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782" w:rsidRDefault="006F2782" w:rsidP="006F2782">
      <w:pPr>
        <w:pStyle w:val="a3"/>
        <w:tabs>
          <w:tab w:val="right" w:pos="9072"/>
        </w:tabs>
        <w:ind w:right="565"/>
        <w:jc w:val="center"/>
        <w:rPr>
          <w:sz w:val="28"/>
          <w:szCs w:val="28"/>
        </w:rPr>
      </w:pPr>
      <w:r>
        <w:rPr>
          <w:sz w:val="28"/>
          <w:szCs w:val="28"/>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p w:rsidR="006F2782" w:rsidRDefault="006F2782" w:rsidP="006F2782">
      <w:pPr>
        <w:pStyle w:val="a5"/>
        <w:tabs>
          <w:tab w:val="right" w:pos="9072"/>
        </w:tabs>
        <w:spacing w:after="0"/>
        <w:ind w:right="565" w:firstLine="709"/>
        <w:jc w:val="center"/>
        <w:rPr>
          <w:sz w:val="28"/>
          <w:szCs w:val="28"/>
        </w:rPr>
      </w:pPr>
      <w:r>
        <w:rPr>
          <w:sz w:val="28"/>
          <w:szCs w:val="28"/>
        </w:rPr>
        <w:t>ГБОУ ВПО КрасГМУ им. проф. В.Ф. Войно-Ясенецкого Минздрава России</w:t>
      </w:r>
    </w:p>
    <w:p w:rsidR="006F2782" w:rsidRDefault="006F2782" w:rsidP="006F2782">
      <w:pPr>
        <w:pStyle w:val="a5"/>
        <w:spacing w:after="0" w:line="360" w:lineRule="auto"/>
        <w:ind w:firstLine="709"/>
        <w:jc w:val="center"/>
        <w:rPr>
          <w:sz w:val="28"/>
          <w:szCs w:val="28"/>
        </w:rPr>
      </w:pPr>
    </w:p>
    <w:p w:rsidR="006F2782" w:rsidRDefault="006F2782" w:rsidP="006F2782">
      <w:pPr>
        <w:spacing w:after="120"/>
        <w:ind w:left="283" w:firstLine="709"/>
        <w:jc w:val="center"/>
        <w:rPr>
          <w:sz w:val="28"/>
          <w:szCs w:val="28"/>
        </w:rPr>
      </w:pPr>
    </w:p>
    <w:p w:rsidR="006F2782" w:rsidRDefault="006F2782" w:rsidP="006F2782">
      <w:pPr>
        <w:spacing w:after="120"/>
        <w:rPr>
          <w:b/>
          <w:bCs/>
          <w:sz w:val="28"/>
          <w:szCs w:val="28"/>
        </w:rPr>
      </w:pPr>
      <w:r>
        <w:rPr>
          <w:sz w:val="28"/>
          <w:szCs w:val="28"/>
        </w:rPr>
        <w:t xml:space="preserve">        Кафедра детской хирургии с курсом ПО им проф. В.П. Красовской</w:t>
      </w:r>
    </w:p>
    <w:p w:rsidR="006F2782" w:rsidRDefault="006F2782" w:rsidP="006F2782">
      <w:pPr>
        <w:spacing w:line="360" w:lineRule="auto"/>
        <w:ind w:firstLine="284"/>
        <w:rPr>
          <w:sz w:val="28"/>
          <w:szCs w:val="28"/>
        </w:rPr>
      </w:pPr>
    </w:p>
    <w:p w:rsidR="006F2782" w:rsidRDefault="006F2782" w:rsidP="006F2782">
      <w:pPr>
        <w:ind w:firstLine="284"/>
        <w:jc w:val="center"/>
        <w:rPr>
          <w:sz w:val="28"/>
          <w:szCs w:val="28"/>
          <w:u w:val="single"/>
        </w:rPr>
      </w:pPr>
      <w:r>
        <w:rPr>
          <w:sz w:val="28"/>
          <w:szCs w:val="28"/>
          <w:u w:val="single"/>
        </w:rPr>
        <w:t>Детская хирургия</w:t>
      </w:r>
    </w:p>
    <w:p w:rsidR="006F2782" w:rsidRDefault="006F2782" w:rsidP="006F2782">
      <w:pPr>
        <w:ind w:firstLine="284"/>
        <w:jc w:val="center"/>
        <w:rPr>
          <w:sz w:val="28"/>
          <w:szCs w:val="28"/>
        </w:rPr>
      </w:pPr>
      <w:r>
        <w:rPr>
          <w:sz w:val="28"/>
          <w:szCs w:val="28"/>
        </w:rPr>
        <w:t>специальность</w:t>
      </w:r>
    </w:p>
    <w:p w:rsidR="006F2782" w:rsidRDefault="006F2782" w:rsidP="006F2782">
      <w:pPr>
        <w:ind w:firstLine="709"/>
        <w:jc w:val="center"/>
        <w:rPr>
          <w:sz w:val="28"/>
          <w:szCs w:val="28"/>
        </w:rPr>
      </w:pPr>
    </w:p>
    <w:p w:rsidR="006F2782" w:rsidRDefault="006F2782" w:rsidP="006F2782">
      <w:pPr>
        <w:ind w:firstLine="709"/>
        <w:jc w:val="center"/>
        <w:rPr>
          <w:b/>
          <w:bCs/>
          <w:sz w:val="28"/>
          <w:szCs w:val="28"/>
        </w:rPr>
      </w:pPr>
      <w:r>
        <w:rPr>
          <w:b/>
          <w:bCs/>
          <w:sz w:val="28"/>
          <w:szCs w:val="28"/>
        </w:rPr>
        <w:t>клиническая ординатура</w:t>
      </w:r>
    </w:p>
    <w:p w:rsidR="006F2782" w:rsidRDefault="006F2782" w:rsidP="006F2782">
      <w:pPr>
        <w:ind w:firstLine="709"/>
        <w:jc w:val="center"/>
        <w:rPr>
          <w:b/>
          <w:bCs/>
          <w:sz w:val="28"/>
          <w:szCs w:val="28"/>
        </w:rPr>
      </w:pPr>
    </w:p>
    <w:p w:rsidR="006F2782" w:rsidRDefault="006F2782" w:rsidP="006F2782">
      <w:pPr>
        <w:ind w:firstLine="709"/>
        <w:jc w:val="center"/>
        <w:rPr>
          <w:b/>
          <w:bCs/>
          <w:sz w:val="28"/>
          <w:szCs w:val="28"/>
        </w:rPr>
      </w:pPr>
    </w:p>
    <w:p w:rsidR="006F2782" w:rsidRDefault="006F2782" w:rsidP="006F2782">
      <w:pPr>
        <w:spacing w:line="360" w:lineRule="auto"/>
        <w:ind w:firstLine="709"/>
        <w:rPr>
          <w:b/>
          <w:sz w:val="28"/>
          <w:szCs w:val="28"/>
        </w:rPr>
      </w:pPr>
    </w:p>
    <w:p w:rsidR="006F2782" w:rsidRDefault="006F2782" w:rsidP="006F2782">
      <w:pPr>
        <w:spacing w:line="360" w:lineRule="auto"/>
        <w:ind w:firstLine="709"/>
        <w:jc w:val="center"/>
        <w:rPr>
          <w:b/>
          <w:sz w:val="28"/>
          <w:szCs w:val="28"/>
        </w:rPr>
      </w:pPr>
    </w:p>
    <w:p w:rsidR="006F2782" w:rsidRDefault="006F2782" w:rsidP="006F2782">
      <w:pPr>
        <w:spacing w:line="360" w:lineRule="auto"/>
        <w:jc w:val="center"/>
        <w:rPr>
          <w:b/>
          <w:sz w:val="28"/>
          <w:szCs w:val="28"/>
        </w:rPr>
      </w:pPr>
      <w:r>
        <w:rPr>
          <w:b/>
          <w:sz w:val="28"/>
          <w:szCs w:val="28"/>
        </w:rPr>
        <w:t>СБОРНИК</w:t>
      </w:r>
    </w:p>
    <w:p w:rsidR="006F2782" w:rsidRDefault="006F2782" w:rsidP="006F2782">
      <w:pPr>
        <w:spacing w:line="360" w:lineRule="auto"/>
        <w:jc w:val="center"/>
        <w:rPr>
          <w:b/>
          <w:sz w:val="28"/>
          <w:szCs w:val="28"/>
        </w:rPr>
      </w:pPr>
      <w:r>
        <w:rPr>
          <w:b/>
          <w:sz w:val="28"/>
          <w:szCs w:val="28"/>
        </w:rPr>
        <w:t>МЕТОДИЧЕСКИХ УКАЗАНИЙ  ДЛЯ ОБУЧАЮЩИХСЯ  К        ВНЕАУДИТОРНОЙ (САМОСТОЯТЕЛЬНОЙ) РАБОТЕ</w:t>
      </w:r>
    </w:p>
    <w:p w:rsidR="006F2782" w:rsidRDefault="006F2782" w:rsidP="006F2782">
      <w:pPr>
        <w:jc w:val="center"/>
        <w:rPr>
          <w:b/>
          <w:sz w:val="28"/>
          <w:szCs w:val="28"/>
        </w:rPr>
      </w:pPr>
    </w:p>
    <w:p w:rsidR="006F2782" w:rsidRDefault="006F2782" w:rsidP="006F2782">
      <w:pPr>
        <w:spacing w:line="360" w:lineRule="auto"/>
        <w:ind w:firstLine="709"/>
        <w:jc w:val="center"/>
        <w:rPr>
          <w:b/>
          <w:bCs/>
          <w:sz w:val="28"/>
          <w:szCs w:val="28"/>
        </w:rPr>
      </w:pPr>
    </w:p>
    <w:p w:rsidR="006F2782" w:rsidRDefault="006F2782" w:rsidP="006F2782">
      <w:pPr>
        <w:spacing w:line="360" w:lineRule="auto"/>
        <w:ind w:firstLine="709"/>
        <w:jc w:val="center"/>
        <w:rPr>
          <w:b/>
          <w:bCs/>
          <w:sz w:val="28"/>
          <w:szCs w:val="28"/>
        </w:rPr>
      </w:pPr>
    </w:p>
    <w:p w:rsidR="006F2782" w:rsidRDefault="006F2782" w:rsidP="006F2782">
      <w:pPr>
        <w:spacing w:line="360" w:lineRule="auto"/>
        <w:ind w:firstLine="709"/>
        <w:jc w:val="center"/>
        <w:rPr>
          <w:b/>
          <w:bCs/>
          <w:sz w:val="28"/>
          <w:szCs w:val="28"/>
        </w:rPr>
      </w:pPr>
    </w:p>
    <w:p w:rsidR="006F2782" w:rsidRDefault="006F2782" w:rsidP="006F2782">
      <w:pPr>
        <w:spacing w:line="360" w:lineRule="auto"/>
        <w:ind w:firstLine="709"/>
        <w:jc w:val="center"/>
        <w:rPr>
          <w:b/>
          <w:bCs/>
          <w:sz w:val="28"/>
          <w:szCs w:val="28"/>
        </w:rPr>
      </w:pPr>
    </w:p>
    <w:p w:rsidR="006F2782" w:rsidRDefault="006F2782" w:rsidP="006F2782">
      <w:pPr>
        <w:spacing w:line="360" w:lineRule="auto"/>
        <w:ind w:firstLine="709"/>
        <w:jc w:val="center"/>
        <w:rPr>
          <w:b/>
          <w:bCs/>
          <w:sz w:val="28"/>
          <w:szCs w:val="28"/>
        </w:rPr>
      </w:pPr>
    </w:p>
    <w:p w:rsidR="006F2782" w:rsidRDefault="006F2782" w:rsidP="006F2782">
      <w:pPr>
        <w:spacing w:line="360" w:lineRule="auto"/>
        <w:ind w:firstLine="709"/>
        <w:jc w:val="center"/>
        <w:rPr>
          <w:sz w:val="28"/>
          <w:szCs w:val="28"/>
        </w:rPr>
      </w:pPr>
    </w:p>
    <w:p w:rsidR="006F2782" w:rsidRDefault="006F2782" w:rsidP="006F2782">
      <w:pPr>
        <w:spacing w:line="360" w:lineRule="auto"/>
        <w:ind w:firstLine="709"/>
        <w:jc w:val="center"/>
        <w:rPr>
          <w:sz w:val="28"/>
          <w:szCs w:val="28"/>
        </w:rPr>
      </w:pPr>
    </w:p>
    <w:p w:rsidR="006F2782" w:rsidRDefault="006F2782" w:rsidP="006F2782">
      <w:pPr>
        <w:spacing w:line="360" w:lineRule="auto"/>
        <w:ind w:firstLine="709"/>
        <w:jc w:val="center"/>
        <w:rPr>
          <w:sz w:val="28"/>
          <w:szCs w:val="28"/>
        </w:rPr>
      </w:pPr>
    </w:p>
    <w:p w:rsidR="006F2782" w:rsidRDefault="006F2782" w:rsidP="006F2782">
      <w:pPr>
        <w:spacing w:line="360" w:lineRule="auto"/>
        <w:ind w:firstLine="709"/>
        <w:jc w:val="center"/>
        <w:rPr>
          <w:sz w:val="28"/>
          <w:szCs w:val="28"/>
        </w:rPr>
      </w:pPr>
    </w:p>
    <w:p w:rsidR="006F2782" w:rsidRDefault="006F2782" w:rsidP="006F2782">
      <w:pPr>
        <w:spacing w:line="360" w:lineRule="auto"/>
        <w:ind w:firstLine="709"/>
        <w:jc w:val="center"/>
        <w:rPr>
          <w:sz w:val="28"/>
          <w:szCs w:val="28"/>
        </w:rPr>
      </w:pPr>
    </w:p>
    <w:p w:rsidR="006F2782" w:rsidRDefault="006F2782" w:rsidP="006F2782">
      <w:pPr>
        <w:spacing w:line="360" w:lineRule="auto"/>
        <w:ind w:firstLine="709"/>
        <w:jc w:val="center"/>
        <w:rPr>
          <w:sz w:val="28"/>
          <w:szCs w:val="28"/>
        </w:rPr>
      </w:pPr>
      <w:r>
        <w:rPr>
          <w:sz w:val="28"/>
          <w:szCs w:val="28"/>
        </w:rPr>
        <w:t>Красноярск</w:t>
      </w:r>
    </w:p>
    <w:p w:rsidR="006F2782" w:rsidRDefault="006F2782" w:rsidP="006F2782">
      <w:pPr>
        <w:ind w:firstLine="709"/>
        <w:jc w:val="center"/>
      </w:pPr>
      <w:r>
        <w:rPr>
          <w:sz w:val="28"/>
          <w:szCs w:val="28"/>
        </w:rPr>
        <w:t>2013</w:t>
      </w:r>
    </w:p>
    <w:p w:rsidR="006F2782" w:rsidRDefault="00417340" w:rsidP="006F2782">
      <w:pPr>
        <w:pStyle w:val="a3"/>
        <w:rPr>
          <w:sz w:val="28"/>
          <w:szCs w:val="28"/>
        </w:rPr>
      </w:pPr>
      <w:r>
        <w:rPr>
          <w:sz w:val="28"/>
          <w:szCs w:val="28"/>
        </w:rPr>
        <w:lastRenderedPageBreak/>
        <w:t xml:space="preserve">УДК </w:t>
      </w:r>
      <w:r w:rsidR="006F2782">
        <w:rPr>
          <w:sz w:val="28"/>
          <w:szCs w:val="28"/>
        </w:rPr>
        <w:tab/>
      </w:r>
      <w:r w:rsidR="006F2782">
        <w:rPr>
          <w:sz w:val="28"/>
          <w:szCs w:val="28"/>
        </w:rPr>
        <w:tab/>
      </w:r>
      <w:r w:rsidR="006F2782">
        <w:rPr>
          <w:b/>
          <w:sz w:val="24"/>
          <w:szCs w:val="24"/>
        </w:rPr>
        <w:t xml:space="preserve"> </w:t>
      </w:r>
    </w:p>
    <w:p w:rsidR="006F2782" w:rsidRDefault="00417340" w:rsidP="006F2782">
      <w:pPr>
        <w:pStyle w:val="a3"/>
        <w:rPr>
          <w:sz w:val="28"/>
          <w:szCs w:val="28"/>
        </w:rPr>
      </w:pPr>
      <w:r>
        <w:rPr>
          <w:sz w:val="28"/>
          <w:szCs w:val="28"/>
        </w:rPr>
        <w:t xml:space="preserve">ББК </w:t>
      </w:r>
      <w:r w:rsidR="006F2782">
        <w:rPr>
          <w:sz w:val="28"/>
          <w:szCs w:val="28"/>
        </w:rPr>
        <w:tab/>
      </w:r>
      <w:r w:rsidR="006F2782">
        <w:rPr>
          <w:sz w:val="28"/>
          <w:szCs w:val="28"/>
        </w:rPr>
        <w:tab/>
      </w:r>
    </w:p>
    <w:p w:rsidR="006F2782" w:rsidRDefault="00CA1E2E" w:rsidP="006F2782">
      <w:pPr>
        <w:pStyle w:val="a3"/>
        <w:rPr>
          <w:sz w:val="28"/>
          <w:szCs w:val="28"/>
        </w:rPr>
      </w:pPr>
      <w:r>
        <w:rPr>
          <w:sz w:val="28"/>
          <w:szCs w:val="28"/>
        </w:rPr>
        <w:t>Авт. знак</w:t>
      </w:r>
    </w:p>
    <w:p w:rsidR="006F2782" w:rsidRDefault="006F2782" w:rsidP="006F2782">
      <w:pPr>
        <w:pStyle w:val="a3"/>
        <w:tabs>
          <w:tab w:val="clear" w:pos="4677"/>
          <w:tab w:val="center" w:pos="-5220"/>
        </w:tabs>
        <w:rPr>
          <w:sz w:val="28"/>
          <w:szCs w:val="28"/>
        </w:rPr>
      </w:pPr>
    </w:p>
    <w:p w:rsidR="006F2782" w:rsidRDefault="006F2782" w:rsidP="006F2782">
      <w:pPr>
        <w:pStyle w:val="a3"/>
        <w:tabs>
          <w:tab w:val="clear" w:pos="4677"/>
          <w:tab w:val="center" w:pos="-5220"/>
        </w:tabs>
        <w:rPr>
          <w:sz w:val="28"/>
          <w:szCs w:val="28"/>
        </w:rPr>
      </w:pPr>
    </w:p>
    <w:p w:rsidR="006F2782" w:rsidRDefault="006F2782" w:rsidP="006F2782">
      <w:pPr>
        <w:pStyle w:val="a3"/>
        <w:tabs>
          <w:tab w:val="center" w:pos="-5220"/>
        </w:tabs>
        <w:jc w:val="both"/>
        <w:rPr>
          <w:sz w:val="28"/>
          <w:szCs w:val="28"/>
        </w:rPr>
      </w:pPr>
      <w:r>
        <w:rPr>
          <w:sz w:val="28"/>
          <w:szCs w:val="28"/>
        </w:rPr>
        <w:tab/>
        <w:t xml:space="preserve">Детская хирургия. Клиническая ординатура : сб. метод. указаний для обучающихся к внеаудит. работе  / сост. Э.В. Портнягина, В.А. Юрчук, В.А. Дударев,  [и др.]. – Красноярск : тип. КрасГМУ, 2013 –  с. </w:t>
      </w:r>
    </w:p>
    <w:p w:rsidR="006F2782" w:rsidRDefault="006F2782" w:rsidP="006F2782">
      <w:pPr>
        <w:pStyle w:val="a3"/>
        <w:tabs>
          <w:tab w:val="center" w:pos="-5220"/>
        </w:tabs>
        <w:jc w:val="both"/>
        <w:rPr>
          <w:sz w:val="28"/>
          <w:szCs w:val="28"/>
        </w:rPr>
      </w:pPr>
    </w:p>
    <w:p w:rsidR="006F2782" w:rsidRDefault="006F2782" w:rsidP="006F2782">
      <w:pPr>
        <w:pStyle w:val="a3"/>
        <w:tabs>
          <w:tab w:val="center" w:pos="-5220"/>
        </w:tabs>
        <w:jc w:val="both"/>
        <w:rPr>
          <w:b/>
          <w:sz w:val="28"/>
          <w:szCs w:val="28"/>
        </w:rPr>
      </w:pPr>
    </w:p>
    <w:p w:rsidR="006F2782" w:rsidRDefault="006F2782" w:rsidP="006F2782">
      <w:pPr>
        <w:pStyle w:val="a3"/>
        <w:tabs>
          <w:tab w:val="center" w:pos="-5220"/>
        </w:tabs>
        <w:jc w:val="both"/>
        <w:rPr>
          <w:b/>
          <w:sz w:val="28"/>
          <w:szCs w:val="28"/>
        </w:rPr>
      </w:pPr>
    </w:p>
    <w:p w:rsidR="006F2782" w:rsidRDefault="006F2782" w:rsidP="006F2782">
      <w:pPr>
        <w:pStyle w:val="a3"/>
        <w:tabs>
          <w:tab w:val="center" w:pos="-5220"/>
        </w:tabs>
        <w:jc w:val="both"/>
        <w:rPr>
          <w:sz w:val="28"/>
          <w:szCs w:val="28"/>
        </w:rPr>
      </w:pPr>
      <w:r>
        <w:rPr>
          <w:b/>
          <w:sz w:val="28"/>
          <w:szCs w:val="28"/>
        </w:rPr>
        <w:t>Составители:</w:t>
      </w:r>
      <w:r>
        <w:rPr>
          <w:sz w:val="28"/>
          <w:szCs w:val="28"/>
        </w:rPr>
        <w:t xml:space="preserve">  к.м.н., доцент Портнягина Э.В.</w:t>
      </w:r>
    </w:p>
    <w:p w:rsidR="006F2782" w:rsidRDefault="006F2782" w:rsidP="006F2782">
      <w:pPr>
        <w:pStyle w:val="a3"/>
        <w:tabs>
          <w:tab w:val="center" w:pos="-5220"/>
        </w:tabs>
        <w:jc w:val="both"/>
        <w:rPr>
          <w:sz w:val="28"/>
          <w:szCs w:val="28"/>
        </w:rPr>
      </w:pPr>
      <w:r>
        <w:rPr>
          <w:sz w:val="28"/>
          <w:szCs w:val="28"/>
        </w:rPr>
        <w:t xml:space="preserve">                           д.м.н., профессор Юрчук В.А.</w:t>
      </w:r>
    </w:p>
    <w:p w:rsidR="006F2782" w:rsidRDefault="00417340" w:rsidP="006F2782">
      <w:pPr>
        <w:pStyle w:val="a3"/>
        <w:tabs>
          <w:tab w:val="center" w:pos="-5220"/>
        </w:tabs>
        <w:jc w:val="both"/>
        <w:rPr>
          <w:sz w:val="28"/>
          <w:szCs w:val="28"/>
        </w:rPr>
      </w:pPr>
      <w:r>
        <w:rPr>
          <w:sz w:val="28"/>
          <w:szCs w:val="28"/>
        </w:rPr>
        <w:t xml:space="preserve">                           к</w:t>
      </w:r>
      <w:r w:rsidR="006F2782">
        <w:rPr>
          <w:sz w:val="28"/>
          <w:szCs w:val="28"/>
        </w:rPr>
        <w:t>.м.н., доцент Дударев В.А.</w:t>
      </w:r>
    </w:p>
    <w:p w:rsidR="006F2782" w:rsidRDefault="006F2782" w:rsidP="006F2782">
      <w:pPr>
        <w:pStyle w:val="a3"/>
        <w:tabs>
          <w:tab w:val="center" w:pos="-5220"/>
        </w:tabs>
        <w:jc w:val="both"/>
        <w:rPr>
          <w:sz w:val="28"/>
          <w:szCs w:val="28"/>
        </w:rPr>
      </w:pPr>
      <w:r>
        <w:rPr>
          <w:sz w:val="28"/>
          <w:szCs w:val="28"/>
        </w:rPr>
        <w:t xml:space="preserve">                           ассистент Ванюхин В.А.</w:t>
      </w:r>
    </w:p>
    <w:p w:rsidR="006F2782" w:rsidRDefault="006F2782" w:rsidP="006F2782">
      <w:pPr>
        <w:pStyle w:val="a3"/>
        <w:tabs>
          <w:tab w:val="center" w:pos="-5220"/>
        </w:tabs>
        <w:jc w:val="both"/>
        <w:rPr>
          <w:sz w:val="28"/>
          <w:szCs w:val="28"/>
        </w:rPr>
      </w:pPr>
      <w:r>
        <w:rPr>
          <w:sz w:val="28"/>
          <w:szCs w:val="28"/>
        </w:rPr>
        <w:t xml:space="preserve">                           </w:t>
      </w:r>
    </w:p>
    <w:p w:rsidR="006F2782" w:rsidRDefault="006F2782" w:rsidP="006F2782">
      <w:pPr>
        <w:pStyle w:val="a3"/>
        <w:tabs>
          <w:tab w:val="center" w:pos="-5220"/>
        </w:tabs>
        <w:jc w:val="both"/>
        <w:rPr>
          <w:sz w:val="28"/>
          <w:szCs w:val="28"/>
        </w:rPr>
      </w:pPr>
      <w:r>
        <w:rPr>
          <w:sz w:val="28"/>
          <w:szCs w:val="28"/>
        </w:rPr>
        <w:tab/>
      </w:r>
      <w:r>
        <w:rPr>
          <w:sz w:val="28"/>
          <w:szCs w:val="28"/>
        </w:rPr>
        <w:tab/>
        <w:t xml:space="preserve">    </w:t>
      </w:r>
    </w:p>
    <w:p w:rsidR="006F2782" w:rsidRDefault="006F2782" w:rsidP="006F2782">
      <w:pPr>
        <w:pStyle w:val="a3"/>
        <w:tabs>
          <w:tab w:val="center" w:pos="-5220"/>
        </w:tabs>
        <w:jc w:val="both"/>
        <w:rPr>
          <w:sz w:val="28"/>
          <w:szCs w:val="28"/>
        </w:rPr>
      </w:pPr>
    </w:p>
    <w:p w:rsidR="006F2782" w:rsidRDefault="006F2782" w:rsidP="006F2782">
      <w:pPr>
        <w:pStyle w:val="a3"/>
        <w:tabs>
          <w:tab w:val="center" w:pos="-5220"/>
        </w:tabs>
        <w:jc w:val="both"/>
        <w:rPr>
          <w:sz w:val="28"/>
          <w:szCs w:val="28"/>
        </w:rPr>
      </w:pPr>
    </w:p>
    <w:p w:rsidR="006F2782" w:rsidRDefault="006F2782" w:rsidP="006F2782">
      <w:pPr>
        <w:pStyle w:val="a3"/>
        <w:tabs>
          <w:tab w:val="center" w:pos="-5220"/>
        </w:tabs>
        <w:jc w:val="both"/>
        <w:rPr>
          <w:sz w:val="28"/>
          <w:szCs w:val="28"/>
        </w:rPr>
      </w:pPr>
    </w:p>
    <w:p w:rsidR="006F2782" w:rsidRDefault="006F2782" w:rsidP="006F2782">
      <w:pPr>
        <w:pStyle w:val="a3"/>
        <w:tabs>
          <w:tab w:val="center" w:pos="-5220"/>
        </w:tabs>
        <w:jc w:val="both"/>
        <w:rPr>
          <w:sz w:val="28"/>
          <w:szCs w:val="28"/>
        </w:rPr>
      </w:pPr>
      <w:r>
        <w:rPr>
          <w:sz w:val="28"/>
          <w:szCs w:val="28"/>
        </w:rPr>
        <w:tab/>
        <w:t>Сборник методических указаний предназначен для обучающихся  к внеаудиторной работе. Составлен в соответствии с ФГТ 2013г. по специальности подготовки детская хирургия (ординатура)</w:t>
      </w:r>
      <w:r>
        <w:rPr>
          <w:sz w:val="18"/>
          <w:szCs w:val="18"/>
        </w:rPr>
        <w:t xml:space="preserve"> </w:t>
      </w:r>
      <w:r>
        <w:rPr>
          <w:sz w:val="28"/>
          <w:szCs w:val="28"/>
        </w:rPr>
        <w:t>рабочей программой специальности  (2013г.) и СТО 4.2.16-12. Выпуск 1.</w:t>
      </w:r>
    </w:p>
    <w:p w:rsidR="006F2782" w:rsidRDefault="006F2782" w:rsidP="006F2782">
      <w:pPr>
        <w:pStyle w:val="a3"/>
        <w:tabs>
          <w:tab w:val="center" w:pos="-5220"/>
        </w:tabs>
        <w:jc w:val="both"/>
        <w:rPr>
          <w:sz w:val="28"/>
          <w:szCs w:val="28"/>
        </w:rPr>
      </w:pPr>
    </w:p>
    <w:p w:rsidR="006F2782" w:rsidRDefault="006F2782" w:rsidP="006F2782">
      <w:pPr>
        <w:pStyle w:val="a3"/>
        <w:tabs>
          <w:tab w:val="center" w:pos="-5220"/>
        </w:tabs>
        <w:rPr>
          <w:sz w:val="28"/>
          <w:szCs w:val="28"/>
        </w:rPr>
      </w:pPr>
    </w:p>
    <w:p w:rsidR="006F2782" w:rsidRDefault="006F2782" w:rsidP="006F2782">
      <w:pPr>
        <w:pStyle w:val="a3"/>
        <w:tabs>
          <w:tab w:val="center" w:pos="-5220"/>
        </w:tabs>
        <w:rPr>
          <w:sz w:val="28"/>
          <w:szCs w:val="28"/>
        </w:rPr>
      </w:pPr>
    </w:p>
    <w:p w:rsidR="006F2782" w:rsidRDefault="006F2782" w:rsidP="006F2782">
      <w:pPr>
        <w:pStyle w:val="a3"/>
        <w:tabs>
          <w:tab w:val="center" w:pos="-5220"/>
        </w:tabs>
        <w:rPr>
          <w:sz w:val="28"/>
          <w:szCs w:val="28"/>
        </w:rPr>
      </w:pPr>
    </w:p>
    <w:p w:rsidR="006F2782" w:rsidRDefault="006F2782" w:rsidP="006F2782">
      <w:pPr>
        <w:pStyle w:val="a3"/>
        <w:tabs>
          <w:tab w:val="center" w:pos="-5220"/>
        </w:tabs>
        <w:rPr>
          <w:sz w:val="28"/>
          <w:szCs w:val="28"/>
        </w:rPr>
      </w:pPr>
    </w:p>
    <w:p w:rsidR="006F2782" w:rsidRDefault="006F2782" w:rsidP="006F2782">
      <w:pPr>
        <w:pStyle w:val="a3"/>
        <w:tabs>
          <w:tab w:val="center" w:pos="-5220"/>
        </w:tabs>
        <w:jc w:val="both"/>
        <w:rPr>
          <w:sz w:val="28"/>
          <w:szCs w:val="28"/>
        </w:rPr>
      </w:pPr>
      <w:r>
        <w:rPr>
          <w:sz w:val="28"/>
          <w:szCs w:val="28"/>
        </w:rPr>
        <w:tab/>
        <w:t>Рекомендован к изданию по решению ЦКМС (Протокол №__ от «___»__________20__).</w:t>
      </w:r>
    </w:p>
    <w:p w:rsidR="006F2782" w:rsidRDefault="006F2782" w:rsidP="006F2782">
      <w:pPr>
        <w:pStyle w:val="a3"/>
        <w:tabs>
          <w:tab w:val="center" w:pos="-5220"/>
        </w:tabs>
        <w:jc w:val="both"/>
        <w:rPr>
          <w:sz w:val="28"/>
          <w:szCs w:val="28"/>
        </w:rPr>
      </w:pPr>
    </w:p>
    <w:p w:rsidR="006F2782" w:rsidRDefault="006F2782" w:rsidP="006F2782">
      <w:pPr>
        <w:pStyle w:val="a3"/>
        <w:tabs>
          <w:tab w:val="center" w:pos="-5220"/>
        </w:tabs>
        <w:jc w:val="both"/>
        <w:rPr>
          <w:sz w:val="28"/>
          <w:szCs w:val="28"/>
        </w:rPr>
      </w:pPr>
    </w:p>
    <w:p w:rsidR="006F2782" w:rsidRDefault="006F2782" w:rsidP="006F2782">
      <w:pPr>
        <w:pStyle w:val="a3"/>
        <w:tabs>
          <w:tab w:val="center" w:pos="-5220"/>
        </w:tabs>
        <w:jc w:val="both"/>
        <w:rPr>
          <w:sz w:val="28"/>
          <w:szCs w:val="28"/>
        </w:rPr>
      </w:pPr>
    </w:p>
    <w:p w:rsidR="006F2782" w:rsidRDefault="006F2782" w:rsidP="006F2782">
      <w:pPr>
        <w:pStyle w:val="a3"/>
        <w:tabs>
          <w:tab w:val="center" w:pos="-5220"/>
        </w:tabs>
        <w:jc w:val="right"/>
        <w:rPr>
          <w:sz w:val="28"/>
          <w:szCs w:val="28"/>
        </w:rPr>
      </w:pPr>
      <w:r>
        <w:rPr>
          <w:sz w:val="28"/>
          <w:szCs w:val="28"/>
        </w:rPr>
        <w:t>КрасГМУ</w:t>
      </w:r>
    </w:p>
    <w:p w:rsidR="006F2782" w:rsidRDefault="00CA1E2E" w:rsidP="006F2782">
      <w:pPr>
        <w:pStyle w:val="a3"/>
        <w:tabs>
          <w:tab w:val="center" w:pos="-5220"/>
        </w:tabs>
        <w:jc w:val="right"/>
        <w:rPr>
          <w:sz w:val="28"/>
          <w:szCs w:val="28"/>
        </w:rPr>
      </w:pPr>
      <w:r>
        <w:rPr>
          <w:sz w:val="28"/>
          <w:szCs w:val="28"/>
        </w:rPr>
        <w:t>2013</w:t>
      </w:r>
      <w:r w:rsidR="006F2782">
        <w:rPr>
          <w:sz w:val="28"/>
          <w:szCs w:val="28"/>
        </w:rPr>
        <w:t>г.</w:t>
      </w:r>
    </w:p>
    <w:p w:rsidR="006F2782" w:rsidRDefault="006F2782" w:rsidP="006F2782"/>
    <w:p w:rsidR="006F2782" w:rsidRDefault="006F2782" w:rsidP="006F2782"/>
    <w:p w:rsidR="006F2782" w:rsidRDefault="006F2782" w:rsidP="006F2782"/>
    <w:p w:rsidR="006F2782" w:rsidRDefault="006F2782" w:rsidP="006F2782"/>
    <w:p w:rsidR="006F2782" w:rsidRDefault="006F2782" w:rsidP="006F2782"/>
    <w:p w:rsidR="006F2782" w:rsidRDefault="006F2782" w:rsidP="006F2782"/>
    <w:p w:rsidR="008D06CE" w:rsidRPr="00A97DA4" w:rsidRDefault="008D06CE" w:rsidP="00DD7C5A">
      <w:pPr>
        <w:pStyle w:val="a3"/>
        <w:tabs>
          <w:tab w:val="clear" w:pos="4677"/>
          <w:tab w:val="clear" w:pos="9355"/>
          <w:tab w:val="center" w:pos="-5220"/>
        </w:tabs>
        <w:jc w:val="right"/>
        <w:rPr>
          <w:sz w:val="24"/>
          <w:szCs w:val="24"/>
        </w:rPr>
      </w:pPr>
    </w:p>
    <w:p w:rsidR="008D06CE" w:rsidRPr="00A97DA4" w:rsidRDefault="008D06CE" w:rsidP="00BC3D3F">
      <w:pPr>
        <w:pStyle w:val="a3"/>
        <w:tabs>
          <w:tab w:val="clear" w:pos="4677"/>
          <w:tab w:val="clear" w:pos="9355"/>
          <w:tab w:val="center" w:pos="-5220"/>
        </w:tabs>
        <w:rPr>
          <w:sz w:val="24"/>
          <w:szCs w:val="24"/>
        </w:rPr>
      </w:pPr>
    </w:p>
    <w:p w:rsidR="00417340" w:rsidRDefault="00417340" w:rsidP="00A97DA4">
      <w:pPr>
        <w:jc w:val="both"/>
        <w:rPr>
          <w:b/>
          <w:sz w:val="28"/>
          <w:szCs w:val="28"/>
        </w:rPr>
      </w:pPr>
    </w:p>
    <w:p w:rsidR="00C87654" w:rsidRDefault="00C87654" w:rsidP="00C87654">
      <w:pPr>
        <w:pStyle w:val="a3"/>
        <w:tabs>
          <w:tab w:val="center" w:pos="-5220"/>
        </w:tabs>
        <w:spacing w:line="360" w:lineRule="auto"/>
        <w:jc w:val="center"/>
        <w:rPr>
          <w:sz w:val="28"/>
          <w:szCs w:val="28"/>
        </w:rPr>
      </w:pPr>
      <w:r>
        <w:rPr>
          <w:sz w:val="28"/>
          <w:szCs w:val="28"/>
        </w:rPr>
        <w:lastRenderedPageBreak/>
        <w:t>СОДЕРЖАНИЕ</w:t>
      </w:r>
    </w:p>
    <w:p w:rsidR="00C87654" w:rsidRDefault="00C87654" w:rsidP="00C87654">
      <w:pPr>
        <w:pStyle w:val="a3"/>
        <w:tabs>
          <w:tab w:val="center" w:pos="-5220"/>
        </w:tabs>
        <w:spacing w:line="360" w:lineRule="auto"/>
        <w:jc w:val="both"/>
        <w:rPr>
          <w:sz w:val="28"/>
          <w:szCs w:val="28"/>
        </w:rPr>
      </w:pPr>
      <w:r>
        <w:rPr>
          <w:sz w:val="28"/>
          <w:szCs w:val="28"/>
        </w:rPr>
        <w:t>Тема 1. Травма длинных трубчатых костей. Травма верхней конечности…..10</w:t>
      </w:r>
    </w:p>
    <w:p w:rsidR="00C87654" w:rsidRDefault="00C87654" w:rsidP="00C87654">
      <w:pPr>
        <w:pStyle w:val="a3"/>
        <w:tabs>
          <w:tab w:val="center" w:pos="-5220"/>
        </w:tabs>
        <w:spacing w:line="360" w:lineRule="auto"/>
        <w:jc w:val="both"/>
        <w:rPr>
          <w:sz w:val="28"/>
          <w:szCs w:val="28"/>
        </w:rPr>
      </w:pPr>
      <w:r>
        <w:rPr>
          <w:sz w:val="28"/>
          <w:szCs w:val="28"/>
        </w:rPr>
        <w:t>Тема 2. Травма длинных трубчатых костей. Травма нижней конечности…..18</w:t>
      </w:r>
    </w:p>
    <w:p w:rsidR="00C87654" w:rsidRDefault="00C87654" w:rsidP="00C87654">
      <w:pPr>
        <w:pStyle w:val="a3"/>
        <w:tabs>
          <w:tab w:val="center" w:pos="-5220"/>
        </w:tabs>
        <w:spacing w:line="360" w:lineRule="auto"/>
        <w:jc w:val="both"/>
        <w:rPr>
          <w:sz w:val="28"/>
          <w:szCs w:val="28"/>
        </w:rPr>
      </w:pPr>
      <w:r>
        <w:rPr>
          <w:sz w:val="28"/>
          <w:szCs w:val="28"/>
        </w:rPr>
        <w:t>Тема 3. Трама длинных трубчатых костей. Лечение травмы длинных трубчатых костей ………………………………………………………………..25</w:t>
      </w:r>
    </w:p>
    <w:p w:rsidR="00C87654" w:rsidRDefault="00C87654" w:rsidP="00C87654">
      <w:pPr>
        <w:pStyle w:val="a3"/>
        <w:tabs>
          <w:tab w:val="center" w:pos="-5220"/>
        </w:tabs>
        <w:spacing w:line="360" w:lineRule="auto"/>
        <w:jc w:val="both"/>
        <w:rPr>
          <w:sz w:val="28"/>
          <w:szCs w:val="28"/>
        </w:rPr>
      </w:pPr>
      <w:r>
        <w:rPr>
          <w:sz w:val="28"/>
          <w:szCs w:val="28"/>
        </w:rPr>
        <w:t>Тема 4. Травма в области локтевого сустава. Надмыщелковые переломы плеча …………………………………………. .………………………...…........32</w:t>
      </w:r>
    </w:p>
    <w:p w:rsidR="00C87654" w:rsidRDefault="00C87654" w:rsidP="00C87654">
      <w:pPr>
        <w:pStyle w:val="a3"/>
        <w:tabs>
          <w:tab w:val="center" w:pos="-5220"/>
        </w:tabs>
        <w:spacing w:line="360" w:lineRule="auto"/>
        <w:jc w:val="both"/>
        <w:rPr>
          <w:sz w:val="28"/>
          <w:szCs w:val="28"/>
        </w:rPr>
      </w:pPr>
      <w:r>
        <w:rPr>
          <w:sz w:val="28"/>
          <w:szCs w:val="28"/>
        </w:rPr>
        <w:t>Тема 5. Травма в области локтевого сустава. Переломы локтевого отростка …………………………………………………………………………………….39</w:t>
      </w:r>
    </w:p>
    <w:p w:rsidR="00C87654" w:rsidRDefault="00C87654" w:rsidP="00C87654">
      <w:pPr>
        <w:pStyle w:val="a3"/>
        <w:tabs>
          <w:tab w:val="center" w:pos="-5220"/>
        </w:tabs>
        <w:spacing w:line="360" w:lineRule="auto"/>
        <w:jc w:val="both"/>
        <w:rPr>
          <w:sz w:val="28"/>
          <w:szCs w:val="28"/>
        </w:rPr>
      </w:pPr>
      <w:r>
        <w:rPr>
          <w:sz w:val="28"/>
          <w:szCs w:val="28"/>
        </w:rPr>
        <w:t>Тема 6. Травма в области локтевого сустава. Переломы венечного отростка …………………………………………………………………………………….46</w:t>
      </w:r>
    </w:p>
    <w:p w:rsidR="00C87654" w:rsidRDefault="00C87654" w:rsidP="00C87654">
      <w:pPr>
        <w:pStyle w:val="a3"/>
        <w:tabs>
          <w:tab w:val="center" w:pos="-5220"/>
        </w:tabs>
        <w:spacing w:line="360" w:lineRule="auto"/>
        <w:jc w:val="both"/>
        <w:rPr>
          <w:sz w:val="28"/>
          <w:szCs w:val="28"/>
        </w:rPr>
      </w:pPr>
      <w:r>
        <w:rPr>
          <w:sz w:val="28"/>
          <w:szCs w:val="28"/>
        </w:rPr>
        <w:t>Тема 7. Травма позвоночника. Переломы поперечных и остистых отростков позвонков ………………………………………………………………………...54</w:t>
      </w:r>
    </w:p>
    <w:p w:rsidR="00C87654" w:rsidRDefault="00C87654" w:rsidP="00C87654">
      <w:pPr>
        <w:pStyle w:val="a3"/>
        <w:tabs>
          <w:tab w:val="center" w:pos="-5220"/>
        </w:tabs>
        <w:spacing w:line="360" w:lineRule="auto"/>
        <w:jc w:val="both"/>
        <w:rPr>
          <w:sz w:val="28"/>
          <w:szCs w:val="28"/>
        </w:rPr>
      </w:pPr>
      <w:r>
        <w:rPr>
          <w:sz w:val="28"/>
          <w:szCs w:val="28"/>
        </w:rPr>
        <w:t>Тема 8. Травма позвоночника. Компрессионные переломы тел позвонков ………………………………………………………………………………….....61</w:t>
      </w:r>
    </w:p>
    <w:p w:rsidR="00C87654" w:rsidRDefault="00C87654" w:rsidP="00C87654">
      <w:pPr>
        <w:pStyle w:val="a3"/>
        <w:tabs>
          <w:tab w:val="center" w:pos="-5220"/>
        </w:tabs>
        <w:spacing w:line="360" w:lineRule="auto"/>
        <w:jc w:val="both"/>
        <w:rPr>
          <w:sz w:val="28"/>
          <w:szCs w:val="28"/>
        </w:rPr>
      </w:pPr>
      <w:r>
        <w:rPr>
          <w:sz w:val="28"/>
          <w:szCs w:val="28"/>
        </w:rPr>
        <w:t>Тема  9. Травма костей малого таза. Изолированные переломы костей таза ……………………………………………………………………………...…..…68</w:t>
      </w:r>
    </w:p>
    <w:p w:rsidR="00C87654" w:rsidRDefault="00C87654" w:rsidP="00C87654">
      <w:pPr>
        <w:pStyle w:val="a3"/>
        <w:tabs>
          <w:tab w:val="center" w:pos="-5220"/>
        </w:tabs>
        <w:spacing w:line="360" w:lineRule="auto"/>
        <w:jc w:val="both"/>
        <w:rPr>
          <w:sz w:val="28"/>
          <w:szCs w:val="28"/>
        </w:rPr>
      </w:pPr>
      <w:r>
        <w:rPr>
          <w:sz w:val="28"/>
          <w:szCs w:val="28"/>
        </w:rPr>
        <w:t>Тема 10. Травма костей малого таза. Переломы тазового кольца с нарушением его непрерывности …………………………………………….....75</w:t>
      </w:r>
    </w:p>
    <w:p w:rsidR="00C87654" w:rsidRDefault="00C87654" w:rsidP="00C87654">
      <w:pPr>
        <w:pStyle w:val="a3"/>
        <w:tabs>
          <w:tab w:val="center" w:pos="-5220"/>
        </w:tabs>
        <w:spacing w:line="360" w:lineRule="auto"/>
        <w:jc w:val="both"/>
        <w:rPr>
          <w:sz w:val="28"/>
          <w:szCs w:val="28"/>
        </w:rPr>
      </w:pPr>
      <w:r>
        <w:rPr>
          <w:sz w:val="28"/>
          <w:szCs w:val="28"/>
        </w:rPr>
        <w:t>Тема 11. Травма органов брюшной полости Травма полых органов брюшной полости …………………………………………………………………………..82</w:t>
      </w:r>
    </w:p>
    <w:p w:rsidR="00C87654" w:rsidRDefault="00C87654" w:rsidP="00C87654">
      <w:pPr>
        <w:pStyle w:val="a3"/>
        <w:tabs>
          <w:tab w:val="center" w:pos="-5220"/>
        </w:tabs>
        <w:spacing w:line="360" w:lineRule="auto"/>
        <w:jc w:val="both"/>
        <w:rPr>
          <w:sz w:val="28"/>
          <w:szCs w:val="28"/>
        </w:rPr>
      </w:pPr>
      <w:r>
        <w:rPr>
          <w:sz w:val="28"/>
          <w:szCs w:val="28"/>
        </w:rPr>
        <w:t>Тема 12. Травма органов брюшной полости Травма паренхиматозных органов …………………………………………………………………………..93</w:t>
      </w:r>
    </w:p>
    <w:p w:rsidR="00C87654" w:rsidRDefault="00C87654" w:rsidP="00C87654">
      <w:pPr>
        <w:pStyle w:val="a3"/>
        <w:tabs>
          <w:tab w:val="center" w:pos="-5220"/>
        </w:tabs>
        <w:spacing w:line="360" w:lineRule="auto"/>
        <w:jc w:val="both"/>
        <w:rPr>
          <w:sz w:val="28"/>
          <w:szCs w:val="28"/>
        </w:rPr>
      </w:pPr>
      <w:r>
        <w:rPr>
          <w:sz w:val="28"/>
          <w:szCs w:val="28"/>
        </w:rPr>
        <w:t>Тема 13. Травма органов брюшной полости. Лечение травмы органов брюшной полости …………………………………………………………......104</w:t>
      </w:r>
    </w:p>
    <w:p w:rsidR="00C87654" w:rsidRDefault="00C87654" w:rsidP="00C87654">
      <w:pPr>
        <w:pStyle w:val="a3"/>
        <w:tabs>
          <w:tab w:val="center" w:pos="-5220"/>
        </w:tabs>
        <w:spacing w:line="360" w:lineRule="auto"/>
        <w:jc w:val="both"/>
        <w:rPr>
          <w:sz w:val="28"/>
          <w:szCs w:val="28"/>
        </w:rPr>
      </w:pPr>
      <w:r>
        <w:rPr>
          <w:sz w:val="28"/>
          <w:szCs w:val="28"/>
        </w:rPr>
        <w:t>Тема 14. Врожденный вывих бедра. Дисплазия тазобедренного сустава …………………………………………………………………………...…….115</w:t>
      </w:r>
    </w:p>
    <w:p w:rsidR="00C87654" w:rsidRDefault="00C87654" w:rsidP="00C87654">
      <w:pPr>
        <w:pStyle w:val="a3"/>
        <w:tabs>
          <w:tab w:val="center" w:pos="-5220"/>
        </w:tabs>
        <w:spacing w:line="360" w:lineRule="auto"/>
        <w:jc w:val="both"/>
        <w:rPr>
          <w:sz w:val="28"/>
          <w:szCs w:val="28"/>
        </w:rPr>
      </w:pPr>
      <w:r>
        <w:rPr>
          <w:sz w:val="28"/>
          <w:szCs w:val="28"/>
        </w:rPr>
        <w:t>Тема 15. Врожденный вывих бедра. Врожденный вывих, подвывих ……..125</w:t>
      </w:r>
    </w:p>
    <w:p w:rsidR="00C87654" w:rsidRDefault="00C87654" w:rsidP="00C87654">
      <w:pPr>
        <w:pStyle w:val="a3"/>
        <w:tabs>
          <w:tab w:val="center" w:pos="-5220"/>
        </w:tabs>
        <w:spacing w:line="360" w:lineRule="auto"/>
        <w:jc w:val="both"/>
        <w:rPr>
          <w:sz w:val="28"/>
          <w:szCs w:val="28"/>
        </w:rPr>
      </w:pPr>
      <w:r>
        <w:rPr>
          <w:sz w:val="28"/>
          <w:szCs w:val="28"/>
        </w:rPr>
        <w:t xml:space="preserve">Тема 16. Врожденный вывих бедра. Стандарты обследования. Показания к </w:t>
      </w:r>
      <w:r>
        <w:rPr>
          <w:sz w:val="28"/>
          <w:szCs w:val="28"/>
        </w:rPr>
        <w:lastRenderedPageBreak/>
        <w:t>консервативному и оперативномуметодам лечения ………………………...135</w:t>
      </w:r>
    </w:p>
    <w:p w:rsidR="00C87654" w:rsidRDefault="00C87654" w:rsidP="00C87654">
      <w:pPr>
        <w:pStyle w:val="a3"/>
        <w:tabs>
          <w:tab w:val="center" w:pos="-5220"/>
        </w:tabs>
        <w:spacing w:line="360" w:lineRule="auto"/>
        <w:jc w:val="both"/>
        <w:rPr>
          <w:sz w:val="28"/>
          <w:szCs w:val="28"/>
        </w:rPr>
      </w:pPr>
      <w:r>
        <w:rPr>
          <w:sz w:val="28"/>
          <w:szCs w:val="28"/>
        </w:rPr>
        <w:t>Тема 17. Нарушение осанки. Сколиоз. Этиология, патогенез, сколиотической болезни и симптоматических сколиозов ……………………………………..145</w:t>
      </w:r>
    </w:p>
    <w:p w:rsidR="00C87654" w:rsidRDefault="00C87654" w:rsidP="00C87654">
      <w:pPr>
        <w:pStyle w:val="a3"/>
        <w:tabs>
          <w:tab w:val="center" w:pos="-5220"/>
        </w:tabs>
        <w:spacing w:line="360" w:lineRule="auto"/>
        <w:jc w:val="both"/>
        <w:rPr>
          <w:sz w:val="28"/>
          <w:szCs w:val="28"/>
        </w:rPr>
      </w:pPr>
      <w:r>
        <w:rPr>
          <w:sz w:val="28"/>
          <w:szCs w:val="28"/>
        </w:rPr>
        <w:t>Тема 18. Нарушение осанки. Сколиоз Консервативное лечение. Показания к оперативному лечен</w:t>
      </w:r>
      <w:r w:rsidR="00A21055">
        <w:rPr>
          <w:sz w:val="28"/>
          <w:szCs w:val="28"/>
        </w:rPr>
        <w:t>ию ……………………………………………………......154</w:t>
      </w:r>
    </w:p>
    <w:p w:rsidR="00C87654" w:rsidRDefault="00C87654" w:rsidP="00C87654">
      <w:pPr>
        <w:pStyle w:val="a3"/>
        <w:tabs>
          <w:tab w:val="center" w:pos="-5220"/>
        </w:tabs>
        <w:spacing w:line="360" w:lineRule="auto"/>
        <w:jc w:val="both"/>
        <w:rPr>
          <w:sz w:val="28"/>
          <w:szCs w:val="28"/>
        </w:rPr>
      </w:pPr>
      <w:r>
        <w:rPr>
          <w:sz w:val="28"/>
          <w:szCs w:val="28"/>
        </w:rPr>
        <w:t>Тема 19. Кривошея. Косолапость. Врожденная косолапость</w:t>
      </w:r>
      <w:r w:rsidR="00A21055">
        <w:rPr>
          <w:sz w:val="28"/>
          <w:szCs w:val="28"/>
        </w:rPr>
        <w:t xml:space="preserve"> …………...….163</w:t>
      </w:r>
    </w:p>
    <w:p w:rsidR="00C87654" w:rsidRDefault="00C87654" w:rsidP="00C87654">
      <w:pPr>
        <w:pStyle w:val="a3"/>
        <w:tabs>
          <w:tab w:val="center" w:pos="-5220"/>
        </w:tabs>
        <w:spacing w:line="360" w:lineRule="auto"/>
        <w:jc w:val="both"/>
        <w:rPr>
          <w:sz w:val="28"/>
          <w:szCs w:val="28"/>
        </w:rPr>
      </w:pPr>
      <w:r>
        <w:rPr>
          <w:sz w:val="28"/>
          <w:szCs w:val="28"/>
        </w:rPr>
        <w:t>Тема 20. Кривошея. Косолапость.</w:t>
      </w:r>
      <w:r w:rsidR="00A21055">
        <w:rPr>
          <w:sz w:val="28"/>
          <w:szCs w:val="28"/>
        </w:rPr>
        <w:t xml:space="preserve"> Мышечная кривошея …………………...172</w:t>
      </w:r>
    </w:p>
    <w:p w:rsidR="00C87654" w:rsidRDefault="00C87654" w:rsidP="00C87654">
      <w:pPr>
        <w:pStyle w:val="a3"/>
        <w:tabs>
          <w:tab w:val="center" w:pos="-5220"/>
        </w:tabs>
        <w:spacing w:line="360" w:lineRule="auto"/>
        <w:jc w:val="both"/>
        <w:rPr>
          <w:sz w:val="28"/>
          <w:szCs w:val="28"/>
        </w:rPr>
      </w:pPr>
      <w:r>
        <w:rPr>
          <w:sz w:val="28"/>
          <w:szCs w:val="28"/>
        </w:rPr>
        <w:t>Тема 21. Дисплазия костной ткани. Ф</w:t>
      </w:r>
      <w:r w:rsidR="00A21055">
        <w:rPr>
          <w:sz w:val="28"/>
          <w:szCs w:val="28"/>
        </w:rPr>
        <w:t>иброзные остеодистрофии ………….181</w:t>
      </w:r>
    </w:p>
    <w:p w:rsidR="00C87654" w:rsidRDefault="00C87654" w:rsidP="00C87654">
      <w:pPr>
        <w:pStyle w:val="a3"/>
        <w:tabs>
          <w:tab w:val="center" w:pos="-5220"/>
        </w:tabs>
        <w:spacing w:line="360" w:lineRule="auto"/>
        <w:jc w:val="both"/>
        <w:rPr>
          <w:sz w:val="28"/>
          <w:szCs w:val="28"/>
        </w:rPr>
      </w:pPr>
      <w:r>
        <w:rPr>
          <w:sz w:val="28"/>
          <w:szCs w:val="28"/>
        </w:rPr>
        <w:t>Тема 22. Дисплазия костной ткани (диагностика, дифференциальная диагностика, лечение, реабилитация) …………………………</w:t>
      </w:r>
      <w:r w:rsidR="00A21055">
        <w:rPr>
          <w:sz w:val="28"/>
          <w:szCs w:val="28"/>
        </w:rPr>
        <w:t>……………...190</w:t>
      </w:r>
    </w:p>
    <w:p w:rsidR="00C87654" w:rsidRDefault="00C87654" w:rsidP="00C87654">
      <w:pPr>
        <w:pStyle w:val="a3"/>
        <w:tabs>
          <w:tab w:val="center" w:pos="-5220"/>
        </w:tabs>
        <w:spacing w:line="360" w:lineRule="auto"/>
        <w:jc w:val="both"/>
        <w:rPr>
          <w:sz w:val="28"/>
          <w:szCs w:val="28"/>
        </w:rPr>
      </w:pPr>
      <w:r>
        <w:rPr>
          <w:sz w:val="28"/>
          <w:szCs w:val="28"/>
        </w:rPr>
        <w:t>Тема 23. Остеохондропатии Определение. Этиология. Стадии заболевания ……………</w:t>
      </w:r>
      <w:r w:rsidR="00A21055">
        <w:rPr>
          <w:sz w:val="28"/>
          <w:szCs w:val="28"/>
        </w:rPr>
        <w:t>……………………………………………………………………...199</w:t>
      </w:r>
    </w:p>
    <w:p w:rsidR="00C87654" w:rsidRDefault="00C87654" w:rsidP="00C87654">
      <w:pPr>
        <w:pStyle w:val="a3"/>
        <w:tabs>
          <w:tab w:val="center" w:pos="-5220"/>
        </w:tabs>
        <w:spacing w:line="360" w:lineRule="auto"/>
        <w:jc w:val="both"/>
        <w:rPr>
          <w:sz w:val="28"/>
          <w:szCs w:val="28"/>
        </w:rPr>
      </w:pPr>
      <w:r>
        <w:rPr>
          <w:sz w:val="28"/>
          <w:szCs w:val="28"/>
        </w:rPr>
        <w:t>Тема 24. Остеохондропатии. Остеохондропатии тел позвонков и апофиза тел позвонков</w:t>
      </w:r>
      <w:r w:rsidR="00A21055">
        <w:rPr>
          <w:sz w:val="28"/>
          <w:szCs w:val="28"/>
        </w:rPr>
        <w:t xml:space="preserve"> …………………………………………………………………….…208</w:t>
      </w:r>
    </w:p>
    <w:p w:rsidR="00C87654" w:rsidRDefault="00C87654" w:rsidP="00C87654">
      <w:pPr>
        <w:pStyle w:val="a3"/>
        <w:tabs>
          <w:tab w:val="center" w:pos="-5220"/>
        </w:tabs>
        <w:spacing w:line="360" w:lineRule="auto"/>
        <w:jc w:val="both"/>
        <w:rPr>
          <w:sz w:val="28"/>
          <w:szCs w:val="28"/>
        </w:rPr>
      </w:pPr>
      <w:r>
        <w:rPr>
          <w:sz w:val="28"/>
          <w:szCs w:val="28"/>
        </w:rPr>
        <w:t xml:space="preserve">Тема 25. Врожденная и приобретенная патология тазобедренного сустава. </w:t>
      </w:r>
      <w:r>
        <w:rPr>
          <w:sz w:val="28"/>
          <w:szCs w:val="28"/>
          <w:lang w:val="en-US"/>
        </w:rPr>
        <w:t>COXA</w:t>
      </w:r>
      <w:r w:rsidRPr="00C87654">
        <w:rPr>
          <w:sz w:val="28"/>
          <w:szCs w:val="28"/>
        </w:rPr>
        <w:t xml:space="preserve"> </w:t>
      </w:r>
      <w:r>
        <w:rPr>
          <w:sz w:val="28"/>
          <w:szCs w:val="28"/>
          <w:lang w:val="en-US"/>
        </w:rPr>
        <w:t>VARA</w:t>
      </w:r>
      <w:r>
        <w:rPr>
          <w:sz w:val="28"/>
          <w:szCs w:val="28"/>
        </w:rPr>
        <w:t>. Этиология, клини</w:t>
      </w:r>
      <w:r w:rsidR="00A21055">
        <w:rPr>
          <w:sz w:val="28"/>
          <w:szCs w:val="28"/>
        </w:rPr>
        <w:t>ка, диагностика ………………………...…217</w:t>
      </w:r>
    </w:p>
    <w:p w:rsidR="00C87654" w:rsidRDefault="00C87654" w:rsidP="00C87654">
      <w:pPr>
        <w:pStyle w:val="a3"/>
        <w:tabs>
          <w:tab w:val="center" w:pos="-5220"/>
        </w:tabs>
        <w:spacing w:line="360" w:lineRule="auto"/>
        <w:jc w:val="both"/>
        <w:rPr>
          <w:sz w:val="28"/>
          <w:szCs w:val="28"/>
        </w:rPr>
      </w:pPr>
      <w:r>
        <w:rPr>
          <w:sz w:val="28"/>
          <w:szCs w:val="28"/>
        </w:rPr>
        <w:t>Тема 26. Врожденная и приобретенная патология тазобедренного сустава. Пороки развития бедра. Классификац</w:t>
      </w:r>
      <w:r w:rsidR="00A21055">
        <w:rPr>
          <w:sz w:val="28"/>
          <w:szCs w:val="28"/>
        </w:rPr>
        <w:t>ия, клиника диагностика ……………224</w:t>
      </w:r>
    </w:p>
    <w:p w:rsidR="00C87654" w:rsidRDefault="00C87654" w:rsidP="00C87654">
      <w:pPr>
        <w:pStyle w:val="a3"/>
        <w:tabs>
          <w:tab w:val="center" w:pos="-5220"/>
        </w:tabs>
        <w:spacing w:line="360" w:lineRule="auto"/>
        <w:jc w:val="both"/>
        <w:rPr>
          <w:sz w:val="28"/>
          <w:szCs w:val="28"/>
        </w:rPr>
      </w:pPr>
      <w:r>
        <w:rPr>
          <w:sz w:val="28"/>
          <w:szCs w:val="28"/>
        </w:rPr>
        <w:t>Тема 27. Методы обследования в</w:t>
      </w:r>
      <w:r w:rsidR="00A21055">
        <w:rPr>
          <w:sz w:val="28"/>
          <w:szCs w:val="28"/>
        </w:rPr>
        <w:t xml:space="preserve"> детской урологии ………………………..231</w:t>
      </w:r>
    </w:p>
    <w:p w:rsidR="00C87654" w:rsidRDefault="00C87654" w:rsidP="00C87654">
      <w:pPr>
        <w:pStyle w:val="a3"/>
        <w:tabs>
          <w:tab w:val="center" w:pos="-5220"/>
        </w:tabs>
        <w:spacing w:line="360" w:lineRule="auto"/>
        <w:jc w:val="both"/>
        <w:rPr>
          <w:sz w:val="28"/>
          <w:szCs w:val="28"/>
        </w:rPr>
      </w:pPr>
      <w:r>
        <w:rPr>
          <w:sz w:val="28"/>
          <w:szCs w:val="28"/>
        </w:rPr>
        <w:t>Тема 28. Методы обследования в детской урологии. Семиотика урологических забо</w:t>
      </w:r>
      <w:r w:rsidR="00A21055">
        <w:rPr>
          <w:sz w:val="28"/>
          <w:szCs w:val="28"/>
        </w:rPr>
        <w:t>леваний …………………………………………………..238</w:t>
      </w:r>
    </w:p>
    <w:p w:rsidR="00C87654" w:rsidRDefault="00C87654" w:rsidP="00C87654">
      <w:pPr>
        <w:pStyle w:val="a3"/>
        <w:tabs>
          <w:tab w:val="center" w:pos="-5220"/>
        </w:tabs>
        <w:spacing w:line="360" w:lineRule="auto"/>
        <w:jc w:val="both"/>
        <w:rPr>
          <w:sz w:val="28"/>
          <w:szCs w:val="28"/>
        </w:rPr>
      </w:pPr>
      <w:r>
        <w:rPr>
          <w:sz w:val="28"/>
          <w:szCs w:val="28"/>
        </w:rPr>
        <w:t>Тема 29. Аномалии развития мочевыделительной системы. Аномалии развития почек ……………</w:t>
      </w:r>
      <w:r w:rsidR="00A21055">
        <w:rPr>
          <w:sz w:val="28"/>
          <w:szCs w:val="28"/>
        </w:rPr>
        <w:t>……………………………………………………244</w:t>
      </w:r>
    </w:p>
    <w:p w:rsidR="00C87654" w:rsidRDefault="00C87654" w:rsidP="00C87654">
      <w:pPr>
        <w:pStyle w:val="a3"/>
        <w:tabs>
          <w:tab w:val="center" w:pos="-5220"/>
        </w:tabs>
        <w:spacing w:line="360" w:lineRule="auto"/>
        <w:jc w:val="both"/>
        <w:rPr>
          <w:sz w:val="28"/>
          <w:szCs w:val="28"/>
        </w:rPr>
      </w:pPr>
      <w:r>
        <w:rPr>
          <w:sz w:val="28"/>
          <w:szCs w:val="28"/>
        </w:rPr>
        <w:t>Тема 30. Аномалии развития мочевыделительной системы. Аномалии развития мочевого пузы</w:t>
      </w:r>
      <w:r w:rsidR="00A21055">
        <w:rPr>
          <w:sz w:val="28"/>
          <w:szCs w:val="28"/>
        </w:rPr>
        <w:t>ря и уретры ………………………………………….252</w:t>
      </w:r>
    </w:p>
    <w:p w:rsidR="00C87654" w:rsidRDefault="00C87654" w:rsidP="00C87654">
      <w:pPr>
        <w:pStyle w:val="a3"/>
        <w:tabs>
          <w:tab w:val="center" w:pos="-5220"/>
        </w:tabs>
        <w:spacing w:line="360" w:lineRule="auto"/>
        <w:jc w:val="both"/>
        <w:rPr>
          <w:sz w:val="28"/>
          <w:szCs w:val="28"/>
        </w:rPr>
      </w:pPr>
      <w:r>
        <w:rPr>
          <w:sz w:val="28"/>
          <w:szCs w:val="28"/>
        </w:rPr>
        <w:t>Тема 31. Аномалии развития мочевыделительной системы. Методы диагностики аномалий верхних мочевых путей …………………………</w:t>
      </w:r>
      <w:r w:rsidR="00A21055">
        <w:rPr>
          <w:sz w:val="28"/>
          <w:szCs w:val="28"/>
        </w:rPr>
        <w:t>.….260</w:t>
      </w:r>
    </w:p>
    <w:p w:rsidR="00C87654" w:rsidRDefault="00C87654" w:rsidP="00C87654">
      <w:pPr>
        <w:pStyle w:val="a3"/>
        <w:tabs>
          <w:tab w:val="center" w:pos="-5220"/>
        </w:tabs>
        <w:spacing w:line="360" w:lineRule="auto"/>
        <w:jc w:val="both"/>
        <w:rPr>
          <w:sz w:val="28"/>
          <w:szCs w:val="28"/>
        </w:rPr>
      </w:pPr>
      <w:r>
        <w:rPr>
          <w:sz w:val="28"/>
          <w:szCs w:val="28"/>
        </w:rPr>
        <w:t>Тема 32. Обструктивные уропатии. Вр</w:t>
      </w:r>
      <w:r w:rsidR="00A21055">
        <w:rPr>
          <w:sz w:val="28"/>
          <w:szCs w:val="28"/>
        </w:rPr>
        <w:t>ожденный гидронефроз …………....268</w:t>
      </w:r>
    </w:p>
    <w:p w:rsidR="00C87654" w:rsidRDefault="00C87654" w:rsidP="00C87654">
      <w:pPr>
        <w:pStyle w:val="a3"/>
        <w:tabs>
          <w:tab w:val="center" w:pos="-5220"/>
        </w:tabs>
        <w:spacing w:line="360" w:lineRule="auto"/>
        <w:jc w:val="both"/>
        <w:rPr>
          <w:sz w:val="28"/>
          <w:szCs w:val="28"/>
        </w:rPr>
      </w:pPr>
      <w:r>
        <w:rPr>
          <w:sz w:val="28"/>
          <w:szCs w:val="28"/>
        </w:rPr>
        <w:t>Тема 33. Обструктивные уропатии Инф</w:t>
      </w:r>
      <w:r w:rsidR="00A21055">
        <w:rPr>
          <w:sz w:val="28"/>
          <w:szCs w:val="28"/>
        </w:rPr>
        <w:t>равезикальная обструкция ……….277</w:t>
      </w:r>
    </w:p>
    <w:p w:rsidR="00C87654" w:rsidRDefault="00C87654" w:rsidP="00C87654">
      <w:pPr>
        <w:pStyle w:val="a3"/>
        <w:tabs>
          <w:tab w:val="center" w:pos="-5220"/>
        </w:tabs>
        <w:spacing w:line="360" w:lineRule="auto"/>
        <w:jc w:val="both"/>
        <w:rPr>
          <w:sz w:val="28"/>
          <w:szCs w:val="28"/>
        </w:rPr>
      </w:pPr>
      <w:r>
        <w:rPr>
          <w:sz w:val="28"/>
          <w:szCs w:val="28"/>
        </w:rPr>
        <w:lastRenderedPageBreak/>
        <w:t>Тема 34. Обструктивные уропатии. Пузырно-мочеточниковый рефлюкс ……………</w:t>
      </w:r>
      <w:r w:rsidR="00A21055">
        <w:rPr>
          <w:sz w:val="28"/>
          <w:szCs w:val="28"/>
        </w:rPr>
        <w:t>…………………………………………………………………...…285</w:t>
      </w:r>
    </w:p>
    <w:p w:rsidR="00C87654" w:rsidRDefault="00C87654" w:rsidP="00C87654">
      <w:pPr>
        <w:pStyle w:val="a3"/>
        <w:tabs>
          <w:tab w:val="center" w:pos="-5220"/>
        </w:tabs>
        <w:spacing w:line="360" w:lineRule="auto"/>
        <w:jc w:val="both"/>
        <w:rPr>
          <w:sz w:val="28"/>
          <w:szCs w:val="28"/>
        </w:rPr>
      </w:pPr>
      <w:r>
        <w:rPr>
          <w:sz w:val="28"/>
          <w:szCs w:val="28"/>
        </w:rPr>
        <w:t>Тема 35. Мочекаменная болезнь у детей</w:t>
      </w:r>
      <w:r w:rsidR="00A21055">
        <w:rPr>
          <w:sz w:val="28"/>
          <w:szCs w:val="28"/>
        </w:rPr>
        <w:t>. Этиология, патогенез ……….…..294</w:t>
      </w:r>
    </w:p>
    <w:p w:rsidR="00C87654" w:rsidRDefault="00C87654" w:rsidP="00C87654">
      <w:pPr>
        <w:pStyle w:val="a3"/>
        <w:tabs>
          <w:tab w:val="center" w:pos="-5220"/>
        </w:tabs>
        <w:spacing w:line="360" w:lineRule="auto"/>
        <w:jc w:val="both"/>
        <w:rPr>
          <w:sz w:val="28"/>
          <w:szCs w:val="28"/>
        </w:rPr>
      </w:pPr>
      <w:r>
        <w:rPr>
          <w:sz w:val="28"/>
          <w:szCs w:val="28"/>
        </w:rPr>
        <w:t>Тема 36. Мочекаменная болезнь у детей</w:t>
      </w:r>
      <w:r w:rsidR="00A21055">
        <w:rPr>
          <w:sz w:val="28"/>
          <w:szCs w:val="28"/>
        </w:rPr>
        <w:t>. Камни мочевого пузыря ………..301</w:t>
      </w:r>
    </w:p>
    <w:p w:rsidR="00C87654" w:rsidRDefault="00C87654" w:rsidP="00C87654">
      <w:pPr>
        <w:pStyle w:val="a3"/>
        <w:tabs>
          <w:tab w:val="center" w:pos="-5220"/>
        </w:tabs>
        <w:spacing w:line="360" w:lineRule="auto"/>
        <w:jc w:val="both"/>
        <w:rPr>
          <w:sz w:val="28"/>
          <w:szCs w:val="28"/>
        </w:rPr>
      </w:pPr>
      <w:r>
        <w:rPr>
          <w:sz w:val="28"/>
          <w:szCs w:val="28"/>
        </w:rPr>
        <w:t>Тема 37. Мочекаменная болезнь у детей. Лечение мочекаменной болезни у детей …</w:t>
      </w:r>
      <w:r w:rsidR="00A21055">
        <w:rPr>
          <w:sz w:val="28"/>
          <w:szCs w:val="28"/>
        </w:rPr>
        <w:t>………………………………………………………………………….308</w:t>
      </w:r>
    </w:p>
    <w:p w:rsidR="00C87654" w:rsidRDefault="00C87654" w:rsidP="00C87654">
      <w:pPr>
        <w:pStyle w:val="a3"/>
        <w:tabs>
          <w:tab w:val="center" w:pos="-5220"/>
        </w:tabs>
        <w:spacing w:line="360" w:lineRule="auto"/>
        <w:jc w:val="both"/>
        <w:rPr>
          <w:sz w:val="28"/>
          <w:szCs w:val="28"/>
        </w:rPr>
      </w:pPr>
      <w:r>
        <w:rPr>
          <w:sz w:val="28"/>
          <w:szCs w:val="28"/>
        </w:rPr>
        <w:t xml:space="preserve">Тема 38. Травма мочевыделительной </w:t>
      </w:r>
      <w:r w:rsidR="00A21055">
        <w:rPr>
          <w:sz w:val="28"/>
          <w:szCs w:val="28"/>
        </w:rPr>
        <w:t>системы. Травма почек …………..…315</w:t>
      </w:r>
    </w:p>
    <w:p w:rsidR="00C87654" w:rsidRDefault="00C87654" w:rsidP="00C87654">
      <w:pPr>
        <w:pStyle w:val="a3"/>
        <w:tabs>
          <w:tab w:val="center" w:pos="-5220"/>
        </w:tabs>
        <w:spacing w:line="360" w:lineRule="auto"/>
        <w:jc w:val="both"/>
        <w:rPr>
          <w:sz w:val="28"/>
          <w:szCs w:val="28"/>
        </w:rPr>
      </w:pPr>
      <w:r>
        <w:rPr>
          <w:sz w:val="28"/>
          <w:szCs w:val="28"/>
        </w:rPr>
        <w:t>Тема 39. Травма мочевыделительной системы. Травма мочевого пузыря и уретры …</w:t>
      </w:r>
      <w:r w:rsidR="005E33E0">
        <w:rPr>
          <w:sz w:val="28"/>
          <w:szCs w:val="28"/>
        </w:rPr>
        <w:t>………………………………………………………………………..321</w:t>
      </w:r>
    </w:p>
    <w:p w:rsidR="00C87654" w:rsidRDefault="00C87654" w:rsidP="00C87654">
      <w:pPr>
        <w:pStyle w:val="a3"/>
        <w:tabs>
          <w:tab w:val="center" w:pos="-5220"/>
        </w:tabs>
        <w:spacing w:line="360" w:lineRule="auto"/>
        <w:jc w:val="both"/>
        <w:rPr>
          <w:sz w:val="28"/>
          <w:szCs w:val="28"/>
        </w:rPr>
      </w:pPr>
      <w:r>
        <w:rPr>
          <w:sz w:val="28"/>
          <w:szCs w:val="28"/>
        </w:rPr>
        <w:t>Тема 40. Травма мочевыделительной системы. Травма мочевого пузыря и уретры …</w:t>
      </w:r>
      <w:r w:rsidR="005E33E0">
        <w:rPr>
          <w:sz w:val="28"/>
          <w:szCs w:val="28"/>
        </w:rPr>
        <w:t>……………………………………………………………………..…327</w:t>
      </w:r>
    </w:p>
    <w:p w:rsidR="00C87654" w:rsidRDefault="00C87654" w:rsidP="00C87654">
      <w:pPr>
        <w:pStyle w:val="a3"/>
        <w:tabs>
          <w:tab w:val="center" w:pos="-5220"/>
        </w:tabs>
        <w:spacing w:line="360" w:lineRule="auto"/>
        <w:jc w:val="both"/>
        <w:rPr>
          <w:sz w:val="28"/>
          <w:szCs w:val="28"/>
        </w:rPr>
      </w:pPr>
      <w:r>
        <w:rPr>
          <w:sz w:val="28"/>
          <w:szCs w:val="28"/>
        </w:rPr>
        <w:t>Тема 41. Острые заболевания органов мошонки. Заболевания гидатиды. Клиника, диагностика</w:t>
      </w:r>
      <w:r w:rsidR="005E33E0">
        <w:rPr>
          <w:sz w:val="28"/>
          <w:szCs w:val="28"/>
        </w:rPr>
        <w:t>, лечение ……………………………………………….333</w:t>
      </w:r>
    </w:p>
    <w:p w:rsidR="00C87654" w:rsidRDefault="00C87654" w:rsidP="00C87654">
      <w:pPr>
        <w:pStyle w:val="a3"/>
        <w:tabs>
          <w:tab w:val="center" w:pos="-5220"/>
        </w:tabs>
        <w:spacing w:line="360" w:lineRule="auto"/>
        <w:jc w:val="both"/>
        <w:rPr>
          <w:sz w:val="28"/>
          <w:szCs w:val="28"/>
        </w:rPr>
      </w:pPr>
      <w:r>
        <w:rPr>
          <w:sz w:val="28"/>
          <w:szCs w:val="28"/>
        </w:rPr>
        <w:t>Тема 42. Острые заболевания органов мошонки. Заворот яичка и семенного канатика ………………………………</w:t>
      </w:r>
      <w:r w:rsidR="005E33E0">
        <w:rPr>
          <w:sz w:val="28"/>
          <w:szCs w:val="28"/>
        </w:rPr>
        <w:t>………………………………………...341</w:t>
      </w:r>
    </w:p>
    <w:p w:rsidR="00C87654" w:rsidRDefault="00C87654" w:rsidP="00C87654">
      <w:pPr>
        <w:pStyle w:val="a3"/>
        <w:tabs>
          <w:tab w:val="center" w:pos="-5220"/>
        </w:tabs>
        <w:spacing w:line="360" w:lineRule="auto"/>
        <w:jc w:val="both"/>
        <w:rPr>
          <w:sz w:val="28"/>
          <w:szCs w:val="28"/>
        </w:rPr>
      </w:pPr>
      <w:r>
        <w:rPr>
          <w:sz w:val="28"/>
          <w:szCs w:val="28"/>
        </w:rPr>
        <w:t>Тема 43. «Малая урология» Крип</w:t>
      </w:r>
      <w:r w:rsidR="005E33E0">
        <w:rPr>
          <w:sz w:val="28"/>
          <w:szCs w:val="28"/>
        </w:rPr>
        <w:t>торхизм. Варикоцеле …………………….349</w:t>
      </w:r>
    </w:p>
    <w:p w:rsidR="00C87654" w:rsidRDefault="00C87654" w:rsidP="00C87654">
      <w:pPr>
        <w:pStyle w:val="a3"/>
        <w:tabs>
          <w:tab w:val="center" w:pos="-5220"/>
        </w:tabs>
        <w:spacing w:line="360" w:lineRule="auto"/>
        <w:jc w:val="both"/>
        <w:rPr>
          <w:sz w:val="28"/>
          <w:szCs w:val="28"/>
        </w:rPr>
      </w:pPr>
      <w:r>
        <w:rPr>
          <w:sz w:val="28"/>
          <w:szCs w:val="28"/>
        </w:rPr>
        <w:t>Тема 44. «Малая урология» Патоло</w:t>
      </w:r>
      <w:r w:rsidR="005E33E0">
        <w:rPr>
          <w:sz w:val="28"/>
          <w:szCs w:val="28"/>
        </w:rPr>
        <w:t>гия крайне плоти ………………..……..357</w:t>
      </w:r>
    </w:p>
    <w:p w:rsidR="00C87654" w:rsidRDefault="00C87654" w:rsidP="00C87654">
      <w:pPr>
        <w:pStyle w:val="a3"/>
        <w:tabs>
          <w:tab w:val="center" w:pos="-5220"/>
        </w:tabs>
        <w:spacing w:line="360" w:lineRule="auto"/>
        <w:jc w:val="both"/>
        <w:rPr>
          <w:sz w:val="28"/>
          <w:szCs w:val="28"/>
        </w:rPr>
      </w:pPr>
      <w:r>
        <w:rPr>
          <w:sz w:val="28"/>
          <w:szCs w:val="28"/>
        </w:rPr>
        <w:t>Тема 45. Грыжи передней брюшной стенки. Пупочная грыжа. Параумбиликальн</w:t>
      </w:r>
      <w:r w:rsidR="005E33E0">
        <w:rPr>
          <w:sz w:val="28"/>
          <w:szCs w:val="28"/>
        </w:rPr>
        <w:t>ая грыжа ……………………………………………………364</w:t>
      </w:r>
    </w:p>
    <w:p w:rsidR="00C87654" w:rsidRDefault="00C87654" w:rsidP="00C87654">
      <w:pPr>
        <w:pStyle w:val="a3"/>
        <w:tabs>
          <w:tab w:val="center" w:pos="-5220"/>
        </w:tabs>
        <w:spacing w:line="360" w:lineRule="auto"/>
        <w:jc w:val="both"/>
        <w:rPr>
          <w:sz w:val="28"/>
          <w:szCs w:val="28"/>
        </w:rPr>
      </w:pPr>
      <w:r>
        <w:rPr>
          <w:sz w:val="28"/>
          <w:szCs w:val="28"/>
        </w:rPr>
        <w:t>Тема 46. Грыжи передней брюшной стенки Паховые и пахово-мошоночные грыжи. Бедренные</w:t>
      </w:r>
      <w:r w:rsidR="005E33E0">
        <w:rPr>
          <w:sz w:val="28"/>
          <w:szCs w:val="28"/>
        </w:rPr>
        <w:t xml:space="preserve"> грыжи ……………………………………………………..372</w:t>
      </w:r>
    </w:p>
    <w:p w:rsidR="00C87654" w:rsidRDefault="00C87654" w:rsidP="00C87654">
      <w:pPr>
        <w:pStyle w:val="a3"/>
        <w:tabs>
          <w:tab w:val="center" w:pos="-5220"/>
        </w:tabs>
        <w:spacing w:line="360" w:lineRule="auto"/>
        <w:jc w:val="both"/>
        <w:rPr>
          <w:sz w:val="28"/>
          <w:szCs w:val="28"/>
        </w:rPr>
      </w:pPr>
      <w:r>
        <w:rPr>
          <w:sz w:val="28"/>
          <w:szCs w:val="28"/>
        </w:rPr>
        <w:t>Тема 47. Язвенные процессы желудочно-кишечного тракта Язва ДПК. Клиника, диагностика</w:t>
      </w:r>
      <w:r w:rsidR="005E33E0">
        <w:rPr>
          <w:sz w:val="28"/>
          <w:szCs w:val="28"/>
        </w:rPr>
        <w:t>, лечение ……………………………………………….380</w:t>
      </w:r>
    </w:p>
    <w:p w:rsidR="00C87654" w:rsidRDefault="00C87654" w:rsidP="00C87654">
      <w:pPr>
        <w:pStyle w:val="a3"/>
        <w:tabs>
          <w:tab w:val="center" w:pos="-5220"/>
        </w:tabs>
        <w:spacing w:line="360" w:lineRule="auto"/>
        <w:jc w:val="both"/>
        <w:rPr>
          <w:sz w:val="28"/>
          <w:szCs w:val="28"/>
        </w:rPr>
      </w:pPr>
      <w:r>
        <w:rPr>
          <w:sz w:val="28"/>
          <w:szCs w:val="28"/>
        </w:rPr>
        <w:t>Тема 48. Язвенные процессы желудочно-кишечного тракта. Язва желудка ……………</w:t>
      </w:r>
      <w:r w:rsidR="005E33E0">
        <w:rPr>
          <w:sz w:val="28"/>
          <w:szCs w:val="28"/>
        </w:rPr>
        <w:t>……………………………………………………………………...389</w:t>
      </w:r>
    </w:p>
    <w:p w:rsidR="00C87654" w:rsidRDefault="00C87654" w:rsidP="00C87654">
      <w:pPr>
        <w:pStyle w:val="a3"/>
        <w:tabs>
          <w:tab w:val="center" w:pos="-5220"/>
        </w:tabs>
        <w:spacing w:line="360" w:lineRule="auto"/>
        <w:jc w:val="both"/>
        <w:rPr>
          <w:sz w:val="28"/>
          <w:szCs w:val="28"/>
        </w:rPr>
      </w:pPr>
      <w:r>
        <w:rPr>
          <w:sz w:val="28"/>
          <w:szCs w:val="28"/>
        </w:rPr>
        <w:t>Тема 49. Хронические, диффузные заболевания печени. Истинные гепатиты ……………</w:t>
      </w:r>
      <w:r w:rsidR="005E33E0">
        <w:rPr>
          <w:sz w:val="28"/>
          <w:szCs w:val="28"/>
        </w:rPr>
        <w:t>……………………………………………………………………...398</w:t>
      </w:r>
    </w:p>
    <w:p w:rsidR="00C87654" w:rsidRDefault="00C87654" w:rsidP="00C87654">
      <w:pPr>
        <w:pStyle w:val="a3"/>
        <w:tabs>
          <w:tab w:val="center" w:pos="-5220"/>
        </w:tabs>
        <w:spacing w:line="360" w:lineRule="auto"/>
        <w:jc w:val="both"/>
        <w:rPr>
          <w:sz w:val="28"/>
          <w:szCs w:val="28"/>
        </w:rPr>
      </w:pPr>
      <w:r>
        <w:rPr>
          <w:sz w:val="28"/>
          <w:szCs w:val="28"/>
        </w:rPr>
        <w:t>Тема 50. Хронические, диффузные заболевания печени. Гепатиты спутники ……………</w:t>
      </w:r>
      <w:r w:rsidR="005E33E0">
        <w:rPr>
          <w:sz w:val="28"/>
          <w:szCs w:val="28"/>
        </w:rPr>
        <w:t>……………………………………………………………………...408</w:t>
      </w:r>
    </w:p>
    <w:p w:rsidR="00C87654" w:rsidRDefault="00C87654" w:rsidP="00C87654">
      <w:pPr>
        <w:pStyle w:val="a3"/>
        <w:tabs>
          <w:tab w:val="center" w:pos="-5220"/>
        </w:tabs>
        <w:spacing w:line="360" w:lineRule="auto"/>
        <w:jc w:val="both"/>
        <w:rPr>
          <w:sz w:val="28"/>
          <w:szCs w:val="28"/>
        </w:rPr>
      </w:pPr>
      <w:r>
        <w:rPr>
          <w:sz w:val="28"/>
          <w:szCs w:val="28"/>
        </w:rPr>
        <w:lastRenderedPageBreak/>
        <w:t>Тема 51. Врожденные пороки же</w:t>
      </w:r>
      <w:r w:rsidR="005E33E0">
        <w:rPr>
          <w:sz w:val="28"/>
          <w:szCs w:val="28"/>
        </w:rPr>
        <w:t>лчевыводящих путей …………..…………418</w:t>
      </w:r>
    </w:p>
    <w:p w:rsidR="00C87654" w:rsidRDefault="00C87654" w:rsidP="00C87654">
      <w:pPr>
        <w:pStyle w:val="a3"/>
        <w:tabs>
          <w:tab w:val="center" w:pos="-5220"/>
        </w:tabs>
        <w:spacing w:line="360" w:lineRule="auto"/>
        <w:jc w:val="both"/>
        <w:rPr>
          <w:sz w:val="28"/>
          <w:szCs w:val="28"/>
        </w:rPr>
      </w:pPr>
      <w:r>
        <w:rPr>
          <w:sz w:val="28"/>
          <w:szCs w:val="28"/>
        </w:rPr>
        <w:t>Тема 52. Врожденные пороки желчевыводящих путей. Желчекаменная болезнь (острый калькулезны</w:t>
      </w:r>
      <w:r w:rsidR="005E33E0">
        <w:rPr>
          <w:sz w:val="28"/>
          <w:szCs w:val="28"/>
        </w:rPr>
        <w:t>й холецистит) ………………………………...424</w:t>
      </w:r>
    </w:p>
    <w:p w:rsidR="00C87654" w:rsidRDefault="00C87654" w:rsidP="00C87654">
      <w:pPr>
        <w:pStyle w:val="a3"/>
        <w:tabs>
          <w:tab w:val="center" w:pos="-5220"/>
        </w:tabs>
        <w:spacing w:line="360" w:lineRule="auto"/>
        <w:jc w:val="both"/>
        <w:rPr>
          <w:sz w:val="28"/>
          <w:szCs w:val="28"/>
        </w:rPr>
      </w:pPr>
      <w:r>
        <w:rPr>
          <w:sz w:val="28"/>
          <w:szCs w:val="28"/>
        </w:rPr>
        <w:t>Тема 53. Хирургические заболевания селезенки. Инфаркт селезенки. Абсцессы селезе</w:t>
      </w:r>
      <w:r w:rsidR="005E33E0">
        <w:rPr>
          <w:sz w:val="28"/>
          <w:szCs w:val="28"/>
        </w:rPr>
        <w:t>нки ………………………………………………………...…430</w:t>
      </w:r>
    </w:p>
    <w:p w:rsidR="00C87654" w:rsidRDefault="00C87654" w:rsidP="00C87654">
      <w:pPr>
        <w:pStyle w:val="a3"/>
        <w:tabs>
          <w:tab w:val="center" w:pos="-5220"/>
        </w:tabs>
        <w:spacing w:line="360" w:lineRule="auto"/>
        <w:jc w:val="both"/>
        <w:rPr>
          <w:sz w:val="28"/>
          <w:szCs w:val="28"/>
        </w:rPr>
      </w:pPr>
      <w:r>
        <w:rPr>
          <w:sz w:val="28"/>
          <w:szCs w:val="28"/>
        </w:rPr>
        <w:t>Тема 54. Хирургические заболеван</w:t>
      </w:r>
      <w:r w:rsidR="005E33E0">
        <w:rPr>
          <w:sz w:val="28"/>
          <w:szCs w:val="28"/>
        </w:rPr>
        <w:t>ия селезенки. Лечение …………………441</w:t>
      </w:r>
    </w:p>
    <w:p w:rsidR="00C87654" w:rsidRDefault="00C87654" w:rsidP="00C87654">
      <w:pPr>
        <w:pStyle w:val="a3"/>
        <w:tabs>
          <w:tab w:val="center" w:pos="-5220"/>
        </w:tabs>
        <w:spacing w:line="360" w:lineRule="auto"/>
        <w:jc w:val="both"/>
        <w:rPr>
          <w:sz w:val="28"/>
          <w:szCs w:val="28"/>
        </w:rPr>
      </w:pPr>
      <w:r>
        <w:rPr>
          <w:sz w:val="28"/>
          <w:szCs w:val="28"/>
        </w:rPr>
        <w:t>Тема 55. Заболевания толстой кишки. Мегаколон. Долихосигма. Болезнь Гиршпрун</w:t>
      </w:r>
      <w:r w:rsidR="005E33E0">
        <w:rPr>
          <w:sz w:val="28"/>
          <w:szCs w:val="28"/>
        </w:rPr>
        <w:t>га ………………………………………………………………….…453</w:t>
      </w:r>
    </w:p>
    <w:p w:rsidR="00C87654" w:rsidRDefault="00C87654" w:rsidP="00C87654">
      <w:pPr>
        <w:pStyle w:val="a3"/>
        <w:tabs>
          <w:tab w:val="center" w:pos="-5220"/>
        </w:tabs>
        <w:spacing w:line="360" w:lineRule="auto"/>
        <w:jc w:val="both"/>
        <w:rPr>
          <w:sz w:val="28"/>
          <w:szCs w:val="28"/>
        </w:rPr>
      </w:pPr>
      <w:r>
        <w:rPr>
          <w:sz w:val="28"/>
          <w:szCs w:val="28"/>
        </w:rPr>
        <w:t>Тема 56. Заболевания толстой кишки. Функциональные расстройства толстой кишки ……</w:t>
      </w:r>
      <w:r w:rsidR="005E33E0">
        <w:rPr>
          <w:sz w:val="28"/>
          <w:szCs w:val="28"/>
        </w:rPr>
        <w:t>……………………………………………………………………...461</w:t>
      </w:r>
    </w:p>
    <w:p w:rsidR="00C87654" w:rsidRDefault="00C87654" w:rsidP="00C87654">
      <w:pPr>
        <w:pStyle w:val="a3"/>
        <w:tabs>
          <w:tab w:val="center" w:pos="-5220"/>
        </w:tabs>
        <w:spacing w:line="360" w:lineRule="auto"/>
        <w:jc w:val="both"/>
        <w:rPr>
          <w:sz w:val="28"/>
          <w:szCs w:val="28"/>
        </w:rPr>
      </w:pPr>
      <w:r>
        <w:rPr>
          <w:sz w:val="28"/>
          <w:szCs w:val="28"/>
        </w:rPr>
        <w:t>Тема 57. Портальная гипертензия. Внутрипеченочный блок. Надпеченочный блок ……</w:t>
      </w:r>
      <w:r w:rsidR="005E33E0">
        <w:rPr>
          <w:sz w:val="28"/>
          <w:szCs w:val="28"/>
        </w:rPr>
        <w:t>………………………………………………………………………..469</w:t>
      </w:r>
    </w:p>
    <w:p w:rsidR="00C87654" w:rsidRDefault="00C87654" w:rsidP="00C87654">
      <w:pPr>
        <w:pStyle w:val="a3"/>
        <w:tabs>
          <w:tab w:val="center" w:pos="-5220"/>
        </w:tabs>
        <w:spacing w:line="360" w:lineRule="auto"/>
        <w:jc w:val="both"/>
        <w:rPr>
          <w:sz w:val="28"/>
          <w:szCs w:val="28"/>
        </w:rPr>
      </w:pPr>
      <w:r>
        <w:rPr>
          <w:sz w:val="28"/>
          <w:szCs w:val="28"/>
        </w:rPr>
        <w:t>Тема 58. Портальная гипертензия. Подпеченочный блок. Смешенный блок ……………</w:t>
      </w:r>
      <w:r w:rsidR="005E33E0">
        <w:rPr>
          <w:sz w:val="28"/>
          <w:szCs w:val="28"/>
        </w:rPr>
        <w:t>…………………………………………………………...…………479</w:t>
      </w:r>
    </w:p>
    <w:p w:rsidR="00C87654" w:rsidRDefault="00C87654" w:rsidP="00C87654">
      <w:pPr>
        <w:pStyle w:val="a3"/>
        <w:tabs>
          <w:tab w:val="center" w:pos="-5220"/>
        </w:tabs>
        <w:spacing w:line="360" w:lineRule="auto"/>
        <w:jc w:val="both"/>
        <w:rPr>
          <w:sz w:val="28"/>
          <w:szCs w:val="28"/>
        </w:rPr>
      </w:pPr>
      <w:r>
        <w:rPr>
          <w:sz w:val="28"/>
          <w:szCs w:val="28"/>
        </w:rPr>
        <w:t>Тема 59. Опухоли костей у детей. До</w:t>
      </w:r>
      <w:r w:rsidR="005E33E0">
        <w:rPr>
          <w:sz w:val="28"/>
          <w:szCs w:val="28"/>
        </w:rPr>
        <w:t>брокачественные опухоли ………….489</w:t>
      </w:r>
    </w:p>
    <w:p w:rsidR="00C87654" w:rsidRDefault="00C87654" w:rsidP="00C87654">
      <w:pPr>
        <w:pStyle w:val="a3"/>
        <w:tabs>
          <w:tab w:val="center" w:pos="-5220"/>
        </w:tabs>
        <w:spacing w:line="360" w:lineRule="auto"/>
        <w:jc w:val="both"/>
        <w:rPr>
          <w:sz w:val="28"/>
          <w:szCs w:val="28"/>
        </w:rPr>
      </w:pPr>
      <w:r>
        <w:rPr>
          <w:sz w:val="28"/>
          <w:szCs w:val="28"/>
        </w:rPr>
        <w:t>Тема 60. Опухоли костей у детей. Зл</w:t>
      </w:r>
      <w:r w:rsidR="005E33E0">
        <w:rPr>
          <w:sz w:val="28"/>
          <w:szCs w:val="28"/>
        </w:rPr>
        <w:t>окачественные опухоли ……………..498</w:t>
      </w:r>
    </w:p>
    <w:p w:rsidR="00C87654" w:rsidRDefault="00C87654" w:rsidP="00C87654">
      <w:pPr>
        <w:pStyle w:val="a3"/>
        <w:tabs>
          <w:tab w:val="center" w:pos="-5220"/>
        </w:tabs>
        <w:spacing w:line="360" w:lineRule="auto"/>
        <w:jc w:val="both"/>
        <w:rPr>
          <w:sz w:val="28"/>
          <w:szCs w:val="28"/>
        </w:rPr>
      </w:pPr>
      <w:r>
        <w:rPr>
          <w:sz w:val="28"/>
          <w:szCs w:val="28"/>
        </w:rPr>
        <w:t>Тема 61. Опухоли костей у детей. Лечение доброкачественных и злокачественных опу</w:t>
      </w:r>
      <w:r w:rsidR="005E33E0">
        <w:rPr>
          <w:sz w:val="28"/>
          <w:szCs w:val="28"/>
        </w:rPr>
        <w:t>холей …………………………………………………....507</w:t>
      </w:r>
    </w:p>
    <w:p w:rsidR="00C87654" w:rsidRDefault="00C87654" w:rsidP="00C87654">
      <w:pPr>
        <w:pStyle w:val="a3"/>
        <w:tabs>
          <w:tab w:val="center" w:pos="-5220"/>
        </w:tabs>
        <w:spacing w:line="360" w:lineRule="auto"/>
        <w:jc w:val="both"/>
        <w:rPr>
          <w:sz w:val="28"/>
          <w:szCs w:val="28"/>
        </w:rPr>
      </w:pPr>
      <w:r>
        <w:rPr>
          <w:sz w:val="28"/>
          <w:szCs w:val="28"/>
        </w:rPr>
        <w:t>Тема 62. Опухоли брюшной полости и забрюшинного. Доброкачественные опухоли ……</w:t>
      </w:r>
      <w:r w:rsidR="005E33E0">
        <w:rPr>
          <w:sz w:val="28"/>
          <w:szCs w:val="28"/>
        </w:rPr>
        <w:t>………………………………………………………………...….516</w:t>
      </w:r>
    </w:p>
    <w:p w:rsidR="00C87654" w:rsidRDefault="00C87654" w:rsidP="00C87654">
      <w:pPr>
        <w:pStyle w:val="a3"/>
        <w:tabs>
          <w:tab w:val="center" w:pos="-5220"/>
        </w:tabs>
        <w:spacing w:line="360" w:lineRule="auto"/>
        <w:jc w:val="both"/>
        <w:rPr>
          <w:sz w:val="28"/>
          <w:szCs w:val="28"/>
        </w:rPr>
      </w:pPr>
      <w:r>
        <w:rPr>
          <w:sz w:val="28"/>
          <w:szCs w:val="28"/>
        </w:rPr>
        <w:t>Тема 63. Опухоли брюшной полости и забрюшинного. Злокачественные опухоли ……………</w:t>
      </w:r>
      <w:r w:rsidR="005E33E0">
        <w:rPr>
          <w:sz w:val="28"/>
          <w:szCs w:val="28"/>
        </w:rPr>
        <w:t>……………………………………………………..……..525</w:t>
      </w:r>
    </w:p>
    <w:p w:rsidR="00C87654" w:rsidRDefault="00C87654" w:rsidP="00C87654">
      <w:pPr>
        <w:pStyle w:val="a3"/>
        <w:tabs>
          <w:tab w:val="center" w:pos="-5220"/>
        </w:tabs>
        <w:spacing w:line="360" w:lineRule="auto"/>
        <w:jc w:val="both"/>
        <w:rPr>
          <w:sz w:val="28"/>
          <w:szCs w:val="28"/>
        </w:rPr>
      </w:pPr>
      <w:r>
        <w:rPr>
          <w:sz w:val="28"/>
          <w:szCs w:val="28"/>
        </w:rPr>
        <w:t>Тема 64. Опухоли брюшной полости и забрюшинного пространства. Злокачественные опухоли забрюши</w:t>
      </w:r>
      <w:r w:rsidR="005E33E0">
        <w:rPr>
          <w:sz w:val="28"/>
          <w:szCs w:val="28"/>
        </w:rPr>
        <w:t>нного пространства ………………...…534</w:t>
      </w:r>
    </w:p>
    <w:p w:rsidR="00C87654" w:rsidRDefault="00C87654" w:rsidP="00C87654">
      <w:pPr>
        <w:pStyle w:val="a3"/>
        <w:tabs>
          <w:tab w:val="center" w:pos="-5220"/>
        </w:tabs>
        <w:spacing w:line="360" w:lineRule="auto"/>
        <w:jc w:val="both"/>
        <w:rPr>
          <w:sz w:val="28"/>
          <w:szCs w:val="28"/>
        </w:rPr>
      </w:pPr>
      <w:r>
        <w:rPr>
          <w:sz w:val="28"/>
          <w:szCs w:val="28"/>
        </w:rPr>
        <w:t>Тема 65. Опухоли брюшной полости и забрюшинного пространства. Особенности лечение злокачественных опухолей. Показания к консервативным и оперативны</w:t>
      </w:r>
      <w:r w:rsidR="00F05404">
        <w:rPr>
          <w:sz w:val="28"/>
          <w:szCs w:val="28"/>
        </w:rPr>
        <w:t>м методам лечения ………………………….543</w:t>
      </w:r>
    </w:p>
    <w:p w:rsidR="00C87654" w:rsidRDefault="00C87654" w:rsidP="00C87654">
      <w:pPr>
        <w:pStyle w:val="a3"/>
        <w:tabs>
          <w:tab w:val="center" w:pos="-5220"/>
        </w:tabs>
        <w:spacing w:line="360" w:lineRule="auto"/>
        <w:jc w:val="both"/>
        <w:rPr>
          <w:sz w:val="28"/>
          <w:szCs w:val="28"/>
        </w:rPr>
      </w:pPr>
      <w:r>
        <w:rPr>
          <w:sz w:val="28"/>
          <w:szCs w:val="28"/>
        </w:rPr>
        <w:t>Тема 66. Опухоли и кисты средостения. Доброкачественные опухоли ……………</w:t>
      </w:r>
      <w:r w:rsidR="00F05404">
        <w:rPr>
          <w:sz w:val="28"/>
          <w:szCs w:val="28"/>
        </w:rPr>
        <w:t>………………………………………………………………...……552</w:t>
      </w:r>
    </w:p>
    <w:p w:rsidR="00C87654" w:rsidRDefault="00C87654" w:rsidP="00C87654">
      <w:pPr>
        <w:pStyle w:val="a3"/>
        <w:tabs>
          <w:tab w:val="center" w:pos="-5220"/>
        </w:tabs>
        <w:spacing w:line="360" w:lineRule="auto"/>
        <w:jc w:val="both"/>
        <w:rPr>
          <w:sz w:val="28"/>
          <w:szCs w:val="28"/>
        </w:rPr>
      </w:pPr>
      <w:r>
        <w:rPr>
          <w:sz w:val="28"/>
          <w:szCs w:val="28"/>
        </w:rPr>
        <w:lastRenderedPageBreak/>
        <w:t xml:space="preserve">Тема 67. Опухоли и кисты средостения. </w:t>
      </w:r>
      <w:r w:rsidR="00F05404">
        <w:rPr>
          <w:sz w:val="28"/>
          <w:szCs w:val="28"/>
        </w:rPr>
        <w:t>Злокачественные опухоли ……...559</w:t>
      </w:r>
    </w:p>
    <w:p w:rsidR="00C87654" w:rsidRDefault="00C87654" w:rsidP="00C87654">
      <w:pPr>
        <w:pStyle w:val="a3"/>
        <w:tabs>
          <w:tab w:val="center" w:pos="-5220"/>
        </w:tabs>
        <w:spacing w:line="360" w:lineRule="auto"/>
        <w:jc w:val="both"/>
        <w:rPr>
          <w:sz w:val="28"/>
          <w:szCs w:val="28"/>
        </w:rPr>
      </w:pPr>
      <w:r>
        <w:rPr>
          <w:sz w:val="28"/>
          <w:szCs w:val="28"/>
        </w:rPr>
        <w:t>Тема 68. Опухоли и кисты средостения. Лечение опухолей и кист средостен</w:t>
      </w:r>
      <w:r w:rsidR="00F05404">
        <w:rPr>
          <w:sz w:val="28"/>
          <w:szCs w:val="28"/>
        </w:rPr>
        <w:t>ия ……………………………………………………………………567</w:t>
      </w:r>
    </w:p>
    <w:p w:rsidR="00C87654" w:rsidRDefault="00C87654" w:rsidP="00C87654">
      <w:pPr>
        <w:pStyle w:val="a3"/>
        <w:tabs>
          <w:tab w:val="center" w:pos="-5220"/>
        </w:tabs>
        <w:spacing w:line="360" w:lineRule="auto"/>
        <w:jc w:val="both"/>
        <w:rPr>
          <w:sz w:val="28"/>
          <w:szCs w:val="28"/>
        </w:rPr>
      </w:pPr>
      <w:r>
        <w:rPr>
          <w:sz w:val="28"/>
          <w:szCs w:val="28"/>
        </w:rPr>
        <w:t>Тема 69. Мягкотканные бластомы у детей. Доброкачественные опухоли …………</w:t>
      </w:r>
      <w:r w:rsidR="00F05404">
        <w:rPr>
          <w:sz w:val="28"/>
          <w:szCs w:val="28"/>
        </w:rPr>
        <w:t>………………………………………………………………………..575</w:t>
      </w:r>
    </w:p>
    <w:p w:rsidR="00C87654" w:rsidRDefault="00C87654" w:rsidP="00C87654">
      <w:pPr>
        <w:pStyle w:val="a3"/>
        <w:tabs>
          <w:tab w:val="center" w:pos="-5220"/>
        </w:tabs>
        <w:spacing w:line="360" w:lineRule="auto"/>
        <w:jc w:val="both"/>
        <w:rPr>
          <w:sz w:val="28"/>
          <w:szCs w:val="28"/>
        </w:rPr>
      </w:pPr>
      <w:r>
        <w:rPr>
          <w:sz w:val="28"/>
          <w:szCs w:val="28"/>
        </w:rPr>
        <w:t>Тема 70. Мягкотканные бластомы у детей ……………………………….</w:t>
      </w:r>
      <w:r w:rsidR="00F05404">
        <w:rPr>
          <w:sz w:val="28"/>
          <w:szCs w:val="28"/>
        </w:rPr>
        <w:t>....584</w:t>
      </w:r>
    </w:p>
    <w:p w:rsidR="00C87654" w:rsidRDefault="00C87654" w:rsidP="00C87654">
      <w:pPr>
        <w:pStyle w:val="a3"/>
        <w:tabs>
          <w:tab w:val="center" w:pos="-5220"/>
        </w:tabs>
        <w:spacing w:line="360" w:lineRule="auto"/>
        <w:jc w:val="both"/>
        <w:rPr>
          <w:sz w:val="28"/>
          <w:szCs w:val="28"/>
        </w:rPr>
      </w:pPr>
      <w:r>
        <w:rPr>
          <w:sz w:val="28"/>
          <w:szCs w:val="28"/>
        </w:rPr>
        <w:t>Тема 71. Мягкотканные бластомы у</w:t>
      </w:r>
      <w:r w:rsidR="00F05404">
        <w:rPr>
          <w:sz w:val="28"/>
          <w:szCs w:val="28"/>
        </w:rPr>
        <w:t xml:space="preserve"> детей. Лечение …………………...…..593</w:t>
      </w:r>
    </w:p>
    <w:p w:rsidR="00C87654" w:rsidRDefault="00C87654" w:rsidP="00C87654">
      <w:pPr>
        <w:pStyle w:val="a3"/>
        <w:tabs>
          <w:tab w:val="center" w:pos="-5220"/>
        </w:tabs>
        <w:spacing w:line="360" w:lineRule="auto"/>
        <w:jc w:val="both"/>
        <w:rPr>
          <w:sz w:val="28"/>
          <w:szCs w:val="28"/>
        </w:rPr>
      </w:pPr>
      <w:r>
        <w:rPr>
          <w:sz w:val="28"/>
          <w:szCs w:val="28"/>
        </w:rPr>
        <w:t>Тема 72. Острая гнойная деструкция легких у детей. Внутрилегочная деструкция</w:t>
      </w:r>
      <w:r w:rsidR="00F05404">
        <w:rPr>
          <w:sz w:val="28"/>
          <w:szCs w:val="28"/>
        </w:rPr>
        <w:t xml:space="preserve"> ……………………………………………………………………..601</w:t>
      </w:r>
    </w:p>
    <w:p w:rsidR="00C87654" w:rsidRDefault="00C87654" w:rsidP="00C87654">
      <w:pPr>
        <w:pStyle w:val="a3"/>
        <w:tabs>
          <w:tab w:val="center" w:pos="-5220"/>
        </w:tabs>
        <w:spacing w:line="360" w:lineRule="auto"/>
        <w:jc w:val="both"/>
        <w:rPr>
          <w:sz w:val="28"/>
          <w:szCs w:val="28"/>
        </w:rPr>
      </w:pPr>
      <w:r>
        <w:rPr>
          <w:sz w:val="28"/>
          <w:szCs w:val="28"/>
        </w:rPr>
        <w:t>Тема 73. Острая гнойная деструкция легких у детей. Буллезная трансформация легких. Ате</w:t>
      </w:r>
      <w:r w:rsidR="00F05404">
        <w:rPr>
          <w:sz w:val="28"/>
          <w:szCs w:val="28"/>
        </w:rPr>
        <w:t>лектаз легкого ………………………………….607</w:t>
      </w:r>
    </w:p>
    <w:p w:rsidR="00C87654" w:rsidRDefault="00C87654" w:rsidP="00C87654">
      <w:pPr>
        <w:pStyle w:val="a3"/>
        <w:tabs>
          <w:tab w:val="center" w:pos="-5220"/>
        </w:tabs>
        <w:spacing w:line="360" w:lineRule="auto"/>
        <w:jc w:val="both"/>
        <w:rPr>
          <w:sz w:val="28"/>
          <w:szCs w:val="28"/>
        </w:rPr>
      </w:pPr>
      <w:r>
        <w:rPr>
          <w:sz w:val="28"/>
          <w:szCs w:val="28"/>
        </w:rPr>
        <w:t>Тема 74. Острая гнойная деструкция легких у детей. Деструкция с плевральными ос</w:t>
      </w:r>
      <w:r w:rsidR="00F05404">
        <w:rPr>
          <w:sz w:val="28"/>
          <w:szCs w:val="28"/>
        </w:rPr>
        <w:t>ложнениями ……………………………………….……….6</w:t>
      </w:r>
      <w:r>
        <w:rPr>
          <w:sz w:val="28"/>
          <w:szCs w:val="28"/>
        </w:rPr>
        <w:t>13</w:t>
      </w:r>
    </w:p>
    <w:p w:rsidR="00C87654" w:rsidRDefault="00C87654" w:rsidP="00C87654">
      <w:pPr>
        <w:pStyle w:val="a3"/>
        <w:tabs>
          <w:tab w:val="center" w:pos="-5220"/>
        </w:tabs>
        <w:spacing w:line="360" w:lineRule="auto"/>
        <w:jc w:val="both"/>
        <w:rPr>
          <w:sz w:val="28"/>
          <w:szCs w:val="28"/>
        </w:rPr>
      </w:pPr>
      <w:r>
        <w:rPr>
          <w:sz w:val="28"/>
          <w:szCs w:val="28"/>
        </w:rPr>
        <w:t>Тема 75. Острая гнойная деструкция легких у детей. Консервативное и оперативное лечение ОГДП …………</w:t>
      </w:r>
      <w:r w:rsidR="00F05404">
        <w:rPr>
          <w:sz w:val="28"/>
          <w:szCs w:val="28"/>
        </w:rPr>
        <w:t>………………………………………..6</w:t>
      </w:r>
      <w:r>
        <w:rPr>
          <w:sz w:val="28"/>
          <w:szCs w:val="28"/>
        </w:rPr>
        <w:t>19</w:t>
      </w:r>
    </w:p>
    <w:p w:rsidR="00C87654" w:rsidRDefault="00C87654" w:rsidP="00C87654">
      <w:pPr>
        <w:pStyle w:val="a3"/>
        <w:tabs>
          <w:tab w:val="center" w:pos="-5220"/>
        </w:tabs>
        <w:spacing w:line="360" w:lineRule="auto"/>
        <w:jc w:val="both"/>
        <w:rPr>
          <w:sz w:val="28"/>
          <w:szCs w:val="28"/>
        </w:rPr>
      </w:pPr>
      <w:r>
        <w:rPr>
          <w:sz w:val="28"/>
          <w:szCs w:val="28"/>
        </w:rPr>
        <w:t>Тема 76. Бронхоэктатическая бо</w:t>
      </w:r>
      <w:r w:rsidR="00F05404">
        <w:rPr>
          <w:sz w:val="28"/>
          <w:szCs w:val="28"/>
        </w:rPr>
        <w:t>лезнь. Врожденная БЭБ …………………..6</w:t>
      </w:r>
      <w:r>
        <w:rPr>
          <w:sz w:val="28"/>
          <w:szCs w:val="28"/>
        </w:rPr>
        <w:t>25</w:t>
      </w:r>
    </w:p>
    <w:p w:rsidR="00C87654" w:rsidRDefault="00C87654" w:rsidP="00C87654">
      <w:pPr>
        <w:pStyle w:val="a3"/>
        <w:tabs>
          <w:tab w:val="center" w:pos="-5220"/>
        </w:tabs>
        <w:spacing w:line="360" w:lineRule="auto"/>
        <w:jc w:val="both"/>
        <w:rPr>
          <w:sz w:val="28"/>
          <w:szCs w:val="28"/>
        </w:rPr>
      </w:pPr>
      <w:r>
        <w:rPr>
          <w:sz w:val="28"/>
          <w:szCs w:val="28"/>
        </w:rPr>
        <w:t>Тема 77. Бронхоэктатическая бол</w:t>
      </w:r>
      <w:r w:rsidR="00F05404">
        <w:rPr>
          <w:sz w:val="28"/>
          <w:szCs w:val="28"/>
        </w:rPr>
        <w:t>езнь. Приобретенная БЭБ ……………….634</w:t>
      </w:r>
    </w:p>
    <w:p w:rsidR="00C87654" w:rsidRDefault="00C87654" w:rsidP="00C87654">
      <w:pPr>
        <w:pStyle w:val="a3"/>
        <w:tabs>
          <w:tab w:val="center" w:pos="-5220"/>
        </w:tabs>
        <w:spacing w:line="360" w:lineRule="auto"/>
        <w:jc w:val="both"/>
        <w:rPr>
          <w:sz w:val="28"/>
          <w:szCs w:val="28"/>
        </w:rPr>
      </w:pPr>
      <w:r>
        <w:rPr>
          <w:sz w:val="28"/>
          <w:szCs w:val="28"/>
        </w:rPr>
        <w:t>Тема 78. Бронхоэктатическая болезнь у детей. Диагностика. Дифференциальная диагностика ……………………………………………</w:t>
      </w:r>
      <w:r w:rsidR="00F05404">
        <w:rPr>
          <w:sz w:val="28"/>
          <w:szCs w:val="28"/>
        </w:rPr>
        <w:t>...643</w:t>
      </w:r>
    </w:p>
    <w:p w:rsidR="00C87654" w:rsidRDefault="00C87654" w:rsidP="00C87654">
      <w:pPr>
        <w:pStyle w:val="a3"/>
        <w:tabs>
          <w:tab w:val="center" w:pos="-5220"/>
        </w:tabs>
        <w:spacing w:line="360" w:lineRule="auto"/>
        <w:jc w:val="both"/>
        <w:rPr>
          <w:sz w:val="28"/>
          <w:szCs w:val="28"/>
        </w:rPr>
      </w:pPr>
      <w:r>
        <w:rPr>
          <w:sz w:val="28"/>
          <w:szCs w:val="28"/>
        </w:rPr>
        <w:t>Тема 79. Бронхоэктатическая болезнь у детей. Лечение БЭБ: консервативное, оперативно</w:t>
      </w:r>
      <w:r w:rsidR="00F05404">
        <w:rPr>
          <w:sz w:val="28"/>
          <w:szCs w:val="28"/>
        </w:rPr>
        <w:t>е …………………………………………………………………….652</w:t>
      </w:r>
    </w:p>
    <w:p w:rsidR="00C87654" w:rsidRDefault="00C87654" w:rsidP="00C87654">
      <w:pPr>
        <w:pStyle w:val="a3"/>
        <w:tabs>
          <w:tab w:val="center" w:pos="-5220"/>
        </w:tabs>
        <w:spacing w:line="360" w:lineRule="auto"/>
        <w:jc w:val="both"/>
        <w:rPr>
          <w:sz w:val="28"/>
          <w:szCs w:val="28"/>
        </w:rPr>
      </w:pPr>
      <w:r>
        <w:rPr>
          <w:sz w:val="28"/>
          <w:szCs w:val="28"/>
        </w:rPr>
        <w:t>Тема 80. Химические ожоги. Этиология, п</w:t>
      </w:r>
      <w:r w:rsidR="00F05404">
        <w:rPr>
          <w:sz w:val="28"/>
          <w:szCs w:val="28"/>
        </w:rPr>
        <w:t>атогенез, классификация .……..661</w:t>
      </w:r>
    </w:p>
    <w:p w:rsidR="00C87654" w:rsidRDefault="00C87654" w:rsidP="00C87654">
      <w:pPr>
        <w:pStyle w:val="a3"/>
        <w:tabs>
          <w:tab w:val="center" w:pos="-5220"/>
        </w:tabs>
        <w:spacing w:line="360" w:lineRule="auto"/>
        <w:jc w:val="both"/>
        <w:rPr>
          <w:sz w:val="28"/>
          <w:szCs w:val="28"/>
        </w:rPr>
      </w:pPr>
      <w:r>
        <w:rPr>
          <w:sz w:val="28"/>
          <w:szCs w:val="28"/>
        </w:rPr>
        <w:t>Тема 81. Химические ожоги. Клиническая картина. Оценка глубины поражени</w:t>
      </w:r>
      <w:r w:rsidR="00F05404">
        <w:rPr>
          <w:sz w:val="28"/>
          <w:szCs w:val="28"/>
        </w:rPr>
        <w:t>я ………………………………………………………………………670</w:t>
      </w:r>
    </w:p>
    <w:p w:rsidR="00C87654" w:rsidRDefault="00C87654" w:rsidP="00C87654">
      <w:pPr>
        <w:pStyle w:val="a3"/>
        <w:tabs>
          <w:tab w:val="center" w:pos="-5220"/>
        </w:tabs>
        <w:spacing w:line="360" w:lineRule="auto"/>
        <w:jc w:val="both"/>
        <w:rPr>
          <w:sz w:val="28"/>
          <w:szCs w:val="28"/>
        </w:rPr>
      </w:pPr>
      <w:r>
        <w:rPr>
          <w:sz w:val="28"/>
          <w:szCs w:val="28"/>
        </w:rPr>
        <w:t>Тема 82. Химические ожоги. Диагностика, дифференциальная диагностика……</w:t>
      </w:r>
      <w:r w:rsidR="00F05404">
        <w:rPr>
          <w:sz w:val="28"/>
          <w:szCs w:val="28"/>
        </w:rPr>
        <w:t>……………………………………………………………......679</w:t>
      </w:r>
    </w:p>
    <w:p w:rsidR="00C87654" w:rsidRDefault="00C87654" w:rsidP="00C87654">
      <w:pPr>
        <w:pStyle w:val="a3"/>
        <w:tabs>
          <w:tab w:val="center" w:pos="-5220"/>
        </w:tabs>
        <w:spacing w:line="360" w:lineRule="auto"/>
        <w:jc w:val="both"/>
        <w:rPr>
          <w:sz w:val="28"/>
          <w:szCs w:val="28"/>
        </w:rPr>
      </w:pPr>
      <w:r>
        <w:rPr>
          <w:sz w:val="28"/>
          <w:szCs w:val="28"/>
        </w:rPr>
        <w:t>Тема 83.  Химические ожоги. Первая помощь. Консервативное и оперативное лечение ………………………………………………………………………….</w:t>
      </w:r>
      <w:r w:rsidR="00F05404">
        <w:rPr>
          <w:sz w:val="28"/>
          <w:szCs w:val="28"/>
        </w:rPr>
        <w:t>688</w:t>
      </w:r>
    </w:p>
    <w:p w:rsidR="00C87654" w:rsidRDefault="00C87654" w:rsidP="00C87654">
      <w:pPr>
        <w:pStyle w:val="a3"/>
        <w:tabs>
          <w:tab w:val="center" w:pos="-5220"/>
        </w:tabs>
        <w:spacing w:line="360" w:lineRule="auto"/>
        <w:jc w:val="both"/>
        <w:rPr>
          <w:sz w:val="28"/>
          <w:szCs w:val="28"/>
        </w:rPr>
      </w:pPr>
      <w:r>
        <w:rPr>
          <w:sz w:val="28"/>
          <w:szCs w:val="28"/>
        </w:rPr>
        <w:t xml:space="preserve">Тема 84. Острый аппендицит у детей. Анато-физиологические особенности </w:t>
      </w:r>
      <w:r>
        <w:rPr>
          <w:sz w:val="28"/>
          <w:szCs w:val="28"/>
        </w:rPr>
        <w:lastRenderedPageBreak/>
        <w:t>червеобразного отростка у детей. Острый аппендицит у детей до года …………</w:t>
      </w:r>
      <w:r w:rsidR="00F05404">
        <w:rPr>
          <w:sz w:val="28"/>
          <w:szCs w:val="28"/>
        </w:rPr>
        <w:t>………………………………………………………………………..697</w:t>
      </w:r>
    </w:p>
    <w:p w:rsidR="00C87654" w:rsidRDefault="00C87654" w:rsidP="00C87654">
      <w:pPr>
        <w:pStyle w:val="a3"/>
        <w:tabs>
          <w:tab w:val="center" w:pos="-5220"/>
        </w:tabs>
        <w:spacing w:line="360" w:lineRule="auto"/>
        <w:jc w:val="both"/>
        <w:rPr>
          <w:sz w:val="28"/>
          <w:szCs w:val="28"/>
        </w:rPr>
      </w:pPr>
      <w:r>
        <w:rPr>
          <w:sz w:val="28"/>
          <w:szCs w:val="28"/>
        </w:rPr>
        <w:t>Тема 85. Острый аппендицит у детей. Острый аппендицит у детей до 3-х лет ……………</w:t>
      </w:r>
      <w:r w:rsidR="00F05404">
        <w:rPr>
          <w:sz w:val="28"/>
          <w:szCs w:val="28"/>
        </w:rPr>
        <w:t>……………………………………………………………………...706</w:t>
      </w:r>
    </w:p>
    <w:p w:rsidR="00C87654" w:rsidRDefault="00C87654" w:rsidP="00C87654">
      <w:pPr>
        <w:pStyle w:val="a3"/>
        <w:tabs>
          <w:tab w:val="center" w:pos="-5220"/>
        </w:tabs>
        <w:spacing w:line="360" w:lineRule="auto"/>
        <w:jc w:val="both"/>
        <w:rPr>
          <w:sz w:val="28"/>
          <w:szCs w:val="28"/>
        </w:rPr>
      </w:pPr>
      <w:r>
        <w:rPr>
          <w:sz w:val="28"/>
          <w:szCs w:val="28"/>
        </w:rPr>
        <w:t>Тема 86. Острый аппендицит у детей. Острый аппендицит у детей старшего возраста</w:t>
      </w:r>
      <w:r w:rsidR="00F05404">
        <w:rPr>
          <w:sz w:val="28"/>
          <w:szCs w:val="28"/>
        </w:rPr>
        <w:t xml:space="preserve"> …………………………………………………………………………715</w:t>
      </w:r>
    </w:p>
    <w:p w:rsidR="00C87654" w:rsidRDefault="00C87654" w:rsidP="00C87654">
      <w:pPr>
        <w:pStyle w:val="a3"/>
        <w:tabs>
          <w:tab w:val="center" w:pos="-5220"/>
        </w:tabs>
        <w:spacing w:line="360" w:lineRule="auto"/>
        <w:jc w:val="both"/>
        <w:rPr>
          <w:sz w:val="28"/>
          <w:szCs w:val="28"/>
        </w:rPr>
      </w:pPr>
      <w:r>
        <w:rPr>
          <w:sz w:val="28"/>
          <w:szCs w:val="28"/>
        </w:rPr>
        <w:t>Тема 87. Острый аппендицит у детей. Диагностика, дифференциальная диагностика и лечение ………………………………………………………..</w:t>
      </w:r>
      <w:r w:rsidR="00F05404">
        <w:rPr>
          <w:sz w:val="28"/>
          <w:szCs w:val="28"/>
        </w:rPr>
        <w:t>.724</w:t>
      </w:r>
    </w:p>
    <w:p w:rsidR="00C87654" w:rsidRDefault="00C87654" w:rsidP="00C87654">
      <w:pPr>
        <w:pStyle w:val="a3"/>
        <w:tabs>
          <w:tab w:val="center" w:pos="-5220"/>
        </w:tabs>
        <w:spacing w:line="360" w:lineRule="auto"/>
        <w:jc w:val="both"/>
        <w:rPr>
          <w:sz w:val="28"/>
          <w:szCs w:val="28"/>
        </w:rPr>
      </w:pPr>
      <w:r>
        <w:rPr>
          <w:sz w:val="28"/>
          <w:szCs w:val="28"/>
        </w:rPr>
        <w:t>Тема 88. Приобретенная кишечная непроходимость. Классификация, этиология, патогенез. Патогенез</w:t>
      </w:r>
      <w:r w:rsidR="00F05404">
        <w:rPr>
          <w:sz w:val="28"/>
          <w:szCs w:val="28"/>
        </w:rPr>
        <w:t xml:space="preserve"> спайкообразования ……………………….733</w:t>
      </w:r>
    </w:p>
    <w:p w:rsidR="00C87654" w:rsidRDefault="00C87654" w:rsidP="00C87654">
      <w:pPr>
        <w:pStyle w:val="a3"/>
        <w:tabs>
          <w:tab w:val="center" w:pos="-5220"/>
        </w:tabs>
        <w:spacing w:line="360" w:lineRule="auto"/>
        <w:jc w:val="both"/>
        <w:rPr>
          <w:sz w:val="28"/>
          <w:szCs w:val="28"/>
        </w:rPr>
      </w:pPr>
      <w:r>
        <w:rPr>
          <w:sz w:val="28"/>
          <w:szCs w:val="28"/>
        </w:rPr>
        <w:t>Тема 89. Приобретенная кишечная непроходимость. Клиника кишечной непроходимости. Диа</w:t>
      </w:r>
      <w:r w:rsidR="00F05404">
        <w:rPr>
          <w:sz w:val="28"/>
          <w:szCs w:val="28"/>
        </w:rPr>
        <w:t>гностика ………………………………………………..740</w:t>
      </w:r>
    </w:p>
    <w:p w:rsidR="00C87654" w:rsidRDefault="00C87654" w:rsidP="00C87654">
      <w:pPr>
        <w:pStyle w:val="a3"/>
        <w:tabs>
          <w:tab w:val="center" w:pos="-5220"/>
        </w:tabs>
        <w:spacing w:line="360" w:lineRule="auto"/>
        <w:jc w:val="both"/>
        <w:rPr>
          <w:sz w:val="28"/>
          <w:szCs w:val="28"/>
        </w:rPr>
      </w:pPr>
      <w:r>
        <w:rPr>
          <w:sz w:val="28"/>
          <w:szCs w:val="28"/>
        </w:rPr>
        <w:t>Тема 90. Приобретенная кишечная непроходимость. Дифференциальная диагностика. Консервативное и оп</w:t>
      </w:r>
      <w:r w:rsidR="00F05404">
        <w:rPr>
          <w:sz w:val="28"/>
          <w:szCs w:val="28"/>
        </w:rPr>
        <w:t>еративное лечение ……………………...747</w:t>
      </w:r>
    </w:p>
    <w:p w:rsidR="00C87654" w:rsidRDefault="00C87654" w:rsidP="00C87654">
      <w:pPr>
        <w:pStyle w:val="a3"/>
        <w:tabs>
          <w:tab w:val="center" w:pos="-5220"/>
        </w:tabs>
        <w:spacing w:line="360" w:lineRule="auto"/>
        <w:jc w:val="both"/>
        <w:rPr>
          <w:sz w:val="28"/>
          <w:szCs w:val="28"/>
        </w:rPr>
      </w:pPr>
      <w:r>
        <w:rPr>
          <w:sz w:val="28"/>
          <w:szCs w:val="28"/>
        </w:rPr>
        <w:t>Тема 91.  Приобретенная кишечная непроходимость. Инвагинация кишок у детей …</w:t>
      </w:r>
      <w:r w:rsidR="00F05404">
        <w:rPr>
          <w:sz w:val="28"/>
          <w:szCs w:val="28"/>
        </w:rPr>
        <w:t>………………………………………………………………………….754</w:t>
      </w:r>
    </w:p>
    <w:p w:rsidR="00C87654" w:rsidRDefault="00C87654" w:rsidP="00C87654">
      <w:pPr>
        <w:pStyle w:val="a3"/>
        <w:tabs>
          <w:tab w:val="center" w:pos="-5220"/>
        </w:tabs>
        <w:spacing w:line="360" w:lineRule="auto"/>
        <w:jc w:val="both"/>
        <w:rPr>
          <w:sz w:val="28"/>
          <w:szCs w:val="28"/>
        </w:rPr>
      </w:pPr>
      <w:r>
        <w:rPr>
          <w:sz w:val="28"/>
          <w:szCs w:val="28"/>
        </w:rPr>
        <w:t>Тема 92. Перитониты у детей. Анатомофизиологические особенности ьрюшной полости у</w:t>
      </w:r>
      <w:r w:rsidR="00F05404">
        <w:rPr>
          <w:sz w:val="28"/>
          <w:szCs w:val="28"/>
        </w:rPr>
        <w:t xml:space="preserve"> детей ……………………………………………………..762</w:t>
      </w:r>
    </w:p>
    <w:p w:rsidR="00C87654" w:rsidRDefault="00C87654" w:rsidP="00C87654">
      <w:pPr>
        <w:pStyle w:val="a3"/>
        <w:tabs>
          <w:tab w:val="center" w:pos="-5220"/>
        </w:tabs>
        <w:spacing w:line="360" w:lineRule="auto"/>
        <w:jc w:val="both"/>
        <w:rPr>
          <w:sz w:val="28"/>
          <w:szCs w:val="28"/>
        </w:rPr>
      </w:pPr>
      <w:r>
        <w:rPr>
          <w:sz w:val="28"/>
          <w:szCs w:val="28"/>
        </w:rPr>
        <w:t>Тема 93. Перитониты у детей. Этиология. Патогенез. Классификация …………</w:t>
      </w:r>
      <w:r w:rsidR="00F05404">
        <w:rPr>
          <w:sz w:val="28"/>
          <w:szCs w:val="28"/>
        </w:rPr>
        <w:t>………………………………………………………………………  771</w:t>
      </w:r>
    </w:p>
    <w:p w:rsidR="00C87654" w:rsidRDefault="00C87654" w:rsidP="00C87654">
      <w:pPr>
        <w:pStyle w:val="a3"/>
        <w:tabs>
          <w:tab w:val="center" w:pos="-5220"/>
        </w:tabs>
        <w:spacing w:line="360" w:lineRule="auto"/>
        <w:jc w:val="both"/>
        <w:rPr>
          <w:sz w:val="28"/>
          <w:szCs w:val="28"/>
        </w:rPr>
      </w:pPr>
      <w:r>
        <w:rPr>
          <w:sz w:val="28"/>
          <w:szCs w:val="28"/>
        </w:rPr>
        <w:t>Тема 94. Перитониты у детей. Клиническая картина. Фазы перитонита ……………………</w:t>
      </w:r>
      <w:r w:rsidR="00F05404">
        <w:rPr>
          <w:sz w:val="28"/>
          <w:szCs w:val="28"/>
        </w:rPr>
        <w:t>………………………………………………………….......780</w:t>
      </w:r>
    </w:p>
    <w:p w:rsidR="00C87654" w:rsidRDefault="00C87654" w:rsidP="00C87654">
      <w:pPr>
        <w:pStyle w:val="a3"/>
        <w:tabs>
          <w:tab w:val="center" w:pos="-5220"/>
        </w:tabs>
        <w:spacing w:line="360" w:lineRule="auto"/>
        <w:jc w:val="both"/>
        <w:rPr>
          <w:sz w:val="28"/>
          <w:szCs w:val="28"/>
        </w:rPr>
      </w:pPr>
      <w:r>
        <w:rPr>
          <w:sz w:val="28"/>
          <w:szCs w:val="28"/>
        </w:rPr>
        <w:t>Тема 95. Перитониты у детей. Диагностика. Дифференциальная диагностика. Лечение</w:t>
      </w:r>
      <w:r w:rsidR="00F05404">
        <w:rPr>
          <w:sz w:val="28"/>
          <w:szCs w:val="28"/>
        </w:rPr>
        <w:t xml:space="preserve"> …………………………………………………………………………789</w:t>
      </w:r>
    </w:p>
    <w:p w:rsidR="00C87654" w:rsidRDefault="00C87654" w:rsidP="00C87654">
      <w:pPr>
        <w:pStyle w:val="a3"/>
        <w:tabs>
          <w:tab w:val="center" w:pos="-5220"/>
        </w:tabs>
        <w:spacing w:line="360" w:lineRule="auto"/>
        <w:jc w:val="both"/>
        <w:rPr>
          <w:sz w:val="28"/>
          <w:szCs w:val="28"/>
        </w:rPr>
      </w:pPr>
      <w:r>
        <w:rPr>
          <w:sz w:val="28"/>
          <w:szCs w:val="28"/>
        </w:rPr>
        <w:t>Тема 96. Интенсивная терапия в детской хирургии. Понятие. Принципы интенсивной терапии ……………………………………</w:t>
      </w:r>
      <w:r w:rsidR="00F05404">
        <w:rPr>
          <w:sz w:val="28"/>
          <w:szCs w:val="28"/>
        </w:rPr>
        <w:t>………………….....798</w:t>
      </w:r>
    </w:p>
    <w:p w:rsidR="00C87654" w:rsidRDefault="00C87654" w:rsidP="00C87654">
      <w:pPr>
        <w:pStyle w:val="a3"/>
        <w:tabs>
          <w:tab w:val="center" w:pos="-5220"/>
        </w:tabs>
        <w:spacing w:line="360" w:lineRule="auto"/>
        <w:jc w:val="both"/>
        <w:rPr>
          <w:sz w:val="28"/>
          <w:szCs w:val="28"/>
        </w:rPr>
      </w:pPr>
      <w:r>
        <w:rPr>
          <w:sz w:val="28"/>
          <w:szCs w:val="28"/>
        </w:rPr>
        <w:t>Тема 97. Интенсивная терапия в детской хирургии. Группы жилкостей для инфузионной т</w:t>
      </w:r>
      <w:r w:rsidR="00F05404">
        <w:rPr>
          <w:sz w:val="28"/>
          <w:szCs w:val="28"/>
        </w:rPr>
        <w:t>ерапии …………………………………………………………808</w:t>
      </w:r>
    </w:p>
    <w:p w:rsidR="00C87654" w:rsidRDefault="00C87654" w:rsidP="00C87654">
      <w:pPr>
        <w:pStyle w:val="a3"/>
        <w:tabs>
          <w:tab w:val="clear" w:pos="4677"/>
          <w:tab w:val="center" w:pos="-5220"/>
        </w:tabs>
        <w:spacing w:line="360" w:lineRule="auto"/>
        <w:jc w:val="both"/>
        <w:rPr>
          <w:sz w:val="28"/>
          <w:szCs w:val="28"/>
        </w:rPr>
      </w:pPr>
      <w:r>
        <w:rPr>
          <w:sz w:val="28"/>
          <w:szCs w:val="28"/>
        </w:rPr>
        <w:t xml:space="preserve">Тема 98. Интенсивная терапия в детской хирургии. Реализация программы </w:t>
      </w:r>
      <w:r>
        <w:rPr>
          <w:sz w:val="28"/>
          <w:szCs w:val="28"/>
        </w:rPr>
        <w:lastRenderedPageBreak/>
        <w:t>инфузионной т</w:t>
      </w:r>
      <w:r w:rsidR="00552333">
        <w:rPr>
          <w:sz w:val="28"/>
          <w:szCs w:val="28"/>
        </w:rPr>
        <w:t>ерапии …………………………………………………………818</w:t>
      </w:r>
    </w:p>
    <w:p w:rsidR="00C87654" w:rsidRDefault="00C87654" w:rsidP="00C87654">
      <w:pPr>
        <w:pStyle w:val="a3"/>
        <w:tabs>
          <w:tab w:val="clear" w:pos="4677"/>
          <w:tab w:val="center" w:pos="-5220"/>
        </w:tabs>
        <w:spacing w:line="360" w:lineRule="auto"/>
        <w:jc w:val="both"/>
        <w:rPr>
          <w:sz w:val="28"/>
          <w:szCs w:val="28"/>
        </w:rPr>
      </w:pPr>
      <w:r>
        <w:rPr>
          <w:sz w:val="28"/>
          <w:szCs w:val="28"/>
        </w:rPr>
        <w:t>Тема 99. Интенсивная терапия в детской хирургии. Принципы антибактериальной терапии в детс</w:t>
      </w:r>
      <w:r w:rsidR="00552333">
        <w:rPr>
          <w:sz w:val="28"/>
          <w:szCs w:val="28"/>
        </w:rPr>
        <w:t>кой хирургии ……………………….......828</w:t>
      </w:r>
    </w:p>
    <w:p w:rsidR="00C87654" w:rsidRDefault="00C87654" w:rsidP="00C87654">
      <w:pPr>
        <w:pStyle w:val="a3"/>
        <w:tabs>
          <w:tab w:val="clear" w:pos="4677"/>
          <w:tab w:val="center" w:pos="-5220"/>
        </w:tabs>
        <w:spacing w:line="360" w:lineRule="auto"/>
        <w:jc w:val="both"/>
        <w:rPr>
          <w:sz w:val="28"/>
          <w:szCs w:val="28"/>
        </w:rPr>
      </w:pPr>
      <w:r>
        <w:rPr>
          <w:sz w:val="28"/>
          <w:szCs w:val="28"/>
        </w:rPr>
        <w:t>Тема 100. Острый гематогенный остеомиелит. Этиология. Патогенез. Классификаци</w:t>
      </w:r>
      <w:r w:rsidR="00552333">
        <w:rPr>
          <w:sz w:val="28"/>
          <w:szCs w:val="28"/>
        </w:rPr>
        <w:t>я ………………………………………………………………...839</w:t>
      </w:r>
    </w:p>
    <w:p w:rsidR="00C87654" w:rsidRDefault="00C87654" w:rsidP="00C87654">
      <w:pPr>
        <w:pStyle w:val="a3"/>
        <w:tabs>
          <w:tab w:val="clear" w:pos="4677"/>
          <w:tab w:val="center" w:pos="-5220"/>
        </w:tabs>
        <w:spacing w:line="360" w:lineRule="auto"/>
        <w:jc w:val="both"/>
        <w:rPr>
          <w:sz w:val="28"/>
          <w:szCs w:val="28"/>
        </w:rPr>
      </w:pPr>
      <w:r>
        <w:rPr>
          <w:sz w:val="28"/>
          <w:szCs w:val="28"/>
        </w:rPr>
        <w:t>Тема 101. Острый гематогенный остеомиелит. Клиническая картина. Диагностика. Дифференциальн</w:t>
      </w:r>
      <w:r w:rsidR="00552333">
        <w:rPr>
          <w:sz w:val="28"/>
          <w:szCs w:val="28"/>
        </w:rPr>
        <w:t>ая диагностика ……………………………...847</w:t>
      </w:r>
    </w:p>
    <w:p w:rsidR="00C87654" w:rsidRDefault="00C87654" w:rsidP="00C87654">
      <w:pPr>
        <w:pStyle w:val="a3"/>
        <w:tabs>
          <w:tab w:val="clear" w:pos="4677"/>
          <w:tab w:val="center" w:pos="-5220"/>
        </w:tabs>
        <w:spacing w:line="360" w:lineRule="auto"/>
        <w:jc w:val="both"/>
        <w:rPr>
          <w:sz w:val="28"/>
          <w:szCs w:val="28"/>
        </w:rPr>
      </w:pPr>
      <w:r>
        <w:rPr>
          <w:sz w:val="28"/>
          <w:szCs w:val="28"/>
        </w:rPr>
        <w:t>Тема 102. Острый гематогенный ос</w:t>
      </w:r>
      <w:r w:rsidR="00552333">
        <w:rPr>
          <w:sz w:val="28"/>
          <w:szCs w:val="28"/>
        </w:rPr>
        <w:t>теомиелит. Лечение …………………...855</w:t>
      </w:r>
    </w:p>
    <w:p w:rsidR="00C87654" w:rsidRDefault="00C87654" w:rsidP="00C87654">
      <w:pPr>
        <w:pStyle w:val="a3"/>
        <w:tabs>
          <w:tab w:val="clear" w:pos="4677"/>
          <w:tab w:val="center" w:pos="-5220"/>
        </w:tabs>
        <w:spacing w:line="360" w:lineRule="auto"/>
        <w:jc w:val="both"/>
        <w:rPr>
          <w:sz w:val="28"/>
          <w:szCs w:val="28"/>
        </w:rPr>
      </w:pPr>
      <w:r>
        <w:rPr>
          <w:sz w:val="28"/>
          <w:szCs w:val="28"/>
        </w:rPr>
        <w:t>Тема 103. Острый гематогенный остеомиелит. Хронический остеомиелит …………………………………………………………………………………</w:t>
      </w:r>
      <w:r w:rsidR="00552333">
        <w:rPr>
          <w:sz w:val="28"/>
          <w:szCs w:val="28"/>
        </w:rPr>
        <w:t>...863</w:t>
      </w:r>
    </w:p>
    <w:p w:rsidR="00C87654" w:rsidRDefault="00C87654" w:rsidP="00C87654">
      <w:pPr>
        <w:pStyle w:val="a3"/>
        <w:tabs>
          <w:tab w:val="clear" w:pos="4677"/>
          <w:tab w:val="center" w:pos="-5220"/>
        </w:tabs>
        <w:spacing w:line="360" w:lineRule="auto"/>
        <w:jc w:val="both"/>
        <w:rPr>
          <w:sz w:val="28"/>
          <w:szCs w:val="28"/>
        </w:rPr>
      </w:pPr>
      <w:r>
        <w:rPr>
          <w:sz w:val="28"/>
          <w:szCs w:val="28"/>
        </w:rPr>
        <w:t>Тема 104. Кровотечения желудочно-кишечного тракта. Из верхних отделов ……………</w:t>
      </w:r>
      <w:r w:rsidR="00552333">
        <w:rPr>
          <w:sz w:val="28"/>
          <w:szCs w:val="28"/>
        </w:rPr>
        <w:t>……………………………………………………………………...871</w:t>
      </w:r>
    </w:p>
    <w:p w:rsidR="00C87654" w:rsidRDefault="00C87654" w:rsidP="00C87654">
      <w:pPr>
        <w:pStyle w:val="a3"/>
        <w:tabs>
          <w:tab w:val="center" w:pos="-5220"/>
        </w:tabs>
        <w:spacing w:line="360" w:lineRule="auto"/>
        <w:jc w:val="both"/>
        <w:rPr>
          <w:sz w:val="28"/>
          <w:szCs w:val="28"/>
        </w:rPr>
      </w:pPr>
      <w:r>
        <w:rPr>
          <w:sz w:val="28"/>
          <w:szCs w:val="28"/>
        </w:rPr>
        <w:t>Тема 105. Кровотечения желудочно-кишечного тракта Из нижних отделов ……………</w:t>
      </w:r>
      <w:r w:rsidR="00552333">
        <w:rPr>
          <w:sz w:val="28"/>
          <w:szCs w:val="28"/>
        </w:rPr>
        <w:t>……………………………………………………………………...879</w:t>
      </w:r>
    </w:p>
    <w:p w:rsidR="00C87654" w:rsidRDefault="00C87654" w:rsidP="00C87654">
      <w:pPr>
        <w:pStyle w:val="a3"/>
        <w:tabs>
          <w:tab w:val="center" w:pos="-5220"/>
        </w:tabs>
        <w:spacing w:line="360" w:lineRule="auto"/>
        <w:jc w:val="both"/>
        <w:rPr>
          <w:sz w:val="28"/>
          <w:szCs w:val="28"/>
        </w:rPr>
      </w:pPr>
      <w:r>
        <w:rPr>
          <w:sz w:val="28"/>
          <w:szCs w:val="28"/>
        </w:rPr>
        <w:t>Тема 106. Врожденная кишечная непроходимость. Высокая врожденная кишечная непрох</w:t>
      </w:r>
      <w:r w:rsidR="00552333">
        <w:rPr>
          <w:sz w:val="28"/>
          <w:szCs w:val="28"/>
        </w:rPr>
        <w:t>одимость ……………………………………………………887</w:t>
      </w:r>
    </w:p>
    <w:p w:rsidR="00C87654" w:rsidRDefault="00C87654" w:rsidP="00C87654">
      <w:pPr>
        <w:pStyle w:val="a3"/>
        <w:tabs>
          <w:tab w:val="center" w:pos="-5220"/>
        </w:tabs>
        <w:spacing w:line="360" w:lineRule="auto"/>
        <w:jc w:val="both"/>
        <w:rPr>
          <w:sz w:val="28"/>
          <w:szCs w:val="28"/>
        </w:rPr>
      </w:pPr>
      <w:r>
        <w:rPr>
          <w:sz w:val="28"/>
          <w:szCs w:val="28"/>
        </w:rPr>
        <w:t>Тема 107. Врожденная кишечная непроходимость. Низкая врожденная кишечная непрох</w:t>
      </w:r>
      <w:r w:rsidR="00552333">
        <w:rPr>
          <w:sz w:val="28"/>
          <w:szCs w:val="28"/>
        </w:rPr>
        <w:t>одимость ……………………………………………………896</w:t>
      </w:r>
    </w:p>
    <w:p w:rsidR="00C87654" w:rsidRDefault="00C87654" w:rsidP="00C87654">
      <w:pPr>
        <w:pStyle w:val="a3"/>
        <w:tabs>
          <w:tab w:val="center" w:pos="-5220"/>
        </w:tabs>
        <w:spacing w:line="360" w:lineRule="auto"/>
        <w:jc w:val="both"/>
        <w:rPr>
          <w:sz w:val="28"/>
          <w:szCs w:val="28"/>
        </w:rPr>
      </w:pPr>
      <w:r>
        <w:rPr>
          <w:sz w:val="28"/>
          <w:szCs w:val="28"/>
        </w:rPr>
        <w:t>Тема 108. Врожденная кишечная непроходимость. Лечение врожденной кишечной непроходимо</w:t>
      </w:r>
      <w:r w:rsidR="00552333">
        <w:rPr>
          <w:sz w:val="28"/>
          <w:szCs w:val="28"/>
        </w:rPr>
        <w:t>сти ……………………………………………….......905</w:t>
      </w:r>
    </w:p>
    <w:p w:rsidR="00C87654" w:rsidRDefault="00C87654" w:rsidP="00C87654">
      <w:pPr>
        <w:pStyle w:val="a3"/>
        <w:tabs>
          <w:tab w:val="center" w:pos="-5220"/>
        </w:tabs>
        <w:spacing w:line="360" w:lineRule="auto"/>
        <w:jc w:val="both"/>
        <w:rPr>
          <w:sz w:val="28"/>
          <w:szCs w:val="28"/>
        </w:rPr>
      </w:pPr>
      <w:r>
        <w:rPr>
          <w:sz w:val="28"/>
          <w:szCs w:val="28"/>
        </w:rPr>
        <w:t>Тема 109. Пороки развития пищевода у детей. Эмбриогенез пищевода и трахеи. Атрезия п</w:t>
      </w:r>
      <w:r w:rsidR="00552333">
        <w:rPr>
          <w:sz w:val="28"/>
          <w:szCs w:val="28"/>
        </w:rPr>
        <w:t>ищевода …………………………………………………….914</w:t>
      </w:r>
    </w:p>
    <w:p w:rsidR="00C87654" w:rsidRDefault="00C87654" w:rsidP="00C87654">
      <w:pPr>
        <w:pStyle w:val="a3"/>
        <w:tabs>
          <w:tab w:val="center" w:pos="-5220"/>
        </w:tabs>
        <w:spacing w:line="360" w:lineRule="auto"/>
        <w:jc w:val="both"/>
        <w:rPr>
          <w:sz w:val="28"/>
          <w:szCs w:val="28"/>
        </w:rPr>
      </w:pPr>
      <w:r>
        <w:rPr>
          <w:sz w:val="28"/>
          <w:szCs w:val="28"/>
        </w:rPr>
        <w:t>Тема 110. Пороки развития пищевода у детей. Лечение атрезии пищевода. Осложнения ………………</w:t>
      </w:r>
      <w:r w:rsidR="00552333">
        <w:rPr>
          <w:sz w:val="28"/>
          <w:szCs w:val="28"/>
        </w:rPr>
        <w:t>…………………………………………………….922</w:t>
      </w:r>
    </w:p>
    <w:p w:rsidR="00C87654" w:rsidRDefault="00C87654" w:rsidP="00C87654">
      <w:pPr>
        <w:pStyle w:val="a3"/>
        <w:tabs>
          <w:tab w:val="center" w:pos="-5220"/>
        </w:tabs>
        <w:spacing w:line="360" w:lineRule="auto"/>
        <w:jc w:val="both"/>
        <w:rPr>
          <w:sz w:val="28"/>
          <w:szCs w:val="28"/>
        </w:rPr>
      </w:pPr>
      <w:r>
        <w:rPr>
          <w:sz w:val="28"/>
          <w:szCs w:val="28"/>
        </w:rPr>
        <w:t>Тема 111. Пороки развития пищевода у детей. Диафрагмальная грыжа. Клиника. Диагностика. Ле</w:t>
      </w:r>
      <w:r w:rsidR="00552333">
        <w:rPr>
          <w:sz w:val="28"/>
          <w:szCs w:val="28"/>
        </w:rPr>
        <w:t>чение ………………………………………….......930</w:t>
      </w:r>
    </w:p>
    <w:p w:rsidR="00C87654" w:rsidRDefault="00C87654" w:rsidP="00C87654">
      <w:pPr>
        <w:pStyle w:val="a3"/>
        <w:tabs>
          <w:tab w:val="center" w:pos="-5220"/>
        </w:tabs>
        <w:spacing w:line="360" w:lineRule="auto"/>
        <w:jc w:val="both"/>
        <w:rPr>
          <w:sz w:val="28"/>
          <w:szCs w:val="28"/>
        </w:rPr>
      </w:pPr>
      <w:r>
        <w:rPr>
          <w:sz w:val="28"/>
          <w:szCs w:val="28"/>
        </w:rPr>
        <w:t>Тема 112. Ано-ректальные пороки развития. Высокая и низкая атрезия прямой кишки и ануса ……………………………………………………</w:t>
      </w:r>
      <w:r w:rsidR="00552333">
        <w:rPr>
          <w:sz w:val="28"/>
          <w:szCs w:val="28"/>
        </w:rPr>
        <w:t>……938</w:t>
      </w:r>
    </w:p>
    <w:p w:rsidR="00C87654" w:rsidRDefault="00C87654" w:rsidP="00C87654">
      <w:pPr>
        <w:pStyle w:val="a3"/>
        <w:tabs>
          <w:tab w:val="center" w:pos="-5220"/>
        </w:tabs>
        <w:spacing w:line="360" w:lineRule="auto"/>
        <w:jc w:val="both"/>
        <w:rPr>
          <w:sz w:val="28"/>
          <w:szCs w:val="28"/>
        </w:rPr>
      </w:pPr>
      <w:r>
        <w:rPr>
          <w:sz w:val="28"/>
          <w:szCs w:val="28"/>
        </w:rPr>
        <w:t>Тема 113. Ано-ректальные пороки развития. Свищевые формы ано-</w:t>
      </w:r>
      <w:r>
        <w:rPr>
          <w:sz w:val="28"/>
          <w:szCs w:val="28"/>
        </w:rPr>
        <w:lastRenderedPageBreak/>
        <w:t>ректальных поро</w:t>
      </w:r>
      <w:r w:rsidR="00552333">
        <w:rPr>
          <w:sz w:val="28"/>
          <w:szCs w:val="28"/>
        </w:rPr>
        <w:t>ков …………………………………………………………...947</w:t>
      </w:r>
    </w:p>
    <w:p w:rsidR="00C87654" w:rsidRDefault="00C87654" w:rsidP="00C87654">
      <w:pPr>
        <w:pStyle w:val="a3"/>
        <w:tabs>
          <w:tab w:val="center" w:pos="-5220"/>
        </w:tabs>
        <w:spacing w:line="360" w:lineRule="auto"/>
        <w:jc w:val="both"/>
        <w:rPr>
          <w:sz w:val="28"/>
          <w:szCs w:val="28"/>
        </w:rPr>
      </w:pPr>
      <w:r>
        <w:rPr>
          <w:sz w:val="28"/>
          <w:szCs w:val="28"/>
        </w:rPr>
        <w:t>Тема 114. Ано-ректальные пороки развития. Лечение ано-ректальных пороков ……………</w:t>
      </w:r>
      <w:r w:rsidR="00552333">
        <w:rPr>
          <w:sz w:val="28"/>
          <w:szCs w:val="28"/>
        </w:rPr>
        <w:t>………………………………………………………........956</w:t>
      </w:r>
    </w:p>
    <w:p w:rsidR="00C87654" w:rsidRDefault="00C87654" w:rsidP="00C87654">
      <w:pPr>
        <w:pStyle w:val="a3"/>
        <w:tabs>
          <w:tab w:val="center" w:pos="-5220"/>
        </w:tabs>
        <w:spacing w:line="360" w:lineRule="auto"/>
        <w:jc w:val="both"/>
        <w:rPr>
          <w:sz w:val="28"/>
          <w:szCs w:val="28"/>
        </w:rPr>
      </w:pPr>
      <w:r>
        <w:rPr>
          <w:sz w:val="28"/>
          <w:szCs w:val="28"/>
        </w:rPr>
        <w:t>Тема 115. Некротическо-язвенный энтероколит у детей. Некротическо-язвенный энтероколит у</w:t>
      </w:r>
      <w:r w:rsidR="00552333">
        <w:rPr>
          <w:sz w:val="28"/>
          <w:szCs w:val="28"/>
        </w:rPr>
        <w:t xml:space="preserve"> доношенных ………………………………………..965</w:t>
      </w:r>
    </w:p>
    <w:p w:rsidR="00C87654" w:rsidRDefault="00C87654" w:rsidP="00C87654">
      <w:pPr>
        <w:pStyle w:val="a3"/>
        <w:tabs>
          <w:tab w:val="center" w:pos="-5220"/>
        </w:tabs>
        <w:spacing w:line="360" w:lineRule="auto"/>
        <w:jc w:val="both"/>
        <w:rPr>
          <w:sz w:val="28"/>
          <w:szCs w:val="28"/>
        </w:rPr>
      </w:pPr>
      <w:r>
        <w:rPr>
          <w:sz w:val="28"/>
          <w:szCs w:val="28"/>
        </w:rPr>
        <w:t xml:space="preserve">Тема 116. Некротическо-язвенный энтероколит у детей. Некротическо-язвенный энтероколит у </w:t>
      </w:r>
      <w:r w:rsidR="00552333">
        <w:rPr>
          <w:sz w:val="28"/>
          <w:szCs w:val="28"/>
        </w:rPr>
        <w:t>недоношенных ……………………………………..972</w:t>
      </w:r>
    </w:p>
    <w:p w:rsidR="00C87654" w:rsidRDefault="00C87654" w:rsidP="00C87654">
      <w:pPr>
        <w:pStyle w:val="a3"/>
        <w:tabs>
          <w:tab w:val="center" w:pos="-5220"/>
        </w:tabs>
        <w:spacing w:line="360" w:lineRule="auto"/>
        <w:jc w:val="both"/>
        <w:rPr>
          <w:sz w:val="28"/>
          <w:szCs w:val="28"/>
        </w:rPr>
      </w:pPr>
      <w:r>
        <w:rPr>
          <w:sz w:val="28"/>
          <w:szCs w:val="28"/>
        </w:rPr>
        <w:t>Тема 117. Некротическо-язвенный энтероколит у детей. Диагностика. Дифференциальная диа</w:t>
      </w:r>
      <w:r w:rsidR="00552333">
        <w:rPr>
          <w:sz w:val="28"/>
          <w:szCs w:val="28"/>
        </w:rPr>
        <w:t>гностика ……………………………………………...979</w:t>
      </w:r>
    </w:p>
    <w:p w:rsidR="00C87654" w:rsidRDefault="00C87654" w:rsidP="00C87654">
      <w:pPr>
        <w:pStyle w:val="a3"/>
        <w:tabs>
          <w:tab w:val="center" w:pos="-5220"/>
        </w:tabs>
        <w:spacing w:line="360" w:lineRule="auto"/>
        <w:jc w:val="both"/>
        <w:rPr>
          <w:sz w:val="28"/>
          <w:szCs w:val="28"/>
        </w:rPr>
      </w:pPr>
      <w:r>
        <w:rPr>
          <w:sz w:val="28"/>
          <w:szCs w:val="28"/>
        </w:rPr>
        <w:t>Тема 118. Некротическо-язвенный энт</w:t>
      </w:r>
      <w:r w:rsidR="00552333">
        <w:rPr>
          <w:sz w:val="28"/>
          <w:szCs w:val="28"/>
        </w:rPr>
        <w:t>ероколит у детей. Лечение…………986</w:t>
      </w:r>
    </w:p>
    <w:p w:rsidR="00C87654" w:rsidRDefault="00C87654" w:rsidP="00C87654">
      <w:pPr>
        <w:pStyle w:val="a3"/>
        <w:tabs>
          <w:tab w:val="center" w:pos="-5220"/>
        </w:tabs>
        <w:spacing w:line="360" w:lineRule="auto"/>
        <w:jc w:val="both"/>
        <w:rPr>
          <w:sz w:val="28"/>
          <w:szCs w:val="28"/>
        </w:rPr>
      </w:pPr>
      <w:r>
        <w:rPr>
          <w:sz w:val="28"/>
          <w:szCs w:val="28"/>
        </w:rPr>
        <w:t>Список литера</w:t>
      </w:r>
      <w:r w:rsidR="00552333">
        <w:rPr>
          <w:sz w:val="28"/>
          <w:szCs w:val="28"/>
        </w:rPr>
        <w:t>туры……………………………………………………………..992</w:t>
      </w:r>
    </w:p>
    <w:p w:rsidR="00C87654" w:rsidRDefault="00C87654" w:rsidP="00C87654">
      <w:pPr>
        <w:spacing w:line="360" w:lineRule="auto"/>
        <w:jc w:val="both"/>
        <w:rPr>
          <w:sz w:val="28"/>
          <w:szCs w:val="28"/>
        </w:rPr>
      </w:pPr>
      <w:r>
        <w:rPr>
          <w:sz w:val="28"/>
          <w:szCs w:val="28"/>
        </w:rPr>
        <w:t>Законодательные и нормативн</w:t>
      </w:r>
      <w:r w:rsidR="00552333">
        <w:rPr>
          <w:sz w:val="28"/>
          <w:szCs w:val="28"/>
        </w:rPr>
        <w:t>о-правовые документы………………………994</w:t>
      </w:r>
    </w:p>
    <w:p w:rsidR="00417340" w:rsidRDefault="00417340" w:rsidP="00417340">
      <w:pPr>
        <w:tabs>
          <w:tab w:val="left" w:pos="360"/>
        </w:tabs>
        <w:ind w:left="360"/>
        <w:jc w:val="both"/>
      </w:pPr>
    </w:p>
    <w:p w:rsidR="00417340" w:rsidRDefault="00417340" w:rsidP="00417340">
      <w:pPr>
        <w:tabs>
          <w:tab w:val="left" w:pos="360"/>
        </w:tabs>
        <w:ind w:left="360"/>
        <w:jc w:val="both"/>
      </w:pPr>
    </w:p>
    <w:p w:rsidR="00417340" w:rsidRDefault="00417340" w:rsidP="00417340">
      <w:pPr>
        <w:tabs>
          <w:tab w:val="left" w:pos="360"/>
          <w:tab w:val="num" w:pos="1080"/>
        </w:tabs>
        <w:jc w:val="both"/>
        <w:rPr>
          <w:b/>
          <w:sz w:val="28"/>
          <w:szCs w:val="28"/>
        </w:rPr>
      </w:pPr>
    </w:p>
    <w:p w:rsidR="00417340" w:rsidRDefault="00417340" w:rsidP="00417340">
      <w:pPr>
        <w:tabs>
          <w:tab w:val="left" w:pos="360"/>
          <w:tab w:val="num" w:pos="1080"/>
        </w:tabs>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417340" w:rsidRDefault="00417340" w:rsidP="00A97DA4">
      <w:pPr>
        <w:jc w:val="both"/>
        <w:rPr>
          <w:b/>
          <w:sz w:val="28"/>
          <w:szCs w:val="28"/>
        </w:rPr>
      </w:pPr>
    </w:p>
    <w:p w:rsidR="008D06CE" w:rsidRPr="00E30F72" w:rsidRDefault="008D06CE" w:rsidP="00A97DA4">
      <w:pPr>
        <w:jc w:val="both"/>
        <w:rPr>
          <w:b/>
          <w:sz w:val="28"/>
          <w:szCs w:val="28"/>
        </w:rPr>
      </w:pPr>
      <w:r w:rsidRPr="00615F21">
        <w:rPr>
          <w:b/>
          <w:sz w:val="28"/>
          <w:szCs w:val="28"/>
        </w:rPr>
        <w:lastRenderedPageBreak/>
        <w:t>1</w:t>
      </w:r>
      <w:r>
        <w:rPr>
          <w:b/>
          <w:sz w:val="28"/>
          <w:szCs w:val="28"/>
        </w:rPr>
        <w:t>.</w:t>
      </w:r>
      <w:r w:rsidRPr="00615F21">
        <w:rPr>
          <w:b/>
          <w:sz w:val="28"/>
          <w:szCs w:val="28"/>
        </w:rPr>
        <w:t>Тема</w:t>
      </w:r>
      <w:r w:rsidRPr="00E30F72">
        <w:rPr>
          <w:b/>
          <w:sz w:val="28"/>
          <w:szCs w:val="28"/>
        </w:rPr>
        <w:t xml:space="preserve"> «</w:t>
      </w:r>
      <w:r>
        <w:rPr>
          <w:b/>
          <w:sz w:val="28"/>
          <w:szCs w:val="28"/>
        </w:rPr>
        <w:t>Травма длинных трубчатых костей. Переломы верхней конечности</w:t>
      </w:r>
      <w:r w:rsidRPr="00E30F72">
        <w:rPr>
          <w:b/>
          <w:sz w:val="28"/>
          <w:szCs w:val="28"/>
        </w:rPr>
        <w:t>»</w:t>
      </w:r>
    </w:p>
    <w:p w:rsidR="008D06CE" w:rsidRPr="00775DB7" w:rsidRDefault="008D06CE" w:rsidP="00A97DA4">
      <w:pPr>
        <w:jc w:val="both"/>
        <w:rPr>
          <w:b/>
          <w:sz w:val="28"/>
          <w:szCs w:val="28"/>
        </w:rPr>
      </w:pPr>
      <w:r>
        <w:rPr>
          <w:b/>
          <w:sz w:val="28"/>
          <w:szCs w:val="28"/>
        </w:rPr>
        <w:t>2.</w:t>
      </w:r>
      <w:r w:rsidRPr="00775DB7">
        <w:rPr>
          <w:b/>
          <w:sz w:val="28"/>
          <w:szCs w:val="28"/>
        </w:rPr>
        <w:t>Формы работы:</w:t>
      </w:r>
    </w:p>
    <w:p w:rsidR="008D06CE" w:rsidRPr="00775DB7" w:rsidRDefault="008D06CE" w:rsidP="00A97DA4">
      <w:pPr>
        <w:ind w:left="720" w:firstLine="1440"/>
        <w:jc w:val="both"/>
        <w:rPr>
          <w:sz w:val="28"/>
          <w:szCs w:val="28"/>
        </w:rPr>
      </w:pPr>
      <w:r w:rsidRPr="00775DB7">
        <w:rPr>
          <w:sz w:val="28"/>
          <w:szCs w:val="28"/>
        </w:rPr>
        <w:t>- Подготовка к практическим занятиям.</w:t>
      </w:r>
    </w:p>
    <w:p w:rsidR="008D06CE" w:rsidRDefault="008D06CE" w:rsidP="00A97DA4">
      <w:pPr>
        <w:ind w:left="720" w:firstLine="1440"/>
        <w:jc w:val="both"/>
        <w:rPr>
          <w:sz w:val="28"/>
          <w:szCs w:val="28"/>
        </w:rPr>
      </w:pPr>
      <w:r w:rsidRPr="00775DB7">
        <w:rPr>
          <w:sz w:val="28"/>
          <w:szCs w:val="28"/>
        </w:rPr>
        <w:t>- Подготовка материалов по НИР.</w:t>
      </w:r>
    </w:p>
    <w:p w:rsidR="008D06CE" w:rsidRDefault="008D06CE" w:rsidP="00A97DA4">
      <w:pPr>
        <w:ind w:left="720" w:firstLine="1440"/>
        <w:jc w:val="both"/>
        <w:rPr>
          <w:sz w:val="28"/>
          <w:szCs w:val="28"/>
        </w:rPr>
      </w:pPr>
      <w:r>
        <w:rPr>
          <w:sz w:val="28"/>
          <w:szCs w:val="28"/>
        </w:rPr>
        <w:t>- Написание реферата.</w:t>
      </w:r>
    </w:p>
    <w:p w:rsidR="008D06CE" w:rsidRPr="00775DB7" w:rsidRDefault="008D06CE" w:rsidP="00A97DA4">
      <w:pPr>
        <w:ind w:left="720" w:firstLine="1440"/>
        <w:jc w:val="both"/>
        <w:rPr>
          <w:sz w:val="28"/>
          <w:szCs w:val="28"/>
        </w:rPr>
      </w:pPr>
      <w:r>
        <w:rPr>
          <w:sz w:val="28"/>
          <w:szCs w:val="28"/>
        </w:rPr>
        <w:t>- Поиск материала по теме в интернете.</w:t>
      </w:r>
    </w:p>
    <w:p w:rsidR="008D06CE" w:rsidRDefault="008D06CE" w:rsidP="00A97DA4">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D25A01">
      <w:pPr>
        <w:jc w:val="both"/>
        <w:rPr>
          <w:sz w:val="28"/>
          <w:szCs w:val="28"/>
        </w:rPr>
      </w:pPr>
      <w:r w:rsidRPr="00D40A3B">
        <w:rPr>
          <w:sz w:val="28"/>
          <w:szCs w:val="28"/>
        </w:rPr>
        <w:t>- общая</w:t>
      </w:r>
      <w:r>
        <w:rPr>
          <w:sz w:val="28"/>
          <w:szCs w:val="28"/>
        </w:rPr>
        <w:t xml:space="preserve">: </w:t>
      </w:r>
      <w:r w:rsidRPr="00D94418">
        <w:rPr>
          <w:sz w:val="28"/>
          <w:szCs w:val="28"/>
        </w:rPr>
        <w:t>ОК-1</w:t>
      </w:r>
      <w:r>
        <w:rPr>
          <w:sz w:val="28"/>
          <w:szCs w:val="28"/>
        </w:rPr>
        <w:t xml:space="preserve">, ОК-4, ПК-1, ПК-2, ПК-3, ПК-4, ПК-5, ПК-6, ПК-7.  </w:t>
      </w:r>
      <w:r w:rsidRPr="00D40A3B">
        <w:rPr>
          <w:sz w:val="28"/>
          <w:szCs w:val="28"/>
        </w:rPr>
        <w:t xml:space="preserve"> </w:t>
      </w:r>
    </w:p>
    <w:p w:rsidR="008D06CE" w:rsidRDefault="008D06CE" w:rsidP="00D25A01">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D25A01">
      <w:pPr>
        <w:jc w:val="both"/>
        <w:outlineLvl w:val="4"/>
        <w:rPr>
          <w:sz w:val="28"/>
          <w:szCs w:val="28"/>
        </w:rPr>
      </w:pPr>
      <w:r w:rsidRPr="00850459">
        <w:rPr>
          <w:b/>
          <w:sz w:val="28"/>
          <w:szCs w:val="28"/>
        </w:rPr>
        <w:t>Знать:</w:t>
      </w:r>
    </w:p>
    <w:p w:rsidR="008D06CE" w:rsidRDefault="008D06CE" w:rsidP="00D25A01">
      <w:pPr>
        <w:jc w:val="both"/>
        <w:outlineLvl w:val="4"/>
        <w:rPr>
          <w:bCs/>
          <w:iCs/>
          <w:sz w:val="28"/>
          <w:szCs w:val="28"/>
        </w:rPr>
      </w:pPr>
      <w:r>
        <w:rPr>
          <w:sz w:val="28"/>
          <w:szCs w:val="28"/>
        </w:rPr>
        <w:t xml:space="preserve">- </w:t>
      </w:r>
      <w:r w:rsidRPr="0017430C">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D25A01">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D25A01">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основные патологические синдромы и симптомы заболеваний, </w:t>
      </w:r>
    </w:p>
    <w:p w:rsidR="008D06CE" w:rsidRDefault="008D06CE" w:rsidP="00D25A01">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D25A01">
      <w:pPr>
        <w:jc w:val="both"/>
        <w:outlineLvl w:val="4"/>
        <w:rPr>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p>
    <w:p w:rsidR="008D06CE" w:rsidRDefault="008D06CE" w:rsidP="00D25A01">
      <w:pPr>
        <w:jc w:val="both"/>
        <w:outlineLvl w:val="4"/>
        <w:rPr>
          <w:bCs/>
          <w:iCs/>
          <w:sz w:val="28"/>
          <w:szCs w:val="28"/>
        </w:rPr>
      </w:pP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 xml:space="preserve">состояниях, </w:t>
      </w:r>
      <w:r w:rsidRPr="00D94418">
        <w:rPr>
          <w:bCs/>
          <w:iCs/>
          <w:sz w:val="28"/>
          <w:szCs w:val="28"/>
        </w:rPr>
        <w:t>методы лечения и показания к их применению.</w:t>
      </w:r>
    </w:p>
    <w:p w:rsidR="008D06CE" w:rsidRDefault="008D06CE" w:rsidP="00D25A01">
      <w:pPr>
        <w:jc w:val="both"/>
        <w:outlineLvl w:val="4"/>
        <w:rPr>
          <w:sz w:val="28"/>
          <w:szCs w:val="28"/>
        </w:rPr>
      </w:pPr>
      <w:r w:rsidRPr="00D94418">
        <w:rPr>
          <w:bCs/>
          <w:iCs/>
          <w:sz w:val="28"/>
          <w:szCs w:val="28"/>
        </w:rPr>
        <w:t xml:space="preserve"> </w:t>
      </w: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D25A01">
      <w:pPr>
        <w:jc w:val="both"/>
        <w:outlineLvl w:val="4"/>
        <w:rPr>
          <w:bCs/>
          <w:sz w:val="28"/>
          <w:szCs w:val="28"/>
        </w:rPr>
      </w:pPr>
      <w:r w:rsidRPr="00850459">
        <w:rPr>
          <w:b/>
          <w:sz w:val="28"/>
          <w:szCs w:val="28"/>
        </w:rPr>
        <w:t>Уметь:</w:t>
      </w:r>
      <w:r>
        <w:rPr>
          <w:sz w:val="28"/>
          <w:szCs w:val="28"/>
        </w:rPr>
        <w:t xml:space="preserve"> </w:t>
      </w:r>
    </w:p>
    <w:p w:rsidR="008D06CE" w:rsidRDefault="008D06CE" w:rsidP="00D25A01">
      <w:pPr>
        <w:jc w:val="both"/>
        <w:outlineLvl w:val="4"/>
        <w:rPr>
          <w:bCs/>
          <w:iCs/>
          <w:sz w:val="28"/>
          <w:szCs w:val="28"/>
        </w:rPr>
      </w:pPr>
      <w:r w:rsidRPr="00850459">
        <w:rPr>
          <w:bCs/>
          <w:sz w:val="28"/>
          <w:szCs w:val="28"/>
        </w:rPr>
        <w:t xml:space="preserve"> </w:t>
      </w:r>
      <w:r>
        <w:rPr>
          <w:bCs/>
          <w:sz w:val="28"/>
          <w:szCs w:val="28"/>
        </w:rPr>
        <w:t xml:space="preserve">- </w:t>
      </w:r>
      <w:r w:rsidRPr="00D94418">
        <w:rPr>
          <w:bCs/>
          <w:iCs/>
          <w:sz w:val="28"/>
          <w:szCs w:val="28"/>
        </w:rPr>
        <w:t xml:space="preserve">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 провести первичное обследование систем и органов. </w:t>
      </w:r>
    </w:p>
    <w:p w:rsidR="008D06CE" w:rsidRDefault="008D06CE" w:rsidP="00D25A01">
      <w:pPr>
        <w:jc w:val="both"/>
        <w:outlineLvl w:val="4"/>
        <w:rPr>
          <w:bCs/>
          <w:iCs/>
          <w:sz w:val="28"/>
          <w:szCs w:val="28"/>
        </w:rPr>
      </w:pPr>
      <w:r>
        <w:rPr>
          <w:bCs/>
          <w:iCs/>
          <w:sz w:val="28"/>
          <w:szCs w:val="28"/>
        </w:rPr>
        <w:t>- н</w:t>
      </w:r>
      <w:r w:rsidRPr="00D94418">
        <w:rPr>
          <w:bCs/>
          <w:iCs/>
          <w:sz w:val="28"/>
          <w:szCs w:val="28"/>
        </w:rPr>
        <w:t xml:space="preserve">аметить объем дополнительных исследований для уточнения диагноза. </w:t>
      </w:r>
    </w:p>
    <w:p w:rsidR="008D06CE" w:rsidRDefault="008D06CE" w:rsidP="00D25A01">
      <w:pPr>
        <w:jc w:val="both"/>
        <w:outlineLvl w:val="4"/>
        <w:rPr>
          <w:bCs/>
          <w:iCs/>
          <w:sz w:val="28"/>
          <w:szCs w:val="28"/>
        </w:rPr>
      </w:pPr>
      <w:r>
        <w:rPr>
          <w:bCs/>
          <w:iCs/>
          <w:sz w:val="28"/>
          <w:szCs w:val="28"/>
        </w:rPr>
        <w:t>- и</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 xml:space="preserve">сформулировать клинический диагноз с учетом биохимических методов исследования. </w:t>
      </w:r>
    </w:p>
    <w:p w:rsidR="008D06CE" w:rsidRDefault="008D06CE" w:rsidP="00D25A01">
      <w:pPr>
        <w:jc w:val="both"/>
        <w:outlineLvl w:val="4"/>
        <w:rPr>
          <w:bCs/>
          <w:iCs/>
          <w:sz w:val="28"/>
          <w:szCs w:val="28"/>
        </w:rPr>
      </w:pPr>
      <w:r>
        <w:rPr>
          <w:bCs/>
          <w:iCs/>
          <w:sz w:val="28"/>
          <w:szCs w:val="28"/>
        </w:rPr>
        <w:t>- з</w:t>
      </w:r>
      <w:r w:rsidRPr="00D94418">
        <w:rPr>
          <w:bCs/>
          <w:iCs/>
          <w:sz w:val="28"/>
          <w:szCs w:val="28"/>
        </w:rPr>
        <w:t>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 поставить предварительный диагноз – систематизировать информацию о пациенте с целью определения патологии и причин, ее вызывающих; </w:t>
      </w:r>
    </w:p>
    <w:p w:rsidR="008D06CE" w:rsidRDefault="008D06CE" w:rsidP="00D25A01">
      <w:pPr>
        <w:jc w:val="both"/>
        <w:outlineLvl w:val="4"/>
        <w:rPr>
          <w:bCs/>
          <w:iCs/>
          <w:sz w:val="28"/>
          <w:szCs w:val="28"/>
        </w:rPr>
      </w:pPr>
      <w:r>
        <w:rPr>
          <w:bCs/>
          <w:iCs/>
          <w:sz w:val="28"/>
          <w:szCs w:val="28"/>
        </w:rPr>
        <w:lastRenderedPageBreak/>
        <w:t xml:space="preserve">- </w:t>
      </w:r>
      <w:r w:rsidRPr="00D94418">
        <w:rPr>
          <w:bCs/>
          <w:iCs/>
          <w:sz w:val="28"/>
          <w:szCs w:val="28"/>
        </w:rPr>
        <w:t>наметить объем дополнительных для  получения достоверного результата, сформулировать клинический диагноз,</w:t>
      </w:r>
    </w:p>
    <w:p w:rsidR="008D06CE" w:rsidRPr="00D94418" w:rsidRDefault="008D06CE" w:rsidP="00D25A01">
      <w:pPr>
        <w:jc w:val="both"/>
        <w:outlineLvl w:val="4"/>
        <w:rPr>
          <w:bCs/>
          <w:iCs/>
          <w:sz w:val="28"/>
          <w:szCs w:val="28"/>
        </w:rPr>
      </w:pPr>
      <w:r>
        <w:rPr>
          <w:bCs/>
          <w:iCs/>
          <w:sz w:val="28"/>
          <w:szCs w:val="28"/>
        </w:rPr>
        <w:t xml:space="preserve">- </w:t>
      </w:r>
      <w:r w:rsidRPr="00D94418">
        <w:rPr>
          <w:bCs/>
          <w:iCs/>
          <w:sz w:val="28"/>
          <w:szCs w:val="28"/>
        </w:rPr>
        <w:t xml:space="preserve">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D25A01">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Default="008D06CE" w:rsidP="00D25A01">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p>
    <w:p w:rsidR="008D06CE" w:rsidRPr="00E13A5A" w:rsidRDefault="008D06CE" w:rsidP="00D25A01">
      <w:pPr>
        <w:jc w:val="both"/>
        <w:outlineLvl w:val="4"/>
        <w:rPr>
          <w:bCs/>
          <w:iCs/>
          <w:sz w:val="28"/>
          <w:szCs w:val="28"/>
        </w:rPr>
      </w:pPr>
      <w:r>
        <w:rPr>
          <w:bCs/>
          <w:iCs/>
          <w:sz w:val="28"/>
          <w:szCs w:val="28"/>
        </w:rPr>
        <w:t xml:space="preserve">-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D25A01">
      <w:pPr>
        <w:jc w:val="both"/>
        <w:rPr>
          <w:bCs/>
          <w:iCs/>
          <w:sz w:val="28"/>
          <w:szCs w:val="28"/>
        </w:rPr>
      </w:pPr>
      <w:r w:rsidRPr="00850459">
        <w:rPr>
          <w:b/>
          <w:sz w:val="28"/>
          <w:szCs w:val="28"/>
        </w:rPr>
        <w:t>Владеть:</w:t>
      </w:r>
    </w:p>
    <w:p w:rsidR="008D06CE" w:rsidRDefault="008D06CE" w:rsidP="00D25A01">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D25A01">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p>
    <w:p w:rsidR="008D06CE" w:rsidRDefault="008D06CE" w:rsidP="00D25A01">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D25A01">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p>
    <w:p w:rsidR="008D06CE" w:rsidRDefault="008D06CE" w:rsidP="00D25A01">
      <w:pPr>
        <w:jc w:val="both"/>
        <w:rPr>
          <w:bCs/>
          <w:iCs/>
          <w:sz w:val="28"/>
          <w:szCs w:val="28"/>
        </w:rPr>
      </w:pPr>
      <w:r>
        <w:rPr>
          <w:bCs/>
          <w:iCs/>
          <w:sz w:val="28"/>
          <w:szCs w:val="28"/>
        </w:rPr>
        <w:t xml:space="preserve">-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D25A01">
      <w:pPr>
        <w:jc w:val="both"/>
        <w:rPr>
          <w:bCs/>
          <w:iCs/>
          <w:sz w:val="28"/>
          <w:szCs w:val="28"/>
        </w:rPr>
      </w:pPr>
      <w:r>
        <w:rPr>
          <w:bCs/>
          <w:iCs/>
          <w:sz w:val="28"/>
          <w:szCs w:val="28"/>
        </w:rPr>
        <w:t xml:space="preserve">- </w:t>
      </w:r>
      <w:r w:rsidRPr="00D94418">
        <w:rPr>
          <w:bCs/>
          <w:iCs/>
          <w:sz w:val="28"/>
          <w:szCs w:val="28"/>
        </w:rPr>
        <w:t>алгоритмом раз</w:t>
      </w:r>
      <w:r>
        <w:rPr>
          <w:bCs/>
          <w:iCs/>
          <w:sz w:val="28"/>
          <w:szCs w:val="28"/>
        </w:rPr>
        <w:t xml:space="preserve">вернутого клинического диагноза,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w:t>
      </w:r>
    </w:p>
    <w:p w:rsidR="008D06CE" w:rsidRPr="00E13A5A" w:rsidRDefault="008D06CE" w:rsidP="00D25A01">
      <w:pPr>
        <w:jc w:val="both"/>
        <w:rPr>
          <w:bCs/>
          <w:iCs/>
          <w:sz w:val="28"/>
          <w:szCs w:val="28"/>
        </w:rPr>
      </w:pPr>
      <w:r>
        <w:rPr>
          <w:bCs/>
          <w:iCs/>
          <w:sz w:val="28"/>
          <w:szCs w:val="28"/>
        </w:rPr>
        <w:t xml:space="preserve">- </w:t>
      </w:r>
      <w:r w:rsidRPr="00D94418">
        <w:rPr>
          <w:bCs/>
          <w:iCs/>
          <w:sz w:val="28"/>
          <w:szCs w:val="28"/>
        </w:rPr>
        <w:t>основными лечебными мероприятиями по оказанию первой врачебной; методами помощи при неотложных и угрожающих жизни состояниях</w:t>
      </w:r>
      <w:r>
        <w:rPr>
          <w:bCs/>
          <w:iCs/>
          <w:sz w:val="28"/>
          <w:szCs w:val="28"/>
        </w:rPr>
        <w:t xml:space="preserve">, -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5138DC" w:rsidRDefault="008D06CE" w:rsidP="002742AB">
      <w:pPr>
        <w:widowControl w:val="0"/>
        <w:numPr>
          <w:ilvl w:val="0"/>
          <w:numId w:val="1"/>
        </w:numPr>
        <w:shd w:val="clear" w:color="auto" w:fill="FFFFFF"/>
        <w:tabs>
          <w:tab w:val="left" w:pos="802"/>
        </w:tabs>
        <w:autoSpaceDE w:val="0"/>
        <w:autoSpaceDN w:val="0"/>
        <w:adjustRightInd w:val="0"/>
        <w:jc w:val="both"/>
        <w:rPr>
          <w:bCs/>
          <w:color w:val="000000"/>
          <w:sz w:val="28"/>
          <w:szCs w:val="28"/>
        </w:rPr>
      </w:pPr>
      <w:r w:rsidRPr="005138DC">
        <w:rPr>
          <w:bCs/>
          <w:color w:val="000000"/>
          <w:sz w:val="28"/>
          <w:szCs w:val="28"/>
        </w:rPr>
        <w:t>Особенности переломов у детей.</w:t>
      </w:r>
    </w:p>
    <w:p w:rsidR="008D06CE" w:rsidRPr="005138DC" w:rsidRDefault="008D06CE" w:rsidP="002742AB">
      <w:pPr>
        <w:widowControl w:val="0"/>
        <w:numPr>
          <w:ilvl w:val="0"/>
          <w:numId w:val="1"/>
        </w:numPr>
        <w:shd w:val="clear" w:color="auto" w:fill="FFFFFF"/>
        <w:tabs>
          <w:tab w:val="left" w:pos="802"/>
        </w:tabs>
        <w:autoSpaceDE w:val="0"/>
        <w:autoSpaceDN w:val="0"/>
        <w:adjustRightInd w:val="0"/>
        <w:jc w:val="both"/>
        <w:rPr>
          <w:bCs/>
          <w:color w:val="000000"/>
          <w:sz w:val="28"/>
          <w:szCs w:val="28"/>
        </w:rPr>
      </w:pPr>
      <w:r w:rsidRPr="005138DC">
        <w:rPr>
          <w:bCs/>
          <w:color w:val="000000"/>
          <w:sz w:val="28"/>
          <w:szCs w:val="28"/>
        </w:rPr>
        <w:t>Особенности диагностики.</w:t>
      </w:r>
    </w:p>
    <w:p w:rsidR="008D06CE" w:rsidRPr="005138DC" w:rsidRDefault="008D06CE" w:rsidP="002742AB">
      <w:pPr>
        <w:widowControl w:val="0"/>
        <w:numPr>
          <w:ilvl w:val="0"/>
          <w:numId w:val="1"/>
        </w:numPr>
        <w:shd w:val="clear" w:color="auto" w:fill="FFFFFF"/>
        <w:tabs>
          <w:tab w:val="left" w:pos="802"/>
        </w:tabs>
        <w:autoSpaceDE w:val="0"/>
        <w:autoSpaceDN w:val="0"/>
        <w:adjustRightInd w:val="0"/>
        <w:jc w:val="both"/>
        <w:rPr>
          <w:bCs/>
          <w:color w:val="000000"/>
          <w:sz w:val="28"/>
          <w:szCs w:val="28"/>
        </w:rPr>
      </w:pPr>
      <w:r w:rsidRPr="005138DC">
        <w:rPr>
          <w:bCs/>
          <w:color w:val="000000"/>
          <w:sz w:val="28"/>
          <w:szCs w:val="28"/>
        </w:rPr>
        <w:t>Сроки появления ядер окостенения.</w:t>
      </w:r>
    </w:p>
    <w:p w:rsidR="008D06CE" w:rsidRPr="005138DC" w:rsidRDefault="008D06CE" w:rsidP="002742AB">
      <w:pPr>
        <w:widowControl w:val="0"/>
        <w:numPr>
          <w:ilvl w:val="0"/>
          <w:numId w:val="1"/>
        </w:numPr>
        <w:shd w:val="clear" w:color="auto" w:fill="FFFFFF"/>
        <w:tabs>
          <w:tab w:val="left" w:pos="802"/>
        </w:tabs>
        <w:autoSpaceDE w:val="0"/>
        <w:autoSpaceDN w:val="0"/>
        <w:adjustRightInd w:val="0"/>
        <w:ind w:left="709" w:hanging="709"/>
        <w:jc w:val="both"/>
        <w:rPr>
          <w:bCs/>
          <w:color w:val="000000"/>
          <w:sz w:val="28"/>
          <w:szCs w:val="28"/>
        </w:rPr>
      </w:pPr>
      <w:r w:rsidRPr="005138DC">
        <w:rPr>
          <w:bCs/>
          <w:color w:val="000000"/>
          <w:sz w:val="28"/>
          <w:szCs w:val="28"/>
        </w:rPr>
        <w:t>Принципы лечения переломов у детей в различных возрастных</w:t>
      </w:r>
      <w:r w:rsidRPr="005138DC">
        <w:rPr>
          <w:bCs/>
          <w:color w:val="000000"/>
          <w:sz w:val="28"/>
          <w:szCs w:val="28"/>
        </w:rPr>
        <w:br/>
        <w:t>группах.</w:t>
      </w:r>
    </w:p>
    <w:p w:rsidR="008D06CE" w:rsidRPr="005138DC" w:rsidRDefault="008D06CE" w:rsidP="002742AB">
      <w:pPr>
        <w:widowControl w:val="0"/>
        <w:numPr>
          <w:ilvl w:val="0"/>
          <w:numId w:val="1"/>
        </w:numPr>
        <w:shd w:val="clear" w:color="auto" w:fill="FFFFFF"/>
        <w:tabs>
          <w:tab w:val="left" w:pos="802"/>
        </w:tabs>
        <w:autoSpaceDE w:val="0"/>
        <w:autoSpaceDN w:val="0"/>
        <w:adjustRightInd w:val="0"/>
        <w:jc w:val="both"/>
        <w:rPr>
          <w:bCs/>
          <w:color w:val="000000"/>
          <w:sz w:val="28"/>
          <w:szCs w:val="28"/>
        </w:rPr>
      </w:pPr>
      <w:r w:rsidRPr="005138DC">
        <w:rPr>
          <w:bCs/>
          <w:color w:val="000000"/>
          <w:sz w:val="28"/>
          <w:szCs w:val="28"/>
        </w:rPr>
        <w:t>Допустимые смещения при переломах.</w:t>
      </w:r>
    </w:p>
    <w:p w:rsidR="008D06CE" w:rsidRPr="005138DC" w:rsidRDefault="008D06CE" w:rsidP="002742AB">
      <w:pPr>
        <w:widowControl w:val="0"/>
        <w:numPr>
          <w:ilvl w:val="0"/>
          <w:numId w:val="1"/>
        </w:numPr>
        <w:shd w:val="clear" w:color="auto" w:fill="FFFFFF"/>
        <w:tabs>
          <w:tab w:val="left" w:pos="797"/>
        </w:tabs>
        <w:autoSpaceDE w:val="0"/>
        <w:autoSpaceDN w:val="0"/>
        <w:adjustRightInd w:val="0"/>
        <w:jc w:val="both"/>
        <w:rPr>
          <w:bCs/>
          <w:color w:val="000000"/>
          <w:sz w:val="28"/>
          <w:szCs w:val="28"/>
        </w:rPr>
      </w:pPr>
      <w:r w:rsidRPr="005138DC">
        <w:rPr>
          <w:bCs/>
          <w:color w:val="000000"/>
          <w:sz w:val="28"/>
          <w:szCs w:val="28"/>
        </w:rPr>
        <w:t>Сращение переломов в различных возрастных группах.</w:t>
      </w:r>
    </w:p>
    <w:p w:rsidR="008D06CE" w:rsidRPr="005138DC" w:rsidRDefault="008D06CE" w:rsidP="002742AB">
      <w:pPr>
        <w:widowControl w:val="0"/>
        <w:numPr>
          <w:ilvl w:val="0"/>
          <w:numId w:val="1"/>
        </w:numPr>
        <w:shd w:val="clear" w:color="auto" w:fill="FFFFFF"/>
        <w:tabs>
          <w:tab w:val="left" w:pos="797"/>
        </w:tabs>
        <w:autoSpaceDE w:val="0"/>
        <w:autoSpaceDN w:val="0"/>
        <w:adjustRightInd w:val="0"/>
        <w:jc w:val="both"/>
        <w:rPr>
          <w:bCs/>
          <w:color w:val="000000"/>
          <w:sz w:val="28"/>
          <w:szCs w:val="28"/>
        </w:rPr>
      </w:pPr>
      <w:r w:rsidRPr="005138DC">
        <w:rPr>
          <w:bCs/>
          <w:color w:val="000000"/>
          <w:sz w:val="28"/>
          <w:szCs w:val="28"/>
        </w:rPr>
        <w:t>Особенности ЛФК и реабилитации у ребенка с переломом.</w:t>
      </w:r>
    </w:p>
    <w:p w:rsidR="008D06CE" w:rsidRPr="005138DC" w:rsidRDefault="008D06CE" w:rsidP="002742AB">
      <w:pPr>
        <w:widowControl w:val="0"/>
        <w:numPr>
          <w:ilvl w:val="0"/>
          <w:numId w:val="1"/>
        </w:numPr>
        <w:shd w:val="clear" w:color="auto" w:fill="FFFFFF"/>
        <w:tabs>
          <w:tab w:val="left" w:pos="797"/>
        </w:tabs>
        <w:autoSpaceDE w:val="0"/>
        <w:autoSpaceDN w:val="0"/>
        <w:adjustRightInd w:val="0"/>
        <w:jc w:val="both"/>
        <w:rPr>
          <w:bCs/>
          <w:color w:val="000000"/>
          <w:sz w:val="28"/>
          <w:szCs w:val="28"/>
        </w:rPr>
      </w:pPr>
      <w:r w:rsidRPr="005138DC">
        <w:rPr>
          <w:bCs/>
          <w:color w:val="000000"/>
          <w:sz w:val="28"/>
          <w:szCs w:val="28"/>
        </w:rPr>
        <w:t>Осложнения, их особенности в связи с неполным окостенением</w:t>
      </w:r>
    </w:p>
    <w:p w:rsidR="008D06CE" w:rsidRPr="005138DC" w:rsidRDefault="008D06CE" w:rsidP="002742AB">
      <w:pPr>
        <w:widowControl w:val="0"/>
        <w:numPr>
          <w:ilvl w:val="0"/>
          <w:numId w:val="1"/>
        </w:numPr>
        <w:shd w:val="clear" w:color="auto" w:fill="FFFFFF"/>
        <w:tabs>
          <w:tab w:val="left" w:pos="797"/>
        </w:tabs>
        <w:autoSpaceDE w:val="0"/>
        <w:autoSpaceDN w:val="0"/>
        <w:adjustRightInd w:val="0"/>
        <w:jc w:val="both"/>
        <w:rPr>
          <w:bCs/>
          <w:color w:val="000000"/>
          <w:sz w:val="28"/>
          <w:szCs w:val="28"/>
        </w:rPr>
      </w:pPr>
      <w:r w:rsidRPr="005138DC">
        <w:rPr>
          <w:color w:val="000000"/>
          <w:sz w:val="28"/>
          <w:szCs w:val="28"/>
        </w:rPr>
        <w:t>Причины травмы трубчатых костей у детей.</w:t>
      </w:r>
    </w:p>
    <w:p w:rsidR="008D06CE" w:rsidRPr="005138DC" w:rsidRDefault="008D06CE" w:rsidP="002742AB">
      <w:pPr>
        <w:widowControl w:val="0"/>
        <w:numPr>
          <w:ilvl w:val="0"/>
          <w:numId w:val="1"/>
        </w:numPr>
        <w:shd w:val="clear" w:color="auto" w:fill="FFFFFF"/>
        <w:tabs>
          <w:tab w:val="left" w:pos="797"/>
        </w:tabs>
        <w:autoSpaceDE w:val="0"/>
        <w:autoSpaceDN w:val="0"/>
        <w:adjustRightInd w:val="0"/>
        <w:jc w:val="both"/>
        <w:rPr>
          <w:bCs/>
          <w:color w:val="000000"/>
          <w:sz w:val="28"/>
          <w:szCs w:val="28"/>
        </w:rPr>
      </w:pPr>
      <w:r w:rsidRPr="005138DC">
        <w:rPr>
          <w:color w:val="000000"/>
          <w:sz w:val="28"/>
          <w:szCs w:val="28"/>
        </w:rPr>
        <w:t xml:space="preserve">Укажите классификацию травмы верхней конечности, дистального и        </w:t>
      </w:r>
      <w:r w:rsidRPr="005138DC">
        <w:rPr>
          <w:color w:val="000000"/>
          <w:sz w:val="28"/>
          <w:szCs w:val="28"/>
        </w:rPr>
        <w:lastRenderedPageBreak/>
        <w:t>проксимального отделов плечевой кости</w:t>
      </w:r>
    </w:p>
    <w:p w:rsidR="008D06CE" w:rsidRDefault="008D06CE" w:rsidP="00A97DA4">
      <w:pPr>
        <w:jc w:val="both"/>
        <w:rPr>
          <w:sz w:val="28"/>
          <w:szCs w:val="28"/>
        </w:rPr>
      </w:pPr>
    </w:p>
    <w:p w:rsidR="008D06CE" w:rsidRDefault="008D06CE" w:rsidP="00A97DA4">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AE0B85" w:rsidRDefault="008D06CE" w:rsidP="00A97DA4">
      <w:pPr>
        <w:shd w:val="clear" w:color="auto" w:fill="FFFFFF"/>
        <w:rPr>
          <w:b/>
          <w:bCs/>
          <w:color w:val="000000"/>
          <w:sz w:val="28"/>
          <w:szCs w:val="28"/>
        </w:rPr>
      </w:pPr>
    </w:p>
    <w:p w:rsidR="008D06CE" w:rsidRPr="00D25A01" w:rsidRDefault="008D06CE" w:rsidP="00D25A01">
      <w:pPr>
        <w:tabs>
          <w:tab w:val="left" w:pos="360"/>
        </w:tabs>
        <w:rPr>
          <w:smallCaps/>
          <w:spacing w:val="5"/>
          <w:sz w:val="28"/>
          <w:szCs w:val="28"/>
        </w:rPr>
      </w:pPr>
      <w:r w:rsidRPr="00D25A01">
        <w:rPr>
          <w:smallCaps/>
          <w:spacing w:val="5"/>
          <w:sz w:val="28"/>
          <w:szCs w:val="28"/>
        </w:rPr>
        <w:t>1. ЗАКРЫТУЮ РЕПОЗИЦИЮ НАДМЫЩЕЛКОВОГО ПЕРЕЛОМА ПЛЕЧЕВОЙ КОСТИ У ДЕТЕЙ НАЧИНАЮТ</w:t>
      </w:r>
    </w:p>
    <w:p w:rsidR="008D06CE" w:rsidRPr="00D25A01" w:rsidRDefault="008D06CE" w:rsidP="008950F8">
      <w:pPr>
        <w:numPr>
          <w:ilvl w:val="0"/>
          <w:numId w:val="17"/>
        </w:numPr>
        <w:tabs>
          <w:tab w:val="left" w:pos="360"/>
          <w:tab w:val="left" w:pos="2700"/>
        </w:tabs>
        <w:ind w:left="2694" w:hanging="284"/>
        <w:rPr>
          <w:sz w:val="28"/>
          <w:szCs w:val="28"/>
        </w:rPr>
      </w:pPr>
      <w:r w:rsidRPr="00D25A01">
        <w:rPr>
          <w:sz w:val="28"/>
          <w:szCs w:val="28"/>
        </w:rPr>
        <w:t>с устранения ротационного смещения</w:t>
      </w:r>
    </w:p>
    <w:p w:rsidR="008D06CE" w:rsidRPr="00D25A01" w:rsidRDefault="008D06CE" w:rsidP="008950F8">
      <w:pPr>
        <w:numPr>
          <w:ilvl w:val="0"/>
          <w:numId w:val="17"/>
        </w:numPr>
        <w:tabs>
          <w:tab w:val="left" w:pos="360"/>
          <w:tab w:val="left" w:pos="2700"/>
        </w:tabs>
        <w:ind w:left="2694" w:hanging="284"/>
        <w:rPr>
          <w:sz w:val="28"/>
          <w:szCs w:val="28"/>
        </w:rPr>
      </w:pPr>
      <w:r w:rsidRPr="00D25A01">
        <w:rPr>
          <w:sz w:val="28"/>
          <w:szCs w:val="28"/>
        </w:rPr>
        <w:t>с устранения смещения по ширине</w:t>
      </w:r>
    </w:p>
    <w:p w:rsidR="008D06CE" w:rsidRPr="00D25A01" w:rsidRDefault="008D06CE" w:rsidP="008950F8">
      <w:pPr>
        <w:numPr>
          <w:ilvl w:val="0"/>
          <w:numId w:val="17"/>
        </w:numPr>
        <w:tabs>
          <w:tab w:val="left" w:pos="360"/>
          <w:tab w:val="left" w:pos="2700"/>
        </w:tabs>
        <w:ind w:left="2694" w:hanging="284"/>
        <w:rPr>
          <w:sz w:val="28"/>
          <w:szCs w:val="28"/>
        </w:rPr>
      </w:pPr>
      <w:r w:rsidRPr="00D25A01">
        <w:rPr>
          <w:sz w:val="28"/>
          <w:szCs w:val="28"/>
        </w:rPr>
        <w:t>с устранения смещения по длине</w:t>
      </w:r>
    </w:p>
    <w:p w:rsidR="008D06CE" w:rsidRPr="00D25A01" w:rsidRDefault="008D06CE" w:rsidP="008950F8">
      <w:pPr>
        <w:numPr>
          <w:ilvl w:val="0"/>
          <w:numId w:val="17"/>
        </w:numPr>
        <w:tabs>
          <w:tab w:val="left" w:pos="360"/>
          <w:tab w:val="left" w:pos="2700"/>
        </w:tabs>
        <w:ind w:left="2694" w:hanging="284"/>
        <w:rPr>
          <w:sz w:val="28"/>
          <w:szCs w:val="28"/>
        </w:rPr>
      </w:pPr>
      <w:r w:rsidRPr="00D25A01">
        <w:rPr>
          <w:sz w:val="28"/>
          <w:szCs w:val="28"/>
        </w:rPr>
        <w:t>с устранения углового смещения</w:t>
      </w:r>
    </w:p>
    <w:p w:rsidR="008D06CE" w:rsidRPr="00D25A01" w:rsidRDefault="008D06CE" w:rsidP="008950F8">
      <w:pPr>
        <w:numPr>
          <w:ilvl w:val="0"/>
          <w:numId w:val="17"/>
        </w:numPr>
        <w:tabs>
          <w:tab w:val="left" w:pos="360"/>
          <w:tab w:val="left" w:pos="2700"/>
        </w:tabs>
        <w:ind w:left="2694" w:hanging="284"/>
        <w:rPr>
          <w:sz w:val="28"/>
          <w:szCs w:val="28"/>
        </w:rPr>
      </w:pPr>
      <w:r w:rsidRPr="00D25A01">
        <w:rPr>
          <w:sz w:val="28"/>
          <w:szCs w:val="28"/>
        </w:rPr>
        <w:t>с устранения смещения по ширине и длине</w:t>
      </w:r>
    </w:p>
    <w:p w:rsidR="008D06CE" w:rsidRPr="00D25A01" w:rsidRDefault="008D06CE" w:rsidP="00D25A01">
      <w:pPr>
        <w:rPr>
          <w:sz w:val="28"/>
          <w:szCs w:val="28"/>
        </w:rPr>
      </w:pPr>
    </w:p>
    <w:p w:rsidR="008D06CE" w:rsidRPr="00D25A01" w:rsidRDefault="008D06CE" w:rsidP="00D25A01">
      <w:pPr>
        <w:tabs>
          <w:tab w:val="left" w:pos="360"/>
        </w:tabs>
        <w:rPr>
          <w:smallCaps/>
          <w:spacing w:val="5"/>
          <w:sz w:val="28"/>
          <w:szCs w:val="28"/>
        </w:rPr>
      </w:pPr>
      <w:r w:rsidRPr="00D25A01">
        <w:rPr>
          <w:smallCaps/>
          <w:spacing w:val="5"/>
          <w:sz w:val="28"/>
          <w:szCs w:val="28"/>
        </w:rPr>
        <w:t>2. РАННИМ РЕНТГЕНОЛОГИЧЕСКИМ СИМПТОМОМ ПРИ ЭПИФИЗЕОЛИЗЕ ДИСТАЛЬНОГО КОНЦА ПЛЕЧЕВОЙ КОСТИ ЯВЛЯЕТСЯ</w:t>
      </w:r>
    </w:p>
    <w:p w:rsidR="008D06CE" w:rsidRPr="00D25A01" w:rsidRDefault="008D06CE" w:rsidP="008950F8">
      <w:pPr>
        <w:numPr>
          <w:ilvl w:val="0"/>
          <w:numId w:val="18"/>
        </w:numPr>
        <w:tabs>
          <w:tab w:val="left" w:pos="360"/>
          <w:tab w:val="left" w:pos="2700"/>
        </w:tabs>
        <w:ind w:left="2694" w:hanging="284"/>
        <w:rPr>
          <w:sz w:val="28"/>
          <w:szCs w:val="28"/>
        </w:rPr>
      </w:pPr>
      <w:r w:rsidRPr="00D25A01">
        <w:rPr>
          <w:sz w:val="28"/>
          <w:szCs w:val="28"/>
        </w:rPr>
        <w:t>деструкция метафиза плечевой кости</w:t>
      </w:r>
    </w:p>
    <w:p w:rsidR="008D06CE" w:rsidRPr="00D25A01" w:rsidRDefault="008D06CE" w:rsidP="008950F8">
      <w:pPr>
        <w:numPr>
          <w:ilvl w:val="0"/>
          <w:numId w:val="18"/>
        </w:numPr>
        <w:tabs>
          <w:tab w:val="left" w:pos="360"/>
          <w:tab w:val="left" w:pos="2700"/>
        </w:tabs>
        <w:ind w:left="2694" w:hanging="284"/>
        <w:rPr>
          <w:sz w:val="28"/>
          <w:szCs w:val="28"/>
        </w:rPr>
      </w:pPr>
      <w:r w:rsidRPr="00D25A01">
        <w:rPr>
          <w:sz w:val="28"/>
          <w:szCs w:val="28"/>
        </w:rPr>
        <w:t>наличие видимого костного отломка</w:t>
      </w:r>
    </w:p>
    <w:p w:rsidR="008D06CE" w:rsidRPr="00D25A01" w:rsidRDefault="008D06CE" w:rsidP="008950F8">
      <w:pPr>
        <w:numPr>
          <w:ilvl w:val="0"/>
          <w:numId w:val="18"/>
        </w:numPr>
        <w:tabs>
          <w:tab w:val="left" w:pos="360"/>
          <w:tab w:val="left" w:pos="2700"/>
        </w:tabs>
        <w:ind w:left="2694" w:hanging="284"/>
        <w:rPr>
          <w:sz w:val="28"/>
          <w:szCs w:val="28"/>
        </w:rPr>
      </w:pPr>
      <w:r w:rsidRPr="00D25A01">
        <w:rPr>
          <w:sz w:val="28"/>
          <w:szCs w:val="28"/>
        </w:rPr>
        <w:t>увеличение угола наклона эпифиза по отношению к продольной оси диафиза</w:t>
      </w:r>
    </w:p>
    <w:p w:rsidR="008D06CE" w:rsidRPr="00D25A01" w:rsidRDefault="008D06CE" w:rsidP="008950F8">
      <w:pPr>
        <w:numPr>
          <w:ilvl w:val="0"/>
          <w:numId w:val="18"/>
        </w:numPr>
        <w:tabs>
          <w:tab w:val="left" w:pos="360"/>
          <w:tab w:val="left" w:pos="2700"/>
        </w:tabs>
        <w:ind w:left="2694" w:hanging="284"/>
        <w:rPr>
          <w:sz w:val="28"/>
          <w:szCs w:val="28"/>
        </w:rPr>
      </w:pPr>
      <w:r w:rsidRPr="00D25A01">
        <w:rPr>
          <w:sz w:val="28"/>
          <w:szCs w:val="28"/>
        </w:rPr>
        <w:t>видимая костная мозоль</w:t>
      </w:r>
    </w:p>
    <w:p w:rsidR="008D06CE" w:rsidRPr="00D25A01" w:rsidRDefault="008D06CE" w:rsidP="008950F8">
      <w:pPr>
        <w:numPr>
          <w:ilvl w:val="0"/>
          <w:numId w:val="18"/>
        </w:numPr>
        <w:tabs>
          <w:tab w:val="left" w:pos="360"/>
          <w:tab w:val="left" w:pos="2700"/>
        </w:tabs>
        <w:ind w:left="2694" w:hanging="284"/>
        <w:rPr>
          <w:sz w:val="28"/>
          <w:szCs w:val="28"/>
        </w:rPr>
      </w:pPr>
      <w:r w:rsidRPr="00D25A01">
        <w:rPr>
          <w:sz w:val="28"/>
          <w:szCs w:val="28"/>
        </w:rPr>
        <w:t>луковичный периостит</w:t>
      </w:r>
    </w:p>
    <w:p w:rsidR="008D06CE" w:rsidRPr="00D25A01" w:rsidRDefault="008D06CE" w:rsidP="00D25A01">
      <w:pPr>
        <w:rPr>
          <w:sz w:val="28"/>
          <w:szCs w:val="28"/>
        </w:rPr>
      </w:pPr>
    </w:p>
    <w:p w:rsidR="008D06CE" w:rsidRPr="00D25A01" w:rsidRDefault="008D06CE" w:rsidP="00D25A01">
      <w:pPr>
        <w:tabs>
          <w:tab w:val="left" w:pos="360"/>
        </w:tabs>
        <w:rPr>
          <w:smallCaps/>
          <w:spacing w:val="5"/>
          <w:sz w:val="28"/>
          <w:szCs w:val="28"/>
        </w:rPr>
      </w:pPr>
      <w:r w:rsidRPr="00D25A01">
        <w:rPr>
          <w:smallCaps/>
          <w:spacing w:val="5"/>
          <w:sz w:val="28"/>
          <w:szCs w:val="28"/>
        </w:rPr>
        <w:t>3. АВТОР МОНОГРАФИИ «ТРАВМЫ ЛОКТЕВОГО СУСТАВА У ДЕТЕЙ»</w:t>
      </w:r>
    </w:p>
    <w:p w:rsidR="008D06CE" w:rsidRPr="00D25A01" w:rsidRDefault="008D06CE" w:rsidP="008950F8">
      <w:pPr>
        <w:numPr>
          <w:ilvl w:val="0"/>
          <w:numId w:val="11"/>
        </w:numPr>
        <w:tabs>
          <w:tab w:val="left" w:pos="360"/>
          <w:tab w:val="left" w:pos="2700"/>
        </w:tabs>
        <w:contextualSpacing/>
        <w:rPr>
          <w:sz w:val="28"/>
          <w:szCs w:val="28"/>
        </w:rPr>
      </w:pPr>
      <w:r w:rsidRPr="00D25A01">
        <w:rPr>
          <w:sz w:val="28"/>
          <w:szCs w:val="28"/>
        </w:rPr>
        <w:t>Исаков</w:t>
      </w:r>
    </w:p>
    <w:p w:rsidR="008D06CE" w:rsidRPr="00D25A01" w:rsidRDefault="008D06CE" w:rsidP="008950F8">
      <w:pPr>
        <w:numPr>
          <w:ilvl w:val="0"/>
          <w:numId w:val="11"/>
        </w:numPr>
        <w:tabs>
          <w:tab w:val="left" w:pos="360"/>
          <w:tab w:val="left" w:pos="2700"/>
        </w:tabs>
        <w:contextualSpacing/>
        <w:rPr>
          <w:sz w:val="28"/>
          <w:szCs w:val="28"/>
        </w:rPr>
      </w:pPr>
      <w:r w:rsidRPr="00D25A01">
        <w:rPr>
          <w:sz w:val="28"/>
          <w:szCs w:val="28"/>
        </w:rPr>
        <w:t>Долецкий</w:t>
      </w:r>
    </w:p>
    <w:p w:rsidR="008D06CE" w:rsidRPr="00D25A01" w:rsidRDefault="008D06CE" w:rsidP="008950F8">
      <w:pPr>
        <w:numPr>
          <w:ilvl w:val="0"/>
          <w:numId w:val="11"/>
        </w:numPr>
        <w:tabs>
          <w:tab w:val="left" w:pos="360"/>
          <w:tab w:val="left" w:pos="2700"/>
        </w:tabs>
        <w:contextualSpacing/>
        <w:rPr>
          <w:sz w:val="28"/>
          <w:szCs w:val="28"/>
        </w:rPr>
      </w:pPr>
      <w:r w:rsidRPr="00D25A01">
        <w:rPr>
          <w:sz w:val="28"/>
          <w:szCs w:val="28"/>
        </w:rPr>
        <w:t>Баиров</w:t>
      </w:r>
    </w:p>
    <w:p w:rsidR="008D06CE" w:rsidRPr="00D25A01" w:rsidRDefault="008D06CE" w:rsidP="008950F8">
      <w:pPr>
        <w:numPr>
          <w:ilvl w:val="0"/>
          <w:numId w:val="11"/>
        </w:numPr>
        <w:tabs>
          <w:tab w:val="left" w:pos="360"/>
          <w:tab w:val="left" w:pos="2700"/>
        </w:tabs>
        <w:contextualSpacing/>
        <w:rPr>
          <w:sz w:val="28"/>
          <w:szCs w:val="28"/>
        </w:rPr>
      </w:pPr>
      <w:r w:rsidRPr="00D25A01">
        <w:rPr>
          <w:sz w:val="28"/>
          <w:szCs w:val="28"/>
        </w:rPr>
        <w:t>Эпштейн</w:t>
      </w:r>
    </w:p>
    <w:p w:rsidR="008D06CE" w:rsidRPr="00D25A01" w:rsidRDefault="008D06CE" w:rsidP="008950F8">
      <w:pPr>
        <w:numPr>
          <w:ilvl w:val="0"/>
          <w:numId w:val="11"/>
        </w:numPr>
        <w:tabs>
          <w:tab w:val="left" w:pos="360"/>
          <w:tab w:val="left" w:pos="2700"/>
        </w:tabs>
        <w:contextualSpacing/>
        <w:rPr>
          <w:sz w:val="28"/>
          <w:szCs w:val="28"/>
        </w:rPr>
      </w:pPr>
      <w:r w:rsidRPr="00D25A01">
        <w:rPr>
          <w:sz w:val="28"/>
          <w:szCs w:val="28"/>
        </w:rPr>
        <w:t>Рокицкий</w:t>
      </w:r>
    </w:p>
    <w:p w:rsidR="008D06CE" w:rsidRPr="00D25A01" w:rsidRDefault="008D06CE" w:rsidP="00D25A01">
      <w:pPr>
        <w:rPr>
          <w:sz w:val="28"/>
          <w:szCs w:val="28"/>
        </w:rPr>
      </w:pPr>
    </w:p>
    <w:p w:rsidR="008D06CE" w:rsidRPr="00D25A01" w:rsidRDefault="008D06CE" w:rsidP="00D25A01">
      <w:pPr>
        <w:jc w:val="both"/>
        <w:rPr>
          <w:smallCaps/>
          <w:spacing w:val="5"/>
          <w:sz w:val="28"/>
          <w:szCs w:val="28"/>
        </w:rPr>
      </w:pPr>
      <w:r w:rsidRPr="00D25A01">
        <w:rPr>
          <w:smallCaps/>
          <w:spacing w:val="5"/>
          <w:sz w:val="28"/>
          <w:szCs w:val="28"/>
        </w:rPr>
        <w:t>4.. СРЕДИ ПЕРЕЛОМОВ ПРОКСИМАЛЬНОГО КОНЦА ПЛЕЧЕВОЙ КОСТИ НАИБОЛЕЕ ЧАСТО ВСТРЕЧАЮТСЯ</w:t>
      </w:r>
    </w:p>
    <w:p w:rsidR="008D06CE" w:rsidRPr="00D25A01" w:rsidRDefault="008D06CE" w:rsidP="008950F8">
      <w:pPr>
        <w:numPr>
          <w:ilvl w:val="0"/>
          <w:numId w:val="12"/>
        </w:numPr>
        <w:spacing w:line="276" w:lineRule="auto"/>
        <w:ind w:left="2694" w:hanging="284"/>
        <w:contextualSpacing/>
        <w:jc w:val="both"/>
        <w:rPr>
          <w:sz w:val="28"/>
          <w:szCs w:val="28"/>
        </w:rPr>
      </w:pPr>
      <w:r w:rsidRPr="00D25A01">
        <w:rPr>
          <w:sz w:val="28"/>
          <w:szCs w:val="28"/>
        </w:rPr>
        <w:t xml:space="preserve"> перелом в/з плеча</w:t>
      </w:r>
    </w:p>
    <w:p w:rsidR="008D06CE" w:rsidRPr="00D25A01" w:rsidRDefault="008D06CE" w:rsidP="008950F8">
      <w:pPr>
        <w:keepNext/>
        <w:keepLines/>
        <w:numPr>
          <w:ilvl w:val="0"/>
          <w:numId w:val="12"/>
        </w:numPr>
        <w:spacing w:line="276" w:lineRule="auto"/>
        <w:ind w:left="2694" w:hanging="284"/>
        <w:jc w:val="both"/>
        <w:outlineLvl w:val="6"/>
        <w:rPr>
          <w:iCs/>
          <w:sz w:val="28"/>
          <w:szCs w:val="28"/>
        </w:rPr>
      </w:pPr>
      <w:r w:rsidRPr="00D25A01">
        <w:rPr>
          <w:iCs/>
          <w:sz w:val="28"/>
          <w:szCs w:val="28"/>
        </w:rPr>
        <w:t xml:space="preserve"> перелом хирургической шейки</w:t>
      </w:r>
    </w:p>
    <w:p w:rsidR="008D06CE" w:rsidRPr="00D25A01" w:rsidRDefault="008D06CE" w:rsidP="008950F8">
      <w:pPr>
        <w:numPr>
          <w:ilvl w:val="0"/>
          <w:numId w:val="12"/>
        </w:numPr>
        <w:spacing w:line="276" w:lineRule="auto"/>
        <w:ind w:left="2694" w:hanging="284"/>
        <w:contextualSpacing/>
        <w:jc w:val="both"/>
        <w:rPr>
          <w:sz w:val="28"/>
          <w:szCs w:val="28"/>
        </w:rPr>
      </w:pPr>
      <w:r w:rsidRPr="00D25A01">
        <w:rPr>
          <w:sz w:val="28"/>
          <w:szCs w:val="28"/>
        </w:rPr>
        <w:t xml:space="preserve"> субкапитальный перелом</w:t>
      </w:r>
    </w:p>
    <w:p w:rsidR="008D06CE" w:rsidRPr="00D25A01" w:rsidRDefault="008D06CE" w:rsidP="008950F8">
      <w:pPr>
        <w:numPr>
          <w:ilvl w:val="0"/>
          <w:numId w:val="12"/>
        </w:numPr>
        <w:spacing w:line="276" w:lineRule="auto"/>
        <w:ind w:left="2694" w:hanging="284"/>
        <w:contextualSpacing/>
        <w:jc w:val="both"/>
        <w:rPr>
          <w:sz w:val="28"/>
          <w:szCs w:val="28"/>
        </w:rPr>
      </w:pPr>
      <w:r w:rsidRPr="00D25A01">
        <w:rPr>
          <w:sz w:val="28"/>
          <w:szCs w:val="28"/>
        </w:rPr>
        <w:t xml:space="preserve"> перелом мыщелков</w:t>
      </w:r>
    </w:p>
    <w:p w:rsidR="008D06CE" w:rsidRPr="00D25A01" w:rsidRDefault="008D06CE" w:rsidP="008950F8">
      <w:pPr>
        <w:numPr>
          <w:ilvl w:val="0"/>
          <w:numId w:val="12"/>
        </w:numPr>
        <w:spacing w:line="276" w:lineRule="auto"/>
        <w:ind w:left="2694" w:hanging="284"/>
        <w:contextualSpacing/>
        <w:jc w:val="both"/>
        <w:rPr>
          <w:sz w:val="28"/>
          <w:szCs w:val="28"/>
        </w:rPr>
      </w:pPr>
      <w:r w:rsidRPr="00D25A01">
        <w:rPr>
          <w:sz w:val="28"/>
          <w:szCs w:val="28"/>
        </w:rPr>
        <w:t xml:space="preserve"> перелом с/з плеча</w:t>
      </w:r>
    </w:p>
    <w:p w:rsidR="008D06CE" w:rsidRPr="00D25A01" w:rsidRDefault="008D06CE" w:rsidP="00D25A01">
      <w:pPr>
        <w:rPr>
          <w:sz w:val="28"/>
          <w:szCs w:val="28"/>
        </w:rPr>
      </w:pPr>
    </w:p>
    <w:p w:rsidR="008D06CE" w:rsidRPr="00D25A01" w:rsidRDefault="008D06CE" w:rsidP="00D25A01">
      <w:pPr>
        <w:tabs>
          <w:tab w:val="left" w:pos="360"/>
        </w:tabs>
        <w:rPr>
          <w:smallCaps/>
          <w:spacing w:val="5"/>
          <w:sz w:val="28"/>
          <w:szCs w:val="28"/>
        </w:rPr>
      </w:pPr>
      <w:r w:rsidRPr="00D25A01">
        <w:rPr>
          <w:smallCaps/>
          <w:spacing w:val="5"/>
          <w:sz w:val="28"/>
          <w:szCs w:val="28"/>
        </w:rPr>
        <w:t>5. ПРИ ОТРЫВНОМ ПЕРЕЛОМЕ ВНУТРЕННЕГО НАДМЫЩЕЛКА 12-14 ЛЕТНИМ НАИБОЛЕЕ ПРЕДПОЧТИТЕЛЬНА ФИКСАЦИЯ ОТЛОМКОВ</w:t>
      </w:r>
    </w:p>
    <w:p w:rsidR="008D06CE" w:rsidRPr="00D25A01" w:rsidRDefault="008D06CE" w:rsidP="008950F8">
      <w:pPr>
        <w:numPr>
          <w:ilvl w:val="0"/>
          <w:numId w:val="13"/>
        </w:numPr>
        <w:tabs>
          <w:tab w:val="left" w:pos="360"/>
          <w:tab w:val="left" w:pos="2552"/>
        </w:tabs>
        <w:contextualSpacing/>
        <w:rPr>
          <w:sz w:val="28"/>
          <w:szCs w:val="28"/>
        </w:rPr>
      </w:pPr>
      <w:r w:rsidRPr="00D25A01">
        <w:rPr>
          <w:sz w:val="28"/>
          <w:szCs w:val="28"/>
        </w:rPr>
        <w:t>аппаратом Илизарова</w:t>
      </w:r>
    </w:p>
    <w:p w:rsidR="008D06CE" w:rsidRPr="00D25A01" w:rsidRDefault="008D06CE" w:rsidP="008950F8">
      <w:pPr>
        <w:numPr>
          <w:ilvl w:val="0"/>
          <w:numId w:val="13"/>
        </w:numPr>
        <w:tabs>
          <w:tab w:val="left" w:pos="360"/>
          <w:tab w:val="left" w:pos="2552"/>
        </w:tabs>
        <w:contextualSpacing/>
        <w:rPr>
          <w:sz w:val="28"/>
          <w:szCs w:val="28"/>
        </w:rPr>
      </w:pPr>
      <w:r w:rsidRPr="00D25A01">
        <w:rPr>
          <w:sz w:val="28"/>
          <w:szCs w:val="28"/>
        </w:rPr>
        <w:t>пластиной</w:t>
      </w:r>
    </w:p>
    <w:p w:rsidR="008D06CE" w:rsidRPr="00D25A01" w:rsidRDefault="008D06CE" w:rsidP="008950F8">
      <w:pPr>
        <w:numPr>
          <w:ilvl w:val="0"/>
          <w:numId w:val="13"/>
        </w:numPr>
        <w:tabs>
          <w:tab w:val="left" w:pos="360"/>
          <w:tab w:val="left" w:pos="2552"/>
        </w:tabs>
        <w:contextualSpacing/>
        <w:rPr>
          <w:sz w:val="28"/>
          <w:szCs w:val="28"/>
        </w:rPr>
      </w:pPr>
      <w:r w:rsidRPr="00D25A01">
        <w:rPr>
          <w:sz w:val="28"/>
          <w:szCs w:val="28"/>
        </w:rPr>
        <w:t>лонгетой</w:t>
      </w:r>
    </w:p>
    <w:p w:rsidR="008D06CE" w:rsidRPr="00D25A01" w:rsidRDefault="008D06CE" w:rsidP="008950F8">
      <w:pPr>
        <w:numPr>
          <w:ilvl w:val="0"/>
          <w:numId w:val="13"/>
        </w:numPr>
        <w:tabs>
          <w:tab w:val="left" w:pos="360"/>
          <w:tab w:val="left" w:pos="2552"/>
        </w:tabs>
        <w:contextualSpacing/>
        <w:rPr>
          <w:sz w:val="28"/>
          <w:szCs w:val="28"/>
        </w:rPr>
      </w:pPr>
      <w:r w:rsidRPr="00D25A01">
        <w:rPr>
          <w:sz w:val="28"/>
          <w:szCs w:val="28"/>
        </w:rPr>
        <w:lastRenderedPageBreak/>
        <w:t>костным швом</w:t>
      </w:r>
    </w:p>
    <w:p w:rsidR="008D06CE" w:rsidRPr="00D25A01" w:rsidRDefault="008D06CE" w:rsidP="008950F8">
      <w:pPr>
        <w:numPr>
          <w:ilvl w:val="0"/>
          <w:numId w:val="13"/>
        </w:numPr>
        <w:tabs>
          <w:tab w:val="left" w:pos="360"/>
          <w:tab w:val="left" w:pos="2552"/>
        </w:tabs>
        <w:contextualSpacing/>
        <w:rPr>
          <w:sz w:val="28"/>
          <w:szCs w:val="28"/>
        </w:rPr>
      </w:pPr>
      <w:r w:rsidRPr="00D25A01">
        <w:rPr>
          <w:sz w:val="28"/>
          <w:szCs w:val="28"/>
        </w:rPr>
        <w:t>спицей Киршнера</w:t>
      </w:r>
    </w:p>
    <w:p w:rsidR="008D06CE" w:rsidRPr="00D25A01" w:rsidRDefault="008D06CE" w:rsidP="00D25A01">
      <w:pPr>
        <w:rPr>
          <w:sz w:val="28"/>
          <w:szCs w:val="28"/>
        </w:rPr>
      </w:pPr>
    </w:p>
    <w:p w:rsidR="008D06CE" w:rsidRPr="00D25A01" w:rsidRDefault="008D06CE" w:rsidP="00D25A01">
      <w:pPr>
        <w:tabs>
          <w:tab w:val="left" w:pos="360"/>
        </w:tabs>
        <w:rPr>
          <w:smallCaps/>
          <w:spacing w:val="5"/>
          <w:sz w:val="28"/>
          <w:szCs w:val="28"/>
        </w:rPr>
      </w:pPr>
      <w:r w:rsidRPr="00D25A01">
        <w:rPr>
          <w:smallCaps/>
          <w:spacing w:val="5"/>
          <w:sz w:val="28"/>
          <w:szCs w:val="28"/>
        </w:rPr>
        <w:t>6. ПЕРЕЛОМО-ВЫВИХ МОНТЕДЖИ – ЭТО</w:t>
      </w:r>
    </w:p>
    <w:p w:rsidR="008D06CE" w:rsidRPr="00D25A01" w:rsidRDefault="008D06CE" w:rsidP="008950F8">
      <w:pPr>
        <w:numPr>
          <w:ilvl w:val="0"/>
          <w:numId w:val="14"/>
        </w:numPr>
        <w:tabs>
          <w:tab w:val="left" w:pos="360"/>
          <w:tab w:val="left" w:pos="2700"/>
        </w:tabs>
        <w:contextualSpacing/>
        <w:rPr>
          <w:sz w:val="28"/>
          <w:szCs w:val="28"/>
        </w:rPr>
      </w:pPr>
      <w:r w:rsidRPr="00D25A01">
        <w:rPr>
          <w:sz w:val="28"/>
          <w:szCs w:val="28"/>
        </w:rPr>
        <w:t>вывих костей предплечья на одной руке и перелом их на другой</w:t>
      </w:r>
    </w:p>
    <w:p w:rsidR="008D06CE" w:rsidRPr="00D25A01" w:rsidRDefault="008D06CE" w:rsidP="008950F8">
      <w:pPr>
        <w:numPr>
          <w:ilvl w:val="0"/>
          <w:numId w:val="14"/>
        </w:numPr>
        <w:tabs>
          <w:tab w:val="left" w:pos="360"/>
          <w:tab w:val="left" w:pos="2700"/>
        </w:tabs>
        <w:contextualSpacing/>
        <w:rPr>
          <w:sz w:val="28"/>
          <w:szCs w:val="28"/>
        </w:rPr>
      </w:pPr>
      <w:r w:rsidRPr="00D25A01">
        <w:rPr>
          <w:sz w:val="28"/>
          <w:szCs w:val="28"/>
        </w:rPr>
        <w:t>вывих кисти и перелом костей предплечья в средней трети</w:t>
      </w:r>
    </w:p>
    <w:p w:rsidR="008D06CE" w:rsidRPr="00D25A01" w:rsidRDefault="008D06CE" w:rsidP="008950F8">
      <w:pPr>
        <w:numPr>
          <w:ilvl w:val="0"/>
          <w:numId w:val="14"/>
        </w:numPr>
        <w:tabs>
          <w:tab w:val="left" w:pos="360"/>
          <w:tab w:val="left" w:pos="2700"/>
        </w:tabs>
        <w:contextualSpacing/>
        <w:rPr>
          <w:sz w:val="28"/>
          <w:szCs w:val="28"/>
        </w:rPr>
      </w:pPr>
      <w:r w:rsidRPr="00D25A01">
        <w:rPr>
          <w:sz w:val="28"/>
          <w:szCs w:val="28"/>
        </w:rPr>
        <w:t>вывих костей предплечья в локтевом суставе и перелом одной из костей н/з костей предплечья</w:t>
      </w:r>
    </w:p>
    <w:p w:rsidR="008D06CE" w:rsidRPr="00D25A01" w:rsidRDefault="008D06CE" w:rsidP="008950F8">
      <w:pPr>
        <w:numPr>
          <w:ilvl w:val="0"/>
          <w:numId w:val="14"/>
        </w:numPr>
        <w:tabs>
          <w:tab w:val="left" w:pos="360"/>
          <w:tab w:val="left" w:pos="2700"/>
        </w:tabs>
        <w:contextualSpacing/>
        <w:rPr>
          <w:sz w:val="28"/>
          <w:szCs w:val="28"/>
        </w:rPr>
      </w:pPr>
      <w:r w:rsidRPr="00D25A01">
        <w:rPr>
          <w:sz w:val="28"/>
          <w:szCs w:val="28"/>
        </w:rPr>
        <w:t>вывих локтевой кости и перелом лучевой кости</w:t>
      </w:r>
    </w:p>
    <w:p w:rsidR="008D06CE" w:rsidRPr="00D25A01" w:rsidRDefault="008D06CE" w:rsidP="008950F8">
      <w:pPr>
        <w:numPr>
          <w:ilvl w:val="0"/>
          <w:numId w:val="14"/>
        </w:numPr>
        <w:tabs>
          <w:tab w:val="left" w:pos="360"/>
          <w:tab w:val="left" w:pos="2700"/>
        </w:tabs>
        <w:spacing w:after="200"/>
        <w:contextualSpacing/>
        <w:rPr>
          <w:sz w:val="28"/>
          <w:szCs w:val="28"/>
        </w:rPr>
      </w:pPr>
      <w:r w:rsidRPr="00D25A01">
        <w:rPr>
          <w:sz w:val="28"/>
          <w:szCs w:val="28"/>
        </w:rPr>
        <w:t>вывих головки лучевой кости и перелом локтевой кости на границе средней и верхней трети на одноименной руке</w:t>
      </w:r>
    </w:p>
    <w:p w:rsidR="008D06CE" w:rsidRPr="00D25A01" w:rsidRDefault="008D06CE" w:rsidP="00D25A01">
      <w:pPr>
        <w:tabs>
          <w:tab w:val="left" w:pos="360"/>
          <w:tab w:val="left" w:pos="2700"/>
        </w:tabs>
        <w:ind w:left="2700"/>
        <w:contextualSpacing/>
        <w:rPr>
          <w:sz w:val="28"/>
          <w:szCs w:val="28"/>
        </w:rPr>
      </w:pPr>
    </w:p>
    <w:p w:rsidR="008D06CE" w:rsidRPr="00D25A01" w:rsidRDefault="008D06CE" w:rsidP="00D25A01">
      <w:pPr>
        <w:tabs>
          <w:tab w:val="left" w:pos="180"/>
          <w:tab w:val="left" w:pos="360"/>
        </w:tabs>
        <w:spacing w:line="276" w:lineRule="auto"/>
        <w:rPr>
          <w:smallCaps/>
          <w:spacing w:val="5"/>
          <w:sz w:val="28"/>
          <w:szCs w:val="28"/>
        </w:rPr>
      </w:pPr>
      <w:r w:rsidRPr="00D25A01">
        <w:rPr>
          <w:smallCaps/>
          <w:spacing w:val="5"/>
          <w:sz w:val="28"/>
          <w:szCs w:val="28"/>
        </w:rPr>
        <w:t>7. ДЛЯ ОТРЫВА ЛОКТЕВОГО ОТРОСТКА НЕ ХАРАКТЕРНО</w:t>
      </w:r>
    </w:p>
    <w:p w:rsidR="008D06CE" w:rsidRPr="00D25A01" w:rsidRDefault="008D06CE" w:rsidP="008950F8">
      <w:pPr>
        <w:numPr>
          <w:ilvl w:val="0"/>
          <w:numId w:val="15"/>
        </w:numPr>
        <w:tabs>
          <w:tab w:val="left" w:pos="360"/>
          <w:tab w:val="left" w:pos="2700"/>
        </w:tabs>
        <w:contextualSpacing/>
        <w:rPr>
          <w:sz w:val="28"/>
          <w:szCs w:val="28"/>
        </w:rPr>
      </w:pPr>
      <w:r w:rsidRPr="00D25A01">
        <w:rPr>
          <w:sz w:val="28"/>
          <w:szCs w:val="28"/>
        </w:rPr>
        <w:t>гематома</w:t>
      </w:r>
    </w:p>
    <w:p w:rsidR="008D06CE" w:rsidRPr="00D25A01" w:rsidRDefault="008D06CE" w:rsidP="008950F8">
      <w:pPr>
        <w:numPr>
          <w:ilvl w:val="0"/>
          <w:numId w:val="15"/>
        </w:numPr>
        <w:tabs>
          <w:tab w:val="left" w:pos="360"/>
          <w:tab w:val="left" w:pos="2700"/>
        </w:tabs>
        <w:contextualSpacing/>
        <w:rPr>
          <w:sz w:val="28"/>
          <w:szCs w:val="28"/>
        </w:rPr>
      </w:pPr>
      <w:r w:rsidRPr="00D25A01">
        <w:rPr>
          <w:sz w:val="28"/>
          <w:szCs w:val="28"/>
        </w:rPr>
        <w:t>нарушенный треугольник Гюнтера</w:t>
      </w:r>
    </w:p>
    <w:p w:rsidR="008D06CE" w:rsidRPr="00D25A01" w:rsidRDefault="008D06CE" w:rsidP="008950F8">
      <w:pPr>
        <w:numPr>
          <w:ilvl w:val="0"/>
          <w:numId w:val="15"/>
        </w:numPr>
        <w:tabs>
          <w:tab w:val="left" w:pos="360"/>
          <w:tab w:val="left" w:pos="2700"/>
        </w:tabs>
        <w:contextualSpacing/>
        <w:rPr>
          <w:sz w:val="28"/>
          <w:szCs w:val="28"/>
        </w:rPr>
      </w:pPr>
      <w:r w:rsidRPr="00D25A01">
        <w:rPr>
          <w:sz w:val="28"/>
          <w:szCs w:val="28"/>
        </w:rPr>
        <w:t>положительный симптом Маркса</w:t>
      </w:r>
    </w:p>
    <w:p w:rsidR="008D06CE" w:rsidRPr="00D25A01" w:rsidRDefault="008D06CE" w:rsidP="008950F8">
      <w:pPr>
        <w:numPr>
          <w:ilvl w:val="0"/>
          <w:numId w:val="15"/>
        </w:numPr>
        <w:tabs>
          <w:tab w:val="left" w:pos="360"/>
          <w:tab w:val="left" w:pos="2700"/>
        </w:tabs>
        <w:contextualSpacing/>
        <w:rPr>
          <w:sz w:val="28"/>
          <w:szCs w:val="28"/>
        </w:rPr>
      </w:pPr>
      <w:r w:rsidRPr="00D25A01">
        <w:rPr>
          <w:sz w:val="28"/>
          <w:szCs w:val="28"/>
        </w:rPr>
        <w:t>ограничение движений</w:t>
      </w:r>
    </w:p>
    <w:p w:rsidR="008D06CE" w:rsidRPr="00D25A01" w:rsidRDefault="008D06CE" w:rsidP="008950F8">
      <w:pPr>
        <w:numPr>
          <w:ilvl w:val="0"/>
          <w:numId w:val="15"/>
        </w:numPr>
        <w:tabs>
          <w:tab w:val="left" w:pos="360"/>
          <w:tab w:val="left" w:pos="2700"/>
        </w:tabs>
        <w:contextualSpacing/>
        <w:rPr>
          <w:sz w:val="28"/>
          <w:szCs w:val="28"/>
        </w:rPr>
      </w:pPr>
      <w:r w:rsidRPr="00D25A01">
        <w:rPr>
          <w:sz w:val="28"/>
          <w:szCs w:val="28"/>
        </w:rPr>
        <w:t>симптом Мантеджи</w:t>
      </w:r>
    </w:p>
    <w:p w:rsidR="008D06CE" w:rsidRPr="00D25A01" w:rsidRDefault="008D06CE" w:rsidP="00D25A01">
      <w:pPr>
        <w:tabs>
          <w:tab w:val="left" w:pos="360"/>
          <w:tab w:val="left" w:pos="2700"/>
        </w:tabs>
        <w:contextualSpacing/>
        <w:rPr>
          <w:sz w:val="28"/>
          <w:szCs w:val="28"/>
        </w:rPr>
      </w:pPr>
    </w:p>
    <w:p w:rsidR="008D06CE" w:rsidRPr="00D25A01" w:rsidRDefault="008D06CE" w:rsidP="00D25A01">
      <w:pPr>
        <w:tabs>
          <w:tab w:val="left" w:pos="426"/>
          <w:tab w:val="left" w:pos="596"/>
        </w:tabs>
        <w:rPr>
          <w:sz w:val="28"/>
          <w:szCs w:val="28"/>
        </w:rPr>
      </w:pPr>
      <w:r w:rsidRPr="00D25A01">
        <w:rPr>
          <w:sz w:val="28"/>
          <w:szCs w:val="28"/>
        </w:rPr>
        <w:t>8.</w:t>
      </w:r>
      <w:r w:rsidRPr="00D25A01">
        <w:rPr>
          <w:sz w:val="28"/>
          <w:szCs w:val="28"/>
        </w:rPr>
        <w:tab/>
        <w:t xml:space="preserve">ПРЕДПЛЕЧЬЕ ПРИ ПЕРЕЛОМЕ НАРУЖНОГО МЫЩЕЛКА  </w:t>
      </w:r>
    </w:p>
    <w:p w:rsidR="008D06CE" w:rsidRPr="00D25A01" w:rsidRDefault="008D06CE" w:rsidP="00D25A01">
      <w:pPr>
        <w:tabs>
          <w:tab w:val="left" w:pos="426"/>
          <w:tab w:val="left" w:pos="596"/>
        </w:tabs>
        <w:ind w:left="2268"/>
        <w:rPr>
          <w:sz w:val="28"/>
          <w:szCs w:val="28"/>
        </w:rPr>
      </w:pPr>
      <w:r w:rsidRPr="00D25A01">
        <w:rPr>
          <w:sz w:val="28"/>
          <w:szCs w:val="28"/>
        </w:rPr>
        <w:t>1)</w:t>
      </w:r>
      <w:r w:rsidRPr="00D25A01">
        <w:rPr>
          <w:sz w:val="28"/>
          <w:szCs w:val="28"/>
        </w:rPr>
        <w:tab/>
        <w:t>приведено</w:t>
      </w:r>
    </w:p>
    <w:p w:rsidR="008D06CE" w:rsidRPr="00D25A01" w:rsidRDefault="008D06CE" w:rsidP="00D25A01">
      <w:pPr>
        <w:tabs>
          <w:tab w:val="left" w:pos="426"/>
          <w:tab w:val="left" w:pos="596"/>
        </w:tabs>
        <w:ind w:left="2268"/>
        <w:rPr>
          <w:sz w:val="28"/>
          <w:szCs w:val="28"/>
        </w:rPr>
      </w:pPr>
      <w:r w:rsidRPr="00D25A01">
        <w:rPr>
          <w:sz w:val="28"/>
          <w:szCs w:val="28"/>
        </w:rPr>
        <w:t>2)</w:t>
      </w:r>
      <w:r w:rsidRPr="00D25A01">
        <w:rPr>
          <w:sz w:val="28"/>
          <w:szCs w:val="28"/>
        </w:rPr>
        <w:tab/>
        <w:t>отведено</w:t>
      </w:r>
    </w:p>
    <w:p w:rsidR="008D06CE" w:rsidRPr="00D25A01" w:rsidRDefault="008D06CE" w:rsidP="00D25A01">
      <w:pPr>
        <w:tabs>
          <w:tab w:val="left" w:pos="426"/>
          <w:tab w:val="left" w:pos="596"/>
        </w:tabs>
        <w:ind w:left="2268"/>
        <w:rPr>
          <w:sz w:val="28"/>
          <w:szCs w:val="28"/>
        </w:rPr>
      </w:pPr>
      <w:r w:rsidRPr="00D25A01">
        <w:rPr>
          <w:sz w:val="28"/>
          <w:szCs w:val="28"/>
        </w:rPr>
        <w:t>3)</w:t>
      </w:r>
      <w:r w:rsidRPr="00D25A01">
        <w:rPr>
          <w:sz w:val="28"/>
          <w:szCs w:val="28"/>
        </w:rPr>
        <w:tab/>
        <w:t>кнутри</w:t>
      </w:r>
    </w:p>
    <w:p w:rsidR="008D06CE" w:rsidRPr="00D25A01" w:rsidRDefault="008D06CE" w:rsidP="00D25A01">
      <w:pPr>
        <w:tabs>
          <w:tab w:val="left" w:pos="426"/>
          <w:tab w:val="left" w:pos="596"/>
        </w:tabs>
        <w:ind w:left="2268"/>
        <w:rPr>
          <w:sz w:val="28"/>
          <w:szCs w:val="28"/>
        </w:rPr>
      </w:pPr>
      <w:r w:rsidRPr="00D25A01">
        <w:rPr>
          <w:sz w:val="28"/>
          <w:szCs w:val="28"/>
        </w:rPr>
        <w:t>3)</w:t>
      </w:r>
      <w:r w:rsidRPr="00D25A01">
        <w:rPr>
          <w:sz w:val="28"/>
          <w:szCs w:val="28"/>
        </w:rPr>
        <w:tab/>
        <w:t>ротировано внутрь</w:t>
      </w:r>
    </w:p>
    <w:p w:rsidR="008D06CE" w:rsidRPr="00D25A01" w:rsidRDefault="008D06CE" w:rsidP="00D25A01">
      <w:pPr>
        <w:tabs>
          <w:tab w:val="left" w:pos="426"/>
          <w:tab w:val="left" w:pos="596"/>
        </w:tabs>
        <w:ind w:left="2268"/>
        <w:rPr>
          <w:sz w:val="28"/>
          <w:szCs w:val="28"/>
        </w:rPr>
      </w:pPr>
      <w:r w:rsidRPr="00D25A01">
        <w:rPr>
          <w:sz w:val="28"/>
          <w:szCs w:val="28"/>
        </w:rPr>
        <w:t>5)</w:t>
      </w:r>
      <w:r w:rsidRPr="00D25A01">
        <w:rPr>
          <w:sz w:val="28"/>
          <w:szCs w:val="28"/>
        </w:rPr>
        <w:tab/>
        <w:t>ротировано внутрь и приведено</w:t>
      </w:r>
    </w:p>
    <w:p w:rsidR="008D06CE" w:rsidRPr="00D25A01" w:rsidRDefault="008D06CE" w:rsidP="00D25A01">
      <w:pPr>
        <w:tabs>
          <w:tab w:val="left" w:pos="426"/>
          <w:tab w:val="left" w:pos="596"/>
        </w:tabs>
        <w:rPr>
          <w:sz w:val="28"/>
          <w:szCs w:val="28"/>
        </w:rPr>
      </w:pPr>
    </w:p>
    <w:p w:rsidR="008D06CE" w:rsidRPr="00D25A01" w:rsidRDefault="008D06CE" w:rsidP="00D25A01">
      <w:pPr>
        <w:tabs>
          <w:tab w:val="left" w:pos="426"/>
          <w:tab w:val="left" w:pos="596"/>
        </w:tabs>
        <w:rPr>
          <w:sz w:val="28"/>
          <w:szCs w:val="28"/>
        </w:rPr>
      </w:pPr>
      <w:r w:rsidRPr="00D25A01">
        <w:rPr>
          <w:sz w:val="28"/>
          <w:szCs w:val="28"/>
        </w:rPr>
        <w:t xml:space="preserve">09. ДЛЯ ПЕРЕЛОМА-ВЫВИХА ГОЛОВКИ ПЛЕЧА ХАРАКТЕРНО  </w:t>
      </w:r>
    </w:p>
    <w:p w:rsidR="008D06CE" w:rsidRPr="00D25A01" w:rsidRDefault="008D06CE" w:rsidP="00D25A01">
      <w:pPr>
        <w:tabs>
          <w:tab w:val="left" w:pos="426"/>
          <w:tab w:val="left" w:pos="596"/>
        </w:tabs>
        <w:ind w:left="2268"/>
        <w:rPr>
          <w:sz w:val="28"/>
          <w:szCs w:val="28"/>
        </w:rPr>
      </w:pPr>
      <w:r w:rsidRPr="00D25A01">
        <w:rPr>
          <w:sz w:val="28"/>
          <w:szCs w:val="28"/>
        </w:rPr>
        <w:t>1)</w:t>
      </w:r>
      <w:r w:rsidRPr="00D25A01">
        <w:rPr>
          <w:sz w:val="28"/>
          <w:szCs w:val="28"/>
        </w:rPr>
        <w:tab/>
        <w:t>укорочение плеча</w:t>
      </w:r>
    </w:p>
    <w:p w:rsidR="008D06CE" w:rsidRPr="00D25A01" w:rsidRDefault="008D06CE" w:rsidP="00D25A01">
      <w:pPr>
        <w:tabs>
          <w:tab w:val="left" w:pos="426"/>
          <w:tab w:val="left" w:pos="596"/>
        </w:tabs>
        <w:ind w:left="2268"/>
        <w:rPr>
          <w:sz w:val="28"/>
          <w:szCs w:val="28"/>
        </w:rPr>
      </w:pPr>
      <w:r w:rsidRPr="00D25A01">
        <w:rPr>
          <w:sz w:val="28"/>
          <w:szCs w:val="28"/>
        </w:rPr>
        <w:t>2)</w:t>
      </w:r>
      <w:r w:rsidRPr="00D25A01">
        <w:rPr>
          <w:sz w:val="28"/>
          <w:szCs w:val="28"/>
        </w:rPr>
        <w:tab/>
        <w:t>плечо не отведено</w:t>
      </w:r>
    </w:p>
    <w:p w:rsidR="008D06CE" w:rsidRPr="00D25A01" w:rsidRDefault="008D06CE" w:rsidP="00D25A01">
      <w:pPr>
        <w:tabs>
          <w:tab w:val="left" w:pos="426"/>
          <w:tab w:val="left" w:pos="596"/>
        </w:tabs>
        <w:ind w:left="2268"/>
        <w:rPr>
          <w:sz w:val="28"/>
          <w:szCs w:val="28"/>
        </w:rPr>
      </w:pPr>
      <w:r w:rsidRPr="00D25A01">
        <w:rPr>
          <w:sz w:val="28"/>
          <w:szCs w:val="28"/>
        </w:rPr>
        <w:t>3)</w:t>
      </w:r>
      <w:r w:rsidRPr="00D25A01">
        <w:rPr>
          <w:sz w:val="28"/>
          <w:szCs w:val="28"/>
        </w:rPr>
        <w:tab/>
        <w:t>"пружинящие" движения отсутствуют</w:t>
      </w:r>
    </w:p>
    <w:p w:rsidR="008D06CE" w:rsidRPr="00D25A01" w:rsidRDefault="008D06CE" w:rsidP="00D25A01">
      <w:pPr>
        <w:tabs>
          <w:tab w:val="left" w:pos="426"/>
          <w:tab w:val="left" w:pos="596"/>
        </w:tabs>
        <w:ind w:left="2835" w:hanging="567"/>
        <w:rPr>
          <w:sz w:val="28"/>
          <w:szCs w:val="28"/>
        </w:rPr>
      </w:pPr>
      <w:r w:rsidRPr="00D25A01">
        <w:rPr>
          <w:sz w:val="28"/>
          <w:szCs w:val="28"/>
        </w:rPr>
        <w:t>4)</w:t>
      </w:r>
      <w:r w:rsidRPr="00D25A01">
        <w:rPr>
          <w:sz w:val="28"/>
          <w:szCs w:val="28"/>
        </w:rPr>
        <w:tab/>
        <w:t>при пассивных движениях ощущается "костный хруст"</w:t>
      </w:r>
    </w:p>
    <w:p w:rsidR="008D06CE" w:rsidRPr="00D25A01" w:rsidRDefault="008D06CE" w:rsidP="00D25A01">
      <w:pPr>
        <w:tabs>
          <w:tab w:val="left" w:pos="426"/>
          <w:tab w:val="left" w:pos="596"/>
        </w:tabs>
        <w:ind w:left="2268"/>
        <w:rPr>
          <w:sz w:val="28"/>
          <w:szCs w:val="28"/>
        </w:rPr>
      </w:pPr>
      <w:r w:rsidRPr="00D25A01">
        <w:rPr>
          <w:sz w:val="28"/>
          <w:szCs w:val="28"/>
        </w:rPr>
        <w:t>5)</w:t>
      </w:r>
      <w:r w:rsidRPr="00D25A01">
        <w:rPr>
          <w:sz w:val="28"/>
          <w:szCs w:val="28"/>
        </w:rPr>
        <w:tab/>
        <w:t>все перечисленное верно</w:t>
      </w:r>
    </w:p>
    <w:p w:rsidR="008D06CE" w:rsidRPr="00D25A01" w:rsidRDefault="008D06CE" w:rsidP="00D25A01">
      <w:pPr>
        <w:tabs>
          <w:tab w:val="left" w:pos="426"/>
          <w:tab w:val="left" w:pos="596"/>
        </w:tabs>
        <w:rPr>
          <w:sz w:val="28"/>
          <w:szCs w:val="28"/>
        </w:rPr>
      </w:pPr>
      <w:r w:rsidRPr="00D25A01">
        <w:rPr>
          <w:sz w:val="28"/>
          <w:szCs w:val="28"/>
        </w:rPr>
        <w:t xml:space="preserve"> </w:t>
      </w:r>
    </w:p>
    <w:p w:rsidR="008D06CE" w:rsidRPr="00D25A01" w:rsidRDefault="008D06CE" w:rsidP="00D25A01">
      <w:pPr>
        <w:tabs>
          <w:tab w:val="left" w:pos="426"/>
          <w:tab w:val="left" w:pos="596"/>
        </w:tabs>
        <w:rPr>
          <w:sz w:val="28"/>
          <w:szCs w:val="28"/>
        </w:rPr>
      </w:pPr>
      <w:r w:rsidRPr="00D25A01">
        <w:rPr>
          <w:sz w:val="28"/>
          <w:szCs w:val="28"/>
        </w:rPr>
        <w:t>10.</w:t>
      </w:r>
      <w:r w:rsidRPr="00D25A01">
        <w:rPr>
          <w:sz w:val="28"/>
          <w:szCs w:val="28"/>
        </w:rPr>
        <w:tab/>
        <w:t xml:space="preserve">СРОКИ ИММОБИЛИЗАЦИИ ПЛЕЧА ПОСЛЕ ВПРАВЛЕНИЯ ВЫВИХА СОСТАВЛЯЕТ  </w:t>
      </w:r>
    </w:p>
    <w:p w:rsidR="008D06CE" w:rsidRPr="00D25A01" w:rsidRDefault="008D06CE" w:rsidP="00D25A01">
      <w:pPr>
        <w:tabs>
          <w:tab w:val="left" w:pos="426"/>
          <w:tab w:val="left" w:pos="596"/>
        </w:tabs>
        <w:ind w:left="2268"/>
        <w:rPr>
          <w:sz w:val="28"/>
          <w:szCs w:val="28"/>
        </w:rPr>
      </w:pPr>
      <w:r w:rsidRPr="00D25A01">
        <w:rPr>
          <w:sz w:val="28"/>
          <w:szCs w:val="28"/>
        </w:rPr>
        <w:t>1)</w:t>
      </w:r>
      <w:r w:rsidRPr="00D25A01">
        <w:rPr>
          <w:sz w:val="28"/>
          <w:szCs w:val="28"/>
        </w:rPr>
        <w:tab/>
        <w:t>1-2 недели</w:t>
      </w:r>
    </w:p>
    <w:p w:rsidR="008D06CE" w:rsidRPr="00D25A01" w:rsidRDefault="008D06CE" w:rsidP="00D25A01">
      <w:pPr>
        <w:tabs>
          <w:tab w:val="left" w:pos="426"/>
          <w:tab w:val="left" w:pos="596"/>
        </w:tabs>
        <w:ind w:left="2268"/>
        <w:rPr>
          <w:sz w:val="28"/>
          <w:szCs w:val="28"/>
        </w:rPr>
      </w:pPr>
      <w:r w:rsidRPr="00D25A01">
        <w:rPr>
          <w:sz w:val="28"/>
          <w:szCs w:val="28"/>
        </w:rPr>
        <w:t>2)</w:t>
      </w:r>
      <w:r w:rsidRPr="00D25A01">
        <w:rPr>
          <w:sz w:val="28"/>
          <w:szCs w:val="28"/>
        </w:rPr>
        <w:tab/>
        <w:t>4 недели</w:t>
      </w:r>
    </w:p>
    <w:p w:rsidR="008D06CE" w:rsidRPr="00D25A01" w:rsidRDefault="008D06CE" w:rsidP="00D25A01">
      <w:pPr>
        <w:tabs>
          <w:tab w:val="left" w:pos="426"/>
          <w:tab w:val="left" w:pos="596"/>
        </w:tabs>
        <w:ind w:left="2268"/>
        <w:rPr>
          <w:sz w:val="28"/>
          <w:szCs w:val="28"/>
        </w:rPr>
      </w:pPr>
      <w:r w:rsidRPr="00D25A01">
        <w:rPr>
          <w:sz w:val="28"/>
          <w:szCs w:val="28"/>
        </w:rPr>
        <w:t>3)</w:t>
      </w:r>
      <w:r w:rsidRPr="00D25A01">
        <w:rPr>
          <w:sz w:val="28"/>
          <w:szCs w:val="28"/>
        </w:rPr>
        <w:tab/>
        <w:t>6 недель</w:t>
      </w:r>
    </w:p>
    <w:p w:rsidR="008D06CE" w:rsidRPr="00D25A01" w:rsidRDefault="008D06CE" w:rsidP="00D25A01">
      <w:pPr>
        <w:tabs>
          <w:tab w:val="left" w:pos="426"/>
          <w:tab w:val="left" w:pos="596"/>
        </w:tabs>
        <w:ind w:left="2268"/>
        <w:rPr>
          <w:sz w:val="28"/>
          <w:szCs w:val="28"/>
        </w:rPr>
      </w:pPr>
      <w:r w:rsidRPr="00D25A01">
        <w:rPr>
          <w:sz w:val="28"/>
          <w:szCs w:val="28"/>
        </w:rPr>
        <w:t>4)</w:t>
      </w:r>
      <w:r w:rsidRPr="00D25A01">
        <w:rPr>
          <w:sz w:val="28"/>
          <w:szCs w:val="28"/>
        </w:rPr>
        <w:tab/>
        <w:t>8 недель</w:t>
      </w:r>
    </w:p>
    <w:p w:rsidR="008D06CE" w:rsidRPr="00D25A01" w:rsidRDefault="008D06CE" w:rsidP="00D25A01">
      <w:pPr>
        <w:tabs>
          <w:tab w:val="left" w:pos="426"/>
          <w:tab w:val="left" w:pos="596"/>
        </w:tabs>
        <w:ind w:left="2268"/>
        <w:rPr>
          <w:sz w:val="28"/>
          <w:szCs w:val="28"/>
        </w:rPr>
      </w:pPr>
      <w:r w:rsidRPr="00D25A01">
        <w:rPr>
          <w:sz w:val="28"/>
          <w:szCs w:val="28"/>
        </w:rPr>
        <w:t>5)</w:t>
      </w:r>
      <w:r w:rsidRPr="00D25A01">
        <w:rPr>
          <w:sz w:val="28"/>
          <w:szCs w:val="28"/>
        </w:rPr>
        <w:tab/>
        <w:t>10 недель</w:t>
      </w:r>
    </w:p>
    <w:p w:rsidR="008D06CE" w:rsidRPr="00D25A01" w:rsidRDefault="008D06CE" w:rsidP="00D25A01">
      <w:pPr>
        <w:shd w:val="clear" w:color="auto" w:fill="FFFFFF"/>
        <w:rPr>
          <w:b/>
          <w:bCs/>
          <w:color w:val="000000"/>
          <w:sz w:val="28"/>
          <w:szCs w:val="28"/>
        </w:rPr>
      </w:pPr>
    </w:p>
    <w:p w:rsidR="008D06CE" w:rsidRPr="00D25A01" w:rsidRDefault="008D06CE" w:rsidP="00D25A01">
      <w:pPr>
        <w:shd w:val="clear" w:color="auto" w:fill="FFFFFF"/>
        <w:jc w:val="center"/>
        <w:rPr>
          <w:b/>
          <w:bCs/>
          <w:color w:val="000000"/>
          <w:sz w:val="28"/>
          <w:szCs w:val="28"/>
        </w:rPr>
      </w:pPr>
      <w:r w:rsidRPr="00D25A01">
        <w:rPr>
          <w:b/>
          <w:bCs/>
          <w:color w:val="000000"/>
          <w:sz w:val="28"/>
          <w:szCs w:val="28"/>
        </w:rPr>
        <w:t>Эталоны ответов к тестовым заданием по теме:</w:t>
      </w:r>
    </w:p>
    <w:p w:rsidR="008D06CE" w:rsidRPr="00D25A01" w:rsidRDefault="008D06CE" w:rsidP="008950F8">
      <w:pPr>
        <w:numPr>
          <w:ilvl w:val="0"/>
          <w:numId w:val="1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25A01">
        <w:rPr>
          <w:sz w:val="28"/>
          <w:szCs w:val="28"/>
        </w:rPr>
        <w:t>3</w:t>
      </w:r>
    </w:p>
    <w:p w:rsidR="008D06CE" w:rsidRPr="00D25A01" w:rsidRDefault="008D06CE" w:rsidP="008950F8">
      <w:pPr>
        <w:numPr>
          <w:ilvl w:val="0"/>
          <w:numId w:val="1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25A01">
        <w:rPr>
          <w:sz w:val="28"/>
          <w:szCs w:val="28"/>
        </w:rPr>
        <w:t>3</w:t>
      </w:r>
    </w:p>
    <w:p w:rsidR="008D06CE" w:rsidRPr="00D25A01" w:rsidRDefault="008D06CE" w:rsidP="008950F8">
      <w:pPr>
        <w:numPr>
          <w:ilvl w:val="0"/>
          <w:numId w:val="1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25A01">
        <w:rPr>
          <w:sz w:val="28"/>
          <w:szCs w:val="28"/>
        </w:rPr>
        <w:t>3</w:t>
      </w:r>
    </w:p>
    <w:p w:rsidR="008D06CE" w:rsidRPr="00D25A01" w:rsidRDefault="008D06CE" w:rsidP="008950F8">
      <w:pPr>
        <w:numPr>
          <w:ilvl w:val="0"/>
          <w:numId w:val="1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25A01">
        <w:rPr>
          <w:sz w:val="28"/>
          <w:szCs w:val="28"/>
        </w:rPr>
        <w:t>2</w:t>
      </w:r>
    </w:p>
    <w:p w:rsidR="008D06CE" w:rsidRPr="00D25A01" w:rsidRDefault="008D06CE" w:rsidP="008950F8">
      <w:pPr>
        <w:numPr>
          <w:ilvl w:val="0"/>
          <w:numId w:val="1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25A01">
        <w:rPr>
          <w:sz w:val="28"/>
          <w:szCs w:val="28"/>
        </w:rPr>
        <w:t>5</w:t>
      </w:r>
    </w:p>
    <w:p w:rsidR="008D06CE" w:rsidRPr="00D25A01" w:rsidRDefault="008D06CE" w:rsidP="008950F8">
      <w:pPr>
        <w:numPr>
          <w:ilvl w:val="0"/>
          <w:numId w:val="1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25A01">
        <w:rPr>
          <w:sz w:val="28"/>
          <w:szCs w:val="28"/>
        </w:rPr>
        <w:t>5</w:t>
      </w:r>
    </w:p>
    <w:p w:rsidR="008D06CE" w:rsidRPr="00D25A01" w:rsidRDefault="008D06CE" w:rsidP="008950F8">
      <w:pPr>
        <w:numPr>
          <w:ilvl w:val="0"/>
          <w:numId w:val="1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25A01">
        <w:rPr>
          <w:sz w:val="28"/>
          <w:szCs w:val="28"/>
        </w:rPr>
        <w:t>5</w:t>
      </w:r>
    </w:p>
    <w:p w:rsidR="008D06CE" w:rsidRPr="00D25A01" w:rsidRDefault="008D06CE" w:rsidP="008950F8">
      <w:pPr>
        <w:numPr>
          <w:ilvl w:val="0"/>
          <w:numId w:val="1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25A01">
        <w:rPr>
          <w:sz w:val="28"/>
          <w:szCs w:val="28"/>
        </w:rPr>
        <w:t>2</w:t>
      </w:r>
    </w:p>
    <w:p w:rsidR="008D06CE" w:rsidRPr="00D25A01" w:rsidRDefault="008D06CE" w:rsidP="008950F8">
      <w:pPr>
        <w:numPr>
          <w:ilvl w:val="0"/>
          <w:numId w:val="1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25A01">
        <w:rPr>
          <w:sz w:val="28"/>
          <w:szCs w:val="28"/>
        </w:rPr>
        <w:t>5</w:t>
      </w:r>
    </w:p>
    <w:p w:rsidR="008D06CE" w:rsidRPr="00D25A01" w:rsidRDefault="008D06CE" w:rsidP="008950F8">
      <w:pPr>
        <w:numPr>
          <w:ilvl w:val="0"/>
          <w:numId w:val="1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25A01">
        <w:rPr>
          <w:sz w:val="28"/>
          <w:szCs w:val="28"/>
        </w:rPr>
        <w:t>2</w:t>
      </w:r>
    </w:p>
    <w:p w:rsidR="008D06CE" w:rsidRPr="00D25A01" w:rsidRDefault="008D06CE" w:rsidP="00D25A01">
      <w:pPr>
        <w:tabs>
          <w:tab w:val="left" w:pos="360"/>
        </w:tabs>
        <w:ind w:left="709"/>
        <w:rPr>
          <w:sz w:val="28"/>
          <w:szCs w:val="28"/>
        </w:rPr>
      </w:pPr>
    </w:p>
    <w:p w:rsidR="008D06CE" w:rsidRPr="00D25A01" w:rsidRDefault="008D06CE" w:rsidP="00D25A01">
      <w:pPr>
        <w:tabs>
          <w:tab w:val="left" w:pos="360"/>
        </w:tabs>
        <w:rPr>
          <w:sz w:val="28"/>
          <w:szCs w:val="28"/>
        </w:rPr>
      </w:pPr>
      <w:r>
        <w:rPr>
          <w:b/>
          <w:sz w:val="28"/>
          <w:szCs w:val="28"/>
        </w:rPr>
        <w:t>5.</w:t>
      </w:r>
      <w:r w:rsidRPr="00D25A01">
        <w:rPr>
          <w:b/>
          <w:sz w:val="28"/>
          <w:szCs w:val="28"/>
        </w:rPr>
        <w:t>Ситуационные задачи по теме:</w:t>
      </w:r>
    </w:p>
    <w:p w:rsidR="008D06CE" w:rsidRPr="00D25A01" w:rsidRDefault="008D06CE" w:rsidP="00D25A01">
      <w:pPr>
        <w:tabs>
          <w:tab w:val="left" w:pos="360"/>
        </w:tabs>
        <w:ind w:left="709"/>
        <w:rPr>
          <w:sz w:val="28"/>
          <w:szCs w:val="28"/>
        </w:rPr>
      </w:pPr>
    </w:p>
    <w:p w:rsidR="008D06CE" w:rsidRPr="00D25A01" w:rsidRDefault="008D06CE" w:rsidP="00D25A01">
      <w:pPr>
        <w:tabs>
          <w:tab w:val="left" w:pos="993"/>
        </w:tabs>
        <w:jc w:val="both"/>
        <w:rPr>
          <w:b/>
          <w:sz w:val="28"/>
          <w:szCs w:val="28"/>
          <w:lang w:eastAsia="en-US"/>
        </w:rPr>
      </w:pPr>
      <w:r w:rsidRPr="00D25A01">
        <w:rPr>
          <w:b/>
          <w:sz w:val="28"/>
          <w:szCs w:val="28"/>
          <w:lang w:eastAsia="en-US"/>
        </w:rPr>
        <w:t>Задача №1</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Ребёнок получил автодорожную травму. Жалуется на боли в в/з бедра головную боль, на затруднение глубокого вдоха.</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1. Поставьте предварительный диагноз.</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2. Какую помощь нужно оказать на месте происшествия?</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3. Алгоритм рентгенологического исследования.</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4. Профилактика осложнений после стационарного лечения.</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5. Виды детского травматизма, основные возрастные группы, учитываемые в детском травматизме.</w:t>
      </w:r>
    </w:p>
    <w:p w:rsidR="008D06CE" w:rsidRPr="00D25A01" w:rsidRDefault="008D06CE" w:rsidP="00D25A01">
      <w:pPr>
        <w:tabs>
          <w:tab w:val="left" w:pos="993"/>
        </w:tabs>
        <w:ind w:firstLine="709"/>
        <w:jc w:val="both"/>
        <w:rPr>
          <w:sz w:val="28"/>
          <w:szCs w:val="28"/>
          <w:lang w:eastAsia="en-US"/>
        </w:rPr>
      </w:pPr>
    </w:p>
    <w:p w:rsidR="008D06CE" w:rsidRPr="00D25A01" w:rsidRDefault="008D06CE" w:rsidP="00D25A01">
      <w:pPr>
        <w:tabs>
          <w:tab w:val="left" w:pos="993"/>
        </w:tabs>
        <w:jc w:val="both"/>
        <w:rPr>
          <w:b/>
          <w:sz w:val="28"/>
          <w:szCs w:val="28"/>
          <w:lang w:eastAsia="en-US"/>
        </w:rPr>
      </w:pPr>
      <w:r w:rsidRPr="00D25A01">
        <w:rPr>
          <w:b/>
          <w:sz w:val="28"/>
          <w:szCs w:val="28"/>
          <w:lang w:eastAsia="en-US"/>
        </w:rPr>
        <w:t>Задача №2</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В клинику детской хирургии поступил ребёнок 4-х лет с диагнозом: эпифизеолиз проксимальной головки плечевой кости.</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1. Укажите данные, характерные для эпифизеолиза проксимальной головки плечевой кости у ребёнка 4-х лет.</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2. Дополнительные методы обследования.</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3. Срок иммобилизации</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 xml:space="preserve">4.  Виды костной мозоли </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5. Амбулаторная реабилитация.</w:t>
      </w:r>
    </w:p>
    <w:p w:rsidR="008D06CE" w:rsidRPr="00D25A01" w:rsidRDefault="008D06CE" w:rsidP="00D25A01">
      <w:pPr>
        <w:tabs>
          <w:tab w:val="left" w:pos="993"/>
        </w:tabs>
        <w:ind w:firstLine="709"/>
        <w:jc w:val="both"/>
        <w:rPr>
          <w:sz w:val="28"/>
          <w:szCs w:val="28"/>
          <w:lang w:eastAsia="en-US"/>
        </w:rPr>
      </w:pPr>
    </w:p>
    <w:p w:rsidR="008D06CE" w:rsidRPr="00D25A01" w:rsidRDefault="008D06CE" w:rsidP="00D25A01">
      <w:pPr>
        <w:tabs>
          <w:tab w:val="left" w:pos="993"/>
        </w:tabs>
        <w:jc w:val="both"/>
        <w:rPr>
          <w:b/>
          <w:sz w:val="28"/>
          <w:szCs w:val="28"/>
          <w:lang w:eastAsia="en-US"/>
        </w:rPr>
      </w:pPr>
      <w:r w:rsidRPr="00D25A01">
        <w:rPr>
          <w:b/>
          <w:sz w:val="28"/>
          <w:szCs w:val="28"/>
          <w:lang w:eastAsia="en-US"/>
        </w:rPr>
        <w:t>Задача №3</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В клинику детской хирургии поступил ребенок с диагнозом апофизеолиз медиального мыщелка левой плечевой кости.</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1.  Какие данные характерны для апофизеолиза медиального мыщелка левой плечевой кости?</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2. Дополнительные методы обследования.</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3. Срок иммобилизации с допустимым смешением.</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lastRenderedPageBreak/>
        <w:t xml:space="preserve">4. Основными принципами ведения травматологического пациента являются </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5. Амбулаторная реабилитация.</w:t>
      </w:r>
    </w:p>
    <w:p w:rsidR="008D06CE" w:rsidRPr="00D25A01" w:rsidRDefault="008D06CE" w:rsidP="00D25A01">
      <w:pPr>
        <w:tabs>
          <w:tab w:val="left" w:pos="993"/>
        </w:tabs>
        <w:ind w:firstLine="709"/>
        <w:jc w:val="both"/>
        <w:rPr>
          <w:sz w:val="28"/>
          <w:szCs w:val="28"/>
          <w:lang w:eastAsia="en-US"/>
        </w:rPr>
      </w:pPr>
    </w:p>
    <w:p w:rsidR="008D06CE" w:rsidRPr="00D25A01" w:rsidRDefault="008D06CE" w:rsidP="00D25A01">
      <w:pPr>
        <w:tabs>
          <w:tab w:val="left" w:pos="993"/>
        </w:tabs>
        <w:ind w:firstLine="709"/>
        <w:jc w:val="both"/>
        <w:rPr>
          <w:b/>
          <w:sz w:val="28"/>
          <w:szCs w:val="28"/>
          <w:lang w:eastAsia="en-US"/>
        </w:rPr>
      </w:pPr>
      <w:r w:rsidRPr="00D25A01">
        <w:rPr>
          <w:b/>
          <w:sz w:val="28"/>
          <w:szCs w:val="28"/>
          <w:lang w:eastAsia="en-US"/>
        </w:rPr>
        <w:t>Задача №4</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Ребёнок 7 лет с резаной раной правого предплечья в с/3 обратился в травмпункт.</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Задания:</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1. Какой должна быть Ваша тактика?</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2. Виды сухожильного шва.</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3. Срок иммобилизации.</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4. Амбулаторная реабилитация.</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 xml:space="preserve">5. Критерии выписки к труду травматологического пациента. </w:t>
      </w:r>
    </w:p>
    <w:p w:rsidR="008D06CE" w:rsidRPr="00D25A01" w:rsidRDefault="008D06CE" w:rsidP="00D25A01">
      <w:pPr>
        <w:tabs>
          <w:tab w:val="left" w:pos="993"/>
        </w:tabs>
        <w:ind w:firstLine="709"/>
        <w:jc w:val="both"/>
        <w:rPr>
          <w:sz w:val="28"/>
          <w:szCs w:val="28"/>
          <w:lang w:eastAsia="en-US"/>
        </w:rPr>
      </w:pPr>
    </w:p>
    <w:p w:rsidR="008D06CE" w:rsidRPr="00D25A01" w:rsidRDefault="008D06CE" w:rsidP="00D25A01">
      <w:pPr>
        <w:tabs>
          <w:tab w:val="left" w:pos="993"/>
        </w:tabs>
        <w:ind w:firstLine="709"/>
        <w:jc w:val="both"/>
        <w:rPr>
          <w:b/>
          <w:sz w:val="28"/>
          <w:szCs w:val="28"/>
          <w:lang w:eastAsia="en-US"/>
        </w:rPr>
      </w:pPr>
      <w:r w:rsidRPr="00D25A01">
        <w:rPr>
          <w:b/>
          <w:sz w:val="28"/>
          <w:szCs w:val="28"/>
          <w:lang w:eastAsia="en-US"/>
        </w:rPr>
        <w:t>Задача №5</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Мальчик   13-ти   лет  упал   с   дерева,   ударился   в/3   правого   плеча.</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Обратился к травматологу с жалобами на боли в в/3 плеча, имеется отек конечности, поднять её ребёнок не может.</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Задания:</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1. Поставьте диагноз.</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2. Какое обследование необходимо провести?</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3. Назначьте лечение.</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4. Виды детского травматизма, основные возрастные группы, учитываемые в детском травматизме.</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5. Срок иммобилизации.</w:t>
      </w:r>
    </w:p>
    <w:p w:rsidR="008D06CE" w:rsidRPr="00D25A01" w:rsidRDefault="008D06CE" w:rsidP="00D25A01">
      <w:pPr>
        <w:shd w:val="clear" w:color="auto" w:fill="FFFFFF"/>
        <w:rPr>
          <w:b/>
          <w:color w:val="000000"/>
          <w:sz w:val="28"/>
          <w:szCs w:val="28"/>
        </w:rPr>
      </w:pPr>
    </w:p>
    <w:p w:rsidR="008D06CE" w:rsidRPr="00D25A01" w:rsidRDefault="008D06CE" w:rsidP="00D25A01">
      <w:pPr>
        <w:shd w:val="clear" w:color="auto" w:fill="FFFFFF"/>
        <w:rPr>
          <w:sz w:val="28"/>
          <w:szCs w:val="28"/>
        </w:rPr>
      </w:pPr>
      <w:r w:rsidRPr="00D25A01">
        <w:rPr>
          <w:b/>
          <w:color w:val="000000"/>
          <w:sz w:val="28"/>
          <w:szCs w:val="28"/>
        </w:rPr>
        <w:t xml:space="preserve">Эталоны ответов на задачи по теме: </w:t>
      </w:r>
    </w:p>
    <w:p w:rsidR="008D06CE" w:rsidRPr="00D25A01" w:rsidRDefault="008D06CE" w:rsidP="00D25A01">
      <w:pPr>
        <w:shd w:val="clear" w:color="auto" w:fill="FFFFFF"/>
        <w:jc w:val="both"/>
        <w:rPr>
          <w:sz w:val="28"/>
          <w:szCs w:val="28"/>
        </w:rPr>
      </w:pPr>
    </w:p>
    <w:p w:rsidR="008D06CE" w:rsidRPr="00D25A01" w:rsidRDefault="008D06CE" w:rsidP="00D25A01">
      <w:pPr>
        <w:tabs>
          <w:tab w:val="left" w:pos="993"/>
        </w:tabs>
        <w:ind w:firstLine="709"/>
        <w:jc w:val="both"/>
        <w:rPr>
          <w:b/>
          <w:sz w:val="28"/>
          <w:szCs w:val="28"/>
          <w:lang w:eastAsia="en-US"/>
        </w:rPr>
      </w:pPr>
      <w:r w:rsidRPr="00D25A01">
        <w:rPr>
          <w:b/>
          <w:sz w:val="28"/>
          <w:szCs w:val="28"/>
          <w:lang w:eastAsia="en-US"/>
        </w:rPr>
        <w:t>К задаче №1:</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1</w:t>
      </w:r>
      <w:r w:rsidRPr="00D25A01">
        <w:rPr>
          <w:sz w:val="28"/>
          <w:szCs w:val="28"/>
          <w:lang w:eastAsia="en-US"/>
        </w:rPr>
        <w:tab/>
        <w:t xml:space="preserve"> Диагноз: Сочетанная травма (предположительно: перелом бедра, ЧМТ, травма легкого).</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2. Уложить на щит. Иммобилизировать бедро шиной Дитерихса или 3-мя шинами Крамера. Обезболить. Доставить в ДХО.</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3.</w:t>
      </w:r>
      <w:r w:rsidRPr="00D25A01">
        <w:rPr>
          <w:sz w:val="28"/>
          <w:szCs w:val="28"/>
          <w:lang w:eastAsia="en-US"/>
        </w:rPr>
        <w:tab/>
        <w:t xml:space="preserve"> Обзорная рентгенография черепа, в/3 бедра, грудной клетки в 2-х проекциях.</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4.</w:t>
      </w:r>
      <w:r w:rsidRPr="00D25A01">
        <w:rPr>
          <w:sz w:val="28"/>
          <w:szCs w:val="28"/>
          <w:lang w:eastAsia="en-US"/>
        </w:rPr>
        <w:tab/>
        <w:t>Наблюдение детским хирургом, неврологом по месту жительства, ограничение физической нагрузки, ЛФК.</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5.Бытовой, уличный, школьный, спортивный, прочий. Родовый, грудной, преддошкольный, дошкольный, школьный.</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 xml:space="preserve"> </w:t>
      </w:r>
    </w:p>
    <w:p w:rsidR="008D06CE" w:rsidRPr="00D25A01" w:rsidRDefault="008D06CE" w:rsidP="00D25A01">
      <w:pPr>
        <w:tabs>
          <w:tab w:val="left" w:pos="993"/>
        </w:tabs>
        <w:ind w:firstLine="709"/>
        <w:jc w:val="both"/>
        <w:rPr>
          <w:b/>
          <w:sz w:val="28"/>
          <w:szCs w:val="28"/>
          <w:lang w:eastAsia="en-US"/>
        </w:rPr>
      </w:pPr>
      <w:r w:rsidRPr="00D25A01">
        <w:rPr>
          <w:b/>
          <w:sz w:val="28"/>
          <w:szCs w:val="28"/>
          <w:lang w:eastAsia="en-US"/>
        </w:rPr>
        <w:t>К задаче №2:</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1.</w:t>
      </w:r>
      <w:r w:rsidRPr="00D25A01">
        <w:rPr>
          <w:sz w:val="28"/>
          <w:szCs w:val="28"/>
          <w:lang w:eastAsia="en-US"/>
        </w:rPr>
        <w:tab/>
        <w:t>Боль в области проекции плечевой кости, отёк, нарушение движения, на R-грамме - смешение эпифиза по отношению к метафазу.</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2.</w:t>
      </w:r>
      <w:r w:rsidRPr="00D25A01">
        <w:rPr>
          <w:sz w:val="28"/>
          <w:szCs w:val="28"/>
          <w:lang w:eastAsia="en-US"/>
        </w:rPr>
        <w:tab/>
        <w:t>Рентгенофафия в/3 плечевой кости в 2-х проекциях.</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lastRenderedPageBreak/>
        <w:t>3. 20-21 день.</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4. Периостальную — формируется небольшое утолщение вдоль линии перелома.</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Эндоостальную — костная мозоль расположена внутри кости, возможно небольшое уменьшение толщины кости в месте перелома.</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Интермедиальную — костная мозоль расположена между костными отломками, профиль кости не изменён.</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Параоссальную — окружает кость достаточно крупным выступом, может искажать форму и структуру кости.</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5. Препараты кальция, витамин Д, физиолечение, ЛФК, полноценное питание.</w:t>
      </w:r>
    </w:p>
    <w:p w:rsidR="008D06CE" w:rsidRPr="00D25A01" w:rsidRDefault="008D06CE" w:rsidP="00D25A01">
      <w:pPr>
        <w:tabs>
          <w:tab w:val="left" w:pos="993"/>
        </w:tabs>
        <w:ind w:firstLine="709"/>
        <w:jc w:val="both"/>
        <w:rPr>
          <w:sz w:val="28"/>
          <w:szCs w:val="28"/>
          <w:lang w:eastAsia="en-US"/>
        </w:rPr>
      </w:pPr>
    </w:p>
    <w:p w:rsidR="008D06CE" w:rsidRPr="00D25A01" w:rsidRDefault="008D06CE" w:rsidP="00D25A01">
      <w:pPr>
        <w:tabs>
          <w:tab w:val="left" w:pos="993"/>
        </w:tabs>
        <w:ind w:firstLine="709"/>
        <w:jc w:val="both"/>
        <w:rPr>
          <w:b/>
          <w:sz w:val="28"/>
          <w:szCs w:val="28"/>
          <w:lang w:eastAsia="en-US"/>
        </w:rPr>
      </w:pPr>
      <w:r w:rsidRPr="00D25A01">
        <w:rPr>
          <w:b/>
          <w:sz w:val="28"/>
          <w:szCs w:val="28"/>
          <w:lang w:eastAsia="en-US"/>
        </w:rPr>
        <w:t>К задаче №3:</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1.</w:t>
      </w:r>
      <w:r w:rsidRPr="00D25A01">
        <w:rPr>
          <w:sz w:val="28"/>
          <w:szCs w:val="28"/>
          <w:lang w:eastAsia="en-US"/>
        </w:rPr>
        <w:tab/>
        <w:t>Деформация, отёчность, кровоподтёк на медиальной поверхности мыщелка левой плечевой кости, боль при движении. Треугольник Гюнтера не равносторонен, симптом Маркса отрицателен.</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2.</w:t>
      </w:r>
      <w:r w:rsidRPr="00D25A01">
        <w:rPr>
          <w:sz w:val="28"/>
          <w:szCs w:val="28"/>
          <w:lang w:eastAsia="en-US"/>
        </w:rPr>
        <w:tab/>
        <w:t>Рентгенофафия н/3 плечевой кости + локтевого сустава в 2-х проекциях.</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3.</w:t>
      </w:r>
      <w:r w:rsidRPr="00D25A01">
        <w:rPr>
          <w:sz w:val="28"/>
          <w:szCs w:val="28"/>
          <w:lang w:eastAsia="en-US"/>
        </w:rPr>
        <w:tab/>
        <w:t>Дети до 7 лет – 10 дней, старше - 2 недели.</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4.</w:t>
      </w:r>
      <w:r w:rsidRPr="00D25A01">
        <w:rPr>
          <w:sz w:val="28"/>
          <w:szCs w:val="28"/>
          <w:lang w:eastAsia="en-US"/>
        </w:rPr>
        <w:tab/>
        <w:t>Неотложное оказание медицинской помощи; проведение качественного обезболивания, ранней иммобилизации и правильной транспортировки пострадавшего; точная рентгенологическая диагностика (минимум в двух проекциях); профилактика столбняка и развития инфекционного процесса; качественная репозиция отломков и обеспечение их фиксации; правильная иммобилизация с контролем сохранности сосудисто-нервного пучка; придание возвышенного положения пострадавшей конечности, способствующего венозному оттоку от дистальных отделов; исключение нагрузки на поврежденную конечность на протяжении всего времени формирования мягкой мозоли (особенно в первые три недели); периодический рентгенконтроль образования костной мозоли и вторичного смещения; ранняя разработка конечности (ЛФК со 2–3 дня после репозиции и фиксации отломков, сначала для незадействованных отделов иммобилизованной конечности); стимуляция остеогенеза и репаративных процессов по показаниям (в случае остеопороза); непрерывность реабилитации.</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5.</w:t>
      </w:r>
      <w:r w:rsidRPr="00D25A01">
        <w:rPr>
          <w:sz w:val="28"/>
          <w:szCs w:val="28"/>
          <w:lang w:eastAsia="en-US"/>
        </w:rPr>
        <w:tab/>
        <w:t>Препараты кальция, витамин Д, физиолечение, ЛФК, полноценное питание.</w:t>
      </w:r>
    </w:p>
    <w:p w:rsidR="008D06CE" w:rsidRPr="00D25A01" w:rsidRDefault="008D06CE" w:rsidP="00D25A01">
      <w:pPr>
        <w:tabs>
          <w:tab w:val="left" w:pos="993"/>
        </w:tabs>
        <w:ind w:firstLine="709"/>
        <w:jc w:val="both"/>
        <w:rPr>
          <w:sz w:val="28"/>
          <w:szCs w:val="28"/>
          <w:lang w:eastAsia="en-US"/>
        </w:rPr>
      </w:pPr>
    </w:p>
    <w:p w:rsidR="008D06CE" w:rsidRPr="00D25A01" w:rsidRDefault="008D06CE" w:rsidP="00D25A01">
      <w:pPr>
        <w:tabs>
          <w:tab w:val="left" w:pos="993"/>
        </w:tabs>
        <w:ind w:firstLine="709"/>
        <w:jc w:val="both"/>
        <w:rPr>
          <w:b/>
          <w:sz w:val="28"/>
          <w:szCs w:val="28"/>
          <w:lang w:eastAsia="en-US"/>
        </w:rPr>
      </w:pPr>
      <w:r w:rsidRPr="00D25A01">
        <w:rPr>
          <w:b/>
          <w:sz w:val="28"/>
          <w:szCs w:val="28"/>
          <w:lang w:eastAsia="en-US"/>
        </w:rPr>
        <w:t>К задаче №4:</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1.</w:t>
      </w:r>
      <w:r w:rsidRPr="00D25A01">
        <w:rPr>
          <w:sz w:val="28"/>
          <w:szCs w:val="28"/>
          <w:lang w:eastAsia="en-US"/>
        </w:rPr>
        <w:tab/>
        <w:t xml:space="preserve"> Произвести первичную хирургическую обработку раны. При ранении сухожилия - направить в ДТО.</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2.</w:t>
      </w:r>
      <w:r w:rsidRPr="00D25A01">
        <w:rPr>
          <w:sz w:val="28"/>
          <w:szCs w:val="28"/>
          <w:lang w:eastAsia="en-US"/>
        </w:rPr>
        <w:tab/>
        <w:t xml:space="preserve"> Казакова, Кюнео, Беннеля.</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3.</w:t>
      </w:r>
      <w:r w:rsidRPr="00D25A01">
        <w:rPr>
          <w:sz w:val="28"/>
          <w:szCs w:val="28"/>
          <w:lang w:eastAsia="en-US"/>
        </w:rPr>
        <w:tab/>
        <w:t xml:space="preserve"> 3 недели.</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lastRenderedPageBreak/>
        <w:t>4.</w:t>
      </w:r>
      <w:r w:rsidRPr="00D25A01">
        <w:rPr>
          <w:sz w:val="28"/>
          <w:szCs w:val="28"/>
          <w:lang w:eastAsia="en-US"/>
        </w:rPr>
        <w:tab/>
        <w:t xml:space="preserve"> ЛФК только после иммобилизации - активные движения, тёплые ванночки по10-15 мин., физиолечение (парафин, электрофорез с лидазой).</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5.  Отсутствие болевого синдрома, в т. ч. при пальпации, умеренной нагрузке; отсутствие выраженного отека; восстановление полного объема движений в суставах или незначительные ограничения объема движений; отсутствующие или незначительные функциональные нарушения</w:t>
      </w:r>
    </w:p>
    <w:p w:rsidR="008D06CE" w:rsidRPr="00D25A01" w:rsidRDefault="008D06CE" w:rsidP="00D25A01">
      <w:pPr>
        <w:tabs>
          <w:tab w:val="left" w:pos="993"/>
        </w:tabs>
        <w:ind w:firstLine="709"/>
        <w:jc w:val="both"/>
        <w:rPr>
          <w:sz w:val="28"/>
          <w:szCs w:val="28"/>
          <w:lang w:eastAsia="en-US"/>
        </w:rPr>
      </w:pPr>
    </w:p>
    <w:p w:rsidR="008D06CE" w:rsidRPr="00D25A01" w:rsidRDefault="008D06CE" w:rsidP="00D25A01">
      <w:pPr>
        <w:tabs>
          <w:tab w:val="left" w:pos="993"/>
        </w:tabs>
        <w:ind w:firstLine="709"/>
        <w:jc w:val="both"/>
        <w:rPr>
          <w:b/>
          <w:sz w:val="28"/>
          <w:szCs w:val="28"/>
          <w:lang w:eastAsia="en-US"/>
        </w:rPr>
      </w:pPr>
      <w:r w:rsidRPr="00D25A01">
        <w:rPr>
          <w:b/>
          <w:sz w:val="28"/>
          <w:szCs w:val="28"/>
          <w:lang w:eastAsia="en-US"/>
        </w:rPr>
        <w:t>К задаче №5:</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1.</w:t>
      </w:r>
      <w:r w:rsidRPr="00D25A01">
        <w:rPr>
          <w:sz w:val="28"/>
          <w:szCs w:val="28"/>
          <w:lang w:eastAsia="en-US"/>
        </w:rPr>
        <w:tab/>
        <w:t>Диагноз: Закрытый перелом в/з правого плеча.</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2.</w:t>
      </w:r>
      <w:r w:rsidRPr="00D25A01">
        <w:rPr>
          <w:sz w:val="28"/>
          <w:szCs w:val="28"/>
          <w:lang w:eastAsia="en-US"/>
        </w:rPr>
        <w:tab/>
        <w:t>R-графия в 2-х проекциях.</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3.</w:t>
      </w:r>
      <w:r w:rsidRPr="00D25A01">
        <w:rPr>
          <w:sz w:val="28"/>
          <w:szCs w:val="28"/>
          <w:lang w:eastAsia="en-US"/>
        </w:rPr>
        <w:tab/>
        <w:t xml:space="preserve">Репозиция костных фрагментов, фиксация лонгетой (Турнера).  </w:t>
      </w:r>
    </w:p>
    <w:p w:rsidR="008D06CE" w:rsidRPr="00D25A01" w:rsidRDefault="008D06CE" w:rsidP="00D25A01">
      <w:pPr>
        <w:tabs>
          <w:tab w:val="left" w:pos="993"/>
        </w:tabs>
        <w:ind w:firstLine="709"/>
        <w:jc w:val="both"/>
        <w:rPr>
          <w:sz w:val="28"/>
          <w:szCs w:val="28"/>
          <w:lang w:eastAsia="en-US"/>
        </w:rPr>
      </w:pPr>
      <w:r w:rsidRPr="00D25A01">
        <w:rPr>
          <w:sz w:val="28"/>
          <w:szCs w:val="28"/>
          <w:lang w:eastAsia="en-US"/>
        </w:rPr>
        <w:t>4. Бытовой, уличный, школьный, спортивный, прочий. Родовый, грудной, преддошкольный, дошкольный, школьный.</w:t>
      </w:r>
    </w:p>
    <w:p w:rsidR="008D06CE" w:rsidRDefault="008D06CE" w:rsidP="00D25A01">
      <w:pPr>
        <w:tabs>
          <w:tab w:val="left" w:pos="993"/>
        </w:tabs>
        <w:ind w:firstLine="709"/>
        <w:jc w:val="both"/>
        <w:rPr>
          <w:sz w:val="28"/>
          <w:szCs w:val="28"/>
          <w:lang w:eastAsia="en-US"/>
        </w:rPr>
      </w:pPr>
      <w:r w:rsidRPr="00D25A01">
        <w:rPr>
          <w:sz w:val="28"/>
          <w:szCs w:val="28"/>
          <w:lang w:eastAsia="en-US"/>
        </w:rPr>
        <w:t>5. На срок 3-4 недел</w:t>
      </w:r>
    </w:p>
    <w:p w:rsidR="00074D21" w:rsidRPr="00A0675A" w:rsidRDefault="00074D21" w:rsidP="00D25A01">
      <w:pPr>
        <w:tabs>
          <w:tab w:val="left" w:pos="993"/>
        </w:tabs>
        <w:ind w:firstLine="709"/>
        <w:jc w:val="both"/>
        <w:rPr>
          <w:sz w:val="28"/>
          <w:szCs w:val="28"/>
          <w:lang w:eastAsia="en-US"/>
        </w:rPr>
      </w:pPr>
    </w:p>
    <w:p w:rsidR="00074D21" w:rsidRPr="005138DC" w:rsidRDefault="00074D21" w:rsidP="00074D21">
      <w:pPr>
        <w:tabs>
          <w:tab w:val="left" w:pos="360"/>
        </w:tabs>
        <w:ind w:left="709"/>
        <w:rPr>
          <w:sz w:val="28"/>
          <w:szCs w:val="28"/>
        </w:rPr>
      </w:pPr>
      <w:r w:rsidRPr="00074D21">
        <w:rPr>
          <w:b/>
          <w:sz w:val="28"/>
          <w:szCs w:val="28"/>
        </w:rPr>
        <w:t>6. Перечень</w:t>
      </w:r>
      <w:r w:rsidRPr="005138DC">
        <w:rPr>
          <w:b/>
          <w:sz w:val="28"/>
          <w:szCs w:val="28"/>
        </w:rPr>
        <w:t xml:space="preserve"> и стандарты практических умений:</w:t>
      </w:r>
    </w:p>
    <w:p w:rsidR="00074D21" w:rsidRPr="005138DC" w:rsidRDefault="00074D21" w:rsidP="00074D21">
      <w:pPr>
        <w:tabs>
          <w:tab w:val="left" w:pos="360"/>
        </w:tabs>
        <w:rPr>
          <w:b/>
          <w:sz w:val="28"/>
          <w:szCs w:val="28"/>
        </w:rPr>
      </w:pPr>
    </w:p>
    <w:p w:rsidR="00074D21" w:rsidRPr="005138DC" w:rsidRDefault="00074D21" w:rsidP="00074D21">
      <w:pPr>
        <w:pStyle w:val="40"/>
        <w:numPr>
          <w:ilvl w:val="0"/>
          <w:numId w:val="1311"/>
        </w:numPr>
        <w:tabs>
          <w:tab w:val="clear" w:pos="360"/>
          <w:tab w:val="num" w:pos="851"/>
        </w:tabs>
        <w:ind w:left="0" w:firstLine="851"/>
        <w:rPr>
          <w:sz w:val="28"/>
          <w:szCs w:val="28"/>
        </w:rPr>
      </w:pPr>
      <w:r>
        <w:rPr>
          <w:sz w:val="28"/>
          <w:szCs w:val="28"/>
        </w:rPr>
        <w:t>Сбор</w:t>
      </w:r>
      <w:r w:rsidRPr="005138DC">
        <w:rPr>
          <w:sz w:val="28"/>
          <w:szCs w:val="28"/>
        </w:rPr>
        <w:t xml:space="preserve"> анамнез</w:t>
      </w:r>
      <w:r>
        <w:rPr>
          <w:sz w:val="28"/>
          <w:szCs w:val="28"/>
        </w:rPr>
        <w:t>а</w:t>
      </w:r>
    </w:p>
    <w:p w:rsidR="00074D21" w:rsidRPr="005138DC" w:rsidRDefault="00074D21" w:rsidP="00074D21">
      <w:pPr>
        <w:pStyle w:val="40"/>
        <w:numPr>
          <w:ilvl w:val="0"/>
          <w:numId w:val="1311"/>
        </w:numPr>
        <w:tabs>
          <w:tab w:val="clear" w:pos="360"/>
          <w:tab w:val="num" w:pos="851"/>
        </w:tabs>
        <w:ind w:left="0" w:firstLine="851"/>
        <w:rPr>
          <w:sz w:val="28"/>
          <w:szCs w:val="28"/>
        </w:rPr>
      </w:pPr>
      <w:r>
        <w:rPr>
          <w:sz w:val="28"/>
          <w:szCs w:val="28"/>
        </w:rPr>
        <w:t>Обследование</w:t>
      </w:r>
      <w:r w:rsidRPr="005138DC">
        <w:rPr>
          <w:sz w:val="28"/>
          <w:szCs w:val="28"/>
        </w:rPr>
        <w:t xml:space="preserve"> ребенка с травмой опорно-двигательного аппарата</w:t>
      </w:r>
    </w:p>
    <w:p w:rsidR="00074D21" w:rsidRPr="005138DC" w:rsidRDefault="00074D21" w:rsidP="00074D21">
      <w:pPr>
        <w:pStyle w:val="40"/>
        <w:numPr>
          <w:ilvl w:val="0"/>
          <w:numId w:val="1311"/>
        </w:numPr>
        <w:tabs>
          <w:tab w:val="clear" w:pos="360"/>
          <w:tab w:val="num" w:pos="851"/>
        </w:tabs>
        <w:ind w:left="0" w:firstLine="851"/>
        <w:rPr>
          <w:sz w:val="28"/>
          <w:szCs w:val="28"/>
        </w:rPr>
      </w:pPr>
      <w:r>
        <w:rPr>
          <w:sz w:val="28"/>
          <w:szCs w:val="28"/>
        </w:rPr>
        <w:t>Интерпретация данных рентгенограмм</w:t>
      </w:r>
      <w:r w:rsidRPr="005138DC">
        <w:rPr>
          <w:sz w:val="28"/>
          <w:szCs w:val="28"/>
        </w:rPr>
        <w:t>.</w:t>
      </w:r>
    </w:p>
    <w:p w:rsidR="00074D21" w:rsidRDefault="00074D21" w:rsidP="00074D21">
      <w:pPr>
        <w:pStyle w:val="40"/>
        <w:numPr>
          <w:ilvl w:val="0"/>
          <w:numId w:val="1311"/>
        </w:numPr>
        <w:tabs>
          <w:tab w:val="clear" w:pos="360"/>
          <w:tab w:val="num" w:pos="851"/>
        </w:tabs>
        <w:ind w:left="0" w:firstLine="851"/>
        <w:rPr>
          <w:sz w:val="28"/>
          <w:szCs w:val="28"/>
        </w:rPr>
      </w:pPr>
      <w:r>
        <w:rPr>
          <w:sz w:val="28"/>
          <w:szCs w:val="28"/>
        </w:rPr>
        <w:t>Формулировка</w:t>
      </w:r>
      <w:r w:rsidRPr="005138DC">
        <w:rPr>
          <w:sz w:val="28"/>
          <w:szCs w:val="28"/>
        </w:rPr>
        <w:t xml:space="preserve"> диагноз</w:t>
      </w:r>
      <w:r>
        <w:rPr>
          <w:sz w:val="28"/>
          <w:szCs w:val="28"/>
        </w:rPr>
        <w:t>а</w:t>
      </w:r>
    </w:p>
    <w:p w:rsidR="00074D21" w:rsidRDefault="00074D21" w:rsidP="00074D21">
      <w:pPr>
        <w:pStyle w:val="40"/>
        <w:numPr>
          <w:ilvl w:val="0"/>
          <w:numId w:val="1311"/>
        </w:numPr>
        <w:tabs>
          <w:tab w:val="clear" w:pos="360"/>
          <w:tab w:val="num" w:pos="851"/>
        </w:tabs>
        <w:ind w:left="0" w:firstLine="851"/>
        <w:rPr>
          <w:sz w:val="28"/>
          <w:szCs w:val="28"/>
        </w:rPr>
      </w:pPr>
      <w:r w:rsidRPr="007F256A">
        <w:rPr>
          <w:sz w:val="28"/>
          <w:szCs w:val="28"/>
        </w:rPr>
        <w:t>Назначение лечения</w:t>
      </w:r>
    </w:p>
    <w:p w:rsidR="00074D21" w:rsidRDefault="00074D21" w:rsidP="00074D21">
      <w:pPr>
        <w:pStyle w:val="40"/>
        <w:numPr>
          <w:ilvl w:val="0"/>
          <w:numId w:val="1311"/>
        </w:numPr>
        <w:tabs>
          <w:tab w:val="clear" w:pos="360"/>
          <w:tab w:val="num" w:pos="851"/>
        </w:tabs>
        <w:ind w:left="0" w:firstLine="851"/>
        <w:rPr>
          <w:sz w:val="28"/>
          <w:szCs w:val="28"/>
        </w:rPr>
      </w:pPr>
      <w:r w:rsidRPr="007F256A">
        <w:rPr>
          <w:sz w:val="28"/>
          <w:szCs w:val="28"/>
        </w:rPr>
        <w:t>Пункция кости</w:t>
      </w:r>
    </w:p>
    <w:p w:rsidR="00074D21" w:rsidRDefault="00074D21" w:rsidP="00074D21">
      <w:pPr>
        <w:pStyle w:val="40"/>
        <w:numPr>
          <w:ilvl w:val="0"/>
          <w:numId w:val="1311"/>
        </w:numPr>
        <w:tabs>
          <w:tab w:val="clear" w:pos="360"/>
          <w:tab w:val="num" w:pos="851"/>
        </w:tabs>
        <w:ind w:left="0" w:firstLine="851"/>
        <w:rPr>
          <w:sz w:val="28"/>
          <w:szCs w:val="28"/>
        </w:rPr>
      </w:pPr>
      <w:r w:rsidRPr="007F256A">
        <w:rPr>
          <w:sz w:val="28"/>
          <w:szCs w:val="28"/>
        </w:rPr>
        <w:t>Фиксация костей при переломах</w:t>
      </w:r>
    </w:p>
    <w:p w:rsidR="00074D21" w:rsidRPr="007F256A" w:rsidRDefault="00074D21" w:rsidP="00074D21">
      <w:pPr>
        <w:pStyle w:val="40"/>
        <w:numPr>
          <w:ilvl w:val="0"/>
          <w:numId w:val="1311"/>
        </w:numPr>
        <w:tabs>
          <w:tab w:val="clear" w:pos="360"/>
          <w:tab w:val="num" w:pos="851"/>
        </w:tabs>
        <w:ind w:left="0" w:firstLine="851"/>
        <w:rPr>
          <w:sz w:val="28"/>
          <w:szCs w:val="28"/>
        </w:rPr>
      </w:pPr>
      <w:r w:rsidRPr="007F256A">
        <w:rPr>
          <w:sz w:val="28"/>
          <w:szCs w:val="28"/>
        </w:rPr>
        <w:t>Остеометалосинтез</w:t>
      </w:r>
    </w:p>
    <w:p w:rsidR="008D06CE" w:rsidRPr="00074D21" w:rsidRDefault="008D06CE" w:rsidP="008B0835">
      <w:pPr>
        <w:tabs>
          <w:tab w:val="left" w:pos="360"/>
          <w:tab w:val="left" w:pos="1080"/>
        </w:tabs>
        <w:jc w:val="both"/>
        <w:rPr>
          <w:sz w:val="28"/>
          <w:szCs w:val="28"/>
        </w:rPr>
      </w:pPr>
    </w:p>
    <w:p w:rsidR="008D06CE" w:rsidRDefault="008D06CE" w:rsidP="00A97DA4">
      <w:pPr>
        <w:ind w:firstLine="709"/>
        <w:jc w:val="center"/>
      </w:pPr>
    </w:p>
    <w:p w:rsidR="008D06CE" w:rsidRDefault="008D06CE" w:rsidP="00A97DA4">
      <w:pPr>
        <w:ind w:firstLine="709"/>
        <w:jc w:val="center"/>
      </w:pPr>
    </w:p>
    <w:p w:rsidR="008D06CE" w:rsidRDefault="008D06CE"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Default="00417340" w:rsidP="00A97DA4">
      <w:pPr>
        <w:pStyle w:val="a3"/>
        <w:tabs>
          <w:tab w:val="clear" w:pos="4677"/>
          <w:tab w:val="clear" w:pos="9355"/>
          <w:tab w:val="center" w:pos="-5220"/>
        </w:tabs>
        <w:jc w:val="right"/>
        <w:rPr>
          <w:color w:val="000000"/>
          <w:sz w:val="28"/>
          <w:szCs w:val="28"/>
        </w:rPr>
      </w:pPr>
    </w:p>
    <w:p w:rsidR="00417340" w:rsidRPr="00A97DA4" w:rsidRDefault="00417340" w:rsidP="00A97DA4">
      <w:pPr>
        <w:pStyle w:val="a3"/>
        <w:tabs>
          <w:tab w:val="clear" w:pos="4677"/>
          <w:tab w:val="clear" w:pos="9355"/>
          <w:tab w:val="center" w:pos="-5220"/>
        </w:tabs>
        <w:jc w:val="right"/>
        <w:rPr>
          <w:sz w:val="24"/>
          <w:szCs w:val="24"/>
        </w:rPr>
      </w:pPr>
    </w:p>
    <w:p w:rsidR="008D06CE" w:rsidRPr="002742AB" w:rsidRDefault="008D06CE" w:rsidP="002742AB">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sidRPr="00E30F72">
        <w:rPr>
          <w:b/>
          <w:sz w:val="28"/>
          <w:szCs w:val="28"/>
        </w:rPr>
        <w:t xml:space="preserve"> </w:t>
      </w:r>
      <w:r w:rsidRPr="002742AB">
        <w:rPr>
          <w:b/>
          <w:sz w:val="28"/>
          <w:szCs w:val="28"/>
        </w:rPr>
        <w:t>«Травма длинных трубчатых костей. Травма нижней конечности».</w:t>
      </w:r>
    </w:p>
    <w:p w:rsidR="008D06CE" w:rsidRPr="00775DB7" w:rsidRDefault="008D06CE" w:rsidP="00AC1D6D">
      <w:pPr>
        <w:jc w:val="both"/>
        <w:rPr>
          <w:b/>
          <w:sz w:val="28"/>
          <w:szCs w:val="28"/>
        </w:rPr>
      </w:pPr>
      <w:r>
        <w:rPr>
          <w:b/>
          <w:sz w:val="28"/>
          <w:szCs w:val="28"/>
        </w:rPr>
        <w:t>2.</w:t>
      </w:r>
      <w:r w:rsidRPr="00775DB7">
        <w:rPr>
          <w:b/>
          <w:sz w:val="28"/>
          <w:szCs w:val="28"/>
        </w:rPr>
        <w:t>Формы работы:</w:t>
      </w:r>
    </w:p>
    <w:p w:rsidR="008D06CE" w:rsidRPr="00775DB7" w:rsidRDefault="008D06CE" w:rsidP="00AC1D6D">
      <w:pPr>
        <w:ind w:left="720" w:firstLine="1440"/>
        <w:jc w:val="both"/>
        <w:rPr>
          <w:sz w:val="28"/>
          <w:szCs w:val="28"/>
        </w:rPr>
      </w:pPr>
      <w:r w:rsidRPr="00775DB7">
        <w:rPr>
          <w:sz w:val="28"/>
          <w:szCs w:val="28"/>
        </w:rPr>
        <w:t>- Подготовка к практическим занятиям.</w:t>
      </w:r>
    </w:p>
    <w:p w:rsidR="008D06CE" w:rsidRDefault="008D06CE" w:rsidP="00AC1D6D">
      <w:pPr>
        <w:ind w:left="720" w:firstLine="1440"/>
        <w:jc w:val="both"/>
        <w:rPr>
          <w:sz w:val="28"/>
          <w:szCs w:val="28"/>
        </w:rPr>
      </w:pPr>
      <w:r w:rsidRPr="00775DB7">
        <w:rPr>
          <w:sz w:val="28"/>
          <w:szCs w:val="28"/>
        </w:rPr>
        <w:t>- Подготовка материалов по НИР.</w:t>
      </w:r>
    </w:p>
    <w:p w:rsidR="008D06CE" w:rsidRDefault="008D06CE" w:rsidP="00AC1D6D">
      <w:pPr>
        <w:ind w:left="720" w:firstLine="1440"/>
        <w:jc w:val="both"/>
        <w:rPr>
          <w:sz w:val="28"/>
          <w:szCs w:val="28"/>
        </w:rPr>
      </w:pPr>
      <w:r>
        <w:rPr>
          <w:sz w:val="28"/>
          <w:szCs w:val="28"/>
        </w:rPr>
        <w:t>- Написание реферата.</w:t>
      </w:r>
    </w:p>
    <w:p w:rsidR="008D06CE" w:rsidRPr="00775DB7" w:rsidRDefault="008D06CE" w:rsidP="00AC1D6D">
      <w:pPr>
        <w:ind w:left="720" w:firstLine="1440"/>
        <w:jc w:val="both"/>
        <w:rPr>
          <w:sz w:val="28"/>
          <w:szCs w:val="28"/>
        </w:rPr>
      </w:pPr>
      <w:r>
        <w:rPr>
          <w:sz w:val="28"/>
          <w:szCs w:val="28"/>
        </w:rPr>
        <w:t>- Поиск материала по теме в интернете.</w:t>
      </w:r>
    </w:p>
    <w:p w:rsidR="008D06CE" w:rsidRDefault="008D06CE" w:rsidP="00AC1D6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2742AB">
      <w:pPr>
        <w:jc w:val="both"/>
        <w:rPr>
          <w:sz w:val="28"/>
          <w:szCs w:val="28"/>
        </w:rPr>
      </w:pPr>
      <w:r w:rsidRPr="00D40A3B">
        <w:rPr>
          <w:sz w:val="28"/>
          <w:szCs w:val="28"/>
        </w:rPr>
        <w:t>- общая</w:t>
      </w:r>
      <w:r>
        <w:rPr>
          <w:sz w:val="28"/>
          <w:szCs w:val="28"/>
        </w:rPr>
        <w:t xml:space="preserve">: </w:t>
      </w:r>
      <w:r w:rsidRPr="00D94418">
        <w:rPr>
          <w:sz w:val="28"/>
          <w:szCs w:val="28"/>
        </w:rPr>
        <w:t>ОК-1</w:t>
      </w:r>
      <w:r>
        <w:rPr>
          <w:sz w:val="28"/>
          <w:szCs w:val="28"/>
        </w:rPr>
        <w:t xml:space="preserve">, ОК-4, ПК-1, ПК-2, ПК-3, ПК-4, ПК-5, ПК-6, ПК-7.  </w:t>
      </w:r>
      <w:r w:rsidRPr="00D40A3B">
        <w:rPr>
          <w:sz w:val="28"/>
          <w:szCs w:val="28"/>
        </w:rPr>
        <w:t xml:space="preserve"> </w:t>
      </w:r>
    </w:p>
    <w:p w:rsidR="008D06CE" w:rsidRDefault="008D06CE" w:rsidP="002742AB">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2742AB">
      <w:pPr>
        <w:jc w:val="both"/>
        <w:outlineLvl w:val="4"/>
        <w:rPr>
          <w:sz w:val="28"/>
          <w:szCs w:val="28"/>
        </w:rPr>
      </w:pPr>
      <w:r w:rsidRPr="00850459">
        <w:rPr>
          <w:b/>
          <w:sz w:val="28"/>
          <w:szCs w:val="28"/>
        </w:rPr>
        <w:t>Знать:</w:t>
      </w:r>
    </w:p>
    <w:p w:rsidR="008D06CE" w:rsidRDefault="008D06CE" w:rsidP="002742AB">
      <w:pPr>
        <w:jc w:val="both"/>
        <w:outlineLvl w:val="4"/>
        <w:rPr>
          <w:bCs/>
          <w:iCs/>
          <w:sz w:val="28"/>
          <w:szCs w:val="28"/>
        </w:rPr>
      </w:pPr>
      <w:r>
        <w:rPr>
          <w:sz w:val="28"/>
          <w:szCs w:val="28"/>
        </w:rPr>
        <w:t xml:space="preserve">- </w:t>
      </w:r>
      <w:r w:rsidRPr="0017430C">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2742AB">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2742AB">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основные патологические синдромы и симптомы заболеваний, </w:t>
      </w:r>
    </w:p>
    <w:p w:rsidR="008D06CE" w:rsidRDefault="008D06CE" w:rsidP="002742AB">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2742AB">
      <w:pPr>
        <w:jc w:val="both"/>
        <w:outlineLvl w:val="4"/>
        <w:rPr>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p>
    <w:p w:rsidR="008D06CE" w:rsidRDefault="008D06CE" w:rsidP="002742AB">
      <w:pPr>
        <w:jc w:val="both"/>
        <w:outlineLvl w:val="4"/>
        <w:rPr>
          <w:bCs/>
          <w:iCs/>
          <w:sz w:val="28"/>
          <w:szCs w:val="28"/>
        </w:rPr>
      </w:pP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 xml:space="preserve">состояниях, </w:t>
      </w:r>
      <w:r w:rsidRPr="00D94418">
        <w:rPr>
          <w:bCs/>
          <w:iCs/>
          <w:sz w:val="28"/>
          <w:szCs w:val="28"/>
        </w:rPr>
        <w:t>методы лечения и показания к их применению.</w:t>
      </w:r>
    </w:p>
    <w:p w:rsidR="008D06CE" w:rsidRDefault="008D06CE" w:rsidP="002742AB">
      <w:pPr>
        <w:jc w:val="both"/>
        <w:outlineLvl w:val="4"/>
        <w:rPr>
          <w:sz w:val="28"/>
          <w:szCs w:val="28"/>
        </w:rPr>
      </w:pPr>
      <w:r w:rsidRPr="00D94418">
        <w:rPr>
          <w:bCs/>
          <w:iCs/>
          <w:sz w:val="28"/>
          <w:szCs w:val="28"/>
        </w:rPr>
        <w:t xml:space="preserve"> </w:t>
      </w: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2742AB">
      <w:pPr>
        <w:jc w:val="both"/>
        <w:outlineLvl w:val="4"/>
        <w:rPr>
          <w:bCs/>
          <w:sz w:val="28"/>
          <w:szCs w:val="28"/>
        </w:rPr>
      </w:pPr>
      <w:r w:rsidRPr="00850459">
        <w:rPr>
          <w:b/>
          <w:sz w:val="28"/>
          <w:szCs w:val="28"/>
        </w:rPr>
        <w:t>Уметь:</w:t>
      </w:r>
      <w:r>
        <w:rPr>
          <w:sz w:val="28"/>
          <w:szCs w:val="28"/>
        </w:rPr>
        <w:t xml:space="preserve"> </w:t>
      </w:r>
    </w:p>
    <w:p w:rsidR="008D06CE" w:rsidRDefault="008D06CE" w:rsidP="002742AB">
      <w:pPr>
        <w:jc w:val="both"/>
        <w:outlineLvl w:val="4"/>
        <w:rPr>
          <w:bCs/>
          <w:iCs/>
          <w:sz w:val="28"/>
          <w:szCs w:val="28"/>
        </w:rPr>
      </w:pPr>
      <w:r w:rsidRPr="00850459">
        <w:rPr>
          <w:bCs/>
          <w:sz w:val="28"/>
          <w:szCs w:val="28"/>
        </w:rPr>
        <w:t xml:space="preserve"> </w:t>
      </w:r>
      <w:r>
        <w:rPr>
          <w:bCs/>
          <w:sz w:val="28"/>
          <w:szCs w:val="28"/>
        </w:rPr>
        <w:t xml:space="preserve">- </w:t>
      </w:r>
      <w:r w:rsidRPr="00D94418">
        <w:rPr>
          <w:bCs/>
          <w:iCs/>
          <w:sz w:val="28"/>
          <w:szCs w:val="28"/>
        </w:rPr>
        <w:t xml:space="preserve">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 провести первичное обследование систем и органов. </w:t>
      </w:r>
    </w:p>
    <w:p w:rsidR="008D06CE" w:rsidRDefault="008D06CE" w:rsidP="002742AB">
      <w:pPr>
        <w:jc w:val="both"/>
        <w:outlineLvl w:val="4"/>
        <w:rPr>
          <w:bCs/>
          <w:iCs/>
          <w:sz w:val="28"/>
          <w:szCs w:val="28"/>
        </w:rPr>
      </w:pPr>
      <w:r>
        <w:rPr>
          <w:bCs/>
          <w:iCs/>
          <w:sz w:val="28"/>
          <w:szCs w:val="28"/>
        </w:rPr>
        <w:t>- н</w:t>
      </w:r>
      <w:r w:rsidRPr="00D94418">
        <w:rPr>
          <w:bCs/>
          <w:iCs/>
          <w:sz w:val="28"/>
          <w:szCs w:val="28"/>
        </w:rPr>
        <w:t xml:space="preserve">аметить объем дополнительных исследований для уточнения диагноза. </w:t>
      </w:r>
    </w:p>
    <w:p w:rsidR="008D06CE" w:rsidRDefault="008D06CE" w:rsidP="002742AB">
      <w:pPr>
        <w:jc w:val="both"/>
        <w:outlineLvl w:val="4"/>
        <w:rPr>
          <w:bCs/>
          <w:iCs/>
          <w:sz w:val="28"/>
          <w:szCs w:val="28"/>
        </w:rPr>
      </w:pPr>
      <w:r>
        <w:rPr>
          <w:bCs/>
          <w:iCs/>
          <w:sz w:val="28"/>
          <w:szCs w:val="28"/>
        </w:rPr>
        <w:t>- и</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 xml:space="preserve">сформулировать клинический диагноз с учетом биохимических методов исследования. </w:t>
      </w:r>
    </w:p>
    <w:p w:rsidR="008D06CE" w:rsidRDefault="008D06CE" w:rsidP="002742AB">
      <w:pPr>
        <w:jc w:val="both"/>
        <w:outlineLvl w:val="4"/>
        <w:rPr>
          <w:bCs/>
          <w:iCs/>
          <w:sz w:val="28"/>
          <w:szCs w:val="28"/>
        </w:rPr>
      </w:pPr>
      <w:r>
        <w:rPr>
          <w:bCs/>
          <w:iCs/>
          <w:sz w:val="28"/>
          <w:szCs w:val="28"/>
        </w:rPr>
        <w:t>- з</w:t>
      </w:r>
      <w:r w:rsidRPr="00D94418">
        <w:rPr>
          <w:bCs/>
          <w:iCs/>
          <w:sz w:val="28"/>
          <w:szCs w:val="28"/>
        </w:rPr>
        <w:t>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 поставить предварительный диагноз – систематизировать информацию о пациенте с целью определения патологии и причин, ее вызывающих; </w:t>
      </w:r>
    </w:p>
    <w:p w:rsidR="008D06CE" w:rsidRDefault="008D06CE" w:rsidP="002742AB">
      <w:pPr>
        <w:jc w:val="both"/>
        <w:outlineLvl w:val="4"/>
        <w:rPr>
          <w:bCs/>
          <w:iCs/>
          <w:sz w:val="28"/>
          <w:szCs w:val="28"/>
        </w:rPr>
      </w:pPr>
      <w:r>
        <w:rPr>
          <w:bCs/>
          <w:iCs/>
          <w:sz w:val="28"/>
          <w:szCs w:val="28"/>
        </w:rPr>
        <w:lastRenderedPageBreak/>
        <w:t xml:space="preserve">- </w:t>
      </w:r>
      <w:r w:rsidRPr="00D94418">
        <w:rPr>
          <w:bCs/>
          <w:iCs/>
          <w:sz w:val="28"/>
          <w:szCs w:val="28"/>
        </w:rPr>
        <w:t>наметить объем дополнительных для  получения достоверного результата, сформулировать клинический диагноз,</w:t>
      </w:r>
    </w:p>
    <w:p w:rsidR="008D06CE" w:rsidRPr="00D94418" w:rsidRDefault="008D06CE" w:rsidP="002742AB">
      <w:pPr>
        <w:jc w:val="both"/>
        <w:outlineLvl w:val="4"/>
        <w:rPr>
          <w:bCs/>
          <w:iCs/>
          <w:sz w:val="28"/>
          <w:szCs w:val="28"/>
        </w:rPr>
      </w:pPr>
      <w:r>
        <w:rPr>
          <w:bCs/>
          <w:iCs/>
          <w:sz w:val="28"/>
          <w:szCs w:val="28"/>
        </w:rPr>
        <w:t xml:space="preserve">- </w:t>
      </w:r>
      <w:r w:rsidRPr="00D94418">
        <w:rPr>
          <w:bCs/>
          <w:iCs/>
          <w:sz w:val="28"/>
          <w:szCs w:val="28"/>
        </w:rPr>
        <w:t xml:space="preserve">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2742AB">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Default="008D06CE" w:rsidP="002742AB">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p>
    <w:p w:rsidR="008D06CE" w:rsidRPr="00E13A5A" w:rsidRDefault="008D06CE" w:rsidP="002742AB">
      <w:pPr>
        <w:jc w:val="both"/>
        <w:outlineLvl w:val="4"/>
        <w:rPr>
          <w:bCs/>
          <w:iCs/>
          <w:sz w:val="28"/>
          <w:szCs w:val="28"/>
        </w:rPr>
      </w:pPr>
      <w:r>
        <w:rPr>
          <w:bCs/>
          <w:iCs/>
          <w:sz w:val="28"/>
          <w:szCs w:val="28"/>
        </w:rPr>
        <w:t xml:space="preserve">-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2742AB">
      <w:pPr>
        <w:jc w:val="both"/>
        <w:rPr>
          <w:bCs/>
          <w:iCs/>
          <w:sz w:val="28"/>
          <w:szCs w:val="28"/>
        </w:rPr>
      </w:pPr>
      <w:r w:rsidRPr="00850459">
        <w:rPr>
          <w:b/>
          <w:sz w:val="28"/>
          <w:szCs w:val="28"/>
        </w:rPr>
        <w:t>Владеть:</w:t>
      </w:r>
    </w:p>
    <w:p w:rsidR="008D06CE" w:rsidRDefault="008D06CE" w:rsidP="002742AB">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2742AB">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p>
    <w:p w:rsidR="008D06CE" w:rsidRDefault="008D06CE" w:rsidP="002742AB">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2742AB">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p>
    <w:p w:rsidR="008D06CE" w:rsidRDefault="008D06CE" w:rsidP="002742AB">
      <w:pPr>
        <w:jc w:val="both"/>
        <w:rPr>
          <w:bCs/>
          <w:iCs/>
          <w:sz w:val="28"/>
          <w:szCs w:val="28"/>
        </w:rPr>
      </w:pPr>
      <w:r>
        <w:rPr>
          <w:bCs/>
          <w:iCs/>
          <w:sz w:val="28"/>
          <w:szCs w:val="28"/>
        </w:rPr>
        <w:t xml:space="preserve">-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2742AB">
      <w:pPr>
        <w:jc w:val="both"/>
        <w:rPr>
          <w:bCs/>
          <w:iCs/>
          <w:sz w:val="28"/>
          <w:szCs w:val="28"/>
        </w:rPr>
      </w:pPr>
      <w:r>
        <w:rPr>
          <w:bCs/>
          <w:iCs/>
          <w:sz w:val="28"/>
          <w:szCs w:val="28"/>
        </w:rPr>
        <w:t xml:space="preserve">- </w:t>
      </w:r>
      <w:r w:rsidRPr="00D94418">
        <w:rPr>
          <w:bCs/>
          <w:iCs/>
          <w:sz w:val="28"/>
          <w:szCs w:val="28"/>
        </w:rPr>
        <w:t>алгоритмом раз</w:t>
      </w:r>
      <w:r>
        <w:rPr>
          <w:bCs/>
          <w:iCs/>
          <w:sz w:val="28"/>
          <w:szCs w:val="28"/>
        </w:rPr>
        <w:t xml:space="preserve">вернутого клинического диагноза,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w:t>
      </w:r>
    </w:p>
    <w:p w:rsidR="008D06CE" w:rsidRPr="00E13A5A" w:rsidRDefault="008D06CE" w:rsidP="002742AB">
      <w:pPr>
        <w:jc w:val="both"/>
        <w:rPr>
          <w:bCs/>
          <w:iCs/>
          <w:sz w:val="28"/>
          <w:szCs w:val="28"/>
        </w:rPr>
      </w:pPr>
      <w:r>
        <w:rPr>
          <w:bCs/>
          <w:iCs/>
          <w:sz w:val="28"/>
          <w:szCs w:val="28"/>
        </w:rPr>
        <w:t xml:space="preserve">- </w:t>
      </w:r>
      <w:r w:rsidRPr="00D94418">
        <w:rPr>
          <w:bCs/>
          <w:iCs/>
          <w:sz w:val="28"/>
          <w:szCs w:val="28"/>
        </w:rPr>
        <w:t>основными лечебными мероприятиями по оказанию первой врачебной; методами помощи при неотложных и угрожающих жизни состояниях</w:t>
      </w:r>
      <w:r>
        <w:rPr>
          <w:bCs/>
          <w:iCs/>
          <w:sz w:val="28"/>
          <w:szCs w:val="28"/>
        </w:rPr>
        <w:t xml:space="preserve">, -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5A200B" w:rsidRDefault="008D06CE" w:rsidP="008950F8">
      <w:pPr>
        <w:numPr>
          <w:ilvl w:val="0"/>
          <w:numId w:val="3"/>
        </w:numPr>
        <w:jc w:val="both"/>
        <w:rPr>
          <w:sz w:val="28"/>
          <w:szCs w:val="28"/>
        </w:rPr>
      </w:pPr>
      <w:r w:rsidRPr="005A200B">
        <w:rPr>
          <w:sz w:val="28"/>
          <w:szCs w:val="28"/>
        </w:rPr>
        <w:t>Анатомические особенности переломов н\конечностеи</w:t>
      </w:r>
    </w:p>
    <w:p w:rsidR="008D06CE" w:rsidRPr="005A200B" w:rsidRDefault="008D06CE" w:rsidP="008950F8">
      <w:pPr>
        <w:numPr>
          <w:ilvl w:val="0"/>
          <w:numId w:val="3"/>
        </w:numPr>
        <w:jc w:val="both"/>
        <w:rPr>
          <w:sz w:val="28"/>
          <w:szCs w:val="28"/>
        </w:rPr>
      </w:pPr>
      <w:r w:rsidRPr="005A200B">
        <w:rPr>
          <w:sz w:val="28"/>
          <w:szCs w:val="28"/>
        </w:rPr>
        <w:t>Классификация повреждений н\конечностей у детей.</w:t>
      </w:r>
    </w:p>
    <w:p w:rsidR="008D06CE" w:rsidRPr="005A200B" w:rsidRDefault="008D06CE" w:rsidP="008950F8">
      <w:pPr>
        <w:numPr>
          <w:ilvl w:val="0"/>
          <w:numId w:val="3"/>
        </w:numPr>
        <w:jc w:val="both"/>
        <w:rPr>
          <w:sz w:val="28"/>
          <w:szCs w:val="28"/>
        </w:rPr>
      </w:pPr>
      <w:r w:rsidRPr="005A200B">
        <w:rPr>
          <w:sz w:val="28"/>
          <w:szCs w:val="28"/>
        </w:rPr>
        <w:t>Клиника перелома бедра, голени, стопы, плюсневых костей</w:t>
      </w:r>
    </w:p>
    <w:p w:rsidR="008D06CE" w:rsidRPr="005A200B" w:rsidRDefault="008D06CE" w:rsidP="008950F8">
      <w:pPr>
        <w:numPr>
          <w:ilvl w:val="0"/>
          <w:numId w:val="3"/>
        </w:numPr>
        <w:jc w:val="both"/>
        <w:rPr>
          <w:sz w:val="28"/>
          <w:szCs w:val="28"/>
        </w:rPr>
      </w:pPr>
      <w:r w:rsidRPr="005A200B">
        <w:rPr>
          <w:sz w:val="28"/>
          <w:szCs w:val="28"/>
        </w:rPr>
        <w:t>Диагностика переломов н\конечностей.</w:t>
      </w:r>
    </w:p>
    <w:p w:rsidR="008D06CE" w:rsidRPr="005A200B" w:rsidRDefault="008D06CE" w:rsidP="008950F8">
      <w:pPr>
        <w:numPr>
          <w:ilvl w:val="0"/>
          <w:numId w:val="3"/>
        </w:numPr>
        <w:jc w:val="both"/>
        <w:rPr>
          <w:sz w:val="28"/>
          <w:szCs w:val="28"/>
        </w:rPr>
      </w:pPr>
      <w:r w:rsidRPr="005A200B">
        <w:rPr>
          <w:sz w:val="28"/>
          <w:szCs w:val="28"/>
        </w:rPr>
        <w:t>Лечение переломов н\конечностей.</w:t>
      </w:r>
    </w:p>
    <w:p w:rsidR="008D06CE" w:rsidRPr="005A200B" w:rsidRDefault="008D06CE" w:rsidP="008950F8">
      <w:pPr>
        <w:numPr>
          <w:ilvl w:val="0"/>
          <w:numId w:val="3"/>
        </w:numPr>
        <w:jc w:val="both"/>
        <w:rPr>
          <w:sz w:val="28"/>
          <w:szCs w:val="28"/>
        </w:rPr>
      </w:pPr>
      <w:r w:rsidRPr="005A200B">
        <w:rPr>
          <w:sz w:val="28"/>
          <w:szCs w:val="28"/>
        </w:rPr>
        <w:t>Лечение новорожденных с повреждением нижних конечностей.</w:t>
      </w:r>
    </w:p>
    <w:p w:rsidR="008D06CE" w:rsidRPr="005A200B" w:rsidRDefault="008D06CE" w:rsidP="008950F8">
      <w:pPr>
        <w:numPr>
          <w:ilvl w:val="0"/>
          <w:numId w:val="3"/>
        </w:numPr>
        <w:jc w:val="both"/>
        <w:rPr>
          <w:sz w:val="28"/>
          <w:szCs w:val="28"/>
        </w:rPr>
      </w:pPr>
      <w:r w:rsidRPr="005A200B">
        <w:rPr>
          <w:sz w:val="28"/>
          <w:szCs w:val="28"/>
        </w:rPr>
        <w:t>Показание к скелетному вытяжению.</w:t>
      </w:r>
    </w:p>
    <w:p w:rsidR="008D06CE" w:rsidRPr="005A200B" w:rsidRDefault="008D06CE" w:rsidP="008950F8">
      <w:pPr>
        <w:numPr>
          <w:ilvl w:val="0"/>
          <w:numId w:val="3"/>
        </w:numPr>
        <w:jc w:val="both"/>
        <w:rPr>
          <w:sz w:val="28"/>
          <w:szCs w:val="28"/>
        </w:rPr>
      </w:pPr>
      <w:r w:rsidRPr="005A200B">
        <w:rPr>
          <w:sz w:val="28"/>
          <w:szCs w:val="28"/>
        </w:rPr>
        <w:t>Показание к оперативному лечению.</w:t>
      </w:r>
    </w:p>
    <w:p w:rsidR="008D06CE" w:rsidRPr="005A200B" w:rsidRDefault="008D06CE" w:rsidP="008950F8">
      <w:pPr>
        <w:numPr>
          <w:ilvl w:val="0"/>
          <w:numId w:val="3"/>
        </w:numPr>
        <w:jc w:val="both"/>
        <w:rPr>
          <w:sz w:val="28"/>
          <w:szCs w:val="28"/>
        </w:rPr>
      </w:pPr>
      <w:r w:rsidRPr="005A200B">
        <w:rPr>
          <w:sz w:val="28"/>
          <w:szCs w:val="28"/>
        </w:rPr>
        <w:t>Осложнения в процессе лечения.</w:t>
      </w:r>
    </w:p>
    <w:p w:rsidR="008D06CE" w:rsidRPr="005A200B" w:rsidRDefault="008D06CE" w:rsidP="008950F8">
      <w:pPr>
        <w:numPr>
          <w:ilvl w:val="0"/>
          <w:numId w:val="3"/>
        </w:numPr>
        <w:jc w:val="both"/>
        <w:rPr>
          <w:sz w:val="28"/>
          <w:szCs w:val="28"/>
        </w:rPr>
      </w:pPr>
      <w:r w:rsidRPr="005A200B">
        <w:rPr>
          <w:sz w:val="28"/>
          <w:szCs w:val="28"/>
        </w:rPr>
        <w:t>Диспансеризация и реабилитация</w:t>
      </w:r>
    </w:p>
    <w:p w:rsidR="008D06CE" w:rsidRDefault="008D06CE" w:rsidP="00AC1D6D">
      <w:pPr>
        <w:jc w:val="both"/>
        <w:rPr>
          <w:sz w:val="28"/>
          <w:szCs w:val="28"/>
        </w:rPr>
      </w:pPr>
    </w:p>
    <w:p w:rsidR="008D06CE" w:rsidRDefault="008D06CE" w:rsidP="00AC1D6D">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Pr="002742AB" w:rsidRDefault="008D06CE" w:rsidP="002742AB">
      <w:pPr>
        <w:jc w:val="both"/>
        <w:rPr>
          <w:b/>
          <w:sz w:val="28"/>
          <w:szCs w:val="28"/>
        </w:rPr>
      </w:pPr>
    </w:p>
    <w:p w:rsidR="008D06CE" w:rsidRPr="002742AB" w:rsidRDefault="008D06CE" w:rsidP="002742AB">
      <w:pPr>
        <w:shd w:val="clear" w:color="auto" w:fill="FFFFFF"/>
        <w:tabs>
          <w:tab w:val="left" w:pos="3402"/>
          <w:tab w:val="left" w:pos="4111"/>
        </w:tabs>
        <w:jc w:val="both"/>
        <w:rPr>
          <w:sz w:val="28"/>
          <w:szCs w:val="28"/>
        </w:rPr>
      </w:pPr>
      <w:r w:rsidRPr="002742AB">
        <w:rPr>
          <w:color w:val="000000"/>
          <w:sz w:val="28"/>
          <w:szCs w:val="28"/>
        </w:rPr>
        <w:t>1.</w:t>
      </w:r>
      <w:r w:rsidRPr="002742AB">
        <w:rPr>
          <w:sz w:val="28"/>
          <w:szCs w:val="28"/>
        </w:rPr>
        <w:t xml:space="preserve"> УКАЖИТЕ ПЕРЕЛОМЫ ВЕРХНЕГО КОНЦА БЕДРЕННОЙ КОСТИ:</w:t>
      </w:r>
    </w:p>
    <w:p w:rsidR="008D06CE" w:rsidRPr="002742AB" w:rsidRDefault="008D06CE" w:rsidP="002742AB">
      <w:pPr>
        <w:shd w:val="clear" w:color="auto" w:fill="FFFFFF"/>
        <w:tabs>
          <w:tab w:val="left" w:pos="960"/>
        </w:tabs>
        <w:ind w:firstLine="2977"/>
        <w:jc w:val="both"/>
        <w:rPr>
          <w:sz w:val="28"/>
          <w:szCs w:val="28"/>
        </w:rPr>
      </w:pPr>
      <w:r w:rsidRPr="002742AB">
        <w:rPr>
          <w:color w:val="000000"/>
          <w:sz w:val="28"/>
          <w:szCs w:val="28"/>
        </w:rPr>
        <w:t>а)   перелом медиального мыщелка;</w:t>
      </w:r>
    </w:p>
    <w:p w:rsidR="008D06CE" w:rsidRPr="002742AB" w:rsidRDefault="008D06CE" w:rsidP="002742AB">
      <w:pPr>
        <w:shd w:val="clear" w:color="auto" w:fill="FFFFFF"/>
        <w:tabs>
          <w:tab w:val="left" w:pos="960"/>
        </w:tabs>
        <w:ind w:firstLine="2977"/>
        <w:jc w:val="both"/>
        <w:rPr>
          <w:sz w:val="28"/>
          <w:szCs w:val="28"/>
        </w:rPr>
      </w:pPr>
      <w:r w:rsidRPr="002742AB">
        <w:rPr>
          <w:color w:val="000000"/>
          <w:sz w:val="28"/>
          <w:szCs w:val="28"/>
        </w:rPr>
        <w:t>б)   перелом шейки бедренной кости;</w:t>
      </w:r>
    </w:p>
    <w:p w:rsidR="008D06CE" w:rsidRPr="002742AB" w:rsidRDefault="008D06CE" w:rsidP="002742AB">
      <w:pPr>
        <w:shd w:val="clear" w:color="auto" w:fill="FFFFFF"/>
        <w:tabs>
          <w:tab w:val="left" w:pos="960"/>
        </w:tabs>
        <w:ind w:firstLine="2977"/>
        <w:jc w:val="both"/>
        <w:rPr>
          <w:sz w:val="28"/>
          <w:szCs w:val="28"/>
        </w:rPr>
      </w:pPr>
      <w:r w:rsidRPr="002742AB">
        <w:rPr>
          <w:color w:val="000000"/>
          <w:sz w:val="28"/>
          <w:szCs w:val="28"/>
        </w:rPr>
        <w:t>в)   изолированный перелом большого вертела;</w:t>
      </w:r>
    </w:p>
    <w:p w:rsidR="008D06CE" w:rsidRPr="002742AB" w:rsidRDefault="008D06CE" w:rsidP="002742AB">
      <w:pPr>
        <w:shd w:val="clear" w:color="auto" w:fill="FFFFFF"/>
        <w:tabs>
          <w:tab w:val="left" w:pos="960"/>
        </w:tabs>
        <w:ind w:firstLine="2977"/>
        <w:jc w:val="both"/>
        <w:rPr>
          <w:color w:val="000000"/>
          <w:sz w:val="28"/>
          <w:szCs w:val="28"/>
        </w:rPr>
      </w:pPr>
      <w:r w:rsidRPr="002742AB">
        <w:rPr>
          <w:color w:val="000000"/>
          <w:sz w:val="28"/>
          <w:szCs w:val="28"/>
        </w:rPr>
        <w:t>г)   изолированный перелом малого вертела.</w:t>
      </w:r>
    </w:p>
    <w:p w:rsidR="008D06CE" w:rsidRPr="002742AB" w:rsidRDefault="008D06CE" w:rsidP="002742AB">
      <w:pPr>
        <w:shd w:val="clear" w:color="auto" w:fill="FFFFFF"/>
        <w:tabs>
          <w:tab w:val="left" w:pos="960"/>
        </w:tabs>
        <w:ind w:firstLine="2977"/>
        <w:jc w:val="both"/>
        <w:rPr>
          <w:sz w:val="28"/>
          <w:szCs w:val="28"/>
        </w:rPr>
      </w:pPr>
      <w:r w:rsidRPr="002742AB">
        <w:rPr>
          <w:color w:val="000000"/>
          <w:sz w:val="28"/>
          <w:szCs w:val="28"/>
        </w:rPr>
        <w:t xml:space="preserve">д)   Перело Монтеджи </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2.</w:t>
      </w:r>
      <w:r w:rsidRPr="002742AB">
        <w:rPr>
          <w:color w:val="000000"/>
          <w:sz w:val="28"/>
          <w:szCs w:val="28"/>
        </w:rPr>
        <w:tab/>
        <w:t>УКАЖИТЕ ПЕРЕЛОМЫ ДИАФИЗА БЕДРЕННОЙ КОСТИ:</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а)   верхняя треть диафцза;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б)   эпифиз;</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в)   средняя треть диафиза;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г)   нижняя треть диафиза.</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3.</w:t>
      </w:r>
      <w:r w:rsidRPr="002742AB">
        <w:rPr>
          <w:color w:val="000000"/>
          <w:sz w:val="28"/>
          <w:szCs w:val="28"/>
        </w:rPr>
        <w:tab/>
        <w:t>УКАЖИТЕ ОКАЗАНИЕ ПОМОЩИ НА ДОГОСПИТАЛЬНОМ ЭТАПЕ ПРИ ПЕРЕЛОМЕ БЕДРА: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а)   наложить шины Крамера;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б)   шина Дитерихса;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в)   введение промедола;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г)   повязка Громова.</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4.</w:t>
      </w:r>
      <w:r w:rsidRPr="002742AB">
        <w:rPr>
          <w:color w:val="000000"/>
          <w:sz w:val="28"/>
          <w:szCs w:val="28"/>
        </w:rPr>
        <w:tab/>
        <w:t>УКАЖИТЕ ПРИЗНАКИ ПЕРЕЛОМА БЕДРА СО СМЕЩЕНИЕМ:</w:t>
      </w:r>
    </w:p>
    <w:p w:rsidR="008D06CE" w:rsidRPr="002742AB" w:rsidRDefault="008D06CE" w:rsidP="002742AB">
      <w:pPr>
        <w:shd w:val="clear" w:color="auto" w:fill="FFFFFF"/>
        <w:tabs>
          <w:tab w:val="left" w:pos="931"/>
        </w:tabs>
        <w:ind w:firstLine="2977"/>
        <w:jc w:val="both"/>
        <w:rPr>
          <w:sz w:val="28"/>
          <w:szCs w:val="28"/>
        </w:rPr>
      </w:pPr>
      <w:r w:rsidRPr="002742AB">
        <w:rPr>
          <w:color w:val="000000"/>
          <w:sz w:val="28"/>
          <w:szCs w:val="28"/>
        </w:rPr>
        <w:t>а)   припухлость;</w:t>
      </w:r>
    </w:p>
    <w:p w:rsidR="008D06CE" w:rsidRPr="002742AB" w:rsidRDefault="008D06CE" w:rsidP="002742AB">
      <w:pPr>
        <w:shd w:val="clear" w:color="auto" w:fill="FFFFFF"/>
        <w:tabs>
          <w:tab w:val="left" w:pos="931"/>
        </w:tabs>
        <w:ind w:firstLine="2977"/>
        <w:jc w:val="both"/>
        <w:rPr>
          <w:sz w:val="28"/>
          <w:szCs w:val="28"/>
        </w:rPr>
      </w:pPr>
      <w:r w:rsidRPr="002742AB">
        <w:rPr>
          <w:color w:val="000000"/>
          <w:sz w:val="28"/>
          <w:szCs w:val="28"/>
        </w:rPr>
        <w:t>б)   крепитация;</w:t>
      </w:r>
    </w:p>
    <w:p w:rsidR="008D06CE" w:rsidRPr="002742AB" w:rsidRDefault="008D06CE" w:rsidP="002742AB">
      <w:pPr>
        <w:shd w:val="clear" w:color="auto" w:fill="FFFFFF"/>
        <w:tabs>
          <w:tab w:val="left" w:pos="931"/>
        </w:tabs>
        <w:ind w:firstLine="2977"/>
        <w:jc w:val="both"/>
        <w:rPr>
          <w:sz w:val="28"/>
          <w:szCs w:val="28"/>
        </w:rPr>
      </w:pPr>
      <w:r w:rsidRPr="002742AB">
        <w:rPr>
          <w:color w:val="000000"/>
          <w:sz w:val="28"/>
          <w:szCs w:val="28"/>
        </w:rPr>
        <w:t>в)   нарушение функции;</w:t>
      </w:r>
    </w:p>
    <w:p w:rsidR="008D06CE" w:rsidRPr="002742AB" w:rsidRDefault="008D06CE" w:rsidP="002742AB">
      <w:pPr>
        <w:shd w:val="clear" w:color="auto" w:fill="FFFFFF"/>
        <w:tabs>
          <w:tab w:val="left" w:pos="931"/>
        </w:tabs>
        <w:ind w:firstLine="2977"/>
        <w:jc w:val="both"/>
        <w:rPr>
          <w:sz w:val="28"/>
          <w:szCs w:val="28"/>
        </w:rPr>
      </w:pPr>
      <w:r w:rsidRPr="002742AB">
        <w:rPr>
          <w:color w:val="000000"/>
          <w:sz w:val="28"/>
          <w:szCs w:val="28"/>
        </w:rPr>
        <w:t>г)   укорочение абсолютной длины конечности;</w:t>
      </w:r>
    </w:p>
    <w:p w:rsidR="008D06CE" w:rsidRPr="002742AB" w:rsidRDefault="008D06CE" w:rsidP="002742AB">
      <w:pPr>
        <w:shd w:val="clear" w:color="auto" w:fill="FFFFFF"/>
        <w:tabs>
          <w:tab w:val="left" w:pos="931"/>
        </w:tabs>
        <w:ind w:firstLine="2977"/>
        <w:jc w:val="both"/>
        <w:rPr>
          <w:sz w:val="28"/>
          <w:szCs w:val="28"/>
        </w:rPr>
      </w:pPr>
      <w:r w:rsidRPr="002742AB">
        <w:rPr>
          <w:color w:val="000000"/>
          <w:sz w:val="28"/>
          <w:szCs w:val="28"/>
        </w:rPr>
        <w:t>д)   укорочение относительной длины конечности.</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5.</w:t>
      </w:r>
      <w:r w:rsidRPr="002742AB">
        <w:rPr>
          <w:color w:val="000000"/>
          <w:sz w:val="28"/>
          <w:szCs w:val="28"/>
        </w:rPr>
        <w:tab/>
        <w:t>УКАЖИТЕ ЛЕЧЕНИЕ СВЕЖИХ ПЕРЕЛОМОВ БЕДРА У РЕБЕНКА 1 ГОДА:</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а)</w:t>
      </w:r>
      <w:r w:rsidRPr="002742AB">
        <w:rPr>
          <w:color w:val="000000"/>
          <w:sz w:val="28"/>
          <w:szCs w:val="28"/>
        </w:rPr>
        <w:tab/>
        <w:t>вытяжение скелетное;</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б)</w:t>
      </w:r>
      <w:r w:rsidRPr="002742AB">
        <w:rPr>
          <w:color w:val="000000"/>
          <w:sz w:val="28"/>
          <w:szCs w:val="28"/>
        </w:rPr>
        <w:tab/>
        <w:t>вытяжение лейкопластырное;</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в)</w:t>
      </w:r>
      <w:r w:rsidRPr="002742AB">
        <w:rPr>
          <w:color w:val="000000"/>
          <w:sz w:val="28"/>
          <w:szCs w:val="28"/>
        </w:rPr>
        <w:tab/>
        <w:t>операция;</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г)</w:t>
      </w:r>
      <w:r w:rsidRPr="002742AB">
        <w:rPr>
          <w:color w:val="000000"/>
          <w:sz w:val="28"/>
          <w:szCs w:val="28"/>
        </w:rPr>
        <w:tab/>
        <w:t>ручная репозиция.</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6.</w:t>
      </w:r>
      <w:r w:rsidRPr="002742AB">
        <w:rPr>
          <w:color w:val="000000"/>
          <w:sz w:val="28"/>
          <w:szCs w:val="28"/>
        </w:rPr>
        <w:tab/>
        <w:t>КАКИЕ МЫШЦЫ СМЕЩАЮТ ЦЕНТРАЛЬНЫЙ ФРАГМЕНТ КНАРУЖИ:</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а)   периформис;</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б)   грацимис;</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в)   портняжная;</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г)   большая и малая ягодичная.</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7.</w:t>
      </w:r>
      <w:r w:rsidRPr="002742AB">
        <w:rPr>
          <w:color w:val="000000"/>
          <w:sz w:val="28"/>
          <w:szCs w:val="28"/>
        </w:rPr>
        <w:tab/>
        <w:t>ПОЧЕМУ ОПАСЕН ПЕРЕЛОМ В НИЖНЕЙ ТРЕТИ БЕДРА:</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lastRenderedPageBreak/>
        <w:t>а)   ранение малоберцового нерва;</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б)   ранение седалищного нерва;</w:t>
      </w:r>
    </w:p>
    <w:p w:rsidR="008D06CE" w:rsidRPr="002742AB" w:rsidRDefault="008D06CE" w:rsidP="002742AB">
      <w:pPr>
        <w:shd w:val="clear" w:color="auto" w:fill="FFFFFF"/>
        <w:tabs>
          <w:tab w:val="left" w:pos="922"/>
          <w:tab w:val="left" w:pos="4223"/>
        </w:tabs>
        <w:ind w:firstLine="2977"/>
        <w:jc w:val="both"/>
        <w:rPr>
          <w:sz w:val="28"/>
          <w:szCs w:val="28"/>
        </w:rPr>
      </w:pPr>
      <w:r w:rsidRPr="002742AB">
        <w:rPr>
          <w:color w:val="000000"/>
          <w:sz w:val="28"/>
          <w:szCs w:val="28"/>
        </w:rPr>
        <w:t>в)   ранение бедренной артерии;</w:t>
      </w:r>
      <w:r w:rsidRPr="002742AB">
        <w:rPr>
          <w:color w:val="000000"/>
          <w:sz w:val="28"/>
          <w:szCs w:val="28"/>
        </w:rPr>
        <w:tab/>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г)   ранение подколенной вены.</w:t>
      </w:r>
    </w:p>
    <w:p w:rsidR="008D06CE" w:rsidRPr="002742AB" w:rsidRDefault="008D06CE" w:rsidP="002742AB">
      <w:pPr>
        <w:shd w:val="clear" w:color="auto" w:fill="FFFFFF"/>
        <w:tabs>
          <w:tab w:val="left" w:pos="346"/>
        </w:tabs>
        <w:ind w:hanging="346"/>
        <w:jc w:val="both"/>
        <w:rPr>
          <w:color w:val="000000"/>
          <w:sz w:val="28"/>
          <w:szCs w:val="28"/>
        </w:rPr>
      </w:pPr>
      <w:r w:rsidRPr="002742AB">
        <w:rPr>
          <w:color w:val="000000"/>
          <w:sz w:val="28"/>
          <w:szCs w:val="28"/>
        </w:rPr>
        <w:t xml:space="preserve">     </w:t>
      </w:r>
    </w:p>
    <w:p w:rsidR="008D06CE" w:rsidRPr="002742AB" w:rsidRDefault="008D06CE" w:rsidP="002742AB">
      <w:pPr>
        <w:shd w:val="clear" w:color="auto" w:fill="FFFFFF"/>
        <w:tabs>
          <w:tab w:val="left" w:pos="346"/>
        </w:tabs>
        <w:ind w:hanging="346"/>
        <w:jc w:val="both"/>
        <w:rPr>
          <w:sz w:val="28"/>
          <w:szCs w:val="28"/>
        </w:rPr>
      </w:pPr>
      <w:r w:rsidRPr="002742AB">
        <w:rPr>
          <w:color w:val="000000"/>
          <w:sz w:val="28"/>
          <w:szCs w:val="28"/>
        </w:rPr>
        <w:t xml:space="preserve">    8.</w:t>
      </w:r>
      <w:r w:rsidRPr="002742AB">
        <w:rPr>
          <w:color w:val="000000"/>
          <w:sz w:val="28"/>
          <w:szCs w:val="28"/>
        </w:rPr>
        <w:tab/>
        <w:t>КАКИЕ МЫШЦЫ СМЕЩАЮТ  ДИСТАЛЬНЫЙ   ФРАГМЕНТ  БЕДРЕННОЙ   КОСТИ   КЗАДИ ПРИ ПЕРЕЛОМЕ БЕДРА В НИЖНЕЙ ТРЕТИ:</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а)   широкая фасция бедра;</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б)   приводящая;</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в)   ягодичные;</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г)   икроножные.</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9.</w:t>
      </w:r>
      <w:r w:rsidRPr="002742AB">
        <w:rPr>
          <w:color w:val="000000"/>
          <w:sz w:val="28"/>
          <w:szCs w:val="28"/>
        </w:rPr>
        <w:tab/>
        <w:t>УКАЖИТЕ ПОКАЗАНИЯ К ОПЕРАЦИИ ПРИ ПЕРЕЛОМЕ БЕДРА:</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а)   открытый перелом;</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б)   дебильный ребенок;</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в)   интерпозиция мягких тканей;</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г)   недопустимое смещение;</w:t>
      </w:r>
    </w:p>
    <w:p w:rsidR="008D06CE" w:rsidRPr="002742AB" w:rsidRDefault="008D06CE" w:rsidP="002742AB">
      <w:pPr>
        <w:shd w:val="clear" w:color="auto" w:fill="FFFFFF"/>
        <w:tabs>
          <w:tab w:val="left" w:pos="917"/>
        </w:tabs>
        <w:ind w:left="3828" w:hanging="851"/>
        <w:jc w:val="both"/>
        <w:rPr>
          <w:sz w:val="28"/>
          <w:szCs w:val="28"/>
        </w:rPr>
      </w:pPr>
      <w:r w:rsidRPr="002742AB">
        <w:rPr>
          <w:color w:val="000000"/>
          <w:sz w:val="28"/>
          <w:szCs w:val="28"/>
        </w:rPr>
        <w:t>д) многооскольчатый перелом с интерпозицией мягких тканей.</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10.</w:t>
      </w:r>
      <w:r w:rsidRPr="002742AB">
        <w:rPr>
          <w:color w:val="000000"/>
          <w:sz w:val="28"/>
          <w:szCs w:val="28"/>
        </w:rPr>
        <w:tab/>
        <w:t>ГДЕ ПРОВОДИТСЯ СПИЦА ПРИ ПЕРЕЛОМЕ ВЕРХНЕЙ И СРЕДНЕЙ ТРЕТИ БЕДРА:</w:t>
      </w:r>
    </w:p>
    <w:p w:rsidR="008D06CE" w:rsidRPr="002742AB" w:rsidRDefault="008D06CE" w:rsidP="002742AB">
      <w:pPr>
        <w:shd w:val="clear" w:color="auto" w:fill="FFFFFF"/>
        <w:ind w:firstLine="2977"/>
        <w:jc w:val="both"/>
        <w:rPr>
          <w:sz w:val="28"/>
          <w:szCs w:val="28"/>
        </w:rPr>
      </w:pPr>
      <w:r w:rsidRPr="002742AB">
        <w:rPr>
          <w:color w:val="000000"/>
          <w:sz w:val="28"/>
          <w:szCs w:val="28"/>
        </w:rPr>
        <w:t>а)   за надколенник;</w:t>
      </w:r>
    </w:p>
    <w:p w:rsidR="008D06CE" w:rsidRPr="002742AB" w:rsidRDefault="008D06CE" w:rsidP="002742AB">
      <w:pPr>
        <w:shd w:val="clear" w:color="auto" w:fill="FFFFFF"/>
        <w:tabs>
          <w:tab w:val="left" w:pos="955"/>
        </w:tabs>
        <w:ind w:firstLine="2977"/>
        <w:jc w:val="both"/>
        <w:rPr>
          <w:sz w:val="28"/>
          <w:szCs w:val="28"/>
        </w:rPr>
      </w:pPr>
      <w:r w:rsidRPr="002742AB">
        <w:rPr>
          <w:color w:val="000000"/>
          <w:sz w:val="28"/>
          <w:szCs w:val="28"/>
        </w:rPr>
        <w:t>б)   за медиальный мыщелок;</w:t>
      </w:r>
    </w:p>
    <w:p w:rsidR="008D06CE" w:rsidRPr="002742AB" w:rsidRDefault="008D06CE" w:rsidP="002742AB">
      <w:pPr>
        <w:shd w:val="clear" w:color="auto" w:fill="FFFFFF"/>
        <w:tabs>
          <w:tab w:val="left" w:pos="955"/>
        </w:tabs>
        <w:ind w:firstLine="2977"/>
        <w:jc w:val="both"/>
        <w:rPr>
          <w:sz w:val="28"/>
          <w:szCs w:val="28"/>
        </w:rPr>
      </w:pPr>
      <w:r w:rsidRPr="002742AB">
        <w:rPr>
          <w:color w:val="000000"/>
          <w:sz w:val="28"/>
          <w:szCs w:val="28"/>
        </w:rPr>
        <w:t>в)   за метафиз бедренной кости;</w:t>
      </w:r>
    </w:p>
    <w:p w:rsidR="008D06CE" w:rsidRPr="002742AB" w:rsidRDefault="008D06CE" w:rsidP="002742AB">
      <w:pPr>
        <w:shd w:val="clear" w:color="auto" w:fill="FFFFFF"/>
        <w:tabs>
          <w:tab w:val="left" w:pos="955"/>
        </w:tabs>
        <w:ind w:firstLine="2977"/>
        <w:jc w:val="both"/>
        <w:rPr>
          <w:sz w:val="28"/>
          <w:szCs w:val="28"/>
        </w:rPr>
      </w:pPr>
      <w:r w:rsidRPr="002742AB">
        <w:rPr>
          <w:color w:val="000000"/>
          <w:sz w:val="28"/>
          <w:szCs w:val="28"/>
        </w:rPr>
        <w:t>г)   за больший вертел.</w:t>
      </w:r>
    </w:p>
    <w:p w:rsidR="008D06CE" w:rsidRPr="002742AB" w:rsidRDefault="008D06CE" w:rsidP="002742AB">
      <w:pPr>
        <w:shd w:val="clear" w:color="auto" w:fill="FFFFFF"/>
        <w:jc w:val="both"/>
        <w:rPr>
          <w:b/>
          <w:bCs/>
          <w:color w:val="000000"/>
          <w:sz w:val="28"/>
          <w:szCs w:val="28"/>
        </w:rPr>
      </w:pPr>
    </w:p>
    <w:p w:rsidR="008D06CE" w:rsidRPr="002742AB" w:rsidRDefault="008D06CE" w:rsidP="002742AB">
      <w:pPr>
        <w:shd w:val="clear" w:color="auto" w:fill="FFFFFF"/>
        <w:jc w:val="both"/>
        <w:rPr>
          <w:b/>
          <w:color w:val="000000"/>
          <w:sz w:val="28"/>
          <w:szCs w:val="28"/>
        </w:rPr>
      </w:pPr>
      <w:r w:rsidRPr="002742AB">
        <w:rPr>
          <w:b/>
          <w:bCs/>
          <w:color w:val="000000"/>
          <w:sz w:val="28"/>
          <w:szCs w:val="28"/>
        </w:rPr>
        <w:t>Эталоны ответов к тестовым заданием по теме:</w:t>
      </w:r>
    </w:p>
    <w:p w:rsidR="008D06CE" w:rsidRPr="002742AB" w:rsidRDefault="008D06CE" w:rsidP="008950F8">
      <w:pPr>
        <w:widowControl w:val="0"/>
        <w:numPr>
          <w:ilvl w:val="0"/>
          <w:numId w:val="5"/>
        </w:numPr>
        <w:shd w:val="clear" w:color="auto" w:fill="FFFFFF"/>
        <w:tabs>
          <w:tab w:val="left" w:pos="379"/>
        </w:tabs>
        <w:autoSpaceDE w:val="0"/>
        <w:autoSpaceDN w:val="0"/>
        <w:adjustRightInd w:val="0"/>
        <w:jc w:val="both"/>
        <w:rPr>
          <w:color w:val="000000"/>
          <w:sz w:val="28"/>
          <w:szCs w:val="28"/>
        </w:rPr>
      </w:pPr>
      <w:r w:rsidRPr="002742AB">
        <w:rPr>
          <w:color w:val="000000"/>
          <w:sz w:val="28"/>
          <w:szCs w:val="28"/>
        </w:rPr>
        <w:t>б,в,г;</w:t>
      </w:r>
    </w:p>
    <w:p w:rsidR="008D06CE" w:rsidRPr="002742AB" w:rsidRDefault="008D06CE" w:rsidP="008950F8">
      <w:pPr>
        <w:widowControl w:val="0"/>
        <w:numPr>
          <w:ilvl w:val="0"/>
          <w:numId w:val="5"/>
        </w:numPr>
        <w:shd w:val="clear" w:color="auto" w:fill="FFFFFF"/>
        <w:tabs>
          <w:tab w:val="left" w:pos="379"/>
        </w:tabs>
        <w:autoSpaceDE w:val="0"/>
        <w:autoSpaceDN w:val="0"/>
        <w:adjustRightInd w:val="0"/>
        <w:jc w:val="both"/>
        <w:rPr>
          <w:color w:val="000000"/>
          <w:sz w:val="28"/>
          <w:szCs w:val="28"/>
        </w:rPr>
      </w:pPr>
      <w:r w:rsidRPr="002742AB">
        <w:rPr>
          <w:color w:val="000000"/>
          <w:sz w:val="28"/>
          <w:szCs w:val="28"/>
        </w:rPr>
        <w:t>а,в,г;</w:t>
      </w:r>
    </w:p>
    <w:p w:rsidR="008D06CE" w:rsidRPr="002742AB" w:rsidRDefault="008D06CE" w:rsidP="008950F8">
      <w:pPr>
        <w:widowControl w:val="0"/>
        <w:numPr>
          <w:ilvl w:val="0"/>
          <w:numId w:val="5"/>
        </w:numPr>
        <w:shd w:val="clear" w:color="auto" w:fill="FFFFFF"/>
        <w:tabs>
          <w:tab w:val="left" w:pos="379"/>
        </w:tabs>
        <w:autoSpaceDE w:val="0"/>
        <w:autoSpaceDN w:val="0"/>
        <w:adjustRightInd w:val="0"/>
        <w:jc w:val="both"/>
        <w:rPr>
          <w:color w:val="000000"/>
          <w:sz w:val="28"/>
          <w:szCs w:val="28"/>
        </w:rPr>
      </w:pPr>
      <w:r w:rsidRPr="002742AB">
        <w:rPr>
          <w:color w:val="000000"/>
          <w:sz w:val="28"/>
          <w:szCs w:val="28"/>
        </w:rPr>
        <w:t>а,б,в;</w:t>
      </w:r>
    </w:p>
    <w:p w:rsidR="008D06CE" w:rsidRPr="002742AB" w:rsidRDefault="008D06CE" w:rsidP="008950F8">
      <w:pPr>
        <w:widowControl w:val="0"/>
        <w:numPr>
          <w:ilvl w:val="0"/>
          <w:numId w:val="5"/>
        </w:numPr>
        <w:shd w:val="clear" w:color="auto" w:fill="FFFFFF"/>
        <w:tabs>
          <w:tab w:val="left" w:pos="379"/>
        </w:tabs>
        <w:autoSpaceDE w:val="0"/>
        <w:autoSpaceDN w:val="0"/>
        <w:adjustRightInd w:val="0"/>
        <w:jc w:val="both"/>
        <w:rPr>
          <w:color w:val="000000"/>
          <w:sz w:val="28"/>
          <w:szCs w:val="28"/>
        </w:rPr>
      </w:pPr>
      <w:r w:rsidRPr="002742AB">
        <w:rPr>
          <w:color w:val="000000"/>
          <w:sz w:val="28"/>
          <w:szCs w:val="28"/>
        </w:rPr>
        <w:t>а,б,в,г,д;</w:t>
      </w:r>
    </w:p>
    <w:p w:rsidR="008D06CE" w:rsidRPr="002742AB" w:rsidRDefault="008D06CE" w:rsidP="008950F8">
      <w:pPr>
        <w:widowControl w:val="0"/>
        <w:numPr>
          <w:ilvl w:val="0"/>
          <w:numId w:val="5"/>
        </w:numPr>
        <w:shd w:val="clear" w:color="auto" w:fill="FFFFFF"/>
        <w:tabs>
          <w:tab w:val="left" w:pos="379"/>
        </w:tabs>
        <w:autoSpaceDE w:val="0"/>
        <w:autoSpaceDN w:val="0"/>
        <w:adjustRightInd w:val="0"/>
        <w:jc w:val="both"/>
        <w:rPr>
          <w:color w:val="000000"/>
          <w:sz w:val="28"/>
          <w:szCs w:val="28"/>
        </w:rPr>
      </w:pPr>
      <w:r w:rsidRPr="002742AB">
        <w:rPr>
          <w:color w:val="000000"/>
          <w:sz w:val="28"/>
          <w:szCs w:val="28"/>
        </w:rPr>
        <w:t>б;</w:t>
      </w:r>
    </w:p>
    <w:p w:rsidR="008D06CE" w:rsidRPr="002742AB" w:rsidRDefault="008D06CE" w:rsidP="008950F8">
      <w:pPr>
        <w:widowControl w:val="0"/>
        <w:numPr>
          <w:ilvl w:val="0"/>
          <w:numId w:val="5"/>
        </w:numPr>
        <w:shd w:val="clear" w:color="auto" w:fill="FFFFFF"/>
        <w:tabs>
          <w:tab w:val="left" w:pos="379"/>
        </w:tabs>
        <w:autoSpaceDE w:val="0"/>
        <w:autoSpaceDN w:val="0"/>
        <w:adjustRightInd w:val="0"/>
        <w:jc w:val="both"/>
        <w:rPr>
          <w:color w:val="000000"/>
          <w:sz w:val="28"/>
          <w:szCs w:val="28"/>
        </w:rPr>
      </w:pPr>
      <w:r w:rsidRPr="002742AB">
        <w:rPr>
          <w:color w:val="000000"/>
          <w:sz w:val="28"/>
          <w:szCs w:val="28"/>
        </w:rPr>
        <w:t>г;</w:t>
      </w:r>
    </w:p>
    <w:p w:rsidR="008D06CE" w:rsidRPr="002742AB" w:rsidRDefault="008D06CE" w:rsidP="008950F8">
      <w:pPr>
        <w:widowControl w:val="0"/>
        <w:numPr>
          <w:ilvl w:val="0"/>
          <w:numId w:val="5"/>
        </w:numPr>
        <w:shd w:val="clear" w:color="auto" w:fill="FFFFFF"/>
        <w:tabs>
          <w:tab w:val="left" w:pos="379"/>
        </w:tabs>
        <w:autoSpaceDE w:val="0"/>
        <w:autoSpaceDN w:val="0"/>
        <w:adjustRightInd w:val="0"/>
        <w:jc w:val="both"/>
        <w:rPr>
          <w:color w:val="000000"/>
          <w:sz w:val="28"/>
          <w:szCs w:val="28"/>
        </w:rPr>
      </w:pPr>
      <w:r w:rsidRPr="002742AB">
        <w:rPr>
          <w:color w:val="000000"/>
          <w:sz w:val="28"/>
          <w:szCs w:val="28"/>
        </w:rPr>
        <w:t>г;</w:t>
      </w:r>
    </w:p>
    <w:p w:rsidR="008D06CE" w:rsidRPr="002742AB" w:rsidRDefault="008D06CE" w:rsidP="008950F8">
      <w:pPr>
        <w:widowControl w:val="0"/>
        <w:numPr>
          <w:ilvl w:val="0"/>
          <w:numId w:val="5"/>
        </w:numPr>
        <w:shd w:val="clear" w:color="auto" w:fill="FFFFFF"/>
        <w:tabs>
          <w:tab w:val="left" w:pos="379"/>
        </w:tabs>
        <w:autoSpaceDE w:val="0"/>
        <w:autoSpaceDN w:val="0"/>
        <w:adjustRightInd w:val="0"/>
        <w:jc w:val="both"/>
        <w:rPr>
          <w:color w:val="000000"/>
          <w:sz w:val="28"/>
          <w:szCs w:val="28"/>
        </w:rPr>
      </w:pPr>
      <w:r w:rsidRPr="002742AB">
        <w:rPr>
          <w:color w:val="000000"/>
          <w:sz w:val="28"/>
          <w:szCs w:val="28"/>
        </w:rPr>
        <w:t>г;</w:t>
      </w:r>
    </w:p>
    <w:p w:rsidR="008D06CE" w:rsidRPr="002742AB" w:rsidRDefault="008D06CE" w:rsidP="008950F8">
      <w:pPr>
        <w:widowControl w:val="0"/>
        <w:numPr>
          <w:ilvl w:val="0"/>
          <w:numId w:val="5"/>
        </w:numPr>
        <w:shd w:val="clear" w:color="auto" w:fill="FFFFFF"/>
        <w:tabs>
          <w:tab w:val="left" w:pos="379"/>
        </w:tabs>
        <w:autoSpaceDE w:val="0"/>
        <w:autoSpaceDN w:val="0"/>
        <w:adjustRightInd w:val="0"/>
        <w:jc w:val="both"/>
        <w:rPr>
          <w:color w:val="000000"/>
          <w:sz w:val="28"/>
          <w:szCs w:val="28"/>
        </w:rPr>
      </w:pPr>
      <w:r w:rsidRPr="002742AB">
        <w:rPr>
          <w:color w:val="000000"/>
          <w:sz w:val="28"/>
          <w:szCs w:val="28"/>
        </w:rPr>
        <w:t>а,б,в,г,е;</w:t>
      </w:r>
      <w:r w:rsidRPr="002742AB">
        <w:rPr>
          <w:color w:val="000000"/>
          <w:sz w:val="28"/>
          <w:szCs w:val="28"/>
        </w:rPr>
        <w:br/>
        <w:t>10.6;</w:t>
      </w:r>
    </w:p>
    <w:p w:rsidR="008D06CE" w:rsidRPr="002742AB" w:rsidRDefault="008D06CE" w:rsidP="002742AB">
      <w:pPr>
        <w:shd w:val="clear" w:color="auto" w:fill="FFFFFF"/>
        <w:jc w:val="both"/>
        <w:rPr>
          <w:b/>
          <w:color w:val="000000"/>
          <w:sz w:val="28"/>
          <w:szCs w:val="28"/>
        </w:rPr>
      </w:pPr>
    </w:p>
    <w:p w:rsidR="008D06CE" w:rsidRPr="002742AB" w:rsidRDefault="008D06CE" w:rsidP="002742AB">
      <w:pPr>
        <w:shd w:val="clear" w:color="auto" w:fill="FFFFFF"/>
        <w:jc w:val="both"/>
        <w:rPr>
          <w:b/>
          <w:color w:val="000000"/>
          <w:sz w:val="28"/>
          <w:szCs w:val="28"/>
        </w:rPr>
      </w:pPr>
      <w:r>
        <w:rPr>
          <w:b/>
          <w:color w:val="000000"/>
          <w:sz w:val="28"/>
          <w:szCs w:val="28"/>
        </w:rPr>
        <w:t>5.</w:t>
      </w:r>
      <w:r w:rsidRPr="002742AB">
        <w:rPr>
          <w:b/>
          <w:color w:val="000000"/>
          <w:sz w:val="28"/>
          <w:szCs w:val="28"/>
        </w:rPr>
        <w:t xml:space="preserve">Ситуационные задачи по теме: </w:t>
      </w:r>
    </w:p>
    <w:p w:rsidR="008D06CE" w:rsidRPr="002742AB" w:rsidRDefault="008D06CE" w:rsidP="002742AB">
      <w:pPr>
        <w:shd w:val="clear" w:color="auto" w:fill="FFFFFF"/>
        <w:jc w:val="both"/>
        <w:rPr>
          <w:b/>
          <w:sz w:val="28"/>
          <w:szCs w:val="28"/>
        </w:rPr>
      </w:pPr>
    </w:p>
    <w:p w:rsidR="008D06CE" w:rsidRPr="002742AB" w:rsidRDefault="008D06CE" w:rsidP="002742AB">
      <w:pPr>
        <w:shd w:val="clear" w:color="auto" w:fill="FFFFFF"/>
        <w:jc w:val="both"/>
        <w:rPr>
          <w:b/>
          <w:sz w:val="28"/>
          <w:szCs w:val="28"/>
        </w:rPr>
      </w:pPr>
      <w:r w:rsidRPr="002742AB">
        <w:rPr>
          <w:b/>
          <w:color w:val="000000"/>
          <w:sz w:val="28"/>
          <w:szCs w:val="28"/>
        </w:rPr>
        <w:t>Задача №1.</w:t>
      </w:r>
    </w:p>
    <w:p w:rsidR="008D06CE" w:rsidRPr="002742AB" w:rsidRDefault="008D06CE" w:rsidP="002742AB">
      <w:pPr>
        <w:shd w:val="clear" w:color="auto" w:fill="FFFFFF"/>
        <w:jc w:val="both"/>
        <w:rPr>
          <w:sz w:val="28"/>
          <w:szCs w:val="28"/>
        </w:rPr>
      </w:pPr>
      <w:r w:rsidRPr="002742AB">
        <w:rPr>
          <w:color w:val="000000"/>
          <w:sz w:val="28"/>
          <w:szCs w:val="28"/>
        </w:rPr>
        <w:lastRenderedPageBreak/>
        <w:t>Мальчик, 13 лет, упал со второго этажа, появились боли в верхней трети правого бедра, не смог встать на конечность.</w:t>
      </w:r>
    </w:p>
    <w:p w:rsidR="008D06CE" w:rsidRPr="002742AB" w:rsidRDefault="008D06CE" w:rsidP="008950F8">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2742AB">
        <w:rPr>
          <w:color w:val="000000"/>
          <w:sz w:val="28"/>
          <w:szCs w:val="28"/>
        </w:rPr>
        <w:t>Ваша тактика.</w:t>
      </w:r>
    </w:p>
    <w:p w:rsidR="008D06CE" w:rsidRPr="002742AB" w:rsidRDefault="008D06CE" w:rsidP="008950F8">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2742AB">
        <w:rPr>
          <w:color w:val="000000"/>
          <w:sz w:val="28"/>
          <w:szCs w:val="28"/>
        </w:rPr>
        <w:t>Поставьте диагноз.</w:t>
      </w:r>
    </w:p>
    <w:p w:rsidR="008D06CE" w:rsidRPr="002742AB" w:rsidRDefault="008D06CE" w:rsidP="008950F8">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2742AB">
        <w:rPr>
          <w:color w:val="000000"/>
          <w:sz w:val="28"/>
          <w:szCs w:val="28"/>
        </w:rPr>
        <w:t>Назначьте лечение.</w:t>
      </w:r>
    </w:p>
    <w:p w:rsidR="008D06CE" w:rsidRPr="002742AB" w:rsidRDefault="008D06CE" w:rsidP="002742AB">
      <w:pPr>
        <w:shd w:val="clear" w:color="auto" w:fill="FFFFFF"/>
        <w:jc w:val="both"/>
        <w:rPr>
          <w:b/>
          <w:color w:val="000000"/>
          <w:sz w:val="28"/>
          <w:szCs w:val="28"/>
        </w:rPr>
      </w:pPr>
    </w:p>
    <w:p w:rsidR="008D06CE" w:rsidRPr="002742AB" w:rsidRDefault="008D06CE" w:rsidP="002742AB">
      <w:pPr>
        <w:shd w:val="clear" w:color="auto" w:fill="FFFFFF"/>
        <w:jc w:val="both"/>
        <w:rPr>
          <w:b/>
          <w:sz w:val="28"/>
          <w:szCs w:val="28"/>
        </w:rPr>
      </w:pPr>
      <w:r w:rsidRPr="002742AB">
        <w:rPr>
          <w:b/>
          <w:color w:val="000000"/>
          <w:sz w:val="28"/>
          <w:szCs w:val="28"/>
        </w:rPr>
        <w:t>Задача №2.</w:t>
      </w:r>
    </w:p>
    <w:p w:rsidR="008D06CE" w:rsidRPr="002742AB" w:rsidRDefault="008D06CE" w:rsidP="002742AB">
      <w:pPr>
        <w:shd w:val="clear" w:color="auto" w:fill="FFFFFF"/>
        <w:jc w:val="both"/>
        <w:rPr>
          <w:sz w:val="28"/>
          <w:szCs w:val="28"/>
        </w:rPr>
      </w:pPr>
      <w:r w:rsidRPr="002742AB">
        <w:rPr>
          <w:color w:val="000000"/>
          <w:sz w:val="28"/>
          <w:szCs w:val="28"/>
        </w:rPr>
        <w:t>Во время родов применялось пособие по Цовьяну, т.к. ребенок находился в тазовом предлежании. Вы - педиатр в роддоме. Осмотрели ребенка, отметили деформацию в верхней трети левого бедра, отечность, нарушение сгибания в тазобедренном суставе.</w:t>
      </w:r>
    </w:p>
    <w:p w:rsidR="008D06CE" w:rsidRPr="002742AB" w:rsidRDefault="008D06CE" w:rsidP="008950F8">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2742AB">
        <w:rPr>
          <w:color w:val="000000"/>
          <w:sz w:val="28"/>
          <w:szCs w:val="28"/>
        </w:rPr>
        <w:t>Ваша тактика.</w:t>
      </w:r>
    </w:p>
    <w:p w:rsidR="008D06CE" w:rsidRPr="002742AB" w:rsidRDefault="008D06CE" w:rsidP="008950F8">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2742AB">
        <w:rPr>
          <w:color w:val="000000"/>
          <w:sz w:val="28"/>
          <w:szCs w:val="28"/>
        </w:rPr>
        <w:t>Поставьте диагноз.</w:t>
      </w:r>
    </w:p>
    <w:p w:rsidR="008D06CE" w:rsidRPr="002742AB" w:rsidRDefault="008D06CE" w:rsidP="008950F8">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2742AB">
        <w:rPr>
          <w:color w:val="000000"/>
          <w:sz w:val="28"/>
          <w:szCs w:val="28"/>
        </w:rPr>
        <w:t>Укажите методы обследования.</w:t>
      </w:r>
    </w:p>
    <w:p w:rsidR="008D06CE" w:rsidRPr="002742AB" w:rsidRDefault="008D06CE" w:rsidP="008950F8">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2742AB">
        <w:rPr>
          <w:color w:val="000000"/>
          <w:sz w:val="28"/>
          <w:szCs w:val="28"/>
        </w:rPr>
        <w:t>Лечение.</w:t>
      </w:r>
    </w:p>
    <w:p w:rsidR="008D06CE" w:rsidRPr="002742AB" w:rsidRDefault="008D06CE" w:rsidP="002742AB">
      <w:pPr>
        <w:shd w:val="clear" w:color="auto" w:fill="FFFFFF"/>
        <w:jc w:val="both"/>
        <w:rPr>
          <w:b/>
          <w:sz w:val="28"/>
          <w:szCs w:val="28"/>
        </w:rPr>
      </w:pPr>
      <w:r w:rsidRPr="002742AB">
        <w:rPr>
          <w:b/>
          <w:color w:val="000000"/>
          <w:sz w:val="28"/>
          <w:szCs w:val="28"/>
        </w:rPr>
        <w:t>Задача №3.</w:t>
      </w:r>
    </w:p>
    <w:p w:rsidR="008D06CE" w:rsidRPr="002742AB" w:rsidRDefault="008D06CE" w:rsidP="002742AB">
      <w:pPr>
        <w:shd w:val="clear" w:color="auto" w:fill="FFFFFF"/>
        <w:jc w:val="both"/>
        <w:rPr>
          <w:sz w:val="28"/>
          <w:szCs w:val="28"/>
        </w:rPr>
      </w:pPr>
      <w:r w:rsidRPr="002742AB">
        <w:rPr>
          <w:color w:val="000000"/>
          <w:sz w:val="28"/>
          <w:szCs w:val="28"/>
        </w:rPr>
        <w:t>Ребенок, 5 лет, упал с горки, ударился нижней третью правого бедра о бордюр. Беспокоят боли в бедре. Объективно: отечность, деформация в нижней трети бедра, движения в коленном суставе ограничены из-за боли.</w:t>
      </w:r>
    </w:p>
    <w:p w:rsidR="008D06CE" w:rsidRPr="002742AB" w:rsidRDefault="008D06CE" w:rsidP="008950F8">
      <w:pPr>
        <w:widowControl w:val="0"/>
        <w:numPr>
          <w:ilvl w:val="0"/>
          <w:numId w:val="8"/>
        </w:numPr>
        <w:shd w:val="clear" w:color="auto" w:fill="FFFFFF"/>
        <w:tabs>
          <w:tab w:val="left" w:pos="3077"/>
        </w:tabs>
        <w:autoSpaceDE w:val="0"/>
        <w:autoSpaceDN w:val="0"/>
        <w:adjustRightInd w:val="0"/>
        <w:jc w:val="both"/>
        <w:rPr>
          <w:color w:val="000000"/>
          <w:sz w:val="28"/>
          <w:szCs w:val="28"/>
        </w:rPr>
      </w:pPr>
      <w:r w:rsidRPr="002742AB">
        <w:rPr>
          <w:color w:val="000000"/>
          <w:sz w:val="28"/>
          <w:szCs w:val="28"/>
        </w:rPr>
        <w:t>Поставьте диагноз.</w:t>
      </w:r>
    </w:p>
    <w:p w:rsidR="008D06CE" w:rsidRPr="002742AB" w:rsidRDefault="008D06CE" w:rsidP="008950F8">
      <w:pPr>
        <w:widowControl w:val="0"/>
        <w:numPr>
          <w:ilvl w:val="0"/>
          <w:numId w:val="8"/>
        </w:numPr>
        <w:shd w:val="clear" w:color="auto" w:fill="FFFFFF"/>
        <w:tabs>
          <w:tab w:val="left" w:pos="3077"/>
        </w:tabs>
        <w:autoSpaceDE w:val="0"/>
        <w:autoSpaceDN w:val="0"/>
        <w:adjustRightInd w:val="0"/>
        <w:jc w:val="both"/>
        <w:rPr>
          <w:color w:val="000000"/>
          <w:sz w:val="28"/>
          <w:szCs w:val="28"/>
        </w:rPr>
      </w:pPr>
      <w:r w:rsidRPr="002742AB">
        <w:rPr>
          <w:color w:val="000000"/>
          <w:sz w:val="28"/>
          <w:szCs w:val="28"/>
        </w:rPr>
        <w:t>Тактика врача скорой помощи.</w:t>
      </w:r>
    </w:p>
    <w:p w:rsidR="008D06CE" w:rsidRPr="002742AB" w:rsidRDefault="008D06CE" w:rsidP="008950F8">
      <w:pPr>
        <w:widowControl w:val="0"/>
        <w:numPr>
          <w:ilvl w:val="0"/>
          <w:numId w:val="8"/>
        </w:numPr>
        <w:shd w:val="clear" w:color="auto" w:fill="FFFFFF"/>
        <w:tabs>
          <w:tab w:val="left" w:pos="3077"/>
        </w:tabs>
        <w:autoSpaceDE w:val="0"/>
        <w:autoSpaceDN w:val="0"/>
        <w:adjustRightInd w:val="0"/>
        <w:jc w:val="both"/>
        <w:rPr>
          <w:color w:val="000000"/>
          <w:sz w:val="28"/>
          <w:szCs w:val="28"/>
        </w:rPr>
      </w:pPr>
      <w:r w:rsidRPr="002742AB">
        <w:rPr>
          <w:color w:val="000000"/>
          <w:sz w:val="28"/>
          <w:szCs w:val="28"/>
        </w:rPr>
        <w:t>Методы исследования.</w:t>
      </w:r>
    </w:p>
    <w:p w:rsidR="008D06CE" w:rsidRPr="002742AB" w:rsidRDefault="008D06CE" w:rsidP="008950F8">
      <w:pPr>
        <w:widowControl w:val="0"/>
        <w:numPr>
          <w:ilvl w:val="0"/>
          <w:numId w:val="8"/>
        </w:numPr>
        <w:shd w:val="clear" w:color="auto" w:fill="FFFFFF"/>
        <w:tabs>
          <w:tab w:val="left" w:pos="3077"/>
        </w:tabs>
        <w:autoSpaceDE w:val="0"/>
        <w:autoSpaceDN w:val="0"/>
        <w:adjustRightInd w:val="0"/>
        <w:jc w:val="both"/>
        <w:rPr>
          <w:color w:val="000000"/>
          <w:sz w:val="28"/>
          <w:szCs w:val="28"/>
        </w:rPr>
      </w:pPr>
      <w:r w:rsidRPr="002742AB">
        <w:rPr>
          <w:color w:val="000000"/>
          <w:sz w:val="28"/>
          <w:szCs w:val="28"/>
        </w:rPr>
        <w:t>Лечение.</w:t>
      </w:r>
    </w:p>
    <w:p w:rsidR="008D06CE" w:rsidRPr="002742AB" w:rsidRDefault="008D06CE" w:rsidP="002742AB">
      <w:pPr>
        <w:shd w:val="clear" w:color="auto" w:fill="FFFFFF"/>
        <w:jc w:val="both"/>
        <w:rPr>
          <w:b/>
          <w:sz w:val="28"/>
          <w:szCs w:val="28"/>
        </w:rPr>
      </w:pPr>
      <w:r w:rsidRPr="002742AB">
        <w:rPr>
          <w:b/>
          <w:color w:val="000000"/>
          <w:sz w:val="28"/>
          <w:szCs w:val="28"/>
        </w:rPr>
        <w:t>Задача №4.</w:t>
      </w:r>
    </w:p>
    <w:p w:rsidR="008D06CE" w:rsidRPr="002742AB" w:rsidRDefault="008D06CE" w:rsidP="002742AB">
      <w:pPr>
        <w:shd w:val="clear" w:color="auto" w:fill="FFFFFF"/>
        <w:jc w:val="both"/>
        <w:rPr>
          <w:sz w:val="28"/>
          <w:szCs w:val="28"/>
        </w:rPr>
      </w:pPr>
      <w:r w:rsidRPr="002742AB">
        <w:rPr>
          <w:color w:val="000000"/>
          <w:sz w:val="28"/>
          <w:szCs w:val="28"/>
        </w:rPr>
        <w:t>Мальчик, 13 лет, жалуется на боли в правой нижней конечности, прихрамывает. При осмотре движения ротационные в тазобедренном суставе болезненны (масса тела ребенка 52 кг).</w:t>
      </w:r>
    </w:p>
    <w:p w:rsidR="008D06CE" w:rsidRPr="002742AB" w:rsidRDefault="008D06CE" w:rsidP="008950F8">
      <w:pPr>
        <w:widowControl w:val="0"/>
        <w:numPr>
          <w:ilvl w:val="0"/>
          <w:numId w:val="9"/>
        </w:numPr>
        <w:shd w:val="clear" w:color="auto" w:fill="FFFFFF"/>
        <w:tabs>
          <w:tab w:val="left" w:pos="3067"/>
        </w:tabs>
        <w:autoSpaceDE w:val="0"/>
        <w:autoSpaceDN w:val="0"/>
        <w:adjustRightInd w:val="0"/>
        <w:jc w:val="both"/>
        <w:rPr>
          <w:color w:val="000000"/>
          <w:sz w:val="28"/>
          <w:szCs w:val="28"/>
        </w:rPr>
      </w:pPr>
      <w:r w:rsidRPr="002742AB">
        <w:rPr>
          <w:color w:val="000000"/>
          <w:sz w:val="28"/>
          <w:szCs w:val="28"/>
        </w:rPr>
        <w:t>Ваш диагноз.</w:t>
      </w:r>
    </w:p>
    <w:p w:rsidR="008D06CE" w:rsidRPr="002742AB" w:rsidRDefault="008D06CE" w:rsidP="008950F8">
      <w:pPr>
        <w:widowControl w:val="0"/>
        <w:numPr>
          <w:ilvl w:val="0"/>
          <w:numId w:val="9"/>
        </w:numPr>
        <w:shd w:val="clear" w:color="auto" w:fill="FFFFFF"/>
        <w:tabs>
          <w:tab w:val="left" w:pos="3067"/>
        </w:tabs>
        <w:autoSpaceDE w:val="0"/>
        <w:autoSpaceDN w:val="0"/>
        <w:adjustRightInd w:val="0"/>
        <w:jc w:val="both"/>
        <w:rPr>
          <w:color w:val="000000"/>
          <w:sz w:val="28"/>
          <w:szCs w:val="28"/>
        </w:rPr>
      </w:pPr>
      <w:r w:rsidRPr="002742AB">
        <w:rPr>
          <w:color w:val="000000"/>
          <w:sz w:val="28"/>
          <w:szCs w:val="28"/>
        </w:rPr>
        <w:t>План обследования.</w:t>
      </w:r>
    </w:p>
    <w:p w:rsidR="008D06CE" w:rsidRPr="002742AB" w:rsidRDefault="008D06CE" w:rsidP="008950F8">
      <w:pPr>
        <w:widowControl w:val="0"/>
        <w:numPr>
          <w:ilvl w:val="0"/>
          <w:numId w:val="9"/>
        </w:numPr>
        <w:shd w:val="clear" w:color="auto" w:fill="FFFFFF"/>
        <w:tabs>
          <w:tab w:val="left" w:pos="3067"/>
        </w:tabs>
        <w:autoSpaceDE w:val="0"/>
        <w:autoSpaceDN w:val="0"/>
        <w:adjustRightInd w:val="0"/>
        <w:jc w:val="both"/>
        <w:rPr>
          <w:color w:val="000000"/>
          <w:sz w:val="28"/>
          <w:szCs w:val="28"/>
        </w:rPr>
      </w:pPr>
      <w:r w:rsidRPr="002742AB">
        <w:rPr>
          <w:color w:val="000000"/>
          <w:sz w:val="28"/>
          <w:szCs w:val="28"/>
        </w:rPr>
        <w:t>Лечение.</w:t>
      </w:r>
    </w:p>
    <w:p w:rsidR="008D06CE" w:rsidRPr="002742AB" w:rsidRDefault="008D06CE" w:rsidP="002742AB">
      <w:pPr>
        <w:shd w:val="clear" w:color="auto" w:fill="FFFFFF"/>
        <w:jc w:val="both"/>
        <w:rPr>
          <w:b/>
          <w:sz w:val="28"/>
          <w:szCs w:val="28"/>
        </w:rPr>
      </w:pPr>
      <w:r w:rsidRPr="002742AB">
        <w:rPr>
          <w:b/>
          <w:color w:val="000000"/>
          <w:sz w:val="28"/>
          <w:szCs w:val="28"/>
        </w:rPr>
        <w:t>Задача №5.</w:t>
      </w:r>
    </w:p>
    <w:p w:rsidR="008D06CE" w:rsidRPr="002742AB" w:rsidRDefault="008D06CE" w:rsidP="002742AB">
      <w:pPr>
        <w:shd w:val="clear" w:color="auto" w:fill="FFFFFF"/>
        <w:jc w:val="both"/>
        <w:rPr>
          <w:sz w:val="28"/>
          <w:szCs w:val="28"/>
        </w:rPr>
      </w:pPr>
      <w:r w:rsidRPr="002742AB">
        <w:rPr>
          <w:color w:val="000000"/>
          <w:sz w:val="28"/>
          <w:szCs w:val="28"/>
        </w:rPr>
        <w:t>На мальчика, 10 лет, на стройке упала плита на правую нижнюю конечность. Он пролежал 2 часа, пока его вытащили из-под завала.</w:t>
      </w:r>
    </w:p>
    <w:p w:rsidR="008D06CE" w:rsidRPr="002742AB" w:rsidRDefault="008D06CE" w:rsidP="008950F8">
      <w:pPr>
        <w:widowControl w:val="0"/>
        <w:numPr>
          <w:ilvl w:val="0"/>
          <w:numId w:val="10"/>
        </w:numPr>
        <w:shd w:val="clear" w:color="auto" w:fill="FFFFFF"/>
        <w:tabs>
          <w:tab w:val="left" w:pos="3062"/>
        </w:tabs>
        <w:autoSpaceDE w:val="0"/>
        <w:autoSpaceDN w:val="0"/>
        <w:adjustRightInd w:val="0"/>
        <w:jc w:val="both"/>
        <w:rPr>
          <w:color w:val="000000"/>
          <w:sz w:val="28"/>
          <w:szCs w:val="28"/>
        </w:rPr>
      </w:pPr>
      <w:r w:rsidRPr="002742AB">
        <w:rPr>
          <w:color w:val="000000"/>
          <w:sz w:val="28"/>
          <w:szCs w:val="28"/>
        </w:rPr>
        <w:t>Поставьте диагноз.</w:t>
      </w:r>
    </w:p>
    <w:p w:rsidR="008D06CE" w:rsidRPr="002742AB" w:rsidRDefault="008D06CE" w:rsidP="008950F8">
      <w:pPr>
        <w:widowControl w:val="0"/>
        <w:numPr>
          <w:ilvl w:val="0"/>
          <w:numId w:val="10"/>
        </w:numPr>
        <w:shd w:val="clear" w:color="auto" w:fill="FFFFFF"/>
        <w:tabs>
          <w:tab w:val="left" w:pos="3062"/>
        </w:tabs>
        <w:autoSpaceDE w:val="0"/>
        <w:autoSpaceDN w:val="0"/>
        <w:adjustRightInd w:val="0"/>
        <w:jc w:val="both"/>
        <w:rPr>
          <w:color w:val="000000"/>
          <w:sz w:val="28"/>
          <w:szCs w:val="28"/>
        </w:rPr>
      </w:pPr>
      <w:r w:rsidRPr="002742AB">
        <w:rPr>
          <w:color w:val="000000"/>
          <w:sz w:val="28"/>
          <w:szCs w:val="28"/>
        </w:rPr>
        <w:t>Тактика на догоспитальном этапе.</w:t>
      </w:r>
    </w:p>
    <w:p w:rsidR="008D06CE" w:rsidRPr="002742AB" w:rsidRDefault="008D06CE" w:rsidP="002742AB">
      <w:pPr>
        <w:shd w:val="clear" w:color="auto" w:fill="FFFFFF"/>
        <w:tabs>
          <w:tab w:val="left" w:pos="3200"/>
        </w:tabs>
        <w:jc w:val="both"/>
        <w:rPr>
          <w:b/>
          <w:color w:val="000000"/>
          <w:sz w:val="28"/>
          <w:szCs w:val="28"/>
        </w:rPr>
      </w:pPr>
    </w:p>
    <w:p w:rsidR="008D06CE" w:rsidRPr="002742AB" w:rsidRDefault="008D06CE" w:rsidP="002742AB">
      <w:pPr>
        <w:shd w:val="clear" w:color="auto" w:fill="FFFFFF"/>
        <w:tabs>
          <w:tab w:val="left" w:pos="3200"/>
        </w:tabs>
        <w:jc w:val="both"/>
        <w:rPr>
          <w:b/>
          <w:color w:val="000000"/>
          <w:sz w:val="28"/>
          <w:szCs w:val="28"/>
        </w:rPr>
      </w:pPr>
      <w:r w:rsidRPr="002742AB">
        <w:rPr>
          <w:b/>
          <w:color w:val="000000"/>
          <w:sz w:val="28"/>
          <w:szCs w:val="28"/>
        </w:rPr>
        <w:t xml:space="preserve">Эталоны ответов на задачи по теме: </w:t>
      </w:r>
    </w:p>
    <w:p w:rsidR="008D06CE" w:rsidRPr="002742AB" w:rsidRDefault="008D06CE" w:rsidP="002742AB">
      <w:pPr>
        <w:shd w:val="clear" w:color="auto" w:fill="FFFFFF"/>
        <w:tabs>
          <w:tab w:val="left" w:pos="3200"/>
        </w:tabs>
        <w:jc w:val="both"/>
        <w:rPr>
          <w:b/>
          <w:sz w:val="28"/>
          <w:szCs w:val="28"/>
        </w:rPr>
      </w:pPr>
    </w:p>
    <w:p w:rsidR="008D06CE" w:rsidRPr="002742AB" w:rsidRDefault="008D06CE" w:rsidP="002742AB">
      <w:pPr>
        <w:shd w:val="clear" w:color="auto" w:fill="FFFFFF"/>
        <w:jc w:val="both"/>
        <w:rPr>
          <w:b/>
          <w:sz w:val="28"/>
          <w:szCs w:val="28"/>
        </w:rPr>
      </w:pPr>
      <w:r w:rsidRPr="002742AB">
        <w:rPr>
          <w:b/>
          <w:bCs/>
          <w:color w:val="000000"/>
          <w:sz w:val="28"/>
          <w:szCs w:val="28"/>
        </w:rPr>
        <w:t>Ответ к задаче №1.</w:t>
      </w:r>
    </w:p>
    <w:p w:rsidR="008D06CE" w:rsidRPr="002742AB" w:rsidRDefault="008D06CE" w:rsidP="002742AB">
      <w:pPr>
        <w:shd w:val="clear" w:color="auto" w:fill="FFFFFF"/>
        <w:jc w:val="both"/>
        <w:rPr>
          <w:sz w:val="28"/>
          <w:szCs w:val="28"/>
        </w:rPr>
      </w:pPr>
      <w:r w:rsidRPr="002742AB">
        <w:rPr>
          <w:color w:val="000000"/>
          <w:sz w:val="28"/>
          <w:szCs w:val="28"/>
        </w:rPr>
        <w:t>Провести иммобилизацию шиной Крамера, ввести</w:t>
      </w:r>
    </w:p>
    <w:p w:rsidR="008D06CE" w:rsidRPr="002742AB" w:rsidRDefault="008D06CE" w:rsidP="002742AB">
      <w:pPr>
        <w:shd w:val="clear" w:color="auto" w:fill="FFFFFF"/>
        <w:jc w:val="both"/>
        <w:rPr>
          <w:sz w:val="28"/>
          <w:szCs w:val="28"/>
        </w:rPr>
      </w:pPr>
      <w:r w:rsidRPr="002742AB">
        <w:rPr>
          <w:color w:val="000000"/>
          <w:sz w:val="28"/>
          <w:szCs w:val="28"/>
        </w:rPr>
        <w:t>обезболивающее, направить в ДТО.</w:t>
      </w:r>
    </w:p>
    <w:p w:rsidR="008D06CE" w:rsidRPr="002742AB" w:rsidRDefault="008D06CE" w:rsidP="002742AB">
      <w:pPr>
        <w:shd w:val="clear" w:color="auto" w:fill="FFFFFF"/>
        <w:jc w:val="both"/>
        <w:rPr>
          <w:sz w:val="28"/>
          <w:szCs w:val="28"/>
        </w:rPr>
      </w:pPr>
      <w:r w:rsidRPr="002742AB">
        <w:rPr>
          <w:color w:val="000000"/>
          <w:sz w:val="28"/>
          <w:szCs w:val="28"/>
        </w:rPr>
        <w:t xml:space="preserve">Провести </w:t>
      </w:r>
      <w:r w:rsidRPr="002742AB">
        <w:rPr>
          <w:color w:val="000000"/>
          <w:sz w:val="28"/>
          <w:szCs w:val="28"/>
          <w:lang w:val="en-US"/>
        </w:rPr>
        <w:t>R</w:t>
      </w:r>
      <w:r w:rsidRPr="002742AB">
        <w:rPr>
          <w:color w:val="000000"/>
          <w:sz w:val="28"/>
          <w:szCs w:val="28"/>
        </w:rPr>
        <w:t>-графию бедра в 2-х проекциях.</w:t>
      </w:r>
    </w:p>
    <w:p w:rsidR="008D06CE" w:rsidRPr="002742AB" w:rsidRDefault="008D06CE" w:rsidP="002742AB">
      <w:pPr>
        <w:shd w:val="clear" w:color="auto" w:fill="FFFFFF"/>
        <w:jc w:val="both"/>
        <w:rPr>
          <w:sz w:val="28"/>
          <w:szCs w:val="28"/>
        </w:rPr>
      </w:pPr>
      <w:r w:rsidRPr="002742AB">
        <w:rPr>
          <w:color w:val="000000"/>
          <w:sz w:val="28"/>
          <w:szCs w:val="28"/>
        </w:rPr>
        <w:t>Диагноз: Закрытый перелом в/3 правого бедра со смещением по</w:t>
      </w:r>
    </w:p>
    <w:p w:rsidR="008D06CE" w:rsidRPr="002742AB" w:rsidRDefault="008D06CE" w:rsidP="002742AB">
      <w:pPr>
        <w:shd w:val="clear" w:color="auto" w:fill="FFFFFF"/>
        <w:jc w:val="both"/>
        <w:rPr>
          <w:sz w:val="28"/>
          <w:szCs w:val="28"/>
        </w:rPr>
      </w:pPr>
      <w:r w:rsidRPr="002742AB">
        <w:rPr>
          <w:color w:val="000000"/>
          <w:sz w:val="28"/>
          <w:szCs w:val="28"/>
        </w:rPr>
        <w:t>ширине, длине.</w:t>
      </w:r>
    </w:p>
    <w:p w:rsidR="008D06CE" w:rsidRPr="002742AB" w:rsidRDefault="008D06CE" w:rsidP="002742AB">
      <w:pPr>
        <w:shd w:val="clear" w:color="auto" w:fill="FFFFFF"/>
        <w:jc w:val="both"/>
        <w:rPr>
          <w:sz w:val="28"/>
          <w:szCs w:val="28"/>
        </w:rPr>
      </w:pPr>
      <w:r w:rsidRPr="002742AB">
        <w:rPr>
          <w:color w:val="000000"/>
          <w:sz w:val="28"/>
          <w:szCs w:val="28"/>
        </w:rPr>
        <w:lastRenderedPageBreak/>
        <w:t>Лечение: Уложить конечность на шину Белера на 21 день. Груз</w:t>
      </w:r>
    </w:p>
    <w:p w:rsidR="008D06CE" w:rsidRPr="002742AB" w:rsidRDefault="008D06CE" w:rsidP="002742AB">
      <w:pPr>
        <w:shd w:val="clear" w:color="auto" w:fill="FFFFFF"/>
        <w:jc w:val="both"/>
        <w:rPr>
          <w:sz w:val="28"/>
          <w:szCs w:val="28"/>
        </w:rPr>
      </w:pPr>
      <w:r w:rsidRPr="002742AB">
        <w:rPr>
          <w:color w:val="000000"/>
          <w:sz w:val="28"/>
          <w:szCs w:val="28"/>
        </w:rPr>
        <w:t>1/7 веса тела. При удовлетворительном     отломков,</w:t>
      </w:r>
    </w:p>
    <w:p w:rsidR="008D06CE" w:rsidRPr="002742AB" w:rsidRDefault="008D06CE" w:rsidP="002742AB">
      <w:pPr>
        <w:shd w:val="clear" w:color="auto" w:fill="FFFFFF"/>
        <w:jc w:val="both"/>
        <w:rPr>
          <w:sz w:val="28"/>
          <w:szCs w:val="28"/>
        </w:rPr>
      </w:pPr>
      <w:r w:rsidRPr="002742AB">
        <w:rPr>
          <w:color w:val="000000"/>
          <w:sz w:val="28"/>
          <w:szCs w:val="28"/>
        </w:rPr>
        <w:t>появлении костной мозоли наложить кокситную гипсовую</w:t>
      </w:r>
    </w:p>
    <w:p w:rsidR="008D06CE" w:rsidRPr="002742AB" w:rsidRDefault="008D06CE" w:rsidP="002742AB">
      <w:pPr>
        <w:shd w:val="clear" w:color="auto" w:fill="FFFFFF"/>
        <w:jc w:val="both"/>
        <w:rPr>
          <w:sz w:val="28"/>
          <w:szCs w:val="28"/>
        </w:rPr>
      </w:pPr>
      <w:r w:rsidRPr="002742AB">
        <w:rPr>
          <w:color w:val="000000"/>
          <w:sz w:val="28"/>
          <w:szCs w:val="28"/>
        </w:rPr>
        <w:t>повязку на 2 мес. ЛФК.</w:t>
      </w:r>
    </w:p>
    <w:p w:rsidR="008D06CE" w:rsidRPr="002742AB" w:rsidRDefault="008D06CE" w:rsidP="002742AB">
      <w:pPr>
        <w:shd w:val="clear" w:color="auto" w:fill="FFFFFF"/>
        <w:jc w:val="both"/>
        <w:rPr>
          <w:b/>
          <w:bCs/>
          <w:color w:val="000000"/>
          <w:sz w:val="28"/>
          <w:szCs w:val="28"/>
        </w:rPr>
      </w:pPr>
    </w:p>
    <w:p w:rsidR="008D06CE" w:rsidRPr="002742AB" w:rsidRDefault="008D06CE" w:rsidP="002742AB">
      <w:pPr>
        <w:shd w:val="clear" w:color="auto" w:fill="FFFFFF"/>
        <w:jc w:val="both"/>
        <w:rPr>
          <w:b/>
          <w:sz w:val="28"/>
          <w:szCs w:val="28"/>
        </w:rPr>
      </w:pPr>
      <w:r w:rsidRPr="002742AB">
        <w:rPr>
          <w:b/>
          <w:bCs/>
          <w:color w:val="000000"/>
          <w:sz w:val="28"/>
          <w:szCs w:val="28"/>
        </w:rPr>
        <w:t>Ответ к задаче №2.</w:t>
      </w:r>
    </w:p>
    <w:p w:rsidR="008D06CE" w:rsidRPr="002742AB" w:rsidRDefault="008D06CE" w:rsidP="002742AB">
      <w:pPr>
        <w:shd w:val="clear" w:color="auto" w:fill="FFFFFF"/>
        <w:jc w:val="both"/>
        <w:rPr>
          <w:sz w:val="28"/>
          <w:szCs w:val="28"/>
        </w:rPr>
      </w:pPr>
      <w:r w:rsidRPr="002742AB">
        <w:rPr>
          <w:color w:val="000000"/>
          <w:sz w:val="28"/>
          <w:szCs w:val="28"/>
        </w:rPr>
        <w:t xml:space="preserve">Вызвать детского травматолога. Провести иммобилизацию коночности, перевести в ДТО. Выполнить </w:t>
      </w:r>
      <w:r w:rsidRPr="002742AB">
        <w:rPr>
          <w:color w:val="000000"/>
          <w:sz w:val="28"/>
          <w:szCs w:val="28"/>
          <w:lang w:val="en-US"/>
        </w:rPr>
        <w:t>R</w:t>
      </w:r>
      <w:r w:rsidRPr="002742AB">
        <w:rPr>
          <w:color w:val="000000"/>
          <w:sz w:val="28"/>
          <w:szCs w:val="28"/>
        </w:rPr>
        <w:t>-графию бедра в 2-х проекциях. Наложить лейкопластырное вытяжение по Шаде на 2 недели. ЛФК.</w:t>
      </w:r>
    </w:p>
    <w:p w:rsidR="008D06CE" w:rsidRPr="002742AB" w:rsidRDefault="008D06CE" w:rsidP="002742AB">
      <w:pPr>
        <w:shd w:val="clear" w:color="auto" w:fill="FFFFFF"/>
        <w:jc w:val="both"/>
        <w:rPr>
          <w:sz w:val="28"/>
          <w:szCs w:val="28"/>
        </w:rPr>
      </w:pPr>
      <w:r w:rsidRPr="002742AB">
        <w:rPr>
          <w:color w:val="000000"/>
          <w:sz w:val="28"/>
          <w:szCs w:val="28"/>
        </w:rPr>
        <w:t>Диагноз: Закрытый перелом н/3 правого бедра со смещением по ширине, длине.</w:t>
      </w:r>
    </w:p>
    <w:p w:rsidR="008D06CE" w:rsidRPr="002742AB" w:rsidRDefault="008D06CE" w:rsidP="002742AB">
      <w:pPr>
        <w:shd w:val="clear" w:color="auto" w:fill="FFFFFF"/>
        <w:jc w:val="both"/>
        <w:rPr>
          <w:bCs/>
          <w:color w:val="000000"/>
          <w:sz w:val="28"/>
          <w:szCs w:val="28"/>
        </w:rPr>
      </w:pPr>
    </w:p>
    <w:p w:rsidR="008D06CE" w:rsidRPr="002742AB" w:rsidRDefault="008D06CE" w:rsidP="002742AB">
      <w:pPr>
        <w:shd w:val="clear" w:color="auto" w:fill="FFFFFF"/>
        <w:jc w:val="both"/>
        <w:rPr>
          <w:b/>
          <w:sz w:val="28"/>
          <w:szCs w:val="28"/>
        </w:rPr>
      </w:pPr>
      <w:r w:rsidRPr="002742AB">
        <w:rPr>
          <w:b/>
          <w:bCs/>
          <w:color w:val="000000"/>
          <w:sz w:val="28"/>
          <w:szCs w:val="28"/>
        </w:rPr>
        <w:t>Ответ к задаче №3.</w:t>
      </w:r>
    </w:p>
    <w:p w:rsidR="008D06CE" w:rsidRPr="002742AB" w:rsidRDefault="008D06CE" w:rsidP="002742AB">
      <w:pPr>
        <w:shd w:val="clear" w:color="auto" w:fill="FFFFFF"/>
        <w:jc w:val="both"/>
        <w:rPr>
          <w:sz w:val="28"/>
          <w:szCs w:val="28"/>
        </w:rPr>
      </w:pPr>
      <w:r w:rsidRPr="002742AB">
        <w:rPr>
          <w:color w:val="000000"/>
          <w:sz w:val="28"/>
          <w:szCs w:val="28"/>
        </w:rPr>
        <w:t>Наложить 3 шины Крамера. Ввести обезболивающее. Направить</w:t>
      </w:r>
    </w:p>
    <w:p w:rsidR="008D06CE" w:rsidRPr="002742AB" w:rsidRDefault="008D06CE" w:rsidP="002742AB">
      <w:pPr>
        <w:shd w:val="clear" w:color="auto" w:fill="FFFFFF"/>
        <w:jc w:val="both"/>
        <w:rPr>
          <w:sz w:val="28"/>
          <w:szCs w:val="28"/>
        </w:rPr>
      </w:pPr>
      <w:r w:rsidRPr="002742AB">
        <w:rPr>
          <w:color w:val="000000"/>
          <w:sz w:val="28"/>
          <w:szCs w:val="28"/>
        </w:rPr>
        <w:t xml:space="preserve">в ДТО. В ДТО выполнить </w:t>
      </w:r>
      <w:r w:rsidRPr="002742AB">
        <w:rPr>
          <w:color w:val="000000"/>
          <w:sz w:val="28"/>
          <w:szCs w:val="28"/>
          <w:lang w:val="en-US"/>
        </w:rPr>
        <w:t>R</w:t>
      </w:r>
      <w:r w:rsidRPr="002742AB">
        <w:rPr>
          <w:color w:val="000000"/>
          <w:sz w:val="28"/>
          <w:szCs w:val="28"/>
        </w:rPr>
        <w:t>-графию правого бедра в 2-х</w:t>
      </w:r>
    </w:p>
    <w:p w:rsidR="008D06CE" w:rsidRPr="002742AB" w:rsidRDefault="008D06CE" w:rsidP="002742AB">
      <w:pPr>
        <w:shd w:val="clear" w:color="auto" w:fill="FFFFFF"/>
        <w:jc w:val="both"/>
        <w:rPr>
          <w:sz w:val="28"/>
          <w:szCs w:val="28"/>
        </w:rPr>
      </w:pPr>
      <w:r w:rsidRPr="002742AB">
        <w:rPr>
          <w:color w:val="000000"/>
          <w:sz w:val="28"/>
          <w:szCs w:val="28"/>
        </w:rPr>
        <w:t>проекциях.</w:t>
      </w:r>
    </w:p>
    <w:p w:rsidR="008D06CE" w:rsidRPr="002742AB" w:rsidRDefault="008D06CE" w:rsidP="002742AB">
      <w:pPr>
        <w:shd w:val="clear" w:color="auto" w:fill="FFFFFF"/>
        <w:jc w:val="both"/>
        <w:rPr>
          <w:sz w:val="28"/>
          <w:szCs w:val="28"/>
        </w:rPr>
      </w:pPr>
      <w:r w:rsidRPr="002742AB">
        <w:rPr>
          <w:color w:val="000000"/>
          <w:sz w:val="28"/>
          <w:szCs w:val="28"/>
        </w:rPr>
        <w:t>Диагноз: Закрытый перелом правого бедра в н/3 со смещением</w:t>
      </w:r>
    </w:p>
    <w:p w:rsidR="008D06CE" w:rsidRPr="002742AB" w:rsidRDefault="008D06CE" w:rsidP="002742AB">
      <w:pPr>
        <w:shd w:val="clear" w:color="auto" w:fill="FFFFFF"/>
        <w:jc w:val="both"/>
        <w:rPr>
          <w:sz w:val="28"/>
          <w:szCs w:val="28"/>
        </w:rPr>
      </w:pPr>
      <w:r w:rsidRPr="002742AB">
        <w:rPr>
          <w:color w:val="000000"/>
          <w:sz w:val="28"/>
          <w:szCs w:val="28"/>
        </w:rPr>
        <w:t>по ширине, длине.</w:t>
      </w:r>
    </w:p>
    <w:p w:rsidR="008D06CE" w:rsidRPr="002742AB" w:rsidRDefault="008D06CE" w:rsidP="002742AB">
      <w:pPr>
        <w:shd w:val="clear" w:color="auto" w:fill="FFFFFF"/>
        <w:jc w:val="both"/>
        <w:rPr>
          <w:sz w:val="28"/>
          <w:szCs w:val="28"/>
        </w:rPr>
      </w:pPr>
      <w:r w:rsidRPr="002742AB">
        <w:rPr>
          <w:color w:val="000000"/>
          <w:sz w:val="28"/>
          <w:szCs w:val="28"/>
        </w:rPr>
        <w:t>Лечение: Наложить скелетное вытяжение за бугристость</w:t>
      </w:r>
    </w:p>
    <w:p w:rsidR="008D06CE" w:rsidRPr="002742AB" w:rsidRDefault="008D06CE" w:rsidP="002742AB">
      <w:pPr>
        <w:shd w:val="clear" w:color="auto" w:fill="FFFFFF"/>
        <w:jc w:val="both"/>
        <w:rPr>
          <w:sz w:val="28"/>
          <w:szCs w:val="28"/>
        </w:rPr>
      </w:pPr>
      <w:r w:rsidRPr="002742AB">
        <w:rPr>
          <w:color w:val="000000"/>
          <w:sz w:val="28"/>
          <w:szCs w:val="28"/>
        </w:rPr>
        <w:t>болыыеберцовой кости, уложить конечность на шину Белера.</w:t>
      </w:r>
    </w:p>
    <w:p w:rsidR="008D06CE" w:rsidRPr="002742AB" w:rsidRDefault="008D06CE" w:rsidP="002742AB">
      <w:pPr>
        <w:shd w:val="clear" w:color="auto" w:fill="FFFFFF"/>
        <w:jc w:val="both"/>
        <w:rPr>
          <w:sz w:val="28"/>
          <w:szCs w:val="28"/>
        </w:rPr>
      </w:pPr>
      <w:r w:rsidRPr="002742AB">
        <w:rPr>
          <w:color w:val="000000"/>
          <w:sz w:val="28"/>
          <w:szCs w:val="28"/>
        </w:rPr>
        <w:t xml:space="preserve">Груз 1/7 веса теларебенка. Через 21 день после контрольной </w:t>
      </w:r>
      <w:r w:rsidRPr="002742AB">
        <w:rPr>
          <w:color w:val="000000"/>
          <w:sz w:val="28"/>
          <w:szCs w:val="28"/>
          <w:lang w:val="en-US"/>
        </w:rPr>
        <w:t>R</w:t>
      </w:r>
      <w:r w:rsidRPr="002742AB">
        <w:rPr>
          <w:color w:val="000000"/>
          <w:sz w:val="28"/>
          <w:szCs w:val="28"/>
        </w:rPr>
        <w:t>-</w:t>
      </w:r>
    </w:p>
    <w:p w:rsidR="008D06CE" w:rsidRPr="002742AB" w:rsidRDefault="008D06CE" w:rsidP="002742AB">
      <w:pPr>
        <w:shd w:val="clear" w:color="auto" w:fill="FFFFFF"/>
        <w:jc w:val="both"/>
        <w:rPr>
          <w:sz w:val="28"/>
          <w:szCs w:val="28"/>
        </w:rPr>
      </w:pPr>
      <w:r w:rsidRPr="002742AB">
        <w:rPr>
          <w:color w:val="000000"/>
          <w:sz w:val="28"/>
          <w:szCs w:val="28"/>
        </w:rPr>
        <w:t>графии наложить кокситную гипсовую повязку на 2 месяца.</w:t>
      </w:r>
    </w:p>
    <w:p w:rsidR="008D06CE" w:rsidRPr="002742AB" w:rsidRDefault="008D06CE" w:rsidP="002742AB">
      <w:pPr>
        <w:shd w:val="clear" w:color="auto" w:fill="FFFFFF"/>
        <w:jc w:val="both"/>
        <w:rPr>
          <w:sz w:val="28"/>
          <w:szCs w:val="28"/>
        </w:rPr>
      </w:pPr>
      <w:r w:rsidRPr="002742AB">
        <w:rPr>
          <w:color w:val="000000"/>
          <w:sz w:val="28"/>
          <w:szCs w:val="28"/>
        </w:rPr>
        <w:t>ЛФК.</w:t>
      </w:r>
    </w:p>
    <w:p w:rsidR="008D06CE" w:rsidRPr="002742AB" w:rsidRDefault="008D06CE" w:rsidP="002742AB">
      <w:pPr>
        <w:shd w:val="clear" w:color="auto" w:fill="FFFFFF"/>
        <w:jc w:val="both"/>
        <w:rPr>
          <w:bCs/>
          <w:color w:val="000000"/>
          <w:sz w:val="28"/>
          <w:szCs w:val="28"/>
        </w:rPr>
      </w:pPr>
    </w:p>
    <w:p w:rsidR="008D06CE" w:rsidRPr="002742AB" w:rsidRDefault="008D06CE" w:rsidP="002742AB">
      <w:pPr>
        <w:shd w:val="clear" w:color="auto" w:fill="FFFFFF"/>
        <w:jc w:val="both"/>
        <w:rPr>
          <w:b/>
          <w:sz w:val="28"/>
          <w:szCs w:val="28"/>
        </w:rPr>
      </w:pPr>
      <w:r w:rsidRPr="002742AB">
        <w:rPr>
          <w:b/>
          <w:bCs/>
          <w:color w:val="000000"/>
          <w:sz w:val="28"/>
          <w:szCs w:val="28"/>
        </w:rPr>
        <w:t>Ответ к задаче №4.</w:t>
      </w:r>
    </w:p>
    <w:p w:rsidR="008D06CE" w:rsidRPr="002742AB" w:rsidRDefault="008D06CE" w:rsidP="002742AB">
      <w:pPr>
        <w:shd w:val="clear" w:color="auto" w:fill="FFFFFF"/>
        <w:jc w:val="both"/>
        <w:rPr>
          <w:sz w:val="28"/>
          <w:szCs w:val="28"/>
        </w:rPr>
      </w:pPr>
      <w:r w:rsidRPr="002742AB">
        <w:rPr>
          <w:color w:val="000000"/>
          <w:sz w:val="28"/>
          <w:szCs w:val="28"/>
        </w:rPr>
        <w:t xml:space="preserve">Подозрение на юношеский эпифизеолиз головки левой бедренной кости. Наложить шину Крамера (3). Отправить в ДТО. В ДТО </w:t>
      </w:r>
      <w:r w:rsidRPr="002742AB">
        <w:rPr>
          <w:color w:val="000000"/>
          <w:sz w:val="28"/>
          <w:szCs w:val="28"/>
          <w:lang w:val="en-US"/>
        </w:rPr>
        <w:t>R</w:t>
      </w:r>
      <w:r w:rsidRPr="002742AB">
        <w:rPr>
          <w:color w:val="000000"/>
          <w:sz w:val="28"/>
          <w:szCs w:val="28"/>
        </w:rPr>
        <w:t>-графия сустава в 2-х проекциях (в передне-задней и по Лауэнштейну).</w:t>
      </w:r>
    </w:p>
    <w:p w:rsidR="008D06CE" w:rsidRPr="002742AB" w:rsidRDefault="008D06CE" w:rsidP="002742AB">
      <w:pPr>
        <w:shd w:val="clear" w:color="auto" w:fill="FFFFFF"/>
        <w:jc w:val="both"/>
        <w:rPr>
          <w:color w:val="000000"/>
          <w:sz w:val="28"/>
          <w:szCs w:val="28"/>
        </w:rPr>
      </w:pPr>
      <w:r w:rsidRPr="002742AB">
        <w:rPr>
          <w:color w:val="000000"/>
          <w:sz w:val="28"/>
          <w:szCs w:val="28"/>
        </w:rPr>
        <w:t>Лечение: Одномоментная репозиция. Остеосинтез пучком спиц Бека. Фиксация на шине Белера или гипсовой повязкой.</w:t>
      </w:r>
    </w:p>
    <w:p w:rsidR="008D06CE" w:rsidRPr="002742AB" w:rsidRDefault="008D06CE" w:rsidP="002742AB">
      <w:pPr>
        <w:shd w:val="clear" w:color="auto" w:fill="FFFFFF"/>
        <w:jc w:val="both"/>
        <w:rPr>
          <w:b/>
          <w:color w:val="000000"/>
          <w:sz w:val="28"/>
          <w:szCs w:val="28"/>
        </w:rPr>
      </w:pPr>
    </w:p>
    <w:p w:rsidR="008D06CE" w:rsidRPr="002742AB" w:rsidRDefault="008D06CE" w:rsidP="002742AB">
      <w:pPr>
        <w:shd w:val="clear" w:color="auto" w:fill="FFFFFF"/>
        <w:jc w:val="both"/>
        <w:rPr>
          <w:b/>
          <w:sz w:val="28"/>
          <w:szCs w:val="28"/>
        </w:rPr>
      </w:pPr>
      <w:r w:rsidRPr="002742AB">
        <w:rPr>
          <w:b/>
          <w:bCs/>
          <w:color w:val="000000"/>
          <w:sz w:val="28"/>
          <w:szCs w:val="28"/>
        </w:rPr>
        <w:t>Ответ к задаче №5.</w:t>
      </w:r>
    </w:p>
    <w:p w:rsidR="008D06CE" w:rsidRPr="002742AB" w:rsidRDefault="008D06CE" w:rsidP="002742AB">
      <w:pPr>
        <w:shd w:val="clear" w:color="auto" w:fill="FFFFFF"/>
        <w:jc w:val="both"/>
        <w:rPr>
          <w:sz w:val="28"/>
          <w:szCs w:val="28"/>
        </w:rPr>
      </w:pPr>
      <w:r w:rsidRPr="002742AB">
        <w:rPr>
          <w:color w:val="000000"/>
          <w:sz w:val="28"/>
          <w:szCs w:val="28"/>
        </w:rPr>
        <w:t>Синдром длительного раздавливания правой нижней конечности. Наложить жгут, ввести обезболивающее, иммобилизировать конечность, направить б-го в ДТО. Лечение краш-синдрома.</w:t>
      </w:r>
    </w:p>
    <w:p w:rsidR="00074D21" w:rsidRDefault="00074D21" w:rsidP="00AC1D6D">
      <w:pPr>
        <w:jc w:val="both"/>
        <w:rPr>
          <w:b/>
          <w:sz w:val="28"/>
          <w:szCs w:val="28"/>
        </w:rPr>
      </w:pPr>
    </w:p>
    <w:p w:rsidR="008D06CE" w:rsidRPr="005A200B" w:rsidRDefault="008D06CE" w:rsidP="00AC1D6D">
      <w:pPr>
        <w:jc w:val="both"/>
        <w:rPr>
          <w:b/>
          <w:sz w:val="28"/>
          <w:szCs w:val="28"/>
        </w:rPr>
      </w:pPr>
      <w:r>
        <w:rPr>
          <w:b/>
          <w:sz w:val="28"/>
          <w:szCs w:val="28"/>
        </w:rPr>
        <w:t xml:space="preserve">6. </w:t>
      </w:r>
      <w:r w:rsidRPr="005A200B">
        <w:rPr>
          <w:b/>
          <w:sz w:val="28"/>
          <w:szCs w:val="28"/>
        </w:rPr>
        <w:t>Перечень практических умений</w:t>
      </w:r>
    </w:p>
    <w:p w:rsidR="008D06CE" w:rsidRPr="005A200B" w:rsidRDefault="008D06CE" w:rsidP="00AC1D6D">
      <w:pPr>
        <w:tabs>
          <w:tab w:val="num" w:pos="240"/>
        </w:tabs>
        <w:jc w:val="both"/>
        <w:rPr>
          <w:b/>
          <w:sz w:val="28"/>
          <w:szCs w:val="28"/>
        </w:rPr>
      </w:pPr>
    </w:p>
    <w:p w:rsidR="008D06CE" w:rsidRPr="005A200B" w:rsidRDefault="008D06CE" w:rsidP="008950F8">
      <w:pPr>
        <w:numPr>
          <w:ilvl w:val="0"/>
          <w:numId w:val="4"/>
        </w:numPr>
        <w:shd w:val="clear" w:color="auto" w:fill="FFFFFF"/>
        <w:tabs>
          <w:tab w:val="clear" w:pos="720"/>
          <w:tab w:val="num" w:pos="240"/>
        </w:tabs>
        <w:ind w:left="360"/>
        <w:jc w:val="both"/>
        <w:rPr>
          <w:color w:val="000000"/>
          <w:sz w:val="28"/>
          <w:szCs w:val="28"/>
        </w:rPr>
      </w:pPr>
      <w:r w:rsidRPr="005A200B">
        <w:rPr>
          <w:color w:val="000000"/>
          <w:sz w:val="28"/>
          <w:szCs w:val="28"/>
        </w:rPr>
        <w:t xml:space="preserve"> Наложение транспортной иммобилизации при повреждениях н/конечностей. </w:t>
      </w:r>
    </w:p>
    <w:p w:rsidR="008D06CE" w:rsidRPr="005A200B" w:rsidRDefault="008D06CE" w:rsidP="008950F8">
      <w:pPr>
        <w:numPr>
          <w:ilvl w:val="0"/>
          <w:numId w:val="4"/>
        </w:numPr>
        <w:shd w:val="clear" w:color="auto" w:fill="FFFFFF"/>
        <w:tabs>
          <w:tab w:val="clear" w:pos="720"/>
          <w:tab w:val="num" w:pos="240"/>
        </w:tabs>
        <w:ind w:left="360"/>
        <w:jc w:val="both"/>
        <w:rPr>
          <w:color w:val="000000"/>
          <w:sz w:val="28"/>
          <w:szCs w:val="28"/>
        </w:rPr>
      </w:pPr>
      <w:r w:rsidRPr="005A200B">
        <w:rPr>
          <w:color w:val="000000"/>
          <w:sz w:val="28"/>
          <w:szCs w:val="28"/>
        </w:rPr>
        <w:t xml:space="preserve">Наложение иммобилизации. </w:t>
      </w:r>
    </w:p>
    <w:p w:rsidR="008D06CE" w:rsidRPr="005A200B" w:rsidRDefault="008D06CE" w:rsidP="008950F8">
      <w:pPr>
        <w:numPr>
          <w:ilvl w:val="0"/>
          <w:numId w:val="4"/>
        </w:numPr>
        <w:shd w:val="clear" w:color="auto" w:fill="FFFFFF"/>
        <w:tabs>
          <w:tab w:val="clear" w:pos="720"/>
          <w:tab w:val="num" w:pos="240"/>
        </w:tabs>
        <w:ind w:left="360"/>
        <w:jc w:val="both"/>
        <w:rPr>
          <w:color w:val="000000"/>
          <w:sz w:val="28"/>
          <w:szCs w:val="28"/>
        </w:rPr>
      </w:pPr>
      <w:r w:rsidRPr="005A200B">
        <w:rPr>
          <w:color w:val="000000"/>
          <w:sz w:val="28"/>
          <w:szCs w:val="28"/>
        </w:rPr>
        <w:t xml:space="preserve">Чтение рентгенограмм. </w:t>
      </w:r>
    </w:p>
    <w:p w:rsidR="008D06CE" w:rsidRPr="005A200B" w:rsidRDefault="008D06CE" w:rsidP="008950F8">
      <w:pPr>
        <w:numPr>
          <w:ilvl w:val="0"/>
          <w:numId w:val="4"/>
        </w:numPr>
        <w:shd w:val="clear" w:color="auto" w:fill="FFFFFF"/>
        <w:tabs>
          <w:tab w:val="clear" w:pos="720"/>
          <w:tab w:val="num" w:pos="240"/>
        </w:tabs>
        <w:ind w:left="360"/>
        <w:jc w:val="both"/>
        <w:rPr>
          <w:color w:val="000000"/>
          <w:sz w:val="28"/>
          <w:szCs w:val="28"/>
        </w:rPr>
      </w:pPr>
      <w:r w:rsidRPr="005A200B">
        <w:rPr>
          <w:color w:val="000000"/>
          <w:sz w:val="28"/>
          <w:szCs w:val="28"/>
        </w:rPr>
        <w:t>Наложение скелетного вытяжения при переломах н/конечностей.</w:t>
      </w:r>
    </w:p>
    <w:p w:rsidR="008D06CE" w:rsidRPr="005A200B" w:rsidRDefault="008D06CE" w:rsidP="008950F8">
      <w:pPr>
        <w:numPr>
          <w:ilvl w:val="0"/>
          <w:numId w:val="4"/>
        </w:numPr>
        <w:shd w:val="clear" w:color="auto" w:fill="FFFFFF"/>
        <w:tabs>
          <w:tab w:val="clear" w:pos="720"/>
          <w:tab w:val="num" w:pos="240"/>
        </w:tabs>
        <w:ind w:left="360"/>
        <w:jc w:val="both"/>
        <w:rPr>
          <w:sz w:val="28"/>
          <w:szCs w:val="28"/>
        </w:rPr>
      </w:pPr>
      <w:r w:rsidRPr="005A200B">
        <w:rPr>
          <w:color w:val="000000"/>
          <w:sz w:val="28"/>
          <w:szCs w:val="28"/>
        </w:rPr>
        <w:lastRenderedPageBreak/>
        <w:t>Измерение оси конечности, длины конечности (абсолютной, относительной), окружности бедра,голени.</w:t>
      </w:r>
    </w:p>
    <w:p w:rsidR="008D06CE" w:rsidRPr="005A200B" w:rsidRDefault="008D06CE" w:rsidP="008950F8">
      <w:pPr>
        <w:numPr>
          <w:ilvl w:val="0"/>
          <w:numId w:val="4"/>
        </w:numPr>
        <w:shd w:val="clear" w:color="auto" w:fill="FFFFFF"/>
        <w:tabs>
          <w:tab w:val="clear" w:pos="720"/>
          <w:tab w:val="num" w:pos="240"/>
        </w:tabs>
        <w:ind w:left="360"/>
        <w:jc w:val="both"/>
        <w:rPr>
          <w:sz w:val="28"/>
          <w:szCs w:val="28"/>
        </w:rPr>
      </w:pPr>
      <w:r w:rsidRPr="005A200B">
        <w:rPr>
          <w:color w:val="000000"/>
          <w:sz w:val="28"/>
          <w:szCs w:val="28"/>
        </w:rPr>
        <w:t>Углометрия в т\бедренном, коленном, лучезапястном суставах по всем осям вовсех плоскостях.</w:t>
      </w:r>
    </w:p>
    <w:p w:rsidR="008D06CE" w:rsidRPr="005A200B" w:rsidRDefault="008D06CE" w:rsidP="008950F8">
      <w:pPr>
        <w:numPr>
          <w:ilvl w:val="0"/>
          <w:numId w:val="4"/>
        </w:numPr>
        <w:shd w:val="clear" w:color="auto" w:fill="FFFFFF"/>
        <w:tabs>
          <w:tab w:val="clear" w:pos="720"/>
          <w:tab w:val="num" w:pos="240"/>
        </w:tabs>
        <w:ind w:left="360"/>
        <w:jc w:val="both"/>
        <w:rPr>
          <w:sz w:val="28"/>
          <w:szCs w:val="28"/>
        </w:rPr>
      </w:pPr>
      <w:r w:rsidRPr="005A200B">
        <w:rPr>
          <w:color w:val="000000"/>
          <w:sz w:val="28"/>
          <w:szCs w:val="28"/>
        </w:rPr>
        <w:t>. Участие при закрытой ручной репозиции отломков.</w:t>
      </w:r>
    </w:p>
    <w:p w:rsidR="008D06CE" w:rsidRPr="005A200B" w:rsidRDefault="008D06CE" w:rsidP="008950F8">
      <w:pPr>
        <w:numPr>
          <w:ilvl w:val="0"/>
          <w:numId w:val="4"/>
        </w:numPr>
        <w:shd w:val="clear" w:color="auto" w:fill="FFFFFF"/>
        <w:tabs>
          <w:tab w:val="clear" w:pos="720"/>
          <w:tab w:val="num" w:pos="240"/>
        </w:tabs>
        <w:ind w:left="360"/>
        <w:jc w:val="both"/>
        <w:rPr>
          <w:sz w:val="28"/>
          <w:szCs w:val="28"/>
        </w:rPr>
      </w:pPr>
      <w:r w:rsidRPr="005A200B">
        <w:rPr>
          <w:color w:val="000000"/>
          <w:sz w:val="28"/>
          <w:szCs w:val="28"/>
        </w:rPr>
        <w:t>Определение на рентгенограмме допустимых углов смещения.</w:t>
      </w:r>
    </w:p>
    <w:p w:rsidR="008D06CE" w:rsidRPr="00AC1D6D" w:rsidRDefault="008D06CE" w:rsidP="008950F8">
      <w:pPr>
        <w:numPr>
          <w:ilvl w:val="0"/>
          <w:numId w:val="4"/>
        </w:numPr>
        <w:shd w:val="clear" w:color="auto" w:fill="FFFFFF"/>
        <w:tabs>
          <w:tab w:val="clear" w:pos="720"/>
          <w:tab w:val="num" w:pos="240"/>
        </w:tabs>
        <w:ind w:left="360"/>
        <w:jc w:val="both"/>
        <w:rPr>
          <w:sz w:val="28"/>
          <w:szCs w:val="28"/>
        </w:rPr>
      </w:pPr>
      <w:r w:rsidRPr="005A200B">
        <w:rPr>
          <w:color w:val="000000"/>
          <w:sz w:val="28"/>
          <w:szCs w:val="28"/>
        </w:rPr>
        <w:t xml:space="preserve">Участие в операции </w:t>
      </w:r>
    </w:p>
    <w:p w:rsidR="008D06CE" w:rsidRPr="000A1FD5" w:rsidRDefault="008D06CE" w:rsidP="00074D21">
      <w:pPr>
        <w:tabs>
          <w:tab w:val="left" w:pos="360"/>
          <w:tab w:val="left" w:pos="1080"/>
        </w:tabs>
        <w:rPr>
          <w:sz w:val="28"/>
          <w:szCs w:val="28"/>
        </w:rPr>
      </w:pPr>
    </w:p>
    <w:p w:rsidR="008D06CE" w:rsidRDefault="008D06CE" w:rsidP="00AC1D6D">
      <w:pPr>
        <w:tabs>
          <w:tab w:val="left" w:pos="360"/>
          <w:tab w:val="left" w:pos="1080"/>
        </w:tabs>
        <w:ind w:firstLine="720"/>
        <w:jc w:val="both"/>
        <w:rPr>
          <w:sz w:val="28"/>
          <w:szCs w:val="28"/>
          <w:lang w:val="en-US"/>
        </w:rPr>
      </w:pPr>
    </w:p>
    <w:p w:rsidR="008D06CE" w:rsidRDefault="008D06CE" w:rsidP="00AC1D6D">
      <w:pPr>
        <w:ind w:firstLine="709"/>
        <w:jc w:val="center"/>
      </w:pPr>
    </w:p>
    <w:p w:rsidR="00417340" w:rsidRDefault="00417340" w:rsidP="00AC1D6D">
      <w:pPr>
        <w:ind w:firstLine="709"/>
        <w:jc w:val="center"/>
      </w:pPr>
    </w:p>
    <w:p w:rsidR="00417340" w:rsidRDefault="00417340" w:rsidP="00AC1D6D">
      <w:pPr>
        <w:ind w:firstLine="709"/>
        <w:jc w:val="center"/>
      </w:pPr>
    </w:p>
    <w:p w:rsidR="008D06CE" w:rsidRDefault="008D06CE" w:rsidP="00AC1D6D">
      <w:pPr>
        <w:ind w:firstLine="709"/>
        <w:jc w:val="center"/>
      </w:pPr>
    </w:p>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074D21" w:rsidRDefault="00074D21"/>
    <w:p w:rsidR="00074D21" w:rsidRDefault="00074D21"/>
    <w:p w:rsidR="00074D21" w:rsidRDefault="00074D21"/>
    <w:p w:rsidR="00074D21" w:rsidRDefault="00074D21"/>
    <w:p w:rsidR="00074D21" w:rsidRDefault="00074D21"/>
    <w:p w:rsidR="00074D21" w:rsidRDefault="00074D21"/>
    <w:p w:rsidR="00074D21" w:rsidRDefault="00074D21"/>
    <w:p w:rsidR="00074D21" w:rsidRDefault="00074D21"/>
    <w:p w:rsidR="00074D21" w:rsidRDefault="00074D21"/>
    <w:p w:rsidR="00074D21" w:rsidRDefault="00074D21"/>
    <w:p w:rsidR="00074D21" w:rsidRDefault="00074D21"/>
    <w:p w:rsidR="00074D21" w:rsidRDefault="00074D21"/>
    <w:p w:rsidR="00074D21" w:rsidRDefault="00074D21"/>
    <w:p w:rsidR="00074D21" w:rsidRDefault="00074D21"/>
    <w:p w:rsidR="00074D21" w:rsidRDefault="00074D21"/>
    <w:p w:rsidR="00074D21" w:rsidRDefault="00074D21"/>
    <w:p w:rsidR="008D06CE" w:rsidRDefault="008D06CE"/>
    <w:p w:rsidR="008D06CE" w:rsidRDefault="008D06CE"/>
    <w:p w:rsidR="008D06CE" w:rsidRDefault="008D06CE" w:rsidP="00AC1D6D">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Травма длинных трубчатых костей. Лечение травмы длинных трубчатых костей».</w:t>
      </w:r>
    </w:p>
    <w:p w:rsidR="008D06CE" w:rsidRPr="00775DB7" w:rsidRDefault="008D06CE" w:rsidP="00AC1D6D">
      <w:pPr>
        <w:jc w:val="both"/>
        <w:rPr>
          <w:b/>
          <w:sz w:val="28"/>
          <w:szCs w:val="28"/>
        </w:rPr>
      </w:pPr>
      <w:r>
        <w:rPr>
          <w:b/>
          <w:sz w:val="28"/>
          <w:szCs w:val="28"/>
        </w:rPr>
        <w:t>2.</w:t>
      </w:r>
      <w:r w:rsidRPr="00775DB7">
        <w:rPr>
          <w:b/>
          <w:sz w:val="28"/>
          <w:szCs w:val="28"/>
        </w:rPr>
        <w:t>Формы работы:</w:t>
      </w:r>
    </w:p>
    <w:p w:rsidR="008D06CE" w:rsidRPr="00775DB7" w:rsidRDefault="008D06CE" w:rsidP="00AC1D6D">
      <w:pPr>
        <w:ind w:left="720" w:firstLine="1440"/>
        <w:jc w:val="both"/>
        <w:rPr>
          <w:sz w:val="28"/>
          <w:szCs w:val="28"/>
        </w:rPr>
      </w:pPr>
      <w:r w:rsidRPr="00775DB7">
        <w:rPr>
          <w:sz w:val="28"/>
          <w:szCs w:val="28"/>
        </w:rPr>
        <w:t>- Подготовка к практическим занятиям.</w:t>
      </w:r>
    </w:p>
    <w:p w:rsidR="008D06CE" w:rsidRDefault="008D06CE" w:rsidP="00AC1D6D">
      <w:pPr>
        <w:ind w:left="720" w:firstLine="1440"/>
        <w:jc w:val="both"/>
        <w:rPr>
          <w:sz w:val="28"/>
          <w:szCs w:val="28"/>
        </w:rPr>
      </w:pPr>
      <w:r w:rsidRPr="00775DB7">
        <w:rPr>
          <w:sz w:val="28"/>
          <w:szCs w:val="28"/>
        </w:rPr>
        <w:t>- Подготовка материалов по НИР.</w:t>
      </w:r>
    </w:p>
    <w:p w:rsidR="008D06CE" w:rsidRDefault="008D06CE" w:rsidP="00AC1D6D">
      <w:pPr>
        <w:ind w:left="720" w:firstLine="1440"/>
        <w:jc w:val="both"/>
        <w:rPr>
          <w:sz w:val="28"/>
          <w:szCs w:val="28"/>
        </w:rPr>
      </w:pPr>
      <w:r>
        <w:rPr>
          <w:sz w:val="28"/>
          <w:szCs w:val="28"/>
        </w:rPr>
        <w:t>- Написание реферата.</w:t>
      </w:r>
    </w:p>
    <w:p w:rsidR="008D06CE" w:rsidRPr="00775DB7" w:rsidRDefault="008D06CE" w:rsidP="00AC1D6D">
      <w:pPr>
        <w:ind w:left="720" w:firstLine="1440"/>
        <w:jc w:val="both"/>
        <w:rPr>
          <w:sz w:val="28"/>
          <w:szCs w:val="28"/>
        </w:rPr>
      </w:pPr>
      <w:r>
        <w:rPr>
          <w:sz w:val="28"/>
          <w:szCs w:val="28"/>
        </w:rPr>
        <w:t>- Поиск материала по теме в интернете.</w:t>
      </w:r>
    </w:p>
    <w:p w:rsidR="008D06CE" w:rsidRDefault="008D06CE" w:rsidP="00AC1D6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2742AB">
      <w:pPr>
        <w:jc w:val="both"/>
        <w:rPr>
          <w:sz w:val="28"/>
          <w:szCs w:val="28"/>
        </w:rPr>
      </w:pPr>
      <w:r w:rsidRPr="00D40A3B">
        <w:rPr>
          <w:sz w:val="28"/>
          <w:szCs w:val="28"/>
        </w:rPr>
        <w:t>- общая</w:t>
      </w:r>
      <w:r>
        <w:rPr>
          <w:sz w:val="28"/>
          <w:szCs w:val="28"/>
        </w:rPr>
        <w:t xml:space="preserve">: </w:t>
      </w:r>
      <w:r w:rsidRPr="00D94418">
        <w:rPr>
          <w:sz w:val="28"/>
          <w:szCs w:val="28"/>
        </w:rPr>
        <w:t>ОК-1</w:t>
      </w:r>
      <w:r>
        <w:rPr>
          <w:sz w:val="28"/>
          <w:szCs w:val="28"/>
        </w:rPr>
        <w:t xml:space="preserve">, ОК-4, ПК-1, ПК-2, ПК-3, ПК-4, ПК-5, ПК-6, ПК-7.  </w:t>
      </w:r>
      <w:r w:rsidRPr="00D40A3B">
        <w:rPr>
          <w:sz w:val="28"/>
          <w:szCs w:val="28"/>
        </w:rPr>
        <w:t xml:space="preserve"> </w:t>
      </w:r>
    </w:p>
    <w:p w:rsidR="008D06CE" w:rsidRDefault="008D06CE" w:rsidP="002742AB">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2742AB">
      <w:pPr>
        <w:jc w:val="both"/>
        <w:outlineLvl w:val="4"/>
        <w:rPr>
          <w:sz w:val="28"/>
          <w:szCs w:val="28"/>
        </w:rPr>
      </w:pPr>
      <w:r w:rsidRPr="00850459">
        <w:rPr>
          <w:b/>
          <w:sz w:val="28"/>
          <w:szCs w:val="28"/>
        </w:rPr>
        <w:t>Знать:</w:t>
      </w:r>
    </w:p>
    <w:p w:rsidR="008D06CE" w:rsidRDefault="008D06CE" w:rsidP="002742AB">
      <w:pPr>
        <w:jc w:val="both"/>
        <w:outlineLvl w:val="4"/>
        <w:rPr>
          <w:bCs/>
          <w:iCs/>
          <w:sz w:val="28"/>
          <w:szCs w:val="28"/>
        </w:rPr>
      </w:pPr>
      <w:r>
        <w:rPr>
          <w:sz w:val="28"/>
          <w:szCs w:val="28"/>
        </w:rPr>
        <w:t xml:space="preserve">- </w:t>
      </w:r>
      <w:r w:rsidRPr="0017430C">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2742AB">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2742AB">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основные патологические синдромы и симптомы заболеваний, </w:t>
      </w:r>
    </w:p>
    <w:p w:rsidR="008D06CE" w:rsidRDefault="008D06CE" w:rsidP="002742AB">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2742AB">
      <w:pPr>
        <w:jc w:val="both"/>
        <w:outlineLvl w:val="4"/>
        <w:rPr>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p>
    <w:p w:rsidR="008D06CE" w:rsidRDefault="008D06CE" w:rsidP="002742AB">
      <w:pPr>
        <w:jc w:val="both"/>
        <w:outlineLvl w:val="4"/>
        <w:rPr>
          <w:bCs/>
          <w:iCs/>
          <w:sz w:val="28"/>
          <w:szCs w:val="28"/>
        </w:rPr>
      </w:pP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 xml:space="preserve">состояниях, </w:t>
      </w:r>
      <w:r w:rsidRPr="00D94418">
        <w:rPr>
          <w:bCs/>
          <w:iCs/>
          <w:sz w:val="28"/>
          <w:szCs w:val="28"/>
        </w:rPr>
        <w:t>методы лечения и показания к их применению.</w:t>
      </w:r>
    </w:p>
    <w:p w:rsidR="008D06CE" w:rsidRDefault="008D06CE" w:rsidP="002742AB">
      <w:pPr>
        <w:jc w:val="both"/>
        <w:outlineLvl w:val="4"/>
        <w:rPr>
          <w:sz w:val="28"/>
          <w:szCs w:val="28"/>
        </w:rPr>
      </w:pPr>
      <w:r w:rsidRPr="00D94418">
        <w:rPr>
          <w:bCs/>
          <w:iCs/>
          <w:sz w:val="28"/>
          <w:szCs w:val="28"/>
        </w:rPr>
        <w:t xml:space="preserve"> </w:t>
      </w: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2742AB">
      <w:pPr>
        <w:jc w:val="both"/>
        <w:outlineLvl w:val="4"/>
        <w:rPr>
          <w:bCs/>
          <w:sz w:val="28"/>
          <w:szCs w:val="28"/>
        </w:rPr>
      </w:pPr>
      <w:r w:rsidRPr="00850459">
        <w:rPr>
          <w:b/>
          <w:sz w:val="28"/>
          <w:szCs w:val="28"/>
        </w:rPr>
        <w:t>Уметь:</w:t>
      </w:r>
      <w:r>
        <w:rPr>
          <w:sz w:val="28"/>
          <w:szCs w:val="28"/>
        </w:rPr>
        <w:t xml:space="preserve"> </w:t>
      </w:r>
    </w:p>
    <w:p w:rsidR="008D06CE" w:rsidRDefault="008D06CE" w:rsidP="002742AB">
      <w:pPr>
        <w:jc w:val="both"/>
        <w:outlineLvl w:val="4"/>
        <w:rPr>
          <w:bCs/>
          <w:iCs/>
          <w:sz w:val="28"/>
          <w:szCs w:val="28"/>
        </w:rPr>
      </w:pPr>
      <w:r w:rsidRPr="00850459">
        <w:rPr>
          <w:bCs/>
          <w:sz w:val="28"/>
          <w:szCs w:val="28"/>
        </w:rPr>
        <w:t xml:space="preserve"> </w:t>
      </w:r>
      <w:r>
        <w:rPr>
          <w:bCs/>
          <w:sz w:val="28"/>
          <w:szCs w:val="28"/>
        </w:rPr>
        <w:t xml:space="preserve">- </w:t>
      </w:r>
      <w:r w:rsidRPr="00D94418">
        <w:rPr>
          <w:bCs/>
          <w:iCs/>
          <w:sz w:val="28"/>
          <w:szCs w:val="28"/>
        </w:rPr>
        <w:t xml:space="preserve">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 провести первичное обследование систем и органов. </w:t>
      </w:r>
    </w:p>
    <w:p w:rsidR="008D06CE" w:rsidRDefault="008D06CE" w:rsidP="002742AB">
      <w:pPr>
        <w:jc w:val="both"/>
        <w:outlineLvl w:val="4"/>
        <w:rPr>
          <w:bCs/>
          <w:iCs/>
          <w:sz w:val="28"/>
          <w:szCs w:val="28"/>
        </w:rPr>
      </w:pPr>
      <w:r>
        <w:rPr>
          <w:bCs/>
          <w:iCs/>
          <w:sz w:val="28"/>
          <w:szCs w:val="28"/>
        </w:rPr>
        <w:t>- н</w:t>
      </w:r>
      <w:r w:rsidRPr="00D94418">
        <w:rPr>
          <w:bCs/>
          <w:iCs/>
          <w:sz w:val="28"/>
          <w:szCs w:val="28"/>
        </w:rPr>
        <w:t xml:space="preserve">аметить объем дополнительных исследований для уточнения диагноза. </w:t>
      </w:r>
    </w:p>
    <w:p w:rsidR="008D06CE" w:rsidRDefault="008D06CE" w:rsidP="002742AB">
      <w:pPr>
        <w:jc w:val="both"/>
        <w:outlineLvl w:val="4"/>
        <w:rPr>
          <w:bCs/>
          <w:iCs/>
          <w:sz w:val="28"/>
          <w:szCs w:val="28"/>
        </w:rPr>
      </w:pPr>
      <w:r>
        <w:rPr>
          <w:bCs/>
          <w:iCs/>
          <w:sz w:val="28"/>
          <w:szCs w:val="28"/>
        </w:rPr>
        <w:t>- и</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 xml:space="preserve">сформулировать клинический диагноз с учетом биохимических методов исследования. </w:t>
      </w:r>
    </w:p>
    <w:p w:rsidR="008D06CE" w:rsidRDefault="008D06CE" w:rsidP="002742AB">
      <w:pPr>
        <w:jc w:val="both"/>
        <w:outlineLvl w:val="4"/>
        <w:rPr>
          <w:bCs/>
          <w:iCs/>
          <w:sz w:val="28"/>
          <w:szCs w:val="28"/>
        </w:rPr>
      </w:pPr>
      <w:r>
        <w:rPr>
          <w:bCs/>
          <w:iCs/>
          <w:sz w:val="28"/>
          <w:szCs w:val="28"/>
        </w:rPr>
        <w:t>- з</w:t>
      </w:r>
      <w:r w:rsidRPr="00D94418">
        <w:rPr>
          <w:bCs/>
          <w:iCs/>
          <w:sz w:val="28"/>
          <w:szCs w:val="28"/>
        </w:rPr>
        <w:t>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 поставить предварительный диагноз – систематизировать информацию о пациенте с целью определения патологии и причин, ее вызывающих; </w:t>
      </w:r>
    </w:p>
    <w:p w:rsidR="008D06CE" w:rsidRDefault="008D06CE" w:rsidP="002742AB">
      <w:pPr>
        <w:jc w:val="both"/>
        <w:outlineLvl w:val="4"/>
        <w:rPr>
          <w:bCs/>
          <w:iCs/>
          <w:sz w:val="28"/>
          <w:szCs w:val="28"/>
        </w:rPr>
      </w:pPr>
      <w:r>
        <w:rPr>
          <w:bCs/>
          <w:iCs/>
          <w:sz w:val="28"/>
          <w:szCs w:val="28"/>
        </w:rPr>
        <w:lastRenderedPageBreak/>
        <w:t xml:space="preserve">- </w:t>
      </w:r>
      <w:r w:rsidRPr="00D94418">
        <w:rPr>
          <w:bCs/>
          <w:iCs/>
          <w:sz w:val="28"/>
          <w:szCs w:val="28"/>
        </w:rPr>
        <w:t>наметить объем дополнительных для  получения достоверного результата, сформулировать клинический диагноз,</w:t>
      </w:r>
    </w:p>
    <w:p w:rsidR="008D06CE" w:rsidRPr="00D94418" w:rsidRDefault="008D06CE" w:rsidP="002742AB">
      <w:pPr>
        <w:jc w:val="both"/>
        <w:outlineLvl w:val="4"/>
        <w:rPr>
          <w:bCs/>
          <w:iCs/>
          <w:sz w:val="28"/>
          <w:szCs w:val="28"/>
        </w:rPr>
      </w:pPr>
      <w:r>
        <w:rPr>
          <w:bCs/>
          <w:iCs/>
          <w:sz w:val="28"/>
          <w:szCs w:val="28"/>
        </w:rPr>
        <w:t xml:space="preserve">- </w:t>
      </w:r>
      <w:r w:rsidRPr="00D94418">
        <w:rPr>
          <w:bCs/>
          <w:iCs/>
          <w:sz w:val="28"/>
          <w:szCs w:val="28"/>
        </w:rPr>
        <w:t xml:space="preserve">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2742AB">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Default="008D06CE" w:rsidP="002742AB">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p>
    <w:p w:rsidR="008D06CE" w:rsidRPr="00E13A5A" w:rsidRDefault="008D06CE" w:rsidP="002742AB">
      <w:pPr>
        <w:jc w:val="both"/>
        <w:outlineLvl w:val="4"/>
        <w:rPr>
          <w:bCs/>
          <w:iCs/>
          <w:sz w:val="28"/>
          <w:szCs w:val="28"/>
        </w:rPr>
      </w:pPr>
      <w:r>
        <w:rPr>
          <w:bCs/>
          <w:iCs/>
          <w:sz w:val="28"/>
          <w:szCs w:val="28"/>
        </w:rPr>
        <w:t xml:space="preserve">-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2742AB">
      <w:pPr>
        <w:jc w:val="both"/>
        <w:rPr>
          <w:bCs/>
          <w:iCs/>
          <w:sz w:val="28"/>
          <w:szCs w:val="28"/>
        </w:rPr>
      </w:pPr>
      <w:r w:rsidRPr="00850459">
        <w:rPr>
          <w:b/>
          <w:sz w:val="28"/>
          <w:szCs w:val="28"/>
        </w:rPr>
        <w:t>Владеть:</w:t>
      </w:r>
    </w:p>
    <w:p w:rsidR="008D06CE" w:rsidRDefault="008D06CE" w:rsidP="002742AB">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2742AB">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p>
    <w:p w:rsidR="008D06CE" w:rsidRDefault="008D06CE" w:rsidP="002742AB">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2742AB">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p>
    <w:p w:rsidR="008D06CE" w:rsidRDefault="008D06CE" w:rsidP="002742AB">
      <w:pPr>
        <w:jc w:val="both"/>
        <w:rPr>
          <w:bCs/>
          <w:iCs/>
          <w:sz w:val="28"/>
          <w:szCs w:val="28"/>
        </w:rPr>
      </w:pPr>
      <w:r>
        <w:rPr>
          <w:bCs/>
          <w:iCs/>
          <w:sz w:val="28"/>
          <w:szCs w:val="28"/>
        </w:rPr>
        <w:t xml:space="preserve">-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2742AB">
      <w:pPr>
        <w:jc w:val="both"/>
        <w:rPr>
          <w:bCs/>
          <w:iCs/>
          <w:sz w:val="28"/>
          <w:szCs w:val="28"/>
        </w:rPr>
      </w:pPr>
      <w:r>
        <w:rPr>
          <w:bCs/>
          <w:iCs/>
          <w:sz w:val="28"/>
          <w:szCs w:val="28"/>
        </w:rPr>
        <w:t xml:space="preserve">- </w:t>
      </w:r>
      <w:r w:rsidRPr="00D94418">
        <w:rPr>
          <w:bCs/>
          <w:iCs/>
          <w:sz w:val="28"/>
          <w:szCs w:val="28"/>
        </w:rPr>
        <w:t>алгоритмом раз</w:t>
      </w:r>
      <w:r>
        <w:rPr>
          <w:bCs/>
          <w:iCs/>
          <w:sz w:val="28"/>
          <w:szCs w:val="28"/>
        </w:rPr>
        <w:t xml:space="preserve">вернутого клинического диагноза,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w:t>
      </w:r>
    </w:p>
    <w:p w:rsidR="008D06CE" w:rsidRPr="00E13A5A" w:rsidRDefault="008D06CE" w:rsidP="002742AB">
      <w:pPr>
        <w:jc w:val="both"/>
        <w:rPr>
          <w:bCs/>
          <w:iCs/>
          <w:sz w:val="28"/>
          <w:szCs w:val="28"/>
        </w:rPr>
      </w:pPr>
      <w:r>
        <w:rPr>
          <w:bCs/>
          <w:iCs/>
          <w:sz w:val="28"/>
          <w:szCs w:val="28"/>
        </w:rPr>
        <w:t xml:space="preserve">- </w:t>
      </w:r>
      <w:r w:rsidRPr="00D94418">
        <w:rPr>
          <w:bCs/>
          <w:iCs/>
          <w:sz w:val="28"/>
          <w:szCs w:val="28"/>
        </w:rPr>
        <w:t>основными лечебными мероприятиями по оказанию первой врачебной; методами помощи при неотложных и угрожающих жизни состояниях</w:t>
      </w:r>
      <w:r>
        <w:rPr>
          <w:bCs/>
          <w:iCs/>
          <w:sz w:val="28"/>
          <w:szCs w:val="28"/>
        </w:rPr>
        <w:t xml:space="preserve">, -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2742AB" w:rsidRDefault="008D06CE" w:rsidP="002742AB">
      <w:pPr>
        <w:ind w:firstLine="851"/>
        <w:jc w:val="both"/>
        <w:rPr>
          <w:sz w:val="28"/>
          <w:szCs w:val="28"/>
        </w:rPr>
      </w:pPr>
      <w:r w:rsidRPr="002742AB">
        <w:rPr>
          <w:sz w:val="28"/>
          <w:szCs w:val="28"/>
        </w:rPr>
        <w:t>1. Лечение переломов плечевой кости</w:t>
      </w:r>
    </w:p>
    <w:p w:rsidR="008D06CE" w:rsidRPr="002742AB" w:rsidRDefault="008D06CE" w:rsidP="002742AB">
      <w:pPr>
        <w:shd w:val="clear" w:color="auto" w:fill="FFFFFF"/>
        <w:ind w:firstLine="851"/>
        <w:rPr>
          <w:color w:val="000000"/>
          <w:sz w:val="28"/>
          <w:szCs w:val="28"/>
        </w:rPr>
      </w:pPr>
      <w:r w:rsidRPr="002742AB">
        <w:rPr>
          <w:color w:val="000000"/>
          <w:sz w:val="28"/>
          <w:szCs w:val="28"/>
        </w:rPr>
        <w:t>2. Лечение изолированных переломов локтевой кости</w:t>
      </w:r>
    </w:p>
    <w:p w:rsidR="008D06CE" w:rsidRPr="002742AB" w:rsidRDefault="008D06CE" w:rsidP="002742AB">
      <w:pPr>
        <w:ind w:firstLine="851"/>
        <w:jc w:val="both"/>
        <w:rPr>
          <w:sz w:val="28"/>
          <w:szCs w:val="28"/>
        </w:rPr>
      </w:pPr>
      <w:r w:rsidRPr="002742AB">
        <w:rPr>
          <w:sz w:val="28"/>
          <w:szCs w:val="28"/>
        </w:rPr>
        <w:t>3. Лечение переломов шейки лучевой кости</w:t>
      </w:r>
    </w:p>
    <w:p w:rsidR="008D06CE" w:rsidRPr="002742AB" w:rsidRDefault="008D06CE" w:rsidP="002742AB">
      <w:pPr>
        <w:ind w:firstLine="851"/>
        <w:jc w:val="both"/>
        <w:rPr>
          <w:sz w:val="28"/>
          <w:szCs w:val="28"/>
        </w:rPr>
      </w:pPr>
      <w:r w:rsidRPr="002742AB">
        <w:rPr>
          <w:sz w:val="28"/>
          <w:szCs w:val="28"/>
        </w:rPr>
        <w:t>4. Лечение остеоэпифизеолиза</w:t>
      </w:r>
    </w:p>
    <w:p w:rsidR="008D06CE" w:rsidRPr="002742AB" w:rsidRDefault="008D06CE" w:rsidP="002742AB">
      <w:pPr>
        <w:ind w:firstLine="851"/>
        <w:jc w:val="both"/>
        <w:rPr>
          <w:sz w:val="28"/>
          <w:szCs w:val="28"/>
        </w:rPr>
      </w:pPr>
      <w:r w:rsidRPr="002742AB">
        <w:rPr>
          <w:sz w:val="28"/>
          <w:szCs w:val="28"/>
        </w:rPr>
        <w:t>5. Лечение перелома Монтеджи</w:t>
      </w:r>
    </w:p>
    <w:p w:rsidR="008D06CE" w:rsidRPr="002742AB" w:rsidRDefault="008D06CE" w:rsidP="002742AB">
      <w:pPr>
        <w:ind w:firstLine="851"/>
        <w:jc w:val="both"/>
        <w:rPr>
          <w:sz w:val="28"/>
          <w:szCs w:val="28"/>
        </w:rPr>
      </w:pPr>
      <w:r w:rsidRPr="002742AB">
        <w:rPr>
          <w:sz w:val="28"/>
          <w:szCs w:val="28"/>
        </w:rPr>
        <w:t>6. Лечение переломов пястных костей и фаланг</w:t>
      </w:r>
    </w:p>
    <w:p w:rsidR="008D06CE" w:rsidRPr="002742AB" w:rsidRDefault="008D06CE" w:rsidP="002742AB">
      <w:pPr>
        <w:ind w:firstLine="851"/>
        <w:jc w:val="both"/>
        <w:rPr>
          <w:sz w:val="28"/>
          <w:szCs w:val="28"/>
        </w:rPr>
      </w:pPr>
      <w:r w:rsidRPr="002742AB">
        <w:rPr>
          <w:sz w:val="28"/>
          <w:szCs w:val="28"/>
        </w:rPr>
        <w:t>7. Лечение апофизеолиза малого вертела бедра.</w:t>
      </w:r>
    </w:p>
    <w:p w:rsidR="008D06CE" w:rsidRPr="002742AB" w:rsidRDefault="008D06CE" w:rsidP="002742AB">
      <w:pPr>
        <w:ind w:firstLine="851"/>
        <w:jc w:val="both"/>
        <w:rPr>
          <w:sz w:val="28"/>
          <w:szCs w:val="28"/>
        </w:rPr>
      </w:pPr>
      <w:r w:rsidRPr="002742AB">
        <w:rPr>
          <w:sz w:val="28"/>
          <w:szCs w:val="28"/>
        </w:rPr>
        <w:t>8. Лечение перелома Бедренной кости</w:t>
      </w:r>
    </w:p>
    <w:p w:rsidR="008D06CE" w:rsidRPr="002742AB" w:rsidRDefault="008D06CE" w:rsidP="002742AB">
      <w:pPr>
        <w:ind w:firstLine="851"/>
        <w:jc w:val="both"/>
        <w:rPr>
          <w:sz w:val="28"/>
          <w:szCs w:val="28"/>
        </w:rPr>
      </w:pPr>
      <w:r w:rsidRPr="002742AB">
        <w:rPr>
          <w:sz w:val="28"/>
          <w:szCs w:val="28"/>
        </w:rPr>
        <w:t>9. Лечение пероломов межмыщелкового возвышения</w:t>
      </w:r>
    </w:p>
    <w:p w:rsidR="008D06CE" w:rsidRPr="002742AB" w:rsidRDefault="008D06CE" w:rsidP="002742AB">
      <w:pPr>
        <w:ind w:firstLine="851"/>
        <w:jc w:val="both"/>
        <w:rPr>
          <w:sz w:val="28"/>
          <w:szCs w:val="28"/>
        </w:rPr>
      </w:pPr>
      <w:r w:rsidRPr="002742AB">
        <w:rPr>
          <w:sz w:val="28"/>
          <w:szCs w:val="28"/>
        </w:rPr>
        <w:t>10. Лечение переломов диафиза костей голени</w:t>
      </w:r>
    </w:p>
    <w:p w:rsidR="008D06CE" w:rsidRPr="002742AB" w:rsidRDefault="008D06CE" w:rsidP="002742AB">
      <w:pPr>
        <w:ind w:firstLine="851"/>
        <w:jc w:val="both"/>
        <w:rPr>
          <w:sz w:val="28"/>
          <w:szCs w:val="28"/>
        </w:rPr>
      </w:pPr>
      <w:r w:rsidRPr="002742AB">
        <w:rPr>
          <w:sz w:val="28"/>
          <w:szCs w:val="28"/>
        </w:rPr>
        <w:t>11. Лечение переломов пяточной кости</w:t>
      </w:r>
    </w:p>
    <w:p w:rsidR="008D06CE" w:rsidRPr="002742AB" w:rsidRDefault="008D06CE" w:rsidP="002742AB">
      <w:pPr>
        <w:ind w:firstLine="851"/>
        <w:jc w:val="both"/>
        <w:rPr>
          <w:sz w:val="28"/>
          <w:szCs w:val="28"/>
        </w:rPr>
      </w:pPr>
      <w:r w:rsidRPr="002742AB">
        <w:rPr>
          <w:sz w:val="28"/>
          <w:szCs w:val="28"/>
        </w:rPr>
        <w:lastRenderedPageBreak/>
        <w:t>12. Лчение переломов плюсневых костей</w:t>
      </w:r>
    </w:p>
    <w:p w:rsidR="008D06CE" w:rsidRPr="002742AB" w:rsidRDefault="008D06CE" w:rsidP="002742AB">
      <w:pPr>
        <w:ind w:firstLine="851"/>
        <w:jc w:val="both"/>
        <w:rPr>
          <w:sz w:val="28"/>
          <w:szCs w:val="28"/>
        </w:rPr>
      </w:pPr>
      <w:r w:rsidRPr="002742AB">
        <w:rPr>
          <w:sz w:val="28"/>
          <w:szCs w:val="28"/>
        </w:rPr>
        <w:t>13. Лечение повреждений коленного сустава</w:t>
      </w:r>
    </w:p>
    <w:p w:rsidR="008D06CE" w:rsidRPr="003720F5" w:rsidRDefault="008D06CE" w:rsidP="00AC1D6D">
      <w:pPr>
        <w:tabs>
          <w:tab w:val="left" w:pos="360"/>
        </w:tabs>
        <w:rPr>
          <w:sz w:val="28"/>
          <w:szCs w:val="28"/>
        </w:rPr>
      </w:pPr>
    </w:p>
    <w:p w:rsidR="008D06CE" w:rsidRDefault="008D06CE" w:rsidP="00AC1D6D">
      <w:pPr>
        <w:jc w:val="both"/>
        <w:rPr>
          <w:sz w:val="28"/>
          <w:szCs w:val="28"/>
        </w:rPr>
      </w:pPr>
    </w:p>
    <w:p w:rsidR="008D06CE" w:rsidRDefault="008D06CE" w:rsidP="00AC1D6D">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AC1D6D" w:rsidRDefault="008D06CE" w:rsidP="00AC1D6D">
      <w:pPr>
        <w:shd w:val="clear" w:color="auto" w:fill="FFFFFF"/>
        <w:rPr>
          <w:bCs/>
          <w:color w:val="000000"/>
          <w:sz w:val="28"/>
          <w:szCs w:val="28"/>
        </w:rPr>
      </w:pPr>
    </w:p>
    <w:p w:rsidR="008D06CE" w:rsidRPr="002742AB" w:rsidRDefault="008D06CE" w:rsidP="002742AB">
      <w:pPr>
        <w:ind w:left="720"/>
        <w:jc w:val="both"/>
        <w:rPr>
          <w:sz w:val="28"/>
          <w:szCs w:val="28"/>
        </w:rPr>
      </w:pPr>
    </w:p>
    <w:p w:rsidR="008D06CE" w:rsidRPr="002742AB" w:rsidRDefault="008D06CE" w:rsidP="002742AB">
      <w:pPr>
        <w:shd w:val="clear" w:color="auto" w:fill="FFFFFF"/>
        <w:tabs>
          <w:tab w:val="left" w:pos="3402"/>
          <w:tab w:val="left" w:pos="4111"/>
        </w:tabs>
        <w:jc w:val="both"/>
        <w:rPr>
          <w:sz w:val="28"/>
          <w:szCs w:val="28"/>
        </w:rPr>
      </w:pPr>
      <w:r w:rsidRPr="002742AB">
        <w:rPr>
          <w:color w:val="000000"/>
          <w:sz w:val="28"/>
          <w:szCs w:val="28"/>
        </w:rPr>
        <w:t>1.</w:t>
      </w:r>
      <w:r w:rsidRPr="002742AB">
        <w:rPr>
          <w:sz w:val="28"/>
          <w:szCs w:val="28"/>
        </w:rPr>
        <w:t xml:space="preserve"> УКАЖИТЕ ПЕРЕЛОМЫ ВЕРХНЕГО КОНЦА БЕДРЕННОЙ КОСТИ:</w:t>
      </w:r>
    </w:p>
    <w:p w:rsidR="008D06CE" w:rsidRPr="002742AB" w:rsidRDefault="008D06CE" w:rsidP="002742AB">
      <w:pPr>
        <w:shd w:val="clear" w:color="auto" w:fill="FFFFFF"/>
        <w:tabs>
          <w:tab w:val="left" w:pos="960"/>
        </w:tabs>
        <w:ind w:firstLine="2977"/>
        <w:jc w:val="both"/>
        <w:rPr>
          <w:sz w:val="28"/>
          <w:szCs w:val="28"/>
        </w:rPr>
      </w:pPr>
      <w:r w:rsidRPr="002742AB">
        <w:rPr>
          <w:color w:val="000000"/>
          <w:sz w:val="28"/>
          <w:szCs w:val="28"/>
        </w:rPr>
        <w:t>а)   перелом медиального мыщелка;</w:t>
      </w:r>
    </w:p>
    <w:p w:rsidR="008D06CE" w:rsidRPr="002742AB" w:rsidRDefault="008D06CE" w:rsidP="002742AB">
      <w:pPr>
        <w:shd w:val="clear" w:color="auto" w:fill="FFFFFF"/>
        <w:tabs>
          <w:tab w:val="left" w:pos="960"/>
        </w:tabs>
        <w:ind w:firstLine="2977"/>
        <w:jc w:val="both"/>
        <w:rPr>
          <w:sz w:val="28"/>
          <w:szCs w:val="28"/>
        </w:rPr>
      </w:pPr>
      <w:r w:rsidRPr="002742AB">
        <w:rPr>
          <w:color w:val="000000"/>
          <w:sz w:val="28"/>
          <w:szCs w:val="28"/>
        </w:rPr>
        <w:t>б)   перелом шейки бедренной кости;</w:t>
      </w:r>
    </w:p>
    <w:p w:rsidR="008D06CE" w:rsidRPr="002742AB" w:rsidRDefault="008D06CE" w:rsidP="002742AB">
      <w:pPr>
        <w:shd w:val="clear" w:color="auto" w:fill="FFFFFF"/>
        <w:tabs>
          <w:tab w:val="left" w:pos="960"/>
        </w:tabs>
        <w:ind w:firstLine="2977"/>
        <w:jc w:val="both"/>
        <w:rPr>
          <w:sz w:val="28"/>
          <w:szCs w:val="28"/>
        </w:rPr>
      </w:pPr>
      <w:r w:rsidRPr="002742AB">
        <w:rPr>
          <w:color w:val="000000"/>
          <w:sz w:val="28"/>
          <w:szCs w:val="28"/>
        </w:rPr>
        <w:t>в)   изолированный перелом большого вертела;</w:t>
      </w:r>
    </w:p>
    <w:p w:rsidR="008D06CE" w:rsidRPr="002742AB" w:rsidRDefault="008D06CE" w:rsidP="002742AB">
      <w:pPr>
        <w:shd w:val="clear" w:color="auto" w:fill="FFFFFF"/>
        <w:tabs>
          <w:tab w:val="left" w:pos="960"/>
        </w:tabs>
        <w:ind w:firstLine="2977"/>
        <w:jc w:val="both"/>
        <w:rPr>
          <w:color w:val="000000"/>
          <w:sz w:val="28"/>
          <w:szCs w:val="28"/>
        </w:rPr>
      </w:pPr>
      <w:r w:rsidRPr="002742AB">
        <w:rPr>
          <w:color w:val="000000"/>
          <w:sz w:val="28"/>
          <w:szCs w:val="28"/>
        </w:rPr>
        <w:t>г)   изолированный перелом малого вертела.</w:t>
      </w:r>
    </w:p>
    <w:p w:rsidR="008D06CE" w:rsidRPr="002742AB" w:rsidRDefault="008D06CE" w:rsidP="002742AB">
      <w:pPr>
        <w:shd w:val="clear" w:color="auto" w:fill="FFFFFF"/>
        <w:tabs>
          <w:tab w:val="left" w:pos="960"/>
        </w:tabs>
        <w:ind w:firstLine="2977"/>
        <w:jc w:val="both"/>
        <w:rPr>
          <w:sz w:val="28"/>
          <w:szCs w:val="28"/>
        </w:rPr>
      </w:pPr>
      <w:r w:rsidRPr="002742AB">
        <w:rPr>
          <w:color w:val="000000"/>
          <w:sz w:val="28"/>
          <w:szCs w:val="28"/>
        </w:rPr>
        <w:t xml:space="preserve">д)   Перело Монтеджи </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2.</w:t>
      </w:r>
      <w:r w:rsidRPr="002742AB">
        <w:rPr>
          <w:color w:val="000000"/>
          <w:sz w:val="28"/>
          <w:szCs w:val="28"/>
        </w:rPr>
        <w:tab/>
        <w:t>УКАЖИТЕ ПЕРЕЛОМЫ ДИАФИЗА БЕДРЕННОЙ КОСТИ:</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а)   верхняя треть диафцза;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б)   эпифиз;</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в)   средняя треть диафиза;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г)   нижняя треть диафиза.</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3.</w:t>
      </w:r>
      <w:r w:rsidRPr="002742AB">
        <w:rPr>
          <w:color w:val="000000"/>
          <w:sz w:val="28"/>
          <w:szCs w:val="28"/>
        </w:rPr>
        <w:tab/>
        <w:t>УКАЖИТЕ ОКАЗАНИЕ ПОМОЩИ НА ДОГОСПИТАЛЬНОМ ЭТАПЕ ПРИ ПЕРЕЛОМЕ БЕДРА: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а)   наложить шины Крамера;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б)   шина Дитерихса;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в)   введение промедола;</w:t>
      </w:r>
    </w:p>
    <w:p w:rsidR="008D06CE" w:rsidRPr="002742AB" w:rsidRDefault="008D06CE" w:rsidP="002742AB">
      <w:pPr>
        <w:shd w:val="clear" w:color="auto" w:fill="FFFFFF"/>
        <w:tabs>
          <w:tab w:val="left" w:pos="946"/>
        </w:tabs>
        <w:ind w:firstLine="2977"/>
        <w:jc w:val="both"/>
        <w:rPr>
          <w:sz w:val="28"/>
          <w:szCs w:val="28"/>
        </w:rPr>
      </w:pPr>
      <w:r w:rsidRPr="002742AB">
        <w:rPr>
          <w:color w:val="000000"/>
          <w:sz w:val="28"/>
          <w:szCs w:val="28"/>
        </w:rPr>
        <w:t>г)   повязка Громова.</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4.</w:t>
      </w:r>
      <w:r w:rsidRPr="002742AB">
        <w:rPr>
          <w:color w:val="000000"/>
          <w:sz w:val="28"/>
          <w:szCs w:val="28"/>
        </w:rPr>
        <w:tab/>
        <w:t>УКАЖИТЕ ПРИЗНАКИ ПЕРЕЛОМА БЕДРА СО СМЕЩЕНИЕМ:</w:t>
      </w:r>
    </w:p>
    <w:p w:rsidR="008D06CE" w:rsidRPr="002742AB" w:rsidRDefault="008D06CE" w:rsidP="002742AB">
      <w:pPr>
        <w:shd w:val="clear" w:color="auto" w:fill="FFFFFF"/>
        <w:tabs>
          <w:tab w:val="left" w:pos="931"/>
        </w:tabs>
        <w:ind w:firstLine="2977"/>
        <w:jc w:val="both"/>
        <w:rPr>
          <w:sz w:val="28"/>
          <w:szCs w:val="28"/>
        </w:rPr>
      </w:pPr>
      <w:r w:rsidRPr="002742AB">
        <w:rPr>
          <w:color w:val="000000"/>
          <w:sz w:val="28"/>
          <w:szCs w:val="28"/>
        </w:rPr>
        <w:t>а)   припухлость;</w:t>
      </w:r>
    </w:p>
    <w:p w:rsidR="008D06CE" w:rsidRPr="002742AB" w:rsidRDefault="008D06CE" w:rsidP="002742AB">
      <w:pPr>
        <w:shd w:val="clear" w:color="auto" w:fill="FFFFFF"/>
        <w:tabs>
          <w:tab w:val="left" w:pos="931"/>
        </w:tabs>
        <w:ind w:firstLine="2977"/>
        <w:jc w:val="both"/>
        <w:rPr>
          <w:sz w:val="28"/>
          <w:szCs w:val="28"/>
        </w:rPr>
      </w:pPr>
      <w:r w:rsidRPr="002742AB">
        <w:rPr>
          <w:color w:val="000000"/>
          <w:sz w:val="28"/>
          <w:szCs w:val="28"/>
        </w:rPr>
        <w:t>б)   крепитация;</w:t>
      </w:r>
    </w:p>
    <w:p w:rsidR="008D06CE" w:rsidRPr="002742AB" w:rsidRDefault="008D06CE" w:rsidP="002742AB">
      <w:pPr>
        <w:shd w:val="clear" w:color="auto" w:fill="FFFFFF"/>
        <w:tabs>
          <w:tab w:val="left" w:pos="931"/>
        </w:tabs>
        <w:ind w:firstLine="2977"/>
        <w:jc w:val="both"/>
        <w:rPr>
          <w:sz w:val="28"/>
          <w:szCs w:val="28"/>
        </w:rPr>
      </w:pPr>
      <w:r w:rsidRPr="002742AB">
        <w:rPr>
          <w:color w:val="000000"/>
          <w:sz w:val="28"/>
          <w:szCs w:val="28"/>
        </w:rPr>
        <w:t>в)   нарушение функции;</w:t>
      </w:r>
    </w:p>
    <w:p w:rsidR="008D06CE" w:rsidRPr="002742AB" w:rsidRDefault="008D06CE" w:rsidP="002742AB">
      <w:pPr>
        <w:shd w:val="clear" w:color="auto" w:fill="FFFFFF"/>
        <w:tabs>
          <w:tab w:val="left" w:pos="931"/>
        </w:tabs>
        <w:ind w:firstLine="2977"/>
        <w:jc w:val="both"/>
        <w:rPr>
          <w:sz w:val="28"/>
          <w:szCs w:val="28"/>
        </w:rPr>
      </w:pPr>
      <w:r w:rsidRPr="002742AB">
        <w:rPr>
          <w:color w:val="000000"/>
          <w:sz w:val="28"/>
          <w:szCs w:val="28"/>
        </w:rPr>
        <w:t>г)   укорочение абсолютной длины конечности;</w:t>
      </w:r>
    </w:p>
    <w:p w:rsidR="008D06CE" w:rsidRPr="002742AB" w:rsidRDefault="008D06CE" w:rsidP="002742AB">
      <w:pPr>
        <w:shd w:val="clear" w:color="auto" w:fill="FFFFFF"/>
        <w:tabs>
          <w:tab w:val="left" w:pos="931"/>
        </w:tabs>
        <w:ind w:firstLine="2977"/>
        <w:jc w:val="both"/>
        <w:rPr>
          <w:sz w:val="28"/>
          <w:szCs w:val="28"/>
        </w:rPr>
      </w:pPr>
      <w:r w:rsidRPr="002742AB">
        <w:rPr>
          <w:color w:val="000000"/>
          <w:sz w:val="28"/>
          <w:szCs w:val="28"/>
        </w:rPr>
        <w:t>д)   укорочение относительной длины конечности.</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5.</w:t>
      </w:r>
      <w:r w:rsidRPr="002742AB">
        <w:rPr>
          <w:color w:val="000000"/>
          <w:sz w:val="28"/>
          <w:szCs w:val="28"/>
        </w:rPr>
        <w:tab/>
        <w:t>УКАЖИТЕ ЛЕЧЕНИЕ СВЕЖИХ ПЕРЕЛОМОВ БЕДРА У РЕБЕНКА 1 ГОДА:</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а)</w:t>
      </w:r>
      <w:r w:rsidRPr="002742AB">
        <w:rPr>
          <w:color w:val="000000"/>
          <w:sz w:val="28"/>
          <w:szCs w:val="28"/>
        </w:rPr>
        <w:tab/>
        <w:t>вытяжение скелетное;</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б)</w:t>
      </w:r>
      <w:r w:rsidRPr="002742AB">
        <w:rPr>
          <w:color w:val="000000"/>
          <w:sz w:val="28"/>
          <w:szCs w:val="28"/>
        </w:rPr>
        <w:tab/>
        <w:t>вытяжение лейкопластырное;</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в)</w:t>
      </w:r>
      <w:r w:rsidRPr="002742AB">
        <w:rPr>
          <w:color w:val="000000"/>
          <w:sz w:val="28"/>
          <w:szCs w:val="28"/>
        </w:rPr>
        <w:tab/>
        <w:t>операция;</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г)</w:t>
      </w:r>
      <w:r w:rsidRPr="002742AB">
        <w:rPr>
          <w:color w:val="000000"/>
          <w:sz w:val="28"/>
          <w:szCs w:val="28"/>
        </w:rPr>
        <w:tab/>
        <w:t>ручная репозиция.</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6.</w:t>
      </w:r>
      <w:r w:rsidRPr="002742AB">
        <w:rPr>
          <w:color w:val="000000"/>
          <w:sz w:val="28"/>
          <w:szCs w:val="28"/>
        </w:rPr>
        <w:tab/>
        <w:t>КАКИЕ МЫШЦЫ СМЕЩАЮТ ЦЕНТРАЛЬНЫЙ ФРАГМЕНТ КНАРУЖИ:</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а)   периформис;</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lastRenderedPageBreak/>
        <w:t>б)   грацимис;</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в)   портняжная;</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г)   большая и малая ягодичная.</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7.</w:t>
      </w:r>
      <w:r w:rsidRPr="002742AB">
        <w:rPr>
          <w:color w:val="000000"/>
          <w:sz w:val="28"/>
          <w:szCs w:val="28"/>
        </w:rPr>
        <w:tab/>
        <w:t>ПОЧЕМУ ОПАСЕН ПЕРЕЛОМ В НИЖНЕЙ ТРЕТИ БЕДРА:</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а)   ранение малоберцового нерва;</w:t>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б)   ранение седалищного нерва;</w:t>
      </w:r>
    </w:p>
    <w:p w:rsidR="008D06CE" w:rsidRPr="002742AB" w:rsidRDefault="008D06CE" w:rsidP="002742AB">
      <w:pPr>
        <w:shd w:val="clear" w:color="auto" w:fill="FFFFFF"/>
        <w:tabs>
          <w:tab w:val="left" w:pos="922"/>
          <w:tab w:val="left" w:pos="4223"/>
        </w:tabs>
        <w:ind w:firstLine="2977"/>
        <w:jc w:val="both"/>
        <w:rPr>
          <w:sz w:val="28"/>
          <w:szCs w:val="28"/>
        </w:rPr>
      </w:pPr>
      <w:r w:rsidRPr="002742AB">
        <w:rPr>
          <w:color w:val="000000"/>
          <w:sz w:val="28"/>
          <w:szCs w:val="28"/>
        </w:rPr>
        <w:t>в)   ранение бедренной артерии;</w:t>
      </w:r>
      <w:r w:rsidRPr="002742AB">
        <w:rPr>
          <w:color w:val="000000"/>
          <w:sz w:val="28"/>
          <w:szCs w:val="28"/>
        </w:rPr>
        <w:tab/>
      </w:r>
    </w:p>
    <w:p w:rsidR="008D06CE" w:rsidRPr="002742AB" w:rsidRDefault="008D06CE" w:rsidP="002742AB">
      <w:pPr>
        <w:shd w:val="clear" w:color="auto" w:fill="FFFFFF"/>
        <w:tabs>
          <w:tab w:val="left" w:pos="922"/>
        </w:tabs>
        <w:ind w:firstLine="2977"/>
        <w:jc w:val="both"/>
        <w:rPr>
          <w:sz w:val="28"/>
          <w:szCs w:val="28"/>
        </w:rPr>
      </w:pPr>
      <w:r w:rsidRPr="002742AB">
        <w:rPr>
          <w:color w:val="000000"/>
          <w:sz w:val="28"/>
          <w:szCs w:val="28"/>
        </w:rPr>
        <w:t>г)   ранение подколенной вены.</w:t>
      </w:r>
    </w:p>
    <w:p w:rsidR="008D06CE" w:rsidRPr="002742AB" w:rsidRDefault="008D06CE" w:rsidP="002742AB">
      <w:pPr>
        <w:shd w:val="clear" w:color="auto" w:fill="FFFFFF"/>
        <w:tabs>
          <w:tab w:val="left" w:pos="346"/>
        </w:tabs>
        <w:ind w:hanging="346"/>
        <w:jc w:val="both"/>
        <w:rPr>
          <w:color w:val="000000"/>
          <w:sz w:val="28"/>
          <w:szCs w:val="28"/>
        </w:rPr>
      </w:pPr>
      <w:r w:rsidRPr="002742AB">
        <w:rPr>
          <w:color w:val="000000"/>
          <w:sz w:val="28"/>
          <w:szCs w:val="28"/>
        </w:rPr>
        <w:t xml:space="preserve">     </w:t>
      </w:r>
    </w:p>
    <w:p w:rsidR="008D06CE" w:rsidRPr="002742AB" w:rsidRDefault="008D06CE" w:rsidP="002742AB">
      <w:pPr>
        <w:shd w:val="clear" w:color="auto" w:fill="FFFFFF"/>
        <w:tabs>
          <w:tab w:val="left" w:pos="346"/>
        </w:tabs>
        <w:ind w:hanging="346"/>
        <w:jc w:val="both"/>
        <w:rPr>
          <w:sz w:val="28"/>
          <w:szCs w:val="28"/>
        </w:rPr>
      </w:pPr>
      <w:r w:rsidRPr="002742AB">
        <w:rPr>
          <w:color w:val="000000"/>
          <w:sz w:val="28"/>
          <w:szCs w:val="28"/>
        </w:rPr>
        <w:t xml:space="preserve">    8.</w:t>
      </w:r>
      <w:r w:rsidRPr="002742AB">
        <w:rPr>
          <w:color w:val="000000"/>
          <w:sz w:val="28"/>
          <w:szCs w:val="28"/>
        </w:rPr>
        <w:tab/>
        <w:t>КАКИЕ МЫШЦЫ СМЕЩАЮТ  ДИСТАЛЬНЫЙ   ФРАГМЕНТ  БЕДРЕННОЙ   КОСТИ   КЗАДИ ПРИ ПЕРЕЛОМЕ БЕДРА В НИЖНЕЙ ТРЕТИ:</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а)   широкая фасция бедра;</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б)   приводящая;</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в)   ягодичные;</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г)   икроножные.</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9.</w:t>
      </w:r>
      <w:r w:rsidRPr="002742AB">
        <w:rPr>
          <w:color w:val="000000"/>
          <w:sz w:val="28"/>
          <w:szCs w:val="28"/>
        </w:rPr>
        <w:tab/>
        <w:t>УКАЖИТЕ ПОКАЗАНИЯ К ОПЕРАЦИИ ПРИ ПЕРЕЛОМЕ БЕДРА:</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а)   открытый перелом;</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б)   дебильный ребенок;</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в)   интерпозиция мягких тканей;</w:t>
      </w:r>
    </w:p>
    <w:p w:rsidR="008D06CE" w:rsidRPr="002742AB" w:rsidRDefault="008D06CE" w:rsidP="002742AB">
      <w:pPr>
        <w:shd w:val="clear" w:color="auto" w:fill="FFFFFF"/>
        <w:tabs>
          <w:tab w:val="left" w:pos="917"/>
        </w:tabs>
        <w:ind w:firstLine="2977"/>
        <w:jc w:val="both"/>
        <w:rPr>
          <w:sz w:val="28"/>
          <w:szCs w:val="28"/>
        </w:rPr>
      </w:pPr>
      <w:r w:rsidRPr="002742AB">
        <w:rPr>
          <w:color w:val="000000"/>
          <w:sz w:val="28"/>
          <w:szCs w:val="28"/>
        </w:rPr>
        <w:t>г)   недопустимое смещение;</w:t>
      </w:r>
    </w:p>
    <w:p w:rsidR="008D06CE" w:rsidRPr="002742AB" w:rsidRDefault="008D06CE" w:rsidP="002742AB">
      <w:pPr>
        <w:shd w:val="clear" w:color="auto" w:fill="FFFFFF"/>
        <w:tabs>
          <w:tab w:val="left" w:pos="917"/>
        </w:tabs>
        <w:ind w:left="3828" w:hanging="851"/>
        <w:jc w:val="both"/>
        <w:rPr>
          <w:sz w:val="28"/>
          <w:szCs w:val="28"/>
        </w:rPr>
      </w:pPr>
      <w:r w:rsidRPr="002742AB">
        <w:rPr>
          <w:color w:val="000000"/>
          <w:sz w:val="28"/>
          <w:szCs w:val="28"/>
        </w:rPr>
        <w:t>д) многооскольчатый перелом с интерпозицией мягких тканей.</w:t>
      </w:r>
    </w:p>
    <w:p w:rsidR="008D06CE" w:rsidRPr="002742AB" w:rsidRDefault="008D06CE" w:rsidP="002742AB">
      <w:pPr>
        <w:shd w:val="clear" w:color="auto" w:fill="FFFFFF"/>
        <w:tabs>
          <w:tab w:val="left" w:pos="346"/>
        </w:tabs>
        <w:jc w:val="both"/>
        <w:rPr>
          <w:color w:val="000000"/>
          <w:sz w:val="28"/>
          <w:szCs w:val="28"/>
        </w:rPr>
      </w:pPr>
    </w:p>
    <w:p w:rsidR="008D06CE" w:rsidRPr="002742AB" w:rsidRDefault="008D06CE" w:rsidP="002742AB">
      <w:pPr>
        <w:shd w:val="clear" w:color="auto" w:fill="FFFFFF"/>
        <w:tabs>
          <w:tab w:val="left" w:pos="346"/>
        </w:tabs>
        <w:jc w:val="both"/>
        <w:rPr>
          <w:sz w:val="28"/>
          <w:szCs w:val="28"/>
        </w:rPr>
      </w:pPr>
      <w:r w:rsidRPr="002742AB">
        <w:rPr>
          <w:color w:val="000000"/>
          <w:sz w:val="28"/>
          <w:szCs w:val="28"/>
        </w:rPr>
        <w:t>10.</w:t>
      </w:r>
      <w:r w:rsidRPr="002742AB">
        <w:rPr>
          <w:color w:val="000000"/>
          <w:sz w:val="28"/>
          <w:szCs w:val="28"/>
        </w:rPr>
        <w:tab/>
        <w:t>ГДЕ ПРОВОДИТСЯ СПИЦА ПРИ ПЕРЕЛОМЕ ВЕРХНЕЙ И СРЕДНЕЙ ТРЕТИ БЕДРА:</w:t>
      </w:r>
    </w:p>
    <w:p w:rsidR="008D06CE" w:rsidRPr="002742AB" w:rsidRDefault="008D06CE" w:rsidP="002742AB">
      <w:pPr>
        <w:shd w:val="clear" w:color="auto" w:fill="FFFFFF"/>
        <w:ind w:firstLine="2977"/>
        <w:jc w:val="both"/>
        <w:rPr>
          <w:sz w:val="28"/>
          <w:szCs w:val="28"/>
        </w:rPr>
      </w:pPr>
      <w:r w:rsidRPr="002742AB">
        <w:rPr>
          <w:color w:val="000000"/>
          <w:sz w:val="28"/>
          <w:szCs w:val="28"/>
        </w:rPr>
        <w:t>а)   за надколенник;</w:t>
      </w:r>
    </w:p>
    <w:p w:rsidR="008D06CE" w:rsidRPr="002742AB" w:rsidRDefault="008D06CE" w:rsidP="002742AB">
      <w:pPr>
        <w:shd w:val="clear" w:color="auto" w:fill="FFFFFF"/>
        <w:tabs>
          <w:tab w:val="left" w:pos="955"/>
        </w:tabs>
        <w:ind w:firstLine="2977"/>
        <w:jc w:val="both"/>
        <w:rPr>
          <w:sz w:val="28"/>
          <w:szCs w:val="28"/>
        </w:rPr>
      </w:pPr>
      <w:r w:rsidRPr="002742AB">
        <w:rPr>
          <w:color w:val="000000"/>
          <w:sz w:val="28"/>
          <w:szCs w:val="28"/>
        </w:rPr>
        <w:t>б)   за медиальный мыщелок;</w:t>
      </w:r>
    </w:p>
    <w:p w:rsidR="008D06CE" w:rsidRPr="002742AB" w:rsidRDefault="008D06CE" w:rsidP="002742AB">
      <w:pPr>
        <w:shd w:val="clear" w:color="auto" w:fill="FFFFFF"/>
        <w:tabs>
          <w:tab w:val="left" w:pos="955"/>
        </w:tabs>
        <w:ind w:firstLine="2977"/>
        <w:jc w:val="both"/>
        <w:rPr>
          <w:sz w:val="28"/>
          <w:szCs w:val="28"/>
        </w:rPr>
      </w:pPr>
      <w:r w:rsidRPr="002742AB">
        <w:rPr>
          <w:color w:val="000000"/>
          <w:sz w:val="28"/>
          <w:szCs w:val="28"/>
        </w:rPr>
        <w:t>в)   за метафиз бедренной кости;</w:t>
      </w:r>
    </w:p>
    <w:p w:rsidR="008D06CE" w:rsidRPr="002742AB" w:rsidRDefault="008D06CE" w:rsidP="002742AB">
      <w:pPr>
        <w:shd w:val="clear" w:color="auto" w:fill="FFFFFF"/>
        <w:tabs>
          <w:tab w:val="left" w:pos="955"/>
        </w:tabs>
        <w:ind w:firstLine="2977"/>
        <w:jc w:val="both"/>
        <w:rPr>
          <w:sz w:val="28"/>
          <w:szCs w:val="28"/>
        </w:rPr>
      </w:pPr>
      <w:r w:rsidRPr="002742AB">
        <w:rPr>
          <w:color w:val="000000"/>
          <w:sz w:val="28"/>
          <w:szCs w:val="28"/>
        </w:rPr>
        <w:t>г)   за больший вертел.</w:t>
      </w:r>
    </w:p>
    <w:p w:rsidR="008D06CE" w:rsidRPr="002742AB" w:rsidRDefault="008D06CE" w:rsidP="002742AB">
      <w:pPr>
        <w:shd w:val="clear" w:color="auto" w:fill="FFFFFF"/>
        <w:jc w:val="both"/>
        <w:rPr>
          <w:b/>
          <w:bCs/>
          <w:color w:val="000000"/>
          <w:sz w:val="28"/>
          <w:szCs w:val="28"/>
        </w:rPr>
      </w:pPr>
    </w:p>
    <w:p w:rsidR="008D06CE" w:rsidRPr="002742AB" w:rsidRDefault="008D06CE" w:rsidP="002742AB">
      <w:pPr>
        <w:shd w:val="clear" w:color="auto" w:fill="FFFFFF"/>
        <w:jc w:val="both"/>
        <w:rPr>
          <w:b/>
          <w:color w:val="000000"/>
          <w:sz w:val="28"/>
          <w:szCs w:val="28"/>
        </w:rPr>
      </w:pPr>
      <w:r w:rsidRPr="002742AB">
        <w:rPr>
          <w:b/>
          <w:bCs/>
          <w:color w:val="000000"/>
          <w:sz w:val="28"/>
          <w:szCs w:val="28"/>
        </w:rPr>
        <w:t>Эталоны ответов к тестовым заданием по теме:</w:t>
      </w:r>
    </w:p>
    <w:p w:rsidR="008D06CE" w:rsidRPr="002742AB" w:rsidRDefault="008D06CE" w:rsidP="008950F8">
      <w:pPr>
        <w:widowControl w:val="0"/>
        <w:numPr>
          <w:ilvl w:val="1"/>
          <w:numId w:val="14"/>
        </w:numPr>
        <w:shd w:val="clear" w:color="auto" w:fill="FFFFFF"/>
        <w:tabs>
          <w:tab w:val="left" w:pos="379"/>
          <w:tab w:val="num" w:pos="2628"/>
        </w:tabs>
        <w:autoSpaceDE w:val="0"/>
        <w:autoSpaceDN w:val="0"/>
        <w:adjustRightInd w:val="0"/>
        <w:ind w:left="2628"/>
        <w:jc w:val="both"/>
        <w:rPr>
          <w:color w:val="000000"/>
          <w:sz w:val="28"/>
          <w:szCs w:val="28"/>
        </w:rPr>
      </w:pPr>
      <w:r w:rsidRPr="002742AB">
        <w:rPr>
          <w:color w:val="000000"/>
          <w:sz w:val="28"/>
          <w:szCs w:val="28"/>
        </w:rPr>
        <w:t>б,в,г;</w:t>
      </w:r>
    </w:p>
    <w:p w:rsidR="008D06CE" w:rsidRPr="002742AB" w:rsidRDefault="008D06CE" w:rsidP="008950F8">
      <w:pPr>
        <w:widowControl w:val="0"/>
        <w:numPr>
          <w:ilvl w:val="1"/>
          <w:numId w:val="14"/>
        </w:numPr>
        <w:shd w:val="clear" w:color="auto" w:fill="FFFFFF"/>
        <w:tabs>
          <w:tab w:val="left" w:pos="379"/>
          <w:tab w:val="num" w:pos="2628"/>
        </w:tabs>
        <w:autoSpaceDE w:val="0"/>
        <w:autoSpaceDN w:val="0"/>
        <w:adjustRightInd w:val="0"/>
        <w:ind w:left="2628"/>
        <w:jc w:val="both"/>
        <w:rPr>
          <w:color w:val="000000"/>
          <w:sz w:val="28"/>
          <w:szCs w:val="28"/>
        </w:rPr>
      </w:pPr>
      <w:r w:rsidRPr="002742AB">
        <w:rPr>
          <w:color w:val="000000"/>
          <w:sz w:val="28"/>
          <w:szCs w:val="28"/>
        </w:rPr>
        <w:t>а,в,г;</w:t>
      </w:r>
    </w:p>
    <w:p w:rsidR="008D06CE" w:rsidRPr="002742AB" w:rsidRDefault="008D06CE" w:rsidP="008950F8">
      <w:pPr>
        <w:widowControl w:val="0"/>
        <w:numPr>
          <w:ilvl w:val="1"/>
          <w:numId w:val="14"/>
        </w:numPr>
        <w:shd w:val="clear" w:color="auto" w:fill="FFFFFF"/>
        <w:tabs>
          <w:tab w:val="left" w:pos="379"/>
          <w:tab w:val="num" w:pos="2628"/>
        </w:tabs>
        <w:autoSpaceDE w:val="0"/>
        <w:autoSpaceDN w:val="0"/>
        <w:adjustRightInd w:val="0"/>
        <w:ind w:left="2628"/>
        <w:jc w:val="both"/>
        <w:rPr>
          <w:color w:val="000000"/>
          <w:sz w:val="28"/>
          <w:szCs w:val="28"/>
        </w:rPr>
      </w:pPr>
      <w:r w:rsidRPr="002742AB">
        <w:rPr>
          <w:color w:val="000000"/>
          <w:sz w:val="28"/>
          <w:szCs w:val="28"/>
        </w:rPr>
        <w:t>а,б,в;</w:t>
      </w:r>
    </w:p>
    <w:p w:rsidR="008D06CE" w:rsidRPr="002742AB" w:rsidRDefault="008D06CE" w:rsidP="008950F8">
      <w:pPr>
        <w:widowControl w:val="0"/>
        <w:numPr>
          <w:ilvl w:val="1"/>
          <w:numId w:val="14"/>
        </w:numPr>
        <w:shd w:val="clear" w:color="auto" w:fill="FFFFFF"/>
        <w:tabs>
          <w:tab w:val="left" w:pos="379"/>
          <w:tab w:val="num" w:pos="2628"/>
        </w:tabs>
        <w:autoSpaceDE w:val="0"/>
        <w:autoSpaceDN w:val="0"/>
        <w:adjustRightInd w:val="0"/>
        <w:ind w:left="2628"/>
        <w:jc w:val="both"/>
        <w:rPr>
          <w:color w:val="000000"/>
          <w:sz w:val="28"/>
          <w:szCs w:val="28"/>
        </w:rPr>
      </w:pPr>
      <w:r w:rsidRPr="002742AB">
        <w:rPr>
          <w:color w:val="000000"/>
          <w:sz w:val="28"/>
          <w:szCs w:val="28"/>
        </w:rPr>
        <w:t>а,б,в,г,д;</w:t>
      </w:r>
    </w:p>
    <w:p w:rsidR="008D06CE" w:rsidRPr="002742AB" w:rsidRDefault="008D06CE" w:rsidP="008950F8">
      <w:pPr>
        <w:widowControl w:val="0"/>
        <w:numPr>
          <w:ilvl w:val="1"/>
          <w:numId w:val="14"/>
        </w:numPr>
        <w:shd w:val="clear" w:color="auto" w:fill="FFFFFF"/>
        <w:tabs>
          <w:tab w:val="left" w:pos="379"/>
          <w:tab w:val="num" w:pos="2628"/>
        </w:tabs>
        <w:autoSpaceDE w:val="0"/>
        <w:autoSpaceDN w:val="0"/>
        <w:adjustRightInd w:val="0"/>
        <w:ind w:left="2628"/>
        <w:jc w:val="both"/>
        <w:rPr>
          <w:color w:val="000000"/>
          <w:sz w:val="28"/>
          <w:szCs w:val="28"/>
        </w:rPr>
      </w:pPr>
      <w:r w:rsidRPr="002742AB">
        <w:rPr>
          <w:color w:val="000000"/>
          <w:sz w:val="28"/>
          <w:szCs w:val="28"/>
        </w:rPr>
        <w:t>б;</w:t>
      </w:r>
    </w:p>
    <w:p w:rsidR="008D06CE" w:rsidRPr="002742AB" w:rsidRDefault="008D06CE" w:rsidP="008950F8">
      <w:pPr>
        <w:widowControl w:val="0"/>
        <w:numPr>
          <w:ilvl w:val="1"/>
          <w:numId w:val="14"/>
        </w:numPr>
        <w:shd w:val="clear" w:color="auto" w:fill="FFFFFF"/>
        <w:tabs>
          <w:tab w:val="left" w:pos="379"/>
          <w:tab w:val="num" w:pos="2628"/>
        </w:tabs>
        <w:autoSpaceDE w:val="0"/>
        <w:autoSpaceDN w:val="0"/>
        <w:adjustRightInd w:val="0"/>
        <w:ind w:left="2628"/>
        <w:jc w:val="both"/>
        <w:rPr>
          <w:color w:val="000000"/>
          <w:sz w:val="28"/>
          <w:szCs w:val="28"/>
        </w:rPr>
      </w:pPr>
      <w:r w:rsidRPr="002742AB">
        <w:rPr>
          <w:color w:val="000000"/>
          <w:sz w:val="28"/>
          <w:szCs w:val="28"/>
        </w:rPr>
        <w:t>г;</w:t>
      </w:r>
    </w:p>
    <w:p w:rsidR="008D06CE" w:rsidRPr="002742AB" w:rsidRDefault="008D06CE" w:rsidP="008950F8">
      <w:pPr>
        <w:widowControl w:val="0"/>
        <w:numPr>
          <w:ilvl w:val="1"/>
          <w:numId w:val="14"/>
        </w:numPr>
        <w:shd w:val="clear" w:color="auto" w:fill="FFFFFF"/>
        <w:tabs>
          <w:tab w:val="left" w:pos="379"/>
          <w:tab w:val="num" w:pos="2628"/>
        </w:tabs>
        <w:autoSpaceDE w:val="0"/>
        <w:autoSpaceDN w:val="0"/>
        <w:adjustRightInd w:val="0"/>
        <w:ind w:left="2628"/>
        <w:jc w:val="both"/>
        <w:rPr>
          <w:color w:val="000000"/>
          <w:sz w:val="28"/>
          <w:szCs w:val="28"/>
        </w:rPr>
      </w:pPr>
      <w:r w:rsidRPr="002742AB">
        <w:rPr>
          <w:color w:val="000000"/>
          <w:sz w:val="28"/>
          <w:szCs w:val="28"/>
        </w:rPr>
        <w:t>г;</w:t>
      </w:r>
    </w:p>
    <w:p w:rsidR="008D06CE" w:rsidRPr="002742AB" w:rsidRDefault="008D06CE" w:rsidP="008950F8">
      <w:pPr>
        <w:widowControl w:val="0"/>
        <w:numPr>
          <w:ilvl w:val="1"/>
          <w:numId w:val="14"/>
        </w:numPr>
        <w:shd w:val="clear" w:color="auto" w:fill="FFFFFF"/>
        <w:tabs>
          <w:tab w:val="left" w:pos="379"/>
          <w:tab w:val="num" w:pos="2628"/>
        </w:tabs>
        <w:autoSpaceDE w:val="0"/>
        <w:autoSpaceDN w:val="0"/>
        <w:adjustRightInd w:val="0"/>
        <w:ind w:left="2628"/>
        <w:jc w:val="both"/>
        <w:rPr>
          <w:color w:val="000000"/>
          <w:sz w:val="28"/>
          <w:szCs w:val="28"/>
        </w:rPr>
      </w:pPr>
      <w:r w:rsidRPr="002742AB">
        <w:rPr>
          <w:color w:val="000000"/>
          <w:sz w:val="28"/>
          <w:szCs w:val="28"/>
        </w:rPr>
        <w:t>г;</w:t>
      </w:r>
    </w:p>
    <w:p w:rsidR="008D06CE" w:rsidRPr="002742AB" w:rsidRDefault="008D06CE" w:rsidP="008950F8">
      <w:pPr>
        <w:widowControl w:val="0"/>
        <w:numPr>
          <w:ilvl w:val="1"/>
          <w:numId w:val="14"/>
        </w:numPr>
        <w:shd w:val="clear" w:color="auto" w:fill="FFFFFF"/>
        <w:tabs>
          <w:tab w:val="left" w:pos="379"/>
          <w:tab w:val="num" w:pos="2628"/>
        </w:tabs>
        <w:autoSpaceDE w:val="0"/>
        <w:autoSpaceDN w:val="0"/>
        <w:adjustRightInd w:val="0"/>
        <w:ind w:left="2628"/>
        <w:jc w:val="both"/>
        <w:rPr>
          <w:color w:val="000000"/>
          <w:sz w:val="28"/>
          <w:szCs w:val="28"/>
        </w:rPr>
      </w:pPr>
      <w:r w:rsidRPr="002742AB">
        <w:rPr>
          <w:color w:val="000000"/>
          <w:sz w:val="28"/>
          <w:szCs w:val="28"/>
        </w:rPr>
        <w:t>а,б,в,г,е;</w:t>
      </w:r>
    </w:p>
    <w:p w:rsidR="008D06CE" w:rsidRPr="002742AB" w:rsidRDefault="008D06CE" w:rsidP="008950F8">
      <w:pPr>
        <w:widowControl w:val="0"/>
        <w:numPr>
          <w:ilvl w:val="1"/>
          <w:numId w:val="14"/>
        </w:numPr>
        <w:shd w:val="clear" w:color="auto" w:fill="FFFFFF"/>
        <w:tabs>
          <w:tab w:val="left" w:pos="379"/>
          <w:tab w:val="num" w:pos="2628"/>
        </w:tabs>
        <w:autoSpaceDE w:val="0"/>
        <w:autoSpaceDN w:val="0"/>
        <w:adjustRightInd w:val="0"/>
        <w:ind w:left="2628"/>
        <w:jc w:val="both"/>
        <w:rPr>
          <w:color w:val="000000"/>
          <w:sz w:val="28"/>
          <w:szCs w:val="28"/>
        </w:rPr>
      </w:pPr>
      <w:r w:rsidRPr="002742AB">
        <w:rPr>
          <w:color w:val="000000"/>
          <w:sz w:val="28"/>
          <w:szCs w:val="28"/>
        </w:rPr>
        <w:t>.6;</w:t>
      </w:r>
    </w:p>
    <w:p w:rsidR="008D06CE" w:rsidRPr="002742AB" w:rsidRDefault="008D06CE" w:rsidP="002742AB">
      <w:pPr>
        <w:shd w:val="clear" w:color="auto" w:fill="FFFFFF"/>
        <w:jc w:val="both"/>
        <w:rPr>
          <w:b/>
          <w:color w:val="000000"/>
          <w:sz w:val="28"/>
          <w:szCs w:val="28"/>
        </w:rPr>
      </w:pPr>
    </w:p>
    <w:p w:rsidR="008D06CE" w:rsidRPr="002742AB" w:rsidRDefault="008D06CE" w:rsidP="002742AB">
      <w:pPr>
        <w:shd w:val="clear" w:color="auto" w:fill="FFFFFF"/>
        <w:jc w:val="both"/>
        <w:rPr>
          <w:b/>
          <w:color w:val="000000"/>
          <w:sz w:val="28"/>
          <w:szCs w:val="28"/>
        </w:rPr>
      </w:pPr>
      <w:r>
        <w:rPr>
          <w:b/>
          <w:color w:val="000000"/>
          <w:sz w:val="28"/>
          <w:szCs w:val="28"/>
        </w:rPr>
        <w:t>5.</w:t>
      </w:r>
      <w:r w:rsidRPr="002742AB">
        <w:rPr>
          <w:b/>
          <w:color w:val="000000"/>
          <w:sz w:val="28"/>
          <w:szCs w:val="28"/>
        </w:rPr>
        <w:t xml:space="preserve">Ситуационные задачи по теме: </w:t>
      </w:r>
    </w:p>
    <w:p w:rsidR="008D06CE" w:rsidRPr="002742AB" w:rsidRDefault="008D06CE" w:rsidP="002742AB">
      <w:pPr>
        <w:shd w:val="clear" w:color="auto" w:fill="FFFFFF"/>
        <w:jc w:val="both"/>
        <w:rPr>
          <w:b/>
          <w:sz w:val="28"/>
          <w:szCs w:val="28"/>
        </w:rPr>
      </w:pPr>
    </w:p>
    <w:p w:rsidR="008D06CE" w:rsidRPr="002742AB" w:rsidRDefault="008D06CE" w:rsidP="002742AB">
      <w:pPr>
        <w:shd w:val="clear" w:color="auto" w:fill="FFFFFF"/>
        <w:jc w:val="both"/>
        <w:rPr>
          <w:b/>
          <w:sz w:val="28"/>
          <w:szCs w:val="28"/>
        </w:rPr>
      </w:pPr>
      <w:r w:rsidRPr="002742AB">
        <w:rPr>
          <w:b/>
          <w:color w:val="000000"/>
          <w:sz w:val="28"/>
          <w:szCs w:val="28"/>
        </w:rPr>
        <w:t>Задача №1.</w:t>
      </w:r>
    </w:p>
    <w:p w:rsidR="008D06CE" w:rsidRPr="002742AB" w:rsidRDefault="008D06CE" w:rsidP="002742AB">
      <w:pPr>
        <w:shd w:val="clear" w:color="auto" w:fill="FFFFFF"/>
        <w:jc w:val="both"/>
        <w:rPr>
          <w:sz w:val="28"/>
          <w:szCs w:val="28"/>
        </w:rPr>
      </w:pPr>
      <w:r w:rsidRPr="002742AB">
        <w:rPr>
          <w:color w:val="000000"/>
          <w:sz w:val="28"/>
          <w:szCs w:val="28"/>
        </w:rPr>
        <w:t>Мальчик, 13 лет, упал со второго этажа, появились боли в верхней трети правого бедра, не смог встать на конечность.</w:t>
      </w:r>
    </w:p>
    <w:p w:rsidR="008D06CE" w:rsidRPr="002742AB" w:rsidRDefault="008D06CE" w:rsidP="008950F8">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2742AB">
        <w:rPr>
          <w:color w:val="000000"/>
          <w:sz w:val="28"/>
          <w:szCs w:val="28"/>
        </w:rPr>
        <w:t>Ваша тактика.</w:t>
      </w:r>
    </w:p>
    <w:p w:rsidR="008D06CE" w:rsidRPr="002742AB" w:rsidRDefault="008D06CE" w:rsidP="008950F8">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2742AB">
        <w:rPr>
          <w:color w:val="000000"/>
          <w:sz w:val="28"/>
          <w:szCs w:val="28"/>
        </w:rPr>
        <w:t>Поставьте диагноз.</w:t>
      </w:r>
    </w:p>
    <w:p w:rsidR="008D06CE" w:rsidRPr="002742AB" w:rsidRDefault="008D06CE" w:rsidP="008950F8">
      <w:pPr>
        <w:widowControl w:val="0"/>
        <w:numPr>
          <w:ilvl w:val="0"/>
          <w:numId w:val="6"/>
        </w:numPr>
        <w:shd w:val="clear" w:color="auto" w:fill="FFFFFF"/>
        <w:tabs>
          <w:tab w:val="left" w:pos="3096"/>
        </w:tabs>
        <w:autoSpaceDE w:val="0"/>
        <w:autoSpaceDN w:val="0"/>
        <w:adjustRightInd w:val="0"/>
        <w:ind w:left="2746"/>
        <w:jc w:val="both"/>
        <w:rPr>
          <w:color w:val="000000"/>
          <w:sz w:val="28"/>
          <w:szCs w:val="28"/>
        </w:rPr>
      </w:pPr>
      <w:r w:rsidRPr="002742AB">
        <w:rPr>
          <w:color w:val="000000"/>
          <w:sz w:val="28"/>
          <w:szCs w:val="28"/>
        </w:rPr>
        <w:t>Назначьте лечение.</w:t>
      </w:r>
    </w:p>
    <w:p w:rsidR="008D06CE" w:rsidRPr="002742AB" w:rsidRDefault="008D06CE" w:rsidP="002742AB">
      <w:pPr>
        <w:shd w:val="clear" w:color="auto" w:fill="FFFFFF"/>
        <w:jc w:val="both"/>
        <w:rPr>
          <w:b/>
          <w:color w:val="000000"/>
          <w:sz w:val="28"/>
          <w:szCs w:val="28"/>
        </w:rPr>
      </w:pPr>
    </w:p>
    <w:p w:rsidR="008D06CE" w:rsidRPr="002742AB" w:rsidRDefault="008D06CE" w:rsidP="002742AB">
      <w:pPr>
        <w:shd w:val="clear" w:color="auto" w:fill="FFFFFF"/>
        <w:jc w:val="both"/>
        <w:rPr>
          <w:b/>
          <w:sz w:val="28"/>
          <w:szCs w:val="28"/>
        </w:rPr>
      </w:pPr>
      <w:r w:rsidRPr="002742AB">
        <w:rPr>
          <w:b/>
          <w:color w:val="000000"/>
          <w:sz w:val="28"/>
          <w:szCs w:val="28"/>
        </w:rPr>
        <w:t>Задача №2.</w:t>
      </w:r>
    </w:p>
    <w:p w:rsidR="008D06CE" w:rsidRPr="002742AB" w:rsidRDefault="008D06CE" w:rsidP="002742AB">
      <w:pPr>
        <w:shd w:val="clear" w:color="auto" w:fill="FFFFFF"/>
        <w:jc w:val="both"/>
        <w:rPr>
          <w:sz w:val="28"/>
          <w:szCs w:val="28"/>
        </w:rPr>
      </w:pPr>
      <w:r w:rsidRPr="002742AB">
        <w:rPr>
          <w:color w:val="000000"/>
          <w:sz w:val="28"/>
          <w:szCs w:val="28"/>
        </w:rPr>
        <w:t>Во время родов применялось пособие по Цовьяну, т.к. ребенок находился в тазовом предлежании. Вы - педиатр в роддоме. Осмотрели ребенка, отметили деформацию в верхней трети левого бедра, отечность, нарушение сгибания в тазобедренном суставе.</w:t>
      </w:r>
    </w:p>
    <w:p w:rsidR="008D06CE" w:rsidRPr="002742AB" w:rsidRDefault="008D06CE" w:rsidP="008950F8">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2742AB">
        <w:rPr>
          <w:color w:val="000000"/>
          <w:sz w:val="28"/>
          <w:szCs w:val="28"/>
        </w:rPr>
        <w:t>Ваша тактика.</w:t>
      </w:r>
    </w:p>
    <w:p w:rsidR="008D06CE" w:rsidRPr="002742AB" w:rsidRDefault="008D06CE" w:rsidP="008950F8">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2742AB">
        <w:rPr>
          <w:color w:val="000000"/>
          <w:sz w:val="28"/>
          <w:szCs w:val="28"/>
        </w:rPr>
        <w:t>Поставьте диагноз.</w:t>
      </w:r>
    </w:p>
    <w:p w:rsidR="008D06CE" w:rsidRPr="002742AB" w:rsidRDefault="008D06CE" w:rsidP="008950F8">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2742AB">
        <w:rPr>
          <w:color w:val="000000"/>
          <w:sz w:val="28"/>
          <w:szCs w:val="28"/>
        </w:rPr>
        <w:t>Укажите методы обследования.</w:t>
      </w:r>
    </w:p>
    <w:p w:rsidR="008D06CE" w:rsidRPr="002742AB" w:rsidRDefault="008D06CE" w:rsidP="008950F8">
      <w:pPr>
        <w:widowControl w:val="0"/>
        <w:numPr>
          <w:ilvl w:val="0"/>
          <w:numId w:val="7"/>
        </w:numPr>
        <w:shd w:val="clear" w:color="auto" w:fill="FFFFFF"/>
        <w:tabs>
          <w:tab w:val="left" w:pos="3086"/>
        </w:tabs>
        <w:autoSpaceDE w:val="0"/>
        <w:autoSpaceDN w:val="0"/>
        <w:adjustRightInd w:val="0"/>
        <w:ind w:left="2736"/>
        <w:jc w:val="both"/>
        <w:rPr>
          <w:color w:val="000000"/>
          <w:sz w:val="28"/>
          <w:szCs w:val="28"/>
        </w:rPr>
      </w:pPr>
      <w:r w:rsidRPr="002742AB">
        <w:rPr>
          <w:color w:val="000000"/>
          <w:sz w:val="28"/>
          <w:szCs w:val="28"/>
        </w:rPr>
        <w:t>Лечение.</w:t>
      </w:r>
    </w:p>
    <w:p w:rsidR="008D06CE" w:rsidRPr="002742AB" w:rsidRDefault="008D06CE" w:rsidP="002742AB">
      <w:pPr>
        <w:shd w:val="clear" w:color="auto" w:fill="FFFFFF"/>
        <w:jc w:val="both"/>
        <w:rPr>
          <w:b/>
          <w:sz w:val="28"/>
          <w:szCs w:val="28"/>
        </w:rPr>
      </w:pPr>
      <w:r w:rsidRPr="002742AB">
        <w:rPr>
          <w:b/>
          <w:color w:val="000000"/>
          <w:sz w:val="28"/>
          <w:szCs w:val="28"/>
        </w:rPr>
        <w:t>Задача №3.</w:t>
      </w:r>
    </w:p>
    <w:p w:rsidR="008D06CE" w:rsidRPr="002742AB" w:rsidRDefault="008D06CE" w:rsidP="002742AB">
      <w:pPr>
        <w:shd w:val="clear" w:color="auto" w:fill="FFFFFF"/>
        <w:jc w:val="both"/>
        <w:rPr>
          <w:sz w:val="28"/>
          <w:szCs w:val="28"/>
        </w:rPr>
      </w:pPr>
      <w:r w:rsidRPr="002742AB">
        <w:rPr>
          <w:color w:val="000000"/>
          <w:sz w:val="28"/>
          <w:szCs w:val="28"/>
        </w:rPr>
        <w:t>Ребенок, 5 лет, упал с горки, ударился нижней третью правого бедра о бордюр. Беспокоят боли в бедре. Объективно: отечность, деформация в нижней трети бедра, движения в коленном суставе ограничены из-за боли.</w:t>
      </w:r>
    </w:p>
    <w:p w:rsidR="008D06CE" w:rsidRPr="002742AB" w:rsidRDefault="008D06CE" w:rsidP="008950F8">
      <w:pPr>
        <w:widowControl w:val="0"/>
        <w:numPr>
          <w:ilvl w:val="0"/>
          <w:numId w:val="8"/>
        </w:numPr>
        <w:shd w:val="clear" w:color="auto" w:fill="FFFFFF"/>
        <w:tabs>
          <w:tab w:val="left" w:pos="3077"/>
        </w:tabs>
        <w:autoSpaceDE w:val="0"/>
        <w:autoSpaceDN w:val="0"/>
        <w:adjustRightInd w:val="0"/>
        <w:jc w:val="both"/>
        <w:rPr>
          <w:color w:val="000000"/>
          <w:sz w:val="28"/>
          <w:szCs w:val="28"/>
        </w:rPr>
      </w:pPr>
      <w:r w:rsidRPr="002742AB">
        <w:rPr>
          <w:color w:val="000000"/>
          <w:sz w:val="28"/>
          <w:szCs w:val="28"/>
        </w:rPr>
        <w:t>Поставьте диагноз.</w:t>
      </w:r>
    </w:p>
    <w:p w:rsidR="008D06CE" w:rsidRPr="002742AB" w:rsidRDefault="008D06CE" w:rsidP="008950F8">
      <w:pPr>
        <w:widowControl w:val="0"/>
        <w:numPr>
          <w:ilvl w:val="0"/>
          <w:numId w:val="8"/>
        </w:numPr>
        <w:shd w:val="clear" w:color="auto" w:fill="FFFFFF"/>
        <w:tabs>
          <w:tab w:val="left" w:pos="3077"/>
        </w:tabs>
        <w:autoSpaceDE w:val="0"/>
        <w:autoSpaceDN w:val="0"/>
        <w:adjustRightInd w:val="0"/>
        <w:jc w:val="both"/>
        <w:rPr>
          <w:color w:val="000000"/>
          <w:sz w:val="28"/>
          <w:szCs w:val="28"/>
        </w:rPr>
      </w:pPr>
      <w:r w:rsidRPr="002742AB">
        <w:rPr>
          <w:color w:val="000000"/>
          <w:sz w:val="28"/>
          <w:szCs w:val="28"/>
        </w:rPr>
        <w:t>Тактика врача скорой помощи.</w:t>
      </w:r>
    </w:p>
    <w:p w:rsidR="008D06CE" w:rsidRPr="002742AB" w:rsidRDefault="008D06CE" w:rsidP="008950F8">
      <w:pPr>
        <w:widowControl w:val="0"/>
        <w:numPr>
          <w:ilvl w:val="0"/>
          <w:numId w:val="8"/>
        </w:numPr>
        <w:shd w:val="clear" w:color="auto" w:fill="FFFFFF"/>
        <w:tabs>
          <w:tab w:val="left" w:pos="3077"/>
        </w:tabs>
        <w:autoSpaceDE w:val="0"/>
        <w:autoSpaceDN w:val="0"/>
        <w:adjustRightInd w:val="0"/>
        <w:jc w:val="both"/>
        <w:rPr>
          <w:color w:val="000000"/>
          <w:sz w:val="28"/>
          <w:szCs w:val="28"/>
        </w:rPr>
      </w:pPr>
      <w:r w:rsidRPr="002742AB">
        <w:rPr>
          <w:color w:val="000000"/>
          <w:sz w:val="28"/>
          <w:szCs w:val="28"/>
        </w:rPr>
        <w:t>Методы исследования.</w:t>
      </w:r>
    </w:p>
    <w:p w:rsidR="008D06CE" w:rsidRPr="002742AB" w:rsidRDefault="008D06CE" w:rsidP="008950F8">
      <w:pPr>
        <w:widowControl w:val="0"/>
        <w:numPr>
          <w:ilvl w:val="0"/>
          <w:numId w:val="8"/>
        </w:numPr>
        <w:shd w:val="clear" w:color="auto" w:fill="FFFFFF"/>
        <w:tabs>
          <w:tab w:val="left" w:pos="3077"/>
        </w:tabs>
        <w:autoSpaceDE w:val="0"/>
        <w:autoSpaceDN w:val="0"/>
        <w:adjustRightInd w:val="0"/>
        <w:jc w:val="both"/>
        <w:rPr>
          <w:color w:val="000000"/>
          <w:sz w:val="28"/>
          <w:szCs w:val="28"/>
        </w:rPr>
      </w:pPr>
      <w:r w:rsidRPr="002742AB">
        <w:rPr>
          <w:color w:val="000000"/>
          <w:sz w:val="28"/>
          <w:szCs w:val="28"/>
        </w:rPr>
        <w:t>Лечение.</w:t>
      </w:r>
    </w:p>
    <w:p w:rsidR="008D06CE" w:rsidRPr="002742AB" w:rsidRDefault="008D06CE" w:rsidP="002742AB">
      <w:pPr>
        <w:shd w:val="clear" w:color="auto" w:fill="FFFFFF"/>
        <w:jc w:val="both"/>
        <w:rPr>
          <w:b/>
          <w:sz w:val="28"/>
          <w:szCs w:val="28"/>
        </w:rPr>
      </w:pPr>
      <w:r w:rsidRPr="002742AB">
        <w:rPr>
          <w:b/>
          <w:color w:val="000000"/>
          <w:sz w:val="28"/>
          <w:szCs w:val="28"/>
        </w:rPr>
        <w:t>Задача №4.</w:t>
      </w:r>
    </w:p>
    <w:p w:rsidR="008D06CE" w:rsidRPr="002742AB" w:rsidRDefault="008D06CE" w:rsidP="002742AB">
      <w:pPr>
        <w:shd w:val="clear" w:color="auto" w:fill="FFFFFF"/>
        <w:jc w:val="both"/>
        <w:rPr>
          <w:sz w:val="28"/>
          <w:szCs w:val="28"/>
        </w:rPr>
      </w:pPr>
      <w:r w:rsidRPr="002742AB">
        <w:rPr>
          <w:color w:val="000000"/>
          <w:sz w:val="28"/>
          <w:szCs w:val="28"/>
        </w:rPr>
        <w:t>Мальчик, 13 лет, жалуется на боли в правой нижней конечности, прихрамывает. При осмотре движения ротационные в тазобедренном суставе болезненны (масса тела ребенка 52 кг).</w:t>
      </w:r>
    </w:p>
    <w:p w:rsidR="008D06CE" w:rsidRPr="002742AB" w:rsidRDefault="008D06CE" w:rsidP="008950F8">
      <w:pPr>
        <w:widowControl w:val="0"/>
        <w:numPr>
          <w:ilvl w:val="0"/>
          <w:numId w:val="9"/>
        </w:numPr>
        <w:shd w:val="clear" w:color="auto" w:fill="FFFFFF"/>
        <w:tabs>
          <w:tab w:val="left" w:pos="3067"/>
        </w:tabs>
        <w:autoSpaceDE w:val="0"/>
        <w:autoSpaceDN w:val="0"/>
        <w:adjustRightInd w:val="0"/>
        <w:jc w:val="both"/>
        <w:rPr>
          <w:color w:val="000000"/>
          <w:sz w:val="28"/>
          <w:szCs w:val="28"/>
        </w:rPr>
      </w:pPr>
      <w:r w:rsidRPr="002742AB">
        <w:rPr>
          <w:color w:val="000000"/>
          <w:sz w:val="28"/>
          <w:szCs w:val="28"/>
        </w:rPr>
        <w:t>Ваш диагноз.</w:t>
      </w:r>
    </w:p>
    <w:p w:rsidR="008D06CE" w:rsidRPr="002742AB" w:rsidRDefault="008D06CE" w:rsidP="008950F8">
      <w:pPr>
        <w:widowControl w:val="0"/>
        <w:numPr>
          <w:ilvl w:val="0"/>
          <w:numId w:val="9"/>
        </w:numPr>
        <w:shd w:val="clear" w:color="auto" w:fill="FFFFFF"/>
        <w:tabs>
          <w:tab w:val="left" w:pos="3067"/>
        </w:tabs>
        <w:autoSpaceDE w:val="0"/>
        <w:autoSpaceDN w:val="0"/>
        <w:adjustRightInd w:val="0"/>
        <w:jc w:val="both"/>
        <w:rPr>
          <w:color w:val="000000"/>
          <w:sz w:val="28"/>
          <w:szCs w:val="28"/>
        </w:rPr>
      </w:pPr>
      <w:r w:rsidRPr="002742AB">
        <w:rPr>
          <w:color w:val="000000"/>
          <w:sz w:val="28"/>
          <w:szCs w:val="28"/>
        </w:rPr>
        <w:t>План обследования.</w:t>
      </w:r>
    </w:p>
    <w:p w:rsidR="008D06CE" w:rsidRPr="002742AB" w:rsidRDefault="008D06CE" w:rsidP="008950F8">
      <w:pPr>
        <w:widowControl w:val="0"/>
        <w:numPr>
          <w:ilvl w:val="0"/>
          <w:numId w:val="9"/>
        </w:numPr>
        <w:shd w:val="clear" w:color="auto" w:fill="FFFFFF"/>
        <w:tabs>
          <w:tab w:val="left" w:pos="3067"/>
        </w:tabs>
        <w:autoSpaceDE w:val="0"/>
        <w:autoSpaceDN w:val="0"/>
        <w:adjustRightInd w:val="0"/>
        <w:jc w:val="both"/>
        <w:rPr>
          <w:color w:val="000000"/>
          <w:sz w:val="28"/>
          <w:szCs w:val="28"/>
        </w:rPr>
      </w:pPr>
      <w:r w:rsidRPr="002742AB">
        <w:rPr>
          <w:color w:val="000000"/>
          <w:sz w:val="28"/>
          <w:szCs w:val="28"/>
        </w:rPr>
        <w:t>Лечение.</w:t>
      </w:r>
    </w:p>
    <w:p w:rsidR="008D06CE" w:rsidRPr="002742AB" w:rsidRDefault="008D06CE" w:rsidP="002742AB">
      <w:pPr>
        <w:shd w:val="clear" w:color="auto" w:fill="FFFFFF"/>
        <w:jc w:val="both"/>
        <w:rPr>
          <w:b/>
          <w:sz w:val="28"/>
          <w:szCs w:val="28"/>
        </w:rPr>
      </w:pPr>
      <w:r w:rsidRPr="002742AB">
        <w:rPr>
          <w:b/>
          <w:color w:val="000000"/>
          <w:sz w:val="28"/>
          <w:szCs w:val="28"/>
        </w:rPr>
        <w:t>Задача №5.</w:t>
      </w:r>
    </w:p>
    <w:p w:rsidR="008D06CE" w:rsidRPr="002742AB" w:rsidRDefault="008D06CE" w:rsidP="002742AB">
      <w:pPr>
        <w:shd w:val="clear" w:color="auto" w:fill="FFFFFF"/>
        <w:jc w:val="both"/>
        <w:rPr>
          <w:sz w:val="28"/>
          <w:szCs w:val="28"/>
        </w:rPr>
      </w:pPr>
      <w:r w:rsidRPr="002742AB">
        <w:rPr>
          <w:color w:val="000000"/>
          <w:sz w:val="28"/>
          <w:szCs w:val="28"/>
        </w:rPr>
        <w:t>На мальчика, 10 лет, на стройке упала плита на правую нижнюю конечность. Он пролежал 2 часа, пока его вытащили из-под завала.</w:t>
      </w:r>
    </w:p>
    <w:p w:rsidR="008D06CE" w:rsidRPr="002742AB" w:rsidRDefault="008D06CE" w:rsidP="008950F8">
      <w:pPr>
        <w:widowControl w:val="0"/>
        <w:numPr>
          <w:ilvl w:val="0"/>
          <w:numId w:val="10"/>
        </w:numPr>
        <w:shd w:val="clear" w:color="auto" w:fill="FFFFFF"/>
        <w:tabs>
          <w:tab w:val="left" w:pos="3062"/>
        </w:tabs>
        <w:autoSpaceDE w:val="0"/>
        <w:autoSpaceDN w:val="0"/>
        <w:adjustRightInd w:val="0"/>
        <w:jc w:val="both"/>
        <w:rPr>
          <w:color w:val="000000"/>
          <w:sz w:val="28"/>
          <w:szCs w:val="28"/>
        </w:rPr>
      </w:pPr>
      <w:r w:rsidRPr="002742AB">
        <w:rPr>
          <w:color w:val="000000"/>
          <w:sz w:val="28"/>
          <w:szCs w:val="28"/>
        </w:rPr>
        <w:t>Поставьте диагноз.</w:t>
      </w:r>
    </w:p>
    <w:p w:rsidR="008D06CE" w:rsidRPr="002742AB" w:rsidRDefault="008D06CE" w:rsidP="008950F8">
      <w:pPr>
        <w:widowControl w:val="0"/>
        <w:numPr>
          <w:ilvl w:val="0"/>
          <w:numId w:val="10"/>
        </w:numPr>
        <w:shd w:val="clear" w:color="auto" w:fill="FFFFFF"/>
        <w:tabs>
          <w:tab w:val="left" w:pos="3062"/>
        </w:tabs>
        <w:autoSpaceDE w:val="0"/>
        <w:autoSpaceDN w:val="0"/>
        <w:adjustRightInd w:val="0"/>
        <w:jc w:val="both"/>
        <w:rPr>
          <w:color w:val="000000"/>
          <w:sz w:val="28"/>
          <w:szCs w:val="28"/>
        </w:rPr>
      </w:pPr>
      <w:r w:rsidRPr="002742AB">
        <w:rPr>
          <w:color w:val="000000"/>
          <w:sz w:val="28"/>
          <w:szCs w:val="28"/>
        </w:rPr>
        <w:t>Тактика на догоспитальном этапе.</w:t>
      </w:r>
    </w:p>
    <w:p w:rsidR="008D06CE" w:rsidRPr="002742AB" w:rsidRDefault="008D06CE" w:rsidP="002742AB">
      <w:pPr>
        <w:shd w:val="clear" w:color="auto" w:fill="FFFFFF"/>
        <w:tabs>
          <w:tab w:val="left" w:pos="3200"/>
        </w:tabs>
        <w:jc w:val="both"/>
        <w:rPr>
          <w:b/>
          <w:color w:val="000000"/>
          <w:sz w:val="28"/>
          <w:szCs w:val="28"/>
        </w:rPr>
      </w:pPr>
    </w:p>
    <w:p w:rsidR="008D06CE" w:rsidRPr="002742AB" w:rsidRDefault="008D06CE" w:rsidP="002742AB">
      <w:pPr>
        <w:shd w:val="clear" w:color="auto" w:fill="FFFFFF"/>
        <w:tabs>
          <w:tab w:val="left" w:pos="3200"/>
        </w:tabs>
        <w:jc w:val="both"/>
        <w:rPr>
          <w:b/>
          <w:color w:val="000000"/>
          <w:sz w:val="28"/>
          <w:szCs w:val="28"/>
        </w:rPr>
      </w:pPr>
      <w:r w:rsidRPr="002742AB">
        <w:rPr>
          <w:b/>
          <w:color w:val="000000"/>
          <w:sz w:val="28"/>
          <w:szCs w:val="28"/>
        </w:rPr>
        <w:t xml:space="preserve">Эталоны ответов на задачи по теме: </w:t>
      </w:r>
    </w:p>
    <w:p w:rsidR="008D06CE" w:rsidRPr="002742AB" w:rsidRDefault="008D06CE" w:rsidP="002742AB">
      <w:pPr>
        <w:shd w:val="clear" w:color="auto" w:fill="FFFFFF"/>
        <w:tabs>
          <w:tab w:val="left" w:pos="3200"/>
        </w:tabs>
        <w:jc w:val="both"/>
        <w:rPr>
          <w:b/>
          <w:sz w:val="28"/>
          <w:szCs w:val="28"/>
        </w:rPr>
      </w:pPr>
    </w:p>
    <w:p w:rsidR="008D06CE" w:rsidRPr="002742AB" w:rsidRDefault="008D06CE" w:rsidP="002742AB">
      <w:pPr>
        <w:shd w:val="clear" w:color="auto" w:fill="FFFFFF"/>
        <w:ind w:firstLine="851"/>
        <w:jc w:val="both"/>
        <w:rPr>
          <w:b/>
          <w:sz w:val="28"/>
          <w:szCs w:val="28"/>
        </w:rPr>
      </w:pPr>
      <w:r w:rsidRPr="002742AB">
        <w:rPr>
          <w:b/>
          <w:bCs/>
          <w:color w:val="000000"/>
          <w:sz w:val="28"/>
          <w:szCs w:val="28"/>
        </w:rPr>
        <w:t>Ответ к задаче №1.</w:t>
      </w:r>
    </w:p>
    <w:p w:rsidR="008D06CE" w:rsidRPr="002742AB" w:rsidRDefault="008D06CE" w:rsidP="002742AB">
      <w:pPr>
        <w:shd w:val="clear" w:color="auto" w:fill="FFFFFF"/>
        <w:ind w:firstLine="851"/>
        <w:jc w:val="both"/>
        <w:rPr>
          <w:sz w:val="28"/>
          <w:szCs w:val="28"/>
        </w:rPr>
      </w:pPr>
      <w:r w:rsidRPr="002742AB">
        <w:rPr>
          <w:color w:val="000000"/>
          <w:sz w:val="28"/>
          <w:szCs w:val="28"/>
        </w:rPr>
        <w:t>Провести иммобилизацию шиной Крамера, ввести</w:t>
      </w:r>
    </w:p>
    <w:p w:rsidR="008D06CE" w:rsidRPr="002742AB" w:rsidRDefault="008D06CE" w:rsidP="002742AB">
      <w:pPr>
        <w:shd w:val="clear" w:color="auto" w:fill="FFFFFF"/>
        <w:ind w:firstLine="851"/>
        <w:jc w:val="both"/>
        <w:rPr>
          <w:sz w:val="28"/>
          <w:szCs w:val="28"/>
        </w:rPr>
      </w:pPr>
      <w:r w:rsidRPr="002742AB">
        <w:rPr>
          <w:color w:val="000000"/>
          <w:sz w:val="28"/>
          <w:szCs w:val="28"/>
        </w:rPr>
        <w:lastRenderedPageBreak/>
        <w:t>обезболивающее, направить в ДТО.</w:t>
      </w:r>
    </w:p>
    <w:p w:rsidR="008D06CE" w:rsidRPr="002742AB" w:rsidRDefault="008D06CE" w:rsidP="002742AB">
      <w:pPr>
        <w:shd w:val="clear" w:color="auto" w:fill="FFFFFF"/>
        <w:ind w:firstLine="851"/>
        <w:jc w:val="both"/>
        <w:rPr>
          <w:sz w:val="28"/>
          <w:szCs w:val="28"/>
        </w:rPr>
      </w:pPr>
      <w:r w:rsidRPr="002742AB">
        <w:rPr>
          <w:color w:val="000000"/>
          <w:sz w:val="28"/>
          <w:szCs w:val="28"/>
        </w:rPr>
        <w:t xml:space="preserve">Провести </w:t>
      </w:r>
      <w:r w:rsidRPr="002742AB">
        <w:rPr>
          <w:color w:val="000000"/>
          <w:sz w:val="28"/>
          <w:szCs w:val="28"/>
          <w:lang w:val="en-US"/>
        </w:rPr>
        <w:t>R</w:t>
      </w:r>
      <w:r w:rsidRPr="002742AB">
        <w:rPr>
          <w:color w:val="000000"/>
          <w:sz w:val="28"/>
          <w:szCs w:val="28"/>
        </w:rPr>
        <w:t>-графию бедра в 2-х проекциях.</w:t>
      </w:r>
    </w:p>
    <w:p w:rsidR="008D06CE" w:rsidRPr="002742AB" w:rsidRDefault="008D06CE" w:rsidP="002742AB">
      <w:pPr>
        <w:shd w:val="clear" w:color="auto" w:fill="FFFFFF"/>
        <w:ind w:firstLine="851"/>
        <w:jc w:val="both"/>
        <w:rPr>
          <w:sz w:val="28"/>
          <w:szCs w:val="28"/>
        </w:rPr>
      </w:pPr>
      <w:r w:rsidRPr="002742AB">
        <w:rPr>
          <w:color w:val="000000"/>
          <w:sz w:val="28"/>
          <w:szCs w:val="28"/>
        </w:rPr>
        <w:t>Диагноз: Закрытый перелом в/3 правого бедра со смещением по</w:t>
      </w:r>
    </w:p>
    <w:p w:rsidR="008D06CE" w:rsidRPr="002742AB" w:rsidRDefault="008D06CE" w:rsidP="002742AB">
      <w:pPr>
        <w:shd w:val="clear" w:color="auto" w:fill="FFFFFF"/>
        <w:jc w:val="both"/>
        <w:rPr>
          <w:sz w:val="28"/>
          <w:szCs w:val="28"/>
        </w:rPr>
      </w:pPr>
      <w:r w:rsidRPr="002742AB">
        <w:rPr>
          <w:color w:val="000000"/>
          <w:sz w:val="28"/>
          <w:szCs w:val="28"/>
        </w:rPr>
        <w:t>ширине, длине.</w:t>
      </w:r>
    </w:p>
    <w:p w:rsidR="008D06CE" w:rsidRPr="002742AB" w:rsidRDefault="008D06CE" w:rsidP="002742AB">
      <w:pPr>
        <w:shd w:val="clear" w:color="auto" w:fill="FFFFFF"/>
        <w:ind w:firstLine="851"/>
        <w:jc w:val="both"/>
        <w:rPr>
          <w:sz w:val="28"/>
          <w:szCs w:val="28"/>
        </w:rPr>
      </w:pPr>
      <w:r w:rsidRPr="002742AB">
        <w:rPr>
          <w:color w:val="000000"/>
          <w:sz w:val="28"/>
          <w:szCs w:val="28"/>
        </w:rPr>
        <w:t>Лечение: Уложить конечность на шину Белера на 21 день. Груз</w:t>
      </w:r>
    </w:p>
    <w:p w:rsidR="008D06CE" w:rsidRPr="002742AB" w:rsidRDefault="008D06CE" w:rsidP="002742AB">
      <w:pPr>
        <w:shd w:val="clear" w:color="auto" w:fill="FFFFFF"/>
        <w:ind w:firstLine="851"/>
        <w:jc w:val="both"/>
        <w:rPr>
          <w:sz w:val="28"/>
          <w:szCs w:val="28"/>
        </w:rPr>
      </w:pPr>
      <w:r w:rsidRPr="002742AB">
        <w:rPr>
          <w:color w:val="000000"/>
          <w:sz w:val="28"/>
          <w:szCs w:val="28"/>
        </w:rPr>
        <w:t>1/7 веса тела. При удовлетворительном     отломков,</w:t>
      </w:r>
    </w:p>
    <w:p w:rsidR="008D06CE" w:rsidRPr="002742AB" w:rsidRDefault="008D06CE" w:rsidP="002742AB">
      <w:pPr>
        <w:shd w:val="clear" w:color="auto" w:fill="FFFFFF"/>
        <w:jc w:val="both"/>
        <w:rPr>
          <w:sz w:val="28"/>
          <w:szCs w:val="28"/>
        </w:rPr>
      </w:pPr>
      <w:r w:rsidRPr="002742AB">
        <w:rPr>
          <w:color w:val="000000"/>
          <w:sz w:val="28"/>
          <w:szCs w:val="28"/>
        </w:rPr>
        <w:t>появлении костной мозоли наложить кокситную гипсовую</w:t>
      </w:r>
      <w:r w:rsidRPr="002742AB">
        <w:rPr>
          <w:sz w:val="28"/>
          <w:szCs w:val="28"/>
        </w:rPr>
        <w:t xml:space="preserve"> </w:t>
      </w:r>
      <w:r w:rsidRPr="002742AB">
        <w:rPr>
          <w:color w:val="000000"/>
          <w:sz w:val="28"/>
          <w:szCs w:val="28"/>
        </w:rPr>
        <w:t>повязку на 2 мес. ЛФК.</w:t>
      </w:r>
    </w:p>
    <w:p w:rsidR="008D06CE" w:rsidRPr="002742AB" w:rsidRDefault="008D06CE" w:rsidP="002742AB">
      <w:pPr>
        <w:shd w:val="clear" w:color="auto" w:fill="FFFFFF"/>
        <w:ind w:firstLine="851"/>
        <w:jc w:val="both"/>
        <w:rPr>
          <w:b/>
          <w:bCs/>
          <w:color w:val="000000"/>
          <w:sz w:val="28"/>
          <w:szCs w:val="28"/>
        </w:rPr>
      </w:pPr>
    </w:p>
    <w:p w:rsidR="008D06CE" w:rsidRPr="002742AB" w:rsidRDefault="008D06CE" w:rsidP="002742AB">
      <w:pPr>
        <w:shd w:val="clear" w:color="auto" w:fill="FFFFFF"/>
        <w:ind w:firstLine="851"/>
        <w:jc w:val="both"/>
        <w:rPr>
          <w:b/>
          <w:sz w:val="28"/>
          <w:szCs w:val="28"/>
        </w:rPr>
      </w:pPr>
      <w:r w:rsidRPr="002742AB">
        <w:rPr>
          <w:b/>
          <w:bCs/>
          <w:color w:val="000000"/>
          <w:sz w:val="28"/>
          <w:szCs w:val="28"/>
        </w:rPr>
        <w:t>Ответ к задаче №2.</w:t>
      </w:r>
    </w:p>
    <w:p w:rsidR="008D06CE" w:rsidRPr="002742AB" w:rsidRDefault="008D06CE" w:rsidP="002742AB">
      <w:pPr>
        <w:shd w:val="clear" w:color="auto" w:fill="FFFFFF"/>
        <w:ind w:firstLine="851"/>
        <w:jc w:val="both"/>
        <w:rPr>
          <w:sz w:val="28"/>
          <w:szCs w:val="28"/>
        </w:rPr>
      </w:pPr>
      <w:r w:rsidRPr="002742AB">
        <w:rPr>
          <w:color w:val="000000"/>
          <w:sz w:val="28"/>
          <w:szCs w:val="28"/>
        </w:rPr>
        <w:t xml:space="preserve">Вызвать детского травматолога. Провести иммобилизацию коночности, перевести в ДТО. Выполнить </w:t>
      </w:r>
      <w:r w:rsidRPr="002742AB">
        <w:rPr>
          <w:color w:val="000000"/>
          <w:sz w:val="28"/>
          <w:szCs w:val="28"/>
          <w:lang w:val="en-US"/>
        </w:rPr>
        <w:t>R</w:t>
      </w:r>
      <w:r w:rsidRPr="002742AB">
        <w:rPr>
          <w:color w:val="000000"/>
          <w:sz w:val="28"/>
          <w:szCs w:val="28"/>
        </w:rPr>
        <w:t>-графию бедра в 2-х проекциях. Наложить лейкопластырное вытяжение по Шаде на 2 недели. ЛФК.</w:t>
      </w:r>
    </w:p>
    <w:p w:rsidR="008D06CE" w:rsidRPr="002742AB" w:rsidRDefault="008D06CE" w:rsidP="002742AB">
      <w:pPr>
        <w:shd w:val="clear" w:color="auto" w:fill="FFFFFF"/>
        <w:ind w:firstLine="851"/>
        <w:jc w:val="both"/>
        <w:rPr>
          <w:sz w:val="28"/>
          <w:szCs w:val="28"/>
        </w:rPr>
      </w:pPr>
      <w:r w:rsidRPr="002742AB">
        <w:rPr>
          <w:color w:val="000000"/>
          <w:sz w:val="28"/>
          <w:szCs w:val="28"/>
        </w:rPr>
        <w:t>Диагноз: Закрытый перелом н/3 правого бедра со смещением по ширине, длине.</w:t>
      </w:r>
    </w:p>
    <w:p w:rsidR="008D06CE" w:rsidRPr="002742AB" w:rsidRDefault="008D06CE" w:rsidP="002742AB">
      <w:pPr>
        <w:shd w:val="clear" w:color="auto" w:fill="FFFFFF"/>
        <w:ind w:firstLine="851"/>
        <w:jc w:val="both"/>
        <w:rPr>
          <w:bCs/>
          <w:color w:val="000000"/>
          <w:sz w:val="28"/>
          <w:szCs w:val="28"/>
        </w:rPr>
      </w:pPr>
    </w:p>
    <w:p w:rsidR="008D06CE" w:rsidRPr="002742AB" w:rsidRDefault="008D06CE" w:rsidP="002742AB">
      <w:pPr>
        <w:shd w:val="clear" w:color="auto" w:fill="FFFFFF"/>
        <w:ind w:firstLine="851"/>
        <w:jc w:val="both"/>
        <w:rPr>
          <w:b/>
          <w:sz w:val="28"/>
          <w:szCs w:val="28"/>
        </w:rPr>
      </w:pPr>
      <w:r w:rsidRPr="002742AB">
        <w:rPr>
          <w:b/>
          <w:bCs/>
          <w:color w:val="000000"/>
          <w:sz w:val="28"/>
          <w:szCs w:val="28"/>
        </w:rPr>
        <w:t>Ответ к задаче №3.</w:t>
      </w:r>
    </w:p>
    <w:p w:rsidR="008D06CE" w:rsidRPr="002742AB" w:rsidRDefault="008D06CE" w:rsidP="002742AB">
      <w:pPr>
        <w:shd w:val="clear" w:color="auto" w:fill="FFFFFF"/>
        <w:ind w:firstLine="851"/>
        <w:jc w:val="both"/>
        <w:rPr>
          <w:sz w:val="28"/>
          <w:szCs w:val="28"/>
        </w:rPr>
      </w:pPr>
      <w:r w:rsidRPr="002742AB">
        <w:rPr>
          <w:color w:val="000000"/>
          <w:sz w:val="28"/>
          <w:szCs w:val="28"/>
        </w:rPr>
        <w:t>Наложить 3 шины Крамера. Ввести обезболивающее. Направить</w:t>
      </w:r>
    </w:p>
    <w:p w:rsidR="008D06CE" w:rsidRPr="002742AB" w:rsidRDefault="008D06CE" w:rsidP="002742AB">
      <w:pPr>
        <w:shd w:val="clear" w:color="auto" w:fill="FFFFFF"/>
        <w:ind w:firstLine="851"/>
        <w:jc w:val="both"/>
        <w:rPr>
          <w:sz w:val="28"/>
          <w:szCs w:val="28"/>
        </w:rPr>
      </w:pPr>
      <w:r w:rsidRPr="002742AB">
        <w:rPr>
          <w:color w:val="000000"/>
          <w:sz w:val="28"/>
          <w:szCs w:val="28"/>
        </w:rPr>
        <w:t xml:space="preserve">в ДТО. В ДТО выполнить </w:t>
      </w:r>
      <w:r w:rsidRPr="002742AB">
        <w:rPr>
          <w:color w:val="000000"/>
          <w:sz w:val="28"/>
          <w:szCs w:val="28"/>
          <w:lang w:val="en-US"/>
        </w:rPr>
        <w:t>R</w:t>
      </w:r>
      <w:r w:rsidRPr="002742AB">
        <w:rPr>
          <w:color w:val="000000"/>
          <w:sz w:val="28"/>
          <w:szCs w:val="28"/>
        </w:rPr>
        <w:t>-графию правого бедра в 2-х</w:t>
      </w:r>
      <w:r w:rsidRPr="002742AB">
        <w:rPr>
          <w:sz w:val="28"/>
          <w:szCs w:val="28"/>
        </w:rPr>
        <w:t xml:space="preserve"> </w:t>
      </w:r>
      <w:r w:rsidRPr="002742AB">
        <w:rPr>
          <w:color w:val="000000"/>
          <w:sz w:val="28"/>
          <w:szCs w:val="28"/>
        </w:rPr>
        <w:t>проекциях.</w:t>
      </w:r>
    </w:p>
    <w:p w:rsidR="008D06CE" w:rsidRPr="002742AB" w:rsidRDefault="008D06CE" w:rsidP="002742AB">
      <w:pPr>
        <w:shd w:val="clear" w:color="auto" w:fill="FFFFFF"/>
        <w:ind w:firstLine="851"/>
        <w:jc w:val="both"/>
        <w:rPr>
          <w:sz w:val="28"/>
          <w:szCs w:val="28"/>
        </w:rPr>
      </w:pPr>
      <w:r w:rsidRPr="002742AB">
        <w:rPr>
          <w:color w:val="000000"/>
          <w:sz w:val="28"/>
          <w:szCs w:val="28"/>
        </w:rPr>
        <w:t>Диагноз: Закрытый перелом правого бедра в н/3 со смещением</w:t>
      </w:r>
      <w:r w:rsidRPr="002742AB">
        <w:rPr>
          <w:sz w:val="28"/>
          <w:szCs w:val="28"/>
        </w:rPr>
        <w:t xml:space="preserve"> </w:t>
      </w:r>
      <w:r w:rsidRPr="002742AB">
        <w:rPr>
          <w:color w:val="000000"/>
          <w:sz w:val="28"/>
          <w:szCs w:val="28"/>
        </w:rPr>
        <w:t>по ширине, длине.</w:t>
      </w:r>
    </w:p>
    <w:p w:rsidR="008D06CE" w:rsidRPr="002742AB" w:rsidRDefault="008D06CE" w:rsidP="002742AB">
      <w:pPr>
        <w:shd w:val="clear" w:color="auto" w:fill="FFFFFF"/>
        <w:ind w:firstLine="851"/>
        <w:jc w:val="both"/>
        <w:rPr>
          <w:sz w:val="28"/>
          <w:szCs w:val="28"/>
        </w:rPr>
      </w:pPr>
      <w:r w:rsidRPr="002742AB">
        <w:rPr>
          <w:color w:val="000000"/>
          <w:sz w:val="28"/>
          <w:szCs w:val="28"/>
        </w:rPr>
        <w:t>Лечение: Наложить скелетное вытяжение за бугристость</w:t>
      </w:r>
      <w:r w:rsidRPr="002742AB">
        <w:rPr>
          <w:sz w:val="28"/>
          <w:szCs w:val="28"/>
        </w:rPr>
        <w:t xml:space="preserve"> </w:t>
      </w:r>
      <w:r w:rsidRPr="002742AB">
        <w:rPr>
          <w:color w:val="000000"/>
          <w:sz w:val="28"/>
          <w:szCs w:val="28"/>
        </w:rPr>
        <w:t>болыыеберцовой кости, уложить конечность на шину Белера.</w:t>
      </w:r>
    </w:p>
    <w:p w:rsidR="008D06CE" w:rsidRPr="002742AB" w:rsidRDefault="008D06CE" w:rsidP="002742AB">
      <w:pPr>
        <w:shd w:val="clear" w:color="auto" w:fill="FFFFFF"/>
        <w:ind w:firstLine="851"/>
        <w:jc w:val="both"/>
        <w:rPr>
          <w:sz w:val="28"/>
          <w:szCs w:val="28"/>
        </w:rPr>
      </w:pPr>
      <w:r w:rsidRPr="002742AB">
        <w:rPr>
          <w:color w:val="000000"/>
          <w:sz w:val="28"/>
          <w:szCs w:val="28"/>
        </w:rPr>
        <w:t xml:space="preserve">Груз 1/7 веса теларебенка. Через 21 день после контрольной </w:t>
      </w:r>
      <w:r w:rsidRPr="002742AB">
        <w:rPr>
          <w:color w:val="000000"/>
          <w:sz w:val="28"/>
          <w:szCs w:val="28"/>
          <w:lang w:val="en-US"/>
        </w:rPr>
        <w:t>R</w:t>
      </w:r>
      <w:r w:rsidRPr="002742AB">
        <w:rPr>
          <w:color w:val="000000"/>
          <w:sz w:val="28"/>
          <w:szCs w:val="28"/>
        </w:rPr>
        <w:t>-</w:t>
      </w:r>
      <w:r w:rsidRPr="002742AB">
        <w:rPr>
          <w:sz w:val="28"/>
          <w:szCs w:val="28"/>
        </w:rPr>
        <w:t xml:space="preserve"> </w:t>
      </w:r>
      <w:r w:rsidRPr="002742AB">
        <w:rPr>
          <w:color w:val="000000"/>
          <w:sz w:val="28"/>
          <w:szCs w:val="28"/>
        </w:rPr>
        <w:t>графии наложить кокситную гипсовую повязку на 2 месяца.</w:t>
      </w:r>
    </w:p>
    <w:p w:rsidR="008D06CE" w:rsidRPr="002742AB" w:rsidRDefault="008D06CE" w:rsidP="002742AB">
      <w:pPr>
        <w:shd w:val="clear" w:color="auto" w:fill="FFFFFF"/>
        <w:ind w:firstLine="851"/>
        <w:jc w:val="both"/>
        <w:rPr>
          <w:sz w:val="28"/>
          <w:szCs w:val="28"/>
        </w:rPr>
      </w:pPr>
      <w:r w:rsidRPr="002742AB">
        <w:rPr>
          <w:color w:val="000000"/>
          <w:sz w:val="28"/>
          <w:szCs w:val="28"/>
        </w:rPr>
        <w:t>ЛФК.</w:t>
      </w:r>
    </w:p>
    <w:p w:rsidR="008D06CE" w:rsidRPr="002742AB" w:rsidRDefault="008D06CE" w:rsidP="002742AB">
      <w:pPr>
        <w:shd w:val="clear" w:color="auto" w:fill="FFFFFF"/>
        <w:ind w:firstLine="851"/>
        <w:jc w:val="both"/>
        <w:rPr>
          <w:bCs/>
          <w:color w:val="000000"/>
          <w:sz w:val="28"/>
          <w:szCs w:val="28"/>
        </w:rPr>
      </w:pPr>
    </w:p>
    <w:p w:rsidR="008D06CE" w:rsidRPr="002742AB" w:rsidRDefault="008D06CE" w:rsidP="002742AB">
      <w:pPr>
        <w:shd w:val="clear" w:color="auto" w:fill="FFFFFF"/>
        <w:ind w:firstLine="851"/>
        <w:jc w:val="both"/>
        <w:rPr>
          <w:b/>
          <w:sz w:val="28"/>
          <w:szCs w:val="28"/>
        </w:rPr>
      </w:pPr>
      <w:r w:rsidRPr="002742AB">
        <w:rPr>
          <w:b/>
          <w:bCs/>
          <w:color w:val="000000"/>
          <w:sz w:val="28"/>
          <w:szCs w:val="28"/>
        </w:rPr>
        <w:t>Ответ к задаче №4.</w:t>
      </w:r>
    </w:p>
    <w:p w:rsidR="008D06CE" w:rsidRPr="002742AB" w:rsidRDefault="008D06CE" w:rsidP="002742AB">
      <w:pPr>
        <w:shd w:val="clear" w:color="auto" w:fill="FFFFFF"/>
        <w:ind w:firstLine="851"/>
        <w:jc w:val="both"/>
        <w:rPr>
          <w:sz w:val="28"/>
          <w:szCs w:val="28"/>
        </w:rPr>
      </w:pPr>
      <w:r w:rsidRPr="002742AB">
        <w:rPr>
          <w:color w:val="000000"/>
          <w:sz w:val="28"/>
          <w:szCs w:val="28"/>
        </w:rPr>
        <w:t xml:space="preserve">Подозрение на юношеский эпифизеолиз головки левой бедренной кости. Наложить шину Крамера (3). Отправить в ДТО. В ДТО </w:t>
      </w:r>
      <w:r w:rsidRPr="002742AB">
        <w:rPr>
          <w:color w:val="000000"/>
          <w:sz w:val="28"/>
          <w:szCs w:val="28"/>
          <w:lang w:val="en-US"/>
        </w:rPr>
        <w:t>R</w:t>
      </w:r>
      <w:r w:rsidRPr="002742AB">
        <w:rPr>
          <w:color w:val="000000"/>
          <w:sz w:val="28"/>
          <w:szCs w:val="28"/>
        </w:rPr>
        <w:t>-графия сустава в 2-х проекциях (в передне-задней и по Лауэнштейну).</w:t>
      </w:r>
    </w:p>
    <w:p w:rsidR="008D06CE" w:rsidRPr="002742AB" w:rsidRDefault="008D06CE" w:rsidP="002742AB">
      <w:pPr>
        <w:shd w:val="clear" w:color="auto" w:fill="FFFFFF"/>
        <w:ind w:firstLine="851"/>
        <w:jc w:val="both"/>
        <w:rPr>
          <w:color w:val="000000"/>
          <w:sz w:val="28"/>
          <w:szCs w:val="28"/>
        </w:rPr>
      </w:pPr>
      <w:r w:rsidRPr="002742AB">
        <w:rPr>
          <w:color w:val="000000"/>
          <w:sz w:val="28"/>
          <w:szCs w:val="28"/>
        </w:rPr>
        <w:t>Лечение: Одномоментная репозиция. Остеосинтез пучком спиц Бека. Фиксация на шине Белера или гипсовой повязкой.</w:t>
      </w:r>
    </w:p>
    <w:p w:rsidR="008D06CE" w:rsidRPr="002742AB" w:rsidRDefault="008D06CE" w:rsidP="002742AB">
      <w:pPr>
        <w:shd w:val="clear" w:color="auto" w:fill="FFFFFF"/>
        <w:jc w:val="both"/>
        <w:rPr>
          <w:b/>
          <w:color w:val="000000"/>
          <w:sz w:val="28"/>
          <w:szCs w:val="28"/>
        </w:rPr>
      </w:pPr>
    </w:p>
    <w:p w:rsidR="008D06CE" w:rsidRPr="002742AB" w:rsidRDefault="008D06CE" w:rsidP="002742AB">
      <w:pPr>
        <w:shd w:val="clear" w:color="auto" w:fill="FFFFFF"/>
        <w:jc w:val="both"/>
        <w:rPr>
          <w:b/>
          <w:sz w:val="28"/>
          <w:szCs w:val="28"/>
        </w:rPr>
      </w:pPr>
      <w:r w:rsidRPr="002742AB">
        <w:rPr>
          <w:b/>
          <w:bCs/>
          <w:color w:val="000000"/>
          <w:sz w:val="28"/>
          <w:szCs w:val="28"/>
        </w:rPr>
        <w:t>Ответ к задаче №5.</w:t>
      </w:r>
    </w:p>
    <w:p w:rsidR="008D06CE" w:rsidRPr="002742AB" w:rsidRDefault="008D06CE" w:rsidP="002742AB">
      <w:pPr>
        <w:shd w:val="clear" w:color="auto" w:fill="FFFFFF"/>
        <w:jc w:val="both"/>
        <w:rPr>
          <w:sz w:val="28"/>
          <w:szCs w:val="28"/>
        </w:rPr>
      </w:pPr>
      <w:r w:rsidRPr="002742AB">
        <w:rPr>
          <w:color w:val="000000"/>
          <w:sz w:val="28"/>
          <w:szCs w:val="28"/>
        </w:rPr>
        <w:t>Синдром длительного раздавливания правой нижней конечности. Наложить жгут, ввести обезболивающее, иммобилизировать конечность, направить б-го в ДТО. Лечение краш-синдрома.</w:t>
      </w:r>
    </w:p>
    <w:p w:rsidR="008D06CE" w:rsidRPr="002742AB" w:rsidRDefault="008D06CE" w:rsidP="002742AB">
      <w:pPr>
        <w:jc w:val="both"/>
        <w:rPr>
          <w:b/>
          <w:sz w:val="28"/>
          <w:szCs w:val="28"/>
        </w:rPr>
      </w:pPr>
    </w:p>
    <w:p w:rsidR="008D06CE" w:rsidRPr="002742AB" w:rsidRDefault="008D06CE" w:rsidP="002742AB">
      <w:pPr>
        <w:jc w:val="both"/>
        <w:rPr>
          <w:b/>
          <w:sz w:val="28"/>
          <w:szCs w:val="28"/>
        </w:rPr>
      </w:pPr>
      <w:r>
        <w:rPr>
          <w:b/>
          <w:sz w:val="28"/>
          <w:szCs w:val="28"/>
        </w:rPr>
        <w:t>6.</w:t>
      </w:r>
      <w:r w:rsidRPr="002742AB">
        <w:rPr>
          <w:b/>
          <w:sz w:val="28"/>
          <w:szCs w:val="28"/>
        </w:rPr>
        <w:t>Перечень практических умений</w:t>
      </w:r>
    </w:p>
    <w:p w:rsidR="008D06CE" w:rsidRPr="002742AB" w:rsidRDefault="008D06CE" w:rsidP="002742AB">
      <w:pPr>
        <w:tabs>
          <w:tab w:val="num" w:pos="240"/>
        </w:tabs>
        <w:jc w:val="both"/>
        <w:rPr>
          <w:b/>
          <w:sz w:val="28"/>
          <w:szCs w:val="28"/>
        </w:rPr>
      </w:pPr>
    </w:p>
    <w:p w:rsidR="008D06CE" w:rsidRPr="002742AB" w:rsidRDefault="008D06CE" w:rsidP="008950F8">
      <w:pPr>
        <w:numPr>
          <w:ilvl w:val="0"/>
          <w:numId w:val="4"/>
        </w:numPr>
        <w:shd w:val="clear" w:color="auto" w:fill="FFFFFF"/>
        <w:tabs>
          <w:tab w:val="num" w:pos="567"/>
        </w:tabs>
        <w:ind w:left="0" w:firstLine="851"/>
        <w:jc w:val="both"/>
        <w:rPr>
          <w:color w:val="000000"/>
          <w:sz w:val="28"/>
          <w:szCs w:val="28"/>
        </w:rPr>
      </w:pPr>
      <w:r w:rsidRPr="002742AB">
        <w:rPr>
          <w:color w:val="000000"/>
          <w:sz w:val="28"/>
          <w:szCs w:val="28"/>
        </w:rPr>
        <w:t xml:space="preserve"> Наложение транспортной иммобилизации при повреждениях н/конечностей. </w:t>
      </w:r>
    </w:p>
    <w:p w:rsidR="008D06CE" w:rsidRPr="002742AB" w:rsidRDefault="008D06CE" w:rsidP="008950F8">
      <w:pPr>
        <w:numPr>
          <w:ilvl w:val="0"/>
          <w:numId w:val="4"/>
        </w:numPr>
        <w:shd w:val="clear" w:color="auto" w:fill="FFFFFF"/>
        <w:tabs>
          <w:tab w:val="num" w:pos="567"/>
        </w:tabs>
        <w:ind w:left="0" w:firstLine="851"/>
        <w:jc w:val="both"/>
        <w:rPr>
          <w:color w:val="000000"/>
          <w:sz w:val="28"/>
          <w:szCs w:val="28"/>
        </w:rPr>
      </w:pPr>
      <w:r w:rsidRPr="002742AB">
        <w:rPr>
          <w:color w:val="000000"/>
          <w:sz w:val="28"/>
          <w:szCs w:val="28"/>
        </w:rPr>
        <w:t xml:space="preserve">Наложение иммобилизации. </w:t>
      </w:r>
    </w:p>
    <w:p w:rsidR="008D06CE" w:rsidRPr="002742AB" w:rsidRDefault="008D06CE" w:rsidP="008950F8">
      <w:pPr>
        <w:numPr>
          <w:ilvl w:val="0"/>
          <w:numId w:val="4"/>
        </w:numPr>
        <w:shd w:val="clear" w:color="auto" w:fill="FFFFFF"/>
        <w:tabs>
          <w:tab w:val="num" w:pos="567"/>
        </w:tabs>
        <w:ind w:left="0" w:firstLine="851"/>
        <w:jc w:val="both"/>
        <w:rPr>
          <w:color w:val="000000"/>
          <w:sz w:val="28"/>
          <w:szCs w:val="28"/>
        </w:rPr>
      </w:pPr>
      <w:r w:rsidRPr="002742AB">
        <w:rPr>
          <w:color w:val="000000"/>
          <w:sz w:val="28"/>
          <w:szCs w:val="28"/>
        </w:rPr>
        <w:lastRenderedPageBreak/>
        <w:t xml:space="preserve">Чтение рентгенограмм. </w:t>
      </w:r>
    </w:p>
    <w:p w:rsidR="008D06CE" w:rsidRPr="002742AB" w:rsidRDefault="008D06CE" w:rsidP="008950F8">
      <w:pPr>
        <w:numPr>
          <w:ilvl w:val="0"/>
          <w:numId w:val="4"/>
        </w:numPr>
        <w:shd w:val="clear" w:color="auto" w:fill="FFFFFF"/>
        <w:tabs>
          <w:tab w:val="num" w:pos="567"/>
        </w:tabs>
        <w:ind w:left="0" w:firstLine="851"/>
        <w:jc w:val="both"/>
        <w:rPr>
          <w:color w:val="000000"/>
          <w:sz w:val="28"/>
          <w:szCs w:val="28"/>
        </w:rPr>
      </w:pPr>
      <w:r w:rsidRPr="002742AB">
        <w:rPr>
          <w:color w:val="000000"/>
          <w:sz w:val="28"/>
          <w:szCs w:val="28"/>
        </w:rPr>
        <w:t>Наложение скелетного вытяжения при переломах н/конечностей.</w:t>
      </w:r>
    </w:p>
    <w:p w:rsidR="008D06CE" w:rsidRPr="002742AB" w:rsidRDefault="008D06CE" w:rsidP="008950F8">
      <w:pPr>
        <w:numPr>
          <w:ilvl w:val="0"/>
          <w:numId w:val="4"/>
        </w:numPr>
        <w:shd w:val="clear" w:color="auto" w:fill="FFFFFF"/>
        <w:tabs>
          <w:tab w:val="num" w:pos="567"/>
        </w:tabs>
        <w:ind w:left="0" w:firstLine="851"/>
        <w:jc w:val="both"/>
        <w:rPr>
          <w:sz w:val="28"/>
          <w:szCs w:val="28"/>
        </w:rPr>
      </w:pPr>
      <w:r w:rsidRPr="002742AB">
        <w:rPr>
          <w:color w:val="000000"/>
          <w:sz w:val="28"/>
          <w:szCs w:val="28"/>
        </w:rPr>
        <w:t>Измерение оси конечности, длины конечности (абсолютной, относительной), окружности бедра,</w:t>
      </w:r>
      <w:r w:rsidRPr="002742AB">
        <w:rPr>
          <w:sz w:val="28"/>
          <w:szCs w:val="28"/>
        </w:rPr>
        <w:t xml:space="preserve"> </w:t>
      </w:r>
      <w:r w:rsidRPr="002742AB">
        <w:rPr>
          <w:color w:val="000000"/>
          <w:sz w:val="28"/>
          <w:szCs w:val="28"/>
        </w:rPr>
        <w:t>голени.</w:t>
      </w:r>
    </w:p>
    <w:p w:rsidR="008D06CE" w:rsidRPr="002742AB" w:rsidRDefault="008D06CE" w:rsidP="008950F8">
      <w:pPr>
        <w:numPr>
          <w:ilvl w:val="0"/>
          <w:numId w:val="4"/>
        </w:numPr>
        <w:shd w:val="clear" w:color="auto" w:fill="FFFFFF"/>
        <w:tabs>
          <w:tab w:val="num" w:pos="567"/>
        </w:tabs>
        <w:ind w:left="0" w:firstLine="851"/>
        <w:jc w:val="both"/>
        <w:rPr>
          <w:sz w:val="28"/>
          <w:szCs w:val="28"/>
        </w:rPr>
      </w:pPr>
      <w:r w:rsidRPr="002742AB">
        <w:rPr>
          <w:color w:val="000000"/>
          <w:sz w:val="28"/>
          <w:szCs w:val="28"/>
        </w:rPr>
        <w:t>Углометрия в т\бедренном, коленном, лучезапястном суставах по всем осям во</w:t>
      </w:r>
      <w:r w:rsidRPr="002742AB">
        <w:rPr>
          <w:sz w:val="28"/>
          <w:szCs w:val="28"/>
        </w:rPr>
        <w:t xml:space="preserve"> </w:t>
      </w:r>
      <w:r w:rsidRPr="002742AB">
        <w:rPr>
          <w:color w:val="000000"/>
          <w:sz w:val="28"/>
          <w:szCs w:val="28"/>
        </w:rPr>
        <w:t>всех плоскостях.</w:t>
      </w:r>
    </w:p>
    <w:p w:rsidR="008D06CE" w:rsidRPr="002742AB" w:rsidRDefault="008D06CE" w:rsidP="008950F8">
      <w:pPr>
        <w:numPr>
          <w:ilvl w:val="0"/>
          <w:numId w:val="4"/>
        </w:numPr>
        <w:shd w:val="clear" w:color="auto" w:fill="FFFFFF"/>
        <w:tabs>
          <w:tab w:val="num" w:pos="567"/>
        </w:tabs>
        <w:ind w:left="0" w:firstLine="851"/>
        <w:jc w:val="both"/>
        <w:rPr>
          <w:sz w:val="28"/>
          <w:szCs w:val="28"/>
        </w:rPr>
      </w:pPr>
      <w:r w:rsidRPr="002742AB">
        <w:rPr>
          <w:color w:val="000000"/>
          <w:sz w:val="28"/>
          <w:szCs w:val="28"/>
        </w:rPr>
        <w:t>. Участие при закрытой ручной репозиции отломков.</w:t>
      </w:r>
    </w:p>
    <w:p w:rsidR="008D06CE" w:rsidRPr="002742AB" w:rsidRDefault="008D06CE" w:rsidP="008950F8">
      <w:pPr>
        <w:numPr>
          <w:ilvl w:val="0"/>
          <w:numId w:val="4"/>
        </w:numPr>
        <w:shd w:val="clear" w:color="auto" w:fill="FFFFFF"/>
        <w:tabs>
          <w:tab w:val="num" w:pos="567"/>
        </w:tabs>
        <w:ind w:left="0" w:firstLine="851"/>
        <w:jc w:val="both"/>
        <w:rPr>
          <w:sz w:val="28"/>
          <w:szCs w:val="28"/>
        </w:rPr>
      </w:pPr>
      <w:r w:rsidRPr="002742AB">
        <w:rPr>
          <w:color w:val="000000"/>
          <w:sz w:val="28"/>
          <w:szCs w:val="28"/>
        </w:rPr>
        <w:t>Определение на рентгенограмме допустимых углов смещения.</w:t>
      </w:r>
    </w:p>
    <w:p w:rsidR="008D06CE" w:rsidRDefault="008D06CE" w:rsidP="00AC1D6D">
      <w:pPr>
        <w:pStyle w:val="ac"/>
        <w:tabs>
          <w:tab w:val="left" w:pos="1130"/>
        </w:tabs>
        <w:rPr>
          <w:sz w:val="28"/>
          <w:szCs w:val="28"/>
        </w:rPr>
      </w:pPr>
    </w:p>
    <w:p w:rsidR="008D06CE" w:rsidRPr="006F2782" w:rsidRDefault="008D06CE" w:rsidP="00AC1D6D">
      <w:pPr>
        <w:tabs>
          <w:tab w:val="left" w:pos="360"/>
          <w:tab w:val="left" w:pos="1080"/>
        </w:tabs>
        <w:ind w:firstLine="720"/>
        <w:jc w:val="both"/>
        <w:rPr>
          <w:sz w:val="28"/>
          <w:szCs w:val="28"/>
        </w:rPr>
      </w:pPr>
    </w:p>
    <w:p w:rsidR="008D06CE" w:rsidRDefault="008D06CE" w:rsidP="00AC1D6D">
      <w:pPr>
        <w:ind w:firstLine="709"/>
        <w:jc w:val="center"/>
      </w:pPr>
    </w:p>
    <w:p w:rsidR="008D06CE" w:rsidRDefault="008D06CE" w:rsidP="00AC1D6D">
      <w:pPr>
        <w:ind w:firstLine="709"/>
        <w:jc w:val="center"/>
      </w:pPr>
    </w:p>
    <w:p w:rsidR="008D06CE" w:rsidRDefault="008D06CE" w:rsidP="00AC1D6D"/>
    <w:p w:rsidR="008D06CE" w:rsidRDefault="008D06CE"/>
    <w:p w:rsidR="008D06CE" w:rsidRDefault="008D06CE"/>
    <w:p w:rsidR="008D06CE" w:rsidRDefault="008D06CE"/>
    <w:p w:rsidR="008D06CE" w:rsidRDefault="008D06CE"/>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417340" w:rsidRDefault="00417340" w:rsidP="00CF38D0">
      <w:pPr>
        <w:tabs>
          <w:tab w:val="left" w:pos="360"/>
          <w:tab w:val="num" w:pos="1080"/>
        </w:tabs>
        <w:jc w:val="both"/>
      </w:pPr>
    </w:p>
    <w:p w:rsidR="00417340" w:rsidRDefault="00417340" w:rsidP="00CF38D0">
      <w:pPr>
        <w:tabs>
          <w:tab w:val="left" w:pos="360"/>
          <w:tab w:val="num" w:pos="1080"/>
        </w:tabs>
        <w:jc w:val="both"/>
      </w:pPr>
    </w:p>
    <w:p w:rsidR="008D06CE" w:rsidRDefault="008D06CE" w:rsidP="00CF38D0">
      <w:pPr>
        <w:tabs>
          <w:tab w:val="left" w:pos="360"/>
          <w:tab w:val="num" w:pos="1080"/>
        </w:tabs>
        <w:jc w:val="both"/>
      </w:pPr>
    </w:p>
    <w:p w:rsidR="00074D21" w:rsidRDefault="00074D21" w:rsidP="00CF38D0">
      <w:pPr>
        <w:tabs>
          <w:tab w:val="left" w:pos="360"/>
          <w:tab w:val="num" w:pos="1080"/>
        </w:tabs>
        <w:jc w:val="both"/>
      </w:pPr>
    </w:p>
    <w:p w:rsidR="00074D21" w:rsidRDefault="00074D21" w:rsidP="00CF38D0">
      <w:pPr>
        <w:tabs>
          <w:tab w:val="left" w:pos="360"/>
          <w:tab w:val="num" w:pos="1080"/>
        </w:tabs>
        <w:jc w:val="both"/>
      </w:pPr>
    </w:p>
    <w:p w:rsidR="00074D21" w:rsidRDefault="00074D21" w:rsidP="00CF38D0">
      <w:pPr>
        <w:tabs>
          <w:tab w:val="left" w:pos="360"/>
          <w:tab w:val="num" w:pos="1080"/>
        </w:tabs>
        <w:jc w:val="both"/>
      </w:pPr>
    </w:p>
    <w:p w:rsidR="00074D21" w:rsidRDefault="00074D21" w:rsidP="00CF38D0">
      <w:pPr>
        <w:tabs>
          <w:tab w:val="left" w:pos="360"/>
          <w:tab w:val="num" w:pos="1080"/>
        </w:tabs>
        <w:jc w:val="both"/>
      </w:pPr>
    </w:p>
    <w:p w:rsidR="00074D21" w:rsidRDefault="00074D21" w:rsidP="00CF38D0">
      <w:pPr>
        <w:tabs>
          <w:tab w:val="left" w:pos="360"/>
          <w:tab w:val="num" w:pos="1080"/>
        </w:tabs>
        <w:jc w:val="both"/>
      </w:pPr>
    </w:p>
    <w:p w:rsidR="00074D21" w:rsidRDefault="00074D21"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pPr>
    </w:p>
    <w:p w:rsidR="008D06CE" w:rsidRDefault="008D06CE" w:rsidP="00CF38D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Травма в области локтевого сустава (диагностика, дифференциальная диагностика, методы лечения)</w:t>
      </w:r>
      <w:r w:rsidRPr="00D40A3B">
        <w:rPr>
          <w:b/>
          <w:sz w:val="28"/>
          <w:szCs w:val="28"/>
        </w:rPr>
        <w:t>».</w:t>
      </w:r>
    </w:p>
    <w:p w:rsidR="008D06CE" w:rsidRPr="00775DB7" w:rsidRDefault="008D06CE" w:rsidP="00CF38D0">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AC1D6D">
      <w:pPr>
        <w:ind w:left="720" w:firstLine="1440"/>
        <w:jc w:val="both"/>
        <w:rPr>
          <w:sz w:val="28"/>
          <w:szCs w:val="28"/>
        </w:rPr>
      </w:pPr>
      <w:r w:rsidRPr="00775DB7">
        <w:rPr>
          <w:sz w:val="28"/>
          <w:szCs w:val="28"/>
        </w:rPr>
        <w:t>- Подготовка к практическим занятиям.</w:t>
      </w:r>
    </w:p>
    <w:p w:rsidR="008D06CE" w:rsidRDefault="008D06CE" w:rsidP="00AC1D6D">
      <w:pPr>
        <w:ind w:left="720" w:firstLine="1440"/>
        <w:jc w:val="both"/>
        <w:rPr>
          <w:sz w:val="28"/>
          <w:szCs w:val="28"/>
        </w:rPr>
      </w:pPr>
      <w:r w:rsidRPr="00775DB7">
        <w:rPr>
          <w:sz w:val="28"/>
          <w:szCs w:val="28"/>
        </w:rPr>
        <w:t>- Подготовка материалов по НИР.</w:t>
      </w:r>
    </w:p>
    <w:p w:rsidR="008D06CE" w:rsidRDefault="008D06CE" w:rsidP="00AC1D6D">
      <w:pPr>
        <w:ind w:left="720" w:firstLine="1440"/>
        <w:jc w:val="both"/>
        <w:rPr>
          <w:sz w:val="28"/>
          <w:szCs w:val="28"/>
        </w:rPr>
      </w:pPr>
      <w:r>
        <w:rPr>
          <w:sz w:val="28"/>
          <w:szCs w:val="28"/>
        </w:rPr>
        <w:t>- Написание реферата.</w:t>
      </w:r>
    </w:p>
    <w:p w:rsidR="008D06CE" w:rsidRPr="00775DB7" w:rsidRDefault="008D06CE" w:rsidP="00AC1D6D">
      <w:pPr>
        <w:ind w:left="720" w:firstLine="1440"/>
        <w:jc w:val="both"/>
        <w:rPr>
          <w:sz w:val="28"/>
          <w:szCs w:val="28"/>
        </w:rPr>
      </w:pPr>
      <w:r>
        <w:rPr>
          <w:sz w:val="28"/>
          <w:szCs w:val="28"/>
        </w:rPr>
        <w:t>- Поиск материала по теме в интернете.</w:t>
      </w:r>
    </w:p>
    <w:p w:rsidR="008D06CE" w:rsidRDefault="008D06CE" w:rsidP="00AC1D6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2742AB">
      <w:pPr>
        <w:jc w:val="both"/>
        <w:rPr>
          <w:sz w:val="28"/>
          <w:szCs w:val="28"/>
        </w:rPr>
      </w:pPr>
      <w:r w:rsidRPr="00D40A3B">
        <w:rPr>
          <w:sz w:val="28"/>
          <w:szCs w:val="28"/>
        </w:rPr>
        <w:t>- общая</w:t>
      </w:r>
      <w:r>
        <w:rPr>
          <w:sz w:val="28"/>
          <w:szCs w:val="28"/>
        </w:rPr>
        <w:t xml:space="preserve">: </w:t>
      </w:r>
      <w:r w:rsidRPr="00D94418">
        <w:rPr>
          <w:sz w:val="28"/>
          <w:szCs w:val="28"/>
        </w:rPr>
        <w:t>ОК-1</w:t>
      </w:r>
      <w:r>
        <w:rPr>
          <w:sz w:val="28"/>
          <w:szCs w:val="28"/>
        </w:rPr>
        <w:t xml:space="preserve">, ОК-4, ПК-1, ПК-2, ПК-3, ПК-4, ПК-5, ПК-6, ПК-7.  </w:t>
      </w:r>
      <w:r w:rsidRPr="00D40A3B">
        <w:rPr>
          <w:sz w:val="28"/>
          <w:szCs w:val="28"/>
        </w:rPr>
        <w:t xml:space="preserve"> </w:t>
      </w:r>
    </w:p>
    <w:p w:rsidR="008D06CE" w:rsidRDefault="008D06CE" w:rsidP="002742AB">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2742AB">
      <w:pPr>
        <w:jc w:val="both"/>
        <w:outlineLvl w:val="4"/>
        <w:rPr>
          <w:sz w:val="28"/>
          <w:szCs w:val="28"/>
        </w:rPr>
      </w:pPr>
      <w:r w:rsidRPr="00850459">
        <w:rPr>
          <w:b/>
          <w:sz w:val="28"/>
          <w:szCs w:val="28"/>
        </w:rPr>
        <w:t>Знать:</w:t>
      </w:r>
    </w:p>
    <w:p w:rsidR="008D06CE" w:rsidRDefault="008D06CE" w:rsidP="002742AB">
      <w:pPr>
        <w:jc w:val="both"/>
        <w:outlineLvl w:val="4"/>
        <w:rPr>
          <w:bCs/>
          <w:iCs/>
          <w:sz w:val="28"/>
          <w:szCs w:val="28"/>
        </w:rPr>
      </w:pPr>
      <w:r>
        <w:rPr>
          <w:sz w:val="28"/>
          <w:szCs w:val="28"/>
        </w:rPr>
        <w:t xml:space="preserve">- </w:t>
      </w:r>
      <w:r w:rsidRPr="0017430C">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2742AB">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2742AB">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основные патологические синдромы и симптомы заболеваний, </w:t>
      </w:r>
    </w:p>
    <w:p w:rsidR="008D06CE" w:rsidRDefault="008D06CE" w:rsidP="002742AB">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2742AB">
      <w:pPr>
        <w:jc w:val="both"/>
        <w:outlineLvl w:val="4"/>
        <w:rPr>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p>
    <w:p w:rsidR="008D06CE" w:rsidRDefault="008D06CE" w:rsidP="002742AB">
      <w:pPr>
        <w:jc w:val="both"/>
        <w:outlineLvl w:val="4"/>
        <w:rPr>
          <w:bCs/>
          <w:iCs/>
          <w:sz w:val="28"/>
          <w:szCs w:val="28"/>
        </w:rPr>
      </w:pP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 xml:space="preserve">состояниях, </w:t>
      </w:r>
      <w:r w:rsidRPr="00D94418">
        <w:rPr>
          <w:bCs/>
          <w:iCs/>
          <w:sz w:val="28"/>
          <w:szCs w:val="28"/>
        </w:rPr>
        <w:t>методы лечения и показания к их применению.</w:t>
      </w:r>
    </w:p>
    <w:p w:rsidR="008D06CE" w:rsidRDefault="008D06CE" w:rsidP="002742AB">
      <w:pPr>
        <w:jc w:val="both"/>
        <w:outlineLvl w:val="4"/>
        <w:rPr>
          <w:sz w:val="28"/>
          <w:szCs w:val="28"/>
        </w:rPr>
      </w:pPr>
      <w:r w:rsidRPr="00D94418">
        <w:rPr>
          <w:bCs/>
          <w:iCs/>
          <w:sz w:val="28"/>
          <w:szCs w:val="28"/>
        </w:rPr>
        <w:t xml:space="preserve"> </w:t>
      </w: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2742AB">
      <w:pPr>
        <w:jc w:val="both"/>
        <w:outlineLvl w:val="4"/>
        <w:rPr>
          <w:bCs/>
          <w:sz w:val="28"/>
          <w:szCs w:val="28"/>
        </w:rPr>
      </w:pPr>
      <w:r w:rsidRPr="00850459">
        <w:rPr>
          <w:b/>
          <w:sz w:val="28"/>
          <w:szCs w:val="28"/>
        </w:rPr>
        <w:t>Уметь:</w:t>
      </w:r>
      <w:r>
        <w:rPr>
          <w:sz w:val="28"/>
          <w:szCs w:val="28"/>
        </w:rPr>
        <w:t xml:space="preserve"> </w:t>
      </w:r>
    </w:p>
    <w:p w:rsidR="008D06CE" w:rsidRDefault="008D06CE" w:rsidP="002742AB">
      <w:pPr>
        <w:jc w:val="both"/>
        <w:outlineLvl w:val="4"/>
        <w:rPr>
          <w:bCs/>
          <w:iCs/>
          <w:sz w:val="28"/>
          <w:szCs w:val="28"/>
        </w:rPr>
      </w:pPr>
      <w:r w:rsidRPr="00850459">
        <w:rPr>
          <w:bCs/>
          <w:sz w:val="28"/>
          <w:szCs w:val="28"/>
        </w:rPr>
        <w:t xml:space="preserve"> </w:t>
      </w:r>
      <w:r>
        <w:rPr>
          <w:bCs/>
          <w:sz w:val="28"/>
          <w:szCs w:val="28"/>
        </w:rPr>
        <w:t xml:space="preserve">- </w:t>
      </w:r>
      <w:r w:rsidRPr="00D94418">
        <w:rPr>
          <w:bCs/>
          <w:iCs/>
          <w:sz w:val="28"/>
          <w:szCs w:val="28"/>
        </w:rPr>
        <w:t xml:space="preserve">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 провести первичное обследование систем и органов. </w:t>
      </w:r>
    </w:p>
    <w:p w:rsidR="008D06CE" w:rsidRDefault="008D06CE" w:rsidP="002742AB">
      <w:pPr>
        <w:jc w:val="both"/>
        <w:outlineLvl w:val="4"/>
        <w:rPr>
          <w:bCs/>
          <w:iCs/>
          <w:sz w:val="28"/>
          <w:szCs w:val="28"/>
        </w:rPr>
      </w:pPr>
      <w:r>
        <w:rPr>
          <w:bCs/>
          <w:iCs/>
          <w:sz w:val="28"/>
          <w:szCs w:val="28"/>
        </w:rPr>
        <w:t>- н</w:t>
      </w:r>
      <w:r w:rsidRPr="00D94418">
        <w:rPr>
          <w:bCs/>
          <w:iCs/>
          <w:sz w:val="28"/>
          <w:szCs w:val="28"/>
        </w:rPr>
        <w:t xml:space="preserve">аметить объем дополнительных исследований для уточнения диагноза. </w:t>
      </w:r>
    </w:p>
    <w:p w:rsidR="008D06CE" w:rsidRDefault="008D06CE" w:rsidP="002742AB">
      <w:pPr>
        <w:jc w:val="both"/>
        <w:outlineLvl w:val="4"/>
        <w:rPr>
          <w:bCs/>
          <w:iCs/>
          <w:sz w:val="28"/>
          <w:szCs w:val="28"/>
        </w:rPr>
      </w:pPr>
      <w:r>
        <w:rPr>
          <w:bCs/>
          <w:iCs/>
          <w:sz w:val="28"/>
          <w:szCs w:val="28"/>
        </w:rPr>
        <w:t>- и</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 xml:space="preserve">сформулировать клинический диагноз с учетом биохимических методов исследования. </w:t>
      </w:r>
    </w:p>
    <w:p w:rsidR="008D06CE" w:rsidRDefault="008D06CE" w:rsidP="002742AB">
      <w:pPr>
        <w:jc w:val="both"/>
        <w:outlineLvl w:val="4"/>
        <w:rPr>
          <w:bCs/>
          <w:iCs/>
          <w:sz w:val="28"/>
          <w:szCs w:val="28"/>
        </w:rPr>
      </w:pPr>
      <w:r>
        <w:rPr>
          <w:bCs/>
          <w:iCs/>
          <w:sz w:val="28"/>
          <w:szCs w:val="28"/>
        </w:rPr>
        <w:t>- з</w:t>
      </w:r>
      <w:r w:rsidRPr="00D94418">
        <w:rPr>
          <w:bCs/>
          <w:iCs/>
          <w:sz w:val="28"/>
          <w:szCs w:val="28"/>
        </w:rPr>
        <w:t>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 поставить предварительный диагноз – систематизировать информацию о пациенте с целью определения патологии и причин, ее вызывающих; </w:t>
      </w:r>
    </w:p>
    <w:p w:rsidR="008D06CE" w:rsidRDefault="008D06CE" w:rsidP="002742AB">
      <w:pPr>
        <w:jc w:val="both"/>
        <w:outlineLvl w:val="4"/>
        <w:rPr>
          <w:bCs/>
          <w:iCs/>
          <w:sz w:val="28"/>
          <w:szCs w:val="28"/>
        </w:rPr>
      </w:pPr>
      <w:r>
        <w:rPr>
          <w:bCs/>
          <w:iCs/>
          <w:sz w:val="28"/>
          <w:szCs w:val="28"/>
        </w:rPr>
        <w:lastRenderedPageBreak/>
        <w:t xml:space="preserve">- </w:t>
      </w:r>
      <w:r w:rsidRPr="00D94418">
        <w:rPr>
          <w:bCs/>
          <w:iCs/>
          <w:sz w:val="28"/>
          <w:szCs w:val="28"/>
        </w:rPr>
        <w:t>наметить объем дополнительных для  получения достоверного результата, сформулировать клинический диагноз,</w:t>
      </w:r>
    </w:p>
    <w:p w:rsidR="008D06CE" w:rsidRPr="00D94418" w:rsidRDefault="008D06CE" w:rsidP="002742AB">
      <w:pPr>
        <w:jc w:val="both"/>
        <w:outlineLvl w:val="4"/>
        <w:rPr>
          <w:bCs/>
          <w:iCs/>
          <w:sz w:val="28"/>
          <w:szCs w:val="28"/>
        </w:rPr>
      </w:pPr>
      <w:r>
        <w:rPr>
          <w:bCs/>
          <w:iCs/>
          <w:sz w:val="28"/>
          <w:szCs w:val="28"/>
        </w:rPr>
        <w:t xml:space="preserve">- </w:t>
      </w:r>
      <w:r w:rsidRPr="00D94418">
        <w:rPr>
          <w:bCs/>
          <w:iCs/>
          <w:sz w:val="28"/>
          <w:szCs w:val="28"/>
        </w:rPr>
        <w:t xml:space="preserve">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2742AB">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Default="008D06CE" w:rsidP="002742AB">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p>
    <w:p w:rsidR="008D06CE" w:rsidRPr="00E13A5A" w:rsidRDefault="008D06CE" w:rsidP="002742AB">
      <w:pPr>
        <w:jc w:val="both"/>
        <w:outlineLvl w:val="4"/>
        <w:rPr>
          <w:bCs/>
          <w:iCs/>
          <w:sz w:val="28"/>
          <w:szCs w:val="28"/>
        </w:rPr>
      </w:pPr>
      <w:r>
        <w:rPr>
          <w:bCs/>
          <w:iCs/>
          <w:sz w:val="28"/>
          <w:szCs w:val="28"/>
        </w:rPr>
        <w:t xml:space="preserve">-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2742AB">
      <w:pPr>
        <w:jc w:val="both"/>
        <w:rPr>
          <w:bCs/>
          <w:iCs/>
          <w:sz w:val="28"/>
          <w:szCs w:val="28"/>
        </w:rPr>
      </w:pPr>
      <w:r w:rsidRPr="00850459">
        <w:rPr>
          <w:b/>
          <w:sz w:val="28"/>
          <w:szCs w:val="28"/>
        </w:rPr>
        <w:t>Владеть:</w:t>
      </w:r>
    </w:p>
    <w:p w:rsidR="008D06CE" w:rsidRDefault="008D06CE" w:rsidP="002742AB">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2742AB">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p>
    <w:p w:rsidR="008D06CE" w:rsidRDefault="008D06CE" w:rsidP="002742AB">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2742AB">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p>
    <w:p w:rsidR="008D06CE" w:rsidRDefault="008D06CE" w:rsidP="002742AB">
      <w:pPr>
        <w:jc w:val="both"/>
        <w:rPr>
          <w:bCs/>
          <w:iCs/>
          <w:sz w:val="28"/>
          <w:szCs w:val="28"/>
        </w:rPr>
      </w:pPr>
      <w:r>
        <w:rPr>
          <w:bCs/>
          <w:iCs/>
          <w:sz w:val="28"/>
          <w:szCs w:val="28"/>
        </w:rPr>
        <w:t xml:space="preserve">-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2742AB">
      <w:pPr>
        <w:jc w:val="both"/>
        <w:rPr>
          <w:bCs/>
          <w:iCs/>
          <w:sz w:val="28"/>
          <w:szCs w:val="28"/>
        </w:rPr>
      </w:pPr>
      <w:r>
        <w:rPr>
          <w:bCs/>
          <w:iCs/>
          <w:sz w:val="28"/>
          <w:szCs w:val="28"/>
        </w:rPr>
        <w:t xml:space="preserve">- </w:t>
      </w:r>
      <w:r w:rsidRPr="00D94418">
        <w:rPr>
          <w:bCs/>
          <w:iCs/>
          <w:sz w:val="28"/>
          <w:szCs w:val="28"/>
        </w:rPr>
        <w:t>алгоритмом раз</w:t>
      </w:r>
      <w:r>
        <w:rPr>
          <w:bCs/>
          <w:iCs/>
          <w:sz w:val="28"/>
          <w:szCs w:val="28"/>
        </w:rPr>
        <w:t xml:space="preserve">вернутого клинического диагноза,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w:t>
      </w:r>
    </w:p>
    <w:p w:rsidR="008D06CE" w:rsidRPr="00E13A5A" w:rsidRDefault="008D06CE" w:rsidP="002742AB">
      <w:pPr>
        <w:jc w:val="both"/>
        <w:rPr>
          <w:bCs/>
          <w:iCs/>
          <w:sz w:val="28"/>
          <w:szCs w:val="28"/>
        </w:rPr>
      </w:pPr>
      <w:r>
        <w:rPr>
          <w:bCs/>
          <w:iCs/>
          <w:sz w:val="28"/>
          <w:szCs w:val="28"/>
        </w:rPr>
        <w:t xml:space="preserve">- </w:t>
      </w:r>
      <w:r w:rsidRPr="00D94418">
        <w:rPr>
          <w:bCs/>
          <w:iCs/>
          <w:sz w:val="28"/>
          <w:szCs w:val="28"/>
        </w:rPr>
        <w:t>основными лечебными мероприятиями по оказанию первой врачебной; методами помощи при неотложных и угрожающих жизни состояниях</w:t>
      </w:r>
      <w:r>
        <w:rPr>
          <w:bCs/>
          <w:iCs/>
          <w:sz w:val="28"/>
          <w:szCs w:val="28"/>
        </w:rPr>
        <w:t xml:space="preserve">, -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2742AB" w:rsidRDefault="008D06CE" w:rsidP="007C0B4C">
      <w:pPr>
        <w:numPr>
          <w:ilvl w:val="0"/>
          <w:numId w:val="54"/>
        </w:numPr>
        <w:tabs>
          <w:tab w:val="left" w:pos="360"/>
        </w:tabs>
        <w:rPr>
          <w:bCs/>
          <w:color w:val="000000"/>
          <w:sz w:val="28"/>
          <w:szCs w:val="28"/>
        </w:rPr>
      </w:pPr>
      <w:r w:rsidRPr="002742AB">
        <w:rPr>
          <w:bCs/>
          <w:color w:val="000000"/>
          <w:sz w:val="28"/>
          <w:szCs w:val="28"/>
        </w:rPr>
        <w:t>Механизм травмы надмыщелковых переломов плеча</w:t>
      </w:r>
    </w:p>
    <w:p w:rsidR="008D06CE" w:rsidRPr="002742AB" w:rsidRDefault="008D06CE" w:rsidP="007C0B4C">
      <w:pPr>
        <w:numPr>
          <w:ilvl w:val="0"/>
          <w:numId w:val="54"/>
        </w:numPr>
        <w:tabs>
          <w:tab w:val="left" w:pos="360"/>
        </w:tabs>
        <w:rPr>
          <w:bCs/>
          <w:color w:val="000000"/>
          <w:sz w:val="28"/>
          <w:szCs w:val="28"/>
        </w:rPr>
      </w:pPr>
      <w:r w:rsidRPr="002742AB">
        <w:rPr>
          <w:bCs/>
          <w:color w:val="000000"/>
          <w:sz w:val="28"/>
          <w:szCs w:val="28"/>
        </w:rPr>
        <w:t>Клиническая картина</w:t>
      </w:r>
    </w:p>
    <w:p w:rsidR="008D06CE" w:rsidRPr="002742AB" w:rsidRDefault="008D06CE" w:rsidP="007C0B4C">
      <w:pPr>
        <w:numPr>
          <w:ilvl w:val="0"/>
          <w:numId w:val="54"/>
        </w:numPr>
        <w:tabs>
          <w:tab w:val="left" w:pos="360"/>
        </w:tabs>
        <w:rPr>
          <w:bCs/>
          <w:color w:val="000000"/>
          <w:sz w:val="28"/>
          <w:szCs w:val="28"/>
        </w:rPr>
      </w:pPr>
      <w:r w:rsidRPr="002742AB">
        <w:rPr>
          <w:bCs/>
          <w:color w:val="000000"/>
          <w:sz w:val="28"/>
          <w:szCs w:val="28"/>
        </w:rPr>
        <w:t>Принципы лечения</w:t>
      </w:r>
    </w:p>
    <w:p w:rsidR="008D06CE" w:rsidRPr="002742AB" w:rsidRDefault="008D06CE" w:rsidP="007C0B4C">
      <w:pPr>
        <w:numPr>
          <w:ilvl w:val="0"/>
          <w:numId w:val="54"/>
        </w:numPr>
        <w:tabs>
          <w:tab w:val="left" w:pos="360"/>
        </w:tabs>
        <w:rPr>
          <w:bCs/>
          <w:color w:val="000000"/>
          <w:sz w:val="28"/>
          <w:szCs w:val="28"/>
        </w:rPr>
      </w:pPr>
      <w:r w:rsidRPr="002742AB">
        <w:rPr>
          <w:bCs/>
          <w:color w:val="000000"/>
          <w:sz w:val="28"/>
          <w:szCs w:val="28"/>
        </w:rPr>
        <w:t>Показание к операции.</w:t>
      </w:r>
    </w:p>
    <w:p w:rsidR="008D06CE" w:rsidRDefault="008D06CE" w:rsidP="007C0B4C">
      <w:pPr>
        <w:numPr>
          <w:ilvl w:val="0"/>
          <w:numId w:val="54"/>
        </w:numPr>
        <w:tabs>
          <w:tab w:val="left" w:pos="360"/>
        </w:tabs>
        <w:rPr>
          <w:bCs/>
          <w:color w:val="000000"/>
          <w:sz w:val="28"/>
          <w:szCs w:val="28"/>
        </w:rPr>
      </w:pPr>
      <w:r w:rsidRPr="002742AB">
        <w:rPr>
          <w:bCs/>
          <w:color w:val="000000"/>
          <w:sz w:val="28"/>
          <w:szCs w:val="28"/>
        </w:rPr>
        <w:t>Осложнения, диспансеризация, реабилитация.</w:t>
      </w:r>
    </w:p>
    <w:p w:rsidR="008D06CE" w:rsidRPr="002742AB" w:rsidRDefault="008D06CE" w:rsidP="007C0B4C">
      <w:pPr>
        <w:numPr>
          <w:ilvl w:val="0"/>
          <w:numId w:val="54"/>
        </w:numPr>
        <w:tabs>
          <w:tab w:val="left" w:pos="360"/>
        </w:tabs>
        <w:rPr>
          <w:bCs/>
          <w:color w:val="000000"/>
          <w:sz w:val="28"/>
          <w:szCs w:val="28"/>
        </w:rPr>
      </w:pPr>
      <w:r w:rsidRPr="002742AB">
        <w:rPr>
          <w:bCs/>
          <w:color w:val="000000"/>
          <w:sz w:val="28"/>
          <w:szCs w:val="28"/>
        </w:rPr>
        <w:t>Механизм травмы надмыщелковых переломов плеча</w:t>
      </w:r>
    </w:p>
    <w:p w:rsidR="008D06CE" w:rsidRPr="002742AB" w:rsidRDefault="008D06CE" w:rsidP="007C0B4C">
      <w:pPr>
        <w:numPr>
          <w:ilvl w:val="0"/>
          <w:numId w:val="54"/>
        </w:numPr>
        <w:tabs>
          <w:tab w:val="left" w:pos="360"/>
        </w:tabs>
        <w:rPr>
          <w:bCs/>
          <w:color w:val="000000"/>
          <w:sz w:val="28"/>
          <w:szCs w:val="28"/>
        </w:rPr>
      </w:pPr>
      <w:r w:rsidRPr="002742AB">
        <w:rPr>
          <w:bCs/>
          <w:color w:val="000000"/>
          <w:sz w:val="28"/>
          <w:szCs w:val="28"/>
        </w:rPr>
        <w:t>Клиническая картина</w:t>
      </w:r>
    </w:p>
    <w:p w:rsidR="008D06CE" w:rsidRPr="002742AB" w:rsidRDefault="008D06CE" w:rsidP="007C0B4C">
      <w:pPr>
        <w:numPr>
          <w:ilvl w:val="0"/>
          <w:numId w:val="54"/>
        </w:numPr>
        <w:tabs>
          <w:tab w:val="left" w:pos="360"/>
        </w:tabs>
        <w:rPr>
          <w:bCs/>
          <w:color w:val="000000"/>
          <w:sz w:val="28"/>
          <w:szCs w:val="28"/>
        </w:rPr>
      </w:pPr>
      <w:r w:rsidRPr="002742AB">
        <w:rPr>
          <w:bCs/>
          <w:color w:val="000000"/>
          <w:sz w:val="28"/>
          <w:szCs w:val="28"/>
        </w:rPr>
        <w:t>Принципы лечения</w:t>
      </w:r>
    </w:p>
    <w:p w:rsidR="008D06CE" w:rsidRPr="002742AB" w:rsidRDefault="008D06CE" w:rsidP="007C0B4C">
      <w:pPr>
        <w:numPr>
          <w:ilvl w:val="0"/>
          <w:numId w:val="54"/>
        </w:numPr>
        <w:tabs>
          <w:tab w:val="left" w:pos="360"/>
        </w:tabs>
        <w:rPr>
          <w:bCs/>
          <w:color w:val="000000"/>
          <w:sz w:val="28"/>
          <w:szCs w:val="28"/>
        </w:rPr>
      </w:pPr>
      <w:r w:rsidRPr="002742AB">
        <w:rPr>
          <w:bCs/>
          <w:color w:val="000000"/>
          <w:sz w:val="28"/>
          <w:szCs w:val="28"/>
        </w:rPr>
        <w:t>Показание к операции.</w:t>
      </w:r>
    </w:p>
    <w:p w:rsidR="008D06CE" w:rsidRPr="002742AB" w:rsidRDefault="008D06CE" w:rsidP="007C0B4C">
      <w:pPr>
        <w:numPr>
          <w:ilvl w:val="0"/>
          <w:numId w:val="54"/>
        </w:numPr>
        <w:tabs>
          <w:tab w:val="left" w:pos="360"/>
        </w:tabs>
        <w:rPr>
          <w:bCs/>
          <w:color w:val="000000"/>
          <w:sz w:val="28"/>
          <w:szCs w:val="28"/>
        </w:rPr>
      </w:pPr>
      <w:r w:rsidRPr="002742AB">
        <w:rPr>
          <w:bCs/>
          <w:color w:val="000000"/>
          <w:sz w:val="28"/>
          <w:szCs w:val="28"/>
        </w:rPr>
        <w:lastRenderedPageBreak/>
        <w:t>Осложнения, диспансеризация, реабилитация.</w:t>
      </w:r>
    </w:p>
    <w:p w:rsidR="008D06CE" w:rsidRPr="002742AB" w:rsidRDefault="008D06CE" w:rsidP="007C0B4C">
      <w:pPr>
        <w:numPr>
          <w:ilvl w:val="0"/>
          <w:numId w:val="54"/>
        </w:numPr>
        <w:tabs>
          <w:tab w:val="left" w:pos="360"/>
        </w:tabs>
        <w:rPr>
          <w:bCs/>
          <w:color w:val="000000"/>
          <w:sz w:val="28"/>
          <w:szCs w:val="28"/>
        </w:rPr>
      </w:pPr>
    </w:p>
    <w:p w:rsidR="008D06CE" w:rsidRDefault="008D06CE" w:rsidP="00AC1D6D">
      <w:pPr>
        <w:jc w:val="both"/>
        <w:rPr>
          <w:sz w:val="28"/>
          <w:szCs w:val="28"/>
        </w:rPr>
      </w:pPr>
    </w:p>
    <w:p w:rsidR="008D06CE" w:rsidRDefault="008D06CE" w:rsidP="00AC1D6D">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2742AB" w:rsidRDefault="008D06CE" w:rsidP="002742AB">
      <w:pPr>
        <w:tabs>
          <w:tab w:val="left" w:pos="360"/>
        </w:tabs>
        <w:jc w:val="both"/>
        <w:rPr>
          <w:b/>
          <w:sz w:val="28"/>
          <w:szCs w:val="28"/>
        </w:rPr>
      </w:pPr>
    </w:p>
    <w:p w:rsidR="008D06CE" w:rsidRPr="002742AB" w:rsidRDefault="008D06CE" w:rsidP="002742AB">
      <w:pPr>
        <w:tabs>
          <w:tab w:val="left" w:pos="360"/>
        </w:tabs>
        <w:ind w:left="709"/>
        <w:jc w:val="both"/>
        <w:rPr>
          <w:sz w:val="28"/>
          <w:szCs w:val="28"/>
        </w:rPr>
      </w:pPr>
    </w:p>
    <w:p w:rsidR="008D06CE" w:rsidRPr="002742AB" w:rsidRDefault="008D06CE" w:rsidP="002742AB">
      <w:pPr>
        <w:tabs>
          <w:tab w:val="left" w:pos="360"/>
        </w:tabs>
        <w:jc w:val="both"/>
        <w:rPr>
          <w:bCs/>
          <w:smallCaps/>
          <w:spacing w:val="5"/>
          <w:sz w:val="28"/>
          <w:szCs w:val="28"/>
        </w:rPr>
      </w:pPr>
      <w:r w:rsidRPr="002742AB">
        <w:rPr>
          <w:bCs/>
          <w:smallCaps/>
          <w:spacing w:val="5"/>
          <w:sz w:val="28"/>
          <w:szCs w:val="28"/>
        </w:rPr>
        <w:t>1. ЗАКРЫТУЮ РЕПОЗИЦИЮ НАДМЫЩЕЛКОВОГО ПЕРЕЛОМА ПЛЕЧЕВОЙ КОСТИ У ДЕТЕЙ НАЧИНАЮТ</w:t>
      </w:r>
    </w:p>
    <w:p w:rsidR="008D06CE" w:rsidRPr="002742AB" w:rsidRDefault="008D06CE" w:rsidP="007C0B4C">
      <w:pPr>
        <w:numPr>
          <w:ilvl w:val="0"/>
          <w:numId w:val="55"/>
        </w:numPr>
        <w:tabs>
          <w:tab w:val="left" w:pos="360"/>
          <w:tab w:val="left" w:pos="2700"/>
        </w:tabs>
        <w:jc w:val="both"/>
        <w:rPr>
          <w:sz w:val="28"/>
          <w:szCs w:val="28"/>
        </w:rPr>
      </w:pPr>
      <w:r w:rsidRPr="002742AB">
        <w:rPr>
          <w:sz w:val="28"/>
          <w:szCs w:val="28"/>
        </w:rPr>
        <w:t>с устранения ротационного смещения</w:t>
      </w:r>
    </w:p>
    <w:p w:rsidR="008D06CE" w:rsidRPr="002742AB" w:rsidRDefault="008D06CE" w:rsidP="007C0B4C">
      <w:pPr>
        <w:numPr>
          <w:ilvl w:val="0"/>
          <w:numId w:val="55"/>
        </w:numPr>
        <w:tabs>
          <w:tab w:val="left" w:pos="360"/>
          <w:tab w:val="left" w:pos="2700"/>
        </w:tabs>
        <w:jc w:val="both"/>
        <w:rPr>
          <w:sz w:val="28"/>
          <w:szCs w:val="28"/>
        </w:rPr>
      </w:pPr>
      <w:r w:rsidRPr="002742AB">
        <w:rPr>
          <w:sz w:val="28"/>
          <w:szCs w:val="28"/>
        </w:rPr>
        <w:t>с устранения смещения по ширине</w:t>
      </w:r>
    </w:p>
    <w:p w:rsidR="008D06CE" w:rsidRPr="002742AB" w:rsidRDefault="008D06CE" w:rsidP="007C0B4C">
      <w:pPr>
        <w:numPr>
          <w:ilvl w:val="0"/>
          <w:numId w:val="55"/>
        </w:numPr>
        <w:tabs>
          <w:tab w:val="left" w:pos="360"/>
          <w:tab w:val="left" w:pos="2700"/>
        </w:tabs>
        <w:jc w:val="both"/>
        <w:rPr>
          <w:sz w:val="28"/>
          <w:szCs w:val="28"/>
        </w:rPr>
      </w:pPr>
      <w:r w:rsidRPr="002742AB">
        <w:rPr>
          <w:sz w:val="28"/>
          <w:szCs w:val="28"/>
        </w:rPr>
        <w:t>с устранения смещения по длине</w:t>
      </w:r>
    </w:p>
    <w:p w:rsidR="008D06CE" w:rsidRPr="002742AB" w:rsidRDefault="008D06CE" w:rsidP="007C0B4C">
      <w:pPr>
        <w:numPr>
          <w:ilvl w:val="0"/>
          <w:numId w:val="55"/>
        </w:numPr>
        <w:tabs>
          <w:tab w:val="left" w:pos="360"/>
          <w:tab w:val="left" w:pos="2700"/>
        </w:tabs>
        <w:jc w:val="both"/>
        <w:rPr>
          <w:sz w:val="28"/>
          <w:szCs w:val="28"/>
        </w:rPr>
      </w:pPr>
      <w:r w:rsidRPr="002742AB">
        <w:rPr>
          <w:sz w:val="28"/>
          <w:szCs w:val="28"/>
        </w:rPr>
        <w:t>с устранения углового смещения</w:t>
      </w:r>
    </w:p>
    <w:p w:rsidR="008D06CE" w:rsidRPr="002742AB" w:rsidRDefault="008D06CE" w:rsidP="007C0B4C">
      <w:pPr>
        <w:numPr>
          <w:ilvl w:val="0"/>
          <w:numId w:val="55"/>
        </w:numPr>
        <w:tabs>
          <w:tab w:val="left" w:pos="360"/>
          <w:tab w:val="left" w:pos="2700"/>
        </w:tabs>
        <w:jc w:val="both"/>
        <w:rPr>
          <w:sz w:val="28"/>
          <w:szCs w:val="28"/>
        </w:rPr>
      </w:pPr>
      <w:r w:rsidRPr="002742AB">
        <w:rPr>
          <w:sz w:val="28"/>
          <w:szCs w:val="28"/>
        </w:rPr>
        <w:t>с устранения смещения по ширине и длине</w:t>
      </w:r>
    </w:p>
    <w:p w:rsidR="008D06CE" w:rsidRPr="002742AB" w:rsidRDefault="008D06CE" w:rsidP="002742AB">
      <w:pPr>
        <w:jc w:val="both"/>
        <w:rPr>
          <w:sz w:val="28"/>
          <w:szCs w:val="28"/>
        </w:rPr>
      </w:pPr>
    </w:p>
    <w:p w:rsidR="008D06CE" w:rsidRPr="002742AB" w:rsidRDefault="008D06CE" w:rsidP="002742AB">
      <w:pPr>
        <w:tabs>
          <w:tab w:val="left" w:pos="360"/>
        </w:tabs>
        <w:jc w:val="both"/>
        <w:rPr>
          <w:bCs/>
          <w:smallCaps/>
          <w:spacing w:val="5"/>
          <w:sz w:val="28"/>
          <w:szCs w:val="28"/>
        </w:rPr>
      </w:pPr>
      <w:r w:rsidRPr="002742AB">
        <w:rPr>
          <w:bCs/>
          <w:smallCaps/>
          <w:spacing w:val="5"/>
          <w:sz w:val="28"/>
          <w:szCs w:val="28"/>
        </w:rPr>
        <w:t>2. РАННИМ РЕНТГЕНОЛОГИЧЕСКИМ СИМПТОМОМ ПРИ ЭПИФИЗЕОЛИЗЕ ДИСТАЛЬНОГО КОНЦА ПЛЕЧЕВОЙ КОСТИ ЯВЛЯЕТС</w:t>
      </w:r>
    </w:p>
    <w:p w:rsidR="008D06CE" w:rsidRPr="002742AB" w:rsidRDefault="008D06CE" w:rsidP="002742AB">
      <w:pPr>
        <w:tabs>
          <w:tab w:val="left" w:pos="360"/>
        </w:tabs>
        <w:jc w:val="both"/>
        <w:rPr>
          <w:bCs/>
          <w:smallCaps/>
          <w:spacing w:val="5"/>
          <w:sz w:val="28"/>
          <w:szCs w:val="28"/>
        </w:rPr>
      </w:pPr>
    </w:p>
    <w:p w:rsidR="008D06CE" w:rsidRPr="002742AB" w:rsidRDefault="008D06CE" w:rsidP="007C0B4C">
      <w:pPr>
        <w:numPr>
          <w:ilvl w:val="0"/>
          <w:numId w:val="56"/>
        </w:numPr>
        <w:tabs>
          <w:tab w:val="left" w:pos="360"/>
        </w:tabs>
        <w:jc w:val="both"/>
        <w:rPr>
          <w:bCs/>
          <w:smallCaps/>
          <w:spacing w:val="5"/>
          <w:sz w:val="28"/>
          <w:szCs w:val="28"/>
        </w:rPr>
      </w:pPr>
      <w:r w:rsidRPr="002742AB">
        <w:rPr>
          <w:sz w:val="28"/>
          <w:szCs w:val="28"/>
        </w:rPr>
        <w:t>деструкция метафиза плечевой кости</w:t>
      </w:r>
      <w:r w:rsidRPr="002742AB">
        <w:rPr>
          <w:bCs/>
          <w:smallCaps/>
          <w:spacing w:val="5"/>
          <w:sz w:val="28"/>
          <w:szCs w:val="28"/>
        </w:rPr>
        <w:t xml:space="preserve"> </w:t>
      </w:r>
    </w:p>
    <w:p w:rsidR="008D06CE" w:rsidRPr="002742AB" w:rsidRDefault="008D06CE" w:rsidP="007C0B4C">
      <w:pPr>
        <w:numPr>
          <w:ilvl w:val="0"/>
          <w:numId w:val="56"/>
        </w:numPr>
        <w:tabs>
          <w:tab w:val="left" w:pos="360"/>
        </w:tabs>
        <w:jc w:val="both"/>
        <w:rPr>
          <w:bCs/>
          <w:smallCaps/>
          <w:spacing w:val="5"/>
          <w:sz w:val="28"/>
          <w:szCs w:val="28"/>
        </w:rPr>
      </w:pPr>
      <w:r w:rsidRPr="002742AB">
        <w:rPr>
          <w:sz w:val="28"/>
          <w:szCs w:val="28"/>
        </w:rPr>
        <w:t>наличие видимого костного отломка</w:t>
      </w:r>
    </w:p>
    <w:p w:rsidR="008D06CE" w:rsidRPr="002742AB" w:rsidRDefault="008D06CE" w:rsidP="007C0B4C">
      <w:pPr>
        <w:numPr>
          <w:ilvl w:val="0"/>
          <w:numId w:val="56"/>
        </w:numPr>
        <w:tabs>
          <w:tab w:val="left" w:pos="360"/>
        </w:tabs>
        <w:jc w:val="both"/>
        <w:rPr>
          <w:bCs/>
          <w:smallCaps/>
          <w:spacing w:val="5"/>
          <w:sz w:val="28"/>
          <w:szCs w:val="28"/>
        </w:rPr>
      </w:pPr>
      <w:r w:rsidRPr="002742AB">
        <w:rPr>
          <w:sz w:val="28"/>
          <w:szCs w:val="28"/>
        </w:rPr>
        <w:t>увеличение угола наклона эпифиза по отношению к продольной оси диафиза</w:t>
      </w:r>
    </w:p>
    <w:p w:rsidR="008D06CE" w:rsidRPr="002742AB" w:rsidRDefault="008D06CE" w:rsidP="007C0B4C">
      <w:pPr>
        <w:numPr>
          <w:ilvl w:val="0"/>
          <w:numId w:val="56"/>
        </w:numPr>
        <w:tabs>
          <w:tab w:val="left" w:pos="360"/>
        </w:tabs>
        <w:jc w:val="both"/>
        <w:rPr>
          <w:bCs/>
          <w:smallCaps/>
          <w:spacing w:val="5"/>
          <w:sz w:val="28"/>
          <w:szCs w:val="28"/>
        </w:rPr>
      </w:pPr>
      <w:r w:rsidRPr="002742AB">
        <w:rPr>
          <w:sz w:val="28"/>
          <w:szCs w:val="28"/>
        </w:rPr>
        <w:t>видимая костная мозоль</w:t>
      </w:r>
    </w:p>
    <w:p w:rsidR="008D06CE" w:rsidRPr="002742AB" w:rsidRDefault="008D06CE" w:rsidP="007C0B4C">
      <w:pPr>
        <w:numPr>
          <w:ilvl w:val="0"/>
          <w:numId w:val="56"/>
        </w:numPr>
        <w:tabs>
          <w:tab w:val="left" w:pos="360"/>
        </w:tabs>
        <w:jc w:val="both"/>
        <w:rPr>
          <w:bCs/>
          <w:smallCaps/>
          <w:spacing w:val="5"/>
          <w:sz w:val="28"/>
          <w:szCs w:val="28"/>
        </w:rPr>
      </w:pPr>
      <w:r w:rsidRPr="002742AB">
        <w:rPr>
          <w:sz w:val="28"/>
          <w:szCs w:val="28"/>
        </w:rPr>
        <w:t>луковичный периостит</w:t>
      </w:r>
    </w:p>
    <w:p w:rsidR="008D06CE" w:rsidRPr="002742AB" w:rsidRDefault="008D06CE" w:rsidP="002742AB">
      <w:pPr>
        <w:jc w:val="both"/>
        <w:rPr>
          <w:sz w:val="28"/>
          <w:szCs w:val="28"/>
        </w:rPr>
      </w:pPr>
    </w:p>
    <w:p w:rsidR="008D06CE" w:rsidRPr="002742AB" w:rsidRDefault="008D06CE" w:rsidP="002742AB">
      <w:pPr>
        <w:tabs>
          <w:tab w:val="left" w:pos="360"/>
        </w:tabs>
        <w:jc w:val="both"/>
        <w:rPr>
          <w:bCs/>
          <w:smallCaps/>
          <w:spacing w:val="5"/>
          <w:sz w:val="28"/>
          <w:szCs w:val="28"/>
        </w:rPr>
      </w:pPr>
      <w:r w:rsidRPr="002742AB">
        <w:rPr>
          <w:bCs/>
          <w:smallCaps/>
          <w:spacing w:val="5"/>
          <w:sz w:val="28"/>
          <w:szCs w:val="28"/>
        </w:rPr>
        <w:t>3. АВТОР МОНОГРАФИИ «ТРАВМЫ ЛОКТЕВОГО СУСТАВА У ДЕТЕЙ»</w:t>
      </w:r>
    </w:p>
    <w:p w:rsidR="008D06CE" w:rsidRPr="002742AB" w:rsidRDefault="008D06CE" w:rsidP="007C0B4C">
      <w:pPr>
        <w:numPr>
          <w:ilvl w:val="0"/>
          <w:numId w:val="57"/>
        </w:numPr>
        <w:tabs>
          <w:tab w:val="left" w:pos="360"/>
          <w:tab w:val="left" w:pos="2700"/>
        </w:tabs>
        <w:contextualSpacing/>
        <w:jc w:val="both"/>
        <w:rPr>
          <w:sz w:val="28"/>
          <w:szCs w:val="28"/>
        </w:rPr>
      </w:pPr>
      <w:r w:rsidRPr="002742AB">
        <w:rPr>
          <w:sz w:val="28"/>
          <w:szCs w:val="28"/>
        </w:rPr>
        <w:t>Исаков</w:t>
      </w:r>
    </w:p>
    <w:p w:rsidR="008D06CE" w:rsidRPr="002742AB" w:rsidRDefault="008D06CE" w:rsidP="007C0B4C">
      <w:pPr>
        <w:numPr>
          <w:ilvl w:val="0"/>
          <w:numId w:val="57"/>
        </w:numPr>
        <w:tabs>
          <w:tab w:val="left" w:pos="360"/>
          <w:tab w:val="left" w:pos="2700"/>
        </w:tabs>
        <w:contextualSpacing/>
        <w:jc w:val="both"/>
        <w:rPr>
          <w:sz w:val="28"/>
          <w:szCs w:val="28"/>
        </w:rPr>
      </w:pPr>
      <w:r w:rsidRPr="002742AB">
        <w:rPr>
          <w:sz w:val="28"/>
          <w:szCs w:val="28"/>
        </w:rPr>
        <w:t>Долецкий</w:t>
      </w:r>
    </w:p>
    <w:p w:rsidR="008D06CE" w:rsidRPr="002742AB" w:rsidRDefault="008D06CE" w:rsidP="007C0B4C">
      <w:pPr>
        <w:numPr>
          <w:ilvl w:val="0"/>
          <w:numId w:val="57"/>
        </w:numPr>
        <w:tabs>
          <w:tab w:val="left" w:pos="360"/>
          <w:tab w:val="left" w:pos="2700"/>
        </w:tabs>
        <w:contextualSpacing/>
        <w:jc w:val="both"/>
        <w:rPr>
          <w:sz w:val="28"/>
          <w:szCs w:val="28"/>
        </w:rPr>
      </w:pPr>
      <w:r w:rsidRPr="002742AB">
        <w:rPr>
          <w:sz w:val="28"/>
          <w:szCs w:val="28"/>
        </w:rPr>
        <w:t>Баиров</w:t>
      </w:r>
    </w:p>
    <w:p w:rsidR="008D06CE" w:rsidRPr="002742AB" w:rsidRDefault="008D06CE" w:rsidP="007C0B4C">
      <w:pPr>
        <w:numPr>
          <w:ilvl w:val="0"/>
          <w:numId w:val="57"/>
        </w:numPr>
        <w:tabs>
          <w:tab w:val="left" w:pos="360"/>
          <w:tab w:val="left" w:pos="2700"/>
        </w:tabs>
        <w:contextualSpacing/>
        <w:jc w:val="both"/>
        <w:rPr>
          <w:sz w:val="28"/>
          <w:szCs w:val="28"/>
        </w:rPr>
      </w:pPr>
      <w:r w:rsidRPr="002742AB">
        <w:rPr>
          <w:sz w:val="28"/>
          <w:szCs w:val="28"/>
        </w:rPr>
        <w:t>Эпштейн</w:t>
      </w:r>
    </w:p>
    <w:p w:rsidR="008D06CE" w:rsidRPr="002742AB" w:rsidRDefault="008D06CE" w:rsidP="007C0B4C">
      <w:pPr>
        <w:numPr>
          <w:ilvl w:val="0"/>
          <w:numId w:val="57"/>
        </w:numPr>
        <w:tabs>
          <w:tab w:val="left" w:pos="360"/>
          <w:tab w:val="left" w:pos="2700"/>
        </w:tabs>
        <w:ind w:left="2487" w:firstLine="632"/>
        <w:contextualSpacing/>
        <w:jc w:val="both"/>
        <w:rPr>
          <w:sz w:val="28"/>
          <w:szCs w:val="28"/>
        </w:rPr>
      </w:pPr>
      <w:r w:rsidRPr="002742AB">
        <w:rPr>
          <w:sz w:val="28"/>
          <w:szCs w:val="28"/>
        </w:rPr>
        <w:t>Рокицкий</w:t>
      </w:r>
    </w:p>
    <w:p w:rsidR="008D06CE" w:rsidRPr="002742AB" w:rsidRDefault="008D06CE" w:rsidP="002742AB">
      <w:pPr>
        <w:jc w:val="both"/>
        <w:rPr>
          <w:sz w:val="28"/>
          <w:szCs w:val="28"/>
        </w:rPr>
      </w:pPr>
    </w:p>
    <w:p w:rsidR="008D06CE" w:rsidRPr="002742AB" w:rsidRDefault="008D06CE" w:rsidP="002742AB">
      <w:pPr>
        <w:jc w:val="both"/>
        <w:rPr>
          <w:bCs/>
          <w:smallCaps/>
          <w:spacing w:val="5"/>
          <w:sz w:val="28"/>
          <w:szCs w:val="28"/>
        </w:rPr>
      </w:pPr>
      <w:r w:rsidRPr="002742AB">
        <w:rPr>
          <w:bCs/>
          <w:smallCaps/>
          <w:spacing w:val="5"/>
          <w:sz w:val="28"/>
          <w:szCs w:val="28"/>
        </w:rPr>
        <w:t>4. СРЕДИ ПЕРЕЛОМОВ ПРОКСИМАЛЬНОГО КОНЦА ПЛЕЧЕВОЙ КОСТИ НАИБОЛЕЕ ЧАСТО ВСТРЕЧАЮТСЯ</w:t>
      </w:r>
    </w:p>
    <w:p w:rsidR="008D06CE" w:rsidRPr="002742AB" w:rsidRDefault="008D06CE" w:rsidP="007C0B4C">
      <w:pPr>
        <w:numPr>
          <w:ilvl w:val="0"/>
          <w:numId w:val="58"/>
        </w:numPr>
        <w:spacing w:line="276" w:lineRule="auto"/>
        <w:contextualSpacing/>
        <w:jc w:val="both"/>
        <w:rPr>
          <w:sz w:val="28"/>
          <w:szCs w:val="28"/>
        </w:rPr>
      </w:pPr>
      <w:r w:rsidRPr="002742AB">
        <w:rPr>
          <w:sz w:val="28"/>
          <w:szCs w:val="28"/>
        </w:rPr>
        <w:t>перелом в/з плеча</w:t>
      </w:r>
    </w:p>
    <w:p w:rsidR="008D06CE" w:rsidRPr="002742AB" w:rsidRDefault="008D06CE" w:rsidP="007C0B4C">
      <w:pPr>
        <w:numPr>
          <w:ilvl w:val="0"/>
          <w:numId w:val="58"/>
        </w:numPr>
        <w:tabs>
          <w:tab w:val="left" w:pos="3119"/>
          <w:tab w:val="left" w:pos="3261"/>
        </w:tabs>
        <w:spacing w:line="276" w:lineRule="auto"/>
        <w:contextualSpacing/>
        <w:jc w:val="both"/>
        <w:rPr>
          <w:sz w:val="28"/>
          <w:szCs w:val="28"/>
        </w:rPr>
      </w:pPr>
      <w:r w:rsidRPr="002742AB">
        <w:rPr>
          <w:sz w:val="28"/>
          <w:szCs w:val="28"/>
        </w:rPr>
        <w:t xml:space="preserve"> перелом хирургической шейки</w:t>
      </w:r>
    </w:p>
    <w:p w:rsidR="008D06CE" w:rsidRPr="002742AB" w:rsidRDefault="008D06CE" w:rsidP="007C0B4C">
      <w:pPr>
        <w:numPr>
          <w:ilvl w:val="0"/>
          <w:numId w:val="58"/>
        </w:numPr>
        <w:spacing w:line="276" w:lineRule="auto"/>
        <w:contextualSpacing/>
        <w:jc w:val="both"/>
        <w:rPr>
          <w:sz w:val="28"/>
          <w:szCs w:val="28"/>
        </w:rPr>
      </w:pPr>
      <w:r w:rsidRPr="002742AB">
        <w:rPr>
          <w:sz w:val="28"/>
          <w:szCs w:val="28"/>
        </w:rPr>
        <w:t xml:space="preserve"> субкапитальный перелом</w:t>
      </w:r>
    </w:p>
    <w:p w:rsidR="008D06CE" w:rsidRPr="002742AB" w:rsidRDefault="008D06CE" w:rsidP="007C0B4C">
      <w:pPr>
        <w:numPr>
          <w:ilvl w:val="0"/>
          <w:numId w:val="58"/>
        </w:numPr>
        <w:spacing w:line="276" w:lineRule="auto"/>
        <w:contextualSpacing/>
        <w:jc w:val="both"/>
        <w:rPr>
          <w:sz w:val="28"/>
          <w:szCs w:val="28"/>
        </w:rPr>
      </w:pPr>
      <w:r w:rsidRPr="002742AB">
        <w:rPr>
          <w:sz w:val="28"/>
          <w:szCs w:val="28"/>
        </w:rPr>
        <w:t xml:space="preserve"> перелом мыщелков</w:t>
      </w:r>
    </w:p>
    <w:p w:rsidR="008D06CE" w:rsidRPr="002742AB" w:rsidRDefault="008D06CE" w:rsidP="007C0B4C">
      <w:pPr>
        <w:numPr>
          <w:ilvl w:val="0"/>
          <w:numId w:val="58"/>
        </w:numPr>
        <w:spacing w:line="276" w:lineRule="auto"/>
        <w:ind w:left="1080" w:firstLine="2039"/>
        <w:contextualSpacing/>
        <w:jc w:val="both"/>
        <w:rPr>
          <w:sz w:val="28"/>
          <w:szCs w:val="28"/>
        </w:rPr>
      </w:pPr>
      <w:r w:rsidRPr="002742AB">
        <w:rPr>
          <w:sz w:val="28"/>
          <w:szCs w:val="28"/>
        </w:rPr>
        <w:t xml:space="preserve"> перелом с/з плеча</w:t>
      </w:r>
    </w:p>
    <w:p w:rsidR="008D06CE" w:rsidRPr="002742AB" w:rsidRDefault="008D06CE" w:rsidP="002742AB">
      <w:pPr>
        <w:jc w:val="both"/>
        <w:rPr>
          <w:sz w:val="28"/>
          <w:szCs w:val="28"/>
        </w:rPr>
      </w:pPr>
    </w:p>
    <w:p w:rsidR="008D06CE" w:rsidRPr="002742AB" w:rsidRDefault="008D06CE" w:rsidP="002742AB">
      <w:pPr>
        <w:tabs>
          <w:tab w:val="left" w:pos="360"/>
        </w:tabs>
        <w:jc w:val="both"/>
        <w:rPr>
          <w:bCs/>
          <w:smallCaps/>
          <w:spacing w:val="5"/>
          <w:sz w:val="28"/>
          <w:szCs w:val="28"/>
        </w:rPr>
      </w:pPr>
      <w:r w:rsidRPr="002742AB">
        <w:rPr>
          <w:bCs/>
          <w:smallCaps/>
          <w:spacing w:val="5"/>
          <w:sz w:val="28"/>
          <w:szCs w:val="28"/>
        </w:rPr>
        <w:t>5. ПРИ ОТРЫВНОМ ПЕРЕЛОМЕ ВНУТРЕННЕГО НАДМЫЩЕЛКА 12-14 ЛЕТНИМ НАИБОЛЕЕ ПРЕДПОЧТИТЕЛЬНА ФИКСАЦИЯ ОТЛОМКОВ</w:t>
      </w:r>
    </w:p>
    <w:p w:rsidR="008D06CE" w:rsidRPr="002742AB" w:rsidRDefault="008D06CE" w:rsidP="007C0B4C">
      <w:pPr>
        <w:numPr>
          <w:ilvl w:val="0"/>
          <w:numId w:val="59"/>
        </w:numPr>
        <w:tabs>
          <w:tab w:val="left" w:pos="360"/>
          <w:tab w:val="left" w:pos="2552"/>
        </w:tabs>
        <w:contextualSpacing/>
        <w:jc w:val="both"/>
        <w:rPr>
          <w:sz w:val="28"/>
          <w:szCs w:val="28"/>
        </w:rPr>
      </w:pPr>
      <w:r w:rsidRPr="002742AB">
        <w:rPr>
          <w:sz w:val="28"/>
          <w:szCs w:val="28"/>
        </w:rPr>
        <w:lastRenderedPageBreak/>
        <w:t>аппаратом Илизарова</w:t>
      </w:r>
    </w:p>
    <w:p w:rsidR="008D06CE" w:rsidRPr="002742AB" w:rsidRDefault="008D06CE" w:rsidP="007C0B4C">
      <w:pPr>
        <w:numPr>
          <w:ilvl w:val="0"/>
          <w:numId w:val="59"/>
        </w:numPr>
        <w:tabs>
          <w:tab w:val="left" w:pos="360"/>
          <w:tab w:val="left" w:pos="2552"/>
        </w:tabs>
        <w:contextualSpacing/>
        <w:jc w:val="both"/>
        <w:rPr>
          <w:sz w:val="28"/>
          <w:szCs w:val="28"/>
        </w:rPr>
      </w:pPr>
      <w:r w:rsidRPr="002742AB">
        <w:rPr>
          <w:sz w:val="28"/>
          <w:szCs w:val="28"/>
        </w:rPr>
        <w:t>пластиной</w:t>
      </w:r>
    </w:p>
    <w:p w:rsidR="008D06CE" w:rsidRPr="002742AB" w:rsidRDefault="008D06CE" w:rsidP="007C0B4C">
      <w:pPr>
        <w:numPr>
          <w:ilvl w:val="0"/>
          <w:numId w:val="59"/>
        </w:numPr>
        <w:tabs>
          <w:tab w:val="left" w:pos="360"/>
          <w:tab w:val="left" w:pos="2552"/>
        </w:tabs>
        <w:contextualSpacing/>
        <w:jc w:val="both"/>
        <w:rPr>
          <w:sz w:val="28"/>
          <w:szCs w:val="28"/>
        </w:rPr>
      </w:pPr>
      <w:r w:rsidRPr="002742AB">
        <w:rPr>
          <w:sz w:val="28"/>
          <w:szCs w:val="28"/>
        </w:rPr>
        <w:t>лонгетой</w:t>
      </w:r>
    </w:p>
    <w:p w:rsidR="008D06CE" w:rsidRPr="002742AB" w:rsidRDefault="008D06CE" w:rsidP="007C0B4C">
      <w:pPr>
        <w:numPr>
          <w:ilvl w:val="0"/>
          <w:numId w:val="59"/>
        </w:numPr>
        <w:tabs>
          <w:tab w:val="left" w:pos="360"/>
          <w:tab w:val="left" w:pos="2552"/>
        </w:tabs>
        <w:contextualSpacing/>
        <w:jc w:val="both"/>
        <w:rPr>
          <w:sz w:val="28"/>
          <w:szCs w:val="28"/>
        </w:rPr>
      </w:pPr>
      <w:r w:rsidRPr="002742AB">
        <w:rPr>
          <w:sz w:val="28"/>
          <w:szCs w:val="28"/>
        </w:rPr>
        <w:t>костным швом</w:t>
      </w:r>
    </w:p>
    <w:p w:rsidR="008D06CE" w:rsidRPr="002742AB" w:rsidRDefault="008D06CE" w:rsidP="007C0B4C">
      <w:pPr>
        <w:numPr>
          <w:ilvl w:val="0"/>
          <w:numId w:val="59"/>
        </w:numPr>
        <w:tabs>
          <w:tab w:val="left" w:pos="360"/>
          <w:tab w:val="left" w:pos="2552"/>
        </w:tabs>
        <w:ind w:left="2487" w:firstLine="632"/>
        <w:contextualSpacing/>
        <w:jc w:val="both"/>
        <w:rPr>
          <w:sz w:val="28"/>
          <w:szCs w:val="28"/>
        </w:rPr>
      </w:pPr>
      <w:r w:rsidRPr="002742AB">
        <w:rPr>
          <w:sz w:val="28"/>
          <w:szCs w:val="28"/>
        </w:rPr>
        <w:t>спицей Киршнера</w:t>
      </w:r>
    </w:p>
    <w:p w:rsidR="008D06CE" w:rsidRPr="002742AB" w:rsidRDefault="008D06CE" w:rsidP="002742AB">
      <w:pPr>
        <w:tabs>
          <w:tab w:val="left" w:pos="360"/>
          <w:tab w:val="left" w:pos="2700"/>
        </w:tabs>
        <w:contextualSpacing/>
        <w:jc w:val="both"/>
        <w:rPr>
          <w:sz w:val="28"/>
          <w:szCs w:val="28"/>
        </w:rPr>
      </w:pPr>
    </w:p>
    <w:p w:rsidR="008D06CE" w:rsidRPr="002742AB" w:rsidRDefault="008D06CE" w:rsidP="002742AB">
      <w:pPr>
        <w:tabs>
          <w:tab w:val="left" w:pos="180"/>
          <w:tab w:val="left" w:pos="360"/>
        </w:tabs>
        <w:spacing w:line="276" w:lineRule="auto"/>
        <w:jc w:val="both"/>
        <w:rPr>
          <w:bCs/>
          <w:smallCaps/>
          <w:spacing w:val="5"/>
          <w:sz w:val="28"/>
          <w:szCs w:val="28"/>
        </w:rPr>
      </w:pPr>
      <w:r w:rsidRPr="002742AB">
        <w:rPr>
          <w:bCs/>
          <w:smallCaps/>
          <w:spacing w:val="5"/>
          <w:sz w:val="28"/>
          <w:szCs w:val="28"/>
        </w:rPr>
        <w:t>6. ДЛЯ ОТРЫВА ЛОКТЕВОГО ОТРОСТКА НЕ ХАРАКТЕРНО</w:t>
      </w:r>
    </w:p>
    <w:p w:rsidR="008D06CE" w:rsidRPr="002742AB" w:rsidRDefault="008D06CE" w:rsidP="007C0B4C">
      <w:pPr>
        <w:numPr>
          <w:ilvl w:val="0"/>
          <w:numId w:val="60"/>
        </w:numPr>
        <w:tabs>
          <w:tab w:val="left" w:pos="360"/>
          <w:tab w:val="left" w:pos="2700"/>
        </w:tabs>
        <w:contextualSpacing/>
        <w:jc w:val="both"/>
        <w:rPr>
          <w:sz w:val="28"/>
          <w:szCs w:val="28"/>
        </w:rPr>
      </w:pPr>
      <w:r w:rsidRPr="002742AB">
        <w:rPr>
          <w:sz w:val="28"/>
          <w:szCs w:val="28"/>
        </w:rPr>
        <w:t>гематома</w:t>
      </w:r>
    </w:p>
    <w:p w:rsidR="008D06CE" w:rsidRPr="002742AB" w:rsidRDefault="008D06CE" w:rsidP="007C0B4C">
      <w:pPr>
        <w:numPr>
          <w:ilvl w:val="0"/>
          <w:numId w:val="60"/>
        </w:numPr>
        <w:tabs>
          <w:tab w:val="left" w:pos="360"/>
          <w:tab w:val="left" w:pos="2700"/>
        </w:tabs>
        <w:contextualSpacing/>
        <w:jc w:val="both"/>
        <w:rPr>
          <w:sz w:val="28"/>
          <w:szCs w:val="28"/>
        </w:rPr>
      </w:pPr>
      <w:r w:rsidRPr="002742AB">
        <w:rPr>
          <w:sz w:val="28"/>
          <w:szCs w:val="28"/>
        </w:rPr>
        <w:t>нарушенный треугольник Гюнтера</w:t>
      </w:r>
    </w:p>
    <w:p w:rsidR="008D06CE" w:rsidRPr="002742AB" w:rsidRDefault="008D06CE" w:rsidP="007C0B4C">
      <w:pPr>
        <w:numPr>
          <w:ilvl w:val="0"/>
          <w:numId w:val="60"/>
        </w:numPr>
        <w:tabs>
          <w:tab w:val="left" w:pos="360"/>
          <w:tab w:val="left" w:pos="2700"/>
        </w:tabs>
        <w:contextualSpacing/>
        <w:jc w:val="both"/>
        <w:rPr>
          <w:sz w:val="28"/>
          <w:szCs w:val="28"/>
        </w:rPr>
      </w:pPr>
      <w:r w:rsidRPr="002742AB">
        <w:rPr>
          <w:sz w:val="28"/>
          <w:szCs w:val="28"/>
        </w:rPr>
        <w:t>положительный симптом Маркса</w:t>
      </w:r>
    </w:p>
    <w:p w:rsidR="008D06CE" w:rsidRPr="002742AB" w:rsidRDefault="008D06CE" w:rsidP="007C0B4C">
      <w:pPr>
        <w:numPr>
          <w:ilvl w:val="0"/>
          <w:numId w:val="60"/>
        </w:numPr>
        <w:tabs>
          <w:tab w:val="left" w:pos="360"/>
          <w:tab w:val="left" w:pos="2700"/>
        </w:tabs>
        <w:contextualSpacing/>
        <w:jc w:val="both"/>
        <w:rPr>
          <w:sz w:val="28"/>
          <w:szCs w:val="28"/>
        </w:rPr>
      </w:pPr>
      <w:r w:rsidRPr="002742AB">
        <w:rPr>
          <w:sz w:val="28"/>
          <w:szCs w:val="28"/>
        </w:rPr>
        <w:t>ограничение движений</w:t>
      </w:r>
    </w:p>
    <w:p w:rsidR="008D06CE" w:rsidRPr="002742AB" w:rsidRDefault="008D06CE" w:rsidP="007C0B4C">
      <w:pPr>
        <w:numPr>
          <w:ilvl w:val="0"/>
          <w:numId w:val="60"/>
        </w:numPr>
        <w:tabs>
          <w:tab w:val="left" w:pos="360"/>
          <w:tab w:val="left" w:pos="2700"/>
        </w:tabs>
        <w:ind w:left="2487" w:firstLine="632"/>
        <w:contextualSpacing/>
        <w:jc w:val="both"/>
        <w:rPr>
          <w:sz w:val="28"/>
          <w:szCs w:val="28"/>
        </w:rPr>
      </w:pPr>
      <w:r w:rsidRPr="002742AB">
        <w:rPr>
          <w:sz w:val="28"/>
          <w:szCs w:val="28"/>
        </w:rPr>
        <w:t>симптом Мантеджи</w:t>
      </w:r>
    </w:p>
    <w:p w:rsidR="008D06CE" w:rsidRPr="002742AB" w:rsidRDefault="008D06CE" w:rsidP="002742AB">
      <w:pPr>
        <w:tabs>
          <w:tab w:val="left" w:pos="426"/>
          <w:tab w:val="left" w:pos="596"/>
        </w:tabs>
        <w:jc w:val="both"/>
        <w:rPr>
          <w:sz w:val="28"/>
          <w:szCs w:val="28"/>
        </w:rPr>
      </w:pPr>
    </w:p>
    <w:p w:rsidR="008D06CE" w:rsidRPr="002742AB" w:rsidRDefault="008D06CE" w:rsidP="002742AB">
      <w:pPr>
        <w:tabs>
          <w:tab w:val="left" w:pos="426"/>
          <w:tab w:val="left" w:pos="596"/>
        </w:tabs>
        <w:jc w:val="both"/>
        <w:rPr>
          <w:sz w:val="28"/>
          <w:szCs w:val="28"/>
        </w:rPr>
      </w:pPr>
      <w:r w:rsidRPr="002742AB">
        <w:rPr>
          <w:sz w:val="28"/>
          <w:szCs w:val="28"/>
        </w:rPr>
        <w:t xml:space="preserve">7. ДЛЯ ПЕРЕЛОМА-ВЫВИХА ГОЛОВКИ ПЛЕЧА ХАРАКТЕРНО  </w:t>
      </w:r>
    </w:p>
    <w:p w:rsidR="008D06CE" w:rsidRPr="002742AB" w:rsidRDefault="008D06CE" w:rsidP="002742AB">
      <w:pPr>
        <w:tabs>
          <w:tab w:val="left" w:pos="426"/>
          <w:tab w:val="left" w:pos="596"/>
        </w:tabs>
        <w:jc w:val="both"/>
        <w:rPr>
          <w:sz w:val="28"/>
          <w:szCs w:val="28"/>
        </w:rPr>
      </w:pPr>
      <w:r w:rsidRPr="002742AB">
        <w:rPr>
          <w:sz w:val="28"/>
          <w:szCs w:val="28"/>
        </w:rPr>
        <w:t xml:space="preserve">                                        1.  укорочение плеча</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2. плечо не отведено</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3. "пружинящие" движения отсутствуют</w:t>
      </w:r>
    </w:p>
    <w:p w:rsidR="008D06CE" w:rsidRPr="002742AB" w:rsidRDefault="008D06CE" w:rsidP="002742AB">
      <w:pPr>
        <w:tabs>
          <w:tab w:val="left" w:pos="426"/>
          <w:tab w:val="left" w:pos="596"/>
        </w:tabs>
        <w:ind w:left="2835" w:hanging="567"/>
        <w:jc w:val="both"/>
        <w:rPr>
          <w:sz w:val="28"/>
          <w:szCs w:val="28"/>
        </w:rPr>
      </w:pPr>
      <w:r w:rsidRPr="002742AB">
        <w:rPr>
          <w:sz w:val="28"/>
          <w:szCs w:val="28"/>
        </w:rPr>
        <w:t xml:space="preserve">           4. при пассивных движениях ощущается "костный хруст"</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5. все перечисленное верно</w:t>
      </w:r>
    </w:p>
    <w:p w:rsidR="008D06CE" w:rsidRPr="002742AB" w:rsidRDefault="008D06CE" w:rsidP="002742AB">
      <w:pPr>
        <w:tabs>
          <w:tab w:val="left" w:pos="426"/>
          <w:tab w:val="left" w:pos="596"/>
        </w:tabs>
        <w:jc w:val="both"/>
        <w:rPr>
          <w:sz w:val="28"/>
          <w:szCs w:val="28"/>
        </w:rPr>
      </w:pPr>
      <w:r w:rsidRPr="002742AB">
        <w:rPr>
          <w:sz w:val="28"/>
          <w:szCs w:val="28"/>
        </w:rPr>
        <w:t xml:space="preserve"> </w:t>
      </w:r>
    </w:p>
    <w:p w:rsidR="008D06CE" w:rsidRPr="002742AB" w:rsidRDefault="008D06CE" w:rsidP="002742AB">
      <w:pPr>
        <w:tabs>
          <w:tab w:val="left" w:pos="426"/>
          <w:tab w:val="left" w:pos="596"/>
        </w:tabs>
        <w:jc w:val="both"/>
        <w:rPr>
          <w:sz w:val="28"/>
          <w:szCs w:val="28"/>
        </w:rPr>
      </w:pPr>
      <w:r w:rsidRPr="002742AB">
        <w:rPr>
          <w:sz w:val="28"/>
          <w:szCs w:val="28"/>
        </w:rPr>
        <w:t>8.</w:t>
      </w:r>
      <w:r w:rsidRPr="002742AB">
        <w:rPr>
          <w:sz w:val="28"/>
          <w:szCs w:val="28"/>
        </w:rPr>
        <w:tab/>
        <w:t xml:space="preserve">СРОКИ ИММОБИЛИЗАЦИИ ПЛЕЧА ПОСЛЕ ВПРАВЛЕНИЯ ВЫВИХА СОСТАВЛЯЕТ  </w:t>
      </w:r>
    </w:p>
    <w:p w:rsidR="008D06CE" w:rsidRPr="002742AB" w:rsidRDefault="008D06CE" w:rsidP="002742AB">
      <w:pPr>
        <w:tabs>
          <w:tab w:val="left" w:pos="426"/>
          <w:tab w:val="left" w:pos="596"/>
        </w:tabs>
        <w:jc w:val="both"/>
        <w:rPr>
          <w:sz w:val="28"/>
          <w:szCs w:val="28"/>
        </w:rPr>
      </w:pPr>
      <w:r w:rsidRPr="002742AB">
        <w:rPr>
          <w:sz w:val="28"/>
          <w:szCs w:val="28"/>
        </w:rPr>
        <w:t xml:space="preserve">                                        1. 1-2 недели</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2. 4 недели</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3.</w:t>
      </w:r>
      <w:r w:rsidRPr="002742AB">
        <w:rPr>
          <w:sz w:val="28"/>
          <w:szCs w:val="28"/>
        </w:rPr>
        <w:tab/>
        <w:t>6 недель</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4.</w:t>
      </w:r>
      <w:r w:rsidRPr="002742AB">
        <w:rPr>
          <w:sz w:val="28"/>
          <w:szCs w:val="28"/>
        </w:rPr>
        <w:tab/>
        <w:t>8 недель</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5.</w:t>
      </w:r>
      <w:r w:rsidRPr="002742AB">
        <w:rPr>
          <w:sz w:val="28"/>
          <w:szCs w:val="28"/>
        </w:rPr>
        <w:tab/>
        <w:t>10 недель</w:t>
      </w:r>
    </w:p>
    <w:p w:rsidR="008D06CE" w:rsidRPr="002742AB" w:rsidRDefault="008D06CE" w:rsidP="002742AB">
      <w:pPr>
        <w:tabs>
          <w:tab w:val="left" w:pos="426"/>
          <w:tab w:val="left" w:pos="596"/>
        </w:tabs>
        <w:ind w:left="2835" w:hanging="567"/>
        <w:jc w:val="both"/>
        <w:rPr>
          <w:sz w:val="28"/>
          <w:szCs w:val="28"/>
        </w:rPr>
      </w:pPr>
      <w:r w:rsidRPr="002742AB">
        <w:rPr>
          <w:sz w:val="28"/>
          <w:szCs w:val="28"/>
        </w:rPr>
        <w:t xml:space="preserve"> </w:t>
      </w:r>
    </w:p>
    <w:p w:rsidR="008D06CE" w:rsidRPr="002742AB" w:rsidRDefault="008D06CE" w:rsidP="002742AB">
      <w:pPr>
        <w:tabs>
          <w:tab w:val="left" w:pos="426"/>
          <w:tab w:val="left" w:pos="596"/>
        </w:tabs>
        <w:jc w:val="both"/>
        <w:rPr>
          <w:sz w:val="28"/>
          <w:szCs w:val="28"/>
        </w:rPr>
      </w:pPr>
      <w:r w:rsidRPr="002742AB">
        <w:rPr>
          <w:sz w:val="28"/>
          <w:szCs w:val="28"/>
        </w:rPr>
        <w:t>9.</w:t>
      </w:r>
      <w:r w:rsidRPr="002742AB">
        <w:rPr>
          <w:sz w:val="28"/>
          <w:szCs w:val="28"/>
        </w:rPr>
        <w:tab/>
        <w:t xml:space="preserve">ПРИ ОТРЫВНОМ ПЕРЕЛОМЕ ВНУТРЕННЕГО НАДМЫЩЕЛКА ПЛЕЧЕВОЙ КОСТИ У РЕБЕНКА 12-14 ЛЕТ НАИБОЛЕЕ ПРЕДПОЧТИТЕЛЬНАЯ ФИКСАЦИЯ ОТЛОМКОВ   </w:t>
      </w:r>
    </w:p>
    <w:p w:rsidR="008D06CE" w:rsidRPr="002742AB" w:rsidRDefault="008D06CE" w:rsidP="002742AB">
      <w:pPr>
        <w:tabs>
          <w:tab w:val="left" w:pos="426"/>
          <w:tab w:val="left" w:pos="596"/>
        </w:tabs>
        <w:ind w:left="2410" w:firstLine="709"/>
        <w:jc w:val="both"/>
        <w:rPr>
          <w:sz w:val="28"/>
          <w:szCs w:val="28"/>
        </w:rPr>
      </w:pPr>
      <w:r w:rsidRPr="002742AB">
        <w:rPr>
          <w:sz w:val="28"/>
          <w:szCs w:val="28"/>
        </w:rPr>
        <w:t>1)</w:t>
      </w:r>
      <w:r w:rsidRPr="002742AB">
        <w:rPr>
          <w:sz w:val="28"/>
          <w:szCs w:val="28"/>
        </w:rPr>
        <w:tab/>
        <w:t>одной спицей</w:t>
      </w:r>
    </w:p>
    <w:p w:rsidR="008D06CE" w:rsidRPr="002742AB" w:rsidRDefault="008D06CE" w:rsidP="002742AB">
      <w:pPr>
        <w:tabs>
          <w:tab w:val="left" w:pos="426"/>
          <w:tab w:val="left" w:pos="596"/>
        </w:tabs>
        <w:ind w:left="2410" w:firstLine="709"/>
        <w:jc w:val="both"/>
        <w:rPr>
          <w:sz w:val="28"/>
          <w:szCs w:val="28"/>
        </w:rPr>
      </w:pPr>
      <w:r w:rsidRPr="002742AB">
        <w:rPr>
          <w:sz w:val="28"/>
          <w:szCs w:val="28"/>
        </w:rPr>
        <w:t>2)</w:t>
      </w:r>
      <w:r w:rsidRPr="002742AB">
        <w:rPr>
          <w:sz w:val="28"/>
          <w:szCs w:val="28"/>
        </w:rPr>
        <w:tab/>
        <w:t>двумя спицами</w:t>
      </w:r>
    </w:p>
    <w:p w:rsidR="008D06CE" w:rsidRPr="002742AB" w:rsidRDefault="008D06CE" w:rsidP="002742AB">
      <w:pPr>
        <w:tabs>
          <w:tab w:val="left" w:pos="426"/>
          <w:tab w:val="left" w:pos="596"/>
        </w:tabs>
        <w:ind w:left="2410" w:firstLine="709"/>
        <w:jc w:val="both"/>
        <w:rPr>
          <w:sz w:val="28"/>
          <w:szCs w:val="28"/>
        </w:rPr>
      </w:pPr>
      <w:r w:rsidRPr="002742AB">
        <w:rPr>
          <w:sz w:val="28"/>
          <w:szCs w:val="28"/>
        </w:rPr>
        <w:t>3)</w:t>
      </w:r>
      <w:r w:rsidRPr="002742AB">
        <w:rPr>
          <w:sz w:val="28"/>
          <w:szCs w:val="28"/>
        </w:rPr>
        <w:tab/>
        <w:t>спицей с боковой компрессией</w:t>
      </w:r>
    </w:p>
    <w:p w:rsidR="008D06CE" w:rsidRPr="002742AB" w:rsidRDefault="008D06CE" w:rsidP="002742AB">
      <w:pPr>
        <w:tabs>
          <w:tab w:val="left" w:pos="426"/>
          <w:tab w:val="left" w:pos="596"/>
        </w:tabs>
        <w:ind w:left="2410" w:firstLine="709"/>
        <w:jc w:val="both"/>
        <w:rPr>
          <w:sz w:val="28"/>
          <w:szCs w:val="28"/>
        </w:rPr>
      </w:pPr>
      <w:r w:rsidRPr="002742AB">
        <w:rPr>
          <w:sz w:val="28"/>
          <w:szCs w:val="28"/>
        </w:rPr>
        <w:t>4)</w:t>
      </w:r>
      <w:r w:rsidRPr="002742AB">
        <w:rPr>
          <w:sz w:val="28"/>
          <w:szCs w:val="28"/>
        </w:rPr>
        <w:tab/>
        <w:t>костным швом</w:t>
      </w:r>
    </w:p>
    <w:p w:rsidR="008D06CE" w:rsidRPr="002742AB" w:rsidRDefault="008D06CE" w:rsidP="002742AB">
      <w:pPr>
        <w:tabs>
          <w:tab w:val="left" w:pos="426"/>
          <w:tab w:val="left" w:pos="596"/>
        </w:tabs>
        <w:ind w:left="2410" w:firstLine="709"/>
        <w:jc w:val="both"/>
        <w:rPr>
          <w:sz w:val="28"/>
          <w:szCs w:val="28"/>
        </w:rPr>
      </w:pPr>
      <w:r w:rsidRPr="002742AB">
        <w:rPr>
          <w:sz w:val="28"/>
          <w:szCs w:val="28"/>
        </w:rPr>
        <w:t>5)</w:t>
      </w:r>
      <w:r w:rsidRPr="002742AB">
        <w:rPr>
          <w:sz w:val="28"/>
          <w:szCs w:val="28"/>
        </w:rPr>
        <w:tab/>
        <w:t>шило-шурупом Тер - Егиазарова</w:t>
      </w:r>
    </w:p>
    <w:p w:rsidR="008D06CE" w:rsidRPr="002742AB" w:rsidRDefault="008D06CE" w:rsidP="002742AB">
      <w:pPr>
        <w:tabs>
          <w:tab w:val="left" w:pos="426"/>
          <w:tab w:val="left" w:pos="596"/>
        </w:tabs>
        <w:ind w:firstLine="709"/>
        <w:jc w:val="both"/>
        <w:rPr>
          <w:sz w:val="28"/>
          <w:szCs w:val="28"/>
        </w:rPr>
      </w:pPr>
      <w:r w:rsidRPr="002742AB">
        <w:rPr>
          <w:sz w:val="28"/>
          <w:szCs w:val="28"/>
        </w:rPr>
        <w:t xml:space="preserve"> </w:t>
      </w:r>
    </w:p>
    <w:p w:rsidR="008D06CE" w:rsidRPr="002742AB" w:rsidRDefault="008D06CE" w:rsidP="002742AB">
      <w:pPr>
        <w:tabs>
          <w:tab w:val="left" w:pos="426"/>
          <w:tab w:val="left" w:pos="596"/>
        </w:tabs>
        <w:jc w:val="both"/>
        <w:rPr>
          <w:sz w:val="28"/>
          <w:szCs w:val="28"/>
        </w:rPr>
      </w:pPr>
      <w:r w:rsidRPr="002742AB">
        <w:rPr>
          <w:sz w:val="28"/>
          <w:szCs w:val="28"/>
        </w:rPr>
        <w:t>10.</w:t>
      </w:r>
      <w:r w:rsidRPr="002742AB">
        <w:rPr>
          <w:sz w:val="28"/>
          <w:szCs w:val="28"/>
        </w:rPr>
        <w:tab/>
        <w:t xml:space="preserve">ПОЛНЫЙ ИЗОЛИРОВАННЫЙ ВЫВИХ ГОЛОВКИ ЛУЧЕВОЙ КОСТИ ХАРАКТЕРЕН В ВОЗРАСТНОЙ ГРУППЕ  </w:t>
      </w:r>
    </w:p>
    <w:p w:rsidR="008D06CE" w:rsidRPr="002742AB" w:rsidRDefault="008D06CE" w:rsidP="002742AB">
      <w:pPr>
        <w:tabs>
          <w:tab w:val="left" w:pos="426"/>
          <w:tab w:val="left" w:pos="596"/>
        </w:tabs>
        <w:ind w:left="2410" w:firstLine="709"/>
        <w:jc w:val="both"/>
        <w:rPr>
          <w:sz w:val="28"/>
          <w:szCs w:val="28"/>
        </w:rPr>
      </w:pPr>
      <w:r w:rsidRPr="002742AB">
        <w:rPr>
          <w:sz w:val="28"/>
          <w:szCs w:val="28"/>
        </w:rPr>
        <w:t>1)</w:t>
      </w:r>
      <w:r w:rsidRPr="002742AB">
        <w:rPr>
          <w:sz w:val="28"/>
          <w:szCs w:val="28"/>
        </w:rPr>
        <w:tab/>
        <w:t>новорожденных</w:t>
      </w:r>
    </w:p>
    <w:p w:rsidR="008D06CE" w:rsidRPr="002742AB" w:rsidRDefault="008D06CE" w:rsidP="002742AB">
      <w:pPr>
        <w:tabs>
          <w:tab w:val="left" w:pos="426"/>
          <w:tab w:val="left" w:pos="596"/>
        </w:tabs>
        <w:ind w:left="2410" w:firstLine="709"/>
        <w:jc w:val="both"/>
        <w:rPr>
          <w:sz w:val="28"/>
          <w:szCs w:val="28"/>
        </w:rPr>
      </w:pPr>
      <w:r w:rsidRPr="002742AB">
        <w:rPr>
          <w:sz w:val="28"/>
          <w:szCs w:val="28"/>
        </w:rPr>
        <w:t>2)</w:t>
      </w:r>
      <w:r w:rsidRPr="002742AB">
        <w:rPr>
          <w:sz w:val="28"/>
          <w:szCs w:val="28"/>
        </w:rPr>
        <w:tab/>
        <w:t>до 1 года</w:t>
      </w:r>
    </w:p>
    <w:p w:rsidR="008D06CE" w:rsidRPr="002742AB" w:rsidRDefault="008D06CE" w:rsidP="002742AB">
      <w:pPr>
        <w:tabs>
          <w:tab w:val="left" w:pos="426"/>
          <w:tab w:val="left" w:pos="596"/>
        </w:tabs>
        <w:ind w:left="2410" w:firstLine="709"/>
        <w:jc w:val="both"/>
        <w:rPr>
          <w:sz w:val="28"/>
          <w:szCs w:val="28"/>
        </w:rPr>
      </w:pPr>
      <w:r w:rsidRPr="002742AB">
        <w:rPr>
          <w:sz w:val="28"/>
          <w:szCs w:val="28"/>
        </w:rPr>
        <w:t>3)</w:t>
      </w:r>
      <w:r w:rsidRPr="002742AB">
        <w:rPr>
          <w:sz w:val="28"/>
          <w:szCs w:val="28"/>
        </w:rPr>
        <w:tab/>
        <w:t>от 1 до 3 лет</w:t>
      </w:r>
    </w:p>
    <w:p w:rsidR="008D06CE" w:rsidRPr="002742AB" w:rsidRDefault="008D06CE" w:rsidP="002742AB">
      <w:pPr>
        <w:tabs>
          <w:tab w:val="left" w:pos="426"/>
          <w:tab w:val="left" w:pos="596"/>
        </w:tabs>
        <w:ind w:left="2410" w:firstLine="709"/>
        <w:jc w:val="both"/>
        <w:rPr>
          <w:sz w:val="28"/>
          <w:szCs w:val="28"/>
        </w:rPr>
      </w:pPr>
      <w:r w:rsidRPr="002742AB">
        <w:rPr>
          <w:sz w:val="28"/>
          <w:szCs w:val="28"/>
        </w:rPr>
        <w:t>4)</w:t>
      </w:r>
      <w:r w:rsidRPr="002742AB">
        <w:rPr>
          <w:sz w:val="28"/>
          <w:szCs w:val="28"/>
        </w:rPr>
        <w:tab/>
        <w:t>от 3 до 5 лет</w:t>
      </w:r>
    </w:p>
    <w:p w:rsidR="008D06CE" w:rsidRPr="002742AB" w:rsidRDefault="008D06CE" w:rsidP="002742AB">
      <w:pPr>
        <w:tabs>
          <w:tab w:val="left" w:pos="426"/>
          <w:tab w:val="left" w:pos="596"/>
        </w:tabs>
        <w:ind w:left="2410" w:firstLine="709"/>
        <w:jc w:val="both"/>
        <w:rPr>
          <w:sz w:val="28"/>
          <w:szCs w:val="28"/>
        </w:rPr>
      </w:pPr>
      <w:r w:rsidRPr="002742AB">
        <w:rPr>
          <w:sz w:val="28"/>
          <w:szCs w:val="28"/>
        </w:rPr>
        <w:lastRenderedPageBreak/>
        <w:t>5)</w:t>
      </w:r>
      <w:r w:rsidRPr="002742AB">
        <w:rPr>
          <w:sz w:val="28"/>
          <w:szCs w:val="28"/>
        </w:rPr>
        <w:tab/>
        <w:t>от 5 до 12 лет</w:t>
      </w:r>
    </w:p>
    <w:p w:rsidR="008D06CE" w:rsidRPr="002742AB" w:rsidRDefault="008D06CE" w:rsidP="002742AB">
      <w:pPr>
        <w:tabs>
          <w:tab w:val="left" w:pos="426"/>
          <w:tab w:val="left" w:pos="596"/>
        </w:tabs>
        <w:ind w:left="2410"/>
        <w:rPr>
          <w:b/>
          <w:sz w:val="28"/>
          <w:szCs w:val="28"/>
        </w:rPr>
      </w:pPr>
      <w:r w:rsidRPr="002742AB">
        <w:rPr>
          <w:b/>
          <w:sz w:val="28"/>
          <w:szCs w:val="28"/>
        </w:rPr>
        <w:t xml:space="preserve"> </w:t>
      </w:r>
    </w:p>
    <w:p w:rsidR="008D06CE" w:rsidRPr="002742AB" w:rsidRDefault="008D06CE" w:rsidP="002742AB">
      <w:pPr>
        <w:tabs>
          <w:tab w:val="left" w:pos="284"/>
          <w:tab w:val="left" w:pos="1135"/>
          <w:tab w:val="left" w:pos="1985"/>
          <w:tab w:val="left" w:pos="2835"/>
          <w:tab w:val="left" w:pos="3686"/>
          <w:tab w:val="left" w:pos="4536"/>
          <w:tab w:val="left" w:pos="5387"/>
        </w:tabs>
        <w:rPr>
          <w:b/>
          <w:sz w:val="28"/>
          <w:szCs w:val="28"/>
        </w:rPr>
      </w:pPr>
      <w:r w:rsidRPr="002742AB">
        <w:rPr>
          <w:b/>
          <w:sz w:val="28"/>
          <w:szCs w:val="28"/>
        </w:rPr>
        <w:t>Эталоны ответов на тестовые задания:</w:t>
      </w:r>
    </w:p>
    <w:p w:rsidR="008D06CE" w:rsidRPr="002742AB" w:rsidRDefault="008D06CE" w:rsidP="007C0B4C">
      <w:pPr>
        <w:numPr>
          <w:ilvl w:val="0"/>
          <w:numId w:val="61"/>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3</w:t>
      </w:r>
    </w:p>
    <w:p w:rsidR="008D06CE" w:rsidRPr="002742AB" w:rsidRDefault="008D06CE" w:rsidP="007C0B4C">
      <w:pPr>
        <w:numPr>
          <w:ilvl w:val="0"/>
          <w:numId w:val="61"/>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3</w:t>
      </w:r>
    </w:p>
    <w:p w:rsidR="008D06CE" w:rsidRPr="002742AB" w:rsidRDefault="008D06CE" w:rsidP="007C0B4C">
      <w:pPr>
        <w:numPr>
          <w:ilvl w:val="0"/>
          <w:numId w:val="61"/>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3</w:t>
      </w:r>
    </w:p>
    <w:p w:rsidR="008D06CE" w:rsidRPr="002742AB" w:rsidRDefault="008D06CE" w:rsidP="007C0B4C">
      <w:pPr>
        <w:numPr>
          <w:ilvl w:val="0"/>
          <w:numId w:val="61"/>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2</w:t>
      </w:r>
    </w:p>
    <w:p w:rsidR="008D06CE" w:rsidRPr="002742AB" w:rsidRDefault="008D06CE" w:rsidP="007C0B4C">
      <w:pPr>
        <w:numPr>
          <w:ilvl w:val="0"/>
          <w:numId w:val="61"/>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5</w:t>
      </w:r>
    </w:p>
    <w:p w:rsidR="008D06CE" w:rsidRPr="002742AB" w:rsidRDefault="008D06CE" w:rsidP="007C0B4C">
      <w:pPr>
        <w:numPr>
          <w:ilvl w:val="0"/>
          <w:numId w:val="61"/>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5</w:t>
      </w:r>
    </w:p>
    <w:p w:rsidR="008D06CE" w:rsidRPr="002742AB" w:rsidRDefault="008D06CE" w:rsidP="007C0B4C">
      <w:pPr>
        <w:numPr>
          <w:ilvl w:val="0"/>
          <w:numId w:val="61"/>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5</w:t>
      </w:r>
    </w:p>
    <w:p w:rsidR="008D06CE" w:rsidRPr="002742AB" w:rsidRDefault="008D06CE" w:rsidP="007C0B4C">
      <w:pPr>
        <w:numPr>
          <w:ilvl w:val="0"/>
          <w:numId w:val="61"/>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2</w:t>
      </w:r>
    </w:p>
    <w:p w:rsidR="008D06CE" w:rsidRPr="002742AB" w:rsidRDefault="008D06CE" w:rsidP="007C0B4C">
      <w:pPr>
        <w:numPr>
          <w:ilvl w:val="0"/>
          <w:numId w:val="61"/>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5</w:t>
      </w:r>
    </w:p>
    <w:p w:rsidR="008D06CE" w:rsidRPr="002742AB" w:rsidRDefault="008D06CE" w:rsidP="007C0B4C">
      <w:pPr>
        <w:numPr>
          <w:ilvl w:val="0"/>
          <w:numId w:val="61"/>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 xml:space="preserve">5 </w:t>
      </w:r>
    </w:p>
    <w:p w:rsidR="008D06CE" w:rsidRPr="002742AB" w:rsidRDefault="008D06CE" w:rsidP="002742AB">
      <w:pPr>
        <w:tabs>
          <w:tab w:val="left" w:pos="360"/>
        </w:tabs>
        <w:rPr>
          <w:sz w:val="28"/>
          <w:szCs w:val="28"/>
        </w:rPr>
      </w:pPr>
    </w:p>
    <w:p w:rsidR="008D06CE" w:rsidRPr="002742AB" w:rsidRDefault="008D06CE" w:rsidP="002742AB">
      <w:pPr>
        <w:tabs>
          <w:tab w:val="left" w:pos="360"/>
        </w:tabs>
        <w:rPr>
          <w:sz w:val="28"/>
          <w:szCs w:val="28"/>
        </w:rPr>
      </w:pPr>
      <w:r>
        <w:rPr>
          <w:b/>
          <w:sz w:val="28"/>
          <w:szCs w:val="28"/>
        </w:rPr>
        <w:t>5.</w:t>
      </w:r>
      <w:r w:rsidRPr="002742AB">
        <w:rPr>
          <w:b/>
          <w:sz w:val="28"/>
          <w:szCs w:val="28"/>
        </w:rPr>
        <w:t>Ситуационные задачи по теме:</w:t>
      </w:r>
    </w:p>
    <w:p w:rsidR="008D06CE" w:rsidRPr="002742AB" w:rsidRDefault="008D06CE" w:rsidP="002742AB">
      <w:pPr>
        <w:shd w:val="clear" w:color="auto" w:fill="FFFFFF"/>
        <w:jc w:val="both"/>
        <w:rPr>
          <w:b/>
          <w:bCs/>
          <w:color w:val="000000"/>
          <w:sz w:val="28"/>
          <w:szCs w:val="28"/>
        </w:rPr>
      </w:pPr>
    </w:p>
    <w:p w:rsidR="008D06CE" w:rsidRPr="002742AB" w:rsidRDefault="008D06CE" w:rsidP="002742AB">
      <w:pPr>
        <w:shd w:val="clear" w:color="auto" w:fill="FFFFFF"/>
        <w:ind w:firstLine="708"/>
        <w:rPr>
          <w:b/>
          <w:sz w:val="28"/>
          <w:szCs w:val="28"/>
        </w:rPr>
      </w:pPr>
      <w:r w:rsidRPr="002742AB">
        <w:rPr>
          <w:b/>
          <w:iCs/>
          <w:color w:val="000000"/>
          <w:spacing w:val="-2"/>
          <w:sz w:val="28"/>
          <w:szCs w:val="28"/>
        </w:rPr>
        <w:t>Задача №1</w:t>
      </w:r>
    </w:p>
    <w:p w:rsidR="008D06CE" w:rsidRPr="002742AB" w:rsidRDefault="008D06CE" w:rsidP="002742AB">
      <w:pPr>
        <w:shd w:val="clear" w:color="auto" w:fill="FFFFFF"/>
        <w:rPr>
          <w:sz w:val="28"/>
          <w:szCs w:val="28"/>
        </w:rPr>
      </w:pPr>
      <w:r w:rsidRPr="002742AB">
        <w:rPr>
          <w:color w:val="000000"/>
          <w:spacing w:val="7"/>
          <w:sz w:val="28"/>
          <w:szCs w:val="28"/>
        </w:rPr>
        <w:t xml:space="preserve">Мальчик 13 лет упал с дерева, ударился в/3 правого плеча. Обратились в </w:t>
      </w:r>
      <w:r w:rsidRPr="002742AB">
        <w:rPr>
          <w:color w:val="000000"/>
          <w:spacing w:val="-1"/>
          <w:sz w:val="28"/>
          <w:szCs w:val="28"/>
        </w:rPr>
        <w:t>ДТО. Жалобы на боли в в/3 плеча, отек, поднять в/конечность не может. Поставьте диагноз, какое обследование провести, назначьте лечение.</w:t>
      </w:r>
    </w:p>
    <w:p w:rsidR="008D06CE" w:rsidRPr="002742AB" w:rsidRDefault="008D06CE" w:rsidP="002742AB">
      <w:pPr>
        <w:shd w:val="clear" w:color="auto" w:fill="FFFFFF"/>
        <w:rPr>
          <w:b/>
          <w:bCs/>
          <w:color w:val="000000"/>
          <w:sz w:val="28"/>
          <w:szCs w:val="28"/>
        </w:rPr>
      </w:pPr>
    </w:p>
    <w:p w:rsidR="008D06CE" w:rsidRPr="002742AB" w:rsidRDefault="008D06CE" w:rsidP="002742AB">
      <w:pPr>
        <w:shd w:val="clear" w:color="auto" w:fill="FFFFFF"/>
        <w:ind w:firstLine="708"/>
        <w:jc w:val="both"/>
        <w:rPr>
          <w:sz w:val="28"/>
          <w:szCs w:val="28"/>
        </w:rPr>
      </w:pPr>
      <w:r w:rsidRPr="002742AB">
        <w:rPr>
          <w:b/>
          <w:bCs/>
          <w:color w:val="000000"/>
          <w:sz w:val="28"/>
          <w:szCs w:val="28"/>
        </w:rPr>
        <w:t>Задача №2</w:t>
      </w:r>
    </w:p>
    <w:p w:rsidR="008D06CE" w:rsidRPr="002742AB" w:rsidRDefault="008D06CE" w:rsidP="002742AB">
      <w:pPr>
        <w:shd w:val="clear" w:color="auto" w:fill="FFFFFF"/>
        <w:jc w:val="both"/>
        <w:rPr>
          <w:sz w:val="28"/>
          <w:szCs w:val="28"/>
        </w:rPr>
      </w:pPr>
      <w:r w:rsidRPr="002742AB">
        <w:rPr>
          <w:color w:val="000000"/>
          <w:sz w:val="28"/>
          <w:szCs w:val="28"/>
        </w:rPr>
        <w:t>Ребёнок 3-х лет шёл по лестнице с отцом, оступился, стал падать. Отец потянул его за руку и удержал от падения, ребёнок закричал от болей в руке. Внешне форма локтевого сустава не изменилась. Движения в локтевом суставе ограничены. Супинация и пронация невозможны из-за боли.</w:t>
      </w:r>
    </w:p>
    <w:p w:rsidR="008D06CE" w:rsidRPr="002742AB" w:rsidRDefault="008D06CE" w:rsidP="002742AB">
      <w:pPr>
        <w:shd w:val="clear" w:color="auto" w:fill="FFFFFF"/>
        <w:jc w:val="both"/>
        <w:rPr>
          <w:sz w:val="28"/>
          <w:szCs w:val="28"/>
        </w:rPr>
      </w:pPr>
      <w:r w:rsidRPr="002742AB">
        <w:rPr>
          <w:color w:val="000000"/>
          <w:sz w:val="28"/>
          <w:szCs w:val="28"/>
        </w:rPr>
        <w:t>Задания:</w:t>
      </w:r>
    </w:p>
    <w:p w:rsidR="008D06CE" w:rsidRPr="002742AB" w:rsidRDefault="008D06CE" w:rsidP="002742AB">
      <w:pPr>
        <w:shd w:val="clear" w:color="auto" w:fill="FFFFFF"/>
        <w:jc w:val="both"/>
        <w:rPr>
          <w:sz w:val="28"/>
          <w:szCs w:val="28"/>
        </w:rPr>
      </w:pPr>
      <w:r w:rsidRPr="002742AB">
        <w:rPr>
          <w:color w:val="000000"/>
          <w:sz w:val="28"/>
          <w:szCs w:val="28"/>
        </w:rPr>
        <w:t>1. Ваш предположительный диагноз?</w:t>
      </w:r>
    </w:p>
    <w:p w:rsidR="008D06CE" w:rsidRPr="002742AB" w:rsidRDefault="008D06CE" w:rsidP="002742AB">
      <w:pPr>
        <w:shd w:val="clear" w:color="auto" w:fill="FFFFFF"/>
        <w:jc w:val="both"/>
        <w:rPr>
          <w:sz w:val="28"/>
          <w:szCs w:val="28"/>
        </w:rPr>
      </w:pPr>
      <w:r w:rsidRPr="002742AB">
        <w:rPr>
          <w:color w:val="000000"/>
          <w:sz w:val="28"/>
          <w:szCs w:val="28"/>
        </w:rPr>
        <w:t>2. Догоспитальная помошь.</w:t>
      </w:r>
    </w:p>
    <w:p w:rsidR="008D06CE" w:rsidRPr="002742AB" w:rsidRDefault="008D06CE" w:rsidP="002742AB">
      <w:pPr>
        <w:shd w:val="clear" w:color="auto" w:fill="FFFFFF"/>
        <w:jc w:val="both"/>
        <w:rPr>
          <w:sz w:val="28"/>
          <w:szCs w:val="28"/>
        </w:rPr>
      </w:pPr>
      <w:r w:rsidRPr="002742AB">
        <w:rPr>
          <w:color w:val="000000"/>
          <w:sz w:val="28"/>
          <w:szCs w:val="28"/>
        </w:rPr>
        <w:t>3. Объём дополнительного исследования.</w:t>
      </w:r>
    </w:p>
    <w:p w:rsidR="008D06CE" w:rsidRPr="002742AB" w:rsidRDefault="008D06CE" w:rsidP="002742AB">
      <w:pPr>
        <w:shd w:val="clear" w:color="auto" w:fill="FFFFFF"/>
        <w:jc w:val="both"/>
        <w:rPr>
          <w:sz w:val="28"/>
          <w:szCs w:val="28"/>
        </w:rPr>
      </w:pPr>
      <w:r w:rsidRPr="002742AB">
        <w:rPr>
          <w:color w:val="000000"/>
          <w:sz w:val="28"/>
          <w:szCs w:val="28"/>
        </w:rPr>
        <w:t>4. Тактика, лечение.</w:t>
      </w:r>
    </w:p>
    <w:p w:rsidR="008D06CE" w:rsidRPr="002742AB" w:rsidRDefault="008D06CE" w:rsidP="002742AB">
      <w:pPr>
        <w:shd w:val="clear" w:color="auto" w:fill="FFFFFF"/>
        <w:jc w:val="both"/>
        <w:rPr>
          <w:sz w:val="28"/>
          <w:szCs w:val="28"/>
        </w:rPr>
      </w:pPr>
      <w:r w:rsidRPr="002742AB">
        <w:rPr>
          <w:color w:val="000000"/>
          <w:sz w:val="28"/>
          <w:szCs w:val="28"/>
        </w:rPr>
        <w:t>5. Амбулаторная реабилитация.</w:t>
      </w:r>
    </w:p>
    <w:p w:rsidR="008D06CE" w:rsidRPr="002742AB" w:rsidRDefault="008D06CE" w:rsidP="002742AB">
      <w:pPr>
        <w:shd w:val="clear" w:color="auto" w:fill="FFFFFF"/>
        <w:tabs>
          <w:tab w:val="left" w:pos="6504"/>
        </w:tabs>
        <w:ind w:right="-414"/>
        <w:rPr>
          <w:sz w:val="28"/>
          <w:szCs w:val="28"/>
        </w:rPr>
      </w:pPr>
    </w:p>
    <w:p w:rsidR="008D06CE" w:rsidRPr="002742AB" w:rsidRDefault="008D06CE" w:rsidP="002742AB">
      <w:pPr>
        <w:shd w:val="clear" w:color="auto" w:fill="FFFFFF"/>
        <w:ind w:firstLine="708"/>
        <w:jc w:val="both"/>
        <w:rPr>
          <w:sz w:val="28"/>
          <w:szCs w:val="28"/>
        </w:rPr>
      </w:pPr>
      <w:r w:rsidRPr="002742AB">
        <w:rPr>
          <w:b/>
          <w:color w:val="000000"/>
          <w:sz w:val="28"/>
          <w:szCs w:val="28"/>
        </w:rPr>
        <w:t xml:space="preserve">Задача №3 </w:t>
      </w:r>
      <w:r w:rsidRPr="002742AB">
        <w:rPr>
          <w:color w:val="000000"/>
          <w:sz w:val="28"/>
          <w:szCs w:val="28"/>
        </w:rPr>
        <w:t xml:space="preserve">     </w:t>
      </w:r>
    </w:p>
    <w:p w:rsidR="008D06CE" w:rsidRPr="002742AB" w:rsidRDefault="008D06CE" w:rsidP="002742AB">
      <w:pPr>
        <w:shd w:val="clear" w:color="auto" w:fill="FFFFFF"/>
        <w:jc w:val="both"/>
        <w:rPr>
          <w:sz w:val="28"/>
          <w:szCs w:val="28"/>
        </w:rPr>
      </w:pPr>
      <w:r w:rsidRPr="002742AB">
        <w:rPr>
          <w:color w:val="000000"/>
          <w:sz w:val="28"/>
          <w:szCs w:val="28"/>
        </w:rPr>
        <w:t>Мальчик 6 лет упал с дерева на согнутую руку. Появилась резкая боль, припухлость,   деформация.   Отец доставил   ребёнка  на  своей   машине   в</w:t>
      </w:r>
    </w:p>
    <w:p w:rsidR="008D06CE" w:rsidRPr="002742AB" w:rsidRDefault="008D06CE" w:rsidP="002742AB">
      <w:pPr>
        <w:shd w:val="clear" w:color="auto" w:fill="FFFFFF"/>
        <w:jc w:val="both"/>
        <w:rPr>
          <w:sz w:val="28"/>
          <w:szCs w:val="28"/>
        </w:rPr>
      </w:pPr>
      <w:r w:rsidRPr="002742AB">
        <w:rPr>
          <w:color w:val="000000"/>
          <w:sz w:val="28"/>
          <w:szCs w:val="28"/>
        </w:rPr>
        <w:t>Стационар, предварительно подвесив руку на косынку. При осмотре правый локтевой сустав отечен, имеется обширная гематома, движения отсутствуют,</w:t>
      </w:r>
    </w:p>
    <w:p w:rsidR="008D06CE" w:rsidRPr="002742AB" w:rsidRDefault="008D06CE" w:rsidP="002742AB">
      <w:pPr>
        <w:shd w:val="clear" w:color="auto" w:fill="FFFFFF"/>
        <w:jc w:val="both"/>
        <w:rPr>
          <w:sz w:val="28"/>
          <w:szCs w:val="28"/>
        </w:rPr>
      </w:pPr>
      <w:r w:rsidRPr="002742AB">
        <w:rPr>
          <w:color w:val="000000"/>
          <w:sz w:val="28"/>
          <w:szCs w:val="28"/>
        </w:rPr>
        <w:t xml:space="preserve">треугольник Гюнтера отсутствует, симптом Маркса отрицательный. На </w:t>
      </w:r>
      <w:r w:rsidRPr="002742AB">
        <w:rPr>
          <w:color w:val="000000"/>
          <w:sz w:val="28"/>
          <w:szCs w:val="28"/>
          <w:lang w:val="en-US"/>
        </w:rPr>
        <w:t>R</w:t>
      </w:r>
      <w:r w:rsidRPr="002742AB">
        <w:rPr>
          <w:color w:val="000000"/>
          <w:sz w:val="28"/>
          <w:szCs w:val="28"/>
        </w:rPr>
        <w:t>-грамме в 2-х проекциях линия перелома проходит через мыщелки, смещение дистального фрагмента вперёд на 2/3.</w:t>
      </w:r>
    </w:p>
    <w:p w:rsidR="008D06CE" w:rsidRPr="002742AB" w:rsidRDefault="008D06CE" w:rsidP="002742AB">
      <w:pPr>
        <w:shd w:val="clear" w:color="auto" w:fill="FFFFFF"/>
        <w:jc w:val="both"/>
        <w:rPr>
          <w:sz w:val="28"/>
          <w:szCs w:val="28"/>
        </w:rPr>
      </w:pPr>
      <w:r w:rsidRPr="002742AB">
        <w:rPr>
          <w:color w:val="000000"/>
          <w:sz w:val="28"/>
          <w:szCs w:val="28"/>
        </w:rPr>
        <w:t>Задания:</w:t>
      </w:r>
    </w:p>
    <w:p w:rsidR="008D06CE" w:rsidRPr="002742AB" w:rsidRDefault="008D06CE" w:rsidP="002742AB">
      <w:pPr>
        <w:shd w:val="clear" w:color="auto" w:fill="FFFFFF"/>
        <w:jc w:val="both"/>
        <w:rPr>
          <w:color w:val="000000"/>
          <w:sz w:val="28"/>
          <w:szCs w:val="28"/>
        </w:rPr>
      </w:pPr>
      <w:r w:rsidRPr="002742AB">
        <w:rPr>
          <w:color w:val="000000"/>
          <w:sz w:val="28"/>
          <w:szCs w:val="28"/>
        </w:rPr>
        <w:lastRenderedPageBreak/>
        <w:t>1. Поставьте диагноз.</w:t>
      </w:r>
    </w:p>
    <w:p w:rsidR="008D06CE" w:rsidRPr="002742AB" w:rsidRDefault="008D06CE" w:rsidP="002742AB">
      <w:pPr>
        <w:shd w:val="clear" w:color="auto" w:fill="FFFFFF"/>
        <w:jc w:val="both"/>
        <w:rPr>
          <w:sz w:val="28"/>
          <w:szCs w:val="28"/>
        </w:rPr>
      </w:pPr>
      <w:r w:rsidRPr="002742AB">
        <w:rPr>
          <w:color w:val="000000"/>
          <w:sz w:val="28"/>
          <w:szCs w:val="28"/>
        </w:rPr>
        <w:t>2. Назначьте лечение.</w:t>
      </w:r>
    </w:p>
    <w:p w:rsidR="008D06CE" w:rsidRPr="002742AB" w:rsidRDefault="008D06CE" w:rsidP="002742AB">
      <w:pPr>
        <w:shd w:val="clear" w:color="auto" w:fill="FFFFFF"/>
        <w:jc w:val="both"/>
        <w:rPr>
          <w:sz w:val="28"/>
          <w:szCs w:val="28"/>
        </w:rPr>
      </w:pPr>
      <w:r w:rsidRPr="002742AB">
        <w:rPr>
          <w:color w:val="000000"/>
          <w:sz w:val="28"/>
          <w:szCs w:val="28"/>
        </w:rPr>
        <w:t>3. Срок иммобилизации.</w:t>
      </w:r>
    </w:p>
    <w:p w:rsidR="008D06CE" w:rsidRPr="002742AB" w:rsidRDefault="008D06CE" w:rsidP="002742AB">
      <w:pPr>
        <w:shd w:val="clear" w:color="auto" w:fill="FFFFFF"/>
        <w:jc w:val="both"/>
        <w:rPr>
          <w:color w:val="000000"/>
          <w:sz w:val="28"/>
          <w:szCs w:val="28"/>
        </w:rPr>
      </w:pPr>
      <w:r w:rsidRPr="002742AB">
        <w:rPr>
          <w:color w:val="000000"/>
          <w:sz w:val="28"/>
          <w:szCs w:val="28"/>
        </w:rPr>
        <w:t>4. Амбулаторная реабилитация.</w:t>
      </w:r>
    </w:p>
    <w:p w:rsidR="008D06CE" w:rsidRPr="002742AB" w:rsidRDefault="008D06CE" w:rsidP="002742AB">
      <w:pPr>
        <w:jc w:val="both"/>
        <w:rPr>
          <w:sz w:val="28"/>
          <w:szCs w:val="28"/>
        </w:rPr>
      </w:pPr>
      <w:r w:rsidRPr="002742AB">
        <w:rPr>
          <w:color w:val="000000"/>
          <w:sz w:val="28"/>
          <w:szCs w:val="28"/>
        </w:rPr>
        <w:t>5</w:t>
      </w:r>
      <w:r w:rsidRPr="002742AB">
        <w:rPr>
          <w:sz w:val="28"/>
          <w:szCs w:val="28"/>
        </w:rPr>
        <w:t xml:space="preserve">. Критерии выписки к труду травматологического пациента: </w:t>
      </w:r>
    </w:p>
    <w:p w:rsidR="008D06CE" w:rsidRPr="002742AB" w:rsidRDefault="008D06CE" w:rsidP="002742AB">
      <w:pPr>
        <w:shd w:val="clear" w:color="auto" w:fill="FFFFFF"/>
        <w:rPr>
          <w:b/>
          <w:color w:val="000000"/>
          <w:sz w:val="28"/>
          <w:szCs w:val="28"/>
        </w:rPr>
      </w:pPr>
    </w:p>
    <w:p w:rsidR="008D06CE" w:rsidRPr="002742AB" w:rsidRDefault="008D06CE" w:rsidP="002742AB">
      <w:pPr>
        <w:shd w:val="clear" w:color="auto" w:fill="FFFFFF"/>
        <w:ind w:firstLine="708"/>
        <w:rPr>
          <w:b/>
          <w:sz w:val="28"/>
          <w:szCs w:val="28"/>
        </w:rPr>
      </w:pPr>
      <w:r w:rsidRPr="002742AB">
        <w:rPr>
          <w:b/>
          <w:iCs/>
          <w:color w:val="000000"/>
          <w:spacing w:val="-2"/>
          <w:sz w:val="28"/>
          <w:szCs w:val="28"/>
        </w:rPr>
        <w:t>Задача №4</w:t>
      </w:r>
    </w:p>
    <w:p w:rsidR="008D06CE" w:rsidRPr="002742AB" w:rsidRDefault="008D06CE" w:rsidP="002742AB">
      <w:pPr>
        <w:shd w:val="clear" w:color="auto" w:fill="FFFFFF"/>
        <w:jc w:val="both"/>
        <w:rPr>
          <w:color w:val="000000"/>
          <w:spacing w:val="-4"/>
          <w:sz w:val="28"/>
          <w:szCs w:val="28"/>
        </w:rPr>
      </w:pPr>
      <w:r w:rsidRPr="002742AB">
        <w:rPr>
          <w:color w:val="000000"/>
          <w:spacing w:val="-1"/>
          <w:sz w:val="28"/>
          <w:szCs w:val="28"/>
        </w:rPr>
        <w:t xml:space="preserve">Во время оказания акушерского пособия ребенок получил травму правой верхней конечности. При осмотре рука свисает вдоль туловища, актив движения отсутствуют, болезненность в плечевом суставе. </w:t>
      </w:r>
      <w:r w:rsidRPr="002742AB">
        <w:rPr>
          <w:color w:val="000000"/>
          <w:spacing w:val="6"/>
          <w:sz w:val="28"/>
          <w:szCs w:val="28"/>
        </w:rPr>
        <w:t xml:space="preserve">Определите объем неотложной помощи в условиях роддома, тактику </w:t>
      </w:r>
      <w:r w:rsidRPr="002742AB">
        <w:rPr>
          <w:color w:val="000000"/>
          <w:spacing w:val="-1"/>
          <w:sz w:val="28"/>
          <w:szCs w:val="28"/>
        </w:rPr>
        <w:t xml:space="preserve">педиатра. Показания и сроки перевода в ДТО, диагноз, тактика лечения, </w:t>
      </w:r>
      <w:r w:rsidRPr="002742AB">
        <w:rPr>
          <w:color w:val="000000"/>
          <w:spacing w:val="-4"/>
          <w:sz w:val="28"/>
          <w:szCs w:val="28"/>
        </w:rPr>
        <w:t>осложнения?</w:t>
      </w:r>
    </w:p>
    <w:p w:rsidR="008D06CE" w:rsidRPr="002742AB" w:rsidRDefault="008D06CE" w:rsidP="002742AB">
      <w:pPr>
        <w:shd w:val="clear" w:color="auto" w:fill="FFFFFF"/>
        <w:jc w:val="both"/>
        <w:rPr>
          <w:sz w:val="28"/>
          <w:szCs w:val="28"/>
        </w:rPr>
      </w:pPr>
    </w:p>
    <w:p w:rsidR="008D06CE" w:rsidRPr="002742AB" w:rsidRDefault="008D06CE" w:rsidP="002742AB">
      <w:pPr>
        <w:shd w:val="clear" w:color="auto" w:fill="FFFFFF"/>
        <w:ind w:firstLine="708"/>
        <w:rPr>
          <w:sz w:val="28"/>
          <w:szCs w:val="28"/>
        </w:rPr>
      </w:pPr>
      <w:r w:rsidRPr="002742AB">
        <w:rPr>
          <w:b/>
          <w:bCs/>
          <w:color w:val="000000"/>
          <w:sz w:val="28"/>
          <w:szCs w:val="28"/>
        </w:rPr>
        <w:t>Задача № 5</w:t>
      </w:r>
    </w:p>
    <w:p w:rsidR="008D06CE" w:rsidRPr="002742AB" w:rsidRDefault="008D06CE" w:rsidP="002742AB">
      <w:pPr>
        <w:shd w:val="clear" w:color="auto" w:fill="FFFFFF"/>
        <w:rPr>
          <w:sz w:val="28"/>
          <w:szCs w:val="28"/>
        </w:rPr>
      </w:pPr>
      <w:r w:rsidRPr="002742AB">
        <w:rPr>
          <w:color w:val="000000"/>
          <w:sz w:val="28"/>
          <w:szCs w:val="28"/>
        </w:rPr>
        <w:t>В клинику детской хирургии поступил ребенок 6 лет с диагнозом перелома Галиацци.</w:t>
      </w:r>
    </w:p>
    <w:p w:rsidR="008D06CE" w:rsidRPr="002742AB" w:rsidRDefault="008D06CE" w:rsidP="002742AB">
      <w:pPr>
        <w:shd w:val="clear" w:color="auto" w:fill="FFFFFF"/>
        <w:rPr>
          <w:sz w:val="28"/>
          <w:szCs w:val="28"/>
        </w:rPr>
      </w:pPr>
      <w:r w:rsidRPr="002742AB">
        <w:rPr>
          <w:color w:val="000000"/>
          <w:sz w:val="28"/>
          <w:szCs w:val="28"/>
        </w:rPr>
        <w:t>Задания:</w:t>
      </w:r>
    </w:p>
    <w:p w:rsidR="008D06CE" w:rsidRPr="002742AB" w:rsidRDefault="008D06CE" w:rsidP="002742AB">
      <w:pPr>
        <w:shd w:val="clear" w:color="auto" w:fill="FFFFFF"/>
        <w:rPr>
          <w:sz w:val="28"/>
          <w:szCs w:val="28"/>
        </w:rPr>
      </w:pPr>
      <w:r w:rsidRPr="002742AB">
        <w:rPr>
          <w:color w:val="000000"/>
          <w:sz w:val="28"/>
          <w:szCs w:val="28"/>
        </w:rPr>
        <w:t>1. Укажите, какие данные характерны для перелома Галиацци у ребёнка 6-ти лет.</w:t>
      </w:r>
    </w:p>
    <w:p w:rsidR="008D06CE" w:rsidRPr="002742AB" w:rsidRDefault="008D06CE" w:rsidP="002742AB">
      <w:pPr>
        <w:shd w:val="clear" w:color="auto" w:fill="FFFFFF"/>
        <w:rPr>
          <w:sz w:val="28"/>
          <w:szCs w:val="28"/>
        </w:rPr>
      </w:pPr>
      <w:r w:rsidRPr="002742AB">
        <w:rPr>
          <w:color w:val="000000"/>
          <w:sz w:val="28"/>
          <w:szCs w:val="28"/>
        </w:rPr>
        <w:t>2. Дополнительные методы обследования.</w:t>
      </w:r>
    </w:p>
    <w:p w:rsidR="008D06CE" w:rsidRPr="002742AB" w:rsidRDefault="008D06CE" w:rsidP="002742AB">
      <w:pPr>
        <w:shd w:val="clear" w:color="auto" w:fill="FFFFFF"/>
        <w:rPr>
          <w:color w:val="000000"/>
          <w:sz w:val="28"/>
          <w:szCs w:val="28"/>
        </w:rPr>
      </w:pPr>
      <w:r w:rsidRPr="002742AB">
        <w:rPr>
          <w:color w:val="000000"/>
          <w:sz w:val="28"/>
          <w:szCs w:val="28"/>
        </w:rPr>
        <w:t>3. Срок иммобилизации.</w:t>
      </w:r>
    </w:p>
    <w:p w:rsidR="008D06CE" w:rsidRPr="002742AB" w:rsidRDefault="008D06CE" w:rsidP="002742AB">
      <w:pPr>
        <w:shd w:val="clear" w:color="auto" w:fill="FFFFFF"/>
        <w:rPr>
          <w:sz w:val="28"/>
          <w:szCs w:val="28"/>
        </w:rPr>
      </w:pPr>
      <w:r w:rsidRPr="002742AB">
        <w:rPr>
          <w:color w:val="000000"/>
          <w:sz w:val="28"/>
          <w:szCs w:val="28"/>
        </w:rPr>
        <w:t>4. Этапы ЛФК.</w:t>
      </w:r>
    </w:p>
    <w:p w:rsidR="008D06CE" w:rsidRPr="002742AB" w:rsidRDefault="008D06CE" w:rsidP="002742AB">
      <w:pPr>
        <w:shd w:val="clear" w:color="auto" w:fill="FFFFFF"/>
        <w:rPr>
          <w:sz w:val="28"/>
          <w:szCs w:val="28"/>
        </w:rPr>
      </w:pPr>
      <w:r w:rsidRPr="002742AB">
        <w:rPr>
          <w:color w:val="000000"/>
          <w:sz w:val="28"/>
          <w:szCs w:val="28"/>
        </w:rPr>
        <w:t>5. Амбулаторная реабилитация.</w:t>
      </w:r>
    </w:p>
    <w:p w:rsidR="008D06CE" w:rsidRPr="002742AB" w:rsidRDefault="008D06CE" w:rsidP="002742AB">
      <w:pPr>
        <w:shd w:val="clear" w:color="auto" w:fill="FFFFFF"/>
        <w:tabs>
          <w:tab w:val="left" w:pos="221"/>
          <w:tab w:val="left" w:pos="6504"/>
        </w:tabs>
        <w:spacing w:before="5"/>
        <w:ind w:left="43" w:right="-414"/>
        <w:rPr>
          <w:b/>
          <w:sz w:val="28"/>
          <w:szCs w:val="28"/>
        </w:rPr>
      </w:pPr>
    </w:p>
    <w:p w:rsidR="008D06CE" w:rsidRPr="002742AB" w:rsidRDefault="008D06CE" w:rsidP="002742AB">
      <w:pPr>
        <w:shd w:val="clear" w:color="auto" w:fill="FFFFFF"/>
        <w:tabs>
          <w:tab w:val="left" w:pos="221"/>
          <w:tab w:val="left" w:pos="6504"/>
        </w:tabs>
        <w:spacing w:before="5"/>
        <w:ind w:left="43" w:right="-414"/>
        <w:rPr>
          <w:b/>
          <w:sz w:val="28"/>
          <w:szCs w:val="28"/>
        </w:rPr>
      </w:pPr>
      <w:r w:rsidRPr="002742AB">
        <w:rPr>
          <w:b/>
          <w:sz w:val="28"/>
          <w:szCs w:val="28"/>
        </w:rPr>
        <w:t>Эталон ответов к задачам:</w:t>
      </w:r>
    </w:p>
    <w:p w:rsidR="008D06CE" w:rsidRPr="002742AB" w:rsidRDefault="008D06CE" w:rsidP="002742AB">
      <w:pPr>
        <w:shd w:val="clear" w:color="auto" w:fill="FFFFFF"/>
        <w:rPr>
          <w:color w:val="000000"/>
          <w:spacing w:val="-7"/>
        </w:rPr>
      </w:pPr>
    </w:p>
    <w:p w:rsidR="008D06CE" w:rsidRPr="002742AB" w:rsidRDefault="008D06CE" w:rsidP="002742AB">
      <w:pPr>
        <w:shd w:val="clear" w:color="auto" w:fill="FFFFFF"/>
        <w:ind w:firstLine="708"/>
        <w:rPr>
          <w:b/>
          <w:sz w:val="28"/>
          <w:szCs w:val="28"/>
        </w:rPr>
      </w:pPr>
      <w:r w:rsidRPr="002742AB">
        <w:rPr>
          <w:b/>
          <w:color w:val="000000"/>
          <w:spacing w:val="-7"/>
          <w:sz w:val="28"/>
          <w:szCs w:val="28"/>
        </w:rPr>
        <w:t>К задаче № 1</w:t>
      </w:r>
    </w:p>
    <w:p w:rsidR="008D06CE" w:rsidRPr="002742AB" w:rsidRDefault="008D06CE" w:rsidP="002742AB">
      <w:pPr>
        <w:shd w:val="clear" w:color="auto" w:fill="FFFFFF"/>
        <w:rPr>
          <w:sz w:val="28"/>
          <w:szCs w:val="28"/>
        </w:rPr>
      </w:pPr>
      <w:r w:rsidRPr="002742AB">
        <w:rPr>
          <w:color w:val="000000"/>
          <w:spacing w:val="9"/>
          <w:sz w:val="28"/>
          <w:szCs w:val="28"/>
        </w:rPr>
        <w:t xml:space="preserve">Диагноз: закрытый перелом в/3 правого плеча. </w:t>
      </w:r>
      <w:r w:rsidRPr="002742AB">
        <w:rPr>
          <w:color w:val="000000"/>
          <w:spacing w:val="9"/>
          <w:sz w:val="28"/>
          <w:szCs w:val="28"/>
          <w:lang w:val="en-US"/>
        </w:rPr>
        <w:t>R</w:t>
      </w:r>
      <w:r w:rsidRPr="002742AB">
        <w:rPr>
          <w:color w:val="000000"/>
          <w:spacing w:val="9"/>
          <w:sz w:val="28"/>
          <w:szCs w:val="28"/>
        </w:rPr>
        <w:t>-графия в 2-х проекциях.</w:t>
      </w:r>
    </w:p>
    <w:p w:rsidR="008D06CE" w:rsidRPr="002742AB" w:rsidRDefault="008D06CE" w:rsidP="002742AB">
      <w:pPr>
        <w:shd w:val="clear" w:color="auto" w:fill="FFFFFF"/>
        <w:rPr>
          <w:sz w:val="28"/>
          <w:szCs w:val="28"/>
        </w:rPr>
      </w:pPr>
      <w:r w:rsidRPr="002742AB">
        <w:rPr>
          <w:color w:val="000000"/>
          <w:spacing w:val="-1"/>
          <w:sz w:val="28"/>
          <w:szCs w:val="28"/>
        </w:rPr>
        <w:t>Репозиция костных фрагментов, фиксация лангетой Турнера на 21 день, ЛФК.</w:t>
      </w:r>
    </w:p>
    <w:p w:rsidR="008D06CE" w:rsidRPr="002742AB" w:rsidRDefault="008D06CE" w:rsidP="002742AB">
      <w:pPr>
        <w:shd w:val="clear" w:color="auto" w:fill="FFFFFF"/>
        <w:tabs>
          <w:tab w:val="left" w:pos="6504"/>
        </w:tabs>
        <w:spacing w:before="168"/>
        <w:ind w:right="-414"/>
        <w:jc w:val="both"/>
        <w:rPr>
          <w:b/>
          <w:sz w:val="28"/>
          <w:szCs w:val="28"/>
        </w:rPr>
      </w:pPr>
      <w:r w:rsidRPr="002742AB">
        <w:rPr>
          <w:b/>
          <w:sz w:val="28"/>
          <w:szCs w:val="28"/>
        </w:rPr>
        <w:t xml:space="preserve">         К задаче № 2</w:t>
      </w:r>
    </w:p>
    <w:p w:rsidR="008D06CE" w:rsidRPr="002742AB" w:rsidRDefault="008D06CE" w:rsidP="002742AB">
      <w:pPr>
        <w:shd w:val="clear" w:color="auto" w:fill="FFFFFF"/>
        <w:tabs>
          <w:tab w:val="left" w:pos="6504"/>
        </w:tabs>
        <w:ind w:right="-414"/>
        <w:jc w:val="both"/>
        <w:rPr>
          <w:sz w:val="28"/>
          <w:szCs w:val="28"/>
        </w:rPr>
      </w:pPr>
      <w:r w:rsidRPr="002742AB">
        <w:rPr>
          <w:sz w:val="28"/>
          <w:szCs w:val="28"/>
        </w:rPr>
        <w:t xml:space="preserve">1. Диагноз: Подвывих головки лучевой кости. </w:t>
      </w:r>
    </w:p>
    <w:p w:rsidR="008D06CE" w:rsidRPr="002742AB" w:rsidRDefault="008D06CE" w:rsidP="002742AB">
      <w:pPr>
        <w:shd w:val="clear" w:color="auto" w:fill="FFFFFF"/>
        <w:tabs>
          <w:tab w:val="left" w:pos="6504"/>
        </w:tabs>
        <w:ind w:right="-414"/>
        <w:jc w:val="both"/>
        <w:rPr>
          <w:sz w:val="28"/>
          <w:szCs w:val="28"/>
        </w:rPr>
      </w:pPr>
      <w:r w:rsidRPr="002742AB">
        <w:rPr>
          <w:sz w:val="28"/>
          <w:szCs w:val="28"/>
        </w:rPr>
        <w:t>2 Иммобилизация конечности шиной Крамера.</w:t>
      </w:r>
    </w:p>
    <w:p w:rsidR="008D06CE" w:rsidRPr="002742AB" w:rsidRDefault="008D06CE" w:rsidP="002742AB">
      <w:pPr>
        <w:shd w:val="clear" w:color="auto" w:fill="FFFFFF"/>
        <w:tabs>
          <w:tab w:val="left" w:pos="6504"/>
        </w:tabs>
        <w:ind w:right="-414"/>
        <w:jc w:val="both"/>
        <w:rPr>
          <w:sz w:val="28"/>
          <w:szCs w:val="28"/>
        </w:rPr>
      </w:pPr>
      <w:r w:rsidRPr="002742AB">
        <w:rPr>
          <w:sz w:val="28"/>
          <w:szCs w:val="28"/>
        </w:rPr>
        <w:t xml:space="preserve">3. Рентгенография локтевого сустава в 2-х проекциях. </w:t>
      </w:r>
    </w:p>
    <w:p w:rsidR="008D06CE" w:rsidRPr="002742AB" w:rsidRDefault="008D06CE" w:rsidP="002742AB">
      <w:pPr>
        <w:jc w:val="both"/>
        <w:rPr>
          <w:sz w:val="28"/>
          <w:szCs w:val="28"/>
        </w:rPr>
      </w:pPr>
      <w:r w:rsidRPr="002742AB">
        <w:rPr>
          <w:sz w:val="28"/>
          <w:szCs w:val="28"/>
        </w:rPr>
        <w:t>4. Показано вправление подвывиха без последующей иммобилизации. 5.ЛФК.</w:t>
      </w:r>
      <w:r w:rsidRPr="002742AB">
        <w:t xml:space="preserve"> </w:t>
      </w:r>
      <w:r w:rsidRPr="002742AB">
        <w:rPr>
          <w:sz w:val="28"/>
          <w:szCs w:val="28"/>
        </w:rPr>
        <w:t>При переломах верхней конечности акцент в реабилитации делается на профилактику контрактур и тугоподвижности суставов, сохранение способности захвата и удержания предметов. Необходимо возможно раннее включение больным поврежденной конечности в процесс самообслуживания, а в завершающей фазе реабилитации – восстановление полноценных навыков самообслуживания.</w:t>
      </w:r>
    </w:p>
    <w:p w:rsidR="008D06CE" w:rsidRPr="002742AB" w:rsidRDefault="008D06CE" w:rsidP="002742AB">
      <w:pPr>
        <w:shd w:val="clear" w:color="auto" w:fill="FFFFFF"/>
        <w:tabs>
          <w:tab w:val="left" w:pos="6504"/>
        </w:tabs>
        <w:spacing w:before="182"/>
        <w:ind w:right="-510"/>
        <w:rPr>
          <w:b/>
          <w:sz w:val="28"/>
          <w:szCs w:val="28"/>
        </w:rPr>
      </w:pPr>
      <w:r w:rsidRPr="002742AB">
        <w:rPr>
          <w:b/>
          <w:sz w:val="28"/>
          <w:szCs w:val="28"/>
        </w:rPr>
        <w:t xml:space="preserve">           К задаче № 3:</w:t>
      </w:r>
    </w:p>
    <w:p w:rsidR="008D06CE" w:rsidRPr="002742AB" w:rsidRDefault="008D06CE" w:rsidP="002742AB">
      <w:pPr>
        <w:shd w:val="clear" w:color="auto" w:fill="FFFFFF"/>
        <w:tabs>
          <w:tab w:val="left" w:pos="192"/>
          <w:tab w:val="left" w:pos="6504"/>
        </w:tabs>
        <w:ind w:right="-510"/>
        <w:rPr>
          <w:sz w:val="28"/>
          <w:szCs w:val="28"/>
        </w:rPr>
      </w:pPr>
      <w:r w:rsidRPr="002742AB">
        <w:rPr>
          <w:sz w:val="28"/>
          <w:szCs w:val="28"/>
        </w:rPr>
        <w:lastRenderedPageBreak/>
        <w:t>1.Диагноз: Закрытый сгибательный чрезмыщелковый перелом со смещением по ширине.</w:t>
      </w:r>
    </w:p>
    <w:p w:rsidR="008D06CE" w:rsidRPr="002742AB" w:rsidRDefault="008D06CE" w:rsidP="002742AB">
      <w:pPr>
        <w:shd w:val="clear" w:color="auto" w:fill="FFFFFF"/>
        <w:tabs>
          <w:tab w:val="left" w:pos="192"/>
          <w:tab w:val="left" w:pos="6504"/>
        </w:tabs>
        <w:ind w:right="-510"/>
        <w:rPr>
          <w:sz w:val="28"/>
          <w:szCs w:val="28"/>
        </w:rPr>
      </w:pPr>
      <w:r w:rsidRPr="002742AB">
        <w:rPr>
          <w:sz w:val="28"/>
          <w:szCs w:val="28"/>
        </w:rPr>
        <w:t>2. Показана ручная репозиция, гипсовый лонгет.</w:t>
      </w:r>
    </w:p>
    <w:p w:rsidR="008D06CE" w:rsidRPr="002742AB" w:rsidRDefault="008D06CE" w:rsidP="002742AB">
      <w:pPr>
        <w:widowControl w:val="0"/>
        <w:shd w:val="clear" w:color="auto" w:fill="FFFFFF"/>
        <w:tabs>
          <w:tab w:val="left" w:pos="426"/>
          <w:tab w:val="left" w:pos="6504"/>
        </w:tabs>
        <w:autoSpaceDE w:val="0"/>
        <w:autoSpaceDN w:val="0"/>
        <w:adjustRightInd w:val="0"/>
        <w:ind w:right="-510"/>
        <w:rPr>
          <w:sz w:val="28"/>
          <w:szCs w:val="28"/>
        </w:rPr>
      </w:pPr>
      <w:r w:rsidRPr="002742AB">
        <w:rPr>
          <w:sz w:val="28"/>
          <w:szCs w:val="28"/>
        </w:rPr>
        <w:t>3. 1 месяц.</w:t>
      </w:r>
    </w:p>
    <w:p w:rsidR="008D06CE" w:rsidRPr="002742AB" w:rsidRDefault="008D06CE" w:rsidP="002742AB">
      <w:pPr>
        <w:shd w:val="clear" w:color="auto" w:fill="FFFFFF"/>
        <w:tabs>
          <w:tab w:val="left" w:pos="307"/>
          <w:tab w:val="left" w:pos="6504"/>
        </w:tabs>
        <w:ind w:right="-414"/>
        <w:rPr>
          <w:sz w:val="28"/>
          <w:szCs w:val="28"/>
        </w:rPr>
      </w:pPr>
      <w:r w:rsidRPr="002742AB">
        <w:rPr>
          <w:sz w:val="28"/>
          <w:szCs w:val="28"/>
        </w:rPr>
        <w:t>4.</w:t>
      </w:r>
      <w:r w:rsidRPr="002742AB">
        <w:rPr>
          <w:sz w:val="28"/>
          <w:szCs w:val="28"/>
        </w:rPr>
        <w:tab/>
        <w:t>3   этапа   ЛФК,   тепловые   физиопроцедуры,   электрофорез,   ограничение физической нагрузки на 2 месяца.</w:t>
      </w:r>
    </w:p>
    <w:p w:rsidR="008D06CE" w:rsidRPr="002742AB" w:rsidRDefault="008D06CE" w:rsidP="002742AB">
      <w:pPr>
        <w:rPr>
          <w:sz w:val="28"/>
          <w:szCs w:val="28"/>
        </w:rPr>
      </w:pPr>
      <w:r w:rsidRPr="002742AB">
        <w:rPr>
          <w:sz w:val="28"/>
          <w:szCs w:val="28"/>
        </w:rPr>
        <w:t xml:space="preserve">5. - Сформированная костная мозоль (должно быть подтверждено рентгенологически); </w:t>
      </w:r>
    </w:p>
    <w:p w:rsidR="008D06CE" w:rsidRPr="002742AB" w:rsidRDefault="008D06CE" w:rsidP="002742AB">
      <w:pPr>
        <w:rPr>
          <w:sz w:val="28"/>
          <w:szCs w:val="28"/>
        </w:rPr>
      </w:pPr>
      <w:r w:rsidRPr="002742AB">
        <w:rPr>
          <w:sz w:val="28"/>
          <w:szCs w:val="28"/>
        </w:rPr>
        <w:t xml:space="preserve">- отсутствие болевого синдрома, в т. ч. при пальпации, умеренной нагрузке; </w:t>
      </w:r>
    </w:p>
    <w:p w:rsidR="008D06CE" w:rsidRPr="002742AB" w:rsidRDefault="008D06CE" w:rsidP="002742AB">
      <w:pPr>
        <w:rPr>
          <w:sz w:val="28"/>
          <w:szCs w:val="28"/>
        </w:rPr>
      </w:pPr>
      <w:r w:rsidRPr="002742AB">
        <w:rPr>
          <w:sz w:val="28"/>
          <w:szCs w:val="28"/>
        </w:rPr>
        <w:t xml:space="preserve">- отсутствие выраженного отека; </w:t>
      </w:r>
    </w:p>
    <w:p w:rsidR="008D06CE" w:rsidRPr="002742AB" w:rsidRDefault="008D06CE" w:rsidP="002742AB">
      <w:pPr>
        <w:rPr>
          <w:sz w:val="28"/>
          <w:szCs w:val="28"/>
        </w:rPr>
      </w:pPr>
      <w:r w:rsidRPr="002742AB">
        <w:rPr>
          <w:sz w:val="28"/>
          <w:szCs w:val="28"/>
        </w:rPr>
        <w:t xml:space="preserve">- восстановление оси конечности и ее длины; </w:t>
      </w:r>
    </w:p>
    <w:p w:rsidR="008D06CE" w:rsidRPr="002742AB" w:rsidRDefault="008D06CE" w:rsidP="002742AB">
      <w:pPr>
        <w:rPr>
          <w:sz w:val="28"/>
          <w:szCs w:val="28"/>
        </w:rPr>
      </w:pPr>
      <w:r w:rsidRPr="002742AB">
        <w:rPr>
          <w:sz w:val="28"/>
          <w:szCs w:val="28"/>
        </w:rPr>
        <w:t xml:space="preserve">- восстановление полного объема движений в суставах или незначительные ограничения объема движений; </w:t>
      </w:r>
    </w:p>
    <w:p w:rsidR="008D06CE" w:rsidRPr="002742AB" w:rsidRDefault="008D06CE" w:rsidP="002742AB">
      <w:pPr>
        <w:rPr>
          <w:sz w:val="28"/>
          <w:szCs w:val="28"/>
        </w:rPr>
      </w:pPr>
      <w:r w:rsidRPr="002742AB">
        <w:rPr>
          <w:sz w:val="28"/>
          <w:szCs w:val="28"/>
        </w:rPr>
        <w:t xml:space="preserve">- отсутствующие или незначительные функциональные нарушения; </w:t>
      </w:r>
    </w:p>
    <w:p w:rsidR="008D06CE" w:rsidRPr="002742AB" w:rsidRDefault="008D06CE" w:rsidP="002742AB">
      <w:pPr>
        <w:rPr>
          <w:b/>
          <w:sz w:val="28"/>
          <w:szCs w:val="28"/>
        </w:rPr>
      </w:pPr>
    </w:p>
    <w:p w:rsidR="008D06CE" w:rsidRPr="002742AB" w:rsidRDefault="008D06CE" w:rsidP="002742AB">
      <w:pPr>
        <w:shd w:val="clear" w:color="auto" w:fill="FFFFFF"/>
        <w:rPr>
          <w:b/>
          <w:sz w:val="28"/>
          <w:szCs w:val="28"/>
        </w:rPr>
      </w:pPr>
      <w:r w:rsidRPr="002742AB">
        <w:rPr>
          <w:color w:val="000000"/>
          <w:spacing w:val="-4"/>
          <w:sz w:val="28"/>
          <w:szCs w:val="28"/>
        </w:rPr>
        <w:t xml:space="preserve"> </w:t>
      </w:r>
      <w:r w:rsidRPr="002742AB">
        <w:rPr>
          <w:color w:val="000000"/>
          <w:spacing w:val="-4"/>
          <w:sz w:val="28"/>
          <w:szCs w:val="28"/>
        </w:rPr>
        <w:tab/>
      </w:r>
      <w:r w:rsidRPr="002742AB">
        <w:rPr>
          <w:b/>
          <w:color w:val="000000"/>
          <w:spacing w:val="-4"/>
          <w:sz w:val="28"/>
          <w:szCs w:val="28"/>
        </w:rPr>
        <w:t>К задаче №4</w:t>
      </w:r>
    </w:p>
    <w:p w:rsidR="008D06CE" w:rsidRPr="002742AB" w:rsidRDefault="008D06CE" w:rsidP="002742AB">
      <w:pPr>
        <w:shd w:val="clear" w:color="auto" w:fill="FFFFFF"/>
        <w:rPr>
          <w:sz w:val="28"/>
          <w:szCs w:val="28"/>
        </w:rPr>
      </w:pPr>
      <w:r w:rsidRPr="002742AB">
        <w:rPr>
          <w:color w:val="000000"/>
          <w:spacing w:val="-1"/>
          <w:sz w:val="28"/>
          <w:szCs w:val="28"/>
        </w:rPr>
        <w:t xml:space="preserve">Диагноз: подозрение на родовой эпифизеолиз правой плечевой кости. Показана </w:t>
      </w:r>
      <w:r w:rsidRPr="002742AB">
        <w:rPr>
          <w:color w:val="000000"/>
          <w:spacing w:val="1"/>
          <w:sz w:val="28"/>
          <w:szCs w:val="28"/>
        </w:rPr>
        <w:t xml:space="preserve">иммобилизация повязкой Дезо, перевод в ДТО. Следует выполнить </w:t>
      </w:r>
      <w:r w:rsidRPr="002742AB">
        <w:rPr>
          <w:color w:val="000000"/>
          <w:spacing w:val="1"/>
          <w:sz w:val="28"/>
          <w:szCs w:val="28"/>
          <w:lang w:val="en-US"/>
        </w:rPr>
        <w:t>R</w:t>
      </w:r>
      <w:r w:rsidRPr="002742AB">
        <w:rPr>
          <w:color w:val="000000"/>
          <w:spacing w:val="1"/>
          <w:sz w:val="28"/>
          <w:szCs w:val="28"/>
        </w:rPr>
        <w:t xml:space="preserve">-графию </w:t>
      </w:r>
      <w:r w:rsidRPr="002742AB">
        <w:rPr>
          <w:color w:val="000000"/>
          <w:spacing w:val="-1"/>
          <w:sz w:val="28"/>
          <w:szCs w:val="28"/>
        </w:rPr>
        <w:t>Лечение: репозиция и иммобилизация на отводящей шине.</w:t>
      </w:r>
    </w:p>
    <w:p w:rsidR="008D06CE" w:rsidRPr="002742AB" w:rsidRDefault="008D06CE" w:rsidP="002742AB">
      <w:pPr>
        <w:shd w:val="clear" w:color="auto" w:fill="FFFFFF"/>
        <w:tabs>
          <w:tab w:val="left" w:pos="3544"/>
          <w:tab w:val="left" w:pos="6504"/>
        </w:tabs>
        <w:spacing w:before="182"/>
        <w:ind w:right="-1"/>
        <w:jc w:val="both"/>
        <w:rPr>
          <w:sz w:val="28"/>
          <w:szCs w:val="28"/>
        </w:rPr>
      </w:pPr>
      <w:r w:rsidRPr="002742AB">
        <w:rPr>
          <w:b/>
          <w:bCs/>
          <w:color w:val="000000"/>
          <w:spacing w:val="5"/>
          <w:sz w:val="28"/>
          <w:szCs w:val="28"/>
        </w:rPr>
        <w:t xml:space="preserve">          К задаче </w:t>
      </w:r>
      <w:r w:rsidRPr="002742AB">
        <w:rPr>
          <w:color w:val="000000"/>
          <w:spacing w:val="5"/>
          <w:sz w:val="28"/>
          <w:szCs w:val="28"/>
        </w:rPr>
        <w:t xml:space="preserve">№ </w:t>
      </w:r>
      <w:r w:rsidRPr="002742AB">
        <w:rPr>
          <w:b/>
          <w:bCs/>
          <w:color w:val="000000"/>
          <w:spacing w:val="5"/>
          <w:sz w:val="28"/>
          <w:szCs w:val="28"/>
        </w:rPr>
        <w:t>5:</w:t>
      </w:r>
    </w:p>
    <w:p w:rsidR="008D06CE" w:rsidRPr="002742AB" w:rsidRDefault="008D06CE" w:rsidP="002742AB">
      <w:pPr>
        <w:shd w:val="clear" w:color="auto" w:fill="FFFFFF"/>
        <w:tabs>
          <w:tab w:val="left" w:pos="182"/>
          <w:tab w:val="left" w:pos="3544"/>
          <w:tab w:val="left" w:pos="6504"/>
        </w:tabs>
        <w:ind w:right="-1"/>
        <w:jc w:val="both"/>
        <w:rPr>
          <w:sz w:val="28"/>
          <w:szCs w:val="28"/>
        </w:rPr>
      </w:pPr>
      <w:r w:rsidRPr="002742AB">
        <w:rPr>
          <w:color w:val="000000"/>
          <w:spacing w:val="-16"/>
          <w:sz w:val="28"/>
          <w:szCs w:val="28"/>
        </w:rPr>
        <w:t>1.</w:t>
      </w:r>
      <w:r w:rsidRPr="002742AB">
        <w:rPr>
          <w:color w:val="000000"/>
          <w:sz w:val="28"/>
          <w:szCs w:val="28"/>
        </w:rPr>
        <w:tab/>
      </w:r>
      <w:r w:rsidRPr="002742AB">
        <w:rPr>
          <w:color w:val="000000"/>
          <w:spacing w:val="2"/>
          <w:sz w:val="28"/>
          <w:szCs w:val="28"/>
        </w:rPr>
        <w:t>При переломо-вывихе Галиацци отмечается вывих головки локтевой</w:t>
      </w:r>
      <w:r w:rsidRPr="002742AB">
        <w:rPr>
          <w:color w:val="000000"/>
          <w:spacing w:val="2"/>
          <w:sz w:val="28"/>
          <w:szCs w:val="28"/>
        </w:rPr>
        <w:br/>
        <w:t>кости + перелом с/з лучевой кости.</w:t>
      </w:r>
    </w:p>
    <w:p w:rsidR="008D06CE" w:rsidRPr="002742AB" w:rsidRDefault="008D06CE" w:rsidP="002742AB">
      <w:pPr>
        <w:shd w:val="clear" w:color="auto" w:fill="FFFFFF"/>
        <w:tabs>
          <w:tab w:val="left" w:pos="187"/>
          <w:tab w:val="left" w:pos="3544"/>
          <w:tab w:val="left" w:pos="6504"/>
        </w:tabs>
        <w:spacing w:before="5"/>
        <w:ind w:right="-1"/>
        <w:jc w:val="both"/>
        <w:rPr>
          <w:sz w:val="28"/>
          <w:szCs w:val="28"/>
        </w:rPr>
      </w:pPr>
      <w:r w:rsidRPr="002742AB">
        <w:rPr>
          <w:color w:val="000000"/>
          <w:spacing w:val="-6"/>
          <w:sz w:val="28"/>
          <w:szCs w:val="28"/>
        </w:rPr>
        <w:t>2.</w:t>
      </w:r>
      <w:r w:rsidRPr="002742AB">
        <w:rPr>
          <w:color w:val="000000"/>
          <w:spacing w:val="1"/>
          <w:sz w:val="28"/>
          <w:szCs w:val="28"/>
        </w:rPr>
        <w:t>Рентгенография с/з костей предплечья + кисти в 2-х проекциях.</w:t>
      </w:r>
      <w:r w:rsidRPr="002742AB">
        <w:rPr>
          <w:color w:val="000000"/>
          <w:spacing w:val="1"/>
          <w:sz w:val="28"/>
          <w:szCs w:val="28"/>
        </w:rPr>
        <w:br/>
      </w:r>
      <w:r w:rsidRPr="002742AB">
        <w:rPr>
          <w:color w:val="000000"/>
          <w:spacing w:val="22"/>
          <w:sz w:val="28"/>
          <w:szCs w:val="28"/>
        </w:rPr>
        <w:t>3.3-4</w:t>
      </w:r>
      <w:r w:rsidRPr="002742AB">
        <w:rPr>
          <w:color w:val="000000"/>
          <w:sz w:val="28"/>
          <w:szCs w:val="28"/>
        </w:rPr>
        <w:t xml:space="preserve"> </w:t>
      </w:r>
      <w:r w:rsidRPr="002742AB">
        <w:rPr>
          <w:color w:val="000000"/>
          <w:spacing w:val="4"/>
          <w:sz w:val="28"/>
          <w:szCs w:val="28"/>
        </w:rPr>
        <w:t>недели.</w:t>
      </w:r>
    </w:p>
    <w:p w:rsidR="008D06CE" w:rsidRPr="002742AB" w:rsidRDefault="008D06CE" w:rsidP="002742AB">
      <w:pPr>
        <w:shd w:val="clear" w:color="auto" w:fill="FFFFFF"/>
        <w:tabs>
          <w:tab w:val="left" w:pos="3544"/>
          <w:tab w:val="left" w:pos="6504"/>
        </w:tabs>
        <w:spacing w:before="5"/>
        <w:ind w:right="-1"/>
        <w:jc w:val="both"/>
        <w:rPr>
          <w:color w:val="000000"/>
          <w:spacing w:val="3"/>
          <w:sz w:val="28"/>
          <w:szCs w:val="28"/>
        </w:rPr>
      </w:pPr>
      <w:r w:rsidRPr="002742AB">
        <w:rPr>
          <w:color w:val="000000"/>
          <w:spacing w:val="3"/>
          <w:sz w:val="28"/>
          <w:szCs w:val="28"/>
        </w:rPr>
        <w:t>4.Препараты кальция, витамин Д, физиолечение, ЛФК, полноценное питание.</w:t>
      </w:r>
    </w:p>
    <w:p w:rsidR="008D06CE" w:rsidRPr="002742AB" w:rsidRDefault="008D06CE" w:rsidP="002742AB">
      <w:pPr>
        <w:rPr>
          <w:sz w:val="28"/>
          <w:szCs w:val="28"/>
        </w:rPr>
      </w:pPr>
      <w:r w:rsidRPr="002742AB">
        <w:rPr>
          <w:color w:val="000000"/>
          <w:spacing w:val="3"/>
          <w:sz w:val="28"/>
          <w:szCs w:val="28"/>
        </w:rPr>
        <w:t>5.</w:t>
      </w:r>
      <w:r w:rsidRPr="002742AB">
        <w:rPr>
          <w:b/>
        </w:rPr>
        <w:t xml:space="preserve"> </w:t>
      </w:r>
      <w:r w:rsidRPr="002742AB">
        <w:rPr>
          <w:sz w:val="28"/>
          <w:szCs w:val="28"/>
        </w:rPr>
        <w:t xml:space="preserve">Реабилитация - Как вспомогательные методы лечения, проводятся лечебная гимнастика, массаж, физиотерапевтическое лечение, </w:t>
      </w:r>
      <w:r w:rsidRPr="002742AB">
        <w:rPr>
          <w:sz w:val="28"/>
          <w:szCs w:val="28"/>
          <w:lang w:val="en-US"/>
        </w:rPr>
        <w:t>CPM</w:t>
      </w:r>
      <w:r w:rsidRPr="002742AB">
        <w:rPr>
          <w:sz w:val="28"/>
          <w:szCs w:val="28"/>
        </w:rPr>
        <w:t xml:space="preserve">-терапия. Сроки восстановления при переломах во многом определяются сложностью и локализацией перелома. До  1-2 месяцев.  </w:t>
      </w:r>
    </w:p>
    <w:p w:rsidR="008D06CE" w:rsidRDefault="008D06CE" w:rsidP="002742AB">
      <w:pPr>
        <w:tabs>
          <w:tab w:val="left" w:pos="360"/>
        </w:tabs>
        <w:rPr>
          <w:sz w:val="28"/>
          <w:szCs w:val="28"/>
        </w:rPr>
      </w:pPr>
    </w:p>
    <w:p w:rsidR="008D06CE" w:rsidRPr="002742AB" w:rsidRDefault="008D06CE" w:rsidP="002742AB">
      <w:pPr>
        <w:tabs>
          <w:tab w:val="left" w:pos="360"/>
        </w:tabs>
        <w:rPr>
          <w:sz w:val="28"/>
          <w:szCs w:val="28"/>
        </w:rPr>
      </w:pPr>
      <w:r>
        <w:rPr>
          <w:sz w:val="28"/>
          <w:szCs w:val="28"/>
        </w:rPr>
        <w:t>6.</w:t>
      </w:r>
      <w:r w:rsidRPr="002742AB">
        <w:rPr>
          <w:b/>
          <w:sz w:val="28"/>
          <w:szCs w:val="28"/>
        </w:rPr>
        <w:t>Перечень и стандарты практических умений:</w:t>
      </w:r>
    </w:p>
    <w:p w:rsidR="008D06CE" w:rsidRPr="002742AB" w:rsidRDefault="008D06CE" w:rsidP="002742AB">
      <w:pPr>
        <w:tabs>
          <w:tab w:val="left" w:pos="360"/>
        </w:tabs>
        <w:ind w:firstLine="851"/>
        <w:rPr>
          <w:b/>
          <w:sz w:val="28"/>
          <w:szCs w:val="28"/>
        </w:rPr>
      </w:pPr>
    </w:p>
    <w:p w:rsidR="008D06CE" w:rsidRPr="002742AB" w:rsidRDefault="008D06CE" w:rsidP="002742AB">
      <w:pPr>
        <w:ind w:firstLine="851"/>
        <w:contextualSpacing/>
        <w:rPr>
          <w:sz w:val="28"/>
          <w:szCs w:val="28"/>
        </w:rPr>
      </w:pPr>
      <w:r w:rsidRPr="002742AB">
        <w:rPr>
          <w:sz w:val="28"/>
          <w:szCs w:val="28"/>
        </w:rPr>
        <w:t>1. Собрать анамнез</w:t>
      </w:r>
    </w:p>
    <w:p w:rsidR="008D06CE" w:rsidRPr="002742AB" w:rsidRDefault="008D06CE" w:rsidP="002742AB">
      <w:pPr>
        <w:ind w:firstLine="851"/>
        <w:contextualSpacing/>
        <w:rPr>
          <w:sz w:val="28"/>
          <w:szCs w:val="28"/>
        </w:rPr>
      </w:pPr>
      <w:r w:rsidRPr="002742AB">
        <w:rPr>
          <w:sz w:val="28"/>
          <w:szCs w:val="28"/>
        </w:rPr>
        <w:t>2. Обследовать ребенка с травмой в области локтевого сустава</w:t>
      </w:r>
    </w:p>
    <w:p w:rsidR="008D06CE" w:rsidRPr="002742AB" w:rsidRDefault="008D06CE" w:rsidP="002742AB">
      <w:pPr>
        <w:ind w:firstLine="851"/>
        <w:contextualSpacing/>
        <w:rPr>
          <w:sz w:val="28"/>
          <w:szCs w:val="28"/>
        </w:rPr>
      </w:pPr>
      <w:r w:rsidRPr="002742AB">
        <w:rPr>
          <w:sz w:val="28"/>
          <w:szCs w:val="28"/>
        </w:rPr>
        <w:t>3. Интерпретировать данные рентгенограммы.</w:t>
      </w:r>
    </w:p>
    <w:p w:rsidR="008D06CE" w:rsidRPr="002742AB" w:rsidRDefault="008D06CE" w:rsidP="002742AB">
      <w:pPr>
        <w:ind w:firstLine="851"/>
        <w:contextualSpacing/>
        <w:rPr>
          <w:sz w:val="28"/>
          <w:szCs w:val="28"/>
        </w:rPr>
      </w:pPr>
      <w:r w:rsidRPr="002742AB">
        <w:rPr>
          <w:sz w:val="28"/>
          <w:szCs w:val="28"/>
        </w:rPr>
        <w:t>4. Сформировать диагноз</w:t>
      </w:r>
    </w:p>
    <w:p w:rsidR="008D06CE" w:rsidRPr="002742AB" w:rsidRDefault="008D06CE" w:rsidP="002742AB">
      <w:pPr>
        <w:tabs>
          <w:tab w:val="left" w:pos="1130"/>
        </w:tabs>
        <w:ind w:firstLine="851"/>
        <w:contextualSpacing/>
        <w:rPr>
          <w:sz w:val="28"/>
          <w:szCs w:val="28"/>
        </w:rPr>
      </w:pPr>
      <w:r w:rsidRPr="002742AB">
        <w:rPr>
          <w:sz w:val="28"/>
          <w:szCs w:val="28"/>
        </w:rPr>
        <w:t>5. Назначить лечение</w:t>
      </w:r>
    </w:p>
    <w:p w:rsidR="008D06CE" w:rsidRPr="002742AB" w:rsidRDefault="008D06CE" w:rsidP="002742AB">
      <w:pPr>
        <w:tabs>
          <w:tab w:val="left" w:pos="1130"/>
        </w:tabs>
        <w:ind w:firstLine="851"/>
        <w:contextualSpacing/>
        <w:rPr>
          <w:sz w:val="28"/>
          <w:szCs w:val="28"/>
        </w:rPr>
      </w:pPr>
      <w:r w:rsidRPr="002742AB">
        <w:rPr>
          <w:sz w:val="28"/>
          <w:szCs w:val="28"/>
        </w:rPr>
        <w:t>6. Пункция сустава</w:t>
      </w:r>
    </w:p>
    <w:p w:rsidR="008D06CE" w:rsidRPr="002742AB" w:rsidRDefault="008D06CE" w:rsidP="002742AB">
      <w:pPr>
        <w:tabs>
          <w:tab w:val="left" w:pos="1130"/>
        </w:tabs>
        <w:ind w:firstLine="851"/>
        <w:contextualSpacing/>
        <w:rPr>
          <w:sz w:val="28"/>
          <w:szCs w:val="28"/>
        </w:rPr>
      </w:pPr>
      <w:r w:rsidRPr="002742AB">
        <w:rPr>
          <w:sz w:val="28"/>
          <w:szCs w:val="28"/>
        </w:rPr>
        <w:t>7. Фиксация костей гипсовой повязкой</w:t>
      </w:r>
    </w:p>
    <w:p w:rsidR="008D06CE" w:rsidRPr="00CF38D0" w:rsidRDefault="008D06CE" w:rsidP="00074D21">
      <w:pPr>
        <w:tabs>
          <w:tab w:val="left" w:pos="1130"/>
        </w:tabs>
        <w:ind w:firstLine="851"/>
        <w:contextualSpacing/>
        <w:rPr>
          <w:sz w:val="28"/>
          <w:szCs w:val="28"/>
        </w:rPr>
      </w:pPr>
      <w:r w:rsidRPr="002742AB">
        <w:rPr>
          <w:sz w:val="28"/>
          <w:szCs w:val="28"/>
        </w:rPr>
        <w:t>8. Остеометалосинтез.</w:t>
      </w:r>
    </w:p>
    <w:p w:rsidR="008D06CE" w:rsidRPr="00074D21" w:rsidRDefault="008D06CE" w:rsidP="00AC1D6D">
      <w:pPr>
        <w:tabs>
          <w:tab w:val="left" w:pos="360"/>
          <w:tab w:val="left" w:pos="1080"/>
        </w:tabs>
        <w:ind w:firstLine="720"/>
        <w:jc w:val="both"/>
        <w:rPr>
          <w:sz w:val="28"/>
          <w:szCs w:val="28"/>
        </w:rPr>
      </w:pPr>
    </w:p>
    <w:p w:rsidR="008D06CE" w:rsidRDefault="008D06CE" w:rsidP="00AC1D6D">
      <w:pPr>
        <w:ind w:firstLine="709"/>
        <w:jc w:val="center"/>
      </w:pPr>
    </w:p>
    <w:p w:rsidR="008D06CE" w:rsidRDefault="008D06CE" w:rsidP="00CF38D0">
      <w:pPr>
        <w:ind w:firstLine="709"/>
      </w:pPr>
    </w:p>
    <w:p w:rsidR="008D06CE" w:rsidRDefault="008D06CE" w:rsidP="00CF38D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2742AB">
        <w:rPr>
          <w:b/>
          <w:sz w:val="28"/>
          <w:szCs w:val="28"/>
        </w:rPr>
        <w:t>«Травма в области локтевого сустава. Переломы локтевого отростка».</w:t>
      </w:r>
    </w:p>
    <w:p w:rsidR="008D06CE" w:rsidRPr="00775DB7" w:rsidRDefault="008D06CE" w:rsidP="00CF38D0">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CF38D0">
      <w:pPr>
        <w:ind w:left="720" w:firstLine="1440"/>
        <w:jc w:val="both"/>
        <w:rPr>
          <w:sz w:val="28"/>
          <w:szCs w:val="28"/>
        </w:rPr>
      </w:pPr>
      <w:r w:rsidRPr="00775DB7">
        <w:rPr>
          <w:sz w:val="28"/>
          <w:szCs w:val="28"/>
        </w:rPr>
        <w:t>- Подготовка к практическим занятиям.</w:t>
      </w:r>
    </w:p>
    <w:p w:rsidR="008D06CE" w:rsidRDefault="008D06CE" w:rsidP="00CF38D0">
      <w:pPr>
        <w:ind w:left="720" w:firstLine="1440"/>
        <w:jc w:val="both"/>
        <w:rPr>
          <w:sz w:val="28"/>
          <w:szCs w:val="28"/>
        </w:rPr>
      </w:pPr>
      <w:r w:rsidRPr="00775DB7">
        <w:rPr>
          <w:sz w:val="28"/>
          <w:szCs w:val="28"/>
        </w:rPr>
        <w:t>- Подготовка материалов по НИР.</w:t>
      </w:r>
    </w:p>
    <w:p w:rsidR="008D06CE" w:rsidRDefault="008D06CE" w:rsidP="00CF38D0">
      <w:pPr>
        <w:ind w:left="720" w:firstLine="1440"/>
        <w:jc w:val="both"/>
        <w:rPr>
          <w:sz w:val="28"/>
          <w:szCs w:val="28"/>
        </w:rPr>
      </w:pPr>
      <w:r>
        <w:rPr>
          <w:sz w:val="28"/>
          <w:szCs w:val="28"/>
        </w:rPr>
        <w:t>- Написание реферата.</w:t>
      </w:r>
    </w:p>
    <w:p w:rsidR="008D06CE" w:rsidRPr="00775DB7" w:rsidRDefault="008D06CE" w:rsidP="00CF38D0">
      <w:pPr>
        <w:ind w:left="720" w:firstLine="1440"/>
        <w:jc w:val="both"/>
        <w:rPr>
          <w:sz w:val="28"/>
          <w:szCs w:val="28"/>
        </w:rPr>
      </w:pPr>
      <w:r>
        <w:rPr>
          <w:sz w:val="28"/>
          <w:szCs w:val="28"/>
        </w:rPr>
        <w:t>- Поиск материала по теме в интернете.</w:t>
      </w:r>
    </w:p>
    <w:p w:rsidR="008D06CE" w:rsidRDefault="008D06CE" w:rsidP="00CF38D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2742AB">
      <w:pPr>
        <w:jc w:val="both"/>
        <w:rPr>
          <w:sz w:val="28"/>
          <w:szCs w:val="28"/>
        </w:rPr>
      </w:pPr>
      <w:r w:rsidRPr="00D40A3B">
        <w:rPr>
          <w:sz w:val="28"/>
          <w:szCs w:val="28"/>
        </w:rPr>
        <w:t>- общая</w:t>
      </w:r>
      <w:r>
        <w:rPr>
          <w:sz w:val="28"/>
          <w:szCs w:val="28"/>
        </w:rPr>
        <w:t xml:space="preserve">: </w:t>
      </w:r>
      <w:r w:rsidRPr="00D94418">
        <w:rPr>
          <w:sz w:val="28"/>
          <w:szCs w:val="28"/>
        </w:rPr>
        <w:t>ОК-1</w:t>
      </w:r>
      <w:r>
        <w:rPr>
          <w:sz w:val="28"/>
          <w:szCs w:val="28"/>
        </w:rPr>
        <w:t xml:space="preserve">, ОК-4, ПК-1, ПК-2, ПК-3, ПК-4, ПК-5, ПК-6, ПК-7.  </w:t>
      </w:r>
      <w:r w:rsidRPr="00D40A3B">
        <w:rPr>
          <w:sz w:val="28"/>
          <w:szCs w:val="28"/>
        </w:rPr>
        <w:t xml:space="preserve"> </w:t>
      </w:r>
    </w:p>
    <w:p w:rsidR="008D06CE" w:rsidRDefault="008D06CE" w:rsidP="002742AB">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2742AB">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2742AB">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2742AB">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2742AB">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2742AB">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2742AB">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2742AB">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2742AB">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2742AB">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2742AB">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2742AB">
      <w:pPr>
        <w:jc w:val="both"/>
        <w:outlineLvl w:val="4"/>
        <w:rPr>
          <w:bCs/>
          <w:sz w:val="28"/>
          <w:szCs w:val="28"/>
        </w:rPr>
      </w:pPr>
      <w:r w:rsidRPr="008F478D">
        <w:rPr>
          <w:b/>
          <w:sz w:val="28"/>
          <w:szCs w:val="28"/>
        </w:rPr>
        <w:t>Уметь:</w:t>
      </w:r>
      <w:r>
        <w:rPr>
          <w:sz w:val="28"/>
          <w:szCs w:val="28"/>
        </w:rPr>
        <w:t xml:space="preserve"> </w:t>
      </w:r>
    </w:p>
    <w:p w:rsidR="008D06CE" w:rsidRDefault="008D06CE" w:rsidP="002742AB">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2742AB">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2742AB">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2742AB">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2742AB">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2742AB">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2742AB">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2742AB">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2742AB">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2742AB">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2742AB">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2742AB">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2742AB">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2742AB" w:rsidRDefault="008D06CE" w:rsidP="007C0B4C">
      <w:pPr>
        <w:widowControl w:val="0"/>
        <w:numPr>
          <w:ilvl w:val="0"/>
          <w:numId w:val="63"/>
        </w:numPr>
        <w:shd w:val="clear" w:color="auto" w:fill="FFFFFF"/>
        <w:autoSpaceDE w:val="0"/>
        <w:autoSpaceDN w:val="0"/>
        <w:adjustRightInd w:val="0"/>
        <w:ind w:left="2770" w:hanging="360"/>
        <w:contextualSpacing/>
        <w:jc w:val="both"/>
        <w:rPr>
          <w:bCs/>
          <w:color w:val="000000"/>
          <w:sz w:val="28"/>
          <w:szCs w:val="28"/>
        </w:rPr>
      </w:pPr>
      <w:r w:rsidRPr="002742AB">
        <w:rPr>
          <w:bCs/>
          <w:color w:val="000000"/>
          <w:sz w:val="28"/>
          <w:szCs w:val="28"/>
        </w:rPr>
        <w:t>Причины переломов локтевого отростка</w:t>
      </w:r>
    </w:p>
    <w:p w:rsidR="008D06CE" w:rsidRPr="002742AB" w:rsidRDefault="008D06CE" w:rsidP="007C0B4C">
      <w:pPr>
        <w:widowControl w:val="0"/>
        <w:numPr>
          <w:ilvl w:val="0"/>
          <w:numId w:val="63"/>
        </w:numPr>
        <w:shd w:val="clear" w:color="auto" w:fill="FFFFFF"/>
        <w:autoSpaceDE w:val="0"/>
        <w:autoSpaceDN w:val="0"/>
        <w:adjustRightInd w:val="0"/>
        <w:ind w:left="2770" w:hanging="360"/>
        <w:contextualSpacing/>
        <w:jc w:val="both"/>
        <w:rPr>
          <w:bCs/>
          <w:color w:val="000000"/>
          <w:sz w:val="28"/>
          <w:szCs w:val="28"/>
        </w:rPr>
      </w:pPr>
      <w:r w:rsidRPr="002742AB">
        <w:rPr>
          <w:bCs/>
          <w:color w:val="000000"/>
          <w:sz w:val="28"/>
          <w:szCs w:val="28"/>
        </w:rPr>
        <w:t>Клиническая картина переломов локтевого отростка</w:t>
      </w:r>
    </w:p>
    <w:p w:rsidR="008D06CE" w:rsidRPr="002742AB" w:rsidRDefault="008D06CE" w:rsidP="007C0B4C">
      <w:pPr>
        <w:widowControl w:val="0"/>
        <w:numPr>
          <w:ilvl w:val="0"/>
          <w:numId w:val="63"/>
        </w:numPr>
        <w:shd w:val="clear" w:color="auto" w:fill="FFFFFF"/>
        <w:autoSpaceDE w:val="0"/>
        <w:autoSpaceDN w:val="0"/>
        <w:adjustRightInd w:val="0"/>
        <w:ind w:left="2770" w:hanging="360"/>
        <w:contextualSpacing/>
        <w:jc w:val="both"/>
        <w:rPr>
          <w:bCs/>
          <w:color w:val="000000"/>
          <w:sz w:val="28"/>
          <w:szCs w:val="28"/>
        </w:rPr>
      </w:pPr>
      <w:r w:rsidRPr="002742AB">
        <w:rPr>
          <w:bCs/>
          <w:color w:val="000000"/>
          <w:sz w:val="28"/>
          <w:szCs w:val="28"/>
        </w:rPr>
        <w:t xml:space="preserve">Диагностика </w:t>
      </w:r>
    </w:p>
    <w:p w:rsidR="008D06CE" w:rsidRPr="002742AB" w:rsidRDefault="008D06CE" w:rsidP="007C0B4C">
      <w:pPr>
        <w:widowControl w:val="0"/>
        <w:numPr>
          <w:ilvl w:val="0"/>
          <w:numId w:val="63"/>
        </w:numPr>
        <w:shd w:val="clear" w:color="auto" w:fill="FFFFFF"/>
        <w:autoSpaceDE w:val="0"/>
        <w:autoSpaceDN w:val="0"/>
        <w:adjustRightInd w:val="0"/>
        <w:ind w:left="2770" w:hanging="360"/>
        <w:contextualSpacing/>
        <w:jc w:val="both"/>
        <w:rPr>
          <w:bCs/>
          <w:color w:val="000000"/>
          <w:sz w:val="28"/>
          <w:szCs w:val="28"/>
        </w:rPr>
      </w:pPr>
      <w:r w:rsidRPr="002742AB">
        <w:rPr>
          <w:bCs/>
          <w:color w:val="000000"/>
          <w:sz w:val="28"/>
          <w:szCs w:val="28"/>
        </w:rPr>
        <w:t>Дифференциальная диагностика</w:t>
      </w:r>
    </w:p>
    <w:p w:rsidR="008D06CE" w:rsidRPr="002742AB" w:rsidRDefault="008D06CE" w:rsidP="007C0B4C">
      <w:pPr>
        <w:widowControl w:val="0"/>
        <w:numPr>
          <w:ilvl w:val="0"/>
          <w:numId w:val="63"/>
        </w:numPr>
        <w:shd w:val="clear" w:color="auto" w:fill="FFFFFF"/>
        <w:autoSpaceDE w:val="0"/>
        <w:autoSpaceDN w:val="0"/>
        <w:adjustRightInd w:val="0"/>
        <w:ind w:left="2770" w:hanging="360"/>
        <w:contextualSpacing/>
        <w:jc w:val="both"/>
        <w:rPr>
          <w:bCs/>
          <w:color w:val="000000"/>
          <w:sz w:val="28"/>
          <w:szCs w:val="28"/>
        </w:rPr>
      </w:pPr>
      <w:r w:rsidRPr="002742AB">
        <w:rPr>
          <w:bCs/>
          <w:color w:val="000000"/>
          <w:sz w:val="28"/>
          <w:szCs w:val="28"/>
        </w:rPr>
        <w:t>Принципы лечения переломов локтевого отростка  у детей в различных возрастных группах.</w:t>
      </w:r>
    </w:p>
    <w:p w:rsidR="008D06CE" w:rsidRPr="002742AB" w:rsidRDefault="008D06CE" w:rsidP="007C0B4C">
      <w:pPr>
        <w:widowControl w:val="0"/>
        <w:numPr>
          <w:ilvl w:val="0"/>
          <w:numId w:val="63"/>
        </w:numPr>
        <w:shd w:val="clear" w:color="auto" w:fill="FFFFFF"/>
        <w:autoSpaceDE w:val="0"/>
        <w:autoSpaceDN w:val="0"/>
        <w:adjustRightInd w:val="0"/>
        <w:ind w:left="2770" w:hanging="360"/>
        <w:contextualSpacing/>
        <w:jc w:val="both"/>
        <w:rPr>
          <w:bCs/>
          <w:color w:val="000000"/>
          <w:sz w:val="28"/>
          <w:szCs w:val="28"/>
        </w:rPr>
      </w:pPr>
      <w:r w:rsidRPr="002742AB">
        <w:rPr>
          <w:bCs/>
          <w:color w:val="000000"/>
          <w:sz w:val="28"/>
          <w:szCs w:val="28"/>
        </w:rPr>
        <w:t>Сращение переломов в различных возрастных группах.</w:t>
      </w:r>
    </w:p>
    <w:p w:rsidR="008D06CE" w:rsidRPr="002742AB" w:rsidRDefault="008D06CE" w:rsidP="007C0B4C">
      <w:pPr>
        <w:widowControl w:val="0"/>
        <w:numPr>
          <w:ilvl w:val="0"/>
          <w:numId w:val="63"/>
        </w:numPr>
        <w:shd w:val="clear" w:color="auto" w:fill="FFFFFF"/>
        <w:autoSpaceDE w:val="0"/>
        <w:autoSpaceDN w:val="0"/>
        <w:adjustRightInd w:val="0"/>
        <w:ind w:left="2770" w:hanging="360"/>
        <w:jc w:val="both"/>
        <w:rPr>
          <w:bCs/>
          <w:color w:val="000000"/>
          <w:sz w:val="28"/>
          <w:szCs w:val="28"/>
        </w:rPr>
      </w:pPr>
      <w:r w:rsidRPr="002742AB">
        <w:rPr>
          <w:bCs/>
          <w:color w:val="000000"/>
          <w:sz w:val="28"/>
          <w:szCs w:val="28"/>
        </w:rPr>
        <w:t xml:space="preserve">Осложнения, их особенности в связи с неполным </w:t>
      </w:r>
      <w:r w:rsidRPr="002742AB">
        <w:rPr>
          <w:bCs/>
          <w:color w:val="000000"/>
          <w:sz w:val="28"/>
          <w:szCs w:val="28"/>
        </w:rPr>
        <w:lastRenderedPageBreak/>
        <w:t>окостенением</w:t>
      </w:r>
    </w:p>
    <w:p w:rsidR="008D06CE" w:rsidRPr="002742AB" w:rsidRDefault="008D06CE" w:rsidP="007C0B4C">
      <w:pPr>
        <w:numPr>
          <w:ilvl w:val="0"/>
          <w:numId w:val="63"/>
        </w:numPr>
        <w:shd w:val="clear" w:color="auto" w:fill="FFFFFF"/>
        <w:tabs>
          <w:tab w:val="left" w:pos="163"/>
        </w:tabs>
        <w:ind w:left="2770" w:hanging="360"/>
        <w:contextualSpacing/>
        <w:jc w:val="both"/>
        <w:rPr>
          <w:sz w:val="28"/>
          <w:szCs w:val="28"/>
        </w:rPr>
      </w:pPr>
      <w:r w:rsidRPr="002742AB">
        <w:rPr>
          <w:sz w:val="28"/>
          <w:szCs w:val="28"/>
        </w:rPr>
        <w:t>Показание к операции.</w:t>
      </w:r>
    </w:p>
    <w:p w:rsidR="008D06CE" w:rsidRPr="002742AB" w:rsidRDefault="008D06CE" w:rsidP="007C0B4C">
      <w:pPr>
        <w:numPr>
          <w:ilvl w:val="0"/>
          <w:numId w:val="63"/>
        </w:numPr>
        <w:shd w:val="clear" w:color="auto" w:fill="FFFFFF"/>
        <w:tabs>
          <w:tab w:val="left" w:pos="163"/>
        </w:tabs>
        <w:ind w:left="2770" w:hanging="360"/>
        <w:contextualSpacing/>
        <w:jc w:val="both"/>
        <w:rPr>
          <w:sz w:val="28"/>
          <w:szCs w:val="28"/>
        </w:rPr>
      </w:pPr>
      <w:r w:rsidRPr="002742AB">
        <w:rPr>
          <w:sz w:val="28"/>
          <w:szCs w:val="28"/>
        </w:rPr>
        <w:t>Осложнения, диспансеризация, реабилитация.</w:t>
      </w:r>
    </w:p>
    <w:p w:rsidR="008D06CE" w:rsidRDefault="008D06CE" w:rsidP="00CF38D0">
      <w:pPr>
        <w:jc w:val="both"/>
        <w:rPr>
          <w:sz w:val="28"/>
          <w:szCs w:val="28"/>
        </w:rPr>
      </w:pPr>
    </w:p>
    <w:p w:rsidR="008D06CE" w:rsidRPr="002742AB" w:rsidRDefault="008D06CE" w:rsidP="002742AB">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2742AB" w:rsidRDefault="008D06CE" w:rsidP="002742AB">
      <w:pPr>
        <w:tabs>
          <w:tab w:val="left" w:pos="360"/>
        </w:tabs>
        <w:ind w:left="709"/>
        <w:jc w:val="both"/>
        <w:rPr>
          <w:sz w:val="28"/>
          <w:szCs w:val="28"/>
        </w:rPr>
      </w:pPr>
    </w:p>
    <w:p w:rsidR="008D06CE" w:rsidRPr="002742AB" w:rsidRDefault="008D06CE" w:rsidP="002742AB">
      <w:pPr>
        <w:tabs>
          <w:tab w:val="left" w:pos="360"/>
        </w:tabs>
        <w:jc w:val="both"/>
        <w:rPr>
          <w:bCs/>
          <w:smallCaps/>
          <w:spacing w:val="5"/>
          <w:sz w:val="28"/>
          <w:szCs w:val="28"/>
        </w:rPr>
      </w:pPr>
      <w:r w:rsidRPr="002742AB">
        <w:rPr>
          <w:bCs/>
          <w:smallCaps/>
          <w:spacing w:val="5"/>
          <w:sz w:val="28"/>
          <w:szCs w:val="28"/>
        </w:rPr>
        <w:t>1. ЗАКРЫТУЮ РЕПОЗИЦИЮ НАДМЫЩЕЛКОВОГО ПЕРЕЛОМА ПЛЕЧЕВОЙ КОСТИ У ДЕТЕЙ НАЧИНАЮТ</w:t>
      </w:r>
    </w:p>
    <w:p w:rsidR="008D06CE" w:rsidRPr="002742AB" w:rsidRDefault="008D06CE" w:rsidP="007C0B4C">
      <w:pPr>
        <w:numPr>
          <w:ilvl w:val="0"/>
          <w:numId w:val="70"/>
        </w:numPr>
        <w:tabs>
          <w:tab w:val="left" w:pos="360"/>
          <w:tab w:val="left" w:pos="2700"/>
        </w:tabs>
        <w:ind w:left="3130" w:hanging="360"/>
        <w:jc w:val="both"/>
        <w:rPr>
          <w:sz w:val="28"/>
          <w:szCs w:val="28"/>
        </w:rPr>
      </w:pPr>
      <w:r w:rsidRPr="002742AB">
        <w:rPr>
          <w:sz w:val="28"/>
          <w:szCs w:val="28"/>
        </w:rPr>
        <w:t>с устранения ротационного смещения</w:t>
      </w:r>
    </w:p>
    <w:p w:rsidR="008D06CE" w:rsidRPr="002742AB" w:rsidRDefault="008D06CE" w:rsidP="007C0B4C">
      <w:pPr>
        <w:numPr>
          <w:ilvl w:val="0"/>
          <w:numId w:val="70"/>
        </w:numPr>
        <w:tabs>
          <w:tab w:val="left" w:pos="360"/>
          <w:tab w:val="left" w:pos="2700"/>
        </w:tabs>
        <w:ind w:left="3130" w:hanging="360"/>
        <w:jc w:val="both"/>
        <w:rPr>
          <w:sz w:val="28"/>
          <w:szCs w:val="28"/>
        </w:rPr>
      </w:pPr>
      <w:r w:rsidRPr="002742AB">
        <w:rPr>
          <w:sz w:val="28"/>
          <w:szCs w:val="28"/>
        </w:rPr>
        <w:t>с устранения смещения по ширине</w:t>
      </w:r>
    </w:p>
    <w:p w:rsidR="008D06CE" w:rsidRPr="002742AB" w:rsidRDefault="008D06CE" w:rsidP="007C0B4C">
      <w:pPr>
        <w:numPr>
          <w:ilvl w:val="0"/>
          <w:numId w:val="70"/>
        </w:numPr>
        <w:tabs>
          <w:tab w:val="left" w:pos="360"/>
          <w:tab w:val="left" w:pos="2700"/>
        </w:tabs>
        <w:ind w:left="3130" w:hanging="360"/>
        <w:jc w:val="both"/>
        <w:rPr>
          <w:sz w:val="28"/>
          <w:szCs w:val="28"/>
        </w:rPr>
      </w:pPr>
      <w:r w:rsidRPr="002742AB">
        <w:rPr>
          <w:sz w:val="28"/>
          <w:szCs w:val="28"/>
        </w:rPr>
        <w:t>с устранения смещения по длине</w:t>
      </w:r>
    </w:p>
    <w:p w:rsidR="008D06CE" w:rsidRPr="002742AB" w:rsidRDefault="008D06CE" w:rsidP="007C0B4C">
      <w:pPr>
        <w:numPr>
          <w:ilvl w:val="0"/>
          <w:numId w:val="70"/>
        </w:numPr>
        <w:tabs>
          <w:tab w:val="left" w:pos="360"/>
          <w:tab w:val="left" w:pos="2700"/>
        </w:tabs>
        <w:ind w:left="3130" w:hanging="360"/>
        <w:jc w:val="both"/>
        <w:rPr>
          <w:sz w:val="28"/>
          <w:szCs w:val="28"/>
        </w:rPr>
      </w:pPr>
      <w:r w:rsidRPr="002742AB">
        <w:rPr>
          <w:sz w:val="28"/>
          <w:szCs w:val="28"/>
        </w:rPr>
        <w:t>с устранения углового смещения</w:t>
      </w:r>
    </w:p>
    <w:p w:rsidR="008D06CE" w:rsidRPr="002742AB" w:rsidRDefault="008D06CE" w:rsidP="007C0B4C">
      <w:pPr>
        <w:numPr>
          <w:ilvl w:val="0"/>
          <w:numId w:val="70"/>
        </w:numPr>
        <w:tabs>
          <w:tab w:val="left" w:pos="360"/>
          <w:tab w:val="left" w:pos="2700"/>
        </w:tabs>
        <w:ind w:left="3130" w:hanging="360"/>
        <w:jc w:val="both"/>
        <w:rPr>
          <w:sz w:val="28"/>
          <w:szCs w:val="28"/>
        </w:rPr>
      </w:pPr>
      <w:r w:rsidRPr="002742AB">
        <w:rPr>
          <w:sz w:val="28"/>
          <w:szCs w:val="28"/>
        </w:rPr>
        <w:t>с устранения смещения по ширине и длине</w:t>
      </w:r>
    </w:p>
    <w:p w:rsidR="008D06CE" w:rsidRPr="002742AB" w:rsidRDefault="008D06CE" w:rsidP="002742AB">
      <w:pPr>
        <w:jc w:val="both"/>
        <w:rPr>
          <w:sz w:val="28"/>
          <w:szCs w:val="28"/>
        </w:rPr>
      </w:pPr>
    </w:p>
    <w:p w:rsidR="008D06CE" w:rsidRPr="002742AB" w:rsidRDefault="008D06CE" w:rsidP="002742AB">
      <w:pPr>
        <w:tabs>
          <w:tab w:val="left" w:pos="360"/>
        </w:tabs>
        <w:jc w:val="both"/>
        <w:rPr>
          <w:bCs/>
          <w:smallCaps/>
          <w:spacing w:val="5"/>
          <w:sz w:val="28"/>
          <w:szCs w:val="28"/>
        </w:rPr>
      </w:pPr>
      <w:r w:rsidRPr="002742AB">
        <w:rPr>
          <w:bCs/>
          <w:smallCaps/>
          <w:spacing w:val="5"/>
          <w:sz w:val="28"/>
          <w:szCs w:val="28"/>
        </w:rPr>
        <w:t>2. РАННИМ РЕНТГЕНОЛОГИЧЕСКИМ СИМПТОМОМ ПРИ ЭПИФИЗЕОЛИЗЕ ДИСТАЛЬНОГО КОНЦА ПЛЕЧЕВОЙ КОСТИ ЯВЛЯЕТС</w:t>
      </w:r>
    </w:p>
    <w:p w:rsidR="008D06CE" w:rsidRPr="002742AB" w:rsidRDefault="008D06CE" w:rsidP="002742AB">
      <w:pPr>
        <w:tabs>
          <w:tab w:val="left" w:pos="360"/>
        </w:tabs>
        <w:jc w:val="both"/>
        <w:rPr>
          <w:bCs/>
          <w:smallCaps/>
          <w:spacing w:val="5"/>
          <w:sz w:val="28"/>
          <w:szCs w:val="28"/>
        </w:rPr>
      </w:pPr>
    </w:p>
    <w:p w:rsidR="008D06CE" w:rsidRPr="002742AB" w:rsidRDefault="008D06CE" w:rsidP="007C0B4C">
      <w:pPr>
        <w:numPr>
          <w:ilvl w:val="0"/>
          <w:numId w:val="69"/>
        </w:numPr>
        <w:tabs>
          <w:tab w:val="left" w:pos="360"/>
        </w:tabs>
        <w:jc w:val="both"/>
        <w:rPr>
          <w:bCs/>
          <w:smallCaps/>
          <w:spacing w:val="5"/>
          <w:sz w:val="28"/>
          <w:szCs w:val="28"/>
        </w:rPr>
      </w:pPr>
      <w:r w:rsidRPr="002742AB">
        <w:rPr>
          <w:sz w:val="28"/>
          <w:szCs w:val="28"/>
        </w:rPr>
        <w:t>деструкция метафиза плечевой кости</w:t>
      </w:r>
      <w:r w:rsidRPr="002742AB">
        <w:rPr>
          <w:bCs/>
          <w:smallCaps/>
          <w:spacing w:val="5"/>
          <w:sz w:val="28"/>
          <w:szCs w:val="28"/>
        </w:rPr>
        <w:t xml:space="preserve"> </w:t>
      </w:r>
    </w:p>
    <w:p w:rsidR="008D06CE" w:rsidRPr="002742AB" w:rsidRDefault="008D06CE" w:rsidP="007C0B4C">
      <w:pPr>
        <w:numPr>
          <w:ilvl w:val="0"/>
          <w:numId w:val="69"/>
        </w:numPr>
        <w:tabs>
          <w:tab w:val="left" w:pos="360"/>
        </w:tabs>
        <w:jc w:val="both"/>
        <w:rPr>
          <w:bCs/>
          <w:smallCaps/>
          <w:spacing w:val="5"/>
          <w:sz w:val="28"/>
          <w:szCs w:val="28"/>
        </w:rPr>
      </w:pPr>
      <w:r w:rsidRPr="002742AB">
        <w:rPr>
          <w:sz w:val="28"/>
          <w:szCs w:val="28"/>
        </w:rPr>
        <w:t>наличие видимого костного отломка</w:t>
      </w:r>
    </w:p>
    <w:p w:rsidR="008D06CE" w:rsidRPr="002742AB" w:rsidRDefault="008D06CE" w:rsidP="007C0B4C">
      <w:pPr>
        <w:numPr>
          <w:ilvl w:val="0"/>
          <w:numId w:val="69"/>
        </w:numPr>
        <w:tabs>
          <w:tab w:val="left" w:pos="360"/>
        </w:tabs>
        <w:jc w:val="both"/>
        <w:rPr>
          <w:bCs/>
          <w:smallCaps/>
          <w:spacing w:val="5"/>
          <w:sz w:val="28"/>
          <w:szCs w:val="28"/>
        </w:rPr>
      </w:pPr>
      <w:r w:rsidRPr="002742AB">
        <w:rPr>
          <w:sz w:val="28"/>
          <w:szCs w:val="28"/>
        </w:rPr>
        <w:t>увеличение угола наклона эпифиза по отношению к продольной оси диафиза</w:t>
      </w:r>
    </w:p>
    <w:p w:rsidR="008D06CE" w:rsidRPr="002742AB" w:rsidRDefault="008D06CE" w:rsidP="007C0B4C">
      <w:pPr>
        <w:numPr>
          <w:ilvl w:val="0"/>
          <w:numId w:val="69"/>
        </w:numPr>
        <w:tabs>
          <w:tab w:val="left" w:pos="360"/>
        </w:tabs>
        <w:jc w:val="both"/>
        <w:rPr>
          <w:bCs/>
          <w:smallCaps/>
          <w:spacing w:val="5"/>
          <w:sz w:val="28"/>
          <w:szCs w:val="28"/>
        </w:rPr>
      </w:pPr>
      <w:r w:rsidRPr="002742AB">
        <w:rPr>
          <w:sz w:val="28"/>
          <w:szCs w:val="28"/>
        </w:rPr>
        <w:t>видимая костная мозоль</w:t>
      </w:r>
    </w:p>
    <w:p w:rsidR="008D06CE" w:rsidRPr="002742AB" w:rsidRDefault="008D06CE" w:rsidP="007C0B4C">
      <w:pPr>
        <w:numPr>
          <w:ilvl w:val="0"/>
          <w:numId w:val="69"/>
        </w:numPr>
        <w:tabs>
          <w:tab w:val="left" w:pos="360"/>
        </w:tabs>
        <w:jc w:val="both"/>
        <w:rPr>
          <w:bCs/>
          <w:smallCaps/>
          <w:spacing w:val="5"/>
          <w:sz w:val="28"/>
          <w:szCs w:val="28"/>
        </w:rPr>
      </w:pPr>
      <w:r w:rsidRPr="002742AB">
        <w:rPr>
          <w:sz w:val="28"/>
          <w:szCs w:val="28"/>
        </w:rPr>
        <w:t>луковичный периостит</w:t>
      </w:r>
    </w:p>
    <w:p w:rsidR="008D06CE" w:rsidRPr="002742AB" w:rsidRDefault="008D06CE" w:rsidP="002742AB">
      <w:pPr>
        <w:jc w:val="both"/>
        <w:rPr>
          <w:sz w:val="28"/>
          <w:szCs w:val="28"/>
        </w:rPr>
      </w:pPr>
    </w:p>
    <w:p w:rsidR="008D06CE" w:rsidRPr="002742AB" w:rsidRDefault="008D06CE" w:rsidP="002742AB">
      <w:pPr>
        <w:tabs>
          <w:tab w:val="left" w:pos="360"/>
        </w:tabs>
        <w:jc w:val="both"/>
        <w:rPr>
          <w:bCs/>
          <w:smallCaps/>
          <w:spacing w:val="5"/>
          <w:sz w:val="28"/>
          <w:szCs w:val="28"/>
        </w:rPr>
      </w:pPr>
      <w:r w:rsidRPr="002742AB">
        <w:rPr>
          <w:bCs/>
          <w:smallCaps/>
          <w:spacing w:val="5"/>
          <w:sz w:val="28"/>
          <w:szCs w:val="28"/>
        </w:rPr>
        <w:t>3. АВТОР МОНОГРАФИИ «ТРАВМЫ ЛОКТЕВОГО СУСТАВА У ДЕТЕЙ»</w:t>
      </w:r>
    </w:p>
    <w:p w:rsidR="008D06CE" w:rsidRPr="002742AB" w:rsidRDefault="008D06CE" w:rsidP="007C0B4C">
      <w:pPr>
        <w:numPr>
          <w:ilvl w:val="0"/>
          <w:numId w:val="68"/>
        </w:numPr>
        <w:tabs>
          <w:tab w:val="left" w:pos="360"/>
          <w:tab w:val="left" w:pos="2700"/>
        </w:tabs>
        <w:contextualSpacing/>
        <w:jc w:val="both"/>
        <w:rPr>
          <w:sz w:val="28"/>
          <w:szCs w:val="28"/>
        </w:rPr>
      </w:pPr>
      <w:r w:rsidRPr="002742AB">
        <w:rPr>
          <w:sz w:val="28"/>
          <w:szCs w:val="28"/>
        </w:rPr>
        <w:t>Исаков</w:t>
      </w:r>
    </w:p>
    <w:p w:rsidR="008D06CE" w:rsidRPr="002742AB" w:rsidRDefault="008D06CE" w:rsidP="007C0B4C">
      <w:pPr>
        <w:numPr>
          <w:ilvl w:val="0"/>
          <w:numId w:val="68"/>
        </w:numPr>
        <w:tabs>
          <w:tab w:val="left" w:pos="360"/>
          <w:tab w:val="left" w:pos="2700"/>
        </w:tabs>
        <w:contextualSpacing/>
        <w:jc w:val="both"/>
        <w:rPr>
          <w:sz w:val="28"/>
          <w:szCs w:val="28"/>
        </w:rPr>
      </w:pPr>
      <w:r w:rsidRPr="002742AB">
        <w:rPr>
          <w:sz w:val="28"/>
          <w:szCs w:val="28"/>
        </w:rPr>
        <w:t>Долецкий</w:t>
      </w:r>
    </w:p>
    <w:p w:rsidR="008D06CE" w:rsidRPr="002742AB" w:rsidRDefault="008D06CE" w:rsidP="007C0B4C">
      <w:pPr>
        <w:numPr>
          <w:ilvl w:val="0"/>
          <w:numId w:val="68"/>
        </w:numPr>
        <w:tabs>
          <w:tab w:val="left" w:pos="360"/>
          <w:tab w:val="left" w:pos="2700"/>
        </w:tabs>
        <w:contextualSpacing/>
        <w:jc w:val="both"/>
        <w:rPr>
          <w:sz w:val="28"/>
          <w:szCs w:val="28"/>
        </w:rPr>
      </w:pPr>
      <w:r w:rsidRPr="002742AB">
        <w:rPr>
          <w:sz w:val="28"/>
          <w:szCs w:val="28"/>
        </w:rPr>
        <w:t>Баиров</w:t>
      </w:r>
    </w:p>
    <w:p w:rsidR="008D06CE" w:rsidRPr="002742AB" w:rsidRDefault="008D06CE" w:rsidP="007C0B4C">
      <w:pPr>
        <w:numPr>
          <w:ilvl w:val="0"/>
          <w:numId w:val="68"/>
        </w:numPr>
        <w:tabs>
          <w:tab w:val="left" w:pos="360"/>
          <w:tab w:val="left" w:pos="2700"/>
        </w:tabs>
        <w:contextualSpacing/>
        <w:jc w:val="both"/>
        <w:rPr>
          <w:sz w:val="28"/>
          <w:szCs w:val="28"/>
        </w:rPr>
      </w:pPr>
      <w:r w:rsidRPr="002742AB">
        <w:rPr>
          <w:sz w:val="28"/>
          <w:szCs w:val="28"/>
        </w:rPr>
        <w:t>Эпштейн</w:t>
      </w:r>
    </w:p>
    <w:p w:rsidR="008D06CE" w:rsidRPr="002742AB" w:rsidRDefault="008D06CE" w:rsidP="007C0B4C">
      <w:pPr>
        <w:numPr>
          <w:ilvl w:val="0"/>
          <w:numId w:val="68"/>
        </w:numPr>
        <w:tabs>
          <w:tab w:val="left" w:pos="360"/>
          <w:tab w:val="left" w:pos="2700"/>
        </w:tabs>
        <w:ind w:left="2487" w:firstLine="632"/>
        <w:contextualSpacing/>
        <w:jc w:val="both"/>
        <w:rPr>
          <w:sz w:val="28"/>
          <w:szCs w:val="28"/>
        </w:rPr>
      </w:pPr>
      <w:r w:rsidRPr="002742AB">
        <w:rPr>
          <w:sz w:val="28"/>
          <w:szCs w:val="28"/>
        </w:rPr>
        <w:t>Рокицкий</w:t>
      </w:r>
    </w:p>
    <w:p w:rsidR="008D06CE" w:rsidRPr="002742AB" w:rsidRDefault="008D06CE" w:rsidP="002742AB">
      <w:pPr>
        <w:jc w:val="both"/>
        <w:rPr>
          <w:sz w:val="28"/>
          <w:szCs w:val="28"/>
        </w:rPr>
      </w:pPr>
    </w:p>
    <w:p w:rsidR="008D06CE" w:rsidRPr="002742AB" w:rsidRDefault="008D06CE" w:rsidP="002742AB">
      <w:pPr>
        <w:jc w:val="both"/>
        <w:rPr>
          <w:bCs/>
          <w:smallCaps/>
          <w:spacing w:val="5"/>
          <w:sz w:val="28"/>
          <w:szCs w:val="28"/>
        </w:rPr>
      </w:pPr>
      <w:r w:rsidRPr="002742AB">
        <w:rPr>
          <w:bCs/>
          <w:smallCaps/>
          <w:spacing w:val="5"/>
          <w:sz w:val="28"/>
          <w:szCs w:val="28"/>
        </w:rPr>
        <w:t>4. СРЕДИ ПЕРЕЛОМОВ ПРОКСИМАЛЬНОГО КОНЦА ПЛЕЧЕВОЙ КОСТИ НАИБОЛЕЕ ЧАСТО ВСТРЕЧАЮТСЯ</w:t>
      </w:r>
    </w:p>
    <w:p w:rsidR="008D06CE" w:rsidRPr="002742AB" w:rsidRDefault="008D06CE" w:rsidP="007C0B4C">
      <w:pPr>
        <w:numPr>
          <w:ilvl w:val="0"/>
          <w:numId w:val="67"/>
        </w:numPr>
        <w:spacing w:line="276" w:lineRule="auto"/>
        <w:contextualSpacing/>
        <w:jc w:val="both"/>
        <w:rPr>
          <w:sz w:val="28"/>
          <w:szCs w:val="28"/>
        </w:rPr>
      </w:pPr>
      <w:r w:rsidRPr="002742AB">
        <w:rPr>
          <w:sz w:val="28"/>
          <w:szCs w:val="28"/>
        </w:rPr>
        <w:t>перелом в/з плеча</w:t>
      </w:r>
    </w:p>
    <w:p w:rsidR="008D06CE" w:rsidRPr="002742AB" w:rsidRDefault="008D06CE" w:rsidP="007C0B4C">
      <w:pPr>
        <w:numPr>
          <w:ilvl w:val="0"/>
          <w:numId w:val="67"/>
        </w:numPr>
        <w:tabs>
          <w:tab w:val="left" w:pos="3119"/>
          <w:tab w:val="left" w:pos="3261"/>
        </w:tabs>
        <w:spacing w:line="276" w:lineRule="auto"/>
        <w:contextualSpacing/>
        <w:jc w:val="both"/>
        <w:rPr>
          <w:sz w:val="28"/>
          <w:szCs w:val="28"/>
        </w:rPr>
      </w:pPr>
      <w:r w:rsidRPr="002742AB">
        <w:rPr>
          <w:sz w:val="28"/>
          <w:szCs w:val="28"/>
        </w:rPr>
        <w:t>перелом хирургической шейки</w:t>
      </w:r>
    </w:p>
    <w:p w:rsidR="008D06CE" w:rsidRPr="002742AB" w:rsidRDefault="008D06CE" w:rsidP="007C0B4C">
      <w:pPr>
        <w:numPr>
          <w:ilvl w:val="0"/>
          <w:numId w:val="67"/>
        </w:numPr>
        <w:spacing w:line="276" w:lineRule="auto"/>
        <w:contextualSpacing/>
        <w:jc w:val="both"/>
        <w:rPr>
          <w:sz w:val="28"/>
          <w:szCs w:val="28"/>
        </w:rPr>
      </w:pPr>
      <w:r w:rsidRPr="002742AB">
        <w:rPr>
          <w:sz w:val="28"/>
          <w:szCs w:val="28"/>
        </w:rPr>
        <w:t xml:space="preserve"> субкапитальный перелом</w:t>
      </w:r>
    </w:p>
    <w:p w:rsidR="008D06CE" w:rsidRPr="002742AB" w:rsidRDefault="008D06CE" w:rsidP="007C0B4C">
      <w:pPr>
        <w:numPr>
          <w:ilvl w:val="0"/>
          <w:numId w:val="67"/>
        </w:numPr>
        <w:spacing w:line="276" w:lineRule="auto"/>
        <w:contextualSpacing/>
        <w:jc w:val="both"/>
        <w:rPr>
          <w:sz w:val="28"/>
          <w:szCs w:val="28"/>
        </w:rPr>
      </w:pPr>
      <w:r w:rsidRPr="002742AB">
        <w:rPr>
          <w:sz w:val="28"/>
          <w:szCs w:val="28"/>
        </w:rPr>
        <w:t xml:space="preserve"> перелом мыщелков</w:t>
      </w:r>
    </w:p>
    <w:p w:rsidR="008D06CE" w:rsidRPr="002742AB" w:rsidRDefault="008D06CE" w:rsidP="007C0B4C">
      <w:pPr>
        <w:numPr>
          <w:ilvl w:val="0"/>
          <w:numId w:val="67"/>
        </w:numPr>
        <w:spacing w:line="276" w:lineRule="auto"/>
        <w:ind w:left="1080" w:firstLine="2039"/>
        <w:contextualSpacing/>
        <w:jc w:val="both"/>
        <w:rPr>
          <w:sz w:val="28"/>
          <w:szCs w:val="28"/>
        </w:rPr>
      </w:pPr>
      <w:r w:rsidRPr="002742AB">
        <w:rPr>
          <w:sz w:val="28"/>
          <w:szCs w:val="28"/>
        </w:rPr>
        <w:t xml:space="preserve"> перелом с/з плеча</w:t>
      </w:r>
    </w:p>
    <w:p w:rsidR="008D06CE" w:rsidRPr="002742AB" w:rsidRDefault="008D06CE" w:rsidP="002742AB">
      <w:pPr>
        <w:jc w:val="both"/>
        <w:rPr>
          <w:sz w:val="28"/>
          <w:szCs w:val="28"/>
        </w:rPr>
      </w:pPr>
    </w:p>
    <w:p w:rsidR="008D06CE" w:rsidRPr="002742AB" w:rsidRDefault="008D06CE" w:rsidP="002742AB">
      <w:pPr>
        <w:tabs>
          <w:tab w:val="left" w:pos="360"/>
        </w:tabs>
        <w:jc w:val="both"/>
        <w:rPr>
          <w:bCs/>
          <w:smallCaps/>
          <w:spacing w:val="5"/>
          <w:sz w:val="28"/>
          <w:szCs w:val="28"/>
        </w:rPr>
      </w:pPr>
      <w:r w:rsidRPr="002742AB">
        <w:rPr>
          <w:bCs/>
          <w:smallCaps/>
          <w:spacing w:val="5"/>
          <w:sz w:val="28"/>
          <w:szCs w:val="28"/>
        </w:rPr>
        <w:t>5. ПРИ ОТРЫВНОМ ПЕРЕЛОМЕ ВНУТРЕННЕГО НАДМЫЩЕЛКА 12-14 ЛЕТНИМ НАИБОЛЕЕ ПРЕДПОЧТИТЕЛЬНА ФИКСАЦИЯ ОТЛОМКОВ</w:t>
      </w:r>
    </w:p>
    <w:p w:rsidR="008D06CE" w:rsidRPr="002742AB" w:rsidRDefault="008D06CE" w:rsidP="007C0B4C">
      <w:pPr>
        <w:numPr>
          <w:ilvl w:val="0"/>
          <w:numId w:val="65"/>
        </w:numPr>
        <w:tabs>
          <w:tab w:val="left" w:pos="360"/>
          <w:tab w:val="left" w:pos="2552"/>
        </w:tabs>
        <w:contextualSpacing/>
        <w:jc w:val="both"/>
        <w:rPr>
          <w:sz w:val="28"/>
          <w:szCs w:val="28"/>
        </w:rPr>
      </w:pPr>
      <w:r w:rsidRPr="002742AB">
        <w:rPr>
          <w:sz w:val="28"/>
          <w:szCs w:val="28"/>
        </w:rPr>
        <w:lastRenderedPageBreak/>
        <w:t>аппаратом Илизарова</w:t>
      </w:r>
    </w:p>
    <w:p w:rsidR="008D06CE" w:rsidRPr="002742AB" w:rsidRDefault="008D06CE" w:rsidP="007C0B4C">
      <w:pPr>
        <w:numPr>
          <w:ilvl w:val="0"/>
          <w:numId w:val="65"/>
        </w:numPr>
        <w:tabs>
          <w:tab w:val="left" w:pos="360"/>
          <w:tab w:val="left" w:pos="2552"/>
        </w:tabs>
        <w:contextualSpacing/>
        <w:jc w:val="both"/>
        <w:rPr>
          <w:sz w:val="28"/>
          <w:szCs w:val="28"/>
        </w:rPr>
      </w:pPr>
      <w:r w:rsidRPr="002742AB">
        <w:rPr>
          <w:sz w:val="28"/>
          <w:szCs w:val="28"/>
        </w:rPr>
        <w:t>пластиной</w:t>
      </w:r>
    </w:p>
    <w:p w:rsidR="008D06CE" w:rsidRPr="002742AB" w:rsidRDefault="008D06CE" w:rsidP="007C0B4C">
      <w:pPr>
        <w:numPr>
          <w:ilvl w:val="0"/>
          <w:numId w:val="65"/>
        </w:numPr>
        <w:tabs>
          <w:tab w:val="left" w:pos="360"/>
          <w:tab w:val="left" w:pos="2552"/>
        </w:tabs>
        <w:contextualSpacing/>
        <w:jc w:val="both"/>
        <w:rPr>
          <w:sz w:val="28"/>
          <w:szCs w:val="28"/>
        </w:rPr>
      </w:pPr>
      <w:r w:rsidRPr="002742AB">
        <w:rPr>
          <w:sz w:val="28"/>
          <w:szCs w:val="28"/>
        </w:rPr>
        <w:t>лонгетой</w:t>
      </w:r>
    </w:p>
    <w:p w:rsidR="008D06CE" w:rsidRPr="002742AB" w:rsidRDefault="008D06CE" w:rsidP="007C0B4C">
      <w:pPr>
        <w:numPr>
          <w:ilvl w:val="0"/>
          <w:numId w:val="65"/>
        </w:numPr>
        <w:tabs>
          <w:tab w:val="left" w:pos="360"/>
          <w:tab w:val="left" w:pos="2552"/>
        </w:tabs>
        <w:contextualSpacing/>
        <w:jc w:val="both"/>
        <w:rPr>
          <w:sz w:val="28"/>
          <w:szCs w:val="28"/>
        </w:rPr>
      </w:pPr>
      <w:r w:rsidRPr="002742AB">
        <w:rPr>
          <w:sz w:val="28"/>
          <w:szCs w:val="28"/>
        </w:rPr>
        <w:t>костным швом</w:t>
      </w:r>
    </w:p>
    <w:p w:rsidR="008D06CE" w:rsidRPr="002742AB" w:rsidRDefault="008D06CE" w:rsidP="007C0B4C">
      <w:pPr>
        <w:numPr>
          <w:ilvl w:val="0"/>
          <w:numId w:val="65"/>
        </w:numPr>
        <w:tabs>
          <w:tab w:val="left" w:pos="360"/>
          <w:tab w:val="left" w:pos="2552"/>
        </w:tabs>
        <w:ind w:left="2487" w:firstLine="632"/>
        <w:contextualSpacing/>
        <w:jc w:val="both"/>
        <w:rPr>
          <w:sz w:val="28"/>
          <w:szCs w:val="28"/>
        </w:rPr>
      </w:pPr>
      <w:r w:rsidRPr="002742AB">
        <w:rPr>
          <w:sz w:val="28"/>
          <w:szCs w:val="28"/>
        </w:rPr>
        <w:t>спицей Киршнера</w:t>
      </w:r>
    </w:p>
    <w:p w:rsidR="008D06CE" w:rsidRPr="002742AB" w:rsidRDefault="008D06CE" w:rsidP="002742AB">
      <w:pPr>
        <w:tabs>
          <w:tab w:val="left" w:pos="360"/>
          <w:tab w:val="left" w:pos="2700"/>
        </w:tabs>
        <w:contextualSpacing/>
        <w:jc w:val="both"/>
        <w:rPr>
          <w:sz w:val="28"/>
          <w:szCs w:val="28"/>
        </w:rPr>
      </w:pPr>
    </w:p>
    <w:p w:rsidR="008D06CE" w:rsidRPr="002742AB" w:rsidRDefault="008D06CE" w:rsidP="002742AB">
      <w:pPr>
        <w:tabs>
          <w:tab w:val="left" w:pos="180"/>
          <w:tab w:val="left" w:pos="360"/>
        </w:tabs>
        <w:spacing w:line="276" w:lineRule="auto"/>
        <w:jc w:val="both"/>
        <w:rPr>
          <w:bCs/>
          <w:smallCaps/>
          <w:spacing w:val="5"/>
          <w:sz w:val="28"/>
          <w:szCs w:val="28"/>
        </w:rPr>
      </w:pPr>
      <w:r w:rsidRPr="002742AB">
        <w:rPr>
          <w:bCs/>
          <w:smallCaps/>
          <w:spacing w:val="5"/>
          <w:sz w:val="28"/>
          <w:szCs w:val="28"/>
        </w:rPr>
        <w:t>6. ДЛЯ ОТРЫВА ЛОКТЕВОГО ОТРОСТКА НЕ ХАРАКТЕРНО</w:t>
      </w:r>
    </w:p>
    <w:p w:rsidR="008D06CE" w:rsidRPr="002742AB" w:rsidRDefault="008D06CE" w:rsidP="007C0B4C">
      <w:pPr>
        <w:numPr>
          <w:ilvl w:val="0"/>
          <w:numId w:val="66"/>
        </w:numPr>
        <w:tabs>
          <w:tab w:val="left" w:pos="360"/>
          <w:tab w:val="left" w:pos="2700"/>
        </w:tabs>
        <w:contextualSpacing/>
        <w:jc w:val="both"/>
        <w:rPr>
          <w:sz w:val="28"/>
          <w:szCs w:val="28"/>
        </w:rPr>
      </w:pPr>
      <w:r w:rsidRPr="002742AB">
        <w:rPr>
          <w:sz w:val="28"/>
          <w:szCs w:val="28"/>
        </w:rPr>
        <w:t>гематома</w:t>
      </w:r>
    </w:p>
    <w:p w:rsidR="008D06CE" w:rsidRPr="002742AB" w:rsidRDefault="008D06CE" w:rsidP="007C0B4C">
      <w:pPr>
        <w:numPr>
          <w:ilvl w:val="0"/>
          <w:numId w:val="66"/>
        </w:numPr>
        <w:tabs>
          <w:tab w:val="left" w:pos="360"/>
          <w:tab w:val="left" w:pos="2700"/>
        </w:tabs>
        <w:contextualSpacing/>
        <w:jc w:val="both"/>
        <w:rPr>
          <w:sz w:val="28"/>
          <w:szCs w:val="28"/>
        </w:rPr>
      </w:pPr>
      <w:r w:rsidRPr="002742AB">
        <w:rPr>
          <w:sz w:val="28"/>
          <w:szCs w:val="28"/>
        </w:rPr>
        <w:t>нарушенный треугольник Гюнтера</w:t>
      </w:r>
    </w:p>
    <w:p w:rsidR="008D06CE" w:rsidRPr="002742AB" w:rsidRDefault="008D06CE" w:rsidP="007C0B4C">
      <w:pPr>
        <w:numPr>
          <w:ilvl w:val="0"/>
          <w:numId w:val="66"/>
        </w:numPr>
        <w:tabs>
          <w:tab w:val="left" w:pos="360"/>
          <w:tab w:val="left" w:pos="2700"/>
        </w:tabs>
        <w:contextualSpacing/>
        <w:jc w:val="both"/>
        <w:rPr>
          <w:sz w:val="28"/>
          <w:szCs w:val="28"/>
        </w:rPr>
      </w:pPr>
      <w:r w:rsidRPr="002742AB">
        <w:rPr>
          <w:sz w:val="28"/>
          <w:szCs w:val="28"/>
        </w:rPr>
        <w:t>положительный симптом Маркса</w:t>
      </w:r>
    </w:p>
    <w:p w:rsidR="008D06CE" w:rsidRPr="002742AB" w:rsidRDefault="008D06CE" w:rsidP="007C0B4C">
      <w:pPr>
        <w:numPr>
          <w:ilvl w:val="0"/>
          <w:numId w:val="66"/>
        </w:numPr>
        <w:tabs>
          <w:tab w:val="left" w:pos="360"/>
          <w:tab w:val="left" w:pos="2700"/>
        </w:tabs>
        <w:contextualSpacing/>
        <w:jc w:val="both"/>
        <w:rPr>
          <w:sz w:val="28"/>
          <w:szCs w:val="28"/>
        </w:rPr>
      </w:pPr>
      <w:r w:rsidRPr="002742AB">
        <w:rPr>
          <w:sz w:val="28"/>
          <w:szCs w:val="28"/>
        </w:rPr>
        <w:t>ограничение движений</w:t>
      </w:r>
    </w:p>
    <w:p w:rsidR="008D06CE" w:rsidRPr="002742AB" w:rsidRDefault="008D06CE" w:rsidP="007C0B4C">
      <w:pPr>
        <w:numPr>
          <w:ilvl w:val="0"/>
          <w:numId w:val="66"/>
        </w:numPr>
        <w:tabs>
          <w:tab w:val="left" w:pos="360"/>
          <w:tab w:val="left" w:pos="2700"/>
        </w:tabs>
        <w:ind w:left="2487" w:firstLine="632"/>
        <w:contextualSpacing/>
        <w:jc w:val="both"/>
        <w:rPr>
          <w:sz w:val="28"/>
          <w:szCs w:val="28"/>
        </w:rPr>
      </w:pPr>
      <w:r w:rsidRPr="002742AB">
        <w:rPr>
          <w:sz w:val="28"/>
          <w:szCs w:val="28"/>
        </w:rPr>
        <w:t>симптом Мантеджи</w:t>
      </w:r>
    </w:p>
    <w:p w:rsidR="008D06CE" w:rsidRPr="002742AB" w:rsidRDefault="008D06CE" w:rsidP="002742AB">
      <w:pPr>
        <w:tabs>
          <w:tab w:val="left" w:pos="426"/>
          <w:tab w:val="left" w:pos="596"/>
        </w:tabs>
        <w:jc w:val="both"/>
        <w:rPr>
          <w:sz w:val="28"/>
          <w:szCs w:val="28"/>
        </w:rPr>
      </w:pPr>
    </w:p>
    <w:p w:rsidR="008D06CE" w:rsidRPr="002742AB" w:rsidRDefault="008D06CE" w:rsidP="002742AB">
      <w:pPr>
        <w:tabs>
          <w:tab w:val="left" w:pos="426"/>
          <w:tab w:val="left" w:pos="596"/>
        </w:tabs>
        <w:jc w:val="both"/>
        <w:rPr>
          <w:sz w:val="28"/>
          <w:szCs w:val="28"/>
        </w:rPr>
      </w:pPr>
      <w:r w:rsidRPr="002742AB">
        <w:rPr>
          <w:sz w:val="28"/>
          <w:szCs w:val="28"/>
        </w:rPr>
        <w:t xml:space="preserve">7. ДЛЯ ПЕРЕЛОМА-ВЫВИХА ГОЛОВКИ ПЛЕЧА ХАРАКТЕРНО  </w:t>
      </w:r>
    </w:p>
    <w:p w:rsidR="008D06CE" w:rsidRPr="002742AB" w:rsidRDefault="008D06CE" w:rsidP="002742AB">
      <w:pPr>
        <w:tabs>
          <w:tab w:val="left" w:pos="426"/>
          <w:tab w:val="left" w:pos="596"/>
        </w:tabs>
        <w:jc w:val="both"/>
        <w:rPr>
          <w:sz w:val="28"/>
          <w:szCs w:val="28"/>
        </w:rPr>
      </w:pPr>
      <w:r w:rsidRPr="002742AB">
        <w:rPr>
          <w:sz w:val="28"/>
          <w:szCs w:val="28"/>
        </w:rPr>
        <w:t xml:space="preserve">                                        1.  укорочение плеча</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2. плечо не отведено</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3. "пружинящие" движения отсутствуют</w:t>
      </w:r>
    </w:p>
    <w:p w:rsidR="008D06CE" w:rsidRPr="002742AB" w:rsidRDefault="008D06CE" w:rsidP="002742AB">
      <w:pPr>
        <w:tabs>
          <w:tab w:val="left" w:pos="426"/>
          <w:tab w:val="left" w:pos="596"/>
        </w:tabs>
        <w:ind w:left="2835" w:hanging="567"/>
        <w:jc w:val="both"/>
        <w:rPr>
          <w:sz w:val="28"/>
          <w:szCs w:val="28"/>
        </w:rPr>
      </w:pPr>
      <w:r w:rsidRPr="002742AB">
        <w:rPr>
          <w:sz w:val="28"/>
          <w:szCs w:val="28"/>
        </w:rPr>
        <w:t xml:space="preserve">           4. при пассивных движениях ощущается "костный хруст"</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5. все перечисленное верно</w:t>
      </w:r>
    </w:p>
    <w:p w:rsidR="008D06CE" w:rsidRPr="002742AB" w:rsidRDefault="008D06CE" w:rsidP="002742AB">
      <w:pPr>
        <w:tabs>
          <w:tab w:val="left" w:pos="426"/>
          <w:tab w:val="left" w:pos="596"/>
        </w:tabs>
        <w:jc w:val="both"/>
        <w:rPr>
          <w:sz w:val="28"/>
          <w:szCs w:val="28"/>
        </w:rPr>
      </w:pPr>
      <w:r w:rsidRPr="002742AB">
        <w:rPr>
          <w:sz w:val="28"/>
          <w:szCs w:val="28"/>
        </w:rPr>
        <w:t xml:space="preserve"> </w:t>
      </w:r>
    </w:p>
    <w:p w:rsidR="008D06CE" w:rsidRPr="002742AB" w:rsidRDefault="008D06CE" w:rsidP="002742AB">
      <w:pPr>
        <w:tabs>
          <w:tab w:val="left" w:pos="426"/>
          <w:tab w:val="left" w:pos="596"/>
        </w:tabs>
        <w:jc w:val="both"/>
        <w:rPr>
          <w:sz w:val="28"/>
          <w:szCs w:val="28"/>
        </w:rPr>
      </w:pPr>
      <w:r w:rsidRPr="002742AB">
        <w:rPr>
          <w:sz w:val="28"/>
          <w:szCs w:val="28"/>
        </w:rPr>
        <w:t>8.</w:t>
      </w:r>
      <w:r w:rsidRPr="002742AB">
        <w:rPr>
          <w:sz w:val="28"/>
          <w:szCs w:val="28"/>
        </w:rPr>
        <w:tab/>
        <w:t xml:space="preserve">СРОКИ ИММОБИЛИЗАЦИИ ПЛЕЧА ПОСЛЕ ВПРАВЛЕНИЯ ВЫВИХА СОСТАВЛЯЕТ  </w:t>
      </w:r>
    </w:p>
    <w:p w:rsidR="008D06CE" w:rsidRPr="002742AB" w:rsidRDefault="008D06CE" w:rsidP="002742AB">
      <w:pPr>
        <w:tabs>
          <w:tab w:val="left" w:pos="426"/>
          <w:tab w:val="left" w:pos="596"/>
        </w:tabs>
        <w:jc w:val="both"/>
        <w:rPr>
          <w:sz w:val="28"/>
          <w:szCs w:val="28"/>
        </w:rPr>
      </w:pPr>
      <w:r w:rsidRPr="002742AB">
        <w:rPr>
          <w:sz w:val="28"/>
          <w:szCs w:val="28"/>
        </w:rPr>
        <w:t xml:space="preserve">                                        1. 1-2 недели</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2. 4 недели</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3.</w:t>
      </w:r>
      <w:r w:rsidRPr="002742AB">
        <w:rPr>
          <w:sz w:val="28"/>
          <w:szCs w:val="28"/>
        </w:rPr>
        <w:tab/>
        <w:t>6 недель</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4.</w:t>
      </w:r>
      <w:r w:rsidRPr="002742AB">
        <w:rPr>
          <w:sz w:val="28"/>
          <w:szCs w:val="28"/>
        </w:rPr>
        <w:tab/>
        <w:t>8 недель</w:t>
      </w:r>
    </w:p>
    <w:p w:rsidR="008D06CE" w:rsidRPr="002742AB" w:rsidRDefault="008D06CE" w:rsidP="002742AB">
      <w:pPr>
        <w:tabs>
          <w:tab w:val="left" w:pos="426"/>
          <w:tab w:val="left" w:pos="596"/>
        </w:tabs>
        <w:ind w:left="2268"/>
        <w:jc w:val="both"/>
        <w:rPr>
          <w:sz w:val="28"/>
          <w:szCs w:val="28"/>
        </w:rPr>
      </w:pPr>
      <w:r w:rsidRPr="002742AB">
        <w:rPr>
          <w:sz w:val="28"/>
          <w:szCs w:val="28"/>
        </w:rPr>
        <w:t xml:space="preserve">           5.</w:t>
      </w:r>
      <w:r w:rsidRPr="002742AB">
        <w:rPr>
          <w:sz w:val="28"/>
          <w:szCs w:val="28"/>
        </w:rPr>
        <w:tab/>
        <w:t>10 недель</w:t>
      </w:r>
    </w:p>
    <w:p w:rsidR="008D06CE" w:rsidRPr="002742AB" w:rsidRDefault="008D06CE" w:rsidP="002742AB">
      <w:pPr>
        <w:tabs>
          <w:tab w:val="left" w:pos="426"/>
          <w:tab w:val="left" w:pos="596"/>
        </w:tabs>
        <w:ind w:left="2835" w:hanging="567"/>
        <w:jc w:val="both"/>
        <w:rPr>
          <w:sz w:val="28"/>
          <w:szCs w:val="28"/>
        </w:rPr>
      </w:pPr>
      <w:r w:rsidRPr="002742AB">
        <w:rPr>
          <w:sz w:val="28"/>
          <w:szCs w:val="28"/>
        </w:rPr>
        <w:t xml:space="preserve"> </w:t>
      </w:r>
    </w:p>
    <w:p w:rsidR="008D06CE" w:rsidRPr="002742AB" w:rsidRDefault="008D06CE" w:rsidP="002742AB">
      <w:pPr>
        <w:tabs>
          <w:tab w:val="left" w:pos="426"/>
          <w:tab w:val="left" w:pos="596"/>
        </w:tabs>
        <w:jc w:val="both"/>
        <w:rPr>
          <w:sz w:val="28"/>
          <w:szCs w:val="28"/>
        </w:rPr>
      </w:pPr>
      <w:r w:rsidRPr="002742AB">
        <w:rPr>
          <w:sz w:val="28"/>
          <w:szCs w:val="28"/>
        </w:rPr>
        <w:t>9.</w:t>
      </w:r>
      <w:r w:rsidRPr="002742AB">
        <w:rPr>
          <w:sz w:val="28"/>
          <w:szCs w:val="28"/>
        </w:rPr>
        <w:tab/>
        <w:t xml:space="preserve">ПРИ ОТРЫВНОМ ПЕРЕЛОМЕ ВНУТРЕННЕГО НАДМЫЩЕЛКА ПЛЕЧЕВОЙ КОСТИ У РЕБЕНКА 12-14 ЛЕТ НАИБОЛЕЕ ПРЕДПОЧТИТЕЛЬНАЯ ФИКСАЦИЯ ОТЛОМКОВ   </w:t>
      </w:r>
    </w:p>
    <w:p w:rsidR="008D06CE" w:rsidRPr="002742AB" w:rsidRDefault="008D06CE" w:rsidP="002742AB">
      <w:pPr>
        <w:tabs>
          <w:tab w:val="left" w:pos="426"/>
          <w:tab w:val="left" w:pos="596"/>
        </w:tabs>
        <w:ind w:left="2410" w:firstLine="709"/>
        <w:jc w:val="both"/>
        <w:rPr>
          <w:sz w:val="28"/>
          <w:szCs w:val="28"/>
        </w:rPr>
      </w:pPr>
      <w:r w:rsidRPr="002742AB">
        <w:rPr>
          <w:sz w:val="28"/>
          <w:szCs w:val="28"/>
        </w:rPr>
        <w:t>1)</w:t>
      </w:r>
      <w:r w:rsidRPr="002742AB">
        <w:rPr>
          <w:sz w:val="28"/>
          <w:szCs w:val="28"/>
        </w:rPr>
        <w:tab/>
        <w:t>одной спицей</w:t>
      </w:r>
    </w:p>
    <w:p w:rsidR="008D06CE" w:rsidRPr="002742AB" w:rsidRDefault="008D06CE" w:rsidP="002742AB">
      <w:pPr>
        <w:tabs>
          <w:tab w:val="left" w:pos="426"/>
          <w:tab w:val="left" w:pos="596"/>
        </w:tabs>
        <w:ind w:left="2410" w:firstLine="709"/>
        <w:jc w:val="both"/>
        <w:rPr>
          <w:sz w:val="28"/>
          <w:szCs w:val="28"/>
        </w:rPr>
      </w:pPr>
      <w:r w:rsidRPr="002742AB">
        <w:rPr>
          <w:sz w:val="28"/>
          <w:szCs w:val="28"/>
        </w:rPr>
        <w:t>2)</w:t>
      </w:r>
      <w:r w:rsidRPr="002742AB">
        <w:rPr>
          <w:sz w:val="28"/>
          <w:szCs w:val="28"/>
        </w:rPr>
        <w:tab/>
        <w:t>двумя спицами</w:t>
      </w:r>
    </w:p>
    <w:p w:rsidR="008D06CE" w:rsidRPr="002742AB" w:rsidRDefault="008D06CE" w:rsidP="002742AB">
      <w:pPr>
        <w:tabs>
          <w:tab w:val="left" w:pos="426"/>
          <w:tab w:val="left" w:pos="596"/>
        </w:tabs>
        <w:ind w:left="2410" w:firstLine="709"/>
        <w:jc w:val="both"/>
        <w:rPr>
          <w:sz w:val="28"/>
          <w:szCs w:val="28"/>
        </w:rPr>
      </w:pPr>
      <w:r w:rsidRPr="002742AB">
        <w:rPr>
          <w:sz w:val="28"/>
          <w:szCs w:val="28"/>
        </w:rPr>
        <w:t>3)</w:t>
      </w:r>
      <w:r w:rsidRPr="002742AB">
        <w:rPr>
          <w:sz w:val="28"/>
          <w:szCs w:val="28"/>
        </w:rPr>
        <w:tab/>
        <w:t>спицей с боковой компрессией</w:t>
      </w:r>
    </w:p>
    <w:p w:rsidR="008D06CE" w:rsidRPr="002742AB" w:rsidRDefault="008D06CE" w:rsidP="002742AB">
      <w:pPr>
        <w:tabs>
          <w:tab w:val="left" w:pos="426"/>
          <w:tab w:val="left" w:pos="596"/>
        </w:tabs>
        <w:ind w:left="2410" w:firstLine="709"/>
        <w:jc w:val="both"/>
        <w:rPr>
          <w:sz w:val="28"/>
          <w:szCs w:val="28"/>
        </w:rPr>
      </w:pPr>
      <w:r w:rsidRPr="002742AB">
        <w:rPr>
          <w:sz w:val="28"/>
          <w:szCs w:val="28"/>
        </w:rPr>
        <w:t>4)</w:t>
      </w:r>
      <w:r w:rsidRPr="002742AB">
        <w:rPr>
          <w:sz w:val="28"/>
          <w:szCs w:val="28"/>
        </w:rPr>
        <w:tab/>
        <w:t>костным швом</w:t>
      </w:r>
    </w:p>
    <w:p w:rsidR="008D06CE" w:rsidRPr="002742AB" w:rsidRDefault="008D06CE" w:rsidP="002742AB">
      <w:pPr>
        <w:tabs>
          <w:tab w:val="left" w:pos="426"/>
          <w:tab w:val="left" w:pos="596"/>
        </w:tabs>
        <w:ind w:left="2410" w:firstLine="709"/>
        <w:jc w:val="both"/>
        <w:rPr>
          <w:sz w:val="28"/>
          <w:szCs w:val="28"/>
        </w:rPr>
      </w:pPr>
      <w:r w:rsidRPr="002742AB">
        <w:rPr>
          <w:sz w:val="28"/>
          <w:szCs w:val="28"/>
        </w:rPr>
        <w:t>5)</w:t>
      </w:r>
      <w:r w:rsidRPr="002742AB">
        <w:rPr>
          <w:sz w:val="28"/>
          <w:szCs w:val="28"/>
        </w:rPr>
        <w:tab/>
        <w:t>шило-шурупом Тер - Егиазарова</w:t>
      </w:r>
    </w:p>
    <w:p w:rsidR="008D06CE" w:rsidRPr="002742AB" w:rsidRDefault="008D06CE" w:rsidP="002742AB">
      <w:pPr>
        <w:tabs>
          <w:tab w:val="left" w:pos="426"/>
          <w:tab w:val="left" w:pos="596"/>
        </w:tabs>
        <w:ind w:firstLine="709"/>
        <w:jc w:val="both"/>
        <w:rPr>
          <w:sz w:val="28"/>
          <w:szCs w:val="28"/>
        </w:rPr>
      </w:pPr>
      <w:r w:rsidRPr="002742AB">
        <w:rPr>
          <w:sz w:val="28"/>
          <w:szCs w:val="28"/>
        </w:rPr>
        <w:t xml:space="preserve"> </w:t>
      </w:r>
    </w:p>
    <w:p w:rsidR="008D06CE" w:rsidRPr="002742AB" w:rsidRDefault="008D06CE" w:rsidP="002742AB">
      <w:pPr>
        <w:tabs>
          <w:tab w:val="left" w:pos="426"/>
          <w:tab w:val="left" w:pos="596"/>
        </w:tabs>
        <w:jc w:val="both"/>
        <w:rPr>
          <w:sz w:val="28"/>
          <w:szCs w:val="28"/>
        </w:rPr>
      </w:pPr>
      <w:r w:rsidRPr="002742AB">
        <w:rPr>
          <w:sz w:val="28"/>
          <w:szCs w:val="28"/>
        </w:rPr>
        <w:t>10.</w:t>
      </w:r>
      <w:r w:rsidRPr="002742AB">
        <w:rPr>
          <w:sz w:val="28"/>
          <w:szCs w:val="28"/>
        </w:rPr>
        <w:tab/>
        <w:t xml:space="preserve">ПОЛНЫЙ ИЗОЛИРОВАННЫЙ ВЫВИХ ГОЛОВКИ ЛУЧЕВОЙ КОСТИ ХАРАКТЕРЕН В ВОЗРАСТНОЙ ГРУППЕ  </w:t>
      </w:r>
    </w:p>
    <w:p w:rsidR="008D06CE" w:rsidRPr="002742AB" w:rsidRDefault="008D06CE" w:rsidP="002742AB">
      <w:pPr>
        <w:tabs>
          <w:tab w:val="left" w:pos="426"/>
          <w:tab w:val="left" w:pos="596"/>
        </w:tabs>
        <w:ind w:left="2410" w:firstLine="709"/>
        <w:jc w:val="both"/>
        <w:rPr>
          <w:sz w:val="28"/>
          <w:szCs w:val="28"/>
        </w:rPr>
      </w:pPr>
      <w:r w:rsidRPr="002742AB">
        <w:rPr>
          <w:sz w:val="28"/>
          <w:szCs w:val="28"/>
        </w:rPr>
        <w:t>1)</w:t>
      </w:r>
      <w:r w:rsidRPr="002742AB">
        <w:rPr>
          <w:sz w:val="28"/>
          <w:szCs w:val="28"/>
        </w:rPr>
        <w:tab/>
        <w:t>новорожденных</w:t>
      </w:r>
    </w:p>
    <w:p w:rsidR="008D06CE" w:rsidRPr="002742AB" w:rsidRDefault="008D06CE" w:rsidP="002742AB">
      <w:pPr>
        <w:tabs>
          <w:tab w:val="left" w:pos="426"/>
          <w:tab w:val="left" w:pos="596"/>
        </w:tabs>
        <w:ind w:left="2410" w:firstLine="709"/>
        <w:jc w:val="both"/>
        <w:rPr>
          <w:sz w:val="28"/>
          <w:szCs w:val="28"/>
        </w:rPr>
      </w:pPr>
      <w:r w:rsidRPr="002742AB">
        <w:rPr>
          <w:sz w:val="28"/>
          <w:szCs w:val="28"/>
        </w:rPr>
        <w:t>2)</w:t>
      </w:r>
      <w:r w:rsidRPr="002742AB">
        <w:rPr>
          <w:sz w:val="28"/>
          <w:szCs w:val="28"/>
        </w:rPr>
        <w:tab/>
        <w:t>до 1 года</w:t>
      </w:r>
    </w:p>
    <w:p w:rsidR="008D06CE" w:rsidRPr="002742AB" w:rsidRDefault="008D06CE" w:rsidP="002742AB">
      <w:pPr>
        <w:tabs>
          <w:tab w:val="left" w:pos="426"/>
          <w:tab w:val="left" w:pos="596"/>
        </w:tabs>
        <w:ind w:left="2410" w:firstLine="709"/>
        <w:jc w:val="both"/>
        <w:rPr>
          <w:sz w:val="28"/>
          <w:szCs w:val="28"/>
        </w:rPr>
      </w:pPr>
      <w:r w:rsidRPr="002742AB">
        <w:rPr>
          <w:sz w:val="28"/>
          <w:szCs w:val="28"/>
        </w:rPr>
        <w:t>3)</w:t>
      </w:r>
      <w:r w:rsidRPr="002742AB">
        <w:rPr>
          <w:sz w:val="28"/>
          <w:szCs w:val="28"/>
        </w:rPr>
        <w:tab/>
        <w:t>от 1 до 3 лет</w:t>
      </w:r>
    </w:p>
    <w:p w:rsidR="008D06CE" w:rsidRPr="002742AB" w:rsidRDefault="008D06CE" w:rsidP="002742AB">
      <w:pPr>
        <w:tabs>
          <w:tab w:val="left" w:pos="426"/>
          <w:tab w:val="left" w:pos="596"/>
        </w:tabs>
        <w:ind w:left="2410" w:firstLine="709"/>
        <w:jc w:val="both"/>
        <w:rPr>
          <w:sz w:val="28"/>
          <w:szCs w:val="28"/>
        </w:rPr>
      </w:pPr>
      <w:r w:rsidRPr="002742AB">
        <w:rPr>
          <w:sz w:val="28"/>
          <w:szCs w:val="28"/>
        </w:rPr>
        <w:t>4)</w:t>
      </w:r>
      <w:r w:rsidRPr="002742AB">
        <w:rPr>
          <w:sz w:val="28"/>
          <w:szCs w:val="28"/>
        </w:rPr>
        <w:tab/>
        <w:t>от 3 до 5 лет</w:t>
      </w:r>
    </w:p>
    <w:p w:rsidR="008D06CE" w:rsidRPr="002742AB" w:rsidRDefault="008D06CE" w:rsidP="002742AB">
      <w:pPr>
        <w:tabs>
          <w:tab w:val="left" w:pos="426"/>
          <w:tab w:val="left" w:pos="596"/>
        </w:tabs>
        <w:ind w:left="2410" w:firstLine="709"/>
        <w:jc w:val="both"/>
        <w:rPr>
          <w:sz w:val="28"/>
          <w:szCs w:val="28"/>
        </w:rPr>
      </w:pPr>
      <w:r w:rsidRPr="002742AB">
        <w:rPr>
          <w:sz w:val="28"/>
          <w:szCs w:val="28"/>
        </w:rPr>
        <w:lastRenderedPageBreak/>
        <w:t>5)</w:t>
      </w:r>
      <w:r w:rsidRPr="002742AB">
        <w:rPr>
          <w:sz w:val="28"/>
          <w:szCs w:val="28"/>
        </w:rPr>
        <w:tab/>
        <w:t>от 5 до 12 лет</w:t>
      </w:r>
    </w:p>
    <w:p w:rsidR="008D06CE" w:rsidRPr="002742AB" w:rsidRDefault="008D06CE" w:rsidP="002742AB">
      <w:pPr>
        <w:tabs>
          <w:tab w:val="left" w:pos="426"/>
          <w:tab w:val="left" w:pos="596"/>
        </w:tabs>
        <w:ind w:left="2410"/>
        <w:rPr>
          <w:b/>
          <w:sz w:val="28"/>
          <w:szCs w:val="28"/>
        </w:rPr>
      </w:pPr>
      <w:r w:rsidRPr="002742AB">
        <w:rPr>
          <w:b/>
          <w:sz w:val="28"/>
          <w:szCs w:val="28"/>
        </w:rPr>
        <w:t xml:space="preserve"> </w:t>
      </w:r>
    </w:p>
    <w:p w:rsidR="008D06CE" w:rsidRPr="002742AB" w:rsidRDefault="008D06CE" w:rsidP="002742AB">
      <w:pPr>
        <w:tabs>
          <w:tab w:val="left" w:pos="284"/>
          <w:tab w:val="left" w:pos="1135"/>
          <w:tab w:val="left" w:pos="1985"/>
          <w:tab w:val="left" w:pos="2835"/>
          <w:tab w:val="left" w:pos="3686"/>
          <w:tab w:val="left" w:pos="4536"/>
          <w:tab w:val="left" w:pos="5387"/>
        </w:tabs>
        <w:rPr>
          <w:b/>
          <w:sz w:val="28"/>
          <w:szCs w:val="28"/>
        </w:rPr>
      </w:pPr>
      <w:r w:rsidRPr="002742AB">
        <w:rPr>
          <w:b/>
          <w:sz w:val="28"/>
          <w:szCs w:val="28"/>
        </w:rPr>
        <w:t>Эталоны ответов:</w:t>
      </w:r>
    </w:p>
    <w:p w:rsidR="008D06CE" w:rsidRPr="002742AB" w:rsidRDefault="008D06CE" w:rsidP="007C0B4C">
      <w:pPr>
        <w:numPr>
          <w:ilvl w:val="0"/>
          <w:numId w:val="64"/>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3</w:t>
      </w:r>
    </w:p>
    <w:p w:rsidR="008D06CE" w:rsidRPr="002742AB" w:rsidRDefault="008D06CE" w:rsidP="007C0B4C">
      <w:pPr>
        <w:numPr>
          <w:ilvl w:val="0"/>
          <w:numId w:val="64"/>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3</w:t>
      </w:r>
    </w:p>
    <w:p w:rsidR="008D06CE" w:rsidRPr="002742AB" w:rsidRDefault="008D06CE" w:rsidP="007C0B4C">
      <w:pPr>
        <w:numPr>
          <w:ilvl w:val="0"/>
          <w:numId w:val="64"/>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3</w:t>
      </w:r>
    </w:p>
    <w:p w:rsidR="008D06CE" w:rsidRPr="002742AB" w:rsidRDefault="008D06CE" w:rsidP="007C0B4C">
      <w:pPr>
        <w:numPr>
          <w:ilvl w:val="0"/>
          <w:numId w:val="64"/>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2</w:t>
      </w:r>
    </w:p>
    <w:p w:rsidR="008D06CE" w:rsidRPr="002742AB" w:rsidRDefault="008D06CE" w:rsidP="007C0B4C">
      <w:pPr>
        <w:numPr>
          <w:ilvl w:val="0"/>
          <w:numId w:val="64"/>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5</w:t>
      </w:r>
    </w:p>
    <w:p w:rsidR="008D06CE" w:rsidRPr="002742AB" w:rsidRDefault="008D06CE" w:rsidP="007C0B4C">
      <w:pPr>
        <w:numPr>
          <w:ilvl w:val="0"/>
          <w:numId w:val="64"/>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5</w:t>
      </w:r>
    </w:p>
    <w:p w:rsidR="008D06CE" w:rsidRPr="002742AB" w:rsidRDefault="008D06CE" w:rsidP="007C0B4C">
      <w:pPr>
        <w:numPr>
          <w:ilvl w:val="0"/>
          <w:numId w:val="64"/>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5</w:t>
      </w:r>
    </w:p>
    <w:p w:rsidR="008D06CE" w:rsidRPr="002742AB" w:rsidRDefault="008D06CE" w:rsidP="007C0B4C">
      <w:pPr>
        <w:numPr>
          <w:ilvl w:val="0"/>
          <w:numId w:val="64"/>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2</w:t>
      </w:r>
    </w:p>
    <w:p w:rsidR="008D06CE" w:rsidRPr="002742AB" w:rsidRDefault="008D06CE" w:rsidP="007C0B4C">
      <w:pPr>
        <w:numPr>
          <w:ilvl w:val="0"/>
          <w:numId w:val="64"/>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5</w:t>
      </w:r>
    </w:p>
    <w:p w:rsidR="008D06CE" w:rsidRPr="002742AB" w:rsidRDefault="008D06CE" w:rsidP="007C0B4C">
      <w:pPr>
        <w:numPr>
          <w:ilvl w:val="0"/>
          <w:numId w:val="64"/>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2742AB">
        <w:rPr>
          <w:sz w:val="28"/>
          <w:szCs w:val="28"/>
        </w:rPr>
        <w:t xml:space="preserve">5 </w:t>
      </w:r>
    </w:p>
    <w:p w:rsidR="008D06CE" w:rsidRPr="002742AB" w:rsidRDefault="008D06CE" w:rsidP="002742AB">
      <w:pPr>
        <w:tabs>
          <w:tab w:val="left" w:pos="360"/>
        </w:tabs>
        <w:rPr>
          <w:sz w:val="28"/>
          <w:szCs w:val="28"/>
        </w:rPr>
      </w:pPr>
    </w:p>
    <w:p w:rsidR="008D06CE" w:rsidRPr="002742AB" w:rsidRDefault="008D06CE" w:rsidP="002742AB">
      <w:pPr>
        <w:tabs>
          <w:tab w:val="left" w:pos="360"/>
        </w:tabs>
        <w:rPr>
          <w:sz w:val="28"/>
          <w:szCs w:val="28"/>
        </w:rPr>
      </w:pPr>
      <w:r>
        <w:rPr>
          <w:b/>
          <w:sz w:val="28"/>
          <w:szCs w:val="28"/>
        </w:rPr>
        <w:t>5.</w:t>
      </w:r>
      <w:r w:rsidRPr="002742AB">
        <w:rPr>
          <w:b/>
          <w:sz w:val="28"/>
          <w:szCs w:val="28"/>
        </w:rPr>
        <w:t>Ситуационные задачи по теме:</w:t>
      </w:r>
    </w:p>
    <w:p w:rsidR="008D06CE" w:rsidRPr="002742AB" w:rsidRDefault="008D06CE" w:rsidP="002742AB">
      <w:pPr>
        <w:shd w:val="clear" w:color="auto" w:fill="FFFFFF"/>
        <w:jc w:val="both"/>
        <w:rPr>
          <w:b/>
          <w:bCs/>
          <w:color w:val="000000"/>
          <w:sz w:val="28"/>
          <w:szCs w:val="28"/>
        </w:rPr>
      </w:pPr>
    </w:p>
    <w:p w:rsidR="008D06CE" w:rsidRPr="002742AB" w:rsidRDefault="008D06CE" w:rsidP="002742AB">
      <w:pPr>
        <w:shd w:val="clear" w:color="auto" w:fill="FFFFFF"/>
        <w:rPr>
          <w:b/>
          <w:sz w:val="28"/>
          <w:szCs w:val="28"/>
        </w:rPr>
      </w:pPr>
      <w:r w:rsidRPr="002742AB">
        <w:rPr>
          <w:b/>
          <w:iCs/>
          <w:color w:val="000000"/>
          <w:spacing w:val="-2"/>
          <w:sz w:val="28"/>
          <w:szCs w:val="28"/>
        </w:rPr>
        <w:t>Задача №1</w:t>
      </w:r>
    </w:p>
    <w:p w:rsidR="008D06CE" w:rsidRPr="002742AB" w:rsidRDefault="008D06CE" w:rsidP="002742AB">
      <w:pPr>
        <w:shd w:val="clear" w:color="auto" w:fill="FFFFFF"/>
        <w:rPr>
          <w:sz w:val="28"/>
          <w:szCs w:val="28"/>
        </w:rPr>
      </w:pPr>
      <w:r w:rsidRPr="002742AB">
        <w:rPr>
          <w:color w:val="000000"/>
          <w:spacing w:val="7"/>
          <w:sz w:val="28"/>
          <w:szCs w:val="28"/>
        </w:rPr>
        <w:t xml:space="preserve">Мальчик 13 лет упал с дерева, ударился в/3 правого плеча. Обратились в </w:t>
      </w:r>
      <w:r w:rsidRPr="002742AB">
        <w:rPr>
          <w:color w:val="000000"/>
          <w:spacing w:val="-1"/>
          <w:sz w:val="28"/>
          <w:szCs w:val="28"/>
        </w:rPr>
        <w:t>ДТО. Жалобы на боли в в/3 плеча, отек, поднять в/конечность не может. Поставьте диагноз, какое обследование провести, назначьте лечение.</w:t>
      </w:r>
    </w:p>
    <w:p w:rsidR="008D06CE" w:rsidRPr="002742AB" w:rsidRDefault="008D06CE" w:rsidP="002742AB">
      <w:pPr>
        <w:shd w:val="clear" w:color="auto" w:fill="FFFFFF"/>
        <w:rPr>
          <w:b/>
          <w:bCs/>
          <w:color w:val="000000"/>
          <w:sz w:val="28"/>
          <w:szCs w:val="28"/>
        </w:rPr>
      </w:pPr>
    </w:p>
    <w:p w:rsidR="008D06CE" w:rsidRPr="002742AB" w:rsidRDefault="008D06CE" w:rsidP="002742AB">
      <w:pPr>
        <w:shd w:val="clear" w:color="auto" w:fill="FFFFFF"/>
        <w:jc w:val="both"/>
        <w:rPr>
          <w:sz w:val="28"/>
          <w:szCs w:val="28"/>
        </w:rPr>
      </w:pPr>
      <w:r w:rsidRPr="002742AB">
        <w:rPr>
          <w:b/>
          <w:bCs/>
          <w:color w:val="000000"/>
          <w:sz w:val="28"/>
          <w:szCs w:val="28"/>
        </w:rPr>
        <w:t>Задача №2</w:t>
      </w:r>
    </w:p>
    <w:p w:rsidR="008D06CE" w:rsidRPr="002742AB" w:rsidRDefault="008D06CE" w:rsidP="002742AB">
      <w:pPr>
        <w:shd w:val="clear" w:color="auto" w:fill="FFFFFF"/>
        <w:jc w:val="both"/>
        <w:rPr>
          <w:sz w:val="28"/>
          <w:szCs w:val="28"/>
        </w:rPr>
      </w:pPr>
      <w:r w:rsidRPr="002742AB">
        <w:rPr>
          <w:color w:val="000000"/>
          <w:sz w:val="28"/>
          <w:szCs w:val="28"/>
        </w:rPr>
        <w:t>Ребёнок 3-х лет шёл по лестнице с отцом, оступился, стал падать. Отец потянул его за руку и удержал от падения, ребёнок закричал от болей в руке. Внешне форма локтевого сустава не изменилась. Движения в локтевом суставе ограничены. Супинация и пронация невозможны из-за боли.</w:t>
      </w:r>
    </w:p>
    <w:p w:rsidR="008D06CE" w:rsidRPr="002742AB" w:rsidRDefault="008D06CE" w:rsidP="002742AB">
      <w:pPr>
        <w:shd w:val="clear" w:color="auto" w:fill="FFFFFF"/>
        <w:jc w:val="both"/>
        <w:rPr>
          <w:sz w:val="28"/>
          <w:szCs w:val="28"/>
        </w:rPr>
      </w:pPr>
      <w:r w:rsidRPr="002742AB">
        <w:rPr>
          <w:color w:val="000000"/>
          <w:sz w:val="28"/>
          <w:szCs w:val="28"/>
        </w:rPr>
        <w:t>Задания:</w:t>
      </w:r>
    </w:p>
    <w:p w:rsidR="008D06CE" w:rsidRPr="002742AB" w:rsidRDefault="008D06CE" w:rsidP="002742AB">
      <w:pPr>
        <w:shd w:val="clear" w:color="auto" w:fill="FFFFFF"/>
        <w:jc w:val="both"/>
        <w:rPr>
          <w:sz w:val="28"/>
          <w:szCs w:val="28"/>
        </w:rPr>
      </w:pPr>
      <w:r w:rsidRPr="002742AB">
        <w:rPr>
          <w:color w:val="000000"/>
          <w:sz w:val="28"/>
          <w:szCs w:val="28"/>
        </w:rPr>
        <w:t>1. Ваш предположительный диагноз?</w:t>
      </w:r>
    </w:p>
    <w:p w:rsidR="008D06CE" w:rsidRPr="002742AB" w:rsidRDefault="008D06CE" w:rsidP="002742AB">
      <w:pPr>
        <w:shd w:val="clear" w:color="auto" w:fill="FFFFFF"/>
        <w:jc w:val="both"/>
        <w:rPr>
          <w:sz w:val="28"/>
          <w:szCs w:val="28"/>
        </w:rPr>
      </w:pPr>
      <w:r w:rsidRPr="002742AB">
        <w:rPr>
          <w:color w:val="000000"/>
          <w:sz w:val="28"/>
          <w:szCs w:val="28"/>
        </w:rPr>
        <w:t>2. Догоспитальная помошь.</w:t>
      </w:r>
    </w:p>
    <w:p w:rsidR="008D06CE" w:rsidRPr="002742AB" w:rsidRDefault="008D06CE" w:rsidP="002742AB">
      <w:pPr>
        <w:shd w:val="clear" w:color="auto" w:fill="FFFFFF"/>
        <w:jc w:val="both"/>
        <w:rPr>
          <w:sz w:val="28"/>
          <w:szCs w:val="28"/>
        </w:rPr>
      </w:pPr>
      <w:r w:rsidRPr="002742AB">
        <w:rPr>
          <w:color w:val="000000"/>
          <w:sz w:val="28"/>
          <w:szCs w:val="28"/>
        </w:rPr>
        <w:t>3. Объём дополнительного исследования.</w:t>
      </w:r>
    </w:p>
    <w:p w:rsidR="008D06CE" w:rsidRPr="002742AB" w:rsidRDefault="008D06CE" w:rsidP="002742AB">
      <w:pPr>
        <w:shd w:val="clear" w:color="auto" w:fill="FFFFFF"/>
        <w:jc w:val="both"/>
        <w:rPr>
          <w:sz w:val="28"/>
          <w:szCs w:val="28"/>
        </w:rPr>
      </w:pPr>
      <w:r w:rsidRPr="002742AB">
        <w:rPr>
          <w:color w:val="000000"/>
          <w:sz w:val="28"/>
          <w:szCs w:val="28"/>
        </w:rPr>
        <w:t>4. Тактика, лечение.</w:t>
      </w:r>
    </w:p>
    <w:p w:rsidR="008D06CE" w:rsidRPr="002742AB" w:rsidRDefault="008D06CE" w:rsidP="002742AB">
      <w:pPr>
        <w:shd w:val="clear" w:color="auto" w:fill="FFFFFF"/>
        <w:jc w:val="both"/>
        <w:rPr>
          <w:sz w:val="28"/>
          <w:szCs w:val="28"/>
        </w:rPr>
      </w:pPr>
      <w:r w:rsidRPr="002742AB">
        <w:rPr>
          <w:color w:val="000000"/>
          <w:sz w:val="28"/>
          <w:szCs w:val="28"/>
        </w:rPr>
        <w:t>5. Амбулаторная реабилитация.</w:t>
      </w:r>
    </w:p>
    <w:p w:rsidR="008D06CE" w:rsidRPr="002742AB" w:rsidRDefault="008D06CE" w:rsidP="002742AB">
      <w:pPr>
        <w:shd w:val="clear" w:color="auto" w:fill="FFFFFF"/>
        <w:tabs>
          <w:tab w:val="left" w:pos="6504"/>
        </w:tabs>
        <w:ind w:right="-414"/>
        <w:rPr>
          <w:sz w:val="28"/>
          <w:szCs w:val="28"/>
        </w:rPr>
      </w:pPr>
    </w:p>
    <w:p w:rsidR="008D06CE" w:rsidRPr="002742AB" w:rsidRDefault="008D06CE" w:rsidP="002742AB">
      <w:pPr>
        <w:shd w:val="clear" w:color="auto" w:fill="FFFFFF"/>
        <w:jc w:val="both"/>
        <w:rPr>
          <w:sz w:val="28"/>
          <w:szCs w:val="28"/>
        </w:rPr>
      </w:pPr>
      <w:r w:rsidRPr="002742AB">
        <w:rPr>
          <w:b/>
          <w:color w:val="000000"/>
          <w:sz w:val="28"/>
          <w:szCs w:val="28"/>
        </w:rPr>
        <w:t xml:space="preserve">Задача №3 </w:t>
      </w:r>
      <w:r w:rsidRPr="002742AB">
        <w:rPr>
          <w:color w:val="000000"/>
          <w:sz w:val="28"/>
          <w:szCs w:val="28"/>
        </w:rPr>
        <w:t xml:space="preserve">     </w:t>
      </w:r>
    </w:p>
    <w:p w:rsidR="008D06CE" w:rsidRPr="002742AB" w:rsidRDefault="008D06CE" w:rsidP="002742AB">
      <w:pPr>
        <w:shd w:val="clear" w:color="auto" w:fill="FFFFFF"/>
        <w:jc w:val="both"/>
        <w:rPr>
          <w:sz w:val="28"/>
          <w:szCs w:val="28"/>
        </w:rPr>
      </w:pPr>
      <w:r w:rsidRPr="002742AB">
        <w:rPr>
          <w:color w:val="000000"/>
          <w:sz w:val="28"/>
          <w:szCs w:val="28"/>
        </w:rPr>
        <w:t>Мальчик 6 лет упал с дерева на согнутую руку. Появилась резкая боль, припухлость,   деформация.   Отец доставил   ребёнка  на  своей   машине   в</w:t>
      </w:r>
    </w:p>
    <w:p w:rsidR="008D06CE" w:rsidRPr="002742AB" w:rsidRDefault="008D06CE" w:rsidP="002742AB">
      <w:pPr>
        <w:shd w:val="clear" w:color="auto" w:fill="FFFFFF"/>
        <w:jc w:val="both"/>
        <w:rPr>
          <w:sz w:val="28"/>
          <w:szCs w:val="28"/>
        </w:rPr>
      </w:pPr>
      <w:r w:rsidRPr="002742AB">
        <w:rPr>
          <w:color w:val="000000"/>
          <w:sz w:val="28"/>
          <w:szCs w:val="28"/>
        </w:rPr>
        <w:t>Стационар, предварительно подвесив руку на косынку. При осмотре правый локтевой сустав отечен, имеется обширная гематома, движения отсутствуют,</w:t>
      </w:r>
    </w:p>
    <w:p w:rsidR="008D06CE" w:rsidRPr="002742AB" w:rsidRDefault="008D06CE" w:rsidP="002742AB">
      <w:pPr>
        <w:shd w:val="clear" w:color="auto" w:fill="FFFFFF"/>
        <w:jc w:val="both"/>
        <w:rPr>
          <w:sz w:val="28"/>
          <w:szCs w:val="28"/>
        </w:rPr>
      </w:pPr>
      <w:r w:rsidRPr="002742AB">
        <w:rPr>
          <w:color w:val="000000"/>
          <w:sz w:val="28"/>
          <w:szCs w:val="28"/>
        </w:rPr>
        <w:t xml:space="preserve">треугольник Гюнтера отсутствует, симптом Маркса отрицательный. На </w:t>
      </w:r>
      <w:r w:rsidRPr="002742AB">
        <w:rPr>
          <w:color w:val="000000"/>
          <w:sz w:val="28"/>
          <w:szCs w:val="28"/>
          <w:lang w:val="en-US"/>
        </w:rPr>
        <w:t>R</w:t>
      </w:r>
      <w:r w:rsidRPr="002742AB">
        <w:rPr>
          <w:color w:val="000000"/>
          <w:sz w:val="28"/>
          <w:szCs w:val="28"/>
        </w:rPr>
        <w:t>-грамме в 2-х проекциях линия перелома проходит через мыщелки, смещение дистального фрагмента вперёд на 2/3.</w:t>
      </w:r>
    </w:p>
    <w:p w:rsidR="008D06CE" w:rsidRPr="002742AB" w:rsidRDefault="008D06CE" w:rsidP="002742AB">
      <w:pPr>
        <w:shd w:val="clear" w:color="auto" w:fill="FFFFFF"/>
        <w:jc w:val="both"/>
        <w:rPr>
          <w:sz w:val="28"/>
          <w:szCs w:val="28"/>
        </w:rPr>
      </w:pPr>
      <w:r w:rsidRPr="002742AB">
        <w:rPr>
          <w:color w:val="000000"/>
          <w:sz w:val="28"/>
          <w:szCs w:val="28"/>
        </w:rPr>
        <w:t>Задания:</w:t>
      </w:r>
    </w:p>
    <w:p w:rsidR="008D06CE" w:rsidRPr="002742AB" w:rsidRDefault="008D06CE" w:rsidP="002742AB">
      <w:pPr>
        <w:shd w:val="clear" w:color="auto" w:fill="FFFFFF"/>
        <w:jc w:val="both"/>
        <w:rPr>
          <w:color w:val="000000"/>
          <w:sz w:val="28"/>
          <w:szCs w:val="28"/>
        </w:rPr>
      </w:pPr>
      <w:r w:rsidRPr="002742AB">
        <w:rPr>
          <w:color w:val="000000"/>
          <w:sz w:val="28"/>
          <w:szCs w:val="28"/>
        </w:rPr>
        <w:lastRenderedPageBreak/>
        <w:t>1. Поставьте диагноз.</w:t>
      </w:r>
    </w:p>
    <w:p w:rsidR="008D06CE" w:rsidRPr="002742AB" w:rsidRDefault="008D06CE" w:rsidP="002742AB">
      <w:pPr>
        <w:shd w:val="clear" w:color="auto" w:fill="FFFFFF"/>
        <w:jc w:val="both"/>
        <w:rPr>
          <w:sz w:val="28"/>
          <w:szCs w:val="28"/>
        </w:rPr>
      </w:pPr>
      <w:r w:rsidRPr="002742AB">
        <w:rPr>
          <w:color w:val="000000"/>
          <w:sz w:val="28"/>
          <w:szCs w:val="28"/>
        </w:rPr>
        <w:t>2. Назначьте лечение.</w:t>
      </w:r>
    </w:p>
    <w:p w:rsidR="008D06CE" w:rsidRPr="002742AB" w:rsidRDefault="008D06CE" w:rsidP="002742AB">
      <w:pPr>
        <w:shd w:val="clear" w:color="auto" w:fill="FFFFFF"/>
        <w:jc w:val="both"/>
        <w:rPr>
          <w:sz w:val="28"/>
          <w:szCs w:val="28"/>
        </w:rPr>
      </w:pPr>
      <w:r w:rsidRPr="002742AB">
        <w:rPr>
          <w:color w:val="000000"/>
          <w:sz w:val="28"/>
          <w:szCs w:val="28"/>
        </w:rPr>
        <w:t>3. Срок иммобилизации.</w:t>
      </w:r>
    </w:p>
    <w:p w:rsidR="008D06CE" w:rsidRPr="002742AB" w:rsidRDefault="008D06CE" w:rsidP="002742AB">
      <w:pPr>
        <w:shd w:val="clear" w:color="auto" w:fill="FFFFFF"/>
        <w:jc w:val="both"/>
        <w:rPr>
          <w:color w:val="000000"/>
          <w:sz w:val="28"/>
          <w:szCs w:val="28"/>
        </w:rPr>
      </w:pPr>
      <w:r w:rsidRPr="002742AB">
        <w:rPr>
          <w:color w:val="000000"/>
          <w:sz w:val="28"/>
          <w:szCs w:val="28"/>
        </w:rPr>
        <w:t>4. Амбулаторная реабилитация.</w:t>
      </w:r>
    </w:p>
    <w:p w:rsidR="008D06CE" w:rsidRPr="002742AB" w:rsidRDefault="008D06CE" w:rsidP="002742AB">
      <w:pPr>
        <w:jc w:val="both"/>
        <w:rPr>
          <w:sz w:val="28"/>
          <w:szCs w:val="28"/>
        </w:rPr>
      </w:pPr>
      <w:r w:rsidRPr="002742AB">
        <w:rPr>
          <w:color w:val="000000"/>
          <w:sz w:val="28"/>
          <w:szCs w:val="28"/>
        </w:rPr>
        <w:t>5</w:t>
      </w:r>
      <w:r w:rsidRPr="002742AB">
        <w:rPr>
          <w:sz w:val="28"/>
          <w:szCs w:val="28"/>
        </w:rPr>
        <w:t xml:space="preserve">. Критерии выписки к труду травматологического пациента: </w:t>
      </w:r>
    </w:p>
    <w:p w:rsidR="008D06CE" w:rsidRPr="002742AB" w:rsidRDefault="008D06CE" w:rsidP="002742AB">
      <w:pPr>
        <w:shd w:val="clear" w:color="auto" w:fill="FFFFFF"/>
        <w:rPr>
          <w:b/>
          <w:color w:val="000000"/>
          <w:sz w:val="28"/>
          <w:szCs w:val="28"/>
        </w:rPr>
      </w:pPr>
    </w:p>
    <w:p w:rsidR="008D06CE" w:rsidRPr="002742AB" w:rsidRDefault="008D06CE" w:rsidP="002742AB">
      <w:pPr>
        <w:shd w:val="clear" w:color="auto" w:fill="FFFFFF"/>
        <w:rPr>
          <w:b/>
          <w:sz w:val="28"/>
          <w:szCs w:val="28"/>
        </w:rPr>
      </w:pPr>
      <w:r w:rsidRPr="002742AB">
        <w:rPr>
          <w:b/>
          <w:iCs/>
          <w:color w:val="000000"/>
          <w:spacing w:val="-2"/>
          <w:sz w:val="28"/>
          <w:szCs w:val="28"/>
        </w:rPr>
        <w:t>Задача №4</w:t>
      </w:r>
    </w:p>
    <w:p w:rsidR="008D06CE" w:rsidRPr="002742AB" w:rsidRDefault="008D06CE" w:rsidP="002742AB">
      <w:pPr>
        <w:shd w:val="clear" w:color="auto" w:fill="FFFFFF"/>
        <w:jc w:val="both"/>
        <w:rPr>
          <w:color w:val="000000"/>
          <w:spacing w:val="-4"/>
          <w:sz w:val="28"/>
          <w:szCs w:val="28"/>
        </w:rPr>
      </w:pPr>
      <w:r w:rsidRPr="002742AB">
        <w:rPr>
          <w:color w:val="000000"/>
          <w:spacing w:val="-1"/>
          <w:sz w:val="28"/>
          <w:szCs w:val="28"/>
        </w:rPr>
        <w:t xml:space="preserve">Во время оказания акушерского пособия ребенок получил травму правой верхней конечности. При осмотре рука свисает вдоль туловища, актив движения отсутствуют, болезненность в плечевом суставе. </w:t>
      </w:r>
      <w:r w:rsidRPr="002742AB">
        <w:rPr>
          <w:color w:val="000000"/>
          <w:spacing w:val="6"/>
          <w:sz w:val="28"/>
          <w:szCs w:val="28"/>
        </w:rPr>
        <w:t xml:space="preserve">Определите объем неотложной помощи в условиях роддома, тактику </w:t>
      </w:r>
      <w:r w:rsidRPr="002742AB">
        <w:rPr>
          <w:color w:val="000000"/>
          <w:spacing w:val="-1"/>
          <w:sz w:val="28"/>
          <w:szCs w:val="28"/>
        </w:rPr>
        <w:t xml:space="preserve">педиатра. Показания и сроки перевода в ДТО, диагноз, тактика лечения, </w:t>
      </w:r>
      <w:r w:rsidRPr="002742AB">
        <w:rPr>
          <w:color w:val="000000"/>
          <w:spacing w:val="-4"/>
          <w:sz w:val="28"/>
          <w:szCs w:val="28"/>
        </w:rPr>
        <w:t>осложнения?</w:t>
      </w:r>
    </w:p>
    <w:p w:rsidR="008D06CE" w:rsidRPr="002742AB" w:rsidRDefault="008D06CE" w:rsidP="002742AB">
      <w:pPr>
        <w:shd w:val="clear" w:color="auto" w:fill="FFFFFF"/>
        <w:jc w:val="both"/>
        <w:rPr>
          <w:sz w:val="28"/>
          <w:szCs w:val="28"/>
        </w:rPr>
      </w:pPr>
    </w:p>
    <w:p w:rsidR="008D06CE" w:rsidRPr="002742AB" w:rsidRDefault="008D06CE" w:rsidP="002742AB">
      <w:pPr>
        <w:shd w:val="clear" w:color="auto" w:fill="FFFFFF"/>
        <w:rPr>
          <w:sz w:val="28"/>
          <w:szCs w:val="28"/>
        </w:rPr>
      </w:pPr>
      <w:r w:rsidRPr="002742AB">
        <w:rPr>
          <w:b/>
          <w:bCs/>
          <w:color w:val="000000"/>
          <w:sz w:val="28"/>
          <w:szCs w:val="28"/>
        </w:rPr>
        <w:t>Задача № 5</w:t>
      </w:r>
    </w:p>
    <w:p w:rsidR="008D06CE" w:rsidRPr="002742AB" w:rsidRDefault="008D06CE" w:rsidP="002742AB">
      <w:pPr>
        <w:shd w:val="clear" w:color="auto" w:fill="FFFFFF"/>
        <w:rPr>
          <w:sz w:val="28"/>
          <w:szCs w:val="28"/>
        </w:rPr>
      </w:pPr>
      <w:r w:rsidRPr="002742AB">
        <w:rPr>
          <w:color w:val="000000"/>
          <w:sz w:val="28"/>
          <w:szCs w:val="28"/>
        </w:rPr>
        <w:t>В клинику детской хирургии поступил ребенок 6 лет с диагнозом перелома Галиацци.</w:t>
      </w:r>
    </w:p>
    <w:p w:rsidR="008D06CE" w:rsidRPr="002742AB" w:rsidRDefault="008D06CE" w:rsidP="002742AB">
      <w:pPr>
        <w:shd w:val="clear" w:color="auto" w:fill="FFFFFF"/>
        <w:rPr>
          <w:sz w:val="28"/>
          <w:szCs w:val="28"/>
        </w:rPr>
      </w:pPr>
      <w:r w:rsidRPr="002742AB">
        <w:rPr>
          <w:color w:val="000000"/>
          <w:sz w:val="28"/>
          <w:szCs w:val="28"/>
        </w:rPr>
        <w:t>Задания:</w:t>
      </w:r>
    </w:p>
    <w:p w:rsidR="008D06CE" w:rsidRPr="002742AB" w:rsidRDefault="008D06CE" w:rsidP="002742AB">
      <w:pPr>
        <w:shd w:val="clear" w:color="auto" w:fill="FFFFFF"/>
        <w:rPr>
          <w:sz w:val="28"/>
          <w:szCs w:val="28"/>
        </w:rPr>
      </w:pPr>
      <w:r w:rsidRPr="002742AB">
        <w:rPr>
          <w:color w:val="000000"/>
          <w:sz w:val="28"/>
          <w:szCs w:val="28"/>
        </w:rPr>
        <w:t>1. Укажите, какие данные характерны для перелома Галиацци у ребёнка 6-ти лет.</w:t>
      </w:r>
    </w:p>
    <w:p w:rsidR="008D06CE" w:rsidRPr="002742AB" w:rsidRDefault="008D06CE" w:rsidP="002742AB">
      <w:pPr>
        <w:shd w:val="clear" w:color="auto" w:fill="FFFFFF"/>
        <w:rPr>
          <w:sz w:val="28"/>
          <w:szCs w:val="28"/>
        </w:rPr>
      </w:pPr>
      <w:r w:rsidRPr="002742AB">
        <w:rPr>
          <w:color w:val="000000"/>
          <w:sz w:val="28"/>
          <w:szCs w:val="28"/>
        </w:rPr>
        <w:t>2. Дополнительные методы обследования.</w:t>
      </w:r>
    </w:p>
    <w:p w:rsidR="008D06CE" w:rsidRPr="002742AB" w:rsidRDefault="008D06CE" w:rsidP="002742AB">
      <w:pPr>
        <w:shd w:val="clear" w:color="auto" w:fill="FFFFFF"/>
        <w:rPr>
          <w:color w:val="000000"/>
          <w:sz w:val="28"/>
          <w:szCs w:val="28"/>
        </w:rPr>
      </w:pPr>
      <w:r w:rsidRPr="002742AB">
        <w:rPr>
          <w:color w:val="000000"/>
          <w:sz w:val="28"/>
          <w:szCs w:val="28"/>
        </w:rPr>
        <w:t>3. Срок иммобилизации.</w:t>
      </w:r>
    </w:p>
    <w:p w:rsidR="008D06CE" w:rsidRPr="002742AB" w:rsidRDefault="008D06CE" w:rsidP="002742AB">
      <w:pPr>
        <w:shd w:val="clear" w:color="auto" w:fill="FFFFFF"/>
        <w:rPr>
          <w:sz w:val="28"/>
          <w:szCs w:val="28"/>
        </w:rPr>
      </w:pPr>
      <w:r w:rsidRPr="002742AB">
        <w:rPr>
          <w:color w:val="000000"/>
          <w:sz w:val="28"/>
          <w:szCs w:val="28"/>
        </w:rPr>
        <w:t>4. Этапы ЛФК.</w:t>
      </w:r>
    </w:p>
    <w:p w:rsidR="008D06CE" w:rsidRPr="002742AB" w:rsidRDefault="008D06CE" w:rsidP="002742AB">
      <w:pPr>
        <w:shd w:val="clear" w:color="auto" w:fill="FFFFFF"/>
        <w:rPr>
          <w:sz w:val="28"/>
          <w:szCs w:val="28"/>
        </w:rPr>
      </w:pPr>
      <w:r w:rsidRPr="002742AB">
        <w:rPr>
          <w:color w:val="000000"/>
          <w:sz w:val="28"/>
          <w:szCs w:val="28"/>
        </w:rPr>
        <w:t>5. Амбулаторная реабилитация.</w:t>
      </w:r>
    </w:p>
    <w:p w:rsidR="008D06CE" w:rsidRPr="002742AB" w:rsidRDefault="008D06CE" w:rsidP="002742AB">
      <w:pPr>
        <w:shd w:val="clear" w:color="auto" w:fill="FFFFFF"/>
        <w:tabs>
          <w:tab w:val="left" w:pos="221"/>
          <w:tab w:val="left" w:pos="6504"/>
        </w:tabs>
        <w:spacing w:before="5"/>
        <w:ind w:left="43" w:right="-414"/>
        <w:rPr>
          <w:b/>
          <w:sz w:val="28"/>
          <w:szCs w:val="28"/>
        </w:rPr>
      </w:pPr>
    </w:p>
    <w:p w:rsidR="008D06CE" w:rsidRPr="002742AB" w:rsidRDefault="008D06CE" w:rsidP="002742AB">
      <w:pPr>
        <w:shd w:val="clear" w:color="auto" w:fill="FFFFFF"/>
        <w:tabs>
          <w:tab w:val="left" w:pos="221"/>
          <w:tab w:val="left" w:pos="6504"/>
        </w:tabs>
        <w:spacing w:before="5"/>
        <w:ind w:left="43" w:right="-414"/>
        <w:rPr>
          <w:b/>
          <w:sz w:val="28"/>
          <w:szCs w:val="28"/>
        </w:rPr>
      </w:pPr>
      <w:r w:rsidRPr="002742AB">
        <w:rPr>
          <w:b/>
          <w:sz w:val="28"/>
          <w:szCs w:val="28"/>
        </w:rPr>
        <w:t>Эталон ответов к задачам:</w:t>
      </w:r>
    </w:p>
    <w:p w:rsidR="008D06CE" w:rsidRPr="002742AB" w:rsidRDefault="008D06CE" w:rsidP="002742AB">
      <w:pPr>
        <w:shd w:val="clear" w:color="auto" w:fill="FFFFFF"/>
        <w:rPr>
          <w:color w:val="000000"/>
          <w:spacing w:val="-7"/>
        </w:rPr>
      </w:pPr>
    </w:p>
    <w:p w:rsidR="008D06CE" w:rsidRPr="002742AB" w:rsidRDefault="008D06CE" w:rsidP="002742AB">
      <w:pPr>
        <w:shd w:val="clear" w:color="auto" w:fill="FFFFFF"/>
        <w:rPr>
          <w:b/>
          <w:sz w:val="28"/>
          <w:szCs w:val="28"/>
        </w:rPr>
      </w:pPr>
      <w:r w:rsidRPr="002742AB">
        <w:rPr>
          <w:b/>
          <w:color w:val="000000"/>
          <w:spacing w:val="-7"/>
          <w:sz w:val="28"/>
          <w:szCs w:val="28"/>
        </w:rPr>
        <w:t>К задаче № 1</w:t>
      </w:r>
    </w:p>
    <w:p w:rsidR="008D06CE" w:rsidRPr="002742AB" w:rsidRDefault="008D06CE" w:rsidP="002742AB">
      <w:pPr>
        <w:shd w:val="clear" w:color="auto" w:fill="FFFFFF"/>
        <w:rPr>
          <w:sz w:val="28"/>
          <w:szCs w:val="28"/>
        </w:rPr>
      </w:pPr>
      <w:r w:rsidRPr="002742AB">
        <w:rPr>
          <w:color w:val="000000"/>
          <w:spacing w:val="9"/>
          <w:sz w:val="28"/>
          <w:szCs w:val="28"/>
        </w:rPr>
        <w:t xml:space="preserve">Диагноз: закрытый перелом в/3 правого плеча. </w:t>
      </w:r>
      <w:r w:rsidRPr="002742AB">
        <w:rPr>
          <w:color w:val="000000"/>
          <w:spacing w:val="9"/>
          <w:sz w:val="28"/>
          <w:szCs w:val="28"/>
          <w:lang w:val="en-US"/>
        </w:rPr>
        <w:t>R</w:t>
      </w:r>
      <w:r w:rsidRPr="002742AB">
        <w:rPr>
          <w:color w:val="000000"/>
          <w:spacing w:val="9"/>
          <w:sz w:val="28"/>
          <w:szCs w:val="28"/>
        </w:rPr>
        <w:t>-графия в 2-х проекциях.</w:t>
      </w:r>
    </w:p>
    <w:p w:rsidR="008D06CE" w:rsidRPr="002742AB" w:rsidRDefault="008D06CE" w:rsidP="002742AB">
      <w:pPr>
        <w:shd w:val="clear" w:color="auto" w:fill="FFFFFF"/>
        <w:rPr>
          <w:sz w:val="28"/>
          <w:szCs w:val="28"/>
        </w:rPr>
      </w:pPr>
      <w:r w:rsidRPr="002742AB">
        <w:rPr>
          <w:color w:val="000000"/>
          <w:spacing w:val="-1"/>
          <w:sz w:val="28"/>
          <w:szCs w:val="28"/>
        </w:rPr>
        <w:t>Репозиция костных фрагментов, фиксация лангетой Турнера на 21 день, ЛФК.</w:t>
      </w:r>
    </w:p>
    <w:p w:rsidR="008D06CE" w:rsidRPr="002742AB" w:rsidRDefault="008D06CE" w:rsidP="002742AB">
      <w:pPr>
        <w:shd w:val="clear" w:color="auto" w:fill="FFFFFF"/>
        <w:tabs>
          <w:tab w:val="left" w:pos="6504"/>
        </w:tabs>
        <w:spacing w:before="168"/>
        <w:ind w:right="-414"/>
        <w:jc w:val="both"/>
        <w:rPr>
          <w:b/>
          <w:sz w:val="28"/>
          <w:szCs w:val="28"/>
        </w:rPr>
      </w:pPr>
      <w:r w:rsidRPr="002742AB">
        <w:rPr>
          <w:b/>
          <w:sz w:val="28"/>
          <w:szCs w:val="28"/>
        </w:rPr>
        <w:t>К задаче № 2</w:t>
      </w:r>
    </w:p>
    <w:p w:rsidR="008D06CE" w:rsidRPr="002742AB" w:rsidRDefault="008D06CE" w:rsidP="002742AB">
      <w:pPr>
        <w:shd w:val="clear" w:color="auto" w:fill="FFFFFF"/>
        <w:tabs>
          <w:tab w:val="left" w:pos="6504"/>
        </w:tabs>
        <w:ind w:right="-414"/>
        <w:jc w:val="both"/>
        <w:rPr>
          <w:sz w:val="28"/>
          <w:szCs w:val="28"/>
        </w:rPr>
      </w:pPr>
      <w:r w:rsidRPr="002742AB">
        <w:rPr>
          <w:sz w:val="28"/>
          <w:szCs w:val="28"/>
        </w:rPr>
        <w:t xml:space="preserve">1. Диагноз: Подвывих головки лучевой кости. </w:t>
      </w:r>
    </w:p>
    <w:p w:rsidR="008D06CE" w:rsidRPr="002742AB" w:rsidRDefault="008D06CE" w:rsidP="002742AB">
      <w:pPr>
        <w:shd w:val="clear" w:color="auto" w:fill="FFFFFF"/>
        <w:tabs>
          <w:tab w:val="left" w:pos="6504"/>
        </w:tabs>
        <w:ind w:right="-414"/>
        <w:jc w:val="both"/>
        <w:rPr>
          <w:sz w:val="28"/>
          <w:szCs w:val="28"/>
        </w:rPr>
      </w:pPr>
      <w:r w:rsidRPr="002742AB">
        <w:rPr>
          <w:sz w:val="28"/>
          <w:szCs w:val="28"/>
        </w:rPr>
        <w:t>2 Иммобилизация конечности шиной Крамера.</w:t>
      </w:r>
    </w:p>
    <w:p w:rsidR="008D06CE" w:rsidRPr="002742AB" w:rsidRDefault="008D06CE" w:rsidP="002742AB">
      <w:pPr>
        <w:shd w:val="clear" w:color="auto" w:fill="FFFFFF"/>
        <w:tabs>
          <w:tab w:val="left" w:pos="6504"/>
        </w:tabs>
        <w:ind w:right="-414"/>
        <w:jc w:val="both"/>
        <w:rPr>
          <w:sz w:val="28"/>
          <w:szCs w:val="28"/>
        </w:rPr>
      </w:pPr>
      <w:r w:rsidRPr="002742AB">
        <w:rPr>
          <w:sz w:val="28"/>
          <w:szCs w:val="28"/>
        </w:rPr>
        <w:t xml:space="preserve">3. Рентгенография локтевого сустава в 2-х проекциях. </w:t>
      </w:r>
    </w:p>
    <w:p w:rsidR="008D06CE" w:rsidRPr="002742AB" w:rsidRDefault="008D06CE" w:rsidP="002742AB">
      <w:pPr>
        <w:jc w:val="both"/>
        <w:rPr>
          <w:sz w:val="28"/>
          <w:szCs w:val="28"/>
        </w:rPr>
      </w:pPr>
      <w:r w:rsidRPr="002742AB">
        <w:rPr>
          <w:sz w:val="28"/>
          <w:szCs w:val="28"/>
        </w:rPr>
        <w:t>4. Показано вправление подвывиха без последующей иммобилизации. 5.ЛФК.</w:t>
      </w:r>
      <w:r w:rsidRPr="002742AB">
        <w:t xml:space="preserve"> </w:t>
      </w:r>
      <w:r w:rsidRPr="002742AB">
        <w:rPr>
          <w:sz w:val="28"/>
          <w:szCs w:val="28"/>
        </w:rPr>
        <w:t>При переломах верхней конечности акцент в реабилитации делается на профилактику контрактур и тугоподвижности суставов, сохранение способности захвата и удержания предметов. Необходимо возможно раннее включение больным поврежденной конечности в процесс самообслуживания, а в завершающей фазе реабилитации – восстановление полноценных навыков самообслуживания.</w:t>
      </w:r>
    </w:p>
    <w:p w:rsidR="008D06CE" w:rsidRPr="002742AB" w:rsidRDefault="008D06CE" w:rsidP="002742AB">
      <w:pPr>
        <w:shd w:val="clear" w:color="auto" w:fill="FFFFFF"/>
        <w:tabs>
          <w:tab w:val="left" w:pos="6504"/>
        </w:tabs>
        <w:spacing w:before="182"/>
        <w:ind w:right="-510"/>
        <w:rPr>
          <w:b/>
          <w:sz w:val="28"/>
          <w:szCs w:val="28"/>
        </w:rPr>
      </w:pPr>
      <w:r w:rsidRPr="002742AB">
        <w:rPr>
          <w:b/>
          <w:sz w:val="28"/>
          <w:szCs w:val="28"/>
        </w:rPr>
        <w:t>К задаче № 3:</w:t>
      </w:r>
    </w:p>
    <w:p w:rsidR="008D06CE" w:rsidRPr="002742AB" w:rsidRDefault="008D06CE" w:rsidP="002742AB">
      <w:pPr>
        <w:shd w:val="clear" w:color="auto" w:fill="FFFFFF"/>
        <w:tabs>
          <w:tab w:val="left" w:pos="192"/>
          <w:tab w:val="left" w:pos="6504"/>
        </w:tabs>
        <w:ind w:right="-510"/>
        <w:rPr>
          <w:sz w:val="28"/>
          <w:szCs w:val="28"/>
        </w:rPr>
      </w:pPr>
      <w:r w:rsidRPr="002742AB">
        <w:rPr>
          <w:sz w:val="28"/>
          <w:szCs w:val="28"/>
        </w:rPr>
        <w:lastRenderedPageBreak/>
        <w:t>1.Диагноз: Закрытый сгибательный чрезмыщелковый перелом со смещением по ширине.</w:t>
      </w:r>
    </w:p>
    <w:p w:rsidR="008D06CE" w:rsidRPr="002742AB" w:rsidRDefault="008D06CE" w:rsidP="007C0B4C">
      <w:pPr>
        <w:widowControl w:val="0"/>
        <w:numPr>
          <w:ilvl w:val="0"/>
          <w:numId w:val="62"/>
        </w:numPr>
        <w:shd w:val="clear" w:color="auto" w:fill="FFFFFF"/>
        <w:tabs>
          <w:tab w:val="left" w:pos="192"/>
          <w:tab w:val="left" w:pos="6504"/>
        </w:tabs>
        <w:autoSpaceDE w:val="0"/>
        <w:autoSpaceDN w:val="0"/>
        <w:adjustRightInd w:val="0"/>
        <w:ind w:left="720" w:right="-510" w:hanging="340"/>
        <w:rPr>
          <w:sz w:val="28"/>
          <w:szCs w:val="28"/>
        </w:rPr>
      </w:pPr>
      <w:r w:rsidRPr="002742AB">
        <w:rPr>
          <w:sz w:val="28"/>
          <w:szCs w:val="28"/>
        </w:rPr>
        <w:t>Показана ручная репозиция, гипсовый лонгет.</w:t>
      </w:r>
    </w:p>
    <w:p w:rsidR="008D06CE" w:rsidRPr="002742AB" w:rsidRDefault="008D06CE" w:rsidP="007C0B4C">
      <w:pPr>
        <w:widowControl w:val="0"/>
        <w:numPr>
          <w:ilvl w:val="0"/>
          <w:numId w:val="62"/>
        </w:numPr>
        <w:shd w:val="clear" w:color="auto" w:fill="FFFFFF"/>
        <w:tabs>
          <w:tab w:val="left" w:pos="192"/>
          <w:tab w:val="left" w:pos="6504"/>
        </w:tabs>
        <w:autoSpaceDE w:val="0"/>
        <w:autoSpaceDN w:val="0"/>
        <w:adjustRightInd w:val="0"/>
        <w:ind w:left="720" w:right="-510" w:hanging="340"/>
        <w:rPr>
          <w:sz w:val="28"/>
          <w:szCs w:val="28"/>
        </w:rPr>
      </w:pPr>
      <w:r w:rsidRPr="002742AB">
        <w:rPr>
          <w:sz w:val="28"/>
          <w:szCs w:val="28"/>
        </w:rPr>
        <w:t>1 месяц.</w:t>
      </w:r>
    </w:p>
    <w:p w:rsidR="008D06CE" w:rsidRPr="002742AB" w:rsidRDefault="008D06CE" w:rsidP="002742AB">
      <w:pPr>
        <w:shd w:val="clear" w:color="auto" w:fill="FFFFFF"/>
        <w:tabs>
          <w:tab w:val="left" w:pos="307"/>
          <w:tab w:val="left" w:pos="6504"/>
        </w:tabs>
        <w:ind w:right="-414"/>
        <w:rPr>
          <w:sz w:val="28"/>
          <w:szCs w:val="28"/>
        </w:rPr>
      </w:pPr>
      <w:r w:rsidRPr="002742AB">
        <w:rPr>
          <w:sz w:val="28"/>
          <w:szCs w:val="28"/>
        </w:rPr>
        <w:t>4.</w:t>
      </w:r>
      <w:r w:rsidRPr="002742AB">
        <w:rPr>
          <w:sz w:val="28"/>
          <w:szCs w:val="28"/>
        </w:rPr>
        <w:tab/>
        <w:t>3   этапа   ЛФК,   тепловые   физиопроцедуры,   электрофорез,   ограничение физической нагрузки на 2 месяца.</w:t>
      </w:r>
    </w:p>
    <w:p w:rsidR="008D06CE" w:rsidRPr="002742AB" w:rsidRDefault="008D06CE" w:rsidP="002742AB">
      <w:pPr>
        <w:rPr>
          <w:sz w:val="28"/>
          <w:szCs w:val="28"/>
        </w:rPr>
      </w:pPr>
      <w:r w:rsidRPr="002742AB">
        <w:rPr>
          <w:sz w:val="28"/>
          <w:szCs w:val="28"/>
        </w:rPr>
        <w:t xml:space="preserve">5. - Сформированная костная мозоль (должно быть подтверждено рентгенологически); </w:t>
      </w:r>
    </w:p>
    <w:p w:rsidR="008D06CE" w:rsidRPr="002742AB" w:rsidRDefault="008D06CE" w:rsidP="002742AB">
      <w:pPr>
        <w:rPr>
          <w:sz w:val="28"/>
          <w:szCs w:val="28"/>
        </w:rPr>
      </w:pPr>
      <w:r w:rsidRPr="002742AB">
        <w:rPr>
          <w:sz w:val="28"/>
          <w:szCs w:val="28"/>
        </w:rPr>
        <w:t xml:space="preserve">- отсутствие болевого синдрома, в т. ч. при пальпации, умеренной нагрузке; </w:t>
      </w:r>
    </w:p>
    <w:p w:rsidR="008D06CE" w:rsidRPr="002742AB" w:rsidRDefault="008D06CE" w:rsidP="002742AB">
      <w:pPr>
        <w:rPr>
          <w:sz w:val="28"/>
          <w:szCs w:val="28"/>
        </w:rPr>
      </w:pPr>
      <w:r w:rsidRPr="002742AB">
        <w:rPr>
          <w:sz w:val="28"/>
          <w:szCs w:val="28"/>
        </w:rPr>
        <w:t xml:space="preserve">- отсутствие выраженного отека; </w:t>
      </w:r>
    </w:p>
    <w:p w:rsidR="008D06CE" w:rsidRPr="002742AB" w:rsidRDefault="008D06CE" w:rsidP="002742AB">
      <w:pPr>
        <w:rPr>
          <w:sz w:val="28"/>
          <w:szCs w:val="28"/>
        </w:rPr>
      </w:pPr>
      <w:r w:rsidRPr="002742AB">
        <w:rPr>
          <w:sz w:val="28"/>
          <w:szCs w:val="28"/>
        </w:rPr>
        <w:t xml:space="preserve">- восстановление оси конечности и ее длины; </w:t>
      </w:r>
    </w:p>
    <w:p w:rsidR="008D06CE" w:rsidRPr="002742AB" w:rsidRDefault="008D06CE" w:rsidP="002742AB">
      <w:pPr>
        <w:rPr>
          <w:sz w:val="28"/>
          <w:szCs w:val="28"/>
        </w:rPr>
      </w:pPr>
      <w:r w:rsidRPr="002742AB">
        <w:rPr>
          <w:sz w:val="28"/>
          <w:szCs w:val="28"/>
        </w:rPr>
        <w:t xml:space="preserve">- восстановление полного объема движений в суставах или незначительные ограничения объема движений; </w:t>
      </w:r>
    </w:p>
    <w:p w:rsidR="008D06CE" w:rsidRPr="002742AB" w:rsidRDefault="008D06CE" w:rsidP="002742AB">
      <w:pPr>
        <w:rPr>
          <w:sz w:val="28"/>
          <w:szCs w:val="28"/>
        </w:rPr>
      </w:pPr>
      <w:r w:rsidRPr="002742AB">
        <w:rPr>
          <w:sz w:val="28"/>
          <w:szCs w:val="28"/>
        </w:rPr>
        <w:t xml:space="preserve">- отсутствующие или незначительные функциональные нарушения; </w:t>
      </w:r>
    </w:p>
    <w:p w:rsidR="008D06CE" w:rsidRPr="002742AB" w:rsidRDefault="008D06CE" w:rsidP="002742AB">
      <w:pPr>
        <w:rPr>
          <w:b/>
          <w:sz w:val="28"/>
          <w:szCs w:val="28"/>
        </w:rPr>
      </w:pPr>
    </w:p>
    <w:p w:rsidR="008D06CE" w:rsidRPr="002742AB" w:rsidRDefault="008D06CE" w:rsidP="002742AB">
      <w:pPr>
        <w:shd w:val="clear" w:color="auto" w:fill="FFFFFF"/>
        <w:rPr>
          <w:b/>
          <w:sz w:val="28"/>
          <w:szCs w:val="28"/>
        </w:rPr>
      </w:pPr>
      <w:r w:rsidRPr="002742AB">
        <w:rPr>
          <w:color w:val="000000"/>
          <w:spacing w:val="-4"/>
          <w:sz w:val="28"/>
          <w:szCs w:val="28"/>
        </w:rPr>
        <w:t xml:space="preserve"> </w:t>
      </w:r>
      <w:r w:rsidRPr="002742AB">
        <w:rPr>
          <w:b/>
          <w:color w:val="000000"/>
          <w:spacing w:val="-4"/>
          <w:sz w:val="28"/>
          <w:szCs w:val="28"/>
        </w:rPr>
        <w:t>К задаче №4</w:t>
      </w:r>
    </w:p>
    <w:p w:rsidR="008D06CE" w:rsidRPr="002742AB" w:rsidRDefault="008D06CE" w:rsidP="002742AB">
      <w:pPr>
        <w:shd w:val="clear" w:color="auto" w:fill="FFFFFF"/>
        <w:rPr>
          <w:sz w:val="28"/>
          <w:szCs w:val="28"/>
        </w:rPr>
      </w:pPr>
      <w:r w:rsidRPr="002742AB">
        <w:rPr>
          <w:color w:val="000000"/>
          <w:spacing w:val="-1"/>
          <w:sz w:val="28"/>
          <w:szCs w:val="28"/>
        </w:rPr>
        <w:t xml:space="preserve">Диагноз: подозрение на родовой эпифизеолиз правой плечевой кости. Показана </w:t>
      </w:r>
      <w:r w:rsidRPr="002742AB">
        <w:rPr>
          <w:color w:val="000000"/>
          <w:spacing w:val="1"/>
          <w:sz w:val="28"/>
          <w:szCs w:val="28"/>
        </w:rPr>
        <w:t xml:space="preserve">иммобилизация повязкой Дезо, перевод в ДТО. Следует выполнить </w:t>
      </w:r>
      <w:r w:rsidRPr="002742AB">
        <w:rPr>
          <w:color w:val="000000"/>
          <w:spacing w:val="1"/>
          <w:sz w:val="28"/>
          <w:szCs w:val="28"/>
          <w:lang w:val="en-US"/>
        </w:rPr>
        <w:t>R</w:t>
      </w:r>
      <w:r w:rsidRPr="002742AB">
        <w:rPr>
          <w:color w:val="000000"/>
          <w:spacing w:val="1"/>
          <w:sz w:val="28"/>
          <w:szCs w:val="28"/>
        </w:rPr>
        <w:t xml:space="preserve">-графию </w:t>
      </w:r>
      <w:r w:rsidRPr="002742AB">
        <w:rPr>
          <w:color w:val="000000"/>
          <w:spacing w:val="-1"/>
          <w:sz w:val="28"/>
          <w:szCs w:val="28"/>
        </w:rPr>
        <w:t>Лечение: репозиция и иммобилизация на отводящей шине.</w:t>
      </w:r>
    </w:p>
    <w:p w:rsidR="008D06CE" w:rsidRPr="002742AB" w:rsidRDefault="008D06CE" w:rsidP="002742AB">
      <w:pPr>
        <w:shd w:val="clear" w:color="auto" w:fill="FFFFFF"/>
        <w:tabs>
          <w:tab w:val="left" w:pos="3544"/>
          <w:tab w:val="left" w:pos="6504"/>
        </w:tabs>
        <w:spacing w:before="182"/>
        <w:ind w:right="-1"/>
        <w:jc w:val="both"/>
        <w:rPr>
          <w:sz w:val="28"/>
          <w:szCs w:val="28"/>
        </w:rPr>
      </w:pPr>
      <w:r w:rsidRPr="002742AB">
        <w:rPr>
          <w:b/>
          <w:bCs/>
          <w:color w:val="000000"/>
          <w:spacing w:val="5"/>
          <w:sz w:val="28"/>
          <w:szCs w:val="28"/>
        </w:rPr>
        <w:t xml:space="preserve">К задаче </w:t>
      </w:r>
      <w:r w:rsidRPr="002742AB">
        <w:rPr>
          <w:color w:val="000000"/>
          <w:spacing w:val="5"/>
          <w:sz w:val="28"/>
          <w:szCs w:val="28"/>
        </w:rPr>
        <w:t xml:space="preserve">№ </w:t>
      </w:r>
      <w:r w:rsidRPr="002742AB">
        <w:rPr>
          <w:b/>
          <w:bCs/>
          <w:color w:val="000000"/>
          <w:spacing w:val="5"/>
          <w:sz w:val="28"/>
          <w:szCs w:val="28"/>
        </w:rPr>
        <w:t>5:</w:t>
      </w:r>
    </w:p>
    <w:p w:rsidR="008D06CE" w:rsidRPr="002742AB" w:rsidRDefault="008D06CE" w:rsidP="002742AB">
      <w:pPr>
        <w:shd w:val="clear" w:color="auto" w:fill="FFFFFF"/>
        <w:tabs>
          <w:tab w:val="left" w:pos="182"/>
          <w:tab w:val="left" w:pos="3544"/>
          <w:tab w:val="left" w:pos="6504"/>
        </w:tabs>
        <w:ind w:right="-1"/>
        <w:jc w:val="both"/>
        <w:rPr>
          <w:sz w:val="28"/>
          <w:szCs w:val="28"/>
        </w:rPr>
      </w:pPr>
      <w:r w:rsidRPr="002742AB">
        <w:rPr>
          <w:color w:val="000000"/>
          <w:spacing w:val="-16"/>
          <w:sz w:val="28"/>
          <w:szCs w:val="28"/>
        </w:rPr>
        <w:t>1.</w:t>
      </w:r>
      <w:r w:rsidRPr="002742AB">
        <w:rPr>
          <w:color w:val="000000"/>
          <w:sz w:val="28"/>
          <w:szCs w:val="28"/>
        </w:rPr>
        <w:tab/>
      </w:r>
      <w:r w:rsidRPr="002742AB">
        <w:rPr>
          <w:color w:val="000000"/>
          <w:spacing w:val="2"/>
          <w:sz w:val="28"/>
          <w:szCs w:val="28"/>
        </w:rPr>
        <w:t>При переломо-вывихе Галиацци отмечается вывих головки локтевой</w:t>
      </w:r>
      <w:r w:rsidRPr="002742AB">
        <w:rPr>
          <w:color w:val="000000"/>
          <w:spacing w:val="2"/>
          <w:sz w:val="28"/>
          <w:szCs w:val="28"/>
        </w:rPr>
        <w:br/>
        <w:t>кости + перелом с/з лучевой кости.</w:t>
      </w:r>
    </w:p>
    <w:p w:rsidR="008D06CE" w:rsidRPr="002742AB" w:rsidRDefault="008D06CE" w:rsidP="002742AB">
      <w:pPr>
        <w:shd w:val="clear" w:color="auto" w:fill="FFFFFF"/>
        <w:tabs>
          <w:tab w:val="left" w:pos="187"/>
          <w:tab w:val="left" w:pos="3544"/>
          <w:tab w:val="left" w:pos="6504"/>
        </w:tabs>
        <w:spacing w:before="5"/>
        <w:ind w:right="-1"/>
        <w:jc w:val="both"/>
        <w:rPr>
          <w:sz w:val="28"/>
          <w:szCs w:val="28"/>
        </w:rPr>
      </w:pPr>
      <w:r w:rsidRPr="002742AB">
        <w:rPr>
          <w:color w:val="000000"/>
          <w:spacing w:val="-6"/>
          <w:sz w:val="28"/>
          <w:szCs w:val="28"/>
        </w:rPr>
        <w:t>2.</w:t>
      </w:r>
      <w:r w:rsidRPr="002742AB">
        <w:rPr>
          <w:color w:val="000000"/>
          <w:spacing w:val="1"/>
          <w:sz w:val="28"/>
          <w:szCs w:val="28"/>
        </w:rPr>
        <w:t>Рентгенография с/з костей предплечья + кисти в 2-х проекциях.</w:t>
      </w:r>
      <w:r w:rsidRPr="002742AB">
        <w:rPr>
          <w:color w:val="000000"/>
          <w:spacing w:val="1"/>
          <w:sz w:val="28"/>
          <w:szCs w:val="28"/>
        </w:rPr>
        <w:br/>
      </w:r>
      <w:r w:rsidRPr="002742AB">
        <w:rPr>
          <w:color w:val="000000"/>
          <w:spacing w:val="22"/>
          <w:sz w:val="28"/>
          <w:szCs w:val="28"/>
        </w:rPr>
        <w:t>3.3-4</w:t>
      </w:r>
      <w:r w:rsidRPr="002742AB">
        <w:rPr>
          <w:color w:val="000000"/>
          <w:sz w:val="28"/>
          <w:szCs w:val="28"/>
        </w:rPr>
        <w:t xml:space="preserve"> </w:t>
      </w:r>
      <w:r w:rsidRPr="002742AB">
        <w:rPr>
          <w:color w:val="000000"/>
          <w:spacing w:val="4"/>
          <w:sz w:val="28"/>
          <w:szCs w:val="28"/>
        </w:rPr>
        <w:t>недели.</w:t>
      </w:r>
    </w:p>
    <w:p w:rsidR="008D06CE" w:rsidRPr="002742AB" w:rsidRDefault="008D06CE" w:rsidP="002742AB">
      <w:pPr>
        <w:shd w:val="clear" w:color="auto" w:fill="FFFFFF"/>
        <w:tabs>
          <w:tab w:val="left" w:pos="3544"/>
          <w:tab w:val="left" w:pos="6504"/>
        </w:tabs>
        <w:spacing w:before="5"/>
        <w:ind w:right="-1"/>
        <w:jc w:val="both"/>
        <w:rPr>
          <w:color w:val="000000"/>
          <w:spacing w:val="3"/>
          <w:sz w:val="28"/>
          <w:szCs w:val="28"/>
        </w:rPr>
      </w:pPr>
      <w:r w:rsidRPr="002742AB">
        <w:rPr>
          <w:color w:val="000000"/>
          <w:spacing w:val="3"/>
          <w:sz w:val="28"/>
          <w:szCs w:val="28"/>
        </w:rPr>
        <w:t>4.Препараты кальция, витамин Д, физиолечение, ЛФК, полноценное питание.</w:t>
      </w:r>
    </w:p>
    <w:p w:rsidR="008D06CE" w:rsidRPr="002742AB" w:rsidRDefault="008D06CE" w:rsidP="002742AB">
      <w:pPr>
        <w:rPr>
          <w:sz w:val="28"/>
          <w:szCs w:val="28"/>
        </w:rPr>
      </w:pPr>
      <w:r w:rsidRPr="002742AB">
        <w:rPr>
          <w:color w:val="000000"/>
          <w:spacing w:val="3"/>
          <w:sz w:val="28"/>
          <w:szCs w:val="28"/>
        </w:rPr>
        <w:t>5.</w:t>
      </w:r>
      <w:r w:rsidRPr="002742AB">
        <w:rPr>
          <w:b/>
        </w:rPr>
        <w:t xml:space="preserve"> </w:t>
      </w:r>
      <w:r w:rsidRPr="002742AB">
        <w:rPr>
          <w:sz w:val="28"/>
          <w:szCs w:val="28"/>
        </w:rPr>
        <w:t xml:space="preserve">Реабилитация - Как вспомогательные методы лечения, проводятся лечебная гимнастика, массаж, физиотерапевтическое лечение, </w:t>
      </w:r>
      <w:r w:rsidRPr="002742AB">
        <w:rPr>
          <w:sz w:val="28"/>
          <w:szCs w:val="28"/>
          <w:lang w:val="en-US"/>
        </w:rPr>
        <w:t>CPM</w:t>
      </w:r>
      <w:r w:rsidRPr="002742AB">
        <w:rPr>
          <w:sz w:val="28"/>
          <w:szCs w:val="28"/>
        </w:rPr>
        <w:t xml:space="preserve">-терапия. Сроки восстановления при переломах во многом определяются сложностью и локализацией перелома. До  1-2 месяцев.  </w:t>
      </w:r>
    </w:p>
    <w:p w:rsidR="008D06CE" w:rsidRPr="002742AB" w:rsidRDefault="008D06CE" w:rsidP="002742AB">
      <w:pPr>
        <w:shd w:val="clear" w:color="auto" w:fill="FFFFFF"/>
        <w:jc w:val="both"/>
        <w:rPr>
          <w:sz w:val="28"/>
          <w:szCs w:val="28"/>
        </w:rPr>
      </w:pPr>
    </w:p>
    <w:p w:rsidR="008D06CE" w:rsidRPr="002742AB" w:rsidRDefault="008D06CE" w:rsidP="002742AB">
      <w:pPr>
        <w:tabs>
          <w:tab w:val="left" w:pos="360"/>
        </w:tabs>
        <w:rPr>
          <w:sz w:val="28"/>
          <w:szCs w:val="28"/>
        </w:rPr>
      </w:pPr>
      <w:r>
        <w:rPr>
          <w:b/>
          <w:sz w:val="28"/>
          <w:szCs w:val="28"/>
        </w:rPr>
        <w:t xml:space="preserve">  6.</w:t>
      </w:r>
      <w:r w:rsidRPr="002742AB">
        <w:rPr>
          <w:b/>
          <w:sz w:val="28"/>
          <w:szCs w:val="28"/>
        </w:rPr>
        <w:t>Перечень и стандарты практических умений:</w:t>
      </w:r>
    </w:p>
    <w:p w:rsidR="008D06CE" w:rsidRPr="002742AB" w:rsidRDefault="008D06CE" w:rsidP="002742AB">
      <w:pPr>
        <w:tabs>
          <w:tab w:val="left" w:pos="360"/>
        </w:tabs>
        <w:rPr>
          <w:b/>
          <w:sz w:val="28"/>
          <w:szCs w:val="28"/>
        </w:rPr>
      </w:pPr>
    </w:p>
    <w:p w:rsidR="008D06CE" w:rsidRPr="002742AB" w:rsidRDefault="008D06CE" w:rsidP="002742AB">
      <w:pPr>
        <w:contextualSpacing/>
        <w:rPr>
          <w:sz w:val="28"/>
          <w:szCs w:val="28"/>
        </w:rPr>
      </w:pPr>
      <w:r w:rsidRPr="002742AB">
        <w:rPr>
          <w:sz w:val="28"/>
          <w:szCs w:val="28"/>
        </w:rPr>
        <w:t>1. Собрать анамнез</w:t>
      </w:r>
    </w:p>
    <w:p w:rsidR="008D06CE" w:rsidRPr="002742AB" w:rsidRDefault="008D06CE" w:rsidP="002742AB">
      <w:pPr>
        <w:contextualSpacing/>
        <w:rPr>
          <w:sz w:val="28"/>
          <w:szCs w:val="28"/>
        </w:rPr>
      </w:pPr>
      <w:r w:rsidRPr="002742AB">
        <w:rPr>
          <w:sz w:val="28"/>
          <w:szCs w:val="28"/>
        </w:rPr>
        <w:t>2. Обследовать ребенка с травмой в области локтевого сустава</w:t>
      </w:r>
    </w:p>
    <w:p w:rsidR="008D06CE" w:rsidRPr="002742AB" w:rsidRDefault="008D06CE" w:rsidP="002742AB">
      <w:pPr>
        <w:contextualSpacing/>
        <w:rPr>
          <w:sz w:val="28"/>
          <w:szCs w:val="28"/>
        </w:rPr>
      </w:pPr>
      <w:r w:rsidRPr="002742AB">
        <w:rPr>
          <w:sz w:val="28"/>
          <w:szCs w:val="28"/>
        </w:rPr>
        <w:t>3. Интерпретировать данные рентгенограммы.</w:t>
      </w:r>
    </w:p>
    <w:p w:rsidR="008D06CE" w:rsidRPr="002742AB" w:rsidRDefault="008D06CE" w:rsidP="002742AB">
      <w:pPr>
        <w:contextualSpacing/>
        <w:rPr>
          <w:sz w:val="28"/>
          <w:szCs w:val="28"/>
        </w:rPr>
      </w:pPr>
      <w:r w:rsidRPr="002742AB">
        <w:rPr>
          <w:sz w:val="28"/>
          <w:szCs w:val="28"/>
        </w:rPr>
        <w:t>4. Сформировать диагноз</w:t>
      </w:r>
    </w:p>
    <w:p w:rsidR="008D06CE" w:rsidRPr="002742AB" w:rsidRDefault="008D06CE" w:rsidP="002742AB">
      <w:pPr>
        <w:tabs>
          <w:tab w:val="left" w:pos="1130"/>
        </w:tabs>
        <w:contextualSpacing/>
        <w:rPr>
          <w:sz w:val="28"/>
          <w:szCs w:val="28"/>
        </w:rPr>
      </w:pPr>
      <w:r w:rsidRPr="002742AB">
        <w:rPr>
          <w:sz w:val="28"/>
          <w:szCs w:val="28"/>
        </w:rPr>
        <w:t>5. Назначить лечение</w:t>
      </w:r>
    </w:p>
    <w:p w:rsidR="008D06CE" w:rsidRPr="002742AB" w:rsidRDefault="008D06CE" w:rsidP="002742AB">
      <w:pPr>
        <w:tabs>
          <w:tab w:val="left" w:pos="1130"/>
        </w:tabs>
        <w:contextualSpacing/>
        <w:rPr>
          <w:sz w:val="28"/>
          <w:szCs w:val="28"/>
        </w:rPr>
      </w:pPr>
      <w:r w:rsidRPr="002742AB">
        <w:rPr>
          <w:sz w:val="28"/>
          <w:szCs w:val="28"/>
        </w:rPr>
        <w:t>6. Пункция сустава</w:t>
      </w:r>
    </w:p>
    <w:p w:rsidR="008D06CE" w:rsidRPr="002742AB" w:rsidRDefault="008D06CE" w:rsidP="002742AB">
      <w:pPr>
        <w:tabs>
          <w:tab w:val="left" w:pos="1130"/>
        </w:tabs>
        <w:contextualSpacing/>
        <w:rPr>
          <w:sz w:val="28"/>
          <w:szCs w:val="28"/>
        </w:rPr>
      </w:pPr>
      <w:r w:rsidRPr="002742AB">
        <w:rPr>
          <w:sz w:val="28"/>
          <w:szCs w:val="28"/>
        </w:rPr>
        <w:t>7. Фиксация костей гипсовой повязкой</w:t>
      </w:r>
    </w:p>
    <w:p w:rsidR="008D06CE" w:rsidRPr="002742AB" w:rsidRDefault="008D06CE" w:rsidP="002742AB">
      <w:pPr>
        <w:tabs>
          <w:tab w:val="left" w:pos="1130"/>
        </w:tabs>
        <w:contextualSpacing/>
        <w:rPr>
          <w:sz w:val="28"/>
          <w:szCs w:val="28"/>
        </w:rPr>
      </w:pPr>
      <w:r w:rsidRPr="002742AB">
        <w:rPr>
          <w:sz w:val="28"/>
          <w:szCs w:val="28"/>
        </w:rPr>
        <w:t>8. Остеометалосинтез.</w:t>
      </w:r>
    </w:p>
    <w:p w:rsidR="008D06CE" w:rsidRPr="006F2782" w:rsidRDefault="008D06CE" w:rsidP="00CF38D0">
      <w:pPr>
        <w:tabs>
          <w:tab w:val="left" w:pos="360"/>
          <w:tab w:val="left" w:pos="1080"/>
        </w:tabs>
        <w:ind w:firstLine="720"/>
        <w:jc w:val="both"/>
        <w:rPr>
          <w:sz w:val="28"/>
          <w:szCs w:val="28"/>
        </w:rPr>
      </w:pPr>
    </w:p>
    <w:p w:rsidR="008D06CE" w:rsidRDefault="008D06CE" w:rsidP="00CF38D0">
      <w:pPr>
        <w:ind w:firstLine="709"/>
        <w:jc w:val="center"/>
      </w:pPr>
    </w:p>
    <w:p w:rsidR="008D06CE" w:rsidRDefault="008D06CE" w:rsidP="00CF38D0">
      <w:pPr>
        <w:ind w:firstLine="709"/>
      </w:pPr>
    </w:p>
    <w:p w:rsidR="008D06CE" w:rsidRPr="00D173A3" w:rsidRDefault="008D06CE" w:rsidP="00D173A3">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173A3">
        <w:rPr>
          <w:b/>
          <w:sz w:val="28"/>
          <w:szCs w:val="28"/>
        </w:rPr>
        <w:t>«Травма в области локтевого сустава. Перелом венечного отростка».</w:t>
      </w:r>
    </w:p>
    <w:p w:rsidR="008D06CE" w:rsidRPr="00775DB7" w:rsidRDefault="008D06CE" w:rsidP="00CF38D0">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CF38D0">
      <w:pPr>
        <w:ind w:left="720" w:firstLine="1440"/>
        <w:jc w:val="both"/>
        <w:rPr>
          <w:sz w:val="28"/>
          <w:szCs w:val="28"/>
        </w:rPr>
      </w:pPr>
      <w:r w:rsidRPr="00775DB7">
        <w:rPr>
          <w:sz w:val="28"/>
          <w:szCs w:val="28"/>
        </w:rPr>
        <w:t>- Подготовка к практическим занятиям.</w:t>
      </w:r>
    </w:p>
    <w:p w:rsidR="008D06CE" w:rsidRDefault="008D06CE" w:rsidP="00CF38D0">
      <w:pPr>
        <w:ind w:left="720" w:firstLine="1440"/>
        <w:jc w:val="both"/>
        <w:rPr>
          <w:sz w:val="28"/>
          <w:szCs w:val="28"/>
        </w:rPr>
      </w:pPr>
      <w:r w:rsidRPr="00775DB7">
        <w:rPr>
          <w:sz w:val="28"/>
          <w:szCs w:val="28"/>
        </w:rPr>
        <w:t>- Подготовка материалов по НИР.</w:t>
      </w:r>
    </w:p>
    <w:p w:rsidR="008D06CE" w:rsidRDefault="008D06CE" w:rsidP="00CF38D0">
      <w:pPr>
        <w:ind w:left="720" w:firstLine="1440"/>
        <w:jc w:val="both"/>
        <w:rPr>
          <w:sz w:val="28"/>
          <w:szCs w:val="28"/>
        </w:rPr>
      </w:pPr>
      <w:r>
        <w:rPr>
          <w:sz w:val="28"/>
          <w:szCs w:val="28"/>
        </w:rPr>
        <w:t>- Написание реферата.</w:t>
      </w:r>
    </w:p>
    <w:p w:rsidR="008D06CE" w:rsidRPr="00775DB7" w:rsidRDefault="008D06CE" w:rsidP="00CF38D0">
      <w:pPr>
        <w:ind w:left="720" w:firstLine="1440"/>
        <w:jc w:val="both"/>
        <w:rPr>
          <w:sz w:val="28"/>
          <w:szCs w:val="28"/>
        </w:rPr>
      </w:pPr>
      <w:r>
        <w:rPr>
          <w:sz w:val="28"/>
          <w:szCs w:val="28"/>
        </w:rPr>
        <w:t>- Поиск материала по теме в интернете.</w:t>
      </w:r>
    </w:p>
    <w:p w:rsidR="008D06CE" w:rsidRDefault="008D06CE" w:rsidP="00CF38D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D173A3">
      <w:pPr>
        <w:jc w:val="both"/>
        <w:rPr>
          <w:sz w:val="28"/>
          <w:szCs w:val="28"/>
        </w:rPr>
      </w:pPr>
      <w:r w:rsidRPr="00D40A3B">
        <w:rPr>
          <w:sz w:val="28"/>
          <w:szCs w:val="28"/>
        </w:rPr>
        <w:t>- общая</w:t>
      </w:r>
      <w:r>
        <w:rPr>
          <w:sz w:val="28"/>
          <w:szCs w:val="28"/>
        </w:rPr>
        <w:t xml:space="preserve">: </w:t>
      </w:r>
      <w:r w:rsidRPr="00D94418">
        <w:rPr>
          <w:sz w:val="28"/>
          <w:szCs w:val="28"/>
        </w:rPr>
        <w:t>ОК-1</w:t>
      </w:r>
      <w:r>
        <w:rPr>
          <w:sz w:val="28"/>
          <w:szCs w:val="28"/>
        </w:rPr>
        <w:t xml:space="preserve">, ОК-4, ПК-1, ПК-2, ПК-3, ПК-4, ПК-5, ПК-6, ПК-7.  </w:t>
      </w:r>
      <w:r w:rsidRPr="00D40A3B">
        <w:rPr>
          <w:sz w:val="28"/>
          <w:szCs w:val="28"/>
        </w:rPr>
        <w:t xml:space="preserve"> </w:t>
      </w:r>
    </w:p>
    <w:p w:rsidR="008D06CE" w:rsidRDefault="008D06CE" w:rsidP="00D173A3">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D173A3">
      <w:pPr>
        <w:jc w:val="both"/>
        <w:outlineLvl w:val="4"/>
        <w:rPr>
          <w:sz w:val="28"/>
          <w:szCs w:val="28"/>
        </w:rPr>
      </w:pPr>
      <w:r w:rsidRPr="00850459">
        <w:rPr>
          <w:b/>
          <w:sz w:val="28"/>
          <w:szCs w:val="28"/>
        </w:rPr>
        <w:t>Знать:</w:t>
      </w:r>
    </w:p>
    <w:p w:rsidR="008D06CE" w:rsidRDefault="008D06CE" w:rsidP="00D173A3">
      <w:pPr>
        <w:jc w:val="both"/>
        <w:outlineLvl w:val="4"/>
        <w:rPr>
          <w:bCs/>
          <w:iCs/>
          <w:sz w:val="28"/>
          <w:szCs w:val="28"/>
        </w:rPr>
      </w:pPr>
      <w:r>
        <w:rPr>
          <w:sz w:val="28"/>
          <w:szCs w:val="28"/>
        </w:rPr>
        <w:t xml:space="preserve">- </w:t>
      </w:r>
      <w:r w:rsidRPr="0017430C">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D173A3">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D173A3">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основные патологические синдромы и симптомы заболеваний, </w:t>
      </w:r>
    </w:p>
    <w:p w:rsidR="008D06CE" w:rsidRDefault="008D06CE" w:rsidP="00D173A3">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D173A3">
      <w:pPr>
        <w:jc w:val="both"/>
        <w:outlineLvl w:val="4"/>
        <w:rPr>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p>
    <w:p w:rsidR="008D06CE" w:rsidRDefault="008D06CE" w:rsidP="00D173A3">
      <w:pPr>
        <w:jc w:val="both"/>
        <w:outlineLvl w:val="4"/>
        <w:rPr>
          <w:bCs/>
          <w:iCs/>
          <w:sz w:val="28"/>
          <w:szCs w:val="28"/>
        </w:rPr>
      </w:pP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 xml:space="preserve">состояниях, </w:t>
      </w:r>
      <w:r w:rsidRPr="00D94418">
        <w:rPr>
          <w:bCs/>
          <w:iCs/>
          <w:sz w:val="28"/>
          <w:szCs w:val="28"/>
        </w:rPr>
        <w:t>методы лечения и показания к их применению.</w:t>
      </w:r>
    </w:p>
    <w:p w:rsidR="008D06CE" w:rsidRDefault="008D06CE" w:rsidP="00D173A3">
      <w:pPr>
        <w:jc w:val="both"/>
        <w:outlineLvl w:val="4"/>
        <w:rPr>
          <w:sz w:val="28"/>
          <w:szCs w:val="28"/>
        </w:rPr>
      </w:pPr>
      <w:r w:rsidRPr="00D94418">
        <w:rPr>
          <w:bCs/>
          <w:iCs/>
          <w:sz w:val="28"/>
          <w:szCs w:val="28"/>
        </w:rPr>
        <w:t xml:space="preserve"> </w:t>
      </w: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D173A3">
      <w:pPr>
        <w:jc w:val="both"/>
        <w:outlineLvl w:val="4"/>
        <w:rPr>
          <w:bCs/>
          <w:sz w:val="28"/>
          <w:szCs w:val="28"/>
        </w:rPr>
      </w:pPr>
      <w:r w:rsidRPr="00850459">
        <w:rPr>
          <w:b/>
          <w:sz w:val="28"/>
          <w:szCs w:val="28"/>
        </w:rPr>
        <w:t>Уметь:</w:t>
      </w:r>
      <w:r>
        <w:rPr>
          <w:sz w:val="28"/>
          <w:szCs w:val="28"/>
        </w:rPr>
        <w:t xml:space="preserve"> </w:t>
      </w:r>
    </w:p>
    <w:p w:rsidR="008D06CE" w:rsidRDefault="008D06CE" w:rsidP="00D173A3">
      <w:pPr>
        <w:jc w:val="both"/>
        <w:outlineLvl w:val="4"/>
        <w:rPr>
          <w:bCs/>
          <w:iCs/>
          <w:sz w:val="28"/>
          <w:szCs w:val="28"/>
        </w:rPr>
      </w:pPr>
      <w:r w:rsidRPr="00850459">
        <w:rPr>
          <w:bCs/>
          <w:sz w:val="28"/>
          <w:szCs w:val="28"/>
        </w:rPr>
        <w:t xml:space="preserve"> </w:t>
      </w:r>
      <w:r>
        <w:rPr>
          <w:bCs/>
          <w:sz w:val="28"/>
          <w:szCs w:val="28"/>
        </w:rPr>
        <w:t xml:space="preserve">- </w:t>
      </w:r>
      <w:r w:rsidRPr="00D94418">
        <w:rPr>
          <w:bCs/>
          <w:iCs/>
          <w:sz w:val="28"/>
          <w:szCs w:val="28"/>
        </w:rPr>
        <w:t xml:space="preserve">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 провести первичное обследование систем и органов. </w:t>
      </w:r>
    </w:p>
    <w:p w:rsidR="008D06CE" w:rsidRDefault="008D06CE" w:rsidP="00D173A3">
      <w:pPr>
        <w:jc w:val="both"/>
        <w:outlineLvl w:val="4"/>
        <w:rPr>
          <w:bCs/>
          <w:iCs/>
          <w:sz w:val="28"/>
          <w:szCs w:val="28"/>
        </w:rPr>
      </w:pPr>
      <w:r>
        <w:rPr>
          <w:bCs/>
          <w:iCs/>
          <w:sz w:val="28"/>
          <w:szCs w:val="28"/>
        </w:rPr>
        <w:t>- н</w:t>
      </w:r>
      <w:r w:rsidRPr="00D94418">
        <w:rPr>
          <w:bCs/>
          <w:iCs/>
          <w:sz w:val="28"/>
          <w:szCs w:val="28"/>
        </w:rPr>
        <w:t xml:space="preserve">аметить объем дополнительных исследований для уточнения диагноза. </w:t>
      </w:r>
    </w:p>
    <w:p w:rsidR="008D06CE" w:rsidRDefault="008D06CE" w:rsidP="00D173A3">
      <w:pPr>
        <w:jc w:val="both"/>
        <w:outlineLvl w:val="4"/>
        <w:rPr>
          <w:bCs/>
          <w:iCs/>
          <w:sz w:val="28"/>
          <w:szCs w:val="28"/>
        </w:rPr>
      </w:pPr>
      <w:r>
        <w:rPr>
          <w:bCs/>
          <w:iCs/>
          <w:sz w:val="28"/>
          <w:szCs w:val="28"/>
        </w:rPr>
        <w:t>- и</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 xml:space="preserve">сформулировать клинический диагноз с учетом биохимических методов исследования. </w:t>
      </w:r>
    </w:p>
    <w:p w:rsidR="008D06CE" w:rsidRDefault="008D06CE" w:rsidP="00D173A3">
      <w:pPr>
        <w:jc w:val="both"/>
        <w:outlineLvl w:val="4"/>
        <w:rPr>
          <w:bCs/>
          <w:iCs/>
          <w:sz w:val="28"/>
          <w:szCs w:val="28"/>
        </w:rPr>
      </w:pPr>
      <w:r>
        <w:rPr>
          <w:bCs/>
          <w:iCs/>
          <w:sz w:val="28"/>
          <w:szCs w:val="28"/>
        </w:rPr>
        <w:t>- з</w:t>
      </w:r>
      <w:r w:rsidRPr="00D94418">
        <w:rPr>
          <w:bCs/>
          <w:iCs/>
          <w:sz w:val="28"/>
          <w:szCs w:val="28"/>
        </w:rPr>
        <w:t>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 поставить предварительный диагноз – систематизировать информацию о пациенте с целью определения патологии и причин, ее вызывающих; </w:t>
      </w:r>
    </w:p>
    <w:p w:rsidR="008D06CE" w:rsidRDefault="008D06CE" w:rsidP="00D173A3">
      <w:pPr>
        <w:jc w:val="both"/>
        <w:outlineLvl w:val="4"/>
        <w:rPr>
          <w:bCs/>
          <w:iCs/>
          <w:sz w:val="28"/>
          <w:szCs w:val="28"/>
        </w:rPr>
      </w:pPr>
      <w:r>
        <w:rPr>
          <w:bCs/>
          <w:iCs/>
          <w:sz w:val="28"/>
          <w:szCs w:val="28"/>
        </w:rPr>
        <w:lastRenderedPageBreak/>
        <w:t xml:space="preserve">- </w:t>
      </w:r>
      <w:r w:rsidRPr="00D94418">
        <w:rPr>
          <w:bCs/>
          <w:iCs/>
          <w:sz w:val="28"/>
          <w:szCs w:val="28"/>
        </w:rPr>
        <w:t>наметить объем дополнительных для  получения достоверного результата, сформулировать клинический диагноз,</w:t>
      </w:r>
    </w:p>
    <w:p w:rsidR="008D06CE" w:rsidRPr="00D94418" w:rsidRDefault="008D06CE" w:rsidP="00D173A3">
      <w:pPr>
        <w:jc w:val="both"/>
        <w:outlineLvl w:val="4"/>
        <w:rPr>
          <w:bCs/>
          <w:iCs/>
          <w:sz w:val="28"/>
          <w:szCs w:val="28"/>
        </w:rPr>
      </w:pPr>
      <w:r>
        <w:rPr>
          <w:bCs/>
          <w:iCs/>
          <w:sz w:val="28"/>
          <w:szCs w:val="28"/>
        </w:rPr>
        <w:t xml:space="preserve">- </w:t>
      </w:r>
      <w:r w:rsidRPr="00D94418">
        <w:rPr>
          <w:bCs/>
          <w:iCs/>
          <w:sz w:val="28"/>
          <w:szCs w:val="28"/>
        </w:rPr>
        <w:t xml:space="preserve">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D173A3">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Default="008D06CE" w:rsidP="00D173A3">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p>
    <w:p w:rsidR="008D06CE" w:rsidRPr="00E13A5A" w:rsidRDefault="008D06CE" w:rsidP="00D173A3">
      <w:pPr>
        <w:jc w:val="both"/>
        <w:outlineLvl w:val="4"/>
        <w:rPr>
          <w:bCs/>
          <w:iCs/>
          <w:sz w:val="28"/>
          <w:szCs w:val="28"/>
        </w:rPr>
      </w:pPr>
      <w:r>
        <w:rPr>
          <w:bCs/>
          <w:iCs/>
          <w:sz w:val="28"/>
          <w:szCs w:val="28"/>
        </w:rPr>
        <w:t xml:space="preserve">-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D173A3">
      <w:pPr>
        <w:jc w:val="both"/>
        <w:rPr>
          <w:bCs/>
          <w:iCs/>
          <w:sz w:val="28"/>
          <w:szCs w:val="28"/>
        </w:rPr>
      </w:pPr>
      <w:r w:rsidRPr="00850459">
        <w:rPr>
          <w:b/>
          <w:sz w:val="28"/>
          <w:szCs w:val="28"/>
        </w:rPr>
        <w:t>Владеть:</w:t>
      </w:r>
    </w:p>
    <w:p w:rsidR="008D06CE" w:rsidRDefault="008D06CE" w:rsidP="00D173A3">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D173A3">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p>
    <w:p w:rsidR="008D06CE" w:rsidRDefault="008D06CE" w:rsidP="00D173A3">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D173A3">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p>
    <w:p w:rsidR="008D06CE" w:rsidRDefault="008D06CE" w:rsidP="00D173A3">
      <w:pPr>
        <w:jc w:val="both"/>
        <w:rPr>
          <w:bCs/>
          <w:iCs/>
          <w:sz w:val="28"/>
          <w:szCs w:val="28"/>
        </w:rPr>
      </w:pPr>
      <w:r>
        <w:rPr>
          <w:bCs/>
          <w:iCs/>
          <w:sz w:val="28"/>
          <w:szCs w:val="28"/>
        </w:rPr>
        <w:t xml:space="preserve">-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D173A3">
      <w:pPr>
        <w:jc w:val="both"/>
        <w:rPr>
          <w:bCs/>
          <w:iCs/>
          <w:sz w:val="28"/>
          <w:szCs w:val="28"/>
        </w:rPr>
      </w:pPr>
      <w:r>
        <w:rPr>
          <w:bCs/>
          <w:iCs/>
          <w:sz w:val="28"/>
          <w:szCs w:val="28"/>
        </w:rPr>
        <w:t xml:space="preserve">- </w:t>
      </w:r>
      <w:r w:rsidRPr="00D94418">
        <w:rPr>
          <w:bCs/>
          <w:iCs/>
          <w:sz w:val="28"/>
          <w:szCs w:val="28"/>
        </w:rPr>
        <w:t>алгоритмом раз</w:t>
      </w:r>
      <w:r>
        <w:rPr>
          <w:bCs/>
          <w:iCs/>
          <w:sz w:val="28"/>
          <w:szCs w:val="28"/>
        </w:rPr>
        <w:t xml:space="preserve">вернутого клинического диагноза,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w:t>
      </w:r>
    </w:p>
    <w:p w:rsidR="008D06CE" w:rsidRPr="00E13A5A" w:rsidRDefault="008D06CE" w:rsidP="00D173A3">
      <w:pPr>
        <w:jc w:val="both"/>
        <w:rPr>
          <w:bCs/>
          <w:iCs/>
          <w:sz w:val="28"/>
          <w:szCs w:val="28"/>
        </w:rPr>
      </w:pPr>
      <w:r>
        <w:rPr>
          <w:bCs/>
          <w:iCs/>
          <w:sz w:val="28"/>
          <w:szCs w:val="28"/>
        </w:rPr>
        <w:t xml:space="preserve">- </w:t>
      </w:r>
      <w:r w:rsidRPr="00D94418">
        <w:rPr>
          <w:bCs/>
          <w:iCs/>
          <w:sz w:val="28"/>
          <w:szCs w:val="28"/>
        </w:rPr>
        <w:t>основными лечебными мероприятиями по оказанию первой врачебной; методами помощи при неотложных и угрожающих жизни состояниях</w:t>
      </w:r>
      <w:r>
        <w:rPr>
          <w:bCs/>
          <w:iCs/>
          <w:sz w:val="28"/>
          <w:szCs w:val="28"/>
        </w:rPr>
        <w:t xml:space="preserve">, -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D173A3" w:rsidRDefault="008D06CE" w:rsidP="007C0B4C">
      <w:pPr>
        <w:numPr>
          <w:ilvl w:val="2"/>
          <w:numId w:val="75"/>
        </w:numPr>
        <w:tabs>
          <w:tab w:val="left" w:pos="360"/>
        </w:tabs>
        <w:rPr>
          <w:bCs/>
          <w:color w:val="000000"/>
          <w:sz w:val="28"/>
          <w:szCs w:val="28"/>
        </w:rPr>
      </w:pPr>
      <w:r w:rsidRPr="00D173A3">
        <w:rPr>
          <w:bCs/>
          <w:color w:val="000000"/>
          <w:sz w:val="28"/>
          <w:szCs w:val="28"/>
        </w:rPr>
        <w:t>Особенности переломов у детей.</w:t>
      </w:r>
    </w:p>
    <w:p w:rsidR="008D06CE" w:rsidRPr="00D173A3" w:rsidRDefault="008D06CE" w:rsidP="007C0B4C">
      <w:pPr>
        <w:numPr>
          <w:ilvl w:val="2"/>
          <w:numId w:val="75"/>
        </w:numPr>
        <w:tabs>
          <w:tab w:val="left" w:pos="360"/>
        </w:tabs>
        <w:rPr>
          <w:bCs/>
          <w:color w:val="000000"/>
          <w:sz w:val="28"/>
          <w:szCs w:val="28"/>
        </w:rPr>
      </w:pPr>
      <w:r w:rsidRPr="00D173A3">
        <w:rPr>
          <w:bCs/>
          <w:color w:val="000000"/>
          <w:sz w:val="28"/>
          <w:szCs w:val="28"/>
        </w:rPr>
        <w:t>Особенности диагностики надмыщелковых переломов плеча.</w:t>
      </w:r>
    </w:p>
    <w:p w:rsidR="008D06CE" w:rsidRPr="00D173A3" w:rsidRDefault="008D06CE" w:rsidP="007C0B4C">
      <w:pPr>
        <w:numPr>
          <w:ilvl w:val="2"/>
          <w:numId w:val="75"/>
        </w:numPr>
        <w:tabs>
          <w:tab w:val="left" w:pos="360"/>
        </w:tabs>
        <w:rPr>
          <w:bCs/>
          <w:color w:val="000000"/>
          <w:sz w:val="28"/>
          <w:szCs w:val="28"/>
        </w:rPr>
      </w:pPr>
      <w:r w:rsidRPr="00D173A3">
        <w:rPr>
          <w:bCs/>
          <w:color w:val="000000"/>
          <w:sz w:val="28"/>
          <w:szCs w:val="28"/>
        </w:rPr>
        <w:t>Сроки появления ядер окостенения.</w:t>
      </w:r>
    </w:p>
    <w:p w:rsidR="008D06CE" w:rsidRPr="00D173A3" w:rsidRDefault="008D06CE" w:rsidP="007C0B4C">
      <w:pPr>
        <w:numPr>
          <w:ilvl w:val="2"/>
          <w:numId w:val="75"/>
        </w:numPr>
        <w:tabs>
          <w:tab w:val="left" w:pos="360"/>
        </w:tabs>
        <w:rPr>
          <w:bCs/>
          <w:color w:val="000000"/>
          <w:sz w:val="28"/>
          <w:szCs w:val="28"/>
        </w:rPr>
      </w:pPr>
      <w:r w:rsidRPr="00D173A3">
        <w:rPr>
          <w:bCs/>
          <w:color w:val="000000"/>
          <w:sz w:val="28"/>
          <w:szCs w:val="28"/>
        </w:rPr>
        <w:t>Допустимые смещения при надмыщелковых переломах.</w:t>
      </w:r>
    </w:p>
    <w:p w:rsidR="008D06CE" w:rsidRPr="00D173A3" w:rsidRDefault="008D06CE" w:rsidP="007C0B4C">
      <w:pPr>
        <w:numPr>
          <w:ilvl w:val="2"/>
          <w:numId w:val="75"/>
        </w:numPr>
        <w:tabs>
          <w:tab w:val="left" w:pos="360"/>
        </w:tabs>
        <w:rPr>
          <w:bCs/>
          <w:color w:val="000000"/>
          <w:sz w:val="28"/>
          <w:szCs w:val="28"/>
        </w:rPr>
      </w:pPr>
      <w:r w:rsidRPr="00D173A3">
        <w:rPr>
          <w:bCs/>
          <w:color w:val="000000"/>
          <w:sz w:val="28"/>
          <w:szCs w:val="28"/>
        </w:rPr>
        <w:t>Классификация переломов локтевого сустава</w:t>
      </w:r>
    </w:p>
    <w:p w:rsidR="008D06CE" w:rsidRPr="003720F5" w:rsidRDefault="008D06CE" w:rsidP="00CF38D0">
      <w:pPr>
        <w:tabs>
          <w:tab w:val="left" w:pos="360"/>
        </w:tabs>
        <w:rPr>
          <w:sz w:val="28"/>
          <w:szCs w:val="28"/>
        </w:rPr>
      </w:pPr>
    </w:p>
    <w:p w:rsidR="008D06CE" w:rsidRDefault="008D06CE" w:rsidP="00CF38D0">
      <w:pPr>
        <w:jc w:val="both"/>
        <w:rPr>
          <w:sz w:val="28"/>
          <w:szCs w:val="28"/>
        </w:rPr>
      </w:pPr>
    </w:p>
    <w:p w:rsidR="008D06CE" w:rsidRDefault="008D06CE" w:rsidP="00CF38D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D173A3" w:rsidRDefault="008D06CE" w:rsidP="00D173A3">
      <w:pPr>
        <w:rPr>
          <w:sz w:val="28"/>
          <w:szCs w:val="28"/>
        </w:rPr>
      </w:pPr>
    </w:p>
    <w:p w:rsidR="008D06CE" w:rsidRPr="00D173A3" w:rsidRDefault="008D06CE" w:rsidP="00D173A3">
      <w:pPr>
        <w:tabs>
          <w:tab w:val="left" w:pos="360"/>
        </w:tabs>
        <w:rPr>
          <w:bCs/>
          <w:smallCaps/>
          <w:spacing w:val="5"/>
          <w:sz w:val="28"/>
          <w:szCs w:val="28"/>
        </w:rPr>
      </w:pPr>
      <w:r w:rsidRPr="00D173A3">
        <w:rPr>
          <w:bCs/>
          <w:smallCaps/>
          <w:spacing w:val="5"/>
          <w:sz w:val="28"/>
          <w:szCs w:val="28"/>
        </w:rPr>
        <w:lastRenderedPageBreak/>
        <w:t>1. АВТОР МОНОГРАФИИ «ТРАВМЫ ЛОКТЕВОГО СУСТАВА У ДЕТЕЙ»</w:t>
      </w:r>
    </w:p>
    <w:p w:rsidR="008D06CE" w:rsidRPr="00D173A3" w:rsidRDefault="008D06CE" w:rsidP="00D173A3">
      <w:pPr>
        <w:ind w:firstLine="2127"/>
        <w:rPr>
          <w:sz w:val="28"/>
          <w:szCs w:val="28"/>
        </w:rPr>
      </w:pPr>
      <w:r w:rsidRPr="00D173A3">
        <w:rPr>
          <w:sz w:val="28"/>
          <w:szCs w:val="28"/>
        </w:rPr>
        <w:t>1. Исаков</w:t>
      </w:r>
    </w:p>
    <w:p w:rsidR="008D06CE" w:rsidRPr="00D173A3" w:rsidRDefault="008D06CE" w:rsidP="00D173A3">
      <w:pPr>
        <w:ind w:firstLine="2127"/>
        <w:rPr>
          <w:sz w:val="28"/>
          <w:szCs w:val="28"/>
        </w:rPr>
      </w:pPr>
      <w:r w:rsidRPr="00D173A3">
        <w:rPr>
          <w:sz w:val="28"/>
          <w:szCs w:val="28"/>
        </w:rPr>
        <w:t>2. Долецкий</w:t>
      </w:r>
    </w:p>
    <w:p w:rsidR="008D06CE" w:rsidRPr="00D173A3" w:rsidRDefault="008D06CE" w:rsidP="00D173A3">
      <w:pPr>
        <w:ind w:firstLine="2127"/>
        <w:rPr>
          <w:sz w:val="28"/>
          <w:szCs w:val="28"/>
        </w:rPr>
      </w:pPr>
      <w:r w:rsidRPr="00D173A3">
        <w:rPr>
          <w:sz w:val="28"/>
          <w:szCs w:val="28"/>
        </w:rPr>
        <w:t>3. Баиров</w:t>
      </w:r>
    </w:p>
    <w:p w:rsidR="008D06CE" w:rsidRPr="00D173A3" w:rsidRDefault="008D06CE" w:rsidP="00D173A3">
      <w:pPr>
        <w:ind w:firstLine="2127"/>
        <w:rPr>
          <w:sz w:val="28"/>
          <w:szCs w:val="28"/>
        </w:rPr>
      </w:pPr>
      <w:r w:rsidRPr="00D173A3">
        <w:rPr>
          <w:sz w:val="28"/>
          <w:szCs w:val="28"/>
        </w:rPr>
        <w:t>4. Эпштейн</w:t>
      </w:r>
    </w:p>
    <w:p w:rsidR="008D06CE" w:rsidRPr="00D173A3" w:rsidRDefault="008D06CE" w:rsidP="00D173A3">
      <w:pPr>
        <w:ind w:firstLine="2127"/>
        <w:rPr>
          <w:sz w:val="28"/>
          <w:szCs w:val="28"/>
        </w:rPr>
      </w:pPr>
      <w:r w:rsidRPr="00D173A3">
        <w:rPr>
          <w:sz w:val="28"/>
          <w:szCs w:val="28"/>
        </w:rPr>
        <w:t>5. Рокицкий</w:t>
      </w:r>
    </w:p>
    <w:p w:rsidR="008D06CE" w:rsidRPr="00D173A3" w:rsidRDefault="008D06CE" w:rsidP="00D173A3">
      <w:pPr>
        <w:rPr>
          <w:sz w:val="28"/>
          <w:szCs w:val="28"/>
        </w:rPr>
      </w:pPr>
    </w:p>
    <w:p w:rsidR="008D06CE" w:rsidRPr="00D173A3" w:rsidRDefault="008D06CE" w:rsidP="00D173A3">
      <w:pPr>
        <w:jc w:val="both"/>
        <w:rPr>
          <w:bCs/>
          <w:smallCaps/>
          <w:spacing w:val="5"/>
          <w:sz w:val="28"/>
          <w:szCs w:val="28"/>
        </w:rPr>
      </w:pPr>
      <w:r w:rsidRPr="00D173A3">
        <w:rPr>
          <w:bCs/>
          <w:smallCaps/>
          <w:spacing w:val="5"/>
          <w:sz w:val="28"/>
          <w:szCs w:val="28"/>
        </w:rPr>
        <w:t>2. СРЕДИ ПЕРЕЛОМОВ ПРОКСИМАЛЬНОГО КОНЦА ПЛЕЧЕВОЙ КОСТИ НАИБОЛЕЕ ЧАСТО ВСТРЕЧАЮТСЯ</w:t>
      </w:r>
    </w:p>
    <w:p w:rsidR="008D06CE" w:rsidRPr="00D173A3" w:rsidRDefault="008D06CE" w:rsidP="007C0B4C">
      <w:pPr>
        <w:numPr>
          <w:ilvl w:val="0"/>
          <w:numId w:val="79"/>
        </w:numPr>
        <w:spacing w:line="276" w:lineRule="auto"/>
        <w:contextualSpacing/>
        <w:jc w:val="both"/>
        <w:rPr>
          <w:sz w:val="28"/>
          <w:szCs w:val="28"/>
        </w:rPr>
      </w:pPr>
      <w:r w:rsidRPr="00D173A3">
        <w:rPr>
          <w:sz w:val="28"/>
          <w:szCs w:val="28"/>
        </w:rPr>
        <w:t xml:space="preserve"> перелом в/з плеча</w:t>
      </w:r>
    </w:p>
    <w:p w:rsidR="008D06CE" w:rsidRPr="00D173A3" w:rsidRDefault="008D06CE" w:rsidP="007C0B4C">
      <w:pPr>
        <w:keepNext/>
        <w:keepLines/>
        <w:numPr>
          <w:ilvl w:val="0"/>
          <w:numId w:val="79"/>
        </w:numPr>
        <w:spacing w:line="276" w:lineRule="auto"/>
        <w:jc w:val="both"/>
        <w:outlineLvl w:val="6"/>
        <w:rPr>
          <w:iCs/>
          <w:sz w:val="28"/>
          <w:szCs w:val="28"/>
        </w:rPr>
      </w:pPr>
      <w:r w:rsidRPr="00D173A3">
        <w:rPr>
          <w:iCs/>
          <w:sz w:val="28"/>
          <w:szCs w:val="28"/>
        </w:rPr>
        <w:t xml:space="preserve"> перелом хирургической шейки</w:t>
      </w:r>
    </w:p>
    <w:p w:rsidR="008D06CE" w:rsidRPr="00D173A3" w:rsidRDefault="008D06CE" w:rsidP="007C0B4C">
      <w:pPr>
        <w:numPr>
          <w:ilvl w:val="0"/>
          <w:numId w:val="79"/>
        </w:numPr>
        <w:spacing w:line="276" w:lineRule="auto"/>
        <w:contextualSpacing/>
        <w:jc w:val="both"/>
        <w:rPr>
          <w:sz w:val="28"/>
          <w:szCs w:val="28"/>
        </w:rPr>
      </w:pPr>
      <w:r w:rsidRPr="00D173A3">
        <w:rPr>
          <w:sz w:val="28"/>
          <w:szCs w:val="28"/>
        </w:rPr>
        <w:t xml:space="preserve"> субкапитальный перелом</w:t>
      </w:r>
    </w:p>
    <w:p w:rsidR="008D06CE" w:rsidRPr="00D173A3" w:rsidRDefault="008D06CE" w:rsidP="007C0B4C">
      <w:pPr>
        <w:numPr>
          <w:ilvl w:val="0"/>
          <w:numId w:val="79"/>
        </w:numPr>
        <w:spacing w:line="276" w:lineRule="auto"/>
        <w:contextualSpacing/>
        <w:jc w:val="both"/>
        <w:rPr>
          <w:sz w:val="28"/>
          <w:szCs w:val="28"/>
        </w:rPr>
      </w:pPr>
      <w:r w:rsidRPr="00D173A3">
        <w:rPr>
          <w:sz w:val="28"/>
          <w:szCs w:val="28"/>
        </w:rPr>
        <w:t xml:space="preserve"> перелом мыщелков</w:t>
      </w:r>
    </w:p>
    <w:p w:rsidR="008D06CE" w:rsidRPr="00D173A3" w:rsidRDefault="008D06CE" w:rsidP="007C0B4C">
      <w:pPr>
        <w:numPr>
          <w:ilvl w:val="0"/>
          <w:numId w:val="79"/>
        </w:numPr>
        <w:spacing w:line="276" w:lineRule="auto"/>
        <w:contextualSpacing/>
        <w:jc w:val="both"/>
        <w:rPr>
          <w:sz w:val="28"/>
          <w:szCs w:val="28"/>
        </w:rPr>
      </w:pPr>
      <w:r w:rsidRPr="00D173A3">
        <w:rPr>
          <w:sz w:val="28"/>
          <w:szCs w:val="28"/>
        </w:rPr>
        <w:t xml:space="preserve"> перелом с/з плеча</w:t>
      </w:r>
    </w:p>
    <w:p w:rsidR="008D06CE" w:rsidRPr="00D173A3" w:rsidRDefault="008D06CE" w:rsidP="00D173A3">
      <w:pPr>
        <w:rPr>
          <w:sz w:val="28"/>
          <w:szCs w:val="28"/>
        </w:rPr>
      </w:pPr>
    </w:p>
    <w:p w:rsidR="008D06CE" w:rsidRPr="00D173A3" w:rsidRDefault="008D06CE" w:rsidP="00D173A3">
      <w:pPr>
        <w:tabs>
          <w:tab w:val="left" w:pos="360"/>
        </w:tabs>
        <w:rPr>
          <w:bCs/>
          <w:smallCaps/>
          <w:spacing w:val="5"/>
          <w:sz w:val="28"/>
          <w:szCs w:val="28"/>
        </w:rPr>
      </w:pPr>
      <w:r w:rsidRPr="00D173A3">
        <w:rPr>
          <w:bCs/>
          <w:smallCaps/>
          <w:spacing w:val="5"/>
          <w:sz w:val="28"/>
          <w:szCs w:val="28"/>
        </w:rPr>
        <w:t>3. ПРИ ОТРЫВНОМ ПЕРЕЛОМЕ ВНУТРЕННЕГО НАДМЫЩЕЛКА 12-14 ЛЕТНИМ НАИБОЛЕЕ ПРЕДПОЧТИТЕЛЬНА ФИКСАЦИЯ ОТЛОМКОВ</w:t>
      </w:r>
    </w:p>
    <w:p w:rsidR="008D06CE" w:rsidRPr="00D173A3" w:rsidRDefault="008D06CE" w:rsidP="007C0B4C">
      <w:pPr>
        <w:numPr>
          <w:ilvl w:val="0"/>
          <w:numId w:val="78"/>
        </w:numPr>
        <w:tabs>
          <w:tab w:val="left" w:pos="360"/>
          <w:tab w:val="left" w:pos="2552"/>
        </w:tabs>
        <w:contextualSpacing/>
        <w:rPr>
          <w:sz w:val="28"/>
          <w:szCs w:val="28"/>
        </w:rPr>
      </w:pPr>
      <w:r w:rsidRPr="00D173A3">
        <w:rPr>
          <w:sz w:val="28"/>
          <w:szCs w:val="28"/>
        </w:rPr>
        <w:t>аппаратом Илизарова</w:t>
      </w:r>
    </w:p>
    <w:p w:rsidR="008D06CE" w:rsidRPr="00D173A3" w:rsidRDefault="008D06CE" w:rsidP="007C0B4C">
      <w:pPr>
        <w:numPr>
          <w:ilvl w:val="0"/>
          <w:numId w:val="78"/>
        </w:numPr>
        <w:tabs>
          <w:tab w:val="left" w:pos="360"/>
          <w:tab w:val="left" w:pos="2552"/>
        </w:tabs>
        <w:contextualSpacing/>
        <w:rPr>
          <w:sz w:val="28"/>
          <w:szCs w:val="28"/>
        </w:rPr>
      </w:pPr>
      <w:r w:rsidRPr="00D173A3">
        <w:rPr>
          <w:sz w:val="28"/>
          <w:szCs w:val="28"/>
        </w:rPr>
        <w:t>пластиной</w:t>
      </w:r>
    </w:p>
    <w:p w:rsidR="008D06CE" w:rsidRPr="00D173A3" w:rsidRDefault="008D06CE" w:rsidP="007C0B4C">
      <w:pPr>
        <w:numPr>
          <w:ilvl w:val="0"/>
          <w:numId w:val="78"/>
        </w:numPr>
        <w:tabs>
          <w:tab w:val="left" w:pos="360"/>
          <w:tab w:val="left" w:pos="2552"/>
        </w:tabs>
        <w:contextualSpacing/>
        <w:rPr>
          <w:sz w:val="28"/>
          <w:szCs w:val="28"/>
        </w:rPr>
      </w:pPr>
      <w:r w:rsidRPr="00D173A3">
        <w:rPr>
          <w:sz w:val="28"/>
          <w:szCs w:val="28"/>
        </w:rPr>
        <w:t>лонгетой</w:t>
      </w:r>
    </w:p>
    <w:p w:rsidR="008D06CE" w:rsidRPr="00D173A3" w:rsidRDefault="008D06CE" w:rsidP="007C0B4C">
      <w:pPr>
        <w:numPr>
          <w:ilvl w:val="0"/>
          <w:numId w:val="78"/>
        </w:numPr>
        <w:tabs>
          <w:tab w:val="left" w:pos="360"/>
          <w:tab w:val="left" w:pos="2552"/>
        </w:tabs>
        <w:contextualSpacing/>
        <w:rPr>
          <w:sz w:val="28"/>
          <w:szCs w:val="28"/>
        </w:rPr>
      </w:pPr>
      <w:r w:rsidRPr="00D173A3">
        <w:rPr>
          <w:sz w:val="28"/>
          <w:szCs w:val="28"/>
        </w:rPr>
        <w:t>костным швом</w:t>
      </w:r>
    </w:p>
    <w:p w:rsidR="008D06CE" w:rsidRPr="00D173A3" w:rsidRDefault="008D06CE" w:rsidP="007C0B4C">
      <w:pPr>
        <w:numPr>
          <w:ilvl w:val="0"/>
          <w:numId w:val="78"/>
        </w:numPr>
        <w:tabs>
          <w:tab w:val="left" w:pos="360"/>
          <w:tab w:val="left" w:pos="2552"/>
        </w:tabs>
        <w:contextualSpacing/>
        <w:rPr>
          <w:sz w:val="28"/>
          <w:szCs w:val="28"/>
        </w:rPr>
      </w:pPr>
      <w:r w:rsidRPr="00D173A3">
        <w:rPr>
          <w:sz w:val="28"/>
          <w:szCs w:val="28"/>
        </w:rPr>
        <w:t>спицей Киршнера</w:t>
      </w:r>
    </w:p>
    <w:p w:rsidR="008D06CE" w:rsidRPr="00D173A3" w:rsidRDefault="008D06CE" w:rsidP="00D173A3">
      <w:pPr>
        <w:rPr>
          <w:sz w:val="28"/>
          <w:szCs w:val="28"/>
        </w:rPr>
      </w:pPr>
    </w:p>
    <w:p w:rsidR="008D06CE" w:rsidRPr="00D173A3" w:rsidRDefault="008D06CE" w:rsidP="00D173A3">
      <w:pPr>
        <w:tabs>
          <w:tab w:val="left" w:pos="360"/>
        </w:tabs>
        <w:rPr>
          <w:bCs/>
          <w:smallCaps/>
          <w:spacing w:val="5"/>
          <w:sz w:val="28"/>
          <w:szCs w:val="28"/>
        </w:rPr>
      </w:pPr>
      <w:r w:rsidRPr="00D173A3">
        <w:rPr>
          <w:bCs/>
          <w:smallCaps/>
          <w:spacing w:val="5"/>
          <w:sz w:val="28"/>
          <w:szCs w:val="28"/>
        </w:rPr>
        <w:t>4. ПЕРЕЛОМО-ВЫВИХ МОНТЕДЖИ – ЭТО</w:t>
      </w:r>
    </w:p>
    <w:p w:rsidR="008D06CE" w:rsidRPr="00D173A3" w:rsidRDefault="008D06CE" w:rsidP="007C0B4C">
      <w:pPr>
        <w:numPr>
          <w:ilvl w:val="0"/>
          <w:numId w:val="77"/>
        </w:numPr>
        <w:tabs>
          <w:tab w:val="left" w:pos="360"/>
          <w:tab w:val="left" w:pos="2700"/>
        </w:tabs>
        <w:contextualSpacing/>
        <w:rPr>
          <w:sz w:val="28"/>
          <w:szCs w:val="28"/>
        </w:rPr>
      </w:pPr>
      <w:r w:rsidRPr="00D173A3">
        <w:rPr>
          <w:sz w:val="28"/>
          <w:szCs w:val="28"/>
        </w:rPr>
        <w:t>вывих костей предплечья на одной руке и перелом их на другой</w:t>
      </w:r>
    </w:p>
    <w:p w:rsidR="008D06CE" w:rsidRPr="00D173A3" w:rsidRDefault="008D06CE" w:rsidP="007C0B4C">
      <w:pPr>
        <w:numPr>
          <w:ilvl w:val="0"/>
          <w:numId w:val="77"/>
        </w:numPr>
        <w:tabs>
          <w:tab w:val="left" w:pos="360"/>
          <w:tab w:val="left" w:pos="2700"/>
        </w:tabs>
        <w:contextualSpacing/>
        <w:rPr>
          <w:sz w:val="28"/>
          <w:szCs w:val="28"/>
        </w:rPr>
      </w:pPr>
      <w:r w:rsidRPr="00D173A3">
        <w:rPr>
          <w:sz w:val="28"/>
          <w:szCs w:val="28"/>
        </w:rPr>
        <w:t>вывих кисти и перелом костей предплечья в средней трети</w:t>
      </w:r>
    </w:p>
    <w:p w:rsidR="008D06CE" w:rsidRPr="00D173A3" w:rsidRDefault="008D06CE" w:rsidP="007C0B4C">
      <w:pPr>
        <w:numPr>
          <w:ilvl w:val="0"/>
          <w:numId w:val="77"/>
        </w:numPr>
        <w:tabs>
          <w:tab w:val="left" w:pos="360"/>
          <w:tab w:val="left" w:pos="2700"/>
        </w:tabs>
        <w:contextualSpacing/>
        <w:rPr>
          <w:sz w:val="28"/>
          <w:szCs w:val="28"/>
        </w:rPr>
      </w:pPr>
      <w:r w:rsidRPr="00D173A3">
        <w:rPr>
          <w:sz w:val="28"/>
          <w:szCs w:val="28"/>
        </w:rPr>
        <w:t>вывих костей предплечья в локтевом суставе и перелом одной из костей н/з костей предплечья</w:t>
      </w:r>
    </w:p>
    <w:p w:rsidR="008D06CE" w:rsidRPr="00D173A3" w:rsidRDefault="008D06CE" w:rsidP="007C0B4C">
      <w:pPr>
        <w:numPr>
          <w:ilvl w:val="0"/>
          <w:numId w:val="77"/>
        </w:numPr>
        <w:tabs>
          <w:tab w:val="left" w:pos="360"/>
          <w:tab w:val="left" w:pos="2700"/>
        </w:tabs>
        <w:contextualSpacing/>
        <w:rPr>
          <w:sz w:val="28"/>
          <w:szCs w:val="28"/>
        </w:rPr>
      </w:pPr>
      <w:r w:rsidRPr="00D173A3">
        <w:rPr>
          <w:sz w:val="28"/>
          <w:szCs w:val="28"/>
        </w:rPr>
        <w:t>вывих локтевой кости и перелом лучевой кости</w:t>
      </w:r>
    </w:p>
    <w:p w:rsidR="008D06CE" w:rsidRPr="00D173A3" w:rsidRDefault="008D06CE" w:rsidP="007C0B4C">
      <w:pPr>
        <w:numPr>
          <w:ilvl w:val="0"/>
          <w:numId w:val="77"/>
        </w:numPr>
        <w:tabs>
          <w:tab w:val="left" w:pos="360"/>
          <w:tab w:val="left" w:pos="2700"/>
        </w:tabs>
        <w:spacing w:after="200"/>
        <w:contextualSpacing/>
        <w:rPr>
          <w:sz w:val="28"/>
          <w:szCs w:val="28"/>
        </w:rPr>
      </w:pPr>
      <w:r w:rsidRPr="00D173A3">
        <w:rPr>
          <w:sz w:val="28"/>
          <w:szCs w:val="28"/>
        </w:rPr>
        <w:t>вывих головки лучевой кости и перелом локтевой кости на границе средней и верхней трети на одноименной руке</w:t>
      </w:r>
    </w:p>
    <w:p w:rsidR="008D06CE" w:rsidRPr="00D173A3" w:rsidRDefault="008D06CE" w:rsidP="00D173A3">
      <w:pPr>
        <w:tabs>
          <w:tab w:val="left" w:pos="360"/>
          <w:tab w:val="left" w:pos="2700"/>
        </w:tabs>
        <w:ind w:left="2700"/>
        <w:contextualSpacing/>
        <w:rPr>
          <w:sz w:val="28"/>
          <w:szCs w:val="28"/>
        </w:rPr>
      </w:pPr>
    </w:p>
    <w:p w:rsidR="008D06CE" w:rsidRPr="00D173A3" w:rsidRDefault="008D06CE" w:rsidP="00D173A3">
      <w:pPr>
        <w:tabs>
          <w:tab w:val="left" w:pos="180"/>
          <w:tab w:val="left" w:pos="360"/>
        </w:tabs>
        <w:spacing w:line="276" w:lineRule="auto"/>
        <w:rPr>
          <w:bCs/>
          <w:smallCaps/>
          <w:spacing w:val="5"/>
          <w:sz w:val="28"/>
          <w:szCs w:val="28"/>
        </w:rPr>
      </w:pPr>
      <w:r w:rsidRPr="00D173A3">
        <w:rPr>
          <w:bCs/>
          <w:smallCaps/>
          <w:spacing w:val="5"/>
          <w:sz w:val="28"/>
          <w:szCs w:val="28"/>
        </w:rPr>
        <w:t>5. ДЛЯ ОТРЫВА ЛОКТЕВОГО ОТРОСТКА НЕ ХАРАКТЕРНО</w:t>
      </w:r>
    </w:p>
    <w:p w:rsidR="008D06CE" w:rsidRPr="00D173A3" w:rsidRDefault="008D06CE" w:rsidP="00D173A3">
      <w:pPr>
        <w:ind w:firstLine="2268"/>
        <w:rPr>
          <w:sz w:val="28"/>
          <w:szCs w:val="28"/>
        </w:rPr>
      </w:pPr>
      <w:r w:rsidRPr="00D173A3">
        <w:rPr>
          <w:sz w:val="28"/>
          <w:szCs w:val="28"/>
        </w:rPr>
        <w:t>1. гематома</w:t>
      </w:r>
    </w:p>
    <w:p w:rsidR="008D06CE" w:rsidRPr="00D173A3" w:rsidRDefault="008D06CE" w:rsidP="00D173A3">
      <w:pPr>
        <w:ind w:firstLine="2268"/>
        <w:rPr>
          <w:sz w:val="28"/>
          <w:szCs w:val="28"/>
        </w:rPr>
      </w:pPr>
      <w:r w:rsidRPr="00D173A3">
        <w:rPr>
          <w:sz w:val="28"/>
          <w:szCs w:val="28"/>
        </w:rPr>
        <w:t>2. нарушенный треугольник Гюнтера</w:t>
      </w:r>
    </w:p>
    <w:p w:rsidR="008D06CE" w:rsidRPr="00D173A3" w:rsidRDefault="008D06CE" w:rsidP="00D173A3">
      <w:pPr>
        <w:ind w:firstLine="2268"/>
        <w:rPr>
          <w:sz w:val="28"/>
          <w:szCs w:val="28"/>
        </w:rPr>
      </w:pPr>
      <w:r w:rsidRPr="00D173A3">
        <w:rPr>
          <w:sz w:val="28"/>
          <w:szCs w:val="28"/>
        </w:rPr>
        <w:t>3. положительный симптом Маркса</w:t>
      </w:r>
    </w:p>
    <w:p w:rsidR="008D06CE" w:rsidRPr="00D173A3" w:rsidRDefault="008D06CE" w:rsidP="00D173A3">
      <w:pPr>
        <w:ind w:firstLine="2268"/>
        <w:rPr>
          <w:sz w:val="28"/>
          <w:szCs w:val="28"/>
        </w:rPr>
      </w:pPr>
      <w:r w:rsidRPr="00D173A3">
        <w:rPr>
          <w:sz w:val="28"/>
          <w:szCs w:val="28"/>
        </w:rPr>
        <w:t>4. ограничение движений</w:t>
      </w:r>
    </w:p>
    <w:p w:rsidR="008D06CE" w:rsidRPr="00D173A3" w:rsidRDefault="008D06CE" w:rsidP="00D173A3">
      <w:pPr>
        <w:ind w:firstLine="2268"/>
        <w:rPr>
          <w:sz w:val="28"/>
          <w:szCs w:val="28"/>
        </w:rPr>
      </w:pPr>
      <w:r w:rsidRPr="00D173A3">
        <w:rPr>
          <w:sz w:val="28"/>
          <w:szCs w:val="28"/>
        </w:rPr>
        <w:t>5. симптом Мантеджи</w:t>
      </w:r>
    </w:p>
    <w:p w:rsidR="008D06CE" w:rsidRPr="00D173A3" w:rsidRDefault="008D06CE" w:rsidP="00D173A3">
      <w:pPr>
        <w:tabs>
          <w:tab w:val="left" w:pos="360"/>
          <w:tab w:val="left" w:pos="2700"/>
        </w:tabs>
        <w:ind w:left="2700"/>
        <w:contextualSpacing/>
        <w:rPr>
          <w:sz w:val="28"/>
          <w:szCs w:val="28"/>
        </w:rPr>
      </w:pPr>
    </w:p>
    <w:p w:rsidR="008D06CE" w:rsidRPr="00D173A3" w:rsidRDefault="008D06CE" w:rsidP="00D173A3">
      <w:pPr>
        <w:tabs>
          <w:tab w:val="left" w:pos="426"/>
          <w:tab w:val="left" w:pos="596"/>
        </w:tabs>
        <w:rPr>
          <w:sz w:val="28"/>
          <w:szCs w:val="28"/>
        </w:rPr>
      </w:pPr>
      <w:r w:rsidRPr="00D173A3">
        <w:rPr>
          <w:sz w:val="28"/>
          <w:szCs w:val="28"/>
        </w:rPr>
        <w:lastRenderedPageBreak/>
        <w:t>6.</w:t>
      </w:r>
      <w:r w:rsidRPr="00D173A3">
        <w:rPr>
          <w:sz w:val="28"/>
          <w:szCs w:val="28"/>
        </w:rPr>
        <w:tab/>
        <w:t xml:space="preserve">ПРЕДПЛЕЧЬЕ ПРИ ПЕРЕЛОМЕ НАРУЖНОГО МЫЩЕЛКА  </w:t>
      </w:r>
    </w:p>
    <w:p w:rsidR="008D06CE" w:rsidRPr="00D173A3" w:rsidRDefault="008D06CE" w:rsidP="00D173A3">
      <w:pPr>
        <w:tabs>
          <w:tab w:val="left" w:pos="426"/>
          <w:tab w:val="left" w:pos="596"/>
        </w:tabs>
        <w:ind w:left="2268"/>
        <w:rPr>
          <w:sz w:val="28"/>
          <w:szCs w:val="28"/>
        </w:rPr>
      </w:pPr>
      <w:r w:rsidRPr="00D173A3">
        <w:rPr>
          <w:sz w:val="28"/>
          <w:szCs w:val="28"/>
        </w:rPr>
        <w:t>1)</w:t>
      </w:r>
      <w:r w:rsidRPr="00D173A3">
        <w:rPr>
          <w:sz w:val="28"/>
          <w:szCs w:val="28"/>
        </w:rPr>
        <w:tab/>
        <w:t>приведено</w:t>
      </w:r>
    </w:p>
    <w:p w:rsidR="008D06CE" w:rsidRPr="00D173A3" w:rsidRDefault="008D06CE" w:rsidP="00D173A3">
      <w:pPr>
        <w:tabs>
          <w:tab w:val="left" w:pos="426"/>
          <w:tab w:val="left" w:pos="596"/>
        </w:tabs>
        <w:ind w:left="2268"/>
        <w:rPr>
          <w:sz w:val="28"/>
          <w:szCs w:val="28"/>
        </w:rPr>
      </w:pPr>
      <w:r w:rsidRPr="00D173A3">
        <w:rPr>
          <w:sz w:val="28"/>
          <w:szCs w:val="28"/>
        </w:rPr>
        <w:t>2)</w:t>
      </w:r>
      <w:r w:rsidRPr="00D173A3">
        <w:rPr>
          <w:sz w:val="28"/>
          <w:szCs w:val="28"/>
        </w:rPr>
        <w:tab/>
        <w:t>отведено</w:t>
      </w:r>
    </w:p>
    <w:p w:rsidR="008D06CE" w:rsidRPr="00D173A3" w:rsidRDefault="008D06CE" w:rsidP="00D173A3">
      <w:pPr>
        <w:tabs>
          <w:tab w:val="left" w:pos="426"/>
          <w:tab w:val="left" w:pos="596"/>
        </w:tabs>
        <w:ind w:left="2268"/>
        <w:rPr>
          <w:sz w:val="28"/>
          <w:szCs w:val="28"/>
        </w:rPr>
      </w:pPr>
      <w:r w:rsidRPr="00D173A3">
        <w:rPr>
          <w:sz w:val="28"/>
          <w:szCs w:val="28"/>
        </w:rPr>
        <w:t>3)</w:t>
      </w:r>
      <w:r w:rsidRPr="00D173A3">
        <w:rPr>
          <w:sz w:val="28"/>
          <w:szCs w:val="28"/>
        </w:rPr>
        <w:tab/>
        <w:t>кнутри</w:t>
      </w:r>
    </w:p>
    <w:p w:rsidR="008D06CE" w:rsidRPr="00D173A3" w:rsidRDefault="008D06CE" w:rsidP="00D173A3">
      <w:pPr>
        <w:tabs>
          <w:tab w:val="left" w:pos="426"/>
          <w:tab w:val="left" w:pos="596"/>
        </w:tabs>
        <w:ind w:left="2268"/>
        <w:rPr>
          <w:sz w:val="28"/>
          <w:szCs w:val="28"/>
        </w:rPr>
      </w:pPr>
      <w:r w:rsidRPr="00D173A3">
        <w:rPr>
          <w:sz w:val="28"/>
          <w:szCs w:val="28"/>
        </w:rPr>
        <w:t>3)</w:t>
      </w:r>
      <w:r w:rsidRPr="00D173A3">
        <w:rPr>
          <w:sz w:val="28"/>
          <w:szCs w:val="28"/>
        </w:rPr>
        <w:tab/>
        <w:t>ротировано внутрь</w:t>
      </w:r>
    </w:p>
    <w:p w:rsidR="008D06CE" w:rsidRPr="00D173A3" w:rsidRDefault="008D06CE" w:rsidP="00D173A3">
      <w:pPr>
        <w:tabs>
          <w:tab w:val="left" w:pos="426"/>
          <w:tab w:val="left" w:pos="596"/>
        </w:tabs>
        <w:ind w:left="2268"/>
        <w:rPr>
          <w:sz w:val="28"/>
          <w:szCs w:val="28"/>
        </w:rPr>
      </w:pPr>
      <w:r w:rsidRPr="00D173A3">
        <w:rPr>
          <w:sz w:val="28"/>
          <w:szCs w:val="28"/>
        </w:rPr>
        <w:t>5)</w:t>
      </w:r>
      <w:r w:rsidRPr="00D173A3">
        <w:rPr>
          <w:sz w:val="28"/>
          <w:szCs w:val="28"/>
        </w:rPr>
        <w:tab/>
        <w:t>ротировано внутрь и приведено</w:t>
      </w:r>
    </w:p>
    <w:p w:rsidR="008D06CE" w:rsidRPr="00D173A3" w:rsidRDefault="008D06CE" w:rsidP="00D173A3">
      <w:pPr>
        <w:tabs>
          <w:tab w:val="left" w:pos="426"/>
          <w:tab w:val="left" w:pos="596"/>
        </w:tabs>
        <w:rPr>
          <w:sz w:val="28"/>
          <w:szCs w:val="28"/>
        </w:rPr>
      </w:pPr>
    </w:p>
    <w:p w:rsidR="008D06CE" w:rsidRPr="00D173A3" w:rsidRDefault="008D06CE" w:rsidP="00D173A3">
      <w:pPr>
        <w:tabs>
          <w:tab w:val="left" w:pos="426"/>
          <w:tab w:val="left" w:pos="596"/>
        </w:tabs>
        <w:rPr>
          <w:sz w:val="28"/>
          <w:szCs w:val="28"/>
        </w:rPr>
      </w:pPr>
      <w:r w:rsidRPr="00D173A3">
        <w:rPr>
          <w:sz w:val="28"/>
          <w:szCs w:val="28"/>
        </w:rPr>
        <w:t xml:space="preserve">7. ДЛЯ ПЕРЕЛОМА-ВЫВИХА ГОЛОВКИ ПЛЕЧА ХАРАКТЕРНО  </w:t>
      </w:r>
    </w:p>
    <w:p w:rsidR="008D06CE" w:rsidRPr="00D173A3" w:rsidRDefault="008D06CE" w:rsidP="00D173A3">
      <w:pPr>
        <w:tabs>
          <w:tab w:val="left" w:pos="426"/>
          <w:tab w:val="left" w:pos="596"/>
        </w:tabs>
        <w:ind w:left="2268"/>
        <w:rPr>
          <w:sz w:val="28"/>
          <w:szCs w:val="28"/>
        </w:rPr>
      </w:pPr>
      <w:r w:rsidRPr="00D173A3">
        <w:rPr>
          <w:sz w:val="28"/>
          <w:szCs w:val="28"/>
        </w:rPr>
        <w:t>1)</w:t>
      </w:r>
      <w:r w:rsidRPr="00D173A3">
        <w:rPr>
          <w:sz w:val="28"/>
          <w:szCs w:val="28"/>
        </w:rPr>
        <w:tab/>
        <w:t>укорочение плеча</w:t>
      </w:r>
    </w:p>
    <w:p w:rsidR="008D06CE" w:rsidRPr="00D173A3" w:rsidRDefault="008D06CE" w:rsidP="00D173A3">
      <w:pPr>
        <w:tabs>
          <w:tab w:val="left" w:pos="426"/>
          <w:tab w:val="left" w:pos="596"/>
        </w:tabs>
        <w:ind w:left="2268"/>
        <w:rPr>
          <w:sz w:val="28"/>
          <w:szCs w:val="28"/>
        </w:rPr>
      </w:pPr>
      <w:r w:rsidRPr="00D173A3">
        <w:rPr>
          <w:sz w:val="28"/>
          <w:szCs w:val="28"/>
        </w:rPr>
        <w:t>2)</w:t>
      </w:r>
      <w:r w:rsidRPr="00D173A3">
        <w:rPr>
          <w:sz w:val="28"/>
          <w:szCs w:val="28"/>
        </w:rPr>
        <w:tab/>
        <w:t>плечо не отведено</w:t>
      </w:r>
    </w:p>
    <w:p w:rsidR="008D06CE" w:rsidRPr="00D173A3" w:rsidRDefault="008D06CE" w:rsidP="00D173A3">
      <w:pPr>
        <w:tabs>
          <w:tab w:val="left" w:pos="426"/>
          <w:tab w:val="left" w:pos="596"/>
        </w:tabs>
        <w:ind w:left="2268"/>
        <w:rPr>
          <w:sz w:val="28"/>
          <w:szCs w:val="28"/>
        </w:rPr>
      </w:pPr>
      <w:r w:rsidRPr="00D173A3">
        <w:rPr>
          <w:sz w:val="28"/>
          <w:szCs w:val="28"/>
        </w:rPr>
        <w:t>3)</w:t>
      </w:r>
      <w:r w:rsidRPr="00D173A3">
        <w:rPr>
          <w:sz w:val="28"/>
          <w:szCs w:val="28"/>
        </w:rPr>
        <w:tab/>
        <w:t>"пружинящие" движения отсутствуют</w:t>
      </w:r>
    </w:p>
    <w:p w:rsidR="008D06CE" w:rsidRPr="00D173A3" w:rsidRDefault="008D06CE" w:rsidP="00D173A3">
      <w:pPr>
        <w:tabs>
          <w:tab w:val="left" w:pos="426"/>
          <w:tab w:val="left" w:pos="596"/>
        </w:tabs>
        <w:ind w:left="2835" w:hanging="567"/>
        <w:rPr>
          <w:sz w:val="28"/>
          <w:szCs w:val="28"/>
        </w:rPr>
      </w:pPr>
      <w:r w:rsidRPr="00D173A3">
        <w:rPr>
          <w:sz w:val="28"/>
          <w:szCs w:val="28"/>
        </w:rPr>
        <w:t>4)</w:t>
      </w:r>
      <w:r w:rsidRPr="00D173A3">
        <w:rPr>
          <w:sz w:val="28"/>
          <w:szCs w:val="28"/>
        </w:rPr>
        <w:tab/>
        <w:t>при пассивных движениях ощущается "костный хруст"</w:t>
      </w:r>
    </w:p>
    <w:p w:rsidR="008D06CE" w:rsidRPr="00D173A3" w:rsidRDefault="008D06CE" w:rsidP="00D173A3">
      <w:pPr>
        <w:tabs>
          <w:tab w:val="left" w:pos="426"/>
          <w:tab w:val="left" w:pos="596"/>
        </w:tabs>
        <w:ind w:left="2268"/>
        <w:rPr>
          <w:sz w:val="28"/>
          <w:szCs w:val="28"/>
        </w:rPr>
      </w:pPr>
      <w:r w:rsidRPr="00D173A3">
        <w:rPr>
          <w:sz w:val="28"/>
          <w:szCs w:val="28"/>
        </w:rPr>
        <w:t>5)</w:t>
      </w:r>
      <w:r w:rsidRPr="00D173A3">
        <w:rPr>
          <w:sz w:val="28"/>
          <w:szCs w:val="28"/>
        </w:rPr>
        <w:tab/>
        <w:t>все перечисленное верно</w:t>
      </w:r>
    </w:p>
    <w:p w:rsidR="008D06CE" w:rsidRPr="00D173A3" w:rsidRDefault="008D06CE" w:rsidP="00D173A3">
      <w:pPr>
        <w:tabs>
          <w:tab w:val="left" w:pos="426"/>
          <w:tab w:val="left" w:pos="596"/>
        </w:tabs>
        <w:rPr>
          <w:sz w:val="28"/>
          <w:szCs w:val="28"/>
        </w:rPr>
      </w:pPr>
      <w:r w:rsidRPr="00D173A3">
        <w:rPr>
          <w:sz w:val="28"/>
          <w:szCs w:val="28"/>
        </w:rPr>
        <w:t xml:space="preserve"> </w:t>
      </w:r>
    </w:p>
    <w:p w:rsidR="008D06CE" w:rsidRPr="00D173A3" w:rsidRDefault="008D06CE" w:rsidP="00D173A3">
      <w:pPr>
        <w:tabs>
          <w:tab w:val="left" w:pos="426"/>
          <w:tab w:val="left" w:pos="596"/>
        </w:tabs>
        <w:rPr>
          <w:sz w:val="28"/>
          <w:szCs w:val="28"/>
        </w:rPr>
      </w:pPr>
      <w:r w:rsidRPr="00D173A3">
        <w:rPr>
          <w:sz w:val="28"/>
          <w:szCs w:val="28"/>
        </w:rPr>
        <w:t>8.</w:t>
      </w:r>
      <w:r w:rsidRPr="00D173A3">
        <w:rPr>
          <w:sz w:val="28"/>
          <w:szCs w:val="28"/>
        </w:rPr>
        <w:tab/>
        <w:t xml:space="preserve">СРОКИ ИММОБИЛИЗАЦИИ ПЛЕЧА ПОСЛЕ ВПРАВЛЕНИЯ ВЫВИХА СОСТАВЛЯЕТ  </w:t>
      </w:r>
    </w:p>
    <w:p w:rsidR="008D06CE" w:rsidRPr="00D173A3" w:rsidRDefault="008D06CE" w:rsidP="00D173A3">
      <w:pPr>
        <w:tabs>
          <w:tab w:val="left" w:pos="426"/>
          <w:tab w:val="left" w:pos="596"/>
        </w:tabs>
        <w:ind w:left="2268"/>
        <w:rPr>
          <w:sz w:val="28"/>
          <w:szCs w:val="28"/>
        </w:rPr>
      </w:pPr>
      <w:r w:rsidRPr="00D173A3">
        <w:rPr>
          <w:sz w:val="28"/>
          <w:szCs w:val="28"/>
        </w:rPr>
        <w:t>1)</w:t>
      </w:r>
      <w:r w:rsidRPr="00D173A3">
        <w:rPr>
          <w:sz w:val="28"/>
          <w:szCs w:val="28"/>
        </w:rPr>
        <w:tab/>
        <w:t>1-2 недели</w:t>
      </w:r>
    </w:p>
    <w:p w:rsidR="008D06CE" w:rsidRPr="00D173A3" w:rsidRDefault="008D06CE" w:rsidP="00D173A3">
      <w:pPr>
        <w:tabs>
          <w:tab w:val="left" w:pos="426"/>
          <w:tab w:val="left" w:pos="596"/>
        </w:tabs>
        <w:ind w:left="2268"/>
        <w:rPr>
          <w:sz w:val="28"/>
          <w:szCs w:val="28"/>
        </w:rPr>
      </w:pPr>
      <w:r w:rsidRPr="00D173A3">
        <w:rPr>
          <w:sz w:val="28"/>
          <w:szCs w:val="28"/>
        </w:rPr>
        <w:t>2)</w:t>
      </w:r>
      <w:r w:rsidRPr="00D173A3">
        <w:rPr>
          <w:sz w:val="28"/>
          <w:szCs w:val="28"/>
        </w:rPr>
        <w:tab/>
        <w:t>4 недели</w:t>
      </w:r>
    </w:p>
    <w:p w:rsidR="008D06CE" w:rsidRPr="00D173A3" w:rsidRDefault="008D06CE" w:rsidP="00D173A3">
      <w:pPr>
        <w:tabs>
          <w:tab w:val="left" w:pos="426"/>
          <w:tab w:val="left" w:pos="596"/>
        </w:tabs>
        <w:ind w:left="2268"/>
        <w:rPr>
          <w:sz w:val="28"/>
          <w:szCs w:val="28"/>
        </w:rPr>
      </w:pPr>
      <w:r w:rsidRPr="00D173A3">
        <w:rPr>
          <w:sz w:val="28"/>
          <w:szCs w:val="28"/>
        </w:rPr>
        <w:t>3)</w:t>
      </w:r>
      <w:r w:rsidRPr="00D173A3">
        <w:rPr>
          <w:sz w:val="28"/>
          <w:szCs w:val="28"/>
        </w:rPr>
        <w:tab/>
        <w:t>6 недель</w:t>
      </w:r>
    </w:p>
    <w:p w:rsidR="008D06CE" w:rsidRPr="00D173A3" w:rsidRDefault="008D06CE" w:rsidP="00D173A3">
      <w:pPr>
        <w:tabs>
          <w:tab w:val="left" w:pos="426"/>
          <w:tab w:val="left" w:pos="596"/>
        </w:tabs>
        <w:ind w:left="2268"/>
        <w:rPr>
          <w:sz w:val="28"/>
          <w:szCs w:val="28"/>
        </w:rPr>
      </w:pPr>
      <w:r w:rsidRPr="00D173A3">
        <w:rPr>
          <w:sz w:val="28"/>
          <w:szCs w:val="28"/>
        </w:rPr>
        <w:t>4)</w:t>
      </w:r>
      <w:r w:rsidRPr="00D173A3">
        <w:rPr>
          <w:sz w:val="28"/>
          <w:szCs w:val="28"/>
        </w:rPr>
        <w:tab/>
        <w:t>8 недель</w:t>
      </w:r>
    </w:p>
    <w:p w:rsidR="008D06CE" w:rsidRPr="00D173A3" w:rsidRDefault="008D06CE" w:rsidP="00D173A3">
      <w:pPr>
        <w:tabs>
          <w:tab w:val="left" w:pos="426"/>
          <w:tab w:val="left" w:pos="596"/>
        </w:tabs>
        <w:ind w:left="2268"/>
        <w:rPr>
          <w:sz w:val="28"/>
          <w:szCs w:val="28"/>
        </w:rPr>
      </w:pPr>
      <w:r w:rsidRPr="00D173A3">
        <w:rPr>
          <w:sz w:val="28"/>
          <w:szCs w:val="28"/>
        </w:rPr>
        <w:t>5)</w:t>
      </w:r>
      <w:r w:rsidRPr="00D173A3">
        <w:rPr>
          <w:sz w:val="28"/>
          <w:szCs w:val="28"/>
        </w:rPr>
        <w:tab/>
        <w:t>10 недель</w:t>
      </w:r>
    </w:p>
    <w:p w:rsidR="008D06CE" w:rsidRPr="00D173A3" w:rsidRDefault="008D06CE" w:rsidP="00D173A3">
      <w:pPr>
        <w:tabs>
          <w:tab w:val="left" w:pos="426"/>
          <w:tab w:val="left" w:pos="596"/>
        </w:tabs>
        <w:ind w:left="2835" w:hanging="567"/>
        <w:rPr>
          <w:sz w:val="28"/>
          <w:szCs w:val="28"/>
        </w:rPr>
      </w:pPr>
      <w:r w:rsidRPr="00D173A3">
        <w:rPr>
          <w:sz w:val="28"/>
          <w:szCs w:val="28"/>
        </w:rPr>
        <w:t xml:space="preserve"> </w:t>
      </w:r>
    </w:p>
    <w:p w:rsidR="008D06CE" w:rsidRPr="00D173A3" w:rsidRDefault="008D06CE" w:rsidP="00D173A3">
      <w:pPr>
        <w:shd w:val="clear" w:color="auto" w:fill="FFFFFF"/>
        <w:ind w:left="360" w:hanging="360"/>
        <w:rPr>
          <w:sz w:val="28"/>
          <w:szCs w:val="28"/>
        </w:rPr>
      </w:pPr>
      <w:r w:rsidRPr="00D173A3">
        <w:rPr>
          <w:color w:val="000000"/>
          <w:sz w:val="28"/>
          <w:szCs w:val="28"/>
        </w:rPr>
        <w:t xml:space="preserve">  9.ПОЧЕМУ У ДЕТЕЙ ПОДНАДКОСТНИЧНЫЕ ПЕРЕЛОМЫ</w:t>
      </w:r>
    </w:p>
    <w:p w:rsidR="008D06CE" w:rsidRPr="00D173A3" w:rsidRDefault="008D06CE" w:rsidP="007C0B4C">
      <w:pPr>
        <w:widowControl w:val="0"/>
        <w:numPr>
          <w:ilvl w:val="0"/>
          <w:numId w:val="71"/>
        </w:numPr>
        <w:shd w:val="clear" w:color="auto" w:fill="FFFFFF"/>
        <w:autoSpaceDE w:val="0"/>
        <w:autoSpaceDN w:val="0"/>
        <w:adjustRightInd w:val="0"/>
        <w:ind w:left="3490" w:hanging="360"/>
        <w:rPr>
          <w:color w:val="000000"/>
          <w:sz w:val="28"/>
          <w:szCs w:val="28"/>
        </w:rPr>
      </w:pPr>
      <w:r w:rsidRPr="00D173A3">
        <w:rPr>
          <w:color w:val="000000"/>
          <w:sz w:val="28"/>
          <w:szCs w:val="28"/>
        </w:rPr>
        <w:t>плотная, богато васкуляризованная надкостница</w:t>
      </w:r>
    </w:p>
    <w:p w:rsidR="008D06CE" w:rsidRPr="00D173A3" w:rsidRDefault="008D06CE" w:rsidP="007C0B4C">
      <w:pPr>
        <w:widowControl w:val="0"/>
        <w:numPr>
          <w:ilvl w:val="0"/>
          <w:numId w:val="71"/>
        </w:numPr>
        <w:shd w:val="clear" w:color="auto" w:fill="FFFFFF"/>
        <w:autoSpaceDE w:val="0"/>
        <w:autoSpaceDN w:val="0"/>
        <w:adjustRightInd w:val="0"/>
        <w:ind w:left="3490" w:hanging="360"/>
        <w:rPr>
          <w:color w:val="000000"/>
          <w:sz w:val="28"/>
          <w:szCs w:val="28"/>
        </w:rPr>
      </w:pPr>
      <w:r w:rsidRPr="00D173A3">
        <w:rPr>
          <w:color w:val="000000"/>
          <w:sz w:val="28"/>
          <w:szCs w:val="28"/>
        </w:rPr>
        <w:t>преобладание минеральных веществ в кости</w:t>
      </w:r>
    </w:p>
    <w:p w:rsidR="008D06CE" w:rsidRPr="00D173A3" w:rsidRDefault="008D06CE" w:rsidP="007C0B4C">
      <w:pPr>
        <w:widowControl w:val="0"/>
        <w:numPr>
          <w:ilvl w:val="0"/>
          <w:numId w:val="71"/>
        </w:numPr>
        <w:shd w:val="clear" w:color="auto" w:fill="FFFFFF"/>
        <w:autoSpaceDE w:val="0"/>
        <w:autoSpaceDN w:val="0"/>
        <w:adjustRightInd w:val="0"/>
        <w:ind w:left="3490" w:hanging="360"/>
        <w:rPr>
          <w:color w:val="000000"/>
          <w:sz w:val="28"/>
          <w:szCs w:val="28"/>
        </w:rPr>
      </w:pPr>
      <w:r w:rsidRPr="00D173A3">
        <w:rPr>
          <w:color w:val="000000"/>
          <w:sz w:val="28"/>
          <w:szCs w:val="28"/>
        </w:rPr>
        <w:t>преобладание органических веществ</w:t>
      </w:r>
    </w:p>
    <w:p w:rsidR="008D06CE" w:rsidRPr="00D173A3" w:rsidRDefault="008D06CE" w:rsidP="00D173A3">
      <w:pPr>
        <w:shd w:val="clear" w:color="auto" w:fill="FFFFFF"/>
        <w:rPr>
          <w:color w:val="000000"/>
          <w:sz w:val="28"/>
          <w:szCs w:val="28"/>
        </w:rPr>
      </w:pPr>
    </w:p>
    <w:p w:rsidR="008D06CE" w:rsidRPr="00D173A3" w:rsidRDefault="008D06CE" w:rsidP="00D173A3">
      <w:pPr>
        <w:shd w:val="clear" w:color="auto" w:fill="FFFFFF"/>
        <w:rPr>
          <w:sz w:val="28"/>
          <w:szCs w:val="28"/>
        </w:rPr>
      </w:pPr>
      <w:r w:rsidRPr="00D173A3">
        <w:rPr>
          <w:color w:val="000000"/>
          <w:sz w:val="28"/>
          <w:szCs w:val="28"/>
        </w:rPr>
        <w:t>10.УКАЖИТЕ КЕМ СОЗДАНА КЛАССИФИКАЦИЯ ДЕТСКОГО ТРАВМАТИЗМА:</w:t>
      </w:r>
      <w:r w:rsidRPr="00D173A3">
        <w:rPr>
          <w:color w:val="000000"/>
          <w:sz w:val="28"/>
          <w:szCs w:val="28"/>
        </w:rPr>
        <w:br/>
        <w:t xml:space="preserve">                                     1)   Дамье</w:t>
      </w:r>
    </w:p>
    <w:p w:rsidR="008D06CE" w:rsidRPr="00D173A3" w:rsidRDefault="008D06CE" w:rsidP="007C0B4C">
      <w:pPr>
        <w:widowControl w:val="0"/>
        <w:numPr>
          <w:ilvl w:val="0"/>
          <w:numId w:val="72"/>
        </w:numPr>
        <w:shd w:val="clear" w:color="auto" w:fill="FFFFFF"/>
        <w:autoSpaceDE w:val="0"/>
        <w:autoSpaceDN w:val="0"/>
        <w:adjustRightInd w:val="0"/>
        <w:ind w:left="1980" w:hanging="360"/>
        <w:rPr>
          <w:color w:val="000000"/>
          <w:sz w:val="28"/>
          <w:szCs w:val="28"/>
        </w:rPr>
      </w:pPr>
      <w:r w:rsidRPr="00D173A3">
        <w:rPr>
          <w:color w:val="000000"/>
          <w:sz w:val="28"/>
          <w:szCs w:val="28"/>
        </w:rPr>
        <w:t>Исаковым</w:t>
      </w:r>
    </w:p>
    <w:p w:rsidR="008D06CE" w:rsidRPr="00D173A3" w:rsidRDefault="008D06CE" w:rsidP="007C0B4C">
      <w:pPr>
        <w:widowControl w:val="0"/>
        <w:numPr>
          <w:ilvl w:val="0"/>
          <w:numId w:val="72"/>
        </w:numPr>
        <w:shd w:val="clear" w:color="auto" w:fill="FFFFFF"/>
        <w:autoSpaceDE w:val="0"/>
        <w:autoSpaceDN w:val="0"/>
        <w:adjustRightInd w:val="0"/>
        <w:ind w:left="1980" w:hanging="360"/>
        <w:rPr>
          <w:color w:val="000000"/>
          <w:sz w:val="28"/>
          <w:szCs w:val="28"/>
        </w:rPr>
      </w:pPr>
      <w:r w:rsidRPr="00D173A3">
        <w:rPr>
          <w:color w:val="000000"/>
          <w:sz w:val="28"/>
          <w:szCs w:val="28"/>
        </w:rPr>
        <w:t>Долецким</w:t>
      </w:r>
    </w:p>
    <w:p w:rsidR="008D06CE" w:rsidRPr="00D173A3" w:rsidRDefault="008D06CE" w:rsidP="007C0B4C">
      <w:pPr>
        <w:widowControl w:val="0"/>
        <w:numPr>
          <w:ilvl w:val="0"/>
          <w:numId w:val="72"/>
        </w:numPr>
        <w:shd w:val="clear" w:color="auto" w:fill="FFFFFF"/>
        <w:autoSpaceDE w:val="0"/>
        <w:autoSpaceDN w:val="0"/>
        <w:adjustRightInd w:val="0"/>
        <w:ind w:left="1980" w:hanging="360"/>
        <w:rPr>
          <w:color w:val="000000"/>
          <w:sz w:val="28"/>
          <w:szCs w:val="28"/>
        </w:rPr>
      </w:pPr>
      <w:r w:rsidRPr="00D173A3">
        <w:rPr>
          <w:color w:val="000000"/>
          <w:sz w:val="28"/>
          <w:szCs w:val="28"/>
        </w:rPr>
        <w:t>Эпштейном</w:t>
      </w:r>
    </w:p>
    <w:p w:rsidR="008D06CE" w:rsidRPr="00D173A3" w:rsidRDefault="008D06CE" w:rsidP="00D173A3">
      <w:pPr>
        <w:tabs>
          <w:tab w:val="left" w:pos="426"/>
          <w:tab w:val="left" w:pos="596"/>
        </w:tabs>
        <w:ind w:left="2410"/>
        <w:rPr>
          <w:sz w:val="28"/>
          <w:szCs w:val="28"/>
        </w:rPr>
      </w:pPr>
    </w:p>
    <w:p w:rsidR="008D06CE" w:rsidRPr="00D173A3" w:rsidRDefault="008D06CE" w:rsidP="00D173A3">
      <w:pPr>
        <w:tabs>
          <w:tab w:val="left" w:pos="284"/>
          <w:tab w:val="left" w:pos="1135"/>
          <w:tab w:val="left" w:pos="1985"/>
          <w:tab w:val="left" w:pos="2835"/>
          <w:tab w:val="left" w:pos="3686"/>
          <w:tab w:val="left" w:pos="4536"/>
          <w:tab w:val="left" w:pos="5387"/>
        </w:tabs>
        <w:rPr>
          <w:b/>
          <w:sz w:val="28"/>
          <w:szCs w:val="28"/>
        </w:rPr>
      </w:pPr>
      <w:r w:rsidRPr="00D173A3">
        <w:rPr>
          <w:b/>
          <w:sz w:val="28"/>
          <w:szCs w:val="28"/>
        </w:rPr>
        <w:t>Эталоны ответов:</w:t>
      </w:r>
    </w:p>
    <w:p w:rsidR="008D06CE" w:rsidRPr="00D173A3" w:rsidRDefault="008D06CE" w:rsidP="007C0B4C">
      <w:pPr>
        <w:numPr>
          <w:ilvl w:val="0"/>
          <w:numId w:val="7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173A3">
        <w:rPr>
          <w:sz w:val="28"/>
          <w:szCs w:val="28"/>
        </w:rPr>
        <w:t>3</w:t>
      </w:r>
    </w:p>
    <w:p w:rsidR="008D06CE" w:rsidRPr="00D173A3" w:rsidRDefault="008D06CE" w:rsidP="007C0B4C">
      <w:pPr>
        <w:numPr>
          <w:ilvl w:val="0"/>
          <w:numId w:val="7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173A3">
        <w:rPr>
          <w:sz w:val="28"/>
          <w:szCs w:val="28"/>
        </w:rPr>
        <w:t>2</w:t>
      </w:r>
    </w:p>
    <w:p w:rsidR="008D06CE" w:rsidRPr="00D173A3" w:rsidRDefault="008D06CE" w:rsidP="007C0B4C">
      <w:pPr>
        <w:numPr>
          <w:ilvl w:val="0"/>
          <w:numId w:val="7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173A3">
        <w:rPr>
          <w:sz w:val="28"/>
          <w:szCs w:val="28"/>
        </w:rPr>
        <w:t>5</w:t>
      </w:r>
    </w:p>
    <w:p w:rsidR="008D06CE" w:rsidRPr="00D173A3" w:rsidRDefault="008D06CE" w:rsidP="007C0B4C">
      <w:pPr>
        <w:numPr>
          <w:ilvl w:val="0"/>
          <w:numId w:val="7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173A3">
        <w:rPr>
          <w:sz w:val="28"/>
          <w:szCs w:val="28"/>
        </w:rPr>
        <w:t>5</w:t>
      </w:r>
    </w:p>
    <w:p w:rsidR="008D06CE" w:rsidRPr="00D173A3" w:rsidRDefault="008D06CE" w:rsidP="007C0B4C">
      <w:pPr>
        <w:numPr>
          <w:ilvl w:val="0"/>
          <w:numId w:val="7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173A3">
        <w:rPr>
          <w:sz w:val="28"/>
          <w:szCs w:val="28"/>
        </w:rPr>
        <w:t>5</w:t>
      </w:r>
    </w:p>
    <w:p w:rsidR="008D06CE" w:rsidRPr="00D173A3" w:rsidRDefault="008D06CE" w:rsidP="007C0B4C">
      <w:pPr>
        <w:numPr>
          <w:ilvl w:val="0"/>
          <w:numId w:val="7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173A3">
        <w:rPr>
          <w:sz w:val="28"/>
          <w:szCs w:val="28"/>
        </w:rPr>
        <w:t>2</w:t>
      </w:r>
    </w:p>
    <w:p w:rsidR="008D06CE" w:rsidRPr="00D173A3" w:rsidRDefault="008D06CE" w:rsidP="007C0B4C">
      <w:pPr>
        <w:numPr>
          <w:ilvl w:val="0"/>
          <w:numId w:val="7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173A3">
        <w:rPr>
          <w:sz w:val="28"/>
          <w:szCs w:val="28"/>
        </w:rPr>
        <w:t>5</w:t>
      </w:r>
    </w:p>
    <w:p w:rsidR="008D06CE" w:rsidRPr="00D173A3" w:rsidRDefault="008D06CE" w:rsidP="007C0B4C">
      <w:pPr>
        <w:numPr>
          <w:ilvl w:val="0"/>
          <w:numId w:val="7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173A3">
        <w:rPr>
          <w:sz w:val="28"/>
          <w:szCs w:val="28"/>
        </w:rPr>
        <w:lastRenderedPageBreak/>
        <w:t>2</w:t>
      </w:r>
    </w:p>
    <w:p w:rsidR="008D06CE" w:rsidRPr="00D173A3" w:rsidRDefault="008D06CE" w:rsidP="007C0B4C">
      <w:pPr>
        <w:numPr>
          <w:ilvl w:val="0"/>
          <w:numId w:val="7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173A3">
        <w:rPr>
          <w:sz w:val="28"/>
          <w:szCs w:val="28"/>
        </w:rPr>
        <w:t>1</w:t>
      </w:r>
    </w:p>
    <w:p w:rsidR="008D06CE" w:rsidRPr="00D173A3" w:rsidRDefault="008D06CE" w:rsidP="007C0B4C">
      <w:pPr>
        <w:numPr>
          <w:ilvl w:val="0"/>
          <w:numId w:val="76"/>
        </w:numPr>
        <w:tabs>
          <w:tab w:val="left" w:pos="284"/>
          <w:tab w:val="left" w:pos="1135"/>
          <w:tab w:val="left" w:pos="1985"/>
          <w:tab w:val="left" w:pos="2835"/>
          <w:tab w:val="left" w:pos="3686"/>
          <w:tab w:val="left" w:pos="4536"/>
          <w:tab w:val="left" w:pos="5387"/>
        </w:tabs>
        <w:spacing w:after="200" w:line="276" w:lineRule="auto"/>
        <w:contextualSpacing/>
        <w:rPr>
          <w:sz w:val="28"/>
          <w:szCs w:val="28"/>
        </w:rPr>
      </w:pPr>
      <w:r w:rsidRPr="00D173A3">
        <w:rPr>
          <w:sz w:val="28"/>
          <w:szCs w:val="28"/>
        </w:rPr>
        <w:t>4</w:t>
      </w:r>
    </w:p>
    <w:p w:rsidR="008D06CE" w:rsidRPr="00D173A3" w:rsidRDefault="008D06CE" w:rsidP="00D173A3">
      <w:pPr>
        <w:tabs>
          <w:tab w:val="left" w:pos="360"/>
        </w:tabs>
        <w:rPr>
          <w:sz w:val="28"/>
          <w:szCs w:val="28"/>
        </w:rPr>
      </w:pPr>
    </w:p>
    <w:p w:rsidR="008D06CE" w:rsidRPr="00D173A3" w:rsidRDefault="008D06CE" w:rsidP="00D173A3">
      <w:pPr>
        <w:tabs>
          <w:tab w:val="left" w:pos="360"/>
        </w:tabs>
        <w:rPr>
          <w:sz w:val="28"/>
          <w:szCs w:val="28"/>
        </w:rPr>
      </w:pPr>
      <w:r>
        <w:rPr>
          <w:b/>
          <w:sz w:val="28"/>
          <w:szCs w:val="28"/>
        </w:rPr>
        <w:t>5.</w:t>
      </w:r>
      <w:r w:rsidRPr="00D173A3">
        <w:rPr>
          <w:b/>
          <w:sz w:val="28"/>
          <w:szCs w:val="28"/>
        </w:rPr>
        <w:t xml:space="preserve"> Ситуационные задачи по теме:</w:t>
      </w:r>
    </w:p>
    <w:p w:rsidR="008D06CE" w:rsidRPr="00D173A3" w:rsidRDefault="008D06CE" w:rsidP="00D173A3">
      <w:pPr>
        <w:shd w:val="clear" w:color="auto" w:fill="FFFFFF"/>
        <w:jc w:val="both"/>
        <w:rPr>
          <w:b/>
          <w:bCs/>
          <w:color w:val="000000"/>
          <w:sz w:val="28"/>
          <w:szCs w:val="28"/>
        </w:rPr>
      </w:pPr>
    </w:p>
    <w:p w:rsidR="008D06CE" w:rsidRPr="00D173A3" w:rsidRDefault="008D06CE" w:rsidP="00D173A3">
      <w:pPr>
        <w:shd w:val="clear" w:color="auto" w:fill="FFFFFF"/>
        <w:jc w:val="both"/>
        <w:rPr>
          <w:b/>
          <w:sz w:val="28"/>
          <w:szCs w:val="28"/>
        </w:rPr>
      </w:pPr>
      <w:r w:rsidRPr="00D173A3">
        <w:rPr>
          <w:b/>
          <w:bCs/>
          <w:color w:val="000000"/>
          <w:sz w:val="28"/>
          <w:szCs w:val="28"/>
        </w:rPr>
        <w:t xml:space="preserve">Задача </w:t>
      </w:r>
      <w:r w:rsidRPr="00D173A3">
        <w:rPr>
          <w:b/>
          <w:color w:val="000000"/>
          <w:sz w:val="28"/>
          <w:szCs w:val="28"/>
        </w:rPr>
        <w:t>№1</w:t>
      </w:r>
    </w:p>
    <w:p w:rsidR="008D06CE" w:rsidRPr="00D173A3" w:rsidRDefault="008D06CE" w:rsidP="00D173A3">
      <w:pPr>
        <w:shd w:val="clear" w:color="auto" w:fill="FFFFFF"/>
        <w:ind w:firstLine="708"/>
        <w:jc w:val="both"/>
        <w:rPr>
          <w:sz w:val="28"/>
          <w:szCs w:val="28"/>
        </w:rPr>
      </w:pPr>
      <w:r w:rsidRPr="00D173A3">
        <w:rPr>
          <w:color w:val="000000"/>
          <w:sz w:val="28"/>
          <w:szCs w:val="28"/>
        </w:rPr>
        <w:t>Во время игры в футбол мальчик 10-ти лет упал на разогнутую руку, при этом почувствовал боль в области правого локтевого сустава, где возникла деформация. Ребёнок поддерживает конечность здоровой рукой, движения ограничены.</w:t>
      </w:r>
    </w:p>
    <w:p w:rsidR="008D06CE" w:rsidRPr="00D173A3" w:rsidRDefault="008D06CE" w:rsidP="00D173A3">
      <w:pPr>
        <w:shd w:val="clear" w:color="auto" w:fill="FFFFFF"/>
        <w:jc w:val="both"/>
        <w:rPr>
          <w:sz w:val="28"/>
          <w:szCs w:val="28"/>
        </w:rPr>
      </w:pPr>
      <w:r w:rsidRPr="00D173A3">
        <w:rPr>
          <w:color w:val="000000"/>
          <w:sz w:val="28"/>
          <w:szCs w:val="28"/>
        </w:rPr>
        <w:t>Задания:</w:t>
      </w:r>
    </w:p>
    <w:p w:rsidR="008D06CE" w:rsidRPr="00D173A3" w:rsidRDefault="008D06CE" w:rsidP="00D173A3">
      <w:pPr>
        <w:shd w:val="clear" w:color="auto" w:fill="FFFFFF"/>
        <w:jc w:val="both"/>
        <w:rPr>
          <w:sz w:val="28"/>
          <w:szCs w:val="28"/>
        </w:rPr>
      </w:pPr>
      <w:r w:rsidRPr="00D173A3">
        <w:rPr>
          <w:color w:val="000000"/>
          <w:sz w:val="28"/>
          <w:szCs w:val="28"/>
        </w:rPr>
        <w:t>1. Поставьте диагноз.</w:t>
      </w:r>
    </w:p>
    <w:p w:rsidR="008D06CE" w:rsidRPr="00D173A3" w:rsidRDefault="008D06CE" w:rsidP="00D173A3">
      <w:pPr>
        <w:shd w:val="clear" w:color="auto" w:fill="FFFFFF"/>
        <w:jc w:val="both"/>
        <w:rPr>
          <w:sz w:val="28"/>
          <w:szCs w:val="28"/>
        </w:rPr>
      </w:pPr>
      <w:r w:rsidRPr="00D173A3">
        <w:rPr>
          <w:color w:val="000000"/>
          <w:sz w:val="28"/>
          <w:szCs w:val="28"/>
        </w:rPr>
        <w:t>2. Каков объем помощи на догоспитальном этапе?</w:t>
      </w:r>
    </w:p>
    <w:p w:rsidR="008D06CE" w:rsidRPr="00D173A3" w:rsidRDefault="008D06CE" w:rsidP="00D173A3">
      <w:pPr>
        <w:shd w:val="clear" w:color="auto" w:fill="FFFFFF"/>
        <w:jc w:val="both"/>
        <w:rPr>
          <w:color w:val="000000"/>
          <w:sz w:val="28"/>
          <w:szCs w:val="28"/>
        </w:rPr>
      </w:pPr>
      <w:r w:rsidRPr="00D173A3">
        <w:rPr>
          <w:color w:val="000000"/>
          <w:sz w:val="28"/>
          <w:szCs w:val="28"/>
        </w:rPr>
        <w:t>3. Объем помощи на госпитального этапа?</w:t>
      </w:r>
    </w:p>
    <w:p w:rsidR="008D06CE" w:rsidRPr="00D173A3" w:rsidRDefault="008D06CE" w:rsidP="00D173A3">
      <w:pPr>
        <w:shd w:val="clear" w:color="auto" w:fill="FFFFFF"/>
        <w:rPr>
          <w:b/>
          <w:bCs/>
          <w:color w:val="000000"/>
          <w:sz w:val="28"/>
          <w:szCs w:val="28"/>
        </w:rPr>
      </w:pPr>
    </w:p>
    <w:p w:rsidR="008D06CE" w:rsidRPr="00D173A3" w:rsidRDefault="008D06CE" w:rsidP="00D173A3">
      <w:pPr>
        <w:shd w:val="clear" w:color="auto" w:fill="FFFFFF"/>
        <w:jc w:val="both"/>
        <w:rPr>
          <w:sz w:val="28"/>
          <w:szCs w:val="28"/>
        </w:rPr>
      </w:pPr>
      <w:r w:rsidRPr="00D173A3">
        <w:rPr>
          <w:b/>
          <w:bCs/>
          <w:color w:val="000000"/>
          <w:sz w:val="28"/>
          <w:szCs w:val="28"/>
        </w:rPr>
        <w:t>Задача №2</w:t>
      </w:r>
    </w:p>
    <w:p w:rsidR="008D06CE" w:rsidRPr="00D173A3" w:rsidRDefault="008D06CE" w:rsidP="00D173A3">
      <w:pPr>
        <w:shd w:val="clear" w:color="auto" w:fill="FFFFFF"/>
        <w:ind w:firstLine="708"/>
        <w:jc w:val="both"/>
        <w:rPr>
          <w:sz w:val="28"/>
          <w:szCs w:val="28"/>
        </w:rPr>
      </w:pPr>
      <w:r w:rsidRPr="00D173A3">
        <w:rPr>
          <w:color w:val="000000"/>
          <w:sz w:val="28"/>
          <w:szCs w:val="28"/>
        </w:rPr>
        <w:t>Ребёнок 3-х лет шёл по лестнице с отцом, оступился, стал падать. Отец потянул его за руку и удержал от падения, ребёнок закричал от болей в руке. Внешне форма локтевого сустава не изменилась. Движения в локтевом суставе ограничены. Супинация и пронация невозможны из-за боли.</w:t>
      </w:r>
    </w:p>
    <w:p w:rsidR="008D06CE" w:rsidRPr="00D173A3" w:rsidRDefault="008D06CE" w:rsidP="00D173A3">
      <w:pPr>
        <w:shd w:val="clear" w:color="auto" w:fill="FFFFFF"/>
        <w:jc w:val="both"/>
        <w:rPr>
          <w:sz w:val="28"/>
          <w:szCs w:val="28"/>
        </w:rPr>
      </w:pPr>
      <w:r w:rsidRPr="00D173A3">
        <w:rPr>
          <w:color w:val="000000"/>
          <w:sz w:val="28"/>
          <w:szCs w:val="28"/>
        </w:rPr>
        <w:t>Задания:</w:t>
      </w:r>
    </w:p>
    <w:p w:rsidR="008D06CE" w:rsidRPr="00D173A3" w:rsidRDefault="008D06CE" w:rsidP="00D173A3">
      <w:pPr>
        <w:shd w:val="clear" w:color="auto" w:fill="FFFFFF"/>
        <w:jc w:val="both"/>
        <w:rPr>
          <w:sz w:val="28"/>
          <w:szCs w:val="28"/>
        </w:rPr>
      </w:pPr>
      <w:r w:rsidRPr="00D173A3">
        <w:rPr>
          <w:color w:val="000000"/>
          <w:sz w:val="28"/>
          <w:szCs w:val="28"/>
        </w:rPr>
        <w:t>1. Ваш предположительный диагноз?</w:t>
      </w:r>
    </w:p>
    <w:p w:rsidR="008D06CE" w:rsidRPr="00D173A3" w:rsidRDefault="008D06CE" w:rsidP="00D173A3">
      <w:pPr>
        <w:shd w:val="clear" w:color="auto" w:fill="FFFFFF"/>
        <w:jc w:val="both"/>
        <w:rPr>
          <w:sz w:val="28"/>
          <w:szCs w:val="28"/>
        </w:rPr>
      </w:pPr>
      <w:r w:rsidRPr="00D173A3">
        <w:rPr>
          <w:color w:val="000000"/>
          <w:sz w:val="28"/>
          <w:szCs w:val="28"/>
        </w:rPr>
        <w:t>2. Догоспитальная помошь.</w:t>
      </w:r>
    </w:p>
    <w:p w:rsidR="008D06CE" w:rsidRPr="00D173A3" w:rsidRDefault="008D06CE" w:rsidP="00D173A3">
      <w:pPr>
        <w:shd w:val="clear" w:color="auto" w:fill="FFFFFF"/>
        <w:jc w:val="both"/>
        <w:rPr>
          <w:sz w:val="28"/>
          <w:szCs w:val="28"/>
        </w:rPr>
      </w:pPr>
      <w:r w:rsidRPr="00D173A3">
        <w:rPr>
          <w:color w:val="000000"/>
          <w:sz w:val="28"/>
          <w:szCs w:val="28"/>
        </w:rPr>
        <w:t>3. Объём дополнительного исследования.</w:t>
      </w:r>
    </w:p>
    <w:p w:rsidR="008D06CE" w:rsidRPr="00D173A3" w:rsidRDefault="008D06CE" w:rsidP="00D173A3">
      <w:pPr>
        <w:shd w:val="clear" w:color="auto" w:fill="FFFFFF"/>
        <w:jc w:val="both"/>
        <w:rPr>
          <w:sz w:val="28"/>
          <w:szCs w:val="28"/>
        </w:rPr>
      </w:pPr>
      <w:r w:rsidRPr="00D173A3">
        <w:rPr>
          <w:color w:val="000000"/>
          <w:sz w:val="28"/>
          <w:szCs w:val="28"/>
        </w:rPr>
        <w:t>4. Тактика, лечение.</w:t>
      </w:r>
    </w:p>
    <w:p w:rsidR="008D06CE" w:rsidRPr="00D173A3" w:rsidRDefault="008D06CE" w:rsidP="00D173A3">
      <w:pPr>
        <w:shd w:val="clear" w:color="auto" w:fill="FFFFFF"/>
        <w:jc w:val="both"/>
        <w:rPr>
          <w:sz w:val="28"/>
          <w:szCs w:val="28"/>
        </w:rPr>
      </w:pPr>
      <w:r w:rsidRPr="00D173A3">
        <w:rPr>
          <w:color w:val="000000"/>
          <w:sz w:val="28"/>
          <w:szCs w:val="28"/>
        </w:rPr>
        <w:t>5. Амбулаторная реабилитация.</w:t>
      </w:r>
    </w:p>
    <w:p w:rsidR="008D06CE" w:rsidRPr="00D173A3" w:rsidRDefault="008D06CE" w:rsidP="00D173A3">
      <w:pPr>
        <w:shd w:val="clear" w:color="auto" w:fill="FFFFFF"/>
        <w:tabs>
          <w:tab w:val="left" w:pos="6504"/>
        </w:tabs>
        <w:ind w:right="-414"/>
        <w:rPr>
          <w:sz w:val="28"/>
          <w:szCs w:val="28"/>
        </w:rPr>
      </w:pPr>
    </w:p>
    <w:p w:rsidR="008D06CE" w:rsidRPr="00D173A3" w:rsidRDefault="008D06CE" w:rsidP="00D173A3">
      <w:pPr>
        <w:shd w:val="clear" w:color="auto" w:fill="FFFFFF"/>
        <w:jc w:val="both"/>
        <w:rPr>
          <w:sz w:val="28"/>
          <w:szCs w:val="28"/>
        </w:rPr>
      </w:pPr>
      <w:r w:rsidRPr="00D173A3">
        <w:rPr>
          <w:b/>
          <w:color w:val="000000"/>
          <w:sz w:val="28"/>
          <w:szCs w:val="28"/>
        </w:rPr>
        <w:t xml:space="preserve">Задача №3 </w:t>
      </w:r>
      <w:r w:rsidRPr="00D173A3">
        <w:rPr>
          <w:color w:val="000000"/>
          <w:sz w:val="28"/>
          <w:szCs w:val="28"/>
        </w:rPr>
        <w:t xml:space="preserve">     </w:t>
      </w:r>
    </w:p>
    <w:p w:rsidR="008D06CE" w:rsidRPr="00D173A3" w:rsidRDefault="008D06CE" w:rsidP="00D173A3">
      <w:pPr>
        <w:shd w:val="clear" w:color="auto" w:fill="FFFFFF"/>
        <w:ind w:firstLine="708"/>
        <w:jc w:val="both"/>
        <w:rPr>
          <w:sz w:val="28"/>
          <w:szCs w:val="28"/>
        </w:rPr>
      </w:pPr>
      <w:r w:rsidRPr="00D173A3">
        <w:rPr>
          <w:color w:val="000000"/>
          <w:sz w:val="28"/>
          <w:szCs w:val="28"/>
        </w:rPr>
        <w:t>Мальчик 6 лет упал с дерева на согнутую руку. Появилась резкая боль, припухлость,   деформация.   Отец доставил   ребёнка  на  своей   машине   в</w:t>
      </w:r>
    </w:p>
    <w:p w:rsidR="008D06CE" w:rsidRPr="00D173A3" w:rsidRDefault="008D06CE" w:rsidP="00D173A3">
      <w:pPr>
        <w:shd w:val="clear" w:color="auto" w:fill="FFFFFF"/>
        <w:jc w:val="both"/>
        <w:rPr>
          <w:sz w:val="28"/>
          <w:szCs w:val="28"/>
        </w:rPr>
      </w:pPr>
      <w:r w:rsidRPr="00D173A3">
        <w:rPr>
          <w:color w:val="000000"/>
          <w:sz w:val="28"/>
          <w:szCs w:val="28"/>
        </w:rPr>
        <w:t>Стационар, предварительно подвесив руку на косынку. При осмотре правый локтевой сустав отечен, имеется обширная гематома, движения отсутствуют,</w:t>
      </w:r>
    </w:p>
    <w:p w:rsidR="008D06CE" w:rsidRPr="00D173A3" w:rsidRDefault="008D06CE" w:rsidP="00D173A3">
      <w:pPr>
        <w:shd w:val="clear" w:color="auto" w:fill="FFFFFF"/>
        <w:jc w:val="both"/>
        <w:rPr>
          <w:sz w:val="28"/>
          <w:szCs w:val="28"/>
        </w:rPr>
      </w:pPr>
      <w:r w:rsidRPr="00D173A3">
        <w:rPr>
          <w:color w:val="000000"/>
          <w:sz w:val="28"/>
          <w:szCs w:val="28"/>
        </w:rPr>
        <w:t xml:space="preserve">треугольник Гюнтера отсутствует, симптом Маркса отрицательный. На </w:t>
      </w:r>
      <w:r w:rsidRPr="00D173A3">
        <w:rPr>
          <w:color w:val="000000"/>
          <w:sz w:val="28"/>
          <w:szCs w:val="28"/>
          <w:lang w:val="en-US"/>
        </w:rPr>
        <w:t>R</w:t>
      </w:r>
      <w:r w:rsidRPr="00D173A3">
        <w:rPr>
          <w:color w:val="000000"/>
          <w:sz w:val="28"/>
          <w:szCs w:val="28"/>
        </w:rPr>
        <w:t>-грамме в 2-х проекциях линия перелома проходит через мыщелки, смещение дистального фрагмента вперёд на 2/3.</w:t>
      </w:r>
    </w:p>
    <w:p w:rsidR="008D06CE" w:rsidRPr="00D173A3" w:rsidRDefault="008D06CE" w:rsidP="00D173A3">
      <w:pPr>
        <w:shd w:val="clear" w:color="auto" w:fill="FFFFFF"/>
        <w:jc w:val="both"/>
        <w:rPr>
          <w:sz w:val="28"/>
          <w:szCs w:val="28"/>
        </w:rPr>
      </w:pPr>
      <w:r w:rsidRPr="00D173A3">
        <w:rPr>
          <w:color w:val="000000"/>
          <w:sz w:val="28"/>
          <w:szCs w:val="28"/>
        </w:rPr>
        <w:t>Задания:</w:t>
      </w:r>
    </w:p>
    <w:p w:rsidR="008D06CE" w:rsidRPr="00D173A3" w:rsidRDefault="008D06CE" w:rsidP="00D173A3">
      <w:pPr>
        <w:shd w:val="clear" w:color="auto" w:fill="FFFFFF"/>
        <w:jc w:val="both"/>
        <w:rPr>
          <w:color w:val="000000"/>
          <w:sz w:val="28"/>
          <w:szCs w:val="28"/>
        </w:rPr>
      </w:pPr>
      <w:r w:rsidRPr="00D173A3">
        <w:rPr>
          <w:color w:val="000000"/>
          <w:sz w:val="28"/>
          <w:szCs w:val="28"/>
        </w:rPr>
        <w:t>1. Поставьте диагноз.</w:t>
      </w:r>
    </w:p>
    <w:p w:rsidR="008D06CE" w:rsidRPr="00D173A3" w:rsidRDefault="008D06CE" w:rsidP="00D173A3">
      <w:pPr>
        <w:shd w:val="clear" w:color="auto" w:fill="FFFFFF"/>
        <w:jc w:val="both"/>
        <w:rPr>
          <w:sz w:val="28"/>
          <w:szCs w:val="28"/>
        </w:rPr>
      </w:pPr>
      <w:r w:rsidRPr="00D173A3">
        <w:rPr>
          <w:color w:val="000000"/>
          <w:sz w:val="28"/>
          <w:szCs w:val="28"/>
        </w:rPr>
        <w:t>2. Назначьте лечение.</w:t>
      </w:r>
    </w:p>
    <w:p w:rsidR="008D06CE" w:rsidRPr="00D173A3" w:rsidRDefault="008D06CE" w:rsidP="00D173A3">
      <w:pPr>
        <w:shd w:val="clear" w:color="auto" w:fill="FFFFFF"/>
        <w:jc w:val="both"/>
        <w:rPr>
          <w:sz w:val="28"/>
          <w:szCs w:val="28"/>
        </w:rPr>
      </w:pPr>
      <w:r w:rsidRPr="00D173A3">
        <w:rPr>
          <w:color w:val="000000"/>
          <w:sz w:val="28"/>
          <w:szCs w:val="28"/>
        </w:rPr>
        <w:t>3. Срок иммобилизации.</w:t>
      </w:r>
    </w:p>
    <w:p w:rsidR="008D06CE" w:rsidRPr="00D173A3" w:rsidRDefault="008D06CE" w:rsidP="00D173A3">
      <w:pPr>
        <w:shd w:val="clear" w:color="auto" w:fill="FFFFFF"/>
        <w:jc w:val="both"/>
        <w:rPr>
          <w:color w:val="000000"/>
          <w:sz w:val="28"/>
          <w:szCs w:val="28"/>
        </w:rPr>
      </w:pPr>
      <w:r w:rsidRPr="00D173A3">
        <w:rPr>
          <w:color w:val="000000"/>
          <w:sz w:val="28"/>
          <w:szCs w:val="28"/>
        </w:rPr>
        <w:t>4. Амбулаторная реабилитация.</w:t>
      </w:r>
    </w:p>
    <w:p w:rsidR="008D06CE" w:rsidRPr="00D173A3" w:rsidRDefault="008D06CE" w:rsidP="00D173A3">
      <w:pPr>
        <w:jc w:val="both"/>
        <w:rPr>
          <w:sz w:val="28"/>
          <w:szCs w:val="28"/>
        </w:rPr>
      </w:pPr>
      <w:r w:rsidRPr="00D173A3">
        <w:rPr>
          <w:color w:val="000000"/>
          <w:sz w:val="28"/>
          <w:szCs w:val="28"/>
        </w:rPr>
        <w:t>5</w:t>
      </w:r>
      <w:r w:rsidRPr="00D173A3">
        <w:rPr>
          <w:sz w:val="28"/>
          <w:szCs w:val="28"/>
        </w:rPr>
        <w:t xml:space="preserve">. Критерии выписки к труду травматологического пациента: </w:t>
      </w:r>
    </w:p>
    <w:p w:rsidR="008D06CE" w:rsidRPr="00D173A3" w:rsidRDefault="008D06CE" w:rsidP="00D173A3">
      <w:pPr>
        <w:shd w:val="clear" w:color="auto" w:fill="FFFFFF"/>
        <w:rPr>
          <w:b/>
          <w:color w:val="000000"/>
          <w:sz w:val="28"/>
          <w:szCs w:val="28"/>
        </w:rPr>
      </w:pPr>
    </w:p>
    <w:p w:rsidR="008D06CE" w:rsidRPr="00D173A3" w:rsidRDefault="008D06CE" w:rsidP="00D173A3">
      <w:pPr>
        <w:shd w:val="clear" w:color="auto" w:fill="FFFFFF"/>
        <w:jc w:val="both"/>
        <w:rPr>
          <w:b/>
          <w:sz w:val="28"/>
          <w:szCs w:val="28"/>
        </w:rPr>
      </w:pPr>
      <w:r w:rsidRPr="00D173A3">
        <w:rPr>
          <w:b/>
          <w:color w:val="000000"/>
          <w:sz w:val="28"/>
          <w:szCs w:val="28"/>
        </w:rPr>
        <w:lastRenderedPageBreak/>
        <w:t>Задача №4</w:t>
      </w:r>
    </w:p>
    <w:p w:rsidR="008D06CE" w:rsidRPr="00D173A3" w:rsidRDefault="008D06CE" w:rsidP="00D173A3">
      <w:pPr>
        <w:shd w:val="clear" w:color="auto" w:fill="FFFFFF"/>
        <w:ind w:firstLine="708"/>
        <w:jc w:val="both"/>
        <w:rPr>
          <w:sz w:val="28"/>
          <w:szCs w:val="28"/>
        </w:rPr>
      </w:pPr>
      <w:r w:rsidRPr="00D173A3">
        <w:rPr>
          <w:color w:val="000000"/>
          <w:sz w:val="28"/>
          <w:szCs w:val="28"/>
        </w:rPr>
        <w:t>Ребёнок 11 лет получил травму верхней трети правого предплечья. Он был доставлен в ДТО с жалобами на боли в в/3 предплечья, деформацию и резкую боль при движении в области головки лучевой кости.</w:t>
      </w:r>
    </w:p>
    <w:p w:rsidR="008D06CE" w:rsidRPr="00D173A3" w:rsidRDefault="008D06CE" w:rsidP="00D173A3">
      <w:pPr>
        <w:shd w:val="clear" w:color="auto" w:fill="FFFFFF"/>
        <w:jc w:val="both"/>
        <w:rPr>
          <w:sz w:val="28"/>
          <w:szCs w:val="28"/>
        </w:rPr>
      </w:pPr>
      <w:r w:rsidRPr="00D173A3">
        <w:rPr>
          <w:color w:val="000000"/>
          <w:sz w:val="28"/>
          <w:szCs w:val="28"/>
        </w:rPr>
        <w:t>Задания:</w:t>
      </w:r>
    </w:p>
    <w:p w:rsidR="008D06CE" w:rsidRPr="00D173A3" w:rsidRDefault="008D06CE" w:rsidP="00D173A3">
      <w:pPr>
        <w:shd w:val="clear" w:color="auto" w:fill="FFFFFF"/>
        <w:jc w:val="both"/>
        <w:rPr>
          <w:sz w:val="28"/>
          <w:szCs w:val="28"/>
        </w:rPr>
      </w:pPr>
      <w:r w:rsidRPr="00D173A3">
        <w:rPr>
          <w:color w:val="000000"/>
          <w:sz w:val="28"/>
          <w:szCs w:val="28"/>
        </w:rPr>
        <w:t>1.  Ваш предварительный диагноз?</w:t>
      </w:r>
    </w:p>
    <w:p w:rsidR="008D06CE" w:rsidRPr="00D173A3" w:rsidRDefault="008D06CE" w:rsidP="00D173A3">
      <w:pPr>
        <w:shd w:val="clear" w:color="auto" w:fill="FFFFFF"/>
        <w:jc w:val="both"/>
        <w:rPr>
          <w:sz w:val="28"/>
          <w:szCs w:val="28"/>
        </w:rPr>
      </w:pPr>
      <w:r w:rsidRPr="00D173A3">
        <w:rPr>
          <w:color w:val="000000"/>
          <w:sz w:val="28"/>
          <w:szCs w:val="28"/>
        </w:rPr>
        <w:t>2. Объём дополнительного исследования.</w:t>
      </w:r>
    </w:p>
    <w:p w:rsidR="008D06CE" w:rsidRPr="00D173A3" w:rsidRDefault="008D06CE" w:rsidP="00D173A3">
      <w:pPr>
        <w:shd w:val="clear" w:color="auto" w:fill="FFFFFF"/>
        <w:jc w:val="both"/>
        <w:rPr>
          <w:sz w:val="28"/>
          <w:szCs w:val="28"/>
        </w:rPr>
      </w:pPr>
      <w:r w:rsidRPr="00D173A3">
        <w:rPr>
          <w:color w:val="000000"/>
          <w:sz w:val="28"/>
          <w:szCs w:val="28"/>
        </w:rPr>
        <w:t>3. Тактика, лечение.</w:t>
      </w:r>
    </w:p>
    <w:p w:rsidR="008D06CE" w:rsidRPr="00D173A3" w:rsidRDefault="008D06CE" w:rsidP="00D173A3">
      <w:pPr>
        <w:shd w:val="clear" w:color="auto" w:fill="FFFFFF"/>
        <w:jc w:val="both"/>
        <w:rPr>
          <w:sz w:val="28"/>
          <w:szCs w:val="28"/>
        </w:rPr>
      </w:pPr>
      <w:r w:rsidRPr="00D173A3">
        <w:rPr>
          <w:color w:val="000000"/>
          <w:sz w:val="28"/>
          <w:szCs w:val="28"/>
        </w:rPr>
        <w:t>4. Срок иммобилизации.</w:t>
      </w:r>
    </w:p>
    <w:p w:rsidR="008D06CE" w:rsidRPr="00D173A3" w:rsidRDefault="008D06CE" w:rsidP="00D173A3">
      <w:pPr>
        <w:shd w:val="clear" w:color="auto" w:fill="FFFFFF"/>
        <w:jc w:val="both"/>
        <w:rPr>
          <w:color w:val="000000"/>
          <w:sz w:val="28"/>
          <w:szCs w:val="28"/>
        </w:rPr>
      </w:pPr>
      <w:r w:rsidRPr="00D173A3">
        <w:rPr>
          <w:color w:val="000000"/>
          <w:sz w:val="28"/>
          <w:szCs w:val="28"/>
        </w:rPr>
        <w:t>5. Амбулаторная реабилитация.</w:t>
      </w:r>
    </w:p>
    <w:p w:rsidR="008D06CE" w:rsidRPr="00D173A3" w:rsidRDefault="008D06CE" w:rsidP="00D173A3">
      <w:pPr>
        <w:shd w:val="clear" w:color="auto" w:fill="FFFFFF"/>
        <w:jc w:val="both"/>
        <w:rPr>
          <w:sz w:val="28"/>
          <w:szCs w:val="28"/>
        </w:rPr>
      </w:pPr>
    </w:p>
    <w:p w:rsidR="008D06CE" w:rsidRPr="00D173A3" w:rsidRDefault="008D06CE" w:rsidP="00D173A3">
      <w:pPr>
        <w:shd w:val="clear" w:color="auto" w:fill="FFFFFF"/>
        <w:rPr>
          <w:sz w:val="28"/>
          <w:szCs w:val="28"/>
        </w:rPr>
      </w:pPr>
      <w:r w:rsidRPr="00D173A3">
        <w:rPr>
          <w:b/>
          <w:bCs/>
          <w:color w:val="000000"/>
          <w:sz w:val="28"/>
          <w:szCs w:val="28"/>
        </w:rPr>
        <w:t>Задача № 5</w:t>
      </w:r>
    </w:p>
    <w:p w:rsidR="008D06CE" w:rsidRPr="00D173A3" w:rsidRDefault="008D06CE" w:rsidP="00D173A3">
      <w:pPr>
        <w:shd w:val="clear" w:color="auto" w:fill="FFFFFF"/>
        <w:ind w:firstLine="708"/>
        <w:rPr>
          <w:sz w:val="28"/>
          <w:szCs w:val="28"/>
        </w:rPr>
      </w:pPr>
      <w:r w:rsidRPr="00D173A3">
        <w:rPr>
          <w:color w:val="000000"/>
          <w:sz w:val="28"/>
          <w:szCs w:val="28"/>
        </w:rPr>
        <w:t>В клинику детской хирургии поступил ребенок 6 лет с диагнозом перелома Галиацци.</w:t>
      </w:r>
    </w:p>
    <w:p w:rsidR="008D06CE" w:rsidRPr="00D173A3" w:rsidRDefault="008D06CE" w:rsidP="00D173A3">
      <w:pPr>
        <w:shd w:val="clear" w:color="auto" w:fill="FFFFFF"/>
        <w:rPr>
          <w:sz w:val="28"/>
          <w:szCs w:val="28"/>
        </w:rPr>
      </w:pPr>
      <w:r w:rsidRPr="00D173A3">
        <w:rPr>
          <w:color w:val="000000"/>
          <w:sz w:val="28"/>
          <w:szCs w:val="28"/>
        </w:rPr>
        <w:t>Задания:</w:t>
      </w:r>
    </w:p>
    <w:p w:rsidR="008D06CE" w:rsidRPr="00D173A3" w:rsidRDefault="008D06CE" w:rsidP="00D173A3">
      <w:pPr>
        <w:shd w:val="clear" w:color="auto" w:fill="FFFFFF"/>
        <w:rPr>
          <w:sz w:val="28"/>
          <w:szCs w:val="28"/>
        </w:rPr>
      </w:pPr>
      <w:r w:rsidRPr="00D173A3">
        <w:rPr>
          <w:color w:val="000000"/>
          <w:sz w:val="28"/>
          <w:szCs w:val="28"/>
        </w:rPr>
        <w:t>1. Укажите, какие данные характерны для перелома Галиацци у ребёнка 6-ти лет.</w:t>
      </w:r>
    </w:p>
    <w:p w:rsidR="008D06CE" w:rsidRPr="00D173A3" w:rsidRDefault="008D06CE" w:rsidP="00D173A3">
      <w:pPr>
        <w:shd w:val="clear" w:color="auto" w:fill="FFFFFF"/>
        <w:rPr>
          <w:sz w:val="28"/>
          <w:szCs w:val="28"/>
        </w:rPr>
      </w:pPr>
      <w:r w:rsidRPr="00D173A3">
        <w:rPr>
          <w:color w:val="000000"/>
          <w:sz w:val="28"/>
          <w:szCs w:val="28"/>
        </w:rPr>
        <w:t>2. Дополнительные методы обследования.</w:t>
      </w:r>
    </w:p>
    <w:p w:rsidR="008D06CE" w:rsidRPr="00D173A3" w:rsidRDefault="008D06CE" w:rsidP="00D173A3">
      <w:pPr>
        <w:shd w:val="clear" w:color="auto" w:fill="FFFFFF"/>
        <w:rPr>
          <w:color w:val="000000"/>
          <w:sz w:val="28"/>
          <w:szCs w:val="28"/>
        </w:rPr>
      </w:pPr>
      <w:r w:rsidRPr="00D173A3">
        <w:rPr>
          <w:color w:val="000000"/>
          <w:sz w:val="28"/>
          <w:szCs w:val="28"/>
        </w:rPr>
        <w:t>3. Срок иммобилизации.</w:t>
      </w:r>
    </w:p>
    <w:p w:rsidR="008D06CE" w:rsidRPr="00D173A3" w:rsidRDefault="008D06CE" w:rsidP="00D173A3">
      <w:pPr>
        <w:shd w:val="clear" w:color="auto" w:fill="FFFFFF"/>
        <w:rPr>
          <w:sz w:val="28"/>
          <w:szCs w:val="28"/>
        </w:rPr>
      </w:pPr>
      <w:r w:rsidRPr="00D173A3">
        <w:rPr>
          <w:color w:val="000000"/>
          <w:sz w:val="28"/>
          <w:szCs w:val="28"/>
        </w:rPr>
        <w:t>4. Этапы ЛФК.</w:t>
      </w:r>
    </w:p>
    <w:p w:rsidR="008D06CE" w:rsidRPr="00D173A3" w:rsidRDefault="008D06CE" w:rsidP="00D173A3">
      <w:pPr>
        <w:shd w:val="clear" w:color="auto" w:fill="FFFFFF"/>
        <w:rPr>
          <w:sz w:val="28"/>
          <w:szCs w:val="28"/>
        </w:rPr>
      </w:pPr>
      <w:r w:rsidRPr="00D173A3">
        <w:rPr>
          <w:color w:val="000000"/>
          <w:sz w:val="28"/>
          <w:szCs w:val="28"/>
        </w:rPr>
        <w:t>5. Амбулаторная реабилитация.</w:t>
      </w:r>
    </w:p>
    <w:p w:rsidR="008D06CE" w:rsidRPr="00D173A3" w:rsidRDefault="008D06CE" w:rsidP="00D173A3">
      <w:pPr>
        <w:shd w:val="clear" w:color="auto" w:fill="FFFFFF"/>
        <w:tabs>
          <w:tab w:val="left" w:pos="221"/>
          <w:tab w:val="left" w:pos="6504"/>
        </w:tabs>
        <w:spacing w:before="5"/>
        <w:ind w:left="43" w:right="-414"/>
        <w:rPr>
          <w:b/>
          <w:sz w:val="28"/>
          <w:szCs w:val="28"/>
        </w:rPr>
      </w:pPr>
    </w:p>
    <w:p w:rsidR="008D06CE" w:rsidRPr="00D173A3" w:rsidRDefault="008D06CE" w:rsidP="00D173A3">
      <w:pPr>
        <w:shd w:val="clear" w:color="auto" w:fill="FFFFFF"/>
        <w:tabs>
          <w:tab w:val="left" w:pos="221"/>
          <w:tab w:val="left" w:pos="6504"/>
        </w:tabs>
        <w:spacing w:before="5"/>
        <w:ind w:left="43" w:right="-414"/>
        <w:rPr>
          <w:b/>
          <w:sz w:val="28"/>
          <w:szCs w:val="28"/>
        </w:rPr>
      </w:pPr>
      <w:r w:rsidRPr="00D173A3">
        <w:rPr>
          <w:b/>
          <w:sz w:val="28"/>
          <w:szCs w:val="28"/>
        </w:rPr>
        <w:t>Эталон ответов к задачам:</w:t>
      </w:r>
    </w:p>
    <w:p w:rsidR="008D06CE" w:rsidRPr="00D173A3" w:rsidRDefault="008D06CE" w:rsidP="00D173A3">
      <w:pPr>
        <w:shd w:val="clear" w:color="auto" w:fill="FFFFFF"/>
        <w:tabs>
          <w:tab w:val="left" w:pos="6504"/>
        </w:tabs>
        <w:spacing w:before="168"/>
        <w:ind w:right="-414"/>
        <w:jc w:val="both"/>
        <w:rPr>
          <w:b/>
          <w:sz w:val="28"/>
          <w:szCs w:val="28"/>
        </w:rPr>
      </w:pPr>
      <w:r w:rsidRPr="00D173A3">
        <w:rPr>
          <w:b/>
          <w:sz w:val="28"/>
          <w:szCs w:val="28"/>
        </w:rPr>
        <w:t>К задаче № 1:</w:t>
      </w:r>
    </w:p>
    <w:p w:rsidR="008D06CE" w:rsidRPr="00D173A3" w:rsidRDefault="008D06CE" w:rsidP="00D173A3">
      <w:pPr>
        <w:shd w:val="clear" w:color="auto" w:fill="FFFFFF"/>
        <w:tabs>
          <w:tab w:val="left" w:pos="187"/>
          <w:tab w:val="left" w:pos="6504"/>
        </w:tabs>
        <w:ind w:right="-414"/>
        <w:jc w:val="both"/>
        <w:rPr>
          <w:sz w:val="28"/>
          <w:szCs w:val="28"/>
        </w:rPr>
      </w:pPr>
      <w:r w:rsidRPr="00D173A3">
        <w:rPr>
          <w:sz w:val="28"/>
          <w:szCs w:val="28"/>
        </w:rPr>
        <w:t>1.Диагноз: подозрение на закрытый чрезмыщелковый перелом правой плечевой кости или вывих костей</w:t>
      </w:r>
    </w:p>
    <w:p w:rsidR="008D06CE" w:rsidRPr="00D173A3" w:rsidRDefault="008D06CE" w:rsidP="00D173A3">
      <w:pPr>
        <w:shd w:val="clear" w:color="auto" w:fill="FFFFFF"/>
        <w:tabs>
          <w:tab w:val="left" w:pos="187"/>
          <w:tab w:val="left" w:pos="6504"/>
        </w:tabs>
        <w:ind w:right="-414"/>
        <w:jc w:val="both"/>
        <w:rPr>
          <w:sz w:val="28"/>
          <w:szCs w:val="28"/>
        </w:rPr>
      </w:pPr>
      <w:r w:rsidRPr="00D173A3">
        <w:rPr>
          <w:sz w:val="28"/>
          <w:szCs w:val="28"/>
        </w:rPr>
        <w:t>2.Рекомендовано проверить пульс и чувствительность, показаны иммобилизация шиной Крамера, введение обезболивающих, госпитализация.</w:t>
      </w:r>
    </w:p>
    <w:p w:rsidR="008D06CE" w:rsidRPr="00D173A3" w:rsidRDefault="008D06CE" w:rsidP="00D173A3">
      <w:pPr>
        <w:shd w:val="clear" w:color="auto" w:fill="FFFFFF"/>
        <w:tabs>
          <w:tab w:val="left" w:pos="187"/>
          <w:tab w:val="left" w:pos="6504"/>
        </w:tabs>
        <w:ind w:right="-414"/>
        <w:jc w:val="both"/>
        <w:rPr>
          <w:sz w:val="28"/>
          <w:szCs w:val="28"/>
        </w:rPr>
      </w:pPr>
      <w:r w:rsidRPr="00D173A3">
        <w:rPr>
          <w:sz w:val="28"/>
          <w:szCs w:val="28"/>
        </w:rPr>
        <w:t>3.Рентгенофафия в 2-х проекциях, репозиция перелома или вправление вывиха, гипсовая лонгета.</w:t>
      </w:r>
    </w:p>
    <w:p w:rsidR="008D06CE" w:rsidRPr="00D173A3" w:rsidRDefault="008D06CE" w:rsidP="00D173A3">
      <w:pPr>
        <w:shd w:val="clear" w:color="auto" w:fill="FFFFFF"/>
        <w:tabs>
          <w:tab w:val="left" w:pos="187"/>
          <w:tab w:val="left" w:pos="6504"/>
        </w:tabs>
        <w:ind w:right="-414"/>
        <w:jc w:val="both"/>
        <w:rPr>
          <w:sz w:val="28"/>
          <w:szCs w:val="28"/>
        </w:rPr>
      </w:pPr>
      <w:r w:rsidRPr="00D173A3">
        <w:rPr>
          <w:sz w:val="28"/>
          <w:szCs w:val="28"/>
        </w:rPr>
        <w:t>4.Организация занятий в спецучреждениях, извещение организациями о каждом случае спортивной травмы, разграничение занятий по возрасту, использование исправного специнвентаря по возрасту.</w:t>
      </w:r>
    </w:p>
    <w:p w:rsidR="008D06CE" w:rsidRPr="00D173A3" w:rsidRDefault="008D06CE" w:rsidP="00D173A3">
      <w:pPr>
        <w:shd w:val="clear" w:color="auto" w:fill="FFFFFF"/>
        <w:tabs>
          <w:tab w:val="left" w:pos="187"/>
          <w:tab w:val="left" w:pos="6504"/>
        </w:tabs>
        <w:ind w:right="-414"/>
        <w:jc w:val="both"/>
        <w:rPr>
          <w:sz w:val="28"/>
          <w:szCs w:val="28"/>
        </w:rPr>
      </w:pPr>
      <w:r w:rsidRPr="00D173A3">
        <w:rPr>
          <w:sz w:val="28"/>
          <w:szCs w:val="28"/>
        </w:rPr>
        <w:t>5. На срок 3-4 недели.</w:t>
      </w:r>
    </w:p>
    <w:p w:rsidR="008D06CE" w:rsidRPr="00D173A3" w:rsidRDefault="008D06CE" w:rsidP="00D173A3">
      <w:pPr>
        <w:shd w:val="clear" w:color="auto" w:fill="FFFFFF"/>
        <w:tabs>
          <w:tab w:val="left" w:pos="6504"/>
        </w:tabs>
        <w:spacing w:before="168"/>
        <w:ind w:right="-414"/>
        <w:jc w:val="both"/>
        <w:rPr>
          <w:b/>
          <w:sz w:val="28"/>
          <w:szCs w:val="28"/>
        </w:rPr>
      </w:pPr>
      <w:r w:rsidRPr="00D173A3">
        <w:rPr>
          <w:b/>
          <w:sz w:val="28"/>
          <w:szCs w:val="28"/>
        </w:rPr>
        <w:t>К задаче № 2</w:t>
      </w:r>
    </w:p>
    <w:p w:rsidR="008D06CE" w:rsidRPr="00D173A3" w:rsidRDefault="008D06CE" w:rsidP="00D173A3">
      <w:pPr>
        <w:shd w:val="clear" w:color="auto" w:fill="FFFFFF"/>
        <w:tabs>
          <w:tab w:val="left" w:pos="6504"/>
        </w:tabs>
        <w:ind w:right="-414"/>
        <w:jc w:val="both"/>
        <w:rPr>
          <w:sz w:val="28"/>
          <w:szCs w:val="28"/>
        </w:rPr>
      </w:pPr>
      <w:r w:rsidRPr="00D173A3">
        <w:rPr>
          <w:sz w:val="28"/>
          <w:szCs w:val="28"/>
        </w:rPr>
        <w:t xml:space="preserve">1. Диагноз: Подвывих головки лучевой кости. </w:t>
      </w:r>
    </w:p>
    <w:p w:rsidR="008D06CE" w:rsidRPr="00D173A3" w:rsidRDefault="008D06CE" w:rsidP="00D173A3">
      <w:pPr>
        <w:shd w:val="clear" w:color="auto" w:fill="FFFFFF"/>
        <w:tabs>
          <w:tab w:val="left" w:pos="6504"/>
        </w:tabs>
        <w:ind w:right="-414"/>
        <w:jc w:val="both"/>
        <w:rPr>
          <w:sz w:val="28"/>
          <w:szCs w:val="28"/>
        </w:rPr>
      </w:pPr>
      <w:r w:rsidRPr="00D173A3">
        <w:rPr>
          <w:sz w:val="28"/>
          <w:szCs w:val="28"/>
        </w:rPr>
        <w:t>2 Иммобилизация конечности шиной Крамера.</w:t>
      </w:r>
    </w:p>
    <w:p w:rsidR="008D06CE" w:rsidRPr="00D173A3" w:rsidRDefault="008D06CE" w:rsidP="00D173A3">
      <w:pPr>
        <w:shd w:val="clear" w:color="auto" w:fill="FFFFFF"/>
        <w:tabs>
          <w:tab w:val="left" w:pos="6504"/>
        </w:tabs>
        <w:ind w:right="-414"/>
        <w:jc w:val="both"/>
        <w:rPr>
          <w:sz w:val="28"/>
          <w:szCs w:val="28"/>
        </w:rPr>
      </w:pPr>
      <w:r w:rsidRPr="00D173A3">
        <w:rPr>
          <w:sz w:val="28"/>
          <w:szCs w:val="28"/>
        </w:rPr>
        <w:t xml:space="preserve">3. Рентгенография локтевого сустава в 2-х проекциях. </w:t>
      </w:r>
    </w:p>
    <w:p w:rsidR="008D06CE" w:rsidRPr="00D173A3" w:rsidRDefault="008D06CE" w:rsidP="00D173A3">
      <w:pPr>
        <w:jc w:val="both"/>
        <w:rPr>
          <w:sz w:val="28"/>
          <w:szCs w:val="28"/>
        </w:rPr>
      </w:pPr>
      <w:r w:rsidRPr="00D173A3">
        <w:rPr>
          <w:sz w:val="28"/>
          <w:szCs w:val="28"/>
        </w:rPr>
        <w:t>4. Показано вправление подвывиха без последующей иммобилизации. 5.ЛФК.</w:t>
      </w:r>
      <w:r w:rsidRPr="00D173A3">
        <w:t xml:space="preserve"> </w:t>
      </w:r>
      <w:r w:rsidRPr="00D173A3">
        <w:rPr>
          <w:sz w:val="28"/>
          <w:szCs w:val="28"/>
        </w:rPr>
        <w:t xml:space="preserve">При переломах верхней конечности акцент в реабилитации делается на профилактику контрактур и тугоподвижности суставов, сохранение способности захвата и удержания предметов. Необходимо возможно раннее включение больным поврежденной конечности в процесс самообслуживания, </w:t>
      </w:r>
      <w:r w:rsidRPr="00D173A3">
        <w:rPr>
          <w:sz w:val="28"/>
          <w:szCs w:val="28"/>
        </w:rPr>
        <w:lastRenderedPageBreak/>
        <w:t>а в завершающей фазе реабилитации – восстановление полноценных навыков самообслуживания.</w:t>
      </w:r>
    </w:p>
    <w:p w:rsidR="008D06CE" w:rsidRPr="00D173A3" w:rsidRDefault="008D06CE" w:rsidP="00D173A3">
      <w:pPr>
        <w:shd w:val="clear" w:color="auto" w:fill="FFFFFF"/>
        <w:tabs>
          <w:tab w:val="left" w:pos="6504"/>
        </w:tabs>
        <w:spacing w:before="182"/>
        <w:ind w:right="-510"/>
        <w:rPr>
          <w:b/>
          <w:sz w:val="28"/>
          <w:szCs w:val="28"/>
        </w:rPr>
      </w:pPr>
      <w:r w:rsidRPr="00D173A3">
        <w:rPr>
          <w:b/>
          <w:sz w:val="28"/>
          <w:szCs w:val="28"/>
        </w:rPr>
        <w:t>К задаче № 3:</w:t>
      </w:r>
    </w:p>
    <w:p w:rsidR="008D06CE" w:rsidRPr="00D173A3" w:rsidRDefault="008D06CE" w:rsidP="00D173A3">
      <w:pPr>
        <w:shd w:val="clear" w:color="auto" w:fill="FFFFFF"/>
        <w:tabs>
          <w:tab w:val="left" w:pos="192"/>
          <w:tab w:val="left" w:pos="6504"/>
        </w:tabs>
        <w:ind w:right="-510"/>
        <w:rPr>
          <w:sz w:val="28"/>
          <w:szCs w:val="28"/>
        </w:rPr>
      </w:pPr>
      <w:r w:rsidRPr="00D173A3">
        <w:rPr>
          <w:sz w:val="28"/>
          <w:szCs w:val="28"/>
        </w:rPr>
        <w:t>1.Диагноз: Закрытый сгибательный чрезмыщелковый перелом со смещением по ширине.</w:t>
      </w:r>
    </w:p>
    <w:p w:rsidR="008D06CE" w:rsidRPr="00D173A3" w:rsidRDefault="008D06CE" w:rsidP="007C0B4C">
      <w:pPr>
        <w:widowControl w:val="0"/>
        <w:numPr>
          <w:ilvl w:val="0"/>
          <w:numId w:val="73"/>
        </w:numPr>
        <w:shd w:val="clear" w:color="auto" w:fill="FFFFFF"/>
        <w:tabs>
          <w:tab w:val="left" w:pos="192"/>
          <w:tab w:val="left" w:pos="6504"/>
        </w:tabs>
        <w:autoSpaceDE w:val="0"/>
        <w:autoSpaceDN w:val="0"/>
        <w:adjustRightInd w:val="0"/>
        <w:ind w:left="1080" w:right="-510" w:hanging="360"/>
        <w:rPr>
          <w:sz w:val="28"/>
          <w:szCs w:val="28"/>
        </w:rPr>
      </w:pPr>
      <w:r w:rsidRPr="00D173A3">
        <w:rPr>
          <w:sz w:val="28"/>
          <w:szCs w:val="28"/>
        </w:rPr>
        <w:t>Показана ручная репозиция, гипсовый лонгет.</w:t>
      </w:r>
    </w:p>
    <w:p w:rsidR="008D06CE" w:rsidRPr="00D173A3" w:rsidRDefault="008D06CE" w:rsidP="007C0B4C">
      <w:pPr>
        <w:widowControl w:val="0"/>
        <w:numPr>
          <w:ilvl w:val="0"/>
          <w:numId w:val="73"/>
        </w:numPr>
        <w:shd w:val="clear" w:color="auto" w:fill="FFFFFF"/>
        <w:tabs>
          <w:tab w:val="left" w:pos="192"/>
          <w:tab w:val="left" w:pos="6504"/>
        </w:tabs>
        <w:autoSpaceDE w:val="0"/>
        <w:autoSpaceDN w:val="0"/>
        <w:adjustRightInd w:val="0"/>
        <w:ind w:left="1080" w:right="-510" w:hanging="360"/>
        <w:rPr>
          <w:sz w:val="28"/>
          <w:szCs w:val="28"/>
        </w:rPr>
      </w:pPr>
      <w:r w:rsidRPr="00D173A3">
        <w:rPr>
          <w:sz w:val="28"/>
          <w:szCs w:val="28"/>
        </w:rPr>
        <w:t>1 месяц.</w:t>
      </w:r>
    </w:p>
    <w:p w:rsidR="008D06CE" w:rsidRPr="00D173A3" w:rsidRDefault="008D06CE" w:rsidP="00D173A3">
      <w:pPr>
        <w:shd w:val="clear" w:color="auto" w:fill="FFFFFF"/>
        <w:tabs>
          <w:tab w:val="left" w:pos="307"/>
          <w:tab w:val="left" w:pos="6504"/>
        </w:tabs>
        <w:ind w:right="-414"/>
        <w:rPr>
          <w:sz w:val="28"/>
          <w:szCs w:val="28"/>
        </w:rPr>
      </w:pPr>
      <w:r w:rsidRPr="00D173A3">
        <w:rPr>
          <w:sz w:val="28"/>
          <w:szCs w:val="28"/>
        </w:rPr>
        <w:t>4.</w:t>
      </w:r>
      <w:r w:rsidRPr="00D173A3">
        <w:rPr>
          <w:sz w:val="28"/>
          <w:szCs w:val="28"/>
        </w:rPr>
        <w:tab/>
        <w:t>3   этапа   ЛФК,   тепловые   физиопроцедуры,   электрофорез,   ограничение физической нагрузки на 2 месяца.</w:t>
      </w:r>
    </w:p>
    <w:p w:rsidR="008D06CE" w:rsidRPr="00D173A3" w:rsidRDefault="008D06CE" w:rsidP="00D173A3">
      <w:pPr>
        <w:rPr>
          <w:sz w:val="28"/>
          <w:szCs w:val="28"/>
        </w:rPr>
      </w:pPr>
      <w:r w:rsidRPr="00D173A3">
        <w:rPr>
          <w:sz w:val="28"/>
          <w:szCs w:val="28"/>
        </w:rPr>
        <w:t xml:space="preserve">5. - Сформированная костная мозоль (должно быть подтверждено рентгенологически); </w:t>
      </w:r>
    </w:p>
    <w:p w:rsidR="008D06CE" w:rsidRPr="00D173A3" w:rsidRDefault="008D06CE" w:rsidP="00D173A3">
      <w:pPr>
        <w:rPr>
          <w:sz w:val="28"/>
          <w:szCs w:val="28"/>
        </w:rPr>
      </w:pPr>
      <w:r w:rsidRPr="00D173A3">
        <w:rPr>
          <w:sz w:val="28"/>
          <w:szCs w:val="28"/>
        </w:rPr>
        <w:t xml:space="preserve">- отсутствие болевого синдрома, в т. ч. при пальпации, умеренной нагрузке; </w:t>
      </w:r>
    </w:p>
    <w:p w:rsidR="008D06CE" w:rsidRPr="00D173A3" w:rsidRDefault="008D06CE" w:rsidP="00D173A3">
      <w:pPr>
        <w:rPr>
          <w:sz w:val="28"/>
          <w:szCs w:val="28"/>
        </w:rPr>
      </w:pPr>
      <w:r w:rsidRPr="00D173A3">
        <w:rPr>
          <w:sz w:val="28"/>
          <w:szCs w:val="28"/>
        </w:rPr>
        <w:t xml:space="preserve">- отсутствие выраженного отека; </w:t>
      </w:r>
    </w:p>
    <w:p w:rsidR="008D06CE" w:rsidRPr="00D173A3" w:rsidRDefault="008D06CE" w:rsidP="00D173A3">
      <w:pPr>
        <w:rPr>
          <w:sz w:val="28"/>
          <w:szCs w:val="28"/>
        </w:rPr>
      </w:pPr>
      <w:r w:rsidRPr="00D173A3">
        <w:rPr>
          <w:sz w:val="28"/>
          <w:szCs w:val="28"/>
        </w:rPr>
        <w:t xml:space="preserve">- восстановление оси конечности и ее длины; </w:t>
      </w:r>
    </w:p>
    <w:p w:rsidR="008D06CE" w:rsidRPr="00D173A3" w:rsidRDefault="008D06CE" w:rsidP="00D173A3">
      <w:pPr>
        <w:rPr>
          <w:sz w:val="28"/>
          <w:szCs w:val="28"/>
        </w:rPr>
      </w:pPr>
      <w:r w:rsidRPr="00D173A3">
        <w:rPr>
          <w:sz w:val="28"/>
          <w:szCs w:val="28"/>
        </w:rPr>
        <w:t xml:space="preserve">- восстановление полного объема движений в суставах или незначительные ограничения объема движений; </w:t>
      </w:r>
    </w:p>
    <w:p w:rsidR="008D06CE" w:rsidRPr="00D173A3" w:rsidRDefault="008D06CE" w:rsidP="00D173A3">
      <w:pPr>
        <w:rPr>
          <w:sz w:val="28"/>
          <w:szCs w:val="28"/>
        </w:rPr>
      </w:pPr>
      <w:r w:rsidRPr="00D173A3">
        <w:rPr>
          <w:sz w:val="28"/>
          <w:szCs w:val="28"/>
        </w:rPr>
        <w:t xml:space="preserve">- отсутствующие или незначительные функциональные нарушения; </w:t>
      </w:r>
    </w:p>
    <w:p w:rsidR="008D06CE" w:rsidRPr="00D173A3" w:rsidRDefault="008D06CE" w:rsidP="00D173A3">
      <w:pPr>
        <w:rPr>
          <w:b/>
          <w:sz w:val="28"/>
          <w:szCs w:val="28"/>
        </w:rPr>
      </w:pPr>
    </w:p>
    <w:p w:rsidR="008D06CE" w:rsidRPr="00D173A3" w:rsidRDefault="008D06CE" w:rsidP="00D173A3">
      <w:pPr>
        <w:rPr>
          <w:b/>
          <w:sz w:val="28"/>
          <w:szCs w:val="28"/>
        </w:rPr>
      </w:pPr>
      <w:r w:rsidRPr="00D173A3">
        <w:rPr>
          <w:b/>
          <w:sz w:val="28"/>
          <w:szCs w:val="28"/>
        </w:rPr>
        <w:t>К задаче № 4:</w:t>
      </w:r>
    </w:p>
    <w:p w:rsidR="008D06CE" w:rsidRPr="00D173A3" w:rsidRDefault="008D06CE" w:rsidP="007C0B4C">
      <w:pPr>
        <w:widowControl w:val="0"/>
        <w:numPr>
          <w:ilvl w:val="0"/>
          <w:numId w:val="74"/>
        </w:numPr>
        <w:shd w:val="clear" w:color="auto" w:fill="FFFFFF"/>
        <w:tabs>
          <w:tab w:val="left" w:pos="221"/>
          <w:tab w:val="left" w:pos="6504"/>
        </w:tabs>
        <w:autoSpaceDE w:val="0"/>
        <w:autoSpaceDN w:val="0"/>
        <w:adjustRightInd w:val="0"/>
        <w:ind w:left="2628" w:right="-414" w:hanging="360"/>
        <w:rPr>
          <w:sz w:val="28"/>
          <w:szCs w:val="28"/>
        </w:rPr>
      </w:pPr>
      <w:r w:rsidRPr="00D173A3">
        <w:rPr>
          <w:sz w:val="28"/>
          <w:szCs w:val="28"/>
        </w:rPr>
        <w:t>Предварительный диагноз: Перелом Монтеджа.</w:t>
      </w:r>
    </w:p>
    <w:p w:rsidR="008D06CE" w:rsidRPr="00D173A3" w:rsidRDefault="008D06CE" w:rsidP="007C0B4C">
      <w:pPr>
        <w:widowControl w:val="0"/>
        <w:numPr>
          <w:ilvl w:val="0"/>
          <w:numId w:val="74"/>
        </w:numPr>
        <w:shd w:val="clear" w:color="auto" w:fill="FFFFFF"/>
        <w:tabs>
          <w:tab w:val="left" w:pos="221"/>
          <w:tab w:val="left" w:pos="6504"/>
        </w:tabs>
        <w:autoSpaceDE w:val="0"/>
        <w:autoSpaceDN w:val="0"/>
        <w:adjustRightInd w:val="0"/>
        <w:ind w:left="2628" w:right="-414" w:hanging="360"/>
        <w:rPr>
          <w:sz w:val="28"/>
          <w:szCs w:val="28"/>
        </w:rPr>
      </w:pPr>
      <w:r w:rsidRPr="00D173A3">
        <w:rPr>
          <w:sz w:val="28"/>
          <w:szCs w:val="28"/>
          <w:lang w:val="en-US"/>
        </w:rPr>
        <w:t>R</w:t>
      </w:r>
      <w:r w:rsidRPr="00D173A3">
        <w:rPr>
          <w:sz w:val="28"/>
          <w:szCs w:val="28"/>
        </w:rPr>
        <w:t>-графия костей предплечья в 2-х проекциях.</w:t>
      </w:r>
    </w:p>
    <w:p w:rsidR="008D06CE" w:rsidRPr="00D173A3" w:rsidRDefault="008D06CE" w:rsidP="007C0B4C">
      <w:pPr>
        <w:widowControl w:val="0"/>
        <w:numPr>
          <w:ilvl w:val="0"/>
          <w:numId w:val="74"/>
        </w:numPr>
        <w:shd w:val="clear" w:color="auto" w:fill="FFFFFF"/>
        <w:tabs>
          <w:tab w:val="left" w:pos="221"/>
          <w:tab w:val="left" w:pos="6504"/>
        </w:tabs>
        <w:autoSpaceDE w:val="0"/>
        <w:autoSpaceDN w:val="0"/>
        <w:adjustRightInd w:val="0"/>
        <w:spacing w:before="5"/>
        <w:ind w:left="2628" w:right="-414" w:hanging="360"/>
        <w:rPr>
          <w:sz w:val="28"/>
          <w:szCs w:val="28"/>
        </w:rPr>
      </w:pPr>
      <w:r w:rsidRPr="00D173A3">
        <w:rPr>
          <w:sz w:val="28"/>
          <w:szCs w:val="28"/>
        </w:rPr>
        <w:t xml:space="preserve">Под в/в наркозом произвести ручную репозицию перелома в/з локтевой кости, вправить вывих головки лучевой кости. Гипсовый лонгет. </w:t>
      </w:r>
    </w:p>
    <w:p w:rsidR="008D06CE" w:rsidRPr="00D173A3" w:rsidRDefault="008D06CE" w:rsidP="00D173A3">
      <w:pPr>
        <w:shd w:val="clear" w:color="auto" w:fill="FFFFFF"/>
        <w:tabs>
          <w:tab w:val="left" w:pos="221"/>
          <w:tab w:val="left" w:pos="6504"/>
        </w:tabs>
        <w:spacing w:before="5"/>
        <w:ind w:left="43" w:right="-414"/>
        <w:rPr>
          <w:sz w:val="28"/>
          <w:szCs w:val="28"/>
        </w:rPr>
      </w:pPr>
      <w:r w:rsidRPr="00D173A3">
        <w:rPr>
          <w:sz w:val="28"/>
          <w:szCs w:val="28"/>
        </w:rPr>
        <w:t xml:space="preserve">4.21 день. </w:t>
      </w:r>
    </w:p>
    <w:p w:rsidR="008D06CE" w:rsidRPr="00D173A3" w:rsidRDefault="008D06CE" w:rsidP="00D173A3">
      <w:pPr>
        <w:shd w:val="clear" w:color="auto" w:fill="FFFFFF"/>
        <w:tabs>
          <w:tab w:val="left" w:pos="221"/>
          <w:tab w:val="left" w:pos="6504"/>
        </w:tabs>
        <w:spacing w:before="5"/>
        <w:ind w:left="43" w:right="-414"/>
        <w:rPr>
          <w:sz w:val="28"/>
          <w:szCs w:val="28"/>
        </w:rPr>
      </w:pPr>
      <w:r w:rsidRPr="00D173A3">
        <w:rPr>
          <w:sz w:val="28"/>
          <w:szCs w:val="28"/>
        </w:rPr>
        <w:t>5. ЛФК по 3 периодам, тепловое физиолечение, электрофорез, ограничение физической нагрузки.</w:t>
      </w:r>
    </w:p>
    <w:p w:rsidR="008D06CE" w:rsidRPr="00D173A3" w:rsidRDefault="008D06CE" w:rsidP="00D173A3">
      <w:pPr>
        <w:shd w:val="clear" w:color="auto" w:fill="FFFFFF"/>
        <w:tabs>
          <w:tab w:val="left" w:pos="3544"/>
          <w:tab w:val="left" w:pos="6504"/>
        </w:tabs>
        <w:spacing w:before="182"/>
        <w:ind w:right="-1"/>
        <w:jc w:val="both"/>
        <w:rPr>
          <w:sz w:val="28"/>
          <w:szCs w:val="28"/>
        </w:rPr>
      </w:pPr>
      <w:r w:rsidRPr="00D173A3">
        <w:rPr>
          <w:b/>
          <w:bCs/>
          <w:color w:val="000000"/>
          <w:spacing w:val="5"/>
          <w:sz w:val="28"/>
          <w:szCs w:val="28"/>
        </w:rPr>
        <w:t xml:space="preserve">К задаче </w:t>
      </w:r>
      <w:r w:rsidRPr="00D173A3">
        <w:rPr>
          <w:color w:val="000000"/>
          <w:spacing w:val="5"/>
          <w:sz w:val="28"/>
          <w:szCs w:val="28"/>
        </w:rPr>
        <w:t xml:space="preserve">№ </w:t>
      </w:r>
      <w:r w:rsidRPr="00D173A3">
        <w:rPr>
          <w:b/>
          <w:bCs/>
          <w:color w:val="000000"/>
          <w:spacing w:val="5"/>
          <w:sz w:val="28"/>
          <w:szCs w:val="28"/>
        </w:rPr>
        <w:t>5:</w:t>
      </w:r>
    </w:p>
    <w:p w:rsidR="008D06CE" w:rsidRPr="00D173A3" w:rsidRDefault="008D06CE" w:rsidP="00D173A3">
      <w:pPr>
        <w:shd w:val="clear" w:color="auto" w:fill="FFFFFF"/>
        <w:tabs>
          <w:tab w:val="left" w:pos="182"/>
          <w:tab w:val="left" w:pos="3544"/>
          <w:tab w:val="left" w:pos="6504"/>
        </w:tabs>
        <w:ind w:right="-1"/>
        <w:jc w:val="both"/>
        <w:rPr>
          <w:sz w:val="28"/>
          <w:szCs w:val="28"/>
        </w:rPr>
      </w:pPr>
      <w:r w:rsidRPr="00D173A3">
        <w:rPr>
          <w:color w:val="000000"/>
          <w:spacing w:val="-16"/>
          <w:sz w:val="28"/>
          <w:szCs w:val="28"/>
        </w:rPr>
        <w:t>1.</w:t>
      </w:r>
      <w:r w:rsidRPr="00D173A3">
        <w:rPr>
          <w:color w:val="000000"/>
          <w:sz w:val="28"/>
          <w:szCs w:val="28"/>
        </w:rPr>
        <w:tab/>
      </w:r>
      <w:r w:rsidRPr="00D173A3">
        <w:rPr>
          <w:color w:val="000000"/>
          <w:spacing w:val="2"/>
          <w:sz w:val="28"/>
          <w:szCs w:val="28"/>
        </w:rPr>
        <w:t>При переломо-вывихе Галиацци отмечается вывих головки локтевой</w:t>
      </w:r>
      <w:r w:rsidRPr="00D173A3">
        <w:rPr>
          <w:color w:val="000000"/>
          <w:spacing w:val="2"/>
          <w:sz w:val="28"/>
          <w:szCs w:val="28"/>
        </w:rPr>
        <w:br/>
        <w:t>кости + перелом с/з лучевой кости.</w:t>
      </w:r>
    </w:p>
    <w:p w:rsidR="008D06CE" w:rsidRPr="00D173A3" w:rsidRDefault="008D06CE" w:rsidP="00D173A3">
      <w:pPr>
        <w:shd w:val="clear" w:color="auto" w:fill="FFFFFF"/>
        <w:tabs>
          <w:tab w:val="left" w:pos="187"/>
          <w:tab w:val="left" w:pos="3544"/>
          <w:tab w:val="left" w:pos="6504"/>
        </w:tabs>
        <w:spacing w:before="5"/>
        <w:ind w:right="-1"/>
        <w:jc w:val="both"/>
        <w:rPr>
          <w:sz w:val="28"/>
          <w:szCs w:val="28"/>
        </w:rPr>
      </w:pPr>
      <w:r w:rsidRPr="00D173A3">
        <w:rPr>
          <w:color w:val="000000"/>
          <w:spacing w:val="-6"/>
          <w:sz w:val="28"/>
          <w:szCs w:val="28"/>
        </w:rPr>
        <w:t>2.</w:t>
      </w:r>
      <w:r w:rsidRPr="00D173A3">
        <w:rPr>
          <w:color w:val="000000"/>
          <w:spacing w:val="1"/>
          <w:sz w:val="28"/>
          <w:szCs w:val="28"/>
        </w:rPr>
        <w:t>Рентгенография с/з костей предплечья + кисти в 2-х проекциях.</w:t>
      </w:r>
      <w:r w:rsidRPr="00D173A3">
        <w:rPr>
          <w:color w:val="000000"/>
          <w:spacing w:val="1"/>
          <w:sz w:val="28"/>
          <w:szCs w:val="28"/>
        </w:rPr>
        <w:br/>
      </w:r>
      <w:r w:rsidRPr="00D173A3">
        <w:rPr>
          <w:color w:val="000000"/>
          <w:spacing w:val="22"/>
          <w:sz w:val="28"/>
          <w:szCs w:val="28"/>
        </w:rPr>
        <w:t>3.3-4</w:t>
      </w:r>
      <w:r w:rsidRPr="00D173A3">
        <w:rPr>
          <w:color w:val="000000"/>
          <w:sz w:val="28"/>
          <w:szCs w:val="28"/>
        </w:rPr>
        <w:t xml:space="preserve"> </w:t>
      </w:r>
      <w:r w:rsidRPr="00D173A3">
        <w:rPr>
          <w:color w:val="000000"/>
          <w:spacing w:val="4"/>
          <w:sz w:val="28"/>
          <w:szCs w:val="28"/>
        </w:rPr>
        <w:t>недели.</w:t>
      </w:r>
    </w:p>
    <w:p w:rsidR="008D06CE" w:rsidRPr="00D173A3" w:rsidRDefault="008D06CE" w:rsidP="00D173A3">
      <w:pPr>
        <w:shd w:val="clear" w:color="auto" w:fill="FFFFFF"/>
        <w:tabs>
          <w:tab w:val="left" w:pos="3544"/>
          <w:tab w:val="left" w:pos="6504"/>
        </w:tabs>
        <w:spacing w:before="5"/>
        <w:ind w:right="-1"/>
        <w:jc w:val="both"/>
        <w:rPr>
          <w:color w:val="000000"/>
          <w:spacing w:val="3"/>
          <w:sz w:val="28"/>
          <w:szCs w:val="28"/>
        </w:rPr>
      </w:pPr>
      <w:r w:rsidRPr="00D173A3">
        <w:rPr>
          <w:color w:val="000000"/>
          <w:spacing w:val="3"/>
          <w:sz w:val="28"/>
          <w:szCs w:val="28"/>
        </w:rPr>
        <w:t>4.Препараты кальция, витамин Д, физиолечение, ЛФК, полноценное питание.</w:t>
      </w:r>
    </w:p>
    <w:p w:rsidR="008D06CE" w:rsidRDefault="008D06CE" w:rsidP="00D173A3">
      <w:pPr>
        <w:rPr>
          <w:sz w:val="28"/>
          <w:szCs w:val="28"/>
        </w:rPr>
      </w:pPr>
      <w:r w:rsidRPr="00D173A3">
        <w:rPr>
          <w:color w:val="000000"/>
          <w:spacing w:val="3"/>
          <w:sz w:val="28"/>
          <w:szCs w:val="28"/>
        </w:rPr>
        <w:t>5.</w:t>
      </w:r>
      <w:r w:rsidRPr="00D173A3">
        <w:rPr>
          <w:b/>
        </w:rPr>
        <w:t xml:space="preserve"> </w:t>
      </w:r>
      <w:r w:rsidRPr="00D173A3">
        <w:rPr>
          <w:sz w:val="28"/>
          <w:szCs w:val="28"/>
        </w:rPr>
        <w:t xml:space="preserve">Реабилитация - Как вспомогательные методы лечения, проводятся лечебная гимнастика, массаж, физиотерапевтическое лечение, </w:t>
      </w:r>
      <w:r w:rsidRPr="00D173A3">
        <w:rPr>
          <w:sz w:val="28"/>
          <w:szCs w:val="28"/>
          <w:lang w:val="en-US"/>
        </w:rPr>
        <w:t>CPM</w:t>
      </w:r>
      <w:r w:rsidRPr="00D173A3">
        <w:rPr>
          <w:sz w:val="28"/>
          <w:szCs w:val="28"/>
        </w:rPr>
        <w:t xml:space="preserve">-терапия. Сроки восстановления при переломах во многом определяются сложностью и локализацией перелома. До  1-2 месяцев.  </w:t>
      </w:r>
    </w:p>
    <w:p w:rsidR="008D06CE" w:rsidRPr="00D173A3" w:rsidRDefault="008D06CE" w:rsidP="00D173A3">
      <w:pPr>
        <w:rPr>
          <w:sz w:val="28"/>
          <w:szCs w:val="28"/>
        </w:rPr>
      </w:pPr>
    </w:p>
    <w:p w:rsidR="008D06CE" w:rsidRPr="00D173A3" w:rsidRDefault="008D06CE" w:rsidP="00D173A3">
      <w:pPr>
        <w:tabs>
          <w:tab w:val="left" w:pos="360"/>
        </w:tabs>
        <w:rPr>
          <w:sz w:val="28"/>
          <w:szCs w:val="28"/>
        </w:rPr>
      </w:pPr>
      <w:r>
        <w:rPr>
          <w:b/>
          <w:sz w:val="28"/>
          <w:szCs w:val="28"/>
        </w:rPr>
        <w:t>6.</w:t>
      </w:r>
      <w:r w:rsidRPr="00D173A3">
        <w:rPr>
          <w:b/>
          <w:sz w:val="28"/>
          <w:szCs w:val="28"/>
        </w:rPr>
        <w:t xml:space="preserve"> Перечень практических умений:</w:t>
      </w:r>
    </w:p>
    <w:p w:rsidR="008D06CE" w:rsidRPr="00D173A3" w:rsidRDefault="008D06CE" w:rsidP="00D173A3">
      <w:pPr>
        <w:tabs>
          <w:tab w:val="left" w:pos="360"/>
        </w:tabs>
        <w:rPr>
          <w:b/>
          <w:sz w:val="28"/>
          <w:szCs w:val="28"/>
        </w:rPr>
      </w:pPr>
    </w:p>
    <w:p w:rsidR="008D06CE" w:rsidRPr="00D173A3" w:rsidRDefault="008D06CE" w:rsidP="00D173A3">
      <w:pPr>
        <w:ind w:firstLine="851"/>
        <w:contextualSpacing/>
        <w:rPr>
          <w:sz w:val="28"/>
          <w:szCs w:val="28"/>
        </w:rPr>
      </w:pPr>
      <w:r w:rsidRPr="00D173A3">
        <w:rPr>
          <w:sz w:val="28"/>
          <w:szCs w:val="28"/>
        </w:rPr>
        <w:t>1. Сбор анамнеза</w:t>
      </w:r>
    </w:p>
    <w:p w:rsidR="008D06CE" w:rsidRPr="00D173A3" w:rsidRDefault="008D06CE" w:rsidP="00D173A3">
      <w:pPr>
        <w:ind w:firstLine="851"/>
        <w:contextualSpacing/>
        <w:rPr>
          <w:sz w:val="28"/>
          <w:szCs w:val="28"/>
        </w:rPr>
      </w:pPr>
      <w:r w:rsidRPr="00D173A3">
        <w:rPr>
          <w:sz w:val="28"/>
          <w:szCs w:val="28"/>
        </w:rPr>
        <w:lastRenderedPageBreak/>
        <w:t>2. Обследование ребенка с травмой опорно-двигательного аппарата у детей.</w:t>
      </w:r>
    </w:p>
    <w:p w:rsidR="008D06CE" w:rsidRPr="00D173A3" w:rsidRDefault="008D06CE" w:rsidP="00D173A3">
      <w:pPr>
        <w:ind w:firstLine="851"/>
        <w:contextualSpacing/>
        <w:rPr>
          <w:sz w:val="28"/>
          <w:szCs w:val="28"/>
        </w:rPr>
      </w:pPr>
      <w:r w:rsidRPr="00D173A3">
        <w:rPr>
          <w:sz w:val="28"/>
          <w:szCs w:val="28"/>
        </w:rPr>
        <w:t>3. Интерпретация данных рентгенограмм.</w:t>
      </w:r>
    </w:p>
    <w:p w:rsidR="008D06CE" w:rsidRPr="00D173A3" w:rsidRDefault="008D06CE" w:rsidP="00D173A3">
      <w:pPr>
        <w:ind w:firstLine="851"/>
        <w:contextualSpacing/>
        <w:rPr>
          <w:sz w:val="28"/>
          <w:szCs w:val="28"/>
        </w:rPr>
      </w:pPr>
      <w:r w:rsidRPr="00D173A3">
        <w:rPr>
          <w:sz w:val="28"/>
          <w:szCs w:val="28"/>
        </w:rPr>
        <w:t>4. Формулировка диагноза</w:t>
      </w:r>
    </w:p>
    <w:p w:rsidR="008D06CE" w:rsidRPr="00D173A3" w:rsidRDefault="008D06CE" w:rsidP="00D173A3">
      <w:pPr>
        <w:tabs>
          <w:tab w:val="left" w:pos="1130"/>
        </w:tabs>
        <w:ind w:firstLine="851"/>
        <w:contextualSpacing/>
        <w:rPr>
          <w:sz w:val="28"/>
          <w:szCs w:val="28"/>
        </w:rPr>
      </w:pPr>
      <w:r w:rsidRPr="00D173A3">
        <w:rPr>
          <w:sz w:val="28"/>
          <w:szCs w:val="28"/>
        </w:rPr>
        <w:t>5. Назначить лечение</w:t>
      </w:r>
    </w:p>
    <w:p w:rsidR="008D06CE" w:rsidRPr="00D173A3" w:rsidRDefault="008D06CE" w:rsidP="00D173A3">
      <w:pPr>
        <w:tabs>
          <w:tab w:val="left" w:pos="1130"/>
        </w:tabs>
        <w:ind w:firstLine="851"/>
        <w:contextualSpacing/>
        <w:rPr>
          <w:sz w:val="28"/>
          <w:szCs w:val="28"/>
        </w:rPr>
      </w:pPr>
      <w:r w:rsidRPr="00D173A3">
        <w:rPr>
          <w:sz w:val="28"/>
          <w:szCs w:val="28"/>
        </w:rPr>
        <w:t>6. Пункция сустава</w:t>
      </w:r>
    </w:p>
    <w:p w:rsidR="008D06CE" w:rsidRPr="00D173A3" w:rsidRDefault="008D06CE" w:rsidP="00D173A3">
      <w:pPr>
        <w:tabs>
          <w:tab w:val="left" w:pos="1130"/>
        </w:tabs>
        <w:ind w:firstLine="851"/>
        <w:contextualSpacing/>
        <w:rPr>
          <w:sz w:val="28"/>
          <w:szCs w:val="28"/>
        </w:rPr>
      </w:pPr>
      <w:r w:rsidRPr="00D173A3">
        <w:rPr>
          <w:sz w:val="28"/>
          <w:szCs w:val="28"/>
        </w:rPr>
        <w:t>7. Фиксация костей гипсовой повязкой</w:t>
      </w:r>
    </w:p>
    <w:p w:rsidR="008D06CE" w:rsidRPr="00D173A3" w:rsidRDefault="008D06CE" w:rsidP="00D173A3">
      <w:pPr>
        <w:tabs>
          <w:tab w:val="left" w:pos="1130"/>
        </w:tabs>
        <w:ind w:firstLine="851"/>
        <w:contextualSpacing/>
        <w:rPr>
          <w:sz w:val="28"/>
          <w:szCs w:val="28"/>
        </w:rPr>
      </w:pPr>
      <w:r w:rsidRPr="00D173A3">
        <w:rPr>
          <w:sz w:val="28"/>
          <w:szCs w:val="28"/>
        </w:rPr>
        <w:t>8. Остеометалосинтез.</w:t>
      </w:r>
    </w:p>
    <w:p w:rsidR="008D06CE" w:rsidRDefault="008D06CE" w:rsidP="00CF38D0">
      <w:pPr>
        <w:ind w:firstLine="709"/>
        <w:jc w:val="center"/>
      </w:pPr>
    </w:p>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074D21" w:rsidRDefault="00074D21"/>
    <w:p w:rsidR="00074D21" w:rsidRDefault="00074D21"/>
    <w:p w:rsidR="00074D21" w:rsidRDefault="00074D21"/>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417340" w:rsidRDefault="00417340"/>
    <w:p w:rsidR="00417340" w:rsidRDefault="00417340"/>
    <w:p w:rsidR="00417340" w:rsidRDefault="00417340"/>
    <w:p w:rsidR="00417340" w:rsidRDefault="00417340"/>
    <w:p w:rsidR="00417340" w:rsidRDefault="00417340"/>
    <w:p w:rsidR="008D06CE" w:rsidRDefault="008D06CE"/>
    <w:p w:rsidR="008D06CE" w:rsidRDefault="008D06CE" w:rsidP="00054B44">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173A3">
        <w:rPr>
          <w:b/>
          <w:sz w:val="28"/>
          <w:szCs w:val="28"/>
        </w:rPr>
        <w:t>«Травма позвоночника. Переломы поперечных и остистых отростков позвонков.».</w:t>
      </w:r>
    </w:p>
    <w:p w:rsidR="008D06CE" w:rsidRPr="00775DB7" w:rsidRDefault="008D06CE" w:rsidP="00054B44">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054B44">
      <w:pPr>
        <w:ind w:left="720" w:firstLine="1440"/>
        <w:jc w:val="both"/>
        <w:rPr>
          <w:sz w:val="28"/>
          <w:szCs w:val="28"/>
        </w:rPr>
      </w:pPr>
      <w:r w:rsidRPr="00775DB7">
        <w:rPr>
          <w:sz w:val="28"/>
          <w:szCs w:val="28"/>
        </w:rPr>
        <w:t>- Подготовка к практическим занятиям.</w:t>
      </w:r>
    </w:p>
    <w:p w:rsidR="008D06CE" w:rsidRDefault="008D06CE" w:rsidP="00054B44">
      <w:pPr>
        <w:ind w:left="720" w:firstLine="1440"/>
        <w:jc w:val="both"/>
        <w:rPr>
          <w:sz w:val="28"/>
          <w:szCs w:val="28"/>
        </w:rPr>
      </w:pPr>
      <w:r w:rsidRPr="00775DB7">
        <w:rPr>
          <w:sz w:val="28"/>
          <w:szCs w:val="28"/>
        </w:rPr>
        <w:t>- Подготовка материалов по НИР.</w:t>
      </w:r>
    </w:p>
    <w:p w:rsidR="008D06CE" w:rsidRDefault="008D06CE" w:rsidP="00054B44">
      <w:pPr>
        <w:ind w:left="720" w:firstLine="1440"/>
        <w:jc w:val="both"/>
        <w:rPr>
          <w:sz w:val="28"/>
          <w:szCs w:val="28"/>
        </w:rPr>
      </w:pPr>
      <w:r>
        <w:rPr>
          <w:sz w:val="28"/>
          <w:szCs w:val="28"/>
        </w:rPr>
        <w:t>- Написание реферата.</w:t>
      </w:r>
    </w:p>
    <w:p w:rsidR="008D06CE" w:rsidRPr="00775DB7" w:rsidRDefault="008D06CE" w:rsidP="00054B44">
      <w:pPr>
        <w:ind w:left="720" w:firstLine="1440"/>
        <w:jc w:val="both"/>
        <w:rPr>
          <w:sz w:val="28"/>
          <w:szCs w:val="28"/>
        </w:rPr>
      </w:pPr>
      <w:r>
        <w:rPr>
          <w:sz w:val="28"/>
          <w:szCs w:val="28"/>
        </w:rPr>
        <w:t>- Поиск материала по теме в интернете.</w:t>
      </w:r>
    </w:p>
    <w:p w:rsidR="008D06CE" w:rsidRDefault="008D06CE" w:rsidP="00054B44">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D173A3">
      <w:pPr>
        <w:jc w:val="both"/>
        <w:rPr>
          <w:sz w:val="28"/>
          <w:szCs w:val="28"/>
        </w:rPr>
      </w:pPr>
      <w:r w:rsidRPr="00D94418">
        <w:rPr>
          <w:sz w:val="28"/>
          <w:szCs w:val="28"/>
        </w:rPr>
        <w:t>ОК-1</w:t>
      </w:r>
      <w:r>
        <w:rPr>
          <w:sz w:val="28"/>
          <w:szCs w:val="28"/>
        </w:rPr>
        <w:t xml:space="preserve">, ОК-4, ПК-1, ПК-2, ПК-3, ПК-4, ПК-5, ПК-6, ПК-7.  </w:t>
      </w:r>
      <w:r w:rsidRPr="00D40A3B">
        <w:rPr>
          <w:sz w:val="28"/>
          <w:szCs w:val="28"/>
        </w:rPr>
        <w:t xml:space="preserve"> </w:t>
      </w:r>
    </w:p>
    <w:p w:rsidR="008D06CE" w:rsidRDefault="008D06CE" w:rsidP="00D173A3">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D173A3">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D173A3">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D173A3">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D173A3">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D173A3">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D173A3">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D173A3">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D173A3">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D173A3">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D173A3">
      <w:pPr>
        <w:jc w:val="both"/>
        <w:outlineLvl w:val="4"/>
        <w:rPr>
          <w:bCs/>
          <w:sz w:val="28"/>
          <w:szCs w:val="28"/>
        </w:rPr>
      </w:pPr>
      <w:r w:rsidRPr="008F478D">
        <w:rPr>
          <w:b/>
          <w:sz w:val="28"/>
          <w:szCs w:val="28"/>
        </w:rPr>
        <w:t>Уметь:</w:t>
      </w:r>
      <w:r>
        <w:rPr>
          <w:sz w:val="28"/>
          <w:szCs w:val="28"/>
        </w:rPr>
        <w:t xml:space="preserve"> </w:t>
      </w:r>
    </w:p>
    <w:p w:rsidR="008D06CE" w:rsidRDefault="008D06CE" w:rsidP="00D173A3">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D173A3">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D173A3">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D173A3">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D173A3">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D173A3">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D173A3">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D173A3">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D173A3">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D173A3">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D173A3">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D173A3">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D173A3" w:rsidRDefault="008D06CE" w:rsidP="00D173A3">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D173A3" w:rsidRDefault="008D06CE" w:rsidP="008950F8">
      <w:pPr>
        <w:widowControl w:val="0"/>
        <w:numPr>
          <w:ilvl w:val="0"/>
          <w:numId w:val="20"/>
        </w:numPr>
        <w:shd w:val="clear" w:color="auto" w:fill="FFFFFF"/>
        <w:tabs>
          <w:tab w:val="left" w:pos="367"/>
        </w:tabs>
        <w:autoSpaceDE w:val="0"/>
        <w:autoSpaceDN w:val="0"/>
        <w:adjustRightInd w:val="0"/>
        <w:ind w:firstLine="851"/>
        <w:jc w:val="both"/>
        <w:rPr>
          <w:bCs/>
          <w:color w:val="000000"/>
          <w:sz w:val="28"/>
          <w:szCs w:val="28"/>
        </w:rPr>
      </w:pPr>
      <w:r w:rsidRPr="00D173A3">
        <w:rPr>
          <w:color w:val="000000"/>
          <w:sz w:val="28"/>
          <w:szCs w:val="28"/>
        </w:rPr>
        <w:t>Укажите на анатомо-физиологические особенности позвонков у</w:t>
      </w:r>
      <w:r w:rsidRPr="00D173A3">
        <w:rPr>
          <w:color w:val="000000"/>
          <w:sz w:val="28"/>
          <w:szCs w:val="28"/>
        </w:rPr>
        <w:br/>
        <w:t>детей.</w:t>
      </w:r>
    </w:p>
    <w:p w:rsidR="008D06CE" w:rsidRPr="00D173A3" w:rsidRDefault="008D06CE" w:rsidP="008950F8">
      <w:pPr>
        <w:widowControl w:val="0"/>
        <w:numPr>
          <w:ilvl w:val="0"/>
          <w:numId w:val="20"/>
        </w:numPr>
        <w:shd w:val="clear" w:color="auto" w:fill="FFFFFF"/>
        <w:tabs>
          <w:tab w:val="left" w:pos="367"/>
        </w:tabs>
        <w:autoSpaceDE w:val="0"/>
        <w:autoSpaceDN w:val="0"/>
        <w:adjustRightInd w:val="0"/>
        <w:ind w:firstLine="851"/>
        <w:jc w:val="both"/>
        <w:rPr>
          <w:color w:val="000000"/>
          <w:sz w:val="28"/>
          <w:szCs w:val="28"/>
        </w:rPr>
      </w:pPr>
      <w:r w:rsidRPr="00D173A3">
        <w:rPr>
          <w:color w:val="000000"/>
          <w:sz w:val="28"/>
          <w:szCs w:val="28"/>
        </w:rPr>
        <w:t>Укажите классификацию травм позвоночника и у детей.</w:t>
      </w:r>
    </w:p>
    <w:p w:rsidR="008D06CE" w:rsidRPr="00D173A3" w:rsidRDefault="008D06CE" w:rsidP="008950F8">
      <w:pPr>
        <w:widowControl w:val="0"/>
        <w:numPr>
          <w:ilvl w:val="0"/>
          <w:numId w:val="20"/>
        </w:numPr>
        <w:shd w:val="clear" w:color="auto" w:fill="FFFFFF"/>
        <w:tabs>
          <w:tab w:val="left" w:pos="367"/>
        </w:tabs>
        <w:autoSpaceDE w:val="0"/>
        <w:autoSpaceDN w:val="0"/>
        <w:adjustRightInd w:val="0"/>
        <w:ind w:firstLine="851"/>
        <w:jc w:val="both"/>
        <w:rPr>
          <w:color w:val="000000"/>
          <w:sz w:val="28"/>
          <w:szCs w:val="28"/>
        </w:rPr>
      </w:pPr>
      <w:r w:rsidRPr="00D173A3">
        <w:rPr>
          <w:color w:val="000000"/>
          <w:sz w:val="28"/>
          <w:szCs w:val="28"/>
        </w:rPr>
        <w:t>Назовите    виды    повреждения    спинного    мозга    при    травме</w:t>
      </w:r>
      <w:r w:rsidRPr="00D173A3">
        <w:rPr>
          <w:color w:val="000000"/>
          <w:sz w:val="28"/>
          <w:szCs w:val="28"/>
        </w:rPr>
        <w:br/>
        <w:t>позвоночника.</w:t>
      </w:r>
    </w:p>
    <w:p w:rsidR="008D06CE" w:rsidRPr="00D173A3" w:rsidRDefault="008D06CE" w:rsidP="008950F8">
      <w:pPr>
        <w:widowControl w:val="0"/>
        <w:numPr>
          <w:ilvl w:val="0"/>
          <w:numId w:val="20"/>
        </w:numPr>
        <w:shd w:val="clear" w:color="auto" w:fill="FFFFFF"/>
        <w:tabs>
          <w:tab w:val="left" w:pos="367"/>
        </w:tabs>
        <w:autoSpaceDE w:val="0"/>
        <w:autoSpaceDN w:val="0"/>
        <w:adjustRightInd w:val="0"/>
        <w:ind w:firstLine="851"/>
        <w:jc w:val="both"/>
        <w:rPr>
          <w:color w:val="000000"/>
          <w:sz w:val="28"/>
          <w:szCs w:val="28"/>
        </w:rPr>
      </w:pPr>
      <w:r w:rsidRPr="00D173A3">
        <w:rPr>
          <w:color w:val="000000"/>
          <w:sz w:val="28"/>
          <w:szCs w:val="28"/>
        </w:rPr>
        <w:t>Назовите синдромы при повреждении позвоночника.</w:t>
      </w:r>
    </w:p>
    <w:p w:rsidR="008D06CE" w:rsidRPr="00D173A3" w:rsidRDefault="008D06CE" w:rsidP="008950F8">
      <w:pPr>
        <w:widowControl w:val="0"/>
        <w:numPr>
          <w:ilvl w:val="0"/>
          <w:numId w:val="20"/>
        </w:numPr>
        <w:shd w:val="clear" w:color="auto" w:fill="FFFFFF"/>
        <w:tabs>
          <w:tab w:val="left" w:pos="367"/>
        </w:tabs>
        <w:autoSpaceDE w:val="0"/>
        <w:autoSpaceDN w:val="0"/>
        <w:adjustRightInd w:val="0"/>
        <w:ind w:firstLine="851"/>
        <w:jc w:val="both"/>
        <w:rPr>
          <w:color w:val="000000"/>
          <w:sz w:val="28"/>
          <w:szCs w:val="28"/>
        </w:rPr>
      </w:pPr>
      <w:r w:rsidRPr="00D173A3">
        <w:rPr>
          <w:color w:val="000000"/>
          <w:sz w:val="28"/>
          <w:szCs w:val="28"/>
        </w:rPr>
        <w:t>Опишите клинику перелома остистых отростков.</w:t>
      </w:r>
    </w:p>
    <w:p w:rsidR="008D06CE" w:rsidRPr="00D173A3" w:rsidRDefault="008D06CE" w:rsidP="008950F8">
      <w:pPr>
        <w:widowControl w:val="0"/>
        <w:numPr>
          <w:ilvl w:val="0"/>
          <w:numId w:val="20"/>
        </w:numPr>
        <w:shd w:val="clear" w:color="auto" w:fill="FFFFFF"/>
        <w:tabs>
          <w:tab w:val="left" w:pos="367"/>
        </w:tabs>
        <w:autoSpaceDE w:val="0"/>
        <w:autoSpaceDN w:val="0"/>
        <w:adjustRightInd w:val="0"/>
        <w:ind w:firstLine="851"/>
        <w:jc w:val="both"/>
        <w:rPr>
          <w:color w:val="000000"/>
          <w:sz w:val="28"/>
          <w:szCs w:val="28"/>
        </w:rPr>
      </w:pPr>
      <w:r w:rsidRPr="00D173A3">
        <w:rPr>
          <w:color w:val="000000"/>
          <w:sz w:val="28"/>
          <w:szCs w:val="28"/>
        </w:rPr>
        <w:lastRenderedPageBreak/>
        <w:t>Опишите клинику перелома поперечных отростков.</w:t>
      </w:r>
    </w:p>
    <w:p w:rsidR="008D06CE" w:rsidRPr="00D173A3" w:rsidRDefault="008D06CE" w:rsidP="008950F8">
      <w:pPr>
        <w:widowControl w:val="0"/>
        <w:numPr>
          <w:ilvl w:val="0"/>
          <w:numId w:val="20"/>
        </w:numPr>
        <w:shd w:val="clear" w:color="auto" w:fill="FFFFFF"/>
        <w:tabs>
          <w:tab w:val="left" w:pos="367"/>
        </w:tabs>
        <w:autoSpaceDE w:val="0"/>
        <w:autoSpaceDN w:val="0"/>
        <w:adjustRightInd w:val="0"/>
        <w:ind w:firstLine="851"/>
        <w:jc w:val="both"/>
        <w:rPr>
          <w:color w:val="000000"/>
          <w:sz w:val="28"/>
          <w:szCs w:val="28"/>
        </w:rPr>
      </w:pPr>
      <w:r w:rsidRPr="00D173A3">
        <w:rPr>
          <w:color w:val="000000"/>
          <w:sz w:val="28"/>
          <w:szCs w:val="28"/>
        </w:rPr>
        <w:t>Укажите клинику компрессионного перелома шейных позвонков.</w:t>
      </w:r>
    </w:p>
    <w:p w:rsidR="008D06CE" w:rsidRPr="00D173A3" w:rsidRDefault="008D06CE" w:rsidP="008950F8">
      <w:pPr>
        <w:widowControl w:val="0"/>
        <w:numPr>
          <w:ilvl w:val="0"/>
          <w:numId w:val="20"/>
        </w:numPr>
        <w:shd w:val="clear" w:color="auto" w:fill="FFFFFF"/>
        <w:tabs>
          <w:tab w:val="left" w:pos="367"/>
        </w:tabs>
        <w:autoSpaceDE w:val="0"/>
        <w:autoSpaceDN w:val="0"/>
        <w:adjustRightInd w:val="0"/>
        <w:ind w:firstLine="851"/>
        <w:jc w:val="both"/>
        <w:rPr>
          <w:color w:val="000000"/>
          <w:sz w:val="28"/>
          <w:szCs w:val="28"/>
        </w:rPr>
      </w:pPr>
      <w:r w:rsidRPr="00D173A3">
        <w:rPr>
          <w:color w:val="000000"/>
          <w:sz w:val="28"/>
          <w:szCs w:val="28"/>
        </w:rPr>
        <w:t>Укажите клинику компрессионного перелома грудных позвонков.</w:t>
      </w:r>
    </w:p>
    <w:p w:rsidR="008D06CE" w:rsidRPr="00D173A3" w:rsidRDefault="008D06CE" w:rsidP="008950F8">
      <w:pPr>
        <w:widowControl w:val="0"/>
        <w:numPr>
          <w:ilvl w:val="0"/>
          <w:numId w:val="20"/>
        </w:numPr>
        <w:shd w:val="clear" w:color="auto" w:fill="FFFFFF"/>
        <w:tabs>
          <w:tab w:val="left" w:pos="367"/>
        </w:tabs>
        <w:autoSpaceDE w:val="0"/>
        <w:autoSpaceDN w:val="0"/>
        <w:adjustRightInd w:val="0"/>
        <w:ind w:firstLine="851"/>
        <w:jc w:val="both"/>
        <w:rPr>
          <w:color w:val="000000"/>
          <w:sz w:val="28"/>
          <w:szCs w:val="28"/>
        </w:rPr>
      </w:pPr>
      <w:r w:rsidRPr="00D173A3">
        <w:rPr>
          <w:color w:val="000000"/>
          <w:sz w:val="28"/>
          <w:szCs w:val="28"/>
        </w:rPr>
        <w:t>Укажите    клинику    компрессионного    перелома    поясничных</w:t>
      </w:r>
      <w:r w:rsidRPr="00D173A3">
        <w:rPr>
          <w:color w:val="000000"/>
          <w:sz w:val="28"/>
          <w:szCs w:val="28"/>
        </w:rPr>
        <w:br/>
        <w:t>позвонков.</w:t>
      </w:r>
    </w:p>
    <w:p w:rsidR="008D06CE" w:rsidRPr="00D173A3" w:rsidRDefault="008D06CE" w:rsidP="008950F8">
      <w:pPr>
        <w:widowControl w:val="0"/>
        <w:numPr>
          <w:ilvl w:val="0"/>
          <w:numId w:val="20"/>
        </w:numPr>
        <w:shd w:val="clear" w:color="auto" w:fill="FFFFFF"/>
        <w:autoSpaceDE w:val="0"/>
        <w:autoSpaceDN w:val="0"/>
        <w:adjustRightInd w:val="0"/>
        <w:ind w:firstLine="851"/>
        <w:jc w:val="both"/>
        <w:rPr>
          <w:color w:val="000000"/>
          <w:sz w:val="28"/>
          <w:szCs w:val="28"/>
        </w:rPr>
      </w:pPr>
      <w:r w:rsidRPr="00D173A3">
        <w:rPr>
          <w:color w:val="000000"/>
          <w:sz w:val="28"/>
          <w:szCs w:val="28"/>
        </w:rPr>
        <w:t>Опишите клинику легкой травмы спинного мозга.</w:t>
      </w:r>
    </w:p>
    <w:p w:rsidR="008D06CE" w:rsidRPr="00D173A3" w:rsidRDefault="008D06CE" w:rsidP="008950F8">
      <w:pPr>
        <w:widowControl w:val="0"/>
        <w:numPr>
          <w:ilvl w:val="0"/>
          <w:numId w:val="20"/>
        </w:numPr>
        <w:shd w:val="clear" w:color="auto" w:fill="FFFFFF"/>
        <w:autoSpaceDE w:val="0"/>
        <w:autoSpaceDN w:val="0"/>
        <w:adjustRightInd w:val="0"/>
        <w:ind w:firstLine="851"/>
        <w:jc w:val="both"/>
        <w:rPr>
          <w:color w:val="000000"/>
          <w:sz w:val="28"/>
          <w:szCs w:val="28"/>
        </w:rPr>
      </w:pPr>
      <w:r w:rsidRPr="00D173A3">
        <w:rPr>
          <w:color w:val="000000"/>
          <w:sz w:val="28"/>
          <w:szCs w:val="28"/>
        </w:rPr>
        <w:t>Опишите клинику ушиба, разрыва спинного мозга.</w:t>
      </w:r>
    </w:p>
    <w:p w:rsidR="008D06CE" w:rsidRDefault="008D06CE" w:rsidP="00054B44">
      <w:pPr>
        <w:jc w:val="both"/>
        <w:rPr>
          <w:sz w:val="28"/>
          <w:szCs w:val="28"/>
        </w:rPr>
      </w:pPr>
    </w:p>
    <w:p w:rsidR="008D06CE" w:rsidRDefault="008D06CE" w:rsidP="00054B44">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D173A3" w:rsidRDefault="008D06CE" w:rsidP="00D173A3">
      <w:pPr>
        <w:tabs>
          <w:tab w:val="left" w:pos="360"/>
        </w:tabs>
        <w:ind w:left="709"/>
        <w:jc w:val="both"/>
        <w:rPr>
          <w:sz w:val="28"/>
          <w:szCs w:val="28"/>
        </w:rPr>
      </w:pPr>
    </w:p>
    <w:p w:rsidR="008D06CE" w:rsidRPr="00D173A3" w:rsidRDefault="008D06CE" w:rsidP="00D173A3">
      <w:pPr>
        <w:tabs>
          <w:tab w:val="left" w:pos="360"/>
        </w:tabs>
        <w:ind w:left="709"/>
        <w:rPr>
          <w:b/>
          <w:sz w:val="28"/>
          <w:szCs w:val="28"/>
        </w:rPr>
      </w:pPr>
    </w:p>
    <w:p w:rsidR="008D06CE" w:rsidRPr="00D173A3" w:rsidRDefault="008D06CE" w:rsidP="00D173A3">
      <w:pPr>
        <w:shd w:val="clear" w:color="auto" w:fill="FFFFFF"/>
        <w:tabs>
          <w:tab w:val="left" w:pos="378"/>
        </w:tabs>
        <w:rPr>
          <w:sz w:val="28"/>
          <w:szCs w:val="28"/>
        </w:rPr>
      </w:pPr>
      <w:r w:rsidRPr="00D173A3">
        <w:rPr>
          <w:color w:val="000000"/>
          <w:sz w:val="28"/>
          <w:szCs w:val="28"/>
        </w:rPr>
        <w:t xml:space="preserve">   1.</w:t>
      </w:r>
      <w:r w:rsidRPr="00D173A3">
        <w:rPr>
          <w:color w:val="000000"/>
          <w:sz w:val="28"/>
          <w:szCs w:val="28"/>
        </w:rPr>
        <w:tab/>
        <w:t>МЕХАНИХЗМ ТРАВМЫ ПОЗВОНОЧНИКА:</w:t>
      </w:r>
    </w:p>
    <w:p w:rsidR="008D06CE" w:rsidRPr="00D173A3" w:rsidRDefault="008D06CE" w:rsidP="00D173A3">
      <w:pPr>
        <w:widowControl w:val="0"/>
        <w:shd w:val="clear" w:color="auto" w:fill="FFFFFF"/>
        <w:tabs>
          <w:tab w:val="left" w:pos="2127"/>
        </w:tabs>
        <w:autoSpaceDE w:val="0"/>
        <w:autoSpaceDN w:val="0"/>
        <w:adjustRightInd w:val="0"/>
        <w:ind w:left="2127" w:right="5184"/>
        <w:rPr>
          <w:color w:val="000000"/>
          <w:sz w:val="28"/>
          <w:szCs w:val="28"/>
        </w:rPr>
      </w:pPr>
      <w:r w:rsidRPr="00D173A3">
        <w:rPr>
          <w:color w:val="000000"/>
          <w:sz w:val="28"/>
          <w:szCs w:val="28"/>
        </w:rPr>
        <w:t>А) падение на ноги с высоты;</w:t>
      </w:r>
      <w:r w:rsidRPr="00D173A3">
        <w:rPr>
          <w:color w:val="000000"/>
          <w:sz w:val="28"/>
          <w:szCs w:val="28"/>
        </w:rPr>
        <w:br/>
        <w:t>Б) падение на ягодицы;</w:t>
      </w:r>
    </w:p>
    <w:p w:rsidR="008D06CE" w:rsidRPr="00D173A3" w:rsidRDefault="008D06CE" w:rsidP="00D173A3">
      <w:pPr>
        <w:widowControl w:val="0"/>
        <w:shd w:val="clear" w:color="auto" w:fill="FFFFFF"/>
        <w:tabs>
          <w:tab w:val="left" w:pos="2127"/>
        </w:tabs>
        <w:autoSpaceDE w:val="0"/>
        <w:autoSpaceDN w:val="0"/>
        <w:adjustRightInd w:val="0"/>
        <w:ind w:left="2127"/>
        <w:rPr>
          <w:color w:val="000000"/>
          <w:sz w:val="28"/>
          <w:szCs w:val="28"/>
        </w:rPr>
      </w:pPr>
      <w:r w:rsidRPr="00D173A3">
        <w:rPr>
          <w:color w:val="000000"/>
          <w:sz w:val="28"/>
          <w:szCs w:val="28"/>
        </w:rPr>
        <w:t>В) ныряние с высоты;</w:t>
      </w:r>
    </w:p>
    <w:p w:rsidR="008D06CE" w:rsidRPr="00D173A3" w:rsidRDefault="008D06CE" w:rsidP="00D173A3">
      <w:pPr>
        <w:shd w:val="clear" w:color="auto" w:fill="FFFFFF"/>
        <w:tabs>
          <w:tab w:val="left" w:pos="2127"/>
        </w:tabs>
        <w:ind w:left="2127"/>
        <w:rPr>
          <w:color w:val="000000"/>
          <w:sz w:val="28"/>
          <w:szCs w:val="28"/>
        </w:rPr>
      </w:pPr>
      <w:r w:rsidRPr="00D173A3">
        <w:rPr>
          <w:color w:val="000000"/>
          <w:sz w:val="28"/>
          <w:szCs w:val="28"/>
        </w:rPr>
        <w:t>Г) удар в область живота;</w:t>
      </w:r>
    </w:p>
    <w:p w:rsidR="008D06CE" w:rsidRPr="00D173A3" w:rsidRDefault="008D06CE" w:rsidP="00D173A3">
      <w:pPr>
        <w:shd w:val="clear" w:color="auto" w:fill="FFFFFF"/>
        <w:tabs>
          <w:tab w:val="left" w:pos="2127"/>
        </w:tabs>
        <w:ind w:left="2127"/>
        <w:rPr>
          <w:color w:val="000000"/>
          <w:sz w:val="28"/>
          <w:szCs w:val="28"/>
        </w:rPr>
      </w:pPr>
      <w:r w:rsidRPr="00D173A3">
        <w:rPr>
          <w:color w:val="000000"/>
          <w:sz w:val="28"/>
          <w:szCs w:val="28"/>
        </w:rPr>
        <w:t>Д) удар в облать груди;</w:t>
      </w:r>
    </w:p>
    <w:p w:rsidR="008D06CE" w:rsidRPr="00D173A3" w:rsidRDefault="008D06CE" w:rsidP="00D173A3">
      <w:pPr>
        <w:shd w:val="clear" w:color="auto" w:fill="FFFFFF"/>
        <w:tabs>
          <w:tab w:val="left" w:pos="0"/>
        </w:tabs>
        <w:rPr>
          <w:sz w:val="28"/>
          <w:szCs w:val="28"/>
        </w:rPr>
      </w:pPr>
    </w:p>
    <w:p w:rsidR="008D06CE" w:rsidRPr="00D173A3" w:rsidRDefault="008D06CE" w:rsidP="00D173A3">
      <w:pPr>
        <w:shd w:val="clear" w:color="auto" w:fill="FFFFFF"/>
        <w:tabs>
          <w:tab w:val="left" w:pos="378"/>
        </w:tabs>
        <w:rPr>
          <w:sz w:val="28"/>
          <w:szCs w:val="28"/>
        </w:rPr>
      </w:pPr>
      <w:r w:rsidRPr="00D173A3">
        <w:rPr>
          <w:color w:val="000000"/>
          <w:sz w:val="28"/>
          <w:szCs w:val="28"/>
        </w:rPr>
        <w:t xml:space="preserve">    2.</w:t>
      </w:r>
      <w:r w:rsidRPr="00D173A3">
        <w:rPr>
          <w:color w:val="000000"/>
          <w:sz w:val="28"/>
          <w:szCs w:val="28"/>
        </w:rPr>
        <w:tab/>
        <w:t>В КАКОМ ВОЗРАСТЕ ЧАЩЕ ВСТРЕЧАЮТСЯ ПЕРЕЛОМЫ ПОЗВОНОЧНИКА:</w:t>
      </w:r>
    </w:p>
    <w:p w:rsidR="008D06CE" w:rsidRPr="00D173A3" w:rsidRDefault="008D06CE" w:rsidP="00D173A3">
      <w:pPr>
        <w:widowControl w:val="0"/>
        <w:shd w:val="clear" w:color="auto" w:fill="FFFFFF"/>
        <w:tabs>
          <w:tab w:val="left" w:pos="439"/>
        </w:tabs>
        <w:autoSpaceDE w:val="0"/>
        <w:autoSpaceDN w:val="0"/>
        <w:adjustRightInd w:val="0"/>
        <w:ind w:left="2127" w:right="4960"/>
        <w:rPr>
          <w:color w:val="000000"/>
          <w:sz w:val="28"/>
          <w:szCs w:val="28"/>
        </w:rPr>
      </w:pPr>
      <w:r w:rsidRPr="00D173A3">
        <w:rPr>
          <w:color w:val="000000"/>
          <w:sz w:val="28"/>
          <w:szCs w:val="28"/>
        </w:rPr>
        <w:t>А) до 1 года;</w:t>
      </w:r>
      <w:r w:rsidRPr="00D173A3">
        <w:rPr>
          <w:color w:val="000000"/>
          <w:sz w:val="28"/>
          <w:szCs w:val="28"/>
        </w:rPr>
        <w:br/>
        <w:t>Б) в 2 года;</w:t>
      </w:r>
    </w:p>
    <w:p w:rsidR="008D06CE" w:rsidRPr="00D173A3" w:rsidRDefault="008D06CE" w:rsidP="00D173A3">
      <w:pPr>
        <w:widowControl w:val="0"/>
        <w:shd w:val="clear" w:color="auto" w:fill="FFFFFF"/>
        <w:tabs>
          <w:tab w:val="left" w:pos="439"/>
        </w:tabs>
        <w:autoSpaceDE w:val="0"/>
        <w:autoSpaceDN w:val="0"/>
        <w:adjustRightInd w:val="0"/>
        <w:ind w:left="2127" w:right="4960"/>
        <w:rPr>
          <w:color w:val="000000"/>
          <w:sz w:val="28"/>
          <w:szCs w:val="28"/>
        </w:rPr>
      </w:pPr>
      <w:r w:rsidRPr="00D173A3">
        <w:rPr>
          <w:color w:val="000000"/>
          <w:sz w:val="28"/>
          <w:szCs w:val="28"/>
        </w:rPr>
        <w:t>В) в 5 лет;</w:t>
      </w:r>
      <w:r w:rsidRPr="00D173A3">
        <w:rPr>
          <w:color w:val="000000"/>
          <w:sz w:val="28"/>
          <w:szCs w:val="28"/>
        </w:rPr>
        <w:br/>
        <w:t>Г) в 8-14 лет;</w:t>
      </w:r>
    </w:p>
    <w:p w:rsidR="008D06CE" w:rsidRPr="00D173A3" w:rsidRDefault="008D06CE" w:rsidP="00D173A3">
      <w:pPr>
        <w:widowControl w:val="0"/>
        <w:shd w:val="clear" w:color="auto" w:fill="FFFFFF"/>
        <w:tabs>
          <w:tab w:val="left" w:pos="439"/>
        </w:tabs>
        <w:autoSpaceDE w:val="0"/>
        <w:autoSpaceDN w:val="0"/>
        <w:adjustRightInd w:val="0"/>
        <w:ind w:left="2127" w:right="4960"/>
        <w:rPr>
          <w:color w:val="000000"/>
          <w:sz w:val="28"/>
          <w:szCs w:val="28"/>
        </w:rPr>
      </w:pPr>
      <w:r w:rsidRPr="00D173A3">
        <w:rPr>
          <w:color w:val="000000"/>
          <w:sz w:val="28"/>
          <w:szCs w:val="28"/>
        </w:rPr>
        <w:t xml:space="preserve">Д) в 17 лет. </w:t>
      </w:r>
    </w:p>
    <w:p w:rsidR="008D06CE" w:rsidRPr="00D173A3" w:rsidRDefault="008D06CE" w:rsidP="00D173A3">
      <w:pPr>
        <w:shd w:val="clear" w:color="auto" w:fill="FFFFFF"/>
        <w:tabs>
          <w:tab w:val="left" w:pos="378"/>
        </w:tabs>
        <w:ind w:hanging="360"/>
        <w:rPr>
          <w:sz w:val="28"/>
          <w:szCs w:val="28"/>
        </w:rPr>
      </w:pPr>
      <w:r w:rsidRPr="00D173A3">
        <w:rPr>
          <w:color w:val="000000"/>
          <w:sz w:val="28"/>
          <w:szCs w:val="28"/>
        </w:rPr>
        <w:t xml:space="preserve">         3.</w:t>
      </w:r>
      <w:r w:rsidRPr="00D173A3">
        <w:rPr>
          <w:color w:val="000000"/>
          <w:sz w:val="28"/>
          <w:szCs w:val="28"/>
        </w:rPr>
        <w:tab/>
        <w:t>КАКИЕ АНАТОМО-ФИЗИОЛОГИЧЕСКИЕ ОСОБЕННОСТИ СПОСОБСТВУЮТ КОМПРЕССИИ:</w:t>
      </w:r>
    </w:p>
    <w:p w:rsidR="008D06CE" w:rsidRPr="00D173A3" w:rsidRDefault="008D06CE" w:rsidP="00D173A3">
      <w:pPr>
        <w:shd w:val="clear" w:color="auto" w:fill="FFFFFF"/>
        <w:tabs>
          <w:tab w:val="left" w:pos="432"/>
        </w:tabs>
        <w:ind w:left="2268"/>
        <w:rPr>
          <w:sz w:val="28"/>
          <w:szCs w:val="28"/>
        </w:rPr>
      </w:pPr>
      <w:r w:rsidRPr="00D173A3">
        <w:rPr>
          <w:color w:val="000000"/>
          <w:sz w:val="28"/>
          <w:szCs w:val="28"/>
        </w:rPr>
        <w:t>A)</w:t>
      </w:r>
      <w:r w:rsidRPr="00D173A3">
        <w:rPr>
          <w:color w:val="000000"/>
          <w:sz w:val="28"/>
          <w:szCs w:val="28"/>
        </w:rPr>
        <w:tab/>
        <w:t>гибкость;</w:t>
      </w:r>
    </w:p>
    <w:p w:rsidR="008D06CE" w:rsidRPr="00D173A3" w:rsidRDefault="008D06CE" w:rsidP="00D173A3">
      <w:pPr>
        <w:shd w:val="clear" w:color="auto" w:fill="FFFFFF"/>
        <w:ind w:left="2268"/>
        <w:rPr>
          <w:sz w:val="28"/>
          <w:szCs w:val="28"/>
        </w:rPr>
      </w:pPr>
      <w:r w:rsidRPr="00D173A3">
        <w:rPr>
          <w:color w:val="000000"/>
          <w:sz w:val="28"/>
          <w:szCs w:val="28"/>
        </w:rPr>
        <w:t>Б) высокие межпозвоночные диски;</w:t>
      </w:r>
    </w:p>
    <w:p w:rsidR="008D06CE" w:rsidRPr="00D173A3" w:rsidRDefault="008D06CE" w:rsidP="00D173A3">
      <w:pPr>
        <w:shd w:val="clear" w:color="auto" w:fill="FFFFFF"/>
        <w:tabs>
          <w:tab w:val="left" w:pos="432"/>
        </w:tabs>
        <w:ind w:left="2268" w:right="2592"/>
        <w:rPr>
          <w:color w:val="000000"/>
          <w:sz w:val="28"/>
          <w:szCs w:val="28"/>
        </w:rPr>
      </w:pPr>
      <w:r w:rsidRPr="00D173A3">
        <w:rPr>
          <w:color w:val="000000"/>
          <w:sz w:val="28"/>
          <w:szCs w:val="28"/>
        </w:rPr>
        <w:t>B)</w:t>
      </w:r>
      <w:r w:rsidRPr="00D173A3">
        <w:rPr>
          <w:color w:val="000000"/>
          <w:sz w:val="28"/>
          <w:szCs w:val="28"/>
        </w:rPr>
        <w:tab/>
        <w:t>значительное количество хрящевой ткани;</w:t>
      </w:r>
    </w:p>
    <w:p w:rsidR="008D06CE" w:rsidRPr="00D173A3" w:rsidRDefault="008D06CE" w:rsidP="00D173A3">
      <w:pPr>
        <w:shd w:val="clear" w:color="auto" w:fill="FFFFFF"/>
        <w:tabs>
          <w:tab w:val="left" w:pos="432"/>
        </w:tabs>
        <w:ind w:left="2268" w:right="2592"/>
        <w:rPr>
          <w:color w:val="000000"/>
          <w:sz w:val="28"/>
          <w:szCs w:val="28"/>
        </w:rPr>
      </w:pPr>
      <w:r w:rsidRPr="00D173A3">
        <w:rPr>
          <w:color w:val="000000"/>
          <w:sz w:val="28"/>
          <w:szCs w:val="28"/>
        </w:rPr>
        <w:t>Г) эластичность дужек, остистых отростков;</w:t>
      </w:r>
    </w:p>
    <w:p w:rsidR="008D06CE" w:rsidRPr="00D173A3" w:rsidRDefault="008D06CE" w:rsidP="00D173A3">
      <w:pPr>
        <w:shd w:val="clear" w:color="auto" w:fill="FFFFFF"/>
        <w:tabs>
          <w:tab w:val="left" w:pos="432"/>
        </w:tabs>
        <w:ind w:left="2268" w:right="2592"/>
        <w:rPr>
          <w:color w:val="000000"/>
          <w:sz w:val="28"/>
          <w:szCs w:val="28"/>
        </w:rPr>
      </w:pPr>
      <w:r w:rsidRPr="00D173A3">
        <w:rPr>
          <w:color w:val="000000"/>
          <w:sz w:val="28"/>
          <w:szCs w:val="28"/>
        </w:rPr>
        <w:t>Д) подвижность.</w:t>
      </w:r>
    </w:p>
    <w:p w:rsidR="008D06CE" w:rsidRPr="00D173A3" w:rsidRDefault="008D06CE" w:rsidP="00D173A3">
      <w:pPr>
        <w:shd w:val="clear" w:color="auto" w:fill="FFFFFF"/>
        <w:tabs>
          <w:tab w:val="left" w:pos="432"/>
        </w:tabs>
        <w:ind w:left="1985" w:right="2592" w:hanging="1985"/>
        <w:rPr>
          <w:sz w:val="28"/>
          <w:szCs w:val="28"/>
        </w:rPr>
      </w:pPr>
    </w:p>
    <w:p w:rsidR="008D06CE" w:rsidRPr="00D173A3" w:rsidRDefault="008D06CE" w:rsidP="00D173A3">
      <w:pPr>
        <w:shd w:val="clear" w:color="auto" w:fill="FFFFFF"/>
        <w:tabs>
          <w:tab w:val="left" w:pos="378"/>
        </w:tabs>
        <w:ind w:right="648" w:hanging="360"/>
        <w:rPr>
          <w:sz w:val="28"/>
          <w:szCs w:val="28"/>
        </w:rPr>
      </w:pPr>
      <w:r w:rsidRPr="00D173A3">
        <w:rPr>
          <w:color w:val="000000"/>
          <w:sz w:val="28"/>
          <w:szCs w:val="28"/>
        </w:rPr>
        <w:t xml:space="preserve">         4.</w:t>
      </w:r>
      <w:r w:rsidRPr="00D173A3">
        <w:rPr>
          <w:color w:val="000000"/>
          <w:sz w:val="28"/>
          <w:szCs w:val="28"/>
        </w:rPr>
        <w:tab/>
        <w:t>УКАЖИТЕ НА КАКИХ УЧАСТКАХ ВСТРЕЧАЮТСЯ КОМПРЕССИОННЫЕ ПЕРЕЛОМЫ:</w:t>
      </w:r>
    </w:p>
    <w:p w:rsidR="008D06CE" w:rsidRPr="00D173A3" w:rsidRDefault="008D06CE" w:rsidP="00D173A3">
      <w:pPr>
        <w:widowControl w:val="0"/>
        <w:shd w:val="clear" w:color="auto" w:fill="FFFFFF"/>
        <w:tabs>
          <w:tab w:val="left" w:pos="436"/>
        </w:tabs>
        <w:autoSpaceDE w:val="0"/>
        <w:autoSpaceDN w:val="0"/>
        <w:adjustRightInd w:val="0"/>
        <w:ind w:left="2268" w:right="3543"/>
        <w:rPr>
          <w:color w:val="000000"/>
          <w:sz w:val="28"/>
          <w:szCs w:val="28"/>
        </w:rPr>
      </w:pPr>
      <w:r w:rsidRPr="00D173A3">
        <w:rPr>
          <w:color w:val="000000"/>
          <w:sz w:val="28"/>
          <w:szCs w:val="28"/>
        </w:rPr>
        <w:t xml:space="preserve">А) среднегрудном </w:t>
      </w:r>
      <w:r w:rsidRPr="00D173A3">
        <w:rPr>
          <w:color w:val="000000"/>
          <w:sz w:val="28"/>
          <w:szCs w:val="28"/>
          <w:lang w:val="en-US"/>
        </w:rPr>
        <w:t>V</w:t>
      </w:r>
      <w:r w:rsidRPr="00D173A3">
        <w:rPr>
          <w:color w:val="000000"/>
          <w:sz w:val="28"/>
          <w:szCs w:val="28"/>
        </w:rPr>
        <w:t>-</w:t>
      </w:r>
      <w:r w:rsidRPr="00D173A3">
        <w:rPr>
          <w:color w:val="000000"/>
          <w:sz w:val="28"/>
          <w:szCs w:val="28"/>
          <w:lang w:val="en-US"/>
        </w:rPr>
        <w:t>XI</w:t>
      </w:r>
      <w:r w:rsidRPr="00D173A3">
        <w:rPr>
          <w:color w:val="000000"/>
          <w:sz w:val="28"/>
          <w:szCs w:val="28"/>
        </w:rPr>
        <w:t>;</w:t>
      </w:r>
      <w:r w:rsidRPr="00D173A3">
        <w:rPr>
          <w:color w:val="000000"/>
          <w:sz w:val="28"/>
          <w:szCs w:val="28"/>
        </w:rPr>
        <w:br/>
        <w:t>Б) поясничном;</w:t>
      </w:r>
    </w:p>
    <w:p w:rsidR="008D06CE" w:rsidRPr="00D173A3" w:rsidRDefault="008D06CE" w:rsidP="00D173A3">
      <w:pPr>
        <w:widowControl w:val="0"/>
        <w:shd w:val="clear" w:color="auto" w:fill="FFFFFF"/>
        <w:tabs>
          <w:tab w:val="left" w:pos="436"/>
        </w:tabs>
        <w:autoSpaceDE w:val="0"/>
        <w:autoSpaceDN w:val="0"/>
        <w:adjustRightInd w:val="0"/>
        <w:ind w:left="2268" w:right="3543"/>
        <w:rPr>
          <w:color w:val="000000"/>
          <w:sz w:val="28"/>
          <w:szCs w:val="28"/>
        </w:rPr>
      </w:pPr>
      <w:r w:rsidRPr="00D173A3">
        <w:rPr>
          <w:color w:val="000000"/>
          <w:sz w:val="28"/>
          <w:szCs w:val="28"/>
        </w:rPr>
        <w:lastRenderedPageBreak/>
        <w:t>В) верхнегрудном;</w:t>
      </w:r>
      <w:r w:rsidRPr="00D173A3">
        <w:rPr>
          <w:color w:val="000000"/>
          <w:sz w:val="28"/>
          <w:szCs w:val="28"/>
        </w:rPr>
        <w:br/>
        <w:t>Г) копчиковом;</w:t>
      </w:r>
    </w:p>
    <w:p w:rsidR="008D06CE" w:rsidRPr="00D173A3" w:rsidRDefault="008D06CE" w:rsidP="00D173A3">
      <w:pPr>
        <w:widowControl w:val="0"/>
        <w:shd w:val="clear" w:color="auto" w:fill="FFFFFF"/>
        <w:tabs>
          <w:tab w:val="left" w:pos="436"/>
        </w:tabs>
        <w:autoSpaceDE w:val="0"/>
        <w:autoSpaceDN w:val="0"/>
        <w:adjustRightInd w:val="0"/>
        <w:ind w:left="2268" w:right="3543"/>
        <w:rPr>
          <w:color w:val="000000"/>
          <w:sz w:val="28"/>
          <w:szCs w:val="28"/>
        </w:rPr>
      </w:pPr>
      <w:r w:rsidRPr="00D173A3">
        <w:rPr>
          <w:color w:val="000000"/>
          <w:sz w:val="28"/>
          <w:szCs w:val="28"/>
        </w:rPr>
        <w:t>Д) поясничном</w:t>
      </w:r>
    </w:p>
    <w:p w:rsidR="008D06CE" w:rsidRPr="00D173A3" w:rsidRDefault="008D06CE" w:rsidP="00D173A3">
      <w:pPr>
        <w:widowControl w:val="0"/>
        <w:shd w:val="clear" w:color="auto" w:fill="FFFFFF"/>
        <w:tabs>
          <w:tab w:val="left" w:pos="436"/>
        </w:tabs>
        <w:autoSpaceDE w:val="0"/>
        <w:autoSpaceDN w:val="0"/>
        <w:adjustRightInd w:val="0"/>
        <w:ind w:right="6480"/>
        <w:rPr>
          <w:color w:val="000000"/>
          <w:sz w:val="28"/>
          <w:szCs w:val="28"/>
        </w:rPr>
      </w:pPr>
    </w:p>
    <w:p w:rsidR="008D06CE" w:rsidRPr="00D173A3" w:rsidRDefault="008D06CE" w:rsidP="00D173A3">
      <w:pPr>
        <w:shd w:val="clear" w:color="auto" w:fill="FFFFFF"/>
        <w:tabs>
          <w:tab w:val="left" w:pos="378"/>
        </w:tabs>
        <w:ind w:hanging="360"/>
        <w:rPr>
          <w:sz w:val="28"/>
          <w:szCs w:val="28"/>
        </w:rPr>
      </w:pPr>
      <w:r w:rsidRPr="00D173A3">
        <w:rPr>
          <w:color w:val="000000"/>
          <w:sz w:val="28"/>
          <w:szCs w:val="28"/>
        </w:rPr>
        <w:t xml:space="preserve">         5.</w:t>
      </w:r>
      <w:r w:rsidRPr="00D173A3">
        <w:rPr>
          <w:color w:val="000000"/>
          <w:sz w:val="28"/>
          <w:szCs w:val="28"/>
        </w:rPr>
        <w:tab/>
        <w:t>ОТМЕТЬТЕ ПЕРЕЛОМЫ. ХАРАКТЕРНЫЕ ДЛЯ ПЕРЕЛОМОВ В ШЕЙ</w:t>
      </w:r>
      <w:r w:rsidRPr="00D173A3">
        <w:rPr>
          <w:color w:val="000000"/>
          <w:sz w:val="28"/>
          <w:szCs w:val="28"/>
        </w:rPr>
        <w:tab/>
        <w:t>НОМ ОТДЕЛЕ:</w:t>
      </w:r>
    </w:p>
    <w:p w:rsidR="008D06CE" w:rsidRPr="00D173A3" w:rsidRDefault="008D06CE" w:rsidP="00D173A3">
      <w:pPr>
        <w:shd w:val="clear" w:color="auto" w:fill="FFFFFF"/>
        <w:tabs>
          <w:tab w:val="left" w:pos="425"/>
        </w:tabs>
        <w:ind w:left="2268"/>
        <w:rPr>
          <w:sz w:val="28"/>
          <w:szCs w:val="28"/>
        </w:rPr>
      </w:pPr>
      <w:r w:rsidRPr="00D173A3">
        <w:rPr>
          <w:color w:val="000000"/>
          <w:sz w:val="28"/>
          <w:szCs w:val="28"/>
        </w:rPr>
        <w:t>A)</w:t>
      </w:r>
      <w:r w:rsidRPr="00D173A3">
        <w:rPr>
          <w:color w:val="000000"/>
          <w:sz w:val="28"/>
          <w:szCs w:val="28"/>
        </w:rPr>
        <w:tab/>
        <w:t>боль;</w:t>
      </w:r>
    </w:p>
    <w:p w:rsidR="008D06CE" w:rsidRPr="00D173A3" w:rsidRDefault="008D06CE" w:rsidP="00D173A3">
      <w:pPr>
        <w:shd w:val="clear" w:color="auto" w:fill="FFFFFF"/>
        <w:ind w:left="2268"/>
        <w:rPr>
          <w:sz w:val="28"/>
          <w:szCs w:val="28"/>
        </w:rPr>
      </w:pPr>
      <w:r w:rsidRPr="00D173A3">
        <w:rPr>
          <w:color w:val="000000"/>
          <w:sz w:val="28"/>
          <w:szCs w:val="28"/>
        </w:rPr>
        <w:t>Б) наклон головы назад;</w:t>
      </w:r>
    </w:p>
    <w:p w:rsidR="008D06CE" w:rsidRPr="00D173A3" w:rsidRDefault="008D06CE" w:rsidP="00D173A3">
      <w:pPr>
        <w:shd w:val="clear" w:color="auto" w:fill="FFFFFF"/>
        <w:tabs>
          <w:tab w:val="left" w:pos="425"/>
        </w:tabs>
        <w:ind w:left="2268"/>
        <w:rPr>
          <w:sz w:val="28"/>
          <w:szCs w:val="28"/>
        </w:rPr>
      </w:pPr>
      <w:r w:rsidRPr="00D173A3">
        <w:rPr>
          <w:color w:val="000000"/>
          <w:sz w:val="28"/>
          <w:szCs w:val="28"/>
        </w:rPr>
        <w:t>B)</w:t>
      </w:r>
      <w:r w:rsidRPr="00D173A3">
        <w:rPr>
          <w:color w:val="000000"/>
          <w:sz w:val="28"/>
          <w:szCs w:val="28"/>
        </w:rPr>
        <w:tab/>
        <w:t>наклон головы вперед;</w:t>
      </w:r>
    </w:p>
    <w:p w:rsidR="008D06CE" w:rsidRPr="00D173A3" w:rsidRDefault="008D06CE" w:rsidP="00D173A3">
      <w:pPr>
        <w:shd w:val="clear" w:color="auto" w:fill="FFFFFF"/>
        <w:ind w:left="2268"/>
        <w:rPr>
          <w:color w:val="000000"/>
          <w:sz w:val="28"/>
          <w:szCs w:val="28"/>
        </w:rPr>
      </w:pPr>
      <w:r w:rsidRPr="00D173A3">
        <w:rPr>
          <w:color w:val="000000"/>
          <w:sz w:val="28"/>
          <w:szCs w:val="28"/>
        </w:rPr>
        <w:t>Г) болезненность при пальпации в месте перелома;</w:t>
      </w:r>
    </w:p>
    <w:p w:rsidR="008D06CE" w:rsidRPr="00D173A3" w:rsidRDefault="008D06CE" w:rsidP="00D173A3">
      <w:pPr>
        <w:shd w:val="clear" w:color="auto" w:fill="FFFFFF"/>
        <w:ind w:left="2268"/>
        <w:rPr>
          <w:color w:val="000000"/>
          <w:sz w:val="28"/>
          <w:szCs w:val="28"/>
        </w:rPr>
      </w:pPr>
      <w:r w:rsidRPr="00D173A3">
        <w:rPr>
          <w:color w:val="000000"/>
          <w:sz w:val="28"/>
          <w:szCs w:val="28"/>
        </w:rPr>
        <w:t>Д) отек.</w:t>
      </w:r>
    </w:p>
    <w:p w:rsidR="008D06CE" w:rsidRPr="00D173A3" w:rsidRDefault="008D06CE" w:rsidP="00D173A3">
      <w:pPr>
        <w:shd w:val="clear" w:color="auto" w:fill="FFFFFF"/>
        <w:rPr>
          <w:sz w:val="28"/>
          <w:szCs w:val="28"/>
        </w:rPr>
      </w:pPr>
    </w:p>
    <w:p w:rsidR="008D06CE" w:rsidRPr="00D173A3" w:rsidRDefault="008D06CE" w:rsidP="00D173A3">
      <w:pPr>
        <w:shd w:val="clear" w:color="auto" w:fill="FFFFFF"/>
        <w:tabs>
          <w:tab w:val="left" w:pos="378"/>
        </w:tabs>
        <w:ind w:hanging="360"/>
        <w:rPr>
          <w:sz w:val="28"/>
          <w:szCs w:val="28"/>
        </w:rPr>
      </w:pPr>
      <w:r w:rsidRPr="00D173A3">
        <w:rPr>
          <w:color w:val="000000"/>
          <w:sz w:val="28"/>
          <w:szCs w:val="28"/>
        </w:rPr>
        <w:t xml:space="preserve">         6.</w:t>
      </w:r>
      <w:r w:rsidRPr="00D173A3">
        <w:rPr>
          <w:color w:val="000000"/>
          <w:sz w:val="28"/>
          <w:szCs w:val="28"/>
        </w:rPr>
        <w:tab/>
        <w:t>УКАЖИТЕ ДАННЫЕ, ХАРАКТЕРНЫЕ ДЛЯ ПЕРЕЛОМА В ГРУДНОМ ОТДЕЛЕ ПОЗВОНОЧНИКА:</w:t>
      </w:r>
    </w:p>
    <w:p w:rsidR="008D06CE" w:rsidRPr="00D173A3" w:rsidRDefault="008D06CE" w:rsidP="00D173A3">
      <w:pPr>
        <w:shd w:val="clear" w:color="auto" w:fill="FFFFFF"/>
        <w:ind w:firstLine="2268"/>
        <w:rPr>
          <w:sz w:val="28"/>
          <w:szCs w:val="28"/>
        </w:rPr>
      </w:pPr>
      <w:r w:rsidRPr="00D173A3">
        <w:rPr>
          <w:color w:val="000000"/>
          <w:sz w:val="28"/>
          <w:szCs w:val="28"/>
        </w:rPr>
        <w:t>А) боль;</w:t>
      </w:r>
    </w:p>
    <w:p w:rsidR="008D06CE" w:rsidRPr="00D173A3" w:rsidRDefault="008D06CE" w:rsidP="00D173A3">
      <w:pPr>
        <w:shd w:val="clear" w:color="auto" w:fill="FFFFFF"/>
        <w:ind w:firstLine="2268"/>
        <w:rPr>
          <w:color w:val="000000"/>
          <w:sz w:val="28"/>
          <w:szCs w:val="28"/>
        </w:rPr>
      </w:pPr>
      <w:r w:rsidRPr="00D173A3">
        <w:rPr>
          <w:color w:val="000000"/>
          <w:sz w:val="28"/>
          <w:szCs w:val="28"/>
        </w:rPr>
        <w:t>Б) посттравматическое апноэ;</w:t>
      </w:r>
    </w:p>
    <w:p w:rsidR="008D06CE" w:rsidRPr="00D173A3" w:rsidRDefault="008D06CE" w:rsidP="00D173A3">
      <w:pPr>
        <w:shd w:val="clear" w:color="auto" w:fill="FFFFFF"/>
        <w:ind w:firstLine="2268"/>
        <w:rPr>
          <w:color w:val="000000"/>
          <w:sz w:val="28"/>
          <w:szCs w:val="28"/>
        </w:rPr>
      </w:pPr>
      <w:r w:rsidRPr="00D173A3">
        <w:rPr>
          <w:color w:val="000000"/>
          <w:sz w:val="28"/>
          <w:szCs w:val="28"/>
        </w:rPr>
        <w:t xml:space="preserve">В) деформация в месте перелома; </w:t>
      </w:r>
    </w:p>
    <w:p w:rsidR="008D06CE" w:rsidRPr="00D173A3" w:rsidRDefault="008D06CE" w:rsidP="00D173A3">
      <w:pPr>
        <w:shd w:val="clear" w:color="auto" w:fill="FFFFFF"/>
        <w:ind w:firstLine="2268"/>
        <w:rPr>
          <w:color w:val="000000"/>
          <w:sz w:val="28"/>
          <w:szCs w:val="28"/>
        </w:rPr>
      </w:pPr>
      <w:r w:rsidRPr="00D173A3">
        <w:rPr>
          <w:color w:val="000000"/>
          <w:sz w:val="28"/>
          <w:szCs w:val="28"/>
        </w:rPr>
        <w:t>Г) патологическая подвижность;</w:t>
      </w:r>
    </w:p>
    <w:p w:rsidR="008D06CE" w:rsidRPr="00D173A3" w:rsidRDefault="008D06CE" w:rsidP="00D173A3">
      <w:pPr>
        <w:shd w:val="clear" w:color="auto" w:fill="FFFFFF"/>
        <w:ind w:firstLine="2268"/>
        <w:rPr>
          <w:color w:val="000000"/>
          <w:sz w:val="28"/>
          <w:szCs w:val="28"/>
        </w:rPr>
      </w:pPr>
      <w:r w:rsidRPr="00D173A3">
        <w:rPr>
          <w:color w:val="000000"/>
          <w:sz w:val="28"/>
          <w:szCs w:val="28"/>
        </w:rPr>
        <w:t>Д)отек.</w:t>
      </w:r>
    </w:p>
    <w:p w:rsidR="008D06CE" w:rsidRPr="00D173A3" w:rsidRDefault="008D06CE" w:rsidP="00D173A3">
      <w:pPr>
        <w:shd w:val="clear" w:color="auto" w:fill="FFFFFF"/>
        <w:rPr>
          <w:sz w:val="28"/>
          <w:szCs w:val="28"/>
        </w:rPr>
      </w:pPr>
    </w:p>
    <w:p w:rsidR="008D06CE" w:rsidRPr="00D173A3" w:rsidRDefault="008D06CE" w:rsidP="00D173A3">
      <w:pPr>
        <w:shd w:val="clear" w:color="auto" w:fill="FFFFFF"/>
        <w:tabs>
          <w:tab w:val="left" w:pos="382"/>
        </w:tabs>
        <w:ind w:right="648" w:hanging="364"/>
        <w:rPr>
          <w:sz w:val="28"/>
          <w:szCs w:val="28"/>
        </w:rPr>
      </w:pPr>
      <w:r w:rsidRPr="00D173A3">
        <w:rPr>
          <w:color w:val="000000"/>
          <w:sz w:val="28"/>
          <w:szCs w:val="28"/>
        </w:rPr>
        <w:t xml:space="preserve">         7.</w:t>
      </w:r>
      <w:r w:rsidRPr="00D173A3">
        <w:rPr>
          <w:color w:val="000000"/>
          <w:sz w:val="28"/>
          <w:szCs w:val="28"/>
        </w:rPr>
        <w:tab/>
        <w:t>УКАЖИТЕ КАКИЕ ДАННЫЕ ХАРАКТЕРНЫ ДЛЯ РЕНТГЕН КАРТИНЫ ПЕРЕЛОМА ПОЗВОНОЧНИКА:</w:t>
      </w:r>
    </w:p>
    <w:p w:rsidR="008D06CE" w:rsidRPr="00D173A3" w:rsidRDefault="008D06CE" w:rsidP="00D173A3">
      <w:pPr>
        <w:widowControl w:val="0"/>
        <w:shd w:val="clear" w:color="auto" w:fill="FFFFFF"/>
        <w:tabs>
          <w:tab w:val="left" w:pos="418"/>
        </w:tabs>
        <w:autoSpaceDE w:val="0"/>
        <w:autoSpaceDN w:val="0"/>
        <w:adjustRightInd w:val="0"/>
        <w:ind w:left="2268" w:right="1944"/>
        <w:rPr>
          <w:color w:val="000000"/>
          <w:sz w:val="28"/>
          <w:szCs w:val="28"/>
        </w:rPr>
      </w:pPr>
      <w:r w:rsidRPr="00D173A3">
        <w:rPr>
          <w:color w:val="000000"/>
          <w:sz w:val="28"/>
          <w:szCs w:val="28"/>
        </w:rPr>
        <w:t>А) снижение высоты переднего отдела тела позвонка;</w:t>
      </w:r>
      <w:r w:rsidRPr="00D173A3">
        <w:rPr>
          <w:color w:val="000000"/>
          <w:sz w:val="28"/>
          <w:szCs w:val="28"/>
        </w:rPr>
        <w:br/>
        <w:t>Б) уплотнение тени краниальной пластинки;</w:t>
      </w:r>
    </w:p>
    <w:p w:rsidR="008D06CE" w:rsidRPr="00D173A3" w:rsidRDefault="008D06CE" w:rsidP="00D173A3">
      <w:pPr>
        <w:widowControl w:val="0"/>
        <w:shd w:val="clear" w:color="auto" w:fill="FFFFFF"/>
        <w:tabs>
          <w:tab w:val="left" w:pos="418"/>
        </w:tabs>
        <w:autoSpaceDE w:val="0"/>
        <w:autoSpaceDN w:val="0"/>
        <w:adjustRightInd w:val="0"/>
        <w:ind w:left="2268"/>
        <w:rPr>
          <w:color w:val="000000"/>
          <w:sz w:val="28"/>
          <w:szCs w:val="28"/>
        </w:rPr>
      </w:pPr>
      <w:r w:rsidRPr="00D173A3">
        <w:rPr>
          <w:color w:val="000000"/>
          <w:sz w:val="28"/>
          <w:szCs w:val="28"/>
        </w:rPr>
        <w:t>В) углубление талии тела позвонка;</w:t>
      </w:r>
    </w:p>
    <w:p w:rsidR="008D06CE" w:rsidRPr="00D173A3" w:rsidRDefault="008D06CE" w:rsidP="00D173A3">
      <w:pPr>
        <w:shd w:val="clear" w:color="auto" w:fill="FFFFFF"/>
        <w:ind w:left="2268"/>
        <w:rPr>
          <w:color w:val="000000"/>
          <w:sz w:val="28"/>
          <w:szCs w:val="28"/>
        </w:rPr>
      </w:pPr>
      <w:r w:rsidRPr="00D173A3">
        <w:rPr>
          <w:color w:val="000000"/>
          <w:sz w:val="28"/>
          <w:szCs w:val="28"/>
        </w:rPr>
        <w:t>Г) расширение межпозвоночного диска;</w:t>
      </w:r>
    </w:p>
    <w:p w:rsidR="008D06CE" w:rsidRPr="00D173A3" w:rsidRDefault="008D06CE" w:rsidP="00D173A3">
      <w:pPr>
        <w:shd w:val="clear" w:color="auto" w:fill="FFFFFF"/>
        <w:ind w:left="2268"/>
        <w:rPr>
          <w:color w:val="000000"/>
          <w:sz w:val="28"/>
          <w:szCs w:val="28"/>
        </w:rPr>
      </w:pPr>
      <w:r w:rsidRPr="00D173A3">
        <w:rPr>
          <w:color w:val="000000"/>
          <w:sz w:val="28"/>
          <w:szCs w:val="28"/>
        </w:rPr>
        <w:t>Д) сужение межпозвоночного диска.</w:t>
      </w:r>
    </w:p>
    <w:p w:rsidR="008D06CE" w:rsidRPr="00D173A3" w:rsidRDefault="008D06CE" w:rsidP="00D173A3">
      <w:pPr>
        <w:shd w:val="clear" w:color="auto" w:fill="FFFFFF"/>
        <w:rPr>
          <w:sz w:val="28"/>
          <w:szCs w:val="28"/>
        </w:rPr>
      </w:pPr>
    </w:p>
    <w:p w:rsidR="008D06CE" w:rsidRPr="00D173A3" w:rsidRDefault="008D06CE" w:rsidP="00D173A3">
      <w:pPr>
        <w:shd w:val="clear" w:color="auto" w:fill="FFFFFF"/>
        <w:tabs>
          <w:tab w:val="left" w:pos="382"/>
        </w:tabs>
        <w:rPr>
          <w:sz w:val="28"/>
          <w:szCs w:val="28"/>
        </w:rPr>
      </w:pPr>
      <w:r w:rsidRPr="00D173A3">
        <w:rPr>
          <w:color w:val="000000"/>
          <w:sz w:val="28"/>
          <w:szCs w:val="28"/>
        </w:rPr>
        <w:t xml:space="preserve">     8</w:t>
      </w:r>
      <w:r w:rsidRPr="00D173A3">
        <w:rPr>
          <w:color w:val="000000"/>
          <w:sz w:val="28"/>
          <w:szCs w:val="28"/>
        </w:rPr>
        <w:tab/>
        <w:t>УКАЖИТЕ УГОЛ ЕСТЕСТВЕННОЙ КЛИНОВИДНОСТИ У РЕБЕНКА:</w:t>
      </w:r>
    </w:p>
    <w:p w:rsidR="008D06CE" w:rsidRPr="00D173A3" w:rsidRDefault="008D06CE" w:rsidP="00D173A3">
      <w:pPr>
        <w:shd w:val="clear" w:color="auto" w:fill="FFFFFF"/>
        <w:tabs>
          <w:tab w:val="left" w:pos="382"/>
        </w:tabs>
        <w:ind w:firstLine="2268"/>
        <w:rPr>
          <w:sz w:val="28"/>
          <w:szCs w:val="28"/>
        </w:rPr>
      </w:pPr>
      <w:r w:rsidRPr="00D173A3">
        <w:rPr>
          <w:sz w:val="28"/>
          <w:szCs w:val="28"/>
        </w:rPr>
        <w:t>А) 2</w:t>
      </w:r>
    </w:p>
    <w:p w:rsidR="008D06CE" w:rsidRPr="00D173A3" w:rsidRDefault="008D06CE" w:rsidP="00D173A3">
      <w:pPr>
        <w:shd w:val="clear" w:color="auto" w:fill="FFFFFF"/>
        <w:tabs>
          <w:tab w:val="left" w:pos="382"/>
        </w:tabs>
        <w:ind w:firstLine="2268"/>
        <w:rPr>
          <w:sz w:val="28"/>
          <w:szCs w:val="28"/>
        </w:rPr>
      </w:pPr>
      <w:r w:rsidRPr="00D173A3">
        <w:rPr>
          <w:sz w:val="28"/>
          <w:szCs w:val="28"/>
        </w:rPr>
        <w:t>Б) 40</w:t>
      </w:r>
    </w:p>
    <w:p w:rsidR="008D06CE" w:rsidRPr="00D173A3" w:rsidRDefault="008D06CE" w:rsidP="00D173A3">
      <w:pPr>
        <w:shd w:val="clear" w:color="auto" w:fill="FFFFFF"/>
        <w:tabs>
          <w:tab w:val="left" w:pos="382"/>
        </w:tabs>
        <w:ind w:firstLine="2268"/>
        <w:rPr>
          <w:sz w:val="28"/>
          <w:szCs w:val="28"/>
        </w:rPr>
      </w:pPr>
      <w:r w:rsidRPr="00D173A3">
        <w:rPr>
          <w:sz w:val="28"/>
          <w:szCs w:val="28"/>
        </w:rPr>
        <w:t>В) 60</w:t>
      </w:r>
    </w:p>
    <w:p w:rsidR="008D06CE" w:rsidRPr="00D173A3" w:rsidRDefault="008D06CE" w:rsidP="00D173A3">
      <w:pPr>
        <w:shd w:val="clear" w:color="auto" w:fill="FFFFFF"/>
        <w:tabs>
          <w:tab w:val="left" w:pos="382"/>
        </w:tabs>
        <w:ind w:firstLine="2268"/>
        <w:rPr>
          <w:sz w:val="28"/>
          <w:szCs w:val="28"/>
        </w:rPr>
      </w:pPr>
      <w:r w:rsidRPr="00D173A3">
        <w:rPr>
          <w:sz w:val="28"/>
          <w:szCs w:val="28"/>
        </w:rPr>
        <w:t>Г) 70</w:t>
      </w:r>
    </w:p>
    <w:p w:rsidR="008D06CE" w:rsidRPr="00D173A3" w:rsidRDefault="008D06CE" w:rsidP="00D173A3">
      <w:pPr>
        <w:shd w:val="clear" w:color="auto" w:fill="FFFFFF"/>
        <w:tabs>
          <w:tab w:val="left" w:pos="382"/>
        </w:tabs>
        <w:ind w:firstLine="2268"/>
        <w:rPr>
          <w:sz w:val="28"/>
          <w:szCs w:val="28"/>
        </w:rPr>
      </w:pPr>
      <w:r w:rsidRPr="00D173A3">
        <w:rPr>
          <w:sz w:val="28"/>
          <w:szCs w:val="28"/>
        </w:rPr>
        <w:t>Д) 20</w:t>
      </w:r>
    </w:p>
    <w:p w:rsidR="008D06CE" w:rsidRPr="00D173A3" w:rsidRDefault="008D06CE" w:rsidP="00D173A3">
      <w:pPr>
        <w:shd w:val="clear" w:color="auto" w:fill="FFFFFF"/>
        <w:tabs>
          <w:tab w:val="left" w:pos="382"/>
        </w:tabs>
        <w:rPr>
          <w:sz w:val="28"/>
          <w:szCs w:val="28"/>
        </w:rPr>
      </w:pPr>
    </w:p>
    <w:p w:rsidR="008D06CE" w:rsidRPr="00D173A3" w:rsidRDefault="008D06CE" w:rsidP="00D173A3">
      <w:pPr>
        <w:shd w:val="clear" w:color="auto" w:fill="FFFFFF"/>
        <w:tabs>
          <w:tab w:val="left" w:pos="752"/>
        </w:tabs>
        <w:rPr>
          <w:color w:val="000000"/>
          <w:sz w:val="28"/>
          <w:szCs w:val="28"/>
        </w:rPr>
      </w:pPr>
      <w:r w:rsidRPr="00D173A3">
        <w:rPr>
          <w:color w:val="000000"/>
          <w:sz w:val="28"/>
          <w:szCs w:val="28"/>
        </w:rPr>
        <w:t xml:space="preserve">     9</w:t>
      </w:r>
      <w:r w:rsidRPr="00D173A3">
        <w:rPr>
          <w:color w:val="000000"/>
          <w:sz w:val="28"/>
          <w:szCs w:val="28"/>
        </w:rPr>
        <w:tab/>
        <w:t>УКАЖИТЕ ИНДЕКС ЕСТЕВЕННОЙ КЛИНОВИДНОСТИ;</w:t>
      </w:r>
    </w:p>
    <w:p w:rsidR="008D06CE" w:rsidRPr="00D173A3" w:rsidRDefault="008D06CE" w:rsidP="00D173A3">
      <w:pPr>
        <w:shd w:val="clear" w:color="auto" w:fill="FFFFFF"/>
        <w:tabs>
          <w:tab w:val="left" w:pos="752"/>
        </w:tabs>
        <w:ind w:firstLine="2268"/>
        <w:rPr>
          <w:color w:val="000000"/>
          <w:sz w:val="28"/>
          <w:szCs w:val="28"/>
        </w:rPr>
      </w:pPr>
      <w:r w:rsidRPr="00D173A3">
        <w:rPr>
          <w:color w:val="000000"/>
          <w:sz w:val="28"/>
          <w:szCs w:val="28"/>
        </w:rPr>
        <w:t>А) 0,5</w:t>
      </w:r>
    </w:p>
    <w:p w:rsidR="008D06CE" w:rsidRPr="00D173A3" w:rsidRDefault="008D06CE" w:rsidP="00D173A3">
      <w:pPr>
        <w:shd w:val="clear" w:color="auto" w:fill="FFFFFF"/>
        <w:tabs>
          <w:tab w:val="left" w:pos="752"/>
        </w:tabs>
        <w:ind w:firstLine="2268"/>
        <w:rPr>
          <w:color w:val="000000"/>
          <w:sz w:val="28"/>
          <w:szCs w:val="28"/>
        </w:rPr>
      </w:pPr>
      <w:r w:rsidRPr="00D173A3">
        <w:rPr>
          <w:color w:val="000000"/>
          <w:sz w:val="28"/>
          <w:szCs w:val="28"/>
        </w:rPr>
        <w:t>Б) 0,9</w:t>
      </w:r>
    </w:p>
    <w:p w:rsidR="008D06CE" w:rsidRPr="00D173A3" w:rsidRDefault="008D06CE" w:rsidP="00D173A3">
      <w:pPr>
        <w:shd w:val="clear" w:color="auto" w:fill="FFFFFF"/>
        <w:tabs>
          <w:tab w:val="left" w:pos="752"/>
        </w:tabs>
        <w:ind w:firstLine="2268"/>
        <w:rPr>
          <w:color w:val="000000"/>
          <w:sz w:val="28"/>
          <w:szCs w:val="28"/>
        </w:rPr>
      </w:pPr>
      <w:r w:rsidRPr="00D173A3">
        <w:rPr>
          <w:color w:val="000000"/>
          <w:sz w:val="28"/>
          <w:szCs w:val="28"/>
        </w:rPr>
        <w:t>В) 0,4</w:t>
      </w:r>
    </w:p>
    <w:p w:rsidR="008D06CE" w:rsidRPr="00D173A3" w:rsidRDefault="008D06CE" w:rsidP="00D173A3">
      <w:pPr>
        <w:shd w:val="clear" w:color="auto" w:fill="FFFFFF"/>
        <w:tabs>
          <w:tab w:val="left" w:pos="752"/>
        </w:tabs>
        <w:ind w:firstLine="2268"/>
        <w:rPr>
          <w:color w:val="000000"/>
          <w:sz w:val="28"/>
          <w:szCs w:val="28"/>
        </w:rPr>
      </w:pPr>
      <w:r w:rsidRPr="00D173A3">
        <w:rPr>
          <w:color w:val="000000"/>
          <w:sz w:val="28"/>
          <w:szCs w:val="28"/>
        </w:rPr>
        <w:t>Г) – 0,2</w:t>
      </w:r>
    </w:p>
    <w:p w:rsidR="008D06CE" w:rsidRPr="00D173A3" w:rsidRDefault="008D06CE" w:rsidP="00D173A3">
      <w:pPr>
        <w:shd w:val="clear" w:color="auto" w:fill="FFFFFF"/>
        <w:tabs>
          <w:tab w:val="left" w:pos="752"/>
        </w:tabs>
        <w:ind w:firstLine="2268"/>
        <w:rPr>
          <w:color w:val="000000"/>
          <w:sz w:val="28"/>
          <w:szCs w:val="28"/>
        </w:rPr>
      </w:pPr>
      <w:r w:rsidRPr="00D173A3">
        <w:rPr>
          <w:color w:val="000000"/>
          <w:sz w:val="28"/>
          <w:szCs w:val="28"/>
        </w:rPr>
        <w:t>Д) 0,3</w:t>
      </w:r>
    </w:p>
    <w:p w:rsidR="008D06CE" w:rsidRPr="00D173A3" w:rsidRDefault="008D06CE" w:rsidP="00D173A3">
      <w:pPr>
        <w:shd w:val="clear" w:color="auto" w:fill="FFFFFF"/>
        <w:rPr>
          <w:sz w:val="28"/>
          <w:szCs w:val="28"/>
        </w:rPr>
      </w:pPr>
    </w:p>
    <w:p w:rsidR="008D06CE" w:rsidRPr="00D173A3" w:rsidRDefault="008D06CE" w:rsidP="00D173A3">
      <w:pPr>
        <w:shd w:val="clear" w:color="auto" w:fill="FFFFFF"/>
        <w:tabs>
          <w:tab w:val="left" w:pos="763"/>
        </w:tabs>
        <w:ind w:hanging="338"/>
        <w:rPr>
          <w:sz w:val="28"/>
          <w:szCs w:val="28"/>
        </w:rPr>
      </w:pPr>
      <w:r w:rsidRPr="00D173A3">
        <w:rPr>
          <w:color w:val="000000"/>
          <w:sz w:val="28"/>
          <w:szCs w:val="28"/>
        </w:rPr>
        <w:t xml:space="preserve">         10. УКАЖИТЕ МЕТОДЫ ЛЕЧЕНИЯ НЕОСЛОЖНЕННЫХ ПЕРЕЛОМОВ ПОЗВОНОЧНИКА</w:t>
      </w:r>
    </w:p>
    <w:p w:rsidR="008D06CE" w:rsidRPr="00D173A3" w:rsidRDefault="008D06CE" w:rsidP="00D173A3">
      <w:pPr>
        <w:widowControl w:val="0"/>
        <w:shd w:val="clear" w:color="auto" w:fill="FFFFFF"/>
        <w:tabs>
          <w:tab w:val="left" w:pos="436"/>
        </w:tabs>
        <w:autoSpaceDE w:val="0"/>
        <w:autoSpaceDN w:val="0"/>
        <w:adjustRightInd w:val="0"/>
        <w:ind w:left="2268" w:right="4110"/>
        <w:rPr>
          <w:color w:val="000000"/>
          <w:sz w:val="28"/>
          <w:szCs w:val="28"/>
        </w:rPr>
      </w:pPr>
      <w:r w:rsidRPr="00D173A3">
        <w:rPr>
          <w:color w:val="000000"/>
          <w:sz w:val="28"/>
          <w:szCs w:val="28"/>
        </w:rPr>
        <w:t>А) демпферное вытяжение;</w:t>
      </w:r>
      <w:r w:rsidRPr="00D173A3">
        <w:rPr>
          <w:color w:val="000000"/>
          <w:sz w:val="28"/>
          <w:szCs w:val="28"/>
        </w:rPr>
        <w:br/>
        <w:t>Б) лечебная гимнастика;</w:t>
      </w:r>
    </w:p>
    <w:p w:rsidR="008D06CE" w:rsidRPr="00D173A3" w:rsidRDefault="008D06CE" w:rsidP="00D173A3">
      <w:pPr>
        <w:widowControl w:val="0"/>
        <w:shd w:val="clear" w:color="auto" w:fill="FFFFFF"/>
        <w:tabs>
          <w:tab w:val="left" w:pos="436"/>
        </w:tabs>
        <w:autoSpaceDE w:val="0"/>
        <w:autoSpaceDN w:val="0"/>
        <w:adjustRightInd w:val="0"/>
        <w:ind w:left="2268" w:right="4110"/>
        <w:rPr>
          <w:color w:val="000000"/>
          <w:sz w:val="28"/>
          <w:szCs w:val="28"/>
        </w:rPr>
      </w:pPr>
      <w:r w:rsidRPr="00D173A3">
        <w:rPr>
          <w:color w:val="000000"/>
          <w:sz w:val="28"/>
          <w:szCs w:val="28"/>
        </w:rPr>
        <w:t>В) массаж спины;</w:t>
      </w:r>
      <w:r w:rsidRPr="00D173A3">
        <w:rPr>
          <w:color w:val="000000"/>
          <w:sz w:val="28"/>
          <w:szCs w:val="28"/>
        </w:rPr>
        <w:br/>
        <w:t>Г) съемный корсет;</w:t>
      </w:r>
    </w:p>
    <w:p w:rsidR="008D06CE" w:rsidRPr="00D173A3" w:rsidRDefault="008D06CE" w:rsidP="00D173A3">
      <w:pPr>
        <w:shd w:val="clear" w:color="auto" w:fill="FFFFFF"/>
        <w:ind w:left="2268" w:right="4110"/>
        <w:rPr>
          <w:sz w:val="28"/>
          <w:szCs w:val="28"/>
        </w:rPr>
      </w:pPr>
      <w:r w:rsidRPr="00D173A3">
        <w:rPr>
          <w:color w:val="000000"/>
          <w:sz w:val="28"/>
          <w:szCs w:val="28"/>
        </w:rPr>
        <w:t>Д) кокситная гипсовая повязка;</w:t>
      </w:r>
    </w:p>
    <w:p w:rsidR="008D06CE" w:rsidRPr="00D173A3" w:rsidRDefault="008D06CE" w:rsidP="00D173A3">
      <w:pPr>
        <w:shd w:val="clear" w:color="auto" w:fill="FFFFFF"/>
        <w:jc w:val="center"/>
        <w:rPr>
          <w:b/>
          <w:bCs/>
          <w:color w:val="000000"/>
          <w:sz w:val="28"/>
          <w:szCs w:val="28"/>
        </w:rPr>
      </w:pPr>
    </w:p>
    <w:p w:rsidR="008D06CE" w:rsidRPr="00D173A3" w:rsidRDefault="008D06CE" w:rsidP="00D173A3">
      <w:pPr>
        <w:shd w:val="clear" w:color="auto" w:fill="FFFFFF"/>
        <w:jc w:val="center"/>
        <w:rPr>
          <w:b/>
          <w:bCs/>
          <w:color w:val="000000"/>
          <w:sz w:val="28"/>
          <w:szCs w:val="28"/>
        </w:rPr>
      </w:pPr>
      <w:r w:rsidRPr="00D173A3">
        <w:rPr>
          <w:b/>
          <w:bCs/>
          <w:color w:val="000000"/>
          <w:sz w:val="28"/>
          <w:szCs w:val="28"/>
        </w:rPr>
        <w:t>Эталоны ответов к тестовым заданием по теме</w:t>
      </w:r>
    </w:p>
    <w:p w:rsidR="008D06CE" w:rsidRPr="00D173A3" w:rsidRDefault="008D06CE" w:rsidP="00D173A3">
      <w:pPr>
        <w:ind w:left="993"/>
        <w:rPr>
          <w:sz w:val="28"/>
          <w:szCs w:val="28"/>
        </w:rPr>
      </w:pPr>
      <w:r w:rsidRPr="00D173A3">
        <w:rPr>
          <w:sz w:val="28"/>
          <w:szCs w:val="28"/>
        </w:rPr>
        <w:t>1. 2</w:t>
      </w:r>
    </w:p>
    <w:p w:rsidR="008D06CE" w:rsidRPr="00D173A3" w:rsidRDefault="008D06CE" w:rsidP="00D173A3">
      <w:pPr>
        <w:ind w:left="993"/>
        <w:rPr>
          <w:sz w:val="28"/>
          <w:szCs w:val="28"/>
        </w:rPr>
      </w:pPr>
      <w:r w:rsidRPr="00D173A3">
        <w:rPr>
          <w:sz w:val="28"/>
          <w:szCs w:val="28"/>
        </w:rPr>
        <w:t>2. 3</w:t>
      </w:r>
    </w:p>
    <w:p w:rsidR="008D06CE" w:rsidRPr="00D173A3" w:rsidRDefault="008D06CE" w:rsidP="00D173A3">
      <w:pPr>
        <w:ind w:left="993"/>
        <w:rPr>
          <w:sz w:val="28"/>
          <w:szCs w:val="28"/>
        </w:rPr>
      </w:pPr>
      <w:r w:rsidRPr="00D173A3">
        <w:rPr>
          <w:sz w:val="28"/>
          <w:szCs w:val="28"/>
        </w:rPr>
        <w:t>3. 4</w:t>
      </w:r>
    </w:p>
    <w:p w:rsidR="008D06CE" w:rsidRPr="00D173A3" w:rsidRDefault="008D06CE" w:rsidP="00D173A3">
      <w:pPr>
        <w:ind w:left="993"/>
        <w:rPr>
          <w:sz w:val="28"/>
          <w:szCs w:val="28"/>
        </w:rPr>
      </w:pPr>
      <w:r w:rsidRPr="00D173A3">
        <w:rPr>
          <w:sz w:val="28"/>
          <w:szCs w:val="28"/>
        </w:rPr>
        <w:t>4. 5</w:t>
      </w:r>
    </w:p>
    <w:p w:rsidR="008D06CE" w:rsidRPr="00D173A3" w:rsidRDefault="008D06CE" w:rsidP="00D173A3">
      <w:pPr>
        <w:ind w:left="993"/>
        <w:rPr>
          <w:sz w:val="28"/>
          <w:szCs w:val="28"/>
        </w:rPr>
      </w:pPr>
      <w:r w:rsidRPr="00D173A3">
        <w:rPr>
          <w:sz w:val="28"/>
          <w:szCs w:val="28"/>
        </w:rPr>
        <w:t>5. 2</w:t>
      </w:r>
    </w:p>
    <w:p w:rsidR="008D06CE" w:rsidRPr="00D173A3" w:rsidRDefault="008D06CE" w:rsidP="00D173A3">
      <w:pPr>
        <w:ind w:left="993"/>
        <w:rPr>
          <w:sz w:val="28"/>
          <w:szCs w:val="28"/>
        </w:rPr>
      </w:pPr>
      <w:r w:rsidRPr="00D173A3">
        <w:rPr>
          <w:sz w:val="28"/>
          <w:szCs w:val="28"/>
        </w:rPr>
        <w:t>6. 5</w:t>
      </w:r>
    </w:p>
    <w:p w:rsidR="008D06CE" w:rsidRPr="00D173A3" w:rsidRDefault="008D06CE" w:rsidP="00D173A3">
      <w:pPr>
        <w:ind w:left="993"/>
        <w:rPr>
          <w:sz w:val="28"/>
          <w:szCs w:val="28"/>
        </w:rPr>
      </w:pPr>
      <w:r w:rsidRPr="00D173A3">
        <w:rPr>
          <w:sz w:val="28"/>
          <w:szCs w:val="28"/>
        </w:rPr>
        <w:t>7. 4</w:t>
      </w:r>
    </w:p>
    <w:p w:rsidR="008D06CE" w:rsidRPr="00D173A3" w:rsidRDefault="008D06CE" w:rsidP="00D173A3">
      <w:pPr>
        <w:ind w:left="993"/>
        <w:rPr>
          <w:sz w:val="28"/>
          <w:szCs w:val="28"/>
        </w:rPr>
      </w:pPr>
      <w:r w:rsidRPr="00D173A3">
        <w:rPr>
          <w:sz w:val="28"/>
          <w:szCs w:val="28"/>
        </w:rPr>
        <w:t>8. 3</w:t>
      </w:r>
    </w:p>
    <w:p w:rsidR="008D06CE" w:rsidRPr="00D173A3" w:rsidRDefault="008D06CE" w:rsidP="00D173A3">
      <w:pPr>
        <w:ind w:left="993"/>
        <w:rPr>
          <w:sz w:val="28"/>
          <w:szCs w:val="28"/>
        </w:rPr>
      </w:pPr>
      <w:r w:rsidRPr="00D173A3">
        <w:rPr>
          <w:sz w:val="28"/>
          <w:szCs w:val="28"/>
        </w:rPr>
        <w:t>9. 4</w:t>
      </w:r>
    </w:p>
    <w:p w:rsidR="008D06CE" w:rsidRPr="00D173A3" w:rsidRDefault="008D06CE" w:rsidP="00D173A3">
      <w:pPr>
        <w:ind w:left="993"/>
        <w:rPr>
          <w:sz w:val="28"/>
          <w:szCs w:val="28"/>
        </w:rPr>
      </w:pPr>
      <w:r w:rsidRPr="00D173A3">
        <w:rPr>
          <w:sz w:val="28"/>
          <w:szCs w:val="28"/>
        </w:rPr>
        <w:t>10. 5</w:t>
      </w:r>
    </w:p>
    <w:p w:rsidR="008D06CE" w:rsidRPr="00D173A3" w:rsidRDefault="008D06CE" w:rsidP="00D173A3">
      <w:pPr>
        <w:shd w:val="clear" w:color="auto" w:fill="FFFFFF"/>
        <w:rPr>
          <w:b/>
        </w:rPr>
      </w:pPr>
    </w:p>
    <w:p w:rsidR="008D06CE" w:rsidRPr="00D173A3" w:rsidRDefault="008D06CE" w:rsidP="00D173A3">
      <w:pPr>
        <w:tabs>
          <w:tab w:val="left" w:pos="360"/>
        </w:tabs>
        <w:ind w:left="709"/>
        <w:rPr>
          <w:sz w:val="28"/>
          <w:szCs w:val="28"/>
        </w:rPr>
      </w:pPr>
    </w:p>
    <w:p w:rsidR="008D06CE" w:rsidRPr="00D173A3" w:rsidRDefault="008D06CE" w:rsidP="00D173A3">
      <w:pPr>
        <w:tabs>
          <w:tab w:val="left" w:pos="360"/>
        </w:tabs>
        <w:ind w:left="709"/>
        <w:rPr>
          <w:sz w:val="28"/>
          <w:szCs w:val="28"/>
        </w:rPr>
      </w:pPr>
      <w:r>
        <w:rPr>
          <w:b/>
          <w:sz w:val="28"/>
          <w:szCs w:val="28"/>
        </w:rPr>
        <w:t>5.</w:t>
      </w:r>
      <w:r w:rsidRPr="00D173A3">
        <w:rPr>
          <w:b/>
          <w:sz w:val="28"/>
          <w:szCs w:val="28"/>
        </w:rPr>
        <w:t>Ситуационные задачи по теме с эталонами ответов:</w:t>
      </w:r>
    </w:p>
    <w:p w:rsidR="008D06CE" w:rsidRPr="00D173A3" w:rsidRDefault="008D06CE" w:rsidP="00D173A3">
      <w:pPr>
        <w:tabs>
          <w:tab w:val="left" w:pos="360"/>
        </w:tabs>
        <w:ind w:left="709"/>
        <w:rPr>
          <w:sz w:val="28"/>
          <w:szCs w:val="28"/>
        </w:rPr>
      </w:pPr>
    </w:p>
    <w:p w:rsidR="008D06CE" w:rsidRPr="00D173A3" w:rsidRDefault="008D06CE" w:rsidP="00D173A3">
      <w:pPr>
        <w:shd w:val="clear" w:color="auto" w:fill="FFFFFF"/>
        <w:rPr>
          <w:b/>
          <w:sz w:val="28"/>
          <w:szCs w:val="28"/>
        </w:rPr>
      </w:pPr>
      <w:r w:rsidRPr="00D173A3">
        <w:rPr>
          <w:b/>
          <w:bCs/>
          <w:color w:val="000000"/>
          <w:sz w:val="28"/>
          <w:szCs w:val="28"/>
        </w:rPr>
        <w:t>Задача №1.</w:t>
      </w:r>
    </w:p>
    <w:p w:rsidR="008D06CE" w:rsidRPr="00D173A3" w:rsidRDefault="008D06CE" w:rsidP="00D173A3">
      <w:pPr>
        <w:shd w:val="clear" w:color="auto" w:fill="FFFFFF"/>
        <w:ind w:firstLine="576"/>
        <w:jc w:val="both"/>
        <w:rPr>
          <w:sz w:val="28"/>
          <w:szCs w:val="28"/>
        </w:rPr>
      </w:pPr>
      <w:r w:rsidRPr="00D173A3">
        <w:rPr>
          <w:color w:val="000000"/>
          <w:sz w:val="28"/>
          <w:szCs w:val="28"/>
        </w:rPr>
        <w:t xml:space="preserve">Ребенок нырнул с высоты 3-х метров. Появились резкие боли в шейном отделе позвоночника. Движения в ШОП ограничены, резко болезненны. Деформация в ШОП. Объективно - голова наклонена вперед и вправо, деформация ШОП слева. На рентгенограмме снижена вентральная часть </w:t>
      </w:r>
      <w:r w:rsidRPr="00D173A3">
        <w:rPr>
          <w:color w:val="000000"/>
          <w:sz w:val="28"/>
          <w:szCs w:val="28"/>
          <w:lang w:val="en-US"/>
        </w:rPr>
        <w:t>III</w:t>
      </w:r>
      <w:r w:rsidRPr="00D173A3">
        <w:rPr>
          <w:color w:val="000000"/>
          <w:sz w:val="28"/>
          <w:szCs w:val="28"/>
        </w:rPr>
        <w:t xml:space="preserve"> шейного позвонка на 0,3 см.</w:t>
      </w:r>
    </w:p>
    <w:p w:rsidR="008D06CE" w:rsidRPr="00D173A3" w:rsidRDefault="008D06CE" w:rsidP="00D173A3">
      <w:pPr>
        <w:shd w:val="clear" w:color="auto" w:fill="FFFFFF"/>
        <w:rPr>
          <w:sz w:val="28"/>
          <w:szCs w:val="28"/>
        </w:rPr>
      </w:pPr>
      <w:r w:rsidRPr="00D173A3">
        <w:rPr>
          <w:color w:val="000000"/>
          <w:sz w:val="28"/>
          <w:szCs w:val="28"/>
        </w:rPr>
        <w:t>Задание:</w:t>
      </w:r>
    </w:p>
    <w:p w:rsidR="008D06CE" w:rsidRPr="00D173A3" w:rsidRDefault="008D06CE" w:rsidP="007C0B4C">
      <w:pPr>
        <w:widowControl w:val="0"/>
        <w:numPr>
          <w:ilvl w:val="0"/>
          <w:numId w:val="80"/>
        </w:numPr>
        <w:shd w:val="clear" w:color="auto" w:fill="FFFFFF"/>
        <w:tabs>
          <w:tab w:val="left" w:pos="400"/>
        </w:tabs>
        <w:autoSpaceDE w:val="0"/>
        <w:autoSpaceDN w:val="0"/>
        <w:adjustRightInd w:val="0"/>
        <w:ind w:left="1069" w:hanging="227"/>
        <w:rPr>
          <w:color w:val="000000"/>
          <w:sz w:val="28"/>
          <w:szCs w:val="28"/>
        </w:rPr>
      </w:pPr>
      <w:r w:rsidRPr="00D173A3">
        <w:rPr>
          <w:color w:val="000000"/>
          <w:sz w:val="28"/>
          <w:szCs w:val="28"/>
        </w:rPr>
        <w:t>Поставьте диагноз;</w:t>
      </w:r>
    </w:p>
    <w:p w:rsidR="008D06CE" w:rsidRPr="00D173A3" w:rsidRDefault="008D06CE" w:rsidP="007C0B4C">
      <w:pPr>
        <w:widowControl w:val="0"/>
        <w:numPr>
          <w:ilvl w:val="0"/>
          <w:numId w:val="80"/>
        </w:numPr>
        <w:shd w:val="clear" w:color="auto" w:fill="FFFFFF"/>
        <w:tabs>
          <w:tab w:val="left" w:pos="400"/>
        </w:tabs>
        <w:autoSpaceDE w:val="0"/>
        <w:autoSpaceDN w:val="0"/>
        <w:adjustRightInd w:val="0"/>
        <w:ind w:left="1069" w:hanging="227"/>
        <w:rPr>
          <w:color w:val="000000"/>
          <w:sz w:val="28"/>
          <w:szCs w:val="28"/>
        </w:rPr>
      </w:pPr>
      <w:r w:rsidRPr="00D173A3">
        <w:rPr>
          <w:color w:val="000000"/>
          <w:sz w:val="28"/>
          <w:szCs w:val="28"/>
        </w:rPr>
        <w:t>Назначьте лечение;</w:t>
      </w:r>
    </w:p>
    <w:p w:rsidR="008D06CE" w:rsidRPr="00D173A3" w:rsidRDefault="008D06CE" w:rsidP="007C0B4C">
      <w:pPr>
        <w:widowControl w:val="0"/>
        <w:numPr>
          <w:ilvl w:val="0"/>
          <w:numId w:val="80"/>
        </w:numPr>
        <w:shd w:val="clear" w:color="auto" w:fill="FFFFFF"/>
        <w:tabs>
          <w:tab w:val="left" w:pos="400"/>
        </w:tabs>
        <w:autoSpaceDE w:val="0"/>
        <w:autoSpaceDN w:val="0"/>
        <w:adjustRightInd w:val="0"/>
        <w:ind w:left="1069" w:hanging="227"/>
        <w:rPr>
          <w:color w:val="000000"/>
          <w:sz w:val="28"/>
          <w:szCs w:val="28"/>
        </w:rPr>
      </w:pPr>
      <w:r w:rsidRPr="00D173A3">
        <w:rPr>
          <w:color w:val="000000"/>
          <w:sz w:val="28"/>
          <w:szCs w:val="28"/>
        </w:rPr>
        <w:t>Укажите классификацию травмы позвоночника;</w:t>
      </w:r>
    </w:p>
    <w:p w:rsidR="008D06CE" w:rsidRPr="00D173A3" w:rsidRDefault="008D06CE" w:rsidP="007C0B4C">
      <w:pPr>
        <w:widowControl w:val="0"/>
        <w:numPr>
          <w:ilvl w:val="0"/>
          <w:numId w:val="80"/>
        </w:numPr>
        <w:shd w:val="clear" w:color="auto" w:fill="FFFFFF"/>
        <w:tabs>
          <w:tab w:val="left" w:pos="400"/>
        </w:tabs>
        <w:autoSpaceDE w:val="0"/>
        <w:autoSpaceDN w:val="0"/>
        <w:adjustRightInd w:val="0"/>
        <w:ind w:left="1069" w:hanging="227"/>
        <w:rPr>
          <w:color w:val="000000"/>
          <w:sz w:val="28"/>
          <w:szCs w:val="28"/>
        </w:rPr>
      </w:pPr>
      <w:r w:rsidRPr="00D173A3">
        <w:rPr>
          <w:color w:val="000000"/>
          <w:sz w:val="28"/>
          <w:szCs w:val="28"/>
        </w:rPr>
        <w:t>Укажите сроки лечения в конкретной ситуации.</w:t>
      </w:r>
    </w:p>
    <w:p w:rsidR="008D06CE" w:rsidRPr="00D173A3" w:rsidRDefault="008D06CE" w:rsidP="00D173A3">
      <w:pPr>
        <w:shd w:val="clear" w:color="auto" w:fill="FFFFFF"/>
        <w:ind w:right="25"/>
        <w:jc w:val="center"/>
        <w:rPr>
          <w:bCs/>
          <w:color w:val="000000"/>
          <w:sz w:val="28"/>
          <w:szCs w:val="28"/>
        </w:rPr>
      </w:pPr>
    </w:p>
    <w:p w:rsidR="008D06CE" w:rsidRPr="00D173A3" w:rsidRDefault="008D06CE" w:rsidP="00D173A3">
      <w:pPr>
        <w:shd w:val="clear" w:color="auto" w:fill="FFFFFF"/>
        <w:ind w:right="25" w:firstLine="572"/>
        <w:rPr>
          <w:b/>
          <w:sz w:val="28"/>
          <w:szCs w:val="28"/>
        </w:rPr>
      </w:pPr>
      <w:r w:rsidRPr="00D173A3">
        <w:rPr>
          <w:b/>
          <w:bCs/>
          <w:color w:val="000000"/>
          <w:sz w:val="28"/>
          <w:szCs w:val="28"/>
        </w:rPr>
        <w:t>Задача №2.</w:t>
      </w:r>
    </w:p>
    <w:p w:rsidR="008D06CE" w:rsidRPr="00D173A3" w:rsidRDefault="008D06CE" w:rsidP="00D173A3">
      <w:pPr>
        <w:shd w:val="clear" w:color="auto" w:fill="FFFFFF"/>
        <w:ind w:right="18" w:firstLine="572"/>
        <w:jc w:val="both"/>
        <w:rPr>
          <w:sz w:val="28"/>
          <w:szCs w:val="28"/>
        </w:rPr>
      </w:pPr>
      <w:r w:rsidRPr="00D173A3">
        <w:rPr>
          <w:color w:val="000000"/>
          <w:sz w:val="28"/>
          <w:szCs w:val="28"/>
        </w:rPr>
        <w:t xml:space="preserve">Ребенок 11 лет получил пулевое ранение, пуля прошла через </w:t>
      </w:r>
      <w:r w:rsidRPr="00D173A3">
        <w:rPr>
          <w:color w:val="000000"/>
          <w:sz w:val="28"/>
          <w:szCs w:val="28"/>
          <w:lang w:val="en-US"/>
        </w:rPr>
        <w:t>XI</w:t>
      </w:r>
      <w:r w:rsidRPr="00D173A3">
        <w:rPr>
          <w:color w:val="000000"/>
          <w:sz w:val="28"/>
          <w:szCs w:val="28"/>
        </w:rPr>
        <w:t xml:space="preserve"> грудной позвонок и застряла в нем. Отмечается парез нижних конечностей, недержание мочи, запор. Из ЦРБ доставлен на 2 сутки.</w:t>
      </w:r>
    </w:p>
    <w:p w:rsidR="008D06CE" w:rsidRPr="00D173A3" w:rsidRDefault="008D06CE" w:rsidP="00D173A3">
      <w:pPr>
        <w:shd w:val="clear" w:color="auto" w:fill="FFFFFF"/>
        <w:rPr>
          <w:sz w:val="28"/>
          <w:szCs w:val="28"/>
        </w:rPr>
      </w:pPr>
      <w:r w:rsidRPr="00D173A3">
        <w:rPr>
          <w:color w:val="000000"/>
          <w:sz w:val="28"/>
          <w:szCs w:val="28"/>
        </w:rPr>
        <w:t>Задание:</w:t>
      </w:r>
    </w:p>
    <w:p w:rsidR="008D06CE" w:rsidRPr="00D173A3" w:rsidRDefault="008D06CE" w:rsidP="007C0B4C">
      <w:pPr>
        <w:widowControl w:val="0"/>
        <w:numPr>
          <w:ilvl w:val="0"/>
          <w:numId w:val="81"/>
        </w:numPr>
        <w:shd w:val="clear" w:color="auto" w:fill="FFFFFF"/>
        <w:tabs>
          <w:tab w:val="left" w:pos="382"/>
        </w:tabs>
        <w:autoSpaceDE w:val="0"/>
        <w:autoSpaceDN w:val="0"/>
        <w:adjustRightInd w:val="0"/>
        <w:ind w:left="1069" w:hanging="227"/>
        <w:rPr>
          <w:color w:val="000000"/>
          <w:sz w:val="28"/>
          <w:szCs w:val="28"/>
        </w:rPr>
      </w:pPr>
      <w:r w:rsidRPr="00D173A3">
        <w:rPr>
          <w:color w:val="000000"/>
          <w:sz w:val="28"/>
          <w:szCs w:val="28"/>
        </w:rPr>
        <w:t>Поставьте диагноз;</w:t>
      </w:r>
    </w:p>
    <w:p w:rsidR="008D06CE" w:rsidRPr="00D173A3" w:rsidRDefault="008D06CE" w:rsidP="007C0B4C">
      <w:pPr>
        <w:widowControl w:val="0"/>
        <w:numPr>
          <w:ilvl w:val="0"/>
          <w:numId w:val="81"/>
        </w:numPr>
        <w:shd w:val="clear" w:color="auto" w:fill="FFFFFF"/>
        <w:tabs>
          <w:tab w:val="left" w:pos="382"/>
        </w:tabs>
        <w:autoSpaceDE w:val="0"/>
        <w:autoSpaceDN w:val="0"/>
        <w:adjustRightInd w:val="0"/>
        <w:ind w:left="1069" w:hanging="227"/>
        <w:rPr>
          <w:color w:val="000000"/>
          <w:sz w:val="28"/>
          <w:szCs w:val="28"/>
        </w:rPr>
      </w:pPr>
      <w:r w:rsidRPr="00D173A3">
        <w:rPr>
          <w:color w:val="000000"/>
          <w:sz w:val="28"/>
          <w:szCs w:val="28"/>
        </w:rPr>
        <w:lastRenderedPageBreak/>
        <w:t>Какие методы обследования необходимо применить;</w:t>
      </w:r>
    </w:p>
    <w:p w:rsidR="008D06CE" w:rsidRPr="00D173A3" w:rsidRDefault="008D06CE" w:rsidP="007C0B4C">
      <w:pPr>
        <w:widowControl w:val="0"/>
        <w:numPr>
          <w:ilvl w:val="0"/>
          <w:numId w:val="81"/>
        </w:numPr>
        <w:shd w:val="clear" w:color="auto" w:fill="FFFFFF"/>
        <w:tabs>
          <w:tab w:val="left" w:pos="382"/>
        </w:tabs>
        <w:autoSpaceDE w:val="0"/>
        <w:autoSpaceDN w:val="0"/>
        <w:adjustRightInd w:val="0"/>
        <w:ind w:left="1069" w:hanging="227"/>
        <w:rPr>
          <w:color w:val="000000"/>
          <w:sz w:val="28"/>
          <w:szCs w:val="28"/>
        </w:rPr>
      </w:pPr>
      <w:r w:rsidRPr="00D173A3">
        <w:rPr>
          <w:color w:val="000000"/>
          <w:sz w:val="28"/>
          <w:szCs w:val="28"/>
        </w:rPr>
        <w:t>Тактика нейрохирурга;</w:t>
      </w:r>
    </w:p>
    <w:p w:rsidR="008D06CE" w:rsidRPr="00D173A3" w:rsidRDefault="008D06CE" w:rsidP="007C0B4C">
      <w:pPr>
        <w:widowControl w:val="0"/>
        <w:numPr>
          <w:ilvl w:val="0"/>
          <w:numId w:val="81"/>
        </w:numPr>
        <w:shd w:val="clear" w:color="auto" w:fill="FFFFFF"/>
        <w:tabs>
          <w:tab w:val="left" w:pos="382"/>
        </w:tabs>
        <w:autoSpaceDE w:val="0"/>
        <w:autoSpaceDN w:val="0"/>
        <w:adjustRightInd w:val="0"/>
        <w:ind w:left="1069" w:hanging="227"/>
        <w:rPr>
          <w:color w:val="000000"/>
          <w:sz w:val="28"/>
          <w:szCs w:val="28"/>
        </w:rPr>
      </w:pPr>
      <w:r w:rsidRPr="00D173A3">
        <w:rPr>
          <w:color w:val="000000"/>
          <w:sz w:val="28"/>
          <w:szCs w:val="28"/>
        </w:rPr>
        <w:t>Консервативное лечение больного;</w:t>
      </w:r>
    </w:p>
    <w:p w:rsidR="008D06CE" w:rsidRPr="00D173A3" w:rsidRDefault="008D06CE" w:rsidP="007C0B4C">
      <w:pPr>
        <w:widowControl w:val="0"/>
        <w:numPr>
          <w:ilvl w:val="0"/>
          <w:numId w:val="81"/>
        </w:numPr>
        <w:shd w:val="clear" w:color="auto" w:fill="FFFFFF"/>
        <w:tabs>
          <w:tab w:val="left" w:pos="382"/>
        </w:tabs>
        <w:autoSpaceDE w:val="0"/>
        <w:autoSpaceDN w:val="0"/>
        <w:adjustRightInd w:val="0"/>
        <w:ind w:left="1069" w:hanging="227"/>
        <w:rPr>
          <w:color w:val="000000"/>
          <w:sz w:val="28"/>
          <w:szCs w:val="28"/>
        </w:rPr>
      </w:pPr>
      <w:r w:rsidRPr="00D173A3">
        <w:rPr>
          <w:color w:val="000000"/>
          <w:sz w:val="28"/>
          <w:szCs w:val="28"/>
        </w:rPr>
        <w:t>Исход травмы.</w:t>
      </w:r>
    </w:p>
    <w:p w:rsidR="008D06CE" w:rsidRPr="00D173A3" w:rsidRDefault="008D06CE" w:rsidP="00D173A3">
      <w:pPr>
        <w:shd w:val="clear" w:color="auto" w:fill="FFFFFF"/>
        <w:ind w:right="50"/>
        <w:rPr>
          <w:bCs/>
          <w:color w:val="000000"/>
          <w:sz w:val="28"/>
          <w:szCs w:val="28"/>
        </w:rPr>
      </w:pPr>
    </w:p>
    <w:p w:rsidR="008D06CE" w:rsidRPr="00D173A3" w:rsidRDefault="008D06CE" w:rsidP="00D173A3">
      <w:pPr>
        <w:shd w:val="clear" w:color="auto" w:fill="FFFFFF"/>
        <w:ind w:right="50" w:firstLine="580"/>
        <w:rPr>
          <w:b/>
          <w:sz w:val="28"/>
          <w:szCs w:val="28"/>
        </w:rPr>
      </w:pPr>
      <w:r w:rsidRPr="00D173A3">
        <w:rPr>
          <w:b/>
          <w:bCs/>
          <w:color w:val="000000"/>
          <w:sz w:val="28"/>
          <w:szCs w:val="28"/>
        </w:rPr>
        <w:t>Задача №3.</w:t>
      </w:r>
    </w:p>
    <w:p w:rsidR="008D06CE" w:rsidRPr="00D173A3" w:rsidRDefault="008D06CE" w:rsidP="00D173A3">
      <w:pPr>
        <w:shd w:val="clear" w:color="auto" w:fill="FFFFFF"/>
        <w:ind w:right="43" w:firstLine="580"/>
        <w:jc w:val="both"/>
        <w:rPr>
          <w:sz w:val="28"/>
          <w:szCs w:val="28"/>
        </w:rPr>
      </w:pPr>
      <w:r w:rsidRPr="00D173A3">
        <w:rPr>
          <w:color w:val="000000"/>
          <w:sz w:val="28"/>
          <w:szCs w:val="28"/>
        </w:rPr>
        <w:t xml:space="preserve">Ребенок 6-ти лет катался на санках, санки подкинуло на ухабе, почувствовал резкую боль в области </w:t>
      </w:r>
      <w:r w:rsidRPr="00D173A3">
        <w:rPr>
          <w:color w:val="000000"/>
          <w:sz w:val="28"/>
          <w:szCs w:val="28"/>
          <w:lang w:val="en-US"/>
        </w:rPr>
        <w:t>V</w:t>
      </w:r>
      <w:r w:rsidRPr="00D173A3">
        <w:rPr>
          <w:color w:val="000000"/>
          <w:sz w:val="28"/>
          <w:szCs w:val="28"/>
        </w:rPr>
        <w:t xml:space="preserve"> поясничного позвонка. Родители вызвали бригаду «скорой помощи», ребенок доставлен в</w:t>
      </w:r>
      <w:r w:rsidRPr="00D173A3">
        <w:rPr>
          <w:sz w:val="28"/>
          <w:szCs w:val="28"/>
        </w:rPr>
        <w:t xml:space="preserve"> </w:t>
      </w:r>
      <w:r w:rsidRPr="00D173A3">
        <w:rPr>
          <w:color w:val="000000"/>
          <w:sz w:val="28"/>
          <w:szCs w:val="28"/>
        </w:rPr>
        <w:t>приемный покой детской хирургической больницы. Объективно -состояние средней степени тяжести, боли в ПОП, парезов, параличей, нарушения функции тазовых органов нет. Задание:</w:t>
      </w:r>
    </w:p>
    <w:p w:rsidR="008D06CE" w:rsidRPr="00D173A3" w:rsidRDefault="008D06CE" w:rsidP="007C0B4C">
      <w:pPr>
        <w:widowControl w:val="0"/>
        <w:numPr>
          <w:ilvl w:val="0"/>
          <w:numId w:val="82"/>
        </w:numPr>
        <w:shd w:val="clear" w:color="auto" w:fill="FFFFFF"/>
        <w:tabs>
          <w:tab w:val="left" w:pos="382"/>
        </w:tabs>
        <w:autoSpaceDE w:val="0"/>
        <w:autoSpaceDN w:val="0"/>
        <w:adjustRightInd w:val="0"/>
        <w:ind w:left="227" w:hanging="227"/>
        <w:rPr>
          <w:color w:val="000000"/>
          <w:sz w:val="28"/>
          <w:szCs w:val="28"/>
        </w:rPr>
      </w:pPr>
      <w:r w:rsidRPr="00D173A3">
        <w:rPr>
          <w:color w:val="000000"/>
          <w:sz w:val="28"/>
          <w:szCs w:val="28"/>
        </w:rPr>
        <w:t>Поставьте правильный диагноз;</w:t>
      </w:r>
    </w:p>
    <w:p w:rsidR="008D06CE" w:rsidRPr="00D173A3" w:rsidRDefault="008D06CE" w:rsidP="007C0B4C">
      <w:pPr>
        <w:widowControl w:val="0"/>
        <w:numPr>
          <w:ilvl w:val="0"/>
          <w:numId w:val="82"/>
        </w:numPr>
        <w:shd w:val="clear" w:color="auto" w:fill="FFFFFF"/>
        <w:tabs>
          <w:tab w:val="left" w:pos="382"/>
        </w:tabs>
        <w:autoSpaceDE w:val="0"/>
        <w:autoSpaceDN w:val="0"/>
        <w:adjustRightInd w:val="0"/>
        <w:ind w:left="227" w:hanging="227"/>
        <w:rPr>
          <w:color w:val="000000"/>
          <w:sz w:val="28"/>
          <w:szCs w:val="28"/>
        </w:rPr>
      </w:pPr>
      <w:r w:rsidRPr="00D173A3">
        <w:rPr>
          <w:color w:val="000000"/>
          <w:sz w:val="28"/>
          <w:szCs w:val="28"/>
        </w:rPr>
        <w:t>Какие методы обследования необходимы в данном случае?;</w:t>
      </w:r>
    </w:p>
    <w:p w:rsidR="008D06CE" w:rsidRPr="00D173A3" w:rsidRDefault="008D06CE" w:rsidP="007C0B4C">
      <w:pPr>
        <w:widowControl w:val="0"/>
        <w:numPr>
          <w:ilvl w:val="0"/>
          <w:numId w:val="83"/>
        </w:numPr>
        <w:shd w:val="clear" w:color="auto" w:fill="FFFFFF"/>
        <w:tabs>
          <w:tab w:val="left" w:pos="382"/>
        </w:tabs>
        <w:autoSpaceDE w:val="0"/>
        <w:autoSpaceDN w:val="0"/>
        <w:adjustRightInd w:val="0"/>
        <w:ind w:left="720" w:hanging="227"/>
        <w:rPr>
          <w:color w:val="000000"/>
          <w:sz w:val="28"/>
          <w:szCs w:val="28"/>
        </w:rPr>
      </w:pPr>
      <w:r w:rsidRPr="00D173A3">
        <w:rPr>
          <w:color w:val="000000"/>
          <w:sz w:val="28"/>
          <w:szCs w:val="28"/>
        </w:rPr>
        <w:t xml:space="preserve">Тактика    нейрохирурга    при    компрессионном    переломе    </w:t>
      </w:r>
      <w:r w:rsidRPr="00D173A3">
        <w:rPr>
          <w:color w:val="000000"/>
          <w:sz w:val="28"/>
          <w:szCs w:val="28"/>
          <w:lang w:val="en-US"/>
        </w:rPr>
        <w:t>V</w:t>
      </w:r>
      <w:r w:rsidRPr="00D173A3">
        <w:rPr>
          <w:color w:val="000000"/>
          <w:sz w:val="28"/>
          <w:szCs w:val="28"/>
        </w:rPr>
        <w:br/>
        <w:t>поясничного позвонка;</w:t>
      </w:r>
    </w:p>
    <w:p w:rsidR="008D06CE" w:rsidRPr="00D173A3" w:rsidRDefault="008D06CE" w:rsidP="007C0B4C">
      <w:pPr>
        <w:widowControl w:val="0"/>
        <w:numPr>
          <w:ilvl w:val="0"/>
          <w:numId w:val="82"/>
        </w:numPr>
        <w:shd w:val="clear" w:color="auto" w:fill="FFFFFF"/>
        <w:tabs>
          <w:tab w:val="left" w:pos="382"/>
        </w:tabs>
        <w:autoSpaceDE w:val="0"/>
        <w:autoSpaceDN w:val="0"/>
        <w:adjustRightInd w:val="0"/>
        <w:ind w:left="227" w:hanging="227"/>
        <w:rPr>
          <w:color w:val="000000"/>
          <w:sz w:val="28"/>
          <w:szCs w:val="28"/>
        </w:rPr>
      </w:pPr>
      <w:r w:rsidRPr="00D173A3">
        <w:rPr>
          <w:color w:val="000000"/>
          <w:sz w:val="28"/>
          <w:szCs w:val="28"/>
        </w:rPr>
        <w:t>Укажите сроки лечения.</w:t>
      </w:r>
    </w:p>
    <w:p w:rsidR="008D06CE" w:rsidRPr="00D173A3" w:rsidRDefault="008D06CE" w:rsidP="00D173A3">
      <w:pPr>
        <w:shd w:val="clear" w:color="auto" w:fill="FFFFFF"/>
        <w:ind w:right="11" w:firstLine="598"/>
        <w:rPr>
          <w:b/>
          <w:sz w:val="28"/>
          <w:szCs w:val="28"/>
        </w:rPr>
      </w:pPr>
      <w:r w:rsidRPr="00D173A3">
        <w:rPr>
          <w:b/>
          <w:bCs/>
          <w:color w:val="000000"/>
          <w:sz w:val="28"/>
          <w:szCs w:val="28"/>
        </w:rPr>
        <w:t>Задача №4.</w:t>
      </w:r>
    </w:p>
    <w:p w:rsidR="008D06CE" w:rsidRPr="00D173A3" w:rsidRDefault="008D06CE" w:rsidP="00D173A3">
      <w:pPr>
        <w:shd w:val="clear" w:color="auto" w:fill="FFFFFF"/>
        <w:ind w:right="11" w:firstLine="598"/>
        <w:jc w:val="both"/>
        <w:rPr>
          <w:sz w:val="28"/>
          <w:szCs w:val="28"/>
        </w:rPr>
      </w:pPr>
      <w:r w:rsidRPr="00D173A3">
        <w:rPr>
          <w:color w:val="000000"/>
          <w:sz w:val="28"/>
          <w:szCs w:val="28"/>
        </w:rPr>
        <w:t>Ребенок 10 лет был сбит мотоциклом, удар пришелся в спину, ребенок резко согнулся вперед и упал на ягодицы. Жалобы на резкую боль в позвоночнике, «посттравматическое апноэ».</w:t>
      </w:r>
    </w:p>
    <w:p w:rsidR="008D06CE" w:rsidRPr="00D173A3" w:rsidRDefault="008D06CE" w:rsidP="00D173A3">
      <w:pPr>
        <w:shd w:val="clear" w:color="auto" w:fill="FFFFFF"/>
        <w:rPr>
          <w:sz w:val="28"/>
          <w:szCs w:val="28"/>
        </w:rPr>
      </w:pPr>
      <w:r w:rsidRPr="00D173A3">
        <w:rPr>
          <w:color w:val="000000"/>
          <w:sz w:val="28"/>
          <w:szCs w:val="28"/>
        </w:rPr>
        <w:t>Задание:</w:t>
      </w:r>
    </w:p>
    <w:p w:rsidR="008D06CE" w:rsidRPr="00D173A3" w:rsidRDefault="008D06CE" w:rsidP="007C0B4C">
      <w:pPr>
        <w:widowControl w:val="0"/>
        <w:numPr>
          <w:ilvl w:val="0"/>
          <w:numId w:val="84"/>
        </w:numPr>
        <w:shd w:val="clear" w:color="auto" w:fill="FFFFFF"/>
        <w:tabs>
          <w:tab w:val="left" w:pos="382"/>
        </w:tabs>
        <w:autoSpaceDE w:val="0"/>
        <w:autoSpaceDN w:val="0"/>
        <w:adjustRightInd w:val="0"/>
        <w:ind w:left="720" w:hanging="227"/>
        <w:rPr>
          <w:color w:val="000000"/>
          <w:sz w:val="28"/>
          <w:szCs w:val="28"/>
        </w:rPr>
      </w:pPr>
      <w:r w:rsidRPr="00D173A3">
        <w:rPr>
          <w:color w:val="000000"/>
          <w:sz w:val="28"/>
          <w:szCs w:val="28"/>
        </w:rPr>
        <w:t>Укажите, какую помощь необходимо оказать на догоспитальном</w:t>
      </w:r>
      <w:r w:rsidRPr="00D173A3">
        <w:rPr>
          <w:color w:val="000000"/>
          <w:sz w:val="28"/>
          <w:szCs w:val="28"/>
        </w:rPr>
        <w:br/>
        <w:t>этапе;</w:t>
      </w:r>
    </w:p>
    <w:p w:rsidR="008D06CE" w:rsidRPr="00D173A3" w:rsidRDefault="008D06CE" w:rsidP="007C0B4C">
      <w:pPr>
        <w:widowControl w:val="0"/>
        <w:numPr>
          <w:ilvl w:val="0"/>
          <w:numId w:val="84"/>
        </w:numPr>
        <w:shd w:val="clear" w:color="auto" w:fill="FFFFFF"/>
        <w:tabs>
          <w:tab w:val="left" w:pos="382"/>
        </w:tabs>
        <w:autoSpaceDE w:val="0"/>
        <w:autoSpaceDN w:val="0"/>
        <w:adjustRightInd w:val="0"/>
        <w:ind w:left="720" w:hanging="227"/>
        <w:rPr>
          <w:color w:val="000000"/>
          <w:sz w:val="28"/>
          <w:szCs w:val="28"/>
        </w:rPr>
      </w:pPr>
      <w:r w:rsidRPr="00D173A3">
        <w:rPr>
          <w:color w:val="000000"/>
          <w:sz w:val="28"/>
          <w:szCs w:val="28"/>
        </w:rPr>
        <w:t>Ваш предположительный диагноз;</w:t>
      </w:r>
    </w:p>
    <w:p w:rsidR="008D06CE" w:rsidRPr="00D173A3" w:rsidRDefault="008D06CE" w:rsidP="007C0B4C">
      <w:pPr>
        <w:widowControl w:val="0"/>
        <w:numPr>
          <w:ilvl w:val="0"/>
          <w:numId w:val="84"/>
        </w:numPr>
        <w:shd w:val="clear" w:color="auto" w:fill="FFFFFF"/>
        <w:tabs>
          <w:tab w:val="left" w:pos="382"/>
        </w:tabs>
        <w:autoSpaceDE w:val="0"/>
        <w:autoSpaceDN w:val="0"/>
        <w:adjustRightInd w:val="0"/>
        <w:ind w:left="720" w:hanging="227"/>
        <w:rPr>
          <w:color w:val="000000"/>
          <w:sz w:val="28"/>
          <w:szCs w:val="28"/>
        </w:rPr>
      </w:pPr>
      <w:r w:rsidRPr="00D173A3">
        <w:rPr>
          <w:color w:val="000000"/>
          <w:sz w:val="28"/>
          <w:szCs w:val="28"/>
        </w:rPr>
        <w:t>Методы обследования;</w:t>
      </w:r>
    </w:p>
    <w:p w:rsidR="008D06CE" w:rsidRPr="00D173A3" w:rsidRDefault="008D06CE" w:rsidP="007C0B4C">
      <w:pPr>
        <w:widowControl w:val="0"/>
        <w:numPr>
          <w:ilvl w:val="0"/>
          <w:numId w:val="84"/>
        </w:numPr>
        <w:shd w:val="clear" w:color="auto" w:fill="FFFFFF"/>
        <w:tabs>
          <w:tab w:val="left" w:pos="382"/>
        </w:tabs>
        <w:autoSpaceDE w:val="0"/>
        <w:autoSpaceDN w:val="0"/>
        <w:adjustRightInd w:val="0"/>
        <w:ind w:left="720" w:hanging="227"/>
        <w:rPr>
          <w:color w:val="000000"/>
          <w:sz w:val="28"/>
          <w:szCs w:val="28"/>
        </w:rPr>
      </w:pPr>
      <w:r w:rsidRPr="00D173A3">
        <w:rPr>
          <w:color w:val="000000"/>
          <w:sz w:val="28"/>
          <w:szCs w:val="28"/>
        </w:rPr>
        <w:t>Лечение;</w:t>
      </w:r>
    </w:p>
    <w:p w:rsidR="008D06CE" w:rsidRPr="00D173A3" w:rsidRDefault="008D06CE" w:rsidP="007C0B4C">
      <w:pPr>
        <w:widowControl w:val="0"/>
        <w:numPr>
          <w:ilvl w:val="0"/>
          <w:numId w:val="84"/>
        </w:numPr>
        <w:shd w:val="clear" w:color="auto" w:fill="FFFFFF"/>
        <w:tabs>
          <w:tab w:val="left" w:pos="382"/>
        </w:tabs>
        <w:autoSpaceDE w:val="0"/>
        <w:autoSpaceDN w:val="0"/>
        <w:adjustRightInd w:val="0"/>
        <w:ind w:left="720" w:hanging="227"/>
        <w:rPr>
          <w:color w:val="000000"/>
          <w:sz w:val="28"/>
          <w:szCs w:val="28"/>
        </w:rPr>
      </w:pPr>
      <w:r w:rsidRPr="00D173A3">
        <w:rPr>
          <w:color w:val="000000"/>
          <w:sz w:val="28"/>
          <w:szCs w:val="28"/>
        </w:rPr>
        <w:t>Сроки лечения;</w:t>
      </w:r>
    </w:p>
    <w:p w:rsidR="008D06CE" w:rsidRPr="00D173A3" w:rsidRDefault="008D06CE" w:rsidP="007C0B4C">
      <w:pPr>
        <w:widowControl w:val="0"/>
        <w:numPr>
          <w:ilvl w:val="0"/>
          <w:numId w:val="84"/>
        </w:numPr>
        <w:shd w:val="clear" w:color="auto" w:fill="FFFFFF"/>
        <w:tabs>
          <w:tab w:val="left" w:pos="382"/>
        </w:tabs>
        <w:autoSpaceDE w:val="0"/>
        <w:autoSpaceDN w:val="0"/>
        <w:adjustRightInd w:val="0"/>
        <w:ind w:left="720" w:hanging="227"/>
        <w:rPr>
          <w:color w:val="000000"/>
          <w:sz w:val="28"/>
          <w:szCs w:val="28"/>
        </w:rPr>
      </w:pPr>
      <w:r w:rsidRPr="00D173A3">
        <w:rPr>
          <w:color w:val="000000"/>
          <w:sz w:val="28"/>
          <w:szCs w:val="28"/>
        </w:rPr>
        <w:t>Исход.</w:t>
      </w:r>
    </w:p>
    <w:p w:rsidR="008D06CE" w:rsidRPr="00D173A3" w:rsidRDefault="008D06CE" w:rsidP="00D173A3">
      <w:pPr>
        <w:shd w:val="clear" w:color="auto" w:fill="FFFFFF"/>
        <w:ind w:right="22"/>
        <w:rPr>
          <w:bCs/>
          <w:color w:val="000000"/>
          <w:sz w:val="28"/>
          <w:szCs w:val="28"/>
        </w:rPr>
      </w:pPr>
    </w:p>
    <w:p w:rsidR="008D06CE" w:rsidRPr="00D173A3" w:rsidRDefault="008D06CE" w:rsidP="00D173A3">
      <w:pPr>
        <w:shd w:val="clear" w:color="auto" w:fill="FFFFFF"/>
        <w:ind w:right="22" w:firstLine="708"/>
        <w:rPr>
          <w:b/>
          <w:sz w:val="28"/>
          <w:szCs w:val="28"/>
        </w:rPr>
      </w:pPr>
      <w:r w:rsidRPr="00D173A3">
        <w:rPr>
          <w:b/>
          <w:bCs/>
          <w:color w:val="000000"/>
          <w:sz w:val="28"/>
          <w:szCs w:val="28"/>
        </w:rPr>
        <w:t>Задача №5.</w:t>
      </w:r>
    </w:p>
    <w:p w:rsidR="008D06CE" w:rsidRPr="00D173A3" w:rsidRDefault="008D06CE" w:rsidP="00D173A3">
      <w:pPr>
        <w:shd w:val="clear" w:color="auto" w:fill="FFFFFF"/>
        <w:rPr>
          <w:sz w:val="28"/>
          <w:szCs w:val="28"/>
        </w:rPr>
      </w:pPr>
      <w:r w:rsidRPr="00D173A3">
        <w:rPr>
          <w:color w:val="000000"/>
          <w:sz w:val="28"/>
          <w:szCs w:val="28"/>
        </w:rPr>
        <w:t>На     спондиллограмме     клиновидное     изменение     позвонка. Вентральная часть на 3 см. ниже дорсальной. Задание:</w:t>
      </w:r>
    </w:p>
    <w:p w:rsidR="008D06CE" w:rsidRPr="00D173A3" w:rsidRDefault="008D06CE" w:rsidP="008950F8">
      <w:pPr>
        <w:widowControl w:val="0"/>
        <w:numPr>
          <w:ilvl w:val="0"/>
          <w:numId w:val="21"/>
        </w:numPr>
        <w:shd w:val="clear" w:color="auto" w:fill="FFFFFF"/>
        <w:tabs>
          <w:tab w:val="left" w:pos="382"/>
        </w:tabs>
        <w:autoSpaceDE w:val="0"/>
        <w:autoSpaceDN w:val="0"/>
        <w:adjustRightInd w:val="0"/>
        <w:rPr>
          <w:color w:val="000000"/>
          <w:sz w:val="28"/>
          <w:szCs w:val="28"/>
        </w:rPr>
      </w:pPr>
      <w:r w:rsidRPr="00D173A3">
        <w:rPr>
          <w:color w:val="000000"/>
          <w:sz w:val="28"/>
          <w:szCs w:val="28"/>
        </w:rPr>
        <w:t>Какой степени компрессионный перелом у данного больного?;</w:t>
      </w:r>
    </w:p>
    <w:p w:rsidR="008D06CE" w:rsidRPr="00D173A3" w:rsidRDefault="008D06CE" w:rsidP="008950F8">
      <w:pPr>
        <w:widowControl w:val="0"/>
        <w:numPr>
          <w:ilvl w:val="0"/>
          <w:numId w:val="21"/>
        </w:numPr>
        <w:shd w:val="clear" w:color="auto" w:fill="FFFFFF"/>
        <w:tabs>
          <w:tab w:val="left" w:pos="382"/>
        </w:tabs>
        <w:autoSpaceDE w:val="0"/>
        <w:autoSpaceDN w:val="0"/>
        <w:adjustRightInd w:val="0"/>
        <w:rPr>
          <w:color w:val="000000"/>
          <w:sz w:val="28"/>
          <w:szCs w:val="28"/>
        </w:rPr>
      </w:pPr>
      <w:r w:rsidRPr="00D173A3">
        <w:rPr>
          <w:color w:val="000000"/>
          <w:sz w:val="28"/>
          <w:szCs w:val="28"/>
        </w:rPr>
        <w:t xml:space="preserve">Укажите изменения, характерные для </w:t>
      </w:r>
      <w:r w:rsidRPr="00D173A3">
        <w:rPr>
          <w:color w:val="000000"/>
          <w:sz w:val="28"/>
          <w:szCs w:val="28"/>
          <w:lang w:val="en-US"/>
        </w:rPr>
        <w:t>I</w:t>
      </w:r>
      <w:r w:rsidRPr="00D173A3">
        <w:rPr>
          <w:color w:val="000000"/>
          <w:sz w:val="28"/>
          <w:szCs w:val="28"/>
        </w:rPr>
        <w:t xml:space="preserve">, </w:t>
      </w:r>
      <w:r w:rsidRPr="00D173A3">
        <w:rPr>
          <w:color w:val="000000"/>
          <w:sz w:val="28"/>
          <w:szCs w:val="28"/>
          <w:lang w:val="en-US"/>
        </w:rPr>
        <w:t>II</w:t>
      </w:r>
      <w:r w:rsidRPr="00D173A3">
        <w:rPr>
          <w:color w:val="000000"/>
          <w:sz w:val="28"/>
          <w:szCs w:val="28"/>
        </w:rPr>
        <w:t xml:space="preserve"> и </w:t>
      </w:r>
      <w:r w:rsidRPr="00D173A3">
        <w:rPr>
          <w:color w:val="000000"/>
          <w:sz w:val="28"/>
          <w:szCs w:val="28"/>
          <w:lang w:val="en-US"/>
        </w:rPr>
        <w:t>III</w:t>
      </w:r>
      <w:r w:rsidRPr="00D173A3">
        <w:rPr>
          <w:color w:val="000000"/>
          <w:sz w:val="28"/>
          <w:szCs w:val="28"/>
        </w:rPr>
        <w:t xml:space="preserve"> степени.</w:t>
      </w:r>
    </w:p>
    <w:p w:rsidR="008D06CE" w:rsidRPr="00D173A3" w:rsidRDefault="008D06CE" w:rsidP="008950F8">
      <w:pPr>
        <w:widowControl w:val="0"/>
        <w:numPr>
          <w:ilvl w:val="0"/>
          <w:numId w:val="21"/>
        </w:numPr>
        <w:shd w:val="clear" w:color="auto" w:fill="FFFFFF"/>
        <w:tabs>
          <w:tab w:val="left" w:pos="382"/>
        </w:tabs>
        <w:autoSpaceDE w:val="0"/>
        <w:autoSpaceDN w:val="0"/>
        <w:adjustRightInd w:val="0"/>
        <w:rPr>
          <w:color w:val="000000"/>
          <w:sz w:val="28"/>
          <w:szCs w:val="28"/>
        </w:rPr>
      </w:pPr>
      <w:r w:rsidRPr="00D173A3">
        <w:rPr>
          <w:color w:val="000000"/>
          <w:sz w:val="28"/>
          <w:szCs w:val="28"/>
        </w:rPr>
        <w:t>Исход при данном переломе?</w:t>
      </w:r>
    </w:p>
    <w:p w:rsidR="008D06CE" w:rsidRPr="00D173A3" w:rsidRDefault="008D06CE" w:rsidP="008950F8">
      <w:pPr>
        <w:widowControl w:val="0"/>
        <w:numPr>
          <w:ilvl w:val="0"/>
          <w:numId w:val="21"/>
        </w:numPr>
        <w:shd w:val="clear" w:color="auto" w:fill="FFFFFF"/>
        <w:tabs>
          <w:tab w:val="left" w:pos="382"/>
        </w:tabs>
        <w:autoSpaceDE w:val="0"/>
        <w:autoSpaceDN w:val="0"/>
        <w:adjustRightInd w:val="0"/>
        <w:rPr>
          <w:color w:val="000000"/>
          <w:sz w:val="28"/>
          <w:szCs w:val="28"/>
        </w:rPr>
      </w:pPr>
      <w:r w:rsidRPr="00D173A3">
        <w:rPr>
          <w:color w:val="000000"/>
          <w:sz w:val="28"/>
          <w:szCs w:val="28"/>
        </w:rPr>
        <w:t>Дайте дальнейшие рекомендации по лечению?</w:t>
      </w:r>
    </w:p>
    <w:p w:rsidR="008D06CE" w:rsidRPr="00D173A3" w:rsidRDefault="008D06CE" w:rsidP="00D173A3">
      <w:pPr>
        <w:widowControl w:val="0"/>
        <w:shd w:val="clear" w:color="auto" w:fill="FFFFFF"/>
        <w:tabs>
          <w:tab w:val="left" w:pos="371"/>
        </w:tabs>
        <w:autoSpaceDE w:val="0"/>
        <w:autoSpaceDN w:val="0"/>
        <w:adjustRightInd w:val="0"/>
        <w:rPr>
          <w:color w:val="000000"/>
          <w:sz w:val="28"/>
          <w:szCs w:val="28"/>
        </w:rPr>
      </w:pPr>
    </w:p>
    <w:p w:rsidR="008D06CE" w:rsidRPr="00D173A3" w:rsidRDefault="008D06CE" w:rsidP="00D173A3">
      <w:pPr>
        <w:shd w:val="clear" w:color="auto" w:fill="FFFFFF"/>
        <w:tabs>
          <w:tab w:val="left" w:pos="3200"/>
        </w:tabs>
        <w:jc w:val="center"/>
        <w:rPr>
          <w:b/>
          <w:color w:val="000000"/>
          <w:sz w:val="28"/>
          <w:szCs w:val="28"/>
        </w:rPr>
      </w:pPr>
      <w:r w:rsidRPr="00D173A3">
        <w:rPr>
          <w:b/>
          <w:color w:val="000000"/>
          <w:sz w:val="28"/>
          <w:szCs w:val="28"/>
        </w:rPr>
        <w:t>Эталоны ответов на задачи по теме</w:t>
      </w:r>
    </w:p>
    <w:p w:rsidR="008D06CE" w:rsidRPr="00D173A3" w:rsidRDefault="008D06CE" w:rsidP="00D173A3">
      <w:pPr>
        <w:shd w:val="clear" w:color="auto" w:fill="FFFFFF"/>
        <w:ind w:right="14"/>
        <w:jc w:val="center"/>
        <w:rPr>
          <w:sz w:val="28"/>
          <w:szCs w:val="28"/>
        </w:rPr>
      </w:pPr>
      <w:r w:rsidRPr="00D173A3">
        <w:rPr>
          <w:bCs/>
          <w:color w:val="000000"/>
          <w:sz w:val="28"/>
          <w:szCs w:val="28"/>
        </w:rPr>
        <w:t>Задача №1.</w:t>
      </w:r>
    </w:p>
    <w:p w:rsidR="008D06CE" w:rsidRPr="00D173A3" w:rsidRDefault="008D06CE" w:rsidP="007C0B4C">
      <w:pPr>
        <w:widowControl w:val="0"/>
        <w:numPr>
          <w:ilvl w:val="0"/>
          <w:numId w:val="88"/>
        </w:numPr>
        <w:shd w:val="clear" w:color="auto" w:fill="FFFFFF"/>
        <w:tabs>
          <w:tab w:val="num" w:pos="0"/>
          <w:tab w:val="left" w:pos="378"/>
        </w:tabs>
        <w:autoSpaceDE w:val="0"/>
        <w:autoSpaceDN w:val="0"/>
        <w:adjustRightInd w:val="0"/>
        <w:ind w:hanging="720"/>
        <w:rPr>
          <w:bCs/>
          <w:color w:val="000000"/>
          <w:sz w:val="28"/>
          <w:szCs w:val="28"/>
        </w:rPr>
      </w:pPr>
      <w:r w:rsidRPr="00D173A3">
        <w:rPr>
          <w:color w:val="000000"/>
          <w:sz w:val="28"/>
          <w:szCs w:val="28"/>
        </w:rPr>
        <w:t xml:space="preserve">Закрытый компрессионный перелом </w:t>
      </w:r>
      <w:r w:rsidRPr="00D173A3">
        <w:rPr>
          <w:color w:val="000000"/>
          <w:sz w:val="28"/>
          <w:szCs w:val="28"/>
          <w:lang w:val="en-US"/>
        </w:rPr>
        <w:t>III</w:t>
      </w:r>
      <w:r w:rsidRPr="00D173A3">
        <w:rPr>
          <w:color w:val="000000"/>
          <w:sz w:val="28"/>
          <w:szCs w:val="28"/>
        </w:rPr>
        <w:t xml:space="preserve"> шейного позвонка;</w:t>
      </w:r>
    </w:p>
    <w:p w:rsidR="008D06CE" w:rsidRPr="00D173A3" w:rsidRDefault="008D06CE" w:rsidP="007C0B4C">
      <w:pPr>
        <w:widowControl w:val="0"/>
        <w:numPr>
          <w:ilvl w:val="0"/>
          <w:numId w:val="88"/>
        </w:numPr>
        <w:shd w:val="clear" w:color="auto" w:fill="FFFFFF"/>
        <w:tabs>
          <w:tab w:val="num" w:pos="0"/>
          <w:tab w:val="left" w:pos="378"/>
        </w:tabs>
        <w:autoSpaceDE w:val="0"/>
        <w:autoSpaceDN w:val="0"/>
        <w:adjustRightInd w:val="0"/>
        <w:ind w:hanging="720"/>
        <w:rPr>
          <w:color w:val="000000"/>
          <w:sz w:val="28"/>
          <w:szCs w:val="28"/>
        </w:rPr>
      </w:pPr>
      <w:r w:rsidRPr="00D173A3">
        <w:rPr>
          <w:color w:val="000000"/>
          <w:sz w:val="28"/>
          <w:szCs w:val="28"/>
        </w:rPr>
        <w:t>Реклинация на наклонной поверхности петлей Глиссона 1 месяц;</w:t>
      </w:r>
    </w:p>
    <w:p w:rsidR="008D06CE" w:rsidRPr="00D173A3" w:rsidRDefault="008D06CE" w:rsidP="007C0B4C">
      <w:pPr>
        <w:widowControl w:val="0"/>
        <w:numPr>
          <w:ilvl w:val="0"/>
          <w:numId w:val="88"/>
        </w:numPr>
        <w:shd w:val="clear" w:color="auto" w:fill="FFFFFF"/>
        <w:tabs>
          <w:tab w:val="num" w:pos="0"/>
          <w:tab w:val="left" w:pos="378"/>
        </w:tabs>
        <w:autoSpaceDE w:val="0"/>
        <w:autoSpaceDN w:val="0"/>
        <w:adjustRightInd w:val="0"/>
        <w:ind w:hanging="720"/>
        <w:rPr>
          <w:color w:val="000000"/>
          <w:sz w:val="28"/>
          <w:szCs w:val="28"/>
        </w:rPr>
      </w:pPr>
      <w:r w:rsidRPr="00D173A3">
        <w:rPr>
          <w:color w:val="000000"/>
          <w:sz w:val="28"/>
          <w:szCs w:val="28"/>
        </w:rPr>
        <w:t>Перелом тела, поперечных отростков, остистого отростка, краевые</w:t>
      </w:r>
      <w:r w:rsidRPr="00D173A3">
        <w:rPr>
          <w:color w:val="000000"/>
          <w:sz w:val="28"/>
          <w:szCs w:val="28"/>
        </w:rPr>
        <w:br/>
        <w:t>переломы;</w:t>
      </w:r>
    </w:p>
    <w:p w:rsidR="008D06CE" w:rsidRPr="00D173A3" w:rsidRDefault="008D06CE" w:rsidP="007C0B4C">
      <w:pPr>
        <w:widowControl w:val="0"/>
        <w:numPr>
          <w:ilvl w:val="0"/>
          <w:numId w:val="88"/>
        </w:numPr>
        <w:shd w:val="clear" w:color="auto" w:fill="FFFFFF"/>
        <w:tabs>
          <w:tab w:val="num" w:pos="0"/>
          <w:tab w:val="left" w:pos="378"/>
        </w:tabs>
        <w:autoSpaceDE w:val="0"/>
        <w:autoSpaceDN w:val="0"/>
        <w:adjustRightInd w:val="0"/>
        <w:ind w:hanging="720"/>
        <w:rPr>
          <w:color w:val="000000"/>
          <w:sz w:val="28"/>
          <w:szCs w:val="28"/>
        </w:rPr>
      </w:pPr>
      <w:r w:rsidRPr="00D173A3">
        <w:rPr>
          <w:color w:val="000000"/>
          <w:sz w:val="28"/>
          <w:szCs w:val="28"/>
        </w:rPr>
        <w:lastRenderedPageBreak/>
        <w:t>Срок лечения в стационаре 1 месяц, гипсовый воротник 3 месяца,</w:t>
      </w:r>
      <w:r w:rsidRPr="00D173A3">
        <w:rPr>
          <w:color w:val="000000"/>
          <w:sz w:val="28"/>
          <w:szCs w:val="28"/>
        </w:rPr>
        <w:br/>
        <w:t>массаж, гимнастика 5 месяцев.</w:t>
      </w:r>
    </w:p>
    <w:p w:rsidR="008D06CE" w:rsidRPr="00D173A3" w:rsidRDefault="008D06CE" w:rsidP="00D173A3">
      <w:pPr>
        <w:shd w:val="clear" w:color="auto" w:fill="FFFFFF"/>
        <w:ind w:right="18"/>
        <w:jc w:val="center"/>
        <w:rPr>
          <w:bCs/>
          <w:color w:val="000000"/>
          <w:sz w:val="28"/>
          <w:szCs w:val="28"/>
        </w:rPr>
      </w:pPr>
    </w:p>
    <w:p w:rsidR="008D06CE" w:rsidRPr="00D173A3" w:rsidRDefault="008D06CE" w:rsidP="00D173A3">
      <w:pPr>
        <w:shd w:val="clear" w:color="auto" w:fill="FFFFFF"/>
        <w:ind w:right="18"/>
        <w:jc w:val="center"/>
        <w:rPr>
          <w:sz w:val="28"/>
          <w:szCs w:val="28"/>
        </w:rPr>
      </w:pPr>
      <w:r w:rsidRPr="00D173A3">
        <w:rPr>
          <w:bCs/>
          <w:color w:val="000000"/>
          <w:sz w:val="28"/>
          <w:szCs w:val="28"/>
        </w:rPr>
        <w:t>Задача №2.</w:t>
      </w:r>
    </w:p>
    <w:p w:rsidR="008D06CE" w:rsidRPr="00D173A3" w:rsidRDefault="008D06CE" w:rsidP="007C0B4C">
      <w:pPr>
        <w:widowControl w:val="0"/>
        <w:numPr>
          <w:ilvl w:val="0"/>
          <w:numId w:val="85"/>
        </w:numPr>
        <w:shd w:val="clear" w:color="auto" w:fill="FFFFFF"/>
        <w:tabs>
          <w:tab w:val="left" w:pos="371"/>
        </w:tabs>
        <w:autoSpaceDE w:val="0"/>
        <w:autoSpaceDN w:val="0"/>
        <w:adjustRightInd w:val="0"/>
        <w:ind w:left="720" w:hanging="227"/>
        <w:rPr>
          <w:color w:val="000000"/>
          <w:sz w:val="28"/>
          <w:szCs w:val="28"/>
        </w:rPr>
      </w:pPr>
      <w:r w:rsidRPr="00D173A3">
        <w:rPr>
          <w:color w:val="000000"/>
          <w:sz w:val="28"/>
          <w:szCs w:val="28"/>
        </w:rPr>
        <w:t xml:space="preserve">Огнестрельное  ранение  </w:t>
      </w:r>
      <w:r w:rsidRPr="00D173A3">
        <w:rPr>
          <w:color w:val="000000"/>
          <w:sz w:val="28"/>
          <w:szCs w:val="28"/>
          <w:lang w:val="en-US"/>
        </w:rPr>
        <w:t>XI</w:t>
      </w:r>
      <w:r w:rsidRPr="00D173A3">
        <w:rPr>
          <w:color w:val="000000"/>
          <w:sz w:val="28"/>
          <w:szCs w:val="28"/>
        </w:rPr>
        <w:t xml:space="preserve">   грудного  позвонка.   Парез  нижних</w:t>
      </w:r>
      <w:r w:rsidRPr="00D173A3">
        <w:rPr>
          <w:color w:val="000000"/>
          <w:sz w:val="28"/>
          <w:szCs w:val="28"/>
        </w:rPr>
        <w:br/>
        <w:t>конечностей, тазовых органов.</w:t>
      </w:r>
    </w:p>
    <w:p w:rsidR="008D06CE" w:rsidRPr="00D173A3" w:rsidRDefault="008D06CE" w:rsidP="007C0B4C">
      <w:pPr>
        <w:widowControl w:val="0"/>
        <w:numPr>
          <w:ilvl w:val="0"/>
          <w:numId w:val="85"/>
        </w:numPr>
        <w:shd w:val="clear" w:color="auto" w:fill="FFFFFF"/>
        <w:tabs>
          <w:tab w:val="left" w:pos="371"/>
        </w:tabs>
        <w:autoSpaceDE w:val="0"/>
        <w:autoSpaceDN w:val="0"/>
        <w:adjustRightInd w:val="0"/>
        <w:ind w:left="720" w:hanging="227"/>
        <w:rPr>
          <w:color w:val="000000"/>
          <w:sz w:val="28"/>
          <w:szCs w:val="28"/>
        </w:rPr>
      </w:pPr>
      <w:r w:rsidRPr="00D173A3">
        <w:rPr>
          <w:color w:val="000000"/>
          <w:sz w:val="28"/>
          <w:szCs w:val="28"/>
        </w:rPr>
        <w:t>Рентгенография позвоночника в 2-х проекциях;</w:t>
      </w:r>
    </w:p>
    <w:p w:rsidR="008D06CE" w:rsidRPr="00D173A3" w:rsidRDefault="008D06CE" w:rsidP="007C0B4C">
      <w:pPr>
        <w:widowControl w:val="0"/>
        <w:numPr>
          <w:ilvl w:val="0"/>
          <w:numId w:val="85"/>
        </w:numPr>
        <w:shd w:val="clear" w:color="auto" w:fill="FFFFFF"/>
        <w:tabs>
          <w:tab w:val="left" w:pos="371"/>
        </w:tabs>
        <w:autoSpaceDE w:val="0"/>
        <w:autoSpaceDN w:val="0"/>
        <w:adjustRightInd w:val="0"/>
        <w:ind w:left="720" w:hanging="227"/>
        <w:rPr>
          <w:color w:val="000000"/>
          <w:sz w:val="28"/>
          <w:szCs w:val="28"/>
        </w:rPr>
      </w:pPr>
      <w:r w:rsidRPr="00D173A3">
        <w:rPr>
          <w:color w:val="000000"/>
          <w:sz w:val="28"/>
          <w:szCs w:val="28"/>
        </w:rPr>
        <w:t>Ламинэктомия;</w:t>
      </w:r>
    </w:p>
    <w:p w:rsidR="008D06CE" w:rsidRPr="00D173A3" w:rsidRDefault="008D06CE" w:rsidP="007C0B4C">
      <w:pPr>
        <w:widowControl w:val="0"/>
        <w:numPr>
          <w:ilvl w:val="0"/>
          <w:numId w:val="85"/>
        </w:numPr>
        <w:shd w:val="clear" w:color="auto" w:fill="FFFFFF"/>
        <w:tabs>
          <w:tab w:val="left" w:pos="371"/>
        </w:tabs>
        <w:autoSpaceDE w:val="0"/>
        <w:autoSpaceDN w:val="0"/>
        <w:adjustRightInd w:val="0"/>
        <w:ind w:left="720" w:hanging="227"/>
        <w:rPr>
          <w:color w:val="000000"/>
          <w:sz w:val="28"/>
          <w:szCs w:val="28"/>
        </w:rPr>
      </w:pPr>
      <w:r w:rsidRPr="00D173A3">
        <w:rPr>
          <w:color w:val="000000"/>
          <w:sz w:val="28"/>
          <w:szCs w:val="28"/>
        </w:rPr>
        <w:t>Укладка на резиновый круг, профилактика пролежней;</w:t>
      </w:r>
    </w:p>
    <w:p w:rsidR="008D06CE" w:rsidRPr="00D173A3" w:rsidRDefault="008D06CE" w:rsidP="007C0B4C">
      <w:pPr>
        <w:widowControl w:val="0"/>
        <w:numPr>
          <w:ilvl w:val="0"/>
          <w:numId w:val="85"/>
        </w:numPr>
        <w:shd w:val="clear" w:color="auto" w:fill="FFFFFF"/>
        <w:tabs>
          <w:tab w:val="left" w:pos="371"/>
        </w:tabs>
        <w:autoSpaceDE w:val="0"/>
        <w:autoSpaceDN w:val="0"/>
        <w:adjustRightInd w:val="0"/>
        <w:ind w:left="720" w:hanging="227"/>
        <w:rPr>
          <w:color w:val="000000"/>
          <w:sz w:val="28"/>
          <w:szCs w:val="28"/>
        </w:rPr>
      </w:pPr>
      <w:r w:rsidRPr="00D173A3">
        <w:rPr>
          <w:color w:val="000000"/>
          <w:sz w:val="28"/>
          <w:szCs w:val="28"/>
        </w:rPr>
        <w:t>Неблагоприятный.</w:t>
      </w:r>
    </w:p>
    <w:p w:rsidR="008D06CE" w:rsidRPr="00D173A3" w:rsidRDefault="008D06CE" w:rsidP="00D173A3">
      <w:pPr>
        <w:shd w:val="clear" w:color="auto" w:fill="FFFFFF"/>
        <w:ind w:right="25"/>
        <w:jc w:val="center"/>
        <w:rPr>
          <w:sz w:val="28"/>
          <w:szCs w:val="28"/>
        </w:rPr>
      </w:pPr>
      <w:r w:rsidRPr="00D173A3">
        <w:rPr>
          <w:bCs/>
          <w:color w:val="000000"/>
          <w:sz w:val="28"/>
          <w:szCs w:val="28"/>
        </w:rPr>
        <w:t>Задача №3.</w:t>
      </w:r>
    </w:p>
    <w:p w:rsidR="008D06CE" w:rsidRPr="00D173A3" w:rsidRDefault="008D06CE" w:rsidP="007C0B4C">
      <w:pPr>
        <w:widowControl w:val="0"/>
        <w:numPr>
          <w:ilvl w:val="0"/>
          <w:numId w:val="86"/>
        </w:numPr>
        <w:shd w:val="clear" w:color="auto" w:fill="FFFFFF"/>
        <w:tabs>
          <w:tab w:val="left" w:pos="371"/>
        </w:tabs>
        <w:autoSpaceDE w:val="0"/>
        <w:autoSpaceDN w:val="0"/>
        <w:adjustRightInd w:val="0"/>
        <w:ind w:left="1050" w:hanging="690"/>
        <w:rPr>
          <w:color w:val="000000"/>
          <w:sz w:val="28"/>
          <w:szCs w:val="28"/>
        </w:rPr>
      </w:pPr>
      <w:r w:rsidRPr="00D173A3">
        <w:rPr>
          <w:color w:val="000000"/>
          <w:sz w:val="28"/>
          <w:szCs w:val="28"/>
        </w:rPr>
        <w:t xml:space="preserve">Закрытый компрессионный перелом </w:t>
      </w:r>
      <w:r w:rsidRPr="00D173A3">
        <w:rPr>
          <w:color w:val="000000"/>
          <w:sz w:val="28"/>
          <w:szCs w:val="28"/>
          <w:lang w:val="en-US"/>
        </w:rPr>
        <w:t>III</w:t>
      </w:r>
      <w:r w:rsidRPr="00D173A3">
        <w:rPr>
          <w:color w:val="000000"/>
          <w:sz w:val="28"/>
          <w:szCs w:val="28"/>
        </w:rPr>
        <w:t xml:space="preserve"> поясничного позвонка;</w:t>
      </w:r>
    </w:p>
    <w:p w:rsidR="008D06CE" w:rsidRPr="00D173A3" w:rsidRDefault="008D06CE" w:rsidP="007C0B4C">
      <w:pPr>
        <w:widowControl w:val="0"/>
        <w:numPr>
          <w:ilvl w:val="0"/>
          <w:numId w:val="86"/>
        </w:numPr>
        <w:shd w:val="clear" w:color="auto" w:fill="FFFFFF"/>
        <w:tabs>
          <w:tab w:val="left" w:pos="371"/>
        </w:tabs>
        <w:autoSpaceDE w:val="0"/>
        <w:autoSpaceDN w:val="0"/>
        <w:adjustRightInd w:val="0"/>
        <w:ind w:left="1050" w:hanging="690"/>
        <w:rPr>
          <w:color w:val="000000"/>
          <w:sz w:val="28"/>
          <w:szCs w:val="28"/>
        </w:rPr>
      </w:pPr>
      <w:r w:rsidRPr="00D173A3">
        <w:rPr>
          <w:color w:val="000000"/>
          <w:sz w:val="28"/>
          <w:szCs w:val="28"/>
        </w:rPr>
        <w:t>Рентгенография позвоночника в 2-х проекциях;</w:t>
      </w:r>
    </w:p>
    <w:p w:rsidR="008D06CE" w:rsidRPr="00D173A3" w:rsidRDefault="008D06CE" w:rsidP="007C0B4C">
      <w:pPr>
        <w:widowControl w:val="0"/>
        <w:numPr>
          <w:ilvl w:val="0"/>
          <w:numId w:val="86"/>
        </w:numPr>
        <w:shd w:val="clear" w:color="auto" w:fill="FFFFFF"/>
        <w:tabs>
          <w:tab w:val="left" w:pos="371"/>
        </w:tabs>
        <w:autoSpaceDE w:val="0"/>
        <w:autoSpaceDN w:val="0"/>
        <w:adjustRightInd w:val="0"/>
        <w:ind w:left="1050" w:hanging="690"/>
        <w:rPr>
          <w:color w:val="000000"/>
          <w:sz w:val="28"/>
          <w:szCs w:val="28"/>
        </w:rPr>
      </w:pPr>
      <w:r w:rsidRPr="00D173A3">
        <w:rPr>
          <w:color w:val="000000"/>
          <w:sz w:val="28"/>
          <w:szCs w:val="28"/>
        </w:rPr>
        <w:t>Демпферное вытяжение 1 месяц;</w:t>
      </w:r>
    </w:p>
    <w:p w:rsidR="008D06CE" w:rsidRPr="00D173A3" w:rsidRDefault="008D06CE" w:rsidP="007C0B4C">
      <w:pPr>
        <w:widowControl w:val="0"/>
        <w:numPr>
          <w:ilvl w:val="0"/>
          <w:numId w:val="86"/>
        </w:numPr>
        <w:shd w:val="clear" w:color="auto" w:fill="FFFFFF"/>
        <w:tabs>
          <w:tab w:val="left" w:pos="371"/>
        </w:tabs>
        <w:autoSpaceDE w:val="0"/>
        <w:autoSpaceDN w:val="0"/>
        <w:adjustRightInd w:val="0"/>
        <w:ind w:left="1050" w:hanging="690"/>
        <w:rPr>
          <w:color w:val="000000"/>
          <w:sz w:val="28"/>
          <w:szCs w:val="28"/>
        </w:rPr>
      </w:pPr>
      <w:r w:rsidRPr="00D173A3">
        <w:rPr>
          <w:color w:val="000000"/>
          <w:sz w:val="28"/>
          <w:szCs w:val="28"/>
        </w:rPr>
        <w:t>Съемный корсет 6 месяцев;</w:t>
      </w:r>
    </w:p>
    <w:p w:rsidR="008D06CE" w:rsidRPr="00D173A3" w:rsidRDefault="008D06CE" w:rsidP="007C0B4C">
      <w:pPr>
        <w:widowControl w:val="0"/>
        <w:numPr>
          <w:ilvl w:val="0"/>
          <w:numId w:val="86"/>
        </w:numPr>
        <w:shd w:val="clear" w:color="auto" w:fill="FFFFFF"/>
        <w:tabs>
          <w:tab w:val="left" w:pos="371"/>
        </w:tabs>
        <w:autoSpaceDE w:val="0"/>
        <w:autoSpaceDN w:val="0"/>
        <w:adjustRightInd w:val="0"/>
        <w:ind w:left="1050" w:hanging="690"/>
        <w:rPr>
          <w:color w:val="000000"/>
          <w:sz w:val="28"/>
          <w:szCs w:val="28"/>
        </w:rPr>
      </w:pPr>
      <w:r w:rsidRPr="00D173A3">
        <w:rPr>
          <w:color w:val="000000"/>
          <w:sz w:val="28"/>
          <w:szCs w:val="28"/>
        </w:rPr>
        <w:t>Массаж, ЛФК по 4-м периодам;</w:t>
      </w:r>
    </w:p>
    <w:p w:rsidR="008D06CE" w:rsidRPr="00D173A3" w:rsidRDefault="008D06CE" w:rsidP="007C0B4C">
      <w:pPr>
        <w:widowControl w:val="0"/>
        <w:numPr>
          <w:ilvl w:val="0"/>
          <w:numId w:val="86"/>
        </w:numPr>
        <w:shd w:val="clear" w:color="auto" w:fill="FFFFFF"/>
        <w:tabs>
          <w:tab w:val="left" w:pos="371"/>
        </w:tabs>
        <w:autoSpaceDE w:val="0"/>
        <w:autoSpaceDN w:val="0"/>
        <w:adjustRightInd w:val="0"/>
        <w:ind w:left="1050" w:hanging="690"/>
        <w:rPr>
          <w:color w:val="000000"/>
          <w:sz w:val="28"/>
          <w:szCs w:val="28"/>
        </w:rPr>
      </w:pPr>
      <w:r w:rsidRPr="00D173A3">
        <w:rPr>
          <w:color w:val="000000"/>
          <w:sz w:val="28"/>
          <w:szCs w:val="28"/>
        </w:rPr>
        <w:t>Сроки лечения 6-8 месяцев;</w:t>
      </w:r>
    </w:p>
    <w:p w:rsidR="008D06CE" w:rsidRPr="00D173A3" w:rsidRDefault="008D06CE" w:rsidP="00D173A3">
      <w:pPr>
        <w:shd w:val="clear" w:color="auto" w:fill="FFFFFF"/>
        <w:rPr>
          <w:sz w:val="28"/>
          <w:szCs w:val="28"/>
        </w:rPr>
      </w:pPr>
      <w:r w:rsidRPr="00D173A3">
        <w:rPr>
          <w:color w:val="000000"/>
          <w:sz w:val="28"/>
          <w:szCs w:val="28"/>
        </w:rPr>
        <w:t>7. Исход благоприятный, диспансерное наблюдение 2 года.</w:t>
      </w:r>
    </w:p>
    <w:p w:rsidR="008D06CE" w:rsidRPr="00D173A3" w:rsidRDefault="008D06CE" w:rsidP="00D173A3">
      <w:pPr>
        <w:shd w:val="clear" w:color="auto" w:fill="FFFFFF"/>
        <w:jc w:val="center"/>
        <w:rPr>
          <w:bCs/>
          <w:color w:val="000000"/>
          <w:sz w:val="28"/>
          <w:szCs w:val="28"/>
        </w:rPr>
      </w:pPr>
    </w:p>
    <w:p w:rsidR="008D06CE" w:rsidRPr="00D173A3" w:rsidRDefault="008D06CE" w:rsidP="00D173A3">
      <w:pPr>
        <w:shd w:val="clear" w:color="auto" w:fill="FFFFFF"/>
        <w:jc w:val="center"/>
        <w:rPr>
          <w:sz w:val="28"/>
          <w:szCs w:val="28"/>
        </w:rPr>
      </w:pPr>
      <w:r w:rsidRPr="00D173A3">
        <w:rPr>
          <w:bCs/>
          <w:color w:val="000000"/>
          <w:sz w:val="28"/>
          <w:szCs w:val="28"/>
        </w:rPr>
        <w:t>Задача №4.</w:t>
      </w:r>
    </w:p>
    <w:p w:rsidR="008D06CE" w:rsidRPr="00D173A3" w:rsidRDefault="008D06CE" w:rsidP="007C0B4C">
      <w:pPr>
        <w:widowControl w:val="0"/>
        <w:numPr>
          <w:ilvl w:val="0"/>
          <w:numId w:val="87"/>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Транспортировка на щите, обезболивание;</w:t>
      </w:r>
    </w:p>
    <w:p w:rsidR="008D06CE" w:rsidRPr="00D173A3" w:rsidRDefault="008D06CE" w:rsidP="007C0B4C">
      <w:pPr>
        <w:widowControl w:val="0"/>
        <w:numPr>
          <w:ilvl w:val="0"/>
          <w:numId w:val="87"/>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 xml:space="preserve">Закрытый компрессионный перелом </w:t>
      </w:r>
      <w:r w:rsidRPr="00D173A3">
        <w:rPr>
          <w:color w:val="000000"/>
          <w:sz w:val="28"/>
          <w:szCs w:val="28"/>
          <w:lang w:val="en-US"/>
        </w:rPr>
        <w:t>V</w:t>
      </w:r>
      <w:r w:rsidRPr="00D173A3">
        <w:rPr>
          <w:color w:val="000000"/>
          <w:sz w:val="28"/>
          <w:szCs w:val="28"/>
        </w:rPr>
        <w:t xml:space="preserve"> поясничного позвонка;</w:t>
      </w:r>
    </w:p>
    <w:p w:rsidR="008D06CE" w:rsidRPr="00D173A3" w:rsidRDefault="008D06CE" w:rsidP="007C0B4C">
      <w:pPr>
        <w:widowControl w:val="0"/>
        <w:numPr>
          <w:ilvl w:val="0"/>
          <w:numId w:val="87"/>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Рентгенография    поясничного    отдела    позвоночника    в    2-х</w:t>
      </w:r>
      <w:r w:rsidRPr="00D173A3">
        <w:rPr>
          <w:color w:val="000000"/>
          <w:sz w:val="28"/>
          <w:szCs w:val="28"/>
        </w:rPr>
        <w:br/>
        <w:t>проекциях;</w:t>
      </w:r>
    </w:p>
    <w:p w:rsidR="008D06CE" w:rsidRPr="00D173A3" w:rsidRDefault="008D06CE" w:rsidP="007C0B4C">
      <w:pPr>
        <w:widowControl w:val="0"/>
        <w:numPr>
          <w:ilvl w:val="0"/>
          <w:numId w:val="87"/>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Демпферное вытяжение 1 месяц, съемный корсет 6 месяцев;</w:t>
      </w:r>
    </w:p>
    <w:p w:rsidR="008D06CE" w:rsidRPr="00D173A3" w:rsidRDefault="008D06CE" w:rsidP="007C0B4C">
      <w:pPr>
        <w:widowControl w:val="0"/>
        <w:numPr>
          <w:ilvl w:val="0"/>
          <w:numId w:val="87"/>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До1   года   (массаж,   ЛФК   4   периода,   укрепление   мышечного</w:t>
      </w:r>
      <w:r w:rsidRPr="00D173A3">
        <w:rPr>
          <w:color w:val="000000"/>
          <w:sz w:val="28"/>
          <w:szCs w:val="28"/>
        </w:rPr>
        <w:br/>
        <w:t>корсета);</w:t>
      </w:r>
    </w:p>
    <w:p w:rsidR="008D06CE" w:rsidRPr="00D173A3" w:rsidRDefault="008D06CE" w:rsidP="007C0B4C">
      <w:pPr>
        <w:widowControl w:val="0"/>
        <w:numPr>
          <w:ilvl w:val="0"/>
          <w:numId w:val="87"/>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Исход благоприятный;</w:t>
      </w:r>
    </w:p>
    <w:p w:rsidR="008D06CE" w:rsidRPr="00D173A3" w:rsidRDefault="008D06CE" w:rsidP="007C0B4C">
      <w:pPr>
        <w:widowControl w:val="0"/>
        <w:numPr>
          <w:ilvl w:val="0"/>
          <w:numId w:val="87"/>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Диспансерное наблюдение 2 года.</w:t>
      </w:r>
    </w:p>
    <w:p w:rsidR="008D06CE" w:rsidRPr="00D173A3" w:rsidRDefault="008D06CE" w:rsidP="00D173A3">
      <w:pPr>
        <w:shd w:val="clear" w:color="auto" w:fill="FFFFFF"/>
        <w:jc w:val="center"/>
        <w:rPr>
          <w:bCs/>
          <w:color w:val="000000"/>
          <w:sz w:val="28"/>
          <w:szCs w:val="28"/>
        </w:rPr>
      </w:pPr>
    </w:p>
    <w:p w:rsidR="008D06CE" w:rsidRPr="00D173A3" w:rsidRDefault="008D06CE" w:rsidP="00D173A3">
      <w:pPr>
        <w:shd w:val="clear" w:color="auto" w:fill="FFFFFF"/>
        <w:jc w:val="center"/>
        <w:rPr>
          <w:sz w:val="28"/>
          <w:szCs w:val="28"/>
        </w:rPr>
      </w:pPr>
      <w:r w:rsidRPr="00D173A3">
        <w:rPr>
          <w:bCs/>
          <w:color w:val="000000"/>
          <w:sz w:val="28"/>
          <w:szCs w:val="28"/>
        </w:rPr>
        <w:t>Задача №5.</w:t>
      </w:r>
    </w:p>
    <w:p w:rsidR="008D06CE" w:rsidRPr="00D173A3" w:rsidRDefault="008D06CE" w:rsidP="008950F8">
      <w:pPr>
        <w:widowControl w:val="0"/>
        <w:numPr>
          <w:ilvl w:val="0"/>
          <w:numId w:val="22"/>
        </w:numPr>
        <w:shd w:val="clear" w:color="auto" w:fill="FFFFFF"/>
        <w:tabs>
          <w:tab w:val="left" w:pos="396"/>
        </w:tabs>
        <w:autoSpaceDE w:val="0"/>
        <w:autoSpaceDN w:val="0"/>
        <w:adjustRightInd w:val="0"/>
        <w:rPr>
          <w:color w:val="000000"/>
          <w:sz w:val="28"/>
          <w:szCs w:val="28"/>
        </w:rPr>
      </w:pPr>
      <w:r w:rsidRPr="00D173A3">
        <w:rPr>
          <w:bCs/>
          <w:color w:val="000000"/>
          <w:sz w:val="28"/>
          <w:szCs w:val="28"/>
          <w:lang w:val="en-US"/>
        </w:rPr>
        <w:t xml:space="preserve">III </w:t>
      </w:r>
      <w:r w:rsidRPr="00D173A3">
        <w:rPr>
          <w:color w:val="000000"/>
          <w:sz w:val="28"/>
          <w:szCs w:val="28"/>
        </w:rPr>
        <w:t>степени;</w:t>
      </w:r>
    </w:p>
    <w:p w:rsidR="008D06CE" w:rsidRPr="00D173A3" w:rsidRDefault="008D06CE" w:rsidP="008950F8">
      <w:pPr>
        <w:widowControl w:val="0"/>
        <w:numPr>
          <w:ilvl w:val="0"/>
          <w:numId w:val="22"/>
        </w:numPr>
        <w:shd w:val="clear" w:color="auto" w:fill="FFFFFF"/>
        <w:tabs>
          <w:tab w:val="left" w:pos="396"/>
        </w:tabs>
        <w:autoSpaceDE w:val="0"/>
        <w:autoSpaceDN w:val="0"/>
        <w:adjustRightInd w:val="0"/>
        <w:rPr>
          <w:color w:val="000000"/>
          <w:sz w:val="28"/>
          <w:szCs w:val="28"/>
        </w:rPr>
      </w:pPr>
      <w:r w:rsidRPr="00D173A3">
        <w:rPr>
          <w:color w:val="000000"/>
          <w:sz w:val="28"/>
          <w:szCs w:val="28"/>
          <w:lang w:val="en-US"/>
        </w:rPr>
        <w:t>I</w:t>
      </w:r>
      <w:r w:rsidRPr="00D173A3">
        <w:rPr>
          <w:color w:val="000000"/>
          <w:sz w:val="28"/>
          <w:szCs w:val="28"/>
        </w:rPr>
        <w:t xml:space="preserve"> степень - 1 см., </w:t>
      </w:r>
      <w:r w:rsidRPr="00D173A3">
        <w:rPr>
          <w:color w:val="000000"/>
          <w:sz w:val="28"/>
          <w:szCs w:val="28"/>
          <w:lang w:val="en-US"/>
        </w:rPr>
        <w:t>II</w:t>
      </w:r>
      <w:r w:rsidRPr="00D173A3">
        <w:rPr>
          <w:color w:val="000000"/>
          <w:sz w:val="28"/>
          <w:szCs w:val="28"/>
        </w:rPr>
        <w:t xml:space="preserve"> степень - 2 см., </w:t>
      </w:r>
      <w:r w:rsidRPr="00D173A3">
        <w:rPr>
          <w:color w:val="000000"/>
          <w:sz w:val="28"/>
          <w:szCs w:val="28"/>
          <w:lang w:val="en-US"/>
        </w:rPr>
        <w:t>III</w:t>
      </w:r>
      <w:r w:rsidRPr="00D173A3">
        <w:rPr>
          <w:color w:val="000000"/>
          <w:sz w:val="28"/>
          <w:szCs w:val="28"/>
        </w:rPr>
        <w:t xml:space="preserve"> степень - 3 см.</w:t>
      </w:r>
    </w:p>
    <w:p w:rsidR="008D06CE" w:rsidRPr="00D173A3" w:rsidRDefault="008D06CE" w:rsidP="00D173A3">
      <w:pPr>
        <w:tabs>
          <w:tab w:val="left" w:pos="360"/>
        </w:tabs>
        <w:rPr>
          <w:sz w:val="28"/>
          <w:szCs w:val="28"/>
        </w:rPr>
      </w:pPr>
    </w:p>
    <w:p w:rsidR="008D06CE" w:rsidRPr="00D173A3" w:rsidRDefault="008D06CE" w:rsidP="00D173A3">
      <w:pPr>
        <w:tabs>
          <w:tab w:val="left" w:pos="360"/>
        </w:tabs>
        <w:ind w:left="709"/>
        <w:rPr>
          <w:sz w:val="28"/>
          <w:szCs w:val="28"/>
        </w:rPr>
      </w:pPr>
      <w:r>
        <w:rPr>
          <w:b/>
          <w:sz w:val="28"/>
          <w:szCs w:val="28"/>
        </w:rPr>
        <w:t>6</w:t>
      </w:r>
      <w:r w:rsidRPr="00D173A3">
        <w:rPr>
          <w:b/>
          <w:sz w:val="28"/>
          <w:szCs w:val="28"/>
        </w:rPr>
        <w:t>. Перечень и стандарты практических умений:</w:t>
      </w:r>
    </w:p>
    <w:p w:rsidR="008D06CE" w:rsidRPr="00D173A3" w:rsidRDefault="008D06CE" w:rsidP="00D173A3">
      <w:pPr>
        <w:tabs>
          <w:tab w:val="left" w:pos="360"/>
        </w:tabs>
        <w:rPr>
          <w:b/>
          <w:sz w:val="28"/>
          <w:szCs w:val="28"/>
        </w:rPr>
      </w:pPr>
    </w:p>
    <w:p w:rsidR="008D06CE" w:rsidRPr="00D173A3" w:rsidRDefault="008D06CE" w:rsidP="007C0B4C">
      <w:pPr>
        <w:numPr>
          <w:ilvl w:val="0"/>
          <w:numId w:val="89"/>
        </w:numPr>
        <w:contextualSpacing/>
        <w:rPr>
          <w:sz w:val="28"/>
          <w:szCs w:val="28"/>
        </w:rPr>
      </w:pPr>
      <w:r w:rsidRPr="00D173A3">
        <w:rPr>
          <w:sz w:val="28"/>
          <w:szCs w:val="28"/>
        </w:rPr>
        <w:t>Сбор анамнеза</w:t>
      </w:r>
    </w:p>
    <w:p w:rsidR="008D06CE" w:rsidRPr="00D173A3" w:rsidRDefault="008D06CE" w:rsidP="007C0B4C">
      <w:pPr>
        <w:numPr>
          <w:ilvl w:val="0"/>
          <w:numId w:val="89"/>
        </w:numPr>
        <w:contextualSpacing/>
        <w:rPr>
          <w:sz w:val="28"/>
          <w:szCs w:val="28"/>
        </w:rPr>
      </w:pPr>
      <w:r w:rsidRPr="00D173A3">
        <w:rPr>
          <w:sz w:val="28"/>
          <w:szCs w:val="28"/>
        </w:rPr>
        <w:t>Обследование  ребенка с травмой позвоночника</w:t>
      </w:r>
    </w:p>
    <w:p w:rsidR="008D06CE" w:rsidRPr="00D173A3" w:rsidRDefault="008D06CE" w:rsidP="007C0B4C">
      <w:pPr>
        <w:numPr>
          <w:ilvl w:val="0"/>
          <w:numId w:val="89"/>
        </w:numPr>
        <w:contextualSpacing/>
        <w:rPr>
          <w:sz w:val="28"/>
          <w:szCs w:val="28"/>
        </w:rPr>
      </w:pPr>
      <w:r w:rsidRPr="00D173A3">
        <w:rPr>
          <w:sz w:val="28"/>
          <w:szCs w:val="28"/>
        </w:rPr>
        <w:t>Интерпретация данных рентгенограммы.</w:t>
      </w:r>
    </w:p>
    <w:p w:rsidR="008D06CE" w:rsidRPr="00D173A3" w:rsidRDefault="008D06CE" w:rsidP="007C0B4C">
      <w:pPr>
        <w:numPr>
          <w:ilvl w:val="0"/>
          <w:numId w:val="89"/>
        </w:numPr>
        <w:contextualSpacing/>
        <w:rPr>
          <w:sz w:val="28"/>
          <w:szCs w:val="28"/>
        </w:rPr>
      </w:pPr>
      <w:r w:rsidRPr="00D173A3">
        <w:rPr>
          <w:sz w:val="28"/>
          <w:szCs w:val="28"/>
        </w:rPr>
        <w:t>Формулировка диагноза</w:t>
      </w:r>
    </w:p>
    <w:p w:rsidR="008D06CE" w:rsidRDefault="008D06CE" w:rsidP="007C0B4C">
      <w:pPr>
        <w:numPr>
          <w:ilvl w:val="0"/>
          <w:numId w:val="89"/>
        </w:numPr>
        <w:tabs>
          <w:tab w:val="left" w:pos="1130"/>
        </w:tabs>
        <w:contextualSpacing/>
        <w:rPr>
          <w:sz w:val="28"/>
          <w:szCs w:val="28"/>
        </w:rPr>
      </w:pPr>
      <w:r w:rsidRPr="00D173A3">
        <w:rPr>
          <w:sz w:val="28"/>
          <w:szCs w:val="28"/>
        </w:rPr>
        <w:t>Назначение лечения</w:t>
      </w:r>
    </w:p>
    <w:p w:rsidR="00074D21" w:rsidRPr="00D173A3" w:rsidRDefault="00074D21" w:rsidP="00074D21">
      <w:pPr>
        <w:tabs>
          <w:tab w:val="left" w:pos="1130"/>
        </w:tabs>
        <w:ind w:left="720"/>
        <w:contextualSpacing/>
        <w:rPr>
          <w:sz w:val="28"/>
          <w:szCs w:val="28"/>
        </w:rPr>
      </w:pPr>
    </w:p>
    <w:p w:rsidR="008D06CE" w:rsidRDefault="008D06CE" w:rsidP="00206BA3">
      <w:pPr>
        <w:ind w:firstLine="709"/>
      </w:pPr>
    </w:p>
    <w:p w:rsidR="008D06CE" w:rsidRDefault="008D06CE" w:rsidP="00206BA3">
      <w:pPr>
        <w:ind w:firstLine="709"/>
      </w:pPr>
    </w:p>
    <w:p w:rsidR="008D06CE" w:rsidRPr="008223EE" w:rsidRDefault="008D06CE" w:rsidP="00D173A3">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223EE">
        <w:rPr>
          <w:b/>
          <w:sz w:val="28"/>
          <w:szCs w:val="28"/>
        </w:rPr>
        <w:t>«Травма позвоночника. Компрессионные переломы тел позвонков».</w:t>
      </w:r>
    </w:p>
    <w:p w:rsidR="008D06CE" w:rsidRPr="00775DB7" w:rsidRDefault="008D06CE" w:rsidP="00206BA3">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206BA3">
      <w:pPr>
        <w:ind w:left="720" w:firstLine="1440"/>
        <w:jc w:val="both"/>
        <w:rPr>
          <w:sz w:val="28"/>
          <w:szCs w:val="28"/>
        </w:rPr>
      </w:pPr>
      <w:r w:rsidRPr="00775DB7">
        <w:rPr>
          <w:sz w:val="28"/>
          <w:szCs w:val="28"/>
        </w:rPr>
        <w:t>- Подготовка к практическим занятиям.</w:t>
      </w:r>
    </w:p>
    <w:p w:rsidR="008D06CE" w:rsidRDefault="008D06CE" w:rsidP="00206BA3">
      <w:pPr>
        <w:ind w:left="720" w:firstLine="1440"/>
        <w:jc w:val="both"/>
        <w:rPr>
          <w:sz w:val="28"/>
          <w:szCs w:val="28"/>
        </w:rPr>
      </w:pPr>
      <w:r w:rsidRPr="00775DB7">
        <w:rPr>
          <w:sz w:val="28"/>
          <w:szCs w:val="28"/>
        </w:rPr>
        <w:t>- Подготовка материалов по НИР.</w:t>
      </w:r>
    </w:p>
    <w:p w:rsidR="008D06CE" w:rsidRDefault="008D06CE" w:rsidP="00206BA3">
      <w:pPr>
        <w:ind w:left="720" w:firstLine="1440"/>
        <w:jc w:val="both"/>
        <w:rPr>
          <w:sz w:val="28"/>
          <w:szCs w:val="28"/>
        </w:rPr>
      </w:pPr>
      <w:r>
        <w:rPr>
          <w:sz w:val="28"/>
          <w:szCs w:val="28"/>
        </w:rPr>
        <w:t>- Написание реферата.</w:t>
      </w:r>
    </w:p>
    <w:p w:rsidR="008D06CE" w:rsidRPr="00775DB7" w:rsidRDefault="008D06CE" w:rsidP="00206BA3">
      <w:pPr>
        <w:ind w:left="720" w:firstLine="1440"/>
        <w:jc w:val="both"/>
        <w:rPr>
          <w:sz w:val="28"/>
          <w:szCs w:val="28"/>
        </w:rPr>
      </w:pPr>
      <w:r>
        <w:rPr>
          <w:sz w:val="28"/>
          <w:szCs w:val="28"/>
        </w:rPr>
        <w:t>- Поиск материала по теме в интернете.</w:t>
      </w:r>
    </w:p>
    <w:p w:rsidR="008D06CE" w:rsidRDefault="008D06CE" w:rsidP="00206BA3">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173A3" w:rsidRDefault="008D06CE" w:rsidP="00D173A3">
      <w:pPr>
        <w:jc w:val="both"/>
        <w:rPr>
          <w:sz w:val="28"/>
          <w:szCs w:val="28"/>
        </w:rPr>
      </w:pPr>
      <w:r w:rsidRPr="00D173A3">
        <w:rPr>
          <w:sz w:val="28"/>
          <w:szCs w:val="28"/>
        </w:rPr>
        <w:t xml:space="preserve"> ОК-1, ОК-4, ПК-1, ПК-2, ПК-3, ПК-4, ПК-5, ПК-6, ПК-7.   </w:t>
      </w:r>
    </w:p>
    <w:p w:rsidR="008D06CE" w:rsidRPr="00D173A3" w:rsidRDefault="008D06CE" w:rsidP="00D173A3">
      <w:pPr>
        <w:jc w:val="both"/>
        <w:outlineLvl w:val="4"/>
        <w:rPr>
          <w:sz w:val="28"/>
          <w:szCs w:val="28"/>
        </w:rPr>
      </w:pPr>
      <w:r w:rsidRPr="00D173A3">
        <w:rPr>
          <w:b/>
          <w:sz w:val="28"/>
          <w:szCs w:val="28"/>
        </w:rPr>
        <w:t>Знать:</w:t>
      </w:r>
      <w:r w:rsidRPr="00D173A3">
        <w:rPr>
          <w:sz w:val="28"/>
          <w:szCs w:val="28"/>
        </w:rPr>
        <w:t xml:space="preserve"> </w:t>
      </w:r>
    </w:p>
    <w:p w:rsidR="008D06CE" w:rsidRPr="00D173A3" w:rsidRDefault="008D06CE" w:rsidP="00D173A3">
      <w:pPr>
        <w:jc w:val="both"/>
        <w:outlineLvl w:val="4"/>
        <w:rPr>
          <w:bCs/>
          <w:iCs/>
          <w:sz w:val="28"/>
          <w:szCs w:val="28"/>
        </w:rPr>
      </w:pPr>
      <w:r w:rsidRPr="00D173A3">
        <w:rPr>
          <w:sz w:val="28"/>
          <w:szCs w:val="28"/>
        </w:rPr>
        <w:t xml:space="preserve">- закономерности роста и развития детского организма, </w:t>
      </w:r>
    </w:p>
    <w:p w:rsidR="008D06CE" w:rsidRPr="00D173A3" w:rsidRDefault="008D06CE" w:rsidP="00D173A3">
      <w:pPr>
        <w:jc w:val="both"/>
        <w:outlineLvl w:val="4"/>
        <w:rPr>
          <w:bCs/>
          <w:iCs/>
          <w:sz w:val="28"/>
          <w:szCs w:val="28"/>
        </w:rPr>
      </w:pPr>
      <w:r w:rsidRPr="00D173A3">
        <w:rPr>
          <w:bCs/>
          <w:iCs/>
          <w:sz w:val="28"/>
          <w:szCs w:val="28"/>
        </w:rPr>
        <w:t xml:space="preserve">- особенности течения и возможные осложнения наиболее распространенных заболеваний. </w:t>
      </w:r>
    </w:p>
    <w:p w:rsidR="008D06CE" w:rsidRPr="00D173A3" w:rsidRDefault="008D06CE" w:rsidP="00D173A3">
      <w:pPr>
        <w:jc w:val="both"/>
        <w:outlineLvl w:val="4"/>
        <w:rPr>
          <w:bCs/>
          <w:iCs/>
          <w:sz w:val="28"/>
          <w:szCs w:val="28"/>
        </w:rPr>
      </w:pPr>
      <w:r w:rsidRPr="00D173A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D06CE" w:rsidRPr="00D173A3" w:rsidRDefault="008D06CE" w:rsidP="00D173A3">
      <w:pPr>
        <w:jc w:val="both"/>
        <w:outlineLvl w:val="4"/>
        <w:rPr>
          <w:bCs/>
          <w:iCs/>
          <w:sz w:val="28"/>
          <w:szCs w:val="28"/>
        </w:rPr>
      </w:pPr>
      <w:r w:rsidRPr="00D173A3">
        <w:rPr>
          <w:bCs/>
          <w:iCs/>
          <w:sz w:val="28"/>
          <w:szCs w:val="28"/>
        </w:rPr>
        <w:t>-  основные патологические синдромы и симптомы заболеваний,</w:t>
      </w:r>
    </w:p>
    <w:p w:rsidR="008D06CE" w:rsidRPr="00D173A3" w:rsidRDefault="008D06CE" w:rsidP="00D173A3">
      <w:pPr>
        <w:jc w:val="both"/>
        <w:outlineLvl w:val="4"/>
        <w:rPr>
          <w:bCs/>
          <w:iCs/>
          <w:sz w:val="28"/>
          <w:szCs w:val="28"/>
        </w:rPr>
      </w:pPr>
      <w:r w:rsidRPr="00D173A3">
        <w:rPr>
          <w:bCs/>
          <w:iCs/>
          <w:sz w:val="28"/>
          <w:szCs w:val="28"/>
        </w:rPr>
        <w:t xml:space="preserve">- международную классификацию болезней и проблем, связанных со здоровьем (МКБ-10), </w:t>
      </w:r>
    </w:p>
    <w:p w:rsidR="008D06CE" w:rsidRPr="00D173A3" w:rsidRDefault="008D06CE" w:rsidP="00D173A3">
      <w:pPr>
        <w:jc w:val="both"/>
        <w:outlineLvl w:val="4"/>
        <w:rPr>
          <w:bCs/>
          <w:iCs/>
          <w:sz w:val="28"/>
          <w:szCs w:val="28"/>
        </w:rPr>
      </w:pPr>
      <w:r w:rsidRPr="00D173A3">
        <w:rPr>
          <w:bCs/>
          <w:iCs/>
          <w:sz w:val="28"/>
          <w:szCs w:val="28"/>
        </w:rPr>
        <w:t xml:space="preserve">- диагностические критерии по выявлению неотложных и угрожающих жизни состояний, </w:t>
      </w:r>
    </w:p>
    <w:p w:rsidR="008D06CE" w:rsidRPr="00D173A3" w:rsidRDefault="008D06CE" w:rsidP="00D173A3">
      <w:pPr>
        <w:jc w:val="both"/>
        <w:outlineLvl w:val="4"/>
        <w:rPr>
          <w:bCs/>
          <w:iCs/>
          <w:sz w:val="28"/>
          <w:szCs w:val="28"/>
        </w:rPr>
      </w:pPr>
      <w:r w:rsidRPr="00D173A3">
        <w:rPr>
          <w:bCs/>
          <w:iCs/>
          <w:sz w:val="28"/>
          <w:szCs w:val="28"/>
        </w:rPr>
        <w:t xml:space="preserve">-  </w:t>
      </w:r>
      <w:r w:rsidRPr="00D173A3">
        <w:rPr>
          <w:sz w:val="28"/>
          <w:szCs w:val="28"/>
        </w:rPr>
        <w:t xml:space="preserve">современные диагностические и лечебные технологии  в детской хирургии, </w:t>
      </w:r>
      <w:r w:rsidRPr="00D173A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D06CE" w:rsidRPr="00D173A3" w:rsidRDefault="008D06CE" w:rsidP="00D173A3">
      <w:pPr>
        <w:jc w:val="both"/>
        <w:outlineLvl w:val="4"/>
        <w:rPr>
          <w:bCs/>
          <w:iCs/>
          <w:sz w:val="28"/>
          <w:szCs w:val="28"/>
        </w:rPr>
      </w:pPr>
      <w:r w:rsidRPr="00D173A3">
        <w:rPr>
          <w:bCs/>
          <w:iCs/>
          <w:sz w:val="28"/>
          <w:szCs w:val="28"/>
        </w:rPr>
        <w:t xml:space="preserve">- алгоритм патогенетической адекватной терапии при основных хирургических заболеваниях. </w:t>
      </w:r>
    </w:p>
    <w:p w:rsidR="008D06CE" w:rsidRPr="00D173A3" w:rsidRDefault="008D06CE" w:rsidP="00D173A3">
      <w:pPr>
        <w:jc w:val="both"/>
        <w:outlineLvl w:val="4"/>
        <w:rPr>
          <w:bCs/>
          <w:iCs/>
          <w:sz w:val="28"/>
          <w:szCs w:val="28"/>
        </w:rPr>
      </w:pPr>
      <w:r w:rsidRPr="00D173A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D173A3">
        <w:rPr>
          <w:sz w:val="28"/>
          <w:szCs w:val="28"/>
        </w:rPr>
        <w:t xml:space="preserve">принципы профилактики детского и подросткового травматизма.  </w:t>
      </w:r>
    </w:p>
    <w:p w:rsidR="008D06CE" w:rsidRPr="00D173A3" w:rsidRDefault="008D06CE" w:rsidP="00D173A3">
      <w:pPr>
        <w:jc w:val="both"/>
        <w:outlineLvl w:val="4"/>
        <w:rPr>
          <w:bCs/>
          <w:sz w:val="28"/>
          <w:szCs w:val="28"/>
        </w:rPr>
      </w:pPr>
      <w:r w:rsidRPr="00D173A3">
        <w:rPr>
          <w:b/>
          <w:sz w:val="28"/>
          <w:szCs w:val="28"/>
        </w:rPr>
        <w:t>Уметь:</w:t>
      </w:r>
      <w:r w:rsidRPr="00D173A3">
        <w:rPr>
          <w:sz w:val="28"/>
          <w:szCs w:val="28"/>
        </w:rPr>
        <w:t xml:space="preserve"> </w:t>
      </w:r>
    </w:p>
    <w:p w:rsidR="008D06CE" w:rsidRPr="00D173A3" w:rsidRDefault="008D06CE" w:rsidP="00D173A3">
      <w:pPr>
        <w:jc w:val="both"/>
        <w:outlineLvl w:val="4"/>
        <w:rPr>
          <w:bCs/>
          <w:iCs/>
          <w:sz w:val="28"/>
          <w:szCs w:val="28"/>
        </w:rPr>
      </w:pPr>
      <w:r w:rsidRPr="00D173A3">
        <w:rPr>
          <w:bCs/>
          <w:sz w:val="28"/>
          <w:szCs w:val="28"/>
        </w:rPr>
        <w:t xml:space="preserve">- </w:t>
      </w:r>
      <w:r w:rsidRPr="00D173A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Pr="00D173A3" w:rsidRDefault="008D06CE" w:rsidP="00D173A3">
      <w:pPr>
        <w:jc w:val="both"/>
        <w:outlineLvl w:val="4"/>
        <w:rPr>
          <w:bCs/>
          <w:iCs/>
          <w:sz w:val="28"/>
          <w:szCs w:val="28"/>
        </w:rPr>
      </w:pPr>
      <w:r w:rsidRPr="00D173A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D06CE" w:rsidRPr="00D173A3" w:rsidRDefault="008D06CE" w:rsidP="00D173A3">
      <w:pPr>
        <w:jc w:val="both"/>
        <w:outlineLvl w:val="4"/>
        <w:rPr>
          <w:bCs/>
          <w:iCs/>
          <w:sz w:val="28"/>
          <w:szCs w:val="28"/>
        </w:rPr>
      </w:pPr>
      <w:r w:rsidRPr="00D173A3">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173A3">
        <w:rPr>
          <w:bCs/>
          <w:iCs/>
          <w:sz w:val="28"/>
          <w:szCs w:val="28"/>
        </w:rPr>
        <w:lastRenderedPageBreak/>
        <w:t>критическое состояние, состояние с болевым синдромом, состояние с хроническим заболеванием.</w:t>
      </w:r>
    </w:p>
    <w:p w:rsidR="008D06CE" w:rsidRPr="00D173A3" w:rsidRDefault="008D06CE" w:rsidP="00D173A3">
      <w:pPr>
        <w:jc w:val="both"/>
        <w:outlineLvl w:val="4"/>
        <w:rPr>
          <w:bCs/>
          <w:iCs/>
          <w:sz w:val="28"/>
          <w:szCs w:val="28"/>
        </w:rPr>
      </w:pPr>
      <w:r w:rsidRPr="00D173A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Pr="00D173A3" w:rsidRDefault="008D06CE" w:rsidP="00D173A3">
      <w:pPr>
        <w:jc w:val="both"/>
        <w:outlineLvl w:val="4"/>
        <w:rPr>
          <w:bCs/>
          <w:iCs/>
          <w:sz w:val="28"/>
          <w:szCs w:val="28"/>
        </w:rPr>
      </w:pPr>
      <w:r w:rsidRPr="00D173A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D173A3" w:rsidRDefault="008D06CE" w:rsidP="00D173A3">
      <w:pPr>
        <w:jc w:val="both"/>
        <w:outlineLvl w:val="4"/>
        <w:rPr>
          <w:bCs/>
          <w:iCs/>
          <w:sz w:val="28"/>
          <w:szCs w:val="28"/>
        </w:rPr>
      </w:pPr>
      <w:r w:rsidRPr="00D173A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D173A3">
        <w:rPr>
          <w:bCs/>
          <w:sz w:val="28"/>
          <w:szCs w:val="28"/>
        </w:rPr>
        <w:t xml:space="preserve">создать условия </w:t>
      </w:r>
      <w:r w:rsidRPr="00D173A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D06CE" w:rsidRPr="00D173A3" w:rsidRDefault="008D06CE" w:rsidP="00D173A3">
      <w:pPr>
        <w:jc w:val="both"/>
        <w:rPr>
          <w:bCs/>
          <w:iCs/>
          <w:sz w:val="28"/>
          <w:szCs w:val="28"/>
        </w:rPr>
      </w:pPr>
      <w:r w:rsidRPr="00D173A3">
        <w:rPr>
          <w:b/>
          <w:sz w:val="28"/>
          <w:szCs w:val="28"/>
        </w:rPr>
        <w:t>Владеть:</w:t>
      </w:r>
      <w:r w:rsidRPr="00D173A3">
        <w:rPr>
          <w:bCs/>
          <w:iCs/>
          <w:sz w:val="28"/>
          <w:szCs w:val="28"/>
        </w:rPr>
        <w:t xml:space="preserve"> </w:t>
      </w:r>
    </w:p>
    <w:p w:rsidR="008D06CE" w:rsidRPr="00D173A3" w:rsidRDefault="008D06CE" w:rsidP="00D173A3">
      <w:pPr>
        <w:jc w:val="both"/>
        <w:rPr>
          <w:bCs/>
          <w:iCs/>
          <w:sz w:val="28"/>
          <w:szCs w:val="28"/>
        </w:rPr>
      </w:pPr>
      <w:r w:rsidRPr="00D173A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D06CE" w:rsidRPr="00D173A3" w:rsidRDefault="008D06CE" w:rsidP="00D173A3">
      <w:pPr>
        <w:jc w:val="both"/>
        <w:rPr>
          <w:bCs/>
          <w:iCs/>
          <w:sz w:val="28"/>
          <w:szCs w:val="28"/>
        </w:rPr>
      </w:pPr>
      <w:r w:rsidRPr="00D173A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D06CE" w:rsidRPr="00D173A3" w:rsidRDefault="008D06CE" w:rsidP="00D173A3">
      <w:pPr>
        <w:jc w:val="both"/>
        <w:rPr>
          <w:bCs/>
          <w:iCs/>
          <w:sz w:val="28"/>
          <w:szCs w:val="28"/>
        </w:rPr>
      </w:pPr>
      <w:r w:rsidRPr="00D173A3">
        <w:rPr>
          <w:bCs/>
          <w:iCs/>
          <w:sz w:val="28"/>
          <w:szCs w:val="28"/>
        </w:rPr>
        <w:t xml:space="preserve">- алгоритмом развернутого клинического диагноза (основного, сопутствующего) с учетом МКБ-10. </w:t>
      </w:r>
    </w:p>
    <w:p w:rsidR="008D06CE" w:rsidRPr="00D173A3" w:rsidRDefault="008D06CE" w:rsidP="00D173A3">
      <w:pPr>
        <w:jc w:val="both"/>
        <w:rPr>
          <w:bCs/>
          <w:iCs/>
          <w:sz w:val="28"/>
          <w:szCs w:val="28"/>
        </w:rPr>
      </w:pPr>
      <w:r w:rsidRPr="00D173A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D06CE" w:rsidRPr="00D173A3" w:rsidRDefault="008D06CE" w:rsidP="00D173A3">
      <w:pPr>
        <w:jc w:val="both"/>
        <w:rPr>
          <w:bCs/>
          <w:iCs/>
          <w:sz w:val="28"/>
          <w:szCs w:val="28"/>
        </w:rPr>
      </w:pPr>
      <w:r w:rsidRPr="00D173A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D173A3" w:rsidRDefault="008D06CE" w:rsidP="00D173A3">
      <w:pPr>
        <w:jc w:val="both"/>
        <w:rPr>
          <w:bCs/>
          <w:iCs/>
          <w:sz w:val="28"/>
          <w:szCs w:val="28"/>
        </w:rPr>
      </w:pPr>
      <w:r w:rsidRPr="00D173A3">
        <w:rPr>
          <w:bCs/>
          <w:iCs/>
          <w:sz w:val="28"/>
          <w:szCs w:val="28"/>
        </w:rPr>
        <w:t xml:space="preserve">- методами помощи при неотложных и угрожающих жизни состояниях, </w:t>
      </w:r>
      <w:r w:rsidRPr="00D173A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D06CE" w:rsidRDefault="008D06CE" w:rsidP="00206BA3">
      <w:pPr>
        <w:tabs>
          <w:tab w:val="left" w:pos="360"/>
        </w:tabs>
        <w:ind w:left="709"/>
        <w:jc w:val="both"/>
        <w:rPr>
          <w:sz w:val="28"/>
          <w:szCs w:val="28"/>
        </w:rPr>
      </w:pPr>
    </w:p>
    <w:p w:rsidR="008D06CE" w:rsidRPr="00D173A3" w:rsidRDefault="008D06CE" w:rsidP="00D173A3">
      <w:pPr>
        <w:widowControl w:val="0"/>
        <w:shd w:val="clear" w:color="auto" w:fill="FFFFFF"/>
        <w:autoSpaceDE w:val="0"/>
        <w:autoSpaceDN w:val="0"/>
        <w:adjustRightInd w:val="0"/>
        <w:ind w:firstLine="851"/>
        <w:jc w:val="both"/>
        <w:rPr>
          <w:color w:val="000000"/>
          <w:sz w:val="28"/>
          <w:szCs w:val="28"/>
        </w:rPr>
      </w:pPr>
      <w:r w:rsidRPr="00D173A3">
        <w:rPr>
          <w:color w:val="000000"/>
          <w:sz w:val="28"/>
          <w:szCs w:val="28"/>
        </w:rPr>
        <w:t>1. Причины переломов поперечных и остистых позвонков</w:t>
      </w:r>
    </w:p>
    <w:p w:rsidR="008D06CE" w:rsidRPr="00D173A3" w:rsidRDefault="008D06CE" w:rsidP="00D173A3">
      <w:pPr>
        <w:widowControl w:val="0"/>
        <w:shd w:val="clear" w:color="auto" w:fill="FFFFFF"/>
        <w:autoSpaceDE w:val="0"/>
        <w:autoSpaceDN w:val="0"/>
        <w:adjustRightInd w:val="0"/>
        <w:ind w:firstLine="851"/>
        <w:jc w:val="both"/>
        <w:rPr>
          <w:color w:val="000000"/>
          <w:sz w:val="28"/>
          <w:szCs w:val="28"/>
        </w:rPr>
      </w:pPr>
      <w:r w:rsidRPr="00D173A3">
        <w:rPr>
          <w:color w:val="000000"/>
          <w:sz w:val="28"/>
          <w:szCs w:val="28"/>
        </w:rPr>
        <w:t xml:space="preserve">2. Диагностика переломов поперечных и остистых позвонков </w:t>
      </w:r>
    </w:p>
    <w:p w:rsidR="008D06CE" w:rsidRPr="00D173A3" w:rsidRDefault="008D06CE" w:rsidP="00D173A3">
      <w:pPr>
        <w:widowControl w:val="0"/>
        <w:shd w:val="clear" w:color="auto" w:fill="FFFFFF"/>
        <w:autoSpaceDE w:val="0"/>
        <w:autoSpaceDN w:val="0"/>
        <w:adjustRightInd w:val="0"/>
        <w:ind w:firstLine="851"/>
        <w:jc w:val="both"/>
        <w:rPr>
          <w:color w:val="000000"/>
          <w:sz w:val="28"/>
          <w:szCs w:val="28"/>
        </w:rPr>
      </w:pPr>
      <w:r w:rsidRPr="00D173A3">
        <w:rPr>
          <w:color w:val="000000"/>
          <w:sz w:val="28"/>
          <w:szCs w:val="28"/>
        </w:rPr>
        <w:t>2. Дифференциальная диагностика.</w:t>
      </w:r>
    </w:p>
    <w:p w:rsidR="008D06CE" w:rsidRPr="00D173A3" w:rsidRDefault="008D06CE" w:rsidP="00D173A3">
      <w:pPr>
        <w:widowControl w:val="0"/>
        <w:shd w:val="clear" w:color="auto" w:fill="FFFFFF"/>
        <w:autoSpaceDE w:val="0"/>
        <w:autoSpaceDN w:val="0"/>
        <w:adjustRightInd w:val="0"/>
        <w:ind w:firstLine="851"/>
        <w:jc w:val="both"/>
        <w:rPr>
          <w:color w:val="000000"/>
          <w:sz w:val="28"/>
          <w:szCs w:val="28"/>
        </w:rPr>
      </w:pPr>
      <w:r w:rsidRPr="00D173A3">
        <w:rPr>
          <w:color w:val="000000"/>
          <w:sz w:val="28"/>
          <w:szCs w:val="28"/>
        </w:rPr>
        <w:t>3. Лечение.</w:t>
      </w:r>
    </w:p>
    <w:p w:rsidR="008D06CE" w:rsidRPr="00D173A3" w:rsidRDefault="008D06CE" w:rsidP="00D173A3">
      <w:pPr>
        <w:widowControl w:val="0"/>
        <w:shd w:val="clear" w:color="auto" w:fill="FFFFFF"/>
        <w:autoSpaceDE w:val="0"/>
        <w:autoSpaceDN w:val="0"/>
        <w:adjustRightInd w:val="0"/>
        <w:ind w:firstLine="851"/>
        <w:jc w:val="both"/>
        <w:rPr>
          <w:color w:val="000000"/>
          <w:sz w:val="28"/>
          <w:szCs w:val="28"/>
        </w:rPr>
      </w:pPr>
      <w:r w:rsidRPr="00D173A3">
        <w:rPr>
          <w:color w:val="000000"/>
          <w:sz w:val="28"/>
          <w:szCs w:val="28"/>
        </w:rPr>
        <w:t xml:space="preserve">4. Осложнения. </w:t>
      </w:r>
    </w:p>
    <w:p w:rsidR="008D06CE" w:rsidRPr="00D173A3" w:rsidRDefault="008D06CE" w:rsidP="00D173A3">
      <w:pPr>
        <w:widowControl w:val="0"/>
        <w:shd w:val="clear" w:color="auto" w:fill="FFFFFF"/>
        <w:autoSpaceDE w:val="0"/>
        <w:autoSpaceDN w:val="0"/>
        <w:adjustRightInd w:val="0"/>
        <w:ind w:firstLine="851"/>
        <w:jc w:val="both"/>
        <w:rPr>
          <w:color w:val="000000"/>
          <w:sz w:val="28"/>
          <w:szCs w:val="28"/>
        </w:rPr>
      </w:pPr>
      <w:r w:rsidRPr="00D173A3">
        <w:rPr>
          <w:color w:val="000000"/>
          <w:sz w:val="28"/>
          <w:szCs w:val="28"/>
        </w:rPr>
        <w:t>5. Реабилитация детей с травмами позвоночника</w:t>
      </w:r>
    </w:p>
    <w:p w:rsidR="008D06CE" w:rsidRPr="003720F5" w:rsidRDefault="008D06CE" w:rsidP="00206BA3">
      <w:pPr>
        <w:tabs>
          <w:tab w:val="left" w:pos="360"/>
        </w:tabs>
        <w:rPr>
          <w:sz w:val="28"/>
          <w:szCs w:val="28"/>
        </w:rPr>
      </w:pPr>
    </w:p>
    <w:p w:rsidR="008D06CE" w:rsidRDefault="008D06CE" w:rsidP="00206BA3">
      <w:pPr>
        <w:jc w:val="both"/>
        <w:rPr>
          <w:sz w:val="28"/>
          <w:szCs w:val="28"/>
        </w:rPr>
      </w:pPr>
    </w:p>
    <w:p w:rsidR="008D06CE" w:rsidRPr="00D173A3" w:rsidRDefault="008D06CE" w:rsidP="007C0B4C">
      <w:pPr>
        <w:pStyle w:val="ac"/>
        <w:numPr>
          <w:ilvl w:val="0"/>
          <w:numId w:val="90"/>
        </w:numPr>
        <w:shd w:val="clear" w:color="auto" w:fill="FFFFFF"/>
        <w:rPr>
          <w:sz w:val="28"/>
          <w:szCs w:val="28"/>
        </w:rPr>
      </w:pPr>
      <w:r w:rsidRPr="00D173A3">
        <w:rPr>
          <w:b/>
          <w:sz w:val="28"/>
          <w:szCs w:val="28"/>
        </w:rPr>
        <w:lastRenderedPageBreak/>
        <w:t>Самоконтроль по тестовым заданиям данной темы</w:t>
      </w:r>
    </w:p>
    <w:p w:rsidR="008D06CE" w:rsidRPr="00D173A3" w:rsidRDefault="008D06CE" w:rsidP="00D173A3">
      <w:pPr>
        <w:pStyle w:val="ac"/>
        <w:shd w:val="clear" w:color="auto" w:fill="FFFFFF"/>
        <w:ind w:left="1429"/>
        <w:rPr>
          <w:sz w:val="28"/>
          <w:szCs w:val="28"/>
        </w:rPr>
      </w:pPr>
    </w:p>
    <w:p w:rsidR="008D06CE" w:rsidRPr="00D173A3" w:rsidRDefault="008D06CE" w:rsidP="00D173A3">
      <w:pPr>
        <w:shd w:val="clear" w:color="auto" w:fill="FFFFFF"/>
        <w:tabs>
          <w:tab w:val="left" w:pos="378"/>
        </w:tabs>
        <w:rPr>
          <w:sz w:val="28"/>
          <w:szCs w:val="28"/>
        </w:rPr>
      </w:pPr>
      <w:r w:rsidRPr="00D173A3">
        <w:rPr>
          <w:color w:val="000000"/>
          <w:sz w:val="28"/>
          <w:szCs w:val="28"/>
        </w:rPr>
        <w:t xml:space="preserve">   1.</w:t>
      </w:r>
      <w:r w:rsidRPr="00D173A3">
        <w:rPr>
          <w:color w:val="000000"/>
          <w:sz w:val="28"/>
          <w:szCs w:val="28"/>
        </w:rPr>
        <w:tab/>
        <w:t>МЕХАНИХЗМ ТРАВМЫ ПОЗВОНОЧНИКА:</w:t>
      </w:r>
    </w:p>
    <w:p w:rsidR="008D06CE" w:rsidRPr="00D173A3" w:rsidRDefault="008D06CE" w:rsidP="00D173A3">
      <w:pPr>
        <w:widowControl w:val="0"/>
        <w:shd w:val="clear" w:color="auto" w:fill="FFFFFF"/>
        <w:tabs>
          <w:tab w:val="left" w:pos="2127"/>
        </w:tabs>
        <w:autoSpaceDE w:val="0"/>
        <w:autoSpaceDN w:val="0"/>
        <w:adjustRightInd w:val="0"/>
        <w:ind w:left="2127" w:right="5184"/>
        <w:rPr>
          <w:color w:val="000000"/>
          <w:sz w:val="28"/>
          <w:szCs w:val="28"/>
        </w:rPr>
      </w:pPr>
      <w:r w:rsidRPr="00D173A3">
        <w:rPr>
          <w:color w:val="000000"/>
          <w:sz w:val="28"/>
          <w:szCs w:val="28"/>
        </w:rPr>
        <w:t>А) падение на ноги с высоты;</w:t>
      </w:r>
      <w:r w:rsidRPr="00D173A3">
        <w:rPr>
          <w:color w:val="000000"/>
          <w:sz w:val="28"/>
          <w:szCs w:val="28"/>
        </w:rPr>
        <w:br/>
        <w:t>Б) падение на ягодицы;</w:t>
      </w:r>
    </w:p>
    <w:p w:rsidR="008D06CE" w:rsidRPr="00D173A3" w:rsidRDefault="008D06CE" w:rsidP="00D173A3">
      <w:pPr>
        <w:widowControl w:val="0"/>
        <w:shd w:val="clear" w:color="auto" w:fill="FFFFFF"/>
        <w:tabs>
          <w:tab w:val="left" w:pos="2127"/>
        </w:tabs>
        <w:autoSpaceDE w:val="0"/>
        <w:autoSpaceDN w:val="0"/>
        <w:adjustRightInd w:val="0"/>
        <w:ind w:left="2127"/>
        <w:rPr>
          <w:color w:val="000000"/>
          <w:sz w:val="28"/>
          <w:szCs w:val="28"/>
        </w:rPr>
      </w:pPr>
      <w:r w:rsidRPr="00D173A3">
        <w:rPr>
          <w:color w:val="000000"/>
          <w:sz w:val="28"/>
          <w:szCs w:val="28"/>
        </w:rPr>
        <w:t>В) ныряние с высоты;</w:t>
      </w:r>
    </w:p>
    <w:p w:rsidR="008D06CE" w:rsidRPr="00D173A3" w:rsidRDefault="008D06CE" w:rsidP="00D173A3">
      <w:pPr>
        <w:shd w:val="clear" w:color="auto" w:fill="FFFFFF"/>
        <w:tabs>
          <w:tab w:val="left" w:pos="2127"/>
        </w:tabs>
        <w:ind w:left="2127"/>
        <w:rPr>
          <w:color w:val="000000"/>
          <w:sz w:val="28"/>
          <w:szCs w:val="28"/>
        </w:rPr>
      </w:pPr>
      <w:r w:rsidRPr="00D173A3">
        <w:rPr>
          <w:color w:val="000000"/>
          <w:sz w:val="28"/>
          <w:szCs w:val="28"/>
        </w:rPr>
        <w:t>Г) удар в область живота;</w:t>
      </w:r>
    </w:p>
    <w:p w:rsidR="008D06CE" w:rsidRPr="00D173A3" w:rsidRDefault="008D06CE" w:rsidP="00D173A3">
      <w:pPr>
        <w:shd w:val="clear" w:color="auto" w:fill="FFFFFF"/>
        <w:tabs>
          <w:tab w:val="left" w:pos="2127"/>
        </w:tabs>
        <w:ind w:left="2127"/>
        <w:rPr>
          <w:color w:val="000000"/>
          <w:sz w:val="28"/>
          <w:szCs w:val="28"/>
        </w:rPr>
      </w:pPr>
      <w:r w:rsidRPr="00D173A3">
        <w:rPr>
          <w:color w:val="000000"/>
          <w:sz w:val="28"/>
          <w:szCs w:val="28"/>
        </w:rPr>
        <w:t>Д) удар в облать груди;</w:t>
      </w:r>
    </w:p>
    <w:p w:rsidR="008D06CE" w:rsidRPr="00D173A3" w:rsidRDefault="008D06CE" w:rsidP="00D173A3">
      <w:pPr>
        <w:shd w:val="clear" w:color="auto" w:fill="FFFFFF"/>
        <w:tabs>
          <w:tab w:val="left" w:pos="0"/>
        </w:tabs>
        <w:rPr>
          <w:sz w:val="28"/>
          <w:szCs w:val="28"/>
        </w:rPr>
      </w:pPr>
    </w:p>
    <w:p w:rsidR="008D06CE" w:rsidRPr="00D173A3" w:rsidRDefault="008D06CE" w:rsidP="00D173A3">
      <w:pPr>
        <w:shd w:val="clear" w:color="auto" w:fill="FFFFFF"/>
        <w:tabs>
          <w:tab w:val="left" w:pos="378"/>
        </w:tabs>
        <w:rPr>
          <w:sz w:val="28"/>
          <w:szCs w:val="28"/>
        </w:rPr>
      </w:pPr>
      <w:r w:rsidRPr="00D173A3">
        <w:rPr>
          <w:color w:val="000000"/>
          <w:sz w:val="28"/>
          <w:szCs w:val="28"/>
        </w:rPr>
        <w:t xml:space="preserve">    2.</w:t>
      </w:r>
      <w:r w:rsidRPr="00D173A3">
        <w:rPr>
          <w:color w:val="000000"/>
          <w:sz w:val="28"/>
          <w:szCs w:val="28"/>
        </w:rPr>
        <w:tab/>
        <w:t>В КАКОМ ВОЗРАСТЕ ЧАЩЕ ВСТРЕЧАЮТСЯ ПЕРЕЛОМЫ ПОЗВОНОЧНИКА:</w:t>
      </w:r>
    </w:p>
    <w:p w:rsidR="008D06CE" w:rsidRPr="00D173A3" w:rsidRDefault="008D06CE" w:rsidP="00D173A3">
      <w:pPr>
        <w:widowControl w:val="0"/>
        <w:shd w:val="clear" w:color="auto" w:fill="FFFFFF"/>
        <w:tabs>
          <w:tab w:val="left" w:pos="439"/>
        </w:tabs>
        <w:autoSpaceDE w:val="0"/>
        <w:autoSpaceDN w:val="0"/>
        <w:adjustRightInd w:val="0"/>
        <w:ind w:left="2127" w:right="4960"/>
        <w:rPr>
          <w:color w:val="000000"/>
          <w:sz w:val="28"/>
          <w:szCs w:val="28"/>
        </w:rPr>
      </w:pPr>
      <w:r w:rsidRPr="00D173A3">
        <w:rPr>
          <w:color w:val="000000"/>
          <w:sz w:val="28"/>
          <w:szCs w:val="28"/>
        </w:rPr>
        <w:t>А) до 1 года;</w:t>
      </w:r>
      <w:r w:rsidRPr="00D173A3">
        <w:rPr>
          <w:color w:val="000000"/>
          <w:sz w:val="28"/>
          <w:szCs w:val="28"/>
        </w:rPr>
        <w:br/>
        <w:t>Б) в 2 года;</w:t>
      </w:r>
    </w:p>
    <w:p w:rsidR="008D06CE" w:rsidRPr="00D173A3" w:rsidRDefault="008D06CE" w:rsidP="00D173A3">
      <w:pPr>
        <w:widowControl w:val="0"/>
        <w:shd w:val="clear" w:color="auto" w:fill="FFFFFF"/>
        <w:tabs>
          <w:tab w:val="left" w:pos="439"/>
        </w:tabs>
        <w:autoSpaceDE w:val="0"/>
        <w:autoSpaceDN w:val="0"/>
        <w:adjustRightInd w:val="0"/>
        <w:ind w:left="2127" w:right="4960"/>
        <w:rPr>
          <w:color w:val="000000"/>
          <w:sz w:val="28"/>
          <w:szCs w:val="28"/>
        </w:rPr>
      </w:pPr>
      <w:r w:rsidRPr="00D173A3">
        <w:rPr>
          <w:color w:val="000000"/>
          <w:sz w:val="28"/>
          <w:szCs w:val="28"/>
        </w:rPr>
        <w:t>В) в 5 лет;</w:t>
      </w:r>
      <w:r w:rsidRPr="00D173A3">
        <w:rPr>
          <w:color w:val="000000"/>
          <w:sz w:val="28"/>
          <w:szCs w:val="28"/>
        </w:rPr>
        <w:br/>
        <w:t>Г) в 8-14 лет;</w:t>
      </w:r>
    </w:p>
    <w:p w:rsidR="008D06CE" w:rsidRPr="00D173A3" w:rsidRDefault="008D06CE" w:rsidP="00D173A3">
      <w:pPr>
        <w:widowControl w:val="0"/>
        <w:shd w:val="clear" w:color="auto" w:fill="FFFFFF"/>
        <w:tabs>
          <w:tab w:val="left" w:pos="439"/>
        </w:tabs>
        <w:autoSpaceDE w:val="0"/>
        <w:autoSpaceDN w:val="0"/>
        <w:adjustRightInd w:val="0"/>
        <w:ind w:left="2127" w:right="4960"/>
        <w:rPr>
          <w:color w:val="000000"/>
          <w:sz w:val="28"/>
          <w:szCs w:val="28"/>
        </w:rPr>
      </w:pPr>
      <w:r w:rsidRPr="00D173A3">
        <w:rPr>
          <w:color w:val="000000"/>
          <w:sz w:val="28"/>
          <w:szCs w:val="28"/>
        </w:rPr>
        <w:t xml:space="preserve">Д) в 17 лет. </w:t>
      </w:r>
    </w:p>
    <w:p w:rsidR="008D06CE" w:rsidRPr="00D173A3" w:rsidRDefault="008D06CE" w:rsidP="00D173A3">
      <w:pPr>
        <w:shd w:val="clear" w:color="auto" w:fill="FFFFFF"/>
        <w:tabs>
          <w:tab w:val="left" w:pos="378"/>
        </w:tabs>
        <w:ind w:hanging="360"/>
        <w:rPr>
          <w:sz w:val="28"/>
          <w:szCs w:val="28"/>
        </w:rPr>
      </w:pPr>
      <w:r w:rsidRPr="00D173A3">
        <w:rPr>
          <w:color w:val="000000"/>
          <w:sz w:val="28"/>
          <w:szCs w:val="28"/>
        </w:rPr>
        <w:t xml:space="preserve">         3.</w:t>
      </w:r>
      <w:r w:rsidRPr="00D173A3">
        <w:rPr>
          <w:color w:val="000000"/>
          <w:sz w:val="28"/>
          <w:szCs w:val="28"/>
        </w:rPr>
        <w:tab/>
        <w:t>КАКИЕ АНАТОМО-ФИЗИОЛОГИЧЕСКИЕ ОСОБЕННОСТИ СПОСОБСТВУЮТ КОМПРЕССИИ:</w:t>
      </w:r>
    </w:p>
    <w:p w:rsidR="008D06CE" w:rsidRPr="00D173A3" w:rsidRDefault="008D06CE" w:rsidP="00D173A3">
      <w:pPr>
        <w:shd w:val="clear" w:color="auto" w:fill="FFFFFF"/>
        <w:tabs>
          <w:tab w:val="left" w:pos="432"/>
        </w:tabs>
        <w:ind w:left="2268"/>
        <w:rPr>
          <w:sz w:val="28"/>
          <w:szCs w:val="28"/>
        </w:rPr>
      </w:pPr>
      <w:r w:rsidRPr="00D173A3">
        <w:rPr>
          <w:color w:val="000000"/>
          <w:sz w:val="28"/>
          <w:szCs w:val="28"/>
        </w:rPr>
        <w:t>A)</w:t>
      </w:r>
      <w:r w:rsidRPr="00D173A3">
        <w:rPr>
          <w:color w:val="000000"/>
          <w:sz w:val="28"/>
          <w:szCs w:val="28"/>
        </w:rPr>
        <w:tab/>
        <w:t>гибкость;</w:t>
      </w:r>
    </w:p>
    <w:p w:rsidR="008D06CE" w:rsidRPr="00D173A3" w:rsidRDefault="008D06CE" w:rsidP="00D173A3">
      <w:pPr>
        <w:shd w:val="clear" w:color="auto" w:fill="FFFFFF"/>
        <w:ind w:left="2268"/>
        <w:rPr>
          <w:sz w:val="28"/>
          <w:szCs w:val="28"/>
        </w:rPr>
      </w:pPr>
      <w:r w:rsidRPr="00D173A3">
        <w:rPr>
          <w:color w:val="000000"/>
          <w:sz w:val="28"/>
          <w:szCs w:val="28"/>
        </w:rPr>
        <w:t>Б) высокие межпозвоночные диски;</w:t>
      </w:r>
    </w:p>
    <w:p w:rsidR="008D06CE" w:rsidRPr="00D173A3" w:rsidRDefault="008D06CE" w:rsidP="00D173A3">
      <w:pPr>
        <w:shd w:val="clear" w:color="auto" w:fill="FFFFFF"/>
        <w:tabs>
          <w:tab w:val="left" w:pos="432"/>
        </w:tabs>
        <w:ind w:left="2268" w:right="2592"/>
        <w:rPr>
          <w:color w:val="000000"/>
          <w:sz w:val="28"/>
          <w:szCs w:val="28"/>
        </w:rPr>
      </w:pPr>
      <w:r w:rsidRPr="00D173A3">
        <w:rPr>
          <w:color w:val="000000"/>
          <w:sz w:val="28"/>
          <w:szCs w:val="28"/>
        </w:rPr>
        <w:t>B)</w:t>
      </w:r>
      <w:r w:rsidRPr="00D173A3">
        <w:rPr>
          <w:color w:val="000000"/>
          <w:sz w:val="28"/>
          <w:szCs w:val="28"/>
        </w:rPr>
        <w:tab/>
        <w:t>значительное количество хрящевой ткани;</w:t>
      </w:r>
    </w:p>
    <w:p w:rsidR="008D06CE" w:rsidRPr="00D173A3" w:rsidRDefault="008D06CE" w:rsidP="00D173A3">
      <w:pPr>
        <w:shd w:val="clear" w:color="auto" w:fill="FFFFFF"/>
        <w:tabs>
          <w:tab w:val="left" w:pos="432"/>
        </w:tabs>
        <w:ind w:left="2268" w:right="2592"/>
        <w:rPr>
          <w:color w:val="000000"/>
          <w:sz w:val="28"/>
          <w:szCs w:val="28"/>
        </w:rPr>
      </w:pPr>
      <w:r w:rsidRPr="00D173A3">
        <w:rPr>
          <w:color w:val="000000"/>
          <w:sz w:val="28"/>
          <w:szCs w:val="28"/>
        </w:rPr>
        <w:t>Г) эластичность дужек, остистых отростков;</w:t>
      </w:r>
    </w:p>
    <w:p w:rsidR="008D06CE" w:rsidRPr="00D173A3" w:rsidRDefault="008D06CE" w:rsidP="00D173A3">
      <w:pPr>
        <w:shd w:val="clear" w:color="auto" w:fill="FFFFFF"/>
        <w:tabs>
          <w:tab w:val="left" w:pos="432"/>
        </w:tabs>
        <w:ind w:left="2268" w:right="2592"/>
        <w:rPr>
          <w:color w:val="000000"/>
          <w:sz w:val="28"/>
          <w:szCs w:val="28"/>
        </w:rPr>
      </w:pPr>
      <w:r w:rsidRPr="00D173A3">
        <w:rPr>
          <w:color w:val="000000"/>
          <w:sz w:val="28"/>
          <w:szCs w:val="28"/>
        </w:rPr>
        <w:t>Д) подвижность.</w:t>
      </w:r>
    </w:p>
    <w:p w:rsidR="008D06CE" w:rsidRPr="00D173A3" w:rsidRDefault="008D06CE" w:rsidP="00D173A3">
      <w:pPr>
        <w:shd w:val="clear" w:color="auto" w:fill="FFFFFF"/>
        <w:tabs>
          <w:tab w:val="left" w:pos="432"/>
        </w:tabs>
        <w:ind w:left="1985" w:right="2592" w:hanging="1985"/>
        <w:rPr>
          <w:sz w:val="28"/>
          <w:szCs w:val="28"/>
        </w:rPr>
      </w:pPr>
    </w:p>
    <w:p w:rsidR="008D06CE" w:rsidRPr="00D173A3" w:rsidRDefault="008D06CE" w:rsidP="00D173A3">
      <w:pPr>
        <w:shd w:val="clear" w:color="auto" w:fill="FFFFFF"/>
        <w:tabs>
          <w:tab w:val="left" w:pos="378"/>
        </w:tabs>
        <w:ind w:right="648" w:hanging="360"/>
        <w:rPr>
          <w:sz w:val="28"/>
          <w:szCs w:val="28"/>
        </w:rPr>
      </w:pPr>
      <w:r w:rsidRPr="00D173A3">
        <w:rPr>
          <w:color w:val="000000"/>
          <w:sz w:val="28"/>
          <w:szCs w:val="28"/>
        </w:rPr>
        <w:t xml:space="preserve">         4.</w:t>
      </w:r>
      <w:r w:rsidRPr="00D173A3">
        <w:rPr>
          <w:color w:val="000000"/>
          <w:sz w:val="28"/>
          <w:szCs w:val="28"/>
        </w:rPr>
        <w:tab/>
        <w:t>УКАЖИТЕ НА КАКИХ УЧАСТКАХ ВСТРЕЧАЮТСЯ КОМПРЕССИОННЫЕ ПЕРЕЛОМЫ:</w:t>
      </w:r>
    </w:p>
    <w:p w:rsidR="008D06CE" w:rsidRPr="00D173A3" w:rsidRDefault="008D06CE" w:rsidP="00D173A3">
      <w:pPr>
        <w:widowControl w:val="0"/>
        <w:shd w:val="clear" w:color="auto" w:fill="FFFFFF"/>
        <w:tabs>
          <w:tab w:val="left" w:pos="436"/>
        </w:tabs>
        <w:autoSpaceDE w:val="0"/>
        <w:autoSpaceDN w:val="0"/>
        <w:adjustRightInd w:val="0"/>
        <w:ind w:left="2268" w:right="3543"/>
        <w:rPr>
          <w:color w:val="000000"/>
          <w:sz w:val="28"/>
          <w:szCs w:val="28"/>
        </w:rPr>
      </w:pPr>
      <w:r w:rsidRPr="00D173A3">
        <w:rPr>
          <w:color w:val="000000"/>
          <w:sz w:val="28"/>
          <w:szCs w:val="28"/>
        </w:rPr>
        <w:t xml:space="preserve">А) среднегрудном </w:t>
      </w:r>
      <w:r w:rsidRPr="00D173A3">
        <w:rPr>
          <w:color w:val="000000"/>
          <w:sz w:val="28"/>
          <w:szCs w:val="28"/>
          <w:lang w:val="en-US"/>
        </w:rPr>
        <w:t>V</w:t>
      </w:r>
      <w:r w:rsidRPr="00D173A3">
        <w:rPr>
          <w:color w:val="000000"/>
          <w:sz w:val="28"/>
          <w:szCs w:val="28"/>
        </w:rPr>
        <w:t>-</w:t>
      </w:r>
      <w:r w:rsidRPr="00D173A3">
        <w:rPr>
          <w:color w:val="000000"/>
          <w:sz w:val="28"/>
          <w:szCs w:val="28"/>
          <w:lang w:val="en-US"/>
        </w:rPr>
        <w:t>XI</w:t>
      </w:r>
      <w:r w:rsidRPr="00D173A3">
        <w:rPr>
          <w:color w:val="000000"/>
          <w:sz w:val="28"/>
          <w:szCs w:val="28"/>
        </w:rPr>
        <w:t>;</w:t>
      </w:r>
      <w:r w:rsidRPr="00D173A3">
        <w:rPr>
          <w:color w:val="000000"/>
          <w:sz w:val="28"/>
          <w:szCs w:val="28"/>
        </w:rPr>
        <w:br/>
        <w:t>Б) поясничном;</w:t>
      </w:r>
    </w:p>
    <w:p w:rsidR="008D06CE" w:rsidRPr="00D173A3" w:rsidRDefault="008D06CE" w:rsidP="00D173A3">
      <w:pPr>
        <w:widowControl w:val="0"/>
        <w:shd w:val="clear" w:color="auto" w:fill="FFFFFF"/>
        <w:tabs>
          <w:tab w:val="left" w:pos="436"/>
        </w:tabs>
        <w:autoSpaceDE w:val="0"/>
        <w:autoSpaceDN w:val="0"/>
        <w:adjustRightInd w:val="0"/>
        <w:ind w:left="2268" w:right="3543"/>
        <w:rPr>
          <w:color w:val="000000"/>
          <w:sz w:val="28"/>
          <w:szCs w:val="28"/>
        </w:rPr>
      </w:pPr>
      <w:r w:rsidRPr="00D173A3">
        <w:rPr>
          <w:color w:val="000000"/>
          <w:sz w:val="28"/>
          <w:szCs w:val="28"/>
        </w:rPr>
        <w:t>В) верхнегрудном;</w:t>
      </w:r>
      <w:r w:rsidRPr="00D173A3">
        <w:rPr>
          <w:color w:val="000000"/>
          <w:sz w:val="28"/>
          <w:szCs w:val="28"/>
        </w:rPr>
        <w:br/>
        <w:t>Г) копчиковом;</w:t>
      </w:r>
    </w:p>
    <w:p w:rsidR="008D06CE" w:rsidRPr="00D173A3" w:rsidRDefault="008D06CE" w:rsidP="00D173A3">
      <w:pPr>
        <w:widowControl w:val="0"/>
        <w:shd w:val="clear" w:color="auto" w:fill="FFFFFF"/>
        <w:tabs>
          <w:tab w:val="left" w:pos="436"/>
        </w:tabs>
        <w:autoSpaceDE w:val="0"/>
        <w:autoSpaceDN w:val="0"/>
        <w:adjustRightInd w:val="0"/>
        <w:ind w:left="2268" w:right="3543"/>
        <w:rPr>
          <w:color w:val="000000"/>
          <w:sz w:val="28"/>
          <w:szCs w:val="28"/>
        </w:rPr>
      </w:pPr>
      <w:r w:rsidRPr="00D173A3">
        <w:rPr>
          <w:color w:val="000000"/>
          <w:sz w:val="28"/>
          <w:szCs w:val="28"/>
        </w:rPr>
        <w:t>Д) поясничном</w:t>
      </w:r>
    </w:p>
    <w:p w:rsidR="008D06CE" w:rsidRPr="00D173A3" w:rsidRDefault="008D06CE" w:rsidP="00D173A3">
      <w:pPr>
        <w:widowControl w:val="0"/>
        <w:shd w:val="clear" w:color="auto" w:fill="FFFFFF"/>
        <w:tabs>
          <w:tab w:val="left" w:pos="436"/>
        </w:tabs>
        <w:autoSpaceDE w:val="0"/>
        <w:autoSpaceDN w:val="0"/>
        <w:adjustRightInd w:val="0"/>
        <w:ind w:right="6480"/>
        <w:rPr>
          <w:color w:val="000000"/>
          <w:sz w:val="28"/>
          <w:szCs w:val="28"/>
        </w:rPr>
      </w:pPr>
    </w:p>
    <w:p w:rsidR="008D06CE" w:rsidRPr="00D173A3" w:rsidRDefault="008D06CE" w:rsidP="00D173A3">
      <w:pPr>
        <w:shd w:val="clear" w:color="auto" w:fill="FFFFFF"/>
        <w:tabs>
          <w:tab w:val="left" w:pos="378"/>
        </w:tabs>
        <w:ind w:hanging="360"/>
        <w:rPr>
          <w:sz w:val="28"/>
          <w:szCs w:val="28"/>
        </w:rPr>
      </w:pPr>
      <w:r w:rsidRPr="00D173A3">
        <w:rPr>
          <w:color w:val="000000"/>
          <w:sz w:val="28"/>
          <w:szCs w:val="28"/>
        </w:rPr>
        <w:t xml:space="preserve">         5.</w:t>
      </w:r>
      <w:r w:rsidRPr="00D173A3">
        <w:rPr>
          <w:color w:val="000000"/>
          <w:sz w:val="28"/>
          <w:szCs w:val="28"/>
        </w:rPr>
        <w:tab/>
        <w:t>ОТМЕТЬТЕ ПЕРЕЛОМЫ. ХАРАКТЕРНЫЕ ДЛЯ ПЕРЕЛОМОВ В ШЕЙ</w:t>
      </w:r>
      <w:r w:rsidRPr="00D173A3">
        <w:rPr>
          <w:color w:val="000000"/>
          <w:sz w:val="28"/>
          <w:szCs w:val="28"/>
        </w:rPr>
        <w:tab/>
        <w:t>НОМ ОТДЕЛЕ:</w:t>
      </w:r>
    </w:p>
    <w:p w:rsidR="008D06CE" w:rsidRPr="00D173A3" w:rsidRDefault="008D06CE" w:rsidP="00D173A3">
      <w:pPr>
        <w:shd w:val="clear" w:color="auto" w:fill="FFFFFF"/>
        <w:tabs>
          <w:tab w:val="left" w:pos="425"/>
        </w:tabs>
        <w:ind w:left="2268"/>
        <w:rPr>
          <w:sz w:val="28"/>
          <w:szCs w:val="28"/>
        </w:rPr>
      </w:pPr>
      <w:r w:rsidRPr="00D173A3">
        <w:rPr>
          <w:color w:val="000000"/>
          <w:sz w:val="28"/>
          <w:szCs w:val="28"/>
        </w:rPr>
        <w:t>A)</w:t>
      </w:r>
      <w:r w:rsidRPr="00D173A3">
        <w:rPr>
          <w:color w:val="000000"/>
          <w:sz w:val="28"/>
          <w:szCs w:val="28"/>
        </w:rPr>
        <w:tab/>
        <w:t>боль;</w:t>
      </w:r>
    </w:p>
    <w:p w:rsidR="008D06CE" w:rsidRPr="00D173A3" w:rsidRDefault="008D06CE" w:rsidP="00D173A3">
      <w:pPr>
        <w:shd w:val="clear" w:color="auto" w:fill="FFFFFF"/>
        <w:ind w:left="2268"/>
        <w:rPr>
          <w:sz w:val="28"/>
          <w:szCs w:val="28"/>
        </w:rPr>
      </w:pPr>
      <w:r w:rsidRPr="00D173A3">
        <w:rPr>
          <w:color w:val="000000"/>
          <w:sz w:val="28"/>
          <w:szCs w:val="28"/>
        </w:rPr>
        <w:t>Б) наклон головы назад;</w:t>
      </w:r>
    </w:p>
    <w:p w:rsidR="008D06CE" w:rsidRPr="00D173A3" w:rsidRDefault="008D06CE" w:rsidP="00D173A3">
      <w:pPr>
        <w:shd w:val="clear" w:color="auto" w:fill="FFFFFF"/>
        <w:tabs>
          <w:tab w:val="left" w:pos="425"/>
        </w:tabs>
        <w:ind w:left="2268"/>
        <w:rPr>
          <w:sz w:val="28"/>
          <w:szCs w:val="28"/>
        </w:rPr>
      </w:pPr>
      <w:r w:rsidRPr="00D173A3">
        <w:rPr>
          <w:color w:val="000000"/>
          <w:sz w:val="28"/>
          <w:szCs w:val="28"/>
        </w:rPr>
        <w:t>B)</w:t>
      </w:r>
      <w:r w:rsidRPr="00D173A3">
        <w:rPr>
          <w:color w:val="000000"/>
          <w:sz w:val="28"/>
          <w:szCs w:val="28"/>
        </w:rPr>
        <w:tab/>
        <w:t>наклон головы вперед;</w:t>
      </w:r>
    </w:p>
    <w:p w:rsidR="008D06CE" w:rsidRPr="00D173A3" w:rsidRDefault="008D06CE" w:rsidP="00D173A3">
      <w:pPr>
        <w:shd w:val="clear" w:color="auto" w:fill="FFFFFF"/>
        <w:ind w:left="2268"/>
        <w:rPr>
          <w:color w:val="000000"/>
          <w:sz w:val="28"/>
          <w:szCs w:val="28"/>
        </w:rPr>
      </w:pPr>
      <w:r w:rsidRPr="00D173A3">
        <w:rPr>
          <w:color w:val="000000"/>
          <w:sz w:val="28"/>
          <w:szCs w:val="28"/>
        </w:rPr>
        <w:t>Г) болезненность при пальпации в месте перелома;</w:t>
      </w:r>
    </w:p>
    <w:p w:rsidR="008D06CE" w:rsidRPr="00D173A3" w:rsidRDefault="008D06CE" w:rsidP="00D173A3">
      <w:pPr>
        <w:shd w:val="clear" w:color="auto" w:fill="FFFFFF"/>
        <w:ind w:left="2268"/>
        <w:rPr>
          <w:color w:val="000000"/>
          <w:sz w:val="28"/>
          <w:szCs w:val="28"/>
        </w:rPr>
      </w:pPr>
      <w:r w:rsidRPr="00D173A3">
        <w:rPr>
          <w:color w:val="000000"/>
          <w:sz w:val="28"/>
          <w:szCs w:val="28"/>
        </w:rPr>
        <w:t>Д) отек.</w:t>
      </w:r>
    </w:p>
    <w:p w:rsidR="008D06CE" w:rsidRPr="00D173A3" w:rsidRDefault="008D06CE" w:rsidP="00D173A3">
      <w:pPr>
        <w:shd w:val="clear" w:color="auto" w:fill="FFFFFF"/>
        <w:rPr>
          <w:sz w:val="28"/>
          <w:szCs w:val="28"/>
        </w:rPr>
      </w:pPr>
    </w:p>
    <w:p w:rsidR="008D06CE" w:rsidRPr="00D173A3" w:rsidRDefault="008D06CE" w:rsidP="00D173A3">
      <w:pPr>
        <w:shd w:val="clear" w:color="auto" w:fill="FFFFFF"/>
        <w:tabs>
          <w:tab w:val="left" w:pos="378"/>
        </w:tabs>
        <w:ind w:hanging="360"/>
        <w:rPr>
          <w:sz w:val="28"/>
          <w:szCs w:val="28"/>
        </w:rPr>
      </w:pPr>
      <w:r w:rsidRPr="00D173A3">
        <w:rPr>
          <w:color w:val="000000"/>
          <w:sz w:val="28"/>
          <w:szCs w:val="28"/>
        </w:rPr>
        <w:lastRenderedPageBreak/>
        <w:t xml:space="preserve">         6.</w:t>
      </w:r>
      <w:r w:rsidRPr="00D173A3">
        <w:rPr>
          <w:color w:val="000000"/>
          <w:sz w:val="28"/>
          <w:szCs w:val="28"/>
        </w:rPr>
        <w:tab/>
        <w:t>УКАЖИТЕ ДАННЫЕ, ХАРАКТЕРНЫЕ ДЛЯ ПЕРЕЛОМА В ГРУДНОМ ОТДЕЛЕ ПОЗВОНОЧНИКА:</w:t>
      </w:r>
    </w:p>
    <w:p w:rsidR="008D06CE" w:rsidRPr="00D173A3" w:rsidRDefault="008D06CE" w:rsidP="00D173A3">
      <w:pPr>
        <w:shd w:val="clear" w:color="auto" w:fill="FFFFFF"/>
        <w:ind w:firstLine="2268"/>
        <w:rPr>
          <w:sz w:val="28"/>
          <w:szCs w:val="28"/>
        </w:rPr>
      </w:pPr>
      <w:r w:rsidRPr="00D173A3">
        <w:rPr>
          <w:color w:val="000000"/>
          <w:sz w:val="28"/>
          <w:szCs w:val="28"/>
        </w:rPr>
        <w:t>А) боль;</w:t>
      </w:r>
    </w:p>
    <w:p w:rsidR="008D06CE" w:rsidRPr="00D173A3" w:rsidRDefault="008D06CE" w:rsidP="00D173A3">
      <w:pPr>
        <w:shd w:val="clear" w:color="auto" w:fill="FFFFFF"/>
        <w:ind w:firstLine="2268"/>
        <w:rPr>
          <w:color w:val="000000"/>
          <w:sz w:val="28"/>
          <w:szCs w:val="28"/>
        </w:rPr>
      </w:pPr>
      <w:r w:rsidRPr="00D173A3">
        <w:rPr>
          <w:color w:val="000000"/>
          <w:sz w:val="28"/>
          <w:szCs w:val="28"/>
        </w:rPr>
        <w:t>Б) посттравматическое апноэ;</w:t>
      </w:r>
    </w:p>
    <w:p w:rsidR="008D06CE" w:rsidRPr="00D173A3" w:rsidRDefault="008D06CE" w:rsidP="00D173A3">
      <w:pPr>
        <w:shd w:val="clear" w:color="auto" w:fill="FFFFFF"/>
        <w:ind w:firstLine="2268"/>
        <w:rPr>
          <w:color w:val="000000"/>
          <w:sz w:val="28"/>
          <w:szCs w:val="28"/>
        </w:rPr>
      </w:pPr>
      <w:r w:rsidRPr="00D173A3">
        <w:rPr>
          <w:color w:val="000000"/>
          <w:sz w:val="28"/>
          <w:szCs w:val="28"/>
        </w:rPr>
        <w:t xml:space="preserve">В) деформация в месте перелома; </w:t>
      </w:r>
    </w:p>
    <w:p w:rsidR="008D06CE" w:rsidRPr="00D173A3" w:rsidRDefault="008D06CE" w:rsidP="00D173A3">
      <w:pPr>
        <w:shd w:val="clear" w:color="auto" w:fill="FFFFFF"/>
        <w:ind w:firstLine="2268"/>
        <w:rPr>
          <w:color w:val="000000"/>
          <w:sz w:val="28"/>
          <w:szCs w:val="28"/>
        </w:rPr>
      </w:pPr>
      <w:r w:rsidRPr="00D173A3">
        <w:rPr>
          <w:color w:val="000000"/>
          <w:sz w:val="28"/>
          <w:szCs w:val="28"/>
        </w:rPr>
        <w:t>Г) патологическая подвижность;</w:t>
      </w:r>
    </w:p>
    <w:p w:rsidR="008D06CE" w:rsidRPr="00D173A3" w:rsidRDefault="008D06CE" w:rsidP="00D173A3">
      <w:pPr>
        <w:shd w:val="clear" w:color="auto" w:fill="FFFFFF"/>
        <w:ind w:firstLine="2268"/>
        <w:rPr>
          <w:color w:val="000000"/>
          <w:sz w:val="28"/>
          <w:szCs w:val="28"/>
        </w:rPr>
      </w:pPr>
      <w:r w:rsidRPr="00D173A3">
        <w:rPr>
          <w:color w:val="000000"/>
          <w:sz w:val="28"/>
          <w:szCs w:val="28"/>
        </w:rPr>
        <w:t>Д)отек.</w:t>
      </w:r>
    </w:p>
    <w:p w:rsidR="008D06CE" w:rsidRPr="00D173A3" w:rsidRDefault="008D06CE" w:rsidP="00D173A3">
      <w:pPr>
        <w:shd w:val="clear" w:color="auto" w:fill="FFFFFF"/>
        <w:rPr>
          <w:sz w:val="28"/>
          <w:szCs w:val="28"/>
        </w:rPr>
      </w:pPr>
    </w:p>
    <w:p w:rsidR="008D06CE" w:rsidRPr="00D173A3" w:rsidRDefault="008D06CE" w:rsidP="00D173A3">
      <w:pPr>
        <w:shd w:val="clear" w:color="auto" w:fill="FFFFFF"/>
        <w:tabs>
          <w:tab w:val="left" w:pos="382"/>
        </w:tabs>
        <w:ind w:right="648" w:hanging="364"/>
        <w:rPr>
          <w:sz w:val="28"/>
          <w:szCs w:val="28"/>
        </w:rPr>
      </w:pPr>
      <w:r w:rsidRPr="00D173A3">
        <w:rPr>
          <w:color w:val="000000"/>
          <w:sz w:val="28"/>
          <w:szCs w:val="28"/>
        </w:rPr>
        <w:t xml:space="preserve">         7.</w:t>
      </w:r>
      <w:r w:rsidRPr="00D173A3">
        <w:rPr>
          <w:color w:val="000000"/>
          <w:sz w:val="28"/>
          <w:szCs w:val="28"/>
        </w:rPr>
        <w:tab/>
        <w:t>УКАЖИТЕ КАКИЕ ДАННЫЕ ХАРАКТЕРНЫ ДЛЯ РЕНТГЕН КАРТИНЫ ПЕРЕЛОМА ПОЗВОНОЧНИКА:</w:t>
      </w:r>
    </w:p>
    <w:p w:rsidR="008D06CE" w:rsidRPr="00D173A3" w:rsidRDefault="008D06CE" w:rsidP="00D173A3">
      <w:pPr>
        <w:widowControl w:val="0"/>
        <w:shd w:val="clear" w:color="auto" w:fill="FFFFFF"/>
        <w:tabs>
          <w:tab w:val="left" w:pos="418"/>
        </w:tabs>
        <w:autoSpaceDE w:val="0"/>
        <w:autoSpaceDN w:val="0"/>
        <w:adjustRightInd w:val="0"/>
        <w:ind w:left="2268" w:right="1944"/>
        <w:rPr>
          <w:color w:val="000000"/>
          <w:sz w:val="28"/>
          <w:szCs w:val="28"/>
        </w:rPr>
      </w:pPr>
      <w:r w:rsidRPr="00D173A3">
        <w:rPr>
          <w:color w:val="000000"/>
          <w:sz w:val="28"/>
          <w:szCs w:val="28"/>
        </w:rPr>
        <w:t>А) снижение высоты переднего отдела тела позвонка;</w:t>
      </w:r>
      <w:r w:rsidRPr="00D173A3">
        <w:rPr>
          <w:color w:val="000000"/>
          <w:sz w:val="28"/>
          <w:szCs w:val="28"/>
        </w:rPr>
        <w:br/>
        <w:t>Б) уплотнение тени краниальной пластинки;</w:t>
      </w:r>
    </w:p>
    <w:p w:rsidR="008D06CE" w:rsidRPr="00D173A3" w:rsidRDefault="008D06CE" w:rsidP="00D173A3">
      <w:pPr>
        <w:widowControl w:val="0"/>
        <w:shd w:val="clear" w:color="auto" w:fill="FFFFFF"/>
        <w:tabs>
          <w:tab w:val="left" w:pos="418"/>
        </w:tabs>
        <w:autoSpaceDE w:val="0"/>
        <w:autoSpaceDN w:val="0"/>
        <w:adjustRightInd w:val="0"/>
        <w:ind w:left="2268"/>
        <w:rPr>
          <w:color w:val="000000"/>
          <w:sz w:val="28"/>
          <w:szCs w:val="28"/>
        </w:rPr>
      </w:pPr>
      <w:r w:rsidRPr="00D173A3">
        <w:rPr>
          <w:color w:val="000000"/>
          <w:sz w:val="28"/>
          <w:szCs w:val="28"/>
        </w:rPr>
        <w:t>В) углубление талии тела позвонка;</w:t>
      </w:r>
    </w:p>
    <w:p w:rsidR="008D06CE" w:rsidRPr="00D173A3" w:rsidRDefault="008D06CE" w:rsidP="00D173A3">
      <w:pPr>
        <w:shd w:val="clear" w:color="auto" w:fill="FFFFFF"/>
        <w:ind w:left="2268"/>
        <w:rPr>
          <w:color w:val="000000"/>
          <w:sz w:val="28"/>
          <w:szCs w:val="28"/>
        </w:rPr>
      </w:pPr>
      <w:r w:rsidRPr="00D173A3">
        <w:rPr>
          <w:color w:val="000000"/>
          <w:sz w:val="28"/>
          <w:szCs w:val="28"/>
        </w:rPr>
        <w:t>Г) расширение межпозвоночного диска;</w:t>
      </w:r>
    </w:p>
    <w:p w:rsidR="008D06CE" w:rsidRPr="00D173A3" w:rsidRDefault="008D06CE" w:rsidP="00D173A3">
      <w:pPr>
        <w:shd w:val="clear" w:color="auto" w:fill="FFFFFF"/>
        <w:ind w:left="2268"/>
        <w:rPr>
          <w:color w:val="000000"/>
          <w:sz w:val="28"/>
          <w:szCs w:val="28"/>
        </w:rPr>
      </w:pPr>
      <w:r w:rsidRPr="00D173A3">
        <w:rPr>
          <w:color w:val="000000"/>
          <w:sz w:val="28"/>
          <w:szCs w:val="28"/>
        </w:rPr>
        <w:t>Д) сужение межпозвоночного диска.</w:t>
      </w:r>
    </w:p>
    <w:p w:rsidR="008D06CE" w:rsidRPr="00D173A3" w:rsidRDefault="008D06CE" w:rsidP="00D173A3">
      <w:pPr>
        <w:shd w:val="clear" w:color="auto" w:fill="FFFFFF"/>
        <w:rPr>
          <w:sz w:val="28"/>
          <w:szCs w:val="28"/>
        </w:rPr>
      </w:pPr>
    </w:p>
    <w:p w:rsidR="008D06CE" w:rsidRPr="00D173A3" w:rsidRDefault="008D06CE" w:rsidP="00D173A3">
      <w:pPr>
        <w:shd w:val="clear" w:color="auto" w:fill="FFFFFF"/>
        <w:tabs>
          <w:tab w:val="left" w:pos="382"/>
        </w:tabs>
        <w:rPr>
          <w:sz w:val="28"/>
          <w:szCs w:val="28"/>
        </w:rPr>
      </w:pPr>
      <w:r w:rsidRPr="00D173A3">
        <w:rPr>
          <w:color w:val="000000"/>
          <w:sz w:val="28"/>
          <w:szCs w:val="28"/>
        </w:rPr>
        <w:t xml:space="preserve">     8</w:t>
      </w:r>
      <w:r w:rsidRPr="00D173A3">
        <w:rPr>
          <w:color w:val="000000"/>
          <w:sz w:val="28"/>
          <w:szCs w:val="28"/>
        </w:rPr>
        <w:tab/>
        <w:t>УКАЖИТЕ УГОЛ ЕСТЕСТВЕННОЙ КЛИНОВИДНОСТИ У РЕБЕНКА:</w:t>
      </w:r>
    </w:p>
    <w:p w:rsidR="008D06CE" w:rsidRPr="00D173A3" w:rsidRDefault="008D06CE" w:rsidP="00D173A3">
      <w:pPr>
        <w:shd w:val="clear" w:color="auto" w:fill="FFFFFF"/>
        <w:tabs>
          <w:tab w:val="left" w:pos="382"/>
        </w:tabs>
        <w:ind w:firstLine="2268"/>
        <w:rPr>
          <w:sz w:val="28"/>
          <w:szCs w:val="28"/>
        </w:rPr>
      </w:pPr>
      <w:r w:rsidRPr="00D173A3">
        <w:rPr>
          <w:sz w:val="28"/>
          <w:szCs w:val="28"/>
        </w:rPr>
        <w:t>А) 2</w:t>
      </w:r>
    </w:p>
    <w:p w:rsidR="008D06CE" w:rsidRPr="00D173A3" w:rsidRDefault="008D06CE" w:rsidP="00D173A3">
      <w:pPr>
        <w:shd w:val="clear" w:color="auto" w:fill="FFFFFF"/>
        <w:tabs>
          <w:tab w:val="left" w:pos="382"/>
        </w:tabs>
        <w:ind w:firstLine="2268"/>
        <w:rPr>
          <w:sz w:val="28"/>
          <w:szCs w:val="28"/>
        </w:rPr>
      </w:pPr>
      <w:r w:rsidRPr="00D173A3">
        <w:rPr>
          <w:sz w:val="28"/>
          <w:szCs w:val="28"/>
        </w:rPr>
        <w:t>Б) 40</w:t>
      </w:r>
    </w:p>
    <w:p w:rsidR="008D06CE" w:rsidRPr="00D173A3" w:rsidRDefault="008D06CE" w:rsidP="00D173A3">
      <w:pPr>
        <w:shd w:val="clear" w:color="auto" w:fill="FFFFFF"/>
        <w:tabs>
          <w:tab w:val="left" w:pos="382"/>
        </w:tabs>
        <w:ind w:firstLine="2268"/>
        <w:rPr>
          <w:sz w:val="28"/>
          <w:szCs w:val="28"/>
        </w:rPr>
      </w:pPr>
      <w:r w:rsidRPr="00D173A3">
        <w:rPr>
          <w:sz w:val="28"/>
          <w:szCs w:val="28"/>
        </w:rPr>
        <w:t>В) 60</w:t>
      </w:r>
    </w:p>
    <w:p w:rsidR="008D06CE" w:rsidRPr="00D173A3" w:rsidRDefault="008D06CE" w:rsidP="00D173A3">
      <w:pPr>
        <w:shd w:val="clear" w:color="auto" w:fill="FFFFFF"/>
        <w:tabs>
          <w:tab w:val="left" w:pos="382"/>
        </w:tabs>
        <w:ind w:firstLine="2268"/>
        <w:rPr>
          <w:sz w:val="28"/>
          <w:szCs w:val="28"/>
        </w:rPr>
      </w:pPr>
      <w:r w:rsidRPr="00D173A3">
        <w:rPr>
          <w:sz w:val="28"/>
          <w:szCs w:val="28"/>
        </w:rPr>
        <w:t>Г) 70</w:t>
      </w:r>
    </w:p>
    <w:p w:rsidR="008D06CE" w:rsidRPr="00D173A3" w:rsidRDefault="008D06CE" w:rsidP="00D173A3">
      <w:pPr>
        <w:shd w:val="clear" w:color="auto" w:fill="FFFFFF"/>
        <w:tabs>
          <w:tab w:val="left" w:pos="382"/>
        </w:tabs>
        <w:ind w:firstLine="2268"/>
        <w:rPr>
          <w:sz w:val="28"/>
          <w:szCs w:val="28"/>
        </w:rPr>
      </w:pPr>
      <w:r w:rsidRPr="00D173A3">
        <w:rPr>
          <w:sz w:val="28"/>
          <w:szCs w:val="28"/>
        </w:rPr>
        <w:t>Д) 20</w:t>
      </w:r>
    </w:p>
    <w:p w:rsidR="008D06CE" w:rsidRPr="00D173A3" w:rsidRDefault="008D06CE" w:rsidP="00D173A3">
      <w:pPr>
        <w:shd w:val="clear" w:color="auto" w:fill="FFFFFF"/>
        <w:tabs>
          <w:tab w:val="left" w:pos="382"/>
        </w:tabs>
        <w:rPr>
          <w:sz w:val="28"/>
          <w:szCs w:val="28"/>
        </w:rPr>
      </w:pPr>
    </w:p>
    <w:p w:rsidR="008D06CE" w:rsidRPr="00D173A3" w:rsidRDefault="008D06CE" w:rsidP="00D173A3">
      <w:pPr>
        <w:shd w:val="clear" w:color="auto" w:fill="FFFFFF"/>
        <w:tabs>
          <w:tab w:val="left" w:pos="752"/>
        </w:tabs>
        <w:rPr>
          <w:color w:val="000000"/>
          <w:sz w:val="28"/>
          <w:szCs w:val="28"/>
        </w:rPr>
      </w:pPr>
      <w:r w:rsidRPr="00D173A3">
        <w:rPr>
          <w:color w:val="000000"/>
          <w:sz w:val="28"/>
          <w:szCs w:val="28"/>
        </w:rPr>
        <w:t xml:space="preserve">     9</w:t>
      </w:r>
      <w:r w:rsidRPr="00D173A3">
        <w:rPr>
          <w:color w:val="000000"/>
          <w:sz w:val="28"/>
          <w:szCs w:val="28"/>
        </w:rPr>
        <w:tab/>
        <w:t>УКАЖИТЕ ИНДЕКС ЕСТЕВЕННОЙ КЛИНОВИДНОСТИ;</w:t>
      </w:r>
    </w:p>
    <w:p w:rsidR="008D06CE" w:rsidRPr="00D173A3" w:rsidRDefault="008D06CE" w:rsidP="00D173A3">
      <w:pPr>
        <w:shd w:val="clear" w:color="auto" w:fill="FFFFFF"/>
        <w:tabs>
          <w:tab w:val="left" w:pos="752"/>
        </w:tabs>
        <w:ind w:firstLine="2268"/>
        <w:rPr>
          <w:color w:val="000000"/>
          <w:sz w:val="28"/>
          <w:szCs w:val="28"/>
        </w:rPr>
      </w:pPr>
      <w:r w:rsidRPr="00D173A3">
        <w:rPr>
          <w:color w:val="000000"/>
          <w:sz w:val="28"/>
          <w:szCs w:val="28"/>
        </w:rPr>
        <w:t>А) 0,5</w:t>
      </w:r>
    </w:p>
    <w:p w:rsidR="008D06CE" w:rsidRPr="00D173A3" w:rsidRDefault="008D06CE" w:rsidP="00D173A3">
      <w:pPr>
        <w:shd w:val="clear" w:color="auto" w:fill="FFFFFF"/>
        <w:tabs>
          <w:tab w:val="left" w:pos="752"/>
        </w:tabs>
        <w:ind w:firstLine="2268"/>
        <w:rPr>
          <w:color w:val="000000"/>
          <w:sz w:val="28"/>
          <w:szCs w:val="28"/>
        </w:rPr>
      </w:pPr>
      <w:r w:rsidRPr="00D173A3">
        <w:rPr>
          <w:color w:val="000000"/>
          <w:sz w:val="28"/>
          <w:szCs w:val="28"/>
        </w:rPr>
        <w:t>Б) 0,9</w:t>
      </w:r>
    </w:p>
    <w:p w:rsidR="008D06CE" w:rsidRPr="00D173A3" w:rsidRDefault="008D06CE" w:rsidP="00D173A3">
      <w:pPr>
        <w:shd w:val="clear" w:color="auto" w:fill="FFFFFF"/>
        <w:tabs>
          <w:tab w:val="left" w:pos="752"/>
        </w:tabs>
        <w:ind w:firstLine="2268"/>
        <w:rPr>
          <w:color w:val="000000"/>
          <w:sz w:val="28"/>
          <w:szCs w:val="28"/>
        </w:rPr>
      </w:pPr>
      <w:r w:rsidRPr="00D173A3">
        <w:rPr>
          <w:color w:val="000000"/>
          <w:sz w:val="28"/>
          <w:szCs w:val="28"/>
        </w:rPr>
        <w:t>В) 0,4</w:t>
      </w:r>
    </w:p>
    <w:p w:rsidR="008D06CE" w:rsidRPr="00D173A3" w:rsidRDefault="008D06CE" w:rsidP="00D173A3">
      <w:pPr>
        <w:shd w:val="clear" w:color="auto" w:fill="FFFFFF"/>
        <w:tabs>
          <w:tab w:val="left" w:pos="752"/>
        </w:tabs>
        <w:ind w:firstLine="2268"/>
        <w:rPr>
          <w:color w:val="000000"/>
          <w:sz w:val="28"/>
          <w:szCs w:val="28"/>
        </w:rPr>
      </w:pPr>
      <w:r w:rsidRPr="00D173A3">
        <w:rPr>
          <w:color w:val="000000"/>
          <w:sz w:val="28"/>
          <w:szCs w:val="28"/>
        </w:rPr>
        <w:t>Г) – 0,2</w:t>
      </w:r>
    </w:p>
    <w:p w:rsidR="008D06CE" w:rsidRPr="00D173A3" w:rsidRDefault="008D06CE" w:rsidP="00D173A3">
      <w:pPr>
        <w:shd w:val="clear" w:color="auto" w:fill="FFFFFF"/>
        <w:tabs>
          <w:tab w:val="left" w:pos="752"/>
        </w:tabs>
        <w:ind w:firstLine="2268"/>
        <w:rPr>
          <w:color w:val="000000"/>
          <w:sz w:val="28"/>
          <w:szCs w:val="28"/>
        </w:rPr>
      </w:pPr>
      <w:r w:rsidRPr="00D173A3">
        <w:rPr>
          <w:color w:val="000000"/>
          <w:sz w:val="28"/>
          <w:szCs w:val="28"/>
        </w:rPr>
        <w:t>Д) 0,3</w:t>
      </w:r>
    </w:p>
    <w:p w:rsidR="008D06CE" w:rsidRPr="00D173A3" w:rsidRDefault="008D06CE" w:rsidP="00D173A3">
      <w:pPr>
        <w:shd w:val="clear" w:color="auto" w:fill="FFFFFF"/>
        <w:rPr>
          <w:sz w:val="28"/>
          <w:szCs w:val="28"/>
        </w:rPr>
      </w:pPr>
    </w:p>
    <w:p w:rsidR="008D06CE" w:rsidRPr="00D173A3" w:rsidRDefault="008D06CE" w:rsidP="00D173A3">
      <w:pPr>
        <w:shd w:val="clear" w:color="auto" w:fill="FFFFFF"/>
        <w:tabs>
          <w:tab w:val="left" w:pos="763"/>
        </w:tabs>
        <w:ind w:hanging="338"/>
        <w:rPr>
          <w:sz w:val="28"/>
          <w:szCs w:val="28"/>
        </w:rPr>
      </w:pPr>
      <w:r w:rsidRPr="00D173A3">
        <w:rPr>
          <w:color w:val="000000"/>
          <w:sz w:val="28"/>
          <w:szCs w:val="28"/>
        </w:rPr>
        <w:t xml:space="preserve">         10. УКАЖИТЕ МЕТОДЫ ЛЕЧЕНИЯ НЕОСЛОЖНЕННЫХ ПЕРЕЛОМОВ ПОЗВОНОЧНИКА</w:t>
      </w:r>
    </w:p>
    <w:p w:rsidR="008D06CE" w:rsidRPr="00D173A3" w:rsidRDefault="008D06CE" w:rsidP="00D173A3">
      <w:pPr>
        <w:widowControl w:val="0"/>
        <w:shd w:val="clear" w:color="auto" w:fill="FFFFFF"/>
        <w:tabs>
          <w:tab w:val="left" w:pos="436"/>
        </w:tabs>
        <w:autoSpaceDE w:val="0"/>
        <w:autoSpaceDN w:val="0"/>
        <w:adjustRightInd w:val="0"/>
        <w:ind w:left="2268" w:right="4110"/>
        <w:rPr>
          <w:color w:val="000000"/>
          <w:sz w:val="28"/>
          <w:szCs w:val="28"/>
        </w:rPr>
      </w:pPr>
      <w:r w:rsidRPr="00D173A3">
        <w:rPr>
          <w:color w:val="000000"/>
          <w:sz w:val="28"/>
          <w:szCs w:val="28"/>
        </w:rPr>
        <w:t>А) демпферное вытяжение;</w:t>
      </w:r>
      <w:r w:rsidRPr="00D173A3">
        <w:rPr>
          <w:color w:val="000000"/>
          <w:sz w:val="28"/>
          <w:szCs w:val="28"/>
        </w:rPr>
        <w:br/>
        <w:t>Б) лечебная гимнастика;</w:t>
      </w:r>
    </w:p>
    <w:p w:rsidR="008D06CE" w:rsidRPr="00D173A3" w:rsidRDefault="008D06CE" w:rsidP="00D173A3">
      <w:pPr>
        <w:widowControl w:val="0"/>
        <w:shd w:val="clear" w:color="auto" w:fill="FFFFFF"/>
        <w:tabs>
          <w:tab w:val="left" w:pos="436"/>
        </w:tabs>
        <w:autoSpaceDE w:val="0"/>
        <w:autoSpaceDN w:val="0"/>
        <w:adjustRightInd w:val="0"/>
        <w:ind w:left="2268" w:right="4110"/>
        <w:rPr>
          <w:color w:val="000000"/>
          <w:sz w:val="28"/>
          <w:szCs w:val="28"/>
        </w:rPr>
      </w:pPr>
      <w:r w:rsidRPr="00D173A3">
        <w:rPr>
          <w:color w:val="000000"/>
          <w:sz w:val="28"/>
          <w:szCs w:val="28"/>
        </w:rPr>
        <w:t>В) массаж спины;</w:t>
      </w:r>
      <w:r w:rsidRPr="00D173A3">
        <w:rPr>
          <w:color w:val="000000"/>
          <w:sz w:val="28"/>
          <w:szCs w:val="28"/>
        </w:rPr>
        <w:br/>
        <w:t>Г) съемный корсет;</w:t>
      </w:r>
    </w:p>
    <w:p w:rsidR="008D06CE" w:rsidRPr="00D173A3" w:rsidRDefault="008D06CE" w:rsidP="00D173A3">
      <w:pPr>
        <w:shd w:val="clear" w:color="auto" w:fill="FFFFFF"/>
        <w:ind w:left="2268" w:right="4110"/>
        <w:rPr>
          <w:sz w:val="28"/>
          <w:szCs w:val="28"/>
        </w:rPr>
      </w:pPr>
      <w:r w:rsidRPr="00D173A3">
        <w:rPr>
          <w:color w:val="000000"/>
          <w:sz w:val="28"/>
          <w:szCs w:val="28"/>
        </w:rPr>
        <w:t>Д) кокситная гипсовая повязка;</w:t>
      </w:r>
    </w:p>
    <w:p w:rsidR="008D06CE" w:rsidRPr="00D173A3" w:rsidRDefault="008D06CE" w:rsidP="00D173A3">
      <w:pPr>
        <w:shd w:val="clear" w:color="auto" w:fill="FFFFFF"/>
        <w:jc w:val="center"/>
        <w:rPr>
          <w:b/>
          <w:bCs/>
          <w:color w:val="000000"/>
          <w:sz w:val="28"/>
          <w:szCs w:val="28"/>
        </w:rPr>
      </w:pPr>
    </w:p>
    <w:p w:rsidR="008D06CE" w:rsidRPr="00D173A3" w:rsidRDefault="008D06CE" w:rsidP="00D173A3">
      <w:pPr>
        <w:shd w:val="clear" w:color="auto" w:fill="FFFFFF"/>
        <w:jc w:val="center"/>
        <w:rPr>
          <w:b/>
          <w:bCs/>
          <w:color w:val="000000"/>
          <w:sz w:val="28"/>
          <w:szCs w:val="28"/>
        </w:rPr>
      </w:pPr>
      <w:r w:rsidRPr="00D173A3">
        <w:rPr>
          <w:b/>
          <w:bCs/>
          <w:color w:val="000000"/>
          <w:sz w:val="28"/>
          <w:szCs w:val="28"/>
        </w:rPr>
        <w:t>Эталоны ответов к тестовым заданием по теме</w:t>
      </w:r>
    </w:p>
    <w:p w:rsidR="008D06CE" w:rsidRPr="00D173A3" w:rsidRDefault="008D06CE" w:rsidP="00D173A3">
      <w:pPr>
        <w:ind w:left="993"/>
        <w:rPr>
          <w:sz w:val="28"/>
          <w:szCs w:val="28"/>
        </w:rPr>
      </w:pPr>
      <w:r w:rsidRPr="00D173A3">
        <w:rPr>
          <w:sz w:val="28"/>
          <w:szCs w:val="28"/>
        </w:rPr>
        <w:lastRenderedPageBreak/>
        <w:t>1. 2</w:t>
      </w:r>
    </w:p>
    <w:p w:rsidR="008D06CE" w:rsidRPr="00D173A3" w:rsidRDefault="008D06CE" w:rsidP="00D173A3">
      <w:pPr>
        <w:ind w:left="993"/>
        <w:rPr>
          <w:sz w:val="28"/>
          <w:szCs w:val="28"/>
        </w:rPr>
      </w:pPr>
      <w:r w:rsidRPr="00D173A3">
        <w:rPr>
          <w:sz w:val="28"/>
          <w:szCs w:val="28"/>
        </w:rPr>
        <w:t>2. 3</w:t>
      </w:r>
    </w:p>
    <w:p w:rsidR="008D06CE" w:rsidRPr="00D173A3" w:rsidRDefault="008D06CE" w:rsidP="00D173A3">
      <w:pPr>
        <w:ind w:left="993"/>
        <w:rPr>
          <w:sz w:val="28"/>
          <w:szCs w:val="28"/>
        </w:rPr>
      </w:pPr>
      <w:r w:rsidRPr="00D173A3">
        <w:rPr>
          <w:sz w:val="28"/>
          <w:szCs w:val="28"/>
        </w:rPr>
        <w:t>3. 4</w:t>
      </w:r>
    </w:p>
    <w:p w:rsidR="008D06CE" w:rsidRPr="00D173A3" w:rsidRDefault="008D06CE" w:rsidP="00D173A3">
      <w:pPr>
        <w:ind w:left="993"/>
        <w:rPr>
          <w:sz w:val="28"/>
          <w:szCs w:val="28"/>
        </w:rPr>
      </w:pPr>
      <w:r w:rsidRPr="00D173A3">
        <w:rPr>
          <w:sz w:val="28"/>
          <w:szCs w:val="28"/>
        </w:rPr>
        <w:t>4. 5</w:t>
      </w:r>
    </w:p>
    <w:p w:rsidR="008D06CE" w:rsidRPr="00D173A3" w:rsidRDefault="008D06CE" w:rsidP="00D173A3">
      <w:pPr>
        <w:ind w:left="993"/>
        <w:rPr>
          <w:sz w:val="28"/>
          <w:szCs w:val="28"/>
        </w:rPr>
      </w:pPr>
      <w:r w:rsidRPr="00D173A3">
        <w:rPr>
          <w:sz w:val="28"/>
          <w:szCs w:val="28"/>
        </w:rPr>
        <w:t>5. 2</w:t>
      </w:r>
    </w:p>
    <w:p w:rsidR="008D06CE" w:rsidRPr="00D173A3" w:rsidRDefault="008D06CE" w:rsidP="00D173A3">
      <w:pPr>
        <w:ind w:left="993"/>
        <w:rPr>
          <w:sz w:val="28"/>
          <w:szCs w:val="28"/>
        </w:rPr>
      </w:pPr>
      <w:r w:rsidRPr="00D173A3">
        <w:rPr>
          <w:sz w:val="28"/>
          <w:szCs w:val="28"/>
        </w:rPr>
        <w:t>6. 5</w:t>
      </w:r>
    </w:p>
    <w:p w:rsidR="008D06CE" w:rsidRPr="00D173A3" w:rsidRDefault="008D06CE" w:rsidP="00D173A3">
      <w:pPr>
        <w:ind w:left="993"/>
        <w:rPr>
          <w:sz w:val="28"/>
          <w:szCs w:val="28"/>
        </w:rPr>
      </w:pPr>
      <w:r w:rsidRPr="00D173A3">
        <w:rPr>
          <w:sz w:val="28"/>
          <w:szCs w:val="28"/>
        </w:rPr>
        <w:t>7. 4</w:t>
      </w:r>
    </w:p>
    <w:p w:rsidR="008D06CE" w:rsidRPr="00D173A3" w:rsidRDefault="008D06CE" w:rsidP="00D173A3">
      <w:pPr>
        <w:ind w:left="993"/>
        <w:rPr>
          <w:sz w:val="28"/>
          <w:szCs w:val="28"/>
        </w:rPr>
      </w:pPr>
      <w:r w:rsidRPr="00D173A3">
        <w:rPr>
          <w:sz w:val="28"/>
          <w:szCs w:val="28"/>
        </w:rPr>
        <w:t>8. 3</w:t>
      </w:r>
    </w:p>
    <w:p w:rsidR="008D06CE" w:rsidRPr="00D173A3" w:rsidRDefault="008D06CE" w:rsidP="00D173A3">
      <w:pPr>
        <w:ind w:left="993"/>
        <w:rPr>
          <w:sz w:val="28"/>
          <w:szCs w:val="28"/>
        </w:rPr>
      </w:pPr>
      <w:r w:rsidRPr="00D173A3">
        <w:rPr>
          <w:sz w:val="28"/>
          <w:szCs w:val="28"/>
        </w:rPr>
        <w:t>9. 4</w:t>
      </w:r>
    </w:p>
    <w:p w:rsidR="008D06CE" w:rsidRPr="00D173A3" w:rsidRDefault="008D06CE" w:rsidP="00D173A3">
      <w:pPr>
        <w:ind w:left="993"/>
        <w:rPr>
          <w:sz w:val="28"/>
          <w:szCs w:val="28"/>
        </w:rPr>
      </w:pPr>
      <w:r w:rsidRPr="00D173A3">
        <w:rPr>
          <w:sz w:val="28"/>
          <w:szCs w:val="28"/>
        </w:rPr>
        <w:t>10. 5</w:t>
      </w:r>
    </w:p>
    <w:p w:rsidR="008D06CE" w:rsidRPr="00D173A3" w:rsidRDefault="008D06CE" w:rsidP="00D173A3">
      <w:pPr>
        <w:tabs>
          <w:tab w:val="left" w:pos="360"/>
        </w:tabs>
        <w:rPr>
          <w:sz w:val="28"/>
          <w:szCs w:val="28"/>
        </w:rPr>
      </w:pPr>
    </w:p>
    <w:p w:rsidR="008D06CE" w:rsidRPr="00D173A3" w:rsidRDefault="008D06CE" w:rsidP="00D173A3">
      <w:pPr>
        <w:tabs>
          <w:tab w:val="left" w:pos="360"/>
        </w:tabs>
        <w:ind w:left="709"/>
        <w:rPr>
          <w:sz w:val="28"/>
          <w:szCs w:val="28"/>
        </w:rPr>
      </w:pPr>
      <w:r>
        <w:rPr>
          <w:b/>
          <w:sz w:val="28"/>
          <w:szCs w:val="28"/>
        </w:rPr>
        <w:t>5</w:t>
      </w:r>
      <w:r w:rsidRPr="00D173A3">
        <w:rPr>
          <w:b/>
          <w:sz w:val="28"/>
          <w:szCs w:val="28"/>
        </w:rPr>
        <w:t>. Ситуационные задачи по теме с эталонами ответов:</w:t>
      </w:r>
    </w:p>
    <w:p w:rsidR="008D06CE" w:rsidRPr="00D173A3" w:rsidRDefault="008D06CE" w:rsidP="00D173A3">
      <w:pPr>
        <w:tabs>
          <w:tab w:val="left" w:pos="360"/>
        </w:tabs>
        <w:ind w:left="709"/>
        <w:rPr>
          <w:sz w:val="28"/>
          <w:szCs w:val="28"/>
        </w:rPr>
      </w:pPr>
    </w:p>
    <w:p w:rsidR="008D06CE" w:rsidRPr="00D173A3" w:rsidRDefault="008D06CE" w:rsidP="00D173A3">
      <w:pPr>
        <w:shd w:val="clear" w:color="auto" w:fill="FFFFFF"/>
        <w:rPr>
          <w:b/>
          <w:sz w:val="28"/>
          <w:szCs w:val="28"/>
        </w:rPr>
      </w:pPr>
      <w:r w:rsidRPr="00D173A3">
        <w:rPr>
          <w:b/>
          <w:bCs/>
          <w:color w:val="000000"/>
          <w:sz w:val="28"/>
          <w:szCs w:val="28"/>
        </w:rPr>
        <w:t>Задача №1.</w:t>
      </w:r>
    </w:p>
    <w:p w:rsidR="008D06CE" w:rsidRPr="00D173A3" w:rsidRDefault="008D06CE" w:rsidP="00D173A3">
      <w:pPr>
        <w:shd w:val="clear" w:color="auto" w:fill="FFFFFF"/>
        <w:ind w:firstLine="576"/>
        <w:jc w:val="both"/>
        <w:rPr>
          <w:sz w:val="28"/>
          <w:szCs w:val="28"/>
        </w:rPr>
      </w:pPr>
      <w:r w:rsidRPr="00D173A3">
        <w:rPr>
          <w:color w:val="000000"/>
          <w:sz w:val="28"/>
          <w:szCs w:val="28"/>
        </w:rPr>
        <w:t xml:space="preserve">Ребенок нырнул с высоты 3-х метров. Появились резкие боли в шейном отделе позвоночника. Движения в ШОП ограничены, резко болезненны. Деформация в ШОП. Объективно - голова наклонена вперед и вправо, деформация ШОП слева. На рентгенограмме снижена вентральная часть </w:t>
      </w:r>
      <w:r w:rsidRPr="00D173A3">
        <w:rPr>
          <w:color w:val="000000"/>
          <w:sz w:val="28"/>
          <w:szCs w:val="28"/>
          <w:lang w:val="en-US"/>
        </w:rPr>
        <w:t>III</w:t>
      </w:r>
      <w:r w:rsidRPr="00D173A3">
        <w:rPr>
          <w:color w:val="000000"/>
          <w:sz w:val="28"/>
          <w:szCs w:val="28"/>
        </w:rPr>
        <w:t xml:space="preserve"> шейного позвонка на 0,3 см.</w:t>
      </w:r>
    </w:p>
    <w:p w:rsidR="008D06CE" w:rsidRPr="00D173A3" w:rsidRDefault="008D06CE" w:rsidP="00D173A3">
      <w:pPr>
        <w:shd w:val="clear" w:color="auto" w:fill="FFFFFF"/>
        <w:rPr>
          <w:sz w:val="28"/>
          <w:szCs w:val="28"/>
        </w:rPr>
      </w:pPr>
      <w:r w:rsidRPr="00D173A3">
        <w:rPr>
          <w:color w:val="000000"/>
          <w:sz w:val="28"/>
          <w:szCs w:val="28"/>
        </w:rPr>
        <w:t>Задание:</w:t>
      </w:r>
    </w:p>
    <w:p w:rsidR="008D06CE" w:rsidRPr="00D173A3" w:rsidRDefault="008D06CE" w:rsidP="007C0B4C">
      <w:pPr>
        <w:widowControl w:val="0"/>
        <w:numPr>
          <w:ilvl w:val="0"/>
          <w:numId w:val="98"/>
        </w:numPr>
        <w:shd w:val="clear" w:color="auto" w:fill="FFFFFF"/>
        <w:tabs>
          <w:tab w:val="left" w:pos="400"/>
        </w:tabs>
        <w:autoSpaceDE w:val="0"/>
        <w:autoSpaceDN w:val="0"/>
        <w:adjustRightInd w:val="0"/>
        <w:rPr>
          <w:color w:val="000000"/>
          <w:sz w:val="28"/>
          <w:szCs w:val="28"/>
        </w:rPr>
      </w:pPr>
      <w:r w:rsidRPr="00D173A3">
        <w:rPr>
          <w:color w:val="000000"/>
          <w:sz w:val="28"/>
          <w:szCs w:val="28"/>
        </w:rPr>
        <w:t>Поставьте диагноз;</w:t>
      </w:r>
    </w:p>
    <w:p w:rsidR="008D06CE" w:rsidRPr="00D173A3" w:rsidRDefault="008D06CE" w:rsidP="007C0B4C">
      <w:pPr>
        <w:widowControl w:val="0"/>
        <w:numPr>
          <w:ilvl w:val="0"/>
          <w:numId w:val="98"/>
        </w:numPr>
        <w:shd w:val="clear" w:color="auto" w:fill="FFFFFF"/>
        <w:tabs>
          <w:tab w:val="left" w:pos="400"/>
        </w:tabs>
        <w:autoSpaceDE w:val="0"/>
        <w:autoSpaceDN w:val="0"/>
        <w:adjustRightInd w:val="0"/>
        <w:rPr>
          <w:color w:val="000000"/>
          <w:sz w:val="28"/>
          <w:szCs w:val="28"/>
        </w:rPr>
      </w:pPr>
      <w:r w:rsidRPr="00D173A3">
        <w:rPr>
          <w:color w:val="000000"/>
          <w:sz w:val="28"/>
          <w:szCs w:val="28"/>
        </w:rPr>
        <w:t>Назначьте лечение;</w:t>
      </w:r>
    </w:p>
    <w:p w:rsidR="008D06CE" w:rsidRPr="00D173A3" w:rsidRDefault="008D06CE" w:rsidP="007C0B4C">
      <w:pPr>
        <w:widowControl w:val="0"/>
        <w:numPr>
          <w:ilvl w:val="0"/>
          <w:numId w:val="98"/>
        </w:numPr>
        <w:shd w:val="clear" w:color="auto" w:fill="FFFFFF"/>
        <w:tabs>
          <w:tab w:val="left" w:pos="400"/>
        </w:tabs>
        <w:autoSpaceDE w:val="0"/>
        <w:autoSpaceDN w:val="0"/>
        <w:adjustRightInd w:val="0"/>
        <w:rPr>
          <w:color w:val="000000"/>
          <w:sz w:val="28"/>
          <w:szCs w:val="28"/>
        </w:rPr>
      </w:pPr>
      <w:r w:rsidRPr="00D173A3">
        <w:rPr>
          <w:color w:val="000000"/>
          <w:sz w:val="28"/>
          <w:szCs w:val="28"/>
        </w:rPr>
        <w:t>Укажите классификацию травмы позвоночника;</w:t>
      </w:r>
    </w:p>
    <w:p w:rsidR="008D06CE" w:rsidRPr="00D173A3" w:rsidRDefault="008D06CE" w:rsidP="007C0B4C">
      <w:pPr>
        <w:widowControl w:val="0"/>
        <w:numPr>
          <w:ilvl w:val="0"/>
          <w:numId w:val="98"/>
        </w:numPr>
        <w:shd w:val="clear" w:color="auto" w:fill="FFFFFF"/>
        <w:tabs>
          <w:tab w:val="left" w:pos="400"/>
        </w:tabs>
        <w:autoSpaceDE w:val="0"/>
        <w:autoSpaceDN w:val="0"/>
        <w:adjustRightInd w:val="0"/>
        <w:rPr>
          <w:color w:val="000000"/>
          <w:sz w:val="28"/>
          <w:szCs w:val="28"/>
        </w:rPr>
      </w:pPr>
      <w:r w:rsidRPr="00D173A3">
        <w:rPr>
          <w:color w:val="000000"/>
          <w:sz w:val="28"/>
          <w:szCs w:val="28"/>
        </w:rPr>
        <w:t>Укажите сроки лечения в конкретной ситуации.</w:t>
      </w:r>
    </w:p>
    <w:p w:rsidR="008D06CE" w:rsidRPr="00D173A3" w:rsidRDefault="008D06CE" w:rsidP="00D173A3">
      <w:pPr>
        <w:shd w:val="clear" w:color="auto" w:fill="FFFFFF"/>
        <w:ind w:right="25"/>
        <w:jc w:val="center"/>
        <w:rPr>
          <w:bCs/>
          <w:color w:val="000000"/>
          <w:sz w:val="28"/>
          <w:szCs w:val="28"/>
        </w:rPr>
      </w:pPr>
    </w:p>
    <w:p w:rsidR="008D06CE" w:rsidRPr="00D173A3" w:rsidRDefault="008D06CE" w:rsidP="00D173A3">
      <w:pPr>
        <w:shd w:val="clear" w:color="auto" w:fill="FFFFFF"/>
        <w:ind w:right="25" w:firstLine="572"/>
        <w:rPr>
          <w:b/>
          <w:sz w:val="28"/>
          <w:szCs w:val="28"/>
        </w:rPr>
      </w:pPr>
      <w:r w:rsidRPr="00D173A3">
        <w:rPr>
          <w:b/>
          <w:bCs/>
          <w:color w:val="000000"/>
          <w:sz w:val="28"/>
          <w:szCs w:val="28"/>
        </w:rPr>
        <w:t>Задача №2.</w:t>
      </w:r>
    </w:p>
    <w:p w:rsidR="008D06CE" w:rsidRPr="00D173A3" w:rsidRDefault="008D06CE" w:rsidP="00D173A3">
      <w:pPr>
        <w:shd w:val="clear" w:color="auto" w:fill="FFFFFF"/>
        <w:ind w:right="18" w:firstLine="572"/>
        <w:jc w:val="both"/>
        <w:rPr>
          <w:sz w:val="28"/>
          <w:szCs w:val="28"/>
        </w:rPr>
      </w:pPr>
      <w:r w:rsidRPr="00D173A3">
        <w:rPr>
          <w:color w:val="000000"/>
          <w:sz w:val="28"/>
          <w:szCs w:val="28"/>
        </w:rPr>
        <w:t xml:space="preserve">Ребенок 11 лет получил пулевое ранение, пуля прошла через </w:t>
      </w:r>
      <w:r w:rsidRPr="00D173A3">
        <w:rPr>
          <w:color w:val="000000"/>
          <w:sz w:val="28"/>
          <w:szCs w:val="28"/>
          <w:lang w:val="en-US"/>
        </w:rPr>
        <w:t>XI</w:t>
      </w:r>
      <w:r w:rsidRPr="00D173A3">
        <w:rPr>
          <w:color w:val="000000"/>
          <w:sz w:val="28"/>
          <w:szCs w:val="28"/>
        </w:rPr>
        <w:t xml:space="preserve"> грудной позвонок и застряла в нем. Отмечается парез нижних конечностей, недержание мочи, запор. Из ЦРБ доставлен на 2 сутки.</w:t>
      </w:r>
    </w:p>
    <w:p w:rsidR="008D06CE" w:rsidRPr="00D173A3" w:rsidRDefault="008D06CE" w:rsidP="00D173A3">
      <w:pPr>
        <w:shd w:val="clear" w:color="auto" w:fill="FFFFFF"/>
        <w:rPr>
          <w:sz w:val="28"/>
          <w:szCs w:val="28"/>
        </w:rPr>
      </w:pPr>
      <w:r w:rsidRPr="00D173A3">
        <w:rPr>
          <w:color w:val="000000"/>
          <w:sz w:val="28"/>
          <w:szCs w:val="28"/>
        </w:rPr>
        <w:t>Задание:</w:t>
      </w:r>
    </w:p>
    <w:p w:rsidR="008D06CE" w:rsidRPr="00D173A3" w:rsidRDefault="008D06CE" w:rsidP="007C0B4C">
      <w:pPr>
        <w:widowControl w:val="0"/>
        <w:numPr>
          <w:ilvl w:val="0"/>
          <w:numId w:val="93"/>
        </w:numPr>
        <w:shd w:val="clear" w:color="auto" w:fill="FFFFFF"/>
        <w:tabs>
          <w:tab w:val="left" w:pos="382"/>
        </w:tabs>
        <w:autoSpaceDE w:val="0"/>
        <w:autoSpaceDN w:val="0"/>
        <w:adjustRightInd w:val="0"/>
        <w:rPr>
          <w:color w:val="000000"/>
          <w:sz w:val="28"/>
          <w:szCs w:val="28"/>
        </w:rPr>
      </w:pPr>
      <w:r w:rsidRPr="00D173A3">
        <w:rPr>
          <w:color w:val="000000"/>
          <w:sz w:val="28"/>
          <w:szCs w:val="28"/>
        </w:rPr>
        <w:t>Поставьте диагноз;</w:t>
      </w:r>
    </w:p>
    <w:p w:rsidR="008D06CE" w:rsidRPr="00D173A3" w:rsidRDefault="008D06CE" w:rsidP="007C0B4C">
      <w:pPr>
        <w:widowControl w:val="0"/>
        <w:numPr>
          <w:ilvl w:val="0"/>
          <w:numId w:val="93"/>
        </w:numPr>
        <w:shd w:val="clear" w:color="auto" w:fill="FFFFFF"/>
        <w:tabs>
          <w:tab w:val="left" w:pos="382"/>
        </w:tabs>
        <w:autoSpaceDE w:val="0"/>
        <w:autoSpaceDN w:val="0"/>
        <w:adjustRightInd w:val="0"/>
        <w:rPr>
          <w:color w:val="000000"/>
          <w:sz w:val="28"/>
          <w:szCs w:val="28"/>
        </w:rPr>
      </w:pPr>
      <w:r w:rsidRPr="00D173A3">
        <w:rPr>
          <w:color w:val="000000"/>
          <w:sz w:val="28"/>
          <w:szCs w:val="28"/>
        </w:rPr>
        <w:t>Какие методы обследования необходимо применить;</w:t>
      </w:r>
    </w:p>
    <w:p w:rsidR="008D06CE" w:rsidRPr="00D173A3" w:rsidRDefault="008D06CE" w:rsidP="007C0B4C">
      <w:pPr>
        <w:widowControl w:val="0"/>
        <w:numPr>
          <w:ilvl w:val="0"/>
          <w:numId w:val="93"/>
        </w:numPr>
        <w:shd w:val="clear" w:color="auto" w:fill="FFFFFF"/>
        <w:tabs>
          <w:tab w:val="left" w:pos="382"/>
        </w:tabs>
        <w:autoSpaceDE w:val="0"/>
        <w:autoSpaceDN w:val="0"/>
        <w:adjustRightInd w:val="0"/>
        <w:rPr>
          <w:color w:val="000000"/>
          <w:sz w:val="28"/>
          <w:szCs w:val="28"/>
        </w:rPr>
      </w:pPr>
      <w:r w:rsidRPr="00D173A3">
        <w:rPr>
          <w:color w:val="000000"/>
          <w:sz w:val="28"/>
          <w:szCs w:val="28"/>
        </w:rPr>
        <w:t>Тактика нейрохирурга;</w:t>
      </w:r>
    </w:p>
    <w:p w:rsidR="008D06CE" w:rsidRPr="00D173A3" w:rsidRDefault="008D06CE" w:rsidP="007C0B4C">
      <w:pPr>
        <w:widowControl w:val="0"/>
        <w:numPr>
          <w:ilvl w:val="0"/>
          <w:numId w:val="93"/>
        </w:numPr>
        <w:shd w:val="clear" w:color="auto" w:fill="FFFFFF"/>
        <w:tabs>
          <w:tab w:val="left" w:pos="382"/>
        </w:tabs>
        <w:autoSpaceDE w:val="0"/>
        <w:autoSpaceDN w:val="0"/>
        <w:adjustRightInd w:val="0"/>
        <w:rPr>
          <w:color w:val="000000"/>
          <w:sz w:val="28"/>
          <w:szCs w:val="28"/>
        </w:rPr>
      </w:pPr>
      <w:r w:rsidRPr="00D173A3">
        <w:rPr>
          <w:color w:val="000000"/>
          <w:sz w:val="28"/>
          <w:szCs w:val="28"/>
        </w:rPr>
        <w:t>Консервативное лечение больного;</w:t>
      </w:r>
    </w:p>
    <w:p w:rsidR="008D06CE" w:rsidRPr="00D173A3" w:rsidRDefault="008D06CE" w:rsidP="007C0B4C">
      <w:pPr>
        <w:widowControl w:val="0"/>
        <w:numPr>
          <w:ilvl w:val="0"/>
          <w:numId w:val="93"/>
        </w:numPr>
        <w:shd w:val="clear" w:color="auto" w:fill="FFFFFF"/>
        <w:tabs>
          <w:tab w:val="left" w:pos="382"/>
        </w:tabs>
        <w:autoSpaceDE w:val="0"/>
        <w:autoSpaceDN w:val="0"/>
        <w:adjustRightInd w:val="0"/>
        <w:rPr>
          <w:color w:val="000000"/>
          <w:sz w:val="28"/>
          <w:szCs w:val="28"/>
        </w:rPr>
      </w:pPr>
      <w:r w:rsidRPr="00D173A3">
        <w:rPr>
          <w:color w:val="000000"/>
          <w:sz w:val="28"/>
          <w:szCs w:val="28"/>
        </w:rPr>
        <w:t>Исход травмы.</w:t>
      </w:r>
    </w:p>
    <w:p w:rsidR="008D06CE" w:rsidRPr="00D173A3" w:rsidRDefault="008D06CE" w:rsidP="00D173A3">
      <w:pPr>
        <w:shd w:val="clear" w:color="auto" w:fill="FFFFFF"/>
        <w:ind w:right="50"/>
        <w:rPr>
          <w:bCs/>
          <w:color w:val="000000"/>
          <w:sz w:val="28"/>
          <w:szCs w:val="28"/>
        </w:rPr>
      </w:pPr>
    </w:p>
    <w:p w:rsidR="008D06CE" w:rsidRPr="00D173A3" w:rsidRDefault="008D06CE" w:rsidP="00D173A3">
      <w:pPr>
        <w:shd w:val="clear" w:color="auto" w:fill="FFFFFF"/>
        <w:ind w:right="50" w:firstLine="580"/>
        <w:rPr>
          <w:b/>
          <w:sz w:val="28"/>
          <w:szCs w:val="28"/>
        </w:rPr>
      </w:pPr>
      <w:r w:rsidRPr="00D173A3">
        <w:rPr>
          <w:b/>
          <w:bCs/>
          <w:color w:val="000000"/>
          <w:sz w:val="28"/>
          <w:szCs w:val="28"/>
        </w:rPr>
        <w:t>Задача №3.</w:t>
      </w:r>
    </w:p>
    <w:p w:rsidR="008D06CE" w:rsidRPr="00D173A3" w:rsidRDefault="008D06CE" w:rsidP="00D173A3">
      <w:pPr>
        <w:shd w:val="clear" w:color="auto" w:fill="FFFFFF"/>
        <w:ind w:right="43" w:firstLine="580"/>
        <w:jc w:val="both"/>
        <w:rPr>
          <w:sz w:val="28"/>
          <w:szCs w:val="28"/>
        </w:rPr>
      </w:pPr>
      <w:r w:rsidRPr="00D173A3">
        <w:rPr>
          <w:color w:val="000000"/>
          <w:sz w:val="28"/>
          <w:szCs w:val="28"/>
        </w:rPr>
        <w:t xml:space="preserve">Ребенок 6-ти лет катался на санках, санки подкинуло на ухабе, почувствовал резкую боль в области </w:t>
      </w:r>
      <w:r w:rsidRPr="00D173A3">
        <w:rPr>
          <w:color w:val="000000"/>
          <w:sz w:val="28"/>
          <w:szCs w:val="28"/>
          <w:lang w:val="en-US"/>
        </w:rPr>
        <w:t>V</w:t>
      </w:r>
      <w:r w:rsidRPr="00D173A3">
        <w:rPr>
          <w:color w:val="000000"/>
          <w:sz w:val="28"/>
          <w:szCs w:val="28"/>
        </w:rPr>
        <w:t xml:space="preserve"> поясничного позвонка. Родители вызвали бригаду «скорой помощи», ребенок доставлен в</w:t>
      </w:r>
      <w:r w:rsidRPr="00D173A3">
        <w:rPr>
          <w:sz w:val="28"/>
          <w:szCs w:val="28"/>
        </w:rPr>
        <w:t xml:space="preserve"> </w:t>
      </w:r>
      <w:r w:rsidRPr="00D173A3">
        <w:rPr>
          <w:color w:val="000000"/>
          <w:sz w:val="28"/>
          <w:szCs w:val="28"/>
        </w:rPr>
        <w:t>приемный покой детской хирургической больницы. Объективно -состояние средней степени тяжести, боли в ПОП, парезов, параличей, нарушения функции тазовых органов нет. Задание:</w:t>
      </w:r>
    </w:p>
    <w:p w:rsidR="008D06CE" w:rsidRPr="00D173A3" w:rsidRDefault="008D06CE" w:rsidP="007C0B4C">
      <w:pPr>
        <w:widowControl w:val="0"/>
        <w:numPr>
          <w:ilvl w:val="0"/>
          <w:numId w:val="97"/>
        </w:numPr>
        <w:shd w:val="clear" w:color="auto" w:fill="FFFFFF"/>
        <w:tabs>
          <w:tab w:val="left" w:pos="382"/>
        </w:tabs>
        <w:autoSpaceDE w:val="0"/>
        <w:autoSpaceDN w:val="0"/>
        <w:adjustRightInd w:val="0"/>
        <w:rPr>
          <w:color w:val="000000"/>
          <w:sz w:val="28"/>
          <w:szCs w:val="28"/>
        </w:rPr>
      </w:pPr>
      <w:r w:rsidRPr="00D173A3">
        <w:rPr>
          <w:color w:val="000000"/>
          <w:sz w:val="28"/>
          <w:szCs w:val="28"/>
        </w:rPr>
        <w:t>Поставьте правильный диагноз;</w:t>
      </w:r>
    </w:p>
    <w:p w:rsidR="008D06CE" w:rsidRPr="00D173A3" w:rsidRDefault="008D06CE" w:rsidP="007C0B4C">
      <w:pPr>
        <w:widowControl w:val="0"/>
        <w:numPr>
          <w:ilvl w:val="0"/>
          <w:numId w:val="97"/>
        </w:numPr>
        <w:shd w:val="clear" w:color="auto" w:fill="FFFFFF"/>
        <w:tabs>
          <w:tab w:val="left" w:pos="382"/>
        </w:tabs>
        <w:autoSpaceDE w:val="0"/>
        <w:autoSpaceDN w:val="0"/>
        <w:adjustRightInd w:val="0"/>
        <w:rPr>
          <w:color w:val="000000"/>
          <w:sz w:val="28"/>
          <w:szCs w:val="28"/>
        </w:rPr>
      </w:pPr>
      <w:r w:rsidRPr="00D173A3">
        <w:rPr>
          <w:color w:val="000000"/>
          <w:sz w:val="28"/>
          <w:szCs w:val="28"/>
        </w:rPr>
        <w:lastRenderedPageBreak/>
        <w:t>Какие методы обследования необходимы в данном случае?;</w:t>
      </w:r>
    </w:p>
    <w:p w:rsidR="008D06CE" w:rsidRPr="00D173A3" w:rsidRDefault="008D06CE" w:rsidP="007C0B4C">
      <w:pPr>
        <w:widowControl w:val="0"/>
        <w:numPr>
          <w:ilvl w:val="0"/>
          <w:numId w:val="97"/>
        </w:numPr>
        <w:shd w:val="clear" w:color="auto" w:fill="FFFFFF"/>
        <w:tabs>
          <w:tab w:val="left" w:pos="382"/>
        </w:tabs>
        <w:autoSpaceDE w:val="0"/>
        <w:autoSpaceDN w:val="0"/>
        <w:adjustRightInd w:val="0"/>
        <w:rPr>
          <w:color w:val="000000"/>
          <w:sz w:val="28"/>
          <w:szCs w:val="28"/>
        </w:rPr>
      </w:pPr>
      <w:r w:rsidRPr="00D173A3">
        <w:rPr>
          <w:color w:val="000000"/>
          <w:sz w:val="28"/>
          <w:szCs w:val="28"/>
        </w:rPr>
        <w:t xml:space="preserve">Тактика    нейрохирурга    при    компрессионном    переломе    </w:t>
      </w:r>
      <w:r w:rsidRPr="00D173A3">
        <w:rPr>
          <w:color w:val="000000"/>
          <w:sz w:val="28"/>
          <w:szCs w:val="28"/>
          <w:lang w:val="en-US"/>
        </w:rPr>
        <w:t>V</w:t>
      </w:r>
      <w:r w:rsidRPr="00D173A3">
        <w:rPr>
          <w:color w:val="000000"/>
          <w:sz w:val="28"/>
          <w:szCs w:val="28"/>
        </w:rPr>
        <w:br/>
        <w:t>поясничного позвонка;</w:t>
      </w:r>
    </w:p>
    <w:p w:rsidR="008D06CE" w:rsidRPr="00D173A3" w:rsidRDefault="008D06CE" w:rsidP="007C0B4C">
      <w:pPr>
        <w:widowControl w:val="0"/>
        <w:numPr>
          <w:ilvl w:val="0"/>
          <w:numId w:val="97"/>
        </w:numPr>
        <w:shd w:val="clear" w:color="auto" w:fill="FFFFFF"/>
        <w:tabs>
          <w:tab w:val="left" w:pos="382"/>
        </w:tabs>
        <w:autoSpaceDE w:val="0"/>
        <w:autoSpaceDN w:val="0"/>
        <w:adjustRightInd w:val="0"/>
        <w:rPr>
          <w:color w:val="000000"/>
          <w:sz w:val="28"/>
          <w:szCs w:val="28"/>
        </w:rPr>
      </w:pPr>
      <w:r w:rsidRPr="00D173A3">
        <w:rPr>
          <w:color w:val="000000"/>
          <w:sz w:val="28"/>
          <w:szCs w:val="28"/>
        </w:rPr>
        <w:t>Укажите сроки лечения.</w:t>
      </w:r>
    </w:p>
    <w:p w:rsidR="008D06CE" w:rsidRPr="00D173A3" w:rsidRDefault="008D06CE" w:rsidP="00D173A3">
      <w:pPr>
        <w:shd w:val="clear" w:color="auto" w:fill="FFFFFF"/>
        <w:ind w:right="11" w:firstLine="598"/>
        <w:rPr>
          <w:b/>
          <w:sz w:val="28"/>
          <w:szCs w:val="28"/>
        </w:rPr>
      </w:pPr>
      <w:r w:rsidRPr="00D173A3">
        <w:rPr>
          <w:b/>
          <w:bCs/>
          <w:color w:val="000000"/>
          <w:sz w:val="28"/>
          <w:szCs w:val="28"/>
        </w:rPr>
        <w:t>Задача №4.</w:t>
      </w:r>
    </w:p>
    <w:p w:rsidR="008D06CE" w:rsidRPr="00D173A3" w:rsidRDefault="008D06CE" w:rsidP="00D173A3">
      <w:pPr>
        <w:shd w:val="clear" w:color="auto" w:fill="FFFFFF"/>
        <w:ind w:right="11" w:firstLine="598"/>
        <w:jc w:val="both"/>
        <w:rPr>
          <w:sz w:val="28"/>
          <w:szCs w:val="28"/>
        </w:rPr>
      </w:pPr>
      <w:r w:rsidRPr="00D173A3">
        <w:rPr>
          <w:color w:val="000000"/>
          <w:sz w:val="28"/>
          <w:szCs w:val="28"/>
        </w:rPr>
        <w:t>Ребенок 10 лет был сбит мотоциклом, удар пришелся в спину, ребенок резко согнулся вперед и упал на ягодицы. Жалобы на резкую боль в позвоночнике, «посттравматическое апноэ».</w:t>
      </w:r>
    </w:p>
    <w:p w:rsidR="008D06CE" w:rsidRPr="00D173A3" w:rsidRDefault="008D06CE" w:rsidP="00D173A3">
      <w:pPr>
        <w:shd w:val="clear" w:color="auto" w:fill="FFFFFF"/>
        <w:rPr>
          <w:sz w:val="28"/>
          <w:szCs w:val="28"/>
        </w:rPr>
      </w:pPr>
      <w:r w:rsidRPr="00D173A3">
        <w:rPr>
          <w:color w:val="000000"/>
          <w:sz w:val="28"/>
          <w:szCs w:val="28"/>
        </w:rPr>
        <w:t>Задание:</w:t>
      </w:r>
    </w:p>
    <w:p w:rsidR="008D06CE" w:rsidRPr="00D173A3" w:rsidRDefault="008D06CE" w:rsidP="007C0B4C">
      <w:pPr>
        <w:widowControl w:val="0"/>
        <w:numPr>
          <w:ilvl w:val="0"/>
          <w:numId w:val="96"/>
        </w:numPr>
        <w:shd w:val="clear" w:color="auto" w:fill="FFFFFF"/>
        <w:tabs>
          <w:tab w:val="left" w:pos="382"/>
        </w:tabs>
        <w:autoSpaceDE w:val="0"/>
        <w:autoSpaceDN w:val="0"/>
        <w:adjustRightInd w:val="0"/>
        <w:rPr>
          <w:color w:val="000000"/>
          <w:sz w:val="28"/>
          <w:szCs w:val="28"/>
        </w:rPr>
      </w:pPr>
      <w:r w:rsidRPr="00D173A3">
        <w:rPr>
          <w:color w:val="000000"/>
          <w:sz w:val="28"/>
          <w:szCs w:val="28"/>
        </w:rPr>
        <w:t>Укажите, какую помощь необходимо оказать на догоспитальном</w:t>
      </w:r>
      <w:r w:rsidRPr="00D173A3">
        <w:rPr>
          <w:color w:val="000000"/>
          <w:sz w:val="28"/>
          <w:szCs w:val="28"/>
        </w:rPr>
        <w:br/>
        <w:t>этапе;</w:t>
      </w:r>
    </w:p>
    <w:p w:rsidR="008D06CE" w:rsidRPr="00D173A3" w:rsidRDefault="008D06CE" w:rsidP="007C0B4C">
      <w:pPr>
        <w:widowControl w:val="0"/>
        <w:numPr>
          <w:ilvl w:val="0"/>
          <w:numId w:val="96"/>
        </w:numPr>
        <w:shd w:val="clear" w:color="auto" w:fill="FFFFFF"/>
        <w:tabs>
          <w:tab w:val="left" w:pos="382"/>
        </w:tabs>
        <w:autoSpaceDE w:val="0"/>
        <w:autoSpaceDN w:val="0"/>
        <w:adjustRightInd w:val="0"/>
        <w:rPr>
          <w:color w:val="000000"/>
          <w:sz w:val="28"/>
          <w:szCs w:val="28"/>
        </w:rPr>
      </w:pPr>
      <w:r w:rsidRPr="00D173A3">
        <w:rPr>
          <w:color w:val="000000"/>
          <w:sz w:val="28"/>
          <w:szCs w:val="28"/>
        </w:rPr>
        <w:t>Ваш предположительный диагноз;</w:t>
      </w:r>
    </w:p>
    <w:p w:rsidR="008D06CE" w:rsidRPr="00D173A3" w:rsidRDefault="008D06CE" w:rsidP="007C0B4C">
      <w:pPr>
        <w:widowControl w:val="0"/>
        <w:numPr>
          <w:ilvl w:val="0"/>
          <w:numId w:val="96"/>
        </w:numPr>
        <w:shd w:val="clear" w:color="auto" w:fill="FFFFFF"/>
        <w:tabs>
          <w:tab w:val="left" w:pos="382"/>
        </w:tabs>
        <w:autoSpaceDE w:val="0"/>
        <w:autoSpaceDN w:val="0"/>
        <w:adjustRightInd w:val="0"/>
        <w:rPr>
          <w:color w:val="000000"/>
          <w:sz w:val="28"/>
          <w:szCs w:val="28"/>
        </w:rPr>
      </w:pPr>
      <w:r w:rsidRPr="00D173A3">
        <w:rPr>
          <w:color w:val="000000"/>
          <w:sz w:val="28"/>
          <w:szCs w:val="28"/>
        </w:rPr>
        <w:t>Методы обследования;</w:t>
      </w:r>
    </w:p>
    <w:p w:rsidR="008D06CE" w:rsidRPr="00D173A3" w:rsidRDefault="008D06CE" w:rsidP="007C0B4C">
      <w:pPr>
        <w:widowControl w:val="0"/>
        <w:numPr>
          <w:ilvl w:val="0"/>
          <w:numId w:val="96"/>
        </w:numPr>
        <w:shd w:val="clear" w:color="auto" w:fill="FFFFFF"/>
        <w:tabs>
          <w:tab w:val="left" w:pos="382"/>
        </w:tabs>
        <w:autoSpaceDE w:val="0"/>
        <w:autoSpaceDN w:val="0"/>
        <w:adjustRightInd w:val="0"/>
        <w:rPr>
          <w:color w:val="000000"/>
          <w:sz w:val="28"/>
          <w:szCs w:val="28"/>
        </w:rPr>
      </w:pPr>
      <w:r w:rsidRPr="00D173A3">
        <w:rPr>
          <w:color w:val="000000"/>
          <w:sz w:val="28"/>
          <w:szCs w:val="28"/>
        </w:rPr>
        <w:t>Лечение;</w:t>
      </w:r>
    </w:p>
    <w:p w:rsidR="008D06CE" w:rsidRPr="00D173A3" w:rsidRDefault="008D06CE" w:rsidP="007C0B4C">
      <w:pPr>
        <w:widowControl w:val="0"/>
        <w:numPr>
          <w:ilvl w:val="0"/>
          <w:numId w:val="96"/>
        </w:numPr>
        <w:shd w:val="clear" w:color="auto" w:fill="FFFFFF"/>
        <w:tabs>
          <w:tab w:val="left" w:pos="382"/>
        </w:tabs>
        <w:autoSpaceDE w:val="0"/>
        <w:autoSpaceDN w:val="0"/>
        <w:adjustRightInd w:val="0"/>
        <w:rPr>
          <w:color w:val="000000"/>
          <w:sz w:val="28"/>
          <w:szCs w:val="28"/>
        </w:rPr>
      </w:pPr>
      <w:r w:rsidRPr="00D173A3">
        <w:rPr>
          <w:color w:val="000000"/>
          <w:sz w:val="28"/>
          <w:szCs w:val="28"/>
        </w:rPr>
        <w:t>Сроки лечения;</w:t>
      </w:r>
    </w:p>
    <w:p w:rsidR="008D06CE" w:rsidRPr="00D173A3" w:rsidRDefault="008D06CE" w:rsidP="007C0B4C">
      <w:pPr>
        <w:widowControl w:val="0"/>
        <w:numPr>
          <w:ilvl w:val="0"/>
          <w:numId w:val="96"/>
        </w:numPr>
        <w:shd w:val="clear" w:color="auto" w:fill="FFFFFF"/>
        <w:tabs>
          <w:tab w:val="left" w:pos="382"/>
        </w:tabs>
        <w:autoSpaceDE w:val="0"/>
        <w:autoSpaceDN w:val="0"/>
        <w:adjustRightInd w:val="0"/>
        <w:rPr>
          <w:color w:val="000000"/>
          <w:sz w:val="28"/>
          <w:szCs w:val="28"/>
        </w:rPr>
      </w:pPr>
      <w:r w:rsidRPr="00D173A3">
        <w:rPr>
          <w:color w:val="000000"/>
          <w:sz w:val="28"/>
          <w:szCs w:val="28"/>
        </w:rPr>
        <w:t>Исход.</w:t>
      </w:r>
    </w:p>
    <w:p w:rsidR="008D06CE" w:rsidRPr="00D173A3" w:rsidRDefault="008D06CE" w:rsidP="00D173A3">
      <w:pPr>
        <w:shd w:val="clear" w:color="auto" w:fill="FFFFFF"/>
        <w:ind w:right="22"/>
        <w:rPr>
          <w:bCs/>
          <w:color w:val="000000"/>
          <w:sz w:val="28"/>
          <w:szCs w:val="28"/>
        </w:rPr>
      </w:pPr>
    </w:p>
    <w:p w:rsidR="008D06CE" w:rsidRPr="00D173A3" w:rsidRDefault="008D06CE" w:rsidP="00D173A3">
      <w:pPr>
        <w:shd w:val="clear" w:color="auto" w:fill="FFFFFF"/>
        <w:ind w:right="22" w:firstLine="708"/>
        <w:rPr>
          <w:b/>
          <w:sz w:val="28"/>
          <w:szCs w:val="28"/>
        </w:rPr>
      </w:pPr>
      <w:r w:rsidRPr="00D173A3">
        <w:rPr>
          <w:b/>
          <w:bCs/>
          <w:color w:val="000000"/>
          <w:sz w:val="28"/>
          <w:szCs w:val="28"/>
        </w:rPr>
        <w:t>Задача №5.</w:t>
      </w:r>
    </w:p>
    <w:p w:rsidR="008D06CE" w:rsidRPr="00D173A3" w:rsidRDefault="008D06CE" w:rsidP="00D173A3">
      <w:pPr>
        <w:shd w:val="clear" w:color="auto" w:fill="FFFFFF"/>
        <w:rPr>
          <w:sz w:val="28"/>
          <w:szCs w:val="28"/>
        </w:rPr>
      </w:pPr>
      <w:r w:rsidRPr="00D173A3">
        <w:rPr>
          <w:color w:val="000000"/>
          <w:sz w:val="28"/>
          <w:szCs w:val="28"/>
        </w:rPr>
        <w:t>На     спондиллограмме     клиновидное     изменение     позвонка. Вентральная часть на 3 см. ниже дорсальной. Задание:</w:t>
      </w:r>
    </w:p>
    <w:p w:rsidR="008D06CE" w:rsidRPr="00D173A3" w:rsidRDefault="008D06CE" w:rsidP="007C0B4C">
      <w:pPr>
        <w:widowControl w:val="0"/>
        <w:numPr>
          <w:ilvl w:val="0"/>
          <w:numId w:val="95"/>
        </w:numPr>
        <w:shd w:val="clear" w:color="auto" w:fill="FFFFFF"/>
        <w:tabs>
          <w:tab w:val="left" w:pos="382"/>
        </w:tabs>
        <w:autoSpaceDE w:val="0"/>
        <w:autoSpaceDN w:val="0"/>
        <w:adjustRightInd w:val="0"/>
        <w:rPr>
          <w:color w:val="000000"/>
          <w:sz w:val="28"/>
          <w:szCs w:val="28"/>
        </w:rPr>
      </w:pPr>
      <w:r w:rsidRPr="00D173A3">
        <w:rPr>
          <w:color w:val="000000"/>
          <w:sz w:val="28"/>
          <w:szCs w:val="28"/>
        </w:rPr>
        <w:t>Какой степени компрессионный перелом у данного больного?;</w:t>
      </w:r>
    </w:p>
    <w:p w:rsidR="008D06CE" w:rsidRPr="00D173A3" w:rsidRDefault="008D06CE" w:rsidP="007C0B4C">
      <w:pPr>
        <w:widowControl w:val="0"/>
        <w:numPr>
          <w:ilvl w:val="0"/>
          <w:numId w:val="95"/>
        </w:numPr>
        <w:shd w:val="clear" w:color="auto" w:fill="FFFFFF"/>
        <w:tabs>
          <w:tab w:val="left" w:pos="382"/>
        </w:tabs>
        <w:autoSpaceDE w:val="0"/>
        <w:autoSpaceDN w:val="0"/>
        <w:adjustRightInd w:val="0"/>
        <w:rPr>
          <w:color w:val="000000"/>
          <w:sz w:val="28"/>
          <w:szCs w:val="28"/>
        </w:rPr>
      </w:pPr>
      <w:r w:rsidRPr="00D173A3">
        <w:rPr>
          <w:color w:val="000000"/>
          <w:sz w:val="28"/>
          <w:szCs w:val="28"/>
        </w:rPr>
        <w:t xml:space="preserve">Укажите изменения, характерные для </w:t>
      </w:r>
      <w:r w:rsidRPr="00D173A3">
        <w:rPr>
          <w:color w:val="000000"/>
          <w:sz w:val="28"/>
          <w:szCs w:val="28"/>
          <w:lang w:val="en-US"/>
        </w:rPr>
        <w:t>I</w:t>
      </w:r>
      <w:r w:rsidRPr="00D173A3">
        <w:rPr>
          <w:color w:val="000000"/>
          <w:sz w:val="28"/>
          <w:szCs w:val="28"/>
        </w:rPr>
        <w:t xml:space="preserve">, </w:t>
      </w:r>
      <w:r w:rsidRPr="00D173A3">
        <w:rPr>
          <w:color w:val="000000"/>
          <w:sz w:val="28"/>
          <w:szCs w:val="28"/>
          <w:lang w:val="en-US"/>
        </w:rPr>
        <w:t>II</w:t>
      </w:r>
      <w:r w:rsidRPr="00D173A3">
        <w:rPr>
          <w:color w:val="000000"/>
          <w:sz w:val="28"/>
          <w:szCs w:val="28"/>
        </w:rPr>
        <w:t xml:space="preserve"> и </w:t>
      </w:r>
      <w:r w:rsidRPr="00D173A3">
        <w:rPr>
          <w:color w:val="000000"/>
          <w:sz w:val="28"/>
          <w:szCs w:val="28"/>
          <w:lang w:val="en-US"/>
        </w:rPr>
        <w:t>III</w:t>
      </w:r>
      <w:r w:rsidRPr="00D173A3">
        <w:rPr>
          <w:color w:val="000000"/>
          <w:sz w:val="28"/>
          <w:szCs w:val="28"/>
        </w:rPr>
        <w:t xml:space="preserve"> степени.</w:t>
      </w:r>
    </w:p>
    <w:p w:rsidR="008D06CE" w:rsidRPr="00D173A3" w:rsidRDefault="008D06CE" w:rsidP="007C0B4C">
      <w:pPr>
        <w:widowControl w:val="0"/>
        <w:numPr>
          <w:ilvl w:val="0"/>
          <w:numId w:val="95"/>
        </w:numPr>
        <w:shd w:val="clear" w:color="auto" w:fill="FFFFFF"/>
        <w:tabs>
          <w:tab w:val="left" w:pos="382"/>
        </w:tabs>
        <w:autoSpaceDE w:val="0"/>
        <w:autoSpaceDN w:val="0"/>
        <w:adjustRightInd w:val="0"/>
        <w:rPr>
          <w:color w:val="000000"/>
          <w:sz w:val="28"/>
          <w:szCs w:val="28"/>
        </w:rPr>
      </w:pPr>
      <w:r w:rsidRPr="00D173A3">
        <w:rPr>
          <w:color w:val="000000"/>
          <w:sz w:val="28"/>
          <w:szCs w:val="28"/>
        </w:rPr>
        <w:t>Исход при данном переломе?</w:t>
      </w:r>
    </w:p>
    <w:p w:rsidR="008D06CE" w:rsidRPr="00D173A3" w:rsidRDefault="008D06CE" w:rsidP="007C0B4C">
      <w:pPr>
        <w:widowControl w:val="0"/>
        <w:numPr>
          <w:ilvl w:val="0"/>
          <w:numId w:val="95"/>
        </w:numPr>
        <w:shd w:val="clear" w:color="auto" w:fill="FFFFFF"/>
        <w:tabs>
          <w:tab w:val="left" w:pos="382"/>
        </w:tabs>
        <w:autoSpaceDE w:val="0"/>
        <w:autoSpaceDN w:val="0"/>
        <w:adjustRightInd w:val="0"/>
        <w:rPr>
          <w:color w:val="000000"/>
          <w:sz w:val="28"/>
          <w:szCs w:val="28"/>
        </w:rPr>
      </w:pPr>
      <w:r w:rsidRPr="00D173A3">
        <w:rPr>
          <w:color w:val="000000"/>
          <w:sz w:val="28"/>
          <w:szCs w:val="28"/>
        </w:rPr>
        <w:t>Дайте дальнейшие рекомендации по лечению?</w:t>
      </w:r>
    </w:p>
    <w:p w:rsidR="008D06CE" w:rsidRPr="00D173A3" w:rsidRDefault="008D06CE" w:rsidP="00D173A3">
      <w:pPr>
        <w:widowControl w:val="0"/>
        <w:shd w:val="clear" w:color="auto" w:fill="FFFFFF"/>
        <w:tabs>
          <w:tab w:val="left" w:pos="371"/>
        </w:tabs>
        <w:autoSpaceDE w:val="0"/>
        <w:autoSpaceDN w:val="0"/>
        <w:adjustRightInd w:val="0"/>
        <w:rPr>
          <w:color w:val="000000"/>
          <w:sz w:val="28"/>
          <w:szCs w:val="28"/>
        </w:rPr>
      </w:pPr>
    </w:p>
    <w:p w:rsidR="008D06CE" w:rsidRPr="00D173A3" w:rsidRDefault="008D06CE" w:rsidP="00D173A3">
      <w:pPr>
        <w:shd w:val="clear" w:color="auto" w:fill="FFFFFF"/>
        <w:tabs>
          <w:tab w:val="left" w:pos="3200"/>
        </w:tabs>
        <w:jc w:val="center"/>
        <w:rPr>
          <w:b/>
          <w:color w:val="000000"/>
          <w:sz w:val="28"/>
          <w:szCs w:val="28"/>
        </w:rPr>
      </w:pPr>
      <w:r w:rsidRPr="00D173A3">
        <w:rPr>
          <w:b/>
          <w:color w:val="000000"/>
          <w:sz w:val="28"/>
          <w:szCs w:val="28"/>
        </w:rPr>
        <w:t>Эталоны ответов на задачи по теме</w:t>
      </w:r>
    </w:p>
    <w:p w:rsidR="008D06CE" w:rsidRPr="00D173A3" w:rsidRDefault="008D06CE" w:rsidP="00D173A3">
      <w:pPr>
        <w:shd w:val="clear" w:color="auto" w:fill="FFFFFF"/>
        <w:ind w:right="14"/>
        <w:jc w:val="center"/>
        <w:rPr>
          <w:sz w:val="28"/>
          <w:szCs w:val="28"/>
        </w:rPr>
      </w:pPr>
      <w:r w:rsidRPr="00D173A3">
        <w:rPr>
          <w:bCs/>
          <w:color w:val="000000"/>
          <w:sz w:val="28"/>
          <w:szCs w:val="28"/>
        </w:rPr>
        <w:t>Задача №1.</w:t>
      </w:r>
    </w:p>
    <w:p w:rsidR="008D06CE" w:rsidRPr="00D173A3" w:rsidRDefault="008D06CE" w:rsidP="007C0B4C">
      <w:pPr>
        <w:widowControl w:val="0"/>
        <w:numPr>
          <w:ilvl w:val="0"/>
          <w:numId w:val="94"/>
        </w:numPr>
        <w:shd w:val="clear" w:color="auto" w:fill="FFFFFF"/>
        <w:tabs>
          <w:tab w:val="left" w:pos="378"/>
        </w:tabs>
        <w:autoSpaceDE w:val="0"/>
        <w:autoSpaceDN w:val="0"/>
        <w:adjustRightInd w:val="0"/>
        <w:rPr>
          <w:bCs/>
          <w:color w:val="000000"/>
          <w:sz w:val="28"/>
          <w:szCs w:val="28"/>
        </w:rPr>
      </w:pPr>
      <w:r w:rsidRPr="00D173A3">
        <w:rPr>
          <w:color w:val="000000"/>
          <w:sz w:val="28"/>
          <w:szCs w:val="28"/>
        </w:rPr>
        <w:t xml:space="preserve">Закрытый компрессионный перелом </w:t>
      </w:r>
      <w:r w:rsidRPr="00D173A3">
        <w:rPr>
          <w:color w:val="000000"/>
          <w:sz w:val="28"/>
          <w:szCs w:val="28"/>
          <w:lang w:val="en-US"/>
        </w:rPr>
        <w:t>III</w:t>
      </w:r>
      <w:r w:rsidRPr="00D173A3">
        <w:rPr>
          <w:color w:val="000000"/>
          <w:sz w:val="28"/>
          <w:szCs w:val="28"/>
        </w:rPr>
        <w:t xml:space="preserve"> шейного позвонка;</w:t>
      </w:r>
    </w:p>
    <w:p w:rsidR="008D06CE" w:rsidRPr="00D173A3" w:rsidRDefault="008D06CE" w:rsidP="007C0B4C">
      <w:pPr>
        <w:widowControl w:val="0"/>
        <w:numPr>
          <w:ilvl w:val="0"/>
          <w:numId w:val="94"/>
        </w:numPr>
        <w:shd w:val="clear" w:color="auto" w:fill="FFFFFF"/>
        <w:tabs>
          <w:tab w:val="left" w:pos="378"/>
        </w:tabs>
        <w:autoSpaceDE w:val="0"/>
        <w:autoSpaceDN w:val="0"/>
        <w:adjustRightInd w:val="0"/>
        <w:rPr>
          <w:color w:val="000000"/>
          <w:sz w:val="28"/>
          <w:szCs w:val="28"/>
        </w:rPr>
      </w:pPr>
      <w:r w:rsidRPr="00D173A3">
        <w:rPr>
          <w:color w:val="000000"/>
          <w:sz w:val="28"/>
          <w:szCs w:val="28"/>
        </w:rPr>
        <w:t>Реклинация на наклонной поверхности петлей Глиссона 1 месяц;</w:t>
      </w:r>
    </w:p>
    <w:p w:rsidR="008D06CE" w:rsidRPr="00D173A3" w:rsidRDefault="008D06CE" w:rsidP="007C0B4C">
      <w:pPr>
        <w:widowControl w:val="0"/>
        <w:numPr>
          <w:ilvl w:val="0"/>
          <w:numId w:val="94"/>
        </w:numPr>
        <w:shd w:val="clear" w:color="auto" w:fill="FFFFFF"/>
        <w:tabs>
          <w:tab w:val="num" w:pos="0"/>
          <w:tab w:val="left" w:pos="378"/>
        </w:tabs>
        <w:autoSpaceDE w:val="0"/>
        <w:autoSpaceDN w:val="0"/>
        <w:adjustRightInd w:val="0"/>
        <w:rPr>
          <w:color w:val="000000"/>
          <w:sz w:val="28"/>
          <w:szCs w:val="28"/>
        </w:rPr>
      </w:pPr>
      <w:r w:rsidRPr="00D173A3">
        <w:rPr>
          <w:color w:val="000000"/>
          <w:sz w:val="28"/>
          <w:szCs w:val="28"/>
        </w:rPr>
        <w:t>Перелом тела, поперечных отростков, остистого отростка, краевые</w:t>
      </w:r>
      <w:r w:rsidRPr="00D173A3">
        <w:rPr>
          <w:color w:val="000000"/>
          <w:sz w:val="28"/>
          <w:szCs w:val="28"/>
        </w:rPr>
        <w:br/>
        <w:t>переломы;</w:t>
      </w:r>
    </w:p>
    <w:p w:rsidR="008D06CE" w:rsidRPr="00D173A3" w:rsidRDefault="008D06CE" w:rsidP="007C0B4C">
      <w:pPr>
        <w:widowControl w:val="0"/>
        <w:numPr>
          <w:ilvl w:val="0"/>
          <w:numId w:val="94"/>
        </w:numPr>
        <w:shd w:val="clear" w:color="auto" w:fill="FFFFFF"/>
        <w:tabs>
          <w:tab w:val="num" w:pos="0"/>
          <w:tab w:val="left" w:pos="378"/>
        </w:tabs>
        <w:autoSpaceDE w:val="0"/>
        <w:autoSpaceDN w:val="0"/>
        <w:adjustRightInd w:val="0"/>
        <w:rPr>
          <w:color w:val="000000"/>
          <w:sz w:val="28"/>
          <w:szCs w:val="28"/>
        </w:rPr>
      </w:pPr>
      <w:r w:rsidRPr="00D173A3">
        <w:rPr>
          <w:color w:val="000000"/>
          <w:sz w:val="28"/>
          <w:szCs w:val="28"/>
        </w:rPr>
        <w:t>Срок лечения в стационаре 1 месяц, гипсовый воротник 3 месяца,</w:t>
      </w:r>
      <w:r w:rsidRPr="00D173A3">
        <w:rPr>
          <w:color w:val="000000"/>
          <w:sz w:val="28"/>
          <w:szCs w:val="28"/>
        </w:rPr>
        <w:br/>
        <w:t>массаж, гимнастика 5 месяцев.</w:t>
      </w:r>
    </w:p>
    <w:p w:rsidR="008D06CE" w:rsidRPr="00D173A3" w:rsidRDefault="008D06CE" w:rsidP="00D173A3">
      <w:pPr>
        <w:shd w:val="clear" w:color="auto" w:fill="FFFFFF"/>
        <w:ind w:right="18"/>
        <w:jc w:val="center"/>
        <w:rPr>
          <w:bCs/>
          <w:color w:val="000000"/>
          <w:sz w:val="28"/>
          <w:szCs w:val="28"/>
        </w:rPr>
      </w:pPr>
    </w:p>
    <w:p w:rsidR="008D06CE" w:rsidRPr="00D173A3" w:rsidRDefault="008D06CE" w:rsidP="00D173A3">
      <w:pPr>
        <w:shd w:val="clear" w:color="auto" w:fill="FFFFFF"/>
        <w:ind w:right="18"/>
        <w:jc w:val="center"/>
        <w:rPr>
          <w:sz w:val="28"/>
          <w:szCs w:val="28"/>
        </w:rPr>
      </w:pPr>
      <w:r w:rsidRPr="00D173A3">
        <w:rPr>
          <w:bCs/>
          <w:color w:val="000000"/>
          <w:sz w:val="28"/>
          <w:szCs w:val="28"/>
        </w:rPr>
        <w:t>Задача №2.</w:t>
      </w:r>
    </w:p>
    <w:p w:rsidR="008D06CE" w:rsidRPr="00D173A3" w:rsidRDefault="008D06CE" w:rsidP="007C0B4C">
      <w:pPr>
        <w:widowControl w:val="0"/>
        <w:numPr>
          <w:ilvl w:val="0"/>
          <w:numId w:val="92"/>
        </w:numPr>
        <w:shd w:val="clear" w:color="auto" w:fill="FFFFFF"/>
        <w:tabs>
          <w:tab w:val="left" w:pos="371"/>
        </w:tabs>
        <w:autoSpaceDE w:val="0"/>
        <w:autoSpaceDN w:val="0"/>
        <w:adjustRightInd w:val="0"/>
        <w:rPr>
          <w:color w:val="000000"/>
          <w:sz w:val="28"/>
          <w:szCs w:val="28"/>
        </w:rPr>
      </w:pPr>
      <w:r w:rsidRPr="00D173A3">
        <w:rPr>
          <w:color w:val="000000"/>
          <w:sz w:val="28"/>
          <w:szCs w:val="28"/>
        </w:rPr>
        <w:t xml:space="preserve">Огнестрельное  ранение  </w:t>
      </w:r>
      <w:r w:rsidRPr="00D173A3">
        <w:rPr>
          <w:color w:val="000000"/>
          <w:sz w:val="28"/>
          <w:szCs w:val="28"/>
          <w:lang w:val="en-US"/>
        </w:rPr>
        <w:t>XI</w:t>
      </w:r>
      <w:r w:rsidRPr="00D173A3">
        <w:rPr>
          <w:color w:val="000000"/>
          <w:sz w:val="28"/>
          <w:szCs w:val="28"/>
        </w:rPr>
        <w:t xml:space="preserve">   грудного  позвонка.   Парез  нижних</w:t>
      </w:r>
      <w:r w:rsidRPr="00D173A3">
        <w:rPr>
          <w:color w:val="000000"/>
          <w:sz w:val="28"/>
          <w:szCs w:val="28"/>
        </w:rPr>
        <w:br/>
        <w:t>конечностей, тазовых органов.</w:t>
      </w:r>
    </w:p>
    <w:p w:rsidR="008D06CE" w:rsidRPr="00D173A3" w:rsidRDefault="008D06CE" w:rsidP="007C0B4C">
      <w:pPr>
        <w:widowControl w:val="0"/>
        <w:numPr>
          <w:ilvl w:val="0"/>
          <w:numId w:val="92"/>
        </w:numPr>
        <w:shd w:val="clear" w:color="auto" w:fill="FFFFFF"/>
        <w:tabs>
          <w:tab w:val="left" w:pos="371"/>
        </w:tabs>
        <w:autoSpaceDE w:val="0"/>
        <w:autoSpaceDN w:val="0"/>
        <w:adjustRightInd w:val="0"/>
        <w:rPr>
          <w:color w:val="000000"/>
          <w:sz w:val="28"/>
          <w:szCs w:val="28"/>
        </w:rPr>
      </w:pPr>
      <w:r w:rsidRPr="00D173A3">
        <w:rPr>
          <w:color w:val="000000"/>
          <w:sz w:val="28"/>
          <w:szCs w:val="28"/>
        </w:rPr>
        <w:t>Рентгенография позвоночника в 2-х проекциях;</w:t>
      </w:r>
    </w:p>
    <w:p w:rsidR="008D06CE" w:rsidRPr="00D173A3" w:rsidRDefault="008D06CE" w:rsidP="007C0B4C">
      <w:pPr>
        <w:widowControl w:val="0"/>
        <w:numPr>
          <w:ilvl w:val="0"/>
          <w:numId w:val="92"/>
        </w:numPr>
        <w:shd w:val="clear" w:color="auto" w:fill="FFFFFF"/>
        <w:tabs>
          <w:tab w:val="left" w:pos="371"/>
        </w:tabs>
        <w:autoSpaceDE w:val="0"/>
        <w:autoSpaceDN w:val="0"/>
        <w:adjustRightInd w:val="0"/>
        <w:rPr>
          <w:color w:val="000000"/>
          <w:sz w:val="28"/>
          <w:szCs w:val="28"/>
        </w:rPr>
      </w:pPr>
      <w:r w:rsidRPr="00D173A3">
        <w:rPr>
          <w:color w:val="000000"/>
          <w:sz w:val="28"/>
          <w:szCs w:val="28"/>
        </w:rPr>
        <w:t>Ламинэктомия;</w:t>
      </w:r>
    </w:p>
    <w:p w:rsidR="008D06CE" w:rsidRPr="00D173A3" w:rsidRDefault="008D06CE" w:rsidP="007C0B4C">
      <w:pPr>
        <w:widowControl w:val="0"/>
        <w:numPr>
          <w:ilvl w:val="0"/>
          <w:numId w:val="92"/>
        </w:numPr>
        <w:shd w:val="clear" w:color="auto" w:fill="FFFFFF"/>
        <w:tabs>
          <w:tab w:val="left" w:pos="371"/>
        </w:tabs>
        <w:autoSpaceDE w:val="0"/>
        <w:autoSpaceDN w:val="0"/>
        <w:adjustRightInd w:val="0"/>
        <w:rPr>
          <w:color w:val="000000"/>
          <w:sz w:val="28"/>
          <w:szCs w:val="28"/>
        </w:rPr>
      </w:pPr>
      <w:r w:rsidRPr="00D173A3">
        <w:rPr>
          <w:color w:val="000000"/>
          <w:sz w:val="28"/>
          <w:szCs w:val="28"/>
        </w:rPr>
        <w:t>Укладка на резиновый круг, профилактика пролежней;</w:t>
      </w:r>
    </w:p>
    <w:p w:rsidR="008D06CE" w:rsidRPr="00D173A3" w:rsidRDefault="008D06CE" w:rsidP="007C0B4C">
      <w:pPr>
        <w:widowControl w:val="0"/>
        <w:numPr>
          <w:ilvl w:val="0"/>
          <w:numId w:val="92"/>
        </w:numPr>
        <w:shd w:val="clear" w:color="auto" w:fill="FFFFFF"/>
        <w:tabs>
          <w:tab w:val="left" w:pos="371"/>
        </w:tabs>
        <w:autoSpaceDE w:val="0"/>
        <w:autoSpaceDN w:val="0"/>
        <w:adjustRightInd w:val="0"/>
        <w:rPr>
          <w:color w:val="000000"/>
          <w:sz w:val="28"/>
          <w:szCs w:val="28"/>
        </w:rPr>
      </w:pPr>
      <w:r w:rsidRPr="00D173A3">
        <w:rPr>
          <w:color w:val="000000"/>
          <w:sz w:val="28"/>
          <w:szCs w:val="28"/>
        </w:rPr>
        <w:t>Неблагоприятный.</w:t>
      </w:r>
    </w:p>
    <w:p w:rsidR="008D06CE" w:rsidRPr="00D173A3" w:rsidRDefault="008D06CE" w:rsidP="00D173A3">
      <w:pPr>
        <w:shd w:val="clear" w:color="auto" w:fill="FFFFFF"/>
        <w:ind w:right="25"/>
        <w:jc w:val="center"/>
        <w:rPr>
          <w:sz w:val="28"/>
          <w:szCs w:val="28"/>
        </w:rPr>
      </w:pPr>
      <w:r w:rsidRPr="00D173A3">
        <w:rPr>
          <w:bCs/>
          <w:color w:val="000000"/>
          <w:sz w:val="28"/>
          <w:szCs w:val="28"/>
        </w:rPr>
        <w:t>Задача №3.</w:t>
      </w:r>
    </w:p>
    <w:p w:rsidR="008D06CE" w:rsidRPr="00D173A3" w:rsidRDefault="008D06CE" w:rsidP="007C0B4C">
      <w:pPr>
        <w:widowControl w:val="0"/>
        <w:numPr>
          <w:ilvl w:val="0"/>
          <w:numId w:val="91"/>
        </w:numPr>
        <w:shd w:val="clear" w:color="auto" w:fill="FFFFFF"/>
        <w:tabs>
          <w:tab w:val="left" w:pos="371"/>
        </w:tabs>
        <w:autoSpaceDE w:val="0"/>
        <w:autoSpaceDN w:val="0"/>
        <w:adjustRightInd w:val="0"/>
        <w:rPr>
          <w:color w:val="000000"/>
          <w:sz w:val="28"/>
          <w:szCs w:val="28"/>
        </w:rPr>
      </w:pPr>
      <w:r w:rsidRPr="00D173A3">
        <w:rPr>
          <w:color w:val="000000"/>
          <w:sz w:val="28"/>
          <w:szCs w:val="28"/>
        </w:rPr>
        <w:t xml:space="preserve">Закрытый компрессионный перелом </w:t>
      </w:r>
      <w:r w:rsidRPr="00D173A3">
        <w:rPr>
          <w:color w:val="000000"/>
          <w:sz w:val="28"/>
          <w:szCs w:val="28"/>
          <w:lang w:val="en-US"/>
        </w:rPr>
        <w:t>III</w:t>
      </w:r>
      <w:r w:rsidRPr="00D173A3">
        <w:rPr>
          <w:color w:val="000000"/>
          <w:sz w:val="28"/>
          <w:szCs w:val="28"/>
        </w:rPr>
        <w:t xml:space="preserve"> поясничного позвонка;</w:t>
      </w:r>
    </w:p>
    <w:p w:rsidR="008D06CE" w:rsidRPr="00D173A3" w:rsidRDefault="008D06CE" w:rsidP="007C0B4C">
      <w:pPr>
        <w:widowControl w:val="0"/>
        <w:numPr>
          <w:ilvl w:val="0"/>
          <w:numId w:val="91"/>
        </w:numPr>
        <w:shd w:val="clear" w:color="auto" w:fill="FFFFFF"/>
        <w:tabs>
          <w:tab w:val="left" w:pos="371"/>
        </w:tabs>
        <w:autoSpaceDE w:val="0"/>
        <w:autoSpaceDN w:val="0"/>
        <w:adjustRightInd w:val="0"/>
        <w:rPr>
          <w:color w:val="000000"/>
          <w:sz w:val="28"/>
          <w:szCs w:val="28"/>
        </w:rPr>
      </w:pPr>
      <w:r w:rsidRPr="00D173A3">
        <w:rPr>
          <w:color w:val="000000"/>
          <w:sz w:val="28"/>
          <w:szCs w:val="28"/>
        </w:rPr>
        <w:t>Рентгенография позвоночника в 2-х проекциях;</w:t>
      </w:r>
    </w:p>
    <w:p w:rsidR="008D06CE" w:rsidRPr="00D173A3" w:rsidRDefault="008D06CE" w:rsidP="007C0B4C">
      <w:pPr>
        <w:widowControl w:val="0"/>
        <w:numPr>
          <w:ilvl w:val="0"/>
          <w:numId w:val="91"/>
        </w:numPr>
        <w:shd w:val="clear" w:color="auto" w:fill="FFFFFF"/>
        <w:tabs>
          <w:tab w:val="left" w:pos="371"/>
        </w:tabs>
        <w:autoSpaceDE w:val="0"/>
        <w:autoSpaceDN w:val="0"/>
        <w:adjustRightInd w:val="0"/>
        <w:rPr>
          <w:color w:val="000000"/>
          <w:sz w:val="28"/>
          <w:szCs w:val="28"/>
        </w:rPr>
      </w:pPr>
      <w:r w:rsidRPr="00D173A3">
        <w:rPr>
          <w:color w:val="000000"/>
          <w:sz w:val="28"/>
          <w:szCs w:val="28"/>
        </w:rPr>
        <w:lastRenderedPageBreak/>
        <w:t>Демпферное вытяжение 1 месяц;</w:t>
      </w:r>
    </w:p>
    <w:p w:rsidR="008D06CE" w:rsidRPr="00D173A3" w:rsidRDefault="008D06CE" w:rsidP="007C0B4C">
      <w:pPr>
        <w:widowControl w:val="0"/>
        <w:numPr>
          <w:ilvl w:val="0"/>
          <w:numId w:val="91"/>
        </w:numPr>
        <w:shd w:val="clear" w:color="auto" w:fill="FFFFFF"/>
        <w:tabs>
          <w:tab w:val="left" w:pos="371"/>
        </w:tabs>
        <w:autoSpaceDE w:val="0"/>
        <w:autoSpaceDN w:val="0"/>
        <w:adjustRightInd w:val="0"/>
        <w:rPr>
          <w:color w:val="000000"/>
          <w:sz w:val="28"/>
          <w:szCs w:val="28"/>
        </w:rPr>
      </w:pPr>
      <w:r w:rsidRPr="00D173A3">
        <w:rPr>
          <w:color w:val="000000"/>
          <w:sz w:val="28"/>
          <w:szCs w:val="28"/>
        </w:rPr>
        <w:t>Съемный корсет 6 месяцев;</w:t>
      </w:r>
    </w:p>
    <w:p w:rsidR="008D06CE" w:rsidRPr="00D173A3" w:rsidRDefault="008D06CE" w:rsidP="007C0B4C">
      <w:pPr>
        <w:widowControl w:val="0"/>
        <w:numPr>
          <w:ilvl w:val="0"/>
          <w:numId w:val="91"/>
        </w:numPr>
        <w:shd w:val="clear" w:color="auto" w:fill="FFFFFF"/>
        <w:tabs>
          <w:tab w:val="left" w:pos="371"/>
        </w:tabs>
        <w:autoSpaceDE w:val="0"/>
        <w:autoSpaceDN w:val="0"/>
        <w:adjustRightInd w:val="0"/>
        <w:rPr>
          <w:color w:val="000000"/>
          <w:sz w:val="28"/>
          <w:szCs w:val="28"/>
        </w:rPr>
      </w:pPr>
      <w:r w:rsidRPr="00D173A3">
        <w:rPr>
          <w:color w:val="000000"/>
          <w:sz w:val="28"/>
          <w:szCs w:val="28"/>
        </w:rPr>
        <w:t>Массаж, ЛФК по 4-м периодам;</w:t>
      </w:r>
    </w:p>
    <w:p w:rsidR="008D06CE" w:rsidRPr="00D173A3" w:rsidRDefault="008D06CE" w:rsidP="007C0B4C">
      <w:pPr>
        <w:widowControl w:val="0"/>
        <w:numPr>
          <w:ilvl w:val="0"/>
          <w:numId w:val="91"/>
        </w:numPr>
        <w:shd w:val="clear" w:color="auto" w:fill="FFFFFF"/>
        <w:tabs>
          <w:tab w:val="left" w:pos="371"/>
        </w:tabs>
        <w:autoSpaceDE w:val="0"/>
        <w:autoSpaceDN w:val="0"/>
        <w:adjustRightInd w:val="0"/>
        <w:rPr>
          <w:color w:val="000000"/>
          <w:sz w:val="28"/>
          <w:szCs w:val="28"/>
        </w:rPr>
      </w:pPr>
      <w:r w:rsidRPr="00D173A3">
        <w:rPr>
          <w:color w:val="000000"/>
          <w:sz w:val="28"/>
          <w:szCs w:val="28"/>
        </w:rPr>
        <w:t>Сроки лечения 6-8 месяцев;</w:t>
      </w:r>
    </w:p>
    <w:p w:rsidR="008D06CE" w:rsidRPr="00D173A3" w:rsidRDefault="008D06CE" w:rsidP="00D173A3">
      <w:pPr>
        <w:shd w:val="clear" w:color="auto" w:fill="FFFFFF"/>
        <w:rPr>
          <w:sz w:val="28"/>
          <w:szCs w:val="28"/>
        </w:rPr>
      </w:pPr>
      <w:r w:rsidRPr="00D173A3">
        <w:rPr>
          <w:color w:val="000000"/>
          <w:sz w:val="28"/>
          <w:szCs w:val="28"/>
        </w:rPr>
        <w:t>7. Исход благоприятный, диспансерное наблюдение 2 года.</w:t>
      </w:r>
    </w:p>
    <w:p w:rsidR="008D06CE" w:rsidRPr="00D173A3" w:rsidRDefault="008D06CE" w:rsidP="00D173A3">
      <w:pPr>
        <w:shd w:val="clear" w:color="auto" w:fill="FFFFFF"/>
        <w:jc w:val="center"/>
        <w:rPr>
          <w:bCs/>
          <w:color w:val="000000"/>
          <w:sz w:val="28"/>
          <w:szCs w:val="28"/>
        </w:rPr>
      </w:pPr>
    </w:p>
    <w:p w:rsidR="008D06CE" w:rsidRPr="00D173A3" w:rsidRDefault="008D06CE" w:rsidP="00D173A3">
      <w:pPr>
        <w:shd w:val="clear" w:color="auto" w:fill="FFFFFF"/>
        <w:jc w:val="center"/>
        <w:rPr>
          <w:sz w:val="28"/>
          <w:szCs w:val="28"/>
        </w:rPr>
      </w:pPr>
      <w:r w:rsidRPr="00D173A3">
        <w:rPr>
          <w:bCs/>
          <w:color w:val="000000"/>
          <w:sz w:val="28"/>
          <w:szCs w:val="28"/>
        </w:rPr>
        <w:t>Задача №4.</w:t>
      </w:r>
    </w:p>
    <w:p w:rsidR="008D06CE" w:rsidRPr="00D173A3" w:rsidRDefault="008D06CE" w:rsidP="007C0B4C">
      <w:pPr>
        <w:widowControl w:val="0"/>
        <w:numPr>
          <w:ilvl w:val="0"/>
          <w:numId w:val="99"/>
        </w:numPr>
        <w:shd w:val="clear" w:color="auto" w:fill="FFFFFF"/>
        <w:tabs>
          <w:tab w:val="left" w:pos="396"/>
        </w:tabs>
        <w:autoSpaceDE w:val="0"/>
        <w:autoSpaceDN w:val="0"/>
        <w:adjustRightInd w:val="0"/>
        <w:rPr>
          <w:color w:val="000000"/>
          <w:sz w:val="28"/>
          <w:szCs w:val="28"/>
        </w:rPr>
      </w:pPr>
      <w:r w:rsidRPr="00D173A3">
        <w:rPr>
          <w:color w:val="000000"/>
          <w:sz w:val="28"/>
          <w:szCs w:val="28"/>
        </w:rPr>
        <w:t>Транспортировка на щите, обезболивание;</w:t>
      </w:r>
    </w:p>
    <w:p w:rsidR="008D06CE" w:rsidRPr="00D173A3" w:rsidRDefault="008D06CE" w:rsidP="007C0B4C">
      <w:pPr>
        <w:widowControl w:val="0"/>
        <w:numPr>
          <w:ilvl w:val="0"/>
          <w:numId w:val="99"/>
        </w:numPr>
        <w:shd w:val="clear" w:color="auto" w:fill="FFFFFF"/>
        <w:tabs>
          <w:tab w:val="left" w:pos="396"/>
        </w:tabs>
        <w:autoSpaceDE w:val="0"/>
        <w:autoSpaceDN w:val="0"/>
        <w:adjustRightInd w:val="0"/>
        <w:rPr>
          <w:color w:val="000000"/>
          <w:sz w:val="28"/>
          <w:szCs w:val="28"/>
        </w:rPr>
      </w:pPr>
      <w:r w:rsidRPr="00D173A3">
        <w:rPr>
          <w:color w:val="000000"/>
          <w:sz w:val="28"/>
          <w:szCs w:val="28"/>
        </w:rPr>
        <w:t xml:space="preserve">Закрытый компрессионный перелом </w:t>
      </w:r>
      <w:r w:rsidRPr="00D173A3">
        <w:rPr>
          <w:color w:val="000000"/>
          <w:sz w:val="28"/>
          <w:szCs w:val="28"/>
          <w:lang w:val="en-US"/>
        </w:rPr>
        <w:t>V</w:t>
      </w:r>
      <w:r w:rsidRPr="00D173A3">
        <w:rPr>
          <w:color w:val="000000"/>
          <w:sz w:val="28"/>
          <w:szCs w:val="28"/>
        </w:rPr>
        <w:t xml:space="preserve"> поясничного позвонка;</w:t>
      </w:r>
    </w:p>
    <w:p w:rsidR="008D06CE" w:rsidRPr="00D173A3" w:rsidRDefault="008D06CE" w:rsidP="007C0B4C">
      <w:pPr>
        <w:widowControl w:val="0"/>
        <w:numPr>
          <w:ilvl w:val="0"/>
          <w:numId w:val="99"/>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Рентгенография    поясничного    отдела    позвоночника    в    2-х</w:t>
      </w:r>
      <w:r w:rsidRPr="00D173A3">
        <w:rPr>
          <w:color w:val="000000"/>
          <w:sz w:val="28"/>
          <w:szCs w:val="28"/>
        </w:rPr>
        <w:br/>
        <w:t>проекциях;</w:t>
      </w:r>
    </w:p>
    <w:p w:rsidR="008D06CE" w:rsidRPr="00D173A3" w:rsidRDefault="008D06CE" w:rsidP="007C0B4C">
      <w:pPr>
        <w:widowControl w:val="0"/>
        <w:numPr>
          <w:ilvl w:val="0"/>
          <w:numId w:val="99"/>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Демпферное вытяжение 1 месяц, съемный корсет 6 месяцев;</w:t>
      </w:r>
    </w:p>
    <w:p w:rsidR="008D06CE" w:rsidRPr="00D173A3" w:rsidRDefault="008D06CE" w:rsidP="007C0B4C">
      <w:pPr>
        <w:widowControl w:val="0"/>
        <w:numPr>
          <w:ilvl w:val="0"/>
          <w:numId w:val="99"/>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До1   года   (массаж,   ЛФК   4   периода,   укрепление   мышечного</w:t>
      </w:r>
      <w:r w:rsidRPr="00D173A3">
        <w:rPr>
          <w:color w:val="000000"/>
          <w:sz w:val="28"/>
          <w:szCs w:val="28"/>
        </w:rPr>
        <w:br/>
        <w:t>корсета);</w:t>
      </w:r>
    </w:p>
    <w:p w:rsidR="008D06CE" w:rsidRPr="00D173A3" w:rsidRDefault="008D06CE" w:rsidP="007C0B4C">
      <w:pPr>
        <w:widowControl w:val="0"/>
        <w:numPr>
          <w:ilvl w:val="0"/>
          <w:numId w:val="99"/>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Исход благоприятный;</w:t>
      </w:r>
    </w:p>
    <w:p w:rsidR="008D06CE" w:rsidRPr="00D173A3" w:rsidRDefault="008D06CE" w:rsidP="007C0B4C">
      <w:pPr>
        <w:widowControl w:val="0"/>
        <w:numPr>
          <w:ilvl w:val="0"/>
          <w:numId w:val="99"/>
        </w:numPr>
        <w:shd w:val="clear" w:color="auto" w:fill="FFFFFF"/>
        <w:tabs>
          <w:tab w:val="left" w:pos="396"/>
        </w:tabs>
        <w:autoSpaceDE w:val="0"/>
        <w:autoSpaceDN w:val="0"/>
        <w:adjustRightInd w:val="0"/>
        <w:ind w:left="435"/>
        <w:rPr>
          <w:color w:val="000000"/>
          <w:sz w:val="28"/>
          <w:szCs w:val="28"/>
        </w:rPr>
      </w:pPr>
      <w:r w:rsidRPr="00D173A3">
        <w:rPr>
          <w:color w:val="000000"/>
          <w:sz w:val="28"/>
          <w:szCs w:val="28"/>
        </w:rPr>
        <w:t>Диспансерное наблюдение 2 года.</w:t>
      </w:r>
    </w:p>
    <w:p w:rsidR="008D06CE" w:rsidRPr="00D173A3" w:rsidRDefault="008D06CE" w:rsidP="00D173A3">
      <w:pPr>
        <w:shd w:val="clear" w:color="auto" w:fill="FFFFFF"/>
        <w:jc w:val="center"/>
        <w:rPr>
          <w:bCs/>
          <w:color w:val="000000"/>
          <w:sz w:val="28"/>
          <w:szCs w:val="28"/>
        </w:rPr>
      </w:pPr>
    </w:p>
    <w:p w:rsidR="008D06CE" w:rsidRPr="00D173A3" w:rsidRDefault="008D06CE" w:rsidP="00D173A3">
      <w:pPr>
        <w:shd w:val="clear" w:color="auto" w:fill="FFFFFF"/>
        <w:jc w:val="center"/>
        <w:rPr>
          <w:sz w:val="28"/>
          <w:szCs w:val="28"/>
        </w:rPr>
      </w:pPr>
      <w:r w:rsidRPr="00D173A3">
        <w:rPr>
          <w:bCs/>
          <w:color w:val="000000"/>
          <w:sz w:val="28"/>
          <w:szCs w:val="28"/>
        </w:rPr>
        <w:t>Задача №5.</w:t>
      </w:r>
    </w:p>
    <w:p w:rsidR="008D06CE" w:rsidRPr="00D173A3" w:rsidRDefault="008D06CE" w:rsidP="007C0B4C">
      <w:pPr>
        <w:widowControl w:val="0"/>
        <w:numPr>
          <w:ilvl w:val="0"/>
          <w:numId w:val="100"/>
        </w:numPr>
        <w:shd w:val="clear" w:color="auto" w:fill="FFFFFF"/>
        <w:tabs>
          <w:tab w:val="left" w:pos="396"/>
        </w:tabs>
        <w:autoSpaceDE w:val="0"/>
        <w:autoSpaceDN w:val="0"/>
        <w:adjustRightInd w:val="0"/>
        <w:rPr>
          <w:color w:val="000000"/>
          <w:sz w:val="28"/>
          <w:szCs w:val="28"/>
        </w:rPr>
      </w:pPr>
      <w:r w:rsidRPr="00D173A3">
        <w:rPr>
          <w:bCs/>
          <w:color w:val="000000"/>
          <w:sz w:val="28"/>
          <w:szCs w:val="28"/>
          <w:lang w:val="en-US"/>
        </w:rPr>
        <w:t xml:space="preserve">III </w:t>
      </w:r>
      <w:r w:rsidRPr="00D173A3">
        <w:rPr>
          <w:color w:val="000000"/>
          <w:sz w:val="28"/>
          <w:szCs w:val="28"/>
        </w:rPr>
        <w:t>степени;</w:t>
      </w:r>
    </w:p>
    <w:p w:rsidR="008D06CE" w:rsidRPr="00D173A3" w:rsidRDefault="008D06CE" w:rsidP="007C0B4C">
      <w:pPr>
        <w:widowControl w:val="0"/>
        <w:numPr>
          <w:ilvl w:val="0"/>
          <w:numId w:val="100"/>
        </w:numPr>
        <w:shd w:val="clear" w:color="auto" w:fill="FFFFFF"/>
        <w:tabs>
          <w:tab w:val="left" w:pos="396"/>
        </w:tabs>
        <w:autoSpaceDE w:val="0"/>
        <w:autoSpaceDN w:val="0"/>
        <w:adjustRightInd w:val="0"/>
        <w:rPr>
          <w:color w:val="000000"/>
          <w:sz w:val="28"/>
          <w:szCs w:val="28"/>
        </w:rPr>
      </w:pPr>
      <w:r w:rsidRPr="00D173A3">
        <w:rPr>
          <w:color w:val="000000"/>
          <w:sz w:val="28"/>
          <w:szCs w:val="28"/>
          <w:lang w:val="en-US"/>
        </w:rPr>
        <w:t>I</w:t>
      </w:r>
      <w:r w:rsidRPr="00D173A3">
        <w:rPr>
          <w:color w:val="000000"/>
          <w:sz w:val="28"/>
          <w:szCs w:val="28"/>
        </w:rPr>
        <w:t xml:space="preserve"> степень - 1 см., </w:t>
      </w:r>
      <w:r w:rsidRPr="00D173A3">
        <w:rPr>
          <w:color w:val="000000"/>
          <w:sz w:val="28"/>
          <w:szCs w:val="28"/>
          <w:lang w:val="en-US"/>
        </w:rPr>
        <w:t>II</w:t>
      </w:r>
      <w:r w:rsidRPr="00D173A3">
        <w:rPr>
          <w:color w:val="000000"/>
          <w:sz w:val="28"/>
          <w:szCs w:val="28"/>
        </w:rPr>
        <w:t xml:space="preserve"> степень - 2 см., </w:t>
      </w:r>
      <w:r w:rsidRPr="00D173A3">
        <w:rPr>
          <w:color w:val="000000"/>
          <w:sz w:val="28"/>
          <w:szCs w:val="28"/>
          <w:lang w:val="en-US"/>
        </w:rPr>
        <w:t>III</w:t>
      </w:r>
      <w:r w:rsidRPr="00D173A3">
        <w:rPr>
          <w:color w:val="000000"/>
          <w:sz w:val="28"/>
          <w:szCs w:val="28"/>
        </w:rPr>
        <w:t xml:space="preserve"> степень - 3 см.</w:t>
      </w:r>
    </w:p>
    <w:p w:rsidR="008D06CE" w:rsidRPr="00D173A3" w:rsidRDefault="008D06CE" w:rsidP="00D173A3">
      <w:pPr>
        <w:tabs>
          <w:tab w:val="left" w:pos="360"/>
        </w:tabs>
        <w:rPr>
          <w:sz w:val="28"/>
          <w:szCs w:val="28"/>
        </w:rPr>
      </w:pPr>
    </w:p>
    <w:p w:rsidR="008D06CE" w:rsidRPr="00D173A3" w:rsidRDefault="008D06CE" w:rsidP="00D173A3">
      <w:pPr>
        <w:tabs>
          <w:tab w:val="left" w:pos="360"/>
        </w:tabs>
        <w:rPr>
          <w:sz w:val="28"/>
          <w:szCs w:val="28"/>
        </w:rPr>
      </w:pPr>
      <w:r>
        <w:rPr>
          <w:b/>
          <w:sz w:val="28"/>
          <w:szCs w:val="28"/>
        </w:rPr>
        <w:t>6..</w:t>
      </w:r>
      <w:r w:rsidRPr="00D173A3">
        <w:rPr>
          <w:b/>
          <w:sz w:val="28"/>
          <w:szCs w:val="28"/>
        </w:rPr>
        <w:t>Перечень и стандарты практических умений:</w:t>
      </w:r>
    </w:p>
    <w:p w:rsidR="008D06CE" w:rsidRPr="00D173A3" w:rsidRDefault="008D06CE" w:rsidP="00D173A3">
      <w:pPr>
        <w:tabs>
          <w:tab w:val="left" w:pos="360"/>
        </w:tabs>
        <w:ind w:firstLine="851"/>
        <w:rPr>
          <w:b/>
          <w:sz w:val="28"/>
          <w:szCs w:val="28"/>
        </w:rPr>
      </w:pPr>
    </w:p>
    <w:p w:rsidR="008D06CE" w:rsidRPr="00D173A3" w:rsidRDefault="008D06CE" w:rsidP="007C0B4C">
      <w:pPr>
        <w:numPr>
          <w:ilvl w:val="0"/>
          <w:numId w:val="101"/>
        </w:numPr>
        <w:ind w:firstLine="851"/>
        <w:contextualSpacing/>
        <w:rPr>
          <w:sz w:val="28"/>
          <w:szCs w:val="28"/>
        </w:rPr>
      </w:pPr>
      <w:r w:rsidRPr="00D173A3">
        <w:rPr>
          <w:sz w:val="28"/>
          <w:szCs w:val="28"/>
        </w:rPr>
        <w:t>Сбор анамнеза</w:t>
      </w:r>
    </w:p>
    <w:p w:rsidR="008D06CE" w:rsidRPr="00D173A3" w:rsidRDefault="008D06CE" w:rsidP="007C0B4C">
      <w:pPr>
        <w:numPr>
          <w:ilvl w:val="0"/>
          <w:numId w:val="101"/>
        </w:numPr>
        <w:ind w:firstLine="851"/>
        <w:contextualSpacing/>
        <w:rPr>
          <w:sz w:val="28"/>
          <w:szCs w:val="28"/>
        </w:rPr>
      </w:pPr>
      <w:r w:rsidRPr="00D173A3">
        <w:rPr>
          <w:sz w:val="28"/>
          <w:szCs w:val="28"/>
        </w:rPr>
        <w:t>Обследование  ребенка с травмой позвоночника</w:t>
      </w:r>
    </w:p>
    <w:p w:rsidR="008D06CE" w:rsidRPr="00D173A3" w:rsidRDefault="008D06CE" w:rsidP="007C0B4C">
      <w:pPr>
        <w:numPr>
          <w:ilvl w:val="0"/>
          <w:numId w:val="101"/>
        </w:numPr>
        <w:ind w:firstLine="851"/>
        <w:contextualSpacing/>
        <w:rPr>
          <w:sz w:val="28"/>
          <w:szCs w:val="28"/>
        </w:rPr>
      </w:pPr>
      <w:r w:rsidRPr="00D173A3">
        <w:rPr>
          <w:sz w:val="28"/>
          <w:szCs w:val="28"/>
        </w:rPr>
        <w:t>Интерпретация данных рентгенограммы.</w:t>
      </w:r>
    </w:p>
    <w:p w:rsidR="008D06CE" w:rsidRPr="00D173A3" w:rsidRDefault="008D06CE" w:rsidP="007C0B4C">
      <w:pPr>
        <w:numPr>
          <w:ilvl w:val="0"/>
          <w:numId w:val="101"/>
        </w:numPr>
        <w:ind w:firstLine="851"/>
        <w:contextualSpacing/>
        <w:rPr>
          <w:sz w:val="28"/>
          <w:szCs w:val="28"/>
        </w:rPr>
      </w:pPr>
      <w:r w:rsidRPr="00D173A3">
        <w:rPr>
          <w:sz w:val="28"/>
          <w:szCs w:val="28"/>
        </w:rPr>
        <w:t>Формулировка диагноза</w:t>
      </w:r>
    </w:p>
    <w:p w:rsidR="008D06CE" w:rsidRPr="00D173A3" w:rsidRDefault="008D06CE" w:rsidP="007C0B4C">
      <w:pPr>
        <w:numPr>
          <w:ilvl w:val="0"/>
          <w:numId w:val="101"/>
        </w:numPr>
        <w:tabs>
          <w:tab w:val="left" w:pos="1130"/>
        </w:tabs>
        <w:ind w:firstLine="851"/>
        <w:contextualSpacing/>
        <w:rPr>
          <w:sz w:val="28"/>
          <w:szCs w:val="28"/>
        </w:rPr>
      </w:pPr>
      <w:r w:rsidRPr="00D173A3">
        <w:rPr>
          <w:sz w:val="28"/>
          <w:szCs w:val="28"/>
        </w:rPr>
        <w:t>Назначение лечения</w:t>
      </w:r>
    </w:p>
    <w:p w:rsidR="008D06CE" w:rsidRPr="00854B88" w:rsidRDefault="008D06CE" w:rsidP="00206BA3">
      <w:pPr>
        <w:pStyle w:val="ac"/>
        <w:tabs>
          <w:tab w:val="left" w:pos="1130"/>
        </w:tabs>
        <w:rPr>
          <w:sz w:val="28"/>
          <w:szCs w:val="28"/>
        </w:rPr>
      </w:pPr>
    </w:p>
    <w:p w:rsidR="008D06CE" w:rsidRDefault="008D06CE" w:rsidP="00D173A3">
      <w:pPr>
        <w:tabs>
          <w:tab w:val="left" w:pos="360"/>
          <w:tab w:val="left" w:pos="1080"/>
        </w:tabs>
        <w:ind w:left="720"/>
        <w:jc w:val="both"/>
        <w:rPr>
          <w:sz w:val="28"/>
          <w:szCs w:val="28"/>
          <w:lang w:val="en-US"/>
        </w:rPr>
      </w:pPr>
    </w:p>
    <w:p w:rsidR="008D06CE" w:rsidRDefault="008D06CE" w:rsidP="00206BA3">
      <w:pPr>
        <w:ind w:firstLine="709"/>
        <w:jc w:val="center"/>
      </w:pPr>
    </w:p>
    <w:p w:rsidR="008D06CE" w:rsidRDefault="008D06CE" w:rsidP="00054B44"/>
    <w:p w:rsidR="008D06CE" w:rsidRDefault="008D06CE"/>
    <w:p w:rsidR="008D06CE" w:rsidRDefault="008D06CE"/>
    <w:p w:rsidR="008D06CE" w:rsidRDefault="008D06CE"/>
    <w:p w:rsidR="008D06CE" w:rsidRDefault="008D06CE"/>
    <w:p w:rsidR="008D06CE" w:rsidRDefault="008D06CE"/>
    <w:p w:rsidR="00417340" w:rsidRDefault="00417340"/>
    <w:p w:rsidR="00417340" w:rsidRDefault="00417340"/>
    <w:p w:rsidR="00417340" w:rsidRDefault="00417340"/>
    <w:p w:rsidR="00417340" w:rsidRDefault="00417340"/>
    <w:p w:rsidR="00074D21" w:rsidRDefault="00074D21"/>
    <w:p w:rsidR="008D06CE" w:rsidRDefault="008D06CE" w:rsidP="00206BA3">
      <w:pPr>
        <w:ind w:firstLine="709"/>
      </w:pPr>
    </w:p>
    <w:p w:rsidR="008D06CE" w:rsidRDefault="008D06CE" w:rsidP="00206BA3">
      <w:pPr>
        <w:ind w:firstLine="709"/>
      </w:pPr>
    </w:p>
    <w:p w:rsidR="008D06CE" w:rsidRDefault="008D06CE" w:rsidP="00206BA3">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1749BD">
        <w:rPr>
          <w:b/>
          <w:sz w:val="28"/>
          <w:szCs w:val="28"/>
        </w:rPr>
        <w:t>«Травма костей малого таза. Изолированные переломы костей таза».</w:t>
      </w:r>
    </w:p>
    <w:p w:rsidR="008D06CE" w:rsidRPr="00775DB7" w:rsidRDefault="008D06CE" w:rsidP="00206BA3">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206BA3">
      <w:pPr>
        <w:ind w:left="720" w:firstLine="1440"/>
        <w:jc w:val="both"/>
        <w:rPr>
          <w:sz w:val="28"/>
          <w:szCs w:val="28"/>
        </w:rPr>
      </w:pPr>
      <w:r w:rsidRPr="00775DB7">
        <w:rPr>
          <w:sz w:val="28"/>
          <w:szCs w:val="28"/>
        </w:rPr>
        <w:t>- Подготовка к практическим занятиям.</w:t>
      </w:r>
    </w:p>
    <w:p w:rsidR="008D06CE" w:rsidRDefault="008D06CE" w:rsidP="00206BA3">
      <w:pPr>
        <w:ind w:left="720" w:firstLine="1440"/>
        <w:jc w:val="both"/>
        <w:rPr>
          <w:sz w:val="28"/>
          <w:szCs w:val="28"/>
        </w:rPr>
      </w:pPr>
      <w:r w:rsidRPr="00775DB7">
        <w:rPr>
          <w:sz w:val="28"/>
          <w:szCs w:val="28"/>
        </w:rPr>
        <w:t>- Подготовка материалов по НИР.</w:t>
      </w:r>
    </w:p>
    <w:p w:rsidR="008D06CE" w:rsidRDefault="008D06CE" w:rsidP="00206BA3">
      <w:pPr>
        <w:ind w:left="720" w:firstLine="1440"/>
        <w:jc w:val="both"/>
        <w:rPr>
          <w:sz w:val="28"/>
          <w:szCs w:val="28"/>
        </w:rPr>
      </w:pPr>
      <w:r>
        <w:rPr>
          <w:sz w:val="28"/>
          <w:szCs w:val="28"/>
        </w:rPr>
        <w:t>- Написание реферата.</w:t>
      </w:r>
    </w:p>
    <w:p w:rsidR="008D06CE" w:rsidRPr="00775DB7" w:rsidRDefault="008D06CE" w:rsidP="00206BA3">
      <w:pPr>
        <w:ind w:left="720" w:firstLine="1440"/>
        <w:jc w:val="both"/>
        <w:rPr>
          <w:sz w:val="28"/>
          <w:szCs w:val="28"/>
        </w:rPr>
      </w:pPr>
      <w:r>
        <w:rPr>
          <w:sz w:val="28"/>
          <w:szCs w:val="28"/>
        </w:rPr>
        <w:t>- Поиск материала по теме в интернете.</w:t>
      </w:r>
    </w:p>
    <w:p w:rsidR="008D06CE" w:rsidRDefault="008D06CE" w:rsidP="00206BA3">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1749BD">
      <w:pPr>
        <w:jc w:val="both"/>
        <w:rPr>
          <w:sz w:val="28"/>
          <w:szCs w:val="28"/>
        </w:rPr>
      </w:pPr>
      <w:r w:rsidRPr="00D94418">
        <w:rPr>
          <w:sz w:val="28"/>
          <w:szCs w:val="28"/>
        </w:rPr>
        <w:t>ОК-1</w:t>
      </w:r>
      <w:r>
        <w:rPr>
          <w:sz w:val="28"/>
          <w:szCs w:val="28"/>
        </w:rPr>
        <w:t xml:space="preserve">, ОК-4, ПК-1, ПК-2, ПК-3, ПК-4, ПК-5, ПК-6, ПК-7.  </w:t>
      </w:r>
      <w:r w:rsidRPr="00D40A3B">
        <w:rPr>
          <w:sz w:val="28"/>
          <w:szCs w:val="28"/>
        </w:rPr>
        <w:t xml:space="preserve"> </w:t>
      </w:r>
    </w:p>
    <w:p w:rsidR="008D06CE" w:rsidRDefault="008D06CE" w:rsidP="001749BD">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1749BD">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1749BD">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1749BD">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1749BD">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1749BD">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1749BD">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1749BD">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1749BD">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1749BD">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1749BD">
      <w:pPr>
        <w:jc w:val="both"/>
        <w:outlineLvl w:val="4"/>
        <w:rPr>
          <w:bCs/>
          <w:sz w:val="28"/>
          <w:szCs w:val="28"/>
        </w:rPr>
      </w:pPr>
      <w:r w:rsidRPr="008F478D">
        <w:rPr>
          <w:b/>
          <w:sz w:val="28"/>
          <w:szCs w:val="28"/>
        </w:rPr>
        <w:t>Уметь:</w:t>
      </w:r>
      <w:r>
        <w:rPr>
          <w:sz w:val="28"/>
          <w:szCs w:val="28"/>
        </w:rPr>
        <w:t xml:space="preserve"> </w:t>
      </w:r>
    </w:p>
    <w:p w:rsidR="008D06CE" w:rsidRDefault="008D06CE" w:rsidP="001749BD">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1749BD">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1749BD">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1749BD">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1749BD">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1749BD">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1749BD">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1749BD">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1749BD">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1749BD">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1749BD">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1749BD">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Default="008D06CE" w:rsidP="001749BD">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1749BD" w:rsidRDefault="008D06CE" w:rsidP="007C0B4C">
      <w:pPr>
        <w:widowControl w:val="0"/>
        <w:numPr>
          <w:ilvl w:val="0"/>
          <w:numId w:val="103"/>
        </w:numPr>
        <w:shd w:val="clear" w:color="auto" w:fill="FFFFFF"/>
        <w:tabs>
          <w:tab w:val="left" w:pos="367"/>
          <w:tab w:val="num" w:pos="840"/>
        </w:tabs>
        <w:autoSpaceDE w:val="0"/>
        <w:autoSpaceDN w:val="0"/>
        <w:adjustRightInd w:val="0"/>
        <w:ind w:left="0" w:firstLine="851"/>
        <w:rPr>
          <w:bCs/>
          <w:color w:val="000000"/>
          <w:sz w:val="28"/>
          <w:szCs w:val="28"/>
        </w:rPr>
      </w:pPr>
      <w:r w:rsidRPr="001749BD">
        <w:rPr>
          <w:color w:val="000000"/>
          <w:sz w:val="28"/>
          <w:szCs w:val="28"/>
        </w:rPr>
        <w:t>Укажите на анатомо-физиологические особенности костей таза у</w:t>
      </w:r>
      <w:r w:rsidRPr="001749BD">
        <w:rPr>
          <w:color w:val="000000"/>
          <w:sz w:val="28"/>
          <w:szCs w:val="28"/>
        </w:rPr>
        <w:br/>
        <w:t>детей.</w:t>
      </w:r>
    </w:p>
    <w:p w:rsidR="008D06CE" w:rsidRPr="001749BD" w:rsidRDefault="008D06CE" w:rsidP="007C0B4C">
      <w:pPr>
        <w:widowControl w:val="0"/>
        <w:numPr>
          <w:ilvl w:val="0"/>
          <w:numId w:val="103"/>
        </w:numPr>
        <w:shd w:val="clear" w:color="auto" w:fill="FFFFFF"/>
        <w:tabs>
          <w:tab w:val="num" w:pos="840"/>
        </w:tabs>
        <w:autoSpaceDE w:val="0"/>
        <w:autoSpaceDN w:val="0"/>
        <w:adjustRightInd w:val="0"/>
        <w:ind w:left="0" w:firstLine="851"/>
        <w:rPr>
          <w:color w:val="000000"/>
          <w:sz w:val="28"/>
          <w:szCs w:val="28"/>
        </w:rPr>
      </w:pPr>
      <w:r w:rsidRPr="001749BD">
        <w:rPr>
          <w:color w:val="000000"/>
          <w:sz w:val="28"/>
          <w:szCs w:val="28"/>
        </w:rPr>
        <w:t>Укажите классификацию травм костей таза у детей.</w:t>
      </w:r>
    </w:p>
    <w:p w:rsidR="008D06CE" w:rsidRPr="001749BD" w:rsidRDefault="008D06CE" w:rsidP="007C0B4C">
      <w:pPr>
        <w:widowControl w:val="0"/>
        <w:numPr>
          <w:ilvl w:val="0"/>
          <w:numId w:val="103"/>
        </w:numPr>
        <w:shd w:val="clear" w:color="auto" w:fill="FFFFFF"/>
        <w:tabs>
          <w:tab w:val="num" w:pos="840"/>
        </w:tabs>
        <w:autoSpaceDE w:val="0"/>
        <w:autoSpaceDN w:val="0"/>
        <w:adjustRightInd w:val="0"/>
        <w:ind w:left="0" w:firstLine="851"/>
        <w:rPr>
          <w:color w:val="000000"/>
          <w:sz w:val="28"/>
          <w:szCs w:val="28"/>
        </w:rPr>
      </w:pPr>
      <w:r w:rsidRPr="001749BD">
        <w:rPr>
          <w:color w:val="000000"/>
          <w:sz w:val="28"/>
          <w:szCs w:val="28"/>
        </w:rPr>
        <w:t>Клиника переломов костей таза у детей.</w:t>
      </w:r>
    </w:p>
    <w:p w:rsidR="008D06CE" w:rsidRPr="001749BD" w:rsidRDefault="008D06CE" w:rsidP="007C0B4C">
      <w:pPr>
        <w:widowControl w:val="0"/>
        <w:numPr>
          <w:ilvl w:val="0"/>
          <w:numId w:val="103"/>
        </w:numPr>
        <w:shd w:val="clear" w:color="auto" w:fill="FFFFFF"/>
        <w:tabs>
          <w:tab w:val="num" w:pos="840"/>
        </w:tabs>
        <w:autoSpaceDE w:val="0"/>
        <w:autoSpaceDN w:val="0"/>
        <w:adjustRightInd w:val="0"/>
        <w:ind w:left="0" w:firstLine="851"/>
        <w:rPr>
          <w:color w:val="000000"/>
          <w:sz w:val="28"/>
          <w:szCs w:val="28"/>
        </w:rPr>
      </w:pPr>
      <w:r w:rsidRPr="001749BD">
        <w:rPr>
          <w:color w:val="000000"/>
          <w:sz w:val="28"/>
          <w:szCs w:val="28"/>
        </w:rPr>
        <w:t>Методы диагностики.</w:t>
      </w:r>
    </w:p>
    <w:p w:rsidR="008D06CE" w:rsidRPr="001749BD" w:rsidRDefault="008D06CE" w:rsidP="007C0B4C">
      <w:pPr>
        <w:widowControl w:val="0"/>
        <w:numPr>
          <w:ilvl w:val="0"/>
          <w:numId w:val="103"/>
        </w:numPr>
        <w:shd w:val="clear" w:color="auto" w:fill="FFFFFF"/>
        <w:tabs>
          <w:tab w:val="num" w:pos="840"/>
        </w:tabs>
        <w:autoSpaceDE w:val="0"/>
        <w:autoSpaceDN w:val="0"/>
        <w:adjustRightInd w:val="0"/>
        <w:ind w:left="0" w:firstLine="851"/>
        <w:rPr>
          <w:color w:val="000000"/>
          <w:sz w:val="28"/>
          <w:szCs w:val="28"/>
        </w:rPr>
      </w:pPr>
      <w:r w:rsidRPr="001749BD">
        <w:rPr>
          <w:color w:val="000000"/>
          <w:sz w:val="28"/>
          <w:szCs w:val="28"/>
        </w:rPr>
        <w:t>Лечение, сроки, реабилитация, осложнения.</w:t>
      </w:r>
    </w:p>
    <w:p w:rsidR="008D06CE" w:rsidRPr="003720F5" w:rsidRDefault="008D06CE" w:rsidP="00206BA3">
      <w:pPr>
        <w:tabs>
          <w:tab w:val="left" w:pos="360"/>
        </w:tabs>
        <w:rPr>
          <w:sz w:val="28"/>
          <w:szCs w:val="28"/>
        </w:rPr>
      </w:pPr>
    </w:p>
    <w:p w:rsidR="008D06CE" w:rsidRDefault="008D06CE" w:rsidP="00206BA3">
      <w:pPr>
        <w:jc w:val="both"/>
        <w:rPr>
          <w:sz w:val="28"/>
          <w:szCs w:val="28"/>
        </w:rPr>
      </w:pPr>
    </w:p>
    <w:p w:rsidR="008D06CE" w:rsidRDefault="008D06CE" w:rsidP="00206BA3">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1749BD" w:rsidRDefault="008D06CE" w:rsidP="001749BD">
      <w:pPr>
        <w:tabs>
          <w:tab w:val="left" w:pos="360"/>
        </w:tabs>
        <w:rPr>
          <w:b/>
          <w:sz w:val="28"/>
          <w:szCs w:val="28"/>
        </w:rPr>
      </w:pPr>
    </w:p>
    <w:p w:rsidR="008D06CE" w:rsidRPr="001749BD" w:rsidRDefault="008D06CE" w:rsidP="001749BD">
      <w:pPr>
        <w:tabs>
          <w:tab w:val="left" w:pos="360"/>
        </w:tabs>
        <w:spacing w:line="276" w:lineRule="auto"/>
        <w:rPr>
          <w:bCs/>
          <w:smallCaps/>
          <w:spacing w:val="5"/>
          <w:sz w:val="28"/>
          <w:szCs w:val="28"/>
        </w:rPr>
      </w:pPr>
      <w:r w:rsidRPr="001749BD">
        <w:rPr>
          <w:bCs/>
          <w:smallCaps/>
          <w:spacing w:val="5"/>
          <w:sz w:val="28"/>
          <w:szCs w:val="28"/>
        </w:rPr>
        <w:t>1. ПРОТИВОШОКОВЫЕ МЕРОПРИЯТИЯ ПРИ ПЕРЕЛОМЕ КОСТЕЙ ТАЗА</w:t>
      </w:r>
    </w:p>
    <w:p w:rsidR="008D06CE" w:rsidRPr="001749BD" w:rsidRDefault="008D06CE" w:rsidP="007C0B4C">
      <w:pPr>
        <w:numPr>
          <w:ilvl w:val="0"/>
          <w:numId w:val="110"/>
        </w:numPr>
        <w:tabs>
          <w:tab w:val="left" w:pos="360"/>
        </w:tabs>
        <w:spacing w:after="200" w:line="276" w:lineRule="auto"/>
        <w:contextualSpacing/>
        <w:rPr>
          <w:sz w:val="28"/>
          <w:szCs w:val="28"/>
        </w:rPr>
      </w:pPr>
      <w:r w:rsidRPr="001749BD">
        <w:rPr>
          <w:sz w:val="28"/>
          <w:szCs w:val="28"/>
        </w:rPr>
        <w:t>блокада по Вишневскому</w:t>
      </w:r>
    </w:p>
    <w:p w:rsidR="008D06CE" w:rsidRPr="001749BD" w:rsidRDefault="008D06CE" w:rsidP="007C0B4C">
      <w:pPr>
        <w:numPr>
          <w:ilvl w:val="0"/>
          <w:numId w:val="110"/>
        </w:numPr>
        <w:tabs>
          <w:tab w:val="left" w:pos="360"/>
        </w:tabs>
        <w:spacing w:after="200" w:line="276" w:lineRule="auto"/>
        <w:contextualSpacing/>
        <w:rPr>
          <w:sz w:val="28"/>
          <w:szCs w:val="28"/>
        </w:rPr>
      </w:pPr>
      <w:r w:rsidRPr="001749BD">
        <w:rPr>
          <w:sz w:val="28"/>
          <w:szCs w:val="28"/>
        </w:rPr>
        <w:t>блокада по Школьникову, обезболивание, инфузия растворов, сердечно-сосудистые препараты</w:t>
      </w:r>
    </w:p>
    <w:p w:rsidR="008D06CE" w:rsidRPr="001749BD" w:rsidRDefault="008D06CE" w:rsidP="007C0B4C">
      <w:pPr>
        <w:numPr>
          <w:ilvl w:val="0"/>
          <w:numId w:val="110"/>
        </w:numPr>
        <w:tabs>
          <w:tab w:val="left" w:pos="360"/>
        </w:tabs>
        <w:spacing w:after="200" w:line="276" w:lineRule="auto"/>
        <w:contextualSpacing/>
        <w:rPr>
          <w:sz w:val="28"/>
          <w:szCs w:val="28"/>
        </w:rPr>
      </w:pPr>
      <w:r w:rsidRPr="001749BD">
        <w:rPr>
          <w:sz w:val="28"/>
          <w:szCs w:val="28"/>
        </w:rPr>
        <w:t>блокада по Оберсту-Лукашевичу</w:t>
      </w:r>
    </w:p>
    <w:p w:rsidR="008D06CE" w:rsidRPr="001749BD" w:rsidRDefault="008D06CE" w:rsidP="007C0B4C">
      <w:pPr>
        <w:numPr>
          <w:ilvl w:val="0"/>
          <w:numId w:val="110"/>
        </w:numPr>
        <w:tabs>
          <w:tab w:val="left" w:pos="360"/>
        </w:tabs>
        <w:spacing w:after="200" w:line="276" w:lineRule="auto"/>
        <w:contextualSpacing/>
        <w:rPr>
          <w:sz w:val="28"/>
          <w:szCs w:val="28"/>
        </w:rPr>
      </w:pPr>
      <w:r w:rsidRPr="001749BD">
        <w:rPr>
          <w:sz w:val="28"/>
          <w:szCs w:val="28"/>
        </w:rPr>
        <w:t>межреберная блокада</w:t>
      </w:r>
    </w:p>
    <w:p w:rsidR="008D06CE" w:rsidRPr="001749BD" w:rsidRDefault="008D06CE" w:rsidP="007C0B4C">
      <w:pPr>
        <w:numPr>
          <w:ilvl w:val="0"/>
          <w:numId w:val="110"/>
        </w:numPr>
        <w:tabs>
          <w:tab w:val="left" w:pos="360"/>
        </w:tabs>
        <w:spacing w:after="200" w:line="276" w:lineRule="auto"/>
        <w:contextualSpacing/>
        <w:rPr>
          <w:sz w:val="28"/>
          <w:szCs w:val="28"/>
        </w:rPr>
      </w:pPr>
      <w:r w:rsidRPr="001749BD">
        <w:rPr>
          <w:sz w:val="28"/>
          <w:szCs w:val="28"/>
        </w:rPr>
        <w:t>инфузионная терапия</w:t>
      </w:r>
    </w:p>
    <w:p w:rsidR="008D06CE" w:rsidRPr="001749BD" w:rsidRDefault="008D06CE" w:rsidP="001749BD">
      <w:pPr>
        <w:tabs>
          <w:tab w:val="num" w:pos="0"/>
          <w:tab w:val="left" w:pos="360"/>
        </w:tabs>
        <w:spacing w:line="276" w:lineRule="auto"/>
        <w:rPr>
          <w:bCs/>
          <w:smallCaps/>
          <w:spacing w:val="5"/>
          <w:sz w:val="28"/>
          <w:szCs w:val="28"/>
        </w:rPr>
      </w:pPr>
    </w:p>
    <w:p w:rsidR="008D06CE" w:rsidRPr="001749BD" w:rsidRDefault="008D06CE" w:rsidP="001749BD">
      <w:pPr>
        <w:tabs>
          <w:tab w:val="left" w:pos="360"/>
        </w:tabs>
        <w:spacing w:line="276" w:lineRule="auto"/>
        <w:rPr>
          <w:bCs/>
          <w:smallCaps/>
          <w:spacing w:val="5"/>
          <w:sz w:val="28"/>
          <w:szCs w:val="28"/>
        </w:rPr>
      </w:pPr>
      <w:r w:rsidRPr="001749BD">
        <w:rPr>
          <w:bCs/>
          <w:smallCaps/>
          <w:spacing w:val="5"/>
          <w:sz w:val="28"/>
          <w:szCs w:val="28"/>
        </w:rPr>
        <w:t>2. ПРИ ЦЕНТРАЛЬНОМ ВЫВИХЕ БЕДРА ПРОТИВОПАКАЗАНО ВЫПОЛНЯТЬ СЛЕДУЮЩИЙ ВИД МАНИПУЛЯЦИИ</w:t>
      </w:r>
    </w:p>
    <w:p w:rsidR="008D06CE" w:rsidRPr="001749BD" w:rsidRDefault="008D06CE" w:rsidP="007C0B4C">
      <w:pPr>
        <w:numPr>
          <w:ilvl w:val="0"/>
          <w:numId w:val="111"/>
        </w:numPr>
        <w:tabs>
          <w:tab w:val="left" w:pos="360"/>
        </w:tabs>
        <w:spacing w:after="200" w:line="276" w:lineRule="auto"/>
        <w:contextualSpacing/>
        <w:rPr>
          <w:sz w:val="28"/>
          <w:szCs w:val="28"/>
        </w:rPr>
      </w:pPr>
      <w:r w:rsidRPr="001749BD">
        <w:rPr>
          <w:sz w:val="28"/>
          <w:szCs w:val="28"/>
        </w:rPr>
        <w:t>внутритазовая блокада по Школьникову-Селиванову</w:t>
      </w:r>
    </w:p>
    <w:p w:rsidR="008D06CE" w:rsidRPr="001749BD" w:rsidRDefault="008D06CE" w:rsidP="007C0B4C">
      <w:pPr>
        <w:numPr>
          <w:ilvl w:val="0"/>
          <w:numId w:val="111"/>
        </w:numPr>
        <w:tabs>
          <w:tab w:val="left" w:pos="360"/>
        </w:tabs>
        <w:spacing w:after="200" w:line="276" w:lineRule="auto"/>
        <w:contextualSpacing/>
        <w:rPr>
          <w:sz w:val="28"/>
          <w:szCs w:val="28"/>
        </w:rPr>
      </w:pPr>
      <w:r w:rsidRPr="001749BD">
        <w:rPr>
          <w:sz w:val="28"/>
          <w:szCs w:val="28"/>
        </w:rPr>
        <w:t>наложить вытяжение по оси шейки бедра (за большой вертел)</w:t>
      </w:r>
    </w:p>
    <w:p w:rsidR="008D06CE" w:rsidRPr="001749BD" w:rsidRDefault="008D06CE" w:rsidP="007C0B4C">
      <w:pPr>
        <w:numPr>
          <w:ilvl w:val="0"/>
          <w:numId w:val="111"/>
        </w:numPr>
        <w:tabs>
          <w:tab w:val="left" w:pos="360"/>
        </w:tabs>
        <w:spacing w:after="200" w:line="276" w:lineRule="auto"/>
        <w:contextualSpacing/>
        <w:rPr>
          <w:sz w:val="28"/>
          <w:szCs w:val="28"/>
        </w:rPr>
      </w:pPr>
      <w:r w:rsidRPr="001749BD">
        <w:rPr>
          <w:sz w:val="28"/>
          <w:szCs w:val="28"/>
        </w:rPr>
        <w:t>наложить вытяжение по оси бедра (за надмыщелки бедра)</w:t>
      </w:r>
    </w:p>
    <w:p w:rsidR="008D06CE" w:rsidRPr="001749BD" w:rsidRDefault="008D06CE" w:rsidP="007C0B4C">
      <w:pPr>
        <w:numPr>
          <w:ilvl w:val="0"/>
          <w:numId w:val="111"/>
        </w:numPr>
        <w:tabs>
          <w:tab w:val="left" w:pos="360"/>
        </w:tabs>
        <w:spacing w:after="200" w:line="276" w:lineRule="auto"/>
        <w:contextualSpacing/>
        <w:rPr>
          <w:sz w:val="28"/>
          <w:szCs w:val="28"/>
        </w:rPr>
      </w:pPr>
      <w:r w:rsidRPr="001749BD">
        <w:rPr>
          <w:sz w:val="28"/>
          <w:szCs w:val="28"/>
        </w:rPr>
        <w:t>выполнить эпидуральную блокаду</w:t>
      </w:r>
    </w:p>
    <w:p w:rsidR="008D06CE" w:rsidRPr="001749BD" w:rsidRDefault="008D06CE" w:rsidP="007C0B4C">
      <w:pPr>
        <w:numPr>
          <w:ilvl w:val="0"/>
          <w:numId w:val="111"/>
        </w:numPr>
        <w:tabs>
          <w:tab w:val="left" w:pos="360"/>
        </w:tabs>
        <w:spacing w:after="200" w:line="276" w:lineRule="auto"/>
        <w:contextualSpacing/>
        <w:rPr>
          <w:sz w:val="28"/>
          <w:szCs w:val="28"/>
        </w:rPr>
      </w:pPr>
      <w:r w:rsidRPr="001749BD">
        <w:rPr>
          <w:sz w:val="28"/>
          <w:szCs w:val="28"/>
        </w:rPr>
        <w:t>уложить конечность на стандартную шину в положение легкого сгибания (150-160 градусов) и приведения</w:t>
      </w:r>
    </w:p>
    <w:p w:rsidR="008D06CE" w:rsidRPr="001749BD" w:rsidRDefault="008D06CE" w:rsidP="001749BD">
      <w:pPr>
        <w:tabs>
          <w:tab w:val="num" w:pos="0"/>
          <w:tab w:val="left" w:pos="360"/>
        </w:tabs>
        <w:spacing w:line="276" w:lineRule="auto"/>
        <w:rPr>
          <w:sz w:val="28"/>
          <w:szCs w:val="28"/>
        </w:rPr>
      </w:pPr>
    </w:p>
    <w:p w:rsidR="008D06CE" w:rsidRPr="001749BD" w:rsidRDefault="008D06CE" w:rsidP="001749BD">
      <w:pPr>
        <w:shd w:val="clear" w:color="auto" w:fill="FFFFFF"/>
        <w:tabs>
          <w:tab w:val="left" w:pos="346"/>
        </w:tabs>
        <w:rPr>
          <w:sz w:val="28"/>
          <w:szCs w:val="28"/>
        </w:rPr>
      </w:pPr>
      <w:r w:rsidRPr="001749BD">
        <w:rPr>
          <w:bCs/>
          <w:smallCaps/>
          <w:spacing w:val="5"/>
          <w:sz w:val="28"/>
          <w:szCs w:val="28"/>
        </w:rPr>
        <w:t xml:space="preserve">3. </w:t>
      </w:r>
      <w:r w:rsidRPr="001749BD">
        <w:rPr>
          <w:color w:val="000000"/>
          <w:sz w:val="28"/>
          <w:szCs w:val="28"/>
        </w:rPr>
        <w:t>УКАЖИТЕ ЛЕЧЕНИЯ ПЕРЕЛОМА КОПЧИКА:</w:t>
      </w:r>
    </w:p>
    <w:p w:rsidR="008D06CE" w:rsidRPr="001749BD" w:rsidRDefault="008D06CE" w:rsidP="007C0B4C">
      <w:pPr>
        <w:numPr>
          <w:ilvl w:val="0"/>
          <w:numId w:val="112"/>
        </w:numPr>
        <w:shd w:val="clear" w:color="auto" w:fill="FFFFFF"/>
        <w:tabs>
          <w:tab w:val="left" w:pos="943"/>
        </w:tabs>
        <w:rPr>
          <w:sz w:val="28"/>
          <w:szCs w:val="28"/>
        </w:rPr>
      </w:pPr>
      <w:r w:rsidRPr="001749BD">
        <w:rPr>
          <w:color w:val="000000"/>
          <w:sz w:val="28"/>
          <w:szCs w:val="28"/>
        </w:rPr>
        <w:t>репозиция;</w:t>
      </w:r>
    </w:p>
    <w:p w:rsidR="008D06CE" w:rsidRPr="001749BD" w:rsidRDefault="008D06CE" w:rsidP="007C0B4C">
      <w:pPr>
        <w:numPr>
          <w:ilvl w:val="0"/>
          <w:numId w:val="112"/>
        </w:numPr>
        <w:shd w:val="clear" w:color="auto" w:fill="FFFFFF"/>
        <w:tabs>
          <w:tab w:val="left" w:pos="943"/>
        </w:tabs>
        <w:rPr>
          <w:sz w:val="28"/>
          <w:szCs w:val="28"/>
        </w:rPr>
      </w:pPr>
      <w:r w:rsidRPr="001749BD">
        <w:rPr>
          <w:color w:val="000000"/>
          <w:sz w:val="28"/>
          <w:szCs w:val="28"/>
        </w:rPr>
        <w:t>удаление оперативное;</w:t>
      </w:r>
    </w:p>
    <w:p w:rsidR="008D06CE" w:rsidRPr="001749BD" w:rsidRDefault="008D06CE" w:rsidP="007C0B4C">
      <w:pPr>
        <w:numPr>
          <w:ilvl w:val="0"/>
          <w:numId w:val="112"/>
        </w:numPr>
        <w:shd w:val="clear" w:color="auto" w:fill="FFFFFF"/>
        <w:tabs>
          <w:tab w:val="left" w:pos="943"/>
        </w:tabs>
        <w:rPr>
          <w:sz w:val="28"/>
          <w:szCs w:val="28"/>
        </w:rPr>
      </w:pPr>
      <w:r w:rsidRPr="001749BD">
        <w:rPr>
          <w:color w:val="000000"/>
          <w:sz w:val="28"/>
          <w:szCs w:val="28"/>
        </w:rPr>
        <w:t>электрофорез с новокаином 1%;</w:t>
      </w:r>
    </w:p>
    <w:p w:rsidR="008D06CE" w:rsidRPr="001749BD" w:rsidRDefault="008D06CE" w:rsidP="007C0B4C">
      <w:pPr>
        <w:numPr>
          <w:ilvl w:val="0"/>
          <w:numId w:val="112"/>
        </w:numPr>
        <w:shd w:val="clear" w:color="auto" w:fill="FFFFFF"/>
        <w:tabs>
          <w:tab w:val="left" w:pos="943"/>
        </w:tabs>
        <w:rPr>
          <w:color w:val="000000"/>
          <w:sz w:val="28"/>
          <w:szCs w:val="28"/>
        </w:rPr>
      </w:pPr>
      <w:r w:rsidRPr="001749BD">
        <w:rPr>
          <w:color w:val="000000"/>
          <w:sz w:val="28"/>
          <w:szCs w:val="28"/>
        </w:rPr>
        <w:t>электрофорез с раствором хлористого кальция.</w:t>
      </w:r>
    </w:p>
    <w:p w:rsidR="008D06CE" w:rsidRPr="001749BD" w:rsidRDefault="008D06CE" w:rsidP="007C0B4C">
      <w:pPr>
        <w:numPr>
          <w:ilvl w:val="0"/>
          <w:numId w:val="112"/>
        </w:numPr>
        <w:shd w:val="clear" w:color="auto" w:fill="FFFFFF"/>
        <w:tabs>
          <w:tab w:val="left" w:pos="943"/>
        </w:tabs>
        <w:rPr>
          <w:sz w:val="28"/>
          <w:szCs w:val="28"/>
        </w:rPr>
      </w:pPr>
      <w:r w:rsidRPr="001749BD">
        <w:rPr>
          <w:color w:val="000000"/>
          <w:sz w:val="28"/>
          <w:szCs w:val="28"/>
        </w:rPr>
        <w:t>остеорепозиция</w:t>
      </w:r>
    </w:p>
    <w:p w:rsidR="008D06CE" w:rsidRPr="001749BD" w:rsidRDefault="008D06CE" w:rsidP="001749BD">
      <w:pPr>
        <w:tabs>
          <w:tab w:val="num" w:pos="0"/>
          <w:tab w:val="left" w:pos="360"/>
        </w:tabs>
        <w:spacing w:line="276" w:lineRule="auto"/>
        <w:rPr>
          <w:sz w:val="28"/>
          <w:szCs w:val="28"/>
        </w:rPr>
      </w:pPr>
    </w:p>
    <w:p w:rsidR="008D06CE" w:rsidRPr="001749BD" w:rsidRDefault="008D06CE" w:rsidP="001749BD">
      <w:pPr>
        <w:tabs>
          <w:tab w:val="left" w:pos="360"/>
        </w:tabs>
        <w:rPr>
          <w:bCs/>
          <w:smallCaps/>
          <w:spacing w:val="5"/>
          <w:sz w:val="28"/>
          <w:szCs w:val="28"/>
        </w:rPr>
      </w:pPr>
      <w:r w:rsidRPr="001749BD">
        <w:rPr>
          <w:bCs/>
          <w:smallCaps/>
          <w:spacing w:val="5"/>
          <w:sz w:val="28"/>
          <w:szCs w:val="28"/>
        </w:rPr>
        <w:t>4. СРЕДИ ПЕРЕЛОМОВ ТАЗА «ПЕРЕЛОМ МАЛЬГЕНИЯ» НОСИТ НАЗВАНИЕ</w:t>
      </w:r>
    </w:p>
    <w:p w:rsidR="008D06CE" w:rsidRPr="001749BD" w:rsidRDefault="008D06CE" w:rsidP="007C0B4C">
      <w:pPr>
        <w:numPr>
          <w:ilvl w:val="0"/>
          <w:numId w:val="104"/>
        </w:numPr>
        <w:tabs>
          <w:tab w:val="left" w:pos="360"/>
          <w:tab w:val="left" w:pos="2700"/>
        </w:tabs>
        <w:rPr>
          <w:sz w:val="28"/>
          <w:szCs w:val="28"/>
        </w:rPr>
      </w:pPr>
      <w:r w:rsidRPr="001749BD">
        <w:rPr>
          <w:sz w:val="28"/>
          <w:szCs w:val="28"/>
        </w:rPr>
        <w:t>двойной перелом переднего полукольца</w:t>
      </w:r>
    </w:p>
    <w:p w:rsidR="008D06CE" w:rsidRPr="001749BD" w:rsidRDefault="008D06CE" w:rsidP="007C0B4C">
      <w:pPr>
        <w:numPr>
          <w:ilvl w:val="0"/>
          <w:numId w:val="104"/>
        </w:numPr>
        <w:tabs>
          <w:tab w:val="left" w:pos="360"/>
          <w:tab w:val="left" w:pos="2700"/>
        </w:tabs>
        <w:rPr>
          <w:sz w:val="28"/>
          <w:szCs w:val="28"/>
        </w:rPr>
      </w:pPr>
      <w:r w:rsidRPr="001749BD">
        <w:rPr>
          <w:sz w:val="28"/>
          <w:szCs w:val="28"/>
        </w:rPr>
        <w:t>отрыв передне-нижней ости</w:t>
      </w:r>
    </w:p>
    <w:p w:rsidR="008D06CE" w:rsidRPr="001749BD" w:rsidRDefault="008D06CE" w:rsidP="007C0B4C">
      <w:pPr>
        <w:numPr>
          <w:ilvl w:val="0"/>
          <w:numId w:val="104"/>
        </w:numPr>
        <w:tabs>
          <w:tab w:val="left" w:pos="360"/>
          <w:tab w:val="left" w:pos="2700"/>
        </w:tabs>
        <w:rPr>
          <w:sz w:val="28"/>
          <w:szCs w:val="28"/>
        </w:rPr>
      </w:pPr>
      <w:r w:rsidRPr="001749BD">
        <w:rPr>
          <w:sz w:val="28"/>
          <w:szCs w:val="28"/>
        </w:rPr>
        <w:t>односторонний перелом лонной и седалищной кости спереди и подвздошной кости сзади</w:t>
      </w:r>
    </w:p>
    <w:p w:rsidR="008D06CE" w:rsidRPr="001749BD" w:rsidRDefault="008D06CE" w:rsidP="007C0B4C">
      <w:pPr>
        <w:numPr>
          <w:ilvl w:val="0"/>
          <w:numId w:val="104"/>
        </w:numPr>
        <w:tabs>
          <w:tab w:val="left" w:pos="360"/>
          <w:tab w:val="left" w:pos="2700"/>
        </w:tabs>
        <w:rPr>
          <w:sz w:val="28"/>
          <w:szCs w:val="28"/>
        </w:rPr>
      </w:pPr>
      <w:r w:rsidRPr="001749BD">
        <w:rPr>
          <w:sz w:val="28"/>
          <w:szCs w:val="28"/>
        </w:rPr>
        <w:t>перелом вертлужной впадины</w:t>
      </w:r>
    </w:p>
    <w:p w:rsidR="008D06CE" w:rsidRPr="001749BD" w:rsidRDefault="008D06CE" w:rsidP="007C0B4C">
      <w:pPr>
        <w:numPr>
          <w:ilvl w:val="0"/>
          <w:numId w:val="104"/>
        </w:numPr>
        <w:tabs>
          <w:tab w:val="left" w:pos="360"/>
          <w:tab w:val="left" w:pos="2700"/>
        </w:tabs>
        <w:rPr>
          <w:sz w:val="28"/>
          <w:szCs w:val="28"/>
        </w:rPr>
      </w:pPr>
      <w:r w:rsidRPr="001749BD">
        <w:rPr>
          <w:sz w:val="28"/>
          <w:szCs w:val="28"/>
        </w:rPr>
        <w:t>перелом крыла подвздошной кости</w:t>
      </w:r>
    </w:p>
    <w:p w:rsidR="008D06CE" w:rsidRPr="001749BD" w:rsidRDefault="008D06CE" w:rsidP="001749BD">
      <w:pPr>
        <w:tabs>
          <w:tab w:val="num" w:pos="0"/>
          <w:tab w:val="left" w:pos="360"/>
        </w:tabs>
        <w:spacing w:line="276" w:lineRule="auto"/>
        <w:rPr>
          <w:bCs/>
          <w:smallCaps/>
          <w:spacing w:val="5"/>
          <w:sz w:val="28"/>
          <w:szCs w:val="28"/>
        </w:rPr>
      </w:pPr>
    </w:p>
    <w:p w:rsidR="008D06CE" w:rsidRPr="001749BD" w:rsidRDefault="008D06CE" w:rsidP="001749BD">
      <w:pPr>
        <w:shd w:val="clear" w:color="auto" w:fill="FFFFFF"/>
        <w:tabs>
          <w:tab w:val="left" w:pos="356"/>
        </w:tabs>
        <w:rPr>
          <w:sz w:val="28"/>
          <w:szCs w:val="28"/>
        </w:rPr>
      </w:pPr>
      <w:r w:rsidRPr="001749BD">
        <w:rPr>
          <w:bCs/>
          <w:smallCaps/>
          <w:spacing w:val="5"/>
          <w:sz w:val="28"/>
          <w:szCs w:val="28"/>
        </w:rPr>
        <w:t xml:space="preserve">5. </w:t>
      </w:r>
      <w:r w:rsidRPr="001749BD">
        <w:rPr>
          <w:color w:val="000000"/>
          <w:sz w:val="28"/>
          <w:szCs w:val="28"/>
        </w:rPr>
        <w:t>КАКИЕ ОРГАНЫ СТРАДАЮ ПРИ ПЕРЕЛОМЕ КОСТЕЙ ТАЗА:</w:t>
      </w:r>
    </w:p>
    <w:p w:rsidR="008D06CE" w:rsidRPr="001749BD" w:rsidRDefault="008D06CE" w:rsidP="007C0B4C">
      <w:pPr>
        <w:numPr>
          <w:ilvl w:val="0"/>
          <w:numId w:val="105"/>
        </w:numPr>
        <w:shd w:val="clear" w:color="auto" w:fill="FFFFFF"/>
        <w:tabs>
          <w:tab w:val="left" w:pos="990"/>
        </w:tabs>
        <w:rPr>
          <w:sz w:val="28"/>
          <w:szCs w:val="28"/>
        </w:rPr>
      </w:pPr>
      <w:r w:rsidRPr="001749BD">
        <w:rPr>
          <w:color w:val="000000"/>
          <w:sz w:val="28"/>
          <w:szCs w:val="28"/>
        </w:rPr>
        <w:t>мочевой пузырь;</w:t>
      </w:r>
    </w:p>
    <w:p w:rsidR="008D06CE" w:rsidRPr="001749BD" w:rsidRDefault="008D06CE" w:rsidP="007C0B4C">
      <w:pPr>
        <w:numPr>
          <w:ilvl w:val="0"/>
          <w:numId w:val="105"/>
        </w:numPr>
        <w:shd w:val="clear" w:color="auto" w:fill="FFFFFF"/>
        <w:tabs>
          <w:tab w:val="left" w:pos="990"/>
        </w:tabs>
        <w:rPr>
          <w:sz w:val="28"/>
          <w:szCs w:val="28"/>
        </w:rPr>
      </w:pPr>
      <w:r w:rsidRPr="001749BD">
        <w:rPr>
          <w:color w:val="000000"/>
          <w:sz w:val="28"/>
          <w:szCs w:val="28"/>
        </w:rPr>
        <w:lastRenderedPageBreak/>
        <w:t>уретра;</w:t>
      </w:r>
    </w:p>
    <w:p w:rsidR="008D06CE" w:rsidRPr="001749BD" w:rsidRDefault="008D06CE" w:rsidP="007C0B4C">
      <w:pPr>
        <w:numPr>
          <w:ilvl w:val="0"/>
          <w:numId w:val="105"/>
        </w:numPr>
        <w:shd w:val="clear" w:color="auto" w:fill="FFFFFF"/>
        <w:tabs>
          <w:tab w:val="left" w:pos="990"/>
        </w:tabs>
        <w:rPr>
          <w:sz w:val="28"/>
          <w:szCs w:val="28"/>
        </w:rPr>
      </w:pPr>
      <w:r w:rsidRPr="001749BD">
        <w:rPr>
          <w:color w:val="000000"/>
          <w:sz w:val="28"/>
          <w:szCs w:val="28"/>
        </w:rPr>
        <w:t>прямая кишка;</w:t>
      </w:r>
    </w:p>
    <w:p w:rsidR="008D06CE" w:rsidRPr="001749BD" w:rsidRDefault="008D06CE" w:rsidP="007C0B4C">
      <w:pPr>
        <w:numPr>
          <w:ilvl w:val="0"/>
          <w:numId w:val="105"/>
        </w:numPr>
        <w:shd w:val="clear" w:color="auto" w:fill="FFFFFF"/>
        <w:tabs>
          <w:tab w:val="left" w:pos="990"/>
        </w:tabs>
        <w:rPr>
          <w:sz w:val="28"/>
          <w:szCs w:val="28"/>
        </w:rPr>
      </w:pPr>
      <w:r w:rsidRPr="001749BD">
        <w:rPr>
          <w:color w:val="000000"/>
          <w:sz w:val="28"/>
          <w:szCs w:val="28"/>
        </w:rPr>
        <w:t>тонкая кишка.</w:t>
      </w:r>
    </w:p>
    <w:p w:rsidR="008D06CE" w:rsidRPr="001749BD" w:rsidRDefault="008D06CE" w:rsidP="007C0B4C">
      <w:pPr>
        <w:numPr>
          <w:ilvl w:val="0"/>
          <w:numId w:val="105"/>
        </w:numPr>
        <w:shd w:val="clear" w:color="auto" w:fill="FFFFFF"/>
        <w:tabs>
          <w:tab w:val="left" w:pos="990"/>
        </w:tabs>
        <w:rPr>
          <w:sz w:val="28"/>
          <w:szCs w:val="28"/>
        </w:rPr>
      </w:pPr>
      <w:r w:rsidRPr="001749BD">
        <w:rPr>
          <w:color w:val="000000"/>
          <w:sz w:val="28"/>
          <w:szCs w:val="28"/>
        </w:rPr>
        <w:t>Легкие</w:t>
      </w:r>
    </w:p>
    <w:p w:rsidR="008D06CE" w:rsidRPr="001749BD" w:rsidRDefault="008D06CE" w:rsidP="001749BD">
      <w:pPr>
        <w:shd w:val="clear" w:color="auto" w:fill="FFFFFF"/>
        <w:tabs>
          <w:tab w:val="left" w:pos="990"/>
        </w:tabs>
        <w:ind w:left="2340"/>
        <w:rPr>
          <w:sz w:val="28"/>
          <w:szCs w:val="28"/>
        </w:rPr>
      </w:pPr>
    </w:p>
    <w:p w:rsidR="008D06CE" w:rsidRPr="001749BD" w:rsidRDefault="008D06CE" w:rsidP="001749BD">
      <w:pPr>
        <w:shd w:val="clear" w:color="auto" w:fill="FFFFFF"/>
        <w:tabs>
          <w:tab w:val="left" w:pos="346"/>
        </w:tabs>
        <w:rPr>
          <w:sz w:val="28"/>
          <w:szCs w:val="28"/>
        </w:rPr>
      </w:pPr>
      <w:r w:rsidRPr="001749BD">
        <w:rPr>
          <w:bCs/>
          <w:smallCaps/>
          <w:spacing w:val="5"/>
          <w:sz w:val="28"/>
          <w:szCs w:val="28"/>
        </w:rPr>
        <w:t xml:space="preserve">6. </w:t>
      </w:r>
      <w:r w:rsidRPr="001749BD">
        <w:rPr>
          <w:color w:val="000000"/>
          <w:sz w:val="28"/>
          <w:szCs w:val="28"/>
        </w:rPr>
        <w:t>КАКИЕ ДАННЫЕ УКАЗЫВАЮТ НА ПЕРЕЛОМ КОПЧИКА:</w:t>
      </w:r>
    </w:p>
    <w:p w:rsidR="008D06CE" w:rsidRPr="001749BD" w:rsidRDefault="008D06CE" w:rsidP="007C0B4C">
      <w:pPr>
        <w:numPr>
          <w:ilvl w:val="0"/>
          <w:numId w:val="106"/>
        </w:numPr>
        <w:shd w:val="clear" w:color="auto" w:fill="FFFFFF"/>
        <w:tabs>
          <w:tab w:val="left" w:pos="1001"/>
        </w:tabs>
        <w:rPr>
          <w:sz w:val="28"/>
          <w:szCs w:val="28"/>
        </w:rPr>
      </w:pPr>
      <w:r w:rsidRPr="001749BD">
        <w:rPr>
          <w:color w:val="000000"/>
          <w:sz w:val="28"/>
          <w:szCs w:val="28"/>
        </w:rPr>
        <w:t>боль при дефекации;</w:t>
      </w:r>
    </w:p>
    <w:p w:rsidR="008D06CE" w:rsidRPr="001749BD" w:rsidRDefault="008D06CE" w:rsidP="007C0B4C">
      <w:pPr>
        <w:numPr>
          <w:ilvl w:val="0"/>
          <w:numId w:val="106"/>
        </w:numPr>
        <w:shd w:val="clear" w:color="auto" w:fill="FFFFFF"/>
        <w:tabs>
          <w:tab w:val="left" w:pos="1001"/>
        </w:tabs>
        <w:rPr>
          <w:sz w:val="28"/>
          <w:szCs w:val="28"/>
        </w:rPr>
      </w:pPr>
      <w:r w:rsidRPr="001749BD">
        <w:rPr>
          <w:color w:val="000000"/>
          <w:sz w:val="28"/>
          <w:szCs w:val="28"/>
        </w:rPr>
        <w:t>ректально копчик смещен вперед;</w:t>
      </w:r>
    </w:p>
    <w:p w:rsidR="008D06CE" w:rsidRPr="001749BD" w:rsidRDefault="008D06CE" w:rsidP="007C0B4C">
      <w:pPr>
        <w:numPr>
          <w:ilvl w:val="0"/>
          <w:numId w:val="106"/>
        </w:numPr>
        <w:shd w:val="clear" w:color="auto" w:fill="FFFFFF"/>
        <w:tabs>
          <w:tab w:val="left" w:pos="1001"/>
        </w:tabs>
        <w:rPr>
          <w:sz w:val="28"/>
          <w:szCs w:val="28"/>
        </w:rPr>
      </w:pPr>
      <w:r w:rsidRPr="001749BD">
        <w:rPr>
          <w:color w:val="000000"/>
          <w:sz w:val="28"/>
          <w:szCs w:val="28"/>
        </w:rPr>
        <w:t>на рентгенограмме копчик смещен вперед;</w:t>
      </w:r>
    </w:p>
    <w:p w:rsidR="008D06CE" w:rsidRPr="001749BD" w:rsidRDefault="008D06CE" w:rsidP="007C0B4C">
      <w:pPr>
        <w:numPr>
          <w:ilvl w:val="0"/>
          <w:numId w:val="106"/>
        </w:numPr>
        <w:shd w:val="clear" w:color="auto" w:fill="FFFFFF"/>
        <w:tabs>
          <w:tab w:val="left" w:pos="1001"/>
        </w:tabs>
        <w:rPr>
          <w:color w:val="000000"/>
          <w:sz w:val="28"/>
          <w:szCs w:val="28"/>
        </w:rPr>
      </w:pPr>
      <w:r w:rsidRPr="001749BD">
        <w:rPr>
          <w:color w:val="000000"/>
          <w:sz w:val="28"/>
          <w:szCs w:val="28"/>
        </w:rPr>
        <w:t>положительный синдром Дальбье.</w:t>
      </w:r>
    </w:p>
    <w:p w:rsidR="008D06CE" w:rsidRPr="001749BD" w:rsidRDefault="008D06CE" w:rsidP="007C0B4C">
      <w:pPr>
        <w:numPr>
          <w:ilvl w:val="0"/>
          <w:numId w:val="106"/>
        </w:numPr>
        <w:shd w:val="clear" w:color="auto" w:fill="FFFFFF"/>
        <w:tabs>
          <w:tab w:val="left" w:pos="1001"/>
        </w:tabs>
        <w:rPr>
          <w:sz w:val="28"/>
          <w:szCs w:val="28"/>
        </w:rPr>
      </w:pPr>
      <w:r w:rsidRPr="001749BD">
        <w:rPr>
          <w:color w:val="000000"/>
          <w:sz w:val="28"/>
          <w:szCs w:val="28"/>
        </w:rPr>
        <w:t>отек</w:t>
      </w:r>
    </w:p>
    <w:p w:rsidR="008D06CE" w:rsidRPr="001749BD" w:rsidRDefault="008D06CE" w:rsidP="001749BD">
      <w:pPr>
        <w:tabs>
          <w:tab w:val="num" w:pos="0"/>
          <w:tab w:val="left" w:pos="360"/>
        </w:tabs>
        <w:spacing w:line="276" w:lineRule="auto"/>
        <w:rPr>
          <w:sz w:val="28"/>
          <w:szCs w:val="28"/>
        </w:rPr>
      </w:pPr>
    </w:p>
    <w:p w:rsidR="008D06CE" w:rsidRPr="001749BD" w:rsidRDefault="008D06CE" w:rsidP="001749BD">
      <w:pPr>
        <w:tabs>
          <w:tab w:val="left" w:pos="360"/>
        </w:tabs>
        <w:rPr>
          <w:bCs/>
          <w:smallCaps/>
          <w:spacing w:val="5"/>
          <w:sz w:val="28"/>
          <w:szCs w:val="28"/>
        </w:rPr>
      </w:pPr>
      <w:r w:rsidRPr="001749BD">
        <w:rPr>
          <w:bCs/>
          <w:smallCaps/>
          <w:spacing w:val="5"/>
          <w:sz w:val="28"/>
          <w:szCs w:val="28"/>
        </w:rPr>
        <w:t>7.  ПРИ ПЕРЕЛОМЕ  ВЕРТЛУЖНОЙ ВПАДИНЫ ОСНОВНЫМ ПРИНЦИПОМ ЛЕЧЕНИЯ ЯВЛЯЕТСЯ</w:t>
      </w:r>
    </w:p>
    <w:p w:rsidR="008D06CE" w:rsidRPr="001749BD" w:rsidRDefault="008D06CE" w:rsidP="007C0B4C">
      <w:pPr>
        <w:numPr>
          <w:ilvl w:val="0"/>
          <w:numId w:val="115"/>
        </w:numPr>
        <w:tabs>
          <w:tab w:val="left" w:pos="360"/>
          <w:tab w:val="left" w:pos="2700"/>
          <w:tab w:val="num" w:pos="2835"/>
        </w:tabs>
        <w:ind w:left="2694" w:hanging="284"/>
      </w:pPr>
      <w:r w:rsidRPr="001749BD">
        <w:rPr>
          <w:sz w:val="28"/>
          <w:szCs w:val="28"/>
        </w:rPr>
        <w:t>иммобилизация гипсовой повязкой</w:t>
      </w:r>
    </w:p>
    <w:p w:rsidR="008D06CE" w:rsidRPr="001749BD" w:rsidRDefault="008D06CE" w:rsidP="007C0B4C">
      <w:pPr>
        <w:numPr>
          <w:ilvl w:val="0"/>
          <w:numId w:val="115"/>
        </w:numPr>
        <w:tabs>
          <w:tab w:val="left" w:pos="360"/>
          <w:tab w:val="left" w:pos="2700"/>
          <w:tab w:val="num" w:pos="2835"/>
        </w:tabs>
        <w:ind w:left="2694" w:hanging="284"/>
        <w:rPr>
          <w:sz w:val="28"/>
          <w:szCs w:val="28"/>
        </w:rPr>
      </w:pPr>
      <w:r w:rsidRPr="001749BD">
        <w:rPr>
          <w:sz w:val="28"/>
          <w:szCs w:val="28"/>
        </w:rPr>
        <w:t>ранняя ЛФК</w:t>
      </w:r>
    </w:p>
    <w:p w:rsidR="008D06CE" w:rsidRPr="001749BD" w:rsidRDefault="008D06CE" w:rsidP="007C0B4C">
      <w:pPr>
        <w:numPr>
          <w:ilvl w:val="0"/>
          <w:numId w:val="115"/>
        </w:numPr>
        <w:tabs>
          <w:tab w:val="left" w:pos="360"/>
          <w:tab w:val="left" w:pos="2700"/>
          <w:tab w:val="num" w:pos="2835"/>
        </w:tabs>
        <w:ind w:left="2694" w:hanging="284"/>
        <w:rPr>
          <w:sz w:val="28"/>
          <w:szCs w:val="28"/>
        </w:rPr>
      </w:pPr>
      <w:r w:rsidRPr="001749BD">
        <w:rPr>
          <w:sz w:val="28"/>
          <w:szCs w:val="28"/>
        </w:rPr>
        <w:t>физиолечение</w:t>
      </w:r>
    </w:p>
    <w:p w:rsidR="008D06CE" w:rsidRPr="001749BD" w:rsidRDefault="008D06CE" w:rsidP="007C0B4C">
      <w:pPr>
        <w:numPr>
          <w:ilvl w:val="0"/>
          <w:numId w:val="115"/>
        </w:numPr>
        <w:tabs>
          <w:tab w:val="left" w:pos="360"/>
          <w:tab w:val="left" w:pos="2700"/>
          <w:tab w:val="num" w:pos="2835"/>
        </w:tabs>
        <w:ind w:left="2694" w:hanging="284"/>
        <w:rPr>
          <w:sz w:val="28"/>
          <w:szCs w:val="28"/>
        </w:rPr>
      </w:pPr>
      <w:r w:rsidRPr="001749BD">
        <w:rPr>
          <w:sz w:val="28"/>
          <w:szCs w:val="28"/>
        </w:rPr>
        <w:t>длительная осевая разгрузка сустава с сохранением его  функции</w:t>
      </w:r>
    </w:p>
    <w:p w:rsidR="008D06CE" w:rsidRPr="001749BD" w:rsidRDefault="008D06CE" w:rsidP="007C0B4C">
      <w:pPr>
        <w:numPr>
          <w:ilvl w:val="0"/>
          <w:numId w:val="115"/>
        </w:numPr>
        <w:tabs>
          <w:tab w:val="left" w:pos="360"/>
          <w:tab w:val="left" w:pos="2700"/>
          <w:tab w:val="num" w:pos="2835"/>
        </w:tabs>
        <w:ind w:left="2694" w:hanging="284"/>
        <w:rPr>
          <w:sz w:val="28"/>
          <w:szCs w:val="28"/>
        </w:rPr>
      </w:pPr>
      <w:r w:rsidRPr="001749BD">
        <w:rPr>
          <w:sz w:val="28"/>
          <w:szCs w:val="28"/>
        </w:rPr>
        <w:t>наложение аппарата Илизарова</w:t>
      </w:r>
    </w:p>
    <w:p w:rsidR="008D06CE" w:rsidRPr="001749BD" w:rsidRDefault="008D06CE" w:rsidP="001749BD">
      <w:pPr>
        <w:tabs>
          <w:tab w:val="left" w:pos="360"/>
        </w:tabs>
        <w:rPr>
          <w:bCs/>
          <w:smallCaps/>
          <w:spacing w:val="5"/>
          <w:sz w:val="28"/>
          <w:szCs w:val="28"/>
        </w:rPr>
      </w:pPr>
    </w:p>
    <w:p w:rsidR="008D06CE" w:rsidRPr="001749BD" w:rsidRDefault="008D06CE" w:rsidP="001749BD">
      <w:pPr>
        <w:tabs>
          <w:tab w:val="left" w:pos="360"/>
        </w:tabs>
        <w:spacing w:line="276" w:lineRule="auto"/>
        <w:rPr>
          <w:bCs/>
          <w:smallCaps/>
          <w:spacing w:val="5"/>
          <w:sz w:val="28"/>
          <w:szCs w:val="28"/>
        </w:rPr>
      </w:pPr>
      <w:r w:rsidRPr="001749BD">
        <w:rPr>
          <w:bCs/>
          <w:smallCaps/>
          <w:spacing w:val="5"/>
          <w:sz w:val="28"/>
          <w:szCs w:val="28"/>
        </w:rPr>
        <w:t>8. ПРИ ПЕРЕЛОМЕ КОСТЕЙ  ТАЗА У ДЕТЕЙ НЕТ КЛИНИЧЕСКОГО ПРИЗНАКА</w:t>
      </w:r>
    </w:p>
    <w:p w:rsidR="008D06CE" w:rsidRPr="001749BD" w:rsidRDefault="008D06CE" w:rsidP="007C0B4C">
      <w:pPr>
        <w:numPr>
          <w:ilvl w:val="0"/>
          <w:numId w:val="107"/>
        </w:numPr>
        <w:tabs>
          <w:tab w:val="left" w:pos="360"/>
          <w:tab w:val="left" w:pos="2700"/>
        </w:tabs>
        <w:spacing w:after="200" w:line="276" w:lineRule="auto"/>
        <w:ind w:hanging="290"/>
        <w:contextualSpacing/>
        <w:rPr>
          <w:sz w:val="28"/>
          <w:szCs w:val="28"/>
        </w:rPr>
      </w:pPr>
      <w:r w:rsidRPr="001749BD">
        <w:rPr>
          <w:sz w:val="28"/>
          <w:szCs w:val="28"/>
        </w:rPr>
        <w:t>боль</w:t>
      </w:r>
    </w:p>
    <w:p w:rsidR="008D06CE" w:rsidRPr="001749BD" w:rsidRDefault="008D06CE" w:rsidP="007C0B4C">
      <w:pPr>
        <w:numPr>
          <w:ilvl w:val="0"/>
          <w:numId w:val="107"/>
        </w:numPr>
        <w:tabs>
          <w:tab w:val="left" w:pos="360"/>
          <w:tab w:val="left" w:pos="2700"/>
        </w:tabs>
        <w:spacing w:after="200" w:line="276" w:lineRule="auto"/>
        <w:ind w:hanging="290"/>
        <w:contextualSpacing/>
        <w:rPr>
          <w:sz w:val="28"/>
          <w:szCs w:val="28"/>
        </w:rPr>
      </w:pPr>
      <w:r w:rsidRPr="001749BD">
        <w:rPr>
          <w:sz w:val="28"/>
          <w:szCs w:val="28"/>
        </w:rPr>
        <w:t>флюктуация</w:t>
      </w:r>
    </w:p>
    <w:p w:rsidR="008D06CE" w:rsidRPr="001749BD" w:rsidRDefault="008D06CE" w:rsidP="007C0B4C">
      <w:pPr>
        <w:numPr>
          <w:ilvl w:val="0"/>
          <w:numId w:val="107"/>
        </w:numPr>
        <w:tabs>
          <w:tab w:val="left" w:pos="360"/>
          <w:tab w:val="left" w:pos="2700"/>
        </w:tabs>
        <w:spacing w:after="200" w:line="276" w:lineRule="auto"/>
        <w:ind w:hanging="290"/>
        <w:contextualSpacing/>
        <w:rPr>
          <w:sz w:val="28"/>
          <w:szCs w:val="28"/>
        </w:rPr>
      </w:pPr>
      <w:r w:rsidRPr="001749BD">
        <w:rPr>
          <w:sz w:val="28"/>
          <w:szCs w:val="28"/>
        </w:rPr>
        <w:t>патологическая подвижность</w:t>
      </w:r>
    </w:p>
    <w:p w:rsidR="008D06CE" w:rsidRPr="001749BD" w:rsidRDefault="008D06CE" w:rsidP="007C0B4C">
      <w:pPr>
        <w:numPr>
          <w:ilvl w:val="0"/>
          <w:numId w:val="107"/>
        </w:numPr>
        <w:tabs>
          <w:tab w:val="left" w:pos="360"/>
          <w:tab w:val="left" w:pos="2700"/>
        </w:tabs>
        <w:spacing w:after="200" w:line="276" w:lineRule="auto"/>
        <w:ind w:hanging="290"/>
        <w:contextualSpacing/>
        <w:rPr>
          <w:sz w:val="28"/>
          <w:szCs w:val="28"/>
        </w:rPr>
      </w:pPr>
      <w:r w:rsidRPr="001749BD">
        <w:rPr>
          <w:sz w:val="28"/>
          <w:szCs w:val="28"/>
        </w:rPr>
        <w:t>нарушение функции</w:t>
      </w:r>
    </w:p>
    <w:p w:rsidR="008D06CE" w:rsidRPr="001749BD" w:rsidRDefault="008D06CE" w:rsidP="007C0B4C">
      <w:pPr>
        <w:numPr>
          <w:ilvl w:val="0"/>
          <w:numId w:val="107"/>
        </w:numPr>
        <w:tabs>
          <w:tab w:val="left" w:pos="360"/>
          <w:tab w:val="left" w:pos="2700"/>
        </w:tabs>
        <w:spacing w:after="200" w:line="276" w:lineRule="auto"/>
        <w:ind w:hanging="290"/>
        <w:contextualSpacing/>
        <w:rPr>
          <w:sz w:val="28"/>
          <w:szCs w:val="28"/>
        </w:rPr>
      </w:pPr>
      <w:r w:rsidRPr="001749BD">
        <w:rPr>
          <w:sz w:val="28"/>
          <w:szCs w:val="28"/>
        </w:rPr>
        <w:t>крепитация</w:t>
      </w:r>
    </w:p>
    <w:p w:rsidR="008D06CE" w:rsidRPr="001749BD" w:rsidRDefault="008D06CE" w:rsidP="001749BD">
      <w:pPr>
        <w:tabs>
          <w:tab w:val="num" w:pos="0"/>
          <w:tab w:val="left" w:pos="360"/>
        </w:tabs>
        <w:spacing w:line="276" w:lineRule="auto"/>
        <w:rPr>
          <w:bCs/>
          <w:smallCaps/>
          <w:spacing w:val="5"/>
          <w:sz w:val="28"/>
          <w:szCs w:val="28"/>
        </w:rPr>
      </w:pPr>
    </w:p>
    <w:p w:rsidR="008D06CE" w:rsidRPr="001749BD" w:rsidRDefault="008D06CE" w:rsidP="001749BD">
      <w:pPr>
        <w:tabs>
          <w:tab w:val="left" w:pos="360"/>
        </w:tabs>
        <w:rPr>
          <w:bCs/>
          <w:smallCaps/>
          <w:spacing w:val="5"/>
          <w:sz w:val="28"/>
          <w:szCs w:val="28"/>
        </w:rPr>
      </w:pPr>
      <w:r w:rsidRPr="001749BD">
        <w:rPr>
          <w:bCs/>
          <w:smallCaps/>
          <w:spacing w:val="5"/>
          <w:sz w:val="28"/>
          <w:szCs w:val="28"/>
        </w:rPr>
        <w:t xml:space="preserve">  9. БЛАГОПРИЯТНОЕ ТЕЧЕНИЕ ПЕРЕЛОМА ВЕРТЛУЖНОЙ ВПАДИНЫ ОПРЕДЕДЯЕТ</w:t>
      </w:r>
    </w:p>
    <w:p w:rsidR="008D06CE" w:rsidRPr="001749BD" w:rsidRDefault="008D06CE" w:rsidP="007C0B4C">
      <w:pPr>
        <w:numPr>
          <w:ilvl w:val="0"/>
          <w:numId w:val="108"/>
        </w:numPr>
        <w:tabs>
          <w:tab w:val="left" w:pos="360"/>
          <w:tab w:val="left" w:pos="2700"/>
        </w:tabs>
        <w:contextualSpacing/>
        <w:rPr>
          <w:sz w:val="28"/>
          <w:szCs w:val="28"/>
        </w:rPr>
      </w:pPr>
      <w:r w:rsidRPr="001749BD">
        <w:rPr>
          <w:sz w:val="28"/>
          <w:szCs w:val="28"/>
        </w:rPr>
        <w:t>иммобилизация гипсовой повязкой</w:t>
      </w:r>
    </w:p>
    <w:p w:rsidR="008D06CE" w:rsidRPr="001749BD" w:rsidRDefault="008D06CE" w:rsidP="007C0B4C">
      <w:pPr>
        <w:numPr>
          <w:ilvl w:val="0"/>
          <w:numId w:val="108"/>
        </w:numPr>
        <w:tabs>
          <w:tab w:val="left" w:pos="360"/>
          <w:tab w:val="left" w:pos="2700"/>
        </w:tabs>
        <w:contextualSpacing/>
        <w:rPr>
          <w:sz w:val="28"/>
          <w:szCs w:val="28"/>
        </w:rPr>
      </w:pPr>
      <w:r w:rsidRPr="001749BD">
        <w:rPr>
          <w:sz w:val="28"/>
          <w:szCs w:val="28"/>
        </w:rPr>
        <w:t>ранняя ЛФК</w:t>
      </w:r>
    </w:p>
    <w:p w:rsidR="008D06CE" w:rsidRPr="001749BD" w:rsidRDefault="008D06CE" w:rsidP="007C0B4C">
      <w:pPr>
        <w:numPr>
          <w:ilvl w:val="0"/>
          <w:numId w:val="108"/>
        </w:numPr>
        <w:tabs>
          <w:tab w:val="left" w:pos="360"/>
          <w:tab w:val="left" w:pos="2700"/>
        </w:tabs>
        <w:contextualSpacing/>
        <w:rPr>
          <w:sz w:val="28"/>
          <w:szCs w:val="28"/>
        </w:rPr>
      </w:pPr>
      <w:r w:rsidRPr="001749BD">
        <w:rPr>
          <w:sz w:val="28"/>
          <w:szCs w:val="28"/>
        </w:rPr>
        <w:t>физиолечение</w:t>
      </w:r>
    </w:p>
    <w:p w:rsidR="008D06CE" w:rsidRPr="001749BD" w:rsidRDefault="008D06CE" w:rsidP="007C0B4C">
      <w:pPr>
        <w:numPr>
          <w:ilvl w:val="0"/>
          <w:numId w:val="108"/>
        </w:numPr>
        <w:tabs>
          <w:tab w:val="left" w:pos="360"/>
          <w:tab w:val="left" w:pos="2694"/>
          <w:tab w:val="left" w:pos="2880"/>
        </w:tabs>
        <w:contextualSpacing/>
        <w:rPr>
          <w:sz w:val="28"/>
          <w:szCs w:val="28"/>
        </w:rPr>
      </w:pPr>
      <w:r w:rsidRPr="001749BD">
        <w:rPr>
          <w:sz w:val="28"/>
          <w:szCs w:val="28"/>
        </w:rPr>
        <w:t>длительная осевая разгрузка сустава с сохранением     его функции</w:t>
      </w:r>
    </w:p>
    <w:p w:rsidR="008D06CE" w:rsidRPr="001749BD" w:rsidRDefault="008D06CE" w:rsidP="007C0B4C">
      <w:pPr>
        <w:numPr>
          <w:ilvl w:val="0"/>
          <w:numId w:val="108"/>
        </w:numPr>
        <w:tabs>
          <w:tab w:val="left" w:pos="360"/>
          <w:tab w:val="left" w:pos="2700"/>
        </w:tabs>
        <w:contextualSpacing/>
        <w:rPr>
          <w:sz w:val="28"/>
          <w:szCs w:val="28"/>
        </w:rPr>
      </w:pPr>
      <w:r w:rsidRPr="001749BD">
        <w:rPr>
          <w:sz w:val="28"/>
          <w:szCs w:val="28"/>
        </w:rPr>
        <w:t>скелетное вытяжение</w:t>
      </w:r>
    </w:p>
    <w:p w:rsidR="008D06CE" w:rsidRPr="001749BD" w:rsidRDefault="008D06CE" w:rsidP="001749BD">
      <w:pPr>
        <w:tabs>
          <w:tab w:val="num" w:pos="0"/>
          <w:tab w:val="left" w:pos="360"/>
        </w:tabs>
        <w:spacing w:line="276" w:lineRule="auto"/>
        <w:rPr>
          <w:sz w:val="28"/>
          <w:szCs w:val="28"/>
        </w:rPr>
      </w:pPr>
    </w:p>
    <w:p w:rsidR="008D06CE" w:rsidRPr="001749BD" w:rsidRDefault="008D06CE" w:rsidP="001749BD">
      <w:pPr>
        <w:tabs>
          <w:tab w:val="left" w:pos="360"/>
        </w:tabs>
        <w:spacing w:line="276" w:lineRule="auto"/>
        <w:rPr>
          <w:bCs/>
          <w:smallCaps/>
          <w:spacing w:val="5"/>
          <w:sz w:val="28"/>
          <w:szCs w:val="28"/>
        </w:rPr>
      </w:pPr>
      <w:r w:rsidRPr="001749BD">
        <w:rPr>
          <w:bCs/>
          <w:smallCaps/>
          <w:spacing w:val="5"/>
          <w:sz w:val="28"/>
          <w:szCs w:val="28"/>
        </w:rPr>
        <w:t>10. ПРИ КАКОМ МЕХАНИЗМЕ ТРАВМЫ ИСКЛЮЧЕН ПЕРЕЛОМ КОСТЕЙ ТАЗА</w:t>
      </w:r>
    </w:p>
    <w:p w:rsidR="008D06CE" w:rsidRPr="001749BD" w:rsidRDefault="008D06CE" w:rsidP="007C0B4C">
      <w:pPr>
        <w:numPr>
          <w:ilvl w:val="0"/>
          <w:numId w:val="109"/>
        </w:numPr>
        <w:tabs>
          <w:tab w:val="left" w:pos="360"/>
          <w:tab w:val="left" w:pos="2700"/>
        </w:tabs>
        <w:spacing w:after="200" w:line="276" w:lineRule="auto"/>
        <w:contextualSpacing/>
        <w:rPr>
          <w:sz w:val="28"/>
          <w:szCs w:val="28"/>
        </w:rPr>
      </w:pPr>
      <w:r w:rsidRPr="001749BD">
        <w:rPr>
          <w:sz w:val="28"/>
          <w:szCs w:val="28"/>
        </w:rPr>
        <w:t>сдавления костей таза</w:t>
      </w:r>
    </w:p>
    <w:p w:rsidR="008D06CE" w:rsidRPr="001749BD" w:rsidRDefault="008D06CE" w:rsidP="007C0B4C">
      <w:pPr>
        <w:numPr>
          <w:ilvl w:val="0"/>
          <w:numId w:val="109"/>
        </w:numPr>
        <w:tabs>
          <w:tab w:val="left" w:pos="360"/>
          <w:tab w:val="left" w:pos="2700"/>
        </w:tabs>
        <w:spacing w:after="200" w:line="276" w:lineRule="auto"/>
        <w:contextualSpacing/>
        <w:rPr>
          <w:sz w:val="28"/>
          <w:szCs w:val="28"/>
        </w:rPr>
      </w:pPr>
      <w:r w:rsidRPr="001749BD">
        <w:rPr>
          <w:sz w:val="28"/>
          <w:szCs w:val="28"/>
        </w:rPr>
        <w:t>разведения костей таза</w:t>
      </w:r>
    </w:p>
    <w:p w:rsidR="008D06CE" w:rsidRPr="001749BD" w:rsidRDefault="008D06CE" w:rsidP="007C0B4C">
      <w:pPr>
        <w:numPr>
          <w:ilvl w:val="0"/>
          <w:numId w:val="109"/>
        </w:numPr>
        <w:tabs>
          <w:tab w:val="left" w:pos="360"/>
          <w:tab w:val="left" w:pos="2700"/>
        </w:tabs>
        <w:spacing w:after="200" w:line="276" w:lineRule="auto"/>
        <w:contextualSpacing/>
        <w:rPr>
          <w:sz w:val="28"/>
          <w:szCs w:val="28"/>
        </w:rPr>
      </w:pPr>
      <w:r w:rsidRPr="001749BD">
        <w:rPr>
          <w:sz w:val="28"/>
          <w:szCs w:val="28"/>
        </w:rPr>
        <w:lastRenderedPageBreak/>
        <w:t>прямого удара по тазу</w:t>
      </w:r>
    </w:p>
    <w:p w:rsidR="008D06CE" w:rsidRPr="001749BD" w:rsidRDefault="008D06CE" w:rsidP="007C0B4C">
      <w:pPr>
        <w:numPr>
          <w:ilvl w:val="0"/>
          <w:numId w:val="109"/>
        </w:numPr>
        <w:tabs>
          <w:tab w:val="left" w:pos="360"/>
          <w:tab w:val="left" w:pos="2700"/>
        </w:tabs>
        <w:spacing w:after="200" w:line="276" w:lineRule="auto"/>
        <w:contextualSpacing/>
        <w:rPr>
          <w:sz w:val="28"/>
          <w:szCs w:val="28"/>
        </w:rPr>
      </w:pPr>
      <w:r w:rsidRPr="001749BD">
        <w:rPr>
          <w:sz w:val="28"/>
          <w:szCs w:val="28"/>
        </w:rPr>
        <w:t>скручивания костей таза</w:t>
      </w:r>
    </w:p>
    <w:p w:rsidR="008D06CE" w:rsidRPr="001749BD" w:rsidRDefault="008D06CE" w:rsidP="007C0B4C">
      <w:pPr>
        <w:numPr>
          <w:ilvl w:val="0"/>
          <w:numId w:val="109"/>
        </w:numPr>
        <w:tabs>
          <w:tab w:val="left" w:pos="360"/>
          <w:tab w:val="left" w:pos="2700"/>
        </w:tabs>
        <w:spacing w:after="200" w:line="276" w:lineRule="auto"/>
        <w:contextualSpacing/>
        <w:rPr>
          <w:sz w:val="28"/>
          <w:szCs w:val="28"/>
        </w:rPr>
      </w:pPr>
      <w:r w:rsidRPr="001749BD">
        <w:rPr>
          <w:sz w:val="28"/>
          <w:szCs w:val="28"/>
        </w:rPr>
        <w:t>отрывного механизма</w:t>
      </w:r>
    </w:p>
    <w:p w:rsidR="008D06CE" w:rsidRPr="001749BD" w:rsidRDefault="008D06CE" w:rsidP="001749BD">
      <w:pPr>
        <w:shd w:val="clear" w:color="auto" w:fill="FFFFFF"/>
        <w:jc w:val="center"/>
        <w:rPr>
          <w:b/>
          <w:bCs/>
          <w:color w:val="000000"/>
          <w:sz w:val="28"/>
          <w:szCs w:val="28"/>
        </w:rPr>
      </w:pPr>
    </w:p>
    <w:p w:rsidR="008D06CE" w:rsidRPr="001749BD" w:rsidRDefault="008D06CE" w:rsidP="001749BD">
      <w:pPr>
        <w:shd w:val="clear" w:color="auto" w:fill="FFFFFF"/>
        <w:jc w:val="center"/>
        <w:rPr>
          <w:b/>
          <w:bCs/>
          <w:color w:val="000000"/>
          <w:sz w:val="28"/>
          <w:szCs w:val="28"/>
        </w:rPr>
      </w:pPr>
      <w:r w:rsidRPr="001749BD">
        <w:rPr>
          <w:b/>
          <w:bCs/>
          <w:color w:val="000000"/>
          <w:sz w:val="28"/>
          <w:szCs w:val="28"/>
        </w:rPr>
        <w:t>Эталоны ответов к тестовым заданием по теме:</w:t>
      </w:r>
    </w:p>
    <w:p w:rsidR="008D06CE" w:rsidRPr="001749BD" w:rsidRDefault="008D06CE" w:rsidP="007C0B4C">
      <w:pPr>
        <w:numPr>
          <w:ilvl w:val="0"/>
          <w:numId w:val="113"/>
        </w:numPr>
        <w:rPr>
          <w:sz w:val="28"/>
          <w:szCs w:val="28"/>
        </w:rPr>
      </w:pPr>
      <w:r w:rsidRPr="001749BD">
        <w:rPr>
          <w:sz w:val="28"/>
          <w:szCs w:val="28"/>
        </w:rPr>
        <w:t>2</w:t>
      </w:r>
    </w:p>
    <w:p w:rsidR="008D06CE" w:rsidRPr="001749BD" w:rsidRDefault="008D06CE" w:rsidP="007C0B4C">
      <w:pPr>
        <w:numPr>
          <w:ilvl w:val="0"/>
          <w:numId w:val="113"/>
        </w:numPr>
        <w:rPr>
          <w:sz w:val="28"/>
          <w:szCs w:val="28"/>
        </w:rPr>
      </w:pPr>
      <w:r w:rsidRPr="001749BD">
        <w:rPr>
          <w:sz w:val="28"/>
          <w:szCs w:val="28"/>
        </w:rPr>
        <w:t>4</w:t>
      </w:r>
    </w:p>
    <w:p w:rsidR="008D06CE" w:rsidRPr="001749BD" w:rsidRDefault="008D06CE" w:rsidP="007C0B4C">
      <w:pPr>
        <w:numPr>
          <w:ilvl w:val="0"/>
          <w:numId w:val="113"/>
        </w:numPr>
        <w:rPr>
          <w:sz w:val="28"/>
          <w:szCs w:val="28"/>
        </w:rPr>
      </w:pPr>
      <w:r w:rsidRPr="001749BD">
        <w:rPr>
          <w:sz w:val="28"/>
          <w:szCs w:val="28"/>
        </w:rPr>
        <w:t>1</w:t>
      </w:r>
    </w:p>
    <w:p w:rsidR="008D06CE" w:rsidRPr="001749BD" w:rsidRDefault="008D06CE" w:rsidP="007C0B4C">
      <w:pPr>
        <w:numPr>
          <w:ilvl w:val="0"/>
          <w:numId w:val="113"/>
        </w:numPr>
        <w:rPr>
          <w:sz w:val="28"/>
          <w:szCs w:val="28"/>
        </w:rPr>
      </w:pPr>
      <w:r w:rsidRPr="001749BD">
        <w:rPr>
          <w:sz w:val="28"/>
          <w:szCs w:val="28"/>
        </w:rPr>
        <w:t>2</w:t>
      </w:r>
    </w:p>
    <w:p w:rsidR="008D06CE" w:rsidRPr="001749BD" w:rsidRDefault="008D06CE" w:rsidP="007C0B4C">
      <w:pPr>
        <w:numPr>
          <w:ilvl w:val="0"/>
          <w:numId w:val="113"/>
        </w:numPr>
        <w:rPr>
          <w:sz w:val="28"/>
          <w:szCs w:val="28"/>
        </w:rPr>
      </w:pPr>
      <w:r w:rsidRPr="001749BD">
        <w:rPr>
          <w:sz w:val="28"/>
          <w:szCs w:val="28"/>
        </w:rPr>
        <w:t>3</w:t>
      </w:r>
    </w:p>
    <w:p w:rsidR="008D06CE" w:rsidRPr="001749BD" w:rsidRDefault="008D06CE" w:rsidP="007C0B4C">
      <w:pPr>
        <w:numPr>
          <w:ilvl w:val="0"/>
          <w:numId w:val="113"/>
        </w:numPr>
        <w:rPr>
          <w:sz w:val="28"/>
          <w:szCs w:val="28"/>
        </w:rPr>
      </w:pPr>
      <w:r w:rsidRPr="001749BD">
        <w:rPr>
          <w:sz w:val="28"/>
          <w:szCs w:val="28"/>
        </w:rPr>
        <w:t>4</w:t>
      </w:r>
    </w:p>
    <w:p w:rsidR="008D06CE" w:rsidRPr="001749BD" w:rsidRDefault="008D06CE" w:rsidP="007C0B4C">
      <w:pPr>
        <w:numPr>
          <w:ilvl w:val="0"/>
          <w:numId w:val="113"/>
        </w:numPr>
        <w:rPr>
          <w:sz w:val="28"/>
          <w:szCs w:val="28"/>
        </w:rPr>
      </w:pPr>
      <w:r w:rsidRPr="001749BD">
        <w:rPr>
          <w:sz w:val="28"/>
          <w:szCs w:val="28"/>
        </w:rPr>
        <w:t>5</w:t>
      </w:r>
    </w:p>
    <w:p w:rsidR="008D06CE" w:rsidRPr="001749BD" w:rsidRDefault="008D06CE" w:rsidP="007C0B4C">
      <w:pPr>
        <w:numPr>
          <w:ilvl w:val="0"/>
          <w:numId w:val="113"/>
        </w:numPr>
        <w:rPr>
          <w:sz w:val="28"/>
          <w:szCs w:val="28"/>
        </w:rPr>
      </w:pPr>
      <w:r w:rsidRPr="001749BD">
        <w:rPr>
          <w:sz w:val="28"/>
          <w:szCs w:val="28"/>
        </w:rPr>
        <w:t>2</w:t>
      </w:r>
    </w:p>
    <w:p w:rsidR="008D06CE" w:rsidRPr="001749BD" w:rsidRDefault="008D06CE" w:rsidP="007C0B4C">
      <w:pPr>
        <w:numPr>
          <w:ilvl w:val="0"/>
          <w:numId w:val="113"/>
        </w:numPr>
        <w:rPr>
          <w:sz w:val="28"/>
          <w:szCs w:val="28"/>
        </w:rPr>
      </w:pPr>
      <w:r w:rsidRPr="001749BD">
        <w:rPr>
          <w:sz w:val="28"/>
          <w:szCs w:val="28"/>
        </w:rPr>
        <w:t>5</w:t>
      </w:r>
    </w:p>
    <w:p w:rsidR="008D06CE" w:rsidRPr="001749BD" w:rsidRDefault="008D06CE" w:rsidP="007C0B4C">
      <w:pPr>
        <w:numPr>
          <w:ilvl w:val="0"/>
          <w:numId w:val="113"/>
        </w:numPr>
        <w:rPr>
          <w:sz w:val="28"/>
          <w:szCs w:val="28"/>
        </w:rPr>
      </w:pPr>
      <w:r w:rsidRPr="001749BD">
        <w:rPr>
          <w:sz w:val="28"/>
          <w:szCs w:val="28"/>
        </w:rPr>
        <w:t>4</w:t>
      </w:r>
    </w:p>
    <w:p w:rsidR="008D06CE" w:rsidRPr="001749BD" w:rsidRDefault="008D06CE" w:rsidP="001749BD">
      <w:pPr>
        <w:tabs>
          <w:tab w:val="left" w:pos="360"/>
        </w:tabs>
        <w:rPr>
          <w:sz w:val="28"/>
          <w:szCs w:val="28"/>
        </w:rPr>
      </w:pPr>
    </w:p>
    <w:p w:rsidR="008D06CE" w:rsidRPr="001749BD" w:rsidRDefault="008D06CE" w:rsidP="001749BD">
      <w:pPr>
        <w:tabs>
          <w:tab w:val="left" w:pos="360"/>
        </w:tabs>
        <w:rPr>
          <w:sz w:val="28"/>
          <w:szCs w:val="28"/>
        </w:rPr>
      </w:pPr>
      <w:r>
        <w:rPr>
          <w:b/>
          <w:sz w:val="28"/>
          <w:szCs w:val="28"/>
        </w:rPr>
        <w:t>5.</w:t>
      </w:r>
      <w:r w:rsidRPr="001749BD">
        <w:rPr>
          <w:b/>
          <w:sz w:val="28"/>
          <w:szCs w:val="28"/>
        </w:rPr>
        <w:t>Ситуационные задачи по теме с эталонами ответов:</w:t>
      </w:r>
    </w:p>
    <w:p w:rsidR="008D06CE" w:rsidRPr="001749BD" w:rsidRDefault="008D06CE" w:rsidP="001749BD">
      <w:pPr>
        <w:tabs>
          <w:tab w:val="left" w:pos="360"/>
        </w:tabs>
        <w:ind w:left="709" w:firstLine="708"/>
        <w:rPr>
          <w:sz w:val="28"/>
          <w:szCs w:val="28"/>
        </w:rPr>
      </w:pPr>
    </w:p>
    <w:p w:rsidR="008D06CE" w:rsidRPr="001749BD" w:rsidRDefault="008D06CE" w:rsidP="001749BD">
      <w:pPr>
        <w:shd w:val="clear" w:color="auto" w:fill="FFFFFF"/>
        <w:ind w:firstLine="436"/>
        <w:rPr>
          <w:b/>
          <w:sz w:val="28"/>
          <w:szCs w:val="28"/>
        </w:rPr>
      </w:pPr>
      <w:r w:rsidRPr="001749BD">
        <w:rPr>
          <w:b/>
          <w:color w:val="000000"/>
          <w:sz w:val="28"/>
          <w:szCs w:val="28"/>
        </w:rPr>
        <w:t>Задача №1.</w:t>
      </w:r>
    </w:p>
    <w:p w:rsidR="008D06CE" w:rsidRPr="001749BD" w:rsidRDefault="008D06CE" w:rsidP="001749BD">
      <w:pPr>
        <w:shd w:val="clear" w:color="auto" w:fill="FFFFFF"/>
        <w:ind w:firstLine="436"/>
        <w:rPr>
          <w:sz w:val="28"/>
          <w:szCs w:val="28"/>
        </w:rPr>
      </w:pPr>
      <w:r w:rsidRPr="001749BD">
        <w:rPr>
          <w:color w:val="000000"/>
          <w:sz w:val="28"/>
          <w:szCs w:val="28"/>
        </w:rPr>
        <w:t>Ребенок 5лет играл у машины с которой разгружали бревна. Бревно упало и придавило таз ребенку. Машиной скорой помощи в крайне тяжелом состоянии доставлен в ДТО.</w:t>
      </w:r>
    </w:p>
    <w:p w:rsidR="008D06CE" w:rsidRPr="001749BD" w:rsidRDefault="008D06CE" w:rsidP="001749BD">
      <w:pPr>
        <w:shd w:val="clear" w:color="auto" w:fill="FFFFFF"/>
        <w:ind w:firstLine="425"/>
        <w:rPr>
          <w:sz w:val="28"/>
          <w:szCs w:val="28"/>
        </w:rPr>
      </w:pPr>
      <w:r w:rsidRPr="001749BD">
        <w:rPr>
          <w:color w:val="000000"/>
          <w:sz w:val="28"/>
          <w:szCs w:val="28"/>
        </w:rPr>
        <w:t>При поступлении состояние крайне тяжелое: в сознании, кожные покровы бледные, обширная гематома в области лобка справа распространяется на поясничную область, обширные ссадины над лоном, Тоны сердца приглушены, кровяное давление 80/50 мм ртутного столба. В моче - кровь. Рентгенограмма костей таза прилагается.</w:t>
      </w:r>
    </w:p>
    <w:p w:rsidR="008D06CE" w:rsidRPr="001749BD" w:rsidRDefault="008D06CE" w:rsidP="001749BD">
      <w:pPr>
        <w:shd w:val="clear" w:color="auto" w:fill="FFFFFF"/>
        <w:rPr>
          <w:sz w:val="28"/>
          <w:szCs w:val="28"/>
        </w:rPr>
      </w:pPr>
      <w:r w:rsidRPr="001749BD">
        <w:rPr>
          <w:color w:val="000000"/>
          <w:sz w:val="28"/>
          <w:szCs w:val="28"/>
        </w:rPr>
        <w:t>Поставьте диагноз, назначьте лечения.</w:t>
      </w:r>
    </w:p>
    <w:p w:rsidR="008D06CE" w:rsidRPr="001749BD" w:rsidRDefault="008D06CE" w:rsidP="001749BD">
      <w:pPr>
        <w:shd w:val="clear" w:color="auto" w:fill="FFFFFF"/>
        <w:ind w:firstLine="428"/>
        <w:rPr>
          <w:color w:val="000000"/>
          <w:sz w:val="28"/>
          <w:szCs w:val="28"/>
        </w:rPr>
      </w:pPr>
    </w:p>
    <w:p w:rsidR="008D06CE" w:rsidRPr="001749BD" w:rsidRDefault="008D06CE" w:rsidP="001749BD">
      <w:pPr>
        <w:shd w:val="clear" w:color="auto" w:fill="FFFFFF"/>
        <w:ind w:firstLine="428"/>
        <w:rPr>
          <w:b/>
          <w:sz w:val="28"/>
          <w:szCs w:val="28"/>
        </w:rPr>
      </w:pPr>
      <w:r w:rsidRPr="001749BD">
        <w:rPr>
          <w:b/>
          <w:color w:val="000000"/>
          <w:sz w:val="28"/>
          <w:szCs w:val="28"/>
        </w:rPr>
        <w:t>Задача № 2.</w:t>
      </w:r>
    </w:p>
    <w:p w:rsidR="008D06CE" w:rsidRPr="001749BD" w:rsidRDefault="008D06CE" w:rsidP="001749BD">
      <w:pPr>
        <w:shd w:val="clear" w:color="auto" w:fill="FFFFFF"/>
        <w:ind w:right="562" w:firstLine="428"/>
        <w:rPr>
          <w:sz w:val="28"/>
          <w:szCs w:val="28"/>
        </w:rPr>
      </w:pPr>
      <w:r w:rsidRPr="001749BD">
        <w:rPr>
          <w:color w:val="000000"/>
          <w:sz w:val="28"/>
          <w:szCs w:val="28"/>
        </w:rPr>
        <w:t>Ребенок 13 лет был сбит мотоциклом ударом в спину. Доставлен на носилках в ДТО. Объективно: в области 1, 2, 3 поясничных позвонков припухлость, гематома. Осевая нагрузка болезненна.</w:t>
      </w:r>
    </w:p>
    <w:p w:rsidR="008D06CE" w:rsidRPr="001749BD" w:rsidRDefault="008D06CE" w:rsidP="001749BD">
      <w:pPr>
        <w:shd w:val="clear" w:color="auto" w:fill="FFFFFF"/>
        <w:ind w:right="562" w:firstLine="421"/>
        <w:rPr>
          <w:sz w:val="28"/>
          <w:szCs w:val="28"/>
        </w:rPr>
      </w:pPr>
      <w:r w:rsidRPr="001749BD">
        <w:rPr>
          <w:color w:val="000000"/>
          <w:sz w:val="28"/>
          <w:szCs w:val="28"/>
        </w:rPr>
        <w:t>На рентгенограмме в боковой проекции вентральная высота 1,2,3 позвонков снижена, индекс клиновидности 0,6 мм, ректально резкая болезненность в области копчика.</w:t>
      </w:r>
    </w:p>
    <w:p w:rsidR="008D06CE" w:rsidRPr="001749BD" w:rsidRDefault="008D06CE" w:rsidP="001749BD">
      <w:pPr>
        <w:shd w:val="clear" w:color="auto" w:fill="FFFFFF"/>
        <w:rPr>
          <w:sz w:val="28"/>
          <w:szCs w:val="28"/>
        </w:rPr>
      </w:pPr>
      <w:r w:rsidRPr="001749BD">
        <w:rPr>
          <w:color w:val="000000"/>
          <w:sz w:val="28"/>
          <w:szCs w:val="28"/>
        </w:rPr>
        <w:t>Поставьте диагноз, назначьте лечение.</w:t>
      </w:r>
    </w:p>
    <w:p w:rsidR="008D06CE" w:rsidRPr="001749BD" w:rsidRDefault="008D06CE" w:rsidP="001749BD">
      <w:pPr>
        <w:shd w:val="clear" w:color="auto" w:fill="FFFFFF"/>
        <w:jc w:val="center"/>
        <w:rPr>
          <w:color w:val="000000"/>
          <w:sz w:val="28"/>
          <w:szCs w:val="28"/>
        </w:rPr>
      </w:pPr>
    </w:p>
    <w:p w:rsidR="008D06CE" w:rsidRPr="001749BD" w:rsidRDefault="008D06CE" w:rsidP="001749BD">
      <w:pPr>
        <w:shd w:val="clear" w:color="auto" w:fill="FFFFFF"/>
        <w:ind w:firstLine="428"/>
        <w:rPr>
          <w:b/>
          <w:sz w:val="28"/>
          <w:szCs w:val="28"/>
        </w:rPr>
      </w:pPr>
      <w:r w:rsidRPr="001749BD">
        <w:rPr>
          <w:b/>
          <w:color w:val="000000"/>
          <w:sz w:val="28"/>
          <w:szCs w:val="28"/>
        </w:rPr>
        <w:t>Задача № 3.</w:t>
      </w:r>
    </w:p>
    <w:p w:rsidR="008D06CE" w:rsidRPr="001749BD" w:rsidRDefault="008D06CE" w:rsidP="001749BD">
      <w:pPr>
        <w:shd w:val="clear" w:color="auto" w:fill="FFFFFF"/>
        <w:ind w:firstLine="428"/>
        <w:rPr>
          <w:sz w:val="28"/>
          <w:szCs w:val="28"/>
        </w:rPr>
      </w:pPr>
      <w:r w:rsidRPr="001749BD">
        <w:rPr>
          <w:color w:val="000000"/>
          <w:sz w:val="28"/>
          <w:szCs w:val="28"/>
        </w:rPr>
        <w:t>Ребенок 8 лет упал с гаража на правый бок. Почувствовал сильную боль в области поясницы справа. Попутным транспортом доставлен в ДТО.</w:t>
      </w:r>
    </w:p>
    <w:p w:rsidR="008D06CE" w:rsidRPr="001749BD" w:rsidRDefault="008D06CE" w:rsidP="001749BD">
      <w:pPr>
        <w:shd w:val="clear" w:color="auto" w:fill="FFFFFF"/>
        <w:ind w:right="562" w:firstLine="432"/>
        <w:rPr>
          <w:sz w:val="28"/>
          <w:szCs w:val="28"/>
        </w:rPr>
      </w:pPr>
      <w:r w:rsidRPr="001749BD">
        <w:rPr>
          <w:color w:val="000000"/>
          <w:sz w:val="28"/>
          <w:szCs w:val="28"/>
        </w:rPr>
        <w:t>Объективно: в области крыла подвздошной кости справа обширная гематома, боль при пальпации.</w:t>
      </w:r>
    </w:p>
    <w:p w:rsidR="008D06CE" w:rsidRPr="001749BD" w:rsidRDefault="008D06CE" w:rsidP="001749BD">
      <w:pPr>
        <w:shd w:val="clear" w:color="auto" w:fill="FFFFFF"/>
        <w:ind w:right="1123" w:firstLine="432"/>
        <w:rPr>
          <w:sz w:val="28"/>
          <w:szCs w:val="28"/>
        </w:rPr>
      </w:pPr>
      <w:r w:rsidRPr="001749BD">
        <w:rPr>
          <w:color w:val="000000"/>
          <w:sz w:val="28"/>
          <w:szCs w:val="28"/>
        </w:rPr>
        <w:lastRenderedPageBreak/>
        <w:t>Какой метод обследования надо применить? Поставьте диагноз. Назначьте лечение.</w:t>
      </w:r>
    </w:p>
    <w:p w:rsidR="008D06CE" w:rsidRPr="001749BD" w:rsidRDefault="008D06CE" w:rsidP="001749BD">
      <w:pPr>
        <w:shd w:val="clear" w:color="auto" w:fill="FFFFFF"/>
        <w:rPr>
          <w:color w:val="000000"/>
          <w:sz w:val="28"/>
          <w:szCs w:val="28"/>
        </w:rPr>
      </w:pPr>
    </w:p>
    <w:p w:rsidR="008D06CE" w:rsidRPr="001749BD" w:rsidRDefault="008D06CE" w:rsidP="001749BD">
      <w:pPr>
        <w:shd w:val="clear" w:color="auto" w:fill="FFFFFF"/>
        <w:ind w:firstLine="425"/>
        <w:rPr>
          <w:b/>
          <w:sz w:val="28"/>
          <w:szCs w:val="28"/>
        </w:rPr>
      </w:pPr>
      <w:r w:rsidRPr="001749BD">
        <w:rPr>
          <w:b/>
          <w:color w:val="000000"/>
          <w:sz w:val="28"/>
          <w:szCs w:val="28"/>
        </w:rPr>
        <w:t>Задача № 4.</w:t>
      </w:r>
    </w:p>
    <w:p w:rsidR="008D06CE" w:rsidRPr="001749BD" w:rsidRDefault="008D06CE" w:rsidP="001749BD">
      <w:pPr>
        <w:shd w:val="clear" w:color="auto" w:fill="FFFFFF"/>
        <w:ind w:firstLine="425"/>
        <w:rPr>
          <w:sz w:val="28"/>
          <w:szCs w:val="28"/>
        </w:rPr>
      </w:pPr>
      <w:r w:rsidRPr="001749BD">
        <w:rPr>
          <w:color w:val="000000"/>
          <w:sz w:val="28"/>
          <w:szCs w:val="28"/>
        </w:rPr>
        <w:t>Во время урока физкультуры, при прыжке через «козла», ребенок 10 лет почувствовал резкую боль в области крыла подвздошной кости. Вперед двигаться не смог, отмечен «задний ход».</w:t>
      </w:r>
    </w:p>
    <w:p w:rsidR="008D06CE" w:rsidRPr="001749BD" w:rsidRDefault="008D06CE" w:rsidP="001749BD">
      <w:pPr>
        <w:shd w:val="clear" w:color="auto" w:fill="FFFFFF"/>
        <w:ind w:right="1123" w:firstLine="425"/>
        <w:rPr>
          <w:sz w:val="28"/>
          <w:szCs w:val="28"/>
        </w:rPr>
      </w:pPr>
      <w:r w:rsidRPr="001749BD">
        <w:rPr>
          <w:color w:val="000000"/>
          <w:sz w:val="28"/>
          <w:szCs w:val="28"/>
        </w:rPr>
        <w:t>О каком переломе можно думать? Какие методы исследования примените? Ваша тактика?</w:t>
      </w:r>
    </w:p>
    <w:p w:rsidR="008D06CE" w:rsidRPr="001749BD" w:rsidRDefault="008D06CE" w:rsidP="001749BD">
      <w:pPr>
        <w:shd w:val="clear" w:color="auto" w:fill="FFFFFF"/>
        <w:ind w:firstLine="421"/>
        <w:rPr>
          <w:b/>
          <w:sz w:val="28"/>
          <w:szCs w:val="28"/>
        </w:rPr>
      </w:pPr>
      <w:r w:rsidRPr="001749BD">
        <w:rPr>
          <w:b/>
          <w:color w:val="000000"/>
          <w:sz w:val="28"/>
          <w:szCs w:val="28"/>
        </w:rPr>
        <w:t>Задача №5.</w:t>
      </w:r>
    </w:p>
    <w:p w:rsidR="008D06CE" w:rsidRPr="001749BD" w:rsidRDefault="008D06CE" w:rsidP="001749BD">
      <w:pPr>
        <w:shd w:val="clear" w:color="auto" w:fill="FFFFFF"/>
        <w:ind w:firstLine="421"/>
        <w:rPr>
          <w:color w:val="000000"/>
          <w:sz w:val="28"/>
          <w:szCs w:val="28"/>
        </w:rPr>
      </w:pPr>
    </w:p>
    <w:p w:rsidR="008D06CE" w:rsidRPr="001749BD" w:rsidRDefault="008D06CE" w:rsidP="001749BD">
      <w:pPr>
        <w:shd w:val="clear" w:color="auto" w:fill="FFFFFF"/>
        <w:ind w:firstLine="421"/>
        <w:rPr>
          <w:sz w:val="28"/>
          <w:szCs w:val="28"/>
        </w:rPr>
      </w:pPr>
      <w:r w:rsidRPr="001749BD">
        <w:rPr>
          <w:color w:val="000000"/>
          <w:sz w:val="28"/>
          <w:szCs w:val="28"/>
        </w:rPr>
        <w:t>Ребенку с травматическим шоком 2 степени, переломом костей таза типа Мальгени, при цистографии обнаружили, что контраст затекает в брюшную полость.</w:t>
      </w:r>
    </w:p>
    <w:p w:rsidR="008D06CE" w:rsidRPr="001749BD" w:rsidRDefault="008D06CE" w:rsidP="001749BD">
      <w:pPr>
        <w:shd w:val="clear" w:color="auto" w:fill="FFFFFF"/>
        <w:rPr>
          <w:sz w:val="28"/>
          <w:szCs w:val="28"/>
        </w:rPr>
      </w:pPr>
      <w:r w:rsidRPr="001749BD">
        <w:rPr>
          <w:color w:val="000000"/>
          <w:sz w:val="28"/>
          <w:szCs w:val="28"/>
        </w:rPr>
        <w:t>Ваша тактика?</w:t>
      </w:r>
    </w:p>
    <w:p w:rsidR="008D06CE" w:rsidRPr="001749BD" w:rsidRDefault="008D06CE" w:rsidP="001749BD">
      <w:pPr>
        <w:tabs>
          <w:tab w:val="left" w:pos="360"/>
        </w:tabs>
        <w:rPr>
          <w:sz w:val="28"/>
          <w:szCs w:val="28"/>
        </w:rPr>
      </w:pPr>
    </w:p>
    <w:p w:rsidR="008D06CE" w:rsidRPr="001749BD" w:rsidRDefault="008D06CE" w:rsidP="001749BD">
      <w:pPr>
        <w:shd w:val="clear" w:color="auto" w:fill="FFFFFF"/>
        <w:tabs>
          <w:tab w:val="left" w:pos="3200"/>
        </w:tabs>
        <w:jc w:val="center"/>
        <w:rPr>
          <w:b/>
          <w:color w:val="000000"/>
          <w:sz w:val="28"/>
          <w:szCs w:val="28"/>
        </w:rPr>
      </w:pPr>
      <w:r w:rsidRPr="001749BD">
        <w:rPr>
          <w:b/>
          <w:color w:val="000000"/>
          <w:sz w:val="28"/>
          <w:szCs w:val="28"/>
        </w:rPr>
        <w:t>Эталоны ответов на задачи по теме</w:t>
      </w:r>
    </w:p>
    <w:p w:rsidR="008D06CE" w:rsidRPr="001749BD" w:rsidRDefault="008D06CE" w:rsidP="001749BD">
      <w:pPr>
        <w:shd w:val="clear" w:color="auto" w:fill="FFFFFF"/>
        <w:jc w:val="center"/>
        <w:rPr>
          <w:b/>
          <w:sz w:val="28"/>
          <w:szCs w:val="28"/>
        </w:rPr>
      </w:pPr>
      <w:r w:rsidRPr="001749BD">
        <w:rPr>
          <w:b/>
          <w:bCs/>
          <w:color w:val="000000"/>
          <w:sz w:val="28"/>
          <w:szCs w:val="28"/>
        </w:rPr>
        <w:t>Задача №1.</w:t>
      </w:r>
    </w:p>
    <w:p w:rsidR="008D06CE" w:rsidRPr="001749BD" w:rsidRDefault="008D06CE" w:rsidP="001749BD">
      <w:pPr>
        <w:shd w:val="clear" w:color="auto" w:fill="FFFFFF"/>
        <w:rPr>
          <w:sz w:val="28"/>
          <w:szCs w:val="28"/>
        </w:rPr>
      </w:pPr>
      <w:r w:rsidRPr="001749BD">
        <w:rPr>
          <w:color w:val="000000"/>
          <w:sz w:val="28"/>
          <w:szCs w:val="28"/>
          <w:lang w:val="en-US"/>
        </w:rPr>
        <w:t>Ds</w:t>
      </w:r>
      <w:r w:rsidRPr="001749BD">
        <w:rPr>
          <w:color w:val="000000"/>
          <w:sz w:val="28"/>
          <w:szCs w:val="28"/>
        </w:rPr>
        <w:t>: Травматический шок 3 степени, закрытый перелом костей таза типа Мальгени, обширные ссадины над лоном, забрюшинная гематома. Ушиб головного мозга тяжелой степени. Разрыв мочевого пузыря.</w:t>
      </w:r>
    </w:p>
    <w:p w:rsidR="008D06CE" w:rsidRPr="001749BD" w:rsidRDefault="008D06CE" w:rsidP="001749BD">
      <w:pPr>
        <w:shd w:val="clear" w:color="auto" w:fill="FFFFFF"/>
        <w:rPr>
          <w:sz w:val="28"/>
          <w:szCs w:val="28"/>
        </w:rPr>
      </w:pPr>
      <w:r w:rsidRPr="001749BD">
        <w:rPr>
          <w:color w:val="000000"/>
          <w:sz w:val="28"/>
          <w:szCs w:val="28"/>
        </w:rPr>
        <w:t>Обследование- цистография.</w:t>
      </w:r>
    </w:p>
    <w:p w:rsidR="008D06CE" w:rsidRPr="001749BD" w:rsidRDefault="008D06CE" w:rsidP="001749BD">
      <w:pPr>
        <w:shd w:val="clear" w:color="auto" w:fill="FFFFFF"/>
        <w:ind w:firstLine="414"/>
        <w:rPr>
          <w:color w:val="000000"/>
          <w:sz w:val="28"/>
          <w:szCs w:val="28"/>
        </w:rPr>
      </w:pPr>
      <w:r w:rsidRPr="001749BD">
        <w:rPr>
          <w:color w:val="000000"/>
          <w:sz w:val="28"/>
          <w:szCs w:val="28"/>
        </w:rPr>
        <w:t xml:space="preserve">Лечение - вывести из шока (реополиглюкин, гемодез, кровь в/в); внутритазовая блокада по Школьникову; операция - цистотомия, ушивание мочевого пузыря. Уложить «гамачок». </w:t>
      </w:r>
    </w:p>
    <w:p w:rsidR="008D06CE" w:rsidRPr="001749BD" w:rsidRDefault="008D06CE" w:rsidP="001749BD">
      <w:pPr>
        <w:shd w:val="clear" w:color="auto" w:fill="FFFFFF"/>
        <w:ind w:firstLine="414"/>
        <w:jc w:val="center"/>
        <w:rPr>
          <w:b/>
          <w:sz w:val="28"/>
          <w:szCs w:val="28"/>
        </w:rPr>
      </w:pPr>
      <w:r w:rsidRPr="001749BD">
        <w:rPr>
          <w:b/>
          <w:bCs/>
          <w:color w:val="000000"/>
          <w:sz w:val="28"/>
          <w:szCs w:val="28"/>
        </w:rPr>
        <w:t xml:space="preserve">Задача </w:t>
      </w:r>
      <w:r w:rsidRPr="001749BD">
        <w:rPr>
          <w:b/>
          <w:color w:val="000000"/>
          <w:sz w:val="28"/>
          <w:szCs w:val="28"/>
        </w:rPr>
        <w:t xml:space="preserve">№ </w:t>
      </w:r>
      <w:r w:rsidRPr="001749BD">
        <w:rPr>
          <w:b/>
          <w:bCs/>
          <w:color w:val="000000"/>
          <w:sz w:val="28"/>
          <w:szCs w:val="28"/>
        </w:rPr>
        <w:t>2.</w:t>
      </w:r>
    </w:p>
    <w:p w:rsidR="008D06CE" w:rsidRPr="001749BD" w:rsidRDefault="008D06CE" w:rsidP="001749BD">
      <w:pPr>
        <w:shd w:val="clear" w:color="auto" w:fill="FFFFFF"/>
        <w:rPr>
          <w:sz w:val="28"/>
          <w:szCs w:val="28"/>
        </w:rPr>
      </w:pPr>
      <w:r w:rsidRPr="001749BD">
        <w:rPr>
          <w:color w:val="000000"/>
          <w:sz w:val="28"/>
          <w:szCs w:val="28"/>
          <w:lang w:val="en-US"/>
        </w:rPr>
        <w:t>Ds</w:t>
      </w:r>
      <w:r w:rsidRPr="001749BD">
        <w:rPr>
          <w:color w:val="000000"/>
          <w:sz w:val="28"/>
          <w:szCs w:val="28"/>
        </w:rPr>
        <w:t>: Перелом копчика без смещения.</w:t>
      </w:r>
    </w:p>
    <w:p w:rsidR="008D06CE" w:rsidRPr="001749BD" w:rsidRDefault="008D06CE" w:rsidP="001749BD">
      <w:pPr>
        <w:shd w:val="clear" w:color="auto" w:fill="FFFFFF"/>
        <w:ind w:firstLine="428"/>
        <w:rPr>
          <w:color w:val="000000"/>
          <w:sz w:val="28"/>
          <w:szCs w:val="28"/>
        </w:rPr>
      </w:pPr>
      <w:r w:rsidRPr="001749BD">
        <w:rPr>
          <w:color w:val="000000"/>
          <w:sz w:val="28"/>
          <w:szCs w:val="28"/>
        </w:rPr>
        <w:t xml:space="preserve">Лечение - положение «лягушка», обезболивающее, послабляющая диета, электрофорез с р-м новокаина 1 % на область копчика. </w:t>
      </w:r>
    </w:p>
    <w:p w:rsidR="008D06CE" w:rsidRPr="001749BD" w:rsidRDefault="008D06CE" w:rsidP="001749BD">
      <w:pPr>
        <w:shd w:val="clear" w:color="auto" w:fill="FFFFFF"/>
        <w:ind w:firstLine="428"/>
        <w:jc w:val="center"/>
        <w:rPr>
          <w:b/>
          <w:sz w:val="28"/>
          <w:szCs w:val="28"/>
        </w:rPr>
      </w:pPr>
      <w:r w:rsidRPr="001749BD">
        <w:rPr>
          <w:b/>
          <w:bCs/>
          <w:color w:val="000000"/>
          <w:sz w:val="28"/>
          <w:szCs w:val="28"/>
        </w:rPr>
        <w:t>Задача № 3.</w:t>
      </w:r>
    </w:p>
    <w:p w:rsidR="008D06CE" w:rsidRPr="001749BD" w:rsidRDefault="008D06CE" w:rsidP="001749BD">
      <w:pPr>
        <w:shd w:val="clear" w:color="auto" w:fill="FFFFFF"/>
        <w:rPr>
          <w:sz w:val="28"/>
          <w:szCs w:val="28"/>
        </w:rPr>
      </w:pPr>
      <w:r w:rsidRPr="001749BD">
        <w:rPr>
          <w:color w:val="000000"/>
          <w:sz w:val="28"/>
          <w:szCs w:val="28"/>
          <w:lang w:val="en-US"/>
        </w:rPr>
        <w:t>Ds</w:t>
      </w:r>
      <w:r w:rsidRPr="001749BD">
        <w:rPr>
          <w:color w:val="000000"/>
          <w:sz w:val="28"/>
          <w:szCs w:val="28"/>
        </w:rPr>
        <w:t>: Перелом крыла подвздошной кости.</w:t>
      </w:r>
    </w:p>
    <w:p w:rsidR="008D06CE" w:rsidRPr="001749BD" w:rsidRDefault="008D06CE" w:rsidP="001749BD">
      <w:pPr>
        <w:shd w:val="clear" w:color="auto" w:fill="FFFFFF"/>
        <w:rPr>
          <w:sz w:val="28"/>
          <w:szCs w:val="28"/>
        </w:rPr>
      </w:pPr>
      <w:r w:rsidRPr="001749BD">
        <w:rPr>
          <w:color w:val="000000"/>
          <w:sz w:val="28"/>
          <w:szCs w:val="28"/>
        </w:rPr>
        <w:t>Обследование - рентгенография костей таза.</w:t>
      </w:r>
    </w:p>
    <w:p w:rsidR="008D06CE" w:rsidRPr="001749BD" w:rsidRDefault="008D06CE" w:rsidP="001749BD">
      <w:pPr>
        <w:shd w:val="clear" w:color="auto" w:fill="FFFFFF"/>
        <w:ind w:right="1642" w:firstLine="428"/>
        <w:rPr>
          <w:color w:val="000000"/>
          <w:sz w:val="28"/>
          <w:szCs w:val="28"/>
        </w:rPr>
      </w:pPr>
      <w:r w:rsidRPr="001749BD">
        <w:rPr>
          <w:color w:val="000000"/>
          <w:sz w:val="28"/>
          <w:szCs w:val="28"/>
        </w:rPr>
        <w:t xml:space="preserve">Лечение - положение «лягушки» 4 недели, обезболивающее. </w:t>
      </w:r>
    </w:p>
    <w:p w:rsidR="008D06CE" w:rsidRPr="001749BD" w:rsidRDefault="008D06CE" w:rsidP="001749BD">
      <w:pPr>
        <w:shd w:val="clear" w:color="auto" w:fill="FFFFFF"/>
        <w:ind w:left="1418" w:right="1642" w:firstLine="709"/>
        <w:jc w:val="center"/>
        <w:rPr>
          <w:sz w:val="28"/>
          <w:szCs w:val="28"/>
        </w:rPr>
      </w:pPr>
      <w:r w:rsidRPr="001749BD">
        <w:rPr>
          <w:b/>
          <w:bCs/>
          <w:color w:val="000000"/>
          <w:sz w:val="28"/>
          <w:szCs w:val="28"/>
        </w:rPr>
        <w:t>Задача № 4</w:t>
      </w:r>
      <w:r w:rsidRPr="001749BD">
        <w:rPr>
          <w:bCs/>
          <w:color w:val="000000"/>
          <w:sz w:val="28"/>
          <w:szCs w:val="28"/>
        </w:rPr>
        <w:t>.</w:t>
      </w:r>
    </w:p>
    <w:p w:rsidR="008D06CE" w:rsidRPr="001749BD" w:rsidRDefault="008D06CE" w:rsidP="001749BD">
      <w:pPr>
        <w:shd w:val="clear" w:color="auto" w:fill="FFFFFF"/>
        <w:rPr>
          <w:sz w:val="28"/>
          <w:szCs w:val="28"/>
        </w:rPr>
      </w:pPr>
      <w:r w:rsidRPr="001749BD">
        <w:rPr>
          <w:color w:val="000000"/>
          <w:sz w:val="28"/>
          <w:szCs w:val="28"/>
          <w:lang w:val="en-US"/>
        </w:rPr>
        <w:t>Ds</w:t>
      </w:r>
      <w:r w:rsidRPr="001749BD">
        <w:rPr>
          <w:color w:val="000000"/>
          <w:sz w:val="28"/>
          <w:szCs w:val="28"/>
        </w:rPr>
        <w:t>: Отрыв передней подвздошной кости.</w:t>
      </w:r>
    </w:p>
    <w:p w:rsidR="008D06CE" w:rsidRPr="001749BD" w:rsidRDefault="008D06CE" w:rsidP="001749BD">
      <w:pPr>
        <w:shd w:val="clear" w:color="auto" w:fill="FFFFFF"/>
        <w:rPr>
          <w:sz w:val="28"/>
          <w:szCs w:val="28"/>
        </w:rPr>
      </w:pPr>
      <w:r w:rsidRPr="001749BD">
        <w:rPr>
          <w:color w:val="000000"/>
          <w:sz w:val="28"/>
          <w:szCs w:val="28"/>
        </w:rPr>
        <w:t>Обследование - рентгенография костей таза.</w:t>
      </w:r>
    </w:p>
    <w:p w:rsidR="008D06CE" w:rsidRPr="001749BD" w:rsidRDefault="008D06CE" w:rsidP="001749BD">
      <w:pPr>
        <w:shd w:val="clear" w:color="auto" w:fill="FFFFFF"/>
        <w:ind w:right="4378" w:firstLine="436"/>
        <w:rPr>
          <w:color w:val="000000"/>
          <w:sz w:val="28"/>
          <w:szCs w:val="28"/>
        </w:rPr>
      </w:pPr>
      <w:r w:rsidRPr="001749BD">
        <w:rPr>
          <w:color w:val="000000"/>
          <w:sz w:val="28"/>
          <w:szCs w:val="28"/>
        </w:rPr>
        <w:t xml:space="preserve">Тактика - направить на лечение в ДТО. </w:t>
      </w:r>
    </w:p>
    <w:p w:rsidR="008D06CE" w:rsidRPr="001749BD" w:rsidRDefault="008D06CE" w:rsidP="001749BD">
      <w:pPr>
        <w:shd w:val="clear" w:color="auto" w:fill="FFFFFF"/>
        <w:ind w:left="2127" w:right="1797"/>
        <w:jc w:val="center"/>
        <w:rPr>
          <w:b/>
          <w:sz w:val="28"/>
          <w:szCs w:val="28"/>
        </w:rPr>
      </w:pPr>
      <w:r w:rsidRPr="001749BD">
        <w:rPr>
          <w:b/>
          <w:bCs/>
          <w:color w:val="000000"/>
          <w:sz w:val="28"/>
          <w:szCs w:val="28"/>
        </w:rPr>
        <w:t xml:space="preserve">Задача </w:t>
      </w:r>
      <w:r w:rsidRPr="001749BD">
        <w:rPr>
          <w:b/>
          <w:color w:val="000000"/>
          <w:sz w:val="28"/>
          <w:szCs w:val="28"/>
        </w:rPr>
        <w:t xml:space="preserve">№ </w:t>
      </w:r>
      <w:r w:rsidRPr="001749BD">
        <w:rPr>
          <w:b/>
          <w:bCs/>
          <w:color w:val="000000"/>
          <w:sz w:val="28"/>
          <w:szCs w:val="28"/>
        </w:rPr>
        <w:t>5.</w:t>
      </w:r>
    </w:p>
    <w:p w:rsidR="008D06CE" w:rsidRPr="001749BD" w:rsidRDefault="008D06CE" w:rsidP="001749BD">
      <w:pPr>
        <w:shd w:val="clear" w:color="auto" w:fill="FFFFFF"/>
        <w:ind w:right="2189" w:firstLine="436"/>
        <w:rPr>
          <w:color w:val="000000"/>
          <w:sz w:val="28"/>
          <w:szCs w:val="28"/>
        </w:rPr>
      </w:pPr>
      <w:r w:rsidRPr="001749BD">
        <w:rPr>
          <w:color w:val="000000"/>
          <w:sz w:val="28"/>
          <w:szCs w:val="28"/>
        </w:rPr>
        <w:t xml:space="preserve">Операция - ушивание мочевого пузыря, цистостомия. </w:t>
      </w:r>
    </w:p>
    <w:p w:rsidR="008D06CE" w:rsidRPr="001749BD" w:rsidRDefault="008D06CE" w:rsidP="001749BD">
      <w:pPr>
        <w:tabs>
          <w:tab w:val="left" w:pos="360"/>
        </w:tabs>
        <w:ind w:left="709"/>
        <w:rPr>
          <w:sz w:val="28"/>
          <w:szCs w:val="28"/>
        </w:rPr>
      </w:pPr>
    </w:p>
    <w:p w:rsidR="008D06CE" w:rsidRPr="001749BD" w:rsidRDefault="008D06CE" w:rsidP="001749BD">
      <w:pPr>
        <w:tabs>
          <w:tab w:val="left" w:pos="360"/>
        </w:tabs>
        <w:rPr>
          <w:sz w:val="28"/>
          <w:szCs w:val="28"/>
        </w:rPr>
      </w:pPr>
      <w:r>
        <w:rPr>
          <w:b/>
          <w:sz w:val="28"/>
          <w:szCs w:val="28"/>
        </w:rPr>
        <w:t>6.</w:t>
      </w:r>
      <w:r w:rsidRPr="001749BD">
        <w:rPr>
          <w:b/>
          <w:sz w:val="28"/>
          <w:szCs w:val="28"/>
        </w:rPr>
        <w:t>Перечень и стандарты практических умений:</w:t>
      </w:r>
    </w:p>
    <w:p w:rsidR="008D06CE" w:rsidRPr="001749BD" w:rsidRDefault="008D06CE" w:rsidP="001749BD">
      <w:pPr>
        <w:tabs>
          <w:tab w:val="left" w:pos="360"/>
        </w:tabs>
        <w:rPr>
          <w:b/>
          <w:sz w:val="28"/>
          <w:szCs w:val="28"/>
        </w:rPr>
      </w:pPr>
    </w:p>
    <w:p w:rsidR="008D06CE" w:rsidRPr="001749BD" w:rsidRDefault="008D06CE" w:rsidP="007C0B4C">
      <w:pPr>
        <w:numPr>
          <w:ilvl w:val="0"/>
          <w:numId w:val="114"/>
        </w:numPr>
        <w:tabs>
          <w:tab w:val="num" w:pos="0"/>
        </w:tabs>
        <w:ind w:firstLine="851"/>
        <w:contextualSpacing/>
        <w:rPr>
          <w:sz w:val="28"/>
          <w:szCs w:val="28"/>
        </w:rPr>
      </w:pPr>
      <w:r w:rsidRPr="001749BD">
        <w:rPr>
          <w:sz w:val="28"/>
          <w:szCs w:val="28"/>
        </w:rPr>
        <w:t>Сбор анамнеза</w:t>
      </w:r>
    </w:p>
    <w:p w:rsidR="008D06CE" w:rsidRPr="001749BD" w:rsidRDefault="008D06CE" w:rsidP="007C0B4C">
      <w:pPr>
        <w:numPr>
          <w:ilvl w:val="0"/>
          <w:numId w:val="114"/>
        </w:numPr>
        <w:tabs>
          <w:tab w:val="num" w:pos="0"/>
        </w:tabs>
        <w:ind w:firstLine="851"/>
        <w:contextualSpacing/>
        <w:rPr>
          <w:sz w:val="28"/>
          <w:szCs w:val="28"/>
        </w:rPr>
      </w:pPr>
      <w:r w:rsidRPr="001749BD">
        <w:rPr>
          <w:sz w:val="28"/>
          <w:szCs w:val="28"/>
        </w:rPr>
        <w:lastRenderedPageBreak/>
        <w:t>Обследование ребенка с травмой опорно-двигательного аппарата у детей.</w:t>
      </w:r>
    </w:p>
    <w:p w:rsidR="008D06CE" w:rsidRPr="001749BD" w:rsidRDefault="008D06CE" w:rsidP="007C0B4C">
      <w:pPr>
        <w:numPr>
          <w:ilvl w:val="0"/>
          <w:numId w:val="114"/>
        </w:numPr>
        <w:tabs>
          <w:tab w:val="num" w:pos="0"/>
        </w:tabs>
        <w:ind w:firstLine="851"/>
        <w:contextualSpacing/>
        <w:rPr>
          <w:sz w:val="28"/>
          <w:szCs w:val="28"/>
        </w:rPr>
      </w:pPr>
      <w:r w:rsidRPr="001749BD">
        <w:rPr>
          <w:sz w:val="28"/>
          <w:szCs w:val="28"/>
        </w:rPr>
        <w:t>Интерпретация данных рентгенограммы.</w:t>
      </w:r>
    </w:p>
    <w:p w:rsidR="008D06CE" w:rsidRPr="001749BD" w:rsidRDefault="008D06CE" w:rsidP="007C0B4C">
      <w:pPr>
        <w:numPr>
          <w:ilvl w:val="0"/>
          <w:numId w:val="114"/>
        </w:numPr>
        <w:tabs>
          <w:tab w:val="num" w:pos="0"/>
        </w:tabs>
        <w:ind w:firstLine="851"/>
        <w:contextualSpacing/>
        <w:rPr>
          <w:sz w:val="28"/>
          <w:szCs w:val="28"/>
        </w:rPr>
      </w:pPr>
      <w:r w:rsidRPr="001749BD">
        <w:rPr>
          <w:sz w:val="28"/>
          <w:szCs w:val="28"/>
        </w:rPr>
        <w:t>Формулировка диагноза</w:t>
      </w:r>
    </w:p>
    <w:p w:rsidR="008D06CE" w:rsidRPr="001749BD" w:rsidRDefault="008D06CE" w:rsidP="007C0B4C">
      <w:pPr>
        <w:numPr>
          <w:ilvl w:val="0"/>
          <w:numId w:val="114"/>
        </w:numPr>
        <w:tabs>
          <w:tab w:val="left" w:pos="1418"/>
        </w:tabs>
        <w:ind w:hanging="153"/>
        <w:contextualSpacing/>
        <w:rPr>
          <w:sz w:val="28"/>
          <w:szCs w:val="28"/>
        </w:rPr>
      </w:pPr>
      <w:r w:rsidRPr="001749BD">
        <w:rPr>
          <w:sz w:val="28"/>
          <w:szCs w:val="28"/>
        </w:rPr>
        <w:t>Назначение лечения</w:t>
      </w:r>
    </w:p>
    <w:p w:rsidR="008D06CE" w:rsidRPr="001749BD" w:rsidRDefault="008D06CE" w:rsidP="007C0B4C">
      <w:pPr>
        <w:numPr>
          <w:ilvl w:val="0"/>
          <w:numId w:val="114"/>
        </w:numPr>
        <w:tabs>
          <w:tab w:val="num" w:pos="0"/>
        </w:tabs>
        <w:ind w:firstLine="851"/>
        <w:rPr>
          <w:sz w:val="28"/>
          <w:szCs w:val="28"/>
        </w:rPr>
      </w:pPr>
      <w:r w:rsidRPr="001749BD">
        <w:rPr>
          <w:sz w:val="28"/>
          <w:szCs w:val="28"/>
        </w:rPr>
        <w:t>Умение уложить в позу «Лягушки»</w:t>
      </w:r>
    </w:p>
    <w:p w:rsidR="008D06CE" w:rsidRPr="001749BD" w:rsidRDefault="008D06CE" w:rsidP="007C0B4C">
      <w:pPr>
        <w:numPr>
          <w:ilvl w:val="0"/>
          <w:numId w:val="114"/>
        </w:numPr>
        <w:tabs>
          <w:tab w:val="num" w:pos="0"/>
        </w:tabs>
        <w:ind w:firstLine="851"/>
        <w:rPr>
          <w:sz w:val="28"/>
          <w:szCs w:val="28"/>
        </w:rPr>
      </w:pPr>
      <w:r w:rsidRPr="001749BD">
        <w:rPr>
          <w:sz w:val="28"/>
          <w:szCs w:val="28"/>
        </w:rPr>
        <w:t>Определение симптомов Лоррея и Варнея.</w:t>
      </w:r>
    </w:p>
    <w:p w:rsidR="008D06CE" w:rsidRPr="005138DC" w:rsidRDefault="008D06CE" w:rsidP="00206BA3">
      <w:pPr>
        <w:pStyle w:val="ac"/>
        <w:tabs>
          <w:tab w:val="left" w:pos="1130"/>
        </w:tabs>
        <w:rPr>
          <w:sz w:val="28"/>
          <w:szCs w:val="28"/>
        </w:rPr>
      </w:pPr>
    </w:p>
    <w:p w:rsidR="008D06CE" w:rsidRPr="00CF38D0" w:rsidRDefault="008D06CE" w:rsidP="00074D21">
      <w:pPr>
        <w:pStyle w:val="ac"/>
        <w:ind w:left="1069"/>
        <w:rPr>
          <w:sz w:val="28"/>
          <w:szCs w:val="28"/>
        </w:rPr>
      </w:pPr>
    </w:p>
    <w:p w:rsidR="008D06CE" w:rsidRDefault="008D06CE" w:rsidP="00206BA3">
      <w:pPr>
        <w:ind w:firstLine="709"/>
        <w:jc w:val="center"/>
      </w:pPr>
    </w:p>
    <w:p w:rsidR="008D06CE" w:rsidRDefault="008D06CE" w:rsidP="00206BA3"/>
    <w:p w:rsidR="008D06CE" w:rsidRDefault="008D06CE" w:rsidP="00206BA3"/>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8D06CE" w:rsidRDefault="008D06CE" w:rsidP="0047038B">
      <w:pPr>
        <w:ind w:firstLine="709"/>
      </w:pPr>
    </w:p>
    <w:p w:rsidR="00074D21" w:rsidRDefault="00074D21" w:rsidP="0047038B">
      <w:pPr>
        <w:ind w:firstLine="709"/>
      </w:pPr>
    </w:p>
    <w:p w:rsidR="00074D21" w:rsidRDefault="00074D21" w:rsidP="0047038B">
      <w:pPr>
        <w:ind w:firstLine="709"/>
      </w:pPr>
    </w:p>
    <w:p w:rsidR="00074D21" w:rsidRDefault="00074D21" w:rsidP="0047038B">
      <w:pPr>
        <w:ind w:firstLine="709"/>
      </w:pPr>
    </w:p>
    <w:p w:rsidR="00074D21" w:rsidRDefault="00074D21" w:rsidP="0047038B">
      <w:pPr>
        <w:ind w:firstLine="709"/>
      </w:pPr>
    </w:p>
    <w:p w:rsidR="00417340" w:rsidRDefault="00417340" w:rsidP="0047038B">
      <w:pPr>
        <w:ind w:firstLine="709"/>
      </w:pPr>
    </w:p>
    <w:p w:rsidR="00417340" w:rsidRDefault="00417340" w:rsidP="0047038B">
      <w:pPr>
        <w:ind w:firstLine="709"/>
      </w:pPr>
    </w:p>
    <w:p w:rsidR="00417340" w:rsidRDefault="00417340" w:rsidP="0047038B">
      <w:pPr>
        <w:ind w:firstLine="709"/>
      </w:pPr>
    </w:p>
    <w:p w:rsidR="00074D21" w:rsidRDefault="00074D21" w:rsidP="0047038B">
      <w:pPr>
        <w:ind w:firstLine="709"/>
      </w:pPr>
    </w:p>
    <w:p w:rsidR="00074D21" w:rsidRDefault="00074D21" w:rsidP="0047038B">
      <w:pPr>
        <w:ind w:firstLine="709"/>
      </w:pPr>
    </w:p>
    <w:p w:rsidR="00074D21" w:rsidRDefault="00074D21" w:rsidP="0047038B">
      <w:pPr>
        <w:ind w:firstLine="709"/>
      </w:pPr>
    </w:p>
    <w:p w:rsidR="00074D21" w:rsidRDefault="00074D21" w:rsidP="0047038B">
      <w:pPr>
        <w:ind w:firstLine="709"/>
      </w:pPr>
    </w:p>
    <w:p w:rsidR="008D06CE" w:rsidRDefault="008D06CE" w:rsidP="0047038B">
      <w:pPr>
        <w:ind w:firstLine="709"/>
      </w:pPr>
    </w:p>
    <w:p w:rsidR="008D06CE" w:rsidRDefault="008D06CE" w:rsidP="0047038B">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Травма костей малого таза. Переломы тазового кольца с нарушением его непрерывности»</w:t>
      </w:r>
    </w:p>
    <w:p w:rsidR="008D06CE" w:rsidRPr="00775DB7" w:rsidRDefault="008D06CE" w:rsidP="0047038B">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47038B">
      <w:pPr>
        <w:ind w:left="720" w:firstLine="1440"/>
        <w:jc w:val="both"/>
        <w:rPr>
          <w:sz w:val="28"/>
          <w:szCs w:val="28"/>
        </w:rPr>
      </w:pPr>
      <w:r w:rsidRPr="00775DB7">
        <w:rPr>
          <w:sz w:val="28"/>
          <w:szCs w:val="28"/>
        </w:rPr>
        <w:t>- Подготовка к практическим занятиям.</w:t>
      </w:r>
    </w:p>
    <w:p w:rsidR="008D06CE" w:rsidRDefault="008D06CE" w:rsidP="0047038B">
      <w:pPr>
        <w:ind w:left="720" w:firstLine="1440"/>
        <w:jc w:val="both"/>
        <w:rPr>
          <w:sz w:val="28"/>
          <w:szCs w:val="28"/>
        </w:rPr>
      </w:pPr>
      <w:r w:rsidRPr="00775DB7">
        <w:rPr>
          <w:sz w:val="28"/>
          <w:szCs w:val="28"/>
        </w:rPr>
        <w:t>- Подготовка материалов по НИР.</w:t>
      </w:r>
    </w:p>
    <w:p w:rsidR="008D06CE" w:rsidRDefault="008D06CE" w:rsidP="0047038B">
      <w:pPr>
        <w:ind w:left="720" w:firstLine="1440"/>
        <w:jc w:val="both"/>
        <w:rPr>
          <w:sz w:val="28"/>
          <w:szCs w:val="28"/>
        </w:rPr>
      </w:pPr>
      <w:r>
        <w:rPr>
          <w:sz w:val="28"/>
          <w:szCs w:val="28"/>
        </w:rPr>
        <w:t>- Написание реферата.</w:t>
      </w:r>
    </w:p>
    <w:p w:rsidR="008D06CE" w:rsidRDefault="008D06CE" w:rsidP="0047038B">
      <w:pPr>
        <w:ind w:left="720" w:firstLine="1440"/>
        <w:jc w:val="both"/>
        <w:rPr>
          <w:sz w:val="28"/>
          <w:szCs w:val="28"/>
        </w:rPr>
      </w:pPr>
      <w:r>
        <w:rPr>
          <w:sz w:val="28"/>
          <w:szCs w:val="28"/>
        </w:rPr>
        <w:t>- Поиск материала по теме в интернете.</w:t>
      </w:r>
    </w:p>
    <w:p w:rsidR="008D06CE" w:rsidRPr="00D40A3B" w:rsidRDefault="008D06CE" w:rsidP="00C32E2F">
      <w:pPr>
        <w:jc w:val="both"/>
        <w:rPr>
          <w:sz w:val="28"/>
          <w:szCs w:val="28"/>
        </w:rPr>
      </w:pPr>
      <w:r w:rsidRPr="00D94418">
        <w:rPr>
          <w:sz w:val="28"/>
          <w:szCs w:val="28"/>
        </w:rPr>
        <w:t>ОК-1</w:t>
      </w:r>
      <w:r>
        <w:rPr>
          <w:sz w:val="28"/>
          <w:szCs w:val="28"/>
        </w:rPr>
        <w:t xml:space="preserve">, ОК-4, ПК-1, ПК-2, ПК-3, ПК-4, ПК-5, ПК-6, ПК-7.  </w:t>
      </w:r>
      <w:r w:rsidRPr="00D40A3B">
        <w:rPr>
          <w:sz w:val="28"/>
          <w:szCs w:val="28"/>
        </w:rPr>
        <w:t xml:space="preserve"> </w:t>
      </w:r>
    </w:p>
    <w:p w:rsidR="008D06CE" w:rsidRDefault="008D06CE" w:rsidP="00C32E2F">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C32E2F">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C32E2F">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C32E2F">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C32E2F">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C32E2F">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C32E2F">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C32E2F">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C32E2F">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C32E2F">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C32E2F">
      <w:pPr>
        <w:jc w:val="both"/>
        <w:outlineLvl w:val="4"/>
        <w:rPr>
          <w:bCs/>
          <w:sz w:val="28"/>
          <w:szCs w:val="28"/>
        </w:rPr>
      </w:pPr>
      <w:r w:rsidRPr="008F478D">
        <w:rPr>
          <w:b/>
          <w:sz w:val="28"/>
          <w:szCs w:val="28"/>
        </w:rPr>
        <w:t>Уметь:</w:t>
      </w:r>
      <w:r>
        <w:rPr>
          <w:sz w:val="28"/>
          <w:szCs w:val="28"/>
        </w:rPr>
        <w:t xml:space="preserve"> </w:t>
      </w:r>
    </w:p>
    <w:p w:rsidR="008D06CE" w:rsidRDefault="008D06CE" w:rsidP="00C32E2F">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C32E2F">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C32E2F">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D06CE" w:rsidRPr="00D94418" w:rsidRDefault="008D06CE" w:rsidP="00C32E2F">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C32E2F">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C32E2F">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C32E2F">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C32E2F">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C32E2F">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C32E2F">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C32E2F">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C32E2F">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Default="008D06CE" w:rsidP="00C32E2F">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775DB7" w:rsidRDefault="008D06CE" w:rsidP="0047038B">
      <w:pPr>
        <w:ind w:left="720" w:firstLine="1440"/>
        <w:jc w:val="both"/>
        <w:rPr>
          <w:sz w:val="28"/>
          <w:szCs w:val="28"/>
        </w:rPr>
      </w:pPr>
    </w:p>
    <w:p w:rsidR="008D06CE" w:rsidRPr="00320B7F" w:rsidRDefault="008D06CE" w:rsidP="00C32E2F">
      <w:pPr>
        <w:widowControl w:val="0"/>
        <w:shd w:val="clear" w:color="auto" w:fill="FFFFFF"/>
        <w:tabs>
          <w:tab w:val="left" w:pos="367"/>
        </w:tabs>
        <w:autoSpaceDE w:val="0"/>
        <w:autoSpaceDN w:val="0"/>
        <w:adjustRightInd w:val="0"/>
        <w:ind w:firstLine="851"/>
        <w:rPr>
          <w:color w:val="000000"/>
          <w:sz w:val="28"/>
          <w:szCs w:val="28"/>
        </w:rPr>
      </w:pPr>
      <w:r>
        <w:rPr>
          <w:color w:val="000000"/>
          <w:sz w:val="28"/>
          <w:szCs w:val="28"/>
        </w:rPr>
        <w:t xml:space="preserve">1. </w:t>
      </w:r>
      <w:r w:rsidRPr="00C46684">
        <w:rPr>
          <w:color w:val="000000"/>
          <w:sz w:val="28"/>
          <w:szCs w:val="28"/>
        </w:rPr>
        <w:t>Укажите на анатомо-физиологические особенности костей таза у</w:t>
      </w:r>
      <w:r w:rsidRPr="00C46684">
        <w:rPr>
          <w:color w:val="000000"/>
          <w:sz w:val="28"/>
          <w:szCs w:val="28"/>
        </w:rPr>
        <w:br/>
        <w:t>детей.</w:t>
      </w:r>
    </w:p>
    <w:p w:rsidR="008D06CE" w:rsidRDefault="008D06CE" w:rsidP="00C32E2F">
      <w:pPr>
        <w:widowControl w:val="0"/>
        <w:shd w:val="clear" w:color="auto" w:fill="FFFFFF"/>
        <w:autoSpaceDE w:val="0"/>
        <w:autoSpaceDN w:val="0"/>
        <w:adjustRightInd w:val="0"/>
        <w:ind w:firstLine="851"/>
        <w:rPr>
          <w:color w:val="000000"/>
          <w:sz w:val="28"/>
          <w:szCs w:val="28"/>
        </w:rPr>
      </w:pPr>
      <w:r>
        <w:rPr>
          <w:color w:val="000000"/>
          <w:sz w:val="28"/>
          <w:szCs w:val="28"/>
        </w:rPr>
        <w:t xml:space="preserve">2. </w:t>
      </w:r>
      <w:r w:rsidRPr="00C46684">
        <w:rPr>
          <w:color w:val="000000"/>
          <w:sz w:val="28"/>
          <w:szCs w:val="28"/>
        </w:rPr>
        <w:t>Методы диагностики</w:t>
      </w:r>
      <w:r>
        <w:rPr>
          <w:color w:val="000000"/>
          <w:sz w:val="28"/>
          <w:szCs w:val="28"/>
        </w:rPr>
        <w:t xml:space="preserve"> переломов тазового кольца с нарушением его непрерывности</w:t>
      </w:r>
      <w:r w:rsidRPr="00C46684">
        <w:rPr>
          <w:color w:val="000000"/>
          <w:sz w:val="28"/>
          <w:szCs w:val="28"/>
        </w:rPr>
        <w:t>.</w:t>
      </w:r>
    </w:p>
    <w:p w:rsidR="008D06CE" w:rsidRPr="00C46684" w:rsidRDefault="008D06CE" w:rsidP="00C32E2F">
      <w:pPr>
        <w:widowControl w:val="0"/>
        <w:shd w:val="clear" w:color="auto" w:fill="FFFFFF"/>
        <w:autoSpaceDE w:val="0"/>
        <w:autoSpaceDN w:val="0"/>
        <w:adjustRightInd w:val="0"/>
        <w:ind w:firstLine="851"/>
        <w:rPr>
          <w:color w:val="000000"/>
          <w:sz w:val="28"/>
          <w:szCs w:val="28"/>
        </w:rPr>
      </w:pPr>
      <w:r>
        <w:rPr>
          <w:color w:val="000000"/>
          <w:sz w:val="28"/>
          <w:szCs w:val="28"/>
        </w:rPr>
        <w:t>3. Дифференциальная диагностика</w:t>
      </w:r>
      <w:r w:rsidRPr="00933780">
        <w:rPr>
          <w:color w:val="000000"/>
          <w:sz w:val="28"/>
          <w:szCs w:val="28"/>
        </w:rPr>
        <w:t xml:space="preserve"> </w:t>
      </w:r>
      <w:r>
        <w:rPr>
          <w:color w:val="000000"/>
          <w:sz w:val="28"/>
          <w:szCs w:val="28"/>
        </w:rPr>
        <w:t>переломов тазового кольца с нарушением его непрерывности .</w:t>
      </w:r>
    </w:p>
    <w:p w:rsidR="008D06CE" w:rsidRDefault="008D06CE" w:rsidP="00C32E2F">
      <w:pPr>
        <w:widowControl w:val="0"/>
        <w:shd w:val="clear" w:color="auto" w:fill="FFFFFF"/>
        <w:autoSpaceDE w:val="0"/>
        <w:autoSpaceDN w:val="0"/>
        <w:adjustRightInd w:val="0"/>
        <w:ind w:firstLine="851"/>
        <w:rPr>
          <w:color w:val="000000"/>
          <w:sz w:val="28"/>
          <w:szCs w:val="28"/>
        </w:rPr>
      </w:pPr>
      <w:r>
        <w:rPr>
          <w:color w:val="000000"/>
          <w:sz w:val="28"/>
          <w:szCs w:val="28"/>
        </w:rPr>
        <w:t>4. Лечение, сроки.</w:t>
      </w:r>
    </w:p>
    <w:p w:rsidR="008D06CE" w:rsidRDefault="008D06CE" w:rsidP="00C32E2F">
      <w:pPr>
        <w:widowControl w:val="0"/>
        <w:shd w:val="clear" w:color="auto" w:fill="FFFFFF"/>
        <w:autoSpaceDE w:val="0"/>
        <w:autoSpaceDN w:val="0"/>
        <w:adjustRightInd w:val="0"/>
        <w:ind w:firstLine="851"/>
        <w:rPr>
          <w:color w:val="000000"/>
          <w:sz w:val="28"/>
          <w:szCs w:val="28"/>
        </w:rPr>
      </w:pPr>
      <w:r>
        <w:rPr>
          <w:color w:val="000000"/>
          <w:sz w:val="28"/>
          <w:szCs w:val="28"/>
        </w:rPr>
        <w:t>5. Лечение травматического шока.</w:t>
      </w:r>
    </w:p>
    <w:p w:rsidR="008D06CE" w:rsidRDefault="008D06CE" w:rsidP="00C32E2F">
      <w:pPr>
        <w:widowControl w:val="0"/>
        <w:shd w:val="clear" w:color="auto" w:fill="FFFFFF"/>
        <w:autoSpaceDE w:val="0"/>
        <w:autoSpaceDN w:val="0"/>
        <w:adjustRightInd w:val="0"/>
        <w:ind w:firstLine="851"/>
        <w:rPr>
          <w:color w:val="000000"/>
          <w:sz w:val="28"/>
          <w:szCs w:val="28"/>
        </w:rPr>
      </w:pPr>
      <w:r>
        <w:rPr>
          <w:color w:val="000000"/>
          <w:sz w:val="28"/>
          <w:szCs w:val="28"/>
        </w:rPr>
        <w:t>6. Реабилитация.</w:t>
      </w:r>
    </w:p>
    <w:p w:rsidR="008D06CE" w:rsidRPr="00C46684" w:rsidRDefault="008D06CE" w:rsidP="00C32E2F">
      <w:pPr>
        <w:widowControl w:val="0"/>
        <w:shd w:val="clear" w:color="auto" w:fill="FFFFFF"/>
        <w:autoSpaceDE w:val="0"/>
        <w:autoSpaceDN w:val="0"/>
        <w:adjustRightInd w:val="0"/>
        <w:ind w:firstLine="851"/>
        <w:rPr>
          <w:color w:val="000000"/>
          <w:sz w:val="28"/>
          <w:szCs w:val="28"/>
        </w:rPr>
      </w:pPr>
      <w:r>
        <w:rPr>
          <w:color w:val="000000"/>
          <w:sz w:val="28"/>
          <w:szCs w:val="28"/>
        </w:rPr>
        <w:t>7. О</w:t>
      </w:r>
      <w:r w:rsidRPr="00C46684">
        <w:rPr>
          <w:color w:val="000000"/>
          <w:sz w:val="28"/>
          <w:szCs w:val="28"/>
        </w:rPr>
        <w:t>сложнения.</w:t>
      </w:r>
    </w:p>
    <w:p w:rsidR="008D06CE" w:rsidRDefault="008D06CE" w:rsidP="00C32E2F">
      <w:pPr>
        <w:tabs>
          <w:tab w:val="left" w:pos="360"/>
        </w:tabs>
        <w:jc w:val="both"/>
        <w:rPr>
          <w:b/>
          <w:sz w:val="28"/>
          <w:szCs w:val="28"/>
        </w:rPr>
      </w:pPr>
    </w:p>
    <w:p w:rsidR="008D06CE" w:rsidRPr="00F3345E" w:rsidRDefault="008D06CE" w:rsidP="00C32E2F">
      <w:pPr>
        <w:tabs>
          <w:tab w:val="left" w:pos="360"/>
        </w:tabs>
        <w:jc w:val="both"/>
        <w:rPr>
          <w:sz w:val="28"/>
          <w:szCs w:val="28"/>
        </w:rPr>
      </w:pPr>
      <w:r>
        <w:rPr>
          <w:b/>
          <w:sz w:val="28"/>
          <w:szCs w:val="28"/>
        </w:rPr>
        <w:t xml:space="preserve">4.Ситуационные задачи </w:t>
      </w:r>
      <w:r w:rsidRPr="003720F5">
        <w:rPr>
          <w:b/>
          <w:sz w:val="28"/>
          <w:szCs w:val="28"/>
        </w:rPr>
        <w:t>по теме с эталонами ответов</w:t>
      </w:r>
      <w:r>
        <w:rPr>
          <w:b/>
          <w:sz w:val="28"/>
          <w:szCs w:val="28"/>
        </w:rPr>
        <w:t>:</w:t>
      </w:r>
    </w:p>
    <w:p w:rsidR="008D06CE" w:rsidRDefault="008D06CE" w:rsidP="00C32E2F">
      <w:pPr>
        <w:tabs>
          <w:tab w:val="left" w:pos="360"/>
        </w:tabs>
        <w:ind w:left="709"/>
        <w:rPr>
          <w:b/>
          <w:sz w:val="28"/>
          <w:szCs w:val="28"/>
        </w:rPr>
      </w:pPr>
    </w:p>
    <w:p w:rsidR="008D06CE" w:rsidRPr="00D243AA" w:rsidRDefault="008D06CE" w:rsidP="00C32E2F">
      <w:pPr>
        <w:tabs>
          <w:tab w:val="left" w:pos="360"/>
        </w:tabs>
        <w:spacing w:line="276" w:lineRule="auto"/>
        <w:rPr>
          <w:bCs/>
          <w:smallCaps/>
          <w:spacing w:val="5"/>
          <w:sz w:val="28"/>
          <w:szCs w:val="28"/>
        </w:rPr>
      </w:pPr>
      <w:r>
        <w:rPr>
          <w:bCs/>
          <w:smallCaps/>
          <w:spacing w:val="5"/>
          <w:sz w:val="28"/>
          <w:szCs w:val="28"/>
        </w:rPr>
        <w:t>1</w:t>
      </w:r>
      <w:r w:rsidRPr="00D243AA">
        <w:rPr>
          <w:bCs/>
          <w:smallCaps/>
          <w:spacing w:val="5"/>
          <w:sz w:val="28"/>
          <w:szCs w:val="28"/>
        </w:rPr>
        <w:t>. ПРОТИВОШОКОВЫЕ МЕРОПРИЯТИЯ ПРИ ПЕРЕЛОМЕ КОСТЕЙ ТАЗА</w:t>
      </w:r>
    </w:p>
    <w:p w:rsidR="008D06CE" w:rsidRDefault="008D06CE" w:rsidP="00C32E2F">
      <w:pPr>
        <w:tabs>
          <w:tab w:val="left" w:pos="360"/>
        </w:tabs>
        <w:spacing w:after="200" w:line="276" w:lineRule="auto"/>
        <w:ind w:left="2410"/>
        <w:contextualSpacing/>
        <w:rPr>
          <w:sz w:val="28"/>
          <w:szCs w:val="28"/>
        </w:rPr>
      </w:pPr>
      <w:r>
        <w:rPr>
          <w:sz w:val="28"/>
          <w:szCs w:val="28"/>
        </w:rPr>
        <w:t xml:space="preserve">1. </w:t>
      </w:r>
      <w:r w:rsidRPr="00D243AA">
        <w:rPr>
          <w:sz w:val="28"/>
          <w:szCs w:val="28"/>
        </w:rPr>
        <w:t>блокада по Вишневскому</w:t>
      </w:r>
    </w:p>
    <w:p w:rsidR="008D06CE" w:rsidRDefault="008D06CE" w:rsidP="00C32E2F">
      <w:pPr>
        <w:tabs>
          <w:tab w:val="left" w:pos="360"/>
        </w:tabs>
        <w:spacing w:after="200" w:line="276" w:lineRule="auto"/>
        <w:ind w:left="2410"/>
        <w:contextualSpacing/>
        <w:rPr>
          <w:sz w:val="28"/>
          <w:szCs w:val="28"/>
        </w:rPr>
      </w:pPr>
      <w:r>
        <w:rPr>
          <w:sz w:val="28"/>
          <w:szCs w:val="28"/>
        </w:rPr>
        <w:t xml:space="preserve">2. </w:t>
      </w:r>
      <w:r w:rsidRPr="00D243AA">
        <w:rPr>
          <w:sz w:val="28"/>
          <w:szCs w:val="28"/>
        </w:rPr>
        <w:t>блокада по Школьникову, обезболивание, инфузия растворов, сердечно-сосудистые препараты</w:t>
      </w:r>
    </w:p>
    <w:p w:rsidR="008D06CE" w:rsidRDefault="008D06CE" w:rsidP="00C32E2F">
      <w:pPr>
        <w:tabs>
          <w:tab w:val="left" w:pos="360"/>
        </w:tabs>
        <w:spacing w:after="200" w:line="276" w:lineRule="auto"/>
        <w:ind w:left="2410"/>
        <w:contextualSpacing/>
        <w:rPr>
          <w:sz w:val="28"/>
          <w:szCs w:val="28"/>
        </w:rPr>
      </w:pPr>
      <w:r>
        <w:rPr>
          <w:sz w:val="28"/>
          <w:szCs w:val="28"/>
        </w:rPr>
        <w:t xml:space="preserve">3. </w:t>
      </w:r>
      <w:r w:rsidRPr="00D243AA">
        <w:rPr>
          <w:sz w:val="28"/>
          <w:szCs w:val="28"/>
        </w:rPr>
        <w:t>блокада по Оберсту-Лукашевичу</w:t>
      </w:r>
    </w:p>
    <w:p w:rsidR="008D06CE" w:rsidRDefault="008D06CE" w:rsidP="00C32E2F">
      <w:pPr>
        <w:tabs>
          <w:tab w:val="left" w:pos="360"/>
        </w:tabs>
        <w:spacing w:after="200" w:line="276" w:lineRule="auto"/>
        <w:ind w:left="2410"/>
        <w:contextualSpacing/>
        <w:rPr>
          <w:sz w:val="28"/>
          <w:szCs w:val="28"/>
        </w:rPr>
      </w:pPr>
      <w:r>
        <w:rPr>
          <w:sz w:val="28"/>
          <w:szCs w:val="28"/>
        </w:rPr>
        <w:t xml:space="preserve">4. </w:t>
      </w:r>
      <w:r w:rsidRPr="00D243AA">
        <w:rPr>
          <w:sz w:val="28"/>
          <w:szCs w:val="28"/>
        </w:rPr>
        <w:t>межреберная блокада</w:t>
      </w:r>
    </w:p>
    <w:p w:rsidR="008D06CE" w:rsidRPr="00D243AA" w:rsidRDefault="008D06CE" w:rsidP="00C32E2F">
      <w:pPr>
        <w:tabs>
          <w:tab w:val="left" w:pos="360"/>
        </w:tabs>
        <w:spacing w:after="200" w:line="276" w:lineRule="auto"/>
        <w:ind w:left="2410"/>
        <w:contextualSpacing/>
        <w:rPr>
          <w:sz w:val="28"/>
          <w:szCs w:val="28"/>
        </w:rPr>
      </w:pPr>
      <w:r>
        <w:rPr>
          <w:sz w:val="28"/>
          <w:szCs w:val="28"/>
        </w:rPr>
        <w:t xml:space="preserve">5. </w:t>
      </w:r>
      <w:r w:rsidRPr="00D243AA">
        <w:rPr>
          <w:sz w:val="28"/>
          <w:szCs w:val="28"/>
        </w:rPr>
        <w:t>инфузионная терапия</w:t>
      </w:r>
    </w:p>
    <w:p w:rsidR="008D06CE" w:rsidRPr="00D243AA" w:rsidRDefault="008D06CE" w:rsidP="00C32E2F">
      <w:pPr>
        <w:tabs>
          <w:tab w:val="num" w:pos="0"/>
          <w:tab w:val="left" w:pos="360"/>
        </w:tabs>
        <w:spacing w:line="276" w:lineRule="auto"/>
        <w:rPr>
          <w:bCs/>
          <w:smallCaps/>
          <w:spacing w:val="5"/>
          <w:sz w:val="28"/>
          <w:szCs w:val="28"/>
        </w:rPr>
      </w:pPr>
    </w:p>
    <w:p w:rsidR="008D06CE" w:rsidRPr="00D243AA" w:rsidRDefault="008D06CE" w:rsidP="00C32E2F">
      <w:pPr>
        <w:tabs>
          <w:tab w:val="left" w:pos="360"/>
        </w:tabs>
        <w:spacing w:line="276" w:lineRule="auto"/>
        <w:rPr>
          <w:bCs/>
          <w:smallCaps/>
          <w:spacing w:val="5"/>
          <w:sz w:val="28"/>
          <w:szCs w:val="28"/>
        </w:rPr>
      </w:pPr>
      <w:r>
        <w:rPr>
          <w:bCs/>
          <w:smallCaps/>
          <w:spacing w:val="5"/>
          <w:sz w:val="28"/>
          <w:szCs w:val="28"/>
        </w:rPr>
        <w:t>2</w:t>
      </w:r>
      <w:r w:rsidRPr="00D243AA">
        <w:rPr>
          <w:bCs/>
          <w:smallCaps/>
          <w:spacing w:val="5"/>
          <w:sz w:val="28"/>
          <w:szCs w:val="28"/>
        </w:rPr>
        <w:t>. ПРИ ЦЕНТРАЛЬНОМ ВЫВИХЕ БЕДРА ПРОТИВОПАКАЗАНО ВЫПОЛНЯТЬ СЛЕДУЮЩИЙ ВИД МАНИПУЛЯЦИИ</w:t>
      </w:r>
    </w:p>
    <w:p w:rsidR="008D06CE" w:rsidRDefault="008D06CE" w:rsidP="00C32E2F">
      <w:pPr>
        <w:tabs>
          <w:tab w:val="left" w:pos="360"/>
        </w:tabs>
        <w:spacing w:after="200" w:line="276" w:lineRule="auto"/>
        <w:ind w:left="2410"/>
        <w:contextualSpacing/>
        <w:rPr>
          <w:sz w:val="28"/>
          <w:szCs w:val="28"/>
        </w:rPr>
      </w:pPr>
      <w:r>
        <w:rPr>
          <w:sz w:val="28"/>
          <w:szCs w:val="28"/>
        </w:rPr>
        <w:t xml:space="preserve">1. </w:t>
      </w:r>
      <w:r w:rsidRPr="00D243AA">
        <w:rPr>
          <w:sz w:val="28"/>
          <w:szCs w:val="28"/>
        </w:rPr>
        <w:t>внутритазовая блокада по Школьникову-Селиванову</w:t>
      </w:r>
    </w:p>
    <w:p w:rsidR="008D06CE" w:rsidRDefault="008D06CE" w:rsidP="00C32E2F">
      <w:pPr>
        <w:tabs>
          <w:tab w:val="left" w:pos="360"/>
        </w:tabs>
        <w:spacing w:after="200" w:line="276" w:lineRule="auto"/>
        <w:ind w:left="2410"/>
        <w:contextualSpacing/>
        <w:rPr>
          <w:sz w:val="28"/>
          <w:szCs w:val="28"/>
        </w:rPr>
      </w:pPr>
      <w:r>
        <w:rPr>
          <w:sz w:val="28"/>
          <w:szCs w:val="28"/>
        </w:rPr>
        <w:t xml:space="preserve">2. </w:t>
      </w:r>
      <w:r w:rsidRPr="00D243AA">
        <w:rPr>
          <w:sz w:val="28"/>
          <w:szCs w:val="28"/>
        </w:rPr>
        <w:t xml:space="preserve">наложить вытяжение по оси </w:t>
      </w:r>
      <w:r>
        <w:rPr>
          <w:sz w:val="28"/>
          <w:szCs w:val="28"/>
        </w:rPr>
        <w:t>шейки бедра (за большой вертел)</w:t>
      </w:r>
    </w:p>
    <w:p w:rsidR="008D06CE" w:rsidRDefault="008D06CE" w:rsidP="00C32E2F">
      <w:pPr>
        <w:tabs>
          <w:tab w:val="left" w:pos="360"/>
        </w:tabs>
        <w:spacing w:after="200" w:line="276" w:lineRule="auto"/>
        <w:ind w:left="2410"/>
        <w:contextualSpacing/>
        <w:rPr>
          <w:sz w:val="28"/>
          <w:szCs w:val="28"/>
        </w:rPr>
      </w:pPr>
      <w:r>
        <w:rPr>
          <w:sz w:val="28"/>
          <w:szCs w:val="28"/>
        </w:rPr>
        <w:t xml:space="preserve">3. </w:t>
      </w:r>
      <w:r w:rsidRPr="00D243AA">
        <w:rPr>
          <w:sz w:val="28"/>
          <w:szCs w:val="28"/>
        </w:rPr>
        <w:t>наложить вытяжение по ос</w:t>
      </w:r>
      <w:r>
        <w:rPr>
          <w:sz w:val="28"/>
          <w:szCs w:val="28"/>
        </w:rPr>
        <w:t>и бедра (за надмыщелки бедра)</w:t>
      </w:r>
    </w:p>
    <w:p w:rsidR="008D06CE" w:rsidRDefault="008D06CE" w:rsidP="00C32E2F">
      <w:pPr>
        <w:tabs>
          <w:tab w:val="left" w:pos="360"/>
        </w:tabs>
        <w:spacing w:after="200" w:line="276" w:lineRule="auto"/>
        <w:ind w:left="2410"/>
        <w:contextualSpacing/>
        <w:rPr>
          <w:sz w:val="28"/>
          <w:szCs w:val="28"/>
        </w:rPr>
      </w:pPr>
      <w:r>
        <w:rPr>
          <w:sz w:val="28"/>
          <w:szCs w:val="28"/>
        </w:rPr>
        <w:t xml:space="preserve">4. </w:t>
      </w:r>
      <w:r w:rsidRPr="00D243AA">
        <w:rPr>
          <w:sz w:val="28"/>
          <w:szCs w:val="28"/>
        </w:rPr>
        <w:t>выполнить эпидуральную блокаду</w:t>
      </w:r>
    </w:p>
    <w:p w:rsidR="008D06CE" w:rsidRPr="00D243AA" w:rsidRDefault="008D06CE" w:rsidP="00C32E2F">
      <w:pPr>
        <w:tabs>
          <w:tab w:val="left" w:pos="360"/>
        </w:tabs>
        <w:spacing w:after="200" w:line="276" w:lineRule="auto"/>
        <w:ind w:left="2410"/>
        <w:contextualSpacing/>
        <w:rPr>
          <w:sz w:val="28"/>
          <w:szCs w:val="28"/>
        </w:rPr>
      </w:pPr>
      <w:r>
        <w:rPr>
          <w:sz w:val="28"/>
          <w:szCs w:val="28"/>
        </w:rPr>
        <w:t xml:space="preserve">5. </w:t>
      </w:r>
      <w:r w:rsidRPr="00D243AA">
        <w:rPr>
          <w:sz w:val="28"/>
          <w:szCs w:val="28"/>
        </w:rPr>
        <w:t>уложить конечность на стандартную шину в положение легкого сгибания (150-160 градусов) и приведения</w:t>
      </w:r>
    </w:p>
    <w:p w:rsidR="008D06CE" w:rsidRPr="00D243AA" w:rsidRDefault="008D06CE" w:rsidP="00C32E2F">
      <w:pPr>
        <w:tabs>
          <w:tab w:val="num" w:pos="0"/>
          <w:tab w:val="left" w:pos="360"/>
        </w:tabs>
        <w:spacing w:line="276" w:lineRule="auto"/>
        <w:rPr>
          <w:sz w:val="28"/>
          <w:szCs w:val="28"/>
        </w:rPr>
      </w:pPr>
    </w:p>
    <w:p w:rsidR="008D06CE" w:rsidRPr="00C46684" w:rsidRDefault="008D06CE" w:rsidP="00C32E2F">
      <w:pPr>
        <w:shd w:val="clear" w:color="auto" w:fill="FFFFFF"/>
        <w:tabs>
          <w:tab w:val="left" w:pos="346"/>
        </w:tabs>
        <w:rPr>
          <w:sz w:val="28"/>
          <w:szCs w:val="28"/>
        </w:rPr>
      </w:pPr>
      <w:r>
        <w:rPr>
          <w:color w:val="000000"/>
          <w:sz w:val="28"/>
          <w:szCs w:val="28"/>
        </w:rPr>
        <w:t>3. УКАЖИТЕ ЛЕЧЕНИЯ ПЕРЕЛОМА КОПЧИКА</w:t>
      </w:r>
      <w:r w:rsidRPr="00C46684">
        <w:rPr>
          <w:color w:val="000000"/>
          <w:sz w:val="28"/>
          <w:szCs w:val="28"/>
        </w:rPr>
        <w:t>:</w:t>
      </w:r>
    </w:p>
    <w:p w:rsidR="008D06CE" w:rsidRPr="00C46684" w:rsidRDefault="008D06CE" w:rsidP="007C0B4C">
      <w:pPr>
        <w:numPr>
          <w:ilvl w:val="1"/>
          <w:numId w:val="115"/>
        </w:numPr>
        <w:shd w:val="clear" w:color="auto" w:fill="FFFFFF"/>
        <w:tabs>
          <w:tab w:val="left" w:pos="943"/>
        </w:tabs>
        <w:rPr>
          <w:sz w:val="28"/>
          <w:szCs w:val="28"/>
        </w:rPr>
      </w:pPr>
      <w:r w:rsidRPr="00C46684">
        <w:rPr>
          <w:color w:val="000000"/>
          <w:sz w:val="28"/>
          <w:szCs w:val="28"/>
        </w:rPr>
        <w:t>репозиция;</w:t>
      </w:r>
    </w:p>
    <w:p w:rsidR="008D06CE" w:rsidRPr="00C46684" w:rsidRDefault="008D06CE" w:rsidP="007C0B4C">
      <w:pPr>
        <w:numPr>
          <w:ilvl w:val="1"/>
          <w:numId w:val="115"/>
        </w:numPr>
        <w:shd w:val="clear" w:color="auto" w:fill="FFFFFF"/>
        <w:tabs>
          <w:tab w:val="left" w:pos="943"/>
        </w:tabs>
        <w:rPr>
          <w:sz w:val="28"/>
          <w:szCs w:val="28"/>
        </w:rPr>
      </w:pPr>
      <w:r w:rsidRPr="00C46684">
        <w:rPr>
          <w:color w:val="000000"/>
          <w:sz w:val="28"/>
          <w:szCs w:val="28"/>
        </w:rPr>
        <w:t>удаление оперативное;</w:t>
      </w:r>
    </w:p>
    <w:p w:rsidR="008D06CE" w:rsidRPr="00C46684" w:rsidRDefault="008D06CE" w:rsidP="007C0B4C">
      <w:pPr>
        <w:numPr>
          <w:ilvl w:val="1"/>
          <w:numId w:val="115"/>
        </w:numPr>
        <w:shd w:val="clear" w:color="auto" w:fill="FFFFFF"/>
        <w:tabs>
          <w:tab w:val="left" w:pos="943"/>
        </w:tabs>
        <w:rPr>
          <w:sz w:val="28"/>
          <w:szCs w:val="28"/>
        </w:rPr>
      </w:pPr>
      <w:r w:rsidRPr="00C46684">
        <w:rPr>
          <w:color w:val="000000"/>
          <w:sz w:val="28"/>
          <w:szCs w:val="28"/>
        </w:rPr>
        <w:t>электрофорез с новокаином 1%;</w:t>
      </w:r>
    </w:p>
    <w:p w:rsidR="008D06CE" w:rsidRDefault="008D06CE" w:rsidP="007C0B4C">
      <w:pPr>
        <w:numPr>
          <w:ilvl w:val="1"/>
          <w:numId w:val="115"/>
        </w:numPr>
        <w:shd w:val="clear" w:color="auto" w:fill="FFFFFF"/>
        <w:tabs>
          <w:tab w:val="left" w:pos="943"/>
        </w:tabs>
        <w:rPr>
          <w:color w:val="000000"/>
          <w:sz w:val="28"/>
          <w:szCs w:val="28"/>
        </w:rPr>
      </w:pPr>
      <w:r w:rsidRPr="00C46684">
        <w:rPr>
          <w:color w:val="000000"/>
          <w:sz w:val="28"/>
          <w:szCs w:val="28"/>
        </w:rPr>
        <w:t>электрофорез с раствором хлористого кальция.</w:t>
      </w:r>
    </w:p>
    <w:p w:rsidR="008D06CE" w:rsidRPr="00F632E5" w:rsidRDefault="008D06CE" w:rsidP="007C0B4C">
      <w:pPr>
        <w:numPr>
          <w:ilvl w:val="1"/>
          <w:numId w:val="115"/>
        </w:numPr>
        <w:shd w:val="clear" w:color="auto" w:fill="FFFFFF"/>
        <w:tabs>
          <w:tab w:val="left" w:pos="943"/>
        </w:tabs>
        <w:rPr>
          <w:sz w:val="28"/>
          <w:szCs w:val="28"/>
        </w:rPr>
      </w:pPr>
      <w:r>
        <w:rPr>
          <w:color w:val="000000"/>
          <w:sz w:val="28"/>
          <w:szCs w:val="28"/>
        </w:rPr>
        <w:t>остеорепозиция</w:t>
      </w:r>
    </w:p>
    <w:p w:rsidR="008D06CE" w:rsidRPr="00D243AA" w:rsidRDefault="008D06CE" w:rsidP="00C32E2F">
      <w:pPr>
        <w:tabs>
          <w:tab w:val="num" w:pos="0"/>
          <w:tab w:val="left" w:pos="360"/>
        </w:tabs>
        <w:spacing w:line="276" w:lineRule="auto"/>
        <w:rPr>
          <w:sz w:val="28"/>
          <w:szCs w:val="28"/>
        </w:rPr>
      </w:pPr>
    </w:p>
    <w:p w:rsidR="008D06CE" w:rsidRPr="00EC3BEA" w:rsidRDefault="008D06CE" w:rsidP="00C32E2F">
      <w:pPr>
        <w:tabs>
          <w:tab w:val="left" w:pos="360"/>
        </w:tabs>
        <w:rPr>
          <w:rStyle w:val="ad"/>
          <w:b w:val="0"/>
          <w:bCs w:val="0"/>
          <w:sz w:val="28"/>
          <w:szCs w:val="28"/>
        </w:rPr>
      </w:pPr>
      <w:r>
        <w:rPr>
          <w:bCs/>
          <w:smallCaps/>
          <w:spacing w:val="5"/>
          <w:sz w:val="28"/>
          <w:szCs w:val="28"/>
        </w:rPr>
        <w:t>4</w:t>
      </w:r>
      <w:r w:rsidRPr="00D243AA">
        <w:rPr>
          <w:bCs/>
          <w:smallCaps/>
          <w:spacing w:val="5"/>
          <w:sz w:val="28"/>
          <w:szCs w:val="28"/>
        </w:rPr>
        <w:t xml:space="preserve">. </w:t>
      </w:r>
      <w:r>
        <w:rPr>
          <w:rStyle w:val="ad"/>
          <w:b w:val="0"/>
          <w:bCs w:val="0"/>
          <w:sz w:val="28"/>
          <w:szCs w:val="28"/>
        </w:rPr>
        <w:t>СРЕДИ ПЕРЕЛОМОВ ТАЗА «ПЕРЕЛОМ М</w:t>
      </w:r>
      <w:r w:rsidRPr="00EC3BEA">
        <w:rPr>
          <w:rStyle w:val="ad"/>
          <w:b w:val="0"/>
          <w:bCs w:val="0"/>
          <w:sz w:val="28"/>
          <w:szCs w:val="28"/>
        </w:rPr>
        <w:t>АЛЬГЕНИЯ» НОСИТ НАЗВАНИЕ</w:t>
      </w:r>
    </w:p>
    <w:p w:rsidR="008D06CE" w:rsidRDefault="008D06CE" w:rsidP="00C32E2F">
      <w:pPr>
        <w:tabs>
          <w:tab w:val="left" w:pos="360"/>
          <w:tab w:val="left" w:pos="2700"/>
        </w:tabs>
        <w:ind w:left="2268"/>
        <w:rPr>
          <w:sz w:val="28"/>
          <w:szCs w:val="28"/>
        </w:rPr>
      </w:pPr>
      <w:r>
        <w:rPr>
          <w:sz w:val="28"/>
          <w:szCs w:val="28"/>
        </w:rPr>
        <w:t xml:space="preserve">1. </w:t>
      </w:r>
      <w:r w:rsidRPr="00EC3BEA">
        <w:rPr>
          <w:sz w:val="28"/>
          <w:szCs w:val="28"/>
        </w:rPr>
        <w:t>двойной перелом переднего полукольца</w:t>
      </w:r>
    </w:p>
    <w:p w:rsidR="008D06CE" w:rsidRDefault="008D06CE" w:rsidP="00C32E2F">
      <w:pPr>
        <w:tabs>
          <w:tab w:val="left" w:pos="360"/>
          <w:tab w:val="left" w:pos="2700"/>
        </w:tabs>
        <w:ind w:left="2268"/>
        <w:rPr>
          <w:sz w:val="28"/>
          <w:szCs w:val="28"/>
        </w:rPr>
      </w:pPr>
      <w:r>
        <w:rPr>
          <w:sz w:val="28"/>
          <w:szCs w:val="28"/>
        </w:rPr>
        <w:t xml:space="preserve">2. отрыв </w:t>
      </w:r>
      <w:r>
        <w:rPr>
          <w:sz w:val="28"/>
          <w:szCs w:val="28"/>
        </w:rPr>
        <w:pgNum/>
      </w:r>
      <w:r>
        <w:rPr>
          <w:sz w:val="28"/>
          <w:szCs w:val="28"/>
        </w:rPr>
        <w:t>ереднее</w:t>
      </w:r>
      <w:r w:rsidRPr="00EC3BEA">
        <w:rPr>
          <w:sz w:val="28"/>
          <w:szCs w:val="28"/>
        </w:rPr>
        <w:t>-нижней ости</w:t>
      </w:r>
    </w:p>
    <w:p w:rsidR="008D06CE" w:rsidRDefault="008D06CE" w:rsidP="00C32E2F">
      <w:pPr>
        <w:tabs>
          <w:tab w:val="left" w:pos="360"/>
          <w:tab w:val="left" w:pos="2700"/>
        </w:tabs>
        <w:ind w:left="2268"/>
        <w:rPr>
          <w:sz w:val="28"/>
          <w:szCs w:val="28"/>
        </w:rPr>
      </w:pPr>
      <w:r>
        <w:rPr>
          <w:sz w:val="28"/>
          <w:szCs w:val="28"/>
        </w:rPr>
        <w:t xml:space="preserve">3. </w:t>
      </w:r>
      <w:r w:rsidRPr="00EC3BEA">
        <w:rPr>
          <w:sz w:val="28"/>
          <w:szCs w:val="28"/>
        </w:rPr>
        <w:t>односторонний перелом лонной и седалищной кости спереди и подвздошной кости сзади</w:t>
      </w:r>
    </w:p>
    <w:p w:rsidR="008D06CE" w:rsidRDefault="008D06CE" w:rsidP="00C32E2F">
      <w:pPr>
        <w:tabs>
          <w:tab w:val="left" w:pos="360"/>
          <w:tab w:val="left" w:pos="2700"/>
        </w:tabs>
        <w:ind w:left="2268"/>
        <w:rPr>
          <w:sz w:val="28"/>
          <w:szCs w:val="28"/>
        </w:rPr>
      </w:pPr>
      <w:r>
        <w:rPr>
          <w:sz w:val="28"/>
          <w:szCs w:val="28"/>
        </w:rPr>
        <w:t xml:space="preserve">4. </w:t>
      </w:r>
      <w:r w:rsidRPr="00EC3BEA">
        <w:rPr>
          <w:sz w:val="28"/>
          <w:szCs w:val="28"/>
        </w:rPr>
        <w:t>перелом вертлужной впадины</w:t>
      </w:r>
    </w:p>
    <w:p w:rsidR="008D06CE" w:rsidRPr="00B133B7" w:rsidRDefault="008D06CE" w:rsidP="00C32E2F">
      <w:pPr>
        <w:tabs>
          <w:tab w:val="left" w:pos="360"/>
          <w:tab w:val="left" w:pos="2700"/>
        </w:tabs>
        <w:ind w:left="2268"/>
        <w:rPr>
          <w:sz w:val="28"/>
          <w:szCs w:val="28"/>
        </w:rPr>
      </w:pPr>
      <w:r>
        <w:rPr>
          <w:sz w:val="28"/>
          <w:szCs w:val="28"/>
        </w:rPr>
        <w:t xml:space="preserve">5. </w:t>
      </w:r>
      <w:r w:rsidRPr="00EC3BEA">
        <w:rPr>
          <w:sz w:val="28"/>
          <w:szCs w:val="28"/>
        </w:rPr>
        <w:t>перелом крыла подвздошной кости</w:t>
      </w:r>
    </w:p>
    <w:p w:rsidR="008D06CE" w:rsidRPr="00D243AA" w:rsidRDefault="008D06CE" w:rsidP="00C32E2F">
      <w:pPr>
        <w:tabs>
          <w:tab w:val="num" w:pos="0"/>
          <w:tab w:val="left" w:pos="360"/>
        </w:tabs>
        <w:spacing w:line="276" w:lineRule="auto"/>
        <w:rPr>
          <w:bCs/>
          <w:smallCaps/>
          <w:spacing w:val="5"/>
          <w:sz w:val="28"/>
          <w:szCs w:val="28"/>
        </w:rPr>
      </w:pPr>
    </w:p>
    <w:p w:rsidR="008D06CE" w:rsidRPr="00C46684" w:rsidRDefault="008D06CE" w:rsidP="00C32E2F">
      <w:pPr>
        <w:shd w:val="clear" w:color="auto" w:fill="FFFFFF"/>
        <w:tabs>
          <w:tab w:val="left" w:pos="356"/>
        </w:tabs>
        <w:rPr>
          <w:sz w:val="28"/>
          <w:szCs w:val="28"/>
        </w:rPr>
      </w:pPr>
      <w:r>
        <w:rPr>
          <w:color w:val="000000"/>
          <w:sz w:val="28"/>
          <w:szCs w:val="28"/>
        </w:rPr>
        <w:lastRenderedPageBreak/>
        <w:t>5. КАКИЕ ОРГАНЫ СТРАДАЮ ПРИ ПЕРЕЛОМЕ КОСТЕЙ ТАЗА</w:t>
      </w:r>
      <w:r w:rsidRPr="00C46684">
        <w:rPr>
          <w:color w:val="000000"/>
          <w:sz w:val="28"/>
          <w:szCs w:val="28"/>
        </w:rPr>
        <w:t>:</w:t>
      </w:r>
    </w:p>
    <w:p w:rsidR="008D06CE" w:rsidRPr="00C46684" w:rsidRDefault="008D06CE" w:rsidP="007C0B4C">
      <w:pPr>
        <w:numPr>
          <w:ilvl w:val="2"/>
          <w:numId w:val="115"/>
        </w:numPr>
        <w:shd w:val="clear" w:color="auto" w:fill="FFFFFF"/>
        <w:tabs>
          <w:tab w:val="left" w:pos="990"/>
        </w:tabs>
        <w:rPr>
          <w:sz w:val="28"/>
          <w:szCs w:val="28"/>
        </w:rPr>
      </w:pPr>
      <w:r w:rsidRPr="00C46684">
        <w:rPr>
          <w:color w:val="000000"/>
          <w:sz w:val="28"/>
          <w:szCs w:val="28"/>
        </w:rPr>
        <w:t>мочевой пузырь;</w:t>
      </w:r>
    </w:p>
    <w:p w:rsidR="008D06CE" w:rsidRPr="00C46684" w:rsidRDefault="008D06CE" w:rsidP="007C0B4C">
      <w:pPr>
        <w:numPr>
          <w:ilvl w:val="2"/>
          <w:numId w:val="115"/>
        </w:numPr>
        <w:shd w:val="clear" w:color="auto" w:fill="FFFFFF"/>
        <w:tabs>
          <w:tab w:val="left" w:pos="990"/>
        </w:tabs>
        <w:rPr>
          <w:sz w:val="28"/>
          <w:szCs w:val="28"/>
        </w:rPr>
      </w:pPr>
      <w:r w:rsidRPr="00C46684">
        <w:rPr>
          <w:color w:val="000000"/>
          <w:sz w:val="28"/>
          <w:szCs w:val="28"/>
        </w:rPr>
        <w:t>уретра;</w:t>
      </w:r>
    </w:p>
    <w:p w:rsidR="008D06CE" w:rsidRPr="00C46684" w:rsidRDefault="008D06CE" w:rsidP="007C0B4C">
      <w:pPr>
        <w:numPr>
          <w:ilvl w:val="2"/>
          <w:numId w:val="115"/>
        </w:numPr>
        <w:shd w:val="clear" w:color="auto" w:fill="FFFFFF"/>
        <w:tabs>
          <w:tab w:val="left" w:pos="990"/>
        </w:tabs>
        <w:rPr>
          <w:sz w:val="28"/>
          <w:szCs w:val="28"/>
        </w:rPr>
      </w:pPr>
      <w:r w:rsidRPr="00C46684">
        <w:rPr>
          <w:color w:val="000000"/>
          <w:sz w:val="28"/>
          <w:szCs w:val="28"/>
        </w:rPr>
        <w:t>прямая кишка;</w:t>
      </w:r>
    </w:p>
    <w:p w:rsidR="008D06CE" w:rsidRPr="00ED272C" w:rsidRDefault="008D06CE" w:rsidP="007C0B4C">
      <w:pPr>
        <w:numPr>
          <w:ilvl w:val="2"/>
          <w:numId w:val="115"/>
        </w:numPr>
        <w:shd w:val="clear" w:color="auto" w:fill="FFFFFF"/>
        <w:tabs>
          <w:tab w:val="left" w:pos="990"/>
        </w:tabs>
        <w:rPr>
          <w:sz w:val="28"/>
          <w:szCs w:val="28"/>
        </w:rPr>
      </w:pPr>
      <w:r w:rsidRPr="00C46684">
        <w:rPr>
          <w:color w:val="000000"/>
          <w:sz w:val="28"/>
          <w:szCs w:val="28"/>
        </w:rPr>
        <w:t>тонкая кишка.</w:t>
      </w:r>
    </w:p>
    <w:p w:rsidR="008D06CE" w:rsidRDefault="008D06CE" w:rsidP="007C0B4C">
      <w:pPr>
        <w:numPr>
          <w:ilvl w:val="2"/>
          <w:numId w:val="115"/>
        </w:numPr>
        <w:shd w:val="clear" w:color="auto" w:fill="FFFFFF"/>
        <w:tabs>
          <w:tab w:val="left" w:pos="990"/>
        </w:tabs>
        <w:rPr>
          <w:sz w:val="28"/>
          <w:szCs w:val="28"/>
        </w:rPr>
      </w:pPr>
      <w:r>
        <w:rPr>
          <w:color w:val="000000"/>
          <w:sz w:val="28"/>
          <w:szCs w:val="28"/>
        </w:rPr>
        <w:t>Легкие</w:t>
      </w:r>
    </w:p>
    <w:p w:rsidR="008D06CE" w:rsidRPr="00F632E5" w:rsidRDefault="008D06CE" w:rsidP="00C32E2F">
      <w:pPr>
        <w:shd w:val="clear" w:color="auto" w:fill="FFFFFF"/>
        <w:tabs>
          <w:tab w:val="left" w:pos="990"/>
        </w:tabs>
        <w:ind w:left="2340"/>
        <w:rPr>
          <w:sz w:val="28"/>
          <w:szCs w:val="28"/>
        </w:rPr>
      </w:pPr>
    </w:p>
    <w:p w:rsidR="008D06CE" w:rsidRPr="00C46684" w:rsidRDefault="008D06CE" w:rsidP="00C32E2F">
      <w:pPr>
        <w:shd w:val="clear" w:color="auto" w:fill="FFFFFF"/>
        <w:tabs>
          <w:tab w:val="left" w:pos="346"/>
        </w:tabs>
        <w:rPr>
          <w:sz w:val="28"/>
          <w:szCs w:val="28"/>
        </w:rPr>
      </w:pPr>
      <w:r>
        <w:rPr>
          <w:color w:val="000000"/>
          <w:sz w:val="28"/>
          <w:szCs w:val="28"/>
        </w:rPr>
        <w:t>6. КАКИЕ ДАННЫЕ УКАЗЫВАЮТ НА ПЕРЕЛОМ КОПЧИКА</w:t>
      </w:r>
      <w:r w:rsidRPr="00C46684">
        <w:rPr>
          <w:color w:val="000000"/>
          <w:sz w:val="28"/>
          <w:szCs w:val="28"/>
        </w:rPr>
        <w:t>:</w:t>
      </w:r>
    </w:p>
    <w:p w:rsidR="008D06CE" w:rsidRDefault="008D06CE" w:rsidP="007C0B4C">
      <w:pPr>
        <w:numPr>
          <w:ilvl w:val="3"/>
          <w:numId w:val="100"/>
        </w:numPr>
        <w:shd w:val="clear" w:color="auto" w:fill="FFFFFF"/>
        <w:tabs>
          <w:tab w:val="left" w:pos="1001"/>
        </w:tabs>
        <w:rPr>
          <w:sz w:val="28"/>
          <w:szCs w:val="28"/>
        </w:rPr>
      </w:pPr>
      <w:r w:rsidRPr="00C46684">
        <w:rPr>
          <w:color w:val="000000"/>
          <w:sz w:val="28"/>
          <w:szCs w:val="28"/>
        </w:rPr>
        <w:t>боль при дефекации;</w:t>
      </w:r>
    </w:p>
    <w:p w:rsidR="008D06CE" w:rsidRDefault="008D06CE" w:rsidP="007C0B4C">
      <w:pPr>
        <w:numPr>
          <w:ilvl w:val="3"/>
          <w:numId w:val="100"/>
        </w:numPr>
        <w:shd w:val="clear" w:color="auto" w:fill="FFFFFF"/>
        <w:tabs>
          <w:tab w:val="left" w:pos="1001"/>
        </w:tabs>
        <w:rPr>
          <w:sz w:val="28"/>
          <w:szCs w:val="28"/>
        </w:rPr>
      </w:pPr>
      <w:r w:rsidRPr="00933780">
        <w:rPr>
          <w:color w:val="000000"/>
          <w:sz w:val="28"/>
          <w:szCs w:val="28"/>
        </w:rPr>
        <w:t>ректально копчик смещен вперед;</w:t>
      </w:r>
    </w:p>
    <w:p w:rsidR="008D06CE" w:rsidRDefault="008D06CE" w:rsidP="007C0B4C">
      <w:pPr>
        <w:numPr>
          <w:ilvl w:val="3"/>
          <w:numId w:val="100"/>
        </w:numPr>
        <w:shd w:val="clear" w:color="auto" w:fill="FFFFFF"/>
        <w:tabs>
          <w:tab w:val="left" w:pos="1001"/>
        </w:tabs>
        <w:rPr>
          <w:sz w:val="28"/>
          <w:szCs w:val="28"/>
        </w:rPr>
      </w:pPr>
      <w:r w:rsidRPr="00933780">
        <w:rPr>
          <w:color w:val="000000"/>
          <w:sz w:val="28"/>
          <w:szCs w:val="28"/>
        </w:rPr>
        <w:t>на рентгенограмме копчик смещен вперед;</w:t>
      </w:r>
    </w:p>
    <w:p w:rsidR="008D06CE" w:rsidRDefault="008D06CE" w:rsidP="007C0B4C">
      <w:pPr>
        <w:numPr>
          <w:ilvl w:val="3"/>
          <w:numId w:val="100"/>
        </w:numPr>
        <w:shd w:val="clear" w:color="auto" w:fill="FFFFFF"/>
        <w:tabs>
          <w:tab w:val="left" w:pos="1001"/>
        </w:tabs>
        <w:rPr>
          <w:sz w:val="28"/>
          <w:szCs w:val="28"/>
        </w:rPr>
      </w:pPr>
      <w:r w:rsidRPr="00933780">
        <w:rPr>
          <w:color w:val="000000"/>
          <w:sz w:val="28"/>
          <w:szCs w:val="28"/>
        </w:rPr>
        <w:t>положительный синдром Дальбье.</w:t>
      </w:r>
    </w:p>
    <w:p w:rsidR="008D06CE" w:rsidRPr="00933780" w:rsidRDefault="008D06CE" w:rsidP="007C0B4C">
      <w:pPr>
        <w:numPr>
          <w:ilvl w:val="3"/>
          <w:numId w:val="100"/>
        </w:numPr>
        <w:shd w:val="clear" w:color="auto" w:fill="FFFFFF"/>
        <w:tabs>
          <w:tab w:val="left" w:pos="1001"/>
        </w:tabs>
        <w:rPr>
          <w:sz w:val="28"/>
          <w:szCs w:val="28"/>
        </w:rPr>
      </w:pPr>
      <w:r w:rsidRPr="00933780">
        <w:rPr>
          <w:color w:val="000000"/>
          <w:sz w:val="28"/>
          <w:szCs w:val="28"/>
        </w:rPr>
        <w:t>отек</w:t>
      </w:r>
    </w:p>
    <w:p w:rsidR="008D06CE" w:rsidRPr="00D243AA" w:rsidRDefault="008D06CE" w:rsidP="00C32E2F">
      <w:pPr>
        <w:tabs>
          <w:tab w:val="num" w:pos="0"/>
          <w:tab w:val="left" w:pos="360"/>
        </w:tabs>
        <w:spacing w:line="276" w:lineRule="auto"/>
        <w:rPr>
          <w:sz w:val="28"/>
          <w:szCs w:val="28"/>
        </w:rPr>
      </w:pPr>
    </w:p>
    <w:p w:rsidR="008D06CE" w:rsidRDefault="008D06CE" w:rsidP="00C32E2F">
      <w:pPr>
        <w:tabs>
          <w:tab w:val="left" w:pos="360"/>
        </w:tabs>
        <w:rPr>
          <w:rStyle w:val="ad"/>
          <w:b w:val="0"/>
          <w:bCs w:val="0"/>
          <w:sz w:val="28"/>
          <w:szCs w:val="28"/>
        </w:rPr>
      </w:pPr>
      <w:r>
        <w:rPr>
          <w:bCs/>
          <w:smallCaps/>
          <w:spacing w:val="5"/>
          <w:sz w:val="28"/>
          <w:szCs w:val="28"/>
        </w:rPr>
        <w:t>7</w:t>
      </w:r>
      <w:r w:rsidRPr="00D243AA">
        <w:rPr>
          <w:bCs/>
          <w:smallCaps/>
          <w:spacing w:val="5"/>
          <w:sz w:val="28"/>
          <w:szCs w:val="28"/>
        </w:rPr>
        <w:t xml:space="preserve">.  </w:t>
      </w:r>
      <w:r>
        <w:rPr>
          <w:rStyle w:val="ad"/>
          <w:b w:val="0"/>
          <w:bCs w:val="0"/>
          <w:sz w:val="28"/>
          <w:szCs w:val="28"/>
        </w:rPr>
        <w:t>ПРИ ПЕРЕЛОМЕ  ВЕРТЛУЖНОЙ ВПАДИНЫ ОСНОВНЫМ ПРИНЦИПОМ ЛЕЧЕНИЯ ЯВЛЯЕТСЯ</w:t>
      </w:r>
    </w:p>
    <w:p w:rsidR="008D06CE" w:rsidRDefault="008D06CE" w:rsidP="00C32E2F">
      <w:pPr>
        <w:tabs>
          <w:tab w:val="left" w:pos="360"/>
          <w:tab w:val="left" w:pos="2700"/>
          <w:tab w:val="num" w:pos="2835"/>
        </w:tabs>
        <w:ind w:left="2520"/>
      </w:pPr>
      <w:r>
        <w:rPr>
          <w:sz w:val="28"/>
          <w:szCs w:val="28"/>
        </w:rPr>
        <w:t>1. иммобилизация гипсовой повязкой</w:t>
      </w:r>
    </w:p>
    <w:p w:rsidR="008D06CE" w:rsidRDefault="008D06CE" w:rsidP="00C32E2F">
      <w:pPr>
        <w:tabs>
          <w:tab w:val="left" w:pos="360"/>
          <w:tab w:val="left" w:pos="2700"/>
          <w:tab w:val="num" w:pos="2835"/>
        </w:tabs>
        <w:ind w:left="2520"/>
      </w:pPr>
      <w:r>
        <w:rPr>
          <w:sz w:val="28"/>
          <w:szCs w:val="28"/>
        </w:rPr>
        <w:t>2. ранняя ЛФК</w:t>
      </w:r>
    </w:p>
    <w:p w:rsidR="008D06CE" w:rsidRDefault="008D06CE" w:rsidP="00C32E2F">
      <w:pPr>
        <w:tabs>
          <w:tab w:val="left" w:pos="360"/>
          <w:tab w:val="left" w:pos="2700"/>
          <w:tab w:val="num" w:pos="2835"/>
        </w:tabs>
        <w:ind w:left="2520"/>
      </w:pPr>
      <w:r>
        <w:t xml:space="preserve">3. </w:t>
      </w:r>
      <w:r>
        <w:rPr>
          <w:sz w:val="28"/>
          <w:szCs w:val="28"/>
        </w:rPr>
        <w:t>физиолечение</w:t>
      </w:r>
    </w:p>
    <w:p w:rsidR="008D06CE" w:rsidRDefault="008D06CE" w:rsidP="00C32E2F">
      <w:pPr>
        <w:tabs>
          <w:tab w:val="left" w:pos="360"/>
          <w:tab w:val="left" w:pos="2700"/>
          <w:tab w:val="num" w:pos="2835"/>
        </w:tabs>
        <w:ind w:left="2520"/>
      </w:pPr>
      <w:r>
        <w:t xml:space="preserve">4. </w:t>
      </w:r>
      <w:r>
        <w:rPr>
          <w:sz w:val="28"/>
          <w:szCs w:val="28"/>
        </w:rPr>
        <w:t>длительная осевая разгрузка сустава с сохранением его  функции</w:t>
      </w:r>
    </w:p>
    <w:p w:rsidR="008D06CE" w:rsidRPr="003B080B" w:rsidRDefault="008D06CE" w:rsidP="00C32E2F">
      <w:pPr>
        <w:tabs>
          <w:tab w:val="left" w:pos="360"/>
          <w:tab w:val="left" w:pos="2700"/>
          <w:tab w:val="num" w:pos="2835"/>
        </w:tabs>
        <w:ind w:left="2520"/>
      </w:pPr>
      <w:r>
        <w:t xml:space="preserve">5. </w:t>
      </w:r>
      <w:r>
        <w:rPr>
          <w:sz w:val="28"/>
          <w:szCs w:val="28"/>
        </w:rPr>
        <w:t>наложение аппарата Илизарова</w:t>
      </w:r>
    </w:p>
    <w:p w:rsidR="008D06CE" w:rsidRPr="00D243AA" w:rsidRDefault="008D06CE" w:rsidP="00C32E2F">
      <w:pPr>
        <w:tabs>
          <w:tab w:val="left" w:pos="360"/>
        </w:tabs>
        <w:rPr>
          <w:bCs/>
          <w:smallCaps/>
          <w:spacing w:val="5"/>
          <w:sz w:val="28"/>
          <w:szCs w:val="28"/>
        </w:rPr>
      </w:pPr>
    </w:p>
    <w:p w:rsidR="008D06CE" w:rsidRPr="00D243AA" w:rsidRDefault="008D06CE" w:rsidP="00C32E2F">
      <w:pPr>
        <w:tabs>
          <w:tab w:val="left" w:pos="360"/>
        </w:tabs>
        <w:spacing w:line="276" w:lineRule="auto"/>
        <w:rPr>
          <w:bCs/>
          <w:smallCaps/>
          <w:spacing w:val="5"/>
          <w:sz w:val="28"/>
          <w:szCs w:val="28"/>
        </w:rPr>
      </w:pPr>
      <w:r>
        <w:rPr>
          <w:bCs/>
          <w:smallCaps/>
          <w:spacing w:val="5"/>
          <w:sz w:val="28"/>
          <w:szCs w:val="28"/>
        </w:rPr>
        <w:t>8</w:t>
      </w:r>
      <w:r w:rsidRPr="00D243AA">
        <w:rPr>
          <w:bCs/>
          <w:smallCaps/>
          <w:spacing w:val="5"/>
          <w:sz w:val="28"/>
          <w:szCs w:val="28"/>
        </w:rPr>
        <w:t xml:space="preserve">. ПРИ ПЕРЕЛОМЕ КОСТЕЙ </w:t>
      </w:r>
      <w:r>
        <w:rPr>
          <w:bCs/>
          <w:smallCaps/>
          <w:spacing w:val="5"/>
          <w:sz w:val="28"/>
          <w:szCs w:val="28"/>
        </w:rPr>
        <w:t xml:space="preserve"> ТАЗА </w:t>
      </w:r>
      <w:r w:rsidRPr="00D243AA">
        <w:rPr>
          <w:bCs/>
          <w:smallCaps/>
          <w:spacing w:val="5"/>
          <w:sz w:val="28"/>
          <w:szCs w:val="28"/>
        </w:rPr>
        <w:t>У ДЕТЕЙ НЕТ КЛИНИЧЕСКОГО ПРИЗНАКА</w:t>
      </w:r>
    </w:p>
    <w:p w:rsidR="008D06CE" w:rsidRPr="00D243AA" w:rsidRDefault="008D06CE" w:rsidP="00C32E2F">
      <w:pPr>
        <w:tabs>
          <w:tab w:val="left" w:pos="360"/>
          <w:tab w:val="left" w:pos="2700"/>
        </w:tabs>
        <w:spacing w:after="200" w:line="276" w:lineRule="auto"/>
        <w:ind w:left="3261" w:hanging="709"/>
        <w:contextualSpacing/>
        <w:rPr>
          <w:sz w:val="28"/>
          <w:szCs w:val="28"/>
        </w:rPr>
      </w:pPr>
      <w:r>
        <w:rPr>
          <w:sz w:val="28"/>
          <w:szCs w:val="28"/>
        </w:rPr>
        <w:t xml:space="preserve">1. </w:t>
      </w:r>
      <w:r w:rsidRPr="00D243AA">
        <w:rPr>
          <w:sz w:val="28"/>
          <w:szCs w:val="28"/>
        </w:rPr>
        <w:t>боль</w:t>
      </w:r>
    </w:p>
    <w:p w:rsidR="008D06CE" w:rsidRDefault="008D06CE" w:rsidP="00C32E2F">
      <w:pPr>
        <w:tabs>
          <w:tab w:val="left" w:pos="360"/>
          <w:tab w:val="left" w:pos="2700"/>
        </w:tabs>
        <w:spacing w:after="200" w:line="276" w:lineRule="auto"/>
        <w:ind w:left="3261" w:hanging="709"/>
        <w:contextualSpacing/>
        <w:rPr>
          <w:sz w:val="28"/>
          <w:szCs w:val="28"/>
        </w:rPr>
      </w:pPr>
      <w:r>
        <w:rPr>
          <w:sz w:val="28"/>
          <w:szCs w:val="28"/>
        </w:rPr>
        <w:t xml:space="preserve">2. </w:t>
      </w:r>
      <w:r w:rsidRPr="00D243AA">
        <w:rPr>
          <w:sz w:val="28"/>
          <w:szCs w:val="28"/>
        </w:rPr>
        <w:t>флюктуация</w:t>
      </w:r>
    </w:p>
    <w:p w:rsidR="008D06CE" w:rsidRDefault="008D06CE" w:rsidP="00C32E2F">
      <w:pPr>
        <w:tabs>
          <w:tab w:val="left" w:pos="360"/>
          <w:tab w:val="left" w:pos="2700"/>
        </w:tabs>
        <w:spacing w:after="200" w:line="276" w:lineRule="auto"/>
        <w:ind w:left="3261" w:hanging="709"/>
        <w:contextualSpacing/>
        <w:rPr>
          <w:sz w:val="28"/>
          <w:szCs w:val="28"/>
        </w:rPr>
      </w:pPr>
      <w:r>
        <w:rPr>
          <w:sz w:val="28"/>
          <w:szCs w:val="28"/>
        </w:rPr>
        <w:t xml:space="preserve">3. </w:t>
      </w:r>
      <w:r w:rsidRPr="00D243AA">
        <w:rPr>
          <w:sz w:val="28"/>
          <w:szCs w:val="28"/>
        </w:rPr>
        <w:t>патологическая подвижность</w:t>
      </w:r>
    </w:p>
    <w:p w:rsidR="008D06CE" w:rsidRDefault="008D06CE" w:rsidP="00C32E2F">
      <w:pPr>
        <w:tabs>
          <w:tab w:val="left" w:pos="360"/>
          <w:tab w:val="left" w:pos="2700"/>
        </w:tabs>
        <w:spacing w:after="200" w:line="276" w:lineRule="auto"/>
        <w:ind w:left="3261" w:hanging="709"/>
        <w:contextualSpacing/>
        <w:rPr>
          <w:sz w:val="28"/>
          <w:szCs w:val="28"/>
        </w:rPr>
      </w:pPr>
      <w:r>
        <w:rPr>
          <w:sz w:val="28"/>
          <w:szCs w:val="28"/>
        </w:rPr>
        <w:t xml:space="preserve">4. </w:t>
      </w:r>
      <w:r w:rsidRPr="00933780">
        <w:rPr>
          <w:sz w:val="28"/>
          <w:szCs w:val="28"/>
        </w:rPr>
        <w:t>нарушение функции</w:t>
      </w:r>
    </w:p>
    <w:p w:rsidR="008D06CE" w:rsidRPr="00933780" w:rsidRDefault="008D06CE" w:rsidP="00C32E2F">
      <w:pPr>
        <w:tabs>
          <w:tab w:val="left" w:pos="360"/>
          <w:tab w:val="left" w:pos="2700"/>
        </w:tabs>
        <w:spacing w:after="200" w:line="276" w:lineRule="auto"/>
        <w:ind w:left="3261" w:hanging="709"/>
        <w:contextualSpacing/>
        <w:rPr>
          <w:sz w:val="28"/>
          <w:szCs w:val="28"/>
        </w:rPr>
      </w:pPr>
      <w:r>
        <w:rPr>
          <w:sz w:val="28"/>
          <w:szCs w:val="28"/>
        </w:rPr>
        <w:t xml:space="preserve">5. </w:t>
      </w:r>
      <w:r w:rsidRPr="00933780">
        <w:rPr>
          <w:sz w:val="28"/>
          <w:szCs w:val="28"/>
        </w:rPr>
        <w:t>крепитация</w:t>
      </w:r>
    </w:p>
    <w:p w:rsidR="008D06CE" w:rsidRPr="00D243AA" w:rsidRDefault="008D06CE" w:rsidP="00C32E2F">
      <w:pPr>
        <w:tabs>
          <w:tab w:val="num" w:pos="0"/>
          <w:tab w:val="left" w:pos="360"/>
        </w:tabs>
        <w:spacing w:line="276" w:lineRule="auto"/>
        <w:rPr>
          <w:bCs/>
          <w:smallCaps/>
          <w:spacing w:val="5"/>
          <w:sz w:val="28"/>
          <w:szCs w:val="28"/>
        </w:rPr>
      </w:pPr>
    </w:p>
    <w:p w:rsidR="008D06CE" w:rsidRPr="00EC3BEA" w:rsidRDefault="008D06CE" w:rsidP="00C32E2F">
      <w:pPr>
        <w:tabs>
          <w:tab w:val="left" w:pos="360"/>
        </w:tabs>
        <w:rPr>
          <w:rStyle w:val="ad"/>
          <w:b w:val="0"/>
          <w:bCs w:val="0"/>
          <w:sz w:val="28"/>
          <w:szCs w:val="28"/>
        </w:rPr>
      </w:pPr>
      <w:r>
        <w:rPr>
          <w:rStyle w:val="ad"/>
          <w:b w:val="0"/>
          <w:bCs w:val="0"/>
          <w:sz w:val="28"/>
          <w:szCs w:val="28"/>
        </w:rPr>
        <w:t xml:space="preserve">9. </w:t>
      </w:r>
      <w:r w:rsidRPr="00EC3BEA">
        <w:rPr>
          <w:rStyle w:val="ad"/>
          <w:b w:val="0"/>
          <w:bCs w:val="0"/>
          <w:sz w:val="28"/>
          <w:szCs w:val="28"/>
        </w:rPr>
        <w:t>БЛАГОПРИЯТНОЕ ТЕЧЕНИЕ ПЕРЕЛОМА ВЕРТЛУЖНОЙ ВПАДИНЫ ОПРЕДЕДЯЕТ</w:t>
      </w:r>
    </w:p>
    <w:p w:rsidR="008D06CE" w:rsidRPr="00EC3BEA" w:rsidRDefault="008D06CE" w:rsidP="007C0B4C">
      <w:pPr>
        <w:pStyle w:val="ac"/>
        <w:numPr>
          <w:ilvl w:val="4"/>
          <w:numId w:val="100"/>
        </w:numPr>
        <w:tabs>
          <w:tab w:val="left" w:pos="360"/>
          <w:tab w:val="left" w:pos="2700"/>
        </w:tabs>
        <w:rPr>
          <w:sz w:val="28"/>
          <w:szCs w:val="28"/>
        </w:rPr>
      </w:pPr>
      <w:r w:rsidRPr="00EC3BEA">
        <w:rPr>
          <w:sz w:val="28"/>
          <w:szCs w:val="28"/>
        </w:rPr>
        <w:t>иммобилизация гипсовой повязкой</w:t>
      </w:r>
    </w:p>
    <w:p w:rsidR="008D06CE" w:rsidRPr="00EC3BEA" w:rsidRDefault="008D06CE" w:rsidP="007C0B4C">
      <w:pPr>
        <w:pStyle w:val="ac"/>
        <w:numPr>
          <w:ilvl w:val="4"/>
          <w:numId w:val="100"/>
        </w:numPr>
        <w:tabs>
          <w:tab w:val="left" w:pos="360"/>
          <w:tab w:val="left" w:pos="2700"/>
        </w:tabs>
        <w:rPr>
          <w:sz w:val="28"/>
          <w:szCs w:val="28"/>
        </w:rPr>
      </w:pPr>
      <w:r w:rsidRPr="00EC3BEA">
        <w:rPr>
          <w:sz w:val="28"/>
          <w:szCs w:val="28"/>
        </w:rPr>
        <w:t>ранняя ЛФК</w:t>
      </w:r>
    </w:p>
    <w:p w:rsidR="008D06CE" w:rsidRDefault="008D06CE" w:rsidP="007C0B4C">
      <w:pPr>
        <w:pStyle w:val="ac"/>
        <w:numPr>
          <w:ilvl w:val="4"/>
          <w:numId w:val="100"/>
        </w:numPr>
        <w:tabs>
          <w:tab w:val="left" w:pos="360"/>
          <w:tab w:val="left" w:pos="2694"/>
        </w:tabs>
        <w:rPr>
          <w:sz w:val="28"/>
          <w:szCs w:val="28"/>
        </w:rPr>
      </w:pPr>
      <w:r w:rsidRPr="00EC3BEA">
        <w:rPr>
          <w:sz w:val="28"/>
          <w:szCs w:val="28"/>
        </w:rPr>
        <w:t>физиолечение</w:t>
      </w:r>
    </w:p>
    <w:p w:rsidR="008D06CE" w:rsidRDefault="008D06CE" w:rsidP="007C0B4C">
      <w:pPr>
        <w:pStyle w:val="ac"/>
        <w:numPr>
          <w:ilvl w:val="4"/>
          <w:numId w:val="100"/>
        </w:numPr>
        <w:tabs>
          <w:tab w:val="left" w:pos="360"/>
          <w:tab w:val="left" w:pos="2700"/>
        </w:tabs>
        <w:rPr>
          <w:sz w:val="28"/>
          <w:szCs w:val="28"/>
        </w:rPr>
      </w:pPr>
      <w:r w:rsidRPr="00933780">
        <w:rPr>
          <w:sz w:val="28"/>
          <w:szCs w:val="28"/>
        </w:rPr>
        <w:t>длительная осевая разгрузка сустава с сохранением     его функции</w:t>
      </w:r>
    </w:p>
    <w:p w:rsidR="008D06CE" w:rsidRPr="00933780" w:rsidRDefault="008D06CE" w:rsidP="007C0B4C">
      <w:pPr>
        <w:pStyle w:val="ac"/>
        <w:numPr>
          <w:ilvl w:val="4"/>
          <w:numId w:val="100"/>
        </w:numPr>
        <w:tabs>
          <w:tab w:val="left" w:pos="360"/>
          <w:tab w:val="left" w:pos="2700"/>
        </w:tabs>
        <w:ind w:left="3600" w:hanging="1048"/>
        <w:rPr>
          <w:sz w:val="28"/>
          <w:szCs w:val="28"/>
        </w:rPr>
      </w:pPr>
      <w:r w:rsidRPr="00933780">
        <w:rPr>
          <w:sz w:val="28"/>
          <w:szCs w:val="28"/>
        </w:rPr>
        <w:t>скелетное вытяжение</w:t>
      </w:r>
    </w:p>
    <w:p w:rsidR="008D06CE" w:rsidRPr="00D243AA" w:rsidRDefault="008D06CE" w:rsidP="00C32E2F">
      <w:pPr>
        <w:tabs>
          <w:tab w:val="num" w:pos="0"/>
          <w:tab w:val="left" w:pos="360"/>
        </w:tabs>
        <w:spacing w:line="276" w:lineRule="auto"/>
        <w:rPr>
          <w:sz w:val="28"/>
          <w:szCs w:val="28"/>
        </w:rPr>
      </w:pPr>
    </w:p>
    <w:p w:rsidR="008D06CE" w:rsidRPr="00D243AA" w:rsidRDefault="008D06CE" w:rsidP="00C32E2F">
      <w:pPr>
        <w:tabs>
          <w:tab w:val="left" w:pos="360"/>
        </w:tabs>
        <w:spacing w:line="276" w:lineRule="auto"/>
        <w:rPr>
          <w:bCs/>
          <w:smallCaps/>
          <w:spacing w:val="5"/>
          <w:sz w:val="28"/>
          <w:szCs w:val="28"/>
        </w:rPr>
      </w:pPr>
      <w:r>
        <w:rPr>
          <w:bCs/>
          <w:smallCaps/>
          <w:spacing w:val="5"/>
          <w:sz w:val="28"/>
          <w:szCs w:val="28"/>
        </w:rPr>
        <w:t>10</w:t>
      </w:r>
      <w:r w:rsidRPr="00D243AA">
        <w:rPr>
          <w:bCs/>
          <w:smallCaps/>
          <w:spacing w:val="5"/>
          <w:sz w:val="28"/>
          <w:szCs w:val="28"/>
        </w:rPr>
        <w:t>. ПРИ КАКОМ МЕХАНИЗМЕ ТРАВМЫ ИСКЛЮЧЕН ПЕРЕЛОМ КОСТЕЙ ТАЗА</w:t>
      </w:r>
    </w:p>
    <w:p w:rsidR="008D06CE" w:rsidRDefault="008D06CE" w:rsidP="00C32E2F">
      <w:pPr>
        <w:tabs>
          <w:tab w:val="left" w:pos="360"/>
          <w:tab w:val="left" w:pos="2700"/>
        </w:tabs>
        <w:spacing w:after="200" w:line="276" w:lineRule="auto"/>
        <w:ind w:left="2520"/>
        <w:contextualSpacing/>
        <w:rPr>
          <w:sz w:val="28"/>
          <w:szCs w:val="28"/>
        </w:rPr>
      </w:pPr>
      <w:r>
        <w:rPr>
          <w:sz w:val="28"/>
          <w:szCs w:val="28"/>
        </w:rPr>
        <w:lastRenderedPageBreak/>
        <w:t xml:space="preserve">1. </w:t>
      </w:r>
      <w:r w:rsidRPr="00D243AA">
        <w:rPr>
          <w:sz w:val="28"/>
          <w:szCs w:val="28"/>
        </w:rPr>
        <w:t>сдавления костей таза</w:t>
      </w:r>
    </w:p>
    <w:p w:rsidR="008D06CE" w:rsidRDefault="008D06CE" w:rsidP="00C32E2F">
      <w:pPr>
        <w:tabs>
          <w:tab w:val="left" w:pos="360"/>
          <w:tab w:val="left" w:pos="2700"/>
        </w:tabs>
        <w:spacing w:after="200" w:line="276" w:lineRule="auto"/>
        <w:ind w:left="2520"/>
        <w:contextualSpacing/>
        <w:rPr>
          <w:sz w:val="28"/>
          <w:szCs w:val="28"/>
        </w:rPr>
      </w:pPr>
      <w:r>
        <w:rPr>
          <w:sz w:val="28"/>
          <w:szCs w:val="28"/>
        </w:rPr>
        <w:t xml:space="preserve">2. </w:t>
      </w:r>
      <w:r w:rsidRPr="00933780">
        <w:rPr>
          <w:sz w:val="28"/>
          <w:szCs w:val="28"/>
        </w:rPr>
        <w:t>разведения костей таза</w:t>
      </w:r>
    </w:p>
    <w:p w:rsidR="008D06CE" w:rsidRDefault="008D06CE" w:rsidP="00C32E2F">
      <w:pPr>
        <w:tabs>
          <w:tab w:val="left" w:pos="360"/>
          <w:tab w:val="left" w:pos="2700"/>
        </w:tabs>
        <w:spacing w:after="200" w:line="276" w:lineRule="auto"/>
        <w:ind w:left="2520"/>
        <w:contextualSpacing/>
        <w:rPr>
          <w:sz w:val="28"/>
          <w:szCs w:val="28"/>
        </w:rPr>
      </w:pPr>
      <w:r>
        <w:rPr>
          <w:sz w:val="28"/>
          <w:szCs w:val="28"/>
        </w:rPr>
        <w:t xml:space="preserve">3. </w:t>
      </w:r>
      <w:r w:rsidRPr="00D243AA">
        <w:rPr>
          <w:sz w:val="28"/>
          <w:szCs w:val="28"/>
        </w:rPr>
        <w:t>прямого удара по тазу</w:t>
      </w:r>
    </w:p>
    <w:p w:rsidR="008D06CE" w:rsidRDefault="008D06CE" w:rsidP="00C32E2F">
      <w:pPr>
        <w:tabs>
          <w:tab w:val="left" w:pos="360"/>
          <w:tab w:val="left" w:pos="2700"/>
        </w:tabs>
        <w:spacing w:after="200" w:line="276" w:lineRule="auto"/>
        <w:ind w:left="2520"/>
        <w:contextualSpacing/>
        <w:rPr>
          <w:sz w:val="28"/>
          <w:szCs w:val="28"/>
        </w:rPr>
      </w:pPr>
      <w:r>
        <w:rPr>
          <w:sz w:val="28"/>
          <w:szCs w:val="28"/>
        </w:rPr>
        <w:t xml:space="preserve">4. </w:t>
      </w:r>
      <w:r w:rsidRPr="00D243AA">
        <w:rPr>
          <w:sz w:val="28"/>
          <w:szCs w:val="28"/>
        </w:rPr>
        <w:t>скручивания костей таза</w:t>
      </w:r>
    </w:p>
    <w:p w:rsidR="008D06CE" w:rsidRPr="006C47E8" w:rsidRDefault="008D06CE" w:rsidP="00C32E2F">
      <w:pPr>
        <w:tabs>
          <w:tab w:val="left" w:pos="360"/>
          <w:tab w:val="left" w:pos="2700"/>
        </w:tabs>
        <w:spacing w:after="200" w:line="276" w:lineRule="auto"/>
        <w:ind w:left="2520"/>
        <w:contextualSpacing/>
        <w:rPr>
          <w:sz w:val="28"/>
          <w:szCs w:val="28"/>
        </w:rPr>
      </w:pPr>
      <w:r>
        <w:rPr>
          <w:sz w:val="28"/>
          <w:szCs w:val="28"/>
        </w:rPr>
        <w:t xml:space="preserve">5. </w:t>
      </w:r>
      <w:r w:rsidRPr="00D243AA">
        <w:rPr>
          <w:sz w:val="28"/>
          <w:szCs w:val="28"/>
        </w:rPr>
        <w:t>отрывного механизма</w:t>
      </w:r>
    </w:p>
    <w:p w:rsidR="008D06CE" w:rsidRPr="005138DC" w:rsidRDefault="008D06CE" w:rsidP="00C32E2F">
      <w:pPr>
        <w:shd w:val="clear" w:color="auto" w:fill="FFFFFF"/>
        <w:jc w:val="center"/>
        <w:rPr>
          <w:b/>
          <w:bCs/>
          <w:color w:val="000000"/>
          <w:sz w:val="28"/>
          <w:szCs w:val="28"/>
        </w:rPr>
      </w:pPr>
    </w:p>
    <w:p w:rsidR="008D06CE" w:rsidRDefault="008D06CE" w:rsidP="00C32E2F">
      <w:pPr>
        <w:shd w:val="clear" w:color="auto" w:fill="FFFFFF"/>
        <w:ind w:firstLine="851"/>
        <w:jc w:val="center"/>
        <w:rPr>
          <w:b/>
          <w:bCs/>
          <w:color w:val="000000"/>
          <w:sz w:val="28"/>
          <w:szCs w:val="28"/>
        </w:rPr>
      </w:pPr>
      <w:r w:rsidRPr="005138DC">
        <w:rPr>
          <w:b/>
          <w:bCs/>
          <w:color w:val="000000"/>
          <w:sz w:val="28"/>
          <w:szCs w:val="28"/>
        </w:rPr>
        <w:t>Эталоны ответов к тестовым заданием по теме</w:t>
      </w:r>
      <w:r>
        <w:rPr>
          <w:b/>
          <w:bCs/>
          <w:color w:val="000000"/>
          <w:sz w:val="28"/>
          <w:szCs w:val="28"/>
        </w:rPr>
        <w:t>:</w:t>
      </w:r>
    </w:p>
    <w:p w:rsidR="008D06CE" w:rsidRDefault="008D06CE" w:rsidP="007C0B4C">
      <w:pPr>
        <w:numPr>
          <w:ilvl w:val="4"/>
          <w:numId w:val="100"/>
        </w:numPr>
        <w:ind w:left="0" w:firstLine="851"/>
        <w:rPr>
          <w:sz w:val="28"/>
          <w:szCs w:val="28"/>
        </w:rPr>
      </w:pPr>
      <w:r w:rsidRPr="00EC3BEA">
        <w:rPr>
          <w:sz w:val="28"/>
          <w:szCs w:val="28"/>
        </w:rPr>
        <w:t>2</w:t>
      </w:r>
    </w:p>
    <w:p w:rsidR="008D06CE" w:rsidRPr="00933780" w:rsidRDefault="008D06CE" w:rsidP="007C0B4C">
      <w:pPr>
        <w:numPr>
          <w:ilvl w:val="4"/>
          <w:numId w:val="100"/>
        </w:numPr>
        <w:ind w:left="0" w:firstLine="851"/>
        <w:rPr>
          <w:sz w:val="28"/>
          <w:szCs w:val="28"/>
        </w:rPr>
      </w:pPr>
      <w:r w:rsidRPr="00933780">
        <w:rPr>
          <w:sz w:val="28"/>
          <w:szCs w:val="28"/>
        </w:rPr>
        <w:t>4</w:t>
      </w:r>
    </w:p>
    <w:p w:rsidR="008D06CE" w:rsidRDefault="008D06CE" w:rsidP="007C0B4C">
      <w:pPr>
        <w:numPr>
          <w:ilvl w:val="0"/>
          <w:numId w:val="100"/>
        </w:numPr>
        <w:ind w:left="0" w:firstLine="851"/>
        <w:rPr>
          <w:sz w:val="28"/>
          <w:szCs w:val="28"/>
        </w:rPr>
      </w:pPr>
      <w:r w:rsidRPr="00EC3BEA">
        <w:rPr>
          <w:sz w:val="28"/>
          <w:szCs w:val="28"/>
        </w:rPr>
        <w:t>1</w:t>
      </w:r>
    </w:p>
    <w:p w:rsidR="008D06CE" w:rsidRDefault="008D06CE" w:rsidP="007C0B4C">
      <w:pPr>
        <w:numPr>
          <w:ilvl w:val="0"/>
          <w:numId w:val="100"/>
        </w:numPr>
        <w:ind w:left="0" w:firstLine="851"/>
        <w:rPr>
          <w:sz w:val="28"/>
          <w:szCs w:val="28"/>
        </w:rPr>
      </w:pPr>
      <w:r w:rsidRPr="00933780">
        <w:rPr>
          <w:sz w:val="28"/>
          <w:szCs w:val="28"/>
        </w:rPr>
        <w:t>2</w:t>
      </w:r>
    </w:p>
    <w:p w:rsidR="008D06CE" w:rsidRDefault="008D06CE" w:rsidP="007C0B4C">
      <w:pPr>
        <w:numPr>
          <w:ilvl w:val="0"/>
          <w:numId w:val="100"/>
        </w:numPr>
        <w:ind w:left="0" w:firstLine="851"/>
        <w:rPr>
          <w:sz w:val="28"/>
          <w:szCs w:val="28"/>
        </w:rPr>
      </w:pPr>
      <w:r w:rsidRPr="00933780">
        <w:rPr>
          <w:sz w:val="28"/>
          <w:szCs w:val="28"/>
        </w:rPr>
        <w:t>3</w:t>
      </w:r>
    </w:p>
    <w:p w:rsidR="008D06CE" w:rsidRDefault="008D06CE" w:rsidP="007C0B4C">
      <w:pPr>
        <w:numPr>
          <w:ilvl w:val="0"/>
          <w:numId w:val="100"/>
        </w:numPr>
        <w:ind w:left="0" w:firstLine="851"/>
        <w:rPr>
          <w:sz w:val="28"/>
          <w:szCs w:val="28"/>
        </w:rPr>
      </w:pPr>
      <w:r w:rsidRPr="00933780">
        <w:rPr>
          <w:sz w:val="28"/>
          <w:szCs w:val="28"/>
        </w:rPr>
        <w:t>4</w:t>
      </w:r>
    </w:p>
    <w:p w:rsidR="008D06CE" w:rsidRDefault="008D06CE" w:rsidP="007C0B4C">
      <w:pPr>
        <w:numPr>
          <w:ilvl w:val="0"/>
          <w:numId w:val="100"/>
        </w:numPr>
        <w:ind w:left="0" w:firstLine="851"/>
        <w:rPr>
          <w:sz w:val="28"/>
          <w:szCs w:val="28"/>
        </w:rPr>
      </w:pPr>
      <w:r w:rsidRPr="00933780">
        <w:rPr>
          <w:sz w:val="28"/>
          <w:szCs w:val="28"/>
        </w:rPr>
        <w:t>5</w:t>
      </w:r>
    </w:p>
    <w:p w:rsidR="008D06CE" w:rsidRDefault="008D06CE" w:rsidP="007C0B4C">
      <w:pPr>
        <w:numPr>
          <w:ilvl w:val="0"/>
          <w:numId w:val="100"/>
        </w:numPr>
        <w:ind w:left="0" w:firstLine="851"/>
        <w:rPr>
          <w:sz w:val="28"/>
          <w:szCs w:val="28"/>
        </w:rPr>
      </w:pPr>
      <w:r w:rsidRPr="00933780">
        <w:rPr>
          <w:sz w:val="28"/>
          <w:szCs w:val="28"/>
        </w:rPr>
        <w:t>2</w:t>
      </w:r>
    </w:p>
    <w:p w:rsidR="008D06CE" w:rsidRDefault="008D06CE" w:rsidP="007C0B4C">
      <w:pPr>
        <w:numPr>
          <w:ilvl w:val="0"/>
          <w:numId w:val="100"/>
        </w:numPr>
        <w:ind w:left="0" w:firstLine="851"/>
        <w:rPr>
          <w:sz w:val="28"/>
          <w:szCs w:val="28"/>
        </w:rPr>
      </w:pPr>
      <w:r w:rsidRPr="00933780">
        <w:rPr>
          <w:sz w:val="28"/>
          <w:szCs w:val="28"/>
        </w:rPr>
        <w:t>5</w:t>
      </w:r>
    </w:p>
    <w:p w:rsidR="008D06CE" w:rsidRPr="00933780" w:rsidRDefault="008D06CE" w:rsidP="007C0B4C">
      <w:pPr>
        <w:numPr>
          <w:ilvl w:val="0"/>
          <w:numId w:val="100"/>
        </w:numPr>
        <w:ind w:left="0" w:firstLine="851"/>
        <w:rPr>
          <w:sz w:val="28"/>
          <w:szCs w:val="28"/>
        </w:rPr>
      </w:pPr>
      <w:r w:rsidRPr="00933780">
        <w:rPr>
          <w:sz w:val="28"/>
          <w:szCs w:val="28"/>
        </w:rPr>
        <w:t>4</w:t>
      </w:r>
    </w:p>
    <w:p w:rsidR="008D06CE" w:rsidRPr="005138DC" w:rsidRDefault="008D06CE" w:rsidP="00C32E2F">
      <w:pPr>
        <w:tabs>
          <w:tab w:val="left" w:pos="360"/>
        </w:tabs>
        <w:rPr>
          <w:sz w:val="28"/>
          <w:szCs w:val="28"/>
        </w:rPr>
      </w:pPr>
    </w:p>
    <w:p w:rsidR="008D06CE" w:rsidRPr="005138DC" w:rsidRDefault="008D06CE" w:rsidP="00C32E2F">
      <w:pPr>
        <w:tabs>
          <w:tab w:val="left" w:pos="360"/>
        </w:tabs>
        <w:ind w:left="709"/>
        <w:rPr>
          <w:sz w:val="28"/>
          <w:szCs w:val="28"/>
        </w:rPr>
      </w:pPr>
      <w:r>
        <w:rPr>
          <w:b/>
          <w:sz w:val="28"/>
          <w:szCs w:val="28"/>
        </w:rPr>
        <w:t xml:space="preserve">5. </w:t>
      </w:r>
      <w:r w:rsidRPr="005138DC">
        <w:rPr>
          <w:b/>
          <w:sz w:val="28"/>
          <w:szCs w:val="28"/>
        </w:rPr>
        <w:t>Ситуационные задачи по теме с эталонами ответов:</w:t>
      </w:r>
    </w:p>
    <w:p w:rsidR="008D06CE" w:rsidRPr="00D8077F" w:rsidRDefault="008D06CE" w:rsidP="00C32E2F">
      <w:pPr>
        <w:tabs>
          <w:tab w:val="left" w:pos="360"/>
        </w:tabs>
        <w:ind w:left="709" w:firstLine="708"/>
        <w:rPr>
          <w:sz w:val="28"/>
          <w:szCs w:val="28"/>
        </w:rPr>
      </w:pPr>
    </w:p>
    <w:p w:rsidR="008D06CE" w:rsidRPr="00A23A30" w:rsidRDefault="008D06CE" w:rsidP="00C32E2F">
      <w:pPr>
        <w:shd w:val="clear" w:color="auto" w:fill="FFFFFF"/>
        <w:ind w:firstLine="436"/>
        <w:rPr>
          <w:b/>
          <w:sz w:val="28"/>
          <w:szCs w:val="28"/>
        </w:rPr>
      </w:pPr>
      <w:r w:rsidRPr="00A23A30">
        <w:rPr>
          <w:b/>
          <w:color w:val="000000"/>
          <w:sz w:val="28"/>
          <w:szCs w:val="28"/>
        </w:rPr>
        <w:t>Задача №1.</w:t>
      </w:r>
    </w:p>
    <w:p w:rsidR="008D06CE" w:rsidRPr="00D8077F" w:rsidRDefault="008D06CE" w:rsidP="00C32E2F">
      <w:pPr>
        <w:shd w:val="clear" w:color="auto" w:fill="FFFFFF"/>
        <w:ind w:firstLine="436"/>
        <w:rPr>
          <w:sz w:val="28"/>
          <w:szCs w:val="28"/>
        </w:rPr>
      </w:pPr>
      <w:r w:rsidRPr="00D8077F">
        <w:rPr>
          <w:color w:val="000000"/>
          <w:sz w:val="28"/>
          <w:szCs w:val="28"/>
        </w:rPr>
        <w:t>Ребенок 5лет играл у машины с которой разгружали бревна. Бревно упало и придавило таз ребенку. Машиной скорой помощи в крайне тяжелом состоянии доставлен в ДТО.</w:t>
      </w:r>
    </w:p>
    <w:p w:rsidR="008D06CE" w:rsidRPr="00D8077F" w:rsidRDefault="008D06CE" w:rsidP="00C32E2F">
      <w:pPr>
        <w:shd w:val="clear" w:color="auto" w:fill="FFFFFF"/>
        <w:ind w:firstLine="425"/>
        <w:rPr>
          <w:sz w:val="28"/>
          <w:szCs w:val="28"/>
        </w:rPr>
      </w:pPr>
      <w:r w:rsidRPr="00D8077F">
        <w:rPr>
          <w:color w:val="000000"/>
          <w:sz w:val="28"/>
          <w:szCs w:val="28"/>
        </w:rPr>
        <w:t>При поступлении состояние крайне тяжелое: в сознании, кожные покровы бледные, обширная гематома в области лобка справа распространяется на поясничную область, обширные ссадины над лоном, Тоны сердца приглушены, кровяное давление 80/50 мм ртутного столба. В моче - кровь. Рентгенограмма костей таза прилагается.</w:t>
      </w:r>
    </w:p>
    <w:p w:rsidR="008D06CE" w:rsidRDefault="008D06CE" w:rsidP="00C32E2F">
      <w:pPr>
        <w:shd w:val="clear" w:color="auto" w:fill="FFFFFF"/>
        <w:rPr>
          <w:sz w:val="28"/>
          <w:szCs w:val="28"/>
        </w:rPr>
      </w:pPr>
      <w:r w:rsidRPr="00D8077F">
        <w:rPr>
          <w:color w:val="000000"/>
          <w:sz w:val="28"/>
          <w:szCs w:val="28"/>
        </w:rPr>
        <w:t>Поставьте диагноз, назначьте лечения.</w:t>
      </w:r>
    </w:p>
    <w:p w:rsidR="008D06CE" w:rsidRDefault="008D06CE" w:rsidP="00C32E2F">
      <w:pPr>
        <w:shd w:val="clear" w:color="auto" w:fill="FFFFFF"/>
        <w:ind w:firstLine="428"/>
        <w:rPr>
          <w:color w:val="000000"/>
          <w:sz w:val="28"/>
          <w:szCs w:val="28"/>
        </w:rPr>
      </w:pPr>
    </w:p>
    <w:p w:rsidR="008D06CE" w:rsidRPr="00A23A30" w:rsidRDefault="008D06CE" w:rsidP="00C32E2F">
      <w:pPr>
        <w:shd w:val="clear" w:color="auto" w:fill="FFFFFF"/>
        <w:ind w:firstLine="428"/>
        <w:rPr>
          <w:b/>
          <w:sz w:val="28"/>
          <w:szCs w:val="28"/>
        </w:rPr>
      </w:pPr>
      <w:r w:rsidRPr="00A23A30">
        <w:rPr>
          <w:b/>
          <w:color w:val="000000"/>
          <w:sz w:val="28"/>
          <w:szCs w:val="28"/>
        </w:rPr>
        <w:t>Задача № 2.</w:t>
      </w:r>
    </w:p>
    <w:p w:rsidR="008D06CE" w:rsidRPr="00D8077F" w:rsidRDefault="008D06CE" w:rsidP="00C32E2F">
      <w:pPr>
        <w:shd w:val="clear" w:color="auto" w:fill="FFFFFF"/>
        <w:ind w:right="562" w:firstLine="428"/>
        <w:rPr>
          <w:sz w:val="28"/>
          <w:szCs w:val="28"/>
        </w:rPr>
      </w:pPr>
      <w:r w:rsidRPr="00D8077F">
        <w:rPr>
          <w:color w:val="000000"/>
          <w:sz w:val="28"/>
          <w:szCs w:val="28"/>
        </w:rPr>
        <w:t>Ребенок 13 лет был сбит мотоциклом ударом в спину. Доставлен на носилках в ДТО. Объективно: в области 1, 2, 3 поясничных позвонков припухлость, гематома. Осевая нагрузка болезненна.</w:t>
      </w:r>
    </w:p>
    <w:p w:rsidR="008D06CE" w:rsidRPr="00D8077F" w:rsidRDefault="008D06CE" w:rsidP="00C32E2F">
      <w:pPr>
        <w:shd w:val="clear" w:color="auto" w:fill="FFFFFF"/>
        <w:ind w:right="562" w:firstLine="421"/>
        <w:rPr>
          <w:sz w:val="28"/>
          <w:szCs w:val="28"/>
        </w:rPr>
      </w:pPr>
      <w:r w:rsidRPr="00D8077F">
        <w:rPr>
          <w:color w:val="000000"/>
          <w:sz w:val="28"/>
          <w:szCs w:val="28"/>
        </w:rPr>
        <w:t>На рентгенограмме в боковой проекции вентральная высота 1,2,3 позвонков снижена, индекс клиновидности 0,6 мм</w:t>
      </w:r>
      <w:r>
        <w:rPr>
          <w:color w:val="000000"/>
          <w:sz w:val="28"/>
          <w:szCs w:val="28"/>
        </w:rPr>
        <w:t>, ректально резкая болезненность в области копчика.</w:t>
      </w:r>
    </w:p>
    <w:p w:rsidR="008D06CE" w:rsidRPr="00D8077F" w:rsidRDefault="008D06CE" w:rsidP="00C32E2F">
      <w:pPr>
        <w:shd w:val="clear" w:color="auto" w:fill="FFFFFF"/>
        <w:rPr>
          <w:sz w:val="28"/>
          <w:szCs w:val="28"/>
        </w:rPr>
      </w:pPr>
      <w:r w:rsidRPr="00D8077F">
        <w:rPr>
          <w:color w:val="000000"/>
          <w:sz w:val="28"/>
          <w:szCs w:val="28"/>
        </w:rPr>
        <w:t>Поставьте диагноз, назначьте лечение.</w:t>
      </w:r>
    </w:p>
    <w:p w:rsidR="008D06CE" w:rsidRDefault="008D06CE" w:rsidP="00C32E2F">
      <w:pPr>
        <w:shd w:val="clear" w:color="auto" w:fill="FFFFFF"/>
        <w:jc w:val="center"/>
        <w:rPr>
          <w:color w:val="000000"/>
          <w:sz w:val="28"/>
          <w:szCs w:val="28"/>
        </w:rPr>
      </w:pPr>
    </w:p>
    <w:p w:rsidR="008D06CE" w:rsidRPr="00A23A30" w:rsidRDefault="008D06CE" w:rsidP="00C32E2F">
      <w:pPr>
        <w:shd w:val="clear" w:color="auto" w:fill="FFFFFF"/>
        <w:ind w:firstLine="428"/>
        <w:rPr>
          <w:b/>
          <w:sz w:val="28"/>
          <w:szCs w:val="28"/>
        </w:rPr>
      </w:pPr>
      <w:r w:rsidRPr="00A23A30">
        <w:rPr>
          <w:b/>
          <w:color w:val="000000"/>
          <w:sz w:val="28"/>
          <w:szCs w:val="28"/>
        </w:rPr>
        <w:t>Задача № 3.</w:t>
      </w:r>
    </w:p>
    <w:p w:rsidR="008D06CE" w:rsidRPr="00D8077F" w:rsidRDefault="008D06CE" w:rsidP="00C32E2F">
      <w:pPr>
        <w:shd w:val="clear" w:color="auto" w:fill="FFFFFF"/>
        <w:ind w:firstLine="428"/>
        <w:rPr>
          <w:sz w:val="28"/>
          <w:szCs w:val="28"/>
        </w:rPr>
      </w:pPr>
      <w:r w:rsidRPr="00D8077F">
        <w:rPr>
          <w:color w:val="000000"/>
          <w:sz w:val="28"/>
          <w:szCs w:val="28"/>
        </w:rPr>
        <w:t>Ребенок 8 лет упал с гаража на правый бок. Почувствовал сильную боль в области поясницы справа. Попутным транспортом доставлен в ДТО.</w:t>
      </w:r>
    </w:p>
    <w:p w:rsidR="008D06CE" w:rsidRPr="00D8077F" w:rsidRDefault="008D06CE" w:rsidP="00C32E2F">
      <w:pPr>
        <w:shd w:val="clear" w:color="auto" w:fill="FFFFFF"/>
        <w:ind w:right="562" w:firstLine="432"/>
        <w:rPr>
          <w:sz w:val="28"/>
          <w:szCs w:val="28"/>
        </w:rPr>
      </w:pPr>
      <w:r w:rsidRPr="00D8077F">
        <w:rPr>
          <w:color w:val="000000"/>
          <w:sz w:val="28"/>
          <w:szCs w:val="28"/>
        </w:rPr>
        <w:lastRenderedPageBreak/>
        <w:t>Объективно: в области крыла подвздошной кости справа обширная гематома, боль при пальпации.</w:t>
      </w:r>
    </w:p>
    <w:p w:rsidR="008D06CE" w:rsidRPr="00D8077F" w:rsidRDefault="008D06CE" w:rsidP="00C32E2F">
      <w:pPr>
        <w:shd w:val="clear" w:color="auto" w:fill="FFFFFF"/>
        <w:ind w:right="1123" w:firstLine="432"/>
        <w:rPr>
          <w:sz w:val="28"/>
          <w:szCs w:val="28"/>
        </w:rPr>
      </w:pPr>
      <w:r w:rsidRPr="00D8077F">
        <w:rPr>
          <w:color w:val="000000"/>
          <w:sz w:val="28"/>
          <w:szCs w:val="28"/>
        </w:rPr>
        <w:t>Какой метод обследования надо применить? Поставьте диагноз. Назначьте лечение.</w:t>
      </w:r>
    </w:p>
    <w:p w:rsidR="008D06CE" w:rsidRPr="00D8077F" w:rsidRDefault="008D06CE" w:rsidP="00C32E2F">
      <w:pPr>
        <w:shd w:val="clear" w:color="auto" w:fill="FFFFFF"/>
        <w:rPr>
          <w:color w:val="000000"/>
          <w:sz w:val="28"/>
          <w:szCs w:val="28"/>
        </w:rPr>
      </w:pPr>
    </w:p>
    <w:p w:rsidR="008D06CE" w:rsidRPr="00A23A30" w:rsidRDefault="008D06CE" w:rsidP="00C32E2F">
      <w:pPr>
        <w:shd w:val="clear" w:color="auto" w:fill="FFFFFF"/>
        <w:ind w:firstLine="425"/>
        <w:rPr>
          <w:b/>
          <w:sz w:val="28"/>
          <w:szCs w:val="28"/>
        </w:rPr>
      </w:pPr>
      <w:r w:rsidRPr="00A23A30">
        <w:rPr>
          <w:b/>
          <w:color w:val="000000"/>
          <w:sz w:val="28"/>
          <w:szCs w:val="28"/>
        </w:rPr>
        <w:t>Задача № 4.</w:t>
      </w:r>
    </w:p>
    <w:p w:rsidR="008D06CE" w:rsidRPr="00D8077F" w:rsidRDefault="008D06CE" w:rsidP="00C32E2F">
      <w:pPr>
        <w:shd w:val="clear" w:color="auto" w:fill="FFFFFF"/>
        <w:ind w:firstLine="425"/>
        <w:rPr>
          <w:sz w:val="28"/>
          <w:szCs w:val="28"/>
        </w:rPr>
      </w:pPr>
      <w:r w:rsidRPr="00D8077F">
        <w:rPr>
          <w:color w:val="000000"/>
          <w:sz w:val="28"/>
          <w:szCs w:val="28"/>
        </w:rPr>
        <w:t>Во время урока физкультуры, при прыжке через «козла», ребенок 10 лет почувствовал резкую боль в области крыла подвздошной кости. Вперед двигаться не смог, отмечен «задний ход».</w:t>
      </w:r>
    </w:p>
    <w:p w:rsidR="008D06CE" w:rsidRPr="00D8077F" w:rsidRDefault="008D06CE" w:rsidP="00C32E2F">
      <w:pPr>
        <w:shd w:val="clear" w:color="auto" w:fill="FFFFFF"/>
        <w:ind w:right="1123" w:firstLine="425"/>
        <w:rPr>
          <w:sz w:val="28"/>
          <w:szCs w:val="28"/>
        </w:rPr>
      </w:pPr>
      <w:r w:rsidRPr="00D8077F">
        <w:rPr>
          <w:color w:val="000000"/>
          <w:sz w:val="28"/>
          <w:szCs w:val="28"/>
        </w:rPr>
        <w:t>О каком переломе можно думать? Какие методы исследования примените? Ваша тактика?</w:t>
      </w:r>
    </w:p>
    <w:p w:rsidR="008D06CE" w:rsidRPr="00A23A30" w:rsidRDefault="008D06CE" w:rsidP="00C32E2F">
      <w:pPr>
        <w:shd w:val="clear" w:color="auto" w:fill="FFFFFF"/>
        <w:ind w:firstLine="421"/>
        <w:rPr>
          <w:b/>
          <w:sz w:val="28"/>
          <w:szCs w:val="28"/>
        </w:rPr>
      </w:pPr>
      <w:r w:rsidRPr="00A23A30">
        <w:rPr>
          <w:b/>
          <w:color w:val="000000"/>
          <w:sz w:val="28"/>
          <w:szCs w:val="28"/>
        </w:rPr>
        <w:t>Задача №5.</w:t>
      </w:r>
    </w:p>
    <w:p w:rsidR="008D06CE" w:rsidRDefault="008D06CE" w:rsidP="00C32E2F">
      <w:pPr>
        <w:shd w:val="clear" w:color="auto" w:fill="FFFFFF"/>
        <w:ind w:firstLine="421"/>
        <w:rPr>
          <w:color w:val="000000"/>
          <w:sz w:val="28"/>
          <w:szCs w:val="28"/>
        </w:rPr>
      </w:pPr>
    </w:p>
    <w:p w:rsidR="008D06CE" w:rsidRPr="00D8077F" w:rsidRDefault="008D06CE" w:rsidP="00C32E2F">
      <w:pPr>
        <w:shd w:val="clear" w:color="auto" w:fill="FFFFFF"/>
        <w:ind w:firstLine="421"/>
        <w:rPr>
          <w:sz w:val="28"/>
          <w:szCs w:val="28"/>
        </w:rPr>
      </w:pPr>
      <w:r w:rsidRPr="00D8077F">
        <w:rPr>
          <w:color w:val="000000"/>
          <w:sz w:val="28"/>
          <w:szCs w:val="28"/>
        </w:rPr>
        <w:t>Ребенку с травматическим шоком 2 степени, переломом костей таза типа Мальгени, при цистографии обнаружили, что контраст затекает в брюшную полость.</w:t>
      </w:r>
    </w:p>
    <w:p w:rsidR="008D06CE" w:rsidRPr="00D8077F" w:rsidRDefault="008D06CE" w:rsidP="00C32E2F">
      <w:pPr>
        <w:shd w:val="clear" w:color="auto" w:fill="FFFFFF"/>
        <w:rPr>
          <w:sz w:val="28"/>
          <w:szCs w:val="28"/>
        </w:rPr>
      </w:pPr>
      <w:r w:rsidRPr="00D8077F">
        <w:rPr>
          <w:color w:val="000000"/>
          <w:sz w:val="28"/>
          <w:szCs w:val="28"/>
        </w:rPr>
        <w:t>Ваша тактика?</w:t>
      </w:r>
    </w:p>
    <w:p w:rsidR="008D06CE" w:rsidRPr="00D8077F" w:rsidRDefault="008D06CE" w:rsidP="00C32E2F">
      <w:pPr>
        <w:tabs>
          <w:tab w:val="left" w:pos="360"/>
        </w:tabs>
        <w:rPr>
          <w:sz w:val="28"/>
          <w:szCs w:val="28"/>
        </w:rPr>
      </w:pPr>
    </w:p>
    <w:p w:rsidR="008D06CE" w:rsidRPr="00D8077F" w:rsidRDefault="008D06CE" w:rsidP="00C32E2F">
      <w:pPr>
        <w:shd w:val="clear" w:color="auto" w:fill="FFFFFF"/>
        <w:tabs>
          <w:tab w:val="left" w:pos="3200"/>
        </w:tabs>
        <w:jc w:val="center"/>
        <w:rPr>
          <w:b/>
          <w:color w:val="000000"/>
          <w:sz w:val="28"/>
          <w:szCs w:val="28"/>
        </w:rPr>
      </w:pPr>
      <w:r w:rsidRPr="00D8077F">
        <w:rPr>
          <w:b/>
          <w:color w:val="000000"/>
          <w:sz w:val="28"/>
          <w:szCs w:val="28"/>
        </w:rPr>
        <w:t>Эталоны ответов на задачи по теме</w:t>
      </w:r>
    </w:p>
    <w:p w:rsidR="008D06CE" w:rsidRPr="00D8077F" w:rsidRDefault="008D06CE" w:rsidP="00C32E2F">
      <w:pPr>
        <w:shd w:val="clear" w:color="auto" w:fill="FFFFFF"/>
        <w:jc w:val="center"/>
        <w:rPr>
          <w:sz w:val="28"/>
          <w:szCs w:val="28"/>
        </w:rPr>
      </w:pPr>
      <w:r w:rsidRPr="00D8077F">
        <w:rPr>
          <w:bCs/>
          <w:color w:val="000000"/>
          <w:sz w:val="28"/>
          <w:szCs w:val="28"/>
        </w:rPr>
        <w:t>Задача №1.</w:t>
      </w:r>
    </w:p>
    <w:p w:rsidR="008D06CE" w:rsidRPr="00D8077F" w:rsidRDefault="008D06CE" w:rsidP="00C32E2F">
      <w:pPr>
        <w:shd w:val="clear" w:color="auto" w:fill="FFFFFF"/>
        <w:rPr>
          <w:sz w:val="28"/>
          <w:szCs w:val="28"/>
        </w:rPr>
      </w:pPr>
      <w:r w:rsidRPr="00D8077F">
        <w:rPr>
          <w:color w:val="000000"/>
          <w:sz w:val="28"/>
          <w:szCs w:val="28"/>
          <w:lang w:val="en-US"/>
        </w:rPr>
        <w:t>Ds</w:t>
      </w:r>
      <w:r w:rsidRPr="00D8077F">
        <w:rPr>
          <w:color w:val="000000"/>
          <w:sz w:val="28"/>
          <w:szCs w:val="28"/>
        </w:rPr>
        <w:t>: Травматический шок 3 степени, закрытый перелом костей таза типа Мальгени, обширные ссадины над лоном, забрюшинная гематома. Ушиб головного мозга тяжелой степени. Разрыв мочевого пузыря.</w:t>
      </w:r>
    </w:p>
    <w:p w:rsidR="008D06CE" w:rsidRPr="00D8077F" w:rsidRDefault="008D06CE" w:rsidP="00C32E2F">
      <w:pPr>
        <w:shd w:val="clear" w:color="auto" w:fill="FFFFFF"/>
        <w:rPr>
          <w:sz w:val="28"/>
          <w:szCs w:val="28"/>
        </w:rPr>
      </w:pPr>
      <w:r w:rsidRPr="00D8077F">
        <w:rPr>
          <w:color w:val="000000"/>
          <w:sz w:val="28"/>
          <w:szCs w:val="28"/>
        </w:rPr>
        <w:t>Обследование- цистография.</w:t>
      </w:r>
    </w:p>
    <w:p w:rsidR="008D06CE" w:rsidRPr="00D8077F" w:rsidRDefault="008D06CE" w:rsidP="00C32E2F">
      <w:pPr>
        <w:shd w:val="clear" w:color="auto" w:fill="FFFFFF"/>
        <w:ind w:firstLine="414"/>
        <w:rPr>
          <w:color w:val="000000"/>
          <w:sz w:val="28"/>
          <w:szCs w:val="28"/>
        </w:rPr>
      </w:pPr>
      <w:r w:rsidRPr="00D8077F">
        <w:rPr>
          <w:color w:val="000000"/>
          <w:sz w:val="28"/>
          <w:szCs w:val="28"/>
        </w:rPr>
        <w:t xml:space="preserve">Лечение - вывести из шока (реополиглюкин, гемодез, кровь в/в); внутритазовая блокада по Школьникову; операция - цистотомия, ушивание мочевого пузыря. Уложить «гамачок». </w:t>
      </w:r>
    </w:p>
    <w:p w:rsidR="008D06CE" w:rsidRPr="00D8077F" w:rsidRDefault="008D06CE" w:rsidP="00C32E2F">
      <w:pPr>
        <w:shd w:val="clear" w:color="auto" w:fill="FFFFFF"/>
        <w:ind w:firstLine="414"/>
        <w:jc w:val="center"/>
        <w:rPr>
          <w:sz w:val="28"/>
          <w:szCs w:val="28"/>
        </w:rPr>
      </w:pPr>
      <w:r w:rsidRPr="00D8077F">
        <w:rPr>
          <w:bCs/>
          <w:color w:val="000000"/>
          <w:sz w:val="28"/>
          <w:szCs w:val="28"/>
        </w:rPr>
        <w:t xml:space="preserve">Задача </w:t>
      </w:r>
      <w:r w:rsidRPr="00D8077F">
        <w:rPr>
          <w:color w:val="000000"/>
          <w:sz w:val="28"/>
          <w:szCs w:val="28"/>
        </w:rPr>
        <w:t xml:space="preserve">№ </w:t>
      </w:r>
      <w:r w:rsidRPr="00D8077F">
        <w:rPr>
          <w:bCs/>
          <w:color w:val="000000"/>
          <w:sz w:val="28"/>
          <w:szCs w:val="28"/>
        </w:rPr>
        <w:t>2.</w:t>
      </w:r>
    </w:p>
    <w:p w:rsidR="008D06CE" w:rsidRPr="00D8077F" w:rsidRDefault="008D06CE" w:rsidP="00C32E2F">
      <w:pPr>
        <w:shd w:val="clear" w:color="auto" w:fill="FFFFFF"/>
        <w:rPr>
          <w:sz w:val="28"/>
          <w:szCs w:val="28"/>
        </w:rPr>
      </w:pPr>
      <w:r w:rsidRPr="00D8077F">
        <w:rPr>
          <w:color w:val="000000"/>
          <w:sz w:val="28"/>
          <w:szCs w:val="28"/>
          <w:lang w:val="en-US"/>
        </w:rPr>
        <w:t>Ds</w:t>
      </w:r>
      <w:r w:rsidRPr="00D8077F">
        <w:rPr>
          <w:color w:val="000000"/>
          <w:sz w:val="28"/>
          <w:szCs w:val="28"/>
        </w:rPr>
        <w:t>: Перелом копчика без смещения.</w:t>
      </w:r>
    </w:p>
    <w:p w:rsidR="008D06CE" w:rsidRPr="00D8077F" w:rsidRDefault="008D06CE" w:rsidP="00C32E2F">
      <w:pPr>
        <w:shd w:val="clear" w:color="auto" w:fill="FFFFFF"/>
        <w:ind w:firstLine="428"/>
        <w:rPr>
          <w:color w:val="000000"/>
          <w:sz w:val="28"/>
          <w:szCs w:val="28"/>
        </w:rPr>
      </w:pPr>
      <w:r w:rsidRPr="00D8077F">
        <w:rPr>
          <w:color w:val="000000"/>
          <w:sz w:val="28"/>
          <w:szCs w:val="28"/>
        </w:rPr>
        <w:t xml:space="preserve">Лечение - положение «лягушка», обезболивающее, послабляющая диета, электрофорез с р-м новокаина 1 % на область копчика. </w:t>
      </w:r>
    </w:p>
    <w:p w:rsidR="008D06CE" w:rsidRPr="00D8077F" w:rsidRDefault="008D06CE" w:rsidP="00C32E2F">
      <w:pPr>
        <w:shd w:val="clear" w:color="auto" w:fill="FFFFFF"/>
        <w:ind w:firstLine="428"/>
        <w:jc w:val="center"/>
        <w:rPr>
          <w:sz w:val="28"/>
          <w:szCs w:val="28"/>
        </w:rPr>
      </w:pPr>
      <w:r w:rsidRPr="00D8077F">
        <w:rPr>
          <w:bCs/>
          <w:color w:val="000000"/>
          <w:sz w:val="28"/>
          <w:szCs w:val="28"/>
        </w:rPr>
        <w:t>Задача № 3.</w:t>
      </w:r>
    </w:p>
    <w:p w:rsidR="008D06CE" w:rsidRPr="00D8077F" w:rsidRDefault="008D06CE" w:rsidP="00C32E2F">
      <w:pPr>
        <w:shd w:val="clear" w:color="auto" w:fill="FFFFFF"/>
        <w:rPr>
          <w:sz w:val="28"/>
          <w:szCs w:val="28"/>
        </w:rPr>
      </w:pPr>
      <w:r w:rsidRPr="00D8077F">
        <w:rPr>
          <w:color w:val="000000"/>
          <w:sz w:val="28"/>
          <w:szCs w:val="28"/>
          <w:lang w:val="en-US"/>
        </w:rPr>
        <w:t>Ds</w:t>
      </w:r>
      <w:r w:rsidRPr="00D8077F">
        <w:rPr>
          <w:color w:val="000000"/>
          <w:sz w:val="28"/>
          <w:szCs w:val="28"/>
        </w:rPr>
        <w:t>: Перелом крыла подвздошной кости.</w:t>
      </w:r>
    </w:p>
    <w:p w:rsidR="008D06CE" w:rsidRPr="00D8077F" w:rsidRDefault="008D06CE" w:rsidP="00C32E2F">
      <w:pPr>
        <w:shd w:val="clear" w:color="auto" w:fill="FFFFFF"/>
        <w:rPr>
          <w:sz w:val="28"/>
          <w:szCs w:val="28"/>
        </w:rPr>
      </w:pPr>
      <w:r w:rsidRPr="00D8077F">
        <w:rPr>
          <w:color w:val="000000"/>
          <w:sz w:val="28"/>
          <w:szCs w:val="28"/>
        </w:rPr>
        <w:t>Обследование - рентгенография костей таза.</w:t>
      </w:r>
    </w:p>
    <w:p w:rsidR="008D06CE" w:rsidRPr="00D8077F" w:rsidRDefault="008D06CE" w:rsidP="00C32E2F">
      <w:pPr>
        <w:shd w:val="clear" w:color="auto" w:fill="FFFFFF"/>
        <w:ind w:right="1642" w:firstLine="428"/>
        <w:rPr>
          <w:color w:val="000000"/>
          <w:sz w:val="28"/>
          <w:szCs w:val="28"/>
        </w:rPr>
      </w:pPr>
      <w:r w:rsidRPr="00D8077F">
        <w:rPr>
          <w:color w:val="000000"/>
          <w:sz w:val="28"/>
          <w:szCs w:val="28"/>
        </w:rPr>
        <w:t xml:space="preserve">Лечение - положение «лягушки» 4 недели, обезболивающее. </w:t>
      </w:r>
    </w:p>
    <w:p w:rsidR="008D06CE" w:rsidRPr="00D8077F" w:rsidRDefault="008D06CE" w:rsidP="00C32E2F">
      <w:pPr>
        <w:shd w:val="clear" w:color="auto" w:fill="FFFFFF"/>
        <w:ind w:left="1418" w:right="1642" w:firstLine="709"/>
        <w:jc w:val="center"/>
        <w:rPr>
          <w:sz w:val="28"/>
          <w:szCs w:val="28"/>
        </w:rPr>
      </w:pPr>
      <w:r w:rsidRPr="00D8077F">
        <w:rPr>
          <w:bCs/>
          <w:color w:val="000000"/>
          <w:sz w:val="28"/>
          <w:szCs w:val="28"/>
        </w:rPr>
        <w:t>Задача № 4.</w:t>
      </w:r>
    </w:p>
    <w:p w:rsidR="008D06CE" w:rsidRPr="00D8077F" w:rsidRDefault="008D06CE" w:rsidP="00C32E2F">
      <w:pPr>
        <w:shd w:val="clear" w:color="auto" w:fill="FFFFFF"/>
        <w:rPr>
          <w:sz w:val="28"/>
          <w:szCs w:val="28"/>
        </w:rPr>
      </w:pPr>
      <w:r w:rsidRPr="00D8077F">
        <w:rPr>
          <w:color w:val="000000"/>
          <w:sz w:val="28"/>
          <w:szCs w:val="28"/>
          <w:lang w:val="en-US"/>
        </w:rPr>
        <w:t>Ds</w:t>
      </w:r>
      <w:r w:rsidRPr="00D8077F">
        <w:rPr>
          <w:color w:val="000000"/>
          <w:sz w:val="28"/>
          <w:szCs w:val="28"/>
        </w:rPr>
        <w:t>: Отрыв передней подвздошной кости.</w:t>
      </w:r>
    </w:p>
    <w:p w:rsidR="008D06CE" w:rsidRPr="00D8077F" w:rsidRDefault="008D06CE" w:rsidP="00C32E2F">
      <w:pPr>
        <w:shd w:val="clear" w:color="auto" w:fill="FFFFFF"/>
        <w:rPr>
          <w:sz w:val="28"/>
          <w:szCs w:val="28"/>
        </w:rPr>
      </w:pPr>
      <w:r w:rsidRPr="00D8077F">
        <w:rPr>
          <w:color w:val="000000"/>
          <w:sz w:val="28"/>
          <w:szCs w:val="28"/>
        </w:rPr>
        <w:t>Обследование - рентгенография костей таза.</w:t>
      </w:r>
    </w:p>
    <w:p w:rsidR="008D06CE" w:rsidRPr="00D8077F" w:rsidRDefault="008D06CE" w:rsidP="00C32E2F">
      <w:pPr>
        <w:shd w:val="clear" w:color="auto" w:fill="FFFFFF"/>
        <w:ind w:right="4378" w:firstLine="436"/>
        <w:rPr>
          <w:color w:val="000000"/>
          <w:sz w:val="28"/>
          <w:szCs w:val="28"/>
        </w:rPr>
      </w:pPr>
      <w:r w:rsidRPr="00D8077F">
        <w:rPr>
          <w:color w:val="000000"/>
          <w:sz w:val="28"/>
          <w:szCs w:val="28"/>
        </w:rPr>
        <w:t xml:space="preserve">Тактика - направить на лечение в ДТО. </w:t>
      </w:r>
    </w:p>
    <w:p w:rsidR="008D06CE" w:rsidRPr="00D8077F" w:rsidRDefault="008D06CE" w:rsidP="00C32E2F">
      <w:pPr>
        <w:shd w:val="clear" w:color="auto" w:fill="FFFFFF"/>
        <w:ind w:left="2127" w:right="1797"/>
        <w:jc w:val="center"/>
        <w:rPr>
          <w:sz w:val="28"/>
          <w:szCs w:val="28"/>
        </w:rPr>
      </w:pPr>
      <w:r w:rsidRPr="00D8077F">
        <w:rPr>
          <w:bCs/>
          <w:color w:val="000000"/>
          <w:sz w:val="28"/>
          <w:szCs w:val="28"/>
        </w:rPr>
        <w:t xml:space="preserve">Задача </w:t>
      </w:r>
      <w:r w:rsidRPr="00D8077F">
        <w:rPr>
          <w:color w:val="000000"/>
          <w:sz w:val="28"/>
          <w:szCs w:val="28"/>
        </w:rPr>
        <w:t xml:space="preserve">№ </w:t>
      </w:r>
      <w:r w:rsidRPr="00D8077F">
        <w:rPr>
          <w:bCs/>
          <w:color w:val="000000"/>
          <w:sz w:val="28"/>
          <w:szCs w:val="28"/>
        </w:rPr>
        <w:t>5.</w:t>
      </w:r>
    </w:p>
    <w:p w:rsidR="008D06CE" w:rsidRPr="005A7DD3" w:rsidRDefault="008D06CE" w:rsidP="00C32E2F">
      <w:pPr>
        <w:shd w:val="clear" w:color="auto" w:fill="FFFFFF"/>
        <w:ind w:right="2189" w:firstLine="436"/>
        <w:rPr>
          <w:color w:val="000000"/>
          <w:sz w:val="28"/>
          <w:szCs w:val="28"/>
        </w:rPr>
      </w:pPr>
      <w:r w:rsidRPr="00D8077F">
        <w:rPr>
          <w:color w:val="000000"/>
          <w:sz w:val="28"/>
          <w:szCs w:val="28"/>
        </w:rPr>
        <w:t xml:space="preserve">Операция - ушивание мочевого пузыря, цистостомия. </w:t>
      </w:r>
    </w:p>
    <w:p w:rsidR="008D06CE" w:rsidRPr="005138DC" w:rsidRDefault="008D06CE" w:rsidP="00C32E2F">
      <w:pPr>
        <w:tabs>
          <w:tab w:val="left" w:pos="360"/>
        </w:tabs>
        <w:ind w:firstLine="851"/>
        <w:rPr>
          <w:sz w:val="28"/>
          <w:szCs w:val="28"/>
        </w:rPr>
      </w:pPr>
    </w:p>
    <w:p w:rsidR="008D06CE" w:rsidRPr="005138DC" w:rsidRDefault="008D06CE" w:rsidP="00C32E2F">
      <w:pPr>
        <w:tabs>
          <w:tab w:val="left" w:pos="360"/>
        </w:tabs>
        <w:rPr>
          <w:sz w:val="28"/>
          <w:szCs w:val="28"/>
        </w:rPr>
      </w:pPr>
      <w:r>
        <w:rPr>
          <w:b/>
          <w:sz w:val="28"/>
          <w:szCs w:val="28"/>
        </w:rPr>
        <w:t>6.</w:t>
      </w:r>
      <w:r w:rsidRPr="005138DC">
        <w:rPr>
          <w:b/>
          <w:sz w:val="28"/>
          <w:szCs w:val="28"/>
        </w:rPr>
        <w:t>Перечень и стандарты практических умений:</w:t>
      </w:r>
    </w:p>
    <w:p w:rsidR="008D06CE" w:rsidRPr="005138DC" w:rsidRDefault="008D06CE" w:rsidP="00C32E2F">
      <w:pPr>
        <w:tabs>
          <w:tab w:val="left" w:pos="360"/>
        </w:tabs>
        <w:ind w:firstLine="851"/>
        <w:rPr>
          <w:b/>
          <w:sz w:val="28"/>
          <w:szCs w:val="28"/>
        </w:rPr>
      </w:pPr>
    </w:p>
    <w:p w:rsidR="008D06CE" w:rsidRPr="0078247A" w:rsidRDefault="008D06CE" w:rsidP="007C0B4C">
      <w:pPr>
        <w:pStyle w:val="11"/>
        <w:numPr>
          <w:ilvl w:val="3"/>
          <w:numId w:val="115"/>
        </w:numPr>
        <w:tabs>
          <w:tab w:val="clear" w:pos="2880"/>
          <w:tab w:val="num" w:pos="1560"/>
          <w:tab w:val="num" w:pos="3420"/>
        </w:tabs>
        <w:ind w:left="0" w:firstLine="851"/>
        <w:rPr>
          <w:sz w:val="28"/>
          <w:szCs w:val="28"/>
        </w:rPr>
      </w:pPr>
      <w:r w:rsidRPr="0078247A">
        <w:rPr>
          <w:sz w:val="28"/>
          <w:szCs w:val="28"/>
        </w:rPr>
        <w:t>С</w:t>
      </w:r>
      <w:r>
        <w:rPr>
          <w:sz w:val="28"/>
          <w:szCs w:val="28"/>
        </w:rPr>
        <w:t>бор</w:t>
      </w:r>
      <w:r w:rsidRPr="0078247A">
        <w:rPr>
          <w:sz w:val="28"/>
          <w:szCs w:val="28"/>
        </w:rPr>
        <w:t xml:space="preserve"> анамнез</w:t>
      </w:r>
      <w:r>
        <w:rPr>
          <w:sz w:val="28"/>
          <w:szCs w:val="28"/>
        </w:rPr>
        <w:t>а</w:t>
      </w:r>
    </w:p>
    <w:p w:rsidR="008D06CE" w:rsidRPr="0078247A" w:rsidRDefault="008D06CE" w:rsidP="007C0B4C">
      <w:pPr>
        <w:pStyle w:val="11"/>
        <w:numPr>
          <w:ilvl w:val="3"/>
          <w:numId w:val="115"/>
        </w:numPr>
        <w:tabs>
          <w:tab w:val="clear" w:pos="2880"/>
          <w:tab w:val="num" w:pos="1560"/>
          <w:tab w:val="num" w:pos="3420"/>
        </w:tabs>
        <w:ind w:left="0" w:firstLine="851"/>
        <w:rPr>
          <w:sz w:val="28"/>
          <w:szCs w:val="28"/>
        </w:rPr>
      </w:pPr>
      <w:r>
        <w:rPr>
          <w:sz w:val="28"/>
          <w:szCs w:val="28"/>
        </w:rPr>
        <w:t>Обследование</w:t>
      </w:r>
      <w:r w:rsidRPr="0078247A">
        <w:rPr>
          <w:sz w:val="28"/>
          <w:szCs w:val="28"/>
        </w:rPr>
        <w:t xml:space="preserve"> ребенка с травмой опорно-двигательного аппарата у детей.</w:t>
      </w:r>
    </w:p>
    <w:p w:rsidR="008D06CE" w:rsidRPr="0078247A" w:rsidRDefault="008D06CE" w:rsidP="007C0B4C">
      <w:pPr>
        <w:pStyle w:val="11"/>
        <w:numPr>
          <w:ilvl w:val="3"/>
          <w:numId w:val="115"/>
        </w:numPr>
        <w:tabs>
          <w:tab w:val="clear" w:pos="2880"/>
          <w:tab w:val="num" w:pos="1560"/>
          <w:tab w:val="num" w:pos="3420"/>
        </w:tabs>
        <w:ind w:left="0" w:firstLine="851"/>
        <w:rPr>
          <w:sz w:val="28"/>
          <w:szCs w:val="28"/>
        </w:rPr>
      </w:pPr>
      <w:r w:rsidRPr="0078247A">
        <w:rPr>
          <w:sz w:val="28"/>
          <w:szCs w:val="28"/>
        </w:rPr>
        <w:t>Интерпре</w:t>
      </w:r>
      <w:r>
        <w:rPr>
          <w:sz w:val="28"/>
          <w:szCs w:val="28"/>
        </w:rPr>
        <w:t>тация данных</w:t>
      </w:r>
      <w:r w:rsidRPr="0078247A">
        <w:rPr>
          <w:sz w:val="28"/>
          <w:szCs w:val="28"/>
        </w:rPr>
        <w:t xml:space="preserve"> рентгенограммы.</w:t>
      </w:r>
    </w:p>
    <w:p w:rsidR="008D06CE" w:rsidRPr="0078247A" w:rsidRDefault="008D06CE" w:rsidP="007C0B4C">
      <w:pPr>
        <w:pStyle w:val="11"/>
        <w:numPr>
          <w:ilvl w:val="3"/>
          <w:numId w:val="115"/>
        </w:numPr>
        <w:tabs>
          <w:tab w:val="clear" w:pos="2880"/>
          <w:tab w:val="num" w:pos="1560"/>
          <w:tab w:val="num" w:pos="3420"/>
        </w:tabs>
        <w:ind w:left="0" w:firstLine="851"/>
        <w:rPr>
          <w:sz w:val="28"/>
          <w:szCs w:val="28"/>
        </w:rPr>
      </w:pPr>
      <w:r>
        <w:rPr>
          <w:sz w:val="28"/>
          <w:szCs w:val="28"/>
        </w:rPr>
        <w:t>Формулировка</w:t>
      </w:r>
      <w:r w:rsidRPr="0078247A">
        <w:rPr>
          <w:sz w:val="28"/>
          <w:szCs w:val="28"/>
        </w:rPr>
        <w:t xml:space="preserve"> диагноз</w:t>
      </w:r>
      <w:r>
        <w:rPr>
          <w:sz w:val="28"/>
          <w:szCs w:val="28"/>
        </w:rPr>
        <w:t>а</w:t>
      </w:r>
    </w:p>
    <w:p w:rsidR="008D06CE" w:rsidRPr="0078247A" w:rsidRDefault="008D06CE" w:rsidP="007C0B4C">
      <w:pPr>
        <w:pStyle w:val="11"/>
        <w:numPr>
          <w:ilvl w:val="3"/>
          <w:numId w:val="115"/>
        </w:numPr>
        <w:tabs>
          <w:tab w:val="clear" w:pos="2880"/>
          <w:tab w:val="left" w:pos="1418"/>
          <w:tab w:val="num" w:pos="2977"/>
        </w:tabs>
        <w:ind w:left="0" w:firstLine="851"/>
        <w:rPr>
          <w:sz w:val="28"/>
          <w:szCs w:val="28"/>
        </w:rPr>
      </w:pPr>
      <w:r>
        <w:rPr>
          <w:sz w:val="28"/>
          <w:szCs w:val="28"/>
        </w:rPr>
        <w:t>Назначение лечения</w:t>
      </w:r>
    </w:p>
    <w:p w:rsidR="008D06CE" w:rsidRPr="0078247A" w:rsidRDefault="008D06CE" w:rsidP="007C0B4C">
      <w:pPr>
        <w:numPr>
          <w:ilvl w:val="1"/>
          <w:numId w:val="115"/>
        </w:numPr>
        <w:tabs>
          <w:tab w:val="num" w:pos="1418"/>
          <w:tab w:val="num" w:pos="2977"/>
        </w:tabs>
        <w:ind w:left="0" w:firstLine="851"/>
        <w:rPr>
          <w:sz w:val="28"/>
          <w:szCs w:val="28"/>
        </w:rPr>
      </w:pPr>
      <w:r>
        <w:rPr>
          <w:sz w:val="28"/>
          <w:szCs w:val="28"/>
        </w:rPr>
        <w:t>Умение</w:t>
      </w:r>
      <w:r w:rsidRPr="0078247A">
        <w:rPr>
          <w:sz w:val="28"/>
          <w:szCs w:val="28"/>
        </w:rPr>
        <w:t xml:space="preserve"> уложить в позу «Лягушки»</w:t>
      </w:r>
    </w:p>
    <w:p w:rsidR="008D06CE" w:rsidRPr="0078247A" w:rsidRDefault="008D06CE" w:rsidP="007C0B4C">
      <w:pPr>
        <w:numPr>
          <w:ilvl w:val="1"/>
          <w:numId w:val="115"/>
        </w:numPr>
        <w:tabs>
          <w:tab w:val="num" w:pos="1418"/>
          <w:tab w:val="num" w:pos="2977"/>
        </w:tabs>
        <w:ind w:left="0" w:firstLine="851"/>
        <w:rPr>
          <w:sz w:val="28"/>
          <w:szCs w:val="28"/>
        </w:rPr>
      </w:pPr>
      <w:r>
        <w:rPr>
          <w:sz w:val="28"/>
          <w:szCs w:val="28"/>
        </w:rPr>
        <w:t>Определение</w:t>
      </w:r>
      <w:r w:rsidRPr="0078247A">
        <w:rPr>
          <w:sz w:val="28"/>
          <w:szCs w:val="28"/>
        </w:rPr>
        <w:t xml:space="preserve"> симптом</w:t>
      </w:r>
      <w:r>
        <w:rPr>
          <w:sz w:val="28"/>
          <w:szCs w:val="28"/>
        </w:rPr>
        <w:t>ов</w:t>
      </w:r>
      <w:r w:rsidRPr="0078247A">
        <w:rPr>
          <w:sz w:val="28"/>
          <w:szCs w:val="28"/>
        </w:rPr>
        <w:t xml:space="preserve"> Лоррея и Варнея.</w:t>
      </w:r>
    </w:p>
    <w:p w:rsidR="008D06CE" w:rsidRPr="008C720D" w:rsidRDefault="008D06CE" w:rsidP="0047038B">
      <w:pPr>
        <w:tabs>
          <w:tab w:val="left" w:pos="360"/>
        </w:tabs>
        <w:rPr>
          <w:sz w:val="28"/>
          <w:szCs w:val="28"/>
        </w:rPr>
      </w:pPr>
    </w:p>
    <w:p w:rsidR="008D06CE" w:rsidRPr="00C32E2F" w:rsidRDefault="008D06CE" w:rsidP="00C32E2F">
      <w:pPr>
        <w:tabs>
          <w:tab w:val="left" w:pos="1130"/>
        </w:tabs>
        <w:rPr>
          <w:sz w:val="28"/>
          <w:szCs w:val="28"/>
        </w:rPr>
      </w:pPr>
    </w:p>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rsidP="00C32E2F">
      <w:pPr>
        <w:tabs>
          <w:tab w:val="left" w:pos="360"/>
          <w:tab w:val="num" w:pos="1080"/>
        </w:tabs>
        <w:jc w:val="both"/>
        <w:rPr>
          <w:b/>
          <w:sz w:val="28"/>
          <w:szCs w:val="28"/>
        </w:rPr>
      </w:pPr>
    </w:p>
    <w:p w:rsidR="008D06CE" w:rsidRDefault="008D06CE" w:rsidP="00C32E2F">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Травма органов брюшной полости Травма полых органов брюшной полости</w:t>
      </w:r>
      <w:r w:rsidRPr="00D40A3B">
        <w:rPr>
          <w:b/>
          <w:sz w:val="28"/>
          <w:szCs w:val="28"/>
        </w:rPr>
        <w:t>».</w:t>
      </w:r>
    </w:p>
    <w:p w:rsidR="008D06CE" w:rsidRPr="00775DB7" w:rsidRDefault="008D06CE" w:rsidP="00C32E2F">
      <w:pPr>
        <w:tabs>
          <w:tab w:val="left" w:pos="360"/>
          <w:tab w:val="num" w:pos="1080"/>
        </w:tabs>
        <w:jc w:val="both"/>
        <w:rPr>
          <w:b/>
          <w:sz w:val="28"/>
          <w:szCs w:val="28"/>
        </w:rPr>
      </w:pPr>
      <w:r>
        <w:rPr>
          <w:b/>
          <w:sz w:val="28"/>
          <w:szCs w:val="28"/>
        </w:rPr>
        <w:tab/>
        <w:t>2.</w:t>
      </w:r>
      <w:r w:rsidRPr="00775DB7">
        <w:rPr>
          <w:b/>
          <w:sz w:val="28"/>
          <w:szCs w:val="28"/>
        </w:rPr>
        <w:t>Формы работы:</w:t>
      </w:r>
    </w:p>
    <w:p w:rsidR="008D06CE" w:rsidRPr="00775DB7" w:rsidRDefault="008D06CE" w:rsidP="0047038B">
      <w:pPr>
        <w:ind w:left="720" w:firstLine="1440"/>
        <w:jc w:val="both"/>
        <w:rPr>
          <w:sz w:val="28"/>
          <w:szCs w:val="28"/>
        </w:rPr>
      </w:pPr>
      <w:r w:rsidRPr="00775DB7">
        <w:rPr>
          <w:sz w:val="28"/>
          <w:szCs w:val="28"/>
        </w:rPr>
        <w:t>- Подготовка к практическим занятиям.</w:t>
      </w:r>
    </w:p>
    <w:p w:rsidR="008D06CE" w:rsidRDefault="008D06CE" w:rsidP="0047038B">
      <w:pPr>
        <w:ind w:left="720" w:firstLine="1440"/>
        <w:jc w:val="both"/>
        <w:rPr>
          <w:sz w:val="28"/>
          <w:szCs w:val="28"/>
        </w:rPr>
      </w:pPr>
      <w:r w:rsidRPr="00775DB7">
        <w:rPr>
          <w:sz w:val="28"/>
          <w:szCs w:val="28"/>
        </w:rPr>
        <w:t>- Подготовка материалов по НИР.</w:t>
      </w:r>
    </w:p>
    <w:p w:rsidR="008D06CE" w:rsidRDefault="008D06CE" w:rsidP="0047038B">
      <w:pPr>
        <w:ind w:left="720" w:firstLine="1440"/>
        <w:jc w:val="both"/>
        <w:rPr>
          <w:sz w:val="28"/>
          <w:szCs w:val="28"/>
        </w:rPr>
      </w:pPr>
      <w:r>
        <w:rPr>
          <w:sz w:val="28"/>
          <w:szCs w:val="28"/>
        </w:rPr>
        <w:t>- Написание реферата.</w:t>
      </w:r>
    </w:p>
    <w:p w:rsidR="008D06CE" w:rsidRPr="00775DB7" w:rsidRDefault="008D06CE" w:rsidP="0047038B">
      <w:pPr>
        <w:ind w:left="720" w:firstLine="1440"/>
        <w:jc w:val="both"/>
        <w:rPr>
          <w:sz w:val="28"/>
          <w:szCs w:val="28"/>
        </w:rPr>
      </w:pPr>
      <w:r>
        <w:rPr>
          <w:sz w:val="28"/>
          <w:szCs w:val="28"/>
        </w:rPr>
        <w:t>- Поиск материала по теме в интернете.</w:t>
      </w:r>
    </w:p>
    <w:p w:rsidR="008D06CE" w:rsidRDefault="008D06CE" w:rsidP="0047038B">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B80452">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B80452">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B80452">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B80452">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B80452">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B80452">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B80452">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B80452">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B80452">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B80452">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B80452">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B80452">
      <w:pPr>
        <w:jc w:val="both"/>
        <w:outlineLvl w:val="4"/>
        <w:rPr>
          <w:bCs/>
          <w:sz w:val="28"/>
          <w:szCs w:val="28"/>
        </w:rPr>
      </w:pPr>
      <w:r w:rsidRPr="008F478D">
        <w:rPr>
          <w:b/>
          <w:sz w:val="28"/>
          <w:szCs w:val="28"/>
        </w:rPr>
        <w:t>Уметь:</w:t>
      </w:r>
      <w:r>
        <w:rPr>
          <w:sz w:val="28"/>
          <w:szCs w:val="28"/>
        </w:rPr>
        <w:t xml:space="preserve"> </w:t>
      </w:r>
    </w:p>
    <w:p w:rsidR="008D06CE" w:rsidRDefault="008D06CE" w:rsidP="00B80452">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B80452">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B80452">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B80452">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B80452">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B80452">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B80452">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B80452">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B80452">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B80452">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B80452">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B80452">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Default="008D06CE" w:rsidP="00B80452">
      <w:pPr>
        <w:jc w:val="both"/>
        <w:rPr>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543E5B" w:rsidRDefault="008D06CE" w:rsidP="007C0B4C">
      <w:pPr>
        <w:pStyle w:val="ListParagraph1"/>
        <w:numPr>
          <w:ilvl w:val="0"/>
          <w:numId w:val="117"/>
        </w:numPr>
        <w:shd w:val="clear" w:color="auto" w:fill="FFFFFF"/>
        <w:ind w:left="0" w:firstLine="851"/>
        <w:rPr>
          <w:color w:val="000000"/>
          <w:sz w:val="28"/>
          <w:szCs w:val="28"/>
        </w:rPr>
      </w:pPr>
      <w:r w:rsidRPr="00543E5B">
        <w:rPr>
          <w:color w:val="000000"/>
          <w:sz w:val="28"/>
          <w:szCs w:val="28"/>
        </w:rPr>
        <w:t>Анатомо-физиологические особенности брюшной полости в возрастном аспекте</w:t>
      </w:r>
    </w:p>
    <w:p w:rsidR="008D06CE" w:rsidRPr="008C720D" w:rsidRDefault="008D06CE" w:rsidP="007C0B4C">
      <w:pPr>
        <w:numPr>
          <w:ilvl w:val="0"/>
          <w:numId w:val="117"/>
        </w:numPr>
        <w:shd w:val="clear" w:color="auto" w:fill="FFFFFF"/>
        <w:ind w:left="0" w:firstLine="851"/>
        <w:rPr>
          <w:sz w:val="28"/>
          <w:szCs w:val="28"/>
        </w:rPr>
      </w:pPr>
      <w:r w:rsidRPr="008C720D">
        <w:rPr>
          <w:color w:val="000000"/>
          <w:sz w:val="28"/>
          <w:szCs w:val="28"/>
        </w:rPr>
        <w:t xml:space="preserve">Биомеханика </w:t>
      </w:r>
      <w:r w:rsidRPr="008C720D">
        <w:rPr>
          <w:sz w:val="28"/>
          <w:szCs w:val="28"/>
        </w:rPr>
        <w:t>травмы брюшной полости.</w:t>
      </w:r>
    </w:p>
    <w:p w:rsidR="008D06CE" w:rsidRPr="008C720D" w:rsidRDefault="008D06CE" w:rsidP="007C0B4C">
      <w:pPr>
        <w:numPr>
          <w:ilvl w:val="0"/>
          <w:numId w:val="117"/>
        </w:numPr>
        <w:shd w:val="clear" w:color="auto" w:fill="FFFFFF"/>
        <w:ind w:left="0" w:firstLine="851"/>
        <w:rPr>
          <w:color w:val="000000"/>
          <w:sz w:val="28"/>
          <w:szCs w:val="28"/>
        </w:rPr>
      </w:pPr>
      <w:r w:rsidRPr="008C720D">
        <w:rPr>
          <w:color w:val="000000"/>
          <w:sz w:val="28"/>
          <w:szCs w:val="28"/>
        </w:rPr>
        <w:t xml:space="preserve">Патанатомические изменения при </w:t>
      </w:r>
      <w:r w:rsidRPr="008C720D">
        <w:rPr>
          <w:sz w:val="28"/>
          <w:szCs w:val="28"/>
        </w:rPr>
        <w:t>тупой травме брюшной полости</w:t>
      </w:r>
    </w:p>
    <w:p w:rsidR="008D06CE" w:rsidRDefault="008D06CE" w:rsidP="007C0B4C">
      <w:pPr>
        <w:numPr>
          <w:ilvl w:val="0"/>
          <w:numId w:val="117"/>
        </w:numPr>
        <w:shd w:val="clear" w:color="auto" w:fill="FFFFFF"/>
        <w:ind w:left="0" w:firstLine="851"/>
        <w:rPr>
          <w:color w:val="000000"/>
          <w:sz w:val="28"/>
          <w:szCs w:val="28"/>
        </w:rPr>
      </w:pPr>
      <w:r w:rsidRPr="006B3562">
        <w:rPr>
          <w:color w:val="000000"/>
          <w:sz w:val="28"/>
          <w:szCs w:val="28"/>
        </w:rPr>
        <w:t>Классифик</w:t>
      </w:r>
      <w:r>
        <w:rPr>
          <w:color w:val="000000"/>
          <w:sz w:val="28"/>
          <w:szCs w:val="28"/>
        </w:rPr>
        <w:t>ация разрыва полых органов</w:t>
      </w:r>
    </w:p>
    <w:p w:rsidR="008D06CE" w:rsidRPr="006B3562" w:rsidRDefault="008D06CE" w:rsidP="007C0B4C">
      <w:pPr>
        <w:numPr>
          <w:ilvl w:val="0"/>
          <w:numId w:val="117"/>
        </w:numPr>
        <w:shd w:val="clear" w:color="auto" w:fill="FFFFFF"/>
        <w:ind w:left="0" w:firstLine="851"/>
        <w:rPr>
          <w:color w:val="000000"/>
          <w:sz w:val="28"/>
          <w:szCs w:val="28"/>
        </w:rPr>
      </w:pPr>
      <w:r w:rsidRPr="006B3562">
        <w:rPr>
          <w:color w:val="000000"/>
          <w:sz w:val="28"/>
          <w:szCs w:val="28"/>
        </w:rPr>
        <w:t xml:space="preserve">Клиника </w:t>
      </w:r>
      <w:r>
        <w:rPr>
          <w:sz w:val="28"/>
          <w:szCs w:val="28"/>
        </w:rPr>
        <w:t>разрыва полых органов</w:t>
      </w:r>
    </w:p>
    <w:p w:rsidR="008D06CE" w:rsidRPr="00B80452" w:rsidRDefault="008D06CE" w:rsidP="007C0B4C">
      <w:pPr>
        <w:numPr>
          <w:ilvl w:val="0"/>
          <w:numId w:val="117"/>
        </w:numPr>
        <w:shd w:val="clear" w:color="auto" w:fill="FFFFFF"/>
        <w:ind w:left="0" w:firstLine="851"/>
        <w:rPr>
          <w:color w:val="000000"/>
          <w:sz w:val="28"/>
          <w:szCs w:val="28"/>
        </w:rPr>
      </w:pPr>
      <w:r>
        <w:rPr>
          <w:color w:val="000000"/>
          <w:sz w:val="28"/>
          <w:szCs w:val="28"/>
        </w:rPr>
        <w:t>Диагностика</w:t>
      </w:r>
      <w:r w:rsidRPr="008C720D">
        <w:rPr>
          <w:color w:val="000000"/>
          <w:sz w:val="28"/>
          <w:szCs w:val="28"/>
        </w:rPr>
        <w:t xml:space="preserve"> разрыва полых органов</w:t>
      </w:r>
    </w:p>
    <w:p w:rsidR="008D06CE" w:rsidRPr="00696F23" w:rsidRDefault="008D06CE" w:rsidP="00540170">
      <w:pPr>
        <w:shd w:val="clear" w:color="auto" w:fill="FFFFFF"/>
        <w:jc w:val="both"/>
        <w:rPr>
          <w:b/>
          <w:color w:val="000000"/>
          <w:sz w:val="28"/>
          <w:szCs w:val="28"/>
        </w:rPr>
      </w:pPr>
    </w:p>
    <w:p w:rsidR="008D06CE" w:rsidRDefault="008D06CE" w:rsidP="00B80452">
      <w:pPr>
        <w:shd w:val="clear" w:color="auto" w:fill="FFFFFF"/>
        <w:rPr>
          <w:b/>
          <w:bCs/>
          <w:color w:val="000000"/>
          <w:sz w:val="28"/>
          <w:szCs w:val="28"/>
        </w:rPr>
      </w:pPr>
      <w:r>
        <w:rPr>
          <w:b/>
          <w:bCs/>
          <w:color w:val="000000"/>
          <w:sz w:val="28"/>
          <w:szCs w:val="28"/>
        </w:rPr>
        <w:lastRenderedPageBreak/>
        <w:t>4</w:t>
      </w:r>
      <w:r w:rsidRPr="008C720D">
        <w:rPr>
          <w:b/>
          <w:bCs/>
          <w:color w:val="000000"/>
          <w:sz w:val="28"/>
          <w:szCs w:val="28"/>
        </w:rPr>
        <w:t>. Тестовые задания по теме</w:t>
      </w:r>
      <w:r>
        <w:rPr>
          <w:b/>
          <w:bCs/>
          <w:color w:val="000000"/>
          <w:sz w:val="28"/>
          <w:szCs w:val="28"/>
        </w:rPr>
        <w:t>:</w:t>
      </w:r>
    </w:p>
    <w:p w:rsidR="008D06CE" w:rsidRPr="008C720D" w:rsidRDefault="008D06CE" w:rsidP="00B80452">
      <w:pPr>
        <w:shd w:val="clear" w:color="auto" w:fill="FFFFFF"/>
        <w:rPr>
          <w:b/>
          <w:bCs/>
          <w:color w:val="000000"/>
          <w:sz w:val="28"/>
          <w:szCs w:val="28"/>
        </w:rPr>
      </w:pPr>
    </w:p>
    <w:p w:rsidR="008D06CE" w:rsidRPr="00EC3BEA" w:rsidRDefault="008D06CE" w:rsidP="00B80452">
      <w:pPr>
        <w:tabs>
          <w:tab w:val="left" w:pos="360"/>
        </w:tabs>
        <w:rPr>
          <w:rStyle w:val="ad"/>
          <w:b w:val="0"/>
          <w:bCs w:val="0"/>
          <w:sz w:val="28"/>
          <w:szCs w:val="28"/>
        </w:rPr>
      </w:pPr>
      <w:r w:rsidRPr="00EC3BEA">
        <w:rPr>
          <w:rStyle w:val="ad"/>
          <w:b w:val="0"/>
          <w:bCs w:val="0"/>
          <w:sz w:val="28"/>
          <w:szCs w:val="28"/>
        </w:rPr>
        <w:t>1. ПРИ РАЗРЫВЕ ПАРЕНХИМАТОЗНОГО ОРГАНА НЕТ</w:t>
      </w:r>
    </w:p>
    <w:p w:rsidR="008D06CE" w:rsidRPr="00EC3BEA" w:rsidRDefault="008D06CE" w:rsidP="007C0B4C">
      <w:pPr>
        <w:pStyle w:val="ac"/>
        <w:numPr>
          <w:ilvl w:val="0"/>
          <w:numId w:val="121"/>
        </w:numPr>
        <w:tabs>
          <w:tab w:val="left" w:pos="360"/>
          <w:tab w:val="left" w:pos="2700"/>
        </w:tabs>
        <w:rPr>
          <w:sz w:val="28"/>
          <w:szCs w:val="28"/>
        </w:rPr>
      </w:pPr>
      <w:r>
        <w:rPr>
          <w:sz w:val="28"/>
          <w:szCs w:val="28"/>
        </w:rPr>
        <w:t>лейкоцитоза вы</w:t>
      </w:r>
      <w:r w:rsidRPr="00EC3BEA">
        <w:rPr>
          <w:sz w:val="28"/>
          <w:szCs w:val="28"/>
        </w:rPr>
        <w:t>ше  20 х 10</w:t>
      </w:r>
      <w:r w:rsidRPr="00EC3BEA">
        <w:rPr>
          <w:sz w:val="28"/>
          <w:szCs w:val="28"/>
          <w:vertAlign w:val="superscript"/>
        </w:rPr>
        <w:t>9</w:t>
      </w:r>
      <w:r w:rsidRPr="00EC3BEA">
        <w:rPr>
          <w:sz w:val="28"/>
          <w:szCs w:val="28"/>
        </w:rPr>
        <w:t>/л</w:t>
      </w:r>
    </w:p>
    <w:p w:rsidR="008D06CE" w:rsidRPr="00EC3BEA" w:rsidRDefault="008D06CE" w:rsidP="007C0B4C">
      <w:pPr>
        <w:pStyle w:val="ac"/>
        <w:numPr>
          <w:ilvl w:val="0"/>
          <w:numId w:val="121"/>
        </w:numPr>
        <w:tabs>
          <w:tab w:val="left" w:pos="360"/>
          <w:tab w:val="left" w:pos="2700"/>
        </w:tabs>
        <w:rPr>
          <w:sz w:val="28"/>
          <w:szCs w:val="28"/>
        </w:rPr>
      </w:pPr>
      <w:r w:rsidRPr="00EC3BEA">
        <w:rPr>
          <w:sz w:val="28"/>
          <w:szCs w:val="28"/>
        </w:rPr>
        <w:t>снижение Hb, Ht, эритроцитов</w:t>
      </w:r>
    </w:p>
    <w:p w:rsidR="008D06CE" w:rsidRPr="00EC3BEA" w:rsidRDefault="008D06CE" w:rsidP="007C0B4C">
      <w:pPr>
        <w:pStyle w:val="ac"/>
        <w:numPr>
          <w:ilvl w:val="0"/>
          <w:numId w:val="121"/>
        </w:numPr>
        <w:tabs>
          <w:tab w:val="left" w:pos="360"/>
          <w:tab w:val="left" w:pos="2700"/>
        </w:tabs>
        <w:rPr>
          <w:sz w:val="28"/>
          <w:szCs w:val="28"/>
        </w:rPr>
      </w:pPr>
      <w:r w:rsidRPr="00EC3BEA">
        <w:rPr>
          <w:sz w:val="28"/>
          <w:szCs w:val="28"/>
        </w:rPr>
        <w:t>свободная жидкость в брюшной полости</w:t>
      </w:r>
    </w:p>
    <w:p w:rsidR="008D06CE" w:rsidRPr="00EC3BEA" w:rsidRDefault="008D06CE" w:rsidP="007C0B4C">
      <w:pPr>
        <w:pStyle w:val="ac"/>
        <w:numPr>
          <w:ilvl w:val="0"/>
          <w:numId w:val="121"/>
        </w:numPr>
        <w:tabs>
          <w:tab w:val="left" w:pos="360"/>
          <w:tab w:val="left" w:pos="2700"/>
        </w:tabs>
        <w:rPr>
          <w:sz w:val="28"/>
          <w:szCs w:val="28"/>
        </w:rPr>
      </w:pPr>
      <w:r w:rsidRPr="00EC3BEA">
        <w:rPr>
          <w:sz w:val="28"/>
          <w:szCs w:val="28"/>
        </w:rPr>
        <w:t>нависание Дугласова пространства</w:t>
      </w:r>
    </w:p>
    <w:p w:rsidR="008D06CE" w:rsidRPr="00EC3BEA" w:rsidRDefault="008D06CE" w:rsidP="007C0B4C">
      <w:pPr>
        <w:pStyle w:val="ac"/>
        <w:numPr>
          <w:ilvl w:val="0"/>
          <w:numId w:val="121"/>
        </w:numPr>
        <w:tabs>
          <w:tab w:val="left" w:pos="360"/>
          <w:tab w:val="left" w:pos="2700"/>
        </w:tabs>
        <w:rPr>
          <w:sz w:val="28"/>
          <w:szCs w:val="28"/>
        </w:rPr>
      </w:pPr>
      <w:r w:rsidRPr="00EC3BEA">
        <w:rPr>
          <w:sz w:val="28"/>
          <w:szCs w:val="28"/>
        </w:rPr>
        <w:t>повышение кровяного давления</w:t>
      </w:r>
    </w:p>
    <w:p w:rsidR="008D06CE" w:rsidRPr="00EC3BEA" w:rsidRDefault="008D06CE" w:rsidP="00B80452">
      <w:pPr>
        <w:tabs>
          <w:tab w:val="num" w:pos="0"/>
          <w:tab w:val="left" w:pos="360"/>
        </w:tabs>
        <w:rPr>
          <w:sz w:val="28"/>
          <w:szCs w:val="28"/>
        </w:rPr>
      </w:pPr>
    </w:p>
    <w:p w:rsidR="008D06CE" w:rsidRPr="00EC3BEA" w:rsidRDefault="008D06CE" w:rsidP="00B80452">
      <w:pPr>
        <w:tabs>
          <w:tab w:val="left" w:pos="360"/>
        </w:tabs>
        <w:rPr>
          <w:rStyle w:val="ad"/>
          <w:b w:val="0"/>
          <w:bCs w:val="0"/>
          <w:sz w:val="28"/>
          <w:szCs w:val="28"/>
        </w:rPr>
      </w:pPr>
      <w:r w:rsidRPr="00EC3BEA">
        <w:rPr>
          <w:rStyle w:val="ad"/>
          <w:b w:val="0"/>
          <w:bCs w:val="0"/>
          <w:sz w:val="28"/>
          <w:szCs w:val="28"/>
        </w:rPr>
        <w:t>2. В КЛИНИЧЕСКОЙ КАРТИНЕ РАЗРЫВА ПЕЧЕНИ ОТСУТСТВУЕТ СИМПТОМ</w:t>
      </w:r>
    </w:p>
    <w:p w:rsidR="008D06CE" w:rsidRPr="00EC3BEA" w:rsidRDefault="008D06CE" w:rsidP="007C0B4C">
      <w:pPr>
        <w:pStyle w:val="ac"/>
        <w:numPr>
          <w:ilvl w:val="0"/>
          <w:numId w:val="122"/>
        </w:numPr>
        <w:tabs>
          <w:tab w:val="left" w:pos="360"/>
          <w:tab w:val="left" w:pos="2700"/>
        </w:tabs>
        <w:rPr>
          <w:sz w:val="28"/>
          <w:szCs w:val="28"/>
        </w:rPr>
      </w:pPr>
      <w:r w:rsidRPr="00EC3BEA">
        <w:rPr>
          <w:sz w:val="28"/>
          <w:szCs w:val="28"/>
        </w:rPr>
        <w:t>боль в животе, положительный симптом Хедри</w:t>
      </w:r>
    </w:p>
    <w:p w:rsidR="008D06CE" w:rsidRPr="00EC3BEA" w:rsidRDefault="008D06CE" w:rsidP="007C0B4C">
      <w:pPr>
        <w:pStyle w:val="ac"/>
        <w:numPr>
          <w:ilvl w:val="0"/>
          <w:numId w:val="122"/>
        </w:numPr>
        <w:tabs>
          <w:tab w:val="left" w:pos="360"/>
          <w:tab w:val="left" w:pos="2700"/>
        </w:tabs>
        <w:rPr>
          <w:sz w:val="28"/>
          <w:szCs w:val="28"/>
        </w:rPr>
      </w:pPr>
      <w:r w:rsidRPr="00EC3BEA">
        <w:rPr>
          <w:sz w:val="28"/>
          <w:szCs w:val="28"/>
        </w:rPr>
        <w:t>обморочное состояние</w:t>
      </w:r>
    </w:p>
    <w:p w:rsidR="008D06CE" w:rsidRPr="00EC3BEA" w:rsidRDefault="008D06CE" w:rsidP="007C0B4C">
      <w:pPr>
        <w:pStyle w:val="ac"/>
        <w:numPr>
          <w:ilvl w:val="0"/>
          <w:numId w:val="122"/>
        </w:numPr>
        <w:tabs>
          <w:tab w:val="left" w:pos="360"/>
          <w:tab w:val="left" w:pos="2700"/>
        </w:tabs>
        <w:rPr>
          <w:sz w:val="28"/>
          <w:szCs w:val="28"/>
        </w:rPr>
      </w:pPr>
      <w:r w:rsidRPr="00EC3BEA">
        <w:rPr>
          <w:sz w:val="28"/>
          <w:szCs w:val="28"/>
        </w:rPr>
        <w:t>падение кровяного давления</w:t>
      </w:r>
    </w:p>
    <w:p w:rsidR="008D06CE" w:rsidRPr="00EC3BEA" w:rsidRDefault="008D06CE" w:rsidP="007C0B4C">
      <w:pPr>
        <w:pStyle w:val="ac"/>
        <w:numPr>
          <w:ilvl w:val="0"/>
          <w:numId w:val="122"/>
        </w:numPr>
        <w:tabs>
          <w:tab w:val="left" w:pos="360"/>
          <w:tab w:val="left" w:pos="2700"/>
        </w:tabs>
        <w:rPr>
          <w:sz w:val="28"/>
          <w:szCs w:val="28"/>
        </w:rPr>
      </w:pPr>
      <w:r w:rsidRPr="00EC3BEA">
        <w:rPr>
          <w:sz w:val="28"/>
          <w:szCs w:val="28"/>
        </w:rPr>
        <w:t>положительный симптом Куленкампфа, Вейнерта</w:t>
      </w:r>
    </w:p>
    <w:p w:rsidR="008D06CE" w:rsidRPr="00EC3BEA" w:rsidRDefault="008D06CE" w:rsidP="007C0B4C">
      <w:pPr>
        <w:pStyle w:val="ac"/>
        <w:numPr>
          <w:ilvl w:val="0"/>
          <w:numId w:val="122"/>
        </w:numPr>
        <w:tabs>
          <w:tab w:val="left" w:pos="360"/>
          <w:tab w:val="left" w:pos="2700"/>
        </w:tabs>
        <w:rPr>
          <w:sz w:val="28"/>
          <w:szCs w:val="28"/>
        </w:rPr>
      </w:pPr>
      <w:r w:rsidRPr="00EC3BEA">
        <w:rPr>
          <w:sz w:val="28"/>
          <w:szCs w:val="28"/>
        </w:rPr>
        <w:t>симптом Дальбье</w:t>
      </w:r>
    </w:p>
    <w:p w:rsidR="008D06CE" w:rsidRPr="00EC3BEA" w:rsidRDefault="008D06CE" w:rsidP="00B80452">
      <w:pPr>
        <w:tabs>
          <w:tab w:val="num" w:pos="0"/>
          <w:tab w:val="left" w:pos="360"/>
        </w:tabs>
        <w:rPr>
          <w:sz w:val="28"/>
          <w:szCs w:val="28"/>
        </w:rPr>
      </w:pPr>
    </w:p>
    <w:p w:rsidR="008D06CE" w:rsidRDefault="008D06CE" w:rsidP="00B80452">
      <w:pPr>
        <w:tabs>
          <w:tab w:val="left" w:pos="360"/>
        </w:tabs>
        <w:rPr>
          <w:rStyle w:val="ad"/>
          <w:b w:val="0"/>
          <w:bCs w:val="0"/>
          <w:sz w:val="28"/>
          <w:szCs w:val="28"/>
        </w:rPr>
      </w:pPr>
      <w:r w:rsidRPr="00EC3BEA">
        <w:rPr>
          <w:sz w:val="28"/>
          <w:szCs w:val="28"/>
        </w:rPr>
        <w:t xml:space="preserve">3. </w:t>
      </w:r>
      <w:r>
        <w:rPr>
          <w:rStyle w:val="ad"/>
          <w:b w:val="0"/>
          <w:bCs w:val="0"/>
          <w:sz w:val="28"/>
          <w:szCs w:val="28"/>
        </w:rPr>
        <w:t>ПРИ РАЗРЫВЕ ЖЕЛУДКА НЕ ВЫПОЛНЯЕТСЯ ОПЕРАЦИЯ</w:t>
      </w:r>
    </w:p>
    <w:p w:rsidR="008D06CE" w:rsidRDefault="008D06CE" w:rsidP="007C0B4C">
      <w:pPr>
        <w:pStyle w:val="ac"/>
        <w:numPr>
          <w:ilvl w:val="0"/>
          <w:numId w:val="131"/>
        </w:numPr>
        <w:tabs>
          <w:tab w:val="left" w:pos="360"/>
          <w:tab w:val="left" w:pos="2700"/>
        </w:tabs>
      </w:pPr>
      <w:r>
        <w:rPr>
          <w:sz w:val="28"/>
          <w:szCs w:val="28"/>
        </w:rPr>
        <w:t>ушивание раны желудка</w:t>
      </w:r>
    </w:p>
    <w:p w:rsidR="008D06CE" w:rsidRDefault="008D06CE" w:rsidP="007C0B4C">
      <w:pPr>
        <w:pStyle w:val="ac"/>
        <w:numPr>
          <w:ilvl w:val="0"/>
          <w:numId w:val="131"/>
        </w:numPr>
        <w:tabs>
          <w:tab w:val="left" w:pos="360"/>
          <w:tab w:val="left" w:pos="2700"/>
        </w:tabs>
        <w:rPr>
          <w:sz w:val="28"/>
          <w:szCs w:val="28"/>
        </w:rPr>
      </w:pPr>
      <w:r>
        <w:rPr>
          <w:sz w:val="28"/>
          <w:szCs w:val="28"/>
        </w:rPr>
        <w:t>резекция желудка</w:t>
      </w:r>
    </w:p>
    <w:p w:rsidR="008D06CE" w:rsidRDefault="008D06CE" w:rsidP="007C0B4C">
      <w:pPr>
        <w:pStyle w:val="ac"/>
        <w:numPr>
          <w:ilvl w:val="0"/>
          <w:numId w:val="131"/>
        </w:numPr>
        <w:tabs>
          <w:tab w:val="left" w:pos="360"/>
          <w:tab w:val="left" w:pos="2700"/>
        </w:tabs>
        <w:rPr>
          <w:sz w:val="28"/>
          <w:szCs w:val="28"/>
        </w:rPr>
      </w:pPr>
      <w:r>
        <w:rPr>
          <w:sz w:val="28"/>
          <w:szCs w:val="28"/>
        </w:rPr>
        <w:t>экстирпация желудка</w:t>
      </w:r>
    </w:p>
    <w:p w:rsidR="008D06CE" w:rsidRDefault="008D06CE" w:rsidP="007C0B4C">
      <w:pPr>
        <w:pStyle w:val="ac"/>
        <w:numPr>
          <w:ilvl w:val="0"/>
          <w:numId w:val="131"/>
        </w:numPr>
        <w:tabs>
          <w:tab w:val="left" w:pos="360"/>
          <w:tab w:val="left" w:pos="2700"/>
        </w:tabs>
        <w:rPr>
          <w:sz w:val="28"/>
          <w:szCs w:val="28"/>
        </w:rPr>
      </w:pPr>
      <w:r>
        <w:rPr>
          <w:sz w:val="28"/>
          <w:szCs w:val="28"/>
        </w:rPr>
        <w:t>резекция по Гофмейстеру-Финстереру</w:t>
      </w:r>
    </w:p>
    <w:p w:rsidR="008D06CE" w:rsidRDefault="008D06CE" w:rsidP="007C0B4C">
      <w:pPr>
        <w:pStyle w:val="ac"/>
        <w:numPr>
          <w:ilvl w:val="0"/>
          <w:numId w:val="131"/>
        </w:numPr>
        <w:tabs>
          <w:tab w:val="left" w:pos="360"/>
          <w:tab w:val="left" w:pos="2700"/>
        </w:tabs>
        <w:rPr>
          <w:sz w:val="28"/>
          <w:szCs w:val="28"/>
        </w:rPr>
      </w:pPr>
      <w:r>
        <w:rPr>
          <w:sz w:val="28"/>
          <w:szCs w:val="28"/>
        </w:rPr>
        <w:t>гастростома</w:t>
      </w:r>
    </w:p>
    <w:p w:rsidR="008D06CE" w:rsidRDefault="008D06CE" w:rsidP="00B80452">
      <w:pPr>
        <w:tabs>
          <w:tab w:val="left" w:pos="360"/>
        </w:tabs>
        <w:rPr>
          <w:rStyle w:val="ad"/>
          <w:b w:val="0"/>
          <w:bCs w:val="0"/>
          <w:sz w:val="28"/>
          <w:szCs w:val="28"/>
        </w:rPr>
      </w:pPr>
    </w:p>
    <w:p w:rsidR="008D06CE" w:rsidRPr="008C720D" w:rsidRDefault="008D06CE" w:rsidP="00B80452">
      <w:pPr>
        <w:shd w:val="clear" w:color="auto" w:fill="FFFFFF"/>
        <w:tabs>
          <w:tab w:val="left" w:pos="378"/>
        </w:tabs>
        <w:ind w:left="18"/>
        <w:rPr>
          <w:sz w:val="28"/>
          <w:szCs w:val="28"/>
        </w:rPr>
      </w:pPr>
      <w:r w:rsidRPr="00EC3BEA">
        <w:rPr>
          <w:rStyle w:val="ad"/>
          <w:b w:val="0"/>
          <w:bCs w:val="0"/>
          <w:sz w:val="28"/>
          <w:szCs w:val="28"/>
        </w:rPr>
        <w:t xml:space="preserve">4. </w:t>
      </w:r>
      <w:r>
        <w:rPr>
          <w:color w:val="000000"/>
          <w:spacing w:val="-1"/>
          <w:sz w:val="28"/>
          <w:szCs w:val="28"/>
        </w:rPr>
        <w:t>ПРИЧИНЫ ТРАВМЫ БРЮШНОЙ ПОЛОСТИ У ДЕТЕЙ</w:t>
      </w:r>
      <w:r w:rsidRPr="008C720D">
        <w:rPr>
          <w:color w:val="000000"/>
          <w:spacing w:val="-1"/>
          <w:sz w:val="28"/>
          <w:szCs w:val="28"/>
        </w:rPr>
        <w:t>:</w:t>
      </w:r>
    </w:p>
    <w:p w:rsidR="008D06CE" w:rsidRPr="008C720D" w:rsidRDefault="008D06CE" w:rsidP="007C0B4C">
      <w:pPr>
        <w:numPr>
          <w:ilvl w:val="0"/>
          <w:numId w:val="123"/>
        </w:numPr>
        <w:shd w:val="clear" w:color="auto" w:fill="FFFFFF"/>
        <w:tabs>
          <w:tab w:val="left" w:pos="403"/>
        </w:tabs>
        <w:rPr>
          <w:sz w:val="28"/>
          <w:szCs w:val="28"/>
        </w:rPr>
      </w:pPr>
      <w:r w:rsidRPr="008C720D">
        <w:rPr>
          <w:color w:val="000000"/>
          <w:spacing w:val="-4"/>
          <w:sz w:val="28"/>
          <w:szCs w:val="28"/>
        </w:rPr>
        <w:t>падение с высоты;</w:t>
      </w:r>
    </w:p>
    <w:p w:rsidR="008D06CE" w:rsidRPr="008C720D" w:rsidRDefault="008D06CE" w:rsidP="007C0B4C">
      <w:pPr>
        <w:numPr>
          <w:ilvl w:val="0"/>
          <w:numId w:val="123"/>
        </w:numPr>
        <w:shd w:val="clear" w:color="auto" w:fill="FFFFFF"/>
        <w:rPr>
          <w:sz w:val="28"/>
          <w:szCs w:val="28"/>
        </w:rPr>
      </w:pPr>
      <w:r w:rsidRPr="008C720D">
        <w:rPr>
          <w:color w:val="000000"/>
          <w:spacing w:val="-3"/>
          <w:sz w:val="28"/>
          <w:szCs w:val="28"/>
        </w:rPr>
        <w:t>автодорожная травма;</w:t>
      </w:r>
    </w:p>
    <w:p w:rsidR="008D06CE" w:rsidRPr="008C720D" w:rsidRDefault="008D06CE" w:rsidP="007C0B4C">
      <w:pPr>
        <w:numPr>
          <w:ilvl w:val="0"/>
          <w:numId w:val="123"/>
        </w:numPr>
        <w:shd w:val="clear" w:color="auto" w:fill="FFFFFF"/>
        <w:tabs>
          <w:tab w:val="left" w:pos="403"/>
        </w:tabs>
        <w:rPr>
          <w:sz w:val="28"/>
          <w:szCs w:val="28"/>
        </w:rPr>
      </w:pPr>
      <w:r w:rsidRPr="008C720D">
        <w:rPr>
          <w:color w:val="000000"/>
          <w:spacing w:val="-3"/>
          <w:sz w:val="28"/>
          <w:szCs w:val="28"/>
        </w:rPr>
        <w:t>удар качелями в живот;</w:t>
      </w:r>
    </w:p>
    <w:p w:rsidR="008D06CE" w:rsidRDefault="008D06CE" w:rsidP="007C0B4C">
      <w:pPr>
        <w:numPr>
          <w:ilvl w:val="0"/>
          <w:numId w:val="123"/>
        </w:numPr>
        <w:shd w:val="clear" w:color="auto" w:fill="FFFFFF"/>
        <w:rPr>
          <w:color w:val="000000"/>
          <w:spacing w:val="-4"/>
          <w:sz w:val="28"/>
          <w:szCs w:val="28"/>
        </w:rPr>
      </w:pPr>
      <w:r w:rsidRPr="008C720D">
        <w:rPr>
          <w:color w:val="000000"/>
          <w:spacing w:val="-4"/>
          <w:sz w:val="28"/>
          <w:szCs w:val="28"/>
        </w:rPr>
        <w:t>падение на руль велосипеда.</w:t>
      </w:r>
    </w:p>
    <w:p w:rsidR="008D06CE" w:rsidRPr="008C720D" w:rsidRDefault="008D06CE" w:rsidP="007C0B4C">
      <w:pPr>
        <w:numPr>
          <w:ilvl w:val="0"/>
          <w:numId w:val="123"/>
        </w:numPr>
        <w:shd w:val="clear" w:color="auto" w:fill="FFFFFF"/>
        <w:rPr>
          <w:sz w:val="28"/>
          <w:szCs w:val="28"/>
        </w:rPr>
      </w:pPr>
      <w:r>
        <w:rPr>
          <w:color w:val="000000"/>
          <w:spacing w:val="-4"/>
          <w:sz w:val="28"/>
          <w:szCs w:val="28"/>
        </w:rPr>
        <w:t>падение сос тула</w:t>
      </w:r>
    </w:p>
    <w:p w:rsidR="008D06CE" w:rsidRPr="00EC3BEA" w:rsidRDefault="008D06CE" w:rsidP="00B80452">
      <w:pPr>
        <w:pStyle w:val="ac"/>
        <w:tabs>
          <w:tab w:val="left" w:pos="360"/>
          <w:tab w:val="left" w:pos="2552"/>
        </w:tabs>
        <w:ind w:left="0"/>
        <w:rPr>
          <w:sz w:val="28"/>
          <w:szCs w:val="28"/>
        </w:rPr>
      </w:pPr>
    </w:p>
    <w:p w:rsidR="008D06CE" w:rsidRPr="00EC3BEA" w:rsidRDefault="008D06CE" w:rsidP="00B80452">
      <w:pPr>
        <w:pStyle w:val="ac"/>
        <w:tabs>
          <w:tab w:val="left" w:pos="360"/>
          <w:tab w:val="left" w:pos="2552"/>
        </w:tabs>
        <w:ind w:left="2700"/>
        <w:rPr>
          <w:sz w:val="28"/>
          <w:szCs w:val="28"/>
        </w:rPr>
      </w:pPr>
    </w:p>
    <w:p w:rsidR="008D06CE" w:rsidRPr="008C720D" w:rsidRDefault="008D06CE" w:rsidP="00B80452">
      <w:pPr>
        <w:shd w:val="clear" w:color="auto" w:fill="FFFFFF"/>
        <w:tabs>
          <w:tab w:val="left" w:pos="745"/>
        </w:tabs>
        <w:ind w:left="43"/>
        <w:rPr>
          <w:sz w:val="28"/>
          <w:szCs w:val="28"/>
        </w:rPr>
      </w:pPr>
      <w:r w:rsidRPr="00EC3BEA">
        <w:rPr>
          <w:rStyle w:val="ad"/>
          <w:b w:val="0"/>
          <w:bCs w:val="0"/>
          <w:sz w:val="28"/>
          <w:szCs w:val="28"/>
        </w:rPr>
        <w:t xml:space="preserve">5. </w:t>
      </w:r>
      <w:r>
        <w:rPr>
          <w:color w:val="000000"/>
          <w:spacing w:val="-2"/>
          <w:sz w:val="28"/>
          <w:szCs w:val="28"/>
        </w:rPr>
        <w:t>КАКИЕ ОПЕРАЦИИ ПРОВОДЯТ ПРИ РАЗРЫВЕ ПЕЧЕНИ</w:t>
      </w:r>
      <w:r w:rsidRPr="008C720D">
        <w:rPr>
          <w:color w:val="000000"/>
          <w:spacing w:val="-2"/>
          <w:sz w:val="28"/>
          <w:szCs w:val="28"/>
        </w:rPr>
        <w:t>:</w:t>
      </w:r>
    </w:p>
    <w:p w:rsidR="008D06CE" w:rsidRPr="008C720D" w:rsidRDefault="008D06CE" w:rsidP="007C0B4C">
      <w:pPr>
        <w:numPr>
          <w:ilvl w:val="0"/>
          <w:numId w:val="124"/>
        </w:numPr>
        <w:shd w:val="clear" w:color="auto" w:fill="FFFFFF"/>
        <w:tabs>
          <w:tab w:val="left" w:pos="385"/>
        </w:tabs>
        <w:rPr>
          <w:sz w:val="28"/>
          <w:szCs w:val="28"/>
        </w:rPr>
      </w:pPr>
      <w:r w:rsidRPr="008C720D">
        <w:rPr>
          <w:color w:val="000000"/>
          <w:spacing w:val="-4"/>
          <w:sz w:val="28"/>
          <w:szCs w:val="28"/>
        </w:rPr>
        <w:t>ушивание раны;</w:t>
      </w:r>
    </w:p>
    <w:p w:rsidR="008D06CE" w:rsidRPr="008C720D" w:rsidRDefault="008D06CE" w:rsidP="007C0B4C">
      <w:pPr>
        <w:numPr>
          <w:ilvl w:val="0"/>
          <w:numId w:val="124"/>
        </w:numPr>
        <w:shd w:val="clear" w:color="auto" w:fill="FFFFFF"/>
        <w:rPr>
          <w:sz w:val="28"/>
          <w:szCs w:val="28"/>
        </w:rPr>
      </w:pPr>
      <w:r w:rsidRPr="008C720D">
        <w:rPr>
          <w:color w:val="000000"/>
          <w:spacing w:val="-4"/>
          <w:sz w:val="28"/>
          <w:szCs w:val="28"/>
        </w:rPr>
        <w:t>тампонада сальником;</w:t>
      </w:r>
    </w:p>
    <w:p w:rsidR="008D06CE" w:rsidRPr="008C720D" w:rsidRDefault="008D06CE" w:rsidP="007C0B4C">
      <w:pPr>
        <w:numPr>
          <w:ilvl w:val="0"/>
          <w:numId w:val="124"/>
        </w:numPr>
        <w:shd w:val="clear" w:color="auto" w:fill="FFFFFF"/>
        <w:tabs>
          <w:tab w:val="left" w:pos="385"/>
        </w:tabs>
        <w:rPr>
          <w:sz w:val="28"/>
          <w:szCs w:val="28"/>
        </w:rPr>
      </w:pPr>
      <w:r w:rsidRPr="008C720D">
        <w:rPr>
          <w:color w:val="000000"/>
          <w:spacing w:val="-4"/>
          <w:sz w:val="28"/>
          <w:szCs w:val="28"/>
        </w:rPr>
        <w:t>резекция печени;</w:t>
      </w:r>
    </w:p>
    <w:p w:rsidR="008D06CE" w:rsidRPr="00A70E2B" w:rsidRDefault="008D06CE" w:rsidP="007C0B4C">
      <w:pPr>
        <w:numPr>
          <w:ilvl w:val="0"/>
          <w:numId w:val="124"/>
        </w:numPr>
        <w:shd w:val="clear" w:color="auto" w:fill="FFFFFF"/>
        <w:rPr>
          <w:color w:val="000000"/>
          <w:spacing w:val="-3"/>
          <w:sz w:val="28"/>
          <w:szCs w:val="28"/>
        </w:rPr>
      </w:pPr>
      <w:r w:rsidRPr="00A70E2B">
        <w:rPr>
          <w:color w:val="000000"/>
          <w:spacing w:val="-3"/>
          <w:sz w:val="28"/>
          <w:szCs w:val="28"/>
        </w:rPr>
        <w:t>тампонада мышцей на ножке.</w:t>
      </w:r>
    </w:p>
    <w:p w:rsidR="008D06CE" w:rsidRPr="00A70E2B" w:rsidRDefault="008D06CE" w:rsidP="007C0B4C">
      <w:pPr>
        <w:numPr>
          <w:ilvl w:val="0"/>
          <w:numId w:val="124"/>
        </w:numPr>
        <w:shd w:val="clear" w:color="auto" w:fill="FFFFFF"/>
        <w:rPr>
          <w:sz w:val="28"/>
          <w:szCs w:val="28"/>
        </w:rPr>
      </w:pPr>
      <w:r w:rsidRPr="00A70E2B">
        <w:rPr>
          <w:sz w:val="28"/>
          <w:szCs w:val="28"/>
        </w:rPr>
        <w:t>удаление печени</w:t>
      </w:r>
    </w:p>
    <w:p w:rsidR="008D06CE" w:rsidRPr="00EC3BEA" w:rsidRDefault="008D06CE" w:rsidP="00B80452">
      <w:pPr>
        <w:tabs>
          <w:tab w:val="num" w:pos="0"/>
          <w:tab w:val="left" w:pos="360"/>
        </w:tabs>
        <w:rPr>
          <w:sz w:val="28"/>
          <w:szCs w:val="28"/>
        </w:rPr>
      </w:pPr>
    </w:p>
    <w:p w:rsidR="008D06CE" w:rsidRPr="00EC3BEA" w:rsidRDefault="008D06CE" w:rsidP="00B80452">
      <w:pPr>
        <w:tabs>
          <w:tab w:val="left" w:pos="360"/>
        </w:tabs>
        <w:rPr>
          <w:rStyle w:val="ad"/>
          <w:b w:val="0"/>
          <w:bCs w:val="0"/>
          <w:sz w:val="28"/>
          <w:szCs w:val="28"/>
        </w:rPr>
      </w:pPr>
      <w:r w:rsidRPr="00EC3BEA">
        <w:rPr>
          <w:rStyle w:val="ad"/>
          <w:b w:val="0"/>
          <w:bCs w:val="0"/>
          <w:sz w:val="28"/>
          <w:szCs w:val="28"/>
        </w:rPr>
        <w:t>6. В ЧИСЛЕ ПОСЛЕОПЕРАЦИОННЫХ ОСЛОЖНЕНИЙ ПРИ ТРАВМЕ ОРГАНОВ БРЮШНОЙ ПОЛОСТИ ОТСУТСТВУЕТ</w:t>
      </w:r>
    </w:p>
    <w:p w:rsidR="008D06CE" w:rsidRPr="00EC3BEA" w:rsidRDefault="008D06CE" w:rsidP="007C0B4C">
      <w:pPr>
        <w:pStyle w:val="ac"/>
        <w:numPr>
          <w:ilvl w:val="0"/>
          <w:numId w:val="125"/>
        </w:numPr>
        <w:tabs>
          <w:tab w:val="left" w:pos="360"/>
          <w:tab w:val="left" w:pos="2552"/>
        </w:tabs>
        <w:rPr>
          <w:sz w:val="28"/>
          <w:szCs w:val="28"/>
        </w:rPr>
      </w:pPr>
      <w:r w:rsidRPr="00EC3BEA">
        <w:rPr>
          <w:sz w:val="28"/>
          <w:szCs w:val="28"/>
        </w:rPr>
        <w:t>перитонит</w:t>
      </w:r>
    </w:p>
    <w:p w:rsidR="008D06CE" w:rsidRPr="00EC3BEA" w:rsidRDefault="008D06CE" w:rsidP="007C0B4C">
      <w:pPr>
        <w:pStyle w:val="ac"/>
        <w:numPr>
          <w:ilvl w:val="0"/>
          <w:numId w:val="125"/>
        </w:numPr>
        <w:tabs>
          <w:tab w:val="left" w:pos="360"/>
          <w:tab w:val="left" w:pos="2552"/>
        </w:tabs>
        <w:rPr>
          <w:sz w:val="28"/>
          <w:szCs w:val="28"/>
        </w:rPr>
      </w:pPr>
      <w:r w:rsidRPr="00EC3BEA">
        <w:rPr>
          <w:sz w:val="28"/>
          <w:szCs w:val="28"/>
        </w:rPr>
        <w:t>несостоятельность швов</w:t>
      </w:r>
    </w:p>
    <w:p w:rsidR="008D06CE" w:rsidRPr="00EC3BEA" w:rsidRDefault="008D06CE" w:rsidP="007C0B4C">
      <w:pPr>
        <w:pStyle w:val="ac"/>
        <w:numPr>
          <w:ilvl w:val="0"/>
          <w:numId w:val="125"/>
        </w:numPr>
        <w:tabs>
          <w:tab w:val="left" w:pos="360"/>
          <w:tab w:val="left" w:pos="2552"/>
        </w:tabs>
        <w:rPr>
          <w:sz w:val="28"/>
          <w:szCs w:val="28"/>
        </w:rPr>
      </w:pPr>
      <w:r w:rsidRPr="00EC3BEA">
        <w:rPr>
          <w:sz w:val="28"/>
          <w:szCs w:val="28"/>
        </w:rPr>
        <w:t>кишечная инвагинация</w:t>
      </w:r>
    </w:p>
    <w:p w:rsidR="008D06CE" w:rsidRPr="00EC3BEA" w:rsidRDefault="008D06CE" w:rsidP="007C0B4C">
      <w:pPr>
        <w:pStyle w:val="ac"/>
        <w:numPr>
          <w:ilvl w:val="0"/>
          <w:numId w:val="125"/>
        </w:numPr>
        <w:tabs>
          <w:tab w:val="left" w:pos="360"/>
          <w:tab w:val="left" w:pos="2552"/>
        </w:tabs>
        <w:rPr>
          <w:sz w:val="28"/>
          <w:szCs w:val="28"/>
        </w:rPr>
      </w:pPr>
      <w:r w:rsidRPr="00EC3BEA">
        <w:rPr>
          <w:sz w:val="28"/>
          <w:szCs w:val="28"/>
        </w:rPr>
        <w:lastRenderedPageBreak/>
        <w:t>повторное кровотечение</w:t>
      </w:r>
    </w:p>
    <w:p w:rsidR="008D06CE" w:rsidRPr="00EC3BEA" w:rsidRDefault="008D06CE" w:rsidP="007C0B4C">
      <w:pPr>
        <w:pStyle w:val="ac"/>
        <w:numPr>
          <w:ilvl w:val="0"/>
          <w:numId w:val="125"/>
        </w:numPr>
        <w:tabs>
          <w:tab w:val="left" w:pos="360"/>
          <w:tab w:val="left" w:pos="2552"/>
        </w:tabs>
        <w:rPr>
          <w:sz w:val="28"/>
          <w:szCs w:val="28"/>
        </w:rPr>
      </w:pPr>
      <w:r w:rsidRPr="00EC3BEA">
        <w:rPr>
          <w:sz w:val="28"/>
          <w:szCs w:val="28"/>
        </w:rPr>
        <w:t>ранняя спаечная непроходимость</w:t>
      </w:r>
    </w:p>
    <w:p w:rsidR="008D06CE" w:rsidRPr="00EC3BEA" w:rsidRDefault="008D06CE" w:rsidP="00B80452">
      <w:pPr>
        <w:tabs>
          <w:tab w:val="num" w:pos="0"/>
          <w:tab w:val="left" w:pos="360"/>
        </w:tabs>
        <w:rPr>
          <w:sz w:val="28"/>
          <w:szCs w:val="28"/>
        </w:rPr>
      </w:pPr>
    </w:p>
    <w:p w:rsidR="008D06CE" w:rsidRPr="00EC3BEA" w:rsidRDefault="008D06CE" w:rsidP="00B80452">
      <w:pPr>
        <w:tabs>
          <w:tab w:val="left" w:pos="360"/>
        </w:tabs>
        <w:rPr>
          <w:rStyle w:val="ad"/>
          <w:b w:val="0"/>
          <w:bCs w:val="0"/>
          <w:sz w:val="28"/>
          <w:szCs w:val="28"/>
        </w:rPr>
      </w:pPr>
      <w:r w:rsidRPr="00EC3BEA">
        <w:rPr>
          <w:rStyle w:val="ad"/>
          <w:b w:val="0"/>
          <w:bCs w:val="0"/>
          <w:sz w:val="28"/>
          <w:szCs w:val="28"/>
        </w:rPr>
        <w:t>7. ПРИ РАЗРЫВЕ ТОЛСТОЙ КИШКИ ИСКЛЮЧЕНА ОПЕРАЦИЯ</w:t>
      </w:r>
    </w:p>
    <w:p w:rsidR="008D06CE" w:rsidRPr="00EC3BEA" w:rsidRDefault="008D06CE" w:rsidP="007C0B4C">
      <w:pPr>
        <w:pStyle w:val="ac"/>
        <w:numPr>
          <w:ilvl w:val="0"/>
          <w:numId w:val="126"/>
        </w:numPr>
        <w:tabs>
          <w:tab w:val="left" w:pos="360"/>
          <w:tab w:val="left" w:pos="2700"/>
        </w:tabs>
        <w:rPr>
          <w:sz w:val="28"/>
          <w:szCs w:val="28"/>
        </w:rPr>
      </w:pPr>
      <w:r w:rsidRPr="00EC3BEA">
        <w:rPr>
          <w:sz w:val="28"/>
          <w:szCs w:val="28"/>
        </w:rPr>
        <w:t>резекция с анастомозом «конец в конец»</w:t>
      </w:r>
    </w:p>
    <w:p w:rsidR="008D06CE" w:rsidRPr="00EC3BEA" w:rsidRDefault="008D06CE" w:rsidP="007C0B4C">
      <w:pPr>
        <w:pStyle w:val="ac"/>
        <w:numPr>
          <w:ilvl w:val="0"/>
          <w:numId w:val="126"/>
        </w:numPr>
        <w:tabs>
          <w:tab w:val="left" w:pos="360"/>
          <w:tab w:val="left" w:pos="2700"/>
        </w:tabs>
        <w:rPr>
          <w:sz w:val="28"/>
          <w:szCs w:val="28"/>
        </w:rPr>
      </w:pPr>
      <w:r w:rsidRPr="00EC3BEA">
        <w:rPr>
          <w:sz w:val="28"/>
          <w:szCs w:val="28"/>
        </w:rPr>
        <w:t>колостомия</w:t>
      </w:r>
    </w:p>
    <w:p w:rsidR="008D06CE" w:rsidRPr="00EC3BEA" w:rsidRDefault="008D06CE" w:rsidP="007C0B4C">
      <w:pPr>
        <w:pStyle w:val="ac"/>
        <w:numPr>
          <w:ilvl w:val="0"/>
          <w:numId w:val="126"/>
        </w:numPr>
        <w:tabs>
          <w:tab w:val="left" w:pos="360"/>
          <w:tab w:val="left" w:pos="2700"/>
        </w:tabs>
        <w:rPr>
          <w:sz w:val="28"/>
          <w:szCs w:val="28"/>
        </w:rPr>
      </w:pPr>
      <w:r w:rsidRPr="00EC3BEA">
        <w:rPr>
          <w:sz w:val="28"/>
          <w:szCs w:val="28"/>
        </w:rPr>
        <w:t>ушивание толстой кишки двухрядным швом</w:t>
      </w:r>
    </w:p>
    <w:p w:rsidR="008D06CE" w:rsidRPr="00EC3BEA" w:rsidRDefault="008D06CE" w:rsidP="007C0B4C">
      <w:pPr>
        <w:pStyle w:val="ac"/>
        <w:numPr>
          <w:ilvl w:val="0"/>
          <w:numId w:val="126"/>
        </w:numPr>
        <w:tabs>
          <w:tab w:val="left" w:pos="360"/>
          <w:tab w:val="left" w:pos="2700"/>
        </w:tabs>
        <w:rPr>
          <w:sz w:val="28"/>
          <w:szCs w:val="28"/>
        </w:rPr>
      </w:pPr>
      <w:r w:rsidRPr="00EC3BEA">
        <w:rPr>
          <w:sz w:val="28"/>
          <w:szCs w:val="28"/>
        </w:rPr>
        <w:t>гемиколэктомия</w:t>
      </w:r>
    </w:p>
    <w:p w:rsidR="008D06CE" w:rsidRPr="00EC3BEA" w:rsidRDefault="008D06CE" w:rsidP="007C0B4C">
      <w:pPr>
        <w:pStyle w:val="ac"/>
        <w:numPr>
          <w:ilvl w:val="0"/>
          <w:numId w:val="126"/>
        </w:numPr>
        <w:tabs>
          <w:tab w:val="left" w:pos="360"/>
          <w:tab w:val="left" w:pos="2700"/>
        </w:tabs>
        <w:rPr>
          <w:sz w:val="28"/>
          <w:szCs w:val="28"/>
        </w:rPr>
      </w:pPr>
      <w:r w:rsidRPr="00EC3BEA">
        <w:rPr>
          <w:sz w:val="28"/>
          <w:szCs w:val="28"/>
        </w:rPr>
        <w:t>двуствольный свищ</w:t>
      </w:r>
    </w:p>
    <w:p w:rsidR="008D06CE" w:rsidRPr="00EC3BEA" w:rsidRDefault="008D06CE" w:rsidP="00B80452">
      <w:pPr>
        <w:tabs>
          <w:tab w:val="left" w:pos="360"/>
        </w:tabs>
        <w:rPr>
          <w:sz w:val="28"/>
          <w:szCs w:val="28"/>
        </w:rPr>
      </w:pPr>
    </w:p>
    <w:p w:rsidR="008D06CE" w:rsidRPr="00EC3BEA" w:rsidRDefault="008D06CE" w:rsidP="00B80452">
      <w:pPr>
        <w:tabs>
          <w:tab w:val="left" w:pos="360"/>
        </w:tabs>
        <w:rPr>
          <w:rStyle w:val="ad"/>
          <w:b w:val="0"/>
          <w:bCs w:val="0"/>
          <w:sz w:val="28"/>
          <w:szCs w:val="28"/>
        </w:rPr>
      </w:pPr>
      <w:r w:rsidRPr="000D4114">
        <w:rPr>
          <w:rStyle w:val="ad"/>
          <w:b w:val="0"/>
          <w:bCs w:val="0"/>
        </w:rPr>
        <w:t xml:space="preserve">8. </w:t>
      </w:r>
      <w:r w:rsidRPr="00EC3BEA">
        <w:rPr>
          <w:rStyle w:val="ad"/>
          <w:b w:val="0"/>
          <w:bCs w:val="0"/>
          <w:sz w:val="28"/>
          <w:szCs w:val="28"/>
        </w:rPr>
        <w:t>ПРИ РАЗРЫВЕ СЕЛЕЗЕНКИ НЕ НАБЛЮДАЕТСЯ</w:t>
      </w:r>
    </w:p>
    <w:p w:rsidR="008D06CE" w:rsidRPr="00EC3BEA" w:rsidRDefault="008D06CE" w:rsidP="007C0B4C">
      <w:pPr>
        <w:numPr>
          <w:ilvl w:val="0"/>
          <w:numId w:val="130"/>
        </w:numPr>
        <w:tabs>
          <w:tab w:val="left" w:pos="360"/>
          <w:tab w:val="left" w:pos="2700"/>
        </w:tabs>
        <w:ind w:left="2520" w:firstLine="0"/>
        <w:rPr>
          <w:sz w:val="28"/>
          <w:szCs w:val="28"/>
        </w:rPr>
      </w:pPr>
      <w:r w:rsidRPr="00EC3BEA">
        <w:rPr>
          <w:sz w:val="28"/>
          <w:szCs w:val="28"/>
        </w:rPr>
        <w:t>боли в левом подреберье</w:t>
      </w:r>
    </w:p>
    <w:p w:rsidR="008D06CE" w:rsidRPr="00EC3BEA" w:rsidRDefault="008D06CE" w:rsidP="007C0B4C">
      <w:pPr>
        <w:numPr>
          <w:ilvl w:val="0"/>
          <w:numId w:val="130"/>
        </w:numPr>
        <w:tabs>
          <w:tab w:val="left" w:pos="360"/>
          <w:tab w:val="left" w:pos="2700"/>
        </w:tabs>
        <w:ind w:left="2520" w:firstLine="0"/>
        <w:rPr>
          <w:sz w:val="28"/>
          <w:szCs w:val="28"/>
        </w:rPr>
      </w:pPr>
      <w:r w:rsidRPr="00EC3BEA">
        <w:rPr>
          <w:sz w:val="28"/>
          <w:szCs w:val="28"/>
        </w:rPr>
        <w:t>положительного симптома Д</w:t>
      </w:r>
      <w:r>
        <w:rPr>
          <w:sz w:val="28"/>
          <w:szCs w:val="28"/>
        </w:rPr>
        <w:t>ельб</w:t>
      </w:r>
      <w:r w:rsidRPr="00EC3BEA">
        <w:rPr>
          <w:sz w:val="28"/>
          <w:szCs w:val="28"/>
        </w:rPr>
        <w:t>е</w:t>
      </w:r>
    </w:p>
    <w:p w:rsidR="008D06CE" w:rsidRPr="00EC3BEA" w:rsidRDefault="008D06CE" w:rsidP="007C0B4C">
      <w:pPr>
        <w:numPr>
          <w:ilvl w:val="0"/>
          <w:numId w:val="130"/>
        </w:numPr>
        <w:tabs>
          <w:tab w:val="left" w:pos="360"/>
          <w:tab w:val="left" w:pos="2700"/>
        </w:tabs>
        <w:ind w:left="2520" w:firstLine="0"/>
        <w:rPr>
          <w:sz w:val="28"/>
          <w:szCs w:val="28"/>
        </w:rPr>
      </w:pPr>
      <w:r w:rsidRPr="00EC3BEA">
        <w:rPr>
          <w:sz w:val="28"/>
          <w:szCs w:val="28"/>
        </w:rPr>
        <w:t>положительного симптома Куленкампфа</w:t>
      </w:r>
    </w:p>
    <w:p w:rsidR="008D06CE" w:rsidRPr="00EC3BEA" w:rsidRDefault="008D06CE" w:rsidP="007C0B4C">
      <w:pPr>
        <w:numPr>
          <w:ilvl w:val="0"/>
          <w:numId w:val="130"/>
        </w:numPr>
        <w:tabs>
          <w:tab w:val="left" w:pos="360"/>
          <w:tab w:val="left" w:pos="2700"/>
        </w:tabs>
        <w:ind w:left="2520" w:firstLine="0"/>
        <w:rPr>
          <w:sz w:val="28"/>
          <w:szCs w:val="28"/>
        </w:rPr>
      </w:pPr>
      <w:r w:rsidRPr="00EC3BEA">
        <w:rPr>
          <w:sz w:val="28"/>
          <w:szCs w:val="28"/>
        </w:rPr>
        <w:t>свободной жидкости в брюшной полости</w:t>
      </w:r>
    </w:p>
    <w:p w:rsidR="008D06CE" w:rsidRPr="00EC3BEA" w:rsidRDefault="008D06CE" w:rsidP="007C0B4C">
      <w:pPr>
        <w:numPr>
          <w:ilvl w:val="0"/>
          <w:numId w:val="130"/>
        </w:numPr>
        <w:tabs>
          <w:tab w:val="left" w:pos="360"/>
          <w:tab w:val="left" w:pos="2700"/>
        </w:tabs>
        <w:ind w:left="2520" w:firstLine="0"/>
        <w:rPr>
          <w:sz w:val="28"/>
          <w:szCs w:val="28"/>
        </w:rPr>
      </w:pPr>
      <w:r w:rsidRPr="00EC3BEA">
        <w:rPr>
          <w:sz w:val="28"/>
          <w:szCs w:val="28"/>
        </w:rPr>
        <w:t>симптома Вейнерта</w:t>
      </w:r>
    </w:p>
    <w:p w:rsidR="008D06CE" w:rsidRDefault="008D06CE" w:rsidP="00B80452">
      <w:pPr>
        <w:pStyle w:val="ac"/>
        <w:ind w:left="2410"/>
        <w:jc w:val="both"/>
        <w:rPr>
          <w:sz w:val="28"/>
          <w:szCs w:val="28"/>
        </w:rPr>
      </w:pPr>
    </w:p>
    <w:p w:rsidR="008D06CE" w:rsidRPr="00EC3BEA" w:rsidRDefault="008D06CE" w:rsidP="00B80452">
      <w:pPr>
        <w:tabs>
          <w:tab w:val="left" w:pos="360"/>
        </w:tabs>
        <w:rPr>
          <w:rStyle w:val="ad"/>
          <w:b w:val="0"/>
          <w:bCs w:val="0"/>
          <w:sz w:val="28"/>
          <w:szCs w:val="28"/>
        </w:rPr>
      </w:pPr>
      <w:r w:rsidRPr="00EC3BEA">
        <w:rPr>
          <w:sz w:val="28"/>
          <w:szCs w:val="28"/>
        </w:rPr>
        <w:t>9</w:t>
      </w:r>
      <w:r w:rsidRPr="000D4114">
        <w:rPr>
          <w:rStyle w:val="af"/>
        </w:rPr>
        <w:t xml:space="preserve">. </w:t>
      </w:r>
      <w:r w:rsidRPr="00EC3BEA">
        <w:rPr>
          <w:rStyle w:val="ad"/>
          <w:b w:val="0"/>
          <w:bCs w:val="0"/>
          <w:sz w:val="28"/>
          <w:szCs w:val="28"/>
        </w:rPr>
        <w:t>НА РАЗРЫВ ПОДЖЕЛУДОЧНОЙ ЖЕЛЕЗЫ УКАЗЫВАЕТ</w:t>
      </w:r>
    </w:p>
    <w:p w:rsidR="008D06CE" w:rsidRPr="00EC3BEA" w:rsidRDefault="008D06CE" w:rsidP="007C0B4C">
      <w:pPr>
        <w:pStyle w:val="ac"/>
        <w:numPr>
          <w:ilvl w:val="0"/>
          <w:numId w:val="127"/>
        </w:numPr>
        <w:tabs>
          <w:tab w:val="left" w:pos="360"/>
          <w:tab w:val="left" w:pos="2520"/>
          <w:tab w:val="left" w:pos="2700"/>
        </w:tabs>
        <w:rPr>
          <w:sz w:val="28"/>
          <w:szCs w:val="28"/>
        </w:rPr>
      </w:pPr>
      <w:r>
        <w:rPr>
          <w:sz w:val="28"/>
          <w:szCs w:val="28"/>
        </w:rPr>
        <w:t xml:space="preserve"> симптом Херди</w:t>
      </w:r>
    </w:p>
    <w:p w:rsidR="008D06CE" w:rsidRPr="00EC3BEA" w:rsidRDefault="008D06CE" w:rsidP="007C0B4C">
      <w:pPr>
        <w:pStyle w:val="ac"/>
        <w:numPr>
          <w:ilvl w:val="0"/>
          <w:numId w:val="127"/>
        </w:numPr>
        <w:tabs>
          <w:tab w:val="left" w:pos="360"/>
          <w:tab w:val="left" w:pos="2520"/>
          <w:tab w:val="left" w:pos="2700"/>
        </w:tabs>
        <w:rPr>
          <w:sz w:val="28"/>
          <w:szCs w:val="28"/>
        </w:rPr>
      </w:pPr>
      <w:r>
        <w:rPr>
          <w:sz w:val="28"/>
          <w:szCs w:val="28"/>
        </w:rPr>
        <w:t>Френикус симптом</w:t>
      </w:r>
    </w:p>
    <w:p w:rsidR="008D06CE" w:rsidRPr="00EC3BEA" w:rsidRDefault="008D06CE" w:rsidP="007C0B4C">
      <w:pPr>
        <w:pStyle w:val="ac"/>
        <w:numPr>
          <w:ilvl w:val="0"/>
          <w:numId w:val="127"/>
        </w:numPr>
        <w:tabs>
          <w:tab w:val="left" w:pos="360"/>
          <w:tab w:val="left" w:pos="2520"/>
          <w:tab w:val="left" w:pos="2700"/>
        </w:tabs>
        <w:rPr>
          <w:sz w:val="28"/>
          <w:szCs w:val="28"/>
        </w:rPr>
      </w:pPr>
      <w:r w:rsidRPr="00EC3BEA">
        <w:rPr>
          <w:sz w:val="28"/>
          <w:szCs w:val="28"/>
        </w:rPr>
        <w:t>амилаза увеличена до 400 мг/л</w:t>
      </w:r>
    </w:p>
    <w:p w:rsidR="008D06CE" w:rsidRPr="00EC3BEA" w:rsidRDefault="008D06CE" w:rsidP="007C0B4C">
      <w:pPr>
        <w:pStyle w:val="ac"/>
        <w:numPr>
          <w:ilvl w:val="0"/>
          <w:numId w:val="127"/>
        </w:numPr>
        <w:tabs>
          <w:tab w:val="left" w:pos="360"/>
          <w:tab w:val="left" w:pos="2520"/>
          <w:tab w:val="left" w:pos="2700"/>
        </w:tabs>
        <w:rPr>
          <w:sz w:val="28"/>
          <w:szCs w:val="28"/>
        </w:rPr>
      </w:pPr>
      <w:r>
        <w:rPr>
          <w:sz w:val="28"/>
          <w:szCs w:val="28"/>
        </w:rPr>
        <w:t>положительный симптом Дельб</w:t>
      </w:r>
      <w:r w:rsidRPr="00EC3BEA">
        <w:rPr>
          <w:sz w:val="28"/>
          <w:szCs w:val="28"/>
        </w:rPr>
        <w:t>е</w:t>
      </w:r>
    </w:p>
    <w:p w:rsidR="008D06CE" w:rsidRPr="00EC3BEA" w:rsidRDefault="008D06CE" w:rsidP="007C0B4C">
      <w:pPr>
        <w:pStyle w:val="ac"/>
        <w:numPr>
          <w:ilvl w:val="0"/>
          <w:numId w:val="127"/>
        </w:numPr>
        <w:tabs>
          <w:tab w:val="left" w:pos="360"/>
          <w:tab w:val="left" w:pos="2520"/>
          <w:tab w:val="left" w:pos="2700"/>
        </w:tabs>
        <w:rPr>
          <w:sz w:val="28"/>
          <w:szCs w:val="28"/>
        </w:rPr>
      </w:pPr>
      <w:r w:rsidRPr="00EC3BEA">
        <w:rPr>
          <w:sz w:val="28"/>
          <w:szCs w:val="28"/>
        </w:rPr>
        <w:t>нарастание лейкоцитоза</w:t>
      </w:r>
    </w:p>
    <w:p w:rsidR="008D06CE" w:rsidRPr="00EC3BEA" w:rsidRDefault="008D06CE" w:rsidP="00B80452">
      <w:pPr>
        <w:tabs>
          <w:tab w:val="num" w:pos="0"/>
          <w:tab w:val="left" w:pos="360"/>
        </w:tabs>
        <w:rPr>
          <w:rStyle w:val="ad"/>
          <w:b w:val="0"/>
          <w:bCs w:val="0"/>
          <w:sz w:val="28"/>
          <w:szCs w:val="28"/>
        </w:rPr>
      </w:pPr>
    </w:p>
    <w:p w:rsidR="008D06CE" w:rsidRPr="00EC3BEA" w:rsidRDefault="008D06CE" w:rsidP="00B80452">
      <w:pPr>
        <w:tabs>
          <w:tab w:val="left" w:pos="360"/>
        </w:tabs>
        <w:rPr>
          <w:rStyle w:val="ad"/>
          <w:b w:val="0"/>
          <w:bCs w:val="0"/>
          <w:sz w:val="28"/>
          <w:szCs w:val="28"/>
        </w:rPr>
      </w:pPr>
      <w:r>
        <w:rPr>
          <w:rStyle w:val="ad"/>
          <w:b w:val="0"/>
          <w:bCs w:val="0"/>
          <w:sz w:val="28"/>
          <w:szCs w:val="28"/>
        </w:rPr>
        <w:t xml:space="preserve">10. </w:t>
      </w:r>
      <w:r w:rsidRPr="00EC3BEA">
        <w:rPr>
          <w:rStyle w:val="ad"/>
          <w:b w:val="0"/>
          <w:bCs w:val="0"/>
          <w:sz w:val="28"/>
          <w:szCs w:val="28"/>
        </w:rPr>
        <w:t>НАБОР ДАННЫХ, УКАЗЫВАЮЩИХ НА ДВУХМОМЕНТНЫЙ РАЗРЫВ СЕЛЕЗЕНКИ</w:t>
      </w:r>
    </w:p>
    <w:p w:rsidR="008D06CE" w:rsidRPr="00EC3BEA" w:rsidRDefault="008D06CE" w:rsidP="007C0B4C">
      <w:pPr>
        <w:pStyle w:val="ac"/>
        <w:numPr>
          <w:ilvl w:val="0"/>
          <w:numId w:val="128"/>
        </w:numPr>
        <w:tabs>
          <w:tab w:val="left" w:pos="360"/>
          <w:tab w:val="left" w:pos="2700"/>
        </w:tabs>
        <w:rPr>
          <w:sz w:val="28"/>
          <w:szCs w:val="28"/>
        </w:rPr>
      </w:pPr>
      <w:r w:rsidRPr="00EC3BEA">
        <w:rPr>
          <w:sz w:val="28"/>
          <w:szCs w:val="28"/>
        </w:rPr>
        <w:t>удовлетворительное состояние, кровяное давление 100/40 мм рт.ст.</w:t>
      </w:r>
    </w:p>
    <w:p w:rsidR="008D06CE" w:rsidRPr="00EC3BEA" w:rsidRDefault="008D06CE" w:rsidP="007C0B4C">
      <w:pPr>
        <w:pStyle w:val="ac"/>
        <w:numPr>
          <w:ilvl w:val="0"/>
          <w:numId w:val="128"/>
        </w:numPr>
        <w:tabs>
          <w:tab w:val="left" w:pos="360"/>
          <w:tab w:val="left" w:pos="2700"/>
        </w:tabs>
        <w:rPr>
          <w:sz w:val="28"/>
          <w:szCs w:val="28"/>
        </w:rPr>
      </w:pPr>
      <w:r w:rsidRPr="00EC3BEA">
        <w:rPr>
          <w:sz w:val="28"/>
          <w:szCs w:val="28"/>
        </w:rPr>
        <w:t>снижение Hb, Ht, эритроцитов через 2 часа; падение кровяного давления до 70/40 мм рт.ст.</w:t>
      </w:r>
    </w:p>
    <w:p w:rsidR="008D06CE" w:rsidRPr="00EC3BEA" w:rsidRDefault="008D06CE" w:rsidP="007C0B4C">
      <w:pPr>
        <w:pStyle w:val="ac"/>
        <w:numPr>
          <w:ilvl w:val="0"/>
          <w:numId w:val="128"/>
        </w:numPr>
        <w:tabs>
          <w:tab w:val="left" w:pos="360"/>
          <w:tab w:val="left" w:pos="2700"/>
        </w:tabs>
        <w:rPr>
          <w:sz w:val="28"/>
          <w:szCs w:val="28"/>
        </w:rPr>
      </w:pPr>
      <w:r w:rsidRPr="00EC3BEA">
        <w:rPr>
          <w:sz w:val="28"/>
          <w:szCs w:val="28"/>
        </w:rPr>
        <w:t>лейкоцитоз до 30-40*10</w:t>
      </w:r>
      <w:r w:rsidRPr="00EC3BEA">
        <w:rPr>
          <w:sz w:val="28"/>
          <w:szCs w:val="28"/>
          <w:vertAlign w:val="superscript"/>
        </w:rPr>
        <w:t>9</w:t>
      </w:r>
      <w:r w:rsidRPr="00EC3BEA">
        <w:rPr>
          <w:sz w:val="28"/>
          <w:szCs w:val="28"/>
        </w:rPr>
        <w:t>/л</w:t>
      </w:r>
    </w:p>
    <w:p w:rsidR="008D06CE" w:rsidRPr="00EC3BEA" w:rsidRDefault="008D06CE" w:rsidP="007C0B4C">
      <w:pPr>
        <w:pStyle w:val="ac"/>
        <w:numPr>
          <w:ilvl w:val="0"/>
          <w:numId w:val="128"/>
        </w:numPr>
        <w:tabs>
          <w:tab w:val="left" w:pos="360"/>
          <w:tab w:val="left" w:pos="2700"/>
        </w:tabs>
        <w:rPr>
          <w:sz w:val="28"/>
          <w:szCs w:val="28"/>
        </w:rPr>
      </w:pPr>
      <w:r w:rsidRPr="00EC3BEA">
        <w:rPr>
          <w:sz w:val="28"/>
          <w:szCs w:val="28"/>
        </w:rPr>
        <w:t>положительный симптом «Ваньки-встаньки», Вейнерта</w:t>
      </w:r>
    </w:p>
    <w:p w:rsidR="008D06CE" w:rsidRPr="00EC3BEA" w:rsidRDefault="008D06CE" w:rsidP="007C0B4C">
      <w:pPr>
        <w:pStyle w:val="ac"/>
        <w:numPr>
          <w:ilvl w:val="0"/>
          <w:numId w:val="128"/>
        </w:numPr>
        <w:tabs>
          <w:tab w:val="left" w:pos="360"/>
          <w:tab w:val="left" w:pos="2700"/>
        </w:tabs>
        <w:rPr>
          <w:sz w:val="28"/>
          <w:szCs w:val="28"/>
        </w:rPr>
      </w:pPr>
      <w:r w:rsidRPr="00EC3BEA">
        <w:rPr>
          <w:sz w:val="28"/>
          <w:szCs w:val="28"/>
        </w:rPr>
        <w:t>положительные симптомы Щеткина-Блюмберга, Воскресенского</w:t>
      </w:r>
    </w:p>
    <w:p w:rsidR="008D06CE" w:rsidRPr="008C720D" w:rsidRDefault="008D06CE" w:rsidP="00B80452">
      <w:pPr>
        <w:shd w:val="clear" w:color="auto" w:fill="FFFFFF"/>
        <w:ind w:right="29"/>
        <w:rPr>
          <w:b/>
          <w:bCs/>
          <w:color w:val="000000"/>
          <w:spacing w:val="-6"/>
          <w:sz w:val="28"/>
          <w:szCs w:val="28"/>
        </w:rPr>
      </w:pPr>
    </w:p>
    <w:p w:rsidR="008D06CE" w:rsidRDefault="008D06CE" w:rsidP="00B80452">
      <w:pPr>
        <w:shd w:val="clear" w:color="auto" w:fill="FFFFFF"/>
        <w:ind w:right="29"/>
        <w:jc w:val="center"/>
        <w:rPr>
          <w:b/>
          <w:bCs/>
          <w:color w:val="000000"/>
          <w:spacing w:val="-6"/>
          <w:sz w:val="28"/>
          <w:szCs w:val="28"/>
        </w:rPr>
      </w:pPr>
      <w:r w:rsidRPr="008C720D">
        <w:rPr>
          <w:b/>
          <w:bCs/>
          <w:color w:val="000000"/>
          <w:spacing w:val="-6"/>
          <w:sz w:val="28"/>
          <w:szCs w:val="28"/>
        </w:rPr>
        <w:t>Эталоны ответов на тесты:</w:t>
      </w:r>
    </w:p>
    <w:p w:rsidR="008D06CE" w:rsidRPr="00EC3BEA" w:rsidRDefault="008D06CE" w:rsidP="007C0B4C">
      <w:pPr>
        <w:numPr>
          <w:ilvl w:val="0"/>
          <w:numId w:val="129"/>
        </w:numPr>
        <w:rPr>
          <w:sz w:val="28"/>
          <w:szCs w:val="28"/>
        </w:rPr>
      </w:pPr>
      <w:r w:rsidRPr="00EC3BEA">
        <w:rPr>
          <w:sz w:val="28"/>
          <w:szCs w:val="28"/>
        </w:rPr>
        <w:t>5</w:t>
      </w:r>
    </w:p>
    <w:p w:rsidR="008D06CE" w:rsidRPr="00EC3BEA" w:rsidRDefault="008D06CE" w:rsidP="007C0B4C">
      <w:pPr>
        <w:numPr>
          <w:ilvl w:val="0"/>
          <w:numId w:val="129"/>
        </w:numPr>
        <w:rPr>
          <w:sz w:val="28"/>
          <w:szCs w:val="28"/>
        </w:rPr>
      </w:pPr>
      <w:r w:rsidRPr="00EC3BEA">
        <w:rPr>
          <w:sz w:val="28"/>
          <w:szCs w:val="28"/>
        </w:rPr>
        <w:t>4</w:t>
      </w:r>
    </w:p>
    <w:p w:rsidR="008D06CE" w:rsidRPr="00EC3BEA" w:rsidRDefault="008D06CE" w:rsidP="007C0B4C">
      <w:pPr>
        <w:numPr>
          <w:ilvl w:val="0"/>
          <w:numId w:val="129"/>
        </w:numPr>
        <w:rPr>
          <w:sz w:val="28"/>
          <w:szCs w:val="28"/>
        </w:rPr>
      </w:pPr>
      <w:r w:rsidRPr="00EC3BEA">
        <w:rPr>
          <w:sz w:val="28"/>
          <w:szCs w:val="28"/>
        </w:rPr>
        <w:t>2</w:t>
      </w:r>
    </w:p>
    <w:p w:rsidR="008D06CE" w:rsidRPr="00EC3BEA" w:rsidRDefault="008D06CE" w:rsidP="007C0B4C">
      <w:pPr>
        <w:numPr>
          <w:ilvl w:val="0"/>
          <w:numId w:val="129"/>
        </w:numPr>
        <w:rPr>
          <w:sz w:val="28"/>
          <w:szCs w:val="28"/>
        </w:rPr>
      </w:pPr>
      <w:r w:rsidRPr="00EC3BEA">
        <w:rPr>
          <w:sz w:val="28"/>
          <w:szCs w:val="28"/>
        </w:rPr>
        <w:t>5</w:t>
      </w:r>
    </w:p>
    <w:p w:rsidR="008D06CE" w:rsidRPr="00EC3BEA" w:rsidRDefault="008D06CE" w:rsidP="007C0B4C">
      <w:pPr>
        <w:numPr>
          <w:ilvl w:val="0"/>
          <w:numId w:val="129"/>
        </w:numPr>
        <w:rPr>
          <w:sz w:val="28"/>
          <w:szCs w:val="28"/>
        </w:rPr>
      </w:pPr>
      <w:r w:rsidRPr="00EC3BEA">
        <w:rPr>
          <w:sz w:val="28"/>
          <w:szCs w:val="28"/>
        </w:rPr>
        <w:t>2</w:t>
      </w:r>
    </w:p>
    <w:p w:rsidR="008D06CE" w:rsidRPr="00EC3BEA" w:rsidRDefault="008D06CE" w:rsidP="007C0B4C">
      <w:pPr>
        <w:numPr>
          <w:ilvl w:val="0"/>
          <w:numId w:val="129"/>
        </w:numPr>
        <w:rPr>
          <w:sz w:val="28"/>
          <w:szCs w:val="28"/>
        </w:rPr>
      </w:pPr>
      <w:r w:rsidRPr="00EC3BEA">
        <w:rPr>
          <w:sz w:val="28"/>
          <w:szCs w:val="28"/>
        </w:rPr>
        <w:t>3</w:t>
      </w:r>
    </w:p>
    <w:p w:rsidR="008D06CE" w:rsidRPr="00EC3BEA" w:rsidRDefault="008D06CE" w:rsidP="007C0B4C">
      <w:pPr>
        <w:numPr>
          <w:ilvl w:val="0"/>
          <w:numId w:val="129"/>
        </w:numPr>
        <w:rPr>
          <w:sz w:val="28"/>
          <w:szCs w:val="28"/>
        </w:rPr>
      </w:pPr>
      <w:r w:rsidRPr="00EC3BEA">
        <w:rPr>
          <w:sz w:val="28"/>
          <w:szCs w:val="28"/>
        </w:rPr>
        <w:t>4</w:t>
      </w:r>
    </w:p>
    <w:p w:rsidR="008D06CE" w:rsidRPr="00EC3BEA" w:rsidRDefault="008D06CE" w:rsidP="007C0B4C">
      <w:pPr>
        <w:numPr>
          <w:ilvl w:val="0"/>
          <w:numId w:val="129"/>
        </w:numPr>
        <w:rPr>
          <w:sz w:val="28"/>
          <w:szCs w:val="28"/>
        </w:rPr>
      </w:pPr>
      <w:r w:rsidRPr="00EC3BEA">
        <w:rPr>
          <w:sz w:val="28"/>
          <w:szCs w:val="28"/>
        </w:rPr>
        <w:lastRenderedPageBreak/>
        <w:t>1</w:t>
      </w:r>
    </w:p>
    <w:p w:rsidR="008D06CE" w:rsidRPr="00EC3BEA" w:rsidRDefault="008D06CE" w:rsidP="007C0B4C">
      <w:pPr>
        <w:numPr>
          <w:ilvl w:val="0"/>
          <w:numId w:val="129"/>
        </w:numPr>
        <w:rPr>
          <w:sz w:val="28"/>
          <w:szCs w:val="28"/>
        </w:rPr>
      </w:pPr>
      <w:r w:rsidRPr="00EC3BEA">
        <w:rPr>
          <w:sz w:val="28"/>
          <w:szCs w:val="28"/>
        </w:rPr>
        <w:t>5</w:t>
      </w:r>
    </w:p>
    <w:p w:rsidR="008D06CE" w:rsidRPr="00EC3BEA" w:rsidRDefault="008D06CE" w:rsidP="007C0B4C">
      <w:pPr>
        <w:numPr>
          <w:ilvl w:val="0"/>
          <w:numId w:val="129"/>
        </w:numPr>
        <w:rPr>
          <w:sz w:val="28"/>
          <w:szCs w:val="28"/>
        </w:rPr>
      </w:pPr>
      <w:r w:rsidRPr="00EC3BEA">
        <w:rPr>
          <w:sz w:val="28"/>
          <w:szCs w:val="28"/>
        </w:rPr>
        <w:t>2</w:t>
      </w:r>
    </w:p>
    <w:p w:rsidR="008D06CE" w:rsidRPr="008C720D" w:rsidRDefault="008D06CE" w:rsidP="00B80452">
      <w:pPr>
        <w:shd w:val="clear" w:color="auto" w:fill="FFFFFF"/>
        <w:ind w:right="29"/>
        <w:jc w:val="center"/>
        <w:rPr>
          <w:b/>
          <w:sz w:val="28"/>
          <w:szCs w:val="28"/>
        </w:rPr>
      </w:pPr>
    </w:p>
    <w:p w:rsidR="008D06CE" w:rsidRDefault="008D06CE" w:rsidP="00B80452">
      <w:pPr>
        <w:shd w:val="clear" w:color="auto" w:fill="FFFFFF"/>
        <w:rPr>
          <w:b/>
          <w:color w:val="000000"/>
          <w:sz w:val="28"/>
          <w:szCs w:val="28"/>
        </w:rPr>
      </w:pPr>
      <w:r>
        <w:rPr>
          <w:b/>
          <w:color w:val="000000"/>
          <w:sz w:val="28"/>
          <w:szCs w:val="28"/>
        </w:rPr>
        <w:t>5. Ситуационные задачи по теме:</w:t>
      </w:r>
    </w:p>
    <w:p w:rsidR="008D06CE" w:rsidRPr="008C720D" w:rsidRDefault="008D06CE" w:rsidP="00B80452">
      <w:pPr>
        <w:shd w:val="clear" w:color="auto" w:fill="FFFFFF"/>
        <w:rPr>
          <w:b/>
          <w:color w:val="000000"/>
          <w:sz w:val="28"/>
          <w:szCs w:val="28"/>
        </w:rPr>
      </w:pPr>
    </w:p>
    <w:p w:rsidR="008D06CE" w:rsidRPr="002160FD" w:rsidRDefault="008D06CE" w:rsidP="00B80452">
      <w:pPr>
        <w:shd w:val="clear" w:color="auto" w:fill="FFFFFF"/>
        <w:ind w:firstLine="708"/>
        <w:rPr>
          <w:b/>
          <w:sz w:val="28"/>
          <w:szCs w:val="28"/>
        </w:rPr>
      </w:pPr>
      <w:r w:rsidRPr="002160FD">
        <w:rPr>
          <w:b/>
          <w:bCs/>
          <w:color w:val="000000"/>
          <w:spacing w:val="-6"/>
          <w:sz w:val="28"/>
          <w:szCs w:val="28"/>
        </w:rPr>
        <w:t>Задача № 1</w:t>
      </w:r>
    </w:p>
    <w:p w:rsidR="008D06CE" w:rsidRPr="008C720D" w:rsidRDefault="008D06CE" w:rsidP="00B80452">
      <w:pPr>
        <w:shd w:val="clear" w:color="auto" w:fill="FFFFFF"/>
        <w:ind w:left="14" w:firstLine="583"/>
        <w:jc w:val="both"/>
        <w:rPr>
          <w:sz w:val="28"/>
          <w:szCs w:val="28"/>
        </w:rPr>
      </w:pPr>
      <w:r w:rsidRPr="008C720D">
        <w:rPr>
          <w:color w:val="000000"/>
          <w:spacing w:val="-4"/>
          <w:sz w:val="28"/>
          <w:szCs w:val="28"/>
        </w:rPr>
        <w:t xml:space="preserve">Ребенок 7 лет упал с гаража высотой более 2 метров, ударившись </w:t>
      </w:r>
      <w:r w:rsidRPr="008C720D">
        <w:rPr>
          <w:color w:val="000000"/>
          <w:spacing w:val="1"/>
          <w:sz w:val="28"/>
          <w:szCs w:val="28"/>
        </w:rPr>
        <w:t xml:space="preserve">животом об асфальт. Сверстники сообщили о падении родителям. </w:t>
      </w:r>
      <w:r w:rsidRPr="008C720D">
        <w:rPr>
          <w:color w:val="000000"/>
          <w:spacing w:val="-2"/>
          <w:sz w:val="28"/>
          <w:szCs w:val="28"/>
        </w:rPr>
        <w:t xml:space="preserve">Через 2 часа была вызвана бригада скорой помощи, которой ребенок доставлен в детское хирургическое отделение с </w:t>
      </w:r>
      <w:r w:rsidRPr="008C720D">
        <w:rPr>
          <w:color w:val="000000"/>
          <w:spacing w:val="-2"/>
          <w:sz w:val="28"/>
          <w:szCs w:val="28"/>
          <w:lang w:val="en-US"/>
        </w:rPr>
        <w:t>Ds</w:t>
      </w:r>
      <w:r w:rsidRPr="008C720D">
        <w:rPr>
          <w:color w:val="000000"/>
          <w:spacing w:val="-2"/>
          <w:sz w:val="28"/>
          <w:szCs w:val="28"/>
        </w:rPr>
        <w:t xml:space="preserve">: Закрытая тупая </w:t>
      </w:r>
      <w:r w:rsidRPr="008C720D">
        <w:rPr>
          <w:color w:val="000000"/>
          <w:spacing w:val="-1"/>
          <w:sz w:val="28"/>
          <w:szCs w:val="28"/>
        </w:rPr>
        <w:t xml:space="preserve">травма брюшной полости. При поступлении отмечались жалобы на </w:t>
      </w:r>
      <w:r w:rsidRPr="008C720D">
        <w:rPr>
          <w:color w:val="000000"/>
          <w:spacing w:val="-2"/>
          <w:sz w:val="28"/>
          <w:szCs w:val="28"/>
        </w:rPr>
        <w:t xml:space="preserve">боли в животе, головокружение. В машине скорой помощи была </w:t>
      </w:r>
      <w:r w:rsidRPr="008C720D">
        <w:rPr>
          <w:color w:val="000000"/>
          <w:spacing w:val="5"/>
          <w:sz w:val="28"/>
          <w:szCs w:val="28"/>
        </w:rPr>
        <w:t xml:space="preserve">однократно рвота. Анамнез жизни и семейный анамнез - без </w:t>
      </w:r>
      <w:r w:rsidRPr="008C720D">
        <w:rPr>
          <w:color w:val="000000"/>
          <w:spacing w:val="-7"/>
          <w:sz w:val="28"/>
          <w:szCs w:val="28"/>
        </w:rPr>
        <w:t>особенностей.</w:t>
      </w:r>
    </w:p>
    <w:p w:rsidR="008D06CE" w:rsidRPr="008C720D" w:rsidRDefault="008D06CE" w:rsidP="00B80452">
      <w:pPr>
        <w:shd w:val="clear" w:color="auto" w:fill="FFFFFF"/>
        <w:ind w:left="14" w:right="7" w:firstLine="580"/>
        <w:jc w:val="both"/>
        <w:rPr>
          <w:sz w:val="28"/>
          <w:szCs w:val="28"/>
        </w:rPr>
      </w:pPr>
      <w:r w:rsidRPr="008C720D">
        <w:rPr>
          <w:color w:val="000000"/>
          <w:spacing w:val="-2"/>
          <w:sz w:val="28"/>
          <w:szCs w:val="28"/>
        </w:rPr>
        <w:t xml:space="preserve">При поступлении: состояние тяжелое, сознание сохранено, на </w:t>
      </w:r>
      <w:r w:rsidRPr="008C720D">
        <w:rPr>
          <w:color w:val="000000"/>
          <w:spacing w:val="13"/>
          <w:sz w:val="28"/>
          <w:szCs w:val="28"/>
        </w:rPr>
        <w:t xml:space="preserve">вопросы отвечает адекватно, обращает на себя внимание </w:t>
      </w:r>
      <w:r w:rsidRPr="008C720D">
        <w:rPr>
          <w:color w:val="000000"/>
          <w:spacing w:val="-3"/>
          <w:sz w:val="28"/>
          <w:szCs w:val="28"/>
        </w:rPr>
        <w:t xml:space="preserve">адинамичность, вялость, бледность кожных покровов больного. </w:t>
      </w:r>
      <w:r w:rsidRPr="008C720D">
        <w:rPr>
          <w:color w:val="000000"/>
          <w:spacing w:val="7"/>
          <w:sz w:val="28"/>
          <w:szCs w:val="28"/>
        </w:rPr>
        <w:t xml:space="preserve">Температура тела 36,2° С, АД 80\50 мм.рт.ст., пульс слабого </w:t>
      </w:r>
      <w:r w:rsidRPr="008C720D">
        <w:rPr>
          <w:color w:val="000000"/>
          <w:spacing w:val="5"/>
          <w:sz w:val="28"/>
          <w:szCs w:val="28"/>
        </w:rPr>
        <w:t xml:space="preserve">наполнения, мягкий, частотой 120 ударов в минуту. Со стороны </w:t>
      </w:r>
      <w:r w:rsidRPr="008C720D">
        <w:rPr>
          <w:color w:val="000000"/>
          <w:spacing w:val="-2"/>
          <w:sz w:val="28"/>
          <w:szCs w:val="28"/>
        </w:rPr>
        <w:t xml:space="preserve">сердца - приглушенность тонов, тахикардия; в легких - везикулярное </w:t>
      </w:r>
      <w:r w:rsidRPr="008C720D">
        <w:rPr>
          <w:color w:val="000000"/>
          <w:spacing w:val="-4"/>
          <w:sz w:val="28"/>
          <w:szCs w:val="28"/>
        </w:rPr>
        <w:t>дыхание, хрипов нет.</w:t>
      </w:r>
    </w:p>
    <w:p w:rsidR="008D06CE" w:rsidRPr="008C720D" w:rsidRDefault="008D06CE" w:rsidP="00B80452">
      <w:pPr>
        <w:shd w:val="clear" w:color="auto" w:fill="FFFFFF"/>
        <w:ind w:left="7" w:right="7" w:firstLine="587"/>
        <w:jc w:val="both"/>
        <w:rPr>
          <w:sz w:val="28"/>
          <w:szCs w:val="28"/>
        </w:rPr>
      </w:pPr>
      <w:r w:rsidRPr="008C720D">
        <w:rPr>
          <w:color w:val="000000"/>
          <w:spacing w:val="-2"/>
          <w:sz w:val="28"/>
          <w:szCs w:val="28"/>
        </w:rPr>
        <w:t xml:space="preserve">Локально: живот незначительно увеличен в объеме, в дыхании участвует слабо, пальпации доступен, отмечается пальпаторная </w:t>
      </w:r>
      <w:r w:rsidRPr="008C720D">
        <w:rPr>
          <w:color w:val="000000"/>
          <w:spacing w:val="1"/>
          <w:sz w:val="28"/>
          <w:szCs w:val="28"/>
        </w:rPr>
        <w:t xml:space="preserve">болезненность в левом подреберье, положительные симптомы </w:t>
      </w:r>
      <w:r w:rsidRPr="008C720D">
        <w:rPr>
          <w:color w:val="000000"/>
          <w:spacing w:val="4"/>
          <w:sz w:val="28"/>
          <w:szCs w:val="28"/>
        </w:rPr>
        <w:t xml:space="preserve">Куленкамфа, Хедри, Вейнерта, «Ваньки-встаньки». Перкуторно </w:t>
      </w:r>
      <w:r w:rsidRPr="008C720D">
        <w:rPr>
          <w:color w:val="000000"/>
          <w:spacing w:val="14"/>
          <w:sz w:val="28"/>
          <w:szCs w:val="28"/>
        </w:rPr>
        <w:t xml:space="preserve">имеется притупление в отлогих местах брюшной полости. </w:t>
      </w:r>
      <w:r w:rsidRPr="008C720D">
        <w:rPr>
          <w:color w:val="000000"/>
          <w:spacing w:val="-2"/>
          <w:sz w:val="28"/>
          <w:szCs w:val="28"/>
        </w:rPr>
        <w:t xml:space="preserve">Печеночная тупость сохранена. Аускультативно - перистальтика </w:t>
      </w:r>
      <w:r w:rsidRPr="008C720D">
        <w:rPr>
          <w:color w:val="000000"/>
          <w:spacing w:val="-4"/>
          <w:sz w:val="28"/>
          <w:szCs w:val="28"/>
        </w:rPr>
        <w:t>кишечника выслушивается.</w:t>
      </w:r>
    </w:p>
    <w:p w:rsidR="008D06CE" w:rsidRPr="008C720D" w:rsidRDefault="008D06CE" w:rsidP="00B80452">
      <w:pPr>
        <w:shd w:val="clear" w:color="auto" w:fill="FFFFFF"/>
        <w:ind w:left="590"/>
        <w:rPr>
          <w:sz w:val="28"/>
          <w:szCs w:val="28"/>
        </w:rPr>
      </w:pPr>
      <w:r w:rsidRPr="008C720D">
        <w:rPr>
          <w:color w:val="000000"/>
          <w:spacing w:val="-2"/>
          <w:sz w:val="28"/>
          <w:szCs w:val="28"/>
          <w:lang w:val="en-US"/>
        </w:rPr>
        <w:t>Per</w:t>
      </w:r>
      <w:r w:rsidRPr="008C720D">
        <w:rPr>
          <w:color w:val="000000"/>
          <w:spacing w:val="-2"/>
          <w:sz w:val="28"/>
          <w:szCs w:val="28"/>
        </w:rPr>
        <w:t xml:space="preserve"> </w:t>
      </w:r>
      <w:r w:rsidRPr="008C720D">
        <w:rPr>
          <w:color w:val="000000"/>
          <w:spacing w:val="-2"/>
          <w:sz w:val="28"/>
          <w:szCs w:val="28"/>
          <w:lang w:val="en-US"/>
        </w:rPr>
        <w:t>rectum</w:t>
      </w:r>
      <w:r w:rsidRPr="008C720D">
        <w:rPr>
          <w:color w:val="000000"/>
          <w:spacing w:val="-2"/>
          <w:sz w:val="28"/>
          <w:szCs w:val="28"/>
        </w:rPr>
        <w:t>: при пальцевом исследовании определяется нависание</w:t>
      </w:r>
    </w:p>
    <w:p w:rsidR="008D06CE" w:rsidRPr="008C720D" w:rsidRDefault="008D06CE" w:rsidP="00B80452">
      <w:pPr>
        <w:shd w:val="clear" w:color="auto" w:fill="FFFFFF"/>
        <w:ind w:left="11"/>
        <w:rPr>
          <w:sz w:val="28"/>
          <w:szCs w:val="28"/>
        </w:rPr>
      </w:pPr>
      <w:r w:rsidRPr="008C720D">
        <w:rPr>
          <w:color w:val="000000"/>
          <w:spacing w:val="-4"/>
          <w:sz w:val="28"/>
          <w:szCs w:val="28"/>
        </w:rPr>
        <w:t>Дугласова пространства.</w:t>
      </w:r>
    </w:p>
    <w:p w:rsidR="008D06CE" w:rsidRPr="008C720D" w:rsidRDefault="008D06CE" w:rsidP="00B80452">
      <w:pPr>
        <w:shd w:val="clear" w:color="auto" w:fill="FFFFFF"/>
        <w:ind w:right="14" w:firstLine="572"/>
        <w:jc w:val="both"/>
        <w:rPr>
          <w:sz w:val="28"/>
          <w:szCs w:val="28"/>
        </w:rPr>
      </w:pPr>
      <w:r w:rsidRPr="008C720D">
        <w:rPr>
          <w:color w:val="000000"/>
          <w:spacing w:val="-1"/>
          <w:sz w:val="28"/>
          <w:szCs w:val="28"/>
        </w:rPr>
        <w:t xml:space="preserve">Развернутый анализ крови: эритроциты 2,0*10 \л; НЬ 85 г\л; ЦП </w:t>
      </w:r>
      <w:r w:rsidRPr="008C720D">
        <w:rPr>
          <w:color w:val="000000"/>
          <w:spacing w:val="-5"/>
          <w:sz w:val="28"/>
          <w:szCs w:val="28"/>
        </w:rPr>
        <w:t>0,9; лейкоциты 14,8*10</w:t>
      </w:r>
      <w:r w:rsidRPr="008C720D">
        <w:rPr>
          <w:color w:val="000000"/>
          <w:spacing w:val="-5"/>
          <w:sz w:val="28"/>
          <w:szCs w:val="28"/>
          <w:vertAlign w:val="superscript"/>
        </w:rPr>
        <w:t>9</w:t>
      </w:r>
      <w:r w:rsidRPr="008C720D">
        <w:rPr>
          <w:color w:val="000000"/>
          <w:spacing w:val="-5"/>
          <w:sz w:val="28"/>
          <w:szCs w:val="28"/>
        </w:rPr>
        <w:t>\л; тромбоциты 210 *10</w:t>
      </w:r>
      <w:r w:rsidRPr="008C720D">
        <w:rPr>
          <w:color w:val="000000"/>
          <w:spacing w:val="-5"/>
          <w:sz w:val="28"/>
          <w:szCs w:val="28"/>
          <w:vertAlign w:val="superscript"/>
        </w:rPr>
        <w:t>9</w:t>
      </w:r>
      <w:r w:rsidRPr="008C720D">
        <w:rPr>
          <w:color w:val="000000"/>
          <w:spacing w:val="-5"/>
          <w:sz w:val="28"/>
          <w:szCs w:val="28"/>
        </w:rPr>
        <w:t xml:space="preserve">\л; эозинофилы 1%; </w:t>
      </w:r>
      <w:r w:rsidRPr="008C720D">
        <w:rPr>
          <w:color w:val="000000"/>
          <w:spacing w:val="-2"/>
          <w:sz w:val="28"/>
          <w:szCs w:val="28"/>
        </w:rPr>
        <w:t xml:space="preserve">базофилы 1%, </w:t>
      </w:r>
      <w:r w:rsidRPr="008C720D">
        <w:rPr>
          <w:iCs/>
          <w:color w:val="000000"/>
          <w:spacing w:val="-2"/>
          <w:sz w:val="28"/>
          <w:szCs w:val="28"/>
        </w:rPr>
        <w:t xml:space="preserve">п/я </w:t>
      </w:r>
      <w:r w:rsidRPr="008C720D">
        <w:rPr>
          <w:color w:val="000000"/>
          <w:spacing w:val="-2"/>
          <w:sz w:val="28"/>
          <w:szCs w:val="28"/>
        </w:rPr>
        <w:t xml:space="preserve">5 %; с\я 70%; лимфоциты 15%; моноциты 5%; </w:t>
      </w:r>
      <w:r w:rsidRPr="008C720D">
        <w:rPr>
          <w:color w:val="000000"/>
          <w:spacing w:val="7"/>
          <w:sz w:val="28"/>
          <w:szCs w:val="28"/>
        </w:rPr>
        <w:t xml:space="preserve">ретикулоциты 3%; СОЭ 10 мм\час; токсическая зернистость </w:t>
      </w:r>
      <w:r w:rsidRPr="008C720D">
        <w:rPr>
          <w:color w:val="000000"/>
          <w:spacing w:val="-7"/>
          <w:sz w:val="28"/>
          <w:szCs w:val="28"/>
        </w:rPr>
        <w:t>нейтрофилов.</w:t>
      </w:r>
    </w:p>
    <w:p w:rsidR="008D06CE" w:rsidRPr="008C720D" w:rsidRDefault="008D06CE" w:rsidP="00B80452">
      <w:pPr>
        <w:shd w:val="clear" w:color="auto" w:fill="FFFFFF"/>
        <w:ind w:left="11" w:right="18" w:firstLine="587"/>
        <w:jc w:val="both"/>
        <w:rPr>
          <w:sz w:val="28"/>
          <w:szCs w:val="28"/>
        </w:rPr>
      </w:pPr>
      <w:r w:rsidRPr="008C720D">
        <w:rPr>
          <w:color w:val="000000"/>
          <w:spacing w:val="9"/>
          <w:sz w:val="28"/>
          <w:szCs w:val="28"/>
        </w:rPr>
        <w:t xml:space="preserve">Общий анализ мочи: цвет - соломенно-желтый; реакция </w:t>
      </w:r>
      <w:r w:rsidRPr="008C720D">
        <w:rPr>
          <w:color w:val="000000"/>
          <w:spacing w:val="-1"/>
          <w:sz w:val="28"/>
          <w:szCs w:val="28"/>
        </w:rPr>
        <w:t xml:space="preserve">слабокислая; плотность 1020; эритроцитов нет; лейкоциты - единицы </w:t>
      </w:r>
      <w:r w:rsidRPr="008C720D">
        <w:rPr>
          <w:color w:val="000000"/>
          <w:spacing w:val="-2"/>
          <w:sz w:val="28"/>
          <w:szCs w:val="28"/>
        </w:rPr>
        <w:t>в поле зрения; соли - оксалаты +.</w:t>
      </w:r>
    </w:p>
    <w:p w:rsidR="008D06CE" w:rsidRPr="008C720D" w:rsidRDefault="008D06CE" w:rsidP="00B80452">
      <w:pPr>
        <w:shd w:val="clear" w:color="auto" w:fill="FFFFFF"/>
        <w:ind w:left="4" w:right="18" w:firstLine="572"/>
        <w:jc w:val="both"/>
        <w:rPr>
          <w:sz w:val="28"/>
          <w:szCs w:val="28"/>
        </w:rPr>
      </w:pPr>
      <w:r w:rsidRPr="008C720D">
        <w:rPr>
          <w:color w:val="000000"/>
          <w:spacing w:val="2"/>
          <w:sz w:val="28"/>
          <w:szCs w:val="28"/>
        </w:rPr>
        <w:t xml:space="preserve">Биохимический анализ крови: общий белок 68 г\л; альбумины </w:t>
      </w:r>
      <w:r w:rsidRPr="008C720D">
        <w:rPr>
          <w:color w:val="000000"/>
          <w:spacing w:val="7"/>
          <w:sz w:val="28"/>
          <w:szCs w:val="28"/>
        </w:rPr>
        <w:t xml:space="preserve">53%; глобулины 47%; калий 3,9 ммоль\л; натрий 130 ммоль\л; </w:t>
      </w:r>
      <w:r w:rsidRPr="008C720D">
        <w:rPr>
          <w:color w:val="000000"/>
          <w:spacing w:val="-1"/>
          <w:sz w:val="28"/>
          <w:szCs w:val="28"/>
        </w:rPr>
        <w:t xml:space="preserve">хлориды 95 ммоль\л; АЛТ 1,2 ммоль\л; </w:t>
      </w:r>
      <w:r w:rsidRPr="008C720D">
        <w:rPr>
          <w:color w:val="000000"/>
          <w:spacing w:val="-1"/>
          <w:sz w:val="28"/>
          <w:szCs w:val="28"/>
          <w:lang w:val="en-US"/>
        </w:rPr>
        <w:t>ACT</w:t>
      </w:r>
      <w:r w:rsidRPr="008C720D">
        <w:rPr>
          <w:color w:val="000000"/>
          <w:spacing w:val="-1"/>
          <w:sz w:val="28"/>
          <w:szCs w:val="28"/>
        </w:rPr>
        <w:t xml:space="preserve"> 0,18 ммоль\л; щелочная </w:t>
      </w:r>
      <w:r w:rsidRPr="008C720D">
        <w:rPr>
          <w:color w:val="000000"/>
          <w:spacing w:val="-6"/>
          <w:sz w:val="28"/>
          <w:szCs w:val="28"/>
        </w:rPr>
        <w:t>фосфатаза 80 ЕД/Л; амилаза 40 ЕД/Л; общий билирубин 20 мкмоль\л; прямая фракция.</w:t>
      </w:r>
    </w:p>
    <w:p w:rsidR="008D06CE" w:rsidRPr="008C720D" w:rsidRDefault="008D06CE" w:rsidP="00B80452">
      <w:pPr>
        <w:shd w:val="clear" w:color="auto" w:fill="FFFFFF"/>
        <w:ind w:left="22" w:right="7" w:firstLine="572"/>
        <w:jc w:val="both"/>
        <w:rPr>
          <w:sz w:val="28"/>
          <w:szCs w:val="28"/>
        </w:rPr>
      </w:pPr>
      <w:r w:rsidRPr="008C720D">
        <w:rPr>
          <w:color w:val="000000"/>
          <w:spacing w:val="-2"/>
          <w:sz w:val="28"/>
          <w:szCs w:val="28"/>
        </w:rPr>
        <w:t xml:space="preserve">Рентгенография органов брюшной полости: свободного газа в </w:t>
      </w:r>
      <w:r w:rsidRPr="008C720D">
        <w:rPr>
          <w:color w:val="000000"/>
          <w:spacing w:val="-3"/>
          <w:sz w:val="28"/>
          <w:szCs w:val="28"/>
        </w:rPr>
        <w:t>брюшной полости и горизонтальных уровней в петлях кишок нет.</w:t>
      </w:r>
    </w:p>
    <w:p w:rsidR="008D06CE" w:rsidRPr="008C720D" w:rsidRDefault="008D06CE" w:rsidP="00B80452">
      <w:pPr>
        <w:shd w:val="clear" w:color="auto" w:fill="FFFFFF"/>
        <w:ind w:left="14" w:right="11" w:firstLine="583"/>
        <w:jc w:val="both"/>
        <w:rPr>
          <w:sz w:val="28"/>
          <w:szCs w:val="28"/>
        </w:rPr>
      </w:pPr>
      <w:r w:rsidRPr="008C720D">
        <w:rPr>
          <w:color w:val="000000"/>
          <w:spacing w:val="6"/>
          <w:sz w:val="28"/>
          <w:szCs w:val="28"/>
        </w:rPr>
        <w:t xml:space="preserve">УЗИ почек: ЧЛС не расширена, не деформирована, размеры </w:t>
      </w:r>
      <w:r w:rsidRPr="008C720D">
        <w:rPr>
          <w:color w:val="000000"/>
          <w:spacing w:val="-3"/>
          <w:sz w:val="28"/>
          <w:szCs w:val="28"/>
        </w:rPr>
        <w:t>почек соответствуют возрасту.</w:t>
      </w:r>
    </w:p>
    <w:p w:rsidR="008D06CE" w:rsidRPr="008C720D" w:rsidRDefault="008D06CE" w:rsidP="00B80452">
      <w:pPr>
        <w:shd w:val="clear" w:color="auto" w:fill="FFFFFF"/>
        <w:ind w:left="4691"/>
        <w:rPr>
          <w:sz w:val="28"/>
          <w:szCs w:val="28"/>
        </w:rPr>
      </w:pPr>
      <w:r w:rsidRPr="008C720D">
        <w:rPr>
          <w:bCs/>
          <w:color w:val="000000"/>
          <w:spacing w:val="-7"/>
          <w:sz w:val="28"/>
          <w:szCs w:val="28"/>
        </w:rPr>
        <w:t>Задание:</w:t>
      </w:r>
    </w:p>
    <w:p w:rsidR="008D06CE" w:rsidRPr="008C720D" w:rsidRDefault="008D06CE" w:rsidP="007C0B4C">
      <w:pPr>
        <w:widowControl w:val="0"/>
        <w:numPr>
          <w:ilvl w:val="1"/>
          <w:numId w:val="131"/>
        </w:numPr>
        <w:shd w:val="clear" w:color="auto" w:fill="FFFFFF"/>
        <w:tabs>
          <w:tab w:val="left" w:pos="378"/>
        </w:tabs>
        <w:autoSpaceDE w:val="0"/>
        <w:autoSpaceDN w:val="0"/>
        <w:adjustRightInd w:val="0"/>
        <w:rPr>
          <w:color w:val="000000"/>
          <w:spacing w:val="-37"/>
          <w:sz w:val="28"/>
          <w:szCs w:val="28"/>
        </w:rPr>
      </w:pPr>
      <w:r w:rsidRPr="008C720D">
        <w:rPr>
          <w:color w:val="000000"/>
          <w:spacing w:val="-3"/>
          <w:sz w:val="28"/>
          <w:szCs w:val="28"/>
        </w:rPr>
        <w:lastRenderedPageBreak/>
        <w:t>Поставьте и правильно сформулируйте диагноз;</w:t>
      </w:r>
    </w:p>
    <w:p w:rsidR="008D06CE" w:rsidRPr="008C720D" w:rsidRDefault="008D06CE" w:rsidP="007C0B4C">
      <w:pPr>
        <w:widowControl w:val="0"/>
        <w:numPr>
          <w:ilvl w:val="1"/>
          <w:numId w:val="131"/>
        </w:numPr>
        <w:shd w:val="clear" w:color="auto" w:fill="FFFFFF"/>
        <w:tabs>
          <w:tab w:val="left" w:pos="378"/>
        </w:tabs>
        <w:autoSpaceDE w:val="0"/>
        <w:autoSpaceDN w:val="0"/>
        <w:adjustRightInd w:val="0"/>
        <w:rPr>
          <w:color w:val="000000"/>
          <w:spacing w:val="-18"/>
          <w:sz w:val="28"/>
          <w:szCs w:val="28"/>
        </w:rPr>
      </w:pPr>
      <w:r w:rsidRPr="008C720D">
        <w:rPr>
          <w:color w:val="000000"/>
          <w:spacing w:val="-5"/>
          <w:sz w:val="28"/>
          <w:szCs w:val="28"/>
        </w:rPr>
        <w:t>Обоснуйте его;</w:t>
      </w:r>
    </w:p>
    <w:p w:rsidR="008D06CE" w:rsidRPr="008C720D" w:rsidRDefault="008D06CE" w:rsidP="007C0B4C">
      <w:pPr>
        <w:widowControl w:val="0"/>
        <w:numPr>
          <w:ilvl w:val="1"/>
          <w:numId w:val="131"/>
        </w:numPr>
        <w:shd w:val="clear" w:color="auto" w:fill="FFFFFF"/>
        <w:tabs>
          <w:tab w:val="left" w:pos="378"/>
        </w:tabs>
        <w:autoSpaceDE w:val="0"/>
        <w:autoSpaceDN w:val="0"/>
        <w:adjustRightInd w:val="0"/>
        <w:rPr>
          <w:color w:val="000000"/>
          <w:spacing w:val="-19"/>
          <w:sz w:val="28"/>
          <w:szCs w:val="28"/>
        </w:rPr>
      </w:pPr>
      <w:r w:rsidRPr="008C720D">
        <w:rPr>
          <w:color w:val="000000"/>
          <w:spacing w:val="-3"/>
          <w:sz w:val="28"/>
          <w:szCs w:val="28"/>
        </w:rPr>
        <w:t>Составьте дифференциально-диагностический алгоритм;</w:t>
      </w:r>
    </w:p>
    <w:p w:rsidR="008D06CE" w:rsidRPr="008C720D" w:rsidRDefault="008D06CE" w:rsidP="007C0B4C">
      <w:pPr>
        <w:widowControl w:val="0"/>
        <w:numPr>
          <w:ilvl w:val="1"/>
          <w:numId w:val="131"/>
        </w:numPr>
        <w:shd w:val="clear" w:color="auto" w:fill="FFFFFF"/>
        <w:tabs>
          <w:tab w:val="left" w:pos="378"/>
        </w:tabs>
        <w:autoSpaceDE w:val="0"/>
        <w:autoSpaceDN w:val="0"/>
        <w:adjustRightInd w:val="0"/>
        <w:rPr>
          <w:color w:val="000000"/>
          <w:spacing w:val="-20"/>
          <w:sz w:val="28"/>
          <w:szCs w:val="28"/>
        </w:rPr>
      </w:pPr>
      <w:r w:rsidRPr="008C720D">
        <w:rPr>
          <w:color w:val="000000"/>
          <w:spacing w:val="-2"/>
          <w:sz w:val="28"/>
          <w:szCs w:val="28"/>
        </w:rPr>
        <w:t>Дает ли информацию УЗИ? Что можно увидеть при этом?;</w:t>
      </w:r>
    </w:p>
    <w:p w:rsidR="008D06CE" w:rsidRPr="008C720D" w:rsidRDefault="008D06CE" w:rsidP="007C0B4C">
      <w:pPr>
        <w:widowControl w:val="0"/>
        <w:numPr>
          <w:ilvl w:val="1"/>
          <w:numId w:val="131"/>
        </w:numPr>
        <w:shd w:val="clear" w:color="auto" w:fill="FFFFFF"/>
        <w:tabs>
          <w:tab w:val="left" w:pos="378"/>
        </w:tabs>
        <w:autoSpaceDE w:val="0"/>
        <w:autoSpaceDN w:val="0"/>
        <w:adjustRightInd w:val="0"/>
        <w:rPr>
          <w:color w:val="000000"/>
          <w:spacing w:val="-25"/>
          <w:sz w:val="28"/>
          <w:szCs w:val="28"/>
        </w:rPr>
      </w:pPr>
      <w:r w:rsidRPr="008C720D">
        <w:rPr>
          <w:color w:val="000000"/>
          <w:spacing w:val="-3"/>
          <w:sz w:val="28"/>
          <w:szCs w:val="28"/>
        </w:rPr>
        <w:t>Какая ценность КТ и портографии?;</w:t>
      </w:r>
    </w:p>
    <w:p w:rsidR="008D06CE" w:rsidRPr="008C720D" w:rsidRDefault="008D06CE" w:rsidP="007C0B4C">
      <w:pPr>
        <w:widowControl w:val="0"/>
        <w:numPr>
          <w:ilvl w:val="0"/>
          <w:numId w:val="131"/>
        </w:numPr>
        <w:shd w:val="clear" w:color="auto" w:fill="FFFFFF"/>
        <w:tabs>
          <w:tab w:val="left" w:pos="378"/>
        </w:tabs>
        <w:autoSpaceDE w:val="0"/>
        <w:autoSpaceDN w:val="0"/>
        <w:adjustRightInd w:val="0"/>
        <w:ind w:left="1364"/>
        <w:rPr>
          <w:color w:val="000000"/>
          <w:spacing w:val="-23"/>
          <w:sz w:val="28"/>
          <w:szCs w:val="28"/>
        </w:rPr>
      </w:pPr>
      <w:r w:rsidRPr="008C720D">
        <w:rPr>
          <w:color w:val="000000"/>
          <w:spacing w:val="-3"/>
          <w:sz w:val="28"/>
          <w:szCs w:val="28"/>
        </w:rPr>
        <w:t>Интерпретируйте анализы;</w:t>
      </w:r>
    </w:p>
    <w:p w:rsidR="008D06CE" w:rsidRPr="008C720D" w:rsidRDefault="008D06CE" w:rsidP="007C0B4C">
      <w:pPr>
        <w:widowControl w:val="0"/>
        <w:numPr>
          <w:ilvl w:val="0"/>
          <w:numId w:val="131"/>
        </w:numPr>
        <w:shd w:val="clear" w:color="auto" w:fill="FFFFFF"/>
        <w:tabs>
          <w:tab w:val="left" w:pos="378"/>
        </w:tabs>
        <w:autoSpaceDE w:val="0"/>
        <w:autoSpaceDN w:val="0"/>
        <w:adjustRightInd w:val="0"/>
        <w:ind w:left="1364"/>
        <w:rPr>
          <w:color w:val="000000"/>
          <w:spacing w:val="-23"/>
          <w:sz w:val="28"/>
          <w:szCs w:val="28"/>
        </w:rPr>
      </w:pPr>
      <w:r w:rsidRPr="008C720D">
        <w:rPr>
          <w:color w:val="000000"/>
          <w:spacing w:val="-3"/>
          <w:sz w:val="28"/>
          <w:szCs w:val="28"/>
        </w:rPr>
        <w:t>Классификационная схема данных повреждений;</w:t>
      </w:r>
    </w:p>
    <w:p w:rsidR="008D06CE" w:rsidRPr="008C720D" w:rsidRDefault="008D06CE" w:rsidP="007C0B4C">
      <w:pPr>
        <w:widowControl w:val="0"/>
        <w:numPr>
          <w:ilvl w:val="0"/>
          <w:numId w:val="131"/>
        </w:numPr>
        <w:shd w:val="clear" w:color="auto" w:fill="FFFFFF"/>
        <w:tabs>
          <w:tab w:val="left" w:pos="378"/>
        </w:tabs>
        <w:autoSpaceDE w:val="0"/>
        <w:autoSpaceDN w:val="0"/>
        <w:adjustRightInd w:val="0"/>
        <w:ind w:left="1364" w:right="662"/>
        <w:rPr>
          <w:color w:val="000000"/>
          <w:spacing w:val="-23"/>
          <w:sz w:val="28"/>
          <w:szCs w:val="28"/>
        </w:rPr>
      </w:pPr>
      <w:r w:rsidRPr="008C720D">
        <w:rPr>
          <w:color w:val="000000"/>
          <w:spacing w:val="-4"/>
          <w:sz w:val="28"/>
          <w:szCs w:val="28"/>
        </w:rPr>
        <w:t>Патогенетические механизмы основного синдрома при этой</w:t>
      </w:r>
      <w:r w:rsidRPr="008C720D">
        <w:rPr>
          <w:color w:val="000000"/>
          <w:spacing w:val="-4"/>
          <w:sz w:val="28"/>
          <w:szCs w:val="28"/>
        </w:rPr>
        <w:br/>
      </w:r>
      <w:r w:rsidRPr="008C720D">
        <w:rPr>
          <w:color w:val="000000"/>
          <w:spacing w:val="-7"/>
          <w:sz w:val="28"/>
          <w:szCs w:val="28"/>
        </w:rPr>
        <w:t>патологии;</w:t>
      </w:r>
    </w:p>
    <w:p w:rsidR="008D06CE" w:rsidRPr="008C720D" w:rsidRDefault="008D06CE" w:rsidP="007C0B4C">
      <w:pPr>
        <w:widowControl w:val="0"/>
        <w:numPr>
          <w:ilvl w:val="0"/>
          <w:numId w:val="131"/>
        </w:numPr>
        <w:shd w:val="clear" w:color="auto" w:fill="FFFFFF"/>
        <w:tabs>
          <w:tab w:val="left" w:pos="378"/>
        </w:tabs>
        <w:autoSpaceDE w:val="0"/>
        <w:autoSpaceDN w:val="0"/>
        <w:adjustRightInd w:val="0"/>
        <w:ind w:left="1364"/>
        <w:rPr>
          <w:color w:val="000000"/>
          <w:spacing w:val="-19"/>
          <w:sz w:val="28"/>
          <w:szCs w:val="28"/>
        </w:rPr>
      </w:pPr>
      <w:r w:rsidRPr="008C720D">
        <w:rPr>
          <w:color w:val="000000"/>
          <w:spacing w:val="-3"/>
          <w:sz w:val="28"/>
          <w:szCs w:val="28"/>
        </w:rPr>
        <w:t>Укажите критерии тяжести повреждения;</w:t>
      </w:r>
    </w:p>
    <w:p w:rsidR="008D06CE" w:rsidRPr="008C720D" w:rsidRDefault="008D06CE" w:rsidP="00B80452">
      <w:pPr>
        <w:widowControl w:val="0"/>
        <w:shd w:val="clear" w:color="auto" w:fill="FFFFFF"/>
        <w:tabs>
          <w:tab w:val="left" w:pos="745"/>
        </w:tabs>
        <w:autoSpaceDE w:val="0"/>
        <w:autoSpaceDN w:val="0"/>
        <w:adjustRightInd w:val="0"/>
        <w:ind w:right="1325"/>
        <w:rPr>
          <w:color w:val="000000"/>
          <w:spacing w:val="-27"/>
          <w:sz w:val="28"/>
          <w:szCs w:val="28"/>
        </w:rPr>
      </w:pPr>
      <w:r>
        <w:rPr>
          <w:sz w:val="28"/>
          <w:szCs w:val="28"/>
        </w:rPr>
        <w:t xml:space="preserve">            </w:t>
      </w:r>
      <w:r>
        <w:rPr>
          <w:color w:val="000000"/>
          <w:spacing w:val="-4"/>
          <w:sz w:val="28"/>
          <w:szCs w:val="28"/>
        </w:rPr>
        <w:t>10.</w:t>
      </w:r>
      <w:r w:rsidRPr="008C720D">
        <w:rPr>
          <w:color w:val="000000"/>
          <w:spacing w:val="-4"/>
          <w:sz w:val="28"/>
          <w:szCs w:val="28"/>
        </w:rPr>
        <w:t>Обоснуйте принципы лечения и объем оперативного</w:t>
      </w:r>
      <w:r w:rsidRPr="008C720D">
        <w:rPr>
          <w:color w:val="000000"/>
          <w:spacing w:val="-4"/>
          <w:sz w:val="28"/>
          <w:szCs w:val="28"/>
        </w:rPr>
        <w:br/>
      </w:r>
      <w:r w:rsidRPr="008C720D">
        <w:rPr>
          <w:color w:val="000000"/>
          <w:spacing w:val="-5"/>
          <w:sz w:val="28"/>
          <w:szCs w:val="28"/>
        </w:rPr>
        <w:t>вмешательства;</w:t>
      </w:r>
    </w:p>
    <w:p w:rsidR="008D06CE" w:rsidRPr="008C720D" w:rsidRDefault="008D06CE" w:rsidP="00B80452">
      <w:pPr>
        <w:widowControl w:val="0"/>
        <w:shd w:val="clear" w:color="auto" w:fill="FFFFFF"/>
        <w:tabs>
          <w:tab w:val="left" w:pos="745"/>
        </w:tabs>
        <w:autoSpaceDE w:val="0"/>
        <w:autoSpaceDN w:val="0"/>
        <w:adjustRightInd w:val="0"/>
        <w:rPr>
          <w:color w:val="000000"/>
          <w:spacing w:val="-26"/>
          <w:sz w:val="28"/>
          <w:szCs w:val="28"/>
        </w:rPr>
      </w:pPr>
      <w:r>
        <w:rPr>
          <w:color w:val="000000"/>
          <w:spacing w:val="-2"/>
          <w:sz w:val="28"/>
          <w:szCs w:val="28"/>
        </w:rPr>
        <w:t xml:space="preserve">            11.</w:t>
      </w:r>
      <w:r w:rsidRPr="008C720D">
        <w:rPr>
          <w:color w:val="000000"/>
          <w:spacing w:val="-2"/>
          <w:sz w:val="28"/>
          <w:szCs w:val="28"/>
        </w:rPr>
        <w:t>Составьте план лечения в послеоперационном периоде;</w:t>
      </w:r>
    </w:p>
    <w:p w:rsidR="008D06CE" w:rsidRPr="008C720D" w:rsidRDefault="008D06CE" w:rsidP="00B80452">
      <w:pPr>
        <w:widowControl w:val="0"/>
        <w:shd w:val="clear" w:color="auto" w:fill="FFFFFF"/>
        <w:tabs>
          <w:tab w:val="left" w:pos="745"/>
        </w:tabs>
        <w:autoSpaceDE w:val="0"/>
        <w:autoSpaceDN w:val="0"/>
        <w:adjustRightInd w:val="0"/>
        <w:rPr>
          <w:color w:val="000000"/>
          <w:spacing w:val="-26"/>
          <w:sz w:val="28"/>
          <w:szCs w:val="28"/>
        </w:rPr>
      </w:pPr>
      <w:r>
        <w:rPr>
          <w:color w:val="000000"/>
          <w:spacing w:val="-3"/>
          <w:sz w:val="28"/>
          <w:szCs w:val="28"/>
        </w:rPr>
        <w:t xml:space="preserve">            12.</w:t>
      </w:r>
      <w:r w:rsidRPr="008C720D">
        <w:rPr>
          <w:color w:val="000000"/>
          <w:spacing w:val="-3"/>
          <w:sz w:val="28"/>
          <w:szCs w:val="28"/>
        </w:rPr>
        <w:t>Назовите возможные осложнения;</w:t>
      </w:r>
    </w:p>
    <w:p w:rsidR="008D06CE" w:rsidRPr="00DC0220" w:rsidRDefault="008D06CE" w:rsidP="00B80452">
      <w:pPr>
        <w:widowControl w:val="0"/>
        <w:shd w:val="clear" w:color="auto" w:fill="FFFFFF"/>
        <w:tabs>
          <w:tab w:val="left" w:pos="745"/>
        </w:tabs>
        <w:autoSpaceDE w:val="0"/>
        <w:autoSpaceDN w:val="0"/>
        <w:adjustRightInd w:val="0"/>
        <w:rPr>
          <w:color w:val="000000"/>
          <w:spacing w:val="-27"/>
          <w:sz w:val="28"/>
          <w:szCs w:val="28"/>
        </w:rPr>
      </w:pPr>
      <w:r>
        <w:rPr>
          <w:color w:val="000000"/>
          <w:spacing w:val="-3"/>
          <w:sz w:val="28"/>
          <w:szCs w:val="28"/>
        </w:rPr>
        <w:t xml:space="preserve">            13.</w:t>
      </w:r>
      <w:r w:rsidRPr="008C720D">
        <w:rPr>
          <w:color w:val="000000"/>
          <w:spacing w:val="-3"/>
          <w:sz w:val="28"/>
          <w:szCs w:val="28"/>
        </w:rPr>
        <w:t>Осветите вопросы реабилитации.</w:t>
      </w:r>
    </w:p>
    <w:p w:rsidR="008D06CE" w:rsidRPr="008C720D" w:rsidRDefault="008D06CE" w:rsidP="00B80452">
      <w:pPr>
        <w:widowControl w:val="0"/>
        <w:shd w:val="clear" w:color="auto" w:fill="FFFFFF"/>
        <w:tabs>
          <w:tab w:val="left" w:pos="745"/>
        </w:tabs>
        <w:autoSpaceDE w:val="0"/>
        <w:autoSpaceDN w:val="0"/>
        <w:adjustRightInd w:val="0"/>
        <w:ind w:left="43"/>
        <w:rPr>
          <w:color w:val="000000"/>
          <w:spacing w:val="-27"/>
          <w:sz w:val="28"/>
          <w:szCs w:val="28"/>
        </w:rPr>
      </w:pPr>
    </w:p>
    <w:p w:rsidR="008D06CE" w:rsidRPr="002160FD" w:rsidRDefault="008D06CE" w:rsidP="00B80452">
      <w:pPr>
        <w:shd w:val="clear" w:color="auto" w:fill="FFFFFF"/>
        <w:ind w:firstLine="583"/>
        <w:rPr>
          <w:b/>
          <w:sz w:val="28"/>
          <w:szCs w:val="28"/>
        </w:rPr>
      </w:pPr>
      <w:r w:rsidRPr="002160FD">
        <w:rPr>
          <w:b/>
          <w:bCs/>
          <w:color w:val="000000"/>
          <w:spacing w:val="4"/>
          <w:sz w:val="28"/>
          <w:szCs w:val="28"/>
        </w:rPr>
        <w:t>Задача №2</w:t>
      </w:r>
    </w:p>
    <w:p w:rsidR="008D06CE" w:rsidRPr="008C720D" w:rsidRDefault="008D06CE" w:rsidP="00B80452">
      <w:pPr>
        <w:shd w:val="clear" w:color="auto" w:fill="FFFFFF"/>
        <w:ind w:left="7" w:firstLine="576"/>
        <w:jc w:val="both"/>
        <w:rPr>
          <w:sz w:val="28"/>
          <w:szCs w:val="28"/>
        </w:rPr>
      </w:pPr>
      <w:r w:rsidRPr="008C720D">
        <w:rPr>
          <w:color w:val="000000"/>
          <w:spacing w:val="-4"/>
          <w:sz w:val="28"/>
          <w:szCs w:val="28"/>
        </w:rPr>
        <w:t xml:space="preserve">В клинику детской хирургии бригадой «Скорой помощи» с места </w:t>
      </w:r>
      <w:r w:rsidRPr="008C720D">
        <w:rPr>
          <w:color w:val="000000"/>
          <w:spacing w:val="-2"/>
          <w:sz w:val="28"/>
          <w:szCs w:val="28"/>
        </w:rPr>
        <w:t xml:space="preserve">автомобильной аварии доставлен ребенок 9 лет. Мальчик был сбит </w:t>
      </w:r>
      <w:r w:rsidRPr="008C720D">
        <w:rPr>
          <w:color w:val="000000"/>
          <w:spacing w:val="-4"/>
          <w:sz w:val="28"/>
          <w:szCs w:val="28"/>
        </w:rPr>
        <w:t>автомобилем при переходе улицы.</w:t>
      </w:r>
    </w:p>
    <w:p w:rsidR="008D06CE" w:rsidRPr="008C720D" w:rsidRDefault="008D06CE" w:rsidP="00B80452">
      <w:pPr>
        <w:shd w:val="clear" w:color="auto" w:fill="FFFFFF"/>
        <w:ind w:left="580"/>
        <w:jc w:val="both"/>
        <w:rPr>
          <w:sz w:val="28"/>
          <w:szCs w:val="28"/>
        </w:rPr>
      </w:pPr>
      <w:r w:rsidRPr="008C720D">
        <w:rPr>
          <w:color w:val="000000"/>
          <w:spacing w:val="-2"/>
          <w:sz w:val="28"/>
          <w:szCs w:val="28"/>
        </w:rPr>
        <w:t>Жалобы на боли в животе, головокружение, слабость.</w:t>
      </w:r>
    </w:p>
    <w:p w:rsidR="008D06CE" w:rsidRPr="008C720D" w:rsidRDefault="008D06CE" w:rsidP="00B80452">
      <w:pPr>
        <w:shd w:val="clear" w:color="auto" w:fill="FFFFFF"/>
        <w:ind w:left="576"/>
        <w:jc w:val="both"/>
        <w:rPr>
          <w:sz w:val="28"/>
          <w:szCs w:val="28"/>
        </w:rPr>
      </w:pPr>
      <w:r w:rsidRPr="008C720D">
        <w:rPr>
          <w:color w:val="000000"/>
          <w:spacing w:val="-3"/>
          <w:sz w:val="28"/>
          <w:szCs w:val="28"/>
        </w:rPr>
        <w:t>Анамнез жизни не известен.</w:t>
      </w:r>
    </w:p>
    <w:p w:rsidR="008D06CE" w:rsidRPr="008C720D" w:rsidRDefault="008D06CE" w:rsidP="00B80452">
      <w:pPr>
        <w:shd w:val="clear" w:color="auto" w:fill="FFFFFF"/>
        <w:ind w:right="11" w:firstLine="587"/>
        <w:jc w:val="both"/>
        <w:rPr>
          <w:sz w:val="28"/>
          <w:szCs w:val="28"/>
        </w:rPr>
      </w:pPr>
      <w:r w:rsidRPr="008C720D">
        <w:rPr>
          <w:color w:val="000000"/>
          <w:spacing w:val="-2"/>
          <w:sz w:val="28"/>
          <w:szCs w:val="28"/>
        </w:rPr>
        <w:t xml:space="preserve">Общий статус: состояние тяжелое, сознание сохранено, амнезии </w:t>
      </w:r>
      <w:r w:rsidRPr="008C720D">
        <w:rPr>
          <w:color w:val="000000"/>
          <w:spacing w:val="2"/>
          <w:sz w:val="28"/>
          <w:szCs w:val="28"/>
        </w:rPr>
        <w:t xml:space="preserve">нет, адекватен. Кожные покровы и видимые слизистые оболочки </w:t>
      </w:r>
      <w:r w:rsidRPr="008C720D">
        <w:rPr>
          <w:color w:val="000000"/>
          <w:spacing w:val="-1"/>
          <w:sz w:val="28"/>
          <w:szCs w:val="28"/>
        </w:rPr>
        <w:t xml:space="preserve">чистые, бледные. АД 70/40 мм. рт. ст. Тоны сердца ритмичные, </w:t>
      </w:r>
      <w:r w:rsidRPr="008C720D">
        <w:rPr>
          <w:color w:val="000000"/>
          <w:spacing w:val="-2"/>
          <w:sz w:val="28"/>
          <w:szCs w:val="28"/>
        </w:rPr>
        <w:t>приглушены, тахикардия до 120 ударов в минуту. Пульс слабого наполнения, мягкий, частота та же. В легких без особенностей.</w:t>
      </w:r>
    </w:p>
    <w:p w:rsidR="008D06CE" w:rsidRPr="008C720D" w:rsidRDefault="008D06CE" w:rsidP="00B80452">
      <w:pPr>
        <w:shd w:val="clear" w:color="auto" w:fill="FFFFFF"/>
        <w:ind w:right="4" w:firstLine="605"/>
        <w:jc w:val="both"/>
        <w:rPr>
          <w:sz w:val="28"/>
          <w:szCs w:val="28"/>
        </w:rPr>
      </w:pPr>
      <w:r w:rsidRPr="008C720D">
        <w:rPr>
          <w:color w:val="000000"/>
          <w:spacing w:val="9"/>
          <w:sz w:val="28"/>
          <w:szCs w:val="28"/>
          <w:lang w:val="en-US"/>
        </w:rPr>
        <w:t>St</w:t>
      </w:r>
      <w:r w:rsidRPr="008C720D">
        <w:rPr>
          <w:color w:val="000000"/>
          <w:spacing w:val="9"/>
          <w:sz w:val="28"/>
          <w:szCs w:val="28"/>
        </w:rPr>
        <w:t xml:space="preserve">. </w:t>
      </w:r>
      <w:r w:rsidRPr="008C720D">
        <w:rPr>
          <w:color w:val="000000"/>
          <w:spacing w:val="9"/>
          <w:sz w:val="28"/>
          <w:szCs w:val="28"/>
          <w:lang w:val="en-US"/>
        </w:rPr>
        <w:t>localis</w:t>
      </w:r>
      <w:r w:rsidRPr="008C720D">
        <w:rPr>
          <w:color w:val="000000"/>
          <w:spacing w:val="9"/>
          <w:sz w:val="28"/>
          <w:szCs w:val="28"/>
        </w:rPr>
        <w:t xml:space="preserve">: живот увеличен в объеме, в дыхании почти не </w:t>
      </w:r>
      <w:r w:rsidRPr="008C720D">
        <w:rPr>
          <w:color w:val="000000"/>
          <w:spacing w:val="-2"/>
          <w:sz w:val="28"/>
          <w:szCs w:val="28"/>
        </w:rPr>
        <w:t xml:space="preserve">участвует, резко болезненный при пальпации, выражены симптомы </w:t>
      </w:r>
      <w:r w:rsidRPr="008C720D">
        <w:rPr>
          <w:color w:val="000000"/>
          <w:spacing w:val="10"/>
          <w:sz w:val="28"/>
          <w:szCs w:val="28"/>
        </w:rPr>
        <w:t xml:space="preserve">Щеткина-Блюмберга, Хедри, Вейнерта. Печеночная тупость </w:t>
      </w:r>
      <w:r w:rsidRPr="008C720D">
        <w:rPr>
          <w:color w:val="000000"/>
          <w:spacing w:val="-5"/>
          <w:sz w:val="28"/>
          <w:szCs w:val="28"/>
        </w:rPr>
        <w:t xml:space="preserve">сохранена, в брюшной полости перкуторно отмечается притупление в </w:t>
      </w:r>
      <w:r w:rsidRPr="008C720D">
        <w:rPr>
          <w:color w:val="000000"/>
          <w:spacing w:val="-6"/>
          <w:sz w:val="28"/>
          <w:szCs w:val="28"/>
        </w:rPr>
        <w:t>отлогих местах.</w:t>
      </w:r>
    </w:p>
    <w:p w:rsidR="008D06CE" w:rsidRPr="008C720D" w:rsidRDefault="008D06CE" w:rsidP="00B80452">
      <w:pPr>
        <w:shd w:val="clear" w:color="auto" w:fill="FFFFFF"/>
        <w:ind w:left="7" w:right="11" w:firstLine="587"/>
        <w:jc w:val="both"/>
        <w:rPr>
          <w:sz w:val="28"/>
          <w:szCs w:val="28"/>
        </w:rPr>
      </w:pPr>
      <w:r w:rsidRPr="008C720D">
        <w:rPr>
          <w:color w:val="000000"/>
          <w:spacing w:val="-6"/>
          <w:sz w:val="28"/>
          <w:szCs w:val="28"/>
        </w:rPr>
        <w:t>Срочно сделан развернутый анализ крови: эритроциты 1,8*10</w:t>
      </w:r>
      <w:r w:rsidRPr="008C720D">
        <w:rPr>
          <w:color w:val="000000"/>
          <w:spacing w:val="-6"/>
          <w:sz w:val="28"/>
          <w:szCs w:val="28"/>
          <w:vertAlign w:val="superscript"/>
        </w:rPr>
        <w:t>12</w:t>
      </w:r>
      <w:r w:rsidRPr="008C720D">
        <w:rPr>
          <w:color w:val="000000"/>
          <w:spacing w:val="-6"/>
          <w:sz w:val="28"/>
          <w:szCs w:val="28"/>
        </w:rPr>
        <w:t>\л; НЬ 63 г\л; ЦП 0,9; лейкоциты 15,8*10</w:t>
      </w:r>
      <w:r w:rsidRPr="008C720D">
        <w:rPr>
          <w:color w:val="000000"/>
          <w:spacing w:val="-6"/>
          <w:sz w:val="28"/>
          <w:szCs w:val="28"/>
          <w:vertAlign w:val="superscript"/>
        </w:rPr>
        <w:t>9</w:t>
      </w:r>
      <w:r w:rsidRPr="008C720D">
        <w:rPr>
          <w:color w:val="000000"/>
          <w:spacing w:val="-6"/>
          <w:sz w:val="28"/>
          <w:szCs w:val="28"/>
        </w:rPr>
        <w:t xml:space="preserve">\л; п/я 4 %; с\я 68%; лимфоциты </w:t>
      </w:r>
      <w:r w:rsidRPr="008C720D">
        <w:rPr>
          <w:color w:val="000000"/>
          <w:spacing w:val="-3"/>
          <w:sz w:val="28"/>
          <w:szCs w:val="28"/>
        </w:rPr>
        <w:t>20%; моноциты 4%; ретикулоциты 4%; СОЭ 12 мм\час.</w:t>
      </w:r>
    </w:p>
    <w:p w:rsidR="008D06CE" w:rsidRPr="008C720D" w:rsidRDefault="008D06CE" w:rsidP="00B80452">
      <w:pPr>
        <w:shd w:val="clear" w:color="auto" w:fill="FFFFFF"/>
        <w:ind w:left="590"/>
        <w:jc w:val="both"/>
        <w:rPr>
          <w:sz w:val="28"/>
          <w:szCs w:val="28"/>
        </w:rPr>
      </w:pPr>
      <w:r w:rsidRPr="008C720D">
        <w:rPr>
          <w:color w:val="000000"/>
          <w:spacing w:val="-3"/>
          <w:sz w:val="28"/>
          <w:szCs w:val="28"/>
        </w:rPr>
        <w:t>Биохимический анализ крови: соответствует возрастной норме.</w:t>
      </w:r>
    </w:p>
    <w:p w:rsidR="008D06CE" w:rsidRPr="008C720D" w:rsidRDefault="008D06CE" w:rsidP="00B80452">
      <w:pPr>
        <w:shd w:val="clear" w:color="auto" w:fill="FFFFFF"/>
        <w:ind w:left="14" w:right="7" w:firstLine="580"/>
        <w:jc w:val="both"/>
        <w:rPr>
          <w:sz w:val="28"/>
          <w:szCs w:val="28"/>
        </w:rPr>
      </w:pPr>
      <w:r w:rsidRPr="008C720D">
        <w:rPr>
          <w:color w:val="000000"/>
          <w:spacing w:val="8"/>
          <w:sz w:val="28"/>
          <w:szCs w:val="28"/>
        </w:rPr>
        <w:t xml:space="preserve">Общий анализ мочи: цвет - соломенно-желтый; реакция </w:t>
      </w:r>
      <w:r w:rsidRPr="008C720D">
        <w:rPr>
          <w:color w:val="000000"/>
          <w:spacing w:val="4"/>
          <w:sz w:val="28"/>
          <w:szCs w:val="28"/>
        </w:rPr>
        <w:t xml:space="preserve">слабокислая; плотность 1018; эритроцитов нет; лейкоциты - 1-2 в </w:t>
      </w:r>
      <w:r w:rsidRPr="008C720D">
        <w:rPr>
          <w:color w:val="000000"/>
          <w:spacing w:val="-7"/>
          <w:sz w:val="28"/>
          <w:szCs w:val="28"/>
        </w:rPr>
        <w:t>поле зрения.</w:t>
      </w:r>
    </w:p>
    <w:p w:rsidR="008D06CE" w:rsidRPr="008C720D" w:rsidRDefault="008D06CE" w:rsidP="00B80452">
      <w:pPr>
        <w:shd w:val="clear" w:color="auto" w:fill="FFFFFF"/>
        <w:ind w:left="4691"/>
        <w:jc w:val="both"/>
        <w:rPr>
          <w:sz w:val="28"/>
          <w:szCs w:val="28"/>
        </w:rPr>
      </w:pPr>
      <w:r w:rsidRPr="008C720D">
        <w:rPr>
          <w:bCs/>
          <w:color w:val="000000"/>
          <w:spacing w:val="-7"/>
          <w:sz w:val="28"/>
          <w:szCs w:val="28"/>
        </w:rPr>
        <w:t>Задание:</w:t>
      </w:r>
    </w:p>
    <w:p w:rsidR="008D06CE" w:rsidRPr="008C720D" w:rsidRDefault="008D06CE" w:rsidP="00B80452">
      <w:pPr>
        <w:widowControl w:val="0"/>
        <w:shd w:val="clear" w:color="auto" w:fill="FFFFFF"/>
        <w:tabs>
          <w:tab w:val="left" w:pos="371"/>
        </w:tabs>
        <w:autoSpaceDE w:val="0"/>
        <w:autoSpaceDN w:val="0"/>
        <w:adjustRightInd w:val="0"/>
        <w:jc w:val="both"/>
        <w:rPr>
          <w:color w:val="000000"/>
          <w:spacing w:val="-34"/>
          <w:sz w:val="28"/>
          <w:szCs w:val="28"/>
        </w:rPr>
      </w:pPr>
      <w:r>
        <w:rPr>
          <w:color w:val="000000"/>
          <w:spacing w:val="-3"/>
          <w:sz w:val="28"/>
          <w:szCs w:val="28"/>
        </w:rPr>
        <w:t>1.</w:t>
      </w:r>
      <w:r w:rsidRPr="008C720D">
        <w:rPr>
          <w:color w:val="000000"/>
          <w:spacing w:val="-3"/>
          <w:sz w:val="28"/>
          <w:szCs w:val="28"/>
        </w:rPr>
        <w:t>Какой диагноз можно предположить?</w:t>
      </w:r>
    </w:p>
    <w:p w:rsidR="008D06CE" w:rsidRDefault="008D06CE" w:rsidP="00B80452">
      <w:pPr>
        <w:widowControl w:val="0"/>
        <w:shd w:val="clear" w:color="auto" w:fill="FFFFFF"/>
        <w:tabs>
          <w:tab w:val="left" w:pos="371"/>
        </w:tabs>
        <w:autoSpaceDE w:val="0"/>
        <w:autoSpaceDN w:val="0"/>
        <w:adjustRightInd w:val="0"/>
        <w:jc w:val="both"/>
        <w:rPr>
          <w:color w:val="000000"/>
          <w:spacing w:val="-20"/>
          <w:sz w:val="28"/>
          <w:szCs w:val="28"/>
        </w:rPr>
      </w:pPr>
      <w:r>
        <w:rPr>
          <w:color w:val="000000"/>
          <w:spacing w:val="-3"/>
          <w:sz w:val="28"/>
          <w:szCs w:val="28"/>
        </w:rPr>
        <w:t>2.</w:t>
      </w:r>
      <w:r w:rsidRPr="008C720D">
        <w:rPr>
          <w:color w:val="000000"/>
          <w:spacing w:val="-3"/>
          <w:sz w:val="28"/>
          <w:szCs w:val="28"/>
        </w:rPr>
        <w:t>Какие    дополнительные    исследования,    по    вашему    мнению,</w:t>
      </w:r>
      <w:r w:rsidRPr="008C720D">
        <w:rPr>
          <w:color w:val="000000"/>
          <w:spacing w:val="-3"/>
          <w:sz w:val="28"/>
          <w:szCs w:val="28"/>
        </w:rPr>
        <w:br/>
        <w:t>следовало бы еще провести?</w:t>
      </w:r>
    </w:p>
    <w:p w:rsidR="008D06CE" w:rsidRPr="002160FD" w:rsidRDefault="008D06CE" w:rsidP="00B80452">
      <w:pPr>
        <w:widowControl w:val="0"/>
        <w:shd w:val="clear" w:color="auto" w:fill="FFFFFF"/>
        <w:tabs>
          <w:tab w:val="left" w:pos="371"/>
        </w:tabs>
        <w:autoSpaceDE w:val="0"/>
        <w:autoSpaceDN w:val="0"/>
        <w:adjustRightInd w:val="0"/>
        <w:jc w:val="both"/>
        <w:rPr>
          <w:color w:val="000000"/>
          <w:spacing w:val="-20"/>
          <w:sz w:val="28"/>
          <w:szCs w:val="28"/>
        </w:rPr>
      </w:pPr>
      <w:r>
        <w:rPr>
          <w:color w:val="000000"/>
          <w:sz w:val="28"/>
          <w:szCs w:val="28"/>
        </w:rPr>
        <w:t>3.</w:t>
      </w:r>
      <w:r w:rsidRPr="008C720D">
        <w:rPr>
          <w:color w:val="000000"/>
          <w:sz w:val="28"/>
          <w:szCs w:val="28"/>
        </w:rPr>
        <w:t>Какова      диагностическая      ценность      КТ,      абдоминальной</w:t>
      </w:r>
      <w:r w:rsidRPr="008C720D">
        <w:rPr>
          <w:color w:val="000000"/>
          <w:sz w:val="28"/>
          <w:szCs w:val="28"/>
        </w:rPr>
        <w:br/>
        <w:t>аортографии, других рентгенологических методов, УЗИ? Надо ли</w:t>
      </w:r>
      <w:r w:rsidRPr="008C720D">
        <w:rPr>
          <w:color w:val="000000"/>
          <w:sz w:val="28"/>
          <w:szCs w:val="28"/>
        </w:rPr>
        <w:br/>
      </w:r>
      <w:r w:rsidRPr="008C720D">
        <w:rPr>
          <w:color w:val="000000"/>
          <w:spacing w:val="-4"/>
          <w:sz w:val="28"/>
          <w:szCs w:val="28"/>
        </w:rPr>
        <w:lastRenderedPageBreak/>
        <w:t>их проводить?</w:t>
      </w:r>
    </w:p>
    <w:p w:rsidR="008D06CE" w:rsidRPr="008C720D" w:rsidRDefault="008D06CE" w:rsidP="00B80452">
      <w:pPr>
        <w:widowControl w:val="0"/>
        <w:shd w:val="clear" w:color="auto" w:fill="FFFFFF"/>
        <w:tabs>
          <w:tab w:val="left" w:pos="371"/>
        </w:tabs>
        <w:autoSpaceDE w:val="0"/>
        <w:autoSpaceDN w:val="0"/>
        <w:adjustRightInd w:val="0"/>
        <w:jc w:val="both"/>
        <w:rPr>
          <w:color w:val="000000"/>
          <w:spacing w:val="-21"/>
          <w:sz w:val="28"/>
          <w:szCs w:val="28"/>
        </w:rPr>
      </w:pPr>
      <w:r>
        <w:rPr>
          <w:color w:val="000000"/>
          <w:spacing w:val="-3"/>
          <w:sz w:val="28"/>
          <w:szCs w:val="28"/>
        </w:rPr>
        <w:t>4.</w:t>
      </w:r>
      <w:r w:rsidRPr="008C720D">
        <w:rPr>
          <w:color w:val="000000"/>
          <w:spacing w:val="-3"/>
          <w:sz w:val="28"/>
          <w:szCs w:val="28"/>
        </w:rPr>
        <w:t>Какую информацию даст ректальное пальцевое обследование?</w:t>
      </w:r>
    </w:p>
    <w:p w:rsidR="008D06CE" w:rsidRPr="008C720D" w:rsidRDefault="008D06CE" w:rsidP="00B80452">
      <w:pPr>
        <w:widowControl w:val="0"/>
        <w:shd w:val="clear" w:color="auto" w:fill="FFFFFF"/>
        <w:tabs>
          <w:tab w:val="left" w:pos="371"/>
        </w:tabs>
        <w:autoSpaceDE w:val="0"/>
        <w:autoSpaceDN w:val="0"/>
        <w:adjustRightInd w:val="0"/>
        <w:jc w:val="both"/>
        <w:rPr>
          <w:color w:val="000000"/>
          <w:spacing w:val="-23"/>
          <w:sz w:val="28"/>
          <w:szCs w:val="28"/>
        </w:rPr>
      </w:pPr>
      <w:r>
        <w:rPr>
          <w:color w:val="000000"/>
          <w:spacing w:val="-2"/>
          <w:sz w:val="28"/>
          <w:szCs w:val="28"/>
        </w:rPr>
        <w:t>5.</w:t>
      </w:r>
      <w:r w:rsidRPr="008C720D">
        <w:rPr>
          <w:color w:val="000000"/>
          <w:spacing w:val="-2"/>
          <w:sz w:val="28"/>
          <w:szCs w:val="28"/>
        </w:rPr>
        <w:t>Интерпретируйте результаты анализов крови и мочи;</w:t>
      </w:r>
    </w:p>
    <w:p w:rsidR="008D06CE" w:rsidRPr="008C720D" w:rsidRDefault="008D06CE" w:rsidP="00B80452">
      <w:pPr>
        <w:widowControl w:val="0"/>
        <w:shd w:val="clear" w:color="auto" w:fill="FFFFFF"/>
        <w:tabs>
          <w:tab w:val="left" w:pos="371"/>
        </w:tabs>
        <w:autoSpaceDE w:val="0"/>
        <w:autoSpaceDN w:val="0"/>
        <w:adjustRightInd w:val="0"/>
        <w:jc w:val="both"/>
        <w:rPr>
          <w:color w:val="000000"/>
          <w:spacing w:val="-23"/>
          <w:sz w:val="28"/>
          <w:szCs w:val="28"/>
        </w:rPr>
      </w:pPr>
      <w:r>
        <w:rPr>
          <w:color w:val="000000"/>
          <w:spacing w:val="2"/>
          <w:sz w:val="28"/>
          <w:szCs w:val="28"/>
        </w:rPr>
        <w:t>6.</w:t>
      </w:r>
      <w:r w:rsidRPr="008C720D">
        <w:rPr>
          <w:color w:val="000000"/>
          <w:spacing w:val="2"/>
          <w:sz w:val="28"/>
          <w:szCs w:val="28"/>
        </w:rPr>
        <w:t>Обоснуйте  предполагаемый  Вами диагноз.  Назовите  основные</w:t>
      </w:r>
      <w:r w:rsidRPr="008C720D">
        <w:rPr>
          <w:color w:val="000000"/>
          <w:spacing w:val="2"/>
          <w:sz w:val="28"/>
          <w:szCs w:val="28"/>
        </w:rPr>
        <w:br/>
      </w:r>
      <w:r w:rsidRPr="008C720D">
        <w:rPr>
          <w:color w:val="000000"/>
          <w:spacing w:val="-8"/>
          <w:sz w:val="28"/>
          <w:szCs w:val="28"/>
        </w:rPr>
        <w:t>синдромы;</w:t>
      </w:r>
    </w:p>
    <w:p w:rsidR="008D06CE" w:rsidRPr="008C720D" w:rsidRDefault="008D06CE" w:rsidP="00B80452">
      <w:pPr>
        <w:widowControl w:val="0"/>
        <w:shd w:val="clear" w:color="auto" w:fill="FFFFFF"/>
        <w:tabs>
          <w:tab w:val="left" w:pos="371"/>
        </w:tabs>
        <w:autoSpaceDE w:val="0"/>
        <w:autoSpaceDN w:val="0"/>
        <w:adjustRightInd w:val="0"/>
        <w:rPr>
          <w:color w:val="000000"/>
          <w:spacing w:val="-23"/>
          <w:sz w:val="28"/>
          <w:szCs w:val="28"/>
        </w:rPr>
      </w:pPr>
      <w:r>
        <w:rPr>
          <w:color w:val="000000"/>
          <w:spacing w:val="-3"/>
          <w:sz w:val="28"/>
          <w:szCs w:val="28"/>
        </w:rPr>
        <w:t>8.</w:t>
      </w:r>
      <w:r w:rsidRPr="008C720D">
        <w:rPr>
          <w:color w:val="000000"/>
          <w:spacing w:val="-3"/>
          <w:sz w:val="28"/>
          <w:szCs w:val="28"/>
        </w:rPr>
        <w:t>Проведите дифференциальную диагностику;</w:t>
      </w:r>
    </w:p>
    <w:p w:rsidR="008D06CE" w:rsidRPr="008C720D" w:rsidRDefault="008D06CE" w:rsidP="00B80452">
      <w:pPr>
        <w:widowControl w:val="0"/>
        <w:shd w:val="clear" w:color="auto" w:fill="FFFFFF"/>
        <w:tabs>
          <w:tab w:val="left" w:pos="371"/>
        </w:tabs>
        <w:autoSpaceDE w:val="0"/>
        <w:autoSpaceDN w:val="0"/>
        <w:adjustRightInd w:val="0"/>
        <w:rPr>
          <w:color w:val="000000"/>
          <w:spacing w:val="-23"/>
          <w:sz w:val="28"/>
          <w:szCs w:val="28"/>
        </w:rPr>
      </w:pPr>
      <w:r>
        <w:rPr>
          <w:color w:val="000000"/>
          <w:spacing w:val="-3"/>
          <w:sz w:val="28"/>
          <w:szCs w:val="28"/>
        </w:rPr>
        <w:t>9.</w:t>
      </w:r>
      <w:r w:rsidRPr="008C720D">
        <w:rPr>
          <w:color w:val="000000"/>
          <w:spacing w:val="-3"/>
          <w:sz w:val="28"/>
          <w:szCs w:val="28"/>
        </w:rPr>
        <w:t>Сформулируйте принципы лечения;</w:t>
      </w:r>
    </w:p>
    <w:p w:rsidR="008D06CE" w:rsidRPr="008C720D" w:rsidRDefault="008D06CE" w:rsidP="00B80452">
      <w:pPr>
        <w:widowControl w:val="0"/>
        <w:shd w:val="clear" w:color="auto" w:fill="FFFFFF"/>
        <w:tabs>
          <w:tab w:val="left" w:pos="371"/>
        </w:tabs>
        <w:autoSpaceDE w:val="0"/>
        <w:autoSpaceDN w:val="0"/>
        <w:adjustRightInd w:val="0"/>
        <w:rPr>
          <w:color w:val="000000"/>
          <w:spacing w:val="-23"/>
          <w:sz w:val="28"/>
          <w:szCs w:val="28"/>
        </w:rPr>
      </w:pPr>
      <w:r>
        <w:rPr>
          <w:color w:val="000000"/>
          <w:spacing w:val="-2"/>
          <w:sz w:val="28"/>
          <w:szCs w:val="28"/>
        </w:rPr>
        <w:t>10.</w:t>
      </w:r>
      <w:r w:rsidRPr="008C720D">
        <w:rPr>
          <w:color w:val="000000"/>
          <w:spacing w:val="-2"/>
          <w:sz w:val="28"/>
          <w:szCs w:val="28"/>
        </w:rPr>
        <w:t>Каким должен быть объем хирургического пособия?</w:t>
      </w:r>
    </w:p>
    <w:p w:rsidR="008D06CE" w:rsidRPr="008C720D" w:rsidRDefault="008D06CE" w:rsidP="00B80452">
      <w:pPr>
        <w:widowControl w:val="0"/>
        <w:shd w:val="clear" w:color="auto" w:fill="FFFFFF"/>
        <w:tabs>
          <w:tab w:val="left" w:pos="738"/>
        </w:tabs>
        <w:autoSpaceDE w:val="0"/>
        <w:autoSpaceDN w:val="0"/>
        <w:adjustRightInd w:val="0"/>
        <w:rPr>
          <w:color w:val="000000"/>
          <w:spacing w:val="-26"/>
          <w:sz w:val="28"/>
          <w:szCs w:val="28"/>
        </w:rPr>
      </w:pPr>
      <w:r>
        <w:rPr>
          <w:color w:val="000000"/>
          <w:sz w:val="28"/>
          <w:szCs w:val="28"/>
        </w:rPr>
        <w:t>11.</w:t>
      </w:r>
      <w:r w:rsidRPr="008C720D">
        <w:rPr>
          <w:color w:val="000000"/>
          <w:sz w:val="28"/>
          <w:szCs w:val="28"/>
        </w:rPr>
        <w:t>Какие   осложнения   могут   развиться   в   послеоперационном</w:t>
      </w:r>
      <w:r w:rsidRPr="008C720D">
        <w:rPr>
          <w:color w:val="000000"/>
          <w:sz w:val="28"/>
          <w:szCs w:val="28"/>
        </w:rPr>
        <w:br/>
      </w:r>
      <w:r w:rsidRPr="008C720D">
        <w:rPr>
          <w:color w:val="000000"/>
          <w:spacing w:val="-7"/>
          <w:sz w:val="28"/>
          <w:szCs w:val="28"/>
        </w:rPr>
        <w:t>периоде?</w:t>
      </w:r>
    </w:p>
    <w:p w:rsidR="008D06CE" w:rsidRPr="008C720D" w:rsidRDefault="008D06CE" w:rsidP="00B80452">
      <w:pPr>
        <w:widowControl w:val="0"/>
        <w:shd w:val="clear" w:color="auto" w:fill="FFFFFF"/>
        <w:tabs>
          <w:tab w:val="left" w:pos="738"/>
        </w:tabs>
        <w:autoSpaceDE w:val="0"/>
        <w:autoSpaceDN w:val="0"/>
        <w:adjustRightInd w:val="0"/>
        <w:rPr>
          <w:color w:val="000000"/>
          <w:spacing w:val="-27"/>
          <w:sz w:val="28"/>
          <w:szCs w:val="28"/>
        </w:rPr>
      </w:pPr>
      <w:r>
        <w:rPr>
          <w:color w:val="000000"/>
          <w:spacing w:val="-3"/>
          <w:sz w:val="28"/>
          <w:szCs w:val="28"/>
        </w:rPr>
        <w:t>12.</w:t>
      </w:r>
      <w:r w:rsidRPr="008C720D">
        <w:rPr>
          <w:color w:val="000000"/>
          <w:spacing w:val="-3"/>
          <w:sz w:val="28"/>
          <w:szCs w:val="28"/>
        </w:rPr>
        <w:t>Каков прогноз данной патологии?</w:t>
      </w:r>
    </w:p>
    <w:p w:rsidR="008D06CE" w:rsidRPr="008C720D" w:rsidRDefault="008D06CE" w:rsidP="00B80452">
      <w:pPr>
        <w:widowControl w:val="0"/>
        <w:shd w:val="clear" w:color="auto" w:fill="FFFFFF"/>
        <w:tabs>
          <w:tab w:val="left" w:pos="738"/>
        </w:tabs>
        <w:autoSpaceDE w:val="0"/>
        <w:autoSpaceDN w:val="0"/>
        <w:adjustRightInd w:val="0"/>
        <w:rPr>
          <w:color w:val="000000"/>
          <w:spacing w:val="-26"/>
          <w:sz w:val="28"/>
          <w:szCs w:val="28"/>
        </w:rPr>
      </w:pPr>
      <w:r>
        <w:rPr>
          <w:color w:val="000000"/>
          <w:spacing w:val="-2"/>
          <w:sz w:val="28"/>
          <w:szCs w:val="28"/>
        </w:rPr>
        <w:t>13</w:t>
      </w:r>
      <w:r w:rsidRPr="008C720D">
        <w:rPr>
          <w:color w:val="000000"/>
          <w:spacing w:val="-2"/>
          <w:sz w:val="28"/>
          <w:szCs w:val="28"/>
        </w:rPr>
        <w:t>Лечение    в    послеоперационном    периоде    при    возможном</w:t>
      </w:r>
      <w:r w:rsidRPr="008C720D">
        <w:rPr>
          <w:color w:val="000000"/>
          <w:spacing w:val="-2"/>
          <w:sz w:val="28"/>
          <w:szCs w:val="28"/>
        </w:rPr>
        <w:br/>
      </w:r>
      <w:r w:rsidRPr="008C720D">
        <w:rPr>
          <w:color w:val="000000"/>
          <w:spacing w:val="-4"/>
          <w:sz w:val="28"/>
          <w:szCs w:val="28"/>
        </w:rPr>
        <w:t>развитии осложнений;</w:t>
      </w:r>
    </w:p>
    <w:p w:rsidR="008D06CE" w:rsidRPr="008C720D" w:rsidRDefault="008D06CE" w:rsidP="00B80452">
      <w:pPr>
        <w:widowControl w:val="0"/>
        <w:shd w:val="clear" w:color="auto" w:fill="FFFFFF"/>
        <w:tabs>
          <w:tab w:val="left" w:pos="738"/>
        </w:tabs>
        <w:autoSpaceDE w:val="0"/>
        <w:autoSpaceDN w:val="0"/>
        <w:adjustRightInd w:val="0"/>
        <w:rPr>
          <w:color w:val="000000"/>
          <w:spacing w:val="-26"/>
          <w:sz w:val="28"/>
          <w:szCs w:val="28"/>
        </w:rPr>
      </w:pPr>
      <w:r>
        <w:rPr>
          <w:color w:val="000000"/>
          <w:spacing w:val="-1"/>
          <w:sz w:val="28"/>
          <w:szCs w:val="28"/>
        </w:rPr>
        <w:t>14.</w:t>
      </w:r>
      <w:r w:rsidRPr="008C720D">
        <w:rPr>
          <w:color w:val="000000"/>
          <w:spacing w:val="-1"/>
          <w:sz w:val="28"/>
          <w:szCs w:val="28"/>
        </w:rPr>
        <w:t>План   дальнейшего   лечения   на   педиатрическом   участке   и</w:t>
      </w:r>
      <w:r w:rsidRPr="008C720D">
        <w:rPr>
          <w:color w:val="000000"/>
          <w:spacing w:val="-1"/>
          <w:sz w:val="28"/>
          <w:szCs w:val="28"/>
        </w:rPr>
        <w:br/>
      </w:r>
      <w:r w:rsidRPr="008C720D">
        <w:rPr>
          <w:color w:val="000000"/>
          <w:spacing w:val="-3"/>
          <w:sz w:val="28"/>
          <w:szCs w:val="28"/>
        </w:rPr>
        <w:t>подходы к реабилитации;</w:t>
      </w:r>
    </w:p>
    <w:p w:rsidR="008D06CE" w:rsidRPr="008C720D" w:rsidRDefault="008D06CE" w:rsidP="00B80452">
      <w:pPr>
        <w:widowControl w:val="0"/>
        <w:shd w:val="clear" w:color="auto" w:fill="FFFFFF"/>
        <w:tabs>
          <w:tab w:val="left" w:pos="738"/>
        </w:tabs>
        <w:autoSpaceDE w:val="0"/>
        <w:autoSpaceDN w:val="0"/>
        <w:adjustRightInd w:val="0"/>
        <w:rPr>
          <w:color w:val="000000"/>
          <w:spacing w:val="-26"/>
          <w:sz w:val="28"/>
          <w:szCs w:val="28"/>
        </w:rPr>
      </w:pPr>
      <w:r>
        <w:rPr>
          <w:color w:val="000000"/>
          <w:spacing w:val="-2"/>
          <w:sz w:val="28"/>
          <w:szCs w:val="28"/>
        </w:rPr>
        <w:t>15.</w:t>
      </w:r>
      <w:r w:rsidRPr="008C720D">
        <w:rPr>
          <w:color w:val="000000"/>
          <w:spacing w:val="-2"/>
          <w:sz w:val="28"/>
          <w:szCs w:val="28"/>
        </w:rPr>
        <w:t>В каких рекомендациях нуждается ребенок и его родители?</w:t>
      </w:r>
    </w:p>
    <w:p w:rsidR="008D06CE" w:rsidRPr="008C720D" w:rsidRDefault="008D06CE" w:rsidP="00B80452">
      <w:pPr>
        <w:shd w:val="clear" w:color="auto" w:fill="FFFFFF"/>
        <w:ind w:right="11"/>
        <w:jc w:val="center"/>
        <w:rPr>
          <w:color w:val="000000"/>
          <w:spacing w:val="4"/>
          <w:sz w:val="28"/>
          <w:szCs w:val="28"/>
        </w:rPr>
      </w:pPr>
    </w:p>
    <w:p w:rsidR="008D06CE" w:rsidRPr="00E951F0" w:rsidRDefault="008D06CE" w:rsidP="00B80452">
      <w:pPr>
        <w:shd w:val="clear" w:color="auto" w:fill="FFFFFF"/>
        <w:ind w:right="11" w:firstLine="597"/>
        <w:rPr>
          <w:b/>
          <w:sz w:val="28"/>
          <w:szCs w:val="28"/>
        </w:rPr>
      </w:pPr>
      <w:r w:rsidRPr="00E951F0">
        <w:rPr>
          <w:b/>
          <w:color w:val="000000"/>
          <w:spacing w:val="4"/>
          <w:sz w:val="28"/>
          <w:szCs w:val="28"/>
        </w:rPr>
        <w:t>Задача № 3.</w:t>
      </w:r>
    </w:p>
    <w:p w:rsidR="008D06CE" w:rsidRPr="008C720D" w:rsidRDefault="008D06CE" w:rsidP="00B80452">
      <w:pPr>
        <w:shd w:val="clear" w:color="auto" w:fill="FFFFFF"/>
        <w:ind w:left="14" w:right="4" w:firstLine="583"/>
        <w:jc w:val="both"/>
        <w:rPr>
          <w:sz w:val="28"/>
          <w:szCs w:val="28"/>
        </w:rPr>
      </w:pPr>
      <w:r w:rsidRPr="008C720D">
        <w:rPr>
          <w:color w:val="000000"/>
          <w:spacing w:val="2"/>
          <w:sz w:val="28"/>
          <w:szCs w:val="28"/>
        </w:rPr>
        <w:t xml:space="preserve">Ребенок 3-х лет упал с детского велосипеда, ударившись </w:t>
      </w:r>
      <w:r w:rsidRPr="008C720D">
        <w:rPr>
          <w:color w:val="000000"/>
          <w:spacing w:val="-5"/>
          <w:sz w:val="28"/>
          <w:szCs w:val="28"/>
        </w:rPr>
        <w:t xml:space="preserve">эпигастральной областью об руль. После падения находился дома под </w:t>
      </w:r>
      <w:r w:rsidRPr="008C720D">
        <w:rPr>
          <w:color w:val="000000"/>
          <w:spacing w:val="-2"/>
          <w:sz w:val="28"/>
          <w:szCs w:val="28"/>
        </w:rPr>
        <w:t xml:space="preserve">наблюдением родителей около 8-ми часов. После чего доставлен в </w:t>
      </w:r>
      <w:r w:rsidRPr="008C720D">
        <w:rPr>
          <w:color w:val="000000"/>
          <w:spacing w:val="18"/>
          <w:sz w:val="28"/>
          <w:szCs w:val="28"/>
        </w:rPr>
        <w:t xml:space="preserve">хирургическое отделение с жалобами на боли в животе, </w:t>
      </w:r>
      <w:r w:rsidRPr="008C720D">
        <w:rPr>
          <w:color w:val="000000"/>
          <w:spacing w:val="-3"/>
          <w:sz w:val="28"/>
          <w:szCs w:val="28"/>
        </w:rPr>
        <w:t xml:space="preserve">многократную рвоту с примесью зелени, повышение температуры </w:t>
      </w:r>
      <w:r w:rsidRPr="008C720D">
        <w:rPr>
          <w:color w:val="000000"/>
          <w:spacing w:val="5"/>
          <w:sz w:val="28"/>
          <w:szCs w:val="28"/>
        </w:rPr>
        <w:t>теладо37,8°С.</w:t>
      </w:r>
    </w:p>
    <w:p w:rsidR="008D06CE" w:rsidRPr="008C720D" w:rsidRDefault="008D06CE" w:rsidP="00B80452">
      <w:pPr>
        <w:shd w:val="clear" w:color="auto" w:fill="FFFFFF"/>
        <w:ind w:left="601"/>
        <w:jc w:val="both"/>
        <w:rPr>
          <w:sz w:val="28"/>
          <w:szCs w:val="28"/>
        </w:rPr>
      </w:pPr>
      <w:r w:rsidRPr="008C720D">
        <w:rPr>
          <w:color w:val="000000"/>
          <w:spacing w:val="-1"/>
          <w:sz w:val="28"/>
          <w:szCs w:val="28"/>
        </w:rPr>
        <w:t>Анамнез жизни - без особенностей.</w:t>
      </w:r>
    </w:p>
    <w:p w:rsidR="008D06CE" w:rsidRPr="008C720D" w:rsidRDefault="008D06CE" w:rsidP="00B80452">
      <w:pPr>
        <w:shd w:val="clear" w:color="auto" w:fill="FFFFFF"/>
        <w:ind w:left="14" w:firstLine="580"/>
        <w:jc w:val="both"/>
        <w:rPr>
          <w:sz w:val="28"/>
          <w:szCs w:val="28"/>
        </w:rPr>
      </w:pPr>
      <w:r w:rsidRPr="008C720D">
        <w:rPr>
          <w:color w:val="000000"/>
          <w:spacing w:val="-3"/>
          <w:sz w:val="28"/>
          <w:szCs w:val="28"/>
        </w:rPr>
        <w:t xml:space="preserve">При осмотре: состояние тяжелое, стонет, ведет себя беспокойно, </w:t>
      </w:r>
      <w:r w:rsidRPr="008C720D">
        <w:rPr>
          <w:color w:val="000000"/>
          <w:spacing w:val="7"/>
          <w:sz w:val="28"/>
          <w:szCs w:val="28"/>
        </w:rPr>
        <w:t xml:space="preserve">жалуется на боли в животе, есть позывы к рвоте. Кожа чистая, </w:t>
      </w:r>
      <w:r w:rsidRPr="008C720D">
        <w:rPr>
          <w:color w:val="000000"/>
          <w:spacing w:val="-2"/>
          <w:sz w:val="28"/>
          <w:szCs w:val="28"/>
        </w:rPr>
        <w:t xml:space="preserve">бледная, язык сухой, в центре обложен белым налетом. Со стороны </w:t>
      </w:r>
      <w:r w:rsidRPr="008C720D">
        <w:rPr>
          <w:color w:val="000000"/>
          <w:spacing w:val="-5"/>
          <w:sz w:val="28"/>
          <w:szCs w:val="28"/>
        </w:rPr>
        <w:t xml:space="preserve">сердца и легких патологических отклонений не выявлено, отмечается </w:t>
      </w:r>
      <w:r w:rsidRPr="008C720D">
        <w:rPr>
          <w:color w:val="000000"/>
          <w:spacing w:val="-3"/>
          <w:sz w:val="28"/>
          <w:szCs w:val="28"/>
        </w:rPr>
        <w:t xml:space="preserve">лишь учащение сердечных сокращений до 120 ударов в минуту. АД </w:t>
      </w:r>
      <w:r w:rsidRPr="008C720D">
        <w:rPr>
          <w:color w:val="000000"/>
          <w:spacing w:val="-4"/>
          <w:sz w:val="28"/>
          <w:szCs w:val="28"/>
        </w:rPr>
        <w:t xml:space="preserve">90/50 мм. рт. ст. живот подвздут, плохо участвует в акте дыхания, при попытке его пальпации отмечается резко выраженное его напряжение во всех отделах, над всеми участками брюшной полости положителен </w:t>
      </w:r>
      <w:r w:rsidRPr="008C720D">
        <w:rPr>
          <w:color w:val="000000"/>
          <w:spacing w:val="10"/>
          <w:sz w:val="28"/>
          <w:szCs w:val="28"/>
        </w:rPr>
        <w:t xml:space="preserve">симптом Щеткина-Блюмберга, перкуссия резко болезненна, печеночная тупость сохранена, в отлогих местах живота — </w:t>
      </w:r>
      <w:r w:rsidRPr="008C720D">
        <w:rPr>
          <w:color w:val="000000"/>
          <w:spacing w:val="-3"/>
          <w:sz w:val="28"/>
          <w:szCs w:val="28"/>
        </w:rPr>
        <w:t>притупление звука, перистальтика кишечника выслушивается вялая.</w:t>
      </w:r>
    </w:p>
    <w:p w:rsidR="008D06CE" w:rsidRPr="008C720D" w:rsidRDefault="008D06CE" w:rsidP="00B80452">
      <w:pPr>
        <w:shd w:val="clear" w:color="auto" w:fill="FFFFFF"/>
        <w:ind w:left="14" w:right="11" w:firstLine="576"/>
        <w:jc w:val="both"/>
        <w:rPr>
          <w:sz w:val="28"/>
          <w:szCs w:val="28"/>
        </w:rPr>
      </w:pPr>
      <w:r w:rsidRPr="008C720D">
        <w:rPr>
          <w:color w:val="000000"/>
          <w:spacing w:val="-2"/>
          <w:sz w:val="28"/>
          <w:szCs w:val="28"/>
        </w:rPr>
        <w:t xml:space="preserve">Ректально: нависание стенок прямой кишки, болезненность при </w:t>
      </w:r>
      <w:r w:rsidRPr="008C720D">
        <w:rPr>
          <w:color w:val="000000"/>
          <w:spacing w:val="-4"/>
          <w:sz w:val="28"/>
          <w:szCs w:val="28"/>
        </w:rPr>
        <w:t>обследовании, ректальная температура до 39°С.</w:t>
      </w:r>
    </w:p>
    <w:p w:rsidR="008D06CE" w:rsidRPr="008C720D" w:rsidRDefault="008D06CE" w:rsidP="00B80452">
      <w:pPr>
        <w:shd w:val="clear" w:color="auto" w:fill="FFFFFF"/>
        <w:ind w:left="11" w:right="18" w:firstLine="580"/>
        <w:jc w:val="both"/>
        <w:rPr>
          <w:sz w:val="28"/>
          <w:szCs w:val="28"/>
        </w:rPr>
      </w:pPr>
      <w:r w:rsidRPr="008C720D">
        <w:rPr>
          <w:color w:val="000000"/>
          <w:spacing w:val="-2"/>
          <w:sz w:val="28"/>
          <w:szCs w:val="28"/>
        </w:rPr>
        <w:t xml:space="preserve">На рентгенограмме брюшной полости свободного газа и уровней </w:t>
      </w:r>
      <w:r w:rsidRPr="008C720D">
        <w:rPr>
          <w:color w:val="000000"/>
          <w:spacing w:val="-3"/>
          <w:sz w:val="28"/>
          <w:szCs w:val="28"/>
        </w:rPr>
        <w:t>не определяется. Петли кишок раздуты газом.</w:t>
      </w:r>
    </w:p>
    <w:p w:rsidR="008D06CE" w:rsidRPr="008C720D" w:rsidRDefault="008D06CE" w:rsidP="00B80452">
      <w:pPr>
        <w:shd w:val="clear" w:color="auto" w:fill="FFFFFF"/>
        <w:ind w:left="7" w:right="14" w:firstLine="576"/>
        <w:jc w:val="both"/>
        <w:rPr>
          <w:sz w:val="28"/>
          <w:szCs w:val="28"/>
        </w:rPr>
      </w:pPr>
      <w:r w:rsidRPr="008C720D">
        <w:rPr>
          <w:color w:val="000000"/>
          <w:spacing w:val="-4"/>
          <w:sz w:val="28"/>
          <w:szCs w:val="28"/>
        </w:rPr>
        <w:t xml:space="preserve">Развернутый анализ крови: эритроциты 3,0*10 \л; НЬ 110 г\л; ЦП </w:t>
      </w:r>
      <w:r w:rsidRPr="008C720D">
        <w:rPr>
          <w:color w:val="000000"/>
          <w:sz w:val="28"/>
          <w:szCs w:val="28"/>
        </w:rPr>
        <w:t>0,9; лейкоциты 18,3*10</w:t>
      </w:r>
      <w:r w:rsidRPr="008C720D">
        <w:rPr>
          <w:color w:val="000000"/>
          <w:sz w:val="28"/>
          <w:szCs w:val="28"/>
          <w:vertAlign w:val="superscript"/>
        </w:rPr>
        <w:t>9</w:t>
      </w:r>
      <w:r w:rsidRPr="008C720D">
        <w:rPr>
          <w:color w:val="000000"/>
          <w:sz w:val="28"/>
          <w:szCs w:val="28"/>
        </w:rPr>
        <w:t xml:space="preserve">\л; эозинофилы 1%; базофилы 1%, п/я 11%; </w:t>
      </w:r>
      <w:r w:rsidRPr="008C720D">
        <w:rPr>
          <w:color w:val="000000"/>
          <w:spacing w:val="-4"/>
          <w:sz w:val="28"/>
          <w:szCs w:val="28"/>
        </w:rPr>
        <w:t>с\я 62%; лимфоциты 19%; моноциты 5%; СОЭ 20 мм\час; токсическая зернистость нейтрофилов.</w:t>
      </w:r>
    </w:p>
    <w:p w:rsidR="008D06CE" w:rsidRPr="008C720D" w:rsidRDefault="008D06CE" w:rsidP="00B80452">
      <w:pPr>
        <w:shd w:val="clear" w:color="auto" w:fill="FFFFFF"/>
        <w:ind w:left="4" w:right="7" w:firstLine="587"/>
        <w:jc w:val="both"/>
        <w:rPr>
          <w:sz w:val="28"/>
          <w:szCs w:val="28"/>
        </w:rPr>
      </w:pPr>
      <w:r w:rsidRPr="008C720D">
        <w:rPr>
          <w:color w:val="000000"/>
          <w:spacing w:val="1"/>
          <w:sz w:val="28"/>
          <w:szCs w:val="28"/>
        </w:rPr>
        <w:lastRenderedPageBreak/>
        <w:t xml:space="preserve">Биохимический анализ крови: общий белок 63 г\л; калий 3,8 </w:t>
      </w:r>
      <w:r w:rsidRPr="008C720D">
        <w:rPr>
          <w:color w:val="000000"/>
          <w:spacing w:val="-4"/>
          <w:sz w:val="28"/>
          <w:szCs w:val="28"/>
        </w:rPr>
        <w:t xml:space="preserve">ммоль\л; натрий 130 ммоль\л; сахар 5,0 ммоль\л; щелочная фосфатаза </w:t>
      </w:r>
      <w:r w:rsidRPr="008C720D">
        <w:rPr>
          <w:color w:val="000000"/>
          <w:spacing w:val="-5"/>
          <w:sz w:val="28"/>
          <w:szCs w:val="28"/>
        </w:rPr>
        <w:t xml:space="preserve">80 ЕД/л; амилаза 170 ЕД/л; общий билирубин 21 мкмоль\л; прямая </w:t>
      </w:r>
      <w:r w:rsidRPr="008C720D">
        <w:rPr>
          <w:color w:val="000000"/>
          <w:spacing w:val="-3"/>
          <w:sz w:val="28"/>
          <w:szCs w:val="28"/>
        </w:rPr>
        <w:t>фракция 17 мкмоль\л; мочевина 6,1 ммоль\л.</w:t>
      </w:r>
    </w:p>
    <w:p w:rsidR="008D06CE" w:rsidRPr="008C720D" w:rsidRDefault="008D06CE" w:rsidP="00B80452">
      <w:pPr>
        <w:shd w:val="clear" w:color="auto" w:fill="FFFFFF"/>
        <w:ind w:right="32" w:firstLine="587"/>
        <w:jc w:val="both"/>
        <w:rPr>
          <w:sz w:val="28"/>
          <w:szCs w:val="28"/>
        </w:rPr>
      </w:pPr>
      <w:r w:rsidRPr="008C720D">
        <w:rPr>
          <w:color w:val="000000"/>
          <w:spacing w:val="-2"/>
          <w:sz w:val="28"/>
          <w:szCs w:val="28"/>
        </w:rPr>
        <w:t xml:space="preserve">Общий анализ мочи: цвет - соломенно-желтый; плотность 1015; </w:t>
      </w:r>
      <w:r w:rsidRPr="008C720D">
        <w:rPr>
          <w:color w:val="000000"/>
          <w:spacing w:val="-1"/>
          <w:sz w:val="28"/>
          <w:szCs w:val="28"/>
        </w:rPr>
        <w:t>эритроцитов нет; лейкоциты - 2-3 в поле зрения; соли - оксалаты +.</w:t>
      </w:r>
    </w:p>
    <w:p w:rsidR="008D06CE" w:rsidRPr="008C720D" w:rsidRDefault="008D06CE" w:rsidP="00B80452">
      <w:pPr>
        <w:shd w:val="clear" w:color="auto" w:fill="FFFFFF"/>
        <w:ind w:right="54"/>
        <w:jc w:val="center"/>
        <w:rPr>
          <w:sz w:val="28"/>
          <w:szCs w:val="28"/>
        </w:rPr>
      </w:pPr>
      <w:r w:rsidRPr="008C720D">
        <w:rPr>
          <w:color w:val="000000"/>
          <w:spacing w:val="4"/>
          <w:sz w:val="28"/>
          <w:szCs w:val="28"/>
        </w:rPr>
        <w:t>Задание:</w:t>
      </w:r>
    </w:p>
    <w:p w:rsidR="008D06CE" w:rsidRPr="008C720D" w:rsidRDefault="008D06CE" w:rsidP="00B80452">
      <w:pPr>
        <w:shd w:val="clear" w:color="auto" w:fill="FFFFFF"/>
        <w:ind w:left="36"/>
        <w:jc w:val="both"/>
        <w:rPr>
          <w:sz w:val="28"/>
          <w:szCs w:val="28"/>
        </w:rPr>
      </w:pPr>
      <w:r w:rsidRPr="008C720D">
        <w:rPr>
          <w:color w:val="000000"/>
          <w:spacing w:val="-3"/>
          <w:sz w:val="28"/>
          <w:szCs w:val="28"/>
        </w:rPr>
        <w:t>1. О каком диагнозе следует думать?</w:t>
      </w:r>
    </w:p>
    <w:p w:rsidR="008D06CE" w:rsidRPr="008C720D" w:rsidRDefault="008D06CE" w:rsidP="00B80452">
      <w:pPr>
        <w:widowControl w:val="0"/>
        <w:shd w:val="clear" w:color="auto" w:fill="FFFFFF"/>
        <w:tabs>
          <w:tab w:val="left" w:pos="385"/>
        </w:tabs>
        <w:autoSpaceDE w:val="0"/>
        <w:autoSpaceDN w:val="0"/>
        <w:adjustRightInd w:val="0"/>
        <w:jc w:val="both"/>
        <w:rPr>
          <w:color w:val="000000"/>
          <w:spacing w:val="-20"/>
          <w:sz w:val="28"/>
          <w:szCs w:val="28"/>
        </w:rPr>
      </w:pPr>
      <w:r>
        <w:rPr>
          <w:color w:val="000000"/>
          <w:spacing w:val="-2"/>
          <w:sz w:val="28"/>
          <w:szCs w:val="28"/>
        </w:rPr>
        <w:t xml:space="preserve"> 2. </w:t>
      </w:r>
      <w:r w:rsidRPr="008C720D">
        <w:rPr>
          <w:color w:val="000000"/>
          <w:spacing w:val="-2"/>
          <w:sz w:val="28"/>
          <w:szCs w:val="28"/>
        </w:rPr>
        <w:t>Интерпретируйте   анамнез,   клинические   данные   и  результаты</w:t>
      </w:r>
      <w:r w:rsidRPr="008C720D">
        <w:rPr>
          <w:color w:val="000000"/>
          <w:spacing w:val="-2"/>
          <w:sz w:val="28"/>
          <w:szCs w:val="28"/>
        </w:rPr>
        <w:br/>
        <w:t>дополнительных методов исследования, обоснуйте диагноз;</w:t>
      </w:r>
    </w:p>
    <w:p w:rsidR="008D06CE" w:rsidRPr="008C720D" w:rsidRDefault="008D06CE" w:rsidP="00B80452">
      <w:pPr>
        <w:widowControl w:val="0"/>
        <w:shd w:val="clear" w:color="auto" w:fill="FFFFFF"/>
        <w:tabs>
          <w:tab w:val="left" w:pos="385"/>
        </w:tabs>
        <w:autoSpaceDE w:val="0"/>
        <w:autoSpaceDN w:val="0"/>
        <w:adjustRightInd w:val="0"/>
        <w:jc w:val="both"/>
        <w:rPr>
          <w:color w:val="000000"/>
          <w:spacing w:val="-21"/>
          <w:sz w:val="28"/>
          <w:szCs w:val="28"/>
        </w:rPr>
      </w:pPr>
      <w:r>
        <w:rPr>
          <w:color w:val="000000"/>
          <w:spacing w:val="-3"/>
          <w:sz w:val="28"/>
          <w:szCs w:val="28"/>
        </w:rPr>
        <w:t>3.</w:t>
      </w:r>
      <w:r w:rsidRPr="008C720D">
        <w:rPr>
          <w:color w:val="000000"/>
          <w:spacing w:val="-3"/>
          <w:sz w:val="28"/>
          <w:szCs w:val="28"/>
        </w:rPr>
        <w:t>Составьте дифференциально-диагностический алгоритм;</w:t>
      </w:r>
    </w:p>
    <w:p w:rsidR="008D06CE" w:rsidRPr="008C720D" w:rsidRDefault="008D06CE" w:rsidP="00B80452">
      <w:pPr>
        <w:widowControl w:val="0"/>
        <w:shd w:val="clear" w:color="auto" w:fill="FFFFFF"/>
        <w:tabs>
          <w:tab w:val="left" w:pos="385"/>
        </w:tabs>
        <w:autoSpaceDE w:val="0"/>
        <w:autoSpaceDN w:val="0"/>
        <w:adjustRightInd w:val="0"/>
        <w:jc w:val="both"/>
        <w:rPr>
          <w:color w:val="000000"/>
          <w:spacing w:val="-19"/>
          <w:sz w:val="28"/>
          <w:szCs w:val="28"/>
        </w:rPr>
      </w:pPr>
      <w:r>
        <w:rPr>
          <w:color w:val="000000"/>
          <w:spacing w:val="-1"/>
          <w:sz w:val="28"/>
          <w:szCs w:val="28"/>
        </w:rPr>
        <w:t>4.</w:t>
      </w:r>
      <w:r w:rsidRPr="008C720D">
        <w:rPr>
          <w:color w:val="000000"/>
          <w:spacing w:val="-1"/>
          <w:sz w:val="28"/>
          <w:szCs w:val="28"/>
        </w:rPr>
        <w:t>Какова     ценность     УЗИ,     КТ,     ангиографии,     контрастного</w:t>
      </w:r>
      <w:r w:rsidRPr="008C720D">
        <w:rPr>
          <w:color w:val="000000"/>
          <w:spacing w:val="-1"/>
          <w:sz w:val="28"/>
          <w:szCs w:val="28"/>
        </w:rPr>
        <w:br/>
      </w:r>
      <w:r w:rsidRPr="008C720D">
        <w:rPr>
          <w:color w:val="000000"/>
          <w:sz w:val="28"/>
          <w:szCs w:val="28"/>
        </w:rPr>
        <w:t>исследования     кишечника,     методики     шарящего     катетера,</w:t>
      </w:r>
      <w:r w:rsidRPr="008C720D">
        <w:rPr>
          <w:color w:val="000000"/>
          <w:sz w:val="28"/>
          <w:szCs w:val="28"/>
        </w:rPr>
        <w:br/>
      </w:r>
      <w:r w:rsidRPr="008C720D">
        <w:rPr>
          <w:color w:val="000000"/>
          <w:spacing w:val="-4"/>
          <w:sz w:val="28"/>
          <w:szCs w:val="28"/>
        </w:rPr>
        <w:t>лапароскопии?</w:t>
      </w:r>
    </w:p>
    <w:p w:rsidR="008D06CE" w:rsidRPr="008C720D" w:rsidRDefault="008D06CE" w:rsidP="00B80452">
      <w:pPr>
        <w:widowControl w:val="0"/>
        <w:shd w:val="clear" w:color="auto" w:fill="FFFFFF"/>
        <w:tabs>
          <w:tab w:val="left" w:pos="385"/>
        </w:tabs>
        <w:autoSpaceDE w:val="0"/>
        <w:autoSpaceDN w:val="0"/>
        <w:adjustRightInd w:val="0"/>
        <w:jc w:val="both"/>
        <w:rPr>
          <w:color w:val="000000"/>
          <w:spacing w:val="-27"/>
          <w:sz w:val="28"/>
          <w:szCs w:val="28"/>
        </w:rPr>
      </w:pPr>
      <w:r>
        <w:rPr>
          <w:color w:val="000000"/>
          <w:spacing w:val="-1"/>
          <w:sz w:val="28"/>
          <w:szCs w:val="28"/>
        </w:rPr>
        <w:t>5.</w:t>
      </w:r>
      <w:r w:rsidRPr="008C720D">
        <w:rPr>
          <w:color w:val="000000"/>
          <w:spacing w:val="-1"/>
          <w:sz w:val="28"/>
          <w:szCs w:val="28"/>
        </w:rPr>
        <w:t>Какие   дополнительные   методы   диагностики   могли   бы   дать</w:t>
      </w:r>
      <w:r w:rsidRPr="008C720D">
        <w:rPr>
          <w:color w:val="000000"/>
          <w:spacing w:val="-1"/>
          <w:sz w:val="28"/>
          <w:szCs w:val="28"/>
        </w:rPr>
        <w:br/>
      </w:r>
      <w:r w:rsidRPr="008C720D">
        <w:rPr>
          <w:color w:val="000000"/>
          <w:spacing w:val="-4"/>
          <w:sz w:val="28"/>
          <w:szCs w:val="28"/>
        </w:rPr>
        <w:t>наибольшую информацию?</w:t>
      </w:r>
    </w:p>
    <w:p w:rsidR="008D06CE" w:rsidRPr="008C720D" w:rsidRDefault="008D06CE" w:rsidP="00B80452">
      <w:pPr>
        <w:widowControl w:val="0"/>
        <w:shd w:val="clear" w:color="auto" w:fill="FFFFFF"/>
        <w:tabs>
          <w:tab w:val="left" w:pos="385"/>
        </w:tabs>
        <w:autoSpaceDE w:val="0"/>
        <w:autoSpaceDN w:val="0"/>
        <w:adjustRightInd w:val="0"/>
        <w:jc w:val="both"/>
        <w:rPr>
          <w:color w:val="000000"/>
          <w:spacing w:val="-21"/>
          <w:sz w:val="28"/>
          <w:szCs w:val="28"/>
        </w:rPr>
      </w:pPr>
      <w:r>
        <w:rPr>
          <w:color w:val="000000"/>
          <w:spacing w:val="-2"/>
          <w:sz w:val="28"/>
          <w:szCs w:val="28"/>
        </w:rPr>
        <w:t>6.</w:t>
      </w:r>
      <w:r w:rsidRPr="008C720D">
        <w:rPr>
          <w:color w:val="000000"/>
          <w:spacing w:val="-2"/>
          <w:sz w:val="28"/>
          <w:szCs w:val="28"/>
        </w:rPr>
        <w:t>Дайте   описание  тех   сведений   при  проведении   обследований,</w:t>
      </w:r>
      <w:r w:rsidRPr="008C720D">
        <w:rPr>
          <w:color w:val="000000"/>
          <w:spacing w:val="-2"/>
          <w:sz w:val="28"/>
          <w:szCs w:val="28"/>
        </w:rPr>
        <w:br/>
      </w:r>
      <w:r w:rsidRPr="008C720D">
        <w:rPr>
          <w:color w:val="000000"/>
          <w:spacing w:val="-3"/>
          <w:sz w:val="28"/>
          <w:szCs w:val="28"/>
        </w:rPr>
        <w:t>которые дадут наибольшую информацию о данной патологии;</w:t>
      </w:r>
    </w:p>
    <w:p w:rsidR="008D06CE" w:rsidRPr="008C720D" w:rsidRDefault="008D06CE" w:rsidP="00B80452">
      <w:pPr>
        <w:widowControl w:val="0"/>
        <w:shd w:val="clear" w:color="auto" w:fill="FFFFFF"/>
        <w:tabs>
          <w:tab w:val="left" w:pos="385"/>
        </w:tabs>
        <w:autoSpaceDE w:val="0"/>
        <w:autoSpaceDN w:val="0"/>
        <w:adjustRightInd w:val="0"/>
        <w:jc w:val="both"/>
        <w:rPr>
          <w:color w:val="000000"/>
          <w:spacing w:val="-21"/>
          <w:sz w:val="28"/>
          <w:szCs w:val="28"/>
        </w:rPr>
      </w:pPr>
      <w:r>
        <w:rPr>
          <w:color w:val="000000"/>
          <w:spacing w:val="-4"/>
          <w:sz w:val="28"/>
          <w:szCs w:val="28"/>
        </w:rPr>
        <w:t>7.</w:t>
      </w:r>
      <w:r w:rsidRPr="008C720D">
        <w:rPr>
          <w:color w:val="000000"/>
          <w:spacing w:val="-4"/>
          <w:sz w:val="28"/>
          <w:szCs w:val="28"/>
        </w:rPr>
        <w:t>Составьте план лечения;</w:t>
      </w:r>
    </w:p>
    <w:p w:rsidR="008D06CE" w:rsidRPr="008C720D" w:rsidRDefault="008D06CE" w:rsidP="00B80452">
      <w:pPr>
        <w:widowControl w:val="0"/>
        <w:shd w:val="clear" w:color="auto" w:fill="FFFFFF"/>
        <w:tabs>
          <w:tab w:val="left" w:pos="385"/>
        </w:tabs>
        <w:autoSpaceDE w:val="0"/>
        <w:autoSpaceDN w:val="0"/>
        <w:adjustRightInd w:val="0"/>
        <w:jc w:val="both"/>
        <w:rPr>
          <w:color w:val="000000"/>
          <w:spacing w:val="-23"/>
          <w:sz w:val="28"/>
          <w:szCs w:val="28"/>
        </w:rPr>
      </w:pPr>
      <w:r>
        <w:rPr>
          <w:color w:val="000000"/>
          <w:spacing w:val="-3"/>
          <w:sz w:val="28"/>
          <w:szCs w:val="28"/>
        </w:rPr>
        <w:t>8.</w:t>
      </w:r>
      <w:r w:rsidRPr="008C720D">
        <w:rPr>
          <w:color w:val="000000"/>
          <w:spacing w:val="-3"/>
          <w:sz w:val="28"/>
          <w:szCs w:val="28"/>
        </w:rPr>
        <w:t>Что   будет   обнаружено   при   операции,   учитывая   имеющуюся</w:t>
      </w:r>
      <w:r w:rsidRPr="008C720D">
        <w:rPr>
          <w:color w:val="000000"/>
          <w:spacing w:val="-3"/>
          <w:sz w:val="28"/>
          <w:szCs w:val="28"/>
        </w:rPr>
        <w:br/>
      </w:r>
      <w:r w:rsidRPr="008C720D">
        <w:rPr>
          <w:color w:val="000000"/>
          <w:spacing w:val="-7"/>
          <w:sz w:val="28"/>
          <w:szCs w:val="28"/>
        </w:rPr>
        <w:t>картину?</w:t>
      </w:r>
    </w:p>
    <w:p w:rsidR="008D06CE" w:rsidRPr="008C720D" w:rsidRDefault="008D06CE" w:rsidP="00B80452">
      <w:pPr>
        <w:widowControl w:val="0"/>
        <w:shd w:val="clear" w:color="auto" w:fill="FFFFFF"/>
        <w:tabs>
          <w:tab w:val="left" w:pos="385"/>
        </w:tabs>
        <w:autoSpaceDE w:val="0"/>
        <w:autoSpaceDN w:val="0"/>
        <w:adjustRightInd w:val="0"/>
        <w:jc w:val="both"/>
        <w:rPr>
          <w:color w:val="000000"/>
          <w:spacing w:val="-20"/>
          <w:sz w:val="28"/>
          <w:szCs w:val="28"/>
        </w:rPr>
      </w:pPr>
      <w:r>
        <w:rPr>
          <w:color w:val="000000"/>
          <w:spacing w:val="-2"/>
          <w:sz w:val="28"/>
          <w:szCs w:val="28"/>
        </w:rPr>
        <w:t>9.</w:t>
      </w:r>
      <w:r w:rsidRPr="008C720D">
        <w:rPr>
          <w:color w:val="000000"/>
          <w:spacing w:val="-2"/>
          <w:sz w:val="28"/>
          <w:szCs w:val="28"/>
        </w:rPr>
        <w:t>Каким должен быть объем оперативного вмешательства?</w:t>
      </w:r>
    </w:p>
    <w:p w:rsidR="008D06CE" w:rsidRPr="008C720D" w:rsidRDefault="008D06CE" w:rsidP="00B80452">
      <w:pPr>
        <w:widowControl w:val="0"/>
        <w:shd w:val="clear" w:color="auto" w:fill="FFFFFF"/>
        <w:tabs>
          <w:tab w:val="left" w:pos="756"/>
        </w:tabs>
        <w:autoSpaceDE w:val="0"/>
        <w:autoSpaceDN w:val="0"/>
        <w:adjustRightInd w:val="0"/>
        <w:jc w:val="both"/>
        <w:rPr>
          <w:color w:val="000000"/>
          <w:spacing w:val="-26"/>
          <w:sz w:val="28"/>
          <w:szCs w:val="28"/>
        </w:rPr>
      </w:pPr>
      <w:r>
        <w:rPr>
          <w:sz w:val="28"/>
          <w:szCs w:val="28"/>
        </w:rPr>
        <w:t>10.</w:t>
      </w:r>
      <w:r w:rsidRPr="008C720D">
        <w:rPr>
          <w:color w:val="000000"/>
          <w:spacing w:val="-2"/>
          <w:sz w:val="28"/>
          <w:szCs w:val="28"/>
        </w:rPr>
        <w:t>Сделайте назначения в послеоперационном периоде;</w:t>
      </w:r>
    </w:p>
    <w:p w:rsidR="008D06CE" w:rsidRPr="008C720D" w:rsidRDefault="008D06CE" w:rsidP="00B80452">
      <w:pPr>
        <w:widowControl w:val="0"/>
        <w:shd w:val="clear" w:color="auto" w:fill="FFFFFF"/>
        <w:tabs>
          <w:tab w:val="left" w:pos="756"/>
        </w:tabs>
        <w:autoSpaceDE w:val="0"/>
        <w:autoSpaceDN w:val="0"/>
        <w:adjustRightInd w:val="0"/>
        <w:jc w:val="both"/>
        <w:rPr>
          <w:color w:val="000000"/>
          <w:spacing w:val="-26"/>
          <w:sz w:val="28"/>
          <w:szCs w:val="28"/>
        </w:rPr>
      </w:pPr>
      <w:r>
        <w:rPr>
          <w:color w:val="000000"/>
          <w:spacing w:val="-4"/>
          <w:sz w:val="28"/>
          <w:szCs w:val="28"/>
        </w:rPr>
        <w:t>11.</w:t>
      </w:r>
      <w:r w:rsidRPr="008C720D">
        <w:rPr>
          <w:color w:val="000000"/>
          <w:spacing w:val="-4"/>
          <w:sz w:val="28"/>
          <w:szCs w:val="28"/>
        </w:rPr>
        <w:t>Какие осложнения можно ожидать в раннем послеоперационном</w:t>
      </w:r>
      <w:r w:rsidRPr="008C720D">
        <w:rPr>
          <w:color w:val="000000"/>
          <w:spacing w:val="-4"/>
          <w:sz w:val="28"/>
          <w:szCs w:val="28"/>
        </w:rPr>
        <w:br/>
      </w:r>
      <w:r w:rsidRPr="008C720D">
        <w:rPr>
          <w:color w:val="000000"/>
          <w:spacing w:val="-3"/>
          <w:sz w:val="28"/>
          <w:szCs w:val="28"/>
        </w:rPr>
        <w:t>периоде и в отдаленные сроки?</w:t>
      </w:r>
    </w:p>
    <w:p w:rsidR="008D06CE" w:rsidRPr="008C720D" w:rsidRDefault="008D06CE" w:rsidP="00B80452">
      <w:pPr>
        <w:widowControl w:val="0"/>
        <w:shd w:val="clear" w:color="auto" w:fill="FFFFFF"/>
        <w:tabs>
          <w:tab w:val="left" w:pos="756"/>
        </w:tabs>
        <w:autoSpaceDE w:val="0"/>
        <w:autoSpaceDN w:val="0"/>
        <w:adjustRightInd w:val="0"/>
        <w:ind w:left="50"/>
        <w:jc w:val="both"/>
        <w:rPr>
          <w:color w:val="000000"/>
          <w:spacing w:val="-28"/>
          <w:sz w:val="28"/>
          <w:szCs w:val="28"/>
        </w:rPr>
      </w:pPr>
      <w:r>
        <w:rPr>
          <w:color w:val="000000"/>
          <w:spacing w:val="-3"/>
          <w:sz w:val="28"/>
          <w:szCs w:val="28"/>
        </w:rPr>
        <w:t>12.</w:t>
      </w:r>
      <w:r w:rsidRPr="008C720D">
        <w:rPr>
          <w:color w:val="000000"/>
          <w:spacing w:val="-3"/>
          <w:sz w:val="28"/>
          <w:szCs w:val="28"/>
        </w:rPr>
        <w:t>Как избежать этих осложнений?</w:t>
      </w:r>
    </w:p>
    <w:p w:rsidR="008D06CE" w:rsidRPr="00DC0220" w:rsidRDefault="008D06CE" w:rsidP="00B80452">
      <w:pPr>
        <w:widowControl w:val="0"/>
        <w:shd w:val="clear" w:color="auto" w:fill="FFFFFF"/>
        <w:tabs>
          <w:tab w:val="left" w:pos="756"/>
        </w:tabs>
        <w:autoSpaceDE w:val="0"/>
        <w:autoSpaceDN w:val="0"/>
        <w:adjustRightInd w:val="0"/>
        <w:ind w:left="50"/>
        <w:jc w:val="both"/>
        <w:rPr>
          <w:color w:val="000000"/>
          <w:spacing w:val="-27"/>
          <w:sz w:val="28"/>
          <w:szCs w:val="28"/>
        </w:rPr>
      </w:pPr>
      <w:r>
        <w:rPr>
          <w:color w:val="000000"/>
          <w:spacing w:val="-2"/>
          <w:sz w:val="28"/>
          <w:szCs w:val="28"/>
        </w:rPr>
        <w:t>13.</w:t>
      </w:r>
      <w:r w:rsidRPr="008C720D">
        <w:rPr>
          <w:color w:val="000000"/>
          <w:spacing w:val="-2"/>
          <w:sz w:val="28"/>
          <w:szCs w:val="28"/>
        </w:rPr>
        <w:t>Вопросы реабилитации на педиатрическом участке.</w:t>
      </w:r>
    </w:p>
    <w:p w:rsidR="008D06CE" w:rsidRPr="008C720D" w:rsidRDefault="008D06CE" w:rsidP="00B80452">
      <w:pPr>
        <w:widowControl w:val="0"/>
        <w:shd w:val="clear" w:color="auto" w:fill="FFFFFF"/>
        <w:tabs>
          <w:tab w:val="left" w:pos="756"/>
        </w:tabs>
        <w:autoSpaceDE w:val="0"/>
        <w:autoSpaceDN w:val="0"/>
        <w:adjustRightInd w:val="0"/>
        <w:ind w:left="50"/>
        <w:jc w:val="both"/>
        <w:rPr>
          <w:color w:val="000000"/>
          <w:spacing w:val="-27"/>
          <w:sz w:val="28"/>
          <w:szCs w:val="28"/>
        </w:rPr>
      </w:pPr>
    </w:p>
    <w:p w:rsidR="008D06CE" w:rsidRPr="00E951F0" w:rsidRDefault="008D06CE" w:rsidP="00B80452">
      <w:pPr>
        <w:shd w:val="clear" w:color="auto" w:fill="FFFFFF"/>
        <w:ind w:right="25" w:firstLine="576"/>
        <w:jc w:val="both"/>
        <w:rPr>
          <w:b/>
          <w:sz w:val="28"/>
          <w:szCs w:val="28"/>
        </w:rPr>
      </w:pPr>
      <w:r w:rsidRPr="00E951F0">
        <w:rPr>
          <w:b/>
          <w:bCs/>
          <w:color w:val="000000"/>
          <w:spacing w:val="-5"/>
          <w:sz w:val="28"/>
          <w:szCs w:val="28"/>
        </w:rPr>
        <w:t>Задача № 4.</w:t>
      </w:r>
    </w:p>
    <w:p w:rsidR="008D06CE" w:rsidRPr="008C720D" w:rsidRDefault="008D06CE" w:rsidP="00B80452">
      <w:pPr>
        <w:shd w:val="clear" w:color="auto" w:fill="FFFFFF"/>
        <w:ind w:right="11" w:firstLine="576"/>
        <w:jc w:val="both"/>
        <w:rPr>
          <w:sz w:val="28"/>
          <w:szCs w:val="28"/>
        </w:rPr>
      </w:pPr>
      <w:r w:rsidRPr="008C720D">
        <w:rPr>
          <w:bCs/>
          <w:color w:val="000000"/>
          <w:spacing w:val="-2"/>
          <w:sz w:val="28"/>
          <w:szCs w:val="28"/>
        </w:rPr>
        <w:t xml:space="preserve">В </w:t>
      </w:r>
      <w:r w:rsidRPr="008C720D">
        <w:rPr>
          <w:color w:val="000000"/>
          <w:spacing w:val="-2"/>
          <w:sz w:val="28"/>
          <w:szCs w:val="28"/>
        </w:rPr>
        <w:t xml:space="preserve">клинику доставлен мальчик 8-ми лет из участковой сельской </w:t>
      </w:r>
      <w:r w:rsidRPr="008C720D">
        <w:rPr>
          <w:color w:val="000000"/>
          <w:spacing w:val="6"/>
          <w:sz w:val="28"/>
          <w:szCs w:val="28"/>
        </w:rPr>
        <w:t xml:space="preserve">больницы, где он находился в течение 12 часов после того, как </w:t>
      </w:r>
      <w:r w:rsidRPr="008C720D">
        <w:rPr>
          <w:color w:val="000000"/>
          <w:spacing w:val="-2"/>
          <w:sz w:val="28"/>
          <w:szCs w:val="28"/>
        </w:rPr>
        <w:t xml:space="preserve">получил удар в живот копытом лошади. Из выписки известно, что в </w:t>
      </w:r>
      <w:r w:rsidRPr="008C720D">
        <w:rPr>
          <w:color w:val="000000"/>
          <w:spacing w:val="4"/>
          <w:sz w:val="28"/>
          <w:szCs w:val="28"/>
        </w:rPr>
        <w:t xml:space="preserve">больнице ему проводились капельные вливания глюкозы и </w:t>
      </w:r>
      <w:r w:rsidRPr="008C720D">
        <w:rPr>
          <w:color w:val="000000"/>
          <w:spacing w:val="-2"/>
          <w:sz w:val="28"/>
          <w:szCs w:val="28"/>
        </w:rPr>
        <w:t xml:space="preserve">физиологического раствора. Рентгенологическое исследование не </w:t>
      </w:r>
      <w:r w:rsidRPr="008C720D">
        <w:rPr>
          <w:color w:val="000000"/>
          <w:spacing w:val="-4"/>
          <w:sz w:val="28"/>
          <w:szCs w:val="28"/>
        </w:rPr>
        <w:t xml:space="preserve">проводилось из-за отсутствия в больнице рентгеновской аппаратуры. </w:t>
      </w:r>
      <w:r w:rsidRPr="008C720D">
        <w:rPr>
          <w:color w:val="000000"/>
          <w:spacing w:val="15"/>
          <w:sz w:val="28"/>
          <w:szCs w:val="28"/>
        </w:rPr>
        <w:t xml:space="preserve">Анамнез жизни не выяснен, так как родители ребенка не </w:t>
      </w:r>
      <w:r w:rsidRPr="008C720D">
        <w:rPr>
          <w:color w:val="000000"/>
          <w:spacing w:val="-6"/>
          <w:sz w:val="28"/>
          <w:szCs w:val="28"/>
        </w:rPr>
        <w:t>сопровождают.</w:t>
      </w:r>
    </w:p>
    <w:p w:rsidR="008D06CE" w:rsidRPr="008C720D" w:rsidRDefault="008D06CE" w:rsidP="00B80452">
      <w:pPr>
        <w:shd w:val="clear" w:color="auto" w:fill="FFFFFF"/>
        <w:ind w:left="4" w:right="18" w:firstLine="580"/>
        <w:jc w:val="both"/>
        <w:rPr>
          <w:sz w:val="28"/>
          <w:szCs w:val="28"/>
        </w:rPr>
      </w:pPr>
      <w:r w:rsidRPr="008C720D">
        <w:rPr>
          <w:color w:val="000000"/>
          <w:spacing w:val="-4"/>
          <w:sz w:val="28"/>
          <w:szCs w:val="28"/>
        </w:rPr>
        <w:t xml:space="preserve">Жалобы на момент поступления на боли в животе, многократную </w:t>
      </w:r>
      <w:r w:rsidRPr="008C720D">
        <w:rPr>
          <w:color w:val="000000"/>
          <w:spacing w:val="-3"/>
          <w:sz w:val="28"/>
          <w:szCs w:val="28"/>
        </w:rPr>
        <w:t xml:space="preserve">рвоту с зеленью, повышение температуры тела до 38°С, отсутствия </w:t>
      </w:r>
      <w:r w:rsidRPr="008C720D">
        <w:rPr>
          <w:color w:val="000000"/>
          <w:spacing w:val="18"/>
          <w:sz w:val="28"/>
          <w:szCs w:val="28"/>
        </w:rPr>
        <w:t xml:space="preserve">отхождения газов и стула. Мочеиспускание свободное, </w:t>
      </w:r>
      <w:r w:rsidRPr="008C720D">
        <w:rPr>
          <w:color w:val="000000"/>
          <w:spacing w:val="-3"/>
          <w:sz w:val="28"/>
          <w:szCs w:val="28"/>
        </w:rPr>
        <w:t>безболезненное. Но количество мочи снижено.</w:t>
      </w:r>
    </w:p>
    <w:p w:rsidR="008D06CE" w:rsidRPr="008C720D" w:rsidRDefault="008D06CE" w:rsidP="00B80452">
      <w:pPr>
        <w:shd w:val="clear" w:color="auto" w:fill="FFFFFF"/>
        <w:ind w:right="32" w:firstLine="580"/>
        <w:jc w:val="both"/>
        <w:rPr>
          <w:sz w:val="28"/>
          <w:szCs w:val="28"/>
        </w:rPr>
      </w:pPr>
      <w:r w:rsidRPr="008C720D">
        <w:rPr>
          <w:color w:val="000000"/>
          <w:spacing w:val="16"/>
          <w:sz w:val="28"/>
          <w:szCs w:val="28"/>
        </w:rPr>
        <w:t xml:space="preserve">При осмотре: состояние больного очень тяжелое, вял, </w:t>
      </w:r>
      <w:r w:rsidRPr="008C720D">
        <w:rPr>
          <w:color w:val="000000"/>
          <w:spacing w:val="-2"/>
          <w:sz w:val="28"/>
          <w:szCs w:val="28"/>
        </w:rPr>
        <w:t xml:space="preserve">адинамичен. Стонет, имеется лихорадка. Кожные покровы бледные, </w:t>
      </w:r>
      <w:r w:rsidRPr="008C720D">
        <w:rPr>
          <w:color w:val="000000"/>
          <w:spacing w:val="-4"/>
          <w:sz w:val="28"/>
          <w:szCs w:val="28"/>
        </w:rPr>
        <w:t>губы сухие, яркие, язык сухой, густо обложен серым налетом. ЧДД 30</w:t>
      </w:r>
    </w:p>
    <w:p w:rsidR="008D06CE" w:rsidRPr="008C720D" w:rsidRDefault="008D06CE" w:rsidP="00B80452">
      <w:pPr>
        <w:shd w:val="clear" w:color="auto" w:fill="FFFFFF"/>
        <w:ind w:left="11"/>
        <w:jc w:val="both"/>
        <w:rPr>
          <w:sz w:val="28"/>
          <w:szCs w:val="28"/>
        </w:rPr>
      </w:pPr>
      <w:r w:rsidRPr="008C720D">
        <w:rPr>
          <w:color w:val="000000"/>
          <w:spacing w:val="7"/>
          <w:sz w:val="28"/>
          <w:szCs w:val="28"/>
        </w:rPr>
        <w:lastRenderedPageBreak/>
        <w:t xml:space="preserve">в минуту, дыхание поверхностное, хрипов нет. Тоны сердца </w:t>
      </w:r>
      <w:r w:rsidRPr="008C720D">
        <w:rPr>
          <w:color w:val="000000"/>
          <w:spacing w:val="-3"/>
          <w:sz w:val="28"/>
          <w:szCs w:val="28"/>
        </w:rPr>
        <w:t>приглушены, тахикардия до 112 ударов в минуту.</w:t>
      </w:r>
    </w:p>
    <w:p w:rsidR="008D06CE" w:rsidRPr="008C720D" w:rsidRDefault="008D06CE" w:rsidP="00B80452">
      <w:pPr>
        <w:shd w:val="clear" w:color="auto" w:fill="FFFFFF"/>
        <w:ind w:left="4" w:right="7" w:firstLine="576"/>
        <w:jc w:val="both"/>
        <w:rPr>
          <w:sz w:val="28"/>
          <w:szCs w:val="28"/>
        </w:rPr>
      </w:pPr>
      <w:r w:rsidRPr="008C720D">
        <w:rPr>
          <w:color w:val="000000"/>
          <w:spacing w:val="-2"/>
          <w:sz w:val="28"/>
          <w:szCs w:val="28"/>
        </w:rPr>
        <w:t xml:space="preserve">Локально: живот увеличен в объеме, в дыхании не участвует, </w:t>
      </w:r>
      <w:r w:rsidRPr="008C720D">
        <w:rPr>
          <w:color w:val="000000"/>
          <w:sz w:val="28"/>
          <w:szCs w:val="28"/>
        </w:rPr>
        <w:t xml:space="preserve">пальпаторно - выраженное напряжение мышц передней брюшной </w:t>
      </w:r>
      <w:r w:rsidRPr="008C720D">
        <w:rPr>
          <w:color w:val="000000"/>
          <w:spacing w:val="-1"/>
          <w:sz w:val="28"/>
          <w:szCs w:val="28"/>
        </w:rPr>
        <w:t xml:space="preserve">стенки и болезненность ее во всех отделах. Положителен также над </w:t>
      </w:r>
      <w:r w:rsidRPr="008C720D">
        <w:rPr>
          <w:color w:val="000000"/>
          <w:spacing w:val="10"/>
          <w:sz w:val="28"/>
          <w:szCs w:val="28"/>
        </w:rPr>
        <w:t xml:space="preserve">всей брюшной полостью симптом Щеткина-Блюмберга. При </w:t>
      </w:r>
      <w:r w:rsidRPr="008C720D">
        <w:rPr>
          <w:color w:val="000000"/>
          <w:spacing w:val="-3"/>
          <w:sz w:val="28"/>
          <w:szCs w:val="28"/>
        </w:rPr>
        <w:t xml:space="preserve">перкуссии отмечается тимпанит и симптом «отсутствия печеночной </w:t>
      </w:r>
      <w:r w:rsidRPr="008C720D">
        <w:rPr>
          <w:color w:val="000000"/>
          <w:spacing w:val="-8"/>
          <w:sz w:val="28"/>
          <w:szCs w:val="28"/>
        </w:rPr>
        <w:t>тупости».</w:t>
      </w:r>
    </w:p>
    <w:p w:rsidR="008D06CE" w:rsidRPr="008C720D" w:rsidRDefault="008D06CE" w:rsidP="00B80452">
      <w:pPr>
        <w:shd w:val="clear" w:color="auto" w:fill="FFFFFF"/>
        <w:ind w:left="11" w:right="25" w:firstLine="572"/>
        <w:jc w:val="both"/>
        <w:rPr>
          <w:sz w:val="28"/>
          <w:szCs w:val="28"/>
        </w:rPr>
      </w:pPr>
      <w:r w:rsidRPr="008C720D">
        <w:rPr>
          <w:color w:val="000000"/>
          <w:spacing w:val="-2"/>
          <w:sz w:val="28"/>
          <w:szCs w:val="28"/>
        </w:rPr>
        <w:t xml:space="preserve">Ректально: болезненность, нависание стенок прямой кишки, </w:t>
      </w:r>
      <w:r w:rsidRPr="008C720D">
        <w:rPr>
          <w:color w:val="000000"/>
          <w:spacing w:val="-4"/>
          <w:sz w:val="28"/>
          <w:szCs w:val="28"/>
        </w:rPr>
        <w:t>повышение ректальной температуры.</w:t>
      </w:r>
    </w:p>
    <w:p w:rsidR="008D06CE" w:rsidRPr="008C720D" w:rsidRDefault="008D06CE" w:rsidP="00B80452">
      <w:pPr>
        <w:shd w:val="clear" w:color="auto" w:fill="FFFFFF"/>
        <w:ind w:left="14" w:right="4" w:firstLine="576"/>
        <w:jc w:val="both"/>
        <w:rPr>
          <w:sz w:val="28"/>
          <w:szCs w:val="28"/>
        </w:rPr>
      </w:pPr>
      <w:r w:rsidRPr="008C720D">
        <w:rPr>
          <w:color w:val="000000"/>
          <w:spacing w:val="4"/>
          <w:sz w:val="28"/>
          <w:szCs w:val="28"/>
        </w:rPr>
        <w:t xml:space="preserve">На рентгенограмме брюшной полости выявлена следующая </w:t>
      </w:r>
      <w:r w:rsidRPr="008C720D">
        <w:rPr>
          <w:color w:val="000000"/>
          <w:spacing w:val="17"/>
          <w:sz w:val="28"/>
          <w:szCs w:val="28"/>
        </w:rPr>
        <w:t xml:space="preserve">картина: «серп» газа под правым куполом диафрагмы и </w:t>
      </w:r>
      <w:r w:rsidRPr="008C720D">
        <w:rPr>
          <w:color w:val="000000"/>
          <w:spacing w:val="-3"/>
          <w:sz w:val="28"/>
          <w:szCs w:val="28"/>
        </w:rPr>
        <w:t>горизонтальные уровни в петлях кишок</w:t>
      </w:r>
      <w:r w:rsidRPr="008C720D">
        <w:rPr>
          <w:color w:val="000000"/>
          <w:spacing w:val="-6"/>
          <w:sz w:val="28"/>
          <w:szCs w:val="28"/>
        </w:rPr>
        <w:t>Развернутый анализ крови: эритроциты 3,1*10</w:t>
      </w:r>
      <w:r w:rsidRPr="008C720D">
        <w:rPr>
          <w:color w:val="000000"/>
          <w:spacing w:val="-6"/>
          <w:sz w:val="28"/>
          <w:szCs w:val="28"/>
          <w:vertAlign w:val="superscript"/>
        </w:rPr>
        <w:t>12</w:t>
      </w:r>
      <w:r w:rsidRPr="008C720D">
        <w:rPr>
          <w:color w:val="000000"/>
          <w:spacing w:val="-6"/>
          <w:sz w:val="28"/>
          <w:szCs w:val="28"/>
        </w:rPr>
        <w:t xml:space="preserve">\л; НЬ 112 г\л; ЦП </w:t>
      </w:r>
      <w:r w:rsidRPr="008C720D">
        <w:rPr>
          <w:color w:val="000000"/>
          <w:spacing w:val="-1"/>
          <w:sz w:val="28"/>
          <w:szCs w:val="28"/>
        </w:rPr>
        <w:t>0,9; лейкоциты 17,2*10</w:t>
      </w:r>
      <w:r w:rsidRPr="008C720D">
        <w:rPr>
          <w:color w:val="000000"/>
          <w:spacing w:val="-1"/>
          <w:sz w:val="28"/>
          <w:szCs w:val="28"/>
          <w:vertAlign w:val="superscript"/>
        </w:rPr>
        <w:t>9</w:t>
      </w:r>
      <w:r w:rsidRPr="008C720D">
        <w:rPr>
          <w:color w:val="000000"/>
          <w:spacing w:val="-1"/>
          <w:sz w:val="28"/>
          <w:szCs w:val="28"/>
        </w:rPr>
        <w:t xml:space="preserve">\л; эозинофилы 2%; базофилы 2%, </w:t>
      </w:r>
      <w:r w:rsidRPr="008C720D">
        <w:rPr>
          <w:iCs/>
          <w:color w:val="000000"/>
          <w:spacing w:val="-1"/>
          <w:sz w:val="28"/>
          <w:szCs w:val="28"/>
        </w:rPr>
        <w:t xml:space="preserve">п/я </w:t>
      </w:r>
      <w:r w:rsidRPr="008C720D">
        <w:rPr>
          <w:color w:val="000000"/>
          <w:spacing w:val="-1"/>
          <w:sz w:val="28"/>
          <w:szCs w:val="28"/>
        </w:rPr>
        <w:t xml:space="preserve">16 %; </w:t>
      </w:r>
      <w:r w:rsidRPr="008C720D">
        <w:rPr>
          <w:color w:val="000000"/>
          <w:spacing w:val="-3"/>
          <w:sz w:val="28"/>
          <w:szCs w:val="28"/>
        </w:rPr>
        <w:t>с\я 64%; лимфоциты 12%; моноциты 4%; СОЭ 25 мм\час.</w:t>
      </w:r>
    </w:p>
    <w:p w:rsidR="008D06CE" w:rsidRPr="008C720D" w:rsidRDefault="008D06CE" w:rsidP="00B80452">
      <w:pPr>
        <w:shd w:val="clear" w:color="auto" w:fill="FFFFFF"/>
        <w:ind w:left="4" w:right="4" w:firstLine="583"/>
        <w:jc w:val="both"/>
        <w:rPr>
          <w:sz w:val="28"/>
          <w:szCs w:val="28"/>
        </w:rPr>
      </w:pPr>
      <w:r w:rsidRPr="008C720D">
        <w:rPr>
          <w:color w:val="000000"/>
          <w:spacing w:val="2"/>
          <w:sz w:val="28"/>
          <w:szCs w:val="28"/>
        </w:rPr>
        <w:t xml:space="preserve">Биохимический анализ крови: общий белок 58 г\л; альбумины </w:t>
      </w:r>
      <w:r w:rsidRPr="008C720D">
        <w:rPr>
          <w:color w:val="000000"/>
          <w:spacing w:val="-1"/>
          <w:sz w:val="28"/>
          <w:szCs w:val="28"/>
        </w:rPr>
        <w:t xml:space="preserve">47%; глобулины 53%; калий 3,5 ммоль\л; натрий 130 ммоль\л; сахар </w:t>
      </w:r>
      <w:r w:rsidRPr="008C720D">
        <w:rPr>
          <w:color w:val="000000"/>
          <w:spacing w:val="8"/>
          <w:sz w:val="28"/>
          <w:szCs w:val="28"/>
        </w:rPr>
        <w:t xml:space="preserve">4,0 ммоль\л; мочевина 8,0 ммоль\л; амилаза 40 ЕД/л; общий </w:t>
      </w:r>
      <w:r w:rsidRPr="008C720D">
        <w:rPr>
          <w:color w:val="000000"/>
          <w:spacing w:val="2"/>
          <w:sz w:val="28"/>
          <w:szCs w:val="28"/>
        </w:rPr>
        <w:t xml:space="preserve">билирубин 20 мкмоль\л; прямая фракция 16 мкмоль\л; непрямая </w:t>
      </w:r>
      <w:r w:rsidRPr="008C720D">
        <w:rPr>
          <w:color w:val="000000"/>
          <w:spacing w:val="-5"/>
          <w:sz w:val="28"/>
          <w:szCs w:val="28"/>
        </w:rPr>
        <w:t>фракция 4 мкмоль\л.</w:t>
      </w:r>
    </w:p>
    <w:p w:rsidR="008D06CE" w:rsidRPr="008C720D" w:rsidRDefault="008D06CE" w:rsidP="00B80452">
      <w:pPr>
        <w:shd w:val="clear" w:color="auto" w:fill="FFFFFF"/>
        <w:ind w:left="11" w:right="18" w:firstLine="587"/>
        <w:jc w:val="both"/>
        <w:rPr>
          <w:sz w:val="28"/>
          <w:szCs w:val="28"/>
        </w:rPr>
      </w:pPr>
      <w:r w:rsidRPr="008C720D">
        <w:rPr>
          <w:color w:val="000000"/>
          <w:spacing w:val="3"/>
          <w:sz w:val="28"/>
          <w:szCs w:val="28"/>
        </w:rPr>
        <w:t xml:space="preserve">Общий анализ мочи: цвет - тёмно-желтый; реакция кислая; </w:t>
      </w:r>
      <w:r w:rsidRPr="008C720D">
        <w:rPr>
          <w:color w:val="000000"/>
          <w:spacing w:val="-2"/>
          <w:sz w:val="28"/>
          <w:szCs w:val="28"/>
        </w:rPr>
        <w:t>плотность 1025; эритроцитов нет; лейкоциты - 4-5 в поле зрения.</w:t>
      </w:r>
    </w:p>
    <w:p w:rsidR="008D06CE" w:rsidRPr="008C720D" w:rsidRDefault="008D06CE" w:rsidP="00B80452">
      <w:pPr>
        <w:shd w:val="clear" w:color="auto" w:fill="FFFFFF"/>
        <w:ind w:right="36"/>
        <w:jc w:val="center"/>
        <w:rPr>
          <w:sz w:val="28"/>
          <w:szCs w:val="28"/>
        </w:rPr>
      </w:pPr>
      <w:r w:rsidRPr="008C720D">
        <w:rPr>
          <w:bCs/>
          <w:color w:val="000000"/>
          <w:spacing w:val="-7"/>
          <w:sz w:val="28"/>
          <w:szCs w:val="28"/>
        </w:rPr>
        <w:t>Задание:</w:t>
      </w:r>
    </w:p>
    <w:p w:rsidR="008D06CE" w:rsidRDefault="008D06CE" w:rsidP="007C0B4C">
      <w:pPr>
        <w:widowControl w:val="0"/>
        <w:numPr>
          <w:ilvl w:val="1"/>
          <w:numId w:val="131"/>
        </w:numPr>
        <w:shd w:val="clear" w:color="auto" w:fill="FFFFFF"/>
        <w:tabs>
          <w:tab w:val="left" w:pos="367"/>
        </w:tabs>
        <w:autoSpaceDE w:val="0"/>
        <w:autoSpaceDN w:val="0"/>
        <w:adjustRightInd w:val="0"/>
        <w:rPr>
          <w:color w:val="000000"/>
          <w:spacing w:val="-36"/>
          <w:sz w:val="28"/>
          <w:szCs w:val="28"/>
        </w:rPr>
      </w:pPr>
      <w:r w:rsidRPr="008C720D">
        <w:rPr>
          <w:color w:val="000000"/>
          <w:spacing w:val="-2"/>
          <w:sz w:val="28"/>
          <w:szCs w:val="28"/>
        </w:rPr>
        <w:t>Выставьте диагноз с учетом развившегося осложнения;</w:t>
      </w:r>
    </w:p>
    <w:p w:rsidR="008D06CE" w:rsidRDefault="008D06CE" w:rsidP="007C0B4C">
      <w:pPr>
        <w:widowControl w:val="0"/>
        <w:numPr>
          <w:ilvl w:val="1"/>
          <w:numId w:val="131"/>
        </w:numPr>
        <w:shd w:val="clear" w:color="auto" w:fill="FFFFFF"/>
        <w:tabs>
          <w:tab w:val="left" w:pos="367"/>
        </w:tabs>
        <w:autoSpaceDE w:val="0"/>
        <w:autoSpaceDN w:val="0"/>
        <w:adjustRightInd w:val="0"/>
        <w:rPr>
          <w:color w:val="000000"/>
          <w:spacing w:val="-36"/>
          <w:sz w:val="28"/>
          <w:szCs w:val="28"/>
        </w:rPr>
      </w:pPr>
      <w:r w:rsidRPr="00047FB7">
        <w:rPr>
          <w:color w:val="000000"/>
          <w:spacing w:val="-2"/>
          <w:sz w:val="28"/>
          <w:szCs w:val="28"/>
        </w:rPr>
        <w:t>Обоснуйте его на основании всех имеющихся сведений;</w:t>
      </w:r>
    </w:p>
    <w:p w:rsidR="008D06CE" w:rsidRDefault="008D06CE" w:rsidP="007C0B4C">
      <w:pPr>
        <w:widowControl w:val="0"/>
        <w:numPr>
          <w:ilvl w:val="1"/>
          <w:numId w:val="131"/>
        </w:numPr>
        <w:shd w:val="clear" w:color="auto" w:fill="FFFFFF"/>
        <w:tabs>
          <w:tab w:val="left" w:pos="367"/>
        </w:tabs>
        <w:autoSpaceDE w:val="0"/>
        <w:autoSpaceDN w:val="0"/>
        <w:adjustRightInd w:val="0"/>
        <w:rPr>
          <w:color w:val="000000"/>
          <w:spacing w:val="-36"/>
          <w:sz w:val="28"/>
          <w:szCs w:val="28"/>
        </w:rPr>
      </w:pPr>
      <w:r w:rsidRPr="00047FB7">
        <w:rPr>
          <w:color w:val="000000"/>
          <w:spacing w:val="-4"/>
          <w:sz w:val="28"/>
          <w:szCs w:val="28"/>
        </w:rPr>
        <w:t>Нужны ли еще дополнительные методы диагностики? Если нужны,</w:t>
      </w:r>
      <w:r w:rsidRPr="00047FB7">
        <w:rPr>
          <w:color w:val="000000"/>
          <w:spacing w:val="-4"/>
          <w:sz w:val="28"/>
          <w:szCs w:val="28"/>
        </w:rPr>
        <w:br/>
      </w:r>
      <w:r w:rsidRPr="00047FB7">
        <w:rPr>
          <w:color w:val="000000"/>
          <w:spacing w:val="-5"/>
          <w:sz w:val="28"/>
          <w:szCs w:val="28"/>
        </w:rPr>
        <w:t>то какие?</w:t>
      </w:r>
    </w:p>
    <w:p w:rsidR="008D06CE" w:rsidRDefault="008D06CE" w:rsidP="007C0B4C">
      <w:pPr>
        <w:widowControl w:val="0"/>
        <w:numPr>
          <w:ilvl w:val="1"/>
          <w:numId w:val="131"/>
        </w:numPr>
        <w:shd w:val="clear" w:color="auto" w:fill="FFFFFF"/>
        <w:tabs>
          <w:tab w:val="left" w:pos="367"/>
        </w:tabs>
        <w:autoSpaceDE w:val="0"/>
        <w:autoSpaceDN w:val="0"/>
        <w:adjustRightInd w:val="0"/>
        <w:rPr>
          <w:color w:val="000000"/>
          <w:spacing w:val="-36"/>
          <w:sz w:val="28"/>
          <w:szCs w:val="28"/>
        </w:rPr>
      </w:pPr>
      <w:r w:rsidRPr="00047FB7">
        <w:rPr>
          <w:color w:val="000000"/>
          <w:spacing w:val="-3"/>
          <w:sz w:val="28"/>
          <w:szCs w:val="28"/>
        </w:rPr>
        <w:t>Проведите дифференциальную диагностику;</w:t>
      </w:r>
    </w:p>
    <w:p w:rsidR="008D06CE" w:rsidRDefault="008D06CE" w:rsidP="007C0B4C">
      <w:pPr>
        <w:widowControl w:val="0"/>
        <w:numPr>
          <w:ilvl w:val="1"/>
          <w:numId w:val="131"/>
        </w:numPr>
        <w:shd w:val="clear" w:color="auto" w:fill="FFFFFF"/>
        <w:tabs>
          <w:tab w:val="left" w:pos="367"/>
        </w:tabs>
        <w:autoSpaceDE w:val="0"/>
        <w:autoSpaceDN w:val="0"/>
        <w:adjustRightInd w:val="0"/>
        <w:rPr>
          <w:color w:val="000000"/>
          <w:spacing w:val="-36"/>
          <w:sz w:val="28"/>
          <w:szCs w:val="28"/>
        </w:rPr>
      </w:pPr>
      <w:r w:rsidRPr="00047FB7">
        <w:rPr>
          <w:color w:val="000000"/>
          <w:spacing w:val="5"/>
          <w:sz w:val="28"/>
          <w:szCs w:val="28"/>
        </w:rPr>
        <w:t>Составьте программу предоперационной подготовки. Нужна ли</w:t>
      </w:r>
      <w:r>
        <w:rPr>
          <w:color w:val="000000"/>
          <w:spacing w:val="5"/>
          <w:sz w:val="28"/>
          <w:szCs w:val="28"/>
        </w:rPr>
        <w:t xml:space="preserve"> </w:t>
      </w:r>
      <w:r w:rsidRPr="00047FB7">
        <w:rPr>
          <w:color w:val="000000"/>
          <w:spacing w:val="-5"/>
          <w:sz w:val="28"/>
          <w:szCs w:val="28"/>
        </w:rPr>
        <w:t>подготовка?</w:t>
      </w:r>
    </w:p>
    <w:p w:rsidR="008D06CE" w:rsidRDefault="008D06CE" w:rsidP="007C0B4C">
      <w:pPr>
        <w:widowControl w:val="0"/>
        <w:numPr>
          <w:ilvl w:val="1"/>
          <w:numId w:val="131"/>
        </w:numPr>
        <w:shd w:val="clear" w:color="auto" w:fill="FFFFFF"/>
        <w:tabs>
          <w:tab w:val="left" w:pos="367"/>
        </w:tabs>
        <w:autoSpaceDE w:val="0"/>
        <w:autoSpaceDN w:val="0"/>
        <w:adjustRightInd w:val="0"/>
        <w:rPr>
          <w:color w:val="000000"/>
          <w:spacing w:val="-36"/>
          <w:sz w:val="28"/>
          <w:szCs w:val="28"/>
        </w:rPr>
      </w:pPr>
      <w:r w:rsidRPr="00047FB7">
        <w:rPr>
          <w:color w:val="000000"/>
          <w:spacing w:val="-2"/>
          <w:sz w:val="28"/>
          <w:szCs w:val="28"/>
        </w:rPr>
        <w:t>Каким должен быть объем операции? Чем ее следует закончить?</w:t>
      </w:r>
    </w:p>
    <w:p w:rsidR="008D06CE" w:rsidRDefault="008D06CE" w:rsidP="007C0B4C">
      <w:pPr>
        <w:widowControl w:val="0"/>
        <w:numPr>
          <w:ilvl w:val="1"/>
          <w:numId w:val="131"/>
        </w:numPr>
        <w:shd w:val="clear" w:color="auto" w:fill="FFFFFF"/>
        <w:tabs>
          <w:tab w:val="left" w:pos="367"/>
        </w:tabs>
        <w:autoSpaceDE w:val="0"/>
        <w:autoSpaceDN w:val="0"/>
        <w:adjustRightInd w:val="0"/>
        <w:rPr>
          <w:color w:val="000000"/>
          <w:spacing w:val="-36"/>
          <w:sz w:val="28"/>
          <w:szCs w:val="28"/>
        </w:rPr>
      </w:pPr>
      <w:r w:rsidRPr="00047FB7">
        <w:rPr>
          <w:color w:val="000000"/>
          <w:spacing w:val="7"/>
          <w:sz w:val="28"/>
          <w:szCs w:val="28"/>
        </w:rPr>
        <w:t>Проведите расчет инфузи</w:t>
      </w:r>
      <w:r>
        <w:rPr>
          <w:color w:val="000000"/>
          <w:spacing w:val="7"/>
          <w:sz w:val="28"/>
          <w:szCs w:val="28"/>
        </w:rPr>
        <w:t>онной терапии в  послеоперационн</w:t>
      </w:r>
      <w:r w:rsidRPr="00047FB7">
        <w:rPr>
          <w:color w:val="000000"/>
          <w:spacing w:val="7"/>
          <w:sz w:val="28"/>
          <w:szCs w:val="28"/>
        </w:rPr>
        <w:t>ом</w:t>
      </w:r>
      <w:r>
        <w:rPr>
          <w:color w:val="000000"/>
          <w:spacing w:val="7"/>
          <w:sz w:val="28"/>
          <w:szCs w:val="28"/>
        </w:rPr>
        <w:t xml:space="preserve"> </w:t>
      </w:r>
      <w:r w:rsidRPr="00047FB7">
        <w:rPr>
          <w:color w:val="000000"/>
          <w:spacing w:val="-8"/>
          <w:sz w:val="28"/>
          <w:szCs w:val="28"/>
        </w:rPr>
        <w:t>периоде;</w:t>
      </w:r>
    </w:p>
    <w:p w:rsidR="008D06CE" w:rsidRDefault="008D06CE" w:rsidP="007C0B4C">
      <w:pPr>
        <w:widowControl w:val="0"/>
        <w:numPr>
          <w:ilvl w:val="1"/>
          <w:numId w:val="131"/>
        </w:numPr>
        <w:shd w:val="clear" w:color="auto" w:fill="FFFFFF"/>
        <w:tabs>
          <w:tab w:val="left" w:pos="367"/>
        </w:tabs>
        <w:autoSpaceDE w:val="0"/>
        <w:autoSpaceDN w:val="0"/>
        <w:adjustRightInd w:val="0"/>
        <w:rPr>
          <w:color w:val="000000"/>
          <w:spacing w:val="-36"/>
          <w:sz w:val="28"/>
          <w:szCs w:val="28"/>
        </w:rPr>
      </w:pPr>
      <w:r w:rsidRPr="00047FB7">
        <w:rPr>
          <w:color w:val="000000"/>
          <w:spacing w:val="-2"/>
          <w:sz w:val="28"/>
          <w:szCs w:val="28"/>
        </w:rPr>
        <w:t>Какие группы антибиотиков следует назначить?</w:t>
      </w:r>
    </w:p>
    <w:p w:rsidR="008D06CE" w:rsidRDefault="008D06CE" w:rsidP="007C0B4C">
      <w:pPr>
        <w:widowControl w:val="0"/>
        <w:numPr>
          <w:ilvl w:val="1"/>
          <w:numId w:val="131"/>
        </w:numPr>
        <w:shd w:val="clear" w:color="auto" w:fill="FFFFFF"/>
        <w:tabs>
          <w:tab w:val="left" w:pos="367"/>
        </w:tabs>
        <w:autoSpaceDE w:val="0"/>
        <w:autoSpaceDN w:val="0"/>
        <w:adjustRightInd w:val="0"/>
        <w:rPr>
          <w:color w:val="000000"/>
          <w:spacing w:val="-36"/>
          <w:sz w:val="28"/>
          <w:szCs w:val="28"/>
        </w:rPr>
      </w:pPr>
      <w:r w:rsidRPr="00047FB7">
        <w:rPr>
          <w:color w:val="000000"/>
          <w:spacing w:val="-2"/>
          <w:sz w:val="28"/>
          <w:szCs w:val="28"/>
        </w:rPr>
        <w:t>В чем заключается профилактика осложнений?</w:t>
      </w:r>
    </w:p>
    <w:p w:rsidR="008D06CE" w:rsidRPr="00047FB7" w:rsidRDefault="008D06CE" w:rsidP="007C0B4C">
      <w:pPr>
        <w:widowControl w:val="0"/>
        <w:numPr>
          <w:ilvl w:val="1"/>
          <w:numId w:val="131"/>
        </w:numPr>
        <w:shd w:val="clear" w:color="auto" w:fill="FFFFFF"/>
        <w:tabs>
          <w:tab w:val="left" w:pos="367"/>
        </w:tabs>
        <w:autoSpaceDE w:val="0"/>
        <w:autoSpaceDN w:val="0"/>
        <w:adjustRightInd w:val="0"/>
        <w:rPr>
          <w:color w:val="000000"/>
          <w:spacing w:val="-36"/>
          <w:sz w:val="28"/>
          <w:szCs w:val="28"/>
        </w:rPr>
      </w:pPr>
      <w:r w:rsidRPr="00047FB7">
        <w:rPr>
          <w:color w:val="000000"/>
          <w:spacing w:val="-2"/>
          <w:sz w:val="28"/>
          <w:szCs w:val="28"/>
        </w:rPr>
        <w:t>Каков прогноз заболевания?</w:t>
      </w:r>
    </w:p>
    <w:p w:rsidR="008D06CE" w:rsidRDefault="008D06CE" w:rsidP="00B80452">
      <w:pPr>
        <w:shd w:val="clear" w:color="auto" w:fill="FFFFFF"/>
        <w:ind w:left="382" w:hanging="342"/>
        <w:rPr>
          <w:color w:val="000000"/>
          <w:spacing w:val="-2"/>
          <w:sz w:val="28"/>
          <w:szCs w:val="28"/>
        </w:rPr>
      </w:pPr>
      <w:r>
        <w:rPr>
          <w:bCs/>
          <w:color w:val="000000"/>
          <w:spacing w:val="26"/>
          <w:sz w:val="28"/>
          <w:szCs w:val="28"/>
        </w:rPr>
        <w:t xml:space="preserve">           </w:t>
      </w:r>
      <w:r w:rsidRPr="008C720D">
        <w:rPr>
          <w:bCs/>
          <w:color w:val="000000"/>
          <w:spacing w:val="26"/>
          <w:sz w:val="28"/>
          <w:szCs w:val="28"/>
        </w:rPr>
        <w:t>11.</w:t>
      </w:r>
      <w:r w:rsidRPr="008C720D">
        <w:rPr>
          <w:bCs/>
          <w:color w:val="000000"/>
          <w:sz w:val="28"/>
          <w:szCs w:val="28"/>
        </w:rPr>
        <w:t xml:space="preserve">    </w:t>
      </w:r>
      <w:r w:rsidRPr="008C720D">
        <w:rPr>
          <w:color w:val="000000"/>
          <w:spacing w:val="2"/>
          <w:sz w:val="28"/>
          <w:szCs w:val="28"/>
        </w:rPr>
        <w:t xml:space="preserve">Вопросы реабилитации больного:  что  нужно рекомендовать </w:t>
      </w:r>
      <w:r w:rsidRPr="008C720D">
        <w:rPr>
          <w:color w:val="000000"/>
          <w:spacing w:val="-2"/>
          <w:sz w:val="28"/>
          <w:szCs w:val="28"/>
        </w:rPr>
        <w:t>родителям и врачу участковой сельской больницы?</w:t>
      </w:r>
    </w:p>
    <w:p w:rsidR="008D06CE" w:rsidRPr="008C720D" w:rsidRDefault="008D06CE" w:rsidP="00B80452">
      <w:pPr>
        <w:shd w:val="clear" w:color="auto" w:fill="FFFFFF"/>
        <w:ind w:left="382" w:hanging="342"/>
        <w:rPr>
          <w:sz w:val="28"/>
          <w:szCs w:val="28"/>
        </w:rPr>
      </w:pPr>
    </w:p>
    <w:p w:rsidR="008D06CE" w:rsidRPr="00BB6166" w:rsidRDefault="008D06CE" w:rsidP="00B80452">
      <w:pPr>
        <w:shd w:val="clear" w:color="auto" w:fill="FFFFFF"/>
        <w:ind w:right="18" w:firstLine="382"/>
        <w:rPr>
          <w:b/>
          <w:sz w:val="28"/>
          <w:szCs w:val="28"/>
        </w:rPr>
      </w:pPr>
      <w:r w:rsidRPr="00BB6166">
        <w:rPr>
          <w:b/>
          <w:bCs/>
          <w:color w:val="000000"/>
          <w:spacing w:val="-5"/>
          <w:sz w:val="28"/>
          <w:szCs w:val="28"/>
        </w:rPr>
        <w:t>Задача № 5.</w:t>
      </w:r>
    </w:p>
    <w:p w:rsidR="008D06CE" w:rsidRPr="008C720D" w:rsidRDefault="008D06CE" w:rsidP="00B80452">
      <w:pPr>
        <w:shd w:val="clear" w:color="auto" w:fill="FFFFFF"/>
        <w:ind w:left="4" w:firstLine="580"/>
        <w:jc w:val="both"/>
        <w:rPr>
          <w:sz w:val="28"/>
          <w:szCs w:val="28"/>
        </w:rPr>
      </w:pPr>
      <w:r w:rsidRPr="008C720D">
        <w:rPr>
          <w:color w:val="000000"/>
          <w:spacing w:val="12"/>
          <w:sz w:val="28"/>
          <w:szCs w:val="28"/>
        </w:rPr>
        <w:t xml:space="preserve">В клинику детской хирургии поступила девочка 10 лет с </w:t>
      </w:r>
      <w:r w:rsidRPr="008C720D">
        <w:rPr>
          <w:color w:val="000000"/>
          <w:spacing w:val="-2"/>
          <w:sz w:val="28"/>
          <w:szCs w:val="28"/>
        </w:rPr>
        <w:t xml:space="preserve">ножевым ранением брюшной полости. Из анамнеза выяснено, что на </w:t>
      </w:r>
      <w:r w:rsidRPr="008C720D">
        <w:rPr>
          <w:color w:val="000000"/>
          <w:spacing w:val="-4"/>
          <w:sz w:val="28"/>
          <w:szCs w:val="28"/>
        </w:rPr>
        <w:t xml:space="preserve">ребенка на улице напал мужчина с попыткой изнасилования. Девочка </w:t>
      </w:r>
      <w:r w:rsidRPr="008C720D">
        <w:rPr>
          <w:color w:val="000000"/>
          <w:spacing w:val="-2"/>
          <w:sz w:val="28"/>
          <w:szCs w:val="28"/>
        </w:rPr>
        <w:t xml:space="preserve">сильно кричала и он нанес ей ножевое ранение в живот, после чего </w:t>
      </w:r>
      <w:r w:rsidRPr="008C720D">
        <w:rPr>
          <w:color w:val="000000"/>
          <w:spacing w:val="7"/>
          <w:sz w:val="28"/>
          <w:szCs w:val="28"/>
        </w:rPr>
        <w:t xml:space="preserve">убежал, так как появились прохожие. Изнасилования не было. </w:t>
      </w:r>
      <w:r w:rsidRPr="008C720D">
        <w:rPr>
          <w:color w:val="000000"/>
          <w:spacing w:val="-3"/>
          <w:sz w:val="28"/>
          <w:szCs w:val="28"/>
        </w:rPr>
        <w:t xml:space="preserve">Вызвана бригада «Скорой помощи», </w:t>
      </w:r>
      <w:r w:rsidRPr="008C720D">
        <w:rPr>
          <w:color w:val="000000"/>
          <w:spacing w:val="-3"/>
          <w:sz w:val="28"/>
          <w:szCs w:val="28"/>
        </w:rPr>
        <w:lastRenderedPageBreak/>
        <w:t xml:space="preserve">которой больная доставлена в </w:t>
      </w:r>
      <w:r w:rsidRPr="008C720D">
        <w:rPr>
          <w:color w:val="000000"/>
          <w:spacing w:val="13"/>
          <w:sz w:val="28"/>
          <w:szCs w:val="28"/>
        </w:rPr>
        <w:t xml:space="preserve">больницу через 30 минут после происшествия. Ребенок без </w:t>
      </w:r>
      <w:r w:rsidRPr="008C720D">
        <w:rPr>
          <w:color w:val="000000"/>
          <w:spacing w:val="-3"/>
          <w:sz w:val="28"/>
          <w:szCs w:val="28"/>
        </w:rPr>
        <w:t>родителей, поэтому анамнез жизни не собран.</w:t>
      </w:r>
    </w:p>
    <w:p w:rsidR="008D06CE" w:rsidRPr="008C720D" w:rsidRDefault="008D06CE" w:rsidP="00B80452">
      <w:pPr>
        <w:shd w:val="clear" w:color="auto" w:fill="FFFFFF"/>
        <w:ind w:left="7" w:right="11" w:firstLine="583"/>
        <w:jc w:val="both"/>
        <w:rPr>
          <w:sz w:val="28"/>
          <w:szCs w:val="28"/>
        </w:rPr>
      </w:pPr>
      <w:r w:rsidRPr="008C720D">
        <w:rPr>
          <w:color w:val="000000"/>
          <w:spacing w:val="2"/>
          <w:sz w:val="28"/>
          <w:szCs w:val="28"/>
        </w:rPr>
        <w:t xml:space="preserve">При осмотре: состояние тяжелое. Девочка в сознании, стонет. </w:t>
      </w:r>
      <w:r w:rsidRPr="008C720D">
        <w:rPr>
          <w:color w:val="000000"/>
          <w:spacing w:val="4"/>
          <w:sz w:val="28"/>
          <w:szCs w:val="28"/>
        </w:rPr>
        <w:t xml:space="preserve">Кожа чистая, бледная. АД 105/65 мм. рт. ст. пульс </w:t>
      </w:r>
      <w:r w:rsidRPr="008C720D">
        <w:rPr>
          <w:bCs/>
          <w:color w:val="000000"/>
          <w:spacing w:val="24"/>
          <w:sz w:val="28"/>
          <w:szCs w:val="28"/>
        </w:rPr>
        <w:t>116</w:t>
      </w:r>
      <w:r w:rsidRPr="008C720D">
        <w:rPr>
          <w:bCs/>
          <w:color w:val="000000"/>
          <w:spacing w:val="4"/>
          <w:sz w:val="28"/>
          <w:szCs w:val="28"/>
        </w:rPr>
        <w:t xml:space="preserve"> </w:t>
      </w:r>
      <w:r w:rsidRPr="008C720D">
        <w:rPr>
          <w:color w:val="000000"/>
          <w:spacing w:val="4"/>
          <w:sz w:val="28"/>
          <w:szCs w:val="28"/>
        </w:rPr>
        <w:t xml:space="preserve">ударов в </w:t>
      </w:r>
      <w:r w:rsidRPr="008C720D">
        <w:rPr>
          <w:color w:val="000000"/>
          <w:spacing w:val="-3"/>
          <w:sz w:val="28"/>
          <w:szCs w:val="28"/>
        </w:rPr>
        <w:t xml:space="preserve">минуту, ритмичен, удовлетворительного наполнения. Сердце, легкие </w:t>
      </w:r>
      <w:r w:rsidRPr="008C720D">
        <w:rPr>
          <w:color w:val="000000"/>
          <w:spacing w:val="-4"/>
          <w:sz w:val="28"/>
          <w:szCs w:val="28"/>
        </w:rPr>
        <w:t>без патологических изменений.</w:t>
      </w:r>
    </w:p>
    <w:p w:rsidR="008D06CE" w:rsidRPr="008C720D" w:rsidRDefault="008D06CE" w:rsidP="00B80452">
      <w:pPr>
        <w:shd w:val="clear" w:color="auto" w:fill="FFFFFF"/>
        <w:ind w:left="4" w:right="4" w:firstLine="576"/>
        <w:jc w:val="both"/>
        <w:rPr>
          <w:sz w:val="28"/>
          <w:szCs w:val="28"/>
        </w:rPr>
      </w:pPr>
      <w:r w:rsidRPr="008C720D">
        <w:rPr>
          <w:color w:val="000000"/>
          <w:spacing w:val="-2"/>
          <w:sz w:val="28"/>
          <w:szCs w:val="28"/>
        </w:rPr>
        <w:t xml:space="preserve">На животе повязка, пропитанная кровью. Срочно произведена перевязка, во время которой в эпигастральной области обнаружена линейная резаная рана до 4 см. в длину, через неё пролабирует из </w:t>
      </w:r>
      <w:r w:rsidRPr="008C720D">
        <w:rPr>
          <w:color w:val="000000"/>
          <w:spacing w:val="-3"/>
          <w:sz w:val="28"/>
          <w:szCs w:val="28"/>
        </w:rPr>
        <w:t xml:space="preserve">брюшной полости участок большого сальника. Живот напряжен и </w:t>
      </w:r>
      <w:r w:rsidRPr="008C720D">
        <w:rPr>
          <w:color w:val="000000"/>
          <w:spacing w:val="-8"/>
          <w:sz w:val="28"/>
          <w:szCs w:val="28"/>
        </w:rPr>
        <w:t>болезненен.</w:t>
      </w:r>
    </w:p>
    <w:p w:rsidR="008D06CE" w:rsidRPr="008C720D" w:rsidRDefault="008D06CE" w:rsidP="00B80452">
      <w:pPr>
        <w:shd w:val="clear" w:color="auto" w:fill="FFFFFF"/>
        <w:ind w:left="4" w:right="25" w:firstLine="590"/>
        <w:jc w:val="both"/>
        <w:rPr>
          <w:sz w:val="28"/>
          <w:szCs w:val="28"/>
        </w:rPr>
      </w:pPr>
      <w:r w:rsidRPr="008C720D">
        <w:rPr>
          <w:color w:val="000000"/>
          <w:spacing w:val="7"/>
          <w:sz w:val="28"/>
          <w:szCs w:val="28"/>
        </w:rPr>
        <w:t>Общий анализ крови: эритроциты 3,5*10</w:t>
      </w:r>
      <w:r w:rsidRPr="008C720D">
        <w:rPr>
          <w:color w:val="000000"/>
          <w:spacing w:val="7"/>
          <w:sz w:val="28"/>
          <w:szCs w:val="28"/>
          <w:vertAlign w:val="superscript"/>
        </w:rPr>
        <w:t>12</w:t>
      </w:r>
      <w:r w:rsidRPr="008C720D">
        <w:rPr>
          <w:color w:val="000000"/>
          <w:spacing w:val="7"/>
          <w:sz w:val="28"/>
          <w:szCs w:val="28"/>
        </w:rPr>
        <w:t xml:space="preserve">\л; НЬ 130 г\л; </w:t>
      </w:r>
      <w:r w:rsidRPr="008C720D">
        <w:rPr>
          <w:color w:val="000000"/>
          <w:spacing w:val="-5"/>
          <w:sz w:val="28"/>
          <w:szCs w:val="28"/>
        </w:rPr>
        <w:t>лейкоциты 10,2*10</w:t>
      </w:r>
      <w:r w:rsidRPr="008C720D">
        <w:rPr>
          <w:color w:val="000000"/>
          <w:spacing w:val="-5"/>
          <w:sz w:val="28"/>
          <w:szCs w:val="28"/>
          <w:vertAlign w:val="superscript"/>
        </w:rPr>
        <w:t>9</w:t>
      </w:r>
      <w:r w:rsidRPr="008C720D">
        <w:rPr>
          <w:color w:val="000000"/>
          <w:spacing w:val="-5"/>
          <w:sz w:val="28"/>
          <w:szCs w:val="28"/>
        </w:rPr>
        <w:t>\л; СОЭ 6 мм\час.</w:t>
      </w:r>
    </w:p>
    <w:p w:rsidR="008D06CE" w:rsidRPr="008C720D" w:rsidRDefault="008D06CE" w:rsidP="00B80452">
      <w:pPr>
        <w:shd w:val="clear" w:color="auto" w:fill="FFFFFF"/>
        <w:ind w:left="587"/>
        <w:rPr>
          <w:sz w:val="28"/>
          <w:szCs w:val="28"/>
        </w:rPr>
      </w:pPr>
      <w:r w:rsidRPr="008C720D">
        <w:rPr>
          <w:color w:val="000000"/>
          <w:spacing w:val="-3"/>
          <w:sz w:val="28"/>
          <w:szCs w:val="28"/>
        </w:rPr>
        <w:t>Другие анализы без патологии.</w:t>
      </w:r>
    </w:p>
    <w:p w:rsidR="008D06CE" w:rsidRPr="008C720D" w:rsidRDefault="008D06CE" w:rsidP="00B80452">
      <w:pPr>
        <w:shd w:val="clear" w:color="auto" w:fill="FFFFFF"/>
        <w:ind w:left="14" w:right="14" w:firstLine="576"/>
        <w:jc w:val="both"/>
        <w:rPr>
          <w:sz w:val="28"/>
          <w:szCs w:val="28"/>
        </w:rPr>
      </w:pPr>
      <w:r w:rsidRPr="008C720D">
        <w:rPr>
          <w:color w:val="000000"/>
          <w:spacing w:val="6"/>
          <w:sz w:val="28"/>
          <w:szCs w:val="28"/>
        </w:rPr>
        <w:t xml:space="preserve">На рентгенограмме брюшной полости - «серп» воздуха под </w:t>
      </w:r>
      <w:r w:rsidRPr="008C720D">
        <w:rPr>
          <w:color w:val="000000"/>
          <w:spacing w:val="-4"/>
          <w:sz w:val="28"/>
          <w:szCs w:val="28"/>
        </w:rPr>
        <w:t>правым куполом диафрагмы.</w:t>
      </w:r>
    </w:p>
    <w:p w:rsidR="008D06CE" w:rsidRPr="008C720D" w:rsidRDefault="008D06CE" w:rsidP="00B80452">
      <w:pPr>
        <w:shd w:val="clear" w:color="auto" w:fill="FFFFFF"/>
        <w:ind w:left="4684"/>
        <w:rPr>
          <w:sz w:val="28"/>
          <w:szCs w:val="28"/>
        </w:rPr>
      </w:pPr>
      <w:r w:rsidRPr="008C720D">
        <w:rPr>
          <w:bCs/>
          <w:color w:val="000000"/>
          <w:spacing w:val="-7"/>
          <w:sz w:val="28"/>
          <w:szCs w:val="28"/>
        </w:rPr>
        <w:t>Задание:</w:t>
      </w:r>
    </w:p>
    <w:p w:rsidR="008D06CE" w:rsidRPr="008C720D" w:rsidRDefault="008D06CE" w:rsidP="007C0B4C">
      <w:pPr>
        <w:widowControl w:val="0"/>
        <w:numPr>
          <w:ilvl w:val="0"/>
          <w:numId w:val="118"/>
        </w:numPr>
        <w:shd w:val="clear" w:color="auto" w:fill="FFFFFF"/>
        <w:tabs>
          <w:tab w:val="left" w:pos="364"/>
        </w:tabs>
        <w:autoSpaceDE w:val="0"/>
        <w:autoSpaceDN w:val="0"/>
        <w:adjustRightInd w:val="0"/>
        <w:ind w:left="360" w:hanging="360"/>
        <w:rPr>
          <w:color w:val="000000"/>
          <w:spacing w:val="-39"/>
          <w:sz w:val="28"/>
          <w:szCs w:val="28"/>
        </w:rPr>
      </w:pPr>
      <w:r w:rsidRPr="008C720D">
        <w:rPr>
          <w:color w:val="000000"/>
          <w:spacing w:val="-4"/>
          <w:sz w:val="28"/>
          <w:szCs w:val="28"/>
        </w:rPr>
        <w:t>Сформулируйте диагноз;</w:t>
      </w:r>
    </w:p>
    <w:p w:rsidR="008D06CE" w:rsidRPr="008C720D" w:rsidRDefault="008D06CE" w:rsidP="007C0B4C">
      <w:pPr>
        <w:widowControl w:val="0"/>
        <w:numPr>
          <w:ilvl w:val="0"/>
          <w:numId w:val="118"/>
        </w:numPr>
        <w:shd w:val="clear" w:color="auto" w:fill="FFFFFF"/>
        <w:tabs>
          <w:tab w:val="left" w:pos="364"/>
        </w:tabs>
        <w:autoSpaceDE w:val="0"/>
        <w:autoSpaceDN w:val="0"/>
        <w:adjustRightInd w:val="0"/>
        <w:ind w:left="360" w:hanging="360"/>
        <w:rPr>
          <w:color w:val="000000"/>
          <w:spacing w:val="-23"/>
          <w:sz w:val="28"/>
          <w:szCs w:val="28"/>
        </w:rPr>
      </w:pPr>
      <w:r w:rsidRPr="008C720D">
        <w:rPr>
          <w:color w:val="000000"/>
          <w:spacing w:val="-6"/>
          <w:sz w:val="28"/>
          <w:szCs w:val="28"/>
        </w:rPr>
        <w:t>Обоснуйте его;</w:t>
      </w:r>
    </w:p>
    <w:p w:rsidR="008D06CE" w:rsidRPr="008C720D" w:rsidRDefault="008D06CE" w:rsidP="007C0B4C">
      <w:pPr>
        <w:widowControl w:val="0"/>
        <w:numPr>
          <w:ilvl w:val="0"/>
          <w:numId w:val="118"/>
        </w:numPr>
        <w:shd w:val="clear" w:color="auto" w:fill="FFFFFF"/>
        <w:tabs>
          <w:tab w:val="left" w:pos="364"/>
        </w:tabs>
        <w:autoSpaceDE w:val="0"/>
        <w:autoSpaceDN w:val="0"/>
        <w:adjustRightInd w:val="0"/>
        <w:ind w:left="360" w:hanging="360"/>
        <w:rPr>
          <w:color w:val="000000"/>
          <w:spacing w:val="-23"/>
          <w:sz w:val="28"/>
          <w:szCs w:val="28"/>
        </w:rPr>
      </w:pPr>
      <w:r w:rsidRPr="008C720D">
        <w:rPr>
          <w:color w:val="000000"/>
          <w:spacing w:val="6"/>
          <w:sz w:val="28"/>
          <w:szCs w:val="28"/>
        </w:rPr>
        <w:t>Выскажите предположение о наибольшей вероятности ранения</w:t>
      </w:r>
      <w:r w:rsidRPr="008C720D">
        <w:rPr>
          <w:color w:val="000000"/>
          <w:spacing w:val="6"/>
          <w:sz w:val="28"/>
          <w:szCs w:val="28"/>
        </w:rPr>
        <w:br/>
      </w:r>
      <w:r w:rsidRPr="008C720D">
        <w:rPr>
          <w:color w:val="000000"/>
          <w:spacing w:val="-4"/>
          <w:sz w:val="28"/>
          <w:szCs w:val="28"/>
        </w:rPr>
        <w:t>какого органа брюшной полости (какой орган поврежден вероятнее</w:t>
      </w:r>
      <w:r w:rsidRPr="008C720D">
        <w:rPr>
          <w:color w:val="000000"/>
          <w:spacing w:val="-4"/>
          <w:sz w:val="28"/>
          <w:szCs w:val="28"/>
        </w:rPr>
        <w:br/>
      </w:r>
      <w:r w:rsidRPr="008C720D">
        <w:rPr>
          <w:color w:val="000000"/>
          <w:spacing w:val="-7"/>
          <w:sz w:val="28"/>
          <w:szCs w:val="28"/>
        </w:rPr>
        <w:t>всего?);</w:t>
      </w:r>
    </w:p>
    <w:p w:rsidR="008D06CE" w:rsidRPr="008C720D" w:rsidRDefault="008D06CE" w:rsidP="007C0B4C">
      <w:pPr>
        <w:widowControl w:val="0"/>
        <w:numPr>
          <w:ilvl w:val="0"/>
          <w:numId w:val="118"/>
        </w:numPr>
        <w:shd w:val="clear" w:color="auto" w:fill="FFFFFF"/>
        <w:tabs>
          <w:tab w:val="left" w:pos="364"/>
        </w:tabs>
        <w:autoSpaceDE w:val="0"/>
        <w:autoSpaceDN w:val="0"/>
        <w:adjustRightInd w:val="0"/>
        <w:ind w:left="360" w:hanging="360"/>
        <w:rPr>
          <w:color w:val="000000"/>
          <w:spacing w:val="-21"/>
          <w:sz w:val="28"/>
          <w:szCs w:val="28"/>
        </w:rPr>
      </w:pPr>
      <w:r w:rsidRPr="008C720D">
        <w:rPr>
          <w:color w:val="000000"/>
          <w:spacing w:val="-3"/>
          <w:sz w:val="28"/>
          <w:szCs w:val="28"/>
        </w:rPr>
        <w:t>Составьте алгоритм действий врача-хирурга;</w:t>
      </w:r>
    </w:p>
    <w:p w:rsidR="008D06CE" w:rsidRPr="008C720D" w:rsidRDefault="008D06CE" w:rsidP="007C0B4C">
      <w:pPr>
        <w:widowControl w:val="0"/>
        <w:numPr>
          <w:ilvl w:val="0"/>
          <w:numId w:val="118"/>
        </w:numPr>
        <w:shd w:val="clear" w:color="auto" w:fill="FFFFFF"/>
        <w:tabs>
          <w:tab w:val="left" w:pos="364"/>
        </w:tabs>
        <w:autoSpaceDE w:val="0"/>
        <w:autoSpaceDN w:val="0"/>
        <w:adjustRightInd w:val="0"/>
        <w:ind w:left="360" w:hanging="360"/>
        <w:rPr>
          <w:color w:val="000000"/>
          <w:spacing w:val="-25"/>
          <w:sz w:val="28"/>
          <w:szCs w:val="28"/>
        </w:rPr>
      </w:pPr>
      <w:r w:rsidRPr="008C720D">
        <w:rPr>
          <w:color w:val="000000"/>
          <w:spacing w:val="-1"/>
          <w:sz w:val="28"/>
          <w:szCs w:val="28"/>
        </w:rPr>
        <w:t>Каким будет объем оперативного вмешательства, от чего он будет</w:t>
      </w:r>
      <w:r w:rsidRPr="008C720D">
        <w:rPr>
          <w:color w:val="000000"/>
          <w:spacing w:val="-1"/>
          <w:sz w:val="28"/>
          <w:szCs w:val="28"/>
        </w:rPr>
        <w:br/>
      </w:r>
      <w:r w:rsidRPr="008C720D">
        <w:rPr>
          <w:color w:val="000000"/>
          <w:spacing w:val="-5"/>
          <w:sz w:val="28"/>
          <w:szCs w:val="28"/>
        </w:rPr>
        <w:t>зависеть?</w:t>
      </w:r>
    </w:p>
    <w:p w:rsidR="008D06CE" w:rsidRPr="008C720D" w:rsidRDefault="008D06CE" w:rsidP="007C0B4C">
      <w:pPr>
        <w:widowControl w:val="0"/>
        <w:numPr>
          <w:ilvl w:val="0"/>
          <w:numId w:val="119"/>
        </w:numPr>
        <w:shd w:val="clear" w:color="auto" w:fill="FFFFFF"/>
        <w:tabs>
          <w:tab w:val="left" w:pos="382"/>
        </w:tabs>
        <w:autoSpaceDE w:val="0"/>
        <w:autoSpaceDN w:val="0"/>
        <w:adjustRightInd w:val="0"/>
        <w:ind w:left="360" w:hanging="360"/>
        <w:rPr>
          <w:color w:val="000000"/>
          <w:spacing w:val="-21"/>
          <w:sz w:val="28"/>
          <w:szCs w:val="28"/>
        </w:rPr>
      </w:pPr>
      <w:r w:rsidRPr="008C720D">
        <w:rPr>
          <w:color w:val="000000"/>
          <w:sz w:val="28"/>
          <w:szCs w:val="28"/>
        </w:rPr>
        <w:t>Какое    осложнение    может    развиться    при    промедлении</w:t>
      </w:r>
      <w:r w:rsidRPr="008C720D">
        <w:rPr>
          <w:color w:val="000000"/>
          <w:sz w:val="28"/>
          <w:szCs w:val="28"/>
        </w:rPr>
        <w:br/>
      </w:r>
      <w:r w:rsidRPr="008C720D">
        <w:rPr>
          <w:color w:val="000000"/>
          <w:spacing w:val="-3"/>
          <w:sz w:val="28"/>
          <w:szCs w:val="28"/>
        </w:rPr>
        <w:t>проведением оперативного пособия?</w:t>
      </w:r>
    </w:p>
    <w:p w:rsidR="008D06CE" w:rsidRPr="008C720D" w:rsidRDefault="008D06CE" w:rsidP="007C0B4C">
      <w:pPr>
        <w:widowControl w:val="0"/>
        <w:numPr>
          <w:ilvl w:val="0"/>
          <w:numId w:val="120"/>
        </w:numPr>
        <w:shd w:val="clear" w:color="auto" w:fill="FFFFFF"/>
        <w:tabs>
          <w:tab w:val="left" w:pos="382"/>
        </w:tabs>
        <w:autoSpaceDE w:val="0"/>
        <w:autoSpaceDN w:val="0"/>
        <w:adjustRightInd w:val="0"/>
        <w:ind w:left="1080" w:hanging="277"/>
        <w:rPr>
          <w:color w:val="000000"/>
          <w:spacing w:val="-19"/>
          <w:sz w:val="28"/>
          <w:szCs w:val="28"/>
        </w:rPr>
      </w:pPr>
      <w:r w:rsidRPr="008C720D">
        <w:rPr>
          <w:color w:val="000000"/>
          <w:spacing w:val="-3"/>
          <w:sz w:val="28"/>
          <w:szCs w:val="28"/>
        </w:rPr>
        <w:t>Составьте план лечения в послеоперационном периоде;</w:t>
      </w:r>
    </w:p>
    <w:p w:rsidR="008D06CE" w:rsidRPr="008C720D" w:rsidRDefault="008D06CE" w:rsidP="007C0B4C">
      <w:pPr>
        <w:widowControl w:val="0"/>
        <w:numPr>
          <w:ilvl w:val="0"/>
          <w:numId w:val="120"/>
        </w:numPr>
        <w:shd w:val="clear" w:color="auto" w:fill="FFFFFF"/>
        <w:tabs>
          <w:tab w:val="left" w:pos="382"/>
        </w:tabs>
        <w:autoSpaceDE w:val="0"/>
        <w:autoSpaceDN w:val="0"/>
        <w:adjustRightInd w:val="0"/>
        <w:ind w:left="1080" w:hanging="277"/>
        <w:rPr>
          <w:color w:val="000000"/>
          <w:spacing w:val="-21"/>
          <w:sz w:val="28"/>
          <w:szCs w:val="28"/>
        </w:rPr>
      </w:pPr>
      <w:r w:rsidRPr="008C720D">
        <w:rPr>
          <w:color w:val="000000"/>
          <w:spacing w:val="-4"/>
          <w:sz w:val="28"/>
          <w:szCs w:val="28"/>
        </w:rPr>
        <w:t>Назовите возможные осложнения в послеоперационном периоде;</w:t>
      </w:r>
    </w:p>
    <w:p w:rsidR="008D06CE" w:rsidRPr="008C720D" w:rsidRDefault="008D06CE" w:rsidP="007C0B4C">
      <w:pPr>
        <w:widowControl w:val="0"/>
        <w:numPr>
          <w:ilvl w:val="0"/>
          <w:numId w:val="120"/>
        </w:numPr>
        <w:shd w:val="clear" w:color="auto" w:fill="FFFFFF"/>
        <w:tabs>
          <w:tab w:val="left" w:pos="382"/>
        </w:tabs>
        <w:autoSpaceDE w:val="0"/>
        <w:autoSpaceDN w:val="0"/>
        <w:adjustRightInd w:val="0"/>
        <w:ind w:left="1080" w:hanging="277"/>
        <w:rPr>
          <w:color w:val="000000"/>
          <w:spacing w:val="-19"/>
          <w:sz w:val="28"/>
          <w:szCs w:val="28"/>
        </w:rPr>
      </w:pPr>
      <w:r w:rsidRPr="008C720D">
        <w:rPr>
          <w:color w:val="000000"/>
          <w:spacing w:val="-3"/>
          <w:sz w:val="28"/>
          <w:szCs w:val="28"/>
        </w:rPr>
        <w:t>Какова их профилактика?</w:t>
      </w:r>
    </w:p>
    <w:p w:rsidR="008D06CE" w:rsidRPr="008C720D" w:rsidRDefault="008D06CE" w:rsidP="00B80452">
      <w:pPr>
        <w:shd w:val="clear" w:color="auto" w:fill="FFFFFF"/>
        <w:tabs>
          <w:tab w:val="left" w:pos="752"/>
        </w:tabs>
        <w:ind w:left="50"/>
        <w:rPr>
          <w:sz w:val="28"/>
          <w:szCs w:val="28"/>
        </w:rPr>
      </w:pPr>
      <w:r w:rsidRPr="008C720D">
        <w:rPr>
          <w:color w:val="000000"/>
          <w:spacing w:val="-27"/>
          <w:sz w:val="28"/>
          <w:szCs w:val="28"/>
        </w:rPr>
        <w:t>10.</w:t>
      </w:r>
      <w:r w:rsidRPr="008C720D">
        <w:rPr>
          <w:color w:val="000000"/>
          <w:sz w:val="28"/>
          <w:szCs w:val="28"/>
        </w:rPr>
        <w:tab/>
      </w:r>
      <w:r w:rsidRPr="008C720D">
        <w:rPr>
          <w:color w:val="000000"/>
          <w:spacing w:val="-3"/>
          <w:sz w:val="28"/>
          <w:szCs w:val="28"/>
        </w:rPr>
        <w:t>Вопросы реабилитации.</w:t>
      </w:r>
    </w:p>
    <w:p w:rsidR="008D06CE" w:rsidRPr="008C720D" w:rsidRDefault="008D06CE" w:rsidP="00B80452">
      <w:pPr>
        <w:shd w:val="clear" w:color="auto" w:fill="FFFFFF"/>
        <w:rPr>
          <w:b/>
          <w:bCs/>
          <w:color w:val="000000"/>
          <w:spacing w:val="-6"/>
          <w:sz w:val="28"/>
          <w:szCs w:val="28"/>
        </w:rPr>
      </w:pPr>
    </w:p>
    <w:p w:rsidR="008D06CE" w:rsidRPr="008C720D" w:rsidRDefault="008D06CE" w:rsidP="00B80452">
      <w:pPr>
        <w:shd w:val="clear" w:color="auto" w:fill="FFFFFF"/>
        <w:jc w:val="center"/>
        <w:rPr>
          <w:b/>
          <w:sz w:val="28"/>
          <w:szCs w:val="28"/>
        </w:rPr>
      </w:pPr>
      <w:r w:rsidRPr="008C720D">
        <w:rPr>
          <w:b/>
          <w:bCs/>
          <w:color w:val="000000"/>
          <w:spacing w:val="-6"/>
          <w:sz w:val="28"/>
          <w:szCs w:val="28"/>
        </w:rPr>
        <w:t>Эталоны ответов на задачи:</w:t>
      </w:r>
    </w:p>
    <w:p w:rsidR="008D06CE" w:rsidRPr="00047FB7" w:rsidRDefault="008D06CE" w:rsidP="00B80452">
      <w:pPr>
        <w:shd w:val="clear" w:color="auto" w:fill="FFFFFF"/>
        <w:ind w:firstLine="720"/>
        <w:rPr>
          <w:b/>
          <w:sz w:val="28"/>
          <w:szCs w:val="28"/>
        </w:rPr>
      </w:pPr>
      <w:r w:rsidRPr="00047FB7">
        <w:rPr>
          <w:b/>
          <w:color w:val="000000"/>
          <w:spacing w:val="-7"/>
          <w:sz w:val="28"/>
          <w:szCs w:val="28"/>
        </w:rPr>
        <w:t>Задача № 1.</w:t>
      </w:r>
    </w:p>
    <w:p w:rsidR="008D06CE" w:rsidRPr="008C720D" w:rsidRDefault="008D06CE" w:rsidP="00B80452">
      <w:pPr>
        <w:shd w:val="clear" w:color="auto" w:fill="FFFFFF"/>
        <w:jc w:val="both"/>
        <w:rPr>
          <w:sz w:val="28"/>
          <w:szCs w:val="28"/>
        </w:rPr>
      </w:pPr>
      <w:r w:rsidRPr="008C720D">
        <w:rPr>
          <w:color w:val="000000"/>
          <w:spacing w:val="-2"/>
          <w:sz w:val="28"/>
          <w:szCs w:val="28"/>
        </w:rPr>
        <w:t xml:space="preserve">Закрытая тупая травма брюшной полости. Разрыв селезенки. </w:t>
      </w:r>
      <w:r w:rsidRPr="008C720D">
        <w:rPr>
          <w:color w:val="000000"/>
          <w:spacing w:val="5"/>
          <w:sz w:val="28"/>
          <w:szCs w:val="28"/>
        </w:rPr>
        <w:t xml:space="preserve">Геморрагический шок </w:t>
      </w:r>
      <w:r w:rsidRPr="008C720D">
        <w:rPr>
          <w:color w:val="000000"/>
          <w:spacing w:val="5"/>
          <w:sz w:val="28"/>
          <w:szCs w:val="28"/>
          <w:lang w:val="en-US"/>
        </w:rPr>
        <w:t>III</w:t>
      </w:r>
      <w:r w:rsidRPr="008C720D">
        <w:rPr>
          <w:color w:val="000000"/>
          <w:spacing w:val="5"/>
          <w:sz w:val="28"/>
          <w:szCs w:val="28"/>
        </w:rPr>
        <w:t xml:space="preserve"> степени. Острая постгеморрагическая </w:t>
      </w:r>
      <w:r w:rsidRPr="008C720D">
        <w:rPr>
          <w:color w:val="000000"/>
          <w:spacing w:val="-10"/>
          <w:sz w:val="28"/>
          <w:szCs w:val="28"/>
        </w:rPr>
        <w:t>анемия;</w:t>
      </w:r>
    </w:p>
    <w:p w:rsidR="008D06CE" w:rsidRPr="008C720D" w:rsidRDefault="008D06CE" w:rsidP="00B80452">
      <w:pPr>
        <w:shd w:val="clear" w:color="auto" w:fill="FFFFFF"/>
        <w:ind w:firstLine="720"/>
        <w:rPr>
          <w:sz w:val="28"/>
          <w:szCs w:val="28"/>
        </w:rPr>
      </w:pPr>
      <w:r w:rsidRPr="008C720D">
        <w:rPr>
          <w:color w:val="000000"/>
          <w:spacing w:val="1"/>
          <w:sz w:val="28"/>
          <w:szCs w:val="28"/>
        </w:rPr>
        <w:t>Задача №2.</w:t>
      </w:r>
    </w:p>
    <w:p w:rsidR="008D06CE" w:rsidRPr="008C720D" w:rsidRDefault="008D06CE" w:rsidP="00B80452">
      <w:pPr>
        <w:shd w:val="clear" w:color="auto" w:fill="FFFFFF"/>
        <w:jc w:val="both"/>
        <w:rPr>
          <w:sz w:val="28"/>
          <w:szCs w:val="28"/>
        </w:rPr>
      </w:pPr>
      <w:r w:rsidRPr="008C720D">
        <w:rPr>
          <w:color w:val="000000"/>
          <w:spacing w:val="-2"/>
          <w:sz w:val="28"/>
          <w:szCs w:val="28"/>
        </w:rPr>
        <w:t xml:space="preserve">Закрытая тупая травма брюшной полости. Разрыв правой доли </w:t>
      </w:r>
      <w:r w:rsidRPr="008C720D">
        <w:rPr>
          <w:color w:val="000000"/>
          <w:spacing w:val="28"/>
          <w:sz w:val="28"/>
          <w:szCs w:val="28"/>
        </w:rPr>
        <w:t xml:space="preserve">печени. Геморрагический шок </w:t>
      </w:r>
      <w:r w:rsidRPr="008C720D">
        <w:rPr>
          <w:color w:val="000000"/>
          <w:spacing w:val="28"/>
          <w:sz w:val="28"/>
          <w:szCs w:val="28"/>
          <w:lang w:val="en-US"/>
        </w:rPr>
        <w:t>III</w:t>
      </w:r>
      <w:r w:rsidRPr="008C720D">
        <w:rPr>
          <w:color w:val="000000"/>
          <w:spacing w:val="28"/>
          <w:sz w:val="28"/>
          <w:szCs w:val="28"/>
        </w:rPr>
        <w:t xml:space="preserve"> степени. Острая </w:t>
      </w:r>
      <w:r w:rsidRPr="008C720D">
        <w:rPr>
          <w:color w:val="000000"/>
          <w:spacing w:val="-4"/>
          <w:sz w:val="28"/>
          <w:szCs w:val="28"/>
        </w:rPr>
        <w:t>постгеморрагическая анемия;</w:t>
      </w:r>
    </w:p>
    <w:p w:rsidR="008D06CE" w:rsidRPr="00047FB7" w:rsidRDefault="008D06CE" w:rsidP="00B80452">
      <w:pPr>
        <w:shd w:val="clear" w:color="auto" w:fill="FFFFFF"/>
        <w:ind w:firstLine="720"/>
        <w:rPr>
          <w:b/>
          <w:sz w:val="28"/>
          <w:szCs w:val="28"/>
        </w:rPr>
      </w:pPr>
      <w:r w:rsidRPr="00047FB7">
        <w:rPr>
          <w:b/>
          <w:color w:val="000000"/>
          <w:spacing w:val="1"/>
          <w:sz w:val="28"/>
          <w:szCs w:val="28"/>
        </w:rPr>
        <w:t>Задача №3.</w:t>
      </w:r>
    </w:p>
    <w:p w:rsidR="008D06CE" w:rsidRPr="008C720D" w:rsidRDefault="008D06CE" w:rsidP="00B80452">
      <w:pPr>
        <w:shd w:val="clear" w:color="auto" w:fill="FFFFFF"/>
        <w:ind w:right="4"/>
        <w:jc w:val="both"/>
        <w:rPr>
          <w:sz w:val="28"/>
          <w:szCs w:val="28"/>
        </w:rPr>
      </w:pPr>
      <w:r w:rsidRPr="008C720D">
        <w:rPr>
          <w:color w:val="000000"/>
          <w:spacing w:val="-4"/>
          <w:sz w:val="28"/>
          <w:szCs w:val="28"/>
        </w:rPr>
        <w:t xml:space="preserve">Закрытая тупая травма брюшной полости. Разрыв поджелудочной </w:t>
      </w:r>
      <w:r w:rsidRPr="008C720D">
        <w:rPr>
          <w:color w:val="000000"/>
          <w:spacing w:val="-3"/>
          <w:sz w:val="28"/>
          <w:szCs w:val="28"/>
        </w:rPr>
        <w:t>железы. Ферментативный перитонит;</w:t>
      </w:r>
    </w:p>
    <w:p w:rsidR="008D06CE" w:rsidRPr="008C720D" w:rsidRDefault="008D06CE" w:rsidP="00B80452">
      <w:pPr>
        <w:shd w:val="clear" w:color="auto" w:fill="FFFFFF"/>
        <w:ind w:firstLine="720"/>
        <w:rPr>
          <w:sz w:val="28"/>
          <w:szCs w:val="28"/>
        </w:rPr>
      </w:pPr>
      <w:r w:rsidRPr="00047FB7">
        <w:rPr>
          <w:b/>
          <w:color w:val="000000"/>
          <w:spacing w:val="-7"/>
          <w:sz w:val="28"/>
          <w:szCs w:val="28"/>
        </w:rPr>
        <w:t>Задача № 4</w:t>
      </w:r>
      <w:r w:rsidRPr="008C720D">
        <w:rPr>
          <w:color w:val="000000"/>
          <w:spacing w:val="-7"/>
          <w:sz w:val="28"/>
          <w:szCs w:val="28"/>
        </w:rPr>
        <w:t>.</w:t>
      </w:r>
    </w:p>
    <w:p w:rsidR="008D06CE" w:rsidRPr="008C720D" w:rsidRDefault="008D06CE" w:rsidP="00B80452">
      <w:pPr>
        <w:shd w:val="clear" w:color="auto" w:fill="FFFFFF"/>
        <w:ind w:right="22"/>
        <w:jc w:val="both"/>
        <w:rPr>
          <w:sz w:val="28"/>
          <w:szCs w:val="28"/>
        </w:rPr>
      </w:pPr>
      <w:r w:rsidRPr="008C720D">
        <w:rPr>
          <w:color w:val="000000"/>
          <w:spacing w:val="-4"/>
          <w:sz w:val="28"/>
          <w:szCs w:val="28"/>
        </w:rPr>
        <w:lastRenderedPageBreak/>
        <w:t xml:space="preserve">Закрытая тупая травма брюшной полости. Разрыв тонкой кишки. </w:t>
      </w:r>
      <w:r w:rsidRPr="008C720D">
        <w:rPr>
          <w:color w:val="000000"/>
          <w:spacing w:val="-5"/>
          <w:sz w:val="28"/>
          <w:szCs w:val="28"/>
        </w:rPr>
        <w:t>Каловый перитонит;</w:t>
      </w:r>
    </w:p>
    <w:p w:rsidR="008D06CE" w:rsidRPr="00047FB7" w:rsidRDefault="008D06CE" w:rsidP="00B80452">
      <w:pPr>
        <w:shd w:val="clear" w:color="auto" w:fill="FFFFFF"/>
        <w:ind w:firstLine="720"/>
        <w:rPr>
          <w:b/>
          <w:sz w:val="28"/>
          <w:szCs w:val="28"/>
        </w:rPr>
      </w:pPr>
      <w:r w:rsidRPr="00047FB7">
        <w:rPr>
          <w:b/>
          <w:color w:val="000000"/>
          <w:spacing w:val="-7"/>
          <w:sz w:val="28"/>
          <w:szCs w:val="28"/>
        </w:rPr>
        <w:t>Задача № 5.</w:t>
      </w:r>
    </w:p>
    <w:p w:rsidR="008D06CE" w:rsidRPr="008C720D" w:rsidRDefault="008D06CE" w:rsidP="00B80452">
      <w:pPr>
        <w:shd w:val="clear" w:color="auto" w:fill="FFFFFF"/>
        <w:ind w:right="7"/>
        <w:jc w:val="both"/>
        <w:rPr>
          <w:sz w:val="28"/>
          <w:szCs w:val="28"/>
        </w:rPr>
      </w:pPr>
      <w:r w:rsidRPr="008C720D">
        <w:rPr>
          <w:color w:val="000000"/>
          <w:spacing w:val="7"/>
          <w:sz w:val="28"/>
          <w:szCs w:val="28"/>
        </w:rPr>
        <w:t xml:space="preserve">Проникающее ранение брюшной полости с повреждением </w:t>
      </w:r>
      <w:r w:rsidRPr="008C720D">
        <w:rPr>
          <w:color w:val="000000"/>
          <w:spacing w:val="-8"/>
          <w:sz w:val="28"/>
          <w:szCs w:val="28"/>
        </w:rPr>
        <w:t>желудка;</w:t>
      </w:r>
    </w:p>
    <w:p w:rsidR="008D06CE" w:rsidRDefault="008D06CE" w:rsidP="00B80452">
      <w:pPr>
        <w:tabs>
          <w:tab w:val="num" w:pos="240"/>
        </w:tabs>
        <w:rPr>
          <w:b/>
          <w:sz w:val="28"/>
          <w:szCs w:val="28"/>
        </w:rPr>
      </w:pPr>
    </w:p>
    <w:p w:rsidR="008D06CE" w:rsidRPr="008C720D" w:rsidRDefault="008D06CE" w:rsidP="00B80452">
      <w:pPr>
        <w:tabs>
          <w:tab w:val="num" w:pos="240"/>
        </w:tabs>
        <w:rPr>
          <w:b/>
          <w:sz w:val="28"/>
          <w:szCs w:val="28"/>
        </w:rPr>
      </w:pPr>
      <w:r>
        <w:rPr>
          <w:b/>
          <w:sz w:val="28"/>
          <w:szCs w:val="28"/>
        </w:rPr>
        <w:t>6. Практические навыки по теме занятия:</w:t>
      </w:r>
    </w:p>
    <w:p w:rsidR="008D06CE" w:rsidRPr="008C720D" w:rsidRDefault="008D06CE" w:rsidP="00B80452">
      <w:pPr>
        <w:ind w:firstLine="851"/>
        <w:rPr>
          <w:sz w:val="28"/>
          <w:szCs w:val="28"/>
        </w:rPr>
      </w:pPr>
      <w:r>
        <w:rPr>
          <w:sz w:val="28"/>
          <w:szCs w:val="28"/>
        </w:rPr>
        <w:t xml:space="preserve">1. </w:t>
      </w:r>
      <w:r w:rsidRPr="008C720D">
        <w:rPr>
          <w:sz w:val="28"/>
          <w:szCs w:val="28"/>
        </w:rPr>
        <w:t>С</w:t>
      </w:r>
      <w:r>
        <w:rPr>
          <w:sz w:val="28"/>
          <w:szCs w:val="28"/>
        </w:rPr>
        <w:t>бор</w:t>
      </w:r>
      <w:r w:rsidRPr="008C720D">
        <w:rPr>
          <w:sz w:val="28"/>
          <w:szCs w:val="28"/>
        </w:rPr>
        <w:t xml:space="preserve"> анамнез</w:t>
      </w:r>
      <w:r>
        <w:rPr>
          <w:sz w:val="28"/>
          <w:szCs w:val="28"/>
        </w:rPr>
        <w:t>а</w:t>
      </w:r>
    </w:p>
    <w:p w:rsidR="008D06CE" w:rsidRPr="008C720D" w:rsidRDefault="008D06CE" w:rsidP="00B80452">
      <w:pPr>
        <w:ind w:firstLine="851"/>
        <w:rPr>
          <w:sz w:val="28"/>
          <w:szCs w:val="28"/>
        </w:rPr>
      </w:pPr>
      <w:r>
        <w:rPr>
          <w:sz w:val="28"/>
          <w:szCs w:val="28"/>
        </w:rPr>
        <w:t>2. Пальпация брюшной полости</w:t>
      </w:r>
      <w:r w:rsidRPr="008C720D">
        <w:rPr>
          <w:sz w:val="28"/>
          <w:szCs w:val="28"/>
        </w:rPr>
        <w:t>.</w:t>
      </w:r>
    </w:p>
    <w:p w:rsidR="008D06CE" w:rsidRPr="008C720D" w:rsidRDefault="008D06CE" w:rsidP="00B80452">
      <w:pPr>
        <w:ind w:firstLine="851"/>
        <w:rPr>
          <w:sz w:val="28"/>
          <w:szCs w:val="28"/>
        </w:rPr>
      </w:pPr>
      <w:r>
        <w:rPr>
          <w:sz w:val="28"/>
          <w:szCs w:val="28"/>
        </w:rPr>
        <w:t xml:space="preserve">3. </w:t>
      </w:r>
      <w:r w:rsidRPr="008C720D">
        <w:rPr>
          <w:sz w:val="28"/>
          <w:szCs w:val="28"/>
        </w:rPr>
        <w:t>Определить свободный газ под диафрагмой.</w:t>
      </w:r>
    </w:p>
    <w:p w:rsidR="008D06CE" w:rsidRPr="008C720D" w:rsidRDefault="008D06CE" w:rsidP="00B80452">
      <w:pPr>
        <w:ind w:firstLine="851"/>
        <w:rPr>
          <w:sz w:val="28"/>
          <w:szCs w:val="28"/>
        </w:rPr>
      </w:pPr>
      <w:r>
        <w:rPr>
          <w:sz w:val="28"/>
          <w:szCs w:val="28"/>
        </w:rPr>
        <w:t>4. Определение свободной жидкости</w:t>
      </w:r>
      <w:r w:rsidRPr="008C720D">
        <w:rPr>
          <w:sz w:val="28"/>
          <w:szCs w:val="28"/>
        </w:rPr>
        <w:t xml:space="preserve"> </w:t>
      </w:r>
      <w:r>
        <w:rPr>
          <w:sz w:val="28"/>
          <w:szCs w:val="28"/>
        </w:rPr>
        <w:t xml:space="preserve">в </w:t>
      </w:r>
      <w:r w:rsidRPr="008C720D">
        <w:rPr>
          <w:sz w:val="28"/>
          <w:szCs w:val="28"/>
        </w:rPr>
        <w:t>брюшной полости.</w:t>
      </w:r>
    </w:p>
    <w:p w:rsidR="008D06CE" w:rsidRPr="008C720D" w:rsidRDefault="008D06CE" w:rsidP="00B80452">
      <w:pPr>
        <w:ind w:firstLine="851"/>
        <w:rPr>
          <w:sz w:val="28"/>
          <w:szCs w:val="28"/>
        </w:rPr>
      </w:pPr>
      <w:r>
        <w:rPr>
          <w:sz w:val="28"/>
          <w:szCs w:val="28"/>
        </w:rPr>
        <w:t xml:space="preserve">5. </w:t>
      </w:r>
      <w:r w:rsidRPr="008C720D">
        <w:rPr>
          <w:sz w:val="28"/>
          <w:szCs w:val="28"/>
        </w:rPr>
        <w:t>Интерпретировать данные рентгенограммы.</w:t>
      </w:r>
    </w:p>
    <w:p w:rsidR="008D06CE" w:rsidRPr="008C720D" w:rsidRDefault="008D06CE" w:rsidP="00B80452">
      <w:pPr>
        <w:rPr>
          <w:sz w:val="28"/>
          <w:szCs w:val="28"/>
        </w:rPr>
      </w:pPr>
      <w:r>
        <w:rPr>
          <w:sz w:val="28"/>
          <w:szCs w:val="28"/>
        </w:rPr>
        <w:t xml:space="preserve">            6. Анализ данных</w:t>
      </w:r>
      <w:r w:rsidRPr="008C720D">
        <w:rPr>
          <w:sz w:val="28"/>
          <w:szCs w:val="28"/>
        </w:rPr>
        <w:t xml:space="preserve"> лабораторного исследования крови, мочи при травме брюшной полости.</w:t>
      </w:r>
    </w:p>
    <w:p w:rsidR="008D06CE" w:rsidRPr="008C720D" w:rsidRDefault="008D06CE" w:rsidP="007C0B4C">
      <w:pPr>
        <w:numPr>
          <w:ilvl w:val="0"/>
          <w:numId w:val="117"/>
        </w:numPr>
        <w:ind w:left="0" w:firstLine="851"/>
        <w:rPr>
          <w:sz w:val="28"/>
          <w:szCs w:val="28"/>
        </w:rPr>
      </w:pPr>
      <w:r>
        <w:rPr>
          <w:sz w:val="28"/>
          <w:szCs w:val="28"/>
        </w:rPr>
        <w:t>Формулировка</w:t>
      </w:r>
      <w:r w:rsidRPr="008C720D">
        <w:rPr>
          <w:sz w:val="28"/>
          <w:szCs w:val="28"/>
        </w:rPr>
        <w:t xml:space="preserve"> диагноз</w:t>
      </w:r>
      <w:r>
        <w:rPr>
          <w:sz w:val="28"/>
          <w:szCs w:val="28"/>
        </w:rPr>
        <w:t>а</w:t>
      </w:r>
    </w:p>
    <w:p w:rsidR="008D06CE" w:rsidRDefault="008D06CE" w:rsidP="00B80452">
      <w:pPr>
        <w:ind w:firstLine="851"/>
        <w:rPr>
          <w:sz w:val="28"/>
          <w:szCs w:val="28"/>
        </w:rPr>
      </w:pPr>
      <w:r>
        <w:rPr>
          <w:sz w:val="28"/>
          <w:szCs w:val="28"/>
        </w:rPr>
        <w:t>8</w:t>
      </w:r>
      <w:r w:rsidRPr="00D35842">
        <w:rPr>
          <w:sz w:val="28"/>
          <w:szCs w:val="28"/>
        </w:rPr>
        <w:t>.Уметь оказать медицинскую помощь ребенку с тупой травмой брюшной полости на этапах лечения.</w:t>
      </w:r>
    </w:p>
    <w:p w:rsidR="008D06CE" w:rsidRDefault="008D06CE" w:rsidP="00B80452">
      <w:pPr>
        <w:ind w:firstLine="851"/>
        <w:rPr>
          <w:sz w:val="28"/>
          <w:szCs w:val="28"/>
        </w:rPr>
      </w:pPr>
      <w:r>
        <w:rPr>
          <w:sz w:val="28"/>
          <w:szCs w:val="28"/>
        </w:rPr>
        <w:t>9. Оценка степени кровопотери.</w:t>
      </w:r>
    </w:p>
    <w:p w:rsidR="008D06CE" w:rsidRDefault="008D06CE" w:rsidP="00B80452">
      <w:pPr>
        <w:ind w:firstLine="851"/>
        <w:rPr>
          <w:sz w:val="28"/>
          <w:szCs w:val="28"/>
        </w:rPr>
      </w:pPr>
      <w:r>
        <w:rPr>
          <w:sz w:val="28"/>
          <w:szCs w:val="28"/>
        </w:rPr>
        <w:t>10. Пункция брюшной полости.</w:t>
      </w:r>
    </w:p>
    <w:p w:rsidR="008D06CE" w:rsidRDefault="008D06CE" w:rsidP="00B80452">
      <w:pPr>
        <w:ind w:firstLine="851"/>
        <w:rPr>
          <w:sz w:val="28"/>
          <w:szCs w:val="28"/>
        </w:rPr>
      </w:pPr>
      <w:r>
        <w:rPr>
          <w:sz w:val="28"/>
          <w:szCs w:val="28"/>
        </w:rPr>
        <w:t>11. Лапароцентез</w:t>
      </w:r>
    </w:p>
    <w:p w:rsidR="008D06CE" w:rsidRPr="00D35842" w:rsidRDefault="008D06CE" w:rsidP="00B80452">
      <w:pPr>
        <w:ind w:firstLine="851"/>
        <w:rPr>
          <w:sz w:val="28"/>
          <w:szCs w:val="28"/>
        </w:rPr>
      </w:pPr>
      <w:r>
        <w:rPr>
          <w:sz w:val="28"/>
          <w:szCs w:val="28"/>
        </w:rPr>
        <w:t>12. Лапароскопия</w:t>
      </w:r>
    </w:p>
    <w:p w:rsidR="008D06CE" w:rsidRPr="008C720D" w:rsidRDefault="008D06CE" w:rsidP="00B80452">
      <w:pPr>
        <w:rPr>
          <w:sz w:val="28"/>
          <w:szCs w:val="28"/>
        </w:rPr>
      </w:pPr>
    </w:p>
    <w:p w:rsidR="00074D21" w:rsidRDefault="00074D21" w:rsidP="00074D21"/>
    <w:p w:rsidR="00074D21" w:rsidRDefault="00074D21" w:rsidP="00074D21"/>
    <w:p w:rsidR="008D06CE" w:rsidRDefault="008D06CE" w:rsidP="00B80452">
      <w:pPr>
        <w:tabs>
          <w:tab w:val="left" w:pos="360"/>
        </w:tabs>
        <w:jc w:val="both"/>
        <w:rPr>
          <w:b/>
          <w:sz w:val="28"/>
          <w:szCs w:val="28"/>
        </w:rPr>
      </w:pPr>
    </w:p>
    <w:p w:rsidR="008D06CE" w:rsidRDefault="008D06CE" w:rsidP="00B80452">
      <w:pPr>
        <w:tabs>
          <w:tab w:val="left" w:pos="360"/>
        </w:tabs>
        <w:jc w:val="both"/>
        <w:rPr>
          <w:b/>
          <w:sz w:val="28"/>
          <w:szCs w:val="28"/>
        </w:rPr>
      </w:pPr>
    </w:p>
    <w:p w:rsidR="008D06CE" w:rsidRDefault="008D06CE" w:rsidP="00B80452">
      <w:pPr>
        <w:tabs>
          <w:tab w:val="left" w:pos="360"/>
        </w:tabs>
        <w:jc w:val="both"/>
        <w:rPr>
          <w:b/>
          <w:sz w:val="28"/>
          <w:szCs w:val="28"/>
        </w:rPr>
      </w:pPr>
    </w:p>
    <w:p w:rsidR="008D06CE" w:rsidRDefault="008D06CE" w:rsidP="00B80452">
      <w:pPr>
        <w:tabs>
          <w:tab w:val="left" w:pos="360"/>
        </w:tabs>
        <w:jc w:val="both"/>
        <w:rPr>
          <w:b/>
          <w:sz w:val="28"/>
          <w:szCs w:val="28"/>
        </w:rPr>
      </w:pPr>
    </w:p>
    <w:p w:rsidR="008D06CE" w:rsidRDefault="008D06CE" w:rsidP="0047038B"/>
    <w:p w:rsidR="008D06CE" w:rsidRDefault="008D06CE" w:rsidP="0047038B"/>
    <w:p w:rsidR="008D06CE" w:rsidRDefault="008D06CE" w:rsidP="0047038B"/>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p w:rsidR="008D06CE" w:rsidRDefault="008D06CE" w:rsidP="00B80452"/>
    <w:p w:rsidR="008D06CE" w:rsidRDefault="008D06CE" w:rsidP="00540170">
      <w:pPr>
        <w:ind w:firstLine="709"/>
      </w:pPr>
    </w:p>
    <w:p w:rsidR="008D06CE" w:rsidRDefault="008D06CE" w:rsidP="00B80452">
      <w:pPr>
        <w:tabs>
          <w:tab w:val="left" w:pos="360"/>
          <w:tab w:val="num" w:pos="1080"/>
        </w:tabs>
        <w:jc w:val="both"/>
        <w:rPr>
          <w:b/>
          <w:sz w:val="28"/>
          <w:szCs w:val="28"/>
        </w:rPr>
      </w:pPr>
      <w:r w:rsidRPr="00615F21">
        <w:rPr>
          <w:b/>
          <w:sz w:val="28"/>
          <w:szCs w:val="28"/>
        </w:rPr>
        <w:lastRenderedPageBreak/>
        <w:t>1</w:t>
      </w:r>
      <w:r>
        <w:rPr>
          <w:b/>
          <w:sz w:val="28"/>
          <w:szCs w:val="28"/>
        </w:rPr>
        <w:t>.</w:t>
      </w:r>
      <w:r w:rsidRPr="00D40A3B">
        <w:rPr>
          <w:b/>
          <w:sz w:val="28"/>
          <w:szCs w:val="28"/>
        </w:rPr>
        <w:t>Тема: «</w:t>
      </w:r>
      <w:r>
        <w:rPr>
          <w:b/>
          <w:sz w:val="28"/>
          <w:szCs w:val="28"/>
        </w:rPr>
        <w:t>Травма органов брюшной полости Травма паренхиматозных органов</w:t>
      </w:r>
      <w:r w:rsidRPr="00D40A3B">
        <w:rPr>
          <w:b/>
          <w:sz w:val="28"/>
          <w:szCs w:val="28"/>
        </w:rPr>
        <w:t>».</w:t>
      </w:r>
    </w:p>
    <w:p w:rsidR="008D06CE" w:rsidRPr="00775DB7" w:rsidRDefault="008D06CE" w:rsidP="00540170">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540170">
      <w:pPr>
        <w:ind w:left="720" w:firstLine="1440"/>
        <w:jc w:val="both"/>
        <w:rPr>
          <w:sz w:val="28"/>
          <w:szCs w:val="28"/>
        </w:rPr>
      </w:pPr>
      <w:r w:rsidRPr="00775DB7">
        <w:rPr>
          <w:sz w:val="28"/>
          <w:szCs w:val="28"/>
        </w:rPr>
        <w:t>- Подготовка к практическим занятиям.</w:t>
      </w:r>
    </w:p>
    <w:p w:rsidR="008D06CE" w:rsidRDefault="008D06CE" w:rsidP="00540170">
      <w:pPr>
        <w:ind w:left="720" w:firstLine="1440"/>
        <w:jc w:val="both"/>
        <w:rPr>
          <w:sz w:val="28"/>
          <w:szCs w:val="28"/>
        </w:rPr>
      </w:pPr>
      <w:r w:rsidRPr="00775DB7">
        <w:rPr>
          <w:sz w:val="28"/>
          <w:szCs w:val="28"/>
        </w:rPr>
        <w:t>- Подготовка материалов по НИР.</w:t>
      </w:r>
    </w:p>
    <w:p w:rsidR="008D06CE" w:rsidRDefault="008D06CE" w:rsidP="00540170">
      <w:pPr>
        <w:ind w:left="720" w:firstLine="1440"/>
        <w:jc w:val="both"/>
        <w:rPr>
          <w:sz w:val="28"/>
          <w:szCs w:val="28"/>
        </w:rPr>
      </w:pPr>
      <w:r>
        <w:rPr>
          <w:sz w:val="28"/>
          <w:szCs w:val="28"/>
        </w:rPr>
        <w:t>- Написание реферата.</w:t>
      </w:r>
    </w:p>
    <w:p w:rsidR="008D06CE" w:rsidRPr="00775DB7" w:rsidRDefault="008D06CE" w:rsidP="00540170">
      <w:pPr>
        <w:ind w:left="720" w:firstLine="1440"/>
        <w:jc w:val="both"/>
        <w:rPr>
          <w:sz w:val="28"/>
          <w:szCs w:val="28"/>
        </w:rPr>
      </w:pPr>
      <w:r>
        <w:rPr>
          <w:sz w:val="28"/>
          <w:szCs w:val="28"/>
        </w:rPr>
        <w:t>- Поиск материала по теме в интернете.</w:t>
      </w:r>
    </w:p>
    <w:p w:rsidR="008D06CE" w:rsidRDefault="008D06CE" w:rsidP="0054017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2A131A">
      <w:pPr>
        <w:jc w:val="both"/>
        <w:rPr>
          <w:sz w:val="28"/>
          <w:szCs w:val="28"/>
        </w:rPr>
      </w:pPr>
      <w:r>
        <w:rPr>
          <w:sz w:val="28"/>
          <w:szCs w:val="28"/>
        </w:rPr>
        <w:t xml:space="preserve">: </w:t>
      </w: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2A131A">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2A131A">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2A131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2A131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2A131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2A131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2A131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2A131A">
      <w:pPr>
        <w:jc w:val="both"/>
        <w:outlineLvl w:val="4"/>
        <w:rPr>
          <w:bCs/>
          <w:sz w:val="28"/>
          <w:szCs w:val="28"/>
        </w:rPr>
      </w:pPr>
      <w:r w:rsidRPr="008F478D">
        <w:rPr>
          <w:b/>
          <w:sz w:val="28"/>
          <w:szCs w:val="28"/>
        </w:rPr>
        <w:t>Уметь:</w:t>
      </w:r>
      <w:r>
        <w:rPr>
          <w:sz w:val="28"/>
          <w:szCs w:val="28"/>
        </w:rPr>
        <w:t xml:space="preserve"> </w:t>
      </w:r>
    </w:p>
    <w:p w:rsidR="008D06CE" w:rsidRDefault="008D06CE" w:rsidP="002A131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2A131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2A131A">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2A131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2A131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2A131A">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2A131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2A131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2A131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2A131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2A131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Default="008D06CE" w:rsidP="002A131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040282" w:rsidRDefault="008D06CE" w:rsidP="007C0B4C">
      <w:pPr>
        <w:pStyle w:val="ListParagraph1"/>
        <w:numPr>
          <w:ilvl w:val="0"/>
          <w:numId w:val="132"/>
        </w:numPr>
        <w:shd w:val="clear" w:color="auto" w:fill="FFFFFF"/>
        <w:ind w:left="2345" w:hanging="266"/>
        <w:rPr>
          <w:color w:val="000000"/>
          <w:sz w:val="28"/>
          <w:szCs w:val="28"/>
        </w:rPr>
      </w:pPr>
      <w:r w:rsidRPr="00040282">
        <w:rPr>
          <w:color w:val="000000"/>
          <w:sz w:val="28"/>
          <w:szCs w:val="28"/>
        </w:rPr>
        <w:t>Анатомо-физиологические особенности брюшной полости в возрастном аспекте</w:t>
      </w:r>
    </w:p>
    <w:p w:rsidR="008D06CE" w:rsidRPr="008C720D" w:rsidRDefault="008D06CE" w:rsidP="007C0B4C">
      <w:pPr>
        <w:numPr>
          <w:ilvl w:val="0"/>
          <w:numId w:val="132"/>
        </w:numPr>
        <w:shd w:val="clear" w:color="auto" w:fill="FFFFFF"/>
        <w:ind w:left="2345" w:hanging="266"/>
        <w:rPr>
          <w:color w:val="000000"/>
          <w:sz w:val="28"/>
          <w:szCs w:val="28"/>
        </w:rPr>
      </w:pPr>
      <w:r w:rsidRPr="008C720D">
        <w:rPr>
          <w:color w:val="000000"/>
          <w:sz w:val="28"/>
          <w:szCs w:val="28"/>
        </w:rPr>
        <w:t xml:space="preserve">Патанатомические изменения при </w:t>
      </w:r>
      <w:r w:rsidRPr="008C720D">
        <w:rPr>
          <w:sz w:val="28"/>
          <w:szCs w:val="28"/>
        </w:rPr>
        <w:t>тупой травме брюшной полости</w:t>
      </w:r>
    </w:p>
    <w:p w:rsidR="008D06CE" w:rsidRPr="008C720D" w:rsidRDefault="008D06CE" w:rsidP="007C0B4C">
      <w:pPr>
        <w:numPr>
          <w:ilvl w:val="0"/>
          <w:numId w:val="132"/>
        </w:numPr>
        <w:shd w:val="clear" w:color="auto" w:fill="FFFFFF"/>
        <w:ind w:left="2345" w:hanging="266"/>
        <w:rPr>
          <w:color w:val="000000"/>
          <w:sz w:val="28"/>
          <w:szCs w:val="28"/>
        </w:rPr>
      </w:pPr>
      <w:r>
        <w:rPr>
          <w:color w:val="000000"/>
          <w:sz w:val="28"/>
          <w:szCs w:val="28"/>
        </w:rPr>
        <w:t xml:space="preserve">Классификация травмы </w:t>
      </w:r>
      <w:r w:rsidRPr="008C720D">
        <w:rPr>
          <w:color w:val="000000"/>
          <w:sz w:val="28"/>
          <w:szCs w:val="28"/>
        </w:rPr>
        <w:t>поджелудочной железы, полых органов.</w:t>
      </w:r>
    </w:p>
    <w:p w:rsidR="008D06CE" w:rsidRPr="008C720D" w:rsidRDefault="008D06CE" w:rsidP="007C0B4C">
      <w:pPr>
        <w:numPr>
          <w:ilvl w:val="0"/>
          <w:numId w:val="132"/>
        </w:numPr>
        <w:shd w:val="clear" w:color="auto" w:fill="FFFFFF"/>
        <w:ind w:left="2345" w:hanging="266"/>
        <w:rPr>
          <w:color w:val="000000"/>
          <w:sz w:val="28"/>
          <w:szCs w:val="28"/>
        </w:rPr>
      </w:pPr>
      <w:r w:rsidRPr="008C720D">
        <w:rPr>
          <w:color w:val="000000"/>
          <w:sz w:val="28"/>
          <w:szCs w:val="28"/>
        </w:rPr>
        <w:t>Клиника разрыва паренхиматозных органов.</w:t>
      </w:r>
    </w:p>
    <w:p w:rsidR="008D06CE" w:rsidRPr="008C720D" w:rsidRDefault="008D06CE" w:rsidP="007C0B4C">
      <w:pPr>
        <w:numPr>
          <w:ilvl w:val="0"/>
          <w:numId w:val="132"/>
        </w:numPr>
        <w:shd w:val="clear" w:color="auto" w:fill="FFFFFF"/>
        <w:ind w:left="2345" w:hanging="266"/>
        <w:rPr>
          <w:color w:val="000000"/>
          <w:sz w:val="28"/>
          <w:szCs w:val="28"/>
        </w:rPr>
      </w:pPr>
      <w:r w:rsidRPr="008C720D">
        <w:rPr>
          <w:color w:val="000000"/>
          <w:sz w:val="28"/>
          <w:szCs w:val="28"/>
        </w:rPr>
        <w:t>Клиника разрыва полых органов</w:t>
      </w:r>
    </w:p>
    <w:p w:rsidR="008D06CE" w:rsidRPr="008C720D" w:rsidRDefault="008D06CE" w:rsidP="007C0B4C">
      <w:pPr>
        <w:numPr>
          <w:ilvl w:val="0"/>
          <w:numId w:val="132"/>
        </w:numPr>
        <w:shd w:val="clear" w:color="auto" w:fill="FFFFFF"/>
        <w:ind w:left="2345" w:hanging="266"/>
        <w:rPr>
          <w:color w:val="000000"/>
          <w:sz w:val="28"/>
          <w:szCs w:val="28"/>
        </w:rPr>
      </w:pPr>
      <w:r w:rsidRPr="008C720D">
        <w:rPr>
          <w:color w:val="000000"/>
          <w:sz w:val="28"/>
          <w:szCs w:val="28"/>
        </w:rPr>
        <w:lastRenderedPageBreak/>
        <w:t xml:space="preserve">Методы исследования, применяемые при </w:t>
      </w:r>
      <w:r w:rsidRPr="008C720D">
        <w:rPr>
          <w:sz w:val="28"/>
          <w:szCs w:val="28"/>
        </w:rPr>
        <w:t>тупой травмы брюшной полости</w:t>
      </w:r>
      <w:r w:rsidRPr="008C720D">
        <w:rPr>
          <w:color w:val="000000"/>
          <w:sz w:val="28"/>
          <w:szCs w:val="28"/>
        </w:rPr>
        <w:t xml:space="preserve"> </w:t>
      </w:r>
    </w:p>
    <w:p w:rsidR="008D06CE" w:rsidRPr="008C720D" w:rsidRDefault="008D06CE" w:rsidP="007C0B4C">
      <w:pPr>
        <w:numPr>
          <w:ilvl w:val="0"/>
          <w:numId w:val="132"/>
        </w:numPr>
        <w:shd w:val="clear" w:color="auto" w:fill="FFFFFF"/>
        <w:ind w:left="2345" w:hanging="266"/>
        <w:rPr>
          <w:color w:val="000000"/>
          <w:sz w:val="28"/>
          <w:szCs w:val="28"/>
        </w:rPr>
      </w:pPr>
      <w:r w:rsidRPr="008C720D">
        <w:rPr>
          <w:color w:val="000000"/>
          <w:sz w:val="28"/>
          <w:szCs w:val="28"/>
        </w:rPr>
        <w:t>Показания к оперативному лечению, органосохраняющие операции при разрыве селезенки</w:t>
      </w:r>
    </w:p>
    <w:p w:rsidR="008D06CE" w:rsidRDefault="008D06CE" w:rsidP="007C0B4C">
      <w:pPr>
        <w:numPr>
          <w:ilvl w:val="0"/>
          <w:numId w:val="132"/>
        </w:numPr>
        <w:shd w:val="clear" w:color="auto" w:fill="FFFFFF"/>
        <w:ind w:left="2345" w:hanging="266"/>
        <w:rPr>
          <w:color w:val="000000"/>
          <w:sz w:val="28"/>
          <w:szCs w:val="28"/>
        </w:rPr>
      </w:pPr>
      <w:r w:rsidRPr="008C720D">
        <w:rPr>
          <w:color w:val="000000"/>
          <w:sz w:val="28"/>
          <w:szCs w:val="28"/>
        </w:rPr>
        <w:t xml:space="preserve">Медикаментозная терапия при </w:t>
      </w:r>
      <w:r w:rsidRPr="008C720D">
        <w:rPr>
          <w:sz w:val="28"/>
          <w:szCs w:val="28"/>
        </w:rPr>
        <w:t>тупой травмы брюшной полости</w:t>
      </w:r>
    </w:p>
    <w:p w:rsidR="008D06CE" w:rsidRPr="00C16DCD" w:rsidRDefault="008D06CE" w:rsidP="007C0B4C">
      <w:pPr>
        <w:numPr>
          <w:ilvl w:val="0"/>
          <w:numId w:val="132"/>
        </w:numPr>
        <w:shd w:val="clear" w:color="auto" w:fill="FFFFFF"/>
        <w:ind w:left="2345" w:hanging="266"/>
        <w:rPr>
          <w:color w:val="000000"/>
          <w:sz w:val="28"/>
          <w:szCs w:val="28"/>
        </w:rPr>
      </w:pPr>
      <w:r w:rsidRPr="00C16DCD">
        <w:rPr>
          <w:color w:val="000000"/>
          <w:sz w:val="28"/>
          <w:szCs w:val="28"/>
        </w:rPr>
        <w:t xml:space="preserve">Осложнения </w:t>
      </w:r>
      <w:r w:rsidRPr="00C16DCD">
        <w:rPr>
          <w:sz w:val="28"/>
          <w:szCs w:val="28"/>
        </w:rPr>
        <w:t>тупой травмы брюшной полости</w:t>
      </w:r>
      <w:r w:rsidRPr="00C16DCD">
        <w:rPr>
          <w:color w:val="000000"/>
          <w:sz w:val="28"/>
          <w:szCs w:val="28"/>
        </w:rPr>
        <w:t>, исходы</w:t>
      </w:r>
    </w:p>
    <w:p w:rsidR="008D06CE" w:rsidRDefault="008D06CE" w:rsidP="007C0B4C">
      <w:pPr>
        <w:numPr>
          <w:ilvl w:val="0"/>
          <w:numId w:val="132"/>
        </w:numPr>
        <w:shd w:val="clear" w:color="auto" w:fill="FFFFFF"/>
        <w:ind w:left="2345" w:hanging="266"/>
        <w:rPr>
          <w:color w:val="000000"/>
          <w:sz w:val="28"/>
          <w:szCs w:val="28"/>
        </w:rPr>
      </w:pPr>
      <w:r w:rsidRPr="008C720D">
        <w:rPr>
          <w:color w:val="000000"/>
          <w:sz w:val="28"/>
          <w:szCs w:val="28"/>
        </w:rPr>
        <w:t>Диспансеризация и реабилитация больных.</w:t>
      </w:r>
    </w:p>
    <w:p w:rsidR="008D06CE" w:rsidRPr="002A131A" w:rsidRDefault="008D06CE" w:rsidP="007C0B4C">
      <w:pPr>
        <w:numPr>
          <w:ilvl w:val="0"/>
          <w:numId w:val="132"/>
        </w:numPr>
        <w:shd w:val="clear" w:color="auto" w:fill="FFFFFF"/>
        <w:ind w:left="2345" w:hanging="266"/>
        <w:rPr>
          <w:color w:val="000000"/>
          <w:sz w:val="28"/>
          <w:szCs w:val="28"/>
        </w:rPr>
      </w:pPr>
    </w:p>
    <w:p w:rsidR="008D06CE" w:rsidRDefault="008D06CE" w:rsidP="0054017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EC3BEA" w:rsidRDefault="008D06CE" w:rsidP="002A131A">
      <w:pPr>
        <w:tabs>
          <w:tab w:val="left" w:pos="360"/>
        </w:tabs>
        <w:rPr>
          <w:rStyle w:val="ad"/>
          <w:b w:val="0"/>
          <w:bCs w:val="0"/>
          <w:sz w:val="28"/>
          <w:szCs w:val="28"/>
        </w:rPr>
      </w:pPr>
      <w:r w:rsidRPr="00EC3BEA">
        <w:rPr>
          <w:rStyle w:val="ad"/>
          <w:b w:val="0"/>
          <w:bCs w:val="0"/>
          <w:sz w:val="28"/>
          <w:szCs w:val="28"/>
        </w:rPr>
        <w:t>1. ПРИ РАЗРЫВЕ ПАРЕНХИМАТОЗНОГО ОРГАНА НЕТ</w:t>
      </w:r>
    </w:p>
    <w:p w:rsidR="008D06CE" w:rsidRPr="00EC3BEA" w:rsidRDefault="008D06CE" w:rsidP="007C0B4C">
      <w:pPr>
        <w:pStyle w:val="ac"/>
        <w:numPr>
          <w:ilvl w:val="1"/>
          <w:numId w:val="133"/>
        </w:numPr>
        <w:tabs>
          <w:tab w:val="left" w:pos="360"/>
          <w:tab w:val="left" w:pos="2700"/>
        </w:tabs>
        <w:rPr>
          <w:sz w:val="28"/>
          <w:szCs w:val="28"/>
        </w:rPr>
      </w:pPr>
      <w:r>
        <w:rPr>
          <w:sz w:val="28"/>
          <w:szCs w:val="28"/>
        </w:rPr>
        <w:t>лейкоцитоза вы</w:t>
      </w:r>
      <w:r w:rsidRPr="00EC3BEA">
        <w:rPr>
          <w:sz w:val="28"/>
          <w:szCs w:val="28"/>
        </w:rPr>
        <w:t>ше  20 х 10</w:t>
      </w:r>
      <w:r w:rsidRPr="00EC3BEA">
        <w:rPr>
          <w:sz w:val="28"/>
          <w:szCs w:val="28"/>
          <w:vertAlign w:val="superscript"/>
        </w:rPr>
        <w:t>9</w:t>
      </w:r>
      <w:r w:rsidRPr="00EC3BEA">
        <w:rPr>
          <w:sz w:val="28"/>
          <w:szCs w:val="28"/>
        </w:rPr>
        <w:t>/л</w:t>
      </w:r>
    </w:p>
    <w:p w:rsidR="008D06CE" w:rsidRDefault="008D06CE" w:rsidP="007C0B4C">
      <w:pPr>
        <w:pStyle w:val="ac"/>
        <w:numPr>
          <w:ilvl w:val="1"/>
          <w:numId w:val="133"/>
        </w:numPr>
        <w:tabs>
          <w:tab w:val="left" w:pos="2700"/>
        </w:tabs>
        <w:rPr>
          <w:sz w:val="28"/>
          <w:szCs w:val="28"/>
        </w:rPr>
      </w:pPr>
      <w:r w:rsidRPr="00EC3BEA">
        <w:rPr>
          <w:sz w:val="28"/>
          <w:szCs w:val="28"/>
        </w:rPr>
        <w:t>снижение Hb, Ht, эритроцитов</w:t>
      </w:r>
    </w:p>
    <w:p w:rsidR="008D06CE" w:rsidRDefault="008D06CE" w:rsidP="007C0B4C">
      <w:pPr>
        <w:pStyle w:val="ac"/>
        <w:numPr>
          <w:ilvl w:val="1"/>
          <w:numId w:val="133"/>
        </w:numPr>
        <w:tabs>
          <w:tab w:val="left" w:pos="2700"/>
        </w:tabs>
        <w:rPr>
          <w:sz w:val="28"/>
          <w:szCs w:val="28"/>
        </w:rPr>
      </w:pPr>
      <w:r w:rsidRPr="00480CD6">
        <w:rPr>
          <w:sz w:val="28"/>
          <w:szCs w:val="28"/>
        </w:rPr>
        <w:t>свободная жидкость в брюшной полости</w:t>
      </w:r>
    </w:p>
    <w:p w:rsidR="008D06CE" w:rsidRDefault="008D06CE" w:rsidP="007C0B4C">
      <w:pPr>
        <w:pStyle w:val="ac"/>
        <w:numPr>
          <w:ilvl w:val="1"/>
          <w:numId w:val="133"/>
        </w:numPr>
        <w:tabs>
          <w:tab w:val="left" w:pos="2700"/>
        </w:tabs>
        <w:rPr>
          <w:sz w:val="28"/>
          <w:szCs w:val="28"/>
        </w:rPr>
      </w:pPr>
      <w:r w:rsidRPr="00480CD6">
        <w:rPr>
          <w:sz w:val="28"/>
          <w:szCs w:val="28"/>
        </w:rPr>
        <w:t>нависание Дугласова пространства</w:t>
      </w:r>
    </w:p>
    <w:p w:rsidR="008D06CE" w:rsidRPr="00480CD6" w:rsidRDefault="008D06CE" w:rsidP="007C0B4C">
      <w:pPr>
        <w:pStyle w:val="ac"/>
        <w:numPr>
          <w:ilvl w:val="1"/>
          <w:numId w:val="133"/>
        </w:numPr>
        <w:tabs>
          <w:tab w:val="num" w:pos="360"/>
          <w:tab w:val="left" w:pos="2700"/>
        </w:tabs>
        <w:ind w:left="360" w:firstLine="2192"/>
        <w:rPr>
          <w:sz w:val="28"/>
          <w:szCs w:val="28"/>
        </w:rPr>
      </w:pPr>
      <w:r w:rsidRPr="00480CD6">
        <w:rPr>
          <w:sz w:val="28"/>
          <w:szCs w:val="28"/>
        </w:rPr>
        <w:t>повышение кровяного давления</w:t>
      </w:r>
    </w:p>
    <w:p w:rsidR="008D06CE" w:rsidRPr="00EC3BEA" w:rsidRDefault="008D06CE" w:rsidP="002A131A">
      <w:pPr>
        <w:tabs>
          <w:tab w:val="num" w:pos="0"/>
          <w:tab w:val="left" w:pos="360"/>
        </w:tabs>
        <w:rPr>
          <w:sz w:val="28"/>
          <w:szCs w:val="28"/>
        </w:rPr>
      </w:pPr>
    </w:p>
    <w:p w:rsidR="008D06CE" w:rsidRPr="00EC3BEA" w:rsidRDefault="008D06CE" w:rsidP="002A131A">
      <w:pPr>
        <w:tabs>
          <w:tab w:val="left" w:pos="360"/>
        </w:tabs>
        <w:rPr>
          <w:rStyle w:val="ad"/>
          <w:b w:val="0"/>
          <w:bCs w:val="0"/>
          <w:sz w:val="28"/>
          <w:szCs w:val="28"/>
        </w:rPr>
      </w:pPr>
      <w:r w:rsidRPr="00EC3BEA">
        <w:rPr>
          <w:rStyle w:val="ad"/>
          <w:b w:val="0"/>
          <w:bCs w:val="0"/>
          <w:sz w:val="28"/>
          <w:szCs w:val="28"/>
        </w:rPr>
        <w:t>2. В КЛИНИЧЕСКОЙ КАРТИНЕ РАЗРЫВА ПЕЧЕНИ ОТСУТСТВУЕТ СИМПТОМ</w:t>
      </w:r>
    </w:p>
    <w:p w:rsidR="008D06CE" w:rsidRPr="00EC3BEA" w:rsidRDefault="008D06CE" w:rsidP="007C0B4C">
      <w:pPr>
        <w:pStyle w:val="ac"/>
        <w:numPr>
          <w:ilvl w:val="2"/>
          <w:numId w:val="133"/>
        </w:numPr>
        <w:tabs>
          <w:tab w:val="left" w:pos="360"/>
          <w:tab w:val="left" w:pos="2700"/>
        </w:tabs>
        <w:rPr>
          <w:sz w:val="28"/>
          <w:szCs w:val="28"/>
        </w:rPr>
      </w:pPr>
      <w:r w:rsidRPr="00EC3BEA">
        <w:rPr>
          <w:sz w:val="28"/>
          <w:szCs w:val="28"/>
        </w:rPr>
        <w:t>боль в животе, положительный симптом Хедри</w:t>
      </w:r>
    </w:p>
    <w:p w:rsidR="008D06CE" w:rsidRDefault="008D06CE" w:rsidP="007C0B4C">
      <w:pPr>
        <w:pStyle w:val="ac"/>
        <w:numPr>
          <w:ilvl w:val="2"/>
          <w:numId w:val="133"/>
        </w:numPr>
        <w:tabs>
          <w:tab w:val="left" w:pos="360"/>
          <w:tab w:val="left" w:pos="2700"/>
        </w:tabs>
        <w:rPr>
          <w:sz w:val="28"/>
          <w:szCs w:val="28"/>
        </w:rPr>
      </w:pPr>
      <w:r w:rsidRPr="00EC3BEA">
        <w:rPr>
          <w:sz w:val="28"/>
          <w:szCs w:val="28"/>
        </w:rPr>
        <w:t>обморочное состояние</w:t>
      </w:r>
    </w:p>
    <w:p w:rsidR="008D06CE" w:rsidRDefault="008D06CE" w:rsidP="007C0B4C">
      <w:pPr>
        <w:pStyle w:val="ac"/>
        <w:numPr>
          <w:ilvl w:val="2"/>
          <w:numId w:val="133"/>
        </w:numPr>
        <w:tabs>
          <w:tab w:val="left" w:pos="360"/>
          <w:tab w:val="left" w:pos="2700"/>
        </w:tabs>
        <w:rPr>
          <w:sz w:val="28"/>
          <w:szCs w:val="28"/>
        </w:rPr>
      </w:pPr>
      <w:r w:rsidRPr="00480CD6">
        <w:rPr>
          <w:sz w:val="28"/>
          <w:szCs w:val="28"/>
        </w:rPr>
        <w:t>падение кровяного давления</w:t>
      </w:r>
    </w:p>
    <w:p w:rsidR="008D06CE" w:rsidRDefault="008D06CE" w:rsidP="007C0B4C">
      <w:pPr>
        <w:pStyle w:val="ac"/>
        <w:numPr>
          <w:ilvl w:val="2"/>
          <w:numId w:val="133"/>
        </w:numPr>
        <w:tabs>
          <w:tab w:val="left" w:pos="360"/>
          <w:tab w:val="left" w:pos="2700"/>
        </w:tabs>
        <w:rPr>
          <w:sz w:val="28"/>
          <w:szCs w:val="28"/>
        </w:rPr>
      </w:pPr>
      <w:r w:rsidRPr="00480CD6">
        <w:rPr>
          <w:sz w:val="28"/>
          <w:szCs w:val="28"/>
        </w:rPr>
        <w:t>положительный симптом Куленкампфа, Вейнерта</w:t>
      </w:r>
    </w:p>
    <w:p w:rsidR="008D06CE" w:rsidRPr="00480CD6" w:rsidRDefault="008D06CE" w:rsidP="007C0B4C">
      <w:pPr>
        <w:pStyle w:val="ac"/>
        <w:numPr>
          <w:ilvl w:val="2"/>
          <w:numId w:val="133"/>
        </w:numPr>
        <w:tabs>
          <w:tab w:val="left" w:pos="360"/>
          <w:tab w:val="left" w:pos="2700"/>
        </w:tabs>
        <w:ind w:left="2160" w:firstLine="392"/>
        <w:rPr>
          <w:sz w:val="28"/>
          <w:szCs w:val="28"/>
        </w:rPr>
      </w:pPr>
      <w:r w:rsidRPr="00480CD6">
        <w:rPr>
          <w:sz w:val="28"/>
          <w:szCs w:val="28"/>
        </w:rPr>
        <w:t>симптом Дальбье</w:t>
      </w:r>
    </w:p>
    <w:p w:rsidR="008D06CE" w:rsidRPr="00EC3BEA" w:rsidRDefault="008D06CE" w:rsidP="002A131A">
      <w:pPr>
        <w:tabs>
          <w:tab w:val="num" w:pos="0"/>
          <w:tab w:val="left" w:pos="360"/>
        </w:tabs>
        <w:rPr>
          <w:sz w:val="28"/>
          <w:szCs w:val="28"/>
        </w:rPr>
      </w:pPr>
    </w:p>
    <w:p w:rsidR="008D06CE" w:rsidRDefault="008D06CE" w:rsidP="002A131A">
      <w:pPr>
        <w:tabs>
          <w:tab w:val="left" w:pos="360"/>
        </w:tabs>
        <w:rPr>
          <w:rStyle w:val="ad"/>
          <w:b w:val="0"/>
          <w:bCs w:val="0"/>
          <w:sz w:val="28"/>
          <w:szCs w:val="28"/>
        </w:rPr>
      </w:pPr>
      <w:r w:rsidRPr="00EC3BEA">
        <w:rPr>
          <w:sz w:val="28"/>
          <w:szCs w:val="28"/>
        </w:rPr>
        <w:t xml:space="preserve">3. </w:t>
      </w:r>
      <w:r>
        <w:rPr>
          <w:rStyle w:val="ad"/>
          <w:b w:val="0"/>
          <w:bCs w:val="0"/>
          <w:sz w:val="28"/>
          <w:szCs w:val="28"/>
        </w:rPr>
        <w:t>ПРИ РАЗРЫВЕ ЖЕЛУДКА НЕ ВЫПОЛНЯЕТСЯ ОПЕРАЦИЯ</w:t>
      </w:r>
    </w:p>
    <w:p w:rsidR="008D06CE" w:rsidRDefault="008D06CE" w:rsidP="007C0B4C">
      <w:pPr>
        <w:pStyle w:val="ac"/>
        <w:numPr>
          <w:ilvl w:val="3"/>
          <w:numId w:val="133"/>
        </w:numPr>
        <w:tabs>
          <w:tab w:val="left" w:pos="360"/>
          <w:tab w:val="left" w:pos="2700"/>
        </w:tabs>
      </w:pPr>
      <w:r>
        <w:rPr>
          <w:sz w:val="28"/>
          <w:szCs w:val="28"/>
        </w:rPr>
        <w:t>ушивание раны желудка</w:t>
      </w:r>
    </w:p>
    <w:p w:rsidR="008D06CE" w:rsidRDefault="008D06CE" w:rsidP="007C0B4C">
      <w:pPr>
        <w:pStyle w:val="ac"/>
        <w:numPr>
          <w:ilvl w:val="3"/>
          <w:numId w:val="133"/>
        </w:numPr>
        <w:tabs>
          <w:tab w:val="left" w:pos="360"/>
          <w:tab w:val="left" w:pos="2700"/>
        </w:tabs>
      </w:pPr>
      <w:r w:rsidRPr="00480CD6">
        <w:rPr>
          <w:sz w:val="28"/>
          <w:szCs w:val="28"/>
        </w:rPr>
        <w:t>резекция желудка</w:t>
      </w:r>
    </w:p>
    <w:p w:rsidR="008D06CE" w:rsidRDefault="008D06CE" w:rsidP="007C0B4C">
      <w:pPr>
        <w:pStyle w:val="ac"/>
        <w:numPr>
          <w:ilvl w:val="3"/>
          <w:numId w:val="133"/>
        </w:numPr>
        <w:tabs>
          <w:tab w:val="left" w:pos="360"/>
          <w:tab w:val="left" w:pos="2700"/>
        </w:tabs>
      </w:pPr>
      <w:r w:rsidRPr="00480CD6">
        <w:rPr>
          <w:sz w:val="28"/>
          <w:szCs w:val="28"/>
        </w:rPr>
        <w:t>экстирпация желудка</w:t>
      </w:r>
    </w:p>
    <w:p w:rsidR="008D06CE" w:rsidRDefault="008D06CE" w:rsidP="007C0B4C">
      <w:pPr>
        <w:pStyle w:val="ac"/>
        <w:numPr>
          <w:ilvl w:val="3"/>
          <w:numId w:val="133"/>
        </w:numPr>
        <w:tabs>
          <w:tab w:val="left" w:pos="360"/>
          <w:tab w:val="left" w:pos="2700"/>
        </w:tabs>
      </w:pPr>
      <w:r w:rsidRPr="00480CD6">
        <w:rPr>
          <w:sz w:val="28"/>
          <w:szCs w:val="28"/>
        </w:rPr>
        <w:t>резекция по Гофмейстеру-Финстереру</w:t>
      </w:r>
    </w:p>
    <w:p w:rsidR="008D06CE" w:rsidRPr="00480CD6" w:rsidRDefault="008D06CE" w:rsidP="007C0B4C">
      <w:pPr>
        <w:pStyle w:val="ac"/>
        <w:numPr>
          <w:ilvl w:val="3"/>
          <w:numId w:val="133"/>
        </w:numPr>
        <w:tabs>
          <w:tab w:val="left" w:pos="360"/>
          <w:tab w:val="left" w:pos="2700"/>
        </w:tabs>
      </w:pPr>
      <w:r w:rsidRPr="00480CD6">
        <w:rPr>
          <w:sz w:val="28"/>
          <w:szCs w:val="28"/>
        </w:rPr>
        <w:t>гастростома</w:t>
      </w:r>
    </w:p>
    <w:p w:rsidR="008D06CE" w:rsidRDefault="008D06CE" w:rsidP="002A131A">
      <w:pPr>
        <w:tabs>
          <w:tab w:val="left" w:pos="360"/>
        </w:tabs>
        <w:rPr>
          <w:rStyle w:val="ad"/>
          <w:b w:val="0"/>
          <w:bCs w:val="0"/>
          <w:sz w:val="28"/>
          <w:szCs w:val="28"/>
        </w:rPr>
      </w:pPr>
    </w:p>
    <w:p w:rsidR="008D06CE" w:rsidRPr="008C720D" w:rsidRDefault="008D06CE" w:rsidP="002A131A">
      <w:pPr>
        <w:shd w:val="clear" w:color="auto" w:fill="FFFFFF"/>
        <w:tabs>
          <w:tab w:val="left" w:pos="378"/>
        </w:tabs>
        <w:ind w:left="18"/>
        <w:rPr>
          <w:sz w:val="28"/>
          <w:szCs w:val="28"/>
        </w:rPr>
      </w:pPr>
      <w:r w:rsidRPr="00EC3BEA">
        <w:rPr>
          <w:rStyle w:val="ad"/>
          <w:b w:val="0"/>
          <w:bCs w:val="0"/>
          <w:sz w:val="28"/>
          <w:szCs w:val="28"/>
        </w:rPr>
        <w:t xml:space="preserve">4. </w:t>
      </w:r>
      <w:r>
        <w:rPr>
          <w:color w:val="000000"/>
          <w:spacing w:val="-1"/>
          <w:sz w:val="28"/>
          <w:szCs w:val="28"/>
        </w:rPr>
        <w:t>ПРИЧИНЫ ТРАВМЫ БРЮШНОЙ ПОЛОСТИ У ДЕТЕЙ</w:t>
      </w:r>
      <w:r w:rsidRPr="008C720D">
        <w:rPr>
          <w:color w:val="000000"/>
          <w:spacing w:val="-1"/>
          <w:sz w:val="28"/>
          <w:szCs w:val="28"/>
        </w:rPr>
        <w:t>:</w:t>
      </w:r>
    </w:p>
    <w:p w:rsidR="008D06CE" w:rsidRDefault="008D06CE" w:rsidP="007C0B4C">
      <w:pPr>
        <w:numPr>
          <w:ilvl w:val="4"/>
          <w:numId w:val="133"/>
        </w:numPr>
        <w:shd w:val="clear" w:color="auto" w:fill="FFFFFF"/>
        <w:tabs>
          <w:tab w:val="left" w:pos="403"/>
        </w:tabs>
        <w:rPr>
          <w:sz w:val="28"/>
          <w:szCs w:val="28"/>
        </w:rPr>
      </w:pPr>
      <w:r w:rsidRPr="008C720D">
        <w:rPr>
          <w:color w:val="000000"/>
          <w:spacing w:val="-4"/>
          <w:sz w:val="28"/>
          <w:szCs w:val="28"/>
        </w:rPr>
        <w:t>падение с высоты;</w:t>
      </w:r>
    </w:p>
    <w:p w:rsidR="008D06CE" w:rsidRDefault="008D06CE" w:rsidP="007C0B4C">
      <w:pPr>
        <w:numPr>
          <w:ilvl w:val="4"/>
          <w:numId w:val="133"/>
        </w:numPr>
        <w:shd w:val="clear" w:color="auto" w:fill="FFFFFF"/>
        <w:tabs>
          <w:tab w:val="left" w:pos="403"/>
        </w:tabs>
        <w:rPr>
          <w:sz w:val="28"/>
          <w:szCs w:val="28"/>
        </w:rPr>
      </w:pPr>
      <w:r w:rsidRPr="00480CD6">
        <w:rPr>
          <w:color w:val="000000"/>
          <w:spacing w:val="-3"/>
          <w:sz w:val="28"/>
          <w:szCs w:val="28"/>
        </w:rPr>
        <w:t>автодорожная травма;</w:t>
      </w:r>
    </w:p>
    <w:p w:rsidR="008D06CE" w:rsidRDefault="008D06CE" w:rsidP="007C0B4C">
      <w:pPr>
        <w:numPr>
          <w:ilvl w:val="4"/>
          <w:numId w:val="133"/>
        </w:numPr>
        <w:shd w:val="clear" w:color="auto" w:fill="FFFFFF"/>
        <w:tabs>
          <w:tab w:val="left" w:pos="403"/>
        </w:tabs>
        <w:rPr>
          <w:sz w:val="28"/>
          <w:szCs w:val="28"/>
        </w:rPr>
      </w:pPr>
      <w:r w:rsidRPr="00480CD6">
        <w:rPr>
          <w:color w:val="000000"/>
          <w:spacing w:val="-3"/>
          <w:sz w:val="28"/>
          <w:szCs w:val="28"/>
        </w:rPr>
        <w:t>удар качелями в живот;</w:t>
      </w:r>
    </w:p>
    <w:p w:rsidR="008D06CE" w:rsidRDefault="008D06CE" w:rsidP="007C0B4C">
      <w:pPr>
        <w:numPr>
          <w:ilvl w:val="4"/>
          <w:numId w:val="133"/>
        </w:numPr>
        <w:shd w:val="clear" w:color="auto" w:fill="FFFFFF"/>
        <w:tabs>
          <w:tab w:val="left" w:pos="403"/>
        </w:tabs>
        <w:rPr>
          <w:sz w:val="28"/>
          <w:szCs w:val="28"/>
        </w:rPr>
      </w:pPr>
      <w:r w:rsidRPr="00480CD6">
        <w:rPr>
          <w:color w:val="000000"/>
          <w:spacing w:val="-4"/>
          <w:sz w:val="28"/>
          <w:szCs w:val="28"/>
        </w:rPr>
        <w:t>падение на руль велосипеда.</w:t>
      </w:r>
    </w:p>
    <w:p w:rsidR="008D06CE" w:rsidRPr="00480CD6" w:rsidRDefault="008D06CE" w:rsidP="007C0B4C">
      <w:pPr>
        <w:numPr>
          <w:ilvl w:val="4"/>
          <w:numId w:val="133"/>
        </w:numPr>
        <w:shd w:val="clear" w:color="auto" w:fill="FFFFFF"/>
        <w:tabs>
          <w:tab w:val="left" w:pos="403"/>
        </w:tabs>
        <w:rPr>
          <w:sz w:val="28"/>
          <w:szCs w:val="28"/>
        </w:rPr>
      </w:pPr>
      <w:r w:rsidRPr="00480CD6">
        <w:rPr>
          <w:color w:val="000000"/>
          <w:spacing w:val="-4"/>
          <w:sz w:val="28"/>
          <w:szCs w:val="28"/>
        </w:rPr>
        <w:t>падение сос тула</w:t>
      </w:r>
    </w:p>
    <w:p w:rsidR="008D06CE" w:rsidRPr="00EC3BEA" w:rsidRDefault="008D06CE" w:rsidP="002A131A">
      <w:pPr>
        <w:pStyle w:val="ac"/>
        <w:tabs>
          <w:tab w:val="left" w:pos="360"/>
          <w:tab w:val="left" w:pos="2552"/>
        </w:tabs>
        <w:ind w:left="0"/>
        <w:rPr>
          <w:sz w:val="28"/>
          <w:szCs w:val="28"/>
        </w:rPr>
      </w:pPr>
    </w:p>
    <w:p w:rsidR="008D06CE" w:rsidRPr="008C720D" w:rsidRDefault="008D06CE" w:rsidP="002A131A">
      <w:pPr>
        <w:shd w:val="clear" w:color="auto" w:fill="FFFFFF"/>
        <w:tabs>
          <w:tab w:val="left" w:pos="745"/>
        </w:tabs>
        <w:ind w:left="43"/>
        <w:rPr>
          <w:sz w:val="28"/>
          <w:szCs w:val="28"/>
        </w:rPr>
      </w:pPr>
      <w:r w:rsidRPr="00EC3BEA">
        <w:rPr>
          <w:rStyle w:val="ad"/>
          <w:b w:val="0"/>
          <w:bCs w:val="0"/>
          <w:sz w:val="28"/>
          <w:szCs w:val="28"/>
        </w:rPr>
        <w:t xml:space="preserve">5. </w:t>
      </w:r>
      <w:r>
        <w:rPr>
          <w:color w:val="000000"/>
          <w:spacing w:val="-2"/>
          <w:sz w:val="28"/>
          <w:szCs w:val="28"/>
        </w:rPr>
        <w:t>КАКИЕ ОПЕРАЦИИ ПРОВОДЯТ ПРИ РАЗРЫВЕ ПЕЧЕНИ</w:t>
      </w:r>
      <w:r w:rsidRPr="008C720D">
        <w:rPr>
          <w:color w:val="000000"/>
          <w:spacing w:val="-2"/>
          <w:sz w:val="28"/>
          <w:szCs w:val="28"/>
        </w:rPr>
        <w:t>:</w:t>
      </w:r>
    </w:p>
    <w:p w:rsidR="008D06CE" w:rsidRDefault="008D06CE" w:rsidP="007C0B4C">
      <w:pPr>
        <w:numPr>
          <w:ilvl w:val="5"/>
          <w:numId w:val="133"/>
        </w:numPr>
        <w:shd w:val="clear" w:color="auto" w:fill="FFFFFF"/>
        <w:tabs>
          <w:tab w:val="left" w:pos="385"/>
        </w:tabs>
        <w:rPr>
          <w:sz w:val="28"/>
          <w:szCs w:val="28"/>
        </w:rPr>
      </w:pPr>
      <w:r w:rsidRPr="008C720D">
        <w:rPr>
          <w:color w:val="000000"/>
          <w:spacing w:val="-4"/>
          <w:sz w:val="28"/>
          <w:szCs w:val="28"/>
        </w:rPr>
        <w:t>ушивание раны;</w:t>
      </w:r>
    </w:p>
    <w:p w:rsidR="008D06CE" w:rsidRDefault="008D06CE" w:rsidP="007C0B4C">
      <w:pPr>
        <w:numPr>
          <w:ilvl w:val="5"/>
          <w:numId w:val="133"/>
        </w:numPr>
        <w:shd w:val="clear" w:color="auto" w:fill="FFFFFF"/>
        <w:tabs>
          <w:tab w:val="left" w:pos="385"/>
        </w:tabs>
        <w:rPr>
          <w:sz w:val="28"/>
          <w:szCs w:val="28"/>
        </w:rPr>
      </w:pPr>
      <w:r w:rsidRPr="00480CD6">
        <w:rPr>
          <w:color w:val="000000"/>
          <w:spacing w:val="-4"/>
          <w:sz w:val="28"/>
          <w:szCs w:val="28"/>
        </w:rPr>
        <w:t>тампонада сальником;</w:t>
      </w:r>
    </w:p>
    <w:p w:rsidR="008D06CE" w:rsidRDefault="008D06CE" w:rsidP="007C0B4C">
      <w:pPr>
        <w:numPr>
          <w:ilvl w:val="5"/>
          <w:numId w:val="133"/>
        </w:numPr>
        <w:shd w:val="clear" w:color="auto" w:fill="FFFFFF"/>
        <w:tabs>
          <w:tab w:val="left" w:pos="385"/>
        </w:tabs>
        <w:rPr>
          <w:sz w:val="28"/>
          <w:szCs w:val="28"/>
        </w:rPr>
      </w:pPr>
      <w:r w:rsidRPr="00480CD6">
        <w:rPr>
          <w:color w:val="000000"/>
          <w:spacing w:val="-4"/>
          <w:sz w:val="28"/>
          <w:szCs w:val="28"/>
        </w:rPr>
        <w:t>резекция печени;</w:t>
      </w:r>
    </w:p>
    <w:p w:rsidR="008D06CE" w:rsidRDefault="008D06CE" w:rsidP="007C0B4C">
      <w:pPr>
        <w:numPr>
          <w:ilvl w:val="5"/>
          <w:numId w:val="133"/>
        </w:numPr>
        <w:shd w:val="clear" w:color="auto" w:fill="FFFFFF"/>
        <w:tabs>
          <w:tab w:val="left" w:pos="385"/>
        </w:tabs>
        <w:rPr>
          <w:sz w:val="28"/>
          <w:szCs w:val="28"/>
        </w:rPr>
      </w:pPr>
      <w:r w:rsidRPr="00480CD6">
        <w:rPr>
          <w:color w:val="000000"/>
          <w:spacing w:val="-3"/>
          <w:sz w:val="28"/>
          <w:szCs w:val="28"/>
        </w:rPr>
        <w:t>тампонада мышцей на ножке.</w:t>
      </w:r>
    </w:p>
    <w:p w:rsidR="008D06CE" w:rsidRPr="00480CD6" w:rsidRDefault="008D06CE" w:rsidP="007C0B4C">
      <w:pPr>
        <w:numPr>
          <w:ilvl w:val="5"/>
          <w:numId w:val="133"/>
        </w:numPr>
        <w:shd w:val="clear" w:color="auto" w:fill="FFFFFF"/>
        <w:tabs>
          <w:tab w:val="left" w:pos="385"/>
        </w:tabs>
        <w:rPr>
          <w:sz w:val="28"/>
          <w:szCs w:val="28"/>
        </w:rPr>
      </w:pPr>
      <w:r w:rsidRPr="00480CD6">
        <w:rPr>
          <w:sz w:val="28"/>
          <w:szCs w:val="28"/>
        </w:rPr>
        <w:lastRenderedPageBreak/>
        <w:t>удаление печени</w:t>
      </w:r>
    </w:p>
    <w:p w:rsidR="008D06CE" w:rsidRPr="00EC3BEA" w:rsidRDefault="008D06CE" w:rsidP="002A131A">
      <w:pPr>
        <w:tabs>
          <w:tab w:val="num" w:pos="0"/>
          <w:tab w:val="left" w:pos="360"/>
        </w:tabs>
        <w:rPr>
          <w:sz w:val="28"/>
          <w:szCs w:val="28"/>
        </w:rPr>
      </w:pPr>
    </w:p>
    <w:p w:rsidR="008D06CE" w:rsidRPr="00EC3BEA" w:rsidRDefault="008D06CE" w:rsidP="002A131A">
      <w:pPr>
        <w:tabs>
          <w:tab w:val="left" w:pos="360"/>
        </w:tabs>
        <w:rPr>
          <w:rStyle w:val="ad"/>
          <w:b w:val="0"/>
          <w:bCs w:val="0"/>
          <w:sz w:val="28"/>
          <w:szCs w:val="28"/>
        </w:rPr>
      </w:pPr>
      <w:r w:rsidRPr="00EC3BEA">
        <w:rPr>
          <w:rStyle w:val="ad"/>
          <w:b w:val="0"/>
          <w:bCs w:val="0"/>
          <w:sz w:val="28"/>
          <w:szCs w:val="28"/>
        </w:rPr>
        <w:t>6. В ЧИСЛЕ ПОСЛЕОПЕРАЦИОННЫХ ОСЛОЖНЕНИЙ ПРИ ТРАВМЕ ОРГАНОВ БРЮШНОЙ ПОЛОСТИ ОТСУТСТВУЕТ</w:t>
      </w:r>
    </w:p>
    <w:p w:rsidR="008D06CE" w:rsidRDefault="008D06CE" w:rsidP="007C0B4C">
      <w:pPr>
        <w:pStyle w:val="ac"/>
        <w:numPr>
          <w:ilvl w:val="6"/>
          <w:numId w:val="133"/>
        </w:numPr>
        <w:tabs>
          <w:tab w:val="left" w:pos="360"/>
          <w:tab w:val="left" w:pos="2552"/>
        </w:tabs>
        <w:rPr>
          <w:sz w:val="28"/>
          <w:szCs w:val="28"/>
        </w:rPr>
      </w:pPr>
      <w:r w:rsidRPr="00EC3BEA">
        <w:rPr>
          <w:sz w:val="28"/>
          <w:szCs w:val="28"/>
        </w:rPr>
        <w:t>перитонит</w:t>
      </w:r>
    </w:p>
    <w:p w:rsidR="008D06CE" w:rsidRDefault="008D06CE" w:rsidP="007C0B4C">
      <w:pPr>
        <w:pStyle w:val="ac"/>
        <w:numPr>
          <w:ilvl w:val="6"/>
          <w:numId w:val="133"/>
        </w:numPr>
        <w:tabs>
          <w:tab w:val="left" w:pos="360"/>
          <w:tab w:val="left" w:pos="2552"/>
        </w:tabs>
        <w:rPr>
          <w:sz w:val="28"/>
          <w:szCs w:val="28"/>
        </w:rPr>
      </w:pPr>
      <w:r w:rsidRPr="00480CD6">
        <w:rPr>
          <w:sz w:val="28"/>
          <w:szCs w:val="28"/>
        </w:rPr>
        <w:t>несостоятельность швов</w:t>
      </w:r>
    </w:p>
    <w:p w:rsidR="008D06CE" w:rsidRDefault="008D06CE" w:rsidP="007C0B4C">
      <w:pPr>
        <w:pStyle w:val="ac"/>
        <w:numPr>
          <w:ilvl w:val="6"/>
          <w:numId w:val="133"/>
        </w:numPr>
        <w:tabs>
          <w:tab w:val="left" w:pos="360"/>
          <w:tab w:val="left" w:pos="2552"/>
        </w:tabs>
        <w:rPr>
          <w:sz w:val="28"/>
          <w:szCs w:val="28"/>
        </w:rPr>
      </w:pPr>
      <w:r w:rsidRPr="00480CD6">
        <w:rPr>
          <w:sz w:val="28"/>
          <w:szCs w:val="28"/>
        </w:rPr>
        <w:t>кишечная инвагинация</w:t>
      </w:r>
    </w:p>
    <w:p w:rsidR="008D06CE" w:rsidRDefault="008D06CE" w:rsidP="007C0B4C">
      <w:pPr>
        <w:pStyle w:val="ac"/>
        <w:numPr>
          <w:ilvl w:val="6"/>
          <w:numId w:val="133"/>
        </w:numPr>
        <w:tabs>
          <w:tab w:val="left" w:pos="360"/>
          <w:tab w:val="left" w:pos="2552"/>
        </w:tabs>
        <w:rPr>
          <w:sz w:val="28"/>
          <w:szCs w:val="28"/>
        </w:rPr>
      </w:pPr>
      <w:r w:rsidRPr="00480CD6">
        <w:rPr>
          <w:sz w:val="28"/>
          <w:szCs w:val="28"/>
        </w:rPr>
        <w:t>повторное кровотечение</w:t>
      </w:r>
    </w:p>
    <w:p w:rsidR="008D06CE" w:rsidRPr="00480CD6" w:rsidRDefault="008D06CE" w:rsidP="007C0B4C">
      <w:pPr>
        <w:pStyle w:val="ac"/>
        <w:numPr>
          <w:ilvl w:val="6"/>
          <w:numId w:val="133"/>
        </w:numPr>
        <w:tabs>
          <w:tab w:val="left" w:pos="360"/>
          <w:tab w:val="left" w:pos="2552"/>
        </w:tabs>
        <w:ind w:left="5040" w:hanging="2488"/>
        <w:rPr>
          <w:sz w:val="28"/>
          <w:szCs w:val="28"/>
        </w:rPr>
      </w:pPr>
      <w:r w:rsidRPr="00480CD6">
        <w:rPr>
          <w:sz w:val="28"/>
          <w:szCs w:val="28"/>
        </w:rPr>
        <w:t>ранняя спаечная непроходимость</w:t>
      </w:r>
    </w:p>
    <w:p w:rsidR="008D06CE" w:rsidRPr="00EC3BEA" w:rsidRDefault="008D06CE" w:rsidP="002A131A">
      <w:pPr>
        <w:tabs>
          <w:tab w:val="num" w:pos="0"/>
          <w:tab w:val="left" w:pos="360"/>
        </w:tabs>
        <w:rPr>
          <w:sz w:val="28"/>
          <w:szCs w:val="28"/>
        </w:rPr>
      </w:pPr>
    </w:p>
    <w:p w:rsidR="008D06CE" w:rsidRPr="00EC3BEA" w:rsidRDefault="008D06CE" w:rsidP="002A131A">
      <w:pPr>
        <w:tabs>
          <w:tab w:val="left" w:pos="360"/>
        </w:tabs>
        <w:rPr>
          <w:rStyle w:val="ad"/>
          <w:b w:val="0"/>
          <w:bCs w:val="0"/>
          <w:sz w:val="28"/>
          <w:szCs w:val="28"/>
        </w:rPr>
      </w:pPr>
      <w:r w:rsidRPr="00EC3BEA">
        <w:rPr>
          <w:rStyle w:val="ad"/>
          <w:b w:val="0"/>
          <w:bCs w:val="0"/>
          <w:sz w:val="28"/>
          <w:szCs w:val="28"/>
        </w:rPr>
        <w:t>7. ПРИ РАЗРЫВЕ ТОЛСТОЙ КИШКИ ИСКЛЮЧЕНА ОПЕРАЦИЯ</w:t>
      </w:r>
    </w:p>
    <w:p w:rsidR="008D06CE" w:rsidRDefault="008D06CE" w:rsidP="007C0B4C">
      <w:pPr>
        <w:pStyle w:val="ac"/>
        <w:numPr>
          <w:ilvl w:val="7"/>
          <w:numId w:val="133"/>
        </w:numPr>
        <w:tabs>
          <w:tab w:val="left" w:pos="360"/>
          <w:tab w:val="left" w:pos="2700"/>
        </w:tabs>
        <w:rPr>
          <w:sz w:val="28"/>
          <w:szCs w:val="28"/>
        </w:rPr>
      </w:pPr>
      <w:r w:rsidRPr="00EC3BEA">
        <w:rPr>
          <w:sz w:val="28"/>
          <w:szCs w:val="28"/>
        </w:rPr>
        <w:t>резекция с анастомозом «конец в конец»</w:t>
      </w:r>
    </w:p>
    <w:p w:rsidR="008D06CE" w:rsidRDefault="008D06CE" w:rsidP="007C0B4C">
      <w:pPr>
        <w:pStyle w:val="ac"/>
        <w:numPr>
          <w:ilvl w:val="7"/>
          <w:numId w:val="133"/>
        </w:numPr>
        <w:tabs>
          <w:tab w:val="left" w:pos="360"/>
          <w:tab w:val="left" w:pos="2700"/>
        </w:tabs>
        <w:rPr>
          <w:sz w:val="28"/>
          <w:szCs w:val="28"/>
        </w:rPr>
      </w:pPr>
      <w:r w:rsidRPr="00480CD6">
        <w:rPr>
          <w:sz w:val="28"/>
          <w:szCs w:val="28"/>
        </w:rPr>
        <w:t>колостомия</w:t>
      </w:r>
    </w:p>
    <w:p w:rsidR="008D06CE" w:rsidRDefault="008D06CE" w:rsidP="007C0B4C">
      <w:pPr>
        <w:pStyle w:val="ac"/>
        <w:numPr>
          <w:ilvl w:val="7"/>
          <w:numId w:val="133"/>
        </w:numPr>
        <w:tabs>
          <w:tab w:val="left" w:pos="360"/>
          <w:tab w:val="left" w:pos="2700"/>
        </w:tabs>
        <w:rPr>
          <w:sz w:val="28"/>
          <w:szCs w:val="28"/>
        </w:rPr>
      </w:pPr>
      <w:r w:rsidRPr="00480CD6">
        <w:rPr>
          <w:sz w:val="28"/>
          <w:szCs w:val="28"/>
        </w:rPr>
        <w:t>ушивани</w:t>
      </w:r>
      <w:r>
        <w:rPr>
          <w:sz w:val="28"/>
          <w:szCs w:val="28"/>
        </w:rPr>
        <w:t>е толстой кишки двухрядным швом</w:t>
      </w:r>
    </w:p>
    <w:p w:rsidR="008D06CE" w:rsidRDefault="008D06CE" w:rsidP="007C0B4C">
      <w:pPr>
        <w:pStyle w:val="ac"/>
        <w:numPr>
          <w:ilvl w:val="7"/>
          <w:numId w:val="133"/>
        </w:numPr>
        <w:tabs>
          <w:tab w:val="left" w:pos="360"/>
          <w:tab w:val="left" w:pos="2700"/>
        </w:tabs>
        <w:rPr>
          <w:sz w:val="28"/>
          <w:szCs w:val="28"/>
        </w:rPr>
      </w:pPr>
      <w:r w:rsidRPr="00480CD6">
        <w:rPr>
          <w:sz w:val="28"/>
          <w:szCs w:val="28"/>
        </w:rPr>
        <w:t>гемиколэктомия</w:t>
      </w:r>
    </w:p>
    <w:p w:rsidR="008D06CE" w:rsidRPr="00480CD6" w:rsidRDefault="008D06CE" w:rsidP="007C0B4C">
      <w:pPr>
        <w:pStyle w:val="ac"/>
        <w:numPr>
          <w:ilvl w:val="7"/>
          <w:numId w:val="133"/>
        </w:numPr>
        <w:tabs>
          <w:tab w:val="left" w:pos="360"/>
          <w:tab w:val="left" w:pos="2700"/>
        </w:tabs>
        <w:ind w:left="5760" w:hanging="3208"/>
        <w:rPr>
          <w:sz w:val="28"/>
          <w:szCs w:val="28"/>
        </w:rPr>
      </w:pPr>
      <w:r w:rsidRPr="00480CD6">
        <w:rPr>
          <w:sz w:val="28"/>
          <w:szCs w:val="28"/>
        </w:rPr>
        <w:t>двуствольный свищ</w:t>
      </w:r>
    </w:p>
    <w:p w:rsidR="008D06CE" w:rsidRPr="00EC3BEA" w:rsidRDefault="008D06CE" w:rsidP="002A131A">
      <w:pPr>
        <w:tabs>
          <w:tab w:val="left" w:pos="360"/>
        </w:tabs>
        <w:rPr>
          <w:sz w:val="28"/>
          <w:szCs w:val="28"/>
        </w:rPr>
      </w:pPr>
    </w:p>
    <w:p w:rsidR="008D06CE" w:rsidRPr="00EC3BEA" w:rsidRDefault="008D06CE" w:rsidP="002A131A">
      <w:pPr>
        <w:tabs>
          <w:tab w:val="left" w:pos="360"/>
        </w:tabs>
        <w:rPr>
          <w:rStyle w:val="ad"/>
          <w:b w:val="0"/>
          <w:bCs w:val="0"/>
          <w:sz w:val="28"/>
          <w:szCs w:val="28"/>
        </w:rPr>
      </w:pPr>
      <w:r w:rsidRPr="000D4114">
        <w:rPr>
          <w:rStyle w:val="ad"/>
          <w:b w:val="0"/>
          <w:bCs w:val="0"/>
        </w:rPr>
        <w:t xml:space="preserve">8. </w:t>
      </w:r>
      <w:r w:rsidRPr="00EC3BEA">
        <w:rPr>
          <w:rStyle w:val="ad"/>
          <w:b w:val="0"/>
          <w:bCs w:val="0"/>
          <w:sz w:val="28"/>
          <w:szCs w:val="28"/>
        </w:rPr>
        <w:t>ПРИ РАЗРЫВЕ СЕЛЕЗЕНКИ НЕ НАБЛЮДАЕТСЯ</w:t>
      </w:r>
    </w:p>
    <w:p w:rsidR="008D06CE" w:rsidRPr="00EC3BEA" w:rsidRDefault="008D06CE" w:rsidP="007C0B4C">
      <w:pPr>
        <w:numPr>
          <w:ilvl w:val="8"/>
          <w:numId w:val="133"/>
        </w:numPr>
        <w:tabs>
          <w:tab w:val="left" w:pos="360"/>
          <w:tab w:val="left" w:pos="2700"/>
        </w:tabs>
        <w:rPr>
          <w:sz w:val="28"/>
          <w:szCs w:val="28"/>
        </w:rPr>
      </w:pPr>
      <w:r w:rsidRPr="00EC3BEA">
        <w:rPr>
          <w:sz w:val="28"/>
          <w:szCs w:val="28"/>
        </w:rPr>
        <w:t>боли в левом подреберье</w:t>
      </w:r>
    </w:p>
    <w:p w:rsidR="008D06CE" w:rsidRDefault="008D06CE" w:rsidP="007C0B4C">
      <w:pPr>
        <w:numPr>
          <w:ilvl w:val="8"/>
          <w:numId w:val="133"/>
        </w:numPr>
        <w:tabs>
          <w:tab w:val="left" w:pos="360"/>
          <w:tab w:val="left" w:pos="2700"/>
        </w:tabs>
        <w:rPr>
          <w:sz w:val="28"/>
          <w:szCs w:val="28"/>
        </w:rPr>
      </w:pPr>
      <w:r w:rsidRPr="00EC3BEA">
        <w:rPr>
          <w:sz w:val="28"/>
          <w:szCs w:val="28"/>
        </w:rPr>
        <w:t>положительного симптома Д</w:t>
      </w:r>
      <w:r>
        <w:rPr>
          <w:sz w:val="28"/>
          <w:szCs w:val="28"/>
        </w:rPr>
        <w:t>ельб</w:t>
      </w:r>
      <w:r w:rsidRPr="00EC3BEA">
        <w:rPr>
          <w:sz w:val="28"/>
          <w:szCs w:val="28"/>
        </w:rPr>
        <w:t>е</w:t>
      </w:r>
    </w:p>
    <w:p w:rsidR="008D06CE" w:rsidRDefault="008D06CE" w:rsidP="007C0B4C">
      <w:pPr>
        <w:numPr>
          <w:ilvl w:val="8"/>
          <w:numId w:val="133"/>
        </w:numPr>
        <w:tabs>
          <w:tab w:val="left" w:pos="360"/>
          <w:tab w:val="left" w:pos="2700"/>
        </w:tabs>
        <w:rPr>
          <w:sz w:val="28"/>
          <w:szCs w:val="28"/>
        </w:rPr>
      </w:pPr>
      <w:r w:rsidRPr="00480CD6">
        <w:rPr>
          <w:sz w:val="28"/>
          <w:szCs w:val="28"/>
        </w:rPr>
        <w:t>положительного симптома Куленкампфа</w:t>
      </w:r>
    </w:p>
    <w:p w:rsidR="008D06CE" w:rsidRDefault="008D06CE" w:rsidP="007C0B4C">
      <w:pPr>
        <w:numPr>
          <w:ilvl w:val="8"/>
          <w:numId w:val="133"/>
        </w:numPr>
        <w:tabs>
          <w:tab w:val="left" w:pos="360"/>
          <w:tab w:val="left" w:pos="2700"/>
        </w:tabs>
        <w:rPr>
          <w:sz w:val="28"/>
          <w:szCs w:val="28"/>
        </w:rPr>
      </w:pPr>
      <w:r w:rsidRPr="00480CD6">
        <w:rPr>
          <w:sz w:val="28"/>
          <w:szCs w:val="28"/>
        </w:rPr>
        <w:t>свободной жидкости в брюшной полости</w:t>
      </w:r>
    </w:p>
    <w:p w:rsidR="008D06CE" w:rsidRPr="00480CD6" w:rsidRDefault="008D06CE" w:rsidP="007C0B4C">
      <w:pPr>
        <w:numPr>
          <w:ilvl w:val="8"/>
          <w:numId w:val="133"/>
        </w:numPr>
        <w:tabs>
          <w:tab w:val="left" w:pos="360"/>
          <w:tab w:val="left" w:pos="2700"/>
        </w:tabs>
        <w:rPr>
          <w:sz w:val="28"/>
          <w:szCs w:val="28"/>
        </w:rPr>
      </w:pPr>
      <w:r w:rsidRPr="00480CD6">
        <w:rPr>
          <w:sz w:val="28"/>
          <w:szCs w:val="28"/>
        </w:rPr>
        <w:t>симптома Вейнерта</w:t>
      </w:r>
    </w:p>
    <w:p w:rsidR="008D06CE" w:rsidRDefault="008D06CE" w:rsidP="002A131A">
      <w:pPr>
        <w:pStyle w:val="ac"/>
        <w:ind w:left="2410"/>
        <w:jc w:val="both"/>
        <w:rPr>
          <w:sz w:val="28"/>
          <w:szCs w:val="28"/>
        </w:rPr>
      </w:pPr>
    </w:p>
    <w:p w:rsidR="008D06CE" w:rsidRPr="00EC3BEA" w:rsidRDefault="008D06CE" w:rsidP="002A131A">
      <w:pPr>
        <w:tabs>
          <w:tab w:val="left" w:pos="360"/>
        </w:tabs>
        <w:rPr>
          <w:rStyle w:val="ad"/>
          <w:b w:val="0"/>
          <w:bCs w:val="0"/>
          <w:sz w:val="28"/>
          <w:szCs w:val="28"/>
        </w:rPr>
      </w:pPr>
      <w:r w:rsidRPr="00EC3BEA">
        <w:rPr>
          <w:sz w:val="28"/>
          <w:szCs w:val="28"/>
        </w:rPr>
        <w:t>9</w:t>
      </w:r>
      <w:r w:rsidRPr="000D4114">
        <w:rPr>
          <w:rStyle w:val="af"/>
        </w:rPr>
        <w:t xml:space="preserve">. </w:t>
      </w:r>
      <w:r w:rsidRPr="00EC3BEA">
        <w:rPr>
          <w:rStyle w:val="ad"/>
          <w:b w:val="0"/>
          <w:bCs w:val="0"/>
          <w:sz w:val="28"/>
          <w:szCs w:val="28"/>
        </w:rPr>
        <w:t>НА РАЗРЫВ ПОДЖЕЛУДОЧНОЙ ЖЕЛЕЗЫ УКАЗЫВАЕТ</w:t>
      </w:r>
    </w:p>
    <w:p w:rsidR="008D06CE" w:rsidRDefault="008D06CE" w:rsidP="002A131A">
      <w:pPr>
        <w:pStyle w:val="ac"/>
        <w:tabs>
          <w:tab w:val="left" w:pos="360"/>
          <w:tab w:val="left" w:pos="2520"/>
          <w:tab w:val="left" w:pos="2700"/>
        </w:tabs>
        <w:ind w:left="2340" w:firstLine="212"/>
        <w:rPr>
          <w:sz w:val="28"/>
          <w:szCs w:val="28"/>
        </w:rPr>
      </w:pPr>
      <w:r>
        <w:rPr>
          <w:sz w:val="28"/>
          <w:szCs w:val="28"/>
        </w:rPr>
        <w:t>1.симптом Херди</w:t>
      </w:r>
    </w:p>
    <w:p w:rsidR="008D06CE" w:rsidRDefault="008D06CE" w:rsidP="002A131A">
      <w:pPr>
        <w:pStyle w:val="ac"/>
        <w:tabs>
          <w:tab w:val="left" w:pos="360"/>
          <w:tab w:val="left" w:pos="2520"/>
          <w:tab w:val="left" w:pos="2700"/>
        </w:tabs>
        <w:ind w:left="2340" w:firstLine="212"/>
        <w:rPr>
          <w:sz w:val="28"/>
          <w:szCs w:val="28"/>
        </w:rPr>
      </w:pPr>
      <w:r>
        <w:rPr>
          <w:sz w:val="28"/>
          <w:szCs w:val="28"/>
        </w:rPr>
        <w:t>2. Френикус симптом</w:t>
      </w:r>
    </w:p>
    <w:p w:rsidR="008D06CE" w:rsidRDefault="008D06CE" w:rsidP="002A131A">
      <w:pPr>
        <w:pStyle w:val="ac"/>
        <w:tabs>
          <w:tab w:val="left" w:pos="360"/>
          <w:tab w:val="left" w:pos="2520"/>
          <w:tab w:val="left" w:pos="2700"/>
        </w:tabs>
        <w:ind w:left="2340" w:firstLine="212"/>
        <w:rPr>
          <w:sz w:val="28"/>
          <w:szCs w:val="28"/>
        </w:rPr>
      </w:pPr>
      <w:r>
        <w:rPr>
          <w:sz w:val="28"/>
          <w:szCs w:val="28"/>
        </w:rPr>
        <w:t>3. амилаза увеличена до 400 мг/л</w:t>
      </w:r>
    </w:p>
    <w:p w:rsidR="008D06CE" w:rsidRDefault="008D06CE" w:rsidP="002A131A">
      <w:pPr>
        <w:pStyle w:val="ac"/>
        <w:tabs>
          <w:tab w:val="left" w:pos="360"/>
          <w:tab w:val="left" w:pos="2520"/>
          <w:tab w:val="left" w:pos="2700"/>
        </w:tabs>
        <w:ind w:left="2340" w:firstLine="212"/>
        <w:rPr>
          <w:sz w:val="28"/>
          <w:szCs w:val="28"/>
        </w:rPr>
      </w:pPr>
      <w:r>
        <w:rPr>
          <w:sz w:val="28"/>
          <w:szCs w:val="28"/>
        </w:rPr>
        <w:t>4.положительный симптом Дельб</w:t>
      </w:r>
      <w:r w:rsidRPr="00EC3BEA">
        <w:rPr>
          <w:sz w:val="28"/>
          <w:szCs w:val="28"/>
        </w:rPr>
        <w:t>е</w:t>
      </w:r>
    </w:p>
    <w:p w:rsidR="008D06CE" w:rsidRPr="00EC3BEA" w:rsidRDefault="008D06CE" w:rsidP="002A131A">
      <w:pPr>
        <w:pStyle w:val="ac"/>
        <w:tabs>
          <w:tab w:val="left" w:pos="360"/>
          <w:tab w:val="left" w:pos="2520"/>
          <w:tab w:val="left" w:pos="2700"/>
        </w:tabs>
        <w:ind w:left="2340" w:firstLine="212"/>
        <w:rPr>
          <w:sz w:val="28"/>
          <w:szCs w:val="28"/>
        </w:rPr>
      </w:pPr>
      <w:r>
        <w:rPr>
          <w:sz w:val="28"/>
          <w:szCs w:val="28"/>
        </w:rPr>
        <w:t xml:space="preserve">5. </w:t>
      </w:r>
      <w:r w:rsidRPr="00EC3BEA">
        <w:rPr>
          <w:sz w:val="28"/>
          <w:szCs w:val="28"/>
        </w:rPr>
        <w:t>нарастание лейкоцитоза</w:t>
      </w:r>
    </w:p>
    <w:p w:rsidR="008D06CE" w:rsidRPr="00EC3BEA" w:rsidRDefault="008D06CE" w:rsidP="002A131A">
      <w:pPr>
        <w:tabs>
          <w:tab w:val="num" w:pos="0"/>
          <w:tab w:val="left" w:pos="360"/>
        </w:tabs>
        <w:rPr>
          <w:rStyle w:val="ad"/>
          <w:b w:val="0"/>
          <w:bCs w:val="0"/>
          <w:sz w:val="28"/>
          <w:szCs w:val="28"/>
        </w:rPr>
      </w:pPr>
    </w:p>
    <w:p w:rsidR="008D06CE" w:rsidRPr="00EC3BEA" w:rsidRDefault="008D06CE" w:rsidP="002A131A">
      <w:pPr>
        <w:tabs>
          <w:tab w:val="left" w:pos="360"/>
        </w:tabs>
        <w:rPr>
          <w:rStyle w:val="ad"/>
          <w:b w:val="0"/>
          <w:bCs w:val="0"/>
          <w:sz w:val="28"/>
          <w:szCs w:val="28"/>
        </w:rPr>
      </w:pPr>
      <w:r>
        <w:rPr>
          <w:rStyle w:val="ad"/>
          <w:b w:val="0"/>
          <w:bCs w:val="0"/>
          <w:sz w:val="28"/>
          <w:szCs w:val="28"/>
        </w:rPr>
        <w:t xml:space="preserve">10. </w:t>
      </w:r>
      <w:r w:rsidRPr="00EC3BEA">
        <w:rPr>
          <w:rStyle w:val="ad"/>
          <w:b w:val="0"/>
          <w:bCs w:val="0"/>
          <w:sz w:val="28"/>
          <w:szCs w:val="28"/>
        </w:rPr>
        <w:t>НАБОР ДАННЫХ, УКАЗЫВАЮЩИХ НА ДВУХМОМЕНТНЫЙ РАЗРЫВ СЕЛЕЗЕНКИ</w:t>
      </w:r>
    </w:p>
    <w:p w:rsidR="008D06CE" w:rsidRDefault="008D06CE" w:rsidP="002A131A">
      <w:pPr>
        <w:pStyle w:val="ac"/>
        <w:tabs>
          <w:tab w:val="left" w:pos="360"/>
          <w:tab w:val="left" w:pos="2700"/>
        </w:tabs>
        <w:ind w:left="2340"/>
        <w:rPr>
          <w:sz w:val="28"/>
          <w:szCs w:val="28"/>
        </w:rPr>
      </w:pPr>
      <w:r>
        <w:rPr>
          <w:sz w:val="28"/>
          <w:szCs w:val="28"/>
        </w:rPr>
        <w:t xml:space="preserve">1. </w:t>
      </w:r>
      <w:r w:rsidRPr="00EC3BEA">
        <w:rPr>
          <w:sz w:val="28"/>
          <w:szCs w:val="28"/>
        </w:rPr>
        <w:t>удовлетворительное состояние, кровяное давление 100/40 мм рт.ст.</w:t>
      </w:r>
    </w:p>
    <w:p w:rsidR="008D06CE" w:rsidRDefault="008D06CE" w:rsidP="002A131A">
      <w:pPr>
        <w:pStyle w:val="ac"/>
        <w:tabs>
          <w:tab w:val="left" w:pos="360"/>
          <w:tab w:val="left" w:pos="2700"/>
        </w:tabs>
        <w:ind w:left="2340"/>
        <w:rPr>
          <w:sz w:val="28"/>
          <w:szCs w:val="28"/>
        </w:rPr>
      </w:pPr>
      <w:r>
        <w:rPr>
          <w:sz w:val="28"/>
          <w:szCs w:val="28"/>
        </w:rPr>
        <w:t xml:space="preserve">2. </w:t>
      </w:r>
      <w:r w:rsidRPr="00EC3BEA">
        <w:rPr>
          <w:sz w:val="28"/>
          <w:szCs w:val="28"/>
        </w:rPr>
        <w:t>снижение Hb, Ht, эритроцитов через 2 часа; падение кровян</w:t>
      </w:r>
      <w:r>
        <w:rPr>
          <w:sz w:val="28"/>
          <w:szCs w:val="28"/>
        </w:rPr>
        <w:t>ого давления до 70/40 мм рт.ст.</w:t>
      </w:r>
    </w:p>
    <w:p w:rsidR="008D06CE" w:rsidRDefault="008D06CE" w:rsidP="002A131A">
      <w:pPr>
        <w:pStyle w:val="ac"/>
        <w:tabs>
          <w:tab w:val="left" w:pos="360"/>
          <w:tab w:val="left" w:pos="2700"/>
        </w:tabs>
        <w:ind w:left="2340"/>
        <w:rPr>
          <w:sz w:val="28"/>
          <w:szCs w:val="28"/>
        </w:rPr>
      </w:pPr>
      <w:r>
        <w:rPr>
          <w:sz w:val="28"/>
          <w:szCs w:val="28"/>
        </w:rPr>
        <w:t xml:space="preserve">3. </w:t>
      </w:r>
      <w:r w:rsidRPr="00EC3BEA">
        <w:rPr>
          <w:sz w:val="28"/>
          <w:szCs w:val="28"/>
        </w:rPr>
        <w:t>лейкоцитоз до 30-40*10</w:t>
      </w:r>
      <w:r w:rsidRPr="00EC3BEA">
        <w:rPr>
          <w:sz w:val="28"/>
          <w:szCs w:val="28"/>
          <w:vertAlign w:val="superscript"/>
        </w:rPr>
        <w:t>9</w:t>
      </w:r>
      <w:r>
        <w:rPr>
          <w:sz w:val="28"/>
          <w:szCs w:val="28"/>
        </w:rPr>
        <w:t>/л</w:t>
      </w:r>
    </w:p>
    <w:p w:rsidR="008D06CE" w:rsidRDefault="008D06CE" w:rsidP="002A131A">
      <w:pPr>
        <w:pStyle w:val="ac"/>
        <w:tabs>
          <w:tab w:val="left" w:pos="360"/>
          <w:tab w:val="left" w:pos="2700"/>
        </w:tabs>
        <w:ind w:left="2340"/>
        <w:rPr>
          <w:sz w:val="28"/>
          <w:szCs w:val="28"/>
        </w:rPr>
      </w:pPr>
      <w:r>
        <w:rPr>
          <w:sz w:val="28"/>
          <w:szCs w:val="28"/>
        </w:rPr>
        <w:t xml:space="preserve">4. </w:t>
      </w:r>
      <w:r w:rsidRPr="00EC3BEA">
        <w:rPr>
          <w:sz w:val="28"/>
          <w:szCs w:val="28"/>
        </w:rPr>
        <w:t>положительный симп</w:t>
      </w:r>
      <w:r>
        <w:rPr>
          <w:sz w:val="28"/>
          <w:szCs w:val="28"/>
        </w:rPr>
        <w:t>том «Ваньки-встаньки», Вейнерта</w:t>
      </w:r>
    </w:p>
    <w:p w:rsidR="008D06CE" w:rsidRPr="00EC3BEA" w:rsidRDefault="008D06CE" w:rsidP="002A131A">
      <w:pPr>
        <w:pStyle w:val="ac"/>
        <w:tabs>
          <w:tab w:val="left" w:pos="360"/>
          <w:tab w:val="left" w:pos="2700"/>
        </w:tabs>
        <w:ind w:left="2340"/>
        <w:rPr>
          <w:sz w:val="28"/>
          <w:szCs w:val="28"/>
        </w:rPr>
      </w:pPr>
      <w:r>
        <w:rPr>
          <w:sz w:val="28"/>
          <w:szCs w:val="28"/>
        </w:rPr>
        <w:t xml:space="preserve">5. </w:t>
      </w:r>
      <w:r w:rsidRPr="00EC3BEA">
        <w:rPr>
          <w:sz w:val="28"/>
          <w:szCs w:val="28"/>
        </w:rPr>
        <w:t>положительные симптомы Щеткина-Блюмберга, Воскресенского</w:t>
      </w:r>
    </w:p>
    <w:p w:rsidR="008D06CE" w:rsidRPr="008C720D" w:rsidRDefault="008D06CE" w:rsidP="002A131A">
      <w:pPr>
        <w:shd w:val="clear" w:color="auto" w:fill="FFFFFF"/>
        <w:ind w:right="29"/>
        <w:rPr>
          <w:b/>
          <w:bCs/>
          <w:color w:val="000000"/>
          <w:spacing w:val="-6"/>
          <w:sz w:val="28"/>
          <w:szCs w:val="28"/>
        </w:rPr>
      </w:pPr>
    </w:p>
    <w:p w:rsidR="008D06CE" w:rsidRDefault="008D06CE" w:rsidP="002A131A">
      <w:pPr>
        <w:shd w:val="clear" w:color="auto" w:fill="FFFFFF"/>
        <w:ind w:right="29"/>
        <w:jc w:val="center"/>
        <w:rPr>
          <w:b/>
          <w:bCs/>
          <w:color w:val="000000"/>
          <w:spacing w:val="-6"/>
          <w:sz w:val="28"/>
          <w:szCs w:val="28"/>
        </w:rPr>
      </w:pPr>
      <w:r w:rsidRPr="008C720D">
        <w:rPr>
          <w:b/>
          <w:bCs/>
          <w:color w:val="000000"/>
          <w:spacing w:val="-6"/>
          <w:sz w:val="28"/>
          <w:szCs w:val="28"/>
        </w:rPr>
        <w:t>Эталоны ответов на тесты:</w:t>
      </w:r>
    </w:p>
    <w:p w:rsidR="008D06CE" w:rsidRPr="00EC3BEA" w:rsidRDefault="008D06CE" w:rsidP="00074D21">
      <w:pPr>
        <w:numPr>
          <w:ilvl w:val="0"/>
          <w:numId w:val="1312"/>
        </w:numPr>
        <w:rPr>
          <w:sz w:val="28"/>
          <w:szCs w:val="28"/>
        </w:rPr>
      </w:pPr>
      <w:r w:rsidRPr="00EC3BEA">
        <w:rPr>
          <w:sz w:val="28"/>
          <w:szCs w:val="28"/>
        </w:rPr>
        <w:t>5</w:t>
      </w:r>
    </w:p>
    <w:p w:rsidR="008D06CE" w:rsidRPr="00EC3BEA" w:rsidRDefault="008D06CE" w:rsidP="00074D21">
      <w:pPr>
        <w:numPr>
          <w:ilvl w:val="0"/>
          <w:numId w:val="1312"/>
        </w:numPr>
        <w:rPr>
          <w:sz w:val="28"/>
          <w:szCs w:val="28"/>
        </w:rPr>
      </w:pPr>
      <w:r w:rsidRPr="00EC3BEA">
        <w:rPr>
          <w:sz w:val="28"/>
          <w:szCs w:val="28"/>
        </w:rPr>
        <w:lastRenderedPageBreak/>
        <w:t>4</w:t>
      </w:r>
    </w:p>
    <w:p w:rsidR="008D06CE" w:rsidRPr="00EC3BEA" w:rsidRDefault="008D06CE" w:rsidP="00074D21">
      <w:pPr>
        <w:numPr>
          <w:ilvl w:val="0"/>
          <w:numId w:val="1312"/>
        </w:numPr>
        <w:rPr>
          <w:sz w:val="28"/>
          <w:szCs w:val="28"/>
        </w:rPr>
      </w:pPr>
      <w:r w:rsidRPr="00EC3BEA">
        <w:rPr>
          <w:sz w:val="28"/>
          <w:szCs w:val="28"/>
        </w:rPr>
        <w:t>2</w:t>
      </w:r>
    </w:p>
    <w:p w:rsidR="008D06CE" w:rsidRPr="00EC3BEA" w:rsidRDefault="008D06CE" w:rsidP="00074D21">
      <w:pPr>
        <w:numPr>
          <w:ilvl w:val="0"/>
          <w:numId w:val="1312"/>
        </w:numPr>
        <w:rPr>
          <w:sz w:val="28"/>
          <w:szCs w:val="28"/>
        </w:rPr>
      </w:pPr>
      <w:r w:rsidRPr="00EC3BEA">
        <w:rPr>
          <w:sz w:val="28"/>
          <w:szCs w:val="28"/>
        </w:rPr>
        <w:t>5</w:t>
      </w:r>
    </w:p>
    <w:p w:rsidR="008D06CE" w:rsidRPr="00EC3BEA" w:rsidRDefault="008D06CE" w:rsidP="00074D21">
      <w:pPr>
        <w:numPr>
          <w:ilvl w:val="0"/>
          <w:numId w:val="1312"/>
        </w:numPr>
        <w:rPr>
          <w:sz w:val="28"/>
          <w:szCs w:val="28"/>
        </w:rPr>
      </w:pPr>
      <w:r w:rsidRPr="00EC3BEA">
        <w:rPr>
          <w:sz w:val="28"/>
          <w:szCs w:val="28"/>
        </w:rPr>
        <w:t>2</w:t>
      </w:r>
    </w:p>
    <w:p w:rsidR="008D06CE" w:rsidRPr="00EC3BEA" w:rsidRDefault="008D06CE" w:rsidP="00074D21">
      <w:pPr>
        <w:numPr>
          <w:ilvl w:val="0"/>
          <w:numId w:val="1312"/>
        </w:numPr>
        <w:rPr>
          <w:sz w:val="28"/>
          <w:szCs w:val="28"/>
        </w:rPr>
      </w:pPr>
      <w:r w:rsidRPr="00EC3BEA">
        <w:rPr>
          <w:sz w:val="28"/>
          <w:szCs w:val="28"/>
        </w:rPr>
        <w:t>3</w:t>
      </w:r>
    </w:p>
    <w:p w:rsidR="008D06CE" w:rsidRPr="00EC3BEA" w:rsidRDefault="008D06CE" w:rsidP="00074D21">
      <w:pPr>
        <w:numPr>
          <w:ilvl w:val="0"/>
          <w:numId w:val="1312"/>
        </w:numPr>
        <w:rPr>
          <w:sz w:val="28"/>
          <w:szCs w:val="28"/>
        </w:rPr>
      </w:pPr>
      <w:r w:rsidRPr="00EC3BEA">
        <w:rPr>
          <w:sz w:val="28"/>
          <w:szCs w:val="28"/>
        </w:rPr>
        <w:t>4</w:t>
      </w:r>
    </w:p>
    <w:p w:rsidR="008D06CE" w:rsidRPr="00EC3BEA" w:rsidRDefault="008D06CE" w:rsidP="00074D21">
      <w:pPr>
        <w:numPr>
          <w:ilvl w:val="0"/>
          <w:numId w:val="1312"/>
        </w:numPr>
        <w:rPr>
          <w:sz w:val="28"/>
          <w:szCs w:val="28"/>
        </w:rPr>
      </w:pPr>
      <w:r w:rsidRPr="00EC3BEA">
        <w:rPr>
          <w:sz w:val="28"/>
          <w:szCs w:val="28"/>
        </w:rPr>
        <w:t>1</w:t>
      </w:r>
    </w:p>
    <w:p w:rsidR="008D06CE" w:rsidRPr="00EC3BEA" w:rsidRDefault="008D06CE" w:rsidP="00074D21">
      <w:pPr>
        <w:numPr>
          <w:ilvl w:val="0"/>
          <w:numId w:val="1312"/>
        </w:numPr>
        <w:rPr>
          <w:sz w:val="28"/>
          <w:szCs w:val="28"/>
        </w:rPr>
      </w:pPr>
      <w:r w:rsidRPr="00EC3BEA">
        <w:rPr>
          <w:sz w:val="28"/>
          <w:szCs w:val="28"/>
        </w:rPr>
        <w:t>5</w:t>
      </w:r>
    </w:p>
    <w:p w:rsidR="008D06CE" w:rsidRPr="00EC3BEA" w:rsidRDefault="008D06CE" w:rsidP="007C0B4C">
      <w:pPr>
        <w:numPr>
          <w:ilvl w:val="0"/>
          <w:numId w:val="129"/>
        </w:numPr>
        <w:rPr>
          <w:sz w:val="28"/>
          <w:szCs w:val="28"/>
        </w:rPr>
      </w:pPr>
      <w:r w:rsidRPr="00EC3BEA">
        <w:rPr>
          <w:sz w:val="28"/>
          <w:szCs w:val="28"/>
        </w:rPr>
        <w:t>2</w:t>
      </w:r>
    </w:p>
    <w:p w:rsidR="008D06CE" w:rsidRPr="008C720D" w:rsidRDefault="008D06CE" w:rsidP="002A131A">
      <w:pPr>
        <w:shd w:val="clear" w:color="auto" w:fill="FFFFFF"/>
        <w:ind w:right="29"/>
        <w:jc w:val="center"/>
        <w:rPr>
          <w:b/>
          <w:sz w:val="28"/>
          <w:szCs w:val="28"/>
        </w:rPr>
      </w:pPr>
    </w:p>
    <w:p w:rsidR="008D06CE" w:rsidRDefault="008D06CE" w:rsidP="002A131A">
      <w:pPr>
        <w:shd w:val="clear" w:color="auto" w:fill="FFFFFF"/>
        <w:rPr>
          <w:b/>
          <w:color w:val="000000"/>
          <w:sz w:val="28"/>
          <w:szCs w:val="28"/>
        </w:rPr>
      </w:pPr>
      <w:r>
        <w:rPr>
          <w:b/>
          <w:color w:val="000000"/>
          <w:sz w:val="28"/>
          <w:szCs w:val="28"/>
        </w:rPr>
        <w:t>5. Ситуационные задачи по теме:</w:t>
      </w:r>
    </w:p>
    <w:p w:rsidR="008D06CE" w:rsidRPr="008C720D" w:rsidRDefault="008D06CE" w:rsidP="002A131A">
      <w:pPr>
        <w:shd w:val="clear" w:color="auto" w:fill="FFFFFF"/>
        <w:rPr>
          <w:b/>
          <w:color w:val="000000"/>
          <w:sz w:val="28"/>
          <w:szCs w:val="28"/>
        </w:rPr>
      </w:pPr>
    </w:p>
    <w:p w:rsidR="008D06CE" w:rsidRPr="002160FD" w:rsidRDefault="008D06CE" w:rsidP="002A131A">
      <w:pPr>
        <w:shd w:val="clear" w:color="auto" w:fill="FFFFFF"/>
        <w:ind w:firstLine="708"/>
        <w:rPr>
          <w:b/>
          <w:sz w:val="28"/>
          <w:szCs w:val="28"/>
        </w:rPr>
      </w:pPr>
      <w:r w:rsidRPr="002160FD">
        <w:rPr>
          <w:b/>
          <w:bCs/>
          <w:color w:val="000000"/>
          <w:spacing w:val="-6"/>
          <w:sz w:val="28"/>
          <w:szCs w:val="28"/>
        </w:rPr>
        <w:t>Задача № 1</w:t>
      </w:r>
    </w:p>
    <w:p w:rsidR="008D06CE" w:rsidRPr="008C720D" w:rsidRDefault="008D06CE" w:rsidP="002A131A">
      <w:pPr>
        <w:shd w:val="clear" w:color="auto" w:fill="FFFFFF"/>
        <w:ind w:left="14" w:firstLine="583"/>
        <w:jc w:val="both"/>
        <w:rPr>
          <w:sz w:val="28"/>
          <w:szCs w:val="28"/>
        </w:rPr>
      </w:pPr>
      <w:r w:rsidRPr="008C720D">
        <w:rPr>
          <w:color w:val="000000"/>
          <w:spacing w:val="-4"/>
          <w:sz w:val="28"/>
          <w:szCs w:val="28"/>
        </w:rPr>
        <w:t xml:space="preserve">Ребенок 7 лет упал с гаража высотой более 2 метров, ударившись </w:t>
      </w:r>
      <w:r w:rsidRPr="008C720D">
        <w:rPr>
          <w:color w:val="000000"/>
          <w:spacing w:val="1"/>
          <w:sz w:val="28"/>
          <w:szCs w:val="28"/>
        </w:rPr>
        <w:t xml:space="preserve">животом об асфальт. Сверстники сообщили о падении родителям. </w:t>
      </w:r>
      <w:r w:rsidRPr="008C720D">
        <w:rPr>
          <w:color w:val="000000"/>
          <w:spacing w:val="-2"/>
          <w:sz w:val="28"/>
          <w:szCs w:val="28"/>
        </w:rPr>
        <w:t xml:space="preserve">Через 2 часа была вызвана бригада скорой помощи, которой ребенок доставлен в детское хирургическое отделение с </w:t>
      </w:r>
      <w:r w:rsidRPr="008C720D">
        <w:rPr>
          <w:color w:val="000000"/>
          <w:spacing w:val="-2"/>
          <w:sz w:val="28"/>
          <w:szCs w:val="28"/>
          <w:lang w:val="en-US"/>
        </w:rPr>
        <w:t>Ds</w:t>
      </w:r>
      <w:r w:rsidRPr="008C720D">
        <w:rPr>
          <w:color w:val="000000"/>
          <w:spacing w:val="-2"/>
          <w:sz w:val="28"/>
          <w:szCs w:val="28"/>
        </w:rPr>
        <w:t xml:space="preserve">: Закрытая тупая </w:t>
      </w:r>
      <w:r w:rsidRPr="008C720D">
        <w:rPr>
          <w:color w:val="000000"/>
          <w:spacing w:val="-1"/>
          <w:sz w:val="28"/>
          <w:szCs w:val="28"/>
        </w:rPr>
        <w:t xml:space="preserve">травма брюшной полости. При поступлении отмечались жалобы на </w:t>
      </w:r>
      <w:r w:rsidRPr="008C720D">
        <w:rPr>
          <w:color w:val="000000"/>
          <w:spacing w:val="-2"/>
          <w:sz w:val="28"/>
          <w:szCs w:val="28"/>
        </w:rPr>
        <w:t xml:space="preserve">боли в животе, головокружение. В машине скорой помощи была </w:t>
      </w:r>
      <w:r w:rsidRPr="008C720D">
        <w:rPr>
          <w:color w:val="000000"/>
          <w:spacing w:val="5"/>
          <w:sz w:val="28"/>
          <w:szCs w:val="28"/>
        </w:rPr>
        <w:t xml:space="preserve">однократно рвота. Анамнез жизни и семейный анамнез - без </w:t>
      </w:r>
      <w:r w:rsidRPr="008C720D">
        <w:rPr>
          <w:color w:val="000000"/>
          <w:spacing w:val="-7"/>
          <w:sz w:val="28"/>
          <w:szCs w:val="28"/>
        </w:rPr>
        <w:t>особенностей.</w:t>
      </w:r>
    </w:p>
    <w:p w:rsidR="008D06CE" w:rsidRPr="008C720D" w:rsidRDefault="008D06CE" w:rsidP="002A131A">
      <w:pPr>
        <w:shd w:val="clear" w:color="auto" w:fill="FFFFFF"/>
        <w:ind w:left="14" w:right="7" w:firstLine="580"/>
        <w:jc w:val="both"/>
        <w:rPr>
          <w:sz w:val="28"/>
          <w:szCs w:val="28"/>
        </w:rPr>
      </w:pPr>
      <w:r w:rsidRPr="008C720D">
        <w:rPr>
          <w:color w:val="000000"/>
          <w:spacing w:val="-2"/>
          <w:sz w:val="28"/>
          <w:szCs w:val="28"/>
        </w:rPr>
        <w:t xml:space="preserve">При поступлении: состояние тяжелое, сознание сохранено, на </w:t>
      </w:r>
      <w:r w:rsidRPr="008C720D">
        <w:rPr>
          <w:color w:val="000000"/>
          <w:spacing w:val="13"/>
          <w:sz w:val="28"/>
          <w:szCs w:val="28"/>
        </w:rPr>
        <w:t xml:space="preserve">вопросы отвечает адекватно, обращает на себя внимание </w:t>
      </w:r>
      <w:r w:rsidRPr="008C720D">
        <w:rPr>
          <w:color w:val="000000"/>
          <w:spacing w:val="-3"/>
          <w:sz w:val="28"/>
          <w:szCs w:val="28"/>
        </w:rPr>
        <w:t xml:space="preserve">адинамичность, вялость, бледность кожных покровов больного. </w:t>
      </w:r>
      <w:r w:rsidRPr="008C720D">
        <w:rPr>
          <w:color w:val="000000"/>
          <w:spacing w:val="7"/>
          <w:sz w:val="28"/>
          <w:szCs w:val="28"/>
        </w:rPr>
        <w:t xml:space="preserve">Температура тела 36,2° С, АД 80\50 мм.рт.ст., пульс слабого </w:t>
      </w:r>
      <w:r w:rsidRPr="008C720D">
        <w:rPr>
          <w:color w:val="000000"/>
          <w:spacing w:val="5"/>
          <w:sz w:val="28"/>
          <w:szCs w:val="28"/>
        </w:rPr>
        <w:t xml:space="preserve">наполнения, мягкий, частотой 120 ударов в минуту. Со стороны </w:t>
      </w:r>
      <w:r w:rsidRPr="008C720D">
        <w:rPr>
          <w:color w:val="000000"/>
          <w:spacing w:val="-2"/>
          <w:sz w:val="28"/>
          <w:szCs w:val="28"/>
        </w:rPr>
        <w:t xml:space="preserve">сердца - приглушенность тонов, тахикардия; в легких - везикулярное </w:t>
      </w:r>
      <w:r w:rsidRPr="008C720D">
        <w:rPr>
          <w:color w:val="000000"/>
          <w:spacing w:val="-4"/>
          <w:sz w:val="28"/>
          <w:szCs w:val="28"/>
        </w:rPr>
        <w:t>дыхание, хрипов нет.</w:t>
      </w:r>
    </w:p>
    <w:p w:rsidR="008D06CE" w:rsidRPr="008C720D" w:rsidRDefault="008D06CE" w:rsidP="002A131A">
      <w:pPr>
        <w:shd w:val="clear" w:color="auto" w:fill="FFFFFF"/>
        <w:ind w:left="7" w:right="7" w:firstLine="587"/>
        <w:jc w:val="both"/>
        <w:rPr>
          <w:sz w:val="28"/>
          <w:szCs w:val="28"/>
        </w:rPr>
      </w:pPr>
      <w:r w:rsidRPr="008C720D">
        <w:rPr>
          <w:color w:val="000000"/>
          <w:spacing w:val="-2"/>
          <w:sz w:val="28"/>
          <w:szCs w:val="28"/>
        </w:rPr>
        <w:t xml:space="preserve">Локально: живот незначительно увеличен в объеме, в дыхании участвует слабо, пальпации доступен, отмечается пальпаторная </w:t>
      </w:r>
      <w:r w:rsidRPr="008C720D">
        <w:rPr>
          <w:color w:val="000000"/>
          <w:spacing w:val="1"/>
          <w:sz w:val="28"/>
          <w:szCs w:val="28"/>
        </w:rPr>
        <w:t xml:space="preserve">болезненность в левом подреберье, положительные симптомы </w:t>
      </w:r>
      <w:r w:rsidRPr="008C720D">
        <w:rPr>
          <w:color w:val="000000"/>
          <w:spacing w:val="4"/>
          <w:sz w:val="28"/>
          <w:szCs w:val="28"/>
        </w:rPr>
        <w:t xml:space="preserve">Куленкамфа, Хедри, Вейнерта, «Ваньки-встаньки». Перкуторно </w:t>
      </w:r>
      <w:r w:rsidRPr="008C720D">
        <w:rPr>
          <w:color w:val="000000"/>
          <w:spacing w:val="14"/>
          <w:sz w:val="28"/>
          <w:szCs w:val="28"/>
        </w:rPr>
        <w:t xml:space="preserve">имеется притупление в отлогих местах брюшной полости. </w:t>
      </w:r>
      <w:r w:rsidRPr="008C720D">
        <w:rPr>
          <w:color w:val="000000"/>
          <w:spacing w:val="-2"/>
          <w:sz w:val="28"/>
          <w:szCs w:val="28"/>
        </w:rPr>
        <w:t xml:space="preserve">Печеночная тупость сохранена. Аускультативно - перистальтика </w:t>
      </w:r>
      <w:r w:rsidRPr="008C720D">
        <w:rPr>
          <w:color w:val="000000"/>
          <w:spacing w:val="-4"/>
          <w:sz w:val="28"/>
          <w:szCs w:val="28"/>
        </w:rPr>
        <w:t>кишечника выслушивается.</w:t>
      </w:r>
    </w:p>
    <w:p w:rsidR="008D06CE" w:rsidRPr="008C720D" w:rsidRDefault="008D06CE" w:rsidP="002A131A">
      <w:pPr>
        <w:shd w:val="clear" w:color="auto" w:fill="FFFFFF"/>
        <w:ind w:left="590"/>
        <w:rPr>
          <w:sz w:val="28"/>
          <w:szCs w:val="28"/>
        </w:rPr>
      </w:pPr>
      <w:r w:rsidRPr="008C720D">
        <w:rPr>
          <w:color w:val="000000"/>
          <w:spacing w:val="-2"/>
          <w:sz w:val="28"/>
          <w:szCs w:val="28"/>
          <w:lang w:val="en-US"/>
        </w:rPr>
        <w:t>Per</w:t>
      </w:r>
      <w:r w:rsidRPr="008C720D">
        <w:rPr>
          <w:color w:val="000000"/>
          <w:spacing w:val="-2"/>
          <w:sz w:val="28"/>
          <w:szCs w:val="28"/>
        </w:rPr>
        <w:t xml:space="preserve"> </w:t>
      </w:r>
      <w:r w:rsidRPr="008C720D">
        <w:rPr>
          <w:color w:val="000000"/>
          <w:spacing w:val="-2"/>
          <w:sz w:val="28"/>
          <w:szCs w:val="28"/>
          <w:lang w:val="en-US"/>
        </w:rPr>
        <w:t>rectum</w:t>
      </w:r>
      <w:r w:rsidRPr="008C720D">
        <w:rPr>
          <w:color w:val="000000"/>
          <w:spacing w:val="-2"/>
          <w:sz w:val="28"/>
          <w:szCs w:val="28"/>
        </w:rPr>
        <w:t>: при пальцевом исследовании определяется нависание</w:t>
      </w:r>
    </w:p>
    <w:p w:rsidR="008D06CE" w:rsidRPr="008C720D" w:rsidRDefault="008D06CE" w:rsidP="002A131A">
      <w:pPr>
        <w:shd w:val="clear" w:color="auto" w:fill="FFFFFF"/>
        <w:ind w:left="11"/>
        <w:rPr>
          <w:sz w:val="28"/>
          <w:szCs w:val="28"/>
        </w:rPr>
      </w:pPr>
      <w:r w:rsidRPr="008C720D">
        <w:rPr>
          <w:color w:val="000000"/>
          <w:spacing w:val="-4"/>
          <w:sz w:val="28"/>
          <w:szCs w:val="28"/>
        </w:rPr>
        <w:t>Дугласова пространства.</w:t>
      </w:r>
    </w:p>
    <w:p w:rsidR="008D06CE" w:rsidRPr="008C720D" w:rsidRDefault="008D06CE" w:rsidP="002A131A">
      <w:pPr>
        <w:shd w:val="clear" w:color="auto" w:fill="FFFFFF"/>
        <w:ind w:right="14" w:firstLine="572"/>
        <w:jc w:val="both"/>
        <w:rPr>
          <w:sz w:val="28"/>
          <w:szCs w:val="28"/>
        </w:rPr>
      </w:pPr>
      <w:r w:rsidRPr="008C720D">
        <w:rPr>
          <w:color w:val="000000"/>
          <w:spacing w:val="-1"/>
          <w:sz w:val="28"/>
          <w:szCs w:val="28"/>
        </w:rPr>
        <w:t xml:space="preserve">Развернутый анализ крови: эритроциты 2,0*10 \л; НЬ 85 г\л; ЦП </w:t>
      </w:r>
      <w:r w:rsidRPr="008C720D">
        <w:rPr>
          <w:color w:val="000000"/>
          <w:spacing w:val="-5"/>
          <w:sz w:val="28"/>
          <w:szCs w:val="28"/>
        </w:rPr>
        <w:t>0,9; лейкоциты 14,8*10</w:t>
      </w:r>
      <w:r w:rsidRPr="008C720D">
        <w:rPr>
          <w:color w:val="000000"/>
          <w:spacing w:val="-5"/>
          <w:sz w:val="28"/>
          <w:szCs w:val="28"/>
          <w:vertAlign w:val="superscript"/>
        </w:rPr>
        <w:t>9</w:t>
      </w:r>
      <w:r w:rsidRPr="008C720D">
        <w:rPr>
          <w:color w:val="000000"/>
          <w:spacing w:val="-5"/>
          <w:sz w:val="28"/>
          <w:szCs w:val="28"/>
        </w:rPr>
        <w:t>\л; тромбоциты 210 *10</w:t>
      </w:r>
      <w:r w:rsidRPr="008C720D">
        <w:rPr>
          <w:color w:val="000000"/>
          <w:spacing w:val="-5"/>
          <w:sz w:val="28"/>
          <w:szCs w:val="28"/>
          <w:vertAlign w:val="superscript"/>
        </w:rPr>
        <w:t>9</w:t>
      </w:r>
      <w:r w:rsidRPr="008C720D">
        <w:rPr>
          <w:color w:val="000000"/>
          <w:spacing w:val="-5"/>
          <w:sz w:val="28"/>
          <w:szCs w:val="28"/>
        </w:rPr>
        <w:t xml:space="preserve">\л; эозинофилы 1%; </w:t>
      </w:r>
      <w:r w:rsidRPr="008C720D">
        <w:rPr>
          <w:color w:val="000000"/>
          <w:spacing w:val="-2"/>
          <w:sz w:val="28"/>
          <w:szCs w:val="28"/>
        </w:rPr>
        <w:t xml:space="preserve">базофилы 1%, </w:t>
      </w:r>
      <w:r w:rsidRPr="008C720D">
        <w:rPr>
          <w:iCs/>
          <w:color w:val="000000"/>
          <w:spacing w:val="-2"/>
          <w:sz w:val="28"/>
          <w:szCs w:val="28"/>
        </w:rPr>
        <w:t xml:space="preserve">п/я </w:t>
      </w:r>
      <w:r w:rsidRPr="008C720D">
        <w:rPr>
          <w:color w:val="000000"/>
          <w:spacing w:val="-2"/>
          <w:sz w:val="28"/>
          <w:szCs w:val="28"/>
        </w:rPr>
        <w:t xml:space="preserve">5 %; с\я 70%; лимфоциты 15%; моноциты 5%; </w:t>
      </w:r>
      <w:r w:rsidRPr="008C720D">
        <w:rPr>
          <w:color w:val="000000"/>
          <w:spacing w:val="7"/>
          <w:sz w:val="28"/>
          <w:szCs w:val="28"/>
        </w:rPr>
        <w:t xml:space="preserve">ретикулоциты 3%; СОЭ 10 мм\час; токсическая зернистость </w:t>
      </w:r>
      <w:r w:rsidRPr="008C720D">
        <w:rPr>
          <w:color w:val="000000"/>
          <w:spacing w:val="-7"/>
          <w:sz w:val="28"/>
          <w:szCs w:val="28"/>
        </w:rPr>
        <w:t>нейтрофилов.</w:t>
      </w:r>
    </w:p>
    <w:p w:rsidR="008D06CE" w:rsidRPr="008C720D" w:rsidRDefault="008D06CE" w:rsidP="002A131A">
      <w:pPr>
        <w:shd w:val="clear" w:color="auto" w:fill="FFFFFF"/>
        <w:ind w:left="11" w:right="18" w:firstLine="587"/>
        <w:jc w:val="both"/>
        <w:rPr>
          <w:sz w:val="28"/>
          <w:szCs w:val="28"/>
        </w:rPr>
      </w:pPr>
      <w:r w:rsidRPr="008C720D">
        <w:rPr>
          <w:color w:val="000000"/>
          <w:spacing w:val="9"/>
          <w:sz w:val="28"/>
          <w:szCs w:val="28"/>
        </w:rPr>
        <w:t xml:space="preserve">Общий анализ мочи: цвет - соломенно-желтый; реакция </w:t>
      </w:r>
      <w:r w:rsidRPr="008C720D">
        <w:rPr>
          <w:color w:val="000000"/>
          <w:spacing w:val="-1"/>
          <w:sz w:val="28"/>
          <w:szCs w:val="28"/>
        </w:rPr>
        <w:t xml:space="preserve">слабокислая; плотность 1020; эритроцитов нет; лейкоциты - единицы </w:t>
      </w:r>
      <w:r w:rsidRPr="008C720D">
        <w:rPr>
          <w:color w:val="000000"/>
          <w:spacing w:val="-2"/>
          <w:sz w:val="28"/>
          <w:szCs w:val="28"/>
        </w:rPr>
        <w:t>в поле зрения; соли - оксалаты +.</w:t>
      </w:r>
    </w:p>
    <w:p w:rsidR="008D06CE" w:rsidRPr="008C720D" w:rsidRDefault="008D06CE" w:rsidP="002A131A">
      <w:pPr>
        <w:shd w:val="clear" w:color="auto" w:fill="FFFFFF"/>
        <w:ind w:left="4" w:right="18" w:firstLine="572"/>
        <w:jc w:val="both"/>
        <w:rPr>
          <w:sz w:val="28"/>
          <w:szCs w:val="28"/>
        </w:rPr>
      </w:pPr>
      <w:r w:rsidRPr="008C720D">
        <w:rPr>
          <w:color w:val="000000"/>
          <w:spacing w:val="2"/>
          <w:sz w:val="28"/>
          <w:szCs w:val="28"/>
        </w:rPr>
        <w:t xml:space="preserve">Биохимический анализ крови: общий белок 68 г\л; альбумины </w:t>
      </w:r>
      <w:r w:rsidRPr="008C720D">
        <w:rPr>
          <w:color w:val="000000"/>
          <w:spacing w:val="7"/>
          <w:sz w:val="28"/>
          <w:szCs w:val="28"/>
        </w:rPr>
        <w:t xml:space="preserve">53%; глобулины 47%; калий 3,9 ммоль\л; натрий 130 ммоль\л; </w:t>
      </w:r>
      <w:r w:rsidRPr="008C720D">
        <w:rPr>
          <w:color w:val="000000"/>
          <w:spacing w:val="-1"/>
          <w:sz w:val="28"/>
          <w:szCs w:val="28"/>
        </w:rPr>
        <w:t xml:space="preserve">хлориды 95 </w:t>
      </w:r>
      <w:r w:rsidRPr="008C720D">
        <w:rPr>
          <w:color w:val="000000"/>
          <w:spacing w:val="-1"/>
          <w:sz w:val="28"/>
          <w:szCs w:val="28"/>
        </w:rPr>
        <w:lastRenderedPageBreak/>
        <w:t xml:space="preserve">ммоль\л; АЛТ 1,2 ммоль\л; </w:t>
      </w:r>
      <w:r w:rsidRPr="008C720D">
        <w:rPr>
          <w:color w:val="000000"/>
          <w:spacing w:val="-1"/>
          <w:sz w:val="28"/>
          <w:szCs w:val="28"/>
          <w:lang w:val="en-US"/>
        </w:rPr>
        <w:t>ACT</w:t>
      </w:r>
      <w:r w:rsidRPr="008C720D">
        <w:rPr>
          <w:color w:val="000000"/>
          <w:spacing w:val="-1"/>
          <w:sz w:val="28"/>
          <w:szCs w:val="28"/>
        </w:rPr>
        <w:t xml:space="preserve"> 0,18 ммоль\л; щелочная </w:t>
      </w:r>
      <w:r w:rsidRPr="008C720D">
        <w:rPr>
          <w:color w:val="000000"/>
          <w:spacing w:val="-6"/>
          <w:sz w:val="28"/>
          <w:szCs w:val="28"/>
        </w:rPr>
        <w:t>фосфатаза 80 ЕД/Л; амилаза 40 ЕД/Л; общий билирубин 20 мкмоль\л; прямая фракция.</w:t>
      </w:r>
    </w:p>
    <w:p w:rsidR="008D06CE" w:rsidRPr="008C720D" w:rsidRDefault="008D06CE" w:rsidP="002A131A">
      <w:pPr>
        <w:shd w:val="clear" w:color="auto" w:fill="FFFFFF"/>
        <w:ind w:left="22" w:right="7" w:firstLine="572"/>
        <w:jc w:val="both"/>
        <w:rPr>
          <w:sz w:val="28"/>
          <w:szCs w:val="28"/>
        </w:rPr>
      </w:pPr>
      <w:r w:rsidRPr="008C720D">
        <w:rPr>
          <w:color w:val="000000"/>
          <w:spacing w:val="-2"/>
          <w:sz w:val="28"/>
          <w:szCs w:val="28"/>
        </w:rPr>
        <w:t xml:space="preserve">Рентгенография органов брюшной полости: свободного газа в </w:t>
      </w:r>
      <w:r w:rsidRPr="008C720D">
        <w:rPr>
          <w:color w:val="000000"/>
          <w:spacing w:val="-3"/>
          <w:sz w:val="28"/>
          <w:szCs w:val="28"/>
        </w:rPr>
        <w:t>брюшной полости и горизонтальных уровней в петлях кишок нет.</w:t>
      </w:r>
    </w:p>
    <w:p w:rsidR="008D06CE" w:rsidRPr="008C720D" w:rsidRDefault="008D06CE" w:rsidP="002A131A">
      <w:pPr>
        <w:shd w:val="clear" w:color="auto" w:fill="FFFFFF"/>
        <w:ind w:left="14" w:right="11" w:firstLine="583"/>
        <w:jc w:val="both"/>
        <w:rPr>
          <w:sz w:val="28"/>
          <w:szCs w:val="28"/>
        </w:rPr>
      </w:pPr>
      <w:r w:rsidRPr="008C720D">
        <w:rPr>
          <w:color w:val="000000"/>
          <w:spacing w:val="6"/>
          <w:sz w:val="28"/>
          <w:szCs w:val="28"/>
        </w:rPr>
        <w:t xml:space="preserve">УЗИ почек: ЧЛС не расширена, не деформирована, размеры </w:t>
      </w:r>
      <w:r w:rsidRPr="008C720D">
        <w:rPr>
          <w:color w:val="000000"/>
          <w:spacing w:val="-3"/>
          <w:sz w:val="28"/>
          <w:szCs w:val="28"/>
        </w:rPr>
        <w:t>почек соответствуют возрасту.</w:t>
      </w:r>
    </w:p>
    <w:p w:rsidR="008D06CE" w:rsidRPr="008C720D" w:rsidRDefault="008D06CE" w:rsidP="002A131A">
      <w:pPr>
        <w:shd w:val="clear" w:color="auto" w:fill="FFFFFF"/>
        <w:ind w:left="4691"/>
        <w:rPr>
          <w:sz w:val="28"/>
          <w:szCs w:val="28"/>
        </w:rPr>
      </w:pPr>
      <w:r w:rsidRPr="008C720D">
        <w:rPr>
          <w:bCs/>
          <w:color w:val="000000"/>
          <w:spacing w:val="-7"/>
          <w:sz w:val="28"/>
          <w:szCs w:val="28"/>
        </w:rPr>
        <w:t>Задание:</w:t>
      </w:r>
    </w:p>
    <w:p w:rsidR="008D06CE" w:rsidRPr="008C720D" w:rsidRDefault="008D06CE" w:rsidP="007C0B4C">
      <w:pPr>
        <w:widowControl w:val="0"/>
        <w:numPr>
          <w:ilvl w:val="1"/>
          <w:numId w:val="134"/>
        </w:numPr>
        <w:shd w:val="clear" w:color="auto" w:fill="FFFFFF"/>
        <w:tabs>
          <w:tab w:val="left" w:pos="378"/>
        </w:tabs>
        <w:autoSpaceDE w:val="0"/>
        <w:autoSpaceDN w:val="0"/>
        <w:adjustRightInd w:val="0"/>
        <w:ind w:left="0" w:firstLine="851"/>
        <w:rPr>
          <w:color w:val="000000"/>
          <w:spacing w:val="-37"/>
          <w:sz w:val="28"/>
          <w:szCs w:val="28"/>
        </w:rPr>
      </w:pPr>
      <w:r w:rsidRPr="008C720D">
        <w:rPr>
          <w:color w:val="000000"/>
          <w:spacing w:val="-3"/>
          <w:sz w:val="28"/>
          <w:szCs w:val="28"/>
        </w:rPr>
        <w:t>Поставьте и правильно сформулируйте диагноз;</w:t>
      </w:r>
    </w:p>
    <w:p w:rsidR="008D06CE" w:rsidRPr="008C720D" w:rsidRDefault="008D06CE" w:rsidP="007C0B4C">
      <w:pPr>
        <w:widowControl w:val="0"/>
        <w:numPr>
          <w:ilvl w:val="1"/>
          <w:numId w:val="134"/>
        </w:numPr>
        <w:shd w:val="clear" w:color="auto" w:fill="FFFFFF"/>
        <w:tabs>
          <w:tab w:val="left" w:pos="378"/>
        </w:tabs>
        <w:autoSpaceDE w:val="0"/>
        <w:autoSpaceDN w:val="0"/>
        <w:adjustRightInd w:val="0"/>
        <w:ind w:left="0" w:firstLine="851"/>
        <w:rPr>
          <w:color w:val="000000"/>
          <w:spacing w:val="-18"/>
          <w:sz w:val="28"/>
          <w:szCs w:val="28"/>
        </w:rPr>
      </w:pPr>
      <w:r w:rsidRPr="008C720D">
        <w:rPr>
          <w:color w:val="000000"/>
          <w:spacing w:val="-5"/>
          <w:sz w:val="28"/>
          <w:szCs w:val="28"/>
        </w:rPr>
        <w:t>Обоснуйте его;</w:t>
      </w:r>
    </w:p>
    <w:p w:rsidR="008D06CE" w:rsidRPr="008C720D" w:rsidRDefault="008D06CE" w:rsidP="007C0B4C">
      <w:pPr>
        <w:widowControl w:val="0"/>
        <w:numPr>
          <w:ilvl w:val="1"/>
          <w:numId w:val="134"/>
        </w:numPr>
        <w:shd w:val="clear" w:color="auto" w:fill="FFFFFF"/>
        <w:tabs>
          <w:tab w:val="left" w:pos="378"/>
        </w:tabs>
        <w:autoSpaceDE w:val="0"/>
        <w:autoSpaceDN w:val="0"/>
        <w:adjustRightInd w:val="0"/>
        <w:ind w:left="0" w:firstLine="851"/>
        <w:rPr>
          <w:color w:val="000000"/>
          <w:spacing w:val="-19"/>
          <w:sz w:val="28"/>
          <w:szCs w:val="28"/>
        </w:rPr>
      </w:pPr>
      <w:r w:rsidRPr="008C720D">
        <w:rPr>
          <w:color w:val="000000"/>
          <w:spacing w:val="-3"/>
          <w:sz w:val="28"/>
          <w:szCs w:val="28"/>
        </w:rPr>
        <w:t>Составьте дифференциально-диагностический алгоритм;</w:t>
      </w:r>
    </w:p>
    <w:p w:rsidR="008D06CE" w:rsidRPr="008C720D" w:rsidRDefault="008D06CE" w:rsidP="007C0B4C">
      <w:pPr>
        <w:widowControl w:val="0"/>
        <w:numPr>
          <w:ilvl w:val="1"/>
          <w:numId w:val="134"/>
        </w:numPr>
        <w:shd w:val="clear" w:color="auto" w:fill="FFFFFF"/>
        <w:tabs>
          <w:tab w:val="left" w:pos="378"/>
        </w:tabs>
        <w:autoSpaceDE w:val="0"/>
        <w:autoSpaceDN w:val="0"/>
        <w:adjustRightInd w:val="0"/>
        <w:ind w:left="0" w:firstLine="851"/>
        <w:rPr>
          <w:color w:val="000000"/>
          <w:spacing w:val="-20"/>
          <w:sz w:val="28"/>
          <w:szCs w:val="28"/>
        </w:rPr>
      </w:pPr>
      <w:r w:rsidRPr="008C720D">
        <w:rPr>
          <w:color w:val="000000"/>
          <w:spacing w:val="-2"/>
          <w:sz w:val="28"/>
          <w:szCs w:val="28"/>
        </w:rPr>
        <w:t>Дает ли информацию УЗИ? Что можно увидеть при этом?;</w:t>
      </w:r>
    </w:p>
    <w:p w:rsidR="008D06CE" w:rsidRPr="008C720D" w:rsidRDefault="008D06CE" w:rsidP="007C0B4C">
      <w:pPr>
        <w:widowControl w:val="0"/>
        <w:numPr>
          <w:ilvl w:val="1"/>
          <w:numId w:val="134"/>
        </w:numPr>
        <w:shd w:val="clear" w:color="auto" w:fill="FFFFFF"/>
        <w:tabs>
          <w:tab w:val="left" w:pos="378"/>
        </w:tabs>
        <w:autoSpaceDE w:val="0"/>
        <w:autoSpaceDN w:val="0"/>
        <w:adjustRightInd w:val="0"/>
        <w:ind w:left="0" w:firstLine="851"/>
        <w:rPr>
          <w:color w:val="000000"/>
          <w:spacing w:val="-25"/>
          <w:sz w:val="28"/>
          <w:szCs w:val="28"/>
        </w:rPr>
      </w:pPr>
      <w:r w:rsidRPr="008C720D">
        <w:rPr>
          <w:color w:val="000000"/>
          <w:spacing w:val="-3"/>
          <w:sz w:val="28"/>
          <w:szCs w:val="28"/>
        </w:rPr>
        <w:t>Какая ценность КТ и портографии?;</w:t>
      </w:r>
    </w:p>
    <w:p w:rsidR="008D06CE" w:rsidRPr="008C720D" w:rsidRDefault="008D06CE" w:rsidP="007C0B4C">
      <w:pPr>
        <w:widowControl w:val="0"/>
        <w:numPr>
          <w:ilvl w:val="0"/>
          <w:numId w:val="134"/>
        </w:numPr>
        <w:shd w:val="clear" w:color="auto" w:fill="FFFFFF"/>
        <w:tabs>
          <w:tab w:val="left" w:pos="378"/>
        </w:tabs>
        <w:autoSpaceDE w:val="0"/>
        <w:autoSpaceDN w:val="0"/>
        <w:adjustRightInd w:val="0"/>
        <w:ind w:firstLine="851"/>
        <w:rPr>
          <w:color w:val="000000"/>
          <w:spacing w:val="-23"/>
          <w:sz w:val="28"/>
          <w:szCs w:val="28"/>
        </w:rPr>
      </w:pPr>
      <w:r w:rsidRPr="008C720D">
        <w:rPr>
          <w:color w:val="000000"/>
          <w:spacing w:val="-3"/>
          <w:sz w:val="28"/>
          <w:szCs w:val="28"/>
        </w:rPr>
        <w:t>Интерпретируйте анализы;</w:t>
      </w:r>
    </w:p>
    <w:p w:rsidR="008D06CE" w:rsidRPr="008C720D" w:rsidRDefault="008D06CE" w:rsidP="007C0B4C">
      <w:pPr>
        <w:widowControl w:val="0"/>
        <w:numPr>
          <w:ilvl w:val="0"/>
          <w:numId w:val="134"/>
        </w:numPr>
        <w:shd w:val="clear" w:color="auto" w:fill="FFFFFF"/>
        <w:tabs>
          <w:tab w:val="left" w:pos="378"/>
        </w:tabs>
        <w:autoSpaceDE w:val="0"/>
        <w:autoSpaceDN w:val="0"/>
        <w:adjustRightInd w:val="0"/>
        <w:ind w:firstLine="851"/>
        <w:rPr>
          <w:color w:val="000000"/>
          <w:spacing w:val="-23"/>
          <w:sz w:val="28"/>
          <w:szCs w:val="28"/>
        </w:rPr>
      </w:pPr>
      <w:r w:rsidRPr="008C720D">
        <w:rPr>
          <w:color w:val="000000"/>
          <w:spacing w:val="-3"/>
          <w:sz w:val="28"/>
          <w:szCs w:val="28"/>
        </w:rPr>
        <w:t>Классификационная схема данных повреждений;</w:t>
      </w:r>
    </w:p>
    <w:p w:rsidR="008D06CE" w:rsidRPr="008C720D" w:rsidRDefault="008D06CE" w:rsidP="007C0B4C">
      <w:pPr>
        <w:widowControl w:val="0"/>
        <w:numPr>
          <w:ilvl w:val="0"/>
          <w:numId w:val="134"/>
        </w:numPr>
        <w:shd w:val="clear" w:color="auto" w:fill="FFFFFF"/>
        <w:tabs>
          <w:tab w:val="left" w:pos="378"/>
        </w:tabs>
        <w:autoSpaceDE w:val="0"/>
        <w:autoSpaceDN w:val="0"/>
        <w:adjustRightInd w:val="0"/>
        <w:ind w:right="662" w:firstLine="851"/>
        <w:rPr>
          <w:color w:val="000000"/>
          <w:spacing w:val="-23"/>
          <w:sz w:val="28"/>
          <w:szCs w:val="28"/>
        </w:rPr>
      </w:pPr>
      <w:r w:rsidRPr="008C720D">
        <w:rPr>
          <w:color w:val="000000"/>
          <w:spacing w:val="-4"/>
          <w:sz w:val="28"/>
          <w:szCs w:val="28"/>
        </w:rPr>
        <w:t>Патогенетические механизмы основного синдрома при этой</w:t>
      </w:r>
      <w:r w:rsidRPr="008C720D">
        <w:rPr>
          <w:color w:val="000000"/>
          <w:spacing w:val="-4"/>
          <w:sz w:val="28"/>
          <w:szCs w:val="28"/>
        </w:rPr>
        <w:br/>
      </w:r>
      <w:r w:rsidRPr="008C720D">
        <w:rPr>
          <w:color w:val="000000"/>
          <w:spacing w:val="-7"/>
          <w:sz w:val="28"/>
          <w:szCs w:val="28"/>
        </w:rPr>
        <w:t>патологии;</w:t>
      </w:r>
    </w:p>
    <w:p w:rsidR="008D06CE" w:rsidRDefault="008D06CE" w:rsidP="007C0B4C">
      <w:pPr>
        <w:widowControl w:val="0"/>
        <w:numPr>
          <w:ilvl w:val="0"/>
          <w:numId w:val="134"/>
        </w:numPr>
        <w:shd w:val="clear" w:color="auto" w:fill="FFFFFF"/>
        <w:tabs>
          <w:tab w:val="left" w:pos="378"/>
        </w:tabs>
        <w:autoSpaceDE w:val="0"/>
        <w:autoSpaceDN w:val="0"/>
        <w:adjustRightInd w:val="0"/>
        <w:ind w:firstLine="851"/>
        <w:rPr>
          <w:color w:val="000000"/>
          <w:spacing w:val="-19"/>
          <w:sz w:val="28"/>
          <w:szCs w:val="28"/>
        </w:rPr>
      </w:pPr>
      <w:r w:rsidRPr="008C720D">
        <w:rPr>
          <w:color w:val="000000"/>
          <w:spacing w:val="-3"/>
          <w:sz w:val="28"/>
          <w:szCs w:val="28"/>
        </w:rPr>
        <w:t>Укажите критерии тяжести повреждения;</w:t>
      </w:r>
    </w:p>
    <w:p w:rsidR="008D06CE" w:rsidRDefault="008D06CE" w:rsidP="007C0B4C">
      <w:pPr>
        <w:widowControl w:val="0"/>
        <w:numPr>
          <w:ilvl w:val="0"/>
          <w:numId w:val="134"/>
        </w:numPr>
        <w:shd w:val="clear" w:color="auto" w:fill="FFFFFF"/>
        <w:tabs>
          <w:tab w:val="left" w:pos="378"/>
        </w:tabs>
        <w:autoSpaceDE w:val="0"/>
        <w:autoSpaceDN w:val="0"/>
        <w:adjustRightInd w:val="0"/>
        <w:ind w:firstLine="851"/>
        <w:rPr>
          <w:color w:val="000000"/>
          <w:spacing w:val="-19"/>
          <w:sz w:val="28"/>
          <w:szCs w:val="28"/>
        </w:rPr>
      </w:pPr>
      <w:r w:rsidRPr="00480CD6">
        <w:rPr>
          <w:color w:val="000000"/>
          <w:spacing w:val="-4"/>
          <w:sz w:val="28"/>
          <w:szCs w:val="28"/>
        </w:rPr>
        <w:t>Обоснуйте принципы лечения и объем оперативного</w:t>
      </w:r>
      <w:r w:rsidRPr="00480CD6">
        <w:rPr>
          <w:color w:val="000000"/>
          <w:spacing w:val="-4"/>
          <w:sz w:val="28"/>
          <w:szCs w:val="28"/>
        </w:rPr>
        <w:br/>
      </w:r>
      <w:r w:rsidRPr="00480CD6">
        <w:rPr>
          <w:color w:val="000000"/>
          <w:spacing w:val="-5"/>
          <w:sz w:val="28"/>
          <w:szCs w:val="28"/>
        </w:rPr>
        <w:t>вмешательства;</w:t>
      </w:r>
    </w:p>
    <w:p w:rsidR="008D06CE" w:rsidRDefault="008D06CE" w:rsidP="007C0B4C">
      <w:pPr>
        <w:widowControl w:val="0"/>
        <w:numPr>
          <w:ilvl w:val="0"/>
          <w:numId w:val="134"/>
        </w:numPr>
        <w:shd w:val="clear" w:color="auto" w:fill="FFFFFF"/>
        <w:tabs>
          <w:tab w:val="left" w:pos="378"/>
        </w:tabs>
        <w:autoSpaceDE w:val="0"/>
        <w:autoSpaceDN w:val="0"/>
        <w:adjustRightInd w:val="0"/>
        <w:ind w:firstLine="851"/>
        <w:rPr>
          <w:color w:val="000000"/>
          <w:spacing w:val="-19"/>
          <w:sz w:val="28"/>
          <w:szCs w:val="28"/>
        </w:rPr>
      </w:pPr>
      <w:r w:rsidRPr="00480CD6">
        <w:rPr>
          <w:color w:val="000000"/>
          <w:spacing w:val="-2"/>
          <w:sz w:val="28"/>
          <w:szCs w:val="28"/>
        </w:rPr>
        <w:t>Составьте план лечения в послеоперационном периоде;</w:t>
      </w:r>
    </w:p>
    <w:p w:rsidR="008D06CE" w:rsidRDefault="008D06CE" w:rsidP="007C0B4C">
      <w:pPr>
        <w:widowControl w:val="0"/>
        <w:numPr>
          <w:ilvl w:val="0"/>
          <w:numId w:val="134"/>
        </w:numPr>
        <w:shd w:val="clear" w:color="auto" w:fill="FFFFFF"/>
        <w:tabs>
          <w:tab w:val="left" w:pos="378"/>
        </w:tabs>
        <w:autoSpaceDE w:val="0"/>
        <w:autoSpaceDN w:val="0"/>
        <w:adjustRightInd w:val="0"/>
        <w:ind w:firstLine="851"/>
        <w:rPr>
          <w:color w:val="000000"/>
          <w:spacing w:val="-19"/>
          <w:sz w:val="28"/>
          <w:szCs w:val="28"/>
        </w:rPr>
      </w:pPr>
      <w:r w:rsidRPr="00480CD6">
        <w:rPr>
          <w:color w:val="000000"/>
          <w:spacing w:val="-3"/>
          <w:sz w:val="28"/>
          <w:szCs w:val="28"/>
        </w:rPr>
        <w:t>Назовите возможные осложнения;</w:t>
      </w:r>
    </w:p>
    <w:p w:rsidR="008D06CE" w:rsidRPr="00480CD6" w:rsidRDefault="008D06CE" w:rsidP="007C0B4C">
      <w:pPr>
        <w:widowControl w:val="0"/>
        <w:numPr>
          <w:ilvl w:val="0"/>
          <w:numId w:val="134"/>
        </w:numPr>
        <w:shd w:val="clear" w:color="auto" w:fill="FFFFFF"/>
        <w:tabs>
          <w:tab w:val="left" w:pos="378"/>
        </w:tabs>
        <w:autoSpaceDE w:val="0"/>
        <w:autoSpaceDN w:val="0"/>
        <w:adjustRightInd w:val="0"/>
        <w:ind w:firstLine="851"/>
        <w:rPr>
          <w:color w:val="000000"/>
          <w:spacing w:val="-19"/>
          <w:sz w:val="28"/>
          <w:szCs w:val="28"/>
        </w:rPr>
      </w:pPr>
      <w:r w:rsidRPr="00480CD6">
        <w:rPr>
          <w:color w:val="000000"/>
          <w:spacing w:val="-3"/>
          <w:sz w:val="28"/>
          <w:szCs w:val="28"/>
        </w:rPr>
        <w:t>Осветите вопросы реабилитации.</w:t>
      </w:r>
    </w:p>
    <w:p w:rsidR="008D06CE" w:rsidRPr="008C720D" w:rsidRDefault="008D06CE" w:rsidP="002A131A">
      <w:pPr>
        <w:widowControl w:val="0"/>
        <w:shd w:val="clear" w:color="auto" w:fill="FFFFFF"/>
        <w:tabs>
          <w:tab w:val="left" w:pos="745"/>
        </w:tabs>
        <w:autoSpaceDE w:val="0"/>
        <w:autoSpaceDN w:val="0"/>
        <w:adjustRightInd w:val="0"/>
        <w:ind w:left="43"/>
        <w:rPr>
          <w:color w:val="000000"/>
          <w:spacing w:val="-27"/>
          <w:sz w:val="28"/>
          <w:szCs w:val="28"/>
        </w:rPr>
      </w:pPr>
    </w:p>
    <w:p w:rsidR="008D06CE" w:rsidRPr="002160FD" w:rsidRDefault="008D06CE" w:rsidP="002A131A">
      <w:pPr>
        <w:shd w:val="clear" w:color="auto" w:fill="FFFFFF"/>
        <w:ind w:firstLine="583"/>
        <w:rPr>
          <w:b/>
          <w:sz w:val="28"/>
          <w:szCs w:val="28"/>
        </w:rPr>
      </w:pPr>
      <w:r w:rsidRPr="002160FD">
        <w:rPr>
          <w:b/>
          <w:bCs/>
          <w:color w:val="000000"/>
          <w:spacing w:val="4"/>
          <w:sz w:val="28"/>
          <w:szCs w:val="28"/>
        </w:rPr>
        <w:t>Задача №2</w:t>
      </w:r>
    </w:p>
    <w:p w:rsidR="008D06CE" w:rsidRPr="008C720D" w:rsidRDefault="008D06CE" w:rsidP="002A131A">
      <w:pPr>
        <w:shd w:val="clear" w:color="auto" w:fill="FFFFFF"/>
        <w:ind w:left="7" w:firstLine="576"/>
        <w:jc w:val="both"/>
        <w:rPr>
          <w:sz w:val="28"/>
          <w:szCs w:val="28"/>
        </w:rPr>
      </w:pPr>
      <w:r w:rsidRPr="008C720D">
        <w:rPr>
          <w:color w:val="000000"/>
          <w:spacing w:val="-4"/>
          <w:sz w:val="28"/>
          <w:szCs w:val="28"/>
        </w:rPr>
        <w:t xml:space="preserve">В клинику детской хирургии бригадой «Скорой помощи» с места </w:t>
      </w:r>
      <w:r w:rsidRPr="008C720D">
        <w:rPr>
          <w:color w:val="000000"/>
          <w:spacing w:val="-2"/>
          <w:sz w:val="28"/>
          <w:szCs w:val="28"/>
        </w:rPr>
        <w:t xml:space="preserve">автомобильной аварии доставлен ребенок 9 лет. Мальчик был сбит </w:t>
      </w:r>
      <w:r w:rsidRPr="008C720D">
        <w:rPr>
          <w:color w:val="000000"/>
          <w:spacing w:val="-4"/>
          <w:sz w:val="28"/>
          <w:szCs w:val="28"/>
        </w:rPr>
        <w:t>автомобилем при переходе улицы.</w:t>
      </w:r>
    </w:p>
    <w:p w:rsidR="008D06CE" w:rsidRPr="008C720D" w:rsidRDefault="008D06CE" w:rsidP="002A131A">
      <w:pPr>
        <w:shd w:val="clear" w:color="auto" w:fill="FFFFFF"/>
        <w:ind w:left="580"/>
        <w:jc w:val="both"/>
        <w:rPr>
          <w:sz w:val="28"/>
          <w:szCs w:val="28"/>
        </w:rPr>
      </w:pPr>
      <w:r w:rsidRPr="008C720D">
        <w:rPr>
          <w:color w:val="000000"/>
          <w:spacing w:val="-2"/>
          <w:sz w:val="28"/>
          <w:szCs w:val="28"/>
        </w:rPr>
        <w:t>Жалобы на боли в животе, головокружение, слабость.</w:t>
      </w:r>
    </w:p>
    <w:p w:rsidR="008D06CE" w:rsidRPr="008C720D" w:rsidRDefault="008D06CE" w:rsidP="002A131A">
      <w:pPr>
        <w:shd w:val="clear" w:color="auto" w:fill="FFFFFF"/>
        <w:ind w:left="576"/>
        <w:jc w:val="both"/>
        <w:rPr>
          <w:sz w:val="28"/>
          <w:szCs w:val="28"/>
        </w:rPr>
      </w:pPr>
      <w:r w:rsidRPr="008C720D">
        <w:rPr>
          <w:color w:val="000000"/>
          <w:spacing w:val="-3"/>
          <w:sz w:val="28"/>
          <w:szCs w:val="28"/>
        </w:rPr>
        <w:t>Анамнез жизни не известен.</w:t>
      </w:r>
    </w:p>
    <w:p w:rsidR="008D06CE" w:rsidRPr="008C720D" w:rsidRDefault="008D06CE" w:rsidP="002A131A">
      <w:pPr>
        <w:shd w:val="clear" w:color="auto" w:fill="FFFFFF"/>
        <w:ind w:right="11" w:firstLine="587"/>
        <w:jc w:val="both"/>
        <w:rPr>
          <w:sz w:val="28"/>
          <w:szCs w:val="28"/>
        </w:rPr>
      </w:pPr>
      <w:r w:rsidRPr="008C720D">
        <w:rPr>
          <w:color w:val="000000"/>
          <w:spacing w:val="-2"/>
          <w:sz w:val="28"/>
          <w:szCs w:val="28"/>
        </w:rPr>
        <w:t xml:space="preserve">Общий статус: состояние тяжелое, сознание сохранено, амнезии </w:t>
      </w:r>
      <w:r w:rsidRPr="008C720D">
        <w:rPr>
          <w:color w:val="000000"/>
          <w:spacing w:val="2"/>
          <w:sz w:val="28"/>
          <w:szCs w:val="28"/>
        </w:rPr>
        <w:t xml:space="preserve">нет, адекватен. Кожные покровы и видимые слизистые оболочки </w:t>
      </w:r>
      <w:r w:rsidRPr="008C720D">
        <w:rPr>
          <w:color w:val="000000"/>
          <w:spacing w:val="-1"/>
          <w:sz w:val="28"/>
          <w:szCs w:val="28"/>
        </w:rPr>
        <w:t xml:space="preserve">чистые, бледные. АД 70/40 мм. рт. ст. Тоны сердца ритмичные, </w:t>
      </w:r>
      <w:r w:rsidRPr="008C720D">
        <w:rPr>
          <w:color w:val="000000"/>
          <w:spacing w:val="-2"/>
          <w:sz w:val="28"/>
          <w:szCs w:val="28"/>
        </w:rPr>
        <w:t>приглушены, тахикардия до 120 ударов в минуту. Пульс слабого наполнения, мягкий, частота та же. В легких без особенностей.</w:t>
      </w:r>
    </w:p>
    <w:p w:rsidR="008D06CE" w:rsidRPr="008C720D" w:rsidRDefault="008D06CE" w:rsidP="002A131A">
      <w:pPr>
        <w:shd w:val="clear" w:color="auto" w:fill="FFFFFF"/>
        <w:ind w:right="4" w:firstLine="605"/>
        <w:jc w:val="both"/>
        <w:rPr>
          <w:sz w:val="28"/>
          <w:szCs w:val="28"/>
        </w:rPr>
      </w:pPr>
      <w:r w:rsidRPr="008C720D">
        <w:rPr>
          <w:color w:val="000000"/>
          <w:spacing w:val="9"/>
          <w:sz w:val="28"/>
          <w:szCs w:val="28"/>
          <w:lang w:val="en-US"/>
        </w:rPr>
        <w:t>St</w:t>
      </w:r>
      <w:r w:rsidRPr="008C720D">
        <w:rPr>
          <w:color w:val="000000"/>
          <w:spacing w:val="9"/>
          <w:sz w:val="28"/>
          <w:szCs w:val="28"/>
        </w:rPr>
        <w:t xml:space="preserve">. </w:t>
      </w:r>
      <w:r w:rsidRPr="008C720D">
        <w:rPr>
          <w:color w:val="000000"/>
          <w:spacing w:val="9"/>
          <w:sz w:val="28"/>
          <w:szCs w:val="28"/>
          <w:lang w:val="en-US"/>
        </w:rPr>
        <w:t>localis</w:t>
      </w:r>
      <w:r w:rsidRPr="008C720D">
        <w:rPr>
          <w:color w:val="000000"/>
          <w:spacing w:val="9"/>
          <w:sz w:val="28"/>
          <w:szCs w:val="28"/>
        </w:rPr>
        <w:t xml:space="preserve">: живот увеличен в объеме, в дыхании почти не </w:t>
      </w:r>
      <w:r w:rsidRPr="008C720D">
        <w:rPr>
          <w:color w:val="000000"/>
          <w:spacing w:val="-2"/>
          <w:sz w:val="28"/>
          <w:szCs w:val="28"/>
        </w:rPr>
        <w:t xml:space="preserve">участвует, резко болезненный при пальпации, выражены симптомы </w:t>
      </w:r>
      <w:r w:rsidRPr="008C720D">
        <w:rPr>
          <w:color w:val="000000"/>
          <w:spacing w:val="10"/>
          <w:sz w:val="28"/>
          <w:szCs w:val="28"/>
        </w:rPr>
        <w:t xml:space="preserve">Щеткина-Блюмберга, Хедри, Вейнерта. Печеночная тупость </w:t>
      </w:r>
      <w:r w:rsidRPr="008C720D">
        <w:rPr>
          <w:color w:val="000000"/>
          <w:spacing w:val="-5"/>
          <w:sz w:val="28"/>
          <w:szCs w:val="28"/>
        </w:rPr>
        <w:t xml:space="preserve">сохранена, в брюшной полости перкуторно отмечается притупление в </w:t>
      </w:r>
      <w:r w:rsidRPr="008C720D">
        <w:rPr>
          <w:color w:val="000000"/>
          <w:spacing w:val="-6"/>
          <w:sz w:val="28"/>
          <w:szCs w:val="28"/>
        </w:rPr>
        <w:t>отлогих местах.</w:t>
      </w:r>
    </w:p>
    <w:p w:rsidR="008D06CE" w:rsidRPr="008C720D" w:rsidRDefault="008D06CE" w:rsidP="002A131A">
      <w:pPr>
        <w:shd w:val="clear" w:color="auto" w:fill="FFFFFF"/>
        <w:ind w:left="7" w:right="11" w:firstLine="587"/>
        <w:jc w:val="both"/>
        <w:rPr>
          <w:sz w:val="28"/>
          <w:szCs w:val="28"/>
        </w:rPr>
      </w:pPr>
      <w:r w:rsidRPr="008C720D">
        <w:rPr>
          <w:color w:val="000000"/>
          <w:spacing w:val="-6"/>
          <w:sz w:val="28"/>
          <w:szCs w:val="28"/>
        </w:rPr>
        <w:t>Срочно сделан развернутый анализ крови: эритроциты 1,8*10</w:t>
      </w:r>
      <w:r w:rsidRPr="008C720D">
        <w:rPr>
          <w:color w:val="000000"/>
          <w:spacing w:val="-6"/>
          <w:sz w:val="28"/>
          <w:szCs w:val="28"/>
          <w:vertAlign w:val="superscript"/>
        </w:rPr>
        <w:t>12</w:t>
      </w:r>
      <w:r w:rsidRPr="008C720D">
        <w:rPr>
          <w:color w:val="000000"/>
          <w:spacing w:val="-6"/>
          <w:sz w:val="28"/>
          <w:szCs w:val="28"/>
        </w:rPr>
        <w:t>\л; НЬ 63 г\л; ЦП 0,9; лейкоциты 15,8*10</w:t>
      </w:r>
      <w:r w:rsidRPr="008C720D">
        <w:rPr>
          <w:color w:val="000000"/>
          <w:spacing w:val="-6"/>
          <w:sz w:val="28"/>
          <w:szCs w:val="28"/>
          <w:vertAlign w:val="superscript"/>
        </w:rPr>
        <w:t>9</w:t>
      </w:r>
      <w:r w:rsidRPr="008C720D">
        <w:rPr>
          <w:color w:val="000000"/>
          <w:spacing w:val="-6"/>
          <w:sz w:val="28"/>
          <w:szCs w:val="28"/>
        </w:rPr>
        <w:t xml:space="preserve">\л; п/я 4 %; с\я 68%; лимфоциты </w:t>
      </w:r>
      <w:r w:rsidRPr="008C720D">
        <w:rPr>
          <w:color w:val="000000"/>
          <w:spacing w:val="-3"/>
          <w:sz w:val="28"/>
          <w:szCs w:val="28"/>
        </w:rPr>
        <w:t>20%; моноциты 4%; ретикулоциты 4%; СОЭ 12 мм\час.</w:t>
      </w:r>
    </w:p>
    <w:p w:rsidR="008D06CE" w:rsidRPr="008C720D" w:rsidRDefault="008D06CE" w:rsidP="002A131A">
      <w:pPr>
        <w:shd w:val="clear" w:color="auto" w:fill="FFFFFF"/>
        <w:ind w:left="590"/>
        <w:jc w:val="both"/>
        <w:rPr>
          <w:sz w:val="28"/>
          <w:szCs w:val="28"/>
        </w:rPr>
      </w:pPr>
      <w:r w:rsidRPr="008C720D">
        <w:rPr>
          <w:color w:val="000000"/>
          <w:spacing w:val="-3"/>
          <w:sz w:val="28"/>
          <w:szCs w:val="28"/>
        </w:rPr>
        <w:t>Биохимический анализ крови: соответствует возрастной норме.</w:t>
      </w:r>
    </w:p>
    <w:p w:rsidR="008D06CE" w:rsidRPr="008C720D" w:rsidRDefault="008D06CE" w:rsidP="002A131A">
      <w:pPr>
        <w:shd w:val="clear" w:color="auto" w:fill="FFFFFF"/>
        <w:ind w:left="14" w:right="7" w:firstLine="580"/>
        <w:jc w:val="both"/>
        <w:rPr>
          <w:sz w:val="28"/>
          <w:szCs w:val="28"/>
        </w:rPr>
      </w:pPr>
      <w:r w:rsidRPr="008C720D">
        <w:rPr>
          <w:color w:val="000000"/>
          <w:spacing w:val="8"/>
          <w:sz w:val="28"/>
          <w:szCs w:val="28"/>
        </w:rPr>
        <w:lastRenderedPageBreak/>
        <w:t xml:space="preserve">Общий анализ мочи: цвет - соломенно-желтый; реакция </w:t>
      </w:r>
      <w:r w:rsidRPr="008C720D">
        <w:rPr>
          <w:color w:val="000000"/>
          <w:spacing w:val="4"/>
          <w:sz w:val="28"/>
          <w:szCs w:val="28"/>
        </w:rPr>
        <w:t xml:space="preserve">слабокислая; плотность 1018; эритроцитов нет; лейкоциты - 1-2 в </w:t>
      </w:r>
      <w:r w:rsidRPr="008C720D">
        <w:rPr>
          <w:color w:val="000000"/>
          <w:spacing w:val="-7"/>
          <w:sz w:val="28"/>
          <w:szCs w:val="28"/>
        </w:rPr>
        <w:t>поле зрения.</w:t>
      </w:r>
    </w:p>
    <w:p w:rsidR="008D06CE" w:rsidRPr="008C720D" w:rsidRDefault="008D06CE" w:rsidP="002A131A">
      <w:pPr>
        <w:shd w:val="clear" w:color="auto" w:fill="FFFFFF"/>
        <w:ind w:left="4691"/>
        <w:jc w:val="both"/>
        <w:rPr>
          <w:sz w:val="28"/>
          <w:szCs w:val="28"/>
        </w:rPr>
      </w:pPr>
      <w:r w:rsidRPr="008C720D">
        <w:rPr>
          <w:bCs/>
          <w:color w:val="000000"/>
          <w:spacing w:val="-7"/>
          <w:sz w:val="28"/>
          <w:szCs w:val="28"/>
        </w:rPr>
        <w:t>Задание:</w:t>
      </w:r>
    </w:p>
    <w:p w:rsidR="008D06CE" w:rsidRPr="008C720D" w:rsidRDefault="008D06CE" w:rsidP="002A131A">
      <w:pPr>
        <w:widowControl w:val="0"/>
        <w:shd w:val="clear" w:color="auto" w:fill="FFFFFF"/>
        <w:tabs>
          <w:tab w:val="left" w:pos="371"/>
        </w:tabs>
        <w:autoSpaceDE w:val="0"/>
        <w:autoSpaceDN w:val="0"/>
        <w:adjustRightInd w:val="0"/>
        <w:ind w:firstLine="851"/>
        <w:jc w:val="both"/>
        <w:rPr>
          <w:color w:val="000000"/>
          <w:spacing w:val="-34"/>
          <w:sz w:val="28"/>
          <w:szCs w:val="28"/>
        </w:rPr>
      </w:pPr>
      <w:r>
        <w:rPr>
          <w:color w:val="000000"/>
          <w:spacing w:val="-3"/>
          <w:sz w:val="28"/>
          <w:szCs w:val="28"/>
        </w:rPr>
        <w:t>1.</w:t>
      </w:r>
      <w:r w:rsidRPr="008C720D">
        <w:rPr>
          <w:color w:val="000000"/>
          <w:spacing w:val="-3"/>
          <w:sz w:val="28"/>
          <w:szCs w:val="28"/>
        </w:rPr>
        <w:t>Какой диагноз можно предположить?</w:t>
      </w:r>
    </w:p>
    <w:p w:rsidR="008D06CE" w:rsidRDefault="008D06CE" w:rsidP="002A131A">
      <w:pPr>
        <w:widowControl w:val="0"/>
        <w:shd w:val="clear" w:color="auto" w:fill="FFFFFF"/>
        <w:tabs>
          <w:tab w:val="left" w:pos="371"/>
        </w:tabs>
        <w:autoSpaceDE w:val="0"/>
        <w:autoSpaceDN w:val="0"/>
        <w:adjustRightInd w:val="0"/>
        <w:ind w:firstLine="851"/>
        <w:jc w:val="both"/>
        <w:rPr>
          <w:color w:val="000000"/>
          <w:spacing w:val="-20"/>
          <w:sz w:val="28"/>
          <w:szCs w:val="28"/>
        </w:rPr>
      </w:pPr>
      <w:r>
        <w:rPr>
          <w:color w:val="000000"/>
          <w:spacing w:val="-3"/>
          <w:sz w:val="28"/>
          <w:szCs w:val="28"/>
        </w:rPr>
        <w:t>2.</w:t>
      </w:r>
      <w:r w:rsidRPr="008C720D">
        <w:rPr>
          <w:color w:val="000000"/>
          <w:spacing w:val="-3"/>
          <w:sz w:val="28"/>
          <w:szCs w:val="28"/>
        </w:rPr>
        <w:t>Какие    дополнительные    исследования,    по    вашему    мнению,</w:t>
      </w:r>
      <w:r w:rsidRPr="008C720D">
        <w:rPr>
          <w:color w:val="000000"/>
          <w:spacing w:val="-3"/>
          <w:sz w:val="28"/>
          <w:szCs w:val="28"/>
        </w:rPr>
        <w:br/>
        <w:t>следовало бы еще провести?</w:t>
      </w:r>
    </w:p>
    <w:p w:rsidR="008D06CE" w:rsidRPr="002160FD" w:rsidRDefault="008D06CE" w:rsidP="002A131A">
      <w:pPr>
        <w:widowControl w:val="0"/>
        <w:shd w:val="clear" w:color="auto" w:fill="FFFFFF"/>
        <w:tabs>
          <w:tab w:val="left" w:pos="371"/>
        </w:tabs>
        <w:autoSpaceDE w:val="0"/>
        <w:autoSpaceDN w:val="0"/>
        <w:adjustRightInd w:val="0"/>
        <w:ind w:firstLine="851"/>
        <w:jc w:val="both"/>
        <w:rPr>
          <w:color w:val="000000"/>
          <w:spacing w:val="-20"/>
          <w:sz w:val="28"/>
          <w:szCs w:val="28"/>
        </w:rPr>
      </w:pPr>
      <w:r>
        <w:rPr>
          <w:color w:val="000000"/>
          <w:sz w:val="28"/>
          <w:szCs w:val="28"/>
        </w:rPr>
        <w:t>3.</w:t>
      </w:r>
      <w:r w:rsidRPr="008C720D">
        <w:rPr>
          <w:color w:val="000000"/>
          <w:sz w:val="28"/>
          <w:szCs w:val="28"/>
        </w:rPr>
        <w:t>Какова      диагностическая      ценность      КТ,      абдоминальной</w:t>
      </w:r>
      <w:r w:rsidRPr="008C720D">
        <w:rPr>
          <w:color w:val="000000"/>
          <w:sz w:val="28"/>
          <w:szCs w:val="28"/>
        </w:rPr>
        <w:br/>
        <w:t>аортографии, других рентгенологических методов, УЗИ? Надо ли</w:t>
      </w:r>
      <w:r w:rsidRPr="008C720D">
        <w:rPr>
          <w:color w:val="000000"/>
          <w:sz w:val="28"/>
          <w:szCs w:val="28"/>
        </w:rPr>
        <w:br/>
      </w:r>
      <w:r w:rsidRPr="008C720D">
        <w:rPr>
          <w:color w:val="000000"/>
          <w:spacing w:val="-4"/>
          <w:sz w:val="28"/>
          <w:szCs w:val="28"/>
        </w:rPr>
        <w:t>их проводить?</w:t>
      </w:r>
    </w:p>
    <w:p w:rsidR="008D06CE" w:rsidRPr="008C720D" w:rsidRDefault="008D06CE" w:rsidP="002A131A">
      <w:pPr>
        <w:widowControl w:val="0"/>
        <w:shd w:val="clear" w:color="auto" w:fill="FFFFFF"/>
        <w:tabs>
          <w:tab w:val="left" w:pos="371"/>
        </w:tabs>
        <w:autoSpaceDE w:val="0"/>
        <w:autoSpaceDN w:val="0"/>
        <w:adjustRightInd w:val="0"/>
        <w:ind w:firstLine="851"/>
        <w:jc w:val="both"/>
        <w:rPr>
          <w:color w:val="000000"/>
          <w:spacing w:val="-21"/>
          <w:sz w:val="28"/>
          <w:szCs w:val="28"/>
        </w:rPr>
      </w:pPr>
      <w:r>
        <w:rPr>
          <w:color w:val="000000"/>
          <w:spacing w:val="-3"/>
          <w:sz w:val="28"/>
          <w:szCs w:val="28"/>
        </w:rPr>
        <w:t>4.</w:t>
      </w:r>
      <w:r w:rsidRPr="008C720D">
        <w:rPr>
          <w:color w:val="000000"/>
          <w:spacing w:val="-3"/>
          <w:sz w:val="28"/>
          <w:szCs w:val="28"/>
        </w:rPr>
        <w:t>Какую информацию даст ректальное пальцевое обследование?</w:t>
      </w:r>
    </w:p>
    <w:p w:rsidR="008D06CE" w:rsidRPr="008C720D" w:rsidRDefault="008D06CE" w:rsidP="002A131A">
      <w:pPr>
        <w:widowControl w:val="0"/>
        <w:shd w:val="clear" w:color="auto" w:fill="FFFFFF"/>
        <w:tabs>
          <w:tab w:val="left" w:pos="371"/>
        </w:tabs>
        <w:autoSpaceDE w:val="0"/>
        <w:autoSpaceDN w:val="0"/>
        <w:adjustRightInd w:val="0"/>
        <w:ind w:firstLine="851"/>
        <w:jc w:val="both"/>
        <w:rPr>
          <w:color w:val="000000"/>
          <w:spacing w:val="-23"/>
          <w:sz w:val="28"/>
          <w:szCs w:val="28"/>
        </w:rPr>
      </w:pPr>
      <w:r>
        <w:rPr>
          <w:color w:val="000000"/>
          <w:spacing w:val="-2"/>
          <w:sz w:val="28"/>
          <w:szCs w:val="28"/>
        </w:rPr>
        <w:t>5.</w:t>
      </w:r>
      <w:r w:rsidRPr="008C720D">
        <w:rPr>
          <w:color w:val="000000"/>
          <w:spacing w:val="-2"/>
          <w:sz w:val="28"/>
          <w:szCs w:val="28"/>
        </w:rPr>
        <w:t>Интерпретируйте результаты анализов крови и мочи;</w:t>
      </w:r>
    </w:p>
    <w:p w:rsidR="008D06CE" w:rsidRPr="008C720D" w:rsidRDefault="008D06CE" w:rsidP="002A131A">
      <w:pPr>
        <w:widowControl w:val="0"/>
        <w:shd w:val="clear" w:color="auto" w:fill="FFFFFF"/>
        <w:tabs>
          <w:tab w:val="left" w:pos="371"/>
        </w:tabs>
        <w:autoSpaceDE w:val="0"/>
        <w:autoSpaceDN w:val="0"/>
        <w:adjustRightInd w:val="0"/>
        <w:ind w:firstLine="851"/>
        <w:jc w:val="both"/>
        <w:rPr>
          <w:color w:val="000000"/>
          <w:spacing w:val="-23"/>
          <w:sz w:val="28"/>
          <w:szCs w:val="28"/>
        </w:rPr>
      </w:pPr>
      <w:r>
        <w:rPr>
          <w:color w:val="000000"/>
          <w:spacing w:val="2"/>
          <w:sz w:val="28"/>
          <w:szCs w:val="28"/>
        </w:rPr>
        <w:t>6.</w:t>
      </w:r>
      <w:r w:rsidRPr="008C720D">
        <w:rPr>
          <w:color w:val="000000"/>
          <w:spacing w:val="2"/>
          <w:sz w:val="28"/>
          <w:szCs w:val="28"/>
        </w:rPr>
        <w:t>Обоснуйте  предполагаемый  Вами диагноз.  Назовите  основные</w:t>
      </w:r>
      <w:r w:rsidRPr="008C720D">
        <w:rPr>
          <w:color w:val="000000"/>
          <w:spacing w:val="2"/>
          <w:sz w:val="28"/>
          <w:szCs w:val="28"/>
        </w:rPr>
        <w:br/>
      </w:r>
      <w:r w:rsidRPr="008C720D">
        <w:rPr>
          <w:color w:val="000000"/>
          <w:spacing w:val="-8"/>
          <w:sz w:val="28"/>
          <w:szCs w:val="28"/>
        </w:rPr>
        <w:t>синдромы;</w:t>
      </w:r>
    </w:p>
    <w:p w:rsidR="008D06CE" w:rsidRPr="008C720D" w:rsidRDefault="008D06CE" w:rsidP="002A131A">
      <w:pPr>
        <w:widowControl w:val="0"/>
        <w:shd w:val="clear" w:color="auto" w:fill="FFFFFF"/>
        <w:tabs>
          <w:tab w:val="left" w:pos="371"/>
        </w:tabs>
        <w:autoSpaceDE w:val="0"/>
        <w:autoSpaceDN w:val="0"/>
        <w:adjustRightInd w:val="0"/>
        <w:ind w:firstLine="851"/>
        <w:rPr>
          <w:color w:val="000000"/>
          <w:spacing w:val="-23"/>
          <w:sz w:val="28"/>
          <w:szCs w:val="28"/>
        </w:rPr>
      </w:pPr>
      <w:r>
        <w:rPr>
          <w:color w:val="000000"/>
          <w:spacing w:val="-3"/>
          <w:sz w:val="28"/>
          <w:szCs w:val="28"/>
        </w:rPr>
        <w:t>8.</w:t>
      </w:r>
      <w:r w:rsidRPr="008C720D">
        <w:rPr>
          <w:color w:val="000000"/>
          <w:spacing w:val="-3"/>
          <w:sz w:val="28"/>
          <w:szCs w:val="28"/>
        </w:rPr>
        <w:t>Проведите дифференциальную диагностику;</w:t>
      </w:r>
    </w:p>
    <w:p w:rsidR="008D06CE" w:rsidRPr="008C720D" w:rsidRDefault="008D06CE" w:rsidP="002A131A">
      <w:pPr>
        <w:widowControl w:val="0"/>
        <w:shd w:val="clear" w:color="auto" w:fill="FFFFFF"/>
        <w:tabs>
          <w:tab w:val="left" w:pos="371"/>
        </w:tabs>
        <w:autoSpaceDE w:val="0"/>
        <w:autoSpaceDN w:val="0"/>
        <w:adjustRightInd w:val="0"/>
        <w:ind w:firstLine="851"/>
        <w:rPr>
          <w:color w:val="000000"/>
          <w:spacing w:val="-23"/>
          <w:sz w:val="28"/>
          <w:szCs w:val="28"/>
        </w:rPr>
      </w:pPr>
      <w:r>
        <w:rPr>
          <w:color w:val="000000"/>
          <w:spacing w:val="-3"/>
          <w:sz w:val="28"/>
          <w:szCs w:val="28"/>
        </w:rPr>
        <w:t>9.</w:t>
      </w:r>
      <w:r w:rsidRPr="008C720D">
        <w:rPr>
          <w:color w:val="000000"/>
          <w:spacing w:val="-3"/>
          <w:sz w:val="28"/>
          <w:szCs w:val="28"/>
        </w:rPr>
        <w:t>Сформулируйте принципы лечения;</w:t>
      </w:r>
    </w:p>
    <w:p w:rsidR="008D06CE" w:rsidRPr="008C720D" w:rsidRDefault="008D06CE" w:rsidP="002A131A">
      <w:pPr>
        <w:widowControl w:val="0"/>
        <w:shd w:val="clear" w:color="auto" w:fill="FFFFFF"/>
        <w:tabs>
          <w:tab w:val="left" w:pos="371"/>
        </w:tabs>
        <w:autoSpaceDE w:val="0"/>
        <w:autoSpaceDN w:val="0"/>
        <w:adjustRightInd w:val="0"/>
        <w:ind w:firstLine="851"/>
        <w:rPr>
          <w:color w:val="000000"/>
          <w:spacing w:val="-23"/>
          <w:sz w:val="28"/>
          <w:szCs w:val="28"/>
        </w:rPr>
      </w:pPr>
      <w:r>
        <w:rPr>
          <w:color w:val="000000"/>
          <w:spacing w:val="-2"/>
          <w:sz w:val="28"/>
          <w:szCs w:val="28"/>
        </w:rPr>
        <w:t>10.</w:t>
      </w:r>
      <w:r w:rsidRPr="008C720D">
        <w:rPr>
          <w:color w:val="000000"/>
          <w:spacing w:val="-2"/>
          <w:sz w:val="28"/>
          <w:szCs w:val="28"/>
        </w:rPr>
        <w:t>Каким должен быть объем хирургического пособия?</w:t>
      </w:r>
    </w:p>
    <w:p w:rsidR="008D06CE" w:rsidRPr="008C720D" w:rsidRDefault="008D06CE" w:rsidP="002A131A">
      <w:pPr>
        <w:widowControl w:val="0"/>
        <w:shd w:val="clear" w:color="auto" w:fill="FFFFFF"/>
        <w:tabs>
          <w:tab w:val="left" w:pos="738"/>
        </w:tabs>
        <w:autoSpaceDE w:val="0"/>
        <w:autoSpaceDN w:val="0"/>
        <w:adjustRightInd w:val="0"/>
        <w:ind w:firstLine="851"/>
        <w:rPr>
          <w:color w:val="000000"/>
          <w:spacing w:val="-26"/>
          <w:sz w:val="28"/>
          <w:szCs w:val="28"/>
        </w:rPr>
      </w:pPr>
      <w:r>
        <w:rPr>
          <w:color w:val="000000"/>
          <w:sz w:val="28"/>
          <w:szCs w:val="28"/>
        </w:rPr>
        <w:t>11.</w:t>
      </w:r>
      <w:r w:rsidRPr="008C720D">
        <w:rPr>
          <w:color w:val="000000"/>
          <w:sz w:val="28"/>
          <w:szCs w:val="28"/>
        </w:rPr>
        <w:t>Какие   осложнения   могут   развиться   в   послеоперационном</w:t>
      </w:r>
      <w:r w:rsidRPr="008C720D">
        <w:rPr>
          <w:color w:val="000000"/>
          <w:sz w:val="28"/>
          <w:szCs w:val="28"/>
        </w:rPr>
        <w:br/>
      </w:r>
      <w:r w:rsidRPr="008C720D">
        <w:rPr>
          <w:color w:val="000000"/>
          <w:spacing w:val="-7"/>
          <w:sz w:val="28"/>
          <w:szCs w:val="28"/>
        </w:rPr>
        <w:t>периоде?</w:t>
      </w:r>
    </w:p>
    <w:p w:rsidR="008D06CE" w:rsidRPr="008C720D" w:rsidRDefault="008D06CE" w:rsidP="002A131A">
      <w:pPr>
        <w:widowControl w:val="0"/>
        <w:shd w:val="clear" w:color="auto" w:fill="FFFFFF"/>
        <w:tabs>
          <w:tab w:val="left" w:pos="738"/>
        </w:tabs>
        <w:autoSpaceDE w:val="0"/>
        <w:autoSpaceDN w:val="0"/>
        <w:adjustRightInd w:val="0"/>
        <w:ind w:firstLine="851"/>
        <w:rPr>
          <w:color w:val="000000"/>
          <w:spacing w:val="-27"/>
          <w:sz w:val="28"/>
          <w:szCs w:val="28"/>
        </w:rPr>
      </w:pPr>
      <w:r>
        <w:rPr>
          <w:color w:val="000000"/>
          <w:spacing w:val="-3"/>
          <w:sz w:val="28"/>
          <w:szCs w:val="28"/>
        </w:rPr>
        <w:t>12.</w:t>
      </w:r>
      <w:r w:rsidRPr="008C720D">
        <w:rPr>
          <w:color w:val="000000"/>
          <w:spacing w:val="-3"/>
          <w:sz w:val="28"/>
          <w:szCs w:val="28"/>
        </w:rPr>
        <w:t>Каков прогноз данной патологии?</w:t>
      </w:r>
    </w:p>
    <w:p w:rsidR="008D06CE" w:rsidRPr="008C720D" w:rsidRDefault="008D06CE" w:rsidP="002A131A">
      <w:pPr>
        <w:widowControl w:val="0"/>
        <w:shd w:val="clear" w:color="auto" w:fill="FFFFFF"/>
        <w:tabs>
          <w:tab w:val="left" w:pos="738"/>
        </w:tabs>
        <w:autoSpaceDE w:val="0"/>
        <w:autoSpaceDN w:val="0"/>
        <w:adjustRightInd w:val="0"/>
        <w:ind w:firstLine="851"/>
        <w:rPr>
          <w:color w:val="000000"/>
          <w:spacing w:val="-26"/>
          <w:sz w:val="28"/>
          <w:szCs w:val="28"/>
        </w:rPr>
      </w:pPr>
      <w:r>
        <w:rPr>
          <w:color w:val="000000"/>
          <w:spacing w:val="-2"/>
          <w:sz w:val="28"/>
          <w:szCs w:val="28"/>
        </w:rPr>
        <w:t>13</w:t>
      </w:r>
      <w:r w:rsidRPr="008C720D">
        <w:rPr>
          <w:color w:val="000000"/>
          <w:spacing w:val="-2"/>
          <w:sz w:val="28"/>
          <w:szCs w:val="28"/>
        </w:rPr>
        <w:t>Лечение    в    послеоперационном    периоде    при    возможном</w:t>
      </w:r>
      <w:r w:rsidRPr="008C720D">
        <w:rPr>
          <w:color w:val="000000"/>
          <w:spacing w:val="-2"/>
          <w:sz w:val="28"/>
          <w:szCs w:val="28"/>
        </w:rPr>
        <w:br/>
      </w:r>
      <w:r w:rsidRPr="008C720D">
        <w:rPr>
          <w:color w:val="000000"/>
          <w:spacing w:val="-4"/>
          <w:sz w:val="28"/>
          <w:szCs w:val="28"/>
        </w:rPr>
        <w:t>развитии осложнений;</w:t>
      </w:r>
    </w:p>
    <w:p w:rsidR="008D06CE" w:rsidRPr="008C720D" w:rsidRDefault="008D06CE" w:rsidP="002A131A">
      <w:pPr>
        <w:widowControl w:val="0"/>
        <w:shd w:val="clear" w:color="auto" w:fill="FFFFFF"/>
        <w:tabs>
          <w:tab w:val="left" w:pos="738"/>
        </w:tabs>
        <w:autoSpaceDE w:val="0"/>
        <w:autoSpaceDN w:val="0"/>
        <w:adjustRightInd w:val="0"/>
        <w:ind w:firstLine="851"/>
        <w:rPr>
          <w:color w:val="000000"/>
          <w:spacing w:val="-26"/>
          <w:sz w:val="28"/>
          <w:szCs w:val="28"/>
        </w:rPr>
      </w:pPr>
      <w:r>
        <w:rPr>
          <w:color w:val="000000"/>
          <w:spacing w:val="-1"/>
          <w:sz w:val="28"/>
          <w:szCs w:val="28"/>
        </w:rPr>
        <w:t>14.</w:t>
      </w:r>
      <w:r w:rsidRPr="008C720D">
        <w:rPr>
          <w:color w:val="000000"/>
          <w:spacing w:val="-1"/>
          <w:sz w:val="28"/>
          <w:szCs w:val="28"/>
        </w:rPr>
        <w:t>План   дальнейшего   лечения   на   педиатрическом   участке   и</w:t>
      </w:r>
      <w:r w:rsidRPr="008C720D">
        <w:rPr>
          <w:color w:val="000000"/>
          <w:spacing w:val="-1"/>
          <w:sz w:val="28"/>
          <w:szCs w:val="28"/>
        </w:rPr>
        <w:br/>
      </w:r>
      <w:r w:rsidRPr="008C720D">
        <w:rPr>
          <w:color w:val="000000"/>
          <w:spacing w:val="-3"/>
          <w:sz w:val="28"/>
          <w:szCs w:val="28"/>
        </w:rPr>
        <w:t>подходы к реабилитации;</w:t>
      </w:r>
    </w:p>
    <w:p w:rsidR="008D06CE" w:rsidRPr="008C720D" w:rsidRDefault="008D06CE" w:rsidP="002A131A">
      <w:pPr>
        <w:widowControl w:val="0"/>
        <w:shd w:val="clear" w:color="auto" w:fill="FFFFFF"/>
        <w:tabs>
          <w:tab w:val="left" w:pos="738"/>
        </w:tabs>
        <w:autoSpaceDE w:val="0"/>
        <w:autoSpaceDN w:val="0"/>
        <w:adjustRightInd w:val="0"/>
        <w:ind w:firstLine="851"/>
        <w:rPr>
          <w:color w:val="000000"/>
          <w:spacing w:val="-26"/>
          <w:sz w:val="28"/>
          <w:szCs w:val="28"/>
        </w:rPr>
      </w:pPr>
      <w:r>
        <w:rPr>
          <w:color w:val="000000"/>
          <w:spacing w:val="-2"/>
          <w:sz w:val="28"/>
          <w:szCs w:val="28"/>
        </w:rPr>
        <w:t>15.</w:t>
      </w:r>
      <w:r w:rsidRPr="008C720D">
        <w:rPr>
          <w:color w:val="000000"/>
          <w:spacing w:val="-2"/>
          <w:sz w:val="28"/>
          <w:szCs w:val="28"/>
        </w:rPr>
        <w:t>В каких рекомендациях нуждается ребенок и его родители?</w:t>
      </w:r>
    </w:p>
    <w:p w:rsidR="008D06CE" w:rsidRPr="008C720D" w:rsidRDefault="008D06CE" w:rsidP="002A131A">
      <w:pPr>
        <w:shd w:val="clear" w:color="auto" w:fill="FFFFFF"/>
        <w:ind w:right="11"/>
        <w:jc w:val="center"/>
        <w:rPr>
          <w:color w:val="000000"/>
          <w:spacing w:val="4"/>
          <w:sz w:val="28"/>
          <w:szCs w:val="28"/>
        </w:rPr>
      </w:pPr>
    </w:p>
    <w:p w:rsidR="008D06CE" w:rsidRPr="00E951F0" w:rsidRDefault="008D06CE" w:rsidP="002A131A">
      <w:pPr>
        <w:shd w:val="clear" w:color="auto" w:fill="FFFFFF"/>
        <w:ind w:right="11" w:firstLine="597"/>
        <w:rPr>
          <w:b/>
          <w:sz w:val="28"/>
          <w:szCs w:val="28"/>
        </w:rPr>
      </w:pPr>
      <w:r w:rsidRPr="00E951F0">
        <w:rPr>
          <w:b/>
          <w:color w:val="000000"/>
          <w:spacing w:val="4"/>
          <w:sz w:val="28"/>
          <w:szCs w:val="28"/>
        </w:rPr>
        <w:t>Задача № 3.</w:t>
      </w:r>
    </w:p>
    <w:p w:rsidR="008D06CE" w:rsidRPr="008C720D" w:rsidRDefault="008D06CE" w:rsidP="002A131A">
      <w:pPr>
        <w:shd w:val="clear" w:color="auto" w:fill="FFFFFF"/>
        <w:ind w:left="14" w:right="4" w:firstLine="583"/>
        <w:jc w:val="both"/>
        <w:rPr>
          <w:sz w:val="28"/>
          <w:szCs w:val="28"/>
        </w:rPr>
      </w:pPr>
      <w:r w:rsidRPr="008C720D">
        <w:rPr>
          <w:color w:val="000000"/>
          <w:spacing w:val="2"/>
          <w:sz w:val="28"/>
          <w:szCs w:val="28"/>
        </w:rPr>
        <w:t xml:space="preserve">Ребенок 3-х лет упал с детского велосипеда, ударившись </w:t>
      </w:r>
      <w:r w:rsidRPr="008C720D">
        <w:rPr>
          <w:color w:val="000000"/>
          <w:spacing w:val="-5"/>
          <w:sz w:val="28"/>
          <w:szCs w:val="28"/>
        </w:rPr>
        <w:t xml:space="preserve">эпигастральной областью об руль. После падения находился дома под </w:t>
      </w:r>
      <w:r w:rsidRPr="008C720D">
        <w:rPr>
          <w:color w:val="000000"/>
          <w:spacing w:val="-2"/>
          <w:sz w:val="28"/>
          <w:szCs w:val="28"/>
        </w:rPr>
        <w:t xml:space="preserve">наблюдением родителей около 8-ми часов. После чего доставлен в </w:t>
      </w:r>
      <w:r w:rsidRPr="008C720D">
        <w:rPr>
          <w:color w:val="000000"/>
          <w:spacing w:val="18"/>
          <w:sz w:val="28"/>
          <w:szCs w:val="28"/>
        </w:rPr>
        <w:t xml:space="preserve">хирургическое отделение с жалобами на боли в животе, </w:t>
      </w:r>
      <w:r w:rsidRPr="008C720D">
        <w:rPr>
          <w:color w:val="000000"/>
          <w:spacing w:val="-3"/>
          <w:sz w:val="28"/>
          <w:szCs w:val="28"/>
        </w:rPr>
        <w:t xml:space="preserve">многократную рвоту с примесью зелени, повышение температуры </w:t>
      </w:r>
      <w:r w:rsidRPr="008C720D">
        <w:rPr>
          <w:color w:val="000000"/>
          <w:spacing w:val="5"/>
          <w:sz w:val="28"/>
          <w:szCs w:val="28"/>
        </w:rPr>
        <w:t>теладо37,8°С.</w:t>
      </w:r>
    </w:p>
    <w:p w:rsidR="008D06CE" w:rsidRPr="008C720D" w:rsidRDefault="008D06CE" w:rsidP="002A131A">
      <w:pPr>
        <w:shd w:val="clear" w:color="auto" w:fill="FFFFFF"/>
        <w:ind w:left="601"/>
        <w:jc w:val="both"/>
        <w:rPr>
          <w:sz w:val="28"/>
          <w:szCs w:val="28"/>
        </w:rPr>
      </w:pPr>
      <w:r w:rsidRPr="008C720D">
        <w:rPr>
          <w:color w:val="000000"/>
          <w:spacing w:val="-1"/>
          <w:sz w:val="28"/>
          <w:szCs w:val="28"/>
        </w:rPr>
        <w:t>Анамнез жизни - без особенностей.</w:t>
      </w:r>
    </w:p>
    <w:p w:rsidR="008D06CE" w:rsidRPr="008C720D" w:rsidRDefault="008D06CE" w:rsidP="002A131A">
      <w:pPr>
        <w:shd w:val="clear" w:color="auto" w:fill="FFFFFF"/>
        <w:ind w:left="14" w:firstLine="580"/>
        <w:jc w:val="both"/>
        <w:rPr>
          <w:sz w:val="28"/>
          <w:szCs w:val="28"/>
        </w:rPr>
      </w:pPr>
      <w:r w:rsidRPr="008C720D">
        <w:rPr>
          <w:color w:val="000000"/>
          <w:spacing w:val="-3"/>
          <w:sz w:val="28"/>
          <w:szCs w:val="28"/>
        </w:rPr>
        <w:t xml:space="preserve">При осмотре: состояние тяжелое, стонет, ведет себя беспокойно, </w:t>
      </w:r>
      <w:r w:rsidRPr="008C720D">
        <w:rPr>
          <w:color w:val="000000"/>
          <w:spacing w:val="7"/>
          <w:sz w:val="28"/>
          <w:szCs w:val="28"/>
        </w:rPr>
        <w:t xml:space="preserve">жалуется на боли в животе, есть позывы к рвоте. Кожа чистая, </w:t>
      </w:r>
      <w:r w:rsidRPr="008C720D">
        <w:rPr>
          <w:color w:val="000000"/>
          <w:spacing w:val="-2"/>
          <w:sz w:val="28"/>
          <w:szCs w:val="28"/>
        </w:rPr>
        <w:t xml:space="preserve">бледная, язык сухой, в центре обложен белым налетом. Со стороны </w:t>
      </w:r>
      <w:r w:rsidRPr="008C720D">
        <w:rPr>
          <w:color w:val="000000"/>
          <w:spacing w:val="-5"/>
          <w:sz w:val="28"/>
          <w:szCs w:val="28"/>
        </w:rPr>
        <w:t xml:space="preserve">сердца и легких патологических отклонений не выявлено, отмечается </w:t>
      </w:r>
      <w:r w:rsidRPr="008C720D">
        <w:rPr>
          <w:color w:val="000000"/>
          <w:spacing w:val="-3"/>
          <w:sz w:val="28"/>
          <w:szCs w:val="28"/>
        </w:rPr>
        <w:t xml:space="preserve">лишь учащение сердечных сокращений до 120 ударов в минуту. АД </w:t>
      </w:r>
      <w:r w:rsidRPr="008C720D">
        <w:rPr>
          <w:color w:val="000000"/>
          <w:spacing w:val="-4"/>
          <w:sz w:val="28"/>
          <w:szCs w:val="28"/>
        </w:rPr>
        <w:t xml:space="preserve">90/50 мм. рт. ст. живот подвздут, плохо участвует в акте дыхания, при попытке его пальпации отмечается резко выраженное его напряжение во всех отделах, над всеми участками брюшной полости положителен </w:t>
      </w:r>
      <w:r w:rsidRPr="008C720D">
        <w:rPr>
          <w:color w:val="000000"/>
          <w:spacing w:val="10"/>
          <w:sz w:val="28"/>
          <w:szCs w:val="28"/>
        </w:rPr>
        <w:t xml:space="preserve">симптом Щеткина-Блюмберга, перкуссия резко болезненна, печеночная тупость сохранена, в отлогих </w:t>
      </w:r>
      <w:r w:rsidRPr="008C720D">
        <w:rPr>
          <w:color w:val="000000"/>
          <w:spacing w:val="10"/>
          <w:sz w:val="28"/>
          <w:szCs w:val="28"/>
        </w:rPr>
        <w:lastRenderedPageBreak/>
        <w:t xml:space="preserve">местах живота — </w:t>
      </w:r>
      <w:r w:rsidRPr="008C720D">
        <w:rPr>
          <w:color w:val="000000"/>
          <w:spacing w:val="-3"/>
          <w:sz w:val="28"/>
          <w:szCs w:val="28"/>
        </w:rPr>
        <w:t>притупление звука, перистальтика кишечника выслушивается вялая.</w:t>
      </w:r>
    </w:p>
    <w:p w:rsidR="008D06CE" w:rsidRPr="008C720D" w:rsidRDefault="008D06CE" w:rsidP="002A131A">
      <w:pPr>
        <w:shd w:val="clear" w:color="auto" w:fill="FFFFFF"/>
        <w:ind w:left="14" w:right="11" w:firstLine="576"/>
        <w:jc w:val="both"/>
        <w:rPr>
          <w:sz w:val="28"/>
          <w:szCs w:val="28"/>
        </w:rPr>
      </w:pPr>
      <w:r w:rsidRPr="008C720D">
        <w:rPr>
          <w:color w:val="000000"/>
          <w:spacing w:val="-2"/>
          <w:sz w:val="28"/>
          <w:szCs w:val="28"/>
        </w:rPr>
        <w:t xml:space="preserve">Ректально: нависание стенок прямой кишки, болезненность при </w:t>
      </w:r>
      <w:r w:rsidRPr="008C720D">
        <w:rPr>
          <w:color w:val="000000"/>
          <w:spacing w:val="-4"/>
          <w:sz w:val="28"/>
          <w:szCs w:val="28"/>
        </w:rPr>
        <w:t>обследовании, ректальная температура до 39°С.</w:t>
      </w:r>
    </w:p>
    <w:p w:rsidR="008D06CE" w:rsidRPr="008C720D" w:rsidRDefault="008D06CE" w:rsidP="002A131A">
      <w:pPr>
        <w:shd w:val="clear" w:color="auto" w:fill="FFFFFF"/>
        <w:ind w:left="11" w:right="18" w:firstLine="580"/>
        <w:jc w:val="both"/>
        <w:rPr>
          <w:sz w:val="28"/>
          <w:szCs w:val="28"/>
        </w:rPr>
      </w:pPr>
      <w:r w:rsidRPr="008C720D">
        <w:rPr>
          <w:color w:val="000000"/>
          <w:spacing w:val="-2"/>
          <w:sz w:val="28"/>
          <w:szCs w:val="28"/>
        </w:rPr>
        <w:t xml:space="preserve">На рентгенограмме брюшной полости свободного газа и уровней </w:t>
      </w:r>
      <w:r w:rsidRPr="008C720D">
        <w:rPr>
          <w:color w:val="000000"/>
          <w:spacing w:val="-3"/>
          <w:sz w:val="28"/>
          <w:szCs w:val="28"/>
        </w:rPr>
        <w:t>не определяется. Петли кишок раздуты газом.</w:t>
      </w:r>
    </w:p>
    <w:p w:rsidR="008D06CE" w:rsidRPr="008C720D" w:rsidRDefault="008D06CE" w:rsidP="002A131A">
      <w:pPr>
        <w:shd w:val="clear" w:color="auto" w:fill="FFFFFF"/>
        <w:ind w:left="7" w:right="14" w:firstLine="576"/>
        <w:jc w:val="both"/>
        <w:rPr>
          <w:sz w:val="28"/>
          <w:szCs w:val="28"/>
        </w:rPr>
      </w:pPr>
      <w:r w:rsidRPr="008C720D">
        <w:rPr>
          <w:color w:val="000000"/>
          <w:spacing w:val="-4"/>
          <w:sz w:val="28"/>
          <w:szCs w:val="28"/>
        </w:rPr>
        <w:t xml:space="preserve">Развернутый анализ крови: эритроциты 3,0*10 \л; НЬ 110 г\л; ЦП </w:t>
      </w:r>
      <w:r w:rsidRPr="008C720D">
        <w:rPr>
          <w:color w:val="000000"/>
          <w:sz w:val="28"/>
          <w:szCs w:val="28"/>
        </w:rPr>
        <w:t>0,9; лейкоциты 18,3*10</w:t>
      </w:r>
      <w:r w:rsidRPr="008C720D">
        <w:rPr>
          <w:color w:val="000000"/>
          <w:sz w:val="28"/>
          <w:szCs w:val="28"/>
          <w:vertAlign w:val="superscript"/>
        </w:rPr>
        <w:t>9</w:t>
      </w:r>
      <w:r w:rsidRPr="008C720D">
        <w:rPr>
          <w:color w:val="000000"/>
          <w:sz w:val="28"/>
          <w:szCs w:val="28"/>
        </w:rPr>
        <w:t xml:space="preserve">\л; эозинофилы 1%; базофилы 1%, п/я 11%; </w:t>
      </w:r>
      <w:r w:rsidRPr="008C720D">
        <w:rPr>
          <w:color w:val="000000"/>
          <w:spacing w:val="-4"/>
          <w:sz w:val="28"/>
          <w:szCs w:val="28"/>
        </w:rPr>
        <w:t>с\я 62%; лимфоциты 19%; моноциты 5%; СОЭ 20 мм\час; токсическая зернистость нейтрофилов.</w:t>
      </w:r>
    </w:p>
    <w:p w:rsidR="008D06CE" w:rsidRPr="008C720D" w:rsidRDefault="008D06CE" w:rsidP="002A131A">
      <w:pPr>
        <w:shd w:val="clear" w:color="auto" w:fill="FFFFFF"/>
        <w:ind w:left="4" w:right="7" w:firstLine="587"/>
        <w:jc w:val="both"/>
        <w:rPr>
          <w:sz w:val="28"/>
          <w:szCs w:val="28"/>
        </w:rPr>
      </w:pPr>
      <w:r w:rsidRPr="008C720D">
        <w:rPr>
          <w:color w:val="000000"/>
          <w:spacing w:val="1"/>
          <w:sz w:val="28"/>
          <w:szCs w:val="28"/>
        </w:rPr>
        <w:t xml:space="preserve">Биохимический анализ крови: общий белок 63 г\л; калий 3,8 </w:t>
      </w:r>
      <w:r w:rsidRPr="008C720D">
        <w:rPr>
          <w:color w:val="000000"/>
          <w:spacing w:val="-4"/>
          <w:sz w:val="28"/>
          <w:szCs w:val="28"/>
        </w:rPr>
        <w:t xml:space="preserve">ммоль\л; натрий 130 ммоль\л; сахар 5,0 ммоль\л; щелочная фосфатаза </w:t>
      </w:r>
      <w:r w:rsidRPr="008C720D">
        <w:rPr>
          <w:color w:val="000000"/>
          <w:spacing w:val="-5"/>
          <w:sz w:val="28"/>
          <w:szCs w:val="28"/>
        </w:rPr>
        <w:t xml:space="preserve">80 ЕД/л; амилаза 170 ЕД/л; общий билирубин 21 мкмоль\л; прямая </w:t>
      </w:r>
      <w:r w:rsidRPr="008C720D">
        <w:rPr>
          <w:color w:val="000000"/>
          <w:spacing w:val="-3"/>
          <w:sz w:val="28"/>
          <w:szCs w:val="28"/>
        </w:rPr>
        <w:t>фракция 17 мкмоль\л; мочевина 6,1 ммоль\л.</w:t>
      </w:r>
    </w:p>
    <w:p w:rsidR="008D06CE" w:rsidRPr="008C720D" w:rsidRDefault="008D06CE" w:rsidP="002A131A">
      <w:pPr>
        <w:shd w:val="clear" w:color="auto" w:fill="FFFFFF"/>
        <w:ind w:right="32" w:firstLine="587"/>
        <w:jc w:val="both"/>
        <w:rPr>
          <w:sz w:val="28"/>
          <w:szCs w:val="28"/>
        </w:rPr>
      </w:pPr>
      <w:r w:rsidRPr="008C720D">
        <w:rPr>
          <w:color w:val="000000"/>
          <w:spacing w:val="-2"/>
          <w:sz w:val="28"/>
          <w:szCs w:val="28"/>
        </w:rPr>
        <w:t xml:space="preserve">Общий анализ мочи: цвет - соломенно-желтый; плотность 1015; </w:t>
      </w:r>
      <w:r w:rsidRPr="008C720D">
        <w:rPr>
          <w:color w:val="000000"/>
          <w:spacing w:val="-1"/>
          <w:sz w:val="28"/>
          <w:szCs w:val="28"/>
        </w:rPr>
        <w:t>эритроцитов нет; лейкоциты - 2-3 в поле зрения; соли - оксалаты +.</w:t>
      </w:r>
    </w:p>
    <w:p w:rsidR="008D06CE" w:rsidRPr="008C720D" w:rsidRDefault="008D06CE" w:rsidP="002A131A">
      <w:pPr>
        <w:shd w:val="clear" w:color="auto" w:fill="FFFFFF"/>
        <w:ind w:right="54"/>
        <w:jc w:val="center"/>
        <w:rPr>
          <w:sz w:val="28"/>
          <w:szCs w:val="28"/>
        </w:rPr>
      </w:pPr>
      <w:r w:rsidRPr="008C720D">
        <w:rPr>
          <w:color w:val="000000"/>
          <w:spacing w:val="4"/>
          <w:sz w:val="28"/>
          <w:szCs w:val="28"/>
        </w:rPr>
        <w:t>Задание:</w:t>
      </w:r>
    </w:p>
    <w:p w:rsidR="008D06CE" w:rsidRPr="008C720D" w:rsidRDefault="008D06CE" w:rsidP="002A131A">
      <w:pPr>
        <w:shd w:val="clear" w:color="auto" w:fill="FFFFFF"/>
        <w:ind w:left="36" w:firstLine="815"/>
        <w:jc w:val="both"/>
        <w:rPr>
          <w:sz w:val="28"/>
          <w:szCs w:val="28"/>
        </w:rPr>
      </w:pPr>
      <w:r w:rsidRPr="008C720D">
        <w:rPr>
          <w:color w:val="000000"/>
          <w:spacing w:val="-3"/>
          <w:sz w:val="28"/>
          <w:szCs w:val="28"/>
        </w:rPr>
        <w:t>1. О каком диагнозе следует думать?</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0"/>
          <w:sz w:val="28"/>
          <w:szCs w:val="28"/>
        </w:rPr>
      </w:pPr>
      <w:r>
        <w:rPr>
          <w:color w:val="000000"/>
          <w:spacing w:val="-2"/>
          <w:sz w:val="28"/>
          <w:szCs w:val="28"/>
        </w:rPr>
        <w:t xml:space="preserve"> 2. </w:t>
      </w:r>
      <w:r w:rsidRPr="008C720D">
        <w:rPr>
          <w:color w:val="000000"/>
          <w:spacing w:val="-2"/>
          <w:sz w:val="28"/>
          <w:szCs w:val="28"/>
        </w:rPr>
        <w:t>Интерпретируйте   анамнез,   клинические   данные   и  результаты</w:t>
      </w:r>
      <w:r w:rsidRPr="008C720D">
        <w:rPr>
          <w:color w:val="000000"/>
          <w:spacing w:val="-2"/>
          <w:sz w:val="28"/>
          <w:szCs w:val="28"/>
        </w:rPr>
        <w:br/>
        <w:t>дополнительных методов исследования, обоснуйте диагноз;</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1"/>
          <w:sz w:val="28"/>
          <w:szCs w:val="28"/>
        </w:rPr>
      </w:pPr>
      <w:r>
        <w:rPr>
          <w:color w:val="000000"/>
          <w:spacing w:val="-3"/>
          <w:sz w:val="28"/>
          <w:szCs w:val="28"/>
        </w:rPr>
        <w:t>3.</w:t>
      </w:r>
      <w:r w:rsidRPr="008C720D">
        <w:rPr>
          <w:color w:val="000000"/>
          <w:spacing w:val="-3"/>
          <w:sz w:val="28"/>
          <w:szCs w:val="28"/>
        </w:rPr>
        <w:t>Составьте дифференциально-диагностический алгоритм;</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19"/>
          <w:sz w:val="28"/>
          <w:szCs w:val="28"/>
        </w:rPr>
      </w:pPr>
      <w:r>
        <w:rPr>
          <w:color w:val="000000"/>
          <w:spacing w:val="-1"/>
          <w:sz w:val="28"/>
          <w:szCs w:val="28"/>
        </w:rPr>
        <w:t>4.</w:t>
      </w:r>
      <w:r w:rsidRPr="008C720D">
        <w:rPr>
          <w:color w:val="000000"/>
          <w:spacing w:val="-1"/>
          <w:sz w:val="28"/>
          <w:szCs w:val="28"/>
        </w:rPr>
        <w:t>Какова     ценность     УЗИ,     КТ,     ангиографии,     контрастного</w:t>
      </w:r>
      <w:r w:rsidRPr="008C720D">
        <w:rPr>
          <w:color w:val="000000"/>
          <w:spacing w:val="-1"/>
          <w:sz w:val="28"/>
          <w:szCs w:val="28"/>
        </w:rPr>
        <w:br/>
      </w:r>
      <w:r w:rsidRPr="008C720D">
        <w:rPr>
          <w:color w:val="000000"/>
          <w:sz w:val="28"/>
          <w:szCs w:val="28"/>
        </w:rPr>
        <w:t>исследования     кишечника,     методики     шарящего     катетера,</w:t>
      </w:r>
      <w:r w:rsidRPr="008C720D">
        <w:rPr>
          <w:color w:val="000000"/>
          <w:sz w:val="28"/>
          <w:szCs w:val="28"/>
        </w:rPr>
        <w:br/>
      </w:r>
      <w:r w:rsidRPr="008C720D">
        <w:rPr>
          <w:color w:val="000000"/>
          <w:spacing w:val="-4"/>
          <w:sz w:val="28"/>
          <w:szCs w:val="28"/>
        </w:rPr>
        <w:t>лапароскопии?</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7"/>
          <w:sz w:val="28"/>
          <w:szCs w:val="28"/>
        </w:rPr>
      </w:pPr>
      <w:r>
        <w:rPr>
          <w:color w:val="000000"/>
          <w:spacing w:val="-1"/>
          <w:sz w:val="28"/>
          <w:szCs w:val="28"/>
        </w:rPr>
        <w:t>5.</w:t>
      </w:r>
      <w:r w:rsidRPr="008C720D">
        <w:rPr>
          <w:color w:val="000000"/>
          <w:spacing w:val="-1"/>
          <w:sz w:val="28"/>
          <w:szCs w:val="28"/>
        </w:rPr>
        <w:t>Какие   дополнительные   методы   диагностики   могли   бы   дать</w:t>
      </w:r>
      <w:r w:rsidRPr="008C720D">
        <w:rPr>
          <w:color w:val="000000"/>
          <w:spacing w:val="-1"/>
          <w:sz w:val="28"/>
          <w:szCs w:val="28"/>
        </w:rPr>
        <w:br/>
      </w:r>
      <w:r w:rsidRPr="008C720D">
        <w:rPr>
          <w:color w:val="000000"/>
          <w:spacing w:val="-4"/>
          <w:sz w:val="28"/>
          <w:szCs w:val="28"/>
        </w:rPr>
        <w:t>наибольшую информацию?</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1"/>
          <w:sz w:val="28"/>
          <w:szCs w:val="28"/>
        </w:rPr>
      </w:pPr>
      <w:r>
        <w:rPr>
          <w:color w:val="000000"/>
          <w:spacing w:val="-2"/>
          <w:sz w:val="28"/>
          <w:szCs w:val="28"/>
        </w:rPr>
        <w:t>6.</w:t>
      </w:r>
      <w:r w:rsidRPr="008C720D">
        <w:rPr>
          <w:color w:val="000000"/>
          <w:spacing w:val="-2"/>
          <w:sz w:val="28"/>
          <w:szCs w:val="28"/>
        </w:rPr>
        <w:t>Дайте   описание  тех   сведений   при  проведении   обследований,</w:t>
      </w:r>
      <w:r w:rsidRPr="008C720D">
        <w:rPr>
          <w:color w:val="000000"/>
          <w:spacing w:val="-2"/>
          <w:sz w:val="28"/>
          <w:szCs w:val="28"/>
        </w:rPr>
        <w:br/>
      </w:r>
      <w:r w:rsidRPr="008C720D">
        <w:rPr>
          <w:color w:val="000000"/>
          <w:spacing w:val="-3"/>
          <w:sz w:val="28"/>
          <w:szCs w:val="28"/>
        </w:rPr>
        <w:t>которые дадут наибольшую информацию о данной патологии;</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1"/>
          <w:sz w:val="28"/>
          <w:szCs w:val="28"/>
        </w:rPr>
      </w:pPr>
      <w:r>
        <w:rPr>
          <w:color w:val="000000"/>
          <w:spacing w:val="-4"/>
          <w:sz w:val="28"/>
          <w:szCs w:val="28"/>
        </w:rPr>
        <w:t>7.</w:t>
      </w:r>
      <w:r w:rsidRPr="008C720D">
        <w:rPr>
          <w:color w:val="000000"/>
          <w:spacing w:val="-4"/>
          <w:sz w:val="28"/>
          <w:szCs w:val="28"/>
        </w:rPr>
        <w:t>Составьте план лечения;</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3"/>
          <w:sz w:val="28"/>
          <w:szCs w:val="28"/>
        </w:rPr>
      </w:pPr>
      <w:r>
        <w:rPr>
          <w:color w:val="000000"/>
          <w:spacing w:val="-3"/>
          <w:sz w:val="28"/>
          <w:szCs w:val="28"/>
        </w:rPr>
        <w:t>8.</w:t>
      </w:r>
      <w:r w:rsidRPr="008C720D">
        <w:rPr>
          <w:color w:val="000000"/>
          <w:spacing w:val="-3"/>
          <w:sz w:val="28"/>
          <w:szCs w:val="28"/>
        </w:rPr>
        <w:t>Что   будет   обнаружено   при   операции,   учитывая   имеющуюся</w:t>
      </w:r>
      <w:r w:rsidRPr="008C720D">
        <w:rPr>
          <w:color w:val="000000"/>
          <w:spacing w:val="-3"/>
          <w:sz w:val="28"/>
          <w:szCs w:val="28"/>
        </w:rPr>
        <w:br/>
      </w:r>
      <w:r w:rsidRPr="008C720D">
        <w:rPr>
          <w:color w:val="000000"/>
          <w:spacing w:val="-7"/>
          <w:sz w:val="28"/>
          <w:szCs w:val="28"/>
        </w:rPr>
        <w:t>картину?</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0"/>
          <w:sz w:val="28"/>
          <w:szCs w:val="28"/>
        </w:rPr>
      </w:pPr>
      <w:r>
        <w:rPr>
          <w:color w:val="000000"/>
          <w:spacing w:val="-2"/>
          <w:sz w:val="28"/>
          <w:szCs w:val="28"/>
        </w:rPr>
        <w:t>9.</w:t>
      </w:r>
      <w:r w:rsidRPr="008C720D">
        <w:rPr>
          <w:color w:val="000000"/>
          <w:spacing w:val="-2"/>
          <w:sz w:val="28"/>
          <w:szCs w:val="28"/>
        </w:rPr>
        <w:t>Каким должен быть объем оперативного вмешательства?</w:t>
      </w:r>
    </w:p>
    <w:p w:rsidR="008D06CE" w:rsidRPr="008C720D" w:rsidRDefault="008D06CE" w:rsidP="002A131A">
      <w:pPr>
        <w:widowControl w:val="0"/>
        <w:shd w:val="clear" w:color="auto" w:fill="FFFFFF"/>
        <w:tabs>
          <w:tab w:val="left" w:pos="756"/>
        </w:tabs>
        <w:autoSpaceDE w:val="0"/>
        <w:autoSpaceDN w:val="0"/>
        <w:adjustRightInd w:val="0"/>
        <w:ind w:firstLine="851"/>
        <w:jc w:val="both"/>
        <w:rPr>
          <w:color w:val="000000"/>
          <w:spacing w:val="-26"/>
          <w:sz w:val="28"/>
          <w:szCs w:val="28"/>
        </w:rPr>
      </w:pPr>
      <w:r>
        <w:rPr>
          <w:sz w:val="28"/>
          <w:szCs w:val="28"/>
        </w:rPr>
        <w:t>10.</w:t>
      </w:r>
      <w:r w:rsidRPr="008C720D">
        <w:rPr>
          <w:color w:val="000000"/>
          <w:spacing w:val="-2"/>
          <w:sz w:val="28"/>
          <w:szCs w:val="28"/>
        </w:rPr>
        <w:t>Сделайте назначения в послеоперационном периоде;</w:t>
      </w:r>
    </w:p>
    <w:p w:rsidR="008D06CE" w:rsidRPr="008C720D" w:rsidRDefault="008D06CE" w:rsidP="002A131A">
      <w:pPr>
        <w:widowControl w:val="0"/>
        <w:shd w:val="clear" w:color="auto" w:fill="FFFFFF"/>
        <w:tabs>
          <w:tab w:val="left" w:pos="756"/>
        </w:tabs>
        <w:autoSpaceDE w:val="0"/>
        <w:autoSpaceDN w:val="0"/>
        <w:adjustRightInd w:val="0"/>
        <w:ind w:firstLine="851"/>
        <w:jc w:val="both"/>
        <w:rPr>
          <w:color w:val="000000"/>
          <w:spacing w:val="-26"/>
          <w:sz w:val="28"/>
          <w:szCs w:val="28"/>
        </w:rPr>
      </w:pPr>
      <w:r>
        <w:rPr>
          <w:color w:val="000000"/>
          <w:spacing w:val="-4"/>
          <w:sz w:val="28"/>
          <w:szCs w:val="28"/>
        </w:rPr>
        <w:t>11.</w:t>
      </w:r>
      <w:r w:rsidRPr="008C720D">
        <w:rPr>
          <w:color w:val="000000"/>
          <w:spacing w:val="-4"/>
          <w:sz w:val="28"/>
          <w:szCs w:val="28"/>
        </w:rPr>
        <w:t>Какие осложнения можно ожидать в раннем послеоперационном</w:t>
      </w:r>
      <w:r w:rsidRPr="008C720D">
        <w:rPr>
          <w:color w:val="000000"/>
          <w:spacing w:val="-4"/>
          <w:sz w:val="28"/>
          <w:szCs w:val="28"/>
        </w:rPr>
        <w:br/>
      </w:r>
      <w:r w:rsidRPr="008C720D">
        <w:rPr>
          <w:color w:val="000000"/>
          <w:spacing w:val="-3"/>
          <w:sz w:val="28"/>
          <w:szCs w:val="28"/>
        </w:rPr>
        <w:t>периоде и в отдаленные сроки?</w:t>
      </w:r>
    </w:p>
    <w:p w:rsidR="008D06CE" w:rsidRPr="008C720D" w:rsidRDefault="008D06CE" w:rsidP="002A131A">
      <w:pPr>
        <w:widowControl w:val="0"/>
        <w:shd w:val="clear" w:color="auto" w:fill="FFFFFF"/>
        <w:tabs>
          <w:tab w:val="left" w:pos="756"/>
        </w:tabs>
        <w:autoSpaceDE w:val="0"/>
        <w:autoSpaceDN w:val="0"/>
        <w:adjustRightInd w:val="0"/>
        <w:ind w:left="50" w:firstLine="851"/>
        <w:jc w:val="both"/>
        <w:rPr>
          <w:color w:val="000000"/>
          <w:spacing w:val="-28"/>
          <w:sz w:val="28"/>
          <w:szCs w:val="28"/>
        </w:rPr>
      </w:pPr>
      <w:r>
        <w:rPr>
          <w:color w:val="000000"/>
          <w:spacing w:val="-3"/>
          <w:sz w:val="28"/>
          <w:szCs w:val="28"/>
        </w:rPr>
        <w:t>12.</w:t>
      </w:r>
      <w:r w:rsidRPr="008C720D">
        <w:rPr>
          <w:color w:val="000000"/>
          <w:spacing w:val="-3"/>
          <w:sz w:val="28"/>
          <w:szCs w:val="28"/>
        </w:rPr>
        <w:t>Как избежать этих осложнений?</w:t>
      </w:r>
    </w:p>
    <w:p w:rsidR="008D06CE" w:rsidRPr="00DC0220" w:rsidRDefault="008D06CE" w:rsidP="002A131A">
      <w:pPr>
        <w:widowControl w:val="0"/>
        <w:shd w:val="clear" w:color="auto" w:fill="FFFFFF"/>
        <w:tabs>
          <w:tab w:val="left" w:pos="756"/>
        </w:tabs>
        <w:autoSpaceDE w:val="0"/>
        <w:autoSpaceDN w:val="0"/>
        <w:adjustRightInd w:val="0"/>
        <w:ind w:left="50" w:firstLine="851"/>
        <w:jc w:val="both"/>
        <w:rPr>
          <w:color w:val="000000"/>
          <w:spacing w:val="-27"/>
          <w:sz w:val="28"/>
          <w:szCs w:val="28"/>
        </w:rPr>
      </w:pPr>
      <w:r>
        <w:rPr>
          <w:color w:val="000000"/>
          <w:spacing w:val="-2"/>
          <w:sz w:val="28"/>
          <w:szCs w:val="28"/>
        </w:rPr>
        <w:t>13.</w:t>
      </w:r>
      <w:r w:rsidRPr="008C720D">
        <w:rPr>
          <w:color w:val="000000"/>
          <w:spacing w:val="-2"/>
          <w:sz w:val="28"/>
          <w:szCs w:val="28"/>
        </w:rPr>
        <w:t>Вопросы реабилитации на педиатрическом участке.</w:t>
      </w:r>
    </w:p>
    <w:p w:rsidR="008D06CE" w:rsidRPr="008C720D" w:rsidRDefault="008D06CE" w:rsidP="002A131A">
      <w:pPr>
        <w:widowControl w:val="0"/>
        <w:shd w:val="clear" w:color="auto" w:fill="FFFFFF"/>
        <w:tabs>
          <w:tab w:val="left" w:pos="756"/>
        </w:tabs>
        <w:autoSpaceDE w:val="0"/>
        <w:autoSpaceDN w:val="0"/>
        <w:adjustRightInd w:val="0"/>
        <w:ind w:left="50"/>
        <w:jc w:val="both"/>
        <w:rPr>
          <w:color w:val="000000"/>
          <w:spacing w:val="-27"/>
          <w:sz w:val="28"/>
          <w:szCs w:val="28"/>
        </w:rPr>
      </w:pPr>
    </w:p>
    <w:p w:rsidR="008D06CE" w:rsidRPr="00E951F0" w:rsidRDefault="008D06CE" w:rsidP="002A131A">
      <w:pPr>
        <w:shd w:val="clear" w:color="auto" w:fill="FFFFFF"/>
        <w:ind w:right="25" w:firstLine="576"/>
        <w:jc w:val="both"/>
        <w:rPr>
          <w:b/>
          <w:sz w:val="28"/>
          <w:szCs w:val="28"/>
        </w:rPr>
      </w:pPr>
      <w:r w:rsidRPr="00E951F0">
        <w:rPr>
          <w:b/>
          <w:bCs/>
          <w:color w:val="000000"/>
          <w:spacing w:val="-5"/>
          <w:sz w:val="28"/>
          <w:szCs w:val="28"/>
        </w:rPr>
        <w:t>Задача № 4.</w:t>
      </w:r>
    </w:p>
    <w:p w:rsidR="008D06CE" w:rsidRPr="008C720D" w:rsidRDefault="008D06CE" w:rsidP="002A131A">
      <w:pPr>
        <w:shd w:val="clear" w:color="auto" w:fill="FFFFFF"/>
        <w:ind w:right="11" w:firstLine="576"/>
        <w:jc w:val="both"/>
        <w:rPr>
          <w:sz w:val="28"/>
          <w:szCs w:val="28"/>
        </w:rPr>
      </w:pPr>
      <w:r w:rsidRPr="008C720D">
        <w:rPr>
          <w:bCs/>
          <w:color w:val="000000"/>
          <w:spacing w:val="-2"/>
          <w:sz w:val="28"/>
          <w:szCs w:val="28"/>
        </w:rPr>
        <w:t xml:space="preserve">В </w:t>
      </w:r>
      <w:r w:rsidRPr="008C720D">
        <w:rPr>
          <w:color w:val="000000"/>
          <w:spacing w:val="-2"/>
          <w:sz w:val="28"/>
          <w:szCs w:val="28"/>
        </w:rPr>
        <w:t xml:space="preserve">клинику доставлен мальчик 8-ми лет из участковой сельской </w:t>
      </w:r>
      <w:r w:rsidRPr="008C720D">
        <w:rPr>
          <w:color w:val="000000"/>
          <w:spacing w:val="6"/>
          <w:sz w:val="28"/>
          <w:szCs w:val="28"/>
        </w:rPr>
        <w:t xml:space="preserve">больницы, где он находился в течение 12 часов после того, как </w:t>
      </w:r>
      <w:r w:rsidRPr="008C720D">
        <w:rPr>
          <w:color w:val="000000"/>
          <w:spacing w:val="-2"/>
          <w:sz w:val="28"/>
          <w:szCs w:val="28"/>
        </w:rPr>
        <w:t xml:space="preserve">получил удар в живот копытом лошади. Из выписки известно, что в </w:t>
      </w:r>
      <w:r w:rsidRPr="008C720D">
        <w:rPr>
          <w:color w:val="000000"/>
          <w:spacing w:val="4"/>
          <w:sz w:val="28"/>
          <w:szCs w:val="28"/>
        </w:rPr>
        <w:t xml:space="preserve">больнице ему проводились капельные вливания глюкозы и </w:t>
      </w:r>
      <w:r w:rsidRPr="008C720D">
        <w:rPr>
          <w:color w:val="000000"/>
          <w:spacing w:val="-2"/>
          <w:sz w:val="28"/>
          <w:szCs w:val="28"/>
        </w:rPr>
        <w:t xml:space="preserve">физиологического раствора. Рентгенологическое исследование не </w:t>
      </w:r>
      <w:r w:rsidRPr="008C720D">
        <w:rPr>
          <w:color w:val="000000"/>
          <w:spacing w:val="-4"/>
          <w:sz w:val="28"/>
          <w:szCs w:val="28"/>
        </w:rPr>
        <w:t xml:space="preserve">проводилось из-за отсутствия в больнице </w:t>
      </w:r>
      <w:r w:rsidRPr="008C720D">
        <w:rPr>
          <w:color w:val="000000"/>
          <w:spacing w:val="-4"/>
          <w:sz w:val="28"/>
          <w:szCs w:val="28"/>
        </w:rPr>
        <w:lastRenderedPageBreak/>
        <w:t xml:space="preserve">рентгеновской аппаратуры. </w:t>
      </w:r>
      <w:r w:rsidRPr="008C720D">
        <w:rPr>
          <w:color w:val="000000"/>
          <w:spacing w:val="15"/>
          <w:sz w:val="28"/>
          <w:szCs w:val="28"/>
        </w:rPr>
        <w:t xml:space="preserve">Анамнез жизни не выяснен, так как родители ребенка не </w:t>
      </w:r>
      <w:r w:rsidRPr="008C720D">
        <w:rPr>
          <w:color w:val="000000"/>
          <w:spacing w:val="-6"/>
          <w:sz w:val="28"/>
          <w:szCs w:val="28"/>
        </w:rPr>
        <w:t>сопровождают.</w:t>
      </w:r>
    </w:p>
    <w:p w:rsidR="008D06CE" w:rsidRPr="008C720D" w:rsidRDefault="008D06CE" w:rsidP="002A131A">
      <w:pPr>
        <w:shd w:val="clear" w:color="auto" w:fill="FFFFFF"/>
        <w:ind w:left="4" w:right="18" w:firstLine="580"/>
        <w:jc w:val="both"/>
        <w:rPr>
          <w:sz w:val="28"/>
          <w:szCs w:val="28"/>
        </w:rPr>
      </w:pPr>
      <w:r w:rsidRPr="008C720D">
        <w:rPr>
          <w:color w:val="000000"/>
          <w:spacing w:val="-4"/>
          <w:sz w:val="28"/>
          <w:szCs w:val="28"/>
        </w:rPr>
        <w:t xml:space="preserve">Жалобы на момент поступления на боли в животе, многократную </w:t>
      </w:r>
      <w:r w:rsidRPr="008C720D">
        <w:rPr>
          <w:color w:val="000000"/>
          <w:spacing w:val="-3"/>
          <w:sz w:val="28"/>
          <w:szCs w:val="28"/>
        </w:rPr>
        <w:t xml:space="preserve">рвоту с зеленью, повышение температуры тела до 38°С, отсутствия </w:t>
      </w:r>
      <w:r w:rsidRPr="008C720D">
        <w:rPr>
          <w:color w:val="000000"/>
          <w:spacing w:val="18"/>
          <w:sz w:val="28"/>
          <w:szCs w:val="28"/>
        </w:rPr>
        <w:t xml:space="preserve">отхождения газов и стула. Мочеиспускание свободное, </w:t>
      </w:r>
      <w:r w:rsidRPr="008C720D">
        <w:rPr>
          <w:color w:val="000000"/>
          <w:spacing w:val="-3"/>
          <w:sz w:val="28"/>
          <w:szCs w:val="28"/>
        </w:rPr>
        <w:t>безболезненное. Но количество мочи снижено.</w:t>
      </w:r>
    </w:p>
    <w:p w:rsidR="008D06CE" w:rsidRPr="008C720D" w:rsidRDefault="008D06CE" w:rsidP="002A131A">
      <w:pPr>
        <w:shd w:val="clear" w:color="auto" w:fill="FFFFFF"/>
        <w:ind w:right="32" w:firstLine="580"/>
        <w:jc w:val="both"/>
        <w:rPr>
          <w:sz w:val="28"/>
          <w:szCs w:val="28"/>
        </w:rPr>
      </w:pPr>
      <w:r w:rsidRPr="008C720D">
        <w:rPr>
          <w:color w:val="000000"/>
          <w:spacing w:val="16"/>
          <w:sz w:val="28"/>
          <w:szCs w:val="28"/>
        </w:rPr>
        <w:t xml:space="preserve">При осмотре: состояние больного очень тяжелое, вял, </w:t>
      </w:r>
      <w:r w:rsidRPr="008C720D">
        <w:rPr>
          <w:color w:val="000000"/>
          <w:spacing w:val="-2"/>
          <w:sz w:val="28"/>
          <w:szCs w:val="28"/>
        </w:rPr>
        <w:t xml:space="preserve">адинамичен. Стонет, имеется лихорадка. Кожные покровы бледные, </w:t>
      </w:r>
      <w:r w:rsidRPr="008C720D">
        <w:rPr>
          <w:color w:val="000000"/>
          <w:spacing w:val="-4"/>
          <w:sz w:val="28"/>
          <w:szCs w:val="28"/>
        </w:rPr>
        <w:t>губы сухие, яркие, язык сухой, густо обложен серым налетом. ЧДД 30</w:t>
      </w:r>
    </w:p>
    <w:p w:rsidR="008D06CE" w:rsidRPr="008C720D" w:rsidRDefault="008D06CE" w:rsidP="002A131A">
      <w:pPr>
        <w:shd w:val="clear" w:color="auto" w:fill="FFFFFF"/>
        <w:ind w:left="11"/>
        <w:jc w:val="both"/>
        <w:rPr>
          <w:sz w:val="28"/>
          <w:szCs w:val="28"/>
        </w:rPr>
      </w:pPr>
      <w:r w:rsidRPr="008C720D">
        <w:rPr>
          <w:color w:val="000000"/>
          <w:spacing w:val="7"/>
          <w:sz w:val="28"/>
          <w:szCs w:val="28"/>
        </w:rPr>
        <w:t xml:space="preserve">в минуту, дыхание поверхностное, хрипов нет. Тоны сердца </w:t>
      </w:r>
      <w:r w:rsidRPr="008C720D">
        <w:rPr>
          <w:color w:val="000000"/>
          <w:spacing w:val="-3"/>
          <w:sz w:val="28"/>
          <w:szCs w:val="28"/>
        </w:rPr>
        <w:t>приглушены, тахикардия до 112 ударов в минуту.</w:t>
      </w:r>
    </w:p>
    <w:p w:rsidR="008D06CE" w:rsidRPr="008C720D" w:rsidRDefault="008D06CE" w:rsidP="002A131A">
      <w:pPr>
        <w:shd w:val="clear" w:color="auto" w:fill="FFFFFF"/>
        <w:ind w:left="4" w:right="7" w:firstLine="576"/>
        <w:jc w:val="both"/>
        <w:rPr>
          <w:sz w:val="28"/>
          <w:szCs w:val="28"/>
        </w:rPr>
      </w:pPr>
      <w:r w:rsidRPr="008C720D">
        <w:rPr>
          <w:color w:val="000000"/>
          <w:spacing w:val="-2"/>
          <w:sz w:val="28"/>
          <w:szCs w:val="28"/>
        </w:rPr>
        <w:t xml:space="preserve">Локально: живот увеличен в объеме, в дыхании не участвует, </w:t>
      </w:r>
      <w:r w:rsidRPr="008C720D">
        <w:rPr>
          <w:color w:val="000000"/>
          <w:sz w:val="28"/>
          <w:szCs w:val="28"/>
        </w:rPr>
        <w:t xml:space="preserve">пальпаторно - выраженное напряжение мышц передней брюшной </w:t>
      </w:r>
      <w:r w:rsidRPr="008C720D">
        <w:rPr>
          <w:color w:val="000000"/>
          <w:spacing w:val="-1"/>
          <w:sz w:val="28"/>
          <w:szCs w:val="28"/>
        </w:rPr>
        <w:t xml:space="preserve">стенки и болезненность ее во всех отделах. Положителен также над </w:t>
      </w:r>
      <w:r w:rsidRPr="008C720D">
        <w:rPr>
          <w:color w:val="000000"/>
          <w:spacing w:val="10"/>
          <w:sz w:val="28"/>
          <w:szCs w:val="28"/>
        </w:rPr>
        <w:t xml:space="preserve">всей брюшной полостью симптом Щеткина-Блюмберга. При </w:t>
      </w:r>
      <w:r w:rsidRPr="008C720D">
        <w:rPr>
          <w:color w:val="000000"/>
          <w:spacing w:val="-3"/>
          <w:sz w:val="28"/>
          <w:szCs w:val="28"/>
        </w:rPr>
        <w:t xml:space="preserve">перкуссии отмечается тимпанит и симптом «отсутствия печеночной </w:t>
      </w:r>
      <w:r w:rsidRPr="008C720D">
        <w:rPr>
          <w:color w:val="000000"/>
          <w:spacing w:val="-8"/>
          <w:sz w:val="28"/>
          <w:szCs w:val="28"/>
        </w:rPr>
        <w:t>тупости».</w:t>
      </w:r>
    </w:p>
    <w:p w:rsidR="008D06CE" w:rsidRPr="008C720D" w:rsidRDefault="008D06CE" w:rsidP="002A131A">
      <w:pPr>
        <w:shd w:val="clear" w:color="auto" w:fill="FFFFFF"/>
        <w:ind w:left="11" w:right="25" w:firstLine="572"/>
        <w:jc w:val="both"/>
        <w:rPr>
          <w:sz w:val="28"/>
          <w:szCs w:val="28"/>
        </w:rPr>
      </w:pPr>
      <w:r w:rsidRPr="008C720D">
        <w:rPr>
          <w:color w:val="000000"/>
          <w:spacing w:val="-2"/>
          <w:sz w:val="28"/>
          <w:szCs w:val="28"/>
        </w:rPr>
        <w:t xml:space="preserve">Ректально: болезненность, нависание стенок прямой кишки, </w:t>
      </w:r>
      <w:r w:rsidRPr="008C720D">
        <w:rPr>
          <w:color w:val="000000"/>
          <w:spacing w:val="-4"/>
          <w:sz w:val="28"/>
          <w:szCs w:val="28"/>
        </w:rPr>
        <w:t>повышение ректальной температуры.</w:t>
      </w:r>
    </w:p>
    <w:p w:rsidR="008D06CE" w:rsidRPr="008C720D" w:rsidRDefault="008D06CE" w:rsidP="002A131A">
      <w:pPr>
        <w:shd w:val="clear" w:color="auto" w:fill="FFFFFF"/>
        <w:ind w:left="14" w:right="4" w:firstLine="576"/>
        <w:jc w:val="both"/>
        <w:rPr>
          <w:sz w:val="28"/>
          <w:szCs w:val="28"/>
        </w:rPr>
      </w:pPr>
      <w:r w:rsidRPr="008C720D">
        <w:rPr>
          <w:color w:val="000000"/>
          <w:spacing w:val="4"/>
          <w:sz w:val="28"/>
          <w:szCs w:val="28"/>
        </w:rPr>
        <w:t xml:space="preserve">На рентгенограмме брюшной полости выявлена следующая </w:t>
      </w:r>
      <w:r w:rsidRPr="008C720D">
        <w:rPr>
          <w:color w:val="000000"/>
          <w:spacing w:val="17"/>
          <w:sz w:val="28"/>
          <w:szCs w:val="28"/>
        </w:rPr>
        <w:t xml:space="preserve">картина: «серп» газа под правым куполом диафрагмы и </w:t>
      </w:r>
      <w:r w:rsidRPr="008C720D">
        <w:rPr>
          <w:color w:val="000000"/>
          <w:spacing w:val="-3"/>
          <w:sz w:val="28"/>
          <w:szCs w:val="28"/>
        </w:rPr>
        <w:t>горизонтальные уровни в петлях кишок</w:t>
      </w:r>
      <w:r w:rsidRPr="008C720D">
        <w:rPr>
          <w:color w:val="000000"/>
          <w:spacing w:val="-6"/>
          <w:sz w:val="28"/>
          <w:szCs w:val="28"/>
        </w:rPr>
        <w:t>Развернутый анализ крови: эритроциты 3,1*10</w:t>
      </w:r>
      <w:r w:rsidRPr="008C720D">
        <w:rPr>
          <w:color w:val="000000"/>
          <w:spacing w:val="-6"/>
          <w:sz w:val="28"/>
          <w:szCs w:val="28"/>
          <w:vertAlign w:val="superscript"/>
        </w:rPr>
        <w:t>12</w:t>
      </w:r>
      <w:r w:rsidRPr="008C720D">
        <w:rPr>
          <w:color w:val="000000"/>
          <w:spacing w:val="-6"/>
          <w:sz w:val="28"/>
          <w:szCs w:val="28"/>
        </w:rPr>
        <w:t xml:space="preserve">\л; НЬ 112 г\л; ЦП </w:t>
      </w:r>
      <w:r w:rsidRPr="008C720D">
        <w:rPr>
          <w:color w:val="000000"/>
          <w:spacing w:val="-1"/>
          <w:sz w:val="28"/>
          <w:szCs w:val="28"/>
        </w:rPr>
        <w:t>0,9; лейкоциты 17,2*10</w:t>
      </w:r>
      <w:r w:rsidRPr="008C720D">
        <w:rPr>
          <w:color w:val="000000"/>
          <w:spacing w:val="-1"/>
          <w:sz w:val="28"/>
          <w:szCs w:val="28"/>
          <w:vertAlign w:val="superscript"/>
        </w:rPr>
        <w:t>9</w:t>
      </w:r>
      <w:r w:rsidRPr="008C720D">
        <w:rPr>
          <w:color w:val="000000"/>
          <w:spacing w:val="-1"/>
          <w:sz w:val="28"/>
          <w:szCs w:val="28"/>
        </w:rPr>
        <w:t xml:space="preserve">\л; эозинофилы 2%; базофилы 2%, </w:t>
      </w:r>
      <w:r w:rsidRPr="008C720D">
        <w:rPr>
          <w:iCs/>
          <w:color w:val="000000"/>
          <w:spacing w:val="-1"/>
          <w:sz w:val="28"/>
          <w:szCs w:val="28"/>
        </w:rPr>
        <w:t xml:space="preserve">п/я </w:t>
      </w:r>
      <w:r w:rsidRPr="008C720D">
        <w:rPr>
          <w:color w:val="000000"/>
          <w:spacing w:val="-1"/>
          <w:sz w:val="28"/>
          <w:szCs w:val="28"/>
        </w:rPr>
        <w:t xml:space="preserve">16 %; </w:t>
      </w:r>
      <w:r w:rsidRPr="008C720D">
        <w:rPr>
          <w:color w:val="000000"/>
          <w:spacing w:val="-3"/>
          <w:sz w:val="28"/>
          <w:szCs w:val="28"/>
        </w:rPr>
        <w:t>с\я 64%; лимфоциты 12%; моноциты 4%; СОЭ 25 мм\час.</w:t>
      </w:r>
    </w:p>
    <w:p w:rsidR="008D06CE" w:rsidRPr="008C720D" w:rsidRDefault="008D06CE" w:rsidP="002A131A">
      <w:pPr>
        <w:shd w:val="clear" w:color="auto" w:fill="FFFFFF"/>
        <w:ind w:left="4" w:right="4" w:firstLine="583"/>
        <w:jc w:val="both"/>
        <w:rPr>
          <w:sz w:val="28"/>
          <w:szCs w:val="28"/>
        </w:rPr>
      </w:pPr>
      <w:r w:rsidRPr="008C720D">
        <w:rPr>
          <w:color w:val="000000"/>
          <w:spacing w:val="2"/>
          <w:sz w:val="28"/>
          <w:szCs w:val="28"/>
        </w:rPr>
        <w:t xml:space="preserve">Биохимический анализ крови: общий белок 58 г\л; альбумины </w:t>
      </w:r>
      <w:r w:rsidRPr="008C720D">
        <w:rPr>
          <w:color w:val="000000"/>
          <w:spacing w:val="-1"/>
          <w:sz w:val="28"/>
          <w:szCs w:val="28"/>
        </w:rPr>
        <w:t xml:space="preserve">47%; глобулины 53%; калий 3,5 ммоль\л; натрий 130 ммоль\л; сахар </w:t>
      </w:r>
      <w:r w:rsidRPr="008C720D">
        <w:rPr>
          <w:color w:val="000000"/>
          <w:spacing w:val="8"/>
          <w:sz w:val="28"/>
          <w:szCs w:val="28"/>
        </w:rPr>
        <w:t xml:space="preserve">4,0 ммоль\л; мочевина 8,0 ммоль\л; амилаза 40 ЕД/л; общий </w:t>
      </w:r>
      <w:r w:rsidRPr="008C720D">
        <w:rPr>
          <w:color w:val="000000"/>
          <w:spacing w:val="2"/>
          <w:sz w:val="28"/>
          <w:szCs w:val="28"/>
        </w:rPr>
        <w:t xml:space="preserve">билирубин 20 мкмоль\л; прямая фракция 16 мкмоль\л; непрямая </w:t>
      </w:r>
      <w:r w:rsidRPr="008C720D">
        <w:rPr>
          <w:color w:val="000000"/>
          <w:spacing w:val="-5"/>
          <w:sz w:val="28"/>
          <w:szCs w:val="28"/>
        </w:rPr>
        <w:t>фракция 4 мкмоль\л.</w:t>
      </w:r>
    </w:p>
    <w:p w:rsidR="008D06CE" w:rsidRPr="008C720D" w:rsidRDefault="008D06CE" w:rsidP="002A131A">
      <w:pPr>
        <w:shd w:val="clear" w:color="auto" w:fill="FFFFFF"/>
        <w:ind w:left="11" w:right="18" w:firstLine="587"/>
        <w:jc w:val="both"/>
        <w:rPr>
          <w:sz w:val="28"/>
          <w:szCs w:val="28"/>
        </w:rPr>
      </w:pPr>
      <w:r w:rsidRPr="008C720D">
        <w:rPr>
          <w:color w:val="000000"/>
          <w:spacing w:val="3"/>
          <w:sz w:val="28"/>
          <w:szCs w:val="28"/>
        </w:rPr>
        <w:t xml:space="preserve">Общий анализ мочи: цвет - тёмно-желтый; реакция кислая; </w:t>
      </w:r>
      <w:r w:rsidRPr="008C720D">
        <w:rPr>
          <w:color w:val="000000"/>
          <w:spacing w:val="-2"/>
          <w:sz w:val="28"/>
          <w:szCs w:val="28"/>
        </w:rPr>
        <w:t>плотность 1025; эритроцитов нет; лейкоциты - 4-5 в поле зрения.</w:t>
      </w:r>
    </w:p>
    <w:p w:rsidR="008D06CE" w:rsidRPr="008C720D" w:rsidRDefault="008D06CE" w:rsidP="002A131A">
      <w:pPr>
        <w:shd w:val="clear" w:color="auto" w:fill="FFFFFF"/>
        <w:ind w:right="36"/>
        <w:jc w:val="center"/>
        <w:rPr>
          <w:sz w:val="28"/>
          <w:szCs w:val="28"/>
        </w:rPr>
      </w:pPr>
      <w:r w:rsidRPr="008C720D">
        <w:rPr>
          <w:bCs/>
          <w:color w:val="000000"/>
          <w:spacing w:val="-7"/>
          <w:sz w:val="28"/>
          <w:szCs w:val="28"/>
        </w:rPr>
        <w:t>Задание:</w:t>
      </w:r>
    </w:p>
    <w:p w:rsidR="008D06CE" w:rsidRDefault="008D06CE" w:rsidP="007C0B4C">
      <w:pPr>
        <w:widowControl w:val="0"/>
        <w:numPr>
          <w:ilvl w:val="1"/>
          <w:numId w:val="134"/>
        </w:numPr>
        <w:shd w:val="clear" w:color="auto" w:fill="FFFFFF"/>
        <w:tabs>
          <w:tab w:val="left" w:pos="367"/>
        </w:tabs>
        <w:autoSpaceDE w:val="0"/>
        <w:autoSpaceDN w:val="0"/>
        <w:adjustRightInd w:val="0"/>
        <w:rPr>
          <w:color w:val="000000"/>
          <w:spacing w:val="-36"/>
          <w:sz w:val="28"/>
          <w:szCs w:val="28"/>
        </w:rPr>
      </w:pPr>
      <w:r w:rsidRPr="008C720D">
        <w:rPr>
          <w:color w:val="000000"/>
          <w:spacing w:val="-2"/>
          <w:sz w:val="28"/>
          <w:szCs w:val="28"/>
        </w:rPr>
        <w:t>Выставьте диагноз с учетом развившегося осложнения;</w:t>
      </w:r>
    </w:p>
    <w:p w:rsidR="008D06CE" w:rsidRDefault="008D06CE" w:rsidP="007C0B4C">
      <w:pPr>
        <w:widowControl w:val="0"/>
        <w:numPr>
          <w:ilvl w:val="1"/>
          <w:numId w:val="134"/>
        </w:numPr>
        <w:shd w:val="clear" w:color="auto" w:fill="FFFFFF"/>
        <w:tabs>
          <w:tab w:val="left" w:pos="367"/>
        </w:tabs>
        <w:autoSpaceDE w:val="0"/>
        <w:autoSpaceDN w:val="0"/>
        <w:adjustRightInd w:val="0"/>
        <w:rPr>
          <w:color w:val="000000"/>
          <w:spacing w:val="-36"/>
          <w:sz w:val="28"/>
          <w:szCs w:val="28"/>
        </w:rPr>
      </w:pPr>
      <w:r w:rsidRPr="00047FB7">
        <w:rPr>
          <w:color w:val="000000"/>
          <w:spacing w:val="-2"/>
          <w:sz w:val="28"/>
          <w:szCs w:val="28"/>
        </w:rPr>
        <w:t>Обоснуйте его на основании всех имеющихся сведений;</w:t>
      </w:r>
    </w:p>
    <w:p w:rsidR="008D06CE" w:rsidRDefault="008D06CE" w:rsidP="007C0B4C">
      <w:pPr>
        <w:widowControl w:val="0"/>
        <w:numPr>
          <w:ilvl w:val="1"/>
          <w:numId w:val="134"/>
        </w:numPr>
        <w:shd w:val="clear" w:color="auto" w:fill="FFFFFF"/>
        <w:tabs>
          <w:tab w:val="left" w:pos="367"/>
        </w:tabs>
        <w:autoSpaceDE w:val="0"/>
        <w:autoSpaceDN w:val="0"/>
        <w:adjustRightInd w:val="0"/>
        <w:ind w:left="0" w:firstLine="851"/>
        <w:rPr>
          <w:color w:val="000000"/>
          <w:spacing w:val="-36"/>
          <w:sz w:val="28"/>
          <w:szCs w:val="28"/>
        </w:rPr>
      </w:pPr>
      <w:r w:rsidRPr="00047FB7">
        <w:rPr>
          <w:color w:val="000000"/>
          <w:spacing w:val="-4"/>
          <w:sz w:val="28"/>
          <w:szCs w:val="28"/>
        </w:rPr>
        <w:t>Нужны ли еще дополнительные методы диагностики? Если нужны,</w:t>
      </w:r>
      <w:r w:rsidRPr="00047FB7">
        <w:rPr>
          <w:color w:val="000000"/>
          <w:spacing w:val="-4"/>
          <w:sz w:val="28"/>
          <w:szCs w:val="28"/>
        </w:rPr>
        <w:br/>
      </w:r>
      <w:r w:rsidRPr="00047FB7">
        <w:rPr>
          <w:color w:val="000000"/>
          <w:spacing w:val="-5"/>
          <w:sz w:val="28"/>
          <w:szCs w:val="28"/>
        </w:rPr>
        <w:t>то какие?</w:t>
      </w:r>
    </w:p>
    <w:p w:rsidR="008D06CE" w:rsidRDefault="008D06CE" w:rsidP="007C0B4C">
      <w:pPr>
        <w:widowControl w:val="0"/>
        <w:numPr>
          <w:ilvl w:val="1"/>
          <w:numId w:val="134"/>
        </w:numPr>
        <w:shd w:val="clear" w:color="auto" w:fill="FFFFFF"/>
        <w:tabs>
          <w:tab w:val="left" w:pos="367"/>
        </w:tabs>
        <w:autoSpaceDE w:val="0"/>
        <w:autoSpaceDN w:val="0"/>
        <w:adjustRightInd w:val="0"/>
        <w:ind w:left="0" w:firstLine="851"/>
        <w:rPr>
          <w:color w:val="000000"/>
          <w:spacing w:val="-36"/>
          <w:sz w:val="28"/>
          <w:szCs w:val="28"/>
        </w:rPr>
      </w:pPr>
      <w:r w:rsidRPr="00047FB7">
        <w:rPr>
          <w:color w:val="000000"/>
          <w:spacing w:val="-3"/>
          <w:sz w:val="28"/>
          <w:szCs w:val="28"/>
        </w:rPr>
        <w:t>Проведите дифференциальную диагностику;</w:t>
      </w:r>
    </w:p>
    <w:p w:rsidR="008D06CE" w:rsidRDefault="008D06CE" w:rsidP="007C0B4C">
      <w:pPr>
        <w:widowControl w:val="0"/>
        <w:numPr>
          <w:ilvl w:val="1"/>
          <w:numId w:val="134"/>
        </w:numPr>
        <w:shd w:val="clear" w:color="auto" w:fill="FFFFFF"/>
        <w:tabs>
          <w:tab w:val="left" w:pos="367"/>
        </w:tabs>
        <w:autoSpaceDE w:val="0"/>
        <w:autoSpaceDN w:val="0"/>
        <w:adjustRightInd w:val="0"/>
        <w:ind w:left="0" w:firstLine="851"/>
        <w:rPr>
          <w:color w:val="000000"/>
          <w:spacing w:val="-36"/>
          <w:sz w:val="28"/>
          <w:szCs w:val="28"/>
        </w:rPr>
      </w:pPr>
      <w:r w:rsidRPr="00047FB7">
        <w:rPr>
          <w:color w:val="000000"/>
          <w:spacing w:val="5"/>
          <w:sz w:val="28"/>
          <w:szCs w:val="28"/>
        </w:rPr>
        <w:t>Составьте программу предоперационной подготовки. Нужна ли</w:t>
      </w:r>
      <w:r>
        <w:rPr>
          <w:color w:val="000000"/>
          <w:spacing w:val="5"/>
          <w:sz w:val="28"/>
          <w:szCs w:val="28"/>
        </w:rPr>
        <w:t xml:space="preserve"> </w:t>
      </w:r>
      <w:r w:rsidRPr="00047FB7">
        <w:rPr>
          <w:color w:val="000000"/>
          <w:spacing w:val="-5"/>
          <w:sz w:val="28"/>
          <w:szCs w:val="28"/>
        </w:rPr>
        <w:t>подготовка?</w:t>
      </w:r>
    </w:p>
    <w:p w:rsidR="008D06CE" w:rsidRDefault="008D06CE" w:rsidP="007C0B4C">
      <w:pPr>
        <w:widowControl w:val="0"/>
        <w:numPr>
          <w:ilvl w:val="1"/>
          <w:numId w:val="134"/>
        </w:numPr>
        <w:shd w:val="clear" w:color="auto" w:fill="FFFFFF"/>
        <w:tabs>
          <w:tab w:val="left" w:pos="367"/>
        </w:tabs>
        <w:autoSpaceDE w:val="0"/>
        <w:autoSpaceDN w:val="0"/>
        <w:adjustRightInd w:val="0"/>
        <w:ind w:left="0" w:firstLine="851"/>
        <w:rPr>
          <w:color w:val="000000"/>
          <w:spacing w:val="-36"/>
          <w:sz w:val="28"/>
          <w:szCs w:val="28"/>
        </w:rPr>
      </w:pPr>
      <w:r w:rsidRPr="00047FB7">
        <w:rPr>
          <w:color w:val="000000"/>
          <w:spacing w:val="-2"/>
          <w:sz w:val="28"/>
          <w:szCs w:val="28"/>
        </w:rPr>
        <w:t>Каким должен быть объем операции? Чем ее следует закончить?</w:t>
      </w:r>
    </w:p>
    <w:p w:rsidR="008D06CE" w:rsidRDefault="008D06CE" w:rsidP="007C0B4C">
      <w:pPr>
        <w:widowControl w:val="0"/>
        <w:numPr>
          <w:ilvl w:val="1"/>
          <w:numId w:val="134"/>
        </w:numPr>
        <w:shd w:val="clear" w:color="auto" w:fill="FFFFFF"/>
        <w:tabs>
          <w:tab w:val="left" w:pos="367"/>
        </w:tabs>
        <w:autoSpaceDE w:val="0"/>
        <w:autoSpaceDN w:val="0"/>
        <w:adjustRightInd w:val="0"/>
        <w:ind w:left="0" w:firstLine="851"/>
        <w:rPr>
          <w:color w:val="000000"/>
          <w:spacing w:val="-36"/>
          <w:sz w:val="28"/>
          <w:szCs w:val="28"/>
        </w:rPr>
      </w:pPr>
      <w:r w:rsidRPr="00047FB7">
        <w:rPr>
          <w:color w:val="000000"/>
          <w:spacing w:val="7"/>
          <w:sz w:val="28"/>
          <w:szCs w:val="28"/>
        </w:rPr>
        <w:t>Проведите расчет инфузи</w:t>
      </w:r>
      <w:r>
        <w:rPr>
          <w:color w:val="000000"/>
          <w:spacing w:val="7"/>
          <w:sz w:val="28"/>
          <w:szCs w:val="28"/>
        </w:rPr>
        <w:t>онной терапии в  послеоперационн</w:t>
      </w:r>
      <w:r w:rsidRPr="00047FB7">
        <w:rPr>
          <w:color w:val="000000"/>
          <w:spacing w:val="7"/>
          <w:sz w:val="28"/>
          <w:szCs w:val="28"/>
        </w:rPr>
        <w:t>ом</w:t>
      </w:r>
      <w:r>
        <w:rPr>
          <w:color w:val="000000"/>
          <w:spacing w:val="7"/>
          <w:sz w:val="28"/>
          <w:szCs w:val="28"/>
        </w:rPr>
        <w:t xml:space="preserve"> </w:t>
      </w:r>
      <w:r w:rsidRPr="00047FB7">
        <w:rPr>
          <w:color w:val="000000"/>
          <w:spacing w:val="-8"/>
          <w:sz w:val="28"/>
          <w:szCs w:val="28"/>
        </w:rPr>
        <w:t>периоде;</w:t>
      </w:r>
    </w:p>
    <w:p w:rsidR="008D06CE" w:rsidRDefault="008D06CE" w:rsidP="007C0B4C">
      <w:pPr>
        <w:widowControl w:val="0"/>
        <w:numPr>
          <w:ilvl w:val="1"/>
          <w:numId w:val="134"/>
        </w:numPr>
        <w:shd w:val="clear" w:color="auto" w:fill="FFFFFF"/>
        <w:tabs>
          <w:tab w:val="left" w:pos="367"/>
        </w:tabs>
        <w:autoSpaceDE w:val="0"/>
        <w:autoSpaceDN w:val="0"/>
        <w:adjustRightInd w:val="0"/>
        <w:ind w:left="0" w:firstLine="851"/>
        <w:rPr>
          <w:color w:val="000000"/>
          <w:spacing w:val="-36"/>
          <w:sz w:val="28"/>
          <w:szCs w:val="28"/>
        </w:rPr>
      </w:pPr>
      <w:r w:rsidRPr="00047FB7">
        <w:rPr>
          <w:color w:val="000000"/>
          <w:spacing w:val="-2"/>
          <w:sz w:val="28"/>
          <w:szCs w:val="28"/>
        </w:rPr>
        <w:t>Какие группы антибиотиков следует назначить?</w:t>
      </w:r>
    </w:p>
    <w:p w:rsidR="008D06CE" w:rsidRDefault="008D06CE" w:rsidP="007C0B4C">
      <w:pPr>
        <w:widowControl w:val="0"/>
        <w:numPr>
          <w:ilvl w:val="1"/>
          <w:numId w:val="134"/>
        </w:numPr>
        <w:shd w:val="clear" w:color="auto" w:fill="FFFFFF"/>
        <w:tabs>
          <w:tab w:val="left" w:pos="367"/>
        </w:tabs>
        <w:autoSpaceDE w:val="0"/>
        <w:autoSpaceDN w:val="0"/>
        <w:adjustRightInd w:val="0"/>
        <w:ind w:left="0" w:firstLine="851"/>
        <w:rPr>
          <w:color w:val="000000"/>
          <w:spacing w:val="-36"/>
          <w:sz w:val="28"/>
          <w:szCs w:val="28"/>
        </w:rPr>
      </w:pPr>
      <w:r w:rsidRPr="00047FB7">
        <w:rPr>
          <w:color w:val="000000"/>
          <w:spacing w:val="-2"/>
          <w:sz w:val="28"/>
          <w:szCs w:val="28"/>
        </w:rPr>
        <w:t>В чем заключается профилактика осложнений?</w:t>
      </w:r>
    </w:p>
    <w:p w:rsidR="008D06CE" w:rsidRPr="00047FB7" w:rsidRDefault="008D06CE" w:rsidP="007C0B4C">
      <w:pPr>
        <w:widowControl w:val="0"/>
        <w:numPr>
          <w:ilvl w:val="1"/>
          <w:numId w:val="134"/>
        </w:numPr>
        <w:shd w:val="clear" w:color="auto" w:fill="FFFFFF"/>
        <w:tabs>
          <w:tab w:val="left" w:pos="367"/>
        </w:tabs>
        <w:autoSpaceDE w:val="0"/>
        <w:autoSpaceDN w:val="0"/>
        <w:adjustRightInd w:val="0"/>
        <w:ind w:left="0" w:firstLine="851"/>
        <w:rPr>
          <w:color w:val="000000"/>
          <w:spacing w:val="-36"/>
          <w:sz w:val="28"/>
          <w:szCs w:val="28"/>
        </w:rPr>
      </w:pPr>
      <w:r w:rsidRPr="00047FB7">
        <w:rPr>
          <w:color w:val="000000"/>
          <w:spacing w:val="-2"/>
          <w:sz w:val="28"/>
          <w:szCs w:val="28"/>
        </w:rPr>
        <w:t>Каков прогноз заболевания?</w:t>
      </w:r>
    </w:p>
    <w:p w:rsidR="008D06CE" w:rsidRDefault="008D06CE" w:rsidP="002A131A">
      <w:pPr>
        <w:shd w:val="clear" w:color="auto" w:fill="FFFFFF"/>
        <w:ind w:firstLine="851"/>
        <w:rPr>
          <w:color w:val="000000"/>
          <w:spacing w:val="-2"/>
          <w:sz w:val="28"/>
          <w:szCs w:val="28"/>
        </w:rPr>
      </w:pPr>
      <w:r w:rsidRPr="008C720D">
        <w:rPr>
          <w:bCs/>
          <w:color w:val="000000"/>
          <w:spacing w:val="26"/>
          <w:sz w:val="28"/>
          <w:szCs w:val="28"/>
        </w:rPr>
        <w:lastRenderedPageBreak/>
        <w:t>11.</w:t>
      </w:r>
      <w:r w:rsidRPr="008C720D">
        <w:rPr>
          <w:bCs/>
          <w:color w:val="000000"/>
          <w:sz w:val="28"/>
          <w:szCs w:val="28"/>
        </w:rPr>
        <w:t xml:space="preserve">    </w:t>
      </w:r>
      <w:r w:rsidRPr="008C720D">
        <w:rPr>
          <w:color w:val="000000"/>
          <w:spacing w:val="2"/>
          <w:sz w:val="28"/>
          <w:szCs w:val="28"/>
        </w:rPr>
        <w:t xml:space="preserve">Вопросы реабилитации больного:  что  нужно рекомендовать </w:t>
      </w:r>
      <w:r w:rsidRPr="008C720D">
        <w:rPr>
          <w:color w:val="000000"/>
          <w:spacing w:val="-2"/>
          <w:sz w:val="28"/>
          <w:szCs w:val="28"/>
        </w:rPr>
        <w:t>родителям и врачу участковой сельской больницы?</w:t>
      </w:r>
    </w:p>
    <w:p w:rsidR="008D06CE" w:rsidRPr="008C720D" w:rsidRDefault="008D06CE" w:rsidP="002A131A">
      <w:pPr>
        <w:shd w:val="clear" w:color="auto" w:fill="FFFFFF"/>
        <w:ind w:left="382" w:hanging="342"/>
        <w:rPr>
          <w:sz w:val="28"/>
          <w:szCs w:val="28"/>
        </w:rPr>
      </w:pPr>
    </w:p>
    <w:p w:rsidR="008D06CE" w:rsidRPr="00BB6166" w:rsidRDefault="008D06CE" w:rsidP="002A131A">
      <w:pPr>
        <w:shd w:val="clear" w:color="auto" w:fill="FFFFFF"/>
        <w:ind w:right="18" w:firstLine="382"/>
        <w:rPr>
          <w:b/>
          <w:sz w:val="28"/>
          <w:szCs w:val="28"/>
        </w:rPr>
      </w:pPr>
      <w:r w:rsidRPr="00BB6166">
        <w:rPr>
          <w:b/>
          <w:bCs/>
          <w:color w:val="000000"/>
          <w:spacing w:val="-5"/>
          <w:sz w:val="28"/>
          <w:szCs w:val="28"/>
        </w:rPr>
        <w:t>Задача № 5.</w:t>
      </w:r>
    </w:p>
    <w:p w:rsidR="008D06CE" w:rsidRPr="008C720D" w:rsidRDefault="008D06CE" w:rsidP="002A131A">
      <w:pPr>
        <w:shd w:val="clear" w:color="auto" w:fill="FFFFFF"/>
        <w:ind w:left="4" w:firstLine="580"/>
        <w:jc w:val="both"/>
        <w:rPr>
          <w:sz w:val="28"/>
          <w:szCs w:val="28"/>
        </w:rPr>
      </w:pPr>
      <w:r w:rsidRPr="008C720D">
        <w:rPr>
          <w:color w:val="000000"/>
          <w:spacing w:val="12"/>
          <w:sz w:val="28"/>
          <w:szCs w:val="28"/>
        </w:rPr>
        <w:t xml:space="preserve">В клинику детской хирургии поступила девочка 10 лет с </w:t>
      </w:r>
      <w:r w:rsidRPr="008C720D">
        <w:rPr>
          <w:color w:val="000000"/>
          <w:spacing w:val="-2"/>
          <w:sz w:val="28"/>
          <w:szCs w:val="28"/>
        </w:rPr>
        <w:t xml:space="preserve">ножевым ранением брюшной полости. Из анамнеза выяснено, что на </w:t>
      </w:r>
      <w:r w:rsidRPr="008C720D">
        <w:rPr>
          <w:color w:val="000000"/>
          <w:spacing w:val="-4"/>
          <w:sz w:val="28"/>
          <w:szCs w:val="28"/>
        </w:rPr>
        <w:t xml:space="preserve">ребенка на улице напал мужчина с попыткой изнасилования. Девочка </w:t>
      </w:r>
      <w:r w:rsidRPr="008C720D">
        <w:rPr>
          <w:color w:val="000000"/>
          <w:spacing w:val="-2"/>
          <w:sz w:val="28"/>
          <w:szCs w:val="28"/>
        </w:rPr>
        <w:t xml:space="preserve">сильно кричала и он нанес ей ножевое ранение в живот, после чего </w:t>
      </w:r>
      <w:r w:rsidRPr="008C720D">
        <w:rPr>
          <w:color w:val="000000"/>
          <w:spacing w:val="7"/>
          <w:sz w:val="28"/>
          <w:szCs w:val="28"/>
        </w:rPr>
        <w:t xml:space="preserve">убежал, так как появились прохожие. Изнасилования не было. </w:t>
      </w:r>
      <w:r w:rsidRPr="008C720D">
        <w:rPr>
          <w:color w:val="000000"/>
          <w:spacing w:val="-3"/>
          <w:sz w:val="28"/>
          <w:szCs w:val="28"/>
        </w:rPr>
        <w:t xml:space="preserve">Вызвана бригада «Скорой помощи», которой больная доставлена в </w:t>
      </w:r>
      <w:r w:rsidRPr="008C720D">
        <w:rPr>
          <w:color w:val="000000"/>
          <w:spacing w:val="13"/>
          <w:sz w:val="28"/>
          <w:szCs w:val="28"/>
        </w:rPr>
        <w:t xml:space="preserve">больницу через 30 минут после происшествия. Ребенок без </w:t>
      </w:r>
      <w:r w:rsidRPr="008C720D">
        <w:rPr>
          <w:color w:val="000000"/>
          <w:spacing w:val="-3"/>
          <w:sz w:val="28"/>
          <w:szCs w:val="28"/>
        </w:rPr>
        <w:t>родителей, поэтому анамнез жизни не собран.</w:t>
      </w:r>
    </w:p>
    <w:p w:rsidR="008D06CE" w:rsidRPr="008C720D" w:rsidRDefault="008D06CE" w:rsidP="002A131A">
      <w:pPr>
        <w:shd w:val="clear" w:color="auto" w:fill="FFFFFF"/>
        <w:ind w:left="7" w:right="11" w:firstLine="583"/>
        <w:jc w:val="both"/>
        <w:rPr>
          <w:sz w:val="28"/>
          <w:szCs w:val="28"/>
        </w:rPr>
      </w:pPr>
      <w:r w:rsidRPr="008C720D">
        <w:rPr>
          <w:color w:val="000000"/>
          <w:spacing w:val="2"/>
          <w:sz w:val="28"/>
          <w:szCs w:val="28"/>
        </w:rPr>
        <w:t xml:space="preserve">При осмотре: состояние тяжелое. Девочка в сознании, стонет. </w:t>
      </w:r>
      <w:r w:rsidRPr="008C720D">
        <w:rPr>
          <w:color w:val="000000"/>
          <w:spacing w:val="4"/>
          <w:sz w:val="28"/>
          <w:szCs w:val="28"/>
        </w:rPr>
        <w:t xml:space="preserve">Кожа чистая, бледная. АД 105/65 мм. рт. ст. пульс </w:t>
      </w:r>
      <w:r w:rsidRPr="008C720D">
        <w:rPr>
          <w:bCs/>
          <w:color w:val="000000"/>
          <w:spacing w:val="24"/>
          <w:sz w:val="28"/>
          <w:szCs w:val="28"/>
        </w:rPr>
        <w:t>116</w:t>
      </w:r>
      <w:r w:rsidRPr="008C720D">
        <w:rPr>
          <w:bCs/>
          <w:color w:val="000000"/>
          <w:spacing w:val="4"/>
          <w:sz w:val="28"/>
          <w:szCs w:val="28"/>
        </w:rPr>
        <w:t xml:space="preserve"> </w:t>
      </w:r>
      <w:r w:rsidRPr="008C720D">
        <w:rPr>
          <w:color w:val="000000"/>
          <w:spacing w:val="4"/>
          <w:sz w:val="28"/>
          <w:szCs w:val="28"/>
        </w:rPr>
        <w:t xml:space="preserve">ударов в </w:t>
      </w:r>
      <w:r w:rsidRPr="008C720D">
        <w:rPr>
          <w:color w:val="000000"/>
          <w:spacing w:val="-3"/>
          <w:sz w:val="28"/>
          <w:szCs w:val="28"/>
        </w:rPr>
        <w:t xml:space="preserve">минуту, ритмичен, удовлетворительного наполнения. Сердце, легкие </w:t>
      </w:r>
      <w:r w:rsidRPr="008C720D">
        <w:rPr>
          <w:color w:val="000000"/>
          <w:spacing w:val="-4"/>
          <w:sz w:val="28"/>
          <w:szCs w:val="28"/>
        </w:rPr>
        <w:t>без патологических изменений.</w:t>
      </w:r>
    </w:p>
    <w:p w:rsidR="008D06CE" w:rsidRPr="008C720D" w:rsidRDefault="008D06CE" w:rsidP="002A131A">
      <w:pPr>
        <w:shd w:val="clear" w:color="auto" w:fill="FFFFFF"/>
        <w:ind w:left="4" w:right="4" w:firstLine="576"/>
        <w:jc w:val="both"/>
        <w:rPr>
          <w:sz w:val="28"/>
          <w:szCs w:val="28"/>
        </w:rPr>
      </w:pPr>
      <w:r w:rsidRPr="008C720D">
        <w:rPr>
          <w:color w:val="000000"/>
          <w:spacing w:val="-2"/>
          <w:sz w:val="28"/>
          <w:szCs w:val="28"/>
        </w:rPr>
        <w:t xml:space="preserve">На животе повязка, пропитанная кровью. Срочно произведена перевязка, во время которой в эпигастральной области обнаружена линейная резаная рана до 4 см. в длину, через неё пролабирует из </w:t>
      </w:r>
      <w:r w:rsidRPr="008C720D">
        <w:rPr>
          <w:color w:val="000000"/>
          <w:spacing w:val="-3"/>
          <w:sz w:val="28"/>
          <w:szCs w:val="28"/>
        </w:rPr>
        <w:t xml:space="preserve">брюшной полости участок большого сальника. Живот напряжен и </w:t>
      </w:r>
      <w:r w:rsidRPr="008C720D">
        <w:rPr>
          <w:color w:val="000000"/>
          <w:spacing w:val="-8"/>
          <w:sz w:val="28"/>
          <w:szCs w:val="28"/>
        </w:rPr>
        <w:t>болезненен.</w:t>
      </w:r>
    </w:p>
    <w:p w:rsidR="008D06CE" w:rsidRPr="008C720D" w:rsidRDefault="008D06CE" w:rsidP="002A131A">
      <w:pPr>
        <w:shd w:val="clear" w:color="auto" w:fill="FFFFFF"/>
        <w:ind w:left="4" w:right="25" w:firstLine="590"/>
        <w:jc w:val="both"/>
        <w:rPr>
          <w:sz w:val="28"/>
          <w:szCs w:val="28"/>
        </w:rPr>
      </w:pPr>
      <w:r w:rsidRPr="008C720D">
        <w:rPr>
          <w:color w:val="000000"/>
          <w:spacing w:val="7"/>
          <w:sz w:val="28"/>
          <w:szCs w:val="28"/>
        </w:rPr>
        <w:t>Общий анализ крови: эритроциты 3,5*10</w:t>
      </w:r>
      <w:r w:rsidRPr="008C720D">
        <w:rPr>
          <w:color w:val="000000"/>
          <w:spacing w:val="7"/>
          <w:sz w:val="28"/>
          <w:szCs w:val="28"/>
          <w:vertAlign w:val="superscript"/>
        </w:rPr>
        <w:t>12</w:t>
      </w:r>
      <w:r w:rsidRPr="008C720D">
        <w:rPr>
          <w:color w:val="000000"/>
          <w:spacing w:val="7"/>
          <w:sz w:val="28"/>
          <w:szCs w:val="28"/>
        </w:rPr>
        <w:t xml:space="preserve">\л; НЬ 130 г\л; </w:t>
      </w:r>
      <w:r w:rsidRPr="008C720D">
        <w:rPr>
          <w:color w:val="000000"/>
          <w:spacing w:val="-5"/>
          <w:sz w:val="28"/>
          <w:szCs w:val="28"/>
        </w:rPr>
        <w:t>лейкоциты 10,2*10</w:t>
      </w:r>
      <w:r w:rsidRPr="008C720D">
        <w:rPr>
          <w:color w:val="000000"/>
          <w:spacing w:val="-5"/>
          <w:sz w:val="28"/>
          <w:szCs w:val="28"/>
          <w:vertAlign w:val="superscript"/>
        </w:rPr>
        <w:t>9</w:t>
      </w:r>
      <w:r w:rsidRPr="008C720D">
        <w:rPr>
          <w:color w:val="000000"/>
          <w:spacing w:val="-5"/>
          <w:sz w:val="28"/>
          <w:szCs w:val="28"/>
        </w:rPr>
        <w:t>\л; СОЭ 6 мм\час.</w:t>
      </w:r>
    </w:p>
    <w:p w:rsidR="008D06CE" w:rsidRPr="008C720D" w:rsidRDefault="008D06CE" w:rsidP="002A131A">
      <w:pPr>
        <w:shd w:val="clear" w:color="auto" w:fill="FFFFFF"/>
        <w:ind w:left="587"/>
        <w:rPr>
          <w:sz w:val="28"/>
          <w:szCs w:val="28"/>
        </w:rPr>
      </w:pPr>
      <w:r w:rsidRPr="008C720D">
        <w:rPr>
          <w:color w:val="000000"/>
          <w:spacing w:val="-3"/>
          <w:sz w:val="28"/>
          <w:szCs w:val="28"/>
        </w:rPr>
        <w:t>Другие анализы без патологии.</w:t>
      </w:r>
    </w:p>
    <w:p w:rsidR="008D06CE" w:rsidRPr="008C720D" w:rsidRDefault="008D06CE" w:rsidP="002A131A">
      <w:pPr>
        <w:shd w:val="clear" w:color="auto" w:fill="FFFFFF"/>
        <w:ind w:left="14" w:right="14" w:firstLine="576"/>
        <w:jc w:val="both"/>
        <w:rPr>
          <w:sz w:val="28"/>
          <w:szCs w:val="28"/>
        </w:rPr>
      </w:pPr>
      <w:r w:rsidRPr="008C720D">
        <w:rPr>
          <w:color w:val="000000"/>
          <w:spacing w:val="6"/>
          <w:sz w:val="28"/>
          <w:szCs w:val="28"/>
        </w:rPr>
        <w:t xml:space="preserve">На рентгенограмме брюшной полости - «серп» воздуха под </w:t>
      </w:r>
      <w:r w:rsidRPr="008C720D">
        <w:rPr>
          <w:color w:val="000000"/>
          <w:spacing w:val="-4"/>
          <w:sz w:val="28"/>
          <w:szCs w:val="28"/>
        </w:rPr>
        <w:t>правым куполом диафрагмы.</w:t>
      </w:r>
    </w:p>
    <w:p w:rsidR="008D06CE" w:rsidRPr="008C720D" w:rsidRDefault="008D06CE" w:rsidP="002A131A">
      <w:pPr>
        <w:shd w:val="clear" w:color="auto" w:fill="FFFFFF"/>
        <w:ind w:left="4684"/>
        <w:rPr>
          <w:sz w:val="28"/>
          <w:szCs w:val="28"/>
        </w:rPr>
      </w:pPr>
      <w:r w:rsidRPr="008C720D">
        <w:rPr>
          <w:bCs/>
          <w:color w:val="000000"/>
          <w:spacing w:val="-7"/>
          <w:sz w:val="28"/>
          <w:szCs w:val="28"/>
        </w:rPr>
        <w:t>Задание:</w:t>
      </w:r>
    </w:p>
    <w:p w:rsidR="008D06CE" w:rsidRDefault="008D06CE" w:rsidP="002A131A">
      <w:pPr>
        <w:widowControl w:val="0"/>
        <w:shd w:val="clear" w:color="auto" w:fill="FFFFFF"/>
        <w:tabs>
          <w:tab w:val="left" w:pos="364"/>
        </w:tabs>
        <w:autoSpaceDE w:val="0"/>
        <w:autoSpaceDN w:val="0"/>
        <w:adjustRightInd w:val="0"/>
        <w:ind w:firstLine="851"/>
        <w:rPr>
          <w:color w:val="000000"/>
          <w:spacing w:val="-39"/>
          <w:sz w:val="28"/>
          <w:szCs w:val="28"/>
        </w:rPr>
      </w:pPr>
      <w:r>
        <w:rPr>
          <w:color w:val="000000"/>
          <w:spacing w:val="-4"/>
          <w:sz w:val="28"/>
          <w:szCs w:val="28"/>
        </w:rPr>
        <w:t xml:space="preserve">1. </w:t>
      </w:r>
      <w:r w:rsidRPr="008C720D">
        <w:rPr>
          <w:color w:val="000000"/>
          <w:spacing w:val="-4"/>
          <w:sz w:val="28"/>
          <w:szCs w:val="28"/>
        </w:rPr>
        <w:t>Сформулируйте диагноз;</w:t>
      </w:r>
    </w:p>
    <w:p w:rsidR="008D06CE" w:rsidRDefault="008D06CE" w:rsidP="002A131A">
      <w:pPr>
        <w:widowControl w:val="0"/>
        <w:shd w:val="clear" w:color="auto" w:fill="FFFFFF"/>
        <w:tabs>
          <w:tab w:val="left" w:pos="364"/>
        </w:tabs>
        <w:autoSpaceDE w:val="0"/>
        <w:autoSpaceDN w:val="0"/>
        <w:adjustRightInd w:val="0"/>
        <w:ind w:firstLine="851"/>
        <w:rPr>
          <w:color w:val="000000"/>
          <w:spacing w:val="-39"/>
          <w:sz w:val="28"/>
          <w:szCs w:val="28"/>
        </w:rPr>
      </w:pPr>
      <w:r>
        <w:rPr>
          <w:color w:val="000000"/>
          <w:spacing w:val="-39"/>
          <w:sz w:val="28"/>
          <w:szCs w:val="28"/>
        </w:rPr>
        <w:t xml:space="preserve">2. . </w:t>
      </w:r>
      <w:r w:rsidRPr="008C720D">
        <w:rPr>
          <w:color w:val="000000"/>
          <w:spacing w:val="-6"/>
          <w:sz w:val="28"/>
          <w:szCs w:val="28"/>
        </w:rPr>
        <w:t>Обоснуйте его;</w:t>
      </w:r>
    </w:p>
    <w:p w:rsidR="008D06CE" w:rsidRDefault="008D06CE" w:rsidP="002A131A">
      <w:pPr>
        <w:widowControl w:val="0"/>
        <w:shd w:val="clear" w:color="auto" w:fill="FFFFFF"/>
        <w:tabs>
          <w:tab w:val="left" w:pos="364"/>
        </w:tabs>
        <w:autoSpaceDE w:val="0"/>
        <w:autoSpaceDN w:val="0"/>
        <w:adjustRightInd w:val="0"/>
        <w:ind w:firstLine="851"/>
        <w:rPr>
          <w:color w:val="000000"/>
          <w:spacing w:val="-39"/>
          <w:sz w:val="28"/>
          <w:szCs w:val="28"/>
        </w:rPr>
      </w:pPr>
      <w:r>
        <w:rPr>
          <w:color w:val="000000"/>
          <w:spacing w:val="-39"/>
          <w:sz w:val="28"/>
          <w:szCs w:val="28"/>
        </w:rPr>
        <w:t xml:space="preserve">3.  </w:t>
      </w:r>
      <w:r w:rsidRPr="008C720D">
        <w:rPr>
          <w:color w:val="000000"/>
          <w:spacing w:val="6"/>
          <w:sz w:val="28"/>
          <w:szCs w:val="28"/>
        </w:rPr>
        <w:t>Выскажите предположение о наибольшей вероятности ранения</w:t>
      </w:r>
      <w:r w:rsidRPr="008C720D">
        <w:rPr>
          <w:color w:val="000000"/>
          <w:spacing w:val="6"/>
          <w:sz w:val="28"/>
          <w:szCs w:val="28"/>
        </w:rPr>
        <w:br/>
      </w:r>
      <w:r w:rsidRPr="008C720D">
        <w:rPr>
          <w:color w:val="000000"/>
          <w:spacing w:val="-4"/>
          <w:sz w:val="28"/>
          <w:szCs w:val="28"/>
        </w:rPr>
        <w:t>какого органа брюшной полости (какой орган поврежден вероятнее</w:t>
      </w:r>
      <w:r w:rsidRPr="008C720D">
        <w:rPr>
          <w:color w:val="000000"/>
          <w:spacing w:val="-4"/>
          <w:sz w:val="28"/>
          <w:szCs w:val="28"/>
        </w:rPr>
        <w:br/>
      </w:r>
      <w:r w:rsidRPr="008C720D">
        <w:rPr>
          <w:color w:val="000000"/>
          <w:spacing w:val="-7"/>
          <w:sz w:val="28"/>
          <w:szCs w:val="28"/>
        </w:rPr>
        <w:t>всего?);</w:t>
      </w:r>
    </w:p>
    <w:p w:rsidR="008D06CE" w:rsidRDefault="008D06CE" w:rsidP="002A131A">
      <w:pPr>
        <w:widowControl w:val="0"/>
        <w:shd w:val="clear" w:color="auto" w:fill="FFFFFF"/>
        <w:tabs>
          <w:tab w:val="left" w:pos="364"/>
        </w:tabs>
        <w:autoSpaceDE w:val="0"/>
        <w:autoSpaceDN w:val="0"/>
        <w:adjustRightInd w:val="0"/>
        <w:ind w:firstLine="851"/>
        <w:rPr>
          <w:color w:val="000000"/>
          <w:spacing w:val="-39"/>
          <w:sz w:val="28"/>
          <w:szCs w:val="28"/>
        </w:rPr>
      </w:pPr>
      <w:r>
        <w:rPr>
          <w:color w:val="000000"/>
          <w:spacing w:val="-39"/>
          <w:sz w:val="28"/>
          <w:szCs w:val="28"/>
        </w:rPr>
        <w:t xml:space="preserve">4. </w:t>
      </w:r>
      <w:r w:rsidRPr="008C720D">
        <w:rPr>
          <w:color w:val="000000"/>
          <w:spacing w:val="-3"/>
          <w:sz w:val="28"/>
          <w:szCs w:val="28"/>
        </w:rPr>
        <w:t>Составьте алгоритм действий врача-хирурга;</w:t>
      </w:r>
    </w:p>
    <w:p w:rsidR="008D06CE"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5. </w:t>
      </w:r>
      <w:r w:rsidRPr="008C720D">
        <w:rPr>
          <w:color w:val="000000"/>
          <w:spacing w:val="-1"/>
          <w:sz w:val="28"/>
          <w:szCs w:val="28"/>
        </w:rPr>
        <w:t>Каким будет объем оперативного вмешательства, от чего он будет</w:t>
      </w:r>
      <w:r w:rsidRPr="008C720D">
        <w:rPr>
          <w:color w:val="000000"/>
          <w:spacing w:val="-1"/>
          <w:sz w:val="28"/>
          <w:szCs w:val="28"/>
        </w:rPr>
        <w:br/>
      </w:r>
      <w:r w:rsidRPr="008C720D">
        <w:rPr>
          <w:color w:val="000000"/>
          <w:spacing w:val="-5"/>
          <w:sz w:val="28"/>
          <w:szCs w:val="28"/>
        </w:rPr>
        <w:t>зависеть?</w:t>
      </w:r>
    </w:p>
    <w:p w:rsidR="008D06CE"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6. </w:t>
      </w:r>
      <w:r w:rsidRPr="008C720D">
        <w:rPr>
          <w:color w:val="000000"/>
          <w:sz w:val="28"/>
          <w:szCs w:val="28"/>
        </w:rPr>
        <w:t>Какое    осложнение    может    развиться    при    промедлении</w:t>
      </w:r>
      <w:r w:rsidRPr="008C720D">
        <w:rPr>
          <w:color w:val="000000"/>
          <w:sz w:val="28"/>
          <w:szCs w:val="28"/>
        </w:rPr>
        <w:br/>
      </w:r>
      <w:r w:rsidRPr="008C720D">
        <w:rPr>
          <w:color w:val="000000"/>
          <w:spacing w:val="-3"/>
          <w:sz w:val="28"/>
          <w:szCs w:val="28"/>
        </w:rPr>
        <w:t>проведением оперативного пособия?</w:t>
      </w:r>
    </w:p>
    <w:p w:rsidR="008D06CE"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7. </w:t>
      </w:r>
      <w:r w:rsidRPr="008C720D">
        <w:rPr>
          <w:color w:val="000000"/>
          <w:spacing w:val="-3"/>
          <w:sz w:val="28"/>
          <w:szCs w:val="28"/>
        </w:rPr>
        <w:t>Составьте план лечения в послеоперационном периоде;</w:t>
      </w:r>
    </w:p>
    <w:p w:rsidR="008D06CE"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8. </w:t>
      </w:r>
      <w:r w:rsidRPr="008C720D">
        <w:rPr>
          <w:color w:val="000000"/>
          <w:spacing w:val="-4"/>
          <w:sz w:val="28"/>
          <w:szCs w:val="28"/>
        </w:rPr>
        <w:t>Назовите возможные осложнения в послеоперационном периоде;</w:t>
      </w:r>
    </w:p>
    <w:p w:rsidR="008D06CE"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9. </w:t>
      </w:r>
      <w:r w:rsidRPr="008C720D">
        <w:rPr>
          <w:color w:val="000000"/>
          <w:spacing w:val="-3"/>
          <w:sz w:val="28"/>
          <w:szCs w:val="28"/>
        </w:rPr>
        <w:t>Какова их профилактика?</w:t>
      </w:r>
    </w:p>
    <w:p w:rsidR="008D06CE" w:rsidRPr="00480CD6"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10. </w:t>
      </w:r>
      <w:r w:rsidRPr="008C720D">
        <w:rPr>
          <w:color w:val="000000"/>
          <w:spacing w:val="-3"/>
          <w:sz w:val="28"/>
          <w:szCs w:val="28"/>
        </w:rPr>
        <w:t>Вопросы реабилитации.</w:t>
      </w:r>
    </w:p>
    <w:p w:rsidR="008D06CE" w:rsidRPr="008C720D" w:rsidRDefault="008D06CE" w:rsidP="002A131A">
      <w:pPr>
        <w:shd w:val="clear" w:color="auto" w:fill="FFFFFF"/>
        <w:rPr>
          <w:b/>
          <w:bCs/>
          <w:color w:val="000000"/>
          <w:spacing w:val="-6"/>
          <w:sz w:val="28"/>
          <w:szCs w:val="28"/>
        </w:rPr>
      </w:pPr>
    </w:p>
    <w:p w:rsidR="008D06CE" w:rsidRPr="008C720D" w:rsidRDefault="008D06CE" w:rsidP="002A131A">
      <w:pPr>
        <w:shd w:val="clear" w:color="auto" w:fill="FFFFFF"/>
        <w:jc w:val="center"/>
        <w:rPr>
          <w:b/>
          <w:sz w:val="28"/>
          <w:szCs w:val="28"/>
        </w:rPr>
      </w:pPr>
      <w:r w:rsidRPr="008C720D">
        <w:rPr>
          <w:b/>
          <w:bCs/>
          <w:color w:val="000000"/>
          <w:spacing w:val="-6"/>
          <w:sz w:val="28"/>
          <w:szCs w:val="28"/>
        </w:rPr>
        <w:t>Эталоны ответов на задачи:</w:t>
      </w:r>
    </w:p>
    <w:p w:rsidR="008D06CE" w:rsidRPr="00047FB7" w:rsidRDefault="008D06CE" w:rsidP="002A131A">
      <w:pPr>
        <w:shd w:val="clear" w:color="auto" w:fill="FFFFFF"/>
        <w:ind w:firstLine="720"/>
        <w:rPr>
          <w:b/>
          <w:sz w:val="28"/>
          <w:szCs w:val="28"/>
        </w:rPr>
      </w:pPr>
      <w:r w:rsidRPr="00047FB7">
        <w:rPr>
          <w:b/>
          <w:color w:val="000000"/>
          <w:spacing w:val="-7"/>
          <w:sz w:val="28"/>
          <w:szCs w:val="28"/>
        </w:rPr>
        <w:t>Задача № 1.</w:t>
      </w:r>
    </w:p>
    <w:p w:rsidR="008D06CE" w:rsidRPr="008C720D" w:rsidRDefault="008D06CE" w:rsidP="002A131A">
      <w:pPr>
        <w:shd w:val="clear" w:color="auto" w:fill="FFFFFF"/>
        <w:jc w:val="both"/>
        <w:rPr>
          <w:sz w:val="28"/>
          <w:szCs w:val="28"/>
        </w:rPr>
      </w:pPr>
      <w:r w:rsidRPr="008C720D">
        <w:rPr>
          <w:color w:val="000000"/>
          <w:spacing w:val="-2"/>
          <w:sz w:val="28"/>
          <w:szCs w:val="28"/>
        </w:rPr>
        <w:t xml:space="preserve">Закрытая тупая травма брюшной полости. Разрыв селезенки. </w:t>
      </w:r>
      <w:r w:rsidRPr="008C720D">
        <w:rPr>
          <w:color w:val="000000"/>
          <w:spacing w:val="5"/>
          <w:sz w:val="28"/>
          <w:szCs w:val="28"/>
        </w:rPr>
        <w:t xml:space="preserve">Геморрагический шок </w:t>
      </w:r>
      <w:r w:rsidRPr="008C720D">
        <w:rPr>
          <w:color w:val="000000"/>
          <w:spacing w:val="5"/>
          <w:sz w:val="28"/>
          <w:szCs w:val="28"/>
          <w:lang w:val="en-US"/>
        </w:rPr>
        <w:t>III</w:t>
      </w:r>
      <w:r w:rsidRPr="008C720D">
        <w:rPr>
          <w:color w:val="000000"/>
          <w:spacing w:val="5"/>
          <w:sz w:val="28"/>
          <w:szCs w:val="28"/>
        </w:rPr>
        <w:t xml:space="preserve"> степени. Острая постгеморрагическая </w:t>
      </w:r>
      <w:r w:rsidRPr="008C720D">
        <w:rPr>
          <w:color w:val="000000"/>
          <w:spacing w:val="-10"/>
          <w:sz w:val="28"/>
          <w:szCs w:val="28"/>
        </w:rPr>
        <w:t>анемия;</w:t>
      </w:r>
    </w:p>
    <w:p w:rsidR="008D06CE" w:rsidRPr="00480CD6" w:rsidRDefault="008D06CE" w:rsidP="002A131A">
      <w:pPr>
        <w:shd w:val="clear" w:color="auto" w:fill="FFFFFF"/>
        <w:ind w:firstLine="720"/>
        <w:rPr>
          <w:b/>
          <w:sz w:val="28"/>
          <w:szCs w:val="28"/>
        </w:rPr>
      </w:pPr>
      <w:r w:rsidRPr="00480CD6">
        <w:rPr>
          <w:b/>
          <w:color w:val="000000"/>
          <w:spacing w:val="1"/>
          <w:sz w:val="28"/>
          <w:szCs w:val="28"/>
        </w:rPr>
        <w:lastRenderedPageBreak/>
        <w:t>Задача №2.</w:t>
      </w:r>
    </w:p>
    <w:p w:rsidR="008D06CE" w:rsidRPr="008C720D" w:rsidRDefault="008D06CE" w:rsidP="002A131A">
      <w:pPr>
        <w:shd w:val="clear" w:color="auto" w:fill="FFFFFF"/>
        <w:jc w:val="both"/>
        <w:rPr>
          <w:sz w:val="28"/>
          <w:szCs w:val="28"/>
        </w:rPr>
      </w:pPr>
      <w:r w:rsidRPr="008C720D">
        <w:rPr>
          <w:color w:val="000000"/>
          <w:spacing w:val="-2"/>
          <w:sz w:val="28"/>
          <w:szCs w:val="28"/>
        </w:rPr>
        <w:t xml:space="preserve">Закрытая тупая травма брюшной полости. Разрыв правой доли </w:t>
      </w:r>
      <w:r w:rsidRPr="008C720D">
        <w:rPr>
          <w:color w:val="000000"/>
          <w:spacing w:val="28"/>
          <w:sz w:val="28"/>
          <w:szCs w:val="28"/>
        </w:rPr>
        <w:t xml:space="preserve">печени. Геморрагический шок </w:t>
      </w:r>
      <w:r w:rsidRPr="008C720D">
        <w:rPr>
          <w:color w:val="000000"/>
          <w:spacing w:val="28"/>
          <w:sz w:val="28"/>
          <w:szCs w:val="28"/>
          <w:lang w:val="en-US"/>
        </w:rPr>
        <w:t>III</w:t>
      </w:r>
      <w:r w:rsidRPr="008C720D">
        <w:rPr>
          <w:color w:val="000000"/>
          <w:spacing w:val="28"/>
          <w:sz w:val="28"/>
          <w:szCs w:val="28"/>
        </w:rPr>
        <w:t xml:space="preserve"> степени. Острая </w:t>
      </w:r>
      <w:r w:rsidRPr="008C720D">
        <w:rPr>
          <w:color w:val="000000"/>
          <w:spacing w:val="-4"/>
          <w:sz w:val="28"/>
          <w:szCs w:val="28"/>
        </w:rPr>
        <w:t>постгеморрагическая анемия;</w:t>
      </w:r>
    </w:p>
    <w:p w:rsidR="008D06CE" w:rsidRPr="00047FB7" w:rsidRDefault="008D06CE" w:rsidP="002A131A">
      <w:pPr>
        <w:shd w:val="clear" w:color="auto" w:fill="FFFFFF"/>
        <w:ind w:firstLine="720"/>
        <w:rPr>
          <w:b/>
          <w:sz w:val="28"/>
          <w:szCs w:val="28"/>
        </w:rPr>
      </w:pPr>
      <w:r w:rsidRPr="00047FB7">
        <w:rPr>
          <w:b/>
          <w:color w:val="000000"/>
          <w:spacing w:val="1"/>
          <w:sz w:val="28"/>
          <w:szCs w:val="28"/>
        </w:rPr>
        <w:t>Задача №3.</w:t>
      </w:r>
    </w:p>
    <w:p w:rsidR="008D06CE" w:rsidRPr="008C720D" w:rsidRDefault="008D06CE" w:rsidP="002A131A">
      <w:pPr>
        <w:shd w:val="clear" w:color="auto" w:fill="FFFFFF"/>
        <w:ind w:right="4"/>
        <w:jc w:val="both"/>
        <w:rPr>
          <w:sz w:val="28"/>
          <w:szCs w:val="28"/>
        </w:rPr>
      </w:pPr>
      <w:r w:rsidRPr="008C720D">
        <w:rPr>
          <w:color w:val="000000"/>
          <w:spacing w:val="-4"/>
          <w:sz w:val="28"/>
          <w:szCs w:val="28"/>
        </w:rPr>
        <w:t xml:space="preserve">Закрытая тупая травма брюшной полости. Разрыв поджелудочной </w:t>
      </w:r>
      <w:r w:rsidRPr="008C720D">
        <w:rPr>
          <w:color w:val="000000"/>
          <w:spacing w:val="-3"/>
          <w:sz w:val="28"/>
          <w:szCs w:val="28"/>
        </w:rPr>
        <w:t>железы. Ферментативный перитонит;</w:t>
      </w:r>
    </w:p>
    <w:p w:rsidR="008D06CE" w:rsidRPr="008C720D" w:rsidRDefault="008D06CE" w:rsidP="002A131A">
      <w:pPr>
        <w:shd w:val="clear" w:color="auto" w:fill="FFFFFF"/>
        <w:ind w:firstLine="720"/>
        <w:rPr>
          <w:sz w:val="28"/>
          <w:szCs w:val="28"/>
        </w:rPr>
      </w:pPr>
      <w:r w:rsidRPr="00047FB7">
        <w:rPr>
          <w:b/>
          <w:color w:val="000000"/>
          <w:spacing w:val="-7"/>
          <w:sz w:val="28"/>
          <w:szCs w:val="28"/>
        </w:rPr>
        <w:t>Задача № 4</w:t>
      </w:r>
      <w:r w:rsidRPr="008C720D">
        <w:rPr>
          <w:color w:val="000000"/>
          <w:spacing w:val="-7"/>
          <w:sz w:val="28"/>
          <w:szCs w:val="28"/>
        </w:rPr>
        <w:t>.</w:t>
      </w:r>
    </w:p>
    <w:p w:rsidR="008D06CE" w:rsidRPr="008C720D" w:rsidRDefault="008D06CE" w:rsidP="002A131A">
      <w:pPr>
        <w:shd w:val="clear" w:color="auto" w:fill="FFFFFF"/>
        <w:ind w:right="22"/>
        <w:jc w:val="both"/>
        <w:rPr>
          <w:sz w:val="28"/>
          <w:szCs w:val="28"/>
        </w:rPr>
      </w:pPr>
      <w:r w:rsidRPr="008C720D">
        <w:rPr>
          <w:color w:val="000000"/>
          <w:spacing w:val="-4"/>
          <w:sz w:val="28"/>
          <w:szCs w:val="28"/>
        </w:rPr>
        <w:t xml:space="preserve">Закрытая тупая травма брюшной полости. Разрыв тонкой кишки. </w:t>
      </w:r>
      <w:r w:rsidRPr="008C720D">
        <w:rPr>
          <w:color w:val="000000"/>
          <w:spacing w:val="-5"/>
          <w:sz w:val="28"/>
          <w:szCs w:val="28"/>
        </w:rPr>
        <w:t>Каловый перитонит;</w:t>
      </w:r>
    </w:p>
    <w:p w:rsidR="008D06CE" w:rsidRPr="00047FB7" w:rsidRDefault="008D06CE" w:rsidP="002A131A">
      <w:pPr>
        <w:shd w:val="clear" w:color="auto" w:fill="FFFFFF"/>
        <w:ind w:firstLine="720"/>
        <w:rPr>
          <w:b/>
          <w:sz w:val="28"/>
          <w:szCs w:val="28"/>
        </w:rPr>
      </w:pPr>
      <w:r w:rsidRPr="00047FB7">
        <w:rPr>
          <w:b/>
          <w:color w:val="000000"/>
          <w:spacing w:val="-7"/>
          <w:sz w:val="28"/>
          <w:szCs w:val="28"/>
        </w:rPr>
        <w:t>Задача № 5.</w:t>
      </w:r>
    </w:p>
    <w:p w:rsidR="008D06CE" w:rsidRPr="008C720D" w:rsidRDefault="008D06CE" w:rsidP="002A131A">
      <w:pPr>
        <w:shd w:val="clear" w:color="auto" w:fill="FFFFFF"/>
        <w:ind w:right="7"/>
        <w:jc w:val="both"/>
        <w:rPr>
          <w:sz w:val="28"/>
          <w:szCs w:val="28"/>
        </w:rPr>
      </w:pPr>
      <w:r w:rsidRPr="008C720D">
        <w:rPr>
          <w:color w:val="000000"/>
          <w:spacing w:val="7"/>
          <w:sz w:val="28"/>
          <w:szCs w:val="28"/>
        </w:rPr>
        <w:t xml:space="preserve">Проникающее ранение брюшной полости с повреждением </w:t>
      </w:r>
      <w:r w:rsidRPr="008C720D">
        <w:rPr>
          <w:color w:val="000000"/>
          <w:spacing w:val="-8"/>
          <w:sz w:val="28"/>
          <w:szCs w:val="28"/>
        </w:rPr>
        <w:t>желудка;</w:t>
      </w:r>
    </w:p>
    <w:p w:rsidR="008D06CE" w:rsidRDefault="008D06CE" w:rsidP="002A131A">
      <w:pPr>
        <w:pStyle w:val="11"/>
        <w:tabs>
          <w:tab w:val="left" w:pos="360"/>
        </w:tabs>
        <w:ind w:left="2700"/>
        <w:rPr>
          <w:b/>
          <w:sz w:val="28"/>
          <w:szCs w:val="28"/>
        </w:rPr>
      </w:pPr>
    </w:p>
    <w:p w:rsidR="008D06CE" w:rsidRPr="008C720D" w:rsidRDefault="008D06CE" w:rsidP="002A131A">
      <w:pPr>
        <w:pStyle w:val="11"/>
        <w:tabs>
          <w:tab w:val="left" w:pos="360"/>
        </w:tabs>
        <w:ind w:left="0" w:firstLine="851"/>
        <w:rPr>
          <w:b/>
          <w:sz w:val="28"/>
          <w:szCs w:val="28"/>
        </w:rPr>
      </w:pPr>
      <w:r>
        <w:rPr>
          <w:b/>
          <w:sz w:val="28"/>
          <w:szCs w:val="28"/>
        </w:rPr>
        <w:t xml:space="preserve">6. </w:t>
      </w:r>
      <w:r w:rsidRPr="008C720D">
        <w:rPr>
          <w:b/>
          <w:sz w:val="28"/>
          <w:szCs w:val="28"/>
        </w:rPr>
        <w:t>Перечень практических умений</w:t>
      </w:r>
    </w:p>
    <w:p w:rsidR="008D06CE" w:rsidRPr="008C720D" w:rsidRDefault="008D06CE" w:rsidP="002A131A">
      <w:pPr>
        <w:tabs>
          <w:tab w:val="num" w:pos="240"/>
        </w:tabs>
        <w:ind w:firstLine="851"/>
        <w:rPr>
          <w:b/>
          <w:sz w:val="28"/>
          <w:szCs w:val="28"/>
        </w:rPr>
      </w:pPr>
    </w:p>
    <w:p w:rsidR="008D06CE" w:rsidRPr="008C720D" w:rsidRDefault="008D06CE" w:rsidP="007C0B4C">
      <w:pPr>
        <w:numPr>
          <w:ilvl w:val="0"/>
          <w:numId w:val="135"/>
        </w:numPr>
        <w:ind w:left="0" w:firstLine="851"/>
        <w:rPr>
          <w:sz w:val="28"/>
          <w:szCs w:val="28"/>
        </w:rPr>
      </w:pPr>
      <w:r>
        <w:rPr>
          <w:sz w:val="28"/>
          <w:szCs w:val="28"/>
        </w:rPr>
        <w:t>Сбор</w:t>
      </w:r>
      <w:r w:rsidRPr="008C720D">
        <w:rPr>
          <w:sz w:val="28"/>
          <w:szCs w:val="28"/>
        </w:rPr>
        <w:t xml:space="preserve"> анамнез</w:t>
      </w:r>
      <w:r>
        <w:rPr>
          <w:sz w:val="28"/>
          <w:szCs w:val="28"/>
        </w:rPr>
        <w:t>а</w:t>
      </w:r>
    </w:p>
    <w:p w:rsidR="008D06CE" w:rsidRPr="008C720D" w:rsidRDefault="008D06CE" w:rsidP="007C0B4C">
      <w:pPr>
        <w:numPr>
          <w:ilvl w:val="0"/>
          <w:numId w:val="135"/>
        </w:numPr>
        <w:ind w:left="0" w:firstLine="851"/>
        <w:rPr>
          <w:sz w:val="28"/>
          <w:szCs w:val="28"/>
        </w:rPr>
      </w:pPr>
      <w:r>
        <w:rPr>
          <w:sz w:val="28"/>
          <w:szCs w:val="28"/>
        </w:rPr>
        <w:t>Пальпация брюшной полости</w:t>
      </w:r>
      <w:r w:rsidRPr="008C720D">
        <w:rPr>
          <w:sz w:val="28"/>
          <w:szCs w:val="28"/>
        </w:rPr>
        <w:t>.</w:t>
      </w:r>
    </w:p>
    <w:p w:rsidR="008D06CE" w:rsidRPr="008C720D" w:rsidRDefault="008D06CE" w:rsidP="007C0B4C">
      <w:pPr>
        <w:numPr>
          <w:ilvl w:val="0"/>
          <w:numId w:val="135"/>
        </w:numPr>
        <w:ind w:left="0" w:firstLine="851"/>
        <w:rPr>
          <w:sz w:val="28"/>
          <w:szCs w:val="28"/>
        </w:rPr>
      </w:pPr>
      <w:r>
        <w:rPr>
          <w:sz w:val="28"/>
          <w:szCs w:val="28"/>
        </w:rPr>
        <w:t>Определение границ</w:t>
      </w:r>
      <w:r w:rsidRPr="008C720D">
        <w:rPr>
          <w:sz w:val="28"/>
          <w:szCs w:val="28"/>
        </w:rPr>
        <w:t xml:space="preserve"> печени, селезенки, поджелудочной железы.</w:t>
      </w:r>
    </w:p>
    <w:p w:rsidR="008D06CE" w:rsidRPr="008C720D" w:rsidRDefault="008D06CE" w:rsidP="007C0B4C">
      <w:pPr>
        <w:numPr>
          <w:ilvl w:val="0"/>
          <w:numId w:val="135"/>
        </w:numPr>
        <w:ind w:left="0" w:firstLine="851"/>
        <w:rPr>
          <w:sz w:val="28"/>
          <w:szCs w:val="28"/>
        </w:rPr>
      </w:pPr>
      <w:r>
        <w:rPr>
          <w:sz w:val="28"/>
          <w:szCs w:val="28"/>
        </w:rPr>
        <w:t>Определение свободного</w:t>
      </w:r>
      <w:r w:rsidRPr="008C720D">
        <w:rPr>
          <w:sz w:val="28"/>
          <w:szCs w:val="28"/>
        </w:rPr>
        <w:t xml:space="preserve"> газ</w:t>
      </w:r>
      <w:r>
        <w:rPr>
          <w:sz w:val="28"/>
          <w:szCs w:val="28"/>
        </w:rPr>
        <w:t>а</w:t>
      </w:r>
      <w:r w:rsidRPr="008C720D">
        <w:rPr>
          <w:sz w:val="28"/>
          <w:szCs w:val="28"/>
        </w:rPr>
        <w:t xml:space="preserve"> под диафрагмой.</w:t>
      </w:r>
    </w:p>
    <w:p w:rsidR="008D06CE" w:rsidRPr="008C720D" w:rsidRDefault="008D06CE" w:rsidP="007C0B4C">
      <w:pPr>
        <w:numPr>
          <w:ilvl w:val="0"/>
          <w:numId w:val="135"/>
        </w:numPr>
        <w:ind w:left="0" w:firstLine="851"/>
        <w:rPr>
          <w:sz w:val="28"/>
          <w:szCs w:val="28"/>
        </w:rPr>
      </w:pPr>
      <w:r>
        <w:rPr>
          <w:sz w:val="28"/>
          <w:szCs w:val="28"/>
        </w:rPr>
        <w:t>Определение</w:t>
      </w:r>
      <w:r w:rsidRPr="008C720D">
        <w:rPr>
          <w:sz w:val="28"/>
          <w:szCs w:val="28"/>
        </w:rPr>
        <w:t xml:space="preserve"> сво</w:t>
      </w:r>
      <w:r>
        <w:rPr>
          <w:sz w:val="28"/>
          <w:szCs w:val="28"/>
        </w:rPr>
        <w:t>бодной жидкости в</w:t>
      </w:r>
      <w:r w:rsidRPr="008C720D">
        <w:rPr>
          <w:sz w:val="28"/>
          <w:szCs w:val="28"/>
        </w:rPr>
        <w:t xml:space="preserve"> брюшной полости.</w:t>
      </w:r>
    </w:p>
    <w:p w:rsidR="008D06CE" w:rsidRPr="008C720D" w:rsidRDefault="008D06CE" w:rsidP="007C0B4C">
      <w:pPr>
        <w:numPr>
          <w:ilvl w:val="0"/>
          <w:numId w:val="135"/>
        </w:numPr>
        <w:ind w:left="0" w:firstLine="851"/>
        <w:rPr>
          <w:sz w:val="28"/>
          <w:szCs w:val="28"/>
        </w:rPr>
      </w:pPr>
      <w:r>
        <w:rPr>
          <w:sz w:val="28"/>
          <w:szCs w:val="28"/>
        </w:rPr>
        <w:t xml:space="preserve">Определение </w:t>
      </w:r>
      <w:r w:rsidRPr="008C720D">
        <w:rPr>
          <w:sz w:val="28"/>
          <w:szCs w:val="28"/>
        </w:rPr>
        <w:t xml:space="preserve"> симптом</w:t>
      </w:r>
      <w:r>
        <w:rPr>
          <w:sz w:val="28"/>
          <w:szCs w:val="28"/>
        </w:rPr>
        <w:t>ов</w:t>
      </w:r>
      <w:r w:rsidRPr="008C720D">
        <w:rPr>
          <w:sz w:val="28"/>
          <w:szCs w:val="28"/>
        </w:rPr>
        <w:t xml:space="preserve"> Хедри, Ваньки-Встаньки, Ортнера, Френикус-симптом.</w:t>
      </w:r>
    </w:p>
    <w:p w:rsidR="008D06CE" w:rsidRPr="008C720D" w:rsidRDefault="008D06CE" w:rsidP="007C0B4C">
      <w:pPr>
        <w:numPr>
          <w:ilvl w:val="0"/>
          <w:numId w:val="135"/>
        </w:numPr>
        <w:ind w:left="0" w:firstLine="851"/>
        <w:rPr>
          <w:sz w:val="28"/>
          <w:szCs w:val="28"/>
        </w:rPr>
      </w:pPr>
      <w:r>
        <w:rPr>
          <w:sz w:val="28"/>
          <w:szCs w:val="28"/>
        </w:rPr>
        <w:t>Интерпретация данных</w:t>
      </w:r>
      <w:r w:rsidRPr="008C720D">
        <w:rPr>
          <w:sz w:val="28"/>
          <w:szCs w:val="28"/>
        </w:rPr>
        <w:t xml:space="preserve"> рентгенограммы.</w:t>
      </w:r>
    </w:p>
    <w:p w:rsidR="008D06CE" w:rsidRPr="008C720D" w:rsidRDefault="008D06CE" w:rsidP="007C0B4C">
      <w:pPr>
        <w:numPr>
          <w:ilvl w:val="0"/>
          <w:numId w:val="135"/>
        </w:numPr>
        <w:ind w:left="0" w:firstLine="851"/>
        <w:rPr>
          <w:sz w:val="28"/>
          <w:szCs w:val="28"/>
        </w:rPr>
      </w:pPr>
      <w:r>
        <w:rPr>
          <w:sz w:val="28"/>
          <w:szCs w:val="28"/>
        </w:rPr>
        <w:t>Анализ данных</w:t>
      </w:r>
      <w:r w:rsidRPr="008C720D">
        <w:rPr>
          <w:sz w:val="28"/>
          <w:szCs w:val="28"/>
        </w:rPr>
        <w:t xml:space="preserve"> лабораторного исследования крови, мочи при травме брюшной полости.</w:t>
      </w:r>
    </w:p>
    <w:p w:rsidR="008D06CE" w:rsidRDefault="008D06CE" w:rsidP="007C0B4C">
      <w:pPr>
        <w:numPr>
          <w:ilvl w:val="0"/>
          <w:numId w:val="135"/>
        </w:numPr>
        <w:ind w:left="0" w:firstLine="851"/>
        <w:rPr>
          <w:sz w:val="28"/>
          <w:szCs w:val="28"/>
        </w:rPr>
      </w:pPr>
      <w:r>
        <w:rPr>
          <w:sz w:val="28"/>
          <w:szCs w:val="28"/>
        </w:rPr>
        <w:t xml:space="preserve">Формулировка </w:t>
      </w:r>
      <w:r w:rsidRPr="008C720D">
        <w:rPr>
          <w:sz w:val="28"/>
          <w:szCs w:val="28"/>
        </w:rPr>
        <w:t xml:space="preserve"> диагноз</w:t>
      </w:r>
      <w:r>
        <w:rPr>
          <w:sz w:val="28"/>
          <w:szCs w:val="28"/>
        </w:rPr>
        <w:t>а</w:t>
      </w:r>
    </w:p>
    <w:p w:rsidR="008D06CE" w:rsidRDefault="008D06CE" w:rsidP="007C0B4C">
      <w:pPr>
        <w:numPr>
          <w:ilvl w:val="0"/>
          <w:numId w:val="135"/>
        </w:numPr>
        <w:ind w:left="0" w:firstLine="851"/>
        <w:rPr>
          <w:sz w:val="28"/>
          <w:szCs w:val="28"/>
        </w:rPr>
      </w:pPr>
      <w:r w:rsidRPr="00AE0D5A">
        <w:rPr>
          <w:sz w:val="28"/>
          <w:szCs w:val="28"/>
        </w:rPr>
        <w:t>Оценка степени кровопотери.</w:t>
      </w:r>
    </w:p>
    <w:p w:rsidR="008D06CE" w:rsidRDefault="008D06CE" w:rsidP="007C0B4C">
      <w:pPr>
        <w:numPr>
          <w:ilvl w:val="0"/>
          <w:numId w:val="135"/>
        </w:numPr>
        <w:ind w:left="0" w:firstLine="851"/>
        <w:rPr>
          <w:sz w:val="28"/>
          <w:szCs w:val="28"/>
        </w:rPr>
      </w:pPr>
      <w:r w:rsidRPr="00AE0D5A">
        <w:rPr>
          <w:sz w:val="28"/>
          <w:szCs w:val="28"/>
        </w:rPr>
        <w:t>Пункция брюшной полости.</w:t>
      </w:r>
    </w:p>
    <w:p w:rsidR="008D06CE" w:rsidRDefault="008D06CE" w:rsidP="007C0B4C">
      <w:pPr>
        <w:numPr>
          <w:ilvl w:val="0"/>
          <w:numId w:val="135"/>
        </w:numPr>
        <w:ind w:left="0" w:firstLine="851"/>
        <w:rPr>
          <w:sz w:val="28"/>
          <w:szCs w:val="28"/>
        </w:rPr>
      </w:pPr>
      <w:r w:rsidRPr="00AE0D5A">
        <w:rPr>
          <w:sz w:val="28"/>
          <w:szCs w:val="28"/>
        </w:rPr>
        <w:t>Лапароцентез</w:t>
      </w:r>
    </w:p>
    <w:p w:rsidR="008D06CE" w:rsidRPr="00AE0D5A" w:rsidRDefault="008D06CE" w:rsidP="007C0B4C">
      <w:pPr>
        <w:numPr>
          <w:ilvl w:val="0"/>
          <w:numId w:val="135"/>
        </w:numPr>
        <w:ind w:left="0" w:firstLine="851"/>
        <w:rPr>
          <w:sz w:val="28"/>
          <w:szCs w:val="28"/>
        </w:rPr>
      </w:pPr>
      <w:r w:rsidRPr="00AE0D5A">
        <w:rPr>
          <w:sz w:val="28"/>
          <w:szCs w:val="28"/>
        </w:rPr>
        <w:t>Лапароскопия</w:t>
      </w:r>
    </w:p>
    <w:p w:rsidR="008D06CE" w:rsidRPr="008C720D" w:rsidRDefault="008D06CE" w:rsidP="002A131A">
      <w:pPr>
        <w:ind w:firstLine="851"/>
        <w:rPr>
          <w:sz w:val="28"/>
          <w:szCs w:val="28"/>
        </w:rPr>
      </w:pPr>
    </w:p>
    <w:p w:rsidR="00074D21" w:rsidRDefault="00074D21" w:rsidP="00074D21"/>
    <w:p w:rsidR="00074D21" w:rsidRDefault="00074D21" w:rsidP="00074D21"/>
    <w:p w:rsidR="008D06CE" w:rsidRDefault="008D06CE" w:rsidP="002A131A"/>
    <w:p w:rsidR="008D06CE" w:rsidRDefault="008D06CE" w:rsidP="002A131A"/>
    <w:p w:rsidR="008D06CE" w:rsidRDefault="008D06CE" w:rsidP="002A131A"/>
    <w:p w:rsidR="008D06CE" w:rsidRDefault="008D06CE" w:rsidP="002A131A"/>
    <w:p w:rsidR="008D06CE" w:rsidRDefault="008D06CE" w:rsidP="002A131A"/>
    <w:p w:rsidR="008D06CE" w:rsidRDefault="008D06CE" w:rsidP="002A131A"/>
    <w:p w:rsidR="008D06CE" w:rsidRDefault="008D06CE" w:rsidP="002A131A"/>
    <w:p w:rsidR="008D06CE" w:rsidRDefault="008D06CE" w:rsidP="002A131A"/>
    <w:p w:rsidR="008D06CE" w:rsidRDefault="008D06CE" w:rsidP="00540170"/>
    <w:p w:rsidR="008D06CE" w:rsidRDefault="008D06CE" w:rsidP="00540170"/>
    <w:p w:rsidR="008D06CE" w:rsidRDefault="008D06CE" w:rsidP="00540170"/>
    <w:p w:rsidR="008D06CE" w:rsidRDefault="008D06CE" w:rsidP="00540170"/>
    <w:p w:rsidR="008D06CE" w:rsidRDefault="008D06CE" w:rsidP="00540170"/>
    <w:p w:rsidR="008D06CE" w:rsidRDefault="008D06CE" w:rsidP="0054017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Травма органов брюшной полости Лечение травм органов брюшной полости</w:t>
      </w:r>
      <w:r w:rsidRPr="00D40A3B">
        <w:rPr>
          <w:b/>
          <w:sz w:val="28"/>
          <w:szCs w:val="28"/>
        </w:rPr>
        <w:t>».</w:t>
      </w:r>
    </w:p>
    <w:p w:rsidR="008D06CE" w:rsidRPr="00775DB7" w:rsidRDefault="008D06CE" w:rsidP="00540170">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540170">
      <w:pPr>
        <w:ind w:left="720" w:firstLine="1440"/>
        <w:jc w:val="both"/>
        <w:rPr>
          <w:sz w:val="28"/>
          <w:szCs w:val="28"/>
        </w:rPr>
      </w:pPr>
      <w:r w:rsidRPr="00775DB7">
        <w:rPr>
          <w:sz w:val="28"/>
          <w:szCs w:val="28"/>
        </w:rPr>
        <w:t>- Подготовка к практическим занятиям.</w:t>
      </w:r>
    </w:p>
    <w:p w:rsidR="008D06CE" w:rsidRDefault="008D06CE" w:rsidP="00540170">
      <w:pPr>
        <w:ind w:left="720" w:firstLine="1440"/>
        <w:jc w:val="both"/>
        <w:rPr>
          <w:sz w:val="28"/>
          <w:szCs w:val="28"/>
        </w:rPr>
      </w:pPr>
      <w:r w:rsidRPr="00775DB7">
        <w:rPr>
          <w:sz w:val="28"/>
          <w:szCs w:val="28"/>
        </w:rPr>
        <w:t>- Подготовка материалов по НИР.</w:t>
      </w:r>
    </w:p>
    <w:p w:rsidR="008D06CE" w:rsidRDefault="008D06CE" w:rsidP="00540170">
      <w:pPr>
        <w:ind w:left="720" w:firstLine="1440"/>
        <w:jc w:val="both"/>
        <w:rPr>
          <w:sz w:val="28"/>
          <w:szCs w:val="28"/>
        </w:rPr>
      </w:pPr>
      <w:r>
        <w:rPr>
          <w:sz w:val="28"/>
          <w:szCs w:val="28"/>
        </w:rPr>
        <w:t>- Написание реферата.</w:t>
      </w:r>
    </w:p>
    <w:p w:rsidR="008D06CE" w:rsidRPr="00775DB7" w:rsidRDefault="008D06CE" w:rsidP="00540170">
      <w:pPr>
        <w:ind w:left="720" w:firstLine="1440"/>
        <w:jc w:val="both"/>
        <w:rPr>
          <w:sz w:val="28"/>
          <w:szCs w:val="28"/>
        </w:rPr>
      </w:pPr>
      <w:r>
        <w:rPr>
          <w:sz w:val="28"/>
          <w:szCs w:val="28"/>
        </w:rPr>
        <w:t>- Поиск материала по теме в интернете.</w:t>
      </w:r>
    </w:p>
    <w:p w:rsidR="008D06CE" w:rsidRDefault="008D06CE" w:rsidP="0054017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2A131A">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2A131A">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2A131A">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2A131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2A131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2A131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2A131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2A131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2A131A">
      <w:pPr>
        <w:jc w:val="both"/>
        <w:outlineLvl w:val="4"/>
        <w:rPr>
          <w:bCs/>
          <w:sz w:val="28"/>
          <w:szCs w:val="28"/>
        </w:rPr>
      </w:pPr>
      <w:r w:rsidRPr="008F478D">
        <w:rPr>
          <w:b/>
          <w:sz w:val="28"/>
          <w:szCs w:val="28"/>
        </w:rPr>
        <w:t>Уметь:</w:t>
      </w:r>
      <w:r>
        <w:rPr>
          <w:sz w:val="28"/>
          <w:szCs w:val="28"/>
        </w:rPr>
        <w:t xml:space="preserve"> </w:t>
      </w:r>
    </w:p>
    <w:p w:rsidR="008D06CE" w:rsidRDefault="008D06CE" w:rsidP="002A131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2A131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2A131A">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2A131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2A131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2A131A">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2A131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2A131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2A131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2A131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2A131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Default="008D06CE" w:rsidP="0054017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Default="008D06CE" w:rsidP="002A131A">
      <w:pPr>
        <w:pStyle w:val="ListParagraph1"/>
        <w:shd w:val="clear" w:color="auto" w:fill="FFFFFF"/>
        <w:ind w:left="0"/>
        <w:rPr>
          <w:color w:val="000000"/>
          <w:sz w:val="28"/>
          <w:szCs w:val="28"/>
        </w:rPr>
      </w:pPr>
      <w:r>
        <w:rPr>
          <w:color w:val="000000"/>
          <w:sz w:val="28"/>
          <w:szCs w:val="28"/>
        </w:rPr>
        <w:t>1. Лечение травм передней брюшной стенки</w:t>
      </w:r>
    </w:p>
    <w:p w:rsidR="008D06CE" w:rsidRDefault="008D06CE" w:rsidP="002A131A">
      <w:pPr>
        <w:pStyle w:val="ListParagraph1"/>
        <w:shd w:val="clear" w:color="auto" w:fill="FFFFFF"/>
        <w:ind w:left="0"/>
        <w:rPr>
          <w:color w:val="000000"/>
          <w:sz w:val="28"/>
          <w:szCs w:val="28"/>
        </w:rPr>
      </w:pPr>
      <w:r>
        <w:rPr>
          <w:color w:val="000000"/>
          <w:sz w:val="28"/>
          <w:szCs w:val="28"/>
        </w:rPr>
        <w:t>2. Лечение разрыва полых органов</w:t>
      </w:r>
    </w:p>
    <w:p w:rsidR="008D06CE" w:rsidRDefault="008D06CE" w:rsidP="002A131A">
      <w:pPr>
        <w:pStyle w:val="ListParagraph1"/>
        <w:shd w:val="clear" w:color="auto" w:fill="FFFFFF"/>
        <w:ind w:left="0"/>
        <w:rPr>
          <w:sz w:val="28"/>
          <w:szCs w:val="28"/>
        </w:rPr>
      </w:pPr>
      <w:r>
        <w:rPr>
          <w:color w:val="000000"/>
          <w:sz w:val="28"/>
          <w:szCs w:val="28"/>
        </w:rPr>
        <w:t>3.. Лечение травмы селезенки</w:t>
      </w:r>
      <w:r w:rsidRPr="008C720D">
        <w:rPr>
          <w:sz w:val="28"/>
          <w:szCs w:val="28"/>
        </w:rPr>
        <w:t>.</w:t>
      </w:r>
    </w:p>
    <w:p w:rsidR="008D06CE" w:rsidRDefault="008D06CE" w:rsidP="002A131A">
      <w:pPr>
        <w:pStyle w:val="ListParagraph1"/>
        <w:shd w:val="clear" w:color="auto" w:fill="FFFFFF"/>
        <w:ind w:left="0"/>
        <w:rPr>
          <w:sz w:val="28"/>
          <w:szCs w:val="28"/>
        </w:rPr>
      </w:pPr>
      <w:r>
        <w:rPr>
          <w:sz w:val="28"/>
          <w:szCs w:val="28"/>
        </w:rPr>
        <w:t xml:space="preserve">4. </w:t>
      </w:r>
      <w:r>
        <w:rPr>
          <w:color w:val="000000"/>
          <w:sz w:val="28"/>
          <w:szCs w:val="28"/>
        </w:rPr>
        <w:t>Лечение травмы поджелудочной железы</w:t>
      </w:r>
    </w:p>
    <w:p w:rsidR="008D06CE" w:rsidRDefault="008D06CE" w:rsidP="002A131A">
      <w:pPr>
        <w:pStyle w:val="ListParagraph1"/>
        <w:shd w:val="clear" w:color="auto" w:fill="FFFFFF"/>
        <w:ind w:left="0"/>
        <w:rPr>
          <w:color w:val="000000"/>
          <w:sz w:val="28"/>
          <w:szCs w:val="28"/>
        </w:rPr>
      </w:pPr>
      <w:r>
        <w:rPr>
          <w:sz w:val="28"/>
          <w:szCs w:val="28"/>
        </w:rPr>
        <w:t xml:space="preserve">5. </w:t>
      </w:r>
      <w:r>
        <w:rPr>
          <w:color w:val="000000"/>
          <w:sz w:val="28"/>
          <w:szCs w:val="28"/>
        </w:rPr>
        <w:t>Лечение травмы печени</w:t>
      </w:r>
    </w:p>
    <w:p w:rsidR="008D06CE" w:rsidRDefault="008D06CE" w:rsidP="002A131A">
      <w:pPr>
        <w:pStyle w:val="ListParagraph1"/>
        <w:shd w:val="clear" w:color="auto" w:fill="FFFFFF"/>
        <w:ind w:left="0"/>
        <w:rPr>
          <w:color w:val="000000"/>
          <w:sz w:val="28"/>
          <w:szCs w:val="28"/>
        </w:rPr>
      </w:pPr>
      <w:r>
        <w:rPr>
          <w:color w:val="000000"/>
          <w:sz w:val="28"/>
          <w:szCs w:val="28"/>
        </w:rPr>
        <w:t xml:space="preserve">6. Осложнения </w:t>
      </w:r>
    </w:p>
    <w:p w:rsidR="008D06CE" w:rsidRPr="006B3562" w:rsidRDefault="008D06CE" w:rsidP="002A131A">
      <w:pPr>
        <w:pStyle w:val="ListParagraph1"/>
        <w:shd w:val="clear" w:color="auto" w:fill="FFFFFF"/>
        <w:ind w:left="0"/>
        <w:rPr>
          <w:color w:val="000000"/>
          <w:sz w:val="28"/>
          <w:szCs w:val="28"/>
        </w:rPr>
      </w:pPr>
      <w:r>
        <w:rPr>
          <w:color w:val="000000"/>
          <w:sz w:val="28"/>
          <w:szCs w:val="28"/>
        </w:rPr>
        <w:t>7. Реабилитация</w:t>
      </w:r>
    </w:p>
    <w:p w:rsidR="008D06CE" w:rsidRPr="002A131A" w:rsidRDefault="008D06CE" w:rsidP="00540170">
      <w:pPr>
        <w:jc w:val="both"/>
        <w:rPr>
          <w:bCs/>
          <w:iCs/>
          <w:sz w:val="28"/>
          <w:szCs w:val="28"/>
        </w:rPr>
      </w:pPr>
    </w:p>
    <w:p w:rsidR="008D06CE" w:rsidRDefault="008D06CE" w:rsidP="0054017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EC3BEA" w:rsidRDefault="008D06CE" w:rsidP="002A131A">
      <w:pPr>
        <w:tabs>
          <w:tab w:val="left" w:pos="360"/>
        </w:tabs>
        <w:rPr>
          <w:rStyle w:val="ad"/>
          <w:b w:val="0"/>
          <w:bCs w:val="0"/>
          <w:sz w:val="28"/>
          <w:szCs w:val="28"/>
        </w:rPr>
      </w:pPr>
      <w:r w:rsidRPr="00EC3BEA">
        <w:rPr>
          <w:rStyle w:val="ad"/>
          <w:b w:val="0"/>
          <w:bCs w:val="0"/>
          <w:sz w:val="28"/>
          <w:szCs w:val="28"/>
        </w:rPr>
        <w:lastRenderedPageBreak/>
        <w:t>1. ПРИ РАЗРЫВЕ ПАРЕНХИМАТОЗНОГО ОРГАНА НЕТ</w:t>
      </w:r>
    </w:p>
    <w:p w:rsidR="008D06CE" w:rsidRDefault="008D06CE" w:rsidP="002A131A">
      <w:pPr>
        <w:pStyle w:val="ac"/>
        <w:tabs>
          <w:tab w:val="left" w:pos="360"/>
          <w:tab w:val="left" w:pos="2700"/>
        </w:tabs>
        <w:ind w:left="2552"/>
        <w:rPr>
          <w:sz w:val="28"/>
          <w:szCs w:val="28"/>
        </w:rPr>
      </w:pPr>
      <w:r>
        <w:rPr>
          <w:sz w:val="28"/>
          <w:szCs w:val="28"/>
        </w:rPr>
        <w:t>1. лейкоцитоза вы</w:t>
      </w:r>
      <w:r w:rsidRPr="00EC3BEA">
        <w:rPr>
          <w:sz w:val="28"/>
          <w:szCs w:val="28"/>
        </w:rPr>
        <w:t>ше  20 х 10</w:t>
      </w:r>
      <w:r w:rsidRPr="00EC3BEA">
        <w:rPr>
          <w:sz w:val="28"/>
          <w:szCs w:val="28"/>
          <w:vertAlign w:val="superscript"/>
        </w:rPr>
        <w:t>9</w:t>
      </w:r>
      <w:r w:rsidRPr="00EC3BEA">
        <w:rPr>
          <w:sz w:val="28"/>
          <w:szCs w:val="28"/>
        </w:rPr>
        <w:t>/л</w:t>
      </w:r>
    </w:p>
    <w:p w:rsidR="008D06CE" w:rsidRDefault="008D06CE" w:rsidP="002A131A">
      <w:pPr>
        <w:pStyle w:val="ac"/>
        <w:tabs>
          <w:tab w:val="left" w:pos="360"/>
          <w:tab w:val="left" w:pos="2700"/>
        </w:tabs>
        <w:ind w:left="2552"/>
        <w:rPr>
          <w:sz w:val="28"/>
          <w:szCs w:val="28"/>
        </w:rPr>
      </w:pPr>
      <w:r>
        <w:rPr>
          <w:sz w:val="28"/>
          <w:szCs w:val="28"/>
        </w:rPr>
        <w:t xml:space="preserve">2. </w:t>
      </w:r>
      <w:r w:rsidRPr="00EC3BEA">
        <w:rPr>
          <w:sz w:val="28"/>
          <w:szCs w:val="28"/>
        </w:rPr>
        <w:t>снижение Hb, Ht, эритроцитов</w:t>
      </w:r>
    </w:p>
    <w:p w:rsidR="008D06CE" w:rsidRDefault="008D06CE" w:rsidP="002A131A">
      <w:pPr>
        <w:pStyle w:val="ac"/>
        <w:tabs>
          <w:tab w:val="left" w:pos="360"/>
          <w:tab w:val="left" w:pos="2700"/>
        </w:tabs>
        <w:ind w:left="2552"/>
        <w:rPr>
          <w:sz w:val="28"/>
          <w:szCs w:val="28"/>
        </w:rPr>
      </w:pPr>
      <w:r>
        <w:rPr>
          <w:sz w:val="28"/>
          <w:szCs w:val="28"/>
        </w:rPr>
        <w:t xml:space="preserve">3. </w:t>
      </w:r>
      <w:r w:rsidRPr="00480CD6">
        <w:rPr>
          <w:sz w:val="28"/>
          <w:szCs w:val="28"/>
        </w:rPr>
        <w:t>свободная жидкость в брюшной полости</w:t>
      </w:r>
    </w:p>
    <w:p w:rsidR="008D06CE" w:rsidRDefault="008D06CE" w:rsidP="002A131A">
      <w:pPr>
        <w:pStyle w:val="ac"/>
        <w:tabs>
          <w:tab w:val="left" w:pos="360"/>
          <w:tab w:val="left" w:pos="2700"/>
        </w:tabs>
        <w:ind w:left="2552"/>
        <w:rPr>
          <w:sz w:val="28"/>
          <w:szCs w:val="28"/>
        </w:rPr>
      </w:pPr>
      <w:r>
        <w:rPr>
          <w:sz w:val="28"/>
          <w:szCs w:val="28"/>
        </w:rPr>
        <w:t xml:space="preserve">4. </w:t>
      </w:r>
      <w:r w:rsidRPr="00480CD6">
        <w:rPr>
          <w:sz w:val="28"/>
          <w:szCs w:val="28"/>
        </w:rPr>
        <w:t>нависание Дугласова пространства</w:t>
      </w:r>
    </w:p>
    <w:p w:rsidR="008D06CE" w:rsidRPr="00480CD6" w:rsidRDefault="008D06CE" w:rsidP="002A131A">
      <w:pPr>
        <w:pStyle w:val="ac"/>
        <w:tabs>
          <w:tab w:val="left" w:pos="360"/>
          <w:tab w:val="left" w:pos="2700"/>
        </w:tabs>
        <w:ind w:left="2552"/>
        <w:rPr>
          <w:sz w:val="28"/>
          <w:szCs w:val="28"/>
        </w:rPr>
      </w:pPr>
      <w:r>
        <w:rPr>
          <w:sz w:val="28"/>
          <w:szCs w:val="28"/>
        </w:rPr>
        <w:t xml:space="preserve">5. </w:t>
      </w:r>
      <w:r w:rsidRPr="00480CD6">
        <w:rPr>
          <w:sz w:val="28"/>
          <w:szCs w:val="28"/>
        </w:rPr>
        <w:t>повышение кровяного давления</w:t>
      </w:r>
    </w:p>
    <w:p w:rsidR="008D06CE" w:rsidRPr="00EC3BEA" w:rsidRDefault="008D06CE" w:rsidP="002A131A">
      <w:pPr>
        <w:tabs>
          <w:tab w:val="num" w:pos="0"/>
          <w:tab w:val="left" w:pos="360"/>
        </w:tabs>
        <w:rPr>
          <w:sz w:val="28"/>
          <w:szCs w:val="28"/>
        </w:rPr>
      </w:pPr>
    </w:p>
    <w:p w:rsidR="008D06CE" w:rsidRPr="00EC3BEA" w:rsidRDefault="008D06CE" w:rsidP="002A131A">
      <w:pPr>
        <w:tabs>
          <w:tab w:val="left" w:pos="360"/>
        </w:tabs>
        <w:rPr>
          <w:rStyle w:val="ad"/>
          <w:b w:val="0"/>
          <w:bCs w:val="0"/>
          <w:sz w:val="28"/>
          <w:szCs w:val="28"/>
        </w:rPr>
      </w:pPr>
      <w:r w:rsidRPr="00EC3BEA">
        <w:rPr>
          <w:rStyle w:val="ad"/>
          <w:b w:val="0"/>
          <w:bCs w:val="0"/>
          <w:sz w:val="28"/>
          <w:szCs w:val="28"/>
        </w:rPr>
        <w:t>2. В КЛИНИЧЕСКОЙ КАРТИНЕ РАЗРЫВА ПЕЧЕНИ ОТСУТСТВУЕТ СИМПТОМ</w:t>
      </w:r>
    </w:p>
    <w:p w:rsidR="008D06CE" w:rsidRDefault="008D06CE" w:rsidP="002A131A">
      <w:pPr>
        <w:pStyle w:val="ac"/>
        <w:tabs>
          <w:tab w:val="left" w:pos="360"/>
          <w:tab w:val="left" w:pos="2700"/>
        </w:tabs>
        <w:ind w:left="2552"/>
        <w:rPr>
          <w:sz w:val="28"/>
          <w:szCs w:val="28"/>
        </w:rPr>
      </w:pPr>
      <w:r>
        <w:rPr>
          <w:sz w:val="28"/>
          <w:szCs w:val="28"/>
        </w:rPr>
        <w:t xml:space="preserve">1. </w:t>
      </w:r>
      <w:r w:rsidRPr="00EC3BEA">
        <w:rPr>
          <w:sz w:val="28"/>
          <w:szCs w:val="28"/>
        </w:rPr>
        <w:t>боль в животе, положительный симптом Хедри</w:t>
      </w:r>
    </w:p>
    <w:p w:rsidR="008D06CE" w:rsidRDefault="008D06CE" w:rsidP="002A131A">
      <w:pPr>
        <w:pStyle w:val="ac"/>
        <w:tabs>
          <w:tab w:val="left" w:pos="360"/>
          <w:tab w:val="left" w:pos="2700"/>
        </w:tabs>
        <w:ind w:left="2552"/>
        <w:rPr>
          <w:sz w:val="28"/>
          <w:szCs w:val="28"/>
        </w:rPr>
      </w:pPr>
      <w:r>
        <w:rPr>
          <w:sz w:val="28"/>
          <w:szCs w:val="28"/>
        </w:rPr>
        <w:t xml:space="preserve">2. </w:t>
      </w:r>
      <w:r w:rsidRPr="00EC3BEA">
        <w:rPr>
          <w:sz w:val="28"/>
          <w:szCs w:val="28"/>
        </w:rPr>
        <w:t>обморочное состояние</w:t>
      </w:r>
    </w:p>
    <w:p w:rsidR="008D06CE" w:rsidRDefault="008D06CE" w:rsidP="002A131A">
      <w:pPr>
        <w:pStyle w:val="ac"/>
        <w:tabs>
          <w:tab w:val="left" w:pos="360"/>
          <w:tab w:val="left" w:pos="2700"/>
        </w:tabs>
        <w:ind w:left="2552"/>
        <w:rPr>
          <w:sz w:val="28"/>
          <w:szCs w:val="28"/>
        </w:rPr>
      </w:pPr>
      <w:r>
        <w:rPr>
          <w:sz w:val="28"/>
          <w:szCs w:val="28"/>
        </w:rPr>
        <w:t xml:space="preserve">3. </w:t>
      </w:r>
      <w:r w:rsidRPr="00480CD6">
        <w:rPr>
          <w:sz w:val="28"/>
          <w:szCs w:val="28"/>
        </w:rPr>
        <w:t>падение кровяного давления</w:t>
      </w:r>
    </w:p>
    <w:p w:rsidR="008D06CE" w:rsidRDefault="008D06CE" w:rsidP="002A131A">
      <w:pPr>
        <w:pStyle w:val="ac"/>
        <w:tabs>
          <w:tab w:val="left" w:pos="360"/>
          <w:tab w:val="left" w:pos="2700"/>
        </w:tabs>
        <w:ind w:left="2552"/>
        <w:rPr>
          <w:sz w:val="28"/>
          <w:szCs w:val="28"/>
        </w:rPr>
      </w:pPr>
      <w:r>
        <w:rPr>
          <w:sz w:val="28"/>
          <w:szCs w:val="28"/>
        </w:rPr>
        <w:t xml:space="preserve">4. </w:t>
      </w:r>
      <w:r w:rsidRPr="00480CD6">
        <w:rPr>
          <w:sz w:val="28"/>
          <w:szCs w:val="28"/>
        </w:rPr>
        <w:t>положительный симптом Куленкампфа, Вейнерта</w:t>
      </w:r>
    </w:p>
    <w:p w:rsidR="008D06CE" w:rsidRPr="00480CD6" w:rsidRDefault="008D06CE" w:rsidP="002A131A">
      <w:pPr>
        <w:pStyle w:val="ac"/>
        <w:tabs>
          <w:tab w:val="left" w:pos="360"/>
          <w:tab w:val="left" w:pos="2700"/>
        </w:tabs>
        <w:ind w:left="2552"/>
        <w:rPr>
          <w:sz w:val="28"/>
          <w:szCs w:val="28"/>
        </w:rPr>
      </w:pPr>
      <w:r>
        <w:rPr>
          <w:sz w:val="28"/>
          <w:szCs w:val="28"/>
        </w:rPr>
        <w:t xml:space="preserve">5. </w:t>
      </w:r>
      <w:r w:rsidRPr="00480CD6">
        <w:rPr>
          <w:sz w:val="28"/>
          <w:szCs w:val="28"/>
        </w:rPr>
        <w:t>симптом Дальбье</w:t>
      </w:r>
    </w:p>
    <w:p w:rsidR="008D06CE" w:rsidRPr="00EC3BEA" w:rsidRDefault="008D06CE" w:rsidP="002A131A">
      <w:pPr>
        <w:tabs>
          <w:tab w:val="num" w:pos="0"/>
          <w:tab w:val="left" w:pos="360"/>
        </w:tabs>
        <w:rPr>
          <w:sz w:val="28"/>
          <w:szCs w:val="28"/>
        </w:rPr>
      </w:pPr>
    </w:p>
    <w:p w:rsidR="008D06CE" w:rsidRDefault="008D06CE" w:rsidP="002A131A">
      <w:pPr>
        <w:tabs>
          <w:tab w:val="left" w:pos="360"/>
        </w:tabs>
        <w:rPr>
          <w:rStyle w:val="ad"/>
          <w:b w:val="0"/>
          <w:bCs w:val="0"/>
          <w:sz w:val="28"/>
          <w:szCs w:val="28"/>
        </w:rPr>
      </w:pPr>
      <w:r w:rsidRPr="00EC3BEA">
        <w:rPr>
          <w:sz w:val="28"/>
          <w:szCs w:val="28"/>
        </w:rPr>
        <w:t xml:space="preserve">3. </w:t>
      </w:r>
      <w:r>
        <w:rPr>
          <w:rStyle w:val="ad"/>
          <w:b w:val="0"/>
          <w:bCs w:val="0"/>
          <w:sz w:val="28"/>
          <w:szCs w:val="28"/>
        </w:rPr>
        <w:t>ПРИ РАЗРЫВЕ ЖЕЛУДКА НЕ ВЫПОЛНЯЕТСЯ ОПЕРАЦИЯ</w:t>
      </w:r>
    </w:p>
    <w:p w:rsidR="008D06CE" w:rsidRDefault="008D06CE" w:rsidP="002A131A">
      <w:pPr>
        <w:pStyle w:val="ac"/>
        <w:tabs>
          <w:tab w:val="left" w:pos="360"/>
          <w:tab w:val="left" w:pos="2700"/>
        </w:tabs>
        <w:ind w:firstLine="1844"/>
      </w:pPr>
      <w:r>
        <w:rPr>
          <w:sz w:val="28"/>
          <w:szCs w:val="28"/>
        </w:rPr>
        <w:t>1. ушивание раны желудка</w:t>
      </w:r>
    </w:p>
    <w:p w:rsidR="008D06CE" w:rsidRDefault="008D06CE" w:rsidP="002A131A">
      <w:pPr>
        <w:pStyle w:val="ac"/>
        <w:tabs>
          <w:tab w:val="left" w:pos="360"/>
          <w:tab w:val="left" w:pos="2700"/>
        </w:tabs>
        <w:ind w:firstLine="1844"/>
      </w:pPr>
      <w:r>
        <w:t xml:space="preserve">2. </w:t>
      </w:r>
      <w:r w:rsidRPr="00480CD6">
        <w:rPr>
          <w:sz w:val="28"/>
          <w:szCs w:val="28"/>
        </w:rPr>
        <w:t>резекция желудка</w:t>
      </w:r>
    </w:p>
    <w:p w:rsidR="008D06CE" w:rsidRDefault="008D06CE" w:rsidP="002A131A">
      <w:pPr>
        <w:pStyle w:val="ac"/>
        <w:tabs>
          <w:tab w:val="left" w:pos="360"/>
          <w:tab w:val="left" w:pos="2700"/>
        </w:tabs>
        <w:ind w:firstLine="1844"/>
      </w:pPr>
      <w:r>
        <w:t xml:space="preserve">3. </w:t>
      </w:r>
      <w:r w:rsidRPr="00480CD6">
        <w:rPr>
          <w:sz w:val="28"/>
          <w:szCs w:val="28"/>
        </w:rPr>
        <w:t>экстирпация желудка</w:t>
      </w:r>
    </w:p>
    <w:p w:rsidR="008D06CE" w:rsidRDefault="008D06CE" w:rsidP="002A131A">
      <w:pPr>
        <w:pStyle w:val="ac"/>
        <w:tabs>
          <w:tab w:val="left" w:pos="360"/>
          <w:tab w:val="left" w:pos="2700"/>
        </w:tabs>
        <w:ind w:firstLine="1844"/>
      </w:pPr>
      <w:r>
        <w:t xml:space="preserve">4. </w:t>
      </w:r>
      <w:r w:rsidRPr="00480CD6">
        <w:rPr>
          <w:sz w:val="28"/>
          <w:szCs w:val="28"/>
        </w:rPr>
        <w:t>резекция по Гофмейстеру-Финстереру</w:t>
      </w:r>
    </w:p>
    <w:p w:rsidR="008D06CE" w:rsidRPr="00480CD6" w:rsidRDefault="008D06CE" w:rsidP="002A131A">
      <w:pPr>
        <w:pStyle w:val="ac"/>
        <w:tabs>
          <w:tab w:val="left" w:pos="360"/>
          <w:tab w:val="left" w:pos="2700"/>
        </w:tabs>
        <w:ind w:firstLine="1844"/>
      </w:pPr>
      <w:r>
        <w:t xml:space="preserve">5. </w:t>
      </w:r>
      <w:r w:rsidRPr="00480CD6">
        <w:rPr>
          <w:sz w:val="28"/>
          <w:szCs w:val="28"/>
        </w:rPr>
        <w:t>гастростома</w:t>
      </w:r>
    </w:p>
    <w:p w:rsidR="008D06CE" w:rsidRDefault="008D06CE" w:rsidP="002A131A">
      <w:pPr>
        <w:tabs>
          <w:tab w:val="left" w:pos="360"/>
        </w:tabs>
        <w:rPr>
          <w:rStyle w:val="ad"/>
          <w:b w:val="0"/>
          <w:bCs w:val="0"/>
          <w:sz w:val="28"/>
          <w:szCs w:val="28"/>
        </w:rPr>
      </w:pPr>
    </w:p>
    <w:p w:rsidR="008D06CE" w:rsidRPr="008C720D" w:rsidRDefault="008D06CE" w:rsidP="002A131A">
      <w:pPr>
        <w:shd w:val="clear" w:color="auto" w:fill="FFFFFF"/>
        <w:tabs>
          <w:tab w:val="left" w:pos="378"/>
        </w:tabs>
        <w:ind w:left="18"/>
        <w:rPr>
          <w:sz w:val="28"/>
          <w:szCs w:val="28"/>
        </w:rPr>
      </w:pPr>
      <w:r w:rsidRPr="00EC3BEA">
        <w:rPr>
          <w:rStyle w:val="ad"/>
          <w:b w:val="0"/>
          <w:bCs w:val="0"/>
          <w:sz w:val="28"/>
          <w:szCs w:val="28"/>
        </w:rPr>
        <w:t xml:space="preserve">4. </w:t>
      </w:r>
      <w:r>
        <w:rPr>
          <w:color w:val="000000"/>
          <w:spacing w:val="-1"/>
          <w:sz w:val="28"/>
          <w:szCs w:val="28"/>
        </w:rPr>
        <w:t>ПРИЧИНЫ ТРАВМЫ БРЮШНОЙ ПОЛОСТИ У ДЕТЕЙ</w:t>
      </w:r>
      <w:r w:rsidRPr="008C720D">
        <w:rPr>
          <w:color w:val="000000"/>
          <w:spacing w:val="-1"/>
          <w:sz w:val="28"/>
          <w:szCs w:val="28"/>
        </w:rPr>
        <w:t>:</w:t>
      </w:r>
    </w:p>
    <w:p w:rsidR="008D06CE" w:rsidRDefault="008D06CE" w:rsidP="002A131A">
      <w:pPr>
        <w:shd w:val="clear" w:color="auto" w:fill="FFFFFF"/>
        <w:tabs>
          <w:tab w:val="left" w:pos="403"/>
        </w:tabs>
        <w:ind w:left="2552"/>
        <w:rPr>
          <w:sz w:val="28"/>
          <w:szCs w:val="28"/>
        </w:rPr>
      </w:pPr>
      <w:r>
        <w:rPr>
          <w:color w:val="000000"/>
          <w:spacing w:val="-4"/>
          <w:sz w:val="28"/>
          <w:szCs w:val="28"/>
        </w:rPr>
        <w:t xml:space="preserve">1. </w:t>
      </w:r>
      <w:r w:rsidRPr="008C720D">
        <w:rPr>
          <w:color w:val="000000"/>
          <w:spacing w:val="-4"/>
          <w:sz w:val="28"/>
          <w:szCs w:val="28"/>
        </w:rPr>
        <w:t>падение с высоты;</w:t>
      </w:r>
    </w:p>
    <w:p w:rsidR="008D06CE" w:rsidRDefault="008D06CE" w:rsidP="002A131A">
      <w:pPr>
        <w:shd w:val="clear" w:color="auto" w:fill="FFFFFF"/>
        <w:tabs>
          <w:tab w:val="left" w:pos="403"/>
        </w:tabs>
        <w:ind w:left="2552"/>
        <w:rPr>
          <w:sz w:val="28"/>
          <w:szCs w:val="28"/>
        </w:rPr>
      </w:pPr>
      <w:r>
        <w:rPr>
          <w:sz w:val="28"/>
          <w:szCs w:val="28"/>
        </w:rPr>
        <w:t xml:space="preserve">2. </w:t>
      </w:r>
      <w:r w:rsidRPr="00480CD6">
        <w:rPr>
          <w:color w:val="000000"/>
          <w:spacing w:val="-3"/>
          <w:sz w:val="28"/>
          <w:szCs w:val="28"/>
        </w:rPr>
        <w:t>автодорожная травма;</w:t>
      </w:r>
    </w:p>
    <w:p w:rsidR="008D06CE" w:rsidRDefault="008D06CE" w:rsidP="002A131A">
      <w:pPr>
        <w:shd w:val="clear" w:color="auto" w:fill="FFFFFF"/>
        <w:tabs>
          <w:tab w:val="left" w:pos="403"/>
        </w:tabs>
        <w:ind w:left="2552"/>
        <w:rPr>
          <w:sz w:val="28"/>
          <w:szCs w:val="28"/>
        </w:rPr>
      </w:pPr>
      <w:r>
        <w:rPr>
          <w:sz w:val="28"/>
          <w:szCs w:val="28"/>
        </w:rPr>
        <w:t xml:space="preserve">3. </w:t>
      </w:r>
      <w:r w:rsidRPr="00480CD6">
        <w:rPr>
          <w:color w:val="000000"/>
          <w:spacing w:val="-3"/>
          <w:sz w:val="28"/>
          <w:szCs w:val="28"/>
        </w:rPr>
        <w:t>удар качелями в живот;</w:t>
      </w:r>
    </w:p>
    <w:p w:rsidR="008D06CE" w:rsidRDefault="008D06CE" w:rsidP="002A131A">
      <w:pPr>
        <w:shd w:val="clear" w:color="auto" w:fill="FFFFFF"/>
        <w:tabs>
          <w:tab w:val="left" w:pos="403"/>
        </w:tabs>
        <w:ind w:left="2552"/>
        <w:rPr>
          <w:sz w:val="28"/>
          <w:szCs w:val="28"/>
        </w:rPr>
      </w:pPr>
      <w:r>
        <w:rPr>
          <w:sz w:val="28"/>
          <w:szCs w:val="28"/>
        </w:rPr>
        <w:t xml:space="preserve">4. </w:t>
      </w:r>
      <w:r w:rsidRPr="00480CD6">
        <w:rPr>
          <w:color w:val="000000"/>
          <w:spacing w:val="-4"/>
          <w:sz w:val="28"/>
          <w:szCs w:val="28"/>
        </w:rPr>
        <w:t>падение на руль велосипеда.</w:t>
      </w:r>
    </w:p>
    <w:p w:rsidR="008D06CE" w:rsidRPr="00480CD6" w:rsidRDefault="008D06CE" w:rsidP="002A131A">
      <w:pPr>
        <w:shd w:val="clear" w:color="auto" w:fill="FFFFFF"/>
        <w:tabs>
          <w:tab w:val="left" w:pos="403"/>
        </w:tabs>
        <w:ind w:left="2552"/>
        <w:rPr>
          <w:sz w:val="28"/>
          <w:szCs w:val="28"/>
        </w:rPr>
      </w:pPr>
      <w:r>
        <w:rPr>
          <w:sz w:val="28"/>
          <w:szCs w:val="28"/>
        </w:rPr>
        <w:t xml:space="preserve">5. </w:t>
      </w:r>
      <w:r w:rsidRPr="00480CD6">
        <w:rPr>
          <w:color w:val="000000"/>
          <w:spacing w:val="-4"/>
          <w:sz w:val="28"/>
          <w:szCs w:val="28"/>
        </w:rPr>
        <w:t>падение сос тула</w:t>
      </w:r>
    </w:p>
    <w:p w:rsidR="008D06CE" w:rsidRPr="00EC3BEA" w:rsidRDefault="008D06CE" w:rsidP="002A131A">
      <w:pPr>
        <w:pStyle w:val="ac"/>
        <w:tabs>
          <w:tab w:val="left" w:pos="360"/>
          <w:tab w:val="left" w:pos="2552"/>
        </w:tabs>
        <w:ind w:left="0"/>
        <w:rPr>
          <w:sz w:val="28"/>
          <w:szCs w:val="28"/>
        </w:rPr>
      </w:pPr>
    </w:p>
    <w:p w:rsidR="008D06CE" w:rsidRPr="008C720D" w:rsidRDefault="008D06CE" w:rsidP="002A131A">
      <w:pPr>
        <w:shd w:val="clear" w:color="auto" w:fill="FFFFFF"/>
        <w:tabs>
          <w:tab w:val="left" w:pos="745"/>
        </w:tabs>
        <w:ind w:left="43"/>
        <w:rPr>
          <w:sz w:val="28"/>
          <w:szCs w:val="28"/>
        </w:rPr>
      </w:pPr>
      <w:r w:rsidRPr="00EC3BEA">
        <w:rPr>
          <w:rStyle w:val="ad"/>
          <w:b w:val="0"/>
          <w:bCs w:val="0"/>
          <w:sz w:val="28"/>
          <w:szCs w:val="28"/>
        </w:rPr>
        <w:t xml:space="preserve">5. </w:t>
      </w:r>
      <w:r>
        <w:rPr>
          <w:color w:val="000000"/>
          <w:spacing w:val="-2"/>
          <w:sz w:val="28"/>
          <w:szCs w:val="28"/>
        </w:rPr>
        <w:t>КАКИЕ ОПЕРАЦИИ ПРОВОДЯТ ПРИ РАЗРЫВЕ ПЕЧЕНИ</w:t>
      </w:r>
      <w:r w:rsidRPr="008C720D">
        <w:rPr>
          <w:color w:val="000000"/>
          <w:spacing w:val="-2"/>
          <w:sz w:val="28"/>
          <w:szCs w:val="28"/>
        </w:rPr>
        <w:t>:</w:t>
      </w:r>
    </w:p>
    <w:p w:rsidR="008D06CE" w:rsidRDefault="008D06CE" w:rsidP="002A131A">
      <w:pPr>
        <w:shd w:val="clear" w:color="auto" w:fill="FFFFFF"/>
        <w:tabs>
          <w:tab w:val="left" w:pos="385"/>
        </w:tabs>
        <w:ind w:left="2552"/>
        <w:rPr>
          <w:sz w:val="28"/>
          <w:szCs w:val="28"/>
        </w:rPr>
      </w:pPr>
      <w:r>
        <w:rPr>
          <w:color w:val="000000"/>
          <w:spacing w:val="-4"/>
          <w:sz w:val="28"/>
          <w:szCs w:val="28"/>
        </w:rPr>
        <w:t xml:space="preserve">1. </w:t>
      </w:r>
      <w:r w:rsidRPr="008C720D">
        <w:rPr>
          <w:color w:val="000000"/>
          <w:spacing w:val="-4"/>
          <w:sz w:val="28"/>
          <w:szCs w:val="28"/>
        </w:rPr>
        <w:t>ушивание раны;</w:t>
      </w:r>
    </w:p>
    <w:p w:rsidR="008D06CE" w:rsidRDefault="008D06CE" w:rsidP="002A131A">
      <w:pPr>
        <w:shd w:val="clear" w:color="auto" w:fill="FFFFFF"/>
        <w:tabs>
          <w:tab w:val="left" w:pos="385"/>
        </w:tabs>
        <w:ind w:left="2552"/>
        <w:rPr>
          <w:sz w:val="28"/>
          <w:szCs w:val="28"/>
        </w:rPr>
      </w:pPr>
      <w:r>
        <w:rPr>
          <w:color w:val="000000"/>
          <w:spacing w:val="-4"/>
          <w:sz w:val="28"/>
          <w:szCs w:val="28"/>
        </w:rPr>
        <w:t xml:space="preserve">2. </w:t>
      </w:r>
      <w:r w:rsidRPr="00480CD6">
        <w:rPr>
          <w:color w:val="000000"/>
          <w:spacing w:val="-4"/>
          <w:sz w:val="28"/>
          <w:szCs w:val="28"/>
        </w:rPr>
        <w:t>тампонада сальником;</w:t>
      </w:r>
    </w:p>
    <w:p w:rsidR="008D06CE" w:rsidRDefault="008D06CE" w:rsidP="002A131A">
      <w:pPr>
        <w:shd w:val="clear" w:color="auto" w:fill="FFFFFF"/>
        <w:tabs>
          <w:tab w:val="left" w:pos="385"/>
        </w:tabs>
        <w:ind w:left="2552"/>
        <w:rPr>
          <w:sz w:val="28"/>
          <w:szCs w:val="28"/>
        </w:rPr>
      </w:pPr>
      <w:r>
        <w:rPr>
          <w:sz w:val="28"/>
          <w:szCs w:val="28"/>
        </w:rPr>
        <w:t xml:space="preserve">3. </w:t>
      </w:r>
      <w:r w:rsidRPr="00480CD6">
        <w:rPr>
          <w:color w:val="000000"/>
          <w:spacing w:val="-4"/>
          <w:sz w:val="28"/>
          <w:szCs w:val="28"/>
        </w:rPr>
        <w:t>резекция печени;</w:t>
      </w:r>
    </w:p>
    <w:p w:rsidR="008D06CE" w:rsidRDefault="008D06CE" w:rsidP="002A131A">
      <w:pPr>
        <w:shd w:val="clear" w:color="auto" w:fill="FFFFFF"/>
        <w:tabs>
          <w:tab w:val="left" w:pos="385"/>
        </w:tabs>
        <w:ind w:left="2552"/>
        <w:rPr>
          <w:sz w:val="28"/>
          <w:szCs w:val="28"/>
        </w:rPr>
      </w:pPr>
      <w:r>
        <w:rPr>
          <w:sz w:val="28"/>
          <w:szCs w:val="28"/>
        </w:rPr>
        <w:t xml:space="preserve">4. </w:t>
      </w:r>
      <w:r w:rsidRPr="00480CD6">
        <w:rPr>
          <w:color w:val="000000"/>
          <w:spacing w:val="-3"/>
          <w:sz w:val="28"/>
          <w:szCs w:val="28"/>
        </w:rPr>
        <w:t>тампонада мышцей на ножке.</w:t>
      </w:r>
    </w:p>
    <w:p w:rsidR="008D06CE" w:rsidRPr="00480CD6" w:rsidRDefault="008D06CE" w:rsidP="002A131A">
      <w:pPr>
        <w:shd w:val="clear" w:color="auto" w:fill="FFFFFF"/>
        <w:tabs>
          <w:tab w:val="left" w:pos="385"/>
        </w:tabs>
        <w:ind w:left="2552"/>
        <w:rPr>
          <w:sz w:val="28"/>
          <w:szCs w:val="28"/>
        </w:rPr>
      </w:pPr>
      <w:r>
        <w:rPr>
          <w:sz w:val="28"/>
          <w:szCs w:val="28"/>
        </w:rPr>
        <w:t xml:space="preserve">5. </w:t>
      </w:r>
      <w:r w:rsidRPr="00480CD6">
        <w:rPr>
          <w:sz w:val="28"/>
          <w:szCs w:val="28"/>
        </w:rPr>
        <w:t>удаление печени</w:t>
      </w:r>
    </w:p>
    <w:p w:rsidR="008D06CE" w:rsidRPr="00EC3BEA" w:rsidRDefault="008D06CE" w:rsidP="002A131A">
      <w:pPr>
        <w:tabs>
          <w:tab w:val="num" w:pos="0"/>
          <w:tab w:val="left" w:pos="360"/>
        </w:tabs>
        <w:rPr>
          <w:sz w:val="28"/>
          <w:szCs w:val="28"/>
        </w:rPr>
      </w:pPr>
    </w:p>
    <w:p w:rsidR="008D06CE" w:rsidRPr="00EC3BEA" w:rsidRDefault="008D06CE" w:rsidP="002A131A">
      <w:pPr>
        <w:tabs>
          <w:tab w:val="left" w:pos="360"/>
        </w:tabs>
        <w:rPr>
          <w:rStyle w:val="ad"/>
          <w:b w:val="0"/>
          <w:bCs w:val="0"/>
          <w:sz w:val="28"/>
          <w:szCs w:val="28"/>
        </w:rPr>
      </w:pPr>
      <w:r w:rsidRPr="00EC3BEA">
        <w:rPr>
          <w:rStyle w:val="ad"/>
          <w:b w:val="0"/>
          <w:bCs w:val="0"/>
          <w:sz w:val="28"/>
          <w:szCs w:val="28"/>
        </w:rPr>
        <w:t>6. В ЧИСЛЕ ПОСЛЕОПЕРАЦИОННЫХ ОСЛОЖНЕНИЙ ПРИ ТРАВМЕ ОРГАНОВ БРЮШНОЙ ПОЛОСТИ ОТСУТСТВУЕТ</w:t>
      </w:r>
    </w:p>
    <w:p w:rsidR="008D06CE" w:rsidRDefault="008D06CE" w:rsidP="002A131A">
      <w:pPr>
        <w:pStyle w:val="ac"/>
        <w:tabs>
          <w:tab w:val="left" w:pos="360"/>
          <w:tab w:val="left" w:pos="2552"/>
        </w:tabs>
        <w:ind w:firstLine="1844"/>
        <w:rPr>
          <w:sz w:val="28"/>
          <w:szCs w:val="28"/>
        </w:rPr>
      </w:pPr>
      <w:r>
        <w:rPr>
          <w:sz w:val="28"/>
          <w:szCs w:val="28"/>
        </w:rPr>
        <w:t xml:space="preserve">1. </w:t>
      </w:r>
      <w:r w:rsidRPr="00EC3BEA">
        <w:rPr>
          <w:sz w:val="28"/>
          <w:szCs w:val="28"/>
        </w:rPr>
        <w:t>перитонит</w:t>
      </w:r>
    </w:p>
    <w:p w:rsidR="008D06CE" w:rsidRDefault="008D06CE" w:rsidP="002A131A">
      <w:pPr>
        <w:pStyle w:val="ac"/>
        <w:tabs>
          <w:tab w:val="left" w:pos="360"/>
          <w:tab w:val="left" w:pos="2552"/>
        </w:tabs>
        <w:ind w:left="2552"/>
        <w:rPr>
          <w:sz w:val="28"/>
          <w:szCs w:val="28"/>
        </w:rPr>
      </w:pPr>
      <w:r>
        <w:rPr>
          <w:sz w:val="28"/>
          <w:szCs w:val="28"/>
        </w:rPr>
        <w:t>2.</w:t>
      </w:r>
      <w:r w:rsidRPr="00480CD6">
        <w:rPr>
          <w:sz w:val="28"/>
          <w:szCs w:val="28"/>
        </w:rPr>
        <w:t>несостоятельность швов</w:t>
      </w:r>
    </w:p>
    <w:p w:rsidR="008D06CE" w:rsidRDefault="008D06CE" w:rsidP="002A131A">
      <w:pPr>
        <w:pStyle w:val="ac"/>
        <w:tabs>
          <w:tab w:val="left" w:pos="360"/>
          <w:tab w:val="left" w:pos="2552"/>
        </w:tabs>
        <w:ind w:left="2552"/>
        <w:rPr>
          <w:sz w:val="28"/>
          <w:szCs w:val="28"/>
        </w:rPr>
      </w:pPr>
      <w:r>
        <w:rPr>
          <w:sz w:val="28"/>
          <w:szCs w:val="28"/>
        </w:rPr>
        <w:t>3.</w:t>
      </w:r>
      <w:r w:rsidRPr="00480CD6">
        <w:rPr>
          <w:sz w:val="28"/>
          <w:szCs w:val="28"/>
        </w:rPr>
        <w:t>кишечная инвагинация</w:t>
      </w:r>
    </w:p>
    <w:p w:rsidR="008D06CE" w:rsidRDefault="008D06CE" w:rsidP="002A131A">
      <w:pPr>
        <w:pStyle w:val="ac"/>
        <w:tabs>
          <w:tab w:val="left" w:pos="360"/>
          <w:tab w:val="left" w:pos="2552"/>
        </w:tabs>
        <w:ind w:left="2552"/>
        <w:rPr>
          <w:sz w:val="28"/>
          <w:szCs w:val="28"/>
        </w:rPr>
      </w:pPr>
      <w:r>
        <w:rPr>
          <w:sz w:val="28"/>
          <w:szCs w:val="28"/>
        </w:rPr>
        <w:t>4.</w:t>
      </w:r>
      <w:r w:rsidRPr="00480CD6">
        <w:rPr>
          <w:sz w:val="28"/>
          <w:szCs w:val="28"/>
        </w:rPr>
        <w:t>повторное кровотечение</w:t>
      </w:r>
    </w:p>
    <w:p w:rsidR="008D06CE" w:rsidRPr="00480CD6" w:rsidRDefault="008D06CE" w:rsidP="002A131A">
      <w:pPr>
        <w:pStyle w:val="ac"/>
        <w:tabs>
          <w:tab w:val="left" w:pos="360"/>
          <w:tab w:val="left" w:pos="2552"/>
        </w:tabs>
        <w:ind w:left="2552"/>
        <w:rPr>
          <w:sz w:val="28"/>
          <w:szCs w:val="28"/>
        </w:rPr>
      </w:pPr>
      <w:r>
        <w:rPr>
          <w:sz w:val="28"/>
          <w:szCs w:val="28"/>
        </w:rPr>
        <w:t xml:space="preserve">5. </w:t>
      </w:r>
      <w:r w:rsidRPr="00480CD6">
        <w:rPr>
          <w:sz w:val="28"/>
          <w:szCs w:val="28"/>
        </w:rPr>
        <w:t>ранняя спаечная непроходимость</w:t>
      </w:r>
    </w:p>
    <w:p w:rsidR="008D06CE" w:rsidRPr="00EC3BEA" w:rsidRDefault="008D06CE" w:rsidP="002A131A">
      <w:pPr>
        <w:tabs>
          <w:tab w:val="num" w:pos="0"/>
          <w:tab w:val="left" w:pos="360"/>
        </w:tabs>
        <w:rPr>
          <w:sz w:val="28"/>
          <w:szCs w:val="28"/>
        </w:rPr>
      </w:pPr>
    </w:p>
    <w:p w:rsidR="008D06CE" w:rsidRPr="00EC3BEA" w:rsidRDefault="008D06CE" w:rsidP="002A131A">
      <w:pPr>
        <w:tabs>
          <w:tab w:val="left" w:pos="360"/>
        </w:tabs>
        <w:rPr>
          <w:rStyle w:val="ad"/>
          <w:b w:val="0"/>
          <w:bCs w:val="0"/>
          <w:sz w:val="28"/>
          <w:szCs w:val="28"/>
        </w:rPr>
      </w:pPr>
      <w:r w:rsidRPr="00EC3BEA">
        <w:rPr>
          <w:rStyle w:val="ad"/>
          <w:b w:val="0"/>
          <w:bCs w:val="0"/>
          <w:sz w:val="28"/>
          <w:szCs w:val="28"/>
        </w:rPr>
        <w:lastRenderedPageBreak/>
        <w:t>7. ПРИ РАЗРЫВЕ ТОЛСТОЙ КИШКИ ИСКЛЮЧЕНА ОПЕРАЦИЯ</w:t>
      </w:r>
    </w:p>
    <w:p w:rsidR="008D06CE" w:rsidRDefault="008D06CE" w:rsidP="002A131A">
      <w:pPr>
        <w:pStyle w:val="ac"/>
        <w:tabs>
          <w:tab w:val="left" w:pos="360"/>
          <w:tab w:val="left" w:pos="2700"/>
        </w:tabs>
        <w:ind w:firstLine="1844"/>
        <w:rPr>
          <w:sz w:val="28"/>
          <w:szCs w:val="28"/>
        </w:rPr>
      </w:pPr>
      <w:r>
        <w:rPr>
          <w:sz w:val="28"/>
          <w:szCs w:val="28"/>
        </w:rPr>
        <w:t xml:space="preserve">1. </w:t>
      </w:r>
      <w:r w:rsidRPr="00EC3BEA">
        <w:rPr>
          <w:sz w:val="28"/>
          <w:szCs w:val="28"/>
        </w:rPr>
        <w:t>резекция с анастомозом «конец в конец»</w:t>
      </w:r>
    </w:p>
    <w:p w:rsidR="008D06CE" w:rsidRDefault="008D06CE" w:rsidP="002A131A">
      <w:pPr>
        <w:pStyle w:val="ac"/>
        <w:tabs>
          <w:tab w:val="left" w:pos="360"/>
          <w:tab w:val="left" w:pos="2700"/>
        </w:tabs>
        <w:ind w:left="2552"/>
        <w:rPr>
          <w:sz w:val="28"/>
          <w:szCs w:val="28"/>
        </w:rPr>
      </w:pPr>
      <w:r>
        <w:rPr>
          <w:sz w:val="28"/>
          <w:szCs w:val="28"/>
        </w:rPr>
        <w:t>2.</w:t>
      </w:r>
      <w:r w:rsidRPr="00480CD6">
        <w:rPr>
          <w:sz w:val="28"/>
          <w:szCs w:val="28"/>
        </w:rPr>
        <w:t>колостомия</w:t>
      </w:r>
    </w:p>
    <w:p w:rsidR="008D06CE" w:rsidRDefault="008D06CE" w:rsidP="002A131A">
      <w:pPr>
        <w:pStyle w:val="ac"/>
        <w:tabs>
          <w:tab w:val="left" w:pos="360"/>
          <w:tab w:val="left" w:pos="2700"/>
        </w:tabs>
        <w:ind w:left="2552"/>
        <w:rPr>
          <w:sz w:val="28"/>
          <w:szCs w:val="28"/>
        </w:rPr>
      </w:pPr>
      <w:r>
        <w:rPr>
          <w:sz w:val="28"/>
          <w:szCs w:val="28"/>
        </w:rPr>
        <w:t>3.</w:t>
      </w:r>
      <w:r w:rsidRPr="00480CD6">
        <w:rPr>
          <w:sz w:val="28"/>
          <w:szCs w:val="28"/>
        </w:rPr>
        <w:t>ушивани</w:t>
      </w:r>
      <w:r>
        <w:rPr>
          <w:sz w:val="28"/>
          <w:szCs w:val="28"/>
        </w:rPr>
        <w:t>е толстой кишки двухрядным швом</w:t>
      </w:r>
    </w:p>
    <w:p w:rsidR="008D06CE" w:rsidRDefault="008D06CE" w:rsidP="002A131A">
      <w:pPr>
        <w:pStyle w:val="ac"/>
        <w:tabs>
          <w:tab w:val="left" w:pos="360"/>
          <w:tab w:val="left" w:pos="2700"/>
        </w:tabs>
        <w:ind w:left="2552"/>
        <w:rPr>
          <w:sz w:val="28"/>
          <w:szCs w:val="28"/>
        </w:rPr>
      </w:pPr>
      <w:r>
        <w:rPr>
          <w:sz w:val="28"/>
          <w:szCs w:val="28"/>
        </w:rPr>
        <w:t xml:space="preserve">4. </w:t>
      </w:r>
      <w:r w:rsidRPr="00480CD6">
        <w:rPr>
          <w:sz w:val="28"/>
          <w:szCs w:val="28"/>
        </w:rPr>
        <w:t>гемиколэктомия</w:t>
      </w:r>
    </w:p>
    <w:p w:rsidR="008D06CE" w:rsidRPr="00480CD6" w:rsidRDefault="008D06CE" w:rsidP="002A131A">
      <w:pPr>
        <w:pStyle w:val="ac"/>
        <w:tabs>
          <w:tab w:val="left" w:pos="360"/>
          <w:tab w:val="left" w:pos="2700"/>
        </w:tabs>
        <w:ind w:left="2552"/>
        <w:rPr>
          <w:sz w:val="28"/>
          <w:szCs w:val="28"/>
        </w:rPr>
      </w:pPr>
      <w:r>
        <w:rPr>
          <w:sz w:val="28"/>
          <w:szCs w:val="28"/>
        </w:rPr>
        <w:t xml:space="preserve">5. </w:t>
      </w:r>
      <w:r w:rsidRPr="00480CD6">
        <w:rPr>
          <w:sz w:val="28"/>
          <w:szCs w:val="28"/>
        </w:rPr>
        <w:t>двуствольный свищ</w:t>
      </w:r>
    </w:p>
    <w:p w:rsidR="008D06CE" w:rsidRPr="00EC3BEA" w:rsidRDefault="008D06CE" w:rsidP="002A131A">
      <w:pPr>
        <w:tabs>
          <w:tab w:val="left" w:pos="360"/>
        </w:tabs>
        <w:rPr>
          <w:sz w:val="28"/>
          <w:szCs w:val="28"/>
        </w:rPr>
      </w:pPr>
    </w:p>
    <w:p w:rsidR="008D06CE" w:rsidRPr="00EC3BEA" w:rsidRDefault="008D06CE" w:rsidP="002A131A">
      <w:pPr>
        <w:tabs>
          <w:tab w:val="left" w:pos="360"/>
        </w:tabs>
        <w:rPr>
          <w:rStyle w:val="ad"/>
          <w:b w:val="0"/>
          <w:bCs w:val="0"/>
          <w:sz w:val="28"/>
          <w:szCs w:val="28"/>
        </w:rPr>
      </w:pPr>
      <w:r w:rsidRPr="00ED02FD">
        <w:rPr>
          <w:rStyle w:val="ad"/>
          <w:b w:val="0"/>
          <w:bCs w:val="0"/>
          <w:sz w:val="28"/>
          <w:szCs w:val="28"/>
        </w:rPr>
        <w:t>8</w:t>
      </w:r>
      <w:r w:rsidRPr="000D4114">
        <w:rPr>
          <w:rStyle w:val="ad"/>
          <w:b w:val="0"/>
          <w:bCs w:val="0"/>
        </w:rPr>
        <w:t xml:space="preserve">. </w:t>
      </w:r>
      <w:r w:rsidRPr="00EC3BEA">
        <w:rPr>
          <w:rStyle w:val="ad"/>
          <w:b w:val="0"/>
          <w:bCs w:val="0"/>
          <w:sz w:val="28"/>
          <w:szCs w:val="28"/>
        </w:rPr>
        <w:t>ПРИ РАЗРЫВЕ СЕЛЕЗЕНКИ НЕ НАБЛЮДАЕТСЯ</w:t>
      </w:r>
    </w:p>
    <w:p w:rsidR="008D06CE" w:rsidRPr="00EC3BEA" w:rsidRDefault="008D06CE" w:rsidP="002A131A">
      <w:pPr>
        <w:tabs>
          <w:tab w:val="left" w:pos="360"/>
          <w:tab w:val="left" w:pos="2700"/>
        </w:tabs>
        <w:ind w:left="2552"/>
        <w:rPr>
          <w:sz w:val="28"/>
          <w:szCs w:val="28"/>
        </w:rPr>
      </w:pPr>
      <w:r>
        <w:rPr>
          <w:sz w:val="28"/>
          <w:szCs w:val="28"/>
        </w:rPr>
        <w:t>1.</w:t>
      </w:r>
      <w:r w:rsidRPr="00EC3BEA">
        <w:rPr>
          <w:sz w:val="28"/>
          <w:szCs w:val="28"/>
        </w:rPr>
        <w:t>боли в левом подреберье</w:t>
      </w:r>
    </w:p>
    <w:p w:rsidR="008D06CE" w:rsidRDefault="008D06CE" w:rsidP="002A131A">
      <w:pPr>
        <w:tabs>
          <w:tab w:val="left" w:pos="360"/>
          <w:tab w:val="left" w:pos="2700"/>
        </w:tabs>
        <w:ind w:firstLine="2552"/>
        <w:rPr>
          <w:sz w:val="28"/>
          <w:szCs w:val="28"/>
        </w:rPr>
      </w:pPr>
      <w:r>
        <w:rPr>
          <w:sz w:val="28"/>
          <w:szCs w:val="28"/>
        </w:rPr>
        <w:t>2.</w:t>
      </w:r>
      <w:r w:rsidRPr="00EC3BEA">
        <w:rPr>
          <w:sz w:val="28"/>
          <w:szCs w:val="28"/>
        </w:rPr>
        <w:t>положительного симптома Д</w:t>
      </w:r>
      <w:r>
        <w:rPr>
          <w:sz w:val="28"/>
          <w:szCs w:val="28"/>
        </w:rPr>
        <w:t>ельб</w:t>
      </w:r>
      <w:r w:rsidRPr="00EC3BEA">
        <w:rPr>
          <w:sz w:val="28"/>
          <w:szCs w:val="28"/>
        </w:rPr>
        <w:t>е</w:t>
      </w:r>
    </w:p>
    <w:p w:rsidR="008D06CE" w:rsidRDefault="008D06CE" w:rsidP="002A131A">
      <w:pPr>
        <w:tabs>
          <w:tab w:val="left" w:pos="360"/>
          <w:tab w:val="left" w:pos="2700"/>
        </w:tabs>
        <w:ind w:left="2912" w:hanging="360"/>
        <w:rPr>
          <w:sz w:val="28"/>
          <w:szCs w:val="28"/>
        </w:rPr>
      </w:pPr>
      <w:r>
        <w:rPr>
          <w:sz w:val="28"/>
          <w:szCs w:val="28"/>
        </w:rPr>
        <w:t xml:space="preserve">3. </w:t>
      </w:r>
      <w:r w:rsidRPr="00480CD6">
        <w:rPr>
          <w:sz w:val="28"/>
          <w:szCs w:val="28"/>
        </w:rPr>
        <w:t>положительного симптома Куленкампфа</w:t>
      </w:r>
    </w:p>
    <w:p w:rsidR="008D06CE" w:rsidRDefault="008D06CE" w:rsidP="002A131A">
      <w:pPr>
        <w:tabs>
          <w:tab w:val="left" w:pos="360"/>
          <w:tab w:val="left" w:pos="2700"/>
        </w:tabs>
        <w:ind w:left="2912" w:hanging="360"/>
        <w:rPr>
          <w:sz w:val="28"/>
          <w:szCs w:val="28"/>
        </w:rPr>
      </w:pPr>
      <w:r>
        <w:rPr>
          <w:sz w:val="28"/>
          <w:szCs w:val="28"/>
        </w:rPr>
        <w:t>4.</w:t>
      </w:r>
      <w:r w:rsidRPr="00480CD6">
        <w:rPr>
          <w:sz w:val="28"/>
          <w:szCs w:val="28"/>
        </w:rPr>
        <w:t>свободной жидкости в брюшной полости</w:t>
      </w:r>
    </w:p>
    <w:p w:rsidR="008D06CE" w:rsidRPr="00480CD6" w:rsidRDefault="008D06CE" w:rsidP="002A131A">
      <w:pPr>
        <w:tabs>
          <w:tab w:val="left" w:pos="360"/>
          <w:tab w:val="left" w:pos="2700"/>
        </w:tabs>
        <w:ind w:left="2912" w:hanging="360"/>
        <w:rPr>
          <w:sz w:val="28"/>
          <w:szCs w:val="28"/>
        </w:rPr>
      </w:pPr>
      <w:r>
        <w:rPr>
          <w:sz w:val="28"/>
          <w:szCs w:val="28"/>
        </w:rPr>
        <w:t>5.</w:t>
      </w:r>
      <w:r w:rsidRPr="00480CD6">
        <w:rPr>
          <w:sz w:val="28"/>
          <w:szCs w:val="28"/>
        </w:rPr>
        <w:t>симптома Вейнерта</w:t>
      </w:r>
    </w:p>
    <w:p w:rsidR="008D06CE" w:rsidRDefault="008D06CE" w:rsidP="002A131A">
      <w:pPr>
        <w:pStyle w:val="ac"/>
        <w:ind w:left="2410"/>
        <w:jc w:val="both"/>
        <w:rPr>
          <w:sz w:val="28"/>
          <w:szCs w:val="28"/>
        </w:rPr>
      </w:pPr>
    </w:p>
    <w:p w:rsidR="008D06CE" w:rsidRPr="00EC3BEA" w:rsidRDefault="008D06CE" w:rsidP="002A131A">
      <w:pPr>
        <w:tabs>
          <w:tab w:val="left" w:pos="360"/>
        </w:tabs>
        <w:rPr>
          <w:rStyle w:val="ad"/>
          <w:b w:val="0"/>
          <w:bCs w:val="0"/>
          <w:sz w:val="28"/>
          <w:szCs w:val="28"/>
        </w:rPr>
      </w:pPr>
      <w:r w:rsidRPr="00EC3BEA">
        <w:rPr>
          <w:sz w:val="28"/>
          <w:szCs w:val="28"/>
        </w:rPr>
        <w:t>9</w:t>
      </w:r>
      <w:r w:rsidRPr="000D4114">
        <w:rPr>
          <w:rStyle w:val="af"/>
        </w:rPr>
        <w:t xml:space="preserve">. </w:t>
      </w:r>
      <w:r w:rsidRPr="00EC3BEA">
        <w:rPr>
          <w:rStyle w:val="ad"/>
          <w:b w:val="0"/>
          <w:bCs w:val="0"/>
          <w:sz w:val="28"/>
          <w:szCs w:val="28"/>
        </w:rPr>
        <w:t>НА РАЗРЫВ ПОДЖЕЛУДОЧНОЙ ЖЕЛЕЗЫ УКАЗЫВАЕТ</w:t>
      </w:r>
    </w:p>
    <w:p w:rsidR="008D06CE" w:rsidRDefault="008D06CE" w:rsidP="002A131A">
      <w:pPr>
        <w:pStyle w:val="ac"/>
        <w:tabs>
          <w:tab w:val="left" w:pos="360"/>
          <w:tab w:val="left" w:pos="2520"/>
          <w:tab w:val="left" w:pos="2700"/>
        </w:tabs>
        <w:ind w:left="2340" w:firstLine="212"/>
        <w:rPr>
          <w:sz w:val="28"/>
          <w:szCs w:val="28"/>
        </w:rPr>
      </w:pPr>
      <w:r>
        <w:rPr>
          <w:sz w:val="28"/>
          <w:szCs w:val="28"/>
        </w:rPr>
        <w:t>1.симптом Херди</w:t>
      </w:r>
    </w:p>
    <w:p w:rsidR="008D06CE" w:rsidRDefault="008D06CE" w:rsidP="002A131A">
      <w:pPr>
        <w:pStyle w:val="ac"/>
        <w:tabs>
          <w:tab w:val="left" w:pos="360"/>
          <w:tab w:val="left" w:pos="2520"/>
          <w:tab w:val="left" w:pos="2700"/>
        </w:tabs>
        <w:ind w:left="2340" w:firstLine="212"/>
        <w:rPr>
          <w:sz w:val="28"/>
          <w:szCs w:val="28"/>
        </w:rPr>
      </w:pPr>
      <w:r>
        <w:rPr>
          <w:sz w:val="28"/>
          <w:szCs w:val="28"/>
        </w:rPr>
        <w:t>2. Френикус симптом</w:t>
      </w:r>
    </w:p>
    <w:p w:rsidR="008D06CE" w:rsidRDefault="008D06CE" w:rsidP="002A131A">
      <w:pPr>
        <w:pStyle w:val="ac"/>
        <w:tabs>
          <w:tab w:val="left" w:pos="360"/>
          <w:tab w:val="left" w:pos="2520"/>
          <w:tab w:val="left" w:pos="2700"/>
        </w:tabs>
        <w:ind w:left="2340" w:firstLine="212"/>
        <w:rPr>
          <w:sz w:val="28"/>
          <w:szCs w:val="28"/>
        </w:rPr>
      </w:pPr>
      <w:r>
        <w:rPr>
          <w:sz w:val="28"/>
          <w:szCs w:val="28"/>
        </w:rPr>
        <w:t>3. амилаза увеличена до 400 мг/л</w:t>
      </w:r>
    </w:p>
    <w:p w:rsidR="008D06CE" w:rsidRDefault="008D06CE" w:rsidP="002A131A">
      <w:pPr>
        <w:pStyle w:val="ac"/>
        <w:tabs>
          <w:tab w:val="left" w:pos="360"/>
          <w:tab w:val="left" w:pos="2520"/>
          <w:tab w:val="left" w:pos="2700"/>
        </w:tabs>
        <w:ind w:left="2340" w:firstLine="212"/>
        <w:rPr>
          <w:sz w:val="28"/>
          <w:szCs w:val="28"/>
        </w:rPr>
      </w:pPr>
      <w:r>
        <w:rPr>
          <w:sz w:val="28"/>
          <w:szCs w:val="28"/>
        </w:rPr>
        <w:t>4.положительный симптом Дельб</w:t>
      </w:r>
      <w:r w:rsidRPr="00EC3BEA">
        <w:rPr>
          <w:sz w:val="28"/>
          <w:szCs w:val="28"/>
        </w:rPr>
        <w:t>е</w:t>
      </w:r>
    </w:p>
    <w:p w:rsidR="008D06CE" w:rsidRPr="00EC3BEA" w:rsidRDefault="008D06CE" w:rsidP="002A131A">
      <w:pPr>
        <w:pStyle w:val="ac"/>
        <w:tabs>
          <w:tab w:val="left" w:pos="360"/>
          <w:tab w:val="left" w:pos="2520"/>
          <w:tab w:val="left" w:pos="2700"/>
        </w:tabs>
        <w:ind w:left="2340" w:firstLine="212"/>
        <w:rPr>
          <w:sz w:val="28"/>
          <w:szCs w:val="28"/>
        </w:rPr>
      </w:pPr>
      <w:r>
        <w:rPr>
          <w:sz w:val="28"/>
          <w:szCs w:val="28"/>
        </w:rPr>
        <w:t xml:space="preserve">5. </w:t>
      </w:r>
      <w:r w:rsidRPr="00EC3BEA">
        <w:rPr>
          <w:sz w:val="28"/>
          <w:szCs w:val="28"/>
        </w:rPr>
        <w:t>нарастание лейкоцитоза</w:t>
      </w:r>
    </w:p>
    <w:p w:rsidR="008D06CE" w:rsidRPr="00EC3BEA" w:rsidRDefault="008D06CE" w:rsidP="002A131A">
      <w:pPr>
        <w:tabs>
          <w:tab w:val="num" w:pos="0"/>
          <w:tab w:val="left" w:pos="360"/>
        </w:tabs>
        <w:rPr>
          <w:rStyle w:val="ad"/>
          <w:b w:val="0"/>
          <w:bCs w:val="0"/>
          <w:sz w:val="28"/>
          <w:szCs w:val="28"/>
        </w:rPr>
      </w:pPr>
    </w:p>
    <w:p w:rsidR="008D06CE" w:rsidRPr="00EC3BEA" w:rsidRDefault="008D06CE" w:rsidP="002A131A">
      <w:pPr>
        <w:tabs>
          <w:tab w:val="left" w:pos="360"/>
        </w:tabs>
        <w:rPr>
          <w:rStyle w:val="ad"/>
          <w:b w:val="0"/>
          <w:bCs w:val="0"/>
          <w:sz w:val="28"/>
          <w:szCs w:val="28"/>
        </w:rPr>
      </w:pPr>
      <w:r>
        <w:rPr>
          <w:rStyle w:val="ad"/>
          <w:b w:val="0"/>
          <w:bCs w:val="0"/>
          <w:sz w:val="28"/>
          <w:szCs w:val="28"/>
        </w:rPr>
        <w:t xml:space="preserve">10. </w:t>
      </w:r>
      <w:r w:rsidRPr="00EC3BEA">
        <w:rPr>
          <w:rStyle w:val="ad"/>
          <w:b w:val="0"/>
          <w:bCs w:val="0"/>
          <w:sz w:val="28"/>
          <w:szCs w:val="28"/>
        </w:rPr>
        <w:t>НАБОР ДАННЫХ, УКАЗЫВАЮЩИХ НА ДВУХМОМЕНТНЫЙ РАЗРЫВ СЕЛЕЗЕНКИ</w:t>
      </w:r>
    </w:p>
    <w:p w:rsidR="008D06CE" w:rsidRDefault="008D06CE" w:rsidP="002A131A">
      <w:pPr>
        <w:pStyle w:val="ac"/>
        <w:tabs>
          <w:tab w:val="left" w:pos="360"/>
          <w:tab w:val="left" w:pos="2700"/>
        </w:tabs>
        <w:ind w:left="2340"/>
        <w:rPr>
          <w:sz w:val="28"/>
          <w:szCs w:val="28"/>
        </w:rPr>
      </w:pPr>
      <w:r>
        <w:rPr>
          <w:sz w:val="28"/>
          <w:szCs w:val="28"/>
        </w:rPr>
        <w:t xml:space="preserve">1. </w:t>
      </w:r>
      <w:r w:rsidRPr="00EC3BEA">
        <w:rPr>
          <w:sz w:val="28"/>
          <w:szCs w:val="28"/>
        </w:rPr>
        <w:t>удовлетворительное состояние, кровяное давление 100/40 мм рт.ст.</w:t>
      </w:r>
    </w:p>
    <w:p w:rsidR="008D06CE" w:rsidRDefault="008D06CE" w:rsidP="002A131A">
      <w:pPr>
        <w:pStyle w:val="ac"/>
        <w:tabs>
          <w:tab w:val="left" w:pos="360"/>
          <w:tab w:val="left" w:pos="2700"/>
        </w:tabs>
        <w:ind w:left="2340"/>
        <w:rPr>
          <w:sz w:val="28"/>
          <w:szCs w:val="28"/>
        </w:rPr>
      </w:pPr>
      <w:r>
        <w:rPr>
          <w:sz w:val="28"/>
          <w:szCs w:val="28"/>
        </w:rPr>
        <w:t xml:space="preserve">2. </w:t>
      </w:r>
      <w:r w:rsidRPr="00EC3BEA">
        <w:rPr>
          <w:sz w:val="28"/>
          <w:szCs w:val="28"/>
        </w:rPr>
        <w:t>снижение Hb, Ht, эритроцитов через 2 часа; падение кровян</w:t>
      </w:r>
      <w:r>
        <w:rPr>
          <w:sz w:val="28"/>
          <w:szCs w:val="28"/>
        </w:rPr>
        <w:t>ого давления до 70/40 мм рт.ст.</w:t>
      </w:r>
    </w:p>
    <w:p w:rsidR="008D06CE" w:rsidRDefault="008D06CE" w:rsidP="002A131A">
      <w:pPr>
        <w:pStyle w:val="ac"/>
        <w:tabs>
          <w:tab w:val="left" w:pos="360"/>
          <w:tab w:val="left" w:pos="2700"/>
        </w:tabs>
        <w:ind w:left="2340"/>
        <w:rPr>
          <w:sz w:val="28"/>
          <w:szCs w:val="28"/>
        </w:rPr>
      </w:pPr>
      <w:r>
        <w:rPr>
          <w:sz w:val="28"/>
          <w:szCs w:val="28"/>
        </w:rPr>
        <w:t xml:space="preserve">3. </w:t>
      </w:r>
      <w:r w:rsidRPr="00EC3BEA">
        <w:rPr>
          <w:sz w:val="28"/>
          <w:szCs w:val="28"/>
        </w:rPr>
        <w:t>лейкоцитоз до 30-40*10</w:t>
      </w:r>
      <w:r w:rsidRPr="00EC3BEA">
        <w:rPr>
          <w:sz w:val="28"/>
          <w:szCs w:val="28"/>
          <w:vertAlign w:val="superscript"/>
        </w:rPr>
        <w:t>9</w:t>
      </w:r>
      <w:r>
        <w:rPr>
          <w:sz w:val="28"/>
          <w:szCs w:val="28"/>
        </w:rPr>
        <w:t>/л</w:t>
      </w:r>
    </w:p>
    <w:p w:rsidR="008D06CE" w:rsidRDefault="008D06CE" w:rsidP="002A131A">
      <w:pPr>
        <w:pStyle w:val="ac"/>
        <w:tabs>
          <w:tab w:val="left" w:pos="360"/>
          <w:tab w:val="left" w:pos="2700"/>
        </w:tabs>
        <w:ind w:left="2340"/>
        <w:rPr>
          <w:sz w:val="28"/>
          <w:szCs w:val="28"/>
        </w:rPr>
      </w:pPr>
      <w:r>
        <w:rPr>
          <w:sz w:val="28"/>
          <w:szCs w:val="28"/>
        </w:rPr>
        <w:t xml:space="preserve">4. </w:t>
      </w:r>
      <w:r w:rsidRPr="00EC3BEA">
        <w:rPr>
          <w:sz w:val="28"/>
          <w:szCs w:val="28"/>
        </w:rPr>
        <w:t>положительный симп</w:t>
      </w:r>
      <w:r>
        <w:rPr>
          <w:sz w:val="28"/>
          <w:szCs w:val="28"/>
        </w:rPr>
        <w:t>том «Ваньки-встаньки», Вейнерта</w:t>
      </w:r>
    </w:p>
    <w:p w:rsidR="008D06CE" w:rsidRPr="00EC3BEA" w:rsidRDefault="008D06CE" w:rsidP="002A131A">
      <w:pPr>
        <w:pStyle w:val="ac"/>
        <w:tabs>
          <w:tab w:val="left" w:pos="360"/>
          <w:tab w:val="left" w:pos="2700"/>
        </w:tabs>
        <w:ind w:left="2340"/>
        <w:rPr>
          <w:sz w:val="28"/>
          <w:szCs w:val="28"/>
        </w:rPr>
      </w:pPr>
      <w:r>
        <w:rPr>
          <w:sz w:val="28"/>
          <w:szCs w:val="28"/>
        </w:rPr>
        <w:t xml:space="preserve">5. </w:t>
      </w:r>
      <w:r w:rsidRPr="00EC3BEA">
        <w:rPr>
          <w:sz w:val="28"/>
          <w:szCs w:val="28"/>
        </w:rPr>
        <w:t>положительные симптомы Щеткина-Блюмберга, Воскресенского</w:t>
      </w:r>
    </w:p>
    <w:p w:rsidR="008D06CE" w:rsidRPr="008C720D" w:rsidRDefault="008D06CE" w:rsidP="002A131A">
      <w:pPr>
        <w:shd w:val="clear" w:color="auto" w:fill="FFFFFF"/>
        <w:ind w:right="29"/>
        <w:rPr>
          <w:b/>
          <w:bCs/>
          <w:color w:val="000000"/>
          <w:spacing w:val="-6"/>
          <w:sz w:val="28"/>
          <w:szCs w:val="28"/>
        </w:rPr>
      </w:pPr>
    </w:p>
    <w:p w:rsidR="008D06CE" w:rsidRDefault="008D06CE" w:rsidP="002A131A">
      <w:pPr>
        <w:shd w:val="clear" w:color="auto" w:fill="FFFFFF"/>
        <w:ind w:right="29"/>
        <w:jc w:val="center"/>
        <w:rPr>
          <w:b/>
          <w:bCs/>
          <w:color w:val="000000"/>
          <w:spacing w:val="-6"/>
          <w:sz w:val="28"/>
          <w:szCs w:val="28"/>
        </w:rPr>
      </w:pPr>
      <w:r w:rsidRPr="008C720D">
        <w:rPr>
          <w:b/>
          <w:bCs/>
          <w:color w:val="000000"/>
          <w:spacing w:val="-6"/>
          <w:sz w:val="28"/>
          <w:szCs w:val="28"/>
        </w:rPr>
        <w:t>Эталоны ответов на тесты:</w:t>
      </w:r>
    </w:p>
    <w:p w:rsidR="008D06CE" w:rsidRPr="00ED02FD" w:rsidRDefault="008D06CE" w:rsidP="00417340">
      <w:pPr>
        <w:numPr>
          <w:ilvl w:val="0"/>
          <w:numId w:val="1313"/>
        </w:numPr>
        <w:rPr>
          <w:sz w:val="28"/>
          <w:szCs w:val="28"/>
        </w:rPr>
      </w:pPr>
      <w:r w:rsidRPr="00ED02FD">
        <w:rPr>
          <w:sz w:val="28"/>
          <w:szCs w:val="28"/>
        </w:rPr>
        <w:t>5</w:t>
      </w:r>
    </w:p>
    <w:p w:rsidR="008D06CE" w:rsidRPr="00EC3BEA" w:rsidRDefault="008D06CE" w:rsidP="00417340">
      <w:pPr>
        <w:numPr>
          <w:ilvl w:val="0"/>
          <w:numId w:val="1313"/>
        </w:numPr>
        <w:rPr>
          <w:sz w:val="28"/>
          <w:szCs w:val="28"/>
        </w:rPr>
      </w:pPr>
      <w:r w:rsidRPr="00EC3BEA">
        <w:rPr>
          <w:sz w:val="28"/>
          <w:szCs w:val="28"/>
        </w:rPr>
        <w:t>4</w:t>
      </w:r>
    </w:p>
    <w:p w:rsidR="008D06CE" w:rsidRPr="00EC3BEA" w:rsidRDefault="008D06CE" w:rsidP="00417340">
      <w:pPr>
        <w:numPr>
          <w:ilvl w:val="0"/>
          <w:numId w:val="1313"/>
        </w:numPr>
        <w:rPr>
          <w:sz w:val="28"/>
          <w:szCs w:val="28"/>
        </w:rPr>
      </w:pPr>
      <w:r w:rsidRPr="00EC3BEA">
        <w:rPr>
          <w:sz w:val="28"/>
          <w:szCs w:val="28"/>
        </w:rPr>
        <w:t>2</w:t>
      </w:r>
    </w:p>
    <w:p w:rsidR="008D06CE" w:rsidRPr="00EC3BEA" w:rsidRDefault="008D06CE" w:rsidP="00417340">
      <w:pPr>
        <w:numPr>
          <w:ilvl w:val="0"/>
          <w:numId w:val="1313"/>
        </w:numPr>
        <w:rPr>
          <w:sz w:val="28"/>
          <w:szCs w:val="28"/>
        </w:rPr>
      </w:pPr>
      <w:r w:rsidRPr="00EC3BEA">
        <w:rPr>
          <w:sz w:val="28"/>
          <w:szCs w:val="28"/>
        </w:rPr>
        <w:t>5</w:t>
      </w:r>
    </w:p>
    <w:p w:rsidR="008D06CE" w:rsidRPr="00EC3BEA" w:rsidRDefault="008D06CE" w:rsidP="00417340">
      <w:pPr>
        <w:numPr>
          <w:ilvl w:val="0"/>
          <w:numId w:val="1313"/>
        </w:numPr>
        <w:rPr>
          <w:sz w:val="28"/>
          <w:szCs w:val="28"/>
        </w:rPr>
      </w:pPr>
      <w:r w:rsidRPr="00EC3BEA">
        <w:rPr>
          <w:sz w:val="28"/>
          <w:szCs w:val="28"/>
        </w:rPr>
        <w:t>2</w:t>
      </w:r>
    </w:p>
    <w:p w:rsidR="008D06CE" w:rsidRPr="00EC3BEA" w:rsidRDefault="008D06CE" w:rsidP="00417340">
      <w:pPr>
        <w:numPr>
          <w:ilvl w:val="0"/>
          <w:numId w:val="1313"/>
        </w:numPr>
        <w:rPr>
          <w:sz w:val="28"/>
          <w:szCs w:val="28"/>
        </w:rPr>
      </w:pPr>
      <w:r w:rsidRPr="00EC3BEA">
        <w:rPr>
          <w:sz w:val="28"/>
          <w:szCs w:val="28"/>
        </w:rPr>
        <w:t>3</w:t>
      </w:r>
    </w:p>
    <w:p w:rsidR="008D06CE" w:rsidRPr="00EC3BEA" w:rsidRDefault="008D06CE" w:rsidP="00417340">
      <w:pPr>
        <w:numPr>
          <w:ilvl w:val="0"/>
          <w:numId w:val="1313"/>
        </w:numPr>
        <w:rPr>
          <w:sz w:val="28"/>
          <w:szCs w:val="28"/>
        </w:rPr>
      </w:pPr>
      <w:r w:rsidRPr="00EC3BEA">
        <w:rPr>
          <w:sz w:val="28"/>
          <w:szCs w:val="28"/>
        </w:rPr>
        <w:t>4</w:t>
      </w:r>
    </w:p>
    <w:p w:rsidR="008D06CE" w:rsidRPr="00EC3BEA" w:rsidRDefault="008D06CE" w:rsidP="00417340">
      <w:pPr>
        <w:numPr>
          <w:ilvl w:val="0"/>
          <w:numId w:val="1313"/>
        </w:numPr>
        <w:rPr>
          <w:sz w:val="28"/>
          <w:szCs w:val="28"/>
        </w:rPr>
      </w:pPr>
      <w:r w:rsidRPr="00EC3BEA">
        <w:rPr>
          <w:sz w:val="28"/>
          <w:szCs w:val="28"/>
        </w:rPr>
        <w:t>1</w:t>
      </w:r>
    </w:p>
    <w:p w:rsidR="008D06CE" w:rsidRPr="00EC3BEA" w:rsidRDefault="008D06CE" w:rsidP="00417340">
      <w:pPr>
        <w:numPr>
          <w:ilvl w:val="0"/>
          <w:numId w:val="1313"/>
        </w:numPr>
        <w:rPr>
          <w:sz w:val="28"/>
          <w:szCs w:val="28"/>
        </w:rPr>
      </w:pPr>
      <w:r w:rsidRPr="00EC3BEA">
        <w:rPr>
          <w:sz w:val="28"/>
          <w:szCs w:val="28"/>
        </w:rPr>
        <w:t>5</w:t>
      </w:r>
    </w:p>
    <w:p w:rsidR="008D06CE" w:rsidRPr="00EC3BEA" w:rsidRDefault="00417340" w:rsidP="00417340">
      <w:pPr>
        <w:numPr>
          <w:ilvl w:val="0"/>
          <w:numId w:val="1313"/>
        </w:numPr>
        <w:rPr>
          <w:sz w:val="28"/>
          <w:szCs w:val="28"/>
        </w:rPr>
      </w:pPr>
      <w:r>
        <w:rPr>
          <w:sz w:val="28"/>
          <w:szCs w:val="28"/>
        </w:rPr>
        <w:t xml:space="preserve"> </w:t>
      </w:r>
      <w:r w:rsidR="008D06CE" w:rsidRPr="00EC3BEA">
        <w:rPr>
          <w:sz w:val="28"/>
          <w:szCs w:val="28"/>
        </w:rPr>
        <w:t>2</w:t>
      </w:r>
    </w:p>
    <w:p w:rsidR="008D06CE" w:rsidRPr="008C720D" w:rsidRDefault="008D06CE" w:rsidP="002A131A">
      <w:pPr>
        <w:shd w:val="clear" w:color="auto" w:fill="FFFFFF"/>
        <w:ind w:right="29"/>
        <w:jc w:val="center"/>
        <w:rPr>
          <w:b/>
          <w:sz w:val="28"/>
          <w:szCs w:val="28"/>
        </w:rPr>
      </w:pPr>
    </w:p>
    <w:p w:rsidR="008D06CE" w:rsidRDefault="008D06CE" w:rsidP="002A131A">
      <w:pPr>
        <w:shd w:val="clear" w:color="auto" w:fill="FFFFFF"/>
        <w:rPr>
          <w:b/>
          <w:color w:val="000000"/>
          <w:sz w:val="28"/>
          <w:szCs w:val="28"/>
        </w:rPr>
      </w:pPr>
      <w:r>
        <w:rPr>
          <w:b/>
          <w:color w:val="000000"/>
          <w:sz w:val="28"/>
          <w:szCs w:val="28"/>
        </w:rPr>
        <w:lastRenderedPageBreak/>
        <w:t>5. Ситуационные задачи по теме:</w:t>
      </w:r>
    </w:p>
    <w:p w:rsidR="008D06CE" w:rsidRPr="008C720D" w:rsidRDefault="008D06CE" w:rsidP="002A131A">
      <w:pPr>
        <w:shd w:val="clear" w:color="auto" w:fill="FFFFFF"/>
        <w:rPr>
          <w:b/>
          <w:color w:val="000000"/>
          <w:sz w:val="28"/>
          <w:szCs w:val="28"/>
        </w:rPr>
      </w:pPr>
    </w:p>
    <w:p w:rsidR="008D06CE" w:rsidRPr="002160FD" w:rsidRDefault="008D06CE" w:rsidP="002A131A">
      <w:pPr>
        <w:shd w:val="clear" w:color="auto" w:fill="FFFFFF"/>
        <w:ind w:firstLine="708"/>
        <w:rPr>
          <w:b/>
          <w:sz w:val="28"/>
          <w:szCs w:val="28"/>
        </w:rPr>
      </w:pPr>
      <w:r w:rsidRPr="002160FD">
        <w:rPr>
          <w:b/>
          <w:bCs/>
          <w:color w:val="000000"/>
          <w:spacing w:val="-6"/>
          <w:sz w:val="28"/>
          <w:szCs w:val="28"/>
        </w:rPr>
        <w:t>Задача № 1</w:t>
      </w:r>
    </w:p>
    <w:p w:rsidR="008D06CE" w:rsidRPr="008C720D" w:rsidRDefault="008D06CE" w:rsidP="002A131A">
      <w:pPr>
        <w:shd w:val="clear" w:color="auto" w:fill="FFFFFF"/>
        <w:ind w:left="14" w:firstLine="583"/>
        <w:jc w:val="both"/>
        <w:rPr>
          <w:sz w:val="28"/>
          <w:szCs w:val="28"/>
        </w:rPr>
      </w:pPr>
      <w:r w:rsidRPr="008C720D">
        <w:rPr>
          <w:color w:val="000000"/>
          <w:spacing w:val="-4"/>
          <w:sz w:val="28"/>
          <w:szCs w:val="28"/>
        </w:rPr>
        <w:t xml:space="preserve">Ребенок 7 лет упал с гаража высотой более 2 метров, ударившись </w:t>
      </w:r>
      <w:r w:rsidRPr="008C720D">
        <w:rPr>
          <w:color w:val="000000"/>
          <w:spacing w:val="1"/>
          <w:sz w:val="28"/>
          <w:szCs w:val="28"/>
        </w:rPr>
        <w:t xml:space="preserve">животом об асфальт. Сверстники сообщили о падении родителям. </w:t>
      </w:r>
      <w:r w:rsidRPr="008C720D">
        <w:rPr>
          <w:color w:val="000000"/>
          <w:spacing w:val="-2"/>
          <w:sz w:val="28"/>
          <w:szCs w:val="28"/>
        </w:rPr>
        <w:t xml:space="preserve">Через 2 часа была вызвана бригада скорой помощи, которой ребенок доставлен в детское хирургическое отделение с </w:t>
      </w:r>
      <w:r w:rsidRPr="008C720D">
        <w:rPr>
          <w:color w:val="000000"/>
          <w:spacing w:val="-2"/>
          <w:sz w:val="28"/>
          <w:szCs w:val="28"/>
          <w:lang w:val="en-US"/>
        </w:rPr>
        <w:t>Ds</w:t>
      </w:r>
      <w:r w:rsidRPr="008C720D">
        <w:rPr>
          <w:color w:val="000000"/>
          <w:spacing w:val="-2"/>
          <w:sz w:val="28"/>
          <w:szCs w:val="28"/>
        </w:rPr>
        <w:t xml:space="preserve">: Закрытая тупая </w:t>
      </w:r>
      <w:r w:rsidRPr="008C720D">
        <w:rPr>
          <w:color w:val="000000"/>
          <w:spacing w:val="-1"/>
          <w:sz w:val="28"/>
          <w:szCs w:val="28"/>
        </w:rPr>
        <w:t xml:space="preserve">травма брюшной полости. При поступлении отмечались жалобы на </w:t>
      </w:r>
      <w:r w:rsidRPr="008C720D">
        <w:rPr>
          <w:color w:val="000000"/>
          <w:spacing w:val="-2"/>
          <w:sz w:val="28"/>
          <w:szCs w:val="28"/>
        </w:rPr>
        <w:t xml:space="preserve">боли в животе, головокружение. В машине скорой помощи была </w:t>
      </w:r>
      <w:r w:rsidRPr="008C720D">
        <w:rPr>
          <w:color w:val="000000"/>
          <w:spacing w:val="5"/>
          <w:sz w:val="28"/>
          <w:szCs w:val="28"/>
        </w:rPr>
        <w:t xml:space="preserve">однократно рвота. Анамнез жизни и семейный анамнез - без </w:t>
      </w:r>
      <w:r w:rsidRPr="008C720D">
        <w:rPr>
          <w:color w:val="000000"/>
          <w:spacing w:val="-7"/>
          <w:sz w:val="28"/>
          <w:szCs w:val="28"/>
        </w:rPr>
        <w:t>особенностей.</w:t>
      </w:r>
    </w:p>
    <w:p w:rsidR="008D06CE" w:rsidRPr="008C720D" w:rsidRDefault="008D06CE" w:rsidP="002A131A">
      <w:pPr>
        <w:shd w:val="clear" w:color="auto" w:fill="FFFFFF"/>
        <w:ind w:left="14" w:right="7" w:firstLine="580"/>
        <w:jc w:val="both"/>
        <w:rPr>
          <w:sz w:val="28"/>
          <w:szCs w:val="28"/>
        </w:rPr>
      </w:pPr>
      <w:r w:rsidRPr="008C720D">
        <w:rPr>
          <w:color w:val="000000"/>
          <w:spacing w:val="-2"/>
          <w:sz w:val="28"/>
          <w:szCs w:val="28"/>
        </w:rPr>
        <w:t xml:space="preserve">При поступлении: состояние тяжелое, сознание сохранено, на </w:t>
      </w:r>
      <w:r w:rsidRPr="008C720D">
        <w:rPr>
          <w:color w:val="000000"/>
          <w:spacing w:val="13"/>
          <w:sz w:val="28"/>
          <w:szCs w:val="28"/>
        </w:rPr>
        <w:t xml:space="preserve">вопросы отвечает адекватно, обращает на себя внимание </w:t>
      </w:r>
      <w:r w:rsidRPr="008C720D">
        <w:rPr>
          <w:color w:val="000000"/>
          <w:spacing w:val="-3"/>
          <w:sz w:val="28"/>
          <w:szCs w:val="28"/>
        </w:rPr>
        <w:t xml:space="preserve">адинамичность, вялость, бледность кожных покровов больного. </w:t>
      </w:r>
      <w:r w:rsidRPr="008C720D">
        <w:rPr>
          <w:color w:val="000000"/>
          <w:spacing w:val="7"/>
          <w:sz w:val="28"/>
          <w:szCs w:val="28"/>
        </w:rPr>
        <w:t xml:space="preserve">Температура тела 36,2° С, АД 80\50 мм.рт.ст., пульс слабого </w:t>
      </w:r>
      <w:r w:rsidRPr="008C720D">
        <w:rPr>
          <w:color w:val="000000"/>
          <w:spacing w:val="5"/>
          <w:sz w:val="28"/>
          <w:szCs w:val="28"/>
        </w:rPr>
        <w:t xml:space="preserve">наполнения, мягкий, частотой 120 ударов в минуту. Со стороны </w:t>
      </w:r>
      <w:r w:rsidRPr="008C720D">
        <w:rPr>
          <w:color w:val="000000"/>
          <w:spacing w:val="-2"/>
          <w:sz w:val="28"/>
          <w:szCs w:val="28"/>
        </w:rPr>
        <w:t xml:space="preserve">сердца - приглушенность тонов, тахикардия; в легких - везикулярное </w:t>
      </w:r>
      <w:r w:rsidRPr="008C720D">
        <w:rPr>
          <w:color w:val="000000"/>
          <w:spacing w:val="-4"/>
          <w:sz w:val="28"/>
          <w:szCs w:val="28"/>
        </w:rPr>
        <w:t>дыхание, хрипов нет.</w:t>
      </w:r>
    </w:p>
    <w:p w:rsidR="008D06CE" w:rsidRPr="008C720D" w:rsidRDefault="008D06CE" w:rsidP="002A131A">
      <w:pPr>
        <w:shd w:val="clear" w:color="auto" w:fill="FFFFFF"/>
        <w:ind w:left="7" w:right="7" w:firstLine="587"/>
        <w:jc w:val="both"/>
        <w:rPr>
          <w:sz w:val="28"/>
          <w:szCs w:val="28"/>
        </w:rPr>
      </w:pPr>
      <w:r w:rsidRPr="008C720D">
        <w:rPr>
          <w:color w:val="000000"/>
          <w:spacing w:val="-2"/>
          <w:sz w:val="28"/>
          <w:szCs w:val="28"/>
        </w:rPr>
        <w:t xml:space="preserve">Локально: живот незначительно увеличен в объеме, в дыхании участвует слабо, пальпации доступен, отмечается пальпаторная </w:t>
      </w:r>
      <w:r w:rsidRPr="008C720D">
        <w:rPr>
          <w:color w:val="000000"/>
          <w:spacing w:val="1"/>
          <w:sz w:val="28"/>
          <w:szCs w:val="28"/>
        </w:rPr>
        <w:t xml:space="preserve">болезненность в левом подреберье, положительные симптомы </w:t>
      </w:r>
      <w:r w:rsidRPr="008C720D">
        <w:rPr>
          <w:color w:val="000000"/>
          <w:spacing w:val="4"/>
          <w:sz w:val="28"/>
          <w:szCs w:val="28"/>
        </w:rPr>
        <w:t xml:space="preserve">Куленкамфа, Хедри, Вейнерта, «Ваньки-встаньки». Перкуторно </w:t>
      </w:r>
      <w:r w:rsidRPr="008C720D">
        <w:rPr>
          <w:color w:val="000000"/>
          <w:spacing w:val="14"/>
          <w:sz w:val="28"/>
          <w:szCs w:val="28"/>
        </w:rPr>
        <w:t xml:space="preserve">имеется притупление в отлогих местах брюшной полости. </w:t>
      </w:r>
      <w:r w:rsidRPr="008C720D">
        <w:rPr>
          <w:color w:val="000000"/>
          <w:spacing w:val="-2"/>
          <w:sz w:val="28"/>
          <w:szCs w:val="28"/>
        </w:rPr>
        <w:t xml:space="preserve">Печеночная тупость сохранена. Аускультативно - перистальтика </w:t>
      </w:r>
      <w:r w:rsidRPr="008C720D">
        <w:rPr>
          <w:color w:val="000000"/>
          <w:spacing w:val="-4"/>
          <w:sz w:val="28"/>
          <w:szCs w:val="28"/>
        </w:rPr>
        <w:t>кишечника выслушивается.</w:t>
      </w:r>
    </w:p>
    <w:p w:rsidR="008D06CE" w:rsidRPr="008C720D" w:rsidRDefault="008D06CE" w:rsidP="002A131A">
      <w:pPr>
        <w:shd w:val="clear" w:color="auto" w:fill="FFFFFF"/>
        <w:ind w:left="590"/>
        <w:rPr>
          <w:sz w:val="28"/>
          <w:szCs w:val="28"/>
        </w:rPr>
      </w:pPr>
      <w:r w:rsidRPr="008C720D">
        <w:rPr>
          <w:color w:val="000000"/>
          <w:spacing w:val="-2"/>
          <w:sz w:val="28"/>
          <w:szCs w:val="28"/>
          <w:lang w:val="en-US"/>
        </w:rPr>
        <w:t>Per</w:t>
      </w:r>
      <w:r w:rsidRPr="008C720D">
        <w:rPr>
          <w:color w:val="000000"/>
          <w:spacing w:val="-2"/>
          <w:sz w:val="28"/>
          <w:szCs w:val="28"/>
        </w:rPr>
        <w:t xml:space="preserve"> </w:t>
      </w:r>
      <w:r w:rsidRPr="008C720D">
        <w:rPr>
          <w:color w:val="000000"/>
          <w:spacing w:val="-2"/>
          <w:sz w:val="28"/>
          <w:szCs w:val="28"/>
          <w:lang w:val="en-US"/>
        </w:rPr>
        <w:t>rectum</w:t>
      </w:r>
      <w:r w:rsidRPr="008C720D">
        <w:rPr>
          <w:color w:val="000000"/>
          <w:spacing w:val="-2"/>
          <w:sz w:val="28"/>
          <w:szCs w:val="28"/>
        </w:rPr>
        <w:t>: при пальцевом исследовании определяется нависание</w:t>
      </w:r>
    </w:p>
    <w:p w:rsidR="008D06CE" w:rsidRPr="008C720D" w:rsidRDefault="008D06CE" w:rsidP="002A131A">
      <w:pPr>
        <w:shd w:val="clear" w:color="auto" w:fill="FFFFFF"/>
        <w:ind w:left="11"/>
        <w:rPr>
          <w:sz w:val="28"/>
          <w:szCs w:val="28"/>
        </w:rPr>
      </w:pPr>
      <w:r w:rsidRPr="008C720D">
        <w:rPr>
          <w:color w:val="000000"/>
          <w:spacing w:val="-4"/>
          <w:sz w:val="28"/>
          <w:szCs w:val="28"/>
        </w:rPr>
        <w:t>Дугласова пространства.</w:t>
      </w:r>
    </w:p>
    <w:p w:rsidR="008D06CE" w:rsidRPr="008C720D" w:rsidRDefault="008D06CE" w:rsidP="002A131A">
      <w:pPr>
        <w:shd w:val="clear" w:color="auto" w:fill="FFFFFF"/>
        <w:ind w:right="14" w:firstLine="572"/>
        <w:jc w:val="both"/>
        <w:rPr>
          <w:sz w:val="28"/>
          <w:szCs w:val="28"/>
        </w:rPr>
      </w:pPr>
      <w:r w:rsidRPr="008C720D">
        <w:rPr>
          <w:color w:val="000000"/>
          <w:spacing w:val="-1"/>
          <w:sz w:val="28"/>
          <w:szCs w:val="28"/>
        </w:rPr>
        <w:t xml:space="preserve">Развернутый анализ крови: эритроциты 2,0*10 \л; НЬ 85 г\л; ЦП </w:t>
      </w:r>
      <w:r w:rsidRPr="008C720D">
        <w:rPr>
          <w:color w:val="000000"/>
          <w:spacing w:val="-5"/>
          <w:sz w:val="28"/>
          <w:szCs w:val="28"/>
        </w:rPr>
        <w:t>0,9; лейкоциты 14,8*10</w:t>
      </w:r>
      <w:r w:rsidRPr="008C720D">
        <w:rPr>
          <w:color w:val="000000"/>
          <w:spacing w:val="-5"/>
          <w:sz w:val="28"/>
          <w:szCs w:val="28"/>
          <w:vertAlign w:val="superscript"/>
        </w:rPr>
        <w:t>9</w:t>
      </w:r>
      <w:r w:rsidRPr="008C720D">
        <w:rPr>
          <w:color w:val="000000"/>
          <w:spacing w:val="-5"/>
          <w:sz w:val="28"/>
          <w:szCs w:val="28"/>
        </w:rPr>
        <w:t>\л; тромбоциты 210 *10</w:t>
      </w:r>
      <w:r w:rsidRPr="008C720D">
        <w:rPr>
          <w:color w:val="000000"/>
          <w:spacing w:val="-5"/>
          <w:sz w:val="28"/>
          <w:szCs w:val="28"/>
          <w:vertAlign w:val="superscript"/>
        </w:rPr>
        <w:t>9</w:t>
      </w:r>
      <w:r w:rsidRPr="008C720D">
        <w:rPr>
          <w:color w:val="000000"/>
          <w:spacing w:val="-5"/>
          <w:sz w:val="28"/>
          <w:szCs w:val="28"/>
        </w:rPr>
        <w:t xml:space="preserve">\л; эозинофилы 1%; </w:t>
      </w:r>
      <w:r w:rsidRPr="008C720D">
        <w:rPr>
          <w:color w:val="000000"/>
          <w:spacing w:val="-2"/>
          <w:sz w:val="28"/>
          <w:szCs w:val="28"/>
        </w:rPr>
        <w:t xml:space="preserve">базофилы 1%, </w:t>
      </w:r>
      <w:r w:rsidRPr="008C720D">
        <w:rPr>
          <w:iCs/>
          <w:color w:val="000000"/>
          <w:spacing w:val="-2"/>
          <w:sz w:val="28"/>
          <w:szCs w:val="28"/>
        </w:rPr>
        <w:t xml:space="preserve">п/я </w:t>
      </w:r>
      <w:r w:rsidRPr="008C720D">
        <w:rPr>
          <w:color w:val="000000"/>
          <w:spacing w:val="-2"/>
          <w:sz w:val="28"/>
          <w:szCs w:val="28"/>
        </w:rPr>
        <w:t xml:space="preserve">5 %; с\я 70%; лимфоциты 15%; моноциты 5%; </w:t>
      </w:r>
      <w:r w:rsidRPr="008C720D">
        <w:rPr>
          <w:color w:val="000000"/>
          <w:spacing w:val="7"/>
          <w:sz w:val="28"/>
          <w:szCs w:val="28"/>
        </w:rPr>
        <w:t xml:space="preserve">ретикулоциты 3%; СОЭ 10 мм\час; токсическая зернистость </w:t>
      </w:r>
      <w:r w:rsidRPr="008C720D">
        <w:rPr>
          <w:color w:val="000000"/>
          <w:spacing w:val="-7"/>
          <w:sz w:val="28"/>
          <w:szCs w:val="28"/>
        </w:rPr>
        <w:t>нейтрофилов.</w:t>
      </w:r>
    </w:p>
    <w:p w:rsidR="008D06CE" w:rsidRPr="008C720D" w:rsidRDefault="008D06CE" w:rsidP="002A131A">
      <w:pPr>
        <w:shd w:val="clear" w:color="auto" w:fill="FFFFFF"/>
        <w:ind w:left="11" w:right="18" w:firstLine="587"/>
        <w:jc w:val="both"/>
        <w:rPr>
          <w:sz w:val="28"/>
          <w:szCs w:val="28"/>
        </w:rPr>
      </w:pPr>
      <w:r w:rsidRPr="008C720D">
        <w:rPr>
          <w:color w:val="000000"/>
          <w:spacing w:val="9"/>
          <w:sz w:val="28"/>
          <w:szCs w:val="28"/>
        </w:rPr>
        <w:t xml:space="preserve">Общий анализ мочи: цвет - соломенно-желтый; реакция </w:t>
      </w:r>
      <w:r w:rsidRPr="008C720D">
        <w:rPr>
          <w:color w:val="000000"/>
          <w:spacing w:val="-1"/>
          <w:sz w:val="28"/>
          <w:szCs w:val="28"/>
        </w:rPr>
        <w:t xml:space="preserve">слабокислая; плотность 1020; эритроцитов нет; лейкоциты - единицы </w:t>
      </w:r>
      <w:r w:rsidRPr="008C720D">
        <w:rPr>
          <w:color w:val="000000"/>
          <w:spacing w:val="-2"/>
          <w:sz w:val="28"/>
          <w:szCs w:val="28"/>
        </w:rPr>
        <w:t>в поле зрения; соли - оксалаты +.</w:t>
      </w:r>
    </w:p>
    <w:p w:rsidR="008D06CE" w:rsidRPr="008C720D" w:rsidRDefault="008D06CE" w:rsidP="002A131A">
      <w:pPr>
        <w:shd w:val="clear" w:color="auto" w:fill="FFFFFF"/>
        <w:ind w:left="4" w:right="18" w:firstLine="572"/>
        <w:jc w:val="both"/>
        <w:rPr>
          <w:sz w:val="28"/>
          <w:szCs w:val="28"/>
        </w:rPr>
      </w:pPr>
      <w:r w:rsidRPr="008C720D">
        <w:rPr>
          <w:color w:val="000000"/>
          <w:spacing w:val="2"/>
          <w:sz w:val="28"/>
          <w:szCs w:val="28"/>
        </w:rPr>
        <w:t xml:space="preserve">Биохимический анализ крови: общий белок 68 г\л; альбумины </w:t>
      </w:r>
      <w:r w:rsidRPr="008C720D">
        <w:rPr>
          <w:color w:val="000000"/>
          <w:spacing w:val="7"/>
          <w:sz w:val="28"/>
          <w:szCs w:val="28"/>
        </w:rPr>
        <w:t xml:space="preserve">53%; глобулины 47%; калий 3,9 ммоль\л; натрий 130 ммоль\л; </w:t>
      </w:r>
      <w:r w:rsidRPr="008C720D">
        <w:rPr>
          <w:color w:val="000000"/>
          <w:spacing w:val="-1"/>
          <w:sz w:val="28"/>
          <w:szCs w:val="28"/>
        </w:rPr>
        <w:t xml:space="preserve">хлориды 95 ммоль\л; АЛТ 1,2 ммоль\л; </w:t>
      </w:r>
      <w:r w:rsidRPr="008C720D">
        <w:rPr>
          <w:color w:val="000000"/>
          <w:spacing w:val="-1"/>
          <w:sz w:val="28"/>
          <w:szCs w:val="28"/>
          <w:lang w:val="en-US"/>
        </w:rPr>
        <w:t>ACT</w:t>
      </w:r>
      <w:r w:rsidRPr="008C720D">
        <w:rPr>
          <w:color w:val="000000"/>
          <w:spacing w:val="-1"/>
          <w:sz w:val="28"/>
          <w:szCs w:val="28"/>
        </w:rPr>
        <w:t xml:space="preserve"> 0,18 ммоль\л; щелочная </w:t>
      </w:r>
      <w:r w:rsidRPr="008C720D">
        <w:rPr>
          <w:color w:val="000000"/>
          <w:spacing w:val="-6"/>
          <w:sz w:val="28"/>
          <w:szCs w:val="28"/>
        </w:rPr>
        <w:t>фосфатаза 80 ЕД/Л; амилаза 40 ЕД/Л; общий билирубин 20 мкмоль\л; прямая фракция.</w:t>
      </w:r>
    </w:p>
    <w:p w:rsidR="008D06CE" w:rsidRPr="008C720D" w:rsidRDefault="008D06CE" w:rsidP="002A131A">
      <w:pPr>
        <w:shd w:val="clear" w:color="auto" w:fill="FFFFFF"/>
        <w:ind w:left="22" w:right="7" w:firstLine="572"/>
        <w:jc w:val="both"/>
        <w:rPr>
          <w:sz w:val="28"/>
          <w:szCs w:val="28"/>
        </w:rPr>
      </w:pPr>
      <w:r w:rsidRPr="008C720D">
        <w:rPr>
          <w:color w:val="000000"/>
          <w:spacing w:val="-2"/>
          <w:sz w:val="28"/>
          <w:szCs w:val="28"/>
        </w:rPr>
        <w:t xml:space="preserve">Рентгенография органов брюшной полости: свободного газа в </w:t>
      </w:r>
      <w:r w:rsidRPr="008C720D">
        <w:rPr>
          <w:color w:val="000000"/>
          <w:spacing w:val="-3"/>
          <w:sz w:val="28"/>
          <w:szCs w:val="28"/>
        </w:rPr>
        <w:t>брюшной полости и горизонтальных уровней в петлях кишок нет.</w:t>
      </w:r>
    </w:p>
    <w:p w:rsidR="008D06CE" w:rsidRPr="008C720D" w:rsidRDefault="008D06CE" w:rsidP="002A131A">
      <w:pPr>
        <w:shd w:val="clear" w:color="auto" w:fill="FFFFFF"/>
        <w:ind w:left="14" w:right="11" w:firstLine="583"/>
        <w:jc w:val="both"/>
        <w:rPr>
          <w:sz w:val="28"/>
          <w:szCs w:val="28"/>
        </w:rPr>
      </w:pPr>
      <w:r w:rsidRPr="008C720D">
        <w:rPr>
          <w:color w:val="000000"/>
          <w:spacing w:val="6"/>
          <w:sz w:val="28"/>
          <w:szCs w:val="28"/>
        </w:rPr>
        <w:t xml:space="preserve">УЗИ почек: ЧЛС не расширена, не деформирована, размеры </w:t>
      </w:r>
      <w:r w:rsidRPr="008C720D">
        <w:rPr>
          <w:color w:val="000000"/>
          <w:spacing w:val="-3"/>
          <w:sz w:val="28"/>
          <w:szCs w:val="28"/>
        </w:rPr>
        <w:t>почек соответствуют возрасту.</w:t>
      </w:r>
    </w:p>
    <w:p w:rsidR="008D06CE" w:rsidRPr="008C720D" w:rsidRDefault="008D06CE" w:rsidP="002A131A">
      <w:pPr>
        <w:shd w:val="clear" w:color="auto" w:fill="FFFFFF"/>
        <w:ind w:left="4691"/>
        <w:rPr>
          <w:sz w:val="28"/>
          <w:szCs w:val="28"/>
        </w:rPr>
      </w:pPr>
      <w:r w:rsidRPr="008C720D">
        <w:rPr>
          <w:bCs/>
          <w:color w:val="000000"/>
          <w:spacing w:val="-7"/>
          <w:sz w:val="28"/>
          <w:szCs w:val="28"/>
        </w:rPr>
        <w:t>Задание:</w:t>
      </w:r>
    </w:p>
    <w:p w:rsidR="008D06CE" w:rsidRDefault="008D06CE" w:rsidP="002A131A">
      <w:pPr>
        <w:ind w:firstLine="851"/>
        <w:rPr>
          <w:spacing w:val="-37"/>
          <w:sz w:val="28"/>
          <w:szCs w:val="28"/>
        </w:rPr>
      </w:pPr>
      <w:r w:rsidRPr="00ED02FD">
        <w:rPr>
          <w:sz w:val="28"/>
          <w:szCs w:val="28"/>
        </w:rPr>
        <w:t>Поставьте и правильно сформулируйте диагноз;</w:t>
      </w:r>
    </w:p>
    <w:p w:rsidR="008D06CE" w:rsidRDefault="008D06CE" w:rsidP="002A131A">
      <w:pPr>
        <w:ind w:firstLine="851"/>
        <w:rPr>
          <w:spacing w:val="-37"/>
          <w:sz w:val="28"/>
          <w:szCs w:val="28"/>
        </w:rPr>
      </w:pPr>
      <w:r w:rsidRPr="00ED02FD">
        <w:rPr>
          <w:color w:val="000000"/>
          <w:spacing w:val="-5"/>
          <w:sz w:val="28"/>
          <w:szCs w:val="28"/>
        </w:rPr>
        <w:t>Обоснуйте его;</w:t>
      </w:r>
    </w:p>
    <w:p w:rsidR="008D06CE" w:rsidRDefault="008D06CE" w:rsidP="002A131A">
      <w:pPr>
        <w:ind w:firstLine="851"/>
        <w:rPr>
          <w:spacing w:val="-37"/>
          <w:sz w:val="28"/>
          <w:szCs w:val="28"/>
        </w:rPr>
      </w:pPr>
      <w:r w:rsidRPr="00ED02FD">
        <w:rPr>
          <w:color w:val="000000"/>
          <w:spacing w:val="-3"/>
          <w:sz w:val="28"/>
          <w:szCs w:val="28"/>
        </w:rPr>
        <w:t>Составьте дифференциально-диагностический алгоритм;</w:t>
      </w:r>
    </w:p>
    <w:p w:rsidR="008D06CE" w:rsidRDefault="008D06CE" w:rsidP="002A131A">
      <w:pPr>
        <w:ind w:firstLine="851"/>
        <w:rPr>
          <w:spacing w:val="-37"/>
          <w:sz w:val="28"/>
          <w:szCs w:val="28"/>
        </w:rPr>
      </w:pPr>
      <w:r w:rsidRPr="00ED02FD">
        <w:rPr>
          <w:color w:val="000000"/>
          <w:spacing w:val="-2"/>
          <w:sz w:val="28"/>
          <w:szCs w:val="28"/>
        </w:rPr>
        <w:t>Дает ли информацию УЗИ? Что можно увидеть при этом?;</w:t>
      </w:r>
    </w:p>
    <w:p w:rsidR="008D06CE" w:rsidRPr="00ED02FD" w:rsidRDefault="008D06CE" w:rsidP="002A131A">
      <w:pPr>
        <w:ind w:firstLine="851"/>
        <w:rPr>
          <w:spacing w:val="-37"/>
          <w:sz w:val="28"/>
          <w:szCs w:val="28"/>
        </w:rPr>
      </w:pPr>
      <w:r w:rsidRPr="00ED02FD">
        <w:rPr>
          <w:color w:val="000000"/>
          <w:spacing w:val="-3"/>
          <w:sz w:val="28"/>
          <w:szCs w:val="28"/>
        </w:rPr>
        <w:lastRenderedPageBreak/>
        <w:t>Какая ценность КТ и портографии?;</w:t>
      </w:r>
    </w:p>
    <w:p w:rsidR="008D06CE" w:rsidRPr="008C720D" w:rsidRDefault="008D06CE" w:rsidP="002A131A">
      <w:pPr>
        <w:widowControl w:val="0"/>
        <w:shd w:val="clear" w:color="auto" w:fill="FFFFFF"/>
        <w:tabs>
          <w:tab w:val="left" w:pos="378"/>
        </w:tabs>
        <w:autoSpaceDE w:val="0"/>
        <w:autoSpaceDN w:val="0"/>
        <w:adjustRightInd w:val="0"/>
        <w:ind w:firstLine="851"/>
        <w:rPr>
          <w:color w:val="000000"/>
          <w:spacing w:val="-23"/>
          <w:sz w:val="28"/>
          <w:szCs w:val="28"/>
        </w:rPr>
      </w:pPr>
      <w:r w:rsidRPr="008C720D">
        <w:rPr>
          <w:color w:val="000000"/>
          <w:spacing w:val="-3"/>
          <w:sz w:val="28"/>
          <w:szCs w:val="28"/>
        </w:rPr>
        <w:t>Интерпретируйте анализы;</w:t>
      </w:r>
    </w:p>
    <w:p w:rsidR="008D06CE" w:rsidRPr="008C720D" w:rsidRDefault="008D06CE" w:rsidP="002A131A">
      <w:pPr>
        <w:widowControl w:val="0"/>
        <w:shd w:val="clear" w:color="auto" w:fill="FFFFFF"/>
        <w:tabs>
          <w:tab w:val="left" w:pos="378"/>
        </w:tabs>
        <w:autoSpaceDE w:val="0"/>
        <w:autoSpaceDN w:val="0"/>
        <w:adjustRightInd w:val="0"/>
        <w:ind w:firstLine="851"/>
        <w:rPr>
          <w:color w:val="000000"/>
          <w:spacing w:val="-23"/>
          <w:sz w:val="28"/>
          <w:szCs w:val="28"/>
        </w:rPr>
      </w:pPr>
      <w:r w:rsidRPr="008C720D">
        <w:rPr>
          <w:color w:val="000000"/>
          <w:spacing w:val="-3"/>
          <w:sz w:val="28"/>
          <w:szCs w:val="28"/>
        </w:rPr>
        <w:t>Классификационная схема данных повреждений;</w:t>
      </w:r>
    </w:p>
    <w:p w:rsidR="008D06CE" w:rsidRPr="008C720D" w:rsidRDefault="008D06CE" w:rsidP="002A131A">
      <w:pPr>
        <w:widowControl w:val="0"/>
        <w:shd w:val="clear" w:color="auto" w:fill="FFFFFF"/>
        <w:tabs>
          <w:tab w:val="left" w:pos="378"/>
        </w:tabs>
        <w:autoSpaceDE w:val="0"/>
        <w:autoSpaceDN w:val="0"/>
        <w:adjustRightInd w:val="0"/>
        <w:ind w:right="662" w:firstLine="851"/>
        <w:rPr>
          <w:color w:val="000000"/>
          <w:spacing w:val="-23"/>
          <w:sz w:val="28"/>
          <w:szCs w:val="28"/>
        </w:rPr>
      </w:pPr>
      <w:r w:rsidRPr="008C720D">
        <w:rPr>
          <w:color w:val="000000"/>
          <w:spacing w:val="-4"/>
          <w:sz w:val="28"/>
          <w:szCs w:val="28"/>
        </w:rPr>
        <w:t>Патогенетические механизмы основного синдрома при этой</w:t>
      </w:r>
      <w:r w:rsidRPr="008C720D">
        <w:rPr>
          <w:color w:val="000000"/>
          <w:spacing w:val="-4"/>
          <w:sz w:val="28"/>
          <w:szCs w:val="28"/>
        </w:rPr>
        <w:br/>
      </w:r>
      <w:r w:rsidRPr="008C720D">
        <w:rPr>
          <w:color w:val="000000"/>
          <w:spacing w:val="-7"/>
          <w:sz w:val="28"/>
          <w:szCs w:val="28"/>
        </w:rPr>
        <w:t>патологии;</w:t>
      </w:r>
    </w:p>
    <w:p w:rsidR="008D06CE" w:rsidRDefault="008D06CE" w:rsidP="002A131A">
      <w:pPr>
        <w:widowControl w:val="0"/>
        <w:shd w:val="clear" w:color="auto" w:fill="FFFFFF"/>
        <w:tabs>
          <w:tab w:val="left" w:pos="378"/>
        </w:tabs>
        <w:autoSpaceDE w:val="0"/>
        <w:autoSpaceDN w:val="0"/>
        <w:adjustRightInd w:val="0"/>
        <w:ind w:firstLine="851"/>
        <w:rPr>
          <w:color w:val="000000"/>
          <w:spacing w:val="-19"/>
          <w:sz w:val="28"/>
          <w:szCs w:val="28"/>
        </w:rPr>
      </w:pPr>
      <w:r w:rsidRPr="008C720D">
        <w:rPr>
          <w:color w:val="000000"/>
          <w:spacing w:val="-3"/>
          <w:sz w:val="28"/>
          <w:szCs w:val="28"/>
        </w:rPr>
        <w:t>Укажите критерии тяжести повреждения;</w:t>
      </w:r>
    </w:p>
    <w:p w:rsidR="008D06CE" w:rsidRDefault="008D06CE" w:rsidP="002A131A">
      <w:pPr>
        <w:widowControl w:val="0"/>
        <w:shd w:val="clear" w:color="auto" w:fill="FFFFFF"/>
        <w:tabs>
          <w:tab w:val="left" w:pos="378"/>
        </w:tabs>
        <w:autoSpaceDE w:val="0"/>
        <w:autoSpaceDN w:val="0"/>
        <w:adjustRightInd w:val="0"/>
        <w:ind w:firstLine="851"/>
        <w:rPr>
          <w:color w:val="000000"/>
          <w:spacing w:val="-19"/>
          <w:sz w:val="28"/>
          <w:szCs w:val="28"/>
        </w:rPr>
      </w:pPr>
      <w:r w:rsidRPr="00480CD6">
        <w:rPr>
          <w:color w:val="000000"/>
          <w:spacing w:val="-4"/>
          <w:sz w:val="28"/>
          <w:szCs w:val="28"/>
        </w:rPr>
        <w:t>Обоснуйте принципы лечения и объем оперативного</w:t>
      </w:r>
      <w:r w:rsidRPr="00480CD6">
        <w:rPr>
          <w:color w:val="000000"/>
          <w:spacing w:val="-4"/>
          <w:sz w:val="28"/>
          <w:szCs w:val="28"/>
        </w:rPr>
        <w:br/>
      </w:r>
      <w:r w:rsidRPr="00480CD6">
        <w:rPr>
          <w:color w:val="000000"/>
          <w:spacing w:val="-5"/>
          <w:sz w:val="28"/>
          <w:szCs w:val="28"/>
        </w:rPr>
        <w:t>вмешательства;</w:t>
      </w:r>
    </w:p>
    <w:p w:rsidR="008D06CE" w:rsidRDefault="008D06CE" w:rsidP="002A131A">
      <w:pPr>
        <w:widowControl w:val="0"/>
        <w:shd w:val="clear" w:color="auto" w:fill="FFFFFF"/>
        <w:tabs>
          <w:tab w:val="left" w:pos="378"/>
        </w:tabs>
        <w:autoSpaceDE w:val="0"/>
        <w:autoSpaceDN w:val="0"/>
        <w:adjustRightInd w:val="0"/>
        <w:ind w:firstLine="851"/>
        <w:rPr>
          <w:color w:val="000000"/>
          <w:spacing w:val="-19"/>
          <w:sz w:val="28"/>
          <w:szCs w:val="28"/>
        </w:rPr>
      </w:pPr>
      <w:r w:rsidRPr="00480CD6">
        <w:rPr>
          <w:color w:val="000000"/>
          <w:spacing w:val="-2"/>
          <w:sz w:val="28"/>
          <w:szCs w:val="28"/>
        </w:rPr>
        <w:t>Составьте план лечения в послеоперационном периоде;</w:t>
      </w:r>
    </w:p>
    <w:p w:rsidR="008D06CE" w:rsidRDefault="008D06CE" w:rsidP="002A131A">
      <w:pPr>
        <w:widowControl w:val="0"/>
        <w:shd w:val="clear" w:color="auto" w:fill="FFFFFF"/>
        <w:tabs>
          <w:tab w:val="left" w:pos="378"/>
        </w:tabs>
        <w:autoSpaceDE w:val="0"/>
        <w:autoSpaceDN w:val="0"/>
        <w:adjustRightInd w:val="0"/>
        <w:ind w:firstLine="851"/>
        <w:rPr>
          <w:color w:val="000000"/>
          <w:spacing w:val="-19"/>
          <w:sz w:val="28"/>
          <w:szCs w:val="28"/>
        </w:rPr>
      </w:pPr>
      <w:r w:rsidRPr="00480CD6">
        <w:rPr>
          <w:color w:val="000000"/>
          <w:spacing w:val="-3"/>
          <w:sz w:val="28"/>
          <w:szCs w:val="28"/>
        </w:rPr>
        <w:t>Назовите возможные осложнения;</w:t>
      </w:r>
    </w:p>
    <w:p w:rsidR="008D06CE" w:rsidRPr="00480CD6" w:rsidRDefault="008D06CE" w:rsidP="002A131A">
      <w:pPr>
        <w:widowControl w:val="0"/>
        <w:shd w:val="clear" w:color="auto" w:fill="FFFFFF"/>
        <w:tabs>
          <w:tab w:val="left" w:pos="378"/>
        </w:tabs>
        <w:autoSpaceDE w:val="0"/>
        <w:autoSpaceDN w:val="0"/>
        <w:adjustRightInd w:val="0"/>
        <w:ind w:firstLine="851"/>
        <w:rPr>
          <w:color w:val="000000"/>
          <w:spacing w:val="-19"/>
          <w:sz w:val="28"/>
          <w:szCs w:val="28"/>
        </w:rPr>
      </w:pPr>
      <w:r w:rsidRPr="00480CD6">
        <w:rPr>
          <w:color w:val="000000"/>
          <w:spacing w:val="-3"/>
          <w:sz w:val="28"/>
          <w:szCs w:val="28"/>
        </w:rPr>
        <w:t>Осветите вопросы реабилитации.</w:t>
      </w:r>
    </w:p>
    <w:p w:rsidR="008D06CE" w:rsidRPr="008C720D" w:rsidRDefault="008D06CE" w:rsidP="002A131A">
      <w:pPr>
        <w:widowControl w:val="0"/>
        <w:shd w:val="clear" w:color="auto" w:fill="FFFFFF"/>
        <w:tabs>
          <w:tab w:val="left" w:pos="745"/>
        </w:tabs>
        <w:autoSpaceDE w:val="0"/>
        <w:autoSpaceDN w:val="0"/>
        <w:adjustRightInd w:val="0"/>
        <w:ind w:left="43"/>
        <w:rPr>
          <w:color w:val="000000"/>
          <w:spacing w:val="-27"/>
          <w:sz w:val="28"/>
          <w:szCs w:val="28"/>
        </w:rPr>
      </w:pPr>
    </w:p>
    <w:p w:rsidR="008D06CE" w:rsidRPr="002160FD" w:rsidRDefault="008D06CE" w:rsidP="002A131A">
      <w:pPr>
        <w:shd w:val="clear" w:color="auto" w:fill="FFFFFF"/>
        <w:ind w:firstLine="583"/>
        <w:rPr>
          <w:b/>
          <w:sz w:val="28"/>
          <w:szCs w:val="28"/>
        </w:rPr>
      </w:pPr>
      <w:r w:rsidRPr="002160FD">
        <w:rPr>
          <w:b/>
          <w:bCs/>
          <w:color w:val="000000"/>
          <w:spacing w:val="4"/>
          <w:sz w:val="28"/>
          <w:szCs w:val="28"/>
        </w:rPr>
        <w:t>Задача №2</w:t>
      </w:r>
    </w:p>
    <w:p w:rsidR="008D06CE" w:rsidRPr="008C720D" w:rsidRDefault="008D06CE" w:rsidP="002A131A">
      <w:pPr>
        <w:shd w:val="clear" w:color="auto" w:fill="FFFFFF"/>
        <w:ind w:left="7" w:firstLine="576"/>
        <w:jc w:val="both"/>
        <w:rPr>
          <w:sz w:val="28"/>
          <w:szCs w:val="28"/>
        </w:rPr>
      </w:pPr>
      <w:r w:rsidRPr="008C720D">
        <w:rPr>
          <w:color w:val="000000"/>
          <w:spacing w:val="-4"/>
          <w:sz w:val="28"/>
          <w:szCs w:val="28"/>
        </w:rPr>
        <w:t xml:space="preserve">В клинику детской хирургии бригадой «Скорой помощи» с места </w:t>
      </w:r>
      <w:r w:rsidRPr="008C720D">
        <w:rPr>
          <w:color w:val="000000"/>
          <w:spacing w:val="-2"/>
          <w:sz w:val="28"/>
          <w:szCs w:val="28"/>
        </w:rPr>
        <w:t xml:space="preserve">автомобильной аварии доставлен ребенок 9 лет. Мальчик был сбит </w:t>
      </w:r>
      <w:r w:rsidRPr="008C720D">
        <w:rPr>
          <w:color w:val="000000"/>
          <w:spacing w:val="-4"/>
          <w:sz w:val="28"/>
          <w:szCs w:val="28"/>
        </w:rPr>
        <w:t>автомобилем при переходе улицы.</w:t>
      </w:r>
    </w:p>
    <w:p w:rsidR="008D06CE" w:rsidRPr="008C720D" w:rsidRDefault="008D06CE" w:rsidP="002A131A">
      <w:pPr>
        <w:shd w:val="clear" w:color="auto" w:fill="FFFFFF"/>
        <w:ind w:left="580"/>
        <w:jc w:val="both"/>
        <w:rPr>
          <w:sz w:val="28"/>
          <w:szCs w:val="28"/>
        </w:rPr>
      </w:pPr>
      <w:r w:rsidRPr="008C720D">
        <w:rPr>
          <w:color w:val="000000"/>
          <w:spacing w:val="-2"/>
          <w:sz w:val="28"/>
          <w:szCs w:val="28"/>
        </w:rPr>
        <w:t>Жалобы на боли в животе, головокружение, слабость.</w:t>
      </w:r>
    </w:p>
    <w:p w:rsidR="008D06CE" w:rsidRPr="008C720D" w:rsidRDefault="008D06CE" w:rsidP="002A131A">
      <w:pPr>
        <w:shd w:val="clear" w:color="auto" w:fill="FFFFFF"/>
        <w:ind w:left="576"/>
        <w:jc w:val="both"/>
        <w:rPr>
          <w:sz w:val="28"/>
          <w:szCs w:val="28"/>
        </w:rPr>
      </w:pPr>
      <w:r w:rsidRPr="008C720D">
        <w:rPr>
          <w:color w:val="000000"/>
          <w:spacing w:val="-3"/>
          <w:sz w:val="28"/>
          <w:szCs w:val="28"/>
        </w:rPr>
        <w:t>Анамнез жизни не известен.</w:t>
      </w:r>
    </w:p>
    <w:p w:rsidR="008D06CE" w:rsidRPr="008C720D" w:rsidRDefault="008D06CE" w:rsidP="002A131A">
      <w:pPr>
        <w:shd w:val="clear" w:color="auto" w:fill="FFFFFF"/>
        <w:ind w:right="11" w:firstLine="587"/>
        <w:jc w:val="both"/>
        <w:rPr>
          <w:sz w:val="28"/>
          <w:szCs w:val="28"/>
        </w:rPr>
      </w:pPr>
      <w:r w:rsidRPr="008C720D">
        <w:rPr>
          <w:color w:val="000000"/>
          <w:spacing w:val="-2"/>
          <w:sz w:val="28"/>
          <w:szCs w:val="28"/>
        </w:rPr>
        <w:t xml:space="preserve">Общий статус: состояние тяжелое, сознание сохранено, амнезии </w:t>
      </w:r>
      <w:r w:rsidRPr="008C720D">
        <w:rPr>
          <w:color w:val="000000"/>
          <w:spacing w:val="2"/>
          <w:sz w:val="28"/>
          <w:szCs w:val="28"/>
        </w:rPr>
        <w:t xml:space="preserve">нет, адекватен. Кожные покровы и видимые слизистые оболочки </w:t>
      </w:r>
      <w:r w:rsidRPr="008C720D">
        <w:rPr>
          <w:color w:val="000000"/>
          <w:spacing w:val="-1"/>
          <w:sz w:val="28"/>
          <w:szCs w:val="28"/>
        </w:rPr>
        <w:t xml:space="preserve">чистые, бледные. АД 70/40 мм. рт. ст. Тоны сердца ритмичные, </w:t>
      </w:r>
      <w:r w:rsidRPr="008C720D">
        <w:rPr>
          <w:color w:val="000000"/>
          <w:spacing w:val="-2"/>
          <w:sz w:val="28"/>
          <w:szCs w:val="28"/>
        </w:rPr>
        <w:t>приглушены, тахикардия до 120 ударов в минуту. Пульс слабого наполнения, мягкий, частота та же. В легких без особенностей.</w:t>
      </w:r>
    </w:p>
    <w:p w:rsidR="008D06CE" w:rsidRPr="008C720D" w:rsidRDefault="008D06CE" w:rsidP="002A131A">
      <w:pPr>
        <w:shd w:val="clear" w:color="auto" w:fill="FFFFFF"/>
        <w:ind w:right="4" w:firstLine="605"/>
        <w:jc w:val="both"/>
        <w:rPr>
          <w:sz w:val="28"/>
          <w:szCs w:val="28"/>
        </w:rPr>
      </w:pPr>
      <w:r w:rsidRPr="008C720D">
        <w:rPr>
          <w:color w:val="000000"/>
          <w:spacing w:val="9"/>
          <w:sz w:val="28"/>
          <w:szCs w:val="28"/>
          <w:lang w:val="en-US"/>
        </w:rPr>
        <w:t>St</w:t>
      </w:r>
      <w:r w:rsidRPr="008C720D">
        <w:rPr>
          <w:color w:val="000000"/>
          <w:spacing w:val="9"/>
          <w:sz w:val="28"/>
          <w:szCs w:val="28"/>
        </w:rPr>
        <w:t xml:space="preserve">. </w:t>
      </w:r>
      <w:r w:rsidRPr="008C720D">
        <w:rPr>
          <w:color w:val="000000"/>
          <w:spacing w:val="9"/>
          <w:sz w:val="28"/>
          <w:szCs w:val="28"/>
          <w:lang w:val="en-US"/>
        </w:rPr>
        <w:t>localis</w:t>
      </w:r>
      <w:r w:rsidRPr="008C720D">
        <w:rPr>
          <w:color w:val="000000"/>
          <w:spacing w:val="9"/>
          <w:sz w:val="28"/>
          <w:szCs w:val="28"/>
        </w:rPr>
        <w:t xml:space="preserve">: живот увеличен в объеме, в дыхании почти не </w:t>
      </w:r>
      <w:r w:rsidRPr="008C720D">
        <w:rPr>
          <w:color w:val="000000"/>
          <w:spacing w:val="-2"/>
          <w:sz w:val="28"/>
          <w:szCs w:val="28"/>
        </w:rPr>
        <w:t xml:space="preserve">участвует, резко болезненный при пальпации, выражены симптомы </w:t>
      </w:r>
      <w:r w:rsidRPr="008C720D">
        <w:rPr>
          <w:color w:val="000000"/>
          <w:spacing w:val="10"/>
          <w:sz w:val="28"/>
          <w:szCs w:val="28"/>
        </w:rPr>
        <w:t xml:space="preserve">Щеткина-Блюмберга, Хедри, Вейнерта. Печеночная тупость </w:t>
      </w:r>
      <w:r w:rsidRPr="008C720D">
        <w:rPr>
          <w:color w:val="000000"/>
          <w:spacing w:val="-5"/>
          <w:sz w:val="28"/>
          <w:szCs w:val="28"/>
        </w:rPr>
        <w:t xml:space="preserve">сохранена, в брюшной полости перкуторно отмечается притупление в </w:t>
      </w:r>
      <w:r w:rsidRPr="008C720D">
        <w:rPr>
          <w:color w:val="000000"/>
          <w:spacing w:val="-6"/>
          <w:sz w:val="28"/>
          <w:szCs w:val="28"/>
        </w:rPr>
        <w:t>отлогих местах.</w:t>
      </w:r>
    </w:p>
    <w:p w:rsidR="008D06CE" w:rsidRPr="008C720D" w:rsidRDefault="008D06CE" w:rsidP="002A131A">
      <w:pPr>
        <w:shd w:val="clear" w:color="auto" w:fill="FFFFFF"/>
        <w:ind w:left="7" w:right="11" w:firstLine="587"/>
        <w:jc w:val="both"/>
        <w:rPr>
          <w:sz w:val="28"/>
          <w:szCs w:val="28"/>
        </w:rPr>
      </w:pPr>
      <w:r w:rsidRPr="008C720D">
        <w:rPr>
          <w:color w:val="000000"/>
          <w:spacing w:val="-6"/>
          <w:sz w:val="28"/>
          <w:szCs w:val="28"/>
        </w:rPr>
        <w:t>Срочно сделан развернутый анализ крови: эритроциты 1,8*10</w:t>
      </w:r>
      <w:r w:rsidRPr="008C720D">
        <w:rPr>
          <w:color w:val="000000"/>
          <w:spacing w:val="-6"/>
          <w:sz w:val="28"/>
          <w:szCs w:val="28"/>
          <w:vertAlign w:val="superscript"/>
        </w:rPr>
        <w:t>12</w:t>
      </w:r>
      <w:r w:rsidRPr="008C720D">
        <w:rPr>
          <w:color w:val="000000"/>
          <w:spacing w:val="-6"/>
          <w:sz w:val="28"/>
          <w:szCs w:val="28"/>
        </w:rPr>
        <w:t>\л; НЬ 63 г\л; ЦП 0,9; лейкоциты 15,8*10</w:t>
      </w:r>
      <w:r w:rsidRPr="008C720D">
        <w:rPr>
          <w:color w:val="000000"/>
          <w:spacing w:val="-6"/>
          <w:sz w:val="28"/>
          <w:szCs w:val="28"/>
          <w:vertAlign w:val="superscript"/>
        </w:rPr>
        <w:t>9</w:t>
      </w:r>
      <w:r w:rsidRPr="008C720D">
        <w:rPr>
          <w:color w:val="000000"/>
          <w:spacing w:val="-6"/>
          <w:sz w:val="28"/>
          <w:szCs w:val="28"/>
        </w:rPr>
        <w:t xml:space="preserve">\л; п/я 4 %; с\я 68%; лимфоциты </w:t>
      </w:r>
      <w:r w:rsidRPr="008C720D">
        <w:rPr>
          <w:color w:val="000000"/>
          <w:spacing w:val="-3"/>
          <w:sz w:val="28"/>
          <w:szCs w:val="28"/>
        </w:rPr>
        <w:t>20%; моноциты 4%; ретикулоциты 4%; СОЭ 12 мм\час.</w:t>
      </w:r>
    </w:p>
    <w:p w:rsidR="008D06CE" w:rsidRPr="008C720D" w:rsidRDefault="008D06CE" w:rsidP="002A131A">
      <w:pPr>
        <w:shd w:val="clear" w:color="auto" w:fill="FFFFFF"/>
        <w:ind w:left="590"/>
        <w:jc w:val="both"/>
        <w:rPr>
          <w:sz w:val="28"/>
          <w:szCs w:val="28"/>
        </w:rPr>
      </w:pPr>
      <w:r w:rsidRPr="008C720D">
        <w:rPr>
          <w:color w:val="000000"/>
          <w:spacing w:val="-3"/>
          <w:sz w:val="28"/>
          <w:szCs w:val="28"/>
        </w:rPr>
        <w:t>Биохимический анализ крови: соответствует возрастной норме.</w:t>
      </w:r>
    </w:p>
    <w:p w:rsidR="008D06CE" w:rsidRPr="008C720D" w:rsidRDefault="008D06CE" w:rsidP="002A131A">
      <w:pPr>
        <w:shd w:val="clear" w:color="auto" w:fill="FFFFFF"/>
        <w:ind w:left="14" w:right="7" w:firstLine="580"/>
        <w:jc w:val="both"/>
        <w:rPr>
          <w:sz w:val="28"/>
          <w:szCs w:val="28"/>
        </w:rPr>
      </w:pPr>
      <w:r w:rsidRPr="008C720D">
        <w:rPr>
          <w:color w:val="000000"/>
          <w:spacing w:val="8"/>
          <w:sz w:val="28"/>
          <w:szCs w:val="28"/>
        </w:rPr>
        <w:t xml:space="preserve">Общий анализ мочи: цвет - соломенно-желтый; реакция </w:t>
      </w:r>
      <w:r w:rsidRPr="008C720D">
        <w:rPr>
          <w:color w:val="000000"/>
          <w:spacing w:val="4"/>
          <w:sz w:val="28"/>
          <w:szCs w:val="28"/>
        </w:rPr>
        <w:t xml:space="preserve">слабокислая; плотность 1018; эритроцитов нет; лейкоциты - 1-2 в </w:t>
      </w:r>
      <w:r w:rsidRPr="008C720D">
        <w:rPr>
          <w:color w:val="000000"/>
          <w:spacing w:val="-7"/>
          <w:sz w:val="28"/>
          <w:szCs w:val="28"/>
        </w:rPr>
        <w:t>поле зрения.</w:t>
      </w:r>
    </w:p>
    <w:p w:rsidR="008D06CE" w:rsidRPr="008C720D" w:rsidRDefault="008D06CE" w:rsidP="002A131A">
      <w:pPr>
        <w:shd w:val="clear" w:color="auto" w:fill="FFFFFF"/>
        <w:ind w:left="4691"/>
        <w:jc w:val="both"/>
        <w:rPr>
          <w:sz w:val="28"/>
          <w:szCs w:val="28"/>
        </w:rPr>
      </w:pPr>
      <w:r w:rsidRPr="008C720D">
        <w:rPr>
          <w:bCs/>
          <w:color w:val="000000"/>
          <w:spacing w:val="-7"/>
          <w:sz w:val="28"/>
          <w:szCs w:val="28"/>
        </w:rPr>
        <w:t>Задание:</w:t>
      </w:r>
    </w:p>
    <w:p w:rsidR="008D06CE" w:rsidRPr="008C720D" w:rsidRDefault="008D06CE" w:rsidP="002A131A">
      <w:pPr>
        <w:widowControl w:val="0"/>
        <w:shd w:val="clear" w:color="auto" w:fill="FFFFFF"/>
        <w:tabs>
          <w:tab w:val="left" w:pos="371"/>
        </w:tabs>
        <w:autoSpaceDE w:val="0"/>
        <w:autoSpaceDN w:val="0"/>
        <w:adjustRightInd w:val="0"/>
        <w:ind w:firstLine="851"/>
        <w:jc w:val="both"/>
        <w:rPr>
          <w:color w:val="000000"/>
          <w:spacing w:val="-34"/>
          <w:sz w:val="28"/>
          <w:szCs w:val="28"/>
        </w:rPr>
      </w:pPr>
      <w:r>
        <w:rPr>
          <w:color w:val="000000"/>
          <w:spacing w:val="-3"/>
          <w:sz w:val="28"/>
          <w:szCs w:val="28"/>
        </w:rPr>
        <w:t>1.</w:t>
      </w:r>
      <w:r w:rsidRPr="008C720D">
        <w:rPr>
          <w:color w:val="000000"/>
          <w:spacing w:val="-3"/>
          <w:sz w:val="28"/>
          <w:szCs w:val="28"/>
        </w:rPr>
        <w:t>Какой диагноз можно предположить?</w:t>
      </w:r>
    </w:p>
    <w:p w:rsidR="008D06CE" w:rsidRDefault="008D06CE" w:rsidP="002A131A">
      <w:pPr>
        <w:widowControl w:val="0"/>
        <w:shd w:val="clear" w:color="auto" w:fill="FFFFFF"/>
        <w:tabs>
          <w:tab w:val="left" w:pos="371"/>
        </w:tabs>
        <w:autoSpaceDE w:val="0"/>
        <w:autoSpaceDN w:val="0"/>
        <w:adjustRightInd w:val="0"/>
        <w:ind w:firstLine="851"/>
        <w:jc w:val="both"/>
        <w:rPr>
          <w:color w:val="000000"/>
          <w:spacing w:val="-20"/>
          <w:sz w:val="28"/>
          <w:szCs w:val="28"/>
        </w:rPr>
      </w:pPr>
      <w:r>
        <w:rPr>
          <w:color w:val="000000"/>
          <w:spacing w:val="-3"/>
          <w:sz w:val="28"/>
          <w:szCs w:val="28"/>
        </w:rPr>
        <w:t>2.</w:t>
      </w:r>
      <w:r w:rsidRPr="008C720D">
        <w:rPr>
          <w:color w:val="000000"/>
          <w:spacing w:val="-3"/>
          <w:sz w:val="28"/>
          <w:szCs w:val="28"/>
        </w:rPr>
        <w:t>Какие    дополнительные    исследования,    по    вашему    мнению,</w:t>
      </w:r>
      <w:r w:rsidRPr="008C720D">
        <w:rPr>
          <w:color w:val="000000"/>
          <w:spacing w:val="-3"/>
          <w:sz w:val="28"/>
          <w:szCs w:val="28"/>
        </w:rPr>
        <w:br/>
        <w:t>следовало бы еще провести?</w:t>
      </w:r>
    </w:p>
    <w:p w:rsidR="008D06CE" w:rsidRPr="002160FD" w:rsidRDefault="008D06CE" w:rsidP="002A131A">
      <w:pPr>
        <w:widowControl w:val="0"/>
        <w:shd w:val="clear" w:color="auto" w:fill="FFFFFF"/>
        <w:tabs>
          <w:tab w:val="left" w:pos="371"/>
        </w:tabs>
        <w:autoSpaceDE w:val="0"/>
        <w:autoSpaceDN w:val="0"/>
        <w:adjustRightInd w:val="0"/>
        <w:ind w:firstLine="851"/>
        <w:jc w:val="both"/>
        <w:rPr>
          <w:color w:val="000000"/>
          <w:spacing w:val="-20"/>
          <w:sz w:val="28"/>
          <w:szCs w:val="28"/>
        </w:rPr>
      </w:pPr>
      <w:r>
        <w:rPr>
          <w:color w:val="000000"/>
          <w:sz w:val="28"/>
          <w:szCs w:val="28"/>
        </w:rPr>
        <w:t>3.</w:t>
      </w:r>
      <w:r w:rsidRPr="008C720D">
        <w:rPr>
          <w:color w:val="000000"/>
          <w:sz w:val="28"/>
          <w:szCs w:val="28"/>
        </w:rPr>
        <w:t>Какова      диагностическая      ценность      КТ,      абдоминальной</w:t>
      </w:r>
      <w:r w:rsidRPr="008C720D">
        <w:rPr>
          <w:color w:val="000000"/>
          <w:sz w:val="28"/>
          <w:szCs w:val="28"/>
        </w:rPr>
        <w:br/>
        <w:t>аортографии, других рентгенологических методов, УЗИ? Надо ли</w:t>
      </w:r>
      <w:r w:rsidRPr="008C720D">
        <w:rPr>
          <w:color w:val="000000"/>
          <w:sz w:val="28"/>
          <w:szCs w:val="28"/>
        </w:rPr>
        <w:br/>
      </w:r>
      <w:r w:rsidRPr="008C720D">
        <w:rPr>
          <w:color w:val="000000"/>
          <w:spacing w:val="-4"/>
          <w:sz w:val="28"/>
          <w:szCs w:val="28"/>
        </w:rPr>
        <w:t>их проводить?</w:t>
      </w:r>
    </w:p>
    <w:p w:rsidR="008D06CE" w:rsidRPr="008C720D" w:rsidRDefault="008D06CE" w:rsidP="002A131A">
      <w:pPr>
        <w:widowControl w:val="0"/>
        <w:shd w:val="clear" w:color="auto" w:fill="FFFFFF"/>
        <w:tabs>
          <w:tab w:val="left" w:pos="371"/>
        </w:tabs>
        <w:autoSpaceDE w:val="0"/>
        <w:autoSpaceDN w:val="0"/>
        <w:adjustRightInd w:val="0"/>
        <w:ind w:firstLine="851"/>
        <w:jc w:val="both"/>
        <w:rPr>
          <w:color w:val="000000"/>
          <w:spacing w:val="-21"/>
          <w:sz w:val="28"/>
          <w:szCs w:val="28"/>
        </w:rPr>
      </w:pPr>
      <w:r>
        <w:rPr>
          <w:color w:val="000000"/>
          <w:spacing w:val="-3"/>
          <w:sz w:val="28"/>
          <w:szCs w:val="28"/>
        </w:rPr>
        <w:t>4.</w:t>
      </w:r>
      <w:r w:rsidRPr="008C720D">
        <w:rPr>
          <w:color w:val="000000"/>
          <w:spacing w:val="-3"/>
          <w:sz w:val="28"/>
          <w:szCs w:val="28"/>
        </w:rPr>
        <w:t>Какую информацию даст ректальное пальцевое обследование?</w:t>
      </w:r>
    </w:p>
    <w:p w:rsidR="008D06CE" w:rsidRPr="008C720D" w:rsidRDefault="008D06CE" w:rsidP="002A131A">
      <w:pPr>
        <w:widowControl w:val="0"/>
        <w:shd w:val="clear" w:color="auto" w:fill="FFFFFF"/>
        <w:tabs>
          <w:tab w:val="left" w:pos="371"/>
        </w:tabs>
        <w:autoSpaceDE w:val="0"/>
        <w:autoSpaceDN w:val="0"/>
        <w:adjustRightInd w:val="0"/>
        <w:ind w:firstLine="851"/>
        <w:jc w:val="both"/>
        <w:rPr>
          <w:color w:val="000000"/>
          <w:spacing w:val="-23"/>
          <w:sz w:val="28"/>
          <w:szCs w:val="28"/>
        </w:rPr>
      </w:pPr>
      <w:r>
        <w:rPr>
          <w:color w:val="000000"/>
          <w:spacing w:val="-2"/>
          <w:sz w:val="28"/>
          <w:szCs w:val="28"/>
        </w:rPr>
        <w:t>5.</w:t>
      </w:r>
      <w:r w:rsidRPr="008C720D">
        <w:rPr>
          <w:color w:val="000000"/>
          <w:spacing w:val="-2"/>
          <w:sz w:val="28"/>
          <w:szCs w:val="28"/>
        </w:rPr>
        <w:t>Интерпретируйте результаты анализов крови и мочи;</w:t>
      </w:r>
    </w:p>
    <w:p w:rsidR="008D06CE" w:rsidRPr="008C720D" w:rsidRDefault="008D06CE" w:rsidP="002A131A">
      <w:pPr>
        <w:widowControl w:val="0"/>
        <w:shd w:val="clear" w:color="auto" w:fill="FFFFFF"/>
        <w:tabs>
          <w:tab w:val="left" w:pos="371"/>
        </w:tabs>
        <w:autoSpaceDE w:val="0"/>
        <w:autoSpaceDN w:val="0"/>
        <w:adjustRightInd w:val="0"/>
        <w:ind w:firstLine="851"/>
        <w:jc w:val="both"/>
        <w:rPr>
          <w:color w:val="000000"/>
          <w:spacing w:val="-23"/>
          <w:sz w:val="28"/>
          <w:szCs w:val="28"/>
        </w:rPr>
      </w:pPr>
      <w:r>
        <w:rPr>
          <w:color w:val="000000"/>
          <w:spacing w:val="2"/>
          <w:sz w:val="28"/>
          <w:szCs w:val="28"/>
        </w:rPr>
        <w:t>6.</w:t>
      </w:r>
      <w:r w:rsidRPr="008C720D">
        <w:rPr>
          <w:color w:val="000000"/>
          <w:spacing w:val="2"/>
          <w:sz w:val="28"/>
          <w:szCs w:val="28"/>
        </w:rPr>
        <w:t>Обоснуйте  предполагаемый  Вами диагноз.  Назовите  основные</w:t>
      </w:r>
      <w:r w:rsidRPr="008C720D">
        <w:rPr>
          <w:color w:val="000000"/>
          <w:spacing w:val="2"/>
          <w:sz w:val="28"/>
          <w:szCs w:val="28"/>
        </w:rPr>
        <w:br/>
      </w:r>
      <w:r w:rsidRPr="008C720D">
        <w:rPr>
          <w:color w:val="000000"/>
          <w:spacing w:val="-8"/>
          <w:sz w:val="28"/>
          <w:szCs w:val="28"/>
        </w:rPr>
        <w:lastRenderedPageBreak/>
        <w:t>синдромы;</w:t>
      </w:r>
    </w:p>
    <w:p w:rsidR="008D06CE" w:rsidRPr="008C720D" w:rsidRDefault="008D06CE" w:rsidP="002A131A">
      <w:pPr>
        <w:widowControl w:val="0"/>
        <w:shd w:val="clear" w:color="auto" w:fill="FFFFFF"/>
        <w:tabs>
          <w:tab w:val="left" w:pos="371"/>
        </w:tabs>
        <w:autoSpaceDE w:val="0"/>
        <w:autoSpaceDN w:val="0"/>
        <w:adjustRightInd w:val="0"/>
        <w:ind w:firstLine="851"/>
        <w:rPr>
          <w:color w:val="000000"/>
          <w:spacing w:val="-23"/>
          <w:sz w:val="28"/>
          <w:szCs w:val="28"/>
        </w:rPr>
      </w:pPr>
      <w:r>
        <w:rPr>
          <w:color w:val="000000"/>
          <w:spacing w:val="-3"/>
          <w:sz w:val="28"/>
          <w:szCs w:val="28"/>
        </w:rPr>
        <w:t>8.</w:t>
      </w:r>
      <w:r w:rsidRPr="008C720D">
        <w:rPr>
          <w:color w:val="000000"/>
          <w:spacing w:val="-3"/>
          <w:sz w:val="28"/>
          <w:szCs w:val="28"/>
        </w:rPr>
        <w:t>Проведите дифференциальную диагностику;</w:t>
      </w:r>
    </w:p>
    <w:p w:rsidR="008D06CE" w:rsidRPr="008C720D" w:rsidRDefault="008D06CE" w:rsidP="002A131A">
      <w:pPr>
        <w:widowControl w:val="0"/>
        <w:shd w:val="clear" w:color="auto" w:fill="FFFFFF"/>
        <w:tabs>
          <w:tab w:val="left" w:pos="371"/>
        </w:tabs>
        <w:autoSpaceDE w:val="0"/>
        <w:autoSpaceDN w:val="0"/>
        <w:adjustRightInd w:val="0"/>
        <w:ind w:firstLine="851"/>
        <w:rPr>
          <w:color w:val="000000"/>
          <w:spacing w:val="-23"/>
          <w:sz w:val="28"/>
          <w:szCs w:val="28"/>
        </w:rPr>
      </w:pPr>
      <w:r>
        <w:rPr>
          <w:color w:val="000000"/>
          <w:spacing w:val="-3"/>
          <w:sz w:val="28"/>
          <w:szCs w:val="28"/>
        </w:rPr>
        <w:t>9.</w:t>
      </w:r>
      <w:r w:rsidRPr="008C720D">
        <w:rPr>
          <w:color w:val="000000"/>
          <w:spacing w:val="-3"/>
          <w:sz w:val="28"/>
          <w:szCs w:val="28"/>
        </w:rPr>
        <w:t>Сформулируйте принципы лечения;</w:t>
      </w:r>
    </w:p>
    <w:p w:rsidR="008D06CE" w:rsidRPr="008C720D" w:rsidRDefault="008D06CE" w:rsidP="002A131A">
      <w:pPr>
        <w:widowControl w:val="0"/>
        <w:shd w:val="clear" w:color="auto" w:fill="FFFFFF"/>
        <w:tabs>
          <w:tab w:val="left" w:pos="371"/>
        </w:tabs>
        <w:autoSpaceDE w:val="0"/>
        <w:autoSpaceDN w:val="0"/>
        <w:adjustRightInd w:val="0"/>
        <w:ind w:firstLine="851"/>
        <w:rPr>
          <w:color w:val="000000"/>
          <w:spacing w:val="-23"/>
          <w:sz w:val="28"/>
          <w:szCs w:val="28"/>
        </w:rPr>
      </w:pPr>
      <w:r>
        <w:rPr>
          <w:color w:val="000000"/>
          <w:spacing w:val="-2"/>
          <w:sz w:val="28"/>
          <w:szCs w:val="28"/>
        </w:rPr>
        <w:t>10.</w:t>
      </w:r>
      <w:r w:rsidRPr="008C720D">
        <w:rPr>
          <w:color w:val="000000"/>
          <w:spacing w:val="-2"/>
          <w:sz w:val="28"/>
          <w:szCs w:val="28"/>
        </w:rPr>
        <w:t>Каким должен быть объем хирургического пособия?</w:t>
      </w:r>
    </w:p>
    <w:p w:rsidR="008D06CE" w:rsidRPr="008C720D" w:rsidRDefault="008D06CE" w:rsidP="002A131A">
      <w:pPr>
        <w:widowControl w:val="0"/>
        <w:shd w:val="clear" w:color="auto" w:fill="FFFFFF"/>
        <w:tabs>
          <w:tab w:val="left" w:pos="738"/>
        </w:tabs>
        <w:autoSpaceDE w:val="0"/>
        <w:autoSpaceDN w:val="0"/>
        <w:adjustRightInd w:val="0"/>
        <w:ind w:firstLine="851"/>
        <w:rPr>
          <w:color w:val="000000"/>
          <w:spacing w:val="-26"/>
          <w:sz w:val="28"/>
          <w:szCs w:val="28"/>
        </w:rPr>
      </w:pPr>
      <w:r>
        <w:rPr>
          <w:color w:val="000000"/>
          <w:sz w:val="28"/>
          <w:szCs w:val="28"/>
        </w:rPr>
        <w:t>11.</w:t>
      </w:r>
      <w:r w:rsidRPr="008C720D">
        <w:rPr>
          <w:color w:val="000000"/>
          <w:sz w:val="28"/>
          <w:szCs w:val="28"/>
        </w:rPr>
        <w:t>Какие   осложнения   могут   развиться   в   послеоперационном</w:t>
      </w:r>
      <w:r w:rsidRPr="008C720D">
        <w:rPr>
          <w:color w:val="000000"/>
          <w:sz w:val="28"/>
          <w:szCs w:val="28"/>
        </w:rPr>
        <w:br/>
      </w:r>
      <w:r w:rsidRPr="008C720D">
        <w:rPr>
          <w:color w:val="000000"/>
          <w:spacing w:val="-7"/>
          <w:sz w:val="28"/>
          <w:szCs w:val="28"/>
        </w:rPr>
        <w:t>периоде?</w:t>
      </w:r>
    </w:p>
    <w:p w:rsidR="008D06CE" w:rsidRPr="008C720D" w:rsidRDefault="008D06CE" w:rsidP="002A131A">
      <w:pPr>
        <w:widowControl w:val="0"/>
        <w:shd w:val="clear" w:color="auto" w:fill="FFFFFF"/>
        <w:tabs>
          <w:tab w:val="left" w:pos="738"/>
        </w:tabs>
        <w:autoSpaceDE w:val="0"/>
        <w:autoSpaceDN w:val="0"/>
        <w:adjustRightInd w:val="0"/>
        <w:ind w:firstLine="851"/>
        <w:rPr>
          <w:color w:val="000000"/>
          <w:spacing w:val="-27"/>
          <w:sz w:val="28"/>
          <w:szCs w:val="28"/>
        </w:rPr>
      </w:pPr>
      <w:r>
        <w:rPr>
          <w:color w:val="000000"/>
          <w:spacing w:val="-3"/>
          <w:sz w:val="28"/>
          <w:szCs w:val="28"/>
        </w:rPr>
        <w:t>12.</w:t>
      </w:r>
      <w:r w:rsidRPr="008C720D">
        <w:rPr>
          <w:color w:val="000000"/>
          <w:spacing w:val="-3"/>
          <w:sz w:val="28"/>
          <w:szCs w:val="28"/>
        </w:rPr>
        <w:t>Каков прогноз данной патологии?</w:t>
      </w:r>
    </w:p>
    <w:p w:rsidR="008D06CE" w:rsidRPr="008C720D" w:rsidRDefault="008D06CE" w:rsidP="002A131A">
      <w:pPr>
        <w:widowControl w:val="0"/>
        <w:shd w:val="clear" w:color="auto" w:fill="FFFFFF"/>
        <w:tabs>
          <w:tab w:val="left" w:pos="738"/>
        </w:tabs>
        <w:autoSpaceDE w:val="0"/>
        <w:autoSpaceDN w:val="0"/>
        <w:adjustRightInd w:val="0"/>
        <w:ind w:firstLine="851"/>
        <w:rPr>
          <w:color w:val="000000"/>
          <w:spacing w:val="-26"/>
          <w:sz w:val="28"/>
          <w:szCs w:val="28"/>
        </w:rPr>
      </w:pPr>
      <w:r>
        <w:rPr>
          <w:color w:val="000000"/>
          <w:spacing w:val="-2"/>
          <w:sz w:val="28"/>
          <w:szCs w:val="28"/>
        </w:rPr>
        <w:t>13</w:t>
      </w:r>
      <w:r w:rsidRPr="008C720D">
        <w:rPr>
          <w:color w:val="000000"/>
          <w:spacing w:val="-2"/>
          <w:sz w:val="28"/>
          <w:szCs w:val="28"/>
        </w:rPr>
        <w:t>Лечение    в    послеоперационном    периоде    при    возможном</w:t>
      </w:r>
      <w:r w:rsidRPr="008C720D">
        <w:rPr>
          <w:color w:val="000000"/>
          <w:spacing w:val="-2"/>
          <w:sz w:val="28"/>
          <w:szCs w:val="28"/>
        </w:rPr>
        <w:br/>
      </w:r>
      <w:r w:rsidRPr="008C720D">
        <w:rPr>
          <w:color w:val="000000"/>
          <w:spacing w:val="-4"/>
          <w:sz w:val="28"/>
          <w:szCs w:val="28"/>
        </w:rPr>
        <w:t>развитии осложнений;</w:t>
      </w:r>
    </w:p>
    <w:p w:rsidR="008D06CE" w:rsidRPr="008C720D" w:rsidRDefault="008D06CE" w:rsidP="002A131A">
      <w:pPr>
        <w:widowControl w:val="0"/>
        <w:shd w:val="clear" w:color="auto" w:fill="FFFFFF"/>
        <w:tabs>
          <w:tab w:val="left" w:pos="738"/>
        </w:tabs>
        <w:autoSpaceDE w:val="0"/>
        <w:autoSpaceDN w:val="0"/>
        <w:adjustRightInd w:val="0"/>
        <w:ind w:firstLine="851"/>
        <w:rPr>
          <w:color w:val="000000"/>
          <w:spacing w:val="-26"/>
          <w:sz w:val="28"/>
          <w:szCs w:val="28"/>
        </w:rPr>
      </w:pPr>
      <w:r>
        <w:rPr>
          <w:color w:val="000000"/>
          <w:spacing w:val="-1"/>
          <w:sz w:val="28"/>
          <w:szCs w:val="28"/>
        </w:rPr>
        <w:t>14.</w:t>
      </w:r>
      <w:r w:rsidRPr="008C720D">
        <w:rPr>
          <w:color w:val="000000"/>
          <w:spacing w:val="-1"/>
          <w:sz w:val="28"/>
          <w:szCs w:val="28"/>
        </w:rPr>
        <w:t>План   дальнейшего   лечения   на   педиатрическом   участке   и</w:t>
      </w:r>
      <w:r w:rsidRPr="008C720D">
        <w:rPr>
          <w:color w:val="000000"/>
          <w:spacing w:val="-1"/>
          <w:sz w:val="28"/>
          <w:szCs w:val="28"/>
        </w:rPr>
        <w:br/>
      </w:r>
      <w:r w:rsidRPr="008C720D">
        <w:rPr>
          <w:color w:val="000000"/>
          <w:spacing w:val="-3"/>
          <w:sz w:val="28"/>
          <w:szCs w:val="28"/>
        </w:rPr>
        <w:t>подходы к реабилитации;</w:t>
      </w:r>
    </w:p>
    <w:p w:rsidR="008D06CE" w:rsidRPr="008C720D" w:rsidRDefault="008D06CE" w:rsidP="002A131A">
      <w:pPr>
        <w:widowControl w:val="0"/>
        <w:shd w:val="clear" w:color="auto" w:fill="FFFFFF"/>
        <w:tabs>
          <w:tab w:val="left" w:pos="738"/>
        </w:tabs>
        <w:autoSpaceDE w:val="0"/>
        <w:autoSpaceDN w:val="0"/>
        <w:adjustRightInd w:val="0"/>
        <w:ind w:firstLine="851"/>
        <w:rPr>
          <w:color w:val="000000"/>
          <w:spacing w:val="-26"/>
          <w:sz w:val="28"/>
          <w:szCs w:val="28"/>
        </w:rPr>
      </w:pPr>
      <w:r>
        <w:rPr>
          <w:color w:val="000000"/>
          <w:spacing w:val="-2"/>
          <w:sz w:val="28"/>
          <w:szCs w:val="28"/>
        </w:rPr>
        <w:t>15.</w:t>
      </w:r>
      <w:r w:rsidRPr="008C720D">
        <w:rPr>
          <w:color w:val="000000"/>
          <w:spacing w:val="-2"/>
          <w:sz w:val="28"/>
          <w:szCs w:val="28"/>
        </w:rPr>
        <w:t>В каких рекомендациях нуждается ребенок и его родители?</w:t>
      </w:r>
    </w:p>
    <w:p w:rsidR="008D06CE" w:rsidRPr="008C720D" w:rsidRDefault="008D06CE" w:rsidP="002A131A">
      <w:pPr>
        <w:shd w:val="clear" w:color="auto" w:fill="FFFFFF"/>
        <w:ind w:right="11"/>
        <w:jc w:val="center"/>
        <w:rPr>
          <w:color w:val="000000"/>
          <w:spacing w:val="4"/>
          <w:sz w:val="28"/>
          <w:szCs w:val="28"/>
        </w:rPr>
      </w:pPr>
    </w:p>
    <w:p w:rsidR="008D06CE" w:rsidRPr="00E951F0" w:rsidRDefault="008D06CE" w:rsidP="002A131A">
      <w:pPr>
        <w:shd w:val="clear" w:color="auto" w:fill="FFFFFF"/>
        <w:ind w:right="11" w:firstLine="597"/>
        <w:rPr>
          <w:b/>
          <w:sz w:val="28"/>
          <w:szCs w:val="28"/>
        </w:rPr>
      </w:pPr>
      <w:r w:rsidRPr="00E951F0">
        <w:rPr>
          <w:b/>
          <w:color w:val="000000"/>
          <w:spacing w:val="4"/>
          <w:sz w:val="28"/>
          <w:szCs w:val="28"/>
        </w:rPr>
        <w:t>Задача № 3.</w:t>
      </w:r>
    </w:p>
    <w:p w:rsidR="008D06CE" w:rsidRPr="008C720D" w:rsidRDefault="008D06CE" w:rsidP="002A131A">
      <w:pPr>
        <w:shd w:val="clear" w:color="auto" w:fill="FFFFFF"/>
        <w:ind w:left="14" w:right="4" w:firstLine="583"/>
        <w:jc w:val="both"/>
        <w:rPr>
          <w:sz w:val="28"/>
          <w:szCs w:val="28"/>
        </w:rPr>
      </w:pPr>
      <w:r w:rsidRPr="008C720D">
        <w:rPr>
          <w:color w:val="000000"/>
          <w:spacing w:val="2"/>
          <w:sz w:val="28"/>
          <w:szCs w:val="28"/>
        </w:rPr>
        <w:t xml:space="preserve">Ребенок 3-х лет упал с детского велосипеда, ударившись </w:t>
      </w:r>
      <w:r w:rsidRPr="008C720D">
        <w:rPr>
          <w:color w:val="000000"/>
          <w:spacing w:val="-5"/>
          <w:sz w:val="28"/>
          <w:szCs w:val="28"/>
        </w:rPr>
        <w:t xml:space="preserve">эпигастральной областью об руль. После падения находился дома под </w:t>
      </w:r>
      <w:r w:rsidRPr="008C720D">
        <w:rPr>
          <w:color w:val="000000"/>
          <w:spacing w:val="-2"/>
          <w:sz w:val="28"/>
          <w:szCs w:val="28"/>
        </w:rPr>
        <w:t xml:space="preserve">наблюдением родителей около 8-ми часов. После чего доставлен в </w:t>
      </w:r>
      <w:r w:rsidRPr="008C720D">
        <w:rPr>
          <w:color w:val="000000"/>
          <w:spacing w:val="18"/>
          <w:sz w:val="28"/>
          <w:szCs w:val="28"/>
        </w:rPr>
        <w:t xml:space="preserve">хирургическое отделение с жалобами на боли в животе, </w:t>
      </w:r>
      <w:r w:rsidRPr="008C720D">
        <w:rPr>
          <w:color w:val="000000"/>
          <w:spacing w:val="-3"/>
          <w:sz w:val="28"/>
          <w:szCs w:val="28"/>
        </w:rPr>
        <w:t xml:space="preserve">многократную рвоту с примесью зелени, повышение температуры </w:t>
      </w:r>
      <w:r w:rsidRPr="008C720D">
        <w:rPr>
          <w:color w:val="000000"/>
          <w:spacing w:val="5"/>
          <w:sz w:val="28"/>
          <w:szCs w:val="28"/>
        </w:rPr>
        <w:t>теладо37,8°С.</w:t>
      </w:r>
    </w:p>
    <w:p w:rsidR="008D06CE" w:rsidRPr="008C720D" w:rsidRDefault="008D06CE" w:rsidP="002A131A">
      <w:pPr>
        <w:shd w:val="clear" w:color="auto" w:fill="FFFFFF"/>
        <w:ind w:left="601"/>
        <w:jc w:val="both"/>
        <w:rPr>
          <w:sz w:val="28"/>
          <w:szCs w:val="28"/>
        </w:rPr>
      </w:pPr>
      <w:r w:rsidRPr="008C720D">
        <w:rPr>
          <w:color w:val="000000"/>
          <w:spacing w:val="-1"/>
          <w:sz w:val="28"/>
          <w:szCs w:val="28"/>
        </w:rPr>
        <w:t>Анамнез жизни - без особенностей.</w:t>
      </w:r>
    </w:p>
    <w:p w:rsidR="008D06CE" w:rsidRPr="008C720D" w:rsidRDefault="008D06CE" w:rsidP="002A131A">
      <w:pPr>
        <w:shd w:val="clear" w:color="auto" w:fill="FFFFFF"/>
        <w:ind w:left="14" w:firstLine="580"/>
        <w:jc w:val="both"/>
        <w:rPr>
          <w:sz w:val="28"/>
          <w:szCs w:val="28"/>
        </w:rPr>
      </w:pPr>
      <w:r w:rsidRPr="008C720D">
        <w:rPr>
          <w:color w:val="000000"/>
          <w:spacing w:val="-3"/>
          <w:sz w:val="28"/>
          <w:szCs w:val="28"/>
        </w:rPr>
        <w:t xml:space="preserve">При осмотре: состояние тяжелое, стонет, ведет себя беспокойно, </w:t>
      </w:r>
      <w:r w:rsidRPr="008C720D">
        <w:rPr>
          <w:color w:val="000000"/>
          <w:spacing w:val="7"/>
          <w:sz w:val="28"/>
          <w:szCs w:val="28"/>
        </w:rPr>
        <w:t xml:space="preserve">жалуется на боли в животе, есть позывы к рвоте. Кожа чистая, </w:t>
      </w:r>
      <w:r w:rsidRPr="008C720D">
        <w:rPr>
          <w:color w:val="000000"/>
          <w:spacing w:val="-2"/>
          <w:sz w:val="28"/>
          <w:szCs w:val="28"/>
        </w:rPr>
        <w:t xml:space="preserve">бледная, язык сухой, в центре обложен белым налетом. Со стороны </w:t>
      </w:r>
      <w:r w:rsidRPr="008C720D">
        <w:rPr>
          <w:color w:val="000000"/>
          <w:spacing w:val="-5"/>
          <w:sz w:val="28"/>
          <w:szCs w:val="28"/>
        </w:rPr>
        <w:t xml:space="preserve">сердца и легких патологических отклонений не выявлено, отмечается </w:t>
      </w:r>
      <w:r w:rsidRPr="008C720D">
        <w:rPr>
          <w:color w:val="000000"/>
          <w:spacing w:val="-3"/>
          <w:sz w:val="28"/>
          <w:szCs w:val="28"/>
        </w:rPr>
        <w:t xml:space="preserve">лишь учащение сердечных сокращений до 120 ударов в минуту. АД </w:t>
      </w:r>
      <w:r w:rsidRPr="008C720D">
        <w:rPr>
          <w:color w:val="000000"/>
          <w:spacing w:val="-4"/>
          <w:sz w:val="28"/>
          <w:szCs w:val="28"/>
        </w:rPr>
        <w:t xml:space="preserve">90/50 мм. рт. ст. живот подвздут, плохо участвует в акте дыхания, при попытке его пальпации отмечается резко выраженное его напряжение во всех отделах, над всеми участками брюшной полости положителен </w:t>
      </w:r>
      <w:r w:rsidRPr="008C720D">
        <w:rPr>
          <w:color w:val="000000"/>
          <w:spacing w:val="10"/>
          <w:sz w:val="28"/>
          <w:szCs w:val="28"/>
        </w:rPr>
        <w:t xml:space="preserve">симптом Щеткина-Блюмберга, перкуссия резко болезненна, печеночная тупость сохранена, в отлогих местах живота — </w:t>
      </w:r>
      <w:r w:rsidRPr="008C720D">
        <w:rPr>
          <w:color w:val="000000"/>
          <w:spacing w:val="-3"/>
          <w:sz w:val="28"/>
          <w:szCs w:val="28"/>
        </w:rPr>
        <w:t>притупление звука, перистальтика кишечника выслушивается вялая.</w:t>
      </w:r>
    </w:p>
    <w:p w:rsidR="008D06CE" w:rsidRPr="008C720D" w:rsidRDefault="008D06CE" w:rsidP="002A131A">
      <w:pPr>
        <w:shd w:val="clear" w:color="auto" w:fill="FFFFFF"/>
        <w:ind w:left="14" w:right="11" w:firstLine="576"/>
        <w:jc w:val="both"/>
        <w:rPr>
          <w:sz w:val="28"/>
          <w:szCs w:val="28"/>
        </w:rPr>
      </w:pPr>
      <w:r w:rsidRPr="008C720D">
        <w:rPr>
          <w:color w:val="000000"/>
          <w:spacing w:val="-2"/>
          <w:sz w:val="28"/>
          <w:szCs w:val="28"/>
        </w:rPr>
        <w:t xml:space="preserve">Ректально: нависание стенок прямой кишки, болезненность при </w:t>
      </w:r>
      <w:r w:rsidRPr="008C720D">
        <w:rPr>
          <w:color w:val="000000"/>
          <w:spacing w:val="-4"/>
          <w:sz w:val="28"/>
          <w:szCs w:val="28"/>
        </w:rPr>
        <w:t>обследовании, ректальная температура до 39°С.</w:t>
      </w:r>
    </w:p>
    <w:p w:rsidR="008D06CE" w:rsidRPr="008C720D" w:rsidRDefault="008D06CE" w:rsidP="002A131A">
      <w:pPr>
        <w:shd w:val="clear" w:color="auto" w:fill="FFFFFF"/>
        <w:ind w:left="11" w:right="18" w:firstLine="580"/>
        <w:jc w:val="both"/>
        <w:rPr>
          <w:sz w:val="28"/>
          <w:szCs w:val="28"/>
        </w:rPr>
      </w:pPr>
      <w:r w:rsidRPr="008C720D">
        <w:rPr>
          <w:color w:val="000000"/>
          <w:spacing w:val="-2"/>
          <w:sz w:val="28"/>
          <w:szCs w:val="28"/>
        </w:rPr>
        <w:t xml:space="preserve">На рентгенограмме брюшной полости свободного газа и уровней </w:t>
      </w:r>
      <w:r w:rsidRPr="008C720D">
        <w:rPr>
          <w:color w:val="000000"/>
          <w:spacing w:val="-3"/>
          <w:sz w:val="28"/>
          <w:szCs w:val="28"/>
        </w:rPr>
        <w:t>не определяется. Петли кишок раздуты газом.</w:t>
      </w:r>
    </w:p>
    <w:p w:rsidR="008D06CE" w:rsidRPr="008C720D" w:rsidRDefault="008D06CE" w:rsidP="002A131A">
      <w:pPr>
        <w:shd w:val="clear" w:color="auto" w:fill="FFFFFF"/>
        <w:ind w:left="7" w:right="14" w:firstLine="576"/>
        <w:jc w:val="both"/>
        <w:rPr>
          <w:sz w:val="28"/>
          <w:szCs w:val="28"/>
        </w:rPr>
      </w:pPr>
      <w:r w:rsidRPr="008C720D">
        <w:rPr>
          <w:color w:val="000000"/>
          <w:spacing w:val="-4"/>
          <w:sz w:val="28"/>
          <w:szCs w:val="28"/>
        </w:rPr>
        <w:t xml:space="preserve">Развернутый анализ крови: эритроциты 3,0*10 \л; НЬ 110 г\л; ЦП </w:t>
      </w:r>
      <w:r w:rsidRPr="008C720D">
        <w:rPr>
          <w:color w:val="000000"/>
          <w:sz w:val="28"/>
          <w:szCs w:val="28"/>
        </w:rPr>
        <w:t>0,9; лейкоциты 18,3*10</w:t>
      </w:r>
      <w:r w:rsidRPr="008C720D">
        <w:rPr>
          <w:color w:val="000000"/>
          <w:sz w:val="28"/>
          <w:szCs w:val="28"/>
          <w:vertAlign w:val="superscript"/>
        </w:rPr>
        <w:t>9</w:t>
      </w:r>
      <w:r w:rsidRPr="008C720D">
        <w:rPr>
          <w:color w:val="000000"/>
          <w:sz w:val="28"/>
          <w:szCs w:val="28"/>
        </w:rPr>
        <w:t xml:space="preserve">\л; эозинофилы 1%; базофилы 1%, п/я 11%; </w:t>
      </w:r>
      <w:r w:rsidRPr="008C720D">
        <w:rPr>
          <w:color w:val="000000"/>
          <w:spacing w:val="-4"/>
          <w:sz w:val="28"/>
          <w:szCs w:val="28"/>
        </w:rPr>
        <w:t>с\я 62%; лимфоциты 19%; моноциты 5%; СОЭ 20 мм\час; токсическая зернистость нейтрофилов.</w:t>
      </w:r>
    </w:p>
    <w:p w:rsidR="008D06CE" w:rsidRPr="008C720D" w:rsidRDefault="008D06CE" w:rsidP="002A131A">
      <w:pPr>
        <w:shd w:val="clear" w:color="auto" w:fill="FFFFFF"/>
        <w:ind w:left="4" w:right="7" w:firstLine="587"/>
        <w:jc w:val="both"/>
        <w:rPr>
          <w:sz w:val="28"/>
          <w:szCs w:val="28"/>
        </w:rPr>
      </w:pPr>
      <w:r w:rsidRPr="008C720D">
        <w:rPr>
          <w:color w:val="000000"/>
          <w:spacing w:val="1"/>
          <w:sz w:val="28"/>
          <w:szCs w:val="28"/>
        </w:rPr>
        <w:t xml:space="preserve">Биохимический анализ крови: общий белок 63 г\л; калий 3,8 </w:t>
      </w:r>
      <w:r w:rsidRPr="008C720D">
        <w:rPr>
          <w:color w:val="000000"/>
          <w:spacing w:val="-4"/>
          <w:sz w:val="28"/>
          <w:szCs w:val="28"/>
        </w:rPr>
        <w:t xml:space="preserve">ммоль\л; натрий 130 ммоль\л; сахар 5,0 ммоль\л; щелочная фосфатаза </w:t>
      </w:r>
      <w:r w:rsidRPr="008C720D">
        <w:rPr>
          <w:color w:val="000000"/>
          <w:spacing w:val="-5"/>
          <w:sz w:val="28"/>
          <w:szCs w:val="28"/>
        </w:rPr>
        <w:t xml:space="preserve">80 ЕД/л; амилаза 170 ЕД/л; общий билирубин 21 мкмоль\л; прямая </w:t>
      </w:r>
      <w:r w:rsidRPr="008C720D">
        <w:rPr>
          <w:color w:val="000000"/>
          <w:spacing w:val="-3"/>
          <w:sz w:val="28"/>
          <w:szCs w:val="28"/>
        </w:rPr>
        <w:t>фракция 17 мкмоль\л; мочевина 6,1 ммоль\л.</w:t>
      </w:r>
    </w:p>
    <w:p w:rsidR="008D06CE" w:rsidRPr="008C720D" w:rsidRDefault="008D06CE" w:rsidP="002A131A">
      <w:pPr>
        <w:shd w:val="clear" w:color="auto" w:fill="FFFFFF"/>
        <w:ind w:right="32" w:firstLine="587"/>
        <w:jc w:val="both"/>
        <w:rPr>
          <w:sz w:val="28"/>
          <w:szCs w:val="28"/>
        </w:rPr>
      </w:pPr>
      <w:r w:rsidRPr="008C720D">
        <w:rPr>
          <w:color w:val="000000"/>
          <w:spacing w:val="-2"/>
          <w:sz w:val="28"/>
          <w:szCs w:val="28"/>
        </w:rPr>
        <w:lastRenderedPageBreak/>
        <w:t xml:space="preserve">Общий анализ мочи: цвет - соломенно-желтый; плотность 1015; </w:t>
      </w:r>
      <w:r w:rsidRPr="008C720D">
        <w:rPr>
          <w:color w:val="000000"/>
          <w:spacing w:val="-1"/>
          <w:sz w:val="28"/>
          <w:szCs w:val="28"/>
        </w:rPr>
        <w:t>эритроцитов нет; лейкоциты - 2-3 в поле зрения; соли - оксалаты +.</w:t>
      </w:r>
    </w:p>
    <w:p w:rsidR="008D06CE" w:rsidRPr="008C720D" w:rsidRDefault="008D06CE" w:rsidP="002A131A">
      <w:pPr>
        <w:shd w:val="clear" w:color="auto" w:fill="FFFFFF"/>
        <w:ind w:right="54"/>
        <w:jc w:val="center"/>
        <w:rPr>
          <w:sz w:val="28"/>
          <w:szCs w:val="28"/>
        </w:rPr>
      </w:pPr>
      <w:r w:rsidRPr="008C720D">
        <w:rPr>
          <w:color w:val="000000"/>
          <w:spacing w:val="4"/>
          <w:sz w:val="28"/>
          <w:szCs w:val="28"/>
        </w:rPr>
        <w:t>Задание:</w:t>
      </w:r>
    </w:p>
    <w:p w:rsidR="008D06CE" w:rsidRPr="008C720D" w:rsidRDefault="008D06CE" w:rsidP="002A131A">
      <w:pPr>
        <w:shd w:val="clear" w:color="auto" w:fill="FFFFFF"/>
        <w:ind w:left="36" w:firstLine="815"/>
        <w:jc w:val="both"/>
        <w:rPr>
          <w:sz w:val="28"/>
          <w:szCs w:val="28"/>
        </w:rPr>
      </w:pPr>
      <w:r w:rsidRPr="008C720D">
        <w:rPr>
          <w:color w:val="000000"/>
          <w:spacing w:val="-3"/>
          <w:sz w:val="28"/>
          <w:szCs w:val="28"/>
        </w:rPr>
        <w:t>1. О каком диагнозе следует думать?</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0"/>
          <w:sz w:val="28"/>
          <w:szCs w:val="28"/>
        </w:rPr>
      </w:pPr>
      <w:r>
        <w:rPr>
          <w:color w:val="000000"/>
          <w:spacing w:val="-2"/>
          <w:sz w:val="28"/>
          <w:szCs w:val="28"/>
        </w:rPr>
        <w:t xml:space="preserve"> 2. </w:t>
      </w:r>
      <w:r w:rsidRPr="008C720D">
        <w:rPr>
          <w:color w:val="000000"/>
          <w:spacing w:val="-2"/>
          <w:sz w:val="28"/>
          <w:szCs w:val="28"/>
        </w:rPr>
        <w:t>Интерпретируйте   анамнез,   клинические   данные   и  результаты</w:t>
      </w:r>
      <w:r w:rsidRPr="008C720D">
        <w:rPr>
          <w:color w:val="000000"/>
          <w:spacing w:val="-2"/>
          <w:sz w:val="28"/>
          <w:szCs w:val="28"/>
        </w:rPr>
        <w:br/>
        <w:t>дополнительных методов исследования, обоснуйте диагноз;</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1"/>
          <w:sz w:val="28"/>
          <w:szCs w:val="28"/>
        </w:rPr>
      </w:pPr>
      <w:r>
        <w:rPr>
          <w:color w:val="000000"/>
          <w:spacing w:val="-3"/>
          <w:sz w:val="28"/>
          <w:szCs w:val="28"/>
        </w:rPr>
        <w:t>3.</w:t>
      </w:r>
      <w:r w:rsidRPr="008C720D">
        <w:rPr>
          <w:color w:val="000000"/>
          <w:spacing w:val="-3"/>
          <w:sz w:val="28"/>
          <w:szCs w:val="28"/>
        </w:rPr>
        <w:t>Составьте дифференциально-диагностический алгоритм;</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19"/>
          <w:sz w:val="28"/>
          <w:szCs w:val="28"/>
        </w:rPr>
      </w:pPr>
      <w:r>
        <w:rPr>
          <w:color w:val="000000"/>
          <w:spacing w:val="-1"/>
          <w:sz w:val="28"/>
          <w:szCs w:val="28"/>
        </w:rPr>
        <w:t>4.</w:t>
      </w:r>
      <w:r w:rsidRPr="008C720D">
        <w:rPr>
          <w:color w:val="000000"/>
          <w:spacing w:val="-1"/>
          <w:sz w:val="28"/>
          <w:szCs w:val="28"/>
        </w:rPr>
        <w:t>Какова     ценность     УЗИ,     КТ,     ангиографии,     контрастного</w:t>
      </w:r>
      <w:r w:rsidRPr="008C720D">
        <w:rPr>
          <w:color w:val="000000"/>
          <w:spacing w:val="-1"/>
          <w:sz w:val="28"/>
          <w:szCs w:val="28"/>
        </w:rPr>
        <w:br/>
      </w:r>
      <w:r w:rsidRPr="008C720D">
        <w:rPr>
          <w:color w:val="000000"/>
          <w:sz w:val="28"/>
          <w:szCs w:val="28"/>
        </w:rPr>
        <w:t>исследования     кишечника,     методики     шарящего     катетера,</w:t>
      </w:r>
      <w:r w:rsidRPr="008C720D">
        <w:rPr>
          <w:color w:val="000000"/>
          <w:sz w:val="28"/>
          <w:szCs w:val="28"/>
        </w:rPr>
        <w:br/>
      </w:r>
      <w:r w:rsidRPr="008C720D">
        <w:rPr>
          <w:color w:val="000000"/>
          <w:spacing w:val="-4"/>
          <w:sz w:val="28"/>
          <w:szCs w:val="28"/>
        </w:rPr>
        <w:t>лапароскопии?</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7"/>
          <w:sz w:val="28"/>
          <w:szCs w:val="28"/>
        </w:rPr>
      </w:pPr>
      <w:r>
        <w:rPr>
          <w:color w:val="000000"/>
          <w:spacing w:val="-1"/>
          <w:sz w:val="28"/>
          <w:szCs w:val="28"/>
        </w:rPr>
        <w:t>5.</w:t>
      </w:r>
      <w:r w:rsidRPr="008C720D">
        <w:rPr>
          <w:color w:val="000000"/>
          <w:spacing w:val="-1"/>
          <w:sz w:val="28"/>
          <w:szCs w:val="28"/>
        </w:rPr>
        <w:t>Какие   дополнительные   методы   диагностики   могли   бы   дать</w:t>
      </w:r>
      <w:r w:rsidRPr="008C720D">
        <w:rPr>
          <w:color w:val="000000"/>
          <w:spacing w:val="-1"/>
          <w:sz w:val="28"/>
          <w:szCs w:val="28"/>
        </w:rPr>
        <w:br/>
      </w:r>
      <w:r w:rsidRPr="008C720D">
        <w:rPr>
          <w:color w:val="000000"/>
          <w:spacing w:val="-4"/>
          <w:sz w:val="28"/>
          <w:szCs w:val="28"/>
        </w:rPr>
        <w:t>наибольшую информацию?</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1"/>
          <w:sz w:val="28"/>
          <w:szCs w:val="28"/>
        </w:rPr>
      </w:pPr>
      <w:r>
        <w:rPr>
          <w:color w:val="000000"/>
          <w:spacing w:val="-2"/>
          <w:sz w:val="28"/>
          <w:szCs w:val="28"/>
        </w:rPr>
        <w:t>6.</w:t>
      </w:r>
      <w:r w:rsidRPr="008C720D">
        <w:rPr>
          <w:color w:val="000000"/>
          <w:spacing w:val="-2"/>
          <w:sz w:val="28"/>
          <w:szCs w:val="28"/>
        </w:rPr>
        <w:t>Дайте   описание  тех   сведений   при  проведении   обследований,</w:t>
      </w:r>
      <w:r w:rsidRPr="008C720D">
        <w:rPr>
          <w:color w:val="000000"/>
          <w:spacing w:val="-2"/>
          <w:sz w:val="28"/>
          <w:szCs w:val="28"/>
        </w:rPr>
        <w:br/>
      </w:r>
      <w:r w:rsidRPr="008C720D">
        <w:rPr>
          <w:color w:val="000000"/>
          <w:spacing w:val="-3"/>
          <w:sz w:val="28"/>
          <w:szCs w:val="28"/>
        </w:rPr>
        <w:t>которые дадут наибольшую информацию о данной патологии;</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1"/>
          <w:sz w:val="28"/>
          <w:szCs w:val="28"/>
        </w:rPr>
      </w:pPr>
      <w:r>
        <w:rPr>
          <w:color w:val="000000"/>
          <w:spacing w:val="-4"/>
          <w:sz w:val="28"/>
          <w:szCs w:val="28"/>
        </w:rPr>
        <w:t>7.</w:t>
      </w:r>
      <w:r w:rsidRPr="008C720D">
        <w:rPr>
          <w:color w:val="000000"/>
          <w:spacing w:val="-4"/>
          <w:sz w:val="28"/>
          <w:szCs w:val="28"/>
        </w:rPr>
        <w:t>Составьте план лечения;</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3"/>
          <w:sz w:val="28"/>
          <w:szCs w:val="28"/>
        </w:rPr>
      </w:pPr>
      <w:r>
        <w:rPr>
          <w:color w:val="000000"/>
          <w:spacing w:val="-3"/>
          <w:sz w:val="28"/>
          <w:szCs w:val="28"/>
        </w:rPr>
        <w:t>8.</w:t>
      </w:r>
      <w:r w:rsidRPr="008C720D">
        <w:rPr>
          <w:color w:val="000000"/>
          <w:spacing w:val="-3"/>
          <w:sz w:val="28"/>
          <w:szCs w:val="28"/>
        </w:rPr>
        <w:t>Что   будет   обнаружено   при   операции,   учитывая   имеющуюся</w:t>
      </w:r>
      <w:r w:rsidRPr="008C720D">
        <w:rPr>
          <w:color w:val="000000"/>
          <w:spacing w:val="-3"/>
          <w:sz w:val="28"/>
          <w:szCs w:val="28"/>
        </w:rPr>
        <w:br/>
      </w:r>
      <w:r w:rsidRPr="008C720D">
        <w:rPr>
          <w:color w:val="000000"/>
          <w:spacing w:val="-7"/>
          <w:sz w:val="28"/>
          <w:szCs w:val="28"/>
        </w:rPr>
        <w:t>картину?</w:t>
      </w:r>
    </w:p>
    <w:p w:rsidR="008D06CE" w:rsidRPr="008C720D" w:rsidRDefault="008D06CE" w:rsidP="002A131A">
      <w:pPr>
        <w:widowControl w:val="0"/>
        <w:shd w:val="clear" w:color="auto" w:fill="FFFFFF"/>
        <w:tabs>
          <w:tab w:val="left" w:pos="385"/>
        </w:tabs>
        <w:autoSpaceDE w:val="0"/>
        <w:autoSpaceDN w:val="0"/>
        <w:adjustRightInd w:val="0"/>
        <w:ind w:firstLine="815"/>
        <w:jc w:val="both"/>
        <w:rPr>
          <w:color w:val="000000"/>
          <w:spacing w:val="-20"/>
          <w:sz w:val="28"/>
          <w:szCs w:val="28"/>
        </w:rPr>
      </w:pPr>
      <w:r>
        <w:rPr>
          <w:color w:val="000000"/>
          <w:spacing w:val="-2"/>
          <w:sz w:val="28"/>
          <w:szCs w:val="28"/>
        </w:rPr>
        <w:t>9.</w:t>
      </w:r>
      <w:r w:rsidRPr="008C720D">
        <w:rPr>
          <w:color w:val="000000"/>
          <w:spacing w:val="-2"/>
          <w:sz w:val="28"/>
          <w:szCs w:val="28"/>
        </w:rPr>
        <w:t>Каким должен быть объем оперативного вмешательства?</w:t>
      </w:r>
    </w:p>
    <w:p w:rsidR="008D06CE" w:rsidRPr="008C720D" w:rsidRDefault="008D06CE" w:rsidP="002A131A">
      <w:pPr>
        <w:widowControl w:val="0"/>
        <w:shd w:val="clear" w:color="auto" w:fill="FFFFFF"/>
        <w:tabs>
          <w:tab w:val="left" w:pos="756"/>
        </w:tabs>
        <w:autoSpaceDE w:val="0"/>
        <w:autoSpaceDN w:val="0"/>
        <w:adjustRightInd w:val="0"/>
        <w:ind w:firstLine="851"/>
        <w:jc w:val="both"/>
        <w:rPr>
          <w:color w:val="000000"/>
          <w:spacing w:val="-26"/>
          <w:sz w:val="28"/>
          <w:szCs w:val="28"/>
        </w:rPr>
      </w:pPr>
      <w:r>
        <w:rPr>
          <w:sz w:val="28"/>
          <w:szCs w:val="28"/>
        </w:rPr>
        <w:t>10.</w:t>
      </w:r>
      <w:r w:rsidRPr="008C720D">
        <w:rPr>
          <w:color w:val="000000"/>
          <w:spacing w:val="-2"/>
          <w:sz w:val="28"/>
          <w:szCs w:val="28"/>
        </w:rPr>
        <w:t>Сделайте назначения в послеоперационном периоде;</w:t>
      </w:r>
    </w:p>
    <w:p w:rsidR="008D06CE" w:rsidRPr="008C720D" w:rsidRDefault="008D06CE" w:rsidP="002A131A">
      <w:pPr>
        <w:widowControl w:val="0"/>
        <w:shd w:val="clear" w:color="auto" w:fill="FFFFFF"/>
        <w:tabs>
          <w:tab w:val="left" w:pos="756"/>
        </w:tabs>
        <w:autoSpaceDE w:val="0"/>
        <w:autoSpaceDN w:val="0"/>
        <w:adjustRightInd w:val="0"/>
        <w:ind w:firstLine="851"/>
        <w:jc w:val="both"/>
        <w:rPr>
          <w:color w:val="000000"/>
          <w:spacing w:val="-26"/>
          <w:sz w:val="28"/>
          <w:szCs w:val="28"/>
        </w:rPr>
      </w:pPr>
      <w:r>
        <w:rPr>
          <w:color w:val="000000"/>
          <w:spacing w:val="-4"/>
          <w:sz w:val="28"/>
          <w:szCs w:val="28"/>
        </w:rPr>
        <w:t>11.</w:t>
      </w:r>
      <w:r w:rsidRPr="008C720D">
        <w:rPr>
          <w:color w:val="000000"/>
          <w:spacing w:val="-4"/>
          <w:sz w:val="28"/>
          <w:szCs w:val="28"/>
        </w:rPr>
        <w:t>Какие осложнения можно ожидать в раннем послеоперационном</w:t>
      </w:r>
      <w:r w:rsidRPr="008C720D">
        <w:rPr>
          <w:color w:val="000000"/>
          <w:spacing w:val="-4"/>
          <w:sz w:val="28"/>
          <w:szCs w:val="28"/>
        </w:rPr>
        <w:br/>
      </w:r>
      <w:r w:rsidRPr="008C720D">
        <w:rPr>
          <w:color w:val="000000"/>
          <w:spacing w:val="-3"/>
          <w:sz w:val="28"/>
          <w:szCs w:val="28"/>
        </w:rPr>
        <w:t>периоде и в отдаленные сроки?</w:t>
      </w:r>
    </w:p>
    <w:p w:rsidR="008D06CE" w:rsidRPr="008C720D" w:rsidRDefault="008D06CE" w:rsidP="002A131A">
      <w:pPr>
        <w:widowControl w:val="0"/>
        <w:shd w:val="clear" w:color="auto" w:fill="FFFFFF"/>
        <w:tabs>
          <w:tab w:val="left" w:pos="756"/>
        </w:tabs>
        <w:autoSpaceDE w:val="0"/>
        <w:autoSpaceDN w:val="0"/>
        <w:adjustRightInd w:val="0"/>
        <w:ind w:left="50" w:firstLine="851"/>
        <w:jc w:val="both"/>
        <w:rPr>
          <w:color w:val="000000"/>
          <w:spacing w:val="-28"/>
          <w:sz w:val="28"/>
          <w:szCs w:val="28"/>
        </w:rPr>
      </w:pPr>
      <w:r>
        <w:rPr>
          <w:color w:val="000000"/>
          <w:spacing w:val="-3"/>
          <w:sz w:val="28"/>
          <w:szCs w:val="28"/>
        </w:rPr>
        <w:t>12.</w:t>
      </w:r>
      <w:r w:rsidRPr="008C720D">
        <w:rPr>
          <w:color w:val="000000"/>
          <w:spacing w:val="-3"/>
          <w:sz w:val="28"/>
          <w:szCs w:val="28"/>
        </w:rPr>
        <w:t>Как избежать этих осложнений?</w:t>
      </w:r>
    </w:p>
    <w:p w:rsidR="008D06CE" w:rsidRPr="00DC0220" w:rsidRDefault="008D06CE" w:rsidP="002A131A">
      <w:pPr>
        <w:widowControl w:val="0"/>
        <w:shd w:val="clear" w:color="auto" w:fill="FFFFFF"/>
        <w:tabs>
          <w:tab w:val="left" w:pos="756"/>
        </w:tabs>
        <w:autoSpaceDE w:val="0"/>
        <w:autoSpaceDN w:val="0"/>
        <w:adjustRightInd w:val="0"/>
        <w:ind w:left="50" w:firstLine="851"/>
        <w:jc w:val="both"/>
        <w:rPr>
          <w:color w:val="000000"/>
          <w:spacing w:val="-27"/>
          <w:sz w:val="28"/>
          <w:szCs w:val="28"/>
        </w:rPr>
      </w:pPr>
      <w:r>
        <w:rPr>
          <w:color w:val="000000"/>
          <w:spacing w:val="-2"/>
          <w:sz w:val="28"/>
          <w:szCs w:val="28"/>
        </w:rPr>
        <w:t>13.</w:t>
      </w:r>
      <w:r w:rsidRPr="008C720D">
        <w:rPr>
          <w:color w:val="000000"/>
          <w:spacing w:val="-2"/>
          <w:sz w:val="28"/>
          <w:szCs w:val="28"/>
        </w:rPr>
        <w:t>Вопросы реабилитации на педиатрическом участке.</w:t>
      </w:r>
    </w:p>
    <w:p w:rsidR="008D06CE" w:rsidRPr="008C720D" w:rsidRDefault="008D06CE" w:rsidP="002A131A">
      <w:pPr>
        <w:widowControl w:val="0"/>
        <w:shd w:val="clear" w:color="auto" w:fill="FFFFFF"/>
        <w:tabs>
          <w:tab w:val="left" w:pos="756"/>
        </w:tabs>
        <w:autoSpaceDE w:val="0"/>
        <w:autoSpaceDN w:val="0"/>
        <w:adjustRightInd w:val="0"/>
        <w:ind w:left="50"/>
        <w:jc w:val="both"/>
        <w:rPr>
          <w:color w:val="000000"/>
          <w:spacing w:val="-27"/>
          <w:sz w:val="28"/>
          <w:szCs w:val="28"/>
        </w:rPr>
      </w:pPr>
    </w:p>
    <w:p w:rsidR="008D06CE" w:rsidRPr="00E951F0" w:rsidRDefault="008D06CE" w:rsidP="002A131A">
      <w:pPr>
        <w:shd w:val="clear" w:color="auto" w:fill="FFFFFF"/>
        <w:ind w:right="25" w:firstLine="576"/>
        <w:jc w:val="both"/>
        <w:rPr>
          <w:b/>
          <w:sz w:val="28"/>
          <w:szCs w:val="28"/>
        </w:rPr>
      </w:pPr>
      <w:r w:rsidRPr="00E951F0">
        <w:rPr>
          <w:b/>
          <w:bCs/>
          <w:color w:val="000000"/>
          <w:spacing w:val="-5"/>
          <w:sz w:val="28"/>
          <w:szCs w:val="28"/>
        </w:rPr>
        <w:t>Задача № 4.</w:t>
      </w:r>
    </w:p>
    <w:p w:rsidR="008D06CE" w:rsidRPr="008C720D" w:rsidRDefault="008D06CE" w:rsidP="002A131A">
      <w:pPr>
        <w:shd w:val="clear" w:color="auto" w:fill="FFFFFF"/>
        <w:ind w:right="11" w:firstLine="576"/>
        <w:jc w:val="both"/>
        <w:rPr>
          <w:sz w:val="28"/>
          <w:szCs w:val="28"/>
        </w:rPr>
      </w:pPr>
      <w:r w:rsidRPr="008C720D">
        <w:rPr>
          <w:bCs/>
          <w:color w:val="000000"/>
          <w:spacing w:val="-2"/>
          <w:sz w:val="28"/>
          <w:szCs w:val="28"/>
        </w:rPr>
        <w:t xml:space="preserve">В </w:t>
      </w:r>
      <w:r w:rsidRPr="008C720D">
        <w:rPr>
          <w:color w:val="000000"/>
          <w:spacing w:val="-2"/>
          <w:sz w:val="28"/>
          <w:szCs w:val="28"/>
        </w:rPr>
        <w:t xml:space="preserve">клинику доставлен мальчик 8-ми лет из участковой сельской </w:t>
      </w:r>
      <w:r w:rsidRPr="008C720D">
        <w:rPr>
          <w:color w:val="000000"/>
          <w:spacing w:val="6"/>
          <w:sz w:val="28"/>
          <w:szCs w:val="28"/>
        </w:rPr>
        <w:t xml:space="preserve">больницы, где он находился в течение 12 часов после того, как </w:t>
      </w:r>
      <w:r w:rsidRPr="008C720D">
        <w:rPr>
          <w:color w:val="000000"/>
          <w:spacing w:val="-2"/>
          <w:sz w:val="28"/>
          <w:szCs w:val="28"/>
        </w:rPr>
        <w:t xml:space="preserve">получил удар в живот копытом лошади. Из выписки известно, что в </w:t>
      </w:r>
      <w:r w:rsidRPr="008C720D">
        <w:rPr>
          <w:color w:val="000000"/>
          <w:spacing w:val="4"/>
          <w:sz w:val="28"/>
          <w:szCs w:val="28"/>
        </w:rPr>
        <w:t xml:space="preserve">больнице ему проводились капельные вливания глюкозы и </w:t>
      </w:r>
      <w:r w:rsidRPr="008C720D">
        <w:rPr>
          <w:color w:val="000000"/>
          <w:spacing w:val="-2"/>
          <w:sz w:val="28"/>
          <w:szCs w:val="28"/>
        </w:rPr>
        <w:t xml:space="preserve">физиологического раствора. Рентгенологическое исследование не </w:t>
      </w:r>
      <w:r w:rsidRPr="008C720D">
        <w:rPr>
          <w:color w:val="000000"/>
          <w:spacing w:val="-4"/>
          <w:sz w:val="28"/>
          <w:szCs w:val="28"/>
        </w:rPr>
        <w:t xml:space="preserve">проводилось из-за отсутствия в больнице рентгеновской аппаратуры. </w:t>
      </w:r>
      <w:r w:rsidRPr="008C720D">
        <w:rPr>
          <w:color w:val="000000"/>
          <w:spacing w:val="15"/>
          <w:sz w:val="28"/>
          <w:szCs w:val="28"/>
        </w:rPr>
        <w:t xml:space="preserve">Анамнез жизни не выяснен, так как родители ребенка не </w:t>
      </w:r>
      <w:r w:rsidRPr="008C720D">
        <w:rPr>
          <w:color w:val="000000"/>
          <w:spacing w:val="-6"/>
          <w:sz w:val="28"/>
          <w:szCs w:val="28"/>
        </w:rPr>
        <w:t>сопровождают.</w:t>
      </w:r>
    </w:p>
    <w:p w:rsidR="008D06CE" w:rsidRPr="008C720D" w:rsidRDefault="008D06CE" w:rsidP="002A131A">
      <w:pPr>
        <w:shd w:val="clear" w:color="auto" w:fill="FFFFFF"/>
        <w:ind w:left="4" w:right="18" w:firstLine="580"/>
        <w:jc w:val="both"/>
        <w:rPr>
          <w:sz w:val="28"/>
          <w:szCs w:val="28"/>
        </w:rPr>
      </w:pPr>
      <w:r w:rsidRPr="008C720D">
        <w:rPr>
          <w:color w:val="000000"/>
          <w:spacing w:val="-4"/>
          <w:sz w:val="28"/>
          <w:szCs w:val="28"/>
        </w:rPr>
        <w:t xml:space="preserve">Жалобы на момент поступления на боли в животе, многократную </w:t>
      </w:r>
      <w:r w:rsidRPr="008C720D">
        <w:rPr>
          <w:color w:val="000000"/>
          <w:spacing w:val="-3"/>
          <w:sz w:val="28"/>
          <w:szCs w:val="28"/>
        </w:rPr>
        <w:t xml:space="preserve">рвоту с зеленью, повышение температуры тела до 38°С, отсутствия </w:t>
      </w:r>
      <w:r w:rsidRPr="008C720D">
        <w:rPr>
          <w:color w:val="000000"/>
          <w:spacing w:val="18"/>
          <w:sz w:val="28"/>
          <w:szCs w:val="28"/>
        </w:rPr>
        <w:t xml:space="preserve">отхождения газов и стула. Мочеиспускание свободное, </w:t>
      </w:r>
      <w:r w:rsidRPr="008C720D">
        <w:rPr>
          <w:color w:val="000000"/>
          <w:spacing w:val="-3"/>
          <w:sz w:val="28"/>
          <w:szCs w:val="28"/>
        </w:rPr>
        <w:t>безболезненное. Но количество мочи снижено.</w:t>
      </w:r>
    </w:p>
    <w:p w:rsidR="008D06CE" w:rsidRPr="008C720D" w:rsidRDefault="008D06CE" w:rsidP="002A131A">
      <w:pPr>
        <w:shd w:val="clear" w:color="auto" w:fill="FFFFFF"/>
        <w:ind w:right="32" w:firstLine="580"/>
        <w:jc w:val="both"/>
        <w:rPr>
          <w:sz w:val="28"/>
          <w:szCs w:val="28"/>
        </w:rPr>
      </w:pPr>
      <w:r w:rsidRPr="008C720D">
        <w:rPr>
          <w:color w:val="000000"/>
          <w:spacing w:val="16"/>
          <w:sz w:val="28"/>
          <w:szCs w:val="28"/>
        </w:rPr>
        <w:t xml:space="preserve">При осмотре: состояние больного очень тяжелое, вял, </w:t>
      </w:r>
      <w:r w:rsidRPr="008C720D">
        <w:rPr>
          <w:color w:val="000000"/>
          <w:spacing w:val="-2"/>
          <w:sz w:val="28"/>
          <w:szCs w:val="28"/>
        </w:rPr>
        <w:t xml:space="preserve">адинамичен. Стонет, имеется лихорадка. Кожные покровы бледные, </w:t>
      </w:r>
      <w:r w:rsidRPr="008C720D">
        <w:rPr>
          <w:color w:val="000000"/>
          <w:spacing w:val="-4"/>
          <w:sz w:val="28"/>
          <w:szCs w:val="28"/>
        </w:rPr>
        <w:t>губы сухие, яркие, язык сухой, густо обложен серым налетом. ЧДД 30</w:t>
      </w:r>
    </w:p>
    <w:p w:rsidR="008D06CE" w:rsidRPr="008C720D" w:rsidRDefault="008D06CE" w:rsidP="002A131A">
      <w:pPr>
        <w:shd w:val="clear" w:color="auto" w:fill="FFFFFF"/>
        <w:ind w:left="11"/>
        <w:jc w:val="both"/>
        <w:rPr>
          <w:sz w:val="28"/>
          <w:szCs w:val="28"/>
        </w:rPr>
      </w:pPr>
      <w:r w:rsidRPr="008C720D">
        <w:rPr>
          <w:color w:val="000000"/>
          <w:spacing w:val="7"/>
          <w:sz w:val="28"/>
          <w:szCs w:val="28"/>
        </w:rPr>
        <w:t xml:space="preserve">в минуту, дыхание поверхностное, хрипов нет. Тоны сердца </w:t>
      </w:r>
      <w:r w:rsidRPr="008C720D">
        <w:rPr>
          <w:color w:val="000000"/>
          <w:spacing w:val="-3"/>
          <w:sz w:val="28"/>
          <w:szCs w:val="28"/>
        </w:rPr>
        <w:t>приглушены, тахикардия до 112 ударов в минуту.</w:t>
      </w:r>
    </w:p>
    <w:p w:rsidR="008D06CE" w:rsidRPr="008C720D" w:rsidRDefault="008D06CE" w:rsidP="002A131A">
      <w:pPr>
        <w:shd w:val="clear" w:color="auto" w:fill="FFFFFF"/>
        <w:ind w:left="4" w:right="7" w:firstLine="576"/>
        <w:jc w:val="both"/>
        <w:rPr>
          <w:sz w:val="28"/>
          <w:szCs w:val="28"/>
        </w:rPr>
      </w:pPr>
      <w:r w:rsidRPr="008C720D">
        <w:rPr>
          <w:color w:val="000000"/>
          <w:spacing w:val="-2"/>
          <w:sz w:val="28"/>
          <w:szCs w:val="28"/>
        </w:rPr>
        <w:t xml:space="preserve">Локально: живот увеличен в объеме, в дыхании не участвует, </w:t>
      </w:r>
      <w:r w:rsidRPr="008C720D">
        <w:rPr>
          <w:color w:val="000000"/>
          <w:sz w:val="28"/>
          <w:szCs w:val="28"/>
        </w:rPr>
        <w:t xml:space="preserve">пальпаторно - выраженное напряжение мышц передней брюшной </w:t>
      </w:r>
      <w:r w:rsidRPr="008C720D">
        <w:rPr>
          <w:color w:val="000000"/>
          <w:spacing w:val="-1"/>
          <w:sz w:val="28"/>
          <w:szCs w:val="28"/>
        </w:rPr>
        <w:t xml:space="preserve">стенки и болезненность ее во всех отделах. Положителен также над </w:t>
      </w:r>
      <w:r w:rsidRPr="008C720D">
        <w:rPr>
          <w:color w:val="000000"/>
          <w:spacing w:val="10"/>
          <w:sz w:val="28"/>
          <w:szCs w:val="28"/>
        </w:rPr>
        <w:t xml:space="preserve">всей брюшной </w:t>
      </w:r>
      <w:r w:rsidRPr="008C720D">
        <w:rPr>
          <w:color w:val="000000"/>
          <w:spacing w:val="10"/>
          <w:sz w:val="28"/>
          <w:szCs w:val="28"/>
        </w:rPr>
        <w:lastRenderedPageBreak/>
        <w:t xml:space="preserve">полостью симптом Щеткина-Блюмберга. При </w:t>
      </w:r>
      <w:r w:rsidRPr="008C720D">
        <w:rPr>
          <w:color w:val="000000"/>
          <w:spacing w:val="-3"/>
          <w:sz w:val="28"/>
          <w:szCs w:val="28"/>
        </w:rPr>
        <w:t xml:space="preserve">перкуссии отмечается тимпанит и симптом «отсутствия печеночной </w:t>
      </w:r>
      <w:r w:rsidRPr="008C720D">
        <w:rPr>
          <w:color w:val="000000"/>
          <w:spacing w:val="-8"/>
          <w:sz w:val="28"/>
          <w:szCs w:val="28"/>
        </w:rPr>
        <w:t>тупости».</w:t>
      </w:r>
    </w:p>
    <w:p w:rsidR="008D06CE" w:rsidRPr="008C720D" w:rsidRDefault="008D06CE" w:rsidP="002A131A">
      <w:pPr>
        <w:shd w:val="clear" w:color="auto" w:fill="FFFFFF"/>
        <w:ind w:left="11" w:right="25" w:firstLine="572"/>
        <w:jc w:val="both"/>
        <w:rPr>
          <w:sz w:val="28"/>
          <w:szCs w:val="28"/>
        </w:rPr>
      </w:pPr>
      <w:r w:rsidRPr="008C720D">
        <w:rPr>
          <w:color w:val="000000"/>
          <w:spacing w:val="-2"/>
          <w:sz w:val="28"/>
          <w:szCs w:val="28"/>
        </w:rPr>
        <w:t xml:space="preserve">Ректально: болезненность, нависание стенок прямой кишки, </w:t>
      </w:r>
      <w:r w:rsidRPr="008C720D">
        <w:rPr>
          <w:color w:val="000000"/>
          <w:spacing w:val="-4"/>
          <w:sz w:val="28"/>
          <w:szCs w:val="28"/>
        </w:rPr>
        <w:t>повышение ректальной температуры.</w:t>
      </w:r>
    </w:p>
    <w:p w:rsidR="008D06CE" w:rsidRPr="008C720D" w:rsidRDefault="008D06CE" w:rsidP="002A131A">
      <w:pPr>
        <w:shd w:val="clear" w:color="auto" w:fill="FFFFFF"/>
        <w:ind w:left="14" w:right="4" w:firstLine="576"/>
        <w:jc w:val="both"/>
        <w:rPr>
          <w:sz w:val="28"/>
          <w:szCs w:val="28"/>
        </w:rPr>
      </w:pPr>
      <w:r w:rsidRPr="008C720D">
        <w:rPr>
          <w:color w:val="000000"/>
          <w:spacing w:val="4"/>
          <w:sz w:val="28"/>
          <w:szCs w:val="28"/>
        </w:rPr>
        <w:t xml:space="preserve">На рентгенограмме брюшной полости выявлена следующая </w:t>
      </w:r>
      <w:r w:rsidRPr="008C720D">
        <w:rPr>
          <w:color w:val="000000"/>
          <w:spacing w:val="17"/>
          <w:sz w:val="28"/>
          <w:szCs w:val="28"/>
        </w:rPr>
        <w:t xml:space="preserve">картина: «серп» газа под правым куполом диафрагмы и </w:t>
      </w:r>
      <w:r w:rsidRPr="008C720D">
        <w:rPr>
          <w:color w:val="000000"/>
          <w:spacing w:val="-3"/>
          <w:sz w:val="28"/>
          <w:szCs w:val="28"/>
        </w:rPr>
        <w:t>горизонтальные уровни в петлях кишок</w:t>
      </w:r>
      <w:r w:rsidRPr="008C720D">
        <w:rPr>
          <w:color w:val="000000"/>
          <w:spacing w:val="-6"/>
          <w:sz w:val="28"/>
          <w:szCs w:val="28"/>
        </w:rPr>
        <w:t>Развернутый анализ крови: эритроциты 3,1*10</w:t>
      </w:r>
      <w:r w:rsidRPr="008C720D">
        <w:rPr>
          <w:color w:val="000000"/>
          <w:spacing w:val="-6"/>
          <w:sz w:val="28"/>
          <w:szCs w:val="28"/>
          <w:vertAlign w:val="superscript"/>
        </w:rPr>
        <w:t>12</w:t>
      </w:r>
      <w:r w:rsidRPr="008C720D">
        <w:rPr>
          <w:color w:val="000000"/>
          <w:spacing w:val="-6"/>
          <w:sz w:val="28"/>
          <w:szCs w:val="28"/>
        </w:rPr>
        <w:t xml:space="preserve">\л; НЬ 112 г\л; ЦП </w:t>
      </w:r>
      <w:r w:rsidRPr="008C720D">
        <w:rPr>
          <w:color w:val="000000"/>
          <w:spacing w:val="-1"/>
          <w:sz w:val="28"/>
          <w:szCs w:val="28"/>
        </w:rPr>
        <w:t>0,9; лейкоциты 17,2*10</w:t>
      </w:r>
      <w:r w:rsidRPr="008C720D">
        <w:rPr>
          <w:color w:val="000000"/>
          <w:spacing w:val="-1"/>
          <w:sz w:val="28"/>
          <w:szCs w:val="28"/>
          <w:vertAlign w:val="superscript"/>
        </w:rPr>
        <w:t>9</w:t>
      </w:r>
      <w:r w:rsidRPr="008C720D">
        <w:rPr>
          <w:color w:val="000000"/>
          <w:spacing w:val="-1"/>
          <w:sz w:val="28"/>
          <w:szCs w:val="28"/>
        </w:rPr>
        <w:t xml:space="preserve">\л; эозинофилы 2%; базофилы 2%, </w:t>
      </w:r>
      <w:r w:rsidRPr="008C720D">
        <w:rPr>
          <w:iCs/>
          <w:color w:val="000000"/>
          <w:spacing w:val="-1"/>
          <w:sz w:val="28"/>
          <w:szCs w:val="28"/>
        </w:rPr>
        <w:t xml:space="preserve">п/я </w:t>
      </w:r>
      <w:r w:rsidRPr="008C720D">
        <w:rPr>
          <w:color w:val="000000"/>
          <w:spacing w:val="-1"/>
          <w:sz w:val="28"/>
          <w:szCs w:val="28"/>
        </w:rPr>
        <w:t xml:space="preserve">16 %; </w:t>
      </w:r>
      <w:r w:rsidRPr="008C720D">
        <w:rPr>
          <w:color w:val="000000"/>
          <w:spacing w:val="-3"/>
          <w:sz w:val="28"/>
          <w:szCs w:val="28"/>
        </w:rPr>
        <w:t>с\я 64%; лимфоциты 12%; моноциты 4%; СОЭ 25 мм\час.</w:t>
      </w:r>
    </w:p>
    <w:p w:rsidR="008D06CE" w:rsidRPr="008C720D" w:rsidRDefault="008D06CE" w:rsidP="002A131A">
      <w:pPr>
        <w:shd w:val="clear" w:color="auto" w:fill="FFFFFF"/>
        <w:ind w:left="4" w:right="4" w:firstLine="583"/>
        <w:jc w:val="both"/>
        <w:rPr>
          <w:sz w:val="28"/>
          <w:szCs w:val="28"/>
        </w:rPr>
      </w:pPr>
      <w:r w:rsidRPr="008C720D">
        <w:rPr>
          <w:color w:val="000000"/>
          <w:spacing w:val="2"/>
          <w:sz w:val="28"/>
          <w:szCs w:val="28"/>
        </w:rPr>
        <w:t xml:space="preserve">Биохимический анализ крови: общий белок 58 г\л; альбумины </w:t>
      </w:r>
      <w:r w:rsidRPr="008C720D">
        <w:rPr>
          <w:color w:val="000000"/>
          <w:spacing w:val="-1"/>
          <w:sz w:val="28"/>
          <w:szCs w:val="28"/>
        </w:rPr>
        <w:t xml:space="preserve">47%; глобулины 53%; калий 3,5 ммоль\л; натрий 130 ммоль\л; сахар </w:t>
      </w:r>
      <w:r w:rsidRPr="008C720D">
        <w:rPr>
          <w:color w:val="000000"/>
          <w:spacing w:val="8"/>
          <w:sz w:val="28"/>
          <w:szCs w:val="28"/>
        </w:rPr>
        <w:t xml:space="preserve">4,0 ммоль\л; мочевина 8,0 ммоль\л; амилаза 40 ЕД/л; общий </w:t>
      </w:r>
      <w:r w:rsidRPr="008C720D">
        <w:rPr>
          <w:color w:val="000000"/>
          <w:spacing w:val="2"/>
          <w:sz w:val="28"/>
          <w:szCs w:val="28"/>
        </w:rPr>
        <w:t xml:space="preserve">билирубин 20 мкмоль\л; прямая фракция 16 мкмоль\л; непрямая </w:t>
      </w:r>
      <w:r w:rsidRPr="008C720D">
        <w:rPr>
          <w:color w:val="000000"/>
          <w:spacing w:val="-5"/>
          <w:sz w:val="28"/>
          <w:szCs w:val="28"/>
        </w:rPr>
        <w:t>фракция 4 мкмоль\л.</w:t>
      </w:r>
    </w:p>
    <w:p w:rsidR="008D06CE" w:rsidRPr="008C720D" w:rsidRDefault="008D06CE" w:rsidP="002A131A">
      <w:pPr>
        <w:shd w:val="clear" w:color="auto" w:fill="FFFFFF"/>
        <w:ind w:left="11" w:right="18" w:firstLine="587"/>
        <w:jc w:val="both"/>
        <w:rPr>
          <w:sz w:val="28"/>
          <w:szCs w:val="28"/>
        </w:rPr>
      </w:pPr>
      <w:r w:rsidRPr="008C720D">
        <w:rPr>
          <w:color w:val="000000"/>
          <w:spacing w:val="3"/>
          <w:sz w:val="28"/>
          <w:szCs w:val="28"/>
        </w:rPr>
        <w:t xml:space="preserve">Общий анализ мочи: цвет - тёмно-желтый; реакция кислая; </w:t>
      </w:r>
      <w:r w:rsidRPr="008C720D">
        <w:rPr>
          <w:color w:val="000000"/>
          <w:spacing w:val="-2"/>
          <w:sz w:val="28"/>
          <w:szCs w:val="28"/>
        </w:rPr>
        <w:t>плотность 1025; эритроцитов нет; лейкоциты - 4-5 в поле зрения.</w:t>
      </w:r>
    </w:p>
    <w:p w:rsidR="008D06CE" w:rsidRPr="008C720D" w:rsidRDefault="008D06CE" w:rsidP="002A131A">
      <w:pPr>
        <w:shd w:val="clear" w:color="auto" w:fill="FFFFFF"/>
        <w:ind w:right="36" w:firstLine="851"/>
        <w:jc w:val="center"/>
        <w:rPr>
          <w:sz w:val="28"/>
          <w:szCs w:val="28"/>
        </w:rPr>
      </w:pPr>
      <w:r w:rsidRPr="008C720D">
        <w:rPr>
          <w:bCs/>
          <w:color w:val="000000"/>
          <w:spacing w:val="-7"/>
          <w:sz w:val="28"/>
          <w:szCs w:val="28"/>
        </w:rPr>
        <w:t>Задание:</w:t>
      </w:r>
    </w:p>
    <w:p w:rsidR="008D06CE" w:rsidRDefault="008D06CE" w:rsidP="002A131A">
      <w:pPr>
        <w:widowControl w:val="0"/>
        <w:numPr>
          <w:ilvl w:val="1"/>
          <w:numId w:val="0"/>
        </w:numPr>
        <w:shd w:val="clear" w:color="auto" w:fill="FFFFFF"/>
        <w:tabs>
          <w:tab w:val="left" w:pos="367"/>
          <w:tab w:val="num" w:pos="1778"/>
        </w:tabs>
        <w:autoSpaceDE w:val="0"/>
        <w:autoSpaceDN w:val="0"/>
        <w:adjustRightInd w:val="0"/>
        <w:ind w:firstLine="851"/>
        <w:rPr>
          <w:color w:val="000000"/>
          <w:spacing w:val="-36"/>
          <w:sz w:val="28"/>
          <w:szCs w:val="28"/>
        </w:rPr>
      </w:pPr>
      <w:r w:rsidRPr="008C720D">
        <w:rPr>
          <w:color w:val="000000"/>
          <w:spacing w:val="-2"/>
          <w:sz w:val="28"/>
          <w:szCs w:val="28"/>
        </w:rPr>
        <w:t>Выставьте диагноз с учетом развившегося осложнения;</w:t>
      </w:r>
    </w:p>
    <w:p w:rsidR="008D06CE" w:rsidRDefault="008D06CE" w:rsidP="002A131A">
      <w:pPr>
        <w:widowControl w:val="0"/>
        <w:numPr>
          <w:ilvl w:val="1"/>
          <w:numId w:val="0"/>
        </w:numPr>
        <w:shd w:val="clear" w:color="auto" w:fill="FFFFFF"/>
        <w:tabs>
          <w:tab w:val="left" w:pos="367"/>
          <w:tab w:val="num" w:pos="1778"/>
        </w:tabs>
        <w:autoSpaceDE w:val="0"/>
        <w:autoSpaceDN w:val="0"/>
        <w:adjustRightInd w:val="0"/>
        <w:ind w:firstLine="851"/>
        <w:rPr>
          <w:color w:val="000000"/>
          <w:spacing w:val="-36"/>
          <w:sz w:val="28"/>
          <w:szCs w:val="28"/>
        </w:rPr>
      </w:pPr>
      <w:r w:rsidRPr="00047FB7">
        <w:rPr>
          <w:color w:val="000000"/>
          <w:spacing w:val="-2"/>
          <w:sz w:val="28"/>
          <w:szCs w:val="28"/>
        </w:rPr>
        <w:t>Обоснуйте его на основании всех имеющихся сведений;</w:t>
      </w:r>
    </w:p>
    <w:p w:rsidR="008D06CE" w:rsidRDefault="008D06CE" w:rsidP="002A131A">
      <w:pPr>
        <w:widowControl w:val="0"/>
        <w:numPr>
          <w:ilvl w:val="1"/>
          <w:numId w:val="0"/>
        </w:numPr>
        <w:shd w:val="clear" w:color="auto" w:fill="FFFFFF"/>
        <w:tabs>
          <w:tab w:val="left" w:pos="367"/>
          <w:tab w:val="num" w:pos="1778"/>
        </w:tabs>
        <w:autoSpaceDE w:val="0"/>
        <w:autoSpaceDN w:val="0"/>
        <w:adjustRightInd w:val="0"/>
        <w:ind w:firstLine="851"/>
        <w:rPr>
          <w:color w:val="000000"/>
          <w:spacing w:val="-36"/>
          <w:sz w:val="28"/>
          <w:szCs w:val="28"/>
        </w:rPr>
      </w:pPr>
      <w:r w:rsidRPr="00047FB7">
        <w:rPr>
          <w:color w:val="000000"/>
          <w:spacing w:val="-4"/>
          <w:sz w:val="28"/>
          <w:szCs w:val="28"/>
        </w:rPr>
        <w:t>Нужны ли еще дополнительные методы диагностики? Если нужны,</w:t>
      </w:r>
      <w:r w:rsidRPr="00047FB7">
        <w:rPr>
          <w:color w:val="000000"/>
          <w:spacing w:val="-4"/>
          <w:sz w:val="28"/>
          <w:szCs w:val="28"/>
        </w:rPr>
        <w:br/>
      </w:r>
      <w:r w:rsidRPr="00047FB7">
        <w:rPr>
          <w:color w:val="000000"/>
          <w:spacing w:val="-5"/>
          <w:sz w:val="28"/>
          <w:szCs w:val="28"/>
        </w:rPr>
        <w:t>то какие?</w:t>
      </w:r>
    </w:p>
    <w:p w:rsidR="008D06CE" w:rsidRDefault="008D06CE" w:rsidP="002A131A">
      <w:pPr>
        <w:widowControl w:val="0"/>
        <w:numPr>
          <w:ilvl w:val="1"/>
          <w:numId w:val="0"/>
        </w:numPr>
        <w:shd w:val="clear" w:color="auto" w:fill="FFFFFF"/>
        <w:tabs>
          <w:tab w:val="left" w:pos="367"/>
          <w:tab w:val="num" w:pos="1778"/>
        </w:tabs>
        <w:autoSpaceDE w:val="0"/>
        <w:autoSpaceDN w:val="0"/>
        <w:adjustRightInd w:val="0"/>
        <w:ind w:firstLine="851"/>
        <w:rPr>
          <w:color w:val="000000"/>
          <w:spacing w:val="-36"/>
          <w:sz w:val="28"/>
          <w:szCs w:val="28"/>
        </w:rPr>
      </w:pPr>
      <w:r w:rsidRPr="00047FB7">
        <w:rPr>
          <w:color w:val="000000"/>
          <w:spacing w:val="-3"/>
          <w:sz w:val="28"/>
          <w:szCs w:val="28"/>
        </w:rPr>
        <w:t>Проведите дифференциальную диагностику;</w:t>
      </w:r>
    </w:p>
    <w:p w:rsidR="008D06CE" w:rsidRDefault="008D06CE" w:rsidP="002A131A">
      <w:pPr>
        <w:widowControl w:val="0"/>
        <w:numPr>
          <w:ilvl w:val="1"/>
          <w:numId w:val="0"/>
        </w:numPr>
        <w:shd w:val="clear" w:color="auto" w:fill="FFFFFF"/>
        <w:tabs>
          <w:tab w:val="left" w:pos="367"/>
          <w:tab w:val="num" w:pos="1778"/>
        </w:tabs>
        <w:autoSpaceDE w:val="0"/>
        <w:autoSpaceDN w:val="0"/>
        <w:adjustRightInd w:val="0"/>
        <w:ind w:firstLine="851"/>
        <w:rPr>
          <w:color w:val="000000"/>
          <w:spacing w:val="-36"/>
          <w:sz w:val="28"/>
          <w:szCs w:val="28"/>
        </w:rPr>
      </w:pPr>
      <w:r w:rsidRPr="00047FB7">
        <w:rPr>
          <w:color w:val="000000"/>
          <w:spacing w:val="5"/>
          <w:sz w:val="28"/>
          <w:szCs w:val="28"/>
        </w:rPr>
        <w:t>Составьте программу предоперационной подготовки. Нужна ли</w:t>
      </w:r>
      <w:r>
        <w:rPr>
          <w:color w:val="000000"/>
          <w:spacing w:val="5"/>
          <w:sz w:val="28"/>
          <w:szCs w:val="28"/>
        </w:rPr>
        <w:t xml:space="preserve"> </w:t>
      </w:r>
      <w:r w:rsidRPr="00047FB7">
        <w:rPr>
          <w:color w:val="000000"/>
          <w:spacing w:val="-5"/>
          <w:sz w:val="28"/>
          <w:szCs w:val="28"/>
        </w:rPr>
        <w:t>подготовка?</w:t>
      </w:r>
    </w:p>
    <w:p w:rsidR="008D06CE" w:rsidRDefault="008D06CE" w:rsidP="002A131A">
      <w:pPr>
        <w:widowControl w:val="0"/>
        <w:numPr>
          <w:ilvl w:val="1"/>
          <w:numId w:val="0"/>
        </w:numPr>
        <w:shd w:val="clear" w:color="auto" w:fill="FFFFFF"/>
        <w:tabs>
          <w:tab w:val="left" w:pos="367"/>
          <w:tab w:val="num" w:pos="1778"/>
        </w:tabs>
        <w:autoSpaceDE w:val="0"/>
        <w:autoSpaceDN w:val="0"/>
        <w:adjustRightInd w:val="0"/>
        <w:ind w:firstLine="851"/>
        <w:rPr>
          <w:color w:val="000000"/>
          <w:spacing w:val="-36"/>
          <w:sz w:val="28"/>
          <w:szCs w:val="28"/>
        </w:rPr>
      </w:pPr>
      <w:r w:rsidRPr="00047FB7">
        <w:rPr>
          <w:color w:val="000000"/>
          <w:spacing w:val="-2"/>
          <w:sz w:val="28"/>
          <w:szCs w:val="28"/>
        </w:rPr>
        <w:t>Каким должен быть объем операции? Чем ее следует закончить?</w:t>
      </w:r>
    </w:p>
    <w:p w:rsidR="008D06CE" w:rsidRDefault="008D06CE" w:rsidP="002A131A">
      <w:pPr>
        <w:widowControl w:val="0"/>
        <w:numPr>
          <w:ilvl w:val="1"/>
          <w:numId w:val="0"/>
        </w:numPr>
        <w:shd w:val="clear" w:color="auto" w:fill="FFFFFF"/>
        <w:tabs>
          <w:tab w:val="left" w:pos="367"/>
          <w:tab w:val="num" w:pos="1778"/>
        </w:tabs>
        <w:autoSpaceDE w:val="0"/>
        <w:autoSpaceDN w:val="0"/>
        <w:adjustRightInd w:val="0"/>
        <w:ind w:firstLine="851"/>
        <w:rPr>
          <w:color w:val="000000"/>
          <w:spacing w:val="-36"/>
          <w:sz w:val="28"/>
          <w:szCs w:val="28"/>
        </w:rPr>
      </w:pPr>
      <w:r w:rsidRPr="00047FB7">
        <w:rPr>
          <w:color w:val="000000"/>
          <w:spacing w:val="7"/>
          <w:sz w:val="28"/>
          <w:szCs w:val="28"/>
        </w:rPr>
        <w:t>Проведите расчет инфузи</w:t>
      </w:r>
      <w:r>
        <w:rPr>
          <w:color w:val="000000"/>
          <w:spacing w:val="7"/>
          <w:sz w:val="28"/>
          <w:szCs w:val="28"/>
        </w:rPr>
        <w:t>онной терапии в  послеоперационн</w:t>
      </w:r>
      <w:r w:rsidRPr="00047FB7">
        <w:rPr>
          <w:color w:val="000000"/>
          <w:spacing w:val="7"/>
          <w:sz w:val="28"/>
          <w:szCs w:val="28"/>
        </w:rPr>
        <w:t>ом</w:t>
      </w:r>
      <w:r>
        <w:rPr>
          <w:color w:val="000000"/>
          <w:spacing w:val="7"/>
          <w:sz w:val="28"/>
          <w:szCs w:val="28"/>
        </w:rPr>
        <w:t xml:space="preserve"> </w:t>
      </w:r>
      <w:r w:rsidRPr="00047FB7">
        <w:rPr>
          <w:color w:val="000000"/>
          <w:spacing w:val="-8"/>
          <w:sz w:val="28"/>
          <w:szCs w:val="28"/>
        </w:rPr>
        <w:t>периоде;</w:t>
      </w:r>
    </w:p>
    <w:p w:rsidR="008D06CE" w:rsidRDefault="008D06CE" w:rsidP="002A131A">
      <w:pPr>
        <w:widowControl w:val="0"/>
        <w:numPr>
          <w:ilvl w:val="1"/>
          <w:numId w:val="0"/>
        </w:numPr>
        <w:shd w:val="clear" w:color="auto" w:fill="FFFFFF"/>
        <w:tabs>
          <w:tab w:val="left" w:pos="367"/>
          <w:tab w:val="num" w:pos="1778"/>
        </w:tabs>
        <w:autoSpaceDE w:val="0"/>
        <w:autoSpaceDN w:val="0"/>
        <w:adjustRightInd w:val="0"/>
        <w:ind w:firstLine="851"/>
        <w:rPr>
          <w:color w:val="000000"/>
          <w:spacing w:val="-36"/>
          <w:sz w:val="28"/>
          <w:szCs w:val="28"/>
        </w:rPr>
      </w:pPr>
      <w:r w:rsidRPr="00047FB7">
        <w:rPr>
          <w:color w:val="000000"/>
          <w:spacing w:val="-2"/>
          <w:sz w:val="28"/>
          <w:szCs w:val="28"/>
        </w:rPr>
        <w:t>Какие группы антибиотиков следует назначить?</w:t>
      </w:r>
    </w:p>
    <w:p w:rsidR="008D06CE" w:rsidRDefault="008D06CE" w:rsidP="002A131A">
      <w:pPr>
        <w:widowControl w:val="0"/>
        <w:numPr>
          <w:ilvl w:val="1"/>
          <w:numId w:val="0"/>
        </w:numPr>
        <w:shd w:val="clear" w:color="auto" w:fill="FFFFFF"/>
        <w:tabs>
          <w:tab w:val="left" w:pos="367"/>
          <w:tab w:val="num" w:pos="1778"/>
        </w:tabs>
        <w:autoSpaceDE w:val="0"/>
        <w:autoSpaceDN w:val="0"/>
        <w:adjustRightInd w:val="0"/>
        <w:ind w:firstLine="851"/>
        <w:rPr>
          <w:color w:val="000000"/>
          <w:spacing w:val="-36"/>
          <w:sz w:val="28"/>
          <w:szCs w:val="28"/>
        </w:rPr>
      </w:pPr>
      <w:r w:rsidRPr="00047FB7">
        <w:rPr>
          <w:color w:val="000000"/>
          <w:spacing w:val="-2"/>
          <w:sz w:val="28"/>
          <w:szCs w:val="28"/>
        </w:rPr>
        <w:t>В чем заключается профилактика осложнений?</w:t>
      </w:r>
    </w:p>
    <w:p w:rsidR="008D06CE" w:rsidRPr="00047FB7" w:rsidRDefault="008D06CE" w:rsidP="002A131A">
      <w:pPr>
        <w:widowControl w:val="0"/>
        <w:numPr>
          <w:ilvl w:val="1"/>
          <w:numId w:val="0"/>
        </w:numPr>
        <w:shd w:val="clear" w:color="auto" w:fill="FFFFFF"/>
        <w:tabs>
          <w:tab w:val="left" w:pos="367"/>
          <w:tab w:val="num" w:pos="1778"/>
        </w:tabs>
        <w:autoSpaceDE w:val="0"/>
        <w:autoSpaceDN w:val="0"/>
        <w:adjustRightInd w:val="0"/>
        <w:ind w:firstLine="851"/>
        <w:rPr>
          <w:color w:val="000000"/>
          <w:spacing w:val="-36"/>
          <w:sz w:val="28"/>
          <w:szCs w:val="28"/>
        </w:rPr>
      </w:pPr>
      <w:r w:rsidRPr="00047FB7">
        <w:rPr>
          <w:color w:val="000000"/>
          <w:spacing w:val="-2"/>
          <w:sz w:val="28"/>
          <w:szCs w:val="28"/>
        </w:rPr>
        <w:t>Каков прогноз заболевания?</w:t>
      </w:r>
    </w:p>
    <w:p w:rsidR="008D06CE" w:rsidRDefault="008D06CE" w:rsidP="002A131A">
      <w:pPr>
        <w:shd w:val="clear" w:color="auto" w:fill="FFFFFF"/>
        <w:ind w:firstLine="851"/>
        <w:rPr>
          <w:color w:val="000000"/>
          <w:spacing w:val="-2"/>
          <w:sz w:val="28"/>
          <w:szCs w:val="28"/>
        </w:rPr>
      </w:pPr>
      <w:r w:rsidRPr="008C720D">
        <w:rPr>
          <w:bCs/>
          <w:color w:val="000000"/>
          <w:spacing w:val="26"/>
          <w:sz w:val="28"/>
          <w:szCs w:val="28"/>
        </w:rPr>
        <w:t>11.</w:t>
      </w:r>
      <w:r w:rsidRPr="008C720D">
        <w:rPr>
          <w:bCs/>
          <w:color w:val="000000"/>
          <w:sz w:val="28"/>
          <w:szCs w:val="28"/>
        </w:rPr>
        <w:t xml:space="preserve">    </w:t>
      </w:r>
      <w:r w:rsidRPr="008C720D">
        <w:rPr>
          <w:color w:val="000000"/>
          <w:spacing w:val="2"/>
          <w:sz w:val="28"/>
          <w:szCs w:val="28"/>
        </w:rPr>
        <w:t xml:space="preserve">Вопросы реабилитации больного:  что  нужно рекомендовать </w:t>
      </w:r>
      <w:r w:rsidRPr="008C720D">
        <w:rPr>
          <w:color w:val="000000"/>
          <w:spacing w:val="-2"/>
          <w:sz w:val="28"/>
          <w:szCs w:val="28"/>
        </w:rPr>
        <w:t>родителям и врачу участковой сельской больницы?</w:t>
      </w:r>
    </w:p>
    <w:p w:rsidR="008D06CE" w:rsidRPr="008C720D" w:rsidRDefault="008D06CE" w:rsidP="002A131A">
      <w:pPr>
        <w:shd w:val="clear" w:color="auto" w:fill="FFFFFF"/>
        <w:ind w:left="382" w:hanging="342"/>
        <w:rPr>
          <w:sz w:val="28"/>
          <w:szCs w:val="28"/>
        </w:rPr>
      </w:pPr>
    </w:p>
    <w:p w:rsidR="008D06CE" w:rsidRPr="00BB6166" w:rsidRDefault="008D06CE" w:rsidP="002A131A">
      <w:pPr>
        <w:shd w:val="clear" w:color="auto" w:fill="FFFFFF"/>
        <w:ind w:right="18" w:firstLine="382"/>
        <w:rPr>
          <w:b/>
          <w:sz w:val="28"/>
          <w:szCs w:val="28"/>
        </w:rPr>
      </w:pPr>
      <w:r w:rsidRPr="00BB6166">
        <w:rPr>
          <w:b/>
          <w:bCs/>
          <w:color w:val="000000"/>
          <w:spacing w:val="-5"/>
          <w:sz w:val="28"/>
          <w:szCs w:val="28"/>
        </w:rPr>
        <w:t>Задача № 5.</w:t>
      </w:r>
    </w:p>
    <w:p w:rsidR="008D06CE" w:rsidRPr="008C720D" w:rsidRDefault="008D06CE" w:rsidP="002A131A">
      <w:pPr>
        <w:shd w:val="clear" w:color="auto" w:fill="FFFFFF"/>
        <w:ind w:left="4" w:firstLine="580"/>
        <w:jc w:val="both"/>
        <w:rPr>
          <w:sz w:val="28"/>
          <w:szCs w:val="28"/>
        </w:rPr>
      </w:pPr>
      <w:r w:rsidRPr="008C720D">
        <w:rPr>
          <w:color w:val="000000"/>
          <w:spacing w:val="12"/>
          <w:sz w:val="28"/>
          <w:szCs w:val="28"/>
        </w:rPr>
        <w:t xml:space="preserve">В клинику детской хирургии поступила девочка 10 лет с </w:t>
      </w:r>
      <w:r w:rsidRPr="008C720D">
        <w:rPr>
          <w:color w:val="000000"/>
          <w:spacing w:val="-2"/>
          <w:sz w:val="28"/>
          <w:szCs w:val="28"/>
        </w:rPr>
        <w:t xml:space="preserve">ножевым ранением брюшной полости. Из анамнеза выяснено, что на </w:t>
      </w:r>
      <w:r w:rsidRPr="008C720D">
        <w:rPr>
          <w:color w:val="000000"/>
          <w:spacing w:val="-4"/>
          <w:sz w:val="28"/>
          <w:szCs w:val="28"/>
        </w:rPr>
        <w:t xml:space="preserve">ребенка на улице напал мужчина с попыткой изнасилования. Девочка </w:t>
      </w:r>
      <w:r w:rsidRPr="008C720D">
        <w:rPr>
          <w:color w:val="000000"/>
          <w:spacing w:val="-2"/>
          <w:sz w:val="28"/>
          <w:szCs w:val="28"/>
        </w:rPr>
        <w:t xml:space="preserve">сильно кричала и он нанес ей ножевое ранение в живот, после чего </w:t>
      </w:r>
      <w:r w:rsidRPr="008C720D">
        <w:rPr>
          <w:color w:val="000000"/>
          <w:spacing w:val="7"/>
          <w:sz w:val="28"/>
          <w:szCs w:val="28"/>
        </w:rPr>
        <w:t xml:space="preserve">убежал, так как появились прохожие. Изнасилования не было. </w:t>
      </w:r>
      <w:r w:rsidRPr="008C720D">
        <w:rPr>
          <w:color w:val="000000"/>
          <w:spacing w:val="-3"/>
          <w:sz w:val="28"/>
          <w:szCs w:val="28"/>
        </w:rPr>
        <w:t xml:space="preserve">Вызвана бригада «Скорой помощи», которой больная доставлена в </w:t>
      </w:r>
      <w:r w:rsidRPr="008C720D">
        <w:rPr>
          <w:color w:val="000000"/>
          <w:spacing w:val="13"/>
          <w:sz w:val="28"/>
          <w:szCs w:val="28"/>
        </w:rPr>
        <w:t xml:space="preserve">больницу через 30 минут после происшествия. Ребенок без </w:t>
      </w:r>
      <w:r w:rsidRPr="008C720D">
        <w:rPr>
          <w:color w:val="000000"/>
          <w:spacing w:val="-3"/>
          <w:sz w:val="28"/>
          <w:szCs w:val="28"/>
        </w:rPr>
        <w:t>родителей, поэтому анамнез жизни не собран.</w:t>
      </w:r>
    </w:p>
    <w:p w:rsidR="008D06CE" w:rsidRPr="008C720D" w:rsidRDefault="008D06CE" w:rsidP="002A131A">
      <w:pPr>
        <w:shd w:val="clear" w:color="auto" w:fill="FFFFFF"/>
        <w:ind w:left="7" w:right="11" w:firstLine="583"/>
        <w:jc w:val="both"/>
        <w:rPr>
          <w:sz w:val="28"/>
          <w:szCs w:val="28"/>
        </w:rPr>
      </w:pPr>
      <w:r w:rsidRPr="008C720D">
        <w:rPr>
          <w:color w:val="000000"/>
          <w:spacing w:val="2"/>
          <w:sz w:val="28"/>
          <w:szCs w:val="28"/>
        </w:rPr>
        <w:t xml:space="preserve">При осмотре: состояние тяжелое. Девочка в сознании, стонет. </w:t>
      </w:r>
      <w:r w:rsidRPr="008C720D">
        <w:rPr>
          <w:color w:val="000000"/>
          <w:spacing w:val="4"/>
          <w:sz w:val="28"/>
          <w:szCs w:val="28"/>
        </w:rPr>
        <w:t xml:space="preserve">Кожа чистая, бледная. АД 105/65 мм. рт. ст. пульс </w:t>
      </w:r>
      <w:r w:rsidRPr="008C720D">
        <w:rPr>
          <w:bCs/>
          <w:color w:val="000000"/>
          <w:spacing w:val="24"/>
          <w:sz w:val="28"/>
          <w:szCs w:val="28"/>
        </w:rPr>
        <w:t>116</w:t>
      </w:r>
      <w:r w:rsidRPr="008C720D">
        <w:rPr>
          <w:bCs/>
          <w:color w:val="000000"/>
          <w:spacing w:val="4"/>
          <w:sz w:val="28"/>
          <w:szCs w:val="28"/>
        </w:rPr>
        <w:t xml:space="preserve"> </w:t>
      </w:r>
      <w:r w:rsidRPr="008C720D">
        <w:rPr>
          <w:color w:val="000000"/>
          <w:spacing w:val="4"/>
          <w:sz w:val="28"/>
          <w:szCs w:val="28"/>
        </w:rPr>
        <w:t xml:space="preserve">ударов в </w:t>
      </w:r>
      <w:r w:rsidRPr="008C720D">
        <w:rPr>
          <w:color w:val="000000"/>
          <w:spacing w:val="-3"/>
          <w:sz w:val="28"/>
          <w:szCs w:val="28"/>
        </w:rPr>
        <w:t xml:space="preserve">минуту, ритмичен, удовлетворительного наполнения. Сердце, легкие </w:t>
      </w:r>
      <w:r w:rsidRPr="008C720D">
        <w:rPr>
          <w:color w:val="000000"/>
          <w:spacing w:val="-4"/>
          <w:sz w:val="28"/>
          <w:szCs w:val="28"/>
        </w:rPr>
        <w:t>без патологических изменений.</w:t>
      </w:r>
    </w:p>
    <w:p w:rsidR="008D06CE" w:rsidRPr="008C720D" w:rsidRDefault="008D06CE" w:rsidP="002A131A">
      <w:pPr>
        <w:shd w:val="clear" w:color="auto" w:fill="FFFFFF"/>
        <w:ind w:left="4" w:right="4" w:firstLine="576"/>
        <w:jc w:val="both"/>
        <w:rPr>
          <w:sz w:val="28"/>
          <w:szCs w:val="28"/>
        </w:rPr>
      </w:pPr>
      <w:r w:rsidRPr="008C720D">
        <w:rPr>
          <w:color w:val="000000"/>
          <w:spacing w:val="-2"/>
          <w:sz w:val="28"/>
          <w:szCs w:val="28"/>
        </w:rPr>
        <w:lastRenderedPageBreak/>
        <w:t xml:space="preserve">На животе повязка, пропитанная кровью. Срочно произведена перевязка, во время которой в эпигастральной области обнаружена линейная резаная рана до 4 см. в длину, через неё пролабирует из </w:t>
      </w:r>
      <w:r w:rsidRPr="008C720D">
        <w:rPr>
          <w:color w:val="000000"/>
          <w:spacing w:val="-3"/>
          <w:sz w:val="28"/>
          <w:szCs w:val="28"/>
        </w:rPr>
        <w:t xml:space="preserve">брюшной полости участок большого сальника. Живот напряжен и </w:t>
      </w:r>
      <w:r w:rsidRPr="008C720D">
        <w:rPr>
          <w:color w:val="000000"/>
          <w:spacing w:val="-8"/>
          <w:sz w:val="28"/>
          <w:szCs w:val="28"/>
        </w:rPr>
        <w:t>болезненен.</w:t>
      </w:r>
    </w:p>
    <w:p w:rsidR="008D06CE" w:rsidRPr="008C720D" w:rsidRDefault="008D06CE" w:rsidP="002A131A">
      <w:pPr>
        <w:shd w:val="clear" w:color="auto" w:fill="FFFFFF"/>
        <w:ind w:left="4" w:right="25" w:firstLine="590"/>
        <w:jc w:val="both"/>
        <w:rPr>
          <w:sz w:val="28"/>
          <w:szCs w:val="28"/>
        </w:rPr>
      </w:pPr>
      <w:r w:rsidRPr="008C720D">
        <w:rPr>
          <w:color w:val="000000"/>
          <w:spacing w:val="7"/>
          <w:sz w:val="28"/>
          <w:szCs w:val="28"/>
        </w:rPr>
        <w:t>Общий анализ крови: эритроциты 3,5*10</w:t>
      </w:r>
      <w:r w:rsidRPr="008C720D">
        <w:rPr>
          <w:color w:val="000000"/>
          <w:spacing w:val="7"/>
          <w:sz w:val="28"/>
          <w:szCs w:val="28"/>
          <w:vertAlign w:val="superscript"/>
        </w:rPr>
        <w:t>12</w:t>
      </w:r>
      <w:r w:rsidRPr="008C720D">
        <w:rPr>
          <w:color w:val="000000"/>
          <w:spacing w:val="7"/>
          <w:sz w:val="28"/>
          <w:szCs w:val="28"/>
        </w:rPr>
        <w:t xml:space="preserve">\л; НЬ 130 г\л; </w:t>
      </w:r>
      <w:r w:rsidRPr="008C720D">
        <w:rPr>
          <w:color w:val="000000"/>
          <w:spacing w:val="-5"/>
          <w:sz w:val="28"/>
          <w:szCs w:val="28"/>
        </w:rPr>
        <w:t>лейкоциты 10,2*10</w:t>
      </w:r>
      <w:r w:rsidRPr="008C720D">
        <w:rPr>
          <w:color w:val="000000"/>
          <w:spacing w:val="-5"/>
          <w:sz w:val="28"/>
          <w:szCs w:val="28"/>
          <w:vertAlign w:val="superscript"/>
        </w:rPr>
        <w:t>9</w:t>
      </w:r>
      <w:r w:rsidRPr="008C720D">
        <w:rPr>
          <w:color w:val="000000"/>
          <w:spacing w:val="-5"/>
          <w:sz w:val="28"/>
          <w:szCs w:val="28"/>
        </w:rPr>
        <w:t>\л; СОЭ 6 мм\час.</w:t>
      </w:r>
    </w:p>
    <w:p w:rsidR="008D06CE" w:rsidRPr="008C720D" w:rsidRDefault="008D06CE" w:rsidP="002A131A">
      <w:pPr>
        <w:shd w:val="clear" w:color="auto" w:fill="FFFFFF"/>
        <w:ind w:left="587"/>
        <w:rPr>
          <w:sz w:val="28"/>
          <w:szCs w:val="28"/>
        </w:rPr>
      </w:pPr>
      <w:r w:rsidRPr="008C720D">
        <w:rPr>
          <w:color w:val="000000"/>
          <w:spacing w:val="-3"/>
          <w:sz w:val="28"/>
          <w:szCs w:val="28"/>
        </w:rPr>
        <w:t>Другие анализы без патологии.</w:t>
      </w:r>
    </w:p>
    <w:p w:rsidR="008D06CE" w:rsidRPr="008C720D" w:rsidRDefault="008D06CE" w:rsidP="002A131A">
      <w:pPr>
        <w:shd w:val="clear" w:color="auto" w:fill="FFFFFF"/>
        <w:ind w:left="14" w:right="14" w:firstLine="576"/>
        <w:jc w:val="both"/>
        <w:rPr>
          <w:sz w:val="28"/>
          <w:szCs w:val="28"/>
        </w:rPr>
      </w:pPr>
      <w:r w:rsidRPr="008C720D">
        <w:rPr>
          <w:color w:val="000000"/>
          <w:spacing w:val="6"/>
          <w:sz w:val="28"/>
          <w:szCs w:val="28"/>
        </w:rPr>
        <w:t xml:space="preserve">На рентгенограмме брюшной полости - «серп» воздуха под </w:t>
      </w:r>
      <w:r w:rsidRPr="008C720D">
        <w:rPr>
          <w:color w:val="000000"/>
          <w:spacing w:val="-4"/>
          <w:sz w:val="28"/>
          <w:szCs w:val="28"/>
        </w:rPr>
        <w:t>правым куполом диафрагмы.</w:t>
      </w:r>
    </w:p>
    <w:p w:rsidR="008D06CE" w:rsidRPr="008C720D" w:rsidRDefault="008D06CE" w:rsidP="002A131A">
      <w:pPr>
        <w:shd w:val="clear" w:color="auto" w:fill="FFFFFF"/>
        <w:ind w:left="4684"/>
        <w:rPr>
          <w:sz w:val="28"/>
          <w:szCs w:val="28"/>
        </w:rPr>
      </w:pPr>
      <w:r w:rsidRPr="008C720D">
        <w:rPr>
          <w:bCs/>
          <w:color w:val="000000"/>
          <w:spacing w:val="-7"/>
          <w:sz w:val="28"/>
          <w:szCs w:val="28"/>
        </w:rPr>
        <w:t>Задание:</w:t>
      </w:r>
    </w:p>
    <w:p w:rsidR="008D06CE" w:rsidRDefault="008D06CE" w:rsidP="002A131A">
      <w:pPr>
        <w:widowControl w:val="0"/>
        <w:shd w:val="clear" w:color="auto" w:fill="FFFFFF"/>
        <w:tabs>
          <w:tab w:val="left" w:pos="364"/>
        </w:tabs>
        <w:autoSpaceDE w:val="0"/>
        <w:autoSpaceDN w:val="0"/>
        <w:adjustRightInd w:val="0"/>
        <w:ind w:firstLine="851"/>
        <w:rPr>
          <w:color w:val="000000"/>
          <w:spacing w:val="-39"/>
          <w:sz w:val="28"/>
          <w:szCs w:val="28"/>
        </w:rPr>
      </w:pPr>
      <w:r>
        <w:rPr>
          <w:color w:val="000000"/>
          <w:spacing w:val="-4"/>
          <w:sz w:val="28"/>
          <w:szCs w:val="28"/>
        </w:rPr>
        <w:t xml:space="preserve">1. </w:t>
      </w:r>
      <w:r w:rsidRPr="008C720D">
        <w:rPr>
          <w:color w:val="000000"/>
          <w:spacing w:val="-4"/>
          <w:sz w:val="28"/>
          <w:szCs w:val="28"/>
        </w:rPr>
        <w:t>Сформулируйте диагноз;</w:t>
      </w:r>
    </w:p>
    <w:p w:rsidR="008D06CE" w:rsidRDefault="008D06CE" w:rsidP="002A131A">
      <w:pPr>
        <w:widowControl w:val="0"/>
        <w:shd w:val="clear" w:color="auto" w:fill="FFFFFF"/>
        <w:tabs>
          <w:tab w:val="left" w:pos="364"/>
        </w:tabs>
        <w:autoSpaceDE w:val="0"/>
        <w:autoSpaceDN w:val="0"/>
        <w:adjustRightInd w:val="0"/>
        <w:ind w:firstLine="851"/>
        <w:rPr>
          <w:color w:val="000000"/>
          <w:spacing w:val="-39"/>
          <w:sz w:val="28"/>
          <w:szCs w:val="28"/>
        </w:rPr>
      </w:pPr>
      <w:r>
        <w:rPr>
          <w:color w:val="000000"/>
          <w:spacing w:val="-39"/>
          <w:sz w:val="28"/>
          <w:szCs w:val="28"/>
        </w:rPr>
        <w:t xml:space="preserve">2. . </w:t>
      </w:r>
      <w:r w:rsidRPr="008C720D">
        <w:rPr>
          <w:color w:val="000000"/>
          <w:spacing w:val="-6"/>
          <w:sz w:val="28"/>
          <w:szCs w:val="28"/>
        </w:rPr>
        <w:t>Обоснуйте его;</w:t>
      </w:r>
    </w:p>
    <w:p w:rsidR="008D06CE" w:rsidRDefault="008D06CE" w:rsidP="002A131A">
      <w:pPr>
        <w:widowControl w:val="0"/>
        <w:shd w:val="clear" w:color="auto" w:fill="FFFFFF"/>
        <w:tabs>
          <w:tab w:val="left" w:pos="364"/>
        </w:tabs>
        <w:autoSpaceDE w:val="0"/>
        <w:autoSpaceDN w:val="0"/>
        <w:adjustRightInd w:val="0"/>
        <w:ind w:firstLine="851"/>
        <w:rPr>
          <w:color w:val="000000"/>
          <w:spacing w:val="-39"/>
          <w:sz w:val="28"/>
          <w:szCs w:val="28"/>
        </w:rPr>
      </w:pPr>
      <w:r>
        <w:rPr>
          <w:color w:val="000000"/>
          <w:spacing w:val="-39"/>
          <w:sz w:val="28"/>
          <w:szCs w:val="28"/>
        </w:rPr>
        <w:t xml:space="preserve">3.  </w:t>
      </w:r>
      <w:r w:rsidRPr="008C720D">
        <w:rPr>
          <w:color w:val="000000"/>
          <w:spacing w:val="6"/>
          <w:sz w:val="28"/>
          <w:szCs w:val="28"/>
        </w:rPr>
        <w:t>Выскажите предположение о наибольшей вероятности ранения</w:t>
      </w:r>
      <w:r w:rsidRPr="008C720D">
        <w:rPr>
          <w:color w:val="000000"/>
          <w:spacing w:val="6"/>
          <w:sz w:val="28"/>
          <w:szCs w:val="28"/>
        </w:rPr>
        <w:br/>
      </w:r>
      <w:r w:rsidRPr="008C720D">
        <w:rPr>
          <w:color w:val="000000"/>
          <w:spacing w:val="-4"/>
          <w:sz w:val="28"/>
          <w:szCs w:val="28"/>
        </w:rPr>
        <w:t>какого органа брюшной полости (какой орган поврежден вероятнее</w:t>
      </w:r>
      <w:r w:rsidRPr="008C720D">
        <w:rPr>
          <w:color w:val="000000"/>
          <w:spacing w:val="-4"/>
          <w:sz w:val="28"/>
          <w:szCs w:val="28"/>
        </w:rPr>
        <w:br/>
      </w:r>
      <w:r w:rsidRPr="008C720D">
        <w:rPr>
          <w:color w:val="000000"/>
          <w:spacing w:val="-7"/>
          <w:sz w:val="28"/>
          <w:szCs w:val="28"/>
        </w:rPr>
        <w:t>всего?);</w:t>
      </w:r>
    </w:p>
    <w:p w:rsidR="008D06CE" w:rsidRDefault="008D06CE" w:rsidP="002A131A">
      <w:pPr>
        <w:widowControl w:val="0"/>
        <w:shd w:val="clear" w:color="auto" w:fill="FFFFFF"/>
        <w:tabs>
          <w:tab w:val="left" w:pos="364"/>
        </w:tabs>
        <w:autoSpaceDE w:val="0"/>
        <w:autoSpaceDN w:val="0"/>
        <w:adjustRightInd w:val="0"/>
        <w:ind w:firstLine="851"/>
        <w:rPr>
          <w:color w:val="000000"/>
          <w:spacing w:val="-39"/>
          <w:sz w:val="28"/>
          <w:szCs w:val="28"/>
        </w:rPr>
      </w:pPr>
      <w:r>
        <w:rPr>
          <w:color w:val="000000"/>
          <w:spacing w:val="-39"/>
          <w:sz w:val="28"/>
          <w:szCs w:val="28"/>
        </w:rPr>
        <w:t xml:space="preserve">4. </w:t>
      </w:r>
      <w:r w:rsidRPr="008C720D">
        <w:rPr>
          <w:color w:val="000000"/>
          <w:spacing w:val="-3"/>
          <w:sz w:val="28"/>
          <w:szCs w:val="28"/>
        </w:rPr>
        <w:t>Составьте алгоритм действий врача-хирурга;</w:t>
      </w:r>
    </w:p>
    <w:p w:rsidR="008D06CE"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5. </w:t>
      </w:r>
      <w:r w:rsidRPr="008C720D">
        <w:rPr>
          <w:color w:val="000000"/>
          <w:spacing w:val="-1"/>
          <w:sz w:val="28"/>
          <w:szCs w:val="28"/>
        </w:rPr>
        <w:t>Каким будет объем оперативного вмешательства, от чего он будет</w:t>
      </w:r>
      <w:r w:rsidRPr="008C720D">
        <w:rPr>
          <w:color w:val="000000"/>
          <w:spacing w:val="-1"/>
          <w:sz w:val="28"/>
          <w:szCs w:val="28"/>
        </w:rPr>
        <w:br/>
      </w:r>
      <w:r w:rsidRPr="008C720D">
        <w:rPr>
          <w:color w:val="000000"/>
          <w:spacing w:val="-5"/>
          <w:sz w:val="28"/>
          <w:szCs w:val="28"/>
        </w:rPr>
        <w:t>зависеть?</w:t>
      </w:r>
    </w:p>
    <w:p w:rsidR="008D06CE"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6. </w:t>
      </w:r>
      <w:r w:rsidRPr="008C720D">
        <w:rPr>
          <w:color w:val="000000"/>
          <w:sz w:val="28"/>
          <w:szCs w:val="28"/>
        </w:rPr>
        <w:t>Какое    осложнение    может    развиться    при    промедлении</w:t>
      </w:r>
      <w:r w:rsidRPr="008C720D">
        <w:rPr>
          <w:color w:val="000000"/>
          <w:sz w:val="28"/>
          <w:szCs w:val="28"/>
        </w:rPr>
        <w:br/>
      </w:r>
      <w:r w:rsidRPr="008C720D">
        <w:rPr>
          <w:color w:val="000000"/>
          <w:spacing w:val="-3"/>
          <w:sz w:val="28"/>
          <w:szCs w:val="28"/>
        </w:rPr>
        <w:t>проведением оперативного пособия?</w:t>
      </w:r>
    </w:p>
    <w:p w:rsidR="008D06CE"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7. </w:t>
      </w:r>
      <w:r w:rsidRPr="008C720D">
        <w:rPr>
          <w:color w:val="000000"/>
          <w:spacing w:val="-3"/>
          <w:sz w:val="28"/>
          <w:szCs w:val="28"/>
        </w:rPr>
        <w:t>Составьте план лечения в послеоперационном периоде;</w:t>
      </w:r>
    </w:p>
    <w:p w:rsidR="008D06CE"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8. </w:t>
      </w:r>
      <w:r w:rsidRPr="008C720D">
        <w:rPr>
          <w:color w:val="000000"/>
          <w:spacing w:val="-4"/>
          <w:sz w:val="28"/>
          <w:szCs w:val="28"/>
        </w:rPr>
        <w:t>Назовите возможные осложнения в послеоперационном периоде;</w:t>
      </w:r>
    </w:p>
    <w:p w:rsidR="008D06CE"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9. </w:t>
      </w:r>
      <w:r w:rsidRPr="008C720D">
        <w:rPr>
          <w:color w:val="000000"/>
          <w:spacing w:val="-3"/>
          <w:sz w:val="28"/>
          <w:szCs w:val="28"/>
        </w:rPr>
        <w:t>Какова их профилактика?</w:t>
      </w:r>
    </w:p>
    <w:p w:rsidR="008D06CE" w:rsidRPr="00480CD6" w:rsidRDefault="008D06CE" w:rsidP="002A131A">
      <w:pPr>
        <w:widowControl w:val="0"/>
        <w:shd w:val="clear" w:color="auto" w:fill="FFFFFF"/>
        <w:tabs>
          <w:tab w:val="left" w:pos="382"/>
        </w:tabs>
        <w:autoSpaceDE w:val="0"/>
        <w:autoSpaceDN w:val="0"/>
        <w:adjustRightInd w:val="0"/>
        <w:ind w:firstLine="851"/>
        <w:rPr>
          <w:color w:val="000000"/>
          <w:spacing w:val="-39"/>
          <w:sz w:val="28"/>
          <w:szCs w:val="28"/>
        </w:rPr>
      </w:pPr>
      <w:r>
        <w:rPr>
          <w:color w:val="000000"/>
          <w:spacing w:val="-39"/>
          <w:sz w:val="28"/>
          <w:szCs w:val="28"/>
        </w:rPr>
        <w:t xml:space="preserve">10. </w:t>
      </w:r>
      <w:r w:rsidRPr="008C720D">
        <w:rPr>
          <w:color w:val="000000"/>
          <w:spacing w:val="-3"/>
          <w:sz w:val="28"/>
          <w:szCs w:val="28"/>
        </w:rPr>
        <w:t>Вопросы реабилитации.</w:t>
      </w:r>
    </w:p>
    <w:p w:rsidR="008D06CE" w:rsidRPr="008C720D" w:rsidRDefault="008D06CE" w:rsidP="002A131A">
      <w:pPr>
        <w:shd w:val="clear" w:color="auto" w:fill="FFFFFF"/>
        <w:rPr>
          <w:b/>
          <w:bCs/>
          <w:color w:val="000000"/>
          <w:spacing w:val="-6"/>
          <w:sz w:val="28"/>
          <w:szCs w:val="28"/>
        </w:rPr>
      </w:pPr>
    </w:p>
    <w:p w:rsidR="008D06CE" w:rsidRPr="008C720D" w:rsidRDefault="008D06CE" w:rsidP="002A131A">
      <w:pPr>
        <w:shd w:val="clear" w:color="auto" w:fill="FFFFFF"/>
        <w:jc w:val="center"/>
        <w:rPr>
          <w:b/>
          <w:sz w:val="28"/>
          <w:szCs w:val="28"/>
        </w:rPr>
      </w:pPr>
      <w:r w:rsidRPr="008C720D">
        <w:rPr>
          <w:b/>
          <w:bCs/>
          <w:color w:val="000000"/>
          <w:spacing w:val="-6"/>
          <w:sz w:val="28"/>
          <w:szCs w:val="28"/>
        </w:rPr>
        <w:t>Эталоны ответов на задачи:</w:t>
      </w:r>
    </w:p>
    <w:p w:rsidR="008D06CE" w:rsidRPr="00047FB7" w:rsidRDefault="008D06CE" w:rsidP="002A131A">
      <w:pPr>
        <w:shd w:val="clear" w:color="auto" w:fill="FFFFFF"/>
        <w:ind w:firstLine="720"/>
        <w:rPr>
          <w:b/>
          <w:sz w:val="28"/>
          <w:szCs w:val="28"/>
        </w:rPr>
      </w:pPr>
      <w:r w:rsidRPr="00047FB7">
        <w:rPr>
          <w:b/>
          <w:color w:val="000000"/>
          <w:spacing w:val="-7"/>
          <w:sz w:val="28"/>
          <w:szCs w:val="28"/>
        </w:rPr>
        <w:t>Задача № 1.</w:t>
      </w:r>
    </w:p>
    <w:p w:rsidR="008D06CE" w:rsidRPr="008C720D" w:rsidRDefault="008D06CE" w:rsidP="002A131A">
      <w:pPr>
        <w:shd w:val="clear" w:color="auto" w:fill="FFFFFF"/>
        <w:jc w:val="both"/>
        <w:rPr>
          <w:sz w:val="28"/>
          <w:szCs w:val="28"/>
        </w:rPr>
      </w:pPr>
      <w:r w:rsidRPr="008C720D">
        <w:rPr>
          <w:color w:val="000000"/>
          <w:spacing w:val="-2"/>
          <w:sz w:val="28"/>
          <w:szCs w:val="28"/>
        </w:rPr>
        <w:t xml:space="preserve">Закрытая тупая травма брюшной полости. Разрыв селезенки. </w:t>
      </w:r>
      <w:r w:rsidRPr="008C720D">
        <w:rPr>
          <w:color w:val="000000"/>
          <w:spacing w:val="5"/>
          <w:sz w:val="28"/>
          <w:szCs w:val="28"/>
        </w:rPr>
        <w:t xml:space="preserve">Геморрагический шок </w:t>
      </w:r>
      <w:r w:rsidRPr="008C720D">
        <w:rPr>
          <w:color w:val="000000"/>
          <w:spacing w:val="5"/>
          <w:sz w:val="28"/>
          <w:szCs w:val="28"/>
          <w:lang w:val="en-US"/>
        </w:rPr>
        <w:t>III</w:t>
      </w:r>
      <w:r w:rsidRPr="008C720D">
        <w:rPr>
          <w:color w:val="000000"/>
          <w:spacing w:val="5"/>
          <w:sz w:val="28"/>
          <w:szCs w:val="28"/>
        </w:rPr>
        <w:t xml:space="preserve"> степени. Острая постгеморрагическая </w:t>
      </w:r>
      <w:r w:rsidRPr="008C720D">
        <w:rPr>
          <w:color w:val="000000"/>
          <w:spacing w:val="-10"/>
          <w:sz w:val="28"/>
          <w:szCs w:val="28"/>
        </w:rPr>
        <w:t>анемия;</w:t>
      </w:r>
    </w:p>
    <w:p w:rsidR="008D06CE" w:rsidRPr="00480CD6" w:rsidRDefault="008D06CE" w:rsidP="002A131A">
      <w:pPr>
        <w:shd w:val="clear" w:color="auto" w:fill="FFFFFF"/>
        <w:ind w:firstLine="720"/>
        <w:rPr>
          <w:b/>
          <w:sz w:val="28"/>
          <w:szCs w:val="28"/>
        </w:rPr>
      </w:pPr>
      <w:r w:rsidRPr="00480CD6">
        <w:rPr>
          <w:b/>
          <w:color w:val="000000"/>
          <w:spacing w:val="1"/>
          <w:sz w:val="28"/>
          <w:szCs w:val="28"/>
        </w:rPr>
        <w:t>Задача №2.</w:t>
      </w:r>
    </w:p>
    <w:p w:rsidR="008D06CE" w:rsidRPr="008C720D" w:rsidRDefault="008D06CE" w:rsidP="002A131A">
      <w:pPr>
        <w:shd w:val="clear" w:color="auto" w:fill="FFFFFF"/>
        <w:jc w:val="both"/>
        <w:rPr>
          <w:sz w:val="28"/>
          <w:szCs w:val="28"/>
        </w:rPr>
      </w:pPr>
      <w:r w:rsidRPr="008C720D">
        <w:rPr>
          <w:color w:val="000000"/>
          <w:spacing w:val="-2"/>
          <w:sz w:val="28"/>
          <w:szCs w:val="28"/>
        </w:rPr>
        <w:t xml:space="preserve">Закрытая тупая травма брюшной полости. Разрыв правой доли </w:t>
      </w:r>
      <w:r w:rsidRPr="008C720D">
        <w:rPr>
          <w:color w:val="000000"/>
          <w:spacing w:val="28"/>
          <w:sz w:val="28"/>
          <w:szCs w:val="28"/>
        </w:rPr>
        <w:t xml:space="preserve">печени. Геморрагический шок </w:t>
      </w:r>
      <w:r w:rsidRPr="008C720D">
        <w:rPr>
          <w:color w:val="000000"/>
          <w:spacing w:val="28"/>
          <w:sz w:val="28"/>
          <w:szCs w:val="28"/>
          <w:lang w:val="en-US"/>
        </w:rPr>
        <w:t>III</w:t>
      </w:r>
      <w:r w:rsidRPr="008C720D">
        <w:rPr>
          <w:color w:val="000000"/>
          <w:spacing w:val="28"/>
          <w:sz w:val="28"/>
          <w:szCs w:val="28"/>
        </w:rPr>
        <w:t xml:space="preserve"> степени. Острая </w:t>
      </w:r>
      <w:r w:rsidRPr="008C720D">
        <w:rPr>
          <w:color w:val="000000"/>
          <w:spacing w:val="-4"/>
          <w:sz w:val="28"/>
          <w:szCs w:val="28"/>
        </w:rPr>
        <w:t>постгеморрагическая анемия;</w:t>
      </w:r>
    </w:p>
    <w:p w:rsidR="008D06CE" w:rsidRPr="00047FB7" w:rsidRDefault="008D06CE" w:rsidP="002A131A">
      <w:pPr>
        <w:shd w:val="clear" w:color="auto" w:fill="FFFFFF"/>
        <w:ind w:firstLine="720"/>
        <w:rPr>
          <w:b/>
          <w:sz w:val="28"/>
          <w:szCs w:val="28"/>
        </w:rPr>
      </w:pPr>
      <w:r w:rsidRPr="00047FB7">
        <w:rPr>
          <w:b/>
          <w:color w:val="000000"/>
          <w:spacing w:val="1"/>
          <w:sz w:val="28"/>
          <w:szCs w:val="28"/>
        </w:rPr>
        <w:t>Задача №3.</w:t>
      </w:r>
    </w:p>
    <w:p w:rsidR="008D06CE" w:rsidRPr="008C720D" w:rsidRDefault="008D06CE" w:rsidP="002A131A">
      <w:pPr>
        <w:shd w:val="clear" w:color="auto" w:fill="FFFFFF"/>
        <w:ind w:right="4"/>
        <w:jc w:val="both"/>
        <w:rPr>
          <w:sz w:val="28"/>
          <w:szCs w:val="28"/>
        </w:rPr>
      </w:pPr>
      <w:r w:rsidRPr="008C720D">
        <w:rPr>
          <w:color w:val="000000"/>
          <w:spacing w:val="-4"/>
          <w:sz w:val="28"/>
          <w:szCs w:val="28"/>
        </w:rPr>
        <w:t xml:space="preserve">Закрытая тупая травма брюшной полости. Разрыв поджелудочной </w:t>
      </w:r>
      <w:r w:rsidRPr="008C720D">
        <w:rPr>
          <w:color w:val="000000"/>
          <w:spacing w:val="-3"/>
          <w:sz w:val="28"/>
          <w:szCs w:val="28"/>
        </w:rPr>
        <w:t>железы. Ферментативный перитонит;</w:t>
      </w:r>
    </w:p>
    <w:p w:rsidR="008D06CE" w:rsidRPr="008C720D" w:rsidRDefault="008D06CE" w:rsidP="002A131A">
      <w:pPr>
        <w:shd w:val="clear" w:color="auto" w:fill="FFFFFF"/>
        <w:ind w:firstLine="720"/>
        <w:rPr>
          <w:sz w:val="28"/>
          <w:szCs w:val="28"/>
        </w:rPr>
      </w:pPr>
      <w:r w:rsidRPr="00047FB7">
        <w:rPr>
          <w:b/>
          <w:color w:val="000000"/>
          <w:spacing w:val="-7"/>
          <w:sz w:val="28"/>
          <w:szCs w:val="28"/>
        </w:rPr>
        <w:t>Задача № 4</w:t>
      </w:r>
      <w:r w:rsidRPr="008C720D">
        <w:rPr>
          <w:color w:val="000000"/>
          <w:spacing w:val="-7"/>
          <w:sz w:val="28"/>
          <w:szCs w:val="28"/>
        </w:rPr>
        <w:t>.</w:t>
      </w:r>
    </w:p>
    <w:p w:rsidR="008D06CE" w:rsidRPr="008C720D" w:rsidRDefault="008D06CE" w:rsidP="002A131A">
      <w:pPr>
        <w:shd w:val="clear" w:color="auto" w:fill="FFFFFF"/>
        <w:ind w:right="22"/>
        <w:jc w:val="both"/>
        <w:rPr>
          <w:sz w:val="28"/>
          <w:szCs w:val="28"/>
        </w:rPr>
      </w:pPr>
      <w:r w:rsidRPr="008C720D">
        <w:rPr>
          <w:color w:val="000000"/>
          <w:spacing w:val="-4"/>
          <w:sz w:val="28"/>
          <w:szCs w:val="28"/>
        </w:rPr>
        <w:t xml:space="preserve">Закрытая тупая травма брюшной полости. Разрыв тонкой кишки. </w:t>
      </w:r>
      <w:r w:rsidRPr="008C720D">
        <w:rPr>
          <w:color w:val="000000"/>
          <w:spacing w:val="-5"/>
          <w:sz w:val="28"/>
          <w:szCs w:val="28"/>
        </w:rPr>
        <w:t>Каловый перитонит;</w:t>
      </w:r>
    </w:p>
    <w:p w:rsidR="008D06CE" w:rsidRPr="00047FB7" w:rsidRDefault="008D06CE" w:rsidP="002A131A">
      <w:pPr>
        <w:shd w:val="clear" w:color="auto" w:fill="FFFFFF"/>
        <w:ind w:firstLine="720"/>
        <w:rPr>
          <w:b/>
          <w:sz w:val="28"/>
          <w:szCs w:val="28"/>
        </w:rPr>
      </w:pPr>
      <w:r w:rsidRPr="00047FB7">
        <w:rPr>
          <w:b/>
          <w:color w:val="000000"/>
          <w:spacing w:val="-7"/>
          <w:sz w:val="28"/>
          <w:szCs w:val="28"/>
        </w:rPr>
        <w:t>Задача № 5.</w:t>
      </w:r>
    </w:p>
    <w:p w:rsidR="008D06CE" w:rsidRPr="008C720D" w:rsidRDefault="008D06CE" w:rsidP="002A131A">
      <w:pPr>
        <w:shd w:val="clear" w:color="auto" w:fill="FFFFFF"/>
        <w:ind w:right="7"/>
        <w:jc w:val="both"/>
        <w:rPr>
          <w:sz w:val="28"/>
          <w:szCs w:val="28"/>
        </w:rPr>
      </w:pPr>
      <w:r w:rsidRPr="008C720D">
        <w:rPr>
          <w:color w:val="000000"/>
          <w:spacing w:val="7"/>
          <w:sz w:val="28"/>
          <w:szCs w:val="28"/>
        </w:rPr>
        <w:t xml:space="preserve">Проникающее ранение брюшной полости с повреждением </w:t>
      </w:r>
      <w:r w:rsidRPr="008C720D">
        <w:rPr>
          <w:color w:val="000000"/>
          <w:spacing w:val="-8"/>
          <w:sz w:val="28"/>
          <w:szCs w:val="28"/>
        </w:rPr>
        <w:t>желудка;</w:t>
      </w:r>
    </w:p>
    <w:p w:rsidR="008D06CE" w:rsidRDefault="008D06CE" w:rsidP="002A131A">
      <w:pPr>
        <w:pStyle w:val="11"/>
        <w:tabs>
          <w:tab w:val="left" w:pos="360"/>
        </w:tabs>
        <w:ind w:left="2700"/>
        <w:rPr>
          <w:b/>
          <w:sz w:val="28"/>
          <w:szCs w:val="28"/>
        </w:rPr>
      </w:pPr>
    </w:p>
    <w:p w:rsidR="008D06CE" w:rsidRPr="008C720D" w:rsidRDefault="008D06CE" w:rsidP="002A131A">
      <w:pPr>
        <w:pStyle w:val="11"/>
        <w:tabs>
          <w:tab w:val="left" w:pos="360"/>
        </w:tabs>
        <w:ind w:left="0" w:firstLine="851"/>
        <w:rPr>
          <w:b/>
          <w:sz w:val="28"/>
          <w:szCs w:val="28"/>
        </w:rPr>
      </w:pPr>
      <w:r>
        <w:rPr>
          <w:b/>
          <w:sz w:val="28"/>
          <w:szCs w:val="28"/>
        </w:rPr>
        <w:t xml:space="preserve">6. </w:t>
      </w:r>
      <w:r w:rsidRPr="008C720D">
        <w:rPr>
          <w:b/>
          <w:sz w:val="28"/>
          <w:szCs w:val="28"/>
        </w:rPr>
        <w:t>Перечень практических умений</w:t>
      </w:r>
      <w:r>
        <w:rPr>
          <w:b/>
          <w:sz w:val="28"/>
          <w:szCs w:val="28"/>
        </w:rPr>
        <w:t xml:space="preserve"> по теме:</w:t>
      </w:r>
    </w:p>
    <w:p w:rsidR="008D06CE" w:rsidRPr="008C720D" w:rsidRDefault="008D06CE" w:rsidP="002A131A">
      <w:pPr>
        <w:tabs>
          <w:tab w:val="num" w:pos="240"/>
        </w:tabs>
        <w:ind w:firstLine="851"/>
        <w:rPr>
          <w:b/>
          <w:sz w:val="28"/>
          <w:szCs w:val="28"/>
        </w:rPr>
      </w:pPr>
    </w:p>
    <w:p w:rsidR="008D06CE" w:rsidRPr="00ED02FD" w:rsidRDefault="008D06CE" w:rsidP="002A131A">
      <w:pPr>
        <w:ind w:firstLine="851"/>
        <w:rPr>
          <w:sz w:val="28"/>
          <w:szCs w:val="28"/>
        </w:rPr>
      </w:pPr>
      <w:r w:rsidRPr="00ED02FD">
        <w:rPr>
          <w:sz w:val="28"/>
          <w:szCs w:val="28"/>
        </w:rPr>
        <w:lastRenderedPageBreak/>
        <w:t>Сбор анамнеза</w:t>
      </w:r>
    </w:p>
    <w:p w:rsidR="008D06CE" w:rsidRPr="008C720D" w:rsidRDefault="008D06CE" w:rsidP="002A131A">
      <w:pPr>
        <w:ind w:firstLine="851"/>
        <w:rPr>
          <w:sz w:val="28"/>
          <w:szCs w:val="28"/>
        </w:rPr>
      </w:pPr>
      <w:r>
        <w:rPr>
          <w:sz w:val="28"/>
          <w:szCs w:val="28"/>
        </w:rPr>
        <w:t>Пальпация брюшной полости</w:t>
      </w:r>
      <w:r w:rsidRPr="008C720D">
        <w:rPr>
          <w:sz w:val="28"/>
          <w:szCs w:val="28"/>
        </w:rPr>
        <w:t>.</w:t>
      </w:r>
    </w:p>
    <w:p w:rsidR="008D06CE" w:rsidRPr="008C720D" w:rsidRDefault="008D06CE" w:rsidP="002A131A">
      <w:pPr>
        <w:ind w:firstLine="851"/>
        <w:rPr>
          <w:sz w:val="28"/>
          <w:szCs w:val="28"/>
        </w:rPr>
      </w:pPr>
      <w:r>
        <w:rPr>
          <w:sz w:val="28"/>
          <w:szCs w:val="28"/>
        </w:rPr>
        <w:t>Определение границ</w:t>
      </w:r>
      <w:r w:rsidRPr="008C720D">
        <w:rPr>
          <w:sz w:val="28"/>
          <w:szCs w:val="28"/>
        </w:rPr>
        <w:t xml:space="preserve"> печени, селезенки, поджелудочной железы.</w:t>
      </w:r>
    </w:p>
    <w:p w:rsidR="008D06CE" w:rsidRPr="008C720D" w:rsidRDefault="008D06CE" w:rsidP="002A131A">
      <w:pPr>
        <w:ind w:firstLine="851"/>
        <w:rPr>
          <w:sz w:val="28"/>
          <w:szCs w:val="28"/>
        </w:rPr>
      </w:pPr>
      <w:r>
        <w:rPr>
          <w:sz w:val="28"/>
          <w:szCs w:val="28"/>
        </w:rPr>
        <w:t>Определение свободного</w:t>
      </w:r>
      <w:r w:rsidRPr="008C720D">
        <w:rPr>
          <w:sz w:val="28"/>
          <w:szCs w:val="28"/>
        </w:rPr>
        <w:t xml:space="preserve"> газ</w:t>
      </w:r>
      <w:r>
        <w:rPr>
          <w:sz w:val="28"/>
          <w:szCs w:val="28"/>
        </w:rPr>
        <w:t>а</w:t>
      </w:r>
      <w:r w:rsidRPr="008C720D">
        <w:rPr>
          <w:sz w:val="28"/>
          <w:szCs w:val="28"/>
        </w:rPr>
        <w:t xml:space="preserve"> под диафрагмой.</w:t>
      </w:r>
    </w:p>
    <w:p w:rsidR="008D06CE" w:rsidRPr="008C720D" w:rsidRDefault="008D06CE" w:rsidP="002A131A">
      <w:pPr>
        <w:ind w:firstLine="851"/>
        <w:rPr>
          <w:sz w:val="28"/>
          <w:szCs w:val="28"/>
        </w:rPr>
      </w:pPr>
      <w:r>
        <w:rPr>
          <w:sz w:val="28"/>
          <w:szCs w:val="28"/>
        </w:rPr>
        <w:t>Определение</w:t>
      </w:r>
      <w:r w:rsidRPr="008C720D">
        <w:rPr>
          <w:sz w:val="28"/>
          <w:szCs w:val="28"/>
        </w:rPr>
        <w:t xml:space="preserve"> сво</w:t>
      </w:r>
      <w:r>
        <w:rPr>
          <w:sz w:val="28"/>
          <w:szCs w:val="28"/>
        </w:rPr>
        <w:t>бодной жидкости в</w:t>
      </w:r>
      <w:r w:rsidRPr="008C720D">
        <w:rPr>
          <w:sz w:val="28"/>
          <w:szCs w:val="28"/>
        </w:rPr>
        <w:t xml:space="preserve"> брюшной полости.</w:t>
      </w:r>
    </w:p>
    <w:p w:rsidR="008D06CE" w:rsidRPr="008C720D" w:rsidRDefault="008D06CE" w:rsidP="002A131A">
      <w:pPr>
        <w:ind w:firstLine="851"/>
        <w:rPr>
          <w:sz w:val="28"/>
          <w:szCs w:val="28"/>
        </w:rPr>
      </w:pPr>
      <w:r>
        <w:rPr>
          <w:sz w:val="28"/>
          <w:szCs w:val="28"/>
        </w:rPr>
        <w:t xml:space="preserve">Определение </w:t>
      </w:r>
      <w:r w:rsidRPr="008C720D">
        <w:rPr>
          <w:sz w:val="28"/>
          <w:szCs w:val="28"/>
        </w:rPr>
        <w:t xml:space="preserve"> симптом</w:t>
      </w:r>
      <w:r>
        <w:rPr>
          <w:sz w:val="28"/>
          <w:szCs w:val="28"/>
        </w:rPr>
        <w:t>ов</w:t>
      </w:r>
      <w:r w:rsidRPr="008C720D">
        <w:rPr>
          <w:sz w:val="28"/>
          <w:szCs w:val="28"/>
        </w:rPr>
        <w:t xml:space="preserve"> Хедри, Ваньки-Встаньки, Ортнера, Френикус-симптом.</w:t>
      </w:r>
    </w:p>
    <w:p w:rsidR="008D06CE" w:rsidRPr="008C720D" w:rsidRDefault="008D06CE" w:rsidP="002A131A">
      <w:pPr>
        <w:ind w:firstLine="851"/>
        <w:rPr>
          <w:sz w:val="28"/>
          <w:szCs w:val="28"/>
        </w:rPr>
      </w:pPr>
      <w:r>
        <w:rPr>
          <w:sz w:val="28"/>
          <w:szCs w:val="28"/>
        </w:rPr>
        <w:t>Интерпретация данных</w:t>
      </w:r>
      <w:r w:rsidRPr="008C720D">
        <w:rPr>
          <w:sz w:val="28"/>
          <w:szCs w:val="28"/>
        </w:rPr>
        <w:t xml:space="preserve"> рентгенограммы.</w:t>
      </w:r>
    </w:p>
    <w:p w:rsidR="008D06CE" w:rsidRPr="008C720D" w:rsidRDefault="008D06CE" w:rsidP="002A131A">
      <w:pPr>
        <w:ind w:firstLine="851"/>
        <w:rPr>
          <w:sz w:val="28"/>
          <w:szCs w:val="28"/>
        </w:rPr>
      </w:pPr>
      <w:r>
        <w:rPr>
          <w:sz w:val="28"/>
          <w:szCs w:val="28"/>
        </w:rPr>
        <w:t>Анализ данных</w:t>
      </w:r>
      <w:r w:rsidRPr="008C720D">
        <w:rPr>
          <w:sz w:val="28"/>
          <w:szCs w:val="28"/>
        </w:rPr>
        <w:t xml:space="preserve"> лабораторного исследования крови, мочи при травме брюшной полости.</w:t>
      </w:r>
    </w:p>
    <w:p w:rsidR="008D06CE" w:rsidRDefault="008D06CE" w:rsidP="002A131A">
      <w:pPr>
        <w:ind w:firstLine="851"/>
        <w:rPr>
          <w:sz w:val="28"/>
          <w:szCs w:val="28"/>
        </w:rPr>
      </w:pPr>
      <w:r>
        <w:rPr>
          <w:sz w:val="28"/>
          <w:szCs w:val="28"/>
        </w:rPr>
        <w:t xml:space="preserve">Формулировка </w:t>
      </w:r>
      <w:r w:rsidRPr="008C720D">
        <w:rPr>
          <w:sz w:val="28"/>
          <w:szCs w:val="28"/>
        </w:rPr>
        <w:t xml:space="preserve"> диагноз</w:t>
      </w:r>
      <w:r>
        <w:rPr>
          <w:sz w:val="28"/>
          <w:szCs w:val="28"/>
        </w:rPr>
        <w:t>а</w:t>
      </w:r>
    </w:p>
    <w:p w:rsidR="008D06CE" w:rsidRDefault="008D06CE" w:rsidP="002A131A">
      <w:pPr>
        <w:ind w:firstLine="851"/>
        <w:rPr>
          <w:sz w:val="28"/>
          <w:szCs w:val="28"/>
        </w:rPr>
      </w:pPr>
      <w:r w:rsidRPr="00AE0D5A">
        <w:rPr>
          <w:sz w:val="28"/>
          <w:szCs w:val="28"/>
        </w:rPr>
        <w:t>Оценка степени кровопотери.</w:t>
      </w:r>
    </w:p>
    <w:p w:rsidR="008D06CE" w:rsidRDefault="008D06CE" w:rsidP="002A131A">
      <w:pPr>
        <w:ind w:firstLine="851"/>
        <w:rPr>
          <w:sz w:val="28"/>
          <w:szCs w:val="28"/>
        </w:rPr>
      </w:pPr>
      <w:r w:rsidRPr="00AE0D5A">
        <w:rPr>
          <w:sz w:val="28"/>
          <w:szCs w:val="28"/>
        </w:rPr>
        <w:t>Пункция брюшной полости.</w:t>
      </w:r>
    </w:p>
    <w:p w:rsidR="008D06CE" w:rsidRDefault="008D06CE" w:rsidP="002A131A">
      <w:pPr>
        <w:ind w:firstLine="851"/>
        <w:rPr>
          <w:sz w:val="28"/>
          <w:szCs w:val="28"/>
        </w:rPr>
      </w:pPr>
      <w:r w:rsidRPr="00AE0D5A">
        <w:rPr>
          <w:sz w:val="28"/>
          <w:szCs w:val="28"/>
        </w:rPr>
        <w:t>Лапароцентез</w:t>
      </w:r>
    </w:p>
    <w:p w:rsidR="008D06CE" w:rsidRPr="00AE0D5A" w:rsidRDefault="008D06CE" w:rsidP="002A131A">
      <w:pPr>
        <w:ind w:firstLine="851"/>
        <w:rPr>
          <w:sz w:val="28"/>
          <w:szCs w:val="28"/>
        </w:rPr>
      </w:pPr>
      <w:r w:rsidRPr="00AE0D5A">
        <w:rPr>
          <w:sz w:val="28"/>
          <w:szCs w:val="28"/>
        </w:rPr>
        <w:t>Лапароскопия</w:t>
      </w:r>
    </w:p>
    <w:p w:rsidR="008D06CE" w:rsidRDefault="008D06CE" w:rsidP="002A131A">
      <w:pPr>
        <w:ind w:left="360"/>
        <w:rPr>
          <w:b/>
          <w:sz w:val="28"/>
          <w:szCs w:val="28"/>
        </w:rPr>
      </w:pPr>
    </w:p>
    <w:p w:rsidR="00074D21" w:rsidRDefault="00074D21" w:rsidP="00074D21"/>
    <w:p w:rsidR="00417340" w:rsidRDefault="00417340" w:rsidP="00074D21"/>
    <w:p w:rsidR="00417340" w:rsidRDefault="00417340" w:rsidP="00074D21"/>
    <w:p w:rsidR="00417340" w:rsidRDefault="00417340" w:rsidP="00074D21"/>
    <w:p w:rsidR="00417340" w:rsidRDefault="00417340" w:rsidP="00074D21"/>
    <w:p w:rsidR="00417340" w:rsidRDefault="00417340" w:rsidP="00074D21"/>
    <w:p w:rsidR="00074D21" w:rsidRDefault="00074D21" w:rsidP="00074D21"/>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540170">
      <w:pPr>
        <w:ind w:firstLine="709"/>
      </w:pPr>
    </w:p>
    <w:p w:rsidR="008D06CE" w:rsidRDefault="008D06CE" w:rsidP="00074D21"/>
    <w:p w:rsidR="008D06CE" w:rsidRDefault="008D06CE" w:rsidP="00074D21"/>
    <w:p w:rsidR="008D06CE" w:rsidRDefault="008D06CE" w:rsidP="00540170">
      <w:pPr>
        <w:ind w:firstLine="709"/>
      </w:pPr>
    </w:p>
    <w:p w:rsidR="008D06CE" w:rsidRDefault="008D06CE" w:rsidP="002A131A">
      <w:pPr>
        <w:tabs>
          <w:tab w:val="left" w:pos="360"/>
          <w:tab w:val="num" w:pos="1080"/>
        </w:tabs>
        <w:jc w:val="both"/>
        <w:rPr>
          <w:b/>
          <w:sz w:val="28"/>
          <w:szCs w:val="28"/>
        </w:rPr>
      </w:pPr>
    </w:p>
    <w:p w:rsidR="008D06CE" w:rsidRDefault="008D06CE" w:rsidP="002A131A">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Врожденный вывих бедра. Дисплазия тазобедренного сустава</w:t>
      </w:r>
      <w:r w:rsidRPr="00D40A3B">
        <w:rPr>
          <w:b/>
          <w:sz w:val="28"/>
          <w:szCs w:val="28"/>
        </w:rPr>
        <w:t>».</w:t>
      </w:r>
    </w:p>
    <w:p w:rsidR="008D06CE" w:rsidRPr="00775DB7" w:rsidRDefault="008D06CE" w:rsidP="00540170">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540170">
      <w:pPr>
        <w:ind w:left="720" w:firstLine="1440"/>
        <w:jc w:val="both"/>
        <w:rPr>
          <w:sz w:val="28"/>
          <w:szCs w:val="28"/>
        </w:rPr>
      </w:pPr>
      <w:r w:rsidRPr="00775DB7">
        <w:rPr>
          <w:sz w:val="28"/>
          <w:szCs w:val="28"/>
        </w:rPr>
        <w:t>- Подготовка к практическим занятиям.</w:t>
      </w:r>
    </w:p>
    <w:p w:rsidR="008D06CE" w:rsidRDefault="008D06CE" w:rsidP="00540170">
      <w:pPr>
        <w:ind w:left="720" w:firstLine="1440"/>
        <w:jc w:val="both"/>
        <w:rPr>
          <w:sz w:val="28"/>
          <w:szCs w:val="28"/>
        </w:rPr>
      </w:pPr>
      <w:r w:rsidRPr="00775DB7">
        <w:rPr>
          <w:sz w:val="28"/>
          <w:szCs w:val="28"/>
        </w:rPr>
        <w:t>- Подготовка материалов по НИР.</w:t>
      </w:r>
    </w:p>
    <w:p w:rsidR="008D06CE" w:rsidRDefault="008D06CE" w:rsidP="00540170">
      <w:pPr>
        <w:ind w:left="720" w:firstLine="1440"/>
        <w:jc w:val="both"/>
        <w:rPr>
          <w:sz w:val="28"/>
          <w:szCs w:val="28"/>
        </w:rPr>
      </w:pPr>
      <w:r>
        <w:rPr>
          <w:sz w:val="28"/>
          <w:szCs w:val="28"/>
        </w:rPr>
        <w:t>- Написание реферата.</w:t>
      </w:r>
    </w:p>
    <w:p w:rsidR="008D06CE" w:rsidRPr="00775DB7" w:rsidRDefault="008D06CE" w:rsidP="00540170">
      <w:pPr>
        <w:ind w:left="720" w:firstLine="1440"/>
        <w:jc w:val="both"/>
        <w:rPr>
          <w:sz w:val="28"/>
          <w:szCs w:val="28"/>
        </w:rPr>
      </w:pPr>
      <w:r>
        <w:rPr>
          <w:sz w:val="28"/>
          <w:szCs w:val="28"/>
        </w:rPr>
        <w:t>- Поиск материала по теме в интернете.</w:t>
      </w:r>
    </w:p>
    <w:p w:rsidR="008D06CE" w:rsidRDefault="008D06CE" w:rsidP="0054017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2A131A">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2A131A">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2A131A">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2A131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2A131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2A131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2A131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2A131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2A131A">
      <w:pPr>
        <w:jc w:val="both"/>
        <w:outlineLvl w:val="4"/>
        <w:rPr>
          <w:bCs/>
          <w:sz w:val="28"/>
          <w:szCs w:val="28"/>
        </w:rPr>
      </w:pPr>
      <w:r w:rsidRPr="008F478D">
        <w:rPr>
          <w:b/>
          <w:sz w:val="28"/>
          <w:szCs w:val="28"/>
        </w:rPr>
        <w:t>Уметь:</w:t>
      </w:r>
      <w:r>
        <w:rPr>
          <w:sz w:val="28"/>
          <w:szCs w:val="28"/>
        </w:rPr>
        <w:t xml:space="preserve"> </w:t>
      </w:r>
    </w:p>
    <w:p w:rsidR="008D06CE" w:rsidRDefault="008D06CE" w:rsidP="002A131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2A131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2A131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2A131A">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2A131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2A131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2A131A">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2A131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2A131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2A131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2A131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2A131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2A131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696F23" w:rsidRDefault="008D06CE" w:rsidP="002A131A">
      <w:pPr>
        <w:shd w:val="clear" w:color="auto" w:fill="FFFFFF"/>
        <w:ind w:firstLine="851"/>
        <w:jc w:val="both"/>
        <w:rPr>
          <w:color w:val="000000"/>
          <w:sz w:val="28"/>
          <w:szCs w:val="28"/>
        </w:rPr>
      </w:pPr>
      <w:r>
        <w:rPr>
          <w:color w:val="000000"/>
          <w:sz w:val="28"/>
          <w:szCs w:val="28"/>
        </w:rPr>
        <w:t xml:space="preserve">1. </w:t>
      </w:r>
      <w:r w:rsidRPr="00696F23">
        <w:rPr>
          <w:color w:val="000000"/>
          <w:sz w:val="28"/>
          <w:szCs w:val="28"/>
        </w:rPr>
        <w:t>Анатомо-физиологические особенности  тазобедренного сустава.</w:t>
      </w:r>
    </w:p>
    <w:p w:rsidR="008D06CE" w:rsidRDefault="008D06CE" w:rsidP="002A131A">
      <w:pPr>
        <w:shd w:val="clear" w:color="auto" w:fill="FFFFFF"/>
        <w:ind w:firstLine="851"/>
        <w:jc w:val="both"/>
        <w:rPr>
          <w:sz w:val="28"/>
          <w:szCs w:val="28"/>
        </w:rPr>
      </w:pPr>
      <w:r>
        <w:rPr>
          <w:color w:val="000000"/>
          <w:sz w:val="28"/>
          <w:szCs w:val="28"/>
        </w:rPr>
        <w:t xml:space="preserve">2. </w:t>
      </w:r>
      <w:r w:rsidRPr="00696F23">
        <w:rPr>
          <w:color w:val="000000"/>
          <w:sz w:val="28"/>
          <w:szCs w:val="28"/>
        </w:rPr>
        <w:t xml:space="preserve">Биомеханика </w:t>
      </w:r>
      <w:r w:rsidRPr="00696F23">
        <w:rPr>
          <w:sz w:val="28"/>
          <w:szCs w:val="28"/>
        </w:rPr>
        <w:t xml:space="preserve"> врожденного вывиха</w:t>
      </w:r>
    </w:p>
    <w:p w:rsidR="008D06CE" w:rsidRDefault="008D06CE" w:rsidP="002A131A">
      <w:pPr>
        <w:shd w:val="clear" w:color="auto" w:fill="FFFFFF"/>
        <w:ind w:firstLine="851"/>
        <w:jc w:val="both"/>
        <w:rPr>
          <w:sz w:val="28"/>
          <w:szCs w:val="28"/>
        </w:rPr>
      </w:pPr>
      <w:r>
        <w:rPr>
          <w:sz w:val="28"/>
          <w:szCs w:val="28"/>
        </w:rPr>
        <w:t xml:space="preserve">3. </w:t>
      </w:r>
      <w:r w:rsidRPr="00696F23">
        <w:rPr>
          <w:color w:val="000000"/>
          <w:sz w:val="28"/>
          <w:szCs w:val="28"/>
        </w:rPr>
        <w:t xml:space="preserve">Патанатомические изменения при </w:t>
      </w:r>
      <w:r w:rsidRPr="00696F23">
        <w:rPr>
          <w:sz w:val="28"/>
          <w:szCs w:val="28"/>
        </w:rPr>
        <w:t xml:space="preserve"> врожденном вывихе</w:t>
      </w:r>
    </w:p>
    <w:p w:rsidR="008D06CE" w:rsidRDefault="008D06CE" w:rsidP="002A131A">
      <w:pPr>
        <w:shd w:val="clear" w:color="auto" w:fill="FFFFFF"/>
        <w:ind w:firstLine="851"/>
        <w:jc w:val="both"/>
        <w:rPr>
          <w:sz w:val="28"/>
          <w:szCs w:val="28"/>
        </w:rPr>
      </w:pPr>
      <w:r>
        <w:rPr>
          <w:sz w:val="28"/>
          <w:szCs w:val="28"/>
        </w:rPr>
        <w:t xml:space="preserve">4. </w:t>
      </w:r>
      <w:r w:rsidRPr="00934562">
        <w:rPr>
          <w:sz w:val="28"/>
          <w:szCs w:val="28"/>
        </w:rPr>
        <w:t xml:space="preserve">Клиника дисплазии тазобедренных суставов. </w:t>
      </w:r>
    </w:p>
    <w:p w:rsidR="008D06CE" w:rsidRPr="00934562" w:rsidRDefault="008D06CE" w:rsidP="002A131A">
      <w:pPr>
        <w:shd w:val="clear" w:color="auto" w:fill="FFFFFF"/>
        <w:ind w:firstLine="851"/>
        <w:jc w:val="both"/>
        <w:rPr>
          <w:sz w:val="28"/>
          <w:szCs w:val="28"/>
        </w:rPr>
      </w:pPr>
      <w:r>
        <w:rPr>
          <w:sz w:val="28"/>
          <w:szCs w:val="28"/>
        </w:rPr>
        <w:t xml:space="preserve">5. </w:t>
      </w:r>
      <w:r w:rsidRPr="00934562">
        <w:rPr>
          <w:sz w:val="28"/>
          <w:szCs w:val="28"/>
        </w:rPr>
        <w:t xml:space="preserve">Степени дисплазии тазобедренных суставов. </w:t>
      </w:r>
    </w:p>
    <w:p w:rsidR="008D06CE" w:rsidRDefault="008D06CE" w:rsidP="00540170">
      <w:pPr>
        <w:shd w:val="clear" w:color="auto" w:fill="FFFFFF"/>
        <w:ind w:left="360"/>
        <w:jc w:val="both"/>
        <w:rPr>
          <w:color w:val="000000"/>
          <w:sz w:val="28"/>
          <w:szCs w:val="28"/>
        </w:rPr>
      </w:pPr>
    </w:p>
    <w:p w:rsidR="008D06CE" w:rsidRPr="00696F23" w:rsidRDefault="008D06CE" w:rsidP="00540170">
      <w:pPr>
        <w:shd w:val="clear" w:color="auto" w:fill="FFFFFF"/>
        <w:ind w:left="360"/>
        <w:jc w:val="both"/>
        <w:rPr>
          <w:color w:val="000000"/>
          <w:sz w:val="28"/>
          <w:szCs w:val="28"/>
        </w:rPr>
      </w:pPr>
    </w:p>
    <w:p w:rsidR="008D06CE" w:rsidRPr="003720F5" w:rsidRDefault="008D06CE" w:rsidP="00540170">
      <w:pPr>
        <w:tabs>
          <w:tab w:val="left" w:pos="360"/>
        </w:tabs>
        <w:rPr>
          <w:sz w:val="28"/>
          <w:szCs w:val="28"/>
        </w:rPr>
      </w:pPr>
    </w:p>
    <w:p w:rsidR="008D06CE" w:rsidRDefault="008D06CE" w:rsidP="00540170">
      <w:pPr>
        <w:jc w:val="both"/>
        <w:rPr>
          <w:sz w:val="28"/>
          <w:szCs w:val="28"/>
        </w:rPr>
      </w:pPr>
    </w:p>
    <w:p w:rsidR="008D06CE" w:rsidRDefault="008D06CE" w:rsidP="00540170">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Pr="0038254D" w:rsidRDefault="008D06CE" w:rsidP="00E5471A">
      <w:pPr>
        <w:jc w:val="both"/>
        <w:rPr>
          <w:sz w:val="28"/>
          <w:szCs w:val="28"/>
        </w:rPr>
      </w:pPr>
      <w:r w:rsidRPr="0038254D">
        <w:rPr>
          <w:sz w:val="28"/>
          <w:szCs w:val="28"/>
        </w:rPr>
        <w:t xml:space="preserve">1. В ОСНОВЕ КЛАССИФИКАЦИИ ВРОЖДЕННОЙ ВАРУСНОЙ ДЕФОРМАЦИИ ШЕЙКИ БЕДРЕННОЙ КОСТИ  ЛЕЖИТ </w:t>
      </w:r>
    </w:p>
    <w:p w:rsidR="008D06CE" w:rsidRPr="00696F23" w:rsidRDefault="008D06CE" w:rsidP="00E5471A">
      <w:pPr>
        <w:ind w:firstLine="2835"/>
        <w:jc w:val="both"/>
        <w:rPr>
          <w:sz w:val="28"/>
          <w:szCs w:val="28"/>
        </w:rPr>
      </w:pPr>
      <w:r w:rsidRPr="00696F23">
        <w:rPr>
          <w:sz w:val="28"/>
          <w:szCs w:val="28"/>
        </w:rPr>
        <w:t xml:space="preserve">а) параметр эпифизарно-диафизарного угла </w:t>
      </w:r>
    </w:p>
    <w:p w:rsidR="008D06CE" w:rsidRPr="00696F23" w:rsidRDefault="008D06CE" w:rsidP="00E5471A">
      <w:pPr>
        <w:ind w:firstLine="2835"/>
        <w:jc w:val="both"/>
        <w:rPr>
          <w:sz w:val="28"/>
          <w:szCs w:val="28"/>
        </w:rPr>
      </w:pPr>
      <w:r w:rsidRPr="00696F23">
        <w:rPr>
          <w:sz w:val="28"/>
          <w:szCs w:val="28"/>
        </w:rPr>
        <w:t xml:space="preserve">б) степень укорочения конечности </w:t>
      </w:r>
    </w:p>
    <w:p w:rsidR="008D06CE" w:rsidRPr="00696F23" w:rsidRDefault="008D06CE" w:rsidP="00E5471A">
      <w:pPr>
        <w:ind w:firstLine="2835"/>
        <w:jc w:val="both"/>
        <w:rPr>
          <w:sz w:val="28"/>
          <w:szCs w:val="28"/>
        </w:rPr>
      </w:pPr>
      <w:r w:rsidRPr="00696F23">
        <w:rPr>
          <w:sz w:val="28"/>
          <w:szCs w:val="28"/>
        </w:rPr>
        <w:t xml:space="preserve">в) положение большого вертела </w:t>
      </w:r>
    </w:p>
    <w:p w:rsidR="008D06CE" w:rsidRPr="00696F23" w:rsidRDefault="008D06CE" w:rsidP="00E5471A">
      <w:pPr>
        <w:ind w:firstLine="2835"/>
        <w:jc w:val="both"/>
        <w:rPr>
          <w:sz w:val="28"/>
          <w:szCs w:val="28"/>
        </w:rPr>
      </w:pPr>
      <w:r w:rsidRPr="00696F23">
        <w:rPr>
          <w:sz w:val="28"/>
          <w:szCs w:val="28"/>
        </w:rPr>
        <w:t xml:space="preserve">г) сроки окостенения эпифиза головки бедра </w:t>
      </w:r>
    </w:p>
    <w:p w:rsidR="008D06CE" w:rsidRPr="00696F23" w:rsidRDefault="008D06CE" w:rsidP="00E5471A">
      <w:pPr>
        <w:ind w:firstLine="2835"/>
        <w:jc w:val="both"/>
        <w:rPr>
          <w:sz w:val="28"/>
          <w:szCs w:val="28"/>
        </w:rPr>
      </w:pPr>
      <w:r w:rsidRPr="00696F23">
        <w:rPr>
          <w:sz w:val="28"/>
          <w:szCs w:val="28"/>
        </w:rPr>
        <w:t>д) все перечисленные признаки</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2. НАИБОЛЕЕ ДОСТОВЕРНЫМ ПРИЗНАКОМ ВРОЖДЕННОГО ВЫВИХА БЕДРА У НОВОРОЖДЕННОГО  ЯВЛЯЕТСЯ </w:t>
      </w:r>
    </w:p>
    <w:p w:rsidR="008D06CE" w:rsidRPr="00696F23" w:rsidRDefault="008D06CE" w:rsidP="00E5471A">
      <w:pPr>
        <w:ind w:firstLine="2835"/>
        <w:jc w:val="both"/>
        <w:rPr>
          <w:sz w:val="28"/>
          <w:szCs w:val="28"/>
        </w:rPr>
      </w:pPr>
      <w:r w:rsidRPr="00696F23">
        <w:rPr>
          <w:sz w:val="28"/>
          <w:szCs w:val="28"/>
        </w:rPr>
        <w:t xml:space="preserve">а) ограничение отведения бедер </w:t>
      </w:r>
    </w:p>
    <w:p w:rsidR="008D06CE" w:rsidRPr="00696F23" w:rsidRDefault="008D06CE" w:rsidP="00E5471A">
      <w:pPr>
        <w:ind w:firstLine="2835"/>
        <w:jc w:val="both"/>
        <w:rPr>
          <w:sz w:val="28"/>
          <w:szCs w:val="28"/>
        </w:rPr>
      </w:pPr>
      <w:r w:rsidRPr="00696F23">
        <w:rPr>
          <w:sz w:val="28"/>
          <w:szCs w:val="28"/>
        </w:rPr>
        <w:t>б) симптом Маркса-Ортолани (соскальзывание)</w:t>
      </w:r>
    </w:p>
    <w:p w:rsidR="008D06CE" w:rsidRPr="00696F23" w:rsidRDefault="008D06CE" w:rsidP="00E5471A">
      <w:pPr>
        <w:ind w:firstLine="2835"/>
        <w:jc w:val="both"/>
        <w:rPr>
          <w:sz w:val="28"/>
          <w:szCs w:val="28"/>
        </w:rPr>
      </w:pPr>
      <w:r w:rsidRPr="00696F23">
        <w:rPr>
          <w:sz w:val="28"/>
          <w:szCs w:val="28"/>
        </w:rPr>
        <w:t xml:space="preserve">в) укорочение ножки </w:t>
      </w:r>
    </w:p>
    <w:p w:rsidR="008D06CE" w:rsidRPr="00696F23" w:rsidRDefault="008D06CE" w:rsidP="00E5471A">
      <w:pPr>
        <w:ind w:firstLine="2835"/>
        <w:jc w:val="both"/>
        <w:rPr>
          <w:sz w:val="28"/>
          <w:szCs w:val="28"/>
        </w:rPr>
      </w:pPr>
      <w:r w:rsidRPr="00696F23">
        <w:rPr>
          <w:sz w:val="28"/>
          <w:szCs w:val="28"/>
        </w:rPr>
        <w:t xml:space="preserve">г) асимметрия ножных складок </w:t>
      </w:r>
    </w:p>
    <w:p w:rsidR="008D06CE" w:rsidRPr="00696F23" w:rsidRDefault="008D06CE" w:rsidP="00E5471A">
      <w:pPr>
        <w:ind w:firstLine="2835"/>
        <w:jc w:val="both"/>
        <w:rPr>
          <w:sz w:val="28"/>
          <w:szCs w:val="28"/>
        </w:rPr>
      </w:pPr>
      <w:r w:rsidRPr="00696F23">
        <w:rPr>
          <w:sz w:val="28"/>
          <w:szCs w:val="28"/>
        </w:rPr>
        <w:t>д) наружная ротация ножки</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3. НАЧИНАТЬ КОНСЕРВАТИВНОЕ ЛЕЧЕНИЕ ВРОЖДЕННОГО ВЫВИХА БЕДРА СЛЕДУЕТ </w:t>
      </w:r>
    </w:p>
    <w:p w:rsidR="008D06CE" w:rsidRPr="00696F23" w:rsidRDefault="008D06CE" w:rsidP="00E5471A">
      <w:pPr>
        <w:ind w:firstLine="2835"/>
        <w:jc w:val="both"/>
        <w:rPr>
          <w:sz w:val="28"/>
          <w:szCs w:val="28"/>
        </w:rPr>
      </w:pPr>
      <w:r w:rsidRPr="00696F23">
        <w:rPr>
          <w:sz w:val="28"/>
          <w:szCs w:val="28"/>
        </w:rPr>
        <w:t>а) в период новорожденности</w:t>
      </w:r>
    </w:p>
    <w:p w:rsidR="008D06CE" w:rsidRPr="00696F23" w:rsidRDefault="008D06CE" w:rsidP="00E5471A">
      <w:pPr>
        <w:ind w:firstLine="2835"/>
        <w:jc w:val="both"/>
        <w:rPr>
          <w:sz w:val="28"/>
          <w:szCs w:val="28"/>
        </w:rPr>
      </w:pPr>
      <w:r w:rsidRPr="00696F23">
        <w:rPr>
          <w:sz w:val="28"/>
          <w:szCs w:val="28"/>
        </w:rPr>
        <w:t xml:space="preserve">б) в первые полгода жизни </w:t>
      </w:r>
    </w:p>
    <w:p w:rsidR="008D06CE" w:rsidRPr="00696F23" w:rsidRDefault="008D06CE" w:rsidP="00E5471A">
      <w:pPr>
        <w:ind w:firstLine="2835"/>
        <w:jc w:val="both"/>
        <w:rPr>
          <w:sz w:val="28"/>
          <w:szCs w:val="28"/>
        </w:rPr>
      </w:pPr>
      <w:r w:rsidRPr="00696F23">
        <w:rPr>
          <w:sz w:val="28"/>
          <w:szCs w:val="28"/>
        </w:rPr>
        <w:t xml:space="preserve">в) до 1 года </w:t>
      </w:r>
    </w:p>
    <w:p w:rsidR="008D06CE" w:rsidRPr="00696F23" w:rsidRDefault="008D06CE" w:rsidP="00E5471A">
      <w:pPr>
        <w:ind w:firstLine="2835"/>
        <w:jc w:val="both"/>
        <w:rPr>
          <w:sz w:val="28"/>
          <w:szCs w:val="28"/>
        </w:rPr>
      </w:pPr>
      <w:r w:rsidRPr="00696F23">
        <w:rPr>
          <w:sz w:val="28"/>
          <w:szCs w:val="28"/>
        </w:rPr>
        <w:t>г) до 2 лет</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4. НЕЗАМЕЧЕННАЯ ВОВРЕМЯ БОЛЕВАЯ КОНТРАКТУРА ПРИВОДЯЩИХ МЫШЦ  ПРИ ЛЕЧЕНИИ ВРОЖДЕННОГО ВЫВИХА С ПОМОЩЬЮ ШИНЫ ВИЛЕНСКОГО МОЖЕТ ПРИВЕСТИ </w:t>
      </w:r>
    </w:p>
    <w:p w:rsidR="008D06CE" w:rsidRPr="00696F23" w:rsidRDefault="008D06CE" w:rsidP="00E5471A">
      <w:pPr>
        <w:ind w:firstLine="2835"/>
        <w:jc w:val="both"/>
        <w:rPr>
          <w:sz w:val="28"/>
          <w:szCs w:val="28"/>
        </w:rPr>
      </w:pPr>
      <w:r w:rsidRPr="00696F23">
        <w:rPr>
          <w:sz w:val="28"/>
          <w:szCs w:val="28"/>
        </w:rPr>
        <w:t xml:space="preserve">а) к асептическому некрозу головки бедренной кости </w:t>
      </w:r>
    </w:p>
    <w:p w:rsidR="008D06CE" w:rsidRPr="00696F23" w:rsidRDefault="008D06CE" w:rsidP="00E5471A">
      <w:pPr>
        <w:ind w:firstLine="2835"/>
        <w:jc w:val="both"/>
        <w:rPr>
          <w:sz w:val="28"/>
          <w:szCs w:val="28"/>
        </w:rPr>
      </w:pPr>
      <w:r w:rsidRPr="00696F23">
        <w:rPr>
          <w:sz w:val="28"/>
          <w:szCs w:val="28"/>
        </w:rPr>
        <w:t xml:space="preserve">б) к шоку </w:t>
      </w:r>
    </w:p>
    <w:p w:rsidR="008D06CE" w:rsidRPr="00696F23" w:rsidRDefault="008D06CE" w:rsidP="00E5471A">
      <w:pPr>
        <w:ind w:firstLine="2835"/>
        <w:jc w:val="both"/>
        <w:rPr>
          <w:sz w:val="28"/>
          <w:szCs w:val="28"/>
        </w:rPr>
      </w:pPr>
      <w:r w:rsidRPr="00696F23">
        <w:rPr>
          <w:sz w:val="28"/>
          <w:szCs w:val="28"/>
        </w:rPr>
        <w:t xml:space="preserve">в) к разрыву капсулы </w:t>
      </w:r>
    </w:p>
    <w:p w:rsidR="008D06CE" w:rsidRPr="00696F23" w:rsidRDefault="008D06CE" w:rsidP="00E5471A">
      <w:pPr>
        <w:ind w:firstLine="2835"/>
        <w:jc w:val="both"/>
        <w:rPr>
          <w:sz w:val="28"/>
          <w:szCs w:val="28"/>
        </w:rPr>
      </w:pPr>
      <w:r w:rsidRPr="00696F23">
        <w:rPr>
          <w:sz w:val="28"/>
          <w:szCs w:val="28"/>
        </w:rPr>
        <w:t xml:space="preserve">г) к скручиванию бедра </w:t>
      </w:r>
    </w:p>
    <w:p w:rsidR="008D06CE" w:rsidRPr="00696F23" w:rsidRDefault="008D06CE" w:rsidP="00E5471A">
      <w:pPr>
        <w:ind w:firstLine="2835"/>
        <w:jc w:val="both"/>
        <w:rPr>
          <w:sz w:val="28"/>
          <w:szCs w:val="28"/>
        </w:rPr>
      </w:pPr>
      <w:r w:rsidRPr="00696F23">
        <w:rPr>
          <w:sz w:val="28"/>
          <w:szCs w:val="28"/>
        </w:rPr>
        <w:t>д) к нарушению кровообращения в стопах</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5. ИЗ ПЕРЕЧИСЛЕННЫХ ЗАБОЛЕВАНИЙ  СЛЕДСТВИЕМ НЕЗРЕЛОСТИ ОРГАНОВ И ТКАНЕЙ РАСТУЩЕГО ОРГАНИЗМА ЯВЛЯЕТСЯ </w:t>
      </w:r>
    </w:p>
    <w:p w:rsidR="008D06CE" w:rsidRPr="00696F23" w:rsidRDefault="008D06CE" w:rsidP="00E5471A">
      <w:pPr>
        <w:tabs>
          <w:tab w:val="left" w:pos="284"/>
        </w:tabs>
        <w:ind w:firstLine="2835"/>
        <w:jc w:val="both"/>
        <w:rPr>
          <w:sz w:val="28"/>
          <w:szCs w:val="28"/>
        </w:rPr>
      </w:pPr>
      <w:r w:rsidRPr="00696F23">
        <w:rPr>
          <w:sz w:val="28"/>
          <w:szCs w:val="28"/>
        </w:rPr>
        <w:t xml:space="preserve">а) дисплазия бедренного сустава </w:t>
      </w:r>
    </w:p>
    <w:p w:rsidR="008D06CE" w:rsidRPr="00696F23" w:rsidRDefault="008D06CE" w:rsidP="00E5471A">
      <w:pPr>
        <w:tabs>
          <w:tab w:val="left" w:pos="284"/>
        </w:tabs>
        <w:ind w:firstLine="2835"/>
        <w:jc w:val="both"/>
        <w:rPr>
          <w:sz w:val="28"/>
          <w:szCs w:val="28"/>
        </w:rPr>
      </w:pPr>
      <w:r w:rsidRPr="00696F23">
        <w:rPr>
          <w:sz w:val="28"/>
          <w:szCs w:val="28"/>
        </w:rPr>
        <w:t xml:space="preserve">б) врожденная косорукость </w:t>
      </w:r>
    </w:p>
    <w:p w:rsidR="008D06CE" w:rsidRPr="00696F23" w:rsidRDefault="008D06CE" w:rsidP="00E5471A">
      <w:pPr>
        <w:tabs>
          <w:tab w:val="left" w:pos="284"/>
        </w:tabs>
        <w:ind w:firstLine="2835"/>
        <w:jc w:val="both"/>
        <w:rPr>
          <w:sz w:val="28"/>
          <w:szCs w:val="28"/>
        </w:rPr>
      </w:pPr>
      <w:r w:rsidRPr="00696F23">
        <w:rPr>
          <w:sz w:val="28"/>
          <w:szCs w:val="28"/>
        </w:rPr>
        <w:t xml:space="preserve">в) амниотические перетяжки </w:t>
      </w:r>
    </w:p>
    <w:p w:rsidR="008D06CE" w:rsidRPr="00696F23" w:rsidRDefault="008D06CE" w:rsidP="00E5471A">
      <w:pPr>
        <w:ind w:firstLine="2835"/>
        <w:jc w:val="both"/>
        <w:rPr>
          <w:sz w:val="28"/>
          <w:szCs w:val="28"/>
        </w:rPr>
      </w:pPr>
      <w:r w:rsidRPr="00696F23">
        <w:rPr>
          <w:sz w:val="28"/>
          <w:szCs w:val="28"/>
        </w:rPr>
        <w:t xml:space="preserve">г) патологический вывих бедра </w:t>
      </w:r>
    </w:p>
    <w:p w:rsidR="008D06CE" w:rsidRPr="00696F23" w:rsidRDefault="008D06CE" w:rsidP="00E5471A">
      <w:pPr>
        <w:ind w:firstLine="2835"/>
        <w:jc w:val="both"/>
        <w:rPr>
          <w:sz w:val="28"/>
          <w:szCs w:val="28"/>
        </w:rPr>
      </w:pPr>
      <w:r w:rsidRPr="00696F23">
        <w:rPr>
          <w:sz w:val="28"/>
          <w:szCs w:val="28"/>
        </w:rPr>
        <w:t>д) болезнь Клиппеля-Фейля</w:t>
      </w:r>
    </w:p>
    <w:p w:rsidR="008D06CE" w:rsidRPr="00696F23" w:rsidRDefault="008D06CE" w:rsidP="00E5471A">
      <w:pPr>
        <w:jc w:val="both"/>
        <w:rPr>
          <w:sz w:val="28"/>
          <w:szCs w:val="28"/>
        </w:rPr>
      </w:pPr>
    </w:p>
    <w:p w:rsidR="008D06CE" w:rsidRPr="0038254D" w:rsidRDefault="008D06CE" w:rsidP="00E5471A">
      <w:pPr>
        <w:jc w:val="both"/>
        <w:rPr>
          <w:sz w:val="28"/>
          <w:szCs w:val="28"/>
        </w:rPr>
      </w:pPr>
      <w:r w:rsidRPr="0038254D">
        <w:rPr>
          <w:sz w:val="28"/>
          <w:szCs w:val="28"/>
        </w:rPr>
        <w:t xml:space="preserve">6. В ОСНОВЕ ОСТЕОХОНДРОПАТИИ ЛЕЖИТ </w:t>
      </w:r>
    </w:p>
    <w:p w:rsidR="008D06CE" w:rsidRPr="00696F23" w:rsidRDefault="008D06CE" w:rsidP="00E5471A">
      <w:pPr>
        <w:ind w:left="3119" w:hanging="284"/>
        <w:jc w:val="both"/>
        <w:rPr>
          <w:sz w:val="28"/>
          <w:szCs w:val="28"/>
        </w:rPr>
      </w:pPr>
      <w:r w:rsidRPr="00696F23">
        <w:rPr>
          <w:sz w:val="28"/>
          <w:szCs w:val="28"/>
        </w:rPr>
        <w:t xml:space="preserve">а) дисфункция созревания </w:t>
      </w:r>
    </w:p>
    <w:p w:rsidR="008D06CE" w:rsidRPr="00696F23" w:rsidRDefault="008D06CE" w:rsidP="00E5471A">
      <w:pPr>
        <w:ind w:left="3119" w:hanging="284"/>
        <w:jc w:val="both"/>
        <w:rPr>
          <w:sz w:val="28"/>
          <w:szCs w:val="28"/>
        </w:rPr>
      </w:pPr>
      <w:r w:rsidRPr="00696F23">
        <w:rPr>
          <w:sz w:val="28"/>
          <w:szCs w:val="28"/>
        </w:rPr>
        <w:t xml:space="preserve">б) дисфункция роста </w:t>
      </w:r>
    </w:p>
    <w:p w:rsidR="008D06CE" w:rsidRPr="00696F23" w:rsidRDefault="008D06CE" w:rsidP="00E5471A">
      <w:pPr>
        <w:ind w:left="3119" w:hanging="284"/>
        <w:jc w:val="both"/>
        <w:rPr>
          <w:sz w:val="28"/>
          <w:szCs w:val="28"/>
        </w:rPr>
      </w:pPr>
      <w:r w:rsidRPr="00696F23">
        <w:rPr>
          <w:sz w:val="28"/>
          <w:szCs w:val="28"/>
        </w:rPr>
        <w:lastRenderedPageBreak/>
        <w:t xml:space="preserve">в) механическое воздействие </w:t>
      </w:r>
    </w:p>
    <w:p w:rsidR="008D06CE" w:rsidRPr="00696F23" w:rsidRDefault="008D06CE" w:rsidP="00E5471A">
      <w:pPr>
        <w:ind w:left="3119" w:hanging="284"/>
        <w:jc w:val="both"/>
        <w:rPr>
          <w:sz w:val="28"/>
          <w:szCs w:val="28"/>
        </w:rPr>
      </w:pPr>
      <w:r w:rsidRPr="00696F23">
        <w:rPr>
          <w:sz w:val="28"/>
          <w:szCs w:val="28"/>
        </w:rPr>
        <w:t xml:space="preserve">г) дистрофические изменения ангионевротического характера </w:t>
      </w:r>
    </w:p>
    <w:p w:rsidR="008D06CE" w:rsidRPr="00696F23" w:rsidRDefault="008D06CE" w:rsidP="00E5471A">
      <w:pPr>
        <w:ind w:left="3119" w:hanging="284"/>
        <w:jc w:val="both"/>
        <w:rPr>
          <w:sz w:val="28"/>
          <w:szCs w:val="28"/>
        </w:rPr>
      </w:pPr>
      <w:r w:rsidRPr="00696F23">
        <w:rPr>
          <w:sz w:val="28"/>
          <w:szCs w:val="28"/>
        </w:rPr>
        <w:t>д) тератогенное воздействие</w:t>
      </w:r>
    </w:p>
    <w:p w:rsidR="008D06CE" w:rsidRPr="002C6582" w:rsidRDefault="008D06CE" w:rsidP="00E5471A">
      <w:pPr>
        <w:ind w:firstLine="709"/>
        <w:jc w:val="both"/>
        <w:rPr>
          <w:b/>
          <w:sz w:val="28"/>
          <w:szCs w:val="28"/>
        </w:rPr>
      </w:pPr>
    </w:p>
    <w:p w:rsidR="008D06CE" w:rsidRPr="0038254D" w:rsidRDefault="008D06CE" w:rsidP="00E5471A">
      <w:pPr>
        <w:jc w:val="both"/>
        <w:rPr>
          <w:sz w:val="28"/>
          <w:szCs w:val="28"/>
        </w:rPr>
      </w:pPr>
      <w:r w:rsidRPr="0038254D">
        <w:rPr>
          <w:sz w:val="28"/>
          <w:szCs w:val="28"/>
        </w:rPr>
        <w:t xml:space="preserve">7. В ОСНОВЕ ПАТОГЕНЕЗА ВРОЖДЕННОГО ВЫВИХА БЕДРА У ДЕТЕЙ ЛЕЖИТ </w:t>
      </w:r>
    </w:p>
    <w:p w:rsidR="008D06CE" w:rsidRPr="00696F23" w:rsidRDefault="008D06CE" w:rsidP="00E5471A">
      <w:pPr>
        <w:ind w:firstLine="2977"/>
        <w:jc w:val="both"/>
        <w:rPr>
          <w:sz w:val="28"/>
          <w:szCs w:val="28"/>
        </w:rPr>
      </w:pPr>
      <w:r w:rsidRPr="00696F23">
        <w:rPr>
          <w:sz w:val="28"/>
          <w:szCs w:val="28"/>
        </w:rPr>
        <w:t xml:space="preserve">а) дисфункция роста </w:t>
      </w:r>
    </w:p>
    <w:p w:rsidR="008D06CE" w:rsidRPr="00696F23" w:rsidRDefault="008D06CE" w:rsidP="00E5471A">
      <w:pPr>
        <w:ind w:firstLine="2977"/>
        <w:jc w:val="both"/>
        <w:rPr>
          <w:sz w:val="28"/>
          <w:szCs w:val="28"/>
        </w:rPr>
      </w:pPr>
      <w:r w:rsidRPr="00696F23">
        <w:rPr>
          <w:sz w:val="28"/>
          <w:szCs w:val="28"/>
        </w:rPr>
        <w:t xml:space="preserve">б) дисфункция созревания </w:t>
      </w:r>
    </w:p>
    <w:p w:rsidR="008D06CE" w:rsidRPr="00696F23" w:rsidRDefault="008D06CE" w:rsidP="00E5471A">
      <w:pPr>
        <w:ind w:firstLine="2977"/>
        <w:jc w:val="both"/>
        <w:rPr>
          <w:sz w:val="28"/>
          <w:szCs w:val="28"/>
        </w:rPr>
      </w:pPr>
      <w:r w:rsidRPr="00696F23">
        <w:rPr>
          <w:sz w:val="28"/>
          <w:szCs w:val="28"/>
        </w:rPr>
        <w:t xml:space="preserve">в) родовая травма </w:t>
      </w:r>
    </w:p>
    <w:p w:rsidR="008D06CE" w:rsidRPr="00696F23" w:rsidRDefault="008D06CE" w:rsidP="00E5471A">
      <w:pPr>
        <w:ind w:firstLine="2977"/>
        <w:jc w:val="both"/>
        <w:rPr>
          <w:sz w:val="28"/>
          <w:szCs w:val="28"/>
        </w:rPr>
      </w:pPr>
      <w:r w:rsidRPr="00696F23">
        <w:rPr>
          <w:sz w:val="28"/>
          <w:szCs w:val="28"/>
        </w:rPr>
        <w:t xml:space="preserve">г) внутриутробная инфекция </w:t>
      </w:r>
    </w:p>
    <w:p w:rsidR="008D06CE" w:rsidRPr="00696F23" w:rsidRDefault="008D06CE" w:rsidP="00E5471A">
      <w:pPr>
        <w:ind w:firstLine="2977"/>
        <w:jc w:val="both"/>
        <w:rPr>
          <w:sz w:val="28"/>
          <w:szCs w:val="28"/>
        </w:rPr>
      </w:pPr>
      <w:r w:rsidRPr="00696F23">
        <w:rPr>
          <w:sz w:val="28"/>
          <w:szCs w:val="28"/>
        </w:rPr>
        <w:t xml:space="preserve">д) онкогенное воздействие </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8. ЭТИОЛОГИЧЕСКИМ ФАКТОРОМ ВРОЖДЕННОГО ВЫВИХА БЕДРА (ДИСПЛАЗИИ) ЯВЛЯЕТСЯ </w:t>
      </w:r>
    </w:p>
    <w:p w:rsidR="008D06CE" w:rsidRPr="00696F23" w:rsidRDefault="008D06CE" w:rsidP="00E5471A">
      <w:pPr>
        <w:ind w:left="3119" w:hanging="284"/>
        <w:jc w:val="both"/>
        <w:rPr>
          <w:sz w:val="28"/>
          <w:szCs w:val="28"/>
        </w:rPr>
      </w:pPr>
      <w:r w:rsidRPr="00696F23">
        <w:rPr>
          <w:sz w:val="28"/>
          <w:szCs w:val="28"/>
        </w:rPr>
        <w:t xml:space="preserve">а) воспалительный процесс </w:t>
      </w:r>
    </w:p>
    <w:p w:rsidR="008D06CE" w:rsidRPr="00696F23" w:rsidRDefault="008D06CE" w:rsidP="00E5471A">
      <w:pPr>
        <w:ind w:left="3119" w:hanging="284"/>
        <w:jc w:val="both"/>
        <w:rPr>
          <w:sz w:val="28"/>
          <w:szCs w:val="28"/>
        </w:rPr>
      </w:pPr>
      <w:r w:rsidRPr="00696F23">
        <w:rPr>
          <w:sz w:val="28"/>
          <w:szCs w:val="28"/>
        </w:rPr>
        <w:t xml:space="preserve">б) травматический фактор </w:t>
      </w:r>
    </w:p>
    <w:p w:rsidR="008D06CE" w:rsidRPr="00696F23" w:rsidRDefault="008D06CE" w:rsidP="00E5471A">
      <w:pPr>
        <w:ind w:left="3119" w:hanging="284"/>
        <w:jc w:val="both"/>
        <w:rPr>
          <w:sz w:val="28"/>
          <w:szCs w:val="28"/>
        </w:rPr>
      </w:pPr>
      <w:r w:rsidRPr="00696F23">
        <w:rPr>
          <w:sz w:val="28"/>
          <w:szCs w:val="28"/>
        </w:rPr>
        <w:t>в) дисплазия</w:t>
      </w:r>
    </w:p>
    <w:p w:rsidR="008D06CE" w:rsidRPr="00696F23" w:rsidRDefault="008D06CE" w:rsidP="00E5471A">
      <w:pPr>
        <w:ind w:left="3119" w:hanging="284"/>
        <w:jc w:val="both"/>
        <w:rPr>
          <w:sz w:val="28"/>
          <w:szCs w:val="28"/>
        </w:rPr>
      </w:pPr>
      <w:r w:rsidRPr="00696F23">
        <w:rPr>
          <w:sz w:val="28"/>
          <w:szCs w:val="28"/>
        </w:rPr>
        <w:t xml:space="preserve">г) неправильное членорасположение плода в утробе матери </w:t>
      </w:r>
    </w:p>
    <w:p w:rsidR="008D06CE" w:rsidRPr="00696F23" w:rsidRDefault="008D06CE" w:rsidP="00E5471A">
      <w:pPr>
        <w:ind w:left="3119" w:hanging="284"/>
        <w:jc w:val="both"/>
        <w:rPr>
          <w:sz w:val="28"/>
          <w:szCs w:val="28"/>
        </w:rPr>
      </w:pPr>
      <w:r w:rsidRPr="00696F23">
        <w:rPr>
          <w:sz w:val="28"/>
          <w:szCs w:val="28"/>
        </w:rPr>
        <w:t xml:space="preserve">д) нарушение обменных процессов </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9. НАИБОЛЕЕ ЧАСТО ВРОЖДЕННЫЙ ВЫВИХ БЕДРА (ДИСПЛАЗИЯ) БЫВАЕТ </w:t>
      </w:r>
    </w:p>
    <w:p w:rsidR="008D06CE" w:rsidRPr="00696F23" w:rsidRDefault="008D06CE" w:rsidP="00E5471A">
      <w:pPr>
        <w:ind w:firstLine="2835"/>
        <w:jc w:val="both"/>
        <w:rPr>
          <w:sz w:val="28"/>
          <w:szCs w:val="28"/>
        </w:rPr>
      </w:pPr>
      <w:r w:rsidRPr="00696F23">
        <w:rPr>
          <w:sz w:val="28"/>
          <w:szCs w:val="28"/>
        </w:rPr>
        <w:t xml:space="preserve">а) у лиц женского пола </w:t>
      </w:r>
    </w:p>
    <w:p w:rsidR="008D06CE" w:rsidRPr="00696F23" w:rsidRDefault="008D06CE" w:rsidP="00E5471A">
      <w:pPr>
        <w:ind w:firstLine="2835"/>
        <w:jc w:val="both"/>
        <w:rPr>
          <w:sz w:val="28"/>
          <w:szCs w:val="28"/>
        </w:rPr>
      </w:pPr>
      <w:r w:rsidRPr="00696F23">
        <w:rPr>
          <w:sz w:val="28"/>
          <w:szCs w:val="28"/>
        </w:rPr>
        <w:t xml:space="preserve">б) у лиц мужского пола </w:t>
      </w:r>
    </w:p>
    <w:p w:rsidR="008D06CE" w:rsidRDefault="008D06CE" w:rsidP="00E5471A">
      <w:pPr>
        <w:ind w:firstLine="2835"/>
        <w:jc w:val="both"/>
        <w:rPr>
          <w:sz w:val="28"/>
          <w:szCs w:val="28"/>
        </w:rPr>
      </w:pPr>
      <w:r w:rsidRPr="00696F23">
        <w:rPr>
          <w:sz w:val="28"/>
          <w:szCs w:val="28"/>
        </w:rPr>
        <w:t>в) одинаково часто без особой разницы</w:t>
      </w:r>
    </w:p>
    <w:p w:rsidR="008D06CE" w:rsidRPr="00696F23" w:rsidRDefault="008D06CE" w:rsidP="00E5471A">
      <w:pPr>
        <w:ind w:firstLine="2835"/>
        <w:jc w:val="both"/>
        <w:rPr>
          <w:sz w:val="28"/>
          <w:szCs w:val="28"/>
        </w:rPr>
      </w:pPr>
      <w:r>
        <w:rPr>
          <w:sz w:val="28"/>
          <w:szCs w:val="28"/>
        </w:rPr>
        <w:t>г) не имеет значения</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10. НАИБОЛЕЕ ЧАСТО ВСТРЕЧАЕТСЯ </w:t>
      </w:r>
    </w:p>
    <w:p w:rsidR="008D06CE" w:rsidRPr="00696F23" w:rsidRDefault="008D06CE" w:rsidP="00E5471A">
      <w:pPr>
        <w:ind w:firstLine="2835"/>
        <w:jc w:val="both"/>
        <w:rPr>
          <w:sz w:val="28"/>
          <w:szCs w:val="28"/>
        </w:rPr>
      </w:pPr>
      <w:r w:rsidRPr="00696F23">
        <w:rPr>
          <w:sz w:val="28"/>
          <w:szCs w:val="28"/>
        </w:rPr>
        <w:t xml:space="preserve">а) левосторонний вывих </w:t>
      </w:r>
    </w:p>
    <w:p w:rsidR="008D06CE" w:rsidRPr="00696F23" w:rsidRDefault="008D06CE" w:rsidP="00E5471A">
      <w:pPr>
        <w:ind w:firstLine="2835"/>
        <w:jc w:val="both"/>
        <w:rPr>
          <w:sz w:val="28"/>
          <w:szCs w:val="28"/>
        </w:rPr>
      </w:pPr>
      <w:r w:rsidRPr="00696F23">
        <w:rPr>
          <w:sz w:val="28"/>
          <w:szCs w:val="28"/>
        </w:rPr>
        <w:t xml:space="preserve">б) правосторонний вывих </w:t>
      </w:r>
    </w:p>
    <w:p w:rsidR="008D06CE" w:rsidRDefault="008D06CE" w:rsidP="00E5471A">
      <w:pPr>
        <w:ind w:firstLine="2835"/>
        <w:jc w:val="both"/>
        <w:rPr>
          <w:sz w:val="28"/>
          <w:szCs w:val="28"/>
        </w:rPr>
      </w:pPr>
      <w:r w:rsidRPr="00696F23">
        <w:rPr>
          <w:sz w:val="28"/>
          <w:szCs w:val="28"/>
        </w:rPr>
        <w:t>в) двусторонний вывих</w:t>
      </w:r>
    </w:p>
    <w:p w:rsidR="008D06CE" w:rsidRPr="00696F23" w:rsidRDefault="008D06CE" w:rsidP="00E5471A">
      <w:pPr>
        <w:ind w:firstLine="2835"/>
        <w:jc w:val="both"/>
        <w:rPr>
          <w:sz w:val="28"/>
          <w:szCs w:val="28"/>
        </w:rPr>
      </w:pPr>
      <w:r>
        <w:rPr>
          <w:sz w:val="28"/>
          <w:szCs w:val="28"/>
        </w:rPr>
        <w:t>г) подвывих</w:t>
      </w:r>
    </w:p>
    <w:p w:rsidR="008D06CE" w:rsidRPr="002C6582" w:rsidRDefault="008D06CE" w:rsidP="00E5471A">
      <w:pPr>
        <w:ind w:firstLine="709"/>
        <w:jc w:val="both"/>
        <w:rPr>
          <w:b/>
          <w:bCs/>
          <w:color w:val="000000"/>
          <w:sz w:val="28"/>
          <w:szCs w:val="28"/>
        </w:rPr>
      </w:pPr>
      <w:r>
        <w:rPr>
          <w:sz w:val="28"/>
          <w:szCs w:val="28"/>
        </w:rPr>
        <w:t xml:space="preserve">       </w:t>
      </w:r>
    </w:p>
    <w:p w:rsidR="008D06CE" w:rsidRDefault="008D06CE" w:rsidP="00E5471A">
      <w:pPr>
        <w:shd w:val="clear" w:color="auto" w:fill="FFFFFF"/>
        <w:jc w:val="both"/>
        <w:rPr>
          <w:b/>
          <w:bCs/>
          <w:color w:val="000000"/>
          <w:sz w:val="28"/>
          <w:szCs w:val="28"/>
        </w:rPr>
      </w:pPr>
      <w:r w:rsidRPr="00696F23">
        <w:rPr>
          <w:color w:val="000000"/>
          <w:sz w:val="28"/>
          <w:szCs w:val="28"/>
        </w:rPr>
        <w:t xml:space="preserve"> </w:t>
      </w:r>
      <w:r w:rsidRPr="00696F23">
        <w:rPr>
          <w:b/>
          <w:bCs/>
          <w:color w:val="000000"/>
          <w:sz w:val="28"/>
          <w:szCs w:val="28"/>
        </w:rPr>
        <w:t>Эталоны ответов к тестовым заданием по теме</w:t>
      </w:r>
      <w:r>
        <w:rPr>
          <w:b/>
          <w:bCs/>
          <w:color w:val="000000"/>
          <w:sz w:val="28"/>
          <w:szCs w:val="28"/>
        </w:rPr>
        <w:t>:</w:t>
      </w:r>
    </w:p>
    <w:p w:rsidR="008D06CE" w:rsidRPr="00696F23" w:rsidRDefault="008D06CE" w:rsidP="00E5471A">
      <w:pPr>
        <w:shd w:val="clear" w:color="auto" w:fill="FFFFFF"/>
        <w:jc w:val="both"/>
        <w:rPr>
          <w:b/>
          <w:bCs/>
          <w:color w:val="000000"/>
          <w:sz w:val="28"/>
          <w:szCs w:val="28"/>
        </w:rPr>
      </w:pPr>
      <w:r w:rsidRPr="00696F23">
        <w:rPr>
          <w:b/>
          <w:bCs/>
          <w:color w:val="000000"/>
          <w:sz w:val="28"/>
          <w:szCs w:val="28"/>
        </w:rPr>
        <w:t xml:space="preserve"> </w:t>
      </w:r>
    </w:p>
    <w:p w:rsidR="008D06CE" w:rsidRPr="00696F23" w:rsidRDefault="008D06CE" w:rsidP="00E5471A">
      <w:pPr>
        <w:ind w:firstLine="709"/>
        <w:jc w:val="both"/>
        <w:rPr>
          <w:sz w:val="28"/>
          <w:szCs w:val="28"/>
        </w:rPr>
      </w:pPr>
      <w:r w:rsidRPr="00696F23">
        <w:rPr>
          <w:sz w:val="28"/>
          <w:szCs w:val="28"/>
        </w:rPr>
        <w:t>1.Ответ: д</w:t>
      </w:r>
    </w:p>
    <w:p w:rsidR="008D06CE" w:rsidRPr="00696F23" w:rsidRDefault="008D06CE" w:rsidP="00E5471A">
      <w:pPr>
        <w:ind w:firstLine="709"/>
        <w:jc w:val="both"/>
        <w:rPr>
          <w:sz w:val="28"/>
          <w:szCs w:val="28"/>
        </w:rPr>
      </w:pPr>
      <w:r w:rsidRPr="00696F23">
        <w:rPr>
          <w:sz w:val="28"/>
          <w:szCs w:val="28"/>
        </w:rPr>
        <w:t>2.Ответ: б</w:t>
      </w:r>
    </w:p>
    <w:p w:rsidR="008D06CE" w:rsidRPr="00696F23" w:rsidRDefault="008D06CE" w:rsidP="00E5471A">
      <w:pPr>
        <w:ind w:firstLine="709"/>
        <w:jc w:val="both"/>
        <w:rPr>
          <w:sz w:val="28"/>
          <w:szCs w:val="28"/>
        </w:rPr>
      </w:pPr>
      <w:r w:rsidRPr="00696F23">
        <w:rPr>
          <w:sz w:val="28"/>
          <w:szCs w:val="28"/>
        </w:rPr>
        <w:t>3.Ответ: а</w:t>
      </w:r>
    </w:p>
    <w:p w:rsidR="008D06CE" w:rsidRPr="00696F23" w:rsidRDefault="008D06CE" w:rsidP="00E5471A">
      <w:pPr>
        <w:ind w:firstLine="709"/>
        <w:jc w:val="both"/>
        <w:rPr>
          <w:sz w:val="28"/>
          <w:szCs w:val="28"/>
        </w:rPr>
      </w:pPr>
      <w:r w:rsidRPr="00696F23">
        <w:rPr>
          <w:sz w:val="28"/>
          <w:szCs w:val="28"/>
        </w:rPr>
        <w:t>4.Ответ: г</w:t>
      </w:r>
    </w:p>
    <w:p w:rsidR="008D06CE" w:rsidRPr="00696F23" w:rsidRDefault="008D06CE" w:rsidP="00E5471A">
      <w:pPr>
        <w:ind w:firstLine="709"/>
        <w:jc w:val="both"/>
        <w:rPr>
          <w:sz w:val="28"/>
          <w:szCs w:val="28"/>
        </w:rPr>
      </w:pPr>
      <w:r w:rsidRPr="00696F23">
        <w:rPr>
          <w:sz w:val="28"/>
          <w:szCs w:val="28"/>
        </w:rPr>
        <w:t>5.Ответ: а</w:t>
      </w:r>
    </w:p>
    <w:p w:rsidR="008D06CE" w:rsidRPr="00696F23" w:rsidRDefault="008D06CE" w:rsidP="00E5471A">
      <w:pPr>
        <w:ind w:firstLine="709"/>
        <w:jc w:val="both"/>
        <w:rPr>
          <w:sz w:val="28"/>
          <w:szCs w:val="28"/>
        </w:rPr>
      </w:pPr>
      <w:r w:rsidRPr="00696F23">
        <w:rPr>
          <w:sz w:val="28"/>
          <w:szCs w:val="28"/>
        </w:rPr>
        <w:t>6.Ответ: г</w:t>
      </w:r>
    </w:p>
    <w:p w:rsidR="008D06CE" w:rsidRPr="00696F23" w:rsidRDefault="008D06CE" w:rsidP="00E5471A">
      <w:pPr>
        <w:ind w:firstLine="709"/>
        <w:jc w:val="both"/>
        <w:rPr>
          <w:sz w:val="28"/>
          <w:szCs w:val="28"/>
        </w:rPr>
      </w:pPr>
      <w:r w:rsidRPr="00696F23">
        <w:rPr>
          <w:sz w:val="28"/>
          <w:szCs w:val="28"/>
        </w:rPr>
        <w:t>7. Ответ: б</w:t>
      </w:r>
    </w:p>
    <w:p w:rsidR="008D06CE" w:rsidRPr="00696F23" w:rsidRDefault="008D06CE" w:rsidP="00E5471A">
      <w:pPr>
        <w:ind w:firstLine="709"/>
        <w:jc w:val="both"/>
        <w:rPr>
          <w:sz w:val="28"/>
          <w:szCs w:val="28"/>
        </w:rPr>
      </w:pPr>
      <w:r w:rsidRPr="00696F23">
        <w:rPr>
          <w:sz w:val="28"/>
          <w:szCs w:val="28"/>
        </w:rPr>
        <w:lastRenderedPageBreak/>
        <w:t>8. Ответ: в</w:t>
      </w:r>
    </w:p>
    <w:p w:rsidR="008D06CE" w:rsidRPr="00696F23" w:rsidRDefault="008D06CE" w:rsidP="00E5471A">
      <w:pPr>
        <w:ind w:firstLine="709"/>
        <w:jc w:val="both"/>
        <w:rPr>
          <w:sz w:val="28"/>
          <w:szCs w:val="28"/>
        </w:rPr>
      </w:pPr>
      <w:r w:rsidRPr="00696F23">
        <w:rPr>
          <w:sz w:val="28"/>
          <w:szCs w:val="28"/>
        </w:rPr>
        <w:t>9. Ответ: а</w:t>
      </w:r>
    </w:p>
    <w:p w:rsidR="008D06CE" w:rsidRPr="00696F23" w:rsidRDefault="008D06CE" w:rsidP="00E5471A">
      <w:pPr>
        <w:ind w:firstLine="709"/>
        <w:jc w:val="both"/>
        <w:rPr>
          <w:sz w:val="28"/>
          <w:szCs w:val="28"/>
        </w:rPr>
      </w:pPr>
      <w:r w:rsidRPr="00696F23">
        <w:rPr>
          <w:sz w:val="28"/>
          <w:szCs w:val="28"/>
        </w:rPr>
        <w:t>10. Ответ: а</w:t>
      </w:r>
    </w:p>
    <w:p w:rsidR="008D06CE" w:rsidRPr="00696F23" w:rsidRDefault="008D06CE" w:rsidP="00E5471A">
      <w:pPr>
        <w:shd w:val="clear" w:color="auto" w:fill="FFFFFF"/>
        <w:jc w:val="both"/>
        <w:rPr>
          <w:b/>
          <w:color w:val="000000"/>
          <w:sz w:val="28"/>
          <w:szCs w:val="28"/>
        </w:rPr>
      </w:pPr>
    </w:p>
    <w:p w:rsidR="008D06CE" w:rsidRDefault="008D06CE" w:rsidP="00E5471A">
      <w:pPr>
        <w:pStyle w:val="ListParagraph1"/>
        <w:shd w:val="clear" w:color="auto" w:fill="FFFFFF"/>
        <w:ind w:left="360"/>
        <w:jc w:val="both"/>
        <w:rPr>
          <w:b/>
          <w:color w:val="000000"/>
          <w:sz w:val="28"/>
          <w:szCs w:val="28"/>
        </w:rPr>
      </w:pPr>
      <w:r>
        <w:rPr>
          <w:b/>
          <w:color w:val="000000"/>
          <w:sz w:val="28"/>
          <w:szCs w:val="28"/>
        </w:rPr>
        <w:t xml:space="preserve">5. </w:t>
      </w:r>
      <w:r w:rsidRPr="00696F23">
        <w:rPr>
          <w:b/>
          <w:color w:val="000000"/>
          <w:sz w:val="28"/>
          <w:szCs w:val="28"/>
        </w:rPr>
        <w:t>Ситуационные задачи по теме</w:t>
      </w:r>
      <w:r>
        <w:rPr>
          <w:b/>
          <w:color w:val="000000"/>
          <w:sz w:val="28"/>
          <w:szCs w:val="28"/>
        </w:rPr>
        <w:t>:</w:t>
      </w:r>
    </w:p>
    <w:p w:rsidR="008D06CE" w:rsidRPr="00696F23" w:rsidRDefault="008D06CE" w:rsidP="00E5471A">
      <w:pPr>
        <w:pStyle w:val="ListParagraph1"/>
        <w:shd w:val="clear" w:color="auto" w:fill="FFFFFF"/>
        <w:jc w:val="both"/>
        <w:rPr>
          <w:b/>
          <w:color w:val="000000"/>
          <w:sz w:val="28"/>
          <w:szCs w:val="28"/>
        </w:rPr>
      </w:pPr>
      <w:r w:rsidRPr="00696F23">
        <w:rPr>
          <w:b/>
          <w:color w:val="000000"/>
          <w:sz w:val="28"/>
          <w:szCs w:val="28"/>
        </w:rPr>
        <w:t xml:space="preserve">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При плановом осмотре в поликлинике детей в возрасте 2-3 месяцев на предмет ортопедической патологии врач-ортопед обнаружил у трёх детей (ребёнок А, ребёнок Б, ребёнок В) симптом ограничения отведения бёдер, причём у двух из них (у А и В) отмечалась наружная ротация обоих бедер, а у одного (у В) была асимметрия бедренных складок. Врач заподозрил у этих детей дисплазию тазобедренных суставов. С целью подтверждения и уточнения диагноза была произведена рентгенография тазобедренных суставов в прямой проекции. На полученных рентгенограммах ядер окостенения головок бёдер нет.</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У ребёнка А: ацетабулярный индекс с обеих сторон 35º,</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расстояние </w:t>
      </w:r>
      <w:r>
        <w:rPr>
          <w:rFonts w:ascii="Times New Roman" w:hAnsi="Times New Roman"/>
          <w:sz w:val="28"/>
          <w:szCs w:val="28"/>
        </w:rPr>
        <w:t>d</w:t>
      </w:r>
      <w:r w:rsidRPr="00E5471A">
        <w:rPr>
          <w:rFonts w:ascii="Times New Roman" w:hAnsi="Times New Roman"/>
          <w:sz w:val="28"/>
          <w:szCs w:val="28"/>
          <w:lang w:val="ru-RU"/>
        </w:rPr>
        <w:t xml:space="preserve"> справа 2см, слева 2,5см,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высота </w:t>
      </w:r>
      <w:r w:rsidRPr="00B82E50">
        <w:rPr>
          <w:rFonts w:ascii="Times New Roman" w:hAnsi="Times New Roman"/>
          <w:sz w:val="28"/>
          <w:szCs w:val="28"/>
        </w:rPr>
        <w:t>h</w:t>
      </w:r>
      <w:r w:rsidRPr="00E5471A">
        <w:rPr>
          <w:rFonts w:ascii="Times New Roman" w:hAnsi="Times New Roman"/>
          <w:sz w:val="28"/>
          <w:szCs w:val="28"/>
          <w:lang w:val="ru-RU"/>
        </w:rPr>
        <w:t xml:space="preserve"> справа 1см, слева 0,5см.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У ребёнка Б: ацетабулярный индекс справа 25○, слева 30º,</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расстояние </w:t>
      </w:r>
      <w:r>
        <w:rPr>
          <w:rFonts w:ascii="Times New Roman" w:hAnsi="Times New Roman"/>
          <w:sz w:val="28"/>
          <w:szCs w:val="28"/>
        </w:rPr>
        <w:t>d</w:t>
      </w:r>
      <w:r w:rsidRPr="00E5471A">
        <w:rPr>
          <w:rFonts w:ascii="Times New Roman" w:hAnsi="Times New Roman"/>
          <w:sz w:val="28"/>
          <w:szCs w:val="28"/>
          <w:lang w:val="ru-RU"/>
        </w:rPr>
        <w:t xml:space="preserve"> справа 1,5см, слева 1,3см,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высота </w:t>
      </w:r>
      <w:r w:rsidRPr="00B82E50">
        <w:rPr>
          <w:rFonts w:ascii="Times New Roman" w:hAnsi="Times New Roman"/>
          <w:sz w:val="28"/>
          <w:szCs w:val="28"/>
        </w:rPr>
        <w:t>h</w:t>
      </w:r>
      <w:r w:rsidRPr="00E5471A">
        <w:rPr>
          <w:rFonts w:ascii="Times New Roman" w:hAnsi="Times New Roman"/>
          <w:sz w:val="28"/>
          <w:szCs w:val="28"/>
          <w:lang w:val="ru-RU"/>
        </w:rPr>
        <w:t xml:space="preserve"> справа 1,1см, слева 1,2см.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У ребёнка В: ацетабулярный индекс справа 30○, слева 45º,</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расстояние </w:t>
      </w:r>
      <w:r>
        <w:rPr>
          <w:rFonts w:ascii="Times New Roman" w:hAnsi="Times New Roman"/>
          <w:sz w:val="28"/>
          <w:szCs w:val="28"/>
        </w:rPr>
        <w:t>d</w:t>
      </w:r>
      <w:r w:rsidRPr="00E5471A">
        <w:rPr>
          <w:rFonts w:ascii="Times New Roman" w:hAnsi="Times New Roman"/>
          <w:sz w:val="28"/>
          <w:szCs w:val="28"/>
          <w:lang w:val="ru-RU"/>
        </w:rPr>
        <w:t xml:space="preserve"> справа 1,4см, слева 2,8см,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высота </w:t>
      </w:r>
      <w:r>
        <w:rPr>
          <w:rFonts w:ascii="Times New Roman" w:hAnsi="Times New Roman"/>
          <w:sz w:val="28"/>
          <w:szCs w:val="28"/>
        </w:rPr>
        <w:t>h</w:t>
      </w:r>
      <w:r w:rsidRPr="00E5471A">
        <w:rPr>
          <w:rFonts w:ascii="Times New Roman" w:hAnsi="Times New Roman"/>
          <w:sz w:val="28"/>
          <w:szCs w:val="28"/>
          <w:lang w:val="ru-RU"/>
        </w:rPr>
        <w:t xml:space="preserve"> справа 1,2см, слева 0,3см.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Задания: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Для чтения рентгенограмм наиболее целесообразно применение схемы?</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 Какой диагноз поставили ребёнку А? Какое лечение показано больному ребёнку 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 Какой диагноз поставили ребёнку Б? Какое лечение показано больному ребёнку Б?</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4. Какой диагноз поставили ребёнку В? Какое лечение показано больному ребёнку В?</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5. Меры по реабилитации у детей раннего возраста с данной патологией?</w:t>
      </w:r>
    </w:p>
    <w:p w:rsidR="008D06CE" w:rsidRPr="00E5471A" w:rsidRDefault="008D06CE" w:rsidP="00E5471A">
      <w:pPr>
        <w:pStyle w:val="af1"/>
        <w:tabs>
          <w:tab w:val="left" w:pos="993"/>
        </w:tabs>
        <w:ind w:firstLine="709"/>
        <w:jc w:val="both"/>
        <w:rPr>
          <w:rFonts w:ascii="Times New Roman" w:hAnsi="Times New Roman"/>
          <w:sz w:val="28"/>
          <w:szCs w:val="28"/>
          <w:lang w:val="ru-RU"/>
        </w:rPr>
      </w:pPr>
    </w:p>
    <w:p w:rsidR="008D06CE" w:rsidRPr="00E5471A" w:rsidRDefault="008D06CE" w:rsidP="00E5471A">
      <w:pPr>
        <w:pStyle w:val="af1"/>
        <w:tabs>
          <w:tab w:val="left" w:pos="993"/>
        </w:tabs>
        <w:ind w:firstLine="709"/>
        <w:jc w:val="both"/>
        <w:rPr>
          <w:rFonts w:ascii="Times New Roman" w:hAnsi="Times New Roman"/>
          <w:b/>
          <w:sz w:val="28"/>
          <w:szCs w:val="28"/>
          <w:lang w:val="ru-RU"/>
        </w:rPr>
      </w:pPr>
      <w:r w:rsidRPr="00E5471A">
        <w:rPr>
          <w:rFonts w:ascii="Times New Roman" w:hAnsi="Times New Roman"/>
          <w:b/>
          <w:sz w:val="28"/>
          <w:szCs w:val="28"/>
          <w:lang w:val="ru-RU"/>
        </w:rPr>
        <w:t>Задача №2</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На ортопедический приём привели мальчика 5 лет с жалобами на хромоту. При сборе анамнеза выяснилось, что ребенок поздно начал ходить – в 1год 2 месяца. Походка вначале была неустойчива, затем заметной стала хромота. При осмотре обращает на себя внимание следующая клиническая картина: относительное укорочение правой нижней конечности на 1,5см, ограничение отведения бедра с больной стороны, положительный симптом </w:t>
      </w:r>
      <w:r w:rsidRPr="00E5471A">
        <w:rPr>
          <w:rFonts w:ascii="Times New Roman" w:hAnsi="Times New Roman"/>
          <w:sz w:val="28"/>
          <w:szCs w:val="28"/>
          <w:lang w:val="ru-RU"/>
        </w:rPr>
        <w:lastRenderedPageBreak/>
        <w:t>Тренделенбурга, большой вертел на больной стороне стоит выше линии Розера-Нелатона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Задания: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Какой диагноз поставите?</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 Какую схему следует применить для рентген-диагностики?</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3. Какие операции производятся детям с врождённым вывихом бедра в этом возрасте?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4. Какой признак позволит дифференцировать </w:t>
      </w:r>
      <w:r w:rsidRPr="00B82E50">
        <w:rPr>
          <w:rFonts w:ascii="Times New Roman" w:hAnsi="Times New Roman"/>
          <w:sz w:val="28"/>
          <w:szCs w:val="28"/>
        </w:rPr>
        <w:t>COXA</w:t>
      </w:r>
      <w:r w:rsidRPr="00E5471A">
        <w:rPr>
          <w:rFonts w:ascii="Times New Roman" w:hAnsi="Times New Roman"/>
          <w:sz w:val="28"/>
          <w:szCs w:val="28"/>
          <w:lang w:val="ru-RU"/>
        </w:rPr>
        <w:t xml:space="preserve"> </w:t>
      </w:r>
      <w:r w:rsidRPr="00B82E50">
        <w:rPr>
          <w:rFonts w:ascii="Times New Roman" w:hAnsi="Times New Roman"/>
          <w:sz w:val="28"/>
          <w:szCs w:val="28"/>
        </w:rPr>
        <w:t>VARA</w:t>
      </w:r>
      <w:r w:rsidRPr="00E5471A">
        <w:rPr>
          <w:rFonts w:ascii="Times New Roman" w:hAnsi="Times New Roman"/>
          <w:sz w:val="28"/>
          <w:szCs w:val="28"/>
          <w:lang w:val="ru-RU"/>
        </w:rPr>
        <w:t xml:space="preserve"> и ВВБ?</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5. Профилактика послеоперационных осложнений?</w:t>
      </w:r>
    </w:p>
    <w:p w:rsidR="008D06CE" w:rsidRPr="00E5471A" w:rsidRDefault="008D06CE" w:rsidP="00E5471A">
      <w:pPr>
        <w:pStyle w:val="af1"/>
        <w:tabs>
          <w:tab w:val="left" w:pos="993"/>
        </w:tabs>
        <w:ind w:firstLine="709"/>
        <w:jc w:val="both"/>
        <w:rPr>
          <w:rFonts w:ascii="Times New Roman" w:hAnsi="Times New Roman"/>
          <w:sz w:val="28"/>
          <w:szCs w:val="28"/>
          <w:lang w:val="ru-RU"/>
        </w:rPr>
      </w:pPr>
    </w:p>
    <w:p w:rsidR="008D06CE" w:rsidRPr="00E5471A" w:rsidRDefault="008D06CE" w:rsidP="00E5471A">
      <w:pPr>
        <w:pStyle w:val="af1"/>
        <w:tabs>
          <w:tab w:val="left" w:pos="993"/>
        </w:tabs>
        <w:ind w:firstLine="709"/>
        <w:jc w:val="both"/>
        <w:rPr>
          <w:rFonts w:ascii="Times New Roman" w:hAnsi="Times New Roman"/>
          <w:b/>
          <w:sz w:val="28"/>
          <w:szCs w:val="28"/>
          <w:lang w:val="ru-RU"/>
        </w:rPr>
      </w:pPr>
      <w:r w:rsidRPr="00E5471A">
        <w:rPr>
          <w:rFonts w:ascii="Times New Roman" w:hAnsi="Times New Roman"/>
          <w:b/>
          <w:sz w:val="28"/>
          <w:szCs w:val="28"/>
          <w:lang w:val="ru-RU"/>
        </w:rPr>
        <w:t>Задача №3</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Во время врачебного патронажного осмотра месячного ребёнка мать сказала, что у ребёнка отмечается опрелость в левой паховой области, с которой ей трудно бороться. Ребёнок от </w:t>
      </w:r>
      <w:r>
        <w:rPr>
          <w:rFonts w:ascii="Times New Roman" w:hAnsi="Times New Roman"/>
          <w:sz w:val="28"/>
          <w:szCs w:val="28"/>
        </w:rPr>
        <w:t>III</w:t>
      </w:r>
      <w:r w:rsidRPr="00E5471A">
        <w:rPr>
          <w:rFonts w:ascii="Times New Roman" w:hAnsi="Times New Roman"/>
          <w:sz w:val="28"/>
          <w:szCs w:val="28"/>
          <w:lang w:val="ru-RU"/>
        </w:rPr>
        <w:t xml:space="preserve"> беременности, </w:t>
      </w:r>
      <w:r>
        <w:rPr>
          <w:rFonts w:ascii="Times New Roman" w:hAnsi="Times New Roman"/>
          <w:sz w:val="28"/>
          <w:szCs w:val="28"/>
        </w:rPr>
        <w:t>II</w:t>
      </w:r>
      <w:r w:rsidRPr="00E5471A">
        <w:rPr>
          <w:rFonts w:ascii="Times New Roman" w:hAnsi="Times New Roman"/>
          <w:sz w:val="28"/>
          <w:szCs w:val="28"/>
          <w:lang w:val="ru-RU"/>
        </w:rPr>
        <w:t xml:space="preserve"> родов (вторая беременность закончилась выкидышем). Беременность протекала тяжело, с токсикозом и нефропатией. Предлежание плода было поперечным. Роды путем «кесарева сечения». Ребёнок (девочка) извлечен в синей асфиксии (двойное обвитие пуповины). Вес при рождении 2500. К груди приложили на 4-е сутки, пуповина отпала на 5-е сутки, из роддома выписали в хорошем состоянии. При осмотре педиатром обнаружено: тонус мышц ребёнка повышен, в паховых областях – опрелость, больше выраженная слева. Отмечается наружная ротация левого бедра, отведение его в тазобедренном суставе значительно меньше, чем справа, но и справа полного отведения нет: слева 45º, справа 60º. Левая паховая складка глубже и длиннее правой. Половая щель скошена. Бедренных складок слева четыре и они глубже и длиннее, располагаются выше, чем складки правого бедра (справа три). Припухлости, отёка, изменения кожи, кроме опрелости, в области тазобедренных суставов нет. Симптом «щелчка» отсутствует. При обследовании ребёнок спокоен, реагирует адекватно.</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Задания: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Какой диагноз можно заподозрить?</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 Какое рентгенологическое обследование необходимо для уточнения диагноза?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3.По каким рентгенологическим схемам или признакам будете судить наличии патологии тазобедренных суставов данного ребёнка?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4.В случае применения схемы Хильгенрейнера, какие изменения будут подтверждать поставленный диагноз?</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5.Какое лечение следует назначить этому ребёнку, учитывая возраст и характер заболевания и меры профилактики данной патологии?</w:t>
      </w:r>
    </w:p>
    <w:p w:rsidR="008D06CE" w:rsidRPr="00E5471A" w:rsidRDefault="008D06CE" w:rsidP="00E5471A">
      <w:pPr>
        <w:pStyle w:val="af1"/>
        <w:tabs>
          <w:tab w:val="left" w:pos="993"/>
        </w:tabs>
        <w:ind w:firstLine="709"/>
        <w:jc w:val="both"/>
        <w:rPr>
          <w:rFonts w:ascii="Times New Roman" w:hAnsi="Times New Roman"/>
          <w:sz w:val="28"/>
          <w:szCs w:val="28"/>
          <w:lang w:val="ru-RU"/>
        </w:rPr>
      </w:pPr>
    </w:p>
    <w:p w:rsidR="008D06CE" w:rsidRPr="00E5471A" w:rsidRDefault="008D06CE" w:rsidP="00E5471A">
      <w:pPr>
        <w:pStyle w:val="af1"/>
        <w:tabs>
          <w:tab w:val="left" w:pos="993"/>
        </w:tabs>
        <w:ind w:firstLine="709"/>
        <w:jc w:val="both"/>
        <w:rPr>
          <w:rFonts w:ascii="Times New Roman" w:hAnsi="Times New Roman"/>
          <w:b/>
          <w:sz w:val="28"/>
          <w:szCs w:val="28"/>
          <w:lang w:val="ru-RU"/>
        </w:rPr>
      </w:pPr>
      <w:r w:rsidRPr="00E5471A">
        <w:rPr>
          <w:rFonts w:ascii="Times New Roman" w:hAnsi="Times New Roman"/>
          <w:b/>
          <w:sz w:val="28"/>
          <w:szCs w:val="28"/>
          <w:lang w:val="ru-RU"/>
        </w:rPr>
        <w:t>Задача №4</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Девочка 4 лет припадает на левую ногу.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При осмотре: конечность укорочена, большой вертел расположен выше линии Розера–Нелатона на 3 см, лёгкая атрофия мышц бедра и ягодичной </w:t>
      </w:r>
      <w:r w:rsidRPr="00E5471A">
        <w:rPr>
          <w:rFonts w:ascii="Times New Roman" w:hAnsi="Times New Roman"/>
          <w:sz w:val="28"/>
          <w:szCs w:val="28"/>
          <w:lang w:val="ru-RU"/>
        </w:rPr>
        <w:lastRenderedPageBreak/>
        <w:t xml:space="preserve">группы, ограничено движение бедра, симптом Тренделенбурга положительный.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На представленной рентгенограмме: вертлужная впадина пустая, мелкая, верхний её край сглажен. Головка бедренной кости расположена в надацетабулярной области. Шеечно-диафизарный угол равен 140</w:t>
      </w:r>
      <w:r w:rsidRPr="003D39FF">
        <w:rPr>
          <w:rFonts w:ascii="Times New Roman" w:hAnsi="Times New Roman"/>
          <w:sz w:val="28"/>
          <w:szCs w:val="28"/>
          <w:vertAlign w:val="superscript"/>
        </w:rPr>
        <w:t>o</w:t>
      </w:r>
      <w:r w:rsidRPr="00E5471A">
        <w:rPr>
          <w:rFonts w:ascii="Times New Roman" w:hAnsi="Times New Roman"/>
          <w:sz w:val="28"/>
          <w:szCs w:val="28"/>
          <w:lang w:val="ru-RU"/>
        </w:rPr>
        <w:t xml:space="preserve">.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Задания: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w:t>
      </w:r>
      <w:r w:rsidRPr="00E5471A">
        <w:rPr>
          <w:rFonts w:ascii="Times New Roman" w:hAnsi="Times New Roman"/>
          <w:sz w:val="28"/>
          <w:szCs w:val="28"/>
          <w:lang w:val="ru-RU"/>
        </w:rPr>
        <w:tab/>
        <w:t>Поставьте диагноз и проведите его обоснование.</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w:t>
      </w:r>
      <w:r w:rsidRPr="00E5471A">
        <w:rPr>
          <w:rFonts w:ascii="Times New Roman" w:hAnsi="Times New Roman"/>
          <w:sz w:val="28"/>
          <w:szCs w:val="28"/>
          <w:lang w:val="ru-RU"/>
        </w:rPr>
        <w:tab/>
        <w:t xml:space="preserve">Укажите факторы, влияющие на возникновение данной патологии, этапы её формирования и меры профилактики.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w:t>
      </w:r>
      <w:r w:rsidRPr="00E5471A">
        <w:rPr>
          <w:rFonts w:ascii="Times New Roman" w:hAnsi="Times New Roman"/>
          <w:sz w:val="28"/>
          <w:szCs w:val="28"/>
          <w:lang w:val="ru-RU"/>
        </w:rPr>
        <w:tab/>
        <w:t xml:space="preserve"> Какую рентгенологическую схему диагностики использовать в данном возрасте.</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4.</w:t>
      </w:r>
      <w:r w:rsidRPr="00E5471A">
        <w:rPr>
          <w:rFonts w:ascii="Times New Roman" w:hAnsi="Times New Roman"/>
          <w:sz w:val="28"/>
          <w:szCs w:val="28"/>
          <w:lang w:val="ru-RU"/>
        </w:rPr>
        <w:tab/>
        <w:t>Укажите заболевания, с которыми необходимо провести дифференциальную диагностику.</w:t>
      </w:r>
    </w:p>
    <w:p w:rsidR="008D06CE" w:rsidRPr="00D703DC" w:rsidRDefault="008D06CE" w:rsidP="00E5471A">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5.</w:t>
      </w:r>
      <w:r w:rsidRPr="00D703DC">
        <w:rPr>
          <w:rFonts w:ascii="Times New Roman" w:hAnsi="Times New Roman"/>
          <w:sz w:val="28"/>
          <w:szCs w:val="28"/>
          <w:lang w:val="ru-RU"/>
        </w:rPr>
        <w:tab/>
        <w:t>Этапы реабилитации.</w:t>
      </w:r>
    </w:p>
    <w:p w:rsidR="008D06CE" w:rsidRPr="00D703DC" w:rsidRDefault="008D06CE" w:rsidP="00E5471A">
      <w:pPr>
        <w:pStyle w:val="af1"/>
        <w:tabs>
          <w:tab w:val="left" w:pos="993"/>
        </w:tabs>
        <w:ind w:firstLine="709"/>
        <w:jc w:val="both"/>
        <w:rPr>
          <w:rFonts w:ascii="Times New Roman" w:hAnsi="Times New Roman"/>
          <w:sz w:val="28"/>
          <w:szCs w:val="28"/>
          <w:lang w:val="ru-RU"/>
        </w:rPr>
      </w:pPr>
    </w:p>
    <w:p w:rsidR="008D06CE" w:rsidRPr="00D703DC" w:rsidRDefault="008D06CE" w:rsidP="00E5471A">
      <w:pPr>
        <w:pStyle w:val="af1"/>
        <w:tabs>
          <w:tab w:val="left" w:pos="993"/>
        </w:tabs>
        <w:ind w:firstLine="709"/>
        <w:jc w:val="both"/>
        <w:rPr>
          <w:rFonts w:ascii="Times New Roman" w:hAnsi="Times New Roman"/>
          <w:b/>
          <w:sz w:val="28"/>
          <w:szCs w:val="28"/>
          <w:lang w:val="ru-RU"/>
        </w:rPr>
      </w:pPr>
      <w:r w:rsidRPr="00D703DC">
        <w:rPr>
          <w:rFonts w:ascii="Times New Roman" w:hAnsi="Times New Roman"/>
          <w:b/>
          <w:sz w:val="28"/>
          <w:szCs w:val="28"/>
          <w:lang w:val="ru-RU"/>
        </w:rPr>
        <w:t>Задача №5</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Ребёнку 4,5 мес. Выражены асимметрия бедренных складок и укорочение правой ноги, ограничено отведение бедра, симптом «щелчка» положительный.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На рентгенограмме: крыша вертлужной впадины сглажена, головка бедренной кости справа меньше, расположена на 1,5 см выше верхнего края впадины. </w:t>
      </w:r>
    </w:p>
    <w:p w:rsidR="008D06CE" w:rsidRPr="00D703DC" w:rsidRDefault="008D06CE" w:rsidP="00E5471A">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Задания: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Каков ваш диагноз и его обоснование?</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 Какую схему используют для облегчения оценки рентгенологического исследования тазобедренных суставов?</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 Какое лечение необходимо назначить данному ребёнку, учитывая возраст и характер данного заболевания?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4. Назовите показания к хирургическому лечению. </w:t>
      </w:r>
    </w:p>
    <w:p w:rsidR="008D06CE" w:rsidRPr="00D703DC" w:rsidRDefault="008D06CE" w:rsidP="00E5471A">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5. Реабилитационные мероприятия?</w:t>
      </w:r>
    </w:p>
    <w:p w:rsidR="008D06CE" w:rsidRPr="00D703DC" w:rsidRDefault="008D06CE" w:rsidP="00E5471A">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 xml:space="preserve"> </w:t>
      </w:r>
    </w:p>
    <w:p w:rsidR="008D06CE" w:rsidRDefault="008D06CE" w:rsidP="00E5471A">
      <w:pPr>
        <w:shd w:val="clear" w:color="auto" w:fill="FFFFFF"/>
        <w:tabs>
          <w:tab w:val="left" w:pos="3200"/>
        </w:tabs>
        <w:jc w:val="both"/>
        <w:rPr>
          <w:b/>
          <w:color w:val="000000"/>
          <w:sz w:val="28"/>
          <w:szCs w:val="28"/>
        </w:rPr>
      </w:pPr>
      <w:r w:rsidRPr="00696F23">
        <w:rPr>
          <w:b/>
          <w:bCs/>
          <w:color w:val="000000"/>
          <w:sz w:val="28"/>
          <w:szCs w:val="28"/>
        </w:rPr>
        <w:t xml:space="preserve"> </w:t>
      </w:r>
      <w:r w:rsidRPr="00696F23">
        <w:rPr>
          <w:b/>
          <w:color w:val="000000"/>
          <w:sz w:val="28"/>
          <w:szCs w:val="28"/>
        </w:rPr>
        <w:t>Эт</w:t>
      </w:r>
      <w:r>
        <w:rPr>
          <w:b/>
          <w:color w:val="000000"/>
          <w:sz w:val="28"/>
          <w:szCs w:val="28"/>
        </w:rPr>
        <w:t xml:space="preserve">алоны ответов на задачи по теме: </w:t>
      </w:r>
    </w:p>
    <w:p w:rsidR="008D06CE" w:rsidRPr="00D512C4" w:rsidRDefault="008D06CE" w:rsidP="00E5471A">
      <w:pPr>
        <w:pStyle w:val="af1"/>
        <w:tabs>
          <w:tab w:val="left" w:pos="993"/>
        </w:tabs>
        <w:ind w:firstLine="709"/>
        <w:jc w:val="both"/>
        <w:rPr>
          <w:rFonts w:ascii="Times New Roman" w:hAnsi="Times New Roman"/>
          <w:b/>
          <w:sz w:val="28"/>
          <w:szCs w:val="28"/>
        </w:rPr>
      </w:pPr>
      <w:r>
        <w:rPr>
          <w:rFonts w:ascii="Times New Roman" w:hAnsi="Times New Roman"/>
          <w:b/>
          <w:sz w:val="28"/>
          <w:szCs w:val="28"/>
        </w:rPr>
        <w:t>К задаче №</w:t>
      </w:r>
      <w:r w:rsidRPr="00D512C4">
        <w:rPr>
          <w:rFonts w:ascii="Times New Roman" w:hAnsi="Times New Roman"/>
          <w:b/>
          <w:sz w:val="28"/>
          <w:szCs w:val="28"/>
        </w:rPr>
        <w:t>1:</w:t>
      </w:r>
    </w:p>
    <w:p w:rsidR="008D06CE" w:rsidRDefault="008D06CE" w:rsidP="007C0B4C">
      <w:pPr>
        <w:pStyle w:val="af1"/>
        <w:numPr>
          <w:ilvl w:val="0"/>
          <w:numId w:val="136"/>
        </w:numPr>
        <w:tabs>
          <w:tab w:val="left" w:pos="1080"/>
        </w:tabs>
        <w:ind w:left="0" w:firstLine="720"/>
        <w:jc w:val="both"/>
        <w:rPr>
          <w:rFonts w:ascii="Times New Roman" w:hAnsi="Times New Roman"/>
          <w:sz w:val="28"/>
          <w:szCs w:val="28"/>
        </w:rPr>
      </w:pPr>
      <w:r>
        <w:rPr>
          <w:rFonts w:ascii="Times New Roman" w:hAnsi="Times New Roman"/>
          <w:sz w:val="28"/>
          <w:szCs w:val="28"/>
        </w:rPr>
        <w:t>С-ма Хильгенрейнера</w:t>
      </w:r>
      <w:r w:rsidRPr="00E62A38">
        <w:rPr>
          <w:rFonts w:ascii="Times New Roman" w:hAnsi="Times New Roman"/>
          <w:sz w:val="28"/>
          <w:szCs w:val="28"/>
        </w:rPr>
        <w:t xml:space="preserve">, </w:t>
      </w:r>
    </w:p>
    <w:p w:rsidR="008D06CE" w:rsidRPr="00E5471A" w:rsidRDefault="008D06CE" w:rsidP="007C0B4C">
      <w:pPr>
        <w:pStyle w:val="af1"/>
        <w:numPr>
          <w:ilvl w:val="0"/>
          <w:numId w:val="136"/>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Двусторонняя дисплазия: справа - вторая степень, слева – третья степень, консервативное лечение по Лоренцу.</w:t>
      </w:r>
    </w:p>
    <w:p w:rsidR="008D06CE" w:rsidRPr="00E5471A" w:rsidRDefault="008D06CE" w:rsidP="007C0B4C">
      <w:pPr>
        <w:pStyle w:val="af1"/>
        <w:numPr>
          <w:ilvl w:val="0"/>
          <w:numId w:val="136"/>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Левосторонняя дисплазия первой степени (предвывих), разгрузка левого тазобедренного сустава аппаратом Томсона.</w:t>
      </w:r>
    </w:p>
    <w:p w:rsidR="008D06CE" w:rsidRPr="00E5471A" w:rsidRDefault="008D06CE" w:rsidP="007C0B4C">
      <w:pPr>
        <w:pStyle w:val="af1"/>
        <w:numPr>
          <w:ilvl w:val="0"/>
          <w:numId w:val="136"/>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Левосторонняя дисплазия третьей степени (вывих бедра), консервативное лечение по Лоренцу, при отсутствии положительного эффекта оперативное лечение.</w:t>
      </w:r>
    </w:p>
    <w:p w:rsidR="008D06CE" w:rsidRPr="00E5471A" w:rsidRDefault="008D06CE" w:rsidP="007C0B4C">
      <w:pPr>
        <w:pStyle w:val="af1"/>
        <w:numPr>
          <w:ilvl w:val="0"/>
          <w:numId w:val="136"/>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 xml:space="preserve">«Ранняя функция, поздняя нагрузка». Фиксация оперированной конечности после операции чаще всего осуществляется гипсовой полуторной кокситной повязкой (повязка полностью фиксирует таз, оперированную </w:t>
      </w:r>
      <w:r w:rsidRPr="00E5471A">
        <w:rPr>
          <w:rFonts w:ascii="Times New Roman" w:hAnsi="Times New Roman"/>
          <w:sz w:val="28"/>
          <w:szCs w:val="28"/>
          <w:lang w:val="ru-RU"/>
        </w:rPr>
        <w:lastRenderedPageBreak/>
        <w:t>конечность и до коленного сустава – здоровую). Срок фиксации в зависимости от вида операции и возраста ребёнка колеблется от 2-х недель до месяца, иногда больше. ЛФК, физиолечение, по снятии фиксирующей повязки начинается активный период разработки функции сустава: укладка конечности в функционально выгодном положении, в положении возможного сгибания, разгибания, отведения; назначается массаж.</w:t>
      </w:r>
    </w:p>
    <w:p w:rsidR="008D06CE" w:rsidRPr="00E5471A" w:rsidRDefault="008D06CE" w:rsidP="00E5471A">
      <w:pPr>
        <w:pStyle w:val="af1"/>
        <w:tabs>
          <w:tab w:val="left" w:pos="993"/>
        </w:tabs>
        <w:ind w:firstLine="709"/>
        <w:jc w:val="both"/>
        <w:rPr>
          <w:rFonts w:ascii="Times New Roman" w:hAnsi="Times New Roman"/>
          <w:sz w:val="28"/>
          <w:szCs w:val="28"/>
          <w:lang w:val="ru-RU"/>
        </w:rPr>
      </w:pPr>
    </w:p>
    <w:p w:rsidR="008D06CE" w:rsidRPr="00D512C4" w:rsidRDefault="008D06CE" w:rsidP="00E5471A">
      <w:pPr>
        <w:pStyle w:val="af1"/>
        <w:tabs>
          <w:tab w:val="left" w:pos="993"/>
        </w:tabs>
        <w:ind w:firstLine="709"/>
        <w:jc w:val="both"/>
        <w:rPr>
          <w:rFonts w:ascii="Times New Roman" w:hAnsi="Times New Roman"/>
          <w:b/>
          <w:sz w:val="28"/>
          <w:szCs w:val="28"/>
        </w:rPr>
      </w:pPr>
      <w:r w:rsidRPr="00D512C4">
        <w:rPr>
          <w:rFonts w:ascii="Times New Roman" w:hAnsi="Times New Roman"/>
          <w:b/>
          <w:sz w:val="28"/>
          <w:szCs w:val="28"/>
        </w:rPr>
        <w:t xml:space="preserve">К задаче №2: </w:t>
      </w:r>
    </w:p>
    <w:p w:rsidR="008D06CE" w:rsidRDefault="008D06CE" w:rsidP="007C0B4C">
      <w:pPr>
        <w:pStyle w:val="af1"/>
        <w:numPr>
          <w:ilvl w:val="0"/>
          <w:numId w:val="137"/>
        </w:numPr>
        <w:tabs>
          <w:tab w:val="left" w:pos="1080"/>
        </w:tabs>
        <w:ind w:left="0" w:firstLine="720"/>
        <w:jc w:val="both"/>
        <w:rPr>
          <w:rFonts w:ascii="Times New Roman" w:hAnsi="Times New Roman"/>
          <w:sz w:val="28"/>
          <w:szCs w:val="28"/>
        </w:rPr>
      </w:pPr>
      <w:r>
        <w:rPr>
          <w:rFonts w:ascii="Times New Roman" w:hAnsi="Times New Roman"/>
          <w:sz w:val="28"/>
          <w:szCs w:val="28"/>
        </w:rPr>
        <w:t>Врождённый вывих бедр.</w:t>
      </w:r>
    </w:p>
    <w:p w:rsidR="008D06CE" w:rsidRDefault="008D06CE" w:rsidP="007C0B4C">
      <w:pPr>
        <w:pStyle w:val="af1"/>
        <w:numPr>
          <w:ilvl w:val="0"/>
          <w:numId w:val="137"/>
        </w:numPr>
        <w:tabs>
          <w:tab w:val="left" w:pos="1080"/>
        </w:tabs>
        <w:ind w:left="0" w:firstLine="720"/>
        <w:jc w:val="both"/>
        <w:rPr>
          <w:rFonts w:ascii="Times New Roman" w:hAnsi="Times New Roman"/>
          <w:sz w:val="28"/>
          <w:szCs w:val="28"/>
        </w:rPr>
      </w:pPr>
      <w:r>
        <w:rPr>
          <w:rFonts w:ascii="Times New Roman" w:hAnsi="Times New Roman"/>
          <w:sz w:val="28"/>
          <w:szCs w:val="28"/>
        </w:rPr>
        <w:t>С-ма Рейнберга.</w:t>
      </w:r>
    </w:p>
    <w:p w:rsidR="008D06CE" w:rsidRPr="00E5471A" w:rsidRDefault="008D06CE" w:rsidP="007C0B4C">
      <w:pPr>
        <w:pStyle w:val="af1"/>
        <w:numPr>
          <w:ilvl w:val="0"/>
          <w:numId w:val="137"/>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Простое открытое вправление бедра, реконструктивные операции на проксимальном конце бедра и крыши вертлужной впадины.</w:t>
      </w:r>
    </w:p>
    <w:p w:rsidR="008D06CE" w:rsidRDefault="008D06CE" w:rsidP="007C0B4C">
      <w:pPr>
        <w:pStyle w:val="af1"/>
        <w:numPr>
          <w:ilvl w:val="0"/>
          <w:numId w:val="137"/>
        </w:numPr>
        <w:tabs>
          <w:tab w:val="left" w:pos="1080"/>
        </w:tabs>
        <w:ind w:left="0" w:firstLine="720"/>
        <w:jc w:val="both"/>
        <w:rPr>
          <w:rFonts w:ascii="Times New Roman" w:hAnsi="Times New Roman"/>
          <w:sz w:val="28"/>
          <w:szCs w:val="28"/>
        </w:rPr>
      </w:pPr>
      <w:r>
        <w:rPr>
          <w:rFonts w:ascii="Times New Roman" w:hAnsi="Times New Roman"/>
          <w:sz w:val="28"/>
          <w:szCs w:val="28"/>
        </w:rPr>
        <w:t>С</w:t>
      </w:r>
      <w:r w:rsidRPr="00E62A38">
        <w:rPr>
          <w:rFonts w:ascii="Times New Roman" w:hAnsi="Times New Roman"/>
          <w:sz w:val="28"/>
          <w:szCs w:val="28"/>
        </w:rPr>
        <w:t>имптом «скольжения»</w:t>
      </w:r>
    </w:p>
    <w:p w:rsidR="008D06CE" w:rsidRPr="00E5471A" w:rsidRDefault="008D06CE" w:rsidP="007C0B4C">
      <w:pPr>
        <w:pStyle w:val="af1"/>
        <w:numPr>
          <w:ilvl w:val="0"/>
          <w:numId w:val="137"/>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 xml:space="preserve">Лечение болевых контрактур, дистрофических процессов, медикаментозное, ЛФК, физиолечение, по снятии фиксирующей повязки начинается активный период разработки функции сустава: укладка конечности в функционально выгодном положении, в положении возможного сгибания, разгибания, отведения; назначается массаж. </w:t>
      </w:r>
    </w:p>
    <w:p w:rsidR="008D06CE" w:rsidRPr="00E5471A" w:rsidRDefault="008D06CE" w:rsidP="00E5471A">
      <w:pPr>
        <w:pStyle w:val="af1"/>
        <w:tabs>
          <w:tab w:val="left" w:pos="1080"/>
        </w:tabs>
        <w:ind w:firstLine="720"/>
        <w:jc w:val="both"/>
        <w:rPr>
          <w:rFonts w:ascii="Times New Roman" w:hAnsi="Times New Roman"/>
          <w:sz w:val="28"/>
          <w:szCs w:val="28"/>
          <w:lang w:val="ru-RU"/>
        </w:rPr>
      </w:pPr>
    </w:p>
    <w:p w:rsidR="008D06CE" w:rsidRPr="00D512C4" w:rsidRDefault="008D06CE" w:rsidP="00E5471A">
      <w:pPr>
        <w:pStyle w:val="af1"/>
        <w:tabs>
          <w:tab w:val="left" w:pos="1080"/>
        </w:tabs>
        <w:ind w:firstLine="720"/>
        <w:jc w:val="both"/>
        <w:rPr>
          <w:rFonts w:ascii="Times New Roman" w:hAnsi="Times New Roman"/>
          <w:b/>
          <w:sz w:val="28"/>
          <w:szCs w:val="28"/>
        </w:rPr>
      </w:pPr>
      <w:r>
        <w:rPr>
          <w:rFonts w:ascii="Times New Roman" w:hAnsi="Times New Roman"/>
          <w:b/>
          <w:sz w:val="28"/>
          <w:szCs w:val="28"/>
        </w:rPr>
        <w:t>К задаче №</w:t>
      </w:r>
      <w:r w:rsidRPr="00D512C4">
        <w:rPr>
          <w:rFonts w:ascii="Times New Roman" w:hAnsi="Times New Roman"/>
          <w:b/>
          <w:sz w:val="28"/>
          <w:szCs w:val="28"/>
        </w:rPr>
        <w:t xml:space="preserve">3: </w:t>
      </w:r>
    </w:p>
    <w:p w:rsidR="008D06CE" w:rsidRDefault="008D06CE" w:rsidP="007C0B4C">
      <w:pPr>
        <w:pStyle w:val="af1"/>
        <w:numPr>
          <w:ilvl w:val="0"/>
          <w:numId w:val="138"/>
        </w:numPr>
        <w:tabs>
          <w:tab w:val="left" w:pos="1080"/>
        </w:tabs>
        <w:ind w:left="0" w:firstLine="720"/>
        <w:jc w:val="both"/>
        <w:rPr>
          <w:rFonts w:ascii="Times New Roman" w:hAnsi="Times New Roman"/>
          <w:sz w:val="28"/>
          <w:szCs w:val="28"/>
        </w:rPr>
      </w:pPr>
      <w:r>
        <w:rPr>
          <w:rFonts w:ascii="Times New Roman" w:hAnsi="Times New Roman"/>
          <w:sz w:val="28"/>
          <w:szCs w:val="28"/>
        </w:rPr>
        <w:t>Д</w:t>
      </w:r>
      <w:r w:rsidRPr="00E62A38">
        <w:rPr>
          <w:rFonts w:ascii="Times New Roman" w:hAnsi="Times New Roman"/>
          <w:sz w:val="28"/>
          <w:szCs w:val="28"/>
        </w:rPr>
        <w:t>исплазия</w:t>
      </w:r>
      <w:r>
        <w:rPr>
          <w:rFonts w:ascii="Times New Roman" w:hAnsi="Times New Roman"/>
          <w:sz w:val="28"/>
          <w:szCs w:val="28"/>
        </w:rPr>
        <w:t xml:space="preserve"> левого тазобедренного сустава.</w:t>
      </w:r>
    </w:p>
    <w:p w:rsidR="008D06CE" w:rsidRPr="00E5471A" w:rsidRDefault="008D06CE" w:rsidP="007C0B4C">
      <w:pPr>
        <w:pStyle w:val="af1"/>
        <w:numPr>
          <w:ilvl w:val="0"/>
          <w:numId w:val="138"/>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Прямая и боковая рентгенограмма тазобедренных суставов.</w:t>
      </w:r>
    </w:p>
    <w:p w:rsidR="008D06CE" w:rsidRDefault="008D06CE" w:rsidP="007C0B4C">
      <w:pPr>
        <w:pStyle w:val="af1"/>
        <w:numPr>
          <w:ilvl w:val="0"/>
          <w:numId w:val="138"/>
        </w:numPr>
        <w:tabs>
          <w:tab w:val="left" w:pos="1080"/>
        </w:tabs>
        <w:ind w:left="0" w:firstLine="720"/>
        <w:jc w:val="both"/>
        <w:rPr>
          <w:rFonts w:ascii="Times New Roman" w:hAnsi="Times New Roman"/>
          <w:sz w:val="28"/>
          <w:szCs w:val="28"/>
        </w:rPr>
      </w:pPr>
      <w:r>
        <w:rPr>
          <w:rFonts w:ascii="Times New Roman" w:hAnsi="Times New Roman"/>
          <w:sz w:val="28"/>
          <w:szCs w:val="28"/>
        </w:rPr>
        <w:t>П</w:t>
      </w:r>
      <w:r w:rsidRPr="00E62A38">
        <w:rPr>
          <w:rFonts w:ascii="Times New Roman" w:hAnsi="Times New Roman"/>
          <w:sz w:val="28"/>
          <w:szCs w:val="28"/>
        </w:rPr>
        <w:t>о схеме Хильгенрей</w:t>
      </w:r>
      <w:r>
        <w:rPr>
          <w:rFonts w:ascii="Times New Roman" w:hAnsi="Times New Roman"/>
          <w:sz w:val="28"/>
          <w:szCs w:val="28"/>
        </w:rPr>
        <w:t>нера.</w:t>
      </w:r>
    </w:p>
    <w:p w:rsidR="008D06CE" w:rsidRPr="00E5471A" w:rsidRDefault="008D06CE" w:rsidP="007C0B4C">
      <w:pPr>
        <w:pStyle w:val="af1"/>
        <w:numPr>
          <w:ilvl w:val="0"/>
          <w:numId w:val="138"/>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 xml:space="preserve">Ацетабулярный индекс слева 40○, расстояние </w:t>
      </w:r>
      <w:r w:rsidRPr="00147F64">
        <w:rPr>
          <w:rFonts w:ascii="Times New Roman" w:hAnsi="Times New Roman"/>
          <w:sz w:val="28"/>
          <w:szCs w:val="28"/>
        </w:rPr>
        <w:t>d</w:t>
      </w:r>
      <w:r w:rsidRPr="00E5471A">
        <w:rPr>
          <w:rFonts w:ascii="Times New Roman" w:hAnsi="Times New Roman"/>
          <w:sz w:val="28"/>
          <w:szCs w:val="28"/>
          <w:lang w:val="ru-RU"/>
        </w:rPr>
        <w:t xml:space="preserve"> слева 2,5 см, расстояние </w:t>
      </w:r>
      <w:r>
        <w:rPr>
          <w:rFonts w:ascii="Times New Roman" w:hAnsi="Times New Roman"/>
          <w:sz w:val="28"/>
          <w:szCs w:val="28"/>
        </w:rPr>
        <w:t>h</w:t>
      </w:r>
      <w:r w:rsidRPr="00E5471A">
        <w:rPr>
          <w:rFonts w:ascii="Times New Roman" w:hAnsi="Times New Roman"/>
          <w:sz w:val="28"/>
          <w:szCs w:val="28"/>
          <w:lang w:val="ru-RU"/>
        </w:rPr>
        <w:t xml:space="preserve"> слева 0,3 см.</w:t>
      </w:r>
    </w:p>
    <w:p w:rsidR="008D06CE" w:rsidRPr="00E5471A" w:rsidRDefault="008D06CE" w:rsidP="007C0B4C">
      <w:pPr>
        <w:pStyle w:val="af1"/>
        <w:numPr>
          <w:ilvl w:val="0"/>
          <w:numId w:val="138"/>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 xml:space="preserve">Лечение стандартной шиной ЦИТО, лечение шиной Волкова, Работа с группой риска: </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дети, рожденные от очень молодых или старых родителей;</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дети с родовой травмой;</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дети, рожденные в ягодичном предлежании;</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дети с отягощенной наследственностью;</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дети,  родители  которых  злоупотребляют  алкоголем  или  подвергались воздействию вредных веществ.</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xml:space="preserve"> </w:t>
      </w:r>
    </w:p>
    <w:p w:rsidR="008D06CE" w:rsidRPr="00E5471A" w:rsidRDefault="008D06CE" w:rsidP="00E5471A">
      <w:pPr>
        <w:pStyle w:val="af1"/>
        <w:tabs>
          <w:tab w:val="left" w:pos="993"/>
        </w:tabs>
        <w:ind w:firstLine="709"/>
        <w:jc w:val="both"/>
        <w:rPr>
          <w:rFonts w:ascii="Times New Roman" w:hAnsi="Times New Roman"/>
          <w:b/>
          <w:sz w:val="28"/>
          <w:szCs w:val="28"/>
          <w:lang w:val="ru-RU"/>
        </w:rPr>
      </w:pPr>
      <w:r w:rsidRPr="00E5471A">
        <w:rPr>
          <w:rFonts w:ascii="Times New Roman" w:hAnsi="Times New Roman"/>
          <w:b/>
          <w:sz w:val="28"/>
          <w:szCs w:val="28"/>
          <w:lang w:val="ru-RU"/>
        </w:rPr>
        <w:t>К задаче №4:</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У ребёнка врождённый вывих левого бедра. Клинические признаки (укорочение конечности, ограничение отведения бедра, высокое стояние большого вертела) подтверждены рентгенологическими симптомами: вертлужная впадина пустая и мелкая, её верхний край скошен, головка бедренной кости вне впадины.</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 Схема Рейнберга.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 Учитывая возраст, врач должен назначить оперативное вправление бедра с углублением вертлужной впадины.</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lastRenderedPageBreak/>
        <w:t xml:space="preserve">4. </w:t>
      </w:r>
      <w:r w:rsidRPr="00E62A38">
        <w:rPr>
          <w:rFonts w:ascii="Times New Roman" w:hAnsi="Times New Roman"/>
          <w:sz w:val="28"/>
          <w:szCs w:val="28"/>
        </w:rPr>
        <w:t>Coxa</w:t>
      </w:r>
      <w:r w:rsidRPr="00E5471A">
        <w:rPr>
          <w:rFonts w:ascii="Times New Roman" w:hAnsi="Times New Roman"/>
          <w:sz w:val="28"/>
          <w:szCs w:val="28"/>
          <w:lang w:val="ru-RU"/>
        </w:rPr>
        <w:t xml:space="preserve"> </w:t>
      </w:r>
      <w:r w:rsidRPr="00E62A38">
        <w:rPr>
          <w:rFonts w:ascii="Times New Roman" w:hAnsi="Times New Roman"/>
          <w:sz w:val="28"/>
          <w:szCs w:val="28"/>
        </w:rPr>
        <w:t>vara</w:t>
      </w:r>
      <w:r w:rsidRPr="00E5471A">
        <w:rPr>
          <w:rFonts w:ascii="Times New Roman" w:hAnsi="Times New Roman"/>
          <w:sz w:val="28"/>
          <w:szCs w:val="28"/>
          <w:lang w:val="ru-RU"/>
        </w:rPr>
        <w:t>, ДЦП, родовой эпифизиолиз, эпифизарный остеомиелит, поталогический вывих, контрактура тазобедренного сустава, болезнь Пертеса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5. ЛФК, физиолечение, по снятии фиксирующей повязки начинается активный период разработки функции сустава: укладка конечности в функционально выгодном положении, в положении возможного сгибания, разгибания, отведения; назначается массаж. </w:t>
      </w:r>
    </w:p>
    <w:p w:rsidR="008D06CE" w:rsidRPr="00E5471A" w:rsidRDefault="008D06CE" w:rsidP="00E5471A">
      <w:pPr>
        <w:pStyle w:val="af1"/>
        <w:tabs>
          <w:tab w:val="left" w:pos="993"/>
        </w:tabs>
        <w:ind w:firstLine="709"/>
        <w:jc w:val="both"/>
        <w:rPr>
          <w:rFonts w:ascii="Times New Roman" w:hAnsi="Times New Roman"/>
          <w:sz w:val="28"/>
          <w:szCs w:val="28"/>
          <w:lang w:val="ru-RU"/>
        </w:rPr>
      </w:pPr>
    </w:p>
    <w:p w:rsidR="008D06CE" w:rsidRPr="00E5471A" w:rsidRDefault="008D06CE" w:rsidP="00E5471A">
      <w:pPr>
        <w:pStyle w:val="af1"/>
        <w:tabs>
          <w:tab w:val="left" w:pos="993"/>
        </w:tabs>
        <w:ind w:firstLine="709"/>
        <w:jc w:val="both"/>
        <w:rPr>
          <w:rFonts w:ascii="Times New Roman" w:hAnsi="Times New Roman"/>
          <w:b/>
          <w:sz w:val="28"/>
          <w:szCs w:val="28"/>
          <w:lang w:val="ru-RU"/>
        </w:rPr>
      </w:pPr>
      <w:r w:rsidRPr="00E5471A">
        <w:rPr>
          <w:rFonts w:ascii="Times New Roman" w:hAnsi="Times New Roman"/>
          <w:b/>
          <w:sz w:val="28"/>
          <w:szCs w:val="28"/>
          <w:lang w:val="ru-RU"/>
        </w:rPr>
        <w:t>К задаче №5:</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У ребёнка врождённый вывих правого бедра.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2.  По схеме Хильгенрейнера,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 Лечение: ЛФК, фиксация конечностей на шине, например ЦИТО, массаж ног и ягодичных областей. Необходимо наблюдение ортопеда за лечением.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4. Показания к оперативному лечению:</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-неудачи раннего вправления  функциональными методами</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-по возрасту (после 1-2 лет)</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-невправимость вывиха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-рецидив вывиха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-нестабильность, остаточные подвывихи, децентрации</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-недостаточность крыши</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-двухстороний вывих.</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5. Работа с группой риска: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дети, рожденные от очень молодых или старых родителей;</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дети с родовой травмой;</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дети, рожденные в ягодичном предлежании;</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дети с отягощенной наследственностью;</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дети,  родители  которых  злоупотребляют  алкоголем  или  подвергались воздействию вредных веществ.</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Своевременно  направить больного к врачу ортопеду с постановкой на учет, проводить консервативное лечение (основные принципы которого заключаются: а) обеспечивается постепенное ненасильственное сопоставление головки бедра и вертлужной впадины. б) сохранять подвижность во всех суставах нижней конечностей. в) исключатся действие неблагоприятных моментов действующих на нормальное развитие суставов.</w:t>
      </w:r>
    </w:p>
    <w:p w:rsidR="008D06CE" w:rsidRDefault="008D06CE" w:rsidP="00E5471A">
      <w:pPr>
        <w:ind w:firstLine="851"/>
        <w:jc w:val="both"/>
        <w:rPr>
          <w:b/>
          <w:sz w:val="28"/>
          <w:szCs w:val="28"/>
        </w:rPr>
      </w:pPr>
    </w:p>
    <w:p w:rsidR="008D06CE" w:rsidRDefault="008D06CE" w:rsidP="00E5471A">
      <w:pPr>
        <w:ind w:firstLine="851"/>
        <w:jc w:val="both"/>
        <w:rPr>
          <w:b/>
          <w:sz w:val="28"/>
          <w:szCs w:val="28"/>
        </w:rPr>
      </w:pPr>
      <w:r>
        <w:rPr>
          <w:b/>
          <w:sz w:val="28"/>
          <w:szCs w:val="28"/>
        </w:rPr>
        <w:t>6</w:t>
      </w:r>
      <w:r w:rsidRPr="00696F23">
        <w:rPr>
          <w:b/>
          <w:sz w:val="28"/>
          <w:szCs w:val="28"/>
        </w:rPr>
        <w:t>. Перечень практических умений</w:t>
      </w:r>
      <w:r>
        <w:rPr>
          <w:b/>
          <w:sz w:val="28"/>
          <w:szCs w:val="28"/>
        </w:rPr>
        <w:t>:</w:t>
      </w:r>
    </w:p>
    <w:p w:rsidR="008D06CE" w:rsidRPr="00696F23" w:rsidRDefault="008D06CE" w:rsidP="00E5471A">
      <w:pPr>
        <w:ind w:firstLine="851"/>
        <w:jc w:val="both"/>
        <w:rPr>
          <w:b/>
          <w:sz w:val="28"/>
          <w:szCs w:val="28"/>
        </w:rPr>
      </w:pPr>
    </w:p>
    <w:p w:rsidR="008D06CE" w:rsidRDefault="008D06CE" w:rsidP="008950F8">
      <w:pPr>
        <w:pStyle w:val="ListParagraph1"/>
        <w:numPr>
          <w:ilvl w:val="0"/>
          <w:numId w:val="23"/>
        </w:numPr>
        <w:ind w:left="0" w:firstLine="851"/>
        <w:jc w:val="both"/>
        <w:rPr>
          <w:sz w:val="28"/>
          <w:szCs w:val="28"/>
        </w:rPr>
      </w:pPr>
      <w:r w:rsidRPr="00447649">
        <w:rPr>
          <w:sz w:val="28"/>
          <w:szCs w:val="28"/>
        </w:rPr>
        <w:t>С</w:t>
      </w:r>
      <w:r>
        <w:rPr>
          <w:sz w:val="28"/>
          <w:szCs w:val="28"/>
        </w:rPr>
        <w:t>бор</w:t>
      </w:r>
      <w:r w:rsidRPr="00447649">
        <w:rPr>
          <w:sz w:val="28"/>
          <w:szCs w:val="28"/>
        </w:rPr>
        <w:t xml:space="preserve"> анамнез</w:t>
      </w:r>
      <w:r>
        <w:rPr>
          <w:sz w:val="28"/>
          <w:szCs w:val="28"/>
        </w:rPr>
        <w:t>а</w:t>
      </w:r>
    </w:p>
    <w:p w:rsidR="008D06CE" w:rsidRDefault="008D06CE" w:rsidP="008950F8">
      <w:pPr>
        <w:pStyle w:val="ListParagraph1"/>
        <w:numPr>
          <w:ilvl w:val="0"/>
          <w:numId w:val="23"/>
        </w:numPr>
        <w:ind w:left="0" w:firstLine="851"/>
        <w:jc w:val="both"/>
        <w:rPr>
          <w:sz w:val="28"/>
          <w:szCs w:val="28"/>
        </w:rPr>
      </w:pPr>
      <w:r>
        <w:rPr>
          <w:sz w:val="28"/>
          <w:szCs w:val="28"/>
        </w:rPr>
        <w:t>Проведение</w:t>
      </w:r>
      <w:r w:rsidRPr="00447649">
        <w:rPr>
          <w:sz w:val="28"/>
          <w:szCs w:val="28"/>
        </w:rPr>
        <w:t xml:space="preserve"> обслед</w:t>
      </w:r>
      <w:r>
        <w:rPr>
          <w:sz w:val="28"/>
          <w:szCs w:val="28"/>
        </w:rPr>
        <w:t>ования</w:t>
      </w:r>
      <w:r w:rsidRPr="00447649">
        <w:rPr>
          <w:sz w:val="28"/>
          <w:szCs w:val="28"/>
        </w:rPr>
        <w:t xml:space="preserve"> опорно-двигате</w:t>
      </w:r>
      <w:r>
        <w:rPr>
          <w:sz w:val="28"/>
          <w:szCs w:val="28"/>
        </w:rPr>
        <w:t>льного аппарата новорожденного у</w:t>
      </w:r>
      <w:r w:rsidRPr="00447649">
        <w:rPr>
          <w:sz w:val="28"/>
          <w:szCs w:val="28"/>
        </w:rPr>
        <w:t xml:space="preserve"> ребенка </w:t>
      </w:r>
    </w:p>
    <w:p w:rsidR="008D06CE" w:rsidRDefault="008D06CE" w:rsidP="008950F8">
      <w:pPr>
        <w:pStyle w:val="ListParagraph1"/>
        <w:numPr>
          <w:ilvl w:val="0"/>
          <w:numId w:val="23"/>
        </w:numPr>
        <w:ind w:left="0" w:firstLine="851"/>
        <w:jc w:val="both"/>
        <w:rPr>
          <w:sz w:val="28"/>
          <w:szCs w:val="28"/>
        </w:rPr>
      </w:pPr>
      <w:r>
        <w:rPr>
          <w:sz w:val="28"/>
          <w:szCs w:val="28"/>
        </w:rPr>
        <w:t>Дифференциальная диагностика</w:t>
      </w:r>
      <w:r w:rsidRPr="00447649">
        <w:rPr>
          <w:sz w:val="28"/>
          <w:szCs w:val="28"/>
        </w:rPr>
        <w:t xml:space="preserve"> дисплазии тазобедренного сустава и врожденного вывиха бедра</w:t>
      </w:r>
    </w:p>
    <w:p w:rsidR="008D06CE" w:rsidRDefault="008D06CE" w:rsidP="008950F8">
      <w:pPr>
        <w:pStyle w:val="ListParagraph1"/>
        <w:numPr>
          <w:ilvl w:val="0"/>
          <w:numId w:val="23"/>
        </w:numPr>
        <w:ind w:left="0" w:firstLine="851"/>
        <w:jc w:val="both"/>
        <w:rPr>
          <w:sz w:val="28"/>
          <w:szCs w:val="28"/>
        </w:rPr>
      </w:pPr>
      <w:r>
        <w:rPr>
          <w:sz w:val="28"/>
          <w:szCs w:val="28"/>
        </w:rPr>
        <w:t>Рентгенологическая диагностика</w:t>
      </w:r>
      <w:r w:rsidRPr="00447649">
        <w:rPr>
          <w:sz w:val="28"/>
          <w:szCs w:val="28"/>
        </w:rPr>
        <w:t xml:space="preserve"> дисплазии тазобедренного сустава и врожденного вывиха бедра </w:t>
      </w:r>
    </w:p>
    <w:p w:rsidR="008D06CE" w:rsidRDefault="008D06CE" w:rsidP="008950F8">
      <w:pPr>
        <w:pStyle w:val="ListParagraph1"/>
        <w:numPr>
          <w:ilvl w:val="0"/>
          <w:numId w:val="23"/>
        </w:numPr>
        <w:ind w:left="0" w:firstLine="851"/>
        <w:jc w:val="both"/>
        <w:rPr>
          <w:sz w:val="28"/>
          <w:szCs w:val="28"/>
        </w:rPr>
      </w:pPr>
      <w:r w:rsidRPr="00447649">
        <w:rPr>
          <w:sz w:val="28"/>
          <w:szCs w:val="28"/>
        </w:rPr>
        <w:lastRenderedPageBreak/>
        <w:t>Логичес</w:t>
      </w:r>
      <w:r>
        <w:rPr>
          <w:sz w:val="28"/>
          <w:szCs w:val="28"/>
        </w:rPr>
        <w:t>кое обоснование</w:t>
      </w:r>
      <w:r w:rsidRPr="00447649">
        <w:rPr>
          <w:sz w:val="28"/>
          <w:szCs w:val="28"/>
        </w:rPr>
        <w:t xml:space="preserve"> диагноз</w:t>
      </w:r>
      <w:r>
        <w:rPr>
          <w:sz w:val="28"/>
          <w:szCs w:val="28"/>
        </w:rPr>
        <w:t>а</w:t>
      </w:r>
    </w:p>
    <w:p w:rsidR="008D06CE" w:rsidRDefault="008D06CE" w:rsidP="008950F8">
      <w:pPr>
        <w:pStyle w:val="ListParagraph1"/>
        <w:numPr>
          <w:ilvl w:val="0"/>
          <w:numId w:val="23"/>
        </w:numPr>
        <w:ind w:left="0" w:firstLine="851"/>
        <w:jc w:val="both"/>
        <w:rPr>
          <w:sz w:val="28"/>
          <w:szCs w:val="28"/>
        </w:rPr>
      </w:pPr>
      <w:r>
        <w:rPr>
          <w:sz w:val="28"/>
          <w:szCs w:val="28"/>
        </w:rPr>
        <w:t>Выбор правильной</w:t>
      </w:r>
      <w:r w:rsidRPr="00447649">
        <w:rPr>
          <w:sz w:val="28"/>
          <w:szCs w:val="28"/>
        </w:rPr>
        <w:t xml:space="preserve"> </w:t>
      </w:r>
      <w:r>
        <w:rPr>
          <w:sz w:val="28"/>
          <w:szCs w:val="28"/>
        </w:rPr>
        <w:t>тактики лечения</w:t>
      </w:r>
    </w:p>
    <w:p w:rsidR="008D06CE" w:rsidRDefault="008D06CE" w:rsidP="00E5471A">
      <w:pPr>
        <w:tabs>
          <w:tab w:val="num" w:pos="240"/>
        </w:tabs>
        <w:jc w:val="both"/>
        <w:rPr>
          <w:sz w:val="28"/>
          <w:szCs w:val="28"/>
        </w:rPr>
      </w:pPr>
    </w:p>
    <w:p w:rsidR="00074D21" w:rsidRDefault="00074D21" w:rsidP="00074D21"/>
    <w:p w:rsidR="00074D21" w:rsidRDefault="00074D21" w:rsidP="00074D21"/>
    <w:p w:rsidR="008D06CE" w:rsidRDefault="008D06CE"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074D21" w:rsidRDefault="00074D21" w:rsidP="00540170"/>
    <w:p w:rsidR="008D06CE" w:rsidRDefault="008D06CE" w:rsidP="00540170"/>
    <w:p w:rsidR="008D06CE" w:rsidRDefault="008D06CE" w:rsidP="00540170"/>
    <w:p w:rsidR="008D06CE" w:rsidRDefault="008D06CE" w:rsidP="00E5471A"/>
    <w:p w:rsidR="008D06CE" w:rsidRDefault="008D06CE" w:rsidP="00E5471A">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sidRPr="00D40A3B">
        <w:rPr>
          <w:b/>
          <w:sz w:val="28"/>
          <w:szCs w:val="28"/>
        </w:rPr>
        <w:t>«</w:t>
      </w:r>
      <w:r>
        <w:rPr>
          <w:b/>
          <w:sz w:val="28"/>
          <w:szCs w:val="28"/>
        </w:rPr>
        <w:t>Врожденный вывих бедра. Врожденный вывих, подвывих</w:t>
      </w:r>
      <w:r w:rsidRPr="00D40A3B">
        <w:rPr>
          <w:b/>
          <w:sz w:val="28"/>
          <w:szCs w:val="28"/>
        </w:rPr>
        <w:t>».</w:t>
      </w:r>
    </w:p>
    <w:p w:rsidR="008D06CE" w:rsidRPr="00775DB7" w:rsidRDefault="008D06CE" w:rsidP="003D7FE3">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3D7FE3">
      <w:pPr>
        <w:ind w:left="720" w:firstLine="1440"/>
        <w:jc w:val="both"/>
        <w:rPr>
          <w:sz w:val="28"/>
          <w:szCs w:val="28"/>
        </w:rPr>
      </w:pPr>
      <w:r w:rsidRPr="00775DB7">
        <w:rPr>
          <w:sz w:val="28"/>
          <w:szCs w:val="28"/>
        </w:rPr>
        <w:t>- Подготовка к практическим занятиям.</w:t>
      </w:r>
    </w:p>
    <w:p w:rsidR="008D06CE" w:rsidRDefault="008D06CE" w:rsidP="003D7FE3">
      <w:pPr>
        <w:ind w:left="720" w:firstLine="1440"/>
        <w:jc w:val="both"/>
        <w:rPr>
          <w:sz w:val="28"/>
          <w:szCs w:val="28"/>
        </w:rPr>
      </w:pPr>
      <w:r w:rsidRPr="00775DB7">
        <w:rPr>
          <w:sz w:val="28"/>
          <w:szCs w:val="28"/>
        </w:rPr>
        <w:t>- Подготовка материалов по НИР.</w:t>
      </w:r>
    </w:p>
    <w:p w:rsidR="008D06CE" w:rsidRDefault="008D06CE" w:rsidP="003D7FE3">
      <w:pPr>
        <w:ind w:left="720" w:firstLine="1440"/>
        <w:jc w:val="both"/>
        <w:rPr>
          <w:sz w:val="28"/>
          <w:szCs w:val="28"/>
        </w:rPr>
      </w:pPr>
      <w:r>
        <w:rPr>
          <w:sz w:val="28"/>
          <w:szCs w:val="28"/>
        </w:rPr>
        <w:t>- Написание реферата.</w:t>
      </w:r>
    </w:p>
    <w:p w:rsidR="008D06CE" w:rsidRPr="00775DB7" w:rsidRDefault="008D06CE" w:rsidP="003D7FE3">
      <w:pPr>
        <w:ind w:left="720" w:firstLine="1440"/>
        <w:jc w:val="both"/>
        <w:rPr>
          <w:sz w:val="28"/>
          <w:szCs w:val="28"/>
        </w:rPr>
      </w:pPr>
      <w:r>
        <w:rPr>
          <w:sz w:val="28"/>
          <w:szCs w:val="28"/>
        </w:rPr>
        <w:t>- Поиск материала по теме в интернете.</w:t>
      </w:r>
    </w:p>
    <w:p w:rsidR="008D06CE" w:rsidRDefault="008D06CE" w:rsidP="003D7FE3">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E5471A">
      <w:pPr>
        <w:jc w:val="both"/>
        <w:rPr>
          <w:sz w:val="28"/>
          <w:szCs w:val="28"/>
        </w:rPr>
      </w:pPr>
      <w:r>
        <w:rPr>
          <w:sz w:val="28"/>
          <w:szCs w:val="28"/>
        </w:rPr>
        <w:t xml:space="preserve">: </w:t>
      </w: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E5471A">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E5471A">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E5471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E5471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E5471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E5471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E5471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E5471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E5471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E5471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E5471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E5471A">
      <w:pPr>
        <w:jc w:val="both"/>
        <w:outlineLvl w:val="4"/>
        <w:rPr>
          <w:bCs/>
          <w:sz w:val="28"/>
          <w:szCs w:val="28"/>
        </w:rPr>
      </w:pPr>
      <w:r w:rsidRPr="008F478D">
        <w:rPr>
          <w:b/>
          <w:sz w:val="28"/>
          <w:szCs w:val="28"/>
        </w:rPr>
        <w:t>Уметь:</w:t>
      </w:r>
      <w:r>
        <w:rPr>
          <w:sz w:val="28"/>
          <w:szCs w:val="28"/>
        </w:rPr>
        <w:t xml:space="preserve"> </w:t>
      </w:r>
    </w:p>
    <w:p w:rsidR="008D06CE" w:rsidRDefault="008D06CE" w:rsidP="00E5471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E5471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E5471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E5471A">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E5471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E5471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E5471A">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E5471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E5471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E5471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E5471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E5471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E5471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696F23" w:rsidRDefault="008D06CE" w:rsidP="00E5471A">
      <w:pPr>
        <w:shd w:val="clear" w:color="auto" w:fill="FFFFFF"/>
        <w:ind w:firstLine="851"/>
        <w:jc w:val="both"/>
        <w:rPr>
          <w:color w:val="000000"/>
          <w:sz w:val="28"/>
          <w:szCs w:val="28"/>
        </w:rPr>
      </w:pPr>
      <w:r>
        <w:rPr>
          <w:color w:val="000000"/>
          <w:sz w:val="28"/>
          <w:szCs w:val="28"/>
        </w:rPr>
        <w:t xml:space="preserve">1.  </w:t>
      </w:r>
      <w:r w:rsidRPr="00696F23">
        <w:rPr>
          <w:color w:val="000000"/>
          <w:sz w:val="28"/>
          <w:szCs w:val="28"/>
        </w:rPr>
        <w:t>Анатомо-физиологические особенности  тазобедренного сустава.</w:t>
      </w:r>
    </w:p>
    <w:p w:rsidR="008D06CE" w:rsidRDefault="008D06CE" w:rsidP="00E5471A">
      <w:pPr>
        <w:shd w:val="clear" w:color="auto" w:fill="FFFFFF"/>
        <w:ind w:firstLine="851"/>
        <w:jc w:val="both"/>
        <w:rPr>
          <w:sz w:val="28"/>
          <w:szCs w:val="28"/>
        </w:rPr>
      </w:pPr>
      <w:r>
        <w:rPr>
          <w:color w:val="000000"/>
          <w:sz w:val="28"/>
          <w:szCs w:val="28"/>
        </w:rPr>
        <w:t xml:space="preserve">2.  </w:t>
      </w:r>
      <w:r w:rsidRPr="00696F23">
        <w:rPr>
          <w:color w:val="000000"/>
          <w:sz w:val="28"/>
          <w:szCs w:val="28"/>
        </w:rPr>
        <w:t xml:space="preserve">Биомеханика </w:t>
      </w:r>
      <w:r w:rsidRPr="00696F23">
        <w:rPr>
          <w:sz w:val="28"/>
          <w:szCs w:val="28"/>
        </w:rPr>
        <w:t xml:space="preserve"> врожденного вывиха</w:t>
      </w:r>
    </w:p>
    <w:p w:rsidR="008D06CE" w:rsidRDefault="008D06CE" w:rsidP="00E5471A">
      <w:pPr>
        <w:shd w:val="clear" w:color="auto" w:fill="FFFFFF"/>
        <w:ind w:firstLine="851"/>
        <w:jc w:val="both"/>
        <w:rPr>
          <w:sz w:val="28"/>
          <w:szCs w:val="28"/>
        </w:rPr>
      </w:pPr>
      <w:r>
        <w:rPr>
          <w:sz w:val="28"/>
          <w:szCs w:val="28"/>
        </w:rPr>
        <w:t xml:space="preserve">3. </w:t>
      </w:r>
      <w:r w:rsidRPr="00696F23">
        <w:rPr>
          <w:color w:val="000000"/>
          <w:sz w:val="28"/>
          <w:szCs w:val="28"/>
        </w:rPr>
        <w:t xml:space="preserve">Патанатомические изменения при </w:t>
      </w:r>
      <w:r w:rsidRPr="00696F23">
        <w:rPr>
          <w:sz w:val="28"/>
          <w:szCs w:val="28"/>
        </w:rPr>
        <w:t xml:space="preserve"> врожденном вывихе</w:t>
      </w:r>
    </w:p>
    <w:p w:rsidR="008D06CE" w:rsidRDefault="008D06CE" w:rsidP="00E5471A">
      <w:pPr>
        <w:shd w:val="clear" w:color="auto" w:fill="FFFFFF"/>
        <w:ind w:firstLine="851"/>
        <w:jc w:val="both"/>
        <w:rPr>
          <w:sz w:val="28"/>
          <w:szCs w:val="28"/>
        </w:rPr>
      </w:pPr>
      <w:r>
        <w:rPr>
          <w:sz w:val="28"/>
          <w:szCs w:val="28"/>
        </w:rPr>
        <w:t xml:space="preserve">4. </w:t>
      </w:r>
      <w:r w:rsidRPr="00696F23">
        <w:rPr>
          <w:sz w:val="28"/>
          <w:szCs w:val="28"/>
        </w:rPr>
        <w:t>Клиника дисплазии тазобедренных сус</w:t>
      </w:r>
      <w:r>
        <w:rPr>
          <w:sz w:val="28"/>
          <w:szCs w:val="28"/>
        </w:rPr>
        <w:t>тавов. Врожденного вывиха бедра</w:t>
      </w:r>
    </w:p>
    <w:p w:rsidR="008D06CE" w:rsidRPr="00696F23" w:rsidRDefault="008D06CE" w:rsidP="00E5471A">
      <w:pPr>
        <w:shd w:val="clear" w:color="auto" w:fill="FFFFFF"/>
        <w:ind w:firstLine="851"/>
        <w:jc w:val="both"/>
        <w:rPr>
          <w:sz w:val="28"/>
          <w:szCs w:val="28"/>
        </w:rPr>
      </w:pPr>
      <w:r>
        <w:rPr>
          <w:sz w:val="28"/>
          <w:szCs w:val="28"/>
        </w:rPr>
        <w:t xml:space="preserve">5. </w:t>
      </w:r>
      <w:r w:rsidRPr="00696F23">
        <w:rPr>
          <w:sz w:val="28"/>
          <w:szCs w:val="28"/>
        </w:rPr>
        <w:t>Степени дисплазии тазобедренных суставов. Врожденный вывих бедра односторний и двухсторонний</w:t>
      </w:r>
    </w:p>
    <w:p w:rsidR="008D06CE" w:rsidRPr="00E5471A" w:rsidRDefault="008D06CE" w:rsidP="00E5471A">
      <w:pPr>
        <w:shd w:val="clear" w:color="auto" w:fill="FFFFFF"/>
        <w:jc w:val="both"/>
        <w:rPr>
          <w:b/>
          <w:bCs/>
          <w:color w:val="000000"/>
          <w:sz w:val="28"/>
          <w:szCs w:val="28"/>
        </w:rPr>
      </w:pPr>
      <w:r>
        <w:rPr>
          <w:color w:val="000000"/>
          <w:sz w:val="28"/>
          <w:szCs w:val="28"/>
        </w:rPr>
        <w:t xml:space="preserve"> </w:t>
      </w:r>
    </w:p>
    <w:p w:rsidR="008D06CE" w:rsidRDefault="008D06CE" w:rsidP="003D7FE3">
      <w:pPr>
        <w:shd w:val="clear" w:color="auto" w:fill="FFFFFF"/>
        <w:rPr>
          <w:b/>
          <w:sz w:val="28"/>
          <w:szCs w:val="28"/>
        </w:rPr>
      </w:pPr>
    </w:p>
    <w:p w:rsidR="008D06CE" w:rsidRDefault="008D06CE" w:rsidP="003D7FE3">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Pr="0038254D" w:rsidRDefault="008D06CE" w:rsidP="00E5471A">
      <w:pPr>
        <w:jc w:val="both"/>
        <w:rPr>
          <w:sz w:val="28"/>
          <w:szCs w:val="28"/>
        </w:rPr>
      </w:pPr>
      <w:r w:rsidRPr="0038254D">
        <w:rPr>
          <w:sz w:val="28"/>
          <w:szCs w:val="28"/>
        </w:rPr>
        <w:t xml:space="preserve">1. В ОСНОВЕ КЛАССИФИКАЦИИ ВРОЖДЕННОЙ ВАРУСНОЙ ДЕФОРМАЦИИ ШЕЙКИ БЕДРЕННОЙ КОСТИ  ЛЕЖИТ </w:t>
      </w:r>
    </w:p>
    <w:p w:rsidR="008D06CE" w:rsidRPr="00696F23" w:rsidRDefault="008D06CE" w:rsidP="00E5471A">
      <w:pPr>
        <w:ind w:firstLine="2835"/>
        <w:jc w:val="both"/>
        <w:rPr>
          <w:sz w:val="28"/>
          <w:szCs w:val="28"/>
        </w:rPr>
      </w:pPr>
      <w:r w:rsidRPr="00696F23">
        <w:rPr>
          <w:sz w:val="28"/>
          <w:szCs w:val="28"/>
        </w:rPr>
        <w:t xml:space="preserve">а) параметр эпифизарно-диафизарного угла </w:t>
      </w:r>
    </w:p>
    <w:p w:rsidR="008D06CE" w:rsidRPr="00696F23" w:rsidRDefault="008D06CE" w:rsidP="00E5471A">
      <w:pPr>
        <w:ind w:firstLine="2835"/>
        <w:jc w:val="both"/>
        <w:rPr>
          <w:sz w:val="28"/>
          <w:szCs w:val="28"/>
        </w:rPr>
      </w:pPr>
      <w:r w:rsidRPr="00696F23">
        <w:rPr>
          <w:sz w:val="28"/>
          <w:szCs w:val="28"/>
        </w:rPr>
        <w:t xml:space="preserve">б) степень укорочения конечности </w:t>
      </w:r>
    </w:p>
    <w:p w:rsidR="008D06CE" w:rsidRPr="00696F23" w:rsidRDefault="008D06CE" w:rsidP="00E5471A">
      <w:pPr>
        <w:ind w:firstLine="2835"/>
        <w:jc w:val="both"/>
        <w:rPr>
          <w:sz w:val="28"/>
          <w:szCs w:val="28"/>
        </w:rPr>
      </w:pPr>
      <w:r w:rsidRPr="00696F23">
        <w:rPr>
          <w:sz w:val="28"/>
          <w:szCs w:val="28"/>
        </w:rPr>
        <w:t xml:space="preserve">в) положение большого вертела </w:t>
      </w:r>
    </w:p>
    <w:p w:rsidR="008D06CE" w:rsidRPr="00696F23" w:rsidRDefault="008D06CE" w:rsidP="00E5471A">
      <w:pPr>
        <w:ind w:firstLine="2835"/>
        <w:jc w:val="both"/>
        <w:rPr>
          <w:sz w:val="28"/>
          <w:szCs w:val="28"/>
        </w:rPr>
      </w:pPr>
      <w:r w:rsidRPr="00696F23">
        <w:rPr>
          <w:sz w:val="28"/>
          <w:szCs w:val="28"/>
        </w:rPr>
        <w:t xml:space="preserve">г) сроки окостенения эпифиза головки бедра </w:t>
      </w:r>
    </w:p>
    <w:p w:rsidR="008D06CE" w:rsidRPr="00696F23" w:rsidRDefault="008D06CE" w:rsidP="00E5471A">
      <w:pPr>
        <w:ind w:firstLine="2835"/>
        <w:jc w:val="both"/>
        <w:rPr>
          <w:sz w:val="28"/>
          <w:szCs w:val="28"/>
        </w:rPr>
      </w:pPr>
      <w:r w:rsidRPr="00696F23">
        <w:rPr>
          <w:sz w:val="28"/>
          <w:szCs w:val="28"/>
        </w:rPr>
        <w:t>д) все перечисленные признаки</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2. НАИБОЛЕЕ ДОСТОВЕРНЫМ ПРИЗНАКОМ ВРОЖДЕННОГО ВЫВИХА БЕДРА У НОВОРОЖДЕННОГО  ЯВЛЯЕТСЯ </w:t>
      </w:r>
    </w:p>
    <w:p w:rsidR="008D06CE" w:rsidRPr="00696F23" w:rsidRDefault="008D06CE" w:rsidP="00E5471A">
      <w:pPr>
        <w:ind w:firstLine="2835"/>
        <w:jc w:val="both"/>
        <w:rPr>
          <w:sz w:val="28"/>
          <w:szCs w:val="28"/>
        </w:rPr>
      </w:pPr>
      <w:r w:rsidRPr="00696F23">
        <w:rPr>
          <w:sz w:val="28"/>
          <w:szCs w:val="28"/>
        </w:rPr>
        <w:t xml:space="preserve">а) ограничение отведения бедер </w:t>
      </w:r>
    </w:p>
    <w:p w:rsidR="008D06CE" w:rsidRPr="00696F23" w:rsidRDefault="008D06CE" w:rsidP="00E5471A">
      <w:pPr>
        <w:ind w:firstLine="2835"/>
        <w:jc w:val="both"/>
        <w:rPr>
          <w:sz w:val="28"/>
          <w:szCs w:val="28"/>
        </w:rPr>
      </w:pPr>
      <w:r w:rsidRPr="00696F23">
        <w:rPr>
          <w:sz w:val="28"/>
          <w:szCs w:val="28"/>
        </w:rPr>
        <w:t>б) симптом Маркса-Ортолани (соскальзывание)</w:t>
      </w:r>
    </w:p>
    <w:p w:rsidR="008D06CE" w:rsidRPr="00696F23" w:rsidRDefault="008D06CE" w:rsidP="00E5471A">
      <w:pPr>
        <w:ind w:firstLine="2835"/>
        <w:jc w:val="both"/>
        <w:rPr>
          <w:sz w:val="28"/>
          <w:szCs w:val="28"/>
        </w:rPr>
      </w:pPr>
      <w:r w:rsidRPr="00696F23">
        <w:rPr>
          <w:sz w:val="28"/>
          <w:szCs w:val="28"/>
        </w:rPr>
        <w:t xml:space="preserve">в) укорочение ножки </w:t>
      </w:r>
    </w:p>
    <w:p w:rsidR="008D06CE" w:rsidRPr="00696F23" w:rsidRDefault="008D06CE" w:rsidP="00E5471A">
      <w:pPr>
        <w:ind w:firstLine="2835"/>
        <w:jc w:val="both"/>
        <w:rPr>
          <w:sz w:val="28"/>
          <w:szCs w:val="28"/>
        </w:rPr>
      </w:pPr>
      <w:r w:rsidRPr="00696F23">
        <w:rPr>
          <w:sz w:val="28"/>
          <w:szCs w:val="28"/>
        </w:rPr>
        <w:t xml:space="preserve">г) асимметрия ножных складок </w:t>
      </w:r>
    </w:p>
    <w:p w:rsidR="008D06CE" w:rsidRPr="00696F23" w:rsidRDefault="008D06CE" w:rsidP="00E5471A">
      <w:pPr>
        <w:ind w:firstLine="2835"/>
        <w:jc w:val="both"/>
        <w:rPr>
          <w:sz w:val="28"/>
          <w:szCs w:val="28"/>
        </w:rPr>
      </w:pPr>
      <w:r w:rsidRPr="00696F23">
        <w:rPr>
          <w:sz w:val="28"/>
          <w:szCs w:val="28"/>
        </w:rPr>
        <w:t>д) наружная ротация ножки</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3. НАЧИНАТЬ КОНСЕРВАТИВНОЕ ЛЕЧЕНИЕ ВРОЖДЕННОГО ВЫВИХА БЕДРА СЛЕДУЕТ </w:t>
      </w:r>
    </w:p>
    <w:p w:rsidR="008D06CE" w:rsidRPr="00696F23" w:rsidRDefault="008D06CE" w:rsidP="00E5471A">
      <w:pPr>
        <w:ind w:firstLine="2835"/>
        <w:jc w:val="both"/>
        <w:rPr>
          <w:sz w:val="28"/>
          <w:szCs w:val="28"/>
        </w:rPr>
      </w:pPr>
      <w:r w:rsidRPr="00696F23">
        <w:rPr>
          <w:sz w:val="28"/>
          <w:szCs w:val="28"/>
        </w:rPr>
        <w:t>а) в период новорожденности</w:t>
      </w:r>
    </w:p>
    <w:p w:rsidR="008D06CE" w:rsidRPr="00696F23" w:rsidRDefault="008D06CE" w:rsidP="00E5471A">
      <w:pPr>
        <w:ind w:firstLine="2835"/>
        <w:jc w:val="both"/>
        <w:rPr>
          <w:sz w:val="28"/>
          <w:szCs w:val="28"/>
        </w:rPr>
      </w:pPr>
      <w:r w:rsidRPr="00696F23">
        <w:rPr>
          <w:sz w:val="28"/>
          <w:szCs w:val="28"/>
        </w:rPr>
        <w:t xml:space="preserve">б) в первые полгода жизни </w:t>
      </w:r>
    </w:p>
    <w:p w:rsidR="008D06CE" w:rsidRPr="00696F23" w:rsidRDefault="008D06CE" w:rsidP="00E5471A">
      <w:pPr>
        <w:ind w:firstLine="2835"/>
        <w:jc w:val="both"/>
        <w:rPr>
          <w:sz w:val="28"/>
          <w:szCs w:val="28"/>
        </w:rPr>
      </w:pPr>
      <w:r w:rsidRPr="00696F23">
        <w:rPr>
          <w:sz w:val="28"/>
          <w:szCs w:val="28"/>
        </w:rPr>
        <w:t xml:space="preserve">в) до 1 года </w:t>
      </w:r>
    </w:p>
    <w:p w:rsidR="008D06CE" w:rsidRPr="00696F23" w:rsidRDefault="008D06CE" w:rsidP="00E5471A">
      <w:pPr>
        <w:ind w:firstLine="2835"/>
        <w:jc w:val="both"/>
        <w:rPr>
          <w:sz w:val="28"/>
          <w:szCs w:val="28"/>
        </w:rPr>
      </w:pPr>
      <w:r w:rsidRPr="00696F23">
        <w:rPr>
          <w:sz w:val="28"/>
          <w:szCs w:val="28"/>
        </w:rPr>
        <w:t>г) до 2 лет</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4. НЕЗАМЕЧЕННАЯ ВОВРЕМЯ БОЛЕВАЯ КОНТРАКТУРА ПРИВОДЯЩИХ МЫШЦ  ПРИ ЛЕЧЕНИИ ВРОЖДЕННОГО ВЫВИХА С ПОМОЩЬЮ ШИНЫ ВИЛЕНСКОГО МОЖЕТ ПРИВЕСТИ </w:t>
      </w:r>
    </w:p>
    <w:p w:rsidR="008D06CE" w:rsidRPr="00696F23" w:rsidRDefault="008D06CE" w:rsidP="00E5471A">
      <w:pPr>
        <w:ind w:firstLine="2835"/>
        <w:jc w:val="both"/>
        <w:rPr>
          <w:sz w:val="28"/>
          <w:szCs w:val="28"/>
        </w:rPr>
      </w:pPr>
      <w:r w:rsidRPr="00696F23">
        <w:rPr>
          <w:sz w:val="28"/>
          <w:szCs w:val="28"/>
        </w:rPr>
        <w:t xml:space="preserve">а) к асептическому некрозу головки бедренной кости </w:t>
      </w:r>
    </w:p>
    <w:p w:rsidR="008D06CE" w:rsidRPr="00696F23" w:rsidRDefault="008D06CE" w:rsidP="00E5471A">
      <w:pPr>
        <w:ind w:firstLine="2835"/>
        <w:jc w:val="both"/>
        <w:rPr>
          <w:sz w:val="28"/>
          <w:szCs w:val="28"/>
        </w:rPr>
      </w:pPr>
      <w:r w:rsidRPr="00696F23">
        <w:rPr>
          <w:sz w:val="28"/>
          <w:szCs w:val="28"/>
        </w:rPr>
        <w:t xml:space="preserve">б) к шоку </w:t>
      </w:r>
    </w:p>
    <w:p w:rsidR="008D06CE" w:rsidRPr="00696F23" w:rsidRDefault="008D06CE" w:rsidP="00E5471A">
      <w:pPr>
        <w:ind w:firstLine="2835"/>
        <w:jc w:val="both"/>
        <w:rPr>
          <w:sz w:val="28"/>
          <w:szCs w:val="28"/>
        </w:rPr>
      </w:pPr>
      <w:r w:rsidRPr="00696F23">
        <w:rPr>
          <w:sz w:val="28"/>
          <w:szCs w:val="28"/>
        </w:rPr>
        <w:t xml:space="preserve">в) к разрыву капсулы </w:t>
      </w:r>
    </w:p>
    <w:p w:rsidR="008D06CE" w:rsidRPr="00696F23" w:rsidRDefault="008D06CE" w:rsidP="00E5471A">
      <w:pPr>
        <w:ind w:firstLine="2835"/>
        <w:jc w:val="both"/>
        <w:rPr>
          <w:sz w:val="28"/>
          <w:szCs w:val="28"/>
        </w:rPr>
      </w:pPr>
      <w:r w:rsidRPr="00696F23">
        <w:rPr>
          <w:sz w:val="28"/>
          <w:szCs w:val="28"/>
        </w:rPr>
        <w:t xml:space="preserve">г) к скручиванию бедра </w:t>
      </w:r>
    </w:p>
    <w:p w:rsidR="008D06CE" w:rsidRPr="00696F23" w:rsidRDefault="008D06CE" w:rsidP="00E5471A">
      <w:pPr>
        <w:ind w:firstLine="2835"/>
        <w:jc w:val="both"/>
        <w:rPr>
          <w:sz w:val="28"/>
          <w:szCs w:val="28"/>
        </w:rPr>
      </w:pPr>
      <w:r w:rsidRPr="00696F23">
        <w:rPr>
          <w:sz w:val="28"/>
          <w:szCs w:val="28"/>
        </w:rPr>
        <w:t>д) к нарушению кровообращения в стопах</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5. ИЗ ПЕРЕЧИСЛЕННЫХ ЗАБОЛЕВАНИЙ  СЛЕДСТВИЕМ НЕЗРЕЛОСТИ ОРГАНОВ И ТКАНЕЙ РАСТУЩЕГО ОРГАНИЗМА ЯВЛЯЕТСЯ </w:t>
      </w:r>
    </w:p>
    <w:p w:rsidR="008D06CE" w:rsidRPr="00696F23" w:rsidRDefault="008D06CE" w:rsidP="00E5471A">
      <w:pPr>
        <w:tabs>
          <w:tab w:val="left" w:pos="284"/>
        </w:tabs>
        <w:ind w:firstLine="2835"/>
        <w:jc w:val="both"/>
        <w:rPr>
          <w:sz w:val="28"/>
          <w:szCs w:val="28"/>
        </w:rPr>
      </w:pPr>
      <w:r w:rsidRPr="00696F23">
        <w:rPr>
          <w:sz w:val="28"/>
          <w:szCs w:val="28"/>
        </w:rPr>
        <w:t xml:space="preserve">а) дисплазия бедренного сустава </w:t>
      </w:r>
    </w:p>
    <w:p w:rsidR="008D06CE" w:rsidRPr="00696F23" w:rsidRDefault="008D06CE" w:rsidP="00E5471A">
      <w:pPr>
        <w:tabs>
          <w:tab w:val="left" w:pos="284"/>
        </w:tabs>
        <w:ind w:firstLine="2835"/>
        <w:jc w:val="both"/>
        <w:rPr>
          <w:sz w:val="28"/>
          <w:szCs w:val="28"/>
        </w:rPr>
      </w:pPr>
      <w:r w:rsidRPr="00696F23">
        <w:rPr>
          <w:sz w:val="28"/>
          <w:szCs w:val="28"/>
        </w:rPr>
        <w:t xml:space="preserve">б) врожденная косорукость </w:t>
      </w:r>
    </w:p>
    <w:p w:rsidR="008D06CE" w:rsidRPr="00696F23" w:rsidRDefault="008D06CE" w:rsidP="00E5471A">
      <w:pPr>
        <w:tabs>
          <w:tab w:val="left" w:pos="284"/>
        </w:tabs>
        <w:ind w:firstLine="2835"/>
        <w:jc w:val="both"/>
        <w:rPr>
          <w:sz w:val="28"/>
          <w:szCs w:val="28"/>
        </w:rPr>
      </w:pPr>
      <w:r w:rsidRPr="00696F23">
        <w:rPr>
          <w:sz w:val="28"/>
          <w:szCs w:val="28"/>
        </w:rPr>
        <w:t xml:space="preserve">в) амниотические перетяжки </w:t>
      </w:r>
    </w:p>
    <w:p w:rsidR="008D06CE" w:rsidRPr="00696F23" w:rsidRDefault="008D06CE" w:rsidP="00E5471A">
      <w:pPr>
        <w:ind w:firstLine="2835"/>
        <w:jc w:val="both"/>
        <w:rPr>
          <w:sz w:val="28"/>
          <w:szCs w:val="28"/>
        </w:rPr>
      </w:pPr>
      <w:r w:rsidRPr="00696F23">
        <w:rPr>
          <w:sz w:val="28"/>
          <w:szCs w:val="28"/>
        </w:rPr>
        <w:t xml:space="preserve">г) патологический вывих бедра </w:t>
      </w:r>
    </w:p>
    <w:p w:rsidR="008D06CE" w:rsidRPr="00696F23" w:rsidRDefault="008D06CE" w:rsidP="00E5471A">
      <w:pPr>
        <w:ind w:firstLine="2835"/>
        <w:jc w:val="both"/>
        <w:rPr>
          <w:sz w:val="28"/>
          <w:szCs w:val="28"/>
        </w:rPr>
      </w:pPr>
      <w:r w:rsidRPr="00696F23">
        <w:rPr>
          <w:sz w:val="28"/>
          <w:szCs w:val="28"/>
        </w:rPr>
        <w:t>д) болезнь Клиппеля-Фейля</w:t>
      </w:r>
    </w:p>
    <w:p w:rsidR="008D06CE" w:rsidRPr="00696F23" w:rsidRDefault="008D06CE" w:rsidP="00E5471A">
      <w:pPr>
        <w:jc w:val="both"/>
        <w:rPr>
          <w:sz w:val="28"/>
          <w:szCs w:val="28"/>
        </w:rPr>
      </w:pPr>
    </w:p>
    <w:p w:rsidR="008D06CE" w:rsidRPr="0038254D" w:rsidRDefault="008D06CE" w:rsidP="00E5471A">
      <w:pPr>
        <w:jc w:val="both"/>
        <w:rPr>
          <w:sz w:val="28"/>
          <w:szCs w:val="28"/>
        </w:rPr>
      </w:pPr>
      <w:r w:rsidRPr="0038254D">
        <w:rPr>
          <w:sz w:val="28"/>
          <w:szCs w:val="28"/>
        </w:rPr>
        <w:t xml:space="preserve">6. В ОСНОВЕ ОСТЕОХОНДРОПАТИИ ЛЕЖИТ </w:t>
      </w:r>
    </w:p>
    <w:p w:rsidR="008D06CE" w:rsidRPr="00696F23" w:rsidRDefault="008D06CE" w:rsidP="00E5471A">
      <w:pPr>
        <w:ind w:left="3119" w:hanging="284"/>
        <w:jc w:val="both"/>
        <w:rPr>
          <w:sz w:val="28"/>
          <w:szCs w:val="28"/>
        </w:rPr>
      </w:pPr>
      <w:r w:rsidRPr="00696F23">
        <w:rPr>
          <w:sz w:val="28"/>
          <w:szCs w:val="28"/>
        </w:rPr>
        <w:t xml:space="preserve">а) дисфункция созревания </w:t>
      </w:r>
    </w:p>
    <w:p w:rsidR="008D06CE" w:rsidRPr="00696F23" w:rsidRDefault="008D06CE" w:rsidP="00E5471A">
      <w:pPr>
        <w:ind w:left="3119" w:hanging="284"/>
        <w:jc w:val="both"/>
        <w:rPr>
          <w:sz w:val="28"/>
          <w:szCs w:val="28"/>
        </w:rPr>
      </w:pPr>
      <w:r w:rsidRPr="00696F23">
        <w:rPr>
          <w:sz w:val="28"/>
          <w:szCs w:val="28"/>
        </w:rPr>
        <w:t xml:space="preserve">б) дисфункция роста </w:t>
      </w:r>
    </w:p>
    <w:p w:rsidR="008D06CE" w:rsidRPr="00696F23" w:rsidRDefault="008D06CE" w:rsidP="00E5471A">
      <w:pPr>
        <w:ind w:left="3119" w:hanging="284"/>
        <w:jc w:val="both"/>
        <w:rPr>
          <w:sz w:val="28"/>
          <w:szCs w:val="28"/>
        </w:rPr>
      </w:pPr>
      <w:r w:rsidRPr="00696F23">
        <w:rPr>
          <w:sz w:val="28"/>
          <w:szCs w:val="28"/>
        </w:rPr>
        <w:lastRenderedPageBreak/>
        <w:t xml:space="preserve">в) механическое воздействие </w:t>
      </w:r>
    </w:p>
    <w:p w:rsidR="008D06CE" w:rsidRPr="00696F23" w:rsidRDefault="008D06CE" w:rsidP="00E5471A">
      <w:pPr>
        <w:ind w:left="3119" w:hanging="284"/>
        <w:jc w:val="both"/>
        <w:rPr>
          <w:sz w:val="28"/>
          <w:szCs w:val="28"/>
        </w:rPr>
      </w:pPr>
      <w:r w:rsidRPr="00696F23">
        <w:rPr>
          <w:sz w:val="28"/>
          <w:szCs w:val="28"/>
        </w:rPr>
        <w:t xml:space="preserve">г) дистрофические изменения ангионевротического характера </w:t>
      </w:r>
    </w:p>
    <w:p w:rsidR="008D06CE" w:rsidRPr="00696F23" w:rsidRDefault="008D06CE" w:rsidP="00E5471A">
      <w:pPr>
        <w:ind w:left="3119" w:hanging="284"/>
        <w:jc w:val="both"/>
        <w:rPr>
          <w:sz w:val="28"/>
          <w:szCs w:val="28"/>
        </w:rPr>
      </w:pPr>
      <w:r w:rsidRPr="00696F23">
        <w:rPr>
          <w:sz w:val="28"/>
          <w:szCs w:val="28"/>
        </w:rPr>
        <w:t>д) тератогенное воздействие</w:t>
      </w:r>
    </w:p>
    <w:p w:rsidR="008D06CE" w:rsidRPr="002C6582" w:rsidRDefault="008D06CE" w:rsidP="00E5471A">
      <w:pPr>
        <w:ind w:firstLine="709"/>
        <w:jc w:val="both"/>
        <w:rPr>
          <w:b/>
          <w:sz w:val="28"/>
          <w:szCs w:val="28"/>
        </w:rPr>
      </w:pPr>
    </w:p>
    <w:p w:rsidR="008D06CE" w:rsidRPr="0038254D" w:rsidRDefault="008D06CE" w:rsidP="00E5471A">
      <w:pPr>
        <w:jc w:val="both"/>
        <w:rPr>
          <w:sz w:val="28"/>
          <w:szCs w:val="28"/>
        </w:rPr>
      </w:pPr>
      <w:r w:rsidRPr="0038254D">
        <w:rPr>
          <w:sz w:val="28"/>
          <w:szCs w:val="28"/>
        </w:rPr>
        <w:t xml:space="preserve">7. В ОСНОВЕ ПАТОГЕНЕЗА ВРОЖДЕННОГО ВЫВИХА БЕДРА У ДЕТЕЙ ЛЕЖИТ </w:t>
      </w:r>
    </w:p>
    <w:p w:rsidR="008D06CE" w:rsidRPr="00696F23" w:rsidRDefault="008D06CE" w:rsidP="00E5471A">
      <w:pPr>
        <w:ind w:firstLine="2977"/>
        <w:jc w:val="both"/>
        <w:rPr>
          <w:sz w:val="28"/>
          <w:szCs w:val="28"/>
        </w:rPr>
      </w:pPr>
      <w:r w:rsidRPr="00696F23">
        <w:rPr>
          <w:sz w:val="28"/>
          <w:szCs w:val="28"/>
        </w:rPr>
        <w:t xml:space="preserve">а) дисфункция роста </w:t>
      </w:r>
    </w:p>
    <w:p w:rsidR="008D06CE" w:rsidRPr="00696F23" w:rsidRDefault="008D06CE" w:rsidP="00E5471A">
      <w:pPr>
        <w:ind w:firstLine="2977"/>
        <w:jc w:val="both"/>
        <w:rPr>
          <w:sz w:val="28"/>
          <w:szCs w:val="28"/>
        </w:rPr>
      </w:pPr>
      <w:r w:rsidRPr="00696F23">
        <w:rPr>
          <w:sz w:val="28"/>
          <w:szCs w:val="28"/>
        </w:rPr>
        <w:t xml:space="preserve">б) дисфункция созревания </w:t>
      </w:r>
    </w:p>
    <w:p w:rsidR="008D06CE" w:rsidRPr="00696F23" w:rsidRDefault="008D06CE" w:rsidP="00E5471A">
      <w:pPr>
        <w:ind w:firstLine="2977"/>
        <w:jc w:val="both"/>
        <w:rPr>
          <w:sz w:val="28"/>
          <w:szCs w:val="28"/>
        </w:rPr>
      </w:pPr>
      <w:r w:rsidRPr="00696F23">
        <w:rPr>
          <w:sz w:val="28"/>
          <w:szCs w:val="28"/>
        </w:rPr>
        <w:t xml:space="preserve">в) родовая травма </w:t>
      </w:r>
    </w:p>
    <w:p w:rsidR="008D06CE" w:rsidRPr="00696F23" w:rsidRDefault="008D06CE" w:rsidP="00E5471A">
      <w:pPr>
        <w:ind w:firstLine="2977"/>
        <w:jc w:val="both"/>
        <w:rPr>
          <w:sz w:val="28"/>
          <w:szCs w:val="28"/>
        </w:rPr>
      </w:pPr>
      <w:r w:rsidRPr="00696F23">
        <w:rPr>
          <w:sz w:val="28"/>
          <w:szCs w:val="28"/>
        </w:rPr>
        <w:t xml:space="preserve">г) внутриутробная инфекция </w:t>
      </w:r>
    </w:p>
    <w:p w:rsidR="008D06CE" w:rsidRPr="00696F23" w:rsidRDefault="008D06CE" w:rsidP="00E5471A">
      <w:pPr>
        <w:ind w:firstLine="2977"/>
        <w:jc w:val="both"/>
        <w:rPr>
          <w:sz w:val="28"/>
          <w:szCs w:val="28"/>
        </w:rPr>
      </w:pPr>
      <w:r w:rsidRPr="00696F23">
        <w:rPr>
          <w:sz w:val="28"/>
          <w:szCs w:val="28"/>
        </w:rPr>
        <w:t xml:space="preserve">д) онкогенное воздействие </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8. ЭТИОЛОГИЧЕСКИМ ФАКТОРОМ ВРОЖДЕННОГО ВЫВИХА БЕДРА (ДИСПЛАЗИИ) ЯВЛЯЕТСЯ </w:t>
      </w:r>
    </w:p>
    <w:p w:rsidR="008D06CE" w:rsidRPr="00696F23" w:rsidRDefault="008D06CE" w:rsidP="00E5471A">
      <w:pPr>
        <w:ind w:left="3119" w:hanging="284"/>
        <w:jc w:val="both"/>
        <w:rPr>
          <w:sz w:val="28"/>
          <w:szCs w:val="28"/>
        </w:rPr>
      </w:pPr>
      <w:r w:rsidRPr="00696F23">
        <w:rPr>
          <w:sz w:val="28"/>
          <w:szCs w:val="28"/>
        </w:rPr>
        <w:t xml:space="preserve">а) воспалительный процесс </w:t>
      </w:r>
    </w:p>
    <w:p w:rsidR="008D06CE" w:rsidRPr="00696F23" w:rsidRDefault="008D06CE" w:rsidP="00E5471A">
      <w:pPr>
        <w:ind w:left="3119" w:hanging="284"/>
        <w:jc w:val="both"/>
        <w:rPr>
          <w:sz w:val="28"/>
          <w:szCs w:val="28"/>
        </w:rPr>
      </w:pPr>
      <w:r w:rsidRPr="00696F23">
        <w:rPr>
          <w:sz w:val="28"/>
          <w:szCs w:val="28"/>
        </w:rPr>
        <w:t xml:space="preserve">б) травматический фактор </w:t>
      </w:r>
    </w:p>
    <w:p w:rsidR="008D06CE" w:rsidRPr="00696F23" w:rsidRDefault="008D06CE" w:rsidP="00E5471A">
      <w:pPr>
        <w:ind w:left="3119" w:hanging="284"/>
        <w:jc w:val="both"/>
        <w:rPr>
          <w:sz w:val="28"/>
          <w:szCs w:val="28"/>
        </w:rPr>
      </w:pPr>
      <w:r w:rsidRPr="00696F23">
        <w:rPr>
          <w:sz w:val="28"/>
          <w:szCs w:val="28"/>
        </w:rPr>
        <w:t>в) дисплазия</w:t>
      </w:r>
    </w:p>
    <w:p w:rsidR="008D06CE" w:rsidRPr="00696F23" w:rsidRDefault="008D06CE" w:rsidP="00E5471A">
      <w:pPr>
        <w:ind w:left="3119" w:hanging="284"/>
        <w:jc w:val="both"/>
        <w:rPr>
          <w:sz w:val="28"/>
          <w:szCs w:val="28"/>
        </w:rPr>
      </w:pPr>
      <w:r w:rsidRPr="00696F23">
        <w:rPr>
          <w:sz w:val="28"/>
          <w:szCs w:val="28"/>
        </w:rPr>
        <w:t xml:space="preserve">г) неправильное членорасположение плода в утробе матери </w:t>
      </w:r>
    </w:p>
    <w:p w:rsidR="008D06CE" w:rsidRPr="00696F23" w:rsidRDefault="008D06CE" w:rsidP="00E5471A">
      <w:pPr>
        <w:ind w:left="3119" w:hanging="284"/>
        <w:jc w:val="both"/>
        <w:rPr>
          <w:sz w:val="28"/>
          <w:szCs w:val="28"/>
        </w:rPr>
      </w:pPr>
      <w:r w:rsidRPr="00696F23">
        <w:rPr>
          <w:sz w:val="28"/>
          <w:szCs w:val="28"/>
        </w:rPr>
        <w:t xml:space="preserve">д) нарушение обменных процессов </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9. НАИБОЛЕЕ ЧАСТО ВРОЖДЕННЫЙ ВЫВИХ БЕДРА (ДИСПЛАЗИЯ) БЫВАЕТ </w:t>
      </w:r>
    </w:p>
    <w:p w:rsidR="008D06CE" w:rsidRPr="00696F23" w:rsidRDefault="008D06CE" w:rsidP="00E5471A">
      <w:pPr>
        <w:ind w:firstLine="2835"/>
        <w:jc w:val="both"/>
        <w:rPr>
          <w:sz w:val="28"/>
          <w:szCs w:val="28"/>
        </w:rPr>
      </w:pPr>
      <w:r w:rsidRPr="00696F23">
        <w:rPr>
          <w:sz w:val="28"/>
          <w:szCs w:val="28"/>
        </w:rPr>
        <w:t xml:space="preserve">а) у лиц женского пола </w:t>
      </w:r>
    </w:p>
    <w:p w:rsidR="008D06CE" w:rsidRPr="00696F23" w:rsidRDefault="008D06CE" w:rsidP="00E5471A">
      <w:pPr>
        <w:ind w:firstLine="2835"/>
        <w:jc w:val="both"/>
        <w:rPr>
          <w:sz w:val="28"/>
          <w:szCs w:val="28"/>
        </w:rPr>
      </w:pPr>
      <w:r w:rsidRPr="00696F23">
        <w:rPr>
          <w:sz w:val="28"/>
          <w:szCs w:val="28"/>
        </w:rPr>
        <w:t xml:space="preserve">б) у лиц мужского пола </w:t>
      </w:r>
    </w:p>
    <w:p w:rsidR="008D06CE" w:rsidRDefault="008D06CE" w:rsidP="00E5471A">
      <w:pPr>
        <w:ind w:firstLine="2835"/>
        <w:jc w:val="both"/>
        <w:rPr>
          <w:sz w:val="28"/>
          <w:szCs w:val="28"/>
        </w:rPr>
      </w:pPr>
      <w:r w:rsidRPr="00696F23">
        <w:rPr>
          <w:sz w:val="28"/>
          <w:szCs w:val="28"/>
        </w:rPr>
        <w:t>в) одинаково часто без особой разницы</w:t>
      </w:r>
    </w:p>
    <w:p w:rsidR="008D06CE" w:rsidRPr="00696F23" w:rsidRDefault="008D06CE" w:rsidP="00E5471A">
      <w:pPr>
        <w:ind w:firstLine="2835"/>
        <w:jc w:val="both"/>
        <w:rPr>
          <w:sz w:val="28"/>
          <w:szCs w:val="28"/>
        </w:rPr>
      </w:pPr>
      <w:r>
        <w:rPr>
          <w:sz w:val="28"/>
          <w:szCs w:val="28"/>
        </w:rPr>
        <w:t>г) не имеет значения</w:t>
      </w:r>
    </w:p>
    <w:p w:rsidR="008D06CE" w:rsidRPr="00696F23" w:rsidRDefault="008D06CE" w:rsidP="00E5471A">
      <w:pPr>
        <w:ind w:firstLine="709"/>
        <w:jc w:val="both"/>
        <w:rPr>
          <w:sz w:val="28"/>
          <w:szCs w:val="28"/>
        </w:rPr>
      </w:pPr>
    </w:p>
    <w:p w:rsidR="008D06CE" w:rsidRPr="0038254D" w:rsidRDefault="008D06CE" w:rsidP="00E5471A">
      <w:pPr>
        <w:jc w:val="both"/>
        <w:rPr>
          <w:sz w:val="28"/>
          <w:szCs w:val="28"/>
        </w:rPr>
      </w:pPr>
      <w:r w:rsidRPr="0038254D">
        <w:rPr>
          <w:sz w:val="28"/>
          <w:szCs w:val="28"/>
        </w:rPr>
        <w:t xml:space="preserve">10. НАИБОЛЕЕ ЧАСТО ВСТРЕЧАЕТСЯ </w:t>
      </w:r>
    </w:p>
    <w:p w:rsidR="008D06CE" w:rsidRPr="00696F23" w:rsidRDefault="008D06CE" w:rsidP="00E5471A">
      <w:pPr>
        <w:ind w:firstLine="2835"/>
        <w:jc w:val="both"/>
        <w:rPr>
          <w:sz w:val="28"/>
          <w:szCs w:val="28"/>
        </w:rPr>
      </w:pPr>
      <w:r w:rsidRPr="00696F23">
        <w:rPr>
          <w:sz w:val="28"/>
          <w:szCs w:val="28"/>
        </w:rPr>
        <w:t xml:space="preserve">а) левосторонний вывих </w:t>
      </w:r>
    </w:p>
    <w:p w:rsidR="008D06CE" w:rsidRPr="00696F23" w:rsidRDefault="008D06CE" w:rsidP="00E5471A">
      <w:pPr>
        <w:ind w:firstLine="2835"/>
        <w:jc w:val="both"/>
        <w:rPr>
          <w:sz w:val="28"/>
          <w:szCs w:val="28"/>
        </w:rPr>
      </w:pPr>
      <w:r w:rsidRPr="00696F23">
        <w:rPr>
          <w:sz w:val="28"/>
          <w:szCs w:val="28"/>
        </w:rPr>
        <w:t xml:space="preserve">б) правосторонний вывих </w:t>
      </w:r>
    </w:p>
    <w:p w:rsidR="008D06CE" w:rsidRDefault="008D06CE" w:rsidP="00E5471A">
      <w:pPr>
        <w:ind w:firstLine="2835"/>
        <w:jc w:val="both"/>
        <w:rPr>
          <w:sz w:val="28"/>
          <w:szCs w:val="28"/>
        </w:rPr>
      </w:pPr>
      <w:r w:rsidRPr="00696F23">
        <w:rPr>
          <w:sz w:val="28"/>
          <w:szCs w:val="28"/>
        </w:rPr>
        <w:t>в) двусторонний вывих</w:t>
      </w:r>
    </w:p>
    <w:p w:rsidR="008D06CE" w:rsidRPr="00696F23" w:rsidRDefault="008D06CE" w:rsidP="00E5471A">
      <w:pPr>
        <w:ind w:firstLine="2835"/>
        <w:jc w:val="both"/>
        <w:rPr>
          <w:sz w:val="28"/>
          <w:szCs w:val="28"/>
        </w:rPr>
      </w:pPr>
      <w:r>
        <w:rPr>
          <w:sz w:val="28"/>
          <w:szCs w:val="28"/>
        </w:rPr>
        <w:t>г) подвывих</w:t>
      </w:r>
    </w:p>
    <w:p w:rsidR="008D06CE" w:rsidRPr="002C6582" w:rsidRDefault="008D06CE" w:rsidP="00E5471A">
      <w:pPr>
        <w:ind w:firstLine="709"/>
        <w:jc w:val="both"/>
        <w:rPr>
          <w:b/>
          <w:bCs/>
          <w:color w:val="000000"/>
          <w:sz w:val="28"/>
          <w:szCs w:val="28"/>
        </w:rPr>
      </w:pPr>
      <w:r>
        <w:rPr>
          <w:sz w:val="28"/>
          <w:szCs w:val="28"/>
        </w:rPr>
        <w:t xml:space="preserve">       </w:t>
      </w:r>
    </w:p>
    <w:p w:rsidR="008D06CE" w:rsidRDefault="008D06CE" w:rsidP="00E5471A">
      <w:pPr>
        <w:shd w:val="clear" w:color="auto" w:fill="FFFFFF"/>
        <w:jc w:val="both"/>
        <w:rPr>
          <w:b/>
          <w:bCs/>
          <w:color w:val="000000"/>
          <w:sz w:val="28"/>
          <w:szCs w:val="28"/>
        </w:rPr>
      </w:pPr>
      <w:r w:rsidRPr="00696F23">
        <w:rPr>
          <w:color w:val="000000"/>
          <w:sz w:val="28"/>
          <w:szCs w:val="28"/>
        </w:rPr>
        <w:t xml:space="preserve"> </w:t>
      </w:r>
      <w:r w:rsidRPr="00696F23">
        <w:rPr>
          <w:b/>
          <w:bCs/>
          <w:color w:val="000000"/>
          <w:sz w:val="28"/>
          <w:szCs w:val="28"/>
        </w:rPr>
        <w:t>Эталоны ответов к тестовым заданием по теме</w:t>
      </w:r>
      <w:r>
        <w:rPr>
          <w:b/>
          <w:bCs/>
          <w:color w:val="000000"/>
          <w:sz w:val="28"/>
          <w:szCs w:val="28"/>
        </w:rPr>
        <w:t>:</w:t>
      </w:r>
    </w:p>
    <w:p w:rsidR="008D06CE" w:rsidRPr="00696F23" w:rsidRDefault="008D06CE" w:rsidP="00E5471A">
      <w:pPr>
        <w:shd w:val="clear" w:color="auto" w:fill="FFFFFF"/>
        <w:jc w:val="both"/>
        <w:rPr>
          <w:b/>
          <w:bCs/>
          <w:color w:val="000000"/>
          <w:sz w:val="28"/>
          <w:szCs w:val="28"/>
        </w:rPr>
      </w:pPr>
      <w:r w:rsidRPr="00696F23">
        <w:rPr>
          <w:b/>
          <w:bCs/>
          <w:color w:val="000000"/>
          <w:sz w:val="28"/>
          <w:szCs w:val="28"/>
        </w:rPr>
        <w:t xml:space="preserve"> </w:t>
      </w:r>
    </w:p>
    <w:p w:rsidR="008D06CE" w:rsidRPr="00696F23" w:rsidRDefault="008D06CE" w:rsidP="00E5471A">
      <w:pPr>
        <w:ind w:firstLine="709"/>
        <w:jc w:val="both"/>
        <w:rPr>
          <w:sz w:val="28"/>
          <w:szCs w:val="28"/>
        </w:rPr>
      </w:pPr>
      <w:r w:rsidRPr="00696F23">
        <w:rPr>
          <w:sz w:val="28"/>
          <w:szCs w:val="28"/>
        </w:rPr>
        <w:t>1.Ответ: д</w:t>
      </w:r>
    </w:p>
    <w:p w:rsidR="008D06CE" w:rsidRPr="00696F23" w:rsidRDefault="008D06CE" w:rsidP="00E5471A">
      <w:pPr>
        <w:ind w:firstLine="709"/>
        <w:jc w:val="both"/>
        <w:rPr>
          <w:sz w:val="28"/>
          <w:szCs w:val="28"/>
        </w:rPr>
      </w:pPr>
      <w:r w:rsidRPr="00696F23">
        <w:rPr>
          <w:sz w:val="28"/>
          <w:szCs w:val="28"/>
        </w:rPr>
        <w:t>2.Ответ: б</w:t>
      </w:r>
    </w:p>
    <w:p w:rsidR="008D06CE" w:rsidRPr="00696F23" w:rsidRDefault="008D06CE" w:rsidP="00E5471A">
      <w:pPr>
        <w:ind w:firstLine="709"/>
        <w:jc w:val="both"/>
        <w:rPr>
          <w:sz w:val="28"/>
          <w:szCs w:val="28"/>
        </w:rPr>
      </w:pPr>
      <w:r w:rsidRPr="00696F23">
        <w:rPr>
          <w:sz w:val="28"/>
          <w:szCs w:val="28"/>
        </w:rPr>
        <w:t>3.Ответ: а</w:t>
      </w:r>
    </w:p>
    <w:p w:rsidR="008D06CE" w:rsidRPr="00696F23" w:rsidRDefault="008D06CE" w:rsidP="00E5471A">
      <w:pPr>
        <w:ind w:firstLine="709"/>
        <w:jc w:val="both"/>
        <w:rPr>
          <w:sz w:val="28"/>
          <w:szCs w:val="28"/>
        </w:rPr>
      </w:pPr>
      <w:r w:rsidRPr="00696F23">
        <w:rPr>
          <w:sz w:val="28"/>
          <w:szCs w:val="28"/>
        </w:rPr>
        <w:t>4.Ответ: г</w:t>
      </w:r>
    </w:p>
    <w:p w:rsidR="008D06CE" w:rsidRPr="00696F23" w:rsidRDefault="008D06CE" w:rsidP="00E5471A">
      <w:pPr>
        <w:ind w:firstLine="709"/>
        <w:jc w:val="both"/>
        <w:rPr>
          <w:sz w:val="28"/>
          <w:szCs w:val="28"/>
        </w:rPr>
      </w:pPr>
      <w:r w:rsidRPr="00696F23">
        <w:rPr>
          <w:sz w:val="28"/>
          <w:szCs w:val="28"/>
        </w:rPr>
        <w:t>5.Ответ: а</w:t>
      </w:r>
    </w:p>
    <w:p w:rsidR="008D06CE" w:rsidRPr="00696F23" w:rsidRDefault="008D06CE" w:rsidP="00E5471A">
      <w:pPr>
        <w:ind w:firstLine="709"/>
        <w:jc w:val="both"/>
        <w:rPr>
          <w:sz w:val="28"/>
          <w:szCs w:val="28"/>
        </w:rPr>
      </w:pPr>
      <w:r w:rsidRPr="00696F23">
        <w:rPr>
          <w:sz w:val="28"/>
          <w:szCs w:val="28"/>
        </w:rPr>
        <w:t>6.Ответ: г</w:t>
      </w:r>
    </w:p>
    <w:p w:rsidR="008D06CE" w:rsidRPr="00696F23" w:rsidRDefault="008D06CE" w:rsidP="00E5471A">
      <w:pPr>
        <w:ind w:firstLine="709"/>
        <w:jc w:val="both"/>
        <w:rPr>
          <w:sz w:val="28"/>
          <w:szCs w:val="28"/>
        </w:rPr>
      </w:pPr>
      <w:r w:rsidRPr="00696F23">
        <w:rPr>
          <w:sz w:val="28"/>
          <w:szCs w:val="28"/>
        </w:rPr>
        <w:t>7. Ответ: б</w:t>
      </w:r>
    </w:p>
    <w:p w:rsidR="008D06CE" w:rsidRPr="00696F23" w:rsidRDefault="008D06CE" w:rsidP="00E5471A">
      <w:pPr>
        <w:ind w:firstLine="709"/>
        <w:jc w:val="both"/>
        <w:rPr>
          <w:sz w:val="28"/>
          <w:szCs w:val="28"/>
        </w:rPr>
      </w:pPr>
      <w:r w:rsidRPr="00696F23">
        <w:rPr>
          <w:sz w:val="28"/>
          <w:szCs w:val="28"/>
        </w:rPr>
        <w:lastRenderedPageBreak/>
        <w:t>8. Ответ: в</w:t>
      </w:r>
    </w:p>
    <w:p w:rsidR="008D06CE" w:rsidRPr="00696F23" w:rsidRDefault="008D06CE" w:rsidP="00E5471A">
      <w:pPr>
        <w:ind w:firstLine="709"/>
        <w:jc w:val="both"/>
        <w:rPr>
          <w:sz w:val="28"/>
          <w:szCs w:val="28"/>
        </w:rPr>
      </w:pPr>
      <w:r w:rsidRPr="00696F23">
        <w:rPr>
          <w:sz w:val="28"/>
          <w:szCs w:val="28"/>
        </w:rPr>
        <w:t>9. Ответ: а</w:t>
      </w:r>
    </w:p>
    <w:p w:rsidR="008D06CE" w:rsidRPr="00696F23" w:rsidRDefault="008D06CE" w:rsidP="00E5471A">
      <w:pPr>
        <w:ind w:firstLine="709"/>
        <w:jc w:val="both"/>
        <w:rPr>
          <w:sz w:val="28"/>
          <w:szCs w:val="28"/>
        </w:rPr>
      </w:pPr>
      <w:r w:rsidRPr="00696F23">
        <w:rPr>
          <w:sz w:val="28"/>
          <w:szCs w:val="28"/>
        </w:rPr>
        <w:t>10. Ответ: а</w:t>
      </w:r>
    </w:p>
    <w:p w:rsidR="008D06CE" w:rsidRPr="00696F23" w:rsidRDefault="008D06CE" w:rsidP="00E5471A">
      <w:pPr>
        <w:shd w:val="clear" w:color="auto" w:fill="FFFFFF"/>
        <w:jc w:val="both"/>
        <w:rPr>
          <w:b/>
          <w:color w:val="000000"/>
          <w:sz w:val="28"/>
          <w:szCs w:val="28"/>
        </w:rPr>
      </w:pPr>
    </w:p>
    <w:p w:rsidR="008D06CE" w:rsidRDefault="008D06CE" w:rsidP="00E5471A">
      <w:pPr>
        <w:pStyle w:val="ListParagraph1"/>
        <w:shd w:val="clear" w:color="auto" w:fill="FFFFFF"/>
        <w:ind w:left="360"/>
        <w:jc w:val="both"/>
        <w:rPr>
          <w:b/>
          <w:color w:val="000000"/>
          <w:sz w:val="28"/>
          <w:szCs w:val="28"/>
        </w:rPr>
      </w:pPr>
      <w:r>
        <w:rPr>
          <w:b/>
          <w:color w:val="000000"/>
          <w:sz w:val="28"/>
          <w:szCs w:val="28"/>
        </w:rPr>
        <w:t xml:space="preserve">5. </w:t>
      </w:r>
      <w:r w:rsidRPr="00696F23">
        <w:rPr>
          <w:b/>
          <w:color w:val="000000"/>
          <w:sz w:val="28"/>
          <w:szCs w:val="28"/>
        </w:rPr>
        <w:t>Ситуационные задачи по теме</w:t>
      </w:r>
      <w:r>
        <w:rPr>
          <w:b/>
          <w:color w:val="000000"/>
          <w:sz w:val="28"/>
          <w:szCs w:val="28"/>
        </w:rPr>
        <w:t>:</w:t>
      </w:r>
    </w:p>
    <w:p w:rsidR="008D06CE" w:rsidRPr="00696F23" w:rsidRDefault="008D06CE" w:rsidP="00E5471A">
      <w:pPr>
        <w:pStyle w:val="ListParagraph1"/>
        <w:shd w:val="clear" w:color="auto" w:fill="FFFFFF"/>
        <w:jc w:val="both"/>
        <w:rPr>
          <w:b/>
          <w:color w:val="000000"/>
          <w:sz w:val="28"/>
          <w:szCs w:val="28"/>
        </w:rPr>
      </w:pPr>
      <w:r w:rsidRPr="00696F23">
        <w:rPr>
          <w:b/>
          <w:color w:val="000000"/>
          <w:sz w:val="28"/>
          <w:szCs w:val="28"/>
        </w:rPr>
        <w:t xml:space="preserve">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При плановом осмотре в поликлинике детей в возрасте 2-3 месяцев на предмет ортопедической патологии врач-ортопед обнаружил у трёх детей (ребёнок А, ребёнок Б, ребёнок В) симптом ограничения отведения бёдер, причём у двух из них (у А и В) отмечалась наружная ротация обоих бедер, а у одного (у В) была асимметрия бедренных складок. Врач заподозрил у этих детей дисплазию тазобедренных суставов. С целью подтверждения и уточнения диагноза была произведена рентгенография тазобедренных суставов в прямой проекции. На полученных рентгенограммах ядер окостенения головок бёдер нет.</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У ребёнка А: ацетабулярный индекс с обеих сторон 35º,</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расстояние </w:t>
      </w:r>
      <w:r>
        <w:rPr>
          <w:rFonts w:ascii="Times New Roman" w:hAnsi="Times New Roman"/>
          <w:sz w:val="28"/>
          <w:szCs w:val="28"/>
        </w:rPr>
        <w:t>d</w:t>
      </w:r>
      <w:r w:rsidRPr="00E5471A">
        <w:rPr>
          <w:rFonts w:ascii="Times New Roman" w:hAnsi="Times New Roman"/>
          <w:sz w:val="28"/>
          <w:szCs w:val="28"/>
          <w:lang w:val="ru-RU"/>
        </w:rPr>
        <w:t xml:space="preserve"> справа 2см, слева 2,5см,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высота </w:t>
      </w:r>
      <w:r w:rsidRPr="00B82E50">
        <w:rPr>
          <w:rFonts w:ascii="Times New Roman" w:hAnsi="Times New Roman"/>
          <w:sz w:val="28"/>
          <w:szCs w:val="28"/>
        </w:rPr>
        <w:t>h</w:t>
      </w:r>
      <w:r w:rsidRPr="00E5471A">
        <w:rPr>
          <w:rFonts w:ascii="Times New Roman" w:hAnsi="Times New Roman"/>
          <w:sz w:val="28"/>
          <w:szCs w:val="28"/>
          <w:lang w:val="ru-RU"/>
        </w:rPr>
        <w:t xml:space="preserve"> справа 1см, слева 0,5см.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У ребёнка Б: ацетабулярный индекс справа 25○, слева 30º,</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расстояние </w:t>
      </w:r>
      <w:r>
        <w:rPr>
          <w:rFonts w:ascii="Times New Roman" w:hAnsi="Times New Roman"/>
          <w:sz w:val="28"/>
          <w:szCs w:val="28"/>
        </w:rPr>
        <w:t>d</w:t>
      </w:r>
      <w:r w:rsidRPr="00E5471A">
        <w:rPr>
          <w:rFonts w:ascii="Times New Roman" w:hAnsi="Times New Roman"/>
          <w:sz w:val="28"/>
          <w:szCs w:val="28"/>
          <w:lang w:val="ru-RU"/>
        </w:rPr>
        <w:t xml:space="preserve"> справа 1,5см, слева 1,3см,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высота </w:t>
      </w:r>
      <w:r w:rsidRPr="00B82E50">
        <w:rPr>
          <w:rFonts w:ascii="Times New Roman" w:hAnsi="Times New Roman"/>
          <w:sz w:val="28"/>
          <w:szCs w:val="28"/>
        </w:rPr>
        <w:t>h</w:t>
      </w:r>
      <w:r w:rsidRPr="00E5471A">
        <w:rPr>
          <w:rFonts w:ascii="Times New Roman" w:hAnsi="Times New Roman"/>
          <w:sz w:val="28"/>
          <w:szCs w:val="28"/>
          <w:lang w:val="ru-RU"/>
        </w:rPr>
        <w:t xml:space="preserve"> справа 1,1см, слева 1,2см.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У ребёнка В: ацетабулярный индекс справа 30○, слева 45º,</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расстояние </w:t>
      </w:r>
      <w:r>
        <w:rPr>
          <w:rFonts w:ascii="Times New Roman" w:hAnsi="Times New Roman"/>
          <w:sz w:val="28"/>
          <w:szCs w:val="28"/>
        </w:rPr>
        <w:t>d</w:t>
      </w:r>
      <w:r w:rsidRPr="00E5471A">
        <w:rPr>
          <w:rFonts w:ascii="Times New Roman" w:hAnsi="Times New Roman"/>
          <w:sz w:val="28"/>
          <w:szCs w:val="28"/>
          <w:lang w:val="ru-RU"/>
        </w:rPr>
        <w:t xml:space="preserve"> справа 1,4см, слева 2,8см,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высота </w:t>
      </w:r>
      <w:r>
        <w:rPr>
          <w:rFonts w:ascii="Times New Roman" w:hAnsi="Times New Roman"/>
          <w:sz w:val="28"/>
          <w:szCs w:val="28"/>
        </w:rPr>
        <w:t>h</w:t>
      </w:r>
      <w:r w:rsidRPr="00E5471A">
        <w:rPr>
          <w:rFonts w:ascii="Times New Roman" w:hAnsi="Times New Roman"/>
          <w:sz w:val="28"/>
          <w:szCs w:val="28"/>
          <w:lang w:val="ru-RU"/>
        </w:rPr>
        <w:t xml:space="preserve"> справа 1,2см, слева 0,3см.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Задания: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Для чтения рентгенограмм наиболее целесообразно применение схемы?</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 Какой диагноз поставили ребёнку А? Какое лечение показано больному ребёнку 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 Какой диагноз поставили ребёнку Б? Какое лечение показано больному ребёнку Б?</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4. Какой диагноз поставили ребёнку В? Какое лечение показано больному ребёнку В?</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5. Меры по реабилитации у детей раннего возраста с данной патологией?</w:t>
      </w:r>
    </w:p>
    <w:p w:rsidR="008D06CE" w:rsidRPr="00E5471A" w:rsidRDefault="008D06CE" w:rsidP="00E5471A">
      <w:pPr>
        <w:pStyle w:val="af1"/>
        <w:tabs>
          <w:tab w:val="left" w:pos="993"/>
        </w:tabs>
        <w:ind w:firstLine="709"/>
        <w:jc w:val="both"/>
        <w:rPr>
          <w:rFonts w:ascii="Times New Roman" w:hAnsi="Times New Roman"/>
          <w:sz w:val="28"/>
          <w:szCs w:val="28"/>
          <w:lang w:val="ru-RU"/>
        </w:rPr>
      </w:pPr>
    </w:p>
    <w:p w:rsidR="008D06CE" w:rsidRPr="00E5471A" w:rsidRDefault="008D06CE" w:rsidP="00E5471A">
      <w:pPr>
        <w:pStyle w:val="af1"/>
        <w:tabs>
          <w:tab w:val="left" w:pos="993"/>
        </w:tabs>
        <w:ind w:firstLine="709"/>
        <w:jc w:val="both"/>
        <w:rPr>
          <w:rFonts w:ascii="Times New Roman" w:hAnsi="Times New Roman"/>
          <w:b/>
          <w:sz w:val="28"/>
          <w:szCs w:val="28"/>
          <w:lang w:val="ru-RU"/>
        </w:rPr>
      </w:pPr>
      <w:r w:rsidRPr="00E5471A">
        <w:rPr>
          <w:rFonts w:ascii="Times New Roman" w:hAnsi="Times New Roman"/>
          <w:b/>
          <w:sz w:val="28"/>
          <w:szCs w:val="28"/>
          <w:lang w:val="ru-RU"/>
        </w:rPr>
        <w:t>Задача №2</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На ортопедический приём привели мальчика 5 лет с жалобами на хромоту. При сборе анамнеза выяснилось, что ребенок поздно начал ходить – в 1год 2 месяца. Походка вначале была неустойчива, затем заметной стала хромота. При осмотре обращает на себя внимание следующая клиническая картина: относительное укорочение правой нижней конечности на 1,5см, ограничение отведения бедра с больной стороны, положительный симптом </w:t>
      </w:r>
      <w:r w:rsidRPr="00E5471A">
        <w:rPr>
          <w:rFonts w:ascii="Times New Roman" w:hAnsi="Times New Roman"/>
          <w:sz w:val="28"/>
          <w:szCs w:val="28"/>
          <w:lang w:val="ru-RU"/>
        </w:rPr>
        <w:lastRenderedPageBreak/>
        <w:t>Тренделенбурга, большой вертел на больной стороне стоит выше линии Розера-Нелатона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Задания: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Какой диагноз поставите?</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 Какую схему следует применить для рентген-диагностики?</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3. Какие операции производятся детям с врождённым вывихом бедра в этом возрасте?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4. Какой признак позволит дифференцировать </w:t>
      </w:r>
      <w:r w:rsidRPr="00B82E50">
        <w:rPr>
          <w:rFonts w:ascii="Times New Roman" w:hAnsi="Times New Roman"/>
          <w:sz w:val="28"/>
          <w:szCs w:val="28"/>
        </w:rPr>
        <w:t>COXA</w:t>
      </w:r>
      <w:r w:rsidRPr="00E5471A">
        <w:rPr>
          <w:rFonts w:ascii="Times New Roman" w:hAnsi="Times New Roman"/>
          <w:sz w:val="28"/>
          <w:szCs w:val="28"/>
          <w:lang w:val="ru-RU"/>
        </w:rPr>
        <w:t xml:space="preserve"> </w:t>
      </w:r>
      <w:r w:rsidRPr="00B82E50">
        <w:rPr>
          <w:rFonts w:ascii="Times New Roman" w:hAnsi="Times New Roman"/>
          <w:sz w:val="28"/>
          <w:szCs w:val="28"/>
        </w:rPr>
        <w:t>VARA</w:t>
      </w:r>
      <w:r w:rsidRPr="00E5471A">
        <w:rPr>
          <w:rFonts w:ascii="Times New Roman" w:hAnsi="Times New Roman"/>
          <w:sz w:val="28"/>
          <w:szCs w:val="28"/>
          <w:lang w:val="ru-RU"/>
        </w:rPr>
        <w:t xml:space="preserve"> и ВВБ?</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5. Профилактика послеоперационных осложнений?</w:t>
      </w:r>
    </w:p>
    <w:p w:rsidR="008D06CE" w:rsidRPr="00E5471A" w:rsidRDefault="008D06CE" w:rsidP="00E5471A">
      <w:pPr>
        <w:pStyle w:val="af1"/>
        <w:tabs>
          <w:tab w:val="left" w:pos="993"/>
        </w:tabs>
        <w:ind w:firstLine="709"/>
        <w:jc w:val="both"/>
        <w:rPr>
          <w:rFonts w:ascii="Times New Roman" w:hAnsi="Times New Roman"/>
          <w:sz w:val="28"/>
          <w:szCs w:val="28"/>
          <w:lang w:val="ru-RU"/>
        </w:rPr>
      </w:pPr>
    </w:p>
    <w:p w:rsidR="008D06CE" w:rsidRPr="00E5471A" w:rsidRDefault="008D06CE" w:rsidP="00E5471A">
      <w:pPr>
        <w:pStyle w:val="af1"/>
        <w:tabs>
          <w:tab w:val="left" w:pos="993"/>
        </w:tabs>
        <w:ind w:firstLine="709"/>
        <w:jc w:val="both"/>
        <w:rPr>
          <w:rFonts w:ascii="Times New Roman" w:hAnsi="Times New Roman"/>
          <w:b/>
          <w:sz w:val="28"/>
          <w:szCs w:val="28"/>
          <w:lang w:val="ru-RU"/>
        </w:rPr>
      </w:pPr>
      <w:r w:rsidRPr="00E5471A">
        <w:rPr>
          <w:rFonts w:ascii="Times New Roman" w:hAnsi="Times New Roman"/>
          <w:b/>
          <w:sz w:val="28"/>
          <w:szCs w:val="28"/>
          <w:lang w:val="ru-RU"/>
        </w:rPr>
        <w:t>Задача №3</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Во время врачебного патронажного осмотра месячного ребёнка мать сказала, что у ребёнка отмечается опрелость в левой паховой области, с которой ей трудно бороться. Ребёнок от </w:t>
      </w:r>
      <w:r>
        <w:rPr>
          <w:rFonts w:ascii="Times New Roman" w:hAnsi="Times New Roman"/>
          <w:sz w:val="28"/>
          <w:szCs w:val="28"/>
        </w:rPr>
        <w:t>III</w:t>
      </w:r>
      <w:r w:rsidRPr="00E5471A">
        <w:rPr>
          <w:rFonts w:ascii="Times New Roman" w:hAnsi="Times New Roman"/>
          <w:sz w:val="28"/>
          <w:szCs w:val="28"/>
          <w:lang w:val="ru-RU"/>
        </w:rPr>
        <w:t xml:space="preserve"> беременности, </w:t>
      </w:r>
      <w:r>
        <w:rPr>
          <w:rFonts w:ascii="Times New Roman" w:hAnsi="Times New Roman"/>
          <w:sz w:val="28"/>
          <w:szCs w:val="28"/>
        </w:rPr>
        <w:t>II</w:t>
      </w:r>
      <w:r w:rsidRPr="00E5471A">
        <w:rPr>
          <w:rFonts w:ascii="Times New Roman" w:hAnsi="Times New Roman"/>
          <w:sz w:val="28"/>
          <w:szCs w:val="28"/>
          <w:lang w:val="ru-RU"/>
        </w:rPr>
        <w:t xml:space="preserve"> родов (вторая беременность закончилась выкидышем). Беременность протекала тяжело, с токсикозом и нефропатией. Предлежание плода было поперечным. Роды путем «кесарева сечения». Ребёнок (девочка) извлечен в синей асфиксии (двойное обвитие пуповины). Вес при рождении 2500. К груди приложили на 4-е сутки, пуповина отпала на 5-е сутки, из роддома выписали в хорошем состоянии. При осмотре педиатром обнаружено: тонус мышц ребёнка повышен, в паховых областях – опрелость, больше выраженная слева. Отмечается наружная ротация левого бедра, отведение его в тазобедренном суставе значительно меньше, чем справа, но и справа полного отведения нет: слева 45º, справа 60º. Левая паховая складка глубже и длиннее правой. Половая щель скошена. Бедренных складок слева четыре и они глубже и длиннее, располагаются выше, чем складки правого бедра (справа три). Припухлости, отёка, изменения кожи, кроме опрелости, в области тазобедренных суставов нет. Симптом «щелчка» отсутствует. При обследовании ребёнок спокоен, реагирует адекватно.</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Задания: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Какой диагноз можно заподозрить?</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 Какое рентгенологическое обследование необходимо для уточнения диагноза?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3.По каким рентгенологическим схемам или признакам будете судить наличии патологии тазобедренных суставов данного ребёнка?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4.В случае применения схемы Хильгенрейнера, какие изменения будут подтверждать поставленный диагноз?</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5.Какое лечение следует назначить этому ребёнку, учитывая возраст и характер заболевания и меры профилактики данной патологии?</w:t>
      </w:r>
    </w:p>
    <w:p w:rsidR="008D06CE" w:rsidRPr="00E5471A" w:rsidRDefault="008D06CE" w:rsidP="00E5471A">
      <w:pPr>
        <w:pStyle w:val="af1"/>
        <w:tabs>
          <w:tab w:val="left" w:pos="993"/>
        </w:tabs>
        <w:ind w:firstLine="709"/>
        <w:jc w:val="both"/>
        <w:rPr>
          <w:rFonts w:ascii="Times New Roman" w:hAnsi="Times New Roman"/>
          <w:sz w:val="28"/>
          <w:szCs w:val="28"/>
          <w:lang w:val="ru-RU"/>
        </w:rPr>
      </w:pPr>
    </w:p>
    <w:p w:rsidR="008D06CE" w:rsidRPr="00E5471A" w:rsidRDefault="008D06CE" w:rsidP="00E5471A">
      <w:pPr>
        <w:pStyle w:val="af1"/>
        <w:tabs>
          <w:tab w:val="left" w:pos="993"/>
        </w:tabs>
        <w:ind w:firstLine="709"/>
        <w:jc w:val="both"/>
        <w:rPr>
          <w:rFonts w:ascii="Times New Roman" w:hAnsi="Times New Roman"/>
          <w:b/>
          <w:sz w:val="28"/>
          <w:szCs w:val="28"/>
          <w:lang w:val="ru-RU"/>
        </w:rPr>
      </w:pPr>
      <w:r w:rsidRPr="00E5471A">
        <w:rPr>
          <w:rFonts w:ascii="Times New Roman" w:hAnsi="Times New Roman"/>
          <w:b/>
          <w:sz w:val="28"/>
          <w:szCs w:val="28"/>
          <w:lang w:val="ru-RU"/>
        </w:rPr>
        <w:t>Задача №4</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Девочка 4 лет припадает на левую ногу.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При осмотре: конечность укорочена, большой вертел расположен выше линии Розера–Нелатона на 3 см, лёгкая атрофия мышц бедра и ягодичной </w:t>
      </w:r>
      <w:r w:rsidRPr="00E5471A">
        <w:rPr>
          <w:rFonts w:ascii="Times New Roman" w:hAnsi="Times New Roman"/>
          <w:sz w:val="28"/>
          <w:szCs w:val="28"/>
          <w:lang w:val="ru-RU"/>
        </w:rPr>
        <w:lastRenderedPageBreak/>
        <w:t xml:space="preserve">группы, ограничено движение бедра, симптом Тренделенбурга положительный.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На представленной рентгенограмме: вертлужная впадина пустая, мелкая, верхний её край сглажен. Головка бедренной кости расположена в надацетабулярной области. Шеечно-диафизарный угол равен 140</w:t>
      </w:r>
      <w:r w:rsidRPr="003D39FF">
        <w:rPr>
          <w:rFonts w:ascii="Times New Roman" w:hAnsi="Times New Roman"/>
          <w:sz w:val="28"/>
          <w:szCs w:val="28"/>
          <w:vertAlign w:val="superscript"/>
        </w:rPr>
        <w:t>o</w:t>
      </w:r>
      <w:r w:rsidRPr="00E5471A">
        <w:rPr>
          <w:rFonts w:ascii="Times New Roman" w:hAnsi="Times New Roman"/>
          <w:sz w:val="28"/>
          <w:szCs w:val="28"/>
          <w:lang w:val="ru-RU"/>
        </w:rPr>
        <w:t xml:space="preserve">.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Задания: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w:t>
      </w:r>
      <w:r w:rsidRPr="00E5471A">
        <w:rPr>
          <w:rFonts w:ascii="Times New Roman" w:hAnsi="Times New Roman"/>
          <w:sz w:val="28"/>
          <w:szCs w:val="28"/>
          <w:lang w:val="ru-RU"/>
        </w:rPr>
        <w:tab/>
        <w:t>Поставьте диагноз и проведите его обоснование.</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w:t>
      </w:r>
      <w:r w:rsidRPr="00E5471A">
        <w:rPr>
          <w:rFonts w:ascii="Times New Roman" w:hAnsi="Times New Roman"/>
          <w:sz w:val="28"/>
          <w:szCs w:val="28"/>
          <w:lang w:val="ru-RU"/>
        </w:rPr>
        <w:tab/>
        <w:t xml:space="preserve">Укажите факторы, влияющие на возникновение данной патологии, этапы её формирования и меры профилактики.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w:t>
      </w:r>
      <w:r w:rsidRPr="00E5471A">
        <w:rPr>
          <w:rFonts w:ascii="Times New Roman" w:hAnsi="Times New Roman"/>
          <w:sz w:val="28"/>
          <w:szCs w:val="28"/>
          <w:lang w:val="ru-RU"/>
        </w:rPr>
        <w:tab/>
        <w:t xml:space="preserve"> Какую рентгенологическую схему диагностики использовать в данном возрасте.</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4.</w:t>
      </w:r>
      <w:r w:rsidRPr="00E5471A">
        <w:rPr>
          <w:rFonts w:ascii="Times New Roman" w:hAnsi="Times New Roman"/>
          <w:sz w:val="28"/>
          <w:szCs w:val="28"/>
          <w:lang w:val="ru-RU"/>
        </w:rPr>
        <w:tab/>
        <w:t>Укажите заболевания, с которыми необходимо провести дифференциальную диагностику.</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5.</w:t>
      </w:r>
      <w:r w:rsidRPr="00E5471A">
        <w:rPr>
          <w:rFonts w:ascii="Times New Roman" w:hAnsi="Times New Roman"/>
          <w:sz w:val="28"/>
          <w:szCs w:val="28"/>
          <w:lang w:val="ru-RU"/>
        </w:rPr>
        <w:tab/>
        <w:t>Этапы реабилитации.</w:t>
      </w:r>
    </w:p>
    <w:p w:rsidR="008D06CE" w:rsidRPr="00E5471A" w:rsidRDefault="008D06CE" w:rsidP="00E5471A">
      <w:pPr>
        <w:pStyle w:val="af1"/>
        <w:tabs>
          <w:tab w:val="left" w:pos="993"/>
        </w:tabs>
        <w:ind w:firstLine="709"/>
        <w:jc w:val="both"/>
        <w:rPr>
          <w:rFonts w:ascii="Times New Roman" w:hAnsi="Times New Roman"/>
          <w:sz w:val="28"/>
          <w:szCs w:val="28"/>
          <w:lang w:val="ru-RU"/>
        </w:rPr>
      </w:pPr>
    </w:p>
    <w:p w:rsidR="008D06CE" w:rsidRPr="00E5471A" w:rsidRDefault="008D06CE" w:rsidP="00E5471A">
      <w:pPr>
        <w:pStyle w:val="af1"/>
        <w:tabs>
          <w:tab w:val="left" w:pos="993"/>
        </w:tabs>
        <w:ind w:firstLine="709"/>
        <w:jc w:val="both"/>
        <w:rPr>
          <w:rFonts w:ascii="Times New Roman" w:hAnsi="Times New Roman"/>
          <w:b/>
          <w:sz w:val="28"/>
          <w:szCs w:val="28"/>
          <w:lang w:val="ru-RU"/>
        </w:rPr>
      </w:pPr>
      <w:r w:rsidRPr="00E5471A">
        <w:rPr>
          <w:rFonts w:ascii="Times New Roman" w:hAnsi="Times New Roman"/>
          <w:b/>
          <w:sz w:val="28"/>
          <w:szCs w:val="28"/>
          <w:lang w:val="ru-RU"/>
        </w:rPr>
        <w:t>Задача №5</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Ребёнку 4,5 мес. Выражены асимметрия бедренных складок и укорочение правой ноги, ограничено отведение бедра, симптом «щелчка» положительный.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На рентгенограмме: крыша вертлужной впадины сглажена, головка бедренной кости справа меньше, расположена на 1,5 см выше верхнего края впадины.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Задания: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Каков ваш диагноз и его обоснование?</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 Какую схему используют для облегчения оценки рентгенологического исследования тазобедренных суставов?</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 Какое лечение необходимо назначить данному ребёнку, учитывая возраст и характер данного заболевания?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4. Назовите показания к хирургическому лечению.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5. Реабилитационные мероприятия?</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 </w:t>
      </w:r>
    </w:p>
    <w:p w:rsidR="008D06CE" w:rsidRDefault="008D06CE" w:rsidP="00E5471A">
      <w:pPr>
        <w:shd w:val="clear" w:color="auto" w:fill="FFFFFF"/>
        <w:tabs>
          <w:tab w:val="left" w:pos="3200"/>
        </w:tabs>
        <w:jc w:val="both"/>
        <w:rPr>
          <w:b/>
          <w:color w:val="000000"/>
          <w:sz w:val="28"/>
          <w:szCs w:val="28"/>
        </w:rPr>
      </w:pPr>
      <w:r w:rsidRPr="00696F23">
        <w:rPr>
          <w:b/>
          <w:bCs/>
          <w:color w:val="000000"/>
          <w:sz w:val="28"/>
          <w:szCs w:val="28"/>
        </w:rPr>
        <w:t xml:space="preserve"> </w:t>
      </w:r>
      <w:r w:rsidRPr="00696F23">
        <w:rPr>
          <w:b/>
          <w:color w:val="000000"/>
          <w:sz w:val="28"/>
          <w:szCs w:val="28"/>
        </w:rPr>
        <w:t>Эт</w:t>
      </w:r>
      <w:r>
        <w:rPr>
          <w:b/>
          <w:color w:val="000000"/>
          <w:sz w:val="28"/>
          <w:szCs w:val="28"/>
        </w:rPr>
        <w:t xml:space="preserve">алоны ответов на задачи по теме: </w:t>
      </w:r>
    </w:p>
    <w:p w:rsidR="008D06CE" w:rsidRPr="00D512C4" w:rsidRDefault="008D06CE" w:rsidP="00E5471A">
      <w:pPr>
        <w:pStyle w:val="af1"/>
        <w:tabs>
          <w:tab w:val="left" w:pos="993"/>
        </w:tabs>
        <w:ind w:firstLine="709"/>
        <w:jc w:val="both"/>
        <w:rPr>
          <w:rFonts w:ascii="Times New Roman" w:hAnsi="Times New Roman"/>
          <w:b/>
          <w:sz w:val="28"/>
          <w:szCs w:val="28"/>
        </w:rPr>
      </w:pPr>
      <w:r>
        <w:rPr>
          <w:rFonts w:ascii="Times New Roman" w:hAnsi="Times New Roman"/>
          <w:b/>
          <w:sz w:val="28"/>
          <w:szCs w:val="28"/>
        </w:rPr>
        <w:t>К задаче №</w:t>
      </w:r>
      <w:r w:rsidRPr="00D512C4">
        <w:rPr>
          <w:rFonts w:ascii="Times New Roman" w:hAnsi="Times New Roman"/>
          <w:b/>
          <w:sz w:val="28"/>
          <w:szCs w:val="28"/>
        </w:rPr>
        <w:t>1:</w:t>
      </w:r>
    </w:p>
    <w:p w:rsidR="008D06CE" w:rsidRDefault="008D06CE" w:rsidP="007C0B4C">
      <w:pPr>
        <w:pStyle w:val="af1"/>
        <w:numPr>
          <w:ilvl w:val="0"/>
          <w:numId w:val="136"/>
        </w:numPr>
        <w:tabs>
          <w:tab w:val="left" w:pos="1080"/>
        </w:tabs>
        <w:ind w:left="0" w:firstLine="720"/>
        <w:jc w:val="both"/>
        <w:rPr>
          <w:rFonts w:ascii="Times New Roman" w:hAnsi="Times New Roman"/>
          <w:sz w:val="28"/>
          <w:szCs w:val="28"/>
        </w:rPr>
      </w:pPr>
      <w:r>
        <w:rPr>
          <w:rFonts w:ascii="Times New Roman" w:hAnsi="Times New Roman"/>
          <w:sz w:val="28"/>
          <w:szCs w:val="28"/>
        </w:rPr>
        <w:t>С-ма Хильгенрейнера</w:t>
      </w:r>
      <w:r w:rsidRPr="00E62A38">
        <w:rPr>
          <w:rFonts w:ascii="Times New Roman" w:hAnsi="Times New Roman"/>
          <w:sz w:val="28"/>
          <w:szCs w:val="28"/>
        </w:rPr>
        <w:t xml:space="preserve">, </w:t>
      </w:r>
    </w:p>
    <w:p w:rsidR="008D06CE" w:rsidRPr="00E5471A" w:rsidRDefault="008D06CE" w:rsidP="007C0B4C">
      <w:pPr>
        <w:pStyle w:val="af1"/>
        <w:numPr>
          <w:ilvl w:val="0"/>
          <w:numId w:val="136"/>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Двусторонняя дисплазия: справа - вторая степень, слева – третья степень, консервативное лечение по Лоренцу.</w:t>
      </w:r>
    </w:p>
    <w:p w:rsidR="008D06CE" w:rsidRPr="00E5471A" w:rsidRDefault="008D06CE" w:rsidP="007C0B4C">
      <w:pPr>
        <w:pStyle w:val="af1"/>
        <w:numPr>
          <w:ilvl w:val="0"/>
          <w:numId w:val="136"/>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Левосторонняя дисплазия первой степени (предвывих), разгрузка левого тазобедренного сустава аппаратом Томсона.</w:t>
      </w:r>
    </w:p>
    <w:p w:rsidR="008D06CE" w:rsidRPr="00E5471A" w:rsidRDefault="008D06CE" w:rsidP="007C0B4C">
      <w:pPr>
        <w:pStyle w:val="af1"/>
        <w:numPr>
          <w:ilvl w:val="0"/>
          <w:numId w:val="136"/>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Левосторонняя дисплазия третьей степени (вывих бедра), консервативное лечение по Лоренцу, при отсутствии положительного эффекта оперативное лечение.</w:t>
      </w:r>
    </w:p>
    <w:p w:rsidR="008D06CE" w:rsidRPr="00E5471A" w:rsidRDefault="008D06CE" w:rsidP="007C0B4C">
      <w:pPr>
        <w:pStyle w:val="af1"/>
        <w:numPr>
          <w:ilvl w:val="0"/>
          <w:numId w:val="136"/>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 xml:space="preserve">«Ранняя функция, поздняя нагрузка». Фиксация оперированной конечности после операции чаще всего осуществляется гипсовой полуторной кокситной повязкой (повязка полностью фиксирует таз, оперированную </w:t>
      </w:r>
      <w:r w:rsidRPr="00E5471A">
        <w:rPr>
          <w:rFonts w:ascii="Times New Roman" w:hAnsi="Times New Roman"/>
          <w:sz w:val="28"/>
          <w:szCs w:val="28"/>
          <w:lang w:val="ru-RU"/>
        </w:rPr>
        <w:lastRenderedPageBreak/>
        <w:t>конечность и до коленного сустава – здоровую). Срок фиксации в зависимости от вида операции и возраста ребёнка колеблется от 2-х недель до месяца, иногда больше. ЛФК, физиолечение, по снятии фиксирующей повязки начинается активный период разработки функции сустава: укладка конечности в функционально выгодном положении, в положении возможного сгибания, разгибания, отведения; назначается массаж.</w:t>
      </w:r>
    </w:p>
    <w:p w:rsidR="008D06CE" w:rsidRPr="00E5471A" w:rsidRDefault="008D06CE" w:rsidP="00E5471A">
      <w:pPr>
        <w:pStyle w:val="af1"/>
        <w:tabs>
          <w:tab w:val="left" w:pos="993"/>
        </w:tabs>
        <w:ind w:firstLine="709"/>
        <w:jc w:val="both"/>
        <w:rPr>
          <w:rFonts w:ascii="Times New Roman" w:hAnsi="Times New Roman"/>
          <w:sz w:val="28"/>
          <w:szCs w:val="28"/>
          <w:lang w:val="ru-RU"/>
        </w:rPr>
      </w:pPr>
    </w:p>
    <w:p w:rsidR="008D06CE" w:rsidRPr="00D512C4" w:rsidRDefault="008D06CE" w:rsidP="00E5471A">
      <w:pPr>
        <w:pStyle w:val="af1"/>
        <w:tabs>
          <w:tab w:val="left" w:pos="993"/>
        </w:tabs>
        <w:ind w:firstLine="709"/>
        <w:jc w:val="both"/>
        <w:rPr>
          <w:rFonts w:ascii="Times New Roman" w:hAnsi="Times New Roman"/>
          <w:b/>
          <w:sz w:val="28"/>
          <w:szCs w:val="28"/>
        </w:rPr>
      </w:pPr>
      <w:r w:rsidRPr="00D512C4">
        <w:rPr>
          <w:rFonts w:ascii="Times New Roman" w:hAnsi="Times New Roman"/>
          <w:b/>
          <w:sz w:val="28"/>
          <w:szCs w:val="28"/>
        </w:rPr>
        <w:t xml:space="preserve">К задаче №2: </w:t>
      </w:r>
    </w:p>
    <w:p w:rsidR="008D06CE" w:rsidRDefault="008D06CE" w:rsidP="007C0B4C">
      <w:pPr>
        <w:pStyle w:val="af1"/>
        <w:numPr>
          <w:ilvl w:val="0"/>
          <w:numId w:val="137"/>
        </w:numPr>
        <w:tabs>
          <w:tab w:val="left" w:pos="1080"/>
        </w:tabs>
        <w:ind w:left="0" w:firstLine="720"/>
        <w:jc w:val="both"/>
        <w:rPr>
          <w:rFonts w:ascii="Times New Roman" w:hAnsi="Times New Roman"/>
          <w:sz w:val="28"/>
          <w:szCs w:val="28"/>
        </w:rPr>
      </w:pPr>
      <w:r>
        <w:rPr>
          <w:rFonts w:ascii="Times New Roman" w:hAnsi="Times New Roman"/>
          <w:sz w:val="28"/>
          <w:szCs w:val="28"/>
        </w:rPr>
        <w:t>Врождённый вывих бедр.</w:t>
      </w:r>
    </w:p>
    <w:p w:rsidR="008D06CE" w:rsidRDefault="008D06CE" w:rsidP="007C0B4C">
      <w:pPr>
        <w:pStyle w:val="af1"/>
        <w:numPr>
          <w:ilvl w:val="0"/>
          <w:numId w:val="137"/>
        </w:numPr>
        <w:tabs>
          <w:tab w:val="left" w:pos="1080"/>
        </w:tabs>
        <w:ind w:left="0" w:firstLine="720"/>
        <w:jc w:val="both"/>
        <w:rPr>
          <w:rFonts w:ascii="Times New Roman" w:hAnsi="Times New Roman"/>
          <w:sz w:val="28"/>
          <w:szCs w:val="28"/>
        </w:rPr>
      </w:pPr>
      <w:r>
        <w:rPr>
          <w:rFonts w:ascii="Times New Roman" w:hAnsi="Times New Roman"/>
          <w:sz w:val="28"/>
          <w:szCs w:val="28"/>
        </w:rPr>
        <w:t>С-ма Рейнберга.</w:t>
      </w:r>
    </w:p>
    <w:p w:rsidR="008D06CE" w:rsidRPr="00E5471A" w:rsidRDefault="008D06CE" w:rsidP="007C0B4C">
      <w:pPr>
        <w:pStyle w:val="af1"/>
        <w:numPr>
          <w:ilvl w:val="0"/>
          <w:numId w:val="137"/>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Простое открытое вправление бедра, реконструктивные операции на проксимальном конце бедра и крыши вертлужной впадины.</w:t>
      </w:r>
    </w:p>
    <w:p w:rsidR="008D06CE" w:rsidRDefault="008D06CE" w:rsidP="007C0B4C">
      <w:pPr>
        <w:pStyle w:val="af1"/>
        <w:numPr>
          <w:ilvl w:val="0"/>
          <w:numId w:val="137"/>
        </w:numPr>
        <w:tabs>
          <w:tab w:val="left" w:pos="1080"/>
        </w:tabs>
        <w:ind w:left="0" w:firstLine="720"/>
        <w:jc w:val="both"/>
        <w:rPr>
          <w:rFonts w:ascii="Times New Roman" w:hAnsi="Times New Roman"/>
          <w:sz w:val="28"/>
          <w:szCs w:val="28"/>
        </w:rPr>
      </w:pPr>
      <w:r>
        <w:rPr>
          <w:rFonts w:ascii="Times New Roman" w:hAnsi="Times New Roman"/>
          <w:sz w:val="28"/>
          <w:szCs w:val="28"/>
        </w:rPr>
        <w:t>С</w:t>
      </w:r>
      <w:r w:rsidRPr="00E62A38">
        <w:rPr>
          <w:rFonts w:ascii="Times New Roman" w:hAnsi="Times New Roman"/>
          <w:sz w:val="28"/>
          <w:szCs w:val="28"/>
        </w:rPr>
        <w:t>имптом «скольжения»</w:t>
      </w:r>
    </w:p>
    <w:p w:rsidR="008D06CE" w:rsidRPr="00E5471A" w:rsidRDefault="008D06CE" w:rsidP="007C0B4C">
      <w:pPr>
        <w:pStyle w:val="af1"/>
        <w:numPr>
          <w:ilvl w:val="0"/>
          <w:numId w:val="137"/>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 xml:space="preserve">Лечение болевых контрактур, дистрофических процессов, медикаментозное, ЛФК, физиолечение, по снятии фиксирующей повязки начинается активный период разработки функции сустава: укладка конечности в функционально выгодном положении, в положении возможного сгибания, разгибания, отведения; назначается массаж. </w:t>
      </w:r>
    </w:p>
    <w:p w:rsidR="008D06CE" w:rsidRPr="00E5471A" w:rsidRDefault="008D06CE" w:rsidP="00E5471A">
      <w:pPr>
        <w:pStyle w:val="af1"/>
        <w:tabs>
          <w:tab w:val="left" w:pos="1080"/>
        </w:tabs>
        <w:ind w:firstLine="720"/>
        <w:jc w:val="both"/>
        <w:rPr>
          <w:rFonts w:ascii="Times New Roman" w:hAnsi="Times New Roman"/>
          <w:sz w:val="28"/>
          <w:szCs w:val="28"/>
          <w:lang w:val="ru-RU"/>
        </w:rPr>
      </w:pPr>
    </w:p>
    <w:p w:rsidR="008D06CE" w:rsidRPr="00D512C4" w:rsidRDefault="008D06CE" w:rsidP="00E5471A">
      <w:pPr>
        <w:pStyle w:val="af1"/>
        <w:tabs>
          <w:tab w:val="left" w:pos="1080"/>
        </w:tabs>
        <w:ind w:firstLine="720"/>
        <w:jc w:val="both"/>
        <w:rPr>
          <w:rFonts w:ascii="Times New Roman" w:hAnsi="Times New Roman"/>
          <w:b/>
          <w:sz w:val="28"/>
          <w:szCs w:val="28"/>
        </w:rPr>
      </w:pPr>
      <w:r>
        <w:rPr>
          <w:rFonts w:ascii="Times New Roman" w:hAnsi="Times New Roman"/>
          <w:b/>
          <w:sz w:val="28"/>
          <w:szCs w:val="28"/>
        </w:rPr>
        <w:t>К задаче №</w:t>
      </w:r>
      <w:r w:rsidRPr="00D512C4">
        <w:rPr>
          <w:rFonts w:ascii="Times New Roman" w:hAnsi="Times New Roman"/>
          <w:b/>
          <w:sz w:val="28"/>
          <w:szCs w:val="28"/>
        </w:rPr>
        <w:t xml:space="preserve">3: </w:t>
      </w:r>
    </w:p>
    <w:p w:rsidR="008D06CE" w:rsidRDefault="008D06CE" w:rsidP="007C0B4C">
      <w:pPr>
        <w:pStyle w:val="af1"/>
        <w:numPr>
          <w:ilvl w:val="0"/>
          <w:numId w:val="138"/>
        </w:numPr>
        <w:tabs>
          <w:tab w:val="left" w:pos="1080"/>
        </w:tabs>
        <w:ind w:left="0" w:firstLine="720"/>
        <w:jc w:val="both"/>
        <w:rPr>
          <w:rFonts w:ascii="Times New Roman" w:hAnsi="Times New Roman"/>
          <w:sz w:val="28"/>
          <w:szCs w:val="28"/>
        </w:rPr>
      </w:pPr>
      <w:r>
        <w:rPr>
          <w:rFonts w:ascii="Times New Roman" w:hAnsi="Times New Roman"/>
          <w:sz w:val="28"/>
          <w:szCs w:val="28"/>
        </w:rPr>
        <w:t>Д</w:t>
      </w:r>
      <w:r w:rsidRPr="00E62A38">
        <w:rPr>
          <w:rFonts w:ascii="Times New Roman" w:hAnsi="Times New Roman"/>
          <w:sz w:val="28"/>
          <w:szCs w:val="28"/>
        </w:rPr>
        <w:t>исплазия</w:t>
      </w:r>
      <w:r>
        <w:rPr>
          <w:rFonts w:ascii="Times New Roman" w:hAnsi="Times New Roman"/>
          <w:sz w:val="28"/>
          <w:szCs w:val="28"/>
        </w:rPr>
        <w:t xml:space="preserve"> левого тазобедренного сустава.</w:t>
      </w:r>
    </w:p>
    <w:p w:rsidR="008D06CE" w:rsidRPr="00E5471A" w:rsidRDefault="008D06CE" w:rsidP="007C0B4C">
      <w:pPr>
        <w:pStyle w:val="af1"/>
        <w:numPr>
          <w:ilvl w:val="0"/>
          <w:numId w:val="138"/>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Прямая и боковая рентгенограмма тазобедренных суставов.</w:t>
      </w:r>
    </w:p>
    <w:p w:rsidR="008D06CE" w:rsidRDefault="008D06CE" w:rsidP="007C0B4C">
      <w:pPr>
        <w:pStyle w:val="af1"/>
        <w:numPr>
          <w:ilvl w:val="0"/>
          <w:numId w:val="138"/>
        </w:numPr>
        <w:tabs>
          <w:tab w:val="left" w:pos="1080"/>
        </w:tabs>
        <w:ind w:left="0" w:firstLine="720"/>
        <w:jc w:val="both"/>
        <w:rPr>
          <w:rFonts w:ascii="Times New Roman" w:hAnsi="Times New Roman"/>
          <w:sz w:val="28"/>
          <w:szCs w:val="28"/>
        </w:rPr>
      </w:pPr>
      <w:r>
        <w:rPr>
          <w:rFonts w:ascii="Times New Roman" w:hAnsi="Times New Roman"/>
          <w:sz w:val="28"/>
          <w:szCs w:val="28"/>
        </w:rPr>
        <w:t>П</w:t>
      </w:r>
      <w:r w:rsidRPr="00E62A38">
        <w:rPr>
          <w:rFonts w:ascii="Times New Roman" w:hAnsi="Times New Roman"/>
          <w:sz w:val="28"/>
          <w:szCs w:val="28"/>
        </w:rPr>
        <w:t>о схеме Хильгенрей</w:t>
      </w:r>
      <w:r>
        <w:rPr>
          <w:rFonts w:ascii="Times New Roman" w:hAnsi="Times New Roman"/>
          <w:sz w:val="28"/>
          <w:szCs w:val="28"/>
        </w:rPr>
        <w:t>нера.</w:t>
      </w:r>
    </w:p>
    <w:p w:rsidR="008D06CE" w:rsidRPr="00E5471A" w:rsidRDefault="008D06CE" w:rsidP="007C0B4C">
      <w:pPr>
        <w:pStyle w:val="af1"/>
        <w:numPr>
          <w:ilvl w:val="0"/>
          <w:numId w:val="138"/>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 xml:space="preserve">Ацетабулярный индекс слева 40○, расстояние </w:t>
      </w:r>
      <w:r w:rsidRPr="00147F64">
        <w:rPr>
          <w:rFonts w:ascii="Times New Roman" w:hAnsi="Times New Roman"/>
          <w:sz w:val="28"/>
          <w:szCs w:val="28"/>
        </w:rPr>
        <w:t>d</w:t>
      </w:r>
      <w:r w:rsidRPr="00E5471A">
        <w:rPr>
          <w:rFonts w:ascii="Times New Roman" w:hAnsi="Times New Roman"/>
          <w:sz w:val="28"/>
          <w:szCs w:val="28"/>
          <w:lang w:val="ru-RU"/>
        </w:rPr>
        <w:t xml:space="preserve"> слева 2,5 см, расстояние </w:t>
      </w:r>
      <w:r>
        <w:rPr>
          <w:rFonts w:ascii="Times New Roman" w:hAnsi="Times New Roman"/>
          <w:sz w:val="28"/>
          <w:szCs w:val="28"/>
        </w:rPr>
        <w:t>h</w:t>
      </w:r>
      <w:r w:rsidRPr="00E5471A">
        <w:rPr>
          <w:rFonts w:ascii="Times New Roman" w:hAnsi="Times New Roman"/>
          <w:sz w:val="28"/>
          <w:szCs w:val="28"/>
          <w:lang w:val="ru-RU"/>
        </w:rPr>
        <w:t xml:space="preserve"> слева 0,3 см.</w:t>
      </w:r>
    </w:p>
    <w:p w:rsidR="008D06CE" w:rsidRPr="00E5471A" w:rsidRDefault="008D06CE" w:rsidP="007C0B4C">
      <w:pPr>
        <w:pStyle w:val="af1"/>
        <w:numPr>
          <w:ilvl w:val="0"/>
          <w:numId w:val="138"/>
        </w:numPr>
        <w:tabs>
          <w:tab w:val="left" w:pos="1080"/>
        </w:tabs>
        <w:ind w:left="0" w:firstLine="720"/>
        <w:jc w:val="both"/>
        <w:rPr>
          <w:rFonts w:ascii="Times New Roman" w:hAnsi="Times New Roman"/>
          <w:sz w:val="28"/>
          <w:szCs w:val="28"/>
          <w:lang w:val="ru-RU"/>
        </w:rPr>
      </w:pPr>
      <w:r w:rsidRPr="00E5471A">
        <w:rPr>
          <w:rFonts w:ascii="Times New Roman" w:hAnsi="Times New Roman"/>
          <w:sz w:val="28"/>
          <w:szCs w:val="28"/>
          <w:lang w:val="ru-RU"/>
        </w:rPr>
        <w:t xml:space="preserve">Лечение стандартной шиной ЦИТО, лечение шиной Волкова, Работа с группой риска: </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дети, рожденные от очень молодых или старых родителей;</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дети с родовой травмой;</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дети, рожденные в ягодичном предлежании;</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дети с отягощенной наследственностью;</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дети,  родители  которых  злоупотребляют  алкоголем  или  подвергались воздействию вредных веществ.</w:t>
      </w:r>
    </w:p>
    <w:p w:rsidR="008D06CE" w:rsidRPr="00E5471A" w:rsidRDefault="008D06CE" w:rsidP="00E5471A">
      <w:pPr>
        <w:pStyle w:val="af1"/>
        <w:tabs>
          <w:tab w:val="left" w:pos="1080"/>
        </w:tabs>
        <w:ind w:firstLine="720"/>
        <w:jc w:val="both"/>
        <w:rPr>
          <w:rFonts w:ascii="Times New Roman" w:hAnsi="Times New Roman"/>
          <w:sz w:val="28"/>
          <w:szCs w:val="28"/>
          <w:lang w:val="ru-RU"/>
        </w:rPr>
      </w:pPr>
      <w:r w:rsidRPr="00E5471A">
        <w:rPr>
          <w:rFonts w:ascii="Times New Roman" w:hAnsi="Times New Roman"/>
          <w:sz w:val="28"/>
          <w:szCs w:val="28"/>
          <w:lang w:val="ru-RU"/>
        </w:rPr>
        <w:t xml:space="preserve"> </w:t>
      </w:r>
    </w:p>
    <w:p w:rsidR="008D06CE" w:rsidRPr="00E5471A" w:rsidRDefault="008D06CE" w:rsidP="00E5471A">
      <w:pPr>
        <w:pStyle w:val="af1"/>
        <w:tabs>
          <w:tab w:val="left" w:pos="993"/>
        </w:tabs>
        <w:ind w:firstLine="709"/>
        <w:jc w:val="both"/>
        <w:rPr>
          <w:rFonts w:ascii="Times New Roman" w:hAnsi="Times New Roman"/>
          <w:b/>
          <w:sz w:val="28"/>
          <w:szCs w:val="28"/>
          <w:lang w:val="ru-RU"/>
        </w:rPr>
      </w:pPr>
      <w:r w:rsidRPr="00E5471A">
        <w:rPr>
          <w:rFonts w:ascii="Times New Roman" w:hAnsi="Times New Roman"/>
          <w:b/>
          <w:sz w:val="28"/>
          <w:szCs w:val="28"/>
          <w:lang w:val="ru-RU"/>
        </w:rPr>
        <w:t>К задаче №4:</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У ребёнка врождённый вывих левого бедра. Клинические признаки (укорочение конечности, ограничение отведения бедра, высокое стояние большого вертела) подтверждены рентгенологическими симптомами: вертлужная впадина пустая и мелкая, её верхний край скошен, головка бедренной кости вне впадины.</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2. Схема Рейнберга.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 Учитывая возраст, врач должен назначить оперативное вправление бедра с углублением вертлужной впадины.</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lastRenderedPageBreak/>
        <w:t xml:space="preserve">4. </w:t>
      </w:r>
      <w:r w:rsidRPr="00E62A38">
        <w:rPr>
          <w:rFonts w:ascii="Times New Roman" w:hAnsi="Times New Roman"/>
          <w:sz w:val="28"/>
          <w:szCs w:val="28"/>
        </w:rPr>
        <w:t>Coxa</w:t>
      </w:r>
      <w:r w:rsidRPr="00E5471A">
        <w:rPr>
          <w:rFonts w:ascii="Times New Roman" w:hAnsi="Times New Roman"/>
          <w:sz w:val="28"/>
          <w:szCs w:val="28"/>
          <w:lang w:val="ru-RU"/>
        </w:rPr>
        <w:t xml:space="preserve"> </w:t>
      </w:r>
      <w:r w:rsidRPr="00E62A38">
        <w:rPr>
          <w:rFonts w:ascii="Times New Roman" w:hAnsi="Times New Roman"/>
          <w:sz w:val="28"/>
          <w:szCs w:val="28"/>
        </w:rPr>
        <w:t>vara</w:t>
      </w:r>
      <w:r w:rsidRPr="00E5471A">
        <w:rPr>
          <w:rFonts w:ascii="Times New Roman" w:hAnsi="Times New Roman"/>
          <w:sz w:val="28"/>
          <w:szCs w:val="28"/>
          <w:lang w:val="ru-RU"/>
        </w:rPr>
        <w:t>, ДЦП, родовой эпифизиолиз, эпифизарный остеомиелит, поталогический вывих, контрактура тазобедренного сустава, болезнь Пертеса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5. ЛФК, физиолечение, по снятии фиксирующей повязки начинается активный период разработки функции сустава: укладка конечности в функционально выгодном положении, в положении возможного сгибания, разгибания, отведения; назначается массаж. </w:t>
      </w:r>
    </w:p>
    <w:p w:rsidR="008D06CE" w:rsidRPr="00E5471A" w:rsidRDefault="008D06CE" w:rsidP="00E5471A">
      <w:pPr>
        <w:pStyle w:val="af1"/>
        <w:tabs>
          <w:tab w:val="left" w:pos="993"/>
        </w:tabs>
        <w:ind w:firstLine="709"/>
        <w:jc w:val="both"/>
        <w:rPr>
          <w:rFonts w:ascii="Times New Roman" w:hAnsi="Times New Roman"/>
          <w:sz w:val="28"/>
          <w:szCs w:val="28"/>
          <w:lang w:val="ru-RU"/>
        </w:rPr>
      </w:pPr>
    </w:p>
    <w:p w:rsidR="008D06CE" w:rsidRPr="00E5471A" w:rsidRDefault="008D06CE" w:rsidP="00E5471A">
      <w:pPr>
        <w:pStyle w:val="af1"/>
        <w:tabs>
          <w:tab w:val="left" w:pos="993"/>
        </w:tabs>
        <w:ind w:firstLine="709"/>
        <w:jc w:val="both"/>
        <w:rPr>
          <w:rFonts w:ascii="Times New Roman" w:hAnsi="Times New Roman"/>
          <w:b/>
          <w:sz w:val="28"/>
          <w:szCs w:val="28"/>
          <w:lang w:val="ru-RU"/>
        </w:rPr>
      </w:pPr>
      <w:r w:rsidRPr="00E5471A">
        <w:rPr>
          <w:rFonts w:ascii="Times New Roman" w:hAnsi="Times New Roman"/>
          <w:b/>
          <w:sz w:val="28"/>
          <w:szCs w:val="28"/>
          <w:lang w:val="ru-RU"/>
        </w:rPr>
        <w:t>К задаче №5:</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1. У ребёнка врождённый вывих правого бедра.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2.  По схеме Хильгенрейнера,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3. Лечение: ЛФК, фиксация конечностей на шине, например ЦИТО, массаж ног и ягодичных областей. Необходимо наблюдение ортопеда за лечением.</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4. Показания к оперативному лечению:</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-неудачи раннего вправления  функциональными методами</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-по возрасту (после 1-2 лет)</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-невправимость вывиха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-рецидив вывиха</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-нестабильность, остаточные подвывихи, децентрации</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-недостаточность крыши</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-двухстороний вывих.</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xml:space="preserve">5. Работа с группой риска: </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дети, рожденные от очень молодых или старых родителей;</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дети с родовой травмой;</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дети, рожденные в ягодичном предлежании;</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дети с отягощенной наследственностью;</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 дети,  родители  которых  злоупотребляют  алкоголем  или  подвергались воздействию вредных веществ.</w:t>
      </w:r>
    </w:p>
    <w:p w:rsidR="008D06CE" w:rsidRPr="00E5471A" w:rsidRDefault="008D06CE" w:rsidP="00E5471A">
      <w:pPr>
        <w:pStyle w:val="af1"/>
        <w:tabs>
          <w:tab w:val="left" w:pos="993"/>
        </w:tabs>
        <w:ind w:firstLine="709"/>
        <w:jc w:val="both"/>
        <w:rPr>
          <w:rFonts w:ascii="Times New Roman" w:hAnsi="Times New Roman"/>
          <w:sz w:val="28"/>
          <w:szCs w:val="28"/>
          <w:lang w:val="ru-RU"/>
        </w:rPr>
      </w:pPr>
      <w:r w:rsidRPr="00E5471A">
        <w:rPr>
          <w:rFonts w:ascii="Times New Roman" w:hAnsi="Times New Roman"/>
          <w:sz w:val="28"/>
          <w:szCs w:val="28"/>
          <w:lang w:val="ru-RU"/>
        </w:rPr>
        <w:t>Своевременно  направить больного к врачу ортопеду с постановкой на учет, проводить консервативное лечение (основные принципы которого заключаются: а) обеспечивается постепенное ненасильственное сопоставление головки бедра и вертлужной впадины. б) сохранять подвижность во всех суставах нижней конечностей. в) исключатся действие неблагоприятных моментов действующих на нормальное развитие суставов.</w:t>
      </w:r>
    </w:p>
    <w:p w:rsidR="008D06CE" w:rsidRDefault="008D06CE" w:rsidP="00E5471A">
      <w:pPr>
        <w:ind w:firstLine="851"/>
        <w:jc w:val="both"/>
        <w:rPr>
          <w:b/>
          <w:sz w:val="28"/>
          <w:szCs w:val="28"/>
        </w:rPr>
      </w:pPr>
    </w:p>
    <w:p w:rsidR="008D06CE" w:rsidRDefault="008D06CE" w:rsidP="00E5471A">
      <w:pPr>
        <w:ind w:firstLine="851"/>
        <w:jc w:val="both"/>
        <w:rPr>
          <w:b/>
          <w:sz w:val="28"/>
          <w:szCs w:val="28"/>
        </w:rPr>
      </w:pPr>
      <w:r>
        <w:rPr>
          <w:b/>
          <w:sz w:val="28"/>
          <w:szCs w:val="28"/>
        </w:rPr>
        <w:t>6</w:t>
      </w:r>
      <w:r w:rsidRPr="00696F23">
        <w:rPr>
          <w:b/>
          <w:sz w:val="28"/>
          <w:szCs w:val="28"/>
        </w:rPr>
        <w:t>. Перечень практических умений</w:t>
      </w:r>
      <w:r>
        <w:rPr>
          <w:b/>
          <w:sz w:val="28"/>
          <w:szCs w:val="28"/>
        </w:rPr>
        <w:t>:</w:t>
      </w:r>
    </w:p>
    <w:p w:rsidR="008D06CE" w:rsidRPr="00696F23" w:rsidRDefault="008D06CE" w:rsidP="00E5471A">
      <w:pPr>
        <w:ind w:firstLine="851"/>
        <w:jc w:val="both"/>
        <w:rPr>
          <w:b/>
          <w:sz w:val="28"/>
          <w:szCs w:val="28"/>
        </w:rPr>
      </w:pPr>
    </w:p>
    <w:p w:rsidR="008D06CE" w:rsidRDefault="008D06CE" w:rsidP="008950F8">
      <w:pPr>
        <w:pStyle w:val="ListParagraph1"/>
        <w:numPr>
          <w:ilvl w:val="0"/>
          <w:numId w:val="23"/>
        </w:numPr>
        <w:ind w:left="0" w:firstLine="851"/>
        <w:jc w:val="both"/>
        <w:rPr>
          <w:sz w:val="28"/>
          <w:szCs w:val="28"/>
        </w:rPr>
      </w:pPr>
      <w:r w:rsidRPr="00447649">
        <w:rPr>
          <w:sz w:val="28"/>
          <w:szCs w:val="28"/>
        </w:rPr>
        <w:t>С</w:t>
      </w:r>
      <w:r>
        <w:rPr>
          <w:sz w:val="28"/>
          <w:szCs w:val="28"/>
        </w:rPr>
        <w:t>бор</w:t>
      </w:r>
      <w:r w:rsidRPr="00447649">
        <w:rPr>
          <w:sz w:val="28"/>
          <w:szCs w:val="28"/>
        </w:rPr>
        <w:t xml:space="preserve"> анамнез</w:t>
      </w:r>
      <w:r>
        <w:rPr>
          <w:sz w:val="28"/>
          <w:szCs w:val="28"/>
        </w:rPr>
        <w:t>а</w:t>
      </w:r>
    </w:p>
    <w:p w:rsidR="008D06CE" w:rsidRDefault="008D06CE" w:rsidP="008950F8">
      <w:pPr>
        <w:pStyle w:val="ListParagraph1"/>
        <w:numPr>
          <w:ilvl w:val="0"/>
          <w:numId w:val="23"/>
        </w:numPr>
        <w:ind w:left="0" w:firstLine="851"/>
        <w:jc w:val="both"/>
        <w:rPr>
          <w:sz w:val="28"/>
          <w:szCs w:val="28"/>
        </w:rPr>
      </w:pPr>
      <w:r>
        <w:rPr>
          <w:sz w:val="28"/>
          <w:szCs w:val="28"/>
        </w:rPr>
        <w:t>Проведение</w:t>
      </w:r>
      <w:r w:rsidRPr="00447649">
        <w:rPr>
          <w:sz w:val="28"/>
          <w:szCs w:val="28"/>
        </w:rPr>
        <w:t xml:space="preserve"> обслед</w:t>
      </w:r>
      <w:r>
        <w:rPr>
          <w:sz w:val="28"/>
          <w:szCs w:val="28"/>
        </w:rPr>
        <w:t>ования</w:t>
      </w:r>
      <w:r w:rsidRPr="00447649">
        <w:rPr>
          <w:sz w:val="28"/>
          <w:szCs w:val="28"/>
        </w:rPr>
        <w:t xml:space="preserve"> опорно-двигате</w:t>
      </w:r>
      <w:r>
        <w:rPr>
          <w:sz w:val="28"/>
          <w:szCs w:val="28"/>
        </w:rPr>
        <w:t>льного аппарата новорожденного у</w:t>
      </w:r>
      <w:r w:rsidRPr="00447649">
        <w:rPr>
          <w:sz w:val="28"/>
          <w:szCs w:val="28"/>
        </w:rPr>
        <w:t xml:space="preserve"> ребенка </w:t>
      </w:r>
    </w:p>
    <w:p w:rsidR="008D06CE" w:rsidRDefault="008D06CE" w:rsidP="008950F8">
      <w:pPr>
        <w:pStyle w:val="ListParagraph1"/>
        <w:numPr>
          <w:ilvl w:val="0"/>
          <w:numId w:val="23"/>
        </w:numPr>
        <w:ind w:left="0" w:firstLine="851"/>
        <w:jc w:val="both"/>
        <w:rPr>
          <w:sz w:val="28"/>
          <w:szCs w:val="28"/>
        </w:rPr>
      </w:pPr>
      <w:r>
        <w:rPr>
          <w:sz w:val="28"/>
          <w:szCs w:val="28"/>
        </w:rPr>
        <w:t>Дифференциальная диагностика</w:t>
      </w:r>
      <w:r w:rsidRPr="00447649">
        <w:rPr>
          <w:sz w:val="28"/>
          <w:szCs w:val="28"/>
        </w:rPr>
        <w:t xml:space="preserve"> дисплазии тазобедренного сустава и врожденного вывиха бедра</w:t>
      </w:r>
    </w:p>
    <w:p w:rsidR="008D06CE" w:rsidRDefault="008D06CE" w:rsidP="008950F8">
      <w:pPr>
        <w:pStyle w:val="ListParagraph1"/>
        <w:numPr>
          <w:ilvl w:val="0"/>
          <w:numId w:val="23"/>
        </w:numPr>
        <w:ind w:left="0" w:firstLine="851"/>
        <w:jc w:val="both"/>
        <w:rPr>
          <w:sz w:val="28"/>
          <w:szCs w:val="28"/>
        </w:rPr>
      </w:pPr>
      <w:r>
        <w:rPr>
          <w:sz w:val="28"/>
          <w:szCs w:val="28"/>
        </w:rPr>
        <w:t>Рентгенологическая диагностика</w:t>
      </w:r>
      <w:r w:rsidRPr="00447649">
        <w:rPr>
          <w:sz w:val="28"/>
          <w:szCs w:val="28"/>
        </w:rPr>
        <w:t xml:space="preserve"> дисплазии тазобедренного сустава и врожденного вывиха бедра </w:t>
      </w:r>
    </w:p>
    <w:p w:rsidR="008D06CE" w:rsidRDefault="008D06CE" w:rsidP="008950F8">
      <w:pPr>
        <w:pStyle w:val="ListParagraph1"/>
        <w:numPr>
          <w:ilvl w:val="0"/>
          <w:numId w:val="23"/>
        </w:numPr>
        <w:ind w:left="0" w:firstLine="851"/>
        <w:jc w:val="both"/>
        <w:rPr>
          <w:sz w:val="28"/>
          <w:szCs w:val="28"/>
        </w:rPr>
      </w:pPr>
      <w:r w:rsidRPr="00447649">
        <w:rPr>
          <w:sz w:val="28"/>
          <w:szCs w:val="28"/>
        </w:rPr>
        <w:lastRenderedPageBreak/>
        <w:t>Логичес</w:t>
      </w:r>
      <w:r>
        <w:rPr>
          <w:sz w:val="28"/>
          <w:szCs w:val="28"/>
        </w:rPr>
        <w:t>кое обоснование</w:t>
      </w:r>
      <w:r w:rsidRPr="00447649">
        <w:rPr>
          <w:sz w:val="28"/>
          <w:szCs w:val="28"/>
        </w:rPr>
        <w:t xml:space="preserve"> диагноз</w:t>
      </w:r>
      <w:r>
        <w:rPr>
          <w:sz w:val="28"/>
          <w:szCs w:val="28"/>
        </w:rPr>
        <w:t>а</w:t>
      </w:r>
    </w:p>
    <w:p w:rsidR="008D06CE" w:rsidRDefault="008D06CE" w:rsidP="008950F8">
      <w:pPr>
        <w:pStyle w:val="ListParagraph1"/>
        <w:numPr>
          <w:ilvl w:val="0"/>
          <w:numId w:val="23"/>
        </w:numPr>
        <w:ind w:left="0" w:firstLine="851"/>
        <w:jc w:val="both"/>
        <w:rPr>
          <w:sz w:val="28"/>
          <w:szCs w:val="28"/>
        </w:rPr>
      </w:pPr>
      <w:r>
        <w:rPr>
          <w:sz w:val="28"/>
          <w:szCs w:val="28"/>
        </w:rPr>
        <w:t>Выбор правильной</w:t>
      </w:r>
      <w:r w:rsidRPr="00447649">
        <w:rPr>
          <w:sz w:val="28"/>
          <w:szCs w:val="28"/>
        </w:rPr>
        <w:t xml:space="preserve"> </w:t>
      </w:r>
      <w:r>
        <w:rPr>
          <w:sz w:val="28"/>
          <w:szCs w:val="28"/>
        </w:rPr>
        <w:t>тактики лечения</w:t>
      </w:r>
    </w:p>
    <w:p w:rsidR="008D06CE" w:rsidRDefault="008D06CE" w:rsidP="00E5471A">
      <w:pPr>
        <w:tabs>
          <w:tab w:val="num" w:pos="240"/>
        </w:tabs>
        <w:jc w:val="both"/>
        <w:rPr>
          <w:sz w:val="28"/>
          <w:szCs w:val="28"/>
        </w:rPr>
      </w:pPr>
    </w:p>
    <w:p w:rsidR="00074D21" w:rsidRDefault="00074D21" w:rsidP="00074D21"/>
    <w:p w:rsidR="00417340" w:rsidRDefault="00417340" w:rsidP="00074D21"/>
    <w:p w:rsidR="00417340" w:rsidRDefault="00417340" w:rsidP="00074D21"/>
    <w:p w:rsidR="00074D21" w:rsidRDefault="00074D21" w:rsidP="00074D21"/>
    <w:p w:rsidR="008D06CE" w:rsidRDefault="008D06CE"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074D21" w:rsidRDefault="00074D21" w:rsidP="00E5471A">
      <w:pPr>
        <w:tabs>
          <w:tab w:val="left" w:pos="360"/>
        </w:tabs>
        <w:jc w:val="both"/>
        <w:rPr>
          <w:b/>
          <w:sz w:val="28"/>
          <w:szCs w:val="28"/>
        </w:rPr>
      </w:pPr>
    </w:p>
    <w:p w:rsidR="008D06CE" w:rsidRDefault="008D06CE" w:rsidP="00E5471A">
      <w:pPr>
        <w:tabs>
          <w:tab w:val="left" w:pos="360"/>
        </w:tabs>
        <w:jc w:val="both"/>
        <w:rPr>
          <w:b/>
          <w:sz w:val="28"/>
          <w:szCs w:val="28"/>
        </w:rPr>
      </w:pPr>
    </w:p>
    <w:p w:rsidR="008D06CE" w:rsidRDefault="008D06CE" w:rsidP="003D7FE3">
      <w:pPr>
        <w:tabs>
          <w:tab w:val="left" w:pos="360"/>
          <w:tab w:val="num" w:pos="1080"/>
        </w:tabs>
        <w:jc w:val="both"/>
        <w:rPr>
          <w:b/>
          <w:sz w:val="28"/>
          <w:szCs w:val="28"/>
        </w:rPr>
      </w:pPr>
    </w:p>
    <w:p w:rsidR="008D06CE" w:rsidRDefault="008D06CE" w:rsidP="003D7FE3">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Врожденный вывих бедра Стандарты обследования. Показания к консервативному и оперативномуметодам лечения</w:t>
      </w:r>
      <w:r w:rsidRPr="00D40A3B">
        <w:rPr>
          <w:b/>
          <w:sz w:val="28"/>
          <w:szCs w:val="28"/>
        </w:rPr>
        <w:t>».</w:t>
      </w:r>
    </w:p>
    <w:p w:rsidR="008D06CE" w:rsidRPr="00775DB7" w:rsidRDefault="008D06CE" w:rsidP="003D7FE3">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3D7FE3">
      <w:pPr>
        <w:ind w:left="720" w:firstLine="1440"/>
        <w:jc w:val="both"/>
        <w:rPr>
          <w:sz w:val="28"/>
          <w:szCs w:val="28"/>
        </w:rPr>
      </w:pPr>
      <w:r w:rsidRPr="00775DB7">
        <w:rPr>
          <w:sz w:val="28"/>
          <w:szCs w:val="28"/>
        </w:rPr>
        <w:t>- Подготовка к практическим занятиям.</w:t>
      </w:r>
    </w:p>
    <w:p w:rsidR="008D06CE" w:rsidRDefault="008D06CE" w:rsidP="003D7FE3">
      <w:pPr>
        <w:ind w:left="720" w:firstLine="1440"/>
        <w:jc w:val="both"/>
        <w:rPr>
          <w:sz w:val="28"/>
          <w:szCs w:val="28"/>
        </w:rPr>
      </w:pPr>
      <w:r w:rsidRPr="00775DB7">
        <w:rPr>
          <w:sz w:val="28"/>
          <w:szCs w:val="28"/>
        </w:rPr>
        <w:t>- Подготовка материалов по НИР.</w:t>
      </w:r>
    </w:p>
    <w:p w:rsidR="008D06CE" w:rsidRDefault="008D06CE" w:rsidP="003D7FE3">
      <w:pPr>
        <w:ind w:left="720" w:firstLine="1440"/>
        <w:jc w:val="both"/>
        <w:rPr>
          <w:sz w:val="28"/>
          <w:szCs w:val="28"/>
        </w:rPr>
      </w:pPr>
      <w:r>
        <w:rPr>
          <w:sz w:val="28"/>
          <w:szCs w:val="28"/>
        </w:rPr>
        <w:t>- Написание реферата.</w:t>
      </w:r>
    </w:p>
    <w:p w:rsidR="008D06CE" w:rsidRPr="00775DB7" w:rsidRDefault="008D06CE" w:rsidP="003D7FE3">
      <w:pPr>
        <w:ind w:left="720" w:firstLine="1440"/>
        <w:jc w:val="both"/>
        <w:rPr>
          <w:sz w:val="28"/>
          <w:szCs w:val="28"/>
        </w:rPr>
      </w:pPr>
      <w:r>
        <w:rPr>
          <w:sz w:val="28"/>
          <w:szCs w:val="28"/>
        </w:rPr>
        <w:t>- Поиск материала по теме в интернете.</w:t>
      </w:r>
    </w:p>
    <w:p w:rsidR="008D06CE" w:rsidRDefault="008D06CE" w:rsidP="003D7FE3">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526701">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526701">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526701">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526701">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526701">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526701">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526701">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526701">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526701">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526701">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526701">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526701">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526701">
      <w:pPr>
        <w:jc w:val="both"/>
        <w:outlineLvl w:val="4"/>
        <w:rPr>
          <w:bCs/>
          <w:sz w:val="28"/>
          <w:szCs w:val="28"/>
        </w:rPr>
      </w:pPr>
      <w:r w:rsidRPr="008F478D">
        <w:rPr>
          <w:b/>
          <w:sz w:val="28"/>
          <w:szCs w:val="28"/>
        </w:rPr>
        <w:t>Уметь:</w:t>
      </w:r>
      <w:r>
        <w:rPr>
          <w:sz w:val="28"/>
          <w:szCs w:val="28"/>
        </w:rPr>
        <w:t xml:space="preserve"> </w:t>
      </w:r>
    </w:p>
    <w:p w:rsidR="008D06CE" w:rsidRDefault="008D06CE" w:rsidP="00526701">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526701">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526701">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526701">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526701">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526701">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526701">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526701">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526701">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526701">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526701">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526701">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526701">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696F23" w:rsidRDefault="008D06CE" w:rsidP="00526701">
      <w:pPr>
        <w:shd w:val="clear" w:color="auto" w:fill="FFFFFF"/>
        <w:ind w:firstLine="851"/>
        <w:jc w:val="both"/>
        <w:rPr>
          <w:color w:val="000000"/>
          <w:sz w:val="28"/>
          <w:szCs w:val="28"/>
        </w:rPr>
      </w:pPr>
      <w:r>
        <w:rPr>
          <w:color w:val="000000"/>
          <w:sz w:val="28"/>
          <w:szCs w:val="28"/>
        </w:rPr>
        <w:t xml:space="preserve">1. </w:t>
      </w:r>
      <w:r w:rsidRPr="00696F23">
        <w:rPr>
          <w:color w:val="000000"/>
          <w:sz w:val="28"/>
          <w:szCs w:val="28"/>
        </w:rPr>
        <w:t>Рентгенологическая диагностика дисплазий и врожденного вывиха бедра</w:t>
      </w:r>
    </w:p>
    <w:p w:rsidR="008D06CE" w:rsidRPr="00696F23" w:rsidRDefault="008D06CE" w:rsidP="00526701">
      <w:pPr>
        <w:shd w:val="clear" w:color="auto" w:fill="FFFFFF"/>
        <w:ind w:firstLine="851"/>
        <w:jc w:val="both"/>
        <w:rPr>
          <w:color w:val="000000"/>
          <w:sz w:val="28"/>
          <w:szCs w:val="28"/>
        </w:rPr>
      </w:pPr>
      <w:r>
        <w:rPr>
          <w:color w:val="000000"/>
          <w:sz w:val="28"/>
          <w:szCs w:val="28"/>
        </w:rPr>
        <w:t xml:space="preserve">2. </w:t>
      </w:r>
      <w:r w:rsidRPr="00696F23">
        <w:rPr>
          <w:color w:val="000000"/>
          <w:sz w:val="28"/>
          <w:szCs w:val="28"/>
        </w:rPr>
        <w:t xml:space="preserve">Методы исследования, применяемые при </w:t>
      </w:r>
      <w:r w:rsidRPr="00696F23">
        <w:rPr>
          <w:sz w:val="28"/>
          <w:szCs w:val="28"/>
        </w:rPr>
        <w:t xml:space="preserve"> врожденном вывихе бедра</w:t>
      </w:r>
    </w:p>
    <w:p w:rsidR="008D06CE" w:rsidRPr="00696F23" w:rsidRDefault="008D06CE" w:rsidP="007C0B4C">
      <w:pPr>
        <w:numPr>
          <w:ilvl w:val="0"/>
          <w:numId w:val="139"/>
        </w:numPr>
        <w:ind w:left="0" w:firstLine="851"/>
        <w:jc w:val="both"/>
        <w:rPr>
          <w:sz w:val="28"/>
          <w:szCs w:val="28"/>
        </w:rPr>
      </w:pPr>
      <w:r w:rsidRPr="00696F23">
        <w:rPr>
          <w:sz w:val="28"/>
          <w:szCs w:val="28"/>
        </w:rPr>
        <w:t>Условия, показания и методика консервативного лечения</w:t>
      </w:r>
    </w:p>
    <w:p w:rsidR="008D06CE" w:rsidRPr="00696F23" w:rsidRDefault="008D06CE" w:rsidP="007C0B4C">
      <w:pPr>
        <w:numPr>
          <w:ilvl w:val="0"/>
          <w:numId w:val="139"/>
        </w:numPr>
        <w:shd w:val="clear" w:color="auto" w:fill="FFFFFF"/>
        <w:ind w:left="0" w:firstLine="851"/>
        <w:jc w:val="both"/>
        <w:rPr>
          <w:color w:val="000000"/>
          <w:sz w:val="28"/>
          <w:szCs w:val="28"/>
        </w:rPr>
      </w:pPr>
      <w:r w:rsidRPr="00696F23">
        <w:rPr>
          <w:color w:val="000000"/>
          <w:sz w:val="28"/>
          <w:szCs w:val="28"/>
        </w:rPr>
        <w:t>Показания к оперативному лечению</w:t>
      </w:r>
    </w:p>
    <w:p w:rsidR="008D06CE" w:rsidRPr="00696F23" w:rsidRDefault="008D06CE" w:rsidP="007C0B4C">
      <w:pPr>
        <w:numPr>
          <w:ilvl w:val="0"/>
          <w:numId w:val="139"/>
        </w:numPr>
        <w:shd w:val="clear" w:color="auto" w:fill="FFFFFF"/>
        <w:ind w:left="0" w:firstLine="851"/>
        <w:jc w:val="both"/>
        <w:rPr>
          <w:color w:val="000000"/>
          <w:sz w:val="28"/>
          <w:szCs w:val="28"/>
        </w:rPr>
      </w:pPr>
      <w:r w:rsidRPr="00696F23">
        <w:rPr>
          <w:color w:val="000000"/>
          <w:sz w:val="28"/>
          <w:szCs w:val="28"/>
        </w:rPr>
        <w:t xml:space="preserve">Осложнения </w:t>
      </w:r>
      <w:r w:rsidRPr="00696F23">
        <w:rPr>
          <w:sz w:val="28"/>
          <w:szCs w:val="28"/>
        </w:rPr>
        <w:t xml:space="preserve"> при врожденном вывихе бедра</w:t>
      </w:r>
      <w:r w:rsidRPr="00696F23">
        <w:rPr>
          <w:color w:val="000000"/>
          <w:sz w:val="28"/>
          <w:szCs w:val="28"/>
        </w:rPr>
        <w:t>, исходы</w:t>
      </w:r>
    </w:p>
    <w:p w:rsidR="008D06CE" w:rsidRPr="002C6582" w:rsidRDefault="008D06CE" w:rsidP="007C0B4C">
      <w:pPr>
        <w:numPr>
          <w:ilvl w:val="0"/>
          <w:numId w:val="139"/>
        </w:numPr>
        <w:shd w:val="clear" w:color="auto" w:fill="FFFFFF"/>
        <w:ind w:left="0" w:firstLine="851"/>
        <w:jc w:val="both"/>
        <w:rPr>
          <w:color w:val="000000"/>
          <w:sz w:val="28"/>
          <w:szCs w:val="28"/>
        </w:rPr>
      </w:pPr>
      <w:r w:rsidRPr="00696F23">
        <w:rPr>
          <w:color w:val="000000"/>
          <w:sz w:val="28"/>
          <w:szCs w:val="28"/>
        </w:rPr>
        <w:t>Диспанс</w:t>
      </w:r>
      <w:r>
        <w:rPr>
          <w:color w:val="000000"/>
          <w:sz w:val="28"/>
          <w:szCs w:val="28"/>
        </w:rPr>
        <w:t>еризация и реабилитация больных</w:t>
      </w:r>
    </w:p>
    <w:p w:rsidR="008D06CE" w:rsidRDefault="008D06CE" w:rsidP="003D7FE3">
      <w:pPr>
        <w:jc w:val="both"/>
        <w:rPr>
          <w:sz w:val="28"/>
          <w:szCs w:val="28"/>
        </w:rPr>
      </w:pPr>
    </w:p>
    <w:p w:rsidR="008D06CE" w:rsidRDefault="008D06CE" w:rsidP="003D7FE3">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Pr="00EC3BEA" w:rsidRDefault="008D06CE" w:rsidP="00526701">
      <w:pPr>
        <w:tabs>
          <w:tab w:val="left" w:pos="360"/>
        </w:tabs>
        <w:rPr>
          <w:rStyle w:val="ad"/>
          <w:b w:val="0"/>
          <w:bCs w:val="0"/>
          <w:sz w:val="28"/>
          <w:szCs w:val="28"/>
        </w:rPr>
      </w:pPr>
      <w:r>
        <w:rPr>
          <w:rStyle w:val="ad"/>
          <w:b w:val="0"/>
          <w:bCs w:val="0"/>
          <w:sz w:val="28"/>
          <w:szCs w:val="28"/>
        </w:rPr>
        <w:t>1. Д</w:t>
      </w:r>
      <w:r w:rsidRPr="00EC3BEA">
        <w:rPr>
          <w:rStyle w:val="ad"/>
          <w:b w:val="0"/>
          <w:bCs w:val="0"/>
          <w:sz w:val="28"/>
          <w:szCs w:val="28"/>
        </w:rPr>
        <w:t xml:space="preserve">ОСТОВЕРНЫМ ПРИЗНАКОМ ВРОЖДЕННОГО ВЫВИХА БЕДРА У НОВОРОЖДЕННОГО </w:t>
      </w:r>
    </w:p>
    <w:p w:rsidR="008D06CE" w:rsidRPr="00EC3BEA" w:rsidRDefault="008D06CE" w:rsidP="007C0B4C">
      <w:pPr>
        <w:pStyle w:val="ac"/>
        <w:numPr>
          <w:ilvl w:val="0"/>
          <w:numId w:val="144"/>
        </w:numPr>
        <w:tabs>
          <w:tab w:val="left" w:pos="360"/>
          <w:tab w:val="left" w:pos="2694"/>
        </w:tabs>
        <w:ind w:left="2694" w:hanging="284"/>
        <w:rPr>
          <w:sz w:val="28"/>
          <w:szCs w:val="28"/>
        </w:rPr>
      </w:pPr>
      <w:r w:rsidRPr="00EC3BEA">
        <w:rPr>
          <w:sz w:val="28"/>
          <w:szCs w:val="28"/>
        </w:rPr>
        <w:t>ограничение отведения бедер</w:t>
      </w:r>
    </w:p>
    <w:p w:rsidR="008D06CE" w:rsidRPr="00EC3BEA" w:rsidRDefault="008D06CE" w:rsidP="007C0B4C">
      <w:pPr>
        <w:pStyle w:val="ac"/>
        <w:numPr>
          <w:ilvl w:val="0"/>
          <w:numId w:val="144"/>
        </w:numPr>
        <w:tabs>
          <w:tab w:val="left" w:pos="360"/>
          <w:tab w:val="left" w:pos="2694"/>
        </w:tabs>
        <w:ind w:left="2694" w:hanging="284"/>
        <w:rPr>
          <w:sz w:val="28"/>
          <w:szCs w:val="28"/>
        </w:rPr>
      </w:pPr>
      <w:r w:rsidRPr="00EC3BEA">
        <w:rPr>
          <w:sz w:val="28"/>
          <w:szCs w:val="28"/>
        </w:rPr>
        <w:t>симптом Маркса-Ортолани (соскальзывание)</w:t>
      </w:r>
    </w:p>
    <w:p w:rsidR="008D06CE" w:rsidRPr="00EC3BEA" w:rsidRDefault="008D06CE" w:rsidP="007C0B4C">
      <w:pPr>
        <w:pStyle w:val="ac"/>
        <w:numPr>
          <w:ilvl w:val="0"/>
          <w:numId w:val="144"/>
        </w:numPr>
        <w:tabs>
          <w:tab w:val="left" w:pos="360"/>
          <w:tab w:val="left" w:pos="2694"/>
        </w:tabs>
        <w:ind w:left="2694" w:hanging="284"/>
        <w:rPr>
          <w:sz w:val="28"/>
          <w:szCs w:val="28"/>
        </w:rPr>
      </w:pPr>
      <w:r w:rsidRPr="00EC3BEA">
        <w:rPr>
          <w:sz w:val="28"/>
          <w:szCs w:val="28"/>
        </w:rPr>
        <w:t>укорочение ножки</w:t>
      </w:r>
    </w:p>
    <w:p w:rsidR="008D06CE" w:rsidRPr="00EC3BEA" w:rsidRDefault="008D06CE" w:rsidP="007C0B4C">
      <w:pPr>
        <w:pStyle w:val="ac"/>
        <w:numPr>
          <w:ilvl w:val="0"/>
          <w:numId w:val="144"/>
        </w:numPr>
        <w:tabs>
          <w:tab w:val="left" w:pos="360"/>
          <w:tab w:val="left" w:pos="2694"/>
        </w:tabs>
        <w:ind w:left="2694" w:hanging="284"/>
        <w:rPr>
          <w:sz w:val="28"/>
          <w:szCs w:val="28"/>
        </w:rPr>
      </w:pPr>
      <w:r w:rsidRPr="00EC3BEA">
        <w:rPr>
          <w:sz w:val="28"/>
          <w:szCs w:val="28"/>
        </w:rPr>
        <w:t>асимметрия ножных складок</w:t>
      </w:r>
    </w:p>
    <w:p w:rsidR="008D06CE" w:rsidRPr="00EC3BEA" w:rsidRDefault="008D06CE" w:rsidP="007C0B4C">
      <w:pPr>
        <w:pStyle w:val="ac"/>
        <w:numPr>
          <w:ilvl w:val="0"/>
          <w:numId w:val="144"/>
        </w:numPr>
        <w:tabs>
          <w:tab w:val="left" w:pos="360"/>
          <w:tab w:val="left" w:pos="2694"/>
        </w:tabs>
        <w:ind w:left="2694" w:hanging="284"/>
        <w:rPr>
          <w:sz w:val="28"/>
          <w:szCs w:val="28"/>
        </w:rPr>
      </w:pPr>
      <w:r w:rsidRPr="00EC3BEA">
        <w:rPr>
          <w:sz w:val="28"/>
          <w:szCs w:val="28"/>
        </w:rPr>
        <w:t>наружная ротация ножки</w:t>
      </w:r>
    </w:p>
    <w:p w:rsidR="008D06CE" w:rsidRPr="00EC3BEA" w:rsidRDefault="008D06CE" w:rsidP="00526701">
      <w:pPr>
        <w:tabs>
          <w:tab w:val="left" w:pos="360"/>
        </w:tabs>
        <w:ind w:left="2694" w:hanging="284"/>
        <w:rPr>
          <w:sz w:val="28"/>
          <w:szCs w:val="28"/>
        </w:rPr>
      </w:pPr>
    </w:p>
    <w:p w:rsidR="008D06CE" w:rsidRPr="00EC3BEA" w:rsidRDefault="008D06CE" w:rsidP="00526701">
      <w:pPr>
        <w:tabs>
          <w:tab w:val="left" w:pos="360"/>
        </w:tabs>
        <w:rPr>
          <w:rStyle w:val="ad"/>
          <w:b w:val="0"/>
          <w:bCs w:val="0"/>
          <w:sz w:val="28"/>
          <w:szCs w:val="28"/>
        </w:rPr>
      </w:pPr>
      <w:r>
        <w:rPr>
          <w:rStyle w:val="ad"/>
          <w:b w:val="0"/>
          <w:bCs w:val="0"/>
          <w:sz w:val="28"/>
          <w:szCs w:val="28"/>
        </w:rPr>
        <w:t>2. В</w:t>
      </w:r>
      <w:r w:rsidRPr="00EC3BEA">
        <w:rPr>
          <w:rStyle w:val="ad"/>
          <w:b w:val="0"/>
          <w:bCs w:val="0"/>
          <w:sz w:val="28"/>
          <w:szCs w:val="28"/>
        </w:rPr>
        <w:t xml:space="preserve">ЕДУЩИМ СИМПТОМОМ ДИСПЛАЗИИ ТАЗОБЕДРЕННОГО СУСТАВА В ПЕРВЫЕ МЕСЯЦЫ ЖИЗНИ РЕБЕНКА </w:t>
      </w:r>
    </w:p>
    <w:p w:rsidR="008D06CE" w:rsidRPr="00EC3BEA" w:rsidRDefault="008D06CE" w:rsidP="007C0B4C">
      <w:pPr>
        <w:pStyle w:val="ac"/>
        <w:numPr>
          <w:ilvl w:val="0"/>
          <w:numId w:val="145"/>
        </w:numPr>
        <w:tabs>
          <w:tab w:val="left" w:pos="360"/>
          <w:tab w:val="left" w:pos="2694"/>
        </w:tabs>
        <w:ind w:left="2694" w:hanging="284"/>
        <w:rPr>
          <w:sz w:val="28"/>
          <w:szCs w:val="28"/>
        </w:rPr>
      </w:pPr>
      <w:r w:rsidRPr="00EC3BEA">
        <w:rPr>
          <w:sz w:val="28"/>
          <w:szCs w:val="28"/>
        </w:rPr>
        <w:t>укорочение конечности</w:t>
      </w:r>
    </w:p>
    <w:p w:rsidR="008D06CE" w:rsidRPr="00EC3BEA" w:rsidRDefault="008D06CE" w:rsidP="007C0B4C">
      <w:pPr>
        <w:pStyle w:val="ac"/>
        <w:numPr>
          <w:ilvl w:val="0"/>
          <w:numId w:val="145"/>
        </w:numPr>
        <w:tabs>
          <w:tab w:val="left" w:pos="360"/>
          <w:tab w:val="left" w:pos="2694"/>
        </w:tabs>
        <w:ind w:left="2694" w:hanging="284"/>
        <w:rPr>
          <w:sz w:val="28"/>
          <w:szCs w:val="28"/>
        </w:rPr>
      </w:pPr>
      <w:r w:rsidRPr="00EC3BEA">
        <w:rPr>
          <w:sz w:val="28"/>
          <w:szCs w:val="28"/>
        </w:rPr>
        <w:t>асимметрия кожных складок</w:t>
      </w:r>
    </w:p>
    <w:p w:rsidR="008D06CE" w:rsidRPr="00EC3BEA" w:rsidRDefault="008D06CE" w:rsidP="007C0B4C">
      <w:pPr>
        <w:pStyle w:val="ac"/>
        <w:numPr>
          <w:ilvl w:val="0"/>
          <w:numId w:val="145"/>
        </w:numPr>
        <w:tabs>
          <w:tab w:val="left" w:pos="360"/>
          <w:tab w:val="left" w:pos="2694"/>
        </w:tabs>
        <w:ind w:left="2694" w:hanging="284"/>
        <w:rPr>
          <w:sz w:val="28"/>
          <w:szCs w:val="28"/>
        </w:rPr>
      </w:pPr>
      <w:r w:rsidRPr="00EC3BEA">
        <w:rPr>
          <w:sz w:val="28"/>
          <w:szCs w:val="28"/>
        </w:rPr>
        <w:t>симптом «щелчка»</w:t>
      </w:r>
    </w:p>
    <w:p w:rsidR="008D06CE" w:rsidRPr="00EC3BEA" w:rsidRDefault="008D06CE" w:rsidP="007C0B4C">
      <w:pPr>
        <w:pStyle w:val="ac"/>
        <w:numPr>
          <w:ilvl w:val="0"/>
          <w:numId w:val="145"/>
        </w:numPr>
        <w:tabs>
          <w:tab w:val="left" w:pos="360"/>
          <w:tab w:val="left" w:pos="2694"/>
        </w:tabs>
        <w:ind w:left="2694" w:hanging="284"/>
        <w:rPr>
          <w:sz w:val="28"/>
          <w:szCs w:val="28"/>
        </w:rPr>
      </w:pPr>
      <w:r w:rsidRPr="00EC3BEA">
        <w:rPr>
          <w:sz w:val="28"/>
          <w:szCs w:val="28"/>
        </w:rPr>
        <w:t>ограничение отведения бедер</w:t>
      </w:r>
    </w:p>
    <w:p w:rsidR="008D06CE" w:rsidRPr="00EC3BEA" w:rsidRDefault="008D06CE" w:rsidP="007C0B4C">
      <w:pPr>
        <w:pStyle w:val="ac"/>
        <w:numPr>
          <w:ilvl w:val="0"/>
          <w:numId w:val="145"/>
        </w:numPr>
        <w:tabs>
          <w:tab w:val="left" w:pos="360"/>
          <w:tab w:val="left" w:pos="2694"/>
        </w:tabs>
        <w:ind w:left="2694" w:hanging="284"/>
        <w:rPr>
          <w:sz w:val="28"/>
          <w:szCs w:val="28"/>
        </w:rPr>
      </w:pPr>
      <w:r w:rsidRPr="00EC3BEA">
        <w:rPr>
          <w:sz w:val="28"/>
          <w:szCs w:val="28"/>
        </w:rPr>
        <w:t>внутренняя ротация конечности</w:t>
      </w:r>
    </w:p>
    <w:p w:rsidR="008D06CE" w:rsidRPr="00EC3BEA" w:rsidRDefault="008D06CE" w:rsidP="00526701">
      <w:pPr>
        <w:tabs>
          <w:tab w:val="num" w:pos="0"/>
          <w:tab w:val="left" w:pos="360"/>
        </w:tabs>
        <w:ind w:left="2694" w:hanging="284"/>
        <w:rPr>
          <w:sz w:val="28"/>
          <w:szCs w:val="28"/>
        </w:rPr>
      </w:pPr>
    </w:p>
    <w:p w:rsidR="008D06CE" w:rsidRPr="00EC3BEA" w:rsidRDefault="008D06CE" w:rsidP="00526701">
      <w:pPr>
        <w:tabs>
          <w:tab w:val="left" w:pos="360"/>
        </w:tabs>
        <w:rPr>
          <w:rStyle w:val="ad"/>
          <w:b w:val="0"/>
          <w:bCs w:val="0"/>
          <w:sz w:val="28"/>
          <w:szCs w:val="28"/>
        </w:rPr>
      </w:pPr>
      <w:r>
        <w:rPr>
          <w:rStyle w:val="ad"/>
          <w:b w:val="0"/>
          <w:bCs w:val="0"/>
          <w:sz w:val="28"/>
          <w:szCs w:val="28"/>
        </w:rPr>
        <w:t>3. О</w:t>
      </w:r>
      <w:r w:rsidRPr="00EC3BEA">
        <w:rPr>
          <w:rStyle w:val="ad"/>
          <w:b w:val="0"/>
          <w:bCs w:val="0"/>
          <w:sz w:val="28"/>
          <w:szCs w:val="28"/>
        </w:rPr>
        <w:t>ПЕРАТИВНЫЕ МЕТОДЫ ЛЕЧЕНИЯ ВРОЖДЕННОГО ВЫВИХА БЕДРА ДЕЛЯТСЯ</w:t>
      </w:r>
    </w:p>
    <w:p w:rsidR="008D06CE" w:rsidRPr="00EC3BEA" w:rsidRDefault="008D06CE" w:rsidP="007C0B4C">
      <w:pPr>
        <w:pStyle w:val="ac"/>
        <w:numPr>
          <w:ilvl w:val="0"/>
          <w:numId w:val="146"/>
        </w:numPr>
        <w:tabs>
          <w:tab w:val="left" w:pos="360"/>
          <w:tab w:val="left" w:pos="2694"/>
        </w:tabs>
        <w:ind w:left="2694" w:hanging="284"/>
        <w:rPr>
          <w:sz w:val="28"/>
          <w:szCs w:val="28"/>
        </w:rPr>
      </w:pPr>
      <w:r w:rsidRPr="00EC3BEA">
        <w:rPr>
          <w:sz w:val="28"/>
          <w:szCs w:val="28"/>
        </w:rPr>
        <w:t>на внутрисуставные и внесуставные</w:t>
      </w:r>
    </w:p>
    <w:p w:rsidR="008D06CE" w:rsidRPr="00EC3BEA" w:rsidRDefault="008D06CE" w:rsidP="007C0B4C">
      <w:pPr>
        <w:pStyle w:val="ac"/>
        <w:numPr>
          <w:ilvl w:val="0"/>
          <w:numId w:val="146"/>
        </w:numPr>
        <w:tabs>
          <w:tab w:val="left" w:pos="360"/>
          <w:tab w:val="left" w:pos="2694"/>
        </w:tabs>
        <w:ind w:left="2694" w:hanging="284"/>
        <w:rPr>
          <w:sz w:val="28"/>
          <w:szCs w:val="28"/>
        </w:rPr>
      </w:pPr>
      <w:r w:rsidRPr="00EC3BEA">
        <w:rPr>
          <w:sz w:val="28"/>
          <w:szCs w:val="28"/>
        </w:rPr>
        <w:t>на костях таза</w:t>
      </w:r>
    </w:p>
    <w:p w:rsidR="008D06CE" w:rsidRPr="00EC3BEA" w:rsidRDefault="008D06CE" w:rsidP="007C0B4C">
      <w:pPr>
        <w:pStyle w:val="ac"/>
        <w:numPr>
          <w:ilvl w:val="0"/>
          <w:numId w:val="146"/>
        </w:numPr>
        <w:tabs>
          <w:tab w:val="left" w:pos="360"/>
          <w:tab w:val="left" w:pos="2694"/>
        </w:tabs>
        <w:ind w:left="2694" w:hanging="284"/>
        <w:rPr>
          <w:sz w:val="28"/>
          <w:szCs w:val="28"/>
        </w:rPr>
      </w:pPr>
      <w:r w:rsidRPr="00EC3BEA">
        <w:rPr>
          <w:sz w:val="28"/>
          <w:szCs w:val="28"/>
        </w:rPr>
        <w:t>на проксимальном отделе бедра</w:t>
      </w:r>
    </w:p>
    <w:p w:rsidR="008D06CE" w:rsidRPr="00EC3BEA" w:rsidRDefault="008D06CE" w:rsidP="007C0B4C">
      <w:pPr>
        <w:pStyle w:val="ac"/>
        <w:numPr>
          <w:ilvl w:val="0"/>
          <w:numId w:val="146"/>
        </w:numPr>
        <w:tabs>
          <w:tab w:val="left" w:pos="360"/>
          <w:tab w:val="left" w:pos="2694"/>
        </w:tabs>
        <w:ind w:left="2694" w:hanging="284"/>
        <w:rPr>
          <w:sz w:val="28"/>
          <w:szCs w:val="28"/>
        </w:rPr>
      </w:pPr>
      <w:r w:rsidRPr="00EC3BEA">
        <w:rPr>
          <w:sz w:val="28"/>
          <w:szCs w:val="28"/>
        </w:rPr>
        <w:t>в сочетании с артропластикой сустава</w:t>
      </w:r>
    </w:p>
    <w:p w:rsidR="008D06CE" w:rsidRPr="00EC3BEA" w:rsidRDefault="008D06CE" w:rsidP="007C0B4C">
      <w:pPr>
        <w:pStyle w:val="ac"/>
        <w:numPr>
          <w:ilvl w:val="0"/>
          <w:numId w:val="146"/>
        </w:numPr>
        <w:tabs>
          <w:tab w:val="left" w:pos="360"/>
          <w:tab w:val="left" w:pos="2694"/>
        </w:tabs>
        <w:ind w:left="2694" w:hanging="284"/>
        <w:rPr>
          <w:sz w:val="28"/>
          <w:szCs w:val="28"/>
        </w:rPr>
      </w:pPr>
      <w:r w:rsidRPr="00EC3BEA">
        <w:rPr>
          <w:sz w:val="28"/>
          <w:szCs w:val="28"/>
        </w:rPr>
        <w:t>на сухожильно-связочном аппарате</w:t>
      </w:r>
    </w:p>
    <w:p w:rsidR="008D06CE" w:rsidRDefault="008D06CE" w:rsidP="00526701">
      <w:pPr>
        <w:tabs>
          <w:tab w:val="left" w:pos="360"/>
        </w:tabs>
        <w:rPr>
          <w:rStyle w:val="ad"/>
          <w:b w:val="0"/>
          <w:bCs w:val="0"/>
          <w:sz w:val="28"/>
          <w:szCs w:val="28"/>
        </w:rPr>
      </w:pPr>
    </w:p>
    <w:p w:rsidR="008D06CE" w:rsidRPr="00EC3BEA" w:rsidRDefault="008D06CE" w:rsidP="00526701">
      <w:pPr>
        <w:tabs>
          <w:tab w:val="left" w:pos="360"/>
        </w:tabs>
        <w:rPr>
          <w:rStyle w:val="ad"/>
          <w:b w:val="0"/>
          <w:bCs w:val="0"/>
          <w:sz w:val="28"/>
          <w:szCs w:val="28"/>
        </w:rPr>
      </w:pPr>
      <w:r>
        <w:rPr>
          <w:rStyle w:val="ad"/>
          <w:b w:val="0"/>
          <w:bCs w:val="0"/>
          <w:sz w:val="28"/>
          <w:szCs w:val="28"/>
        </w:rPr>
        <w:t>4. Н</w:t>
      </w:r>
      <w:r w:rsidRPr="00EC3BEA">
        <w:rPr>
          <w:rStyle w:val="ad"/>
          <w:b w:val="0"/>
          <w:bCs w:val="0"/>
          <w:sz w:val="28"/>
          <w:szCs w:val="28"/>
        </w:rPr>
        <w:t>АЧИНАТЬ КОНСЕРВАТИВНОЕ ЛЕЧЕНИЕ ВРОЖДЕННОГО ВЫВИХА БЕДРА СЛЕДУЕТ</w:t>
      </w:r>
    </w:p>
    <w:p w:rsidR="008D06CE" w:rsidRPr="00EC3BEA" w:rsidRDefault="008D06CE" w:rsidP="007C0B4C">
      <w:pPr>
        <w:pStyle w:val="ac"/>
        <w:numPr>
          <w:ilvl w:val="0"/>
          <w:numId w:val="147"/>
        </w:numPr>
        <w:tabs>
          <w:tab w:val="left" w:pos="360"/>
          <w:tab w:val="left" w:pos="2694"/>
        </w:tabs>
        <w:ind w:left="2694" w:hanging="284"/>
        <w:rPr>
          <w:sz w:val="28"/>
          <w:szCs w:val="28"/>
        </w:rPr>
      </w:pPr>
      <w:r w:rsidRPr="00EC3BEA">
        <w:rPr>
          <w:sz w:val="28"/>
          <w:szCs w:val="28"/>
        </w:rPr>
        <w:t>в период новорожденности</w:t>
      </w:r>
    </w:p>
    <w:p w:rsidR="008D06CE" w:rsidRPr="00EC3BEA" w:rsidRDefault="008D06CE" w:rsidP="007C0B4C">
      <w:pPr>
        <w:pStyle w:val="ac"/>
        <w:numPr>
          <w:ilvl w:val="0"/>
          <w:numId w:val="147"/>
        </w:numPr>
        <w:tabs>
          <w:tab w:val="left" w:pos="360"/>
          <w:tab w:val="left" w:pos="2694"/>
        </w:tabs>
        <w:ind w:left="2694" w:hanging="284"/>
        <w:rPr>
          <w:sz w:val="28"/>
          <w:szCs w:val="28"/>
        </w:rPr>
      </w:pPr>
      <w:r w:rsidRPr="00EC3BEA">
        <w:rPr>
          <w:sz w:val="28"/>
          <w:szCs w:val="28"/>
        </w:rPr>
        <w:t>в первые полгода жизни</w:t>
      </w:r>
    </w:p>
    <w:p w:rsidR="008D06CE" w:rsidRPr="00EC3BEA" w:rsidRDefault="008D06CE" w:rsidP="007C0B4C">
      <w:pPr>
        <w:pStyle w:val="ac"/>
        <w:numPr>
          <w:ilvl w:val="0"/>
          <w:numId w:val="147"/>
        </w:numPr>
        <w:tabs>
          <w:tab w:val="left" w:pos="360"/>
          <w:tab w:val="left" w:pos="2694"/>
        </w:tabs>
        <w:ind w:left="2694" w:hanging="284"/>
        <w:rPr>
          <w:sz w:val="28"/>
          <w:szCs w:val="28"/>
        </w:rPr>
      </w:pPr>
      <w:r w:rsidRPr="00EC3BEA">
        <w:rPr>
          <w:sz w:val="28"/>
          <w:szCs w:val="28"/>
        </w:rPr>
        <w:t>до 1 года</w:t>
      </w:r>
    </w:p>
    <w:p w:rsidR="008D06CE" w:rsidRPr="00EC3BEA" w:rsidRDefault="008D06CE" w:rsidP="007C0B4C">
      <w:pPr>
        <w:pStyle w:val="ac"/>
        <w:numPr>
          <w:ilvl w:val="0"/>
          <w:numId w:val="147"/>
        </w:numPr>
        <w:tabs>
          <w:tab w:val="left" w:pos="360"/>
          <w:tab w:val="left" w:pos="2694"/>
        </w:tabs>
        <w:ind w:left="2694" w:hanging="284"/>
        <w:rPr>
          <w:sz w:val="28"/>
          <w:szCs w:val="28"/>
        </w:rPr>
      </w:pPr>
      <w:r w:rsidRPr="00EC3BEA">
        <w:rPr>
          <w:sz w:val="28"/>
          <w:szCs w:val="28"/>
        </w:rPr>
        <w:t>до 2 лет</w:t>
      </w:r>
    </w:p>
    <w:p w:rsidR="008D06CE" w:rsidRPr="00EC3BEA" w:rsidRDefault="008D06CE" w:rsidP="007C0B4C">
      <w:pPr>
        <w:pStyle w:val="ac"/>
        <w:numPr>
          <w:ilvl w:val="0"/>
          <w:numId w:val="147"/>
        </w:numPr>
        <w:tabs>
          <w:tab w:val="left" w:pos="360"/>
          <w:tab w:val="left" w:pos="2694"/>
        </w:tabs>
        <w:ind w:left="2694" w:hanging="284"/>
        <w:rPr>
          <w:sz w:val="28"/>
          <w:szCs w:val="28"/>
        </w:rPr>
      </w:pPr>
      <w:r w:rsidRPr="00EC3BEA">
        <w:rPr>
          <w:sz w:val="28"/>
          <w:szCs w:val="28"/>
        </w:rPr>
        <w:t>срок не имеет значения</w:t>
      </w:r>
    </w:p>
    <w:p w:rsidR="008D06CE" w:rsidRPr="00EC3BEA" w:rsidRDefault="008D06CE" w:rsidP="00526701">
      <w:pPr>
        <w:tabs>
          <w:tab w:val="num" w:pos="0"/>
          <w:tab w:val="left" w:pos="360"/>
        </w:tabs>
        <w:ind w:left="2835" w:hanging="283"/>
        <w:rPr>
          <w:sz w:val="28"/>
          <w:szCs w:val="28"/>
        </w:rPr>
      </w:pPr>
    </w:p>
    <w:p w:rsidR="008D06CE" w:rsidRPr="00EC3BEA" w:rsidRDefault="008D06CE" w:rsidP="00526701">
      <w:pPr>
        <w:tabs>
          <w:tab w:val="left" w:pos="360"/>
        </w:tabs>
        <w:rPr>
          <w:rStyle w:val="ad"/>
          <w:b w:val="0"/>
          <w:bCs w:val="0"/>
          <w:sz w:val="28"/>
          <w:szCs w:val="28"/>
        </w:rPr>
      </w:pPr>
      <w:r>
        <w:rPr>
          <w:rStyle w:val="ad"/>
          <w:b w:val="0"/>
          <w:bCs w:val="0"/>
          <w:sz w:val="28"/>
          <w:szCs w:val="28"/>
        </w:rPr>
        <w:t>5. Р</w:t>
      </w:r>
      <w:r w:rsidRPr="00EC3BEA">
        <w:rPr>
          <w:rStyle w:val="ad"/>
          <w:b w:val="0"/>
          <w:bCs w:val="0"/>
          <w:sz w:val="28"/>
          <w:szCs w:val="28"/>
        </w:rPr>
        <w:t>ЕНТГЕНОЛОГИЧЕСКИЙ ПРИЗНАК ДИСПЛАЗИИ ТАЗОБЕДРЕННОГО СУСТАВА В ПЕРВЫЕ МЕСЯЦЫ ЖИЗНИ РЕБЕНКА</w:t>
      </w:r>
    </w:p>
    <w:p w:rsidR="008D06CE" w:rsidRPr="00EC3BEA" w:rsidRDefault="008D06CE" w:rsidP="008950F8">
      <w:pPr>
        <w:pStyle w:val="ac"/>
        <w:numPr>
          <w:ilvl w:val="0"/>
          <w:numId w:val="32"/>
        </w:numPr>
        <w:tabs>
          <w:tab w:val="left" w:pos="360"/>
          <w:tab w:val="left" w:pos="2694"/>
        </w:tabs>
        <w:ind w:left="2694" w:hanging="284"/>
        <w:rPr>
          <w:sz w:val="28"/>
          <w:szCs w:val="28"/>
        </w:rPr>
      </w:pPr>
      <w:r w:rsidRPr="00EC3BEA">
        <w:rPr>
          <w:sz w:val="28"/>
          <w:szCs w:val="28"/>
        </w:rPr>
        <w:t>позднее появление ядра окостенения головки, изменения величин h и d</w:t>
      </w:r>
    </w:p>
    <w:p w:rsidR="008D06CE" w:rsidRPr="00EC3BEA" w:rsidRDefault="008D06CE" w:rsidP="008950F8">
      <w:pPr>
        <w:pStyle w:val="ac"/>
        <w:numPr>
          <w:ilvl w:val="0"/>
          <w:numId w:val="32"/>
        </w:numPr>
        <w:tabs>
          <w:tab w:val="left" w:pos="360"/>
          <w:tab w:val="left" w:pos="2694"/>
        </w:tabs>
        <w:ind w:left="2694" w:hanging="284"/>
        <w:rPr>
          <w:sz w:val="28"/>
          <w:szCs w:val="28"/>
        </w:rPr>
      </w:pPr>
      <w:r w:rsidRPr="00EC3BEA">
        <w:rPr>
          <w:sz w:val="28"/>
          <w:szCs w:val="28"/>
        </w:rPr>
        <w:t>изменения величины d (уменьшение)</w:t>
      </w:r>
    </w:p>
    <w:p w:rsidR="008D06CE" w:rsidRPr="00EC3BEA" w:rsidRDefault="008D06CE" w:rsidP="008950F8">
      <w:pPr>
        <w:pStyle w:val="ac"/>
        <w:numPr>
          <w:ilvl w:val="0"/>
          <w:numId w:val="32"/>
        </w:numPr>
        <w:tabs>
          <w:tab w:val="left" w:pos="360"/>
          <w:tab w:val="left" w:pos="2694"/>
        </w:tabs>
        <w:ind w:left="2694" w:hanging="284"/>
        <w:rPr>
          <w:sz w:val="28"/>
          <w:szCs w:val="28"/>
        </w:rPr>
      </w:pPr>
      <w:r w:rsidRPr="00EC3BEA">
        <w:rPr>
          <w:sz w:val="28"/>
          <w:szCs w:val="28"/>
        </w:rPr>
        <w:t>отношение диафиза бедра к линии Омбредана (проходит линия через диафиз бедра, кнутри, кнаружи от него)</w:t>
      </w:r>
    </w:p>
    <w:p w:rsidR="008D06CE" w:rsidRPr="00EC3BEA" w:rsidRDefault="008D06CE" w:rsidP="008950F8">
      <w:pPr>
        <w:pStyle w:val="ac"/>
        <w:numPr>
          <w:ilvl w:val="0"/>
          <w:numId w:val="32"/>
        </w:numPr>
        <w:tabs>
          <w:tab w:val="left" w:pos="360"/>
          <w:tab w:val="left" w:pos="2694"/>
        </w:tabs>
        <w:ind w:left="2694" w:hanging="284"/>
        <w:rPr>
          <w:sz w:val="28"/>
          <w:szCs w:val="28"/>
        </w:rPr>
      </w:pPr>
      <w:r w:rsidRPr="00EC3BEA">
        <w:rPr>
          <w:sz w:val="28"/>
          <w:szCs w:val="28"/>
        </w:rPr>
        <w:t>изменение угла Виберга</w:t>
      </w:r>
    </w:p>
    <w:p w:rsidR="008D06CE" w:rsidRPr="00EC3BEA" w:rsidRDefault="008D06CE" w:rsidP="008950F8">
      <w:pPr>
        <w:pStyle w:val="ac"/>
        <w:numPr>
          <w:ilvl w:val="0"/>
          <w:numId w:val="32"/>
        </w:numPr>
        <w:tabs>
          <w:tab w:val="left" w:pos="360"/>
          <w:tab w:val="left" w:pos="2694"/>
        </w:tabs>
        <w:ind w:left="2694" w:hanging="284"/>
        <w:rPr>
          <w:sz w:val="28"/>
          <w:szCs w:val="28"/>
        </w:rPr>
      </w:pPr>
      <w:r w:rsidRPr="00EC3BEA">
        <w:rPr>
          <w:sz w:val="28"/>
          <w:szCs w:val="28"/>
        </w:rPr>
        <w:t>изменение ацетабулярного угла (увеличение, уменьшение, без перемен)</w:t>
      </w:r>
    </w:p>
    <w:p w:rsidR="008D06CE" w:rsidRPr="00EC3BEA" w:rsidRDefault="008D06CE" w:rsidP="00526701">
      <w:pPr>
        <w:tabs>
          <w:tab w:val="left" w:pos="360"/>
        </w:tabs>
        <w:ind w:left="2694" w:hanging="284"/>
        <w:rPr>
          <w:sz w:val="28"/>
          <w:szCs w:val="28"/>
        </w:rPr>
      </w:pPr>
    </w:p>
    <w:p w:rsidR="008D06CE" w:rsidRPr="00EC3BEA" w:rsidRDefault="008D06CE" w:rsidP="00526701">
      <w:pPr>
        <w:tabs>
          <w:tab w:val="left" w:pos="360"/>
        </w:tabs>
        <w:rPr>
          <w:rStyle w:val="ad"/>
          <w:b w:val="0"/>
          <w:bCs w:val="0"/>
          <w:sz w:val="28"/>
          <w:szCs w:val="28"/>
        </w:rPr>
      </w:pPr>
      <w:r>
        <w:rPr>
          <w:rStyle w:val="ad"/>
          <w:b w:val="0"/>
          <w:bCs w:val="0"/>
          <w:sz w:val="28"/>
          <w:szCs w:val="28"/>
        </w:rPr>
        <w:t>6. Н</w:t>
      </w:r>
      <w:r w:rsidRPr="00EC3BEA">
        <w:rPr>
          <w:rStyle w:val="ad"/>
          <w:b w:val="0"/>
          <w:bCs w:val="0"/>
          <w:sz w:val="28"/>
          <w:szCs w:val="28"/>
        </w:rPr>
        <w:t>АИБОЛЕЕ ЧАСТОЕ ФУНКЦИОНАЛЬНОЕ ОСЛОЖНЕНИЕ ПОСЛЕ ВНУТРИСУСТАВНОЙ ОПЕРАЦИИ ПРИ ВРОЖДЕННОМ ВЫВИХЕ БЕДРА</w:t>
      </w:r>
    </w:p>
    <w:p w:rsidR="008D06CE" w:rsidRPr="00EC3BEA" w:rsidRDefault="008D06CE" w:rsidP="007C0B4C">
      <w:pPr>
        <w:pStyle w:val="ac"/>
        <w:numPr>
          <w:ilvl w:val="0"/>
          <w:numId w:val="148"/>
        </w:numPr>
        <w:tabs>
          <w:tab w:val="left" w:pos="360"/>
          <w:tab w:val="left" w:pos="2694"/>
        </w:tabs>
        <w:ind w:left="2694" w:hanging="284"/>
        <w:rPr>
          <w:sz w:val="28"/>
          <w:szCs w:val="28"/>
        </w:rPr>
      </w:pPr>
      <w:r w:rsidRPr="00EC3BEA">
        <w:rPr>
          <w:sz w:val="28"/>
          <w:szCs w:val="28"/>
        </w:rPr>
        <w:t>релюксация</w:t>
      </w:r>
    </w:p>
    <w:p w:rsidR="008D06CE" w:rsidRPr="00EC3BEA" w:rsidRDefault="008D06CE" w:rsidP="007C0B4C">
      <w:pPr>
        <w:pStyle w:val="ac"/>
        <w:numPr>
          <w:ilvl w:val="0"/>
          <w:numId w:val="148"/>
        </w:numPr>
        <w:tabs>
          <w:tab w:val="left" w:pos="360"/>
          <w:tab w:val="left" w:pos="2694"/>
        </w:tabs>
        <w:ind w:left="2694" w:hanging="284"/>
        <w:rPr>
          <w:sz w:val="28"/>
          <w:szCs w:val="28"/>
        </w:rPr>
      </w:pPr>
      <w:r w:rsidRPr="00EC3BEA">
        <w:rPr>
          <w:sz w:val="28"/>
          <w:szCs w:val="28"/>
        </w:rPr>
        <w:t>асептический некроз головки бедра</w:t>
      </w:r>
    </w:p>
    <w:p w:rsidR="008D06CE" w:rsidRPr="00EC3BEA" w:rsidRDefault="008D06CE" w:rsidP="007C0B4C">
      <w:pPr>
        <w:pStyle w:val="ac"/>
        <w:numPr>
          <w:ilvl w:val="0"/>
          <w:numId w:val="148"/>
        </w:numPr>
        <w:tabs>
          <w:tab w:val="left" w:pos="360"/>
          <w:tab w:val="left" w:pos="2694"/>
        </w:tabs>
        <w:ind w:left="2694" w:hanging="284"/>
        <w:rPr>
          <w:sz w:val="28"/>
          <w:szCs w:val="28"/>
        </w:rPr>
      </w:pPr>
      <w:r w:rsidRPr="00EC3BEA">
        <w:rPr>
          <w:sz w:val="28"/>
          <w:szCs w:val="28"/>
        </w:rPr>
        <w:t>анкилоз</w:t>
      </w:r>
    </w:p>
    <w:p w:rsidR="008D06CE" w:rsidRPr="00EC3BEA" w:rsidRDefault="008D06CE" w:rsidP="007C0B4C">
      <w:pPr>
        <w:pStyle w:val="ac"/>
        <w:numPr>
          <w:ilvl w:val="0"/>
          <w:numId w:val="148"/>
        </w:numPr>
        <w:tabs>
          <w:tab w:val="left" w:pos="360"/>
          <w:tab w:val="left" w:pos="2694"/>
        </w:tabs>
        <w:ind w:left="2694" w:hanging="284"/>
        <w:rPr>
          <w:sz w:val="28"/>
          <w:szCs w:val="28"/>
        </w:rPr>
      </w:pPr>
      <w:r w:rsidRPr="00EC3BEA">
        <w:rPr>
          <w:sz w:val="28"/>
          <w:szCs w:val="28"/>
        </w:rPr>
        <w:t>контрактуры</w:t>
      </w:r>
    </w:p>
    <w:p w:rsidR="008D06CE" w:rsidRPr="00EC3BEA" w:rsidRDefault="008D06CE" w:rsidP="007C0B4C">
      <w:pPr>
        <w:pStyle w:val="ac"/>
        <w:numPr>
          <w:ilvl w:val="0"/>
          <w:numId w:val="148"/>
        </w:numPr>
        <w:tabs>
          <w:tab w:val="left" w:pos="360"/>
          <w:tab w:val="left" w:pos="2694"/>
        </w:tabs>
        <w:ind w:left="2694" w:hanging="284"/>
        <w:rPr>
          <w:sz w:val="28"/>
          <w:szCs w:val="28"/>
        </w:rPr>
      </w:pPr>
      <w:r w:rsidRPr="00EC3BEA">
        <w:rPr>
          <w:sz w:val="28"/>
          <w:szCs w:val="28"/>
        </w:rPr>
        <w:t>ограничение объема движений в тазабедренном суставе</w:t>
      </w:r>
    </w:p>
    <w:p w:rsidR="008D06CE" w:rsidRPr="00EC3BEA" w:rsidRDefault="008D06CE" w:rsidP="00526701">
      <w:pPr>
        <w:tabs>
          <w:tab w:val="left" w:pos="360"/>
        </w:tabs>
        <w:rPr>
          <w:sz w:val="28"/>
          <w:szCs w:val="28"/>
        </w:rPr>
      </w:pPr>
    </w:p>
    <w:p w:rsidR="008D06CE" w:rsidRPr="000D4114" w:rsidRDefault="008D06CE" w:rsidP="00526701">
      <w:pPr>
        <w:pStyle w:val="ae"/>
      </w:pPr>
      <w:r w:rsidRPr="000D4114">
        <w:rPr>
          <w:rStyle w:val="ad"/>
          <w:b w:val="0"/>
          <w:bCs w:val="0"/>
        </w:rPr>
        <w:t>7.  О ЧЕМ ГОВОРИТ НАЛИЧИЕ СИМПТОМА «ЩЕЛЧКА»</w:t>
      </w:r>
      <w:r w:rsidRPr="000D4114">
        <w:t xml:space="preserve"> </w:t>
      </w:r>
    </w:p>
    <w:p w:rsidR="008D06CE" w:rsidRPr="00EC3BEA" w:rsidRDefault="008D06CE" w:rsidP="007C0B4C">
      <w:pPr>
        <w:pStyle w:val="ac"/>
        <w:numPr>
          <w:ilvl w:val="0"/>
          <w:numId w:val="140"/>
        </w:numPr>
        <w:tabs>
          <w:tab w:val="left" w:pos="360"/>
          <w:tab w:val="left" w:pos="2694"/>
        </w:tabs>
        <w:ind w:left="2694" w:hanging="284"/>
        <w:rPr>
          <w:sz w:val="28"/>
          <w:szCs w:val="28"/>
        </w:rPr>
      </w:pPr>
      <w:r w:rsidRPr="00EC3BEA">
        <w:rPr>
          <w:sz w:val="28"/>
          <w:szCs w:val="28"/>
        </w:rPr>
        <w:t xml:space="preserve">дисплазия тазобедренных суставов </w:t>
      </w:r>
    </w:p>
    <w:p w:rsidR="008D06CE" w:rsidRPr="00EC3BEA" w:rsidRDefault="008D06CE" w:rsidP="007C0B4C">
      <w:pPr>
        <w:pStyle w:val="ac"/>
        <w:numPr>
          <w:ilvl w:val="0"/>
          <w:numId w:val="140"/>
        </w:numPr>
        <w:tabs>
          <w:tab w:val="left" w:pos="360"/>
          <w:tab w:val="left" w:pos="2694"/>
        </w:tabs>
        <w:ind w:left="2694" w:hanging="284"/>
        <w:rPr>
          <w:sz w:val="28"/>
          <w:szCs w:val="28"/>
        </w:rPr>
      </w:pPr>
      <w:r w:rsidRPr="00EC3BEA">
        <w:rPr>
          <w:sz w:val="28"/>
          <w:szCs w:val="28"/>
        </w:rPr>
        <w:t xml:space="preserve">подвывих бедра </w:t>
      </w:r>
    </w:p>
    <w:p w:rsidR="008D06CE" w:rsidRPr="00EC3BEA" w:rsidRDefault="008D06CE" w:rsidP="007C0B4C">
      <w:pPr>
        <w:pStyle w:val="ac"/>
        <w:numPr>
          <w:ilvl w:val="0"/>
          <w:numId w:val="140"/>
        </w:numPr>
        <w:tabs>
          <w:tab w:val="left" w:pos="360"/>
          <w:tab w:val="left" w:pos="2694"/>
        </w:tabs>
        <w:ind w:left="2694" w:hanging="284"/>
        <w:rPr>
          <w:sz w:val="28"/>
          <w:szCs w:val="28"/>
        </w:rPr>
      </w:pPr>
      <w:r w:rsidRPr="00EC3BEA">
        <w:rPr>
          <w:sz w:val="28"/>
          <w:szCs w:val="28"/>
        </w:rPr>
        <w:t xml:space="preserve">предвывих бедра </w:t>
      </w:r>
    </w:p>
    <w:p w:rsidR="008D06CE" w:rsidRPr="00EC3BEA" w:rsidRDefault="008D06CE" w:rsidP="007C0B4C">
      <w:pPr>
        <w:pStyle w:val="ac"/>
        <w:numPr>
          <w:ilvl w:val="0"/>
          <w:numId w:val="140"/>
        </w:numPr>
        <w:tabs>
          <w:tab w:val="left" w:pos="360"/>
          <w:tab w:val="left" w:pos="2694"/>
        </w:tabs>
        <w:ind w:left="2694" w:hanging="284"/>
        <w:rPr>
          <w:sz w:val="28"/>
          <w:szCs w:val="28"/>
        </w:rPr>
      </w:pPr>
      <w:r w:rsidRPr="00EC3BEA">
        <w:rPr>
          <w:sz w:val="28"/>
          <w:szCs w:val="28"/>
        </w:rPr>
        <w:t xml:space="preserve">вывих бедра </w:t>
      </w:r>
    </w:p>
    <w:p w:rsidR="008D06CE" w:rsidRPr="00EC3BEA" w:rsidRDefault="008D06CE" w:rsidP="007C0B4C">
      <w:pPr>
        <w:pStyle w:val="ac"/>
        <w:numPr>
          <w:ilvl w:val="0"/>
          <w:numId w:val="140"/>
        </w:numPr>
        <w:tabs>
          <w:tab w:val="left" w:pos="360"/>
          <w:tab w:val="left" w:pos="2694"/>
        </w:tabs>
        <w:ind w:left="2694" w:hanging="284"/>
        <w:rPr>
          <w:sz w:val="28"/>
          <w:szCs w:val="28"/>
        </w:rPr>
      </w:pPr>
      <w:r w:rsidRPr="00EC3BEA">
        <w:rPr>
          <w:sz w:val="28"/>
          <w:szCs w:val="28"/>
        </w:rPr>
        <w:t xml:space="preserve">перелом шейки бедра </w:t>
      </w:r>
    </w:p>
    <w:p w:rsidR="008D06CE" w:rsidRPr="00EC3BEA" w:rsidRDefault="008D06CE" w:rsidP="00526701">
      <w:pPr>
        <w:tabs>
          <w:tab w:val="left" w:pos="360"/>
        </w:tabs>
        <w:ind w:left="2268"/>
        <w:rPr>
          <w:sz w:val="28"/>
          <w:szCs w:val="28"/>
        </w:rPr>
      </w:pPr>
    </w:p>
    <w:p w:rsidR="008D06CE" w:rsidRPr="00EC3BEA" w:rsidRDefault="008D06CE" w:rsidP="00526701">
      <w:pPr>
        <w:tabs>
          <w:tab w:val="left" w:pos="360"/>
        </w:tabs>
        <w:rPr>
          <w:rStyle w:val="ad"/>
          <w:b w:val="0"/>
          <w:bCs w:val="0"/>
          <w:sz w:val="28"/>
          <w:szCs w:val="28"/>
        </w:rPr>
      </w:pPr>
      <w:r>
        <w:rPr>
          <w:rStyle w:val="ad"/>
          <w:b w:val="0"/>
          <w:bCs w:val="0"/>
          <w:sz w:val="28"/>
          <w:szCs w:val="28"/>
        </w:rPr>
        <w:t>8. В</w:t>
      </w:r>
      <w:r w:rsidRPr="00EC3BEA">
        <w:rPr>
          <w:rStyle w:val="ad"/>
          <w:b w:val="0"/>
          <w:bCs w:val="0"/>
          <w:sz w:val="28"/>
          <w:szCs w:val="28"/>
        </w:rPr>
        <w:t xml:space="preserve">ИДАМИ ОПЕРАТИВНОГО ЛЕЧЕНИЯ ФИБРОЗНОЙ ОСТЕОДИСПЛАЗИИ ЯВЛЯЮТСЯ </w:t>
      </w:r>
    </w:p>
    <w:p w:rsidR="008D06CE" w:rsidRPr="00EC3BEA" w:rsidRDefault="008D06CE" w:rsidP="007C0B4C">
      <w:pPr>
        <w:pStyle w:val="ac"/>
        <w:numPr>
          <w:ilvl w:val="0"/>
          <w:numId w:val="141"/>
        </w:numPr>
        <w:tabs>
          <w:tab w:val="left" w:pos="360"/>
          <w:tab w:val="left" w:pos="2694"/>
        </w:tabs>
        <w:ind w:left="2694" w:hanging="284"/>
        <w:rPr>
          <w:sz w:val="28"/>
          <w:szCs w:val="28"/>
        </w:rPr>
      </w:pPr>
      <w:r w:rsidRPr="00EC3BEA">
        <w:rPr>
          <w:sz w:val="28"/>
          <w:szCs w:val="28"/>
        </w:rPr>
        <w:t xml:space="preserve">ампутация </w:t>
      </w:r>
    </w:p>
    <w:p w:rsidR="008D06CE" w:rsidRPr="00EC3BEA" w:rsidRDefault="008D06CE" w:rsidP="007C0B4C">
      <w:pPr>
        <w:pStyle w:val="ac"/>
        <w:numPr>
          <w:ilvl w:val="0"/>
          <w:numId w:val="141"/>
        </w:numPr>
        <w:tabs>
          <w:tab w:val="left" w:pos="360"/>
          <w:tab w:val="left" w:pos="2694"/>
        </w:tabs>
        <w:ind w:left="2694" w:hanging="284"/>
        <w:rPr>
          <w:sz w:val="28"/>
          <w:szCs w:val="28"/>
        </w:rPr>
      </w:pPr>
      <w:r w:rsidRPr="00EC3BEA">
        <w:rPr>
          <w:sz w:val="28"/>
          <w:szCs w:val="28"/>
        </w:rPr>
        <w:t xml:space="preserve">околосуставная резекция </w:t>
      </w:r>
    </w:p>
    <w:p w:rsidR="008D06CE" w:rsidRPr="00EC3BEA" w:rsidRDefault="008D06CE" w:rsidP="007C0B4C">
      <w:pPr>
        <w:pStyle w:val="ac"/>
        <w:numPr>
          <w:ilvl w:val="0"/>
          <w:numId w:val="141"/>
        </w:numPr>
        <w:tabs>
          <w:tab w:val="left" w:pos="360"/>
          <w:tab w:val="left" w:pos="2694"/>
        </w:tabs>
        <w:ind w:left="2694" w:hanging="284"/>
        <w:rPr>
          <w:sz w:val="28"/>
          <w:szCs w:val="28"/>
        </w:rPr>
      </w:pPr>
      <w:r w:rsidRPr="00EC3BEA">
        <w:rPr>
          <w:sz w:val="28"/>
          <w:szCs w:val="28"/>
        </w:rPr>
        <w:t xml:space="preserve">скелетное вытяжение  </w:t>
      </w:r>
    </w:p>
    <w:p w:rsidR="008D06CE" w:rsidRPr="00EC3BEA" w:rsidRDefault="008D06CE" w:rsidP="007C0B4C">
      <w:pPr>
        <w:pStyle w:val="ac"/>
        <w:numPr>
          <w:ilvl w:val="0"/>
          <w:numId w:val="141"/>
        </w:numPr>
        <w:tabs>
          <w:tab w:val="left" w:pos="360"/>
          <w:tab w:val="left" w:pos="2694"/>
        </w:tabs>
        <w:ind w:left="2694" w:hanging="284"/>
        <w:rPr>
          <w:sz w:val="28"/>
          <w:szCs w:val="28"/>
        </w:rPr>
      </w:pPr>
      <w:r w:rsidRPr="00EC3BEA">
        <w:rPr>
          <w:sz w:val="28"/>
          <w:szCs w:val="28"/>
        </w:rPr>
        <w:t xml:space="preserve">выскабливание </w:t>
      </w:r>
    </w:p>
    <w:p w:rsidR="008D06CE" w:rsidRDefault="008D06CE" w:rsidP="007C0B4C">
      <w:pPr>
        <w:pStyle w:val="ac"/>
        <w:numPr>
          <w:ilvl w:val="0"/>
          <w:numId w:val="141"/>
        </w:numPr>
        <w:tabs>
          <w:tab w:val="left" w:pos="360"/>
          <w:tab w:val="left" w:pos="2694"/>
        </w:tabs>
        <w:ind w:left="2694" w:hanging="284"/>
        <w:rPr>
          <w:sz w:val="28"/>
          <w:szCs w:val="28"/>
        </w:rPr>
      </w:pPr>
      <w:r w:rsidRPr="00EC3BEA">
        <w:rPr>
          <w:sz w:val="28"/>
          <w:szCs w:val="28"/>
        </w:rPr>
        <w:t xml:space="preserve">сегментарная резекция поднадкостничная  </w:t>
      </w:r>
    </w:p>
    <w:p w:rsidR="008D06CE" w:rsidRDefault="008D06CE" w:rsidP="00526701">
      <w:pPr>
        <w:pStyle w:val="ac"/>
        <w:tabs>
          <w:tab w:val="left" w:pos="360"/>
          <w:tab w:val="left" w:pos="2694"/>
        </w:tabs>
        <w:ind w:left="2410"/>
        <w:rPr>
          <w:sz w:val="28"/>
          <w:szCs w:val="28"/>
        </w:rPr>
      </w:pPr>
    </w:p>
    <w:p w:rsidR="008D06CE" w:rsidRDefault="008D06CE" w:rsidP="00526701">
      <w:pPr>
        <w:jc w:val="both"/>
        <w:rPr>
          <w:sz w:val="28"/>
          <w:szCs w:val="28"/>
        </w:rPr>
      </w:pPr>
      <w:r>
        <w:rPr>
          <w:rStyle w:val="ad"/>
          <w:b w:val="0"/>
          <w:bCs w:val="0"/>
          <w:sz w:val="28"/>
          <w:szCs w:val="28"/>
        </w:rPr>
        <w:t>9.</w:t>
      </w:r>
      <w:r w:rsidRPr="00A70E2B">
        <w:rPr>
          <w:sz w:val="28"/>
          <w:szCs w:val="28"/>
        </w:rPr>
        <w:t xml:space="preserve"> </w:t>
      </w:r>
      <w:r>
        <w:rPr>
          <w:sz w:val="28"/>
          <w:szCs w:val="28"/>
        </w:rPr>
        <w:t xml:space="preserve">В ОСНОВЕ КЛАССИФИКАЦИИ ВРОЖДЕННОЙ ВАРУСНОЙ ДЕФОРМАЦИИ ШЕЙКИ БЕДРЕННОЙ КОСТИ ЛЕЖИТ: </w:t>
      </w:r>
    </w:p>
    <w:p w:rsidR="008D06CE" w:rsidRPr="00696F23" w:rsidRDefault="008D06CE" w:rsidP="007C0B4C">
      <w:pPr>
        <w:numPr>
          <w:ilvl w:val="0"/>
          <w:numId w:val="142"/>
        </w:numPr>
        <w:ind w:firstLine="1800"/>
        <w:jc w:val="both"/>
        <w:rPr>
          <w:sz w:val="28"/>
          <w:szCs w:val="28"/>
        </w:rPr>
      </w:pPr>
      <w:r w:rsidRPr="00696F23">
        <w:rPr>
          <w:sz w:val="28"/>
          <w:szCs w:val="28"/>
        </w:rPr>
        <w:t xml:space="preserve">параметр эпифизарно-диафизарного угла </w:t>
      </w:r>
    </w:p>
    <w:p w:rsidR="008D06CE" w:rsidRPr="00696F23" w:rsidRDefault="008D06CE" w:rsidP="007C0B4C">
      <w:pPr>
        <w:numPr>
          <w:ilvl w:val="0"/>
          <w:numId w:val="142"/>
        </w:numPr>
        <w:ind w:firstLine="1800"/>
        <w:jc w:val="both"/>
        <w:rPr>
          <w:sz w:val="28"/>
          <w:szCs w:val="28"/>
        </w:rPr>
      </w:pPr>
      <w:r w:rsidRPr="00696F23">
        <w:rPr>
          <w:sz w:val="28"/>
          <w:szCs w:val="28"/>
        </w:rPr>
        <w:t xml:space="preserve">степень укорочения конечности </w:t>
      </w:r>
    </w:p>
    <w:p w:rsidR="008D06CE" w:rsidRPr="00696F23" w:rsidRDefault="008D06CE" w:rsidP="007C0B4C">
      <w:pPr>
        <w:numPr>
          <w:ilvl w:val="0"/>
          <w:numId w:val="142"/>
        </w:numPr>
        <w:ind w:firstLine="1800"/>
        <w:jc w:val="both"/>
        <w:rPr>
          <w:sz w:val="28"/>
          <w:szCs w:val="28"/>
        </w:rPr>
      </w:pPr>
      <w:r w:rsidRPr="00696F23">
        <w:rPr>
          <w:sz w:val="28"/>
          <w:szCs w:val="28"/>
        </w:rPr>
        <w:t xml:space="preserve">положение большого вертела </w:t>
      </w:r>
    </w:p>
    <w:p w:rsidR="008D06CE" w:rsidRPr="00696F23" w:rsidRDefault="008D06CE" w:rsidP="007C0B4C">
      <w:pPr>
        <w:numPr>
          <w:ilvl w:val="0"/>
          <w:numId w:val="142"/>
        </w:numPr>
        <w:ind w:firstLine="1800"/>
        <w:jc w:val="both"/>
        <w:rPr>
          <w:sz w:val="28"/>
          <w:szCs w:val="28"/>
        </w:rPr>
      </w:pPr>
      <w:r w:rsidRPr="00696F23">
        <w:rPr>
          <w:sz w:val="28"/>
          <w:szCs w:val="28"/>
        </w:rPr>
        <w:t xml:space="preserve">сроки окостенения эпифиза головки бедра </w:t>
      </w:r>
    </w:p>
    <w:p w:rsidR="008D06CE" w:rsidRPr="00696F23" w:rsidRDefault="008D06CE" w:rsidP="007C0B4C">
      <w:pPr>
        <w:numPr>
          <w:ilvl w:val="0"/>
          <w:numId w:val="142"/>
        </w:numPr>
        <w:ind w:firstLine="1800"/>
        <w:jc w:val="both"/>
        <w:rPr>
          <w:sz w:val="28"/>
          <w:szCs w:val="28"/>
        </w:rPr>
      </w:pPr>
      <w:r w:rsidRPr="00696F23">
        <w:rPr>
          <w:sz w:val="28"/>
          <w:szCs w:val="28"/>
        </w:rPr>
        <w:t>все перечисленные признаки</w:t>
      </w:r>
    </w:p>
    <w:p w:rsidR="008D06CE" w:rsidRPr="00EC3BEA" w:rsidRDefault="008D06CE" w:rsidP="00526701">
      <w:pPr>
        <w:tabs>
          <w:tab w:val="left" w:pos="360"/>
        </w:tabs>
        <w:rPr>
          <w:sz w:val="28"/>
          <w:szCs w:val="28"/>
        </w:rPr>
      </w:pPr>
    </w:p>
    <w:p w:rsidR="008D06CE" w:rsidRPr="00EC3BEA" w:rsidRDefault="008D06CE" w:rsidP="00526701">
      <w:pPr>
        <w:tabs>
          <w:tab w:val="left" w:pos="360"/>
        </w:tabs>
        <w:rPr>
          <w:rStyle w:val="ad"/>
          <w:b w:val="0"/>
          <w:bCs w:val="0"/>
          <w:sz w:val="28"/>
          <w:szCs w:val="28"/>
        </w:rPr>
      </w:pPr>
      <w:r>
        <w:rPr>
          <w:rStyle w:val="ad"/>
          <w:b w:val="0"/>
          <w:bCs w:val="0"/>
          <w:sz w:val="28"/>
          <w:szCs w:val="28"/>
        </w:rPr>
        <w:t>10. Н</w:t>
      </w:r>
      <w:r w:rsidRPr="00EC3BEA">
        <w:rPr>
          <w:rStyle w:val="ad"/>
          <w:b w:val="0"/>
          <w:bCs w:val="0"/>
          <w:sz w:val="28"/>
          <w:szCs w:val="28"/>
        </w:rPr>
        <w:t>АИБОЛЕЕ ТОЧНО ДИСПЛАЗИЮ ТАЗОБЕДРЕННОГО СУСТАВА ВЫЯВЛЯЕТ РЕНТГЕНОЛОГИЧЕСКАЯ СХЕМА У ДЕТЕЙ 1 ГОДА ЖИЗНИ, РАЗРАБОТАННАЯ</w:t>
      </w:r>
    </w:p>
    <w:p w:rsidR="008D06CE" w:rsidRPr="00EC3BEA" w:rsidRDefault="008D06CE" w:rsidP="00526701">
      <w:pPr>
        <w:pStyle w:val="ac"/>
        <w:tabs>
          <w:tab w:val="left" w:pos="360"/>
          <w:tab w:val="left" w:pos="2694"/>
        </w:tabs>
        <w:ind w:left="2552"/>
        <w:rPr>
          <w:sz w:val="28"/>
          <w:szCs w:val="28"/>
        </w:rPr>
      </w:pPr>
      <w:r>
        <w:rPr>
          <w:sz w:val="28"/>
          <w:szCs w:val="28"/>
        </w:rPr>
        <w:t xml:space="preserve">1)  </w:t>
      </w:r>
      <w:r w:rsidRPr="00EC3BEA">
        <w:rPr>
          <w:sz w:val="28"/>
          <w:szCs w:val="28"/>
        </w:rPr>
        <w:t>Рейнбергом</w:t>
      </w:r>
    </w:p>
    <w:p w:rsidR="008D06CE" w:rsidRPr="00EC3BEA" w:rsidRDefault="008D06CE" w:rsidP="00526701">
      <w:pPr>
        <w:pStyle w:val="ac"/>
        <w:tabs>
          <w:tab w:val="left" w:pos="360"/>
          <w:tab w:val="left" w:pos="2694"/>
        </w:tabs>
        <w:ind w:left="2552"/>
        <w:rPr>
          <w:sz w:val="28"/>
          <w:szCs w:val="28"/>
        </w:rPr>
      </w:pPr>
      <w:r>
        <w:rPr>
          <w:sz w:val="28"/>
          <w:szCs w:val="28"/>
        </w:rPr>
        <w:t xml:space="preserve">2)  </w:t>
      </w:r>
      <w:r w:rsidRPr="00EC3BEA">
        <w:rPr>
          <w:sz w:val="28"/>
          <w:szCs w:val="28"/>
        </w:rPr>
        <w:t>Радулеску</w:t>
      </w:r>
    </w:p>
    <w:p w:rsidR="008D06CE" w:rsidRPr="00EC3BEA" w:rsidRDefault="008D06CE" w:rsidP="00526701">
      <w:pPr>
        <w:pStyle w:val="ac"/>
        <w:tabs>
          <w:tab w:val="left" w:pos="360"/>
          <w:tab w:val="left" w:pos="2694"/>
        </w:tabs>
        <w:ind w:left="2552"/>
        <w:rPr>
          <w:sz w:val="28"/>
          <w:szCs w:val="28"/>
        </w:rPr>
      </w:pPr>
      <w:r>
        <w:rPr>
          <w:sz w:val="28"/>
          <w:szCs w:val="28"/>
        </w:rPr>
        <w:t xml:space="preserve">3)  </w:t>
      </w:r>
      <w:r w:rsidRPr="00EC3BEA">
        <w:rPr>
          <w:sz w:val="28"/>
          <w:szCs w:val="28"/>
        </w:rPr>
        <w:t>Хингельрейнером</w:t>
      </w:r>
    </w:p>
    <w:p w:rsidR="008D06CE" w:rsidRPr="00EC3BEA" w:rsidRDefault="008D06CE" w:rsidP="00526701">
      <w:pPr>
        <w:pStyle w:val="ac"/>
        <w:tabs>
          <w:tab w:val="left" w:pos="360"/>
          <w:tab w:val="left" w:pos="2694"/>
        </w:tabs>
        <w:ind w:left="2552"/>
        <w:rPr>
          <w:sz w:val="28"/>
          <w:szCs w:val="28"/>
        </w:rPr>
      </w:pPr>
      <w:r>
        <w:rPr>
          <w:sz w:val="28"/>
          <w:szCs w:val="28"/>
        </w:rPr>
        <w:t xml:space="preserve">4)  </w:t>
      </w:r>
      <w:r w:rsidRPr="00EC3BEA">
        <w:rPr>
          <w:sz w:val="28"/>
          <w:szCs w:val="28"/>
        </w:rPr>
        <w:t>Омбреданом</w:t>
      </w:r>
    </w:p>
    <w:p w:rsidR="008D06CE" w:rsidRPr="00287A07" w:rsidRDefault="008D06CE" w:rsidP="00526701">
      <w:pPr>
        <w:pStyle w:val="ac"/>
        <w:tabs>
          <w:tab w:val="left" w:pos="360"/>
          <w:tab w:val="left" w:pos="2694"/>
        </w:tabs>
        <w:ind w:left="2552"/>
        <w:rPr>
          <w:sz w:val="28"/>
          <w:szCs w:val="28"/>
        </w:rPr>
      </w:pPr>
      <w:r>
        <w:rPr>
          <w:sz w:val="28"/>
          <w:szCs w:val="28"/>
        </w:rPr>
        <w:t xml:space="preserve">5)  </w:t>
      </w:r>
      <w:r w:rsidRPr="00EC3BEA">
        <w:rPr>
          <w:sz w:val="28"/>
          <w:szCs w:val="28"/>
        </w:rPr>
        <w:t>Путти</w:t>
      </w:r>
    </w:p>
    <w:p w:rsidR="008D06CE" w:rsidRPr="00696F23" w:rsidRDefault="008D06CE" w:rsidP="00526701">
      <w:pPr>
        <w:spacing w:line="360" w:lineRule="auto"/>
        <w:ind w:firstLine="709"/>
        <w:jc w:val="both"/>
        <w:rPr>
          <w:sz w:val="28"/>
          <w:szCs w:val="28"/>
        </w:rPr>
      </w:pPr>
    </w:p>
    <w:p w:rsidR="008D06CE" w:rsidRPr="00696F23" w:rsidRDefault="008D06CE" w:rsidP="00526701">
      <w:pPr>
        <w:shd w:val="clear" w:color="auto" w:fill="FFFFFF"/>
        <w:jc w:val="both"/>
        <w:rPr>
          <w:b/>
          <w:bCs/>
          <w:color w:val="000000"/>
          <w:sz w:val="28"/>
          <w:szCs w:val="28"/>
        </w:rPr>
      </w:pPr>
      <w:r w:rsidRPr="00696F23">
        <w:rPr>
          <w:b/>
          <w:bCs/>
          <w:color w:val="000000"/>
          <w:sz w:val="28"/>
          <w:szCs w:val="28"/>
        </w:rPr>
        <w:lastRenderedPageBreak/>
        <w:t xml:space="preserve">Эталоны ответов к тестовым заданием по теме </w:t>
      </w:r>
    </w:p>
    <w:p w:rsidR="008D06CE" w:rsidRDefault="008D06CE" w:rsidP="00526701">
      <w:pPr>
        <w:shd w:val="clear" w:color="auto" w:fill="FFFFFF"/>
        <w:jc w:val="both"/>
        <w:rPr>
          <w:b/>
          <w:color w:val="000000"/>
          <w:sz w:val="28"/>
          <w:szCs w:val="28"/>
        </w:rPr>
      </w:pPr>
    </w:p>
    <w:p w:rsidR="008D06CE" w:rsidRPr="00EC3BEA" w:rsidRDefault="008D06CE" w:rsidP="007C0B4C">
      <w:pPr>
        <w:numPr>
          <w:ilvl w:val="0"/>
          <w:numId w:val="143"/>
        </w:numPr>
        <w:rPr>
          <w:sz w:val="28"/>
          <w:szCs w:val="28"/>
        </w:rPr>
      </w:pPr>
      <w:r w:rsidRPr="00EC3BEA">
        <w:rPr>
          <w:sz w:val="28"/>
          <w:szCs w:val="28"/>
        </w:rPr>
        <w:t>2</w:t>
      </w:r>
    </w:p>
    <w:p w:rsidR="008D06CE" w:rsidRPr="00EC3BEA" w:rsidRDefault="008D06CE" w:rsidP="007C0B4C">
      <w:pPr>
        <w:numPr>
          <w:ilvl w:val="0"/>
          <w:numId w:val="143"/>
        </w:numPr>
        <w:rPr>
          <w:sz w:val="28"/>
          <w:szCs w:val="28"/>
        </w:rPr>
      </w:pPr>
      <w:r w:rsidRPr="00EC3BEA">
        <w:rPr>
          <w:sz w:val="28"/>
          <w:szCs w:val="28"/>
        </w:rPr>
        <w:t>1</w:t>
      </w:r>
    </w:p>
    <w:p w:rsidR="008D06CE" w:rsidRPr="00EC3BEA" w:rsidRDefault="008D06CE" w:rsidP="007C0B4C">
      <w:pPr>
        <w:numPr>
          <w:ilvl w:val="0"/>
          <w:numId w:val="143"/>
        </w:numPr>
        <w:rPr>
          <w:sz w:val="28"/>
          <w:szCs w:val="28"/>
        </w:rPr>
      </w:pPr>
      <w:r w:rsidRPr="00EC3BEA">
        <w:rPr>
          <w:sz w:val="28"/>
          <w:szCs w:val="28"/>
        </w:rPr>
        <w:t>5</w:t>
      </w:r>
    </w:p>
    <w:p w:rsidR="008D06CE" w:rsidRPr="00EC3BEA" w:rsidRDefault="008D06CE" w:rsidP="007C0B4C">
      <w:pPr>
        <w:numPr>
          <w:ilvl w:val="0"/>
          <w:numId w:val="143"/>
        </w:numPr>
        <w:rPr>
          <w:sz w:val="28"/>
          <w:szCs w:val="28"/>
        </w:rPr>
      </w:pPr>
      <w:r w:rsidRPr="00EC3BEA">
        <w:rPr>
          <w:sz w:val="28"/>
          <w:szCs w:val="28"/>
        </w:rPr>
        <w:t>4</w:t>
      </w:r>
    </w:p>
    <w:p w:rsidR="008D06CE" w:rsidRPr="00EC3BEA" w:rsidRDefault="008D06CE" w:rsidP="007C0B4C">
      <w:pPr>
        <w:numPr>
          <w:ilvl w:val="0"/>
          <w:numId w:val="143"/>
        </w:numPr>
        <w:rPr>
          <w:sz w:val="28"/>
          <w:szCs w:val="28"/>
        </w:rPr>
      </w:pPr>
      <w:r w:rsidRPr="00EC3BEA">
        <w:rPr>
          <w:sz w:val="28"/>
          <w:szCs w:val="28"/>
        </w:rPr>
        <w:t>5</w:t>
      </w:r>
    </w:p>
    <w:p w:rsidR="008D06CE" w:rsidRPr="00EC3BEA" w:rsidRDefault="008D06CE" w:rsidP="007C0B4C">
      <w:pPr>
        <w:numPr>
          <w:ilvl w:val="0"/>
          <w:numId w:val="143"/>
        </w:numPr>
        <w:rPr>
          <w:sz w:val="28"/>
          <w:szCs w:val="28"/>
        </w:rPr>
      </w:pPr>
      <w:r w:rsidRPr="00EC3BEA">
        <w:rPr>
          <w:sz w:val="28"/>
          <w:szCs w:val="28"/>
        </w:rPr>
        <w:t>4</w:t>
      </w:r>
    </w:p>
    <w:p w:rsidR="008D06CE" w:rsidRPr="00EC3BEA" w:rsidRDefault="008D06CE" w:rsidP="007C0B4C">
      <w:pPr>
        <w:numPr>
          <w:ilvl w:val="0"/>
          <w:numId w:val="143"/>
        </w:numPr>
        <w:rPr>
          <w:sz w:val="28"/>
          <w:szCs w:val="28"/>
        </w:rPr>
      </w:pPr>
      <w:r w:rsidRPr="00EC3BEA">
        <w:rPr>
          <w:sz w:val="28"/>
          <w:szCs w:val="28"/>
        </w:rPr>
        <w:t>5</w:t>
      </w:r>
    </w:p>
    <w:p w:rsidR="008D06CE" w:rsidRPr="00EC3BEA" w:rsidRDefault="008D06CE" w:rsidP="007C0B4C">
      <w:pPr>
        <w:numPr>
          <w:ilvl w:val="0"/>
          <w:numId w:val="143"/>
        </w:numPr>
        <w:rPr>
          <w:sz w:val="28"/>
          <w:szCs w:val="28"/>
        </w:rPr>
      </w:pPr>
      <w:r w:rsidRPr="00EC3BEA">
        <w:rPr>
          <w:sz w:val="28"/>
          <w:szCs w:val="28"/>
        </w:rPr>
        <w:t>1</w:t>
      </w:r>
    </w:p>
    <w:p w:rsidR="008D06CE" w:rsidRPr="00EC3BEA" w:rsidRDefault="008D06CE" w:rsidP="007C0B4C">
      <w:pPr>
        <w:numPr>
          <w:ilvl w:val="0"/>
          <w:numId w:val="143"/>
        </w:numPr>
        <w:rPr>
          <w:sz w:val="28"/>
          <w:szCs w:val="28"/>
        </w:rPr>
      </w:pPr>
      <w:r w:rsidRPr="00EC3BEA">
        <w:rPr>
          <w:sz w:val="28"/>
          <w:szCs w:val="28"/>
        </w:rPr>
        <w:t>4</w:t>
      </w:r>
    </w:p>
    <w:p w:rsidR="008D06CE" w:rsidRPr="00EC3BEA" w:rsidRDefault="008D06CE" w:rsidP="00526701">
      <w:pPr>
        <w:rPr>
          <w:sz w:val="28"/>
          <w:szCs w:val="28"/>
        </w:rPr>
      </w:pPr>
      <w:r>
        <w:rPr>
          <w:sz w:val="28"/>
          <w:szCs w:val="28"/>
        </w:rPr>
        <w:t xml:space="preserve">     10.      </w:t>
      </w:r>
      <w:r w:rsidRPr="00EC3BEA">
        <w:rPr>
          <w:sz w:val="28"/>
          <w:szCs w:val="28"/>
        </w:rPr>
        <w:t>3</w:t>
      </w:r>
    </w:p>
    <w:p w:rsidR="008D06CE" w:rsidRPr="00696F23" w:rsidRDefault="008D06CE" w:rsidP="00526701">
      <w:pPr>
        <w:shd w:val="clear" w:color="auto" w:fill="FFFFFF"/>
        <w:jc w:val="both"/>
        <w:rPr>
          <w:b/>
          <w:color w:val="000000"/>
          <w:sz w:val="28"/>
          <w:szCs w:val="28"/>
        </w:rPr>
      </w:pPr>
    </w:p>
    <w:p w:rsidR="008D06CE" w:rsidRPr="00696F23" w:rsidRDefault="008D06CE" w:rsidP="00526701">
      <w:pPr>
        <w:pStyle w:val="11"/>
        <w:shd w:val="clear" w:color="auto" w:fill="FFFFFF"/>
        <w:ind w:left="360"/>
        <w:jc w:val="both"/>
        <w:rPr>
          <w:b/>
          <w:color w:val="000000"/>
          <w:sz w:val="28"/>
          <w:szCs w:val="28"/>
        </w:rPr>
      </w:pPr>
      <w:r>
        <w:rPr>
          <w:b/>
          <w:color w:val="000000"/>
          <w:sz w:val="28"/>
          <w:szCs w:val="28"/>
        </w:rPr>
        <w:t xml:space="preserve">5. </w:t>
      </w:r>
      <w:r w:rsidRPr="00696F23">
        <w:rPr>
          <w:b/>
          <w:color w:val="000000"/>
          <w:sz w:val="28"/>
          <w:szCs w:val="28"/>
        </w:rPr>
        <w:t xml:space="preserve">Ситуационные задачи по теме </w:t>
      </w:r>
    </w:p>
    <w:p w:rsidR="008D06CE" w:rsidRDefault="008D06CE" w:rsidP="00526701">
      <w:pPr>
        <w:shd w:val="clear" w:color="auto" w:fill="FFFFFF"/>
        <w:ind w:left="360"/>
        <w:jc w:val="both"/>
        <w:rPr>
          <w:b/>
          <w:color w:val="000000"/>
          <w:sz w:val="28"/>
          <w:szCs w:val="28"/>
        </w:rPr>
      </w:pP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b/>
          <w:color w:val="000000"/>
          <w:sz w:val="28"/>
          <w:szCs w:val="28"/>
          <w:lang w:val="ru-RU"/>
        </w:rPr>
        <w:t xml:space="preserve"> </w:t>
      </w:r>
      <w:r w:rsidRPr="00526701">
        <w:rPr>
          <w:rFonts w:ascii="Times New Roman" w:hAnsi="Times New Roman"/>
          <w:sz w:val="28"/>
          <w:szCs w:val="28"/>
          <w:lang w:val="ru-RU"/>
        </w:rPr>
        <w:t>При плановом осмотре в поликлинике детей в возрасте 2-3 месяцев на предмет ортопедической патологии врач-ортопед обнаружил у трёх детей (ребёнок А, ребёнок Б, ребёнок В) симптом ограничения отведения бёдер, причём у двух из них (у А и В) отмечалась наружная ротация обоих бедер, а у одного (у В) была асимметрия бедренных складок. Врач заподозрил у этих детей дисплазию тазобедренных суставов. С целью подтверждения и уточнения диагноза была произведена рентгенография тазобедренных суставов в прямой проекции. На полученных рентгенограммах ядер окостенения головок бёдер нет.</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У ребёнка А: ацетабулярный индекс с обеих сторон 35º,</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                       расстояние </w:t>
      </w:r>
      <w:r>
        <w:rPr>
          <w:rFonts w:ascii="Times New Roman" w:hAnsi="Times New Roman"/>
          <w:sz w:val="28"/>
          <w:szCs w:val="28"/>
        </w:rPr>
        <w:t>d</w:t>
      </w:r>
      <w:r w:rsidRPr="00526701">
        <w:rPr>
          <w:rFonts w:ascii="Times New Roman" w:hAnsi="Times New Roman"/>
          <w:sz w:val="28"/>
          <w:szCs w:val="28"/>
          <w:lang w:val="ru-RU"/>
        </w:rPr>
        <w:t xml:space="preserve"> справа 2см, слева 2,5см,</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                       высота </w:t>
      </w:r>
      <w:r w:rsidRPr="00B82E50">
        <w:rPr>
          <w:rFonts w:ascii="Times New Roman" w:hAnsi="Times New Roman"/>
          <w:sz w:val="28"/>
          <w:szCs w:val="28"/>
        </w:rPr>
        <w:t>h</w:t>
      </w:r>
      <w:r w:rsidRPr="00526701">
        <w:rPr>
          <w:rFonts w:ascii="Times New Roman" w:hAnsi="Times New Roman"/>
          <w:sz w:val="28"/>
          <w:szCs w:val="28"/>
          <w:lang w:val="ru-RU"/>
        </w:rPr>
        <w:t xml:space="preserve"> справа 1см, слева 0,5см.</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У ребёнка Б: ацетабулярный индекс справа 25○, слева 30º,</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                       расстояние </w:t>
      </w:r>
      <w:r>
        <w:rPr>
          <w:rFonts w:ascii="Times New Roman" w:hAnsi="Times New Roman"/>
          <w:sz w:val="28"/>
          <w:szCs w:val="28"/>
        </w:rPr>
        <w:t>d</w:t>
      </w:r>
      <w:r w:rsidRPr="00526701">
        <w:rPr>
          <w:rFonts w:ascii="Times New Roman" w:hAnsi="Times New Roman"/>
          <w:sz w:val="28"/>
          <w:szCs w:val="28"/>
          <w:lang w:val="ru-RU"/>
        </w:rPr>
        <w:t xml:space="preserve"> справа 1,5см, слева 1,3см,</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                       высота </w:t>
      </w:r>
      <w:r w:rsidRPr="00B82E50">
        <w:rPr>
          <w:rFonts w:ascii="Times New Roman" w:hAnsi="Times New Roman"/>
          <w:sz w:val="28"/>
          <w:szCs w:val="28"/>
        </w:rPr>
        <w:t>h</w:t>
      </w:r>
      <w:r w:rsidRPr="00526701">
        <w:rPr>
          <w:rFonts w:ascii="Times New Roman" w:hAnsi="Times New Roman"/>
          <w:sz w:val="28"/>
          <w:szCs w:val="28"/>
          <w:lang w:val="ru-RU"/>
        </w:rPr>
        <w:t xml:space="preserve"> справа 1,1см, слева 1,2см.</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У ребёнка В: ацетабулярный индекс справа 30○, слева 45º,</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                       расстояние </w:t>
      </w:r>
      <w:r>
        <w:rPr>
          <w:rFonts w:ascii="Times New Roman" w:hAnsi="Times New Roman"/>
          <w:sz w:val="28"/>
          <w:szCs w:val="28"/>
        </w:rPr>
        <w:t>d</w:t>
      </w:r>
      <w:r w:rsidRPr="00526701">
        <w:rPr>
          <w:rFonts w:ascii="Times New Roman" w:hAnsi="Times New Roman"/>
          <w:sz w:val="28"/>
          <w:szCs w:val="28"/>
          <w:lang w:val="ru-RU"/>
        </w:rPr>
        <w:t xml:space="preserve"> справа 1,4см, слева 2,8см,</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                       высота </w:t>
      </w:r>
      <w:r>
        <w:rPr>
          <w:rFonts w:ascii="Times New Roman" w:hAnsi="Times New Roman"/>
          <w:sz w:val="28"/>
          <w:szCs w:val="28"/>
        </w:rPr>
        <w:t>h</w:t>
      </w:r>
      <w:r w:rsidRPr="00526701">
        <w:rPr>
          <w:rFonts w:ascii="Times New Roman" w:hAnsi="Times New Roman"/>
          <w:sz w:val="28"/>
          <w:szCs w:val="28"/>
          <w:lang w:val="ru-RU"/>
        </w:rPr>
        <w:t xml:space="preserve"> справа 1,2см, слева 0,3см.</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Задания:</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1. Для чтения рентгенограмм наиболее целесообразно применение схемы?</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2. Какой диагноз поставили ребёнку А? Какое лечение показано больному ребёнку А?</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3. Какой диагноз поставили ребёнку Б? Какое лечение показано больному ребёнку Б?</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4. Какой диагноз поставили ребёнку В? Какое лечение показано больному ребёнку В?</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5. Меры по реабилитации у детей раннего возраста с данной патологией?</w:t>
      </w:r>
    </w:p>
    <w:p w:rsidR="008D06CE" w:rsidRPr="00526701" w:rsidRDefault="008D06CE" w:rsidP="00526701">
      <w:pPr>
        <w:pStyle w:val="af1"/>
        <w:tabs>
          <w:tab w:val="left" w:pos="993"/>
        </w:tabs>
        <w:ind w:firstLine="709"/>
        <w:jc w:val="both"/>
        <w:rPr>
          <w:rFonts w:ascii="Times New Roman" w:hAnsi="Times New Roman"/>
          <w:sz w:val="28"/>
          <w:szCs w:val="28"/>
          <w:lang w:val="ru-RU"/>
        </w:rPr>
      </w:pPr>
    </w:p>
    <w:p w:rsidR="008D06CE" w:rsidRPr="00526701" w:rsidRDefault="008D06CE" w:rsidP="00526701">
      <w:pPr>
        <w:pStyle w:val="af1"/>
        <w:tabs>
          <w:tab w:val="left" w:pos="993"/>
        </w:tabs>
        <w:ind w:firstLine="709"/>
        <w:jc w:val="both"/>
        <w:rPr>
          <w:rFonts w:ascii="Times New Roman" w:hAnsi="Times New Roman"/>
          <w:b/>
          <w:sz w:val="28"/>
          <w:szCs w:val="28"/>
          <w:lang w:val="ru-RU"/>
        </w:rPr>
      </w:pPr>
      <w:r w:rsidRPr="00526701">
        <w:rPr>
          <w:rFonts w:ascii="Times New Roman" w:hAnsi="Times New Roman"/>
          <w:b/>
          <w:sz w:val="28"/>
          <w:szCs w:val="28"/>
          <w:lang w:val="ru-RU"/>
        </w:rPr>
        <w:t>Задача №2</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На ортопедический приём привели мальчика 5 лет с жалобами на хромоту. При сборе анамнеза выяснилось, что ребенок поздно начал ходить – в 1год 2 месяца. Походка вначале была неустойчива, затем заметной стала хромота. При осмотре обращает на себя внимание следующая клиническая картина: относительное укорочение правой нижней конечности на 1,5см, ограничение отведения бедра с больной стороны, положительный симптом Тренделенбурга, большой вертел на больной стороне стоит выше линии Розера-Нелатона</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Задания:</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1. Какой диагноз поставите?</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2. Какую схему следует применить для рентген-диагностики?</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3. Какие операции производятся детям с врождённым вывихом бедра в этом возрасте? </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4. Какой признак позволит дифференцировать </w:t>
      </w:r>
      <w:r w:rsidRPr="00B82E50">
        <w:rPr>
          <w:rFonts w:ascii="Times New Roman" w:hAnsi="Times New Roman"/>
          <w:sz w:val="28"/>
          <w:szCs w:val="28"/>
        </w:rPr>
        <w:t>COXA</w:t>
      </w:r>
      <w:r w:rsidRPr="00526701">
        <w:rPr>
          <w:rFonts w:ascii="Times New Roman" w:hAnsi="Times New Roman"/>
          <w:sz w:val="28"/>
          <w:szCs w:val="28"/>
          <w:lang w:val="ru-RU"/>
        </w:rPr>
        <w:t xml:space="preserve"> </w:t>
      </w:r>
      <w:r w:rsidRPr="00B82E50">
        <w:rPr>
          <w:rFonts w:ascii="Times New Roman" w:hAnsi="Times New Roman"/>
          <w:sz w:val="28"/>
          <w:szCs w:val="28"/>
        </w:rPr>
        <w:t>VARA</w:t>
      </w:r>
      <w:r w:rsidRPr="00526701">
        <w:rPr>
          <w:rFonts w:ascii="Times New Roman" w:hAnsi="Times New Roman"/>
          <w:sz w:val="28"/>
          <w:szCs w:val="28"/>
          <w:lang w:val="ru-RU"/>
        </w:rPr>
        <w:t xml:space="preserve"> и ВВБ?</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5. Профилактика послеоперационных осложнений?</w:t>
      </w:r>
    </w:p>
    <w:p w:rsidR="008D06CE" w:rsidRPr="00526701" w:rsidRDefault="008D06CE" w:rsidP="00526701">
      <w:pPr>
        <w:pStyle w:val="af1"/>
        <w:tabs>
          <w:tab w:val="left" w:pos="993"/>
        </w:tabs>
        <w:ind w:firstLine="709"/>
        <w:jc w:val="both"/>
        <w:rPr>
          <w:rFonts w:ascii="Times New Roman" w:hAnsi="Times New Roman"/>
          <w:sz w:val="28"/>
          <w:szCs w:val="28"/>
          <w:lang w:val="ru-RU"/>
        </w:rPr>
      </w:pPr>
    </w:p>
    <w:p w:rsidR="008D06CE" w:rsidRPr="00526701" w:rsidRDefault="008D06CE" w:rsidP="00526701">
      <w:pPr>
        <w:pStyle w:val="af1"/>
        <w:tabs>
          <w:tab w:val="left" w:pos="993"/>
        </w:tabs>
        <w:ind w:firstLine="709"/>
        <w:jc w:val="both"/>
        <w:rPr>
          <w:rFonts w:ascii="Times New Roman" w:hAnsi="Times New Roman"/>
          <w:b/>
          <w:sz w:val="28"/>
          <w:szCs w:val="28"/>
          <w:lang w:val="ru-RU"/>
        </w:rPr>
      </w:pPr>
      <w:r w:rsidRPr="00526701">
        <w:rPr>
          <w:rFonts w:ascii="Times New Roman" w:hAnsi="Times New Roman"/>
          <w:b/>
          <w:sz w:val="28"/>
          <w:szCs w:val="28"/>
          <w:lang w:val="ru-RU"/>
        </w:rPr>
        <w:t>Задача №3</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Во время врачебного патронажного осмотра месячного ребёнка мать сказала, что у ребёнка отмечается опрелость в левой паховой области, с которой ей трудно бороться. Ребёнок от </w:t>
      </w:r>
      <w:r>
        <w:rPr>
          <w:rFonts w:ascii="Times New Roman" w:hAnsi="Times New Roman"/>
          <w:sz w:val="28"/>
          <w:szCs w:val="28"/>
        </w:rPr>
        <w:t>III</w:t>
      </w:r>
      <w:r w:rsidRPr="00526701">
        <w:rPr>
          <w:rFonts w:ascii="Times New Roman" w:hAnsi="Times New Roman"/>
          <w:sz w:val="28"/>
          <w:szCs w:val="28"/>
          <w:lang w:val="ru-RU"/>
        </w:rPr>
        <w:t xml:space="preserve"> беременности, </w:t>
      </w:r>
      <w:r>
        <w:rPr>
          <w:rFonts w:ascii="Times New Roman" w:hAnsi="Times New Roman"/>
          <w:sz w:val="28"/>
          <w:szCs w:val="28"/>
        </w:rPr>
        <w:t>II</w:t>
      </w:r>
      <w:r w:rsidRPr="00526701">
        <w:rPr>
          <w:rFonts w:ascii="Times New Roman" w:hAnsi="Times New Roman"/>
          <w:sz w:val="28"/>
          <w:szCs w:val="28"/>
          <w:lang w:val="ru-RU"/>
        </w:rPr>
        <w:t xml:space="preserve"> родов (вторая беременность закончилась выкидышем). Беременность протекала тяжело, с токсикозом и нефропатией. Предлежание плода было поперечным. Роды путем «кесарева сечения». Ребёнок (девочка) извлечен в синей асфиксии (двойное обвитие пуповины). Вес при рождении 2500. К груди приложили на 4-е сутки, пуповина отпала на 5-е сутки, из роддома выписали в хорошем состоянии. При осмотре педиатром обнаружено: тонус мышц ребёнка повышен, в паховых областях – опрелость, больше выраженная слева. Отмечается наружная ротация левого бедра, отведение его в тазобедренном суставе значительно меньше, чем справа, но и справа полного отведения нет: слева 45º, справа 60º. Левая паховая складка глубже и длиннее правой. Половая щель скошена. Бедренных складок слева четыре и они глубже и длиннее, располагаются выше, чем складки правого бедра (справа три). Припухлости, отёка, изменения кожи, кроме опрелости, в области тазобедренных суставов нет. Симптом «щелчка» отсутствует. При обследовании ребёнок спокоен, реагирует адекватно.</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Задания:</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1. Какой диагноз можно заподозрить?</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2. Какое рентгенологическое обследование необходимо для уточнения диагноза?</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3.По каким рентгенологическим схемам или признакам будете судить наличии патологии тазобедренных суставов данного ребёнка?</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lastRenderedPageBreak/>
        <w:t>4.В случае применения схемы Хильгенрейнера, какие изменения будут подтверждать поставленный диагноз?</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5.Какое лечение следует назначить этому ребёнку, учитывая возраст и характер заболевания и меры профилактики данной патологии?</w:t>
      </w:r>
    </w:p>
    <w:p w:rsidR="008D06CE" w:rsidRPr="00526701" w:rsidRDefault="008D06CE" w:rsidP="00526701">
      <w:pPr>
        <w:pStyle w:val="af1"/>
        <w:tabs>
          <w:tab w:val="left" w:pos="993"/>
        </w:tabs>
        <w:ind w:firstLine="709"/>
        <w:jc w:val="both"/>
        <w:rPr>
          <w:rFonts w:ascii="Times New Roman" w:hAnsi="Times New Roman"/>
          <w:sz w:val="28"/>
          <w:szCs w:val="28"/>
          <w:lang w:val="ru-RU"/>
        </w:rPr>
      </w:pPr>
    </w:p>
    <w:p w:rsidR="008D06CE" w:rsidRPr="00526701" w:rsidRDefault="008D06CE" w:rsidP="00526701">
      <w:pPr>
        <w:pStyle w:val="af1"/>
        <w:tabs>
          <w:tab w:val="left" w:pos="993"/>
        </w:tabs>
        <w:ind w:firstLine="709"/>
        <w:jc w:val="both"/>
        <w:rPr>
          <w:rFonts w:ascii="Times New Roman" w:hAnsi="Times New Roman"/>
          <w:b/>
          <w:sz w:val="28"/>
          <w:szCs w:val="28"/>
          <w:lang w:val="ru-RU"/>
        </w:rPr>
      </w:pPr>
      <w:r w:rsidRPr="00526701">
        <w:rPr>
          <w:rFonts w:ascii="Times New Roman" w:hAnsi="Times New Roman"/>
          <w:b/>
          <w:sz w:val="28"/>
          <w:szCs w:val="28"/>
          <w:lang w:val="ru-RU"/>
        </w:rPr>
        <w:t>Задача №4</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Девочка 4 лет припадает на левую ногу. </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При осмотре: конечность укорочена, большой вертел расположен выше линии Розера–Нелатона на 3 см, лёгкая атрофия мышц бедра и ягодичной группы, ограничено движение бедра, симптом Тренделенбурга положительный. </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На представленной рентгенограмме: вертлужная впадина пустая, мелкая, верхний её край сглажен. Головка бедренной кости расположена в надацетабулярной области. Шеечно-диафизарный угол равен 140</w:t>
      </w:r>
      <w:r w:rsidRPr="003D39FF">
        <w:rPr>
          <w:rFonts w:ascii="Times New Roman" w:hAnsi="Times New Roman"/>
          <w:sz w:val="28"/>
          <w:szCs w:val="28"/>
          <w:vertAlign w:val="superscript"/>
        </w:rPr>
        <w:t>o</w:t>
      </w:r>
      <w:r w:rsidRPr="00526701">
        <w:rPr>
          <w:rFonts w:ascii="Times New Roman" w:hAnsi="Times New Roman"/>
          <w:sz w:val="28"/>
          <w:szCs w:val="28"/>
          <w:lang w:val="ru-RU"/>
        </w:rPr>
        <w:t xml:space="preserve">. </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Задания:</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1.</w:t>
      </w:r>
      <w:r w:rsidRPr="00526701">
        <w:rPr>
          <w:rFonts w:ascii="Times New Roman" w:hAnsi="Times New Roman"/>
          <w:sz w:val="28"/>
          <w:szCs w:val="28"/>
          <w:lang w:val="ru-RU"/>
        </w:rPr>
        <w:tab/>
        <w:t>Поставьте диагноз и проведите его обоснование.</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2.</w:t>
      </w:r>
      <w:r w:rsidRPr="00526701">
        <w:rPr>
          <w:rFonts w:ascii="Times New Roman" w:hAnsi="Times New Roman"/>
          <w:sz w:val="28"/>
          <w:szCs w:val="28"/>
          <w:lang w:val="ru-RU"/>
        </w:rPr>
        <w:tab/>
        <w:t xml:space="preserve">Укажите факторы, влияющие на возникновение данной патологии, этапы её формирования и меры профилактики. </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3.</w:t>
      </w:r>
      <w:r w:rsidRPr="00526701">
        <w:rPr>
          <w:rFonts w:ascii="Times New Roman" w:hAnsi="Times New Roman"/>
          <w:sz w:val="28"/>
          <w:szCs w:val="28"/>
          <w:lang w:val="ru-RU"/>
        </w:rPr>
        <w:tab/>
        <w:t xml:space="preserve"> Какую рентгенологическую схему диагностики использовать в данном возрасте.</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4.</w:t>
      </w:r>
      <w:r w:rsidRPr="00526701">
        <w:rPr>
          <w:rFonts w:ascii="Times New Roman" w:hAnsi="Times New Roman"/>
          <w:sz w:val="28"/>
          <w:szCs w:val="28"/>
          <w:lang w:val="ru-RU"/>
        </w:rPr>
        <w:tab/>
        <w:t>Укажите заболевания, с которыми необходимо провести дифференциальную диагностику.</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5.</w:t>
      </w:r>
      <w:r w:rsidRPr="00526701">
        <w:rPr>
          <w:rFonts w:ascii="Times New Roman" w:hAnsi="Times New Roman"/>
          <w:sz w:val="28"/>
          <w:szCs w:val="28"/>
          <w:lang w:val="ru-RU"/>
        </w:rPr>
        <w:tab/>
        <w:t>Этапы реабилитации.</w:t>
      </w:r>
    </w:p>
    <w:p w:rsidR="008D06CE" w:rsidRPr="00526701" w:rsidRDefault="008D06CE" w:rsidP="00526701">
      <w:pPr>
        <w:pStyle w:val="af1"/>
        <w:tabs>
          <w:tab w:val="left" w:pos="993"/>
        </w:tabs>
        <w:ind w:firstLine="709"/>
        <w:jc w:val="both"/>
        <w:rPr>
          <w:rFonts w:ascii="Times New Roman" w:hAnsi="Times New Roman"/>
          <w:sz w:val="28"/>
          <w:szCs w:val="28"/>
          <w:lang w:val="ru-RU"/>
        </w:rPr>
      </w:pPr>
    </w:p>
    <w:p w:rsidR="008D06CE" w:rsidRPr="00526701" w:rsidRDefault="008D06CE" w:rsidP="00526701">
      <w:pPr>
        <w:pStyle w:val="af1"/>
        <w:tabs>
          <w:tab w:val="left" w:pos="993"/>
        </w:tabs>
        <w:ind w:firstLine="709"/>
        <w:jc w:val="both"/>
        <w:rPr>
          <w:rFonts w:ascii="Times New Roman" w:hAnsi="Times New Roman"/>
          <w:b/>
          <w:sz w:val="28"/>
          <w:szCs w:val="28"/>
          <w:lang w:val="ru-RU"/>
        </w:rPr>
      </w:pPr>
      <w:r w:rsidRPr="00526701">
        <w:rPr>
          <w:rFonts w:ascii="Times New Roman" w:hAnsi="Times New Roman"/>
          <w:b/>
          <w:sz w:val="28"/>
          <w:szCs w:val="28"/>
          <w:lang w:val="ru-RU"/>
        </w:rPr>
        <w:t>Задача №5</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Ребёнку 4,5 мес. Выражены асимметрия бедренных складок и укорочение правой ноги, ограничено отведение бедра, симптом «щелчка» положительный. </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На рентгенограмме: крыша вертлужной впадины сглажена, головка бедренной кости справа меньше, расположена на 1,5 см выше верхнего края впадины. </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Задания:</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1. Каков ваш диагноз и его обоснование?</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2. Какую схему используют для облегчения оценки рентгенологического исследования тазобедренных суставов?</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3. Какое лечение необходимо назначить данному ребёнку, учитывая возраст и характер данного заболевания?</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4. Назовите показания к хирургическому лечению. </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5. Реабилитационные мероприятия?</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 </w:t>
      </w:r>
    </w:p>
    <w:p w:rsidR="008D06CE" w:rsidRDefault="008D06CE" w:rsidP="00526701">
      <w:pPr>
        <w:shd w:val="clear" w:color="auto" w:fill="FFFFFF"/>
        <w:tabs>
          <w:tab w:val="left" w:pos="3200"/>
        </w:tabs>
        <w:ind w:firstLine="851"/>
        <w:jc w:val="both"/>
        <w:rPr>
          <w:b/>
          <w:color w:val="000000"/>
          <w:sz w:val="28"/>
          <w:szCs w:val="28"/>
        </w:rPr>
      </w:pPr>
      <w:r w:rsidRPr="00696F23">
        <w:rPr>
          <w:b/>
          <w:bCs/>
          <w:color w:val="000000"/>
          <w:sz w:val="28"/>
          <w:szCs w:val="28"/>
        </w:rPr>
        <w:t xml:space="preserve"> </w:t>
      </w:r>
      <w:r w:rsidRPr="00696F23">
        <w:rPr>
          <w:b/>
          <w:color w:val="000000"/>
          <w:sz w:val="28"/>
          <w:szCs w:val="28"/>
        </w:rPr>
        <w:t>Эт</w:t>
      </w:r>
      <w:r>
        <w:rPr>
          <w:b/>
          <w:color w:val="000000"/>
          <w:sz w:val="28"/>
          <w:szCs w:val="28"/>
        </w:rPr>
        <w:t xml:space="preserve">алоны ответов на задачи по теме: </w:t>
      </w:r>
    </w:p>
    <w:p w:rsidR="008D06CE" w:rsidRPr="00526701" w:rsidRDefault="008D06CE" w:rsidP="00526701">
      <w:pPr>
        <w:pStyle w:val="af1"/>
        <w:tabs>
          <w:tab w:val="left" w:pos="993"/>
        </w:tabs>
        <w:ind w:firstLine="851"/>
        <w:jc w:val="both"/>
        <w:rPr>
          <w:rFonts w:ascii="Times New Roman" w:hAnsi="Times New Roman"/>
          <w:b/>
          <w:sz w:val="28"/>
          <w:szCs w:val="28"/>
          <w:lang w:val="ru-RU"/>
        </w:rPr>
      </w:pPr>
      <w:r w:rsidRPr="00526701">
        <w:rPr>
          <w:rFonts w:ascii="Times New Roman" w:hAnsi="Times New Roman"/>
          <w:b/>
          <w:sz w:val="28"/>
          <w:szCs w:val="28"/>
          <w:lang w:val="ru-RU"/>
        </w:rPr>
        <w:t>К задаче №1:</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 xml:space="preserve">1. С-ма Хильгенрейнера, </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lastRenderedPageBreak/>
        <w:t>2. Двусторонняя дисплазия: справа - вторая степень, слева – третья степень, консервативное лечение по Лоренцу.</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3. Левосторонняя дисплазия первой степени (предвывих), разгрузка левого тазобедренного сустава аппаратом Томсона.</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4. Левосторонняя дисплазия третьей степени (вывих бедра), консервативное лечение по Лоренцу, при отсутствии положительного эффекта оперативное лечение.</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5. Ранняя функция, поздняя нагрузка». Фиксация оперированной конечности после операции чаще всего осуществляется гипсовой полуторной кокситной повязкой (повязка полностью фиксирует таз, оперированную конечность и до коленного сустава – здоровую). Срок фиксации в зависимости от вида операции и возраста ребёнка колеблется от 2-х недель до месяца, иногда больше. ЛФК, физиолечение, по снятии фиксирующей повязки начинается активный период разработки функции сустава: укладка конечности в функционально выгодном положении, в положении возможного сгибания, разгибания, отведения; назначается массаж.</w:t>
      </w:r>
    </w:p>
    <w:p w:rsidR="008D06CE" w:rsidRPr="00526701" w:rsidRDefault="008D06CE" w:rsidP="00526701">
      <w:pPr>
        <w:pStyle w:val="af1"/>
        <w:tabs>
          <w:tab w:val="left" w:pos="993"/>
        </w:tabs>
        <w:ind w:firstLine="709"/>
        <w:jc w:val="both"/>
        <w:rPr>
          <w:rFonts w:ascii="Times New Roman" w:hAnsi="Times New Roman"/>
          <w:sz w:val="28"/>
          <w:szCs w:val="28"/>
          <w:lang w:val="ru-RU"/>
        </w:rPr>
      </w:pPr>
    </w:p>
    <w:p w:rsidR="008D06CE" w:rsidRPr="00D512C4" w:rsidRDefault="008D06CE" w:rsidP="00526701">
      <w:pPr>
        <w:pStyle w:val="af1"/>
        <w:tabs>
          <w:tab w:val="left" w:pos="993"/>
        </w:tabs>
        <w:ind w:firstLine="851"/>
        <w:jc w:val="both"/>
        <w:rPr>
          <w:rFonts w:ascii="Times New Roman" w:hAnsi="Times New Roman"/>
          <w:b/>
          <w:sz w:val="28"/>
          <w:szCs w:val="28"/>
        </w:rPr>
      </w:pPr>
      <w:r w:rsidRPr="00D512C4">
        <w:rPr>
          <w:rFonts w:ascii="Times New Roman" w:hAnsi="Times New Roman"/>
          <w:b/>
          <w:sz w:val="28"/>
          <w:szCs w:val="28"/>
        </w:rPr>
        <w:t xml:space="preserve">К задаче №2: </w:t>
      </w:r>
    </w:p>
    <w:p w:rsidR="008D06CE" w:rsidRDefault="008D06CE" w:rsidP="007C0B4C">
      <w:pPr>
        <w:pStyle w:val="af1"/>
        <w:numPr>
          <w:ilvl w:val="1"/>
          <w:numId w:val="147"/>
        </w:numPr>
        <w:tabs>
          <w:tab w:val="left" w:pos="1080"/>
        </w:tabs>
        <w:ind w:left="0" w:firstLine="851"/>
        <w:jc w:val="both"/>
        <w:rPr>
          <w:rFonts w:ascii="Times New Roman" w:hAnsi="Times New Roman"/>
          <w:sz w:val="28"/>
          <w:szCs w:val="28"/>
        </w:rPr>
      </w:pPr>
      <w:r>
        <w:rPr>
          <w:rFonts w:ascii="Times New Roman" w:hAnsi="Times New Roman"/>
          <w:sz w:val="28"/>
          <w:szCs w:val="28"/>
        </w:rPr>
        <w:t>Врождённый вывих бедр.</w:t>
      </w:r>
    </w:p>
    <w:p w:rsidR="008D06CE" w:rsidRDefault="008D06CE" w:rsidP="007C0B4C">
      <w:pPr>
        <w:pStyle w:val="af1"/>
        <w:numPr>
          <w:ilvl w:val="1"/>
          <w:numId w:val="147"/>
        </w:numPr>
        <w:tabs>
          <w:tab w:val="left" w:pos="1080"/>
        </w:tabs>
        <w:ind w:left="0" w:firstLine="851"/>
        <w:jc w:val="both"/>
        <w:rPr>
          <w:rFonts w:ascii="Times New Roman" w:hAnsi="Times New Roman"/>
          <w:sz w:val="28"/>
          <w:szCs w:val="28"/>
        </w:rPr>
      </w:pPr>
      <w:r>
        <w:rPr>
          <w:rFonts w:ascii="Times New Roman" w:hAnsi="Times New Roman"/>
          <w:sz w:val="28"/>
          <w:szCs w:val="28"/>
        </w:rPr>
        <w:t>С-ма Рейнберга.</w:t>
      </w:r>
    </w:p>
    <w:p w:rsidR="008D06CE" w:rsidRPr="00526701" w:rsidRDefault="008D06CE" w:rsidP="007C0B4C">
      <w:pPr>
        <w:pStyle w:val="af1"/>
        <w:numPr>
          <w:ilvl w:val="1"/>
          <w:numId w:val="147"/>
        </w:numPr>
        <w:tabs>
          <w:tab w:val="left" w:pos="1080"/>
        </w:tabs>
        <w:ind w:left="0" w:firstLine="851"/>
        <w:jc w:val="both"/>
        <w:rPr>
          <w:rFonts w:ascii="Times New Roman" w:hAnsi="Times New Roman"/>
          <w:sz w:val="28"/>
          <w:szCs w:val="28"/>
          <w:lang w:val="ru-RU"/>
        </w:rPr>
      </w:pPr>
      <w:r w:rsidRPr="00526701">
        <w:rPr>
          <w:rFonts w:ascii="Times New Roman" w:hAnsi="Times New Roman"/>
          <w:sz w:val="28"/>
          <w:szCs w:val="28"/>
          <w:lang w:val="ru-RU"/>
        </w:rPr>
        <w:t>Простое открытое вправление бедра, реконструктивные операции на проксимальном конце бедра и крыши вертлужной впадины.</w:t>
      </w:r>
    </w:p>
    <w:p w:rsidR="008D06CE" w:rsidRDefault="008D06CE" w:rsidP="007C0B4C">
      <w:pPr>
        <w:pStyle w:val="af1"/>
        <w:numPr>
          <w:ilvl w:val="1"/>
          <w:numId w:val="147"/>
        </w:numPr>
        <w:tabs>
          <w:tab w:val="left" w:pos="1080"/>
        </w:tabs>
        <w:ind w:left="0" w:firstLine="851"/>
        <w:jc w:val="both"/>
        <w:rPr>
          <w:rFonts w:ascii="Times New Roman" w:hAnsi="Times New Roman"/>
          <w:sz w:val="28"/>
          <w:szCs w:val="28"/>
        </w:rPr>
      </w:pPr>
      <w:r>
        <w:rPr>
          <w:rFonts w:ascii="Times New Roman" w:hAnsi="Times New Roman"/>
          <w:sz w:val="28"/>
          <w:szCs w:val="28"/>
        </w:rPr>
        <w:t>С</w:t>
      </w:r>
      <w:r w:rsidRPr="00E62A38">
        <w:rPr>
          <w:rFonts w:ascii="Times New Roman" w:hAnsi="Times New Roman"/>
          <w:sz w:val="28"/>
          <w:szCs w:val="28"/>
        </w:rPr>
        <w:t>имптом «скольжения»</w:t>
      </w:r>
    </w:p>
    <w:p w:rsidR="008D06CE" w:rsidRPr="00526701" w:rsidRDefault="008D06CE" w:rsidP="007C0B4C">
      <w:pPr>
        <w:pStyle w:val="af1"/>
        <w:numPr>
          <w:ilvl w:val="1"/>
          <w:numId w:val="147"/>
        </w:numPr>
        <w:tabs>
          <w:tab w:val="left" w:pos="1080"/>
        </w:tabs>
        <w:ind w:left="0" w:firstLine="851"/>
        <w:jc w:val="both"/>
        <w:rPr>
          <w:rFonts w:ascii="Times New Roman" w:hAnsi="Times New Roman"/>
          <w:sz w:val="28"/>
          <w:szCs w:val="28"/>
          <w:lang w:val="ru-RU"/>
        </w:rPr>
      </w:pPr>
      <w:r w:rsidRPr="00526701">
        <w:rPr>
          <w:rFonts w:ascii="Times New Roman" w:hAnsi="Times New Roman"/>
          <w:sz w:val="28"/>
          <w:szCs w:val="28"/>
          <w:lang w:val="ru-RU"/>
        </w:rPr>
        <w:t xml:space="preserve">Лечение болевых контрактур, дистрофических процессов, медикаментозное, ЛФК, физиолечение, по снятии фиксирующей повязки начинается активный период разработки функции сустава: укладка конечности в функционально выгодном положении, в положении возможного сгибания, разгибания, отведения; назначается массаж. </w:t>
      </w:r>
    </w:p>
    <w:p w:rsidR="008D06CE" w:rsidRPr="00526701" w:rsidRDefault="008D06CE" w:rsidP="00526701">
      <w:pPr>
        <w:pStyle w:val="af1"/>
        <w:tabs>
          <w:tab w:val="left" w:pos="1080"/>
        </w:tabs>
        <w:ind w:firstLine="851"/>
        <w:jc w:val="both"/>
        <w:rPr>
          <w:rFonts w:ascii="Times New Roman" w:hAnsi="Times New Roman"/>
          <w:sz w:val="28"/>
          <w:szCs w:val="28"/>
          <w:lang w:val="ru-RU"/>
        </w:rPr>
      </w:pPr>
    </w:p>
    <w:p w:rsidR="008D06CE" w:rsidRPr="00526701" w:rsidRDefault="008D06CE" w:rsidP="00526701">
      <w:pPr>
        <w:pStyle w:val="af1"/>
        <w:tabs>
          <w:tab w:val="left" w:pos="1080"/>
        </w:tabs>
        <w:ind w:firstLine="851"/>
        <w:jc w:val="both"/>
        <w:rPr>
          <w:rFonts w:ascii="Times New Roman" w:hAnsi="Times New Roman"/>
          <w:b/>
          <w:sz w:val="28"/>
          <w:szCs w:val="28"/>
          <w:lang w:val="ru-RU"/>
        </w:rPr>
      </w:pPr>
      <w:r w:rsidRPr="00526701">
        <w:rPr>
          <w:rFonts w:ascii="Times New Roman" w:hAnsi="Times New Roman"/>
          <w:b/>
          <w:sz w:val="28"/>
          <w:szCs w:val="28"/>
          <w:lang w:val="ru-RU"/>
        </w:rPr>
        <w:t xml:space="preserve">К задаче №3: </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1. Дисплазия левого тазобедренного сустава.</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2. Прямая и боковая рентгенограмма тазобедренных суставов.</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3. По схеме Хильгенрейнера.</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 xml:space="preserve">4. Ацетабулярный индекс слева 40○, расстояние </w:t>
      </w:r>
      <w:r w:rsidRPr="00147F64">
        <w:rPr>
          <w:rFonts w:ascii="Times New Roman" w:hAnsi="Times New Roman"/>
          <w:sz w:val="28"/>
          <w:szCs w:val="28"/>
        </w:rPr>
        <w:t>d</w:t>
      </w:r>
      <w:r w:rsidRPr="00526701">
        <w:rPr>
          <w:rFonts w:ascii="Times New Roman" w:hAnsi="Times New Roman"/>
          <w:sz w:val="28"/>
          <w:szCs w:val="28"/>
          <w:lang w:val="ru-RU"/>
        </w:rPr>
        <w:t xml:space="preserve"> слева 2,5 см, расстояние </w:t>
      </w:r>
      <w:r>
        <w:rPr>
          <w:rFonts w:ascii="Times New Roman" w:hAnsi="Times New Roman"/>
          <w:sz w:val="28"/>
          <w:szCs w:val="28"/>
        </w:rPr>
        <w:t>h</w:t>
      </w:r>
      <w:r w:rsidRPr="00526701">
        <w:rPr>
          <w:rFonts w:ascii="Times New Roman" w:hAnsi="Times New Roman"/>
          <w:sz w:val="28"/>
          <w:szCs w:val="28"/>
          <w:lang w:val="ru-RU"/>
        </w:rPr>
        <w:t xml:space="preserve"> слева 0,3 см.</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 xml:space="preserve">5. Лечение стандартной шиной ЦИТО, лечение шиной Волкова, Работа с группой риска: </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  дети, рожденные от очень молодых или старых родителей;</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  дети с родовой травмой;</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  дети, рожденные в ягодичном предлежании;</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  дети с отягощенной наследственностью;</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  дети,  родители  которых  злоупотребляют  алкоголем  или  подвергались воздействию вредных веществ.</w:t>
      </w:r>
    </w:p>
    <w:p w:rsidR="008D06CE" w:rsidRPr="00526701" w:rsidRDefault="008D06CE" w:rsidP="00526701">
      <w:pPr>
        <w:pStyle w:val="af1"/>
        <w:tabs>
          <w:tab w:val="left" w:pos="1080"/>
        </w:tabs>
        <w:ind w:firstLine="851"/>
        <w:jc w:val="both"/>
        <w:rPr>
          <w:rFonts w:ascii="Times New Roman" w:hAnsi="Times New Roman"/>
          <w:sz w:val="28"/>
          <w:szCs w:val="28"/>
          <w:lang w:val="ru-RU"/>
        </w:rPr>
      </w:pPr>
      <w:r w:rsidRPr="00526701">
        <w:rPr>
          <w:rFonts w:ascii="Times New Roman" w:hAnsi="Times New Roman"/>
          <w:sz w:val="28"/>
          <w:szCs w:val="28"/>
          <w:lang w:val="ru-RU"/>
        </w:rPr>
        <w:t xml:space="preserve"> </w:t>
      </w:r>
    </w:p>
    <w:p w:rsidR="008D06CE" w:rsidRPr="00526701" w:rsidRDefault="008D06CE" w:rsidP="00526701">
      <w:pPr>
        <w:pStyle w:val="af1"/>
        <w:tabs>
          <w:tab w:val="left" w:pos="993"/>
        </w:tabs>
        <w:ind w:firstLine="709"/>
        <w:jc w:val="both"/>
        <w:rPr>
          <w:rFonts w:ascii="Times New Roman" w:hAnsi="Times New Roman"/>
          <w:b/>
          <w:sz w:val="28"/>
          <w:szCs w:val="28"/>
          <w:lang w:val="ru-RU"/>
        </w:rPr>
      </w:pPr>
      <w:r w:rsidRPr="00526701">
        <w:rPr>
          <w:rFonts w:ascii="Times New Roman" w:hAnsi="Times New Roman"/>
          <w:b/>
          <w:sz w:val="28"/>
          <w:szCs w:val="28"/>
          <w:lang w:val="ru-RU"/>
        </w:rPr>
        <w:lastRenderedPageBreak/>
        <w:t>К задаче №4:</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1. У ребёнка врождённый вывих левого бедра. Клинические признаки (укорочение конечности, ограничение отведения бедра, высокое стояние большого вертела) подтверждены рентгенологическими симптомами: вертлужная впадина пустая и мелкая, её верхний край скошен, головка бедренной кости вне впадины.</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2. Схема Рейнберга.</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3. Учитывая возраст, врач должен назначить оперативное вправление бедра с углублением вертлужной впадины.</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4. </w:t>
      </w:r>
      <w:r w:rsidRPr="00E62A38">
        <w:rPr>
          <w:rFonts w:ascii="Times New Roman" w:hAnsi="Times New Roman"/>
          <w:sz w:val="28"/>
          <w:szCs w:val="28"/>
        </w:rPr>
        <w:t>Coxa</w:t>
      </w:r>
      <w:r w:rsidRPr="00526701">
        <w:rPr>
          <w:rFonts w:ascii="Times New Roman" w:hAnsi="Times New Roman"/>
          <w:sz w:val="28"/>
          <w:szCs w:val="28"/>
          <w:lang w:val="ru-RU"/>
        </w:rPr>
        <w:t xml:space="preserve"> </w:t>
      </w:r>
      <w:r w:rsidRPr="00E62A38">
        <w:rPr>
          <w:rFonts w:ascii="Times New Roman" w:hAnsi="Times New Roman"/>
          <w:sz w:val="28"/>
          <w:szCs w:val="28"/>
        </w:rPr>
        <w:t>vara</w:t>
      </w:r>
      <w:r w:rsidRPr="00526701">
        <w:rPr>
          <w:rFonts w:ascii="Times New Roman" w:hAnsi="Times New Roman"/>
          <w:sz w:val="28"/>
          <w:szCs w:val="28"/>
          <w:lang w:val="ru-RU"/>
        </w:rPr>
        <w:t>, ДЦП, родовой эпифизиолиз, эпифизарный остеомиелит, поталогический вывих, контрактура тазобедренного сустава, болезнь Пертеса</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5. ЛФК, физиолечение, по снятии фиксирующей повязки начинается активный период разработки функции сустава: укладка конечности в функционально выгодном положении, в положении возможного сгибания, разгибания, отведения; назначается массаж. </w:t>
      </w:r>
    </w:p>
    <w:p w:rsidR="008D06CE" w:rsidRPr="00526701" w:rsidRDefault="008D06CE" w:rsidP="00526701">
      <w:pPr>
        <w:pStyle w:val="af1"/>
        <w:tabs>
          <w:tab w:val="left" w:pos="993"/>
        </w:tabs>
        <w:ind w:firstLine="709"/>
        <w:jc w:val="both"/>
        <w:rPr>
          <w:rFonts w:ascii="Times New Roman" w:hAnsi="Times New Roman"/>
          <w:sz w:val="28"/>
          <w:szCs w:val="28"/>
          <w:lang w:val="ru-RU"/>
        </w:rPr>
      </w:pPr>
    </w:p>
    <w:p w:rsidR="008D06CE" w:rsidRPr="00526701" w:rsidRDefault="008D06CE" w:rsidP="00526701">
      <w:pPr>
        <w:pStyle w:val="af1"/>
        <w:tabs>
          <w:tab w:val="left" w:pos="993"/>
        </w:tabs>
        <w:ind w:firstLine="709"/>
        <w:jc w:val="both"/>
        <w:rPr>
          <w:rFonts w:ascii="Times New Roman" w:hAnsi="Times New Roman"/>
          <w:b/>
          <w:sz w:val="28"/>
          <w:szCs w:val="28"/>
          <w:lang w:val="ru-RU"/>
        </w:rPr>
      </w:pPr>
      <w:r w:rsidRPr="00526701">
        <w:rPr>
          <w:rFonts w:ascii="Times New Roman" w:hAnsi="Times New Roman"/>
          <w:b/>
          <w:sz w:val="28"/>
          <w:szCs w:val="28"/>
          <w:lang w:val="ru-RU"/>
        </w:rPr>
        <w:t>К задаче №5:</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1. У ребёнка врождённый вывих правого бедра.</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2.  По схеме Хильгенрейнера, </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3. Лечение: ЛФК, фиксация конечностей на шине, например ЦИТО, массаж ног и ягодичных областей. Необходимо наблюдение ортопеда за лечением.</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4. Показания к оперативному лечению:</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-неудачи раннего вправления  функциональными методами</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-по возрасту (после 1-2 лет)</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-невправимость вывиха</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-рецидив вывиха</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-нестабильность, остаточные подвывихи, децентрации</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-недостаточность крыши</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-двухстороний вывих.</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xml:space="preserve">5. Работа с группой риска: </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дети, рожденные от очень молодых или старых родителей;</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дети с родовой травмой;</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дети, рожденные в ягодичном предлежании;</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дети с отягощенной наследственностью;</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 дети,  родители  которых  злоупотребляют  алкоголем  или  подвергались воздействию вредных веществ.</w:t>
      </w:r>
    </w:p>
    <w:p w:rsidR="008D06CE" w:rsidRPr="00526701" w:rsidRDefault="008D06CE" w:rsidP="00526701">
      <w:pPr>
        <w:pStyle w:val="af1"/>
        <w:tabs>
          <w:tab w:val="left" w:pos="993"/>
        </w:tabs>
        <w:ind w:firstLine="709"/>
        <w:jc w:val="both"/>
        <w:rPr>
          <w:rFonts w:ascii="Times New Roman" w:hAnsi="Times New Roman"/>
          <w:sz w:val="28"/>
          <w:szCs w:val="28"/>
          <w:lang w:val="ru-RU"/>
        </w:rPr>
      </w:pPr>
      <w:r w:rsidRPr="00526701">
        <w:rPr>
          <w:rFonts w:ascii="Times New Roman" w:hAnsi="Times New Roman"/>
          <w:sz w:val="28"/>
          <w:szCs w:val="28"/>
          <w:lang w:val="ru-RU"/>
        </w:rPr>
        <w:t>Своевременно  направить больного к врачу ортопеду с постановкой на учет, проводить консервативное лечение (основные принципы которого заключаются: а) обеспечивается постепенное ненасильственное сопоставление головки бедра и вертлужной впадины. б) сохранять подвижность во всех суставах нижней конечностей. в) исключатся действие неблагоприятных моментов действующих на нормальное развитие суставов.</w:t>
      </w:r>
    </w:p>
    <w:p w:rsidR="008D06CE" w:rsidRPr="00696F23" w:rsidRDefault="008D06CE" w:rsidP="00526701">
      <w:pPr>
        <w:jc w:val="both"/>
        <w:rPr>
          <w:sz w:val="28"/>
          <w:szCs w:val="28"/>
        </w:rPr>
      </w:pPr>
    </w:p>
    <w:p w:rsidR="008D06CE" w:rsidRPr="00696F23" w:rsidRDefault="008D06CE" w:rsidP="00526701">
      <w:pPr>
        <w:jc w:val="both"/>
        <w:rPr>
          <w:b/>
          <w:sz w:val="28"/>
          <w:szCs w:val="28"/>
        </w:rPr>
      </w:pPr>
      <w:r>
        <w:rPr>
          <w:b/>
          <w:sz w:val="28"/>
          <w:szCs w:val="28"/>
        </w:rPr>
        <w:lastRenderedPageBreak/>
        <w:t>6</w:t>
      </w:r>
      <w:r w:rsidRPr="00696F23">
        <w:rPr>
          <w:b/>
          <w:sz w:val="28"/>
          <w:szCs w:val="28"/>
        </w:rPr>
        <w:t>. Перечень практических умений</w:t>
      </w:r>
    </w:p>
    <w:p w:rsidR="008D06CE" w:rsidRDefault="008D06CE" w:rsidP="00526701">
      <w:pPr>
        <w:pStyle w:val="11"/>
        <w:tabs>
          <w:tab w:val="left" w:pos="0"/>
        </w:tabs>
        <w:ind w:left="0" w:firstLine="851"/>
        <w:jc w:val="both"/>
        <w:rPr>
          <w:sz w:val="28"/>
          <w:szCs w:val="28"/>
        </w:rPr>
      </w:pPr>
      <w:r>
        <w:rPr>
          <w:sz w:val="28"/>
          <w:szCs w:val="28"/>
        </w:rPr>
        <w:t xml:space="preserve">1. </w:t>
      </w:r>
      <w:r w:rsidRPr="00447649">
        <w:rPr>
          <w:sz w:val="28"/>
          <w:szCs w:val="28"/>
        </w:rPr>
        <w:t>С</w:t>
      </w:r>
      <w:r>
        <w:rPr>
          <w:sz w:val="28"/>
          <w:szCs w:val="28"/>
        </w:rPr>
        <w:t>бор</w:t>
      </w:r>
      <w:r w:rsidRPr="00447649">
        <w:rPr>
          <w:sz w:val="28"/>
          <w:szCs w:val="28"/>
        </w:rPr>
        <w:t xml:space="preserve"> анамнез</w:t>
      </w:r>
      <w:r>
        <w:rPr>
          <w:sz w:val="28"/>
          <w:szCs w:val="28"/>
        </w:rPr>
        <w:t>а</w:t>
      </w:r>
    </w:p>
    <w:p w:rsidR="008D06CE" w:rsidRDefault="008D06CE" w:rsidP="00526701">
      <w:pPr>
        <w:pStyle w:val="11"/>
        <w:tabs>
          <w:tab w:val="left" w:pos="0"/>
        </w:tabs>
        <w:ind w:left="0" w:firstLine="851"/>
        <w:rPr>
          <w:sz w:val="28"/>
          <w:szCs w:val="28"/>
        </w:rPr>
      </w:pPr>
      <w:r>
        <w:rPr>
          <w:sz w:val="28"/>
          <w:szCs w:val="28"/>
        </w:rPr>
        <w:t xml:space="preserve">2.  </w:t>
      </w:r>
      <w:r w:rsidRPr="00447649">
        <w:rPr>
          <w:sz w:val="28"/>
          <w:szCs w:val="28"/>
        </w:rPr>
        <w:t>Пров</w:t>
      </w:r>
      <w:r>
        <w:rPr>
          <w:sz w:val="28"/>
          <w:szCs w:val="28"/>
        </w:rPr>
        <w:t>едение обследования</w:t>
      </w:r>
      <w:r w:rsidRPr="00447649">
        <w:rPr>
          <w:sz w:val="28"/>
          <w:szCs w:val="28"/>
        </w:rPr>
        <w:t xml:space="preserve"> опорно-двигательного аппарата новорожденного и ребенка старшего возраста</w:t>
      </w:r>
    </w:p>
    <w:p w:rsidR="008D06CE" w:rsidRDefault="008D06CE" w:rsidP="00526701">
      <w:pPr>
        <w:pStyle w:val="11"/>
        <w:tabs>
          <w:tab w:val="left" w:pos="0"/>
        </w:tabs>
        <w:ind w:left="0" w:firstLine="851"/>
        <w:jc w:val="both"/>
        <w:rPr>
          <w:sz w:val="28"/>
          <w:szCs w:val="28"/>
        </w:rPr>
      </w:pPr>
      <w:r>
        <w:rPr>
          <w:sz w:val="28"/>
          <w:szCs w:val="28"/>
        </w:rPr>
        <w:t>3. Рентгенологическая диагностика</w:t>
      </w:r>
      <w:r w:rsidRPr="00447649">
        <w:rPr>
          <w:sz w:val="28"/>
          <w:szCs w:val="28"/>
        </w:rPr>
        <w:t xml:space="preserve"> дисплазии тазобедренного сустава и врожденного вывиха бедра </w:t>
      </w:r>
    </w:p>
    <w:p w:rsidR="008D06CE" w:rsidRDefault="008D06CE" w:rsidP="00526701">
      <w:pPr>
        <w:pStyle w:val="11"/>
        <w:tabs>
          <w:tab w:val="left" w:pos="0"/>
        </w:tabs>
        <w:ind w:left="0" w:firstLine="851"/>
        <w:jc w:val="both"/>
        <w:rPr>
          <w:sz w:val="28"/>
          <w:szCs w:val="28"/>
        </w:rPr>
      </w:pPr>
      <w:r>
        <w:rPr>
          <w:sz w:val="28"/>
          <w:szCs w:val="28"/>
        </w:rPr>
        <w:t>4. Логически обосно</w:t>
      </w:r>
      <w:r w:rsidRPr="00447649">
        <w:rPr>
          <w:sz w:val="28"/>
          <w:szCs w:val="28"/>
        </w:rPr>
        <w:t>вать диагноз</w:t>
      </w:r>
    </w:p>
    <w:p w:rsidR="008D06CE" w:rsidRDefault="008D06CE" w:rsidP="00526701">
      <w:pPr>
        <w:pStyle w:val="11"/>
        <w:tabs>
          <w:tab w:val="left" w:pos="0"/>
        </w:tabs>
        <w:ind w:left="0" w:firstLine="851"/>
        <w:jc w:val="both"/>
        <w:rPr>
          <w:sz w:val="28"/>
          <w:szCs w:val="28"/>
        </w:rPr>
      </w:pPr>
      <w:r>
        <w:rPr>
          <w:sz w:val="28"/>
          <w:szCs w:val="28"/>
        </w:rPr>
        <w:t>5. Выбрать</w:t>
      </w:r>
      <w:r w:rsidRPr="00447649">
        <w:rPr>
          <w:sz w:val="28"/>
          <w:szCs w:val="28"/>
        </w:rPr>
        <w:t xml:space="preserve"> правильную лечебную тактику</w:t>
      </w:r>
    </w:p>
    <w:p w:rsidR="008D06CE" w:rsidRDefault="008D06CE" w:rsidP="00526701">
      <w:pPr>
        <w:pStyle w:val="11"/>
        <w:tabs>
          <w:tab w:val="left" w:pos="0"/>
        </w:tabs>
        <w:ind w:left="0" w:firstLine="851"/>
        <w:jc w:val="both"/>
        <w:rPr>
          <w:sz w:val="28"/>
          <w:szCs w:val="28"/>
        </w:rPr>
      </w:pPr>
      <w:r>
        <w:rPr>
          <w:sz w:val="28"/>
          <w:szCs w:val="28"/>
        </w:rPr>
        <w:t>6. Провести</w:t>
      </w:r>
      <w:r w:rsidRPr="00447649">
        <w:rPr>
          <w:sz w:val="28"/>
          <w:szCs w:val="28"/>
        </w:rPr>
        <w:t xml:space="preserve"> реабилитацию детей, перенесших операцию по поводу дисплазии тазобедренного сустава и врожденного вывиха бедра</w:t>
      </w:r>
    </w:p>
    <w:p w:rsidR="008D06CE" w:rsidRPr="00447649" w:rsidRDefault="008D06CE" w:rsidP="00526701">
      <w:pPr>
        <w:pStyle w:val="11"/>
        <w:tabs>
          <w:tab w:val="left" w:pos="0"/>
        </w:tabs>
        <w:ind w:left="0" w:firstLine="851"/>
        <w:jc w:val="both"/>
        <w:rPr>
          <w:sz w:val="28"/>
          <w:szCs w:val="28"/>
        </w:rPr>
      </w:pPr>
      <w:r>
        <w:rPr>
          <w:sz w:val="28"/>
          <w:szCs w:val="28"/>
        </w:rPr>
        <w:t xml:space="preserve">7. </w:t>
      </w:r>
      <w:r w:rsidRPr="00447649">
        <w:rPr>
          <w:sz w:val="28"/>
          <w:szCs w:val="28"/>
        </w:rPr>
        <w:t>Консервативное лечение врожденного вывиха бедра</w:t>
      </w:r>
    </w:p>
    <w:p w:rsidR="008D06CE" w:rsidRDefault="008D06CE" w:rsidP="00526701">
      <w:pPr>
        <w:tabs>
          <w:tab w:val="num" w:pos="240"/>
        </w:tabs>
        <w:jc w:val="both"/>
        <w:rPr>
          <w:sz w:val="28"/>
          <w:szCs w:val="28"/>
        </w:rPr>
      </w:pPr>
    </w:p>
    <w:p w:rsidR="00074D21" w:rsidRDefault="00074D21" w:rsidP="00074D21"/>
    <w:p w:rsidR="00417340" w:rsidRDefault="00417340" w:rsidP="00074D21"/>
    <w:p w:rsidR="00417340" w:rsidRDefault="00417340" w:rsidP="00074D21"/>
    <w:p w:rsidR="00074D21" w:rsidRDefault="00074D21" w:rsidP="00074D21"/>
    <w:p w:rsidR="008D06CE" w:rsidRDefault="008D06CE" w:rsidP="00526701"/>
    <w:p w:rsidR="008D06CE" w:rsidRPr="00425E81" w:rsidRDefault="008D06CE" w:rsidP="00526701">
      <w:pPr>
        <w:rPr>
          <w:sz w:val="28"/>
          <w:szCs w:val="28"/>
        </w:rPr>
      </w:pPr>
    </w:p>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5E66C4"/>
    <w:p w:rsidR="008D06CE" w:rsidRDefault="008D06CE" w:rsidP="005E66C4"/>
    <w:p w:rsidR="008D06CE" w:rsidRDefault="008D06CE" w:rsidP="005E66C4">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Нарушение осанки. Сколиоз. Этиология, патогенез, сколиотической болезни и симптоматических сколиозов</w:t>
      </w:r>
      <w:r w:rsidRPr="00D40A3B">
        <w:rPr>
          <w:b/>
          <w:sz w:val="28"/>
          <w:szCs w:val="28"/>
        </w:rPr>
        <w:t>».</w:t>
      </w:r>
    </w:p>
    <w:p w:rsidR="008D06CE" w:rsidRPr="00775DB7" w:rsidRDefault="008D06CE" w:rsidP="003D7FE3">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3D7FE3">
      <w:pPr>
        <w:ind w:left="720" w:firstLine="1440"/>
        <w:jc w:val="both"/>
        <w:rPr>
          <w:sz w:val="28"/>
          <w:szCs w:val="28"/>
        </w:rPr>
      </w:pPr>
      <w:r w:rsidRPr="00775DB7">
        <w:rPr>
          <w:sz w:val="28"/>
          <w:szCs w:val="28"/>
        </w:rPr>
        <w:t>- Подготовка к практическим занятиям.</w:t>
      </w:r>
    </w:p>
    <w:p w:rsidR="008D06CE" w:rsidRDefault="008D06CE" w:rsidP="003D7FE3">
      <w:pPr>
        <w:ind w:left="720" w:firstLine="1440"/>
        <w:jc w:val="both"/>
        <w:rPr>
          <w:sz w:val="28"/>
          <w:szCs w:val="28"/>
        </w:rPr>
      </w:pPr>
      <w:r w:rsidRPr="00775DB7">
        <w:rPr>
          <w:sz w:val="28"/>
          <w:szCs w:val="28"/>
        </w:rPr>
        <w:t>- Подготовка материалов по НИР.</w:t>
      </w:r>
    </w:p>
    <w:p w:rsidR="008D06CE" w:rsidRDefault="008D06CE" w:rsidP="003D7FE3">
      <w:pPr>
        <w:ind w:left="720" w:firstLine="1440"/>
        <w:jc w:val="both"/>
        <w:rPr>
          <w:sz w:val="28"/>
          <w:szCs w:val="28"/>
        </w:rPr>
      </w:pPr>
      <w:r>
        <w:rPr>
          <w:sz w:val="28"/>
          <w:szCs w:val="28"/>
        </w:rPr>
        <w:t>- Написание реферата.</w:t>
      </w:r>
    </w:p>
    <w:p w:rsidR="008D06CE" w:rsidRPr="00775DB7" w:rsidRDefault="008D06CE" w:rsidP="003D7FE3">
      <w:pPr>
        <w:ind w:left="720" w:firstLine="1440"/>
        <w:jc w:val="both"/>
        <w:rPr>
          <w:sz w:val="28"/>
          <w:szCs w:val="28"/>
        </w:rPr>
      </w:pPr>
      <w:r>
        <w:rPr>
          <w:sz w:val="28"/>
          <w:szCs w:val="28"/>
        </w:rPr>
        <w:t>- Поиск материала по теме в интернете.</w:t>
      </w:r>
    </w:p>
    <w:p w:rsidR="008D06CE" w:rsidRDefault="008D06CE" w:rsidP="003D7FE3">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5E66C4">
      <w:pPr>
        <w:jc w:val="both"/>
        <w:rPr>
          <w:sz w:val="28"/>
          <w:szCs w:val="28"/>
        </w:rPr>
      </w:pPr>
      <w:r>
        <w:rPr>
          <w:sz w:val="28"/>
          <w:szCs w:val="28"/>
        </w:rPr>
        <w:t xml:space="preserve">: </w:t>
      </w: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5E66C4">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5E66C4">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5E66C4">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5E66C4">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5E66C4">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5E66C4">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5E66C4">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5E66C4">
      <w:pPr>
        <w:jc w:val="both"/>
        <w:outlineLvl w:val="4"/>
        <w:rPr>
          <w:bCs/>
          <w:sz w:val="28"/>
          <w:szCs w:val="28"/>
        </w:rPr>
      </w:pPr>
      <w:r w:rsidRPr="008F478D">
        <w:rPr>
          <w:b/>
          <w:sz w:val="28"/>
          <w:szCs w:val="28"/>
        </w:rPr>
        <w:t>Уметь:</w:t>
      </w:r>
      <w:r>
        <w:rPr>
          <w:sz w:val="28"/>
          <w:szCs w:val="28"/>
        </w:rPr>
        <w:t xml:space="preserve"> </w:t>
      </w:r>
    </w:p>
    <w:p w:rsidR="008D06CE" w:rsidRDefault="008D06CE" w:rsidP="005E66C4">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5E66C4">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5E66C4">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5E66C4">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5E66C4">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5E66C4">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5E66C4">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5E66C4">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5E66C4">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5E66C4">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5E66C4">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5E66C4">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Default="008D06CE" w:rsidP="008950F8">
      <w:pPr>
        <w:numPr>
          <w:ilvl w:val="0"/>
          <w:numId w:val="24"/>
        </w:numPr>
        <w:jc w:val="both"/>
        <w:rPr>
          <w:sz w:val="28"/>
          <w:szCs w:val="28"/>
        </w:rPr>
      </w:pPr>
      <w:r>
        <w:rPr>
          <w:sz w:val="28"/>
          <w:szCs w:val="28"/>
        </w:rPr>
        <w:t>Анатомо-физиологические особенности строения</w:t>
      </w:r>
      <w:r w:rsidRPr="00F07BED">
        <w:rPr>
          <w:sz w:val="28"/>
          <w:szCs w:val="28"/>
        </w:rPr>
        <w:t xml:space="preserve"> позвоночного столба</w:t>
      </w:r>
    </w:p>
    <w:p w:rsidR="008D06CE" w:rsidRDefault="008D06CE" w:rsidP="008950F8">
      <w:pPr>
        <w:numPr>
          <w:ilvl w:val="0"/>
          <w:numId w:val="24"/>
        </w:numPr>
        <w:jc w:val="both"/>
        <w:rPr>
          <w:sz w:val="28"/>
          <w:szCs w:val="28"/>
        </w:rPr>
      </w:pPr>
      <w:r>
        <w:rPr>
          <w:sz w:val="28"/>
          <w:szCs w:val="28"/>
        </w:rPr>
        <w:t xml:space="preserve">Этиопатогенез заболевания. </w:t>
      </w:r>
    </w:p>
    <w:p w:rsidR="008D06CE" w:rsidRPr="00F07BED" w:rsidRDefault="008D06CE" w:rsidP="008950F8">
      <w:pPr>
        <w:numPr>
          <w:ilvl w:val="0"/>
          <w:numId w:val="24"/>
        </w:numPr>
        <w:jc w:val="both"/>
        <w:rPr>
          <w:sz w:val="28"/>
          <w:szCs w:val="28"/>
        </w:rPr>
      </w:pPr>
      <w:r>
        <w:rPr>
          <w:sz w:val="28"/>
          <w:szCs w:val="28"/>
        </w:rPr>
        <w:t>Классификация.</w:t>
      </w:r>
    </w:p>
    <w:p w:rsidR="008D06CE" w:rsidRPr="00F07BED" w:rsidRDefault="008D06CE" w:rsidP="008950F8">
      <w:pPr>
        <w:numPr>
          <w:ilvl w:val="0"/>
          <w:numId w:val="24"/>
        </w:numPr>
        <w:jc w:val="both"/>
        <w:rPr>
          <w:sz w:val="28"/>
          <w:szCs w:val="28"/>
        </w:rPr>
      </w:pPr>
      <w:r w:rsidRPr="00F07BED">
        <w:rPr>
          <w:sz w:val="28"/>
          <w:szCs w:val="28"/>
        </w:rPr>
        <w:t>особенности сколиоза и видов нарушения осанки</w:t>
      </w:r>
    </w:p>
    <w:p w:rsidR="008D06CE" w:rsidRPr="00F07BED" w:rsidRDefault="008D06CE" w:rsidP="008950F8">
      <w:pPr>
        <w:numPr>
          <w:ilvl w:val="0"/>
          <w:numId w:val="24"/>
        </w:numPr>
        <w:jc w:val="both"/>
        <w:rPr>
          <w:sz w:val="28"/>
          <w:szCs w:val="28"/>
        </w:rPr>
      </w:pPr>
      <w:r w:rsidRPr="00F07BED">
        <w:rPr>
          <w:sz w:val="28"/>
          <w:szCs w:val="28"/>
        </w:rPr>
        <w:t>степени сколиоза и его локализация</w:t>
      </w:r>
    </w:p>
    <w:p w:rsidR="008D06CE" w:rsidRPr="00F07BED" w:rsidRDefault="008D06CE" w:rsidP="008950F8">
      <w:pPr>
        <w:numPr>
          <w:ilvl w:val="0"/>
          <w:numId w:val="24"/>
        </w:numPr>
        <w:jc w:val="both"/>
        <w:rPr>
          <w:sz w:val="28"/>
          <w:szCs w:val="28"/>
        </w:rPr>
      </w:pPr>
      <w:r w:rsidRPr="00F07BED">
        <w:rPr>
          <w:sz w:val="28"/>
          <w:szCs w:val="28"/>
        </w:rPr>
        <w:t>клиника сколиоза и нарушений осанки</w:t>
      </w:r>
    </w:p>
    <w:p w:rsidR="008D06CE" w:rsidRDefault="008D06CE" w:rsidP="008950F8">
      <w:pPr>
        <w:numPr>
          <w:ilvl w:val="0"/>
          <w:numId w:val="24"/>
        </w:numPr>
        <w:jc w:val="both"/>
        <w:rPr>
          <w:sz w:val="28"/>
          <w:szCs w:val="28"/>
        </w:rPr>
      </w:pPr>
      <w:r w:rsidRPr="00F07BED">
        <w:rPr>
          <w:sz w:val="28"/>
          <w:szCs w:val="28"/>
        </w:rPr>
        <w:t>клиническая диагностика, рентгенологическая</w:t>
      </w:r>
    </w:p>
    <w:p w:rsidR="008D06CE" w:rsidRPr="003720F5" w:rsidRDefault="008D06CE" w:rsidP="003D7FE3">
      <w:pPr>
        <w:tabs>
          <w:tab w:val="left" w:pos="360"/>
        </w:tabs>
        <w:rPr>
          <w:sz w:val="28"/>
          <w:szCs w:val="28"/>
        </w:rPr>
      </w:pPr>
    </w:p>
    <w:p w:rsidR="008D06CE" w:rsidRDefault="008D06CE" w:rsidP="003D7FE3">
      <w:pPr>
        <w:jc w:val="both"/>
        <w:rPr>
          <w:sz w:val="28"/>
          <w:szCs w:val="28"/>
        </w:rPr>
      </w:pPr>
    </w:p>
    <w:p w:rsidR="008D06CE" w:rsidRDefault="008D06CE" w:rsidP="003D7FE3">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3D7FE3">
      <w:pPr>
        <w:jc w:val="both"/>
        <w:rPr>
          <w:b/>
          <w:bCs/>
          <w:color w:val="000000"/>
          <w:sz w:val="28"/>
          <w:szCs w:val="28"/>
        </w:rPr>
      </w:pPr>
    </w:p>
    <w:p w:rsidR="008D06CE" w:rsidRPr="005B1E41" w:rsidRDefault="008D06CE" w:rsidP="005E66C4">
      <w:pPr>
        <w:jc w:val="both"/>
        <w:rPr>
          <w:sz w:val="28"/>
          <w:szCs w:val="28"/>
        </w:rPr>
      </w:pPr>
      <w:r w:rsidRPr="005B1E41">
        <w:rPr>
          <w:sz w:val="28"/>
          <w:szCs w:val="28"/>
        </w:rPr>
        <w:t>1. КАКОЙ КЛИНИЧЕСКИЙ ПРИЗНАК ДЕФОРМАЦИИ ПОЗВОНОЧНИКА НЕ ОТНОСИТСЯ К СКОЛИОТИЧЕСКОЙ БОЛЕЗНИ?</w:t>
      </w:r>
    </w:p>
    <w:p w:rsidR="008D06CE" w:rsidRPr="00F07BED" w:rsidRDefault="008D06CE" w:rsidP="005E66C4">
      <w:pPr>
        <w:ind w:firstLine="2835"/>
        <w:jc w:val="both"/>
        <w:rPr>
          <w:sz w:val="28"/>
          <w:szCs w:val="28"/>
        </w:rPr>
      </w:pPr>
      <w:r w:rsidRPr="00F07BED">
        <w:rPr>
          <w:sz w:val="28"/>
          <w:szCs w:val="28"/>
        </w:rPr>
        <w:t>а) Боковое искривление позвоночника</w:t>
      </w:r>
    </w:p>
    <w:p w:rsidR="008D06CE" w:rsidRPr="00F07BED" w:rsidRDefault="008D06CE" w:rsidP="005E66C4">
      <w:pPr>
        <w:ind w:left="3402" w:hanging="567"/>
        <w:jc w:val="both"/>
        <w:rPr>
          <w:sz w:val="28"/>
          <w:szCs w:val="28"/>
        </w:rPr>
      </w:pPr>
      <w:r w:rsidRPr="00F07BED">
        <w:rPr>
          <w:sz w:val="28"/>
          <w:szCs w:val="28"/>
        </w:rPr>
        <w:t>б) Неравномерность треугольников талии</w:t>
      </w:r>
    </w:p>
    <w:p w:rsidR="008D06CE" w:rsidRPr="00F07BED" w:rsidRDefault="008D06CE" w:rsidP="005E66C4">
      <w:pPr>
        <w:ind w:left="3402" w:hanging="567"/>
        <w:jc w:val="both"/>
        <w:rPr>
          <w:sz w:val="28"/>
          <w:szCs w:val="28"/>
        </w:rPr>
      </w:pPr>
      <w:r w:rsidRPr="00F07BED">
        <w:rPr>
          <w:sz w:val="28"/>
          <w:szCs w:val="28"/>
        </w:rPr>
        <w:t xml:space="preserve">в) Симметричное укорочение грудной клетки с остроконечным гибусом в в/3 или ср/3 позвоночника </w:t>
      </w:r>
    </w:p>
    <w:p w:rsidR="008D06CE" w:rsidRPr="00F07BED" w:rsidRDefault="008D06CE" w:rsidP="005E66C4">
      <w:pPr>
        <w:ind w:left="3402" w:hanging="567"/>
        <w:jc w:val="both"/>
        <w:rPr>
          <w:sz w:val="28"/>
          <w:szCs w:val="28"/>
        </w:rPr>
      </w:pPr>
      <w:r w:rsidRPr="00F07BED">
        <w:rPr>
          <w:sz w:val="28"/>
          <w:szCs w:val="28"/>
        </w:rPr>
        <w:t>г) S-образное искривление позвоночника</w:t>
      </w:r>
    </w:p>
    <w:p w:rsidR="008D06CE" w:rsidRPr="00F07BED" w:rsidRDefault="008D06CE" w:rsidP="005E66C4">
      <w:pPr>
        <w:ind w:left="3402" w:hanging="567"/>
        <w:jc w:val="both"/>
        <w:rPr>
          <w:sz w:val="28"/>
          <w:szCs w:val="28"/>
        </w:rPr>
      </w:pPr>
      <w:r w:rsidRPr="00F07BED">
        <w:rPr>
          <w:sz w:val="28"/>
          <w:szCs w:val="28"/>
        </w:rPr>
        <w:t>д) Перекос таза</w:t>
      </w:r>
    </w:p>
    <w:p w:rsidR="008D06CE" w:rsidRPr="00F07BED" w:rsidRDefault="008D06CE" w:rsidP="005E66C4">
      <w:pPr>
        <w:jc w:val="both"/>
        <w:rPr>
          <w:sz w:val="28"/>
          <w:szCs w:val="28"/>
        </w:rPr>
      </w:pPr>
    </w:p>
    <w:p w:rsidR="008D06CE" w:rsidRPr="005B1E41" w:rsidRDefault="008D06CE" w:rsidP="005E66C4">
      <w:pPr>
        <w:jc w:val="both"/>
        <w:rPr>
          <w:sz w:val="28"/>
          <w:szCs w:val="28"/>
        </w:rPr>
      </w:pPr>
      <w:r w:rsidRPr="005B1E41">
        <w:rPr>
          <w:sz w:val="28"/>
          <w:szCs w:val="28"/>
        </w:rPr>
        <w:t>2. НАЗОВИТЕ АБСОЛЮТНЫЙ РЕНТГЕНОЛОГИЧЕСКИЙ ПРИЗНАК ДИСПЛАСТИЧЕСКОГО (ИДИОПАТИЧЕКОГО) СКОЛИОЗА</w:t>
      </w:r>
    </w:p>
    <w:p w:rsidR="008D06CE" w:rsidRPr="00F07BED" w:rsidRDefault="008D06CE" w:rsidP="005E66C4">
      <w:pPr>
        <w:ind w:left="3402" w:hanging="567"/>
        <w:jc w:val="both"/>
        <w:rPr>
          <w:sz w:val="28"/>
          <w:szCs w:val="28"/>
        </w:rPr>
      </w:pPr>
      <w:r w:rsidRPr="00F07BED">
        <w:rPr>
          <w:sz w:val="28"/>
          <w:szCs w:val="28"/>
        </w:rPr>
        <w:t>а) Трапецевидная деформация тел позвонков</w:t>
      </w:r>
    </w:p>
    <w:p w:rsidR="008D06CE" w:rsidRPr="00F07BED" w:rsidRDefault="008D06CE" w:rsidP="005E66C4">
      <w:pPr>
        <w:ind w:left="3402" w:hanging="567"/>
        <w:jc w:val="both"/>
        <w:rPr>
          <w:sz w:val="28"/>
          <w:szCs w:val="28"/>
        </w:rPr>
      </w:pPr>
      <w:r w:rsidRPr="00F07BED">
        <w:rPr>
          <w:sz w:val="28"/>
          <w:szCs w:val="28"/>
        </w:rPr>
        <w:t xml:space="preserve">б) Торсия позвонков </w:t>
      </w:r>
    </w:p>
    <w:p w:rsidR="008D06CE" w:rsidRPr="00F07BED" w:rsidRDefault="008D06CE" w:rsidP="005E66C4">
      <w:pPr>
        <w:ind w:left="3402" w:hanging="567"/>
        <w:jc w:val="both"/>
        <w:rPr>
          <w:sz w:val="28"/>
          <w:szCs w:val="28"/>
        </w:rPr>
      </w:pPr>
      <w:r w:rsidRPr="00F07BED">
        <w:rPr>
          <w:sz w:val="28"/>
          <w:szCs w:val="28"/>
        </w:rPr>
        <w:t>в) Остеопороз тел позвонков по выпуклой стороне</w:t>
      </w:r>
    </w:p>
    <w:p w:rsidR="008D06CE" w:rsidRPr="00F07BED" w:rsidRDefault="008D06CE" w:rsidP="005E66C4">
      <w:pPr>
        <w:ind w:left="3402" w:hanging="567"/>
        <w:jc w:val="both"/>
        <w:rPr>
          <w:sz w:val="28"/>
          <w:szCs w:val="28"/>
        </w:rPr>
      </w:pPr>
      <w:r w:rsidRPr="00F07BED">
        <w:rPr>
          <w:sz w:val="28"/>
          <w:szCs w:val="28"/>
        </w:rPr>
        <w:t>г) Остеопороз тел позвонков по вогнутой стороне</w:t>
      </w:r>
    </w:p>
    <w:p w:rsidR="008D06CE" w:rsidRPr="00F07BED" w:rsidRDefault="008D06CE" w:rsidP="005E66C4">
      <w:pPr>
        <w:ind w:left="3402" w:hanging="567"/>
        <w:jc w:val="both"/>
        <w:rPr>
          <w:sz w:val="28"/>
          <w:szCs w:val="28"/>
        </w:rPr>
      </w:pPr>
      <w:r w:rsidRPr="00F07BED">
        <w:rPr>
          <w:sz w:val="28"/>
          <w:szCs w:val="28"/>
        </w:rPr>
        <w:t>д) Сужение межреберных промежутков на вогнутой стороне деформации</w:t>
      </w:r>
    </w:p>
    <w:p w:rsidR="008D06CE" w:rsidRPr="00F07BED" w:rsidRDefault="008D06CE" w:rsidP="005E66C4">
      <w:pPr>
        <w:jc w:val="both"/>
        <w:rPr>
          <w:sz w:val="28"/>
          <w:szCs w:val="28"/>
        </w:rPr>
      </w:pPr>
    </w:p>
    <w:p w:rsidR="008D06CE" w:rsidRPr="005B1E41" w:rsidRDefault="008D06CE" w:rsidP="005E66C4">
      <w:pPr>
        <w:jc w:val="both"/>
        <w:rPr>
          <w:sz w:val="28"/>
          <w:szCs w:val="28"/>
        </w:rPr>
      </w:pPr>
      <w:r w:rsidRPr="005B1E41">
        <w:rPr>
          <w:sz w:val="28"/>
          <w:szCs w:val="28"/>
        </w:rPr>
        <w:t>3. КАКОЙ КЛИНИЧЕСКИЙ ПРИЗНАК НЕ ХАРАКТЕРЕН ПРИ СКОЛИОТИЧЕСКОЙ БОЛЕЗНИ?</w:t>
      </w:r>
    </w:p>
    <w:p w:rsidR="008D06CE" w:rsidRPr="002C6582" w:rsidRDefault="008D06CE" w:rsidP="005E66C4">
      <w:pPr>
        <w:ind w:firstLine="2835"/>
        <w:jc w:val="both"/>
        <w:rPr>
          <w:sz w:val="28"/>
          <w:szCs w:val="28"/>
        </w:rPr>
      </w:pPr>
      <w:r w:rsidRPr="002C6582">
        <w:rPr>
          <w:sz w:val="28"/>
          <w:szCs w:val="28"/>
        </w:rPr>
        <w:t>а) Разная длина надплечий</w:t>
      </w:r>
    </w:p>
    <w:p w:rsidR="008D06CE" w:rsidRPr="00F07BED" w:rsidRDefault="008D06CE" w:rsidP="005E66C4">
      <w:pPr>
        <w:ind w:firstLine="2835"/>
        <w:jc w:val="both"/>
        <w:rPr>
          <w:sz w:val="28"/>
          <w:szCs w:val="28"/>
        </w:rPr>
      </w:pPr>
      <w:r w:rsidRPr="00F07BED">
        <w:rPr>
          <w:sz w:val="28"/>
          <w:szCs w:val="28"/>
        </w:rPr>
        <w:t>б) Отклонение пупка от средней линии тела</w:t>
      </w:r>
    </w:p>
    <w:p w:rsidR="008D06CE" w:rsidRPr="00F07BED" w:rsidRDefault="008D06CE" w:rsidP="005E66C4">
      <w:pPr>
        <w:ind w:firstLine="2835"/>
        <w:jc w:val="both"/>
        <w:rPr>
          <w:sz w:val="28"/>
          <w:szCs w:val="28"/>
        </w:rPr>
      </w:pPr>
      <w:r w:rsidRPr="00F07BED">
        <w:rPr>
          <w:sz w:val="28"/>
          <w:szCs w:val="28"/>
        </w:rPr>
        <w:t xml:space="preserve">в) Округлая спина </w:t>
      </w:r>
    </w:p>
    <w:p w:rsidR="008D06CE" w:rsidRPr="00F07BED" w:rsidRDefault="008D06CE" w:rsidP="005E66C4">
      <w:pPr>
        <w:ind w:firstLine="2835"/>
        <w:jc w:val="both"/>
        <w:rPr>
          <w:sz w:val="28"/>
          <w:szCs w:val="28"/>
        </w:rPr>
      </w:pPr>
      <w:r w:rsidRPr="00F07BED">
        <w:rPr>
          <w:sz w:val="28"/>
          <w:szCs w:val="28"/>
        </w:rPr>
        <w:t>г) Разный уровень расположения сосков</w:t>
      </w:r>
    </w:p>
    <w:p w:rsidR="008D06CE" w:rsidRPr="00F07BED" w:rsidRDefault="008D06CE" w:rsidP="005E66C4">
      <w:pPr>
        <w:ind w:firstLine="2835"/>
        <w:jc w:val="both"/>
        <w:rPr>
          <w:sz w:val="28"/>
          <w:szCs w:val="28"/>
        </w:rPr>
      </w:pPr>
      <w:r w:rsidRPr="00F07BED">
        <w:rPr>
          <w:sz w:val="28"/>
          <w:szCs w:val="28"/>
        </w:rPr>
        <w:t>д) Разный уровень стояния лопаток</w:t>
      </w:r>
    </w:p>
    <w:p w:rsidR="008D06CE" w:rsidRPr="00F07BED" w:rsidRDefault="008D06CE" w:rsidP="005E66C4">
      <w:pPr>
        <w:jc w:val="both"/>
        <w:rPr>
          <w:sz w:val="28"/>
          <w:szCs w:val="28"/>
        </w:rPr>
      </w:pPr>
    </w:p>
    <w:p w:rsidR="008D06CE" w:rsidRPr="005B1E41" w:rsidRDefault="008D06CE" w:rsidP="005E66C4">
      <w:pPr>
        <w:jc w:val="both"/>
        <w:rPr>
          <w:sz w:val="28"/>
          <w:szCs w:val="28"/>
        </w:rPr>
      </w:pPr>
      <w:r w:rsidRPr="005B1E41">
        <w:rPr>
          <w:sz w:val="28"/>
          <w:szCs w:val="28"/>
        </w:rPr>
        <w:t>4. К ПРОГНОСТИЧЕСКИМ ПРИЗНАКАМ ПРОГРЕССИРОВАНИЯ СКОЛИОЗА НЕ ОТНОСИТСЯ</w:t>
      </w:r>
    </w:p>
    <w:p w:rsidR="008D06CE" w:rsidRPr="00F07BED" w:rsidRDefault="008D06CE" w:rsidP="005E66C4">
      <w:pPr>
        <w:ind w:left="3402" w:hanging="567"/>
        <w:jc w:val="both"/>
        <w:rPr>
          <w:sz w:val="28"/>
          <w:szCs w:val="28"/>
        </w:rPr>
      </w:pPr>
      <w:r w:rsidRPr="00F07BED">
        <w:rPr>
          <w:sz w:val="28"/>
          <w:szCs w:val="28"/>
        </w:rPr>
        <w:t>а) Нестабильность кривизны позвоночника</w:t>
      </w:r>
    </w:p>
    <w:p w:rsidR="008D06CE" w:rsidRPr="00F07BED" w:rsidRDefault="008D06CE" w:rsidP="005E66C4">
      <w:pPr>
        <w:ind w:left="3402" w:hanging="567"/>
        <w:jc w:val="both"/>
        <w:rPr>
          <w:sz w:val="28"/>
          <w:szCs w:val="28"/>
        </w:rPr>
      </w:pPr>
      <w:r w:rsidRPr="00F07BED">
        <w:rPr>
          <w:sz w:val="28"/>
          <w:szCs w:val="28"/>
        </w:rPr>
        <w:t>б) Большая степень кривизны у детей дошкольного и раннего школьного возраста</w:t>
      </w:r>
    </w:p>
    <w:p w:rsidR="008D06CE" w:rsidRPr="00F07BED" w:rsidRDefault="008D06CE" w:rsidP="005E66C4">
      <w:pPr>
        <w:ind w:left="3402" w:hanging="567"/>
        <w:jc w:val="both"/>
        <w:rPr>
          <w:sz w:val="28"/>
          <w:szCs w:val="28"/>
        </w:rPr>
      </w:pPr>
      <w:r w:rsidRPr="00F07BED">
        <w:rPr>
          <w:sz w:val="28"/>
          <w:szCs w:val="28"/>
        </w:rPr>
        <w:t>в) Отсутствие менструального цикла у девочек - подростков с начальными формами сколиоза</w:t>
      </w:r>
    </w:p>
    <w:p w:rsidR="008D06CE" w:rsidRPr="00F07BED" w:rsidRDefault="008D06CE" w:rsidP="005E66C4">
      <w:pPr>
        <w:ind w:left="3402" w:hanging="567"/>
        <w:jc w:val="both"/>
        <w:rPr>
          <w:sz w:val="28"/>
          <w:szCs w:val="28"/>
        </w:rPr>
      </w:pPr>
      <w:r w:rsidRPr="00F07BED">
        <w:rPr>
          <w:sz w:val="28"/>
          <w:szCs w:val="28"/>
        </w:rPr>
        <w:t>г) Отсутствие или начало появления теста Риссера (0 - 1) у подростков при кривизне II - III степени</w:t>
      </w:r>
    </w:p>
    <w:p w:rsidR="008D06CE" w:rsidRPr="00F07BED" w:rsidRDefault="008D06CE" w:rsidP="005E66C4">
      <w:pPr>
        <w:ind w:left="3402" w:hanging="567"/>
        <w:jc w:val="both"/>
        <w:rPr>
          <w:sz w:val="28"/>
          <w:szCs w:val="28"/>
        </w:rPr>
      </w:pPr>
      <w:r w:rsidRPr="00F07BED">
        <w:rPr>
          <w:sz w:val="28"/>
          <w:szCs w:val="28"/>
        </w:rPr>
        <w:t xml:space="preserve">д) Фиксированная сколиотическая деформация позвоночника </w:t>
      </w:r>
    </w:p>
    <w:p w:rsidR="008D06CE" w:rsidRPr="00F07BED" w:rsidRDefault="008D06CE" w:rsidP="005E66C4">
      <w:pPr>
        <w:jc w:val="both"/>
        <w:rPr>
          <w:sz w:val="28"/>
          <w:szCs w:val="28"/>
        </w:rPr>
      </w:pPr>
    </w:p>
    <w:p w:rsidR="008D06CE" w:rsidRPr="005B1E41" w:rsidRDefault="008D06CE" w:rsidP="005E66C4">
      <w:pPr>
        <w:jc w:val="both"/>
        <w:rPr>
          <w:sz w:val="28"/>
          <w:szCs w:val="28"/>
        </w:rPr>
      </w:pPr>
      <w:r w:rsidRPr="005B1E41">
        <w:rPr>
          <w:sz w:val="28"/>
          <w:szCs w:val="28"/>
        </w:rPr>
        <w:lastRenderedPageBreak/>
        <w:t>5. УКАЖИТЕ ВЕЛИЧИНУ ДЕФОРМАЦИИ ПОЗВОНОЧНИКА ПРИ СКОЛИОЗЕ НЕ ИМЕЮЩУЮ ОТНОШЕНИЯ К КЛАССИФИКАЦИИ В.Д. ЧАКЛИНА</w:t>
      </w:r>
    </w:p>
    <w:p w:rsidR="008D06CE" w:rsidRPr="00F07BED" w:rsidRDefault="008D06CE" w:rsidP="005E66C4">
      <w:pPr>
        <w:ind w:firstLine="2835"/>
        <w:jc w:val="both"/>
        <w:rPr>
          <w:sz w:val="28"/>
          <w:szCs w:val="28"/>
        </w:rPr>
      </w:pPr>
      <w:r w:rsidRPr="00F07BED">
        <w:rPr>
          <w:sz w:val="28"/>
          <w:szCs w:val="28"/>
        </w:rPr>
        <w:t>а) I ст. до 10 градусов</w:t>
      </w:r>
    </w:p>
    <w:p w:rsidR="008D06CE" w:rsidRPr="00F07BED" w:rsidRDefault="008D06CE" w:rsidP="005E66C4">
      <w:pPr>
        <w:ind w:firstLine="2835"/>
        <w:jc w:val="both"/>
        <w:rPr>
          <w:sz w:val="28"/>
          <w:szCs w:val="28"/>
        </w:rPr>
      </w:pPr>
      <w:r w:rsidRPr="00F07BED">
        <w:rPr>
          <w:sz w:val="28"/>
          <w:szCs w:val="28"/>
        </w:rPr>
        <w:t>б) II ст. от 10 до 30 градусов</w:t>
      </w:r>
    </w:p>
    <w:p w:rsidR="008D06CE" w:rsidRPr="00F07BED" w:rsidRDefault="008D06CE" w:rsidP="005E66C4">
      <w:pPr>
        <w:ind w:firstLine="2835"/>
        <w:jc w:val="both"/>
        <w:rPr>
          <w:sz w:val="28"/>
          <w:szCs w:val="28"/>
        </w:rPr>
      </w:pPr>
      <w:r w:rsidRPr="00F07BED">
        <w:rPr>
          <w:sz w:val="28"/>
          <w:szCs w:val="28"/>
        </w:rPr>
        <w:t>в) III ст. от 30 до 50 градусов</w:t>
      </w:r>
    </w:p>
    <w:p w:rsidR="008D06CE" w:rsidRPr="00F07BED" w:rsidRDefault="008D06CE" w:rsidP="005E66C4">
      <w:pPr>
        <w:ind w:firstLine="2835"/>
        <w:jc w:val="both"/>
        <w:rPr>
          <w:sz w:val="28"/>
          <w:szCs w:val="28"/>
        </w:rPr>
      </w:pPr>
      <w:r w:rsidRPr="00F07BED">
        <w:rPr>
          <w:sz w:val="28"/>
          <w:szCs w:val="28"/>
        </w:rPr>
        <w:t>г) IV ст. свыше 50 градусов</w:t>
      </w:r>
    </w:p>
    <w:p w:rsidR="008D06CE" w:rsidRPr="00F07BED" w:rsidRDefault="008D06CE" w:rsidP="005E66C4">
      <w:pPr>
        <w:ind w:firstLine="2835"/>
        <w:jc w:val="both"/>
        <w:rPr>
          <w:sz w:val="28"/>
          <w:szCs w:val="28"/>
        </w:rPr>
      </w:pPr>
      <w:r w:rsidRPr="00F07BED">
        <w:rPr>
          <w:sz w:val="28"/>
          <w:szCs w:val="28"/>
        </w:rPr>
        <w:t xml:space="preserve">д) V ст. более 90 градусов </w:t>
      </w:r>
    </w:p>
    <w:p w:rsidR="008D06CE" w:rsidRPr="002C6582" w:rsidRDefault="008D06CE" w:rsidP="005E66C4">
      <w:pPr>
        <w:jc w:val="both"/>
        <w:rPr>
          <w:b/>
          <w:sz w:val="28"/>
          <w:szCs w:val="28"/>
        </w:rPr>
      </w:pPr>
    </w:p>
    <w:p w:rsidR="008D06CE" w:rsidRPr="005B1E41" w:rsidRDefault="008D06CE" w:rsidP="005E66C4">
      <w:pPr>
        <w:jc w:val="both"/>
        <w:rPr>
          <w:sz w:val="28"/>
          <w:szCs w:val="28"/>
        </w:rPr>
      </w:pPr>
      <w:r w:rsidRPr="005B1E41">
        <w:rPr>
          <w:sz w:val="28"/>
          <w:szCs w:val="28"/>
        </w:rPr>
        <w:t>6. НАЗОВИТЕ ТРАДИЦИОННЫЕ СРЕДСТВА КОНСЕРВАТИВНОГО ЛЕЧЕНИЯ ПАТОЛОГИИ ПОЗВОНОЧНИКА НЕ ИМЕЮЩИЕ ОТНОШЕНИЯ К ЛЕЧЕНИЮ СКОЛИОЗА</w:t>
      </w:r>
    </w:p>
    <w:p w:rsidR="008D06CE" w:rsidRPr="00F07BED" w:rsidRDefault="008D06CE" w:rsidP="005E66C4">
      <w:pPr>
        <w:ind w:left="3261" w:hanging="426"/>
        <w:jc w:val="both"/>
        <w:rPr>
          <w:sz w:val="28"/>
          <w:szCs w:val="28"/>
        </w:rPr>
      </w:pPr>
      <w:r w:rsidRPr="00F07BED">
        <w:rPr>
          <w:sz w:val="28"/>
          <w:szCs w:val="28"/>
        </w:rPr>
        <w:t>а) Гипсовая корригирующая кроватка</w:t>
      </w:r>
    </w:p>
    <w:p w:rsidR="008D06CE" w:rsidRPr="00F07BED" w:rsidRDefault="008D06CE" w:rsidP="005E66C4">
      <w:pPr>
        <w:ind w:left="3261" w:hanging="426"/>
        <w:jc w:val="both"/>
        <w:rPr>
          <w:sz w:val="28"/>
          <w:szCs w:val="28"/>
        </w:rPr>
      </w:pPr>
      <w:r w:rsidRPr="00F07BED">
        <w:rPr>
          <w:sz w:val="28"/>
          <w:szCs w:val="28"/>
        </w:rPr>
        <w:t>б) Корсет без головодержателя</w:t>
      </w:r>
    </w:p>
    <w:p w:rsidR="008D06CE" w:rsidRPr="00F07BED" w:rsidRDefault="008D06CE" w:rsidP="005E66C4">
      <w:pPr>
        <w:ind w:left="3261" w:hanging="426"/>
        <w:jc w:val="both"/>
        <w:rPr>
          <w:sz w:val="28"/>
          <w:szCs w:val="28"/>
        </w:rPr>
      </w:pPr>
      <w:r w:rsidRPr="00F07BED">
        <w:rPr>
          <w:sz w:val="28"/>
          <w:szCs w:val="28"/>
        </w:rPr>
        <w:t>в) Корсет с головодержателем типа Мильвоки</w:t>
      </w:r>
    </w:p>
    <w:p w:rsidR="008D06CE" w:rsidRPr="00F07BED" w:rsidRDefault="008D06CE" w:rsidP="005E66C4">
      <w:pPr>
        <w:ind w:left="3261" w:hanging="426"/>
        <w:jc w:val="both"/>
        <w:rPr>
          <w:sz w:val="28"/>
          <w:szCs w:val="28"/>
        </w:rPr>
      </w:pPr>
      <w:r w:rsidRPr="00F07BED">
        <w:rPr>
          <w:sz w:val="28"/>
          <w:szCs w:val="28"/>
        </w:rPr>
        <w:t>г) Аппарат для тренировки пояснично-подвздошной мышцы</w:t>
      </w:r>
    </w:p>
    <w:p w:rsidR="008D06CE" w:rsidRPr="00F07BED" w:rsidRDefault="008D06CE" w:rsidP="005E66C4">
      <w:pPr>
        <w:ind w:left="3261" w:hanging="426"/>
        <w:jc w:val="both"/>
        <w:rPr>
          <w:sz w:val="28"/>
          <w:szCs w:val="28"/>
        </w:rPr>
      </w:pPr>
      <w:r w:rsidRPr="00F07BED">
        <w:rPr>
          <w:sz w:val="28"/>
          <w:szCs w:val="28"/>
        </w:rPr>
        <w:t xml:space="preserve">д) Корсет с упором в рукоятку грудины </w:t>
      </w:r>
    </w:p>
    <w:p w:rsidR="008D06CE" w:rsidRPr="00F07BED" w:rsidRDefault="008D06CE" w:rsidP="005E66C4">
      <w:pPr>
        <w:jc w:val="both"/>
        <w:rPr>
          <w:sz w:val="28"/>
          <w:szCs w:val="28"/>
        </w:rPr>
      </w:pPr>
    </w:p>
    <w:p w:rsidR="008D06CE" w:rsidRPr="005B1E41" w:rsidRDefault="008D06CE" w:rsidP="005E66C4">
      <w:pPr>
        <w:jc w:val="both"/>
        <w:rPr>
          <w:sz w:val="28"/>
          <w:szCs w:val="28"/>
        </w:rPr>
      </w:pPr>
      <w:r w:rsidRPr="005B1E41">
        <w:rPr>
          <w:sz w:val="28"/>
          <w:szCs w:val="28"/>
        </w:rPr>
        <w:t>7. ПО СОВРЕМЕННЫМ ПРЕДСТАВЛЕНИЯМ В ПРОГРАММУ КУРСА КОНСЕРВАТИВНОГО ЛЕЧЕНИЯ СКОЛИОЗА МОЖНО ВКЛЮЧИТЬ ВСЕ, КРОМЕ:</w:t>
      </w:r>
    </w:p>
    <w:p w:rsidR="008D06CE" w:rsidRPr="00F07BED" w:rsidRDefault="008D06CE" w:rsidP="005E66C4">
      <w:pPr>
        <w:ind w:firstLine="2835"/>
        <w:jc w:val="both"/>
        <w:rPr>
          <w:sz w:val="28"/>
          <w:szCs w:val="28"/>
        </w:rPr>
      </w:pPr>
      <w:r w:rsidRPr="00F07BED">
        <w:rPr>
          <w:sz w:val="28"/>
          <w:szCs w:val="28"/>
        </w:rPr>
        <w:t>а) Лечебная физкультура</w:t>
      </w:r>
    </w:p>
    <w:p w:rsidR="008D06CE" w:rsidRPr="00F07BED" w:rsidRDefault="008D06CE" w:rsidP="005E66C4">
      <w:pPr>
        <w:ind w:firstLine="2835"/>
        <w:jc w:val="both"/>
        <w:rPr>
          <w:sz w:val="28"/>
          <w:szCs w:val="28"/>
        </w:rPr>
      </w:pPr>
      <w:r w:rsidRPr="00F07BED">
        <w:rPr>
          <w:sz w:val="28"/>
          <w:szCs w:val="28"/>
        </w:rPr>
        <w:t>б) Массаж мышц спины</w:t>
      </w:r>
    </w:p>
    <w:p w:rsidR="008D06CE" w:rsidRPr="00F07BED" w:rsidRDefault="008D06CE" w:rsidP="005E66C4">
      <w:pPr>
        <w:ind w:firstLine="2835"/>
        <w:jc w:val="both"/>
        <w:rPr>
          <w:sz w:val="28"/>
          <w:szCs w:val="28"/>
        </w:rPr>
      </w:pPr>
      <w:r w:rsidRPr="00F07BED">
        <w:rPr>
          <w:sz w:val="28"/>
          <w:szCs w:val="28"/>
        </w:rPr>
        <w:t xml:space="preserve">в) Гипсовые корсеты </w:t>
      </w:r>
    </w:p>
    <w:p w:rsidR="008D06CE" w:rsidRPr="00F07BED" w:rsidRDefault="008D06CE" w:rsidP="005E66C4">
      <w:pPr>
        <w:ind w:firstLine="2835"/>
        <w:jc w:val="both"/>
        <w:rPr>
          <w:sz w:val="28"/>
          <w:szCs w:val="28"/>
        </w:rPr>
      </w:pPr>
      <w:r w:rsidRPr="00F07BED">
        <w:rPr>
          <w:sz w:val="28"/>
          <w:szCs w:val="28"/>
        </w:rPr>
        <w:t>г) Мануальная терапия</w:t>
      </w:r>
    </w:p>
    <w:p w:rsidR="008D06CE" w:rsidRPr="00F07BED" w:rsidRDefault="008D06CE" w:rsidP="005E66C4">
      <w:pPr>
        <w:ind w:firstLine="2835"/>
        <w:jc w:val="both"/>
        <w:rPr>
          <w:sz w:val="28"/>
          <w:szCs w:val="28"/>
        </w:rPr>
      </w:pPr>
      <w:r w:rsidRPr="00F07BED">
        <w:rPr>
          <w:sz w:val="28"/>
          <w:szCs w:val="28"/>
        </w:rPr>
        <w:t>д) Тренировка пояснично-подвздошной мышцы</w:t>
      </w:r>
    </w:p>
    <w:p w:rsidR="008D06CE" w:rsidRPr="00F07BED" w:rsidRDefault="008D06CE" w:rsidP="005E66C4">
      <w:pPr>
        <w:jc w:val="both"/>
        <w:rPr>
          <w:sz w:val="28"/>
          <w:szCs w:val="28"/>
        </w:rPr>
      </w:pPr>
    </w:p>
    <w:p w:rsidR="008D06CE" w:rsidRPr="005B1E41" w:rsidRDefault="008D06CE" w:rsidP="005E66C4">
      <w:pPr>
        <w:jc w:val="both"/>
        <w:rPr>
          <w:sz w:val="28"/>
          <w:szCs w:val="28"/>
        </w:rPr>
      </w:pPr>
      <w:r w:rsidRPr="005B1E41">
        <w:rPr>
          <w:sz w:val="28"/>
          <w:szCs w:val="28"/>
        </w:rPr>
        <w:t>8. В МЕТОДИКУ ОРТОПЕДИЧЕСКОГО ОБСЛЕДОВАНИЯ БОЛЬНЫХ СКОЛИОЗОМ НЕ ВХОДИТ:</w:t>
      </w:r>
    </w:p>
    <w:p w:rsidR="008D06CE" w:rsidRPr="00F07BED" w:rsidRDefault="008D06CE" w:rsidP="005E66C4">
      <w:pPr>
        <w:ind w:left="3119" w:hanging="284"/>
        <w:jc w:val="both"/>
        <w:rPr>
          <w:sz w:val="28"/>
          <w:szCs w:val="28"/>
        </w:rPr>
      </w:pPr>
      <w:r w:rsidRPr="00F07BED">
        <w:rPr>
          <w:sz w:val="28"/>
          <w:szCs w:val="28"/>
        </w:rPr>
        <w:t>а) Осмотр и определение клинических признаков сколиоза</w:t>
      </w:r>
    </w:p>
    <w:p w:rsidR="008D06CE" w:rsidRPr="00F07BED" w:rsidRDefault="008D06CE" w:rsidP="005E66C4">
      <w:pPr>
        <w:ind w:left="3119" w:hanging="284"/>
        <w:jc w:val="both"/>
        <w:rPr>
          <w:sz w:val="28"/>
          <w:szCs w:val="28"/>
        </w:rPr>
      </w:pPr>
      <w:r w:rsidRPr="00F07BED">
        <w:rPr>
          <w:sz w:val="28"/>
          <w:szCs w:val="28"/>
        </w:rPr>
        <w:t>б) Определение степени фиксации деформации позвоночника</w:t>
      </w:r>
    </w:p>
    <w:p w:rsidR="008D06CE" w:rsidRPr="00F07BED" w:rsidRDefault="008D06CE" w:rsidP="005E66C4">
      <w:pPr>
        <w:ind w:left="3119" w:hanging="284"/>
        <w:jc w:val="both"/>
        <w:rPr>
          <w:sz w:val="28"/>
          <w:szCs w:val="28"/>
        </w:rPr>
      </w:pPr>
      <w:r w:rsidRPr="00F07BED">
        <w:rPr>
          <w:sz w:val="28"/>
          <w:szCs w:val="28"/>
        </w:rPr>
        <w:t>в) Рентгенография позвоночника</w:t>
      </w:r>
    </w:p>
    <w:p w:rsidR="008D06CE" w:rsidRPr="00F07BED" w:rsidRDefault="008D06CE" w:rsidP="005E66C4">
      <w:pPr>
        <w:ind w:left="3119" w:hanging="284"/>
        <w:jc w:val="both"/>
        <w:rPr>
          <w:sz w:val="28"/>
          <w:szCs w:val="28"/>
        </w:rPr>
      </w:pPr>
      <w:r w:rsidRPr="00F07BED">
        <w:rPr>
          <w:sz w:val="28"/>
          <w:szCs w:val="28"/>
        </w:rPr>
        <w:t>г) Спирометрия</w:t>
      </w:r>
    </w:p>
    <w:p w:rsidR="008D06CE" w:rsidRPr="00F07BED" w:rsidRDefault="008D06CE" w:rsidP="005E66C4">
      <w:pPr>
        <w:ind w:left="3119" w:hanging="284"/>
        <w:jc w:val="both"/>
        <w:rPr>
          <w:sz w:val="28"/>
          <w:szCs w:val="28"/>
        </w:rPr>
      </w:pPr>
      <w:r w:rsidRPr="00F07BED">
        <w:rPr>
          <w:sz w:val="28"/>
          <w:szCs w:val="28"/>
        </w:rPr>
        <w:t xml:space="preserve">д) Осмотр главного врача </w:t>
      </w:r>
    </w:p>
    <w:p w:rsidR="008D06CE" w:rsidRPr="00F07BED" w:rsidRDefault="008D06CE" w:rsidP="005E66C4">
      <w:pPr>
        <w:jc w:val="both"/>
        <w:rPr>
          <w:sz w:val="28"/>
          <w:szCs w:val="28"/>
        </w:rPr>
      </w:pPr>
    </w:p>
    <w:p w:rsidR="008D06CE" w:rsidRPr="005B1E41" w:rsidRDefault="008D06CE" w:rsidP="005E66C4">
      <w:pPr>
        <w:jc w:val="both"/>
        <w:rPr>
          <w:sz w:val="28"/>
          <w:szCs w:val="28"/>
        </w:rPr>
      </w:pPr>
      <w:r w:rsidRPr="005B1E41">
        <w:rPr>
          <w:sz w:val="28"/>
          <w:szCs w:val="28"/>
        </w:rPr>
        <w:t>9. ДИСПЛАСТИЧЕСКАЯ ПРИРОДА СКОЛИОТИЧЕСКОЙ БОЛЕЗНИ ПОДТВЕРЖДАЕТСЯ СЛЕДУЮЩЕЙ СОПУТСТВУЮЩЕЙ ПАТОЛОГИЕЙ, КРОМЕ:</w:t>
      </w:r>
    </w:p>
    <w:p w:rsidR="008D06CE" w:rsidRPr="00F07BED" w:rsidRDefault="008D06CE" w:rsidP="005E66C4">
      <w:pPr>
        <w:ind w:firstLine="2835"/>
        <w:jc w:val="both"/>
        <w:rPr>
          <w:sz w:val="28"/>
          <w:szCs w:val="28"/>
        </w:rPr>
      </w:pPr>
      <w:r w:rsidRPr="00F07BED">
        <w:rPr>
          <w:sz w:val="28"/>
          <w:szCs w:val="28"/>
        </w:rPr>
        <w:t>а) Болезнь Марфана</w:t>
      </w:r>
    </w:p>
    <w:p w:rsidR="008D06CE" w:rsidRPr="00F07BED" w:rsidRDefault="008D06CE" w:rsidP="005E66C4">
      <w:pPr>
        <w:ind w:firstLine="2835"/>
        <w:jc w:val="both"/>
        <w:rPr>
          <w:sz w:val="28"/>
          <w:szCs w:val="28"/>
        </w:rPr>
      </w:pPr>
      <w:r w:rsidRPr="00F07BED">
        <w:rPr>
          <w:sz w:val="28"/>
          <w:szCs w:val="28"/>
        </w:rPr>
        <w:t>б) Нефроптоз</w:t>
      </w:r>
    </w:p>
    <w:p w:rsidR="008D06CE" w:rsidRPr="00F07BED" w:rsidRDefault="008D06CE" w:rsidP="005E66C4">
      <w:pPr>
        <w:ind w:firstLine="2835"/>
        <w:jc w:val="both"/>
        <w:rPr>
          <w:sz w:val="28"/>
          <w:szCs w:val="28"/>
        </w:rPr>
      </w:pPr>
      <w:r w:rsidRPr="00F07BED">
        <w:rPr>
          <w:sz w:val="28"/>
          <w:szCs w:val="28"/>
        </w:rPr>
        <w:t>в) Миопия</w:t>
      </w:r>
    </w:p>
    <w:p w:rsidR="008D06CE" w:rsidRPr="00F07BED" w:rsidRDefault="008D06CE" w:rsidP="005E66C4">
      <w:pPr>
        <w:ind w:firstLine="2835"/>
        <w:jc w:val="both"/>
        <w:rPr>
          <w:sz w:val="28"/>
          <w:szCs w:val="28"/>
        </w:rPr>
      </w:pPr>
      <w:r w:rsidRPr="00F07BED">
        <w:rPr>
          <w:sz w:val="28"/>
          <w:szCs w:val="28"/>
        </w:rPr>
        <w:lastRenderedPageBreak/>
        <w:t>г) Гарголизм</w:t>
      </w:r>
    </w:p>
    <w:p w:rsidR="008D06CE" w:rsidRPr="00F07BED" w:rsidRDefault="008D06CE" w:rsidP="005E66C4">
      <w:pPr>
        <w:ind w:firstLine="2835"/>
        <w:jc w:val="both"/>
        <w:rPr>
          <w:sz w:val="28"/>
          <w:szCs w:val="28"/>
        </w:rPr>
      </w:pPr>
      <w:r w:rsidRPr="00F07BED">
        <w:rPr>
          <w:sz w:val="28"/>
          <w:szCs w:val="28"/>
        </w:rPr>
        <w:t xml:space="preserve">д) Гигрома подколенной ямки </w:t>
      </w:r>
    </w:p>
    <w:p w:rsidR="008D06CE" w:rsidRPr="00F07BED" w:rsidRDefault="008D06CE" w:rsidP="005E66C4">
      <w:pPr>
        <w:jc w:val="both"/>
        <w:rPr>
          <w:sz w:val="28"/>
          <w:szCs w:val="28"/>
        </w:rPr>
      </w:pPr>
    </w:p>
    <w:p w:rsidR="008D06CE" w:rsidRPr="005B1E41" w:rsidRDefault="008D06CE" w:rsidP="005E66C4">
      <w:pPr>
        <w:jc w:val="both"/>
        <w:rPr>
          <w:sz w:val="28"/>
          <w:szCs w:val="28"/>
        </w:rPr>
      </w:pPr>
      <w:r w:rsidRPr="005B1E41">
        <w:rPr>
          <w:sz w:val="28"/>
          <w:szCs w:val="28"/>
        </w:rPr>
        <w:t>10. НАЗОВИТЕ ПОКАЗАНИЯ К ОПЕРАТИВНОМУ ЛЕЧЕНИЮ СКОЛИОТИЧЕСКОЙ ДЕФОРМАЦИИ</w:t>
      </w:r>
    </w:p>
    <w:p w:rsidR="008D06CE" w:rsidRPr="00F07BED" w:rsidRDefault="008D06CE" w:rsidP="005E66C4">
      <w:pPr>
        <w:ind w:left="3119" w:hanging="284"/>
        <w:jc w:val="both"/>
        <w:rPr>
          <w:sz w:val="28"/>
          <w:szCs w:val="28"/>
        </w:rPr>
      </w:pPr>
      <w:r w:rsidRPr="00F07BED">
        <w:rPr>
          <w:sz w:val="28"/>
          <w:szCs w:val="28"/>
        </w:rPr>
        <w:t>а) Искривление позвоночника II степени у подростка 15-16 лет</w:t>
      </w:r>
    </w:p>
    <w:p w:rsidR="008D06CE" w:rsidRPr="00F07BED" w:rsidRDefault="008D06CE" w:rsidP="005E66C4">
      <w:pPr>
        <w:ind w:left="3119" w:hanging="284"/>
        <w:jc w:val="both"/>
        <w:rPr>
          <w:sz w:val="28"/>
          <w:szCs w:val="28"/>
        </w:rPr>
      </w:pPr>
      <w:r w:rsidRPr="00F07BED">
        <w:rPr>
          <w:sz w:val="28"/>
          <w:szCs w:val="28"/>
        </w:rPr>
        <w:t>б) Искривление позвоночника II степени у ребенка 8-9 лет</w:t>
      </w:r>
    </w:p>
    <w:p w:rsidR="008D06CE" w:rsidRPr="00F07BED" w:rsidRDefault="008D06CE" w:rsidP="005E66C4">
      <w:pPr>
        <w:ind w:left="3119" w:hanging="284"/>
        <w:jc w:val="both"/>
        <w:rPr>
          <w:sz w:val="28"/>
          <w:szCs w:val="28"/>
        </w:rPr>
      </w:pPr>
      <w:r w:rsidRPr="00F07BED">
        <w:rPr>
          <w:sz w:val="28"/>
          <w:szCs w:val="28"/>
        </w:rPr>
        <w:t xml:space="preserve">в) Искривление позвоночника I степени </w:t>
      </w:r>
    </w:p>
    <w:p w:rsidR="008D06CE" w:rsidRPr="00F07BED" w:rsidRDefault="008D06CE" w:rsidP="005E66C4">
      <w:pPr>
        <w:ind w:left="3119" w:hanging="284"/>
        <w:jc w:val="both"/>
        <w:rPr>
          <w:sz w:val="28"/>
          <w:szCs w:val="28"/>
        </w:rPr>
      </w:pPr>
      <w:r w:rsidRPr="00F07BED">
        <w:rPr>
          <w:sz w:val="28"/>
          <w:szCs w:val="28"/>
        </w:rPr>
        <w:t>г) Искривление позвоночника III-IV степени у  взрослых</w:t>
      </w:r>
    </w:p>
    <w:p w:rsidR="008D06CE" w:rsidRPr="00F07BED" w:rsidRDefault="008D06CE" w:rsidP="005E66C4">
      <w:pPr>
        <w:ind w:left="3119" w:hanging="284"/>
        <w:jc w:val="both"/>
        <w:rPr>
          <w:sz w:val="28"/>
          <w:szCs w:val="28"/>
        </w:rPr>
      </w:pPr>
      <w:r w:rsidRPr="00F07BED">
        <w:rPr>
          <w:sz w:val="28"/>
          <w:szCs w:val="28"/>
        </w:rPr>
        <w:t xml:space="preserve">д) Искривление позвоночника III-IV степени, быстропрогрессирующее у детей школьного возраста </w:t>
      </w:r>
    </w:p>
    <w:p w:rsidR="008D06CE" w:rsidRPr="00F07BED" w:rsidRDefault="008D06CE" w:rsidP="005E66C4">
      <w:pPr>
        <w:shd w:val="clear" w:color="auto" w:fill="FFFFFF"/>
        <w:jc w:val="both"/>
        <w:rPr>
          <w:b/>
          <w:bCs/>
          <w:color w:val="000000"/>
          <w:sz w:val="28"/>
          <w:szCs w:val="28"/>
        </w:rPr>
      </w:pPr>
    </w:p>
    <w:p w:rsidR="008D06CE" w:rsidRDefault="008D06CE" w:rsidP="005E66C4">
      <w:pPr>
        <w:shd w:val="clear" w:color="auto" w:fill="FFFFFF"/>
        <w:jc w:val="both"/>
        <w:rPr>
          <w:b/>
          <w:bCs/>
          <w:color w:val="000000"/>
          <w:sz w:val="28"/>
          <w:szCs w:val="28"/>
        </w:rPr>
      </w:pPr>
      <w:r w:rsidRPr="00F07BED">
        <w:rPr>
          <w:color w:val="000000"/>
          <w:sz w:val="28"/>
          <w:szCs w:val="28"/>
        </w:rPr>
        <w:t xml:space="preserve"> </w:t>
      </w:r>
      <w:r w:rsidRPr="00F07BED">
        <w:rPr>
          <w:b/>
          <w:bCs/>
          <w:color w:val="000000"/>
          <w:sz w:val="28"/>
          <w:szCs w:val="28"/>
        </w:rPr>
        <w:t>Эталоны ответов к тестовым заданием по теме</w:t>
      </w:r>
      <w:r>
        <w:rPr>
          <w:b/>
          <w:bCs/>
          <w:color w:val="000000"/>
          <w:sz w:val="28"/>
          <w:szCs w:val="28"/>
        </w:rPr>
        <w:t>:</w:t>
      </w:r>
    </w:p>
    <w:p w:rsidR="008D06CE" w:rsidRPr="00F07BED" w:rsidRDefault="008D06CE" w:rsidP="005E66C4">
      <w:pPr>
        <w:shd w:val="clear" w:color="auto" w:fill="FFFFFF"/>
        <w:jc w:val="both"/>
        <w:rPr>
          <w:b/>
          <w:bCs/>
          <w:color w:val="000000"/>
          <w:sz w:val="28"/>
          <w:szCs w:val="28"/>
        </w:rPr>
      </w:pPr>
    </w:p>
    <w:p w:rsidR="008D06CE" w:rsidRPr="00F07BED" w:rsidRDefault="008D06CE" w:rsidP="005E66C4">
      <w:pPr>
        <w:jc w:val="both"/>
        <w:rPr>
          <w:sz w:val="28"/>
          <w:szCs w:val="28"/>
        </w:rPr>
      </w:pPr>
      <w:r w:rsidRPr="00F07BED">
        <w:rPr>
          <w:sz w:val="28"/>
          <w:szCs w:val="28"/>
        </w:rPr>
        <w:t>1. Ответ: в</w:t>
      </w:r>
    </w:p>
    <w:p w:rsidR="008D06CE" w:rsidRPr="00F07BED" w:rsidRDefault="008D06CE" w:rsidP="005E66C4">
      <w:pPr>
        <w:jc w:val="both"/>
        <w:rPr>
          <w:sz w:val="28"/>
          <w:szCs w:val="28"/>
        </w:rPr>
      </w:pPr>
      <w:r w:rsidRPr="00F07BED">
        <w:rPr>
          <w:sz w:val="28"/>
          <w:szCs w:val="28"/>
        </w:rPr>
        <w:t>2. Ответ: б</w:t>
      </w:r>
    </w:p>
    <w:p w:rsidR="008D06CE" w:rsidRPr="00F07BED" w:rsidRDefault="008D06CE" w:rsidP="005E66C4">
      <w:pPr>
        <w:jc w:val="both"/>
        <w:rPr>
          <w:sz w:val="28"/>
          <w:szCs w:val="28"/>
        </w:rPr>
      </w:pPr>
      <w:r w:rsidRPr="00F07BED">
        <w:rPr>
          <w:sz w:val="28"/>
          <w:szCs w:val="28"/>
        </w:rPr>
        <w:t>3. Ответ: в</w:t>
      </w:r>
    </w:p>
    <w:p w:rsidR="008D06CE" w:rsidRPr="00F07BED" w:rsidRDefault="008D06CE" w:rsidP="005E66C4">
      <w:pPr>
        <w:jc w:val="both"/>
        <w:rPr>
          <w:sz w:val="28"/>
          <w:szCs w:val="28"/>
        </w:rPr>
      </w:pPr>
      <w:r w:rsidRPr="00F07BED">
        <w:rPr>
          <w:sz w:val="28"/>
          <w:szCs w:val="28"/>
        </w:rPr>
        <w:t>4. Ответ: д</w:t>
      </w:r>
    </w:p>
    <w:p w:rsidR="008D06CE" w:rsidRPr="00F07BED" w:rsidRDefault="008D06CE" w:rsidP="005E66C4">
      <w:pPr>
        <w:jc w:val="both"/>
        <w:rPr>
          <w:sz w:val="28"/>
          <w:szCs w:val="28"/>
        </w:rPr>
      </w:pPr>
      <w:r w:rsidRPr="00F07BED">
        <w:rPr>
          <w:sz w:val="28"/>
          <w:szCs w:val="28"/>
        </w:rPr>
        <w:t>5. Ответ: д</w:t>
      </w:r>
    </w:p>
    <w:p w:rsidR="008D06CE" w:rsidRPr="00F07BED" w:rsidRDefault="008D06CE" w:rsidP="005E66C4">
      <w:pPr>
        <w:jc w:val="both"/>
        <w:rPr>
          <w:sz w:val="28"/>
          <w:szCs w:val="28"/>
        </w:rPr>
      </w:pPr>
      <w:r w:rsidRPr="00F07BED">
        <w:rPr>
          <w:sz w:val="28"/>
          <w:szCs w:val="28"/>
        </w:rPr>
        <w:t>6. Ответ: д</w:t>
      </w:r>
    </w:p>
    <w:p w:rsidR="008D06CE" w:rsidRPr="00F07BED" w:rsidRDefault="008D06CE" w:rsidP="005E66C4">
      <w:pPr>
        <w:jc w:val="both"/>
        <w:rPr>
          <w:sz w:val="28"/>
          <w:szCs w:val="28"/>
        </w:rPr>
      </w:pPr>
      <w:r w:rsidRPr="00F07BED">
        <w:rPr>
          <w:sz w:val="28"/>
          <w:szCs w:val="28"/>
        </w:rPr>
        <w:t>7. Ответ: в</w:t>
      </w:r>
    </w:p>
    <w:p w:rsidR="008D06CE" w:rsidRPr="00F07BED" w:rsidRDefault="008D06CE" w:rsidP="005E66C4">
      <w:pPr>
        <w:jc w:val="both"/>
        <w:rPr>
          <w:sz w:val="28"/>
          <w:szCs w:val="28"/>
        </w:rPr>
      </w:pPr>
      <w:r w:rsidRPr="00F07BED">
        <w:rPr>
          <w:sz w:val="28"/>
          <w:szCs w:val="28"/>
        </w:rPr>
        <w:t>8. Ответ: д</w:t>
      </w:r>
    </w:p>
    <w:p w:rsidR="008D06CE" w:rsidRPr="00F07BED" w:rsidRDefault="008D06CE" w:rsidP="005E66C4">
      <w:pPr>
        <w:jc w:val="both"/>
        <w:rPr>
          <w:sz w:val="28"/>
          <w:szCs w:val="28"/>
        </w:rPr>
      </w:pPr>
      <w:r w:rsidRPr="00F07BED">
        <w:rPr>
          <w:sz w:val="28"/>
          <w:szCs w:val="28"/>
        </w:rPr>
        <w:t>9. Ответ: д</w:t>
      </w:r>
    </w:p>
    <w:p w:rsidR="008D06CE" w:rsidRPr="00F07BED" w:rsidRDefault="008D06CE" w:rsidP="005E66C4">
      <w:pPr>
        <w:jc w:val="both"/>
        <w:rPr>
          <w:sz w:val="28"/>
          <w:szCs w:val="28"/>
        </w:rPr>
      </w:pPr>
      <w:r w:rsidRPr="00F07BED">
        <w:rPr>
          <w:sz w:val="28"/>
          <w:szCs w:val="28"/>
        </w:rPr>
        <w:t>10. Ответ: д</w:t>
      </w:r>
    </w:p>
    <w:p w:rsidR="008D06CE" w:rsidRPr="00F07BED" w:rsidRDefault="008D06CE" w:rsidP="005E66C4">
      <w:pPr>
        <w:shd w:val="clear" w:color="auto" w:fill="FFFFFF"/>
        <w:tabs>
          <w:tab w:val="left" w:pos="767"/>
        </w:tabs>
        <w:jc w:val="both"/>
        <w:rPr>
          <w:color w:val="000000"/>
          <w:sz w:val="28"/>
          <w:szCs w:val="28"/>
        </w:rPr>
      </w:pPr>
    </w:p>
    <w:p w:rsidR="008D06CE" w:rsidRPr="00F07BED" w:rsidRDefault="008D06CE" w:rsidP="005E66C4">
      <w:pPr>
        <w:shd w:val="clear" w:color="auto" w:fill="FFFFFF"/>
        <w:jc w:val="both"/>
        <w:rPr>
          <w:b/>
          <w:color w:val="000000"/>
          <w:sz w:val="28"/>
          <w:szCs w:val="28"/>
        </w:rPr>
      </w:pPr>
      <w:r>
        <w:rPr>
          <w:b/>
          <w:color w:val="000000"/>
          <w:sz w:val="28"/>
          <w:szCs w:val="28"/>
        </w:rPr>
        <w:t>5</w:t>
      </w:r>
      <w:r w:rsidRPr="00F07BED">
        <w:rPr>
          <w:b/>
          <w:color w:val="000000"/>
          <w:sz w:val="28"/>
          <w:szCs w:val="28"/>
        </w:rPr>
        <w:t>. Ситуационные задачи по теме</w:t>
      </w:r>
      <w:r>
        <w:rPr>
          <w:b/>
          <w:color w:val="000000"/>
          <w:sz w:val="28"/>
          <w:szCs w:val="28"/>
        </w:rPr>
        <w:t>:</w:t>
      </w:r>
      <w:r w:rsidRPr="00F07BED">
        <w:rPr>
          <w:b/>
          <w:color w:val="000000"/>
          <w:sz w:val="28"/>
          <w:szCs w:val="28"/>
        </w:rPr>
        <w:t xml:space="preserve"> </w:t>
      </w:r>
    </w:p>
    <w:p w:rsidR="008D06CE" w:rsidRPr="00F07BED" w:rsidRDefault="008D06CE" w:rsidP="005E66C4">
      <w:pPr>
        <w:shd w:val="clear" w:color="auto" w:fill="FFFFFF"/>
        <w:jc w:val="both"/>
        <w:rPr>
          <w:b/>
          <w:sz w:val="28"/>
          <w:szCs w:val="28"/>
        </w:rPr>
      </w:pPr>
    </w:p>
    <w:p w:rsidR="008D06CE" w:rsidRPr="00496EDB" w:rsidRDefault="008D06CE" w:rsidP="005E66C4">
      <w:pPr>
        <w:shd w:val="clear" w:color="auto" w:fill="FFFFFF"/>
        <w:ind w:left="82"/>
        <w:jc w:val="center"/>
        <w:rPr>
          <w:b/>
          <w:sz w:val="28"/>
          <w:szCs w:val="28"/>
        </w:rPr>
      </w:pPr>
      <w:r w:rsidRPr="00496EDB">
        <w:rPr>
          <w:b/>
          <w:sz w:val="28"/>
          <w:szCs w:val="28"/>
        </w:rPr>
        <w:t xml:space="preserve">Задача </w:t>
      </w:r>
      <w:r>
        <w:rPr>
          <w:b/>
          <w:sz w:val="28"/>
          <w:szCs w:val="28"/>
        </w:rPr>
        <w:t xml:space="preserve">№ </w:t>
      </w:r>
      <w:r w:rsidRPr="00496EDB">
        <w:rPr>
          <w:b/>
          <w:sz w:val="28"/>
          <w:szCs w:val="28"/>
        </w:rPr>
        <w:t>1.</w:t>
      </w:r>
    </w:p>
    <w:p w:rsidR="008D06CE" w:rsidRPr="00F07BED" w:rsidRDefault="008D06CE" w:rsidP="005E66C4">
      <w:pPr>
        <w:shd w:val="clear" w:color="auto" w:fill="FFFFFF"/>
        <w:spacing w:before="269"/>
        <w:ind w:left="53" w:firstLine="710"/>
        <w:jc w:val="both"/>
        <w:rPr>
          <w:sz w:val="28"/>
          <w:szCs w:val="28"/>
        </w:rPr>
      </w:pPr>
      <w:r w:rsidRPr="00F07BED">
        <w:rPr>
          <w:sz w:val="28"/>
          <w:szCs w:val="28"/>
        </w:rPr>
        <w:t>При углубленном осмотре детей в школе у девочки 12 лет обнаружено: правое плечо выше левого, треугольники талии не одинаковы /слева больше/, углы лопаток не на одном уровне /справа выше/; в положении наклона кпереди определяется деформация грудной клетки /справа выступают ребра, слева в поясничном отделе параллельно позвоночнику пальпируется мышечный валик. Девочка о своем заболевании не знает, общее состояние ее не нарушено и к врачу она раньше не обращалась.</w:t>
      </w:r>
    </w:p>
    <w:p w:rsidR="008D06CE" w:rsidRPr="00F07BED" w:rsidRDefault="008D06CE" w:rsidP="005E66C4">
      <w:pPr>
        <w:shd w:val="clear" w:color="auto" w:fill="FFFFFF"/>
        <w:spacing w:before="278"/>
        <w:ind w:left="768"/>
        <w:jc w:val="both"/>
        <w:rPr>
          <w:sz w:val="28"/>
          <w:szCs w:val="28"/>
        </w:rPr>
      </w:pPr>
      <w:r w:rsidRPr="00F07BED">
        <w:rPr>
          <w:sz w:val="28"/>
          <w:szCs w:val="28"/>
        </w:rPr>
        <w:t>1. Какой молено поставить диагноз?</w:t>
      </w:r>
    </w:p>
    <w:p w:rsidR="008D06CE" w:rsidRPr="00F07BED" w:rsidRDefault="008D06CE" w:rsidP="005E66C4">
      <w:pPr>
        <w:shd w:val="clear" w:color="auto" w:fill="FFFFFF"/>
        <w:ind w:left="62"/>
        <w:jc w:val="both"/>
        <w:rPr>
          <w:sz w:val="28"/>
          <w:szCs w:val="28"/>
        </w:rPr>
      </w:pPr>
      <w:r w:rsidRPr="00F07BED">
        <w:rPr>
          <w:sz w:val="28"/>
          <w:szCs w:val="28"/>
        </w:rPr>
        <w:t>а/ нарушение осанки,</w:t>
      </w:r>
    </w:p>
    <w:p w:rsidR="008D06CE" w:rsidRPr="00F07BED" w:rsidRDefault="008D06CE" w:rsidP="005E66C4">
      <w:pPr>
        <w:shd w:val="clear" w:color="auto" w:fill="FFFFFF"/>
        <w:spacing w:before="5"/>
        <w:ind w:left="62"/>
        <w:jc w:val="both"/>
        <w:rPr>
          <w:sz w:val="28"/>
          <w:szCs w:val="28"/>
        </w:rPr>
      </w:pPr>
      <w:r w:rsidRPr="00F07BED">
        <w:rPr>
          <w:sz w:val="28"/>
          <w:szCs w:val="28"/>
        </w:rPr>
        <w:t xml:space="preserve">б/ сколиоз грудного отдела позвоночника </w:t>
      </w:r>
      <w:r w:rsidRPr="00F07BED">
        <w:rPr>
          <w:sz w:val="28"/>
          <w:szCs w:val="28"/>
          <w:lang w:val="en-US"/>
        </w:rPr>
        <w:t>I</w:t>
      </w:r>
      <w:r w:rsidRPr="00F07BED">
        <w:rPr>
          <w:sz w:val="28"/>
          <w:szCs w:val="28"/>
        </w:rPr>
        <w:t xml:space="preserve"> степени,</w:t>
      </w:r>
    </w:p>
    <w:p w:rsidR="008D06CE" w:rsidRPr="00F07BED" w:rsidRDefault="008D06CE" w:rsidP="005E66C4">
      <w:pPr>
        <w:shd w:val="clear" w:color="auto" w:fill="FFFFFF"/>
        <w:ind w:left="62"/>
        <w:jc w:val="both"/>
        <w:rPr>
          <w:sz w:val="28"/>
          <w:szCs w:val="28"/>
        </w:rPr>
      </w:pPr>
      <w:r w:rsidRPr="00F07BED">
        <w:rPr>
          <w:sz w:val="28"/>
          <w:szCs w:val="28"/>
        </w:rPr>
        <w:lastRenderedPageBreak/>
        <w:t xml:space="preserve">в/ школьный сколиоз грудного отдела позвоночника </w:t>
      </w:r>
      <w:r w:rsidRPr="00F07BED">
        <w:rPr>
          <w:sz w:val="28"/>
          <w:szCs w:val="28"/>
          <w:lang w:val="en-US"/>
        </w:rPr>
        <w:t>II</w:t>
      </w:r>
      <w:r w:rsidRPr="00F07BED">
        <w:rPr>
          <w:sz w:val="28"/>
          <w:szCs w:val="28"/>
        </w:rPr>
        <w:t xml:space="preserve"> степени,</w:t>
      </w:r>
    </w:p>
    <w:p w:rsidR="008D06CE" w:rsidRPr="00F07BED" w:rsidRDefault="008D06CE" w:rsidP="005E66C4">
      <w:pPr>
        <w:shd w:val="clear" w:color="auto" w:fill="FFFFFF"/>
        <w:ind w:left="67"/>
        <w:jc w:val="both"/>
        <w:rPr>
          <w:sz w:val="28"/>
          <w:szCs w:val="28"/>
        </w:rPr>
      </w:pPr>
      <w:r w:rsidRPr="00F07BED">
        <w:rPr>
          <w:sz w:val="28"/>
          <w:szCs w:val="28"/>
        </w:rPr>
        <w:t>г/ идиопатический правосторонний сколиоз грудного отдела позвоночника</w:t>
      </w:r>
    </w:p>
    <w:p w:rsidR="008D06CE" w:rsidRPr="00F07BED" w:rsidRDefault="008D06CE" w:rsidP="005E66C4">
      <w:pPr>
        <w:shd w:val="clear" w:color="auto" w:fill="FFFFFF"/>
        <w:ind w:left="62"/>
        <w:jc w:val="both"/>
        <w:rPr>
          <w:sz w:val="28"/>
          <w:szCs w:val="28"/>
        </w:rPr>
      </w:pPr>
      <w:r w:rsidRPr="00F07BED">
        <w:rPr>
          <w:sz w:val="28"/>
          <w:szCs w:val="28"/>
          <w:lang w:val="en-US"/>
        </w:rPr>
        <w:t>III</w:t>
      </w:r>
      <w:r w:rsidRPr="00F07BED">
        <w:rPr>
          <w:sz w:val="28"/>
          <w:szCs w:val="28"/>
        </w:rPr>
        <w:t xml:space="preserve"> степени,</w:t>
      </w:r>
    </w:p>
    <w:p w:rsidR="008D06CE" w:rsidRPr="00F07BED" w:rsidRDefault="008D06CE" w:rsidP="005E66C4">
      <w:pPr>
        <w:shd w:val="clear" w:color="auto" w:fill="FFFFFF"/>
        <w:spacing w:before="5"/>
        <w:ind w:left="48"/>
        <w:jc w:val="both"/>
        <w:rPr>
          <w:sz w:val="28"/>
          <w:szCs w:val="28"/>
        </w:rPr>
      </w:pPr>
      <w:r w:rsidRPr="00F07BED">
        <w:rPr>
          <w:sz w:val="28"/>
          <w:szCs w:val="28"/>
        </w:rPr>
        <w:t xml:space="preserve">д/ идиопатический правосторонний сколиоз грудного отдела позвоночника    </w:t>
      </w:r>
      <w:r w:rsidRPr="00F07BED">
        <w:rPr>
          <w:sz w:val="28"/>
          <w:szCs w:val="28"/>
          <w:lang w:val="en-US"/>
        </w:rPr>
        <w:t>IV</w:t>
      </w:r>
    </w:p>
    <w:p w:rsidR="008D06CE" w:rsidRPr="00F07BED" w:rsidRDefault="008D06CE" w:rsidP="005E66C4">
      <w:pPr>
        <w:shd w:val="clear" w:color="auto" w:fill="FFFFFF"/>
        <w:spacing w:before="10"/>
        <w:ind w:left="58"/>
        <w:jc w:val="both"/>
        <w:rPr>
          <w:sz w:val="28"/>
          <w:szCs w:val="28"/>
        </w:rPr>
      </w:pPr>
      <w:r w:rsidRPr="00F07BED">
        <w:rPr>
          <w:sz w:val="28"/>
          <w:szCs w:val="28"/>
        </w:rPr>
        <w:t>степени.</w:t>
      </w:r>
    </w:p>
    <w:p w:rsidR="008D06CE" w:rsidRPr="00F07BED" w:rsidRDefault="008D06CE" w:rsidP="005E66C4">
      <w:pPr>
        <w:shd w:val="clear" w:color="auto" w:fill="FFFFFF"/>
        <w:spacing w:before="269"/>
        <w:ind w:left="749" w:right="883"/>
        <w:jc w:val="both"/>
        <w:rPr>
          <w:sz w:val="28"/>
          <w:szCs w:val="28"/>
        </w:rPr>
      </w:pPr>
      <w:r w:rsidRPr="00F07BED">
        <w:rPr>
          <w:sz w:val="28"/>
          <w:szCs w:val="28"/>
        </w:rPr>
        <w:t>2.Для уточнения диагноза и назначения лечения необходимо произвести рентгенологическое обследование. Какое?</w:t>
      </w:r>
    </w:p>
    <w:p w:rsidR="008D06CE" w:rsidRPr="00F07BED" w:rsidRDefault="008D06CE" w:rsidP="005E66C4">
      <w:pPr>
        <w:shd w:val="clear" w:color="auto" w:fill="FFFFFF"/>
        <w:ind w:left="43"/>
        <w:jc w:val="both"/>
        <w:rPr>
          <w:sz w:val="28"/>
          <w:szCs w:val="28"/>
        </w:rPr>
      </w:pPr>
      <w:r w:rsidRPr="00F07BED">
        <w:rPr>
          <w:sz w:val="28"/>
          <w:szCs w:val="28"/>
        </w:rPr>
        <w:t>а/ рентгенография грудного отдела позвоночника в прямой и боковой проекции</w:t>
      </w:r>
    </w:p>
    <w:p w:rsidR="008D06CE" w:rsidRPr="00F07BED" w:rsidRDefault="008D06CE" w:rsidP="005E66C4">
      <w:pPr>
        <w:shd w:val="clear" w:color="auto" w:fill="FFFFFF"/>
        <w:spacing w:before="5"/>
        <w:ind w:left="48"/>
        <w:jc w:val="both"/>
        <w:rPr>
          <w:sz w:val="28"/>
          <w:szCs w:val="28"/>
        </w:rPr>
      </w:pPr>
      <w:r w:rsidRPr="00F07BED">
        <w:rPr>
          <w:sz w:val="28"/>
          <w:szCs w:val="28"/>
        </w:rPr>
        <w:t>в положении лежа,</w:t>
      </w:r>
    </w:p>
    <w:p w:rsidR="008D06CE" w:rsidRPr="00F07BED" w:rsidRDefault="008D06CE" w:rsidP="005E66C4">
      <w:pPr>
        <w:shd w:val="clear" w:color="auto" w:fill="FFFFFF"/>
        <w:ind w:left="38"/>
        <w:jc w:val="both"/>
        <w:rPr>
          <w:sz w:val="28"/>
          <w:szCs w:val="28"/>
        </w:rPr>
      </w:pPr>
      <w:r w:rsidRPr="00F07BED">
        <w:rPr>
          <w:sz w:val="28"/>
          <w:szCs w:val="28"/>
        </w:rPr>
        <w:t>б/ рентгенография грудного и поясничного отделов позвоночника в положении</w:t>
      </w:r>
    </w:p>
    <w:p w:rsidR="008D06CE" w:rsidRPr="00F07BED" w:rsidRDefault="008D06CE" w:rsidP="005E66C4">
      <w:pPr>
        <w:shd w:val="clear" w:color="auto" w:fill="FFFFFF"/>
        <w:ind w:left="34"/>
        <w:jc w:val="both"/>
        <w:rPr>
          <w:sz w:val="28"/>
          <w:szCs w:val="28"/>
        </w:rPr>
      </w:pPr>
      <w:r w:rsidRPr="00F07BED">
        <w:rPr>
          <w:sz w:val="28"/>
          <w:szCs w:val="28"/>
        </w:rPr>
        <w:t>стоя,</w:t>
      </w:r>
    </w:p>
    <w:p w:rsidR="008D06CE" w:rsidRPr="00F07BED" w:rsidRDefault="008D06CE" w:rsidP="005E66C4">
      <w:pPr>
        <w:shd w:val="clear" w:color="auto" w:fill="FFFFFF"/>
        <w:ind w:left="38"/>
        <w:jc w:val="both"/>
        <w:rPr>
          <w:sz w:val="28"/>
          <w:szCs w:val="28"/>
        </w:rPr>
      </w:pPr>
      <w:r w:rsidRPr="00F07BED">
        <w:rPr>
          <w:sz w:val="28"/>
          <w:szCs w:val="28"/>
        </w:rPr>
        <w:t>в/ рентгенография грудного отдела позвоночника в 2-х проекциях в положении</w:t>
      </w:r>
    </w:p>
    <w:p w:rsidR="008D06CE" w:rsidRPr="00F07BED" w:rsidRDefault="008D06CE" w:rsidP="005E66C4">
      <w:pPr>
        <w:shd w:val="clear" w:color="auto" w:fill="FFFFFF"/>
        <w:ind w:left="34"/>
        <w:jc w:val="both"/>
        <w:rPr>
          <w:sz w:val="28"/>
          <w:szCs w:val="28"/>
        </w:rPr>
      </w:pPr>
      <w:r w:rsidRPr="00F07BED">
        <w:rPr>
          <w:sz w:val="28"/>
          <w:szCs w:val="28"/>
        </w:rPr>
        <w:t>стоя и лежа,</w:t>
      </w:r>
    </w:p>
    <w:p w:rsidR="008D06CE" w:rsidRPr="00F07BED" w:rsidRDefault="008D06CE" w:rsidP="005E66C4">
      <w:pPr>
        <w:shd w:val="clear" w:color="auto" w:fill="FFFFFF"/>
        <w:spacing w:before="10"/>
        <w:ind w:left="34"/>
        <w:jc w:val="both"/>
        <w:rPr>
          <w:sz w:val="28"/>
          <w:szCs w:val="28"/>
        </w:rPr>
      </w:pPr>
      <w:r w:rsidRPr="00F07BED">
        <w:rPr>
          <w:sz w:val="28"/>
          <w:szCs w:val="28"/>
        </w:rPr>
        <w:t>г/ рентгенография грудного и поясничного отделов позвоночника с захватом</w:t>
      </w:r>
    </w:p>
    <w:p w:rsidR="008D06CE" w:rsidRPr="00F07BED" w:rsidRDefault="008D06CE" w:rsidP="005E66C4">
      <w:pPr>
        <w:shd w:val="clear" w:color="auto" w:fill="FFFFFF"/>
        <w:spacing w:before="5"/>
        <w:ind w:left="38"/>
        <w:jc w:val="both"/>
        <w:rPr>
          <w:sz w:val="28"/>
          <w:szCs w:val="28"/>
        </w:rPr>
      </w:pPr>
      <w:r w:rsidRPr="00F07BED">
        <w:rPr>
          <w:sz w:val="28"/>
          <w:szCs w:val="28"/>
        </w:rPr>
        <w:t>крыльев подвздошных костей в положении стоя и лежа, в прямой и боковой</w:t>
      </w:r>
    </w:p>
    <w:p w:rsidR="008D06CE" w:rsidRPr="00F07BED" w:rsidRDefault="008D06CE" w:rsidP="005E66C4">
      <w:pPr>
        <w:shd w:val="clear" w:color="auto" w:fill="FFFFFF"/>
        <w:ind w:left="34"/>
        <w:jc w:val="both"/>
        <w:rPr>
          <w:sz w:val="28"/>
          <w:szCs w:val="28"/>
        </w:rPr>
      </w:pPr>
      <w:r w:rsidRPr="00F07BED">
        <w:rPr>
          <w:sz w:val="28"/>
          <w:szCs w:val="28"/>
        </w:rPr>
        <w:t>проекции,</w:t>
      </w:r>
    </w:p>
    <w:p w:rsidR="008D06CE" w:rsidRPr="00F07BED" w:rsidRDefault="008D06CE" w:rsidP="005E66C4">
      <w:pPr>
        <w:shd w:val="clear" w:color="auto" w:fill="FFFFFF"/>
        <w:ind w:left="24"/>
        <w:jc w:val="both"/>
        <w:rPr>
          <w:sz w:val="28"/>
          <w:szCs w:val="28"/>
        </w:rPr>
      </w:pPr>
      <w:r w:rsidRPr="00F07BED">
        <w:rPr>
          <w:sz w:val="28"/>
          <w:szCs w:val="28"/>
        </w:rPr>
        <w:t>д/рентгенография грудного и поясничного отделов позвоночника в положении</w:t>
      </w:r>
    </w:p>
    <w:p w:rsidR="008D06CE" w:rsidRPr="00F07BED" w:rsidRDefault="008D06CE" w:rsidP="005E66C4">
      <w:pPr>
        <w:shd w:val="clear" w:color="auto" w:fill="FFFFFF"/>
        <w:ind w:left="29"/>
        <w:jc w:val="both"/>
        <w:rPr>
          <w:sz w:val="28"/>
          <w:szCs w:val="28"/>
        </w:rPr>
      </w:pPr>
      <w:r w:rsidRPr="00F07BED">
        <w:rPr>
          <w:sz w:val="28"/>
          <w:szCs w:val="28"/>
        </w:rPr>
        <w:t>лежа и стоя в прямой проекции.</w:t>
      </w:r>
    </w:p>
    <w:p w:rsidR="008D06CE" w:rsidRPr="00F07BED" w:rsidRDefault="008D06CE" w:rsidP="005E66C4">
      <w:pPr>
        <w:shd w:val="clear" w:color="auto" w:fill="FFFFFF"/>
        <w:spacing w:before="283"/>
        <w:ind w:left="720"/>
        <w:jc w:val="both"/>
        <w:rPr>
          <w:sz w:val="28"/>
          <w:szCs w:val="28"/>
        </w:rPr>
      </w:pPr>
      <w:r w:rsidRPr="00F07BED">
        <w:rPr>
          <w:sz w:val="28"/>
          <w:szCs w:val="28"/>
        </w:rPr>
        <w:t>3.Какое лечение показано данной больной?</w:t>
      </w:r>
    </w:p>
    <w:p w:rsidR="008D06CE" w:rsidRPr="00F07BED" w:rsidRDefault="008D06CE" w:rsidP="005E66C4">
      <w:pPr>
        <w:shd w:val="clear" w:color="auto" w:fill="FFFFFF"/>
        <w:ind w:left="29"/>
        <w:jc w:val="both"/>
        <w:rPr>
          <w:sz w:val="28"/>
          <w:szCs w:val="28"/>
        </w:rPr>
      </w:pPr>
      <w:r w:rsidRPr="00F07BED">
        <w:rPr>
          <w:sz w:val="28"/>
          <w:szCs w:val="28"/>
        </w:rPr>
        <w:t>а/ массаж мышц спины и корригирующая гимнастика с фиксацией</w:t>
      </w:r>
    </w:p>
    <w:p w:rsidR="008D06CE" w:rsidRPr="00F07BED" w:rsidRDefault="008D06CE" w:rsidP="005E66C4">
      <w:pPr>
        <w:shd w:val="clear" w:color="auto" w:fill="FFFFFF"/>
        <w:ind w:left="34"/>
        <w:jc w:val="both"/>
        <w:rPr>
          <w:sz w:val="28"/>
          <w:szCs w:val="28"/>
        </w:rPr>
      </w:pPr>
      <w:r w:rsidRPr="00F07BED">
        <w:rPr>
          <w:sz w:val="28"/>
          <w:szCs w:val="28"/>
        </w:rPr>
        <w:t>позвоночника ортопедическим корсетом,</w:t>
      </w:r>
    </w:p>
    <w:p w:rsidR="008D06CE" w:rsidRPr="00F07BED" w:rsidRDefault="008D06CE" w:rsidP="005E66C4">
      <w:pPr>
        <w:shd w:val="clear" w:color="auto" w:fill="FFFFFF"/>
        <w:ind w:left="24"/>
        <w:jc w:val="both"/>
        <w:rPr>
          <w:sz w:val="28"/>
          <w:szCs w:val="28"/>
        </w:rPr>
      </w:pPr>
      <w:r w:rsidRPr="00F07BED">
        <w:rPr>
          <w:sz w:val="28"/>
          <w:szCs w:val="28"/>
        </w:rPr>
        <w:t>б/ массаж мышц спины и живота, гимнастика на укрепление мышечного</w:t>
      </w:r>
    </w:p>
    <w:p w:rsidR="008D06CE" w:rsidRPr="00F07BED" w:rsidRDefault="008D06CE" w:rsidP="005E66C4">
      <w:pPr>
        <w:shd w:val="clear" w:color="auto" w:fill="FFFFFF"/>
        <w:ind w:left="29"/>
        <w:jc w:val="both"/>
        <w:rPr>
          <w:sz w:val="28"/>
          <w:szCs w:val="28"/>
        </w:rPr>
      </w:pPr>
      <w:r w:rsidRPr="00F07BED">
        <w:rPr>
          <w:sz w:val="28"/>
          <w:szCs w:val="28"/>
        </w:rPr>
        <w:t>корсета, спать в гипсовой кроватке,</w:t>
      </w:r>
    </w:p>
    <w:p w:rsidR="008D06CE" w:rsidRPr="00F07BED" w:rsidRDefault="008D06CE" w:rsidP="005E66C4">
      <w:pPr>
        <w:shd w:val="clear" w:color="auto" w:fill="FFFFFF"/>
        <w:spacing w:before="10"/>
        <w:ind w:left="24"/>
        <w:jc w:val="both"/>
        <w:rPr>
          <w:sz w:val="28"/>
          <w:szCs w:val="28"/>
        </w:rPr>
      </w:pPr>
      <w:r w:rsidRPr="00F07BED">
        <w:rPr>
          <w:sz w:val="28"/>
          <w:szCs w:val="28"/>
        </w:rPr>
        <w:t>в/ оперативное лечение: задний спондилодез по Чаклину,</w:t>
      </w:r>
    </w:p>
    <w:p w:rsidR="008D06CE" w:rsidRPr="00F07BED" w:rsidRDefault="008D06CE" w:rsidP="005E66C4">
      <w:pPr>
        <w:shd w:val="clear" w:color="auto" w:fill="FFFFFF"/>
        <w:ind w:left="19"/>
        <w:jc w:val="both"/>
        <w:rPr>
          <w:sz w:val="28"/>
          <w:szCs w:val="28"/>
        </w:rPr>
      </w:pPr>
      <w:r w:rsidRPr="00F07BED">
        <w:rPr>
          <w:sz w:val="28"/>
          <w:szCs w:val="28"/>
        </w:rPr>
        <w:t>г/ оперативное лечение с применением металлоконструкций / например,</w:t>
      </w:r>
    </w:p>
    <w:p w:rsidR="008D06CE" w:rsidRPr="00F07BED" w:rsidRDefault="008D06CE" w:rsidP="005E66C4">
      <w:pPr>
        <w:shd w:val="clear" w:color="auto" w:fill="FFFFFF"/>
        <w:ind w:left="19"/>
        <w:jc w:val="both"/>
        <w:rPr>
          <w:sz w:val="28"/>
          <w:szCs w:val="28"/>
        </w:rPr>
      </w:pPr>
      <w:r w:rsidRPr="00F07BED">
        <w:rPr>
          <w:sz w:val="28"/>
          <w:szCs w:val="28"/>
        </w:rPr>
        <w:t>аппарата Роднянского-Гуполова/,</w:t>
      </w:r>
    </w:p>
    <w:p w:rsidR="008D06CE" w:rsidRPr="00F07BED" w:rsidRDefault="008D06CE" w:rsidP="005E66C4">
      <w:pPr>
        <w:shd w:val="clear" w:color="auto" w:fill="FFFFFF"/>
        <w:ind w:left="5"/>
        <w:jc w:val="both"/>
        <w:rPr>
          <w:sz w:val="28"/>
          <w:szCs w:val="28"/>
        </w:rPr>
      </w:pPr>
      <w:r w:rsidRPr="00F07BED">
        <w:rPr>
          <w:sz w:val="28"/>
          <w:szCs w:val="28"/>
        </w:rPr>
        <w:t>д/ комплексное консервативное лечение в условиях школы для детей со</w:t>
      </w:r>
    </w:p>
    <w:p w:rsidR="008D06CE" w:rsidRPr="00F07BED" w:rsidRDefault="008D06CE" w:rsidP="005E66C4">
      <w:pPr>
        <w:shd w:val="clear" w:color="auto" w:fill="FFFFFF"/>
        <w:ind w:left="10"/>
        <w:jc w:val="both"/>
        <w:rPr>
          <w:sz w:val="28"/>
          <w:szCs w:val="28"/>
        </w:rPr>
      </w:pPr>
      <w:r w:rsidRPr="00F07BED">
        <w:rPr>
          <w:sz w:val="28"/>
          <w:szCs w:val="28"/>
        </w:rPr>
        <w:t>сколиозом.</w:t>
      </w:r>
    </w:p>
    <w:p w:rsidR="008D06CE" w:rsidRPr="00F07BED" w:rsidRDefault="008D06CE" w:rsidP="005E66C4">
      <w:pPr>
        <w:shd w:val="clear" w:color="auto" w:fill="FFFFFF"/>
        <w:spacing w:before="274"/>
        <w:ind w:firstLine="710"/>
        <w:jc w:val="both"/>
        <w:rPr>
          <w:sz w:val="28"/>
          <w:szCs w:val="28"/>
        </w:rPr>
      </w:pPr>
      <w:r w:rsidRPr="00F07BED">
        <w:rPr>
          <w:sz w:val="28"/>
          <w:szCs w:val="28"/>
        </w:rPr>
        <w:t>4. В случае проведения консервативного лечения, какими средствами можно добиться коррекции деформации позвоночника?</w:t>
      </w:r>
    </w:p>
    <w:p w:rsidR="008D06CE" w:rsidRPr="00F07BED" w:rsidRDefault="008D06CE" w:rsidP="005E66C4">
      <w:pPr>
        <w:shd w:val="clear" w:color="auto" w:fill="FFFFFF"/>
        <w:ind w:left="10" w:right="3533"/>
        <w:jc w:val="both"/>
        <w:rPr>
          <w:sz w:val="28"/>
          <w:szCs w:val="28"/>
        </w:rPr>
      </w:pPr>
      <w:r w:rsidRPr="00F07BED">
        <w:rPr>
          <w:sz w:val="28"/>
          <w:szCs w:val="28"/>
        </w:rPr>
        <w:t xml:space="preserve">а/ активной общеукрепляющей гимнастикой; б/ корригирующей гимнастикой ; </w:t>
      </w:r>
    </w:p>
    <w:p w:rsidR="008D06CE" w:rsidRPr="00F07BED" w:rsidRDefault="008D06CE" w:rsidP="005E66C4">
      <w:pPr>
        <w:shd w:val="clear" w:color="auto" w:fill="FFFFFF"/>
        <w:ind w:left="10" w:right="3533"/>
        <w:jc w:val="both"/>
        <w:rPr>
          <w:sz w:val="28"/>
          <w:szCs w:val="28"/>
        </w:rPr>
      </w:pPr>
      <w:r w:rsidRPr="00F07BED">
        <w:rPr>
          <w:sz w:val="28"/>
          <w:szCs w:val="28"/>
        </w:rPr>
        <w:t xml:space="preserve">в/ вытяжением на наклонной плоскости; </w:t>
      </w:r>
    </w:p>
    <w:p w:rsidR="008D06CE" w:rsidRPr="00F07BED" w:rsidRDefault="008D06CE" w:rsidP="005E66C4">
      <w:pPr>
        <w:shd w:val="clear" w:color="auto" w:fill="FFFFFF"/>
        <w:ind w:left="10" w:right="3533"/>
        <w:jc w:val="both"/>
        <w:rPr>
          <w:sz w:val="28"/>
          <w:szCs w:val="28"/>
        </w:rPr>
      </w:pPr>
      <w:r w:rsidRPr="00F07BED">
        <w:rPr>
          <w:sz w:val="28"/>
          <w:szCs w:val="28"/>
        </w:rPr>
        <w:t xml:space="preserve">г/ постоянным ношением съемного корсета; </w:t>
      </w:r>
    </w:p>
    <w:p w:rsidR="008D06CE" w:rsidRPr="00F07BED" w:rsidRDefault="008D06CE" w:rsidP="005E66C4">
      <w:pPr>
        <w:shd w:val="clear" w:color="auto" w:fill="FFFFFF"/>
        <w:ind w:left="10" w:right="3533"/>
        <w:jc w:val="both"/>
        <w:rPr>
          <w:sz w:val="28"/>
          <w:szCs w:val="28"/>
        </w:rPr>
      </w:pPr>
      <w:r w:rsidRPr="00F07BED">
        <w:rPr>
          <w:sz w:val="28"/>
          <w:szCs w:val="28"/>
        </w:rPr>
        <w:t>д/ постельным режимом с фиксацией гипсовой кроваткой.</w:t>
      </w:r>
    </w:p>
    <w:p w:rsidR="008D06CE" w:rsidRPr="00F07BED" w:rsidRDefault="008D06CE" w:rsidP="005E66C4">
      <w:pPr>
        <w:shd w:val="clear" w:color="auto" w:fill="FFFFFF"/>
        <w:tabs>
          <w:tab w:val="left" w:pos="922"/>
        </w:tabs>
        <w:spacing w:before="274"/>
        <w:ind w:right="1094" w:firstLine="730"/>
        <w:jc w:val="both"/>
        <w:rPr>
          <w:sz w:val="28"/>
          <w:szCs w:val="28"/>
        </w:rPr>
      </w:pPr>
      <w:r w:rsidRPr="00F07BED">
        <w:rPr>
          <w:sz w:val="28"/>
          <w:szCs w:val="28"/>
        </w:rPr>
        <w:lastRenderedPageBreak/>
        <w:t>5.</w:t>
      </w:r>
      <w:r w:rsidRPr="00F07BED">
        <w:rPr>
          <w:sz w:val="28"/>
          <w:szCs w:val="28"/>
        </w:rPr>
        <w:tab/>
        <w:t>В случае оперативного лечения коррекция деформации</w:t>
      </w:r>
      <w:r w:rsidRPr="00F07BED">
        <w:rPr>
          <w:sz w:val="28"/>
          <w:szCs w:val="28"/>
        </w:rPr>
        <w:br/>
        <w:t>позвоночника достигается:</w:t>
      </w:r>
    </w:p>
    <w:p w:rsidR="008D06CE" w:rsidRPr="00F07BED" w:rsidRDefault="008D06CE" w:rsidP="005E66C4">
      <w:pPr>
        <w:shd w:val="clear" w:color="auto" w:fill="FFFFFF"/>
        <w:ind w:left="43"/>
        <w:jc w:val="both"/>
        <w:rPr>
          <w:sz w:val="28"/>
          <w:szCs w:val="28"/>
        </w:rPr>
      </w:pPr>
      <w:r w:rsidRPr="00F07BED">
        <w:rPr>
          <w:sz w:val="28"/>
          <w:szCs w:val="28"/>
        </w:rPr>
        <w:t>а/ рассечением мягких тканей /лигаментокапсулотомия/ на стороне выпуклости</w:t>
      </w:r>
    </w:p>
    <w:p w:rsidR="008D06CE" w:rsidRPr="00F07BED" w:rsidRDefault="008D06CE" w:rsidP="005E66C4">
      <w:pPr>
        <w:shd w:val="clear" w:color="auto" w:fill="FFFFFF"/>
        <w:ind w:left="34"/>
        <w:jc w:val="both"/>
        <w:rPr>
          <w:sz w:val="28"/>
          <w:szCs w:val="28"/>
        </w:rPr>
      </w:pPr>
      <w:r w:rsidRPr="00F07BED">
        <w:rPr>
          <w:sz w:val="28"/>
          <w:szCs w:val="28"/>
        </w:rPr>
        <w:t>дуги искривления;</w:t>
      </w:r>
    </w:p>
    <w:p w:rsidR="008D06CE" w:rsidRPr="00F07BED" w:rsidRDefault="008D06CE" w:rsidP="005E66C4">
      <w:pPr>
        <w:shd w:val="clear" w:color="auto" w:fill="FFFFFF"/>
        <w:ind w:left="38"/>
        <w:jc w:val="both"/>
        <w:rPr>
          <w:sz w:val="28"/>
          <w:szCs w:val="28"/>
        </w:rPr>
      </w:pPr>
      <w:r w:rsidRPr="00F07BED">
        <w:rPr>
          <w:sz w:val="28"/>
          <w:szCs w:val="28"/>
        </w:rPr>
        <w:t>б/ рассечением мягких тканей на стороне вогнутости дуги искривления;</w:t>
      </w:r>
    </w:p>
    <w:p w:rsidR="008D06CE" w:rsidRPr="00F07BED" w:rsidRDefault="008D06CE" w:rsidP="005E66C4">
      <w:pPr>
        <w:shd w:val="clear" w:color="auto" w:fill="FFFFFF"/>
        <w:ind w:left="43"/>
        <w:jc w:val="both"/>
        <w:rPr>
          <w:sz w:val="28"/>
          <w:szCs w:val="28"/>
        </w:rPr>
      </w:pPr>
      <w:r w:rsidRPr="00F07BED">
        <w:rPr>
          <w:sz w:val="28"/>
          <w:szCs w:val="28"/>
        </w:rPr>
        <w:t>в/дискотомией;</w:t>
      </w:r>
    </w:p>
    <w:p w:rsidR="008D06CE" w:rsidRPr="00F07BED" w:rsidRDefault="008D06CE" w:rsidP="005E66C4">
      <w:pPr>
        <w:shd w:val="clear" w:color="auto" w:fill="FFFFFF"/>
        <w:spacing w:before="5"/>
        <w:ind w:left="43"/>
        <w:jc w:val="both"/>
        <w:rPr>
          <w:sz w:val="28"/>
          <w:szCs w:val="28"/>
        </w:rPr>
      </w:pPr>
      <w:r w:rsidRPr="00F07BED">
        <w:rPr>
          <w:sz w:val="28"/>
          <w:szCs w:val="28"/>
        </w:rPr>
        <w:t>г/ клиновидной резекцией тел позвонков на высоте искривления;</w:t>
      </w:r>
    </w:p>
    <w:p w:rsidR="008D06CE" w:rsidRPr="00F07BED" w:rsidRDefault="008D06CE" w:rsidP="005E66C4">
      <w:pPr>
        <w:shd w:val="clear" w:color="auto" w:fill="FFFFFF"/>
        <w:ind w:left="29"/>
        <w:jc w:val="both"/>
        <w:rPr>
          <w:sz w:val="28"/>
          <w:szCs w:val="28"/>
        </w:rPr>
      </w:pPr>
      <w:r w:rsidRPr="00F07BED">
        <w:rPr>
          <w:sz w:val="28"/>
          <w:szCs w:val="28"/>
        </w:rPr>
        <w:t>д/ применением аутотрансплантата с вогнутой стороны дуги..</w:t>
      </w:r>
    </w:p>
    <w:p w:rsidR="008D06CE" w:rsidRPr="00F07BED" w:rsidRDefault="008D06CE" w:rsidP="005E66C4">
      <w:pPr>
        <w:shd w:val="clear" w:color="auto" w:fill="FFFFFF"/>
        <w:tabs>
          <w:tab w:val="left" w:pos="922"/>
        </w:tabs>
        <w:spacing w:before="269"/>
        <w:ind w:right="730" w:firstLine="730"/>
        <w:jc w:val="both"/>
        <w:rPr>
          <w:sz w:val="28"/>
          <w:szCs w:val="28"/>
        </w:rPr>
      </w:pPr>
      <w:r w:rsidRPr="00F07BED">
        <w:rPr>
          <w:sz w:val="28"/>
          <w:szCs w:val="28"/>
        </w:rPr>
        <w:t>6.</w:t>
      </w:r>
      <w:r w:rsidRPr="00F07BED">
        <w:rPr>
          <w:sz w:val="28"/>
          <w:szCs w:val="28"/>
        </w:rPr>
        <w:tab/>
        <w:t>Для фиксации достигнутой коррекции при консервативном</w:t>
      </w:r>
      <w:r w:rsidRPr="00F07BED">
        <w:rPr>
          <w:sz w:val="28"/>
          <w:szCs w:val="28"/>
        </w:rPr>
        <w:br/>
        <w:t>лечении необходимо:</w:t>
      </w:r>
    </w:p>
    <w:p w:rsidR="008D06CE" w:rsidRPr="00F07BED" w:rsidRDefault="008D06CE" w:rsidP="005E66C4">
      <w:pPr>
        <w:shd w:val="clear" w:color="auto" w:fill="FFFFFF"/>
        <w:ind w:left="38"/>
        <w:jc w:val="both"/>
        <w:rPr>
          <w:sz w:val="28"/>
          <w:szCs w:val="28"/>
        </w:rPr>
      </w:pPr>
      <w:r w:rsidRPr="00F07BED">
        <w:rPr>
          <w:sz w:val="28"/>
          <w:szCs w:val="28"/>
        </w:rPr>
        <w:t>а/ длительное ношение фиксирующего съемного ортопедического корсета;</w:t>
      </w:r>
    </w:p>
    <w:p w:rsidR="008D06CE" w:rsidRPr="00F07BED" w:rsidRDefault="008D06CE" w:rsidP="005E66C4">
      <w:pPr>
        <w:shd w:val="clear" w:color="auto" w:fill="FFFFFF"/>
        <w:ind w:left="38"/>
        <w:jc w:val="both"/>
        <w:rPr>
          <w:sz w:val="28"/>
          <w:szCs w:val="28"/>
        </w:rPr>
      </w:pPr>
      <w:r w:rsidRPr="00F07BED">
        <w:rPr>
          <w:sz w:val="28"/>
          <w:szCs w:val="28"/>
        </w:rPr>
        <w:t>б/длительная фиксация гипсовым корсетом;</w:t>
      </w:r>
    </w:p>
    <w:p w:rsidR="008D06CE" w:rsidRPr="00F07BED" w:rsidRDefault="008D06CE" w:rsidP="005E66C4">
      <w:pPr>
        <w:shd w:val="clear" w:color="auto" w:fill="FFFFFF"/>
        <w:ind w:left="38"/>
        <w:jc w:val="both"/>
        <w:rPr>
          <w:sz w:val="28"/>
          <w:szCs w:val="28"/>
        </w:rPr>
      </w:pPr>
      <w:r w:rsidRPr="00F07BED">
        <w:rPr>
          <w:sz w:val="28"/>
          <w:szCs w:val="28"/>
        </w:rPr>
        <w:t>в/ спать в гипсовой кроватке;</w:t>
      </w:r>
    </w:p>
    <w:p w:rsidR="008D06CE" w:rsidRPr="00F07BED" w:rsidRDefault="008D06CE" w:rsidP="005E66C4">
      <w:pPr>
        <w:shd w:val="clear" w:color="auto" w:fill="FFFFFF"/>
        <w:ind w:left="43"/>
        <w:jc w:val="both"/>
        <w:rPr>
          <w:sz w:val="28"/>
          <w:szCs w:val="28"/>
        </w:rPr>
      </w:pPr>
      <w:r w:rsidRPr="00F07BED">
        <w:rPr>
          <w:sz w:val="28"/>
          <w:szCs w:val="28"/>
        </w:rPr>
        <w:t>г/ создать хороший мышечный корсет путем систематических занятий лечебной</w:t>
      </w:r>
    </w:p>
    <w:p w:rsidR="008D06CE" w:rsidRPr="00F07BED" w:rsidRDefault="008D06CE" w:rsidP="005E66C4">
      <w:pPr>
        <w:shd w:val="clear" w:color="auto" w:fill="FFFFFF"/>
        <w:ind w:left="34"/>
        <w:jc w:val="both"/>
        <w:rPr>
          <w:sz w:val="28"/>
          <w:szCs w:val="28"/>
        </w:rPr>
      </w:pPr>
      <w:r w:rsidRPr="00F07BED">
        <w:rPr>
          <w:sz w:val="28"/>
          <w:szCs w:val="28"/>
        </w:rPr>
        <w:t>физкультурой;</w:t>
      </w:r>
    </w:p>
    <w:p w:rsidR="008D06CE" w:rsidRPr="00F07BED" w:rsidRDefault="008D06CE" w:rsidP="005E66C4">
      <w:pPr>
        <w:shd w:val="clear" w:color="auto" w:fill="FFFFFF"/>
        <w:ind w:left="19"/>
        <w:jc w:val="both"/>
        <w:rPr>
          <w:sz w:val="28"/>
          <w:szCs w:val="28"/>
        </w:rPr>
      </w:pPr>
      <w:r w:rsidRPr="00F07BED">
        <w:rPr>
          <w:sz w:val="28"/>
          <w:szCs w:val="28"/>
        </w:rPr>
        <w:t>д/ периодически проводить курсы массажа мышц спины, живота.</w:t>
      </w:r>
    </w:p>
    <w:p w:rsidR="008D06CE" w:rsidRPr="00F07BED" w:rsidRDefault="008D06CE" w:rsidP="005E66C4">
      <w:pPr>
        <w:shd w:val="clear" w:color="auto" w:fill="FFFFFF"/>
        <w:tabs>
          <w:tab w:val="left" w:pos="922"/>
        </w:tabs>
        <w:spacing w:before="283"/>
        <w:ind w:right="1094" w:firstLine="730"/>
        <w:jc w:val="both"/>
        <w:rPr>
          <w:sz w:val="28"/>
          <w:szCs w:val="28"/>
        </w:rPr>
      </w:pPr>
      <w:r w:rsidRPr="00F07BED">
        <w:rPr>
          <w:sz w:val="28"/>
          <w:szCs w:val="28"/>
        </w:rPr>
        <w:t>7.</w:t>
      </w:r>
      <w:r w:rsidRPr="00F07BED">
        <w:rPr>
          <w:sz w:val="28"/>
          <w:szCs w:val="28"/>
        </w:rPr>
        <w:tab/>
        <w:t>При оперативном лечении сколиоза с применением</w:t>
      </w:r>
      <w:r w:rsidRPr="00F07BED">
        <w:rPr>
          <w:sz w:val="28"/>
          <w:szCs w:val="28"/>
        </w:rPr>
        <w:br/>
        <w:t>металлоконструкций возможны специифические осложнения:</w:t>
      </w:r>
    </w:p>
    <w:p w:rsidR="008D06CE" w:rsidRPr="00F07BED" w:rsidRDefault="008D06CE" w:rsidP="005E66C4">
      <w:pPr>
        <w:shd w:val="clear" w:color="auto" w:fill="FFFFFF"/>
        <w:ind w:left="10"/>
        <w:jc w:val="both"/>
        <w:rPr>
          <w:sz w:val="28"/>
          <w:szCs w:val="28"/>
        </w:rPr>
      </w:pPr>
      <w:r w:rsidRPr="00F07BED">
        <w:rPr>
          <w:sz w:val="28"/>
          <w:szCs w:val="28"/>
        </w:rPr>
        <w:t>а/ нагноение раны;</w:t>
      </w:r>
    </w:p>
    <w:p w:rsidR="008D06CE" w:rsidRPr="00F07BED" w:rsidRDefault="008D06CE" w:rsidP="005E66C4">
      <w:pPr>
        <w:shd w:val="clear" w:color="auto" w:fill="FFFFFF"/>
        <w:ind w:left="10"/>
        <w:jc w:val="both"/>
        <w:rPr>
          <w:sz w:val="28"/>
          <w:szCs w:val="28"/>
        </w:rPr>
      </w:pPr>
      <w:r w:rsidRPr="00F07BED">
        <w:rPr>
          <w:sz w:val="28"/>
          <w:szCs w:val="28"/>
        </w:rPr>
        <w:t>б/кровотечение;</w:t>
      </w:r>
    </w:p>
    <w:p w:rsidR="008D06CE" w:rsidRPr="00F07BED" w:rsidRDefault="008D06CE" w:rsidP="005E66C4">
      <w:pPr>
        <w:shd w:val="clear" w:color="auto" w:fill="FFFFFF"/>
        <w:ind w:left="19"/>
        <w:jc w:val="both"/>
        <w:rPr>
          <w:sz w:val="28"/>
          <w:szCs w:val="28"/>
        </w:rPr>
      </w:pPr>
      <w:r w:rsidRPr="00F07BED">
        <w:rPr>
          <w:sz w:val="28"/>
          <w:szCs w:val="28"/>
        </w:rPr>
        <w:t>в/ металлоз;</w:t>
      </w:r>
    </w:p>
    <w:p w:rsidR="008D06CE" w:rsidRPr="00F07BED" w:rsidRDefault="008D06CE" w:rsidP="005E66C4">
      <w:pPr>
        <w:shd w:val="clear" w:color="auto" w:fill="FFFFFF"/>
        <w:ind w:left="19"/>
        <w:jc w:val="both"/>
        <w:rPr>
          <w:sz w:val="28"/>
          <w:szCs w:val="28"/>
        </w:rPr>
      </w:pPr>
      <w:r w:rsidRPr="00F07BED">
        <w:rPr>
          <w:sz w:val="28"/>
          <w:szCs w:val="28"/>
        </w:rPr>
        <w:t>г/ перелом дужек позвонков;</w:t>
      </w:r>
    </w:p>
    <w:p w:rsidR="008D06CE" w:rsidRDefault="008D06CE" w:rsidP="005E66C4">
      <w:pPr>
        <w:shd w:val="clear" w:color="auto" w:fill="FFFFFF"/>
        <w:ind w:left="5"/>
        <w:jc w:val="both"/>
        <w:rPr>
          <w:sz w:val="28"/>
          <w:szCs w:val="28"/>
        </w:rPr>
      </w:pPr>
      <w:r w:rsidRPr="00F07BED">
        <w:rPr>
          <w:sz w:val="28"/>
          <w:szCs w:val="28"/>
        </w:rPr>
        <w:t>д/ неврологические осложнения.</w:t>
      </w:r>
    </w:p>
    <w:p w:rsidR="008D06CE" w:rsidRPr="00F07BED" w:rsidRDefault="008D06CE" w:rsidP="005E66C4">
      <w:pPr>
        <w:jc w:val="both"/>
        <w:rPr>
          <w:sz w:val="28"/>
          <w:szCs w:val="28"/>
        </w:rPr>
      </w:pPr>
    </w:p>
    <w:p w:rsidR="008D06CE" w:rsidRPr="00F07BED" w:rsidRDefault="008D06CE" w:rsidP="005E66C4">
      <w:pPr>
        <w:jc w:val="center"/>
        <w:rPr>
          <w:sz w:val="28"/>
          <w:szCs w:val="28"/>
        </w:rPr>
      </w:pPr>
      <w:r w:rsidRPr="00496EDB">
        <w:rPr>
          <w:b/>
          <w:sz w:val="28"/>
          <w:szCs w:val="28"/>
        </w:rPr>
        <w:t>Задача № 2</w:t>
      </w:r>
      <w:r w:rsidRPr="00F07BED">
        <w:rPr>
          <w:sz w:val="28"/>
          <w:szCs w:val="28"/>
        </w:rPr>
        <w:t>.</w:t>
      </w:r>
    </w:p>
    <w:p w:rsidR="008D06CE" w:rsidRPr="00F07BED" w:rsidRDefault="008D06CE" w:rsidP="005E66C4">
      <w:pPr>
        <w:jc w:val="both"/>
        <w:rPr>
          <w:sz w:val="28"/>
          <w:szCs w:val="28"/>
        </w:rPr>
      </w:pPr>
      <w:r w:rsidRPr="00F07BED">
        <w:rPr>
          <w:sz w:val="28"/>
          <w:szCs w:val="28"/>
        </w:rPr>
        <w:t>У мальчика 10 лет отмечается изменение осанки: верхний плечевой пояс (левое плечо выше правого), угол левой лопатки выше уровня правой на 2 см. Треугольник талии справа увеличен, вертикальная ось остистых отростков позвоночников отклонена  влево. На рентгенограмме, в положение стоя угол искривления позвоночного столба составляет по методу Фергюссона 7</w:t>
      </w:r>
      <w:r w:rsidRPr="00F07BED">
        <w:rPr>
          <w:sz w:val="28"/>
          <w:szCs w:val="28"/>
          <w:vertAlign w:val="superscript"/>
        </w:rPr>
        <w:t>0</w:t>
      </w:r>
      <w:r w:rsidRPr="00F07BED">
        <w:rPr>
          <w:sz w:val="28"/>
          <w:szCs w:val="28"/>
        </w:rPr>
        <w:t>, в положение лежа угол равен 5</w:t>
      </w:r>
      <w:r w:rsidRPr="00F07BED">
        <w:rPr>
          <w:sz w:val="28"/>
          <w:szCs w:val="28"/>
          <w:vertAlign w:val="superscript"/>
        </w:rPr>
        <w:t>0</w:t>
      </w:r>
      <w:r w:rsidRPr="00F07BED">
        <w:rPr>
          <w:sz w:val="28"/>
          <w:szCs w:val="28"/>
        </w:rPr>
        <w:t>.</w:t>
      </w:r>
    </w:p>
    <w:p w:rsidR="008D06CE" w:rsidRPr="00F07BED" w:rsidRDefault="008D06CE" w:rsidP="005E66C4">
      <w:pPr>
        <w:jc w:val="both"/>
        <w:rPr>
          <w:sz w:val="28"/>
          <w:szCs w:val="28"/>
        </w:rPr>
      </w:pPr>
      <w:r w:rsidRPr="00F07BED">
        <w:rPr>
          <w:sz w:val="28"/>
          <w:szCs w:val="28"/>
        </w:rPr>
        <w:t>1. Ваш диагноз?</w:t>
      </w:r>
    </w:p>
    <w:p w:rsidR="008D06CE" w:rsidRPr="00F07BED" w:rsidRDefault="008D06CE" w:rsidP="005E66C4">
      <w:pPr>
        <w:jc w:val="both"/>
        <w:rPr>
          <w:sz w:val="28"/>
          <w:szCs w:val="28"/>
        </w:rPr>
      </w:pPr>
      <w:r w:rsidRPr="00F07BED">
        <w:rPr>
          <w:sz w:val="28"/>
          <w:szCs w:val="28"/>
        </w:rPr>
        <w:t>2. План лечения.</w:t>
      </w:r>
    </w:p>
    <w:p w:rsidR="008D06CE" w:rsidRPr="00496EDB" w:rsidRDefault="008D06CE" w:rsidP="005E66C4">
      <w:pPr>
        <w:jc w:val="center"/>
        <w:rPr>
          <w:b/>
          <w:sz w:val="28"/>
          <w:szCs w:val="28"/>
        </w:rPr>
      </w:pPr>
    </w:p>
    <w:p w:rsidR="008D06CE" w:rsidRPr="00496EDB" w:rsidRDefault="008D06CE" w:rsidP="005E66C4">
      <w:pPr>
        <w:jc w:val="center"/>
        <w:rPr>
          <w:b/>
          <w:sz w:val="28"/>
          <w:szCs w:val="28"/>
        </w:rPr>
      </w:pPr>
      <w:r w:rsidRPr="00496EDB">
        <w:rPr>
          <w:b/>
          <w:sz w:val="28"/>
          <w:szCs w:val="28"/>
        </w:rPr>
        <w:t>Задача № 3</w:t>
      </w:r>
    </w:p>
    <w:p w:rsidR="008D06CE" w:rsidRPr="00F07BED" w:rsidRDefault="008D06CE" w:rsidP="005E66C4">
      <w:pPr>
        <w:jc w:val="both"/>
        <w:rPr>
          <w:sz w:val="28"/>
          <w:szCs w:val="28"/>
        </w:rPr>
      </w:pPr>
      <w:r w:rsidRPr="00F07BED">
        <w:rPr>
          <w:sz w:val="28"/>
          <w:szCs w:val="28"/>
        </w:rPr>
        <w:t xml:space="preserve">Врачом ортопедом при профилактическом плановом осмотре у девочки 12 лет выявлено:   уровни надплечий (правое плечо выше левого), треугольники талии справа меньше чем слева, уровень угла лапаток справа выше на 2 см. В положение наклона отчетливо определяется ассиметрия реберное выбухание справа и мышечный валик в поясничном отделе. На рентгенограмме по </w:t>
      </w:r>
      <w:r w:rsidRPr="00F07BED">
        <w:rPr>
          <w:sz w:val="28"/>
          <w:szCs w:val="28"/>
        </w:rPr>
        <w:lastRenderedPageBreak/>
        <w:t>методу Фергюссону угол искривления 12</w:t>
      </w:r>
      <w:r w:rsidRPr="00F07BED">
        <w:rPr>
          <w:sz w:val="28"/>
          <w:szCs w:val="28"/>
          <w:vertAlign w:val="superscript"/>
        </w:rPr>
        <w:t xml:space="preserve">0 </w:t>
      </w:r>
      <w:r w:rsidRPr="00F07BED">
        <w:rPr>
          <w:sz w:val="28"/>
          <w:szCs w:val="28"/>
        </w:rPr>
        <w:t>- 15</w:t>
      </w:r>
      <w:r w:rsidRPr="00F07BED">
        <w:rPr>
          <w:sz w:val="28"/>
          <w:szCs w:val="28"/>
          <w:vertAlign w:val="superscript"/>
        </w:rPr>
        <w:t>0</w:t>
      </w:r>
      <w:r w:rsidRPr="00F07BED">
        <w:rPr>
          <w:sz w:val="28"/>
          <w:szCs w:val="28"/>
        </w:rPr>
        <w:t>, в положение лежа и стоя, с вершиной искривления (</w:t>
      </w:r>
      <w:r w:rsidRPr="00F07BED">
        <w:rPr>
          <w:sz w:val="28"/>
          <w:szCs w:val="28"/>
          <w:lang w:val="en-US"/>
        </w:rPr>
        <w:t>VIII</w:t>
      </w:r>
      <w:r w:rsidRPr="00F07BED">
        <w:rPr>
          <w:sz w:val="28"/>
          <w:szCs w:val="28"/>
        </w:rPr>
        <w:t>-грудного позвонка).</w:t>
      </w:r>
    </w:p>
    <w:p w:rsidR="008D06CE" w:rsidRPr="00F07BED" w:rsidRDefault="008D06CE" w:rsidP="008950F8">
      <w:pPr>
        <w:numPr>
          <w:ilvl w:val="0"/>
          <w:numId w:val="25"/>
        </w:numPr>
        <w:tabs>
          <w:tab w:val="clear" w:pos="720"/>
          <w:tab w:val="num" w:pos="360"/>
        </w:tabs>
        <w:ind w:left="360"/>
        <w:jc w:val="both"/>
        <w:rPr>
          <w:sz w:val="28"/>
          <w:szCs w:val="28"/>
        </w:rPr>
      </w:pPr>
      <w:r w:rsidRPr="00F07BED">
        <w:rPr>
          <w:sz w:val="28"/>
          <w:szCs w:val="28"/>
        </w:rPr>
        <w:t>Ваш диагноз с указанием степени?</w:t>
      </w:r>
    </w:p>
    <w:p w:rsidR="008D06CE" w:rsidRPr="002C6582" w:rsidRDefault="008D06CE" w:rsidP="008950F8">
      <w:pPr>
        <w:numPr>
          <w:ilvl w:val="0"/>
          <w:numId w:val="25"/>
        </w:numPr>
        <w:tabs>
          <w:tab w:val="clear" w:pos="720"/>
          <w:tab w:val="num" w:pos="360"/>
        </w:tabs>
        <w:ind w:left="360"/>
        <w:jc w:val="both"/>
        <w:rPr>
          <w:sz w:val="28"/>
          <w:szCs w:val="28"/>
        </w:rPr>
      </w:pPr>
      <w:r w:rsidRPr="00F07BED">
        <w:rPr>
          <w:sz w:val="28"/>
          <w:szCs w:val="28"/>
        </w:rPr>
        <w:t>План лечения.</w:t>
      </w:r>
    </w:p>
    <w:p w:rsidR="008D06CE" w:rsidRPr="00496EDB" w:rsidRDefault="008D06CE" w:rsidP="005E66C4">
      <w:pPr>
        <w:jc w:val="center"/>
        <w:rPr>
          <w:b/>
          <w:sz w:val="28"/>
          <w:szCs w:val="28"/>
        </w:rPr>
      </w:pPr>
      <w:r w:rsidRPr="00496EDB">
        <w:rPr>
          <w:b/>
          <w:sz w:val="28"/>
          <w:szCs w:val="28"/>
        </w:rPr>
        <w:t>Задача № 4</w:t>
      </w:r>
    </w:p>
    <w:p w:rsidR="008D06CE" w:rsidRPr="00F07BED" w:rsidRDefault="008D06CE" w:rsidP="005E66C4">
      <w:pPr>
        <w:jc w:val="both"/>
        <w:rPr>
          <w:sz w:val="28"/>
          <w:szCs w:val="28"/>
        </w:rPr>
      </w:pPr>
      <w:r w:rsidRPr="00F07BED">
        <w:rPr>
          <w:sz w:val="28"/>
          <w:szCs w:val="28"/>
        </w:rPr>
        <w:t xml:space="preserve">Врач-ортопед приглашён в родильный дом на консультацию к новорождённому по поводу врождённой деформации позвоночника. При осмотре заметен грудопоясничный сколиоз с деформацией грудной клетки и перекосом таза. На рентгенограмме — грудопоясничный сколиоз. В среднем и нижнем грудных отделах позвоночника форма позвонков неправильная: трапециевидная, клиновидная, бабочковидная. Справа VII, VIII и IX рёбра сращены на протяжении 3 см, начиная от головки ребра. </w:t>
      </w:r>
    </w:p>
    <w:p w:rsidR="008D06CE" w:rsidRPr="00F07BED" w:rsidRDefault="008D06CE" w:rsidP="008950F8">
      <w:pPr>
        <w:numPr>
          <w:ilvl w:val="0"/>
          <w:numId w:val="26"/>
        </w:numPr>
        <w:tabs>
          <w:tab w:val="clear" w:pos="720"/>
          <w:tab w:val="num" w:pos="360"/>
        </w:tabs>
        <w:ind w:left="360"/>
        <w:jc w:val="both"/>
        <w:rPr>
          <w:sz w:val="28"/>
          <w:szCs w:val="28"/>
        </w:rPr>
      </w:pPr>
      <w:r w:rsidRPr="00F07BED">
        <w:rPr>
          <w:sz w:val="28"/>
          <w:szCs w:val="28"/>
        </w:rPr>
        <w:t xml:space="preserve">Поставьте диагноз. </w:t>
      </w:r>
    </w:p>
    <w:p w:rsidR="008D06CE" w:rsidRPr="00F07BED" w:rsidRDefault="008D06CE" w:rsidP="008950F8">
      <w:pPr>
        <w:numPr>
          <w:ilvl w:val="0"/>
          <w:numId w:val="26"/>
        </w:numPr>
        <w:tabs>
          <w:tab w:val="clear" w:pos="720"/>
          <w:tab w:val="num" w:pos="360"/>
        </w:tabs>
        <w:ind w:left="360"/>
        <w:jc w:val="both"/>
        <w:rPr>
          <w:sz w:val="28"/>
          <w:szCs w:val="28"/>
        </w:rPr>
      </w:pPr>
      <w:r w:rsidRPr="00F07BED">
        <w:rPr>
          <w:sz w:val="28"/>
          <w:szCs w:val="28"/>
        </w:rPr>
        <w:t>Назначьте лечение.</w:t>
      </w:r>
    </w:p>
    <w:p w:rsidR="008D06CE" w:rsidRPr="00F07BED" w:rsidRDefault="008D06CE" w:rsidP="005E66C4">
      <w:pPr>
        <w:jc w:val="both"/>
        <w:rPr>
          <w:sz w:val="28"/>
          <w:szCs w:val="28"/>
        </w:rPr>
      </w:pPr>
    </w:p>
    <w:p w:rsidR="008D06CE" w:rsidRPr="00496EDB" w:rsidRDefault="008D06CE" w:rsidP="005E66C4">
      <w:pPr>
        <w:jc w:val="center"/>
        <w:rPr>
          <w:b/>
          <w:sz w:val="28"/>
          <w:szCs w:val="28"/>
        </w:rPr>
      </w:pPr>
      <w:r w:rsidRPr="00496EDB">
        <w:rPr>
          <w:b/>
          <w:sz w:val="28"/>
          <w:szCs w:val="28"/>
        </w:rPr>
        <w:t>Задача №5</w:t>
      </w:r>
    </w:p>
    <w:p w:rsidR="008D06CE" w:rsidRPr="00F07BED" w:rsidRDefault="008D06CE" w:rsidP="005E66C4">
      <w:pPr>
        <w:jc w:val="both"/>
        <w:rPr>
          <w:sz w:val="28"/>
          <w:szCs w:val="28"/>
        </w:rPr>
      </w:pPr>
      <w:r w:rsidRPr="00F07BED">
        <w:rPr>
          <w:sz w:val="28"/>
          <w:szCs w:val="28"/>
        </w:rPr>
        <w:t>У больной 5 лет С-образный грудной сколиоз. Справа формируется подлопаточный рёберный горб. На рентгенограмме выявлена односторонняя сколиотическая дуга в грудном отделе величиной 160</w:t>
      </w:r>
      <w:r w:rsidRPr="00F07BED">
        <w:rPr>
          <w:sz w:val="28"/>
          <w:szCs w:val="28"/>
          <w:vertAlign w:val="superscript"/>
        </w:rPr>
        <w:t>o</w:t>
      </w:r>
      <w:r w:rsidRPr="00F07BED">
        <w:rPr>
          <w:sz w:val="28"/>
          <w:szCs w:val="28"/>
        </w:rPr>
        <w:t>. Слева и сзади V, VI и VII рёбра сращены на протяжении 3 см. Тела соответствующих позвонков имеют трапециевидную форму.</w:t>
      </w:r>
    </w:p>
    <w:p w:rsidR="008D06CE" w:rsidRPr="00F07BED" w:rsidRDefault="008D06CE" w:rsidP="005E66C4">
      <w:pPr>
        <w:jc w:val="both"/>
        <w:rPr>
          <w:sz w:val="28"/>
          <w:szCs w:val="28"/>
        </w:rPr>
      </w:pPr>
      <w:r w:rsidRPr="00F07BED">
        <w:rPr>
          <w:sz w:val="28"/>
          <w:szCs w:val="28"/>
        </w:rPr>
        <w:t xml:space="preserve">1. Поставьте диагноз, назначьте лечение. </w:t>
      </w:r>
    </w:p>
    <w:p w:rsidR="008D06CE" w:rsidRDefault="008D06CE" w:rsidP="005E66C4">
      <w:pPr>
        <w:jc w:val="both"/>
        <w:rPr>
          <w:sz w:val="28"/>
          <w:szCs w:val="28"/>
        </w:rPr>
      </w:pPr>
      <w:r w:rsidRPr="00F07BED">
        <w:rPr>
          <w:sz w:val="28"/>
          <w:szCs w:val="28"/>
        </w:rPr>
        <w:t>2. Перечислите мероприятия по консервативному лечению сколиотической болезни.</w:t>
      </w:r>
    </w:p>
    <w:p w:rsidR="008D06CE" w:rsidRPr="00F07BED" w:rsidRDefault="008D06CE" w:rsidP="005E66C4">
      <w:pPr>
        <w:jc w:val="both"/>
        <w:rPr>
          <w:sz w:val="28"/>
          <w:szCs w:val="28"/>
        </w:rPr>
      </w:pPr>
    </w:p>
    <w:p w:rsidR="008D06CE" w:rsidRDefault="008D06CE" w:rsidP="005E66C4">
      <w:pPr>
        <w:shd w:val="clear" w:color="auto" w:fill="FFFFFF"/>
        <w:tabs>
          <w:tab w:val="left" w:pos="3200"/>
        </w:tabs>
        <w:jc w:val="both"/>
        <w:rPr>
          <w:b/>
          <w:color w:val="000000"/>
          <w:sz w:val="28"/>
          <w:szCs w:val="28"/>
        </w:rPr>
      </w:pPr>
      <w:r w:rsidRPr="00F07BED">
        <w:rPr>
          <w:b/>
          <w:color w:val="000000"/>
          <w:sz w:val="28"/>
          <w:szCs w:val="28"/>
        </w:rPr>
        <w:t>Эталоны ответов на задачи по теме</w:t>
      </w:r>
      <w:r>
        <w:rPr>
          <w:b/>
          <w:color w:val="000000"/>
          <w:sz w:val="28"/>
          <w:szCs w:val="28"/>
        </w:rPr>
        <w:t>:</w:t>
      </w:r>
    </w:p>
    <w:p w:rsidR="008D06CE" w:rsidRPr="00F07BED" w:rsidRDefault="008D06CE" w:rsidP="005E66C4">
      <w:pPr>
        <w:shd w:val="clear" w:color="auto" w:fill="FFFFFF"/>
        <w:tabs>
          <w:tab w:val="left" w:pos="3200"/>
        </w:tabs>
        <w:jc w:val="both"/>
        <w:rPr>
          <w:b/>
          <w:color w:val="000000"/>
          <w:sz w:val="28"/>
          <w:szCs w:val="28"/>
        </w:rPr>
      </w:pPr>
      <w:r w:rsidRPr="00F07BED">
        <w:rPr>
          <w:b/>
          <w:color w:val="000000"/>
          <w:sz w:val="28"/>
          <w:szCs w:val="28"/>
        </w:rPr>
        <w:t xml:space="preserve"> </w:t>
      </w:r>
    </w:p>
    <w:p w:rsidR="008D06CE" w:rsidRDefault="008D06CE" w:rsidP="005E66C4">
      <w:pPr>
        <w:jc w:val="center"/>
        <w:rPr>
          <w:sz w:val="28"/>
          <w:szCs w:val="28"/>
        </w:rPr>
      </w:pPr>
      <w:r w:rsidRPr="00496EDB">
        <w:rPr>
          <w:b/>
          <w:sz w:val="28"/>
          <w:szCs w:val="28"/>
        </w:rPr>
        <w:t>Задача № 1.</w:t>
      </w:r>
      <w:r w:rsidRPr="00F07BED">
        <w:rPr>
          <w:sz w:val="28"/>
          <w:szCs w:val="28"/>
        </w:rPr>
        <w:t xml:space="preserve">  </w:t>
      </w:r>
    </w:p>
    <w:p w:rsidR="008D06CE" w:rsidRDefault="008D06CE" w:rsidP="005E66C4">
      <w:pPr>
        <w:jc w:val="center"/>
        <w:rPr>
          <w:sz w:val="28"/>
          <w:szCs w:val="28"/>
        </w:rPr>
      </w:pPr>
      <w:r w:rsidRPr="00F07BED">
        <w:rPr>
          <w:sz w:val="28"/>
          <w:szCs w:val="28"/>
        </w:rPr>
        <w:t>(1-Г, 2-Г, 3-Г, Д. 4-Б,</w:t>
      </w:r>
      <w:r>
        <w:rPr>
          <w:sz w:val="28"/>
          <w:szCs w:val="28"/>
        </w:rPr>
        <w:t xml:space="preserve"> </w:t>
      </w:r>
      <w:r w:rsidRPr="00F07BED">
        <w:rPr>
          <w:sz w:val="28"/>
          <w:szCs w:val="28"/>
        </w:rPr>
        <w:t>В,</w:t>
      </w:r>
      <w:r>
        <w:rPr>
          <w:sz w:val="28"/>
          <w:szCs w:val="28"/>
        </w:rPr>
        <w:t xml:space="preserve"> </w:t>
      </w:r>
      <w:r w:rsidRPr="00F07BED">
        <w:rPr>
          <w:sz w:val="28"/>
          <w:szCs w:val="28"/>
        </w:rPr>
        <w:t>Г. 5-Б,</w:t>
      </w:r>
      <w:r>
        <w:rPr>
          <w:sz w:val="28"/>
          <w:szCs w:val="28"/>
        </w:rPr>
        <w:t xml:space="preserve"> </w:t>
      </w:r>
      <w:r w:rsidRPr="00F07BED">
        <w:rPr>
          <w:sz w:val="28"/>
          <w:szCs w:val="28"/>
        </w:rPr>
        <w:t>В. 6-А,</w:t>
      </w:r>
      <w:r>
        <w:rPr>
          <w:sz w:val="28"/>
          <w:szCs w:val="28"/>
        </w:rPr>
        <w:t xml:space="preserve"> </w:t>
      </w:r>
      <w:r w:rsidRPr="00F07BED">
        <w:rPr>
          <w:sz w:val="28"/>
          <w:szCs w:val="28"/>
        </w:rPr>
        <w:t>В,</w:t>
      </w:r>
      <w:r>
        <w:rPr>
          <w:sz w:val="28"/>
          <w:szCs w:val="28"/>
        </w:rPr>
        <w:t xml:space="preserve"> </w:t>
      </w:r>
      <w:r w:rsidRPr="00F07BED">
        <w:rPr>
          <w:sz w:val="28"/>
          <w:szCs w:val="28"/>
        </w:rPr>
        <w:t>Г. 7-В,</w:t>
      </w:r>
      <w:r>
        <w:rPr>
          <w:sz w:val="28"/>
          <w:szCs w:val="28"/>
        </w:rPr>
        <w:t xml:space="preserve"> </w:t>
      </w:r>
      <w:r w:rsidRPr="00F07BED">
        <w:rPr>
          <w:sz w:val="28"/>
          <w:szCs w:val="28"/>
        </w:rPr>
        <w:t>Г,</w:t>
      </w:r>
      <w:r>
        <w:rPr>
          <w:sz w:val="28"/>
          <w:szCs w:val="28"/>
        </w:rPr>
        <w:t xml:space="preserve"> </w:t>
      </w:r>
      <w:r w:rsidRPr="00F07BED">
        <w:rPr>
          <w:sz w:val="28"/>
          <w:szCs w:val="28"/>
        </w:rPr>
        <w:t>Д)</w:t>
      </w:r>
    </w:p>
    <w:p w:rsidR="008D06CE" w:rsidRPr="00F07BED" w:rsidRDefault="008D06CE" w:rsidP="005E66C4">
      <w:pPr>
        <w:jc w:val="center"/>
        <w:rPr>
          <w:sz w:val="28"/>
          <w:szCs w:val="28"/>
        </w:rPr>
      </w:pPr>
    </w:p>
    <w:p w:rsidR="008D06CE" w:rsidRPr="00496EDB" w:rsidRDefault="008D06CE" w:rsidP="005E66C4">
      <w:pPr>
        <w:jc w:val="center"/>
        <w:rPr>
          <w:b/>
          <w:sz w:val="28"/>
          <w:szCs w:val="28"/>
        </w:rPr>
      </w:pPr>
      <w:r w:rsidRPr="00496EDB">
        <w:rPr>
          <w:b/>
          <w:sz w:val="28"/>
          <w:szCs w:val="28"/>
        </w:rPr>
        <w:t>Задача № 2.</w:t>
      </w:r>
    </w:p>
    <w:p w:rsidR="008D06CE" w:rsidRPr="00F07BED" w:rsidRDefault="008D06CE" w:rsidP="005E66C4">
      <w:pPr>
        <w:jc w:val="both"/>
        <w:rPr>
          <w:sz w:val="28"/>
          <w:szCs w:val="28"/>
        </w:rPr>
      </w:pPr>
      <w:r w:rsidRPr="00F07BED">
        <w:rPr>
          <w:sz w:val="28"/>
          <w:szCs w:val="28"/>
        </w:rPr>
        <w:t xml:space="preserve"> Сколиоз </w:t>
      </w:r>
      <w:r w:rsidRPr="00F07BED">
        <w:rPr>
          <w:sz w:val="28"/>
          <w:szCs w:val="28"/>
          <w:lang w:val="en-US"/>
        </w:rPr>
        <w:t>I</w:t>
      </w:r>
      <w:r w:rsidRPr="00F07BED">
        <w:rPr>
          <w:sz w:val="28"/>
          <w:szCs w:val="28"/>
        </w:rPr>
        <w:t xml:space="preserve"> степени. Консервативное лечение (ношение корригирующего корсета), общее оздоровление ребенка, выработка индивидуально статико-динамического режима, ЛФК, массаж и т.д..</w:t>
      </w:r>
    </w:p>
    <w:p w:rsidR="008D06CE" w:rsidRPr="00F07BED" w:rsidRDefault="008D06CE" w:rsidP="005E66C4">
      <w:pPr>
        <w:jc w:val="both"/>
        <w:rPr>
          <w:sz w:val="28"/>
          <w:szCs w:val="28"/>
        </w:rPr>
      </w:pPr>
      <w:r w:rsidRPr="00F07BED">
        <w:rPr>
          <w:sz w:val="28"/>
          <w:szCs w:val="28"/>
        </w:rPr>
        <w:t xml:space="preserve">Задача № 3. </w:t>
      </w:r>
    </w:p>
    <w:p w:rsidR="008D06CE" w:rsidRPr="00F07BED" w:rsidRDefault="008D06CE" w:rsidP="005E66C4">
      <w:pPr>
        <w:jc w:val="both"/>
        <w:rPr>
          <w:sz w:val="28"/>
          <w:szCs w:val="28"/>
        </w:rPr>
      </w:pPr>
      <w:r w:rsidRPr="00F07BED">
        <w:rPr>
          <w:sz w:val="28"/>
          <w:szCs w:val="28"/>
        </w:rPr>
        <w:t xml:space="preserve">Сколиоз </w:t>
      </w:r>
      <w:r w:rsidRPr="00F07BED">
        <w:rPr>
          <w:sz w:val="28"/>
          <w:szCs w:val="28"/>
          <w:lang w:val="en-US"/>
        </w:rPr>
        <w:t>II</w:t>
      </w:r>
      <w:r w:rsidRPr="00F07BED">
        <w:rPr>
          <w:sz w:val="28"/>
          <w:szCs w:val="28"/>
        </w:rPr>
        <w:t xml:space="preserve"> степени. Диспансеризация, соблюдение ортопедического разгрузочного режима  (спец. занятия, ношение ортопед, корсета, гипсовые кроватки и т.д.). Общее оздоровление ребенка, выработка индивидуально статико-динамического режима, функциональное исправление деформаций позвоночника, ЛФК, массаж. Индекс стабильности составляет 0,8 довольно ригидный нужно решать вопрос, об оперативном лечение.</w:t>
      </w:r>
    </w:p>
    <w:p w:rsidR="008D06CE" w:rsidRDefault="008D06CE" w:rsidP="005E66C4">
      <w:pPr>
        <w:jc w:val="center"/>
        <w:rPr>
          <w:b/>
          <w:sz w:val="28"/>
          <w:szCs w:val="28"/>
        </w:rPr>
      </w:pPr>
    </w:p>
    <w:p w:rsidR="008D06CE" w:rsidRPr="00496EDB" w:rsidRDefault="008D06CE" w:rsidP="005E66C4">
      <w:pPr>
        <w:jc w:val="center"/>
        <w:rPr>
          <w:b/>
          <w:sz w:val="28"/>
          <w:szCs w:val="28"/>
        </w:rPr>
      </w:pPr>
      <w:r w:rsidRPr="00496EDB">
        <w:rPr>
          <w:b/>
          <w:sz w:val="28"/>
          <w:szCs w:val="28"/>
        </w:rPr>
        <w:t>Задача № 4.</w:t>
      </w:r>
    </w:p>
    <w:p w:rsidR="008D06CE" w:rsidRPr="00F07BED" w:rsidRDefault="008D06CE" w:rsidP="005E66C4">
      <w:pPr>
        <w:jc w:val="both"/>
        <w:rPr>
          <w:sz w:val="28"/>
          <w:szCs w:val="28"/>
        </w:rPr>
      </w:pPr>
      <w:r w:rsidRPr="00F07BED">
        <w:rPr>
          <w:sz w:val="28"/>
          <w:szCs w:val="28"/>
        </w:rPr>
        <w:lastRenderedPageBreak/>
        <w:t>Диагноз «Врождённый грудопоясничный сколиоз». До 6-месячного возраста вдоль туловища укладывают длинные и плотные ватно-марлевые валики, выполняют корригирующий массаж спины, ребёнка часто поворачивают на живот. В возрасте 6 мес можно изготовить гипсовую кроватку и продолжать корригирующие упражнения. С началом ходьбы назначают матерчатый корсет, ЛФК, массаж спины. Необходимо наблюдение ортопеда. Рентгеновские снимки делают строго по показаниям.</w:t>
      </w:r>
    </w:p>
    <w:p w:rsidR="008D06CE" w:rsidRDefault="008D06CE" w:rsidP="005E66C4">
      <w:pPr>
        <w:jc w:val="center"/>
        <w:rPr>
          <w:b/>
          <w:sz w:val="28"/>
          <w:szCs w:val="28"/>
        </w:rPr>
      </w:pPr>
    </w:p>
    <w:p w:rsidR="008D06CE" w:rsidRPr="00496EDB" w:rsidRDefault="008D06CE" w:rsidP="005E66C4">
      <w:pPr>
        <w:jc w:val="center"/>
        <w:rPr>
          <w:b/>
          <w:sz w:val="28"/>
          <w:szCs w:val="28"/>
        </w:rPr>
      </w:pPr>
      <w:r w:rsidRPr="00496EDB">
        <w:rPr>
          <w:b/>
          <w:sz w:val="28"/>
          <w:szCs w:val="28"/>
        </w:rPr>
        <w:t>Задача № 5.</w:t>
      </w:r>
    </w:p>
    <w:p w:rsidR="008D06CE" w:rsidRPr="00F07BED" w:rsidRDefault="008D06CE" w:rsidP="005E66C4">
      <w:pPr>
        <w:jc w:val="both"/>
        <w:rPr>
          <w:sz w:val="28"/>
          <w:szCs w:val="28"/>
        </w:rPr>
      </w:pPr>
      <w:r w:rsidRPr="00F07BED">
        <w:rPr>
          <w:sz w:val="28"/>
          <w:szCs w:val="28"/>
        </w:rPr>
        <w:t>Диагноз «Врождённый С-образный грудной сколиоз». Лечение оперативное — резекция сращённого участка рёбер. После операции рекомендуют ЛФК, ношение корригирующего корсета, изготавливают гипсовую кроватку для сна. Необходимо наблюдение ортопеда.</w:t>
      </w:r>
    </w:p>
    <w:p w:rsidR="008D06CE" w:rsidRPr="00F07BED" w:rsidRDefault="008D06CE" w:rsidP="005E66C4">
      <w:pPr>
        <w:jc w:val="both"/>
        <w:rPr>
          <w:sz w:val="28"/>
          <w:szCs w:val="28"/>
        </w:rPr>
      </w:pPr>
    </w:p>
    <w:p w:rsidR="008D06CE" w:rsidRDefault="008D06CE" w:rsidP="005E66C4">
      <w:pPr>
        <w:jc w:val="both"/>
        <w:rPr>
          <w:b/>
          <w:sz w:val="28"/>
          <w:szCs w:val="28"/>
        </w:rPr>
      </w:pPr>
      <w:r>
        <w:rPr>
          <w:b/>
          <w:sz w:val="28"/>
          <w:szCs w:val="28"/>
        </w:rPr>
        <w:t>6</w:t>
      </w:r>
      <w:r w:rsidRPr="00F07BED">
        <w:rPr>
          <w:b/>
          <w:sz w:val="28"/>
          <w:szCs w:val="28"/>
        </w:rPr>
        <w:t>. Перечень практических умений</w:t>
      </w:r>
      <w:r>
        <w:rPr>
          <w:b/>
          <w:sz w:val="28"/>
          <w:szCs w:val="28"/>
        </w:rPr>
        <w:t>:</w:t>
      </w:r>
    </w:p>
    <w:p w:rsidR="008D06CE" w:rsidRDefault="008D06CE" w:rsidP="005E66C4">
      <w:pPr>
        <w:jc w:val="both"/>
        <w:rPr>
          <w:b/>
          <w:sz w:val="28"/>
          <w:szCs w:val="28"/>
        </w:rPr>
      </w:pPr>
    </w:p>
    <w:p w:rsidR="008D06CE" w:rsidRDefault="008D06CE" w:rsidP="005E66C4">
      <w:pPr>
        <w:jc w:val="both"/>
        <w:rPr>
          <w:b/>
          <w:sz w:val="28"/>
          <w:szCs w:val="28"/>
        </w:rPr>
      </w:pPr>
      <w:r>
        <w:rPr>
          <w:sz w:val="28"/>
          <w:szCs w:val="28"/>
        </w:rPr>
        <w:t xml:space="preserve">1. </w:t>
      </w:r>
      <w:r w:rsidRPr="00F07BED">
        <w:rPr>
          <w:sz w:val="28"/>
          <w:szCs w:val="28"/>
        </w:rPr>
        <w:t xml:space="preserve"> собрать анамнез</w:t>
      </w:r>
    </w:p>
    <w:p w:rsidR="008D06CE" w:rsidRPr="00440F40" w:rsidRDefault="008D06CE" w:rsidP="005E66C4">
      <w:pPr>
        <w:jc w:val="both"/>
        <w:rPr>
          <w:b/>
          <w:sz w:val="28"/>
          <w:szCs w:val="28"/>
        </w:rPr>
      </w:pPr>
      <w:r>
        <w:rPr>
          <w:sz w:val="28"/>
          <w:szCs w:val="28"/>
        </w:rPr>
        <w:t xml:space="preserve">2. </w:t>
      </w:r>
      <w:r w:rsidRPr="00F07BED">
        <w:rPr>
          <w:sz w:val="28"/>
          <w:szCs w:val="28"/>
        </w:rPr>
        <w:t>проводить обследование опорно-двигательного аппарата новорожденного и ребенка старшего возраста</w:t>
      </w:r>
    </w:p>
    <w:p w:rsidR="008D06CE" w:rsidRPr="00F07BED" w:rsidRDefault="008D06CE" w:rsidP="008950F8">
      <w:pPr>
        <w:numPr>
          <w:ilvl w:val="0"/>
          <w:numId w:val="26"/>
        </w:numPr>
        <w:tabs>
          <w:tab w:val="clear" w:pos="720"/>
          <w:tab w:val="num" w:pos="360"/>
        </w:tabs>
        <w:ind w:left="360"/>
        <w:jc w:val="both"/>
        <w:rPr>
          <w:sz w:val="28"/>
          <w:szCs w:val="28"/>
        </w:rPr>
      </w:pPr>
      <w:r w:rsidRPr="00F07BED">
        <w:rPr>
          <w:sz w:val="28"/>
          <w:szCs w:val="28"/>
        </w:rPr>
        <w:t>дифференцировать сколиоз и нарушение осанки</w:t>
      </w:r>
    </w:p>
    <w:p w:rsidR="008D06CE" w:rsidRPr="00F07BED" w:rsidRDefault="008D06CE" w:rsidP="008950F8">
      <w:pPr>
        <w:numPr>
          <w:ilvl w:val="0"/>
          <w:numId w:val="26"/>
        </w:numPr>
        <w:tabs>
          <w:tab w:val="clear" w:pos="720"/>
          <w:tab w:val="num" w:pos="360"/>
        </w:tabs>
        <w:ind w:left="360"/>
        <w:jc w:val="both"/>
        <w:rPr>
          <w:sz w:val="28"/>
          <w:szCs w:val="28"/>
        </w:rPr>
      </w:pPr>
      <w:r w:rsidRPr="00F07BED">
        <w:rPr>
          <w:sz w:val="28"/>
          <w:szCs w:val="28"/>
        </w:rPr>
        <w:t xml:space="preserve">рентгенологическую диагностику сколиоза </w:t>
      </w:r>
    </w:p>
    <w:p w:rsidR="008D06CE" w:rsidRPr="00F07BED" w:rsidRDefault="008D06CE" w:rsidP="008950F8">
      <w:pPr>
        <w:numPr>
          <w:ilvl w:val="0"/>
          <w:numId w:val="26"/>
        </w:numPr>
        <w:tabs>
          <w:tab w:val="clear" w:pos="720"/>
          <w:tab w:val="num" w:pos="360"/>
        </w:tabs>
        <w:ind w:left="360"/>
        <w:jc w:val="both"/>
        <w:rPr>
          <w:sz w:val="28"/>
          <w:szCs w:val="28"/>
        </w:rPr>
      </w:pPr>
      <w:r w:rsidRPr="00F07BED">
        <w:rPr>
          <w:sz w:val="28"/>
          <w:szCs w:val="28"/>
        </w:rPr>
        <w:t>логически обосновывать диагноз</w:t>
      </w:r>
    </w:p>
    <w:p w:rsidR="008D06CE" w:rsidRPr="00F07BED" w:rsidRDefault="008D06CE" w:rsidP="008950F8">
      <w:pPr>
        <w:numPr>
          <w:ilvl w:val="0"/>
          <w:numId w:val="26"/>
        </w:numPr>
        <w:tabs>
          <w:tab w:val="clear" w:pos="720"/>
          <w:tab w:val="num" w:pos="360"/>
        </w:tabs>
        <w:ind w:left="360"/>
        <w:jc w:val="both"/>
        <w:rPr>
          <w:sz w:val="28"/>
          <w:szCs w:val="28"/>
        </w:rPr>
      </w:pPr>
      <w:r w:rsidRPr="00F07BED">
        <w:rPr>
          <w:sz w:val="28"/>
          <w:szCs w:val="28"/>
        </w:rPr>
        <w:t>выбирать правильную лечебную тактику</w:t>
      </w:r>
    </w:p>
    <w:p w:rsidR="008D06CE" w:rsidRPr="00F07BED" w:rsidRDefault="008D06CE" w:rsidP="008950F8">
      <w:pPr>
        <w:numPr>
          <w:ilvl w:val="0"/>
          <w:numId w:val="26"/>
        </w:numPr>
        <w:tabs>
          <w:tab w:val="clear" w:pos="720"/>
          <w:tab w:val="num" w:pos="360"/>
        </w:tabs>
        <w:ind w:left="360"/>
        <w:jc w:val="both"/>
        <w:rPr>
          <w:sz w:val="28"/>
          <w:szCs w:val="28"/>
        </w:rPr>
      </w:pPr>
      <w:r w:rsidRPr="00F07BED">
        <w:rPr>
          <w:sz w:val="28"/>
          <w:szCs w:val="28"/>
        </w:rPr>
        <w:t>проводить реабилитацию детей, перенесших операцию по поводу сколиоза</w:t>
      </w:r>
    </w:p>
    <w:p w:rsidR="008D06CE" w:rsidRDefault="008D06CE" w:rsidP="005E66C4"/>
    <w:p w:rsidR="00074D21" w:rsidRDefault="00074D21" w:rsidP="00074D21"/>
    <w:p w:rsidR="00074D21" w:rsidRDefault="00074D21" w:rsidP="00074D21"/>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 w:rsidR="008D06CE" w:rsidRDefault="008D06CE" w:rsidP="003D7FE3">
      <w:pPr>
        <w:ind w:firstLine="709"/>
      </w:pPr>
    </w:p>
    <w:p w:rsidR="008D06CE" w:rsidRDefault="008D06CE" w:rsidP="003D7FE3">
      <w:pPr>
        <w:ind w:firstLine="709"/>
      </w:pPr>
    </w:p>
    <w:p w:rsidR="008D06CE" w:rsidRDefault="008D06CE" w:rsidP="003D7FE3">
      <w:pPr>
        <w:ind w:firstLine="709"/>
      </w:pPr>
    </w:p>
    <w:p w:rsidR="008D06CE" w:rsidRDefault="008D06CE" w:rsidP="003D7FE3">
      <w:pPr>
        <w:ind w:firstLine="709"/>
      </w:pPr>
    </w:p>
    <w:p w:rsidR="008D06CE" w:rsidRDefault="008D06CE" w:rsidP="003D7FE3">
      <w:pPr>
        <w:ind w:firstLine="709"/>
      </w:pPr>
    </w:p>
    <w:p w:rsidR="008D06CE" w:rsidRDefault="008D06CE" w:rsidP="003D7FE3">
      <w:pPr>
        <w:ind w:firstLine="709"/>
      </w:pPr>
    </w:p>
    <w:p w:rsidR="008D06CE" w:rsidRDefault="008D06CE" w:rsidP="003D7FE3">
      <w:pPr>
        <w:ind w:firstLine="709"/>
      </w:pPr>
    </w:p>
    <w:p w:rsidR="008D06CE" w:rsidRDefault="008D06CE" w:rsidP="003D7FE3">
      <w:pPr>
        <w:ind w:firstLine="709"/>
      </w:pPr>
    </w:p>
    <w:p w:rsidR="008D06CE" w:rsidRDefault="008D06CE" w:rsidP="003D7FE3">
      <w:pPr>
        <w:ind w:firstLine="709"/>
      </w:pPr>
    </w:p>
    <w:p w:rsidR="008D06CE" w:rsidRDefault="008D06CE" w:rsidP="003D7FE3">
      <w:pPr>
        <w:ind w:firstLine="709"/>
      </w:pPr>
    </w:p>
    <w:p w:rsidR="008D06CE" w:rsidRDefault="008D06CE" w:rsidP="003D7FE3">
      <w:pPr>
        <w:ind w:firstLine="709"/>
      </w:pPr>
    </w:p>
    <w:p w:rsidR="008D06CE" w:rsidRDefault="008D06CE" w:rsidP="00074D21"/>
    <w:p w:rsidR="008D06CE" w:rsidRDefault="008D06CE" w:rsidP="005E66C4">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Нарушение осанки. Сколиоз Консервативное лечение. Показания к оперативному лечению</w:t>
      </w:r>
      <w:r w:rsidRPr="00D40A3B">
        <w:rPr>
          <w:b/>
          <w:sz w:val="28"/>
          <w:szCs w:val="28"/>
        </w:rPr>
        <w:t>».</w:t>
      </w:r>
    </w:p>
    <w:p w:rsidR="008D06CE" w:rsidRPr="00775DB7" w:rsidRDefault="008D06CE" w:rsidP="003D7FE3">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3D7FE3">
      <w:pPr>
        <w:ind w:left="720" w:firstLine="1440"/>
        <w:jc w:val="both"/>
        <w:rPr>
          <w:sz w:val="28"/>
          <w:szCs w:val="28"/>
        </w:rPr>
      </w:pPr>
      <w:r w:rsidRPr="00775DB7">
        <w:rPr>
          <w:sz w:val="28"/>
          <w:szCs w:val="28"/>
        </w:rPr>
        <w:t>- Подготовка к практическим занятиям.</w:t>
      </w:r>
    </w:p>
    <w:p w:rsidR="008D06CE" w:rsidRDefault="008D06CE" w:rsidP="003D7FE3">
      <w:pPr>
        <w:ind w:left="720" w:firstLine="1440"/>
        <w:jc w:val="both"/>
        <w:rPr>
          <w:sz w:val="28"/>
          <w:szCs w:val="28"/>
        </w:rPr>
      </w:pPr>
      <w:r w:rsidRPr="00775DB7">
        <w:rPr>
          <w:sz w:val="28"/>
          <w:szCs w:val="28"/>
        </w:rPr>
        <w:t>- Подготовка материалов по НИР.</w:t>
      </w:r>
    </w:p>
    <w:p w:rsidR="008D06CE" w:rsidRDefault="008D06CE" w:rsidP="003D7FE3">
      <w:pPr>
        <w:ind w:left="720" w:firstLine="1440"/>
        <w:jc w:val="both"/>
        <w:rPr>
          <w:sz w:val="28"/>
          <w:szCs w:val="28"/>
        </w:rPr>
      </w:pPr>
      <w:r>
        <w:rPr>
          <w:sz w:val="28"/>
          <w:szCs w:val="28"/>
        </w:rPr>
        <w:t>- Написание реферата.</w:t>
      </w:r>
    </w:p>
    <w:p w:rsidR="008D06CE" w:rsidRPr="00775DB7" w:rsidRDefault="008D06CE" w:rsidP="003D7FE3">
      <w:pPr>
        <w:ind w:left="720" w:firstLine="1440"/>
        <w:jc w:val="both"/>
        <w:rPr>
          <w:sz w:val="28"/>
          <w:szCs w:val="28"/>
        </w:rPr>
      </w:pPr>
      <w:r>
        <w:rPr>
          <w:sz w:val="28"/>
          <w:szCs w:val="28"/>
        </w:rPr>
        <w:t>- Поиск материала по теме в интернете.</w:t>
      </w:r>
    </w:p>
    <w:p w:rsidR="008D06CE" w:rsidRDefault="008D06CE" w:rsidP="003D7FE3">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5E66C4">
      <w:pPr>
        <w:jc w:val="both"/>
        <w:rPr>
          <w:sz w:val="28"/>
          <w:szCs w:val="28"/>
        </w:rPr>
      </w:pPr>
      <w:r w:rsidRPr="00D94418">
        <w:rPr>
          <w:sz w:val="28"/>
          <w:szCs w:val="28"/>
        </w:rPr>
        <w:t>ОК-1</w:t>
      </w:r>
      <w:r>
        <w:rPr>
          <w:sz w:val="28"/>
          <w:szCs w:val="28"/>
        </w:rPr>
        <w:t xml:space="preserve">, ОК-4, ПК-1, ПК-2, ПК-3, ПК-4, ПК-5, ПК-6, ПК-7, ПК-11.   </w:t>
      </w:r>
      <w:r>
        <w:rPr>
          <w:sz w:val="28"/>
          <w:szCs w:val="28"/>
        </w:rPr>
        <w:tab/>
      </w:r>
    </w:p>
    <w:p w:rsidR="008D06CE" w:rsidRDefault="008D06CE" w:rsidP="005E66C4">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5E66C4">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5E66C4">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5E66C4">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5E66C4">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5E66C4">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5E66C4">
      <w:pPr>
        <w:jc w:val="both"/>
        <w:outlineLvl w:val="4"/>
        <w:rPr>
          <w:bCs/>
          <w:sz w:val="28"/>
          <w:szCs w:val="28"/>
        </w:rPr>
      </w:pPr>
      <w:r w:rsidRPr="008F478D">
        <w:rPr>
          <w:b/>
          <w:sz w:val="28"/>
          <w:szCs w:val="28"/>
        </w:rPr>
        <w:t>Уметь:</w:t>
      </w:r>
      <w:r>
        <w:rPr>
          <w:sz w:val="28"/>
          <w:szCs w:val="28"/>
        </w:rPr>
        <w:t xml:space="preserve"> </w:t>
      </w:r>
    </w:p>
    <w:p w:rsidR="008D06CE" w:rsidRDefault="008D06CE" w:rsidP="005E66C4">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5E66C4">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5E66C4">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5E66C4">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5E66C4">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5E66C4">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5E66C4">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5E66C4">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5E66C4">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5E66C4">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5E66C4">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5E66C4">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AA1B3B" w:rsidRDefault="008D06CE" w:rsidP="005E66C4">
      <w:pPr>
        <w:pStyle w:val="ListParagraph1"/>
        <w:ind w:left="0" w:firstLine="851"/>
        <w:jc w:val="both"/>
        <w:rPr>
          <w:sz w:val="28"/>
          <w:szCs w:val="28"/>
        </w:rPr>
      </w:pPr>
      <w:r>
        <w:rPr>
          <w:sz w:val="28"/>
          <w:szCs w:val="28"/>
        </w:rPr>
        <w:t xml:space="preserve">1. </w:t>
      </w:r>
      <w:r w:rsidRPr="00AA1B3B">
        <w:rPr>
          <w:sz w:val="28"/>
          <w:szCs w:val="28"/>
        </w:rPr>
        <w:t>Диагносттка</w:t>
      </w:r>
    </w:p>
    <w:p w:rsidR="008D06CE" w:rsidRPr="00F07BED" w:rsidRDefault="008D06CE" w:rsidP="005E66C4">
      <w:pPr>
        <w:ind w:firstLine="851"/>
        <w:jc w:val="both"/>
        <w:rPr>
          <w:sz w:val="28"/>
          <w:szCs w:val="28"/>
        </w:rPr>
      </w:pPr>
      <w:r>
        <w:rPr>
          <w:sz w:val="28"/>
          <w:szCs w:val="28"/>
        </w:rPr>
        <w:t>2. Д</w:t>
      </w:r>
      <w:r w:rsidRPr="00F07BED">
        <w:rPr>
          <w:sz w:val="28"/>
          <w:szCs w:val="28"/>
        </w:rPr>
        <w:t>ифференциальная диагностика</w:t>
      </w:r>
    </w:p>
    <w:p w:rsidR="008D06CE" w:rsidRPr="00F07BED" w:rsidRDefault="008D06CE" w:rsidP="008950F8">
      <w:pPr>
        <w:numPr>
          <w:ilvl w:val="0"/>
          <w:numId w:val="25"/>
        </w:numPr>
        <w:tabs>
          <w:tab w:val="clear" w:pos="720"/>
          <w:tab w:val="num" w:pos="360"/>
        </w:tabs>
        <w:ind w:left="0" w:firstLine="851"/>
        <w:jc w:val="both"/>
        <w:rPr>
          <w:sz w:val="28"/>
          <w:szCs w:val="28"/>
        </w:rPr>
      </w:pPr>
      <w:r>
        <w:rPr>
          <w:sz w:val="28"/>
          <w:szCs w:val="28"/>
        </w:rPr>
        <w:t>У</w:t>
      </w:r>
      <w:r w:rsidRPr="00F07BED">
        <w:rPr>
          <w:sz w:val="28"/>
          <w:szCs w:val="28"/>
        </w:rPr>
        <w:t>словия, показания и методика консервативного лечения</w:t>
      </w:r>
    </w:p>
    <w:p w:rsidR="008D06CE" w:rsidRPr="00F07BED" w:rsidRDefault="008D06CE" w:rsidP="008950F8">
      <w:pPr>
        <w:numPr>
          <w:ilvl w:val="0"/>
          <w:numId w:val="25"/>
        </w:numPr>
        <w:tabs>
          <w:tab w:val="clear" w:pos="720"/>
          <w:tab w:val="num" w:pos="360"/>
        </w:tabs>
        <w:ind w:left="0" w:firstLine="851"/>
        <w:jc w:val="both"/>
        <w:rPr>
          <w:sz w:val="28"/>
          <w:szCs w:val="28"/>
        </w:rPr>
      </w:pPr>
      <w:r>
        <w:rPr>
          <w:sz w:val="28"/>
          <w:szCs w:val="28"/>
        </w:rPr>
        <w:t>О</w:t>
      </w:r>
      <w:r w:rsidRPr="00F07BED">
        <w:rPr>
          <w:sz w:val="28"/>
          <w:szCs w:val="28"/>
        </w:rPr>
        <w:t>перативное лечение, виды вмешательств</w:t>
      </w:r>
    </w:p>
    <w:p w:rsidR="008D06CE" w:rsidRDefault="008D06CE" w:rsidP="008950F8">
      <w:pPr>
        <w:numPr>
          <w:ilvl w:val="0"/>
          <w:numId w:val="25"/>
        </w:numPr>
        <w:tabs>
          <w:tab w:val="clear" w:pos="720"/>
        </w:tabs>
        <w:ind w:left="0" w:firstLine="851"/>
        <w:jc w:val="both"/>
        <w:rPr>
          <w:sz w:val="28"/>
          <w:szCs w:val="28"/>
        </w:rPr>
      </w:pPr>
      <w:r>
        <w:rPr>
          <w:sz w:val="28"/>
          <w:szCs w:val="28"/>
        </w:rPr>
        <w:t>О</w:t>
      </w:r>
      <w:r w:rsidRPr="00F07BED">
        <w:rPr>
          <w:sz w:val="28"/>
          <w:szCs w:val="28"/>
        </w:rPr>
        <w:t>сложнения, их коррекция</w:t>
      </w:r>
    </w:p>
    <w:p w:rsidR="008D06CE" w:rsidRPr="00F07BED" w:rsidRDefault="008D06CE" w:rsidP="008950F8">
      <w:pPr>
        <w:numPr>
          <w:ilvl w:val="0"/>
          <w:numId w:val="25"/>
        </w:numPr>
        <w:tabs>
          <w:tab w:val="clear" w:pos="720"/>
        </w:tabs>
        <w:ind w:left="0" w:firstLine="851"/>
        <w:jc w:val="both"/>
        <w:rPr>
          <w:sz w:val="28"/>
          <w:szCs w:val="28"/>
        </w:rPr>
      </w:pPr>
      <w:r>
        <w:rPr>
          <w:sz w:val="28"/>
          <w:szCs w:val="28"/>
        </w:rPr>
        <w:t>Профилактика</w:t>
      </w:r>
    </w:p>
    <w:p w:rsidR="008D06CE" w:rsidRDefault="008D06CE" w:rsidP="008950F8">
      <w:pPr>
        <w:numPr>
          <w:ilvl w:val="0"/>
          <w:numId w:val="25"/>
        </w:numPr>
        <w:tabs>
          <w:tab w:val="clear" w:pos="720"/>
        </w:tabs>
        <w:ind w:left="0" w:firstLine="851"/>
        <w:jc w:val="both"/>
        <w:rPr>
          <w:sz w:val="28"/>
          <w:szCs w:val="28"/>
        </w:rPr>
      </w:pPr>
      <w:r>
        <w:rPr>
          <w:sz w:val="28"/>
          <w:szCs w:val="28"/>
        </w:rPr>
        <w:t>В</w:t>
      </w:r>
      <w:r w:rsidRPr="00F07BED">
        <w:rPr>
          <w:sz w:val="28"/>
          <w:szCs w:val="28"/>
        </w:rPr>
        <w:t>опросы реабилитации</w:t>
      </w:r>
    </w:p>
    <w:p w:rsidR="008D06CE" w:rsidRPr="00F07BED" w:rsidRDefault="008D06CE" w:rsidP="008950F8">
      <w:pPr>
        <w:numPr>
          <w:ilvl w:val="0"/>
          <w:numId w:val="25"/>
        </w:numPr>
        <w:tabs>
          <w:tab w:val="clear" w:pos="720"/>
        </w:tabs>
        <w:ind w:left="0" w:firstLine="851"/>
        <w:jc w:val="both"/>
        <w:rPr>
          <w:sz w:val="28"/>
          <w:szCs w:val="28"/>
        </w:rPr>
      </w:pPr>
      <w:r>
        <w:rPr>
          <w:sz w:val="28"/>
          <w:szCs w:val="28"/>
        </w:rPr>
        <w:t>Прогноз заболевания</w:t>
      </w:r>
    </w:p>
    <w:p w:rsidR="008D06CE" w:rsidRDefault="008D06CE" w:rsidP="003D7FE3">
      <w:pPr>
        <w:jc w:val="both"/>
        <w:rPr>
          <w:sz w:val="28"/>
          <w:szCs w:val="28"/>
        </w:rPr>
      </w:pPr>
    </w:p>
    <w:p w:rsidR="008D06CE" w:rsidRDefault="008D06CE" w:rsidP="003D7FE3">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Default="008D06CE" w:rsidP="003D7FE3">
      <w:pPr>
        <w:jc w:val="both"/>
        <w:rPr>
          <w:b/>
          <w:bCs/>
          <w:color w:val="000000"/>
          <w:sz w:val="28"/>
          <w:szCs w:val="28"/>
        </w:rPr>
      </w:pPr>
    </w:p>
    <w:p w:rsidR="008D06CE" w:rsidRPr="00EC3BEA" w:rsidRDefault="008D06CE" w:rsidP="005E66C4">
      <w:pPr>
        <w:tabs>
          <w:tab w:val="left" w:pos="360"/>
        </w:tabs>
        <w:rPr>
          <w:rStyle w:val="ad"/>
          <w:b w:val="0"/>
          <w:bCs w:val="0"/>
          <w:sz w:val="28"/>
          <w:szCs w:val="28"/>
        </w:rPr>
      </w:pPr>
      <w:r>
        <w:rPr>
          <w:rStyle w:val="ad"/>
          <w:b w:val="0"/>
          <w:bCs w:val="0"/>
          <w:sz w:val="28"/>
          <w:szCs w:val="28"/>
        </w:rPr>
        <w:t>1.  Н</w:t>
      </w:r>
      <w:r w:rsidRPr="00EC3BEA">
        <w:rPr>
          <w:rStyle w:val="ad"/>
          <w:b w:val="0"/>
          <w:bCs w:val="0"/>
          <w:sz w:val="28"/>
          <w:szCs w:val="28"/>
        </w:rPr>
        <w:t>АИБОЛЕЕ ЗЛОКАЧЕСТВЕННЫМ ТЕЧЕНИЕМ СКОЛИОЗА ЯВЛЯЕТСЯ</w:t>
      </w:r>
    </w:p>
    <w:p w:rsidR="008D06CE" w:rsidRPr="00EC3BEA" w:rsidRDefault="008D06CE" w:rsidP="005E66C4">
      <w:pPr>
        <w:pStyle w:val="ac"/>
        <w:tabs>
          <w:tab w:val="left" w:pos="360"/>
          <w:tab w:val="left" w:pos="2694"/>
        </w:tabs>
        <w:ind w:left="2410"/>
        <w:rPr>
          <w:sz w:val="28"/>
          <w:szCs w:val="28"/>
        </w:rPr>
      </w:pPr>
      <w:r>
        <w:rPr>
          <w:sz w:val="28"/>
          <w:szCs w:val="28"/>
        </w:rPr>
        <w:t xml:space="preserve">1) </w:t>
      </w:r>
      <w:r w:rsidRPr="00EC3BEA">
        <w:rPr>
          <w:sz w:val="28"/>
          <w:szCs w:val="28"/>
        </w:rPr>
        <w:t>верхнее-грудной сколиоз</w:t>
      </w:r>
    </w:p>
    <w:p w:rsidR="008D06CE" w:rsidRPr="00EC3BEA" w:rsidRDefault="008D06CE" w:rsidP="005E66C4">
      <w:pPr>
        <w:pStyle w:val="ac"/>
        <w:tabs>
          <w:tab w:val="left" w:pos="360"/>
          <w:tab w:val="left" w:pos="2694"/>
        </w:tabs>
        <w:ind w:left="2410"/>
        <w:rPr>
          <w:sz w:val="28"/>
          <w:szCs w:val="28"/>
        </w:rPr>
      </w:pPr>
      <w:r>
        <w:rPr>
          <w:sz w:val="28"/>
          <w:szCs w:val="28"/>
        </w:rPr>
        <w:t xml:space="preserve">2) </w:t>
      </w:r>
      <w:r w:rsidRPr="00EC3BEA">
        <w:rPr>
          <w:sz w:val="28"/>
          <w:szCs w:val="28"/>
        </w:rPr>
        <w:t>грудной сколиоз</w:t>
      </w:r>
    </w:p>
    <w:p w:rsidR="008D06CE" w:rsidRPr="00EC3BEA" w:rsidRDefault="008D06CE" w:rsidP="005E66C4">
      <w:pPr>
        <w:pStyle w:val="ac"/>
        <w:tabs>
          <w:tab w:val="left" w:pos="360"/>
          <w:tab w:val="left" w:pos="2694"/>
        </w:tabs>
        <w:ind w:left="2410"/>
        <w:rPr>
          <w:sz w:val="28"/>
          <w:szCs w:val="28"/>
        </w:rPr>
      </w:pPr>
      <w:r>
        <w:rPr>
          <w:sz w:val="28"/>
          <w:szCs w:val="28"/>
        </w:rPr>
        <w:t xml:space="preserve">3) </w:t>
      </w:r>
      <w:r w:rsidRPr="00EC3BEA">
        <w:rPr>
          <w:sz w:val="28"/>
          <w:szCs w:val="28"/>
        </w:rPr>
        <w:t>грудопоясничный сколиоз</w:t>
      </w:r>
    </w:p>
    <w:p w:rsidR="008D06CE" w:rsidRPr="00EC3BEA" w:rsidRDefault="008D06CE" w:rsidP="005E66C4">
      <w:pPr>
        <w:pStyle w:val="ac"/>
        <w:tabs>
          <w:tab w:val="left" w:pos="360"/>
          <w:tab w:val="left" w:pos="2694"/>
        </w:tabs>
        <w:ind w:left="2410"/>
        <w:rPr>
          <w:sz w:val="28"/>
          <w:szCs w:val="28"/>
        </w:rPr>
      </w:pPr>
      <w:r>
        <w:rPr>
          <w:sz w:val="28"/>
          <w:szCs w:val="28"/>
        </w:rPr>
        <w:t xml:space="preserve">4) </w:t>
      </w:r>
      <w:r w:rsidRPr="00EC3BEA">
        <w:rPr>
          <w:sz w:val="28"/>
          <w:szCs w:val="28"/>
        </w:rPr>
        <w:t>поясничный сколиоз</w:t>
      </w:r>
    </w:p>
    <w:p w:rsidR="008D06CE" w:rsidRPr="00EC3BEA" w:rsidRDefault="008D06CE" w:rsidP="005E66C4">
      <w:pPr>
        <w:pStyle w:val="ac"/>
        <w:tabs>
          <w:tab w:val="left" w:pos="360"/>
          <w:tab w:val="left" w:pos="2694"/>
        </w:tabs>
        <w:ind w:left="2410"/>
        <w:rPr>
          <w:sz w:val="28"/>
          <w:szCs w:val="28"/>
        </w:rPr>
      </w:pPr>
      <w:r>
        <w:rPr>
          <w:sz w:val="28"/>
          <w:szCs w:val="28"/>
        </w:rPr>
        <w:t xml:space="preserve">5) </w:t>
      </w:r>
      <w:r w:rsidRPr="00EC3BEA">
        <w:rPr>
          <w:sz w:val="28"/>
          <w:szCs w:val="28"/>
        </w:rPr>
        <w:t>комбинированный сколиоз</w:t>
      </w:r>
    </w:p>
    <w:p w:rsidR="008D06CE" w:rsidRPr="00EC3BEA" w:rsidRDefault="008D06CE" w:rsidP="005E66C4">
      <w:pPr>
        <w:tabs>
          <w:tab w:val="left" w:pos="360"/>
        </w:tabs>
        <w:ind w:left="2268"/>
        <w:rPr>
          <w:sz w:val="28"/>
          <w:szCs w:val="28"/>
        </w:rPr>
      </w:pPr>
    </w:p>
    <w:p w:rsidR="008D06CE" w:rsidRPr="00EC3BEA" w:rsidRDefault="008D06CE" w:rsidP="005E66C4">
      <w:pPr>
        <w:tabs>
          <w:tab w:val="left" w:pos="360"/>
        </w:tabs>
        <w:rPr>
          <w:rStyle w:val="ad"/>
          <w:b w:val="0"/>
          <w:bCs w:val="0"/>
          <w:sz w:val="28"/>
          <w:szCs w:val="28"/>
        </w:rPr>
      </w:pPr>
      <w:r w:rsidRPr="000D4114">
        <w:rPr>
          <w:rStyle w:val="ad"/>
          <w:b w:val="0"/>
          <w:bCs w:val="0"/>
        </w:rPr>
        <w:t xml:space="preserve">2. </w:t>
      </w:r>
      <w:r>
        <w:rPr>
          <w:rStyle w:val="ad"/>
          <w:b w:val="0"/>
          <w:bCs w:val="0"/>
          <w:sz w:val="28"/>
          <w:szCs w:val="28"/>
        </w:rPr>
        <w:t>П</w:t>
      </w:r>
      <w:r w:rsidRPr="00EC3BEA">
        <w:rPr>
          <w:rStyle w:val="ad"/>
          <w:b w:val="0"/>
          <w:bCs w:val="0"/>
          <w:sz w:val="28"/>
          <w:szCs w:val="28"/>
        </w:rPr>
        <w:t>РИ ВОЗНИКНОВЕНИИ СКОЛИОТИЧЕСКОЙ ДЕФОРМАЦИИ ПОЗВОНОЧНИКА ПЕРВЫЕ ПАТОЛОГИЧЕСКИЕ ИЗМЕНЕНИЯ ПРОИСХОДЯТ</w:t>
      </w:r>
    </w:p>
    <w:p w:rsidR="008D06CE" w:rsidRPr="00EC3BEA" w:rsidRDefault="008D06CE" w:rsidP="007C0B4C">
      <w:pPr>
        <w:pStyle w:val="ac"/>
        <w:numPr>
          <w:ilvl w:val="0"/>
          <w:numId w:val="149"/>
        </w:numPr>
        <w:tabs>
          <w:tab w:val="left" w:pos="360"/>
          <w:tab w:val="left" w:pos="2694"/>
        </w:tabs>
        <w:rPr>
          <w:sz w:val="28"/>
          <w:szCs w:val="28"/>
        </w:rPr>
      </w:pPr>
      <w:r w:rsidRPr="00EC3BEA">
        <w:rPr>
          <w:sz w:val="28"/>
          <w:szCs w:val="28"/>
        </w:rPr>
        <w:t>в телах позвонков</w:t>
      </w:r>
    </w:p>
    <w:p w:rsidR="008D06CE" w:rsidRPr="00EC3BEA" w:rsidRDefault="008D06CE" w:rsidP="007C0B4C">
      <w:pPr>
        <w:pStyle w:val="ac"/>
        <w:numPr>
          <w:ilvl w:val="0"/>
          <w:numId w:val="149"/>
        </w:numPr>
        <w:tabs>
          <w:tab w:val="left" w:pos="360"/>
          <w:tab w:val="left" w:pos="2694"/>
        </w:tabs>
        <w:rPr>
          <w:sz w:val="28"/>
          <w:szCs w:val="28"/>
        </w:rPr>
      </w:pPr>
      <w:r w:rsidRPr="00EC3BEA">
        <w:rPr>
          <w:sz w:val="28"/>
          <w:szCs w:val="28"/>
        </w:rPr>
        <w:t>в мышцах спины</w:t>
      </w:r>
    </w:p>
    <w:p w:rsidR="008D06CE" w:rsidRPr="00EC3BEA" w:rsidRDefault="008D06CE" w:rsidP="007C0B4C">
      <w:pPr>
        <w:pStyle w:val="ac"/>
        <w:numPr>
          <w:ilvl w:val="0"/>
          <w:numId w:val="149"/>
        </w:numPr>
        <w:tabs>
          <w:tab w:val="left" w:pos="360"/>
          <w:tab w:val="left" w:pos="2694"/>
        </w:tabs>
        <w:rPr>
          <w:sz w:val="28"/>
          <w:szCs w:val="28"/>
        </w:rPr>
      </w:pPr>
      <w:r w:rsidRPr="00EC3BEA">
        <w:rPr>
          <w:sz w:val="28"/>
          <w:szCs w:val="28"/>
        </w:rPr>
        <w:t>в спинном мозге</w:t>
      </w:r>
    </w:p>
    <w:p w:rsidR="008D06CE" w:rsidRPr="00EC3BEA" w:rsidRDefault="008D06CE" w:rsidP="007C0B4C">
      <w:pPr>
        <w:pStyle w:val="ac"/>
        <w:numPr>
          <w:ilvl w:val="0"/>
          <w:numId w:val="149"/>
        </w:numPr>
        <w:tabs>
          <w:tab w:val="left" w:pos="360"/>
          <w:tab w:val="left" w:pos="2694"/>
        </w:tabs>
        <w:rPr>
          <w:sz w:val="28"/>
          <w:szCs w:val="28"/>
        </w:rPr>
      </w:pPr>
      <w:r w:rsidRPr="00EC3BEA">
        <w:rPr>
          <w:sz w:val="28"/>
          <w:szCs w:val="28"/>
        </w:rPr>
        <w:t>в межпозвонковых дисках</w:t>
      </w:r>
    </w:p>
    <w:p w:rsidR="008D06CE" w:rsidRPr="00EC3BEA" w:rsidRDefault="008D06CE" w:rsidP="007C0B4C">
      <w:pPr>
        <w:pStyle w:val="ac"/>
        <w:numPr>
          <w:ilvl w:val="0"/>
          <w:numId w:val="149"/>
        </w:numPr>
        <w:tabs>
          <w:tab w:val="left" w:pos="360"/>
          <w:tab w:val="left" w:pos="2694"/>
        </w:tabs>
        <w:rPr>
          <w:sz w:val="28"/>
          <w:szCs w:val="28"/>
        </w:rPr>
      </w:pPr>
      <w:r w:rsidRPr="00EC3BEA">
        <w:rPr>
          <w:sz w:val="28"/>
          <w:szCs w:val="28"/>
        </w:rPr>
        <w:t>в дужках позвонков</w:t>
      </w:r>
    </w:p>
    <w:p w:rsidR="008D06CE" w:rsidRPr="00EC3BEA" w:rsidRDefault="008D06CE" w:rsidP="005E66C4">
      <w:pPr>
        <w:tabs>
          <w:tab w:val="left" w:pos="360"/>
        </w:tabs>
        <w:ind w:left="2268"/>
        <w:rPr>
          <w:sz w:val="28"/>
          <w:szCs w:val="28"/>
        </w:rPr>
      </w:pPr>
    </w:p>
    <w:p w:rsidR="008D06CE" w:rsidRPr="00EC3BEA" w:rsidRDefault="008D06CE" w:rsidP="005E66C4">
      <w:pPr>
        <w:tabs>
          <w:tab w:val="left" w:pos="360"/>
        </w:tabs>
        <w:rPr>
          <w:rStyle w:val="ad"/>
          <w:b w:val="0"/>
          <w:bCs w:val="0"/>
          <w:sz w:val="28"/>
          <w:szCs w:val="28"/>
        </w:rPr>
      </w:pPr>
      <w:r w:rsidRPr="00EC3BEA">
        <w:rPr>
          <w:rStyle w:val="ad"/>
          <w:b w:val="0"/>
          <w:bCs w:val="0"/>
          <w:sz w:val="28"/>
          <w:szCs w:val="28"/>
        </w:rPr>
        <w:t xml:space="preserve">3.  НАИБОЛЕЕ ЗНАЧИМЫЙ РЕНТГЕНОЛОГИЧЕСКИЙ ТЕСТ ПРИЗНАКА  ПРОГРЕССИРОВАНИЯ СКОЛИОТИЧЕСКОЙ БОЛЕЗНИ </w:t>
      </w:r>
    </w:p>
    <w:p w:rsidR="008D06CE" w:rsidRPr="00EC3BEA" w:rsidRDefault="008D06CE" w:rsidP="007C0B4C">
      <w:pPr>
        <w:pStyle w:val="ac"/>
        <w:numPr>
          <w:ilvl w:val="0"/>
          <w:numId w:val="150"/>
        </w:numPr>
        <w:tabs>
          <w:tab w:val="left" w:pos="360"/>
          <w:tab w:val="left" w:pos="2694"/>
        </w:tabs>
        <w:ind w:left="2694" w:hanging="284"/>
        <w:rPr>
          <w:sz w:val="28"/>
          <w:szCs w:val="28"/>
        </w:rPr>
      </w:pPr>
      <w:r w:rsidRPr="00EC3BEA">
        <w:rPr>
          <w:sz w:val="28"/>
          <w:szCs w:val="28"/>
        </w:rPr>
        <w:t>тест Кона</w:t>
      </w:r>
    </w:p>
    <w:p w:rsidR="008D06CE" w:rsidRPr="00EC3BEA" w:rsidRDefault="008D06CE" w:rsidP="007C0B4C">
      <w:pPr>
        <w:pStyle w:val="ac"/>
        <w:numPr>
          <w:ilvl w:val="0"/>
          <w:numId w:val="150"/>
        </w:numPr>
        <w:tabs>
          <w:tab w:val="left" w:pos="360"/>
          <w:tab w:val="left" w:pos="2694"/>
        </w:tabs>
        <w:ind w:left="2694" w:hanging="284"/>
        <w:rPr>
          <w:sz w:val="28"/>
          <w:szCs w:val="28"/>
        </w:rPr>
      </w:pPr>
      <w:r w:rsidRPr="00EC3BEA">
        <w:rPr>
          <w:sz w:val="28"/>
          <w:szCs w:val="28"/>
        </w:rPr>
        <w:t>тест Риссера</w:t>
      </w:r>
    </w:p>
    <w:p w:rsidR="008D06CE" w:rsidRPr="00EC3BEA" w:rsidRDefault="008D06CE" w:rsidP="007C0B4C">
      <w:pPr>
        <w:pStyle w:val="ac"/>
        <w:numPr>
          <w:ilvl w:val="0"/>
          <w:numId w:val="150"/>
        </w:numPr>
        <w:tabs>
          <w:tab w:val="left" w:pos="360"/>
          <w:tab w:val="left" w:pos="2694"/>
        </w:tabs>
        <w:ind w:left="2694" w:hanging="284"/>
        <w:rPr>
          <w:sz w:val="28"/>
          <w:szCs w:val="28"/>
        </w:rPr>
      </w:pPr>
      <w:r w:rsidRPr="00EC3BEA">
        <w:rPr>
          <w:sz w:val="28"/>
          <w:szCs w:val="28"/>
        </w:rPr>
        <w:t>тест Мовшовича</w:t>
      </w:r>
    </w:p>
    <w:p w:rsidR="008D06CE" w:rsidRPr="00EC3BEA" w:rsidRDefault="008D06CE" w:rsidP="007C0B4C">
      <w:pPr>
        <w:pStyle w:val="ac"/>
        <w:numPr>
          <w:ilvl w:val="0"/>
          <w:numId w:val="150"/>
        </w:numPr>
        <w:tabs>
          <w:tab w:val="left" w:pos="360"/>
          <w:tab w:val="left" w:pos="2694"/>
        </w:tabs>
        <w:ind w:left="2694" w:hanging="284"/>
        <w:rPr>
          <w:sz w:val="28"/>
          <w:szCs w:val="28"/>
        </w:rPr>
      </w:pPr>
      <w:r w:rsidRPr="00EC3BEA">
        <w:rPr>
          <w:sz w:val="28"/>
          <w:szCs w:val="28"/>
        </w:rPr>
        <w:t>схема Хильгенрейнера</w:t>
      </w:r>
    </w:p>
    <w:p w:rsidR="008D06CE" w:rsidRPr="00EC3BEA" w:rsidRDefault="008D06CE" w:rsidP="007C0B4C">
      <w:pPr>
        <w:pStyle w:val="ac"/>
        <w:numPr>
          <w:ilvl w:val="0"/>
          <w:numId w:val="150"/>
        </w:numPr>
        <w:tabs>
          <w:tab w:val="left" w:pos="360"/>
          <w:tab w:val="left" w:pos="2694"/>
        </w:tabs>
        <w:ind w:left="2694" w:hanging="284"/>
        <w:rPr>
          <w:sz w:val="28"/>
          <w:szCs w:val="28"/>
        </w:rPr>
      </w:pPr>
      <w:r w:rsidRPr="00EC3BEA">
        <w:rPr>
          <w:sz w:val="28"/>
          <w:szCs w:val="28"/>
        </w:rPr>
        <w:t>индекс стабильности Казьмина</w:t>
      </w:r>
    </w:p>
    <w:p w:rsidR="008D06CE" w:rsidRPr="00EC3BEA" w:rsidRDefault="008D06CE" w:rsidP="005E66C4">
      <w:pPr>
        <w:tabs>
          <w:tab w:val="left" w:pos="360"/>
        </w:tabs>
        <w:ind w:left="2268"/>
        <w:rPr>
          <w:sz w:val="28"/>
          <w:szCs w:val="28"/>
        </w:rPr>
      </w:pPr>
    </w:p>
    <w:p w:rsidR="008D06CE" w:rsidRPr="00EC3BEA" w:rsidRDefault="008D06CE" w:rsidP="005E66C4">
      <w:pPr>
        <w:tabs>
          <w:tab w:val="left" w:pos="360"/>
        </w:tabs>
        <w:rPr>
          <w:rStyle w:val="ad"/>
          <w:b w:val="0"/>
          <w:bCs w:val="0"/>
          <w:sz w:val="28"/>
          <w:szCs w:val="28"/>
        </w:rPr>
      </w:pPr>
      <w:r>
        <w:rPr>
          <w:rStyle w:val="ad"/>
          <w:b w:val="0"/>
          <w:bCs w:val="0"/>
          <w:sz w:val="28"/>
          <w:szCs w:val="28"/>
        </w:rPr>
        <w:t>4. К</w:t>
      </w:r>
      <w:r w:rsidRPr="00EC3BEA">
        <w:rPr>
          <w:rStyle w:val="ad"/>
          <w:b w:val="0"/>
          <w:bCs w:val="0"/>
          <w:sz w:val="28"/>
          <w:szCs w:val="28"/>
        </w:rPr>
        <w:t>ЛИНИЧЕСКИЕ ДАННЫЕ ИСКРИВЛЕНИЯ ПОЗВОНОЧНИКА ПОДТВЕРЖДАЮТСЯ</w:t>
      </w:r>
    </w:p>
    <w:p w:rsidR="008D06CE" w:rsidRPr="00EC3BEA" w:rsidRDefault="008D06CE" w:rsidP="007C0B4C">
      <w:pPr>
        <w:pStyle w:val="ac"/>
        <w:numPr>
          <w:ilvl w:val="0"/>
          <w:numId w:val="151"/>
        </w:numPr>
        <w:tabs>
          <w:tab w:val="left" w:pos="360"/>
          <w:tab w:val="left" w:pos="2694"/>
        </w:tabs>
        <w:rPr>
          <w:sz w:val="28"/>
          <w:szCs w:val="28"/>
        </w:rPr>
      </w:pPr>
      <w:r w:rsidRPr="00EC3BEA">
        <w:rPr>
          <w:sz w:val="28"/>
          <w:szCs w:val="28"/>
        </w:rPr>
        <w:t>осмотром больного в положении стоя, спереди и сзади</w:t>
      </w:r>
    </w:p>
    <w:p w:rsidR="008D06CE" w:rsidRPr="00EC3BEA" w:rsidRDefault="008D06CE" w:rsidP="007C0B4C">
      <w:pPr>
        <w:pStyle w:val="ac"/>
        <w:numPr>
          <w:ilvl w:val="0"/>
          <w:numId w:val="151"/>
        </w:numPr>
        <w:tabs>
          <w:tab w:val="left" w:pos="360"/>
        </w:tabs>
        <w:rPr>
          <w:sz w:val="28"/>
          <w:szCs w:val="28"/>
        </w:rPr>
      </w:pPr>
      <w:r w:rsidRPr="00EC3BEA">
        <w:rPr>
          <w:sz w:val="28"/>
          <w:szCs w:val="28"/>
        </w:rPr>
        <w:t>прикреплением отвеса к остистому отростку C</w:t>
      </w:r>
      <w:r w:rsidRPr="00EC3BEA">
        <w:rPr>
          <w:sz w:val="28"/>
          <w:szCs w:val="28"/>
          <w:vertAlign w:val="subscript"/>
          <w:lang w:val="en-US"/>
        </w:rPr>
        <w:t>VII</w:t>
      </w:r>
      <w:r w:rsidRPr="00EC3BEA">
        <w:rPr>
          <w:sz w:val="28"/>
          <w:szCs w:val="28"/>
        </w:rPr>
        <w:t xml:space="preserve"> и определением отклонения линии отвеса от межъягодичной складки</w:t>
      </w:r>
    </w:p>
    <w:p w:rsidR="008D06CE" w:rsidRPr="00EC3BEA" w:rsidRDefault="008D06CE" w:rsidP="007C0B4C">
      <w:pPr>
        <w:pStyle w:val="ac"/>
        <w:numPr>
          <w:ilvl w:val="0"/>
          <w:numId w:val="151"/>
        </w:numPr>
        <w:tabs>
          <w:tab w:val="left" w:pos="360"/>
          <w:tab w:val="left" w:pos="2694"/>
        </w:tabs>
        <w:rPr>
          <w:sz w:val="28"/>
          <w:szCs w:val="28"/>
        </w:rPr>
      </w:pPr>
      <w:r w:rsidRPr="00EC3BEA">
        <w:rPr>
          <w:sz w:val="28"/>
          <w:szCs w:val="28"/>
        </w:rPr>
        <w:t>прикреплением отвеса к вершине деформации и определением отклонения линии отвеса от межъягодичной складки</w:t>
      </w:r>
    </w:p>
    <w:p w:rsidR="008D06CE" w:rsidRPr="00EC3BEA" w:rsidRDefault="008D06CE" w:rsidP="007C0B4C">
      <w:pPr>
        <w:pStyle w:val="ac"/>
        <w:numPr>
          <w:ilvl w:val="0"/>
          <w:numId w:val="151"/>
        </w:numPr>
        <w:tabs>
          <w:tab w:val="left" w:pos="360"/>
          <w:tab w:val="left" w:pos="2694"/>
        </w:tabs>
        <w:rPr>
          <w:sz w:val="28"/>
          <w:szCs w:val="28"/>
        </w:rPr>
      </w:pPr>
      <w:r w:rsidRPr="00EC3BEA">
        <w:rPr>
          <w:sz w:val="28"/>
          <w:szCs w:val="28"/>
        </w:rPr>
        <w:t>прикреплением отвеса к яремной вырезке и определением отклонения линии отвеса от передне-верхних остей подвздошных костей</w:t>
      </w:r>
    </w:p>
    <w:p w:rsidR="008D06CE" w:rsidRPr="00EC3BEA" w:rsidRDefault="008D06CE" w:rsidP="007C0B4C">
      <w:pPr>
        <w:pStyle w:val="ac"/>
        <w:numPr>
          <w:ilvl w:val="0"/>
          <w:numId w:val="151"/>
        </w:numPr>
        <w:tabs>
          <w:tab w:val="left" w:pos="360"/>
          <w:tab w:val="left" w:pos="2694"/>
        </w:tabs>
        <w:rPr>
          <w:sz w:val="28"/>
          <w:szCs w:val="28"/>
        </w:rPr>
      </w:pPr>
      <w:r w:rsidRPr="00EC3BEA">
        <w:rPr>
          <w:sz w:val="28"/>
          <w:szCs w:val="28"/>
        </w:rPr>
        <w:t>осмотром больного с боку</w:t>
      </w:r>
    </w:p>
    <w:p w:rsidR="008D06CE" w:rsidRPr="00EC3BEA" w:rsidRDefault="008D06CE" w:rsidP="005E66C4">
      <w:pPr>
        <w:tabs>
          <w:tab w:val="left" w:pos="360"/>
        </w:tabs>
        <w:ind w:left="2694" w:hanging="284"/>
        <w:rPr>
          <w:sz w:val="28"/>
          <w:szCs w:val="28"/>
        </w:rPr>
      </w:pPr>
      <w:r w:rsidRPr="00EC3BEA">
        <w:rPr>
          <w:sz w:val="28"/>
          <w:szCs w:val="28"/>
        </w:rPr>
        <w:t xml:space="preserve"> </w:t>
      </w:r>
    </w:p>
    <w:p w:rsidR="008D06CE" w:rsidRPr="00EC3BEA" w:rsidRDefault="008D06CE" w:rsidP="005E66C4">
      <w:pPr>
        <w:tabs>
          <w:tab w:val="left" w:pos="360"/>
        </w:tabs>
        <w:rPr>
          <w:rStyle w:val="ad"/>
          <w:b w:val="0"/>
          <w:bCs w:val="0"/>
          <w:sz w:val="28"/>
          <w:szCs w:val="28"/>
        </w:rPr>
      </w:pPr>
      <w:r>
        <w:rPr>
          <w:rStyle w:val="ad"/>
          <w:b w:val="0"/>
          <w:bCs w:val="0"/>
          <w:sz w:val="28"/>
          <w:szCs w:val="28"/>
        </w:rPr>
        <w:t>5. С</w:t>
      </w:r>
      <w:r w:rsidRPr="00EC3BEA">
        <w:rPr>
          <w:rStyle w:val="ad"/>
          <w:b w:val="0"/>
          <w:bCs w:val="0"/>
          <w:sz w:val="28"/>
          <w:szCs w:val="28"/>
        </w:rPr>
        <w:t>ТАБИЛЬНОСТЬ ДЕФОРМАЦИИ ПОЗВОНОЧНИКА ПРИ СКОЛИОЗЕ ОБЪЕКТИВНО ОПРЕДЕЛЯЕТСЯ</w:t>
      </w:r>
    </w:p>
    <w:p w:rsidR="008D06CE" w:rsidRPr="00EC3BEA" w:rsidRDefault="008D06CE" w:rsidP="007C0B4C">
      <w:pPr>
        <w:pStyle w:val="ac"/>
        <w:numPr>
          <w:ilvl w:val="0"/>
          <w:numId w:val="157"/>
        </w:numPr>
        <w:tabs>
          <w:tab w:val="left" w:pos="360"/>
          <w:tab w:val="left" w:pos="2694"/>
        </w:tabs>
        <w:ind w:left="2694" w:hanging="284"/>
        <w:rPr>
          <w:sz w:val="28"/>
          <w:szCs w:val="28"/>
        </w:rPr>
      </w:pPr>
      <w:r w:rsidRPr="00EC3BEA">
        <w:rPr>
          <w:sz w:val="28"/>
          <w:szCs w:val="28"/>
        </w:rPr>
        <w:lastRenderedPageBreak/>
        <w:t>тракцией головы больного вверх и определением подвижности деформации</w:t>
      </w:r>
    </w:p>
    <w:p w:rsidR="008D06CE" w:rsidRPr="00EC3BEA" w:rsidRDefault="008D06CE" w:rsidP="007C0B4C">
      <w:pPr>
        <w:pStyle w:val="ac"/>
        <w:numPr>
          <w:ilvl w:val="0"/>
          <w:numId w:val="157"/>
        </w:numPr>
        <w:tabs>
          <w:tab w:val="left" w:pos="360"/>
          <w:tab w:val="left" w:pos="2694"/>
        </w:tabs>
        <w:ind w:left="2694" w:hanging="284"/>
        <w:rPr>
          <w:sz w:val="28"/>
          <w:szCs w:val="28"/>
        </w:rPr>
      </w:pPr>
      <w:r w:rsidRPr="00EC3BEA">
        <w:rPr>
          <w:sz w:val="28"/>
          <w:szCs w:val="28"/>
        </w:rPr>
        <w:t>по амплитуде наклона туловища больного в разные стороны</w:t>
      </w:r>
    </w:p>
    <w:p w:rsidR="008D06CE" w:rsidRPr="00EC3BEA" w:rsidRDefault="008D06CE" w:rsidP="007C0B4C">
      <w:pPr>
        <w:pStyle w:val="ac"/>
        <w:numPr>
          <w:ilvl w:val="0"/>
          <w:numId w:val="157"/>
        </w:numPr>
        <w:tabs>
          <w:tab w:val="left" w:pos="360"/>
          <w:tab w:val="left" w:pos="2694"/>
        </w:tabs>
        <w:ind w:left="2694" w:hanging="284"/>
        <w:rPr>
          <w:sz w:val="28"/>
          <w:szCs w:val="28"/>
        </w:rPr>
      </w:pPr>
      <w:r w:rsidRPr="00EC3BEA">
        <w:rPr>
          <w:sz w:val="28"/>
          <w:szCs w:val="28"/>
        </w:rPr>
        <w:t>по рентгенограммам позвоночника, сделанным в положении стоя и лежа, путем накладывания их одна на другую</w:t>
      </w:r>
    </w:p>
    <w:p w:rsidR="008D06CE" w:rsidRPr="00EC3BEA" w:rsidRDefault="008D06CE" w:rsidP="007C0B4C">
      <w:pPr>
        <w:pStyle w:val="ac"/>
        <w:numPr>
          <w:ilvl w:val="0"/>
          <w:numId w:val="157"/>
        </w:numPr>
        <w:tabs>
          <w:tab w:val="left" w:pos="360"/>
          <w:tab w:val="left" w:pos="2694"/>
        </w:tabs>
        <w:ind w:left="2694" w:hanging="284"/>
        <w:rPr>
          <w:sz w:val="28"/>
          <w:szCs w:val="28"/>
        </w:rPr>
      </w:pPr>
      <w:r w:rsidRPr="00EC3BEA">
        <w:rPr>
          <w:sz w:val="28"/>
          <w:szCs w:val="28"/>
        </w:rPr>
        <w:t>по формуле Казьмина, определяющей отношение угла деформации  в положении лежа к углу деформации в положении стоя</w:t>
      </w:r>
    </w:p>
    <w:p w:rsidR="008D06CE" w:rsidRPr="00EC3BEA" w:rsidRDefault="008D06CE" w:rsidP="007C0B4C">
      <w:pPr>
        <w:pStyle w:val="ac"/>
        <w:numPr>
          <w:ilvl w:val="0"/>
          <w:numId w:val="152"/>
        </w:numPr>
        <w:tabs>
          <w:tab w:val="left" w:pos="360"/>
          <w:tab w:val="left" w:pos="2694"/>
        </w:tabs>
        <w:ind w:left="2694" w:hanging="284"/>
        <w:rPr>
          <w:sz w:val="28"/>
          <w:szCs w:val="28"/>
        </w:rPr>
      </w:pPr>
      <w:r w:rsidRPr="00EC3BEA">
        <w:rPr>
          <w:sz w:val="28"/>
          <w:szCs w:val="28"/>
        </w:rPr>
        <w:t>по субъективным ощущениям и жалобам больного</w:t>
      </w:r>
    </w:p>
    <w:p w:rsidR="008D06CE" w:rsidRPr="00EC3BEA" w:rsidRDefault="008D06CE" w:rsidP="005E66C4">
      <w:pPr>
        <w:tabs>
          <w:tab w:val="num" w:pos="0"/>
          <w:tab w:val="left" w:pos="360"/>
        </w:tabs>
        <w:ind w:left="2694" w:hanging="284"/>
        <w:rPr>
          <w:sz w:val="28"/>
          <w:szCs w:val="28"/>
        </w:rPr>
      </w:pPr>
    </w:p>
    <w:p w:rsidR="008D06CE" w:rsidRPr="00EC3BEA" w:rsidRDefault="008D06CE" w:rsidP="005E66C4">
      <w:pPr>
        <w:tabs>
          <w:tab w:val="left" w:pos="360"/>
        </w:tabs>
        <w:rPr>
          <w:rStyle w:val="ad"/>
          <w:b w:val="0"/>
          <w:bCs w:val="0"/>
          <w:sz w:val="28"/>
          <w:szCs w:val="28"/>
        </w:rPr>
      </w:pPr>
      <w:r>
        <w:rPr>
          <w:rStyle w:val="ad"/>
          <w:b w:val="0"/>
          <w:bCs w:val="0"/>
          <w:sz w:val="28"/>
          <w:szCs w:val="28"/>
        </w:rPr>
        <w:t>6. М</w:t>
      </w:r>
      <w:r w:rsidRPr="00EC3BEA">
        <w:rPr>
          <w:rStyle w:val="ad"/>
          <w:b w:val="0"/>
          <w:bCs w:val="0"/>
          <w:sz w:val="28"/>
          <w:szCs w:val="28"/>
        </w:rPr>
        <w:t>АССАЖ МЫШЦ СПИНЫ ПРИ СКОЛИОТИЧЕСКОЙ ДЕФОРМАЦИИ ПОЗВОНОЧНИКА НЕОБХОДИМО ВЫПОЛНЯТЬ</w:t>
      </w:r>
    </w:p>
    <w:p w:rsidR="008D06CE" w:rsidRPr="00EC3BEA" w:rsidRDefault="008D06CE" w:rsidP="007C0B4C">
      <w:pPr>
        <w:pStyle w:val="ac"/>
        <w:numPr>
          <w:ilvl w:val="0"/>
          <w:numId w:val="153"/>
        </w:numPr>
        <w:tabs>
          <w:tab w:val="left" w:pos="360"/>
          <w:tab w:val="left" w:pos="2694"/>
        </w:tabs>
        <w:rPr>
          <w:sz w:val="28"/>
          <w:szCs w:val="28"/>
        </w:rPr>
      </w:pPr>
      <w:r w:rsidRPr="00EC3BEA">
        <w:rPr>
          <w:sz w:val="28"/>
          <w:szCs w:val="28"/>
        </w:rPr>
        <w:t>более активно на вогнутой стороне искривления</w:t>
      </w:r>
    </w:p>
    <w:p w:rsidR="008D06CE" w:rsidRPr="00EC3BEA" w:rsidRDefault="008D06CE" w:rsidP="007C0B4C">
      <w:pPr>
        <w:pStyle w:val="ac"/>
        <w:numPr>
          <w:ilvl w:val="0"/>
          <w:numId w:val="153"/>
        </w:numPr>
        <w:tabs>
          <w:tab w:val="left" w:pos="360"/>
          <w:tab w:val="left" w:pos="2694"/>
        </w:tabs>
        <w:rPr>
          <w:sz w:val="28"/>
          <w:szCs w:val="28"/>
        </w:rPr>
      </w:pPr>
      <w:r w:rsidRPr="00EC3BEA">
        <w:rPr>
          <w:sz w:val="28"/>
          <w:szCs w:val="28"/>
        </w:rPr>
        <w:t>более активно на выпуклой стороне искривления</w:t>
      </w:r>
    </w:p>
    <w:p w:rsidR="008D06CE" w:rsidRPr="00EC3BEA" w:rsidRDefault="008D06CE" w:rsidP="007C0B4C">
      <w:pPr>
        <w:pStyle w:val="ac"/>
        <w:numPr>
          <w:ilvl w:val="0"/>
          <w:numId w:val="153"/>
        </w:numPr>
        <w:tabs>
          <w:tab w:val="left" w:pos="360"/>
          <w:tab w:val="left" w:pos="2694"/>
        </w:tabs>
        <w:rPr>
          <w:sz w:val="28"/>
          <w:szCs w:val="28"/>
        </w:rPr>
      </w:pPr>
      <w:r w:rsidRPr="00EC3BEA">
        <w:rPr>
          <w:sz w:val="28"/>
          <w:szCs w:val="28"/>
        </w:rPr>
        <w:t>активно на обеих сторонах искривления</w:t>
      </w:r>
    </w:p>
    <w:p w:rsidR="008D06CE" w:rsidRPr="00EC3BEA" w:rsidRDefault="008D06CE" w:rsidP="007C0B4C">
      <w:pPr>
        <w:pStyle w:val="ac"/>
        <w:numPr>
          <w:ilvl w:val="0"/>
          <w:numId w:val="153"/>
        </w:numPr>
        <w:tabs>
          <w:tab w:val="left" w:pos="360"/>
          <w:tab w:val="left" w:pos="2694"/>
        </w:tabs>
        <w:rPr>
          <w:sz w:val="28"/>
          <w:szCs w:val="28"/>
        </w:rPr>
      </w:pPr>
      <w:r w:rsidRPr="00EC3BEA">
        <w:rPr>
          <w:sz w:val="28"/>
          <w:szCs w:val="28"/>
        </w:rPr>
        <w:t>с элементами мануальной терапии, направленными на мобилизацию искривления</w:t>
      </w:r>
    </w:p>
    <w:p w:rsidR="008D06CE" w:rsidRPr="00EC3BEA" w:rsidRDefault="008D06CE" w:rsidP="007C0B4C">
      <w:pPr>
        <w:pStyle w:val="ac"/>
        <w:numPr>
          <w:ilvl w:val="0"/>
          <w:numId w:val="153"/>
        </w:numPr>
        <w:tabs>
          <w:tab w:val="left" w:pos="360"/>
          <w:tab w:val="left" w:pos="2694"/>
        </w:tabs>
        <w:rPr>
          <w:sz w:val="28"/>
          <w:szCs w:val="28"/>
        </w:rPr>
      </w:pPr>
      <w:r w:rsidRPr="00EC3BEA">
        <w:rPr>
          <w:sz w:val="28"/>
          <w:szCs w:val="28"/>
        </w:rPr>
        <w:t>как и при других дегенеративно-дистрофических заболеваниях позвоночника</w:t>
      </w:r>
    </w:p>
    <w:p w:rsidR="008D06CE" w:rsidRPr="00EC3BEA" w:rsidRDefault="008D06CE" w:rsidP="005E66C4">
      <w:pPr>
        <w:tabs>
          <w:tab w:val="num" w:pos="0"/>
          <w:tab w:val="left" w:pos="360"/>
        </w:tabs>
        <w:rPr>
          <w:sz w:val="28"/>
          <w:szCs w:val="28"/>
        </w:rPr>
      </w:pPr>
    </w:p>
    <w:p w:rsidR="008D06CE" w:rsidRPr="00EC3BEA" w:rsidRDefault="008D06CE" w:rsidP="005E66C4">
      <w:pPr>
        <w:tabs>
          <w:tab w:val="left" w:pos="360"/>
        </w:tabs>
        <w:rPr>
          <w:rStyle w:val="ad"/>
          <w:b w:val="0"/>
          <w:bCs w:val="0"/>
          <w:sz w:val="28"/>
          <w:szCs w:val="28"/>
        </w:rPr>
      </w:pPr>
      <w:r>
        <w:rPr>
          <w:rStyle w:val="ad"/>
          <w:b w:val="0"/>
          <w:bCs w:val="0"/>
          <w:sz w:val="28"/>
          <w:szCs w:val="28"/>
        </w:rPr>
        <w:t>7. В</w:t>
      </w:r>
      <w:r w:rsidRPr="00EC3BEA">
        <w:rPr>
          <w:rStyle w:val="ad"/>
          <w:b w:val="0"/>
          <w:bCs w:val="0"/>
          <w:sz w:val="28"/>
          <w:szCs w:val="28"/>
        </w:rPr>
        <w:t>ЕДУЩЕЙ ПРИЧИНОЙ РАЗВИТИЯ СКОЛИОЗА ЯВЛЯЕТСЯ</w:t>
      </w:r>
    </w:p>
    <w:p w:rsidR="008D06CE" w:rsidRPr="00EC3BEA" w:rsidRDefault="008D06CE" w:rsidP="007C0B4C">
      <w:pPr>
        <w:pStyle w:val="ac"/>
        <w:numPr>
          <w:ilvl w:val="0"/>
          <w:numId w:val="155"/>
        </w:numPr>
        <w:tabs>
          <w:tab w:val="left" w:pos="360"/>
          <w:tab w:val="left" w:pos="2694"/>
        </w:tabs>
        <w:rPr>
          <w:sz w:val="28"/>
          <w:szCs w:val="28"/>
        </w:rPr>
      </w:pPr>
      <w:r w:rsidRPr="00EC3BEA">
        <w:rPr>
          <w:sz w:val="28"/>
          <w:szCs w:val="28"/>
        </w:rPr>
        <w:t>патология межпозвонкового диска и нарушение первичного роста в телах позвонков</w:t>
      </w:r>
    </w:p>
    <w:p w:rsidR="008D06CE" w:rsidRPr="00EC3BEA" w:rsidRDefault="008D06CE" w:rsidP="007C0B4C">
      <w:pPr>
        <w:pStyle w:val="ac"/>
        <w:numPr>
          <w:ilvl w:val="0"/>
          <w:numId w:val="155"/>
        </w:numPr>
        <w:tabs>
          <w:tab w:val="left" w:pos="360"/>
          <w:tab w:val="left" w:pos="2694"/>
        </w:tabs>
        <w:rPr>
          <w:sz w:val="28"/>
          <w:szCs w:val="28"/>
        </w:rPr>
      </w:pPr>
      <w:r w:rsidRPr="00EC3BEA">
        <w:rPr>
          <w:sz w:val="28"/>
          <w:szCs w:val="28"/>
        </w:rPr>
        <w:t>нарушение мышечного равновесия туловища</w:t>
      </w:r>
    </w:p>
    <w:p w:rsidR="008D06CE" w:rsidRPr="00EC3BEA" w:rsidRDefault="008D06CE" w:rsidP="007C0B4C">
      <w:pPr>
        <w:pStyle w:val="ac"/>
        <w:numPr>
          <w:ilvl w:val="0"/>
          <w:numId w:val="155"/>
        </w:numPr>
        <w:tabs>
          <w:tab w:val="left" w:pos="360"/>
          <w:tab w:val="left" w:pos="2694"/>
        </w:tabs>
        <w:rPr>
          <w:sz w:val="28"/>
          <w:szCs w:val="28"/>
        </w:rPr>
      </w:pPr>
      <w:r w:rsidRPr="00EC3BEA">
        <w:rPr>
          <w:sz w:val="28"/>
          <w:szCs w:val="28"/>
        </w:rPr>
        <w:t>травма</w:t>
      </w:r>
    </w:p>
    <w:p w:rsidR="008D06CE" w:rsidRPr="00EC3BEA" w:rsidRDefault="008D06CE" w:rsidP="007C0B4C">
      <w:pPr>
        <w:pStyle w:val="ac"/>
        <w:numPr>
          <w:ilvl w:val="0"/>
          <w:numId w:val="155"/>
        </w:numPr>
        <w:tabs>
          <w:tab w:val="left" w:pos="360"/>
          <w:tab w:val="left" w:pos="2694"/>
        </w:tabs>
        <w:rPr>
          <w:sz w:val="28"/>
          <w:szCs w:val="28"/>
        </w:rPr>
      </w:pPr>
      <w:r w:rsidRPr="00EC3BEA">
        <w:rPr>
          <w:sz w:val="28"/>
          <w:szCs w:val="28"/>
        </w:rPr>
        <w:t>повышение естественного радиационного фона окружающей среды</w:t>
      </w:r>
    </w:p>
    <w:p w:rsidR="008D06CE" w:rsidRPr="00EC3BEA" w:rsidRDefault="008D06CE" w:rsidP="007C0B4C">
      <w:pPr>
        <w:pStyle w:val="ac"/>
        <w:numPr>
          <w:ilvl w:val="0"/>
          <w:numId w:val="155"/>
        </w:numPr>
        <w:tabs>
          <w:tab w:val="left" w:pos="360"/>
          <w:tab w:val="left" w:pos="2694"/>
        </w:tabs>
        <w:rPr>
          <w:sz w:val="28"/>
          <w:szCs w:val="28"/>
        </w:rPr>
      </w:pPr>
      <w:r w:rsidRPr="00EC3BEA">
        <w:rPr>
          <w:sz w:val="28"/>
          <w:szCs w:val="28"/>
        </w:rPr>
        <w:t>формирование стяжки с вогнутой стороны вследствие позиционного сдавления</w:t>
      </w:r>
    </w:p>
    <w:p w:rsidR="008D06CE" w:rsidRPr="00EC3BEA" w:rsidRDefault="008D06CE" w:rsidP="005E66C4">
      <w:pPr>
        <w:tabs>
          <w:tab w:val="num" w:pos="0"/>
          <w:tab w:val="left" w:pos="360"/>
        </w:tabs>
        <w:rPr>
          <w:sz w:val="28"/>
          <w:szCs w:val="28"/>
        </w:rPr>
      </w:pPr>
    </w:p>
    <w:p w:rsidR="008D06CE" w:rsidRPr="00EC3BEA" w:rsidRDefault="008D06CE" w:rsidP="005E66C4">
      <w:pPr>
        <w:tabs>
          <w:tab w:val="left" w:pos="360"/>
        </w:tabs>
        <w:rPr>
          <w:rStyle w:val="ad"/>
          <w:b w:val="0"/>
          <w:bCs w:val="0"/>
          <w:sz w:val="28"/>
          <w:szCs w:val="28"/>
        </w:rPr>
      </w:pPr>
      <w:r>
        <w:rPr>
          <w:rStyle w:val="ad"/>
          <w:b w:val="0"/>
          <w:bCs w:val="0"/>
          <w:sz w:val="28"/>
          <w:szCs w:val="28"/>
        </w:rPr>
        <w:t>8.  Н</w:t>
      </w:r>
      <w:r w:rsidRPr="00EC3BEA">
        <w:rPr>
          <w:rStyle w:val="ad"/>
          <w:b w:val="0"/>
          <w:bCs w:val="0"/>
          <w:sz w:val="28"/>
          <w:szCs w:val="28"/>
        </w:rPr>
        <w:t>А ВЕРШИНЕ ГРУДНОГО ИСКРИВЛЕНИЯ ПОЗВОНОЧНИКА СПИННОЙ МОЗГ СМЕЩЕН</w:t>
      </w:r>
    </w:p>
    <w:p w:rsidR="008D06CE" w:rsidRPr="00EC3BEA" w:rsidRDefault="008D06CE" w:rsidP="007C0B4C">
      <w:pPr>
        <w:pStyle w:val="ac"/>
        <w:numPr>
          <w:ilvl w:val="0"/>
          <w:numId w:val="158"/>
        </w:numPr>
        <w:tabs>
          <w:tab w:val="left" w:pos="360"/>
          <w:tab w:val="left" w:pos="2694"/>
        </w:tabs>
        <w:ind w:left="2694" w:hanging="284"/>
        <w:rPr>
          <w:sz w:val="28"/>
          <w:szCs w:val="28"/>
        </w:rPr>
      </w:pPr>
      <w:r w:rsidRPr="00EC3BEA">
        <w:rPr>
          <w:sz w:val="28"/>
          <w:szCs w:val="28"/>
        </w:rPr>
        <w:t xml:space="preserve">в вентральную сторону </w:t>
      </w:r>
    </w:p>
    <w:p w:rsidR="008D06CE" w:rsidRPr="00EC3BEA" w:rsidRDefault="008D06CE" w:rsidP="007C0B4C">
      <w:pPr>
        <w:pStyle w:val="ac"/>
        <w:numPr>
          <w:ilvl w:val="0"/>
          <w:numId w:val="158"/>
        </w:numPr>
        <w:tabs>
          <w:tab w:val="left" w:pos="360"/>
          <w:tab w:val="left" w:pos="2694"/>
        </w:tabs>
        <w:ind w:left="2694" w:hanging="284"/>
        <w:rPr>
          <w:sz w:val="28"/>
          <w:szCs w:val="28"/>
        </w:rPr>
      </w:pPr>
      <w:r w:rsidRPr="00EC3BEA">
        <w:rPr>
          <w:sz w:val="28"/>
          <w:szCs w:val="28"/>
        </w:rPr>
        <w:t xml:space="preserve">в дорсальную сторону </w:t>
      </w:r>
    </w:p>
    <w:p w:rsidR="008D06CE" w:rsidRPr="00EC3BEA" w:rsidRDefault="008D06CE" w:rsidP="007C0B4C">
      <w:pPr>
        <w:pStyle w:val="ac"/>
        <w:numPr>
          <w:ilvl w:val="0"/>
          <w:numId w:val="158"/>
        </w:numPr>
        <w:tabs>
          <w:tab w:val="left" w:pos="360"/>
          <w:tab w:val="left" w:pos="2694"/>
        </w:tabs>
        <w:ind w:left="2694" w:hanging="284"/>
        <w:rPr>
          <w:sz w:val="28"/>
          <w:szCs w:val="28"/>
        </w:rPr>
      </w:pPr>
      <w:r w:rsidRPr="00EC3BEA">
        <w:rPr>
          <w:sz w:val="28"/>
          <w:szCs w:val="28"/>
        </w:rPr>
        <w:t xml:space="preserve">сохраняет свое центральное положение </w:t>
      </w:r>
    </w:p>
    <w:p w:rsidR="008D06CE" w:rsidRPr="00EC3BEA" w:rsidRDefault="008D06CE" w:rsidP="007C0B4C">
      <w:pPr>
        <w:pStyle w:val="ac"/>
        <w:numPr>
          <w:ilvl w:val="0"/>
          <w:numId w:val="158"/>
        </w:numPr>
        <w:tabs>
          <w:tab w:val="left" w:pos="360"/>
          <w:tab w:val="left" w:pos="2694"/>
        </w:tabs>
        <w:ind w:left="2694" w:hanging="284"/>
        <w:rPr>
          <w:sz w:val="28"/>
          <w:szCs w:val="28"/>
        </w:rPr>
      </w:pPr>
      <w:r w:rsidRPr="00EC3BEA">
        <w:rPr>
          <w:sz w:val="28"/>
          <w:szCs w:val="28"/>
        </w:rPr>
        <w:t xml:space="preserve">к выпуклой стороне деформации </w:t>
      </w:r>
    </w:p>
    <w:p w:rsidR="008D06CE" w:rsidRPr="00EC3BEA" w:rsidRDefault="008D06CE" w:rsidP="007C0B4C">
      <w:pPr>
        <w:pStyle w:val="ac"/>
        <w:numPr>
          <w:ilvl w:val="0"/>
          <w:numId w:val="154"/>
        </w:numPr>
        <w:tabs>
          <w:tab w:val="left" w:pos="360"/>
          <w:tab w:val="left" w:pos="2694"/>
        </w:tabs>
        <w:ind w:left="2694" w:hanging="284"/>
        <w:rPr>
          <w:sz w:val="28"/>
          <w:szCs w:val="28"/>
        </w:rPr>
      </w:pPr>
      <w:r w:rsidRPr="00EC3BEA">
        <w:rPr>
          <w:sz w:val="28"/>
          <w:szCs w:val="28"/>
        </w:rPr>
        <w:t>к вогнутой стороне деформации</w:t>
      </w:r>
    </w:p>
    <w:p w:rsidR="008D06CE" w:rsidRPr="00EC3BEA" w:rsidRDefault="008D06CE" w:rsidP="005E66C4">
      <w:pPr>
        <w:tabs>
          <w:tab w:val="num" w:pos="0"/>
          <w:tab w:val="left" w:pos="360"/>
        </w:tabs>
        <w:ind w:left="2694" w:hanging="284"/>
        <w:rPr>
          <w:sz w:val="28"/>
          <w:szCs w:val="28"/>
        </w:rPr>
      </w:pPr>
    </w:p>
    <w:p w:rsidR="008D06CE" w:rsidRPr="00EC3BEA" w:rsidRDefault="008D06CE" w:rsidP="005E66C4">
      <w:pPr>
        <w:tabs>
          <w:tab w:val="left" w:pos="360"/>
        </w:tabs>
        <w:rPr>
          <w:rStyle w:val="ad"/>
          <w:b w:val="0"/>
          <w:bCs w:val="0"/>
          <w:sz w:val="28"/>
          <w:szCs w:val="28"/>
        </w:rPr>
      </w:pPr>
      <w:r>
        <w:rPr>
          <w:rStyle w:val="ad"/>
          <w:b w:val="0"/>
          <w:bCs w:val="0"/>
          <w:sz w:val="28"/>
          <w:szCs w:val="28"/>
        </w:rPr>
        <w:t xml:space="preserve"> 9. Н</w:t>
      </w:r>
      <w:r w:rsidRPr="00EC3BEA">
        <w:rPr>
          <w:rStyle w:val="ad"/>
          <w:b w:val="0"/>
          <w:bCs w:val="0"/>
          <w:sz w:val="28"/>
          <w:szCs w:val="28"/>
        </w:rPr>
        <w:t>АИБОЛЕЕ ОБЪЕКТИВНЫМ И ДОСТУПНЫМ МЕТОДОМ ИЗМЕРЕНИЯ ТОРСИИ ПОЗВОНКОВ ЯВЛЯЕТСЯ</w:t>
      </w:r>
    </w:p>
    <w:p w:rsidR="008D06CE" w:rsidRPr="00EC3BEA" w:rsidRDefault="008D06CE" w:rsidP="007C0B4C">
      <w:pPr>
        <w:pStyle w:val="ac"/>
        <w:numPr>
          <w:ilvl w:val="1"/>
          <w:numId w:val="154"/>
        </w:numPr>
        <w:tabs>
          <w:tab w:val="left" w:pos="360"/>
          <w:tab w:val="left" w:pos="2694"/>
        </w:tabs>
        <w:ind w:hanging="1150"/>
        <w:rPr>
          <w:sz w:val="28"/>
          <w:szCs w:val="28"/>
        </w:rPr>
      </w:pPr>
      <w:r w:rsidRPr="00EC3BEA">
        <w:rPr>
          <w:sz w:val="28"/>
          <w:szCs w:val="28"/>
        </w:rPr>
        <w:t>клинический метод с помощью аппарата Шультеса</w:t>
      </w:r>
    </w:p>
    <w:p w:rsidR="008D06CE" w:rsidRPr="00EC3BEA" w:rsidRDefault="008D06CE" w:rsidP="007C0B4C">
      <w:pPr>
        <w:pStyle w:val="ac"/>
        <w:numPr>
          <w:ilvl w:val="1"/>
          <w:numId w:val="154"/>
        </w:numPr>
        <w:tabs>
          <w:tab w:val="left" w:pos="360"/>
          <w:tab w:val="left" w:pos="2694"/>
        </w:tabs>
        <w:ind w:hanging="1150"/>
        <w:rPr>
          <w:sz w:val="28"/>
          <w:szCs w:val="28"/>
        </w:rPr>
      </w:pPr>
      <w:r w:rsidRPr="00EC3BEA">
        <w:rPr>
          <w:sz w:val="28"/>
          <w:szCs w:val="28"/>
        </w:rPr>
        <w:lastRenderedPageBreak/>
        <w:t>рентгенографический метод по величине отклонения остистых отростков</w:t>
      </w:r>
    </w:p>
    <w:p w:rsidR="008D06CE" w:rsidRPr="00EC3BEA" w:rsidRDefault="008D06CE" w:rsidP="007C0B4C">
      <w:pPr>
        <w:pStyle w:val="ac"/>
        <w:numPr>
          <w:ilvl w:val="1"/>
          <w:numId w:val="154"/>
        </w:numPr>
        <w:tabs>
          <w:tab w:val="left" w:pos="360"/>
          <w:tab w:val="left" w:pos="2694"/>
        </w:tabs>
        <w:ind w:hanging="1150"/>
        <w:rPr>
          <w:sz w:val="28"/>
          <w:szCs w:val="28"/>
        </w:rPr>
      </w:pPr>
      <w:r w:rsidRPr="00EC3BEA">
        <w:rPr>
          <w:sz w:val="28"/>
          <w:szCs w:val="28"/>
        </w:rPr>
        <w:t>рентгенографический метод – по величине смещения корня дужки от боковой поверхности позвонка на вершине деформации</w:t>
      </w:r>
    </w:p>
    <w:p w:rsidR="008D06CE" w:rsidRPr="00EC3BEA" w:rsidRDefault="008D06CE" w:rsidP="007C0B4C">
      <w:pPr>
        <w:pStyle w:val="ac"/>
        <w:numPr>
          <w:ilvl w:val="1"/>
          <w:numId w:val="154"/>
        </w:numPr>
        <w:tabs>
          <w:tab w:val="left" w:pos="360"/>
          <w:tab w:val="left" w:pos="2694"/>
        </w:tabs>
        <w:ind w:hanging="1150"/>
        <w:rPr>
          <w:sz w:val="28"/>
          <w:szCs w:val="28"/>
        </w:rPr>
      </w:pPr>
      <w:r w:rsidRPr="00EC3BEA">
        <w:rPr>
          <w:sz w:val="28"/>
          <w:szCs w:val="28"/>
        </w:rPr>
        <w:t>рентгенографический – по расстоянию от остистого отростка до сторон тела позвонка</w:t>
      </w:r>
    </w:p>
    <w:p w:rsidR="008D06CE" w:rsidRPr="00EC3BEA" w:rsidRDefault="008D06CE" w:rsidP="007C0B4C">
      <w:pPr>
        <w:pStyle w:val="ac"/>
        <w:numPr>
          <w:ilvl w:val="1"/>
          <w:numId w:val="154"/>
        </w:numPr>
        <w:tabs>
          <w:tab w:val="left" w:pos="360"/>
          <w:tab w:val="left" w:pos="2694"/>
        </w:tabs>
        <w:ind w:hanging="1150"/>
        <w:rPr>
          <w:sz w:val="28"/>
          <w:szCs w:val="28"/>
        </w:rPr>
      </w:pPr>
      <w:r w:rsidRPr="00EC3BEA">
        <w:rPr>
          <w:sz w:val="28"/>
          <w:szCs w:val="28"/>
        </w:rPr>
        <w:t>по измерению наклона тубуса рентгеновского аппарата, необходимого для получения правильной переднезадней проекции вершинного позвонка</w:t>
      </w:r>
    </w:p>
    <w:p w:rsidR="008D06CE" w:rsidRPr="00EC3BEA" w:rsidRDefault="008D06CE" w:rsidP="005E66C4">
      <w:pPr>
        <w:tabs>
          <w:tab w:val="left" w:pos="360"/>
        </w:tabs>
        <w:rPr>
          <w:sz w:val="28"/>
          <w:szCs w:val="28"/>
        </w:rPr>
      </w:pPr>
    </w:p>
    <w:p w:rsidR="008D06CE" w:rsidRPr="00EC3BEA" w:rsidRDefault="008D06CE" w:rsidP="005E66C4">
      <w:pPr>
        <w:tabs>
          <w:tab w:val="left" w:pos="360"/>
        </w:tabs>
        <w:rPr>
          <w:rStyle w:val="ad"/>
          <w:b w:val="0"/>
          <w:bCs w:val="0"/>
          <w:sz w:val="28"/>
          <w:szCs w:val="28"/>
        </w:rPr>
      </w:pPr>
      <w:r>
        <w:rPr>
          <w:rStyle w:val="ad"/>
          <w:b w:val="0"/>
          <w:bCs w:val="0"/>
          <w:sz w:val="28"/>
          <w:szCs w:val="28"/>
        </w:rPr>
        <w:t>10. . П</w:t>
      </w:r>
      <w:r w:rsidRPr="00EC3BEA">
        <w:rPr>
          <w:rStyle w:val="ad"/>
          <w:b w:val="0"/>
          <w:bCs w:val="0"/>
          <w:sz w:val="28"/>
          <w:szCs w:val="28"/>
        </w:rPr>
        <w:t>ОСЛЕ ОПЕРАЦИИ ДИСКОТОМИИ НЕОБХОДИМО</w:t>
      </w:r>
    </w:p>
    <w:p w:rsidR="008D06CE" w:rsidRPr="00EC3BEA" w:rsidRDefault="008D06CE" w:rsidP="007C0B4C">
      <w:pPr>
        <w:pStyle w:val="ac"/>
        <w:numPr>
          <w:ilvl w:val="3"/>
          <w:numId w:val="159"/>
        </w:numPr>
        <w:tabs>
          <w:tab w:val="left" w:pos="360"/>
          <w:tab w:val="left" w:pos="2694"/>
        </w:tabs>
        <w:rPr>
          <w:sz w:val="28"/>
          <w:szCs w:val="28"/>
        </w:rPr>
      </w:pPr>
      <w:r w:rsidRPr="00EC3BEA">
        <w:rPr>
          <w:sz w:val="28"/>
          <w:szCs w:val="28"/>
        </w:rPr>
        <w:t>наложение среднего гипсового корсета на 6 месяцев</w:t>
      </w:r>
    </w:p>
    <w:p w:rsidR="008D06CE" w:rsidRPr="00EC3BEA" w:rsidRDefault="008D06CE" w:rsidP="007C0B4C">
      <w:pPr>
        <w:pStyle w:val="ac"/>
        <w:numPr>
          <w:ilvl w:val="3"/>
          <w:numId w:val="159"/>
        </w:numPr>
        <w:tabs>
          <w:tab w:val="left" w:pos="360"/>
          <w:tab w:val="left" w:pos="2694"/>
        </w:tabs>
        <w:rPr>
          <w:sz w:val="28"/>
          <w:szCs w:val="28"/>
        </w:rPr>
      </w:pPr>
      <w:r w:rsidRPr="00EC3BEA">
        <w:rPr>
          <w:sz w:val="28"/>
          <w:szCs w:val="28"/>
        </w:rPr>
        <w:t>наложение высокого гипсового корсета на 6 месяцев</w:t>
      </w:r>
    </w:p>
    <w:p w:rsidR="008D06CE" w:rsidRPr="00EC3BEA" w:rsidRDefault="008D06CE" w:rsidP="007C0B4C">
      <w:pPr>
        <w:pStyle w:val="ac"/>
        <w:numPr>
          <w:ilvl w:val="3"/>
          <w:numId w:val="159"/>
        </w:numPr>
        <w:tabs>
          <w:tab w:val="left" w:pos="360"/>
          <w:tab w:val="left" w:pos="2694"/>
        </w:tabs>
        <w:rPr>
          <w:sz w:val="28"/>
          <w:szCs w:val="28"/>
        </w:rPr>
      </w:pPr>
      <w:r w:rsidRPr="00EC3BEA">
        <w:rPr>
          <w:sz w:val="28"/>
          <w:szCs w:val="28"/>
        </w:rPr>
        <w:t>соблюдение постельного режима в течение 6 месяцев с последующим наложением высокого гипсового корсета</w:t>
      </w:r>
    </w:p>
    <w:p w:rsidR="008D06CE" w:rsidRPr="00EC3BEA" w:rsidRDefault="008D06CE" w:rsidP="007C0B4C">
      <w:pPr>
        <w:pStyle w:val="ac"/>
        <w:numPr>
          <w:ilvl w:val="3"/>
          <w:numId w:val="159"/>
        </w:numPr>
        <w:tabs>
          <w:tab w:val="left" w:pos="360"/>
          <w:tab w:val="left" w:pos="2694"/>
        </w:tabs>
        <w:rPr>
          <w:sz w:val="28"/>
          <w:szCs w:val="28"/>
        </w:rPr>
      </w:pPr>
      <w:r w:rsidRPr="00EC3BEA">
        <w:rPr>
          <w:sz w:val="28"/>
          <w:szCs w:val="28"/>
        </w:rPr>
        <w:t>наложение высокого гипсового корсета с последующей редрессацией искривления в корсете, иммобилизация 6 месяцев</w:t>
      </w:r>
    </w:p>
    <w:p w:rsidR="008D06CE" w:rsidRPr="00EC3BEA" w:rsidRDefault="008D06CE" w:rsidP="007C0B4C">
      <w:pPr>
        <w:pStyle w:val="ac"/>
        <w:numPr>
          <w:ilvl w:val="3"/>
          <w:numId w:val="159"/>
        </w:numPr>
        <w:tabs>
          <w:tab w:val="left" w:pos="360"/>
          <w:tab w:val="left" w:pos="2694"/>
        </w:tabs>
        <w:rPr>
          <w:sz w:val="28"/>
          <w:szCs w:val="28"/>
        </w:rPr>
      </w:pPr>
      <w:r w:rsidRPr="00EC3BEA">
        <w:rPr>
          <w:sz w:val="28"/>
          <w:szCs w:val="28"/>
        </w:rPr>
        <w:t>проведение интенсивного консервативного лечения сколиотической деформации (лечебная гимнастика, массаж, электростимуляция)</w:t>
      </w:r>
    </w:p>
    <w:p w:rsidR="008D06CE" w:rsidRPr="00F07BED" w:rsidRDefault="008D06CE" w:rsidP="005E66C4">
      <w:pPr>
        <w:shd w:val="clear" w:color="auto" w:fill="FFFFFF"/>
        <w:jc w:val="both"/>
        <w:rPr>
          <w:b/>
          <w:bCs/>
          <w:color w:val="000000"/>
          <w:sz w:val="28"/>
          <w:szCs w:val="28"/>
        </w:rPr>
      </w:pPr>
    </w:p>
    <w:p w:rsidR="008D06CE" w:rsidRPr="00F07BED" w:rsidRDefault="008D06CE" w:rsidP="005E66C4">
      <w:pPr>
        <w:shd w:val="clear" w:color="auto" w:fill="FFFFFF"/>
        <w:jc w:val="both"/>
        <w:rPr>
          <w:b/>
          <w:bCs/>
          <w:color w:val="000000"/>
          <w:sz w:val="28"/>
          <w:szCs w:val="28"/>
        </w:rPr>
      </w:pPr>
      <w:r w:rsidRPr="00F07BED">
        <w:rPr>
          <w:color w:val="000000"/>
          <w:sz w:val="28"/>
          <w:szCs w:val="28"/>
        </w:rPr>
        <w:t xml:space="preserve"> </w:t>
      </w:r>
      <w:r w:rsidRPr="00F07BED">
        <w:rPr>
          <w:b/>
          <w:bCs/>
          <w:color w:val="000000"/>
          <w:sz w:val="28"/>
          <w:szCs w:val="28"/>
        </w:rPr>
        <w:t>Эталоны ответов к тестовым заданием по теме</w:t>
      </w:r>
    </w:p>
    <w:p w:rsidR="008D06CE" w:rsidRPr="00F07BED" w:rsidRDefault="008D06CE" w:rsidP="005E66C4">
      <w:pPr>
        <w:spacing w:line="360" w:lineRule="auto"/>
        <w:jc w:val="both"/>
        <w:rPr>
          <w:sz w:val="28"/>
          <w:szCs w:val="28"/>
        </w:rPr>
      </w:pPr>
    </w:p>
    <w:p w:rsidR="008D06CE" w:rsidRPr="00EC3BEA" w:rsidRDefault="008D06CE" w:rsidP="007C0B4C">
      <w:pPr>
        <w:numPr>
          <w:ilvl w:val="0"/>
          <w:numId w:val="156"/>
        </w:numPr>
        <w:rPr>
          <w:sz w:val="28"/>
          <w:szCs w:val="28"/>
        </w:rPr>
      </w:pPr>
      <w:r w:rsidRPr="00EC3BEA">
        <w:rPr>
          <w:sz w:val="28"/>
          <w:szCs w:val="28"/>
        </w:rPr>
        <w:t>4</w:t>
      </w:r>
    </w:p>
    <w:p w:rsidR="008D06CE" w:rsidRPr="00EC3BEA" w:rsidRDefault="008D06CE" w:rsidP="007C0B4C">
      <w:pPr>
        <w:numPr>
          <w:ilvl w:val="0"/>
          <w:numId w:val="156"/>
        </w:numPr>
        <w:rPr>
          <w:sz w:val="28"/>
          <w:szCs w:val="28"/>
        </w:rPr>
      </w:pPr>
      <w:r w:rsidRPr="00EC3BEA">
        <w:rPr>
          <w:sz w:val="28"/>
          <w:szCs w:val="28"/>
        </w:rPr>
        <w:t>2</w:t>
      </w:r>
    </w:p>
    <w:p w:rsidR="008D06CE" w:rsidRPr="00EC3BEA" w:rsidRDefault="008D06CE" w:rsidP="007C0B4C">
      <w:pPr>
        <w:numPr>
          <w:ilvl w:val="0"/>
          <w:numId w:val="156"/>
        </w:numPr>
        <w:rPr>
          <w:sz w:val="28"/>
          <w:szCs w:val="28"/>
        </w:rPr>
      </w:pPr>
      <w:r w:rsidRPr="00EC3BEA">
        <w:rPr>
          <w:sz w:val="28"/>
          <w:szCs w:val="28"/>
        </w:rPr>
        <w:t>5</w:t>
      </w:r>
    </w:p>
    <w:p w:rsidR="008D06CE" w:rsidRPr="00EC3BEA" w:rsidRDefault="008D06CE" w:rsidP="007C0B4C">
      <w:pPr>
        <w:numPr>
          <w:ilvl w:val="0"/>
          <w:numId w:val="156"/>
        </w:numPr>
        <w:rPr>
          <w:sz w:val="28"/>
          <w:szCs w:val="28"/>
        </w:rPr>
      </w:pPr>
      <w:r w:rsidRPr="00EC3BEA">
        <w:rPr>
          <w:sz w:val="28"/>
          <w:szCs w:val="28"/>
        </w:rPr>
        <w:t>4</w:t>
      </w:r>
    </w:p>
    <w:p w:rsidR="008D06CE" w:rsidRPr="00EC3BEA" w:rsidRDefault="008D06CE" w:rsidP="007C0B4C">
      <w:pPr>
        <w:numPr>
          <w:ilvl w:val="0"/>
          <w:numId w:val="156"/>
        </w:numPr>
        <w:rPr>
          <w:sz w:val="28"/>
          <w:szCs w:val="28"/>
        </w:rPr>
      </w:pPr>
      <w:r w:rsidRPr="00EC3BEA">
        <w:rPr>
          <w:sz w:val="28"/>
          <w:szCs w:val="28"/>
        </w:rPr>
        <w:t>3</w:t>
      </w:r>
    </w:p>
    <w:p w:rsidR="008D06CE" w:rsidRPr="00EC3BEA" w:rsidRDefault="008D06CE" w:rsidP="007C0B4C">
      <w:pPr>
        <w:numPr>
          <w:ilvl w:val="0"/>
          <w:numId w:val="156"/>
        </w:numPr>
        <w:rPr>
          <w:sz w:val="28"/>
          <w:szCs w:val="28"/>
        </w:rPr>
      </w:pPr>
      <w:r w:rsidRPr="00EC3BEA">
        <w:rPr>
          <w:sz w:val="28"/>
          <w:szCs w:val="28"/>
        </w:rPr>
        <w:t>5</w:t>
      </w:r>
    </w:p>
    <w:p w:rsidR="008D06CE" w:rsidRPr="00EC3BEA" w:rsidRDefault="008D06CE" w:rsidP="007C0B4C">
      <w:pPr>
        <w:numPr>
          <w:ilvl w:val="0"/>
          <w:numId w:val="156"/>
        </w:numPr>
        <w:rPr>
          <w:sz w:val="28"/>
          <w:szCs w:val="28"/>
        </w:rPr>
      </w:pPr>
      <w:r w:rsidRPr="00EC3BEA">
        <w:rPr>
          <w:sz w:val="28"/>
          <w:szCs w:val="28"/>
        </w:rPr>
        <w:t>4</w:t>
      </w:r>
    </w:p>
    <w:p w:rsidR="008D06CE" w:rsidRPr="00EC3BEA" w:rsidRDefault="008D06CE" w:rsidP="007C0B4C">
      <w:pPr>
        <w:numPr>
          <w:ilvl w:val="0"/>
          <w:numId w:val="156"/>
        </w:numPr>
        <w:rPr>
          <w:sz w:val="28"/>
          <w:szCs w:val="28"/>
        </w:rPr>
      </w:pPr>
      <w:r w:rsidRPr="00EC3BEA">
        <w:rPr>
          <w:sz w:val="28"/>
          <w:szCs w:val="28"/>
        </w:rPr>
        <w:t>2</w:t>
      </w:r>
    </w:p>
    <w:p w:rsidR="008D06CE" w:rsidRPr="00EC3BEA" w:rsidRDefault="008D06CE" w:rsidP="007C0B4C">
      <w:pPr>
        <w:numPr>
          <w:ilvl w:val="0"/>
          <w:numId w:val="156"/>
        </w:numPr>
        <w:rPr>
          <w:sz w:val="28"/>
          <w:szCs w:val="28"/>
        </w:rPr>
      </w:pPr>
      <w:r w:rsidRPr="00EC3BEA">
        <w:rPr>
          <w:sz w:val="28"/>
          <w:szCs w:val="28"/>
        </w:rPr>
        <w:t>4</w:t>
      </w:r>
    </w:p>
    <w:p w:rsidR="008D06CE" w:rsidRDefault="008D06CE" w:rsidP="007C0B4C">
      <w:pPr>
        <w:numPr>
          <w:ilvl w:val="0"/>
          <w:numId w:val="156"/>
        </w:numPr>
        <w:shd w:val="clear" w:color="auto" w:fill="FFFFFF"/>
        <w:tabs>
          <w:tab w:val="left" w:pos="767"/>
        </w:tabs>
        <w:jc w:val="both"/>
        <w:rPr>
          <w:color w:val="000000"/>
          <w:sz w:val="28"/>
          <w:szCs w:val="28"/>
        </w:rPr>
      </w:pPr>
      <w:r>
        <w:rPr>
          <w:color w:val="000000"/>
          <w:sz w:val="28"/>
          <w:szCs w:val="28"/>
        </w:rPr>
        <w:t xml:space="preserve">     1</w:t>
      </w:r>
    </w:p>
    <w:p w:rsidR="008D06CE" w:rsidRPr="00F07BED" w:rsidRDefault="008D06CE" w:rsidP="005E66C4">
      <w:pPr>
        <w:shd w:val="clear" w:color="auto" w:fill="FFFFFF"/>
        <w:tabs>
          <w:tab w:val="left" w:pos="767"/>
        </w:tabs>
        <w:jc w:val="both"/>
        <w:rPr>
          <w:color w:val="000000"/>
          <w:sz w:val="28"/>
          <w:szCs w:val="28"/>
        </w:rPr>
      </w:pPr>
    </w:p>
    <w:p w:rsidR="008D06CE" w:rsidRPr="00F07BED" w:rsidRDefault="008D06CE" w:rsidP="005E66C4">
      <w:pPr>
        <w:shd w:val="clear" w:color="auto" w:fill="FFFFFF"/>
        <w:jc w:val="both"/>
        <w:rPr>
          <w:b/>
          <w:color w:val="000000"/>
          <w:sz w:val="28"/>
          <w:szCs w:val="28"/>
        </w:rPr>
      </w:pPr>
      <w:r>
        <w:rPr>
          <w:b/>
          <w:color w:val="000000"/>
          <w:sz w:val="28"/>
          <w:szCs w:val="28"/>
        </w:rPr>
        <w:t>5</w:t>
      </w:r>
      <w:r w:rsidRPr="00F07BED">
        <w:rPr>
          <w:b/>
          <w:color w:val="000000"/>
          <w:sz w:val="28"/>
          <w:szCs w:val="28"/>
        </w:rPr>
        <w:t xml:space="preserve">. Ситуационные задачи по теме </w:t>
      </w:r>
    </w:p>
    <w:p w:rsidR="008D06CE" w:rsidRPr="00660DBF" w:rsidRDefault="008D06CE" w:rsidP="005E66C4">
      <w:pPr>
        <w:shd w:val="clear" w:color="auto" w:fill="FFFFFF"/>
        <w:ind w:left="82" w:firstLine="626"/>
        <w:jc w:val="both"/>
        <w:rPr>
          <w:b/>
          <w:sz w:val="28"/>
          <w:szCs w:val="28"/>
        </w:rPr>
      </w:pPr>
      <w:r w:rsidRPr="00660DBF">
        <w:rPr>
          <w:b/>
          <w:sz w:val="28"/>
          <w:szCs w:val="28"/>
        </w:rPr>
        <w:t>Задача 1.</w:t>
      </w:r>
    </w:p>
    <w:p w:rsidR="008D06CE" w:rsidRPr="00F07BED" w:rsidRDefault="008D06CE" w:rsidP="005E66C4">
      <w:pPr>
        <w:shd w:val="clear" w:color="auto" w:fill="FFFFFF"/>
        <w:spacing w:before="269"/>
        <w:ind w:left="53" w:firstLine="710"/>
        <w:jc w:val="both"/>
        <w:rPr>
          <w:sz w:val="28"/>
          <w:szCs w:val="28"/>
        </w:rPr>
      </w:pPr>
      <w:r w:rsidRPr="00F07BED">
        <w:rPr>
          <w:sz w:val="28"/>
          <w:szCs w:val="28"/>
        </w:rPr>
        <w:t xml:space="preserve">При углубленном осмотре детей в школе у девочки 12 лет обнаружено: правое плечо выше левого, треугольники талии не одинаковы /слева больше/, углы лопаток не на одном уровне /справа выше/; в положении </w:t>
      </w:r>
      <w:r w:rsidRPr="00F07BED">
        <w:rPr>
          <w:sz w:val="28"/>
          <w:szCs w:val="28"/>
        </w:rPr>
        <w:lastRenderedPageBreak/>
        <w:t>наклона кпереди определяется деформация грудной клетки /справа выступают ребра, слева в поясничном отделе параллельно позвоночнику пальпируется мышечный валик. Девочка о своем заболевании не знает, общее состояние ее не нарушено и к врачу она раньше не обращалась.</w:t>
      </w:r>
    </w:p>
    <w:p w:rsidR="008D06CE" w:rsidRPr="00F07BED" w:rsidRDefault="008D06CE" w:rsidP="005E66C4">
      <w:pPr>
        <w:shd w:val="clear" w:color="auto" w:fill="FFFFFF"/>
        <w:spacing w:before="278"/>
        <w:ind w:left="768"/>
        <w:jc w:val="both"/>
        <w:rPr>
          <w:sz w:val="28"/>
          <w:szCs w:val="28"/>
        </w:rPr>
      </w:pPr>
      <w:r w:rsidRPr="00F07BED">
        <w:rPr>
          <w:sz w:val="28"/>
          <w:szCs w:val="28"/>
        </w:rPr>
        <w:t>1. Какой молено поставить диагноз?</w:t>
      </w:r>
    </w:p>
    <w:p w:rsidR="008D06CE" w:rsidRPr="00F07BED" w:rsidRDefault="008D06CE" w:rsidP="005E66C4">
      <w:pPr>
        <w:shd w:val="clear" w:color="auto" w:fill="FFFFFF"/>
        <w:ind w:left="62"/>
        <w:jc w:val="both"/>
        <w:rPr>
          <w:sz w:val="28"/>
          <w:szCs w:val="28"/>
        </w:rPr>
      </w:pPr>
      <w:r w:rsidRPr="00F07BED">
        <w:rPr>
          <w:sz w:val="28"/>
          <w:szCs w:val="28"/>
        </w:rPr>
        <w:t>а/ нарушение осанки,</w:t>
      </w:r>
    </w:p>
    <w:p w:rsidR="008D06CE" w:rsidRPr="00F07BED" w:rsidRDefault="008D06CE" w:rsidP="005E66C4">
      <w:pPr>
        <w:shd w:val="clear" w:color="auto" w:fill="FFFFFF"/>
        <w:spacing w:before="5"/>
        <w:ind w:left="62"/>
        <w:jc w:val="both"/>
        <w:rPr>
          <w:sz w:val="28"/>
          <w:szCs w:val="28"/>
        </w:rPr>
      </w:pPr>
      <w:r w:rsidRPr="00F07BED">
        <w:rPr>
          <w:sz w:val="28"/>
          <w:szCs w:val="28"/>
        </w:rPr>
        <w:t xml:space="preserve">б/ сколиоз грудного отдела позвоночника </w:t>
      </w:r>
      <w:r w:rsidRPr="00F07BED">
        <w:rPr>
          <w:sz w:val="28"/>
          <w:szCs w:val="28"/>
          <w:lang w:val="en-US"/>
        </w:rPr>
        <w:t>I</w:t>
      </w:r>
      <w:r w:rsidRPr="00F07BED">
        <w:rPr>
          <w:sz w:val="28"/>
          <w:szCs w:val="28"/>
        </w:rPr>
        <w:t xml:space="preserve"> степени,</w:t>
      </w:r>
    </w:p>
    <w:p w:rsidR="008D06CE" w:rsidRPr="00F07BED" w:rsidRDefault="008D06CE" w:rsidP="005E66C4">
      <w:pPr>
        <w:shd w:val="clear" w:color="auto" w:fill="FFFFFF"/>
        <w:ind w:left="62"/>
        <w:jc w:val="both"/>
        <w:rPr>
          <w:sz w:val="28"/>
          <w:szCs w:val="28"/>
        </w:rPr>
      </w:pPr>
      <w:r w:rsidRPr="00F07BED">
        <w:rPr>
          <w:sz w:val="28"/>
          <w:szCs w:val="28"/>
        </w:rPr>
        <w:t xml:space="preserve">в/ школьный сколиоз грудного отдела позвоночника </w:t>
      </w:r>
      <w:r w:rsidRPr="00F07BED">
        <w:rPr>
          <w:sz w:val="28"/>
          <w:szCs w:val="28"/>
          <w:lang w:val="en-US"/>
        </w:rPr>
        <w:t>II</w:t>
      </w:r>
      <w:r w:rsidRPr="00F07BED">
        <w:rPr>
          <w:sz w:val="28"/>
          <w:szCs w:val="28"/>
        </w:rPr>
        <w:t xml:space="preserve"> степени,</w:t>
      </w:r>
    </w:p>
    <w:p w:rsidR="008D06CE" w:rsidRPr="00F07BED" w:rsidRDefault="008D06CE" w:rsidP="005E66C4">
      <w:pPr>
        <w:shd w:val="clear" w:color="auto" w:fill="FFFFFF"/>
        <w:ind w:left="67"/>
        <w:jc w:val="both"/>
        <w:rPr>
          <w:sz w:val="28"/>
          <w:szCs w:val="28"/>
        </w:rPr>
      </w:pPr>
      <w:r w:rsidRPr="00F07BED">
        <w:rPr>
          <w:sz w:val="28"/>
          <w:szCs w:val="28"/>
        </w:rPr>
        <w:t>г/ идиопатический правосторонний сколиоз грудного отдела позвоночника</w:t>
      </w:r>
    </w:p>
    <w:p w:rsidR="008D06CE" w:rsidRPr="00F07BED" w:rsidRDefault="008D06CE" w:rsidP="005E66C4">
      <w:pPr>
        <w:shd w:val="clear" w:color="auto" w:fill="FFFFFF"/>
        <w:ind w:left="62"/>
        <w:jc w:val="both"/>
        <w:rPr>
          <w:sz w:val="28"/>
          <w:szCs w:val="28"/>
        </w:rPr>
      </w:pPr>
      <w:r w:rsidRPr="00F07BED">
        <w:rPr>
          <w:sz w:val="28"/>
          <w:szCs w:val="28"/>
          <w:lang w:val="en-US"/>
        </w:rPr>
        <w:t>III</w:t>
      </w:r>
      <w:r w:rsidRPr="00F07BED">
        <w:rPr>
          <w:sz w:val="28"/>
          <w:szCs w:val="28"/>
        </w:rPr>
        <w:t xml:space="preserve"> степени,</w:t>
      </w:r>
    </w:p>
    <w:p w:rsidR="008D06CE" w:rsidRPr="00F07BED" w:rsidRDefault="008D06CE" w:rsidP="005E66C4">
      <w:pPr>
        <w:shd w:val="clear" w:color="auto" w:fill="FFFFFF"/>
        <w:spacing w:before="5"/>
        <w:ind w:left="48"/>
        <w:jc w:val="both"/>
        <w:rPr>
          <w:sz w:val="28"/>
          <w:szCs w:val="28"/>
        </w:rPr>
      </w:pPr>
      <w:r w:rsidRPr="00F07BED">
        <w:rPr>
          <w:sz w:val="28"/>
          <w:szCs w:val="28"/>
        </w:rPr>
        <w:t xml:space="preserve">д/ идиопатический правосторонний сколиоз грудного отдела позвоночника    </w:t>
      </w:r>
      <w:r w:rsidRPr="00F07BED">
        <w:rPr>
          <w:sz w:val="28"/>
          <w:szCs w:val="28"/>
          <w:lang w:val="en-US"/>
        </w:rPr>
        <w:t>IV</w:t>
      </w:r>
    </w:p>
    <w:p w:rsidR="008D06CE" w:rsidRPr="00F07BED" w:rsidRDefault="008D06CE" w:rsidP="005E66C4">
      <w:pPr>
        <w:shd w:val="clear" w:color="auto" w:fill="FFFFFF"/>
        <w:spacing w:before="10"/>
        <w:ind w:left="58"/>
        <w:jc w:val="both"/>
        <w:rPr>
          <w:sz w:val="28"/>
          <w:szCs w:val="28"/>
        </w:rPr>
      </w:pPr>
      <w:r w:rsidRPr="00F07BED">
        <w:rPr>
          <w:sz w:val="28"/>
          <w:szCs w:val="28"/>
        </w:rPr>
        <w:t>степени.</w:t>
      </w:r>
    </w:p>
    <w:p w:rsidR="008D06CE" w:rsidRPr="00F07BED" w:rsidRDefault="008D06CE" w:rsidP="005E66C4">
      <w:pPr>
        <w:shd w:val="clear" w:color="auto" w:fill="FFFFFF"/>
        <w:spacing w:before="269"/>
        <w:ind w:left="749" w:right="883"/>
        <w:jc w:val="both"/>
        <w:rPr>
          <w:sz w:val="28"/>
          <w:szCs w:val="28"/>
        </w:rPr>
      </w:pPr>
      <w:r w:rsidRPr="00F07BED">
        <w:rPr>
          <w:sz w:val="28"/>
          <w:szCs w:val="28"/>
        </w:rPr>
        <w:t>2.Для уточнения диагноза и назначения лечения необходимо произвести рентгенологическое обследование. Какое?</w:t>
      </w:r>
    </w:p>
    <w:p w:rsidR="008D06CE" w:rsidRPr="00F07BED" w:rsidRDefault="008D06CE" w:rsidP="005E66C4">
      <w:pPr>
        <w:shd w:val="clear" w:color="auto" w:fill="FFFFFF"/>
        <w:ind w:left="43"/>
        <w:jc w:val="both"/>
        <w:rPr>
          <w:sz w:val="28"/>
          <w:szCs w:val="28"/>
        </w:rPr>
      </w:pPr>
      <w:r w:rsidRPr="00F07BED">
        <w:rPr>
          <w:sz w:val="28"/>
          <w:szCs w:val="28"/>
        </w:rPr>
        <w:t>а/ рентгенография грудного отдела позвоночника в прямой и боковой проекции</w:t>
      </w:r>
    </w:p>
    <w:p w:rsidR="008D06CE" w:rsidRPr="00F07BED" w:rsidRDefault="008D06CE" w:rsidP="005E66C4">
      <w:pPr>
        <w:shd w:val="clear" w:color="auto" w:fill="FFFFFF"/>
        <w:spacing w:before="5"/>
        <w:ind w:left="48"/>
        <w:jc w:val="both"/>
        <w:rPr>
          <w:sz w:val="28"/>
          <w:szCs w:val="28"/>
        </w:rPr>
      </w:pPr>
      <w:r w:rsidRPr="00F07BED">
        <w:rPr>
          <w:sz w:val="28"/>
          <w:szCs w:val="28"/>
        </w:rPr>
        <w:t>в положении лежа,</w:t>
      </w:r>
    </w:p>
    <w:p w:rsidR="008D06CE" w:rsidRPr="00F07BED" w:rsidRDefault="008D06CE" w:rsidP="005E66C4">
      <w:pPr>
        <w:shd w:val="clear" w:color="auto" w:fill="FFFFFF"/>
        <w:ind w:left="38"/>
        <w:jc w:val="both"/>
        <w:rPr>
          <w:sz w:val="28"/>
          <w:szCs w:val="28"/>
        </w:rPr>
      </w:pPr>
      <w:r w:rsidRPr="00F07BED">
        <w:rPr>
          <w:sz w:val="28"/>
          <w:szCs w:val="28"/>
        </w:rPr>
        <w:t>б/ рентгенография грудного и поясничного отделов позвоночника в положении</w:t>
      </w:r>
    </w:p>
    <w:p w:rsidR="008D06CE" w:rsidRPr="00F07BED" w:rsidRDefault="008D06CE" w:rsidP="005E66C4">
      <w:pPr>
        <w:shd w:val="clear" w:color="auto" w:fill="FFFFFF"/>
        <w:ind w:left="34"/>
        <w:jc w:val="both"/>
        <w:rPr>
          <w:sz w:val="28"/>
          <w:szCs w:val="28"/>
        </w:rPr>
      </w:pPr>
      <w:r w:rsidRPr="00F07BED">
        <w:rPr>
          <w:sz w:val="28"/>
          <w:szCs w:val="28"/>
        </w:rPr>
        <w:t>стоя,</w:t>
      </w:r>
    </w:p>
    <w:p w:rsidR="008D06CE" w:rsidRPr="00F07BED" w:rsidRDefault="008D06CE" w:rsidP="005E66C4">
      <w:pPr>
        <w:shd w:val="clear" w:color="auto" w:fill="FFFFFF"/>
        <w:ind w:left="38"/>
        <w:jc w:val="both"/>
        <w:rPr>
          <w:sz w:val="28"/>
          <w:szCs w:val="28"/>
        </w:rPr>
      </w:pPr>
      <w:r w:rsidRPr="00F07BED">
        <w:rPr>
          <w:sz w:val="28"/>
          <w:szCs w:val="28"/>
        </w:rPr>
        <w:t>в/ рентгенография грудного отдела позвоночника в 2-х проекциях в положении</w:t>
      </w:r>
    </w:p>
    <w:p w:rsidR="008D06CE" w:rsidRPr="00F07BED" w:rsidRDefault="008D06CE" w:rsidP="005E66C4">
      <w:pPr>
        <w:shd w:val="clear" w:color="auto" w:fill="FFFFFF"/>
        <w:ind w:left="34"/>
        <w:jc w:val="both"/>
        <w:rPr>
          <w:sz w:val="28"/>
          <w:szCs w:val="28"/>
        </w:rPr>
      </w:pPr>
      <w:r w:rsidRPr="00F07BED">
        <w:rPr>
          <w:sz w:val="28"/>
          <w:szCs w:val="28"/>
        </w:rPr>
        <w:t>стоя и лежа,</w:t>
      </w:r>
    </w:p>
    <w:p w:rsidR="008D06CE" w:rsidRPr="00F07BED" w:rsidRDefault="008D06CE" w:rsidP="005E66C4">
      <w:pPr>
        <w:shd w:val="clear" w:color="auto" w:fill="FFFFFF"/>
        <w:spacing w:before="10"/>
        <w:ind w:left="34"/>
        <w:jc w:val="both"/>
        <w:rPr>
          <w:sz w:val="28"/>
          <w:szCs w:val="28"/>
        </w:rPr>
      </w:pPr>
      <w:r w:rsidRPr="00F07BED">
        <w:rPr>
          <w:sz w:val="28"/>
          <w:szCs w:val="28"/>
        </w:rPr>
        <w:t>г/ рентгенография грудного и поясничного отделов позвоночника с захватом</w:t>
      </w:r>
    </w:p>
    <w:p w:rsidR="008D06CE" w:rsidRPr="00F07BED" w:rsidRDefault="008D06CE" w:rsidP="005E66C4">
      <w:pPr>
        <w:shd w:val="clear" w:color="auto" w:fill="FFFFFF"/>
        <w:spacing w:before="5"/>
        <w:ind w:left="38"/>
        <w:jc w:val="both"/>
        <w:rPr>
          <w:sz w:val="28"/>
          <w:szCs w:val="28"/>
        </w:rPr>
      </w:pPr>
      <w:r w:rsidRPr="00F07BED">
        <w:rPr>
          <w:sz w:val="28"/>
          <w:szCs w:val="28"/>
        </w:rPr>
        <w:t>крыльев подвздошных костей в положении стоя и лежа, в прямой и боковой</w:t>
      </w:r>
    </w:p>
    <w:p w:rsidR="008D06CE" w:rsidRPr="00F07BED" w:rsidRDefault="008D06CE" w:rsidP="005E66C4">
      <w:pPr>
        <w:shd w:val="clear" w:color="auto" w:fill="FFFFFF"/>
        <w:ind w:left="34"/>
        <w:jc w:val="both"/>
        <w:rPr>
          <w:sz w:val="28"/>
          <w:szCs w:val="28"/>
        </w:rPr>
      </w:pPr>
      <w:r w:rsidRPr="00F07BED">
        <w:rPr>
          <w:sz w:val="28"/>
          <w:szCs w:val="28"/>
        </w:rPr>
        <w:t>проекции,</w:t>
      </w:r>
    </w:p>
    <w:p w:rsidR="008D06CE" w:rsidRPr="00F07BED" w:rsidRDefault="008D06CE" w:rsidP="005E66C4">
      <w:pPr>
        <w:shd w:val="clear" w:color="auto" w:fill="FFFFFF"/>
        <w:ind w:left="24"/>
        <w:jc w:val="both"/>
        <w:rPr>
          <w:sz w:val="28"/>
          <w:szCs w:val="28"/>
        </w:rPr>
      </w:pPr>
      <w:r w:rsidRPr="00F07BED">
        <w:rPr>
          <w:sz w:val="28"/>
          <w:szCs w:val="28"/>
        </w:rPr>
        <w:t>д/рентгенография грудного и поясничного отделов позвоночника в положении</w:t>
      </w:r>
    </w:p>
    <w:p w:rsidR="008D06CE" w:rsidRPr="00F07BED" w:rsidRDefault="008D06CE" w:rsidP="005E66C4">
      <w:pPr>
        <w:shd w:val="clear" w:color="auto" w:fill="FFFFFF"/>
        <w:ind w:left="29"/>
        <w:jc w:val="both"/>
        <w:rPr>
          <w:sz w:val="28"/>
          <w:szCs w:val="28"/>
        </w:rPr>
      </w:pPr>
      <w:r w:rsidRPr="00F07BED">
        <w:rPr>
          <w:sz w:val="28"/>
          <w:szCs w:val="28"/>
        </w:rPr>
        <w:t>лежа и стоя в прямой проекции.</w:t>
      </w:r>
    </w:p>
    <w:p w:rsidR="008D06CE" w:rsidRPr="00F07BED" w:rsidRDefault="008D06CE" w:rsidP="005E66C4">
      <w:pPr>
        <w:shd w:val="clear" w:color="auto" w:fill="FFFFFF"/>
        <w:spacing w:before="283"/>
        <w:ind w:left="720"/>
        <w:jc w:val="both"/>
        <w:rPr>
          <w:sz w:val="28"/>
          <w:szCs w:val="28"/>
        </w:rPr>
      </w:pPr>
      <w:r w:rsidRPr="00F07BED">
        <w:rPr>
          <w:sz w:val="28"/>
          <w:szCs w:val="28"/>
        </w:rPr>
        <w:t>3.Какое лечение показано данной больной?</w:t>
      </w:r>
    </w:p>
    <w:p w:rsidR="008D06CE" w:rsidRPr="00F07BED" w:rsidRDefault="008D06CE" w:rsidP="005E66C4">
      <w:pPr>
        <w:shd w:val="clear" w:color="auto" w:fill="FFFFFF"/>
        <w:ind w:left="29"/>
        <w:jc w:val="both"/>
        <w:rPr>
          <w:sz w:val="28"/>
          <w:szCs w:val="28"/>
        </w:rPr>
      </w:pPr>
      <w:r w:rsidRPr="00F07BED">
        <w:rPr>
          <w:sz w:val="28"/>
          <w:szCs w:val="28"/>
        </w:rPr>
        <w:t>а/ массаж мышц спины и корригирующая гимнастика с фиксацией</w:t>
      </w:r>
    </w:p>
    <w:p w:rsidR="008D06CE" w:rsidRPr="00F07BED" w:rsidRDefault="008D06CE" w:rsidP="005E66C4">
      <w:pPr>
        <w:shd w:val="clear" w:color="auto" w:fill="FFFFFF"/>
        <w:ind w:left="34"/>
        <w:jc w:val="both"/>
        <w:rPr>
          <w:sz w:val="28"/>
          <w:szCs w:val="28"/>
        </w:rPr>
      </w:pPr>
      <w:r w:rsidRPr="00F07BED">
        <w:rPr>
          <w:sz w:val="28"/>
          <w:szCs w:val="28"/>
        </w:rPr>
        <w:t>позвоночника ортопедическим корсетом,</w:t>
      </w:r>
    </w:p>
    <w:p w:rsidR="008D06CE" w:rsidRPr="00F07BED" w:rsidRDefault="008D06CE" w:rsidP="005E66C4">
      <w:pPr>
        <w:shd w:val="clear" w:color="auto" w:fill="FFFFFF"/>
        <w:ind w:left="24"/>
        <w:jc w:val="both"/>
        <w:rPr>
          <w:sz w:val="28"/>
          <w:szCs w:val="28"/>
        </w:rPr>
      </w:pPr>
      <w:r w:rsidRPr="00F07BED">
        <w:rPr>
          <w:sz w:val="28"/>
          <w:szCs w:val="28"/>
        </w:rPr>
        <w:t>б/ массаж мышц спины и живота, гимнастика на укрепление мышечного</w:t>
      </w:r>
    </w:p>
    <w:p w:rsidR="008D06CE" w:rsidRPr="00F07BED" w:rsidRDefault="008D06CE" w:rsidP="005E66C4">
      <w:pPr>
        <w:shd w:val="clear" w:color="auto" w:fill="FFFFFF"/>
        <w:ind w:left="29"/>
        <w:jc w:val="both"/>
        <w:rPr>
          <w:sz w:val="28"/>
          <w:szCs w:val="28"/>
        </w:rPr>
      </w:pPr>
      <w:r w:rsidRPr="00F07BED">
        <w:rPr>
          <w:sz w:val="28"/>
          <w:szCs w:val="28"/>
        </w:rPr>
        <w:t>корсета, спать в гипсовой кроватке,</w:t>
      </w:r>
    </w:p>
    <w:p w:rsidR="008D06CE" w:rsidRPr="00F07BED" w:rsidRDefault="008D06CE" w:rsidP="005E66C4">
      <w:pPr>
        <w:shd w:val="clear" w:color="auto" w:fill="FFFFFF"/>
        <w:spacing w:before="10"/>
        <w:ind w:left="24"/>
        <w:jc w:val="both"/>
        <w:rPr>
          <w:sz w:val="28"/>
          <w:szCs w:val="28"/>
        </w:rPr>
      </w:pPr>
      <w:r w:rsidRPr="00F07BED">
        <w:rPr>
          <w:sz w:val="28"/>
          <w:szCs w:val="28"/>
        </w:rPr>
        <w:t>в/ оперативное лечение: задний спондилодез по Чаклину,</w:t>
      </w:r>
    </w:p>
    <w:p w:rsidR="008D06CE" w:rsidRPr="00F07BED" w:rsidRDefault="008D06CE" w:rsidP="005E66C4">
      <w:pPr>
        <w:shd w:val="clear" w:color="auto" w:fill="FFFFFF"/>
        <w:ind w:left="19"/>
        <w:jc w:val="both"/>
        <w:rPr>
          <w:sz w:val="28"/>
          <w:szCs w:val="28"/>
        </w:rPr>
      </w:pPr>
      <w:r w:rsidRPr="00F07BED">
        <w:rPr>
          <w:sz w:val="28"/>
          <w:szCs w:val="28"/>
        </w:rPr>
        <w:t>г/ оперативное лечение с применением металлоконструкций / например,</w:t>
      </w:r>
    </w:p>
    <w:p w:rsidR="008D06CE" w:rsidRPr="00F07BED" w:rsidRDefault="008D06CE" w:rsidP="005E66C4">
      <w:pPr>
        <w:shd w:val="clear" w:color="auto" w:fill="FFFFFF"/>
        <w:ind w:left="19"/>
        <w:jc w:val="both"/>
        <w:rPr>
          <w:sz w:val="28"/>
          <w:szCs w:val="28"/>
        </w:rPr>
      </w:pPr>
      <w:r w:rsidRPr="00F07BED">
        <w:rPr>
          <w:sz w:val="28"/>
          <w:szCs w:val="28"/>
        </w:rPr>
        <w:t>аппарата Роднянского-Гуполова/,</w:t>
      </w:r>
    </w:p>
    <w:p w:rsidR="008D06CE" w:rsidRPr="00F07BED" w:rsidRDefault="008D06CE" w:rsidP="005E66C4">
      <w:pPr>
        <w:shd w:val="clear" w:color="auto" w:fill="FFFFFF"/>
        <w:ind w:left="5"/>
        <w:jc w:val="both"/>
        <w:rPr>
          <w:sz w:val="28"/>
          <w:szCs w:val="28"/>
        </w:rPr>
      </w:pPr>
      <w:r w:rsidRPr="00F07BED">
        <w:rPr>
          <w:sz w:val="28"/>
          <w:szCs w:val="28"/>
        </w:rPr>
        <w:t>д/ комплексное консервативное лечение в условиях школы для детей со</w:t>
      </w:r>
    </w:p>
    <w:p w:rsidR="008D06CE" w:rsidRPr="00F07BED" w:rsidRDefault="008D06CE" w:rsidP="005E66C4">
      <w:pPr>
        <w:shd w:val="clear" w:color="auto" w:fill="FFFFFF"/>
        <w:ind w:left="10"/>
        <w:jc w:val="both"/>
        <w:rPr>
          <w:sz w:val="28"/>
          <w:szCs w:val="28"/>
        </w:rPr>
      </w:pPr>
      <w:r w:rsidRPr="00F07BED">
        <w:rPr>
          <w:sz w:val="28"/>
          <w:szCs w:val="28"/>
        </w:rPr>
        <w:t>сколиозом.</w:t>
      </w:r>
    </w:p>
    <w:p w:rsidR="008D06CE" w:rsidRPr="00F07BED" w:rsidRDefault="008D06CE" w:rsidP="005E66C4">
      <w:pPr>
        <w:shd w:val="clear" w:color="auto" w:fill="FFFFFF"/>
        <w:spacing w:before="274"/>
        <w:ind w:firstLine="710"/>
        <w:jc w:val="both"/>
        <w:rPr>
          <w:sz w:val="28"/>
          <w:szCs w:val="28"/>
        </w:rPr>
      </w:pPr>
      <w:r w:rsidRPr="00F07BED">
        <w:rPr>
          <w:sz w:val="28"/>
          <w:szCs w:val="28"/>
        </w:rPr>
        <w:lastRenderedPageBreak/>
        <w:t>4. В случае проведения консервативного лечения, какими средствами можно добиться коррекции деформации позвоночника?</w:t>
      </w:r>
    </w:p>
    <w:p w:rsidR="008D06CE" w:rsidRPr="00F07BED" w:rsidRDefault="008D06CE" w:rsidP="005E66C4">
      <w:pPr>
        <w:shd w:val="clear" w:color="auto" w:fill="FFFFFF"/>
        <w:ind w:left="10" w:right="3533"/>
        <w:jc w:val="both"/>
        <w:rPr>
          <w:sz w:val="28"/>
          <w:szCs w:val="28"/>
        </w:rPr>
      </w:pPr>
      <w:r w:rsidRPr="00F07BED">
        <w:rPr>
          <w:sz w:val="28"/>
          <w:szCs w:val="28"/>
        </w:rPr>
        <w:t xml:space="preserve">а/ активной общеукрепляющей гимнастикой; б/ корригирующей гимнастикой ; </w:t>
      </w:r>
    </w:p>
    <w:p w:rsidR="008D06CE" w:rsidRPr="00F07BED" w:rsidRDefault="008D06CE" w:rsidP="005E66C4">
      <w:pPr>
        <w:shd w:val="clear" w:color="auto" w:fill="FFFFFF"/>
        <w:ind w:left="10" w:right="3533"/>
        <w:jc w:val="both"/>
        <w:rPr>
          <w:sz w:val="28"/>
          <w:szCs w:val="28"/>
        </w:rPr>
      </w:pPr>
      <w:r w:rsidRPr="00F07BED">
        <w:rPr>
          <w:sz w:val="28"/>
          <w:szCs w:val="28"/>
        </w:rPr>
        <w:t xml:space="preserve">в/ вытяжением на наклонной плоскости; </w:t>
      </w:r>
    </w:p>
    <w:p w:rsidR="008D06CE" w:rsidRPr="00F07BED" w:rsidRDefault="008D06CE" w:rsidP="005E66C4">
      <w:pPr>
        <w:shd w:val="clear" w:color="auto" w:fill="FFFFFF"/>
        <w:ind w:left="10" w:right="3533"/>
        <w:jc w:val="both"/>
        <w:rPr>
          <w:sz w:val="28"/>
          <w:szCs w:val="28"/>
        </w:rPr>
      </w:pPr>
      <w:r w:rsidRPr="00F07BED">
        <w:rPr>
          <w:sz w:val="28"/>
          <w:szCs w:val="28"/>
        </w:rPr>
        <w:t xml:space="preserve">г/ постоянным ношением съемного корсета; </w:t>
      </w:r>
    </w:p>
    <w:p w:rsidR="008D06CE" w:rsidRPr="00F07BED" w:rsidRDefault="008D06CE" w:rsidP="005E66C4">
      <w:pPr>
        <w:shd w:val="clear" w:color="auto" w:fill="FFFFFF"/>
        <w:ind w:left="10" w:right="3533"/>
        <w:jc w:val="both"/>
        <w:rPr>
          <w:sz w:val="28"/>
          <w:szCs w:val="28"/>
        </w:rPr>
      </w:pPr>
      <w:r w:rsidRPr="00F07BED">
        <w:rPr>
          <w:sz w:val="28"/>
          <w:szCs w:val="28"/>
        </w:rPr>
        <w:t>д/ постельным режимом с фиксацией гипсовой кроваткой.</w:t>
      </w:r>
    </w:p>
    <w:p w:rsidR="008D06CE" w:rsidRPr="00F07BED" w:rsidRDefault="008D06CE" w:rsidP="005E66C4">
      <w:pPr>
        <w:shd w:val="clear" w:color="auto" w:fill="FFFFFF"/>
        <w:tabs>
          <w:tab w:val="left" w:pos="922"/>
        </w:tabs>
        <w:spacing w:before="274"/>
        <w:ind w:right="1094" w:firstLine="730"/>
        <w:jc w:val="both"/>
        <w:rPr>
          <w:sz w:val="28"/>
          <w:szCs w:val="28"/>
        </w:rPr>
      </w:pPr>
      <w:r w:rsidRPr="00F07BED">
        <w:rPr>
          <w:sz w:val="28"/>
          <w:szCs w:val="28"/>
        </w:rPr>
        <w:t>5.</w:t>
      </w:r>
      <w:r w:rsidRPr="00F07BED">
        <w:rPr>
          <w:sz w:val="28"/>
          <w:szCs w:val="28"/>
        </w:rPr>
        <w:tab/>
        <w:t>В случае оперативного лечения коррекция деформации</w:t>
      </w:r>
      <w:r w:rsidRPr="00F07BED">
        <w:rPr>
          <w:sz w:val="28"/>
          <w:szCs w:val="28"/>
        </w:rPr>
        <w:br/>
        <w:t>позвоночника достигается:</w:t>
      </w:r>
    </w:p>
    <w:p w:rsidR="008D06CE" w:rsidRPr="00F07BED" w:rsidRDefault="008D06CE" w:rsidP="005E66C4">
      <w:pPr>
        <w:shd w:val="clear" w:color="auto" w:fill="FFFFFF"/>
        <w:ind w:left="43"/>
        <w:jc w:val="both"/>
        <w:rPr>
          <w:sz w:val="28"/>
          <w:szCs w:val="28"/>
        </w:rPr>
      </w:pPr>
      <w:r w:rsidRPr="00F07BED">
        <w:rPr>
          <w:sz w:val="28"/>
          <w:szCs w:val="28"/>
        </w:rPr>
        <w:t>а/ рассечением мягких тканей /лигаментокапсулотомия/ на стороне выпуклости</w:t>
      </w:r>
    </w:p>
    <w:p w:rsidR="008D06CE" w:rsidRPr="00F07BED" w:rsidRDefault="008D06CE" w:rsidP="005E66C4">
      <w:pPr>
        <w:shd w:val="clear" w:color="auto" w:fill="FFFFFF"/>
        <w:ind w:left="34"/>
        <w:jc w:val="both"/>
        <w:rPr>
          <w:sz w:val="28"/>
          <w:szCs w:val="28"/>
        </w:rPr>
      </w:pPr>
      <w:r w:rsidRPr="00F07BED">
        <w:rPr>
          <w:sz w:val="28"/>
          <w:szCs w:val="28"/>
        </w:rPr>
        <w:t>дуги искривления;</w:t>
      </w:r>
    </w:p>
    <w:p w:rsidR="008D06CE" w:rsidRPr="00F07BED" w:rsidRDefault="008D06CE" w:rsidP="005E66C4">
      <w:pPr>
        <w:shd w:val="clear" w:color="auto" w:fill="FFFFFF"/>
        <w:ind w:left="38"/>
        <w:jc w:val="both"/>
        <w:rPr>
          <w:sz w:val="28"/>
          <w:szCs w:val="28"/>
        </w:rPr>
      </w:pPr>
      <w:r w:rsidRPr="00F07BED">
        <w:rPr>
          <w:sz w:val="28"/>
          <w:szCs w:val="28"/>
        </w:rPr>
        <w:t>б/ рассечением мягких тканей на стороне вогнутости дуги искривления;</w:t>
      </w:r>
    </w:p>
    <w:p w:rsidR="008D06CE" w:rsidRPr="00F07BED" w:rsidRDefault="008D06CE" w:rsidP="005E66C4">
      <w:pPr>
        <w:shd w:val="clear" w:color="auto" w:fill="FFFFFF"/>
        <w:ind w:left="43"/>
        <w:jc w:val="both"/>
        <w:rPr>
          <w:sz w:val="28"/>
          <w:szCs w:val="28"/>
        </w:rPr>
      </w:pPr>
      <w:r w:rsidRPr="00F07BED">
        <w:rPr>
          <w:sz w:val="28"/>
          <w:szCs w:val="28"/>
        </w:rPr>
        <w:t>в/дискотомией;</w:t>
      </w:r>
    </w:p>
    <w:p w:rsidR="008D06CE" w:rsidRPr="00F07BED" w:rsidRDefault="008D06CE" w:rsidP="005E66C4">
      <w:pPr>
        <w:shd w:val="clear" w:color="auto" w:fill="FFFFFF"/>
        <w:spacing w:before="5"/>
        <w:ind w:left="43"/>
        <w:jc w:val="both"/>
        <w:rPr>
          <w:sz w:val="28"/>
          <w:szCs w:val="28"/>
        </w:rPr>
      </w:pPr>
      <w:r w:rsidRPr="00F07BED">
        <w:rPr>
          <w:sz w:val="28"/>
          <w:szCs w:val="28"/>
        </w:rPr>
        <w:t>г/ клиновидной резекцией тел позвонков на высоте искривления;</w:t>
      </w:r>
    </w:p>
    <w:p w:rsidR="008D06CE" w:rsidRPr="00F07BED" w:rsidRDefault="008D06CE" w:rsidP="005E66C4">
      <w:pPr>
        <w:shd w:val="clear" w:color="auto" w:fill="FFFFFF"/>
        <w:ind w:left="29"/>
        <w:jc w:val="both"/>
        <w:rPr>
          <w:sz w:val="28"/>
          <w:szCs w:val="28"/>
        </w:rPr>
      </w:pPr>
      <w:r w:rsidRPr="00F07BED">
        <w:rPr>
          <w:sz w:val="28"/>
          <w:szCs w:val="28"/>
        </w:rPr>
        <w:t>д/ применением аутотрансплантата с вогнутой стороны дуги..</w:t>
      </w:r>
    </w:p>
    <w:p w:rsidR="008D06CE" w:rsidRPr="00F07BED" w:rsidRDefault="008D06CE" w:rsidP="005E66C4">
      <w:pPr>
        <w:shd w:val="clear" w:color="auto" w:fill="FFFFFF"/>
        <w:tabs>
          <w:tab w:val="left" w:pos="922"/>
        </w:tabs>
        <w:spacing w:before="269"/>
        <w:ind w:right="730" w:firstLine="730"/>
        <w:jc w:val="both"/>
        <w:rPr>
          <w:sz w:val="28"/>
          <w:szCs w:val="28"/>
        </w:rPr>
      </w:pPr>
      <w:r w:rsidRPr="00F07BED">
        <w:rPr>
          <w:sz w:val="28"/>
          <w:szCs w:val="28"/>
        </w:rPr>
        <w:t>6.</w:t>
      </w:r>
      <w:r w:rsidRPr="00F07BED">
        <w:rPr>
          <w:sz w:val="28"/>
          <w:szCs w:val="28"/>
        </w:rPr>
        <w:tab/>
        <w:t>Для фиксации достигнутой коррекции при консервативном</w:t>
      </w:r>
      <w:r w:rsidRPr="00F07BED">
        <w:rPr>
          <w:sz w:val="28"/>
          <w:szCs w:val="28"/>
        </w:rPr>
        <w:br/>
        <w:t>лечении необходимо:</w:t>
      </w:r>
    </w:p>
    <w:p w:rsidR="008D06CE" w:rsidRPr="00F07BED" w:rsidRDefault="008D06CE" w:rsidP="005E66C4">
      <w:pPr>
        <w:shd w:val="clear" w:color="auto" w:fill="FFFFFF"/>
        <w:ind w:left="38"/>
        <w:jc w:val="both"/>
        <w:rPr>
          <w:sz w:val="28"/>
          <w:szCs w:val="28"/>
        </w:rPr>
      </w:pPr>
      <w:r w:rsidRPr="00F07BED">
        <w:rPr>
          <w:sz w:val="28"/>
          <w:szCs w:val="28"/>
        </w:rPr>
        <w:t>а/ длительное ношение фиксирующего съемного ортопедического корсета;</w:t>
      </w:r>
    </w:p>
    <w:p w:rsidR="008D06CE" w:rsidRPr="00F07BED" w:rsidRDefault="008D06CE" w:rsidP="005E66C4">
      <w:pPr>
        <w:shd w:val="clear" w:color="auto" w:fill="FFFFFF"/>
        <w:ind w:left="38"/>
        <w:jc w:val="both"/>
        <w:rPr>
          <w:sz w:val="28"/>
          <w:szCs w:val="28"/>
        </w:rPr>
      </w:pPr>
      <w:r w:rsidRPr="00F07BED">
        <w:rPr>
          <w:sz w:val="28"/>
          <w:szCs w:val="28"/>
        </w:rPr>
        <w:t>б/длительная фиксация гипсовым корсетом;</w:t>
      </w:r>
    </w:p>
    <w:p w:rsidR="008D06CE" w:rsidRPr="00F07BED" w:rsidRDefault="008D06CE" w:rsidP="005E66C4">
      <w:pPr>
        <w:shd w:val="clear" w:color="auto" w:fill="FFFFFF"/>
        <w:ind w:left="38"/>
        <w:jc w:val="both"/>
        <w:rPr>
          <w:sz w:val="28"/>
          <w:szCs w:val="28"/>
        </w:rPr>
      </w:pPr>
      <w:r w:rsidRPr="00F07BED">
        <w:rPr>
          <w:sz w:val="28"/>
          <w:szCs w:val="28"/>
        </w:rPr>
        <w:t>в/ спать в гипсовой кроватке;</w:t>
      </w:r>
    </w:p>
    <w:p w:rsidR="008D06CE" w:rsidRPr="00F07BED" w:rsidRDefault="008D06CE" w:rsidP="005E66C4">
      <w:pPr>
        <w:shd w:val="clear" w:color="auto" w:fill="FFFFFF"/>
        <w:ind w:left="43"/>
        <w:jc w:val="both"/>
        <w:rPr>
          <w:sz w:val="28"/>
          <w:szCs w:val="28"/>
        </w:rPr>
      </w:pPr>
      <w:r w:rsidRPr="00F07BED">
        <w:rPr>
          <w:sz w:val="28"/>
          <w:szCs w:val="28"/>
        </w:rPr>
        <w:t>г/ создать хороший мышечный корсет путем систематических занятий лечебной</w:t>
      </w:r>
    </w:p>
    <w:p w:rsidR="008D06CE" w:rsidRPr="00F07BED" w:rsidRDefault="008D06CE" w:rsidP="005E66C4">
      <w:pPr>
        <w:shd w:val="clear" w:color="auto" w:fill="FFFFFF"/>
        <w:ind w:left="34"/>
        <w:jc w:val="both"/>
        <w:rPr>
          <w:sz w:val="28"/>
          <w:szCs w:val="28"/>
        </w:rPr>
      </w:pPr>
      <w:r w:rsidRPr="00F07BED">
        <w:rPr>
          <w:sz w:val="28"/>
          <w:szCs w:val="28"/>
        </w:rPr>
        <w:t>физкультурой;</w:t>
      </w:r>
    </w:p>
    <w:p w:rsidR="008D06CE" w:rsidRPr="00F07BED" w:rsidRDefault="008D06CE" w:rsidP="005E66C4">
      <w:pPr>
        <w:shd w:val="clear" w:color="auto" w:fill="FFFFFF"/>
        <w:ind w:left="19"/>
        <w:jc w:val="both"/>
        <w:rPr>
          <w:sz w:val="28"/>
          <w:szCs w:val="28"/>
        </w:rPr>
      </w:pPr>
      <w:r w:rsidRPr="00F07BED">
        <w:rPr>
          <w:sz w:val="28"/>
          <w:szCs w:val="28"/>
        </w:rPr>
        <w:t>д/ периодически проводить курсы массажа мышц спины, живота.</w:t>
      </w:r>
    </w:p>
    <w:p w:rsidR="008D06CE" w:rsidRPr="00F07BED" w:rsidRDefault="008D06CE" w:rsidP="005E66C4">
      <w:pPr>
        <w:shd w:val="clear" w:color="auto" w:fill="FFFFFF"/>
        <w:tabs>
          <w:tab w:val="left" w:pos="922"/>
        </w:tabs>
        <w:spacing w:before="283"/>
        <w:ind w:right="1094" w:firstLine="730"/>
        <w:jc w:val="both"/>
        <w:rPr>
          <w:sz w:val="28"/>
          <w:szCs w:val="28"/>
        </w:rPr>
      </w:pPr>
      <w:r w:rsidRPr="00F07BED">
        <w:rPr>
          <w:sz w:val="28"/>
          <w:szCs w:val="28"/>
        </w:rPr>
        <w:t>7.</w:t>
      </w:r>
      <w:r w:rsidRPr="00F07BED">
        <w:rPr>
          <w:sz w:val="28"/>
          <w:szCs w:val="28"/>
        </w:rPr>
        <w:tab/>
        <w:t>При оперативном лечении сколиоза с применением</w:t>
      </w:r>
      <w:r w:rsidRPr="00F07BED">
        <w:rPr>
          <w:sz w:val="28"/>
          <w:szCs w:val="28"/>
        </w:rPr>
        <w:br/>
        <w:t>металлоконструкций возможны специифические осложнения:</w:t>
      </w:r>
    </w:p>
    <w:p w:rsidR="008D06CE" w:rsidRPr="00F07BED" w:rsidRDefault="008D06CE" w:rsidP="005E66C4">
      <w:pPr>
        <w:shd w:val="clear" w:color="auto" w:fill="FFFFFF"/>
        <w:ind w:left="10"/>
        <w:jc w:val="both"/>
        <w:rPr>
          <w:sz w:val="28"/>
          <w:szCs w:val="28"/>
        </w:rPr>
      </w:pPr>
      <w:r w:rsidRPr="00F07BED">
        <w:rPr>
          <w:sz w:val="28"/>
          <w:szCs w:val="28"/>
        </w:rPr>
        <w:t>а/ нагноение раны;</w:t>
      </w:r>
    </w:p>
    <w:p w:rsidR="008D06CE" w:rsidRPr="00F07BED" w:rsidRDefault="008D06CE" w:rsidP="005E66C4">
      <w:pPr>
        <w:shd w:val="clear" w:color="auto" w:fill="FFFFFF"/>
        <w:ind w:left="10"/>
        <w:jc w:val="both"/>
        <w:rPr>
          <w:sz w:val="28"/>
          <w:szCs w:val="28"/>
        </w:rPr>
      </w:pPr>
      <w:r w:rsidRPr="00F07BED">
        <w:rPr>
          <w:sz w:val="28"/>
          <w:szCs w:val="28"/>
        </w:rPr>
        <w:t>б/кровотечение;</w:t>
      </w:r>
    </w:p>
    <w:p w:rsidR="008D06CE" w:rsidRPr="00F07BED" w:rsidRDefault="008D06CE" w:rsidP="005E66C4">
      <w:pPr>
        <w:shd w:val="clear" w:color="auto" w:fill="FFFFFF"/>
        <w:ind w:left="19"/>
        <w:jc w:val="both"/>
        <w:rPr>
          <w:sz w:val="28"/>
          <w:szCs w:val="28"/>
        </w:rPr>
      </w:pPr>
      <w:r w:rsidRPr="00F07BED">
        <w:rPr>
          <w:sz w:val="28"/>
          <w:szCs w:val="28"/>
        </w:rPr>
        <w:t>в/ металлоз;</w:t>
      </w:r>
    </w:p>
    <w:p w:rsidR="008D06CE" w:rsidRPr="00F07BED" w:rsidRDefault="008D06CE" w:rsidP="005E66C4">
      <w:pPr>
        <w:shd w:val="clear" w:color="auto" w:fill="FFFFFF"/>
        <w:ind w:left="19"/>
        <w:jc w:val="both"/>
        <w:rPr>
          <w:sz w:val="28"/>
          <w:szCs w:val="28"/>
        </w:rPr>
      </w:pPr>
      <w:r w:rsidRPr="00F07BED">
        <w:rPr>
          <w:sz w:val="28"/>
          <w:szCs w:val="28"/>
        </w:rPr>
        <w:t>г/ перелом дужек позвонков;</w:t>
      </w:r>
    </w:p>
    <w:p w:rsidR="008D06CE" w:rsidRPr="00F07BED" w:rsidRDefault="008D06CE" w:rsidP="005E66C4">
      <w:pPr>
        <w:shd w:val="clear" w:color="auto" w:fill="FFFFFF"/>
        <w:ind w:left="5"/>
        <w:jc w:val="both"/>
        <w:rPr>
          <w:sz w:val="28"/>
          <w:szCs w:val="28"/>
        </w:rPr>
      </w:pPr>
      <w:r w:rsidRPr="00F07BED">
        <w:rPr>
          <w:sz w:val="28"/>
          <w:szCs w:val="28"/>
        </w:rPr>
        <w:t>д/ неврологические осложнения.</w:t>
      </w:r>
    </w:p>
    <w:p w:rsidR="008D06CE" w:rsidRPr="00F07BED" w:rsidRDefault="008D06CE" w:rsidP="005E66C4">
      <w:pPr>
        <w:jc w:val="both"/>
        <w:rPr>
          <w:sz w:val="28"/>
          <w:szCs w:val="28"/>
        </w:rPr>
      </w:pPr>
    </w:p>
    <w:p w:rsidR="008D06CE" w:rsidRPr="00660DBF" w:rsidRDefault="008D06CE" w:rsidP="005E66C4">
      <w:pPr>
        <w:ind w:firstLine="708"/>
        <w:jc w:val="both"/>
        <w:rPr>
          <w:b/>
          <w:sz w:val="28"/>
          <w:szCs w:val="28"/>
        </w:rPr>
      </w:pPr>
      <w:r w:rsidRPr="00660DBF">
        <w:rPr>
          <w:b/>
          <w:sz w:val="28"/>
          <w:szCs w:val="28"/>
        </w:rPr>
        <w:t>Задача № 2.</w:t>
      </w:r>
    </w:p>
    <w:p w:rsidR="008D06CE" w:rsidRPr="00F07BED" w:rsidRDefault="008D06CE" w:rsidP="005E66C4">
      <w:pPr>
        <w:jc w:val="both"/>
        <w:rPr>
          <w:sz w:val="28"/>
          <w:szCs w:val="28"/>
        </w:rPr>
      </w:pPr>
      <w:r w:rsidRPr="00F07BED">
        <w:rPr>
          <w:sz w:val="28"/>
          <w:szCs w:val="28"/>
        </w:rPr>
        <w:t>У мальчика 10 лет отмечается изменение осанки: верхний плечевой пояс (левое плечо выше правого), угол левой лопатки выше уровня правой на 2 см. Треугольник талии справа увеличен, вертикальная ось остистых отростков позвоночников отклонена  влево. На рентгенограмме, в положение стоя угол искривления позвоночного столба составляет по методу Фергюссона 7</w:t>
      </w:r>
      <w:r w:rsidRPr="00F07BED">
        <w:rPr>
          <w:sz w:val="28"/>
          <w:szCs w:val="28"/>
          <w:vertAlign w:val="superscript"/>
        </w:rPr>
        <w:t>0</w:t>
      </w:r>
      <w:r w:rsidRPr="00F07BED">
        <w:rPr>
          <w:sz w:val="28"/>
          <w:szCs w:val="28"/>
        </w:rPr>
        <w:t>, в положение лежа угол равен 5</w:t>
      </w:r>
      <w:r w:rsidRPr="00F07BED">
        <w:rPr>
          <w:sz w:val="28"/>
          <w:szCs w:val="28"/>
          <w:vertAlign w:val="superscript"/>
        </w:rPr>
        <w:t>0</w:t>
      </w:r>
      <w:r w:rsidRPr="00F07BED">
        <w:rPr>
          <w:sz w:val="28"/>
          <w:szCs w:val="28"/>
        </w:rPr>
        <w:t>.</w:t>
      </w:r>
    </w:p>
    <w:p w:rsidR="008D06CE" w:rsidRPr="00F07BED" w:rsidRDefault="008D06CE" w:rsidP="005E66C4">
      <w:pPr>
        <w:jc w:val="both"/>
        <w:rPr>
          <w:sz w:val="28"/>
          <w:szCs w:val="28"/>
        </w:rPr>
      </w:pPr>
      <w:r w:rsidRPr="00F07BED">
        <w:rPr>
          <w:sz w:val="28"/>
          <w:szCs w:val="28"/>
        </w:rPr>
        <w:lastRenderedPageBreak/>
        <w:t>1. Ваш диагноз?</w:t>
      </w:r>
    </w:p>
    <w:p w:rsidR="008D06CE" w:rsidRPr="00F07BED" w:rsidRDefault="008D06CE" w:rsidP="005E66C4">
      <w:pPr>
        <w:jc w:val="both"/>
        <w:rPr>
          <w:sz w:val="28"/>
          <w:szCs w:val="28"/>
        </w:rPr>
      </w:pPr>
      <w:r w:rsidRPr="00F07BED">
        <w:rPr>
          <w:sz w:val="28"/>
          <w:szCs w:val="28"/>
        </w:rPr>
        <w:t>2. План лечения.</w:t>
      </w:r>
    </w:p>
    <w:p w:rsidR="008D06CE" w:rsidRPr="00F07BED" w:rsidRDefault="008D06CE" w:rsidP="005E66C4">
      <w:pPr>
        <w:jc w:val="both"/>
        <w:rPr>
          <w:sz w:val="28"/>
          <w:szCs w:val="28"/>
        </w:rPr>
      </w:pPr>
    </w:p>
    <w:p w:rsidR="008D06CE" w:rsidRPr="00660DBF" w:rsidRDefault="008D06CE" w:rsidP="005E66C4">
      <w:pPr>
        <w:ind w:firstLine="708"/>
        <w:jc w:val="both"/>
        <w:rPr>
          <w:b/>
          <w:sz w:val="28"/>
          <w:szCs w:val="28"/>
        </w:rPr>
      </w:pPr>
      <w:r w:rsidRPr="00660DBF">
        <w:rPr>
          <w:b/>
          <w:sz w:val="28"/>
          <w:szCs w:val="28"/>
        </w:rPr>
        <w:t>Задача № 3</w:t>
      </w:r>
    </w:p>
    <w:p w:rsidR="008D06CE" w:rsidRPr="00F07BED" w:rsidRDefault="008D06CE" w:rsidP="005E66C4">
      <w:pPr>
        <w:jc w:val="both"/>
        <w:rPr>
          <w:sz w:val="28"/>
          <w:szCs w:val="28"/>
        </w:rPr>
      </w:pPr>
      <w:r w:rsidRPr="00F07BED">
        <w:rPr>
          <w:sz w:val="28"/>
          <w:szCs w:val="28"/>
        </w:rPr>
        <w:t>Врачом ортопедом при профилактическом плановом осмотре у девочки 12 лет выявлено:   уровни надплечий (правое плечо выше левого), треугольники талии справа меньше чем слева, уровень угла лапаток справа выше на 2 см. В положение наклона отчетливо определяется ассиметрия реберное выбухание справа и мышечный валик в поясничном отделе. На рентгенограмме по методу Фергюссону угол искривления 12</w:t>
      </w:r>
      <w:r w:rsidRPr="00F07BED">
        <w:rPr>
          <w:sz w:val="28"/>
          <w:szCs w:val="28"/>
          <w:vertAlign w:val="superscript"/>
        </w:rPr>
        <w:t xml:space="preserve">0 </w:t>
      </w:r>
      <w:r w:rsidRPr="00F07BED">
        <w:rPr>
          <w:sz w:val="28"/>
          <w:szCs w:val="28"/>
        </w:rPr>
        <w:t>- 15</w:t>
      </w:r>
      <w:r w:rsidRPr="00F07BED">
        <w:rPr>
          <w:sz w:val="28"/>
          <w:szCs w:val="28"/>
          <w:vertAlign w:val="superscript"/>
        </w:rPr>
        <w:t>0</w:t>
      </w:r>
      <w:r w:rsidRPr="00F07BED">
        <w:rPr>
          <w:sz w:val="28"/>
          <w:szCs w:val="28"/>
        </w:rPr>
        <w:t>, в положение лежа и стоя, с вершиной искривления (</w:t>
      </w:r>
      <w:r w:rsidRPr="00F07BED">
        <w:rPr>
          <w:sz w:val="28"/>
          <w:szCs w:val="28"/>
          <w:lang w:val="en-US"/>
        </w:rPr>
        <w:t>VIII</w:t>
      </w:r>
      <w:r w:rsidRPr="00F07BED">
        <w:rPr>
          <w:sz w:val="28"/>
          <w:szCs w:val="28"/>
        </w:rPr>
        <w:t>-грудного позвонка).</w:t>
      </w:r>
    </w:p>
    <w:p w:rsidR="008D06CE" w:rsidRPr="00F07BED" w:rsidRDefault="008D06CE" w:rsidP="008950F8">
      <w:pPr>
        <w:numPr>
          <w:ilvl w:val="0"/>
          <w:numId w:val="25"/>
        </w:numPr>
        <w:jc w:val="both"/>
        <w:rPr>
          <w:sz w:val="28"/>
          <w:szCs w:val="28"/>
        </w:rPr>
      </w:pPr>
      <w:r w:rsidRPr="00F07BED">
        <w:rPr>
          <w:sz w:val="28"/>
          <w:szCs w:val="28"/>
        </w:rPr>
        <w:t>Ваш диагноз с указанием степени?</w:t>
      </w:r>
    </w:p>
    <w:p w:rsidR="008D06CE" w:rsidRPr="00F07BED" w:rsidRDefault="008D06CE" w:rsidP="008950F8">
      <w:pPr>
        <w:numPr>
          <w:ilvl w:val="0"/>
          <w:numId w:val="25"/>
        </w:numPr>
        <w:jc w:val="both"/>
        <w:rPr>
          <w:sz w:val="28"/>
          <w:szCs w:val="28"/>
        </w:rPr>
      </w:pPr>
      <w:r w:rsidRPr="00F07BED">
        <w:rPr>
          <w:sz w:val="28"/>
          <w:szCs w:val="28"/>
        </w:rPr>
        <w:t>План лечения.</w:t>
      </w:r>
    </w:p>
    <w:p w:rsidR="008D06CE" w:rsidRPr="00F07BED" w:rsidRDefault="008D06CE" w:rsidP="005E66C4">
      <w:pPr>
        <w:jc w:val="both"/>
        <w:rPr>
          <w:sz w:val="28"/>
          <w:szCs w:val="28"/>
        </w:rPr>
      </w:pPr>
    </w:p>
    <w:p w:rsidR="008D06CE" w:rsidRPr="00660DBF" w:rsidRDefault="008D06CE" w:rsidP="005E66C4">
      <w:pPr>
        <w:ind w:firstLine="360"/>
        <w:jc w:val="both"/>
        <w:rPr>
          <w:b/>
          <w:sz w:val="28"/>
          <w:szCs w:val="28"/>
        </w:rPr>
      </w:pPr>
      <w:r w:rsidRPr="00660DBF">
        <w:rPr>
          <w:b/>
          <w:sz w:val="28"/>
          <w:szCs w:val="28"/>
        </w:rPr>
        <w:t>Задача № 4</w:t>
      </w:r>
    </w:p>
    <w:p w:rsidR="008D06CE" w:rsidRPr="00F07BED" w:rsidRDefault="008D06CE" w:rsidP="005E66C4">
      <w:pPr>
        <w:jc w:val="both"/>
        <w:rPr>
          <w:sz w:val="28"/>
          <w:szCs w:val="28"/>
        </w:rPr>
      </w:pPr>
      <w:r w:rsidRPr="00F07BED">
        <w:rPr>
          <w:sz w:val="28"/>
          <w:szCs w:val="28"/>
        </w:rPr>
        <w:t xml:space="preserve">Врач-ортопед приглашён в родильный дом на консультацию к новорождённому по поводу врождённой деформации позвоночника. При осмотре заметен грудопоясничный сколиоз с деформацией грудной клетки и перекосом таза. На рентгенограмме — грудопоясничный сколиоз. В среднем и нижнем грудных отделах позвоночника форма позвонков неправильная: трапециевидная, клиновидная, бабочковидная. Справа VII, VIII и IX рёбра сращены на протяжении 3 см, начиная от головки ребра. </w:t>
      </w:r>
    </w:p>
    <w:p w:rsidR="008D06CE" w:rsidRPr="00F07BED" w:rsidRDefault="008D06CE" w:rsidP="008950F8">
      <w:pPr>
        <w:numPr>
          <w:ilvl w:val="0"/>
          <w:numId w:val="26"/>
        </w:numPr>
        <w:jc w:val="both"/>
        <w:rPr>
          <w:sz w:val="28"/>
          <w:szCs w:val="28"/>
        </w:rPr>
      </w:pPr>
      <w:r w:rsidRPr="00F07BED">
        <w:rPr>
          <w:sz w:val="28"/>
          <w:szCs w:val="28"/>
        </w:rPr>
        <w:t xml:space="preserve">Поставьте диагноз. </w:t>
      </w:r>
    </w:p>
    <w:p w:rsidR="008D06CE" w:rsidRPr="00F07BED" w:rsidRDefault="008D06CE" w:rsidP="008950F8">
      <w:pPr>
        <w:numPr>
          <w:ilvl w:val="0"/>
          <w:numId w:val="26"/>
        </w:numPr>
        <w:jc w:val="both"/>
        <w:rPr>
          <w:sz w:val="28"/>
          <w:szCs w:val="28"/>
        </w:rPr>
      </w:pPr>
      <w:r w:rsidRPr="00F07BED">
        <w:rPr>
          <w:sz w:val="28"/>
          <w:szCs w:val="28"/>
        </w:rPr>
        <w:t>Назначьте лечение.</w:t>
      </w:r>
    </w:p>
    <w:p w:rsidR="008D06CE" w:rsidRPr="00F07BED" w:rsidRDefault="008D06CE" w:rsidP="005E66C4">
      <w:pPr>
        <w:jc w:val="both"/>
        <w:rPr>
          <w:sz w:val="28"/>
          <w:szCs w:val="28"/>
        </w:rPr>
      </w:pPr>
    </w:p>
    <w:p w:rsidR="008D06CE" w:rsidRPr="00660DBF" w:rsidRDefault="008D06CE" w:rsidP="005E66C4">
      <w:pPr>
        <w:ind w:firstLine="360"/>
        <w:jc w:val="both"/>
        <w:rPr>
          <w:b/>
          <w:sz w:val="28"/>
          <w:szCs w:val="28"/>
        </w:rPr>
      </w:pPr>
      <w:r w:rsidRPr="00660DBF">
        <w:rPr>
          <w:b/>
          <w:sz w:val="28"/>
          <w:szCs w:val="28"/>
        </w:rPr>
        <w:t>Задача №5</w:t>
      </w:r>
    </w:p>
    <w:p w:rsidR="008D06CE" w:rsidRPr="00F07BED" w:rsidRDefault="008D06CE" w:rsidP="005E66C4">
      <w:pPr>
        <w:jc w:val="both"/>
        <w:rPr>
          <w:sz w:val="28"/>
          <w:szCs w:val="28"/>
        </w:rPr>
      </w:pPr>
      <w:r w:rsidRPr="00F07BED">
        <w:rPr>
          <w:sz w:val="28"/>
          <w:szCs w:val="28"/>
        </w:rPr>
        <w:t>У больной 5 лет С-образный грудной сколиоз. Справа формируется подлопаточный рёберный горб. На рентгенограмме выявлена односторонняя сколиотическая дуга в грудном отделе величиной 160</w:t>
      </w:r>
      <w:r w:rsidRPr="00F07BED">
        <w:rPr>
          <w:sz w:val="28"/>
          <w:szCs w:val="28"/>
          <w:vertAlign w:val="superscript"/>
        </w:rPr>
        <w:t>o</w:t>
      </w:r>
      <w:r w:rsidRPr="00F07BED">
        <w:rPr>
          <w:sz w:val="28"/>
          <w:szCs w:val="28"/>
        </w:rPr>
        <w:t>. Слева и сзади V, VI и VII рёбра сращены на протяжении 3 см. Тела соответствующих позвонков имеют трапециевидную форму.</w:t>
      </w:r>
    </w:p>
    <w:p w:rsidR="008D06CE" w:rsidRPr="00F07BED" w:rsidRDefault="008D06CE" w:rsidP="005E66C4">
      <w:pPr>
        <w:jc w:val="both"/>
        <w:rPr>
          <w:sz w:val="28"/>
          <w:szCs w:val="28"/>
        </w:rPr>
      </w:pPr>
      <w:r w:rsidRPr="00F07BED">
        <w:rPr>
          <w:sz w:val="28"/>
          <w:szCs w:val="28"/>
        </w:rPr>
        <w:t xml:space="preserve">1. Поставьте диагноз, назначьте лечение. </w:t>
      </w:r>
    </w:p>
    <w:p w:rsidR="008D06CE" w:rsidRDefault="008D06CE" w:rsidP="005E66C4">
      <w:pPr>
        <w:jc w:val="both"/>
        <w:rPr>
          <w:sz w:val="28"/>
          <w:szCs w:val="28"/>
        </w:rPr>
      </w:pPr>
      <w:r w:rsidRPr="00F07BED">
        <w:rPr>
          <w:sz w:val="28"/>
          <w:szCs w:val="28"/>
        </w:rPr>
        <w:t>2. Перечислите мероприятия по консервативному лечению сколиотической болезни.</w:t>
      </w:r>
    </w:p>
    <w:p w:rsidR="008D06CE" w:rsidRPr="00F07BED" w:rsidRDefault="008D06CE" w:rsidP="005E66C4">
      <w:pPr>
        <w:jc w:val="both"/>
        <w:rPr>
          <w:sz w:val="28"/>
          <w:szCs w:val="28"/>
        </w:rPr>
      </w:pPr>
    </w:p>
    <w:p w:rsidR="008D06CE" w:rsidRPr="00F07BED" w:rsidRDefault="008D06CE" w:rsidP="005E66C4">
      <w:pPr>
        <w:shd w:val="clear" w:color="auto" w:fill="FFFFFF"/>
        <w:tabs>
          <w:tab w:val="left" w:pos="3200"/>
        </w:tabs>
        <w:jc w:val="both"/>
        <w:rPr>
          <w:b/>
          <w:color w:val="000000"/>
          <w:sz w:val="28"/>
          <w:szCs w:val="28"/>
        </w:rPr>
      </w:pPr>
      <w:r w:rsidRPr="00F07BED">
        <w:rPr>
          <w:b/>
          <w:color w:val="000000"/>
          <w:sz w:val="28"/>
          <w:szCs w:val="28"/>
        </w:rPr>
        <w:t xml:space="preserve">Эталоны ответов на задачи по теме </w:t>
      </w:r>
    </w:p>
    <w:p w:rsidR="008D06CE" w:rsidRPr="00F07BED" w:rsidRDefault="008D06CE" w:rsidP="005E66C4">
      <w:pPr>
        <w:jc w:val="both"/>
        <w:rPr>
          <w:sz w:val="28"/>
          <w:szCs w:val="28"/>
        </w:rPr>
      </w:pPr>
      <w:r w:rsidRPr="00570212">
        <w:rPr>
          <w:b/>
          <w:sz w:val="28"/>
          <w:szCs w:val="28"/>
        </w:rPr>
        <w:t>Задача № 1</w:t>
      </w:r>
      <w:r w:rsidRPr="00F07BED">
        <w:rPr>
          <w:sz w:val="28"/>
          <w:szCs w:val="28"/>
        </w:rPr>
        <w:t>.  (1-Г, 2-Г, 3-Г, Д. 4-Б,В,Г. 5-Б,В. 6-А,В,Г. 7-В,Г,Д)</w:t>
      </w:r>
    </w:p>
    <w:p w:rsidR="008D06CE" w:rsidRPr="00F07BED" w:rsidRDefault="008D06CE" w:rsidP="005E66C4">
      <w:pPr>
        <w:jc w:val="both"/>
        <w:rPr>
          <w:sz w:val="28"/>
          <w:szCs w:val="28"/>
        </w:rPr>
      </w:pPr>
      <w:r w:rsidRPr="00570212">
        <w:rPr>
          <w:b/>
          <w:sz w:val="28"/>
          <w:szCs w:val="28"/>
        </w:rPr>
        <w:t>Задача № 2</w:t>
      </w:r>
      <w:r w:rsidRPr="00F07BED">
        <w:rPr>
          <w:sz w:val="28"/>
          <w:szCs w:val="28"/>
        </w:rPr>
        <w:t xml:space="preserve">.  </w:t>
      </w:r>
    </w:p>
    <w:p w:rsidR="008D06CE" w:rsidRPr="00F07BED" w:rsidRDefault="008D06CE" w:rsidP="005E66C4">
      <w:pPr>
        <w:jc w:val="both"/>
        <w:rPr>
          <w:sz w:val="28"/>
          <w:szCs w:val="28"/>
        </w:rPr>
      </w:pPr>
      <w:r w:rsidRPr="00F07BED">
        <w:rPr>
          <w:sz w:val="28"/>
          <w:szCs w:val="28"/>
        </w:rPr>
        <w:t xml:space="preserve"> Сколиоз </w:t>
      </w:r>
      <w:r w:rsidRPr="00F07BED">
        <w:rPr>
          <w:sz w:val="28"/>
          <w:szCs w:val="28"/>
          <w:lang w:val="en-US"/>
        </w:rPr>
        <w:t>I</w:t>
      </w:r>
      <w:r w:rsidRPr="00F07BED">
        <w:rPr>
          <w:sz w:val="28"/>
          <w:szCs w:val="28"/>
        </w:rPr>
        <w:t xml:space="preserve"> степени. Консервативное лечение (ношение корригирующего корсета), общее оздоровление ребенка, выработка индивидуально статико-динамического режима, ЛФК, массаж и т.д..</w:t>
      </w:r>
    </w:p>
    <w:p w:rsidR="008D06CE" w:rsidRPr="00570212" w:rsidRDefault="008D06CE" w:rsidP="005E66C4">
      <w:pPr>
        <w:jc w:val="both"/>
        <w:rPr>
          <w:b/>
          <w:sz w:val="28"/>
          <w:szCs w:val="28"/>
        </w:rPr>
      </w:pPr>
      <w:r w:rsidRPr="00570212">
        <w:rPr>
          <w:b/>
          <w:sz w:val="28"/>
          <w:szCs w:val="28"/>
        </w:rPr>
        <w:t xml:space="preserve">Задача № 3. </w:t>
      </w:r>
    </w:p>
    <w:p w:rsidR="008D06CE" w:rsidRPr="00F07BED" w:rsidRDefault="008D06CE" w:rsidP="005E66C4">
      <w:pPr>
        <w:jc w:val="both"/>
        <w:rPr>
          <w:sz w:val="28"/>
          <w:szCs w:val="28"/>
        </w:rPr>
      </w:pPr>
      <w:r w:rsidRPr="00F07BED">
        <w:rPr>
          <w:sz w:val="28"/>
          <w:szCs w:val="28"/>
        </w:rPr>
        <w:t xml:space="preserve">Сколиоз </w:t>
      </w:r>
      <w:r w:rsidRPr="00F07BED">
        <w:rPr>
          <w:sz w:val="28"/>
          <w:szCs w:val="28"/>
          <w:lang w:val="en-US"/>
        </w:rPr>
        <w:t>II</w:t>
      </w:r>
      <w:r w:rsidRPr="00F07BED">
        <w:rPr>
          <w:sz w:val="28"/>
          <w:szCs w:val="28"/>
        </w:rPr>
        <w:t xml:space="preserve"> степени. Диспансеризация, соблюдение ортопедического разгрузочного режима  (спец. занятия, ношение ортопед, корсета, гипсовые </w:t>
      </w:r>
      <w:r w:rsidRPr="00F07BED">
        <w:rPr>
          <w:sz w:val="28"/>
          <w:szCs w:val="28"/>
        </w:rPr>
        <w:lastRenderedPageBreak/>
        <w:t>кроватки и т.д.). Общее оздоровление ребенка, выработка индивидуально статико-динамического режима, функциональное исправление деформаций позвоночника, ЛФК, массаж. Индекс стабильности составляет 0,8 довольно ригидный нужно решать вопрос, об оперативном лечение.</w:t>
      </w:r>
    </w:p>
    <w:p w:rsidR="008D06CE" w:rsidRDefault="008D06CE" w:rsidP="005E66C4">
      <w:pPr>
        <w:jc w:val="both"/>
        <w:rPr>
          <w:b/>
          <w:sz w:val="28"/>
          <w:szCs w:val="28"/>
        </w:rPr>
      </w:pPr>
    </w:p>
    <w:p w:rsidR="008D06CE" w:rsidRPr="00570212" w:rsidRDefault="008D06CE" w:rsidP="005E66C4">
      <w:pPr>
        <w:jc w:val="both"/>
        <w:rPr>
          <w:b/>
          <w:sz w:val="28"/>
          <w:szCs w:val="28"/>
        </w:rPr>
      </w:pPr>
      <w:r w:rsidRPr="00570212">
        <w:rPr>
          <w:b/>
          <w:sz w:val="28"/>
          <w:szCs w:val="28"/>
        </w:rPr>
        <w:t xml:space="preserve">Задача № 4. </w:t>
      </w:r>
    </w:p>
    <w:p w:rsidR="008D06CE" w:rsidRPr="00F07BED" w:rsidRDefault="008D06CE" w:rsidP="005E66C4">
      <w:pPr>
        <w:jc w:val="both"/>
        <w:rPr>
          <w:sz w:val="28"/>
          <w:szCs w:val="28"/>
        </w:rPr>
      </w:pPr>
      <w:r w:rsidRPr="00F07BED">
        <w:rPr>
          <w:sz w:val="28"/>
          <w:szCs w:val="28"/>
        </w:rPr>
        <w:t>Диагноз «Врождённый грудопоясничный сколиоз». До 6-месячного возраста вдоль туловища укладывают длинные и плотные ватно-марлевые валики, выполняют корригирующий массаж спины, ребёнка часто поворачивают на живот. В возрасте 6 мес можно изготовить гипсовую кроватку и продолжать корригирующие упражнения. С началом ходьбы назначают матерчатый корсет, ЛФК, массаж спины. Необходимо наблюдение ортопеда. Рентгеновские снимки делают строго по показаниям.</w:t>
      </w:r>
    </w:p>
    <w:p w:rsidR="008D06CE" w:rsidRDefault="008D06CE" w:rsidP="005E66C4">
      <w:pPr>
        <w:jc w:val="both"/>
        <w:rPr>
          <w:b/>
          <w:sz w:val="28"/>
          <w:szCs w:val="28"/>
        </w:rPr>
      </w:pPr>
    </w:p>
    <w:p w:rsidR="008D06CE" w:rsidRPr="00570212" w:rsidRDefault="008D06CE" w:rsidP="005E66C4">
      <w:pPr>
        <w:jc w:val="both"/>
        <w:rPr>
          <w:b/>
          <w:sz w:val="28"/>
          <w:szCs w:val="28"/>
        </w:rPr>
      </w:pPr>
      <w:r w:rsidRPr="00570212">
        <w:rPr>
          <w:b/>
          <w:sz w:val="28"/>
          <w:szCs w:val="28"/>
        </w:rPr>
        <w:t xml:space="preserve">Задача № 5. </w:t>
      </w:r>
    </w:p>
    <w:p w:rsidR="008D06CE" w:rsidRPr="00F07BED" w:rsidRDefault="008D06CE" w:rsidP="005E66C4">
      <w:pPr>
        <w:jc w:val="both"/>
        <w:rPr>
          <w:sz w:val="28"/>
          <w:szCs w:val="28"/>
        </w:rPr>
      </w:pPr>
      <w:r w:rsidRPr="00F07BED">
        <w:rPr>
          <w:sz w:val="28"/>
          <w:szCs w:val="28"/>
        </w:rPr>
        <w:t>Диагноз «Врождённый С-образный грудной сколиоз». Лечение оперативное — резекция сращённого участка рёбер. После операции рекомендуют ЛФК, ношение корригирующего корсета, изготавливают гипсовую кроватку для сна. Необходимо наблюдение ортопеда.</w:t>
      </w:r>
    </w:p>
    <w:p w:rsidR="008D06CE" w:rsidRPr="00F07BED" w:rsidRDefault="008D06CE" w:rsidP="005E66C4">
      <w:pPr>
        <w:jc w:val="both"/>
        <w:rPr>
          <w:sz w:val="28"/>
          <w:szCs w:val="28"/>
        </w:rPr>
      </w:pPr>
    </w:p>
    <w:p w:rsidR="008D06CE" w:rsidRPr="00F07BED" w:rsidRDefault="008D06CE" w:rsidP="005E66C4">
      <w:pPr>
        <w:jc w:val="both"/>
        <w:rPr>
          <w:b/>
          <w:sz w:val="28"/>
          <w:szCs w:val="28"/>
        </w:rPr>
      </w:pPr>
      <w:r>
        <w:rPr>
          <w:b/>
          <w:sz w:val="28"/>
          <w:szCs w:val="28"/>
        </w:rPr>
        <w:t>6</w:t>
      </w:r>
      <w:r w:rsidRPr="00F07BED">
        <w:rPr>
          <w:b/>
          <w:sz w:val="28"/>
          <w:szCs w:val="28"/>
        </w:rPr>
        <w:t>. Перечень практических умений</w:t>
      </w:r>
    </w:p>
    <w:p w:rsidR="008D06CE" w:rsidRPr="00F07BED" w:rsidRDefault="008D06CE" w:rsidP="005E66C4">
      <w:pPr>
        <w:tabs>
          <w:tab w:val="num" w:pos="240"/>
        </w:tabs>
        <w:jc w:val="both"/>
        <w:rPr>
          <w:b/>
          <w:sz w:val="28"/>
          <w:szCs w:val="28"/>
        </w:rPr>
      </w:pPr>
    </w:p>
    <w:p w:rsidR="008D06CE" w:rsidRPr="00F07BED" w:rsidRDefault="008D06CE" w:rsidP="005E66C4">
      <w:pPr>
        <w:ind w:firstLine="851"/>
        <w:jc w:val="both"/>
        <w:rPr>
          <w:sz w:val="28"/>
          <w:szCs w:val="28"/>
        </w:rPr>
      </w:pPr>
      <w:r>
        <w:rPr>
          <w:sz w:val="28"/>
          <w:szCs w:val="28"/>
        </w:rPr>
        <w:t>1) сбор</w:t>
      </w:r>
      <w:r w:rsidRPr="00F07BED">
        <w:rPr>
          <w:sz w:val="28"/>
          <w:szCs w:val="28"/>
        </w:rPr>
        <w:t xml:space="preserve"> анамнез</w:t>
      </w:r>
      <w:r>
        <w:rPr>
          <w:sz w:val="28"/>
          <w:szCs w:val="28"/>
        </w:rPr>
        <w:t>а</w:t>
      </w:r>
    </w:p>
    <w:p w:rsidR="008D06CE" w:rsidRPr="003F3775" w:rsidRDefault="008D06CE" w:rsidP="008950F8">
      <w:pPr>
        <w:numPr>
          <w:ilvl w:val="0"/>
          <w:numId w:val="27"/>
        </w:numPr>
        <w:ind w:left="0" w:firstLine="851"/>
        <w:jc w:val="both"/>
        <w:rPr>
          <w:sz w:val="28"/>
          <w:szCs w:val="28"/>
        </w:rPr>
      </w:pPr>
      <w:r>
        <w:rPr>
          <w:sz w:val="28"/>
          <w:szCs w:val="28"/>
        </w:rPr>
        <w:t>проведение обследования</w:t>
      </w:r>
      <w:r w:rsidRPr="00F07BED">
        <w:rPr>
          <w:sz w:val="28"/>
          <w:szCs w:val="28"/>
        </w:rPr>
        <w:t xml:space="preserve"> опорно-двигательного аппарата новорожденного и ребенка старшего возраста</w:t>
      </w:r>
    </w:p>
    <w:p w:rsidR="008D06CE" w:rsidRPr="00F07BED" w:rsidRDefault="008D06CE" w:rsidP="008950F8">
      <w:pPr>
        <w:numPr>
          <w:ilvl w:val="0"/>
          <w:numId w:val="27"/>
        </w:numPr>
        <w:ind w:left="0" w:firstLine="851"/>
        <w:jc w:val="both"/>
        <w:rPr>
          <w:sz w:val="28"/>
          <w:szCs w:val="28"/>
        </w:rPr>
      </w:pPr>
      <w:r w:rsidRPr="00F07BED">
        <w:rPr>
          <w:sz w:val="28"/>
          <w:szCs w:val="28"/>
        </w:rPr>
        <w:t>рентгеноло</w:t>
      </w:r>
      <w:r>
        <w:rPr>
          <w:sz w:val="28"/>
          <w:szCs w:val="28"/>
        </w:rPr>
        <w:t>гическая диагностика</w:t>
      </w:r>
      <w:r w:rsidRPr="00F07BED">
        <w:rPr>
          <w:sz w:val="28"/>
          <w:szCs w:val="28"/>
        </w:rPr>
        <w:t xml:space="preserve"> сколиоза </w:t>
      </w:r>
    </w:p>
    <w:p w:rsidR="008D06CE" w:rsidRPr="00F07BED" w:rsidRDefault="008D06CE" w:rsidP="008950F8">
      <w:pPr>
        <w:numPr>
          <w:ilvl w:val="0"/>
          <w:numId w:val="27"/>
        </w:numPr>
        <w:ind w:left="0" w:firstLine="851"/>
        <w:jc w:val="both"/>
        <w:rPr>
          <w:sz w:val="28"/>
          <w:szCs w:val="28"/>
        </w:rPr>
      </w:pPr>
      <w:r>
        <w:rPr>
          <w:sz w:val="28"/>
          <w:szCs w:val="28"/>
        </w:rPr>
        <w:t>логически обосновать</w:t>
      </w:r>
      <w:r w:rsidRPr="00F07BED">
        <w:rPr>
          <w:sz w:val="28"/>
          <w:szCs w:val="28"/>
        </w:rPr>
        <w:t xml:space="preserve"> диагноз</w:t>
      </w:r>
    </w:p>
    <w:p w:rsidR="008D06CE" w:rsidRPr="00F07BED" w:rsidRDefault="008D06CE" w:rsidP="008950F8">
      <w:pPr>
        <w:numPr>
          <w:ilvl w:val="0"/>
          <w:numId w:val="27"/>
        </w:numPr>
        <w:ind w:left="0" w:firstLine="851"/>
        <w:jc w:val="both"/>
        <w:rPr>
          <w:sz w:val="28"/>
          <w:szCs w:val="28"/>
        </w:rPr>
      </w:pPr>
      <w:r>
        <w:rPr>
          <w:sz w:val="28"/>
          <w:szCs w:val="28"/>
        </w:rPr>
        <w:t>выб</w:t>
      </w:r>
      <w:r w:rsidRPr="00F07BED">
        <w:rPr>
          <w:sz w:val="28"/>
          <w:szCs w:val="28"/>
        </w:rPr>
        <w:t>рать правильную лечебную тактику</w:t>
      </w:r>
    </w:p>
    <w:p w:rsidR="008D06CE" w:rsidRPr="00F07BED" w:rsidRDefault="008D06CE" w:rsidP="008950F8">
      <w:pPr>
        <w:numPr>
          <w:ilvl w:val="0"/>
          <w:numId w:val="27"/>
        </w:numPr>
        <w:ind w:left="0" w:firstLine="851"/>
        <w:jc w:val="both"/>
        <w:rPr>
          <w:sz w:val="28"/>
          <w:szCs w:val="28"/>
        </w:rPr>
      </w:pPr>
      <w:r>
        <w:rPr>
          <w:sz w:val="28"/>
          <w:szCs w:val="28"/>
        </w:rPr>
        <w:t>провести</w:t>
      </w:r>
      <w:r w:rsidRPr="00F07BED">
        <w:rPr>
          <w:sz w:val="28"/>
          <w:szCs w:val="28"/>
        </w:rPr>
        <w:t xml:space="preserve"> реабилитацию детей, перенесших операцию по поводу сколиоза</w:t>
      </w:r>
    </w:p>
    <w:p w:rsidR="008D06CE" w:rsidRDefault="008D06CE" w:rsidP="005E66C4"/>
    <w:p w:rsidR="00074D21" w:rsidRDefault="00074D21" w:rsidP="00074D21"/>
    <w:p w:rsidR="00074D21" w:rsidRDefault="00074D21" w:rsidP="00074D21"/>
    <w:p w:rsidR="008D06CE" w:rsidRDefault="008D06CE" w:rsidP="005E66C4"/>
    <w:p w:rsidR="00074D21" w:rsidRDefault="00074D21" w:rsidP="005E66C4"/>
    <w:p w:rsidR="00074D21" w:rsidRDefault="00074D21" w:rsidP="005E66C4"/>
    <w:p w:rsidR="00074D21" w:rsidRDefault="00074D21" w:rsidP="005E66C4"/>
    <w:p w:rsidR="008D06CE" w:rsidRDefault="008D06CE" w:rsidP="005E66C4"/>
    <w:p w:rsidR="008D06CE" w:rsidRDefault="008D06CE" w:rsidP="005E66C4"/>
    <w:p w:rsidR="008D06CE" w:rsidRDefault="008D06CE" w:rsidP="005E66C4"/>
    <w:p w:rsidR="008D06CE" w:rsidRDefault="008D06CE" w:rsidP="005E66C4"/>
    <w:p w:rsidR="008D06CE" w:rsidRDefault="008D06CE" w:rsidP="005E66C4"/>
    <w:p w:rsidR="008D06CE" w:rsidRDefault="008D06CE" w:rsidP="005E66C4"/>
    <w:p w:rsidR="008D06CE" w:rsidRDefault="008D06CE" w:rsidP="005E66C4"/>
    <w:p w:rsidR="008D06CE" w:rsidRDefault="008D06CE" w:rsidP="005E66C4"/>
    <w:p w:rsidR="008D06CE" w:rsidRDefault="008D06CE" w:rsidP="005E66C4"/>
    <w:p w:rsidR="008D06CE" w:rsidRDefault="008D06CE" w:rsidP="005E66C4">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Кривошея. Косолапость. Врожденная косолапость</w:t>
      </w:r>
      <w:r w:rsidRPr="00D40A3B">
        <w:rPr>
          <w:b/>
          <w:sz w:val="28"/>
          <w:szCs w:val="28"/>
        </w:rPr>
        <w:t>».</w:t>
      </w:r>
    </w:p>
    <w:p w:rsidR="008D06CE" w:rsidRPr="00775DB7" w:rsidRDefault="008D06CE" w:rsidP="00646DAD">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646DAD">
      <w:pPr>
        <w:ind w:left="720" w:firstLine="1440"/>
        <w:jc w:val="both"/>
        <w:rPr>
          <w:sz w:val="28"/>
          <w:szCs w:val="28"/>
        </w:rPr>
      </w:pPr>
      <w:r w:rsidRPr="00775DB7">
        <w:rPr>
          <w:sz w:val="28"/>
          <w:szCs w:val="28"/>
        </w:rPr>
        <w:t>- Подготовка к практическим занятиям.</w:t>
      </w:r>
    </w:p>
    <w:p w:rsidR="008D06CE" w:rsidRDefault="008D06CE" w:rsidP="00646DAD">
      <w:pPr>
        <w:ind w:left="720" w:firstLine="1440"/>
        <w:jc w:val="both"/>
        <w:rPr>
          <w:sz w:val="28"/>
          <w:szCs w:val="28"/>
        </w:rPr>
      </w:pPr>
      <w:r w:rsidRPr="00775DB7">
        <w:rPr>
          <w:sz w:val="28"/>
          <w:szCs w:val="28"/>
        </w:rPr>
        <w:t>- Подготовка материалов по НИР.</w:t>
      </w:r>
    </w:p>
    <w:p w:rsidR="008D06CE" w:rsidRDefault="008D06CE" w:rsidP="00646DAD">
      <w:pPr>
        <w:ind w:left="720" w:firstLine="1440"/>
        <w:jc w:val="both"/>
        <w:rPr>
          <w:sz w:val="28"/>
          <w:szCs w:val="28"/>
        </w:rPr>
      </w:pPr>
      <w:r>
        <w:rPr>
          <w:sz w:val="28"/>
          <w:szCs w:val="28"/>
        </w:rPr>
        <w:t>- Написание реферата.</w:t>
      </w:r>
    </w:p>
    <w:p w:rsidR="008D06CE" w:rsidRPr="00775DB7" w:rsidRDefault="008D06CE" w:rsidP="00646DAD">
      <w:pPr>
        <w:ind w:left="720" w:firstLine="1440"/>
        <w:jc w:val="both"/>
        <w:rPr>
          <w:sz w:val="28"/>
          <w:szCs w:val="28"/>
        </w:rPr>
      </w:pPr>
      <w:r>
        <w:rPr>
          <w:sz w:val="28"/>
          <w:szCs w:val="28"/>
        </w:rPr>
        <w:t>- Поиск материала по теме в интернете.</w:t>
      </w:r>
    </w:p>
    <w:p w:rsidR="008D06CE" w:rsidRDefault="008D06CE" w:rsidP="00646DA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5E66C4">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5E66C4">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5E66C4">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5E66C4">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5E66C4">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5E66C4">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5E66C4">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5E66C4">
      <w:pPr>
        <w:jc w:val="both"/>
        <w:outlineLvl w:val="4"/>
        <w:rPr>
          <w:bCs/>
          <w:sz w:val="28"/>
          <w:szCs w:val="28"/>
        </w:rPr>
      </w:pPr>
      <w:r w:rsidRPr="008F478D">
        <w:rPr>
          <w:b/>
          <w:sz w:val="28"/>
          <w:szCs w:val="28"/>
        </w:rPr>
        <w:t>Уметь:</w:t>
      </w:r>
      <w:r>
        <w:rPr>
          <w:sz w:val="28"/>
          <w:szCs w:val="28"/>
        </w:rPr>
        <w:t xml:space="preserve"> </w:t>
      </w:r>
    </w:p>
    <w:p w:rsidR="008D06CE" w:rsidRDefault="008D06CE" w:rsidP="005E66C4">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5E66C4">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5E66C4">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D06CE" w:rsidRPr="00D94418" w:rsidRDefault="008D06CE" w:rsidP="005E66C4">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5E66C4">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5E66C4">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5E66C4">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5E66C4">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5E66C4">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5E66C4">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5E66C4">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5E66C4">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5E66C4">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C47E72" w:rsidRDefault="008D06CE" w:rsidP="00AB5634">
      <w:pPr>
        <w:shd w:val="clear" w:color="auto" w:fill="FFFFFF"/>
        <w:ind w:firstLine="851"/>
        <w:jc w:val="both"/>
        <w:rPr>
          <w:sz w:val="28"/>
          <w:szCs w:val="28"/>
        </w:rPr>
      </w:pPr>
      <w:r>
        <w:rPr>
          <w:sz w:val="28"/>
          <w:szCs w:val="28"/>
        </w:rPr>
        <w:t xml:space="preserve">   1.</w:t>
      </w:r>
      <w:r w:rsidRPr="00C47E72">
        <w:rPr>
          <w:sz w:val="28"/>
          <w:szCs w:val="28"/>
        </w:rPr>
        <w:t>строение стопы</w:t>
      </w:r>
    </w:p>
    <w:p w:rsidR="008D06CE" w:rsidRPr="00C47E72" w:rsidRDefault="008D06CE" w:rsidP="00AB5634">
      <w:pPr>
        <w:shd w:val="clear" w:color="auto" w:fill="FFFFFF"/>
        <w:ind w:firstLine="851"/>
        <w:jc w:val="both"/>
        <w:rPr>
          <w:sz w:val="28"/>
          <w:szCs w:val="28"/>
        </w:rPr>
      </w:pPr>
      <w:r>
        <w:rPr>
          <w:sz w:val="28"/>
          <w:szCs w:val="28"/>
        </w:rPr>
        <w:t xml:space="preserve">   2.</w:t>
      </w:r>
      <w:r w:rsidRPr="00C47E72">
        <w:rPr>
          <w:sz w:val="28"/>
          <w:szCs w:val="28"/>
        </w:rPr>
        <w:t xml:space="preserve"> особенности врожденной косолапости</w:t>
      </w:r>
    </w:p>
    <w:p w:rsidR="008D06CE" w:rsidRPr="00C47E72" w:rsidRDefault="008D06CE" w:rsidP="00AB5634">
      <w:pPr>
        <w:shd w:val="clear" w:color="auto" w:fill="FFFFFF"/>
        <w:ind w:firstLine="851"/>
        <w:jc w:val="both"/>
        <w:rPr>
          <w:sz w:val="28"/>
          <w:szCs w:val="28"/>
        </w:rPr>
      </w:pPr>
      <w:r>
        <w:rPr>
          <w:sz w:val="28"/>
          <w:szCs w:val="28"/>
        </w:rPr>
        <w:t xml:space="preserve">   3.</w:t>
      </w:r>
      <w:r w:rsidRPr="00C47E72">
        <w:rPr>
          <w:sz w:val="28"/>
          <w:szCs w:val="28"/>
        </w:rPr>
        <w:t xml:space="preserve"> степени и виды врожденной косолапости</w:t>
      </w:r>
    </w:p>
    <w:p w:rsidR="008D06CE" w:rsidRPr="00C47E72" w:rsidRDefault="008D06CE" w:rsidP="00AB5634">
      <w:pPr>
        <w:shd w:val="clear" w:color="auto" w:fill="FFFFFF"/>
        <w:ind w:firstLine="851"/>
        <w:jc w:val="both"/>
        <w:rPr>
          <w:sz w:val="28"/>
          <w:szCs w:val="28"/>
        </w:rPr>
      </w:pPr>
      <w:r>
        <w:rPr>
          <w:sz w:val="28"/>
          <w:szCs w:val="28"/>
        </w:rPr>
        <w:t xml:space="preserve">   4.</w:t>
      </w:r>
      <w:r w:rsidRPr="00C47E72">
        <w:rPr>
          <w:sz w:val="28"/>
          <w:szCs w:val="28"/>
        </w:rPr>
        <w:t xml:space="preserve"> клиника врожденной косолапости</w:t>
      </w:r>
    </w:p>
    <w:p w:rsidR="008D06CE" w:rsidRPr="00C47E72" w:rsidRDefault="008D06CE" w:rsidP="00AB5634">
      <w:pPr>
        <w:shd w:val="clear" w:color="auto" w:fill="FFFFFF"/>
        <w:ind w:firstLine="851"/>
        <w:jc w:val="both"/>
        <w:rPr>
          <w:sz w:val="28"/>
          <w:szCs w:val="28"/>
        </w:rPr>
      </w:pPr>
      <w:r>
        <w:rPr>
          <w:sz w:val="28"/>
          <w:szCs w:val="28"/>
        </w:rPr>
        <w:t xml:space="preserve">   5.</w:t>
      </w:r>
      <w:r w:rsidRPr="00C47E72">
        <w:rPr>
          <w:sz w:val="28"/>
          <w:szCs w:val="28"/>
        </w:rPr>
        <w:t xml:space="preserve"> дифференциальная диагностика</w:t>
      </w:r>
    </w:p>
    <w:p w:rsidR="008D06CE" w:rsidRPr="00C47E72" w:rsidRDefault="008D06CE" w:rsidP="00AB5634">
      <w:pPr>
        <w:shd w:val="clear" w:color="auto" w:fill="FFFFFF"/>
        <w:ind w:firstLine="851"/>
        <w:jc w:val="both"/>
        <w:rPr>
          <w:sz w:val="28"/>
          <w:szCs w:val="28"/>
        </w:rPr>
      </w:pPr>
      <w:r>
        <w:rPr>
          <w:sz w:val="28"/>
          <w:szCs w:val="28"/>
        </w:rPr>
        <w:t xml:space="preserve">   6. </w:t>
      </w:r>
      <w:r w:rsidRPr="00C47E72">
        <w:rPr>
          <w:sz w:val="28"/>
          <w:szCs w:val="28"/>
        </w:rPr>
        <w:t>условия, показания и методика консервативного лечения</w:t>
      </w:r>
    </w:p>
    <w:p w:rsidR="008D06CE" w:rsidRPr="00C47E72" w:rsidRDefault="008D06CE" w:rsidP="00AB5634">
      <w:pPr>
        <w:shd w:val="clear" w:color="auto" w:fill="FFFFFF"/>
        <w:ind w:firstLine="851"/>
        <w:jc w:val="both"/>
        <w:rPr>
          <w:sz w:val="28"/>
          <w:szCs w:val="28"/>
        </w:rPr>
      </w:pPr>
      <w:r>
        <w:rPr>
          <w:sz w:val="28"/>
          <w:szCs w:val="28"/>
        </w:rPr>
        <w:t xml:space="preserve">   7.</w:t>
      </w:r>
      <w:r w:rsidRPr="00C47E72">
        <w:rPr>
          <w:sz w:val="28"/>
          <w:szCs w:val="28"/>
        </w:rPr>
        <w:t xml:space="preserve"> оперативное лечение, виды вмешательств</w:t>
      </w:r>
    </w:p>
    <w:p w:rsidR="008D06CE" w:rsidRPr="00C47E72" w:rsidRDefault="008D06CE" w:rsidP="00AB5634">
      <w:pPr>
        <w:shd w:val="clear" w:color="auto" w:fill="FFFFFF"/>
        <w:ind w:firstLine="851"/>
        <w:rPr>
          <w:sz w:val="28"/>
          <w:szCs w:val="28"/>
        </w:rPr>
      </w:pPr>
      <w:r>
        <w:rPr>
          <w:sz w:val="28"/>
          <w:szCs w:val="28"/>
        </w:rPr>
        <w:t xml:space="preserve">    8.</w:t>
      </w:r>
      <w:r w:rsidRPr="00C47E72">
        <w:rPr>
          <w:sz w:val="28"/>
          <w:szCs w:val="28"/>
        </w:rPr>
        <w:t xml:space="preserve"> вопросы реабилитации</w:t>
      </w:r>
    </w:p>
    <w:p w:rsidR="008D06CE" w:rsidRDefault="008D06CE" w:rsidP="00646DAD">
      <w:pPr>
        <w:tabs>
          <w:tab w:val="left" w:pos="840"/>
        </w:tabs>
        <w:ind w:left="814"/>
        <w:jc w:val="both"/>
        <w:rPr>
          <w:sz w:val="28"/>
          <w:szCs w:val="28"/>
        </w:rPr>
      </w:pPr>
    </w:p>
    <w:p w:rsidR="008D06CE" w:rsidRPr="003720F5" w:rsidRDefault="008D06CE" w:rsidP="00646DAD">
      <w:pPr>
        <w:tabs>
          <w:tab w:val="left" w:pos="360"/>
        </w:tabs>
        <w:rPr>
          <w:sz w:val="28"/>
          <w:szCs w:val="28"/>
        </w:rPr>
      </w:pPr>
    </w:p>
    <w:p w:rsidR="008D06CE" w:rsidRDefault="008D06CE" w:rsidP="00646DAD">
      <w:pPr>
        <w:jc w:val="both"/>
        <w:rPr>
          <w:sz w:val="28"/>
          <w:szCs w:val="28"/>
        </w:rPr>
      </w:pPr>
    </w:p>
    <w:p w:rsidR="008D06CE" w:rsidRDefault="008D06CE" w:rsidP="00646DAD">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Default="008D06CE" w:rsidP="00646DAD">
      <w:pPr>
        <w:jc w:val="both"/>
        <w:rPr>
          <w:b/>
          <w:bCs/>
          <w:color w:val="000000"/>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1</w:t>
      </w:r>
      <w:r w:rsidRPr="00E1040A">
        <w:rPr>
          <w:rStyle w:val="ad"/>
          <w:b w:val="0"/>
          <w:bCs w:val="0"/>
          <w:sz w:val="28"/>
          <w:szCs w:val="28"/>
        </w:rPr>
        <w:t xml:space="preserve"> </w:t>
      </w:r>
      <w:r>
        <w:rPr>
          <w:rStyle w:val="ad"/>
          <w:b w:val="0"/>
          <w:bCs w:val="0"/>
          <w:sz w:val="28"/>
          <w:szCs w:val="28"/>
        </w:rPr>
        <w:t>Э</w:t>
      </w:r>
      <w:r w:rsidRPr="00EC3BEA">
        <w:rPr>
          <w:rStyle w:val="ad"/>
          <w:b w:val="0"/>
          <w:bCs w:val="0"/>
          <w:sz w:val="28"/>
          <w:szCs w:val="28"/>
        </w:rPr>
        <w:t xml:space="preserve">ТИОЛОГИЧЕСКИМ ФАКТОРОМ ПРИ ВРОЖДЕННОЙ КОСОЛАПОСТИ ЯВЛЯЕТСЯ </w:t>
      </w:r>
    </w:p>
    <w:p w:rsidR="008D06CE" w:rsidRPr="00EC3BEA" w:rsidRDefault="008D06CE" w:rsidP="007C0B4C">
      <w:pPr>
        <w:pStyle w:val="ac"/>
        <w:numPr>
          <w:ilvl w:val="0"/>
          <w:numId w:val="160"/>
        </w:numPr>
        <w:tabs>
          <w:tab w:val="left" w:pos="360"/>
          <w:tab w:val="left" w:pos="2694"/>
        </w:tabs>
        <w:ind w:left="2694" w:hanging="284"/>
        <w:rPr>
          <w:sz w:val="28"/>
          <w:szCs w:val="28"/>
        </w:rPr>
      </w:pPr>
      <w:r w:rsidRPr="00EC3BEA">
        <w:rPr>
          <w:sz w:val="28"/>
          <w:szCs w:val="28"/>
        </w:rPr>
        <w:t>порок первичной закладки</w:t>
      </w:r>
    </w:p>
    <w:p w:rsidR="008D06CE" w:rsidRPr="00EC3BEA" w:rsidRDefault="008D06CE" w:rsidP="007C0B4C">
      <w:pPr>
        <w:pStyle w:val="ac"/>
        <w:numPr>
          <w:ilvl w:val="0"/>
          <w:numId w:val="160"/>
        </w:numPr>
        <w:tabs>
          <w:tab w:val="left" w:pos="360"/>
          <w:tab w:val="left" w:pos="2694"/>
        </w:tabs>
        <w:ind w:left="2694" w:hanging="284"/>
        <w:rPr>
          <w:sz w:val="28"/>
          <w:szCs w:val="28"/>
        </w:rPr>
      </w:pPr>
      <w:r w:rsidRPr="00EC3BEA">
        <w:rPr>
          <w:sz w:val="28"/>
          <w:szCs w:val="28"/>
        </w:rPr>
        <w:t>внутриутробная травма</w:t>
      </w:r>
    </w:p>
    <w:p w:rsidR="008D06CE" w:rsidRPr="00EC3BEA" w:rsidRDefault="008D06CE" w:rsidP="007C0B4C">
      <w:pPr>
        <w:pStyle w:val="ac"/>
        <w:numPr>
          <w:ilvl w:val="0"/>
          <w:numId w:val="160"/>
        </w:numPr>
        <w:tabs>
          <w:tab w:val="left" w:pos="360"/>
          <w:tab w:val="left" w:pos="2694"/>
        </w:tabs>
        <w:ind w:left="2694" w:hanging="284"/>
        <w:rPr>
          <w:sz w:val="28"/>
          <w:szCs w:val="28"/>
        </w:rPr>
      </w:pPr>
      <w:r w:rsidRPr="00EC3BEA">
        <w:rPr>
          <w:sz w:val="28"/>
          <w:szCs w:val="28"/>
        </w:rPr>
        <w:t>родовая травма</w:t>
      </w:r>
    </w:p>
    <w:p w:rsidR="008D06CE" w:rsidRPr="00EC3BEA" w:rsidRDefault="008D06CE" w:rsidP="007C0B4C">
      <w:pPr>
        <w:pStyle w:val="ac"/>
        <w:numPr>
          <w:ilvl w:val="0"/>
          <w:numId w:val="160"/>
        </w:numPr>
        <w:tabs>
          <w:tab w:val="left" w:pos="360"/>
          <w:tab w:val="left" w:pos="2694"/>
        </w:tabs>
        <w:ind w:left="2694" w:hanging="284"/>
        <w:rPr>
          <w:sz w:val="28"/>
          <w:szCs w:val="28"/>
        </w:rPr>
      </w:pPr>
      <w:r w:rsidRPr="00EC3BEA">
        <w:rPr>
          <w:sz w:val="28"/>
          <w:szCs w:val="28"/>
        </w:rPr>
        <w:t>дисплазия</w:t>
      </w:r>
    </w:p>
    <w:p w:rsidR="008D06CE" w:rsidRPr="00EC3BEA" w:rsidRDefault="008D06CE" w:rsidP="007C0B4C">
      <w:pPr>
        <w:pStyle w:val="ac"/>
        <w:numPr>
          <w:ilvl w:val="0"/>
          <w:numId w:val="160"/>
        </w:numPr>
        <w:tabs>
          <w:tab w:val="left" w:pos="360"/>
          <w:tab w:val="left" w:pos="2694"/>
        </w:tabs>
        <w:ind w:left="2694" w:hanging="284"/>
        <w:rPr>
          <w:sz w:val="28"/>
          <w:szCs w:val="28"/>
        </w:rPr>
      </w:pPr>
      <w:r w:rsidRPr="00EC3BEA">
        <w:rPr>
          <w:sz w:val="28"/>
          <w:szCs w:val="28"/>
        </w:rPr>
        <w:t>внутриутробный полиомиелит</w:t>
      </w:r>
    </w:p>
    <w:p w:rsidR="008D06CE" w:rsidRPr="00EC3BEA" w:rsidRDefault="008D06CE" w:rsidP="00AB5634">
      <w:pPr>
        <w:tabs>
          <w:tab w:val="left" w:pos="360"/>
        </w:tabs>
        <w:ind w:left="2268"/>
        <w:rPr>
          <w:sz w:val="28"/>
          <w:szCs w:val="28"/>
        </w:rPr>
      </w:pPr>
    </w:p>
    <w:p w:rsidR="008D06CE" w:rsidRPr="00EC3BEA" w:rsidRDefault="008D06CE" w:rsidP="00AB5634">
      <w:pPr>
        <w:tabs>
          <w:tab w:val="num" w:pos="0"/>
          <w:tab w:val="left" w:pos="360"/>
        </w:tabs>
        <w:rPr>
          <w:rStyle w:val="ad"/>
          <w:b w:val="0"/>
          <w:bCs w:val="0"/>
          <w:sz w:val="28"/>
          <w:szCs w:val="28"/>
        </w:rPr>
      </w:pPr>
      <w:r>
        <w:rPr>
          <w:rStyle w:val="ad"/>
          <w:b w:val="0"/>
          <w:bCs w:val="0"/>
          <w:sz w:val="28"/>
          <w:szCs w:val="28"/>
        </w:rPr>
        <w:t>2. У</w:t>
      </w:r>
      <w:r w:rsidRPr="00EC3BEA">
        <w:rPr>
          <w:rStyle w:val="ad"/>
          <w:b w:val="0"/>
          <w:bCs w:val="0"/>
          <w:sz w:val="28"/>
          <w:szCs w:val="28"/>
        </w:rPr>
        <w:t xml:space="preserve"> ДЕТЕЙ С ВРОЖДЕННОЙ КОСОЛАПОСТЬЮ В ВОЗРАСТЕ ОТ 3 ДО 12 ЛЕТ ЦЕЛЕСООБРАЗНО ОПЕРАТИВНОЕ ВМЕШАТЕЛЬСТВО  </w:t>
      </w:r>
    </w:p>
    <w:p w:rsidR="008D06CE" w:rsidRPr="00EC3BEA" w:rsidRDefault="008D06CE" w:rsidP="007C0B4C">
      <w:pPr>
        <w:pStyle w:val="ac"/>
        <w:numPr>
          <w:ilvl w:val="0"/>
          <w:numId w:val="161"/>
        </w:numPr>
        <w:tabs>
          <w:tab w:val="left" w:pos="360"/>
          <w:tab w:val="left" w:pos="2694"/>
        </w:tabs>
        <w:ind w:left="2694" w:hanging="284"/>
        <w:rPr>
          <w:sz w:val="28"/>
          <w:szCs w:val="28"/>
        </w:rPr>
      </w:pPr>
      <w:r w:rsidRPr="00EC3BEA">
        <w:rPr>
          <w:sz w:val="28"/>
          <w:szCs w:val="28"/>
        </w:rPr>
        <w:t>на сухожилиях</w:t>
      </w:r>
    </w:p>
    <w:p w:rsidR="008D06CE" w:rsidRPr="00EC3BEA" w:rsidRDefault="008D06CE" w:rsidP="007C0B4C">
      <w:pPr>
        <w:pStyle w:val="ac"/>
        <w:numPr>
          <w:ilvl w:val="0"/>
          <w:numId w:val="161"/>
        </w:numPr>
        <w:tabs>
          <w:tab w:val="left" w:pos="360"/>
          <w:tab w:val="left" w:pos="2694"/>
        </w:tabs>
        <w:ind w:left="2694" w:hanging="284"/>
        <w:rPr>
          <w:sz w:val="28"/>
          <w:szCs w:val="28"/>
        </w:rPr>
      </w:pPr>
      <w:r w:rsidRPr="00EC3BEA">
        <w:rPr>
          <w:sz w:val="28"/>
          <w:szCs w:val="28"/>
        </w:rPr>
        <w:t>на сухожильно-связочном аппарате в сочетании с резекцией ядра кубовидной кости или ее массы</w:t>
      </w:r>
    </w:p>
    <w:p w:rsidR="008D06CE" w:rsidRPr="00EC3BEA" w:rsidRDefault="008D06CE" w:rsidP="007C0B4C">
      <w:pPr>
        <w:pStyle w:val="ac"/>
        <w:numPr>
          <w:ilvl w:val="0"/>
          <w:numId w:val="161"/>
        </w:numPr>
        <w:tabs>
          <w:tab w:val="left" w:pos="360"/>
          <w:tab w:val="left" w:pos="2694"/>
        </w:tabs>
        <w:ind w:left="2694" w:hanging="284"/>
        <w:rPr>
          <w:sz w:val="28"/>
          <w:szCs w:val="28"/>
        </w:rPr>
      </w:pPr>
      <w:r w:rsidRPr="00EC3BEA">
        <w:rPr>
          <w:sz w:val="28"/>
          <w:szCs w:val="28"/>
        </w:rPr>
        <w:t>на костях стопы</w:t>
      </w:r>
    </w:p>
    <w:p w:rsidR="008D06CE" w:rsidRPr="00EC3BEA" w:rsidRDefault="008D06CE" w:rsidP="007C0B4C">
      <w:pPr>
        <w:pStyle w:val="ac"/>
        <w:numPr>
          <w:ilvl w:val="0"/>
          <w:numId w:val="161"/>
        </w:numPr>
        <w:tabs>
          <w:tab w:val="left" w:pos="360"/>
          <w:tab w:val="left" w:pos="2694"/>
        </w:tabs>
        <w:ind w:left="2694" w:hanging="284"/>
        <w:rPr>
          <w:sz w:val="28"/>
          <w:szCs w:val="28"/>
        </w:rPr>
      </w:pPr>
      <w:r w:rsidRPr="00EC3BEA">
        <w:rPr>
          <w:sz w:val="28"/>
          <w:szCs w:val="28"/>
        </w:rPr>
        <w:t>на костях стопы и голени</w:t>
      </w:r>
    </w:p>
    <w:p w:rsidR="008D06CE" w:rsidRPr="00EC3BEA" w:rsidRDefault="008D06CE" w:rsidP="007C0B4C">
      <w:pPr>
        <w:pStyle w:val="ac"/>
        <w:numPr>
          <w:ilvl w:val="0"/>
          <w:numId w:val="161"/>
        </w:numPr>
        <w:tabs>
          <w:tab w:val="left" w:pos="360"/>
          <w:tab w:val="left" w:pos="2694"/>
        </w:tabs>
        <w:ind w:left="2694" w:hanging="284"/>
        <w:rPr>
          <w:sz w:val="28"/>
          <w:szCs w:val="28"/>
        </w:rPr>
      </w:pPr>
      <w:r w:rsidRPr="00EC3BEA">
        <w:rPr>
          <w:sz w:val="28"/>
          <w:szCs w:val="28"/>
        </w:rPr>
        <w:t>на приводящей мышце стопы и сухожилиях</w:t>
      </w:r>
    </w:p>
    <w:p w:rsidR="008D06CE" w:rsidRPr="00EC3BEA" w:rsidRDefault="008D06CE" w:rsidP="00AB5634">
      <w:pPr>
        <w:tabs>
          <w:tab w:val="left" w:pos="360"/>
        </w:tabs>
        <w:ind w:left="2268"/>
        <w:rPr>
          <w:sz w:val="28"/>
          <w:szCs w:val="28"/>
        </w:rPr>
      </w:pPr>
    </w:p>
    <w:p w:rsidR="008D06CE" w:rsidRPr="00EC3BEA" w:rsidRDefault="008D06CE" w:rsidP="00AB5634">
      <w:pPr>
        <w:tabs>
          <w:tab w:val="num" w:pos="0"/>
          <w:tab w:val="left" w:pos="360"/>
        </w:tabs>
        <w:rPr>
          <w:rStyle w:val="ad"/>
          <w:b w:val="0"/>
          <w:bCs w:val="0"/>
          <w:sz w:val="28"/>
          <w:szCs w:val="28"/>
        </w:rPr>
      </w:pPr>
      <w:r>
        <w:rPr>
          <w:rStyle w:val="ad"/>
          <w:b w:val="0"/>
          <w:bCs w:val="0"/>
          <w:sz w:val="28"/>
          <w:szCs w:val="28"/>
        </w:rPr>
        <w:t>3. В</w:t>
      </w:r>
      <w:r w:rsidRPr="00EC3BEA">
        <w:rPr>
          <w:rStyle w:val="ad"/>
          <w:b w:val="0"/>
          <w:bCs w:val="0"/>
          <w:sz w:val="28"/>
          <w:szCs w:val="28"/>
        </w:rPr>
        <w:t>РОЖДЕННАЯ МЫШЕЧНАЯ КРИВОШЕЯ-ЭТО</w:t>
      </w:r>
    </w:p>
    <w:p w:rsidR="008D06CE" w:rsidRPr="00EC3BEA" w:rsidRDefault="008D06CE" w:rsidP="007C0B4C">
      <w:pPr>
        <w:pStyle w:val="ac"/>
        <w:numPr>
          <w:ilvl w:val="0"/>
          <w:numId w:val="162"/>
        </w:numPr>
        <w:tabs>
          <w:tab w:val="left" w:pos="360"/>
          <w:tab w:val="left" w:pos="2694"/>
        </w:tabs>
        <w:ind w:left="2694" w:hanging="284"/>
        <w:rPr>
          <w:sz w:val="28"/>
          <w:szCs w:val="28"/>
        </w:rPr>
      </w:pPr>
      <w:r w:rsidRPr="00EC3BEA">
        <w:rPr>
          <w:sz w:val="28"/>
          <w:szCs w:val="28"/>
        </w:rPr>
        <w:t>врожденный порок развития грудино-ключично-сосцевидной мышцы</w:t>
      </w:r>
    </w:p>
    <w:p w:rsidR="008D06CE" w:rsidRPr="00EC3BEA" w:rsidRDefault="008D06CE" w:rsidP="007C0B4C">
      <w:pPr>
        <w:pStyle w:val="ac"/>
        <w:numPr>
          <w:ilvl w:val="0"/>
          <w:numId w:val="162"/>
        </w:numPr>
        <w:tabs>
          <w:tab w:val="left" w:pos="360"/>
          <w:tab w:val="left" w:pos="2694"/>
        </w:tabs>
        <w:ind w:left="2694" w:hanging="284"/>
        <w:rPr>
          <w:sz w:val="28"/>
          <w:szCs w:val="28"/>
        </w:rPr>
      </w:pPr>
      <w:r w:rsidRPr="00EC3BEA">
        <w:rPr>
          <w:sz w:val="28"/>
          <w:szCs w:val="28"/>
        </w:rPr>
        <w:t>врожденный порок развития шейного отдела позвоночника</w:t>
      </w:r>
    </w:p>
    <w:p w:rsidR="008D06CE" w:rsidRPr="00EC3BEA" w:rsidRDefault="008D06CE" w:rsidP="007C0B4C">
      <w:pPr>
        <w:pStyle w:val="ac"/>
        <w:numPr>
          <w:ilvl w:val="0"/>
          <w:numId w:val="162"/>
        </w:numPr>
        <w:tabs>
          <w:tab w:val="left" w:pos="360"/>
          <w:tab w:val="left" w:pos="2694"/>
        </w:tabs>
        <w:ind w:left="2694" w:hanging="284"/>
        <w:rPr>
          <w:sz w:val="28"/>
          <w:szCs w:val="28"/>
        </w:rPr>
      </w:pPr>
      <w:r w:rsidRPr="00EC3BEA">
        <w:rPr>
          <w:sz w:val="28"/>
          <w:szCs w:val="28"/>
        </w:rPr>
        <w:t xml:space="preserve">врожденный порок развития подкожной мышцы  </w:t>
      </w:r>
    </w:p>
    <w:p w:rsidR="008D06CE" w:rsidRPr="00EC3BEA" w:rsidRDefault="008D06CE" w:rsidP="007C0B4C">
      <w:pPr>
        <w:pStyle w:val="ac"/>
        <w:numPr>
          <w:ilvl w:val="0"/>
          <w:numId w:val="162"/>
        </w:numPr>
        <w:tabs>
          <w:tab w:val="left" w:pos="360"/>
          <w:tab w:val="left" w:pos="2694"/>
        </w:tabs>
        <w:ind w:left="2694" w:hanging="284"/>
        <w:rPr>
          <w:sz w:val="28"/>
          <w:szCs w:val="28"/>
        </w:rPr>
      </w:pPr>
      <w:r w:rsidRPr="00EC3BEA">
        <w:rPr>
          <w:sz w:val="28"/>
          <w:szCs w:val="28"/>
        </w:rPr>
        <w:t>односторонний паралич грудино-ключично-сосцевидной мышцы</w:t>
      </w:r>
    </w:p>
    <w:p w:rsidR="008D06CE" w:rsidRPr="00EC3BEA" w:rsidRDefault="008D06CE" w:rsidP="007C0B4C">
      <w:pPr>
        <w:pStyle w:val="ac"/>
        <w:numPr>
          <w:ilvl w:val="0"/>
          <w:numId w:val="162"/>
        </w:numPr>
        <w:tabs>
          <w:tab w:val="left" w:pos="360"/>
          <w:tab w:val="left" w:pos="2694"/>
        </w:tabs>
        <w:ind w:left="2694" w:hanging="284"/>
        <w:rPr>
          <w:sz w:val="28"/>
          <w:szCs w:val="28"/>
        </w:rPr>
      </w:pPr>
      <w:r w:rsidRPr="00EC3BEA">
        <w:rPr>
          <w:sz w:val="28"/>
          <w:szCs w:val="28"/>
        </w:rPr>
        <w:t>спастический гемипарез в результате родовой травмы</w:t>
      </w:r>
    </w:p>
    <w:p w:rsidR="008D06CE" w:rsidRPr="00EC3BEA" w:rsidRDefault="008D06CE" w:rsidP="00AB5634">
      <w:pPr>
        <w:tabs>
          <w:tab w:val="left" w:pos="360"/>
        </w:tabs>
        <w:ind w:left="2268"/>
        <w:rPr>
          <w:sz w:val="28"/>
          <w:szCs w:val="28"/>
        </w:rPr>
      </w:pPr>
    </w:p>
    <w:p w:rsidR="008D06CE" w:rsidRPr="00EC3BEA" w:rsidRDefault="008D06CE" w:rsidP="00AB5634">
      <w:pPr>
        <w:tabs>
          <w:tab w:val="num" w:pos="0"/>
          <w:tab w:val="left" w:pos="360"/>
        </w:tabs>
        <w:rPr>
          <w:rStyle w:val="ad"/>
          <w:b w:val="0"/>
          <w:bCs w:val="0"/>
          <w:sz w:val="28"/>
          <w:szCs w:val="28"/>
        </w:rPr>
      </w:pPr>
      <w:r>
        <w:rPr>
          <w:rStyle w:val="ad"/>
          <w:b w:val="0"/>
          <w:bCs w:val="0"/>
          <w:sz w:val="28"/>
          <w:szCs w:val="28"/>
        </w:rPr>
        <w:t>4. Ф</w:t>
      </w:r>
      <w:r w:rsidRPr="00EC3BEA">
        <w:rPr>
          <w:rStyle w:val="ad"/>
          <w:b w:val="0"/>
          <w:bCs w:val="0"/>
          <w:sz w:val="28"/>
          <w:szCs w:val="28"/>
        </w:rPr>
        <w:t>ИКСАЦИЯ ГОЛОВЫ ПРИ ВРОЖДЕННОЙ МЫШЕЧНОЙ КРИВОШЕЕ У ДЕТЕЙ ДО ГОДА ПРИ КОНСЕРВАТИВНОМ ЛЕЧЕНИИ ПРОИЗВОДИТСЯ</w:t>
      </w:r>
    </w:p>
    <w:p w:rsidR="008D06CE" w:rsidRPr="00EC3BEA" w:rsidRDefault="008D06CE" w:rsidP="007C0B4C">
      <w:pPr>
        <w:pStyle w:val="ac"/>
        <w:numPr>
          <w:ilvl w:val="0"/>
          <w:numId w:val="163"/>
        </w:numPr>
        <w:tabs>
          <w:tab w:val="left" w:pos="360"/>
          <w:tab w:val="left" w:pos="2694"/>
        </w:tabs>
        <w:ind w:left="2694" w:hanging="284"/>
        <w:rPr>
          <w:sz w:val="28"/>
          <w:szCs w:val="28"/>
        </w:rPr>
      </w:pPr>
      <w:r w:rsidRPr="00EC3BEA">
        <w:rPr>
          <w:sz w:val="28"/>
          <w:szCs w:val="28"/>
        </w:rPr>
        <w:t>торакокраниальной повязкой</w:t>
      </w:r>
    </w:p>
    <w:p w:rsidR="008D06CE" w:rsidRPr="00EC3BEA" w:rsidRDefault="008D06CE" w:rsidP="007C0B4C">
      <w:pPr>
        <w:pStyle w:val="ac"/>
        <w:numPr>
          <w:ilvl w:val="0"/>
          <w:numId w:val="163"/>
        </w:numPr>
        <w:tabs>
          <w:tab w:val="left" w:pos="360"/>
          <w:tab w:val="left" w:pos="2694"/>
        </w:tabs>
        <w:ind w:left="2694" w:hanging="284"/>
        <w:rPr>
          <w:sz w:val="28"/>
          <w:szCs w:val="28"/>
        </w:rPr>
      </w:pPr>
      <w:r w:rsidRPr="00EC3BEA">
        <w:rPr>
          <w:sz w:val="28"/>
          <w:szCs w:val="28"/>
        </w:rPr>
        <w:t>пластмассовым головодержателем</w:t>
      </w:r>
    </w:p>
    <w:p w:rsidR="008D06CE" w:rsidRPr="00EC3BEA" w:rsidRDefault="008D06CE" w:rsidP="007C0B4C">
      <w:pPr>
        <w:pStyle w:val="ac"/>
        <w:numPr>
          <w:ilvl w:val="0"/>
          <w:numId w:val="163"/>
        </w:numPr>
        <w:tabs>
          <w:tab w:val="left" w:pos="360"/>
          <w:tab w:val="left" w:pos="2694"/>
        </w:tabs>
        <w:ind w:left="2694" w:hanging="284"/>
        <w:rPr>
          <w:sz w:val="28"/>
          <w:szCs w:val="28"/>
        </w:rPr>
      </w:pPr>
      <w:r w:rsidRPr="00EC3BEA">
        <w:rPr>
          <w:sz w:val="28"/>
          <w:szCs w:val="28"/>
        </w:rPr>
        <w:t>ортопедическим чепчиком</w:t>
      </w:r>
    </w:p>
    <w:p w:rsidR="008D06CE" w:rsidRPr="00EC3BEA" w:rsidRDefault="008D06CE" w:rsidP="007C0B4C">
      <w:pPr>
        <w:pStyle w:val="ac"/>
        <w:numPr>
          <w:ilvl w:val="0"/>
          <w:numId w:val="163"/>
        </w:numPr>
        <w:tabs>
          <w:tab w:val="left" w:pos="360"/>
          <w:tab w:val="left" w:pos="2694"/>
        </w:tabs>
        <w:ind w:left="2694" w:hanging="284"/>
        <w:rPr>
          <w:sz w:val="28"/>
          <w:szCs w:val="28"/>
        </w:rPr>
      </w:pPr>
      <w:r w:rsidRPr="00EC3BEA">
        <w:rPr>
          <w:sz w:val="28"/>
          <w:szCs w:val="28"/>
        </w:rPr>
        <w:t>гипсовым ошейником</w:t>
      </w:r>
    </w:p>
    <w:p w:rsidR="008D06CE" w:rsidRDefault="008D06CE" w:rsidP="007C0B4C">
      <w:pPr>
        <w:pStyle w:val="ac"/>
        <w:numPr>
          <w:ilvl w:val="0"/>
          <w:numId w:val="163"/>
        </w:numPr>
        <w:tabs>
          <w:tab w:val="left" w:pos="360"/>
          <w:tab w:val="left" w:pos="2694"/>
        </w:tabs>
        <w:ind w:left="2694" w:hanging="284"/>
        <w:rPr>
          <w:sz w:val="28"/>
          <w:szCs w:val="28"/>
        </w:rPr>
      </w:pPr>
      <w:r w:rsidRPr="00EC3BEA">
        <w:rPr>
          <w:sz w:val="28"/>
          <w:szCs w:val="28"/>
        </w:rPr>
        <w:t>воротничком типа Шанца</w:t>
      </w:r>
    </w:p>
    <w:p w:rsidR="008D06CE" w:rsidRDefault="008D06CE" w:rsidP="00AB5634">
      <w:pPr>
        <w:pStyle w:val="ac"/>
        <w:tabs>
          <w:tab w:val="left" w:pos="360"/>
          <w:tab w:val="left" w:pos="2694"/>
        </w:tabs>
        <w:ind w:left="2694"/>
        <w:rPr>
          <w:sz w:val="28"/>
          <w:szCs w:val="28"/>
        </w:rPr>
      </w:pPr>
    </w:p>
    <w:p w:rsidR="008D06CE" w:rsidRPr="00EC3BEA" w:rsidRDefault="008D06CE" w:rsidP="00AB5634">
      <w:pPr>
        <w:tabs>
          <w:tab w:val="left" w:pos="360"/>
        </w:tabs>
        <w:rPr>
          <w:rStyle w:val="ad"/>
          <w:b w:val="0"/>
          <w:bCs w:val="0"/>
          <w:sz w:val="28"/>
          <w:szCs w:val="28"/>
        </w:rPr>
      </w:pPr>
      <w:r w:rsidRPr="00EC3BEA">
        <w:rPr>
          <w:rStyle w:val="ad"/>
          <w:b w:val="0"/>
          <w:bCs w:val="0"/>
          <w:sz w:val="28"/>
          <w:szCs w:val="28"/>
        </w:rPr>
        <w:t xml:space="preserve">5. </w:t>
      </w:r>
      <w:r>
        <w:rPr>
          <w:rStyle w:val="ad"/>
          <w:b w:val="0"/>
          <w:bCs w:val="0"/>
          <w:sz w:val="28"/>
          <w:szCs w:val="28"/>
        </w:rPr>
        <w:t>С</w:t>
      </w:r>
      <w:r w:rsidRPr="00EC3BEA">
        <w:rPr>
          <w:rStyle w:val="ad"/>
          <w:b w:val="0"/>
          <w:bCs w:val="0"/>
          <w:sz w:val="28"/>
          <w:szCs w:val="28"/>
        </w:rPr>
        <w:t>РОК ФИКСАЦИИ СЪЕМНЫМ ГОЛОВОДЕРЖАТЕЛЕМ ПОСЛЕ ОПЕРАЦИИ ПО ПОВОДУ ВРОЖДЕННОЙ МЫШЕЧНОЙ КРИВОШЕИ</w:t>
      </w:r>
    </w:p>
    <w:p w:rsidR="008D06CE" w:rsidRPr="00EC3BEA" w:rsidRDefault="008D06CE" w:rsidP="007C0B4C">
      <w:pPr>
        <w:pStyle w:val="ac"/>
        <w:numPr>
          <w:ilvl w:val="0"/>
          <w:numId w:val="164"/>
        </w:numPr>
        <w:tabs>
          <w:tab w:val="left" w:pos="360"/>
          <w:tab w:val="left" w:pos="2694"/>
        </w:tabs>
        <w:ind w:left="2694" w:hanging="284"/>
        <w:rPr>
          <w:sz w:val="28"/>
          <w:szCs w:val="28"/>
        </w:rPr>
      </w:pPr>
      <w:r w:rsidRPr="00EC3BEA">
        <w:rPr>
          <w:sz w:val="28"/>
          <w:szCs w:val="28"/>
        </w:rPr>
        <w:t>1 месяц</w:t>
      </w:r>
    </w:p>
    <w:p w:rsidR="008D06CE" w:rsidRPr="00EC3BEA" w:rsidRDefault="008D06CE" w:rsidP="007C0B4C">
      <w:pPr>
        <w:pStyle w:val="ac"/>
        <w:numPr>
          <w:ilvl w:val="0"/>
          <w:numId w:val="164"/>
        </w:numPr>
        <w:tabs>
          <w:tab w:val="left" w:pos="360"/>
          <w:tab w:val="left" w:pos="2694"/>
        </w:tabs>
        <w:ind w:left="2694" w:hanging="284"/>
        <w:rPr>
          <w:sz w:val="28"/>
          <w:szCs w:val="28"/>
        </w:rPr>
      </w:pPr>
      <w:r w:rsidRPr="00EC3BEA">
        <w:rPr>
          <w:sz w:val="28"/>
          <w:szCs w:val="28"/>
        </w:rPr>
        <w:t>2-3 месяца</w:t>
      </w:r>
    </w:p>
    <w:p w:rsidR="008D06CE" w:rsidRPr="00EC3BEA" w:rsidRDefault="008D06CE" w:rsidP="007C0B4C">
      <w:pPr>
        <w:pStyle w:val="ac"/>
        <w:numPr>
          <w:ilvl w:val="0"/>
          <w:numId w:val="164"/>
        </w:numPr>
        <w:tabs>
          <w:tab w:val="left" w:pos="360"/>
          <w:tab w:val="left" w:pos="2694"/>
        </w:tabs>
        <w:ind w:left="2694" w:hanging="284"/>
        <w:rPr>
          <w:sz w:val="28"/>
          <w:szCs w:val="28"/>
        </w:rPr>
      </w:pPr>
      <w:r w:rsidRPr="00EC3BEA">
        <w:rPr>
          <w:sz w:val="28"/>
          <w:szCs w:val="28"/>
        </w:rPr>
        <w:t>4-5 месяцев</w:t>
      </w:r>
    </w:p>
    <w:p w:rsidR="008D06CE" w:rsidRPr="00EC3BEA" w:rsidRDefault="008D06CE" w:rsidP="007C0B4C">
      <w:pPr>
        <w:pStyle w:val="ac"/>
        <w:numPr>
          <w:ilvl w:val="0"/>
          <w:numId w:val="164"/>
        </w:numPr>
        <w:tabs>
          <w:tab w:val="left" w:pos="360"/>
          <w:tab w:val="left" w:pos="2694"/>
        </w:tabs>
        <w:ind w:left="2694" w:hanging="284"/>
        <w:rPr>
          <w:sz w:val="28"/>
          <w:szCs w:val="28"/>
        </w:rPr>
      </w:pPr>
      <w:r w:rsidRPr="00EC3BEA">
        <w:rPr>
          <w:sz w:val="28"/>
          <w:szCs w:val="28"/>
        </w:rPr>
        <w:t>6-8 месяцев</w:t>
      </w:r>
    </w:p>
    <w:p w:rsidR="008D06CE" w:rsidRDefault="008D06CE" w:rsidP="007C0B4C">
      <w:pPr>
        <w:pStyle w:val="ac"/>
        <w:numPr>
          <w:ilvl w:val="0"/>
          <w:numId w:val="164"/>
        </w:numPr>
        <w:tabs>
          <w:tab w:val="left" w:pos="360"/>
          <w:tab w:val="left" w:pos="2694"/>
        </w:tabs>
        <w:ind w:left="2694" w:hanging="284"/>
        <w:rPr>
          <w:sz w:val="28"/>
          <w:szCs w:val="28"/>
        </w:rPr>
      </w:pPr>
      <w:r w:rsidRPr="00EC3BEA">
        <w:rPr>
          <w:sz w:val="28"/>
          <w:szCs w:val="28"/>
        </w:rPr>
        <w:lastRenderedPageBreak/>
        <w:t>10-12 месяцев</w:t>
      </w:r>
    </w:p>
    <w:p w:rsidR="008D06CE" w:rsidRPr="00EC3BEA" w:rsidRDefault="008D06CE" w:rsidP="00AB5634">
      <w:pPr>
        <w:pStyle w:val="ac"/>
        <w:tabs>
          <w:tab w:val="left" w:pos="360"/>
          <w:tab w:val="left" w:pos="2694"/>
        </w:tabs>
        <w:ind w:left="269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6. . П</w:t>
      </w:r>
      <w:r w:rsidRPr="00EC3BEA">
        <w:rPr>
          <w:rStyle w:val="ad"/>
          <w:b w:val="0"/>
          <w:bCs w:val="0"/>
          <w:sz w:val="28"/>
          <w:szCs w:val="28"/>
        </w:rPr>
        <w:t>ОСЛЕ ОПЕРАЦИИ ПО ПОВОДУ ВРОЖДЕННОЙ МЫШЕЧНОЙ КРИВОШЕИ ГОЛОВУ ФИКСИРУЮТ</w:t>
      </w:r>
    </w:p>
    <w:p w:rsidR="008D06CE" w:rsidRPr="00EC3BEA" w:rsidRDefault="008D06CE" w:rsidP="007C0B4C">
      <w:pPr>
        <w:pStyle w:val="ac"/>
        <w:numPr>
          <w:ilvl w:val="0"/>
          <w:numId w:val="165"/>
        </w:numPr>
        <w:tabs>
          <w:tab w:val="left" w:pos="360"/>
          <w:tab w:val="left" w:pos="2694"/>
        </w:tabs>
        <w:rPr>
          <w:sz w:val="28"/>
          <w:szCs w:val="28"/>
        </w:rPr>
      </w:pPr>
      <w:r w:rsidRPr="00EC3BEA">
        <w:rPr>
          <w:sz w:val="28"/>
          <w:szCs w:val="28"/>
        </w:rPr>
        <w:t>воротник Шанца</w:t>
      </w:r>
    </w:p>
    <w:p w:rsidR="008D06CE" w:rsidRPr="00EC3BEA" w:rsidRDefault="008D06CE" w:rsidP="007C0B4C">
      <w:pPr>
        <w:pStyle w:val="ac"/>
        <w:numPr>
          <w:ilvl w:val="0"/>
          <w:numId w:val="165"/>
        </w:numPr>
        <w:tabs>
          <w:tab w:val="left" w:pos="360"/>
          <w:tab w:val="left" w:pos="2694"/>
        </w:tabs>
        <w:rPr>
          <w:sz w:val="28"/>
          <w:szCs w:val="28"/>
        </w:rPr>
      </w:pPr>
      <w:r w:rsidRPr="00EC3BEA">
        <w:rPr>
          <w:sz w:val="28"/>
          <w:szCs w:val="28"/>
        </w:rPr>
        <w:t xml:space="preserve">гипсовый головодержатель </w:t>
      </w:r>
    </w:p>
    <w:p w:rsidR="008D06CE" w:rsidRPr="00EC3BEA" w:rsidRDefault="008D06CE" w:rsidP="007C0B4C">
      <w:pPr>
        <w:pStyle w:val="ac"/>
        <w:numPr>
          <w:ilvl w:val="0"/>
          <w:numId w:val="165"/>
        </w:numPr>
        <w:tabs>
          <w:tab w:val="left" w:pos="360"/>
          <w:tab w:val="left" w:pos="2694"/>
        </w:tabs>
        <w:rPr>
          <w:sz w:val="28"/>
          <w:szCs w:val="28"/>
        </w:rPr>
      </w:pPr>
      <w:r w:rsidRPr="00EC3BEA">
        <w:rPr>
          <w:sz w:val="28"/>
          <w:szCs w:val="28"/>
        </w:rPr>
        <w:t>ортопедический чепчик</w:t>
      </w:r>
    </w:p>
    <w:p w:rsidR="008D06CE" w:rsidRPr="00EC3BEA" w:rsidRDefault="008D06CE" w:rsidP="007C0B4C">
      <w:pPr>
        <w:pStyle w:val="ac"/>
        <w:numPr>
          <w:ilvl w:val="0"/>
          <w:numId w:val="165"/>
        </w:numPr>
        <w:tabs>
          <w:tab w:val="left" w:pos="360"/>
          <w:tab w:val="left" w:pos="2694"/>
        </w:tabs>
        <w:rPr>
          <w:sz w:val="28"/>
          <w:szCs w:val="28"/>
        </w:rPr>
      </w:pPr>
      <w:r w:rsidRPr="00EC3BEA">
        <w:rPr>
          <w:sz w:val="28"/>
          <w:szCs w:val="28"/>
        </w:rPr>
        <w:t xml:space="preserve">съемный гипсовый корсет  </w:t>
      </w:r>
    </w:p>
    <w:p w:rsidR="008D06CE" w:rsidRPr="00877857" w:rsidRDefault="008D06CE" w:rsidP="007C0B4C">
      <w:pPr>
        <w:pStyle w:val="ac"/>
        <w:numPr>
          <w:ilvl w:val="0"/>
          <w:numId w:val="165"/>
        </w:numPr>
        <w:tabs>
          <w:tab w:val="left" w:pos="360"/>
          <w:tab w:val="left" w:pos="2694"/>
        </w:tabs>
        <w:rPr>
          <w:sz w:val="28"/>
          <w:szCs w:val="28"/>
        </w:rPr>
      </w:pPr>
      <w:r w:rsidRPr="00EC3BEA">
        <w:rPr>
          <w:sz w:val="28"/>
          <w:szCs w:val="28"/>
        </w:rPr>
        <w:t>вытяжение на петле Глиссона</w:t>
      </w:r>
    </w:p>
    <w:p w:rsidR="008D06CE" w:rsidRPr="00EC3BEA" w:rsidRDefault="008D06CE" w:rsidP="00AB5634">
      <w:pPr>
        <w:tabs>
          <w:tab w:val="num" w:pos="0"/>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7. У</w:t>
      </w:r>
      <w:r w:rsidRPr="00EC3BEA">
        <w:rPr>
          <w:rStyle w:val="ad"/>
          <w:b w:val="0"/>
          <w:bCs w:val="0"/>
          <w:sz w:val="28"/>
          <w:szCs w:val="28"/>
        </w:rPr>
        <w:t xml:space="preserve"> ВЗРОСЛЫХ ПАЦИЕНТОВ С НЕ</w:t>
      </w:r>
      <w:r>
        <w:rPr>
          <w:rStyle w:val="ad"/>
          <w:b w:val="0"/>
          <w:bCs w:val="0"/>
          <w:sz w:val="28"/>
          <w:szCs w:val="28"/>
        </w:rPr>
        <w:t xml:space="preserve"> </w:t>
      </w:r>
      <w:r w:rsidRPr="00EC3BEA">
        <w:rPr>
          <w:rStyle w:val="ad"/>
          <w:b w:val="0"/>
          <w:bCs w:val="0"/>
          <w:sz w:val="28"/>
          <w:szCs w:val="28"/>
        </w:rPr>
        <w:t>ЛЕЧЕННОЙ (ИЛИ НЕ</w:t>
      </w:r>
      <w:r>
        <w:rPr>
          <w:rStyle w:val="ad"/>
          <w:b w:val="0"/>
          <w:bCs w:val="0"/>
          <w:sz w:val="28"/>
          <w:szCs w:val="28"/>
        </w:rPr>
        <w:t xml:space="preserve"> </w:t>
      </w:r>
      <w:r w:rsidRPr="00EC3BEA">
        <w:rPr>
          <w:rStyle w:val="ad"/>
          <w:b w:val="0"/>
          <w:bCs w:val="0"/>
          <w:sz w:val="28"/>
          <w:szCs w:val="28"/>
        </w:rPr>
        <w:t>ИЗЛЕЧЕННОЙ) ВРОЖДЕННОЙ КОСОЛАПОСТЬЮ ПОКАЗАНА ОПЕРАЦИЯ</w:t>
      </w:r>
    </w:p>
    <w:p w:rsidR="008D06CE" w:rsidRPr="00EC3BEA" w:rsidRDefault="008D06CE" w:rsidP="007C0B4C">
      <w:pPr>
        <w:pStyle w:val="ac"/>
        <w:numPr>
          <w:ilvl w:val="0"/>
          <w:numId w:val="166"/>
        </w:numPr>
        <w:tabs>
          <w:tab w:val="left" w:pos="360"/>
          <w:tab w:val="left" w:pos="2694"/>
        </w:tabs>
        <w:rPr>
          <w:sz w:val="28"/>
          <w:szCs w:val="28"/>
        </w:rPr>
      </w:pPr>
      <w:r w:rsidRPr="00EC3BEA">
        <w:rPr>
          <w:sz w:val="28"/>
          <w:szCs w:val="28"/>
        </w:rPr>
        <w:t>операцию Зацепина</w:t>
      </w:r>
    </w:p>
    <w:p w:rsidR="008D06CE" w:rsidRPr="00EC3BEA" w:rsidRDefault="008D06CE" w:rsidP="007C0B4C">
      <w:pPr>
        <w:pStyle w:val="ac"/>
        <w:numPr>
          <w:ilvl w:val="0"/>
          <w:numId w:val="166"/>
        </w:numPr>
        <w:tabs>
          <w:tab w:val="left" w:pos="360"/>
          <w:tab w:val="left" w:pos="2694"/>
        </w:tabs>
        <w:rPr>
          <w:sz w:val="28"/>
          <w:szCs w:val="28"/>
        </w:rPr>
      </w:pPr>
      <w:r w:rsidRPr="00EC3BEA">
        <w:rPr>
          <w:sz w:val="28"/>
          <w:szCs w:val="28"/>
        </w:rPr>
        <w:t>трехсуставной артродез по Новаченко</w:t>
      </w:r>
    </w:p>
    <w:p w:rsidR="008D06CE" w:rsidRPr="00EC3BEA" w:rsidRDefault="008D06CE" w:rsidP="007C0B4C">
      <w:pPr>
        <w:pStyle w:val="ac"/>
        <w:numPr>
          <w:ilvl w:val="0"/>
          <w:numId w:val="166"/>
        </w:numPr>
        <w:tabs>
          <w:tab w:val="left" w:pos="360"/>
          <w:tab w:val="left" w:pos="2694"/>
        </w:tabs>
        <w:rPr>
          <w:sz w:val="28"/>
          <w:szCs w:val="28"/>
        </w:rPr>
      </w:pPr>
      <w:r w:rsidRPr="00EC3BEA">
        <w:rPr>
          <w:sz w:val="28"/>
          <w:szCs w:val="28"/>
        </w:rPr>
        <w:t>серповидную резекцию по Куслику</w:t>
      </w:r>
    </w:p>
    <w:p w:rsidR="008D06CE" w:rsidRPr="00EC3BEA" w:rsidRDefault="008D06CE" w:rsidP="007C0B4C">
      <w:pPr>
        <w:pStyle w:val="ac"/>
        <w:numPr>
          <w:ilvl w:val="0"/>
          <w:numId w:val="166"/>
        </w:numPr>
        <w:tabs>
          <w:tab w:val="left" w:pos="360"/>
          <w:tab w:val="left" w:pos="2694"/>
        </w:tabs>
        <w:rPr>
          <w:sz w:val="28"/>
          <w:szCs w:val="28"/>
        </w:rPr>
      </w:pPr>
      <w:r w:rsidRPr="00EC3BEA">
        <w:rPr>
          <w:sz w:val="28"/>
          <w:szCs w:val="28"/>
        </w:rPr>
        <w:t>применить компрессионно-дистракционную методику с адресным щадящим артродезом наиболее заинтересованных суставов стопы</w:t>
      </w:r>
    </w:p>
    <w:p w:rsidR="008D06CE" w:rsidRPr="00EC3BEA" w:rsidRDefault="008D06CE" w:rsidP="007C0B4C">
      <w:pPr>
        <w:pStyle w:val="ac"/>
        <w:numPr>
          <w:ilvl w:val="0"/>
          <w:numId w:val="166"/>
        </w:numPr>
        <w:tabs>
          <w:tab w:val="left" w:pos="360"/>
          <w:tab w:val="left" w:pos="2694"/>
        </w:tabs>
        <w:rPr>
          <w:sz w:val="28"/>
          <w:szCs w:val="28"/>
        </w:rPr>
      </w:pPr>
      <w:r w:rsidRPr="00EC3BEA">
        <w:rPr>
          <w:sz w:val="28"/>
          <w:szCs w:val="28"/>
        </w:rPr>
        <w:t>операция не показана</w:t>
      </w:r>
    </w:p>
    <w:p w:rsidR="008D06CE" w:rsidRPr="00EC3BEA" w:rsidRDefault="008D06CE" w:rsidP="00AB5634">
      <w:pPr>
        <w:tabs>
          <w:tab w:val="num" w:pos="0"/>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8. О</w:t>
      </w:r>
      <w:r w:rsidRPr="00EC3BEA">
        <w:rPr>
          <w:rStyle w:val="ad"/>
          <w:b w:val="0"/>
          <w:bCs w:val="0"/>
          <w:sz w:val="28"/>
          <w:szCs w:val="28"/>
        </w:rPr>
        <w:t>СНОВНОЙ СИМПТОМ ПРИ ХОДЬБЕ БОЛЬНОГО С КОСОЛАПОСТЬЮ</w:t>
      </w:r>
    </w:p>
    <w:p w:rsidR="008D06CE" w:rsidRPr="00EC3BEA" w:rsidRDefault="008D06CE" w:rsidP="007C0B4C">
      <w:pPr>
        <w:pStyle w:val="ac"/>
        <w:numPr>
          <w:ilvl w:val="0"/>
          <w:numId w:val="167"/>
        </w:numPr>
        <w:tabs>
          <w:tab w:val="left" w:pos="360"/>
          <w:tab w:val="left" w:pos="2694"/>
        </w:tabs>
        <w:ind w:left="2694" w:hanging="284"/>
        <w:rPr>
          <w:sz w:val="28"/>
          <w:szCs w:val="28"/>
        </w:rPr>
      </w:pPr>
      <w:r w:rsidRPr="00EC3BEA">
        <w:rPr>
          <w:sz w:val="28"/>
          <w:szCs w:val="28"/>
        </w:rPr>
        <w:t>хромает</w:t>
      </w:r>
    </w:p>
    <w:p w:rsidR="008D06CE" w:rsidRPr="00EC3BEA" w:rsidRDefault="008D06CE" w:rsidP="007C0B4C">
      <w:pPr>
        <w:pStyle w:val="ac"/>
        <w:numPr>
          <w:ilvl w:val="0"/>
          <w:numId w:val="167"/>
        </w:numPr>
        <w:tabs>
          <w:tab w:val="left" w:pos="360"/>
          <w:tab w:val="left" w:pos="2694"/>
        </w:tabs>
        <w:ind w:left="2694" w:hanging="284"/>
        <w:rPr>
          <w:sz w:val="28"/>
          <w:szCs w:val="28"/>
        </w:rPr>
      </w:pPr>
      <w:r w:rsidRPr="00EC3BEA">
        <w:rPr>
          <w:sz w:val="28"/>
          <w:szCs w:val="28"/>
        </w:rPr>
        <w:t>не хромает</w:t>
      </w:r>
    </w:p>
    <w:p w:rsidR="008D06CE" w:rsidRPr="00EC3BEA" w:rsidRDefault="008D06CE" w:rsidP="007C0B4C">
      <w:pPr>
        <w:pStyle w:val="ac"/>
        <w:numPr>
          <w:ilvl w:val="0"/>
          <w:numId w:val="167"/>
        </w:numPr>
        <w:tabs>
          <w:tab w:val="left" w:pos="360"/>
          <w:tab w:val="left" w:pos="2694"/>
        </w:tabs>
        <w:ind w:left="2694" w:hanging="284"/>
        <w:rPr>
          <w:sz w:val="28"/>
          <w:szCs w:val="28"/>
        </w:rPr>
      </w:pPr>
      <w:r w:rsidRPr="00EC3BEA">
        <w:rPr>
          <w:sz w:val="28"/>
          <w:szCs w:val="28"/>
        </w:rPr>
        <w:t>ходит, переступая «нога за ногу»</w:t>
      </w:r>
    </w:p>
    <w:p w:rsidR="008D06CE" w:rsidRPr="00EC3BEA" w:rsidRDefault="008D06CE" w:rsidP="007C0B4C">
      <w:pPr>
        <w:pStyle w:val="ac"/>
        <w:numPr>
          <w:ilvl w:val="0"/>
          <w:numId w:val="167"/>
        </w:numPr>
        <w:tabs>
          <w:tab w:val="left" w:pos="360"/>
          <w:tab w:val="left" w:pos="2694"/>
        </w:tabs>
        <w:ind w:left="2694" w:hanging="284"/>
        <w:rPr>
          <w:sz w:val="28"/>
          <w:szCs w:val="28"/>
        </w:rPr>
      </w:pPr>
      <w:r w:rsidRPr="00EC3BEA">
        <w:rPr>
          <w:sz w:val="28"/>
          <w:szCs w:val="28"/>
        </w:rPr>
        <w:t>наступает на внутренний край стопы</w:t>
      </w:r>
    </w:p>
    <w:p w:rsidR="008D06CE" w:rsidRPr="00EC3BEA" w:rsidRDefault="008D06CE" w:rsidP="007C0B4C">
      <w:pPr>
        <w:pStyle w:val="ac"/>
        <w:numPr>
          <w:ilvl w:val="0"/>
          <w:numId w:val="167"/>
        </w:numPr>
        <w:tabs>
          <w:tab w:val="left" w:pos="360"/>
          <w:tab w:val="left" w:pos="2694"/>
        </w:tabs>
        <w:ind w:left="2694" w:hanging="284"/>
        <w:rPr>
          <w:sz w:val="28"/>
          <w:szCs w:val="28"/>
        </w:rPr>
      </w:pPr>
      <w:r w:rsidRPr="00EC3BEA">
        <w:rPr>
          <w:sz w:val="28"/>
          <w:szCs w:val="28"/>
        </w:rPr>
        <w:t>наступает на наружный край стопы</w:t>
      </w:r>
    </w:p>
    <w:p w:rsidR="008D06CE" w:rsidRPr="00EC3BEA" w:rsidRDefault="008D06CE" w:rsidP="00AB5634">
      <w:pPr>
        <w:tabs>
          <w:tab w:val="num" w:pos="0"/>
          <w:tab w:val="left" w:pos="360"/>
        </w:tabs>
        <w:ind w:left="2694" w:hanging="284"/>
        <w:rPr>
          <w:sz w:val="28"/>
          <w:szCs w:val="28"/>
        </w:rPr>
      </w:pPr>
    </w:p>
    <w:p w:rsidR="008D06CE" w:rsidRDefault="008D06CE" w:rsidP="00AB5634">
      <w:pPr>
        <w:tabs>
          <w:tab w:val="left" w:pos="360"/>
        </w:tabs>
        <w:rPr>
          <w:rStyle w:val="ad"/>
          <w:b w:val="0"/>
          <w:bCs w:val="0"/>
          <w:sz w:val="28"/>
          <w:szCs w:val="28"/>
        </w:rPr>
      </w:pPr>
      <w:r>
        <w:rPr>
          <w:rStyle w:val="ad"/>
          <w:b w:val="0"/>
          <w:bCs w:val="0"/>
          <w:sz w:val="28"/>
          <w:szCs w:val="28"/>
        </w:rPr>
        <w:t xml:space="preserve">9. САМЫЙ РАННИЙ СИМПТОМ ВРОЖДЕННОЙ МЫШЕЧНОЙ КРИВОШЕИ </w:t>
      </w:r>
    </w:p>
    <w:p w:rsidR="008D06CE" w:rsidRDefault="008D06CE" w:rsidP="007C0B4C">
      <w:pPr>
        <w:pStyle w:val="ac"/>
        <w:numPr>
          <w:ilvl w:val="0"/>
          <w:numId w:val="171"/>
        </w:numPr>
        <w:tabs>
          <w:tab w:val="left" w:pos="360"/>
          <w:tab w:val="left" w:pos="2694"/>
        </w:tabs>
        <w:ind w:left="2694" w:hanging="284"/>
      </w:pPr>
      <w:r>
        <w:rPr>
          <w:sz w:val="28"/>
          <w:szCs w:val="28"/>
        </w:rPr>
        <w:t>укорочение пораженной мышцы</w:t>
      </w:r>
    </w:p>
    <w:p w:rsidR="008D06CE" w:rsidRDefault="008D06CE" w:rsidP="007C0B4C">
      <w:pPr>
        <w:pStyle w:val="ac"/>
        <w:numPr>
          <w:ilvl w:val="0"/>
          <w:numId w:val="171"/>
        </w:numPr>
        <w:tabs>
          <w:tab w:val="left" w:pos="360"/>
          <w:tab w:val="left" w:pos="2694"/>
        </w:tabs>
        <w:ind w:left="2694" w:hanging="284"/>
        <w:rPr>
          <w:sz w:val="28"/>
          <w:szCs w:val="28"/>
        </w:rPr>
      </w:pPr>
      <w:r>
        <w:rPr>
          <w:sz w:val="28"/>
          <w:szCs w:val="28"/>
        </w:rPr>
        <w:t>неправильное положение головы</w:t>
      </w:r>
    </w:p>
    <w:p w:rsidR="008D06CE" w:rsidRDefault="008D06CE" w:rsidP="007C0B4C">
      <w:pPr>
        <w:pStyle w:val="ac"/>
        <w:numPr>
          <w:ilvl w:val="0"/>
          <w:numId w:val="171"/>
        </w:numPr>
        <w:tabs>
          <w:tab w:val="left" w:pos="360"/>
          <w:tab w:val="left" w:pos="2694"/>
        </w:tabs>
        <w:ind w:left="2694" w:hanging="284"/>
        <w:rPr>
          <w:sz w:val="28"/>
          <w:szCs w:val="28"/>
        </w:rPr>
      </w:pPr>
      <w:r>
        <w:rPr>
          <w:sz w:val="28"/>
          <w:szCs w:val="28"/>
        </w:rPr>
        <w:t>опухолевидное образование в нижней или средней части пораженной мышцы</w:t>
      </w:r>
    </w:p>
    <w:p w:rsidR="008D06CE" w:rsidRDefault="008D06CE" w:rsidP="007C0B4C">
      <w:pPr>
        <w:pStyle w:val="ac"/>
        <w:numPr>
          <w:ilvl w:val="0"/>
          <w:numId w:val="171"/>
        </w:numPr>
        <w:tabs>
          <w:tab w:val="left" w:pos="360"/>
          <w:tab w:val="left" w:pos="2694"/>
        </w:tabs>
        <w:ind w:left="2694" w:hanging="284"/>
        <w:rPr>
          <w:sz w:val="28"/>
          <w:szCs w:val="28"/>
        </w:rPr>
      </w:pPr>
      <w:r>
        <w:rPr>
          <w:sz w:val="28"/>
          <w:szCs w:val="28"/>
        </w:rPr>
        <w:t>ограничение движений в шейном отделе позвоночника</w:t>
      </w:r>
    </w:p>
    <w:p w:rsidR="008D06CE" w:rsidRDefault="008D06CE" w:rsidP="007C0B4C">
      <w:pPr>
        <w:pStyle w:val="ac"/>
        <w:numPr>
          <w:ilvl w:val="0"/>
          <w:numId w:val="171"/>
        </w:numPr>
        <w:tabs>
          <w:tab w:val="left" w:pos="360"/>
          <w:tab w:val="left" w:pos="2694"/>
        </w:tabs>
        <w:ind w:left="2694" w:hanging="284"/>
        <w:rPr>
          <w:sz w:val="28"/>
          <w:szCs w:val="28"/>
        </w:rPr>
      </w:pPr>
      <w:r>
        <w:rPr>
          <w:sz w:val="28"/>
          <w:szCs w:val="28"/>
        </w:rPr>
        <w:t>асимметрия лица</w:t>
      </w:r>
    </w:p>
    <w:p w:rsidR="008D06CE" w:rsidRPr="00EC3BEA" w:rsidRDefault="008D06CE" w:rsidP="00AB5634">
      <w:pPr>
        <w:tabs>
          <w:tab w:val="left" w:pos="360"/>
        </w:tabs>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10. С</w:t>
      </w:r>
      <w:r w:rsidRPr="00EC3BEA">
        <w:rPr>
          <w:rStyle w:val="ad"/>
          <w:b w:val="0"/>
          <w:bCs w:val="0"/>
          <w:sz w:val="28"/>
          <w:szCs w:val="28"/>
        </w:rPr>
        <w:t>ИМПТОМЫ ВРОЖДЕННОЙ МЫШЕЧНОЙ КРИВОШЕИ ПОЯВЛЯЮТСЯ</w:t>
      </w:r>
    </w:p>
    <w:p w:rsidR="008D06CE" w:rsidRPr="00EC3BEA" w:rsidRDefault="008D06CE" w:rsidP="007C0B4C">
      <w:pPr>
        <w:pStyle w:val="ac"/>
        <w:numPr>
          <w:ilvl w:val="0"/>
          <w:numId w:val="168"/>
        </w:numPr>
        <w:tabs>
          <w:tab w:val="left" w:pos="360"/>
          <w:tab w:val="left" w:pos="2694"/>
        </w:tabs>
        <w:ind w:left="2694" w:hanging="284"/>
        <w:rPr>
          <w:sz w:val="28"/>
          <w:szCs w:val="28"/>
        </w:rPr>
      </w:pPr>
      <w:r w:rsidRPr="00EC3BEA">
        <w:rPr>
          <w:sz w:val="28"/>
          <w:szCs w:val="28"/>
        </w:rPr>
        <w:t>имеется при рождении</w:t>
      </w:r>
    </w:p>
    <w:p w:rsidR="008D06CE" w:rsidRPr="00EC3BEA" w:rsidRDefault="008D06CE" w:rsidP="007C0B4C">
      <w:pPr>
        <w:pStyle w:val="ac"/>
        <w:numPr>
          <w:ilvl w:val="0"/>
          <w:numId w:val="168"/>
        </w:numPr>
        <w:tabs>
          <w:tab w:val="left" w:pos="360"/>
          <w:tab w:val="left" w:pos="2694"/>
        </w:tabs>
        <w:ind w:left="2694" w:hanging="284"/>
        <w:rPr>
          <w:sz w:val="28"/>
          <w:szCs w:val="28"/>
        </w:rPr>
      </w:pPr>
      <w:r w:rsidRPr="00EC3BEA">
        <w:rPr>
          <w:sz w:val="28"/>
          <w:szCs w:val="28"/>
        </w:rPr>
        <w:t>на второй-третьей неделе жизни</w:t>
      </w:r>
    </w:p>
    <w:p w:rsidR="008D06CE" w:rsidRPr="00EC3BEA" w:rsidRDefault="008D06CE" w:rsidP="007C0B4C">
      <w:pPr>
        <w:pStyle w:val="ac"/>
        <w:numPr>
          <w:ilvl w:val="0"/>
          <w:numId w:val="168"/>
        </w:numPr>
        <w:tabs>
          <w:tab w:val="left" w:pos="360"/>
          <w:tab w:val="left" w:pos="2694"/>
        </w:tabs>
        <w:ind w:left="2694" w:hanging="284"/>
        <w:rPr>
          <w:sz w:val="28"/>
          <w:szCs w:val="28"/>
        </w:rPr>
      </w:pPr>
      <w:r w:rsidRPr="00EC3BEA">
        <w:rPr>
          <w:sz w:val="28"/>
          <w:szCs w:val="28"/>
        </w:rPr>
        <w:t>когда ребенок начинает держать головку</w:t>
      </w:r>
    </w:p>
    <w:p w:rsidR="008D06CE" w:rsidRPr="00EC3BEA" w:rsidRDefault="008D06CE" w:rsidP="007C0B4C">
      <w:pPr>
        <w:pStyle w:val="ac"/>
        <w:numPr>
          <w:ilvl w:val="0"/>
          <w:numId w:val="168"/>
        </w:numPr>
        <w:tabs>
          <w:tab w:val="left" w:pos="360"/>
          <w:tab w:val="left" w:pos="2694"/>
        </w:tabs>
        <w:ind w:left="2694" w:hanging="284"/>
        <w:rPr>
          <w:sz w:val="28"/>
          <w:szCs w:val="28"/>
        </w:rPr>
      </w:pPr>
      <w:r w:rsidRPr="00EC3BEA">
        <w:rPr>
          <w:sz w:val="28"/>
          <w:szCs w:val="28"/>
        </w:rPr>
        <w:t>в возрасте 3-х месяцев</w:t>
      </w:r>
    </w:p>
    <w:p w:rsidR="008D06CE" w:rsidRPr="006D6B04" w:rsidRDefault="008D06CE" w:rsidP="007C0B4C">
      <w:pPr>
        <w:pStyle w:val="ac"/>
        <w:numPr>
          <w:ilvl w:val="0"/>
          <w:numId w:val="168"/>
        </w:numPr>
        <w:tabs>
          <w:tab w:val="left" w:pos="360"/>
          <w:tab w:val="left" w:pos="2694"/>
        </w:tabs>
        <w:ind w:left="2694" w:hanging="284"/>
        <w:rPr>
          <w:sz w:val="28"/>
          <w:szCs w:val="28"/>
        </w:rPr>
      </w:pPr>
      <w:r w:rsidRPr="00EC3BEA">
        <w:rPr>
          <w:sz w:val="28"/>
          <w:szCs w:val="28"/>
        </w:rPr>
        <w:lastRenderedPageBreak/>
        <w:t>после полугода</w:t>
      </w:r>
    </w:p>
    <w:p w:rsidR="008D06CE" w:rsidRPr="00C47E72" w:rsidRDefault="008D06CE" w:rsidP="00AB5634">
      <w:pPr>
        <w:shd w:val="clear" w:color="auto" w:fill="FFFFFF"/>
        <w:rPr>
          <w:b/>
          <w:sz w:val="28"/>
          <w:szCs w:val="28"/>
        </w:rPr>
      </w:pPr>
    </w:p>
    <w:p w:rsidR="008D06CE" w:rsidRPr="00C47E72" w:rsidRDefault="008D06CE" w:rsidP="00AB5634">
      <w:pPr>
        <w:shd w:val="clear" w:color="auto" w:fill="FFFFFF"/>
        <w:jc w:val="center"/>
        <w:rPr>
          <w:b/>
          <w:bCs/>
          <w:color w:val="000000"/>
          <w:sz w:val="28"/>
          <w:szCs w:val="28"/>
        </w:rPr>
      </w:pPr>
      <w:r w:rsidRPr="00C47E72">
        <w:rPr>
          <w:color w:val="000000"/>
          <w:sz w:val="28"/>
          <w:szCs w:val="28"/>
        </w:rPr>
        <w:t xml:space="preserve"> </w:t>
      </w:r>
      <w:r w:rsidRPr="00C47E72">
        <w:rPr>
          <w:b/>
          <w:bCs/>
          <w:color w:val="000000"/>
          <w:sz w:val="28"/>
          <w:szCs w:val="28"/>
        </w:rPr>
        <w:t>Эталоны ответов к тестовым заданием по теме</w:t>
      </w:r>
    </w:p>
    <w:p w:rsidR="008D06CE" w:rsidRDefault="008D06CE" w:rsidP="00AB5634">
      <w:pPr>
        <w:shd w:val="clear" w:color="auto" w:fill="FFFFFF"/>
        <w:jc w:val="center"/>
        <w:rPr>
          <w:b/>
          <w:bCs/>
          <w:color w:val="000000"/>
          <w:sz w:val="28"/>
          <w:szCs w:val="28"/>
        </w:rPr>
      </w:pPr>
    </w:p>
    <w:p w:rsidR="008D06CE" w:rsidRPr="00EC3BEA" w:rsidRDefault="008D06CE" w:rsidP="007C0B4C">
      <w:pPr>
        <w:numPr>
          <w:ilvl w:val="0"/>
          <w:numId w:val="169"/>
        </w:numPr>
        <w:rPr>
          <w:sz w:val="28"/>
          <w:szCs w:val="28"/>
        </w:rPr>
      </w:pPr>
      <w:r w:rsidRPr="00EC3BEA">
        <w:rPr>
          <w:sz w:val="28"/>
          <w:szCs w:val="28"/>
        </w:rPr>
        <w:t>1</w:t>
      </w:r>
    </w:p>
    <w:p w:rsidR="008D06CE" w:rsidRPr="00EC3BEA" w:rsidRDefault="008D06CE" w:rsidP="007C0B4C">
      <w:pPr>
        <w:numPr>
          <w:ilvl w:val="0"/>
          <w:numId w:val="169"/>
        </w:numPr>
        <w:rPr>
          <w:sz w:val="28"/>
          <w:szCs w:val="28"/>
        </w:rPr>
      </w:pPr>
      <w:r w:rsidRPr="00EC3BEA">
        <w:rPr>
          <w:sz w:val="28"/>
          <w:szCs w:val="28"/>
        </w:rPr>
        <w:t>2</w:t>
      </w:r>
    </w:p>
    <w:p w:rsidR="008D06CE" w:rsidRPr="00EC3BEA" w:rsidRDefault="008D06CE" w:rsidP="007C0B4C">
      <w:pPr>
        <w:numPr>
          <w:ilvl w:val="0"/>
          <w:numId w:val="169"/>
        </w:numPr>
        <w:rPr>
          <w:sz w:val="28"/>
          <w:szCs w:val="28"/>
        </w:rPr>
      </w:pPr>
      <w:r w:rsidRPr="00EC3BEA">
        <w:rPr>
          <w:sz w:val="28"/>
          <w:szCs w:val="28"/>
        </w:rPr>
        <w:t>3</w:t>
      </w:r>
    </w:p>
    <w:p w:rsidR="008D06CE" w:rsidRPr="00EC3BEA" w:rsidRDefault="008D06CE" w:rsidP="007C0B4C">
      <w:pPr>
        <w:numPr>
          <w:ilvl w:val="0"/>
          <w:numId w:val="169"/>
        </w:numPr>
        <w:rPr>
          <w:sz w:val="28"/>
          <w:szCs w:val="28"/>
        </w:rPr>
      </w:pPr>
      <w:r w:rsidRPr="00EC3BEA">
        <w:rPr>
          <w:sz w:val="28"/>
          <w:szCs w:val="28"/>
        </w:rPr>
        <w:t>2</w:t>
      </w:r>
    </w:p>
    <w:p w:rsidR="008D06CE" w:rsidRPr="00EC3BEA" w:rsidRDefault="008D06CE" w:rsidP="007C0B4C">
      <w:pPr>
        <w:numPr>
          <w:ilvl w:val="0"/>
          <w:numId w:val="169"/>
        </w:numPr>
        <w:rPr>
          <w:sz w:val="28"/>
          <w:szCs w:val="28"/>
        </w:rPr>
      </w:pPr>
      <w:r w:rsidRPr="00EC3BEA">
        <w:rPr>
          <w:sz w:val="28"/>
          <w:szCs w:val="28"/>
        </w:rPr>
        <w:t>1</w:t>
      </w:r>
    </w:p>
    <w:p w:rsidR="008D06CE" w:rsidRPr="00EC3BEA" w:rsidRDefault="008D06CE" w:rsidP="007C0B4C">
      <w:pPr>
        <w:numPr>
          <w:ilvl w:val="0"/>
          <w:numId w:val="169"/>
        </w:numPr>
        <w:rPr>
          <w:sz w:val="28"/>
          <w:szCs w:val="28"/>
        </w:rPr>
      </w:pPr>
      <w:r w:rsidRPr="00EC3BEA">
        <w:rPr>
          <w:sz w:val="28"/>
          <w:szCs w:val="28"/>
        </w:rPr>
        <w:t>4</w:t>
      </w:r>
    </w:p>
    <w:p w:rsidR="008D06CE" w:rsidRPr="00EC3BEA" w:rsidRDefault="008D06CE" w:rsidP="007C0B4C">
      <w:pPr>
        <w:numPr>
          <w:ilvl w:val="0"/>
          <w:numId w:val="169"/>
        </w:numPr>
        <w:rPr>
          <w:sz w:val="28"/>
          <w:szCs w:val="28"/>
        </w:rPr>
      </w:pPr>
      <w:r w:rsidRPr="00EC3BEA">
        <w:rPr>
          <w:sz w:val="28"/>
          <w:szCs w:val="28"/>
        </w:rPr>
        <w:t>5</w:t>
      </w:r>
    </w:p>
    <w:p w:rsidR="008D06CE" w:rsidRPr="00EC3BEA" w:rsidRDefault="008D06CE" w:rsidP="007C0B4C">
      <w:pPr>
        <w:numPr>
          <w:ilvl w:val="0"/>
          <w:numId w:val="169"/>
        </w:numPr>
        <w:rPr>
          <w:sz w:val="28"/>
          <w:szCs w:val="28"/>
        </w:rPr>
      </w:pPr>
      <w:r w:rsidRPr="00EC3BEA">
        <w:rPr>
          <w:sz w:val="28"/>
          <w:szCs w:val="28"/>
        </w:rPr>
        <w:t>2</w:t>
      </w:r>
    </w:p>
    <w:p w:rsidR="008D06CE" w:rsidRPr="00D31A87" w:rsidRDefault="008D06CE" w:rsidP="007C0B4C">
      <w:pPr>
        <w:numPr>
          <w:ilvl w:val="0"/>
          <w:numId w:val="169"/>
        </w:numPr>
        <w:rPr>
          <w:sz w:val="28"/>
          <w:szCs w:val="28"/>
        </w:rPr>
      </w:pPr>
      <w:r>
        <w:rPr>
          <w:sz w:val="28"/>
          <w:szCs w:val="28"/>
        </w:rPr>
        <w:t>5</w:t>
      </w:r>
    </w:p>
    <w:p w:rsidR="008D06CE" w:rsidRDefault="008D06CE" w:rsidP="00AB5634">
      <w:pPr>
        <w:rPr>
          <w:sz w:val="28"/>
          <w:szCs w:val="28"/>
        </w:rPr>
      </w:pPr>
      <w:r>
        <w:rPr>
          <w:sz w:val="28"/>
          <w:szCs w:val="28"/>
        </w:rPr>
        <w:t xml:space="preserve">    10. 5</w:t>
      </w:r>
    </w:p>
    <w:p w:rsidR="008D06CE" w:rsidRDefault="008D06CE" w:rsidP="00AB5634">
      <w:pPr>
        <w:rPr>
          <w:sz w:val="28"/>
          <w:szCs w:val="28"/>
        </w:rPr>
      </w:pPr>
    </w:p>
    <w:p w:rsidR="008D06CE" w:rsidRPr="00C47E72" w:rsidRDefault="008D06CE" w:rsidP="00AB5634">
      <w:pPr>
        <w:shd w:val="clear" w:color="auto" w:fill="FFFFFF"/>
        <w:rPr>
          <w:b/>
          <w:color w:val="000000"/>
          <w:sz w:val="28"/>
          <w:szCs w:val="28"/>
        </w:rPr>
      </w:pPr>
      <w:r>
        <w:rPr>
          <w:b/>
          <w:color w:val="000000"/>
          <w:sz w:val="28"/>
          <w:szCs w:val="28"/>
        </w:rPr>
        <w:t>5</w:t>
      </w:r>
      <w:r w:rsidRPr="00C47E72">
        <w:rPr>
          <w:b/>
          <w:color w:val="000000"/>
          <w:sz w:val="28"/>
          <w:szCs w:val="28"/>
        </w:rPr>
        <w:t xml:space="preserve">. Ситуационные задачи по теме </w:t>
      </w:r>
    </w:p>
    <w:p w:rsidR="00A21055" w:rsidRDefault="00A21055" w:rsidP="00AB5634">
      <w:pPr>
        <w:pStyle w:val="af1"/>
        <w:tabs>
          <w:tab w:val="left" w:pos="993"/>
        </w:tabs>
        <w:ind w:firstLine="709"/>
        <w:jc w:val="both"/>
        <w:rPr>
          <w:rFonts w:ascii="Times New Roman" w:hAnsi="Times New Roman"/>
          <w:b/>
          <w:sz w:val="28"/>
          <w:szCs w:val="28"/>
          <w:lang w:val="ru-RU"/>
        </w:rPr>
      </w:pPr>
    </w:p>
    <w:p w:rsidR="008D06CE" w:rsidRPr="00FC7318" w:rsidRDefault="008D06CE" w:rsidP="00AB5634">
      <w:pPr>
        <w:pStyle w:val="af1"/>
        <w:tabs>
          <w:tab w:val="left" w:pos="993"/>
        </w:tabs>
        <w:ind w:firstLine="709"/>
        <w:jc w:val="both"/>
        <w:rPr>
          <w:rFonts w:ascii="Times New Roman" w:hAnsi="Times New Roman"/>
          <w:b/>
          <w:sz w:val="28"/>
          <w:szCs w:val="28"/>
        </w:rPr>
      </w:pPr>
      <w:r>
        <w:rPr>
          <w:rFonts w:ascii="Times New Roman" w:hAnsi="Times New Roman"/>
          <w:b/>
          <w:sz w:val="28"/>
          <w:szCs w:val="28"/>
        </w:rPr>
        <w:t>Задача №1</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У ребёнка 4 лет голова наклонена вправо и удерживается в этом положении укороченной грудино-ключично-сосцевидной мышцей. Череп и лицо асимметричны. Правое надплечье выше левого. Сгибательно-разгибательные движения в шейном отделе позвоночника возможны в полном объёме, ограничен наклон головы влево. Боли нет.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1.Поставьте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2.Какое дополнительное исследование необходимо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сделать для правильной диагностики?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3.Назначьте лечение?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Укажите заболевания, с которыми необходимо провести дифференциальную диагностику?</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Реабилитационные мероприятия?</w:t>
      </w:r>
    </w:p>
    <w:p w:rsidR="008D06CE" w:rsidRPr="00AB5634" w:rsidRDefault="008D06CE" w:rsidP="00AB5634">
      <w:pPr>
        <w:pStyle w:val="af1"/>
        <w:tabs>
          <w:tab w:val="left" w:pos="993"/>
        </w:tabs>
        <w:jc w:val="both"/>
        <w:rPr>
          <w:rFonts w:ascii="Times New Roman" w:hAnsi="Times New Roman"/>
          <w:sz w:val="28"/>
          <w:szCs w:val="28"/>
          <w:lang w:val="ru-RU"/>
        </w:rPr>
      </w:pPr>
    </w:p>
    <w:p w:rsidR="008D06CE" w:rsidRPr="00AB5634" w:rsidRDefault="008D06CE" w:rsidP="00AB5634">
      <w:pPr>
        <w:pStyle w:val="af1"/>
        <w:tabs>
          <w:tab w:val="left" w:pos="993"/>
        </w:tabs>
        <w:ind w:firstLine="709"/>
        <w:jc w:val="both"/>
        <w:rPr>
          <w:rFonts w:ascii="Times New Roman" w:hAnsi="Times New Roman"/>
          <w:b/>
          <w:sz w:val="28"/>
          <w:szCs w:val="28"/>
          <w:lang w:val="ru-RU"/>
        </w:rPr>
      </w:pPr>
      <w:r w:rsidRPr="00AB5634">
        <w:rPr>
          <w:rFonts w:ascii="Times New Roman" w:hAnsi="Times New Roman"/>
          <w:b/>
          <w:sz w:val="28"/>
          <w:szCs w:val="28"/>
          <w:lang w:val="ru-RU"/>
        </w:rPr>
        <w:t>Задача №2</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Мальчик в возрасте 7 дней, вес при рождение 3500г. Из анамнеза: ребёнок родился в срок, в ягодичном предлежании, выписан из родильного дома в удовлетворительном состоянии. При осмотре врачом-педиатром при пальпации обнаружено опухолевидное образование 0,5×0,7см справа по ходу грудино-ключично-сосцевидной мышцы, безболезненное, находящееся в толще мышцы, на границе н/3 и с/3, неспаянное с окружающими тканями.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2.Какое дополнительное исследование необходимо сделать для правильной диагностики?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Основной метод лечения?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lastRenderedPageBreak/>
        <w:t>4. Укажите заболевания, с которыми необходимо провести дифференциальную диагностику?</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Меры профилактики осложнений?</w:t>
      </w:r>
    </w:p>
    <w:p w:rsidR="008D06CE" w:rsidRPr="00AB5634" w:rsidRDefault="008D06CE" w:rsidP="00AB5634">
      <w:pPr>
        <w:pStyle w:val="af1"/>
        <w:tabs>
          <w:tab w:val="left" w:pos="993"/>
        </w:tabs>
        <w:ind w:firstLine="709"/>
        <w:jc w:val="both"/>
        <w:rPr>
          <w:rFonts w:ascii="Times New Roman" w:hAnsi="Times New Roman"/>
          <w:sz w:val="28"/>
          <w:szCs w:val="28"/>
          <w:lang w:val="ru-RU"/>
        </w:rPr>
      </w:pPr>
    </w:p>
    <w:p w:rsidR="008D06CE" w:rsidRPr="00AB5634" w:rsidRDefault="008D06CE" w:rsidP="00AB5634">
      <w:pPr>
        <w:pStyle w:val="af1"/>
        <w:tabs>
          <w:tab w:val="left" w:pos="993"/>
        </w:tabs>
        <w:ind w:firstLine="709"/>
        <w:jc w:val="both"/>
        <w:rPr>
          <w:rFonts w:ascii="Times New Roman" w:hAnsi="Times New Roman"/>
          <w:b/>
          <w:sz w:val="28"/>
          <w:szCs w:val="28"/>
          <w:lang w:val="ru-RU"/>
        </w:rPr>
      </w:pPr>
      <w:r w:rsidRPr="00AB5634">
        <w:rPr>
          <w:rFonts w:ascii="Times New Roman" w:hAnsi="Times New Roman"/>
          <w:b/>
          <w:sz w:val="28"/>
          <w:szCs w:val="28"/>
          <w:lang w:val="ru-RU"/>
        </w:rPr>
        <w:t>Задача №3</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Мать мальчика 3-х месяцев обратилась к хирургу с жалобами на характерное положение головы ребёнка: она выдвинута вперед, отмечается резкое ограничение движений как вправо, так и влево. Выраженный шейный лордоз, отмечается высокое стояние ключиц.</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При пальпации грудино-ключично-сосцевидные мышцы, уплотнены, натянуты с обеих сторон.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На рентгенограмме шейного отдела позвоночника патологии не выявлено.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2. Какое дополнительное исследование необходимо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сделать для правильной диагностики?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План лечения?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Укажите заболевания, с которыми необходимо провести дифференциальную диагностику?</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Реабилитационные мероприятия?</w:t>
      </w:r>
    </w:p>
    <w:p w:rsidR="008D06CE" w:rsidRPr="00AB5634" w:rsidRDefault="008D06CE" w:rsidP="00AB5634">
      <w:pPr>
        <w:pStyle w:val="af1"/>
        <w:tabs>
          <w:tab w:val="left" w:pos="993"/>
        </w:tabs>
        <w:ind w:firstLine="709"/>
        <w:jc w:val="both"/>
        <w:rPr>
          <w:rFonts w:ascii="Times New Roman" w:hAnsi="Times New Roman"/>
          <w:sz w:val="28"/>
          <w:szCs w:val="28"/>
          <w:lang w:val="ru-RU"/>
        </w:rPr>
      </w:pPr>
    </w:p>
    <w:p w:rsidR="008D06CE" w:rsidRPr="00AB5634" w:rsidRDefault="008D06CE" w:rsidP="00AB5634">
      <w:pPr>
        <w:pStyle w:val="af1"/>
        <w:tabs>
          <w:tab w:val="left" w:pos="993"/>
        </w:tabs>
        <w:ind w:firstLine="709"/>
        <w:jc w:val="both"/>
        <w:rPr>
          <w:rFonts w:ascii="Times New Roman" w:hAnsi="Times New Roman"/>
          <w:b/>
          <w:sz w:val="28"/>
          <w:szCs w:val="28"/>
          <w:lang w:val="ru-RU"/>
        </w:rPr>
      </w:pPr>
      <w:r w:rsidRPr="00AB5634">
        <w:rPr>
          <w:rFonts w:ascii="Times New Roman" w:hAnsi="Times New Roman"/>
          <w:b/>
          <w:sz w:val="28"/>
          <w:szCs w:val="28"/>
          <w:lang w:val="ru-RU"/>
        </w:rPr>
        <w:t>Задача №4</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Новорождённый мальчик от 1 беременности. Роды протекали без осложнений. При осмотре выявлено: подошвенное сгибание правой стопы, опущение наружного края и приведение переднего отдела стопы. Вывести стопу в нормальное положение невозможно.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План лечения?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Укажите заболевания, с которыми необходимо провести дифференциальную диагностику?</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Меры профилактики осложнений?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5.Каковы сроки диспансерного наблюдения за ребёнком с данной патологией?</w:t>
      </w:r>
    </w:p>
    <w:p w:rsidR="008D06CE" w:rsidRPr="00AB5634" w:rsidRDefault="008D06CE" w:rsidP="00AB5634">
      <w:pPr>
        <w:pStyle w:val="af1"/>
        <w:tabs>
          <w:tab w:val="left" w:pos="993"/>
        </w:tabs>
        <w:ind w:firstLine="709"/>
        <w:jc w:val="both"/>
        <w:rPr>
          <w:rFonts w:ascii="Times New Roman" w:hAnsi="Times New Roman"/>
          <w:sz w:val="28"/>
          <w:szCs w:val="28"/>
          <w:lang w:val="ru-RU"/>
        </w:rPr>
      </w:pPr>
    </w:p>
    <w:p w:rsidR="008D06CE" w:rsidRPr="00AB5634" w:rsidRDefault="008D06CE" w:rsidP="00AB5634">
      <w:pPr>
        <w:pStyle w:val="af1"/>
        <w:tabs>
          <w:tab w:val="left" w:pos="993"/>
        </w:tabs>
        <w:ind w:firstLine="709"/>
        <w:jc w:val="both"/>
        <w:rPr>
          <w:rFonts w:ascii="Times New Roman" w:hAnsi="Times New Roman"/>
          <w:b/>
          <w:sz w:val="28"/>
          <w:szCs w:val="28"/>
          <w:lang w:val="ru-RU"/>
        </w:rPr>
      </w:pPr>
      <w:r w:rsidRPr="00AB5634">
        <w:rPr>
          <w:rFonts w:ascii="Times New Roman" w:hAnsi="Times New Roman"/>
          <w:b/>
          <w:sz w:val="28"/>
          <w:szCs w:val="28"/>
          <w:lang w:val="ru-RU"/>
        </w:rPr>
        <w:t>Задача №5</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У мальчика 4 лет при осмотре в детском саду врачом-ортопедом выявлено: укороченная шея, наличие кожных складок, натянутых в виде треугольных парусов от боковых поверхностей головы к надплечьям. </w:t>
      </w:r>
    </w:p>
    <w:p w:rsidR="008D06CE" w:rsidRPr="00D703DC" w:rsidRDefault="008D06CE" w:rsidP="00AB5634">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Задания:</w:t>
      </w:r>
    </w:p>
    <w:p w:rsidR="008D06CE" w:rsidRPr="00D703DC" w:rsidRDefault="008D06CE" w:rsidP="00AB5634">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1.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Лечение?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lastRenderedPageBreak/>
        <w:t>3.Какое дополнительное исследование необходимо выполнить для уточнения диагноза?</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Реабилитационные мероприятия?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5.Каковы сроки диспансерного наблюдения за ребёнком с данной патологией?</w:t>
      </w:r>
    </w:p>
    <w:p w:rsidR="008D06CE" w:rsidRPr="00C47E72" w:rsidRDefault="008D06CE" w:rsidP="00AB5634">
      <w:pPr>
        <w:jc w:val="both"/>
        <w:rPr>
          <w:b/>
          <w:color w:val="000000"/>
          <w:sz w:val="28"/>
          <w:szCs w:val="28"/>
        </w:rPr>
      </w:pPr>
    </w:p>
    <w:p w:rsidR="008D06CE" w:rsidRPr="00C47E72" w:rsidRDefault="008D06CE" w:rsidP="00AB5634">
      <w:pPr>
        <w:shd w:val="clear" w:color="auto" w:fill="FFFFFF"/>
        <w:tabs>
          <w:tab w:val="left" w:pos="3200"/>
        </w:tabs>
        <w:jc w:val="center"/>
        <w:rPr>
          <w:b/>
          <w:color w:val="000000"/>
          <w:sz w:val="28"/>
          <w:szCs w:val="28"/>
        </w:rPr>
      </w:pPr>
      <w:r w:rsidRPr="00C47E72">
        <w:rPr>
          <w:b/>
          <w:color w:val="000000"/>
          <w:sz w:val="28"/>
          <w:szCs w:val="28"/>
        </w:rPr>
        <w:t xml:space="preserve">Эталоны ответов на задачи по теме </w:t>
      </w:r>
    </w:p>
    <w:p w:rsidR="008D06CE" w:rsidRPr="00AB5634" w:rsidRDefault="008D06CE" w:rsidP="00AB5634">
      <w:pPr>
        <w:pStyle w:val="af1"/>
        <w:tabs>
          <w:tab w:val="left" w:pos="993"/>
        </w:tabs>
        <w:ind w:firstLine="709"/>
        <w:jc w:val="both"/>
        <w:rPr>
          <w:rFonts w:ascii="Times New Roman" w:hAnsi="Times New Roman"/>
          <w:b/>
          <w:sz w:val="28"/>
          <w:szCs w:val="28"/>
          <w:lang w:val="ru-RU"/>
        </w:rPr>
      </w:pPr>
      <w:r w:rsidRPr="00AB5634">
        <w:rPr>
          <w:rFonts w:ascii="Times New Roman" w:hAnsi="Times New Roman"/>
          <w:b/>
          <w:sz w:val="28"/>
          <w:szCs w:val="28"/>
          <w:lang w:val="ru-RU"/>
        </w:rPr>
        <w:t>К задаче №1:</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Диагноз: Врождённая мышечная кривошея.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Дополнительно необходимо сделать УЗИ кивательной мышцы</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Болезнь Клиппеля-Фейля, клиновидные шейные позвонки, шейные ребра, миозит кивательной мышцы, спастический паралич, вялый паралич, опухоли.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Учитывая возраст ребёнка, лечение оперативное – удлиняющая пластика правой кивательной мышцы.</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ЛФК, физиолечение, по снятии фиксирующей повязки начинается активный период разработки функции шеи, массаж.</w:t>
      </w:r>
    </w:p>
    <w:p w:rsidR="008D06CE" w:rsidRPr="00AB5634" w:rsidRDefault="008D06CE" w:rsidP="00AB5634">
      <w:pPr>
        <w:pStyle w:val="af1"/>
        <w:tabs>
          <w:tab w:val="left" w:pos="993"/>
        </w:tabs>
        <w:jc w:val="both"/>
        <w:rPr>
          <w:rFonts w:ascii="Times New Roman" w:hAnsi="Times New Roman"/>
          <w:sz w:val="28"/>
          <w:szCs w:val="28"/>
          <w:lang w:val="ru-RU"/>
        </w:rPr>
      </w:pPr>
    </w:p>
    <w:p w:rsidR="008D06CE" w:rsidRPr="00AB5634" w:rsidRDefault="008D06CE" w:rsidP="00AB5634">
      <w:pPr>
        <w:pStyle w:val="af1"/>
        <w:tabs>
          <w:tab w:val="left" w:pos="993"/>
        </w:tabs>
        <w:ind w:firstLine="709"/>
        <w:jc w:val="both"/>
        <w:rPr>
          <w:rFonts w:ascii="Times New Roman" w:hAnsi="Times New Roman"/>
          <w:b/>
          <w:sz w:val="28"/>
          <w:szCs w:val="28"/>
          <w:lang w:val="ru-RU"/>
        </w:rPr>
      </w:pPr>
      <w:r w:rsidRPr="00AB5634">
        <w:rPr>
          <w:rFonts w:ascii="Times New Roman" w:hAnsi="Times New Roman"/>
          <w:b/>
          <w:sz w:val="28"/>
          <w:szCs w:val="28"/>
          <w:lang w:val="ru-RU"/>
        </w:rPr>
        <w:t>К задаче №2:</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Диагноз: Врождённая правосторонняя мышечная кривошея.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2. Дополнительно необходимо сделать УЗИ с допплерографией  </w:t>
      </w:r>
    </w:p>
    <w:p w:rsidR="008D06CE" w:rsidRPr="00AB5634" w:rsidRDefault="008D06CE" w:rsidP="00AB5634">
      <w:pPr>
        <w:pStyle w:val="af1"/>
        <w:tabs>
          <w:tab w:val="left" w:pos="993"/>
        </w:tabs>
        <w:jc w:val="both"/>
        <w:rPr>
          <w:rFonts w:ascii="Times New Roman" w:hAnsi="Times New Roman"/>
          <w:sz w:val="28"/>
          <w:szCs w:val="28"/>
          <w:lang w:val="ru-RU"/>
        </w:rPr>
      </w:pPr>
      <w:r w:rsidRPr="00AB5634">
        <w:rPr>
          <w:rFonts w:ascii="Times New Roman" w:hAnsi="Times New Roman"/>
          <w:sz w:val="28"/>
          <w:szCs w:val="28"/>
          <w:lang w:val="ru-RU"/>
        </w:rPr>
        <w:t xml:space="preserve">кивательной мышцы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Показана консервативная терапия: воротничок Шанца, ЛФК, массаж, физиолечение.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Болезнь Клиппеля-Фейля, клиновидные шейные позвонки, шейные ребра, родовой травмой, спастический паралич, вялый паралич, опухоль кивательной мышцы, киста шеи.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ЛФК, физиолечение, по снятии фиксирующей повязки начинается активный период разработки функции шеи, массаж, ребенок наблюдается у ортопеда.</w:t>
      </w:r>
    </w:p>
    <w:p w:rsidR="008D06CE" w:rsidRPr="00AB5634" w:rsidRDefault="008D06CE" w:rsidP="00AB5634">
      <w:pPr>
        <w:pStyle w:val="af1"/>
        <w:tabs>
          <w:tab w:val="left" w:pos="993"/>
        </w:tabs>
        <w:ind w:firstLine="709"/>
        <w:jc w:val="both"/>
        <w:rPr>
          <w:rFonts w:ascii="Times New Roman" w:hAnsi="Times New Roman"/>
          <w:sz w:val="28"/>
          <w:szCs w:val="28"/>
          <w:lang w:val="ru-RU"/>
        </w:rPr>
      </w:pPr>
    </w:p>
    <w:p w:rsidR="008D06CE" w:rsidRPr="00AB5634" w:rsidRDefault="008D06CE" w:rsidP="00AB5634">
      <w:pPr>
        <w:pStyle w:val="af1"/>
        <w:tabs>
          <w:tab w:val="left" w:pos="993"/>
        </w:tabs>
        <w:ind w:firstLine="709"/>
        <w:jc w:val="both"/>
        <w:rPr>
          <w:rFonts w:ascii="Times New Roman" w:hAnsi="Times New Roman"/>
          <w:b/>
          <w:sz w:val="28"/>
          <w:szCs w:val="28"/>
          <w:lang w:val="ru-RU"/>
        </w:rPr>
      </w:pPr>
      <w:r w:rsidRPr="00AB5634">
        <w:rPr>
          <w:rFonts w:ascii="Times New Roman" w:hAnsi="Times New Roman"/>
          <w:b/>
          <w:sz w:val="28"/>
          <w:szCs w:val="28"/>
          <w:lang w:val="ru-RU"/>
        </w:rPr>
        <w:t>К задаче №3:</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Диагноз: Двусторонняя мышечная кривошея.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Дополнительно необходимо сделать УЗИ с КТ.</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Показано оперативное лечение: пластика с удлинением сосцевидной мышцы, в последующем – консервативная терапия.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Болезнь Клиппеля-Фейля, клиновидные шейные позвонки, шейные ребра,   миозит кивательной мышцы, спастический паралич, вялый паралич, опухоль, киста шеи.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5. В раннем послеоперационном периоде с 10 – 12 назначают массаж. Со второй недели физиолечение. С 3 недели разрешают легкие активные движения головой. Эффективным способом решения задачи является лечебное плавание и общефизические упражнения, укрепляющие мышцы </w:t>
      </w:r>
      <w:r w:rsidRPr="00AB5634">
        <w:rPr>
          <w:rFonts w:ascii="Times New Roman" w:hAnsi="Times New Roman"/>
          <w:sz w:val="28"/>
          <w:szCs w:val="28"/>
          <w:lang w:val="ru-RU"/>
        </w:rPr>
        <w:lastRenderedPageBreak/>
        <w:t>шеи. Все это проводится под строгим диспансерным наблюдением в течение 5 лет.</w:t>
      </w:r>
    </w:p>
    <w:p w:rsidR="008D06CE" w:rsidRPr="00AB5634" w:rsidRDefault="008D06CE" w:rsidP="00AB5634">
      <w:pPr>
        <w:pStyle w:val="af1"/>
        <w:tabs>
          <w:tab w:val="left" w:pos="993"/>
        </w:tabs>
        <w:ind w:firstLine="709"/>
        <w:jc w:val="both"/>
        <w:rPr>
          <w:rFonts w:ascii="Times New Roman" w:hAnsi="Times New Roman"/>
          <w:sz w:val="28"/>
          <w:szCs w:val="28"/>
          <w:lang w:val="ru-RU"/>
        </w:rPr>
      </w:pPr>
    </w:p>
    <w:p w:rsidR="008D06CE" w:rsidRPr="00D703DC" w:rsidRDefault="008D06CE" w:rsidP="00AB5634">
      <w:pPr>
        <w:pStyle w:val="af1"/>
        <w:tabs>
          <w:tab w:val="left" w:pos="993"/>
        </w:tabs>
        <w:ind w:firstLine="709"/>
        <w:jc w:val="both"/>
        <w:rPr>
          <w:rFonts w:ascii="Times New Roman" w:hAnsi="Times New Roman"/>
          <w:b/>
          <w:sz w:val="28"/>
          <w:szCs w:val="28"/>
          <w:lang w:val="ru-RU"/>
        </w:rPr>
      </w:pPr>
      <w:r w:rsidRPr="00D703DC">
        <w:rPr>
          <w:rFonts w:ascii="Times New Roman" w:hAnsi="Times New Roman"/>
          <w:b/>
          <w:sz w:val="28"/>
          <w:szCs w:val="28"/>
          <w:lang w:val="ru-RU"/>
        </w:rPr>
        <w:t>К задаче №4:</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1.Диагноз: Врождённая косолапость справа. Рентген-снимок для исключения костной формы косолапости.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Консервативная терапия: этапные гипсовые сапожки, ЛФК, массаж, физиолечение.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ДЦП, плоско-вальгусная стопа, с родовой травмой.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4. Работа с группой риска: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рожденные от очень молодых или старых родителей;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с родовой травмой;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рожденные в ягодичном предлежании;</w:t>
      </w:r>
    </w:p>
    <w:p w:rsidR="008D06CE" w:rsidRPr="00D703DC" w:rsidRDefault="008D06CE" w:rsidP="00AB5634">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  дети с отягощенной наследственностью;</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родители  которых  злоупотребляют  алкоголем  или  подвергались воздействию вредных веществ.</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Своевременно  направить больного к врачу ортопеду с постановкой на учет, проводить консервативное лечение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Все это проводится под строгим диспансерным наблюдением в течение 5 лет.</w:t>
      </w:r>
    </w:p>
    <w:p w:rsidR="008D06CE" w:rsidRPr="00AB5634" w:rsidRDefault="008D06CE" w:rsidP="00AB5634">
      <w:pPr>
        <w:pStyle w:val="af1"/>
        <w:tabs>
          <w:tab w:val="left" w:pos="993"/>
        </w:tabs>
        <w:ind w:firstLine="709"/>
        <w:jc w:val="both"/>
        <w:rPr>
          <w:rFonts w:ascii="Times New Roman" w:hAnsi="Times New Roman"/>
          <w:sz w:val="28"/>
          <w:szCs w:val="28"/>
          <w:lang w:val="ru-RU"/>
        </w:rPr>
      </w:pPr>
    </w:p>
    <w:p w:rsidR="008D06CE" w:rsidRPr="00AB5634" w:rsidRDefault="008D06CE" w:rsidP="00AB5634">
      <w:pPr>
        <w:pStyle w:val="af1"/>
        <w:tabs>
          <w:tab w:val="left" w:pos="993"/>
        </w:tabs>
        <w:ind w:firstLine="709"/>
        <w:jc w:val="both"/>
        <w:rPr>
          <w:rFonts w:ascii="Times New Roman" w:hAnsi="Times New Roman"/>
          <w:b/>
          <w:sz w:val="28"/>
          <w:szCs w:val="28"/>
          <w:lang w:val="ru-RU"/>
        </w:rPr>
      </w:pPr>
      <w:r w:rsidRPr="00AB5634">
        <w:rPr>
          <w:rFonts w:ascii="Times New Roman" w:hAnsi="Times New Roman"/>
          <w:b/>
          <w:sz w:val="28"/>
          <w:szCs w:val="28"/>
          <w:lang w:val="ru-RU"/>
        </w:rPr>
        <w:t>К задаче №5:</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1. Диагноз: Крыловидная шея.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Хирургическое лечение методом перемещения встречных треугольников.</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Шейные ребра, спастический паралич, вялый паралич.</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Дополнительно необходимо сделать рентгеновские снимки шейного отдела позвоночника и внимательно обследовать ребенка так как это заболевания сочетается с другими пороками.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ЛФК, физиолечение, по снятии повязки начинается активный период разработки функции шеи, массаж, ребенок наблюдается у ортопеда на диспансерном учете. Прогноз для жизни при отсутствии больших дополнительных пороков развития благоприятный.</w:t>
      </w:r>
    </w:p>
    <w:p w:rsidR="008D06CE" w:rsidRDefault="008D06CE" w:rsidP="00AB5634">
      <w:pPr>
        <w:rPr>
          <w:b/>
          <w:sz w:val="28"/>
          <w:szCs w:val="28"/>
        </w:rPr>
      </w:pPr>
    </w:p>
    <w:p w:rsidR="008D06CE" w:rsidRPr="00C47E72" w:rsidRDefault="008D06CE" w:rsidP="00AB5634">
      <w:pPr>
        <w:rPr>
          <w:b/>
          <w:sz w:val="28"/>
          <w:szCs w:val="28"/>
        </w:rPr>
      </w:pPr>
      <w:r>
        <w:rPr>
          <w:b/>
          <w:sz w:val="28"/>
          <w:szCs w:val="28"/>
        </w:rPr>
        <w:t>6. Перечень практических умений</w:t>
      </w:r>
    </w:p>
    <w:p w:rsidR="008D06CE" w:rsidRPr="00C47E72" w:rsidRDefault="008D06CE" w:rsidP="007C0B4C">
      <w:pPr>
        <w:numPr>
          <w:ilvl w:val="0"/>
          <w:numId w:val="170"/>
        </w:numPr>
        <w:ind w:left="0" w:firstLine="851"/>
        <w:rPr>
          <w:sz w:val="28"/>
          <w:szCs w:val="28"/>
        </w:rPr>
      </w:pPr>
      <w:r w:rsidRPr="00C47E72">
        <w:rPr>
          <w:sz w:val="28"/>
          <w:szCs w:val="28"/>
        </w:rPr>
        <w:t>С</w:t>
      </w:r>
      <w:r>
        <w:rPr>
          <w:sz w:val="28"/>
          <w:szCs w:val="28"/>
        </w:rPr>
        <w:t>бор</w:t>
      </w:r>
      <w:r w:rsidRPr="00C47E72">
        <w:rPr>
          <w:sz w:val="28"/>
          <w:szCs w:val="28"/>
        </w:rPr>
        <w:t xml:space="preserve"> анамнез</w:t>
      </w:r>
      <w:r>
        <w:rPr>
          <w:sz w:val="28"/>
          <w:szCs w:val="28"/>
        </w:rPr>
        <w:t>а</w:t>
      </w:r>
    </w:p>
    <w:p w:rsidR="008D06CE" w:rsidRPr="00C47E72" w:rsidRDefault="008D06CE" w:rsidP="007C0B4C">
      <w:pPr>
        <w:numPr>
          <w:ilvl w:val="0"/>
          <w:numId w:val="170"/>
        </w:numPr>
        <w:tabs>
          <w:tab w:val="left" w:pos="240"/>
        </w:tabs>
        <w:ind w:left="0" w:firstLine="851"/>
        <w:jc w:val="both"/>
        <w:rPr>
          <w:sz w:val="28"/>
          <w:szCs w:val="28"/>
        </w:rPr>
      </w:pPr>
      <w:r>
        <w:rPr>
          <w:sz w:val="28"/>
          <w:szCs w:val="28"/>
        </w:rPr>
        <w:t xml:space="preserve"> </w:t>
      </w:r>
      <w:r w:rsidRPr="00C47E72">
        <w:rPr>
          <w:sz w:val="28"/>
          <w:szCs w:val="28"/>
        </w:rPr>
        <w:t>Обследование больного</w:t>
      </w:r>
    </w:p>
    <w:p w:rsidR="008D06CE" w:rsidRPr="00C47E72" w:rsidRDefault="008D06CE" w:rsidP="007C0B4C">
      <w:pPr>
        <w:numPr>
          <w:ilvl w:val="0"/>
          <w:numId w:val="170"/>
        </w:numPr>
        <w:tabs>
          <w:tab w:val="left" w:pos="240"/>
        </w:tabs>
        <w:ind w:left="0" w:firstLine="851"/>
        <w:jc w:val="both"/>
        <w:rPr>
          <w:sz w:val="28"/>
          <w:szCs w:val="28"/>
        </w:rPr>
      </w:pPr>
      <w:r>
        <w:rPr>
          <w:sz w:val="28"/>
          <w:szCs w:val="28"/>
        </w:rPr>
        <w:t xml:space="preserve"> </w:t>
      </w:r>
      <w:r w:rsidRPr="00C47E72">
        <w:rPr>
          <w:sz w:val="28"/>
          <w:szCs w:val="28"/>
        </w:rPr>
        <w:t>Особенности ранней диагностики мышечной кривошеи и косолапости</w:t>
      </w:r>
    </w:p>
    <w:p w:rsidR="008D06CE" w:rsidRPr="00C47E72" w:rsidRDefault="008D06CE" w:rsidP="007C0B4C">
      <w:pPr>
        <w:numPr>
          <w:ilvl w:val="0"/>
          <w:numId w:val="170"/>
        </w:numPr>
        <w:tabs>
          <w:tab w:val="left" w:pos="240"/>
        </w:tabs>
        <w:ind w:left="0" w:firstLine="851"/>
        <w:jc w:val="both"/>
        <w:rPr>
          <w:sz w:val="28"/>
          <w:szCs w:val="28"/>
        </w:rPr>
      </w:pPr>
      <w:r>
        <w:rPr>
          <w:sz w:val="28"/>
          <w:szCs w:val="28"/>
        </w:rPr>
        <w:t xml:space="preserve"> </w:t>
      </w:r>
      <w:r w:rsidRPr="00C47E72">
        <w:rPr>
          <w:sz w:val="28"/>
          <w:szCs w:val="28"/>
        </w:rPr>
        <w:t>Рентгенологическая диагностика</w:t>
      </w:r>
      <w:r>
        <w:rPr>
          <w:sz w:val="28"/>
          <w:szCs w:val="28"/>
        </w:rPr>
        <w:t xml:space="preserve"> мышечной кривошеи и косолапости</w:t>
      </w:r>
    </w:p>
    <w:p w:rsidR="008D06CE" w:rsidRPr="00C47E72" w:rsidRDefault="008D06CE" w:rsidP="007C0B4C">
      <w:pPr>
        <w:numPr>
          <w:ilvl w:val="0"/>
          <w:numId w:val="170"/>
        </w:numPr>
        <w:ind w:left="0" w:firstLine="851"/>
        <w:jc w:val="both"/>
        <w:rPr>
          <w:sz w:val="28"/>
          <w:szCs w:val="28"/>
        </w:rPr>
      </w:pPr>
      <w:r>
        <w:rPr>
          <w:sz w:val="28"/>
          <w:szCs w:val="28"/>
        </w:rPr>
        <w:t>М</w:t>
      </w:r>
      <w:r w:rsidRPr="00C47E72">
        <w:rPr>
          <w:sz w:val="28"/>
          <w:szCs w:val="28"/>
        </w:rPr>
        <w:t xml:space="preserve">етоды консервативного лечения мышечной кривошеи и косолапости </w:t>
      </w:r>
    </w:p>
    <w:p w:rsidR="008D06CE" w:rsidRPr="00C47E72" w:rsidRDefault="008D06CE" w:rsidP="007C0B4C">
      <w:pPr>
        <w:numPr>
          <w:ilvl w:val="0"/>
          <w:numId w:val="170"/>
        </w:numPr>
        <w:tabs>
          <w:tab w:val="left" w:pos="240"/>
        </w:tabs>
        <w:ind w:left="0" w:firstLine="851"/>
        <w:jc w:val="both"/>
        <w:rPr>
          <w:sz w:val="28"/>
          <w:szCs w:val="28"/>
        </w:rPr>
      </w:pPr>
      <w:r>
        <w:rPr>
          <w:sz w:val="28"/>
          <w:szCs w:val="28"/>
        </w:rPr>
        <w:t xml:space="preserve"> </w:t>
      </w:r>
      <w:r w:rsidRPr="00C47E72">
        <w:rPr>
          <w:sz w:val="28"/>
          <w:szCs w:val="28"/>
        </w:rPr>
        <w:t>Способы наложения (воротничок Шанса, гипсовый сапожок)</w:t>
      </w:r>
    </w:p>
    <w:p w:rsidR="008D06CE" w:rsidRPr="00C47E72" w:rsidRDefault="008D06CE" w:rsidP="007C0B4C">
      <w:pPr>
        <w:numPr>
          <w:ilvl w:val="0"/>
          <w:numId w:val="170"/>
        </w:numPr>
        <w:tabs>
          <w:tab w:val="left" w:pos="240"/>
        </w:tabs>
        <w:ind w:left="0" w:firstLine="851"/>
        <w:jc w:val="both"/>
        <w:rPr>
          <w:sz w:val="28"/>
          <w:szCs w:val="28"/>
        </w:rPr>
      </w:pPr>
      <w:r>
        <w:rPr>
          <w:sz w:val="28"/>
          <w:szCs w:val="28"/>
        </w:rPr>
        <w:lastRenderedPageBreak/>
        <w:t xml:space="preserve"> </w:t>
      </w:r>
      <w:r w:rsidRPr="00C47E72">
        <w:rPr>
          <w:sz w:val="28"/>
          <w:szCs w:val="28"/>
        </w:rPr>
        <w:t>Присутствие на операции.</w:t>
      </w:r>
    </w:p>
    <w:p w:rsidR="008D06CE" w:rsidRDefault="008D06CE" w:rsidP="007C0B4C">
      <w:pPr>
        <w:numPr>
          <w:ilvl w:val="0"/>
          <w:numId w:val="170"/>
        </w:numPr>
        <w:ind w:left="0" w:firstLine="851"/>
        <w:rPr>
          <w:sz w:val="28"/>
          <w:szCs w:val="28"/>
        </w:rPr>
      </w:pPr>
      <w:r>
        <w:rPr>
          <w:sz w:val="28"/>
          <w:szCs w:val="28"/>
        </w:rPr>
        <w:t xml:space="preserve">Формулировка </w:t>
      </w:r>
      <w:r w:rsidRPr="00C47E72">
        <w:rPr>
          <w:sz w:val="28"/>
          <w:szCs w:val="28"/>
        </w:rPr>
        <w:t xml:space="preserve"> диагноз</w:t>
      </w:r>
      <w:r>
        <w:rPr>
          <w:sz w:val="28"/>
          <w:szCs w:val="28"/>
        </w:rPr>
        <w:t>а</w:t>
      </w:r>
    </w:p>
    <w:p w:rsidR="00074D21" w:rsidRDefault="00074D21" w:rsidP="00074D21"/>
    <w:p w:rsidR="00417340" w:rsidRDefault="00417340" w:rsidP="00074D21"/>
    <w:p w:rsidR="00417340" w:rsidRDefault="00417340" w:rsidP="00074D21"/>
    <w:p w:rsidR="00417340" w:rsidRDefault="00417340" w:rsidP="00074D21"/>
    <w:p w:rsidR="00417340" w:rsidRDefault="00417340" w:rsidP="00074D21"/>
    <w:p w:rsidR="00417340" w:rsidRDefault="00417340" w:rsidP="00074D21"/>
    <w:p w:rsidR="00074D21" w:rsidRDefault="00074D21" w:rsidP="00074D21"/>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074D21" w:rsidRDefault="00074D21" w:rsidP="00646DAD"/>
    <w:p w:rsidR="008D06CE" w:rsidRPr="00AB5634" w:rsidRDefault="008D06CE" w:rsidP="00AB5634">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Кривошея. Косолапость. Мышечная кривошея</w:t>
      </w:r>
      <w:r w:rsidRPr="00D40A3B">
        <w:rPr>
          <w:b/>
          <w:sz w:val="28"/>
          <w:szCs w:val="28"/>
        </w:rPr>
        <w:t>».</w:t>
      </w:r>
    </w:p>
    <w:p w:rsidR="008D06CE" w:rsidRPr="00775DB7" w:rsidRDefault="008D06CE" w:rsidP="00646DAD">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646DAD">
      <w:pPr>
        <w:ind w:left="720" w:firstLine="1440"/>
        <w:jc w:val="both"/>
        <w:rPr>
          <w:sz w:val="28"/>
          <w:szCs w:val="28"/>
        </w:rPr>
      </w:pPr>
      <w:r w:rsidRPr="00775DB7">
        <w:rPr>
          <w:sz w:val="28"/>
          <w:szCs w:val="28"/>
        </w:rPr>
        <w:t>- Подготовка к практическим занятиям.</w:t>
      </w:r>
    </w:p>
    <w:p w:rsidR="008D06CE" w:rsidRDefault="008D06CE" w:rsidP="00646DAD">
      <w:pPr>
        <w:ind w:left="720" w:firstLine="1440"/>
        <w:jc w:val="both"/>
        <w:rPr>
          <w:sz w:val="28"/>
          <w:szCs w:val="28"/>
        </w:rPr>
      </w:pPr>
      <w:r w:rsidRPr="00775DB7">
        <w:rPr>
          <w:sz w:val="28"/>
          <w:szCs w:val="28"/>
        </w:rPr>
        <w:t>- Подготовка материалов по НИР.</w:t>
      </w:r>
    </w:p>
    <w:p w:rsidR="008D06CE" w:rsidRDefault="008D06CE" w:rsidP="00646DAD">
      <w:pPr>
        <w:ind w:left="720" w:firstLine="1440"/>
        <w:jc w:val="both"/>
        <w:rPr>
          <w:sz w:val="28"/>
          <w:szCs w:val="28"/>
        </w:rPr>
      </w:pPr>
      <w:r>
        <w:rPr>
          <w:sz w:val="28"/>
          <w:szCs w:val="28"/>
        </w:rPr>
        <w:t>- Написание реферата.</w:t>
      </w:r>
    </w:p>
    <w:p w:rsidR="008D06CE" w:rsidRPr="00775DB7" w:rsidRDefault="008D06CE" w:rsidP="00646DAD">
      <w:pPr>
        <w:ind w:left="720" w:firstLine="1440"/>
        <w:jc w:val="both"/>
        <w:rPr>
          <w:sz w:val="28"/>
          <w:szCs w:val="28"/>
        </w:rPr>
      </w:pPr>
      <w:r>
        <w:rPr>
          <w:sz w:val="28"/>
          <w:szCs w:val="28"/>
        </w:rPr>
        <w:t>- Поиск материала по теме в интернете.</w:t>
      </w:r>
    </w:p>
    <w:p w:rsidR="008D06CE" w:rsidRDefault="008D06CE" w:rsidP="00646DA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AB5634">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AB5634">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AB5634">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AB5634">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AB5634">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AB5634">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AB5634">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AB5634">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AB5634">
      <w:pPr>
        <w:jc w:val="both"/>
        <w:outlineLvl w:val="4"/>
        <w:rPr>
          <w:bCs/>
          <w:sz w:val="28"/>
          <w:szCs w:val="28"/>
        </w:rPr>
      </w:pPr>
      <w:r w:rsidRPr="008F478D">
        <w:rPr>
          <w:b/>
          <w:sz w:val="28"/>
          <w:szCs w:val="28"/>
        </w:rPr>
        <w:t>Уметь:</w:t>
      </w:r>
      <w:r>
        <w:rPr>
          <w:sz w:val="28"/>
          <w:szCs w:val="28"/>
        </w:rPr>
        <w:t xml:space="preserve"> </w:t>
      </w:r>
    </w:p>
    <w:p w:rsidR="008D06CE" w:rsidRDefault="008D06CE" w:rsidP="00AB5634">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AB5634">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AB5634">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AB5634">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AB5634">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AB5634">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AB5634">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AB5634">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AB5634">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AB5634">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AB5634">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AB5634">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C47E72" w:rsidRDefault="008D06CE" w:rsidP="00AB5634">
      <w:pPr>
        <w:ind w:firstLine="851"/>
        <w:jc w:val="both"/>
        <w:rPr>
          <w:sz w:val="28"/>
          <w:szCs w:val="28"/>
        </w:rPr>
      </w:pPr>
      <w:r>
        <w:rPr>
          <w:color w:val="000000"/>
          <w:sz w:val="28"/>
          <w:szCs w:val="28"/>
        </w:rPr>
        <w:t>1.</w:t>
      </w:r>
      <w:r w:rsidRPr="00C47E72">
        <w:rPr>
          <w:color w:val="000000"/>
          <w:sz w:val="28"/>
          <w:szCs w:val="28"/>
        </w:rPr>
        <w:t xml:space="preserve">  </w:t>
      </w:r>
      <w:r w:rsidRPr="00C47E72">
        <w:rPr>
          <w:sz w:val="28"/>
          <w:szCs w:val="28"/>
        </w:rPr>
        <w:t>строение мышц шеи</w:t>
      </w:r>
    </w:p>
    <w:p w:rsidR="008D06CE" w:rsidRPr="00C47E72" w:rsidRDefault="008D06CE" w:rsidP="00AB5634">
      <w:pPr>
        <w:ind w:firstLine="851"/>
        <w:jc w:val="both"/>
        <w:rPr>
          <w:sz w:val="28"/>
          <w:szCs w:val="28"/>
        </w:rPr>
      </w:pPr>
      <w:r>
        <w:rPr>
          <w:sz w:val="28"/>
          <w:szCs w:val="28"/>
        </w:rPr>
        <w:t>2.</w:t>
      </w:r>
      <w:r w:rsidRPr="00C47E72">
        <w:rPr>
          <w:sz w:val="28"/>
          <w:szCs w:val="28"/>
        </w:rPr>
        <w:t xml:space="preserve">  особенности мышечной кривошеи </w:t>
      </w:r>
    </w:p>
    <w:p w:rsidR="008D06CE" w:rsidRPr="00C47E72" w:rsidRDefault="008D06CE" w:rsidP="00AB5634">
      <w:pPr>
        <w:ind w:firstLine="851"/>
        <w:jc w:val="both"/>
        <w:rPr>
          <w:sz w:val="28"/>
          <w:szCs w:val="28"/>
        </w:rPr>
      </w:pPr>
      <w:r>
        <w:rPr>
          <w:sz w:val="28"/>
          <w:szCs w:val="28"/>
        </w:rPr>
        <w:t>3.</w:t>
      </w:r>
      <w:r w:rsidRPr="00C47E72">
        <w:rPr>
          <w:sz w:val="28"/>
          <w:szCs w:val="28"/>
        </w:rPr>
        <w:t xml:space="preserve">степени и виды мышечной кривошеи, </w:t>
      </w:r>
    </w:p>
    <w:p w:rsidR="008D06CE" w:rsidRPr="00C47E72" w:rsidRDefault="008D06CE" w:rsidP="00AB5634">
      <w:pPr>
        <w:ind w:firstLine="851"/>
        <w:jc w:val="both"/>
        <w:rPr>
          <w:sz w:val="28"/>
          <w:szCs w:val="28"/>
        </w:rPr>
      </w:pPr>
      <w:r>
        <w:rPr>
          <w:sz w:val="28"/>
          <w:szCs w:val="28"/>
        </w:rPr>
        <w:t>4.</w:t>
      </w:r>
      <w:r w:rsidRPr="00C47E72">
        <w:rPr>
          <w:sz w:val="28"/>
          <w:szCs w:val="28"/>
        </w:rPr>
        <w:t>клиника мышечной кривошеи</w:t>
      </w:r>
    </w:p>
    <w:p w:rsidR="008D06CE" w:rsidRPr="00C47E72" w:rsidRDefault="008D06CE" w:rsidP="00AB5634">
      <w:pPr>
        <w:ind w:firstLine="851"/>
        <w:jc w:val="both"/>
        <w:rPr>
          <w:sz w:val="28"/>
          <w:szCs w:val="28"/>
        </w:rPr>
      </w:pPr>
      <w:r>
        <w:rPr>
          <w:sz w:val="28"/>
          <w:szCs w:val="28"/>
        </w:rPr>
        <w:t>5.</w:t>
      </w:r>
      <w:r w:rsidRPr="00C47E72">
        <w:rPr>
          <w:sz w:val="28"/>
          <w:szCs w:val="28"/>
        </w:rPr>
        <w:t>клиническая диагностика, рентгенологическая</w:t>
      </w:r>
    </w:p>
    <w:p w:rsidR="008D06CE" w:rsidRPr="00C47E72" w:rsidRDefault="008D06CE" w:rsidP="00AB5634">
      <w:pPr>
        <w:ind w:firstLine="851"/>
        <w:jc w:val="both"/>
        <w:rPr>
          <w:sz w:val="28"/>
          <w:szCs w:val="28"/>
        </w:rPr>
      </w:pPr>
      <w:r>
        <w:rPr>
          <w:sz w:val="28"/>
          <w:szCs w:val="28"/>
        </w:rPr>
        <w:t>6.</w:t>
      </w:r>
      <w:r w:rsidRPr="00C47E72">
        <w:rPr>
          <w:sz w:val="28"/>
          <w:szCs w:val="28"/>
        </w:rPr>
        <w:t>дифференциальная диагностика</w:t>
      </w:r>
    </w:p>
    <w:p w:rsidR="008D06CE" w:rsidRPr="00C47E72" w:rsidRDefault="008D06CE" w:rsidP="00AB5634">
      <w:pPr>
        <w:ind w:firstLine="851"/>
        <w:jc w:val="both"/>
        <w:rPr>
          <w:sz w:val="28"/>
          <w:szCs w:val="28"/>
        </w:rPr>
      </w:pPr>
      <w:r>
        <w:rPr>
          <w:sz w:val="28"/>
          <w:szCs w:val="28"/>
        </w:rPr>
        <w:t>7.</w:t>
      </w:r>
      <w:r w:rsidRPr="00C47E72">
        <w:rPr>
          <w:sz w:val="28"/>
          <w:szCs w:val="28"/>
        </w:rPr>
        <w:t>условия, показания и методика консервативного лечения</w:t>
      </w:r>
    </w:p>
    <w:p w:rsidR="008D06CE" w:rsidRPr="00C47E72" w:rsidRDefault="008D06CE" w:rsidP="00AB5634">
      <w:pPr>
        <w:ind w:firstLine="851"/>
        <w:jc w:val="both"/>
        <w:rPr>
          <w:sz w:val="28"/>
          <w:szCs w:val="28"/>
        </w:rPr>
      </w:pPr>
      <w:r>
        <w:rPr>
          <w:sz w:val="28"/>
          <w:szCs w:val="28"/>
        </w:rPr>
        <w:t>8.</w:t>
      </w:r>
      <w:r w:rsidRPr="00C47E72">
        <w:rPr>
          <w:sz w:val="28"/>
          <w:szCs w:val="28"/>
        </w:rPr>
        <w:t>оперативное лечение, виды вмешательств</w:t>
      </w:r>
    </w:p>
    <w:p w:rsidR="008D06CE" w:rsidRPr="00C47E72" w:rsidRDefault="008D06CE" w:rsidP="00AB5634">
      <w:pPr>
        <w:ind w:firstLine="851"/>
        <w:jc w:val="both"/>
        <w:rPr>
          <w:sz w:val="28"/>
          <w:szCs w:val="28"/>
        </w:rPr>
      </w:pPr>
      <w:r>
        <w:rPr>
          <w:sz w:val="28"/>
          <w:szCs w:val="28"/>
        </w:rPr>
        <w:t>9.</w:t>
      </w:r>
      <w:r w:rsidRPr="00C47E72">
        <w:rPr>
          <w:sz w:val="28"/>
          <w:szCs w:val="28"/>
        </w:rPr>
        <w:t>осложнения, их коррекция</w:t>
      </w:r>
    </w:p>
    <w:p w:rsidR="008D06CE" w:rsidRPr="00C47E72" w:rsidRDefault="008D06CE" w:rsidP="00AB5634">
      <w:pPr>
        <w:shd w:val="clear" w:color="auto" w:fill="FFFFFF"/>
        <w:ind w:firstLine="851"/>
        <w:jc w:val="both"/>
        <w:rPr>
          <w:sz w:val="28"/>
          <w:szCs w:val="28"/>
        </w:rPr>
      </w:pPr>
      <w:r>
        <w:rPr>
          <w:sz w:val="28"/>
          <w:szCs w:val="28"/>
        </w:rPr>
        <w:lastRenderedPageBreak/>
        <w:t>10.</w:t>
      </w:r>
      <w:r w:rsidRPr="00C47E72">
        <w:rPr>
          <w:sz w:val="28"/>
          <w:szCs w:val="28"/>
        </w:rPr>
        <w:t>вопросы реабилитации</w:t>
      </w:r>
    </w:p>
    <w:p w:rsidR="008D06CE" w:rsidRDefault="008D06CE" w:rsidP="00646DAD">
      <w:pPr>
        <w:jc w:val="both"/>
        <w:rPr>
          <w:sz w:val="28"/>
          <w:szCs w:val="28"/>
        </w:rPr>
      </w:pPr>
    </w:p>
    <w:p w:rsidR="008D06CE" w:rsidRDefault="008D06CE" w:rsidP="00646DAD">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6A2FE8" w:rsidRDefault="008D06CE" w:rsidP="00AB5634">
      <w:pPr>
        <w:jc w:val="both"/>
        <w:rPr>
          <w:sz w:val="28"/>
          <w:szCs w:val="28"/>
        </w:rPr>
      </w:pPr>
      <w:r w:rsidRPr="006A2FE8">
        <w:rPr>
          <w:sz w:val="28"/>
          <w:szCs w:val="28"/>
        </w:rPr>
        <w:t xml:space="preserve">1. ВРОЖДЕННУЮ КРИВОШЕЮ СЛЕДУЕТ ОТНЕСТИ </w:t>
      </w:r>
    </w:p>
    <w:p w:rsidR="008D06CE" w:rsidRPr="00C47E72" w:rsidRDefault="008D06CE" w:rsidP="00AB5634">
      <w:pPr>
        <w:ind w:firstLine="2835"/>
        <w:jc w:val="both"/>
        <w:rPr>
          <w:sz w:val="28"/>
          <w:szCs w:val="28"/>
        </w:rPr>
      </w:pPr>
      <w:r w:rsidRPr="00C47E72">
        <w:rPr>
          <w:sz w:val="28"/>
          <w:szCs w:val="28"/>
        </w:rPr>
        <w:t>а) к миогенной деформации</w:t>
      </w:r>
    </w:p>
    <w:p w:rsidR="008D06CE" w:rsidRPr="00C47E72" w:rsidRDefault="008D06CE" w:rsidP="00AB5634">
      <w:pPr>
        <w:ind w:firstLine="2835"/>
        <w:jc w:val="both"/>
        <w:rPr>
          <w:sz w:val="28"/>
          <w:szCs w:val="28"/>
        </w:rPr>
      </w:pPr>
      <w:r w:rsidRPr="00C47E72">
        <w:rPr>
          <w:sz w:val="28"/>
          <w:szCs w:val="28"/>
        </w:rPr>
        <w:t xml:space="preserve">б) к десмогенной деформации </w:t>
      </w:r>
    </w:p>
    <w:p w:rsidR="008D06CE" w:rsidRPr="00C47E72" w:rsidRDefault="008D06CE" w:rsidP="00AB5634">
      <w:pPr>
        <w:ind w:firstLine="2835"/>
        <w:jc w:val="both"/>
        <w:rPr>
          <w:sz w:val="28"/>
          <w:szCs w:val="28"/>
        </w:rPr>
      </w:pPr>
      <w:r w:rsidRPr="00C47E72">
        <w:rPr>
          <w:sz w:val="28"/>
          <w:szCs w:val="28"/>
        </w:rPr>
        <w:t xml:space="preserve">в) к неврогенной деформации </w:t>
      </w:r>
    </w:p>
    <w:p w:rsidR="008D06CE" w:rsidRPr="00C47E72" w:rsidRDefault="008D06CE" w:rsidP="00AB5634">
      <w:pPr>
        <w:ind w:firstLine="2835"/>
        <w:jc w:val="both"/>
        <w:rPr>
          <w:sz w:val="28"/>
          <w:szCs w:val="28"/>
        </w:rPr>
      </w:pPr>
      <w:r w:rsidRPr="00C47E72">
        <w:rPr>
          <w:sz w:val="28"/>
          <w:szCs w:val="28"/>
        </w:rPr>
        <w:t xml:space="preserve">г) к дермо-десмогенной деформации </w:t>
      </w:r>
    </w:p>
    <w:p w:rsidR="008D06CE" w:rsidRPr="00C47E72" w:rsidRDefault="008D06CE" w:rsidP="00AB5634">
      <w:pPr>
        <w:ind w:firstLine="2835"/>
        <w:jc w:val="both"/>
        <w:rPr>
          <w:sz w:val="28"/>
          <w:szCs w:val="28"/>
        </w:rPr>
      </w:pPr>
      <w:r w:rsidRPr="00C47E72">
        <w:rPr>
          <w:sz w:val="28"/>
          <w:szCs w:val="28"/>
        </w:rPr>
        <w:t xml:space="preserve">д) к костной деформации </w:t>
      </w:r>
    </w:p>
    <w:p w:rsidR="008D06CE" w:rsidRPr="00C47E72" w:rsidRDefault="008D06CE" w:rsidP="00AB5634">
      <w:pPr>
        <w:jc w:val="both"/>
        <w:rPr>
          <w:sz w:val="28"/>
          <w:szCs w:val="28"/>
        </w:rPr>
      </w:pPr>
    </w:p>
    <w:p w:rsidR="008D06CE" w:rsidRPr="006A2FE8" w:rsidRDefault="008D06CE" w:rsidP="00AB5634">
      <w:pPr>
        <w:jc w:val="both"/>
        <w:rPr>
          <w:sz w:val="28"/>
          <w:szCs w:val="28"/>
        </w:rPr>
      </w:pPr>
      <w:r w:rsidRPr="006A2FE8">
        <w:rPr>
          <w:sz w:val="28"/>
          <w:szCs w:val="28"/>
        </w:rPr>
        <w:t xml:space="preserve">2. ЭТИОПАТОГЕНЕЗ ВРОЖДЕННОЙ МЫШЕЧНОЙ КРИВОШЕИ </w:t>
      </w:r>
    </w:p>
    <w:p w:rsidR="008D06CE" w:rsidRPr="00C47E72" w:rsidRDefault="008D06CE" w:rsidP="00AB5634">
      <w:pPr>
        <w:ind w:left="3402" w:hanging="567"/>
        <w:jc w:val="both"/>
        <w:rPr>
          <w:sz w:val="28"/>
          <w:szCs w:val="28"/>
        </w:rPr>
      </w:pPr>
      <w:r w:rsidRPr="00C47E72">
        <w:rPr>
          <w:sz w:val="28"/>
          <w:szCs w:val="28"/>
        </w:rPr>
        <w:t>а) порок развития грудинно-ключично-сосцевидной мышцы</w:t>
      </w:r>
    </w:p>
    <w:p w:rsidR="008D06CE" w:rsidRPr="00C47E72" w:rsidRDefault="008D06CE" w:rsidP="00AB5634">
      <w:pPr>
        <w:ind w:firstLine="2835"/>
        <w:jc w:val="both"/>
        <w:rPr>
          <w:sz w:val="28"/>
          <w:szCs w:val="28"/>
        </w:rPr>
      </w:pPr>
      <w:r w:rsidRPr="00C47E72">
        <w:rPr>
          <w:sz w:val="28"/>
          <w:szCs w:val="28"/>
        </w:rPr>
        <w:t xml:space="preserve">б) травма при родах </w:t>
      </w:r>
    </w:p>
    <w:p w:rsidR="008D06CE" w:rsidRPr="00C47E72" w:rsidRDefault="008D06CE" w:rsidP="00AB5634">
      <w:pPr>
        <w:ind w:firstLine="2835"/>
        <w:jc w:val="both"/>
        <w:rPr>
          <w:sz w:val="28"/>
          <w:szCs w:val="28"/>
        </w:rPr>
      </w:pPr>
      <w:r w:rsidRPr="00C47E72">
        <w:rPr>
          <w:sz w:val="28"/>
          <w:szCs w:val="28"/>
        </w:rPr>
        <w:t xml:space="preserve">в) неправильное положение плода </w:t>
      </w:r>
    </w:p>
    <w:p w:rsidR="008D06CE" w:rsidRPr="00C47E72" w:rsidRDefault="008D06CE" w:rsidP="00AB5634">
      <w:pPr>
        <w:ind w:firstLine="2835"/>
        <w:jc w:val="both"/>
        <w:rPr>
          <w:sz w:val="28"/>
          <w:szCs w:val="28"/>
        </w:rPr>
      </w:pPr>
      <w:r w:rsidRPr="00C47E72">
        <w:rPr>
          <w:sz w:val="28"/>
          <w:szCs w:val="28"/>
        </w:rPr>
        <w:t xml:space="preserve">г) воспалительный процесс </w:t>
      </w:r>
    </w:p>
    <w:p w:rsidR="008D06CE" w:rsidRPr="00C47E72" w:rsidRDefault="008D06CE" w:rsidP="00AB5634">
      <w:pPr>
        <w:ind w:firstLine="2835"/>
        <w:jc w:val="both"/>
        <w:rPr>
          <w:sz w:val="28"/>
          <w:szCs w:val="28"/>
        </w:rPr>
      </w:pPr>
      <w:r w:rsidRPr="00C47E72">
        <w:rPr>
          <w:sz w:val="28"/>
          <w:szCs w:val="28"/>
        </w:rPr>
        <w:t>д) ишемия сердца</w:t>
      </w:r>
    </w:p>
    <w:p w:rsidR="008D06CE" w:rsidRPr="00C47E72" w:rsidRDefault="008D06CE" w:rsidP="00AB5634">
      <w:pPr>
        <w:jc w:val="both"/>
        <w:rPr>
          <w:sz w:val="28"/>
          <w:szCs w:val="28"/>
        </w:rPr>
      </w:pPr>
    </w:p>
    <w:p w:rsidR="008D06CE" w:rsidRPr="006A2FE8" w:rsidRDefault="008D06CE" w:rsidP="00AB5634">
      <w:pPr>
        <w:jc w:val="both"/>
        <w:rPr>
          <w:sz w:val="28"/>
          <w:szCs w:val="28"/>
        </w:rPr>
      </w:pPr>
      <w:r w:rsidRPr="006A2FE8">
        <w:rPr>
          <w:sz w:val="28"/>
          <w:szCs w:val="28"/>
        </w:rPr>
        <w:t xml:space="preserve">3. ПРИЗНАКИ ВРОЖДЕННОЙ МЫШЕЧНОЙ КРИВОШЕИ МОЖНО ВЫЯВИТЬ: </w:t>
      </w:r>
    </w:p>
    <w:p w:rsidR="008D06CE" w:rsidRPr="00C47E72" w:rsidRDefault="008D06CE" w:rsidP="00AB5634">
      <w:pPr>
        <w:ind w:firstLine="2835"/>
        <w:jc w:val="both"/>
        <w:rPr>
          <w:sz w:val="28"/>
          <w:szCs w:val="28"/>
        </w:rPr>
      </w:pPr>
      <w:r w:rsidRPr="00C47E72">
        <w:rPr>
          <w:sz w:val="28"/>
          <w:szCs w:val="28"/>
        </w:rPr>
        <w:t xml:space="preserve">а) в первые 3-5 дней после рождения </w:t>
      </w:r>
    </w:p>
    <w:p w:rsidR="008D06CE" w:rsidRPr="00C47E72" w:rsidRDefault="008D06CE" w:rsidP="00AB5634">
      <w:pPr>
        <w:ind w:firstLine="2835"/>
        <w:jc w:val="both"/>
        <w:rPr>
          <w:sz w:val="28"/>
          <w:szCs w:val="28"/>
        </w:rPr>
      </w:pPr>
      <w:r w:rsidRPr="00C47E72">
        <w:rPr>
          <w:sz w:val="28"/>
          <w:szCs w:val="28"/>
        </w:rPr>
        <w:t>б) на 10-14 день после родов</w:t>
      </w:r>
    </w:p>
    <w:p w:rsidR="008D06CE" w:rsidRPr="00C47E72" w:rsidRDefault="008D06CE" w:rsidP="00AB5634">
      <w:pPr>
        <w:ind w:firstLine="2835"/>
        <w:jc w:val="both"/>
        <w:rPr>
          <w:sz w:val="28"/>
          <w:szCs w:val="28"/>
        </w:rPr>
      </w:pPr>
      <w:r w:rsidRPr="00C47E72">
        <w:rPr>
          <w:sz w:val="28"/>
          <w:szCs w:val="28"/>
        </w:rPr>
        <w:t xml:space="preserve">в) в месячном возрасте </w:t>
      </w:r>
    </w:p>
    <w:p w:rsidR="008D06CE" w:rsidRPr="00C47E72" w:rsidRDefault="008D06CE" w:rsidP="00AB5634">
      <w:pPr>
        <w:ind w:firstLine="2835"/>
        <w:jc w:val="both"/>
        <w:rPr>
          <w:sz w:val="28"/>
          <w:szCs w:val="28"/>
        </w:rPr>
      </w:pPr>
      <w:r w:rsidRPr="00C47E72">
        <w:rPr>
          <w:sz w:val="28"/>
          <w:szCs w:val="28"/>
        </w:rPr>
        <w:t xml:space="preserve">г) в 3-месячном возрасте </w:t>
      </w:r>
    </w:p>
    <w:p w:rsidR="008D06CE" w:rsidRPr="00C47E72" w:rsidRDefault="008D06CE" w:rsidP="00AB5634">
      <w:pPr>
        <w:ind w:firstLine="2835"/>
        <w:jc w:val="both"/>
        <w:rPr>
          <w:sz w:val="28"/>
          <w:szCs w:val="28"/>
        </w:rPr>
      </w:pPr>
      <w:r w:rsidRPr="00C47E72">
        <w:rPr>
          <w:sz w:val="28"/>
          <w:szCs w:val="28"/>
        </w:rPr>
        <w:t>д) клинические симптомы не выражены до года</w:t>
      </w:r>
    </w:p>
    <w:p w:rsidR="008D06CE" w:rsidRPr="00C47E72" w:rsidRDefault="008D06CE" w:rsidP="00AB5634">
      <w:pPr>
        <w:jc w:val="both"/>
        <w:rPr>
          <w:sz w:val="28"/>
          <w:szCs w:val="28"/>
        </w:rPr>
      </w:pPr>
    </w:p>
    <w:p w:rsidR="008D06CE" w:rsidRPr="006A2FE8" w:rsidRDefault="008D06CE" w:rsidP="00AB5634">
      <w:pPr>
        <w:jc w:val="both"/>
        <w:rPr>
          <w:sz w:val="28"/>
          <w:szCs w:val="28"/>
        </w:rPr>
      </w:pPr>
      <w:r w:rsidRPr="006A2FE8">
        <w:rPr>
          <w:sz w:val="28"/>
          <w:szCs w:val="28"/>
        </w:rPr>
        <w:t xml:space="preserve">4. КОНСЕРВАТИВНОЕ ЛЕЧЕНИЕ КРИВОШЕИ СЛЕДУЕТ НАЧИНАТЬ </w:t>
      </w:r>
    </w:p>
    <w:p w:rsidR="008D06CE" w:rsidRPr="00C47E72" w:rsidRDefault="008D06CE" w:rsidP="00AB5634">
      <w:pPr>
        <w:ind w:firstLine="2835"/>
        <w:jc w:val="both"/>
        <w:rPr>
          <w:sz w:val="28"/>
          <w:szCs w:val="28"/>
        </w:rPr>
      </w:pPr>
      <w:r w:rsidRPr="00C47E72">
        <w:rPr>
          <w:sz w:val="28"/>
          <w:szCs w:val="28"/>
        </w:rPr>
        <w:t>а) с момента рождения</w:t>
      </w:r>
    </w:p>
    <w:p w:rsidR="008D06CE" w:rsidRPr="00C47E72" w:rsidRDefault="008D06CE" w:rsidP="00AB5634">
      <w:pPr>
        <w:ind w:firstLine="2835"/>
        <w:jc w:val="both"/>
        <w:rPr>
          <w:sz w:val="28"/>
          <w:szCs w:val="28"/>
        </w:rPr>
      </w:pPr>
      <w:r w:rsidRPr="00C47E72">
        <w:rPr>
          <w:sz w:val="28"/>
          <w:szCs w:val="28"/>
        </w:rPr>
        <w:t xml:space="preserve">б) с 2-недельного возраста </w:t>
      </w:r>
    </w:p>
    <w:p w:rsidR="008D06CE" w:rsidRPr="00C47E72" w:rsidRDefault="008D06CE" w:rsidP="00AB5634">
      <w:pPr>
        <w:ind w:firstLine="2835"/>
        <w:jc w:val="both"/>
        <w:rPr>
          <w:sz w:val="28"/>
          <w:szCs w:val="28"/>
        </w:rPr>
      </w:pPr>
      <w:r w:rsidRPr="00C47E72">
        <w:rPr>
          <w:sz w:val="28"/>
          <w:szCs w:val="28"/>
        </w:rPr>
        <w:t xml:space="preserve">в) с 2-5 месяцев </w:t>
      </w:r>
    </w:p>
    <w:p w:rsidR="008D06CE" w:rsidRPr="00C47E72" w:rsidRDefault="008D06CE" w:rsidP="00AB5634">
      <w:pPr>
        <w:ind w:firstLine="2835"/>
        <w:jc w:val="both"/>
        <w:rPr>
          <w:sz w:val="28"/>
          <w:szCs w:val="28"/>
        </w:rPr>
      </w:pPr>
      <w:r w:rsidRPr="00C47E72">
        <w:rPr>
          <w:sz w:val="28"/>
          <w:szCs w:val="28"/>
        </w:rPr>
        <w:t xml:space="preserve">г) с 0.5-1 года </w:t>
      </w:r>
    </w:p>
    <w:p w:rsidR="008D06CE" w:rsidRPr="00C47E72" w:rsidRDefault="008D06CE" w:rsidP="00AB5634">
      <w:pPr>
        <w:ind w:firstLine="2835"/>
        <w:jc w:val="both"/>
        <w:rPr>
          <w:sz w:val="28"/>
          <w:szCs w:val="28"/>
        </w:rPr>
      </w:pPr>
      <w:r w:rsidRPr="00C47E72">
        <w:rPr>
          <w:sz w:val="28"/>
          <w:szCs w:val="28"/>
        </w:rPr>
        <w:t>д) после 1 года</w:t>
      </w:r>
    </w:p>
    <w:p w:rsidR="008D06CE" w:rsidRPr="00C47E72" w:rsidRDefault="008D06CE" w:rsidP="00AB5634">
      <w:pPr>
        <w:jc w:val="both"/>
        <w:rPr>
          <w:sz w:val="28"/>
          <w:szCs w:val="28"/>
        </w:rPr>
      </w:pPr>
    </w:p>
    <w:p w:rsidR="008D06CE" w:rsidRPr="006A2FE8" w:rsidRDefault="008D06CE" w:rsidP="00AB5634">
      <w:pPr>
        <w:jc w:val="both"/>
        <w:rPr>
          <w:sz w:val="28"/>
          <w:szCs w:val="28"/>
        </w:rPr>
      </w:pPr>
      <w:r w:rsidRPr="006A2FE8">
        <w:rPr>
          <w:sz w:val="28"/>
          <w:szCs w:val="28"/>
        </w:rPr>
        <w:t xml:space="preserve">5. ОПЕРАТИВНОЕ ЛЕЧЕНИЕ КРИВОШЕИ ПРИ НЕЭФФЕКТИВНОСТИ КОНСЕРВАТИВНОГО ПОКАЗАНО </w:t>
      </w:r>
    </w:p>
    <w:p w:rsidR="008D06CE" w:rsidRPr="00C47E72" w:rsidRDefault="008D06CE" w:rsidP="00AB5634">
      <w:pPr>
        <w:ind w:firstLine="2835"/>
        <w:jc w:val="both"/>
        <w:rPr>
          <w:sz w:val="28"/>
          <w:szCs w:val="28"/>
        </w:rPr>
      </w:pPr>
      <w:r w:rsidRPr="00C47E72">
        <w:rPr>
          <w:sz w:val="28"/>
          <w:szCs w:val="28"/>
        </w:rPr>
        <w:t xml:space="preserve">а) до 5 месяцев </w:t>
      </w:r>
    </w:p>
    <w:p w:rsidR="008D06CE" w:rsidRPr="00C47E72" w:rsidRDefault="008D06CE" w:rsidP="00AB5634">
      <w:pPr>
        <w:ind w:firstLine="2835"/>
        <w:jc w:val="both"/>
        <w:rPr>
          <w:sz w:val="28"/>
          <w:szCs w:val="28"/>
        </w:rPr>
      </w:pPr>
      <w:r w:rsidRPr="00C47E72">
        <w:rPr>
          <w:sz w:val="28"/>
          <w:szCs w:val="28"/>
        </w:rPr>
        <w:t xml:space="preserve">б) до 1 года </w:t>
      </w:r>
    </w:p>
    <w:p w:rsidR="008D06CE" w:rsidRPr="00C47E72" w:rsidRDefault="008D06CE" w:rsidP="00AB5634">
      <w:pPr>
        <w:ind w:firstLine="2835"/>
        <w:jc w:val="both"/>
        <w:rPr>
          <w:sz w:val="28"/>
          <w:szCs w:val="28"/>
        </w:rPr>
      </w:pPr>
      <w:r w:rsidRPr="00C47E72">
        <w:rPr>
          <w:sz w:val="28"/>
          <w:szCs w:val="28"/>
        </w:rPr>
        <w:t xml:space="preserve">в) до 2 лет </w:t>
      </w:r>
    </w:p>
    <w:p w:rsidR="008D06CE" w:rsidRPr="00C47E72" w:rsidRDefault="008D06CE" w:rsidP="00AB5634">
      <w:pPr>
        <w:ind w:firstLine="2835"/>
        <w:jc w:val="both"/>
        <w:rPr>
          <w:sz w:val="28"/>
          <w:szCs w:val="28"/>
        </w:rPr>
      </w:pPr>
      <w:r w:rsidRPr="00C47E72">
        <w:rPr>
          <w:sz w:val="28"/>
          <w:szCs w:val="28"/>
        </w:rPr>
        <w:t xml:space="preserve">г) до 3 лет </w:t>
      </w:r>
    </w:p>
    <w:p w:rsidR="008D06CE" w:rsidRPr="00C47E72" w:rsidRDefault="008D06CE" w:rsidP="00AB5634">
      <w:pPr>
        <w:ind w:firstLine="2835"/>
        <w:jc w:val="both"/>
        <w:rPr>
          <w:sz w:val="28"/>
          <w:szCs w:val="28"/>
        </w:rPr>
      </w:pPr>
      <w:r w:rsidRPr="00C47E72">
        <w:rPr>
          <w:sz w:val="28"/>
          <w:szCs w:val="28"/>
        </w:rPr>
        <w:t>д) в 3-4 года</w:t>
      </w:r>
    </w:p>
    <w:p w:rsidR="008D06CE" w:rsidRPr="00C47E72" w:rsidRDefault="008D06CE" w:rsidP="00AB5634">
      <w:pPr>
        <w:jc w:val="both"/>
        <w:rPr>
          <w:sz w:val="28"/>
          <w:szCs w:val="28"/>
        </w:rPr>
      </w:pPr>
    </w:p>
    <w:p w:rsidR="008D06CE" w:rsidRPr="000B2345" w:rsidRDefault="008D06CE" w:rsidP="00AB5634">
      <w:pPr>
        <w:jc w:val="both"/>
        <w:rPr>
          <w:sz w:val="28"/>
          <w:szCs w:val="28"/>
        </w:rPr>
      </w:pPr>
      <w:r w:rsidRPr="000B2345">
        <w:rPr>
          <w:sz w:val="28"/>
          <w:szCs w:val="28"/>
        </w:rPr>
        <w:t xml:space="preserve">6. АБСОЛЮТНЫМИ ПОКАЗАНИЯМИ К ОПЕРАТИВНОМУ ЛЕЧЕНИЮ КРИВОШЕИ ЯВЛЯЮТСЯ </w:t>
      </w:r>
    </w:p>
    <w:p w:rsidR="008D06CE" w:rsidRPr="00C47E72" w:rsidRDefault="008D06CE" w:rsidP="00AB5634">
      <w:pPr>
        <w:ind w:firstLine="2835"/>
        <w:jc w:val="both"/>
        <w:rPr>
          <w:sz w:val="28"/>
          <w:szCs w:val="28"/>
        </w:rPr>
      </w:pPr>
      <w:r w:rsidRPr="00C47E72">
        <w:rPr>
          <w:sz w:val="28"/>
          <w:szCs w:val="28"/>
        </w:rPr>
        <w:t>а) нарастающая асимметрия лица и шеи</w:t>
      </w:r>
    </w:p>
    <w:p w:rsidR="008D06CE" w:rsidRPr="00C47E72" w:rsidRDefault="008D06CE" w:rsidP="00AB5634">
      <w:pPr>
        <w:ind w:firstLine="2835"/>
        <w:jc w:val="both"/>
        <w:rPr>
          <w:sz w:val="28"/>
          <w:szCs w:val="28"/>
        </w:rPr>
      </w:pPr>
      <w:r w:rsidRPr="00C47E72">
        <w:rPr>
          <w:sz w:val="28"/>
          <w:szCs w:val="28"/>
        </w:rPr>
        <w:lastRenderedPageBreak/>
        <w:t xml:space="preserve">б) нарушение осанки </w:t>
      </w:r>
    </w:p>
    <w:p w:rsidR="008D06CE" w:rsidRPr="00C47E72" w:rsidRDefault="008D06CE" w:rsidP="00AB5634">
      <w:pPr>
        <w:ind w:firstLine="2835"/>
        <w:jc w:val="both"/>
        <w:rPr>
          <w:sz w:val="28"/>
          <w:szCs w:val="28"/>
        </w:rPr>
      </w:pPr>
      <w:r w:rsidRPr="00C47E72">
        <w:rPr>
          <w:sz w:val="28"/>
          <w:szCs w:val="28"/>
        </w:rPr>
        <w:t xml:space="preserve">в) нарушение остроты зрения </w:t>
      </w:r>
    </w:p>
    <w:p w:rsidR="008D06CE" w:rsidRPr="00C47E72" w:rsidRDefault="008D06CE" w:rsidP="00AB5634">
      <w:pPr>
        <w:ind w:firstLine="2835"/>
        <w:jc w:val="both"/>
        <w:rPr>
          <w:sz w:val="28"/>
          <w:szCs w:val="28"/>
        </w:rPr>
      </w:pPr>
      <w:r w:rsidRPr="00C47E72">
        <w:rPr>
          <w:sz w:val="28"/>
          <w:szCs w:val="28"/>
        </w:rPr>
        <w:t xml:space="preserve">г) стробизм сходящийся и расходящийся </w:t>
      </w:r>
    </w:p>
    <w:p w:rsidR="008D06CE" w:rsidRPr="00C47E72" w:rsidRDefault="008D06CE" w:rsidP="00AB5634">
      <w:pPr>
        <w:ind w:firstLine="2835"/>
        <w:jc w:val="both"/>
        <w:rPr>
          <w:sz w:val="28"/>
          <w:szCs w:val="28"/>
        </w:rPr>
      </w:pPr>
      <w:r w:rsidRPr="00C47E72">
        <w:rPr>
          <w:sz w:val="28"/>
          <w:szCs w:val="28"/>
        </w:rPr>
        <w:t>д) нарушения осанки и зрения</w:t>
      </w:r>
    </w:p>
    <w:p w:rsidR="008D06CE" w:rsidRPr="00C47E72" w:rsidRDefault="008D06CE" w:rsidP="00AB5634">
      <w:pPr>
        <w:jc w:val="both"/>
        <w:rPr>
          <w:sz w:val="28"/>
          <w:szCs w:val="28"/>
        </w:rPr>
      </w:pPr>
    </w:p>
    <w:p w:rsidR="008D06CE" w:rsidRPr="000B2345" w:rsidRDefault="008D06CE" w:rsidP="00AB5634">
      <w:pPr>
        <w:jc w:val="both"/>
        <w:rPr>
          <w:sz w:val="28"/>
          <w:szCs w:val="28"/>
        </w:rPr>
      </w:pPr>
      <w:r w:rsidRPr="000B2345">
        <w:rPr>
          <w:sz w:val="28"/>
          <w:szCs w:val="28"/>
        </w:rPr>
        <w:t xml:space="preserve">7. </w:t>
      </w:r>
      <w:r>
        <w:rPr>
          <w:sz w:val="28"/>
          <w:szCs w:val="28"/>
        </w:rPr>
        <w:t>ПРИЗНАКАМИ БОЛЕЗНИ</w:t>
      </w:r>
      <w:r w:rsidRPr="000B2345">
        <w:rPr>
          <w:sz w:val="28"/>
          <w:szCs w:val="28"/>
        </w:rPr>
        <w:t xml:space="preserve"> КЛИПЕЛЬ-ФЕЙЛЯ</w:t>
      </w:r>
      <w:r>
        <w:rPr>
          <w:sz w:val="28"/>
          <w:szCs w:val="28"/>
        </w:rPr>
        <w:t xml:space="preserve"> ЯВЛЯЮТСЯ</w:t>
      </w:r>
      <w:r w:rsidRPr="000B2345">
        <w:rPr>
          <w:sz w:val="28"/>
          <w:szCs w:val="28"/>
        </w:rPr>
        <w:t xml:space="preserve"> </w:t>
      </w:r>
    </w:p>
    <w:p w:rsidR="008D06CE" w:rsidRPr="00C47E72" w:rsidRDefault="008D06CE" w:rsidP="00AB5634">
      <w:pPr>
        <w:ind w:left="3402" w:hanging="567"/>
        <w:jc w:val="both"/>
        <w:rPr>
          <w:sz w:val="28"/>
          <w:szCs w:val="28"/>
        </w:rPr>
      </w:pPr>
      <w:r w:rsidRPr="00C47E72">
        <w:rPr>
          <w:sz w:val="28"/>
          <w:szCs w:val="28"/>
        </w:rPr>
        <w:t>а) врожденный синостоз шейных и верхне-грудных позвонков с незаращением дужек</w:t>
      </w:r>
    </w:p>
    <w:p w:rsidR="008D06CE" w:rsidRPr="00C47E72" w:rsidRDefault="008D06CE" w:rsidP="00AB5634">
      <w:pPr>
        <w:ind w:left="3402" w:hanging="567"/>
        <w:jc w:val="both"/>
        <w:rPr>
          <w:sz w:val="28"/>
          <w:szCs w:val="28"/>
        </w:rPr>
      </w:pPr>
      <w:r w:rsidRPr="00C47E72">
        <w:rPr>
          <w:sz w:val="28"/>
          <w:szCs w:val="28"/>
        </w:rPr>
        <w:t xml:space="preserve">б) наличие шейных ребер </w:t>
      </w:r>
    </w:p>
    <w:p w:rsidR="008D06CE" w:rsidRPr="00C47E72" w:rsidRDefault="008D06CE" w:rsidP="00AB5634">
      <w:pPr>
        <w:ind w:left="3402" w:hanging="567"/>
        <w:jc w:val="both"/>
        <w:rPr>
          <w:sz w:val="28"/>
          <w:szCs w:val="28"/>
        </w:rPr>
      </w:pPr>
      <w:r w:rsidRPr="00C47E72">
        <w:rPr>
          <w:sz w:val="28"/>
          <w:szCs w:val="28"/>
        </w:rPr>
        <w:t xml:space="preserve">в) приобретенный подвывих I шейного позвонка воспалительной этиологии </w:t>
      </w:r>
    </w:p>
    <w:p w:rsidR="008D06CE" w:rsidRPr="00C47E72" w:rsidRDefault="008D06CE" w:rsidP="00AB5634">
      <w:pPr>
        <w:ind w:left="3402" w:hanging="567"/>
        <w:jc w:val="both"/>
        <w:rPr>
          <w:sz w:val="28"/>
          <w:szCs w:val="28"/>
        </w:rPr>
      </w:pPr>
      <w:r w:rsidRPr="00C47E72">
        <w:rPr>
          <w:sz w:val="28"/>
          <w:szCs w:val="28"/>
        </w:rPr>
        <w:t xml:space="preserve">г) острая мышечная кривошея </w:t>
      </w:r>
    </w:p>
    <w:p w:rsidR="008D06CE" w:rsidRPr="00C47E72" w:rsidRDefault="008D06CE" w:rsidP="00AB5634">
      <w:pPr>
        <w:ind w:left="3402" w:hanging="567"/>
        <w:jc w:val="both"/>
        <w:rPr>
          <w:sz w:val="28"/>
          <w:szCs w:val="28"/>
        </w:rPr>
      </w:pPr>
      <w:r w:rsidRPr="00C47E72">
        <w:rPr>
          <w:sz w:val="28"/>
          <w:szCs w:val="28"/>
        </w:rPr>
        <w:t>д) крыловидная шея</w:t>
      </w:r>
    </w:p>
    <w:p w:rsidR="008D06CE" w:rsidRPr="00C47E72" w:rsidRDefault="008D06CE" w:rsidP="00AB5634">
      <w:pPr>
        <w:jc w:val="both"/>
        <w:rPr>
          <w:sz w:val="28"/>
          <w:szCs w:val="28"/>
        </w:rPr>
      </w:pPr>
    </w:p>
    <w:p w:rsidR="008D06CE" w:rsidRPr="000B2345" w:rsidRDefault="008D06CE" w:rsidP="00AB5634">
      <w:pPr>
        <w:jc w:val="both"/>
        <w:rPr>
          <w:sz w:val="28"/>
          <w:szCs w:val="28"/>
        </w:rPr>
      </w:pPr>
      <w:r w:rsidRPr="000B2345">
        <w:rPr>
          <w:sz w:val="28"/>
          <w:szCs w:val="28"/>
        </w:rPr>
        <w:t xml:space="preserve">8. ЭТИОЛОГИЧЕСКИМ ФАКТОРОМ ДЛЯ ВРОЖДЕННОЙ КРИВОШЕИ ЯВЛЯЕТСЯ </w:t>
      </w:r>
    </w:p>
    <w:p w:rsidR="008D06CE" w:rsidRPr="00C47E72" w:rsidRDefault="008D06CE" w:rsidP="00AB5634">
      <w:pPr>
        <w:ind w:firstLine="2835"/>
        <w:jc w:val="both"/>
        <w:rPr>
          <w:sz w:val="28"/>
          <w:szCs w:val="28"/>
        </w:rPr>
      </w:pPr>
      <w:r w:rsidRPr="00C47E72">
        <w:rPr>
          <w:sz w:val="28"/>
          <w:szCs w:val="28"/>
        </w:rPr>
        <w:t xml:space="preserve">а) родовая травма </w:t>
      </w:r>
    </w:p>
    <w:p w:rsidR="008D06CE" w:rsidRPr="00C47E72" w:rsidRDefault="008D06CE" w:rsidP="00AB5634">
      <w:pPr>
        <w:tabs>
          <w:tab w:val="left" w:pos="2595"/>
        </w:tabs>
        <w:ind w:firstLine="2835"/>
        <w:jc w:val="both"/>
        <w:rPr>
          <w:sz w:val="28"/>
          <w:szCs w:val="28"/>
        </w:rPr>
      </w:pPr>
      <w:r w:rsidRPr="00C47E72">
        <w:rPr>
          <w:sz w:val="28"/>
          <w:szCs w:val="28"/>
        </w:rPr>
        <w:t xml:space="preserve">б) дисплазия </w:t>
      </w:r>
      <w:r>
        <w:rPr>
          <w:sz w:val="28"/>
          <w:szCs w:val="28"/>
        </w:rPr>
        <w:tab/>
      </w:r>
    </w:p>
    <w:p w:rsidR="008D06CE" w:rsidRPr="00C47E72" w:rsidRDefault="008D06CE" w:rsidP="00AB5634">
      <w:pPr>
        <w:ind w:firstLine="2835"/>
        <w:jc w:val="both"/>
        <w:rPr>
          <w:sz w:val="28"/>
          <w:szCs w:val="28"/>
        </w:rPr>
      </w:pPr>
      <w:r w:rsidRPr="00C47E72">
        <w:rPr>
          <w:sz w:val="28"/>
          <w:szCs w:val="28"/>
        </w:rPr>
        <w:t xml:space="preserve">в) порок первичной закладки </w:t>
      </w:r>
    </w:p>
    <w:p w:rsidR="008D06CE" w:rsidRPr="00C47E72" w:rsidRDefault="008D06CE" w:rsidP="00AB5634">
      <w:pPr>
        <w:ind w:firstLine="2835"/>
        <w:jc w:val="both"/>
        <w:rPr>
          <w:sz w:val="28"/>
          <w:szCs w:val="28"/>
        </w:rPr>
      </w:pPr>
      <w:r w:rsidRPr="00C47E72">
        <w:rPr>
          <w:sz w:val="28"/>
          <w:szCs w:val="28"/>
        </w:rPr>
        <w:t>г) неправильное родовспоможение</w:t>
      </w:r>
    </w:p>
    <w:p w:rsidR="008D06CE" w:rsidRPr="00C47E72" w:rsidRDefault="008D06CE" w:rsidP="00AB5634">
      <w:pPr>
        <w:jc w:val="both"/>
        <w:rPr>
          <w:sz w:val="28"/>
          <w:szCs w:val="28"/>
        </w:rPr>
      </w:pPr>
    </w:p>
    <w:p w:rsidR="008D06CE" w:rsidRPr="000B2345" w:rsidRDefault="008D06CE" w:rsidP="00AB5634">
      <w:pPr>
        <w:jc w:val="both"/>
        <w:rPr>
          <w:sz w:val="28"/>
          <w:szCs w:val="28"/>
        </w:rPr>
      </w:pPr>
      <w:r w:rsidRPr="000B2345">
        <w:rPr>
          <w:sz w:val="28"/>
          <w:szCs w:val="28"/>
        </w:rPr>
        <w:t xml:space="preserve">9. НАИБОЛЕЕ ЧАСТО ВСТРЕЧАЮЩИМИСЯ ФОРМАМИ КРИВОШЕИ ЯВЛЯЮТСЯ </w:t>
      </w:r>
    </w:p>
    <w:p w:rsidR="008D06CE" w:rsidRPr="00C47E72" w:rsidRDefault="008D06CE" w:rsidP="00AB5634">
      <w:pPr>
        <w:ind w:firstLine="2835"/>
        <w:jc w:val="both"/>
        <w:rPr>
          <w:sz w:val="28"/>
          <w:szCs w:val="28"/>
        </w:rPr>
      </w:pPr>
      <w:r w:rsidRPr="00C47E72">
        <w:rPr>
          <w:sz w:val="28"/>
          <w:szCs w:val="28"/>
        </w:rPr>
        <w:t xml:space="preserve">а) костная </w:t>
      </w:r>
    </w:p>
    <w:p w:rsidR="008D06CE" w:rsidRPr="00C47E72" w:rsidRDefault="008D06CE" w:rsidP="00AB5634">
      <w:pPr>
        <w:ind w:firstLine="2835"/>
        <w:jc w:val="both"/>
        <w:rPr>
          <w:sz w:val="28"/>
          <w:szCs w:val="28"/>
        </w:rPr>
      </w:pPr>
      <w:r w:rsidRPr="00C47E72">
        <w:rPr>
          <w:sz w:val="28"/>
          <w:szCs w:val="28"/>
        </w:rPr>
        <w:t xml:space="preserve">б) мышечная </w:t>
      </w:r>
    </w:p>
    <w:p w:rsidR="008D06CE" w:rsidRPr="00C47E72" w:rsidRDefault="008D06CE" w:rsidP="00AB5634">
      <w:pPr>
        <w:ind w:firstLine="2835"/>
        <w:jc w:val="both"/>
        <w:rPr>
          <w:sz w:val="28"/>
          <w:szCs w:val="28"/>
        </w:rPr>
      </w:pPr>
      <w:r w:rsidRPr="00C47E72">
        <w:rPr>
          <w:sz w:val="28"/>
          <w:szCs w:val="28"/>
        </w:rPr>
        <w:t xml:space="preserve">в) рефлекторная </w:t>
      </w:r>
    </w:p>
    <w:p w:rsidR="008D06CE" w:rsidRPr="00C47E72" w:rsidRDefault="008D06CE" w:rsidP="00AB5634">
      <w:pPr>
        <w:ind w:firstLine="2835"/>
        <w:jc w:val="both"/>
        <w:rPr>
          <w:sz w:val="28"/>
          <w:szCs w:val="28"/>
        </w:rPr>
      </w:pPr>
      <w:r w:rsidRPr="00C47E72">
        <w:rPr>
          <w:sz w:val="28"/>
          <w:szCs w:val="28"/>
        </w:rPr>
        <w:t>г) воспалительная</w:t>
      </w:r>
    </w:p>
    <w:p w:rsidR="008D06CE" w:rsidRPr="00C47E72" w:rsidRDefault="008D06CE" w:rsidP="00AB5634">
      <w:pPr>
        <w:jc w:val="both"/>
        <w:rPr>
          <w:sz w:val="28"/>
          <w:szCs w:val="28"/>
        </w:rPr>
      </w:pPr>
    </w:p>
    <w:p w:rsidR="008D06CE" w:rsidRPr="000B2345" w:rsidRDefault="008D06CE" w:rsidP="00AB5634">
      <w:pPr>
        <w:jc w:val="both"/>
        <w:rPr>
          <w:sz w:val="28"/>
          <w:szCs w:val="28"/>
        </w:rPr>
      </w:pPr>
      <w:r w:rsidRPr="000B2345">
        <w:rPr>
          <w:sz w:val="28"/>
          <w:szCs w:val="28"/>
        </w:rPr>
        <w:t xml:space="preserve">10. ПРИ ЛЕВОСТОРОННЕЙ МЫШЕЧНОЙ КРИВОШЕЕ </w:t>
      </w:r>
    </w:p>
    <w:p w:rsidR="008D06CE" w:rsidRPr="00C47E72" w:rsidRDefault="008D06CE" w:rsidP="00AB5634">
      <w:pPr>
        <w:ind w:left="3402" w:hanging="567"/>
        <w:jc w:val="both"/>
        <w:rPr>
          <w:sz w:val="28"/>
          <w:szCs w:val="28"/>
        </w:rPr>
      </w:pPr>
      <w:r w:rsidRPr="00C47E72">
        <w:rPr>
          <w:sz w:val="28"/>
          <w:szCs w:val="28"/>
        </w:rPr>
        <w:t xml:space="preserve">а) подбородок отклонен влево </w:t>
      </w:r>
    </w:p>
    <w:p w:rsidR="008D06CE" w:rsidRPr="00C47E72" w:rsidRDefault="008D06CE" w:rsidP="00AB5634">
      <w:pPr>
        <w:ind w:left="3402" w:hanging="567"/>
        <w:jc w:val="both"/>
        <w:rPr>
          <w:sz w:val="28"/>
          <w:szCs w:val="28"/>
        </w:rPr>
      </w:pPr>
      <w:r w:rsidRPr="00C47E72">
        <w:rPr>
          <w:sz w:val="28"/>
          <w:szCs w:val="28"/>
        </w:rPr>
        <w:t xml:space="preserve">б) подбородок отклонен вправо </w:t>
      </w:r>
    </w:p>
    <w:p w:rsidR="008D06CE" w:rsidRPr="00C47E72" w:rsidRDefault="008D06CE" w:rsidP="00AB5634">
      <w:pPr>
        <w:ind w:left="3402" w:hanging="567"/>
        <w:jc w:val="both"/>
        <w:rPr>
          <w:sz w:val="28"/>
          <w:szCs w:val="28"/>
        </w:rPr>
      </w:pPr>
      <w:r w:rsidRPr="00C47E72">
        <w:rPr>
          <w:sz w:val="28"/>
          <w:szCs w:val="28"/>
        </w:rPr>
        <w:t xml:space="preserve">в) подбородок расположен по средней линии туловища </w:t>
      </w:r>
    </w:p>
    <w:p w:rsidR="008D06CE" w:rsidRPr="000B2345" w:rsidRDefault="008D06CE" w:rsidP="00AB5634">
      <w:pPr>
        <w:shd w:val="clear" w:color="auto" w:fill="FFFFFF"/>
        <w:ind w:left="3402" w:hanging="567"/>
        <w:rPr>
          <w:sz w:val="28"/>
          <w:szCs w:val="28"/>
        </w:rPr>
      </w:pPr>
      <w:r w:rsidRPr="000B2345">
        <w:rPr>
          <w:sz w:val="28"/>
          <w:szCs w:val="28"/>
        </w:rPr>
        <w:t>г) не отклонен</w:t>
      </w:r>
    </w:p>
    <w:p w:rsidR="008D06CE" w:rsidRDefault="008D06CE" w:rsidP="00AB5634">
      <w:pPr>
        <w:shd w:val="clear" w:color="auto" w:fill="FFFFFF"/>
        <w:jc w:val="center"/>
        <w:rPr>
          <w:color w:val="000000"/>
          <w:sz w:val="28"/>
          <w:szCs w:val="28"/>
        </w:rPr>
      </w:pPr>
    </w:p>
    <w:p w:rsidR="008D06CE" w:rsidRDefault="008D06CE" w:rsidP="00AB5634">
      <w:pPr>
        <w:shd w:val="clear" w:color="auto" w:fill="FFFFFF"/>
        <w:jc w:val="center"/>
        <w:rPr>
          <w:b/>
          <w:bCs/>
          <w:color w:val="000000"/>
          <w:sz w:val="28"/>
          <w:szCs w:val="28"/>
        </w:rPr>
      </w:pPr>
      <w:r w:rsidRPr="00C47E72">
        <w:rPr>
          <w:color w:val="000000"/>
          <w:sz w:val="28"/>
          <w:szCs w:val="28"/>
        </w:rPr>
        <w:t xml:space="preserve"> </w:t>
      </w:r>
      <w:r w:rsidRPr="00C47E72">
        <w:rPr>
          <w:b/>
          <w:bCs/>
          <w:color w:val="000000"/>
          <w:sz w:val="28"/>
          <w:szCs w:val="28"/>
        </w:rPr>
        <w:t>Эталоны ответов к тестовым заданием по теме</w:t>
      </w:r>
      <w:r>
        <w:rPr>
          <w:b/>
          <w:bCs/>
          <w:color w:val="000000"/>
          <w:sz w:val="28"/>
          <w:szCs w:val="28"/>
        </w:rPr>
        <w:t>:</w:t>
      </w:r>
    </w:p>
    <w:p w:rsidR="008D06CE" w:rsidRPr="00C47E72" w:rsidRDefault="008D06CE" w:rsidP="00AB5634">
      <w:pPr>
        <w:jc w:val="both"/>
        <w:rPr>
          <w:sz w:val="28"/>
          <w:szCs w:val="28"/>
        </w:rPr>
      </w:pPr>
      <w:r w:rsidRPr="00C47E72">
        <w:rPr>
          <w:sz w:val="28"/>
          <w:szCs w:val="28"/>
        </w:rPr>
        <w:t>1. Ответ: а</w:t>
      </w:r>
    </w:p>
    <w:p w:rsidR="008D06CE" w:rsidRPr="00C47E72" w:rsidRDefault="008D06CE" w:rsidP="00AB5634">
      <w:pPr>
        <w:jc w:val="both"/>
        <w:rPr>
          <w:sz w:val="28"/>
          <w:szCs w:val="28"/>
        </w:rPr>
      </w:pPr>
      <w:r w:rsidRPr="00C47E72">
        <w:rPr>
          <w:sz w:val="28"/>
          <w:szCs w:val="28"/>
        </w:rPr>
        <w:t>2. Ответ: а</w:t>
      </w:r>
    </w:p>
    <w:p w:rsidR="008D06CE" w:rsidRPr="00C47E72" w:rsidRDefault="008D06CE" w:rsidP="00AB5634">
      <w:pPr>
        <w:jc w:val="both"/>
        <w:rPr>
          <w:sz w:val="28"/>
          <w:szCs w:val="28"/>
        </w:rPr>
      </w:pPr>
      <w:r w:rsidRPr="00C47E72">
        <w:rPr>
          <w:sz w:val="28"/>
          <w:szCs w:val="28"/>
        </w:rPr>
        <w:t>3. Ответ: а</w:t>
      </w:r>
    </w:p>
    <w:p w:rsidR="008D06CE" w:rsidRPr="00C47E72" w:rsidRDefault="008D06CE" w:rsidP="00AB5634">
      <w:pPr>
        <w:jc w:val="both"/>
        <w:rPr>
          <w:sz w:val="28"/>
          <w:szCs w:val="28"/>
        </w:rPr>
      </w:pPr>
      <w:r w:rsidRPr="00C47E72">
        <w:rPr>
          <w:sz w:val="28"/>
          <w:szCs w:val="28"/>
        </w:rPr>
        <w:t>4. Ответ: а</w:t>
      </w:r>
    </w:p>
    <w:p w:rsidR="008D06CE" w:rsidRPr="00C47E72" w:rsidRDefault="008D06CE" w:rsidP="00AB5634">
      <w:pPr>
        <w:jc w:val="both"/>
        <w:rPr>
          <w:sz w:val="28"/>
          <w:szCs w:val="28"/>
        </w:rPr>
      </w:pPr>
      <w:r w:rsidRPr="00C47E72">
        <w:rPr>
          <w:sz w:val="28"/>
          <w:szCs w:val="28"/>
        </w:rPr>
        <w:t>5. Ответ: д</w:t>
      </w:r>
    </w:p>
    <w:p w:rsidR="008D06CE" w:rsidRPr="00C47E72" w:rsidRDefault="008D06CE" w:rsidP="00AB5634">
      <w:pPr>
        <w:jc w:val="both"/>
        <w:rPr>
          <w:sz w:val="28"/>
          <w:szCs w:val="28"/>
        </w:rPr>
      </w:pPr>
      <w:r w:rsidRPr="00C47E72">
        <w:rPr>
          <w:sz w:val="28"/>
          <w:szCs w:val="28"/>
        </w:rPr>
        <w:t>6. Ответ: а</w:t>
      </w:r>
    </w:p>
    <w:p w:rsidR="008D06CE" w:rsidRPr="00C47E72" w:rsidRDefault="008D06CE" w:rsidP="00AB5634">
      <w:pPr>
        <w:jc w:val="both"/>
        <w:rPr>
          <w:sz w:val="28"/>
          <w:szCs w:val="28"/>
        </w:rPr>
      </w:pPr>
      <w:r w:rsidRPr="00C47E72">
        <w:rPr>
          <w:sz w:val="28"/>
          <w:szCs w:val="28"/>
        </w:rPr>
        <w:t>7. Ответ: а</w:t>
      </w:r>
    </w:p>
    <w:p w:rsidR="008D06CE" w:rsidRPr="00C47E72" w:rsidRDefault="008D06CE" w:rsidP="00AB5634">
      <w:pPr>
        <w:jc w:val="both"/>
        <w:rPr>
          <w:sz w:val="28"/>
          <w:szCs w:val="28"/>
        </w:rPr>
      </w:pPr>
      <w:r w:rsidRPr="00C47E72">
        <w:rPr>
          <w:sz w:val="28"/>
          <w:szCs w:val="28"/>
        </w:rPr>
        <w:t>8. Ответ: в</w:t>
      </w:r>
    </w:p>
    <w:p w:rsidR="008D06CE" w:rsidRPr="00C47E72" w:rsidRDefault="008D06CE" w:rsidP="00AB5634">
      <w:pPr>
        <w:jc w:val="both"/>
        <w:rPr>
          <w:sz w:val="28"/>
          <w:szCs w:val="28"/>
        </w:rPr>
      </w:pPr>
      <w:r w:rsidRPr="00C47E72">
        <w:rPr>
          <w:sz w:val="28"/>
          <w:szCs w:val="28"/>
        </w:rPr>
        <w:lastRenderedPageBreak/>
        <w:t>9. Ответ: б</w:t>
      </w:r>
    </w:p>
    <w:p w:rsidR="008D06CE" w:rsidRDefault="008D06CE" w:rsidP="00AB5634">
      <w:pPr>
        <w:jc w:val="both"/>
        <w:rPr>
          <w:sz w:val="28"/>
          <w:szCs w:val="28"/>
        </w:rPr>
      </w:pPr>
      <w:r w:rsidRPr="00C47E72">
        <w:rPr>
          <w:sz w:val="28"/>
          <w:szCs w:val="28"/>
        </w:rPr>
        <w:t>10. Ответ: б</w:t>
      </w:r>
    </w:p>
    <w:p w:rsidR="008D06CE" w:rsidRPr="00417DDB" w:rsidRDefault="008D06CE" w:rsidP="00AB5634">
      <w:pPr>
        <w:jc w:val="both"/>
        <w:rPr>
          <w:sz w:val="28"/>
          <w:szCs w:val="28"/>
        </w:rPr>
      </w:pPr>
    </w:p>
    <w:p w:rsidR="008D06CE" w:rsidRPr="00C47E72" w:rsidRDefault="008D06CE" w:rsidP="00AB5634">
      <w:pPr>
        <w:shd w:val="clear" w:color="auto" w:fill="FFFFFF"/>
        <w:ind w:firstLine="708"/>
        <w:rPr>
          <w:b/>
          <w:color w:val="000000"/>
          <w:sz w:val="28"/>
          <w:szCs w:val="28"/>
        </w:rPr>
      </w:pPr>
      <w:r>
        <w:rPr>
          <w:b/>
          <w:color w:val="000000"/>
          <w:sz w:val="28"/>
          <w:szCs w:val="28"/>
        </w:rPr>
        <w:t>5. Ситуационные задачи по теме:</w:t>
      </w:r>
      <w:r w:rsidRPr="00C47E72">
        <w:rPr>
          <w:b/>
          <w:color w:val="000000"/>
          <w:sz w:val="28"/>
          <w:szCs w:val="28"/>
        </w:rPr>
        <w:t xml:space="preserve"> </w:t>
      </w:r>
    </w:p>
    <w:p w:rsidR="008D06CE" w:rsidRPr="00C47E72" w:rsidRDefault="008D06CE" w:rsidP="00AB5634">
      <w:pPr>
        <w:shd w:val="clear" w:color="auto" w:fill="FFFFFF"/>
        <w:jc w:val="center"/>
        <w:rPr>
          <w:b/>
          <w:sz w:val="28"/>
          <w:szCs w:val="28"/>
        </w:rPr>
      </w:pPr>
    </w:p>
    <w:p w:rsidR="008D06CE" w:rsidRPr="00916E8F" w:rsidRDefault="008D06CE" w:rsidP="00AB5634">
      <w:pPr>
        <w:ind w:firstLine="708"/>
        <w:jc w:val="both"/>
        <w:rPr>
          <w:b/>
          <w:sz w:val="28"/>
          <w:szCs w:val="28"/>
        </w:rPr>
      </w:pPr>
      <w:r w:rsidRPr="00C47E72">
        <w:rPr>
          <w:b/>
          <w:bCs/>
          <w:color w:val="000000"/>
          <w:sz w:val="28"/>
          <w:szCs w:val="28"/>
        </w:rPr>
        <w:t xml:space="preserve"> </w:t>
      </w:r>
      <w:r w:rsidRPr="00916E8F">
        <w:rPr>
          <w:b/>
          <w:sz w:val="28"/>
          <w:szCs w:val="28"/>
        </w:rPr>
        <w:t>Задача № 1.</w:t>
      </w:r>
    </w:p>
    <w:p w:rsidR="008D06CE" w:rsidRPr="00C47E72" w:rsidRDefault="008D06CE" w:rsidP="00AB5634">
      <w:pPr>
        <w:jc w:val="both"/>
        <w:rPr>
          <w:sz w:val="28"/>
          <w:szCs w:val="28"/>
        </w:rPr>
      </w:pPr>
      <w:r w:rsidRPr="00C47E72">
        <w:rPr>
          <w:sz w:val="28"/>
          <w:szCs w:val="28"/>
        </w:rPr>
        <w:t>При осмотре ребенка на дому врач педиатр обратил внимание на припухлость шеи слева. Из анамнеза: девочка в возрасте 17 дней, родилась от первой беременности, роды в срок в головном предлежании. Выписана на 6-е сутки домой в хорошем состоянии.</w:t>
      </w:r>
    </w:p>
    <w:p w:rsidR="008D06CE" w:rsidRPr="00C47E72" w:rsidRDefault="008D06CE" w:rsidP="00AB5634">
      <w:pPr>
        <w:jc w:val="both"/>
        <w:rPr>
          <w:sz w:val="28"/>
          <w:szCs w:val="28"/>
        </w:rPr>
      </w:pPr>
      <w:r w:rsidRPr="00C47E72">
        <w:rPr>
          <w:sz w:val="28"/>
          <w:szCs w:val="28"/>
        </w:rPr>
        <w:t>При осмотре: ребенок активен общее состояние не нарушено, головку не держит. При пальпации в области шеи слева над ключицей в средней трети грудино-ключично-сосцевидной мышцы определяется опухолевидное образование овальной формы 1,5 см. плотной консистенции, с кожей не спаянное, подвижное. Безболезненное.</w:t>
      </w:r>
    </w:p>
    <w:p w:rsidR="008D06CE" w:rsidRPr="00C47E72" w:rsidRDefault="008D06CE" w:rsidP="00AB5634">
      <w:pPr>
        <w:jc w:val="both"/>
        <w:rPr>
          <w:sz w:val="28"/>
          <w:szCs w:val="28"/>
        </w:rPr>
      </w:pPr>
      <w:r w:rsidRPr="00C47E72">
        <w:rPr>
          <w:sz w:val="28"/>
          <w:szCs w:val="28"/>
        </w:rPr>
        <w:t>1.Поставьте диагноз?</w:t>
      </w:r>
    </w:p>
    <w:p w:rsidR="008D06CE" w:rsidRPr="00C47E72" w:rsidRDefault="008D06CE" w:rsidP="00AB5634">
      <w:pPr>
        <w:jc w:val="both"/>
        <w:rPr>
          <w:sz w:val="28"/>
          <w:szCs w:val="28"/>
        </w:rPr>
      </w:pPr>
      <w:r w:rsidRPr="00C47E72">
        <w:rPr>
          <w:sz w:val="28"/>
          <w:szCs w:val="28"/>
        </w:rPr>
        <w:tab/>
        <w:t>А/лимфаденит.</w:t>
      </w:r>
    </w:p>
    <w:p w:rsidR="008D06CE" w:rsidRPr="00C47E72" w:rsidRDefault="008D06CE" w:rsidP="00AB5634">
      <w:pPr>
        <w:jc w:val="both"/>
        <w:rPr>
          <w:sz w:val="28"/>
          <w:szCs w:val="28"/>
        </w:rPr>
      </w:pPr>
      <w:r w:rsidRPr="00C47E72">
        <w:rPr>
          <w:sz w:val="28"/>
          <w:szCs w:val="28"/>
        </w:rPr>
        <w:tab/>
        <w:t>Б/левосторонняя мышечная кривошея</w:t>
      </w:r>
    </w:p>
    <w:p w:rsidR="008D06CE" w:rsidRPr="00C47E72" w:rsidRDefault="008D06CE" w:rsidP="00AB5634">
      <w:pPr>
        <w:jc w:val="both"/>
        <w:rPr>
          <w:sz w:val="28"/>
          <w:szCs w:val="28"/>
        </w:rPr>
      </w:pPr>
      <w:r w:rsidRPr="00C47E72">
        <w:rPr>
          <w:sz w:val="28"/>
          <w:szCs w:val="28"/>
        </w:rPr>
        <w:tab/>
        <w:t>В/врожденная киста шеи.</w:t>
      </w:r>
    </w:p>
    <w:p w:rsidR="008D06CE" w:rsidRDefault="008D06CE" w:rsidP="00AB5634">
      <w:pPr>
        <w:jc w:val="both"/>
        <w:rPr>
          <w:sz w:val="28"/>
          <w:szCs w:val="28"/>
        </w:rPr>
      </w:pPr>
      <w:r w:rsidRPr="00C47E72">
        <w:rPr>
          <w:sz w:val="28"/>
          <w:szCs w:val="28"/>
        </w:rPr>
        <w:tab/>
        <w:t>Г/миозит.</w:t>
      </w:r>
    </w:p>
    <w:p w:rsidR="008D06CE" w:rsidRPr="00C47E72" w:rsidRDefault="008D06CE" w:rsidP="00AB5634">
      <w:pPr>
        <w:jc w:val="both"/>
        <w:rPr>
          <w:sz w:val="28"/>
          <w:szCs w:val="28"/>
        </w:rPr>
      </w:pPr>
      <w:r w:rsidRPr="00C47E72">
        <w:rPr>
          <w:sz w:val="28"/>
          <w:szCs w:val="28"/>
        </w:rPr>
        <w:t>2.Какое показано лечение?</w:t>
      </w:r>
    </w:p>
    <w:p w:rsidR="008D06CE" w:rsidRPr="00C47E72" w:rsidRDefault="008D06CE" w:rsidP="00AB5634">
      <w:pPr>
        <w:jc w:val="both"/>
        <w:rPr>
          <w:sz w:val="28"/>
          <w:szCs w:val="28"/>
        </w:rPr>
      </w:pPr>
      <w:r w:rsidRPr="00C47E72">
        <w:rPr>
          <w:sz w:val="28"/>
          <w:szCs w:val="28"/>
        </w:rPr>
        <w:tab/>
        <w:t>А/корригирующая гимнастика.</w:t>
      </w:r>
    </w:p>
    <w:p w:rsidR="008D06CE" w:rsidRPr="00C47E72" w:rsidRDefault="008D06CE" w:rsidP="00AB5634">
      <w:pPr>
        <w:jc w:val="both"/>
        <w:rPr>
          <w:sz w:val="28"/>
          <w:szCs w:val="28"/>
        </w:rPr>
      </w:pPr>
      <w:r w:rsidRPr="00C47E72">
        <w:rPr>
          <w:sz w:val="28"/>
          <w:szCs w:val="28"/>
        </w:rPr>
        <w:tab/>
        <w:t>Б/лучевая терапия.</w:t>
      </w:r>
    </w:p>
    <w:p w:rsidR="008D06CE" w:rsidRPr="00C47E72" w:rsidRDefault="008D06CE" w:rsidP="00AB5634">
      <w:pPr>
        <w:jc w:val="both"/>
        <w:rPr>
          <w:sz w:val="28"/>
          <w:szCs w:val="28"/>
        </w:rPr>
      </w:pPr>
      <w:r w:rsidRPr="00C47E72">
        <w:rPr>
          <w:sz w:val="28"/>
          <w:szCs w:val="28"/>
        </w:rPr>
        <w:tab/>
        <w:t>В/фиксация головы воротничком шанца.</w:t>
      </w:r>
    </w:p>
    <w:p w:rsidR="008D06CE" w:rsidRPr="00C47E72" w:rsidRDefault="008D06CE" w:rsidP="00AB5634">
      <w:pPr>
        <w:jc w:val="both"/>
        <w:rPr>
          <w:sz w:val="28"/>
          <w:szCs w:val="28"/>
        </w:rPr>
      </w:pPr>
      <w:r w:rsidRPr="00C47E72">
        <w:rPr>
          <w:sz w:val="28"/>
          <w:szCs w:val="28"/>
        </w:rPr>
        <w:tab/>
        <w:t>Г/фиксация головы гипсовым головодержателем.</w:t>
      </w:r>
    </w:p>
    <w:p w:rsidR="008D06CE" w:rsidRPr="00C47E72" w:rsidRDefault="008D06CE" w:rsidP="00AB5634">
      <w:pPr>
        <w:jc w:val="both"/>
        <w:rPr>
          <w:sz w:val="28"/>
          <w:szCs w:val="28"/>
        </w:rPr>
      </w:pPr>
      <w:r w:rsidRPr="00C47E72">
        <w:rPr>
          <w:sz w:val="28"/>
          <w:szCs w:val="28"/>
        </w:rPr>
        <w:tab/>
        <w:t>Д/вытяжение на петле Глиссона.</w:t>
      </w:r>
    </w:p>
    <w:p w:rsidR="008D06CE" w:rsidRPr="00C47E72" w:rsidRDefault="008D06CE" w:rsidP="00AB5634">
      <w:pPr>
        <w:jc w:val="both"/>
        <w:rPr>
          <w:sz w:val="28"/>
          <w:szCs w:val="28"/>
        </w:rPr>
      </w:pPr>
      <w:r w:rsidRPr="00C47E72">
        <w:rPr>
          <w:sz w:val="28"/>
          <w:szCs w:val="28"/>
        </w:rPr>
        <w:t>3.Какое дополнительное исследование помогает диагностике?</w:t>
      </w:r>
    </w:p>
    <w:p w:rsidR="008D06CE" w:rsidRPr="00C47E72" w:rsidRDefault="008D06CE" w:rsidP="00AB5634">
      <w:pPr>
        <w:jc w:val="both"/>
        <w:rPr>
          <w:sz w:val="28"/>
          <w:szCs w:val="28"/>
        </w:rPr>
      </w:pPr>
      <w:r w:rsidRPr="00C47E72">
        <w:rPr>
          <w:sz w:val="28"/>
          <w:szCs w:val="28"/>
        </w:rPr>
        <w:tab/>
        <w:t>А/сцинтиграфия.</w:t>
      </w:r>
    </w:p>
    <w:p w:rsidR="008D06CE" w:rsidRPr="00C47E72" w:rsidRDefault="008D06CE" w:rsidP="00AB5634">
      <w:pPr>
        <w:jc w:val="both"/>
        <w:rPr>
          <w:sz w:val="28"/>
          <w:szCs w:val="28"/>
        </w:rPr>
      </w:pPr>
      <w:r w:rsidRPr="00C47E72">
        <w:rPr>
          <w:sz w:val="28"/>
          <w:szCs w:val="28"/>
        </w:rPr>
        <w:tab/>
        <w:t>Б/рентгенография.</w:t>
      </w:r>
    </w:p>
    <w:p w:rsidR="008D06CE" w:rsidRPr="00C47E72" w:rsidRDefault="008D06CE" w:rsidP="00AB5634">
      <w:pPr>
        <w:jc w:val="both"/>
        <w:rPr>
          <w:sz w:val="28"/>
          <w:szCs w:val="28"/>
        </w:rPr>
      </w:pPr>
      <w:r w:rsidRPr="00C47E72">
        <w:rPr>
          <w:sz w:val="28"/>
          <w:szCs w:val="28"/>
        </w:rPr>
        <w:tab/>
        <w:t>В/электромиография.</w:t>
      </w:r>
    </w:p>
    <w:p w:rsidR="008D06CE" w:rsidRPr="00C47E72" w:rsidRDefault="008D06CE" w:rsidP="00AB5634">
      <w:pPr>
        <w:jc w:val="both"/>
        <w:rPr>
          <w:sz w:val="28"/>
          <w:szCs w:val="28"/>
        </w:rPr>
      </w:pPr>
      <w:r w:rsidRPr="00C47E72">
        <w:rPr>
          <w:sz w:val="28"/>
          <w:szCs w:val="28"/>
        </w:rPr>
        <w:tab/>
        <w:t>Г/иммунограмма.</w:t>
      </w:r>
    </w:p>
    <w:p w:rsidR="008D06CE" w:rsidRPr="00C47E72" w:rsidRDefault="008D06CE" w:rsidP="00AB5634">
      <w:pPr>
        <w:jc w:val="both"/>
        <w:rPr>
          <w:sz w:val="28"/>
          <w:szCs w:val="28"/>
        </w:rPr>
      </w:pPr>
      <w:r w:rsidRPr="00C47E72">
        <w:rPr>
          <w:sz w:val="28"/>
          <w:szCs w:val="28"/>
        </w:rPr>
        <w:t>4.Какая операция применяется при данном заболевании?</w:t>
      </w:r>
    </w:p>
    <w:p w:rsidR="008D06CE" w:rsidRPr="00C47E72" w:rsidRDefault="008D06CE" w:rsidP="00AB5634">
      <w:pPr>
        <w:jc w:val="both"/>
        <w:rPr>
          <w:sz w:val="28"/>
          <w:szCs w:val="28"/>
        </w:rPr>
      </w:pPr>
      <w:r w:rsidRPr="00C47E72">
        <w:rPr>
          <w:sz w:val="28"/>
          <w:szCs w:val="28"/>
        </w:rPr>
        <w:tab/>
        <w:t>А/Операция Штурма.</w:t>
      </w:r>
    </w:p>
    <w:p w:rsidR="008D06CE" w:rsidRPr="00C47E72" w:rsidRDefault="008D06CE" w:rsidP="00AB5634">
      <w:pPr>
        <w:jc w:val="both"/>
        <w:rPr>
          <w:sz w:val="28"/>
          <w:szCs w:val="28"/>
        </w:rPr>
      </w:pPr>
      <w:r w:rsidRPr="00C47E72">
        <w:rPr>
          <w:sz w:val="28"/>
          <w:szCs w:val="28"/>
        </w:rPr>
        <w:tab/>
        <w:t>Б/Операция Микулича.</w:t>
      </w:r>
    </w:p>
    <w:p w:rsidR="008D06CE" w:rsidRPr="00C47E72" w:rsidRDefault="008D06CE" w:rsidP="00AB5634">
      <w:pPr>
        <w:jc w:val="both"/>
        <w:rPr>
          <w:sz w:val="28"/>
          <w:szCs w:val="28"/>
        </w:rPr>
      </w:pPr>
      <w:r w:rsidRPr="00C47E72">
        <w:rPr>
          <w:sz w:val="28"/>
          <w:szCs w:val="28"/>
        </w:rPr>
        <w:tab/>
        <w:t>В/Операция Зацепина.</w:t>
      </w:r>
    </w:p>
    <w:p w:rsidR="008D06CE" w:rsidRPr="00C47E72" w:rsidRDefault="008D06CE" w:rsidP="00AB5634">
      <w:pPr>
        <w:jc w:val="both"/>
        <w:rPr>
          <w:sz w:val="28"/>
          <w:szCs w:val="28"/>
        </w:rPr>
      </w:pPr>
      <w:r w:rsidRPr="00C47E72">
        <w:rPr>
          <w:sz w:val="28"/>
          <w:szCs w:val="28"/>
        </w:rPr>
        <w:t>5.Как фиксируют голову после операции?</w:t>
      </w:r>
    </w:p>
    <w:p w:rsidR="008D06CE" w:rsidRPr="00C47E72" w:rsidRDefault="008D06CE" w:rsidP="00AB5634">
      <w:pPr>
        <w:jc w:val="both"/>
        <w:rPr>
          <w:sz w:val="28"/>
          <w:szCs w:val="28"/>
        </w:rPr>
      </w:pPr>
      <w:r w:rsidRPr="00C47E72">
        <w:rPr>
          <w:sz w:val="28"/>
          <w:szCs w:val="28"/>
        </w:rPr>
        <w:tab/>
        <w:t>А/шиной Волкова.</w:t>
      </w:r>
    </w:p>
    <w:p w:rsidR="008D06CE" w:rsidRPr="00C47E72" w:rsidRDefault="008D06CE" w:rsidP="00AB5634">
      <w:pPr>
        <w:jc w:val="both"/>
        <w:rPr>
          <w:sz w:val="28"/>
          <w:szCs w:val="28"/>
        </w:rPr>
      </w:pPr>
      <w:r w:rsidRPr="00C47E72">
        <w:rPr>
          <w:sz w:val="28"/>
          <w:szCs w:val="28"/>
        </w:rPr>
        <w:tab/>
        <w:t>Б/гипсовым головодержателем.</w:t>
      </w:r>
    </w:p>
    <w:p w:rsidR="008D06CE" w:rsidRPr="00C47E72" w:rsidRDefault="008D06CE" w:rsidP="00AB5634">
      <w:pPr>
        <w:jc w:val="both"/>
        <w:rPr>
          <w:sz w:val="28"/>
          <w:szCs w:val="28"/>
        </w:rPr>
      </w:pPr>
      <w:r w:rsidRPr="00C47E72">
        <w:rPr>
          <w:sz w:val="28"/>
          <w:szCs w:val="28"/>
        </w:rPr>
        <w:tab/>
        <w:t>В/подушкой Фрейка.</w:t>
      </w:r>
    </w:p>
    <w:p w:rsidR="008D06CE" w:rsidRPr="00C47E72" w:rsidRDefault="008D06CE" w:rsidP="00AB5634">
      <w:pPr>
        <w:jc w:val="both"/>
        <w:rPr>
          <w:sz w:val="28"/>
          <w:szCs w:val="28"/>
        </w:rPr>
      </w:pPr>
      <w:r w:rsidRPr="00C47E72">
        <w:rPr>
          <w:sz w:val="28"/>
          <w:szCs w:val="28"/>
        </w:rPr>
        <w:tab/>
        <w:t>Д/гипсовой кроваткой.</w:t>
      </w:r>
    </w:p>
    <w:p w:rsidR="008D06CE" w:rsidRPr="00C47E72" w:rsidRDefault="008D06CE" w:rsidP="00AB5634">
      <w:pPr>
        <w:jc w:val="both"/>
        <w:rPr>
          <w:sz w:val="28"/>
          <w:szCs w:val="28"/>
        </w:rPr>
      </w:pPr>
      <w:r w:rsidRPr="00C47E72">
        <w:rPr>
          <w:sz w:val="28"/>
          <w:szCs w:val="28"/>
        </w:rPr>
        <w:t>6.Какие возможны характерные осложнения после операции?</w:t>
      </w:r>
    </w:p>
    <w:p w:rsidR="008D06CE" w:rsidRPr="00C47E72" w:rsidRDefault="008D06CE" w:rsidP="00AB5634">
      <w:pPr>
        <w:jc w:val="both"/>
        <w:rPr>
          <w:sz w:val="28"/>
          <w:szCs w:val="28"/>
        </w:rPr>
      </w:pPr>
      <w:r w:rsidRPr="00C47E72">
        <w:rPr>
          <w:sz w:val="28"/>
          <w:szCs w:val="28"/>
        </w:rPr>
        <w:tab/>
        <w:t>А/Контрактура шейного отдела позвоночника.</w:t>
      </w:r>
    </w:p>
    <w:p w:rsidR="008D06CE" w:rsidRPr="00C47E72" w:rsidRDefault="008D06CE" w:rsidP="00AB5634">
      <w:pPr>
        <w:jc w:val="both"/>
        <w:rPr>
          <w:sz w:val="28"/>
          <w:szCs w:val="28"/>
        </w:rPr>
      </w:pPr>
      <w:r w:rsidRPr="00C47E72">
        <w:rPr>
          <w:sz w:val="28"/>
          <w:szCs w:val="28"/>
        </w:rPr>
        <w:tab/>
        <w:t>Б/Парез трацепевидной мышцы.</w:t>
      </w:r>
    </w:p>
    <w:p w:rsidR="008D06CE" w:rsidRPr="00C47E72" w:rsidRDefault="008D06CE" w:rsidP="00AB5634">
      <w:pPr>
        <w:jc w:val="both"/>
        <w:rPr>
          <w:sz w:val="28"/>
          <w:szCs w:val="28"/>
        </w:rPr>
      </w:pPr>
      <w:r w:rsidRPr="00C47E72">
        <w:rPr>
          <w:sz w:val="28"/>
          <w:szCs w:val="28"/>
        </w:rPr>
        <w:tab/>
        <w:t>В/Рецидив деформации кривошеи.</w:t>
      </w:r>
    </w:p>
    <w:p w:rsidR="008D06CE" w:rsidRPr="00C47E72" w:rsidRDefault="008D06CE" w:rsidP="00AB5634">
      <w:pPr>
        <w:jc w:val="both"/>
        <w:rPr>
          <w:sz w:val="28"/>
          <w:szCs w:val="28"/>
        </w:rPr>
      </w:pPr>
      <w:r w:rsidRPr="00C47E72">
        <w:rPr>
          <w:sz w:val="28"/>
          <w:szCs w:val="28"/>
        </w:rPr>
        <w:lastRenderedPageBreak/>
        <w:tab/>
        <w:t>Г/Жировая эмболия.</w:t>
      </w:r>
    </w:p>
    <w:p w:rsidR="008D06CE" w:rsidRPr="00C47E72" w:rsidRDefault="008D06CE" w:rsidP="00AB5634">
      <w:pPr>
        <w:shd w:val="clear" w:color="auto" w:fill="FFFFFF"/>
        <w:spacing w:before="389"/>
        <w:ind w:left="61" w:firstLine="645"/>
        <w:jc w:val="both"/>
        <w:rPr>
          <w:sz w:val="28"/>
          <w:szCs w:val="28"/>
        </w:rPr>
      </w:pPr>
      <w:r w:rsidRPr="00916E8F">
        <w:rPr>
          <w:b/>
          <w:sz w:val="28"/>
          <w:szCs w:val="28"/>
        </w:rPr>
        <w:t>Задача №</w:t>
      </w:r>
      <w:r>
        <w:rPr>
          <w:b/>
          <w:sz w:val="28"/>
          <w:szCs w:val="28"/>
        </w:rPr>
        <w:t>2</w:t>
      </w:r>
      <w:r w:rsidRPr="00C47E72">
        <w:rPr>
          <w:sz w:val="28"/>
          <w:szCs w:val="28"/>
        </w:rPr>
        <w:t>.</w:t>
      </w:r>
    </w:p>
    <w:p w:rsidR="008D06CE" w:rsidRPr="00C47E72" w:rsidRDefault="008D06CE" w:rsidP="00AB5634">
      <w:pPr>
        <w:shd w:val="clear" w:color="auto" w:fill="FFFFFF"/>
        <w:ind w:left="47" w:firstLine="659"/>
        <w:jc w:val="both"/>
        <w:rPr>
          <w:sz w:val="28"/>
          <w:szCs w:val="28"/>
        </w:rPr>
      </w:pPr>
      <w:r w:rsidRPr="00C47E72">
        <w:rPr>
          <w:sz w:val="28"/>
          <w:szCs w:val="28"/>
        </w:rPr>
        <w:t>На поликлинический прием к педиатру мать принесла ребенка. Девочка 1-го месяца, родилась от 2-й беременности, вторых родов. В первой половине беременности отмечался токсикоз. Роды в срок, в головном предлежании. Вес при рождении 3700. Закричала сразу, грудь взяла сразу. Пуповина отпала на 4-й день. Выписана на 6-е сутки домой в хорошем состоянии. Дома через две недели мать заметила у ребенка припухлость шеи справа и поэтому обратилась к врачу. При осмотре: ребенок активен, общее состояние не нарушено, головку еще не держит. В области шеи справа над ключицей припухлость, кожа не изменена. Пальпаторно в средней трети правой грудино-ключично-сосковой мышцы определяется овальной формы опухолевидное образование 1,5 на 2 см., плотноэластической консистенции, с кожей не спаянное, подвижное. На пальпацию ребенок реагирует слабо.</w:t>
      </w:r>
    </w:p>
    <w:p w:rsidR="008D06CE" w:rsidRPr="00C47E72" w:rsidRDefault="008D06CE" w:rsidP="00AB5634">
      <w:pPr>
        <w:shd w:val="clear" w:color="auto" w:fill="FFFFFF"/>
        <w:tabs>
          <w:tab w:val="left" w:pos="1058"/>
        </w:tabs>
        <w:spacing w:before="284"/>
        <w:ind w:left="713"/>
        <w:jc w:val="both"/>
        <w:rPr>
          <w:sz w:val="28"/>
          <w:szCs w:val="28"/>
        </w:rPr>
      </w:pPr>
      <w:r w:rsidRPr="00C47E72">
        <w:rPr>
          <w:sz w:val="28"/>
          <w:szCs w:val="28"/>
        </w:rPr>
        <w:t>1.</w:t>
      </w:r>
      <w:r w:rsidRPr="00C47E72">
        <w:rPr>
          <w:sz w:val="28"/>
          <w:szCs w:val="28"/>
        </w:rPr>
        <w:tab/>
        <w:t>О каком заболевании молено думать?</w:t>
      </w:r>
    </w:p>
    <w:p w:rsidR="008D06CE" w:rsidRPr="00C47E72" w:rsidRDefault="008D06CE" w:rsidP="00AB5634">
      <w:pPr>
        <w:shd w:val="clear" w:color="auto" w:fill="FFFFFF"/>
        <w:ind w:left="40"/>
        <w:jc w:val="both"/>
        <w:rPr>
          <w:sz w:val="28"/>
          <w:szCs w:val="28"/>
        </w:rPr>
      </w:pPr>
      <w:r w:rsidRPr="00C47E72">
        <w:rPr>
          <w:sz w:val="28"/>
          <w:szCs w:val="28"/>
        </w:rPr>
        <w:t>а/ шейный лимфаденит;</w:t>
      </w:r>
    </w:p>
    <w:p w:rsidR="008D06CE" w:rsidRPr="00C47E72" w:rsidRDefault="008D06CE" w:rsidP="00AB5634">
      <w:pPr>
        <w:shd w:val="clear" w:color="auto" w:fill="FFFFFF"/>
        <w:ind w:left="36"/>
        <w:jc w:val="both"/>
        <w:rPr>
          <w:sz w:val="28"/>
          <w:szCs w:val="28"/>
        </w:rPr>
      </w:pPr>
      <w:r w:rsidRPr="00C47E72">
        <w:rPr>
          <w:sz w:val="28"/>
          <w:szCs w:val="28"/>
        </w:rPr>
        <w:t>б/ боковая киста шеи;</w:t>
      </w:r>
    </w:p>
    <w:p w:rsidR="008D06CE" w:rsidRPr="00C47E72" w:rsidRDefault="008D06CE" w:rsidP="00AB5634">
      <w:pPr>
        <w:shd w:val="clear" w:color="auto" w:fill="FFFFFF"/>
        <w:ind w:left="36"/>
        <w:jc w:val="both"/>
        <w:rPr>
          <w:sz w:val="28"/>
          <w:szCs w:val="28"/>
        </w:rPr>
      </w:pPr>
      <w:r w:rsidRPr="00C47E72">
        <w:rPr>
          <w:sz w:val="28"/>
          <w:szCs w:val="28"/>
        </w:rPr>
        <w:t>в/ правосторонняя врожденная мышечная кривошея;</w:t>
      </w:r>
    </w:p>
    <w:p w:rsidR="008D06CE" w:rsidRPr="00C47E72" w:rsidRDefault="008D06CE" w:rsidP="00AB5634">
      <w:pPr>
        <w:shd w:val="clear" w:color="auto" w:fill="FFFFFF"/>
        <w:ind w:left="32"/>
        <w:jc w:val="both"/>
        <w:rPr>
          <w:sz w:val="28"/>
          <w:szCs w:val="28"/>
        </w:rPr>
      </w:pPr>
      <w:r w:rsidRPr="00C47E72">
        <w:rPr>
          <w:sz w:val="28"/>
          <w:szCs w:val="28"/>
        </w:rPr>
        <w:t>г/ крыловидная шея;</w:t>
      </w:r>
    </w:p>
    <w:p w:rsidR="008D06CE" w:rsidRPr="00C47E72" w:rsidRDefault="008D06CE" w:rsidP="00AB5634">
      <w:pPr>
        <w:shd w:val="clear" w:color="auto" w:fill="FFFFFF"/>
        <w:ind w:left="25"/>
        <w:jc w:val="both"/>
        <w:rPr>
          <w:sz w:val="28"/>
          <w:szCs w:val="28"/>
        </w:rPr>
      </w:pPr>
      <w:r w:rsidRPr="00C47E72">
        <w:rPr>
          <w:sz w:val="28"/>
          <w:szCs w:val="28"/>
        </w:rPr>
        <w:t>д/ фиброма шеи.</w:t>
      </w:r>
    </w:p>
    <w:p w:rsidR="008D06CE" w:rsidRPr="00C47E72" w:rsidRDefault="008D06CE" w:rsidP="00AB5634">
      <w:pPr>
        <w:shd w:val="clear" w:color="auto" w:fill="FFFFFF"/>
        <w:tabs>
          <w:tab w:val="left" w:pos="1058"/>
        </w:tabs>
        <w:spacing w:before="292"/>
        <w:ind w:left="29" w:right="446" w:firstLine="684"/>
        <w:jc w:val="both"/>
        <w:rPr>
          <w:sz w:val="28"/>
          <w:szCs w:val="28"/>
        </w:rPr>
      </w:pPr>
      <w:r w:rsidRPr="00C47E72">
        <w:rPr>
          <w:sz w:val="28"/>
          <w:szCs w:val="28"/>
        </w:rPr>
        <w:t>2.</w:t>
      </w:r>
      <w:r w:rsidRPr="00C47E72">
        <w:rPr>
          <w:sz w:val="28"/>
          <w:szCs w:val="28"/>
        </w:rPr>
        <w:tab/>
        <w:t>Какое дополнительное исследование помогает диагностике?</w:t>
      </w:r>
      <w:r w:rsidRPr="00C47E72">
        <w:rPr>
          <w:sz w:val="28"/>
          <w:szCs w:val="28"/>
        </w:rPr>
        <w:br/>
        <w:t>а/ анализ крови;</w:t>
      </w:r>
    </w:p>
    <w:p w:rsidR="008D06CE" w:rsidRPr="00C47E72" w:rsidRDefault="008D06CE" w:rsidP="00AB5634">
      <w:pPr>
        <w:shd w:val="clear" w:color="auto" w:fill="FFFFFF"/>
        <w:spacing w:before="4"/>
        <w:ind w:left="29"/>
        <w:jc w:val="both"/>
        <w:rPr>
          <w:sz w:val="28"/>
          <w:szCs w:val="28"/>
        </w:rPr>
      </w:pPr>
      <w:r w:rsidRPr="00C47E72">
        <w:rPr>
          <w:sz w:val="28"/>
          <w:szCs w:val="28"/>
        </w:rPr>
        <w:t>б/ пункция опухолевидного образования;</w:t>
      </w:r>
    </w:p>
    <w:p w:rsidR="008D06CE" w:rsidRPr="00C47E72" w:rsidRDefault="008D06CE" w:rsidP="00AB5634">
      <w:pPr>
        <w:shd w:val="clear" w:color="auto" w:fill="FFFFFF"/>
        <w:spacing w:before="4"/>
        <w:ind w:left="29"/>
        <w:jc w:val="both"/>
        <w:rPr>
          <w:sz w:val="28"/>
          <w:szCs w:val="28"/>
        </w:rPr>
      </w:pPr>
      <w:r w:rsidRPr="00C47E72">
        <w:rPr>
          <w:sz w:val="28"/>
          <w:szCs w:val="28"/>
        </w:rPr>
        <w:t>в/ рентгенография шейного отдела позвоночника;</w:t>
      </w:r>
    </w:p>
    <w:p w:rsidR="008D06CE" w:rsidRPr="00C47E72" w:rsidRDefault="008D06CE" w:rsidP="00AB5634">
      <w:pPr>
        <w:shd w:val="clear" w:color="auto" w:fill="FFFFFF"/>
        <w:ind w:left="29"/>
        <w:jc w:val="both"/>
        <w:rPr>
          <w:sz w:val="28"/>
          <w:szCs w:val="28"/>
        </w:rPr>
      </w:pPr>
      <w:r w:rsidRPr="00C47E72">
        <w:rPr>
          <w:sz w:val="28"/>
          <w:szCs w:val="28"/>
        </w:rPr>
        <w:t>г/ электро-мио-графия;</w:t>
      </w:r>
    </w:p>
    <w:p w:rsidR="008D06CE" w:rsidRPr="00C47E72" w:rsidRDefault="008D06CE" w:rsidP="00AB5634">
      <w:pPr>
        <w:shd w:val="clear" w:color="auto" w:fill="FFFFFF"/>
        <w:spacing w:before="4"/>
        <w:ind w:left="22"/>
        <w:jc w:val="both"/>
        <w:rPr>
          <w:sz w:val="28"/>
          <w:szCs w:val="28"/>
        </w:rPr>
      </w:pPr>
      <w:r w:rsidRPr="00C47E72">
        <w:rPr>
          <w:sz w:val="28"/>
          <w:szCs w:val="28"/>
        </w:rPr>
        <w:t>д/ определение электровозбудимости мышц шеи.</w:t>
      </w:r>
    </w:p>
    <w:p w:rsidR="008D06CE" w:rsidRPr="00C47E72" w:rsidRDefault="008D06CE" w:rsidP="00AB5634">
      <w:pPr>
        <w:shd w:val="clear" w:color="auto" w:fill="FFFFFF"/>
        <w:tabs>
          <w:tab w:val="left" w:pos="1037"/>
        </w:tabs>
        <w:spacing w:before="288"/>
        <w:ind w:left="1037" w:right="446" w:hanging="346"/>
        <w:jc w:val="both"/>
        <w:rPr>
          <w:sz w:val="28"/>
          <w:szCs w:val="28"/>
        </w:rPr>
      </w:pPr>
      <w:r w:rsidRPr="00C47E72">
        <w:rPr>
          <w:sz w:val="28"/>
          <w:szCs w:val="28"/>
        </w:rPr>
        <w:t>3.</w:t>
      </w:r>
      <w:r w:rsidRPr="00C47E72">
        <w:rPr>
          <w:sz w:val="28"/>
          <w:szCs w:val="28"/>
        </w:rPr>
        <w:tab/>
        <w:t>При установлении диагноза в данном возрасте какое показано</w:t>
      </w:r>
      <w:r w:rsidRPr="00C47E72">
        <w:rPr>
          <w:sz w:val="28"/>
          <w:szCs w:val="28"/>
        </w:rPr>
        <w:br/>
        <w:t>лечение?</w:t>
      </w:r>
    </w:p>
    <w:p w:rsidR="008D06CE" w:rsidRPr="00C47E72" w:rsidRDefault="008D06CE" w:rsidP="00AB5634">
      <w:pPr>
        <w:shd w:val="clear" w:color="auto" w:fill="FFFFFF"/>
        <w:spacing w:before="7"/>
        <w:ind w:left="29"/>
        <w:jc w:val="both"/>
        <w:rPr>
          <w:sz w:val="28"/>
          <w:szCs w:val="28"/>
        </w:rPr>
      </w:pPr>
      <w:r w:rsidRPr="00C47E72">
        <w:rPr>
          <w:sz w:val="28"/>
          <w:szCs w:val="28"/>
        </w:rPr>
        <w:t>а/ массаж мышц шеи;</w:t>
      </w:r>
    </w:p>
    <w:p w:rsidR="008D06CE" w:rsidRPr="00C47E72" w:rsidRDefault="008D06CE" w:rsidP="00AB5634">
      <w:pPr>
        <w:shd w:val="clear" w:color="auto" w:fill="FFFFFF"/>
        <w:spacing w:before="4"/>
        <w:ind w:left="29"/>
        <w:jc w:val="both"/>
        <w:rPr>
          <w:sz w:val="28"/>
          <w:szCs w:val="28"/>
        </w:rPr>
      </w:pPr>
      <w:r w:rsidRPr="00C47E72">
        <w:rPr>
          <w:sz w:val="28"/>
          <w:szCs w:val="28"/>
        </w:rPr>
        <w:t>б/ корригирующая гимнастика;</w:t>
      </w:r>
    </w:p>
    <w:p w:rsidR="008D06CE" w:rsidRPr="00C47E72" w:rsidRDefault="008D06CE" w:rsidP="00AB5634">
      <w:pPr>
        <w:shd w:val="clear" w:color="auto" w:fill="FFFFFF"/>
        <w:spacing w:before="11"/>
        <w:ind w:left="29"/>
        <w:jc w:val="both"/>
        <w:rPr>
          <w:sz w:val="28"/>
          <w:szCs w:val="28"/>
        </w:rPr>
      </w:pPr>
      <w:r w:rsidRPr="00C47E72">
        <w:rPr>
          <w:sz w:val="28"/>
          <w:szCs w:val="28"/>
        </w:rPr>
        <w:t>в/ помещение игрушек, источника света со здоровой стороны;</w:t>
      </w:r>
    </w:p>
    <w:p w:rsidR="008D06CE" w:rsidRPr="00C47E72" w:rsidRDefault="008D06CE" w:rsidP="00AB5634">
      <w:pPr>
        <w:shd w:val="clear" w:color="auto" w:fill="FFFFFF"/>
        <w:ind w:left="25"/>
        <w:jc w:val="both"/>
        <w:rPr>
          <w:sz w:val="28"/>
          <w:szCs w:val="28"/>
        </w:rPr>
      </w:pPr>
      <w:r w:rsidRPr="00C47E72">
        <w:rPr>
          <w:sz w:val="28"/>
          <w:szCs w:val="28"/>
        </w:rPr>
        <w:t>г/ после корригирующей гимнастики фиксация головы пластмассовым</w:t>
      </w:r>
    </w:p>
    <w:p w:rsidR="008D06CE" w:rsidRPr="00C47E72" w:rsidRDefault="008D06CE" w:rsidP="00AB5634">
      <w:pPr>
        <w:shd w:val="clear" w:color="auto" w:fill="FFFFFF"/>
        <w:ind w:left="25"/>
        <w:jc w:val="both"/>
        <w:rPr>
          <w:sz w:val="28"/>
          <w:szCs w:val="28"/>
        </w:rPr>
      </w:pPr>
      <w:r w:rsidRPr="00C47E72">
        <w:rPr>
          <w:sz w:val="28"/>
          <w:szCs w:val="28"/>
        </w:rPr>
        <w:t>головодержателем;</w:t>
      </w:r>
    </w:p>
    <w:p w:rsidR="008D06CE" w:rsidRPr="00C47E72" w:rsidRDefault="008D06CE" w:rsidP="00AB5634">
      <w:pPr>
        <w:shd w:val="clear" w:color="auto" w:fill="FFFFFF"/>
        <w:spacing w:before="11"/>
        <w:ind w:left="14"/>
        <w:jc w:val="both"/>
        <w:rPr>
          <w:sz w:val="28"/>
          <w:szCs w:val="28"/>
        </w:rPr>
      </w:pPr>
      <w:r w:rsidRPr="00C47E72">
        <w:rPr>
          <w:sz w:val="28"/>
          <w:szCs w:val="28"/>
        </w:rPr>
        <w:t>д/ фиксация головы после гимнастики воротничком Шанца или ортопедическим</w:t>
      </w:r>
    </w:p>
    <w:p w:rsidR="008D06CE" w:rsidRPr="00C47E72" w:rsidRDefault="008D06CE" w:rsidP="00AB5634">
      <w:pPr>
        <w:shd w:val="clear" w:color="auto" w:fill="FFFFFF"/>
        <w:ind w:left="22"/>
        <w:jc w:val="both"/>
        <w:rPr>
          <w:sz w:val="28"/>
          <w:szCs w:val="28"/>
        </w:rPr>
      </w:pPr>
      <w:r w:rsidRPr="00C47E72">
        <w:rPr>
          <w:sz w:val="28"/>
          <w:szCs w:val="28"/>
        </w:rPr>
        <w:t>чепчиком.</w:t>
      </w:r>
    </w:p>
    <w:p w:rsidR="008D06CE" w:rsidRPr="00C47E72" w:rsidRDefault="008D06CE" w:rsidP="00AB5634">
      <w:pPr>
        <w:shd w:val="clear" w:color="auto" w:fill="FFFFFF"/>
        <w:tabs>
          <w:tab w:val="left" w:pos="1037"/>
        </w:tabs>
        <w:spacing w:before="299"/>
        <w:ind w:left="1037" w:hanging="346"/>
        <w:jc w:val="both"/>
        <w:rPr>
          <w:sz w:val="28"/>
          <w:szCs w:val="28"/>
        </w:rPr>
      </w:pPr>
      <w:r w:rsidRPr="00C47E72">
        <w:rPr>
          <w:sz w:val="28"/>
          <w:szCs w:val="28"/>
        </w:rPr>
        <w:t>4.</w:t>
      </w:r>
      <w:r w:rsidRPr="00C47E72">
        <w:rPr>
          <w:sz w:val="28"/>
          <w:szCs w:val="28"/>
        </w:rPr>
        <w:tab/>
        <w:t>Какие симптомы характеризуют данное заболевание у детей</w:t>
      </w:r>
      <w:r w:rsidRPr="00C47E72">
        <w:rPr>
          <w:sz w:val="28"/>
          <w:szCs w:val="28"/>
        </w:rPr>
        <w:br/>
        <w:t>после года?</w:t>
      </w:r>
    </w:p>
    <w:p w:rsidR="008D06CE" w:rsidRPr="00C47E72" w:rsidRDefault="008D06CE" w:rsidP="00AB5634">
      <w:pPr>
        <w:shd w:val="clear" w:color="auto" w:fill="FFFFFF"/>
        <w:spacing w:before="7"/>
        <w:ind w:left="14"/>
        <w:jc w:val="both"/>
        <w:rPr>
          <w:sz w:val="28"/>
          <w:szCs w:val="28"/>
        </w:rPr>
      </w:pPr>
      <w:r w:rsidRPr="00C47E72">
        <w:rPr>
          <w:sz w:val="28"/>
          <w:szCs w:val="28"/>
        </w:rPr>
        <w:lastRenderedPageBreak/>
        <w:t>а/ характерное положение головы с наклоном в здоровую сторону и поворотом</w:t>
      </w:r>
    </w:p>
    <w:p w:rsidR="008D06CE" w:rsidRPr="00C47E72" w:rsidRDefault="008D06CE" w:rsidP="00AB5634">
      <w:pPr>
        <w:shd w:val="clear" w:color="auto" w:fill="FFFFFF"/>
        <w:ind w:left="18"/>
        <w:jc w:val="both"/>
        <w:rPr>
          <w:sz w:val="28"/>
          <w:szCs w:val="28"/>
        </w:rPr>
      </w:pPr>
      <w:r w:rsidRPr="00C47E72">
        <w:rPr>
          <w:sz w:val="28"/>
          <w:szCs w:val="28"/>
        </w:rPr>
        <w:t>в больную;</w:t>
      </w:r>
    </w:p>
    <w:p w:rsidR="008D06CE" w:rsidRPr="00C47E72" w:rsidRDefault="008D06CE" w:rsidP="00AB5634">
      <w:pPr>
        <w:shd w:val="clear" w:color="auto" w:fill="FFFFFF"/>
        <w:spacing w:before="4"/>
        <w:ind w:left="11"/>
        <w:jc w:val="both"/>
        <w:rPr>
          <w:sz w:val="28"/>
          <w:szCs w:val="28"/>
        </w:rPr>
      </w:pPr>
      <w:r w:rsidRPr="00C47E72">
        <w:rPr>
          <w:sz w:val="28"/>
          <w:szCs w:val="28"/>
        </w:rPr>
        <w:t>б/ характерное положение головы с наклоном в больную сторону и поворотом в</w:t>
      </w:r>
    </w:p>
    <w:p w:rsidR="008D06CE" w:rsidRPr="00C47E72" w:rsidRDefault="008D06CE" w:rsidP="00AB5634">
      <w:pPr>
        <w:shd w:val="clear" w:color="auto" w:fill="FFFFFF"/>
        <w:ind w:left="7"/>
        <w:jc w:val="both"/>
        <w:rPr>
          <w:sz w:val="28"/>
          <w:szCs w:val="28"/>
        </w:rPr>
      </w:pPr>
      <w:r w:rsidRPr="00C47E72">
        <w:rPr>
          <w:sz w:val="28"/>
          <w:szCs w:val="28"/>
        </w:rPr>
        <w:t>здоровую;</w:t>
      </w:r>
    </w:p>
    <w:p w:rsidR="008D06CE" w:rsidRPr="00C47E72" w:rsidRDefault="008D06CE" w:rsidP="00AB5634">
      <w:pPr>
        <w:shd w:val="clear" w:color="auto" w:fill="FFFFFF"/>
        <w:ind w:left="11"/>
        <w:jc w:val="both"/>
        <w:rPr>
          <w:sz w:val="28"/>
          <w:szCs w:val="28"/>
        </w:rPr>
      </w:pPr>
      <w:r w:rsidRPr="00C47E72">
        <w:rPr>
          <w:sz w:val="28"/>
          <w:szCs w:val="28"/>
        </w:rPr>
        <w:t>в/ асимметрия лица и черепа;</w:t>
      </w:r>
    </w:p>
    <w:p w:rsidR="008D06CE" w:rsidRPr="00C47E72" w:rsidRDefault="008D06CE" w:rsidP="00AB5634">
      <w:pPr>
        <w:shd w:val="clear" w:color="auto" w:fill="FFFFFF"/>
        <w:ind w:left="7"/>
        <w:jc w:val="both"/>
        <w:rPr>
          <w:sz w:val="28"/>
          <w:szCs w:val="28"/>
        </w:rPr>
      </w:pPr>
      <w:r w:rsidRPr="00C47E72">
        <w:rPr>
          <w:sz w:val="28"/>
          <w:szCs w:val="28"/>
        </w:rPr>
        <w:t>г/ сколиоз в шейном и грудном отделе;</w:t>
      </w:r>
    </w:p>
    <w:p w:rsidR="008D06CE" w:rsidRPr="00C47E72" w:rsidRDefault="008D06CE" w:rsidP="00AB5634">
      <w:pPr>
        <w:shd w:val="clear" w:color="auto" w:fill="FFFFFF"/>
        <w:spacing w:before="4"/>
        <w:jc w:val="both"/>
        <w:rPr>
          <w:sz w:val="28"/>
          <w:szCs w:val="28"/>
        </w:rPr>
      </w:pPr>
      <w:r w:rsidRPr="00C47E72">
        <w:rPr>
          <w:sz w:val="28"/>
          <w:szCs w:val="28"/>
        </w:rPr>
        <w:t>д/ болезненность при движении в шейном отделе позвоночника.</w:t>
      </w:r>
    </w:p>
    <w:p w:rsidR="008D06CE" w:rsidRPr="00C47E72" w:rsidRDefault="008D06CE" w:rsidP="008950F8">
      <w:pPr>
        <w:numPr>
          <w:ilvl w:val="0"/>
          <w:numId w:val="28"/>
        </w:numPr>
        <w:shd w:val="clear" w:color="auto" w:fill="FFFFFF"/>
        <w:spacing w:before="281"/>
        <w:jc w:val="both"/>
        <w:rPr>
          <w:sz w:val="28"/>
          <w:szCs w:val="28"/>
        </w:rPr>
      </w:pPr>
      <w:r w:rsidRPr="00C47E72">
        <w:rPr>
          <w:sz w:val="28"/>
          <w:szCs w:val="28"/>
        </w:rPr>
        <w:t>Какая операция чаще всего применяется при данном заболевании?</w:t>
      </w:r>
    </w:p>
    <w:p w:rsidR="008D06CE" w:rsidRPr="00C47E72" w:rsidRDefault="008D06CE" w:rsidP="00AB5634">
      <w:pPr>
        <w:shd w:val="clear" w:color="auto" w:fill="FFFFFF"/>
        <w:ind w:left="24"/>
        <w:jc w:val="both"/>
        <w:rPr>
          <w:sz w:val="28"/>
          <w:szCs w:val="28"/>
        </w:rPr>
      </w:pPr>
      <w:r w:rsidRPr="00C47E72">
        <w:rPr>
          <w:sz w:val="28"/>
          <w:szCs w:val="28"/>
        </w:rPr>
        <w:t>а/ операция Зацепина;</w:t>
      </w:r>
    </w:p>
    <w:p w:rsidR="008D06CE" w:rsidRPr="00C47E72" w:rsidRDefault="008D06CE" w:rsidP="00AB5634">
      <w:pPr>
        <w:shd w:val="clear" w:color="auto" w:fill="FFFFFF"/>
        <w:ind w:left="24"/>
        <w:jc w:val="both"/>
        <w:rPr>
          <w:sz w:val="28"/>
          <w:szCs w:val="28"/>
        </w:rPr>
      </w:pPr>
      <w:r w:rsidRPr="00C47E72">
        <w:rPr>
          <w:sz w:val="28"/>
          <w:szCs w:val="28"/>
        </w:rPr>
        <w:t>б/ пластическое удлинение пораженной мышцы;</w:t>
      </w:r>
    </w:p>
    <w:p w:rsidR="008D06CE" w:rsidRPr="00C47E72" w:rsidRDefault="008D06CE" w:rsidP="00AB5634">
      <w:pPr>
        <w:shd w:val="clear" w:color="auto" w:fill="FFFFFF"/>
        <w:ind w:left="29"/>
        <w:jc w:val="both"/>
        <w:rPr>
          <w:sz w:val="28"/>
          <w:szCs w:val="28"/>
        </w:rPr>
      </w:pPr>
      <w:r w:rsidRPr="00C47E72">
        <w:rPr>
          <w:sz w:val="28"/>
          <w:szCs w:val="28"/>
        </w:rPr>
        <w:t>в/ укорочение грудиноключичнососковой мышцы со здоровой стороны;</w:t>
      </w:r>
    </w:p>
    <w:p w:rsidR="008D06CE" w:rsidRPr="00C47E72" w:rsidRDefault="008D06CE" w:rsidP="00AB5634">
      <w:pPr>
        <w:shd w:val="clear" w:color="auto" w:fill="FFFFFF"/>
        <w:ind w:left="24"/>
        <w:jc w:val="both"/>
        <w:rPr>
          <w:sz w:val="28"/>
          <w:szCs w:val="28"/>
        </w:rPr>
      </w:pPr>
      <w:r w:rsidRPr="00C47E72">
        <w:rPr>
          <w:sz w:val="28"/>
          <w:szCs w:val="28"/>
        </w:rPr>
        <w:t>г/ операция Микулича;</w:t>
      </w:r>
    </w:p>
    <w:p w:rsidR="008D06CE" w:rsidRPr="00C47E72" w:rsidRDefault="008D06CE" w:rsidP="00AB5634">
      <w:pPr>
        <w:shd w:val="clear" w:color="auto" w:fill="FFFFFF"/>
        <w:ind w:left="14"/>
        <w:jc w:val="both"/>
        <w:rPr>
          <w:sz w:val="28"/>
          <w:szCs w:val="28"/>
        </w:rPr>
      </w:pPr>
      <w:r w:rsidRPr="00C47E72">
        <w:rPr>
          <w:sz w:val="28"/>
          <w:szCs w:val="28"/>
        </w:rPr>
        <w:t>д/ рассечение грудиноключичнососковой мышцы больной стороны под</w:t>
      </w:r>
    </w:p>
    <w:p w:rsidR="008D06CE" w:rsidRPr="00C47E72" w:rsidRDefault="008D06CE" w:rsidP="00AB5634">
      <w:pPr>
        <w:shd w:val="clear" w:color="auto" w:fill="FFFFFF"/>
        <w:ind w:left="24"/>
        <w:jc w:val="both"/>
        <w:rPr>
          <w:sz w:val="28"/>
          <w:szCs w:val="28"/>
        </w:rPr>
      </w:pPr>
      <w:r w:rsidRPr="00C47E72">
        <w:rPr>
          <w:sz w:val="28"/>
          <w:szCs w:val="28"/>
        </w:rPr>
        <w:t>сосцевидным отростком.</w:t>
      </w:r>
    </w:p>
    <w:p w:rsidR="008D06CE" w:rsidRPr="00C47E72" w:rsidRDefault="008D06CE" w:rsidP="00AB5634">
      <w:pPr>
        <w:shd w:val="clear" w:color="auto" w:fill="FFFFFF"/>
        <w:tabs>
          <w:tab w:val="left" w:pos="1046"/>
        </w:tabs>
        <w:spacing w:before="278"/>
        <w:ind w:left="725"/>
        <w:jc w:val="both"/>
        <w:rPr>
          <w:sz w:val="28"/>
          <w:szCs w:val="28"/>
        </w:rPr>
      </w:pPr>
      <w:r w:rsidRPr="00C47E72">
        <w:rPr>
          <w:sz w:val="28"/>
          <w:szCs w:val="28"/>
        </w:rPr>
        <w:t>6.</w:t>
      </w:r>
      <w:r w:rsidRPr="00C47E72">
        <w:rPr>
          <w:sz w:val="28"/>
          <w:szCs w:val="28"/>
        </w:rPr>
        <w:tab/>
        <w:t>Какие характерные осложнения возможны после операции?</w:t>
      </w:r>
    </w:p>
    <w:p w:rsidR="008D06CE" w:rsidRPr="00C47E72" w:rsidRDefault="008D06CE" w:rsidP="00AB5634">
      <w:pPr>
        <w:shd w:val="clear" w:color="auto" w:fill="FFFFFF"/>
        <w:ind w:left="19"/>
        <w:jc w:val="both"/>
        <w:rPr>
          <w:sz w:val="28"/>
          <w:szCs w:val="28"/>
        </w:rPr>
      </w:pPr>
      <w:r w:rsidRPr="00C47E72">
        <w:rPr>
          <w:sz w:val="28"/>
          <w:szCs w:val="28"/>
        </w:rPr>
        <w:t>а/ нагноение раны;</w:t>
      </w:r>
    </w:p>
    <w:p w:rsidR="008D06CE" w:rsidRPr="00C47E72" w:rsidRDefault="008D06CE" w:rsidP="00AB5634">
      <w:pPr>
        <w:shd w:val="clear" w:color="auto" w:fill="FFFFFF"/>
        <w:ind w:left="14"/>
        <w:jc w:val="both"/>
        <w:rPr>
          <w:sz w:val="28"/>
          <w:szCs w:val="28"/>
        </w:rPr>
      </w:pPr>
      <w:r w:rsidRPr="00C47E72">
        <w:rPr>
          <w:sz w:val="28"/>
          <w:szCs w:val="28"/>
        </w:rPr>
        <w:t>б/ гематома;</w:t>
      </w:r>
    </w:p>
    <w:p w:rsidR="008D06CE" w:rsidRPr="00C47E72" w:rsidRDefault="008D06CE" w:rsidP="00AB5634">
      <w:pPr>
        <w:shd w:val="clear" w:color="auto" w:fill="FFFFFF"/>
        <w:ind w:left="10"/>
        <w:jc w:val="both"/>
        <w:rPr>
          <w:sz w:val="28"/>
          <w:szCs w:val="28"/>
        </w:rPr>
      </w:pPr>
      <w:r w:rsidRPr="00C47E72">
        <w:rPr>
          <w:sz w:val="28"/>
          <w:szCs w:val="28"/>
        </w:rPr>
        <w:t>в/ воздушная эмболия;</w:t>
      </w:r>
    </w:p>
    <w:p w:rsidR="008D06CE" w:rsidRPr="00C47E72" w:rsidRDefault="008D06CE" w:rsidP="00AB5634">
      <w:pPr>
        <w:shd w:val="clear" w:color="auto" w:fill="FFFFFF"/>
        <w:ind w:left="10"/>
        <w:jc w:val="both"/>
        <w:rPr>
          <w:sz w:val="28"/>
          <w:szCs w:val="28"/>
        </w:rPr>
      </w:pPr>
      <w:r w:rsidRPr="00C47E72">
        <w:rPr>
          <w:sz w:val="28"/>
          <w:szCs w:val="28"/>
        </w:rPr>
        <w:t>г/ ранний рецидив деформации из-за технических погрешностей операции;</w:t>
      </w:r>
    </w:p>
    <w:p w:rsidR="008D06CE" w:rsidRPr="00C47E72" w:rsidRDefault="008D06CE" w:rsidP="00AB5634">
      <w:pPr>
        <w:shd w:val="clear" w:color="auto" w:fill="FFFFFF"/>
        <w:ind w:left="5"/>
        <w:jc w:val="both"/>
        <w:rPr>
          <w:sz w:val="28"/>
          <w:szCs w:val="28"/>
        </w:rPr>
      </w:pPr>
      <w:r w:rsidRPr="00C47E72">
        <w:rPr>
          <w:sz w:val="28"/>
          <w:szCs w:val="28"/>
        </w:rPr>
        <w:t>д/ некроз кожного лоскута.</w:t>
      </w:r>
    </w:p>
    <w:p w:rsidR="008D06CE" w:rsidRPr="00C47E72" w:rsidRDefault="008D06CE" w:rsidP="00AB5634">
      <w:pPr>
        <w:shd w:val="clear" w:color="auto" w:fill="FFFFFF"/>
        <w:tabs>
          <w:tab w:val="left" w:pos="1046"/>
        </w:tabs>
        <w:spacing w:before="288"/>
        <w:ind w:left="725"/>
        <w:jc w:val="both"/>
        <w:rPr>
          <w:sz w:val="28"/>
          <w:szCs w:val="28"/>
        </w:rPr>
      </w:pPr>
      <w:r w:rsidRPr="00C47E72">
        <w:rPr>
          <w:sz w:val="28"/>
          <w:szCs w:val="28"/>
        </w:rPr>
        <w:t>7.</w:t>
      </w:r>
      <w:r w:rsidRPr="00C47E72">
        <w:rPr>
          <w:sz w:val="28"/>
          <w:szCs w:val="28"/>
        </w:rPr>
        <w:tab/>
        <w:t>Как фиксируют голову непосредственно после операции?</w:t>
      </w:r>
    </w:p>
    <w:p w:rsidR="008D06CE" w:rsidRPr="00C47E72" w:rsidRDefault="008D06CE" w:rsidP="00AB5634">
      <w:pPr>
        <w:shd w:val="clear" w:color="auto" w:fill="FFFFFF"/>
        <w:ind w:left="5"/>
        <w:jc w:val="both"/>
        <w:rPr>
          <w:sz w:val="28"/>
          <w:szCs w:val="28"/>
        </w:rPr>
      </w:pPr>
      <w:r w:rsidRPr="00C47E72">
        <w:rPr>
          <w:sz w:val="28"/>
          <w:szCs w:val="28"/>
        </w:rPr>
        <w:t>а/ воротничком Шанца;</w:t>
      </w:r>
    </w:p>
    <w:p w:rsidR="008D06CE" w:rsidRPr="00C47E72" w:rsidRDefault="008D06CE" w:rsidP="00AB5634">
      <w:pPr>
        <w:shd w:val="clear" w:color="auto" w:fill="FFFFFF"/>
        <w:spacing w:before="5"/>
        <w:ind w:left="10"/>
        <w:jc w:val="both"/>
        <w:rPr>
          <w:sz w:val="28"/>
          <w:szCs w:val="28"/>
        </w:rPr>
      </w:pPr>
      <w:r w:rsidRPr="00C47E72">
        <w:rPr>
          <w:sz w:val="28"/>
          <w:szCs w:val="28"/>
        </w:rPr>
        <w:t>б/ вытяжением на петле Глиссона;</w:t>
      </w:r>
    </w:p>
    <w:p w:rsidR="008D06CE" w:rsidRPr="00C47E72" w:rsidRDefault="008D06CE" w:rsidP="00AB5634">
      <w:pPr>
        <w:shd w:val="clear" w:color="auto" w:fill="FFFFFF"/>
        <w:spacing w:before="5"/>
        <w:ind w:left="5"/>
        <w:jc w:val="both"/>
        <w:rPr>
          <w:sz w:val="28"/>
          <w:szCs w:val="28"/>
        </w:rPr>
      </w:pPr>
      <w:r w:rsidRPr="00C47E72">
        <w:rPr>
          <w:sz w:val="28"/>
          <w:szCs w:val="28"/>
        </w:rPr>
        <w:t>в/ съемным головодержателем;</w:t>
      </w:r>
    </w:p>
    <w:p w:rsidR="008D06CE" w:rsidRPr="00C47E72" w:rsidRDefault="008D06CE" w:rsidP="00AB5634">
      <w:pPr>
        <w:shd w:val="clear" w:color="auto" w:fill="FFFFFF"/>
        <w:ind w:left="5"/>
        <w:jc w:val="both"/>
        <w:rPr>
          <w:sz w:val="28"/>
          <w:szCs w:val="28"/>
        </w:rPr>
      </w:pPr>
      <w:r w:rsidRPr="00C47E72">
        <w:rPr>
          <w:sz w:val="28"/>
          <w:szCs w:val="28"/>
        </w:rPr>
        <w:t>г/ гипсовым корсетом;</w:t>
      </w:r>
    </w:p>
    <w:p w:rsidR="008D06CE" w:rsidRPr="00C47E72" w:rsidRDefault="008D06CE" w:rsidP="00AB5634">
      <w:pPr>
        <w:shd w:val="clear" w:color="auto" w:fill="FFFFFF"/>
        <w:jc w:val="both"/>
        <w:rPr>
          <w:sz w:val="28"/>
          <w:szCs w:val="28"/>
        </w:rPr>
      </w:pPr>
      <w:r w:rsidRPr="00C47E72">
        <w:rPr>
          <w:sz w:val="28"/>
          <w:szCs w:val="28"/>
        </w:rPr>
        <w:t>д/ гипсовым головодержателем.</w:t>
      </w:r>
    </w:p>
    <w:p w:rsidR="008D06CE" w:rsidRPr="00C47E72" w:rsidRDefault="008D06CE" w:rsidP="00AB5634">
      <w:pPr>
        <w:shd w:val="clear" w:color="auto" w:fill="FFFFFF"/>
        <w:tabs>
          <w:tab w:val="center" w:pos="4677"/>
        </w:tabs>
        <w:rPr>
          <w:sz w:val="28"/>
          <w:szCs w:val="28"/>
        </w:rPr>
      </w:pPr>
    </w:p>
    <w:p w:rsidR="008D06CE" w:rsidRPr="00916E8F" w:rsidRDefault="008D06CE" w:rsidP="00AB5634">
      <w:pPr>
        <w:shd w:val="clear" w:color="auto" w:fill="FFFFFF"/>
        <w:tabs>
          <w:tab w:val="left" w:pos="3200"/>
        </w:tabs>
        <w:rPr>
          <w:b/>
          <w:sz w:val="28"/>
          <w:szCs w:val="28"/>
        </w:rPr>
      </w:pPr>
      <w:r>
        <w:rPr>
          <w:b/>
          <w:sz w:val="28"/>
          <w:szCs w:val="28"/>
        </w:rPr>
        <w:t xml:space="preserve">             Задача № 3</w:t>
      </w:r>
    </w:p>
    <w:p w:rsidR="008D06CE" w:rsidRPr="00C47E72" w:rsidRDefault="008D06CE" w:rsidP="00AB5634">
      <w:pPr>
        <w:shd w:val="clear" w:color="auto" w:fill="FFFFFF"/>
        <w:tabs>
          <w:tab w:val="left" w:pos="3200"/>
        </w:tabs>
        <w:rPr>
          <w:sz w:val="28"/>
          <w:szCs w:val="28"/>
        </w:rPr>
      </w:pPr>
      <w:r w:rsidRPr="00C47E72">
        <w:rPr>
          <w:sz w:val="28"/>
          <w:szCs w:val="28"/>
        </w:rPr>
        <w:t>К врачу-ортопеду мать привела ребёнка 10 лет с жалобами на короткую шею и ограничение движений в шейном отделе позвоночника. Со слов матери, короткая шея у ребёнка с рождения, а ограничение движений с возрастом прогрессирует. Периодически возникает боль в шее, отдающая в руки. При осмотре: шея короткая, волосистая часть головы непосредственно переходит на спину, голова наклонена вправо, выражена асимметрия лица. При пальпации: правая кивательная мышца укорочена, истончена, плотная на ощупь. Движения в шейном отделе позвоночника резко ограничены, а наклоны в стороны болезненны. Какое дополнительное исследование необходимо сделать для правильной диагностики? Назначьте лечение соответственно заболеванию.</w:t>
      </w:r>
    </w:p>
    <w:p w:rsidR="008D06CE" w:rsidRPr="00C47E72" w:rsidRDefault="008D06CE" w:rsidP="00AB5634">
      <w:pPr>
        <w:shd w:val="clear" w:color="auto" w:fill="FFFFFF"/>
        <w:tabs>
          <w:tab w:val="left" w:pos="3200"/>
        </w:tabs>
        <w:rPr>
          <w:sz w:val="28"/>
          <w:szCs w:val="28"/>
        </w:rPr>
      </w:pPr>
    </w:p>
    <w:p w:rsidR="008D06CE" w:rsidRPr="00916E8F" w:rsidRDefault="008D06CE" w:rsidP="00AB5634">
      <w:pPr>
        <w:shd w:val="clear" w:color="auto" w:fill="FFFFFF"/>
        <w:tabs>
          <w:tab w:val="left" w:pos="3200"/>
        </w:tabs>
        <w:rPr>
          <w:b/>
          <w:sz w:val="28"/>
          <w:szCs w:val="28"/>
        </w:rPr>
      </w:pPr>
      <w:r>
        <w:rPr>
          <w:b/>
          <w:sz w:val="28"/>
          <w:szCs w:val="28"/>
        </w:rPr>
        <w:t xml:space="preserve">           Задача № 4</w:t>
      </w:r>
    </w:p>
    <w:p w:rsidR="008D06CE" w:rsidRPr="00C47E72" w:rsidRDefault="008D06CE" w:rsidP="00AB5634">
      <w:pPr>
        <w:shd w:val="clear" w:color="auto" w:fill="FFFFFF"/>
        <w:tabs>
          <w:tab w:val="left" w:pos="3200"/>
        </w:tabs>
        <w:rPr>
          <w:sz w:val="28"/>
          <w:szCs w:val="28"/>
        </w:rPr>
      </w:pPr>
      <w:r w:rsidRPr="00C47E72">
        <w:rPr>
          <w:sz w:val="28"/>
          <w:szCs w:val="28"/>
        </w:rPr>
        <w:t>У ребёнка 4 лет голова наклонена вправо и удерживается в этом положении укороченной грудино-ключично-сосцевидной мышцей. Череп и лицо асимметричны. Правое надплечье выше левого. Сгибательно-разгибательные движения в шейном отделе позвоночника возможны в полном объёме, ограничен наклон головы влево. Боли нет. Поставьте диагноз и назначьте лечение.</w:t>
      </w:r>
    </w:p>
    <w:p w:rsidR="008D06CE" w:rsidRPr="00C47E72" w:rsidRDefault="008D06CE" w:rsidP="00AB5634">
      <w:pPr>
        <w:shd w:val="clear" w:color="auto" w:fill="FFFFFF"/>
        <w:tabs>
          <w:tab w:val="left" w:pos="3200"/>
        </w:tabs>
        <w:rPr>
          <w:sz w:val="28"/>
          <w:szCs w:val="28"/>
        </w:rPr>
      </w:pPr>
    </w:p>
    <w:p w:rsidR="008D06CE" w:rsidRPr="00916E8F" w:rsidRDefault="008D06CE" w:rsidP="00AB5634">
      <w:pPr>
        <w:shd w:val="clear" w:color="auto" w:fill="FFFFFF"/>
        <w:tabs>
          <w:tab w:val="left" w:pos="3200"/>
        </w:tabs>
        <w:rPr>
          <w:b/>
          <w:sz w:val="28"/>
          <w:szCs w:val="28"/>
        </w:rPr>
      </w:pPr>
      <w:r>
        <w:rPr>
          <w:b/>
          <w:sz w:val="28"/>
          <w:szCs w:val="28"/>
        </w:rPr>
        <w:t xml:space="preserve">          Задача № 5</w:t>
      </w:r>
    </w:p>
    <w:p w:rsidR="008D06CE" w:rsidRPr="00C47E72" w:rsidRDefault="008D06CE" w:rsidP="00AB5634">
      <w:pPr>
        <w:shd w:val="clear" w:color="auto" w:fill="FFFFFF"/>
        <w:tabs>
          <w:tab w:val="left" w:pos="3200"/>
        </w:tabs>
        <w:rPr>
          <w:sz w:val="28"/>
          <w:szCs w:val="28"/>
        </w:rPr>
      </w:pPr>
      <w:r w:rsidRPr="00C47E72">
        <w:rPr>
          <w:sz w:val="28"/>
          <w:szCs w:val="28"/>
        </w:rPr>
        <w:t xml:space="preserve"> Мальчик в возрасте 7 дней вес при рождение 3500г.  Из анамнеза:  ребенок родился в срок в ягодичном предлежание, выписан из родильного дома в удовлетворительном состояние. При осмотре врачом педиатром при пальпации обнаружено опухолевидное образование 0,5 х 0,7см справа по ходу грудино-ключично сосцевидной мышцы, безболезненное, находящее в толще мышцы, на границе н/3 и с/3, не спаеное с прилежащими тканями.</w:t>
      </w:r>
    </w:p>
    <w:p w:rsidR="008D06CE" w:rsidRPr="00C47E72" w:rsidRDefault="008D06CE" w:rsidP="00AB5634">
      <w:pPr>
        <w:shd w:val="clear" w:color="auto" w:fill="FFFFFF"/>
        <w:tabs>
          <w:tab w:val="left" w:pos="3200"/>
        </w:tabs>
        <w:rPr>
          <w:sz w:val="28"/>
          <w:szCs w:val="28"/>
        </w:rPr>
      </w:pPr>
      <w:r w:rsidRPr="00C47E72">
        <w:rPr>
          <w:sz w:val="28"/>
          <w:szCs w:val="28"/>
        </w:rPr>
        <w:t>Ваш диагноз?</w:t>
      </w:r>
    </w:p>
    <w:p w:rsidR="008D06CE" w:rsidRPr="00C47E72" w:rsidRDefault="008D06CE" w:rsidP="00AB5634">
      <w:pPr>
        <w:shd w:val="clear" w:color="auto" w:fill="FFFFFF"/>
        <w:tabs>
          <w:tab w:val="left" w:pos="3200"/>
        </w:tabs>
        <w:rPr>
          <w:sz w:val="28"/>
          <w:szCs w:val="28"/>
        </w:rPr>
      </w:pPr>
      <w:r w:rsidRPr="00C47E72">
        <w:rPr>
          <w:sz w:val="28"/>
          <w:szCs w:val="28"/>
        </w:rPr>
        <w:t>Основной метод лечения?</w:t>
      </w:r>
    </w:p>
    <w:p w:rsidR="008D06CE" w:rsidRPr="00C47E72" w:rsidRDefault="008D06CE" w:rsidP="00AB5634">
      <w:pPr>
        <w:shd w:val="clear" w:color="auto" w:fill="FFFFFF"/>
        <w:tabs>
          <w:tab w:val="left" w:pos="3200"/>
        </w:tabs>
        <w:rPr>
          <w:b/>
          <w:color w:val="000000"/>
          <w:sz w:val="28"/>
          <w:szCs w:val="28"/>
        </w:rPr>
      </w:pPr>
      <w:r>
        <w:rPr>
          <w:color w:val="000000"/>
          <w:sz w:val="28"/>
          <w:szCs w:val="28"/>
        </w:rPr>
        <w:t xml:space="preserve">             </w:t>
      </w:r>
      <w:r w:rsidRPr="00C47E72">
        <w:rPr>
          <w:b/>
          <w:color w:val="000000"/>
          <w:sz w:val="28"/>
          <w:szCs w:val="28"/>
        </w:rPr>
        <w:t xml:space="preserve">Эталоны ответов на задачи по теме </w:t>
      </w:r>
    </w:p>
    <w:p w:rsidR="008D06CE" w:rsidRPr="00C47E72" w:rsidRDefault="008D06CE" w:rsidP="00AB5634">
      <w:pPr>
        <w:jc w:val="both"/>
        <w:rPr>
          <w:sz w:val="28"/>
          <w:szCs w:val="28"/>
        </w:rPr>
      </w:pPr>
      <w:r w:rsidRPr="00081FA3">
        <w:rPr>
          <w:b/>
          <w:sz w:val="28"/>
          <w:szCs w:val="28"/>
        </w:rPr>
        <w:t>Задача № 1</w:t>
      </w:r>
      <w:r w:rsidRPr="00C47E72">
        <w:rPr>
          <w:sz w:val="28"/>
          <w:szCs w:val="28"/>
        </w:rPr>
        <w:t xml:space="preserve"> (1-Б, 2-А,В, 3-В, 4- В, 5- Б, 6-В)</w:t>
      </w:r>
    </w:p>
    <w:p w:rsidR="008D06CE" w:rsidRPr="00C47E72" w:rsidRDefault="008D06CE" w:rsidP="00AB5634">
      <w:pPr>
        <w:jc w:val="both"/>
        <w:rPr>
          <w:sz w:val="28"/>
          <w:szCs w:val="28"/>
        </w:rPr>
      </w:pPr>
      <w:r w:rsidRPr="00081FA3">
        <w:rPr>
          <w:b/>
          <w:sz w:val="28"/>
          <w:szCs w:val="28"/>
        </w:rPr>
        <w:t>Задача № 2</w:t>
      </w:r>
      <w:r w:rsidRPr="00C47E72">
        <w:rPr>
          <w:sz w:val="28"/>
          <w:szCs w:val="28"/>
        </w:rPr>
        <w:t xml:space="preserve"> (1-В, 2-В, 3-А,Б, 4-Б,В,Г, 5-Г, 6-В,Г, 7-Д)</w:t>
      </w:r>
    </w:p>
    <w:p w:rsidR="008D06CE" w:rsidRPr="00081FA3" w:rsidRDefault="008D06CE" w:rsidP="00AB5634">
      <w:pPr>
        <w:jc w:val="both"/>
        <w:rPr>
          <w:b/>
          <w:sz w:val="28"/>
          <w:szCs w:val="28"/>
        </w:rPr>
      </w:pPr>
      <w:r w:rsidRPr="00081FA3">
        <w:rPr>
          <w:b/>
          <w:sz w:val="28"/>
          <w:szCs w:val="28"/>
        </w:rPr>
        <w:t>Задача № 3</w:t>
      </w:r>
    </w:p>
    <w:p w:rsidR="008D06CE" w:rsidRPr="00C47E72" w:rsidRDefault="008D06CE" w:rsidP="00AB5634">
      <w:pPr>
        <w:jc w:val="both"/>
        <w:rPr>
          <w:sz w:val="28"/>
          <w:szCs w:val="28"/>
        </w:rPr>
      </w:pPr>
      <w:r w:rsidRPr="00C47E72">
        <w:rPr>
          <w:sz w:val="28"/>
          <w:szCs w:val="28"/>
        </w:rPr>
        <w:t>Диагноз «Врождённая костная кривошея» (болезнь Клиппеля–Фейля). Дополнительно необходимо сделать рентгеновские снимки шейного отдела позвоночника. Лечение: ЛФК, при болях — разгрузка позвоночника воротником Шанца, тепло, массаж шеи, воротниковой зоны. При выраженных болях применяют вытяжение петлёй Глиссона в стационарных условиях.</w:t>
      </w:r>
    </w:p>
    <w:p w:rsidR="008D06CE" w:rsidRPr="00081FA3" w:rsidRDefault="008D06CE" w:rsidP="00AB5634">
      <w:pPr>
        <w:ind w:firstLine="708"/>
        <w:jc w:val="both"/>
        <w:rPr>
          <w:b/>
          <w:sz w:val="28"/>
          <w:szCs w:val="28"/>
        </w:rPr>
      </w:pPr>
      <w:r w:rsidRPr="00081FA3">
        <w:rPr>
          <w:b/>
          <w:sz w:val="28"/>
          <w:szCs w:val="28"/>
        </w:rPr>
        <w:t>Задача № 4</w:t>
      </w:r>
    </w:p>
    <w:p w:rsidR="008D06CE" w:rsidRPr="00C47E72" w:rsidRDefault="008D06CE" w:rsidP="00AB5634">
      <w:pPr>
        <w:jc w:val="both"/>
        <w:rPr>
          <w:sz w:val="28"/>
          <w:szCs w:val="28"/>
        </w:rPr>
      </w:pPr>
      <w:r w:rsidRPr="00C47E72">
        <w:rPr>
          <w:sz w:val="28"/>
          <w:szCs w:val="28"/>
        </w:rPr>
        <w:t>Диагноз «Врождённая мышечная кривошея». Учитывая возраст ребёнка, лечение оперативное — удлиняющая пластика правой кивательной мышцы.</w:t>
      </w:r>
    </w:p>
    <w:p w:rsidR="008D06CE" w:rsidRPr="00081FA3" w:rsidRDefault="008D06CE" w:rsidP="00AB5634">
      <w:pPr>
        <w:ind w:firstLine="708"/>
        <w:jc w:val="both"/>
        <w:rPr>
          <w:b/>
          <w:sz w:val="28"/>
          <w:szCs w:val="28"/>
        </w:rPr>
      </w:pPr>
      <w:r w:rsidRPr="00081FA3">
        <w:rPr>
          <w:b/>
          <w:sz w:val="28"/>
          <w:szCs w:val="28"/>
        </w:rPr>
        <w:t>Задача № 5</w:t>
      </w:r>
    </w:p>
    <w:p w:rsidR="008D06CE" w:rsidRPr="00C47E72" w:rsidRDefault="008D06CE" w:rsidP="00AB5634">
      <w:pPr>
        <w:jc w:val="both"/>
        <w:rPr>
          <w:sz w:val="28"/>
          <w:szCs w:val="28"/>
        </w:rPr>
      </w:pPr>
      <w:r w:rsidRPr="00C47E72">
        <w:rPr>
          <w:sz w:val="28"/>
          <w:szCs w:val="28"/>
        </w:rPr>
        <w:t>Врожденная правосторонняя мышечная кривошея. Показана консервативная терапия, воротничок Шанца, ЛФК, массаж, физиолечение.</w:t>
      </w:r>
    </w:p>
    <w:p w:rsidR="008D06CE" w:rsidRDefault="008D06CE" w:rsidP="00AB5634">
      <w:pPr>
        <w:jc w:val="both"/>
        <w:rPr>
          <w:sz w:val="28"/>
          <w:szCs w:val="28"/>
        </w:rPr>
      </w:pPr>
    </w:p>
    <w:p w:rsidR="008D06CE" w:rsidRPr="00C47E72" w:rsidRDefault="008D06CE" w:rsidP="00AB5634">
      <w:pPr>
        <w:ind w:firstLine="851"/>
        <w:rPr>
          <w:b/>
          <w:sz w:val="28"/>
          <w:szCs w:val="28"/>
        </w:rPr>
      </w:pPr>
      <w:r>
        <w:rPr>
          <w:b/>
          <w:sz w:val="28"/>
          <w:szCs w:val="28"/>
        </w:rPr>
        <w:t>6</w:t>
      </w:r>
      <w:r w:rsidRPr="00C47E72">
        <w:rPr>
          <w:b/>
          <w:sz w:val="28"/>
          <w:szCs w:val="28"/>
        </w:rPr>
        <w:t>. Перечень практических умений</w:t>
      </w:r>
      <w:r>
        <w:rPr>
          <w:b/>
          <w:sz w:val="28"/>
          <w:szCs w:val="28"/>
        </w:rPr>
        <w:t>:</w:t>
      </w:r>
    </w:p>
    <w:p w:rsidR="008D06CE" w:rsidRPr="00C47E72" w:rsidRDefault="008D06CE" w:rsidP="00AB5634">
      <w:pPr>
        <w:tabs>
          <w:tab w:val="num" w:pos="240"/>
        </w:tabs>
        <w:ind w:firstLine="851"/>
        <w:rPr>
          <w:b/>
          <w:sz w:val="28"/>
          <w:szCs w:val="28"/>
        </w:rPr>
      </w:pPr>
    </w:p>
    <w:p w:rsidR="008D06CE" w:rsidRPr="00C47E72" w:rsidRDefault="008D06CE" w:rsidP="00AB5634">
      <w:pPr>
        <w:ind w:firstLine="851"/>
        <w:rPr>
          <w:sz w:val="28"/>
          <w:szCs w:val="28"/>
        </w:rPr>
      </w:pPr>
      <w:r>
        <w:rPr>
          <w:sz w:val="28"/>
          <w:szCs w:val="28"/>
        </w:rPr>
        <w:t>1.</w:t>
      </w:r>
      <w:r w:rsidRPr="00C47E72">
        <w:rPr>
          <w:sz w:val="28"/>
          <w:szCs w:val="28"/>
        </w:rPr>
        <w:t>С</w:t>
      </w:r>
      <w:r>
        <w:rPr>
          <w:sz w:val="28"/>
          <w:szCs w:val="28"/>
        </w:rPr>
        <w:t>бор</w:t>
      </w:r>
      <w:r w:rsidRPr="00C47E72">
        <w:rPr>
          <w:sz w:val="28"/>
          <w:szCs w:val="28"/>
        </w:rPr>
        <w:t xml:space="preserve"> анамнез</w:t>
      </w:r>
      <w:r>
        <w:rPr>
          <w:sz w:val="28"/>
          <w:szCs w:val="28"/>
        </w:rPr>
        <w:t>а</w:t>
      </w:r>
    </w:p>
    <w:p w:rsidR="008D06CE" w:rsidRPr="00C47E72" w:rsidRDefault="008D06CE" w:rsidP="00AB5634">
      <w:pPr>
        <w:tabs>
          <w:tab w:val="left" w:pos="240"/>
        </w:tabs>
        <w:ind w:firstLine="851"/>
        <w:jc w:val="both"/>
        <w:rPr>
          <w:sz w:val="28"/>
          <w:szCs w:val="28"/>
        </w:rPr>
      </w:pPr>
      <w:r>
        <w:rPr>
          <w:sz w:val="28"/>
          <w:szCs w:val="28"/>
        </w:rPr>
        <w:t>2.</w:t>
      </w:r>
      <w:r w:rsidRPr="00C47E72">
        <w:rPr>
          <w:sz w:val="28"/>
          <w:szCs w:val="28"/>
        </w:rPr>
        <w:t>Обследование больного</w:t>
      </w:r>
    </w:p>
    <w:p w:rsidR="008D06CE" w:rsidRPr="00C47E72" w:rsidRDefault="008D06CE" w:rsidP="00AB5634">
      <w:pPr>
        <w:tabs>
          <w:tab w:val="left" w:pos="240"/>
        </w:tabs>
        <w:ind w:firstLine="851"/>
        <w:jc w:val="both"/>
        <w:rPr>
          <w:sz w:val="28"/>
          <w:szCs w:val="28"/>
        </w:rPr>
      </w:pPr>
      <w:r>
        <w:rPr>
          <w:sz w:val="28"/>
          <w:szCs w:val="28"/>
        </w:rPr>
        <w:t>3.</w:t>
      </w:r>
      <w:r w:rsidRPr="00C47E72">
        <w:rPr>
          <w:sz w:val="28"/>
          <w:szCs w:val="28"/>
        </w:rPr>
        <w:t>Особенности ранней диагностики мышечной кривошеи и косолапости</w:t>
      </w:r>
    </w:p>
    <w:p w:rsidR="008D06CE" w:rsidRPr="00C47E72" w:rsidRDefault="008D06CE" w:rsidP="00AB5634">
      <w:pPr>
        <w:tabs>
          <w:tab w:val="left" w:pos="240"/>
        </w:tabs>
        <w:ind w:firstLine="851"/>
        <w:jc w:val="both"/>
        <w:rPr>
          <w:sz w:val="28"/>
          <w:szCs w:val="28"/>
        </w:rPr>
      </w:pPr>
      <w:r>
        <w:rPr>
          <w:sz w:val="28"/>
          <w:szCs w:val="28"/>
        </w:rPr>
        <w:t>4.</w:t>
      </w:r>
      <w:r w:rsidRPr="00C47E72">
        <w:rPr>
          <w:sz w:val="28"/>
          <w:szCs w:val="28"/>
        </w:rPr>
        <w:t>Рентгенологическая диагностика</w:t>
      </w:r>
    </w:p>
    <w:p w:rsidR="008D06CE" w:rsidRPr="00C47E72" w:rsidRDefault="008D06CE" w:rsidP="00AB5634">
      <w:pPr>
        <w:ind w:firstLine="851"/>
        <w:jc w:val="both"/>
        <w:rPr>
          <w:sz w:val="28"/>
          <w:szCs w:val="28"/>
        </w:rPr>
      </w:pPr>
      <w:r>
        <w:rPr>
          <w:sz w:val="28"/>
          <w:szCs w:val="28"/>
        </w:rPr>
        <w:t>5.</w:t>
      </w:r>
      <w:r w:rsidRPr="00C47E72">
        <w:rPr>
          <w:sz w:val="28"/>
          <w:szCs w:val="28"/>
        </w:rPr>
        <w:t xml:space="preserve">Основные методы консервативного лечения мышечной кривошеи и косолапости </w:t>
      </w:r>
    </w:p>
    <w:p w:rsidR="008D06CE" w:rsidRPr="00C47E72" w:rsidRDefault="008D06CE" w:rsidP="00AB5634">
      <w:pPr>
        <w:tabs>
          <w:tab w:val="left" w:pos="240"/>
        </w:tabs>
        <w:ind w:firstLine="851"/>
        <w:jc w:val="both"/>
        <w:rPr>
          <w:sz w:val="28"/>
          <w:szCs w:val="28"/>
        </w:rPr>
      </w:pPr>
      <w:r>
        <w:rPr>
          <w:sz w:val="28"/>
          <w:szCs w:val="28"/>
        </w:rPr>
        <w:lastRenderedPageBreak/>
        <w:t>6.</w:t>
      </w:r>
      <w:r w:rsidRPr="00C47E72">
        <w:rPr>
          <w:sz w:val="28"/>
          <w:szCs w:val="28"/>
        </w:rPr>
        <w:t>Способы наложения (воротничок Шанса, гипсовый сапожок)</w:t>
      </w:r>
    </w:p>
    <w:p w:rsidR="008D06CE" w:rsidRPr="00C47E72" w:rsidRDefault="008D06CE" w:rsidP="00AB5634">
      <w:pPr>
        <w:tabs>
          <w:tab w:val="left" w:pos="240"/>
        </w:tabs>
        <w:ind w:firstLine="851"/>
        <w:jc w:val="both"/>
        <w:rPr>
          <w:sz w:val="28"/>
          <w:szCs w:val="28"/>
        </w:rPr>
      </w:pPr>
      <w:r>
        <w:rPr>
          <w:sz w:val="28"/>
          <w:szCs w:val="28"/>
        </w:rPr>
        <w:t>7.</w:t>
      </w:r>
      <w:r w:rsidRPr="00C47E72">
        <w:rPr>
          <w:sz w:val="28"/>
          <w:szCs w:val="28"/>
        </w:rPr>
        <w:t>Присутствие на операции.</w:t>
      </w:r>
    </w:p>
    <w:p w:rsidR="008D06CE" w:rsidRDefault="008D06CE" w:rsidP="00AB5634">
      <w:pPr>
        <w:ind w:firstLine="851"/>
        <w:rPr>
          <w:sz w:val="28"/>
          <w:szCs w:val="28"/>
        </w:rPr>
      </w:pPr>
      <w:r>
        <w:rPr>
          <w:sz w:val="28"/>
          <w:szCs w:val="28"/>
        </w:rPr>
        <w:t>8.Формулировка</w:t>
      </w:r>
      <w:r w:rsidRPr="00C47E72">
        <w:rPr>
          <w:sz w:val="28"/>
          <w:szCs w:val="28"/>
        </w:rPr>
        <w:t xml:space="preserve"> диагноз</w:t>
      </w:r>
      <w:r>
        <w:rPr>
          <w:sz w:val="28"/>
          <w:szCs w:val="28"/>
        </w:rPr>
        <w:t>а</w:t>
      </w:r>
    </w:p>
    <w:p w:rsidR="008D06CE" w:rsidRDefault="008D06CE" w:rsidP="00AB5634">
      <w:pPr>
        <w:ind w:firstLine="851"/>
        <w:rPr>
          <w:sz w:val="28"/>
          <w:szCs w:val="28"/>
        </w:rPr>
      </w:pPr>
    </w:p>
    <w:p w:rsidR="00074D21" w:rsidRDefault="00074D21" w:rsidP="00074D21"/>
    <w:p w:rsidR="00417340" w:rsidRDefault="00417340" w:rsidP="00074D21"/>
    <w:p w:rsidR="00417340" w:rsidRDefault="00417340" w:rsidP="00074D21"/>
    <w:p w:rsidR="00417340" w:rsidRDefault="00417340" w:rsidP="00074D21"/>
    <w:p w:rsidR="00417340" w:rsidRDefault="00417340" w:rsidP="00074D21"/>
    <w:p w:rsidR="00074D21" w:rsidRDefault="00074D21" w:rsidP="00074D21"/>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074D21" w:rsidRDefault="00074D21" w:rsidP="008F62E5">
      <w:pPr>
        <w:tabs>
          <w:tab w:val="left" w:pos="360"/>
          <w:tab w:val="num" w:pos="1080"/>
        </w:tabs>
        <w:jc w:val="both"/>
        <w:rPr>
          <w:b/>
          <w:sz w:val="28"/>
          <w:szCs w:val="28"/>
        </w:rPr>
      </w:pPr>
    </w:p>
    <w:p w:rsidR="008D06CE" w:rsidRDefault="008D06CE" w:rsidP="008F62E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Дисплазия костной ткани. Фиброзные остеодистрофии</w:t>
      </w:r>
      <w:r w:rsidRPr="00D40A3B">
        <w:rPr>
          <w:b/>
          <w:sz w:val="28"/>
          <w:szCs w:val="28"/>
        </w:rPr>
        <w:t>».</w:t>
      </w:r>
    </w:p>
    <w:p w:rsidR="008D06CE" w:rsidRPr="00775DB7" w:rsidRDefault="008D06CE" w:rsidP="00646DAD">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646DAD">
      <w:pPr>
        <w:ind w:left="720" w:firstLine="1440"/>
        <w:jc w:val="both"/>
        <w:rPr>
          <w:sz w:val="28"/>
          <w:szCs w:val="28"/>
        </w:rPr>
      </w:pPr>
      <w:r w:rsidRPr="00775DB7">
        <w:rPr>
          <w:sz w:val="28"/>
          <w:szCs w:val="28"/>
        </w:rPr>
        <w:t>- Подготовка к практическим занятиям.</w:t>
      </w:r>
    </w:p>
    <w:p w:rsidR="008D06CE" w:rsidRDefault="008D06CE" w:rsidP="00646DAD">
      <w:pPr>
        <w:ind w:left="720" w:firstLine="1440"/>
        <w:jc w:val="both"/>
        <w:rPr>
          <w:sz w:val="28"/>
          <w:szCs w:val="28"/>
        </w:rPr>
      </w:pPr>
      <w:r w:rsidRPr="00775DB7">
        <w:rPr>
          <w:sz w:val="28"/>
          <w:szCs w:val="28"/>
        </w:rPr>
        <w:t>- Подготовка материалов по НИР.</w:t>
      </w:r>
    </w:p>
    <w:p w:rsidR="008D06CE" w:rsidRDefault="008D06CE" w:rsidP="00646DAD">
      <w:pPr>
        <w:ind w:left="720" w:firstLine="1440"/>
        <w:jc w:val="both"/>
        <w:rPr>
          <w:sz w:val="28"/>
          <w:szCs w:val="28"/>
        </w:rPr>
      </w:pPr>
      <w:r>
        <w:rPr>
          <w:sz w:val="28"/>
          <w:szCs w:val="28"/>
        </w:rPr>
        <w:t>- Написание реферата.</w:t>
      </w:r>
    </w:p>
    <w:p w:rsidR="008D06CE" w:rsidRPr="00775DB7" w:rsidRDefault="008D06CE" w:rsidP="00646DAD">
      <w:pPr>
        <w:ind w:left="720" w:firstLine="1440"/>
        <w:jc w:val="both"/>
        <w:rPr>
          <w:sz w:val="28"/>
          <w:szCs w:val="28"/>
        </w:rPr>
      </w:pPr>
      <w:r>
        <w:rPr>
          <w:sz w:val="28"/>
          <w:szCs w:val="28"/>
        </w:rPr>
        <w:t>- Поиск материала по теме в интернете.</w:t>
      </w:r>
    </w:p>
    <w:p w:rsidR="008D06CE" w:rsidRDefault="008D06CE" w:rsidP="00646DA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AB5634">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AB5634">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AB5634">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AB5634">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AB5634">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AB5634">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AB5634">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AB5634">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AB5634">
      <w:pPr>
        <w:jc w:val="both"/>
        <w:outlineLvl w:val="4"/>
        <w:rPr>
          <w:bCs/>
          <w:sz w:val="28"/>
          <w:szCs w:val="28"/>
        </w:rPr>
      </w:pPr>
      <w:r w:rsidRPr="008F478D">
        <w:rPr>
          <w:b/>
          <w:sz w:val="28"/>
          <w:szCs w:val="28"/>
        </w:rPr>
        <w:t>Уметь:</w:t>
      </w:r>
      <w:r>
        <w:rPr>
          <w:sz w:val="28"/>
          <w:szCs w:val="28"/>
        </w:rPr>
        <w:t xml:space="preserve"> </w:t>
      </w:r>
    </w:p>
    <w:p w:rsidR="008D06CE" w:rsidRDefault="008D06CE" w:rsidP="00AB5634">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AB5634">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AB5634">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AB5634">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AB5634">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AB5634">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AB5634">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AB5634">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AB5634">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AB5634">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AB5634">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AB5634">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821F43" w:rsidRDefault="008D06CE" w:rsidP="00AB5634">
      <w:pPr>
        <w:ind w:firstLine="851"/>
        <w:jc w:val="both"/>
        <w:rPr>
          <w:sz w:val="28"/>
          <w:szCs w:val="28"/>
        </w:rPr>
      </w:pPr>
      <w:r>
        <w:rPr>
          <w:color w:val="000000"/>
          <w:sz w:val="28"/>
          <w:szCs w:val="28"/>
        </w:rPr>
        <w:t>1.</w:t>
      </w:r>
      <w:r w:rsidRPr="00821F43">
        <w:rPr>
          <w:color w:val="000000"/>
          <w:sz w:val="28"/>
          <w:szCs w:val="28"/>
        </w:rPr>
        <w:t xml:space="preserve"> Анатомо-физиологические особенности </w:t>
      </w:r>
      <w:r w:rsidRPr="00821F43">
        <w:rPr>
          <w:sz w:val="28"/>
          <w:szCs w:val="28"/>
        </w:rPr>
        <w:t>строения скелета</w:t>
      </w:r>
    </w:p>
    <w:p w:rsidR="008D06CE" w:rsidRPr="00821F43" w:rsidRDefault="008D06CE" w:rsidP="00AB5634">
      <w:pPr>
        <w:ind w:firstLine="851"/>
        <w:jc w:val="both"/>
        <w:rPr>
          <w:sz w:val="28"/>
          <w:szCs w:val="28"/>
        </w:rPr>
      </w:pPr>
      <w:r>
        <w:rPr>
          <w:sz w:val="28"/>
          <w:szCs w:val="28"/>
        </w:rPr>
        <w:t>2.</w:t>
      </w:r>
      <w:r w:rsidRPr="00821F43">
        <w:rPr>
          <w:sz w:val="28"/>
          <w:szCs w:val="28"/>
        </w:rPr>
        <w:t>особенности дисплазий скелета</w:t>
      </w:r>
    </w:p>
    <w:p w:rsidR="008D06CE" w:rsidRPr="00821F43" w:rsidRDefault="008D06CE" w:rsidP="00AB5634">
      <w:pPr>
        <w:tabs>
          <w:tab w:val="left" w:pos="840"/>
          <w:tab w:val="left" w:pos="1080"/>
        </w:tabs>
        <w:ind w:firstLine="851"/>
        <w:jc w:val="both"/>
        <w:rPr>
          <w:sz w:val="28"/>
          <w:szCs w:val="28"/>
        </w:rPr>
      </w:pPr>
      <w:r>
        <w:rPr>
          <w:sz w:val="28"/>
          <w:szCs w:val="28"/>
        </w:rPr>
        <w:t>3.</w:t>
      </w:r>
      <w:r w:rsidRPr="00821F43">
        <w:rPr>
          <w:sz w:val="28"/>
          <w:szCs w:val="28"/>
        </w:rPr>
        <w:t xml:space="preserve"> степени, стадии, формы дисплазий скелета и их локализация</w:t>
      </w:r>
    </w:p>
    <w:p w:rsidR="008D06CE" w:rsidRPr="00821F43" w:rsidRDefault="008D06CE" w:rsidP="00AB5634">
      <w:pPr>
        <w:ind w:firstLine="851"/>
        <w:jc w:val="both"/>
        <w:rPr>
          <w:sz w:val="28"/>
          <w:szCs w:val="28"/>
        </w:rPr>
      </w:pPr>
      <w:r w:rsidRPr="00821F43">
        <w:rPr>
          <w:sz w:val="28"/>
          <w:szCs w:val="28"/>
        </w:rPr>
        <w:t>4</w:t>
      </w:r>
      <w:r>
        <w:rPr>
          <w:sz w:val="28"/>
          <w:szCs w:val="28"/>
        </w:rPr>
        <w:t>.</w:t>
      </w:r>
      <w:r w:rsidRPr="00821F43">
        <w:rPr>
          <w:sz w:val="28"/>
          <w:szCs w:val="28"/>
        </w:rPr>
        <w:t xml:space="preserve"> клиника дисплазий скелета</w:t>
      </w:r>
    </w:p>
    <w:p w:rsidR="008D06CE" w:rsidRPr="00821F43" w:rsidRDefault="008D06CE" w:rsidP="00AB5634">
      <w:pPr>
        <w:ind w:firstLine="851"/>
        <w:jc w:val="both"/>
        <w:rPr>
          <w:sz w:val="28"/>
          <w:szCs w:val="28"/>
        </w:rPr>
      </w:pPr>
      <w:r>
        <w:rPr>
          <w:sz w:val="28"/>
          <w:szCs w:val="28"/>
        </w:rPr>
        <w:t>5.</w:t>
      </w:r>
      <w:r w:rsidRPr="00821F43">
        <w:rPr>
          <w:sz w:val="28"/>
          <w:szCs w:val="28"/>
        </w:rPr>
        <w:t>клиническая и рентгенологическая диагностика</w:t>
      </w:r>
    </w:p>
    <w:p w:rsidR="008D06CE" w:rsidRPr="00821F43" w:rsidRDefault="008D06CE" w:rsidP="00AB5634">
      <w:pPr>
        <w:ind w:firstLine="851"/>
        <w:jc w:val="both"/>
        <w:rPr>
          <w:sz w:val="28"/>
          <w:szCs w:val="28"/>
        </w:rPr>
      </w:pPr>
      <w:r>
        <w:rPr>
          <w:sz w:val="28"/>
          <w:szCs w:val="28"/>
        </w:rPr>
        <w:t>6.</w:t>
      </w:r>
      <w:r w:rsidRPr="00821F43">
        <w:rPr>
          <w:sz w:val="28"/>
          <w:szCs w:val="28"/>
        </w:rPr>
        <w:t>дифференциальная диагностика</w:t>
      </w:r>
    </w:p>
    <w:p w:rsidR="008D06CE" w:rsidRPr="00821F43" w:rsidRDefault="008D06CE" w:rsidP="00AB5634">
      <w:pPr>
        <w:ind w:firstLine="851"/>
        <w:jc w:val="both"/>
        <w:rPr>
          <w:sz w:val="28"/>
          <w:szCs w:val="28"/>
        </w:rPr>
      </w:pPr>
      <w:r>
        <w:rPr>
          <w:sz w:val="28"/>
          <w:szCs w:val="28"/>
        </w:rPr>
        <w:t>7.</w:t>
      </w:r>
      <w:r w:rsidRPr="00821F43">
        <w:rPr>
          <w:sz w:val="28"/>
          <w:szCs w:val="28"/>
        </w:rPr>
        <w:t>условия, показания и методика консервативного лечения</w:t>
      </w:r>
    </w:p>
    <w:p w:rsidR="008D06CE" w:rsidRPr="00821F43" w:rsidRDefault="008D06CE" w:rsidP="00AB5634">
      <w:pPr>
        <w:ind w:firstLine="851"/>
        <w:jc w:val="both"/>
        <w:rPr>
          <w:sz w:val="28"/>
          <w:szCs w:val="28"/>
        </w:rPr>
      </w:pPr>
      <w:r>
        <w:rPr>
          <w:sz w:val="28"/>
          <w:szCs w:val="28"/>
        </w:rPr>
        <w:t>8.</w:t>
      </w:r>
      <w:r w:rsidRPr="00821F43">
        <w:rPr>
          <w:sz w:val="28"/>
          <w:szCs w:val="28"/>
        </w:rPr>
        <w:t>оперативное лечение, виды вмешательств</w:t>
      </w:r>
    </w:p>
    <w:p w:rsidR="008D06CE" w:rsidRPr="00821F43" w:rsidRDefault="008D06CE" w:rsidP="00AB5634">
      <w:pPr>
        <w:ind w:firstLine="851"/>
        <w:jc w:val="both"/>
        <w:rPr>
          <w:sz w:val="28"/>
          <w:szCs w:val="28"/>
        </w:rPr>
      </w:pPr>
      <w:r>
        <w:rPr>
          <w:sz w:val="28"/>
          <w:szCs w:val="28"/>
        </w:rPr>
        <w:t>9.</w:t>
      </w:r>
      <w:r w:rsidRPr="00821F43">
        <w:rPr>
          <w:sz w:val="28"/>
          <w:szCs w:val="28"/>
        </w:rPr>
        <w:t>осложнения, и их коррекция</w:t>
      </w:r>
    </w:p>
    <w:p w:rsidR="008D06CE" w:rsidRPr="00AB5634" w:rsidRDefault="008D06CE" w:rsidP="00AB5634">
      <w:pPr>
        <w:tabs>
          <w:tab w:val="left" w:pos="840"/>
        </w:tabs>
        <w:ind w:firstLine="851"/>
        <w:jc w:val="both"/>
        <w:rPr>
          <w:sz w:val="28"/>
          <w:szCs w:val="28"/>
        </w:rPr>
      </w:pPr>
      <w:r>
        <w:rPr>
          <w:sz w:val="28"/>
          <w:szCs w:val="28"/>
        </w:rPr>
        <w:lastRenderedPageBreak/>
        <w:t>10.</w:t>
      </w:r>
      <w:r w:rsidRPr="00821F43">
        <w:rPr>
          <w:sz w:val="28"/>
          <w:szCs w:val="28"/>
        </w:rPr>
        <w:t>вопросы реабилитации</w:t>
      </w:r>
    </w:p>
    <w:p w:rsidR="008D06CE" w:rsidRDefault="008D06CE" w:rsidP="00646DAD">
      <w:pPr>
        <w:jc w:val="both"/>
        <w:rPr>
          <w:sz w:val="28"/>
          <w:szCs w:val="28"/>
        </w:rPr>
      </w:pPr>
    </w:p>
    <w:p w:rsidR="008D06CE" w:rsidRDefault="008D06CE" w:rsidP="00646DAD">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646DAD">
      <w:pPr>
        <w:jc w:val="both"/>
        <w:rPr>
          <w:b/>
          <w:bCs/>
          <w:color w:val="000000"/>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1. А</w:t>
      </w:r>
      <w:r w:rsidRPr="00EC3BEA">
        <w:rPr>
          <w:rStyle w:val="ad"/>
          <w:b w:val="0"/>
          <w:bCs w:val="0"/>
          <w:sz w:val="28"/>
          <w:szCs w:val="28"/>
        </w:rPr>
        <w:t>ХОНДРОПЛАЗИЯ - ЭТО</w:t>
      </w:r>
    </w:p>
    <w:p w:rsidR="008D06CE" w:rsidRPr="00EC3BEA" w:rsidRDefault="008D06CE" w:rsidP="007C0B4C">
      <w:pPr>
        <w:pStyle w:val="ac"/>
        <w:numPr>
          <w:ilvl w:val="0"/>
          <w:numId w:val="172"/>
        </w:numPr>
        <w:tabs>
          <w:tab w:val="left" w:pos="360"/>
          <w:tab w:val="left" w:pos="2694"/>
        </w:tabs>
        <w:rPr>
          <w:sz w:val="28"/>
          <w:szCs w:val="28"/>
        </w:rPr>
      </w:pPr>
      <w:r w:rsidRPr="00EC3BEA">
        <w:rPr>
          <w:sz w:val="28"/>
          <w:szCs w:val="28"/>
        </w:rPr>
        <w:t xml:space="preserve">последствия внутриутробного сифилиса </w:t>
      </w:r>
    </w:p>
    <w:p w:rsidR="008D06CE" w:rsidRPr="00EC3BEA" w:rsidRDefault="008D06CE" w:rsidP="007C0B4C">
      <w:pPr>
        <w:pStyle w:val="ac"/>
        <w:numPr>
          <w:ilvl w:val="0"/>
          <w:numId w:val="172"/>
        </w:numPr>
        <w:tabs>
          <w:tab w:val="left" w:pos="360"/>
          <w:tab w:val="left" w:pos="2694"/>
        </w:tabs>
        <w:rPr>
          <w:sz w:val="28"/>
          <w:szCs w:val="28"/>
        </w:rPr>
      </w:pPr>
      <w:r w:rsidRPr="00EC3BEA">
        <w:rPr>
          <w:sz w:val="28"/>
          <w:szCs w:val="28"/>
        </w:rPr>
        <w:t>последствия внутриутробного рахита</w:t>
      </w:r>
    </w:p>
    <w:p w:rsidR="008D06CE" w:rsidRPr="00EC3BEA" w:rsidRDefault="008D06CE" w:rsidP="007C0B4C">
      <w:pPr>
        <w:pStyle w:val="ac"/>
        <w:numPr>
          <w:ilvl w:val="0"/>
          <w:numId w:val="172"/>
        </w:numPr>
        <w:tabs>
          <w:tab w:val="left" w:pos="360"/>
          <w:tab w:val="left" w:pos="2694"/>
        </w:tabs>
        <w:rPr>
          <w:sz w:val="28"/>
          <w:szCs w:val="28"/>
        </w:rPr>
      </w:pPr>
      <w:r w:rsidRPr="00EC3BEA">
        <w:rPr>
          <w:sz w:val="28"/>
          <w:szCs w:val="28"/>
        </w:rPr>
        <w:t xml:space="preserve">нейроэндокринное заболевание </w:t>
      </w:r>
    </w:p>
    <w:p w:rsidR="008D06CE" w:rsidRPr="00EC3BEA" w:rsidRDefault="008D06CE" w:rsidP="007C0B4C">
      <w:pPr>
        <w:pStyle w:val="ac"/>
        <w:numPr>
          <w:ilvl w:val="0"/>
          <w:numId w:val="172"/>
        </w:numPr>
        <w:tabs>
          <w:tab w:val="left" w:pos="360"/>
          <w:tab w:val="left" w:pos="2694"/>
        </w:tabs>
        <w:rPr>
          <w:sz w:val="28"/>
          <w:szCs w:val="28"/>
        </w:rPr>
      </w:pPr>
      <w:r w:rsidRPr="00EC3BEA">
        <w:rPr>
          <w:sz w:val="28"/>
          <w:szCs w:val="28"/>
        </w:rPr>
        <w:t xml:space="preserve">системное поражение скелета,  связанное с пороком развития хондробластической системы, аномалией развития и роста хряща </w:t>
      </w:r>
    </w:p>
    <w:p w:rsidR="008D06CE" w:rsidRPr="00EC3BEA" w:rsidRDefault="008D06CE" w:rsidP="007C0B4C">
      <w:pPr>
        <w:pStyle w:val="ac"/>
        <w:numPr>
          <w:ilvl w:val="0"/>
          <w:numId w:val="172"/>
        </w:numPr>
        <w:tabs>
          <w:tab w:val="left" w:pos="360"/>
          <w:tab w:val="left" w:pos="2694"/>
        </w:tabs>
        <w:rPr>
          <w:sz w:val="28"/>
          <w:szCs w:val="28"/>
        </w:rPr>
      </w:pPr>
      <w:r w:rsidRPr="00EC3BEA">
        <w:rPr>
          <w:sz w:val="28"/>
          <w:szCs w:val="28"/>
        </w:rPr>
        <w:t xml:space="preserve">повышение давления амниотической жидкости </w:t>
      </w:r>
    </w:p>
    <w:p w:rsidR="008D06CE" w:rsidRPr="00EC3BEA" w:rsidRDefault="008D06CE" w:rsidP="00AB5634">
      <w:pPr>
        <w:tabs>
          <w:tab w:val="num" w:pos="0"/>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2. Н</w:t>
      </w:r>
      <w:r w:rsidRPr="00EC3BEA">
        <w:rPr>
          <w:rStyle w:val="ad"/>
          <w:b w:val="0"/>
          <w:bCs w:val="0"/>
          <w:sz w:val="28"/>
          <w:szCs w:val="28"/>
        </w:rPr>
        <w:t>АИБОЛЕЕ ТОЧНО ДИСПЛАЗИЮ ТАЗОБЕДРЕННОГО СУСТАВА ВЫЯВЛЯЕТ РЕНТГЕНОЛОГИЧЕСКАЯ СХЕМА У ДЕТЕЙ 1 ГОДА ЖИЗНИ, РАЗРАБОТАННАЯ</w:t>
      </w:r>
    </w:p>
    <w:p w:rsidR="008D06CE" w:rsidRPr="00EC3BEA" w:rsidRDefault="008D06CE" w:rsidP="007C0B4C">
      <w:pPr>
        <w:pStyle w:val="ac"/>
        <w:numPr>
          <w:ilvl w:val="0"/>
          <w:numId w:val="173"/>
        </w:numPr>
        <w:tabs>
          <w:tab w:val="left" w:pos="360"/>
          <w:tab w:val="left" w:pos="2694"/>
        </w:tabs>
        <w:rPr>
          <w:sz w:val="28"/>
          <w:szCs w:val="28"/>
        </w:rPr>
      </w:pPr>
      <w:r w:rsidRPr="00EC3BEA">
        <w:rPr>
          <w:sz w:val="28"/>
          <w:szCs w:val="28"/>
        </w:rPr>
        <w:t>Рейнбергом</w:t>
      </w:r>
    </w:p>
    <w:p w:rsidR="008D06CE" w:rsidRPr="00EC3BEA" w:rsidRDefault="008D06CE" w:rsidP="007C0B4C">
      <w:pPr>
        <w:pStyle w:val="ac"/>
        <w:numPr>
          <w:ilvl w:val="0"/>
          <w:numId w:val="173"/>
        </w:numPr>
        <w:tabs>
          <w:tab w:val="left" w:pos="360"/>
          <w:tab w:val="left" w:pos="2694"/>
        </w:tabs>
        <w:rPr>
          <w:sz w:val="28"/>
          <w:szCs w:val="28"/>
        </w:rPr>
      </w:pPr>
      <w:r w:rsidRPr="00EC3BEA">
        <w:rPr>
          <w:sz w:val="28"/>
          <w:szCs w:val="28"/>
        </w:rPr>
        <w:t>Радулеску</w:t>
      </w:r>
    </w:p>
    <w:p w:rsidR="008D06CE" w:rsidRPr="00EC3BEA" w:rsidRDefault="008D06CE" w:rsidP="007C0B4C">
      <w:pPr>
        <w:pStyle w:val="ac"/>
        <w:numPr>
          <w:ilvl w:val="0"/>
          <w:numId w:val="173"/>
        </w:numPr>
        <w:tabs>
          <w:tab w:val="left" w:pos="360"/>
          <w:tab w:val="left" w:pos="2694"/>
        </w:tabs>
        <w:rPr>
          <w:sz w:val="28"/>
          <w:szCs w:val="28"/>
        </w:rPr>
      </w:pPr>
      <w:r w:rsidRPr="00EC3BEA">
        <w:rPr>
          <w:sz w:val="28"/>
          <w:szCs w:val="28"/>
        </w:rPr>
        <w:t>Хингельрейнером</w:t>
      </w:r>
    </w:p>
    <w:p w:rsidR="008D06CE" w:rsidRPr="00EC3BEA" w:rsidRDefault="008D06CE" w:rsidP="007C0B4C">
      <w:pPr>
        <w:pStyle w:val="ac"/>
        <w:numPr>
          <w:ilvl w:val="0"/>
          <w:numId w:val="173"/>
        </w:numPr>
        <w:tabs>
          <w:tab w:val="left" w:pos="360"/>
          <w:tab w:val="left" w:pos="2694"/>
        </w:tabs>
        <w:rPr>
          <w:sz w:val="28"/>
          <w:szCs w:val="28"/>
        </w:rPr>
      </w:pPr>
      <w:r w:rsidRPr="00EC3BEA">
        <w:rPr>
          <w:sz w:val="28"/>
          <w:szCs w:val="28"/>
        </w:rPr>
        <w:t>Омбреданом</w:t>
      </w:r>
    </w:p>
    <w:p w:rsidR="008D06CE" w:rsidRPr="00EC3BEA" w:rsidRDefault="008D06CE" w:rsidP="007C0B4C">
      <w:pPr>
        <w:pStyle w:val="ac"/>
        <w:numPr>
          <w:ilvl w:val="0"/>
          <w:numId w:val="173"/>
        </w:numPr>
        <w:tabs>
          <w:tab w:val="left" w:pos="360"/>
          <w:tab w:val="left" w:pos="2694"/>
        </w:tabs>
        <w:rPr>
          <w:sz w:val="28"/>
          <w:szCs w:val="28"/>
        </w:rPr>
      </w:pPr>
      <w:r w:rsidRPr="00EC3BEA">
        <w:rPr>
          <w:sz w:val="28"/>
          <w:szCs w:val="28"/>
        </w:rPr>
        <w:t>Путти</w:t>
      </w:r>
    </w:p>
    <w:p w:rsidR="008D06CE" w:rsidRPr="00EC3BEA" w:rsidRDefault="008D06CE" w:rsidP="00AB5634">
      <w:pPr>
        <w:tabs>
          <w:tab w:val="num" w:pos="0"/>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3. В</w:t>
      </w:r>
      <w:r w:rsidRPr="00EC3BEA">
        <w:rPr>
          <w:rStyle w:val="ad"/>
          <w:b w:val="0"/>
          <w:bCs w:val="0"/>
          <w:sz w:val="28"/>
          <w:szCs w:val="28"/>
        </w:rPr>
        <w:t xml:space="preserve">ИДАМИ ОПЕРАТИВНОГО ЛЕЧЕНИЯ ФИБРОЗНОЙ ОСТЕОДИСПЛАЗИИ ЯВЛЯЮТСЯ </w:t>
      </w:r>
    </w:p>
    <w:p w:rsidR="008D06CE" w:rsidRPr="00EC3BEA" w:rsidRDefault="008D06CE" w:rsidP="00AB5634">
      <w:pPr>
        <w:pStyle w:val="ac"/>
        <w:tabs>
          <w:tab w:val="left" w:pos="360"/>
          <w:tab w:val="left" w:pos="2694"/>
        </w:tabs>
        <w:ind w:left="1080" w:firstLine="1188"/>
        <w:rPr>
          <w:sz w:val="28"/>
          <w:szCs w:val="28"/>
        </w:rPr>
      </w:pPr>
      <w:r>
        <w:rPr>
          <w:sz w:val="28"/>
          <w:szCs w:val="28"/>
        </w:rPr>
        <w:t xml:space="preserve">1)  </w:t>
      </w:r>
      <w:r w:rsidRPr="00EC3BEA">
        <w:rPr>
          <w:sz w:val="28"/>
          <w:szCs w:val="28"/>
        </w:rPr>
        <w:t xml:space="preserve">ампутация </w:t>
      </w:r>
    </w:p>
    <w:p w:rsidR="008D06CE" w:rsidRPr="00EC3BEA" w:rsidRDefault="008D06CE" w:rsidP="00AB5634">
      <w:pPr>
        <w:pStyle w:val="ac"/>
        <w:tabs>
          <w:tab w:val="left" w:pos="360"/>
          <w:tab w:val="left" w:pos="2694"/>
        </w:tabs>
        <w:ind w:left="1080" w:firstLine="1188"/>
        <w:rPr>
          <w:sz w:val="28"/>
          <w:szCs w:val="28"/>
        </w:rPr>
      </w:pPr>
      <w:r>
        <w:rPr>
          <w:sz w:val="28"/>
          <w:szCs w:val="28"/>
        </w:rPr>
        <w:t xml:space="preserve">2)  </w:t>
      </w:r>
      <w:r w:rsidRPr="00EC3BEA">
        <w:rPr>
          <w:sz w:val="28"/>
          <w:szCs w:val="28"/>
        </w:rPr>
        <w:t xml:space="preserve">околосуставная резекция </w:t>
      </w:r>
    </w:p>
    <w:p w:rsidR="008D06CE" w:rsidRPr="00EC3BEA" w:rsidRDefault="008D06CE" w:rsidP="00AB5634">
      <w:pPr>
        <w:pStyle w:val="ac"/>
        <w:tabs>
          <w:tab w:val="left" w:pos="360"/>
          <w:tab w:val="left" w:pos="2694"/>
        </w:tabs>
        <w:ind w:left="1080" w:firstLine="1188"/>
        <w:rPr>
          <w:sz w:val="28"/>
          <w:szCs w:val="28"/>
        </w:rPr>
      </w:pPr>
      <w:r>
        <w:rPr>
          <w:sz w:val="28"/>
          <w:szCs w:val="28"/>
        </w:rPr>
        <w:t xml:space="preserve">3)  </w:t>
      </w:r>
      <w:r w:rsidRPr="00EC3BEA">
        <w:rPr>
          <w:sz w:val="28"/>
          <w:szCs w:val="28"/>
        </w:rPr>
        <w:t xml:space="preserve">скелетное вытяжение  </w:t>
      </w:r>
    </w:p>
    <w:p w:rsidR="008D06CE" w:rsidRPr="00EC3BEA" w:rsidRDefault="008D06CE" w:rsidP="00AB5634">
      <w:pPr>
        <w:pStyle w:val="ac"/>
        <w:tabs>
          <w:tab w:val="left" w:pos="360"/>
          <w:tab w:val="left" w:pos="2694"/>
        </w:tabs>
        <w:ind w:left="1080" w:firstLine="1188"/>
        <w:rPr>
          <w:sz w:val="28"/>
          <w:szCs w:val="28"/>
        </w:rPr>
      </w:pPr>
      <w:r>
        <w:rPr>
          <w:sz w:val="28"/>
          <w:szCs w:val="28"/>
        </w:rPr>
        <w:t xml:space="preserve">4)  </w:t>
      </w:r>
      <w:r w:rsidRPr="00EC3BEA">
        <w:rPr>
          <w:sz w:val="28"/>
          <w:szCs w:val="28"/>
        </w:rPr>
        <w:t xml:space="preserve">выскабливание </w:t>
      </w:r>
    </w:p>
    <w:p w:rsidR="008D06CE" w:rsidRPr="00EC3BEA" w:rsidRDefault="008D06CE" w:rsidP="00AB5634">
      <w:pPr>
        <w:pStyle w:val="ac"/>
        <w:tabs>
          <w:tab w:val="left" w:pos="360"/>
          <w:tab w:val="left" w:pos="2694"/>
        </w:tabs>
        <w:ind w:left="1080" w:firstLine="1188"/>
        <w:rPr>
          <w:sz w:val="28"/>
          <w:szCs w:val="28"/>
        </w:rPr>
      </w:pPr>
      <w:r>
        <w:rPr>
          <w:sz w:val="28"/>
          <w:szCs w:val="28"/>
        </w:rPr>
        <w:t xml:space="preserve">5)  </w:t>
      </w:r>
      <w:r w:rsidRPr="00EC3BEA">
        <w:rPr>
          <w:sz w:val="28"/>
          <w:szCs w:val="28"/>
        </w:rPr>
        <w:t xml:space="preserve">сегментарная резекция поднадкостничная  </w:t>
      </w:r>
    </w:p>
    <w:p w:rsidR="008D06CE" w:rsidRPr="00EC3BEA" w:rsidRDefault="008D06CE" w:rsidP="00AB5634">
      <w:pPr>
        <w:tabs>
          <w:tab w:val="num" w:pos="0"/>
          <w:tab w:val="left" w:pos="360"/>
        </w:tabs>
        <w:ind w:left="2835" w:hanging="283"/>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4. Р</w:t>
      </w:r>
      <w:r w:rsidRPr="00EC3BEA">
        <w:rPr>
          <w:rStyle w:val="ad"/>
          <w:b w:val="0"/>
          <w:bCs w:val="0"/>
          <w:sz w:val="28"/>
          <w:szCs w:val="28"/>
        </w:rPr>
        <w:t>ЕНТГЕНОЛОГИЧЕСКИЙ ПРИЗНАК ДИСПЛАЗИИ ТАЗОБЕДРЕННОГО СУСТАВА В ПЕРВЫЕ МЕСЯЦЫ ЖИЗНИ РЕБЕНКА</w:t>
      </w:r>
    </w:p>
    <w:p w:rsidR="008D06CE" w:rsidRPr="00EC3BEA" w:rsidRDefault="008D06CE" w:rsidP="007C0B4C">
      <w:pPr>
        <w:pStyle w:val="ac"/>
        <w:numPr>
          <w:ilvl w:val="0"/>
          <w:numId w:val="181"/>
        </w:numPr>
        <w:tabs>
          <w:tab w:val="left" w:pos="360"/>
          <w:tab w:val="left" w:pos="2694"/>
        </w:tabs>
        <w:ind w:left="2694" w:hanging="426"/>
        <w:rPr>
          <w:sz w:val="28"/>
          <w:szCs w:val="28"/>
        </w:rPr>
      </w:pPr>
      <w:r w:rsidRPr="00EC3BEA">
        <w:rPr>
          <w:sz w:val="28"/>
          <w:szCs w:val="28"/>
        </w:rPr>
        <w:t>позднее появление ядра окостенения головки, изменения величин h и d</w:t>
      </w:r>
    </w:p>
    <w:p w:rsidR="008D06CE" w:rsidRPr="00EC3BEA" w:rsidRDefault="008D06CE" w:rsidP="007C0B4C">
      <w:pPr>
        <w:pStyle w:val="ac"/>
        <w:numPr>
          <w:ilvl w:val="0"/>
          <w:numId w:val="181"/>
        </w:numPr>
        <w:tabs>
          <w:tab w:val="left" w:pos="360"/>
          <w:tab w:val="left" w:pos="2694"/>
        </w:tabs>
        <w:ind w:left="2694" w:hanging="426"/>
        <w:rPr>
          <w:sz w:val="28"/>
          <w:szCs w:val="28"/>
        </w:rPr>
      </w:pPr>
      <w:r w:rsidRPr="00EC3BEA">
        <w:rPr>
          <w:sz w:val="28"/>
          <w:szCs w:val="28"/>
        </w:rPr>
        <w:t>изменения величины d (уменьшение)</w:t>
      </w:r>
    </w:p>
    <w:p w:rsidR="008D06CE" w:rsidRPr="00EC3BEA" w:rsidRDefault="008D06CE" w:rsidP="007C0B4C">
      <w:pPr>
        <w:pStyle w:val="ac"/>
        <w:numPr>
          <w:ilvl w:val="0"/>
          <w:numId w:val="181"/>
        </w:numPr>
        <w:tabs>
          <w:tab w:val="left" w:pos="360"/>
          <w:tab w:val="left" w:pos="2694"/>
        </w:tabs>
        <w:ind w:left="2694" w:hanging="426"/>
        <w:rPr>
          <w:sz w:val="28"/>
          <w:szCs w:val="28"/>
        </w:rPr>
      </w:pPr>
      <w:r w:rsidRPr="00EC3BEA">
        <w:rPr>
          <w:sz w:val="28"/>
          <w:szCs w:val="28"/>
        </w:rPr>
        <w:t>отношение диафиза бедра к линии Омбредана (проходит линия через диафиз бедра, кнутри, кнаружи от него)</w:t>
      </w:r>
    </w:p>
    <w:p w:rsidR="008D06CE" w:rsidRPr="00EC3BEA" w:rsidRDefault="008D06CE" w:rsidP="007C0B4C">
      <w:pPr>
        <w:pStyle w:val="ac"/>
        <w:numPr>
          <w:ilvl w:val="0"/>
          <w:numId w:val="181"/>
        </w:numPr>
        <w:tabs>
          <w:tab w:val="left" w:pos="360"/>
          <w:tab w:val="left" w:pos="2694"/>
        </w:tabs>
        <w:ind w:left="2694" w:hanging="426"/>
        <w:rPr>
          <w:sz w:val="28"/>
          <w:szCs w:val="28"/>
        </w:rPr>
      </w:pPr>
      <w:r w:rsidRPr="00EC3BEA">
        <w:rPr>
          <w:sz w:val="28"/>
          <w:szCs w:val="28"/>
        </w:rPr>
        <w:t>изменение угла Виберга</w:t>
      </w:r>
    </w:p>
    <w:p w:rsidR="008D06CE" w:rsidRPr="00EC3BEA" w:rsidRDefault="008D06CE" w:rsidP="007C0B4C">
      <w:pPr>
        <w:pStyle w:val="ac"/>
        <w:numPr>
          <w:ilvl w:val="0"/>
          <w:numId w:val="181"/>
        </w:numPr>
        <w:tabs>
          <w:tab w:val="left" w:pos="360"/>
          <w:tab w:val="left" w:pos="2694"/>
        </w:tabs>
        <w:ind w:left="2694" w:hanging="426"/>
        <w:rPr>
          <w:sz w:val="28"/>
          <w:szCs w:val="28"/>
        </w:rPr>
      </w:pPr>
      <w:r w:rsidRPr="00EC3BEA">
        <w:rPr>
          <w:sz w:val="28"/>
          <w:szCs w:val="28"/>
        </w:rPr>
        <w:t>изменение ацетабулярного угла (увеличение, уменьшение, без перемен)</w:t>
      </w:r>
    </w:p>
    <w:p w:rsidR="008D06CE" w:rsidRPr="00EC3BEA" w:rsidRDefault="008D06CE" w:rsidP="00AB5634">
      <w:pPr>
        <w:tabs>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lastRenderedPageBreak/>
        <w:t>5. Н</w:t>
      </w:r>
      <w:r w:rsidRPr="00EC3BEA">
        <w:rPr>
          <w:rStyle w:val="ad"/>
          <w:b w:val="0"/>
          <w:bCs w:val="0"/>
          <w:sz w:val="28"/>
          <w:szCs w:val="28"/>
        </w:rPr>
        <w:t>АИБОЛЕЕ ЧАСТОЕ ФУНКЦИОНАЛЬНОЕ ОСЛОЖНЕНИЕ ПОСЛЕ ВНУТРИСУСТАВНОЙ ОПЕРАЦИИ ПРИ ВРОЖДЕННОМ ВЫВИХЕ БЕДРА</w:t>
      </w:r>
    </w:p>
    <w:p w:rsidR="008D06CE" w:rsidRPr="00EC3BEA" w:rsidRDefault="008D06CE" w:rsidP="007C0B4C">
      <w:pPr>
        <w:pStyle w:val="ac"/>
        <w:numPr>
          <w:ilvl w:val="0"/>
          <w:numId w:val="182"/>
        </w:numPr>
        <w:tabs>
          <w:tab w:val="left" w:pos="360"/>
          <w:tab w:val="left" w:pos="2694"/>
        </w:tabs>
        <w:rPr>
          <w:sz w:val="28"/>
          <w:szCs w:val="28"/>
        </w:rPr>
      </w:pPr>
      <w:r w:rsidRPr="00EC3BEA">
        <w:rPr>
          <w:sz w:val="28"/>
          <w:szCs w:val="28"/>
        </w:rPr>
        <w:t>релюксация</w:t>
      </w:r>
    </w:p>
    <w:p w:rsidR="008D06CE" w:rsidRPr="00EC3BEA" w:rsidRDefault="008D06CE" w:rsidP="007C0B4C">
      <w:pPr>
        <w:pStyle w:val="ac"/>
        <w:numPr>
          <w:ilvl w:val="0"/>
          <w:numId w:val="182"/>
        </w:numPr>
        <w:tabs>
          <w:tab w:val="left" w:pos="360"/>
          <w:tab w:val="left" w:pos="2694"/>
        </w:tabs>
        <w:rPr>
          <w:sz w:val="28"/>
          <w:szCs w:val="28"/>
        </w:rPr>
      </w:pPr>
      <w:r w:rsidRPr="00EC3BEA">
        <w:rPr>
          <w:sz w:val="28"/>
          <w:szCs w:val="28"/>
        </w:rPr>
        <w:t>асептический некроз головки бедра</w:t>
      </w:r>
    </w:p>
    <w:p w:rsidR="008D06CE" w:rsidRPr="00EC3BEA" w:rsidRDefault="008D06CE" w:rsidP="007C0B4C">
      <w:pPr>
        <w:pStyle w:val="ac"/>
        <w:numPr>
          <w:ilvl w:val="0"/>
          <w:numId w:val="182"/>
        </w:numPr>
        <w:tabs>
          <w:tab w:val="left" w:pos="360"/>
          <w:tab w:val="left" w:pos="2694"/>
        </w:tabs>
        <w:rPr>
          <w:sz w:val="28"/>
          <w:szCs w:val="28"/>
        </w:rPr>
      </w:pPr>
      <w:r w:rsidRPr="00EC3BEA">
        <w:rPr>
          <w:sz w:val="28"/>
          <w:szCs w:val="28"/>
        </w:rPr>
        <w:t>анкилоз</w:t>
      </w:r>
    </w:p>
    <w:p w:rsidR="008D06CE" w:rsidRPr="00EC3BEA" w:rsidRDefault="008D06CE" w:rsidP="007C0B4C">
      <w:pPr>
        <w:pStyle w:val="ac"/>
        <w:numPr>
          <w:ilvl w:val="0"/>
          <w:numId w:val="182"/>
        </w:numPr>
        <w:tabs>
          <w:tab w:val="left" w:pos="360"/>
          <w:tab w:val="left" w:pos="2694"/>
        </w:tabs>
        <w:rPr>
          <w:sz w:val="28"/>
          <w:szCs w:val="28"/>
        </w:rPr>
      </w:pPr>
      <w:r w:rsidRPr="00EC3BEA">
        <w:rPr>
          <w:sz w:val="28"/>
          <w:szCs w:val="28"/>
        </w:rPr>
        <w:t>контрактуры</w:t>
      </w:r>
    </w:p>
    <w:p w:rsidR="008D06CE" w:rsidRPr="00EC3BEA" w:rsidRDefault="008D06CE" w:rsidP="007C0B4C">
      <w:pPr>
        <w:pStyle w:val="ac"/>
        <w:numPr>
          <w:ilvl w:val="0"/>
          <w:numId w:val="182"/>
        </w:numPr>
        <w:tabs>
          <w:tab w:val="left" w:pos="360"/>
          <w:tab w:val="left" w:pos="2694"/>
        </w:tabs>
        <w:rPr>
          <w:sz w:val="28"/>
          <w:szCs w:val="28"/>
        </w:rPr>
      </w:pPr>
      <w:r w:rsidRPr="00EC3BEA">
        <w:rPr>
          <w:sz w:val="28"/>
          <w:szCs w:val="28"/>
        </w:rPr>
        <w:t>ограничение объема движений в тазабедренном суставе</w:t>
      </w:r>
    </w:p>
    <w:p w:rsidR="008D06CE" w:rsidRPr="00EC3BEA" w:rsidRDefault="008D06CE" w:rsidP="00AB5634">
      <w:pPr>
        <w:tabs>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6. Р</w:t>
      </w:r>
      <w:r w:rsidRPr="00EC3BEA">
        <w:rPr>
          <w:rStyle w:val="ad"/>
          <w:b w:val="0"/>
          <w:bCs w:val="0"/>
          <w:sz w:val="28"/>
          <w:szCs w:val="28"/>
        </w:rPr>
        <w:t>ЕНТГЕНОЛОГИЧЕСКАЯ КАРТИНА МНОЖЕСТВЕННОЙ ЭПИФИЗАРНОЙ ХОНДРОПЛАЗИИ ХАРАКТЕРИЗУЕТСЯ</w:t>
      </w:r>
    </w:p>
    <w:p w:rsidR="008D06CE" w:rsidRPr="00EC3BEA" w:rsidRDefault="008D06CE" w:rsidP="007C0B4C">
      <w:pPr>
        <w:pStyle w:val="ac"/>
        <w:numPr>
          <w:ilvl w:val="0"/>
          <w:numId w:val="174"/>
        </w:numPr>
        <w:tabs>
          <w:tab w:val="left" w:pos="360"/>
          <w:tab w:val="left" w:pos="2694"/>
        </w:tabs>
        <w:ind w:left="2694" w:hanging="284"/>
        <w:rPr>
          <w:sz w:val="28"/>
          <w:szCs w:val="28"/>
        </w:rPr>
      </w:pPr>
      <w:r w:rsidRPr="00EC3BEA">
        <w:rPr>
          <w:sz w:val="28"/>
          <w:szCs w:val="28"/>
        </w:rPr>
        <w:t>поздним появлением ядер окостенения, сливающихся между собой в разное время и различающихся по форме и плотности</w:t>
      </w:r>
    </w:p>
    <w:p w:rsidR="008D06CE" w:rsidRPr="00EC3BEA" w:rsidRDefault="008D06CE" w:rsidP="007C0B4C">
      <w:pPr>
        <w:pStyle w:val="ac"/>
        <w:numPr>
          <w:ilvl w:val="0"/>
          <w:numId w:val="174"/>
        </w:numPr>
        <w:tabs>
          <w:tab w:val="left" w:pos="360"/>
          <w:tab w:val="left" w:pos="2694"/>
        </w:tabs>
        <w:ind w:left="2694" w:hanging="284"/>
        <w:rPr>
          <w:sz w:val="28"/>
          <w:szCs w:val="28"/>
        </w:rPr>
      </w:pPr>
      <w:r w:rsidRPr="00EC3BEA">
        <w:rPr>
          <w:sz w:val="28"/>
          <w:szCs w:val="28"/>
        </w:rPr>
        <w:t>преждевременным раскрытием ростковых зон</w:t>
      </w:r>
    </w:p>
    <w:p w:rsidR="008D06CE" w:rsidRPr="00EC3BEA" w:rsidRDefault="008D06CE" w:rsidP="007C0B4C">
      <w:pPr>
        <w:pStyle w:val="ac"/>
        <w:numPr>
          <w:ilvl w:val="0"/>
          <w:numId w:val="174"/>
        </w:numPr>
        <w:tabs>
          <w:tab w:val="left" w:pos="360"/>
          <w:tab w:val="left" w:pos="2694"/>
        </w:tabs>
        <w:ind w:left="2694" w:hanging="284"/>
        <w:rPr>
          <w:sz w:val="28"/>
          <w:szCs w:val="28"/>
        </w:rPr>
      </w:pPr>
      <w:r w:rsidRPr="00EC3BEA">
        <w:rPr>
          <w:sz w:val="28"/>
          <w:szCs w:val="28"/>
        </w:rPr>
        <w:t>отсутствием явлений деформирующего артроза</w:t>
      </w:r>
    </w:p>
    <w:p w:rsidR="008D06CE" w:rsidRPr="00EC3BEA" w:rsidRDefault="008D06CE" w:rsidP="007C0B4C">
      <w:pPr>
        <w:pStyle w:val="ac"/>
        <w:numPr>
          <w:ilvl w:val="0"/>
          <w:numId w:val="174"/>
        </w:numPr>
        <w:tabs>
          <w:tab w:val="left" w:pos="360"/>
          <w:tab w:val="left" w:pos="2694"/>
        </w:tabs>
        <w:ind w:left="2694" w:hanging="284"/>
        <w:rPr>
          <w:sz w:val="28"/>
          <w:szCs w:val="28"/>
        </w:rPr>
      </w:pPr>
      <w:r w:rsidRPr="00EC3BEA">
        <w:rPr>
          <w:sz w:val="28"/>
          <w:szCs w:val="28"/>
        </w:rPr>
        <w:t>отсутствием укорочения конечности</w:t>
      </w:r>
    </w:p>
    <w:p w:rsidR="008D06CE" w:rsidRPr="00EC3BEA" w:rsidRDefault="008D06CE" w:rsidP="007C0B4C">
      <w:pPr>
        <w:pStyle w:val="ac"/>
        <w:numPr>
          <w:ilvl w:val="0"/>
          <w:numId w:val="174"/>
        </w:numPr>
        <w:tabs>
          <w:tab w:val="left" w:pos="360"/>
          <w:tab w:val="left" w:pos="2694"/>
        </w:tabs>
        <w:ind w:left="2694" w:hanging="284"/>
        <w:rPr>
          <w:sz w:val="28"/>
          <w:szCs w:val="28"/>
        </w:rPr>
      </w:pPr>
      <w:r w:rsidRPr="00EC3BEA">
        <w:rPr>
          <w:sz w:val="28"/>
          <w:szCs w:val="28"/>
        </w:rPr>
        <w:t>отсутствием ядер окостенения в эпифизах</w:t>
      </w:r>
    </w:p>
    <w:p w:rsidR="008D06CE" w:rsidRPr="00EC3BEA" w:rsidRDefault="008D06CE" w:rsidP="00AB5634">
      <w:pPr>
        <w:tabs>
          <w:tab w:val="num" w:pos="0"/>
          <w:tab w:val="left" w:pos="360"/>
        </w:tabs>
        <w:rPr>
          <w:rStyle w:val="ad"/>
          <w:b w:val="0"/>
          <w:bCs w:val="0"/>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7.  П</w:t>
      </w:r>
      <w:r w:rsidRPr="00EC3BEA">
        <w:rPr>
          <w:rStyle w:val="ad"/>
          <w:b w:val="0"/>
          <w:bCs w:val="0"/>
          <w:sz w:val="28"/>
          <w:szCs w:val="28"/>
        </w:rPr>
        <w:t>ЕРВЫЕ ПРИЗНАКИ ФИБРОЗНОЙ ОСТЕОДИСПЛАЗИИ ПОЯВЛЯЮТСЯ</w:t>
      </w:r>
    </w:p>
    <w:p w:rsidR="008D06CE" w:rsidRPr="00EC3BEA" w:rsidRDefault="008D06CE" w:rsidP="007C0B4C">
      <w:pPr>
        <w:pStyle w:val="ac"/>
        <w:numPr>
          <w:ilvl w:val="0"/>
          <w:numId w:val="175"/>
        </w:numPr>
        <w:tabs>
          <w:tab w:val="left" w:pos="360"/>
          <w:tab w:val="left" w:pos="2694"/>
        </w:tabs>
        <w:ind w:left="2694" w:hanging="284"/>
        <w:rPr>
          <w:sz w:val="28"/>
          <w:szCs w:val="28"/>
        </w:rPr>
      </w:pPr>
      <w:r w:rsidRPr="00EC3BEA">
        <w:rPr>
          <w:sz w:val="28"/>
          <w:szCs w:val="28"/>
        </w:rPr>
        <w:t>сразу после рождения</w:t>
      </w:r>
    </w:p>
    <w:p w:rsidR="008D06CE" w:rsidRPr="00EC3BEA" w:rsidRDefault="008D06CE" w:rsidP="007C0B4C">
      <w:pPr>
        <w:pStyle w:val="ac"/>
        <w:numPr>
          <w:ilvl w:val="0"/>
          <w:numId w:val="175"/>
        </w:numPr>
        <w:tabs>
          <w:tab w:val="left" w:pos="360"/>
          <w:tab w:val="left" w:pos="2694"/>
        </w:tabs>
        <w:ind w:left="2694" w:hanging="284"/>
        <w:rPr>
          <w:sz w:val="28"/>
          <w:szCs w:val="28"/>
        </w:rPr>
      </w:pPr>
      <w:r w:rsidRPr="00EC3BEA">
        <w:rPr>
          <w:sz w:val="28"/>
          <w:szCs w:val="28"/>
        </w:rPr>
        <w:t>до 5-летнего возраста</w:t>
      </w:r>
    </w:p>
    <w:p w:rsidR="008D06CE" w:rsidRPr="00EC3BEA" w:rsidRDefault="008D06CE" w:rsidP="007C0B4C">
      <w:pPr>
        <w:pStyle w:val="ac"/>
        <w:numPr>
          <w:ilvl w:val="0"/>
          <w:numId w:val="175"/>
        </w:numPr>
        <w:tabs>
          <w:tab w:val="left" w:pos="360"/>
          <w:tab w:val="left" w:pos="2694"/>
        </w:tabs>
        <w:ind w:left="2694" w:hanging="284"/>
        <w:rPr>
          <w:sz w:val="28"/>
          <w:szCs w:val="28"/>
        </w:rPr>
      </w:pPr>
      <w:r w:rsidRPr="00EC3BEA">
        <w:rPr>
          <w:sz w:val="28"/>
          <w:szCs w:val="28"/>
        </w:rPr>
        <w:t>до 10-летнего возраста</w:t>
      </w:r>
    </w:p>
    <w:p w:rsidR="008D06CE" w:rsidRPr="00EC3BEA" w:rsidRDefault="008D06CE" w:rsidP="007C0B4C">
      <w:pPr>
        <w:pStyle w:val="ac"/>
        <w:numPr>
          <w:ilvl w:val="0"/>
          <w:numId w:val="175"/>
        </w:numPr>
        <w:tabs>
          <w:tab w:val="left" w:pos="360"/>
          <w:tab w:val="left" w:pos="2694"/>
        </w:tabs>
        <w:ind w:left="2694" w:hanging="284"/>
        <w:rPr>
          <w:sz w:val="28"/>
          <w:szCs w:val="28"/>
        </w:rPr>
      </w:pPr>
      <w:r w:rsidRPr="00EC3BEA">
        <w:rPr>
          <w:sz w:val="28"/>
          <w:szCs w:val="28"/>
        </w:rPr>
        <w:t>в период полового созревания</w:t>
      </w:r>
    </w:p>
    <w:p w:rsidR="008D06CE" w:rsidRPr="00EC3BEA" w:rsidRDefault="008D06CE" w:rsidP="007C0B4C">
      <w:pPr>
        <w:pStyle w:val="ac"/>
        <w:numPr>
          <w:ilvl w:val="0"/>
          <w:numId w:val="175"/>
        </w:numPr>
        <w:tabs>
          <w:tab w:val="left" w:pos="360"/>
          <w:tab w:val="left" w:pos="2694"/>
        </w:tabs>
        <w:ind w:left="2694" w:hanging="284"/>
        <w:rPr>
          <w:sz w:val="28"/>
          <w:szCs w:val="28"/>
        </w:rPr>
      </w:pPr>
      <w:r w:rsidRPr="00EC3BEA">
        <w:rPr>
          <w:sz w:val="28"/>
          <w:szCs w:val="28"/>
        </w:rPr>
        <w:t>у взрослого человека</w:t>
      </w:r>
    </w:p>
    <w:p w:rsidR="008D06CE" w:rsidRPr="00EC3BEA" w:rsidRDefault="008D06CE" w:rsidP="00AB5634">
      <w:pPr>
        <w:tabs>
          <w:tab w:val="left" w:pos="360"/>
        </w:tabs>
        <w:ind w:left="2694" w:hanging="284"/>
        <w:rPr>
          <w:sz w:val="28"/>
          <w:szCs w:val="28"/>
        </w:rPr>
      </w:pPr>
    </w:p>
    <w:p w:rsidR="008D06CE" w:rsidRPr="000D4114" w:rsidRDefault="008D06CE" w:rsidP="00AB5634">
      <w:pPr>
        <w:jc w:val="both"/>
        <w:rPr>
          <w:rStyle w:val="af"/>
        </w:rPr>
      </w:pPr>
      <w:r w:rsidRPr="000D4114">
        <w:rPr>
          <w:rStyle w:val="af"/>
        </w:rPr>
        <w:t>8</w:t>
      </w:r>
      <w:r w:rsidRPr="00EC3BEA">
        <w:rPr>
          <w:sz w:val="28"/>
          <w:szCs w:val="28"/>
        </w:rPr>
        <w:t xml:space="preserve">. </w:t>
      </w:r>
      <w:r>
        <w:rPr>
          <w:sz w:val="28"/>
          <w:szCs w:val="28"/>
        </w:rPr>
        <w:t>ОПТИМАЛЬНЫЙ ВОЗРАСТ ДЛЯ ОПЕРАТИВНОГО ЛЕЧЕНИЯ ПРИ БОЛЕЗНИ ОЛЬЕ:</w:t>
      </w:r>
      <w:r w:rsidRPr="000D4114">
        <w:rPr>
          <w:rStyle w:val="af"/>
        </w:rPr>
        <w:t xml:space="preserve">  </w:t>
      </w:r>
    </w:p>
    <w:p w:rsidR="008D06CE" w:rsidRPr="00EC3BEA" w:rsidRDefault="008D06CE" w:rsidP="007C0B4C">
      <w:pPr>
        <w:pStyle w:val="ac"/>
        <w:numPr>
          <w:ilvl w:val="0"/>
          <w:numId w:val="176"/>
        </w:numPr>
        <w:tabs>
          <w:tab w:val="left" w:pos="360"/>
          <w:tab w:val="left" w:pos="2694"/>
        </w:tabs>
        <w:ind w:left="2694" w:hanging="284"/>
        <w:rPr>
          <w:sz w:val="28"/>
          <w:szCs w:val="28"/>
        </w:rPr>
      </w:pPr>
      <w:r w:rsidRPr="00EC3BEA">
        <w:rPr>
          <w:sz w:val="28"/>
          <w:szCs w:val="28"/>
        </w:rPr>
        <w:t>дошкольный</w:t>
      </w:r>
    </w:p>
    <w:p w:rsidR="008D06CE" w:rsidRPr="00EC3BEA" w:rsidRDefault="008D06CE" w:rsidP="007C0B4C">
      <w:pPr>
        <w:pStyle w:val="ac"/>
        <w:numPr>
          <w:ilvl w:val="0"/>
          <w:numId w:val="176"/>
        </w:numPr>
        <w:tabs>
          <w:tab w:val="left" w:pos="360"/>
          <w:tab w:val="left" w:pos="2694"/>
        </w:tabs>
        <w:ind w:left="2694" w:hanging="284"/>
        <w:rPr>
          <w:sz w:val="28"/>
          <w:szCs w:val="28"/>
        </w:rPr>
      </w:pPr>
      <w:r w:rsidRPr="00EC3BEA">
        <w:rPr>
          <w:sz w:val="28"/>
          <w:szCs w:val="28"/>
        </w:rPr>
        <w:t>школьный</w:t>
      </w:r>
    </w:p>
    <w:p w:rsidR="008D06CE" w:rsidRPr="00EC3BEA" w:rsidRDefault="008D06CE" w:rsidP="007C0B4C">
      <w:pPr>
        <w:pStyle w:val="ac"/>
        <w:numPr>
          <w:ilvl w:val="0"/>
          <w:numId w:val="176"/>
        </w:numPr>
        <w:tabs>
          <w:tab w:val="left" w:pos="360"/>
          <w:tab w:val="left" w:pos="2694"/>
        </w:tabs>
        <w:ind w:left="2694" w:hanging="284"/>
        <w:rPr>
          <w:sz w:val="28"/>
          <w:szCs w:val="28"/>
        </w:rPr>
      </w:pPr>
      <w:r w:rsidRPr="00EC3BEA">
        <w:rPr>
          <w:sz w:val="28"/>
          <w:szCs w:val="28"/>
        </w:rPr>
        <w:t>период полового созревания (подростковый)</w:t>
      </w:r>
    </w:p>
    <w:p w:rsidR="008D06CE" w:rsidRPr="00EC3BEA" w:rsidRDefault="008D06CE" w:rsidP="007C0B4C">
      <w:pPr>
        <w:pStyle w:val="ac"/>
        <w:numPr>
          <w:ilvl w:val="0"/>
          <w:numId w:val="176"/>
        </w:numPr>
        <w:tabs>
          <w:tab w:val="left" w:pos="360"/>
          <w:tab w:val="left" w:pos="2694"/>
        </w:tabs>
        <w:ind w:left="2694" w:hanging="284"/>
        <w:rPr>
          <w:sz w:val="28"/>
          <w:szCs w:val="28"/>
        </w:rPr>
      </w:pPr>
      <w:r w:rsidRPr="00EC3BEA">
        <w:rPr>
          <w:sz w:val="28"/>
          <w:szCs w:val="28"/>
        </w:rPr>
        <w:t>взрослый</w:t>
      </w:r>
    </w:p>
    <w:p w:rsidR="008D06CE" w:rsidRPr="00EC3BEA" w:rsidRDefault="008D06CE" w:rsidP="007C0B4C">
      <w:pPr>
        <w:pStyle w:val="ac"/>
        <w:numPr>
          <w:ilvl w:val="0"/>
          <w:numId w:val="176"/>
        </w:numPr>
        <w:tabs>
          <w:tab w:val="left" w:pos="360"/>
          <w:tab w:val="left" w:pos="2694"/>
        </w:tabs>
        <w:ind w:left="2694" w:hanging="284"/>
        <w:rPr>
          <w:sz w:val="28"/>
          <w:szCs w:val="28"/>
        </w:rPr>
      </w:pPr>
      <w:r w:rsidRPr="00EC3BEA">
        <w:rPr>
          <w:sz w:val="28"/>
          <w:szCs w:val="28"/>
        </w:rPr>
        <w:t>подростковый и взрослый</w:t>
      </w:r>
    </w:p>
    <w:p w:rsidR="008D06CE" w:rsidRPr="00EC3BEA" w:rsidRDefault="008D06CE" w:rsidP="00AB5634">
      <w:pPr>
        <w:tabs>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9. К</w:t>
      </w:r>
      <w:r w:rsidRPr="00EC3BEA">
        <w:rPr>
          <w:rStyle w:val="ad"/>
          <w:b w:val="0"/>
          <w:bCs w:val="0"/>
          <w:sz w:val="28"/>
          <w:szCs w:val="28"/>
        </w:rPr>
        <w:t xml:space="preserve"> РЕНТГЕНОЛОГИЧЕСКИМ ПРИЗНАКАМ ДИСПЛАСТИЧЕСКОГО КОКСОАРТРОЗА ОТНОСИТСЯ  </w:t>
      </w:r>
    </w:p>
    <w:p w:rsidR="008D06CE" w:rsidRPr="00EC3BEA" w:rsidRDefault="008D06CE" w:rsidP="007C0B4C">
      <w:pPr>
        <w:pStyle w:val="ac"/>
        <w:numPr>
          <w:ilvl w:val="0"/>
          <w:numId w:val="178"/>
        </w:numPr>
        <w:tabs>
          <w:tab w:val="left" w:pos="360"/>
          <w:tab w:val="left" w:pos="2694"/>
        </w:tabs>
        <w:ind w:left="2694" w:hanging="284"/>
        <w:rPr>
          <w:sz w:val="28"/>
          <w:szCs w:val="28"/>
        </w:rPr>
      </w:pPr>
      <w:r w:rsidRPr="00EC3BEA">
        <w:rPr>
          <w:sz w:val="28"/>
          <w:szCs w:val="28"/>
        </w:rPr>
        <w:t>формирование coxa vara</w:t>
      </w:r>
    </w:p>
    <w:p w:rsidR="008D06CE" w:rsidRPr="00EC3BEA" w:rsidRDefault="008D06CE" w:rsidP="007C0B4C">
      <w:pPr>
        <w:pStyle w:val="ac"/>
        <w:numPr>
          <w:ilvl w:val="0"/>
          <w:numId w:val="178"/>
        </w:numPr>
        <w:tabs>
          <w:tab w:val="left" w:pos="360"/>
          <w:tab w:val="left" w:pos="2694"/>
        </w:tabs>
        <w:ind w:left="2694" w:hanging="284"/>
        <w:rPr>
          <w:sz w:val="28"/>
          <w:szCs w:val="28"/>
        </w:rPr>
      </w:pPr>
      <w:r w:rsidRPr="00EC3BEA">
        <w:rPr>
          <w:sz w:val="28"/>
          <w:szCs w:val="28"/>
        </w:rPr>
        <w:t>шеечно-эпифизарный угол (до 15 градусов)</w:t>
      </w:r>
    </w:p>
    <w:p w:rsidR="008D06CE" w:rsidRPr="00EC3BEA" w:rsidRDefault="008D06CE" w:rsidP="007C0B4C">
      <w:pPr>
        <w:pStyle w:val="ac"/>
        <w:numPr>
          <w:ilvl w:val="0"/>
          <w:numId w:val="178"/>
        </w:numPr>
        <w:tabs>
          <w:tab w:val="left" w:pos="360"/>
          <w:tab w:val="left" w:pos="2694"/>
        </w:tabs>
        <w:ind w:left="2694" w:hanging="284"/>
        <w:rPr>
          <w:sz w:val="28"/>
          <w:szCs w:val="28"/>
        </w:rPr>
      </w:pPr>
      <w:r w:rsidRPr="00EC3BEA">
        <w:rPr>
          <w:sz w:val="28"/>
          <w:szCs w:val="28"/>
        </w:rPr>
        <w:t>увеличение угла вертикального наклонения (до 10 градусов)</w:t>
      </w:r>
    </w:p>
    <w:p w:rsidR="008D06CE" w:rsidRPr="00EC3BEA" w:rsidRDefault="008D06CE" w:rsidP="007C0B4C">
      <w:pPr>
        <w:pStyle w:val="ac"/>
        <w:numPr>
          <w:ilvl w:val="0"/>
          <w:numId w:val="178"/>
        </w:numPr>
        <w:tabs>
          <w:tab w:val="left" w:pos="360"/>
          <w:tab w:val="left" w:pos="2694"/>
        </w:tabs>
        <w:ind w:left="2694" w:hanging="284"/>
        <w:rPr>
          <w:sz w:val="28"/>
          <w:szCs w:val="28"/>
        </w:rPr>
      </w:pPr>
      <w:r w:rsidRPr="00EC3BEA">
        <w:rPr>
          <w:sz w:val="28"/>
          <w:szCs w:val="28"/>
        </w:rPr>
        <w:t xml:space="preserve">увеличение ацетабулярного индекса (до 50-55 градусов) </w:t>
      </w:r>
    </w:p>
    <w:p w:rsidR="008D06CE" w:rsidRPr="00EC3BEA" w:rsidRDefault="008D06CE" w:rsidP="007C0B4C">
      <w:pPr>
        <w:pStyle w:val="ac"/>
        <w:numPr>
          <w:ilvl w:val="0"/>
          <w:numId w:val="178"/>
        </w:numPr>
        <w:tabs>
          <w:tab w:val="left" w:pos="360"/>
          <w:tab w:val="left" w:pos="2694"/>
        </w:tabs>
        <w:ind w:left="2694" w:hanging="284"/>
        <w:rPr>
          <w:sz w:val="28"/>
          <w:szCs w:val="28"/>
        </w:rPr>
      </w:pPr>
      <w:r w:rsidRPr="00EC3BEA">
        <w:rPr>
          <w:sz w:val="28"/>
          <w:szCs w:val="28"/>
        </w:rPr>
        <w:lastRenderedPageBreak/>
        <w:t>формирование cиностоза</w:t>
      </w:r>
    </w:p>
    <w:p w:rsidR="008D06CE" w:rsidRPr="00EC3BEA" w:rsidRDefault="008D06CE" w:rsidP="00AB5634">
      <w:pPr>
        <w:tabs>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10. Л</w:t>
      </w:r>
      <w:r w:rsidRPr="00EC3BEA">
        <w:rPr>
          <w:rStyle w:val="ad"/>
          <w:b w:val="0"/>
          <w:bCs w:val="0"/>
          <w:sz w:val="28"/>
          <w:szCs w:val="28"/>
        </w:rPr>
        <w:t>ЕЧЕНИЕ ПЛОСКО-ВАЛЬГУСНОЙ СТОПЫ ВКЛЮЧАЕТ</w:t>
      </w:r>
    </w:p>
    <w:p w:rsidR="008D06CE" w:rsidRPr="00EC3BEA" w:rsidRDefault="008D06CE" w:rsidP="007C0B4C">
      <w:pPr>
        <w:pStyle w:val="ac"/>
        <w:numPr>
          <w:ilvl w:val="0"/>
          <w:numId w:val="179"/>
        </w:numPr>
        <w:tabs>
          <w:tab w:val="left" w:pos="360"/>
          <w:tab w:val="left" w:pos="2694"/>
        </w:tabs>
        <w:ind w:left="2694" w:hanging="284"/>
        <w:rPr>
          <w:sz w:val="28"/>
          <w:szCs w:val="28"/>
        </w:rPr>
      </w:pPr>
      <w:r w:rsidRPr="00EC3BEA">
        <w:rPr>
          <w:sz w:val="28"/>
          <w:szCs w:val="28"/>
        </w:rPr>
        <w:t>этапные гипсовые повязки</w:t>
      </w:r>
    </w:p>
    <w:p w:rsidR="008D06CE" w:rsidRPr="00EC3BEA" w:rsidRDefault="008D06CE" w:rsidP="007C0B4C">
      <w:pPr>
        <w:pStyle w:val="ac"/>
        <w:numPr>
          <w:ilvl w:val="0"/>
          <w:numId w:val="179"/>
        </w:numPr>
        <w:tabs>
          <w:tab w:val="left" w:pos="360"/>
          <w:tab w:val="left" w:pos="2694"/>
        </w:tabs>
        <w:ind w:left="2694" w:hanging="284"/>
        <w:rPr>
          <w:sz w:val="28"/>
          <w:szCs w:val="28"/>
        </w:rPr>
      </w:pPr>
      <w:r w:rsidRPr="00EC3BEA">
        <w:rPr>
          <w:sz w:val="28"/>
          <w:szCs w:val="28"/>
        </w:rPr>
        <w:t>лонгеты из полевика, ЛФК, массаж, электростимуляция мышц</w:t>
      </w:r>
    </w:p>
    <w:p w:rsidR="008D06CE" w:rsidRPr="00EC3BEA" w:rsidRDefault="008D06CE" w:rsidP="007C0B4C">
      <w:pPr>
        <w:pStyle w:val="ac"/>
        <w:numPr>
          <w:ilvl w:val="0"/>
          <w:numId w:val="179"/>
        </w:numPr>
        <w:tabs>
          <w:tab w:val="left" w:pos="360"/>
          <w:tab w:val="left" w:pos="2694"/>
        </w:tabs>
        <w:ind w:left="2694" w:hanging="284"/>
        <w:rPr>
          <w:sz w:val="28"/>
          <w:szCs w:val="28"/>
        </w:rPr>
      </w:pPr>
      <w:r w:rsidRPr="00EC3BEA">
        <w:rPr>
          <w:sz w:val="28"/>
          <w:szCs w:val="28"/>
        </w:rPr>
        <w:t>ношение ортопедической обуви</w:t>
      </w:r>
    </w:p>
    <w:p w:rsidR="008D06CE" w:rsidRPr="00EC3BEA" w:rsidRDefault="008D06CE" w:rsidP="007C0B4C">
      <w:pPr>
        <w:pStyle w:val="ac"/>
        <w:numPr>
          <w:ilvl w:val="0"/>
          <w:numId w:val="179"/>
        </w:numPr>
        <w:tabs>
          <w:tab w:val="left" w:pos="360"/>
          <w:tab w:val="left" w:pos="2694"/>
        </w:tabs>
        <w:ind w:left="2694" w:hanging="284"/>
        <w:rPr>
          <w:sz w:val="28"/>
          <w:szCs w:val="28"/>
        </w:rPr>
      </w:pPr>
      <w:r w:rsidRPr="00EC3BEA">
        <w:rPr>
          <w:sz w:val="28"/>
          <w:szCs w:val="28"/>
        </w:rPr>
        <w:t>ЛФК, массаж</w:t>
      </w:r>
    </w:p>
    <w:p w:rsidR="008D06CE" w:rsidRPr="00EC3BEA" w:rsidRDefault="008D06CE" w:rsidP="007C0B4C">
      <w:pPr>
        <w:pStyle w:val="ac"/>
        <w:numPr>
          <w:ilvl w:val="0"/>
          <w:numId w:val="179"/>
        </w:numPr>
        <w:tabs>
          <w:tab w:val="left" w:pos="360"/>
          <w:tab w:val="left" w:pos="2694"/>
        </w:tabs>
        <w:ind w:left="2694" w:hanging="284"/>
        <w:rPr>
          <w:sz w:val="28"/>
          <w:szCs w:val="28"/>
        </w:rPr>
      </w:pPr>
      <w:r w:rsidRPr="00EC3BEA">
        <w:rPr>
          <w:sz w:val="28"/>
          <w:szCs w:val="28"/>
        </w:rPr>
        <w:t>лечения не требует</w:t>
      </w:r>
    </w:p>
    <w:p w:rsidR="008D06CE" w:rsidRDefault="008D06CE" w:rsidP="00AB5634">
      <w:pPr>
        <w:shd w:val="clear" w:color="auto" w:fill="FFFFFF"/>
        <w:rPr>
          <w:b/>
          <w:bCs/>
          <w:color w:val="000000"/>
          <w:sz w:val="28"/>
          <w:szCs w:val="28"/>
        </w:rPr>
      </w:pPr>
    </w:p>
    <w:p w:rsidR="008D06CE" w:rsidRPr="00CC7538" w:rsidRDefault="008D06CE" w:rsidP="00AB5634">
      <w:pPr>
        <w:shd w:val="clear" w:color="auto" w:fill="FFFFFF"/>
        <w:jc w:val="center"/>
        <w:rPr>
          <w:b/>
          <w:bCs/>
          <w:color w:val="000000"/>
          <w:sz w:val="28"/>
          <w:szCs w:val="28"/>
        </w:rPr>
      </w:pPr>
      <w:r w:rsidRPr="00CC7538">
        <w:rPr>
          <w:b/>
          <w:bCs/>
          <w:color w:val="000000"/>
          <w:sz w:val="28"/>
          <w:szCs w:val="28"/>
        </w:rPr>
        <w:t>Эталоны ответов к тестовым заданием по теме</w:t>
      </w:r>
    </w:p>
    <w:p w:rsidR="008D06CE" w:rsidRDefault="008D06CE" w:rsidP="00AB5634"/>
    <w:p w:rsidR="008D06CE" w:rsidRPr="00EC3BEA" w:rsidRDefault="008D06CE" w:rsidP="007C0B4C">
      <w:pPr>
        <w:numPr>
          <w:ilvl w:val="0"/>
          <w:numId w:val="177"/>
        </w:numPr>
        <w:rPr>
          <w:sz w:val="28"/>
          <w:szCs w:val="28"/>
        </w:rPr>
      </w:pPr>
      <w:r w:rsidRPr="00EC3BEA">
        <w:rPr>
          <w:sz w:val="28"/>
          <w:szCs w:val="28"/>
        </w:rPr>
        <w:t>4</w:t>
      </w:r>
    </w:p>
    <w:p w:rsidR="008D06CE" w:rsidRPr="00EC3BEA" w:rsidRDefault="008D06CE" w:rsidP="007C0B4C">
      <w:pPr>
        <w:numPr>
          <w:ilvl w:val="0"/>
          <w:numId w:val="177"/>
        </w:numPr>
        <w:rPr>
          <w:sz w:val="28"/>
          <w:szCs w:val="28"/>
        </w:rPr>
      </w:pPr>
      <w:r w:rsidRPr="00EC3BEA">
        <w:rPr>
          <w:sz w:val="28"/>
          <w:szCs w:val="28"/>
        </w:rPr>
        <w:t>1</w:t>
      </w:r>
    </w:p>
    <w:p w:rsidR="008D06CE" w:rsidRPr="00EC3BEA" w:rsidRDefault="008D06CE" w:rsidP="007C0B4C">
      <w:pPr>
        <w:numPr>
          <w:ilvl w:val="0"/>
          <w:numId w:val="177"/>
        </w:numPr>
        <w:rPr>
          <w:sz w:val="28"/>
          <w:szCs w:val="28"/>
        </w:rPr>
      </w:pPr>
      <w:r w:rsidRPr="00EC3BEA">
        <w:rPr>
          <w:sz w:val="28"/>
          <w:szCs w:val="28"/>
        </w:rPr>
        <w:t>1</w:t>
      </w:r>
    </w:p>
    <w:p w:rsidR="008D06CE" w:rsidRPr="00EC3BEA" w:rsidRDefault="008D06CE" w:rsidP="007C0B4C">
      <w:pPr>
        <w:numPr>
          <w:ilvl w:val="0"/>
          <w:numId w:val="177"/>
        </w:numPr>
        <w:rPr>
          <w:sz w:val="28"/>
          <w:szCs w:val="28"/>
        </w:rPr>
      </w:pPr>
      <w:r w:rsidRPr="00EC3BEA">
        <w:rPr>
          <w:sz w:val="28"/>
          <w:szCs w:val="28"/>
        </w:rPr>
        <w:t>5</w:t>
      </w:r>
    </w:p>
    <w:p w:rsidR="008D06CE" w:rsidRPr="00EC3BEA" w:rsidRDefault="008D06CE" w:rsidP="007C0B4C">
      <w:pPr>
        <w:numPr>
          <w:ilvl w:val="0"/>
          <w:numId w:val="177"/>
        </w:numPr>
        <w:rPr>
          <w:sz w:val="28"/>
          <w:szCs w:val="28"/>
        </w:rPr>
      </w:pPr>
      <w:r w:rsidRPr="00EC3BEA">
        <w:rPr>
          <w:sz w:val="28"/>
          <w:szCs w:val="28"/>
        </w:rPr>
        <w:t>1</w:t>
      </w:r>
    </w:p>
    <w:p w:rsidR="008D06CE" w:rsidRPr="00EC3BEA" w:rsidRDefault="008D06CE" w:rsidP="007C0B4C">
      <w:pPr>
        <w:numPr>
          <w:ilvl w:val="0"/>
          <w:numId w:val="177"/>
        </w:numPr>
        <w:rPr>
          <w:sz w:val="28"/>
          <w:szCs w:val="28"/>
        </w:rPr>
      </w:pPr>
      <w:r w:rsidRPr="00EC3BEA">
        <w:rPr>
          <w:sz w:val="28"/>
          <w:szCs w:val="28"/>
        </w:rPr>
        <w:t>3</w:t>
      </w:r>
    </w:p>
    <w:p w:rsidR="008D06CE" w:rsidRPr="00EC3BEA" w:rsidRDefault="008D06CE" w:rsidP="007C0B4C">
      <w:pPr>
        <w:numPr>
          <w:ilvl w:val="0"/>
          <w:numId w:val="177"/>
        </w:numPr>
        <w:rPr>
          <w:sz w:val="28"/>
          <w:szCs w:val="28"/>
        </w:rPr>
      </w:pPr>
      <w:r w:rsidRPr="00EC3BEA">
        <w:rPr>
          <w:sz w:val="28"/>
          <w:szCs w:val="28"/>
        </w:rPr>
        <w:t>5</w:t>
      </w:r>
    </w:p>
    <w:p w:rsidR="008D06CE" w:rsidRPr="00EC3BEA" w:rsidRDefault="008D06CE" w:rsidP="007C0B4C">
      <w:pPr>
        <w:numPr>
          <w:ilvl w:val="0"/>
          <w:numId w:val="177"/>
        </w:numPr>
        <w:rPr>
          <w:sz w:val="28"/>
          <w:szCs w:val="28"/>
        </w:rPr>
      </w:pPr>
      <w:r w:rsidRPr="00EC3BEA">
        <w:rPr>
          <w:sz w:val="28"/>
          <w:szCs w:val="28"/>
        </w:rPr>
        <w:t>4</w:t>
      </w:r>
    </w:p>
    <w:p w:rsidR="008D06CE" w:rsidRPr="00EC3BEA" w:rsidRDefault="008D06CE" w:rsidP="007C0B4C">
      <w:pPr>
        <w:numPr>
          <w:ilvl w:val="0"/>
          <w:numId w:val="177"/>
        </w:numPr>
        <w:rPr>
          <w:sz w:val="28"/>
          <w:szCs w:val="28"/>
        </w:rPr>
      </w:pPr>
      <w:r w:rsidRPr="00EC3BEA">
        <w:rPr>
          <w:sz w:val="28"/>
          <w:szCs w:val="28"/>
        </w:rPr>
        <w:t>1</w:t>
      </w:r>
    </w:p>
    <w:p w:rsidR="008D06CE" w:rsidRPr="00EC3BEA" w:rsidRDefault="008D06CE" w:rsidP="007C0B4C">
      <w:pPr>
        <w:numPr>
          <w:ilvl w:val="0"/>
          <w:numId w:val="177"/>
        </w:numPr>
        <w:rPr>
          <w:sz w:val="28"/>
          <w:szCs w:val="28"/>
        </w:rPr>
      </w:pPr>
      <w:r w:rsidRPr="00EC3BEA">
        <w:rPr>
          <w:sz w:val="28"/>
          <w:szCs w:val="28"/>
        </w:rPr>
        <w:t>1</w:t>
      </w:r>
    </w:p>
    <w:p w:rsidR="008D06CE" w:rsidRDefault="008D06CE" w:rsidP="00AB5634">
      <w:pPr>
        <w:rPr>
          <w:color w:val="000000"/>
        </w:rPr>
      </w:pPr>
    </w:p>
    <w:p w:rsidR="008D06CE" w:rsidRPr="009F2CAF" w:rsidRDefault="008D06CE" w:rsidP="00AB5634">
      <w:pPr>
        <w:shd w:val="clear" w:color="auto" w:fill="FFFFFF"/>
        <w:tabs>
          <w:tab w:val="left" w:pos="767"/>
        </w:tabs>
        <w:jc w:val="both"/>
        <w:rPr>
          <w:color w:val="000000"/>
          <w:sz w:val="28"/>
          <w:szCs w:val="28"/>
        </w:rPr>
      </w:pPr>
      <w:r>
        <w:rPr>
          <w:b/>
          <w:color w:val="000000"/>
          <w:sz w:val="28"/>
          <w:szCs w:val="28"/>
        </w:rPr>
        <w:t>5.</w:t>
      </w:r>
      <w:r w:rsidRPr="009F2CAF">
        <w:rPr>
          <w:b/>
          <w:color w:val="000000"/>
          <w:sz w:val="28"/>
          <w:szCs w:val="28"/>
        </w:rPr>
        <w:t xml:space="preserve">Ситуационные задачи по теме </w:t>
      </w:r>
    </w:p>
    <w:p w:rsidR="008D06CE" w:rsidRDefault="008D06CE" w:rsidP="00AB5634">
      <w:pPr>
        <w:ind w:firstLine="708"/>
        <w:jc w:val="both"/>
        <w:rPr>
          <w:b/>
          <w:sz w:val="28"/>
          <w:szCs w:val="28"/>
        </w:rPr>
      </w:pPr>
    </w:p>
    <w:p w:rsidR="008D06CE" w:rsidRPr="0057094E" w:rsidRDefault="008D06CE" w:rsidP="00AB5634">
      <w:pPr>
        <w:ind w:firstLine="708"/>
        <w:jc w:val="both"/>
        <w:rPr>
          <w:b/>
          <w:sz w:val="28"/>
          <w:szCs w:val="28"/>
        </w:rPr>
      </w:pPr>
      <w:r w:rsidRPr="0057094E">
        <w:rPr>
          <w:b/>
          <w:sz w:val="28"/>
          <w:szCs w:val="28"/>
        </w:rPr>
        <w:t>Задача № 1.</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При плановом осмотре в поликлинике ребёнка в возрасте 2 месяцев на предмет выявления ортопедической патологии врач-ортопед обнаружил симптом ограничения отведения бедра, отмечалась наружная ротация обоих бёдер, также отмечалась асиммерия бедренных складок. С целью уточнения диагноза выполнена рентгенография тазобедренных суставов. Данные рентгенограммы: у ребёнка ацетабулярный индекс справа 30</w:t>
      </w:r>
      <w:r w:rsidRPr="00AB5634">
        <w:rPr>
          <w:rFonts w:ascii="Times New Roman" w:hAnsi="Times New Roman"/>
          <w:sz w:val="28"/>
          <w:szCs w:val="28"/>
          <w:vertAlign w:val="superscript"/>
          <w:lang w:val="ru-RU"/>
        </w:rPr>
        <w:t>○</w:t>
      </w:r>
      <w:r w:rsidRPr="00AB5634">
        <w:rPr>
          <w:rFonts w:ascii="Times New Roman" w:hAnsi="Times New Roman"/>
          <w:sz w:val="28"/>
          <w:szCs w:val="28"/>
          <w:lang w:val="ru-RU"/>
        </w:rPr>
        <w:t>, слева 45</w:t>
      </w:r>
      <w:r w:rsidRPr="00AB5634">
        <w:rPr>
          <w:rFonts w:ascii="Times New Roman" w:hAnsi="Times New Roman"/>
          <w:sz w:val="28"/>
          <w:szCs w:val="28"/>
          <w:vertAlign w:val="superscript"/>
          <w:lang w:val="ru-RU"/>
        </w:rPr>
        <w:t>○</w:t>
      </w:r>
      <w:r w:rsidRPr="00AB5634">
        <w:rPr>
          <w:rFonts w:ascii="Times New Roman" w:hAnsi="Times New Roman"/>
          <w:sz w:val="28"/>
          <w:szCs w:val="28"/>
          <w:lang w:val="ru-RU"/>
        </w:rPr>
        <w:t xml:space="preserve">. Расстояние </w:t>
      </w:r>
      <w:r>
        <w:rPr>
          <w:rFonts w:ascii="Times New Roman" w:hAnsi="Times New Roman"/>
          <w:sz w:val="28"/>
          <w:szCs w:val="28"/>
        </w:rPr>
        <w:t>d</w:t>
      </w:r>
      <w:r w:rsidRPr="00AB5634">
        <w:rPr>
          <w:rFonts w:ascii="Times New Roman" w:hAnsi="Times New Roman"/>
          <w:sz w:val="28"/>
          <w:szCs w:val="28"/>
          <w:lang w:val="ru-RU"/>
        </w:rPr>
        <w:t xml:space="preserve"> справа 1,5 см, слева 2,6 см, высота </w:t>
      </w:r>
      <w:r>
        <w:rPr>
          <w:rFonts w:ascii="Times New Roman" w:hAnsi="Times New Roman"/>
          <w:sz w:val="28"/>
          <w:szCs w:val="28"/>
        </w:rPr>
        <w:t>h</w:t>
      </w:r>
      <w:r w:rsidRPr="00AB5634">
        <w:rPr>
          <w:rFonts w:ascii="Times New Roman" w:hAnsi="Times New Roman"/>
          <w:sz w:val="28"/>
          <w:szCs w:val="28"/>
          <w:lang w:val="ru-RU"/>
        </w:rPr>
        <w:t xml:space="preserve"> справа 1,1 см, слева 0,3 см.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w:t>
      </w:r>
      <w:r w:rsidRPr="00AB5634">
        <w:rPr>
          <w:rFonts w:ascii="Times New Roman" w:hAnsi="Times New Roman"/>
          <w:sz w:val="28"/>
          <w:szCs w:val="28"/>
          <w:lang w:val="ru-RU"/>
        </w:rPr>
        <w:tab/>
        <w:t xml:space="preserve">Какой диагноз поставил врач?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w:t>
      </w:r>
      <w:r w:rsidRPr="00AB5634">
        <w:rPr>
          <w:rFonts w:ascii="Times New Roman" w:hAnsi="Times New Roman"/>
          <w:sz w:val="28"/>
          <w:szCs w:val="28"/>
          <w:lang w:val="ru-RU"/>
        </w:rPr>
        <w:tab/>
        <w:t>Какая схема использовалась в рентгенодиагностике?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w:t>
      </w:r>
      <w:r w:rsidRPr="00AB5634">
        <w:rPr>
          <w:rFonts w:ascii="Times New Roman" w:hAnsi="Times New Roman"/>
          <w:sz w:val="28"/>
          <w:szCs w:val="28"/>
          <w:lang w:val="ru-RU"/>
        </w:rPr>
        <w:tab/>
        <w:t>Укажите заболевания, с которыми необходимо провести дифференциальную диагностику?</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w:t>
      </w:r>
      <w:r w:rsidRPr="00AB5634">
        <w:rPr>
          <w:rFonts w:ascii="Times New Roman" w:hAnsi="Times New Roman"/>
          <w:sz w:val="28"/>
          <w:szCs w:val="28"/>
          <w:lang w:val="ru-RU"/>
        </w:rPr>
        <w:tab/>
        <w:t>Лечение ребенка с данной патологией.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w:t>
      </w:r>
      <w:r w:rsidRPr="00AB5634">
        <w:rPr>
          <w:rFonts w:ascii="Times New Roman" w:hAnsi="Times New Roman"/>
          <w:sz w:val="28"/>
          <w:szCs w:val="28"/>
          <w:lang w:val="ru-RU"/>
        </w:rPr>
        <w:tab/>
        <w:t>Меры профилактики?</w:t>
      </w:r>
    </w:p>
    <w:p w:rsidR="008D06CE" w:rsidRPr="009F2CAF" w:rsidRDefault="008D06CE" w:rsidP="00AB5634">
      <w:pPr>
        <w:jc w:val="both"/>
        <w:rPr>
          <w:sz w:val="28"/>
          <w:szCs w:val="28"/>
        </w:rPr>
      </w:pPr>
    </w:p>
    <w:p w:rsidR="008D06CE" w:rsidRPr="00AB5634" w:rsidRDefault="008D06CE" w:rsidP="00AB5634">
      <w:pPr>
        <w:pStyle w:val="1"/>
        <w:ind w:firstLine="708"/>
        <w:jc w:val="both"/>
        <w:rPr>
          <w:b w:val="0"/>
          <w:color w:val="auto"/>
        </w:rPr>
      </w:pPr>
      <w:r w:rsidRPr="00AB5634">
        <w:rPr>
          <w:rFonts w:ascii="Times New Roman" w:hAnsi="Times New Roman"/>
          <w:color w:val="auto"/>
        </w:rPr>
        <w:lastRenderedPageBreak/>
        <w:t>Задача № 2</w:t>
      </w:r>
      <w:r w:rsidRPr="00AB5634">
        <w:rPr>
          <w:b w:val="0"/>
          <w:color w:val="auto"/>
        </w:rPr>
        <w:t>.</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В клинику обратился мальчик 14 лет с жалобами на потерю функций кистей рук. При осмотре: пальцы рук шаровидно утолщены, практически неподвижны, пальпация болезненна.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На рентгенограмме кистей видно вздутие пястных костей, особенно фаланг пальцев (кроме концевых), неправильной формы, по размерам в 2–3 раза превышающее диаметр здоровой кости. Внутри вздутых полостей — вкрапления извести.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Каков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План лечения?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Укажите заболевания, с которыми необходимо провести дифференциальную диагностику?</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Прогноз.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Реабилитационные мероприятия?</w:t>
      </w:r>
    </w:p>
    <w:p w:rsidR="008D06CE" w:rsidRPr="009F2CAF" w:rsidRDefault="008D06CE" w:rsidP="00AB5634">
      <w:pPr>
        <w:jc w:val="both"/>
        <w:rPr>
          <w:sz w:val="28"/>
          <w:szCs w:val="28"/>
        </w:rPr>
      </w:pPr>
    </w:p>
    <w:p w:rsidR="008D06CE" w:rsidRPr="0057094E" w:rsidRDefault="008D06CE" w:rsidP="00AB5634">
      <w:pPr>
        <w:spacing w:line="360" w:lineRule="auto"/>
        <w:ind w:firstLine="708"/>
        <w:jc w:val="both"/>
        <w:rPr>
          <w:b/>
          <w:sz w:val="28"/>
          <w:szCs w:val="28"/>
        </w:rPr>
      </w:pPr>
      <w:r w:rsidRPr="0057094E">
        <w:rPr>
          <w:b/>
          <w:sz w:val="28"/>
          <w:szCs w:val="28"/>
        </w:rPr>
        <w:t>Задача№ 3</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В роддоме родился мальчик от первой беременности на 38-й неделе массой 3200 гр., роды протекали стремительно.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При осмотре педиатром выявлено: на правой кисти </w:t>
      </w:r>
      <w:r>
        <w:rPr>
          <w:rFonts w:ascii="Times New Roman" w:hAnsi="Times New Roman"/>
          <w:sz w:val="28"/>
          <w:szCs w:val="28"/>
        </w:rPr>
        <w:t>IV</w:t>
      </w:r>
      <w:r w:rsidRPr="00AB5634">
        <w:rPr>
          <w:rFonts w:ascii="Times New Roman" w:hAnsi="Times New Roman"/>
          <w:sz w:val="28"/>
          <w:szCs w:val="28"/>
          <w:lang w:val="ru-RU"/>
        </w:rPr>
        <w:t>-</w:t>
      </w:r>
      <w:r>
        <w:rPr>
          <w:rFonts w:ascii="Times New Roman" w:hAnsi="Times New Roman"/>
          <w:sz w:val="28"/>
          <w:szCs w:val="28"/>
        </w:rPr>
        <w:t>V</w:t>
      </w:r>
      <w:r w:rsidRPr="00AB5634">
        <w:rPr>
          <w:rFonts w:ascii="Times New Roman" w:hAnsi="Times New Roman"/>
          <w:sz w:val="28"/>
          <w:szCs w:val="28"/>
          <w:lang w:val="ru-RU"/>
        </w:rPr>
        <w:t xml:space="preserve"> пальцы соединены между собой кожной складкой до середины фаланги.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Тактика и план лечения?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Какие дополнительные методы исследования?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План диспансеризации.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Реабилитационные мероприятия?</w:t>
      </w:r>
    </w:p>
    <w:p w:rsidR="008D06CE" w:rsidRPr="009F2CAF" w:rsidRDefault="008D06CE" w:rsidP="00AB5634">
      <w:pPr>
        <w:jc w:val="both"/>
        <w:rPr>
          <w:sz w:val="28"/>
          <w:szCs w:val="28"/>
        </w:rPr>
      </w:pPr>
    </w:p>
    <w:p w:rsidR="008D06CE" w:rsidRPr="0057094E" w:rsidRDefault="008D06CE" w:rsidP="00AB5634">
      <w:pPr>
        <w:ind w:firstLine="708"/>
        <w:jc w:val="both"/>
        <w:rPr>
          <w:b/>
          <w:sz w:val="28"/>
          <w:szCs w:val="28"/>
        </w:rPr>
      </w:pPr>
      <w:r w:rsidRPr="0057094E">
        <w:rPr>
          <w:b/>
          <w:sz w:val="28"/>
          <w:szCs w:val="28"/>
        </w:rPr>
        <w:t>Задача № 4</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Вас вызвали в роддом на консультацию. Родился мальчик от первой беременности, вес при рождении 2000гр.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При осмотре отмечается отсутствие 3-4 пальцев. При пальпации выявлено отсутствие соответствующих пястных костей на левой кисти.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Лечение?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Какие дополнительные методы исследования?</w:t>
      </w:r>
    </w:p>
    <w:p w:rsidR="008D06CE" w:rsidRPr="00D703DC" w:rsidRDefault="008D06CE" w:rsidP="00AB5634">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4. План диспансеризации.</w:t>
      </w:r>
    </w:p>
    <w:p w:rsidR="008D06CE" w:rsidRPr="00D703DC" w:rsidRDefault="008D06CE" w:rsidP="00AB5634">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5. Реабилитационные мероприятия?</w:t>
      </w:r>
    </w:p>
    <w:p w:rsidR="008D06CE" w:rsidRPr="009F2CAF" w:rsidRDefault="008D06CE" w:rsidP="00AB5634">
      <w:pPr>
        <w:jc w:val="both"/>
        <w:rPr>
          <w:sz w:val="28"/>
          <w:szCs w:val="28"/>
        </w:rPr>
      </w:pPr>
    </w:p>
    <w:p w:rsidR="008D06CE" w:rsidRPr="0057094E" w:rsidRDefault="008D06CE" w:rsidP="00AB5634">
      <w:pPr>
        <w:ind w:firstLine="708"/>
        <w:jc w:val="both"/>
        <w:rPr>
          <w:b/>
          <w:sz w:val="28"/>
          <w:szCs w:val="28"/>
        </w:rPr>
      </w:pPr>
      <w:r w:rsidRPr="0057094E">
        <w:rPr>
          <w:b/>
          <w:sz w:val="28"/>
          <w:szCs w:val="28"/>
        </w:rPr>
        <w:t>Задача № 5</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В роддоме родилась девочка от 2-й беременности, последняя протекала с осложнением (токсикоз </w:t>
      </w:r>
      <w:r>
        <w:rPr>
          <w:rFonts w:ascii="Times New Roman" w:hAnsi="Times New Roman"/>
          <w:sz w:val="28"/>
          <w:szCs w:val="28"/>
        </w:rPr>
        <w:t>I</w:t>
      </w:r>
      <w:r w:rsidRPr="00AB5634">
        <w:rPr>
          <w:rFonts w:ascii="Times New Roman" w:hAnsi="Times New Roman"/>
          <w:sz w:val="28"/>
          <w:szCs w:val="28"/>
          <w:lang w:val="ru-RU"/>
        </w:rPr>
        <w:t>-</w:t>
      </w:r>
      <w:r>
        <w:rPr>
          <w:rFonts w:ascii="Times New Roman" w:hAnsi="Times New Roman"/>
          <w:sz w:val="28"/>
          <w:szCs w:val="28"/>
        </w:rPr>
        <w:t>II</w:t>
      </w:r>
      <w:r w:rsidRPr="00AB5634">
        <w:rPr>
          <w:rFonts w:ascii="Times New Roman" w:hAnsi="Times New Roman"/>
          <w:sz w:val="28"/>
          <w:szCs w:val="28"/>
          <w:lang w:val="ru-RU"/>
        </w:rPr>
        <w:t xml:space="preserve"> половины).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lastRenderedPageBreak/>
        <w:t>При осмотре врачом-неонатологом отмечена лёгкость сближения обоих плеч на всем их протяжении.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Лечение?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Укажите заболевания, с которыми необходимо провести дифференциальную диагностику?</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Реабилитационные мероприятия?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Профилактика заболевания?</w:t>
      </w:r>
    </w:p>
    <w:p w:rsidR="008D06CE" w:rsidRPr="009F2CAF" w:rsidRDefault="008D06CE" w:rsidP="00AB5634">
      <w:pPr>
        <w:shd w:val="clear" w:color="auto" w:fill="FFFFFF"/>
        <w:rPr>
          <w:b/>
          <w:sz w:val="28"/>
          <w:szCs w:val="28"/>
        </w:rPr>
      </w:pPr>
    </w:p>
    <w:p w:rsidR="008D06CE" w:rsidRPr="009F2CAF" w:rsidRDefault="008D06CE" w:rsidP="00AB5634">
      <w:pPr>
        <w:shd w:val="clear" w:color="auto" w:fill="FFFFFF"/>
        <w:tabs>
          <w:tab w:val="left" w:pos="3200"/>
        </w:tabs>
        <w:jc w:val="center"/>
        <w:rPr>
          <w:b/>
          <w:color w:val="000000"/>
          <w:sz w:val="28"/>
          <w:szCs w:val="28"/>
        </w:rPr>
      </w:pPr>
      <w:r w:rsidRPr="009F2CAF">
        <w:rPr>
          <w:b/>
          <w:bCs/>
          <w:color w:val="000000"/>
          <w:sz w:val="28"/>
          <w:szCs w:val="28"/>
        </w:rPr>
        <w:t xml:space="preserve"> </w:t>
      </w:r>
      <w:r w:rsidRPr="009F2CAF">
        <w:rPr>
          <w:b/>
          <w:color w:val="000000"/>
          <w:sz w:val="28"/>
          <w:szCs w:val="28"/>
        </w:rPr>
        <w:t xml:space="preserve">Эталоны ответов на задачи по теме </w:t>
      </w:r>
    </w:p>
    <w:p w:rsidR="008D06CE" w:rsidRPr="00AB5634" w:rsidRDefault="008D06CE" w:rsidP="00AB5634">
      <w:pPr>
        <w:pStyle w:val="af1"/>
        <w:tabs>
          <w:tab w:val="left" w:pos="993"/>
        </w:tabs>
        <w:ind w:firstLine="709"/>
        <w:jc w:val="both"/>
        <w:rPr>
          <w:rFonts w:ascii="Times New Roman" w:hAnsi="Times New Roman"/>
          <w:b/>
          <w:sz w:val="28"/>
          <w:szCs w:val="28"/>
          <w:lang w:val="ru-RU"/>
        </w:rPr>
      </w:pPr>
      <w:r w:rsidRPr="00AB5634">
        <w:rPr>
          <w:rFonts w:ascii="Times New Roman" w:hAnsi="Times New Roman"/>
          <w:b/>
          <w:sz w:val="28"/>
          <w:szCs w:val="28"/>
          <w:lang w:val="ru-RU"/>
        </w:rPr>
        <w:t>ЗАДАЧА № 1</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1.Диагноз: Левосторонняя дисплазия тазобедренного сустава третьей степени (вывих бедра).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Схема Хильгенрейнера.</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3. </w:t>
      </w:r>
      <w:r w:rsidRPr="00FC47BA">
        <w:rPr>
          <w:rFonts w:ascii="Times New Roman" w:hAnsi="Times New Roman"/>
          <w:sz w:val="28"/>
          <w:szCs w:val="28"/>
        </w:rPr>
        <w:t>Coxa</w:t>
      </w:r>
      <w:r w:rsidRPr="00AB5634">
        <w:rPr>
          <w:rFonts w:ascii="Times New Roman" w:hAnsi="Times New Roman"/>
          <w:sz w:val="28"/>
          <w:szCs w:val="28"/>
          <w:lang w:val="ru-RU"/>
        </w:rPr>
        <w:t xml:space="preserve"> </w:t>
      </w:r>
      <w:r w:rsidRPr="00FC47BA">
        <w:rPr>
          <w:rFonts w:ascii="Times New Roman" w:hAnsi="Times New Roman"/>
          <w:sz w:val="28"/>
          <w:szCs w:val="28"/>
        </w:rPr>
        <w:t>vara</w:t>
      </w:r>
      <w:r w:rsidRPr="00AB5634">
        <w:rPr>
          <w:rFonts w:ascii="Times New Roman" w:hAnsi="Times New Roman"/>
          <w:sz w:val="28"/>
          <w:szCs w:val="28"/>
          <w:lang w:val="ru-RU"/>
        </w:rPr>
        <w:t>, ДЦП, родовой эпифизиолиз, эпифизарный остеомиелит, поталогический вывих, контрактура тазобедренного сустава, болезнь Пертеса.</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Консервативное лечение по Лоренцу, при отсутствии положительного эффекта оперативное лечение.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5. Работа с группой риска: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рожденные от очень молодых или старых родителей;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с родовой травмой;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рожденные в ягодичном предлежании;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с отягощенной наследственностью;</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родители  которых  злоупотребляют  алкоголем  или  подвергались воздействию вредных веществ.</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Своевременно  направить больного к врачу ортопеду с постановкой на учет, проводить консервативное лечение (основные принципы которого заключаются: а) обеспечивается постепенное ненасильственное сопоставление головки бедра и вертлужной впадины. б) сохранять подвижность во всех суставах нижней конечностей. в) исключатся действие неблагоприятных моментов действующих на нормальное развитие суставов.</w:t>
      </w:r>
    </w:p>
    <w:p w:rsidR="008D06CE" w:rsidRPr="00AB5634" w:rsidRDefault="008D06CE" w:rsidP="00AB5634">
      <w:pPr>
        <w:pStyle w:val="af1"/>
        <w:tabs>
          <w:tab w:val="left" w:pos="993"/>
        </w:tabs>
        <w:ind w:firstLine="709"/>
        <w:jc w:val="both"/>
        <w:rPr>
          <w:rFonts w:ascii="Times New Roman" w:hAnsi="Times New Roman"/>
          <w:b/>
          <w:sz w:val="28"/>
          <w:szCs w:val="28"/>
          <w:lang w:val="ru-RU"/>
        </w:rPr>
      </w:pPr>
    </w:p>
    <w:p w:rsidR="008D06CE" w:rsidRPr="00AB5634" w:rsidRDefault="008D06CE" w:rsidP="00AB5634">
      <w:pPr>
        <w:pStyle w:val="af1"/>
        <w:tabs>
          <w:tab w:val="left" w:pos="993"/>
        </w:tabs>
        <w:ind w:firstLine="709"/>
        <w:jc w:val="both"/>
        <w:rPr>
          <w:rFonts w:ascii="Times New Roman" w:hAnsi="Times New Roman"/>
          <w:b/>
          <w:sz w:val="28"/>
          <w:szCs w:val="28"/>
          <w:lang w:val="ru-RU"/>
        </w:rPr>
      </w:pPr>
      <w:r w:rsidRPr="00AB5634">
        <w:rPr>
          <w:rFonts w:ascii="Times New Roman" w:hAnsi="Times New Roman"/>
          <w:b/>
          <w:sz w:val="28"/>
          <w:szCs w:val="28"/>
          <w:lang w:val="ru-RU"/>
        </w:rPr>
        <w:t xml:space="preserve">ЗАДАЧА № 2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Дисхондроплазия (болезнь Оллье).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Лечение больных с дисхондроплазией в основном хирургическое и заключается в удалении очагов эмбриональной хрящевой ткани, остеотомии сегментов конечности для исправления оси ее и коррекции укорочения.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3. Следует дифференцировать с фиброзной дисплазией, которая, локализуясь в сегментах нижней конечности, дает характерные деформации ("пастушья палка" - деформация бедра в верхней трети, саблевидная деформация голени), болезненность пораженных сегментов, чего нет при </w:t>
      </w:r>
      <w:r w:rsidRPr="00AB5634">
        <w:rPr>
          <w:rFonts w:ascii="Times New Roman" w:hAnsi="Times New Roman"/>
          <w:sz w:val="28"/>
          <w:szCs w:val="28"/>
          <w:lang w:val="ru-RU"/>
        </w:rPr>
        <w:lastRenderedPageBreak/>
        <w:t>дисхондроплазии, при отсутствии характерного для дисхондроплазии укорочения конечности и локализации очагов в костях стопы.</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4. Прогноз для жизни при дисхондроплазии у детей благоприятный, однако, в отношении сохранения функции конечности ставится с осторожностью особенно в запущенных случаях. </w:t>
      </w:r>
    </w:p>
    <w:p w:rsidR="008D06CE" w:rsidRPr="00D703DC"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5. Ортопед или детский хирург – осматривает 1 раз в 6 мес при отсутствии прогрессирования. При прогрессировании процесса 1 раз в три месяца. Наблюдение до завершения роста. </w:t>
      </w:r>
      <w:r w:rsidRPr="00D703DC">
        <w:rPr>
          <w:rFonts w:ascii="Times New Roman" w:hAnsi="Times New Roman"/>
          <w:sz w:val="28"/>
          <w:szCs w:val="28"/>
          <w:lang w:val="ru-RU"/>
        </w:rPr>
        <w:t>ЛФК, массаж</w:t>
      </w:r>
    </w:p>
    <w:p w:rsidR="008D06CE" w:rsidRPr="00997856" w:rsidRDefault="008D06CE" w:rsidP="00AB5634">
      <w:pPr>
        <w:jc w:val="both"/>
        <w:rPr>
          <w:b/>
          <w:sz w:val="28"/>
          <w:szCs w:val="28"/>
        </w:rPr>
      </w:pPr>
    </w:p>
    <w:p w:rsidR="008D06CE" w:rsidRPr="00997856" w:rsidRDefault="008D06CE" w:rsidP="00AB5634">
      <w:pPr>
        <w:jc w:val="both"/>
        <w:rPr>
          <w:b/>
          <w:sz w:val="28"/>
          <w:szCs w:val="28"/>
        </w:rPr>
      </w:pPr>
      <w:r w:rsidRPr="00997856">
        <w:rPr>
          <w:b/>
          <w:sz w:val="28"/>
          <w:szCs w:val="28"/>
        </w:rPr>
        <w:t>ЗАДАЧА № 3</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1. Диагноз: Синдактилия, кожная форма.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Лечение оперативное. С последующей коррекцией и разработка суставов кисти.</w:t>
      </w:r>
    </w:p>
    <w:p w:rsidR="008D06CE" w:rsidRPr="00D703DC" w:rsidRDefault="008D06CE" w:rsidP="00AB5634">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3. Рентгенография, КТ,УЗИ.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Ортопед или детский хирург – осматривает 1 раз в 1 мес при отсутствии прогрессирования.  В последующем 3 года раз в 6 мес</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ЛФК, массаж, физиолечение, разработка сустава пальцев.</w:t>
      </w:r>
    </w:p>
    <w:p w:rsidR="008D06CE" w:rsidRPr="00AB5634" w:rsidRDefault="008D06CE" w:rsidP="00AB5634">
      <w:pPr>
        <w:pStyle w:val="af1"/>
        <w:tabs>
          <w:tab w:val="left" w:pos="993"/>
        </w:tabs>
        <w:ind w:firstLine="709"/>
        <w:jc w:val="both"/>
        <w:rPr>
          <w:rFonts w:ascii="Times New Roman" w:hAnsi="Times New Roman"/>
          <w:sz w:val="28"/>
          <w:szCs w:val="28"/>
          <w:lang w:val="ru-RU"/>
        </w:rPr>
      </w:pPr>
    </w:p>
    <w:p w:rsidR="008D06CE" w:rsidRPr="00997856" w:rsidRDefault="008D06CE" w:rsidP="00AB5634">
      <w:pPr>
        <w:jc w:val="both"/>
        <w:rPr>
          <w:b/>
          <w:sz w:val="28"/>
          <w:szCs w:val="28"/>
        </w:rPr>
      </w:pPr>
      <w:r w:rsidRPr="00997856">
        <w:rPr>
          <w:b/>
          <w:sz w:val="28"/>
          <w:szCs w:val="28"/>
        </w:rPr>
        <w:t>ЗАДАЧА № 4</w:t>
      </w:r>
    </w:p>
    <w:p w:rsidR="008D06CE" w:rsidRPr="00D703DC" w:rsidRDefault="008D06CE" w:rsidP="00AB5634">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 xml:space="preserve">1. Диагноз: Клещевидная рука.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2. Лечение консервативное при наличии сгибательных контрактур (лечебная гимнастика, массаж, трудотерапия), с помощью гипсовых повязок производят постепенное устранение контрактур.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Рентгенография, КТ, УЗИ.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4. Диспансерное наблюдение: (обязательный осмотр ортопеда в 1й год – раз в три месяца, во 2й год – раз в полгода, последующие осмотры – раз в год).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ЛФК, массаж, физиолечение, водные процедуры.</w:t>
      </w:r>
    </w:p>
    <w:p w:rsidR="008D06CE" w:rsidRPr="00FC47BA" w:rsidRDefault="008D06CE" w:rsidP="00AB5634">
      <w:pPr>
        <w:jc w:val="both"/>
        <w:rPr>
          <w:sz w:val="28"/>
          <w:szCs w:val="28"/>
        </w:rPr>
      </w:pPr>
      <w:r w:rsidRPr="00FC47BA">
        <w:rPr>
          <w:sz w:val="28"/>
          <w:szCs w:val="28"/>
        </w:rPr>
        <w:t>Задача № 5</w:t>
      </w:r>
    </w:p>
    <w:p w:rsidR="008D06CE" w:rsidRPr="00D703DC" w:rsidRDefault="008D06CE" w:rsidP="00AB5634">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 xml:space="preserve">1. Диагноз: Отсутствие ключиц.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Лечение консервативное с последующей возможной хирургической коррекцией.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Перелом плечевой кости, вывих плеча, перелом ключицы.</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4. ЛФК, физиолечение, по снятии фиксирующей повязки начинается активный период разработки функции суставов: укладка кисти в функционально выгодном положении, в положении возможного сгибания, разгибания, отведения; назначается массаж.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5. Группа риска родителей, страдающих алкоголизмом, сифилисом, психическими болезнями, тяжелыми нарушениями общего обмена веществ, гормональными расстройствами.  </w:t>
      </w:r>
    </w:p>
    <w:p w:rsidR="008D06CE" w:rsidRPr="00D70867" w:rsidRDefault="008D06CE" w:rsidP="00AB5634">
      <w:pPr>
        <w:jc w:val="both"/>
      </w:pPr>
    </w:p>
    <w:p w:rsidR="008D06CE" w:rsidRPr="009F2CAF" w:rsidRDefault="008D06CE" w:rsidP="00AB5634">
      <w:pPr>
        <w:rPr>
          <w:b/>
          <w:sz w:val="28"/>
          <w:szCs w:val="28"/>
        </w:rPr>
      </w:pPr>
      <w:r>
        <w:rPr>
          <w:b/>
          <w:sz w:val="28"/>
          <w:szCs w:val="28"/>
        </w:rPr>
        <w:t>6</w:t>
      </w:r>
      <w:r w:rsidRPr="009F2CAF">
        <w:rPr>
          <w:b/>
          <w:sz w:val="28"/>
          <w:szCs w:val="28"/>
        </w:rPr>
        <w:t>. Перечень практических умений</w:t>
      </w:r>
    </w:p>
    <w:p w:rsidR="008D06CE" w:rsidRPr="009F2CAF" w:rsidRDefault="008D06CE" w:rsidP="00AB5634">
      <w:pPr>
        <w:tabs>
          <w:tab w:val="num" w:pos="240"/>
        </w:tabs>
        <w:rPr>
          <w:b/>
          <w:sz w:val="28"/>
          <w:szCs w:val="28"/>
        </w:rPr>
      </w:pPr>
    </w:p>
    <w:p w:rsidR="008D06CE" w:rsidRPr="009F2CAF" w:rsidRDefault="008D06CE" w:rsidP="007C0B4C">
      <w:pPr>
        <w:numPr>
          <w:ilvl w:val="0"/>
          <w:numId w:val="180"/>
        </w:numPr>
        <w:tabs>
          <w:tab w:val="clear" w:pos="360"/>
          <w:tab w:val="num" w:pos="0"/>
        </w:tabs>
        <w:ind w:left="0" w:firstLine="851"/>
        <w:rPr>
          <w:sz w:val="28"/>
          <w:szCs w:val="28"/>
        </w:rPr>
      </w:pPr>
      <w:r w:rsidRPr="009F2CAF">
        <w:rPr>
          <w:sz w:val="28"/>
          <w:szCs w:val="28"/>
        </w:rPr>
        <w:t>С</w:t>
      </w:r>
      <w:r>
        <w:rPr>
          <w:sz w:val="28"/>
          <w:szCs w:val="28"/>
        </w:rPr>
        <w:t>бор</w:t>
      </w:r>
      <w:r w:rsidRPr="009F2CAF">
        <w:rPr>
          <w:sz w:val="28"/>
          <w:szCs w:val="28"/>
        </w:rPr>
        <w:t xml:space="preserve"> анамне</w:t>
      </w:r>
      <w:r>
        <w:rPr>
          <w:sz w:val="28"/>
          <w:szCs w:val="28"/>
        </w:rPr>
        <w:t>за</w:t>
      </w:r>
    </w:p>
    <w:p w:rsidR="008D06CE" w:rsidRPr="009F2CAF" w:rsidRDefault="008D06CE" w:rsidP="007C0B4C">
      <w:pPr>
        <w:numPr>
          <w:ilvl w:val="0"/>
          <w:numId w:val="180"/>
        </w:numPr>
        <w:tabs>
          <w:tab w:val="clear" w:pos="360"/>
          <w:tab w:val="num" w:pos="0"/>
          <w:tab w:val="left" w:pos="240"/>
          <w:tab w:val="left" w:pos="600"/>
        </w:tabs>
        <w:ind w:left="0" w:firstLine="851"/>
        <w:rPr>
          <w:sz w:val="28"/>
          <w:szCs w:val="28"/>
        </w:rPr>
      </w:pPr>
      <w:r>
        <w:rPr>
          <w:sz w:val="28"/>
          <w:szCs w:val="28"/>
        </w:rPr>
        <w:lastRenderedPageBreak/>
        <w:t xml:space="preserve"> </w:t>
      </w:r>
      <w:r w:rsidRPr="009F2CAF">
        <w:rPr>
          <w:sz w:val="28"/>
          <w:szCs w:val="28"/>
        </w:rPr>
        <w:t>Обследование опорно-двигательного аппарата больного</w:t>
      </w:r>
    </w:p>
    <w:p w:rsidR="008D06CE" w:rsidRPr="009F2CAF" w:rsidRDefault="008D06CE" w:rsidP="007C0B4C">
      <w:pPr>
        <w:numPr>
          <w:ilvl w:val="0"/>
          <w:numId w:val="180"/>
        </w:numPr>
        <w:tabs>
          <w:tab w:val="clear" w:pos="360"/>
          <w:tab w:val="num" w:pos="0"/>
          <w:tab w:val="left" w:pos="240"/>
          <w:tab w:val="left" w:pos="600"/>
        </w:tabs>
        <w:ind w:left="0" w:firstLine="851"/>
        <w:rPr>
          <w:sz w:val="28"/>
          <w:szCs w:val="28"/>
        </w:rPr>
      </w:pPr>
      <w:r>
        <w:rPr>
          <w:sz w:val="28"/>
          <w:szCs w:val="28"/>
        </w:rPr>
        <w:t xml:space="preserve"> </w:t>
      </w:r>
      <w:r w:rsidRPr="009F2CAF">
        <w:rPr>
          <w:sz w:val="28"/>
          <w:szCs w:val="28"/>
        </w:rPr>
        <w:t>Измерение абсолютной и относительной длины конечности</w:t>
      </w:r>
    </w:p>
    <w:p w:rsidR="008D06CE" w:rsidRPr="009F2CAF" w:rsidRDefault="008D06CE" w:rsidP="007C0B4C">
      <w:pPr>
        <w:numPr>
          <w:ilvl w:val="0"/>
          <w:numId w:val="180"/>
        </w:numPr>
        <w:tabs>
          <w:tab w:val="clear" w:pos="360"/>
          <w:tab w:val="num" w:pos="0"/>
          <w:tab w:val="left" w:pos="240"/>
          <w:tab w:val="left" w:pos="600"/>
        </w:tabs>
        <w:ind w:left="0" w:firstLine="851"/>
        <w:rPr>
          <w:sz w:val="28"/>
          <w:szCs w:val="28"/>
        </w:rPr>
      </w:pPr>
      <w:r>
        <w:rPr>
          <w:sz w:val="28"/>
          <w:szCs w:val="28"/>
        </w:rPr>
        <w:t xml:space="preserve"> </w:t>
      </w:r>
      <w:r w:rsidRPr="009F2CAF">
        <w:rPr>
          <w:sz w:val="28"/>
          <w:szCs w:val="28"/>
        </w:rPr>
        <w:t xml:space="preserve">Рентгенологическая диагностика </w:t>
      </w:r>
    </w:p>
    <w:p w:rsidR="008D06CE" w:rsidRPr="009F2CAF" w:rsidRDefault="008D06CE" w:rsidP="007C0B4C">
      <w:pPr>
        <w:numPr>
          <w:ilvl w:val="0"/>
          <w:numId w:val="180"/>
        </w:numPr>
        <w:tabs>
          <w:tab w:val="clear" w:pos="360"/>
          <w:tab w:val="num" w:pos="0"/>
        </w:tabs>
        <w:ind w:left="0" w:firstLine="851"/>
        <w:rPr>
          <w:sz w:val="28"/>
          <w:szCs w:val="28"/>
        </w:rPr>
      </w:pPr>
      <w:r w:rsidRPr="009F2CAF">
        <w:rPr>
          <w:sz w:val="28"/>
          <w:szCs w:val="28"/>
        </w:rPr>
        <w:t>Определение объема физиологической, пассивной, активной, общей подвижности в суставах</w:t>
      </w:r>
    </w:p>
    <w:p w:rsidR="008D06CE" w:rsidRPr="009F2CAF" w:rsidRDefault="008D06CE" w:rsidP="007C0B4C">
      <w:pPr>
        <w:numPr>
          <w:ilvl w:val="0"/>
          <w:numId w:val="180"/>
        </w:numPr>
        <w:tabs>
          <w:tab w:val="clear" w:pos="360"/>
          <w:tab w:val="left" w:pos="0"/>
          <w:tab w:val="left" w:pos="600"/>
        </w:tabs>
        <w:ind w:left="0" w:firstLine="851"/>
        <w:rPr>
          <w:sz w:val="28"/>
          <w:szCs w:val="28"/>
        </w:rPr>
      </w:pPr>
      <w:r>
        <w:rPr>
          <w:sz w:val="28"/>
          <w:szCs w:val="28"/>
        </w:rPr>
        <w:t xml:space="preserve"> </w:t>
      </w:r>
      <w:r w:rsidRPr="009F2CAF">
        <w:rPr>
          <w:sz w:val="28"/>
          <w:szCs w:val="28"/>
        </w:rPr>
        <w:t xml:space="preserve">Присутствие на операции </w:t>
      </w:r>
    </w:p>
    <w:p w:rsidR="008D06CE" w:rsidRPr="009F2CAF" w:rsidRDefault="008D06CE" w:rsidP="007C0B4C">
      <w:pPr>
        <w:numPr>
          <w:ilvl w:val="0"/>
          <w:numId w:val="180"/>
        </w:numPr>
        <w:tabs>
          <w:tab w:val="clear" w:pos="360"/>
          <w:tab w:val="left" w:pos="0"/>
        </w:tabs>
        <w:ind w:left="0" w:firstLine="851"/>
        <w:rPr>
          <w:sz w:val="28"/>
          <w:szCs w:val="28"/>
        </w:rPr>
      </w:pPr>
      <w:r>
        <w:rPr>
          <w:sz w:val="28"/>
          <w:szCs w:val="28"/>
        </w:rPr>
        <w:t>Формулировка</w:t>
      </w:r>
      <w:r w:rsidRPr="009F2CAF">
        <w:rPr>
          <w:sz w:val="28"/>
          <w:szCs w:val="28"/>
        </w:rPr>
        <w:t xml:space="preserve"> диагноз</w:t>
      </w:r>
      <w:r>
        <w:rPr>
          <w:sz w:val="28"/>
          <w:szCs w:val="28"/>
        </w:rPr>
        <w:t>а</w:t>
      </w:r>
    </w:p>
    <w:p w:rsidR="008D06CE" w:rsidRDefault="008D06CE" w:rsidP="00AB5634">
      <w:pPr>
        <w:pStyle w:val="11"/>
        <w:ind w:left="0"/>
        <w:rPr>
          <w:b/>
          <w:sz w:val="28"/>
          <w:szCs w:val="28"/>
        </w:rPr>
      </w:pPr>
    </w:p>
    <w:p w:rsidR="00074D21" w:rsidRDefault="00074D21" w:rsidP="00074D21"/>
    <w:p w:rsidR="00417340" w:rsidRDefault="00417340" w:rsidP="00074D21"/>
    <w:p w:rsidR="00074D21" w:rsidRDefault="00074D21" w:rsidP="00074D21"/>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8D06CE" w:rsidRDefault="008D06CE" w:rsidP="005425FA">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Дисплазия костной ткани (диагностика, дифференциальная диагностика, лечение, реабилитация)</w:t>
      </w:r>
      <w:r w:rsidRPr="00D40A3B">
        <w:rPr>
          <w:b/>
          <w:sz w:val="28"/>
          <w:szCs w:val="28"/>
        </w:rPr>
        <w:t>».</w:t>
      </w:r>
    </w:p>
    <w:p w:rsidR="008D06CE" w:rsidRPr="00775DB7" w:rsidRDefault="008D06CE" w:rsidP="005425FA">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5425FA">
      <w:pPr>
        <w:ind w:left="720" w:firstLine="1440"/>
        <w:jc w:val="both"/>
        <w:rPr>
          <w:sz w:val="28"/>
          <w:szCs w:val="28"/>
        </w:rPr>
      </w:pPr>
      <w:r w:rsidRPr="00775DB7">
        <w:rPr>
          <w:sz w:val="28"/>
          <w:szCs w:val="28"/>
        </w:rPr>
        <w:t>- Подготовка к практическим занятиям.</w:t>
      </w:r>
    </w:p>
    <w:p w:rsidR="008D06CE" w:rsidRDefault="008D06CE" w:rsidP="005425FA">
      <w:pPr>
        <w:ind w:left="720" w:firstLine="1440"/>
        <w:jc w:val="both"/>
        <w:rPr>
          <w:sz w:val="28"/>
          <w:szCs w:val="28"/>
        </w:rPr>
      </w:pPr>
      <w:r w:rsidRPr="00775DB7">
        <w:rPr>
          <w:sz w:val="28"/>
          <w:szCs w:val="28"/>
        </w:rPr>
        <w:t>- Подготовка материалов по НИР.</w:t>
      </w:r>
    </w:p>
    <w:p w:rsidR="008D06CE" w:rsidRDefault="008D06CE" w:rsidP="005425FA">
      <w:pPr>
        <w:ind w:left="720" w:firstLine="1440"/>
        <w:jc w:val="both"/>
        <w:rPr>
          <w:sz w:val="28"/>
          <w:szCs w:val="28"/>
        </w:rPr>
      </w:pPr>
      <w:r>
        <w:rPr>
          <w:sz w:val="28"/>
          <w:szCs w:val="28"/>
        </w:rPr>
        <w:t>- Написание реферата.</w:t>
      </w:r>
    </w:p>
    <w:p w:rsidR="008D06CE" w:rsidRPr="00775DB7" w:rsidRDefault="008D06CE" w:rsidP="005425FA">
      <w:pPr>
        <w:ind w:left="720" w:firstLine="1440"/>
        <w:jc w:val="both"/>
        <w:rPr>
          <w:sz w:val="28"/>
          <w:szCs w:val="28"/>
        </w:rPr>
      </w:pPr>
      <w:r>
        <w:rPr>
          <w:sz w:val="28"/>
          <w:szCs w:val="28"/>
        </w:rPr>
        <w:t>- Поиск материала по теме в интернете.</w:t>
      </w:r>
    </w:p>
    <w:p w:rsidR="008D06CE" w:rsidRDefault="008D06CE" w:rsidP="005425FA">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AB5634">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AB5634">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AB5634">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AB5634">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AB5634">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AB5634">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AB5634">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AB5634">
      <w:pPr>
        <w:jc w:val="both"/>
        <w:outlineLvl w:val="4"/>
        <w:rPr>
          <w:bCs/>
          <w:sz w:val="28"/>
          <w:szCs w:val="28"/>
        </w:rPr>
      </w:pPr>
      <w:r w:rsidRPr="008F478D">
        <w:rPr>
          <w:b/>
          <w:sz w:val="28"/>
          <w:szCs w:val="28"/>
        </w:rPr>
        <w:t>Уметь:</w:t>
      </w:r>
      <w:r>
        <w:rPr>
          <w:sz w:val="28"/>
          <w:szCs w:val="28"/>
        </w:rPr>
        <w:t xml:space="preserve"> </w:t>
      </w:r>
    </w:p>
    <w:p w:rsidR="008D06CE" w:rsidRDefault="008D06CE" w:rsidP="00AB5634">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AB5634">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AB5634">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AB5634">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AB5634">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AB5634">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AB5634">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AB5634">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AB5634">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AB5634">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AB5634">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AB5634">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Default="008D06CE" w:rsidP="00AB5634">
      <w:pPr>
        <w:jc w:val="both"/>
        <w:rPr>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821F43" w:rsidRDefault="008D06CE" w:rsidP="00AB5634">
      <w:pPr>
        <w:ind w:firstLine="851"/>
        <w:jc w:val="both"/>
        <w:rPr>
          <w:sz w:val="28"/>
          <w:szCs w:val="28"/>
        </w:rPr>
      </w:pPr>
      <w:r>
        <w:rPr>
          <w:color w:val="000000"/>
          <w:sz w:val="28"/>
          <w:szCs w:val="28"/>
        </w:rPr>
        <w:t>1.</w:t>
      </w:r>
      <w:r w:rsidRPr="00821F43">
        <w:rPr>
          <w:color w:val="000000"/>
          <w:sz w:val="28"/>
          <w:szCs w:val="28"/>
        </w:rPr>
        <w:t xml:space="preserve">  Анатомо-физиологические особенности </w:t>
      </w:r>
      <w:r w:rsidRPr="00821F43">
        <w:rPr>
          <w:sz w:val="28"/>
          <w:szCs w:val="28"/>
        </w:rPr>
        <w:t>строения скелета</w:t>
      </w:r>
    </w:p>
    <w:p w:rsidR="008D06CE" w:rsidRPr="00821F43" w:rsidRDefault="008D06CE" w:rsidP="00AB5634">
      <w:pPr>
        <w:ind w:firstLine="851"/>
        <w:jc w:val="both"/>
        <w:rPr>
          <w:sz w:val="28"/>
          <w:szCs w:val="28"/>
        </w:rPr>
      </w:pPr>
      <w:r>
        <w:rPr>
          <w:sz w:val="28"/>
          <w:szCs w:val="28"/>
        </w:rPr>
        <w:t>2.Этиология болезни Педжета</w:t>
      </w:r>
    </w:p>
    <w:p w:rsidR="008D06CE" w:rsidRPr="00821F43" w:rsidRDefault="008D06CE" w:rsidP="00AB5634">
      <w:pPr>
        <w:tabs>
          <w:tab w:val="left" w:pos="840"/>
          <w:tab w:val="left" w:pos="1080"/>
        </w:tabs>
        <w:ind w:firstLine="851"/>
        <w:jc w:val="both"/>
        <w:rPr>
          <w:sz w:val="28"/>
          <w:szCs w:val="28"/>
        </w:rPr>
      </w:pPr>
      <w:r>
        <w:rPr>
          <w:sz w:val="28"/>
          <w:szCs w:val="28"/>
        </w:rPr>
        <w:t>3.</w:t>
      </w:r>
      <w:r w:rsidRPr="00821F43">
        <w:rPr>
          <w:sz w:val="28"/>
          <w:szCs w:val="28"/>
        </w:rPr>
        <w:t xml:space="preserve"> </w:t>
      </w:r>
      <w:r>
        <w:rPr>
          <w:sz w:val="28"/>
          <w:szCs w:val="28"/>
        </w:rPr>
        <w:t>Патогенез болезни Педжета</w:t>
      </w:r>
    </w:p>
    <w:p w:rsidR="008D06CE" w:rsidRPr="00821F43" w:rsidRDefault="008D06CE" w:rsidP="00AB5634">
      <w:pPr>
        <w:ind w:firstLine="851"/>
        <w:jc w:val="both"/>
        <w:rPr>
          <w:sz w:val="28"/>
          <w:szCs w:val="28"/>
        </w:rPr>
      </w:pPr>
      <w:r w:rsidRPr="00821F43">
        <w:rPr>
          <w:sz w:val="28"/>
          <w:szCs w:val="28"/>
        </w:rPr>
        <w:t>4</w:t>
      </w:r>
      <w:r>
        <w:rPr>
          <w:sz w:val="28"/>
          <w:szCs w:val="28"/>
        </w:rPr>
        <w:t>.</w:t>
      </w:r>
      <w:r w:rsidRPr="00821F43">
        <w:rPr>
          <w:sz w:val="28"/>
          <w:szCs w:val="28"/>
        </w:rPr>
        <w:t xml:space="preserve"> </w:t>
      </w:r>
      <w:r>
        <w:rPr>
          <w:sz w:val="28"/>
          <w:szCs w:val="28"/>
        </w:rPr>
        <w:t>Клиническая картина болезни Педжета</w:t>
      </w:r>
    </w:p>
    <w:p w:rsidR="008D06CE" w:rsidRPr="00821F43" w:rsidRDefault="008D06CE" w:rsidP="00AB5634">
      <w:pPr>
        <w:ind w:firstLine="851"/>
        <w:jc w:val="both"/>
        <w:rPr>
          <w:sz w:val="28"/>
          <w:szCs w:val="28"/>
        </w:rPr>
      </w:pPr>
      <w:r>
        <w:rPr>
          <w:sz w:val="28"/>
          <w:szCs w:val="28"/>
        </w:rPr>
        <w:t>5.Диагностика болезни Педжета</w:t>
      </w:r>
    </w:p>
    <w:p w:rsidR="008D06CE" w:rsidRPr="00821F43" w:rsidRDefault="008D06CE" w:rsidP="00AB5634">
      <w:pPr>
        <w:ind w:firstLine="851"/>
        <w:jc w:val="both"/>
        <w:rPr>
          <w:sz w:val="28"/>
          <w:szCs w:val="28"/>
        </w:rPr>
      </w:pPr>
      <w:r>
        <w:rPr>
          <w:sz w:val="28"/>
          <w:szCs w:val="28"/>
        </w:rPr>
        <w:t>6.Д</w:t>
      </w:r>
      <w:r w:rsidRPr="00821F43">
        <w:rPr>
          <w:sz w:val="28"/>
          <w:szCs w:val="28"/>
        </w:rPr>
        <w:t>ифференциальная диагностика</w:t>
      </w:r>
    </w:p>
    <w:p w:rsidR="008D06CE" w:rsidRPr="00821F43" w:rsidRDefault="008D06CE" w:rsidP="00AB5634">
      <w:pPr>
        <w:ind w:firstLine="851"/>
        <w:jc w:val="both"/>
        <w:rPr>
          <w:sz w:val="28"/>
          <w:szCs w:val="28"/>
        </w:rPr>
      </w:pPr>
      <w:r>
        <w:rPr>
          <w:sz w:val="28"/>
          <w:szCs w:val="28"/>
        </w:rPr>
        <w:t>7. П</w:t>
      </w:r>
      <w:r w:rsidRPr="00821F43">
        <w:rPr>
          <w:sz w:val="28"/>
          <w:szCs w:val="28"/>
        </w:rPr>
        <w:t>оказания и методика консервативного лечения</w:t>
      </w:r>
    </w:p>
    <w:p w:rsidR="008D06CE" w:rsidRPr="00821F43" w:rsidRDefault="008D06CE" w:rsidP="00AB5634">
      <w:pPr>
        <w:ind w:firstLine="851"/>
        <w:jc w:val="both"/>
        <w:rPr>
          <w:sz w:val="28"/>
          <w:szCs w:val="28"/>
        </w:rPr>
      </w:pPr>
      <w:r>
        <w:rPr>
          <w:sz w:val="28"/>
          <w:szCs w:val="28"/>
        </w:rPr>
        <w:t>8.О</w:t>
      </w:r>
      <w:r w:rsidRPr="00821F43">
        <w:rPr>
          <w:sz w:val="28"/>
          <w:szCs w:val="28"/>
        </w:rPr>
        <w:t>перативное лечение, виды вмешательств</w:t>
      </w:r>
    </w:p>
    <w:p w:rsidR="008D06CE" w:rsidRPr="00821F43" w:rsidRDefault="008D06CE" w:rsidP="00AB5634">
      <w:pPr>
        <w:ind w:firstLine="851"/>
        <w:jc w:val="both"/>
        <w:rPr>
          <w:sz w:val="28"/>
          <w:szCs w:val="28"/>
        </w:rPr>
      </w:pPr>
      <w:r>
        <w:rPr>
          <w:sz w:val="28"/>
          <w:szCs w:val="28"/>
        </w:rPr>
        <w:t>9.О</w:t>
      </w:r>
      <w:r w:rsidRPr="00821F43">
        <w:rPr>
          <w:sz w:val="28"/>
          <w:szCs w:val="28"/>
        </w:rPr>
        <w:t>сложнения, и их коррекция</w:t>
      </w:r>
    </w:p>
    <w:p w:rsidR="008D06CE" w:rsidRPr="00AB5634" w:rsidRDefault="008D06CE" w:rsidP="00AB5634">
      <w:pPr>
        <w:tabs>
          <w:tab w:val="left" w:pos="840"/>
        </w:tabs>
        <w:ind w:firstLine="851"/>
        <w:jc w:val="both"/>
        <w:rPr>
          <w:sz w:val="28"/>
          <w:szCs w:val="28"/>
        </w:rPr>
      </w:pPr>
      <w:r>
        <w:rPr>
          <w:sz w:val="28"/>
          <w:szCs w:val="28"/>
        </w:rPr>
        <w:lastRenderedPageBreak/>
        <w:t>10.В</w:t>
      </w:r>
      <w:r w:rsidRPr="00821F43">
        <w:rPr>
          <w:sz w:val="28"/>
          <w:szCs w:val="28"/>
        </w:rPr>
        <w:t>опросы реабилитации</w:t>
      </w:r>
    </w:p>
    <w:p w:rsidR="008D06CE" w:rsidRDefault="008D06CE" w:rsidP="005425FA">
      <w:pPr>
        <w:jc w:val="both"/>
        <w:rPr>
          <w:sz w:val="28"/>
          <w:szCs w:val="28"/>
        </w:rPr>
      </w:pPr>
    </w:p>
    <w:p w:rsidR="008D06CE" w:rsidRDefault="008D06CE" w:rsidP="005425FA">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5425FA">
      <w:pPr>
        <w:jc w:val="both"/>
        <w:rPr>
          <w:b/>
          <w:bCs/>
          <w:color w:val="000000"/>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1. А</w:t>
      </w:r>
      <w:r w:rsidRPr="00EC3BEA">
        <w:rPr>
          <w:rStyle w:val="ad"/>
          <w:b w:val="0"/>
          <w:bCs w:val="0"/>
          <w:sz w:val="28"/>
          <w:szCs w:val="28"/>
        </w:rPr>
        <w:t>ХОНДРОПЛАЗИЯ - ЭТО</w:t>
      </w:r>
    </w:p>
    <w:p w:rsidR="008D06CE" w:rsidRPr="00EC3BEA" w:rsidRDefault="008D06CE" w:rsidP="007C0B4C">
      <w:pPr>
        <w:pStyle w:val="ac"/>
        <w:numPr>
          <w:ilvl w:val="1"/>
          <w:numId w:val="172"/>
        </w:numPr>
        <w:tabs>
          <w:tab w:val="left" w:pos="360"/>
          <w:tab w:val="left" w:pos="2694"/>
        </w:tabs>
        <w:rPr>
          <w:sz w:val="28"/>
          <w:szCs w:val="28"/>
        </w:rPr>
      </w:pPr>
      <w:r w:rsidRPr="00EC3BEA">
        <w:rPr>
          <w:sz w:val="28"/>
          <w:szCs w:val="28"/>
        </w:rPr>
        <w:t xml:space="preserve">последствия внутриутробного сифилиса </w:t>
      </w:r>
    </w:p>
    <w:p w:rsidR="008D06CE" w:rsidRPr="00EC3BEA" w:rsidRDefault="008D06CE" w:rsidP="007C0B4C">
      <w:pPr>
        <w:pStyle w:val="ac"/>
        <w:numPr>
          <w:ilvl w:val="1"/>
          <w:numId w:val="172"/>
        </w:numPr>
        <w:tabs>
          <w:tab w:val="left" w:pos="360"/>
          <w:tab w:val="left" w:pos="2694"/>
        </w:tabs>
        <w:rPr>
          <w:sz w:val="28"/>
          <w:szCs w:val="28"/>
        </w:rPr>
      </w:pPr>
      <w:r w:rsidRPr="00EC3BEA">
        <w:rPr>
          <w:sz w:val="28"/>
          <w:szCs w:val="28"/>
        </w:rPr>
        <w:t>последствия внутриутробного рахита</w:t>
      </w:r>
    </w:p>
    <w:p w:rsidR="008D06CE" w:rsidRPr="00EC3BEA" w:rsidRDefault="008D06CE" w:rsidP="007C0B4C">
      <w:pPr>
        <w:pStyle w:val="ac"/>
        <w:numPr>
          <w:ilvl w:val="1"/>
          <w:numId w:val="172"/>
        </w:numPr>
        <w:tabs>
          <w:tab w:val="left" w:pos="360"/>
          <w:tab w:val="left" w:pos="2694"/>
        </w:tabs>
        <w:rPr>
          <w:sz w:val="28"/>
          <w:szCs w:val="28"/>
        </w:rPr>
      </w:pPr>
      <w:r w:rsidRPr="00EC3BEA">
        <w:rPr>
          <w:sz w:val="28"/>
          <w:szCs w:val="28"/>
        </w:rPr>
        <w:t xml:space="preserve">нейроэндокринное заболевание </w:t>
      </w:r>
    </w:p>
    <w:p w:rsidR="008D06CE" w:rsidRPr="00EC3BEA" w:rsidRDefault="008D06CE" w:rsidP="007C0B4C">
      <w:pPr>
        <w:pStyle w:val="ac"/>
        <w:numPr>
          <w:ilvl w:val="1"/>
          <w:numId w:val="172"/>
        </w:numPr>
        <w:tabs>
          <w:tab w:val="left" w:pos="360"/>
          <w:tab w:val="left" w:pos="2694"/>
        </w:tabs>
        <w:rPr>
          <w:sz w:val="28"/>
          <w:szCs w:val="28"/>
        </w:rPr>
      </w:pPr>
      <w:r w:rsidRPr="00EC3BEA">
        <w:rPr>
          <w:sz w:val="28"/>
          <w:szCs w:val="28"/>
        </w:rPr>
        <w:t xml:space="preserve">системное поражение скелета,  связанное с пороком развития хондробластической системы, аномалией развития и роста хряща </w:t>
      </w:r>
    </w:p>
    <w:p w:rsidR="008D06CE" w:rsidRPr="00EC3BEA" w:rsidRDefault="008D06CE" w:rsidP="007C0B4C">
      <w:pPr>
        <w:pStyle w:val="ac"/>
        <w:numPr>
          <w:ilvl w:val="1"/>
          <w:numId w:val="172"/>
        </w:numPr>
        <w:tabs>
          <w:tab w:val="left" w:pos="360"/>
          <w:tab w:val="left" w:pos="2694"/>
        </w:tabs>
        <w:rPr>
          <w:sz w:val="28"/>
          <w:szCs w:val="28"/>
        </w:rPr>
      </w:pPr>
      <w:r w:rsidRPr="00EC3BEA">
        <w:rPr>
          <w:sz w:val="28"/>
          <w:szCs w:val="28"/>
        </w:rPr>
        <w:t xml:space="preserve">повышение давления амниотической жидкости </w:t>
      </w:r>
    </w:p>
    <w:p w:rsidR="008D06CE" w:rsidRPr="00EC3BEA" w:rsidRDefault="008D06CE" w:rsidP="00AB5634">
      <w:pPr>
        <w:tabs>
          <w:tab w:val="num" w:pos="0"/>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2. Н</w:t>
      </w:r>
      <w:r w:rsidRPr="00EC3BEA">
        <w:rPr>
          <w:rStyle w:val="ad"/>
          <w:b w:val="0"/>
          <w:bCs w:val="0"/>
          <w:sz w:val="28"/>
          <w:szCs w:val="28"/>
        </w:rPr>
        <w:t>АИБОЛЕЕ ТОЧНО ДИСПЛАЗИЮ ТАЗОБЕДРЕННОГО СУСТАВА ВЫЯВЛЯЕТ РЕНТГЕНОЛОГИЧЕСКАЯ СХЕМА У ДЕТЕЙ 1 ГОДА ЖИЗНИ, РАЗРАБОТАННАЯ</w:t>
      </w:r>
    </w:p>
    <w:p w:rsidR="008D06CE" w:rsidRDefault="008D06CE" w:rsidP="00AB5634">
      <w:pPr>
        <w:pStyle w:val="ac"/>
        <w:tabs>
          <w:tab w:val="left" w:pos="360"/>
          <w:tab w:val="left" w:pos="2694"/>
        </w:tabs>
        <w:ind w:left="2269"/>
        <w:rPr>
          <w:sz w:val="28"/>
          <w:szCs w:val="28"/>
        </w:rPr>
      </w:pPr>
      <w:r>
        <w:rPr>
          <w:sz w:val="28"/>
          <w:szCs w:val="28"/>
        </w:rPr>
        <w:t xml:space="preserve">1. </w:t>
      </w:r>
      <w:r w:rsidRPr="00EC3BEA">
        <w:rPr>
          <w:sz w:val="28"/>
          <w:szCs w:val="28"/>
        </w:rPr>
        <w:t>Рейнбергом</w:t>
      </w:r>
    </w:p>
    <w:p w:rsidR="008D06CE" w:rsidRDefault="008D06CE" w:rsidP="00AB5634">
      <w:pPr>
        <w:pStyle w:val="ac"/>
        <w:tabs>
          <w:tab w:val="left" w:pos="360"/>
          <w:tab w:val="left" w:pos="2694"/>
        </w:tabs>
        <w:ind w:left="2269"/>
        <w:rPr>
          <w:sz w:val="28"/>
          <w:szCs w:val="28"/>
        </w:rPr>
      </w:pPr>
      <w:r>
        <w:rPr>
          <w:sz w:val="28"/>
          <w:szCs w:val="28"/>
        </w:rPr>
        <w:t>2. Радулеску</w:t>
      </w:r>
    </w:p>
    <w:p w:rsidR="008D06CE" w:rsidRDefault="008D06CE" w:rsidP="00AB5634">
      <w:pPr>
        <w:pStyle w:val="ac"/>
        <w:tabs>
          <w:tab w:val="left" w:pos="360"/>
          <w:tab w:val="left" w:pos="2694"/>
        </w:tabs>
        <w:ind w:left="2269"/>
        <w:rPr>
          <w:sz w:val="28"/>
          <w:szCs w:val="28"/>
        </w:rPr>
      </w:pPr>
      <w:r>
        <w:rPr>
          <w:sz w:val="28"/>
          <w:szCs w:val="28"/>
        </w:rPr>
        <w:t>3. Хингельрейнером</w:t>
      </w:r>
    </w:p>
    <w:p w:rsidR="008D06CE" w:rsidRDefault="008D06CE" w:rsidP="00AB5634">
      <w:pPr>
        <w:pStyle w:val="ac"/>
        <w:tabs>
          <w:tab w:val="left" w:pos="360"/>
          <w:tab w:val="left" w:pos="2694"/>
        </w:tabs>
        <w:ind w:left="2269"/>
        <w:rPr>
          <w:sz w:val="28"/>
          <w:szCs w:val="28"/>
        </w:rPr>
      </w:pPr>
      <w:r>
        <w:rPr>
          <w:sz w:val="28"/>
          <w:szCs w:val="28"/>
        </w:rPr>
        <w:t>4. Омбреданом</w:t>
      </w:r>
    </w:p>
    <w:p w:rsidR="008D06CE" w:rsidRPr="00EC3BEA" w:rsidRDefault="008D06CE" w:rsidP="00AB5634">
      <w:pPr>
        <w:pStyle w:val="ac"/>
        <w:tabs>
          <w:tab w:val="left" w:pos="360"/>
          <w:tab w:val="left" w:pos="2694"/>
        </w:tabs>
        <w:ind w:left="2269"/>
        <w:rPr>
          <w:sz w:val="28"/>
          <w:szCs w:val="28"/>
        </w:rPr>
      </w:pPr>
      <w:r>
        <w:rPr>
          <w:sz w:val="28"/>
          <w:szCs w:val="28"/>
        </w:rPr>
        <w:t xml:space="preserve">5. </w:t>
      </w:r>
      <w:r w:rsidRPr="00EC3BEA">
        <w:rPr>
          <w:sz w:val="28"/>
          <w:szCs w:val="28"/>
        </w:rPr>
        <w:t>Путти</w:t>
      </w:r>
    </w:p>
    <w:p w:rsidR="008D06CE" w:rsidRPr="00EC3BEA" w:rsidRDefault="008D06CE" w:rsidP="00AB5634">
      <w:pPr>
        <w:tabs>
          <w:tab w:val="num" w:pos="0"/>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3. В</w:t>
      </w:r>
      <w:r w:rsidRPr="00EC3BEA">
        <w:rPr>
          <w:rStyle w:val="ad"/>
          <w:b w:val="0"/>
          <w:bCs w:val="0"/>
          <w:sz w:val="28"/>
          <w:szCs w:val="28"/>
        </w:rPr>
        <w:t xml:space="preserve">ИДАМИ ОПЕРАТИВНОГО ЛЕЧЕНИЯ ФИБРОЗНОЙ ОСТЕОДИСПЛАЗИИ ЯВЛЯЮТСЯ </w:t>
      </w:r>
    </w:p>
    <w:p w:rsidR="008D06CE" w:rsidRPr="00EC3BEA" w:rsidRDefault="008D06CE" w:rsidP="00AB5634">
      <w:pPr>
        <w:pStyle w:val="ac"/>
        <w:tabs>
          <w:tab w:val="left" w:pos="360"/>
          <w:tab w:val="left" w:pos="2694"/>
        </w:tabs>
        <w:ind w:left="1080" w:firstLine="1188"/>
        <w:rPr>
          <w:sz w:val="28"/>
          <w:szCs w:val="28"/>
        </w:rPr>
      </w:pPr>
      <w:r>
        <w:rPr>
          <w:sz w:val="28"/>
          <w:szCs w:val="28"/>
        </w:rPr>
        <w:t xml:space="preserve">1)  </w:t>
      </w:r>
      <w:r w:rsidRPr="00EC3BEA">
        <w:rPr>
          <w:sz w:val="28"/>
          <w:szCs w:val="28"/>
        </w:rPr>
        <w:t xml:space="preserve">ампутация </w:t>
      </w:r>
    </w:p>
    <w:p w:rsidR="008D06CE" w:rsidRPr="00EC3BEA" w:rsidRDefault="008D06CE" w:rsidP="00AB5634">
      <w:pPr>
        <w:pStyle w:val="ac"/>
        <w:tabs>
          <w:tab w:val="left" w:pos="360"/>
          <w:tab w:val="left" w:pos="2694"/>
        </w:tabs>
        <w:ind w:left="1080" w:firstLine="1188"/>
        <w:rPr>
          <w:sz w:val="28"/>
          <w:szCs w:val="28"/>
        </w:rPr>
      </w:pPr>
      <w:r>
        <w:rPr>
          <w:sz w:val="28"/>
          <w:szCs w:val="28"/>
        </w:rPr>
        <w:t xml:space="preserve">2)  </w:t>
      </w:r>
      <w:r w:rsidRPr="00EC3BEA">
        <w:rPr>
          <w:sz w:val="28"/>
          <w:szCs w:val="28"/>
        </w:rPr>
        <w:t xml:space="preserve">околосуставная резекция </w:t>
      </w:r>
    </w:p>
    <w:p w:rsidR="008D06CE" w:rsidRPr="00EC3BEA" w:rsidRDefault="008D06CE" w:rsidP="00AB5634">
      <w:pPr>
        <w:pStyle w:val="ac"/>
        <w:tabs>
          <w:tab w:val="left" w:pos="360"/>
          <w:tab w:val="left" w:pos="2694"/>
        </w:tabs>
        <w:ind w:left="1080" w:firstLine="1188"/>
        <w:rPr>
          <w:sz w:val="28"/>
          <w:szCs w:val="28"/>
        </w:rPr>
      </w:pPr>
      <w:r>
        <w:rPr>
          <w:sz w:val="28"/>
          <w:szCs w:val="28"/>
        </w:rPr>
        <w:t xml:space="preserve">3)  </w:t>
      </w:r>
      <w:r w:rsidRPr="00EC3BEA">
        <w:rPr>
          <w:sz w:val="28"/>
          <w:szCs w:val="28"/>
        </w:rPr>
        <w:t xml:space="preserve">скелетное вытяжение  </w:t>
      </w:r>
    </w:p>
    <w:p w:rsidR="008D06CE" w:rsidRPr="00EC3BEA" w:rsidRDefault="008D06CE" w:rsidP="00AB5634">
      <w:pPr>
        <w:pStyle w:val="ac"/>
        <w:tabs>
          <w:tab w:val="left" w:pos="360"/>
          <w:tab w:val="left" w:pos="2694"/>
        </w:tabs>
        <w:ind w:left="1080" w:firstLine="1188"/>
        <w:rPr>
          <w:sz w:val="28"/>
          <w:szCs w:val="28"/>
        </w:rPr>
      </w:pPr>
      <w:r>
        <w:rPr>
          <w:sz w:val="28"/>
          <w:szCs w:val="28"/>
        </w:rPr>
        <w:t xml:space="preserve">4)  </w:t>
      </w:r>
      <w:r w:rsidRPr="00EC3BEA">
        <w:rPr>
          <w:sz w:val="28"/>
          <w:szCs w:val="28"/>
        </w:rPr>
        <w:t xml:space="preserve">выскабливание </w:t>
      </w:r>
    </w:p>
    <w:p w:rsidR="008D06CE" w:rsidRPr="00EC3BEA" w:rsidRDefault="008D06CE" w:rsidP="00AB5634">
      <w:pPr>
        <w:pStyle w:val="ac"/>
        <w:tabs>
          <w:tab w:val="left" w:pos="360"/>
          <w:tab w:val="left" w:pos="2694"/>
        </w:tabs>
        <w:ind w:left="1080" w:firstLine="1188"/>
        <w:rPr>
          <w:sz w:val="28"/>
          <w:szCs w:val="28"/>
        </w:rPr>
      </w:pPr>
      <w:r>
        <w:rPr>
          <w:sz w:val="28"/>
          <w:szCs w:val="28"/>
        </w:rPr>
        <w:t xml:space="preserve">5)  </w:t>
      </w:r>
      <w:r w:rsidRPr="00EC3BEA">
        <w:rPr>
          <w:sz w:val="28"/>
          <w:szCs w:val="28"/>
        </w:rPr>
        <w:t xml:space="preserve">сегментарная резекция поднадкостничная  </w:t>
      </w:r>
    </w:p>
    <w:p w:rsidR="008D06CE" w:rsidRPr="00EC3BEA" w:rsidRDefault="008D06CE" w:rsidP="00AB5634">
      <w:pPr>
        <w:tabs>
          <w:tab w:val="num" w:pos="0"/>
          <w:tab w:val="left" w:pos="360"/>
        </w:tabs>
        <w:ind w:left="2835" w:hanging="283"/>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4. Р</w:t>
      </w:r>
      <w:r w:rsidRPr="00EC3BEA">
        <w:rPr>
          <w:rStyle w:val="ad"/>
          <w:b w:val="0"/>
          <w:bCs w:val="0"/>
          <w:sz w:val="28"/>
          <w:szCs w:val="28"/>
        </w:rPr>
        <w:t>ЕНТГЕНОЛОГИЧЕСКИЙ ПРИЗНАК ДИСПЛАЗИИ ТАЗОБЕДРЕННОГО СУСТАВА В ПЕРВЫЕ МЕСЯЦЫ ЖИЗНИ РЕБЕНКА</w:t>
      </w:r>
    </w:p>
    <w:p w:rsidR="008D06CE" w:rsidRDefault="008D06CE" w:rsidP="00AB5634">
      <w:pPr>
        <w:pStyle w:val="ac"/>
        <w:tabs>
          <w:tab w:val="left" w:pos="360"/>
          <w:tab w:val="left" w:pos="2694"/>
        </w:tabs>
        <w:ind w:left="2552" w:hanging="284"/>
        <w:rPr>
          <w:sz w:val="28"/>
          <w:szCs w:val="28"/>
        </w:rPr>
      </w:pPr>
      <w:r>
        <w:rPr>
          <w:sz w:val="28"/>
          <w:szCs w:val="28"/>
        </w:rPr>
        <w:t xml:space="preserve">1. </w:t>
      </w:r>
      <w:r w:rsidRPr="00EC3BEA">
        <w:rPr>
          <w:sz w:val="28"/>
          <w:szCs w:val="28"/>
        </w:rPr>
        <w:t>позднее появление ядра окостенения головки, изменения величин h и d</w:t>
      </w:r>
    </w:p>
    <w:p w:rsidR="008D06CE" w:rsidRDefault="008D06CE" w:rsidP="00AB5634">
      <w:pPr>
        <w:pStyle w:val="ac"/>
        <w:tabs>
          <w:tab w:val="left" w:pos="360"/>
          <w:tab w:val="left" w:pos="2694"/>
        </w:tabs>
        <w:ind w:left="2552" w:hanging="284"/>
        <w:rPr>
          <w:sz w:val="28"/>
          <w:szCs w:val="28"/>
        </w:rPr>
      </w:pPr>
      <w:r>
        <w:rPr>
          <w:sz w:val="28"/>
          <w:szCs w:val="28"/>
        </w:rPr>
        <w:t xml:space="preserve">2. </w:t>
      </w:r>
      <w:r w:rsidRPr="00EC3BEA">
        <w:rPr>
          <w:sz w:val="28"/>
          <w:szCs w:val="28"/>
        </w:rPr>
        <w:t>изменения величины d (уменьшение)</w:t>
      </w:r>
    </w:p>
    <w:p w:rsidR="008D06CE" w:rsidRDefault="008D06CE" w:rsidP="00AB5634">
      <w:pPr>
        <w:pStyle w:val="ac"/>
        <w:tabs>
          <w:tab w:val="left" w:pos="360"/>
          <w:tab w:val="left" w:pos="2694"/>
        </w:tabs>
        <w:ind w:left="2552" w:hanging="284"/>
        <w:rPr>
          <w:sz w:val="28"/>
          <w:szCs w:val="28"/>
        </w:rPr>
      </w:pPr>
      <w:r>
        <w:rPr>
          <w:sz w:val="28"/>
          <w:szCs w:val="28"/>
        </w:rPr>
        <w:t xml:space="preserve">3. </w:t>
      </w:r>
      <w:r w:rsidRPr="00EC3BEA">
        <w:rPr>
          <w:sz w:val="28"/>
          <w:szCs w:val="28"/>
        </w:rPr>
        <w:t>отношение диафиза бедра к линии Омбредана (проходит линия через диафиз бедра, кнутри, кнаружи от него)</w:t>
      </w:r>
    </w:p>
    <w:p w:rsidR="008D06CE" w:rsidRDefault="008D06CE" w:rsidP="00AB5634">
      <w:pPr>
        <w:pStyle w:val="ac"/>
        <w:tabs>
          <w:tab w:val="left" w:pos="360"/>
          <w:tab w:val="left" w:pos="2694"/>
        </w:tabs>
        <w:ind w:left="2552" w:hanging="284"/>
        <w:rPr>
          <w:sz w:val="28"/>
          <w:szCs w:val="28"/>
        </w:rPr>
      </w:pPr>
      <w:r>
        <w:rPr>
          <w:sz w:val="28"/>
          <w:szCs w:val="28"/>
        </w:rPr>
        <w:t xml:space="preserve">4. </w:t>
      </w:r>
      <w:r w:rsidRPr="00EC3BEA">
        <w:rPr>
          <w:sz w:val="28"/>
          <w:szCs w:val="28"/>
        </w:rPr>
        <w:t>изменение угла Виберга</w:t>
      </w:r>
    </w:p>
    <w:p w:rsidR="008D06CE" w:rsidRPr="00EC3BEA" w:rsidRDefault="008D06CE" w:rsidP="00AB5634">
      <w:pPr>
        <w:pStyle w:val="ac"/>
        <w:tabs>
          <w:tab w:val="left" w:pos="360"/>
          <w:tab w:val="left" w:pos="2694"/>
        </w:tabs>
        <w:ind w:left="2552" w:hanging="284"/>
        <w:rPr>
          <w:sz w:val="28"/>
          <w:szCs w:val="28"/>
        </w:rPr>
      </w:pPr>
      <w:r>
        <w:rPr>
          <w:sz w:val="28"/>
          <w:szCs w:val="28"/>
        </w:rPr>
        <w:t xml:space="preserve">5. </w:t>
      </w:r>
      <w:r w:rsidRPr="00EC3BEA">
        <w:rPr>
          <w:sz w:val="28"/>
          <w:szCs w:val="28"/>
        </w:rPr>
        <w:t>изменение ацетабулярного угла (увеличение, уменьшение, без перемен)</w:t>
      </w:r>
    </w:p>
    <w:p w:rsidR="008D06CE" w:rsidRPr="00EC3BEA" w:rsidRDefault="008D06CE" w:rsidP="00AB5634">
      <w:pPr>
        <w:tabs>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lastRenderedPageBreak/>
        <w:t>5. Н</w:t>
      </w:r>
      <w:r w:rsidRPr="00EC3BEA">
        <w:rPr>
          <w:rStyle w:val="ad"/>
          <w:b w:val="0"/>
          <w:bCs w:val="0"/>
          <w:sz w:val="28"/>
          <w:szCs w:val="28"/>
        </w:rPr>
        <w:t>АИБОЛЕЕ ЧАСТОЕ ФУНКЦИОНАЛЬНОЕ ОСЛОЖНЕНИЕ ПОСЛЕ ВНУТРИСУСТАВНОЙ ОПЕРАЦИИ ПРИ ВРОЖДЕННОМ ВЫВИХЕ БЕДРА</w:t>
      </w:r>
    </w:p>
    <w:p w:rsidR="008D06CE" w:rsidRDefault="008D06CE" w:rsidP="00AB5634">
      <w:pPr>
        <w:pStyle w:val="ac"/>
        <w:tabs>
          <w:tab w:val="left" w:pos="360"/>
          <w:tab w:val="left" w:pos="2694"/>
        </w:tabs>
        <w:ind w:left="2268"/>
        <w:rPr>
          <w:sz w:val="28"/>
          <w:szCs w:val="28"/>
        </w:rPr>
      </w:pPr>
      <w:r>
        <w:rPr>
          <w:sz w:val="28"/>
          <w:szCs w:val="28"/>
        </w:rPr>
        <w:t xml:space="preserve">1. </w:t>
      </w:r>
      <w:r w:rsidRPr="00EC3BEA">
        <w:rPr>
          <w:sz w:val="28"/>
          <w:szCs w:val="28"/>
        </w:rPr>
        <w:t>релюксация</w:t>
      </w:r>
    </w:p>
    <w:p w:rsidR="008D06CE" w:rsidRDefault="008D06CE" w:rsidP="00AB5634">
      <w:pPr>
        <w:pStyle w:val="ac"/>
        <w:tabs>
          <w:tab w:val="left" w:pos="360"/>
          <w:tab w:val="left" w:pos="2694"/>
        </w:tabs>
        <w:ind w:left="2268"/>
        <w:rPr>
          <w:sz w:val="28"/>
          <w:szCs w:val="28"/>
        </w:rPr>
      </w:pPr>
      <w:r>
        <w:rPr>
          <w:sz w:val="28"/>
          <w:szCs w:val="28"/>
        </w:rPr>
        <w:t xml:space="preserve">2. </w:t>
      </w:r>
      <w:r w:rsidRPr="00EC3BEA">
        <w:rPr>
          <w:sz w:val="28"/>
          <w:szCs w:val="28"/>
        </w:rPr>
        <w:t>ас</w:t>
      </w:r>
      <w:r>
        <w:rPr>
          <w:sz w:val="28"/>
          <w:szCs w:val="28"/>
        </w:rPr>
        <w:t>ептический некроз головки бедра</w:t>
      </w:r>
    </w:p>
    <w:p w:rsidR="008D06CE" w:rsidRDefault="008D06CE" w:rsidP="00AB5634">
      <w:pPr>
        <w:pStyle w:val="ac"/>
        <w:tabs>
          <w:tab w:val="left" w:pos="360"/>
          <w:tab w:val="left" w:pos="2694"/>
        </w:tabs>
        <w:ind w:left="2268"/>
        <w:rPr>
          <w:sz w:val="28"/>
          <w:szCs w:val="28"/>
        </w:rPr>
      </w:pPr>
      <w:r>
        <w:rPr>
          <w:sz w:val="28"/>
          <w:szCs w:val="28"/>
        </w:rPr>
        <w:t>3. анкилоз</w:t>
      </w:r>
    </w:p>
    <w:p w:rsidR="008D06CE" w:rsidRDefault="008D06CE" w:rsidP="00AB5634">
      <w:pPr>
        <w:pStyle w:val="ac"/>
        <w:tabs>
          <w:tab w:val="left" w:pos="360"/>
          <w:tab w:val="left" w:pos="2694"/>
        </w:tabs>
        <w:ind w:left="2268"/>
        <w:rPr>
          <w:sz w:val="28"/>
          <w:szCs w:val="28"/>
        </w:rPr>
      </w:pPr>
      <w:r>
        <w:rPr>
          <w:sz w:val="28"/>
          <w:szCs w:val="28"/>
        </w:rPr>
        <w:t>4. контрактуры</w:t>
      </w:r>
    </w:p>
    <w:p w:rsidR="008D06CE" w:rsidRPr="00EC3BEA" w:rsidRDefault="008D06CE" w:rsidP="00AB5634">
      <w:pPr>
        <w:pStyle w:val="ac"/>
        <w:tabs>
          <w:tab w:val="left" w:pos="360"/>
          <w:tab w:val="left" w:pos="2694"/>
        </w:tabs>
        <w:ind w:left="2268"/>
        <w:rPr>
          <w:sz w:val="28"/>
          <w:szCs w:val="28"/>
        </w:rPr>
      </w:pPr>
      <w:r>
        <w:rPr>
          <w:sz w:val="28"/>
          <w:szCs w:val="28"/>
        </w:rPr>
        <w:t xml:space="preserve">5. </w:t>
      </w:r>
      <w:r w:rsidRPr="00EC3BEA">
        <w:rPr>
          <w:sz w:val="28"/>
          <w:szCs w:val="28"/>
        </w:rPr>
        <w:t>ограничение объема движений в тазабедренном суставе</w:t>
      </w:r>
    </w:p>
    <w:p w:rsidR="008D06CE" w:rsidRPr="00EC3BEA" w:rsidRDefault="008D06CE" w:rsidP="00AB5634">
      <w:pPr>
        <w:tabs>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6. Р</w:t>
      </w:r>
      <w:r w:rsidRPr="00EC3BEA">
        <w:rPr>
          <w:rStyle w:val="ad"/>
          <w:b w:val="0"/>
          <w:bCs w:val="0"/>
          <w:sz w:val="28"/>
          <w:szCs w:val="28"/>
        </w:rPr>
        <w:t>ЕНТГЕНОЛОГИЧЕСКАЯ КАРТИНА МНОЖЕСТВЕННОЙ ЭПИФИЗАРНОЙ ХОНДРОПЛАЗИИ ХАРАКТЕРИЗУЕТСЯ</w:t>
      </w:r>
    </w:p>
    <w:p w:rsidR="008D06CE" w:rsidRDefault="008D06CE" w:rsidP="00AB5634">
      <w:pPr>
        <w:pStyle w:val="ac"/>
        <w:tabs>
          <w:tab w:val="left" w:pos="360"/>
          <w:tab w:val="left" w:pos="2694"/>
        </w:tabs>
        <w:ind w:left="2410"/>
        <w:rPr>
          <w:sz w:val="28"/>
          <w:szCs w:val="28"/>
        </w:rPr>
      </w:pPr>
      <w:r>
        <w:rPr>
          <w:sz w:val="28"/>
          <w:szCs w:val="28"/>
        </w:rPr>
        <w:t xml:space="preserve">1. </w:t>
      </w:r>
      <w:r w:rsidRPr="00EC3BEA">
        <w:rPr>
          <w:sz w:val="28"/>
          <w:szCs w:val="28"/>
        </w:rPr>
        <w:t>поздним появлением ядер окостенения, сливающихся между собой в разное время и различающихся по форме и плотности</w:t>
      </w:r>
    </w:p>
    <w:p w:rsidR="008D06CE" w:rsidRDefault="008D06CE" w:rsidP="00AB5634">
      <w:pPr>
        <w:pStyle w:val="ac"/>
        <w:tabs>
          <w:tab w:val="left" w:pos="360"/>
          <w:tab w:val="left" w:pos="2694"/>
        </w:tabs>
        <w:ind w:left="2410"/>
        <w:rPr>
          <w:sz w:val="28"/>
          <w:szCs w:val="28"/>
        </w:rPr>
      </w:pPr>
      <w:r>
        <w:rPr>
          <w:sz w:val="28"/>
          <w:szCs w:val="28"/>
        </w:rPr>
        <w:t xml:space="preserve">2. </w:t>
      </w:r>
      <w:r w:rsidRPr="00EC3BEA">
        <w:rPr>
          <w:sz w:val="28"/>
          <w:szCs w:val="28"/>
        </w:rPr>
        <w:t>преждевре</w:t>
      </w:r>
      <w:r>
        <w:rPr>
          <w:sz w:val="28"/>
          <w:szCs w:val="28"/>
        </w:rPr>
        <w:t>менным раскрытием ростковых зон</w:t>
      </w:r>
    </w:p>
    <w:p w:rsidR="008D06CE" w:rsidRDefault="008D06CE" w:rsidP="00AB5634">
      <w:pPr>
        <w:pStyle w:val="ac"/>
        <w:tabs>
          <w:tab w:val="left" w:pos="360"/>
          <w:tab w:val="left" w:pos="2694"/>
        </w:tabs>
        <w:ind w:left="2410"/>
        <w:rPr>
          <w:sz w:val="28"/>
          <w:szCs w:val="28"/>
        </w:rPr>
      </w:pPr>
      <w:r>
        <w:rPr>
          <w:sz w:val="28"/>
          <w:szCs w:val="28"/>
        </w:rPr>
        <w:t xml:space="preserve">3. </w:t>
      </w:r>
      <w:r w:rsidRPr="00EC3BEA">
        <w:rPr>
          <w:sz w:val="28"/>
          <w:szCs w:val="28"/>
        </w:rPr>
        <w:t>отсутствием</w:t>
      </w:r>
      <w:r>
        <w:rPr>
          <w:sz w:val="28"/>
          <w:szCs w:val="28"/>
        </w:rPr>
        <w:t xml:space="preserve"> явлений деформирующего артроза</w:t>
      </w:r>
    </w:p>
    <w:p w:rsidR="008D06CE" w:rsidRDefault="008D06CE" w:rsidP="00AB5634">
      <w:pPr>
        <w:pStyle w:val="ac"/>
        <w:tabs>
          <w:tab w:val="left" w:pos="360"/>
          <w:tab w:val="left" w:pos="2694"/>
        </w:tabs>
        <w:ind w:left="2410"/>
        <w:rPr>
          <w:sz w:val="28"/>
          <w:szCs w:val="28"/>
        </w:rPr>
      </w:pPr>
      <w:r>
        <w:rPr>
          <w:sz w:val="28"/>
          <w:szCs w:val="28"/>
        </w:rPr>
        <w:t xml:space="preserve">4. </w:t>
      </w:r>
      <w:r w:rsidRPr="00EC3BEA">
        <w:rPr>
          <w:sz w:val="28"/>
          <w:szCs w:val="28"/>
        </w:rPr>
        <w:t>от</w:t>
      </w:r>
      <w:r>
        <w:rPr>
          <w:sz w:val="28"/>
          <w:szCs w:val="28"/>
        </w:rPr>
        <w:t>сутствием укорочения конечности</w:t>
      </w:r>
    </w:p>
    <w:p w:rsidR="008D06CE" w:rsidRPr="00EC3BEA" w:rsidRDefault="008D06CE" w:rsidP="00AB5634">
      <w:pPr>
        <w:pStyle w:val="ac"/>
        <w:tabs>
          <w:tab w:val="left" w:pos="360"/>
          <w:tab w:val="left" w:pos="2694"/>
        </w:tabs>
        <w:ind w:left="2410"/>
        <w:rPr>
          <w:sz w:val="28"/>
          <w:szCs w:val="28"/>
        </w:rPr>
      </w:pPr>
      <w:r>
        <w:rPr>
          <w:sz w:val="28"/>
          <w:szCs w:val="28"/>
        </w:rPr>
        <w:t xml:space="preserve">5. </w:t>
      </w:r>
      <w:r w:rsidRPr="00EC3BEA">
        <w:rPr>
          <w:sz w:val="28"/>
          <w:szCs w:val="28"/>
        </w:rPr>
        <w:t>отсутствием ядер окостенения в эпифизах</w:t>
      </w:r>
    </w:p>
    <w:p w:rsidR="008D06CE" w:rsidRPr="00EC3BEA" w:rsidRDefault="008D06CE" w:rsidP="00AB5634">
      <w:pPr>
        <w:tabs>
          <w:tab w:val="num" w:pos="0"/>
          <w:tab w:val="left" w:pos="360"/>
        </w:tabs>
        <w:rPr>
          <w:rStyle w:val="ad"/>
          <w:b w:val="0"/>
          <w:bCs w:val="0"/>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7.  П</w:t>
      </w:r>
      <w:r w:rsidRPr="00EC3BEA">
        <w:rPr>
          <w:rStyle w:val="ad"/>
          <w:b w:val="0"/>
          <w:bCs w:val="0"/>
          <w:sz w:val="28"/>
          <w:szCs w:val="28"/>
        </w:rPr>
        <w:t>ЕРВЫЕ ПРИЗНАКИ ФИБРОЗНОЙ ОСТЕОДИСПЛАЗИИ ПОЯВЛЯЮТСЯ</w:t>
      </w:r>
    </w:p>
    <w:p w:rsidR="008D06CE" w:rsidRDefault="008D06CE" w:rsidP="00AB5634">
      <w:pPr>
        <w:pStyle w:val="ac"/>
        <w:tabs>
          <w:tab w:val="left" w:pos="360"/>
          <w:tab w:val="left" w:pos="2694"/>
        </w:tabs>
        <w:ind w:left="2410"/>
        <w:rPr>
          <w:sz w:val="28"/>
          <w:szCs w:val="28"/>
        </w:rPr>
      </w:pPr>
      <w:r>
        <w:rPr>
          <w:sz w:val="28"/>
          <w:szCs w:val="28"/>
        </w:rPr>
        <w:t xml:space="preserve">1. </w:t>
      </w:r>
      <w:r w:rsidRPr="00EC3BEA">
        <w:rPr>
          <w:sz w:val="28"/>
          <w:szCs w:val="28"/>
        </w:rPr>
        <w:t>сразу после рождения</w:t>
      </w:r>
    </w:p>
    <w:p w:rsidR="008D06CE" w:rsidRDefault="008D06CE" w:rsidP="00AB5634">
      <w:pPr>
        <w:pStyle w:val="ac"/>
        <w:tabs>
          <w:tab w:val="left" w:pos="360"/>
          <w:tab w:val="left" w:pos="2694"/>
        </w:tabs>
        <w:ind w:left="2410"/>
        <w:rPr>
          <w:sz w:val="28"/>
          <w:szCs w:val="28"/>
        </w:rPr>
      </w:pPr>
      <w:r>
        <w:rPr>
          <w:sz w:val="28"/>
          <w:szCs w:val="28"/>
        </w:rPr>
        <w:t>2. до 5-летнего возраста</w:t>
      </w:r>
    </w:p>
    <w:p w:rsidR="008D06CE" w:rsidRDefault="008D06CE" w:rsidP="00AB5634">
      <w:pPr>
        <w:pStyle w:val="ac"/>
        <w:tabs>
          <w:tab w:val="left" w:pos="360"/>
          <w:tab w:val="left" w:pos="2694"/>
        </w:tabs>
        <w:ind w:left="2410"/>
        <w:rPr>
          <w:sz w:val="28"/>
          <w:szCs w:val="28"/>
        </w:rPr>
      </w:pPr>
      <w:r>
        <w:rPr>
          <w:sz w:val="28"/>
          <w:szCs w:val="28"/>
        </w:rPr>
        <w:t>3. до 10-летнего возраста</w:t>
      </w:r>
    </w:p>
    <w:p w:rsidR="008D06CE" w:rsidRDefault="008D06CE" w:rsidP="00AB5634">
      <w:pPr>
        <w:pStyle w:val="ac"/>
        <w:tabs>
          <w:tab w:val="left" w:pos="360"/>
          <w:tab w:val="left" w:pos="2694"/>
        </w:tabs>
        <w:ind w:left="2410"/>
        <w:rPr>
          <w:sz w:val="28"/>
          <w:szCs w:val="28"/>
        </w:rPr>
      </w:pPr>
      <w:r>
        <w:rPr>
          <w:sz w:val="28"/>
          <w:szCs w:val="28"/>
        </w:rPr>
        <w:t>4. в период полового созревания</w:t>
      </w:r>
    </w:p>
    <w:p w:rsidR="008D06CE" w:rsidRPr="00EC3BEA" w:rsidRDefault="008D06CE" w:rsidP="00AB5634">
      <w:pPr>
        <w:pStyle w:val="ac"/>
        <w:tabs>
          <w:tab w:val="left" w:pos="360"/>
          <w:tab w:val="left" w:pos="2694"/>
        </w:tabs>
        <w:ind w:left="2410"/>
        <w:rPr>
          <w:sz w:val="28"/>
          <w:szCs w:val="28"/>
        </w:rPr>
      </w:pPr>
      <w:r>
        <w:rPr>
          <w:sz w:val="28"/>
          <w:szCs w:val="28"/>
        </w:rPr>
        <w:t xml:space="preserve">5. </w:t>
      </w:r>
      <w:r w:rsidRPr="00EC3BEA">
        <w:rPr>
          <w:sz w:val="28"/>
          <w:szCs w:val="28"/>
        </w:rPr>
        <w:t>у взрослого человека</w:t>
      </w:r>
    </w:p>
    <w:p w:rsidR="008D06CE" w:rsidRPr="00EC3BEA" w:rsidRDefault="008D06CE" w:rsidP="00AB5634">
      <w:pPr>
        <w:tabs>
          <w:tab w:val="left" w:pos="360"/>
        </w:tabs>
        <w:ind w:left="2694" w:hanging="284"/>
        <w:rPr>
          <w:sz w:val="28"/>
          <w:szCs w:val="28"/>
        </w:rPr>
      </w:pPr>
    </w:p>
    <w:p w:rsidR="008D06CE" w:rsidRPr="000D4114" w:rsidRDefault="008D06CE" w:rsidP="00AB5634">
      <w:pPr>
        <w:jc w:val="both"/>
        <w:rPr>
          <w:rStyle w:val="af"/>
        </w:rPr>
      </w:pPr>
      <w:r w:rsidRPr="000D4114">
        <w:rPr>
          <w:rStyle w:val="af"/>
        </w:rPr>
        <w:t>8</w:t>
      </w:r>
      <w:r w:rsidRPr="00EC3BEA">
        <w:rPr>
          <w:sz w:val="28"/>
          <w:szCs w:val="28"/>
        </w:rPr>
        <w:t xml:space="preserve">. </w:t>
      </w:r>
      <w:r>
        <w:rPr>
          <w:sz w:val="28"/>
          <w:szCs w:val="28"/>
        </w:rPr>
        <w:t>ОПТИМАЛЬНЫЙ ВОЗРАСТ ДЛЯ ОПЕРАТИВНОГО ЛЕЧЕНИЯ ПРИ БОЛЕЗНИ ОЛЬЕ:</w:t>
      </w:r>
      <w:r w:rsidRPr="000D4114">
        <w:rPr>
          <w:rStyle w:val="af"/>
        </w:rPr>
        <w:t xml:space="preserve">  </w:t>
      </w:r>
    </w:p>
    <w:p w:rsidR="008D06CE" w:rsidRDefault="008D06CE" w:rsidP="00AB5634">
      <w:pPr>
        <w:pStyle w:val="ac"/>
        <w:tabs>
          <w:tab w:val="left" w:pos="360"/>
          <w:tab w:val="left" w:pos="2694"/>
        </w:tabs>
        <w:ind w:left="2410"/>
        <w:rPr>
          <w:sz w:val="28"/>
          <w:szCs w:val="28"/>
        </w:rPr>
      </w:pPr>
      <w:r>
        <w:rPr>
          <w:sz w:val="28"/>
          <w:szCs w:val="28"/>
        </w:rPr>
        <w:t xml:space="preserve">1. </w:t>
      </w:r>
      <w:r w:rsidRPr="00EC3BEA">
        <w:rPr>
          <w:sz w:val="28"/>
          <w:szCs w:val="28"/>
        </w:rPr>
        <w:t>дошкольный</w:t>
      </w:r>
    </w:p>
    <w:p w:rsidR="008D06CE" w:rsidRDefault="008D06CE" w:rsidP="00AB5634">
      <w:pPr>
        <w:pStyle w:val="ac"/>
        <w:tabs>
          <w:tab w:val="left" w:pos="360"/>
          <w:tab w:val="left" w:pos="2694"/>
        </w:tabs>
        <w:ind w:left="2410"/>
        <w:rPr>
          <w:sz w:val="28"/>
          <w:szCs w:val="28"/>
        </w:rPr>
      </w:pPr>
      <w:r>
        <w:rPr>
          <w:sz w:val="28"/>
          <w:szCs w:val="28"/>
        </w:rPr>
        <w:t>2. школьный</w:t>
      </w:r>
    </w:p>
    <w:p w:rsidR="008D06CE" w:rsidRDefault="008D06CE" w:rsidP="00AB5634">
      <w:pPr>
        <w:pStyle w:val="ac"/>
        <w:tabs>
          <w:tab w:val="left" w:pos="360"/>
          <w:tab w:val="left" w:pos="2694"/>
        </w:tabs>
        <w:ind w:left="2410"/>
        <w:rPr>
          <w:sz w:val="28"/>
          <w:szCs w:val="28"/>
        </w:rPr>
      </w:pPr>
      <w:r>
        <w:rPr>
          <w:sz w:val="28"/>
          <w:szCs w:val="28"/>
        </w:rPr>
        <w:t xml:space="preserve">3. </w:t>
      </w:r>
      <w:r w:rsidRPr="00EC3BEA">
        <w:rPr>
          <w:sz w:val="28"/>
          <w:szCs w:val="28"/>
        </w:rPr>
        <w:t>период пол</w:t>
      </w:r>
      <w:r>
        <w:rPr>
          <w:sz w:val="28"/>
          <w:szCs w:val="28"/>
        </w:rPr>
        <w:t>ового созревания (подростковый)</w:t>
      </w:r>
    </w:p>
    <w:p w:rsidR="008D06CE" w:rsidRDefault="008D06CE" w:rsidP="00AB5634">
      <w:pPr>
        <w:pStyle w:val="ac"/>
        <w:tabs>
          <w:tab w:val="left" w:pos="360"/>
          <w:tab w:val="left" w:pos="2694"/>
        </w:tabs>
        <w:ind w:left="2410"/>
        <w:rPr>
          <w:sz w:val="28"/>
          <w:szCs w:val="28"/>
        </w:rPr>
      </w:pPr>
      <w:r>
        <w:rPr>
          <w:sz w:val="28"/>
          <w:szCs w:val="28"/>
        </w:rPr>
        <w:t>4. взрослый</w:t>
      </w:r>
    </w:p>
    <w:p w:rsidR="008D06CE" w:rsidRPr="00EC3BEA" w:rsidRDefault="008D06CE" w:rsidP="00AB5634">
      <w:pPr>
        <w:pStyle w:val="ac"/>
        <w:tabs>
          <w:tab w:val="left" w:pos="360"/>
          <w:tab w:val="left" w:pos="2694"/>
        </w:tabs>
        <w:ind w:left="2410"/>
        <w:rPr>
          <w:sz w:val="28"/>
          <w:szCs w:val="28"/>
        </w:rPr>
      </w:pPr>
      <w:r>
        <w:rPr>
          <w:sz w:val="28"/>
          <w:szCs w:val="28"/>
        </w:rPr>
        <w:t xml:space="preserve">5. </w:t>
      </w:r>
      <w:r w:rsidRPr="00EC3BEA">
        <w:rPr>
          <w:sz w:val="28"/>
          <w:szCs w:val="28"/>
        </w:rPr>
        <w:t>подростковый и взрослый</w:t>
      </w:r>
    </w:p>
    <w:p w:rsidR="008D06CE" w:rsidRPr="00EC3BEA" w:rsidRDefault="008D06CE" w:rsidP="00AB5634">
      <w:pPr>
        <w:tabs>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9. К</w:t>
      </w:r>
      <w:r w:rsidRPr="00EC3BEA">
        <w:rPr>
          <w:rStyle w:val="ad"/>
          <w:b w:val="0"/>
          <w:bCs w:val="0"/>
          <w:sz w:val="28"/>
          <w:szCs w:val="28"/>
        </w:rPr>
        <w:t xml:space="preserve"> РЕНТГЕНОЛОГИЧЕСКИМ ПРИЗНАКАМ ДИСПЛАСТИЧЕСКОГО КОКСОАРТРОЗА ОТНОСИТСЯ  </w:t>
      </w:r>
    </w:p>
    <w:p w:rsidR="008D06CE" w:rsidRDefault="008D06CE" w:rsidP="00AB5634">
      <w:pPr>
        <w:pStyle w:val="ac"/>
        <w:tabs>
          <w:tab w:val="left" w:pos="360"/>
          <w:tab w:val="left" w:pos="2694"/>
        </w:tabs>
        <w:ind w:left="2410"/>
        <w:rPr>
          <w:sz w:val="28"/>
          <w:szCs w:val="28"/>
        </w:rPr>
      </w:pPr>
      <w:r>
        <w:rPr>
          <w:sz w:val="28"/>
          <w:szCs w:val="28"/>
        </w:rPr>
        <w:t xml:space="preserve">1. </w:t>
      </w:r>
      <w:r w:rsidRPr="00EC3BEA">
        <w:rPr>
          <w:sz w:val="28"/>
          <w:szCs w:val="28"/>
        </w:rPr>
        <w:t>формирование coxa vara</w:t>
      </w:r>
    </w:p>
    <w:p w:rsidR="008D06CE" w:rsidRDefault="008D06CE" w:rsidP="00AB5634">
      <w:pPr>
        <w:pStyle w:val="ac"/>
        <w:tabs>
          <w:tab w:val="left" w:pos="360"/>
          <w:tab w:val="left" w:pos="2694"/>
        </w:tabs>
        <w:ind w:left="2410"/>
        <w:rPr>
          <w:sz w:val="28"/>
          <w:szCs w:val="28"/>
        </w:rPr>
      </w:pPr>
      <w:r>
        <w:rPr>
          <w:sz w:val="28"/>
          <w:szCs w:val="28"/>
        </w:rPr>
        <w:t xml:space="preserve">2. </w:t>
      </w:r>
      <w:r w:rsidRPr="00EC3BEA">
        <w:rPr>
          <w:sz w:val="28"/>
          <w:szCs w:val="28"/>
        </w:rPr>
        <w:t>шеечно-эпифизарный уг</w:t>
      </w:r>
      <w:r>
        <w:rPr>
          <w:sz w:val="28"/>
          <w:szCs w:val="28"/>
        </w:rPr>
        <w:t>ол (до 15 градусов)</w:t>
      </w:r>
    </w:p>
    <w:p w:rsidR="008D06CE" w:rsidRDefault="008D06CE" w:rsidP="00AB5634">
      <w:pPr>
        <w:pStyle w:val="ac"/>
        <w:tabs>
          <w:tab w:val="left" w:pos="360"/>
          <w:tab w:val="left" w:pos="2694"/>
        </w:tabs>
        <w:ind w:left="2410"/>
        <w:rPr>
          <w:sz w:val="28"/>
          <w:szCs w:val="28"/>
        </w:rPr>
      </w:pPr>
      <w:r>
        <w:rPr>
          <w:sz w:val="28"/>
          <w:szCs w:val="28"/>
        </w:rPr>
        <w:t xml:space="preserve">3. </w:t>
      </w:r>
      <w:r w:rsidRPr="00EC3BEA">
        <w:rPr>
          <w:sz w:val="28"/>
          <w:szCs w:val="28"/>
        </w:rPr>
        <w:t>увеличение угла вертикальн</w:t>
      </w:r>
      <w:r>
        <w:rPr>
          <w:sz w:val="28"/>
          <w:szCs w:val="28"/>
        </w:rPr>
        <w:t>ого наклонения (до 10 градусов)</w:t>
      </w:r>
    </w:p>
    <w:p w:rsidR="008D06CE" w:rsidRDefault="008D06CE" w:rsidP="00AB5634">
      <w:pPr>
        <w:pStyle w:val="ac"/>
        <w:tabs>
          <w:tab w:val="left" w:pos="360"/>
          <w:tab w:val="left" w:pos="2694"/>
        </w:tabs>
        <w:ind w:left="2410"/>
        <w:rPr>
          <w:sz w:val="28"/>
          <w:szCs w:val="28"/>
        </w:rPr>
      </w:pPr>
      <w:r>
        <w:rPr>
          <w:sz w:val="28"/>
          <w:szCs w:val="28"/>
        </w:rPr>
        <w:t xml:space="preserve">4. </w:t>
      </w:r>
      <w:r w:rsidRPr="00EC3BEA">
        <w:rPr>
          <w:sz w:val="28"/>
          <w:szCs w:val="28"/>
        </w:rPr>
        <w:t>увеличение ацетабулярно</w:t>
      </w:r>
      <w:r>
        <w:rPr>
          <w:sz w:val="28"/>
          <w:szCs w:val="28"/>
        </w:rPr>
        <w:t xml:space="preserve">го индекса (до 50-55 градусов) </w:t>
      </w:r>
    </w:p>
    <w:p w:rsidR="008D06CE" w:rsidRPr="00EC3BEA" w:rsidRDefault="008D06CE" w:rsidP="00AB5634">
      <w:pPr>
        <w:pStyle w:val="ac"/>
        <w:tabs>
          <w:tab w:val="left" w:pos="360"/>
          <w:tab w:val="left" w:pos="2694"/>
        </w:tabs>
        <w:ind w:left="2410"/>
        <w:rPr>
          <w:sz w:val="28"/>
          <w:szCs w:val="28"/>
        </w:rPr>
      </w:pPr>
      <w:r>
        <w:rPr>
          <w:sz w:val="28"/>
          <w:szCs w:val="28"/>
        </w:rPr>
        <w:t xml:space="preserve">5. </w:t>
      </w:r>
      <w:r w:rsidRPr="00EC3BEA">
        <w:rPr>
          <w:sz w:val="28"/>
          <w:szCs w:val="28"/>
        </w:rPr>
        <w:t>формирование cиностоза</w:t>
      </w:r>
    </w:p>
    <w:p w:rsidR="008D06CE" w:rsidRPr="00EC3BEA" w:rsidRDefault="008D06CE" w:rsidP="00AB5634">
      <w:pPr>
        <w:tabs>
          <w:tab w:val="left" w:pos="360"/>
        </w:tabs>
        <w:ind w:left="2694" w:hanging="284"/>
        <w:rPr>
          <w:sz w:val="28"/>
          <w:szCs w:val="28"/>
        </w:rPr>
      </w:pPr>
    </w:p>
    <w:p w:rsidR="008D06CE" w:rsidRPr="00EC3BEA" w:rsidRDefault="008D06CE" w:rsidP="00AB5634">
      <w:pPr>
        <w:tabs>
          <w:tab w:val="left" w:pos="360"/>
        </w:tabs>
        <w:rPr>
          <w:rStyle w:val="ad"/>
          <w:b w:val="0"/>
          <w:bCs w:val="0"/>
          <w:sz w:val="28"/>
          <w:szCs w:val="28"/>
        </w:rPr>
      </w:pPr>
      <w:r>
        <w:rPr>
          <w:rStyle w:val="ad"/>
          <w:b w:val="0"/>
          <w:bCs w:val="0"/>
          <w:sz w:val="28"/>
          <w:szCs w:val="28"/>
        </w:rPr>
        <w:t>10. Л</w:t>
      </w:r>
      <w:r w:rsidRPr="00EC3BEA">
        <w:rPr>
          <w:rStyle w:val="ad"/>
          <w:b w:val="0"/>
          <w:bCs w:val="0"/>
          <w:sz w:val="28"/>
          <w:szCs w:val="28"/>
        </w:rPr>
        <w:t>ЕЧЕНИЕ ПЛОСКО-ВАЛЬГУСНОЙ СТОПЫ ВКЛЮЧАЕТ</w:t>
      </w:r>
    </w:p>
    <w:p w:rsidR="008D06CE" w:rsidRDefault="008D06CE" w:rsidP="00AB5634">
      <w:pPr>
        <w:pStyle w:val="ac"/>
        <w:tabs>
          <w:tab w:val="left" w:pos="360"/>
          <w:tab w:val="left" w:pos="2694"/>
        </w:tabs>
        <w:ind w:left="2410"/>
        <w:rPr>
          <w:sz w:val="28"/>
          <w:szCs w:val="28"/>
        </w:rPr>
      </w:pPr>
      <w:r>
        <w:rPr>
          <w:sz w:val="28"/>
          <w:szCs w:val="28"/>
        </w:rPr>
        <w:t xml:space="preserve">1. </w:t>
      </w:r>
      <w:r w:rsidRPr="00EC3BEA">
        <w:rPr>
          <w:sz w:val="28"/>
          <w:szCs w:val="28"/>
        </w:rPr>
        <w:t>этапные гипсовые повязки</w:t>
      </w:r>
    </w:p>
    <w:p w:rsidR="008D06CE" w:rsidRDefault="008D06CE" w:rsidP="00AB5634">
      <w:pPr>
        <w:pStyle w:val="ac"/>
        <w:tabs>
          <w:tab w:val="left" w:pos="360"/>
          <w:tab w:val="left" w:pos="2694"/>
        </w:tabs>
        <w:ind w:left="2410"/>
        <w:rPr>
          <w:sz w:val="28"/>
          <w:szCs w:val="28"/>
        </w:rPr>
      </w:pPr>
      <w:r>
        <w:rPr>
          <w:sz w:val="28"/>
          <w:szCs w:val="28"/>
        </w:rPr>
        <w:t xml:space="preserve">2. </w:t>
      </w:r>
      <w:r w:rsidRPr="00EC3BEA">
        <w:rPr>
          <w:sz w:val="28"/>
          <w:szCs w:val="28"/>
        </w:rPr>
        <w:t>лонгеты из полевика, ЛФК,</w:t>
      </w:r>
      <w:r>
        <w:rPr>
          <w:sz w:val="28"/>
          <w:szCs w:val="28"/>
        </w:rPr>
        <w:t xml:space="preserve"> массаж, электростимуляция мышц</w:t>
      </w:r>
    </w:p>
    <w:p w:rsidR="008D06CE" w:rsidRDefault="008D06CE" w:rsidP="00AB5634">
      <w:pPr>
        <w:pStyle w:val="ac"/>
        <w:tabs>
          <w:tab w:val="left" w:pos="360"/>
          <w:tab w:val="left" w:pos="2694"/>
        </w:tabs>
        <w:ind w:left="2410"/>
        <w:rPr>
          <w:sz w:val="28"/>
          <w:szCs w:val="28"/>
        </w:rPr>
      </w:pPr>
      <w:r>
        <w:rPr>
          <w:sz w:val="28"/>
          <w:szCs w:val="28"/>
        </w:rPr>
        <w:t>3. ношение ортопедической обуви</w:t>
      </w:r>
    </w:p>
    <w:p w:rsidR="008D06CE" w:rsidRDefault="008D06CE" w:rsidP="00AB5634">
      <w:pPr>
        <w:pStyle w:val="ac"/>
        <w:tabs>
          <w:tab w:val="left" w:pos="360"/>
          <w:tab w:val="left" w:pos="2694"/>
        </w:tabs>
        <w:ind w:left="2410"/>
        <w:rPr>
          <w:sz w:val="28"/>
          <w:szCs w:val="28"/>
        </w:rPr>
      </w:pPr>
      <w:r>
        <w:rPr>
          <w:sz w:val="28"/>
          <w:szCs w:val="28"/>
        </w:rPr>
        <w:t>4. ЛФК, массаж</w:t>
      </w:r>
    </w:p>
    <w:p w:rsidR="008D06CE" w:rsidRPr="00EC3BEA" w:rsidRDefault="008D06CE" w:rsidP="00AB5634">
      <w:pPr>
        <w:pStyle w:val="ac"/>
        <w:tabs>
          <w:tab w:val="left" w:pos="360"/>
          <w:tab w:val="left" w:pos="2694"/>
        </w:tabs>
        <w:ind w:left="2410"/>
        <w:rPr>
          <w:sz w:val="28"/>
          <w:szCs w:val="28"/>
        </w:rPr>
      </w:pPr>
      <w:r>
        <w:rPr>
          <w:sz w:val="28"/>
          <w:szCs w:val="28"/>
        </w:rPr>
        <w:t xml:space="preserve">5. </w:t>
      </w:r>
      <w:r w:rsidRPr="00EC3BEA">
        <w:rPr>
          <w:sz w:val="28"/>
          <w:szCs w:val="28"/>
        </w:rPr>
        <w:t>лечения не требует</w:t>
      </w:r>
    </w:p>
    <w:p w:rsidR="008D06CE" w:rsidRDefault="008D06CE" w:rsidP="00AB5634">
      <w:pPr>
        <w:shd w:val="clear" w:color="auto" w:fill="FFFFFF"/>
        <w:rPr>
          <w:b/>
          <w:bCs/>
          <w:color w:val="000000"/>
          <w:sz w:val="28"/>
          <w:szCs w:val="28"/>
        </w:rPr>
      </w:pPr>
    </w:p>
    <w:p w:rsidR="008D06CE" w:rsidRPr="00CC7538" w:rsidRDefault="008D06CE" w:rsidP="00AB5634">
      <w:pPr>
        <w:shd w:val="clear" w:color="auto" w:fill="FFFFFF"/>
        <w:jc w:val="center"/>
        <w:rPr>
          <w:b/>
          <w:bCs/>
          <w:color w:val="000000"/>
          <w:sz w:val="28"/>
          <w:szCs w:val="28"/>
        </w:rPr>
      </w:pPr>
      <w:r w:rsidRPr="00CC7538">
        <w:rPr>
          <w:b/>
          <w:bCs/>
          <w:color w:val="000000"/>
          <w:sz w:val="28"/>
          <w:szCs w:val="28"/>
        </w:rPr>
        <w:t>Эталоны ответов к тестовым заданием по теме</w:t>
      </w:r>
    </w:p>
    <w:p w:rsidR="008D06CE" w:rsidRDefault="008D06CE" w:rsidP="00AB5634"/>
    <w:p w:rsidR="008D06CE" w:rsidRDefault="008D06CE" w:rsidP="00AB5634">
      <w:r>
        <w:t xml:space="preserve">1. </w:t>
      </w:r>
      <w:r w:rsidRPr="00EC3BEA">
        <w:t>4</w:t>
      </w:r>
    </w:p>
    <w:p w:rsidR="008D06CE" w:rsidRDefault="008D06CE" w:rsidP="00AB5634">
      <w:r>
        <w:rPr>
          <w:sz w:val="28"/>
          <w:szCs w:val="28"/>
        </w:rPr>
        <w:t xml:space="preserve">2. </w:t>
      </w:r>
      <w:r w:rsidRPr="00EC3BEA">
        <w:rPr>
          <w:sz w:val="28"/>
          <w:szCs w:val="28"/>
        </w:rPr>
        <w:t>1</w:t>
      </w:r>
    </w:p>
    <w:p w:rsidR="008D06CE" w:rsidRDefault="008D06CE" w:rsidP="00AB5634">
      <w:r>
        <w:t xml:space="preserve">3. </w:t>
      </w:r>
      <w:r w:rsidRPr="00EC3BEA">
        <w:rPr>
          <w:sz w:val="28"/>
          <w:szCs w:val="28"/>
        </w:rPr>
        <w:t>1</w:t>
      </w:r>
    </w:p>
    <w:p w:rsidR="008D06CE" w:rsidRDefault="008D06CE" w:rsidP="00AB5634">
      <w:r>
        <w:t xml:space="preserve">4. </w:t>
      </w:r>
      <w:r w:rsidRPr="00EC3BEA">
        <w:rPr>
          <w:sz w:val="28"/>
          <w:szCs w:val="28"/>
        </w:rPr>
        <w:t>5</w:t>
      </w:r>
    </w:p>
    <w:p w:rsidR="008D06CE" w:rsidRDefault="008D06CE" w:rsidP="00AB5634">
      <w:r>
        <w:t xml:space="preserve">5. </w:t>
      </w:r>
      <w:r w:rsidRPr="00EC3BEA">
        <w:rPr>
          <w:sz w:val="28"/>
          <w:szCs w:val="28"/>
        </w:rPr>
        <w:t>1</w:t>
      </w:r>
    </w:p>
    <w:p w:rsidR="008D06CE" w:rsidRDefault="008D06CE" w:rsidP="00AB5634">
      <w:r>
        <w:t xml:space="preserve">6. </w:t>
      </w:r>
      <w:r w:rsidRPr="00EC3BEA">
        <w:rPr>
          <w:sz w:val="28"/>
          <w:szCs w:val="28"/>
        </w:rPr>
        <w:t>3</w:t>
      </w:r>
    </w:p>
    <w:p w:rsidR="008D06CE" w:rsidRDefault="008D06CE" w:rsidP="00AB5634">
      <w:r>
        <w:t xml:space="preserve">7. </w:t>
      </w:r>
      <w:r w:rsidRPr="00EC3BEA">
        <w:rPr>
          <w:sz w:val="28"/>
          <w:szCs w:val="28"/>
        </w:rPr>
        <w:t>5</w:t>
      </w:r>
    </w:p>
    <w:p w:rsidR="008D06CE" w:rsidRDefault="008D06CE" w:rsidP="00AB5634">
      <w:r>
        <w:t xml:space="preserve">8. </w:t>
      </w:r>
      <w:r w:rsidRPr="00EC3BEA">
        <w:rPr>
          <w:sz w:val="28"/>
          <w:szCs w:val="28"/>
        </w:rPr>
        <w:t>4</w:t>
      </w:r>
    </w:p>
    <w:p w:rsidR="008D06CE" w:rsidRDefault="008D06CE" w:rsidP="00AB5634">
      <w:r>
        <w:t xml:space="preserve">9. </w:t>
      </w:r>
      <w:r w:rsidRPr="00EC3BEA">
        <w:rPr>
          <w:sz w:val="28"/>
          <w:szCs w:val="28"/>
        </w:rPr>
        <w:t>1</w:t>
      </w:r>
    </w:p>
    <w:p w:rsidR="008D06CE" w:rsidRPr="000B278F" w:rsidRDefault="008D06CE" w:rsidP="00AB5634">
      <w:r>
        <w:t xml:space="preserve">10. </w:t>
      </w:r>
      <w:r w:rsidRPr="00EC3BEA">
        <w:rPr>
          <w:sz w:val="28"/>
          <w:szCs w:val="28"/>
        </w:rPr>
        <w:t>1</w:t>
      </w:r>
    </w:p>
    <w:p w:rsidR="008D06CE" w:rsidRDefault="008D06CE" w:rsidP="00AB5634">
      <w:pPr>
        <w:rPr>
          <w:color w:val="000000"/>
        </w:rPr>
      </w:pPr>
    </w:p>
    <w:p w:rsidR="008D06CE" w:rsidRPr="009F2CAF" w:rsidRDefault="008D06CE" w:rsidP="00AB5634">
      <w:pPr>
        <w:shd w:val="clear" w:color="auto" w:fill="FFFFFF"/>
        <w:tabs>
          <w:tab w:val="left" w:pos="767"/>
        </w:tabs>
        <w:jc w:val="both"/>
        <w:rPr>
          <w:color w:val="000000"/>
          <w:sz w:val="28"/>
          <w:szCs w:val="28"/>
        </w:rPr>
      </w:pPr>
      <w:r>
        <w:rPr>
          <w:b/>
          <w:color w:val="000000"/>
          <w:sz w:val="28"/>
          <w:szCs w:val="28"/>
        </w:rPr>
        <w:t>5.</w:t>
      </w:r>
      <w:r w:rsidRPr="009F2CAF">
        <w:rPr>
          <w:b/>
          <w:color w:val="000000"/>
          <w:sz w:val="28"/>
          <w:szCs w:val="28"/>
        </w:rPr>
        <w:t>Ситуационные задачи по теме</w:t>
      </w:r>
      <w:r>
        <w:rPr>
          <w:b/>
          <w:color w:val="000000"/>
          <w:sz w:val="28"/>
          <w:szCs w:val="28"/>
        </w:rPr>
        <w:t>:</w:t>
      </w:r>
      <w:r w:rsidRPr="009F2CAF">
        <w:rPr>
          <w:b/>
          <w:color w:val="000000"/>
          <w:sz w:val="28"/>
          <w:szCs w:val="28"/>
        </w:rPr>
        <w:t xml:space="preserve"> </w:t>
      </w:r>
    </w:p>
    <w:p w:rsidR="008D06CE" w:rsidRDefault="008D06CE" w:rsidP="00AB5634">
      <w:pPr>
        <w:ind w:firstLine="708"/>
        <w:jc w:val="both"/>
        <w:rPr>
          <w:b/>
          <w:sz w:val="28"/>
          <w:szCs w:val="28"/>
        </w:rPr>
      </w:pPr>
    </w:p>
    <w:p w:rsidR="008D06CE" w:rsidRPr="0057094E" w:rsidRDefault="008D06CE" w:rsidP="00AB5634">
      <w:pPr>
        <w:ind w:firstLine="708"/>
        <w:jc w:val="both"/>
        <w:rPr>
          <w:b/>
          <w:sz w:val="28"/>
          <w:szCs w:val="28"/>
        </w:rPr>
      </w:pPr>
      <w:r w:rsidRPr="0057094E">
        <w:rPr>
          <w:b/>
          <w:sz w:val="28"/>
          <w:szCs w:val="28"/>
        </w:rPr>
        <w:t>Задача № 1.</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При плановом осмотре в поликлинике ребёнка в возрасте 2 месяцев на предмет выявления ортопедической патологии врач-ортопед обнаружил симптом ограничения отведения бедра, отмечалась наружная ротация обоих бёдер, также отмечалась асиммерия бедренных складок. С целью уточнения диагноза выполнена рентгенография тазобедренных суставов. Данные рентгенограммы: у ребёнка ацетабулярный индекс справа 30</w:t>
      </w:r>
      <w:r w:rsidRPr="00AB5634">
        <w:rPr>
          <w:rFonts w:ascii="Times New Roman" w:hAnsi="Times New Roman"/>
          <w:sz w:val="28"/>
          <w:szCs w:val="28"/>
          <w:vertAlign w:val="superscript"/>
          <w:lang w:val="ru-RU"/>
        </w:rPr>
        <w:t>○</w:t>
      </w:r>
      <w:r w:rsidRPr="00AB5634">
        <w:rPr>
          <w:rFonts w:ascii="Times New Roman" w:hAnsi="Times New Roman"/>
          <w:sz w:val="28"/>
          <w:szCs w:val="28"/>
          <w:lang w:val="ru-RU"/>
        </w:rPr>
        <w:t>, слева 45</w:t>
      </w:r>
      <w:r w:rsidRPr="00AB5634">
        <w:rPr>
          <w:rFonts w:ascii="Times New Roman" w:hAnsi="Times New Roman"/>
          <w:sz w:val="28"/>
          <w:szCs w:val="28"/>
          <w:vertAlign w:val="superscript"/>
          <w:lang w:val="ru-RU"/>
        </w:rPr>
        <w:t>○</w:t>
      </w:r>
      <w:r w:rsidRPr="00AB5634">
        <w:rPr>
          <w:rFonts w:ascii="Times New Roman" w:hAnsi="Times New Roman"/>
          <w:sz w:val="28"/>
          <w:szCs w:val="28"/>
          <w:lang w:val="ru-RU"/>
        </w:rPr>
        <w:t xml:space="preserve">. Расстояние </w:t>
      </w:r>
      <w:r>
        <w:rPr>
          <w:rFonts w:ascii="Times New Roman" w:hAnsi="Times New Roman"/>
          <w:sz w:val="28"/>
          <w:szCs w:val="28"/>
        </w:rPr>
        <w:t>d</w:t>
      </w:r>
      <w:r w:rsidRPr="00AB5634">
        <w:rPr>
          <w:rFonts w:ascii="Times New Roman" w:hAnsi="Times New Roman"/>
          <w:sz w:val="28"/>
          <w:szCs w:val="28"/>
          <w:lang w:val="ru-RU"/>
        </w:rPr>
        <w:t xml:space="preserve"> справа 1,5 см, слева 2,6 см, высота </w:t>
      </w:r>
      <w:r>
        <w:rPr>
          <w:rFonts w:ascii="Times New Roman" w:hAnsi="Times New Roman"/>
          <w:sz w:val="28"/>
          <w:szCs w:val="28"/>
        </w:rPr>
        <w:t>h</w:t>
      </w:r>
      <w:r w:rsidRPr="00AB5634">
        <w:rPr>
          <w:rFonts w:ascii="Times New Roman" w:hAnsi="Times New Roman"/>
          <w:sz w:val="28"/>
          <w:szCs w:val="28"/>
          <w:lang w:val="ru-RU"/>
        </w:rPr>
        <w:t xml:space="preserve"> справа 1,1 см, слева 0,3 см.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w:t>
      </w:r>
      <w:r w:rsidRPr="00AB5634">
        <w:rPr>
          <w:rFonts w:ascii="Times New Roman" w:hAnsi="Times New Roman"/>
          <w:sz w:val="28"/>
          <w:szCs w:val="28"/>
          <w:lang w:val="ru-RU"/>
        </w:rPr>
        <w:tab/>
        <w:t xml:space="preserve">Какой диагноз поставил врач?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w:t>
      </w:r>
      <w:r w:rsidRPr="00AB5634">
        <w:rPr>
          <w:rFonts w:ascii="Times New Roman" w:hAnsi="Times New Roman"/>
          <w:sz w:val="28"/>
          <w:szCs w:val="28"/>
          <w:lang w:val="ru-RU"/>
        </w:rPr>
        <w:tab/>
        <w:t>Какая схема использовалась в рентгенодиагностике?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w:t>
      </w:r>
      <w:r w:rsidRPr="00AB5634">
        <w:rPr>
          <w:rFonts w:ascii="Times New Roman" w:hAnsi="Times New Roman"/>
          <w:sz w:val="28"/>
          <w:szCs w:val="28"/>
          <w:lang w:val="ru-RU"/>
        </w:rPr>
        <w:tab/>
        <w:t>Укажите заболевания, с которыми необходимо провести дифференциальную диагностику?</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w:t>
      </w:r>
      <w:r w:rsidRPr="00AB5634">
        <w:rPr>
          <w:rFonts w:ascii="Times New Roman" w:hAnsi="Times New Roman"/>
          <w:sz w:val="28"/>
          <w:szCs w:val="28"/>
          <w:lang w:val="ru-RU"/>
        </w:rPr>
        <w:tab/>
        <w:t>Лечение ребенка с данной патологией.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w:t>
      </w:r>
      <w:r w:rsidRPr="00AB5634">
        <w:rPr>
          <w:rFonts w:ascii="Times New Roman" w:hAnsi="Times New Roman"/>
          <w:sz w:val="28"/>
          <w:szCs w:val="28"/>
          <w:lang w:val="ru-RU"/>
        </w:rPr>
        <w:tab/>
        <w:t>Меры профилактики?</w:t>
      </w:r>
    </w:p>
    <w:p w:rsidR="008D06CE" w:rsidRPr="009F2CAF" w:rsidRDefault="008D06CE" w:rsidP="00AB5634">
      <w:pPr>
        <w:jc w:val="both"/>
        <w:rPr>
          <w:sz w:val="28"/>
          <w:szCs w:val="28"/>
        </w:rPr>
      </w:pPr>
    </w:p>
    <w:p w:rsidR="008D06CE" w:rsidRPr="00A94B59" w:rsidRDefault="008D06CE" w:rsidP="00AB5634">
      <w:pPr>
        <w:pStyle w:val="1"/>
        <w:ind w:firstLine="708"/>
        <w:jc w:val="both"/>
        <w:rPr>
          <w:b w:val="0"/>
          <w:color w:val="auto"/>
        </w:rPr>
      </w:pPr>
      <w:r w:rsidRPr="00A94B59">
        <w:rPr>
          <w:rFonts w:ascii="Times New Roman" w:hAnsi="Times New Roman"/>
          <w:color w:val="auto"/>
        </w:rPr>
        <w:lastRenderedPageBreak/>
        <w:t>Задача № 2</w:t>
      </w:r>
      <w:r w:rsidRPr="00A94B59">
        <w:rPr>
          <w:b w:val="0"/>
          <w:color w:val="auto"/>
        </w:rPr>
        <w:t>.</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В клинику обратился мальчик 14 лет с жалобами на потерю функций кистей рук. При осмотре: пальцы рук шаровидно утолщены, практически неподвижны, пальпация болезненна.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На рентгенограмме кистей видно вздутие пястных костей, особенно фаланг пальцев (кроме концевых), неправильной формы, по размерам в 2–3 раза превышающее диаметр здоровой кости. Внутри вздутых полостей — вкрапления извести.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Каков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План лечения?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Укажите заболевания, с которыми необходимо провести дифференциальную диагностику?</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Прогноз.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Реабилитационные мероприятия?</w:t>
      </w:r>
    </w:p>
    <w:p w:rsidR="008D06CE" w:rsidRPr="009F2CAF" w:rsidRDefault="008D06CE" w:rsidP="00AB5634">
      <w:pPr>
        <w:jc w:val="both"/>
        <w:rPr>
          <w:sz w:val="28"/>
          <w:szCs w:val="28"/>
        </w:rPr>
      </w:pPr>
    </w:p>
    <w:p w:rsidR="008D06CE" w:rsidRPr="0057094E" w:rsidRDefault="008D06CE" w:rsidP="00AB5634">
      <w:pPr>
        <w:spacing w:line="360" w:lineRule="auto"/>
        <w:ind w:firstLine="708"/>
        <w:jc w:val="both"/>
        <w:rPr>
          <w:b/>
          <w:sz w:val="28"/>
          <w:szCs w:val="28"/>
        </w:rPr>
      </w:pPr>
      <w:r w:rsidRPr="0057094E">
        <w:rPr>
          <w:b/>
          <w:sz w:val="28"/>
          <w:szCs w:val="28"/>
        </w:rPr>
        <w:t>Задача№ 3</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В роддоме родился мальчик от первой беременности на 38-й неделе массой 3200 гр., роды протекали стремительно.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При осмотре педиатром выявлено: на правой кисти </w:t>
      </w:r>
      <w:r>
        <w:rPr>
          <w:rFonts w:ascii="Times New Roman" w:hAnsi="Times New Roman"/>
          <w:sz w:val="28"/>
          <w:szCs w:val="28"/>
        </w:rPr>
        <w:t>IV</w:t>
      </w:r>
      <w:r w:rsidRPr="00AB5634">
        <w:rPr>
          <w:rFonts w:ascii="Times New Roman" w:hAnsi="Times New Roman"/>
          <w:sz w:val="28"/>
          <w:szCs w:val="28"/>
          <w:lang w:val="ru-RU"/>
        </w:rPr>
        <w:t>-</w:t>
      </w:r>
      <w:r>
        <w:rPr>
          <w:rFonts w:ascii="Times New Roman" w:hAnsi="Times New Roman"/>
          <w:sz w:val="28"/>
          <w:szCs w:val="28"/>
        </w:rPr>
        <w:t>V</w:t>
      </w:r>
      <w:r w:rsidRPr="00AB5634">
        <w:rPr>
          <w:rFonts w:ascii="Times New Roman" w:hAnsi="Times New Roman"/>
          <w:sz w:val="28"/>
          <w:szCs w:val="28"/>
          <w:lang w:val="ru-RU"/>
        </w:rPr>
        <w:t xml:space="preserve"> пальцы соединены между собой кожной складкой до середины фаланги.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Тактика и план лечения?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Какие дополнительные методы исследования?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План диспансеризации.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Реабилитационные мероприятия?</w:t>
      </w:r>
    </w:p>
    <w:p w:rsidR="008D06CE" w:rsidRPr="009F2CAF" w:rsidRDefault="008D06CE" w:rsidP="00AB5634">
      <w:pPr>
        <w:jc w:val="both"/>
        <w:rPr>
          <w:sz w:val="28"/>
          <w:szCs w:val="28"/>
        </w:rPr>
      </w:pPr>
    </w:p>
    <w:p w:rsidR="008D06CE" w:rsidRPr="0057094E" w:rsidRDefault="008D06CE" w:rsidP="00AB5634">
      <w:pPr>
        <w:ind w:firstLine="708"/>
        <w:jc w:val="both"/>
        <w:rPr>
          <w:b/>
          <w:sz w:val="28"/>
          <w:szCs w:val="28"/>
        </w:rPr>
      </w:pPr>
      <w:r w:rsidRPr="0057094E">
        <w:rPr>
          <w:b/>
          <w:sz w:val="28"/>
          <w:szCs w:val="28"/>
        </w:rPr>
        <w:t>Задача № 4</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Вас вызвали в роддом на консультацию. Родился мальчик от первой беременности, вес при рождении 2000гр.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При осмотре отмечается отсутствие 3-4 пальцев. При пальпации выявлено отсутствие соответствующих пястных костей на левой кисти.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Лечение?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Какие дополнительные методы исследования?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План диспансеризации.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Реабилитационные мероприятия?</w:t>
      </w:r>
    </w:p>
    <w:p w:rsidR="008D06CE" w:rsidRPr="009F2CAF" w:rsidRDefault="008D06CE" w:rsidP="00AB5634">
      <w:pPr>
        <w:jc w:val="both"/>
        <w:rPr>
          <w:sz w:val="28"/>
          <w:szCs w:val="28"/>
        </w:rPr>
      </w:pPr>
    </w:p>
    <w:p w:rsidR="008D06CE" w:rsidRPr="0057094E" w:rsidRDefault="008D06CE" w:rsidP="00AB5634">
      <w:pPr>
        <w:ind w:firstLine="708"/>
        <w:jc w:val="both"/>
        <w:rPr>
          <w:b/>
          <w:sz w:val="28"/>
          <w:szCs w:val="28"/>
        </w:rPr>
      </w:pPr>
      <w:r w:rsidRPr="0057094E">
        <w:rPr>
          <w:b/>
          <w:sz w:val="28"/>
          <w:szCs w:val="28"/>
        </w:rPr>
        <w:t>Задача № 5</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В роддоме родилась девочка от 2-й беременности, последняя протекала с осложнением (токсикоз </w:t>
      </w:r>
      <w:r>
        <w:rPr>
          <w:rFonts w:ascii="Times New Roman" w:hAnsi="Times New Roman"/>
          <w:sz w:val="28"/>
          <w:szCs w:val="28"/>
        </w:rPr>
        <w:t>I</w:t>
      </w:r>
      <w:r w:rsidRPr="00AB5634">
        <w:rPr>
          <w:rFonts w:ascii="Times New Roman" w:hAnsi="Times New Roman"/>
          <w:sz w:val="28"/>
          <w:szCs w:val="28"/>
          <w:lang w:val="ru-RU"/>
        </w:rPr>
        <w:t>-</w:t>
      </w:r>
      <w:r>
        <w:rPr>
          <w:rFonts w:ascii="Times New Roman" w:hAnsi="Times New Roman"/>
          <w:sz w:val="28"/>
          <w:szCs w:val="28"/>
        </w:rPr>
        <w:t>II</w:t>
      </w:r>
      <w:r w:rsidRPr="00AB5634">
        <w:rPr>
          <w:rFonts w:ascii="Times New Roman" w:hAnsi="Times New Roman"/>
          <w:sz w:val="28"/>
          <w:szCs w:val="28"/>
          <w:lang w:val="ru-RU"/>
        </w:rPr>
        <w:t xml:space="preserve"> половины).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lastRenderedPageBreak/>
        <w:t>При осмотре врачом-неонатологом отмечена лёгкость сближения обоих плеч на всем их протяжении.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Задания: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1. Ваш диагноз?</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Лечение?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Укажите заболевания, с которыми необходимо провести дифференциальную диагностику?</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Реабилитационные мероприятия?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Профилактика заболевания?</w:t>
      </w:r>
    </w:p>
    <w:p w:rsidR="008D06CE" w:rsidRPr="009F2CAF" w:rsidRDefault="008D06CE" w:rsidP="00AB5634">
      <w:pPr>
        <w:shd w:val="clear" w:color="auto" w:fill="FFFFFF"/>
        <w:rPr>
          <w:b/>
          <w:sz w:val="28"/>
          <w:szCs w:val="28"/>
        </w:rPr>
      </w:pPr>
    </w:p>
    <w:p w:rsidR="008D06CE" w:rsidRPr="009F2CAF" w:rsidRDefault="008D06CE" w:rsidP="00AB5634">
      <w:pPr>
        <w:shd w:val="clear" w:color="auto" w:fill="FFFFFF"/>
        <w:tabs>
          <w:tab w:val="left" w:pos="3200"/>
        </w:tabs>
        <w:jc w:val="center"/>
        <w:rPr>
          <w:b/>
          <w:color w:val="000000"/>
          <w:sz w:val="28"/>
          <w:szCs w:val="28"/>
        </w:rPr>
      </w:pPr>
      <w:r w:rsidRPr="009F2CAF">
        <w:rPr>
          <w:b/>
          <w:bCs/>
          <w:color w:val="000000"/>
          <w:sz w:val="28"/>
          <w:szCs w:val="28"/>
        </w:rPr>
        <w:t xml:space="preserve"> </w:t>
      </w:r>
      <w:r w:rsidRPr="009F2CAF">
        <w:rPr>
          <w:b/>
          <w:color w:val="000000"/>
          <w:sz w:val="28"/>
          <w:szCs w:val="28"/>
        </w:rPr>
        <w:t xml:space="preserve">Эталоны ответов на задачи по теме </w:t>
      </w:r>
    </w:p>
    <w:p w:rsidR="008D06CE" w:rsidRPr="00AB5634" w:rsidRDefault="008D06CE" w:rsidP="00AB5634">
      <w:pPr>
        <w:pStyle w:val="af1"/>
        <w:tabs>
          <w:tab w:val="left" w:pos="993"/>
        </w:tabs>
        <w:ind w:firstLine="709"/>
        <w:jc w:val="both"/>
        <w:rPr>
          <w:rFonts w:ascii="Times New Roman" w:hAnsi="Times New Roman"/>
          <w:b/>
          <w:sz w:val="28"/>
          <w:szCs w:val="28"/>
          <w:lang w:val="ru-RU"/>
        </w:rPr>
      </w:pPr>
      <w:r w:rsidRPr="00AB5634">
        <w:rPr>
          <w:rFonts w:ascii="Times New Roman" w:hAnsi="Times New Roman"/>
          <w:b/>
          <w:sz w:val="28"/>
          <w:szCs w:val="28"/>
          <w:lang w:val="ru-RU"/>
        </w:rPr>
        <w:t>ЗАДАЧА № 1</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1.Диагноз: Левосторонняя дисплазия тазобедренного сустава третьей степени (вывих бедра).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Схема Хильгенрейнера.</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3. </w:t>
      </w:r>
      <w:r w:rsidRPr="00FC47BA">
        <w:rPr>
          <w:rFonts w:ascii="Times New Roman" w:hAnsi="Times New Roman"/>
          <w:sz w:val="28"/>
          <w:szCs w:val="28"/>
        </w:rPr>
        <w:t>Coxa</w:t>
      </w:r>
      <w:r w:rsidRPr="00AB5634">
        <w:rPr>
          <w:rFonts w:ascii="Times New Roman" w:hAnsi="Times New Roman"/>
          <w:sz w:val="28"/>
          <w:szCs w:val="28"/>
          <w:lang w:val="ru-RU"/>
        </w:rPr>
        <w:t xml:space="preserve"> </w:t>
      </w:r>
      <w:r w:rsidRPr="00FC47BA">
        <w:rPr>
          <w:rFonts w:ascii="Times New Roman" w:hAnsi="Times New Roman"/>
          <w:sz w:val="28"/>
          <w:szCs w:val="28"/>
        </w:rPr>
        <w:t>vara</w:t>
      </w:r>
      <w:r w:rsidRPr="00AB5634">
        <w:rPr>
          <w:rFonts w:ascii="Times New Roman" w:hAnsi="Times New Roman"/>
          <w:sz w:val="28"/>
          <w:szCs w:val="28"/>
          <w:lang w:val="ru-RU"/>
        </w:rPr>
        <w:t>, ДЦП, родовой эпифизиолиз, эпифизарный остеомиелит, поталогический вывих, контрактура тазобедренного сустава, болезнь Пертеса.</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Консервативное лечение по Лоренцу, при отсутствии положительного эффекта оперативное лечение.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5. Работа с группой риска: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рожденные от очень молодых или старых родителей;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с родовой травмой;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рожденные в ягодичном предлежании;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с отягощенной наследственностью;</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дети,  родители  которых  злоупотребляют  алкоголем  или  подвергались воздействию вредных веществ.</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Своевременно  направить больного к врачу ортопеду с постановкой на учет, проводить консервативное лечение (основные принципы которого заключаются: а) обеспечивается постепенное ненасильственное сопоставление головки бедра и вертлужной впадины. б) сохранять подвижность во всех суставах нижней конечностей. в) исключатся действие неблагоприятных моментов действующих на нормальное развитие суставов.</w:t>
      </w:r>
    </w:p>
    <w:p w:rsidR="008D06CE" w:rsidRPr="00AB5634" w:rsidRDefault="008D06CE" w:rsidP="00AB5634">
      <w:pPr>
        <w:pStyle w:val="af1"/>
        <w:tabs>
          <w:tab w:val="left" w:pos="993"/>
        </w:tabs>
        <w:ind w:firstLine="709"/>
        <w:jc w:val="both"/>
        <w:rPr>
          <w:rFonts w:ascii="Times New Roman" w:hAnsi="Times New Roman"/>
          <w:b/>
          <w:sz w:val="28"/>
          <w:szCs w:val="28"/>
          <w:lang w:val="ru-RU"/>
        </w:rPr>
      </w:pPr>
    </w:p>
    <w:p w:rsidR="008D06CE" w:rsidRPr="00D703DC" w:rsidRDefault="008D06CE" w:rsidP="00AB5634">
      <w:pPr>
        <w:pStyle w:val="af1"/>
        <w:tabs>
          <w:tab w:val="left" w:pos="993"/>
        </w:tabs>
        <w:ind w:firstLine="709"/>
        <w:jc w:val="both"/>
        <w:rPr>
          <w:rFonts w:ascii="Times New Roman" w:hAnsi="Times New Roman"/>
          <w:b/>
          <w:sz w:val="28"/>
          <w:szCs w:val="28"/>
          <w:lang w:val="ru-RU"/>
        </w:rPr>
      </w:pPr>
      <w:r w:rsidRPr="00D703DC">
        <w:rPr>
          <w:rFonts w:ascii="Times New Roman" w:hAnsi="Times New Roman"/>
          <w:b/>
          <w:sz w:val="28"/>
          <w:szCs w:val="28"/>
          <w:lang w:val="ru-RU"/>
        </w:rPr>
        <w:t xml:space="preserve">ЗАДАЧА № 2 </w:t>
      </w:r>
    </w:p>
    <w:p w:rsidR="008D06CE" w:rsidRPr="00D703DC" w:rsidRDefault="008D06CE" w:rsidP="00AB5634">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1. Дисхондроплазия (болезнь Оллье).</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Лечение больных с дисхондроплазией в основном хирургическое и заключается в удалении очагов эмбриональной хрящевой ткани, остеотомии сегментов конечности для исправления оси ее и коррекции укорочения.</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3. Следует дифференцировать с фиброзной дисплазией, которая, локализуясь в сегментах нижней конечности, дает характерные деформации ("пастушья палка" - деформация бедра в верхней трети, саблевидная деформация голени), болезненность пораженных сегментов, чего нет при </w:t>
      </w:r>
      <w:r w:rsidRPr="00AB5634">
        <w:rPr>
          <w:rFonts w:ascii="Times New Roman" w:hAnsi="Times New Roman"/>
          <w:sz w:val="28"/>
          <w:szCs w:val="28"/>
          <w:lang w:val="ru-RU"/>
        </w:rPr>
        <w:lastRenderedPageBreak/>
        <w:t>дисхондроплазии, при отсутствии характерного для дисхондроплазии укорочения конечности и локализации очагов в костях стопы.</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4. Прогноз для жизни при дисхондроплазии у детей благоприятный, однако, в отношении сохранения функции конечности ставится с осторожностью особенно в запущенных случаях.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Ортопед или детский хирург – осматривает 1 раз в 6 мес при отсутствии прогрессирования. При прогрессировании процесса 1 раз в три месяца. Наблюдение до завершения роста. ЛФК, массаж</w:t>
      </w:r>
    </w:p>
    <w:p w:rsidR="008D06CE" w:rsidRPr="00997856" w:rsidRDefault="008D06CE" w:rsidP="00AB5634">
      <w:pPr>
        <w:jc w:val="both"/>
        <w:rPr>
          <w:b/>
          <w:sz w:val="28"/>
          <w:szCs w:val="28"/>
        </w:rPr>
      </w:pPr>
    </w:p>
    <w:p w:rsidR="008D06CE" w:rsidRPr="00997856" w:rsidRDefault="008D06CE" w:rsidP="00AB5634">
      <w:pPr>
        <w:jc w:val="both"/>
        <w:rPr>
          <w:b/>
          <w:sz w:val="28"/>
          <w:szCs w:val="28"/>
        </w:rPr>
      </w:pPr>
      <w:r w:rsidRPr="00997856">
        <w:rPr>
          <w:b/>
          <w:sz w:val="28"/>
          <w:szCs w:val="28"/>
        </w:rPr>
        <w:t>ЗАДАЧА № 3</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1. Диагноз: Синдактилия, кожная форма.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Лечение оперативное. С последующей коррекцией и разработка суставов кисти.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Рентгенография, КТ,УЗИ.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4. Ортопед или детский хирург – осматривает 1 раз в 1 мес при отсутствии прогрессирования.  В последующем 3 года раз в 6 мес</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ЛФК, массаж, физиолечение, разработка сустава пальцев.</w:t>
      </w:r>
    </w:p>
    <w:p w:rsidR="008D06CE" w:rsidRPr="00AB5634" w:rsidRDefault="008D06CE" w:rsidP="00AB5634">
      <w:pPr>
        <w:pStyle w:val="af1"/>
        <w:tabs>
          <w:tab w:val="left" w:pos="993"/>
        </w:tabs>
        <w:ind w:firstLine="709"/>
        <w:jc w:val="both"/>
        <w:rPr>
          <w:rFonts w:ascii="Times New Roman" w:hAnsi="Times New Roman"/>
          <w:sz w:val="28"/>
          <w:szCs w:val="28"/>
          <w:lang w:val="ru-RU"/>
        </w:rPr>
      </w:pPr>
    </w:p>
    <w:p w:rsidR="008D06CE" w:rsidRPr="00997856" w:rsidRDefault="008D06CE" w:rsidP="00AB5634">
      <w:pPr>
        <w:jc w:val="both"/>
        <w:rPr>
          <w:b/>
          <w:sz w:val="28"/>
          <w:szCs w:val="28"/>
        </w:rPr>
      </w:pPr>
      <w:r w:rsidRPr="00997856">
        <w:rPr>
          <w:b/>
          <w:sz w:val="28"/>
          <w:szCs w:val="28"/>
        </w:rPr>
        <w:t>ЗАДАЧА № 4</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1. Диагноз: Клещевидная рука.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2. Лечение консервативное при наличии сгибательных контрактур (лечебная гимнастика, массаж, трудотерапия), с помощью гипсовых повязок производят постепенное устранение контрактур.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Рентгенография, КТ, УЗИ.</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4. Диспансерное наблюдение: (обязательный осмотр ортопеда в 1й год – раз в три месяца, во 2й год – раз в полгода, последующие осмотры – раз в год).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5. ЛФК, массаж, физиолечение, водные процедуры.</w:t>
      </w:r>
    </w:p>
    <w:p w:rsidR="008D06CE" w:rsidRPr="00FC47BA" w:rsidRDefault="008D06CE" w:rsidP="00AB5634">
      <w:pPr>
        <w:jc w:val="both"/>
        <w:rPr>
          <w:sz w:val="28"/>
          <w:szCs w:val="28"/>
        </w:rPr>
      </w:pPr>
      <w:r w:rsidRPr="00FC47BA">
        <w:rPr>
          <w:sz w:val="28"/>
          <w:szCs w:val="28"/>
        </w:rPr>
        <w:t>Задача № 5</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1. Диагноз: Отсутствие ключиц.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2. Лечение консервативное с последующей возможной хирургической коррекцией.</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3. Перелом плечевой кости, вывих плеча, перелом ключицы.</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4. ЛФК, физиолечение, по снятии фиксирующей повязки начинается активный период разработки функции суставов: укладка кисти в функционально выгодном положении, в положении возможного сгибания, разгибания, отведения; назначается массаж. </w:t>
      </w:r>
    </w:p>
    <w:p w:rsidR="008D06CE" w:rsidRPr="00AB5634" w:rsidRDefault="008D06CE" w:rsidP="00AB5634">
      <w:pPr>
        <w:pStyle w:val="af1"/>
        <w:tabs>
          <w:tab w:val="left" w:pos="993"/>
        </w:tabs>
        <w:ind w:firstLine="709"/>
        <w:jc w:val="both"/>
        <w:rPr>
          <w:rFonts w:ascii="Times New Roman" w:hAnsi="Times New Roman"/>
          <w:sz w:val="28"/>
          <w:szCs w:val="28"/>
          <w:lang w:val="ru-RU"/>
        </w:rPr>
      </w:pPr>
      <w:r w:rsidRPr="00AB5634">
        <w:rPr>
          <w:rFonts w:ascii="Times New Roman" w:hAnsi="Times New Roman"/>
          <w:sz w:val="28"/>
          <w:szCs w:val="28"/>
          <w:lang w:val="ru-RU"/>
        </w:rPr>
        <w:t xml:space="preserve">5. Группа риска родителей, страдающих алкоголизмом, сифилисом, психическими болезнями, тяжелыми нарушениями общего обмена веществ, гормональными расстройствами.  </w:t>
      </w:r>
    </w:p>
    <w:p w:rsidR="008D06CE" w:rsidRPr="00D70867" w:rsidRDefault="008D06CE" w:rsidP="00AB5634">
      <w:pPr>
        <w:jc w:val="both"/>
      </w:pPr>
    </w:p>
    <w:p w:rsidR="008D06CE" w:rsidRPr="009F2CAF" w:rsidRDefault="008D06CE" w:rsidP="00AB5634">
      <w:pPr>
        <w:ind w:firstLine="851"/>
        <w:rPr>
          <w:b/>
          <w:sz w:val="28"/>
          <w:szCs w:val="28"/>
        </w:rPr>
      </w:pPr>
      <w:r>
        <w:rPr>
          <w:b/>
          <w:sz w:val="28"/>
          <w:szCs w:val="28"/>
        </w:rPr>
        <w:t>6</w:t>
      </w:r>
      <w:r w:rsidRPr="009F2CAF">
        <w:rPr>
          <w:b/>
          <w:sz w:val="28"/>
          <w:szCs w:val="28"/>
        </w:rPr>
        <w:t>. Перечень практических умений</w:t>
      </w:r>
    </w:p>
    <w:p w:rsidR="008D06CE" w:rsidRDefault="008D06CE" w:rsidP="00AB5634">
      <w:pPr>
        <w:ind w:firstLine="851"/>
        <w:rPr>
          <w:sz w:val="28"/>
          <w:szCs w:val="28"/>
        </w:rPr>
      </w:pPr>
      <w:r>
        <w:rPr>
          <w:sz w:val="28"/>
          <w:szCs w:val="28"/>
        </w:rPr>
        <w:t xml:space="preserve">1. </w:t>
      </w:r>
      <w:r w:rsidRPr="009F2CAF">
        <w:rPr>
          <w:sz w:val="28"/>
          <w:szCs w:val="28"/>
        </w:rPr>
        <w:t>С</w:t>
      </w:r>
      <w:r>
        <w:rPr>
          <w:sz w:val="28"/>
          <w:szCs w:val="28"/>
        </w:rPr>
        <w:t>бор</w:t>
      </w:r>
      <w:r w:rsidRPr="009F2CAF">
        <w:rPr>
          <w:sz w:val="28"/>
          <w:szCs w:val="28"/>
        </w:rPr>
        <w:t xml:space="preserve"> анамне</w:t>
      </w:r>
      <w:r>
        <w:rPr>
          <w:sz w:val="28"/>
          <w:szCs w:val="28"/>
        </w:rPr>
        <w:t>за</w:t>
      </w:r>
    </w:p>
    <w:p w:rsidR="008D06CE" w:rsidRDefault="008D06CE" w:rsidP="00AB5634">
      <w:pPr>
        <w:ind w:firstLine="851"/>
        <w:rPr>
          <w:sz w:val="28"/>
          <w:szCs w:val="28"/>
        </w:rPr>
      </w:pPr>
      <w:r>
        <w:rPr>
          <w:sz w:val="28"/>
          <w:szCs w:val="28"/>
        </w:rPr>
        <w:t xml:space="preserve">2. </w:t>
      </w:r>
      <w:r w:rsidRPr="009F2CAF">
        <w:rPr>
          <w:sz w:val="28"/>
          <w:szCs w:val="28"/>
        </w:rPr>
        <w:t>Обследование опорно</w:t>
      </w:r>
      <w:r>
        <w:rPr>
          <w:sz w:val="28"/>
          <w:szCs w:val="28"/>
        </w:rPr>
        <w:t>-двигательного аппарата больного</w:t>
      </w:r>
    </w:p>
    <w:p w:rsidR="008D06CE" w:rsidRDefault="008D06CE" w:rsidP="00AB5634">
      <w:pPr>
        <w:ind w:firstLine="851"/>
        <w:rPr>
          <w:sz w:val="28"/>
          <w:szCs w:val="28"/>
        </w:rPr>
      </w:pPr>
      <w:r>
        <w:rPr>
          <w:sz w:val="28"/>
          <w:szCs w:val="28"/>
        </w:rPr>
        <w:lastRenderedPageBreak/>
        <w:t xml:space="preserve">3.  </w:t>
      </w:r>
      <w:r w:rsidRPr="009F2CAF">
        <w:rPr>
          <w:sz w:val="28"/>
          <w:szCs w:val="28"/>
        </w:rPr>
        <w:t>Измерение абсолютной и относительной длины конечности</w:t>
      </w:r>
    </w:p>
    <w:p w:rsidR="008D06CE" w:rsidRDefault="008D06CE" w:rsidP="00AB5634">
      <w:pPr>
        <w:ind w:firstLine="851"/>
        <w:rPr>
          <w:sz w:val="28"/>
          <w:szCs w:val="28"/>
        </w:rPr>
      </w:pPr>
      <w:r>
        <w:rPr>
          <w:sz w:val="28"/>
          <w:szCs w:val="28"/>
        </w:rPr>
        <w:t xml:space="preserve">4. </w:t>
      </w:r>
      <w:r w:rsidRPr="009F2CAF">
        <w:rPr>
          <w:sz w:val="28"/>
          <w:szCs w:val="28"/>
        </w:rPr>
        <w:t xml:space="preserve">Рентгенологическая диагностика </w:t>
      </w:r>
    </w:p>
    <w:p w:rsidR="008D06CE" w:rsidRDefault="008D06CE" w:rsidP="00AB5634">
      <w:pPr>
        <w:ind w:firstLine="851"/>
        <w:rPr>
          <w:sz w:val="28"/>
          <w:szCs w:val="28"/>
        </w:rPr>
      </w:pPr>
      <w:r>
        <w:rPr>
          <w:sz w:val="28"/>
          <w:szCs w:val="28"/>
        </w:rPr>
        <w:t xml:space="preserve">5. </w:t>
      </w:r>
      <w:r w:rsidRPr="009F2CAF">
        <w:rPr>
          <w:sz w:val="28"/>
          <w:szCs w:val="28"/>
        </w:rPr>
        <w:t>Определение объема физиологической, пассивной, активной, общей подвижности в суставах</w:t>
      </w:r>
    </w:p>
    <w:p w:rsidR="008D06CE" w:rsidRDefault="008D06CE" w:rsidP="00AB5634">
      <w:pPr>
        <w:ind w:firstLine="851"/>
        <w:rPr>
          <w:sz w:val="28"/>
          <w:szCs w:val="28"/>
        </w:rPr>
      </w:pPr>
      <w:r>
        <w:rPr>
          <w:sz w:val="28"/>
          <w:szCs w:val="28"/>
        </w:rPr>
        <w:t xml:space="preserve">6. </w:t>
      </w:r>
      <w:r w:rsidRPr="009F2CAF">
        <w:rPr>
          <w:sz w:val="28"/>
          <w:szCs w:val="28"/>
        </w:rPr>
        <w:t xml:space="preserve">Присутствие на операции </w:t>
      </w:r>
    </w:p>
    <w:p w:rsidR="008D06CE" w:rsidRPr="009F2CAF" w:rsidRDefault="008D06CE" w:rsidP="00AB5634">
      <w:pPr>
        <w:ind w:firstLine="851"/>
        <w:rPr>
          <w:sz w:val="28"/>
          <w:szCs w:val="28"/>
        </w:rPr>
      </w:pPr>
      <w:r>
        <w:rPr>
          <w:sz w:val="28"/>
          <w:szCs w:val="28"/>
        </w:rPr>
        <w:t>7. Формулировка</w:t>
      </w:r>
      <w:r w:rsidRPr="009F2CAF">
        <w:rPr>
          <w:sz w:val="28"/>
          <w:szCs w:val="28"/>
        </w:rPr>
        <w:t xml:space="preserve"> диагноз</w:t>
      </w:r>
      <w:r>
        <w:rPr>
          <w:sz w:val="28"/>
          <w:szCs w:val="28"/>
        </w:rPr>
        <w:t>а</w:t>
      </w:r>
    </w:p>
    <w:p w:rsidR="008D06CE" w:rsidRDefault="008D06CE" w:rsidP="00AB5634">
      <w:pPr>
        <w:pStyle w:val="11"/>
        <w:ind w:left="0" w:firstLine="851"/>
        <w:rPr>
          <w:b/>
          <w:sz w:val="28"/>
          <w:szCs w:val="28"/>
        </w:rPr>
      </w:pPr>
    </w:p>
    <w:p w:rsidR="00074D21" w:rsidRDefault="00074D21" w:rsidP="00074D21"/>
    <w:p w:rsidR="00074D21" w:rsidRDefault="00074D21" w:rsidP="00074D21"/>
    <w:p w:rsidR="008D06CE" w:rsidRDefault="008D06CE"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Default="00074D21" w:rsidP="00AB5634">
      <w:pPr>
        <w:jc w:val="both"/>
        <w:rPr>
          <w:sz w:val="28"/>
          <w:szCs w:val="28"/>
        </w:rPr>
      </w:pPr>
    </w:p>
    <w:p w:rsidR="00074D21" w:rsidRPr="00696F23" w:rsidRDefault="00074D21" w:rsidP="00AB5634">
      <w:pPr>
        <w:jc w:val="both"/>
        <w:rPr>
          <w:sz w:val="28"/>
          <w:szCs w:val="28"/>
        </w:rPr>
      </w:pPr>
    </w:p>
    <w:p w:rsidR="008D06CE" w:rsidRDefault="008D06CE" w:rsidP="00AB5634">
      <w:pPr>
        <w:tabs>
          <w:tab w:val="left" w:pos="360"/>
          <w:tab w:val="num" w:pos="1080"/>
        </w:tabs>
        <w:jc w:val="both"/>
        <w:rPr>
          <w:b/>
          <w:sz w:val="28"/>
          <w:szCs w:val="28"/>
        </w:rPr>
      </w:pPr>
      <w:r>
        <w:rPr>
          <w:b/>
          <w:sz w:val="28"/>
          <w:szCs w:val="28"/>
        </w:rPr>
        <w:lastRenderedPageBreak/>
        <w:t>1.</w:t>
      </w:r>
      <w:r w:rsidRPr="00615F21">
        <w:rPr>
          <w:b/>
          <w:sz w:val="28"/>
          <w:szCs w:val="28"/>
        </w:rPr>
        <w:t>Тема</w:t>
      </w:r>
      <w:r>
        <w:rPr>
          <w:b/>
          <w:sz w:val="28"/>
          <w:szCs w:val="28"/>
        </w:rPr>
        <w:t xml:space="preserve">: </w:t>
      </w:r>
      <w:r w:rsidRPr="00D40A3B">
        <w:rPr>
          <w:b/>
          <w:sz w:val="28"/>
          <w:szCs w:val="28"/>
        </w:rPr>
        <w:t>«</w:t>
      </w:r>
      <w:r>
        <w:rPr>
          <w:b/>
          <w:sz w:val="28"/>
          <w:szCs w:val="28"/>
        </w:rPr>
        <w:t>Остеохондропатии Определение. Этиология. Стадии заболевания</w:t>
      </w:r>
      <w:r w:rsidRPr="00D40A3B">
        <w:rPr>
          <w:b/>
          <w:sz w:val="28"/>
          <w:szCs w:val="28"/>
        </w:rPr>
        <w:t>».</w:t>
      </w:r>
    </w:p>
    <w:p w:rsidR="008D06CE" w:rsidRPr="00775DB7" w:rsidRDefault="008D06CE" w:rsidP="005425FA">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5425FA">
      <w:pPr>
        <w:ind w:left="720" w:firstLine="1440"/>
        <w:jc w:val="both"/>
        <w:rPr>
          <w:sz w:val="28"/>
          <w:szCs w:val="28"/>
        </w:rPr>
      </w:pPr>
      <w:r w:rsidRPr="00775DB7">
        <w:rPr>
          <w:sz w:val="28"/>
          <w:szCs w:val="28"/>
        </w:rPr>
        <w:t>- Подготовка к практическим занятиям.</w:t>
      </w:r>
    </w:p>
    <w:p w:rsidR="008D06CE" w:rsidRDefault="008D06CE" w:rsidP="005425FA">
      <w:pPr>
        <w:ind w:left="720" w:firstLine="1440"/>
        <w:jc w:val="both"/>
        <w:rPr>
          <w:sz w:val="28"/>
          <w:szCs w:val="28"/>
        </w:rPr>
      </w:pPr>
      <w:r w:rsidRPr="00775DB7">
        <w:rPr>
          <w:sz w:val="28"/>
          <w:szCs w:val="28"/>
        </w:rPr>
        <w:t>- Подготовка материалов по НИР.</w:t>
      </w:r>
    </w:p>
    <w:p w:rsidR="008D06CE" w:rsidRDefault="008D06CE" w:rsidP="005425FA">
      <w:pPr>
        <w:ind w:left="720" w:firstLine="1440"/>
        <w:jc w:val="both"/>
        <w:rPr>
          <w:sz w:val="28"/>
          <w:szCs w:val="28"/>
        </w:rPr>
      </w:pPr>
      <w:r>
        <w:rPr>
          <w:sz w:val="28"/>
          <w:szCs w:val="28"/>
        </w:rPr>
        <w:t>- Написание реферата.</w:t>
      </w:r>
    </w:p>
    <w:p w:rsidR="008D06CE" w:rsidRPr="00775DB7" w:rsidRDefault="008D06CE" w:rsidP="005425FA">
      <w:pPr>
        <w:ind w:left="720" w:firstLine="1440"/>
        <w:jc w:val="both"/>
        <w:rPr>
          <w:sz w:val="28"/>
          <w:szCs w:val="28"/>
        </w:rPr>
      </w:pPr>
      <w:r>
        <w:rPr>
          <w:sz w:val="28"/>
          <w:szCs w:val="28"/>
        </w:rPr>
        <w:t>- Поиск материала по теме в интернете.</w:t>
      </w:r>
    </w:p>
    <w:p w:rsidR="008D06CE" w:rsidRDefault="008D06CE" w:rsidP="005425FA">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8A1D1A">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8A1D1A">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8A1D1A">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8A1D1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8A1D1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8A1D1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8A1D1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8A1D1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8A1D1A">
      <w:pPr>
        <w:jc w:val="both"/>
        <w:outlineLvl w:val="4"/>
        <w:rPr>
          <w:bCs/>
          <w:sz w:val="28"/>
          <w:szCs w:val="28"/>
        </w:rPr>
      </w:pPr>
      <w:r w:rsidRPr="008F478D">
        <w:rPr>
          <w:b/>
          <w:sz w:val="28"/>
          <w:szCs w:val="28"/>
        </w:rPr>
        <w:t>Уметь:</w:t>
      </w:r>
      <w:r>
        <w:rPr>
          <w:sz w:val="28"/>
          <w:szCs w:val="28"/>
        </w:rPr>
        <w:t xml:space="preserve"> </w:t>
      </w:r>
    </w:p>
    <w:p w:rsidR="008D06CE" w:rsidRDefault="008D06CE" w:rsidP="008A1D1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8A1D1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8A1D1A">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8A1D1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8A1D1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8A1D1A">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8A1D1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8A1D1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8A1D1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8A1D1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8A1D1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8A1D1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5D36F6" w:rsidRDefault="008D06CE" w:rsidP="008A1D1A">
      <w:pPr>
        <w:ind w:firstLine="851"/>
        <w:jc w:val="both"/>
        <w:rPr>
          <w:sz w:val="28"/>
          <w:szCs w:val="28"/>
        </w:rPr>
      </w:pPr>
      <w:r>
        <w:rPr>
          <w:color w:val="000000"/>
          <w:sz w:val="28"/>
          <w:szCs w:val="28"/>
        </w:rPr>
        <w:t>1.</w:t>
      </w:r>
      <w:r w:rsidRPr="005D36F6">
        <w:rPr>
          <w:color w:val="000000"/>
          <w:sz w:val="28"/>
          <w:szCs w:val="28"/>
        </w:rPr>
        <w:t xml:space="preserve">  Анатомо-физиологические особенности </w:t>
      </w:r>
      <w:r w:rsidRPr="005D36F6">
        <w:rPr>
          <w:sz w:val="28"/>
          <w:szCs w:val="28"/>
        </w:rPr>
        <w:t>строения скелета</w:t>
      </w:r>
    </w:p>
    <w:p w:rsidR="008D06CE" w:rsidRPr="005D36F6" w:rsidRDefault="008D06CE" w:rsidP="008A1D1A">
      <w:pPr>
        <w:ind w:firstLine="851"/>
        <w:jc w:val="both"/>
        <w:rPr>
          <w:sz w:val="28"/>
          <w:szCs w:val="28"/>
        </w:rPr>
      </w:pPr>
      <w:r>
        <w:rPr>
          <w:sz w:val="28"/>
          <w:szCs w:val="28"/>
        </w:rPr>
        <w:t xml:space="preserve">2. </w:t>
      </w:r>
      <w:r w:rsidRPr="005D36F6">
        <w:rPr>
          <w:sz w:val="28"/>
          <w:szCs w:val="28"/>
        </w:rPr>
        <w:t>особенности остехондропатий и дисплазий скелета</w:t>
      </w:r>
    </w:p>
    <w:p w:rsidR="008D06CE" w:rsidRPr="005D36F6" w:rsidRDefault="008D06CE" w:rsidP="008A1D1A">
      <w:pPr>
        <w:tabs>
          <w:tab w:val="left" w:pos="840"/>
          <w:tab w:val="left" w:pos="1080"/>
        </w:tabs>
        <w:ind w:firstLine="851"/>
        <w:jc w:val="both"/>
        <w:rPr>
          <w:sz w:val="28"/>
          <w:szCs w:val="28"/>
        </w:rPr>
      </w:pPr>
      <w:r>
        <w:rPr>
          <w:sz w:val="28"/>
          <w:szCs w:val="28"/>
        </w:rPr>
        <w:t>3.</w:t>
      </w:r>
      <w:r w:rsidRPr="005D36F6">
        <w:rPr>
          <w:sz w:val="28"/>
          <w:szCs w:val="28"/>
        </w:rPr>
        <w:t xml:space="preserve"> степени, стадии, формы остехондропатий и дисплазий скелета и их локализация</w:t>
      </w:r>
    </w:p>
    <w:p w:rsidR="008D06CE" w:rsidRDefault="008D06CE" w:rsidP="008A1D1A">
      <w:pPr>
        <w:ind w:firstLine="851"/>
        <w:jc w:val="both"/>
        <w:rPr>
          <w:sz w:val="28"/>
          <w:szCs w:val="28"/>
        </w:rPr>
      </w:pPr>
      <w:r>
        <w:rPr>
          <w:sz w:val="28"/>
          <w:szCs w:val="28"/>
        </w:rPr>
        <w:t>4.</w:t>
      </w:r>
      <w:r w:rsidRPr="005D36F6">
        <w:rPr>
          <w:sz w:val="28"/>
          <w:szCs w:val="28"/>
        </w:rPr>
        <w:t xml:space="preserve"> клиника остехондропатий и дисплазий скелета</w:t>
      </w:r>
    </w:p>
    <w:p w:rsidR="008D06CE" w:rsidRPr="005D36F6" w:rsidRDefault="008D06CE" w:rsidP="008A1D1A">
      <w:pPr>
        <w:ind w:firstLine="851"/>
        <w:jc w:val="both"/>
        <w:rPr>
          <w:sz w:val="28"/>
          <w:szCs w:val="28"/>
        </w:rPr>
      </w:pPr>
      <w:r>
        <w:rPr>
          <w:sz w:val="28"/>
          <w:szCs w:val="28"/>
        </w:rPr>
        <w:t>5. Стадии заболевания</w:t>
      </w:r>
    </w:p>
    <w:p w:rsidR="008D06CE" w:rsidRDefault="008D06CE" w:rsidP="005425FA">
      <w:pPr>
        <w:jc w:val="both"/>
        <w:rPr>
          <w:sz w:val="28"/>
          <w:szCs w:val="28"/>
        </w:rPr>
      </w:pPr>
    </w:p>
    <w:p w:rsidR="008D06CE" w:rsidRDefault="008D06CE" w:rsidP="005425FA">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5425FA">
      <w:pPr>
        <w:jc w:val="both"/>
        <w:rPr>
          <w:b/>
          <w:bCs/>
          <w:color w:val="000000"/>
          <w:sz w:val="28"/>
          <w:szCs w:val="28"/>
        </w:rPr>
      </w:pPr>
    </w:p>
    <w:p w:rsidR="008D06CE" w:rsidRPr="00EC3BEA" w:rsidRDefault="008D06CE" w:rsidP="008A1D1A">
      <w:pPr>
        <w:tabs>
          <w:tab w:val="left" w:pos="360"/>
        </w:tabs>
        <w:rPr>
          <w:rStyle w:val="ad"/>
          <w:b w:val="0"/>
          <w:bCs w:val="0"/>
          <w:sz w:val="28"/>
          <w:szCs w:val="28"/>
        </w:rPr>
      </w:pPr>
      <w:r>
        <w:rPr>
          <w:rStyle w:val="ad"/>
          <w:b w:val="0"/>
          <w:bCs w:val="0"/>
          <w:sz w:val="28"/>
          <w:szCs w:val="28"/>
        </w:rPr>
        <w:lastRenderedPageBreak/>
        <w:t>1. А</w:t>
      </w:r>
      <w:r w:rsidRPr="00EC3BEA">
        <w:rPr>
          <w:rStyle w:val="ad"/>
          <w:b w:val="0"/>
          <w:bCs w:val="0"/>
          <w:sz w:val="28"/>
          <w:szCs w:val="28"/>
        </w:rPr>
        <w:t>ХОНДРОПЛАЗИЯ - ЭТО</w:t>
      </w:r>
    </w:p>
    <w:p w:rsidR="008D06CE" w:rsidRDefault="008D06CE" w:rsidP="007C0B4C">
      <w:pPr>
        <w:pStyle w:val="ac"/>
        <w:numPr>
          <w:ilvl w:val="2"/>
          <w:numId w:val="172"/>
        </w:numPr>
        <w:tabs>
          <w:tab w:val="left" w:pos="360"/>
          <w:tab w:val="left" w:pos="2694"/>
        </w:tabs>
        <w:rPr>
          <w:sz w:val="28"/>
          <w:szCs w:val="28"/>
        </w:rPr>
      </w:pPr>
      <w:r w:rsidRPr="00EC3BEA">
        <w:rPr>
          <w:sz w:val="28"/>
          <w:szCs w:val="28"/>
        </w:rPr>
        <w:t xml:space="preserve">последствия внутриутробного сифилиса </w:t>
      </w:r>
    </w:p>
    <w:p w:rsidR="008D06CE" w:rsidRDefault="008D06CE" w:rsidP="007C0B4C">
      <w:pPr>
        <w:pStyle w:val="ac"/>
        <w:numPr>
          <w:ilvl w:val="2"/>
          <w:numId w:val="172"/>
        </w:numPr>
        <w:tabs>
          <w:tab w:val="left" w:pos="360"/>
          <w:tab w:val="left" w:pos="2694"/>
        </w:tabs>
        <w:rPr>
          <w:sz w:val="28"/>
          <w:szCs w:val="28"/>
        </w:rPr>
      </w:pPr>
      <w:r w:rsidRPr="006473B9">
        <w:rPr>
          <w:sz w:val="28"/>
          <w:szCs w:val="28"/>
        </w:rPr>
        <w:t>последствия внутриутробного рахита</w:t>
      </w:r>
    </w:p>
    <w:p w:rsidR="008D06CE" w:rsidRDefault="008D06CE" w:rsidP="007C0B4C">
      <w:pPr>
        <w:pStyle w:val="ac"/>
        <w:numPr>
          <w:ilvl w:val="2"/>
          <w:numId w:val="172"/>
        </w:numPr>
        <w:tabs>
          <w:tab w:val="left" w:pos="360"/>
          <w:tab w:val="left" w:pos="2694"/>
        </w:tabs>
        <w:rPr>
          <w:sz w:val="28"/>
          <w:szCs w:val="28"/>
        </w:rPr>
      </w:pPr>
      <w:r>
        <w:rPr>
          <w:sz w:val="28"/>
          <w:szCs w:val="28"/>
        </w:rPr>
        <w:t>нейроэндокринное заболевание</w:t>
      </w:r>
    </w:p>
    <w:p w:rsidR="008D06CE" w:rsidRDefault="008D06CE" w:rsidP="007C0B4C">
      <w:pPr>
        <w:pStyle w:val="ac"/>
        <w:numPr>
          <w:ilvl w:val="2"/>
          <w:numId w:val="172"/>
        </w:numPr>
        <w:tabs>
          <w:tab w:val="left" w:pos="360"/>
          <w:tab w:val="left" w:pos="2694"/>
        </w:tabs>
        <w:ind w:left="2694" w:hanging="567"/>
        <w:rPr>
          <w:sz w:val="28"/>
          <w:szCs w:val="28"/>
        </w:rPr>
      </w:pPr>
      <w:r w:rsidRPr="006473B9">
        <w:rPr>
          <w:sz w:val="28"/>
          <w:szCs w:val="28"/>
        </w:rPr>
        <w:t>системное поражение скелета,  связанное с пороком развития хондробластической системы, аномалией развития и роста хряща</w:t>
      </w:r>
    </w:p>
    <w:p w:rsidR="008D06CE" w:rsidRPr="006473B9" w:rsidRDefault="008D06CE" w:rsidP="007C0B4C">
      <w:pPr>
        <w:pStyle w:val="ac"/>
        <w:numPr>
          <w:ilvl w:val="2"/>
          <w:numId w:val="172"/>
        </w:numPr>
        <w:tabs>
          <w:tab w:val="left" w:pos="360"/>
          <w:tab w:val="left" w:pos="2694"/>
        </w:tabs>
        <w:rPr>
          <w:sz w:val="28"/>
          <w:szCs w:val="28"/>
        </w:rPr>
      </w:pPr>
      <w:r w:rsidRPr="006473B9">
        <w:rPr>
          <w:sz w:val="28"/>
          <w:szCs w:val="28"/>
        </w:rPr>
        <w:t xml:space="preserve">повышение давления амниотической жидкости </w:t>
      </w:r>
    </w:p>
    <w:p w:rsidR="008D06CE" w:rsidRPr="00EC3BEA" w:rsidRDefault="008D06CE" w:rsidP="008A1D1A">
      <w:pPr>
        <w:tabs>
          <w:tab w:val="num" w:pos="0"/>
          <w:tab w:val="left" w:pos="360"/>
        </w:tabs>
        <w:ind w:left="2694" w:hanging="284"/>
        <w:rPr>
          <w:sz w:val="28"/>
          <w:szCs w:val="28"/>
        </w:rPr>
      </w:pPr>
    </w:p>
    <w:p w:rsidR="008D06CE" w:rsidRPr="005D36F6" w:rsidRDefault="008D06CE" w:rsidP="008A1D1A">
      <w:pPr>
        <w:jc w:val="both"/>
        <w:rPr>
          <w:sz w:val="28"/>
          <w:szCs w:val="28"/>
        </w:rPr>
      </w:pPr>
      <w:r>
        <w:rPr>
          <w:rStyle w:val="ad"/>
          <w:b w:val="0"/>
          <w:bCs w:val="0"/>
          <w:sz w:val="28"/>
          <w:szCs w:val="28"/>
        </w:rPr>
        <w:t xml:space="preserve">2. </w:t>
      </w:r>
      <w:r>
        <w:rPr>
          <w:sz w:val="28"/>
          <w:szCs w:val="28"/>
        </w:rPr>
        <w:t>ПРИ АХОНДРОПЛАЗИЯХ НАИБОЛЕЕ ЧАСТО ПОРАЖАЮТСЯ</w:t>
      </w:r>
      <w:r w:rsidRPr="005D36F6">
        <w:rPr>
          <w:sz w:val="28"/>
          <w:szCs w:val="28"/>
        </w:rPr>
        <w:t>:</w:t>
      </w:r>
    </w:p>
    <w:p w:rsidR="008D06CE" w:rsidRPr="005D36F6" w:rsidRDefault="008D06CE" w:rsidP="008A1D1A">
      <w:pPr>
        <w:ind w:left="3850" w:hanging="1865"/>
        <w:jc w:val="both"/>
        <w:rPr>
          <w:sz w:val="28"/>
          <w:szCs w:val="28"/>
        </w:rPr>
      </w:pPr>
      <w:r>
        <w:rPr>
          <w:sz w:val="28"/>
          <w:szCs w:val="28"/>
        </w:rPr>
        <w:t xml:space="preserve">1)   </w:t>
      </w:r>
      <w:r w:rsidRPr="005D36F6">
        <w:rPr>
          <w:sz w:val="28"/>
          <w:szCs w:val="28"/>
        </w:rPr>
        <w:t>трубчатые кости</w:t>
      </w:r>
    </w:p>
    <w:p w:rsidR="008D06CE" w:rsidRDefault="008D06CE" w:rsidP="008A1D1A">
      <w:pPr>
        <w:ind w:left="3850" w:hanging="1865"/>
        <w:jc w:val="both"/>
        <w:rPr>
          <w:sz w:val="28"/>
          <w:szCs w:val="28"/>
        </w:rPr>
      </w:pPr>
      <w:r>
        <w:rPr>
          <w:sz w:val="28"/>
          <w:szCs w:val="28"/>
        </w:rPr>
        <w:t xml:space="preserve">2)   </w:t>
      </w:r>
      <w:r w:rsidRPr="005D36F6">
        <w:rPr>
          <w:sz w:val="28"/>
          <w:szCs w:val="28"/>
        </w:rPr>
        <w:t>плоские кости</w:t>
      </w:r>
    </w:p>
    <w:p w:rsidR="008D06CE" w:rsidRPr="005D36F6" w:rsidRDefault="008D06CE" w:rsidP="008A1D1A">
      <w:pPr>
        <w:ind w:left="3850" w:hanging="1865"/>
        <w:jc w:val="both"/>
        <w:rPr>
          <w:sz w:val="28"/>
          <w:szCs w:val="28"/>
        </w:rPr>
      </w:pPr>
      <w:r>
        <w:rPr>
          <w:sz w:val="28"/>
          <w:szCs w:val="28"/>
        </w:rPr>
        <w:t xml:space="preserve">3)   </w:t>
      </w:r>
      <w:r w:rsidRPr="005D36F6">
        <w:rPr>
          <w:sz w:val="28"/>
          <w:szCs w:val="28"/>
        </w:rPr>
        <w:t>фаланги пальцев</w:t>
      </w:r>
    </w:p>
    <w:p w:rsidR="008D06CE" w:rsidRPr="005D36F6" w:rsidRDefault="008D06CE" w:rsidP="008A1D1A">
      <w:pPr>
        <w:ind w:left="3850" w:hanging="1865"/>
        <w:jc w:val="both"/>
        <w:rPr>
          <w:sz w:val="28"/>
          <w:szCs w:val="28"/>
        </w:rPr>
      </w:pPr>
      <w:r>
        <w:rPr>
          <w:sz w:val="28"/>
          <w:szCs w:val="28"/>
        </w:rPr>
        <w:t xml:space="preserve">4)   </w:t>
      </w:r>
      <w:r w:rsidRPr="005D36F6">
        <w:rPr>
          <w:sz w:val="28"/>
          <w:szCs w:val="28"/>
        </w:rPr>
        <w:t>правильно все</w:t>
      </w:r>
    </w:p>
    <w:p w:rsidR="008D06CE" w:rsidRPr="00C17DA5" w:rsidRDefault="008D06CE" w:rsidP="008A1D1A">
      <w:pPr>
        <w:ind w:left="3850" w:hanging="1865"/>
        <w:jc w:val="both"/>
        <w:rPr>
          <w:sz w:val="28"/>
          <w:szCs w:val="28"/>
        </w:rPr>
      </w:pPr>
      <w:r>
        <w:rPr>
          <w:sz w:val="28"/>
          <w:szCs w:val="28"/>
        </w:rPr>
        <w:t xml:space="preserve">5)   </w:t>
      </w:r>
      <w:r w:rsidRPr="00C17DA5">
        <w:rPr>
          <w:sz w:val="28"/>
          <w:szCs w:val="28"/>
        </w:rPr>
        <w:t>все неверно</w:t>
      </w:r>
    </w:p>
    <w:p w:rsidR="008D06CE" w:rsidRPr="00EC3BEA" w:rsidRDefault="008D06CE" w:rsidP="008A1D1A">
      <w:pPr>
        <w:tabs>
          <w:tab w:val="num" w:pos="0"/>
          <w:tab w:val="left" w:pos="360"/>
        </w:tabs>
        <w:rPr>
          <w:sz w:val="28"/>
          <w:szCs w:val="28"/>
        </w:rPr>
      </w:pPr>
    </w:p>
    <w:p w:rsidR="008D06CE" w:rsidRPr="00EC3BEA" w:rsidRDefault="008D06CE" w:rsidP="008A1D1A">
      <w:pPr>
        <w:tabs>
          <w:tab w:val="left" w:pos="360"/>
        </w:tabs>
        <w:rPr>
          <w:rStyle w:val="ad"/>
          <w:b w:val="0"/>
          <w:bCs w:val="0"/>
          <w:sz w:val="28"/>
          <w:szCs w:val="28"/>
        </w:rPr>
      </w:pPr>
      <w:r>
        <w:rPr>
          <w:rStyle w:val="ad"/>
          <w:b w:val="0"/>
          <w:bCs w:val="0"/>
          <w:sz w:val="28"/>
          <w:szCs w:val="28"/>
        </w:rPr>
        <w:t>3. В</w:t>
      </w:r>
      <w:r w:rsidRPr="00EC3BEA">
        <w:rPr>
          <w:rStyle w:val="ad"/>
          <w:b w:val="0"/>
          <w:bCs w:val="0"/>
          <w:sz w:val="28"/>
          <w:szCs w:val="28"/>
        </w:rPr>
        <w:t xml:space="preserve">ИДАМИ ОПЕРАТИВНОГО ЛЕЧЕНИЯ ФИБРОЗНОЙ ОСТЕОДИСПЛАЗИИ ЯВЛЯЮТСЯ </w:t>
      </w:r>
    </w:p>
    <w:p w:rsidR="008D06CE" w:rsidRPr="00EC3BEA" w:rsidRDefault="008D06CE" w:rsidP="007C0B4C">
      <w:pPr>
        <w:pStyle w:val="ac"/>
        <w:numPr>
          <w:ilvl w:val="2"/>
          <w:numId w:val="147"/>
        </w:numPr>
        <w:tabs>
          <w:tab w:val="left" w:pos="360"/>
          <w:tab w:val="left" w:pos="2694"/>
        </w:tabs>
        <w:ind w:hanging="218"/>
        <w:rPr>
          <w:sz w:val="28"/>
          <w:szCs w:val="28"/>
        </w:rPr>
      </w:pPr>
      <w:r w:rsidRPr="00EC3BEA">
        <w:rPr>
          <w:sz w:val="28"/>
          <w:szCs w:val="28"/>
        </w:rPr>
        <w:t xml:space="preserve">ампутация </w:t>
      </w:r>
    </w:p>
    <w:p w:rsidR="008D06CE" w:rsidRPr="00EC3BEA" w:rsidRDefault="008D06CE" w:rsidP="007C0B4C">
      <w:pPr>
        <w:pStyle w:val="ac"/>
        <w:numPr>
          <w:ilvl w:val="2"/>
          <w:numId w:val="147"/>
        </w:numPr>
        <w:tabs>
          <w:tab w:val="left" w:pos="360"/>
          <w:tab w:val="left" w:pos="2694"/>
        </w:tabs>
        <w:ind w:left="2340" w:hanging="180"/>
        <w:rPr>
          <w:sz w:val="28"/>
          <w:szCs w:val="28"/>
        </w:rPr>
      </w:pPr>
      <w:r w:rsidRPr="00EC3BEA">
        <w:rPr>
          <w:sz w:val="28"/>
          <w:szCs w:val="28"/>
        </w:rPr>
        <w:t xml:space="preserve">околосуставная резекция </w:t>
      </w:r>
    </w:p>
    <w:p w:rsidR="008D06CE" w:rsidRPr="00EC3BEA" w:rsidRDefault="008D06CE" w:rsidP="007C0B4C">
      <w:pPr>
        <w:pStyle w:val="ac"/>
        <w:numPr>
          <w:ilvl w:val="2"/>
          <w:numId w:val="147"/>
        </w:numPr>
        <w:tabs>
          <w:tab w:val="left" w:pos="360"/>
          <w:tab w:val="left" w:pos="2694"/>
        </w:tabs>
        <w:ind w:left="2340" w:hanging="180"/>
        <w:rPr>
          <w:sz w:val="28"/>
          <w:szCs w:val="28"/>
        </w:rPr>
      </w:pPr>
      <w:r w:rsidRPr="00EC3BEA">
        <w:rPr>
          <w:sz w:val="28"/>
          <w:szCs w:val="28"/>
        </w:rPr>
        <w:t xml:space="preserve">скелетное вытяжение  </w:t>
      </w:r>
    </w:p>
    <w:p w:rsidR="008D06CE" w:rsidRPr="00EC3BEA" w:rsidRDefault="008D06CE" w:rsidP="007C0B4C">
      <w:pPr>
        <w:pStyle w:val="ac"/>
        <w:numPr>
          <w:ilvl w:val="2"/>
          <w:numId w:val="147"/>
        </w:numPr>
        <w:tabs>
          <w:tab w:val="left" w:pos="360"/>
          <w:tab w:val="left" w:pos="2694"/>
        </w:tabs>
        <w:ind w:left="2340" w:hanging="180"/>
        <w:rPr>
          <w:sz w:val="28"/>
          <w:szCs w:val="28"/>
        </w:rPr>
      </w:pPr>
      <w:r w:rsidRPr="00EC3BEA">
        <w:rPr>
          <w:sz w:val="28"/>
          <w:szCs w:val="28"/>
        </w:rPr>
        <w:t xml:space="preserve">выскабливание </w:t>
      </w:r>
    </w:p>
    <w:p w:rsidR="008D06CE" w:rsidRPr="00877857" w:rsidRDefault="008D06CE" w:rsidP="007C0B4C">
      <w:pPr>
        <w:pStyle w:val="ac"/>
        <w:numPr>
          <w:ilvl w:val="2"/>
          <w:numId w:val="147"/>
        </w:numPr>
        <w:tabs>
          <w:tab w:val="left" w:pos="360"/>
          <w:tab w:val="left" w:pos="2694"/>
        </w:tabs>
        <w:ind w:left="2340" w:hanging="180"/>
        <w:rPr>
          <w:sz w:val="28"/>
          <w:szCs w:val="28"/>
        </w:rPr>
      </w:pPr>
      <w:r w:rsidRPr="00EC3BEA">
        <w:rPr>
          <w:sz w:val="28"/>
          <w:szCs w:val="28"/>
        </w:rPr>
        <w:t xml:space="preserve">сегментарная резекция поднадкостничная  </w:t>
      </w:r>
    </w:p>
    <w:p w:rsidR="008D06CE" w:rsidRPr="00EC3BEA" w:rsidRDefault="008D06CE" w:rsidP="008A1D1A">
      <w:pPr>
        <w:tabs>
          <w:tab w:val="num" w:pos="0"/>
          <w:tab w:val="left" w:pos="360"/>
        </w:tabs>
        <w:ind w:left="2835" w:hanging="283"/>
        <w:rPr>
          <w:sz w:val="28"/>
          <w:szCs w:val="28"/>
        </w:rPr>
      </w:pPr>
    </w:p>
    <w:p w:rsidR="008D06CE" w:rsidRPr="005D36F6" w:rsidRDefault="008D06CE" w:rsidP="008A1D1A">
      <w:pPr>
        <w:jc w:val="both"/>
        <w:rPr>
          <w:sz w:val="28"/>
          <w:szCs w:val="28"/>
        </w:rPr>
      </w:pPr>
      <w:r>
        <w:rPr>
          <w:rStyle w:val="ad"/>
          <w:b w:val="0"/>
          <w:bCs w:val="0"/>
          <w:sz w:val="28"/>
          <w:szCs w:val="28"/>
        </w:rPr>
        <w:t xml:space="preserve">4. </w:t>
      </w:r>
      <w:r>
        <w:rPr>
          <w:sz w:val="28"/>
          <w:szCs w:val="28"/>
        </w:rPr>
        <w:t>ИЗ ВСЕХ КОСТЕЙ СКЕЛЕТА ПРИ АХОНДРОПЛАЗИЯХ НАИБОЛЕЕ МЕНЕЕ ИЗМЕНЕНЫ</w:t>
      </w:r>
      <w:r w:rsidRPr="005D36F6">
        <w:rPr>
          <w:sz w:val="28"/>
          <w:szCs w:val="28"/>
        </w:rPr>
        <w:t>:</w:t>
      </w:r>
    </w:p>
    <w:p w:rsidR="008D06CE" w:rsidRPr="005D36F6" w:rsidRDefault="008D06CE" w:rsidP="008A1D1A">
      <w:pPr>
        <w:jc w:val="both"/>
        <w:rPr>
          <w:sz w:val="28"/>
          <w:szCs w:val="28"/>
        </w:rPr>
      </w:pPr>
      <w:r>
        <w:rPr>
          <w:sz w:val="28"/>
          <w:szCs w:val="28"/>
        </w:rPr>
        <w:t xml:space="preserve">                                       1. </w:t>
      </w:r>
      <w:r w:rsidRPr="005D36F6">
        <w:rPr>
          <w:sz w:val="28"/>
          <w:szCs w:val="28"/>
        </w:rPr>
        <w:t>таз</w:t>
      </w:r>
    </w:p>
    <w:p w:rsidR="008D06CE" w:rsidRPr="005D36F6" w:rsidRDefault="008D06CE" w:rsidP="007C0B4C">
      <w:pPr>
        <w:numPr>
          <w:ilvl w:val="1"/>
          <w:numId w:val="147"/>
        </w:numPr>
        <w:jc w:val="both"/>
        <w:rPr>
          <w:sz w:val="28"/>
          <w:szCs w:val="28"/>
        </w:rPr>
      </w:pPr>
      <w:r w:rsidRPr="005D36F6">
        <w:rPr>
          <w:sz w:val="28"/>
          <w:szCs w:val="28"/>
        </w:rPr>
        <w:t>ребра</w:t>
      </w:r>
    </w:p>
    <w:p w:rsidR="008D06CE" w:rsidRPr="005D36F6" w:rsidRDefault="008D06CE" w:rsidP="007C0B4C">
      <w:pPr>
        <w:numPr>
          <w:ilvl w:val="1"/>
          <w:numId w:val="147"/>
        </w:numPr>
        <w:jc w:val="both"/>
        <w:rPr>
          <w:sz w:val="28"/>
          <w:szCs w:val="28"/>
        </w:rPr>
      </w:pPr>
      <w:r w:rsidRPr="005D36F6">
        <w:rPr>
          <w:sz w:val="28"/>
          <w:szCs w:val="28"/>
        </w:rPr>
        <w:t>ключицы</w:t>
      </w:r>
    </w:p>
    <w:p w:rsidR="008D06CE" w:rsidRPr="005D36F6" w:rsidRDefault="008D06CE" w:rsidP="007C0B4C">
      <w:pPr>
        <w:numPr>
          <w:ilvl w:val="1"/>
          <w:numId w:val="147"/>
        </w:numPr>
        <w:jc w:val="both"/>
        <w:rPr>
          <w:sz w:val="28"/>
          <w:szCs w:val="28"/>
        </w:rPr>
      </w:pPr>
      <w:r w:rsidRPr="005D36F6">
        <w:rPr>
          <w:sz w:val="28"/>
          <w:szCs w:val="28"/>
        </w:rPr>
        <w:t>позвоночник</w:t>
      </w:r>
    </w:p>
    <w:p w:rsidR="008D06CE" w:rsidRPr="00877857" w:rsidRDefault="008D06CE" w:rsidP="007C0B4C">
      <w:pPr>
        <w:numPr>
          <w:ilvl w:val="1"/>
          <w:numId w:val="147"/>
        </w:numPr>
        <w:jc w:val="both"/>
        <w:rPr>
          <w:sz w:val="28"/>
          <w:szCs w:val="28"/>
        </w:rPr>
      </w:pPr>
      <w:r w:rsidRPr="005D36F6">
        <w:rPr>
          <w:sz w:val="28"/>
          <w:szCs w:val="28"/>
        </w:rPr>
        <w:t>основание черепа</w:t>
      </w:r>
    </w:p>
    <w:p w:rsidR="008D06CE" w:rsidRPr="00EC3BEA" w:rsidRDefault="008D06CE" w:rsidP="008A1D1A">
      <w:pPr>
        <w:tabs>
          <w:tab w:val="left" w:pos="360"/>
        </w:tabs>
        <w:ind w:left="2694" w:hanging="284"/>
        <w:rPr>
          <w:sz w:val="28"/>
          <w:szCs w:val="28"/>
        </w:rPr>
      </w:pPr>
    </w:p>
    <w:p w:rsidR="008D06CE" w:rsidRPr="005D36F6" w:rsidRDefault="008D06CE" w:rsidP="008A1D1A">
      <w:pPr>
        <w:jc w:val="both"/>
        <w:rPr>
          <w:sz w:val="28"/>
          <w:szCs w:val="28"/>
        </w:rPr>
      </w:pPr>
      <w:r>
        <w:rPr>
          <w:rStyle w:val="ad"/>
          <w:b w:val="0"/>
          <w:bCs w:val="0"/>
          <w:sz w:val="28"/>
          <w:szCs w:val="28"/>
        </w:rPr>
        <w:t xml:space="preserve">5. </w:t>
      </w:r>
      <w:r>
        <w:rPr>
          <w:sz w:val="28"/>
          <w:szCs w:val="28"/>
        </w:rPr>
        <w:t>ФИБРОЗНАЯ ОСТЕДИСПЛАЗИЯ ОТНОСИТСЯ:</w:t>
      </w:r>
      <w:r w:rsidRPr="005D36F6">
        <w:rPr>
          <w:sz w:val="28"/>
          <w:szCs w:val="28"/>
        </w:rPr>
        <w:t xml:space="preserve"> </w:t>
      </w:r>
    </w:p>
    <w:p w:rsidR="008D06CE" w:rsidRPr="005D36F6" w:rsidRDefault="008D06CE" w:rsidP="007C0B4C">
      <w:pPr>
        <w:numPr>
          <w:ilvl w:val="2"/>
          <w:numId w:val="147"/>
        </w:numPr>
        <w:jc w:val="both"/>
        <w:rPr>
          <w:sz w:val="28"/>
          <w:szCs w:val="28"/>
        </w:rPr>
      </w:pPr>
      <w:r>
        <w:rPr>
          <w:sz w:val="28"/>
          <w:szCs w:val="28"/>
        </w:rPr>
        <w:t xml:space="preserve"> </w:t>
      </w:r>
      <w:r w:rsidRPr="005D36F6">
        <w:rPr>
          <w:sz w:val="28"/>
          <w:szCs w:val="28"/>
        </w:rPr>
        <w:t xml:space="preserve">к хондродисплазиям </w:t>
      </w:r>
    </w:p>
    <w:p w:rsidR="008D06CE" w:rsidRPr="005D36F6" w:rsidRDefault="008D06CE" w:rsidP="007C0B4C">
      <w:pPr>
        <w:numPr>
          <w:ilvl w:val="2"/>
          <w:numId w:val="147"/>
        </w:numPr>
        <w:jc w:val="both"/>
        <w:rPr>
          <w:sz w:val="28"/>
          <w:szCs w:val="28"/>
        </w:rPr>
      </w:pPr>
      <w:r>
        <w:rPr>
          <w:sz w:val="28"/>
          <w:szCs w:val="28"/>
        </w:rPr>
        <w:t xml:space="preserve"> </w:t>
      </w:r>
      <w:r w:rsidRPr="005D36F6">
        <w:rPr>
          <w:sz w:val="28"/>
          <w:szCs w:val="28"/>
        </w:rPr>
        <w:t>к остеодисплазиям</w:t>
      </w:r>
    </w:p>
    <w:p w:rsidR="008D06CE" w:rsidRPr="005D36F6" w:rsidRDefault="008D06CE" w:rsidP="007C0B4C">
      <w:pPr>
        <w:numPr>
          <w:ilvl w:val="2"/>
          <w:numId w:val="147"/>
        </w:numPr>
        <w:jc w:val="both"/>
        <w:rPr>
          <w:sz w:val="28"/>
          <w:szCs w:val="28"/>
        </w:rPr>
      </w:pPr>
      <w:r>
        <w:rPr>
          <w:sz w:val="28"/>
          <w:szCs w:val="28"/>
        </w:rPr>
        <w:t xml:space="preserve"> </w:t>
      </w:r>
      <w:r w:rsidRPr="005D36F6">
        <w:rPr>
          <w:sz w:val="28"/>
          <w:szCs w:val="28"/>
        </w:rPr>
        <w:t xml:space="preserve">к гиперостозу </w:t>
      </w:r>
    </w:p>
    <w:p w:rsidR="008D06CE" w:rsidRDefault="008D06CE" w:rsidP="007C0B4C">
      <w:pPr>
        <w:numPr>
          <w:ilvl w:val="2"/>
          <w:numId w:val="147"/>
        </w:numPr>
        <w:jc w:val="both"/>
        <w:rPr>
          <w:sz w:val="28"/>
          <w:szCs w:val="28"/>
        </w:rPr>
      </w:pPr>
      <w:r>
        <w:rPr>
          <w:sz w:val="28"/>
          <w:szCs w:val="28"/>
        </w:rPr>
        <w:t xml:space="preserve"> </w:t>
      </w:r>
      <w:r w:rsidRPr="005D36F6">
        <w:rPr>
          <w:sz w:val="28"/>
          <w:szCs w:val="28"/>
        </w:rPr>
        <w:t>к костному эозинофилезу</w:t>
      </w:r>
    </w:p>
    <w:p w:rsidR="008D06CE" w:rsidRPr="005D36F6" w:rsidRDefault="008D06CE" w:rsidP="007C0B4C">
      <w:pPr>
        <w:numPr>
          <w:ilvl w:val="2"/>
          <w:numId w:val="147"/>
        </w:numPr>
        <w:jc w:val="both"/>
        <w:rPr>
          <w:sz w:val="28"/>
          <w:szCs w:val="28"/>
        </w:rPr>
      </w:pPr>
      <w:r>
        <w:rPr>
          <w:sz w:val="28"/>
          <w:szCs w:val="28"/>
        </w:rPr>
        <w:t xml:space="preserve"> все верно</w:t>
      </w:r>
    </w:p>
    <w:p w:rsidR="008D06CE" w:rsidRPr="00EC3BEA" w:rsidRDefault="008D06CE" w:rsidP="008A1D1A">
      <w:pPr>
        <w:tabs>
          <w:tab w:val="left" w:pos="360"/>
        </w:tabs>
        <w:rPr>
          <w:sz w:val="28"/>
          <w:szCs w:val="28"/>
        </w:rPr>
      </w:pPr>
    </w:p>
    <w:p w:rsidR="008D06CE" w:rsidRPr="00EC3BEA" w:rsidRDefault="008D06CE" w:rsidP="008A1D1A">
      <w:pPr>
        <w:tabs>
          <w:tab w:val="left" w:pos="360"/>
        </w:tabs>
        <w:rPr>
          <w:rStyle w:val="ad"/>
          <w:b w:val="0"/>
          <w:bCs w:val="0"/>
          <w:sz w:val="28"/>
          <w:szCs w:val="28"/>
        </w:rPr>
      </w:pPr>
      <w:r>
        <w:rPr>
          <w:rStyle w:val="ad"/>
          <w:b w:val="0"/>
          <w:bCs w:val="0"/>
          <w:sz w:val="28"/>
          <w:szCs w:val="28"/>
        </w:rPr>
        <w:t>6. Р</w:t>
      </w:r>
      <w:r w:rsidRPr="00EC3BEA">
        <w:rPr>
          <w:rStyle w:val="ad"/>
          <w:b w:val="0"/>
          <w:bCs w:val="0"/>
          <w:sz w:val="28"/>
          <w:szCs w:val="28"/>
        </w:rPr>
        <w:t>ЕНТГЕНОЛОГИЧЕСКАЯ КАРТИНА МНОЖЕСТВЕННОЙ ЭПИФИЗАРНОЙ ХОНДРОПЛАЗИИ ХАРАКТЕРИЗУЕТСЯ</w:t>
      </w:r>
    </w:p>
    <w:p w:rsidR="008D06CE" w:rsidRPr="00EC3BEA" w:rsidRDefault="008D06CE" w:rsidP="007C0B4C">
      <w:pPr>
        <w:pStyle w:val="ac"/>
        <w:numPr>
          <w:ilvl w:val="0"/>
          <w:numId w:val="185"/>
        </w:numPr>
        <w:tabs>
          <w:tab w:val="left" w:pos="360"/>
          <w:tab w:val="left" w:pos="2694"/>
        </w:tabs>
        <w:rPr>
          <w:sz w:val="28"/>
          <w:szCs w:val="28"/>
        </w:rPr>
      </w:pPr>
      <w:r w:rsidRPr="00EC3BEA">
        <w:rPr>
          <w:sz w:val="28"/>
          <w:szCs w:val="28"/>
        </w:rPr>
        <w:t>поздним появлением ядер окостенения, сливающихся между собой в разное время и различающихся по форме и плотности</w:t>
      </w:r>
    </w:p>
    <w:p w:rsidR="008D06CE" w:rsidRPr="00EC3BEA" w:rsidRDefault="008D06CE" w:rsidP="007C0B4C">
      <w:pPr>
        <w:pStyle w:val="ac"/>
        <w:numPr>
          <w:ilvl w:val="0"/>
          <w:numId w:val="185"/>
        </w:numPr>
        <w:tabs>
          <w:tab w:val="left" w:pos="360"/>
          <w:tab w:val="left" w:pos="2694"/>
        </w:tabs>
        <w:rPr>
          <w:sz w:val="28"/>
          <w:szCs w:val="28"/>
        </w:rPr>
      </w:pPr>
      <w:r w:rsidRPr="00EC3BEA">
        <w:rPr>
          <w:sz w:val="28"/>
          <w:szCs w:val="28"/>
        </w:rPr>
        <w:lastRenderedPageBreak/>
        <w:t>преждевременным раскрытием ростковых зон</w:t>
      </w:r>
    </w:p>
    <w:p w:rsidR="008D06CE" w:rsidRPr="00EC3BEA" w:rsidRDefault="008D06CE" w:rsidP="007C0B4C">
      <w:pPr>
        <w:pStyle w:val="ac"/>
        <w:numPr>
          <w:ilvl w:val="0"/>
          <w:numId w:val="185"/>
        </w:numPr>
        <w:tabs>
          <w:tab w:val="left" w:pos="360"/>
          <w:tab w:val="left" w:pos="2694"/>
        </w:tabs>
        <w:rPr>
          <w:sz w:val="28"/>
          <w:szCs w:val="28"/>
        </w:rPr>
      </w:pPr>
      <w:r w:rsidRPr="00EC3BEA">
        <w:rPr>
          <w:sz w:val="28"/>
          <w:szCs w:val="28"/>
        </w:rPr>
        <w:t>отсутствием явлений деформирующего артроза</w:t>
      </w:r>
    </w:p>
    <w:p w:rsidR="008D06CE" w:rsidRPr="00EC3BEA" w:rsidRDefault="008D06CE" w:rsidP="007C0B4C">
      <w:pPr>
        <w:pStyle w:val="ac"/>
        <w:numPr>
          <w:ilvl w:val="0"/>
          <w:numId w:val="185"/>
        </w:numPr>
        <w:tabs>
          <w:tab w:val="left" w:pos="360"/>
          <w:tab w:val="left" w:pos="2694"/>
        </w:tabs>
        <w:rPr>
          <w:sz w:val="28"/>
          <w:szCs w:val="28"/>
        </w:rPr>
      </w:pPr>
      <w:r w:rsidRPr="00EC3BEA">
        <w:rPr>
          <w:sz w:val="28"/>
          <w:szCs w:val="28"/>
        </w:rPr>
        <w:t>отсутствием укорочения конечности</w:t>
      </w:r>
    </w:p>
    <w:p w:rsidR="008D06CE" w:rsidRPr="00EC3BEA" w:rsidRDefault="008D06CE" w:rsidP="007C0B4C">
      <w:pPr>
        <w:pStyle w:val="ac"/>
        <w:numPr>
          <w:ilvl w:val="0"/>
          <w:numId w:val="185"/>
        </w:numPr>
        <w:tabs>
          <w:tab w:val="left" w:pos="360"/>
          <w:tab w:val="left" w:pos="2694"/>
        </w:tabs>
        <w:rPr>
          <w:sz w:val="28"/>
          <w:szCs w:val="28"/>
        </w:rPr>
      </w:pPr>
      <w:r w:rsidRPr="00EC3BEA">
        <w:rPr>
          <w:sz w:val="28"/>
          <w:szCs w:val="28"/>
        </w:rPr>
        <w:t>отсутствием ядер окостенения в эпифизах</w:t>
      </w:r>
    </w:p>
    <w:p w:rsidR="008D06CE" w:rsidRPr="00EC3BEA" w:rsidRDefault="008D06CE" w:rsidP="008A1D1A">
      <w:pPr>
        <w:tabs>
          <w:tab w:val="num" w:pos="0"/>
          <w:tab w:val="left" w:pos="360"/>
        </w:tabs>
        <w:rPr>
          <w:rStyle w:val="ad"/>
          <w:b w:val="0"/>
          <w:bCs w:val="0"/>
          <w:sz w:val="28"/>
          <w:szCs w:val="28"/>
        </w:rPr>
      </w:pPr>
    </w:p>
    <w:p w:rsidR="008D06CE" w:rsidRPr="00EC3BEA" w:rsidRDefault="008D06CE" w:rsidP="008A1D1A">
      <w:pPr>
        <w:tabs>
          <w:tab w:val="left" w:pos="360"/>
        </w:tabs>
        <w:rPr>
          <w:rStyle w:val="ad"/>
          <w:b w:val="0"/>
          <w:bCs w:val="0"/>
          <w:sz w:val="28"/>
          <w:szCs w:val="28"/>
        </w:rPr>
      </w:pPr>
      <w:r>
        <w:rPr>
          <w:rStyle w:val="ad"/>
          <w:b w:val="0"/>
          <w:bCs w:val="0"/>
          <w:sz w:val="28"/>
          <w:szCs w:val="28"/>
        </w:rPr>
        <w:t>7.  П</w:t>
      </w:r>
      <w:r w:rsidRPr="00EC3BEA">
        <w:rPr>
          <w:rStyle w:val="ad"/>
          <w:b w:val="0"/>
          <w:bCs w:val="0"/>
          <w:sz w:val="28"/>
          <w:szCs w:val="28"/>
        </w:rPr>
        <w:t>ЕРВЫЕ ПРИЗНАКИ ФИБРОЗНОЙ ОСТЕОДИСПЛАЗИИ ПОЯВЛЯЮТСЯ</w:t>
      </w:r>
    </w:p>
    <w:p w:rsidR="008D06CE" w:rsidRPr="00EC3BEA" w:rsidRDefault="008D06CE" w:rsidP="007C0B4C">
      <w:pPr>
        <w:pStyle w:val="ac"/>
        <w:numPr>
          <w:ilvl w:val="0"/>
          <w:numId w:val="186"/>
        </w:numPr>
        <w:tabs>
          <w:tab w:val="left" w:pos="360"/>
          <w:tab w:val="left" w:pos="2694"/>
        </w:tabs>
        <w:rPr>
          <w:sz w:val="28"/>
          <w:szCs w:val="28"/>
        </w:rPr>
      </w:pPr>
      <w:r w:rsidRPr="00EC3BEA">
        <w:rPr>
          <w:sz w:val="28"/>
          <w:szCs w:val="28"/>
        </w:rPr>
        <w:t>сразу после рождения</w:t>
      </w:r>
    </w:p>
    <w:p w:rsidR="008D06CE" w:rsidRPr="00EC3BEA" w:rsidRDefault="008D06CE" w:rsidP="007C0B4C">
      <w:pPr>
        <w:pStyle w:val="ac"/>
        <w:numPr>
          <w:ilvl w:val="0"/>
          <w:numId w:val="186"/>
        </w:numPr>
        <w:tabs>
          <w:tab w:val="left" w:pos="360"/>
          <w:tab w:val="left" w:pos="2694"/>
        </w:tabs>
        <w:rPr>
          <w:sz w:val="28"/>
          <w:szCs w:val="28"/>
        </w:rPr>
      </w:pPr>
      <w:r w:rsidRPr="00EC3BEA">
        <w:rPr>
          <w:sz w:val="28"/>
          <w:szCs w:val="28"/>
        </w:rPr>
        <w:t>до 5-летнего возраста</w:t>
      </w:r>
    </w:p>
    <w:p w:rsidR="008D06CE" w:rsidRPr="00EC3BEA" w:rsidRDefault="008D06CE" w:rsidP="007C0B4C">
      <w:pPr>
        <w:pStyle w:val="ac"/>
        <w:numPr>
          <w:ilvl w:val="0"/>
          <w:numId w:val="186"/>
        </w:numPr>
        <w:tabs>
          <w:tab w:val="left" w:pos="360"/>
          <w:tab w:val="left" w:pos="2694"/>
        </w:tabs>
        <w:rPr>
          <w:sz w:val="28"/>
          <w:szCs w:val="28"/>
        </w:rPr>
      </w:pPr>
      <w:r w:rsidRPr="00EC3BEA">
        <w:rPr>
          <w:sz w:val="28"/>
          <w:szCs w:val="28"/>
        </w:rPr>
        <w:t>до 10-летнего возраста</w:t>
      </w:r>
    </w:p>
    <w:p w:rsidR="008D06CE" w:rsidRPr="00EC3BEA" w:rsidRDefault="008D06CE" w:rsidP="007C0B4C">
      <w:pPr>
        <w:pStyle w:val="ac"/>
        <w:numPr>
          <w:ilvl w:val="0"/>
          <w:numId w:val="186"/>
        </w:numPr>
        <w:tabs>
          <w:tab w:val="left" w:pos="360"/>
          <w:tab w:val="left" w:pos="2694"/>
        </w:tabs>
        <w:rPr>
          <w:sz w:val="28"/>
          <w:szCs w:val="28"/>
        </w:rPr>
      </w:pPr>
      <w:r w:rsidRPr="00EC3BEA">
        <w:rPr>
          <w:sz w:val="28"/>
          <w:szCs w:val="28"/>
        </w:rPr>
        <w:t>в период полового созревания</w:t>
      </w:r>
    </w:p>
    <w:p w:rsidR="008D06CE" w:rsidRPr="00EC3BEA" w:rsidRDefault="008D06CE" w:rsidP="007C0B4C">
      <w:pPr>
        <w:pStyle w:val="ac"/>
        <w:numPr>
          <w:ilvl w:val="0"/>
          <w:numId w:val="186"/>
        </w:numPr>
        <w:tabs>
          <w:tab w:val="left" w:pos="360"/>
          <w:tab w:val="left" w:pos="2694"/>
        </w:tabs>
        <w:rPr>
          <w:sz w:val="28"/>
          <w:szCs w:val="28"/>
        </w:rPr>
      </w:pPr>
      <w:r w:rsidRPr="00EC3BEA">
        <w:rPr>
          <w:sz w:val="28"/>
          <w:szCs w:val="28"/>
        </w:rPr>
        <w:t>у взрослого человека</w:t>
      </w:r>
    </w:p>
    <w:p w:rsidR="008D06CE" w:rsidRPr="00EC3BEA" w:rsidRDefault="008D06CE" w:rsidP="008A1D1A">
      <w:pPr>
        <w:tabs>
          <w:tab w:val="left" w:pos="360"/>
        </w:tabs>
        <w:ind w:left="2694" w:hanging="284"/>
        <w:rPr>
          <w:sz w:val="28"/>
          <w:szCs w:val="28"/>
        </w:rPr>
      </w:pPr>
    </w:p>
    <w:p w:rsidR="008D06CE" w:rsidRPr="000D4114" w:rsidRDefault="008D06CE" w:rsidP="008A1D1A">
      <w:pPr>
        <w:jc w:val="both"/>
        <w:rPr>
          <w:rStyle w:val="af"/>
        </w:rPr>
      </w:pPr>
      <w:r w:rsidRPr="000D4114">
        <w:rPr>
          <w:rStyle w:val="af"/>
        </w:rPr>
        <w:t>8</w:t>
      </w:r>
      <w:r w:rsidRPr="00EC3BEA">
        <w:rPr>
          <w:sz w:val="28"/>
          <w:szCs w:val="28"/>
        </w:rPr>
        <w:t>.</w:t>
      </w:r>
      <w:r>
        <w:rPr>
          <w:sz w:val="28"/>
          <w:szCs w:val="28"/>
        </w:rPr>
        <w:t>ОПТИМАЛЬНЫЙ ВОЗРАСТ ДЛЯ ОПЕРАТИВНОГО ЛЕЧЕНИЯ ПРИ БОЛЕЗНИ ОЛЬЕ:</w:t>
      </w:r>
      <w:r w:rsidRPr="000D4114">
        <w:rPr>
          <w:rStyle w:val="af"/>
        </w:rPr>
        <w:t xml:space="preserve">  </w:t>
      </w:r>
    </w:p>
    <w:p w:rsidR="008D06CE" w:rsidRPr="00EC3BEA" w:rsidRDefault="008D06CE" w:rsidP="007C0B4C">
      <w:pPr>
        <w:pStyle w:val="ac"/>
        <w:numPr>
          <w:ilvl w:val="0"/>
          <w:numId w:val="187"/>
        </w:numPr>
        <w:tabs>
          <w:tab w:val="left" w:pos="360"/>
          <w:tab w:val="left" w:pos="2694"/>
        </w:tabs>
        <w:rPr>
          <w:sz w:val="28"/>
          <w:szCs w:val="28"/>
        </w:rPr>
      </w:pPr>
      <w:r w:rsidRPr="00EC3BEA">
        <w:rPr>
          <w:sz w:val="28"/>
          <w:szCs w:val="28"/>
        </w:rPr>
        <w:t>дошкольный</w:t>
      </w:r>
    </w:p>
    <w:p w:rsidR="008D06CE" w:rsidRPr="00EC3BEA" w:rsidRDefault="008D06CE" w:rsidP="007C0B4C">
      <w:pPr>
        <w:pStyle w:val="ac"/>
        <w:numPr>
          <w:ilvl w:val="0"/>
          <w:numId w:val="187"/>
        </w:numPr>
        <w:tabs>
          <w:tab w:val="left" w:pos="360"/>
          <w:tab w:val="left" w:pos="2694"/>
        </w:tabs>
        <w:rPr>
          <w:sz w:val="28"/>
          <w:szCs w:val="28"/>
        </w:rPr>
      </w:pPr>
      <w:r w:rsidRPr="00EC3BEA">
        <w:rPr>
          <w:sz w:val="28"/>
          <w:szCs w:val="28"/>
        </w:rPr>
        <w:t>школьный</w:t>
      </w:r>
    </w:p>
    <w:p w:rsidR="008D06CE" w:rsidRPr="00EC3BEA" w:rsidRDefault="008D06CE" w:rsidP="007C0B4C">
      <w:pPr>
        <w:pStyle w:val="ac"/>
        <w:numPr>
          <w:ilvl w:val="0"/>
          <w:numId w:val="187"/>
        </w:numPr>
        <w:tabs>
          <w:tab w:val="left" w:pos="360"/>
          <w:tab w:val="left" w:pos="2694"/>
        </w:tabs>
        <w:rPr>
          <w:sz w:val="28"/>
          <w:szCs w:val="28"/>
        </w:rPr>
      </w:pPr>
      <w:r w:rsidRPr="00EC3BEA">
        <w:rPr>
          <w:sz w:val="28"/>
          <w:szCs w:val="28"/>
        </w:rPr>
        <w:t>период полового созревания (подростковый)</w:t>
      </w:r>
    </w:p>
    <w:p w:rsidR="008D06CE" w:rsidRPr="00EC3BEA" w:rsidRDefault="008D06CE" w:rsidP="007C0B4C">
      <w:pPr>
        <w:pStyle w:val="ac"/>
        <w:numPr>
          <w:ilvl w:val="0"/>
          <w:numId w:val="187"/>
        </w:numPr>
        <w:tabs>
          <w:tab w:val="left" w:pos="360"/>
          <w:tab w:val="left" w:pos="2694"/>
        </w:tabs>
        <w:rPr>
          <w:sz w:val="28"/>
          <w:szCs w:val="28"/>
        </w:rPr>
      </w:pPr>
      <w:r w:rsidRPr="00EC3BEA">
        <w:rPr>
          <w:sz w:val="28"/>
          <w:szCs w:val="28"/>
        </w:rPr>
        <w:t>взрослый</w:t>
      </w:r>
    </w:p>
    <w:p w:rsidR="008D06CE" w:rsidRPr="00EC3BEA" w:rsidRDefault="008D06CE" w:rsidP="007C0B4C">
      <w:pPr>
        <w:pStyle w:val="ac"/>
        <w:numPr>
          <w:ilvl w:val="0"/>
          <w:numId w:val="187"/>
        </w:numPr>
        <w:tabs>
          <w:tab w:val="left" w:pos="360"/>
          <w:tab w:val="left" w:pos="2694"/>
        </w:tabs>
        <w:rPr>
          <w:sz w:val="28"/>
          <w:szCs w:val="28"/>
        </w:rPr>
      </w:pPr>
      <w:r w:rsidRPr="00EC3BEA">
        <w:rPr>
          <w:sz w:val="28"/>
          <w:szCs w:val="28"/>
        </w:rPr>
        <w:t>подростковый и взрослый</w:t>
      </w:r>
    </w:p>
    <w:p w:rsidR="008D06CE" w:rsidRPr="00EC3BEA" w:rsidRDefault="008D06CE" w:rsidP="008A1D1A">
      <w:pPr>
        <w:tabs>
          <w:tab w:val="left" w:pos="360"/>
        </w:tabs>
        <w:ind w:left="2694" w:hanging="284"/>
        <w:rPr>
          <w:sz w:val="28"/>
          <w:szCs w:val="28"/>
        </w:rPr>
      </w:pPr>
    </w:p>
    <w:p w:rsidR="008D06CE" w:rsidRPr="00EC3BEA" w:rsidRDefault="008D06CE" w:rsidP="008A1D1A">
      <w:pPr>
        <w:tabs>
          <w:tab w:val="left" w:pos="360"/>
        </w:tabs>
        <w:rPr>
          <w:rStyle w:val="ad"/>
          <w:b w:val="0"/>
          <w:bCs w:val="0"/>
          <w:sz w:val="28"/>
          <w:szCs w:val="28"/>
        </w:rPr>
      </w:pPr>
      <w:r>
        <w:rPr>
          <w:rStyle w:val="ad"/>
          <w:b w:val="0"/>
          <w:bCs w:val="0"/>
          <w:sz w:val="28"/>
          <w:szCs w:val="28"/>
        </w:rPr>
        <w:t>9. К</w:t>
      </w:r>
      <w:r w:rsidRPr="00EC3BEA">
        <w:rPr>
          <w:rStyle w:val="ad"/>
          <w:b w:val="0"/>
          <w:bCs w:val="0"/>
          <w:sz w:val="28"/>
          <w:szCs w:val="28"/>
        </w:rPr>
        <w:t xml:space="preserve"> РЕНТГЕНОЛОГИЧЕСКИМ ПРИЗНАКАМ ДИСПЛАСТИЧЕСКОГО КОКСОАРТРОЗА ОТНОСИТСЯ  </w:t>
      </w:r>
    </w:p>
    <w:p w:rsidR="008D06CE" w:rsidRPr="00EC3BEA" w:rsidRDefault="008D06CE" w:rsidP="007C0B4C">
      <w:pPr>
        <w:pStyle w:val="ac"/>
        <w:numPr>
          <w:ilvl w:val="0"/>
          <w:numId w:val="188"/>
        </w:numPr>
        <w:tabs>
          <w:tab w:val="left" w:pos="360"/>
          <w:tab w:val="left" w:pos="2410"/>
        </w:tabs>
        <w:ind w:left="2694" w:hanging="709"/>
        <w:rPr>
          <w:sz w:val="28"/>
          <w:szCs w:val="28"/>
        </w:rPr>
      </w:pPr>
      <w:r w:rsidRPr="00EC3BEA">
        <w:rPr>
          <w:sz w:val="28"/>
          <w:szCs w:val="28"/>
        </w:rPr>
        <w:t>формирование coxa vara</w:t>
      </w:r>
    </w:p>
    <w:p w:rsidR="008D06CE" w:rsidRPr="00EC3BEA" w:rsidRDefault="008D06CE" w:rsidP="007C0B4C">
      <w:pPr>
        <w:pStyle w:val="ac"/>
        <w:numPr>
          <w:ilvl w:val="0"/>
          <w:numId w:val="188"/>
        </w:numPr>
        <w:tabs>
          <w:tab w:val="left" w:pos="360"/>
          <w:tab w:val="left" w:pos="2410"/>
        </w:tabs>
        <w:ind w:left="2694" w:hanging="709"/>
        <w:rPr>
          <w:sz w:val="28"/>
          <w:szCs w:val="28"/>
        </w:rPr>
      </w:pPr>
      <w:r w:rsidRPr="00EC3BEA">
        <w:rPr>
          <w:sz w:val="28"/>
          <w:szCs w:val="28"/>
        </w:rPr>
        <w:t>шеечно-эпифизарный угол (до 15 градусов)</w:t>
      </w:r>
    </w:p>
    <w:p w:rsidR="008D06CE" w:rsidRPr="00EC3BEA" w:rsidRDefault="008D06CE" w:rsidP="007C0B4C">
      <w:pPr>
        <w:pStyle w:val="ac"/>
        <w:numPr>
          <w:ilvl w:val="0"/>
          <w:numId w:val="188"/>
        </w:numPr>
        <w:tabs>
          <w:tab w:val="left" w:pos="360"/>
          <w:tab w:val="left" w:pos="2410"/>
        </w:tabs>
        <w:ind w:left="2694" w:hanging="709"/>
        <w:rPr>
          <w:sz w:val="28"/>
          <w:szCs w:val="28"/>
        </w:rPr>
      </w:pPr>
      <w:r w:rsidRPr="00EC3BEA">
        <w:rPr>
          <w:sz w:val="28"/>
          <w:szCs w:val="28"/>
        </w:rPr>
        <w:t>увеличение угла вертикального наклонения (до 10 градусов)</w:t>
      </w:r>
    </w:p>
    <w:p w:rsidR="008D06CE" w:rsidRPr="00EC3BEA" w:rsidRDefault="008D06CE" w:rsidP="007C0B4C">
      <w:pPr>
        <w:pStyle w:val="ac"/>
        <w:numPr>
          <w:ilvl w:val="0"/>
          <w:numId w:val="188"/>
        </w:numPr>
        <w:tabs>
          <w:tab w:val="left" w:pos="360"/>
          <w:tab w:val="left" w:pos="2410"/>
        </w:tabs>
        <w:ind w:left="2694" w:hanging="709"/>
        <w:rPr>
          <w:sz w:val="28"/>
          <w:szCs w:val="28"/>
        </w:rPr>
      </w:pPr>
      <w:r w:rsidRPr="00EC3BEA">
        <w:rPr>
          <w:sz w:val="28"/>
          <w:szCs w:val="28"/>
        </w:rPr>
        <w:t xml:space="preserve">увеличение ацетабулярного индекса (до 50-55 градусов) </w:t>
      </w:r>
    </w:p>
    <w:p w:rsidR="008D06CE" w:rsidRPr="00EC3BEA" w:rsidRDefault="008D06CE" w:rsidP="007C0B4C">
      <w:pPr>
        <w:pStyle w:val="ac"/>
        <w:numPr>
          <w:ilvl w:val="0"/>
          <w:numId w:val="188"/>
        </w:numPr>
        <w:tabs>
          <w:tab w:val="left" w:pos="360"/>
          <w:tab w:val="left" w:pos="2410"/>
        </w:tabs>
        <w:ind w:left="2694" w:hanging="709"/>
        <w:rPr>
          <w:sz w:val="28"/>
          <w:szCs w:val="28"/>
        </w:rPr>
      </w:pPr>
      <w:r w:rsidRPr="00EC3BEA">
        <w:rPr>
          <w:sz w:val="28"/>
          <w:szCs w:val="28"/>
        </w:rPr>
        <w:t>формирование cиностоза</w:t>
      </w:r>
    </w:p>
    <w:p w:rsidR="008D06CE" w:rsidRPr="00EC3BEA" w:rsidRDefault="008D06CE" w:rsidP="008A1D1A">
      <w:pPr>
        <w:tabs>
          <w:tab w:val="left" w:pos="360"/>
        </w:tabs>
        <w:ind w:left="2694" w:hanging="284"/>
        <w:rPr>
          <w:sz w:val="28"/>
          <w:szCs w:val="28"/>
        </w:rPr>
      </w:pPr>
    </w:p>
    <w:p w:rsidR="008D06CE" w:rsidRPr="005D36F6" w:rsidRDefault="008D06CE" w:rsidP="008A1D1A">
      <w:pPr>
        <w:ind w:left="992" w:hanging="992"/>
        <w:jc w:val="both"/>
        <w:rPr>
          <w:sz w:val="28"/>
          <w:szCs w:val="28"/>
        </w:rPr>
      </w:pPr>
      <w:r>
        <w:rPr>
          <w:rStyle w:val="ad"/>
          <w:b w:val="0"/>
          <w:bCs w:val="0"/>
          <w:sz w:val="28"/>
          <w:szCs w:val="28"/>
        </w:rPr>
        <w:t xml:space="preserve">10. </w:t>
      </w:r>
      <w:r>
        <w:rPr>
          <w:sz w:val="28"/>
          <w:szCs w:val="28"/>
        </w:rPr>
        <w:t>ДИСПЛАСТИЧЕСКИЙ ПРОЦЕСС ИМЕЕТ В ОСНОВЕ:</w:t>
      </w:r>
      <w:r w:rsidRPr="005D36F6">
        <w:rPr>
          <w:sz w:val="28"/>
          <w:szCs w:val="28"/>
        </w:rPr>
        <w:t xml:space="preserve"> </w:t>
      </w:r>
    </w:p>
    <w:p w:rsidR="008D06CE" w:rsidRDefault="008D06CE" w:rsidP="007C0B4C">
      <w:pPr>
        <w:numPr>
          <w:ilvl w:val="0"/>
          <w:numId w:val="189"/>
        </w:numPr>
        <w:jc w:val="both"/>
        <w:rPr>
          <w:sz w:val="28"/>
          <w:szCs w:val="28"/>
        </w:rPr>
      </w:pPr>
      <w:r>
        <w:rPr>
          <w:sz w:val="28"/>
          <w:szCs w:val="28"/>
        </w:rPr>
        <w:t xml:space="preserve"> </w:t>
      </w:r>
      <w:r w:rsidRPr="005D36F6">
        <w:rPr>
          <w:sz w:val="28"/>
          <w:szCs w:val="28"/>
        </w:rPr>
        <w:t xml:space="preserve">нарушение сосудистой трофики </w:t>
      </w:r>
    </w:p>
    <w:p w:rsidR="008D06CE" w:rsidRPr="005D36F6" w:rsidRDefault="008D06CE" w:rsidP="007C0B4C">
      <w:pPr>
        <w:numPr>
          <w:ilvl w:val="0"/>
          <w:numId w:val="189"/>
        </w:numPr>
        <w:jc w:val="both"/>
        <w:rPr>
          <w:sz w:val="28"/>
          <w:szCs w:val="28"/>
        </w:rPr>
      </w:pPr>
      <w:r>
        <w:rPr>
          <w:sz w:val="28"/>
          <w:szCs w:val="28"/>
        </w:rPr>
        <w:t xml:space="preserve"> </w:t>
      </w:r>
      <w:r w:rsidRPr="005D36F6">
        <w:rPr>
          <w:sz w:val="28"/>
          <w:szCs w:val="28"/>
        </w:rPr>
        <w:t xml:space="preserve">нарушение нервной трофики </w:t>
      </w:r>
    </w:p>
    <w:p w:rsidR="008D06CE" w:rsidRPr="005D36F6" w:rsidRDefault="008D06CE" w:rsidP="007C0B4C">
      <w:pPr>
        <w:numPr>
          <w:ilvl w:val="0"/>
          <w:numId w:val="189"/>
        </w:numPr>
        <w:jc w:val="both"/>
        <w:rPr>
          <w:sz w:val="28"/>
          <w:szCs w:val="28"/>
        </w:rPr>
      </w:pPr>
      <w:r>
        <w:rPr>
          <w:sz w:val="28"/>
          <w:szCs w:val="28"/>
        </w:rPr>
        <w:t xml:space="preserve"> </w:t>
      </w:r>
      <w:r w:rsidRPr="005D36F6">
        <w:rPr>
          <w:sz w:val="28"/>
          <w:szCs w:val="28"/>
        </w:rPr>
        <w:t xml:space="preserve">неправильное незавершенное формирование органа или системы </w:t>
      </w:r>
    </w:p>
    <w:p w:rsidR="008D06CE" w:rsidRPr="005D36F6" w:rsidRDefault="008D06CE" w:rsidP="007C0B4C">
      <w:pPr>
        <w:numPr>
          <w:ilvl w:val="0"/>
          <w:numId w:val="189"/>
        </w:numPr>
        <w:jc w:val="both"/>
        <w:rPr>
          <w:sz w:val="28"/>
          <w:szCs w:val="28"/>
        </w:rPr>
      </w:pPr>
      <w:r>
        <w:rPr>
          <w:sz w:val="28"/>
          <w:szCs w:val="28"/>
        </w:rPr>
        <w:t xml:space="preserve"> </w:t>
      </w:r>
      <w:r w:rsidRPr="005D36F6">
        <w:rPr>
          <w:sz w:val="28"/>
          <w:szCs w:val="28"/>
        </w:rPr>
        <w:t>все правильно</w:t>
      </w:r>
    </w:p>
    <w:p w:rsidR="008D06CE" w:rsidRPr="00DD7114" w:rsidRDefault="008D06CE" w:rsidP="008A1D1A">
      <w:pPr>
        <w:pStyle w:val="ac"/>
        <w:tabs>
          <w:tab w:val="left" w:pos="360"/>
          <w:tab w:val="left" w:pos="2694"/>
        </w:tabs>
        <w:ind w:left="0"/>
        <w:rPr>
          <w:sz w:val="28"/>
          <w:szCs w:val="28"/>
        </w:rPr>
      </w:pPr>
    </w:p>
    <w:p w:rsidR="008D06CE" w:rsidRPr="006473B9" w:rsidRDefault="008D06CE" w:rsidP="008A1D1A">
      <w:pPr>
        <w:shd w:val="clear" w:color="auto" w:fill="FFFFFF"/>
        <w:jc w:val="center"/>
        <w:rPr>
          <w:b/>
          <w:bCs/>
          <w:color w:val="000000"/>
          <w:sz w:val="28"/>
          <w:szCs w:val="28"/>
        </w:rPr>
      </w:pPr>
      <w:r w:rsidRPr="006473B9">
        <w:rPr>
          <w:b/>
          <w:bCs/>
          <w:color w:val="000000"/>
          <w:sz w:val="28"/>
          <w:szCs w:val="28"/>
        </w:rPr>
        <w:t>Эталоны ответов к тестовым заданием по теме</w:t>
      </w:r>
    </w:p>
    <w:p w:rsidR="008D06CE" w:rsidRDefault="008D06CE" w:rsidP="008A1D1A"/>
    <w:p w:rsidR="008D06CE" w:rsidRPr="00EC3BEA" w:rsidRDefault="008D06CE" w:rsidP="007C0B4C">
      <w:pPr>
        <w:numPr>
          <w:ilvl w:val="0"/>
          <w:numId w:val="190"/>
        </w:numPr>
        <w:rPr>
          <w:sz w:val="28"/>
          <w:szCs w:val="28"/>
        </w:rPr>
      </w:pPr>
      <w:r w:rsidRPr="00EC3BEA">
        <w:rPr>
          <w:sz w:val="28"/>
          <w:szCs w:val="28"/>
        </w:rPr>
        <w:t>4</w:t>
      </w:r>
    </w:p>
    <w:p w:rsidR="008D06CE" w:rsidRPr="00EC3BEA" w:rsidRDefault="008D06CE" w:rsidP="007C0B4C">
      <w:pPr>
        <w:numPr>
          <w:ilvl w:val="0"/>
          <w:numId w:val="190"/>
        </w:numPr>
        <w:rPr>
          <w:sz w:val="28"/>
          <w:szCs w:val="28"/>
        </w:rPr>
      </w:pPr>
      <w:r w:rsidRPr="00EC3BEA">
        <w:rPr>
          <w:sz w:val="28"/>
          <w:szCs w:val="28"/>
        </w:rPr>
        <w:t>1</w:t>
      </w:r>
    </w:p>
    <w:p w:rsidR="008D06CE" w:rsidRPr="00EC3BEA" w:rsidRDefault="008D06CE" w:rsidP="007C0B4C">
      <w:pPr>
        <w:numPr>
          <w:ilvl w:val="0"/>
          <w:numId w:val="190"/>
        </w:numPr>
        <w:rPr>
          <w:sz w:val="28"/>
          <w:szCs w:val="28"/>
        </w:rPr>
      </w:pPr>
      <w:r w:rsidRPr="00EC3BEA">
        <w:rPr>
          <w:sz w:val="28"/>
          <w:szCs w:val="28"/>
        </w:rPr>
        <w:t>1</w:t>
      </w:r>
    </w:p>
    <w:p w:rsidR="008D06CE" w:rsidRPr="00EC3BEA" w:rsidRDefault="008D06CE" w:rsidP="007C0B4C">
      <w:pPr>
        <w:numPr>
          <w:ilvl w:val="0"/>
          <w:numId w:val="190"/>
        </w:numPr>
        <w:rPr>
          <w:sz w:val="28"/>
          <w:szCs w:val="28"/>
        </w:rPr>
      </w:pPr>
      <w:r w:rsidRPr="00EC3BEA">
        <w:rPr>
          <w:sz w:val="28"/>
          <w:szCs w:val="28"/>
        </w:rPr>
        <w:t>5</w:t>
      </w:r>
    </w:p>
    <w:p w:rsidR="008D06CE" w:rsidRPr="00EC3BEA" w:rsidRDefault="008D06CE" w:rsidP="007C0B4C">
      <w:pPr>
        <w:numPr>
          <w:ilvl w:val="0"/>
          <w:numId w:val="190"/>
        </w:numPr>
        <w:rPr>
          <w:sz w:val="28"/>
          <w:szCs w:val="28"/>
        </w:rPr>
      </w:pPr>
      <w:r w:rsidRPr="00EC3BEA">
        <w:rPr>
          <w:sz w:val="28"/>
          <w:szCs w:val="28"/>
        </w:rPr>
        <w:t>1</w:t>
      </w:r>
    </w:p>
    <w:p w:rsidR="008D06CE" w:rsidRPr="00EC3BEA" w:rsidRDefault="008D06CE" w:rsidP="007C0B4C">
      <w:pPr>
        <w:numPr>
          <w:ilvl w:val="0"/>
          <w:numId w:val="190"/>
        </w:numPr>
        <w:rPr>
          <w:sz w:val="28"/>
          <w:szCs w:val="28"/>
        </w:rPr>
      </w:pPr>
      <w:r w:rsidRPr="00EC3BEA">
        <w:rPr>
          <w:sz w:val="28"/>
          <w:szCs w:val="28"/>
        </w:rPr>
        <w:lastRenderedPageBreak/>
        <w:t>3</w:t>
      </w:r>
    </w:p>
    <w:p w:rsidR="008D06CE" w:rsidRPr="00EC3BEA" w:rsidRDefault="008D06CE" w:rsidP="007C0B4C">
      <w:pPr>
        <w:numPr>
          <w:ilvl w:val="0"/>
          <w:numId w:val="190"/>
        </w:numPr>
        <w:rPr>
          <w:sz w:val="28"/>
          <w:szCs w:val="28"/>
        </w:rPr>
      </w:pPr>
      <w:r w:rsidRPr="00EC3BEA">
        <w:rPr>
          <w:sz w:val="28"/>
          <w:szCs w:val="28"/>
        </w:rPr>
        <w:t>5</w:t>
      </w:r>
    </w:p>
    <w:p w:rsidR="008D06CE" w:rsidRPr="00EC3BEA" w:rsidRDefault="008D06CE" w:rsidP="007C0B4C">
      <w:pPr>
        <w:numPr>
          <w:ilvl w:val="0"/>
          <w:numId w:val="190"/>
        </w:numPr>
        <w:rPr>
          <w:sz w:val="28"/>
          <w:szCs w:val="28"/>
        </w:rPr>
      </w:pPr>
      <w:r w:rsidRPr="00EC3BEA">
        <w:rPr>
          <w:sz w:val="28"/>
          <w:szCs w:val="28"/>
        </w:rPr>
        <w:t>4</w:t>
      </w:r>
    </w:p>
    <w:p w:rsidR="008D06CE" w:rsidRPr="00EC3BEA" w:rsidRDefault="008D06CE" w:rsidP="007C0B4C">
      <w:pPr>
        <w:numPr>
          <w:ilvl w:val="0"/>
          <w:numId w:val="190"/>
        </w:numPr>
        <w:rPr>
          <w:sz w:val="28"/>
          <w:szCs w:val="28"/>
        </w:rPr>
      </w:pPr>
      <w:r w:rsidRPr="00EC3BEA">
        <w:rPr>
          <w:sz w:val="28"/>
          <w:szCs w:val="28"/>
        </w:rPr>
        <w:t>1</w:t>
      </w:r>
    </w:p>
    <w:p w:rsidR="008D06CE" w:rsidRPr="00EC3BEA" w:rsidRDefault="008D06CE" w:rsidP="007C0B4C">
      <w:pPr>
        <w:numPr>
          <w:ilvl w:val="0"/>
          <w:numId w:val="190"/>
        </w:numPr>
        <w:rPr>
          <w:sz w:val="28"/>
          <w:szCs w:val="28"/>
        </w:rPr>
      </w:pPr>
      <w:r w:rsidRPr="00EC3BEA">
        <w:rPr>
          <w:sz w:val="28"/>
          <w:szCs w:val="28"/>
        </w:rPr>
        <w:t>1</w:t>
      </w:r>
    </w:p>
    <w:p w:rsidR="008D06CE" w:rsidRPr="005D36F6" w:rsidRDefault="008D06CE" w:rsidP="008A1D1A">
      <w:pPr>
        <w:rPr>
          <w:sz w:val="28"/>
          <w:szCs w:val="28"/>
        </w:rPr>
      </w:pPr>
    </w:p>
    <w:p w:rsidR="008D06CE" w:rsidRPr="005D36F6" w:rsidRDefault="008D06CE" w:rsidP="008A1D1A">
      <w:pPr>
        <w:pStyle w:val="11"/>
        <w:shd w:val="clear" w:color="auto" w:fill="FFFFFF"/>
        <w:tabs>
          <w:tab w:val="left" w:pos="767"/>
        </w:tabs>
        <w:ind w:left="0"/>
        <w:jc w:val="both"/>
        <w:rPr>
          <w:color w:val="000000"/>
          <w:sz w:val="28"/>
          <w:szCs w:val="28"/>
        </w:rPr>
      </w:pPr>
      <w:r>
        <w:rPr>
          <w:b/>
          <w:color w:val="000000"/>
          <w:sz w:val="28"/>
          <w:szCs w:val="28"/>
        </w:rPr>
        <w:t xml:space="preserve">   5. </w:t>
      </w:r>
      <w:r w:rsidRPr="005D36F6">
        <w:rPr>
          <w:b/>
          <w:color w:val="000000"/>
          <w:sz w:val="28"/>
          <w:szCs w:val="28"/>
        </w:rPr>
        <w:t xml:space="preserve">Ситуационные задачи по теме </w:t>
      </w:r>
    </w:p>
    <w:p w:rsidR="008D06CE" w:rsidRDefault="008D06CE" w:rsidP="008A1D1A">
      <w:pPr>
        <w:pStyle w:val="af1"/>
        <w:tabs>
          <w:tab w:val="left" w:pos="993"/>
        </w:tabs>
        <w:ind w:left="720"/>
        <w:jc w:val="both"/>
        <w:rPr>
          <w:rFonts w:ascii="Times New Roman" w:hAnsi="Times New Roman"/>
          <w:sz w:val="28"/>
          <w:szCs w:val="28"/>
        </w:rPr>
      </w:pPr>
    </w:p>
    <w:p w:rsidR="008D06CE" w:rsidRPr="00FC7318" w:rsidRDefault="008D06CE" w:rsidP="008A1D1A">
      <w:pPr>
        <w:pStyle w:val="af1"/>
        <w:tabs>
          <w:tab w:val="left" w:pos="993"/>
        </w:tabs>
        <w:ind w:firstLine="709"/>
        <w:jc w:val="both"/>
        <w:rPr>
          <w:rFonts w:ascii="Times New Roman" w:hAnsi="Times New Roman"/>
          <w:b/>
          <w:sz w:val="28"/>
          <w:szCs w:val="28"/>
        </w:rPr>
      </w:pPr>
      <w:r>
        <w:rPr>
          <w:rFonts w:ascii="Times New Roman" w:hAnsi="Times New Roman"/>
          <w:b/>
          <w:sz w:val="28"/>
          <w:szCs w:val="28"/>
        </w:rPr>
        <w:t>Задача №</w:t>
      </w:r>
      <w:r w:rsidRPr="00FC7318">
        <w:rPr>
          <w:rFonts w:ascii="Times New Roman" w:hAnsi="Times New Roman"/>
          <w:b/>
          <w:sz w:val="28"/>
          <w:szCs w:val="28"/>
        </w:rPr>
        <w:t>1</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Родители мальчика 7 лет обратились к врачу с жалобами на усталость у него и болезненность в тазобедренном суставе, усиливающуюся к вечеру. Ночью боль стихает. Из анамнеза – травм не было.</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Объективно: перемежающаяся хромота, ограничение отведения и внутренней ротации правого бедра, относительное укорочение бедра на 1,5 см.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На рентгенограмме: эпифиз уплощён, шейка укорочена и расширена, суставная щель увеличена. Анализ крови общий и биохимический – без особенностей.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Задания: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1.Ваш диагноз?</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2.Рентгенологическая стадия заболевания?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3.Какое лечение показано для данной стадии заболевания?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4.Показания к хирургическому лечению?</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5.Реабилитационные мероприятия?</w:t>
      </w:r>
      <w:r w:rsidRPr="008A1D1A">
        <w:rPr>
          <w:rFonts w:ascii="Times New Roman" w:hAnsi="Times New Roman"/>
          <w:sz w:val="28"/>
          <w:szCs w:val="28"/>
          <w:lang w:val="ru-RU"/>
        </w:rPr>
        <w:tab/>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Задача №2</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Мальчик 9 лет обратился в поликлинику с жалобами на опухолевидное образование в области левого коленного сустава. Располагается оно по внутренней поверхности большеберцовой кости в метафизарной зоне.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На рентгенограмме в метафизарной зоне – дефект надкостницы до 2 см и холмовидный нарост, с располагающимися по окружности отложениями извести.</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Лабораторные исследования крови, мочи как клинические, так и биохимические, не дают отклонений от нормы. Данное образование не беспокоит, а лишь создаёт косметический дефект.</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Задания: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1. Какой диагноз поставите?</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 Какой дополнительный метод исследования необходимо провести?</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 Какое лечение показано по установлении правильного диагноза?</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Возможные осложнения без оперативного лечения?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Профилактика заболевания?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Задача №3</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lastRenderedPageBreak/>
        <w:t xml:space="preserve">У мальчика 8 лет родители заметили изменение походки (стал слегка прихрамывать на левую ногу). Самочувствие оставалось хорошим. Сон и аппетит не нарушены. Температура тела не повышалась. При осмотре выявлены следующие изменения. Длина ног одинаковая, левая конечность больше правой на 1,5 см, ограничено и болезненно отведение бедра, болезненна ротация в тазобедренном суставе. Признаков воспаления мягких тканей в области сустава нет.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Дополнительно выполнены общий анализ крови и рентгенография тазобедренных суставов. Изменений со стороны крови нет, на рентгенограмме головка левой бедренной кости сплющена, грибовидной формы, структура уплотнена, суставная щель расширена.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Задания: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1.Сделайте заключение о заболевании,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2. Укажите стадию болезни.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 Назначьте лечение.</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Укажите заболевания, с которыми необходимо провести дифференциальную диагностику?</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Профилактика заболевания?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Задача №4</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Мальчик 12 лет жалуется на боли ниже надколенника, возникающие после бега, игры в футбол. При пальпации определяется припухлость в области бугристости большеберцовых костей, плотная на ощупь, безболезненная. Появившаяся «шишка» в покое не беспокоит.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Задания: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1. Каков ваш диагноз</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 Дальнейшая тактика?</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 Дополнительные методы исследования?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Показания к оперативному лечению?</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Реабилитационные мероприятия?</w:t>
      </w:r>
      <w:r w:rsidRPr="008A1D1A">
        <w:rPr>
          <w:rFonts w:ascii="Times New Roman" w:hAnsi="Times New Roman"/>
          <w:sz w:val="28"/>
          <w:szCs w:val="28"/>
          <w:lang w:val="ru-RU"/>
        </w:rPr>
        <w:tab/>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Задача №5</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Девочка 15 лет, имеющая </w:t>
      </w:r>
      <w:r w:rsidRPr="00B82E50">
        <w:rPr>
          <w:rFonts w:ascii="Times New Roman" w:hAnsi="Times New Roman"/>
          <w:sz w:val="28"/>
          <w:szCs w:val="28"/>
        </w:rPr>
        <w:t>I</w:t>
      </w:r>
      <w:r w:rsidRPr="008A1D1A">
        <w:rPr>
          <w:rFonts w:ascii="Times New Roman" w:hAnsi="Times New Roman"/>
          <w:sz w:val="28"/>
          <w:szCs w:val="28"/>
          <w:lang w:val="ru-RU"/>
        </w:rPr>
        <w:t xml:space="preserve"> разряд по гимнастке, пришла на консультацию со своим тренером, заметившим, что девочка в последнее время стала сутулиться, спина стала более круглой и полностью не исправляется в обычной стойке. Быстро устаёт, а после интенсивной тренировки в дополнение к усталости появляются боли в грудном отделе позвоночника. Результаты осмотра: гиперкифоз грудного отдела позвоночника.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На рентгенограмме выявлено снижение высоты тел грудных позвонков в передних отделах с </w:t>
      </w:r>
      <w:r w:rsidRPr="00B82E50">
        <w:rPr>
          <w:rFonts w:ascii="Times New Roman" w:hAnsi="Times New Roman"/>
          <w:sz w:val="28"/>
          <w:szCs w:val="28"/>
        </w:rPr>
        <w:t>IV</w:t>
      </w:r>
      <w:r w:rsidRPr="008A1D1A">
        <w:rPr>
          <w:rFonts w:ascii="Times New Roman" w:hAnsi="Times New Roman"/>
          <w:sz w:val="28"/>
          <w:szCs w:val="28"/>
          <w:lang w:val="ru-RU"/>
        </w:rPr>
        <w:t xml:space="preserve"> по </w:t>
      </w:r>
      <w:r w:rsidRPr="00B82E50">
        <w:rPr>
          <w:rFonts w:ascii="Times New Roman" w:hAnsi="Times New Roman"/>
          <w:sz w:val="28"/>
          <w:szCs w:val="28"/>
        </w:rPr>
        <w:t>VIII</w:t>
      </w:r>
      <w:r w:rsidRPr="008A1D1A">
        <w:rPr>
          <w:rFonts w:ascii="Times New Roman" w:hAnsi="Times New Roman"/>
          <w:sz w:val="28"/>
          <w:szCs w:val="28"/>
          <w:lang w:val="ru-RU"/>
        </w:rPr>
        <w:t xml:space="preserve">.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Задания: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1. Каков диагноз.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  Лечение?</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lastRenderedPageBreak/>
        <w:t>3. Дополнительные методы исследования?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Укажите заболевания, с которыми необходимо провести дифференциальную диагностику?</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Профилактика заболевания?</w:t>
      </w:r>
    </w:p>
    <w:p w:rsidR="008D06CE" w:rsidRDefault="008D06CE" w:rsidP="008A1D1A">
      <w:pPr>
        <w:shd w:val="clear" w:color="auto" w:fill="FFFFFF"/>
        <w:tabs>
          <w:tab w:val="left" w:pos="3200"/>
        </w:tabs>
        <w:rPr>
          <w:b/>
          <w:color w:val="000000"/>
          <w:sz w:val="28"/>
          <w:szCs w:val="28"/>
        </w:rPr>
      </w:pPr>
    </w:p>
    <w:p w:rsidR="008D06CE" w:rsidRPr="005D36F6" w:rsidRDefault="008D06CE" w:rsidP="008A1D1A">
      <w:pPr>
        <w:shd w:val="clear" w:color="auto" w:fill="FFFFFF"/>
        <w:tabs>
          <w:tab w:val="left" w:pos="3200"/>
        </w:tabs>
        <w:jc w:val="center"/>
        <w:rPr>
          <w:b/>
          <w:color w:val="000000"/>
          <w:sz w:val="28"/>
          <w:szCs w:val="28"/>
        </w:rPr>
      </w:pPr>
      <w:r w:rsidRPr="005D36F6">
        <w:rPr>
          <w:b/>
          <w:color w:val="000000"/>
          <w:sz w:val="28"/>
          <w:szCs w:val="28"/>
        </w:rPr>
        <w:t xml:space="preserve">Эталоны ответов на задачи по теме </w:t>
      </w:r>
    </w:p>
    <w:p w:rsidR="008D06CE" w:rsidRPr="00D512C4" w:rsidRDefault="008D06CE" w:rsidP="008A1D1A">
      <w:pPr>
        <w:pStyle w:val="af1"/>
        <w:tabs>
          <w:tab w:val="left" w:pos="993"/>
        </w:tabs>
        <w:ind w:firstLine="709"/>
        <w:jc w:val="both"/>
        <w:rPr>
          <w:rFonts w:ascii="Times New Roman" w:hAnsi="Times New Roman"/>
          <w:b/>
          <w:sz w:val="28"/>
          <w:szCs w:val="28"/>
        </w:rPr>
      </w:pPr>
      <w:r w:rsidRPr="00D512C4">
        <w:rPr>
          <w:rFonts w:ascii="Times New Roman" w:hAnsi="Times New Roman"/>
          <w:b/>
          <w:sz w:val="28"/>
          <w:szCs w:val="28"/>
        </w:rPr>
        <w:t xml:space="preserve">К задаче №1: </w:t>
      </w:r>
    </w:p>
    <w:p w:rsidR="008D06CE" w:rsidRDefault="008D06CE" w:rsidP="007C0B4C">
      <w:pPr>
        <w:pStyle w:val="af1"/>
        <w:numPr>
          <w:ilvl w:val="0"/>
          <w:numId w:val="183"/>
        </w:numPr>
        <w:tabs>
          <w:tab w:val="left" w:pos="1080"/>
        </w:tabs>
        <w:ind w:left="0" w:firstLine="709"/>
        <w:jc w:val="both"/>
        <w:rPr>
          <w:rFonts w:ascii="Times New Roman" w:hAnsi="Times New Roman"/>
          <w:sz w:val="28"/>
          <w:szCs w:val="28"/>
        </w:rPr>
      </w:pPr>
      <w:r>
        <w:rPr>
          <w:rFonts w:ascii="Times New Roman" w:hAnsi="Times New Roman"/>
          <w:sz w:val="28"/>
          <w:szCs w:val="28"/>
        </w:rPr>
        <w:t>Болезнь Легг-Кальве-Пертеса.</w:t>
      </w:r>
    </w:p>
    <w:p w:rsidR="008D06CE" w:rsidRDefault="008D06CE" w:rsidP="007C0B4C">
      <w:pPr>
        <w:pStyle w:val="af1"/>
        <w:numPr>
          <w:ilvl w:val="0"/>
          <w:numId w:val="183"/>
        </w:numPr>
        <w:tabs>
          <w:tab w:val="left" w:pos="1080"/>
        </w:tabs>
        <w:ind w:left="0" w:firstLine="709"/>
        <w:jc w:val="both"/>
        <w:rPr>
          <w:rFonts w:ascii="Times New Roman" w:hAnsi="Times New Roman"/>
          <w:sz w:val="28"/>
          <w:szCs w:val="28"/>
        </w:rPr>
      </w:pPr>
      <w:r>
        <w:rPr>
          <w:rFonts w:ascii="Times New Roman" w:hAnsi="Times New Roman"/>
          <w:sz w:val="28"/>
          <w:szCs w:val="28"/>
        </w:rPr>
        <w:t>С</w:t>
      </w:r>
      <w:r w:rsidRPr="00E62A38">
        <w:rPr>
          <w:rFonts w:ascii="Times New Roman" w:hAnsi="Times New Roman"/>
          <w:sz w:val="28"/>
          <w:szCs w:val="28"/>
        </w:rPr>
        <w:t>тад</w:t>
      </w:r>
      <w:r>
        <w:rPr>
          <w:rFonts w:ascii="Times New Roman" w:hAnsi="Times New Roman"/>
          <w:sz w:val="28"/>
          <w:szCs w:val="28"/>
        </w:rPr>
        <w:t>ия импрессионного перелома.</w:t>
      </w:r>
    </w:p>
    <w:p w:rsidR="008D06CE" w:rsidRPr="008A1D1A" w:rsidRDefault="008D06CE" w:rsidP="007C0B4C">
      <w:pPr>
        <w:pStyle w:val="af1"/>
        <w:numPr>
          <w:ilvl w:val="0"/>
          <w:numId w:val="183"/>
        </w:numPr>
        <w:tabs>
          <w:tab w:val="left" w:pos="1080"/>
        </w:tabs>
        <w:ind w:left="0" w:firstLine="709"/>
        <w:jc w:val="both"/>
        <w:rPr>
          <w:rFonts w:ascii="Times New Roman" w:hAnsi="Times New Roman"/>
          <w:sz w:val="28"/>
          <w:szCs w:val="28"/>
          <w:lang w:val="ru-RU"/>
        </w:rPr>
      </w:pPr>
      <w:r w:rsidRPr="008A1D1A">
        <w:rPr>
          <w:rFonts w:ascii="Times New Roman" w:hAnsi="Times New Roman"/>
          <w:sz w:val="28"/>
          <w:szCs w:val="28"/>
          <w:lang w:val="ru-RU"/>
        </w:rPr>
        <w:t>Фиксация бёдер туторами с внутренней ротацией и умеренным отведением.</w:t>
      </w:r>
    </w:p>
    <w:p w:rsidR="008D06CE" w:rsidRDefault="008D06CE" w:rsidP="007C0B4C">
      <w:pPr>
        <w:pStyle w:val="af1"/>
        <w:numPr>
          <w:ilvl w:val="0"/>
          <w:numId w:val="183"/>
        </w:numPr>
        <w:tabs>
          <w:tab w:val="left" w:pos="1080"/>
        </w:tabs>
        <w:ind w:left="0" w:firstLine="709"/>
        <w:jc w:val="both"/>
        <w:rPr>
          <w:rFonts w:ascii="Times New Roman" w:hAnsi="Times New Roman"/>
          <w:sz w:val="28"/>
          <w:szCs w:val="28"/>
        </w:rPr>
      </w:pPr>
      <w:r>
        <w:rPr>
          <w:rFonts w:ascii="Times New Roman" w:hAnsi="Times New Roman"/>
          <w:sz w:val="28"/>
          <w:szCs w:val="28"/>
        </w:rPr>
        <w:t>Остеопороз.</w:t>
      </w:r>
    </w:p>
    <w:p w:rsidR="008D06CE" w:rsidRPr="008A1D1A" w:rsidRDefault="008D06CE" w:rsidP="007C0B4C">
      <w:pPr>
        <w:pStyle w:val="af1"/>
        <w:numPr>
          <w:ilvl w:val="0"/>
          <w:numId w:val="183"/>
        </w:numPr>
        <w:tabs>
          <w:tab w:val="left" w:pos="1080"/>
        </w:tabs>
        <w:ind w:left="0" w:firstLine="709"/>
        <w:jc w:val="both"/>
        <w:rPr>
          <w:rFonts w:ascii="Times New Roman" w:hAnsi="Times New Roman"/>
          <w:sz w:val="28"/>
          <w:szCs w:val="28"/>
          <w:lang w:val="ru-RU"/>
        </w:rPr>
      </w:pPr>
      <w:r w:rsidRPr="008A1D1A">
        <w:rPr>
          <w:rFonts w:ascii="Times New Roman" w:hAnsi="Times New Roman"/>
          <w:sz w:val="28"/>
          <w:szCs w:val="28"/>
          <w:lang w:val="ru-RU"/>
        </w:rPr>
        <w:t>Направлено  на предупреждение импрессии головки, что достигается длительным (от 1 до 3 лет)  вытяжением,  иммобилизацией  гипсовой  повязкой,  назначением разгрузочных аппаратов типа Томаса. Изо всех видов иммобилизации предпочтительнее легкое вытяжение, т.к. при нем возможно проведение физиотерапии: диатермии, ингальванизации, суховоздушных, рапных и соленых ванн, УФЛ, массажа и гимнастики. Все это   должно   проводиться   на   фоне   общеукрепляющего   лечения, витаминотерапии  и  рационального  питания.  Естественно,  что  лучшие результаты лечения можно получить при длительном пребывании ребенка в санатории.</w:t>
      </w:r>
    </w:p>
    <w:p w:rsidR="008D06CE" w:rsidRPr="008A1D1A" w:rsidRDefault="008D06CE" w:rsidP="008A1D1A">
      <w:pPr>
        <w:pStyle w:val="af1"/>
        <w:tabs>
          <w:tab w:val="left" w:pos="1080"/>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 </w:t>
      </w:r>
    </w:p>
    <w:p w:rsidR="008D06CE" w:rsidRPr="00D512C4" w:rsidRDefault="008D06CE" w:rsidP="008A1D1A">
      <w:pPr>
        <w:pStyle w:val="af1"/>
        <w:tabs>
          <w:tab w:val="left" w:pos="993"/>
        </w:tabs>
        <w:ind w:firstLine="709"/>
        <w:jc w:val="both"/>
        <w:rPr>
          <w:rFonts w:ascii="Times New Roman" w:hAnsi="Times New Roman"/>
          <w:b/>
          <w:sz w:val="28"/>
          <w:szCs w:val="28"/>
        </w:rPr>
      </w:pPr>
      <w:r>
        <w:rPr>
          <w:rFonts w:ascii="Times New Roman" w:hAnsi="Times New Roman"/>
          <w:b/>
          <w:sz w:val="28"/>
          <w:szCs w:val="28"/>
        </w:rPr>
        <w:t>К задаче №</w:t>
      </w:r>
      <w:r w:rsidRPr="00D512C4">
        <w:rPr>
          <w:rFonts w:ascii="Times New Roman" w:hAnsi="Times New Roman"/>
          <w:b/>
          <w:sz w:val="28"/>
          <w:szCs w:val="28"/>
        </w:rPr>
        <w:t xml:space="preserve">2: </w:t>
      </w:r>
    </w:p>
    <w:p w:rsidR="008D06CE" w:rsidRDefault="008D06CE" w:rsidP="007C0B4C">
      <w:pPr>
        <w:pStyle w:val="af1"/>
        <w:numPr>
          <w:ilvl w:val="0"/>
          <w:numId w:val="184"/>
        </w:numPr>
        <w:tabs>
          <w:tab w:val="left" w:pos="993"/>
        </w:tabs>
        <w:jc w:val="both"/>
        <w:rPr>
          <w:rFonts w:ascii="Times New Roman" w:hAnsi="Times New Roman"/>
          <w:sz w:val="28"/>
          <w:szCs w:val="28"/>
        </w:rPr>
      </w:pPr>
      <w:r>
        <w:rPr>
          <w:rFonts w:ascii="Times New Roman" w:hAnsi="Times New Roman"/>
          <w:sz w:val="28"/>
          <w:szCs w:val="28"/>
        </w:rPr>
        <w:t>Экзостоз.</w:t>
      </w:r>
    </w:p>
    <w:p w:rsidR="008D06CE" w:rsidRDefault="008D06CE" w:rsidP="007C0B4C">
      <w:pPr>
        <w:pStyle w:val="af1"/>
        <w:numPr>
          <w:ilvl w:val="0"/>
          <w:numId w:val="184"/>
        </w:numPr>
        <w:tabs>
          <w:tab w:val="left" w:pos="993"/>
        </w:tabs>
        <w:jc w:val="both"/>
        <w:rPr>
          <w:rFonts w:ascii="Times New Roman" w:hAnsi="Times New Roman"/>
          <w:sz w:val="28"/>
          <w:szCs w:val="28"/>
        </w:rPr>
      </w:pPr>
      <w:r>
        <w:rPr>
          <w:rFonts w:ascii="Times New Roman" w:hAnsi="Times New Roman"/>
          <w:sz w:val="28"/>
          <w:szCs w:val="28"/>
        </w:rPr>
        <w:t>Биопсию (гистологию).</w:t>
      </w:r>
    </w:p>
    <w:p w:rsidR="008D06CE" w:rsidRDefault="008D06CE" w:rsidP="007C0B4C">
      <w:pPr>
        <w:pStyle w:val="af1"/>
        <w:numPr>
          <w:ilvl w:val="0"/>
          <w:numId w:val="184"/>
        </w:numPr>
        <w:tabs>
          <w:tab w:val="left" w:pos="993"/>
        </w:tabs>
        <w:jc w:val="both"/>
        <w:rPr>
          <w:rFonts w:ascii="Times New Roman" w:hAnsi="Times New Roman"/>
          <w:sz w:val="28"/>
          <w:szCs w:val="28"/>
        </w:rPr>
      </w:pPr>
      <w:r>
        <w:rPr>
          <w:rFonts w:ascii="Times New Roman" w:hAnsi="Times New Roman"/>
          <w:sz w:val="28"/>
          <w:szCs w:val="28"/>
        </w:rPr>
        <w:t>Оперативное лечение.</w:t>
      </w:r>
    </w:p>
    <w:p w:rsidR="008D06CE" w:rsidRPr="008A1D1A" w:rsidRDefault="008D06CE" w:rsidP="007C0B4C">
      <w:pPr>
        <w:pStyle w:val="af1"/>
        <w:numPr>
          <w:ilvl w:val="0"/>
          <w:numId w:val="184"/>
        </w:numPr>
        <w:tabs>
          <w:tab w:val="left" w:pos="993"/>
        </w:tabs>
        <w:jc w:val="both"/>
        <w:rPr>
          <w:rFonts w:ascii="Times New Roman" w:hAnsi="Times New Roman"/>
          <w:sz w:val="28"/>
          <w:szCs w:val="28"/>
          <w:lang w:val="ru-RU"/>
        </w:rPr>
      </w:pPr>
      <w:r w:rsidRPr="008A1D1A">
        <w:rPr>
          <w:rFonts w:ascii="Times New Roman" w:hAnsi="Times New Roman"/>
          <w:sz w:val="28"/>
          <w:szCs w:val="28"/>
          <w:lang w:val="ru-RU"/>
        </w:rPr>
        <w:t>Злокачественное перерождение образования, трофические расстройства конечности.</w:t>
      </w:r>
    </w:p>
    <w:p w:rsidR="008D06CE" w:rsidRPr="008A1D1A" w:rsidRDefault="008D06CE" w:rsidP="007C0B4C">
      <w:pPr>
        <w:pStyle w:val="af1"/>
        <w:numPr>
          <w:ilvl w:val="0"/>
          <w:numId w:val="184"/>
        </w:numPr>
        <w:tabs>
          <w:tab w:val="left" w:pos="993"/>
        </w:tabs>
        <w:jc w:val="both"/>
        <w:rPr>
          <w:rFonts w:ascii="Times New Roman" w:hAnsi="Times New Roman"/>
          <w:sz w:val="28"/>
          <w:szCs w:val="28"/>
          <w:lang w:val="ru-RU"/>
        </w:rPr>
      </w:pPr>
      <w:r w:rsidRPr="008A1D1A">
        <w:rPr>
          <w:rFonts w:ascii="Times New Roman" w:hAnsi="Times New Roman"/>
          <w:sz w:val="28"/>
          <w:szCs w:val="28"/>
          <w:lang w:val="ru-RU"/>
        </w:rPr>
        <w:t>Систематические профилактические осмотры и раннее лечение.</w:t>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К задаче №3:</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1. Диагноз: Остеохондропатия головки левой бедренной кости (болезнь Легг–Кальве–Пертеса).</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2. Стадия импрессионного перелома. Рентгенологические изменения соответствуют стадии ложного склероза.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 Лечение – общее: витаминотерапия, покой.</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Остеомиелит, юношеский эпифизиолиз, ВВБ, туберкулез, доброкачественные и злокачественные образования головки бедра.</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5. Исходя из взгляда на асептические некрозы, как на заболевание, характеризующееся многообразием этиологических моментов, к профилактике остеохондропатии надо отнести: общее укрепление организма, борьбу с заболеваниями и состояниями, снижающими устойчивость опорно-двигательного аппарата к внешним воздействиям (рахит, дистрофии, </w:t>
      </w:r>
      <w:r w:rsidRPr="008A1D1A">
        <w:rPr>
          <w:rFonts w:ascii="Times New Roman" w:hAnsi="Times New Roman"/>
          <w:sz w:val="28"/>
          <w:szCs w:val="28"/>
          <w:lang w:val="ru-RU"/>
        </w:rPr>
        <w:lastRenderedPageBreak/>
        <w:t>малокровии, дисплазия тазобедренного сустава, переутомление и др.). К профилактике же надо отнести исключение длитбельно действующих микротравм, а также нагрузок, не соответствующих функциональным возможностям организма, правильную организацию санитарно-гигиенического режима, правильные рекомендации занятий спортом, физкультурой, правильный совет в выборе профессии, а также устранение факторов, нарушающих нервную трофику и питание кости.</w:t>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D703DC" w:rsidRDefault="008D06CE" w:rsidP="008A1D1A">
      <w:pPr>
        <w:pStyle w:val="af1"/>
        <w:tabs>
          <w:tab w:val="left" w:pos="993"/>
        </w:tabs>
        <w:ind w:firstLine="709"/>
        <w:jc w:val="both"/>
        <w:rPr>
          <w:rFonts w:ascii="Times New Roman" w:hAnsi="Times New Roman"/>
          <w:b/>
          <w:sz w:val="28"/>
          <w:szCs w:val="28"/>
          <w:lang w:val="ru-RU"/>
        </w:rPr>
      </w:pPr>
      <w:r w:rsidRPr="00D703DC">
        <w:rPr>
          <w:rFonts w:ascii="Times New Roman" w:hAnsi="Times New Roman"/>
          <w:b/>
          <w:sz w:val="28"/>
          <w:szCs w:val="28"/>
          <w:lang w:val="ru-RU"/>
        </w:rPr>
        <w:t>К задаче №4:</w:t>
      </w:r>
    </w:p>
    <w:p w:rsidR="008D06CE" w:rsidRPr="00D703DC" w:rsidRDefault="008D06CE" w:rsidP="008A1D1A">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 xml:space="preserve">1. Диагноз: Болезнь Осгуд–Шлаттера.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 В дальнейшем необходимы: для уточнения диагноза, освобождение от занятий физкультурой, физиопроцедуры (тепло, электрофорез прокаина (Са, Р) на область бугристости большеберцовой кости).</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 Рентгенография, КТ, сцинтиграфия.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При упорных болях иногда прибегают к иссечению апофиза бугристости большеберцовой кости и при асептическом некрозе его.</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Реабилитация направлена  на предупреждение импрессии головки, что достигается длительным (от 1 до 3  лет)  вытяжением,  иммобилизацией  гипсовой  повязкой,  назначением разгрузочных аппаратов типа Томаса. Изо всех видов иммобилизации предпочтительнее легкое вытяжение, т.к. при нем возможно проведение физиотерапии.</w:t>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К задаче №5:</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1. Диагноз: Болезнь Шойермана–Мау.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 Лечение – консервативное, исключить физическую нагрузку на позвоночник.</w:t>
      </w:r>
    </w:p>
    <w:p w:rsidR="008D06CE" w:rsidRPr="00D703DC" w:rsidRDefault="008D06CE" w:rsidP="008A1D1A">
      <w:pPr>
        <w:pStyle w:val="af1"/>
        <w:tabs>
          <w:tab w:val="left" w:pos="993"/>
        </w:tabs>
        <w:ind w:firstLine="709"/>
        <w:jc w:val="both"/>
        <w:rPr>
          <w:rFonts w:ascii="Times New Roman" w:hAnsi="Times New Roman"/>
          <w:sz w:val="28"/>
          <w:szCs w:val="28"/>
          <w:lang w:val="ru-RU"/>
        </w:rPr>
      </w:pPr>
      <w:r w:rsidRPr="00D703DC">
        <w:rPr>
          <w:rFonts w:ascii="Times New Roman" w:hAnsi="Times New Roman"/>
          <w:sz w:val="28"/>
          <w:szCs w:val="28"/>
          <w:lang w:val="ru-RU"/>
        </w:rPr>
        <w:t>3. Рентгенография, КТ, сцинтиграфия.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Хирургическое лечение применяют редких случаях тяжелых фиксированы кифозов (клиновидную резекцию или остеотомию позвоночника.</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Общее укрепление организма, борьбу с заболеваниями и состояниями, снижающими устойчивость опорно-двигательного аппарата к внешним воздействиям (рахит, дистрофии, малокровии, дисплазия тазобедренного сустава, переутомление и др.). К профилактике же надо отнести исключение длительно действующих микротравм, а также нагрузок, не соответствующих функциональным возможностям организма.</w:t>
      </w:r>
    </w:p>
    <w:p w:rsidR="008D06CE" w:rsidRPr="005D36F6" w:rsidRDefault="008D06CE" w:rsidP="008A1D1A">
      <w:pPr>
        <w:ind w:firstLine="851"/>
        <w:rPr>
          <w:sz w:val="28"/>
          <w:szCs w:val="28"/>
        </w:rPr>
      </w:pPr>
    </w:p>
    <w:p w:rsidR="008D06CE" w:rsidRPr="005D36F6" w:rsidRDefault="008D06CE" w:rsidP="008A1D1A">
      <w:pPr>
        <w:ind w:firstLine="851"/>
        <w:rPr>
          <w:b/>
          <w:sz w:val="28"/>
          <w:szCs w:val="28"/>
        </w:rPr>
      </w:pPr>
      <w:r>
        <w:rPr>
          <w:b/>
          <w:sz w:val="28"/>
          <w:szCs w:val="28"/>
        </w:rPr>
        <w:t>6</w:t>
      </w:r>
      <w:r w:rsidRPr="005D36F6">
        <w:rPr>
          <w:b/>
          <w:sz w:val="28"/>
          <w:szCs w:val="28"/>
        </w:rPr>
        <w:t>. Перечень практических умений</w:t>
      </w:r>
    </w:p>
    <w:p w:rsidR="008D06CE" w:rsidRPr="005D36F6" w:rsidRDefault="008D06CE" w:rsidP="008950F8">
      <w:pPr>
        <w:numPr>
          <w:ilvl w:val="0"/>
          <w:numId w:val="29"/>
        </w:numPr>
        <w:tabs>
          <w:tab w:val="clear" w:pos="360"/>
          <w:tab w:val="num" w:pos="240"/>
          <w:tab w:val="num" w:pos="720"/>
        </w:tabs>
        <w:ind w:left="0" w:firstLine="851"/>
        <w:rPr>
          <w:sz w:val="28"/>
          <w:szCs w:val="28"/>
        </w:rPr>
      </w:pPr>
      <w:r w:rsidRPr="005D36F6">
        <w:rPr>
          <w:sz w:val="28"/>
          <w:szCs w:val="28"/>
        </w:rPr>
        <w:t>С</w:t>
      </w:r>
      <w:r>
        <w:rPr>
          <w:sz w:val="28"/>
          <w:szCs w:val="28"/>
        </w:rPr>
        <w:t>бор</w:t>
      </w:r>
      <w:r w:rsidRPr="005D36F6">
        <w:rPr>
          <w:sz w:val="28"/>
          <w:szCs w:val="28"/>
        </w:rPr>
        <w:t xml:space="preserve"> анамнез</w:t>
      </w:r>
      <w:r>
        <w:rPr>
          <w:sz w:val="28"/>
          <w:szCs w:val="28"/>
        </w:rPr>
        <w:t>а</w:t>
      </w:r>
    </w:p>
    <w:p w:rsidR="008D06CE" w:rsidRPr="005D36F6" w:rsidRDefault="008D06CE" w:rsidP="008950F8">
      <w:pPr>
        <w:numPr>
          <w:ilvl w:val="0"/>
          <w:numId w:val="29"/>
        </w:numPr>
        <w:tabs>
          <w:tab w:val="clear" w:pos="360"/>
          <w:tab w:val="left" w:pos="240"/>
          <w:tab w:val="left" w:pos="600"/>
          <w:tab w:val="num" w:pos="720"/>
        </w:tabs>
        <w:ind w:left="0" w:firstLine="851"/>
        <w:rPr>
          <w:sz w:val="28"/>
          <w:szCs w:val="28"/>
        </w:rPr>
      </w:pPr>
      <w:r w:rsidRPr="005D36F6">
        <w:rPr>
          <w:sz w:val="28"/>
          <w:szCs w:val="28"/>
        </w:rPr>
        <w:t xml:space="preserve"> Обследование опорно-двигательного аппарата больного</w:t>
      </w:r>
    </w:p>
    <w:p w:rsidR="008D06CE" w:rsidRPr="005D36F6" w:rsidRDefault="008D06CE" w:rsidP="008950F8">
      <w:pPr>
        <w:numPr>
          <w:ilvl w:val="0"/>
          <w:numId w:val="29"/>
        </w:numPr>
        <w:tabs>
          <w:tab w:val="clear" w:pos="360"/>
          <w:tab w:val="left" w:pos="240"/>
          <w:tab w:val="left" w:pos="600"/>
          <w:tab w:val="num" w:pos="720"/>
        </w:tabs>
        <w:ind w:left="0" w:firstLine="851"/>
        <w:rPr>
          <w:sz w:val="28"/>
          <w:szCs w:val="28"/>
        </w:rPr>
      </w:pPr>
      <w:r w:rsidRPr="005D36F6">
        <w:rPr>
          <w:sz w:val="28"/>
          <w:szCs w:val="28"/>
        </w:rPr>
        <w:t>Измерение абсолютной и относительной длины конечности</w:t>
      </w:r>
    </w:p>
    <w:p w:rsidR="008D06CE" w:rsidRPr="005D36F6" w:rsidRDefault="008D06CE" w:rsidP="008950F8">
      <w:pPr>
        <w:numPr>
          <w:ilvl w:val="0"/>
          <w:numId w:val="29"/>
        </w:numPr>
        <w:tabs>
          <w:tab w:val="clear" w:pos="360"/>
          <w:tab w:val="left" w:pos="240"/>
          <w:tab w:val="left" w:pos="600"/>
          <w:tab w:val="num" w:pos="720"/>
        </w:tabs>
        <w:ind w:left="0" w:firstLine="851"/>
        <w:rPr>
          <w:sz w:val="28"/>
          <w:szCs w:val="28"/>
        </w:rPr>
      </w:pPr>
      <w:r w:rsidRPr="005D36F6">
        <w:rPr>
          <w:sz w:val="28"/>
          <w:szCs w:val="28"/>
        </w:rPr>
        <w:t xml:space="preserve">Рентгенологическая диагностика </w:t>
      </w:r>
    </w:p>
    <w:p w:rsidR="008D06CE" w:rsidRPr="005D36F6" w:rsidRDefault="008D06CE" w:rsidP="008950F8">
      <w:pPr>
        <w:numPr>
          <w:ilvl w:val="0"/>
          <w:numId w:val="29"/>
        </w:numPr>
        <w:tabs>
          <w:tab w:val="clear" w:pos="360"/>
          <w:tab w:val="num" w:pos="240"/>
          <w:tab w:val="num" w:pos="720"/>
        </w:tabs>
        <w:ind w:left="0" w:firstLine="851"/>
        <w:rPr>
          <w:sz w:val="28"/>
          <w:szCs w:val="28"/>
        </w:rPr>
      </w:pPr>
      <w:r w:rsidRPr="005D36F6">
        <w:rPr>
          <w:sz w:val="28"/>
          <w:szCs w:val="28"/>
        </w:rPr>
        <w:t>Определение объема физиологической, пассивной, активной, общей подвижности в суставах</w:t>
      </w:r>
    </w:p>
    <w:p w:rsidR="008D06CE" w:rsidRPr="005D36F6" w:rsidRDefault="008D06CE" w:rsidP="008950F8">
      <w:pPr>
        <w:numPr>
          <w:ilvl w:val="0"/>
          <w:numId w:val="29"/>
        </w:numPr>
        <w:tabs>
          <w:tab w:val="clear" w:pos="360"/>
          <w:tab w:val="left" w:pos="240"/>
          <w:tab w:val="left" w:pos="600"/>
          <w:tab w:val="num" w:pos="720"/>
        </w:tabs>
        <w:ind w:left="0" w:firstLine="851"/>
        <w:rPr>
          <w:sz w:val="28"/>
          <w:szCs w:val="28"/>
        </w:rPr>
      </w:pPr>
      <w:r w:rsidRPr="005D36F6">
        <w:rPr>
          <w:sz w:val="28"/>
          <w:szCs w:val="28"/>
        </w:rPr>
        <w:lastRenderedPageBreak/>
        <w:t xml:space="preserve">Присутствие на операции </w:t>
      </w:r>
    </w:p>
    <w:p w:rsidR="008D06CE" w:rsidRPr="005D36F6" w:rsidRDefault="008D06CE" w:rsidP="008950F8">
      <w:pPr>
        <w:numPr>
          <w:ilvl w:val="0"/>
          <w:numId w:val="29"/>
        </w:numPr>
        <w:tabs>
          <w:tab w:val="clear" w:pos="360"/>
          <w:tab w:val="num" w:pos="240"/>
          <w:tab w:val="num" w:pos="720"/>
        </w:tabs>
        <w:ind w:left="0" w:firstLine="851"/>
        <w:rPr>
          <w:sz w:val="28"/>
          <w:szCs w:val="28"/>
        </w:rPr>
      </w:pPr>
      <w:r>
        <w:rPr>
          <w:sz w:val="28"/>
          <w:szCs w:val="28"/>
        </w:rPr>
        <w:t>Формулировка</w:t>
      </w:r>
      <w:r w:rsidRPr="005D36F6">
        <w:rPr>
          <w:sz w:val="28"/>
          <w:szCs w:val="28"/>
        </w:rPr>
        <w:t xml:space="preserve"> диагноз</w:t>
      </w:r>
      <w:r>
        <w:rPr>
          <w:sz w:val="28"/>
          <w:szCs w:val="28"/>
        </w:rPr>
        <w:t>а</w:t>
      </w:r>
    </w:p>
    <w:p w:rsidR="00074D21" w:rsidRDefault="00074D21" w:rsidP="00074D21"/>
    <w:p w:rsidR="00417340" w:rsidRDefault="00417340" w:rsidP="00074D21"/>
    <w:p w:rsidR="00417340" w:rsidRDefault="00417340" w:rsidP="00074D21"/>
    <w:p w:rsidR="00417340" w:rsidRDefault="00417340" w:rsidP="00074D21"/>
    <w:p w:rsidR="00417340" w:rsidRDefault="00417340" w:rsidP="00074D21"/>
    <w:p w:rsidR="00417340" w:rsidRDefault="00417340" w:rsidP="00074D21"/>
    <w:p w:rsidR="00417340" w:rsidRDefault="00417340" w:rsidP="00074D21"/>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074D21" w:rsidRDefault="00074D21" w:rsidP="005425FA">
      <w:pPr>
        <w:tabs>
          <w:tab w:val="left" w:pos="360"/>
          <w:tab w:val="num" w:pos="1080"/>
        </w:tabs>
        <w:jc w:val="both"/>
        <w:rPr>
          <w:b/>
          <w:sz w:val="28"/>
          <w:szCs w:val="28"/>
        </w:rPr>
      </w:pPr>
    </w:p>
    <w:p w:rsidR="00A21055" w:rsidRDefault="00A21055" w:rsidP="005425FA">
      <w:pPr>
        <w:tabs>
          <w:tab w:val="left" w:pos="360"/>
          <w:tab w:val="num" w:pos="1080"/>
        </w:tabs>
        <w:jc w:val="both"/>
        <w:rPr>
          <w:b/>
          <w:sz w:val="28"/>
          <w:szCs w:val="28"/>
        </w:rPr>
      </w:pPr>
    </w:p>
    <w:p w:rsidR="00A21055" w:rsidRDefault="00A21055" w:rsidP="005425FA">
      <w:pPr>
        <w:tabs>
          <w:tab w:val="left" w:pos="360"/>
          <w:tab w:val="num" w:pos="1080"/>
        </w:tabs>
        <w:jc w:val="both"/>
        <w:rPr>
          <w:b/>
          <w:sz w:val="28"/>
          <w:szCs w:val="28"/>
        </w:rPr>
      </w:pPr>
    </w:p>
    <w:p w:rsidR="008D06CE" w:rsidRDefault="008D06CE" w:rsidP="005425FA">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Остеохондропатии. Остеохондропатии тел позвонков и апофиза тел позвонков</w:t>
      </w:r>
      <w:r w:rsidRPr="00D40A3B">
        <w:rPr>
          <w:b/>
          <w:sz w:val="28"/>
          <w:szCs w:val="28"/>
        </w:rPr>
        <w:t>».</w:t>
      </w:r>
    </w:p>
    <w:p w:rsidR="008D06CE" w:rsidRPr="00775DB7" w:rsidRDefault="008D06CE" w:rsidP="005425FA">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5425FA">
      <w:pPr>
        <w:ind w:left="720" w:firstLine="1440"/>
        <w:jc w:val="both"/>
        <w:rPr>
          <w:sz w:val="28"/>
          <w:szCs w:val="28"/>
        </w:rPr>
      </w:pPr>
      <w:r w:rsidRPr="00775DB7">
        <w:rPr>
          <w:sz w:val="28"/>
          <w:szCs w:val="28"/>
        </w:rPr>
        <w:t>- Подготовка к практическим занятиям.</w:t>
      </w:r>
    </w:p>
    <w:p w:rsidR="008D06CE" w:rsidRDefault="008D06CE" w:rsidP="005425FA">
      <w:pPr>
        <w:ind w:left="720" w:firstLine="1440"/>
        <w:jc w:val="both"/>
        <w:rPr>
          <w:sz w:val="28"/>
          <w:szCs w:val="28"/>
        </w:rPr>
      </w:pPr>
      <w:r w:rsidRPr="00775DB7">
        <w:rPr>
          <w:sz w:val="28"/>
          <w:szCs w:val="28"/>
        </w:rPr>
        <w:t>- Подготовка материалов по НИР.</w:t>
      </w:r>
    </w:p>
    <w:p w:rsidR="008D06CE" w:rsidRDefault="008D06CE" w:rsidP="005425FA">
      <w:pPr>
        <w:ind w:left="720" w:firstLine="1440"/>
        <w:jc w:val="both"/>
        <w:rPr>
          <w:sz w:val="28"/>
          <w:szCs w:val="28"/>
        </w:rPr>
      </w:pPr>
      <w:r>
        <w:rPr>
          <w:sz w:val="28"/>
          <w:szCs w:val="28"/>
        </w:rPr>
        <w:t>- Написание реферата.</w:t>
      </w:r>
    </w:p>
    <w:p w:rsidR="008D06CE" w:rsidRPr="00775DB7" w:rsidRDefault="008D06CE" w:rsidP="005425FA">
      <w:pPr>
        <w:ind w:left="720" w:firstLine="1440"/>
        <w:jc w:val="both"/>
        <w:rPr>
          <w:sz w:val="28"/>
          <w:szCs w:val="28"/>
        </w:rPr>
      </w:pPr>
      <w:r>
        <w:rPr>
          <w:sz w:val="28"/>
          <w:szCs w:val="28"/>
        </w:rPr>
        <w:t>- Поиск материала по теме в интернете.</w:t>
      </w:r>
    </w:p>
    <w:p w:rsidR="008D06CE" w:rsidRDefault="008D06CE" w:rsidP="005425FA">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8A1D1A">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8A1D1A">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8A1D1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8A1D1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8A1D1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8A1D1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8A1D1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8A1D1A">
      <w:pPr>
        <w:jc w:val="both"/>
        <w:outlineLvl w:val="4"/>
        <w:rPr>
          <w:bCs/>
          <w:sz w:val="28"/>
          <w:szCs w:val="28"/>
        </w:rPr>
      </w:pPr>
      <w:r w:rsidRPr="008F478D">
        <w:rPr>
          <w:b/>
          <w:sz w:val="28"/>
          <w:szCs w:val="28"/>
        </w:rPr>
        <w:t>Уметь:</w:t>
      </w:r>
      <w:r>
        <w:rPr>
          <w:sz w:val="28"/>
          <w:szCs w:val="28"/>
        </w:rPr>
        <w:t xml:space="preserve"> </w:t>
      </w:r>
    </w:p>
    <w:p w:rsidR="008D06CE" w:rsidRDefault="008D06CE" w:rsidP="008A1D1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8A1D1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8A1D1A">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8A1D1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8A1D1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8A1D1A">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8A1D1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8A1D1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8A1D1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8A1D1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8A1D1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8A1D1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5D36F6" w:rsidRDefault="008D06CE" w:rsidP="008A1D1A">
      <w:pPr>
        <w:ind w:firstLine="851"/>
        <w:jc w:val="both"/>
        <w:rPr>
          <w:sz w:val="28"/>
          <w:szCs w:val="28"/>
        </w:rPr>
      </w:pPr>
      <w:r>
        <w:rPr>
          <w:color w:val="000000"/>
          <w:sz w:val="28"/>
          <w:szCs w:val="28"/>
        </w:rPr>
        <w:t>1.</w:t>
      </w:r>
      <w:r w:rsidRPr="005D36F6">
        <w:rPr>
          <w:color w:val="000000"/>
          <w:sz w:val="28"/>
          <w:szCs w:val="28"/>
        </w:rPr>
        <w:t xml:space="preserve">  </w:t>
      </w:r>
      <w:r>
        <w:rPr>
          <w:sz w:val="28"/>
          <w:szCs w:val="28"/>
        </w:rPr>
        <w:t>Этиология остеохондропатий позвоночника</w:t>
      </w:r>
    </w:p>
    <w:p w:rsidR="008D06CE" w:rsidRDefault="008D06CE" w:rsidP="008A1D1A">
      <w:pPr>
        <w:ind w:firstLine="851"/>
        <w:jc w:val="both"/>
        <w:rPr>
          <w:sz w:val="28"/>
          <w:szCs w:val="28"/>
        </w:rPr>
      </w:pPr>
      <w:r>
        <w:rPr>
          <w:sz w:val="28"/>
          <w:szCs w:val="28"/>
        </w:rPr>
        <w:t>2. Патогенез остеохондропатий позвоночника</w:t>
      </w:r>
    </w:p>
    <w:p w:rsidR="008D06CE" w:rsidRDefault="008D06CE" w:rsidP="008A1D1A">
      <w:pPr>
        <w:ind w:firstLine="851"/>
        <w:jc w:val="both"/>
        <w:rPr>
          <w:sz w:val="28"/>
          <w:szCs w:val="28"/>
        </w:rPr>
      </w:pPr>
      <w:r>
        <w:rPr>
          <w:sz w:val="28"/>
          <w:szCs w:val="28"/>
        </w:rPr>
        <w:t>3. Клиническая картина</w:t>
      </w:r>
    </w:p>
    <w:p w:rsidR="008D06CE" w:rsidRDefault="008D06CE" w:rsidP="008A1D1A">
      <w:pPr>
        <w:ind w:firstLine="851"/>
        <w:jc w:val="both"/>
        <w:rPr>
          <w:sz w:val="28"/>
          <w:szCs w:val="28"/>
        </w:rPr>
      </w:pPr>
      <w:r>
        <w:rPr>
          <w:sz w:val="28"/>
          <w:szCs w:val="28"/>
        </w:rPr>
        <w:t>4. Диагностика</w:t>
      </w:r>
    </w:p>
    <w:p w:rsidR="008D06CE" w:rsidRDefault="008D06CE" w:rsidP="008A1D1A">
      <w:pPr>
        <w:ind w:firstLine="851"/>
        <w:jc w:val="both"/>
        <w:rPr>
          <w:sz w:val="28"/>
          <w:szCs w:val="28"/>
        </w:rPr>
      </w:pPr>
      <w:r>
        <w:rPr>
          <w:sz w:val="28"/>
          <w:szCs w:val="28"/>
        </w:rPr>
        <w:t>5. Дифференциальная диагностика</w:t>
      </w:r>
    </w:p>
    <w:p w:rsidR="008D06CE" w:rsidRDefault="008D06CE" w:rsidP="008A1D1A">
      <w:pPr>
        <w:ind w:firstLine="851"/>
        <w:jc w:val="both"/>
        <w:rPr>
          <w:sz w:val="28"/>
          <w:szCs w:val="28"/>
        </w:rPr>
      </w:pPr>
      <w:r>
        <w:rPr>
          <w:sz w:val="28"/>
          <w:szCs w:val="28"/>
        </w:rPr>
        <w:t>6. Методы лечения</w:t>
      </w:r>
    </w:p>
    <w:p w:rsidR="008D06CE" w:rsidRDefault="008D06CE" w:rsidP="008A1D1A">
      <w:pPr>
        <w:jc w:val="both"/>
        <w:rPr>
          <w:sz w:val="28"/>
          <w:szCs w:val="28"/>
        </w:rPr>
      </w:pPr>
      <w:r>
        <w:rPr>
          <w:sz w:val="28"/>
          <w:szCs w:val="28"/>
        </w:rPr>
        <w:t xml:space="preserve">            7. Профилактика</w:t>
      </w:r>
    </w:p>
    <w:p w:rsidR="008D06CE" w:rsidRDefault="008D06CE" w:rsidP="008A1D1A">
      <w:pPr>
        <w:jc w:val="both"/>
        <w:rPr>
          <w:sz w:val="28"/>
          <w:szCs w:val="28"/>
        </w:rPr>
      </w:pPr>
    </w:p>
    <w:p w:rsidR="008D06CE" w:rsidRDefault="008D06CE" w:rsidP="005425FA">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EC3BEA" w:rsidRDefault="008D06CE" w:rsidP="008A1D1A">
      <w:pPr>
        <w:tabs>
          <w:tab w:val="left" w:pos="360"/>
        </w:tabs>
        <w:rPr>
          <w:rStyle w:val="ad"/>
          <w:b w:val="0"/>
          <w:bCs w:val="0"/>
          <w:sz w:val="28"/>
          <w:szCs w:val="28"/>
        </w:rPr>
      </w:pPr>
      <w:r>
        <w:rPr>
          <w:rStyle w:val="ad"/>
          <w:b w:val="0"/>
          <w:bCs w:val="0"/>
          <w:sz w:val="28"/>
          <w:szCs w:val="28"/>
        </w:rPr>
        <w:lastRenderedPageBreak/>
        <w:t>1. А</w:t>
      </w:r>
      <w:r w:rsidRPr="00EC3BEA">
        <w:rPr>
          <w:rStyle w:val="ad"/>
          <w:b w:val="0"/>
          <w:bCs w:val="0"/>
          <w:sz w:val="28"/>
          <w:szCs w:val="28"/>
        </w:rPr>
        <w:t>ХОНДРОПЛАЗИЯ - ЭТО</w:t>
      </w:r>
    </w:p>
    <w:p w:rsidR="008D06CE" w:rsidRDefault="008D06CE" w:rsidP="008A1D1A">
      <w:pPr>
        <w:pStyle w:val="ac"/>
        <w:tabs>
          <w:tab w:val="left" w:pos="2694"/>
        </w:tabs>
        <w:ind w:left="2487"/>
        <w:rPr>
          <w:sz w:val="28"/>
          <w:szCs w:val="28"/>
        </w:rPr>
      </w:pPr>
      <w:r>
        <w:rPr>
          <w:sz w:val="28"/>
          <w:szCs w:val="28"/>
        </w:rPr>
        <w:t xml:space="preserve">1. </w:t>
      </w:r>
      <w:r w:rsidRPr="00EC3BEA">
        <w:rPr>
          <w:sz w:val="28"/>
          <w:szCs w:val="28"/>
        </w:rPr>
        <w:t xml:space="preserve">последствия внутриутробного сифилиса </w:t>
      </w:r>
    </w:p>
    <w:p w:rsidR="008D06CE" w:rsidRDefault="008D06CE" w:rsidP="008A1D1A">
      <w:pPr>
        <w:pStyle w:val="ac"/>
        <w:tabs>
          <w:tab w:val="left" w:pos="2694"/>
        </w:tabs>
        <w:ind w:left="2487"/>
        <w:rPr>
          <w:sz w:val="28"/>
          <w:szCs w:val="28"/>
        </w:rPr>
      </w:pPr>
      <w:r>
        <w:rPr>
          <w:sz w:val="28"/>
          <w:szCs w:val="28"/>
        </w:rPr>
        <w:t xml:space="preserve">2. </w:t>
      </w:r>
      <w:r w:rsidRPr="006473B9">
        <w:rPr>
          <w:sz w:val="28"/>
          <w:szCs w:val="28"/>
        </w:rPr>
        <w:t>последствия внутриутробного рахита</w:t>
      </w:r>
    </w:p>
    <w:p w:rsidR="008D06CE" w:rsidRDefault="008D06CE" w:rsidP="008A1D1A">
      <w:pPr>
        <w:pStyle w:val="ac"/>
        <w:tabs>
          <w:tab w:val="left" w:pos="2694"/>
        </w:tabs>
        <w:ind w:left="2487"/>
        <w:rPr>
          <w:sz w:val="28"/>
          <w:szCs w:val="28"/>
        </w:rPr>
      </w:pPr>
      <w:r>
        <w:rPr>
          <w:sz w:val="28"/>
          <w:szCs w:val="28"/>
        </w:rPr>
        <w:t>3. нейроэндокринное заболевание</w:t>
      </w:r>
    </w:p>
    <w:p w:rsidR="008D06CE" w:rsidRDefault="008D06CE" w:rsidP="008A1D1A">
      <w:pPr>
        <w:pStyle w:val="ac"/>
        <w:tabs>
          <w:tab w:val="left" w:pos="2694"/>
        </w:tabs>
        <w:ind w:left="2487"/>
        <w:rPr>
          <w:sz w:val="28"/>
          <w:szCs w:val="28"/>
        </w:rPr>
      </w:pPr>
      <w:r>
        <w:rPr>
          <w:sz w:val="28"/>
          <w:szCs w:val="28"/>
        </w:rPr>
        <w:t xml:space="preserve">4. </w:t>
      </w:r>
      <w:r w:rsidRPr="006473B9">
        <w:rPr>
          <w:sz w:val="28"/>
          <w:szCs w:val="28"/>
        </w:rPr>
        <w:t>системное поражение скелета,  связанное с пороком развития хондробластической системы, аномалией развития и роста хряща</w:t>
      </w:r>
    </w:p>
    <w:p w:rsidR="008D06CE" w:rsidRPr="006473B9" w:rsidRDefault="008D06CE" w:rsidP="008A1D1A">
      <w:pPr>
        <w:pStyle w:val="ac"/>
        <w:tabs>
          <w:tab w:val="left" w:pos="2694"/>
        </w:tabs>
        <w:ind w:left="2487"/>
        <w:rPr>
          <w:sz w:val="28"/>
          <w:szCs w:val="28"/>
        </w:rPr>
      </w:pPr>
      <w:r>
        <w:rPr>
          <w:sz w:val="28"/>
          <w:szCs w:val="28"/>
        </w:rPr>
        <w:t xml:space="preserve">5. </w:t>
      </w:r>
      <w:r w:rsidRPr="006473B9">
        <w:rPr>
          <w:sz w:val="28"/>
          <w:szCs w:val="28"/>
        </w:rPr>
        <w:t xml:space="preserve">повышение давления амниотической жидкости </w:t>
      </w:r>
    </w:p>
    <w:p w:rsidR="008D06CE" w:rsidRPr="00EC3BEA" w:rsidRDefault="008D06CE" w:rsidP="008A1D1A">
      <w:pPr>
        <w:tabs>
          <w:tab w:val="num" w:pos="0"/>
          <w:tab w:val="left" w:pos="360"/>
        </w:tabs>
        <w:ind w:left="2694" w:hanging="284"/>
        <w:rPr>
          <w:sz w:val="28"/>
          <w:szCs w:val="28"/>
        </w:rPr>
      </w:pPr>
    </w:p>
    <w:p w:rsidR="008D06CE" w:rsidRPr="005D36F6" w:rsidRDefault="008D06CE" w:rsidP="008A1D1A">
      <w:pPr>
        <w:jc w:val="both"/>
        <w:rPr>
          <w:sz w:val="28"/>
          <w:szCs w:val="28"/>
        </w:rPr>
      </w:pPr>
      <w:r>
        <w:rPr>
          <w:rStyle w:val="ad"/>
          <w:b w:val="0"/>
          <w:bCs w:val="0"/>
          <w:sz w:val="28"/>
          <w:szCs w:val="28"/>
        </w:rPr>
        <w:t xml:space="preserve">2. </w:t>
      </w:r>
      <w:r>
        <w:rPr>
          <w:sz w:val="28"/>
          <w:szCs w:val="28"/>
        </w:rPr>
        <w:t>ПРИ АХОНДРОПЛАЗИЯХ НАИБОЛЕЕ ЧАСТО ПОРАЖАЮТСЯ</w:t>
      </w:r>
      <w:r w:rsidRPr="005D36F6">
        <w:rPr>
          <w:sz w:val="28"/>
          <w:szCs w:val="28"/>
        </w:rPr>
        <w:t>:</w:t>
      </w:r>
    </w:p>
    <w:p w:rsidR="008D06CE" w:rsidRPr="005D36F6" w:rsidRDefault="008D06CE" w:rsidP="008A1D1A">
      <w:pPr>
        <w:ind w:left="3850" w:hanging="1298"/>
        <w:jc w:val="both"/>
        <w:rPr>
          <w:sz w:val="28"/>
          <w:szCs w:val="28"/>
        </w:rPr>
      </w:pPr>
      <w:r>
        <w:rPr>
          <w:sz w:val="28"/>
          <w:szCs w:val="28"/>
        </w:rPr>
        <w:t xml:space="preserve">1)   </w:t>
      </w:r>
      <w:r w:rsidRPr="005D36F6">
        <w:rPr>
          <w:sz w:val="28"/>
          <w:szCs w:val="28"/>
        </w:rPr>
        <w:t>трубчатые кости</w:t>
      </w:r>
    </w:p>
    <w:p w:rsidR="008D06CE" w:rsidRDefault="008D06CE" w:rsidP="008A1D1A">
      <w:pPr>
        <w:ind w:left="3850" w:hanging="1298"/>
        <w:jc w:val="both"/>
        <w:rPr>
          <w:sz w:val="28"/>
          <w:szCs w:val="28"/>
        </w:rPr>
      </w:pPr>
      <w:r>
        <w:rPr>
          <w:sz w:val="28"/>
          <w:szCs w:val="28"/>
        </w:rPr>
        <w:t xml:space="preserve">2)   </w:t>
      </w:r>
      <w:r w:rsidRPr="005D36F6">
        <w:rPr>
          <w:sz w:val="28"/>
          <w:szCs w:val="28"/>
        </w:rPr>
        <w:t>плоские кости</w:t>
      </w:r>
    </w:p>
    <w:p w:rsidR="008D06CE" w:rsidRPr="005D36F6" w:rsidRDefault="008D06CE" w:rsidP="008A1D1A">
      <w:pPr>
        <w:ind w:left="3850" w:hanging="1298"/>
        <w:jc w:val="both"/>
        <w:rPr>
          <w:sz w:val="28"/>
          <w:szCs w:val="28"/>
        </w:rPr>
      </w:pPr>
      <w:r>
        <w:rPr>
          <w:sz w:val="28"/>
          <w:szCs w:val="28"/>
        </w:rPr>
        <w:t xml:space="preserve">3)   </w:t>
      </w:r>
      <w:r w:rsidRPr="005D36F6">
        <w:rPr>
          <w:sz w:val="28"/>
          <w:szCs w:val="28"/>
        </w:rPr>
        <w:t>фаланги пальцев</w:t>
      </w:r>
    </w:p>
    <w:p w:rsidR="008D06CE" w:rsidRPr="005D36F6" w:rsidRDefault="008D06CE" w:rsidP="008A1D1A">
      <w:pPr>
        <w:ind w:left="3850" w:hanging="1298"/>
        <w:jc w:val="both"/>
        <w:rPr>
          <w:sz w:val="28"/>
          <w:szCs w:val="28"/>
        </w:rPr>
      </w:pPr>
      <w:r>
        <w:rPr>
          <w:sz w:val="28"/>
          <w:szCs w:val="28"/>
        </w:rPr>
        <w:t xml:space="preserve">4)   </w:t>
      </w:r>
      <w:r w:rsidRPr="005D36F6">
        <w:rPr>
          <w:sz w:val="28"/>
          <w:szCs w:val="28"/>
        </w:rPr>
        <w:t>правильно все</w:t>
      </w:r>
    </w:p>
    <w:p w:rsidR="008D06CE" w:rsidRPr="00C17DA5" w:rsidRDefault="008D06CE" w:rsidP="008A1D1A">
      <w:pPr>
        <w:ind w:left="3850" w:hanging="1298"/>
        <w:jc w:val="both"/>
        <w:rPr>
          <w:sz w:val="28"/>
          <w:szCs w:val="28"/>
        </w:rPr>
      </w:pPr>
      <w:r>
        <w:rPr>
          <w:sz w:val="28"/>
          <w:szCs w:val="28"/>
        </w:rPr>
        <w:t xml:space="preserve">5)   </w:t>
      </w:r>
      <w:r w:rsidRPr="00C17DA5">
        <w:rPr>
          <w:sz w:val="28"/>
          <w:szCs w:val="28"/>
        </w:rPr>
        <w:t>все неверно</w:t>
      </w:r>
    </w:p>
    <w:p w:rsidR="008D06CE" w:rsidRPr="00EC3BEA" w:rsidRDefault="008D06CE" w:rsidP="008A1D1A">
      <w:pPr>
        <w:tabs>
          <w:tab w:val="num" w:pos="0"/>
          <w:tab w:val="left" w:pos="360"/>
        </w:tabs>
        <w:rPr>
          <w:sz w:val="28"/>
          <w:szCs w:val="28"/>
        </w:rPr>
      </w:pPr>
    </w:p>
    <w:p w:rsidR="008D06CE" w:rsidRPr="00EC3BEA" w:rsidRDefault="008D06CE" w:rsidP="008A1D1A">
      <w:pPr>
        <w:tabs>
          <w:tab w:val="left" w:pos="360"/>
        </w:tabs>
        <w:rPr>
          <w:rStyle w:val="ad"/>
          <w:b w:val="0"/>
          <w:bCs w:val="0"/>
          <w:sz w:val="28"/>
          <w:szCs w:val="28"/>
        </w:rPr>
      </w:pPr>
      <w:r>
        <w:rPr>
          <w:rStyle w:val="ad"/>
          <w:b w:val="0"/>
          <w:bCs w:val="0"/>
          <w:sz w:val="28"/>
          <w:szCs w:val="28"/>
        </w:rPr>
        <w:t>3. В</w:t>
      </w:r>
      <w:r w:rsidRPr="00EC3BEA">
        <w:rPr>
          <w:rStyle w:val="ad"/>
          <w:b w:val="0"/>
          <w:bCs w:val="0"/>
          <w:sz w:val="28"/>
          <w:szCs w:val="28"/>
        </w:rPr>
        <w:t xml:space="preserve">ИДАМИ ОПЕРАТИВНОГО ЛЕЧЕНИЯ ФИБРОЗНОЙ ОСТЕОДИСПЛАЗИИ ЯВЛЯЮТСЯ </w:t>
      </w:r>
    </w:p>
    <w:p w:rsidR="008D06CE" w:rsidRDefault="008D06CE" w:rsidP="008A1D1A">
      <w:pPr>
        <w:pStyle w:val="ac"/>
        <w:tabs>
          <w:tab w:val="left" w:pos="2694"/>
        </w:tabs>
        <w:ind w:left="2694"/>
        <w:rPr>
          <w:sz w:val="28"/>
          <w:szCs w:val="28"/>
        </w:rPr>
      </w:pPr>
      <w:r>
        <w:rPr>
          <w:sz w:val="28"/>
          <w:szCs w:val="28"/>
        </w:rPr>
        <w:t xml:space="preserve">1. </w:t>
      </w:r>
      <w:r w:rsidRPr="00EC3BEA">
        <w:rPr>
          <w:sz w:val="28"/>
          <w:szCs w:val="28"/>
        </w:rPr>
        <w:t xml:space="preserve">ампутация </w:t>
      </w:r>
    </w:p>
    <w:p w:rsidR="008D06CE" w:rsidRDefault="008D06CE" w:rsidP="008A1D1A">
      <w:pPr>
        <w:pStyle w:val="ac"/>
        <w:tabs>
          <w:tab w:val="left" w:pos="2694"/>
        </w:tabs>
        <w:ind w:left="2694"/>
        <w:rPr>
          <w:sz w:val="28"/>
          <w:szCs w:val="28"/>
        </w:rPr>
      </w:pPr>
      <w:r>
        <w:rPr>
          <w:sz w:val="28"/>
          <w:szCs w:val="28"/>
        </w:rPr>
        <w:t xml:space="preserve">2. околосуставная резекция </w:t>
      </w:r>
    </w:p>
    <w:p w:rsidR="008D06CE" w:rsidRDefault="008D06CE" w:rsidP="008A1D1A">
      <w:pPr>
        <w:pStyle w:val="ac"/>
        <w:tabs>
          <w:tab w:val="left" w:pos="2694"/>
        </w:tabs>
        <w:ind w:left="2694"/>
        <w:rPr>
          <w:sz w:val="28"/>
          <w:szCs w:val="28"/>
        </w:rPr>
      </w:pPr>
      <w:r>
        <w:rPr>
          <w:sz w:val="28"/>
          <w:szCs w:val="28"/>
        </w:rPr>
        <w:t xml:space="preserve">3. скелетное вытяжение  </w:t>
      </w:r>
    </w:p>
    <w:p w:rsidR="008D06CE" w:rsidRDefault="008D06CE" w:rsidP="008A1D1A">
      <w:pPr>
        <w:pStyle w:val="ac"/>
        <w:tabs>
          <w:tab w:val="left" w:pos="2694"/>
        </w:tabs>
        <w:ind w:left="2694"/>
        <w:rPr>
          <w:sz w:val="28"/>
          <w:szCs w:val="28"/>
        </w:rPr>
      </w:pPr>
      <w:r>
        <w:rPr>
          <w:sz w:val="28"/>
          <w:szCs w:val="28"/>
        </w:rPr>
        <w:t xml:space="preserve">4. выскабливание </w:t>
      </w:r>
    </w:p>
    <w:p w:rsidR="008D06CE" w:rsidRPr="00877857" w:rsidRDefault="008D06CE" w:rsidP="008A1D1A">
      <w:pPr>
        <w:pStyle w:val="ac"/>
        <w:tabs>
          <w:tab w:val="left" w:pos="2694"/>
        </w:tabs>
        <w:ind w:left="2694"/>
        <w:rPr>
          <w:sz w:val="28"/>
          <w:szCs w:val="28"/>
        </w:rPr>
      </w:pPr>
      <w:r>
        <w:rPr>
          <w:sz w:val="28"/>
          <w:szCs w:val="28"/>
        </w:rPr>
        <w:t xml:space="preserve">5. </w:t>
      </w:r>
      <w:r w:rsidRPr="00EC3BEA">
        <w:rPr>
          <w:sz w:val="28"/>
          <w:szCs w:val="28"/>
        </w:rPr>
        <w:t xml:space="preserve">сегментарная резекция поднадкостничная  </w:t>
      </w:r>
    </w:p>
    <w:p w:rsidR="008D06CE" w:rsidRPr="00EC3BEA" w:rsidRDefault="008D06CE" w:rsidP="008A1D1A">
      <w:pPr>
        <w:tabs>
          <w:tab w:val="num" w:pos="0"/>
          <w:tab w:val="left" w:pos="360"/>
        </w:tabs>
        <w:ind w:left="2835" w:hanging="283"/>
        <w:rPr>
          <w:sz w:val="28"/>
          <w:szCs w:val="28"/>
        </w:rPr>
      </w:pPr>
    </w:p>
    <w:p w:rsidR="008D06CE" w:rsidRPr="005D36F6" w:rsidRDefault="008D06CE" w:rsidP="008A1D1A">
      <w:pPr>
        <w:jc w:val="both"/>
        <w:rPr>
          <w:sz w:val="28"/>
          <w:szCs w:val="28"/>
        </w:rPr>
      </w:pPr>
      <w:r>
        <w:rPr>
          <w:rStyle w:val="ad"/>
          <w:b w:val="0"/>
          <w:bCs w:val="0"/>
          <w:sz w:val="28"/>
          <w:szCs w:val="28"/>
        </w:rPr>
        <w:t xml:space="preserve">4. </w:t>
      </w:r>
      <w:r>
        <w:rPr>
          <w:sz w:val="28"/>
          <w:szCs w:val="28"/>
        </w:rPr>
        <w:t>ИЗ ВСЕХ КОСТЕЙ СКЕЛЕТА ПРИ АХОНДРОПЛАЗИЯХ НАИБОЛЕЕ МЕНЕЕ ИЗМЕНЕНЫ</w:t>
      </w:r>
      <w:r w:rsidRPr="005D36F6">
        <w:rPr>
          <w:sz w:val="28"/>
          <w:szCs w:val="28"/>
        </w:rPr>
        <w:t>:</w:t>
      </w:r>
    </w:p>
    <w:p w:rsidR="008D06CE" w:rsidRDefault="008D06CE" w:rsidP="008A1D1A">
      <w:pPr>
        <w:ind w:firstLine="2694"/>
        <w:jc w:val="both"/>
        <w:rPr>
          <w:sz w:val="28"/>
          <w:szCs w:val="28"/>
        </w:rPr>
      </w:pPr>
      <w:r>
        <w:rPr>
          <w:sz w:val="28"/>
          <w:szCs w:val="28"/>
        </w:rPr>
        <w:t>1. таз</w:t>
      </w:r>
    </w:p>
    <w:p w:rsidR="008D06CE" w:rsidRDefault="008D06CE" w:rsidP="008A1D1A">
      <w:pPr>
        <w:ind w:firstLine="2694"/>
        <w:jc w:val="both"/>
        <w:rPr>
          <w:sz w:val="28"/>
          <w:szCs w:val="28"/>
        </w:rPr>
      </w:pPr>
      <w:r>
        <w:rPr>
          <w:sz w:val="28"/>
          <w:szCs w:val="28"/>
        </w:rPr>
        <w:t>2. ребра</w:t>
      </w:r>
    </w:p>
    <w:p w:rsidR="008D06CE" w:rsidRDefault="008D06CE" w:rsidP="008A1D1A">
      <w:pPr>
        <w:ind w:firstLine="2694"/>
        <w:jc w:val="both"/>
        <w:rPr>
          <w:sz w:val="28"/>
          <w:szCs w:val="28"/>
        </w:rPr>
      </w:pPr>
      <w:r>
        <w:rPr>
          <w:sz w:val="28"/>
          <w:szCs w:val="28"/>
        </w:rPr>
        <w:t>3. ключицы</w:t>
      </w:r>
    </w:p>
    <w:p w:rsidR="008D06CE" w:rsidRDefault="008D06CE" w:rsidP="008A1D1A">
      <w:pPr>
        <w:ind w:firstLine="2694"/>
        <w:jc w:val="both"/>
        <w:rPr>
          <w:sz w:val="28"/>
          <w:szCs w:val="28"/>
        </w:rPr>
      </w:pPr>
      <w:r>
        <w:rPr>
          <w:sz w:val="28"/>
          <w:szCs w:val="28"/>
        </w:rPr>
        <w:t>4. позвоночник</w:t>
      </w:r>
    </w:p>
    <w:p w:rsidR="008D06CE" w:rsidRPr="00877857" w:rsidRDefault="008D06CE" w:rsidP="008A1D1A">
      <w:pPr>
        <w:ind w:firstLine="2694"/>
        <w:jc w:val="both"/>
        <w:rPr>
          <w:sz w:val="28"/>
          <w:szCs w:val="28"/>
        </w:rPr>
      </w:pPr>
      <w:r>
        <w:rPr>
          <w:sz w:val="28"/>
          <w:szCs w:val="28"/>
        </w:rPr>
        <w:t xml:space="preserve">5. </w:t>
      </w:r>
      <w:r w:rsidRPr="005D36F6">
        <w:rPr>
          <w:sz w:val="28"/>
          <w:szCs w:val="28"/>
        </w:rPr>
        <w:t>основание черепа</w:t>
      </w:r>
    </w:p>
    <w:p w:rsidR="008D06CE" w:rsidRPr="00EC3BEA" w:rsidRDefault="008D06CE" w:rsidP="008A1D1A">
      <w:pPr>
        <w:tabs>
          <w:tab w:val="left" w:pos="360"/>
        </w:tabs>
        <w:ind w:left="2694" w:hanging="284"/>
        <w:rPr>
          <w:sz w:val="28"/>
          <w:szCs w:val="28"/>
        </w:rPr>
      </w:pPr>
    </w:p>
    <w:p w:rsidR="008D06CE" w:rsidRPr="005D36F6" w:rsidRDefault="008D06CE" w:rsidP="008A1D1A">
      <w:pPr>
        <w:jc w:val="both"/>
        <w:rPr>
          <w:sz w:val="28"/>
          <w:szCs w:val="28"/>
        </w:rPr>
      </w:pPr>
      <w:r>
        <w:rPr>
          <w:rStyle w:val="ad"/>
          <w:b w:val="0"/>
          <w:bCs w:val="0"/>
          <w:sz w:val="28"/>
          <w:szCs w:val="28"/>
        </w:rPr>
        <w:t xml:space="preserve">5. </w:t>
      </w:r>
      <w:r>
        <w:rPr>
          <w:sz w:val="28"/>
          <w:szCs w:val="28"/>
        </w:rPr>
        <w:t>ФИБРОЗНАЯ ОСТЕДИСПЛАЗИЯ ОТНОСИТСЯ:</w:t>
      </w:r>
      <w:r w:rsidRPr="005D36F6">
        <w:rPr>
          <w:sz w:val="28"/>
          <w:szCs w:val="28"/>
        </w:rPr>
        <w:t xml:space="preserve"> </w:t>
      </w:r>
    </w:p>
    <w:p w:rsidR="008D06CE" w:rsidRDefault="008D06CE" w:rsidP="008A1D1A">
      <w:pPr>
        <w:ind w:left="2694"/>
        <w:jc w:val="both"/>
        <w:rPr>
          <w:sz w:val="28"/>
          <w:szCs w:val="28"/>
        </w:rPr>
      </w:pPr>
      <w:r>
        <w:rPr>
          <w:sz w:val="28"/>
          <w:szCs w:val="28"/>
        </w:rPr>
        <w:t xml:space="preserve">1.  </w:t>
      </w:r>
      <w:r w:rsidRPr="005D36F6">
        <w:rPr>
          <w:sz w:val="28"/>
          <w:szCs w:val="28"/>
        </w:rPr>
        <w:t xml:space="preserve">к хондродисплазиям </w:t>
      </w:r>
    </w:p>
    <w:p w:rsidR="008D06CE" w:rsidRDefault="008D06CE" w:rsidP="008A1D1A">
      <w:pPr>
        <w:ind w:left="2694"/>
        <w:jc w:val="both"/>
        <w:rPr>
          <w:sz w:val="28"/>
          <w:szCs w:val="28"/>
        </w:rPr>
      </w:pPr>
      <w:r>
        <w:rPr>
          <w:sz w:val="28"/>
          <w:szCs w:val="28"/>
        </w:rPr>
        <w:t>2. к остеодисплазиям</w:t>
      </w:r>
    </w:p>
    <w:p w:rsidR="008D06CE" w:rsidRDefault="008D06CE" w:rsidP="008A1D1A">
      <w:pPr>
        <w:ind w:left="2694"/>
        <w:jc w:val="both"/>
        <w:rPr>
          <w:sz w:val="28"/>
          <w:szCs w:val="28"/>
        </w:rPr>
      </w:pPr>
      <w:r>
        <w:rPr>
          <w:sz w:val="28"/>
          <w:szCs w:val="28"/>
        </w:rPr>
        <w:t xml:space="preserve">3. к гиперостозу </w:t>
      </w:r>
    </w:p>
    <w:p w:rsidR="008D06CE" w:rsidRDefault="008D06CE" w:rsidP="008A1D1A">
      <w:pPr>
        <w:ind w:left="2694"/>
        <w:jc w:val="both"/>
        <w:rPr>
          <w:sz w:val="28"/>
          <w:szCs w:val="28"/>
        </w:rPr>
      </w:pPr>
      <w:r>
        <w:rPr>
          <w:sz w:val="28"/>
          <w:szCs w:val="28"/>
        </w:rPr>
        <w:t xml:space="preserve">4. </w:t>
      </w:r>
      <w:r w:rsidRPr="005D36F6">
        <w:rPr>
          <w:sz w:val="28"/>
          <w:szCs w:val="28"/>
        </w:rPr>
        <w:t>к костному эозинофилезу</w:t>
      </w:r>
    </w:p>
    <w:p w:rsidR="008D06CE" w:rsidRPr="005D36F6" w:rsidRDefault="008D06CE" w:rsidP="008A1D1A">
      <w:pPr>
        <w:ind w:left="2694"/>
        <w:jc w:val="both"/>
        <w:rPr>
          <w:sz w:val="28"/>
          <w:szCs w:val="28"/>
        </w:rPr>
      </w:pPr>
      <w:r>
        <w:rPr>
          <w:sz w:val="28"/>
          <w:szCs w:val="28"/>
        </w:rPr>
        <w:t>5. все верно</w:t>
      </w:r>
    </w:p>
    <w:p w:rsidR="008D06CE" w:rsidRPr="00EC3BEA" w:rsidRDefault="008D06CE" w:rsidP="008A1D1A">
      <w:pPr>
        <w:tabs>
          <w:tab w:val="left" w:pos="360"/>
        </w:tabs>
        <w:rPr>
          <w:sz w:val="28"/>
          <w:szCs w:val="28"/>
        </w:rPr>
      </w:pPr>
    </w:p>
    <w:p w:rsidR="008D06CE" w:rsidRPr="00EC3BEA" w:rsidRDefault="008D06CE" w:rsidP="008A1D1A">
      <w:pPr>
        <w:tabs>
          <w:tab w:val="left" w:pos="360"/>
        </w:tabs>
        <w:rPr>
          <w:rStyle w:val="ad"/>
          <w:b w:val="0"/>
          <w:bCs w:val="0"/>
          <w:sz w:val="28"/>
          <w:szCs w:val="28"/>
        </w:rPr>
      </w:pPr>
      <w:r>
        <w:rPr>
          <w:rStyle w:val="ad"/>
          <w:b w:val="0"/>
          <w:bCs w:val="0"/>
          <w:sz w:val="28"/>
          <w:szCs w:val="28"/>
        </w:rPr>
        <w:t>6. Р</w:t>
      </w:r>
      <w:r w:rsidRPr="00EC3BEA">
        <w:rPr>
          <w:rStyle w:val="ad"/>
          <w:b w:val="0"/>
          <w:bCs w:val="0"/>
          <w:sz w:val="28"/>
          <w:szCs w:val="28"/>
        </w:rPr>
        <w:t>ЕНТГЕНОЛОГИЧЕСКАЯ КАРТИНА МНОЖЕСТВЕННОЙ ЭПИФИЗАРНОЙ ХОНДРОПЛАЗИИ ХАРАКТЕРИЗУЕТСЯ</w:t>
      </w:r>
    </w:p>
    <w:p w:rsidR="008D06CE" w:rsidRDefault="008D06CE" w:rsidP="008A1D1A">
      <w:pPr>
        <w:pStyle w:val="ac"/>
        <w:tabs>
          <w:tab w:val="left" w:pos="360"/>
          <w:tab w:val="left" w:pos="2694"/>
        </w:tabs>
        <w:ind w:left="3130" w:hanging="436"/>
        <w:rPr>
          <w:sz w:val="28"/>
          <w:szCs w:val="28"/>
        </w:rPr>
      </w:pPr>
      <w:r>
        <w:rPr>
          <w:sz w:val="28"/>
          <w:szCs w:val="28"/>
        </w:rPr>
        <w:t xml:space="preserve">1. </w:t>
      </w:r>
      <w:r w:rsidRPr="00EC3BEA">
        <w:rPr>
          <w:sz w:val="28"/>
          <w:szCs w:val="28"/>
        </w:rPr>
        <w:t>поздним появлением ядер окостенения, сливающихся между собой в разное время и различающихся по форме и плотности</w:t>
      </w:r>
    </w:p>
    <w:p w:rsidR="008D06CE" w:rsidRDefault="008D06CE" w:rsidP="008A1D1A">
      <w:pPr>
        <w:pStyle w:val="ac"/>
        <w:tabs>
          <w:tab w:val="left" w:pos="360"/>
          <w:tab w:val="left" w:pos="2694"/>
        </w:tabs>
        <w:ind w:left="3130" w:hanging="436"/>
        <w:rPr>
          <w:sz w:val="28"/>
          <w:szCs w:val="28"/>
        </w:rPr>
      </w:pPr>
      <w:r>
        <w:rPr>
          <w:sz w:val="28"/>
          <w:szCs w:val="28"/>
        </w:rPr>
        <w:lastRenderedPageBreak/>
        <w:t xml:space="preserve">2. </w:t>
      </w:r>
      <w:r w:rsidRPr="00EC3BEA">
        <w:rPr>
          <w:sz w:val="28"/>
          <w:szCs w:val="28"/>
        </w:rPr>
        <w:t>преждевременным раскры</w:t>
      </w:r>
      <w:r>
        <w:rPr>
          <w:sz w:val="28"/>
          <w:szCs w:val="28"/>
        </w:rPr>
        <w:t>тием ростковых зон</w:t>
      </w:r>
    </w:p>
    <w:p w:rsidR="008D06CE" w:rsidRDefault="008D06CE" w:rsidP="008A1D1A">
      <w:pPr>
        <w:pStyle w:val="ac"/>
        <w:tabs>
          <w:tab w:val="left" w:pos="360"/>
          <w:tab w:val="left" w:pos="2694"/>
        </w:tabs>
        <w:ind w:left="3130" w:hanging="436"/>
        <w:rPr>
          <w:sz w:val="28"/>
          <w:szCs w:val="28"/>
        </w:rPr>
      </w:pPr>
      <w:r>
        <w:rPr>
          <w:sz w:val="28"/>
          <w:szCs w:val="28"/>
        </w:rPr>
        <w:t xml:space="preserve">3. </w:t>
      </w:r>
      <w:r w:rsidRPr="00EC3BEA">
        <w:rPr>
          <w:sz w:val="28"/>
          <w:szCs w:val="28"/>
        </w:rPr>
        <w:t>отсутствием явлений деформирующего артроза</w:t>
      </w:r>
    </w:p>
    <w:p w:rsidR="008D06CE" w:rsidRDefault="008D06CE" w:rsidP="008A1D1A">
      <w:pPr>
        <w:pStyle w:val="ac"/>
        <w:tabs>
          <w:tab w:val="left" w:pos="360"/>
          <w:tab w:val="left" w:pos="2694"/>
        </w:tabs>
        <w:ind w:left="3130"/>
        <w:rPr>
          <w:sz w:val="28"/>
          <w:szCs w:val="28"/>
        </w:rPr>
      </w:pPr>
      <w:r>
        <w:rPr>
          <w:sz w:val="28"/>
          <w:szCs w:val="28"/>
        </w:rPr>
        <w:t xml:space="preserve">4. </w:t>
      </w:r>
      <w:r w:rsidRPr="00EC3BEA">
        <w:rPr>
          <w:sz w:val="28"/>
          <w:szCs w:val="28"/>
        </w:rPr>
        <w:t>от</w:t>
      </w:r>
      <w:r>
        <w:rPr>
          <w:sz w:val="28"/>
          <w:szCs w:val="28"/>
        </w:rPr>
        <w:t>сутствием укорочения конечности</w:t>
      </w:r>
    </w:p>
    <w:p w:rsidR="008D06CE" w:rsidRPr="00EC3BEA" w:rsidRDefault="008D06CE" w:rsidP="008A1D1A">
      <w:pPr>
        <w:pStyle w:val="ac"/>
        <w:tabs>
          <w:tab w:val="left" w:pos="360"/>
          <w:tab w:val="left" w:pos="2694"/>
        </w:tabs>
        <w:ind w:left="3130"/>
        <w:rPr>
          <w:sz w:val="28"/>
          <w:szCs w:val="28"/>
        </w:rPr>
      </w:pPr>
      <w:r>
        <w:rPr>
          <w:sz w:val="28"/>
          <w:szCs w:val="28"/>
        </w:rPr>
        <w:t xml:space="preserve">5. </w:t>
      </w:r>
      <w:r w:rsidRPr="00EC3BEA">
        <w:rPr>
          <w:sz w:val="28"/>
          <w:szCs w:val="28"/>
        </w:rPr>
        <w:t>отсутствием ядер окостенения в эпифизах</w:t>
      </w:r>
    </w:p>
    <w:p w:rsidR="008D06CE" w:rsidRPr="00EC3BEA" w:rsidRDefault="008D06CE" w:rsidP="008A1D1A">
      <w:pPr>
        <w:tabs>
          <w:tab w:val="num" w:pos="0"/>
          <w:tab w:val="left" w:pos="360"/>
        </w:tabs>
        <w:rPr>
          <w:rStyle w:val="ad"/>
          <w:b w:val="0"/>
          <w:bCs w:val="0"/>
          <w:sz w:val="28"/>
          <w:szCs w:val="28"/>
        </w:rPr>
      </w:pPr>
    </w:p>
    <w:p w:rsidR="008D06CE" w:rsidRPr="00EC3BEA" w:rsidRDefault="008D06CE" w:rsidP="008A1D1A">
      <w:pPr>
        <w:tabs>
          <w:tab w:val="left" w:pos="360"/>
        </w:tabs>
        <w:rPr>
          <w:rStyle w:val="ad"/>
          <w:b w:val="0"/>
          <w:bCs w:val="0"/>
          <w:sz w:val="28"/>
          <w:szCs w:val="28"/>
        </w:rPr>
      </w:pPr>
      <w:r>
        <w:rPr>
          <w:rStyle w:val="ad"/>
          <w:b w:val="0"/>
          <w:bCs w:val="0"/>
          <w:sz w:val="28"/>
          <w:szCs w:val="28"/>
        </w:rPr>
        <w:t>7.  П</w:t>
      </w:r>
      <w:r w:rsidRPr="00EC3BEA">
        <w:rPr>
          <w:rStyle w:val="ad"/>
          <w:b w:val="0"/>
          <w:bCs w:val="0"/>
          <w:sz w:val="28"/>
          <w:szCs w:val="28"/>
        </w:rPr>
        <w:t>ЕРВЫЕ ПРИЗНАКИ ФИБРОЗНОЙ ОСТЕОДИСПЛАЗИИ ПОЯВЛЯЮТСЯ</w:t>
      </w:r>
    </w:p>
    <w:p w:rsidR="008D06CE" w:rsidRDefault="008D06CE" w:rsidP="008A1D1A">
      <w:pPr>
        <w:pStyle w:val="ac"/>
        <w:tabs>
          <w:tab w:val="left" w:pos="360"/>
          <w:tab w:val="left" w:pos="2694"/>
        </w:tabs>
        <w:ind w:firstLine="2411"/>
        <w:rPr>
          <w:sz w:val="28"/>
          <w:szCs w:val="28"/>
        </w:rPr>
      </w:pPr>
      <w:r>
        <w:rPr>
          <w:sz w:val="28"/>
          <w:szCs w:val="28"/>
        </w:rPr>
        <w:t xml:space="preserve">1. </w:t>
      </w:r>
      <w:r w:rsidRPr="00EC3BEA">
        <w:rPr>
          <w:sz w:val="28"/>
          <w:szCs w:val="28"/>
        </w:rPr>
        <w:t>сразу после рождения</w:t>
      </w:r>
    </w:p>
    <w:p w:rsidR="008D06CE" w:rsidRDefault="008D06CE" w:rsidP="008A1D1A">
      <w:pPr>
        <w:pStyle w:val="ac"/>
        <w:tabs>
          <w:tab w:val="left" w:pos="360"/>
          <w:tab w:val="left" w:pos="2694"/>
        </w:tabs>
        <w:ind w:firstLine="2411"/>
        <w:rPr>
          <w:sz w:val="28"/>
          <w:szCs w:val="28"/>
        </w:rPr>
      </w:pPr>
      <w:r>
        <w:rPr>
          <w:sz w:val="28"/>
          <w:szCs w:val="28"/>
        </w:rPr>
        <w:t>2. до 5-летнего возраста</w:t>
      </w:r>
    </w:p>
    <w:p w:rsidR="008D06CE" w:rsidRDefault="008D06CE" w:rsidP="008A1D1A">
      <w:pPr>
        <w:pStyle w:val="ac"/>
        <w:tabs>
          <w:tab w:val="left" w:pos="360"/>
          <w:tab w:val="left" w:pos="2694"/>
        </w:tabs>
        <w:ind w:firstLine="2411"/>
        <w:rPr>
          <w:sz w:val="28"/>
          <w:szCs w:val="28"/>
        </w:rPr>
      </w:pPr>
      <w:r>
        <w:rPr>
          <w:sz w:val="28"/>
          <w:szCs w:val="28"/>
        </w:rPr>
        <w:t xml:space="preserve">3. </w:t>
      </w:r>
      <w:r w:rsidRPr="00EC3BEA">
        <w:rPr>
          <w:sz w:val="28"/>
          <w:szCs w:val="28"/>
        </w:rPr>
        <w:t>до</w:t>
      </w:r>
      <w:r>
        <w:rPr>
          <w:sz w:val="28"/>
          <w:szCs w:val="28"/>
        </w:rPr>
        <w:t xml:space="preserve"> 10-летнего возраста</w:t>
      </w:r>
    </w:p>
    <w:p w:rsidR="008D06CE" w:rsidRDefault="008D06CE" w:rsidP="008A1D1A">
      <w:pPr>
        <w:pStyle w:val="ac"/>
        <w:tabs>
          <w:tab w:val="left" w:pos="360"/>
          <w:tab w:val="left" w:pos="2694"/>
        </w:tabs>
        <w:ind w:firstLine="2411"/>
        <w:rPr>
          <w:sz w:val="28"/>
          <w:szCs w:val="28"/>
        </w:rPr>
      </w:pPr>
      <w:r>
        <w:rPr>
          <w:sz w:val="28"/>
          <w:szCs w:val="28"/>
        </w:rPr>
        <w:t>4. в период полового созревания</w:t>
      </w:r>
    </w:p>
    <w:p w:rsidR="008D06CE" w:rsidRPr="00EC3BEA" w:rsidRDefault="008D06CE" w:rsidP="008A1D1A">
      <w:pPr>
        <w:pStyle w:val="ac"/>
        <w:tabs>
          <w:tab w:val="left" w:pos="360"/>
          <w:tab w:val="left" w:pos="2694"/>
        </w:tabs>
        <w:ind w:firstLine="2411"/>
        <w:rPr>
          <w:sz w:val="28"/>
          <w:szCs w:val="28"/>
        </w:rPr>
      </w:pPr>
      <w:r>
        <w:rPr>
          <w:sz w:val="28"/>
          <w:szCs w:val="28"/>
        </w:rPr>
        <w:t xml:space="preserve">5. </w:t>
      </w:r>
      <w:r w:rsidRPr="00EC3BEA">
        <w:rPr>
          <w:sz w:val="28"/>
          <w:szCs w:val="28"/>
        </w:rPr>
        <w:t>у взрослого человека</w:t>
      </w:r>
    </w:p>
    <w:p w:rsidR="008D06CE" w:rsidRPr="00EC3BEA" w:rsidRDefault="008D06CE" w:rsidP="008A1D1A">
      <w:pPr>
        <w:tabs>
          <w:tab w:val="left" w:pos="360"/>
        </w:tabs>
        <w:ind w:left="2694" w:hanging="284"/>
        <w:rPr>
          <w:sz w:val="28"/>
          <w:szCs w:val="28"/>
        </w:rPr>
      </w:pPr>
    </w:p>
    <w:p w:rsidR="008D06CE" w:rsidRPr="000D4114" w:rsidRDefault="008D06CE" w:rsidP="008A1D1A">
      <w:pPr>
        <w:jc w:val="both"/>
        <w:rPr>
          <w:rStyle w:val="af"/>
        </w:rPr>
      </w:pPr>
      <w:r w:rsidRPr="000D4114">
        <w:rPr>
          <w:rStyle w:val="af"/>
        </w:rPr>
        <w:t>8</w:t>
      </w:r>
      <w:r w:rsidRPr="00EC3BEA">
        <w:rPr>
          <w:sz w:val="28"/>
          <w:szCs w:val="28"/>
        </w:rPr>
        <w:t>.</w:t>
      </w:r>
      <w:r>
        <w:rPr>
          <w:sz w:val="28"/>
          <w:szCs w:val="28"/>
        </w:rPr>
        <w:t>ОПТИМАЛЬНЫЙ ВОЗРАСТ ДЛЯ ОПЕРАТИВНОГО ЛЕЧЕНИЯ ПРИ БОЛЕЗНИ ОЛЬЕ:</w:t>
      </w:r>
      <w:r w:rsidRPr="000D4114">
        <w:rPr>
          <w:rStyle w:val="af"/>
        </w:rPr>
        <w:t xml:space="preserve">  </w:t>
      </w:r>
    </w:p>
    <w:p w:rsidR="008D06CE" w:rsidRDefault="008D06CE" w:rsidP="008A1D1A">
      <w:pPr>
        <w:pStyle w:val="ac"/>
        <w:tabs>
          <w:tab w:val="left" w:pos="360"/>
          <w:tab w:val="left" w:pos="2694"/>
        </w:tabs>
        <w:ind w:firstLine="2411"/>
        <w:rPr>
          <w:sz w:val="28"/>
          <w:szCs w:val="28"/>
        </w:rPr>
      </w:pPr>
      <w:r>
        <w:rPr>
          <w:sz w:val="28"/>
          <w:szCs w:val="28"/>
        </w:rPr>
        <w:t xml:space="preserve">1. </w:t>
      </w:r>
      <w:r w:rsidRPr="00EC3BEA">
        <w:rPr>
          <w:sz w:val="28"/>
          <w:szCs w:val="28"/>
        </w:rPr>
        <w:t>дошкольный</w:t>
      </w:r>
    </w:p>
    <w:p w:rsidR="008D06CE" w:rsidRDefault="008D06CE" w:rsidP="008A1D1A">
      <w:pPr>
        <w:pStyle w:val="ac"/>
        <w:tabs>
          <w:tab w:val="left" w:pos="360"/>
          <w:tab w:val="left" w:pos="2694"/>
        </w:tabs>
        <w:ind w:firstLine="2411"/>
        <w:rPr>
          <w:sz w:val="28"/>
          <w:szCs w:val="28"/>
        </w:rPr>
      </w:pPr>
      <w:r>
        <w:rPr>
          <w:sz w:val="28"/>
          <w:szCs w:val="28"/>
        </w:rPr>
        <w:t>2. школьный</w:t>
      </w:r>
    </w:p>
    <w:p w:rsidR="008D06CE" w:rsidRDefault="008D06CE" w:rsidP="008A1D1A">
      <w:pPr>
        <w:pStyle w:val="ac"/>
        <w:tabs>
          <w:tab w:val="left" w:pos="360"/>
          <w:tab w:val="left" w:pos="2694"/>
        </w:tabs>
        <w:ind w:firstLine="2411"/>
        <w:rPr>
          <w:sz w:val="28"/>
          <w:szCs w:val="28"/>
        </w:rPr>
      </w:pPr>
      <w:r>
        <w:rPr>
          <w:sz w:val="28"/>
          <w:szCs w:val="28"/>
        </w:rPr>
        <w:t xml:space="preserve">3. </w:t>
      </w:r>
      <w:r w:rsidRPr="00EC3BEA">
        <w:rPr>
          <w:sz w:val="28"/>
          <w:szCs w:val="28"/>
        </w:rPr>
        <w:t>период пол</w:t>
      </w:r>
      <w:r>
        <w:rPr>
          <w:sz w:val="28"/>
          <w:szCs w:val="28"/>
        </w:rPr>
        <w:t>ового созревания (подростковый)</w:t>
      </w:r>
    </w:p>
    <w:p w:rsidR="008D06CE" w:rsidRDefault="008D06CE" w:rsidP="008A1D1A">
      <w:pPr>
        <w:pStyle w:val="ac"/>
        <w:tabs>
          <w:tab w:val="left" w:pos="360"/>
          <w:tab w:val="left" w:pos="2694"/>
        </w:tabs>
        <w:ind w:firstLine="2411"/>
        <w:rPr>
          <w:sz w:val="28"/>
          <w:szCs w:val="28"/>
        </w:rPr>
      </w:pPr>
      <w:r>
        <w:rPr>
          <w:sz w:val="28"/>
          <w:szCs w:val="28"/>
        </w:rPr>
        <w:t>4. взрослый</w:t>
      </w:r>
    </w:p>
    <w:p w:rsidR="008D06CE" w:rsidRPr="00EC3BEA" w:rsidRDefault="008D06CE" w:rsidP="008A1D1A">
      <w:pPr>
        <w:pStyle w:val="ac"/>
        <w:tabs>
          <w:tab w:val="left" w:pos="360"/>
          <w:tab w:val="left" w:pos="2694"/>
        </w:tabs>
        <w:ind w:firstLine="2411"/>
        <w:rPr>
          <w:sz w:val="28"/>
          <w:szCs w:val="28"/>
        </w:rPr>
      </w:pPr>
      <w:r>
        <w:rPr>
          <w:sz w:val="28"/>
          <w:szCs w:val="28"/>
        </w:rPr>
        <w:t xml:space="preserve">5. </w:t>
      </w:r>
      <w:r w:rsidRPr="00EC3BEA">
        <w:rPr>
          <w:sz w:val="28"/>
          <w:szCs w:val="28"/>
        </w:rPr>
        <w:t>подростковый и взрослый</w:t>
      </w:r>
    </w:p>
    <w:p w:rsidR="008D06CE" w:rsidRPr="00EC3BEA" w:rsidRDefault="008D06CE" w:rsidP="008A1D1A">
      <w:pPr>
        <w:tabs>
          <w:tab w:val="left" w:pos="360"/>
        </w:tabs>
        <w:ind w:left="2694" w:hanging="284"/>
        <w:rPr>
          <w:sz w:val="28"/>
          <w:szCs w:val="28"/>
        </w:rPr>
      </w:pPr>
    </w:p>
    <w:p w:rsidR="008D06CE" w:rsidRPr="00EC3BEA" w:rsidRDefault="008D06CE" w:rsidP="008A1D1A">
      <w:pPr>
        <w:tabs>
          <w:tab w:val="left" w:pos="360"/>
        </w:tabs>
        <w:rPr>
          <w:rStyle w:val="ad"/>
          <w:b w:val="0"/>
          <w:bCs w:val="0"/>
          <w:sz w:val="28"/>
          <w:szCs w:val="28"/>
        </w:rPr>
      </w:pPr>
      <w:r>
        <w:rPr>
          <w:rStyle w:val="ad"/>
          <w:b w:val="0"/>
          <w:bCs w:val="0"/>
          <w:sz w:val="28"/>
          <w:szCs w:val="28"/>
        </w:rPr>
        <w:t>9. К</w:t>
      </w:r>
      <w:r w:rsidRPr="00EC3BEA">
        <w:rPr>
          <w:rStyle w:val="ad"/>
          <w:b w:val="0"/>
          <w:bCs w:val="0"/>
          <w:sz w:val="28"/>
          <w:szCs w:val="28"/>
        </w:rPr>
        <w:t xml:space="preserve"> РЕНТГЕНОЛОГИЧЕСКИМ ПРИЗНАКАМ ДИСПЛАСТИЧЕСКОГО КОКСОАРТРОЗА ОТНОСИТСЯ  </w:t>
      </w:r>
    </w:p>
    <w:p w:rsidR="008D06CE" w:rsidRDefault="008D06CE" w:rsidP="008A1D1A">
      <w:pPr>
        <w:pStyle w:val="ac"/>
        <w:tabs>
          <w:tab w:val="left" w:pos="360"/>
          <w:tab w:val="left" w:pos="2410"/>
        </w:tabs>
        <w:ind w:left="3402" w:hanging="283"/>
        <w:rPr>
          <w:sz w:val="28"/>
          <w:szCs w:val="28"/>
        </w:rPr>
      </w:pPr>
      <w:r>
        <w:rPr>
          <w:sz w:val="28"/>
          <w:szCs w:val="28"/>
        </w:rPr>
        <w:t xml:space="preserve">1. </w:t>
      </w:r>
      <w:r w:rsidRPr="00EC3BEA">
        <w:rPr>
          <w:sz w:val="28"/>
          <w:szCs w:val="28"/>
        </w:rPr>
        <w:t>формирование coxa vara</w:t>
      </w:r>
    </w:p>
    <w:p w:rsidR="008D06CE" w:rsidRDefault="008D06CE" w:rsidP="008A1D1A">
      <w:pPr>
        <w:pStyle w:val="ac"/>
        <w:tabs>
          <w:tab w:val="left" w:pos="360"/>
          <w:tab w:val="left" w:pos="2410"/>
        </w:tabs>
        <w:ind w:left="3402" w:hanging="283"/>
        <w:rPr>
          <w:sz w:val="28"/>
          <w:szCs w:val="28"/>
        </w:rPr>
      </w:pPr>
      <w:r>
        <w:rPr>
          <w:sz w:val="28"/>
          <w:szCs w:val="28"/>
        </w:rPr>
        <w:t xml:space="preserve">2. </w:t>
      </w:r>
      <w:r w:rsidRPr="00EC3BEA">
        <w:rPr>
          <w:sz w:val="28"/>
          <w:szCs w:val="28"/>
        </w:rPr>
        <w:t>шеечно-эп</w:t>
      </w:r>
      <w:r>
        <w:rPr>
          <w:sz w:val="28"/>
          <w:szCs w:val="28"/>
        </w:rPr>
        <w:t>ифизарный угол (до 15 градусов)</w:t>
      </w:r>
    </w:p>
    <w:p w:rsidR="008D06CE" w:rsidRDefault="008D06CE" w:rsidP="008A1D1A">
      <w:pPr>
        <w:pStyle w:val="ac"/>
        <w:tabs>
          <w:tab w:val="left" w:pos="360"/>
          <w:tab w:val="left" w:pos="2410"/>
        </w:tabs>
        <w:ind w:left="3402" w:hanging="283"/>
        <w:rPr>
          <w:sz w:val="28"/>
          <w:szCs w:val="28"/>
        </w:rPr>
      </w:pPr>
      <w:r>
        <w:rPr>
          <w:sz w:val="28"/>
          <w:szCs w:val="28"/>
        </w:rPr>
        <w:t xml:space="preserve">3. </w:t>
      </w:r>
      <w:r w:rsidRPr="00EC3BEA">
        <w:rPr>
          <w:sz w:val="28"/>
          <w:szCs w:val="28"/>
        </w:rPr>
        <w:t>увеличение угла вертикальн</w:t>
      </w:r>
      <w:r>
        <w:rPr>
          <w:sz w:val="28"/>
          <w:szCs w:val="28"/>
        </w:rPr>
        <w:t>ого наклонения (до 10 градусов)</w:t>
      </w:r>
    </w:p>
    <w:p w:rsidR="008D06CE" w:rsidRDefault="008D06CE" w:rsidP="008A1D1A">
      <w:pPr>
        <w:pStyle w:val="ac"/>
        <w:tabs>
          <w:tab w:val="left" w:pos="360"/>
          <w:tab w:val="left" w:pos="2410"/>
        </w:tabs>
        <w:ind w:left="3402" w:hanging="283"/>
        <w:rPr>
          <w:sz w:val="28"/>
          <w:szCs w:val="28"/>
        </w:rPr>
      </w:pPr>
      <w:r>
        <w:rPr>
          <w:sz w:val="28"/>
          <w:szCs w:val="28"/>
        </w:rPr>
        <w:t xml:space="preserve">4. </w:t>
      </w:r>
      <w:r w:rsidRPr="00EC3BEA">
        <w:rPr>
          <w:sz w:val="28"/>
          <w:szCs w:val="28"/>
        </w:rPr>
        <w:t>увеличение ацетабулярного индекса (до 50-55 гр</w:t>
      </w:r>
      <w:r>
        <w:rPr>
          <w:sz w:val="28"/>
          <w:szCs w:val="28"/>
        </w:rPr>
        <w:t>адусов)</w:t>
      </w:r>
    </w:p>
    <w:p w:rsidR="008D06CE" w:rsidRPr="00EC3BEA" w:rsidRDefault="008D06CE" w:rsidP="008A1D1A">
      <w:pPr>
        <w:pStyle w:val="ac"/>
        <w:tabs>
          <w:tab w:val="left" w:pos="360"/>
          <w:tab w:val="left" w:pos="2410"/>
        </w:tabs>
        <w:ind w:left="3402" w:hanging="283"/>
        <w:rPr>
          <w:sz w:val="28"/>
          <w:szCs w:val="28"/>
        </w:rPr>
      </w:pPr>
      <w:r>
        <w:rPr>
          <w:sz w:val="28"/>
          <w:szCs w:val="28"/>
        </w:rPr>
        <w:t xml:space="preserve">5. </w:t>
      </w:r>
      <w:r w:rsidRPr="00EC3BEA">
        <w:rPr>
          <w:sz w:val="28"/>
          <w:szCs w:val="28"/>
        </w:rPr>
        <w:t>формирование cиностоза</w:t>
      </w:r>
    </w:p>
    <w:p w:rsidR="008D06CE" w:rsidRPr="00EC3BEA" w:rsidRDefault="008D06CE" w:rsidP="008A1D1A">
      <w:pPr>
        <w:tabs>
          <w:tab w:val="left" w:pos="360"/>
        </w:tabs>
        <w:ind w:left="2694" w:hanging="284"/>
        <w:rPr>
          <w:sz w:val="28"/>
          <w:szCs w:val="28"/>
        </w:rPr>
      </w:pPr>
    </w:p>
    <w:p w:rsidR="008D06CE" w:rsidRPr="005D36F6" w:rsidRDefault="008D06CE" w:rsidP="008A1D1A">
      <w:pPr>
        <w:ind w:left="992" w:hanging="992"/>
        <w:jc w:val="both"/>
        <w:rPr>
          <w:sz w:val="28"/>
          <w:szCs w:val="28"/>
        </w:rPr>
      </w:pPr>
      <w:r>
        <w:rPr>
          <w:rStyle w:val="ad"/>
          <w:b w:val="0"/>
          <w:bCs w:val="0"/>
          <w:sz w:val="28"/>
          <w:szCs w:val="28"/>
        </w:rPr>
        <w:t xml:space="preserve">10. </w:t>
      </w:r>
      <w:r>
        <w:rPr>
          <w:sz w:val="28"/>
          <w:szCs w:val="28"/>
        </w:rPr>
        <w:t>ДИСПЛАСТИЧЕСКИЙ ПРОЦЕСС ИМЕЕТ В ОСНОВЕ:</w:t>
      </w:r>
      <w:r w:rsidRPr="005D36F6">
        <w:rPr>
          <w:sz w:val="28"/>
          <w:szCs w:val="28"/>
        </w:rPr>
        <w:t xml:space="preserve"> </w:t>
      </w:r>
    </w:p>
    <w:p w:rsidR="008D06CE" w:rsidRDefault="008D06CE" w:rsidP="008A1D1A">
      <w:pPr>
        <w:ind w:left="2345" w:firstLine="774"/>
        <w:jc w:val="both"/>
        <w:rPr>
          <w:sz w:val="28"/>
          <w:szCs w:val="28"/>
        </w:rPr>
      </w:pPr>
      <w:r>
        <w:rPr>
          <w:sz w:val="28"/>
          <w:szCs w:val="28"/>
        </w:rPr>
        <w:t xml:space="preserve">1.  </w:t>
      </w:r>
      <w:r w:rsidRPr="005D36F6">
        <w:rPr>
          <w:sz w:val="28"/>
          <w:szCs w:val="28"/>
        </w:rPr>
        <w:t xml:space="preserve">нарушение сосудистой трофики </w:t>
      </w:r>
    </w:p>
    <w:p w:rsidR="008D06CE" w:rsidRDefault="008D06CE" w:rsidP="008A1D1A">
      <w:pPr>
        <w:ind w:left="2345" w:firstLine="774"/>
        <w:jc w:val="both"/>
        <w:rPr>
          <w:sz w:val="28"/>
          <w:szCs w:val="28"/>
        </w:rPr>
      </w:pPr>
      <w:r>
        <w:rPr>
          <w:sz w:val="28"/>
          <w:szCs w:val="28"/>
        </w:rPr>
        <w:t xml:space="preserve">2. нарушение нервной трофики </w:t>
      </w:r>
    </w:p>
    <w:p w:rsidR="008D06CE" w:rsidRDefault="008D06CE" w:rsidP="008A1D1A">
      <w:pPr>
        <w:ind w:left="2345" w:firstLine="774"/>
        <w:jc w:val="both"/>
        <w:rPr>
          <w:sz w:val="28"/>
          <w:szCs w:val="28"/>
        </w:rPr>
      </w:pPr>
      <w:r>
        <w:rPr>
          <w:sz w:val="28"/>
          <w:szCs w:val="28"/>
        </w:rPr>
        <w:t xml:space="preserve">3. </w:t>
      </w:r>
      <w:r w:rsidRPr="005D36F6">
        <w:rPr>
          <w:sz w:val="28"/>
          <w:szCs w:val="28"/>
        </w:rPr>
        <w:t>неправильное незавершенное ф</w:t>
      </w:r>
      <w:r>
        <w:rPr>
          <w:sz w:val="28"/>
          <w:szCs w:val="28"/>
        </w:rPr>
        <w:t xml:space="preserve">ормирование органа или системы </w:t>
      </w:r>
    </w:p>
    <w:p w:rsidR="008D06CE" w:rsidRPr="005D36F6" w:rsidRDefault="008D06CE" w:rsidP="008A1D1A">
      <w:pPr>
        <w:ind w:left="2345" w:firstLine="774"/>
        <w:jc w:val="both"/>
        <w:rPr>
          <w:sz w:val="28"/>
          <w:szCs w:val="28"/>
        </w:rPr>
      </w:pPr>
      <w:r>
        <w:rPr>
          <w:sz w:val="28"/>
          <w:szCs w:val="28"/>
        </w:rPr>
        <w:t xml:space="preserve">4. </w:t>
      </w:r>
      <w:r w:rsidRPr="005D36F6">
        <w:rPr>
          <w:sz w:val="28"/>
          <w:szCs w:val="28"/>
        </w:rPr>
        <w:t>все правильно</w:t>
      </w:r>
    </w:p>
    <w:p w:rsidR="008D06CE" w:rsidRPr="005D36F6" w:rsidRDefault="008D06CE" w:rsidP="008A1D1A">
      <w:pPr>
        <w:jc w:val="both"/>
        <w:rPr>
          <w:sz w:val="28"/>
          <w:szCs w:val="28"/>
        </w:rPr>
      </w:pPr>
    </w:p>
    <w:p w:rsidR="008D06CE" w:rsidRPr="006473B9" w:rsidRDefault="008D06CE" w:rsidP="008A1D1A">
      <w:pPr>
        <w:shd w:val="clear" w:color="auto" w:fill="FFFFFF"/>
        <w:jc w:val="center"/>
        <w:rPr>
          <w:b/>
          <w:bCs/>
          <w:color w:val="000000"/>
          <w:sz w:val="28"/>
          <w:szCs w:val="28"/>
        </w:rPr>
      </w:pPr>
      <w:r w:rsidRPr="006473B9">
        <w:rPr>
          <w:b/>
          <w:bCs/>
          <w:color w:val="000000"/>
          <w:sz w:val="28"/>
          <w:szCs w:val="28"/>
        </w:rPr>
        <w:t>Эталоны ответов к тестовым заданием по теме</w:t>
      </w:r>
    </w:p>
    <w:p w:rsidR="008D06CE" w:rsidRDefault="008D06CE" w:rsidP="008A1D1A"/>
    <w:p w:rsidR="008D06CE" w:rsidRDefault="008D06CE" w:rsidP="008A1D1A">
      <w:pPr>
        <w:ind w:left="360"/>
        <w:rPr>
          <w:sz w:val="28"/>
          <w:szCs w:val="28"/>
        </w:rPr>
      </w:pPr>
      <w:r>
        <w:rPr>
          <w:sz w:val="28"/>
          <w:szCs w:val="28"/>
        </w:rPr>
        <w:t xml:space="preserve">1. </w:t>
      </w:r>
      <w:r w:rsidRPr="00EC3BEA">
        <w:rPr>
          <w:sz w:val="28"/>
          <w:szCs w:val="28"/>
        </w:rPr>
        <w:t>4</w:t>
      </w:r>
    </w:p>
    <w:p w:rsidR="008D06CE" w:rsidRDefault="008D06CE" w:rsidP="008A1D1A">
      <w:pPr>
        <w:ind w:left="360"/>
        <w:rPr>
          <w:sz w:val="28"/>
          <w:szCs w:val="28"/>
        </w:rPr>
      </w:pPr>
      <w:r>
        <w:rPr>
          <w:sz w:val="28"/>
          <w:szCs w:val="28"/>
        </w:rPr>
        <w:t>2. 1</w:t>
      </w:r>
    </w:p>
    <w:p w:rsidR="008D06CE" w:rsidRDefault="008D06CE" w:rsidP="008A1D1A">
      <w:pPr>
        <w:ind w:left="360"/>
        <w:rPr>
          <w:sz w:val="28"/>
          <w:szCs w:val="28"/>
        </w:rPr>
      </w:pPr>
      <w:r>
        <w:rPr>
          <w:sz w:val="28"/>
          <w:szCs w:val="28"/>
        </w:rPr>
        <w:t>3. 1</w:t>
      </w:r>
    </w:p>
    <w:p w:rsidR="008D06CE" w:rsidRDefault="008D06CE" w:rsidP="008A1D1A">
      <w:pPr>
        <w:ind w:left="360"/>
        <w:rPr>
          <w:sz w:val="28"/>
          <w:szCs w:val="28"/>
        </w:rPr>
      </w:pPr>
      <w:r>
        <w:rPr>
          <w:sz w:val="28"/>
          <w:szCs w:val="28"/>
        </w:rPr>
        <w:t>4. 5</w:t>
      </w:r>
    </w:p>
    <w:p w:rsidR="008D06CE" w:rsidRDefault="008D06CE" w:rsidP="008A1D1A">
      <w:pPr>
        <w:ind w:left="360"/>
        <w:rPr>
          <w:sz w:val="28"/>
          <w:szCs w:val="28"/>
        </w:rPr>
      </w:pPr>
      <w:r>
        <w:rPr>
          <w:sz w:val="28"/>
          <w:szCs w:val="28"/>
        </w:rPr>
        <w:lastRenderedPageBreak/>
        <w:t>5. 1</w:t>
      </w:r>
    </w:p>
    <w:p w:rsidR="008D06CE" w:rsidRDefault="008D06CE" w:rsidP="008A1D1A">
      <w:pPr>
        <w:ind w:left="360"/>
        <w:rPr>
          <w:sz w:val="28"/>
          <w:szCs w:val="28"/>
        </w:rPr>
      </w:pPr>
      <w:r>
        <w:rPr>
          <w:sz w:val="28"/>
          <w:szCs w:val="28"/>
        </w:rPr>
        <w:t>6. 3</w:t>
      </w:r>
    </w:p>
    <w:p w:rsidR="008D06CE" w:rsidRDefault="008D06CE" w:rsidP="008A1D1A">
      <w:pPr>
        <w:ind w:left="360"/>
        <w:rPr>
          <w:sz w:val="28"/>
          <w:szCs w:val="28"/>
        </w:rPr>
      </w:pPr>
      <w:r>
        <w:rPr>
          <w:sz w:val="28"/>
          <w:szCs w:val="28"/>
        </w:rPr>
        <w:t xml:space="preserve">7. </w:t>
      </w:r>
      <w:r w:rsidRPr="00EC3BEA">
        <w:rPr>
          <w:sz w:val="28"/>
          <w:szCs w:val="28"/>
        </w:rPr>
        <w:t>5</w:t>
      </w:r>
    </w:p>
    <w:p w:rsidR="008D06CE" w:rsidRDefault="008D06CE" w:rsidP="008A1D1A">
      <w:pPr>
        <w:ind w:left="360"/>
        <w:rPr>
          <w:sz w:val="28"/>
          <w:szCs w:val="28"/>
        </w:rPr>
      </w:pPr>
      <w:r>
        <w:rPr>
          <w:sz w:val="28"/>
          <w:szCs w:val="28"/>
        </w:rPr>
        <w:t>8. 4</w:t>
      </w:r>
    </w:p>
    <w:p w:rsidR="008D06CE" w:rsidRDefault="008D06CE" w:rsidP="008A1D1A">
      <w:pPr>
        <w:ind w:left="360"/>
        <w:rPr>
          <w:sz w:val="28"/>
          <w:szCs w:val="28"/>
        </w:rPr>
      </w:pPr>
      <w:r>
        <w:rPr>
          <w:sz w:val="28"/>
          <w:szCs w:val="28"/>
        </w:rPr>
        <w:t>9. 1</w:t>
      </w:r>
    </w:p>
    <w:p w:rsidR="008D06CE" w:rsidRPr="00EC3BEA" w:rsidRDefault="008D06CE" w:rsidP="008A1D1A">
      <w:pPr>
        <w:ind w:left="360"/>
        <w:rPr>
          <w:sz w:val="28"/>
          <w:szCs w:val="28"/>
        </w:rPr>
      </w:pPr>
      <w:r>
        <w:rPr>
          <w:sz w:val="28"/>
          <w:szCs w:val="28"/>
        </w:rPr>
        <w:t xml:space="preserve">10. </w:t>
      </w:r>
      <w:r w:rsidRPr="00EC3BEA">
        <w:rPr>
          <w:sz w:val="28"/>
          <w:szCs w:val="28"/>
        </w:rPr>
        <w:t>1</w:t>
      </w:r>
    </w:p>
    <w:p w:rsidR="008D06CE" w:rsidRPr="005D36F6" w:rsidRDefault="008D06CE" w:rsidP="008A1D1A">
      <w:pPr>
        <w:rPr>
          <w:sz w:val="28"/>
          <w:szCs w:val="28"/>
        </w:rPr>
      </w:pPr>
    </w:p>
    <w:p w:rsidR="008D06CE" w:rsidRPr="005D36F6" w:rsidRDefault="008D06CE" w:rsidP="008A1D1A">
      <w:pPr>
        <w:pStyle w:val="11"/>
        <w:shd w:val="clear" w:color="auto" w:fill="FFFFFF"/>
        <w:tabs>
          <w:tab w:val="left" w:pos="767"/>
        </w:tabs>
        <w:ind w:left="0"/>
        <w:jc w:val="both"/>
        <w:rPr>
          <w:color w:val="000000"/>
          <w:sz w:val="28"/>
          <w:szCs w:val="28"/>
        </w:rPr>
      </w:pPr>
      <w:r>
        <w:rPr>
          <w:b/>
          <w:color w:val="000000"/>
          <w:sz w:val="28"/>
          <w:szCs w:val="28"/>
        </w:rPr>
        <w:t xml:space="preserve">   5. </w:t>
      </w:r>
      <w:r w:rsidRPr="005D36F6">
        <w:rPr>
          <w:b/>
          <w:color w:val="000000"/>
          <w:sz w:val="28"/>
          <w:szCs w:val="28"/>
        </w:rPr>
        <w:t xml:space="preserve">Ситуационные задачи по теме </w:t>
      </w:r>
    </w:p>
    <w:p w:rsidR="008D06CE" w:rsidRPr="008A1D1A" w:rsidRDefault="008D06CE" w:rsidP="008A1D1A">
      <w:pPr>
        <w:pStyle w:val="af1"/>
        <w:tabs>
          <w:tab w:val="left" w:pos="993"/>
        </w:tabs>
        <w:ind w:left="720"/>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Задача №1</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Родители мальчика 7 лет обратились к врачу с жалобами на усталость у него и болезненность в тазобедренном суставе, усиливающуюся к вечеру. Ночью боль стихает. Из анамнеза – травм не было.</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Объективно: перемежающаяся хромота, ограничение отведения и внутренней ротации правого бедра, относительное укорочение бедра на 1,5 см.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На рентгенограмме: эпифиз уплощён, шейка укорочена и расширена, суставная щель увеличена. Анализ крови общий и биохимический – без особенностей.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Задания: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1.Ваш диагноз?</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2.Рентгенологическая стадия заболевания?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3.Какое лечение показано для данной стадии заболевания?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4.Показания к хирургическому лечению?</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5.Реабилитационные мероприятия?</w:t>
      </w:r>
      <w:r w:rsidRPr="008A1D1A">
        <w:rPr>
          <w:rFonts w:ascii="Times New Roman" w:hAnsi="Times New Roman"/>
          <w:sz w:val="28"/>
          <w:szCs w:val="28"/>
          <w:lang w:val="ru-RU"/>
        </w:rPr>
        <w:tab/>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Задача №2</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Мальчик 9 лет обратился в поликлинику с жалобами на опухолевидное образование в области левого коленного сустава. Располагается оно по внутренней поверхности большеберцовой кости в метафизарной зоне.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На рентгенограмме в метафизарной зоне – дефект надкостницы до 2 см и холмовидный нарост, с располагающимися по окружности отложениями извести.</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Лабораторные исследования крови, мочи как клинические, так и биохимические, не дают отклонений от нормы. Данное образование не беспокоит, а лишь создаёт косметический дефект.</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Задания: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1. Какой диагноз поставите?</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 Какой дополнительный метод исследования необходимо провести?</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 Какое лечение показано по установлении правильного диагноза?</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Возможные осложнения без оперативного лечения?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Профилактика заболевания?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Задача №3</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lastRenderedPageBreak/>
        <w:t xml:space="preserve">У мальчика 8 лет родители заметили изменение походки (стал слегка прихрамывать на левую ногу). Самочувствие оставалось хорошим. Сон и аппетит не нарушены. Температура тела не повышалась. При осмотре выявлены следующие изменения. Длина ног одинаковая, левая конечность больше правой на 1,5 см, ограничено и болезненно отведение бедра, болезненна ротация в тазобедренном суставе. Признаков воспаления мягких тканей в области сустава нет.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Дополнительно выполнены общий анализ крови и рентгенография тазобедренных суставов. Изменений со стороны крови нет, на рентгенограмме головка левой бедренной кости сплющена, грибовидной формы, структура уплотнена, суставная щель расширена.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Задания: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1.Сделайте заключение о заболевании,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2. Укажите стадию болезни.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 Назначьте лечение.</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Укажите заболевания, с которыми необходимо провести дифференциальную диагностику?</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Профилактика заболевания?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Задача №4</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Мальчик 12 лет жалуется на боли ниже надколенника, возникающие после бега, игры в футбол. При пальпации определяется припухлость в области бугристости большеберцовых костей, плотная на ощупь, безболезненная. Появившаяся «шишка» в покое не беспокоит.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Задания: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1. Каков ваш диагноз</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 Дальнейшая тактика?</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 Дополнительные методы исследования?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Показания к оперативному лечению?</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Реабилитационные мероприятия?</w:t>
      </w:r>
      <w:r w:rsidRPr="008A1D1A">
        <w:rPr>
          <w:rFonts w:ascii="Times New Roman" w:hAnsi="Times New Roman"/>
          <w:sz w:val="28"/>
          <w:szCs w:val="28"/>
          <w:lang w:val="ru-RU"/>
        </w:rPr>
        <w:tab/>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Задача №5</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Девочка 15 лет, имеющая </w:t>
      </w:r>
      <w:r w:rsidRPr="00B82E50">
        <w:rPr>
          <w:rFonts w:ascii="Times New Roman" w:hAnsi="Times New Roman"/>
          <w:sz w:val="28"/>
          <w:szCs w:val="28"/>
        </w:rPr>
        <w:t>I</w:t>
      </w:r>
      <w:r w:rsidRPr="008A1D1A">
        <w:rPr>
          <w:rFonts w:ascii="Times New Roman" w:hAnsi="Times New Roman"/>
          <w:sz w:val="28"/>
          <w:szCs w:val="28"/>
          <w:lang w:val="ru-RU"/>
        </w:rPr>
        <w:t xml:space="preserve"> разряд по гимнастке, пришла на консультацию со своим тренером, заметившим, что девочка в последнее время стала сутулиться, спина стала более круглой и полностью не исправляется в обычной стойке. Быстро устаёт, а после интенсивной тренировки в дополнение к усталости появляются боли в грудном отделе позвоночника. Результаты осмотра: гиперкифоз грудного отдела позвоночника.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На рентгенограмме выявлено снижение высоты тел грудных позвонков в передних отделах с </w:t>
      </w:r>
      <w:r w:rsidRPr="00B82E50">
        <w:rPr>
          <w:rFonts w:ascii="Times New Roman" w:hAnsi="Times New Roman"/>
          <w:sz w:val="28"/>
          <w:szCs w:val="28"/>
        </w:rPr>
        <w:t>IV</w:t>
      </w:r>
      <w:r w:rsidRPr="008A1D1A">
        <w:rPr>
          <w:rFonts w:ascii="Times New Roman" w:hAnsi="Times New Roman"/>
          <w:sz w:val="28"/>
          <w:szCs w:val="28"/>
          <w:lang w:val="ru-RU"/>
        </w:rPr>
        <w:t xml:space="preserve"> по </w:t>
      </w:r>
      <w:r w:rsidRPr="00B82E50">
        <w:rPr>
          <w:rFonts w:ascii="Times New Roman" w:hAnsi="Times New Roman"/>
          <w:sz w:val="28"/>
          <w:szCs w:val="28"/>
        </w:rPr>
        <w:t>VIII</w:t>
      </w:r>
      <w:r w:rsidRPr="008A1D1A">
        <w:rPr>
          <w:rFonts w:ascii="Times New Roman" w:hAnsi="Times New Roman"/>
          <w:sz w:val="28"/>
          <w:szCs w:val="28"/>
          <w:lang w:val="ru-RU"/>
        </w:rPr>
        <w:t xml:space="preserve">.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Задания: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1. Каков диагноз.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  Лечение?</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lastRenderedPageBreak/>
        <w:t>3. Дополнительные методы исследования?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Укажите заболевания, с которыми необходимо провести дифференциальную диагностику?</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Профилактика заболевания?</w:t>
      </w:r>
    </w:p>
    <w:p w:rsidR="008D06CE" w:rsidRDefault="008D06CE" w:rsidP="008A1D1A">
      <w:pPr>
        <w:shd w:val="clear" w:color="auto" w:fill="FFFFFF"/>
        <w:tabs>
          <w:tab w:val="left" w:pos="3200"/>
        </w:tabs>
        <w:rPr>
          <w:b/>
          <w:color w:val="000000"/>
          <w:sz w:val="28"/>
          <w:szCs w:val="28"/>
        </w:rPr>
      </w:pPr>
    </w:p>
    <w:p w:rsidR="008D06CE" w:rsidRPr="005D36F6" w:rsidRDefault="008D06CE" w:rsidP="008A1D1A">
      <w:pPr>
        <w:shd w:val="clear" w:color="auto" w:fill="FFFFFF"/>
        <w:tabs>
          <w:tab w:val="left" w:pos="3200"/>
        </w:tabs>
        <w:jc w:val="center"/>
        <w:rPr>
          <w:b/>
          <w:color w:val="000000"/>
          <w:sz w:val="28"/>
          <w:szCs w:val="28"/>
        </w:rPr>
      </w:pPr>
      <w:r w:rsidRPr="005D36F6">
        <w:rPr>
          <w:b/>
          <w:color w:val="000000"/>
          <w:sz w:val="28"/>
          <w:szCs w:val="28"/>
        </w:rPr>
        <w:t xml:space="preserve">Эталоны ответов на задачи по теме </w:t>
      </w: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 xml:space="preserve">К задаче №1: </w:t>
      </w:r>
    </w:p>
    <w:p w:rsidR="008D06CE" w:rsidRPr="008A1D1A" w:rsidRDefault="008D06CE" w:rsidP="008A1D1A">
      <w:pPr>
        <w:pStyle w:val="af1"/>
        <w:tabs>
          <w:tab w:val="left" w:pos="1080"/>
        </w:tabs>
        <w:ind w:left="709"/>
        <w:jc w:val="both"/>
        <w:rPr>
          <w:rFonts w:ascii="Times New Roman" w:hAnsi="Times New Roman"/>
          <w:sz w:val="28"/>
          <w:szCs w:val="28"/>
          <w:lang w:val="ru-RU"/>
        </w:rPr>
      </w:pPr>
      <w:r w:rsidRPr="008A1D1A">
        <w:rPr>
          <w:rFonts w:ascii="Times New Roman" w:hAnsi="Times New Roman"/>
          <w:sz w:val="28"/>
          <w:szCs w:val="28"/>
          <w:lang w:val="ru-RU"/>
        </w:rPr>
        <w:t>1. Болезнь Легг-Кальве-Пертеса.</w:t>
      </w:r>
    </w:p>
    <w:p w:rsidR="008D06CE" w:rsidRPr="008A1D1A" w:rsidRDefault="008D06CE" w:rsidP="008A1D1A">
      <w:pPr>
        <w:pStyle w:val="af1"/>
        <w:tabs>
          <w:tab w:val="left" w:pos="1080"/>
        </w:tabs>
        <w:ind w:left="709"/>
        <w:jc w:val="both"/>
        <w:rPr>
          <w:rFonts w:ascii="Times New Roman" w:hAnsi="Times New Roman"/>
          <w:sz w:val="28"/>
          <w:szCs w:val="28"/>
          <w:lang w:val="ru-RU"/>
        </w:rPr>
      </w:pPr>
      <w:r w:rsidRPr="008A1D1A">
        <w:rPr>
          <w:rFonts w:ascii="Times New Roman" w:hAnsi="Times New Roman"/>
          <w:sz w:val="28"/>
          <w:szCs w:val="28"/>
          <w:lang w:val="ru-RU"/>
        </w:rPr>
        <w:t>2. Стадия импрессионного перелома.</w:t>
      </w:r>
    </w:p>
    <w:p w:rsidR="008D06CE" w:rsidRPr="008A1D1A" w:rsidRDefault="008D06CE" w:rsidP="008A1D1A">
      <w:pPr>
        <w:pStyle w:val="af1"/>
        <w:tabs>
          <w:tab w:val="left" w:pos="1080"/>
        </w:tabs>
        <w:ind w:left="709"/>
        <w:jc w:val="both"/>
        <w:rPr>
          <w:rFonts w:ascii="Times New Roman" w:hAnsi="Times New Roman"/>
          <w:sz w:val="28"/>
          <w:szCs w:val="28"/>
          <w:lang w:val="ru-RU"/>
        </w:rPr>
      </w:pPr>
      <w:r w:rsidRPr="008A1D1A">
        <w:rPr>
          <w:rFonts w:ascii="Times New Roman" w:hAnsi="Times New Roman"/>
          <w:sz w:val="28"/>
          <w:szCs w:val="28"/>
          <w:lang w:val="ru-RU"/>
        </w:rPr>
        <w:t>3. Фиксация бёдер туторами с внутренней ротацией и умеренным отведением.</w:t>
      </w:r>
    </w:p>
    <w:p w:rsidR="008D06CE" w:rsidRPr="00D703DC" w:rsidRDefault="008D06CE" w:rsidP="008A1D1A">
      <w:pPr>
        <w:pStyle w:val="af1"/>
        <w:tabs>
          <w:tab w:val="left" w:pos="1080"/>
        </w:tabs>
        <w:ind w:left="709"/>
        <w:jc w:val="both"/>
        <w:rPr>
          <w:rFonts w:ascii="Times New Roman" w:hAnsi="Times New Roman"/>
          <w:sz w:val="28"/>
          <w:szCs w:val="28"/>
          <w:lang w:val="ru-RU"/>
        </w:rPr>
      </w:pPr>
      <w:r w:rsidRPr="00D703DC">
        <w:rPr>
          <w:rFonts w:ascii="Times New Roman" w:hAnsi="Times New Roman"/>
          <w:sz w:val="28"/>
          <w:szCs w:val="28"/>
          <w:lang w:val="ru-RU"/>
        </w:rPr>
        <w:t>4. Остеопороз.</w:t>
      </w:r>
    </w:p>
    <w:p w:rsidR="008D06CE" w:rsidRPr="008A1D1A" w:rsidRDefault="008D06CE" w:rsidP="008A1D1A">
      <w:pPr>
        <w:pStyle w:val="af1"/>
        <w:tabs>
          <w:tab w:val="left" w:pos="1080"/>
        </w:tabs>
        <w:ind w:left="709"/>
        <w:jc w:val="both"/>
        <w:rPr>
          <w:rFonts w:ascii="Times New Roman" w:hAnsi="Times New Roman"/>
          <w:sz w:val="28"/>
          <w:szCs w:val="28"/>
          <w:lang w:val="ru-RU"/>
        </w:rPr>
      </w:pPr>
      <w:r w:rsidRPr="008A1D1A">
        <w:rPr>
          <w:rFonts w:ascii="Times New Roman" w:hAnsi="Times New Roman"/>
          <w:sz w:val="28"/>
          <w:szCs w:val="28"/>
          <w:lang w:val="ru-RU"/>
        </w:rPr>
        <w:t>5. Направлено  на предупреждение импрессии головки, что достигается</w:t>
      </w:r>
    </w:p>
    <w:p w:rsidR="008D06CE" w:rsidRPr="008A1D1A" w:rsidRDefault="008D06CE" w:rsidP="008A1D1A">
      <w:pPr>
        <w:pStyle w:val="af1"/>
        <w:tabs>
          <w:tab w:val="left" w:pos="1080"/>
        </w:tabs>
        <w:jc w:val="both"/>
        <w:rPr>
          <w:rFonts w:ascii="Times New Roman" w:hAnsi="Times New Roman"/>
          <w:sz w:val="28"/>
          <w:szCs w:val="28"/>
          <w:lang w:val="ru-RU"/>
        </w:rPr>
      </w:pPr>
      <w:r w:rsidRPr="008A1D1A">
        <w:rPr>
          <w:rFonts w:ascii="Times New Roman" w:hAnsi="Times New Roman"/>
          <w:sz w:val="28"/>
          <w:szCs w:val="28"/>
          <w:lang w:val="ru-RU"/>
        </w:rPr>
        <w:t>длительным (от 1 до 3 лет)  вытяжением,  иммобилизацией  гипсовой  повязкой,  назначением разгрузочных аппаратов типа Томаса. Изо всех видов иммобилизации предпочтительнее легкое вытяжение, т.к. при нем возможно проведение физиотерапии: диатермии, ингальванизации, суховоздушных, рапных и соленых ванн, УФЛ, массажа и гимнастики. Все это   должно   проводиться   на   фоне   общеукрепляющего   лечения, витаминотерапии  и  рационального  питания.  Естественно,  что  лучшие результаты лечения можно получить при длительном пребывании ребенка в санатории.</w:t>
      </w:r>
    </w:p>
    <w:p w:rsidR="008D06CE" w:rsidRPr="008A1D1A" w:rsidRDefault="008D06CE" w:rsidP="008A1D1A">
      <w:pPr>
        <w:pStyle w:val="af1"/>
        <w:tabs>
          <w:tab w:val="left" w:pos="1080"/>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 </w:t>
      </w:r>
    </w:p>
    <w:p w:rsidR="008D06CE" w:rsidRPr="008A1D1A" w:rsidRDefault="008D06CE" w:rsidP="008A1D1A">
      <w:pPr>
        <w:pStyle w:val="af1"/>
        <w:tabs>
          <w:tab w:val="left" w:pos="993"/>
        </w:tabs>
        <w:ind w:firstLine="851"/>
        <w:jc w:val="both"/>
        <w:rPr>
          <w:rFonts w:ascii="Times New Roman" w:hAnsi="Times New Roman"/>
          <w:b/>
          <w:sz w:val="28"/>
          <w:szCs w:val="28"/>
          <w:lang w:val="ru-RU"/>
        </w:rPr>
      </w:pPr>
      <w:r w:rsidRPr="008A1D1A">
        <w:rPr>
          <w:rFonts w:ascii="Times New Roman" w:hAnsi="Times New Roman"/>
          <w:b/>
          <w:sz w:val="28"/>
          <w:szCs w:val="28"/>
          <w:lang w:val="ru-RU"/>
        </w:rPr>
        <w:t xml:space="preserve">К задаче №2: </w:t>
      </w:r>
    </w:p>
    <w:p w:rsidR="008D06CE" w:rsidRPr="008A1D1A" w:rsidRDefault="008D06CE" w:rsidP="008A1D1A">
      <w:pPr>
        <w:pStyle w:val="af1"/>
        <w:tabs>
          <w:tab w:val="left" w:pos="993"/>
        </w:tabs>
        <w:ind w:firstLine="851"/>
        <w:jc w:val="both"/>
        <w:rPr>
          <w:rFonts w:ascii="Times New Roman" w:hAnsi="Times New Roman"/>
          <w:sz w:val="28"/>
          <w:szCs w:val="28"/>
          <w:lang w:val="ru-RU"/>
        </w:rPr>
      </w:pPr>
      <w:r w:rsidRPr="008A1D1A">
        <w:rPr>
          <w:rFonts w:ascii="Times New Roman" w:hAnsi="Times New Roman"/>
          <w:sz w:val="28"/>
          <w:szCs w:val="28"/>
          <w:lang w:val="ru-RU"/>
        </w:rPr>
        <w:t>1. Экзостоз.</w:t>
      </w:r>
    </w:p>
    <w:p w:rsidR="008D06CE" w:rsidRPr="008A1D1A" w:rsidRDefault="008D06CE" w:rsidP="008A1D1A">
      <w:pPr>
        <w:pStyle w:val="af1"/>
        <w:tabs>
          <w:tab w:val="left" w:pos="993"/>
        </w:tabs>
        <w:ind w:firstLine="851"/>
        <w:jc w:val="both"/>
        <w:rPr>
          <w:rFonts w:ascii="Times New Roman" w:hAnsi="Times New Roman"/>
          <w:sz w:val="28"/>
          <w:szCs w:val="28"/>
          <w:lang w:val="ru-RU"/>
        </w:rPr>
      </w:pPr>
      <w:r w:rsidRPr="008A1D1A">
        <w:rPr>
          <w:rFonts w:ascii="Times New Roman" w:hAnsi="Times New Roman"/>
          <w:sz w:val="28"/>
          <w:szCs w:val="28"/>
          <w:lang w:val="ru-RU"/>
        </w:rPr>
        <w:t>2. Биопсию (гистологию).</w:t>
      </w:r>
    </w:p>
    <w:p w:rsidR="008D06CE" w:rsidRPr="008A1D1A" w:rsidRDefault="008D06CE" w:rsidP="008A1D1A">
      <w:pPr>
        <w:pStyle w:val="af1"/>
        <w:tabs>
          <w:tab w:val="left" w:pos="993"/>
        </w:tabs>
        <w:ind w:firstLine="851"/>
        <w:jc w:val="both"/>
        <w:rPr>
          <w:rFonts w:ascii="Times New Roman" w:hAnsi="Times New Roman"/>
          <w:sz w:val="28"/>
          <w:szCs w:val="28"/>
          <w:lang w:val="ru-RU"/>
        </w:rPr>
      </w:pPr>
      <w:r w:rsidRPr="008A1D1A">
        <w:rPr>
          <w:rFonts w:ascii="Times New Roman" w:hAnsi="Times New Roman"/>
          <w:sz w:val="28"/>
          <w:szCs w:val="28"/>
          <w:lang w:val="ru-RU"/>
        </w:rPr>
        <w:t>3. Оперативное лечение.</w:t>
      </w:r>
    </w:p>
    <w:p w:rsidR="008D06CE" w:rsidRPr="008A1D1A" w:rsidRDefault="008D06CE" w:rsidP="008A1D1A">
      <w:pPr>
        <w:pStyle w:val="af1"/>
        <w:tabs>
          <w:tab w:val="left" w:pos="993"/>
        </w:tabs>
        <w:ind w:firstLine="851"/>
        <w:jc w:val="both"/>
        <w:rPr>
          <w:rFonts w:ascii="Times New Roman" w:hAnsi="Times New Roman"/>
          <w:sz w:val="28"/>
          <w:szCs w:val="28"/>
          <w:lang w:val="ru-RU"/>
        </w:rPr>
      </w:pPr>
      <w:r w:rsidRPr="008A1D1A">
        <w:rPr>
          <w:rFonts w:ascii="Times New Roman" w:hAnsi="Times New Roman"/>
          <w:sz w:val="28"/>
          <w:szCs w:val="28"/>
          <w:lang w:val="ru-RU"/>
        </w:rPr>
        <w:t>4. Злокачественное перерождение образования, трофические расстройства конечности.</w:t>
      </w:r>
    </w:p>
    <w:p w:rsidR="008D06CE" w:rsidRPr="008A1D1A" w:rsidRDefault="008D06CE" w:rsidP="008A1D1A">
      <w:pPr>
        <w:pStyle w:val="af1"/>
        <w:tabs>
          <w:tab w:val="left" w:pos="993"/>
        </w:tabs>
        <w:ind w:firstLine="851"/>
        <w:jc w:val="both"/>
        <w:rPr>
          <w:rFonts w:ascii="Times New Roman" w:hAnsi="Times New Roman"/>
          <w:sz w:val="28"/>
          <w:szCs w:val="28"/>
          <w:lang w:val="ru-RU"/>
        </w:rPr>
      </w:pPr>
      <w:r w:rsidRPr="008A1D1A">
        <w:rPr>
          <w:rFonts w:ascii="Times New Roman" w:hAnsi="Times New Roman"/>
          <w:sz w:val="28"/>
          <w:szCs w:val="28"/>
          <w:lang w:val="ru-RU"/>
        </w:rPr>
        <w:t>5. Систематические профилактические осмотры и раннее лечение.</w:t>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К задаче №3:</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1. Диагноз: Остеохондропатия головки левой бедренной кости (болезнь Легг–Кальве–Пертеса).</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2. Стадия импрессионного перелома. Рентгенологические изменения соответствуют стадии ложного склероза.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 Лечение – общее: витаминотерапия, покой.</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Остеомиелит, юношеский эпифизиолиз, ВВБ, туберкулез, доброкачественные и злокачественные образования головки бедра.</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5. Исходя из взгляда на асептические некрозы, как на заболевание, характеризующееся многообразием этиологических моментов, к профилактике остеохондропатии надо отнести: общее укрепление организма, борьбу с заболеваниями и состояниями, снижающими устойчивость опорно-двигательного аппарата к внешним воздействиям (рахит, дистрофии, малокровии, дисплазия тазобедренного сустава, переутомление и др.). К </w:t>
      </w:r>
      <w:r w:rsidRPr="008A1D1A">
        <w:rPr>
          <w:rFonts w:ascii="Times New Roman" w:hAnsi="Times New Roman"/>
          <w:sz w:val="28"/>
          <w:szCs w:val="28"/>
          <w:lang w:val="ru-RU"/>
        </w:rPr>
        <w:lastRenderedPageBreak/>
        <w:t>профилактике же надо отнести исключение длитбельно действующих микротравм, а также нагрузок, не соответствующих функциональным возможностям организма, правильную организацию санитарно-гигиенического режима, правильные рекомендации занятий спортом, физкультурой, правильный совет в выборе профессии, а также устранение факторов, нарушающих нервную трофику и питание кости.</w:t>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К задаче №4:</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1. Диагноз: Болезнь Осгуд–Шлаттера.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 В дальнейшем необходимы: для уточнения диагноза, освобождение от занятий физкультурой, физиопроцедуры (тепло, электрофорез прокаина (Са, Р) на область бугристости большеберцовой кости).</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 Рентгенография, КТ, сцинтиграфия.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При упорных болях иногда прибегают к иссечению апофиза бугристости большеберцовой кости и при асептическом некрозе его.</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Реабилитация направлена  на предупреждение импрессии головки, что достигается длительным (от 1 до 3  лет)  вытяжением,  иммобилизацией  гипсовой  повязкой,  назначением разгрузочных аппаратов типа Томаса. Изо всех видов иммобилизации предпочтительнее легкое вытяжение, т.к. при нем возможно проведение физиотерапии.</w:t>
      </w:r>
    </w:p>
    <w:p w:rsidR="008D06CE" w:rsidRPr="008A1D1A" w:rsidRDefault="008D06CE" w:rsidP="008A1D1A">
      <w:pPr>
        <w:pStyle w:val="af1"/>
        <w:tabs>
          <w:tab w:val="left" w:pos="993"/>
        </w:tabs>
        <w:ind w:firstLine="709"/>
        <w:jc w:val="both"/>
        <w:rPr>
          <w:rFonts w:ascii="Times New Roman" w:hAnsi="Times New Roman"/>
          <w:sz w:val="28"/>
          <w:szCs w:val="28"/>
          <w:lang w:val="ru-RU"/>
        </w:rPr>
      </w:pPr>
    </w:p>
    <w:p w:rsidR="008D06CE" w:rsidRPr="008A1D1A" w:rsidRDefault="008D06CE" w:rsidP="008A1D1A">
      <w:pPr>
        <w:pStyle w:val="af1"/>
        <w:tabs>
          <w:tab w:val="left" w:pos="993"/>
        </w:tabs>
        <w:ind w:firstLine="709"/>
        <w:jc w:val="both"/>
        <w:rPr>
          <w:rFonts w:ascii="Times New Roman" w:hAnsi="Times New Roman"/>
          <w:b/>
          <w:sz w:val="28"/>
          <w:szCs w:val="28"/>
          <w:lang w:val="ru-RU"/>
        </w:rPr>
      </w:pPr>
      <w:r w:rsidRPr="008A1D1A">
        <w:rPr>
          <w:rFonts w:ascii="Times New Roman" w:hAnsi="Times New Roman"/>
          <w:b/>
          <w:sz w:val="28"/>
          <w:szCs w:val="28"/>
          <w:lang w:val="ru-RU"/>
        </w:rPr>
        <w:t>К задаче №5:</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 xml:space="preserve">1. Диагноз: Болезнь Шойермана–Мау. </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2. Лечение – консервативное, исключить физическую нагрузку на позвоночник.</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3. Рентгенография, КТ, сцинтиграфия.</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4. Хирургическое лечение применяют редких случаях тяжелых фиксированы кифозов (клиновидную резекцию или остеотомию позвоночника.</w:t>
      </w:r>
    </w:p>
    <w:p w:rsidR="008D06CE" w:rsidRPr="008A1D1A" w:rsidRDefault="008D06CE" w:rsidP="008A1D1A">
      <w:pPr>
        <w:pStyle w:val="af1"/>
        <w:tabs>
          <w:tab w:val="left" w:pos="993"/>
        </w:tabs>
        <w:ind w:firstLine="709"/>
        <w:jc w:val="both"/>
        <w:rPr>
          <w:rFonts w:ascii="Times New Roman" w:hAnsi="Times New Roman"/>
          <w:sz w:val="28"/>
          <w:szCs w:val="28"/>
          <w:lang w:val="ru-RU"/>
        </w:rPr>
      </w:pPr>
      <w:r w:rsidRPr="008A1D1A">
        <w:rPr>
          <w:rFonts w:ascii="Times New Roman" w:hAnsi="Times New Roman"/>
          <w:sz w:val="28"/>
          <w:szCs w:val="28"/>
          <w:lang w:val="ru-RU"/>
        </w:rPr>
        <w:t>5. Общее укрепление организма, борьбу с заболеваниями и состояниями, снижающими устойчивость опорно-двигательного аппарата к внешним воздействиям (рахит, дистрофии, малокровии, дисплазия тазобедренного сустава, переутомление и др.). К профилактике же надо отнести исключение длительно действующих микротравм, а также нагрузок, не соответствующих функциональным возможностям организма.</w:t>
      </w:r>
    </w:p>
    <w:p w:rsidR="008D06CE" w:rsidRPr="005D36F6" w:rsidRDefault="008D06CE" w:rsidP="008A1D1A">
      <w:pPr>
        <w:rPr>
          <w:sz w:val="28"/>
          <w:szCs w:val="28"/>
        </w:rPr>
      </w:pPr>
    </w:p>
    <w:p w:rsidR="008D06CE" w:rsidRPr="005D36F6" w:rsidRDefault="008D06CE" w:rsidP="008A1D1A">
      <w:pPr>
        <w:ind w:firstLine="851"/>
        <w:rPr>
          <w:b/>
          <w:sz w:val="28"/>
          <w:szCs w:val="28"/>
        </w:rPr>
      </w:pPr>
      <w:r>
        <w:rPr>
          <w:b/>
          <w:sz w:val="28"/>
          <w:szCs w:val="28"/>
        </w:rPr>
        <w:t>6</w:t>
      </w:r>
      <w:r w:rsidRPr="005D36F6">
        <w:rPr>
          <w:b/>
          <w:sz w:val="28"/>
          <w:szCs w:val="28"/>
        </w:rPr>
        <w:t>. Перечень практических умений</w:t>
      </w:r>
    </w:p>
    <w:p w:rsidR="008D06CE" w:rsidRPr="005D36F6" w:rsidRDefault="008D06CE" w:rsidP="008A1D1A">
      <w:pPr>
        <w:tabs>
          <w:tab w:val="num" w:pos="240"/>
        </w:tabs>
        <w:ind w:firstLine="851"/>
        <w:rPr>
          <w:b/>
          <w:sz w:val="28"/>
          <w:szCs w:val="28"/>
        </w:rPr>
      </w:pPr>
    </w:p>
    <w:p w:rsidR="008D06CE" w:rsidRDefault="008D06CE" w:rsidP="008A1D1A">
      <w:pPr>
        <w:ind w:firstLine="851"/>
        <w:rPr>
          <w:sz w:val="28"/>
          <w:szCs w:val="28"/>
        </w:rPr>
      </w:pPr>
      <w:r>
        <w:rPr>
          <w:sz w:val="28"/>
          <w:szCs w:val="28"/>
        </w:rPr>
        <w:t xml:space="preserve">1. </w:t>
      </w:r>
      <w:r w:rsidRPr="005D36F6">
        <w:rPr>
          <w:sz w:val="28"/>
          <w:szCs w:val="28"/>
        </w:rPr>
        <w:t>С</w:t>
      </w:r>
      <w:r>
        <w:rPr>
          <w:sz w:val="28"/>
          <w:szCs w:val="28"/>
        </w:rPr>
        <w:t>бор</w:t>
      </w:r>
      <w:r w:rsidRPr="005D36F6">
        <w:rPr>
          <w:sz w:val="28"/>
          <w:szCs w:val="28"/>
        </w:rPr>
        <w:t xml:space="preserve"> анамнез</w:t>
      </w:r>
      <w:r>
        <w:rPr>
          <w:sz w:val="28"/>
          <w:szCs w:val="28"/>
        </w:rPr>
        <w:t>а</w:t>
      </w:r>
    </w:p>
    <w:p w:rsidR="008D06CE" w:rsidRDefault="008D06CE" w:rsidP="008A1D1A">
      <w:pPr>
        <w:ind w:firstLine="851"/>
        <w:rPr>
          <w:sz w:val="28"/>
          <w:szCs w:val="28"/>
        </w:rPr>
      </w:pPr>
      <w:r>
        <w:rPr>
          <w:sz w:val="28"/>
          <w:szCs w:val="28"/>
        </w:rPr>
        <w:t xml:space="preserve">2. </w:t>
      </w:r>
      <w:r w:rsidRPr="005D36F6">
        <w:rPr>
          <w:sz w:val="28"/>
          <w:szCs w:val="28"/>
        </w:rPr>
        <w:t xml:space="preserve"> Обследование опорно-</w:t>
      </w:r>
      <w:r>
        <w:rPr>
          <w:sz w:val="28"/>
          <w:szCs w:val="28"/>
        </w:rPr>
        <w:t>двигательного аппарата больного</w:t>
      </w:r>
    </w:p>
    <w:p w:rsidR="008D06CE" w:rsidRDefault="008D06CE" w:rsidP="008A1D1A">
      <w:pPr>
        <w:ind w:firstLine="851"/>
        <w:rPr>
          <w:sz w:val="28"/>
          <w:szCs w:val="28"/>
        </w:rPr>
      </w:pPr>
      <w:r>
        <w:rPr>
          <w:sz w:val="28"/>
          <w:szCs w:val="28"/>
        </w:rPr>
        <w:t xml:space="preserve">3. </w:t>
      </w:r>
      <w:r w:rsidRPr="005D36F6">
        <w:rPr>
          <w:sz w:val="28"/>
          <w:szCs w:val="28"/>
        </w:rPr>
        <w:t>Измерение абсолютной и</w:t>
      </w:r>
      <w:r>
        <w:rPr>
          <w:sz w:val="28"/>
          <w:szCs w:val="28"/>
        </w:rPr>
        <w:t xml:space="preserve"> относительной длины конечности</w:t>
      </w:r>
    </w:p>
    <w:p w:rsidR="008D06CE" w:rsidRDefault="008D06CE" w:rsidP="008A1D1A">
      <w:pPr>
        <w:ind w:firstLine="851"/>
        <w:rPr>
          <w:sz w:val="28"/>
          <w:szCs w:val="28"/>
        </w:rPr>
      </w:pPr>
      <w:r>
        <w:rPr>
          <w:sz w:val="28"/>
          <w:szCs w:val="28"/>
        </w:rPr>
        <w:t xml:space="preserve">4. Рентгенологическая диагностика </w:t>
      </w:r>
    </w:p>
    <w:p w:rsidR="008D06CE" w:rsidRDefault="008D06CE" w:rsidP="008A1D1A">
      <w:pPr>
        <w:ind w:firstLine="851"/>
        <w:rPr>
          <w:sz w:val="28"/>
          <w:szCs w:val="28"/>
        </w:rPr>
      </w:pPr>
      <w:r>
        <w:rPr>
          <w:sz w:val="28"/>
          <w:szCs w:val="28"/>
        </w:rPr>
        <w:t xml:space="preserve">5. </w:t>
      </w:r>
      <w:r w:rsidRPr="005D36F6">
        <w:rPr>
          <w:sz w:val="28"/>
          <w:szCs w:val="28"/>
        </w:rPr>
        <w:t>Определение объема физиологической, пассивной, активно</w:t>
      </w:r>
      <w:r>
        <w:rPr>
          <w:sz w:val="28"/>
          <w:szCs w:val="28"/>
        </w:rPr>
        <w:t>й, общей подвижности в суставах</w:t>
      </w:r>
    </w:p>
    <w:p w:rsidR="008D06CE" w:rsidRDefault="008D06CE" w:rsidP="008A1D1A">
      <w:pPr>
        <w:ind w:firstLine="851"/>
        <w:rPr>
          <w:sz w:val="28"/>
          <w:szCs w:val="28"/>
        </w:rPr>
      </w:pPr>
      <w:r>
        <w:rPr>
          <w:sz w:val="28"/>
          <w:szCs w:val="28"/>
        </w:rPr>
        <w:lastRenderedPageBreak/>
        <w:t xml:space="preserve">6. Присутствие на операции </w:t>
      </w:r>
    </w:p>
    <w:p w:rsidR="008D06CE" w:rsidRPr="009A37DA" w:rsidRDefault="008D06CE" w:rsidP="008A1D1A">
      <w:pPr>
        <w:ind w:firstLine="851"/>
        <w:rPr>
          <w:sz w:val="28"/>
          <w:szCs w:val="28"/>
        </w:rPr>
      </w:pPr>
      <w:r>
        <w:rPr>
          <w:sz w:val="28"/>
          <w:szCs w:val="28"/>
        </w:rPr>
        <w:t>7. Формулировка</w:t>
      </w:r>
      <w:r w:rsidRPr="005D36F6">
        <w:rPr>
          <w:sz w:val="28"/>
          <w:szCs w:val="28"/>
        </w:rPr>
        <w:t xml:space="preserve"> диагноз</w:t>
      </w:r>
      <w:r>
        <w:rPr>
          <w:sz w:val="28"/>
          <w:szCs w:val="28"/>
        </w:rPr>
        <w:t>а</w:t>
      </w:r>
    </w:p>
    <w:p w:rsidR="008D06CE" w:rsidRDefault="008D06CE" w:rsidP="008A1D1A">
      <w:pPr>
        <w:pStyle w:val="11"/>
        <w:ind w:left="709"/>
        <w:rPr>
          <w:b/>
          <w:sz w:val="28"/>
          <w:szCs w:val="28"/>
        </w:rPr>
      </w:pPr>
    </w:p>
    <w:p w:rsidR="00074D21" w:rsidRDefault="00074D21" w:rsidP="00074D21"/>
    <w:p w:rsidR="00417340" w:rsidRDefault="00417340" w:rsidP="00074D21"/>
    <w:p w:rsidR="00417340" w:rsidRDefault="00417340" w:rsidP="00074D21"/>
    <w:p w:rsidR="00417340" w:rsidRDefault="00417340" w:rsidP="00074D21"/>
    <w:p w:rsidR="00417340" w:rsidRDefault="00417340" w:rsidP="00074D21"/>
    <w:p w:rsidR="00417340" w:rsidRDefault="00417340" w:rsidP="00074D21"/>
    <w:p w:rsidR="00417340" w:rsidRDefault="00417340" w:rsidP="00074D21"/>
    <w:p w:rsidR="00417340" w:rsidRDefault="00417340" w:rsidP="00074D21"/>
    <w:p w:rsidR="00417340" w:rsidRDefault="00417340" w:rsidP="00074D21"/>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074D21" w:rsidRDefault="00074D21" w:rsidP="008A1D1A">
      <w:pPr>
        <w:tabs>
          <w:tab w:val="left" w:pos="360"/>
          <w:tab w:val="num" w:pos="1080"/>
        </w:tabs>
        <w:jc w:val="both"/>
        <w:rPr>
          <w:b/>
          <w:sz w:val="28"/>
          <w:szCs w:val="28"/>
        </w:rPr>
      </w:pPr>
    </w:p>
    <w:p w:rsidR="008D06CE" w:rsidRPr="00D949FB" w:rsidRDefault="008D06CE" w:rsidP="008A1D1A">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 xml:space="preserve">Врожденная и приобретенная патология тазобедренного сустава. </w:t>
      </w:r>
      <w:r>
        <w:rPr>
          <w:b/>
          <w:sz w:val="28"/>
          <w:szCs w:val="28"/>
          <w:lang w:val="en-US"/>
        </w:rPr>
        <w:t>COXA</w:t>
      </w:r>
      <w:r w:rsidRPr="00D703DC">
        <w:rPr>
          <w:b/>
          <w:sz w:val="28"/>
          <w:szCs w:val="28"/>
        </w:rPr>
        <w:t xml:space="preserve"> </w:t>
      </w:r>
      <w:r>
        <w:rPr>
          <w:b/>
          <w:sz w:val="28"/>
          <w:szCs w:val="28"/>
          <w:lang w:val="en-US"/>
        </w:rPr>
        <w:t>VARA</w:t>
      </w:r>
      <w:r>
        <w:rPr>
          <w:b/>
          <w:sz w:val="28"/>
          <w:szCs w:val="28"/>
        </w:rPr>
        <w:t>. Этиология, клиника, диагностика».</w:t>
      </w:r>
    </w:p>
    <w:p w:rsidR="008D06CE" w:rsidRPr="00775DB7" w:rsidRDefault="008D06CE" w:rsidP="00E47710">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E47710">
      <w:pPr>
        <w:ind w:left="720" w:firstLine="1440"/>
        <w:jc w:val="both"/>
        <w:rPr>
          <w:sz w:val="28"/>
          <w:szCs w:val="28"/>
        </w:rPr>
      </w:pPr>
      <w:r w:rsidRPr="00775DB7">
        <w:rPr>
          <w:sz w:val="28"/>
          <w:szCs w:val="28"/>
        </w:rPr>
        <w:t>- Подготовка к практическим занятиям.</w:t>
      </w:r>
    </w:p>
    <w:p w:rsidR="008D06CE" w:rsidRDefault="008D06CE" w:rsidP="00E47710">
      <w:pPr>
        <w:ind w:left="720" w:firstLine="1440"/>
        <w:jc w:val="both"/>
        <w:rPr>
          <w:sz w:val="28"/>
          <w:szCs w:val="28"/>
        </w:rPr>
      </w:pPr>
      <w:r w:rsidRPr="00775DB7">
        <w:rPr>
          <w:sz w:val="28"/>
          <w:szCs w:val="28"/>
        </w:rPr>
        <w:t>- Подготовка материалов по НИР.</w:t>
      </w:r>
    </w:p>
    <w:p w:rsidR="008D06CE" w:rsidRDefault="008D06CE" w:rsidP="00E47710">
      <w:pPr>
        <w:ind w:left="720" w:firstLine="1440"/>
        <w:jc w:val="both"/>
        <w:rPr>
          <w:sz w:val="28"/>
          <w:szCs w:val="28"/>
        </w:rPr>
      </w:pPr>
      <w:r>
        <w:rPr>
          <w:sz w:val="28"/>
          <w:szCs w:val="28"/>
        </w:rPr>
        <w:t>- Написание реферата.</w:t>
      </w:r>
    </w:p>
    <w:p w:rsidR="008D06CE" w:rsidRPr="00775DB7" w:rsidRDefault="008D06CE" w:rsidP="00E47710">
      <w:pPr>
        <w:ind w:left="720" w:firstLine="1440"/>
        <w:jc w:val="both"/>
        <w:rPr>
          <w:sz w:val="28"/>
          <w:szCs w:val="28"/>
        </w:rPr>
      </w:pPr>
      <w:r>
        <w:rPr>
          <w:sz w:val="28"/>
          <w:szCs w:val="28"/>
        </w:rPr>
        <w:t>- Поиск материала по теме в интернете.</w:t>
      </w:r>
    </w:p>
    <w:p w:rsidR="008D06CE" w:rsidRDefault="008D06CE" w:rsidP="00E4771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8A1D1A">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8A1D1A">
      <w:pPr>
        <w:tabs>
          <w:tab w:val="left" w:pos="1745"/>
        </w:tabs>
        <w:jc w:val="both"/>
        <w:outlineLvl w:val="4"/>
        <w:rPr>
          <w:sz w:val="28"/>
          <w:szCs w:val="28"/>
        </w:rPr>
      </w:pPr>
      <w:r>
        <w:rPr>
          <w:sz w:val="28"/>
          <w:szCs w:val="28"/>
        </w:rPr>
        <w:t xml:space="preserve">- </w:t>
      </w:r>
      <w:r w:rsidRPr="00D40A3B">
        <w:rPr>
          <w:sz w:val="28"/>
          <w:szCs w:val="28"/>
        </w:rPr>
        <w:t xml:space="preserve">учебная: </w:t>
      </w:r>
      <w:r>
        <w:rPr>
          <w:sz w:val="28"/>
          <w:szCs w:val="28"/>
        </w:rPr>
        <w:tab/>
      </w:r>
    </w:p>
    <w:p w:rsidR="008D06CE" w:rsidRDefault="008D06CE" w:rsidP="008A1D1A">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8A1D1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8A1D1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8A1D1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8A1D1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8A1D1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8A1D1A">
      <w:pPr>
        <w:jc w:val="both"/>
        <w:outlineLvl w:val="4"/>
        <w:rPr>
          <w:bCs/>
          <w:sz w:val="28"/>
          <w:szCs w:val="28"/>
        </w:rPr>
      </w:pPr>
      <w:r w:rsidRPr="008F478D">
        <w:rPr>
          <w:b/>
          <w:sz w:val="28"/>
          <w:szCs w:val="28"/>
        </w:rPr>
        <w:t>Уметь:</w:t>
      </w:r>
      <w:r>
        <w:rPr>
          <w:sz w:val="28"/>
          <w:szCs w:val="28"/>
        </w:rPr>
        <w:t xml:space="preserve"> </w:t>
      </w:r>
    </w:p>
    <w:p w:rsidR="008D06CE" w:rsidRDefault="008D06CE" w:rsidP="008A1D1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8A1D1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8A1D1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8A1D1A">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8A1D1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8A1D1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8A1D1A">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8A1D1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8A1D1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8A1D1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8A1D1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8A1D1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8A1D1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Default="008D06CE" w:rsidP="008950F8">
      <w:pPr>
        <w:pStyle w:val="ListParagraph11"/>
        <w:numPr>
          <w:ilvl w:val="0"/>
          <w:numId w:val="30"/>
        </w:numPr>
        <w:autoSpaceDE w:val="0"/>
        <w:autoSpaceDN w:val="0"/>
        <w:adjustRightInd w:val="0"/>
        <w:ind w:left="0" w:firstLine="851"/>
        <w:jc w:val="both"/>
        <w:rPr>
          <w:sz w:val="28"/>
          <w:szCs w:val="28"/>
        </w:rPr>
      </w:pPr>
      <w:r>
        <w:rPr>
          <w:sz w:val="28"/>
          <w:szCs w:val="28"/>
        </w:rPr>
        <w:t xml:space="preserve">Определение </w:t>
      </w:r>
      <w:r>
        <w:rPr>
          <w:sz w:val="28"/>
          <w:szCs w:val="28"/>
          <w:lang w:val="en-US"/>
        </w:rPr>
        <w:t>COXA VARA</w:t>
      </w:r>
    </w:p>
    <w:p w:rsidR="008D06CE" w:rsidRDefault="008D06CE" w:rsidP="008950F8">
      <w:pPr>
        <w:pStyle w:val="ListParagraph11"/>
        <w:numPr>
          <w:ilvl w:val="0"/>
          <w:numId w:val="30"/>
        </w:numPr>
        <w:autoSpaceDE w:val="0"/>
        <w:autoSpaceDN w:val="0"/>
        <w:adjustRightInd w:val="0"/>
        <w:ind w:left="0" w:firstLine="851"/>
        <w:jc w:val="both"/>
        <w:rPr>
          <w:sz w:val="28"/>
          <w:szCs w:val="28"/>
        </w:rPr>
      </w:pPr>
      <w:r>
        <w:rPr>
          <w:sz w:val="28"/>
          <w:szCs w:val="28"/>
        </w:rPr>
        <w:t>Частота встречаемости</w:t>
      </w:r>
    </w:p>
    <w:p w:rsidR="008D06CE" w:rsidRDefault="008D06CE" w:rsidP="008950F8">
      <w:pPr>
        <w:pStyle w:val="ListParagraph11"/>
        <w:numPr>
          <w:ilvl w:val="0"/>
          <w:numId w:val="30"/>
        </w:numPr>
        <w:autoSpaceDE w:val="0"/>
        <w:autoSpaceDN w:val="0"/>
        <w:adjustRightInd w:val="0"/>
        <w:ind w:left="0" w:firstLine="851"/>
        <w:jc w:val="both"/>
        <w:rPr>
          <w:sz w:val="28"/>
          <w:szCs w:val="28"/>
        </w:rPr>
      </w:pPr>
      <w:r>
        <w:rPr>
          <w:sz w:val="28"/>
          <w:szCs w:val="28"/>
        </w:rPr>
        <w:t>Этиология и патогенез</w:t>
      </w:r>
    </w:p>
    <w:p w:rsidR="008D06CE" w:rsidRDefault="008D06CE" w:rsidP="008950F8">
      <w:pPr>
        <w:pStyle w:val="ListParagraph11"/>
        <w:numPr>
          <w:ilvl w:val="0"/>
          <w:numId w:val="30"/>
        </w:numPr>
        <w:autoSpaceDE w:val="0"/>
        <w:autoSpaceDN w:val="0"/>
        <w:adjustRightInd w:val="0"/>
        <w:ind w:left="0" w:firstLine="851"/>
        <w:jc w:val="both"/>
        <w:rPr>
          <w:sz w:val="28"/>
          <w:szCs w:val="28"/>
        </w:rPr>
      </w:pPr>
      <w:r>
        <w:rPr>
          <w:sz w:val="28"/>
          <w:szCs w:val="28"/>
        </w:rPr>
        <w:t>Клиническая картина</w:t>
      </w:r>
    </w:p>
    <w:p w:rsidR="008D06CE" w:rsidRDefault="008D06CE" w:rsidP="008950F8">
      <w:pPr>
        <w:pStyle w:val="ListParagraph11"/>
        <w:numPr>
          <w:ilvl w:val="0"/>
          <w:numId w:val="30"/>
        </w:numPr>
        <w:autoSpaceDE w:val="0"/>
        <w:autoSpaceDN w:val="0"/>
        <w:adjustRightInd w:val="0"/>
        <w:ind w:left="0" w:firstLine="851"/>
        <w:jc w:val="both"/>
        <w:rPr>
          <w:sz w:val="28"/>
          <w:szCs w:val="28"/>
        </w:rPr>
      </w:pPr>
      <w:r>
        <w:rPr>
          <w:sz w:val="28"/>
          <w:szCs w:val="28"/>
        </w:rPr>
        <w:t>Диагностика</w:t>
      </w:r>
    </w:p>
    <w:p w:rsidR="008D06CE" w:rsidRDefault="008D06CE" w:rsidP="008950F8">
      <w:pPr>
        <w:pStyle w:val="ListParagraph11"/>
        <w:numPr>
          <w:ilvl w:val="0"/>
          <w:numId w:val="30"/>
        </w:numPr>
        <w:autoSpaceDE w:val="0"/>
        <w:autoSpaceDN w:val="0"/>
        <w:adjustRightInd w:val="0"/>
        <w:ind w:left="0" w:firstLine="851"/>
        <w:jc w:val="both"/>
        <w:rPr>
          <w:sz w:val="28"/>
          <w:szCs w:val="28"/>
        </w:rPr>
      </w:pPr>
      <w:r>
        <w:rPr>
          <w:sz w:val="28"/>
          <w:szCs w:val="28"/>
        </w:rPr>
        <w:t>Дифференциальная диагностика</w:t>
      </w:r>
    </w:p>
    <w:p w:rsidR="008D06CE" w:rsidRDefault="008D06CE" w:rsidP="008950F8">
      <w:pPr>
        <w:pStyle w:val="ListParagraph11"/>
        <w:numPr>
          <w:ilvl w:val="0"/>
          <w:numId w:val="30"/>
        </w:numPr>
        <w:autoSpaceDE w:val="0"/>
        <w:autoSpaceDN w:val="0"/>
        <w:adjustRightInd w:val="0"/>
        <w:ind w:left="0" w:firstLine="851"/>
        <w:jc w:val="both"/>
        <w:rPr>
          <w:sz w:val="28"/>
          <w:szCs w:val="28"/>
        </w:rPr>
      </w:pPr>
      <w:r>
        <w:rPr>
          <w:sz w:val="28"/>
          <w:szCs w:val="28"/>
        </w:rPr>
        <w:t>Лечение врожденной и приобретенной патологии тазобедренного сустава</w:t>
      </w:r>
    </w:p>
    <w:p w:rsidR="008D06CE" w:rsidRPr="00070C37" w:rsidRDefault="008D06CE" w:rsidP="008950F8">
      <w:pPr>
        <w:pStyle w:val="ListParagraph11"/>
        <w:numPr>
          <w:ilvl w:val="0"/>
          <w:numId w:val="30"/>
        </w:numPr>
        <w:autoSpaceDE w:val="0"/>
        <w:autoSpaceDN w:val="0"/>
        <w:adjustRightInd w:val="0"/>
        <w:ind w:left="0" w:firstLine="851"/>
        <w:jc w:val="both"/>
        <w:rPr>
          <w:sz w:val="28"/>
          <w:szCs w:val="28"/>
        </w:rPr>
      </w:pPr>
      <w:r>
        <w:rPr>
          <w:sz w:val="28"/>
          <w:szCs w:val="28"/>
        </w:rPr>
        <w:lastRenderedPageBreak/>
        <w:t>Осложнения врожденной и приобретенной патологии тазобедренного сустава</w:t>
      </w:r>
    </w:p>
    <w:p w:rsidR="008D06CE" w:rsidRDefault="008D06CE" w:rsidP="00E47710">
      <w:pPr>
        <w:jc w:val="both"/>
        <w:rPr>
          <w:sz w:val="28"/>
          <w:szCs w:val="28"/>
        </w:rPr>
      </w:pPr>
    </w:p>
    <w:p w:rsidR="008D06CE" w:rsidRDefault="008D06CE" w:rsidP="00E4771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E47710">
      <w:pPr>
        <w:jc w:val="both"/>
        <w:rPr>
          <w:b/>
          <w:bCs/>
          <w:color w:val="000000"/>
          <w:sz w:val="28"/>
          <w:szCs w:val="28"/>
        </w:rPr>
      </w:pPr>
    </w:p>
    <w:p w:rsidR="008D06CE" w:rsidRPr="00483BEC" w:rsidRDefault="008D06CE" w:rsidP="00022A1C">
      <w:pPr>
        <w:tabs>
          <w:tab w:val="left" w:pos="360"/>
        </w:tabs>
        <w:rPr>
          <w:rStyle w:val="BookTitle1"/>
          <w:b w:val="0"/>
          <w:sz w:val="28"/>
          <w:szCs w:val="28"/>
        </w:rPr>
      </w:pPr>
      <w:r w:rsidRPr="00483BEC">
        <w:rPr>
          <w:rStyle w:val="BookTitle1"/>
          <w:b w:val="0"/>
          <w:sz w:val="28"/>
          <w:szCs w:val="28"/>
        </w:rPr>
        <w:t>1. В ОСНОВЕ КЛАССИФИКАЦИИ ВРОЖДЕННОЙ ВАРУСНОЙ ДЕФОРМАЦИИ ШЕЙКИ БЕДРЕННОЙ КОСТИ ЛЕЖИТ</w:t>
      </w:r>
    </w:p>
    <w:p w:rsidR="008D06CE" w:rsidRPr="00483BEC" w:rsidRDefault="008D06CE" w:rsidP="008950F8">
      <w:pPr>
        <w:pStyle w:val="ListParagraph11"/>
        <w:numPr>
          <w:ilvl w:val="0"/>
          <w:numId w:val="31"/>
        </w:numPr>
        <w:tabs>
          <w:tab w:val="left" w:pos="360"/>
          <w:tab w:val="left" w:pos="2694"/>
        </w:tabs>
        <w:ind w:left="2694" w:hanging="284"/>
        <w:rPr>
          <w:sz w:val="28"/>
          <w:szCs w:val="28"/>
        </w:rPr>
      </w:pPr>
      <w:r w:rsidRPr="00483BEC">
        <w:rPr>
          <w:sz w:val="28"/>
          <w:szCs w:val="28"/>
        </w:rPr>
        <w:t>параметр эпифизарно-диафизарного угла</w:t>
      </w:r>
    </w:p>
    <w:p w:rsidR="008D06CE" w:rsidRPr="00483BEC" w:rsidRDefault="008D06CE" w:rsidP="008950F8">
      <w:pPr>
        <w:pStyle w:val="ListParagraph11"/>
        <w:numPr>
          <w:ilvl w:val="0"/>
          <w:numId w:val="31"/>
        </w:numPr>
        <w:tabs>
          <w:tab w:val="left" w:pos="360"/>
          <w:tab w:val="left" w:pos="2694"/>
        </w:tabs>
        <w:ind w:left="2694" w:hanging="284"/>
        <w:rPr>
          <w:sz w:val="28"/>
          <w:szCs w:val="28"/>
        </w:rPr>
      </w:pPr>
      <w:r w:rsidRPr="00483BEC">
        <w:rPr>
          <w:sz w:val="28"/>
          <w:szCs w:val="28"/>
        </w:rPr>
        <w:t>степень укорочения конечности</w:t>
      </w:r>
    </w:p>
    <w:p w:rsidR="008D06CE" w:rsidRPr="00483BEC" w:rsidRDefault="008D06CE" w:rsidP="008950F8">
      <w:pPr>
        <w:pStyle w:val="ListParagraph11"/>
        <w:numPr>
          <w:ilvl w:val="0"/>
          <w:numId w:val="31"/>
        </w:numPr>
        <w:tabs>
          <w:tab w:val="left" w:pos="360"/>
          <w:tab w:val="left" w:pos="2694"/>
        </w:tabs>
        <w:ind w:left="2694" w:hanging="284"/>
        <w:rPr>
          <w:sz w:val="28"/>
          <w:szCs w:val="28"/>
        </w:rPr>
      </w:pPr>
      <w:r w:rsidRPr="00483BEC">
        <w:rPr>
          <w:sz w:val="28"/>
          <w:szCs w:val="28"/>
        </w:rPr>
        <w:t>положение большого вертела</w:t>
      </w:r>
    </w:p>
    <w:p w:rsidR="008D06CE" w:rsidRPr="00483BEC" w:rsidRDefault="008D06CE" w:rsidP="008950F8">
      <w:pPr>
        <w:pStyle w:val="ListParagraph11"/>
        <w:numPr>
          <w:ilvl w:val="0"/>
          <w:numId w:val="31"/>
        </w:numPr>
        <w:tabs>
          <w:tab w:val="left" w:pos="360"/>
          <w:tab w:val="left" w:pos="2694"/>
        </w:tabs>
        <w:ind w:left="2694" w:hanging="284"/>
        <w:rPr>
          <w:sz w:val="28"/>
          <w:szCs w:val="28"/>
        </w:rPr>
      </w:pPr>
      <w:r w:rsidRPr="00483BEC">
        <w:rPr>
          <w:sz w:val="28"/>
          <w:szCs w:val="28"/>
        </w:rPr>
        <w:t>сроки окостенения эпифиза головки бедра</w:t>
      </w:r>
    </w:p>
    <w:p w:rsidR="008D06CE" w:rsidRPr="00483BEC" w:rsidRDefault="008D06CE" w:rsidP="008950F8">
      <w:pPr>
        <w:pStyle w:val="ListParagraph11"/>
        <w:numPr>
          <w:ilvl w:val="0"/>
          <w:numId w:val="31"/>
        </w:numPr>
        <w:tabs>
          <w:tab w:val="left" w:pos="360"/>
          <w:tab w:val="left" w:pos="2694"/>
        </w:tabs>
        <w:ind w:left="2694" w:hanging="284"/>
        <w:rPr>
          <w:sz w:val="28"/>
          <w:szCs w:val="28"/>
        </w:rPr>
      </w:pPr>
      <w:r w:rsidRPr="00483BEC">
        <w:rPr>
          <w:sz w:val="28"/>
          <w:szCs w:val="28"/>
        </w:rPr>
        <w:t>параметр ацетобулярного угла</w:t>
      </w:r>
    </w:p>
    <w:p w:rsidR="008D06CE" w:rsidRDefault="008D06CE" w:rsidP="00022A1C">
      <w:pPr>
        <w:tabs>
          <w:tab w:val="left" w:pos="360"/>
        </w:tabs>
        <w:rPr>
          <w:rStyle w:val="BookTitle1"/>
          <w:b w:val="0"/>
          <w:sz w:val="28"/>
          <w:szCs w:val="28"/>
        </w:rPr>
      </w:pPr>
    </w:p>
    <w:p w:rsidR="008D06CE" w:rsidRPr="00483BEC" w:rsidRDefault="008D06CE" w:rsidP="00022A1C">
      <w:pPr>
        <w:tabs>
          <w:tab w:val="left" w:pos="360"/>
        </w:tabs>
        <w:rPr>
          <w:rStyle w:val="BookTitle1"/>
          <w:b w:val="0"/>
          <w:sz w:val="28"/>
          <w:szCs w:val="28"/>
        </w:rPr>
      </w:pPr>
      <w:r w:rsidRPr="00483BEC">
        <w:rPr>
          <w:rStyle w:val="BookTitle1"/>
          <w:b w:val="0"/>
          <w:sz w:val="28"/>
          <w:szCs w:val="28"/>
        </w:rPr>
        <w:t>2. РЕНТГЕНОЛОГИЧЕСКИЙ ПРИЗНАК ДИСПЛАЗИИ ТАЗОБЕДРЕННОГО СУСТАВА В ПЕРВЫЕ МЕСЯЦЫ ЖИЗНИ РЕБЕНКА</w:t>
      </w:r>
    </w:p>
    <w:p w:rsidR="008D06CE" w:rsidRDefault="008D06CE" w:rsidP="00022A1C">
      <w:pPr>
        <w:pStyle w:val="ListParagraph11"/>
        <w:tabs>
          <w:tab w:val="left" w:pos="360"/>
          <w:tab w:val="left" w:pos="2694"/>
        </w:tabs>
        <w:ind w:left="2410"/>
        <w:rPr>
          <w:sz w:val="28"/>
          <w:szCs w:val="28"/>
        </w:rPr>
      </w:pPr>
      <w:r>
        <w:rPr>
          <w:sz w:val="28"/>
          <w:szCs w:val="28"/>
        </w:rPr>
        <w:t xml:space="preserve">1. </w:t>
      </w:r>
      <w:r w:rsidRPr="00483BEC">
        <w:rPr>
          <w:sz w:val="28"/>
          <w:szCs w:val="28"/>
        </w:rPr>
        <w:t>позднее появление ядра окостенения головки, изменения величин h и d</w:t>
      </w:r>
    </w:p>
    <w:p w:rsidR="008D06CE" w:rsidRDefault="008D06CE" w:rsidP="00022A1C">
      <w:pPr>
        <w:pStyle w:val="ListParagraph11"/>
        <w:tabs>
          <w:tab w:val="left" w:pos="360"/>
          <w:tab w:val="left" w:pos="2694"/>
        </w:tabs>
        <w:ind w:left="2410"/>
        <w:rPr>
          <w:sz w:val="28"/>
          <w:szCs w:val="28"/>
        </w:rPr>
      </w:pPr>
      <w:r>
        <w:rPr>
          <w:sz w:val="28"/>
          <w:szCs w:val="28"/>
        </w:rPr>
        <w:t xml:space="preserve">2. </w:t>
      </w:r>
      <w:r w:rsidRPr="00483BEC">
        <w:rPr>
          <w:sz w:val="28"/>
          <w:szCs w:val="28"/>
        </w:rPr>
        <w:t>из</w:t>
      </w:r>
      <w:r>
        <w:rPr>
          <w:sz w:val="28"/>
          <w:szCs w:val="28"/>
        </w:rPr>
        <w:t>менения величины d (уменьшение)</w:t>
      </w:r>
    </w:p>
    <w:p w:rsidR="008D06CE" w:rsidRDefault="008D06CE" w:rsidP="00022A1C">
      <w:pPr>
        <w:pStyle w:val="ListParagraph11"/>
        <w:tabs>
          <w:tab w:val="left" w:pos="360"/>
          <w:tab w:val="left" w:pos="2694"/>
        </w:tabs>
        <w:ind w:left="2410"/>
        <w:rPr>
          <w:sz w:val="28"/>
          <w:szCs w:val="28"/>
        </w:rPr>
      </w:pPr>
      <w:r>
        <w:rPr>
          <w:sz w:val="28"/>
          <w:szCs w:val="28"/>
        </w:rPr>
        <w:t xml:space="preserve">3. </w:t>
      </w:r>
      <w:r w:rsidRPr="00483BEC">
        <w:rPr>
          <w:sz w:val="28"/>
          <w:szCs w:val="28"/>
        </w:rPr>
        <w:t xml:space="preserve">отношение диафиза бедра к линии Омбредана (проходит линия через диафиз </w:t>
      </w:r>
      <w:r>
        <w:rPr>
          <w:sz w:val="28"/>
          <w:szCs w:val="28"/>
        </w:rPr>
        <w:t>бедра, кнутри, кнаружи от него)</w:t>
      </w:r>
    </w:p>
    <w:p w:rsidR="008D06CE" w:rsidRDefault="008D06CE" w:rsidP="00022A1C">
      <w:pPr>
        <w:pStyle w:val="ListParagraph11"/>
        <w:tabs>
          <w:tab w:val="left" w:pos="360"/>
          <w:tab w:val="left" w:pos="2694"/>
        </w:tabs>
        <w:ind w:left="2410"/>
        <w:rPr>
          <w:sz w:val="28"/>
          <w:szCs w:val="28"/>
        </w:rPr>
      </w:pPr>
      <w:r>
        <w:rPr>
          <w:sz w:val="28"/>
          <w:szCs w:val="28"/>
        </w:rPr>
        <w:t>4. изменение угла Виберга</w:t>
      </w:r>
    </w:p>
    <w:p w:rsidR="008D06CE" w:rsidRPr="00483BEC" w:rsidRDefault="008D06CE" w:rsidP="00022A1C">
      <w:pPr>
        <w:pStyle w:val="ListParagraph11"/>
        <w:tabs>
          <w:tab w:val="left" w:pos="360"/>
          <w:tab w:val="left" w:pos="2694"/>
        </w:tabs>
        <w:ind w:left="2410"/>
        <w:rPr>
          <w:sz w:val="28"/>
          <w:szCs w:val="28"/>
        </w:rPr>
      </w:pPr>
      <w:r>
        <w:rPr>
          <w:sz w:val="28"/>
          <w:szCs w:val="28"/>
        </w:rPr>
        <w:t xml:space="preserve">5. </w:t>
      </w:r>
      <w:r w:rsidRPr="00483BEC">
        <w:rPr>
          <w:sz w:val="28"/>
          <w:szCs w:val="28"/>
        </w:rPr>
        <w:t>изменение ацетабулярного угла (увеличение, уменьшение, без перемен)</w:t>
      </w:r>
    </w:p>
    <w:p w:rsidR="008D06CE" w:rsidRDefault="008D06CE" w:rsidP="00022A1C">
      <w:pPr>
        <w:tabs>
          <w:tab w:val="left" w:pos="360"/>
        </w:tabs>
        <w:rPr>
          <w:rStyle w:val="BookTitle1"/>
          <w:b w:val="0"/>
          <w:sz w:val="28"/>
          <w:szCs w:val="28"/>
        </w:rPr>
      </w:pPr>
    </w:p>
    <w:p w:rsidR="008D06CE" w:rsidRPr="00483BEC" w:rsidRDefault="008D06CE" w:rsidP="00022A1C">
      <w:pPr>
        <w:tabs>
          <w:tab w:val="left" w:pos="360"/>
        </w:tabs>
        <w:rPr>
          <w:rStyle w:val="BookTitle1"/>
          <w:b w:val="0"/>
          <w:sz w:val="28"/>
          <w:szCs w:val="28"/>
        </w:rPr>
      </w:pPr>
      <w:r w:rsidRPr="00483BEC">
        <w:rPr>
          <w:rStyle w:val="BookTitle1"/>
          <w:b w:val="0"/>
          <w:sz w:val="28"/>
          <w:szCs w:val="28"/>
        </w:rPr>
        <w:t>3. НАИБОЛЕЕ ЦЕЛЕСООБРАЗНЫМ МЕТОДОМ ЛЕЧЕНИЯ ДИСПЛАЗИИ ТАЗОБЕДРЕННОГО СУСТАВА В РАННЕМ ПЕРИОДЕ ЯВЛЯЕТСЯ</w:t>
      </w:r>
    </w:p>
    <w:p w:rsidR="008D06CE" w:rsidRPr="00483BEC" w:rsidRDefault="008D06CE" w:rsidP="008950F8">
      <w:pPr>
        <w:pStyle w:val="ListParagraph11"/>
        <w:numPr>
          <w:ilvl w:val="0"/>
          <w:numId w:val="33"/>
        </w:numPr>
        <w:tabs>
          <w:tab w:val="left" w:pos="360"/>
          <w:tab w:val="left" w:pos="2694"/>
        </w:tabs>
        <w:ind w:left="2694" w:hanging="284"/>
        <w:rPr>
          <w:sz w:val="28"/>
          <w:szCs w:val="28"/>
        </w:rPr>
      </w:pPr>
      <w:r w:rsidRPr="00483BEC">
        <w:rPr>
          <w:sz w:val="28"/>
          <w:szCs w:val="28"/>
        </w:rPr>
        <w:t>консервативный (по Лоренцу)</w:t>
      </w:r>
    </w:p>
    <w:p w:rsidR="008D06CE" w:rsidRPr="00483BEC" w:rsidRDefault="008D06CE" w:rsidP="008950F8">
      <w:pPr>
        <w:pStyle w:val="ListParagraph11"/>
        <w:numPr>
          <w:ilvl w:val="0"/>
          <w:numId w:val="33"/>
        </w:numPr>
        <w:tabs>
          <w:tab w:val="left" w:pos="360"/>
          <w:tab w:val="left" w:pos="2694"/>
        </w:tabs>
        <w:ind w:left="2694" w:hanging="284"/>
        <w:rPr>
          <w:sz w:val="28"/>
          <w:szCs w:val="28"/>
        </w:rPr>
      </w:pPr>
      <w:r w:rsidRPr="00483BEC">
        <w:rPr>
          <w:sz w:val="28"/>
          <w:szCs w:val="28"/>
        </w:rPr>
        <w:t>гипсовые повязки</w:t>
      </w:r>
    </w:p>
    <w:p w:rsidR="008D06CE" w:rsidRPr="00483BEC" w:rsidRDefault="008D06CE" w:rsidP="008950F8">
      <w:pPr>
        <w:pStyle w:val="ListParagraph11"/>
        <w:numPr>
          <w:ilvl w:val="0"/>
          <w:numId w:val="33"/>
        </w:numPr>
        <w:tabs>
          <w:tab w:val="left" w:pos="360"/>
          <w:tab w:val="left" w:pos="2694"/>
        </w:tabs>
        <w:ind w:left="2694" w:hanging="284"/>
        <w:rPr>
          <w:sz w:val="28"/>
          <w:szCs w:val="28"/>
        </w:rPr>
      </w:pPr>
      <w:r w:rsidRPr="00483BEC">
        <w:rPr>
          <w:sz w:val="28"/>
          <w:szCs w:val="28"/>
        </w:rPr>
        <w:t>функциональные шины</w:t>
      </w:r>
    </w:p>
    <w:p w:rsidR="008D06CE" w:rsidRPr="00483BEC" w:rsidRDefault="008D06CE" w:rsidP="008950F8">
      <w:pPr>
        <w:pStyle w:val="ListParagraph11"/>
        <w:numPr>
          <w:ilvl w:val="0"/>
          <w:numId w:val="33"/>
        </w:numPr>
        <w:tabs>
          <w:tab w:val="left" w:pos="360"/>
          <w:tab w:val="left" w:pos="2694"/>
        </w:tabs>
        <w:ind w:left="2694" w:hanging="284"/>
        <w:rPr>
          <w:sz w:val="28"/>
          <w:szCs w:val="28"/>
        </w:rPr>
      </w:pPr>
      <w:r w:rsidRPr="00483BEC">
        <w:rPr>
          <w:sz w:val="28"/>
          <w:szCs w:val="28"/>
        </w:rPr>
        <w:t>оперативный</w:t>
      </w:r>
    </w:p>
    <w:p w:rsidR="008D06CE" w:rsidRPr="00483BEC" w:rsidRDefault="008D06CE" w:rsidP="008950F8">
      <w:pPr>
        <w:pStyle w:val="ListParagraph11"/>
        <w:numPr>
          <w:ilvl w:val="0"/>
          <w:numId w:val="33"/>
        </w:numPr>
        <w:tabs>
          <w:tab w:val="left" w:pos="360"/>
          <w:tab w:val="left" w:pos="2694"/>
        </w:tabs>
        <w:ind w:left="2694" w:hanging="284"/>
        <w:rPr>
          <w:sz w:val="28"/>
          <w:szCs w:val="28"/>
        </w:rPr>
      </w:pPr>
      <w:r w:rsidRPr="00483BEC">
        <w:rPr>
          <w:sz w:val="28"/>
          <w:szCs w:val="28"/>
        </w:rPr>
        <w:t>стремена Павлика</w:t>
      </w:r>
    </w:p>
    <w:p w:rsidR="008D06CE" w:rsidRDefault="008D06CE" w:rsidP="00022A1C">
      <w:pPr>
        <w:tabs>
          <w:tab w:val="left" w:pos="360"/>
        </w:tabs>
        <w:rPr>
          <w:rStyle w:val="BookTitle1"/>
          <w:b w:val="0"/>
          <w:sz w:val="28"/>
          <w:szCs w:val="28"/>
        </w:rPr>
      </w:pPr>
    </w:p>
    <w:p w:rsidR="008D06CE" w:rsidRPr="00483BEC" w:rsidRDefault="008D06CE" w:rsidP="00022A1C">
      <w:pPr>
        <w:tabs>
          <w:tab w:val="left" w:pos="360"/>
        </w:tabs>
        <w:rPr>
          <w:rStyle w:val="BookTitle1"/>
          <w:b w:val="0"/>
          <w:sz w:val="28"/>
          <w:szCs w:val="28"/>
        </w:rPr>
      </w:pPr>
      <w:r w:rsidRPr="00483BEC">
        <w:rPr>
          <w:rStyle w:val="BookTitle1"/>
          <w:b w:val="0"/>
          <w:sz w:val="28"/>
          <w:szCs w:val="28"/>
        </w:rPr>
        <w:t>4. ПРИЧИНОЙ ДИСПЛАСТИЧЕСКОГО КОКСОАРТРОЗА ЯВЛЯЕТСЯ</w:t>
      </w:r>
    </w:p>
    <w:p w:rsidR="008D06CE" w:rsidRPr="00483BEC" w:rsidRDefault="008D06CE" w:rsidP="008950F8">
      <w:pPr>
        <w:pStyle w:val="ListParagraph11"/>
        <w:numPr>
          <w:ilvl w:val="0"/>
          <w:numId w:val="34"/>
        </w:numPr>
        <w:tabs>
          <w:tab w:val="left" w:pos="360"/>
          <w:tab w:val="left" w:pos="2694"/>
        </w:tabs>
        <w:ind w:left="2694" w:hanging="284"/>
        <w:rPr>
          <w:sz w:val="28"/>
          <w:szCs w:val="28"/>
        </w:rPr>
      </w:pPr>
      <w:r w:rsidRPr="00483BEC">
        <w:rPr>
          <w:sz w:val="28"/>
          <w:szCs w:val="28"/>
        </w:rPr>
        <w:t>травма</w:t>
      </w:r>
    </w:p>
    <w:p w:rsidR="008D06CE" w:rsidRPr="00483BEC" w:rsidRDefault="008D06CE" w:rsidP="008950F8">
      <w:pPr>
        <w:pStyle w:val="ListParagraph11"/>
        <w:numPr>
          <w:ilvl w:val="0"/>
          <w:numId w:val="34"/>
        </w:numPr>
        <w:tabs>
          <w:tab w:val="left" w:pos="360"/>
          <w:tab w:val="left" w:pos="2694"/>
        </w:tabs>
        <w:ind w:left="2694" w:hanging="284"/>
        <w:rPr>
          <w:sz w:val="28"/>
          <w:szCs w:val="28"/>
        </w:rPr>
      </w:pPr>
      <w:r w:rsidRPr="00483BEC">
        <w:rPr>
          <w:sz w:val="28"/>
          <w:szCs w:val="28"/>
        </w:rPr>
        <w:t>перенесенный неспецифический гнойный процесс в суставе</w:t>
      </w:r>
    </w:p>
    <w:p w:rsidR="008D06CE" w:rsidRPr="00483BEC" w:rsidRDefault="008D06CE" w:rsidP="008950F8">
      <w:pPr>
        <w:pStyle w:val="ListParagraph11"/>
        <w:numPr>
          <w:ilvl w:val="0"/>
          <w:numId w:val="34"/>
        </w:numPr>
        <w:tabs>
          <w:tab w:val="left" w:pos="360"/>
          <w:tab w:val="left" w:pos="2694"/>
        </w:tabs>
        <w:ind w:left="2694" w:hanging="284"/>
        <w:rPr>
          <w:sz w:val="28"/>
          <w:szCs w:val="28"/>
        </w:rPr>
      </w:pPr>
      <w:r w:rsidRPr="00483BEC">
        <w:rPr>
          <w:sz w:val="28"/>
          <w:szCs w:val="28"/>
        </w:rPr>
        <w:t>дисплазия вертлужной впадины и врожденный подвывих бедра</w:t>
      </w:r>
    </w:p>
    <w:p w:rsidR="008D06CE" w:rsidRPr="00483BEC" w:rsidRDefault="008D06CE" w:rsidP="008950F8">
      <w:pPr>
        <w:pStyle w:val="ListParagraph11"/>
        <w:numPr>
          <w:ilvl w:val="0"/>
          <w:numId w:val="34"/>
        </w:numPr>
        <w:tabs>
          <w:tab w:val="left" w:pos="360"/>
          <w:tab w:val="left" w:pos="2694"/>
        </w:tabs>
        <w:ind w:left="2694" w:hanging="284"/>
        <w:rPr>
          <w:sz w:val="28"/>
          <w:szCs w:val="28"/>
        </w:rPr>
      </w:pPr>
      <w:r w:rsidRPr="00483BEC">
        <w:rPr>
          <w:sz w:val="28"/>
          <w:szCs w:val="28"/>
        </w:rPr>
        <w:t>специфическое поражение сустава</w:t>
      </w:r>
    </w:p>
    <w:p w:rsidR="008D06CE" w:rsidRPr="00483BEC" w:rsidRDefault="008D06CE" w:rsidP="008950F8">
      <w:pPr>
        <w:pStyle w:val="ListParagraph11"/>
        <w:numPr>
          <w:ilvl w:val="0"/>
          <w:numId w:val="34"/>
        </w:numPr>
        <w:tabs>
          <w:tab w:val="left" w:pos="360"/>
          <w:tab w:val="left" w:pos="2694"/>
        </w:tabs>
        <w:ind w:left="2694" w:hanging="284"/>
        <w:rPr>
          <w:sz w:val="28"/>
          <w:szCs w:val="28"/>
        </w:rPr>
      </w:pPr>
      <w:r w:rsidRPr="00483BEC">
        <w:rPr>
          <w:sz w:val="28"/>
          <w:szCs w:val="28"/>
        </w:rPr>
        <w:t>ревматоидный моноартрит тазобедренного сустава</w:t>
      </w:r>
    </w:p>
    <w:p w:rsidR="008D06CE" w:rsidRDefault="008D06CE" w:rsidP="00022A1C">
      <w:pPr>
        <w:tabs>
          <w:tab w:val="left" w:pos="426"/>
          <w:tab w:val="left" w:pos="596"/>
        </w:tabs>
        <w:rPr>
          <w:sz w:val="28"/>
          <w:szCs w:val="28"/>
        </w:rPr>
      </w:pPr>
    </w:p>
    <w:p w:rsidR="008D06CE" w:rsidRPr="00483BEC" w:rsidRDefault="008D06CE" w:rsidP="00022A1C">
      <w:pPr>
        <w:tabs>
          <w:tab w:val="left" w:pos="426"/>
          <w:tab w:val="left" w:pos="596"/>
        </w:tabs>
        <w:rPr>
          <w:sz w:val="28"/>
          <w:szCs w:val="28"/>
        </w:rPr>
      </w:pPr>
      <w:r w:rsidRPr="00483BEC">
        <w:rPr>
          <w:sz w:val="28"/>
          <w:szCs w:val="28"/>
        </w:rPr>
        <w:lastRenderedPageBreak/>
        <w:t>5.</w:t>
      </w:r>
      <w:r w:rsidRPr="00483BEC">
        <w:rPr>
          <w:sz w:val="28"/>
          <w:szCs w:val="28"/>
        </w:rPr>
        <w:tab/>
        <w:t xml:space="preserve">ПРИ ОПЕРАТИВНОМ ЛЕЧЕНИЕ ПАТОЛОГИЧЕСКОГО ВЫВИХА БЕДРА  </w:t>
      </w:r>
    </w:p>
    <w:p w:rsidR="008D06CE" w:rsidRPr="00483BEC" w:rsidRDefault="008D06CE" w:rsidP="00022A1C">
      <w:pPr>
        <w:tabs>
          <w:tab w:val="left" w:pos="426"/>
          <w:tab w:val="left" w:pos="596"/>
        </w:tabs>
        <w:ind w:left="2268"/>
        <w:rPr>
          <w:sz w:val="28"/>
          <w:szCs w:val="28"/>
        </w:rPr>
      </w:pPr>
      <w:r w:rsidRPr="00483BEC">
        <w:rPr>
          <w:sz w:val="28"/>
          <w:szCs w:val="28"/>
        </w:rPr>
        <w:t>1)</w:t>
      </w:r>
      <w:r w:rsidRPr="00483BEC">
        <w:rPr>
          <w:sz w:val="28"/>
          <w:szCs w:val="28"/>
        </w:rPr>
        <w:tab/>
        <w:t>остеосинтез</w:t>
      </w:r>
    </w:p>
    <w:p w:rsidR="008D06CE" w:rsidRPr="00483BEC" w:rsidRDefault="008D06CE" w:rsidP="00022A1C">
      <w:pPr>
        <w:tabs>
          <w:tab w:val="left" w:pos="426"/>
          <w:tab w:val="left" w:pos="596"/>
        </w:tabs>
        <w:ind w:left="2268"/>
        <w:rPr>
          <w:sz w:val="28"/>
          <w:szCs w:val="28"/>
        </w:rPr>
      </w:pPr>
      <w:r w:rsidRPr="00483BEC">
        <w:rPr>
          <w:sz w:val="28"/>
          <w:szCs w:val="28"/>
        </w:rPr>
        <w:t>2)</w:t>
      </w:r>
      <w:r w:rsidRPr="00483BEC">
        <w:rPr>
          <w:sz w:val="28"/>
          <w:szCs w:val="28"/>
        </w:rPr>
        <w:tab/>
        <w:t>эндопротезирование</w:t>
      </w:r>
    </w:p>
    <w:p w:rsidR="008D06CE" w:rsidRPr="00483BEC" w:rsidRDefault="008D06CE" w:rsidP="00022A1C">
      <w:pPr>
        <w:tabs>
          <w:tab w:val="left" w:pos="426"/>
          <w:tab w:val="left" w:pos="596"/>
        </w:tabs>
        <w:ind w:left="2268"/>
        <w:rPr>
          <w:sz w:val="28"/>
          <w:szCs w:val="28"/>
        </w:rPr>
      </w:pPr>
      <w:r w:rsidRPr="00483BEC">
        <w:rPr>
          <w:sz w:val="28"/>
          <w:szCs w:val="28"/>
        </w:rPr>
        <w:t>3)</w:t>
      </w:r>
      <w:r w:rsidRPr="00483BEC">
        <w:rPr>
          <w:sz w:val="28"/>
          <w:szCs w:val="28"/>
        </w:rPr>
        <w:tab/>
        <w:t>артродезирование сустава</w:t>
      </w:r>
    </w:p>
    <w:p w:rsidR="008D06CE" w:rsidRPr="00483BEC" w:rsidRDefault="008D06CE" w:rsidP="00022A1C">
      <w:pPr>
        <w:tabs>
          <w:tab w:val="left" w:pos="426"/>
          <w:tab w:val="left" w:pos="596"/>
        </w:tabs>
        <w:ind w:left="2268"/>
        <w:rPr>
          <w:sz w:val="28"/>
          <w:szCs w:val="28"/>
        </w:rPr>
      </w:pPr>
      <w:r w:rsidRPr="00483BEC">
        <w:rPr>
          <w:sz w:val="28"/>
          <w:szCs w:val="28"/>
        </w:rPr>
        <w:t>4)</w:t>
      </w:r>
      <w:r w:rsidRPr="00483BEC">
        <w:rPr>
          <w:sz w:val="28"/>
          <w:szCs w:val="28"/>
        </w:rPr>
        <w:tab/>
        <w:t>резекция сустава</w:t>
      </w:r>
    </w:p>
    <w:p w:rsidR="008D06CE" w:rsidRPr="00483BEC" w:rsidRDefault="008D06CE" w:rsidP="00022A1C">
      <w:pPr>
        <w:tabs>
          <w:tab w:val="left" w:pos="426"/>
          <w:tab w:val="left" w:pos="596"/>
        </w:tabs>
        <w:ind w:left="2835" w:hanging="567"/>
        <w:rPr>
          <w:sz w:val="28"/>
          <w:szCs w:val="28"/>
        </w:rPr>
      </w:pPr>
      <w:r w:rsidRPr="00483BEC">
        <w:rPr>
          <w:sz w:val="28"/>
          <w:szCs w:val="28"/>
        </w:rPr>
        <w:t>5)</w:t>
      </w:r>
      <w:r w:rsidRPr="00483BEC">
        <w:rPr>
          <w:sz w:val="28"/>
          <w:szCs w:val="28"/>
        </w:rPr>
        <w:tab/>
        <w:t>так называемое "функциональное" лечение,включая лечебную гимнастику, массаж  и бальнеологию</w:t>
      </w:r>
    </w:p>
    <w:p w:rsidR="008D06CE" w:rsidRDefault="008D06CE" w:rsidP="00022A1C">
      <w:pPr>
        <w:tabs>
          <w:tab w:val="left" w:pos="426"/>
          <w:tab w:val="left" w:pos="596"/>
        </w:tabs>
        <w:rPr>
          <w:sz w:val="28"/>
          <w:szCs w:val="28"/>
        </w:rPr>
      </w:pPr>
    </w:p>
    <w:p w:rsidR="008D06CE" w:rsidRPr="00483BEC" w:rsidRDefault="008D06CE" w:rsidP="00022A1C">
      <w:pPr>
        <w:tabs>
          <w:tab w:val="left" w:pos="426"/>
          <w:tab w:val="left" w:pos="596"/>
        </w:tabs>
        <w:rPr>
          <w:sz w:val="28"/>
          <w:szCs w:val="28"/>
        </w:rPr>
      </w:pPr>
      <w:r w:rsidRPr="00483BEC">
        <w:rPr>
          <w:sz w:val="28"/>
          <w:szCs w:val="28"/>
        </w:rPr>
        <w:t>6.</w:t>
      </w:r>
      <w:r w:rsidRPr="00483BEC">
        <w:rPr>
          <w:sz w:val="28"/>
          <w:szCs w:val="28"/>
        </w:rPr>
        <w:tab/>
        <w:t xml:space="preserve">ПРИ ПРИОБРЕТЕННОМ «КОКСА ВАРА» ПРИМЕНЯЕТСЯ  </w:t>
      </w:r>
    </w:p>
    <w:p w:rsidR="008D06CE" w:rsidRPr="00483BEC" w:rsidRDefault="008D06CE" w:rsidP="00022A1C">
      <w:pPr>
        <w:tabs>
          <w:tab w:val="left" w:pos="426"/>
          <w:tab w:val="left" w:pos="596"/>
        </w:tabs>
        <w:ind w:left="2410"/>
        <w:rPr>
          <w:sz w:val="28"/>
          <w:szCs w:val="28"/>
        </w:rPr>
      </w:pPr>
      <w:r w:rsidRPr="00483BEC">
        <w:rPr>
          <w:sz w:val="28"/>
          <w:szCs w:val="28"/>
        </w:rPr>
        <w:t>1)</w:t>
      </w:r>
      <w:r w:rsidRPr="00483BEC">
        <w:rPr>
          <w:sz w:val="28"/>
          <w:szCs w:val="28"/>
        </w:rPr>
        <w:tab/>
        <w:t>вальгизирующая остеотомия бедра</w:t>
      </w:r>
    </w:p>
    <w:p w:rsidR="008D06CE" w:rsidRPr="00483BEC" w:rsidRDefault="008D06CE" w:rsidP="00022A1C">
      <w:pPr>
        <w:tabs>
          <w:tab w:val="left" w:pos="426"/>
          <w:tab w:val="left" w:pos="596"/>
        </w:tabs>
        <w:ind w:left="2410"/>
        <w:rPr>
          <w:sz w:val="28"/>
          <w:szCs w:val="28"/>
        </w:rPr>
      </w:pPr>
      <w:r w:rsidRPr="00483BEC">
        <w:rPr>
          <w:sz w:val="28"/>
          <w:szCs w:val="28"/>
        </w:rPr>
        <w:t>2)</w:t>
      </w:r>
      <w:r w:rsidRPr="00483BEC">
        <w:rPr>
          <w:sz w:val="28"/>
          <w:szCs w:val="28"/>
        </w:rPr>
        <w:tab/>
        <w:t>консервативное лечение</w:t>
      </w:r>
    </w:p>
    <w:p w:rsidR="008D06CE" w:rsidRPr="00483BEC" w:rsidRDefault="008D06CE" w:rsidP="00022A1C">
      <w:pPr>
        <w:tabs>
          <w:tab w:val="left" w:pos="426"/>
          <w:tab w:val="left" w:pos="596"/>
        </w:tabs>
        <w:ind w:left="2410"/>
        <w:rPr>
          <w:sz w:val="28"/>
          <w:szCs w:val="28"/>
        </w:rPr>
      </w:pPr>
      <w:r w:rsidRPr="00483BEC">
        <w:rPr>
          <w:sz w:val="28"/>
          <w:szCs w:val="28"/>
        </w:rPr>
        <w:t>3)</w:t>
      </w:r>
      <w:r w:rsidRPr="00483BEC">
        <w:rPr>
          <w:sz w:val="28"/>
          <w:szCs w:val="28"/>
        </w:rPr>
        <w:tab/>
        <w:t>артродез и артропластика тазобедренного сустава</w:t>
      </w:r>
    </w:p>
    <w:p w:rsidR="008D06CE" w:rsidRPr="00483BEC" w:rsidRDefault="008D06CE" w:rsidP="00022A1C">
      <w:pPr>
        <w:tabs>
          <w:tab w:val="left" w:pos="426"/>
          <w:tab w:val="left" w:pos="596"/>
        </w:tabs>
        <w:ind w:left="2410"/>
        <w:rPr>
          <w:sz w:val="28"/>
          <w:szCs w:val="28"/>
        </w:rPr>
      </w:pPr>
      <w:r w:rsidRPr="00483BEC">
        <w:rPr>
          <w:sz w:val="28"/>
          <w:szCs w:val="28"/>
        </w:rPr>
        <w:t>4)</w:t>
      </w:r>
      <w:r w:rsidRPr="00483BEC">
        <w:rPr>
          <w:sz w:val="28"/>
          <w:szCs w:val="28"/>
        </w:rPr>
        <w:tab/>
        <w:t>ношение ортопедической обуви и разгрузка сустава</w:t>
      </w:r>
    </w:p>
    <w:p w:rsidR="008D06CE" w:rsidRPr="00483BEC" w:rsidRDefault="008D06CE" w:rsidP="00022A1C">
      <w:pPr>
        <w:tabs>
          <w:tab w:val="left" w:pos="426"/>
          <w:tab w:val="left" w:pos="596"/>
        </w:tabs>
        <w:ind w:left="2410"/>
        <w:rPr>
          <w:sz w:val="28"/>
          <w:szCs w:val="28"/>
        </w:rPr>
      </w:pPr>
      <w:r w:rsidRPr="00483BEC">
        <w:rPr>
          <w:sz w:val="28"/>
          <w:szCs w:val="28"/>
        </w:rPr>
        <w:t>5)</w:t>
      </w:r>
      <w:r w:rsidRPr="00483BEC">
        <w:rPr>
          <w:sz w:val="28"/>
          <w:szCs w:val="28"/>
        </w:rPr>
        <w:tab/>
        <w:t>все перечисленное</w:t>
      </w:r>
    </w:p>
    <w:p w:rsidR="008D06CE" w:rsidRDefault="008D06CE" w:rsidP="00022A1C">
      <w:pPr>
        <w:tabs>
          <w:tab w:val="left" w:pos="426"/>
          <w:tab w:val="left" w:pos="596"/>
        </w:tabs>
        <w:rPr>
          <w:sz w:val="28"/>
          <w:szCs w:val="28"/>
        </w:rPr>
      </w:pPr>
    </w:p>
    <w:p w:rsidR="008D06CE" w:rsidRPr="00483BEC" w:rsidRDefault="008D06CE" w:rsidP="00022A1C">
      <w:pPr>
        <w:tabs>
          <w:tab w:val="left" w:pos="426"/>
          <w:tab w:val="left" w:pos="596"/>
        </w:tabs>
        <w:rPr>
          <w:sz w:val="28"/>
          <w:szCs w:val="28"/>
        </w:rPr>
      </w:pPr>
      <w:r w:rsidRPr="00483BEC">
        <w:rPr>
          <w:sz w:val="28"/>
          <w:szCs w:val="28"/>
        </w:rPr>
        <w:t>7.</w:t>
      </w:r>
      <w:r w:rsidRPr="00483BEC">
        <w:rPr>
          <w:sz w:val="28"/>
          <w:szCs w:val="28"/>
        </w:rPr>
        <w:tab/>
        <w:t xml:space="preserve">ПРИ ПРИОБРЕТЕННОМ «КОКСА ВАЛЬГА» ПРИМЕНЯЕТСЯ  </w:t>
      </w:r>
    </w:p>
    <w:p w:rsidR="008D06CE" w:rsidRPr="00483BEC" w:rsidRDefault="008D06CE" w:rsidP="00022A1C">
      <w:pPr>
        <w:tabs>
          <w:tab w:val="left" w:pos="426"/>
          <w:tab w:val="left" w:pos="596"/>
        </w:tabs>
        <w:ind w:firstLine="2410"/>
        <w:rPr>
          <w:sz w:val="28"/>
          <w:szCs w:val="28"/>
        </w:rPr>
      </w:pPr>
      <w:r w:rsidRPr="00483BEC">
        <w:rPr>
          <w:sz w:val="28"/>
          <w:szCs w:val="28"/>
        </w:rPr>
        <w:t>1)</w:t>
      </w:r>
      <w:r w:rsidRPr="00483BEC">
        <w:rPr>
          <w:sz w:val="28"/>
          <w:szCs w:val="28"/>
        </w:rPr>
        <w:tab/>
        <w:t>варизирующая остеотомия</w:t>
      </w:r>
    </w:p>
    <w:p w:rsidR="008D06CE" w:rsidRPr="00483BEC" w:rsidRDefault="008D06CE" w:rsidP="00022A1C">
      <w:pPr>
        <w:tabs>
          <w:tab w:val="left" w:pos="426"/>
          <w:tab w:val="left" w:pos="596"/>
        </w:tabs>
        <w:ind w:firstLine="2410"/>
        <w:rPr>
          <w:sz w:val="28"/>
          <w:szCs w:val="28"/>
        </w:rPr>
      </w:pPr>
      <w:r w:rsidRPr="00483BEC">
        <w:rPr>
          <w:sz w:val="28"/>
          <w:szCs w:val="28"/>
        </w:rPr>
        <w:t>2)</w:t>
      </w:r>
      <w:r w:rsidRPr="00483BEC">
        <w:rPr>
          <w:sz w:val="28"/>
          <w:szCs w:val="28"/>
        </w:rPr>
        <w:tab/>
        <w:t>артродез тазобедренного сустава</w:t>
      </w:r>
    </w:p>
    <w:p w:rsidR="008D06CE" w:rsidRPr="00483BEC" w:rsidRDefault="008D06CE" w:rsidP="00022A1C">
      <w:pPr>
        <w:tabs>
          <w:tab w:val="left" w:pos="426"/>
          <w:tab w:val="left" w:pos="596"/>
        </w:tabs>
        <w:ind w:firstLine="2410"/>
        <w:rPr>
          <w:sz w:val="28"/>
          <w:szCs w:val="28"/>
        </w:rPr>
      </w:pPr>
      <w:r w:rsidRPr="00483BEC">
        <w:rPr>
          <w:sz w:val="28"/>
          <w:szCs w:val="28"/>
        </w:rPr>
        <w:t>3)</w:t>
      </w:r>
      <w:r w:rsidRPr="00483BEC">
        <w:rPr>
          <w:sz w:val="28"/>
          <w:szCs w:val="28"/>
        </w:rPr>
        <w:tab/>
        <w:t>ношение ортопедической обуви</w:t>
      </w:r>
    </w:p>
    <w:p w:rsidR="008D06CE" w:rsidRPr="00483BEC" w:rsidRDefault="008D06CE" w:rsidP="00022A1C">
      <w:pPr>
        <w:tabs>
          <w:tab w:val="left" w:pos="426"/>
          <w:tab w:val="left" w:pos="596"/>
        </w:tabs>
        <w:ind w:firstLine="2410"/>
        <w:rPr>
          <w:sz w:val="28"/>
          <w:szCs w:val="28"/>
        </w:rPr>
      </w:pPr>
      <w:r w:rsidRPr="00483BEC">
        <w:rPr>
          <w:sz w:val="28"/>
          <w:szCs w:val="28"/>
        </w:rPr>
        <w:t>4)</w:t>
      </w:r>
      <w:r w:rsidRPr="00483BEC">
        <w:rPr>
          <w:sz w:val="28"/>
          <w:szCs w:val="28"/>
        </w:rPr>
        <w:tab/>
        <w:t>консервативное лечение и разгрузка сустава</w:t>
      </w:r>
    </w:p>
    <w:p w:rsidR="008D06CE" w:rsidRPr="00483BEC" w:rsidRDefault="008D06CE" w:rsidP="00022A1C">
      <w:pPr>
        <w:tabs>
          <w:tab w:val="left" w:pos="426"/>
          <w:tab w:val="left" w:pos="596"/>
        </w:tabs>
        <w:ind w:firstLine="2410"/>
        <w:rPr>
          <w:sz w:val="28"/>
          <w:szCs w:val="28"/>
        </w:rPr>
      </w:pPr>
      <w:r w:rsidRPr="00483BEC">
        <w:rPr>
          <w:sz w:val="28"/>
          <w:szCs w:val="28"/>
        </w:rPr>
        <w:t>5)</w:t>
      </w:r>
      <w:r w:rsidRPr="00483BEC">
        <w:rPr>
          <w:sz w:val="28"/>
          <w:szCs w:val="28"/>
        </w:rPr>
        <w:tab/>
        <w:t>все перечисленное</w:t>
      </w:r>
    </w:p>
    <w:p w:rsidR="008D06CE" w:rsidRDefault="008D06CE" w:rsidP="00022A1C">
      <w:pPr>
        <w:tabs>
          <w:tab w:val="left" w:pos="426"/>
          <w:tab w:val="left" w:pos="596"/>
        </w:tabs>
        <w:rPr>
          <w:sz w:val="28"/>
          <w:szCs w:val="28"/>
        </w:rPr>
      </w:pPr>
    </w:p>
    <w:p w:rsidR="008D06CE" w:rsidRPr="00483BEC" w:rsidRDefault="008D06CE" w:rsidP="00022A1C">
      <w:pPr>
        <w:tabs>
          <w:tab w:val="left" w:pos="426"/>
          <w:tab w:val="left" w:pos="596"/>
        </w:tabs>
        <w:rPr>
          <w:sz w:val="28"/>
          <w:szCs w:val="28"/>
        </w:rPr>
      </w:pPr>
      <w:r w:rsidRPr="00483BEC">
        <w:rPr>
          <w:sz w:val="28"/>
          <w:szCs w:val="28"/>
        </w:rPr>
        <w:t>8.</w:t>
      </w:r>
      <w:r w:rsidRPr="00483BEC">
        <w:rPr>
          <w:sz w:val="28"/>
          <w:szCs w:val="28"/>
        </w:rPr>
        <w:tab/>
        <w:t xml:space="preserve">ПРИ ПАТОЛОГИЧЕСКОМ ВЫВИХЕ В СЛУЧАЕ СОХРАНЕНИЯ БОЛЬШОГО ВЕРТЕЛА НАИЛУЧШИЕ РЕЗУЛЬТАТЫ ДАЕТ ОПЕРАЦИЯ  </w:t>
      </w:r>
    </w:p>
    <w:p w:rsidR="008D06CE" w:rsidRPr="00483BEC" w:rsidRDefault="008D06CE" w:rsidP="00022A1C">
      <w:pPr>
        <w:tabs>
          <w:tab w:val="left" w:pos="426"/>
          <w:tab w:val="left" w:pos="596"/>
        </w:tabs>
        <w:ind w:left="2410"/>
        <w:rPr>
          <w:sz w:val="28"/>
          <w:szCs w:val="28"/>
        </w:rPr>
      </w:pPr>
      <w:r w:rsidRPr="00483BEC">
        <w:rPr>
          <w:sz w:val="28"/>
          <w:szCs w:val="28"/>
        </w:rPr>
        <w:t>1)</w:t>
      </w:r>
      <w:r w:rsidRPr="00483BEC">
        <w:rPr>
          <w:sz w:val="28"/>
          <w:szCs w:val="28"/>
        </w:rPr>
        <w:tab/>
        <w:t>по Коллона</w:t>
      </w:r>
    </w:p>
    <w:p w:rsidR="008D06CE" w:rsidRPr="00483BEC" w:rsidRDefault="008D06CE" w:rsidP="00022A1C">
      <w:pPr>
        <w:tabs>
          <w:tab w:val="left" w:pos="426"/>
          <w:tab w:val="left" w:pos="596"/>
        </w:tabs>
        <w:ind w:left="2410"/>
        <w:rPr>
          <w:sz w:val="28"/>
          <w:szCs w:val="28"/>
        </w:rPr>
      </w:pPr>
      <w:r w:rsidRPr="00483BEC">
        <w:rPr>
          <w:sz w:val="28"/>
          <w:szCs w:val="28"/>
        </w:rPr>
        <w:t>2)</w:t>
      </w:r>
      <w:r w:rsidRPr="00483BEC">
        <w:rPr>
          <w:sz w:val="28"/>
          <w:szCs w:val="28"/>
        </w:rPr>
        <w:tab/>
        <w:t>по Улицкому</w:t>
      </w:r>
    </w:p>
    <w:p w:rsidR="008D06CE" w:rsidRPr="00483BEC" w:rsidRDefault="008D06CE" w:rsidP="00022A1C">
      <w:pPr>
        <w:tabs>
          <w:tab w:val="left" w:pos="426"/>
          <w:tab w:val="left" w:pos="596"/>
        </w:tabs>
        <w:ind w:left="2410"/>
        <w:rPr>
          <w:sz w:val="28"/>
          <w:szCs w:val="28"/>
        </w:rPr>
      </w:pPr>
      <w:r w:rsidRPr="00483BEC">
        <w:rPr>
          <w:sz w:val="28"/>
          <w:szCs w:val="28"/>
        </w:rPr>
        <w:t>3)</w:t>
      </w:r>
      <w:r w:rsidRPr="00483BEC">
        <w:rPr>
          <w:sz w:val="28"/>
          <w:szCs w:val="28"/>
        </w:rPr>
        <w:tab/>
        <w:t>по Садофьеву</w:t>
      </w:r>
    </w:p>
    <w:p w:rsidR="008D06CE" w:rsidRPr="00483BEC" w:rsidRDefault="008D06CE" w:rsidP="00022A1C">
      <w:pPr>
        <w:tabs>
          <w:tab w:val="left" w:pos="426"/>
          <w:tab w:val="left" w:pos="596"/>
        </w:tabs>
        <w:ind w:left="2410"/>
        <w:rPr>
          <w:sz w:val="28"/>
          <w:szCs w:val="28"/>
        </w:rPr>
      </w:pPr>
      <w:r w:rsidRPr="00483BEC">
        <w:rPr>
          <w:sz w:val="28"/>
          <w:szCs w:val="28"/>
        </w:rPr>
        <w:t>4)</w:t>
      </w:r>
      <w:r w:rsidRPr="00483BEC">
        <w:rPr>
          <w:sz w:val="28"/>
          <w:szCs w:val="28"/>
        </w:rPr>
        <w:tab/>
        <w:t>по Новаченко</w:t>
      </w:r>
    </w:p>
    <w:p w:rsidR="008D06CE" w:rsidRPr="00483BEC" w:rsidRDefault="008D06CE" w:rsidP="00022A1C">
      <w:pPr>
        <w:tabs>
          <w:tab w:val="left" w:pos="426"/>
          <w:tab w:val="left" w:pos="596"/>
        </w:tabs>
        <w:ind w:left="2410"/>
        <w:rPr>
          <w:sz w:val="28"/>
          <w:szCs w:val="28"/>
        </w:rPr>
      </w:pPr>
      <w:r w:rsidRPr="00483BEC">
        <w:rPr>
          <w:sz w:val="28"/>
          <w:szCs w:val="28"/>
        </w:rPr>
        <w:t>5)</w:t>
      </w:r>
      <w:r w:rsidRPr="00483BEC">
        <w:rPr>
          <w:sz w:val="28"/>
          <w:szCs w:val="28"/>
        </w:rPr>
        <w:tab/>
        <w:t>по Шанцу</w:t>
      </w:r>
    </w:p>
    <w:p w:rsidR="008D06CE" w:rsidRDefault="008D06CE" w:rsidP="00022A1C">
      <w:pPr>
        <w:tabs>
          <w:tab w:val="left" w:pos="426"/>
          <w:tab w:val="left" w:pos="596"/>
        </w:tabs>
        <w:rPr>
          <w:sz w:val="28"/>
          <w:szCs w:val="28"/>
        </w:rPr>
      </w:pPr>
    </w:p>
    <w:p w:rsidR="008D06CE" w:rsidRPr="00483BEC" w:rsidRDefault="008D06CE" w:rsidP="00022A1C">
      <w:pPr>
        <w:tabs>
          <w:tab w:val="left" w:pos="426"/>
          <w:tab w:val="left" w:pos="596"/>
        </w:tabs>
        <w:rPr>
          <w:sz w:val="28"/>
          <w:szCs w:val="28"/>
        </w:rPr>
      </w:pPr>
      <w:r w:rsidRPr="00483BEC">
        <w:rPr>
          <w:sz w:val="28"/>
          <w:szCs w:val="28"/>
        </w:rPr>
        <w:t>9.</w:t>
      </w:r>
      <w:r w:rsidRPr="00483BEC">
        <w:rPr>
          <w:sz w:val="28"/>
          <w:szCs w:val="28"/>
        </w:rPr>
        <w:tab/>
        <w:t xml:space="preserve">В ОСНОВЕ КЛАССИФИКАЦИИ ВРОЖДЕННОЙ ВАРУСНОЙ ДЕФОРМАЦИИ ШЕЙКИ БЕДРЕННОЙ КОСТИ ЛЕЖИТ  </w:t>
      </w:r>
    </w:p>
    <w:p w:rsidR="008D06CE" w:rsidRPr="00483BEC" w:rsidRDefault="008D06CE" w:rsidP="00022A1C">
      <w:pPr>
        <w:tabs>
          <w:tab w:val="left" w:pos="426"/>
          <w:tab w:val="left" w:pos="596"/>
        </w:tabs>
        <w:ind w:left="2410"/>
        <w:rPr>
          <w:sz w:val="28"/>
          <w:szCs w:val="28"/>
        </w:rPr>
      </w:pPr>
      <w:r w:rsidRPr="00483BEC">
        <w:rPr>
          <w:sz w:val="28"/>
          <w:szCs w:val="28"/>
        </w:rPr>
        <w:t>1)</w:t>
      </w:r>
      <w:r w:rsidRPr="00483BEC">
        <w:rPr>
          <w:sz w:val="28"/>
          <w:szCs w:val="28"/>
        </w:rPr>
        <w:tab/>
        <w:t>параметр эпифизарно-диафизарного угла</w:t>
      </w:r>
    </w:p>
    <w:p w:rsidR="008D06CE" w:rsidRPr="00483BEC" w:rsidRDefault="008D06CE" w:rsidP="00022A1C">
      <w:pPr>
        <w:tabs>
          <w:tab w:val="left" w:pos="426"/>
          <w:tab w:val="left" w:pos="596"/>
        </w:tabs>
        <w:ind w:left="2410"/>
        <w:rPr>
          <w:sz w:val="28"/>
          <w:szCs w:val="28"/>
        </w:rPr>
      </w:pPr>
      <w:r w:rsidRPr="00483BEC">
        <w:rPr>
          <w:sz w:val="28"/>
          <w:szCs w:val="28"/>
        </w:rPr>
        <w:t>2)</w:t>
      </w:r>
      <w:r w:rsidRPr="00483BEC">
        <w:rPr>
          <w:sz w:val="28"/>
          <w:szCs w:val="28"/>
        </w:rPr>
        <w:tab/>
        <w:t>степень укорочения конечности</w:t>
      </w:r>
    </w:p>
    <w:p w:rsidR="008D06CE" w:rsidRPr="00483BEC" w:rsidRDefault="008D06CE" w:rsidP="00022A1C">
      <w:pPr>
        <w:tabs>
          <w:tab w:val="left" w:pos="426"/>
          <w:tab w:val="left" w:pos="596"/>
        </w:tabs>
        <w:ind w:left="2410"/>
        <w:rPr>
          <w:sz w:val="28"/>
          <w:szCs w:val="28"/>
        </w:rPr>
      </w:pPr>
      <w:r w:rsidRPr="00483BEC">
        <w:rPr>
          <w:sz w:val="28"/>
          <w:szCs w:val="28"/>
        </w:rPr>
        <w:t>3)</w:t>
      </w:r>
      <w:r w:rsidRPr="00483BEC">
        <w:rPr>
          <w:sz w:val="28"/>
          <w:szCs w:val="28"/>
        </w:rPr>
        <w:tab/>
        <w:t>положение большого вертела</w:t>
      </w:r>
    </w:p>
    <w:p w:rsidR="008D06CE" w:rsidRPr="00483BEC" w:rsidRDefault="008D06CE" w:rsidP="00022A1C">
      <w:pPr>
        <w:tabs>
          <w:tab w:val="left" w:pos="426"/>
          <w:tab w:val="left" w:pos="596"/>
        </w:tabs>
        <w:ind w:left="2410"/>
        <w:rPr>
          <w:sz w:val="28"/>
          <w:szCs w:val="28"/>
        </w:rPr>
      </w:pPr>
      <w:r w:rsidRPr="00483BEC">
        <w:rPr>
          <w:sz w:val="28"/>
          <w:szCs w:val="28"/>
        </w:rPr>
        <w:t>4)</w:t>
      </w:r>
      <w:r w:rsidRPr="00483BEC">
        <w:rPr>
          <w:sz w:val="28"/>
          <w:szCs w:val="28"/>
        </w:rPr>
        <w:tab/>
        <w:t>сроки окостенения эпифиза головки бедра</w:t>
      </w:r>
    </w:p>
    <w:p w:rsidR="008D06CE" w:rsidRPr="00483BEC" w:rsidRDefault="008D06CE" w:rsidP="00022A1C">
      <w:pPr>
        <w:tabs>
          <w:tab w:val="left" w:pos="426"/>
          <w:tab w:val="left" w:pos="596"/>
        </w:tabs>
        <w:ind w:left="2410"/>
        <w:rPr>
          <w:sz w:val="28"/>
          <w:szCs w:val="28"/>
        </w:rPr>
      </w:pPr>
      <w:r w:rsidRPr="00483BEC">
        <w:rPr>
          <w:sz w:val="28"/>
          <w:szCs w:val="28"/>
        </w:rPr>
        <w:t>5)</w:t>
      </w:r>
      <w:r w:rsidRPr="00483BEC">
        <w:rPr>
          <w:sz w:val="28"/>
          <w:szCs w:val="28"/>
        </w:rPr>
        <w:tab/>
        <w:t>перечисленные признаки, вместе взятые</w:t>
      </w:r>
    </w:p>
    <w:p w:rsidR="008D06CE" w:rsidRDefault="008D06CE" w:rsidP="00022A1C">
      <w:pPr>
        <w:tabs>
          <w:tab w:val="left" w:pos="426"/>
          <w:tab w:val="left" w:pos="596"/>
        </w:tabs>
        <w:rPr>
          <w:sz w:val="28"/>
          <w:szCs w:val="28"/>
        </w:rPr>
      </w:pPr>
    </w:p>
    <w:p w:rsidR="008D06CE" w:rsidRPr="00483BEC" w:rsidRDefault="008D06CE" w:rsidP="00022A1C">
      <w:pPr>
        <w:tabs>
          <w:tab w:val="left" w:pos="426"/>
          <w:tab w:val="left" w:pos="596"/>
        </w:tabs>
        <w:rPr>
          <w:sz w:val="28"/>
          <w:szCs w:val="28"/>
        </w:rPr>
      </w:pPr>
      <w:r w:rsidRPr="00483BEC">
        <w:rPr>
          <w:sz w:val="28"/>
          <w:szCs w:val="28"/>
        </w:rPr>
        <w:t>10.</w:t>
      </w:r>
      <w:r w:rsidRPr="00483BEC">
        <w:rPr>
          <w:sz w:val="28"/>
          <w:szCs w:val="28"/>
        </w:rPr>
        <w:tab/>
        <w:t xml:space="preserve">«КОКСА ВАРА» ВОЗНИКАЕТ В СВЯЗИ С ПОРАЖЕНИЕМ  </w:t>
      </w:r>
    </w:p>
    <w:p w:rsidR="008D06CE" w:rsidRPr="00483BEC" w:rsidRDefault="008D06CE" w:rsidP="00022A1C">
      <w:pPr>
        <w:tabs>
          <w:tab w:val="left" w:pos="426"/>
          <w:tab w:val="left" w:pos="596"/>
        </w:tabs>
        <w:ind w:left="2410"/>
        <w:rPr>
          <w:sz w:val="28"/>
          <w:szCs w:val="28"/>
        </w:rPr>
      </w:pPr>
      <w:r w:rsidRPr="00483BEC">
        <w:rPr>
          <w:sz w:val="28"/>
          <w:szCs w:val="28"/>
        </w:rPr>
        <w:t>1)</w:t>
      </w:r>
      <w:r w:rsidRPr="00483BEC">
        <w:rPr>
          <w:sz w:val="28"/>
          <w:szCs w:val="28"/>
        </w:rPr>
        <w:tab/>
        <w:t>головки и эпифиза бедра</w:t>
      </w:r>
    </w:p>
    <w:p w:rsidR="008D06CE" w:rsidRPr="00483BEC" w:rsidRDefault="008D06CE" w:rsidP="00022A1C">
      <w:pPr>
        <w:tabs>
          <w:tab w:val="left" w:pos="426"/>
          <w:tab w:val="left" w:pos="596"/>
        </w:tabs>
        <w:ind w:left="2410"/>
        <w:rPr>
          <w:sz w:val="28"/>
          <w:szCs w:val="28"/>
        </w:rPr>
      </w:pPr>
      <w:r w:rsidRPr="00483BEC">
        <w:rPr>
          <w:sz w:val="28"/>
          <w:szCs w:val="28"/>
        </w:rPr>
        <w:t>2)</w:t>
      </w:r>
      <w:r w:rsidRPr="00483BEC">
        <w:rPr>
          <w:sz w:val="28"/>
          <w:szCs w:val="28"/>
        </w:rPr>
        <w:tab/>
        <w:t>метафиза дистального отдела бедра</w:t>
      </w:r>
    </w:p>
    <w:p w:rsidR="008D06CE" w:rsidRPr="00483BEC" w:rsidRDefault="008D06CE" w:rsidP="00022A1C">
      <w:pPr>
        <w:tabs>
          <w:tab w:val="left" w:pos="426"/>
          <w:tab w:val="left" w:pos="596"/>
        </w:tabs>
        <w:ind w:left="2410"/>
        <w:rPr>
          <w:sz w:val="28"/>
          <w:szCs w:val="28"/>
        </w:rPr>
      </w:pPr>
      <w:r w:rsidRPr="00483BEC">
        <w:rPr>
          <w:sz w:val="28"/>
          <w:szCs w:val="28"/>
        </w:rPr>
        <w:t>3)</w:t>
      </w:r>
      <w:r w:rsidRPr="00483BEC">
        <w:rPr>
          <w:sz w:val="28"/>
          <w:szCs w:val="28"/>
        </w:rPr>
        <w:tab/>
        <w:t>крыша вертлужной впадины</w:t>
      </w:r>
    </w:p>
    <w:p w:rsidR="008D06CE" w:rsidRPr="00483BEC" w:rsidRDefault="008D06CE" w:rsidP="00022A1C">
      <w:pPr>
        <w:tabs>
          <w:tab w:val="left" w:pos="426"/>
          <w:tab w:val="left" w:pos="596"/>
        </w:tabs>
        <w:ind w:left="2410"/>
        <w:rPr>
          <w:sz w:val="28"/>
          <w:szCs w:val="28"/>
        </w:rPr>
      </w:pPr>
      <w:r w:rsidRPr="00483BEC">
        <w:rPr>
          <w:sz w:val="28"/>
          <w:szCs w:val="28"/>
        </w:rPr>
        <w:t>4)</w:t>
      </w:r>
      <w:r w:rsidRPr="00483BEC">
        <w:rPr>
          <w:sz w:val="28"/>
          <w:szCs w:val="28"/>
        </w:rPr>
        <w:tab/>
        <w:t>диафиза бедра</w:t>
      </w:r>
    </w:p>
    <w:p w:rsidR="008D06CE" w:rsidRPr="00483BEC" w:rsidRDefault="008D06CE" w:rsidP="00022A1C">
      <w:pPr>
        <w:tabs>
          <w:tab w:val="left" w:pos="426"/>
          <w:tab w:val="left" w:pos="596"/>
        </w:tabs>
        <w:ind w:left="2410"/>
        <w:rPr>
          <w:sz w:val="28"/>
          <w:szCs w:val="28"/>
        </w:rPr>
      </w:pPr>
      <w:r w:rsidRPr="00483BEC">
        <w:rPr>
          <w:sz w:val="28"/>
          <w:szCs w:val="28"/>
        </w:rPr>
        <w:lastRenderedPageBreak/>
        <w:t>5)</w:t>
      </w:r>
      <w:r w:rsidRPr="00483BEC">
        <w:rPr>
          <w:sz w:val="28"/>
          <w:szCs w:val="28"/>
        </w:rPr>
        <w:tab/>
        <w:t>комбинации всех вышеперечисленных зон</w:t>
      </w:r>
    </w:p>
    <w:p w:rsidR="008D06CE" w:rsidRPr="000F61D1" w:rsidRDefault="008D06CE" w:rsidP="00022A1C">
      <w:pPr>
        <w:tabs>
          <w:tab w:val="left" w:pos="426"/>
          <w:tab w:val="left" w:pos="596"/>
        </w:tabs>
        <w:rPr>
          <w:sz w:val="28"/>
          <w:szCs w:val="28"/>
        </w:rPr>
      </w:pPr>
    </w:p>
    <w:p w:rsidR="008D06CE" w:rsidRDefault="008D06CE" w:rsidP="00022A1C">
      <w:pPr>
        <w:tabs>
          <w:tab w:val="left" w:pos="426"/>
          <w:tab w:val="left" w:pos="596"/>
        </w:tabs>
        <w:rPr>
          <w:b/>
          <w:sz w:val="28"/>
          <w:szCs w:val="28"/>
        </w:rPr>
      </w:pPr>
      <w:r w:rsidRPr="00362A45">
        <w:rPr>
          <w:b/>
          <w:sz w:val="28"/>
          <w:szCs w:val="28"/>
        </w:rPr>
        <w:t xml:space="preserve"> Эталоны ответов:</w:t>
      </w:r>
    </w:p>
    <w:p w:rsidR="008D06CE" w:rsidRPr="00362A45" w:rsidRDefault="008D06CE" w:rsidP="008950F8">
      <w:pPr>
        <w:pStyle w:val="ListParagraph11"/>
        <w:numPr>
          <w:ilvl w:val="0"/>
          <w:numId w:val="35"/>
        </w:numPr>
        <w:tabs>
          <w:tab w:val="left" w:pos="426"/>
          <w:tab w:val="left" w:pos="596"/>
        </w:tabs>
        <w:rPr>
          <w:sz w:val="28"/>
          <w:szCs w:val="28"/>
        </w:rPr>
      </w:pPr>
      <w:r w:rsidRPr="00362A45">
        <w:rPr>
          <w:sz w:val="28"/>
          <w:szCs w:val="28"/>
        </w:rPr>
        <w:t>4</w:t>
      </w:r>
    </w:p>
    <w:p w:rsidR="008D06CE" w:rsidRPr="00362A45" w:rsidRDefault="008D06CE" w:rsidP="008950F8">
      <w:pPr>
        <w:pStyle w:val="ListParagraph11"/>
        <w:numPr>
          <w:ilvl w:val="0"/>
          <w:numId w:val="35"/>
        </w:numPr>
        <w:tabs>
          <w:tab w:val="left" w:pos="426"/>
          <w:tab w:val="left" w:pos="596"/>
        </w:tabs>
        <w:rPr>
          <w:sz w:val="28"/>
          <w:szCs w:val="28"/>
        </w:rPr>
      </w:pPr>
      <w:r w:rsidRPr="00362A45">
        <w:rPr>
          <w:sz w:val="28"/>
          <w:szCs w:val="28"/>
        </w:rPr>
        <w:t>5</w:t>
      </w:r>
    </w:p>
    <w:p w:rsidR="008D06CE" w:rsidRPr="00362A45" w:rsidRDefault="008D06CE" w:rsidP="008950F8">
      <w:pPr>
        <w:pStyle w:val="ListParagraph11"/>
        <w:numPr>
          <w:ilvl w:val="0"/>
          <w:numId w:val="35"/>
        </w:numPr>
        <w:tabs>
          <w:tab w:val="left" w:pos="426"/>
          <w:tab w:val="left" w:pos="596"/>
        </w:tabs>
        <w:rPr>
          <w:sz w:val="28"/>
          <w:szCs w:val="28"/>
        </w:rPr>
      </w:pPr>
      <w:r w:rsidRPr="00362A45">
        <w:rPr>
          <w:sz w:val="28"/>
          <w:szCs w:val="28"/>
        </w:rPr>
        <w:t>4</w:t>
      </w:r>
    </w:p>
    <w:p w:rsidR="008D06CE" w:rsidRPr="00362A45" w:rsidRDefault="008D06CE" w:rsidP="008950F8">
      <w:pPr>
        <w:pStyle w:val="ListParagraph11"/>
        <w:numPr>
          <w:ilvl w:val="0"/>
          <w:numId w:val="35"/>
        </w:numPr>
        <w:tabs>
          <w:tab w:val="left" w:pos="426"/>
          <w:tab w:val="left" w:pos="596"/>
        </w:tabs>
        <w:rPr>
          <w:sz w:val="28"/>
          <w:szCs w:val="28"/>
        </w:rPr>
      </w:pPr>
      <w:r w:rsidRPr="00362A45">
        <w:rPr>
          <w:sz w:val="28"/>
          <w:szCs w:val="28"/>
        </w:rPr>
        <w:t>2</w:t>
      </w:r>
    </w:p>
    <w:p w:rsidR="008D06CE" w:rsidRPr="00362A45" w:rsidRDefault="008D06CE" w:rsidP="008950F8">
      <w:pPr>
        <w:pStyle w:val="ListParagraph11"/>
        <w:numPr>
          <w:ilvl w:val="0"/>
          <w:numId w:val="35"/>
        </w:numPr>
        <w:tabs>
          <w:tab w:val="left" w:pos="426"/>
          <w:tab w:val="left" w:pos="596"/>
        </w:tabs>
        <w:rPr>
          <w:sz w:val="28"/>
          <w:szCs w:val="28"/>
        </w:rPr>
      </w:pPr>
      <w:r w:rsidRPr="00362A45">
        <w:rPr>
          <w:sz w:val="28"/>
          <w:szCs w:val="28"/>
        </w:rPr>
        <w:t>3</w:t>
      </w:r>
    </w:p>
    <w:p w:rsidR="008D06CE" w:rsidRPr="00362A45" w:rsidRDefault="008D06CE" w:rsidP="008950F8">
      <w:pPr>
        <w:pStyle w:val="ListParagraph11"/>
        <w:numPr>
          <w:ilvl w:val="0"/>
          <w:numId w:val="35"/>
        </w:numPr>
        <w:tabs>
          <w:tab w:val="left" w:pos="426"/>
          <w:tab w:val="left" w:pos="596"/>
        </w:tabs>
        <w:rPr>
          <w:sz w:val="28"/>
          <w:szCs w:val="28"/>
        </w:rPr>
      </w:pPr>
      <w:r w:rsidRPr="00362A45">
        <w:rPr>
          <w:sz w:val="28"/>
          <w:szCs w:val="28"/>
        </w:rPr>
        <w:t>1</w:t>
      </w:r>
    </w:p>
    <w:p w:rsidR="008D06CE" w:rsidRPr="00362A45" w:rsidRDefault="008D06CE" w:rsidP="008950F8">
      <w:pPr>
        <w:pStyle w:val="ListParagraph11"/>
        <w:numPr>
          <w:ilvl w:val="0"/>
          <w:numId w:val="35"/>
        </w:numPr>
        <w:tabs>
          <w:tab w:val="left" w:pos="426"/>
          <w:tab w:val="left" w:pos="596"/>
        </w:tabs>
        <w:rPr>
          <w:sz w:val="28"/>
          <w:szCs w:val="28"/>
        </w:rPr>
      </w:pPr>
      <w:r w:rsidRPr="00362A45">
        <w:rPr>
          <w:sz w:val="28"/>
          <w:szCs w:val="28"/>
        </w:rPr>
        <w:t>1</w:t>
      </w:r>
    </w:p>
    <w:p w:rsidR="008D06CE" w:rsidRPr="00362A45" w:rsidRDefault="008D06CE" w:rsidP="008950F8">
      <w:pPr>
        <w:pStyle w:val="ListParagraph11"/>
        <w:numPr>
          <w:ilvl w:val="0"/>
          <w:numId w:val="35"/>
        </w:numPr>
        <w:tabs>
          <w:tab w:val="left" w:pos="426"/>
          <w:tab w:val="left" w:pos="596"/>
        </w:tabs>
        <w:rPr>
          <w:sz w:val="28"/>
          <w:szCs w:val="28"/>
        </w:rPr>
      </w:pPr>
      <w:r w:rsidRPr="00362A45">
        <w:rPr>
          <w:sz w:val="28"/>
          <w:szCs w:val="28"/>
        </w:rPr>
        <w:t>1</w:t>
      </w:r>
    </w:p>
    <w:p w:rsidR="008D06CE" w:rsidRPr="00362A45" w:rsidRDefault="008D06CE" w:rsidP="008950F8">
      <w:pPr>
        <w:pStyle w:val="ListParagraph11"/>
        <w:numPr>
          <w:ilvl w:val="0"/>
          <w:numId w:val="35"/>
        </w:numPr>
        <w:tabs>
          <w:tab w:val="left" w:pos="426"/>
          <w:tab w:val="left" w:pos="596"/>
        </w:tabs>
        <w:rPr>
          <w:sz w:val="28"/>
          <w:szCs w:val="28"/>
        </w:rPr>
      </w:pPr>
      <w:r w:rsidRPr="00362A45">
        <w:rPr>
          <w:sz w:val="28"/>
          <w:szCs w:val="28"/>
        </w:rPr>
        <w:t>1</w:t>
      </w:r>
    </w:p>
    <w:p w:rsidR="008D06CE" w:rsidRDefault="008D06CE" w:rsidP="008950F8">
      <w:pPr>
        <w:pStyle w:val="ListParagraph11"/>
        <w:numPr>
          <w:ilvl w:val="0"/>
          <w:numId w:val="35"/>
        </w:numPr>
        <w:tabs>
          <w:tab w:val="left" w:pos="426"/>
          <w:tab w:val="left" w:pos="596"/>
        </w:tabs>
        <w:rPr>
          <w:sz w:val="28"/>
          <w:szCs w:val="28"/>
        </w:rPr>
      </w:pPr>
      <w:r w:rsidRPr="00362A45">
        <w:rPr>
          <w:sz w:val="28"/>
          <w:szCs w:val="28"/>
        </w:rPr>
        <w:t>1</w:t>
      </w:r>
    </w:p>
    <w:p w:rsidR="008D06CE" w:rsidRDefault="008D06CE" w:rsidP="00022A1C">
      <w:pPr>
        <w:pStyle w:val="ListParagraph11"/>
        <w:ind w:left="0"/>
        <w:rPr>
          <w:b/>
          <w:sz w:val="28"/>
          <w:szCs w:val="28"/>
        </w:rPr>
      </w:pPr>
    </w:p>
    <w:p w:rsidR="008D06CE" w:rsidRPr="00483BEC" w:rsidRDefault="008D06CE" w:rsidP="00022A1C">
      <w:pPr>
        <w:pStyle w:val="ListParagraph11"/>
        <w:ind w:left="0" w:firstLine="360"/>
        <w:rPr>
          <w:b/>
          <w:sz w:val="28"/>
          <w:szCs w:val="28"/>
        </w:rPr>
      </w:pPr>
      <w:r>
        <w:rPr>
          <w:b/>
          <w:sz w:val="28"/>
          <w:szCs w:val="28"/>
        </w:rPr>
        <w:t>5.Ситуационные задачи по теме:</w:t>
      </w:r>
    </w:p>
    <w:p w:rsidR="008D06CE" w:rsidRDefault="008D06CE" w:rsidP="00022A1C">
      <w:pPr>
        <w:ind w:firstLine="708"/>
        <w:jc w:val="both"/>
        <w:rPr>
          <w:b/>
          <w:sz w:val="28"/>
          <w:szCs w:val="28"/>
        </w:rPr>
      </w:pPr>
    </w:p>
    <w:p w:rsidR="008D06CE" w:rsidRPr="00362A45" w:rsidRDefault="008D06CE" w:rsidP="00022A1C">
      <w:pPr>
        <w:ind w:firstLine="708"/>
        <w:jc w:val="both"/>
        <w:rPr>
          <w:b/>
          <w:sz w:val="28"/>
          <w:szCs w:val="28"/>
        </w:rPr>
      </w:pPr>
      <w:r w:rsidRPr="00362A45">
        <w:rPr>
          <w:b/>
          <w:sz w:val="28"/>
          <w:szCs w:val="28"/>
        </w:rPr>
        <w:t>Задача № 1</w:t>
      </w:r>
    </w:p>
    <w:p w:rsidR="008D06CE" w:rsidRDefault="008D06CE" w:rsidP="00022A1C">
      <w:pPr>
        <w:ind w:firstLine="708"/>
        <w:jc w:val="both"/>
        <w:rPr>
          <w:sz w:val="28"/>
          <w:szCs w:val="28"/>
        </w:rPr>
      </w:pPr>
      <w:r w:rsidRPr="00362A45">
        <w:rPr>
          <w:sz w:val="28"/>
          <w:szCs w:val="28"/>
        </w:rPr>
        <w:t xml:space="preserve">Врачом ортопедом при профилактическом плановом осмотре выявил: ребёнку 4,5 мес. Выражены асимметрия бедренных складок и укорочение правой ноги, ограничено отведение бедра, симптом «щелчка» положительный. На рентгенограмме крыша вертлужной впадины сглажена, головка бедренной кости справа меньше, расположена на 1,5 см выше верхнего края впадины. </w:t>
      </w:r>
    </w:p>
    <w:p w:rsidR="008D06CE" w:rsidRDefault="008D06CE" w:rsidP="00022A1C">
      <w:pPr>
        <w:jc w:val="both"/>
        <w:rPr>
          <w:sz w:val="28"/>
          <w:szCs w:val="28"/>
        </w:rPr>
      </w:pPr>
      <w:r w:rsidRPr="00362A45">
        <w:rPr>
          <w:sz w:val="28"/>
          <w:szCs w:val="28"/>
        </w:rPr>
        <w:t>Каковы ваши диагноз, тактика лечения и их обоснование?</w:t>
      </w:r>
    </w:p>
    <w:p w:rsidR="008D06CE" w:rsidRPr="00362A45" w:rsidRDefault="008D06CE" w:rsidP="00022A1C">
      <w:pPr>
        <w:ind w:firstLine="708"/>
        <w:jc w:val="both"/>
        <w:rPr>
          <w:b/>
          <w:sz w:val="28"/>
          <w:szCs w:val="28"/>
        </w:rPr>
      </w:pPr>
      <w:r w:rsidRPr="00362A45">
        <w:rPr>
          <w:b/>
          <w:sz w:val="28"/>
          <w:szCs w:val="28"/>
        </w:rPr>
        <w:t>Задача№ 2</w:t>
      </w:r>
    </w:p>
    <w:p w:rsidR="008D06CE" w:rsidRDefault="008D06CE" w:rsidP="00022A1C">
      <w:pPr>
        <w:ind w:firstLine="708"/>
        <w:jc w:val="both"/>
        <w:rPr>
          <w:sz w:val="28"/>
          <w:szCs w:val="28"/>
        </w:rPr>
      </w:pPr>
      <w:r w:rsidRPr="00362A45">
        <w:rPr>
          <w:sz w:val="28"/>
          <w:szCs w:val="28"/>
        </w:rPr>
        <w:t>У мальчика 8 лет родители заметили изменение походки (стал слегка прихрамывать на левую ногу). Самочувствие оставалось хорошим. Сон и аппетит не нарушены. Температура тела не повышалась. При осмотре выявлены следующие изменения. Длина ног одинаковая, левая конечность больше правой на 1,5 см, ограничено и болезненно отведение бедра, болезненна ротация в тазобедренном суставе. Признаков воспаления мягких тканей в области сустава нет. Дополнительно выполнены общий анализ крови и рентгенография тазобедренных суставов. Изменений со стороны крови нет, на рентгенограмме головка левой бедренной кости сплющена, грибовидной формы. Структура уплотнена, суставная щель расширена.</w:t>
      </w:r>
    </w:p>
    <w:p w:rsidR="008D06CE" w:rsidRPr="00362A45" w:rsidRDefault="008D06CE" w:rsidP="00022A1C">
      <w:pPr>
        <w:jc w:val="both"/>
        <w:rPr>
          <w:sz w:val="28"/>
          <w:szCs w:val="28"/>
        </w:rPr>
      </w:pPr>
      <w:r w:rsidRPr="00362A45">
        <w:rPr>
          <w:sz w:val="28"/>
          <w:szCs w:val="28"/>
        </w:rPr>
        <w:t>Сделайте заключение о заболевании, указав стадию болезни. Назначьте лечение.</w:t>
      </w:r>
    </w:p>
    <w:p w:rsidR="008D06CE" w:rsidRPr="0066457D" w:rsidRDefault="008D06CE" w:rsidP="00022A1C">
      <w:pPr>
        <w:ind w:firstLine="708"/>
        <w:jc w:val="both"/>
        <w:rPr>
          <w:b/>
          <w:sz w:val="28"/>
          <w:szCs w:val="28"/>
        </w:rPr>
      </w:pPr>
      <w:r w:rsidRPr="0066457D">
        <w:rPr>
          <w:b/>
          <w:sz w:val="28"/>
          <w:szCs w:val="28"/>
        </w:rPr>
        <w:t>Задача № 3</w:t>
      </w:r>
    </w:p>
    <w:p w:rsidR="008D06CE" w:rsidRDefault="008D06CE" w:rsidP="00022A1C">
      <w:pPr>
        <w:ind w:firstLine="708"/>
        <w:jc w:val="both"/>
        <w:rPr>
          <w:sz w:val="28"/>
          <w:szCs w:val="28"/>
        </w:rPr>
      </w:pPr>
      <w:r w:rsidRPr="0066457D">
        <w:rPr>
          <w:sz w:val="28"/>
          <w:szCs w:val="28"/>
        </w:rPr>
        <w:t xml:space="preserve">У девушки 16 лет появились жалобы на периодические умеренные боли в левом тазобедренном суставе, укорочение левой нижней конечности. Выглядит сформировавшейся женщиной. На коже спины, ягодиц и бёдер расположены пятна светло-кофейного цвета. Менструации у девушки начались в 6 лет. </w:t>
      </w:r>
    </w:p>
    <w:p w:rsidR="008D06CE" w:rsidRPr="0066457D" w:rsidRDefault="008D06CE" w:rsidP="00022A1C">
      <w:pPr>
        <w:jc w:val="both"/>
        <w:rPr>
          <w:sz w:val="28"/>
          <w:szCs w:val="28"/>
        </w:rPr>
      </w:pPr>
      <w:r w:rsidRPr="0066457D">
        <w:rPr>
          <w:sz w:val="28"/>
          <w:szCs w:val="28"/>
        </w:rPr>
        <w:t>О проявлении какого заболевания можно подумать?</w:t>
      </w:r>
    </w:p>
    <w:p w:rsidR="008D06CE" w:rsidRDefault="008D06CE" w:rsidP="00022A1C">
      <w:pPr>
        <w:pStyle w:val="af0"/>
        <w:spacing w:before="0" w:beforeAutospacing="0" w:after="0" w:afterAutospacing="0"/>
        <w:jc w:val="both"/>
        <w:rPr>
          <w:sz w:val="28"/>
          <w:szCs w:val="28"/>
        </w:rPr>
      </w:pPr>
    </w:p>
    <w:p w:rsidR="008D06CE" w:rsidRPr="0066457D" w:rsidRDefault="008D06CE" w:rsidP="00022A1C">
      <w:pPr>
        <w:pStyle w:val="af0"/>
        <w:spacing w:before="0" w:beforeAutospacing="0" w:after="0" w:afterAutospacing="0"/>
        <w:ind w:firstLine="708"/>
        <w:jc w:val="both"/>
        <w:rPr>
          <w:b/>
          <w:sz w:val="28"/>
          <w:szCs w:val="28"/>
        </w:rPr>
      </w:pPr>
      <w:r w:rsidRPr="0066457D">
        <w:rPr>
          <w:b/>
          <w:sz w:val="28"/>
          <w:szCs w:val="28"/>
        </w:rPr>
        <w:t>Задача № 4</w:t>
      </w:r>
    </w:p>
    <w:p w:rsidR="008D06CE" w:rsidRPr="0066457D" w:rsidRDefault="008D06CE" w:rsidP="00022A1C">
      <w:pPr>
        <w:pStyle w:val="af0"/>
        <w:spacing w:before="0" w:beforeAutospacing="0" w:after="0" w:afterAutospacing="0"/>
        <w:ind w:firstLine="708"/>
        <w:jc w:val="both"/>
        <w:rPr>
          <w:sz w:val="28"/>
          <w:szCs w:val="28"/>
        </w:rPr>
      </w:pPr>
      <w:r w:rsidRPr="0066457D">
        <w:rPr>
          <w:sz w:val="28"/>
          <w:szCs w:val="28"/>
        </w:rPr>
        <w:t>У девочки 3-х лет отмечается при ходьбе хромота, ассиметрия ягодичных складок, справа относительное укорочение длины конечности справа на 1см. Слабо положительный с-м Тренделенбурга справа. На серии рентгенограмм: головка бедра справа недоразвита относительно левой, шеечно-диафизарный угол 90</w:t>
      </w:r>
      <w:r w:rsidRPr="0066457D">
        <w:rPr>
          <w:sz w:val="28"/>
          <w:szCs w:val="28"/>
          <w:vertAlign w:val="superscript"/>
        </w:rPr>
        <w:t>0</w:t>
      </w:r>
      <w:r w:rsidRPr="0066457D">
        <w:rPr>
          <w:sz w:val="28"/>
          <w:szCs w:val="28"/>
        </w:rPr>
        <w:t xml:space="preserve"> и смещена к наружи, линия Шентона  непрерывается справа.</w:t>
      </w:r>
    </w:p>
    <w:p w:rsidR="008D06CE" w:rsidRPr="0066457D" w:rsidRDefault="008D06CE" w:rsidP="00022A1C">
      <w:pPr>
        <w:pStyle w:val="af0"/>
        <w:spacing w:before="0" w:beforeAutospacing="0" w:after="0" w:afterAutospacing="0"/>
        <w:jc w:val="both"/>
        <w:rPr>
          <w:sz w:val="28"/>
          <w:szCs w:val="28"/>
        </w:rPr>
      </w:pPr>
      <w:r w:rsidRPr="0066457D">
        <w:rPr>
          <w:sz w:val="28"/>
          <w:szCs w:val="28"/>
        </w:rPr>
        <w:t>О какой патологии можно думать и какое дополнительное исследование необходимо выполнить для уточнения диагноза?</w:t>
      </w:r>
    </w:p>
    <w:p w:rsidR="008D06CE" w:rsidRDefault="008D06CE" w:rsidP="00022A1C">
      <w:pPr>
        <w:pStyle w:val="af0"/>
        <w:spacing w:before="0" w:beforeAutospacing="0" w:after="0" w:afterAutospacing="0"/>
        <w:jc w:val="both"/>
        <w:rPr>
          <w:b/>
          <w:sz w:val="28"/>
          <w:szCs w:val="28"/>
        </w:rPr>
      </w:pPr>
    </w:p>
    <w:p w:rsidR="008D06CE" w:rsidRPr="0066457D" w:rsidRDefault="008D06CE" w:rsidP="00022A1C">
      <w:pPr>
        <w:pStyle w:val="af0"/>
        <w:spacing w:before="0" w:beforeAutospacing="0" w:after="0" w:afterAutospacing="0"/>
        <w:ind w:firstLine="708"/>
        <w:jc w:val="both"/>
        <w:rPr>
          <w:b/>
          <w:sz w:val="28"/>
          <w:szCs w:val="28"/>
        </w:rPr>
      </w:pPr>
      <w:r>
        <w:rPr>
          <w:b/>
          <w:sz w:val="28"/>
          <w:szCs w:val="28"/>
        </w:rPr>
        <w:t>Задача № 5</w:t>
      </w:r>
    </w:p>
    <w:p w:rsidR="008D06CE" w:rsidRPr="0066457D" w:rsidRDefault="008D06CE" w:rsidP="00022A1C">
      <w:pPr>
        <w:pStyle w:val="af0"/>
        <w:spacing w:before="0" w:beforeAutospacing="0" w:after="0" w:afterAutospacing="0"/>
        <w:ind w:firstLine="708"/>
        <w:jc w:val="both"/>
        <w:rPr>
          <w:sz w:val="28"/>
          <w:szCs w:val="28"/>
        </w:rPr>
      </w:pPr>
      <w:r w:rsidRPr="0066457D">
        <w:rPr>
          <w:sz w:val="28"/>
          <w:szCs w:val="28"/>
        </w:rPr>
        <w:t>На ортопедический прием привели ребенка 4 лет. При сборе анамнеза выяснилось, начал ходить поздно (в год и пять месяцев). Походка вначале была неустойчивой, затем заметной стала хромота. При осмотре обращала на себя похожая клиническая картина:  относительное укорочение одной нижней конечности на 2см, ограничено отведения бедра с больной стороны (справа), положителен симптом Трендэленбурга, большой вертел справа стоит на линии Розер-Нелятона.</w:t>
      </w:r>
    </w:p>
    <w:p w:rsidR="008D06CE" w:rsidRPr="0066457D" w:rsidRDefault="008D06CE" w:rsidP="00022A1C">
      <w:pPr>
        <w:pStyle w:val="af0"/>
        <w:spacing w:before="0" w:beforeAutospacing="0" w:after="0" w:afterAutospacing="0"/>
        <w:jc w:val="both"/>
        <w:rPr>
          <w:sz w:val="28"/>
          <w:szCs w:val="28"/>
        </w:rPr>
      </w:pPr>
      <w:r w:rsidRPr="0066457D">
        <w:rPr>
          <w:sz w:val="28"/>
          <w:szCs w:val="28"/>
        </w:rPr>
        <w:t>О каких заболеваниях должны Вы подумать в первую очередь и какие клинические симптомы помогут вам от дифференцировать их друг от друга?</w:t>
      </w:r>
    </w:p>
    <w:p w:rsidR="008D06CE" w:rsidRDefault="008D06CE" w:rsidP="00022A1C">
      <w:pPr>
        <w:rPr>
          <w:b/>
          <w:sz w:val="28"/>
          <w:szCs w:val="28"/>
        </w:rPr>
      </w:pPr>
    </w:p>
    <w:p w:rsidR="008D06CE" w:rsidRDefault="008D06CE" w:rsidP="00022A1C">
      <w:pPr>
        <w:rPr>
          <w:b/>
          <w:sz w:val="28"/>
          <w:szCs w:val="28"/>
        </w:rPr>
      </w:pPr>
      <w:r>
        <w:rPr>
          <w:b/>
          <w:sz w:val="28"/>
          <w:szCs w:val="28"/>
        </w:rPr>
        <w:t>Эталоны ответов к задачам:</w:t>
      </w:r>
    </w:p>
    <w:p w:rsidR="008D06CE" w:rsidRPr="00362A45" w:rsidRDefault="008D06CE" w:rsidP="00022A1C">
      <w:pPr>
        <w:jc w:val="both"/>
        <w:rPr>
          <w:b/>
          <w:sz w:val="28"/>
          <w:szCs w:val="28"/>
        </w:rPr>
      </w:pPr>
      <w:r w:rsidRPr="00362A45">
        <w:rPr>
          <w:b/>
          <w:sz w:val="28"/>
          <w:szCs w:val="28"/>
        </w:rPr>
        <w:t>Задача № 1.</w:t>
      </w:r>
    </w:p>
    <w:p w:rsidR="008D06CE" w:rsidRDefault="008D06CE" w:rsidP="00022A1C">
      <w:pPr>
        <w:ind w:firstLine="708"/>
        <w:jc w:val="both"/>
        <w:rPr>
          <w:sz w:val="28"/>
          <w:szCs w:val="28"/>
        </w:rPr>
      </w:pPr>
      <w:r w:rsidRPr="00362A45">
        <w:rPr>
          <w:sz w:val="28"/>
          <w:szCs w:val="28"/>
        </w:rPr>
        <w:t>У ребёнка врождённый вывих правого бедра. Лечение — ЛФК, фиксация конечностей на шине, например ЦИТО, массаж ног и ягодичных областей. Необходимо наблюдение ортопеда за лечением.</w:t>
      </w:r>
    </w:p>
    <w:p w:rsidR="008D06CE" w:rsidRPr="00362A45" w:rsidRDefault="008D06CE" w:rsidP="00022A1C">
      <w:pPr>
        <w:jc w:val="both"/>
        <w:rPr>
          <w:sz w:val="28"/>
          <w:szCs w:val="28"/>
        </w:rPr>
      </w:pPr>
    </w:p>
    <w:p w:rsidR="008D06CE" w:rsidRPr="00362A45" w:rsidRDefault="008D06CE" w:rsidP="00022A1C">
      <w:pPr>
        <w:jc w:val="both"/>
        <w:rPr>
          <w:b/>
          <w:sz w:val="28"/>
          <w:szCs w:val="28"/>
        </w:rPr>
      </w:pPr>
      <w:r w:rsidRPr="00362A45">
        <w:rPr>
          <w:b/>
          <w:sz w:val="28"/>
          <w:szCs w:val="28"/>
        </w:rPr>
        <w:t xml:space="preserve">Задача № 2 </w:t>
      </w:r>
    </w:p>
    <w:p w:rsidR="008D06CE" w:rsidRPr="00362A45" w:rsidRDefault="008D06CE" w:rsidP="00022A1C">
      <w:pPr>
        <w:ind w:firstLine="708"/>
        <w:jc w:val="both"/>
        <w:rPr>
          <w:sz w:val="28"/>
          <w:szCs w:val="28"/>
        </w:rPr>
      </w:pPr>
      <w:r w:rsidRPr="00362A45">
        <w:rPr>
          <w:sz w:val="28"/>
          <w:szCs w:val="28"/>
        </w:rPr>
        <w:t>Остеохондропатия головки левой бедренной кости (болезнь Легга–Кальве–Пертеса), стадия импрессионного перелома. Рентгенологические изменения соответствуют стадии ложного склероза. Лечение. Общее: витаминотерапия, общеукрепляющее лечение, оксигенобаротерапия. Местное: разгрузка конечности с использованием вытяжения, ЛФК, физиотерапиия, улучшающая питание тканей и нормализующая окислительно-восстановительные процессы (тепловые процедуры, массаж, электрофорез с Са, магнито- или лазеротерапия и пр.). Целесообразно лечение в детских санаториях костно-суставного профиля.</w:t>
      </w:r>
    </w:p>
    <w:p w:rsidR="008D06CE" w:rsidRDefault="008D06CE" w:rsidP="00022A1C">
      <w:pPr>
        <w:jc w:val="both"/>
        <w:rPr>
          <w:sz w:val="28"/>
          <w:szCs w:val="28"/>
        </w:rPr>
      </w:pPr>
    </w:p>
    <w:p w:rsidR="008D06CE" w:rsidRPr="0066457D" w:rsidRDefault="008D06CE" w:rsidP="00022A1C">
      <w:pPr>
        <w:jc w:val="both"/>
        <w:rPr>
          <w:b/>
          <w:sz w:val="28"/>
          <w:szCs w:val="28"/>
        </w:rPr>
      </w:pPr>
      <w:r>
        <w:rPr>
          <w:b/>
          <w:sz w:val="28"/>
          <w:szCs w:val="28"/>
        </w:rPr>
        <w:t>Задача № 3</w:t>
      </w:r>
    </w:p>
    <w:p w:rsidR="008D06CE" w:rsidRPr="0066457D" w:rsidRDefault="008D06CE" w:rsidP="00022A1C">
      <w:pPr>
        <w:ind w:firstLine="708"/>
        <w:jc w:val="both"/>
        <w:rPr>
          <w:sz w:val="28"/>
          <w:szCs w:val="28"/>
        </w:rPr>
      </w:pPr>
      <w:r w:rsidRPr="0066457D">
        <w:rPr>
          <w:sz w:val="28"/>
          <w:szCs w:val="28"/>
        </w:rPr>
        <w:t>Бурые пятна на коже и раннее половое созревание указывают на внескелетные признаки (синдром Олбрайта) фиброзной остеодисплазии.</w:t>
      </w:r>
    </w:p>
    <w:p w:rsidR="008D06CE" w:rsidRDefault="008D06CE" w:rsidP="00022A1C">
      <w:pPr>
        <w:jc w:val="both"/>
        <w:rPr>
          <w:b/>
          <w:sz w:val="28"/>
          <w:szCs w:val="28"/>
        </w:rPr>
      </w:pPr>
    </w:p>
    <w:p w:rsidR="008D06CE" w:rsidRPr="0066457D" w:rsidRDefault="008D06CE" w:rsidP="00022A1C">
      <w:pPr>
        <w:jc w:val="both"/>
        <w:rPr>
          <w:b/>
          <w:sz w:val="28"/>
          <w:szCs w:val="28"/>
        </w:rPr>
      </w:pPr>
      <w:r>
        <w:rPr>
          <w:b/>
          <w:sz w:val="28"/>
          <w:szCs w:val="28"/>
        </w:rPr>
        <w:t>Задача № 4</w:t>
      </w:r>
    </w:p>
    <w:p w:rsidR="008D06CE" w:rsidRPr="0066457D" w:rsidRDefault="008D06CE" w:rsidP="00022A1C">
      <w:pPr>
        <w:jc w:val="both"/>
        <w:rPr>
          <w:sz w:val="28"/>
          <w:szCs w:val="28"/>
        </w:rPr>
      </w:pPr>
      <w:r w:rsidRPr="0066457D">
        <w:rPr>
          <w:sz w:val="28"/>
          <w:szCs w:val="28"/>
        </w:rPr>
        <w:lastRenderedPageBreak/>
        <w:t>У девочки имеет место coxa vara бедра справа. Проводится дополнительное рентгенологическое обследование с оценкой состояния крыши вертлужной впадины, выполняется оперативное лечение.</w:t>
      </w:r>
    </w:p>
    <w:p w:rsidR="008D06CE" w:rsidRDefault="008D06CE" w:rsidP="00022A1C">
      <w:pPr>
        <w:jc w:val="both"/>
        <w:rPr>
          <w:b/>
          <w:sz w:val="28"/>
          <w:szCs w:val="28"/>
        </w:rPr>
      </w:pPr>
    </w:p>
    <w:p w:rsidR="008D06CE" w:rsidRPr="0066457D" w:rsidRDefault="008D06CE" w:rsidP="00022A1C">
      <w:pPr>
        <w:jc w:val="both"/>
        <w:rPr>
          <w:b/>
          <w:sz w:val="28"/>
          <w:szCs w:val="28"/>
        </w:rPr>
      </w:pPr>
      <w:r>
        <w:rPr>
          <w:b/>
          <w:sz w:val="28"/>
          <w:szCs w:val="28"/>
        </w:rPr>
        <w:t>Задача № 5</w:t>
      </w:r>
    </w:p>
    <w:p w:rsidR="008D06CE" w:rsidRPr="0066457D" w:rsidRDefault="008D06CE" w:rsidP="00022A1C">
      <w:pPr>
        <w:ind w:firstLine="708"/>
        <w:jc w:val="both"/>
        <w:rPr>
          <w:sz w:val="28"/>
          <w:szCs w:val="28"/>
        </w:rPr>
      </w:pPr>
      <w:r w:rsidRPr="0066457D">
        <w:rPr>
          <w:sz w:val="28"/>
          <w:szCs w:val="28"/>
        </w:rPr>
        <w:t xml:space="preserve">Надо думать в первую очередь о врожденном вывихе бедра и врожденной варусной деформации (ШДУ) бедренной кости. Симптомы позволяющие клинически дефференцировать эти заболевания: «скольжения», «неисчезающего пульса», которые того при вывихе головка бедренной кости не определяется в области «скарповского треугольника», её при ротационных движениях бедра можно прощупать на крыле подвздошной кости (при высоком вывихе), а при </w:t>
      </w:r>
      <w:r w:rsidRPr="0066457D">
        <w:rPr>
          <w:sz w:val="28"/>
          <w:szCs w:val="28"/>
          <w:lang w:val="en-US"/>
        </w:rPr>
        <w:t>coax</w:t>
      </w:r>
      <w:r w:rsidRPr="0066457D">
        <w:rPr>
          <w:sz w:val="28"/>
          <w:szCs w:val="28"/>
        </w:rPr>
        <w:t xml:space="preserve"> </w:t>
      </w:r>
      <w:r w:rsidRPr="0066457D">
        <w:rPr>
          <w:sz w:val="28"/>
          <w:szCs w:val="28"/>
          <w:lang w:val="en-US"/>
        </w:rPr>
        <w:t>vara</w:t>
      </w:r>
      <w:r w:rsidRPr="0066457D">
        <w:rPr>
          <w:sz w:val="28"/>
          <w:szCs w:val="28"/>
        </w:rPr>
        <w:t xml:space="preserve"> головка определяется в «скарповском треугольнике».</w:t>
      </w:r>
    </w:p>
    <w:p w:rsidR="008D06CE" w:rsidRDefault="008D06CE" w:rsidP="00022A1C"/>
    <w:p w:rsidR="008D06CE" w:rsidRPr="00022A1C" w:rsidRDefault="008D06CE" w:rsidP="007C0B4C">
      <w:pPr>
        <w:pStyle w:val="ListParagraph11"/>
        <w:numPr>
          <w:ilvl w:val="0"/>
          <w:numId w:val="184"/>
        </w:numPr>
        <w:rPr>
          <w:b/>
          <w:sz w:val="28"/>
          <w:szCs w:val="28"/>
        </w:rPr>
      </w:pPr>
      <w:r w:rsidRPr="00C105C9">
        <w:rPr>
          <w:b/>
          <w:sz w:val="28"/>
          <w:szCs w:val="28"/>
        </w:rPr>
        <w:t>Перечень практических навыков:</w:t>
      </w:r>
    </w:p>
    <w:p w:rsidR="008D06CE" w:rsidRPr="00C105C9" w:rsidRDefault="008D06CE" w:rsidP="008950F8">
      <w:pPr>
        <w:pStyle w:val="ListParagraph11"/>
        <w:numPr>
          <w:ilvl w:val="1"/>
          <w:numId w:val="23"/>
        </w:numPr>
        <w:tabs>
          <w:tab w:val="clear" w:pos="1440"/>
          <w:tab w:val="num" w:pos="360"/>
        </w:tabs>
        <w:ind w:left="0" w:firstLine="851"/>
        <w:jc w:val="both"/>
        <w:rPr>
          <w:sz w:val="28"/>
          <w:szCs w:val="28"/>
        </w:rPr>
      </w:pPr>
      <w:r w:rsidRPr="00C105C9">
        <w:rPr>
          <w:sz w:val="28"/>
          <w:szCs w:val="28"/>
        </w:rPr>
        <w:t>Собрать анамнез</w:t>
      </w:r>
    </w:p>
    <w:p w:rsidR="008D06CE" w:rsidRPr="00C105C9" w:rsidRDefault="008D06CE" w:rsidP="008950F8">
      <w:pPr>
        <w:pStyle w:val="ListParagraph11"/>
        <w:numPr>
          <w:ilvl w:val="1"/>
          <w:numId w:val="23"/>
        </w:numPr>
        <w:tabs>
          <w:tab w:val="clear" w:pos="1440"/>
          <w:tab w:val="num" w:pos="360"/>
        </w:tabs>
        <w:ind w:left="0" w:firstLine="851"/>
        <w:jc w:val="both"/>
        <w:rPr>
          <w:sz w:val="28"/>
          <w:szCs w:val="28"/>
        </w:rPr>
      </w:pPr>
      <w:r w:rsidRPr="00C105C9">
        <w:rPr>
          <w:sz w:val="28"/>
          <w:szCs w:val="28"/>
        </w:rPr>
        <w:t>Проводить обследование опорно-двигательного аппарата новорожденного и ребенка старшего возраста</w:t>
      </w:r>
    </w:p>
    <w:p w:rsidR="008D06CE" w:rsidRPr="00C105C9" w:rsidRDefault="008D06CE" w:rsidP="008950F8">
      <w:pPr>
        <w:pStyle w:val="ListParagraph11"/>
        <w:numPr>
          <w:ilvl w:val="1"/>
          <w:numId w:val="23"/>
        </w:numPr>
        <w:tabs>
          <w:tab w:val="clear" w:pos="1440"/>
          <w:tab w:val="num" w:pos="360"/>
        </w:tabs>
        <w:ind w:left="0" w:firstLine="851"/>
        <w:jc w:val="both"/>
        <w:rPr>
          <w:sz w:val="28"/>
          <w:szCs w:val="28"/>
        </w:rPr>
      </w:pPr>
      <w:r w:rsidRPr="00C105C9">
        <w:rPr>
          <w:sz w:val="28"/>
          <w:szCs w:val="28"/>
        </w:rPr>
        <w:t>Дифференци</w:t>
      </w:r>
      <w:r>
        <w:rPr>
          <w:sz w:val="28"/>
          <w:szCs w:val="28"/>
        </w:rPr>
        <w:t>альная диагностика</w:t>
      </w:r>
    </w:p>
    <w:p w:rsidR="008D06CE" w:rsidRPr="00C105C9" w:rsidRDefault="008D06CE" w:rsidP="008950F8">
      <w:pPr>
        <w:pStyle w:val="ListParagraph11"/>
        <w:numPr>
          <w:ilvl w:val="1"/>
          <w:numId w:val="23"/>
        </w:numPr>
        <w:tabs>
          <w:tab w:val="clear" w:pos="1440"/>
          <w:tab w:val="num" w:pos="360"/>
        </w:tabs>
        <w:ind w:left="0" w:firstLine="851"/>
        <w:jc w:val="both"/>
        <w:rPr>
          <w:sz w:val="28"/>
          <w:szCs w:val="28"/>
        </w:rPr>
      </w:pPr>
      <w:r w:rsidRPr="00C105C9">
        <w:rPr>
          <w:sz w:val="28"/>
          <w:szCs w:val="28"/>
        </w:rPr>
        <w:t>Рентгенологическ</w:t>
      </w:r>
      <w:r>
        <w:rPr>
          <w:sz w:val="28"/>
          <w:szCs w:val="28"/>
        </w:rPr>
        <w:t>ая</w:t>
      </w:r>
      <w:r w:rsidRPr="00C105C9">
        <w:rPr>
          <w:sz w:val="28"/>
          <w:szCs w:val="28"/>
        </w:rPr>
        <w:t xml:space="preserve"> диагностик</w:t>
      </w:r>
      <w:r>
        <w:rPr>
          <w:sz w:val="28"/>
          <w:szCs w:val="28"/>
        </w:rPr>
        <w:t>а</w:t>
      </w:r>
      <w:r w:rsidRPr="00C105C9">
        <w:rPr>
          <w:sz w:val="28"/>
          <w:szCs w:val="28"/>
        </w:rPr>
        <w:t xml:space="preserve"> </w:t>
      </w:r>
    </w:p>
    <w:p w:rsidR="008D06CE" w:rsidRPr="00C105C9" w:rsidRDefault="008D06CE" w:rsidP="008950F8">
      <w:pPr>
        <w:pStyle w:val="ListParagraph11"/>
        <w:numPr>
          <w:ilvl w:val="1"/>
          <w:numId w:val="23"/>
        </w:numPr>
        <w:tabs>
          <w:tab w:val="clear" w:pos="1440"/>
          <w:tab w:val="num" w:pos="360"/>
        </w:tabs>
        <w:ind w:left="0" w:firstLine="851"/>
        <w:jc w:val="both"/>
        <w:rPr>
          <w:sz w:val="28"/>
          <w:szCs w:val="28"/>
        </w:rPr>
      </w:pPr>
      <w:r w:rsidRPr="00C105C9">
        <w:rPr>
          <w:sz w:val="28"/>
          <w:szCs w:val="28"/>
        </w:rPr>
        <w:t>Логически обосновывать диагноз</w:t>
      </w:r>
    </w:p>
    <w:p w:rsidR="008D06CE" w:rsidRDefault="008D06CE" w:rsidP="008950F8">
      <w:pPr>
        <w:pStyle w:val="ListParagraph11"/>
        <w:numPr>
          <w:ilvl w:val="1"/>
          <w:numId w:val="23"/>
        </w:numPr>
        <w:tabs>
          <w:tab w:val="clear" w:pos="1440"/>
          <w:tab w:val="num" w:pos="360"/>
        </w:tabs>
        <w:ind w:left="0" w:firstLine="851"/>
        <w:jc w:val="both"/>
        <w:rPr>
          <w:sz w:val="28"/>
          <w:szCs w:val="28"/>
        </w:rPr>
      </w:pPr>
      <w:r w:rsidRPr="00C105C9">
        <w:rPr>
          <w:sz w:val="28"/>
          <w:szCs w:val="28"/>
        </w:rPr>
        <w:t>Выбирать правильную лечебную тактику</w:t>
      </w:r>
    </w:p>
    <w:p w:rsidR="008D06CE" w:rsidRDefault="008D06CE" w:rsidP="00022A1C">
      <w:pPr>
        <w:pStyle w:val="ListParagraph11"/>
        <w:ind w:left="0"/>
        <w:jc w:val="both"/>
        <w:rPr>
          <w:sz w:val="28"/>
          <w:szCs w:val="28"/>
        </w:rPr>
      </w:pPr>
    </w:p>
    <w:p w:rsidR="00074D21" w:rsidRDefault="00074D21" w:rsidP="00074D21"/>
    <w:p w:rsidR="00074D21" w:rsidRDefault="00074D21" w:rsidP="00074D21"/>
    <w:p w:rsidR="008D06CE" w:rsidRDefault="008D06CE" w:rsidP="00022A1C"/>
    <w:p w:rsidR="008D06CE" w:rsidRDefault="008D06CE" w:rsidP="00022A1C"/>
    <w:p w:rsidR="008D06CE" w:rsidRDefault="008D06CE" w:rsidP="00E47710"/>
    <w:p w:rsidR="008D06CE" w:rsidRDefault="008D06CE" w:rsidP="00E47710"/>
    <w:p w:rsidR="008D06CE" w:rsidRDefault="008D06CE" w:rsidP="00E47710"/>
    <w:p w:rsidR="008D06CE" w:rsidRDefault="008D06CE" w:rsidP="00432659"/>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p>
    <w:p w:rsidR="008D06CE" w:rsidRDefault="008D06CE" w:rsidP="00D703DC">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Врожденная и приобретенная патология тазобедренного сустава. Пороки развития бедра. Классификация, клиника диагностика.</w:t>
      </w:r>
      <w:r w:rsidRPr="00D40A3B">
        <w:rPr>
          <w:b/>
          <w:sz w:val="28"/>
          <w:szCs w:val="28"/>
        </w:rPr>
        <w:t>».</w:t>
      </w:r>
    </w:p>
    <w:p w:rsidR="008D06CE" w:rsidRPr="00775DB7" w:rsidRDefault="008D06CE" w:rsidP="00432659">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432659">
      <w:pPr>
        <w:ind w:left="720" w:firstLine="1440"/>
        <w:jc w:val="both"/>
        <w:rPr>
          <w:sz w:val="28"/>
          <w:szCs w:val="28"/>
        </w:rPr>
      </w:pPr>
      <w:r w:rsidRPr="00775DB7">
        <w:rPr>
          <w:sz w:val="28"/>
          <w:szCs w:val="28"/>
        </w:rPr>
        <w:t>- Подготовка к практическим занятиям.</w:t>
      </w:r>
    </w:p>
    <w:p w:rsidR="008D06CE" w:rsidRDefault="008D06CE" w:rsidP="00432659">
      <w:pPr>
        <w:ind w:left="720" w:firstLine="1440"/>
        <w:jc w:val="both"/>
        <w:rPr>
          <w:sz w:val="28"/>
          <w:szCs w:val="28"/>
        </w:rPr>
      </w:pPr>
      <w:r w:rsidRPr="00775DB7">
        <w:rPr>
          <w:sz w:val="28"/>
          <w:szCs w:val="28"/>
        </w:rPr>
        <w:t>- Подготовка материалов по НИР.</w:t>
      </w:r>
    </w:p>
    <w:p w:rsidR="008D06CE" w:rsidRDefault="008D06CE" w:rsidP="00432659">
      <w:pPr>
        <w:ind w:left="720" w:firstLine="1440"/>
        <w:jc w:val="both"/>
        <w:rPr>
          <w:sz w:val="28"/>
          <w:szCs w:val="28"/>
        </w:rPr>
      </w:pPr>
      <w:r>
        <w:rPr>
          <w:sz w:val="28"/>
          <w:szCs w:val="28"/>
        </w:rPr>
        <w:t>- Написание реферата.</w:t>
      </w:r>
    </w:p>
    <w:p w:rsidR="008D06CE" w:rsidRPr="00775DB7" w:rsidRDefault="008D06CE" w:rsidP="00432659">
      <w:pPr>
        <w:ind w:left="720" w:firstLine="1440"/>
        <w:jc w:val="both"/>
        <w:rPr>
          <w:sz w:val="28"/>
          <w:szCs w:val="28"/>
        </w:rPr>
      </w:pPr>
      <w:r>
        <w:rPr>
          <w:sz w:val="28"/>
          <w:szCs w:val="28"/>
        </w:rPr>
        <w:t>- Поиск материала по теме в интернете.</w:t>
      </w:r>
    </w:p>
    <w:p w:rsidR="008D06CE" w:rsidRDefault="008D06CE" w:rsidP="00432659">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D703DC">
      <w:pPr>
        <w:jc w:val="both"/>
        <w:rPr>
          <w:sz w:val="28"/>
          <w:szCs w:val="28"/>
        </w:rPr>
      </w:pPr>
      <w:r w:rsidRPr="00D94418">
        <w:rPr>
          <w:sz w:val="28"/>
          <w:szCs w:val="28"/>
        </w:rPr>
        <w:t>ОК-1</w:t>
      </w:r>
      <w:r>
        <w:rPr>
          <w:sz w:val="28"/>
          <w:szCs w:val="28"/>
        </w:rPr>
        <w:t xml:space="preserve">, ОК-4, ПК-1, ПК-2, ПК-3, ПК-4, ПК-5, ПК-6, ПК-7, ПК-11.  </w:t>
      </w:r>
      <w:r w:rsidRPr="00D40A3B">
        <w:rPr>
          <w:sz w:val="28"/>
          <w:szCs w:val="28"/>
        </w:rPr>
        <w:t xml:space="preserve"> </w:t>
      </w:r>
    </w:p>
    <w:p w:rsidR="008D06CE" w:rsidRDefault="008D06CE" w:rsidP="00D703DC">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D703DC">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D703DC">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D703DC">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D703DC">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D703DC">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D703DC">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D703DC">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D703DC">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D703DC">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D703DC">
      <w:pPr>
        <w:jc w:val="both"/>
        <w:outlineLvl w:val="4"/>
        <w:rPr>
          <w:bCs/>
          <w:sz w:val="28"/>
          <w:szCs w:val="28"/>
        </w:rPr>
      </w:pPr>
      <w:r w:rsidRPr="008F478D">
        <w:rPr>
          <w:b/>
          <w:sz w:val="28"/>
          <w:szCs w:val="28"/>
        </w:rPr>
        <w:t>Уметь:</w:t>
      </w:r>
      <w:r>
        <w:rPr>
          <w:sz w:val="28"/>
          <w:szCs w:val="28"/>
        </w:rPr>
        <w:t xml:space="preserve"> </w:t>
      </w:r>
    </w:p>
    <w:p w:rsidR="008D06CE" w:rsidRDefault="008D06CE" w:rsidP="00D703DC">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D703DC">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D703DC">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D703DC">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D703DC">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D703DC">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D703DC">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D703DC">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D703DC">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D703DC">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D703DC">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D703DC">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Default="008D06CE" w:rsidP="00D703DC">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Default="008D06CE" w:rsidP="00D703DC">
      <w:pPr>
        <w:pStyle w:val="11"/>
        <w:autoSpaceDE w:val="0"/>
        <w:autoSpaceDN w:val="0"/>
        <w:adjustRightInd w:val="0"/>
        <w:ind w:left="0" w:firstLine="851"/>
        <w:jc w:val="both"/>
        <w:rPr>
          <w:sz w:val="28"/>
          <w:szCs w:val="28"/>
        </w:rPr>
      </w:pPr>
      <w:r>
        <w:rPr>
          <w:sz w:val="28"/>
          <w:szCs w:val="28"/>
        </w:rPr>
        <w:t>1. Частота встречаемости пороков развития бедра</w:t>
      </w:r>
    </w:p>
    <w:p w:rsidR="008D06CE" w:rsidRDefault="008D06CE" w:rsidP="00D703DC">
      <w:pPr>
        <w:pStyle w:val="11"/>
        <w:autoSpaceDE w:val="0"/>
        <w:autoSpaceDN w:val="0"/>
        <w:adjustRightInd w:val="0"/>
        <w:ind w:left="0" w:firstLine="851"/>
        <w:jc w:val="both"/>
        <w:rPr>
          <w:sz w:val="28"/>
          <w:szCs w:val="28"/>
        </w:rPr>
      </w:pPr>
      <w:r>
        <w:rPr>
          <w:sz w:val="28"/>
          <w:szCs w:val="28"/>
        </w:rPr>
        <w:t>2. Этиология и патогенез пороков развития бедра</w:t>
      </w:r>
    </w:p>
    <w:p w:rsidR="008D06CE" w:rsidRDefault="008D06CE" w:rsidP="00D703DC">
      <w:pPr>
        <w:pStyle w:val="11"/>
        <w:autoSpaceDE w:val="0"/>
        <w:autoSpaceDN w:val="0"/>
        <w:adjustRightInd w:val="0"/>
        <w:ind w:left="0" w:firstLine="851"/>
        <w:jc w:val="both"/>
        <w:rPr>
          <w:sz w:val="28"/>
          <w:szCs w:val="28"/>
        </w:rPr>
      </w:pPr>
      <w:r>
        <w:rPr>
          <w:sz w:val="28"/>
          <w:szCs w:val="28"/>
        </w:rPr>
        <w:t>3. Клиническая картина</w:t>
      </w:r>
    </w:p>
    <w:p w:rsidR="008D06CE" w:rsidRDefault="008D06CE" w:rsidP="00D703DC">
      <w:pPr>
        <w:pStyle w:val="11"/>
        <w:autoSpaceDE w:val="0"/>
        <w:autoSpaceDN w:val="0"/>
        <w:adjustRightInd w:val="0"/>
        <w:ind w:left="0" w:firstLine="851"/>
        <w:jc w:val="both"/>
        <w:rPr>
          <w:sz w:val="28"/>
          <w:szCs w:val="28"/>
        </w:rPr>
      </w:pPr>
      <w:r>
        <w:rPr>
          <w:sz w:val="28"/>
          <w:szCs w:val="28"/>
        </w:rPr>
        <w:t>4. Диагностика</w:t>
      </w:r>
    </w:p>
    <w:p w:rsidR="008D06CE" w:rsidRDefault="008D06CE" w:rsidP="00D703DC">
      <w:pPr>
        <w:pStyle w:val="11"/>
        <w:autoSpaceDE w:val="0"/>
        <w:autoSpaceDN w:val="0"/>
        <w:adjustRightInd w:val="0"/>
        <w:ind w:left="0" w:firstLine="851"/>
        <w:jc w:val="both"/>
        <w:rPr>
          <w:sz w:val="28"/>
          <w:szCs w:val="28"/>
        </w:rPr>
      </w:pPr>
      <w:r>
        <w:rPr>
          <w:sz w:val="28"/>
          <w:szCs w:val="28"/>
        </w:rPr>
        <w:t>5. Дифференциальная диагностика</w:t>
      </w:r>
    </w:p>
    <w:p w:rsidR="008D06CE" w:rsidRDefault="008D06CE" w:rsidP="00D703DC">
      <w:pPr>
        <w:pStyle w:val="11"/>
        <w:autoSpaceDE w:val="0"/>
        <w:autoSpaceDN w:val="0"/>
        <w:adjustRightInd w:val="0"/>
        <w:ind w:left="0" w:firstLine="851"/>
        <w:jc w:val="both"/>
        <w:rPr>
          <w:sz w:val="28"/>
          <w:szCs w:val="28"/>
        </w:rPr>
      </w:pPr>
      <w:r>
        <w:rPr>
          <w:sz w:val="28"/>
          <w:szCs w:val="28"/>
        </w:rPr>
        <w:t>6. Лечение врожденной и приобретенной патологии тазобедренного сустава</w:t>
      </w:r>
    </w:p>
    <w:p w:rsidR="008D06CE" w:rsidRPr="00070C37" w:rsidRDefault="008D06CE" w:rsidP="00D703DC">
      <w:pPr>
        <w:pStyle w:val="11"/>
        <w:autoSpaceDE w:val="0"/>
        <w:autoSpaceDN w:val="0"/>
        <w:adjustRightInd w:val="0"/>
        <w:ind w:left="0" w:firstLine="851"/>
        <w:jc w:val="both"/>
        <w:rPr>
          <w:sz w:val="28"/>
          <w:szCs w:val="28"/>
        </w:rPr>
      </w:pPr>
      <w:r>
        <w:rPr>
          <w:sz w:val="28"/>
          <w:szCs w:val="28"/>
        </w:rPr>
        <w:t>7. Осложнения врожденной и приобретенной патологии тазобедренного сустава</w:t>
      </w:r>
    </w:p>
    <w:p w:rsidR="008D06CE" w:rsidRDefault="008D06CE" w:rsidP="00432659">
      <w:pPr>
        <w:jc w:val="both"/>
        <w:rPr>
          <w:sz w:val="28"/>
          <w:szCs w:val="28"/>
        </w:rPr>
      </w:pPr>
    </w:p>
    <w:p w:rsidR="008D06CE" w:rsidRDefault="008D06CE" w:rsidP="00432659">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432659">
      <w:pPr>
        <w:jc w:val="both"/>
        <w:rPr>
          <w:b/>
          <w:bCs/>
          <w:color w:val="000000"/>
          <w:sz w:val="28"/>
          <w:szCs w:val="28"/>
        </w:rPr>
      </w:pPr>
    </w:p>
    <w:p w:rsidR="008D06CE" w:rsidRPr="00483BEC" w:rsidRDefault="008D06CE" w:rsidP="00D703DC">
      <w:pPr>
        <w:tabs>
          <w:tab w:val="left" w:pos="360"/>
        </w:tabs>
        <w:rPr>
          <w:rStyle w:val="12"/>
          <w:b w:val="0"/>
          <w:bCs w:val="0"/>
        </w:rPr>
      </w:pPr>
      <w:r w:rsidRPr="00483BEC">
        <w:rPr>
          <w:rStyle w:val="12"/>
          <w:b w:val="0"/>
          <w:bCs w:val="0"/>
        </w:rPr>
        <w:t>01.</w:t>
      </w:r>
      <w:r>
        <w:rPr>
          <w:rStyle w:val="12"/>
          <w:b w:val="0"/>
          <w:bCs w:val="0"/>
        </w:rPr>
        <w:t xml:space="preserve"> </w:t>
      </w:r>
      <w:r w:rsidRPr="00483BEC">
        <w:rPr>
          <w:rStyle w:val="12"/>
          <w:b w:val="0"/>
          <w:bCs w:val="0"/>
        </w:rPr>
        <w:t xml:space="preserve"> В ОСНОВЕ КЛАССИФИКАЦИИ ВРОЖДЕННОЙ ВАРУСНОЙ ДЕФОРМАЦИИ ШЕЙКИ БЕДРЕННОЙ КОСТИ ЛЕЖИТ</w:t>
      </w:r>
    </w:p>
    <w:p w:rsidR="008D06CE" w:rsidRPr="00483BEC" w:rsidRDefault="008D06CE" w:rsidP="00D703DC">
      <w:pPr>
        <w:pStyle w:val="11"/>
        <w:tabs>
          <w:tab w:val="left" w:pos="360"/>
          <w:tab w:val="left" w:pos="2694"/>
        </w:tabs>
        <w:ind w:left="1080" w:firstLine="1188"/>
        <w:rPr>
          <w:sz w:val="28"/>
          <w:szCs w:val="28"/>
        </w:rPr>
      </w:pPr>
      <w:r>
        <w:rPr>
          <w:sz w:val="28"/>
          <w:szCs w:val="28"/>
        </w:rPr>
        <w:t xml:space="preserve">1)   </w:t>
      </w:r>
      <w:r w:rsidRPr="00483BEC">
        <w:rPr>
          <w:sz w:val="28"/>
          <w:szCs w:val="28"/>
        </w:rPr>
        <w:t>параметр эпифизарно-диафизарного угла</w:t>
      </w:r>
    </w:p>
    <w:p w:rsidR="008D06CE" w:rsidRPr="00483BEC" w:rsidRDefault="008D06CE" w:rsidP="00D703DC">
      <w:pPr>
        <w:pStyle w:val="11"/>
        <w:tabs>
          <w:tab w:val="left" w:pos="360"/>
          <w:tab w:val="left" w:pos="2694"/>
        </w:tabs>
        <w:ind w:left="1080" w:firstLine="1188"/>
        <w:rPr>
          <w:sz w:val="28"/>
          <w:szCs w:val="28"/>
        </w:rPr>
      </w:pPr>
      <w:r>
        <w:rPr>
          <w:sz w:val="28"/>
          <w:szCs w:val="28"/>
        </w:rPr>
        <w:t xml:space="preserve">2)   </w:t>
      </w:r>
      <w:r w:rsidRPr="00483BEC">
        <w:rPr>
          <w:sz w:val="28"/>
          <w:szCs w:val="28"/>
        </w:rPr>
        <w:t>степень укорочения конечности</w:t>
      </w:r>
    </w:p>
    <w:p w:rsidR="008D06CE" w:rsidRPr="00483BEC" w:rsidRDefault="008D06CE" w:rsidP="00D703DC">
      <w:pPr>
        <w:pStyle w:val="11"/>
        <w:tabs>
          <w:tab w:val="left" w:pos="360"/>
          <w:tab w:val="left" w:pos="2694"/>
        </w:tabs>
        <w:ind w:left="1080" w:firstLine="1188"/>
        <w:rPr>
          <w:sz w:val="28"/>
          <w:szCs w:val="28"/>
        </w:rPr>
      </w:pPr>
      <w:r>
        <w:rPr>
          <w:sz w:val="28"/>
          <w:szCs w:val="28"/>
        </w:rPr>
        <w:t xml:space="preserve">3)   </w:t>
      </w:r>
      <w:r w:rsidRPr="00483BEC">
        <w:rPr>
          <w:sz w:val="28"/>
          <w:szCs w:val="28"/>
        </w:rPr>
        <w:t>положение большого вертела</w:t>
      </w:r>
    </w:p>
    <w:p w:rsidR="008D06CE" w:rsidRPr="00483BEC" w:rsidRDefault="008D06CE" w:rsidP="00D703DC">
      <w:pPr>
        <w:pStyle w:val="11"/>
        <w:tabs>
          <w:tab w:val="left" w:pos="360"/>
          <w:tab w:val="left" w:pos="2694"/>
        </w:tabs>
        <w:ind w:left="1080" w:firstLine="1188"/>
        <w:rPr>
          <w:sz w:val="28"/>
          <w:szCs w:val="28"/>
        </w:rPr>
      </w:pPr>
      <w:r>
        <w:rPr>
          <w:sz w:val="28"/>
          <w:szCs w:val="28"/>
        </w:rPr>
        <w:t xml:space="preserve">4)   </w:t>
      </w:r>
      <w:r w:rsidRPr="00483BEC">
        <w:rPr>
          <w:sz w:val="28"/>
          <w:szCs w:val="28"/>
        </w:rPr>
        <w:t>сроки окостенения эпифиза головки бедра</w:t>
      </w:r>
    </w:p>
    <w:p w:rsidR="008D06CE" w:rsidRPr="00483BEC" w:rsidRDefault="008D06CE" w:rsidP="00D703DC">
      <w:pPr>
        <w:pStyle w:val="11"/>
        <w:tabs>
          <w:tab w:val="left" w:pos="360"/>
          <w:tab w:val="left" w:pos="2694"/>
        </w:tabs>
        <w:ind w:left="1080" w:firstLine="1188"/>
        <w:rPr>
          <w:sz w:val="28"/>
          <w:szCs w:val="28"/>
        </w:rPr>
      </w:pPr>
      <w:r>
        <w:rPr>
          <w:sz w:val="28"/>
          <w:szCs w:val="28"/>
        </w:rPr>
        <w:t xml:space="preserve">5)   </w:t>
      </w:r>
      <w:r w:rsidRPr="00483BEC">
        <w:rPr>
          <w:sz w:val="28"/>
          <w:szCs w:val="28"/>
        </w:rPr>
        <w:t>параметр ацетобулярного угла</w:t>
      </w:r>
    </w:p>
    <w:p w:rsidR="008D06CE" w:rsidRPr="00483BEC" w:rsidRDefault="008D06CE" w:rsidP="00D703DC">
      <w:pPr>
        <w:tabs>
          <w:tab w:val="left" w:pos="360"/>
        </w:tabs>
        <w:ind w:left="2268"/>
        <w:rPr>
          <w:sz w:val="28"/>
          <w:szCs w:val="28"/>
        </w:rPr>
      </w:pPr>
    </w:p>
    <w:p w:rsidR="008D06CE" w:rsidRPr="00483BEC" w:rsidRDefault="008D06CE" w:rsidP="00D703DC">
      <w:pPr>
        <w:tabs>
          <w:tab w:val="left" w:pos="360"/>
        </w:tabs>
        <w:rPr>
          <w:rStyle w:val="12"/>
          <w:b w:val="0"/>
          <w:bCs w:val="0"/>
        </w:rPr>
      </w:pPr>
      <w:r w:rsidRPr="00483BEC">
        <w:rPr>
          <w:rStyle w:val="12"/>
          <w:b w:val="0"/>
          <w:bCs w:val="0"/>
        </w:rPr>
        <w:t>02. РЕНТГЕНОЛОГИЧЕСКИЙ ПРИЗНАК ДИСПЛАЗИИ ТАЗОБЕДРЕННОГО СУСТАВА В ПЕРВЫЕ МЕСЯЦЫ ЖИЗНИ РЕБЕНКА</w:t>
      </w:r>
    </w:p>
    <w:p w:rsidR="008D06CE" w:rsidRPr="00483BEC" w:rsidRDefault="008D06CE" w:rsidP="007C0B4C">
      <w:pPr>
        <w:pStyle w:val="11"/>
        <w:numPr>
          <w:ilvl w:val="0"/>
          <w:numId w:val="191"/>
        </w:numPr>
        <w:tabs>
          <w:tab w:val="left" w:pos="360"/>
          <w:tab w:val="left" w:pos="2694"/>
        </w:tabs>
        <w:rPr>
          <w:sz w:val="28"/>
          <w:szCs w:val="28"/>
        </w:rPr>
      </w:pPr>
      <w:r w:rsidRPr="00483BEC">
        <w:rPr>
          <w:sz w:val="28"/>
          <w:szCs w:val="28"/>
        </w:rPr>
        <w:t>позднее появление ядра окостенения головки, изменения величин h и d</w:t>
      </w:r>
    </w:p>
    <w:p w:rsidR="008D06CE" w:rsidRPr="00483BEC" w:rsidRDefault="008D06CE" w:rsidP="007C0B4C">
      <w:pPr>
        <w:pStyle w:val="11"/>
        <w:numPr>
          <w:ilvl w:val="0"/>
          <w:numId w:val="191"/>
        </w:numPr>
        <w:tabs>
          <w:tab w:val="left" w:pos="360"/>
          <w:tab w:val="left" w:pos="2694"/>
        </w:tabs>
        <w:rPr>
          <w:sz w:val="28"/>
          <w:szCs w:val="28"/>
        </w:rPr>
      </w:pPr>
      <w:r w:rsidRPr="00483BEC">
        <w:rPr>
          <w:sz w:val="28"/>
          <w:szCs w:val="28"/>
        </w:rPr>
        <w:t>изменения величины d (уменьшение)</w:t>
      </w:r>
    </w:p>
    <w:p w:rsidR="008D06CE" w:rsidRPr="00483BEC" w:rsidRDefault="008D06CE" w:rsidP="007C0B4C">
      <w:pPr>
        <w:pStyle w:val="11"/>
        <w:numPr>
          <w:ilvl w:val="0"/>
          <w:numId w:val="191"/>
        </w:numPr>
        <w:tabs>
          <w:tab w:val="left" w:pos="360"/>
          <w:tab w:val="left" w:pos="2694"/>
        </w:tabs>
        <w:rPr>
          <w:sz w:val="28"/>
          <w:szCs w:val="28"/>
        </w:rPr>
      </w:pPr>
      <w:r w:rsidRPr="00483BEC">
        <w:rPr>
          <w:sz w:val="28"/>
          <w:szCs w:val="28"/>
        </w:rPr>
        <w:t>отношение диафиза бедра к линии Омбредана (проходит линия через диафиз бедра, кнутри, кнаружи от него)</w:t>
      </w:r>
    </w:p>
    <w:p w:rsidR="008D06CE" w:rsidRPr="00483BEC" w:rsidRDefault="008D06CE" w:rsidP="007C0B4C">
      <w:pPr>
        <w:pStyle w:val="11"/>
        <w:numPr>
          <w:ilvl w:val="0"/>
          <w:numId w:val="191"/>
        </w:numPr>
        <w:tabs>
          <w:tab w:val="left" w:pos="360"/>
          <w:tab w:val="left" w:pos="2694"/>
        </w:tabs>
        <w:rPr>
          <w:sz w:val="28"/>
          <w:szCs w:val="28"/>
        </w:rPr>
      </w:pPr>
      <w:r w:rsidRPr="00483BEC">
        <w:rPr>
          <w:sz w:val="28"/>
          <w:szCs w:val="28"/>
        </w:rPr>
        <w:t>изменение угла Виберга</w:t>
      </w:r>
    </w:p>
    <w:p w:rsidR="008D06CE" w:rsidRPr="00483BEC" w:rsidRDefault="008D06CE" w:rsidP="007C0B4C">
      <w:pPr>
        <w:pStyle w:val="11"/>
        <w:numPr>
          <w:ilvl w:val="0"/>
          <w:numId w:val="191"/>
        </w:numPr>
        <w:tabs>
          <w:tab w:val="left" w:pos="360"/>
          <w:tab w:val="left" w:pos="2694"/>
        </w:tabs>
        <w:rPr>
          <w:sz w:val="28"/>
          <w:szCs w:val="28"/>
        </w:rPr>
      </w:pPr>
      <w:r w:rsidRPr="00483BEC">
        <w:rPr>
          <w:sz w:val="28"/>
          <w:szCs w:val="28"/>
        </w:rPr>
        <w:t>изменение ацетабулярного угла (увеличение, уменьшение, без перемен)</w:t>
      </w:r>
    </w:p>
    <w:p w:rsidR="008D06CE" w:rsidRPr="00483BEC" w:rsidRDefault="008D06CE" w:rsidP="00D703DC">
      <w:pPr>
        <w:tabs>
          <w:tab w:val="left" w:pos="360"/>
        </w:tabs>
        <w:rPr>
          <w:rStyle w:val="12"/>
          <w:b w:val="0"/>
          <w:bCs w:val="0"/>
        </w:rPr>
      </w:pPr>
      <w:r w:rsidRPr="00483BEC">
        <w:rPr>
          <w:rStyle w:val="12"/>
          <w:b w:val="0"/>
          <w:bCs w:val="0"/>
        </w:rPr>
        <w:t>03. НАИБОЛЕЕ ЦЕЛЕСООБРАЗНЫМ МЕТОДОМ ЛЕЧЕНИЯ ДИСПЛАЗИИ ТАЗОБЕДРЕННОГО СУСТАВА В РАННЕМ ПЕРИОДЕ ЯВЛЯЕТСЯ</w:t>
      </w:r>
    </w:p>
    <w:p w:rsidR="008D06CE" w:rsidRDefault="008D06CE" w:rsidP="00D703DC">
      <w:pPr>
        <w:pStyle w:val="11"/>
        <w:tabs>
          <w:tab w:val="left" w:pos="360"/>
          <w:tab w:val="left" w:pos="2694"/>
        </w:tabs>
        <w:ind w:left="2410"/>
        <w:rPr>
          <w:sz w:val="28"/>
          <w:szCs w:val="28"/>
        </w:rPr>
      </w:pPr>
      <w:r>
        <w:rPr>
          <w:sz w:val="28"/>
          <w:szCs w:val="28"/>
        </w:rPr>
        <w:t xml:space="preserve">1. </w:t>
      </w:r>
      <w:r w:rsidRPr="00483BEC">
        <w:rPr>
          <w:sz w:val="28"/>
          <w:szCs w:val="28"/>
        </w:rPr>
        <w:t>консервативный (по Лоренцу)</w:t>
      </w:r>
    </w:p>
    <w:p w:rsidR="008D06CE" w:rsidRDefault="008D06CE" w:rsidP="00D703DC">
      <w:pPr>
        <w:pStyle w:val="11"/>
        <w:tabs>
          <w:tab w:val="left" w:pos="360"/>
          <w:tab w:val="left" w:pos="2694"/>
        </w:tabs>
        <w:ind w:left="2410"/>
        <w:rPr>
          <w:sz w:val="28"/>
          <w:szCs w:val="28"/>
        </w:rPr>
      </w:pPr>
      <w:r>
        <w:rPr>
          <w:sz w:val="28"/>
          <w:szCs w:val="28"/>
        </w:rPr>
        <w:t>2. гипсовые повязки</w:t>
      </w:r>
    </w:p>
    <w:p w:rsidR="008D06CE" w:rsidRDefault="008D06CE" w:rsidP="00D703DC">
      <w:pPr>
        <w:pStyle w:val="11"/>
        <w:tabs>
          <w:tab w:val="left" w:pos="360"/>
          <w:tab w:val="left" w:pos="2694"/>
        </w:tabs>
        <w:ind w:left="2410"/>
        <w:rPr>
          <w:sz w:val="28"/>
          <w:szCs w:val="28"/>
        </w:rPr>
      </w:pPr>
      <w:r>
        <w:rPr>
          <w:sz w:val="28"/>
          <w:szCs w:val="28"/>
        </w:rPr>
        <w:t>3. функциональные шины</w:t>
      </w:r>
    </w:p>
    <w:p w:rsidR="008D06CE" w:rsidRDefault="008D06CE" w:rsidP="00D703DC">
      <w:pPr>
        <w:pStyle w:val="11"/>
        <w:tabs>
          <w:tab w:val="left" w:pos="360"/>
          <w:tab w:val="left" w:pos="2694"/>
        </w:tabs>
        <w:ind w:left="2410"/>
        <w:rPr>
          <w:sz w:val="28"/>
          <w:szCs w:val="28"/>
        </w:rPr>
      </w:pPr>
      <w:r>
        <w:rPr>
          <w:sz w:val="28"/>
          <w:szCs w:val="28"/>
        </w:rPr>
        <w:t>4. оперативный</w:t>
      </w:r>
    </w:p>
    <w:p w:rsidR="008D06CE" w:rsidRDefault="008D06CE" w:rsidP="00D703DC">
      <w:pPr>
        <w:pStyle w:val="11"/>
        <w:tabs>
          <w:tab w:val="left" w:pos="360"/>
          <w:tab w:val="left" w:pos="2694"/>
        </w:tabs>
        <w:ind w:left="2410"/>
        <w:rPr>
          <w:sz w:val="28"/>
          <w:szCs w:val="28"/>
        </w:rPr>
      </w:pPr>
      <w:r>
        <w:rPr>
          <w:sz w:val="28"/>
          <w:szCs w:val="28"/>
        </w:rPr>
        <w:t xml:space="preserve">5. </w:t>
      </w:r>
      <w:r w:rsidRPr="00483BEC">
        <w:rPr>
          <w:sz w:val="28"/>
          <w:szCs w:val="28"/>
        </w:rPr>
        <w:t>стремена Павлика</w:t>
      </w:r>
    </w:p>
    <w:p w:rsidR="008D06CE" w:rsidRPr="00483BEC" w:rsidRDefault="008D06CE" w:rsidP="00D703DC">
      <w:pPr>
        <w:pStyle w:val="11"/>
        <w:tabs>
          <w:tab w:val="left" w:pos="360"/>
          <w:tab w:val="left" w:pos="2694"/>
        </w:tabs>
        <w:ind w:left="2694"/>
        <w:rPr>
          <w:sz w:val="28"/>
          <w:szCs w:val="28"/>
        </w:rPr>
      </w:pPr>
    </w:p>
    <w:p w:rsidR="008D06CE" w:rsidRPr="00483BEC" w:rsidRDefault="008D06CE" w:rsidP="00D703DC">
      <w:pPr>
        <w:tabs>
          <w:tab w:val="left" w:pos="360"/>
        </w:tabs>
        <w:rPr>
          <w:rStyle w:val="12"/>
          <w:b w:val="0"/>
          <w:bCs w:val="0"/>
        </w:rPr>
      </w:pPr>
      <w:r w:rsidRPr="00483BEC">
        <w:rPr>
          <w:rStyle w:val="12"/>
          <w:b w:val="0"/>
          <w:bCs w:val="0"/>
        </w:rPr>
        <w:t>04. ПРИЧИНОЙ ДИСПЛАСТИЧЕСКОГО КОКСОАРТРОЗА ЯВЛЯЕТСЯ</w:t>
      </w:r>
    </w:p>
    <w:p w:rsidR="008D06CE" w:rsidRDefault="008D06CE" w:rsidP="00D703DC">
      <w:pPr>
        <w:pStyle w:val="11"/>
        <w:tabs>
          <w:tab w:val="left" w:pos="360"/>
          <w:tab w:val="left" w:pos="2694"/>
        </w:tabs>
        <w:ind w:left="2694" w:hanging="284"/>
        <w:rPr>
          <w:sz w:val="28"/>
          <w:szCs w:val="28"/>
        </w:rPr>
      </w:pPr>
      <w:r>
        <w:rPr>
          <w:sz w:val="28"/>
          <w:szCs w:val="28"/>
        </w:rPr>
        <w:t xml:space="preserve">1. </w:t>
      </w:r>
      <w:r w:rsidRPr="00483BEC">
        <w:rPr>
          <w:sz w:val="28"/>
          <w:szCs w:val="28"/>
        </w:rPr>
        <w:t>травма</w:t>
      </w:r>
    </w:p>
    <w:p w:rsidR="008D06CE" w:rsidRDefault="008D06CE" w:rsidP="00D703DC">
      <w:pPr>
        <w:pStyle w:val="11"/>
        <w:tabs>
          <w:tab w:val="left" w:pos="360"/>
          <w:tab w:val="left" w:pos="2694"/>
        </w:tabs>
        <w:ind w:left="2694" w:hanging="284"/>
        <w:rPr>
          <w:sz w:val="28"/>
          <w:szCs w:val="28"/>
        </w:rPr>
      </w:pPr>
      <w:r>
        <w:rPr>
          <w:sz w:val="28"/>
          <w:szCs w:val="28"/>
        </w:rPr>
        <w:t xml:space="preserve">2. </w:t>
      </w:r>
      <w:r w:rsidRPr="00483BEC">
        <w:rPr>
          <w:sz w:val="28"/>
          <w:szCs w:val="28"/>
        </w:rPr>
        <w:t>перенесенный неспецифич</w:t>
      </w:r>
      <w:r>
        <w:rPr>
          <w:sz w:val="28"/>
          <w:szCs w:val="28"/>
        </w:rPr>
        <w:t>еский гнойный процесс в суставе</w:t>
      </w:r>
    </w:p>
    <w:p w:rsidR="008D06CE" w:rsidRDefault="008D06CE" w:rsidP="00D703DC">
      <w:pPr>
        <w:pStyle w:val="11"/>
        <w:tabs>
          <w:tab w:val="left" w:pos="360"/>
          <w:tab w:val="left" w:pos="2694"/>
        </w:tabs>
        <w:ind w:left="2694" w:hanging="284"/>
        <w:rPr>
          <w:sz w:val="28"/>
          <w:szCs w:val="28"/>
        </w:rPr>
      </w:pPr>
      <w:r>
        <w:rPr>
          <w:sz w:val="28"/>
          <w:szCs w:val="28"/>
        </w:rPr>
        <w:t xml:space="preserve">3. </w:t>
      </w:r>
      <w:r w:rsidRPr="00483BEC">
        <w:rPr>
          <w:sz w:val="28"/>
          <w:szCs w:val="28"/>
        </w:rPr>
        <w:t>дисплазия вертлужной впад</w:t>
      </w:r>
      <w:r>
        <w:rPr>
          <w:sz w:val="28"/>
          <w:szCs w:val="28"/>
        </w:rPr>
        <w:t>ины и врожденный подвывих бедра</w:t>
      </w:r>
    </w:p>
    <w:p w:rsidR="008D06CE" w:rsidRDefault="008D06CE" w:rsidP="00D703DC">
      <w:pPr>
        <w:pStyle w:val="11"/>
        <w:tabs>
          <w:tab w:val="left" w:pos="360"/>
          <w:tab w:val="left" w:pos="2694"/>
        </w:tabs>
        <w:ind w:left="2694" w:hanging="284"/>
        <w:rPr>
          <w:sz w:val="28"/>
          <w:szCs w:val="28"/>
        </w:rPr>
      </w:pPr>
      <w:r>
        <w:rPr>
          <w:sz w:val="28"/>
          <w:szCs w:val="28"/>
        </w:rPr>
        <w:t>4. специфическое поражение сустава</w:t>
      </w:r>
    </w:p>
    <w:p w:rsidR="008D06CE" w:rsidRPr="00483BEC" w:rsidRDefault="008D06CE" w:rsidP="00D703DC">
      <w:pPr>
        <w:pStyle w:val="11"/>
        <w:tabs>
          <w:tab w:val="left" w:pos="360"/>
          <w:tab w:val="left" w:pos="2694"/>
        </w:tabs>
        <w:ind w:left="2694" w:hanging="284"/>
        <w:rPr>
          <w:sz w:val="28"/>
          <w:szCs w:val="28"/>
        </w:rPr>
      </w:pPr>
      <w:r>
        <w:rPr>
          <w:sz w:val="28"/>
          <w:szCs w:val="28"/>
        </w:rPr>
        <w:t xml:space="preserve">5. </w:t>
      </w:r>
      <w:r w:rsidRPr="00483BEC">
        <w:rPr>
          <w:sz w:val="28"/>
          <w:szCs w:val="28"/>
        </w:rPr>
        <w:t>ревматоидный моноартрит тазобедренного сустава</w:t>
      </w:r>
    </w:p>
    <w:p w:rsidR="008D06CE" w:rsidRPr="00483BEC" w:rsidRDefault="008D06CE" w:rsidP="00D703DC">
      <w:pPr>
        <w:tabs>
          <w:tab w:val="left" w:pos="426"/>
          <w:tab w:val="left" w:pos="596"/>
        </w:tabs>
        <w:rPr>
          <w:sz w:val="28"/>
          <w:szCs w:val="28"/>
        </w:rPr>
      </w:pPr>
    </w:p>
    <w:p w:rsidR="008D06CE" w:rsidRPr="00483BEC" w:rsidRDefault="008D06CE" w:rsidP="00D703DC">
      <w:pPr>
        <w:tabs>
          <w:tab w:val="left" w:pos="426"/>
          <w:tab w:val="left" w:pos="596"/>
        </w:tabs>
        <w:rPr>
          <w:sz w:val="28"/>
          <w:szCs w:val="28"/>
        </w:rPr>
      </w:pPr>
      <w:r w:rsidRPr="00483BEC">
        <w:rPr>
          <w:sz w:val="28"/>
          <w:szCs w:val="28"/>
        </w:rPr>
        <w:t>05.</w:t>
      </w:r>
      <w:r w:rsidRPr="00483BEC">
        <w:rPr>
          <w:sz w:val="28"/>
          <w:szCs w:val="28"/>
        </w:rPr>
        <w:tab/>
        <w:t xml:space="preserve">ПРИ ОПЕРАТИВНОМ ЛЕЧЕНИЕ ПАТОЛОГИЧЕСКОГО ВЫВИХА БЕДРА  </w:t>
      </w:r>
    </w:p>
    <w:p w:rsidR="008D06CE" w:rsidRPr="00483BEC" w:rsidRDefault="008D06CE" w:rsidP="00D703DC">
      <w:pPr>
        <w:tabs>
          <w:tab w:val="left" w:pos="426"/>
          <w:tab w:val="left" w:pos="596"/>
        </w:tabs>
        <w:ind w:left="2268"/>
        <w:rPr>
          <w:sz w:val="28"/>
          <w:szCs w:val="28"/>
        </w:rPr>
      </w:pPr>
      <w:r w:rsidRPr="00483BEC">
        <w:rPr>
          <w:sz w:val="28"/>
          <w:szCs w:val="28"/>
        </w:rPr>
        <w:t>1)</w:t>
      </w:r>
      <w:r w:rsidRPr="00483BEC">
        <w:rPr>
          <w:sz w:val="28"/>
          <w:szCs w:val="28"/>
        </w:rPr>
        <w:tab/>
        <w:t>остеосинтез</w:t>
      </w:r>
    </w:p>
    <w:p w:rsidR="008D06CE" w:rsidRPr="00483BEC" w:rsidRDefault="008D06CE" w:rsidP="00D703DC">
      <w:pPr>
        <w:tabs>
          <w:tab w:val="left" w:pos="426"/>
          <w:tab w:val="left" w:pos="596"/>
        </w:tabs>
        <w:ind w:left="2268"/>
        <w:rPr>
          <w:sz w:val="28"/>
          <w:szCs w:val="28"/>
        </w:rPr>
      </w:pPr>
      <w:r w:rsidRPr="00483BEC">
        <w:rPr>
          <w:sz w:val="28"/>
          <w:szCs w:val="28"/>
        </w:rPr>
        <w:t>2)</w:t>
      </w:r>
      <w:r w:rsidRPr="00483BEC">
        <w:rPr>
          <w:sz w:val="28"/>
          <w:szCs w:val="28"/>
        </w:rPr>
        <w:tab/>
        <w:t>эндопротезирование</w:t>
      </w:r>
    </w:p>
    <w:p w:rsidR="008D06CE" w:rsidRPr="00483BEC" w:rsidRDefault="008D06CE" w:rsidP="00D703DC">
      <w:pPr>
        <w:tabs>
          <w:tab w:val="left" w:pos="426"/>
          <w:tab w:val="left" w:pos="596"/>
        </w:tabs>
        <w:ind w:left="2268"/>
        <w:rPr>
          <w:sz w:val="28"/>
          <w:szCs w:val="28"/>
        </w:rPr>
      </w:pPr>
      <w:r w:rsidRPr="00483BEC">
        <w:rPr>
          <w:sz w:val="28"/>
          <w:szCs w:val="28"/>
        </w:rPr>
        <w:t>3)</w:t>
      </w:r>
      <w:r w:rsidRPr="00483BEC">
        <w:rPr>
          <w:sz w:val="28"/>
          <w:szCs w:val="28"/>
        </w:rPr>
        <w:tab/>
        <w:t>артродезирование сустава</w:t>
      </w:r>
    </w:p>
    <w:p w:rsidR="008D06CE" w:rsidRPr="00483BEC" w:rsidRDefault="008D06CE" w:rsidP="00D703DC">
      <w:pPr>
        <w:tabs>
          <w:tab w:val="left" w:pos="426"/>
          <w:tab w:val="left" w:pos="596"/>
        </w:tabs>
        <w:ind w:left="2268"/>
        <w:rPr>
          <w:sz w:val="28"/>
          <w:szCs w:val="28"/>
        </w:rPr>
      </w:pPr>
      <w:r w:rsidRPr="00483BEC">
        <w:rPr>
          <w:sz w:val="28"/>
          <w:szCs w:val="28"/>
        </w:rPr>
        <w:t>4)</w:t>
      </w:r>
      <w:r w:rsidRPr="00483BEC">
        <w:rPr>
          <w:sz w:val="28"/>
          <w:szCs w:val="28"/>
        </w:rPr>
        <w:tab/>
        <w:t>резекция сустава</w:t>
      </w:r>
    </w:p>
    <w:p w:rsidR="008D06CE" w:rsidRPr="00483BEC" w:rsidRDefault="008D06CE" w:rsidP="00D703DC">
      <w:pPr>
        <w:tabs>
          <w:tab w:val="left" w:pos="426"/>
          <w:tab w:val="left" w:pos="596"/>
        </w:tabs>
        <w:ind w:left="2835" w:hanging="567"/>
        <w:rPr>
          <w:sz w:val="28"/>
          <w:szCs w:val="28"/>
        </w:rPr>
      </w:pPr>
      <w:r w:rsidRPr="00483BEC">
        <w:rPr>
          <w:sz w:val="28"/>
          <w:szCs w:val="28"/>
        </w:rPr>
        <w:lastRenderedPageBreak/>
        <w:t>5)</w:t>
      </w:r>
      <w:r w:rsidRPr="00483BEC">
        <w:rPr>
          <w:sz w:val="28"/>
          <w:szCs w:val="28"/>
        </w:rPr>
        <w:tab/>
        <w:t>так называемое "функциональное" лечение,включая лечебную гимнастику, массаж  и бальнеологию</w:t>
      </w:r>
    </w:p>
    <w:p w:rsidR="008D06CE" w:rsidRPr="00483BEC" w:rsidRDefault="008D06CE" w:rsidP="00D703DC">
      <w:pPr>
        <w:tabs>
          <w:tab w:val="left" w:pos="426"/>
          <w:tab w:val="left" w:pos="596"/>
        </w:tabs>
        <w:rPr>
          <w:sz w:val="28"/>
          <w:szCs w:val="28"/>
        </w:rPr>
      </w:pPr>
    </w:p>
    <w:p w:rsidR="008D06CE" w:rsidRPr="00483BEC" w:rsidRDefault="008D06CE" w:rsidP="00D703DC">
      <w:pPr>
        <w:tabs>
          <w:tab w:val="left" w:pos="426"/>
          <w:tab w:val="left" w:pos="596"/>
        </w:tabs>
        <w:rPr>
          <w:sz w:val="28"/>
          <w:szCs w:val="28"/>
        </w:rPr>
      </w:pPr>
      <w:r w:rsidRPr="00483BEC">
        <w:rPr>
          <w:sz w:val="28"/>
          <w:szCs w:val="28"/>
        </w:rPr>
        <w:t>06.</w:t>
      </w:r>
      <w:r w:rsidRPr="00483BEC">
        <w:rPr>
          <w:sz w:val="28"/>
          <w:szCs w:val="28"/>
        </w:rPr>
        <w:tab/>
        <w:t xml:space="preserve">ПРИ ПРИОБРЕТЕННОМ «КОКСА ВАРА» ПРИМЕНЯЕТСЯ  </w:t>
      </w:r>
    </w:p>
    <w:p w:rsidR="008D06CE" w:rsidRPr="00483BEC" w:rsidRDefault="008D06CE" w:rsidP="00D703DC">
      <w:pPr>
        <w:tabs>
          <w:tab w:val="left" w:pos="426"/>
          <w:tab w:val="left" w:pos="596"/>
        </w:tabs>
        <w:ind w:left="2410"/>
        <w:rPr>
          <w:sz w:val="28"/>
          <w:szCs w:val="28"/>
        </w:rPr>
      </w:pPr>
      <w:r w:rsidRPr="00483BEC">
        <w:rPr>
          <w:sz w:val="28"/>
          <w:szCs w:val="28"/>
        </w:rPr>
        <w:t>1)</w:t>
      </w:r>
      <w:r w:rsidRPr="00483BEC">
        <w:rPr>
          <w:sz w:val="28"/>
          <w:szCs w:val="28"/>
        </w:rPr>
        <w:tab/>
        <w:t>вальгизирующая остеотомия бедра</w:t>
      </w:r>
    </w:p>
    <w:p w:rsidR="008D06CE" w:rsidRPr="00483BEC" w:rsidRDefault="008D06CE" w:rsidP="00D703DC">
      <w:pPr>
        <w:tabs>
          <w:tab w:val="left" w:pos="426"/>
          <w:tab w:val="left" w:pos="596"/>
        </w:tabs>
        <w:ind w:left="2410"/>
        <w:rPr>
          <w:sz w:val="28"/>
          <w:szCs w:val="28"/>
        </w:rPr>
      </w:pPr>
      <w:r w:rsidRPr="00483BEC">
        <w:rPr>
          <w:sz w:val="28"/>
          <w:szCs w:val="28"/>
        </w:rPr>
        <w:t>2)</w:t>
      </w:r>
      <w:r w:rsidRPr="00483BEC">
        <w:rPr>
          <w:sz w:val="28"/>
          <w:szCs w:val="28"/>
        </w:rPr>
        <w:tab/>
        <w:t>консервативное лечение</w:t>
      </w:r>
    </w:p>
    <w:p w:rsidR="008D06CE" w:rsidRPr="00483BEC" w:rsidRDefault="008D06CE" w:rsidP="00D703DC">
      <w:pPr>
        <w:tabs>
          <w:tab w:val="left" w:pos="426"/>
          <w:tab w:val="left" w:pos="596"/>
        </w:tabs>
        <w:ind w:left="2410"/>
        <w:rPr>
          <w:sz w:val="28"/>
          <w:szCs w:val="28"/>
        </w:rPr>
      </w:pPr>
      <w:r w:rsidRPr="00483BEC">
        <w:rPr>
          <w:sz w:val="28"/>
          <w:szCs w:val="28"/>
        </w:rPr>
        <w:t>3)</w:t>
      </w:r>
      <w:r w:rsidRPr="00483BEC">
        <w:rPr>
          <w:sz w:val="28"/>
          <w:szCs w:val="28"/>
        </w:rPr>
        <w:tab/>
        <w:t>артродез и артропластика тазобедренного сустава</w:t>
      </w:r>
    </w:p>
    <w:p w:rsidR="008D06CE" w:rsidRPr="00483BEC" w:rsidRDefault="008D06CE" w:rsidP="00D703DC">
      <w:pPr>
        <w:tabs>
          <w:tab w:val="left" w:pos="426"/>
          <w:tab w:val="left" w:pos="596"/>
        </w:tabs>
        <w:ind w:left="2410"/>
        <w:rPr>
          <w:sz w:val="28"/>
          <w:szCs w:val="28"/>
        </w:rPr>
      </w:pPr>
      <w:r w:rsidRPr="00483BEC">
        <w:rPr>
          <w:sz w:val="28"/>
          <w:szCs w:val="28"/>
        </w:rPr>
        <w:t>4)</w:t>
      </w:r>
      <w:r w:rsidRPr="00483BEC">
        <w:rPr>
          <w:sz w:val="28"/>
          <w:szCs w:val="28"/>
        </w:rPr>
        <w:tab/>
        <w:t>ношение ортопедической обуви и разгрузка сустава</w:t>
      </w:r>
    </w:p>
    <w:p w:rsidR="008D06CE" w:rsidRPr="00483BEC" w:rsidRDefault="008D06CE" w:rsidP="00D703DC">
      <w:pPr>
        <w:tabs>
          <w:tab w:val="left" w:pos="426"/>
          <w:tab w:val="left" w:pos="596"/>
        </w:tabs>
        <w:ind w:left="2410"/>
        <w:rPr>
          <w:sz w:val="28"/>
          <w:szCs w:val="28"/>
        </w:rPr>
      </w:pPr>
      <w:r w:rsidRPr="00483BEC">
        <w:rPr>
          <w:sz w:val="28"/>
          <w:szCs w:val="28"/>
        </w:rPr>
        <w:t>5)</w:t>
      </w:r>
      <w:r w:rsidRPr="00483BEC">
        <w:rPr>
          <w:sz w:val="28"/>
          <w:szCs w:val="28"/>
        </w:rPr>
        <w:tab/>
        <w:t>все перечисленное</w:t>
      </w:r>
    </w:p>
    <w:p w:rsidR="008D06CE" w:rsidRPr="00483BEC" w:rsidRDefault="008D06CE" w:rsidP="00D703DC">
      <w:pPr>
        <w:tabs>
          <w:tab w:val="left" w:pos="426"/>
          <w:tab w:val="left" w:pos="596"/>
        </w:tabs>
        <w:rPr>
          <w:sz w:val="28"/>
          <w:szCs w:val="28"/>
        </w:rPr>
      </w:pPr>
    </w:p>
    <w:p w:rsidR="008D06CE" w:rsidRPr="00483BEC" w:rsidRDefault="008D06CE" w:rsidP="00D703DC">
      <w:pPr>
        <w:tabs>
          <w:tab w:val="left" w:pos="426"/>
          <w:tab w:val="left" w:pos="596"/>
        </w:tabs>
        <w:rPr>
          <w:sz w:val="28"/>
          <w:szCs w:val="28"/>
        </w:rPr>
      </w:pPr>
      <w:r w:rsidRPr="00483BEC">
        <w:rPr>
          <w:sz w:val="28"/>
          <w:szCs w:val="28"/>
        </w:rPr>
        <w:t>07.</w:t>
      </w:r>
      <w:r w:rsidRPr="00483BEC">
        <w:rPr>
          <w:sz w:val="28"/>
          <w:szCs w:val="28"/>
        </w:rPr>
        <w:tab/>
        <w:t xml:space="preserve">ПРИ ПРИОБРЕТЕННОМ «КОКСА ВАЛЬГА» ПРИМЕНЯЕТСЯ  </w:t>
      </w:r>
    </w:p>
    <w:p w:rsidR="008D06CE" w:rsidRPr="00483BEC" w:rsidRDefault="008D06CE" w:rsidP="00D703DC">
      <w:pPr>
        <w:tabs>
          <w:tab w:val="left" w:pos="426"/>
          <w:tab w:val="left" w:pos="596"/>
        </w:tabs>
        <w:ind w:firstLine="2410"/>
        <w:rPr>
          <w:sz w:val="28"/>
          <w:szCs w:val="28"/>
        </w:rPr>
      </w:pPr>
      <w:r w:rsidRPr="00483BEC">
        <w:rPr>
          <w:sz w:val="28"/>
          <w:szCs w:val="28"/>
        </w:rPr>
        <w:t>1)</w:t>
      </w:r>
      <w:r w:rsidRPr="00483BEC">
        <w:rPr>
          <w:sz w:val="28"/>
          <w:szCs w:val="28"/>
        </w:rPr>
        <w:tab/>
        <w:t>варизирующая остеотомия</w:t>
      </w:r>
    </w:p>
    <w:p w:rsidR="008D06CE" w:rsidRPr="00483BEC" w:rsidRDefault="008D06CE" w:rsidP="00D703DC">
      <w:pPr>
        <w:tabs>
          <w:tab w:val="left" w:pos="426"/>
          <w:tab w:val="left" w:pos="596"/>
        </w:tabs>
        <w:ind w:firstLine="2410"/>
        <w:rPr>
          <w:sz w:val="28"/>
          <w:szCs w:val="28"/>
        </w:rPr>
      </w:pPr>
      <w:r w:rsidRPr="00483BEC">
        <w:rPr>
          <w:sz w:val="28"/>
          <w:szCs w:val="28"/>
        </w:rPr>
        <w:t>2)</w:t>
      </w:r>
      <w:r w:rsidRPr="00483BEC">
        <w:rPr>
          <w:sz w:val="28"/>
          <w:szCs w:val="28"/>
        </w:rPr>
        <w:tab/>
        <w:t>артродез тазобедренного сустава</w:t>
      </w:r>
    </w:p>
    <w:p w:rsidR="008D06CE" w:rsidRPr="00483BEC" w:rsidRDefault="008D06CE" w:rsidP="00D703DC">
      <w:pPr>
        <w:tabs>
          <w:tab w:val="left" w:pos="426"/>
          <w:tab w:val="left" w:pos="596"/>
        </w:tabs>
        <w:ind w:firstLine="2410"/>
        <w:rPr>
          <w:sz w:val="28"/>
          <w:szCs w:val="28"/>
        </w:rPr>
      </w:pPr>
      <w:r w:rsidRPr="00483BEC">
        <w:rPr>
          <w:sz w:val="28"/>
          <w:szCs w:val="28"/>
        </w:rPr>
        <w:t>3)</w:t>
      </w:r>
      <w:r w:rsidRPr="00483BEC">
        <w:rPr>
          <w:sz w:val="28"/>
          <w:szCs w:val="28"/>
        </w:rPr>
        <w:tab/>
        <w:t>ношение ортопедической обуви</w:t>
      </w:r>
    </w:p>
    <w:p w:rsidR="008D06CE" w:rsidRPr="00483BEC" w:rsidRDefault="008D06CE" w:rsidP="00D703DC">
      <w:pPr>
        <w:tabs>
          <w:tab w:val="left" w:pos="426"/>
          <w:tab w:val="left" w:pos="596"/>
        </w:tabs>
        <w:ind w:firstLine="2410"/>
        <w:rPr>
          <w:sz w:val="28"/>
          <w:szCs w:val="28"/>
        </w:rPr>
      </w:pPr>
      <w:r w:rsidRPr="00483BEC">
        <w:rPr>
          <w:sz w:val="28"/>
          <w:szCs w:val="28"/>
        </w:rPr>
        <w:t>4)</w:t>
      </w:r>
      <w:r w:rsidRPr="00483BEC">
        <w:rPr>
          <w:sz w:val="28"/>
          <w:szCs w:val="28"/>
        </w:rPr>
        <w:tab/>
        <w:t>консервативное лечение и разгрузка сустава</w:t>
      </w:r>
    </w:p>
    <w:p w:rsidR="008D06CE" w:rsidRPr="00483BEC" w:rsidRDefault="008D06CE" w:rsidP="00D703DC">
      <w:pPr>
        <w:tabs>
          <w:tab w:val="left" w:pos="426"/>
          <w:tab w:val="left" w:pos="596"/>
        </w:tabs>
        <w:ind w:firstLine="2410"/>
        <w:rPr>
          <w:sz w:val="28"/>
          <w:szCs w:val="28"/>
        </w:rPr>
      </w:pPr>
      <w:r w:rsidRPr="00483BEC">
        <w:rPr>
          <w:sz w:val="28"/>
          <w:szCs w:val="28"/>
        </w:rPr>
        <w:t>5)</w:t>
      </w:r>
      <w:r w:rsidRPr="00483BEC">
        <w:rPr>
          <w:sz w:val="28"/>
          <w:szCs w:val="28"/>
        </w:rPr>
        <w:tab/>
        <w:t>все перечисленное</w:t>
      </w:r>
    </w:p>
    <w:p w:rsidR="008D06CE" w:rsidRPr="00483BEC" w:rsidRDefault="008D06CE" w:rsidP="00D703DC">
      <w:pPr>
        <w:tabs>
          <w:tab w:val="left" w:pos="360"/>
          <w:tab w:val="left" w:pos="2694"/>
        </w:tabs>
        <w:rPr>
          <w:sz w:val="28"/>
          <w:szCs w:val="28"/>
        </w:rPr>
      </w:pPr>
    </w:p>
    <w:p w:rsidR="008D06CE" w:rsidRPr="00483BEC" w:rsidRDefault="008D06CE" w:rsidP="00D703DC">
      <w:pPr>
        <w:tabs>
          <w:tab w:val="left" w:pos="426"/>
          <w:tab w:val="left" w:pos="596"/>
        </w:tabs>
        <w:rPr>
          <w:sz w:val="28"/>
          <w:szCs w:val="28"/>
        </w:rPr>
      </w:pPr>
      <w:r w:rsidRPr="00483BEC">
        <w:rPr>
          <w:sz w:val="28"/>
          <w:szCs w:val="28"/>
        </w:rPr>
        <w:t>08.</w:t>
      </w:r>
      <w:r w:rsidRPr="00483BEC">
        <w:rPr>
          <w:sz w:val="28"/>
          <w:szCs w:val="28"/>
        </w:rPr>
        <w:tab/>
        <w:t xml:space="preserve">ПРИ ПАТОЛОГИЧЕСКОМ ВЫВИХЕ В СЛУЧАЕ СОХРАНЕНИЯ БОЛЬШОГО ВЕРТЕЛА НАИЛУЧШИЕ РЕЗУЛЬТАТЫ ДАЕТ ОПЕРАЦИЯ  </w:t>
      </w:r>
    </w:p>
    <w:p w:rsidR="008D06CE" w:rsidRPr="00483BEC" w:rsidRDefault="008D06CE" w:rsidP="00D703DC">
      <w:pPr>
        <w:tabs>
          <w:tab w:val="left" w:pos="426"/>
          <w:tab w:val="left" w:pos="596"/>
        </w:tabs>
        <w:ind w:left="2410"/>
        <w:rPr>
          <w:sz w:val="28"/>
          <w:szCs w:val="28"/>
        </w:rPr>
      </w:pPr>
      <w:r w:rsidRPr="00483BEC">
        <w:rPr>
          <w:sz w:val="28"/>
          <w:szCs w:val="28"/>
        </w:rPr>
        <w:t>1)</w:t>
      </w:r>
      <w:r w:rsidRPr="00483BEC">
        <w:rPr>
          <w:sz w:val="28"/>
          <w:szCs w:val="28"/>
        </w:rPr>
        <w:tab/>
        <w:t>по Коллона</w:t>
      </w:r>
    </w:p>
    <w:p w:rsidR="008D06CE" w:rsidRPr="00483BEC" w:rsidRDefault="008D06CE" w:rsidP="00D703DC">
      <w:pPr>
        <w:tabs>
          <w:tab w:val="left" w:pos="426"/>
          <w:tab w:val="left" w:pos="596"/>
        </w:tabs>
        <w:ind w:left="2410"/>
        <w:rPr>
          <w:sz w:val="28"/>
          <w:szCs w:val="28"/>
        </w:rPr>
      </w:pPr>
      <w:r w:rsidRPr="00483BEC">
        <w:rPr>
          <w:sz w:val="28"/>
          <w:szCs w:val="28"/>
        </w:rPr>
        <w:t>2)</w:t>
      </w:r>
      <w:r w:rsidRPr="00483BEC">
        <w:rPr>
          <w:sz w:val="28"/>
          <w:szCs w:val="28"/>
        </w:rPr>
        <w:tab/>
        <w:t>по Улицкому</w:t>
      </w:r>
    </w:p>
    <w:p w:rsidR="008D06CE" w:rsidRPr="00483BEC" w:rsidRDefault="008D06CE" w:rsidP="00D703DC">
      <w:pPr>
        <w:tabs>
          <w:tab w:val="left" w:pos="426"/>
          <w:tab w:val="left" w:pos="596"/>
        </w:tabs>
        <w:ind w:left="2410"/>
        <w:rPr>
          <w:sz w:val="28"/>
          <w:szCs w:val="28"/>
        </w:rPr>
      </w:pPr>
      <w:r w:rsidRPr="00483BEC">
        <w:rPr>
          <w:sz w:val="28"/>
          <w:szCs w:val="28"/>
        </w:rPr>
        <w:t>3)</w:t>
      </w:r>
      <w:r w:rsidRPr="00483BEC">
        <w:rPr>
          <w:sz w:val="28"/>
          <w:szCs w:val="28"/>
        </w:rPr>
        <w:tab/>
        <w:t>по Садофьеву</w:t>
      </w:r>
    </w:p>
    <w:p w:rsidR="008D06CE" w:rsidRPr="00483BEC" w:rsidRDefault="008D06CE" w:rsidP="00D703DC">
      <w:pPr>
        <w:tabs>
          <w:tab w:val="left" w:pos="426"/>
          <w:tab w:val="left" w:pos="596"/>
        </w:tabs>
        <w:ind w:left="2410"/>
        <w:rPr>
          <w:sz w:val="28"/>
          <w:szCs w:val="28"/>
        </w:rPr>
      </w:pPr>
      <w:r w:rsidRPr="00483BEC">
        <w:rPr>
          <w:sz w:val="28"/>
          <w:szCs w:val="28"/>
        </w:rPr>
        <w:t>4)</w:t>
      </w:r>
      <w:r w:rsidRPr="00483BEC">
        <w:rPr>
          <w:sz w:val="28"/>
          <w:szCs w:val="28"/>
        </w:rPr>
        <w:tab/>
        <w:t>по Новаченко</w:t>
      </w:r>
    </w:p>
    <w:p w:rsidR="008D06CE" w:rsidRPr="00483BEC" w:rsidRDefault="008D06CE" w:rsidP="00D703DC">
      <w:pPr>
        <w:tabs>
          <w:tab w:val="left" w:pos="426"/>
          <w:tab w:val="left" w:pos="596"/>
        </w:tabs>
        <w:ind w:left="2410"/>
        <w:rPr>
          <w:sz w:val="28"/>
          <w:szCs w:val="28"/>
        </w:rPr>
      </w:pPr>
      <w:r w:rsidRPr="00483BEC">
        <w:rPr>
          <w:sz w:val="28"/>
          <w:szCs w:val="28"/>
        </w:rPr>
        <w:t>5)</w:t>
      </w:r>
      <w:r w:rsidRPr="00483BEC">
        <w:rPr>
          <w:sz w:val="28"/>
          <w:szCs w:val="28"/>
        </w:rPr>
        <w:tab/>
        <w:t>по Шанцу</w:t>
      </w:r>
    </w:p>
    <w:p w:rsidR="008D06CE" w:rsidRPr="00483BEC" w:rsidRDefault="008D06CE" w:rsidP="00D703DC">
      <w:pPr>
        <w:ind w:left="2410"/>
        <w:rPr>
          <w:sz w:val="28"/>
          <w:szCs w:val="28"/>
        </w:rPr>
      </w:pPr>
    </w:p>
    <w:p w:rsidR="008D06CE" w:rsidRDefault="008D06CE" w:rsidP="00D703DC">
      <w:pPr>
        <w:tabs>
          <w:tab w:val="left" w:pos="360"/>
        </w:tabs>
        <w:rPr>
          <w:rStyle w:val="26"/>
          <w:b w:val="0"/>
          <w:bCs/>
          <w:sz w:val="28"/>
          <w:szCs w:val="28"/>
        </w:rPr>
      </w:pPr>
      <w:r w:rsidRPr="00483BEC">
        <w:rPr>
          <w:sz w:val="28"/>
          <w:szCs w:val="28"/>
        </w:rPr>
        <w:t>09.</w:t>
      </w:r>
      <w:r w:rsidRPr="00483BEC">
        <w:rPr>
          <w:sz w:val="28"/>
          <w:szCs w:val="28"/>
        </w:rPr>
        <w:tab/>
      </w:r>
      <w:r>
        <w:rPr>
          <w:rStyle w:val="26"/>
          <w:b w:val="0"/>
          <w:bCs/>
          <w:sz w:val="28"/>
          <w:szCs w:val="28"/>
        </w:rPr>
        <w:t>ПРИ КОНСЕРВАТИВНОМ ЛЕЧЕНИИ ДИСПЛАЗИИ (ВЫВИХА) ТАЗОБЕДРЕННОГО СУСТАВА НАИБОЛЕЕ ЧАСТО ВСТРЕЧАЕТСЯ ОСЛОЖНЕНИЕ</w:t>
      </w:r>
    </w:p>
    <w:p w:rsidR="008D06CE" w:rsidRDefault="008D06CE" w:rsidP="007C0B4C">
      <w:pPr>
        <w:pStyle w:val="35"/>
        <w:numPr>
          <w:ilvl w:val="0"/>
          <w:numId w:val="192"/>
        </w:numPr>
        <w:tabs>
          <w:tab w:val="left" w:pos="360"/>
          <w:tab w:val="left" w:pos="2694"/>
        </w:tabs>
        <w:ind w:left="2694" w:hanging="284"/>
        <w:contextualSpacing/>
      </w:pPr>
      <w:r>
        <w:rPr>
          <w:sz w:val="28"/>
          <w:szCs w:val="28"/>
        </w:rPr>
        <w:t>асептический некроз головки бедра</w:t>
      </w:r>
    </w:p>
    <w:p w:rsidR="008D06CE" w:rsidRDefault="008D06CE" w:rsidP="007C0B4C">
      <w:pPr>
        <w:pStyle w:val="35"/>
        <w:numPr>
          <w:ilvl w:val="0"/>
          <w:numId w:val="192"/>
        </w:numPr>
        <w:tabs>
          <w:tab w:val="left" w:pos="360"/>
          <w:tab w:val="left" w:pos="2694"/>
        </w:tabs>
        <w:ind w:left="2694" w:hanging="284"/>
        <w:contextualSpacing/>
        <w:rPr>
          <w:sz w:val="28"/>
          <w:szCs w:val="28"/>
        </w:rPr>
      </w:pPr>
      <w:r>
        <w:rPr>
          <w:sz w:val="28"/>
          <w:szCs w:val="28"/>
        </w:rPr>
        <w:t>парез седалищного нерва</w:t>
      </w:r>
    </w:p>
    <w:p w:rsidR="008D06CE" w:rsidRDefault="008D06CE" w:rsidP="007C0B4C">
      <w:pPr>
        <w:pStyle w:val="35"/>
        <w:numPr>
          <w:ilvl w:val="0"/>
          <w:numId w:val="192"/>
        </w:numPr>
        <w:tabs>
          <w:tab w:val="left" w:pos="360"/>
          <w:tab w:val="left" w:pos="2694"/>
        </w:tabs>
        <w:ind w:left="2694" w:hanging="284"/>
        <w:contextualSpacing/>
        <w:rPr>
          <w:sz w:val="28"/>
          <w:szCs w:val="28"/>
        </w:rPr>
      </w:pPr>
      <w:r>
        <w:rPr>
          <w:sz w:val="28"/>
          <w:szCs w:val="28"/>
        </w:rPr>
        <w:t>тугоподвижность в суставе и анкилоз</w:t>
      </w:r>
    </w:p>
    <w:p w:rsidR="008D06CE" w:rsidRDefault="008D06CE" w:rsidP="007C0B4C">
      <w:pPr>
        <w:pStyle w:val="35"/>
        <w:numPr>
          <w:ilvl w:val="0"/>
          <w:numId w:val="192"/>
        </w:numPr>
        <w:tabs>
          <w:tab w:val="left" w:pos="360"/>
        </w:tabs>
        <w:spacing w:after="200"/>
        <w:contextualSpacing/>
        <w:rPr>
          <w:sz w:val="28"/>
          <w:szCs w:val="28"/>
        </w:rPr>
      </w:pPr>
      <w:r>
        <w:rPr>
          <w:sz w:val="28"/>
          <w:szCs w:val="28"/>
        </w:rPr>
        <w:t>абсолютное укорочение конечности</w:t>
      </w:r>
    </w:p>
    <w:p w:rsidR="008D06CE" w:rsidRPr="00877857" w:rsidRDefault="008D06CE" w:rsidP="007C0B4C">
      <w:pPr>
        <w:pStyle w:val="35"/>
        <w:numPr>
          <w:ilvl w:val="0"/>
          <w:numId w:val="192"/>
        </w:numPr>
        <w:tabs>
          <w:tab w:val="left" w:pos="360"/>
        </w:tabs>
        <w:spacing w:after="200"/>
        <w:contextualSpacing/>
        <w:rPr>
          <w:sz w:val="28"/>
          <w:szCs w:val="28"/>
        </w:rPr>
      </w:pPr>
      <w:r>
        <w:rPr>
          <w:sz w:val="28"/>
          <w:szCs w:val="28"/>
        </w:rPr>
        <w:t>атрофия мышц нижних конечностей</w:t>
      </w:r>
    </w:p>
    <w:p w:rsidR="008D06CE" w:rsidRPr="00483BEC" w:rsidRDefault="008D06CE" w:rsidP="00D703DC">
      <w:pPr>
        <w:tabs>
          <w:tab w:val="left" w:pos="426"/>
          <w:tab w:val="left" w:pos="596"/>
        </w:tabs>
        <w:rPr>
          <w:sz w:val="28"/>
          <w:szCs w:val="28"/>
        </w:rPr>
      </w:pPr>
      <w:r w:rsidRPr="00483BEC">
        <w:rPr>
          <w:sz w:val="28"/>
          <w:szCs w:val="28"/>
        </w:rPr>
        <w:t>10.</w:t>
      </w:r>
      <w:r w:rsidRPr="00483BEC">
        <w:rPr>
          <w:sz w:val="28"/>
          <w:szCs w:val="28"/>
        </w:rPr>
        <w:tab/>
        <w:t xml:space="preserve">«КОКСА ВАРА» ВОЗНИКАЕТ В СВЯЗИ С ПОРАЖЕНИЕМ  </w:t>
      </w:r>
    </w:p>
    <w:p w:rsidR="008D06CE" w:rsidRPr="00483BEC" w:rsidRDefault="008D06CE" w:rsidP="00D703DC">
      <w:pPr>
        <w:tabs>
          <w:tab w:val="left" w:pos="426"/>
          <w:tab w:val="left" w:pos="596"/>
        </w:tabs>
        <w:ind w:left="2410"/>
        <w:rPr>
          <w:sz w:val="28"/>
          <w:szCs w:val="28"/>
        </w:rPr>
      </w:pPr>
      <w:r w:rsidRPr="00483BEC">
        <w:rPr>
          <w:sz w:val="28"/>
          <w:szCs w:val="28"/>
        </w:rPr>
        <w:t>1)</w:t>
      </w:r>
      <w:r w:rsidRPr="00483BEC">
        <w:rPr>
          <w:sz w:val="28"/>
          <w:szCs w:val="28"/>
        </w:rPr>
        <w:tab/>
        <w:t>головки и эпифиза бедра</w:t>
      </w:r>
    </w:p>
    <w:p w:rsidR="008D06CE" w:rsidRPr="00483BEC" w:rsidRDefault="008D06CE" w:rsidP="00D703DC">
      <w:pPr>
        <w:tabs>
          <w:tab w:val="left" w:pos="426"/>
          <w:tab w:val="left" w:pos="596"/>
        </w:tabs>
        <w:ind w:left="2410"/>
        <w:rPr>
          <w:sz w:val="28"/>
          <w:szCs w:val="28"/>
        </w:rPr>
      </w:pPr>
      <w:r w:rsidRPr="00483BEC">
        <w:rPr>
          <w:sz w:val="28"/>
          <w:szCs w:val="28"/>
        </w:rPr>
        <w:t>2)</w:t>
      </w:r>
      <w:r w:rsidRPr="00483BEC">
        <w:rPr>
          <w:sz w:val="28"/>
          <w:szCs w:val="28"/>
        </w:rPr>
        <w:tab/>
        <w:t>метафиза дистального отдела бедра</w:t>
      </w:r>
    </w:p>
    <w:p w:rsidR="008D06CE" w:rsidRPr="00483BEC" w:rsidRDefault="008D06CE" w:rsidP="00D703DC">
      <w:pPr>
        <w:tabs>
          <w:tab w:val="left" w:pos="426"/>
          <w:tab w:val="left" w:pos="596"/>
        </w:tabs>
        <w:ind w:left="2410"/>
        <w:rPr>
          <w:sz w:val="28"/>
          <w:szCs w:val="28"/>
        </w:rPr>
      </w:pPr>
      <w:r w:rsidRPr="00483BEC">
        <w:rPr>
          <w:sz w:val="28"/>
          <w:szCs w:val="28"/>
        </w:rPr>
        <w:t>3)</w:t>
      </w:r>
      <w:r w:rsidRPr="00483BEC">
        <w:rPr>
          <w:sz w:val="28"/>
          <w:szCs w:val="28"/>
        </w:rPr>
        <w:tab/>
        <w:t>крыша вертлужной впадины</w:t>
      </w:r>
    </w:p>
    <w:p w:rsidR="008D06CE" w:rsidRPr="00483BEC" w:rsidRDefault="008D06CE" w:rsidP="00D703DC">
      <w:pPr>
        <w:tabs>
          <w:tab w:val="left" w:pos="426"/>
          <w:tab w:val="left" w:pos="596"/>
        </w:tabs>
        <w:ind w:left="2410"/>
        <w:rPr>
          <w:sz w:val="28"/>
          <w:szCs w:val="28"/>
        </w:rPr>
      </w:pPr>
      <w:r w:rsidRPr="00483BEC">
        <w:rPr>
          <w:sz w:val="28"/>
          <w:szCs w:val="28"/>
        </w:rPr>
        <w:t>4)</w:t>
      </w:r>
      <w:r w:rsidRPr="00483BEC">
        <w:rPr>
          <w:sz w:val="28"/>
          <w:szCs w:val="28"/>
        </w:rPr>
        <w:tab/>
        <w:t>диафиза бедра</w:t>
      </w:r>
    </w:p>
    <w:p w:rsidR="008D06CE" w:rsidRPr="00F959BD" w:rsidRDefault="008D06CE" w:rsidP="00D703DC">
      <w:pPr>
        <w:tabs>
          <w:tab w:val="left" w:pos="426"/>
          <w:tab w:val="left" w:pos="596"/>
        </w:tabs>
        <w:ind w:left="2410"/>
        <w:rPr>
          <w:sz w:val="28"/>
          <w:szCs w:val="28"/>
        </w:rPr>
      </w:pPr>
      <w:r w:rsidRPr="00483BEC">
        <w:rPr>
          <w:sz w:val="28"/>
          <w:szCs w:val="28"/>
        </w:rPr>
        <w:t>5)</w:t>
      </w:r>
      <w:r w:rsidRPr="00483BEC">
        <w:rPr>
          <w:sz w:val="28"/>
          <w:szCs w:val="28"/>
        </w:rPr>
        <w:tab/>
        <w:t>комбинации всех вышеперечисленных зон</w:t>
      </w:r>
    </w:p>
    <w:p w:rsidR="008D06CE" w:rsidRDefault="008D06CE" w:rsidP="00D703DC">
      <w:pPr>
        <w:tabs>
          <w:tab w:val="left" w:pos="426"/>
          <w:tab w:val="left" w:pos="596"/>
        </w:tabs>
        <w:rPr>
          <w:b/>
          <w:sz w:val="28"/>
          <w:szCs w:val="28"/>
        </w:rPr>
      </w:pPr>
    </w:p>
    <w:p w:rsidR="008D06CE" w:rsidRDefault="008D06CE" w:rsidP="00D703DC">
      <w:pPr>
        <w:tabs>
          <w:tab w:val="left" w:pos="426"/>
          <w:tab w:val="left" w:pos="596"/>
        </w:tabs>
        <w:rPr>
          <w:b/>
          <w:sz w:val="28"/>
          <w:szCs w:val="28"/>
        </w:rPr>
      </w:pPr>
      <w:r w:rsidRPr="00362A45">
        <w:rPr>
          <w:b/>
          <w:sz w:val="28"/>
          <w:szCs w:val="28"/>
        </w:rPr>
        <w:t>Эталоны ответов:</w:t>
      </w:r>
    </w:p>
    <w:p w:rsidR="008D06CE" w:rsidRDefault="008D06CE" w:rsidP="00D703DC">
      <w:pPr>
        <w:pStyle w:val="11"/>
        <w:tabs>
          <w:tab w:val="left" w:pos="426"/>
          <w:tab w:val="left" w:pos="596"/>
        </w:tabs>
        <w:ind w:left="360"/>
        <w:rPr>
          <w:sz w:val="28"/>
          <w:szCs w:val="28"/>
        </w:rPr>
      </w:pPr>
      <w:r>
        <w:rPr>
          <w:sz w:val="28"/>
          <w:szCs w:val="28"/>
        </w:rPr>
        <w:t xml:space="preserve">1. </w:t>
      </w:r>
      <w:r w:rsidRPr="00362A45">
        <w:rPr>
          <w:sz w:val="28"/>
          <w:szCs w:val="28"/>
        </w:rPr>
        <w:t>4</w:t>
      </w:r>
    </w:p>
    <w:p w:rsidR="008D06CE" w:rsidRDefault="008D06CE" w:rsidP="00D703DC">
      <w:pPr>
        <w:pStyle w:val="11"/>
        <w:tabs>
          <w:tab w:val="left" w:pos="426"/>
          <w:tab w:val="left" w:pos="596"/>
        </w:tabs>
        <w:ind w:left="360"/>
        <w:rPr>
          <w:sz w:val="28"/>
          <w:szCs w:val="28"/>
        </w:rPr>
      </w:pPr>
      <w:r>
        <w:rPr>
          <w:sz w:val="28"/>
          <w:szCs w:val="28"/>
        </w:rPr>
        <w:t>2. 5</w:t>
      </w:r>
    </w:p>
    <w:p w:rsidR="008D06CE" w:rsidRDefault="008D06CE" w:rsidP="00D703DC">
      <w:pPr>
        <w:pStyle w:val="11"/>
        <w:tabs>
          <w:tab w:val="left" w:pos="426"/>
          <w:tab w:val="left" w:pos="596"/>
        </w:tabs>
        <w:ind w:left="360"/>
        <w:rPr>
          <w:sz w:val="28"/>
          <w:szCs w:val="28"/>
        </w:rPr>
      </w:pPr>
      <w:r>
        <w:rPr>
          <w:sz w:val="28"/>
          <w:szCs w:val="28"/>
        </w:rPr>
        <w:lastRenderedPageBreak/>
        <w:t>3. 4</w:t>
      </w:r>
    </w:p>
    <w:p w:rsidR="008D06CE" w:rsidRDefault="008D06CE" w:rsidP="00D703DC">
      <w:pPr>
        <w:pStyle w:val="11"/>
        <w:tabs>
          <w:tab w:val="left" w:pos="426"/>
          <w:tab w:val="left" w:pos="596"/>
        </w:tabs>
        <w:ind w:left="360"/>
        <w:rPr>
          <w:sz w:val="28"/>
          <w:szCs w:val="28"/>
        </w:rPr>
      </w:pPr>
      <w:r>
        <w:rPr>
          <w:sz w:val="28"/>
          <w:szCs w:val="28"/>
        </w:rPr>
        <w:t>4. 2</w:t>
      </w:r>
    </w:p>
    <w:p w:rsidR="008D06CE" w:rsidRDefault="008D06CE" w:rsidP="00D703DC">
      <w:pPr>
        <w:pStyle w:val="11"/>
        <w:tabs>
          <w:tab w:val="left" w:pos="426"/>
          <w:tab w:val="left" w:pos="596"/>
        </w:tabs>
        <w:ind w:left="360"/>
        <w:rPr>
          <w:sz w:val="28"/>
          <w:szCs w:val="28"/>
        </w:rPr>
      </w:pPr>
      <w:r>
        <w:rPr>
          <w:sz w:val="28"/>
          <w:szCs w:val="28"/>
        </w:rPr>
        <w:t>5. 3</w:t>
      </w:r>
    </w:p>
    <w:p w:rsidR="008D06CE" w:rsidRDefault="008D06CE" w:rsidP="00D703DC">
      <w:pPr>
        <w:pStyle w:val="11"/>
        <w:tabs>
          <w:tab w:val="left" w:pos="426"/>
          <w:tab w:val="left" w:pos="596"/>
        </w:tabs>
        <w:ind w:left="360"/>
        <w:rPr>
          <w:sz w:val="28"/>
          <w:szCs w:val="28"/>
        </w:rPr>
      </w:pPr>
      <w:r>
        <w:rPr>
          <w:sz w:val="28"/>
          <w:szCs w:val="28"/>
        </w:rPr>
        <w:t>6. 1</w:t>
      </w:r>
    </w:p>
    <w:p w:rsidR="008D06CE" w:rsidRDefault="008D06CE" w:rsidP="00D703DC">
      <w:pPr>
        <w:pStyle w:val="11"/>
        <w:tabs>
          <w:tab w:val="left" w:pos="426"/>
          <w:tab w:val="left" w:pos="596"/>
        </w:tabs>
        <w:ind w:left="360"/>
        <w:rPr>
          <w:sz w:val="28"/>
          <w:szCs w:val="28"/>
        </w:rPr>
      </w:pPr>
      <w:r>
        <w:rPr>
          <w:sz w:val="28"/>
          <w:szCs w:val="28"/>
        </w:rPr>
        <w:t>7. 1</w:t>
      </w:r>
    </w:p>
    <w:p w:rsidR="008D06CE" w:rsidRDefault="008D06CE" w:rsidP="00D703DC">
      <w:pPr>
        <w:pStyle w:val="11"/>
        <w:tabs>
          <w:tab w:val="left" w:pos="426"/>
          <w:tab w:val="left" w:pos="596"/>
        </w:tabs>
        <w:ind w:left="360"/>
        <w:rPr>
          <w:sz w:val="28"/>
          <w:szCs w:val="28"/>
        </w:rPr>
      </w:pPr>
      <w:r>
        <w:rPr>
          <w:sz w:val="28"/>
          <w:szCs w:val="28"/>
        </w:rPr>
        <w:t>8. 1</w:t>
      </w:r>
    </w:p>
    <w:p w:rsidR="008D06CE" w:rsidRDefault="008D06CE" w:rsidP="00D703DC">
      <w:pPr>
        <w:pStyle w:val="11"/>
        <w:tabs>
          <w:tab w:val="left" w:pos="426"/>
          <w:tab w:val="left" w:pos="596"/>
        </w:tabs>
        <w:ind w:left="360"/>
        <w:rPr>
          <w:sz w:val="28"/>
          <w:szCs w:val="28"/>
        </w:rPr>
      </w:pPr>
      <w:r>
        <w:rPr>
          <w:sz w:val="28"/>
          <w:szCs w:val="28"/>
        </w:rPr>
        <w:t>9. 3</w:t>
      </w:r>
    </w:p>
    <w:p w:rsidR="008D06CE" w:rsidRDefault="008D06CE" w:rsidP="00D703DC">
      <w:pPr>
        <w:pStyle w:val="11"/>
        <w:tabs>
          <w:tab w:val="left" w:pos="426"/>
          <w:tab w:val="left" w:pos="596"/>
        </w:tabs>
        <w:ind w:left="360"/>
        <w:rPr>
          <w:sz w:val="28"/>
          <w:szCs w:val="28"/>
        </w:rPr>
      </w:pPr>
      <w:r>
        <w:rPr>
          <w:sz w:val="28"/>
          <w:szCs w:val="28"/>
        </w:rPr>
        <w:t xml:space="preserve">10. </w:t>
      </w:r>
      <w:r w:rsidRPr="00362A45">
        <w:rPr>
          <w:sz w:val="28"/>
          <w:szCs w:val="28"/>
        </w:rPr>
        <w:t>1</w:t>
      </w:r>
    </w:p>
    <w:p w:rsidR="008D06CE" w:rsidRPr="00483BEC" w:rsidRDefault="008D06CE" w:rsidP="00D703DC">
      <w:pPr>
        <w:pStyle w:val="11"/>
        <w:tabs>
          <w:tab w:val="left" w:pos="426"/>
          <w:tab w:val="left" w:pos="596"/>
        </w:tabs>
        <w:rPr>
          <w:sz w:val="28"/>
          <w:szCs w:val="28"/>
        </w:rPr>
      </w:pPr>
    </w:p>
    <w:p w:rsidR="008D06CE" w:rsidRDefault="008D06CE" w:rsidP="00D703DC">
      <w:pPr>
        <w:pStyle w:val="11"/>
        <w:ind w:left="360"/>
        <w:rPr>
          <w:b/>
          <w:sz w:val="28"/>
          <w:szCs w:val="28"/>
        </w:rPr>
      </w:pPr>
      <w:r>
        <w:rPr>
          <w:b/>
          <w:sz w:val="28"/>
          <w:szCs w:val="28"/>
        </w:rPr>
        <w:t>5. Ситуационные з</w:t>
      </w:r>
      <w:r w:rsidRPr="00483BEC">
        <w:rPr>
          <w:b/>
          <w:sz w:val="28"/>
          <w:szCs w:val="28"/>
        </w:rPr>
        <w:t>адачи по теме:</w:t>
      </w:r>
    </w:p>
    <w:p w:rsidR="008D06CE" w:rsidRPr="00483BEC" w:rsidRDefault="008D06CE" w:rsidP="00D703DC">
      <w:pPr>
        <w:pStyle w:val="11"/>
        <w:rPr>
          <w:b/>
          <w:sz w:val="28"/>
          <w:szCs w:val="28"/>
        </w:rPr>
      </w:pPr>
    </w:p>
    <w:p w:rsidR="008D06CE" w:rsidRPr="00362A45" w:rsidRDefault="008D06CE" w:rsidP="00D703DC">
      <w:pPr>
        <w:ind w:firstLine="708"/>
        <w:jc w:val="both"/>
        <w:rPr>
          <w:b/>
          <w:sz w:val="28"/>
          <w:szCs w:val="28"/>
        </w:rPr>
      </w:pPr>
      <w:r w:rsidRPr="00362A45">
        <w:rPr>
          <w:b/>
          <w:sz w:val="28"/>
          <w:szCs w:val="28"/>
        </w:rPr>
        <w:t>Задача № 1</w:t>
      </w:r>
    </w:p>
    <w:p w:rsidR="008D06CE" w:rsidRDefault="008D06CE" w:rsidP="00D703DC">
      <w:pPr>
        <w:ind w:firstLine="708"/>
        <w:jc w:val="both"/>
        <w:rPr>
          <w:sz w:val="28"/>
          <w:szCs w:val="28"/>
        </w:rPr>
      </w:pPr>
      <w:r w:rsidRPr="00362A45">
        <w:rPr>
          <w:sz w:val="28"/>
          <w:szCs w:val="28"/>
        </w:rPr>
        <w:t xml:space="preserve">Врачом ортопедом при профилактическом плановом осмотре выявил: ребёнку 4,5 мес. Выражены асимметрия бедренных складок и укорочение правой ноги, ограничено отведение бедра, симптом «щелчка» положительный. На рентгенограмме крыша вертлужной впадины сглажена, головка бедренной кости справа меньше, расположена на 1,5 см выше верхнего края впадины. </w:t>
      </w:r>
    </w:p>
    <w:p w:rsidR="008D06CE" w:rsidRDefault="008D06CE" w:rsidP="00D703DC">
      <w:pPr>
        <w:jc w:val="both"/>
        <w:rPr>
          <w:sz w:val="28"/>
          <w:szCs w:val="28"/>
        </w:rPr>
      </w:pPr>
      <w:r w:rsidRPr="00362A45">
        <w:rPr>
          <w:sz w:val="28"/>
          <w:szCs w:val="28"/>
        </w:rPr>
        <w:t>Каковы ваши диагноз, тактика лечения и их обоснование?</w:t>
      </w:r>
    </w:p>
    <w:p w:rsidR="008D06CE" w:rsidRDefault="008D06CE" w:rsidP="00D703DC">
      <w:pPr>
        <w:ind w:firstLine="708"/>
        <w:jc w:val="both"/>
        <w:rPr>
          <w:b/>
          <w:sz w:val="28"/>
          <w:szCs w:val="28"/>
        </w:rPr>
      </w:pPr>
    </w:p>
    <w:p w:rsidR="008D06CE" w:rsidRPr="00362A45" w:rsidRDefault="008D06CE" w:rsidP="00D703DC">
      <w:pPr>
        <w:ind w:firstLine="708"/>
        <w:jc w:val="both"/>
        <w:rPr>
          <w:b/>
          <w:sz w:val="28"/>
          <w:szCs w:val="28"/>
        </w:rPr>
      </w:pPr>
      <w:r w:rsidRPr="00362A45">
        <w:rPr>
          <w:b/>
          <w:sz w:val="28"/>
          <w:szCs w:val="28"/>
        </w:rPr>
        <w:t>Задача№ 2</w:t>
      </w:r>
    </w:p>
    <w:p w:rsidR="008D06CE" w:rsidRDefault="008D06CE" w:rsidP="00D703DC">
      <w:pPr>
        <w:ind w:firstLine="708"/>
        <w:jc w:val="both"/>
        <w:rPr>
          <w:sz w:val="28"/>
          <w:szCs w:val="28"/>
        </w:rPr>
      </w:pPr>
      <w:r w:rsidRPr="00362A45">
        <w:rPr>
          <w:sz w:val="28"/>
          <w:szCs w:val="28"/>
        </w:rPr>
        <w:t>У мальчика 8 лет родители заметили изменение походки (стал слегка прихрамывать на левую ногу). Самочувствие оставалось хорошим. Сон и аппетит не наруше</w:t>
      </w:r>
      <w:r>
        <w:rPr>
          <w:sz w:val="28"/>
          <w:szCs w:val="28"/>
        </w:rPr>
        <w:t>н</w:t>
      </w:r>
      <w:r w:rsidRPr="00362A45">
        <w:rPr>
          <w:sz w:val="28"/>
          <w:szCs w:val="28"/>
        </w:rPr>
        <w:t>ны. Температура тела не повышалась. При осмотре выявлены следующие изменения. Длина ног одинаковая, левая конечность больше правой на 1,5 см, ограничено и болезненно отведение бедра, болезненна ротация в тазобедренном суставе. Признаков воспаления мягких тканей в области сустава нет. Дополнительно выполнены общий анализ крови и рентгенография тазобедренных суставов. Изменений со стороны крови нет, на рентгенограмме головка левой бедренной кости сплющена, грибовидной формы. Структура уплотнена, суставная щель расширена.</w:t>
      </w:r>
    </w:p>
    <w:p w:rsidR="008D06CE" w:rsidRPr="00362A45" w:rsidRDefault="008D06CE" w:rsidP="00D703DC">
      <w:pPr>
        <w:jc w:val="both"/>
        <w:rPr>
          <w:sz w:val="28"/>
          <w:szCs w:val="28"/>
        </w:rPr>
      </w:pPr>
      <w:r w:rsidRPr="00362A45">
        <w:rPr>
          <w:sz w:val="28"/>
          <w:szCs w:val="28"/>
        </w:rPr>
        <w:t>Сделайте заключение о заболевании, указав стадию болезни. Назначьте лечение.</w:t>
      </w:r>
    </w:p>
    <w:p w:rsidR="008D06CE" w:rsidRDefault="008D06CE" w:rsidP="00D703DC">
      <w:pPr>
        <w:ind w:firstLine="708"/>
        <w:jc w:val="both"/>
        <w:rPr>
          <w:b/>
          <w:sz w:val="28"/>
          <w:szCs w:val="28"/>
        </w:rPr>
      </w:pPr>
    </w:p>
    <w:p w:rsidR="008D06CE" w:rsidRPr="0066457D" w:rsidRDefault="008D06CE" w:rsidP="00D703DC">
      <w:pPr>
        <w:ind w:firstLine="708"/>
        <w:jc w:val="both"/>
        <w:rPr>
          <w:b/>
          <w:sz w:val="28"/>
          <w:szCs w:val="28"/>
        </w:rPr>
      </w:pPr>
      <w:r w:rsidRPr="0066457D">
        <w:rPr>
          <w:b/>
          <w:sz w:val="28"/>
          <w:szCs w:val="28"/>
        </w:rPr>
        <w:t>Задача № 3</w:t>
      </w:r>
    </w:p>
    <w:p w:rsidR="008D06CE" w:rsidRDefault="008D06CE" w:rsidP="00D703DC">
      <w:pPr>
        <w:ind w:firstLine="708"/>
        <w:jc w:val="both"/>
        <w:rPr>
          <w:sz w:val="28"/>
          <w:szCs w:val="28"/>
        </w:rPr>
      </w:pPr>
      <w:r w:rsidRPr="0066457D">
        <w:rPr>
          <w:sz w:val="28"/>
          <w:szCs w:val="28"/>
        </w:rPr>
        <w:t xml:space="preserve">У девушки 16 лет появились жалобы на периодические умеренные боли в левом тазобедренном суставе, укорочение левой нижней конечности. Выглядит сформировавшейся женщиной. На коже спины, ягодиц и бёдер расположены пятна светло-кофейного цвета. Менструации у девушки начались в 6 лет. </w:t>
      </w:r>
    </w:p>
    <w:p w:rsidR="008D06CE" w:rsidRPr="0066457D" w:rsidRDefault="008D06CE" w:rsidP="00D703DC">
      <w:pPr>
        <w:jc w:val="both"/>
        <w:rPr>
          <w:sz w:val="28"/>
          <w:szCs w:val="28"/>
        </w:rPr>
      </w:pPr>
      <w:r w:rsidRPr="0066457D">
        <w:rPr>
          <w:sz w:val="28"/>
          <w:szCs w:val="28"/>
        </w:rPr>
        <w:t>О проявлении какого заболевания можно подумать?</w:t>
      </w:r>
    </w:p>
    <w:p w:rsidR="008D06CE" w:rsidRDefault="008D06CE" w:rsidP="00D703DC">
      <w:pPr>
        <w:pStyle w:val="af0"/>
        <w:spacing w:before="0" w:beforeAutospacing="0" w:after="0" w:afterAutospacing="0"/>
        <w:jc w:val="both"/>
        <w:rPr>
          <w:b/>
          <w:sz w:val="28"/>
          <w:szCs w:val="28"/>
        </w:rPr>
      </w:pPr>
    </w:p>
    <w:p w:rsidR="008D06CE" w:rsidRPr="0066457D" w:rsidRDefault="008D06CE" w:rsidP="00D703DC">
      <w:pPr>
        <w:pStyle w:val="af0"/>
        <w:spacing w:before="0" w:beforeAutospacing="0" w:after="0" w:afterAutospacing="0"/>
        <w:ind w:firstLine="708"/>
        <w:jc w:val="both"/>
        <w:rPr>
          <w:b/>
          <w:sz w:val="28"/>
          <w:szCs w:val="28"/>
        </w:rPr>
      </w:pPr>
      <w:r w:rsidRPr="0066457D">
        <w:rPr>
          <w:b/>
          <w:sz w:val="28"/>
          <w:szCs w:val="28"/>
        </w:rPr>
        <w:t>Задача № 4</w:t>
      </w:r>
    </w:p>
    <w:p w:rsidR="008D06CE" w:rsidRPr="0066457D" w:rsidRDefault="008D06CE" w:rsidP="00D703DC">
      <w:pPr>
        <w:pStyle w:val="af0"/>
        <w:spacing w:before="0" w:beforeAutospacing="0" w:after="0" w:afterAutospacing="0"/>
        <w:ind w:firstLine="708"/>
        <w:jc w:val="both"/>
        <w:rPr>
          <w:sz w:val="28"/>
          <w:szCs w:val="28"/>
        </w:rPr>
      </w:pPr>
      <w:r w:rsidRPr="0066457D">
        <w:rPr>
          <w:sz w:val="28"/>
          <w:szCs w:val="28"/>
        </w:rPr>
        <w:lastRenderedPageBreak/>
        <w:t>У девочки 3-х лет отмечается при ходьбе хромота, ассиметрия ягодичных складок, справа относительное укорочение длины конечности справа на 1см. Слабо положительный с-м Тренделенбурга справа. На серии рентгенограмм: головка бедра справа недоразвита относительно левой, шеечно-диафизарный угол 90</w:t>
      </w:r>
      <w:r w:rsidRPr="0066457D">
        <w:rPr>
          <w:sz w:val="28"/>
          <w:szCs w:val="28"/>
          <w:vertAlign w:val="superscript"/>
        </w:rPr>
        <w:t>0</w:t>
      </w:r>
      <w:r w:rsidRPr="0066457D">
        <w:rPr>
          <w:sz w:val="28"/>
          <w:szCs w:val="28"/>
        </w:rPr>
        <w:t xml:space="preserve"> и смещена к наружи, линия Шентона  непрерывается справа.</w:t>
      </w:r>
    </w:p>
    <w:p w:rsidR="008D06CE" w:rsidRPr="0066457D" w:rsidRDefault="008D06CE" w:rsidP="00D703DC">
      <w:pPr>
        <w:pStyle w:val="af0"/>
        <w:spacing w:before="0" w:beforeAutospacing="0" w:after="0" w:afterAutospacing="0"/>
        <w:jc w:val="both"/>
        <w:rPr>
          <w:sz w:val="28"/>
          <w:szCs w:val="28"/>
        </w:rPr>
      </w:pPr>
      <w:r w:rsidRPr="0066457D">
        <w:rPr>
          <w:sz w:val="28"/>
          <w:szCs w:val="28"/>
        </w:rPr>
        <w:t>О какой патологии можно думать и какое дополнительное исследование необходимо выполнить для уточнения диагноза?</w:t>
      </w:r>
    </w:p>
    <w:p w:rsidR="008D06CE" w:rsidRDefault="008D06CE" w:rsidP="00D703DC">
      <w:pPr>
        <w:pStyle w:val="af0"/>
        <w:spacing w:before="0" w:beforeAutospacing="0" w:after="0" w:afterAutospacing="0"/>
        <w:jc w:val="both"/>
        <w:rPr>
          <w:b/>
          <w:sz w:val="28"/>
          <w:szCs w:val="28"/>
        </w:rPr>
      </w:pPr>
    </w:p>
    <w:p w:rsidR="008D06CE" w:rsidRPr="0066457D" w:rsidRDefault="008D06CE" w:rsidP="00D703DC">
      <w:pPr>
        <w:pStyle w:val="af0"/>
        <w:spacing w:before="0" w:beforeAutospacing="0" w:after="0" w:afterAutospacing="0"/>
        <w:ind w:firstLine="708"/>
        <w:jc w:val="both"/>
        <w:rPr>
          <w:b/>
          <w:sz w:val="28"/>
          <w:szCs w:val="28"/>
        </w:rPr>
      </w:pPr>
      <w:r>
        <w:rPr>
          <w:b/>
          <w:sz w:val="28"/>
          <w:szCs w:val="28"/>
        </w:rPr>
        <w:t>Задача № 5</w:t>
      </w:r>
    </w:p>
    <w:p w:rsidR="008D06CE" w:rsidRPr="0066457D" w:rsidRDefault="008D06CE" w:rsidP="00D703DC">
      <w:pPr>
        <w:pStyle w:val="af0"/>
        <w:spacing w:before="0" w:beforeAutospacing="0" w:after="0" w:afterAutospacing="0"/>
        <w:ind w:firstLine="708"/>
        <w:jc w:val="both"/>
        <w:rPr>
          <w:sz w:val="28"/>
          <w:szCs w:val="28"/>
        </w:rPr>
      </w:pPr>
      <w:r w:rsidRPr="0066457D">
        <w:rPr>
          <w:sz w:val="28"/>
          <w:szCs w:val="28"/>
        </w:rPr>
        <w:t>На ортопедический прием привели ребенка 4 лет. При сборе анамнеза выяснилось, начал ходить поздно (в год и пять месяцев). Походка вначале была неустойчивой, затем заметной стала хромота. При осмотре обращала на себя похожая клиническая картина:  относительное укорочение одной нижней конечности на 2см, ограничено отведения бедра с больной стороны (справа), положителен симптом Трендэленбурга, большой вертел справа стоит на линии Розер-Нелятона.</w:t>
      </w:r>
    </w:p>
    <w:p w:rsidR="008D06CE" w:rsidRPr="0066457D" w:rsidRDefault="008D06CE" w:rsidP="00D703DC">
      <w:pPr>
        <w:pStyle w:val="af0"/>
        <w:spacing w:before="0" w:beforeAutospacing="0" w:after="0" w:afterAutospacing="0"/>
        <w:jc w:val="both"/>
        <w:rPr>
          <w:sz w:val="28"/>
          <w:szCs w:val="28"/>
        </w:rPr>
      </w:pPr>
      <w:r w:rsidRPr="0066457D">
        <w:rPr>
          <w:sz w:val="28"/>
          <w:szCs w:val="28"/>
        </w:rPr>
        <w:t>О каких заболеваниях должны Вы подумать в первую очередь и какие клинические симптомы помогут вам от дифференцировать их друг от друга?</w:t>
      </w:r>
    </w:p>
    <w:p w:rsidR="008D06CE" w:rsidRDefault="008D06CE" w:rsidP="00D703DC">
      <w:pPr>
        <w:rPr>
          <w:b/>
          <w:sz w:val="28"/>
          <w:szCs w:val="28"/>
        </w:rPr>
      </w:pPr>
    </w:p>
    <w:p w:rsidR="008D06CE" w:rsidRDefault="008D06CE" w:rsidP="00D703DC">
      <w:pPr>
        <w:rPr>
          <w:b/>
          <w:sz w:val="28"/>
          <w:szCs w:val="28"/>
        </w:rPr>
      </w:pPr>
      <w:r>
        <w:rPr>
          <w:b/>
          <w:sz w:val="28"/>
          <w:szCs w:val="28"/>
        </w:rPr>
        <w:t>Эталоны ответов к задачам:</w:t>
      </w:r>
    </w:p>
    <w:p w:rsidR="008D06CE" w:rsidRDefault="008D06CE" w:rsidP="00D703DC">
      <w:pPr>
        <w:jc w:val="both"/>
        <w:rPr>
          <w:b/>
          <w:sz w:val="28"/>
          <w:szCs w:val="28"/>
        </w:rPr>
      </w:pPr>
    </w:p>
    <w:p w:rsidR="008D06CE" w:rsidRPr="00362A45" w:rsidRDefault="008D06CE" w:rsidP="00D703DC">
      <w:pPr>
        <w:jc w:val="both"/>
        <w:rPr>
          <w:b/>
          <w:sz w:val="28"/>
          <w:szCs w:val="28"/>
        </w:rPr>
      </w:pPr>
      <w:r w:rsidRPr="00362A45">
        <w:rPr>
          <w:b/>
          <w:sz w:val="28"/>
          <w:szCs w:val="28"/>
        </w:rPr>
        <w:t>Задача № 1.</w:t>
      </w:r>
    </w:p>
    <w:p w:rsidR="008D06CE" w:rsidRDefault="008D06CE" w:rsidP="00D703DC">
      <w:pPr>
        <w:ind w:firstLine="708"/>
        <w:jc w:val="both"/>
        <w:rPr>
          <w:sz w:val="28"/>
          <w:szCs w:val="28"/>
        </w:rPr>
      </w:pPr>
      <w:r w:rsidRPr="00362A45">
        <w:rPr>
          <w:sz w:val="28"/>
          <w:szCs w:val="28"/>
        </w:rPr>
        <w:t>У ребёнка врождённый вывих правого бедра. Лечение — ЛФК, фиксация конечностей на шине, например ЦИТО, массаж ног и ягодичных областей. Необходимо наблюдение ортопеда за лечением.</w:t>
      </w:r>
    </w:p>
    <w:p w:rsidR="008D06CE" w:rsidRPr="00362A45" w:rsidRDefault="008D06CE" w:rsidP="00D703DC">
      <w:pPr>
        <w:jc w:val="both"/>
        <w:rPr>
          <w:sz w:val="28"/>
          <w:szCs w:val="28"/>
        </w:rPr>
      </w:pPr>
    </w:p>
    <w:p w:rsidR="008D06CE" w:rsidRPr="00362A45" w:rsidRDefault="008D06CE" w:rsidP="00D703DC">
      <w:pPr>
        <w:jc w:val="both"/>
        <w:rPr>
          <w:b/>
          <w:sz w:val="28"/>
          <w:szCs w:val="28"/>
        </w:rPr>
      </w:pPr>
      <w:r w:rsidRPr="00362A45">
        <w:rPr>
          <w:b/>
          <w:sz w:val="28"/>
          <w:szCs w:val="28"/>
        </w:rPr>
        <w:t xml:space="preserve">Задача № 2 </w:t>
      </w:r>
    </w:p>
    <w:p w:rsidR="008D06CE" w:rsidRPr="00362A45" w:rsidRDefault="008D06CE" w:rsidP="00D703DC">
      <w:pPr>
        <w:ind w:firstLine="708"/>
        <w:jc w:val="both"/>
        <w:rPr>
          <w:sz w:val="28"/>
          <w:szCs w:val="28"/>
        </w:rPr>
      </w:pPr>
      <w:r w:rsidRPr="00362A45">
        <w:rPr>
          <w:sz w:val="28"/>
          <w:szCs w:val="28"/>
        </w:rPr>
        <w:t>Остеохондропатия головки левой бедренной кости (болезнь Легга–Кальве–Пертеса), стадия импрессионного перелома. Рентгенологические изменения соответствуют стадии ложного склероза. Лечение. Общее: витаминотерапия, общеукрепляющее лечение, оксигенобаротерапия. Местное: разгрузка конечности с использованием вытяжения, ЛФК, физиотерапиия, улучшающая питание тканей и нормализующая окислительно-восстановительные процессы (тепловые процедуры, массаж, электрофорез с Са, магнито- или лазеротерапия и пр.). Целесообразно лечение в детских санаториях костно-суставного профиля.</w:t>
      </w:r>
    </w:p>
    <w:p w:rsidR="008D06CE" w:rsidRDefault="008D06CE" w:rsidP="00D703DC">
      <w:pPr>
        <w:jc w:val="both"/>
        <w:rPr>
          <w:sz w:val="28"/>
          <w:szCs w:val="28"/>
        </w:rPr>
      </w:pPr>
    </w:p>
    <w:p w:rsidR="008D06CE" w:rsidRPr="0066457D" w:rsidRDefault="008D06CE" w:rsidP="00D703DC">
      <w:pPr>
        <w:jc w:val="both"/>
        <w:rPr>
          <w:b/>
          <w:sz w:val="28"/>
          <w:szCs w:val="28"/>
        </w:rPr>
      </w:pPr>
      <w:r>
        <w:rPr>
          <w:b/>
          <w:sz w:val="28"/>
          <w:szCs w:val="28"/>
        </w:rPr>
        <w:t>Задача № 3</w:t>
      </w:r>
    </w:p>
    <w:p w:rsidR="008D06CE" w:rsidRPr="0066457D" w:rsidRDefault="008D06CE" w:rsidP="00D703DC">
      <w:pPr>
        <w:ind w:firstLine="708"/>
        <w:jc w:val="both"/>
        <w:rPr>
          <w:sz w:val="28"/>
          <w:szCs w:val="28"/>
        </w:rPr>
      </w:pPr>
      <w:r w:rsidRPr="0066457D">
        <w:rPr>
          <w:sz w:val="28"/>
          <w:szCs w:val="28"/>
        </w:rPr>
        <w:t>Бурые пятна на коже и раннее половое созревание указывают на внескелетные признаки (синдром Олбрайта) фиброзной остеодисплазии.</w:t>
      </w:r>
    </w:p>
    <w:p w:rsidR="008D06CE" w:rsidRDefault="008D06CE" w:rsidP="00D703DC">
      <w:pPr>
        <w:jc w:val="both"/>
        <w:rPr>
          <w:b/>
          <w:sz w:val="28"/>
          <w:szCs w:val="28"/>
        </w:rPr>
      </w:pPr>
    </w:p>
    <w:p w:rsidR="008D06CE" w:rsidRPr="0066457D" w:rsidRDefault="008D06CE" w:rsidP="00D703DC">
      <w:pPr>
        <w:ind w:firstLine="708"/>
        <w:jc w:val="both"/>
        <w:rPr>
          <w:b/>
          <w:sz w:val="28"/>
          <w:szCs w:val="28"/>
        </w:rPr>
      </w:pPr>
      <w:r>
        <w:rPr>
          <w:b/>
          <w:sz w:val="28"/>
          <w:szCs w:val="28"/>
        </w:rPr>
        <w:t>Задача № 4</w:t>
      </w:r>
    </w:p>
    <w:p w:rsidR="008D06CE" w:rsidRPr="0066457D" w:rsidRDefault="008D06CE" w:rsidP="00D703DC">
      <w:pPr>
        <w:ind w:firstLine="708"/>
        <w:jc w:val="both"/>
        <w:rPr>
          <w:sz w:val="28"/>
          <w:szCs w:val="28"/>
        </w:rPr>
      </w:pPr>
      <w:r w:rsidRPr="0066457D">
        <w:rPr>
          <w:sz w:val="28"/>
          <w:szCs w:val="28"/>
        </w:rPr>
        <w:lastRenderedPageBreak/>
        <w:t>У девочки имеет место coxa vara бедра справа. Проводится дополнительное рентгенологическое обследование с оценкой состояния крыши вертлужной впадины, выполняется оперативное лечение.</w:t>
      </w:r>
    </w:p>
    <w:p w:rsidR="008D06CE" w:rsidRDefault="008D06CE" w:rsidP="00D703DC">
      <w:pPr>
        <w:jc w:val="both"/>
        <w:rPr>
          <w:b/>
          <w:sz w:val="28"/>
          <w:szCs w:val="28"/>
        </w:rPr>
      </w:pPr>
    </w:p>
    <w:p w:rsidR="008D06CE" w:rsidRPr="0066457D" w:rsidRDefault="008D06CE" w:rsidP="00D703DC">
      <w:pPr>
        <w:ind w:firstLine="708"/>
        <w:jc w:val="both"/>
        <w:rPr>
          <w:b/>
          <w:sz w:val="28"/>
          <w:szCs w:val="28"/>
        </w:rPr>
      </w:pPr>
      <w:r>
        <w:rPr>
          <w:b/>
          <w:sz w:val="28"/>
          <w:szCs w:val="28"/>
        </w:rPr>
        <w:t>Задача № 5</w:t>
      </w:r>
    </w:p>
    <w:p w:rsidR="008D06CE" w:rsidRPr="0066457D" w:rsidRDefault="008D06CE" w:rsidP="00D703DC">
      <w:pPr>
        <w:ind w:firstLine="708"/>
        <w:jc w:val="both"/>
        <w:rPr>
          <w:sz w:val="28"/>
          <w:szCs w:val="28"/>
        </w:rPr>
      </w:pPr>
      <w:r w:rsidRPr="0066457D">
        <w:rPr>
          <w:sz w:val="28"/>
          <w:szCs w:val="28"/>
        </w:rPr>
        <w:t xml:space="preserve">Надо думать в первую очередь о врожденном вывихе бедра и врожденной варусной деформации (ШДУ) бедренной кости. Симптомы позволяющие клинически дефференцировать эти заболевания: «скольжения», «неисчезающего пульса», которые того при вывихе головка бедренной кости не определяется в области «скарповского треугольника», её при ротационных движениях бедра можно прощупать на крыле подвздошной кости (при высоком вывихе), а при </w:t>
      </w:r>
      <w:r w:rsidRPr="0066457D">
        <w:rPr>
          <w:sz w:val="28"/>
          <w:szCs w:val="28"/>
          <w:lang w:val="en-US"/>
        </w:rPr>
        <w:t>coax</w:t>
      </w:r>
      <w:r w:rsidRPr="0066457D">
        <w:rPr>
          <w:sz w:val="28"/>
          <w:szCs w:val="28"/>
        </w:rPr>
        <w:t xml:space="preserve"> </w:t>
      </w:r>
      <w:r w:rsidRPr="0066457D">
        <w:rPr>
          <w:sz w:val="28"/>
          <w:szCs w:val="28"/>
          <w:lang w:val="en-US"/>
        </w:rPr>
        <w:t>vara</w:t>
      </w:r>
      <w:r w:rsidRPr="0066457D">
        <w:rPr>
          <w:sz w:val="28"/>
          <w:szCs w:val="28"/>
        </w:rPr>
        <w:t xml:space="preserve"> головка определяется в «скарповском треугольнике».</w:t>
      </w:r>
    </w:p>
    <w:p w:rsidR="008D06CE" w:rsidRDefault="008D06CE" w:rsidP="00D703DC"/>
    <w:p w:rsidR="008D06CE" w:rsidRPr="00C105C9" w:rsidRDefault="008D06CE" w:rsidP="00D703DC">
      <w:pPr>
        <w:pStyle w:val="11"/>
        <w:ind w:left="1080"/>
        <w:rPr>
          <w:b/>
          <w:sz w:val="28"/>
          <w:szCs w:val="28"/>
        </w:rPr>
      </w:pPr>
      <w:r>
        <w:rPr>
          <w:b/>
          <w:sz w:val="28"/>
          <w:szCs w:val="28"/>
        </w:rPr>
        <w:t xml:space="preserve">6. </w:t>
      </w:r>
      <w:r w:rsidRPr="00C105C9">
        <w:rPr>
          <w:b/>
          <w:sz w:val="28"/>
          <w:szCs w:val="28"/>
        </w:rPr>
        <w:t>Перечень практических навыков:</w:t>
      </w:r>
    </w:p>
    <w:p w:rsidR="008D06CE" w:rsidRPr="00C105C9" w:rsidRDefault="008D06CE" w:rsidP="007C0B4C">
      <w:pPr>
        <w:pStyle w:val="11"/>
        <w:numPr>
          <w:ilvl w:val="0"/>
          <w:numId w:val="193"/>
        </w:numPr>
        <w:tabs>
          <w:tab w:val="clear" w:pos="2320"/>
          <w:tab w:val="num" w:pos="1080"/>
        </w:tabs>
        <w:ind w:left="720" w:firstLine="20"/>
        <w:rPr>
          <w:sz w:val="28"/>
          <w:szCs w:val="28"/>
        </w:rPr>
      </w:pPr>
      <w:r w:rsidRPr="00C105C9">
        <w:rPr>
          <w:sz w:val="28"/>
          <w:szCs w:val="28"/>
        </w:rPr>
        <w:t>С</w:t>
      </w:r>
      <w:r>
        <w:rPr>
          <w:sz w:val="28"/>
          <w:szCs w:val="28"/>
        </w:rPr>
        <w:t>бор</w:t>
      </w:r>
      <w:r w:rsidRPr="00C105C9">
        <w:rPr>
          <w:sz w:val="28"/>
          <w:szCs w:val="28"/>
        </w:rPr>
        <w:t xml:space="preserve"> анамнез</w:t>
      </w:r>
      <w:r>
        <w:rPr>
          <w:sz w:val="28"/>
          <w:szCs w:val="28"/>
        </w:rPr>
        <w:t>а</w:t>
      </w:r>
    </w:p>
    <w:p w:rsidR="008D06CE" w:rsidRPr="00C105C9" w:rsidRDefault="008D06CE" w:rsidP="007C0B4C">
      <w:pPr>
        <w:pStyle w:val="11"/>
        <w:numPr>
          <w:ilvl w:val="0"/>
          <w:numId w:val="193"/>
        </w:numPr>
        <w:tabs>
          <w:tab w:val="clear" w:pos="2320"/>
          <w:tab w:val="num" w:pos="1080"/>
        </w:tabs>
        <w:ind w:left="720" w:firstLine="20"/>
        <w:rPr>
          <w:sz w:val="28"/>
          <w:szCs w:val="28"/>
        </w:rPr>
      </w:pPr>
      <w:r>
        <w:rPr>
          <w:sz w:val="28"/>
          <w:szCs w:val="28"/>
        </w:rPr>
        <w:t>Провести</w:t>
      </w:r>
      <w:r w:rsidRPr="00C105C9">
        <w:rPr>
          <w:sz w:val="28"/>
          <w:szCs w:val="28"/>
        </w:rPr>
        <w:t xml:space="preserve"> обследование опорно-двигательного аппарата новорожденного и ребенка старшего возраста</w:t>
      </w:r>
    </w:p>
    <w:p w:rsidR="008D06CE" w:rsidRPr="00C105C9" w:rsidRDefault="008D06CE" w:rsidP="007C0B4C">
      <w:pPr>
        <w:pStyle w:val="11"/>
        <w:numPr>
          <w:ilvl w:val="0"/>
          <w:numId w:val="193"/>
        </w:numPr>
        <w:tabs>
          <w:tab w:val="clear" w:pos="2320"/>
          <w:tab w:val="num" w:pos="1080"/>
        </w:tabs>
        <w:ind w:left="720" w:firstLine="20"/>
        <w:rPr>
          <w:sz w:val="28"/>
          <w:szCs w:val="28"/>
        </w:rPr>
      </w:pPr>
      <w:r w:rsidRPr="00C105C9">
        <w:rPr>
          <w:sz w:val="28"/>
          <w:szCs w:val="28"/>
        </w:rPr>
        <w:t>Дифференци</w:t>
      </w:r>
      <w:r>
        <w:rPr>
          <w:sz w:val="28"/>
          <w:szCs w:val="28"/>
        </w:rPr>
        <w:t>альная диагностика</w:t>
      </w:r>
    </w:p>
    <w:p w:rsidR="008D06CE" w:rsidRDefault="008D06CE" w:rsidP="007C0B4C">
      <w:pPr>
        <w:pStyle w:val="11"/>
        <w:numPr>
          <w:ilvl w:val="0"/>
          <w:numId w:val="193"/>
        </w:numPr>
        <w:tabs>
          <w:tab w:val="clear" w:pos="2320"/>
          <w:tab w:val="num" w:pos="1080"/>
        </w:tabs>
        <w:ind w:left="720" w:firstLine="20"/>
        <w:rPr>
          <w:sz w:val="28"/>
          <w:szCs w:val="28"/>
        </w:rPr>
      </w:pPr>
      <w:r w:rsidRPr="00C105C9">
        <w:rPr>
          <w:sz w:val="28"/>
          <w:szCs w:val="28"/>
        </w:rPr>
        <w:t>Рентгенологическ</w:t>
      </w:r>
      <w:r>
        <w:rPr>
          <w:sz w:val="28"/>
          <w:szCs w:val="28"/>
        </w:rPr>
        <w:t>ая</w:t>
      </w:r>
      <w:r w:rsidRPr="00C105C9">
        <w:rPr>
          <w:sz w:val="28"/>
          <w:szCs w:val="28"/>
        </w:rPr>
        <w:t xml:space="preserve"> диагностик</w:t>
      </w:r>
      <w:r>
        <w:rPr>
          <w:sz w:val="28"/>
          <w:szCs w:val="28"/>
        </w:rPr>
        <w:t>а</w:t>
      </w:r>
      <w:r w:rsidRPr="00C105C9">
        <w:rPr>
          <w:sz w:val="28"/>
          <w:szCs w:val="28"/>
        </w:rPr>
        <w:t xml:space="preserve"> </w:t>
      </w:r>
    </w:p>
    <w:p w:rsidR="008D06CE" w:rsidRDefault="008D06CE" w:rsidP="007C0B4C">
      <w:pPr>
        <w:pStyle w:val="11"/>
        <w:numPr>
          <w:ilvl w:val="0"/>
          <w:numId w:val="193"/>
        </w:numPr>
        <w:tabs>
          <w:tab w:val="clear" w:pos="2320"/>
          <w:tab w:val="num" w:pos="1080"/>
        </w:tabs>
        <w:ind w:left="720" w:firstLine="20"/>
        <w:rPr>
          <w:sz w:val="28"/>
          <w:szCs w:val="28"/>
        </w:rPr>
      </w:pPr>
      <w:r w:rsidRPr="008B118F">
        <w:rPr>
          <w:sz w:val="28"/>
          <w:szCs w:val="28"/>
        </w:rPr>
        <w:t>Логически обосновывать диагноз</w:t>
      </w:r>
    </w:p>
    <w:p w:rsidR="008D06CE" w:rsidRPr="008B118F" w:rsidRDefault="008D06CE" w:rsidP="007C0B4C">
      <w:pPr>
        <w:pStyle w:val="11"/>
        <w:numPr>
          <w:ilvl w:val="0"/>
          <w:numId w:val="193"/>
        </w:numPr>
        <w:tabs>
          <w:tab w:val="clear" w:pos="2320"/>
          <w:tab w:val="num" w:pos="1080"/>
        </w:tabs>
        <w:ind w:left="720" w:firstLine="20"/>
        <w:rPr>
          <w:sz w:val="28"/>
          <w:szCs w:val="28"/>
        </w:rPr>
      </w:pPr>
      <w:r w:rsidRPr="008B118F">
        <w:rPr>
          <w:sz w:val="28"/>
          <w:szCs w:val="28"/>
        </w:rPr>
        <w:t>Выбрать правильную лечебную тактику</w:t>
      </w:r>
    </w:p>
    <w:p w:rsidR="008D06CE" w:rsidRDefault="008D06CE" w:rsidP="00D703DC">
      <w:pPr>
        <w:pStyle w:val="11"/>
        <w:ind w:left="851"/>
        <w:jc w:val="both"/>
        <w:rPr>
          <w:sz w:val="28"/>
          <w:szCs w:val="28"/>
        </w:rPr>
      </w:pPr>
    </w:p>
    <w:p w:rsidR="00074D21" w:rsidRDefault="00074D21" w:rsidP="00074D21"/>
    <w:p w:rsidR="00417340" w:rsidRDefault="00417340" w:rsidP="00074D21"/>
    <w:p w:rsidR="00417340" w:rsidRDefault="00417340" w:rsidP="00074D21"/>
    <w:p w:rsidR="00417340" w:rsidRDefault="00417340" w:rsidP="00074D21"/>
    <w:p w:rsidR="00074D21" w:rsidRDefault="00074D21" w:rsidP="00074D21"/>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D703DC"/>
    <w:p w:rsidR="008D06CE" w:rsidRDefault="008D06CE" w:rsidP="00432659"/>
    <w:p w:rsidR="008D06CE" w:rsidRDefault="008D06CE" w:rsidP="00432659">
      <w:pPr>
        <w:tabs>
          <w:tab w:val="left" w:pos="360"/>
          <w:tab w:val="num" w:pos="1080"/>
        </w:tabs>
        <w:jc w:val="both"/>
        <w:rPr>
          <w:b/>
          <w:sz w:val="28"/>
          <w:szCs w:val="28"/>
        </w:rPr>
      </w:pPr>
    </w:p>
    <w:p w:rsidR="008D06CE" w:rsidRDefault="008D06CE" w:rsidP="00432659">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Методы обследования в детской урологии</w:t>
      </w:r>
      <w:r w:rsidRPr="00D40A3B">
        <w:rPr>
          <w:b/>
          <w:sz w:val="28"/>
          <w:szCs w:val="28"/>
        </w:rPr>
        <w:t>».</w:t>
      </w:r>
    </w:p>
    <w:p w:rsidR="008D06CE" w:rsidRPr="00775DB7" w:rsidRDefault="008D06CE" w:rsidP="00432659">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432659">
      <w:pPr>
        <w:ind w:left="720" w:firstLine="1440"/>
        <w:jc w:val="both"/>
        <w:rPr>
          <w:sz w:val="28"/>
          <w:szCs w:val="28"/>
        </w:rPr>
      </w:pPr>
      <w:r w:rsidRPr="00775DB7">
        <w:rPr>
          <w:sz w:val="28"/>
          <w:szCs w:val="28"/>
        </w:rPr>
        <w:t>- Подготовка к практическим занятиям.</w:t>
      </w:r>
    </w:p>
    <w:p w:rsidR="008D06CE" w:rsidRDefault="008D06CE" w:rsidP="00432659">
      <w:pPr>
        <w:ind w:left="720" w:firstLine="1440"/>
        <w:jc w:val="both"/>
        <w:rPr>
          <w:sz w:val="28"/>
          <w:szCs w:val="28"/>
        </w:rPr>
      </w:pPr>
      <w:r w:rsidRPr="00775DB7">
        <w:rPr>
          <w:sz w:val="28"/>
          <w:szCs w:val="28"/>
        </w:rPr>
        <w:t>- Подготовка материалов по НИР.</w:t>
      </w:r>
    </w:p>
    <w:p w:rsidR="008D06CE" w:rsidRDefault="008D06CE" w:rsidP="00432659">
      <w:pPr>
        <w:ind w:left="720" w:firstLine="1440"/>
        <w:jc w:val="both"/>
        <w:rPr>
          <w:sz w:val="28"/>
          <w:szCs w:val="28"/>
        </w:rPr>
      </w:pPr>
      <w:r>
        <w:rPr>
          <w:sz w:val="28"/>
          <w:szCs w:val="28"/>
        </w:rPr>
        <w:t>- Написание реферата.</w:t>
      </w:r>
    </w:p>
    <w:p w:rsidR="008D06CE" w:rsidRPr="00775DB7" w:rsidRDefault="008D06CE" w:rsidP="00432659">
      <w:pPr>
        <w:ind w:left="720" w:firstLine="1440"/>
        <w:jc w:val="both"/>
        <w:rPr>
          <w:sz w:val="28"/>
          <w:szCs w:val="28"/>
        </w:rPr>
      </w:pPr>
      <w:r>
        <w:rPr>
          <w:sz w:val="28"/>
          <w:szCs w:val="28"/>
        </w:rPr>
        <w:t>- Поиск материала по теме в интернете.</w:t>
      </w:r>
    </w:p>
    <w:p w:rsidR="008D06CE" w:rsidRDefault="008D06CE" w:rsidP="00432659">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097B34">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097B34">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097B34">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097B34">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097B34">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097B34">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097B34">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097B34">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097B34">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097B34">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097B34">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097B34">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097B34">
      <w:pPr>
        <w:jc w:val="both"/>
        <w:outlineLvl w:val="4"/>
        <w:rPr>
          <w:bCs/>
          <w:sz w:val="28"/>
          <w:szCs w:val="28"/>
        </w:rPr>
      </w:pPr>
      <w:r w:rsidRPr="008F478D">
        <w:rPr>
          <w:b/>
          <w:sz w:val="28"/>
          <w:szCs w:val="28"/>
        </w:rPr>
        <w:t>Уметь:</w:t>
      </w:r>
      <w:r>
        <w:rPr>
          <w:sz w:val="28"/>
          <w:szCs w:val="28"/>
        </w:rPr>
        <w:t xml:space="preserve"> </w:t>
      </w:r>
    </w:p>
    <w:p w:rsidR="008D06CE" w:rsidRDefault="008D06CE" w:rsidP="00097B34">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097B34">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097B34">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097B34">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097B34">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097B34">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097B34">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097B34">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097B34">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097B34">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097B34">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097B34">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097B34">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z w:val="28"/>
          <w:szCs w:val="28"/>
        </w:rPr>
        <w:t>Классификация методов обследования</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z w:val="28"/>
          <w:szCs w:val="28"/>
        </w:rPr>
        <w:t>Ход обследований</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z w:val="28"/>
          <w:szCs w:val="28"/>
        </w:rPr>
        <w:t>Подготовка больных к различным методам обследования</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3"/>
          <w:sz w:val="28"/>
          <w:szCs w:val="28"/>
        </w:rPr>
        <w:t xml:space="preserve">Количество форменных элементов в анализах мочи: общем, </w:t>
      </w:r>
      <w:r w:rsidRPr="00325877">
        <w:rPr>
          <w:sz w:val="28"/>
          <w:szCs w:val="28"/>
        </w:rPr>
        <w:t>по Нечипоренко, Зимницкому, Аддису-Каковскому, Амбюрже</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5"/>
          <w:sz w:val="28"/>
          <w:szCs w:val="28"/>
        </w:rPr>
        <w:t>Содержание креатинина, мочевины в крови в норме</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4"/>
          <w:sz w:val="28"/>
          <w:szCs w:val="28"/>
        </w:rPr>
        <w:t>Какова последовательность выполнения снимков при экскре</w:t>
      </w:r>
      <w:r w:rsidRPr="00325877">
        <w:rPr>
          <w:spacing w:val="1"/>
          <w:sz w:val="28"/>
          <w:szCs w:val="28"/>
        </w:rPr>
        <w:t>торной урографии</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6"/>
          <w:sz w:val="28"/>
          <w:szCs w:val="28"/>
        </w:rPr>
        <w:t>Каким методом проводится экскреторная у детей до года?</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5"/>
          <w:sz w:val="28"/>
          <w:szCs w:val="28"/>
        </w:rPr>
        <w:lastRenderedPageBreak/>
        <w:t>Что такое «отсроченные урограммы», показания к их вы</w:t>
      </w:r>
      <w:r w:rsidRPr="00325877">
        <w:rPr>
          <w:spacing w:val="-7"/>
          <w:sz w:val="28"/>
          <w:szCs w:val="28"/>
        </w:rPr>
        <w:t>полнению?</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4"/>
          <w:sz w:val="28"/>
          <w:szCs w:val="28"/>
        </w:rPr>
        <w:t>Показания и противопоказания к ангиографии</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1"/>
          <w:sz w:val="28"/>
          <w:szCs w:val="28"/>
        </w:rPr>
        <w:t>Осложнения абдоминальной ангиографии?</w:t>
      </w:r>
    </w:p>
    <w:p w:rsidR="008D06CE" w:rsidRPr="00325877" w:rsidRDefault="008D06CE" w:rsidP="007C0B4C">
      <w:pPr>
        <w:numPr>
          <w:ilvl w:val="0"/>
          <w:numId w:val="194"/>
        </w:numPr>
        <w:shd w:val="clear" w:color="auto" w:fill="FFFFFF"/>
        <w:tabs>
          <w:tab w:val="clear" w:pos="720"/>
          <w:tab w:val="num" w:pos="399"/>
          <w:tab w:val="left" w:pos="7330"/>
        </w:tabs>
        <w:ind w:left="0" w:firstLine="851"/>
        <w:jc w:val="both"/>
        <w:rPr>
          <w:spacing w:val="5"/>
          <w:sz w:val="28"/>
          <w:szCs w:val="28"/>
        </w:rPr>
      </w:pPr>
      <w:r w:rsidRPr="00325877">
        <w:rPr>
          <w:spacing w:val="5"/>
          <w:sz w:val="28"/>
          <w:szCs w:val="28"/>
        </w:rPr>
        <w:t>Показания и противопоказания к</w:t>
      </w:r>
      <w:r w:rsidRPr="00325877">
        <w:rPr>
          <w:i/>
          <w:iCs/>
          <w:spacing w:val="5"/>
          <w:sz w:val="28"/>
          <w:szCs w:val="28"/>
        </w:rPr>
        <w:t xml:space="preserve"> </w:t>
      </w:r>
      <w:r w:rsidRPr="00325877">
        <w:rPr>
          <w:spacing w:val="5"/>
          <w:sz w:val="28"/>
          <w:szCs w:val="28"/>
        </w:rPr>
        <w:t>ретроградной пиелографии</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2"/>
          <w:sz w:val="28"/>
          <w:szCs w:val="28"/>
        </w:rPr>
        <w:t>Осложнения ретроградной пиелографии</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4"/>
          <w:sz w:val="28"/>
          <w:szCs w:val="28"/>
        </w:rPr>
        <w:t>Показания и противопоказания к пресакральному ретро</w:t>
      </w:r>
      <w:r w:rsidRPr="00325877">
        <w:rPr>
          <w:spacing w:val="-4"/>
          <w:sz w:val="28"/>
          <w:szCs w:val="28"/>
        </w:rPr>
        <w:t>пневмоперитонеуму</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1"/>
          <w:sz w:val="28"/>
          <w:szCs w:val="28"/>
        </w:rPr>
        <w:t>Осложнения ретропневмоперитонеума</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4"/>
          <w:sz w:val="28"/>
          <w:szCs w:val="28"/>
        </w:rPr>
        <w:t>Назовите методы радиоизотопного исследования</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6"/>
          <w:sz w:val="28"/>
          <w:szCs w:val="28"/>
        </w:rPr>
        <w:t>Что такое цистотонометрия и показания к ее проведению?</w:t>
      </w:r>
    </w:p>
    <w:p w:rsidR="008D06CE" w:rsidRPr="00325877"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pacing w:val="3"/>
          <w:sz w:val="28"/>
          <w:szCs w:val="28"/>
        </w:rPr>
        <w:t>Что такое урофлоуметрия, и каковые ее нормальные пока</w:t>
      </w:r>
      <w:r w:rsidRPr="00325877">
        <w:rPr>
          <w:spacing w:val="4"/>
          <w:sz w:val="28"/>
          <w:szCs w:val="28"/>
        </w:rPr>
        <w:t>затели?</w:t>
      </w:r>
    </w:p>
    <w:p w:rsidR="008D06CE" w:rsidRPr="00167E62" w:rsidRDefault="008D06CE" w:rsidP="007C0B4C">
      <w:pPr>
        <w:numPr>
          <w:ilvl w:val="0"/>
          <w:numId w:val="194"/>
        </w:numPr>
        <w:shd w:val="clear" w:color="auto" w:fill="FFFFFF"/>
        <w:tabs>
          <w:tab w:val="clear" w:pos="720"/>
          <w:tab w:val="num" w:pos="285"/>
        </w:tabs>
        <w:ind w:left="0" w:firstLine="851"/>
        <w:jc w:val="both"/>
        <w:rPr>
          <w:sz w:val="28"/>
          <w:szCs w:val="28"/>
        </w:rPr>
      </w:pPr>
      <w:r w:rsidRPr="00325877">
        <w:rPr>
          <w:sz w:val="28"/>
          <w:szCs w:val="28"/>
        </w:rPr>
        <w:t xml:space="preserve">Назовите методы функционального обследования нижних </w:t>
      </w:r>
      <w:r w:rsidRPr="00325877">
        <w:rPr>
          <w:spacing w:val="-1"/>
          <w:sz w:val="28"/>
          <w:szCs w:val="28"/>
        </w:rPr>
        <w:t>мочевых путей</w:t>
      </w:r>
    </w:p>
    <w:p w:rsidR="008D06CE" w:rsidRDefault="008D06CE" w:rsidP="00432659">
      <w:pPr>
        <w:jc w:val="both"/>
        <w:rPr>
          <w:sz w:val="28"/>
          <w:szCs w:val="28"/>
        </w:rPr>
      </w:pPr>
    </w:p>
    <w:p w:rsidR="008D06CE" w:rsidRDefault="008D06CE" w:rsidP="00432659">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432659">
      <w:pPr>
        <w:jc w:val="both"/>
        <w:rPr>
          <w:b/>
          <w:bCs/>
          <w:color w:val="000000"/>
          <w:sz w:val="28"/>
          <w:szCs w:val="28"/>
        </w:rPr>
      </w:pPr>
    </w:p>
    <w:p w:rsidR="008D06CE" w:rsidRPr="00EC3BEA" w:rsidRDefault="008D06CE" w:rsidP="00097B34">
      <w:pPr>
        <w:rPr>
          <w:rStyle w:val="26"/>
          <w:b w:val="0"/>
          <w:bCs/>
          <w:sz w:val="28"/>
          <w:szCs w:val="28"/>
        </w:rPr>
      </w:pPr>
      <w:r>
        <w:rPr>
          <w:rStyle w:val="26"/>
          <w:b w:val="0"/>
          <w:bCs/>
          <w:sz w:val="28"/>
          <w:szCs w:val="28"/>
        </w:rPr>
        <w:t>1. К УРОЛОГИЧЕСКИМ МЕТОДАМ ОБСЛЕДОВАНИЯ НЕ ОТНОСИТСЯ</w:t>
      </w:r>
    </w:p>
    <w:p w:rsidR="008D06CE" w:rsidRPr="00EC3BEA" w:rsidRDefault="008D06CE" w:rsidP="007C0B4C">
      <w:pPr>
        <w:pStyle w:val="35"/>
        <w:numPr>
          <w:ilvl w:val="0"/>
          <w:numId w:val="196"/>
        </w:numPr>
        <w:tabs>
          <w:tab w:val="left" w:pos="2694"/>
        </w:tabs>
        <w:ind w:left="2694" w:hanging="284"/>
        <w:contextualSpacing/>
        <w:rPr>
          <w:sz w:val="28"/>
          <w:szCs w:val="28"/>
        </w:rPr>
      </w:pPr>
      <w:r>
        <w:rPr>
          <w:sz w:val="28"/>
          <w:szCs w:val="28"/>
        </w:rPr>
        <w:t>цистоскопия</w:t>
      </w:r>
    </w:p>
    <w:p w:rsidR="008D06CE" w:rsidRPr="00EC3BEA" w:rsidRDefault="008D06CE" w:rsidP="007C0B4C">
      <w:pPr>
        <w:pStyle w:val="35"/>
        <w:numPr>
          <w:ilvl w:val="0"/>
          <w:numId w:val="196"/>
        </w:numPr>
        <w:tabs>
          <w:tab w:val="left" w:pos="2694"/>
        </w:tabs>
        <w:ind w:left="2694" w:hanging="284"/>
        <w:contextualSpacing/>
        <w:rPr>
          <w:sz w:val="28"/>
          <w:szCs w:val="28"/>
        </w:rPr>
      </w:pPr>
      <w:r>
        <w:rPr>
          <w:sz w:val="28"/>
          <w:szCs w:val="28"/>
        </w:rPr>
        <w:t>пресакральный ретропневмоперитонеум</w:t>
      </w:r>
    </w:p>
    <w:p w:rsidR="008D06CE" w:rsidRPr="00EC3BEA" w:rsidRDefault="008D06CE" w:rsidP="007C0B4C">
      <w:pPr>
        <w:pStyle w:val="35"/>
        <w:numPr>
          <w:ilvl w:val="0"/>
          <w:numId w:val="196"/>
        </w:numPr>
        <w:tabs>
          <w:tab w:val="left" w:pos="2694"/>
        </w:tabs>
        <w:ind w:left="2694" w:hanging="284"/>
        <w:contextualSpacing/>
        <w:rPr>
          <w:sz w:val="28"/>
          <w:szCs w:val="28"/>
        </w:rPr>
      </w:pPr>
      <w:r>
        <w:rPr>
          <w:sz w:val="28"/>
          <w:szCs w:val="28"/>
        </w:rPr>
        <w:t>калибровка уретры</w:t>
      </w:r>
    </w:p>
    <w:p w:rsidR="008D06CE" w:rsidRPr="00EC3BEA" w:rsidRDefault="008D06CE" w:rsidP="007C0B4C">
      <w:pPr>
        <w:pStyle w:val="35"/>
        <w:numPr>
          <w:ilvl w:val="0"/>
          <w:numId w:val="196"/>
        </w:numPr>
        <w:tabs>
          <w:tab w:val="left" w:pos="2694"/>
        </w:tabs>
        <w:ind w:left="2694" w:hanging="284"/>
        <w:contextualSpacing/>
        <w:rPr>
          <w:sz w:val="28"/>
          <w:szCs w:val="28"/>
        </w:rPr>
      </w:pPr>
      <w:r>
        <w:rPr>
          <w:sz w:val="28"/>
          <w:szCs w:val="28"/>
        </w:rPr>
        <w:t>ирригография</w:t>
      </w:r>
    </w:p>
    <w:p w:rsidR="008D06CE" w:rsidRPr="00EC3BEA" w:rsidRDefault="008D06CE" w:rsidP="007C0B4C">
      <w:pPr>
        <w:pStyle w:val="35"/>
        <w:numPr>
          <w:ilvl w:val="0"/>
          <w:numId w:val="196"/>
        </w:numPr>
        <w:tabs>
          <w:tab w:val="left" w:pos="2694"/>
        </w:tabs>
        <w:ind w:left="2694" w:hanging="284"/>
        <w:contextualSpacing/>
        <w:rPr>
          <w:sz w:val="28"/>
          <w:szCs w:val="28"/>
        </w:rPr>
      </w:pPr>
      <w:r>
        <w:rPr>
          <w:sz w:val="28"/>
          <w:szCs w:val="28"/>
        </w:rPr>
        <w:t>абдоминальная ангиография</w:t>
      </w:r>
    </w:p>
    <w:p w:rsidR="008D06CE" w:rsidRPr="00EC3BEA" w:rsidRDefault="008D06CE" w:rsidP="00097B34">
      <w:pPr>
        <w:ind w:left="2694" w:hanging="313"/>
        <w:rPr>
          <w:sz w:val="28"/>
          <w:szCs w:val="28"/>
        </w:rPr>
      </w:pPr>
    </w:p>
    <w:p w:rsidR="008D06CE" w:rsidRPr="00EC3BEA" w:rsidRDefault="008D06CE" w:rsidP="00097B34">
      <w:pPr>
        <w:rPr>
          <w:rStyle w:val="26"/>
          <w:b w:val="0"/>
          <w:bCs/>
          <w:sz w:val="28"/>
          <w:szCs w:val="28"/>
        </w:rPr>
      </w:pPr>
      <w:r>
        <w:rPr>
          <w:rStyle w:val="26"/>
          <w:b w:val="0"/>
          <w:bCs/>
          <w:sz w:val="28"/>
          <w:szCs w:val="28"/>
        </w:rPr>
        <w:t xml:space="preserve">2. ФОРМА АНУРИИ, НЕ ТРЕБУЮЩАЯ </w:t>
      </w:r>
      <w:r w:rsidRPr="00EC3BEA">
        <w:rPr>
          <w:rStyle w:val="26"/>
          <w:b w:val="0"/>
          <w:bCs/>
          <w:sz w:val="28"/>
          <w:szCs w:val="28"/>
        </w:rPr>
        <w:t>ЛЕЧЕНИЯ</w:t>
      </w:r>
    </w:p>
    <w:p w:rsidR="008D06CE" w:rsidRPr="00EC3BEA" w:rsidRDefault="008D06CE" w:rsidP="007C0B4C">
      <w:pPr>
        <w:pStyle w:val="35"/>
        <w:numPr>
          <w:ilvl w:val="0"/>
          <w:numId w:val="197"/>
        </w:numPr>
        <w:tabs>
          <w:tab w:val="left" w:pos="2694"/>
        </w:tabs>
        <w:ind w:left="2694" w:hanging="284"/>
        <w:contextualSpacing/>
        <w:rPr>
          <w:sz w:val="28"/>
          <w:szCs w:val="28"/>
        </w:rPr>
      </w:pPr>
      <w:r w:rsidRPr="00EC3BEA">
        <w:rPr>
          <w:sz w:val="28"/>
          <w:szCs w:val="28"/>
        </w:rPr>
        <w:t>ренальная</w:t>
      </w:r>
    </w:p>
    <w:p w:rsidR="008D06CE" w:rsidRPr="00EC3BEA" w:rsidRDefault="008D06CE" w:rsidP="007C0B4C">
      <w:pPr>
        <w:pStyle w:val="35"/>
        <w:numPr>
          <w:ilvl w:val="0"/>
          <w:numId w:val="197"/>
        </w:numPr>
        <w:tabs>
          <w:tab w:val="left" w:pos="2694"/>
        </w:tabs>
        <w:ind w:left="2694" w:hanging="284"/>
        <w:contextualSpacing/>
        <w:rPr>
          <w:sz w:val="28"/>
          <w:szCs w:val="28"/>
        </w:rPr>
      </w:pPr>
      <w:r w:rsidRPr="00EC3BEA">
        <w:rPr>
          <w:sz w:val="28"/>
          <w:szCs w:val="28"/>
        </w:rPr>
        <w:t>экстраренальная</w:t>
      </w:r>
    </w:p>
    <w:p w:rsidR="008D06CE" w:rsidRPr="00EC3BEA" w:rsidRDefault="008D06CE" w:rsidP="007C0B4C">
      <w:pPr>
        <w:pStyle w:val="35"/>
        <w:numPr>
          <w:ilvl w:val="0"/>
          <w:numId w:val="197"/>
        </w:numPr>
        <w:tabs>
          <w:tab w:val="left" w:pos="2694"/>
        </w:tabs>
        <w:ind w:left="2694" w:hanging="284"/>
        <w:contextualSpacing/>
        <w:rPr>
          <w:sz w:val="28"/>
          <w:szCs w:val="28"/>
        </w:rPr>
      </w:pPr>
      <w:r w:rsidRPr="00EC3BEA">
        <w:rPr>
          <w:sz w:val="28"/>
          <w:szCs w:val="28"/>
        </w:rPr>
        <w:t>субренальная</w:t>
      </w:r>
    </w:p>
    <w:p w:rsidR="008D06CE" w:rsidRPr="00EC3BEA" w:rsidRDefault="008D06CE" w:rsidP="007C0B4C">
      <w:pPr>
        <w:pStyle w:val="35"/>
        <w:numPr>
          <w:ilvl w:val="0"/>
          <w:numId w:val="197"/>
        </w:numPr>
        <w:tabs>
          <w:tab w:val="left" w:pos="2694"/>
        </w:tabs>
        <w:ind w:left="2694" w:hanging="284"/>
        <w:contextualSpacing/>
        <w:rPr>
          <w:sz w:val="28"/>
          <w:szCs w:val="28"/>
        </w:rPr>
      </w:pPr>
      <w:r w:rsidRPr="00EC3BEA">
        <w:rPr>
          <w:sz w:val="28"/>
          <w:szCs w:val="28"/>
        </w:rPr>
        <w:t>физиологическая анурия новорожденных</w:t>
      </w:r>
    </w:p>
    <w:p w:rsidR="008D06CE" w:rsidRPr="00EC3BEA" w:rsidRDefault="008D06CE" w:rsidP="007C0B4C">
      <w:pPr>
        <w:pStyle w:val="35"/>
        <w:numPr>
          <w:ilvl w:val="0"/>
          <w:numId w:val="197"/>
        </w:numPr>
        <w:tabs>
          <w:tab w:val="left" w:pos="2694"/>
        </w:tabs>
        <w:ind w:left="2694" w:hanging="284"/>
        <w:contextualSpacing/>
        <w:rPr>
          <w:sz w:val="28"/>
          <w:szCs w:val="28"/>
        </w:rPr>
      </w:pPr>
      <w:r w:rsidRPr="00EC3BEA">
        <w:rPr>
          <w:sz w:val="28"/>
          <w:szCs w:val="28"/>
        </w:rPr>
        <w:t>аренальная</w:t>
      </w:r>
    </w:p>
    <w:p w:rsidR="008D06CE" w:rsidRPr="00EC3BEA" w:rsidRDefault="008D06CE" w:rsidP="00097B34">
      <w:pPr>
        <w:ind w:left="2268"/>
        <w:rPr>
          <w:sz w:val="28"/>
          <w:szCs w:val="28"/>
        </w:rPr>
      </w:pPr>
    </w:p>
    <w:p w:rsidR="008D06CE" w:rsidRPr="00EC3BEA" w:rsidRDefault="008D06CE" w:rsidP="00097B34">
      <w:pPr>
        <w:rPr>
          <w:rStyle w:val="26"/>
          <w:b w:val="0"/>
          <w:bCs/>
          <w:sz w:val="28"/>
          <w:szCs w:val="28"/>
        </w:rPr>
      </w:pPr>
      <w:r>
        <w:rPr>
          <w:rStyle w:val="26"/>
          <w:b w:val="0"/>
          <w:bCs/>
          <w:sz w:val="28"/>
          <w:szCs w:val="28"/>
        </w:rPr>
        <w:t>3. ПРОТИВОПОКАЗАНИЕМ К ПРОВЕДЕНИЮ ЭКСКРЕТОРНОЙ  УРОГРАФИИ ЯВЛЯЕТСЯ</w:t>
      </w:r>
    </w:p>
    <w:p w:rsidR="008D06CE" w:rsidRPr="00EC3BEA" w:rsidRDefault="008D06CE" w:rsidP="007C0B4C">
      <w:pPr>
        <w:pStyle w:val="35"/>
        <w:numPr>
          <w:ilvl w:val="0"/>
          <w:numId w:val="198"/>
        </w:numPr>
        <w:tabs>
          <w:tab w:val="left" w:pos="2694"/>
        </w:tabs>
        <w:ind w:left="2694" w:hanging="284"/>
        <w:contextualSpacing/>
        <w:rPr>
          <w:sz w:val="28"/>
          <w:szCs w:val="28"/>
        </w:rPr>
      </w:pPr>
      <w:r>
        <w:rPr>
          <w:sz w:val="28"/>
          <w:szCs w:val="28"/>
        </w:rPr>
        <w:t>аномалии развития почек</w:t>
      </w:r>
    </w:p>
    <w:p w:rsidR="008D06CE" w:rsidRPr="00EC3BEA" w:rsidRDefault="008D06CE" w:rsidP="007C0B4C">
      <w:pPr>
        <w:pStyle w:val="35"/>
        <w:numPr>
          <w:ilvl w:val="0"/>
          <w:numId w:val="198"/>
        </w:numPr>
        <w:tabs>
          <w:tab w:val="left" w:pos="2694"/>
        </w:tabs>
        <w:ind w:left="2694" w:hanging="284"/>
        <w:contextualSpacing/>
        <w:rPr>
          <w:sz w:val="28"/>
          <w:szCs w:val="28"/>
        </w:rPr>
      </w:pPr>
      <w:r>
        <w:rPr>
          <w:sz w:val="28"/>
          <w:szCs w:val="28"/>
        </w:rPr>
        <w:t>острый пиелонефрит</w:t>
      </w:r>
    </w:p>
    <w:p w:rsidR="008D06CE" w:rsidRPr="00EC3BEA" w:rsidRDefault="008D06CE" w:rsidP="007C0B4C">
      <w:pPr>
        <w:pStyle w:val="35"/>
        <w:numPr>
          <w:ilvl w:val="0"/>
          <w:numId w:val="198"/>
        </w:numPr>
        <w:tabs>
          <w:tab w:val="left" w:pos="2694"/>
        </w:tabs>
        <w:ind w:left="2694" w:hanging="284"/>
        <w:contextualSpacing/>
        <w:rPr>
          <w:sz w:val="28"/>
          <w:szCs w:val="28"/>
        </w:rPr>
      </w:pPr>
      <w:r>
        <w:rPr>
          <w:sz w:val="28"/>
          <w:szCs w:val="28"/>
        </w:rPr>
        <w:t>гидронефроз</w:t>
      </w:r>
    </w:p>
    <w:p w:rsidR="008D06CE" w:rsidRPr="00EC3BEA" w:rsidRDefault="008D06CE" w:rsidP="007C0B4C">
      <w:pPr>
        <w:pStyle w:val="35"/>
        <w:numPr>
          <w:ilvl w:val="0"/>
          <w:numId w:val="198"/>
        </w:numPr>
        <w:tabs>
          <w:tab w:val="left" w:pos="2694"/>
        </w:tabs>
        <w:ind w:left="2694" w:hanging="284"/>
        <w:contextualSpacing/>
        <w:rPr>
          <w:sz w:val="28"/>
          <w:szCs w:val="28"/>
        </w:rPr>
      </w:pPr>
      <w:r>
        <w:rPr>
          <w:sz w:val="28"/>
          <w:szCs w:val="28"/>
        </w:rPr>
        <w:t>инфравезикальная обструкция</w:t>
      </w:r>
    </w:p>
    <w:p w:rsidR="008D06CE" w:rsidRPr="00EC3BEA" w:rsidRDefault="008D06CE" w:rsidP="007C0B4C">
      <w:pPr>
        <w:pStyle w:val="35"/>
        <w:numPr>
          <w:ilvl w:val="0"/>
          <w:numId w:val="198"/>
        </w:numPr>
        <w:tabs>
          <w:tab w:val="left" w:pos="2694"/>
        </w:tabs>
        <w:ind w:left="2694" w:hanging="284"/>
        <w:contextualSpacing/>
        <w:rPr>
          <w:sz w:val="28"/>
          <w:szCs w:val="28"/>
        </w:rPr>
      </w:pPr>
      <w:r>
        <w:rPr>
          <w:sz w:val="28"/>
          <w:szCs w:val="28"/>
        </w:rPr>
        <w:t>крипторхизм</w:t>
      </w:r>
    </w:p>
    <w:p w:rsidR="008D06CE" w:rsidRPr="00EC3BEA" w:rsidRDefault="008D06CE" w:rsidP="00097B34">
      <w:pPr>
        <w:ind w:left="2268"/>
        <w:rPr>
          <w:sz w:val="28"/>
          <w:szCs w:val="28"/>
        </w:rPr>
      </w:pPr>
    </w:p>
    <w:p w:rsidR="008D06CE" w:rsidRPr="00EC3BEA" w:rsidRDefault="008D06CE" w:rsidP="00097B34">
      <w:pPr>
        <w:ind w:hanging="360"/>
        <w:rPr>
          <w:rStyle w:val="26"/>
          <w:b w:val="0"/>
          <w:bCs/>
          <w:sz w:val="28"/>
          <w:szCs w:val="28"/>
        </w:rPr>
      </w:pPr>
      <w:r>
        <w:rPr>
          <w:rStyle w:val="26"/>
          <w:b w:val="0"/>
          <w:bCs/>
          <w:sz w:val="28"/>
          <w:szCs w:val="28"/>
        </w:rPr>
        <w:t>4. НАЗОВИТЕ  БЕСКОНТРАСТНЫЙ МЕТОД РЕНТГЕНОЛОГИЧЕСКОГО ОБСЛЕДОВАНИЯ</w:t>
      </w:r>
    </w:p>
    <w:p w:rsidR="008D06CE" w:rsidRPr="00EC3BEA" w:rsidRDefault="008D06CE" w:rsidP="007C0B4C">
      <w:pPr>
        <w:pStyle w:val="35"/>
        <w:numPr>
          <w:ilvl w:val="0"/>
          <w:numId w:val="199"/>
        </w:numPr>
        <w:tabs>
          <w:tab w:val="left" w:pos="2694"/>
        </w:tabs>
        <w:ind w:left="2694" w:hanging="284"/>
        <w:contextualSpacing/>
        <w:rPr>
          <w:sz w:val="28"/>
          <w:szCs w:val="28"/>
        </w:rPr>
      </w:pPr>
      <w:r>
        <w:rPr>
          <w:sz w:val="28"/>
          <w:szCs w:val="28"/>
        </w:rPr>
        <w:t>экскреторная урография</w:t>
      </w:r>
    </w:p>
    <w:p w:rsidR="008D06CE" w:rsidRPr="00EC3BEA" w:rsidRDefault="008D06CE" w:rsidP="007C0B4C">
      <w:pPr>
        <w:pStyle w:val="35"/>
        <w:numPr>
          <w:ilvl w:val="0"/>
          <w:numId w:val="199"/>
        </w:numPr>
        <w:tabs>
          <w:tab w:val="left" w:pos="2694"/>
        </w:tabs>
        <w:ind w:left="2694" w:hanging="284"/>
        <w:contextualSpacing/>
        <w:rPr>
          <w:sz w:val="28"/>
          <w:szCs w:val="28"/>
        </w:rPr>
      </w:pPr>
      <w:r>
        <w:rPr>
          <w:sz w:val="28"/>
          <w:szCs w:val="28"/>
        </w:rPr>
        <w:lastRenderedPageBreak/>
        <w:t>обзорная урография</w:t>
      </w:r>
    </w:p>
    <w:p w:rsidR="008D06CE" w:rsidRPr="00EC3BEA" w:rsidRDefault="008D06CE" w:rsidP="007C0B4C">
      <w:pPr>
        <w:pStyle w:val="35"/>
        <w:numPr>
          <w:ilvl w:val="0"/>
          <w:numId w:val="199"/>
        </w:numPr>
        <w:tabs>
          <w:tab w:val="left" w:pos="2694"/>
        </w:tabs>
        <w:ind w:left="2694" w:hanging="284"/>
        <w:contextualSpacing/>
        <w:rPr>
          <w:sz w:val="28"/>
          <w:szCs w:val="28"/>
        </w:rPr>
      </w:pPr>
      <w:r>
        <w:rPr>
          <w:sz w:val="28"/>
          <w:szCs w:val="28"/>
        </w:rPr>
        <w:t>микционная цистография</w:t>
      </w:r>
    </w:p>
    <w:p w:rsidR="008D06CE" w:rsidRPr="00EC3BEA" w:rsidRDefault="008D06CE" w:rsidP="007C0B4C">
      <w:pPr>
        <w:pStyle w:val="35"/>
        <w:numPr>
          <w:ilvl w:val="0"/>
          <w:numId w:val="199"/>
        </w:numPr>
        <w:tabs>
          <w:tab w:val="left" w:pos="2694"/>
        </w:tabs>
        <w:ind w:left="2694" w:hanging="284"/>
        <w:contextualSpacing/>
        <w:rPr>
          <w:sz w:val="28"/>
          <w:szCs w:val="28"/>
        </w:rPr>
      </w:pPr>
      <w:r>
        <w:rPr>
          <w:sz w:val="28"/>
          <w:szCs w:val="28"/>
        </w:rPr>
        <w:t xml:space="preserve">уретрография </w:t>
      </w:r>
    </w:p>
    <w:p w:rsidR="008D06CE" w:rsidRPr="00EC3BEA" w:rsidRDefault="008D06CE" w:rsidP="007C0B4C">
      <w:pPr>
        <w:pStyle w:val="35"/>
        <w:numPr>
          <w:ilvl w:val="0"/>
          <w:numId w:val="199"/>
        </w:numPr>
        <w:tabs>
          <w:tab w:val="left" w:pos="2694"/>
        </w:tabs>
        <w:ind w:left="2694" w:hanging="284"/>
        <w:contextualSpacing/>
        <w:rPr>
          <w:sz w:val="28"/>
          <w:szCs w:val="28"/>
        </w:rPr>
      </w:pPr>
      <w:r>
        <w:rPr>
          <w:sz w:val="28"/>
          <w:szCs w:val="28"/>
        </w:rPr>
        <w:t>ретроградная уретеропиелография</w:t>
      </w:r>
    </w:p>
    <w:p w:rsidR="008D06CE" w:rsidRPr="00EC3BEA" w:rsidRDefault="008D06CE" w:rsidP="00097B34">
      <w:pPr>
        <w:tabs>
          <w:tab w:val="num" w:pos="2552"/>
        </w:tabs>
        <w:ind w:left="2552" w:hanging="2552"/>
        <w:rPr>
          <w:sz w:val="28"/>
          <w:szCs w:val="28"/>
        </w:rPr>
      </w:pPr>
    </w:p>
    <w:p w:rsidR="008D06CE" w:rsidRPr="00EC3BEA" w:rsidRDefault="008D06CE" w:rsidP="00097B34">
      <w:pPr>
        <w:tabs>
          <w:tab w:val="num" w:pos="2552"/>
        </w:tabs>
        <w:rPr>
          <w:rStyle w:val="26"/>
          <w:b w:val="0"/>
          <w:bCs/>
          <w:sz w:val="28"/>
          <w:szCs w:val="28"/>
        </w:rPr>
      </w:pPr>
      <w:r w:rsidRPr="00EC3BEA">
        <w:rPr>
          <w:rStyle w:val="26"/>
          <w:b w:val="0"/>
          <w:bCs/>
          <w:sz w:val="28"/>
          <w:szCs w:val="28"/>
        </w:rPr>
        <w:t xml:space="preserve">5. </w:t>
      </w:r>
      <w:r>
        <w:rPr>
          <w:rStyle w:val="26"/>
          <w:b w:val="0"/>
          <w:bCs/>
          <w:sz w:val="28"/>
          <w:szCs w:val="28"/>
        </w:rPr>
        <w:t>О</w:t>
      </w:r>
      <w:r w:rsidRPr="00EC3BEA">
        <w:rPr>
          <w:rStyle w:val="26"/>
          <w:b w:val="0"/>
          <w:bCs/>
          <w:sz w:val="28"/>
          <w:szCs w:val="28"/>
        </w:rPr>
        <w:t>ДНА ИЗ ПРИЧИН ЛОЖНОГО НЕДЕРЖАНИЯ МОЧИ</w:t>
      </w:r>
    </w:p>
    <w:p w:rsidR="008D06CE" w:rsidRPr="00EC3BEA" w:rsidRDefault="008D06CE" w:rsidP="007C0B4C">
      <w:pPr>
        <w:pStyle w:val="35"/>
        <w:numPr>
          <w:ilvl w:val="0"/>
          <w:numId w:val="200"/>
        </w:numPr>
        <w:tabs>
          <w:tab w:val="left" w:pos="2694"/>
        </w:tabs>
        <w:ind w:left="2694" w:hanging="284"/>
        <w:contextualSpacing/>
        <w:rPr>
          <w:sz w:val="28"/>
          <w:szCs w:val="28"/>
        </w:rPr>
      </w:pPr>
      <w:r w:rsidRPr="00EC3BEA">
        <w:rPr>
          <w:sz w:val="28"/>
          <w:szCs w:val="28"/>
        </w:rPr>
        <w:t>стриктура уретры</w:t>
      </w:r>
    </w:p>
    <w:p w:rsidR="008D06CE" w:rsidRPr="00EC3BEA" w:rsidRDefault="008D06CE" w:rsidP="007C0B4C">
      <w:pPr>
        <w:pStyle w:val="35"/>
        <w:numPr>
          <w:ilvl w:val="0"/>
          <w:numId w:val="200"/>
        </w:numPr>
        <w:tabs>
          <w:tab w:val="left" w:pos="2694"/>
        </w:tabs>
        <w:ind w:left="2694" w:hanging="284"/>
        <w:contextualSpacing/>
        <w:rPr>
          <w:sz w:val="28"/>
          <w:szCs w:val="28"/>
        </w:rPr>
      </w:pPr>
      <w:r w:rsidRPr="00EC3BEA">
        <w:rPr>
          <w:sz w:val="28"/>
          <w:szCs w:val="28"/>
        </w:rPr>
        <w:t>экстрофия мочевого пузыря</w:t>
      </w:r>
    </w:p>
    <w:p w:rsidR="008D06CE" w:rsidRPr="00EC3BEA" w:rsidRDefault="008D06CE" w:rsidP="007C0B4C">
      <w:pPr>
        <w:pStyle w:val="35"/>
        <w:numPr>
          <w:ilvl w:val="0"/>
          <w:numId w:val="200"/>
        </w:numPr>
        <w:tabs>
          <w:tab w:val="left" w:pos="2694"/>
        </w:tabs>
        <w:ind w:left="2694" w:hanging="284"/>
        <w:contextualSpacing/>
        <w:rPr>
          <w:sz w:val="28"/>
          <w:szCs w:val="28"/>
        </w:rPr>
      </w:pPr>
      <w:r w:rsidRPr="00EC3BEA">
        <w:rPr>
          <w:sz w:val="28"/>
          <w:szCs w:val="28"/>
        </w:rPr>
        <w:t>спинно-мозговая грыжа</w:t>
      </w:r>
    </w:p>
    <w:p w:rsidR="008D06CE" w:rsidRPr="00EC3BEA" w:rsidRDefault="008D06CE" w:rsidP="007C0B4C">
      <w:pPr>
        <w:pStyle w:val="35"/>
        <w:numPr>
          <w:ilvl w:val="0"/>
          <w:numId w:val="200"/>
        </w:numPr>
        <w:tabs>
          <w:tab w:val="left" w:pos="2694"/>
        </w:tabs>
        <w:ind w:left="2694" w:hanging="284"/>
        <w:contextualSpacing/>
        <w:rPr>
          <w:sz w:val="28"/>
          <w:szCs w:val="28"/>
        </w:rPr>
      </w:pPr>
      <w:r w:rsidRPr="00EC3BEA">
        <w:rPr>
          <w:sz w:val="28"/>
          <w:szCs w:val="28"/>
        </w:rPr>
        <w:t>миело-дисплазия спинного мозга</w:t>
      </w:r>
    </w:p>
    <w:p w:rsidR="008D06CE" w:rsidRDefault="008D06CE" w:rsidP="007C0B4C">
      <w:pPr>
        <w:pStyle w:val="35"/>
        <w:numPr>
          <w:ilvl w:val="0"/>
          <w:numId w:val="200"/>
        </w:numPr>
        <w:tabs>
          <w:tab w:val="left" w:pos="2694"/>
        </w:tabs>
        <w:ind w:left="2694" w:hanging="284"/>
        <w:contextualSpacing/>
        <w:rPr>
          <w:sz w:val="28"/>
          <w:szCs w:val="28"/>
        </w:rPr>
      </w:pPr>
      <w:r w:rsidRPr="00EC3BEA">
        <w:rPr>
          <w:sz w:val="28"/>
          <w:szCs w:val="28"/>
        </w:rPr>
        <w:t>травматическое повреждение уретры</w:t>
      </w:r>
    </w:p>
    <w:p w:rsidR="008D06CE" w:rsidRPr="00EC3BEA" w:rsidRDefault="008D06CE" w:rsidP="00097B34">
      <w:pPr>
        <w:tabs>
          <w:tab w:val="num" w:pos="2552"/>
        </w:tabs>
        <w:rPr>
          <w:rStyle w:val="26"/>
          <w:b w:val="0"/>
          <w:bCs/>
          <w:sz w:val="28"/>
          <w:szCs w:val="28"/>
        </w:rPr>
      </w:pPr>
      <w:r>
        <w:rPr>
          <w:rStyle w:val="26"/>
          <w:b w:val="0"/>
          <w:bCs/>
          <w:sz w:val="28"/>
          <w:szCs w:val="28"/>
        </w:rPr>
        <w:t>6. ДЛЯ ДИАГНОСТИКИ ПУЗЫРНО-МОЧЕТОЧНИКОВОГО РЕФЛЮКСА ПРИМЕНЯЕТСЯ</w:t>
      </w:r>
    </w:p>
    <w:p w:rsidR="008D06CE" w:rsidRPr="00EC3BEA" w:rsidRDefault="008D06CE" w:rsidP="007C0B4C">
      <w:pPr>
        <w:pStyle w:val="35"/>
        <w:numPr>
          <w:ilvl w:val="0"/>
          <w:numId w:val="201"/>
        </w:numPr>
        <w:tabs>
          <w:tab w:val="left" w:pos="2694"/>
        </w:tabs>
        <w:ind w:left="2694" w:hanging="284"/>
        <w:contextualSpacing/>
        <w:rPr>
          <w:sz w:val="28"/>
          <w:szCs w:val="28"/>
        </w:rPr>
      </w:pPr>
      <w:r>
        <w:rPr>
          <w:sz w:val="28"/>
          <w:szCs w:val="28"/>
        </w:rPr>
        <w:t>уретрография</w:t>
      </w:r>
    </w:p>
    <w:p w:rsidR="008D06CE" w:rsidRPr="00EC3BEA" w:rsidRDefault="008D06CE" w:rsidP="007C0B4C">
      <w:pPr>
        <w:pStyle w:val="35"/>
        <w:numPr>
          <w:ilvl w:val="0"/>
          <w:numId w:val="201"/>
        </w:numPr>
        <w:tabs>
          <w:tab w:val="left" w:pos="2694"/>
        </w:tabs>
        <w:ind w:left="2694" w:hanging="284"/>
        <w:contextualSpacing/>
        <w:rPr>
          <w:sz w:val="28"/>
          <w:szCs w:val="28"/>
        </w:rPr>
      </w:pPr>
      <w:r>
        <w:rPr>
          <w:sz w:val="28"/>
          <w:szCs w:val="28"/>
        </w:rPr>
        <w:t>антеградная пиелография</w:t>
      </w:r>
    </w:p>
    <w:p w:rsidR="008D06CE" w:rsidRPr="00EC3BEA" w:rsidRDefault="008D06CE" w:rsidP="007C0B4C">
      <w:pPr>
        <w:pStyle w:val="35"/>
        <w:numPr>
          <w:ilvl w:val="0"/>
          <w:numId w:val="201"/>
        </w:numPr>
        <w:tabs>
          <w:tab w:val="left" w:pos="2694"/>
        </w:tabs>
        <w:ind w:left="2694" w:hanging="284"/>
        <w:contextualSpacing/>
        <w:rPr>
          <w:sz w:val="28"/>
          <w:szCs w:val="28"/>
        </w:rPr>
      </w:pPr>
      <w:r>
        <w:rPr>
          <w:sz w:val="28"/>
          <w:szCs w:val="28"/>
        </w:rPr>
        <w:t>тепловидение</w:t>
      </w:r>
    </w:p>
    <w:p w:rsidR="008D06CE" w:rsidRPr="00EC3BEA" w:rsidRDefault="008D06CE" w:rsidP="007C0B4C">
      <w:pPr>
        <w:pStyle w:val="35"/>
        <w:numPr>
          <w:ilvl w:val="0"/>
          <w:numId w:val="201"/>
        </w:numPr>
        <w:tabs>
          <w:tab w:val="left" w:pos="2694"/>
        </w:tabs>
        <w:ind w:left="2694" w:hanging="284"/>
        <w:contextualSpacing/>
        <w:rPr>
          <w:sz w:val="28"/>
          <w:szCs w:val="28"/>
        </w:rPr>
      </w:pPr>
      <w:r>
        <w:rPr>
          <w:sz w:val="28"/>
          <w:szCs w:val="28"/>
        </w:rPr>
        <w:t>микционная цистография</w:t>
      </w:r>
    </w:p>
    <w:p w:rsidR="008D06CE" w:rsidRPr="00EC3BEA" w:rsidRDefault="008D06CE" w:rsidP="007C0B4C">
      <w:pPr>
        <w:pStyle w:val="35"/>
        <w:numPr>
          <w:ilvl w:val="0"/>
          <w:numId w:val="201"/>
        </w:numPr>
        <w:tabs>
          <w:tab w:val="left" w:pos="2694"/>
        </w:tabs>
        <w:ind w:left="2694" w:hanging="284"/>
        <w:contextualSpacing/>
        <w:rPr>
          <w:sz w:val="28"/>
          <w:szCs w:val="28"/>
        </w:rPr>
      </w:pPr>
      <w:r>
        <w:rPr>
          <w:sz w:val="28"/>
          <w:szCs w:val="28"/>
        </w:rPr>
        <w:t>статическая нефросцинтиграфия</w:t>
      </w:r>
    </w:p>
    <w:p w:rsidR="008D06CE" w:rsidRPr="00EC3BEA" w:rsidRDefault="008D06CE" w:rsidP="00097B34">
      <w:pPr>
        <w:tabs>
          <w:tab w:val="num" w:pos="2552"/>
        </w:tabs>
        <w:ind w:left="2552" w:hanging="142"/>
        <w:rPr>
          <w:sz w:val="28"/>
          <w:szCs w:val="28"/>
        </w:rPr>
      </w:pPr>
    </w:p>
    <w:p w:rsidR="008D06CE" w:rsidRPr="00EC3BEA" w:rsidRDefault="008D06CE" w:rsidP="00097B34">
      <w:pPr>
        <w:tabs>
          <w:tab w:val="num" w:pos="2552"/>
        </w:tabs>
        <w:rPr>
          <w:rStyle w:val="26"/>
          <w:b w:val="0"/>
          <w:bCs/>
          <w:sz w:val="28"/>
          <w:szCs w:val="28"/>
        </w:rPr>
      </w:pPr>
      <w:r>
        <w:rPr>
          <w:rStyle w:val="26"/>
          <w:b w:val="0"/>
          <w:bCs/>
          <w:sz w:val="28"/>
          <w:szCs w:val="28"/>
        </w:rPr>
        <w:t>7. ПРИЧИНОЙ ИСТИННОГО НЕДЕРЖАНИЯ МОЧИ ЯВЛЯЕСЯ</w:t>
      </w:r>
    </w:p>
    <w:p w:rsidR="008D06CE" w:rsidRPr="00EC3BEA" w:rsidRDefault="008D06CE" w:rsidP="007C0B4C">
      <w:pPr>
        <w:pStyle w:val="35"/>
        <w:numPr>
          <w:ilvl w:val="0"/>
          <w:numId w:val="202"/>
        </w:numPr>
        <w:tabs>
          <w:tab w:val="left" w:pos="2694"/>
        </w:tabs>
        <w:ind w:left="2694" w:hanging="284"/>
        <w:contextualSpacing/>
        <w:rPr>
          <w:sz w:val="28"/>
          <w:szCs w:val="28"/>
        </w:rPr>
      </w:pPr>
      <w:r>
        <w:rPr>
          <w:sz w:val="28"/>
          <w:szCs w:val="28"/>
        </w:rPr>
        <w:t>экстрофия мочевого пузыря</w:t>
      </w:r>
    </w:p>
    <w:p w:rsidR="008D06CE" w:rsidRPr="00EC3BEA" w:rsidRDefault="008D06CE" w:rsidP="007C0B4C">
      <w:pPr>
        <w:pStyle w:val="35"/>
        <w:numPr>
          <w:ilvl w:val="0"/>
          <w:numId w:val="202"/>
        </w:numPr>
        <w:tabs>
          <w:tab w:val="left" w:pos="2694"/>
        </w:tabs>
        <w:ind w:left="2694" w:hanging="284"/>
        <w:contextualSpacing/>
        <w:rPr>
          <w:sz w:val="28"/>
          <w:szCs w:val="28"/>
        </w:rPr>
      </w:pPr>
      <w:r>
        <w:rPr>
          <w:sz w:val="28"/>
          <w:szCs w:val="28"/>
        </w:rPr>
        <w:t>травматическое повреждение спинного мозга</w:t>
      </w:r>
    </w:p>
    <w:p w:rsidR="008D06CE" w:rsidRPr="00EC3BEA" w:rsidRDefault="008D06CE" w:rsidP="007C0B4C">
      <w:pPr>
        <w:pStyle w:val="35"/>
        <w:numPr>
          <w:ilvl w:val="0"/>
          <w:numId w:val="202"/>
        </w:numPr>
        <w:tabs>
          <w:tab w:val="left" w:pos="2694"/>
        </w:tabs>
        <w:ind w:left="2694" w:hanging="284"/>
        <w:contextualSpacing/>
        <w:rPr>
          <w:sz w:val="28"/>
          <w:szCs w:val="28"/>
        </w:rPr>
      </w:pPr>
      <w:r w:rsidRPr="00EC3BEA">
        <w:rPr>
          <w:sz w:val="28"/>
          <w:szCs w:val="28"/>
        </w:rPr>
        <w:t>меатальный стеноз</w:t>
      </w:r>
    </w:p>
    <w:p w:rsidR="008D06CE" w:rsidRPr="00EC3BEA" w:rsidRDefault="008D06CE" w:rsidP="007C0B4C">
      <w:pPr>
        <w:pStyle w:val="35"/>
        <w:numPr>
          <w:ilvl w:val="0"/>
          <w:numId w:val="202"/>
        </w:numPr>
        <w:tabs>
          <w:tab w:val="left" w:pos="2694"/>
        </w:tabs>
        <w:ind w:left="2694" w:hanging="284"/>
        <w:contextualSpacing/>
        <w:rPr>
          <w:sz w:val="28"/>
          <w:szCs w:val="28"/>
        </w:rPr>
      </w:pPr>
      <w:r>
        <w:rPr>
          <w:sz w:val="28"/>
          <w:szCs w:val="28"/>
        </w:rPr>
        <w:t>эктопия устья мочеточника</w:t>
      </w:r>
    </w:p>
    <w:p w:rsidR="008D06CE" w:rsidRPr="00EC3BEA" w:rsidRDefault="008D06CE" w:rsidP="007C0B4C">
      <w:pPr>
        <w:pStyle w:val="35"/>
        <w:numPr>
          <w:ilvl w:val="0"/>
          <w:numId w:val="202"/>
        </w:numPr>
        <w:tabs>
          <w:tab w:val="left" w:pos="2694"/>
        </w:tabs>
        <w:ind w:left="2694" w:hanging="284"/>
        <w:contextualSpacing/>
        <w:rPr>
          <w:sz w:val="28"/>
          <w:szCs w:val="28"/>
        </w:rPr>
      </w:pPr>
      <w:r>
        <w:rPr>
          <w:sz w:val="28"/>
          <w:szCs w:val="28"/>
        </w:rPr>
        <w:t>травма мочевого пузыря</w:t>
      </w:r>
    </w:p>
    <w:p w:rsidR="008D06CE" w:rsidRPr="00EC3BEA" w:rsidRDefault="008D06CE" w:rsidP="00097B34">
      <w:pPr>
        <w:tabs>
          <w:tab w:val="num" w:pos="2552"/>
        </w:tabs>
        <w:ind w:left="2552" w:hanging="142"/>
        <w:rPr>
          <w:sz w:val="28"/>
          <w:szCs w:val="28"/>
        </w:rPr>
      </w:pPr>
    </w:p>
    <w:p w:rsidR="008D06CE" w:rsidRPr="00EC3BEA" w:rsidRDefault="008D06CE" w:rsidP="00097B34">
      <w:pPr>
        <w:tabs>
          <w:tab w:val="num" w:pos="2268"/>
        </w:tabs>
        <w:rPr>
          <w:rStyle w:val="26"/>
          <w:b w:val="0"/>
          <w:bCs/>
          <w:sz w:val="28"/>
          <w:szCs w:val="28"/>
        </w:rPr>
      </w:pPr>
      <w:r w:rsidRPr="00EC3BEA">
        <w:rPr>
          <w:rStyle w:val="26"/>
          <w:b w:val="0"/>
          <w:bCs/>
          <w:sz w:val="28"/>
          <w:szCs w:val="28"/>
        </w:rPr>
        <w:t xml:space="preserve">8. </w:t>
      </w:r>
      <w:r>
        <w:rPr>
          <w:rStyle w:val="26"/>
          <w:b w:val="0"/>
          <w:bCs/>
          <w:sz w:val="28"/>
          <w:szCs w:val="28"/>
        </w:rPr>
        <w:t>Д</w:t>
      </w:r>
      <w:r w:rsidRPr="00EC3BEA">
        <w:rPr>
          <w:rStyle w:val="26"/>
          <w:b w:val="0"/>
          <w:bCs/>
          <w:sz w:val="28"/>
          <w:szCs w:val="28"/>
        </w:rPr>
        <w:t>ЛЯ ИССЛЕДОВАНИЯ ФУНКЦИИ НИЖНИХ МОЧЕВЫХ ПУТЕЙ НЕ ЦЕЛЕСООБРАЗЕН МЕТОД</w:t>
      </w:r>
    </w:p>
    <w:p w:rsidR="008D06CE" w:rsidRPr="00EC3BEA" w:rsidRDefault="008D06CE" w:rsidP="007C0B4C">
      <w:pPr>
        <w:pStyle w:val="35"/>
        <w:numPr>
          <w:ilvl w:val="0"/>
          <w:numId w:val="203"/>
        </w:numPr>
        <w:tabs>
          <w:tab w:val="left" w:pos="2694"/>
        </w:tabs>
        <w:ind w:left="2694" w:hanging="284"/>
        <w:contextualSpacing/>
        <w:rPr>
          <w:sz w:val="28"/>
          <w:szCs w:val="28"/>
        </w:rPr>
      </w:pPr>
      <w:r w:rsidRPr="00EC3BEA">
        <w:rPr>
          <w:sz w:val="28"/>
          <w:szCs w:val="28"/>
        </w:rPr>
        <w:t>цистотонометрия</w:t>
      </w:r>
    </w:p>
    <w:p w:rsidR="008D06CE" w:rsidRPr="00EC3BEA" w:rsidRDefault="008D06CE" w:rsidP="007C0B4C">
      <w:pPr>
        <w:pStyle w:val="35"/>
        <w:numPr>
          <w:ilvl w:val="0"/>
          <w:numId w:val="203"/>
        </w:numPr>
        <w:tabs>
          <w:tab w:val="left" w:pos="2694"/>
        </w:tabs>
        <w:ind w:left="2694" w:hanging="284"/>
        <w:contextualSpacing/>
        <w:rPr>
          <w:sz w:val="28"/>
          <w:szCs w:val="28"/>
        </w:rPr>
      </w:pPr>
      <w:r w:rsidRPr="00EC3BEA">
        <w:rPr>
          <w:sz w:val="28"/>
          <w:szCs w:val="28"/>
        </w:rPr>
        <w:t>цистоскопия</w:t>
      </w:r>
    </w:p>
    <w:p w:rsidR="008D06CE" w:rsidRPr="00EC3BEA" w:rsidRDefault="008D06CE" w:rsidP="007C0B4C">
      <w:pPr>
        <w:pStyle w:val="35"/>
        <w:numPr>
          <w:ilvl w:val="0"/>
          <w:numId w:val="203"/>
        </w:numPr>
        <w:tabs>
          <w:tab w:val="left" w:pos="2694"/>
        </w:tabs>
        <w:ind w:left="2694" w:hanging="284"/>
        <w:contextualSpacing/>
        <w:rPr>
          <w:sz w:val="28"/>
          <w:szCs w:val="28"/>
        </w:rPr>
      </w:pPr>
      <w:r w:rsidRPr="00EC3BEA">
        <w:rPr>
          <w:sz w:val="28"/>
          <w:szCs w:val="28"/>
        </w:rPr>
        <w:t>урофлоуметрия</w:t>
      </w:r>
    </w:p>
    <w:p w:rsidR="008D06CE" w:rsidRPr="00EC3BEA" w:rsidRDefault="008D06CE" w:rsidP="007C0B4C">
      <w:pPr>
        <w:pStyle w:val="35"/>
        <w:numPr>
          <w:ilvl w:val="0"/>
          <w:numId w:val="203"/>
        </w:numPr>
        <w:tabs>
          <w:tab w:val="left" w:pos="2694"/>
        </w:tabs>
        <w:ind w:left="2694" w:hanging="284"/>
        <w:contextualSpacing/>
        <w:rPr>
          <w:sz w:val="28"/>
          <w:szCs w:val="28"/>
        </w:rPr>
      </w:pPr>
      <w:r w:rsidRPr="00EC3BEA">
        <w:rPr>
          <w:sz w:val="28"/>
          <w:szCs w:val="28"/>
        </w:rPr>
        <w:t>определение ритма спонтанных мочеиспусканий</w:t>
      </w:r>
    </w:p>
    <w:p w:rsidR="008D06CE" w:rsidRPr="00EC3BEA" w:rsidRDefault="008D06CE" w:rsidP="007C0B4C">
      <w:pPr>
        <w:pStyle w:val="35"/>
        <w:numPr>
          <w:ilvl w:val="0"/>
          <w:numId w:val="203"/>
        </w:numPr>
        <w:tabs>
          <w:tab w:val="left" w:pos="2694"/>
        </w:tabs>
        <w:ind w:left="2694" w:hanging="284"/>
        <w:contextualSpacing/>
        <w:rPr>
          <w:sz w:val="28"/>
          <w:szCs w:val="28"/>
        </w:rPr>
      </w:pPr>
      <w:r w:rsidRPr="00EC3BEA">
        <w:rPr>
          <w:sz w:val="28"/>
          <w:szCs w:val="28"/>
        </w:rPr>
        <w:t>регистрация профиля уретрального давления</w:t>
      </w:r>
    </w:p>
    <w:p w:rsidR="008D06CE" w:rsidRPr="00EC3BEA" w:rsidRDefault="008D06CE" w:rsidP="00097B34">
      <w:pPr>
        <w:tabs>
          <w:tab w:val="num" w:pos="2552"/>
        </w:tabs>
        <w:ind w:left="2552" w:hanging="142"/>
        <w:rPr>
          <w:sz w:val="28"/>
          <w:szCs w:val="28"/>
        </w:rPr>
      </w:pPr>
    </w:p>
    <w:p w:rsidR="008D06CE" w:rsidRPr="00EC3BEA" w:rsidRDefault="008D06CE" w:rsidP="00097B34">
      <w:pPr>
        <w:tabs>
          <w:tab w:val="num" w:pos="2552"/>
        </w:tabs>
        <w:rPr>
          <w:rStyle w:val="26"/>
          <w:b w:val="0"/>
          <w:bCs/>
          <w:sz w:val="28"/>
          <w:szCs w:val="28"/>
        </w:rPr>
      </w:pPr>
      <w:r>
        <w:rPr>
          <w:rStyle w:val="26"/>
          <w:b w:val="0"/>
          <w:bCs/>
          <w:sz w:val="28"/>
          <w:szCs w:val="28"/>
        </w:rPr>
        <w:t>9. ДЛЯ  ОЦЕНКИ ФУНКЦИНОНАЛЬНОЙ  АКТИВНОСТИ ПОЧЕК  НЕ ИСПОЛЬЗУЕТСЯ</w:t>
      </w:r>
    </w:p>
    <w:p w:rsidR="008D06CE" w:rsidRPr="00EC3BEA" w:rsidRDefault="008D06CE" w:rsidP="007C0B4C">
      <w:pPr>
        <w:pStyle w:val="35"/>
        <w:numPr>
          <w:ilvl w:val="0"/>
          <w:numId w:val="204"/>
        </w:numPr>
        <w:tabs>
          <w:tab w:val="left" w:pos="2694"/>
        </w:tabs>
        <w:ind w:left="2694" w:hanging="284"/>
        <w:contextualSpacing/>
        <w:rPr>
          <w:sz w:val="28"/>
          <w:szCs w:val="28"/>
        </w:rPr>
      </w:pPr>
      <w:r>
        <w:rPr>
          <w:sz w:val="28"/>
          <w:szCs w:val="28"/>
        </w:rPr>
        <w:t>динамическая нефросцинтиграфия</w:t>
      </w:r>
    </w:p>
    <w:p w:rsidR="008D06CE" w:rsidRPr="00EC3BEA" w:rsidRDefault="008D06CE" w:rsidP="007C0B4C">
      <w:pPr>
        <w:pStyle w:val="35"/>
        <w:numPr>
          <w:ilvl w:val="0"/>
          <w:numId w:val="204"/>
        </w:numPr>
        <w:tabs>
          <w:tab w:val="left" w:pos="2694"/>
        </w:tabs>
        <w:ind w:left="2694" w:hanging="284"/>
        <w:contextualSpacing/>
        <w:rPr>
          <w:sz w:val="28"/>
          <w:szCs w:val="28"/>
        </w:rPr>
      </w:pPr>
      <w:r>
        <w:rPr>
          <w:sz w:val="28"/>
          <w:szCs w:val="28"/>
        </w:rPr>
        <w:t>экскреторная урография</w:t>
      </w:r>
    </w:p>
    <w:p w:rsidR="008D06CE" w:rsidRPr="00EC3BEA" w:rsidRDefault="008D06CE" w:rsidP="007C0B4C">
      <w:pPr>
        <w:pStyle w:val="35"/>
        <w:numPr>
          <w:ilvl w:val="0"/>
          <w:numId w:val="204"/>
        </w:numPr>
        <w:tabs>
          <w:tab w:val="left" w:pos="2694"/>
        </w:tabs>
        <w:ind w:left="2694" w:hanging="284"/>
        <w:contextualSpacing/>
        <w:rPr>
          <w:sz w:val="28"/>
          <w:szCs w:val="28"/>
        </w:rPr>
      </w:pPr>
      <w:r>
        <w:rPr>
          <w:sz w:val="28"/>
          <w:szCs w:val="28"/>
        </w:rPr>
        <w:t>определение клиренса эндогенного креатинина</w:t>
      </w:r>
    </w:p>
    <w:p w:rsidR="008D06CE" w:rsidRPr="00EC3BEA" w:rsidRDefault="008D06CE" w:rsidP="007C0B4C">
      <w:pPr>
        <w:pStyle w:val="35"/>
        <w:numPr>
          <w:ilvl w:val="0"/>
          <w:numId w:val="204"/>
        </w:numPr>
        <w:tabs>
          <w:tab w:val="left" w:pos="2694"/>
        </w:tabs>
        <w:ind w:left="2694" w:hanging="284"/>
        <w:contextualSpacing/>
        <w:rPr>
          <w:sz w:val="28"/>
          <w:szCs w:val="28"/>
        </w:rPr>
      </w:pPr>
      <w:r>
        <w:rPr>
          <w:sz w:val="28"/>
          <w:szCs w:val="28"/>
        </w:rPr>
        <w:t>ретроградная уретеропиелография</w:t>
      </w:r>
    </w:p>
    <w:p w:rsidR="008D06CE" w:rsidRPr="00EC3BEA" w:rsidRDefault="008D06CE" w:rsidP="007C0B4C">
      <w:pPr>
        <w:pStyle w:val="35"/>
        <w:numPr>
          <w:ilvl w:val="0"/>
          <w:numId w:val="204"/>
        </w:numPr>
        <w:tabs>
          <w:tab w:val="left" w:pos="2694"/>
        </w:tabs>
        <w:ind w:left="2694" w:hanging="284"/>
        <w:contextualSpacing/>
        <w:rPr>
          <w:sz w:val="28"/>
          <w:szCs w:val="28"/>
        </w:rPr>
      </w:pPr>
      <w:r>
        <w:rPr>
          <w:sz w:val="28"/>
          <w:szCs w:val="28"/>
        </w:rPr>
        <w:t>проба Зимницкого</w:t>
      </w:r>
    </w:p>
    <w:p w:rsidR="008D06CE" w:rsidRPr="00EC3BEA" w:rsidRDefault="008D06CE" w:rsidP="00097B34">
      <w:pPr>
        <w:tabs>
          <w:tab w:val="num" w:pos="2552"/>
        </w:tabs>
        <w:ind w:left="2552" w:hanging="142"/>
        <w:rPr>
          <w:sz w:val="28"/>
          <w:szCs w:val="28"/>
        </w:rPr>
      </w:pPr>
    </w:p>
    <w:p w:rsidR="008D06CE" w:rsidRPr="00EC3BEA" w:rsidRDefault="008D06CE" w:rsidP="00097B34">
      <w:pPr>
        <w:tabs>
          <w:tab w:val="num" w:pos="2268"/>
        </w:tabs>
        <w:rPr>
          <w:rStyle w:val="26"/>
          <w:b w:val="0"/>
          <w:bCs/>
          <w:sz w:val="28"/>
          <w:szCs w:val="28"/>
        </w:rPr>
      </w:pPr>
      <w:r>
        <w:rPr>
          <w:rStyle w:val="26"/>
          <w:b w:val="0"/>
          <w:bCs/>
          <w:sz w:val="28"/>
          <w:szCs w:val="28"/>
        </w:rPr>
        <w:t>10. Н</w:t>
      </w:r>
      <w:r w:rsidRPr="00EC3BEA">
        <w:rPr>
          <w:rStyle w:val="26"/>
          <w:b w:val="0"/>
          <w:bCs/>
          <w:sz w:val="28"/>
          <w:szCs w:val="28"/>
        </w:rPr>
        <w:t>АИБОЛЕЕ ДОСТОВЕРНЫЙ МЕТОД ИССЛЕДОВАНИЯ ПРИ КАМНЯХ МОЧЕВОГО ПУЗЫРЯ</w:t>
      </w:r>
    </w:p>
    <w:p w:rsidR="008D06CE" w:rsidRPr="00EC3BEA" w:rsidRDefault="008D06CE" w:rsidP="007C0B4C">
      <w:pPr>
        <w:pStyle w:val="35"/>
        <w:numPr>
          <w:ilvl w:val="0"/>
          <w:numId w:val="205"/>
        </w:numPr>
        <w:tabs>
          <w:tab w:val="left" w:pos="2694"/>
        </w:tabs>
        <w:ind w:left="2694" w:hanging="284"/>
        <w:contextualSpacing/>
        <w:rPr>
          <w:sz w:val="28"/>
          <w:szCs w:val="28"/>
        </w:rPr>
      </w:pPr>
      <w:r w:rsidRPr="00EC3BEA">
        <w:rPr>
          <w:sz w:val="28"/>
          <w:szCs w:val="28"/>
        </w:rPr>
        <w:lastRenderedPageBreak/>
        <w:t>обзорная урография</w:t>
      </w:r>
    </w:p>
    <w:p w:rsidR="008D06CE" w:rsidRPr="00EC3BEA" w:rsidRDefault="008D06CE" w:rsidP="007C0B4C">
      <w:pPr>
        <w:pStyle w:val="35"/>
        <w:numPr>
          <w:ilvl w:val="0"/>
          <w:numId w:val="205"/>
        </w:numPr>
        <w:tabs>
          <w:tab w:val="left" w:pos="2694"/>
        </w:tabs>
        <w:ind w:left="2694" w:hanging="284"/>
        <w:contextualSpacing/>
        <w:rPr>
          <w:sz w:val="28"/>
          <w:szCs w:val="28"/>
        </w:rPr>
      </w:pPr>
      <w:r w:rsidRPr="00EC3BEA">
        <w:rPr>
          <w:sz w:val="28"/>
          <w:szCs w:val="28"/>
        </w:rPr>
        <w:t>цистотонометрия</w:t>
      </w:r>
    </w:p>
    <w:p w:rsidR="008D06CE" w:rsidRPr="00EC3BEA" w:rsidRDefault="008D06CE" w:rsidP="007C0B4C">
      <w:pPr>
        <w:pStyle w:val="35"/>
        <w:numPr>
          <w:ilvl w:val="0"/>
          <w:numId w:val="205"/>
        </w:numPr>
        <w:tabs>
          <w:tab w:val="left" w:pos="2694"/>
        </w:tabs>
        <w:ind w:left="2694" w:hanging="284"/>
        <w:contextualSpacing/>
        <w:rPr>
          <w:sz w:val="28"/>
          <w:szCs w:val="28"/>
        </w:rPr>
      </w:pPr>
      <w:r w:rsidRPr="00EC3BEA">
        <w:rPr>
          <w:sz w:val="28"/>
          <w:szCs w:val="28"/>
        </w:rPr>
        <w:t>ретроградная уретеропиелография</w:t>
      </w:r>
    </w:p>
    <w:p w:rsidR="008D06CE" w:rsidRPr="00EC3BEA" w:rsidRDefault="008D06CE" w:rsidP="007C0B4C">
      <w:pPr>
        <w:pStyle w:val="35"/>
        <w:numPr>
          <w:ilvl w:val="0"/>
          <w:numId w:val="205"/>
        </w:numPr>
        <w:tabs>
          <w:tab w:val="left" w:pos="2694"/>
        </w:tabs>
        <w:ind w:left="2694" w:hanging="284"/>
        <w:contextualSpacing/>
        <w:rPr>
          <w:sz w:val="28"/>
          <w:szCs w:val="28"/>
        </w:rPr>
      </w:pPr>
      <w:r w:rsidRPr="00EC3BEA">
        <w:rPr>
          <w:sz w:val="28"/>
          <w:szCs w:val="28"/>
        </w:rPr>
        <w:t>цистоскопия</w:t>
      </w:r>
    </w:p>
    <w:p w:rsidR="008D06CE" w:rsidRPr="00EC3BEA" w:rsidRDefault="008D06CE" w:rsidP="007C0B4C">
      <w:pPr>
        <w:pStyle w:val="35"/>
        <w:numPr>
          <w:ilvl w:val="0"/>
          <w:numId w:val="205"/>
        </w:numPr>
        <w:tabs>
          <w:tab w:val="left" w:pos="2694"/>
        </w:tabs>
        <w:ind w:left="2694" w:hanging="284"/>
        <w:contextualSpacing/>
        <w:rPr>
          <w:sz w:val="28"/>
          <w:szCs w:val="28"/>
        </w:rPr>
      </w:pPr>
      <w:r w:rsidRPr="00EC3BEA">
        <w:rPr>
          <w:sz w:val="28"/>
          <w:szCs w:val="28"/>
        </w:rPr>
        <w:t>экскреторная урография</w:t>
      </w:r>
    </w:p>
    <w:p w:rsidR="008D06CE" w:rsidRDefault="008D06CE" w:rsidP="00097B34">
      <w:pPr>
        <w:shd w:val="clear" w:color="auto" w:fill="FFFFFF"/>
        <w:tabs>
          <w:tab w:val="left" w:pos="7330"/>
        </w:tabs>
        <w:jc w:val="both"/>
        <w:rPr>
          <w:b/>
          <w:bCs/>
          <w:color w:val="000000"/>
          <w:sz w:val="28"/>
          <w:szCs w:val="28"/>
        </w:rPr>
      </w:pPr>
    </w:p>
    <w:p w:rsidR="008D06CE" w:rsidRDefault="008D06CE" w:rsidP="00097B34">
      <w:pPr>
        <w:shd w:val="clear" w:color="auto" w:fill="FFFFFF"/>
        <w:tabs>
          <w:tab w:val="left" w:pos="7330"/>
        </w:tabs>
        <w:jc w:val="both"/>
        <w:rPr>
          <w:b/>
          <w:bCs/>
          <w:color w:val="000000"/>
          <w:sz w:val="28"/>
          <w:szCs w:val="28"/>
        </w:rPr>
      </w:pPr>
      <w:r w:rsidRPr="00325877">
        <w:rPr>
          <w:b/>
          <w:bCs/>
          <w:color w:val="000000"/>
          <w:sz w:val="28"/>
          <w:szCs w:val="28"/>
        </w:rPr>
        <w:t>Эталоны ответов к тестовым заданием по теме</w:t>
      </w:r>
      <w:r>
        <w:rPr>
          <w:b/>
          <w:bCs/>
          <w:color w:val="000000"/>
          <w:sz w:val="28"/>
          <w:szCs w:val="28"/>
        </w:rPr>
        <w:t>:</w:t>
      </w:r>
    </w:p>
    <w:p w:rsidR="008D06CE" w:rsidRDefault="008D06CE" w:rsidP="00097B34">
      <w:pPr>
        <w:ind w:left="284" w:hanging="284"/>
        <w:rPr>
          <w:sz w:val="28"/>
          <w:szCs w:val="28"/>
        </w:rPr>
      </w:pPr>
    </w:p>
    <w:p w:rsidR="008D06CE" w:rsidRPr="00EC3BEA" w:rsidRDefault="008D06CE" w:rsidP="00097B34">
      <w:pPr>
        <w:ind w:left="284" w:hanging="284"/>
        <w:rPr>
          <w:sz w:val="28"/>
          <w:szCs w:val="28"/>
        </w:rPr>
      </w:pPr>
      <w:r>
        <w:rPr>
          <w:sz w:val="28"/>
          <w:szCs w:val="28"/>
        </w:rPr>
        <w:t xml:space="preserve">01.   </w:t>
      </w:r>
      <w:r w:rsidRPr="00EC3BEA">
        <w:rPr>
          <w:sz w:val="28"/>
          <w:szCs w:val="28"/>
        </w:rPr>
        <w:t>4</w:t>
      </w:r>
    </w:p>
    <w:p w:rsidR="008D06CE" w:rsidRPr="00EC3BEA" w:rsidRDefault="008D06CE" w:rsidP="00097B34">
      <w:pPr>
        <w:ind w:left="284" w:hanging="284"/>
        <w:rPr>
          <w:sz w:val="28"/>
          <w:szCs w:val="28"/>
        </w:rPr>
      </w:pPr>
      <w:r>
        <w:rPr>
          <w:sz w:val="28"/>
          <w:szCs w:val="28"/>
        </w:rPr>
        <w:t xml:space="preserve">02.   </w:t>
      </w:r>
      <w:r w:rsidRPr="00EC3BEA">
        <w:rPr>
          <w:sz w:val="28"/>
          <w:szCs w:val="28"/>
        </w:rPr>
        <w:t>1</w:t>
      </w:r>
    </w:p>
    <w:p w:rsidR="008D06CE" w:rsidRPr="00EC3BEA" w:rsidRDefault="008D06CE" w:rsidP="00097B34">
      <w:pPr>
        <w:ind w:left="284" w:hanging="284"/>
        <w:rPr>
          <w:sz w:val="28"/>
          <w:szCs w:val="28"/>
        </w:rPr>
      </w:pPr>
      <w:r>
        <w:rPr>
          <w:sz w:val="28"/>
          <w:szCs w:val="28"/>
        </w:rPr>
        <w:t xml:space="preserve">03.   </w:t>
      </w:r>
      <w:r w:rsidRPr="00EC3BEA">
        <w:rPr>
          <w:sz w:val="28"/>
          <w:szCs w:val="28"/>
        </w:rPr>
        <w:t>2</w:t>
      </w:r>
    </w:p>
    <w:p w:rsidR="008D06CE" w:rsidRPr="00EC3BEA" w:rsidRDefault="008D06CE" w:rsidP="00097B34">
      <w:pPr>
        <w:ind w:left="284" w:hanging="284"/>
        <w:rPr>
          <w:sz w:val="28"/>
          <w:szCs w:val="28"/>
        </w:rPr>
      </w:pPr>
      <w:r>
        <w:rPr>
          <w:sz w:val="28"/>
          <w:szCs w:val="28"/>
        </w:rPr>
        <w:t xml:space="preserve">04.   </w:t>
      </w:r>
      <w:r w:rsidRPr="00EC3BEA">
        <w:rPr>
          <w:sz w:val="28"/>
          <w:szCs w:val="28"/>
        </w:rPr>
        <w:t>2</w:t>
      </w:r>
    </w:p>
    <w:p w:rsidR="008D06CE" w:rsidRPr="00EC3BEA" w:rsidRDefault="008D06CE" w:rsidP="00097B34">
      <w:pPr>
        <w:ind w:left="284" w:hanging="284"/>
        <w:rPr>
          <w:sz w:val="28"/>
          <w:szCs w:val="28"/>
        </w:rPr>
      </w:pPr>
      <w:r>
        <w:rPr>
          <w:sz w:val="28"/>
          <w:szCs w:val="28"/>
        </w:rPr>
        <w:t>05.   2</w:t>
      </w:r>
    </w:p>
    <w:p w:rsidR="008D06CE" w:rsidRPr="00EC3BEA" w:rsidRDefault="008D06CE" w:rsidP="00097B34">
      <w:pPr>
        <w:ind w:left="284" w:hanging="284"/>
        <w:rPr>
          <w:sz w:val="28"/>
          <w:szCs w:val="28"/>
        </w:rPr>
      </w:pPr>
      <w:r>
        <w:rPr>
          <w:sz w:val="28"/>
          <w:szCs w:val="28"/>
        </w:rPr>
        <w:t>06.   4</w:t>
      </w:r>
    </w:p>
    <w:p w:rsidR="008D06CE" w:rsidRPr="00EC3BEA" w:rsidRDefault="008D06CE" w:rsidP="00097B34">
      <w:pPr>
        <w:ind w:left="284" w:hanging="284"/>
        <w:rPr>
          <w:sz w:val="28"/>
          <w:szCs w:val="28"/>
        </w:rPr>
      </w:pPr>
      <w:r>
        <w:rPr>
          <w:sz w:val="28"/>
          <w:szCs w:val="28"/>
        </w:rPr>
        <w:t xml:space="preserve">07.   </w:t>
      </w:r>
      <w:r w:rsidRPr="00EC3BEA">
        <w:rPr>
          <w:sz w:val="28"/>
          <w:szCs w:val="28"/>
        </w:rPr>
        <w:t>2</w:t>
      </w:r>
    </w:p>
    <w:p w:rsidR="008D06CE" w:rsidRPr="00EC3BEA" w:rsidRDefault="008D06CE" w:rsidP="00097B34">
      <w:pPr>
        <w:ind w:left="284" w:hanging="284"/>
        <w:rPr>
          <w:sz w:val="28"/>
          <w:szCs w:val="28"/>
        </w:rPr>
      </w:pPr>
      <w:r>
        <w:rPr>
          <w:sz w:val="28"/>
          <w:szCs w:val="28"/>
        </w:rPr>
        <w:t xml:space="preserve">08.   </w:t>
      </w:r>
      <w:r w:rsidRPr="00EC3BEA">
        <w:rPr>
          <w:sz w:val="28"/>
          <w:szCs w:val="28"/>
        </w:rPr>
        <w:t>1</w:t>
      </w:r>
    </w:p>
    <w:p w:rsidR="008D06CE" w:rsidRPr="00EC3BEA" w:rsidRDefault="008D06CE" w:rsidP="00097B34">
      <w:pPr>
        <w:ind w:left="284" w:hanging="284"/>
        <w:rPr>
          <w:sz w:val="28"/>
          <w:szCs w:val="28"/>
        </w:rPr>
      </w:pPr>
      <w:r>
        <w:rPr>
          <w:sz w:val="28"/>
          <w:szCs w:val="28"/>
        </w:rPr>
        <w:t xml:space="preserve">09.   </w:t>
      </w:r>
      <w:r w:rsidRPr="00EC3BEA">
        <w:rPr>
          <w:sz w:val="28"/>
          <w:szCs w:val="28"/>
        </w:rPr>
        <w:t>4</w:t>
      </w:r>
    </w:p>
    <w:p w:rsidR="008D06CE" w:rsidRPr="00EC3BEA" w:rsidRDefault="008D06CE" w:rsidP="00097B34">
      <w:pPr>
        <w:rPr>
          <w:sz w:val="28"/>
          <w:szCs w:val="28"/>
        </w:rPr>
      </w:pPr>
      <w:r>
        <w:rPr>
          <w:sz w:val="28"/>
          <w:szCs w:val="28"/>
        </w:rPr>
        <w:t>10.   4</w:t>
      </w:r>
    </w:p>
    <w:p w:rsidR="008D06CE" w:rsidRDefault="008D06CE" w:rsidP="00097B34">
      <w:pPr>
        <w:shd w:val="clear" w:color="auto" w:fill="FFFFFF"/>
        <w:tabs>
          <w:tab w:val="left" w:pos="7330"/>
        </w:tabs>
        <w:jc w:val="both"/>
        <w:rPr>
          <w:sz w:val="28"/>
          <w:szCs w:val="28"/>
        </w:rPr>
      </w:pPr>
    </w:p>
    <w:p w:rsidR="008D06CE" w:rsidRDefault="008D06CE" w:rsidP="00097B34">
      <w:pPr>
        <w:shd w:val="clear" w:color="auto" w:fill="FFFFFF"/>
        <w:tabs>
          <w:tab w:val="left" w:pos="7330"/>
        </w:tabs>
        <w:jc w:val="both"/>
        <w:rPr>
          <w:b/>
          <w:sz w:val="28"/>
          <w:szCs w:val="28"/>
        </w:rPr>
      </w:pPr>
      <w:r>
        <w:rPr>
          <w:b/>
          <w:sz w:val="28"/>
          <w:szCs w:val="28"/>
        </w:rPr>
        <w:t>5. Ситуационные  задачи по теме:</w:t>
      </w:r>
    </w:p>
    <w:p w:rsidR="008D06CE" w:rsidRDefault="008D06CE" w:rsidP="00097B34">
      <w:pPr>
        <w:shd w:val="clear" w:color="auto" w:fill="FFFFFF"/>
        <w:tabs>
          <w:tab w:val="left" w:pos="7330"/>
        </w:tabs>
        <w:jc w:val="both"/>
        <w:rPr>
          <w:b/>
          <w:sz w:val="28"/>
          <w:szCs w:val="28"/>
        </w:rPr>
      </w:pPr>
    </w:p>
    <w:p w:rsidR="008D06CE" w:rsidRDefault="008D06CE" w:rsidP="00097B34">
      <w:pPr>
        <w:shd w:val="clear" w:color="auto" w:fill="FFFFFF"/>
        <w:tabs>
          <w:tab w:val="left" w:pos="7330"/>
        </w:tabs>
        <w:jc w:val="both"/>
        <w:rPr>
          <w:sz w:val="28"/>
          <w:szCs w:val="28"/>
        </w:rPr>
      </w:pPr>
      <w:r>
        <w:rPr>
          <w:b/>
          <w:sz w:val="28"/>
          <w:szCs w:val="28"/>
        </w:rPr>
        <w:t>Задача 1</w:t>
      </w:r>
      <w:r w:rsidRPr="005E6288">
        <w:rPr>
          <w:sz w:val="28"/>
          <w:szCs w:val="28"/>
        </w:rPr>
        <w:t xml:space="preserve"> </w:t>
      </w:r>
    </w:p>
    <w:p w:rsidR="008D06CE" w:rsidRDefault="008D06CE" w:rsidP="00097B34">
      <w:pPr>
        <w:shd w:val="clear" w:color="auto" w:fill="FFFFFF"/>
        <w:tabs>
          <w:tab w:val="left" w:pos="7330"/>
        </w:tabs>
        <w:jc w:val="both"/>
        <w:rPr>
          <w:sz w:val="28"/>
          <w:szCs w:val="28"/>
        </w:rPr>
      </w:pPr>
      <w:r>
        <w:rPr>
          <w:sz w:val="28"/>
          <w:szCs w:val="28"/>
        </w:rPr>
        <w:t>У больного 5 лет диагносцирован врожденный поликистоз почек.</w:t>
      </w:r>
    </w:p>
    <w:p w:rsidR="008D06CE" w:rsidRDefault="008D06CE" w:rsidP="00097B34">
      <w:pPr>
        <w:shd w:val="clear" w:color="auto" w:fill="FFFFFF"/>
        <w:tabs>
          <w:tab w:val="left" w:pos="7330"/>
        </w:tabs>
        <w:jc w:val="both"/>
        <w:rPr>
          <w:sz w:val="28"/>
          <w:szCs w:val="28"/>
        </w:rPr>
      </w:pPr>
      <w:r>
        <w:rPr>
          <w:sz w:val="28"/>
          <w:szCs w:val="28"/>
        </w:rPr>
        <w:t xml:space="preserve"> В анализе мочи: гипоизостенурия, микрогематурия. На УЗИ: множественные кисты различных размеров в обеих почках. </w:t>
      </w:r>
    </w:p>
    <w:p w:rsidR="008D06CE" w:rsidRDefault="008D06CE" w:rsidP="00097B34">
      <w:pPr>
        <w:shd w:val="clear" w:color="auto" w:fill="FFFFFF"/>
        <w:tabs>
          <w:tab w:val="left" w:pos="7330"/>
        </w:tabs>
        <w:jc w:val="both"/>
        <w:rPr>
          <w:sz w:val="28"/>
          <w:szCs w:val="28"/>
        </w:rPr>
      </w:pPr>
      <w:r>
        <w:rPr>
          <w:sz w:val="28"/>
          <w:szCs w:val="28"/>
        </w:rPr>
        <w:t xml:space="preserve">- </w:t>
      </w:r>
      <w:r w:rsidRPr="007E1231">
        <w:rPr>
          <w:sz w:val="28"/>
          <w:szCs w:val="28"/>
        </w:rPr>
        <w:t>Какие методы исследования можно применить для оценки функциональной способности почек.</w:t>
      </w:r>
    </w:p>
    <w:p w:rsidR="008D06CE" w:rsidRDefault="008D06CE" w:rsidP="00097B34">
      <w:pPr>
        <w:shd w:val="clear" w:color="auto" w:fill="FFFFFF"/>
        <w:tabs>
          <w:tab w:val="left" w:pos="7330"/>
        </w:tabs>
        <w:jc w:val="both"/>
        <w:rPr>
          <w:b/>
          <w:sz w:val="28"/>
          <w:szCs w:val="28"/>
        </w:rPr>
      </w:pPr>
      <w:r>
        <w:rPr>
          <w:b/>
          <w:sz w:val="28"/>
          <w:szCs w:val="28"/>
        </w:rPr>
        <w:t xml:space="preserve">     Задача 2</w:t>
      </w:r>
    </w:p>
    <w:p w:rsidR="008D06CE" w:rsidRDefault="008D06CE" w:rsidP="00097B34">
      <w:pPr>
        <w:shd w:val="clear" w:color="auto" w:fill="FFFFFF"/>
        <w:tabs>
          <w:tab w:val="left" w:pos="7330"/>
        </w:tabs>
        <w:jc w:val="both"/>
        <w:rPr>
          <w:sz w:val="28"/>
          <w:szCs w:val="28"/>
        </w:rPr>
      </w:pPr>
      <w:r>
        <w:rPr>
          <w:sz w:val="28"/>
          <w:szCs w:val="28"/>
        </w:rPr>
        <w:t>Девочка 5 лет жалуется на боли в животе во время акта мочеиспускания. В анамнезе периодические подъемы температуры до фибрильных цифр, которая самостоятельно снижается.</w:t>
      </w:r>
    </w:p>
    <w:p w:rsidR="008D06CE" w:rsidRDefault="008D06CE" w:rsidP="00097B34">
      <w:pPr>
        <w:shd w:val="clear" w:color="auto" w:fill="FFFFFF"/>
        <w:tabs>
          <w:tab w:val="left" w:pos="7330"/>
        </w:tabs>
        <w:jc w:val="both"/>
        <w:rPr>
          <w:sz w:val="28"/>
          <w:szCs w:val="28"/>
        </w:rPr>
      </w:pPr>
      <w:r>
        <w:rPr>
          <w:sz w:val="28"/>
          <w:szCs w:val="28"/>
        </w:rPr>
        <w:t>В анализах мочи: выраженная лейкоцитурия.</w:t>
      </w:r>
    </w:p>
    <w:p w:rsidR="008D06CE" w:rsidRPr="007E1231" w:rsidRDefault="008D06CE" w:rsidP="00097B34">
      <w:pPr>
        <w:shd w:val="clear" w:color="auto" w:fill="FFFFFF"/>
        <w:tabs>
          <w:tab w:val="left" w:pos="7330"/>
        </w:tabs>
        <w:jc w:val="both"/>
        <w:rPr>
          <w:sz w:val="28"/>
          <w:szCs w:val="28"/>
        </w:rPr>
      </w:pPr>
      <w:r>
        <w:rPr>
          <w:sz w:val="28"/>
          <w:szCs w:val="28"/>
        </w:rPr>
        <w:t>- какие методы исследования необходимо провести для уточнения диагноза?</w:t>
      </w:r>
    </w:p>
    <w:p w:rsidR="008D06CE" w:rsidRDefault="008D06CE" w:rsidP="00097B34">
      <w:pPr>
        <w:shd w:val="clear" w:color="auto" w:fill="FFFFFF"/>
        <w:tabs>
          <w:tab w:val="left" w:pos="7330"/>
        </w:tabs>
        <w:jc w:val="both"/>
        <w:rPr>
          <w:b/>
          <w:sz w:val="28"/>
          <w:szCs w:val="28"/>
        </w:rPr>
      </w:pPr>
      <w:r>
        <w:rPr>
          <w:b/>
          <w:sz w:val="28"/>
          <w:szCs w:val="28"/>
        </w:rPr>
        <w:t xml:space="preserve">     Задача 3</w:t>
      </w:r>
    </w:p>
    <w:p w:rsidR="008D06CE" w:rsidRDefault="008D06CE" w:rsidP="00097B34">
      <w:pPr>
        <w:shd w:val="clear" w:color="auto" w:fill="FFFFFF"/>
        <w:tabs>
          <w:tab w:val="left" w:pos="7330"/>
        </w:tabs>
        <w:jc w:val="both"/>
        <w:rPr>
          <w:sz w:val="28"/>
          <w:szCs w:val="28"/>
        </w:rPr>
      </w:pPr>
      <w:r>
        <w:rPr>
          <w:sz w:val="28"/>
          <w:szCs w:val="28"/>
        </w:rPr>
        <w:t>В приемный покой урологического отделения поступил ребенок 10 лет с жалобами на  боли в поясничной области, макрогематурию. При пальпации определяется положительный симптом 12 ребра слева, припухлость в поясничной области.</w:t>
      </w:r>
    </w:p>
    <w:p w:rsidR="008D06CE" w:rsidRPr="007E1231" w:rsidRDefault="008D06CE" w:rsidP="00097B34">
      <w:pPr>
        <w:shd w:val="clear" w:color="auto" w:fill="FFFFFF"/>
        <w:tabs>
          <w:tab w:val="left" w:pos="7330"/>
        </w:tabs>
        <w:jc w:val="both"/>
        <w:rPr>
          <w:sz w:val="28"/>
          <w:szCs w:val="28"/>
        </w:rPr>
      </w:pPr>
      <w:r>
        <w:rPr>
          <w:sz w:val="28"/>
          <w:szCs w:val="28"/>
        </w:rPr>
        <w:t>- для какой патологии характерна данная триада симптомов?</w:t>
      </w:r>
    </w:p>
    <w:p w:rsidR="008D06CE" w:rsidRDefault="008D06CE" w:rsidP="00097B34">
      <w:pPr>
        <w:shd w:val="clear" w:color="auto" w:fill="FFFFFF"/>
        <w:tabs>
          <w:tab w:val="left" w:pos="7330"/>
        </w:tabs>
        <w:jc w:val="both"/>
        <w:rPr>
          <w:b/>
          <w:sz w:val="28"/>
          <w:szCs w:val="28"/>
        </w:rPr>
      </w:pPr>
    </w:p>
    <w:p w:rsidR="008D06CE" w:rsidRDefault="008D06CE" w:rsidP="00097B34">
      <w:pPr>
        <w:shd w:val="clear" w:color="auto" w:fill="FFFFFF"/>
        <w:tabs>
          <w:tab w:val="left" w:pos="7330"/>
        </w:tabs>
        <w:jc w:val="both"/>
        <w:rPr>
          <w:b/>
          <w:sz w:val="28"/>
          <w:szCs w:val="28"/>
        </w:rPr>
      </w:pPr>
      <w:r>
        <w:rPr>
          <w:b/>
          <w:sz w:val="28"/>
          <w:szCs w:val="28"/>
        </w:rPr>
        <w:t xml:space="preserve">     Задача 4</w:t>
      </w:r>
    </w:p>
    <w:p w:rsidR="008D06CE" w:rsidRDefault="008D06CE" w:rsidP="00097B34">
      <w:pPr>
        <w:shd w:val="clear" w:color="auto" w:fill="FFFFFF"/>
        <w:tabs>
          <w:tab w:val="left" w:pos="7330"/>
        </w:tabs>
        <w:jc w:val="both"/>
        <w:rPr>
          <w:sz w:val="28"/>
          <w:szCs w:val="28"/>
        </w:rPr>
      </w:pPr>
      <w:r>
        <w:rPr>
          <w:sz w:val="28"/>
          <w:szCs w:val="28"/>
        </w:rPr>
        <w:t>В приемный покой поступил ребенок мальчик 5 лет с жалобами на затрудненное, болезненное мочеиспускание, вялую струю мочи. В анамнезе затрудненное мочеиспускание с периода новорожденности.</w:t>
      </w:r>
    </w:p>
    <w:p w:rsidR="008D06CE" w:rsidRPr="00CF6BAA" w:rsidRDefault="008D06CE" w:rsidP="00097B34">
      <w:pPr>
        <w:shd w:val="clear" w:color="auto" w:fill="FFFFFF"/>
        <w:tabs>
          <w:tab w:val="left" w:pos="7330"/>
        </w:tabs>
        <w:jc w:val="both"/>
        <w:rPr>
          <w:sz w:val="28"/>
          <w:szCs w:val="28"/>
        </w:rPr>
      </w:pPr>
      <w:r>
        <w:rPr>
          <w:sz w:val="28"/>
          <w:szCs w:val="28"/>
        </w:rPr>
        <w:lastRenderedPageBreak/>
        <w:t>- Какие методы обследования необходимо провести для уточнения диагноза?</w:t>
      </w:r>
    </w:p>
    <w:p w:rsidR="008D06CE" w:rsidRDefault="008D06CE" w:rsidP="00097B34">
      <w:pPr>
        <w:shd w:val="clear" w:color="auto" w:fill="FFFFFF"/>
        <w:tabs>
          <w:tab w:val="left" w:pos="7330"/>
        </w:tabs>
        <w:jc w:val="both"/>
        <w:rPr>
          <w:b/>
          <w:sz w:val="28"/>
          <w:szCs w:val="28"/>
        </w:rPr>
      </w:pPr>
      <w:r>
        <w:rPr>
          <w:b/>
          <w:sz w:val="28"/>
          <w:szCs w:val="28"/>
        </w:rPr>
        <w:t xml:space="preserve">     Задача 5</w:t>
      </w:r>
    </w:p>
    <w:p w:rsidR="008D06CE" w:rsidRDefault="008D06CE" w:rsidP="00097B34">
      <w:pPr>
        <w:shd w:val="clear" w:color="auto" w:fill="FFFFFF"/>
        <w:tabs>
          <w:tab w:val="left" w:pos="7330"/>
        </w:tabs>
        <w:jc w:val="both"/>
        <w:rPr>
          <w:sz w:val="28"/>
          <w:szCs w:val="28"/>
        </w:rPr>
      </w:pPr>
      <w:r>
        <w:rPr>
          <w:sz w:val="28"/>
          <w:szCs w:val="28"/>
        </w:rPr>
        <w:t>Какие разновидности радиоизотопного исследования вы знаете?</w:t>
      </w:r>
    </w:p>
    <w:p w:rsidR="008D06CE" w:rsidRDefault="008D06CE" w:rsidP="00097B34">
      <w:pPr>
        <w:shd w:val="clear" w:color="auto" w:fill="FFFFFF"/>
        <w:tabs>
          <w:tab w:val="left" w:pos="7330"/>
        </w:tabs>
        <w:jc w:val="both"/>
        <w:rPr>
          <w:sz w:val="28"/>
          <w:szCs w:val="28"/>
        </w:rPr>
      </w:pPr>
    </w:p>
    <w:p w:rsidR="008D06CE" w:rsidRDefault="008D06CE" w:rsidP="00097B34">
      <w:pPr>
        <w:shd w:val="clear" w:color="auto" w:fill="FFFFFF"/>
        <w:tabs>
          <w:tab w:val="left" w:pos="7330"/>
        </w:tabs>
        <w:jc w:val="both"/>
        <w:rPr>
          <w:b/>
          <w:sz w:val="28"/>
          <w:szCs w:val="28"/>
        </w:rPr>
      </w:pPr>
      <w:r w:rsidRPr="00706521">
        <w:rPr>
          <w:b/>
          <w:sz w:val="28"/>
          <w:szCs w:val="28"/>
        </w:rPr>
        <w:t>Эталоны ответов к задачам:</w:t>
      </w:r>
    </w:p>
    <w:p w:rsidR="008D06CE" w:rsidRPr="004E2C96" w:rsidRDefault="008D06CE" w:rsidP="00097B34">
      <w:pPr>
        <w:shd w:val="clear" w:color="auto" w:fill="FFFFFF"/>
        <w:tabs>
          <w:tab w:val="left" w:pos="7330"/>
        </w:tabs>
        <w:ind w:firstLine="851"/>
        <w:jc w:val="both"/>
        <w:rPr>
          <w:sz w:val="28"/>
          <w:szCs w:val="28"/>
        </w:rPr>
      </w:pPr>
      <w:r>
        <w:rPr>
          <w:b/>
          <w:sz w:val="28"/>
          <w:szCs w:val="28"/>
        </w:rPr>
        <w:t>Задача 1</w:t>
      </w:r>
    </w:p>
    <w:p w:rsidR="008D06CE" w:rsidRDefault="008D06CE" w:rsidP="00097B34">
      <w:pPr>
        <w:shd w:val="clear" w:color="auto" w:fill="FFFFFF"/>
        <w:tabs>
          <w:tab w:val="left" w:pos="7330"/>
        </w:tabs>
        <w:ind w:firstLine="851"/>
        <w:jc w:val="both"/>
        <w:rPr>
          <w:sz w:val="28"/>
          <w:szCs w:val="28"/>
        </w:rPr>
      </w:pPr>
      <w:r>
        <w:rPr>
          <w:sz w:val="28"/>
          <w:szCs w:val="28"/>
        </w:rPr>
        <w:t>- определение клубочковой фильтрации;</w:t>
      </w:r>
    </w:p>
    <w:p w:rsidR="008D06CE" w:rsidRDefault="008D06CE" w:rsidP="00097B34">
      <w:pPr>
        <w:shd w:val="clear" w:color="auto" w:fill="FFFFFF"/>
        <w:tabs>
          <w:tab w:val="left" w:pos="7330"/>
        </w:tabs>
        <w:ind w:firstLine="851"/>
        <w:jc w:val="both"/>
        <w:rPr>
          <w:sz w:val="28"/>
          <w:szCs w:val="28"/>
        </w:rPr>
      </w:pPr>
      <w:r>
        <w:rPr>
          <w:sz w:val="28"/>
          <w:szCs w:val="28"/>
        </w:rPr>
        <w:t>- проба Зимницкого;</w:t>
      </w:r>
    </w:p>
    <w:p w:rsidR="008D06CE" w:rsidRDefault="008D06CE" w:rsidP="00097B34">
      <w:pPr>
        <w:shd w:val="clear" w:color="auto" w:fill="FFFFFF"/>
        <w:tabs>
          <w:tab w:val="left" w:pos="7330"/>
        </w:tabs>
        <w:ind w:firstLine="851"/>
        <w:jc w:val="both"/>
        <w:rPr>
          <w:sz w:val="28"/>
          <w:szCs w:val="28"/>
        </w:rPr>
      </w:pPr>
      <w:r>
        <w:rPr>
          <w:sz w:val="28"/>
          <w:szCs w:val="28"/>
        </w:rPr>
        <w:t>- радиоизотопная динамическая нефросцинтиграфия;</w:t>
      </w:r>
    </w:p>
    <w:p w:rsidR="008D06CE" w:rsidRDefault="008D06CE" w:rsidP="00097B34">
      <w:pPr>
        <w:shd w:val="clear" w:color="auto" w:fill="FFFFFF"/>
        <w:tabs>
          <w:tab w:val="left" w:pos="7330"/>
        </w:tabs>
        <w:ind w:firstLine="851"/>
        <w:jc w:val="both"/>
        <w:rPr>
          <w:sz w:val="28"/>
          <w:szCs w:val="28"/>
        </w:rPr>
      </w:pPr>
      <w:r>
        <w:rPr>
          <w:sz w:val="28"/>
          <w:szCs w:val="28"/>
        </w:rPr>
        <w:t>- экскреторная урография.</w:t>
      </w:r>
    </w:p>
    <w:p w:rsidR="008D06CE" w:rsidRDefault="008D06CE" w:rsidP="00097B34">
      <w:pPr>
        <w:shd w:val="clear" w:color="auto" w:fill="FFFFFF"/>
        <w:tabs>
          <w:tab w:val="left" w:pos="7330"/>
        </w:tabs>
        <w:ind w:firstLine="851"/>
        <w:jc w:val="both"/>
        <w:rPr>
          <w:b/>
          <w:sz w:val="28"/>
          <w:szCs w:val="28"/>
        </w:rPr>
      </w:pPr>
      <w:r>
        <w:rPr>
          <w:b/>
          <w:sz w:val="28"/>
          <w:szCs w:val="28"/>
        </w:rPr>
        <w:t xml:space="preserve">   </w:t>
      </w:r>
    </w:p>
    <w:p w:rsidR="008D06CE" w:rsidRPr="004E2C96" w:rsidRDefault="008D06CE" w:rsidP="00097B34">
      <w:pPr>
        <w:shd w:val="clear" w:color="auto" w:fill="FFFFFF"/>
        <w:tabs>
          <w:tab w:val="left" w:pos="7330"/>
        </w:tabs>
        <w:ind w:firstLine="851"/>
        <w:jc w:val="both"/>
        <w:rPr>
          <w:sz w:val="28"/>
          <w:szCs w:val="28"/>
        </w:rPr>
      </w:pPr>
      <w:r>
        <w:rPr>
          <w:b/>
          <w:sz w:val="28"/>
          <w:szCs w:val="28"/>
        </w:rPr>
        <w:t>Задача 2</w:t>
      </w:r>
    </w:p>
    <w:p w:rsidR="008D06CE" w:rsidRDefault="008D06CE" w:rsidP="00097B34">
      <w:pPr>
        <w:shd w:val="clear" w:color="auto" w:fill="FFFFFF"/>
        <w:tabs>
          <w:tab w:val="left" w:pos="7330"/>
        </w:tabs>
        <w:ind w:firstLine="851"/>
        <w:jc w:val="both"/>
        <w:rPr>
          <w:sz w:val="28"/>
          <w:szCs w:val="28"/>
        </w:rPr>
      </w:pPr>
      <w:r>
        <w:rPr>
          <w:sz w:val="28"/>
          <w:szCs w:val="28"/>
        </w:rPr>
        <w:t>- УЗИ почек, мочевого пузыря;</w:t>
      </w:r>
    </w:p>
    <w:p w:rsidR="008D06CE" w:rsidRDefault="008D06CE" w:rsidP="00097B34">
      <w:pPr>
        <w:shd w:val="clear" w:color="auto" w:fill="FFFFFF"/>
        <w:tabs>
          <w:tab w:val="left" w:pos="7330"/>
        </w:tabs>
        <w:ind w:firstLine="851"/>
        <w:jc w:val="both"/>
        <w:rPr>
          <w:sz w:val="28"/>
          <w:szCs w:val="28"/>
        </w:rPr>
      </w:pPr>
      <w:r>
        <w:rPr>
          <w:sz w:val="28"/>
          <w:szCs w:val="28"/>
        </w:rPr>
        <w:t>- Допплеровское сканирование сосудов почек и мочеточникового выброса;</w:t>
      </w:r>
    </w:p>
    <w:p w:rsidR="008D06CE" w:rsidRDefault="008D06CE" w:rsidP="00097B34">
      <w:pPr>
        <w:shd w:val="clear" w:color="auto" w:fill="FFFFFF"/>
        <w:tabs>
          <w:tab w:val="left" w:pos="7330"/>
        </w:tabs>
        <w:ind w:firstLine="851"/>
        <w:jc w:val="both"/>
        <w:rPr>
          <w:sz w:val="28"/>
          <w:szCs w:val="28"/>
        </w:rPr>
      </w:pPr>
      <w:r>
        <w:rPr>
          <w:sz w:val="28"/>
          <w:szCs w:val="28"/>
        </w:rPr>
        <w:t>- экскреторная урография;</w:t>
      </w:r>
    </w:p>
    <w:p w:rsidR="008D06CE" w:rsidRDefault="008D06CE" w:rsidP="00097B34">
      <w:pPr>
        <w:shd w:val="clear" w:color="auto" w:fill="FFFFFF"/>
        <w:tabs>
          <w:tab w:val="left" w:pos="7330"/>
        </w:tabs>
        <w:ind w:firstLine="851"/>
        <w:jc w:val="both"/>
        <w:rPr>
          <w:sz w:val="28"/>
          <w:szCs w:val="28"/>
        </w:rPr>
      </w:pPr>
      <w:r>
        <w:rPr>
          <w:sz w:val="28"/>
          <w:szCs w:val="28"/>
        </w:rPr>
        <w:t>- цистоскопия;</w:t>
      </w:r>
    </w:p>
    <w:p w:rsidR="008D06CE" w:rsidRPr="00706521" w:rsidRDefault="008D06CE" w:rsidP="00097B34">
      <w:pPr>
        <w:shd w:val="clear" w:color="auto" w:fill="FFFFFF"/>
        <w:tabs>
          <w:tab w:val="left" w:pos="7330"/>
        </w:tabs>
        <w:ind w:firstLine="851"/>
        <w:jc w:val="both"/>
        <w:rPr>
          <w:sz w:val="28"/>
          <w:szCs w:val="28"/>
        </w:rPr>
      </w:pPr>
      <w:r>
        <w:rPr>
          <w:sz w:val="28"/>
          <w:szCs w:val="28"/>
        </w:rPr>
        <w:t>- микционная цистография.</w:t>
      </w:r>
    </w:p>
    <w:p w:rsidR="008D06CE" w:rsidRPr="004E2C96" w:rsidRDefault="008D06CE" w:rsidP="00097B34">
      <w:pPr>
        <w:shd w:val="clear" w:color="auto" w:fill="FFFFFF"/>
        <w:tabs>
          <w:tab w:val="left" w:pos="7330"/>
        </w:tabs>
        <w:ind w:firstLine="851"/>
        <w:jc w:val="both"/>
        <w:rPr>
          <w:sz w:val="28"/>
          <w:szCs w:val="28"/>
        </w:rPr>
      </w:pPr>
      <w:r>
        <w:rPr>
          <w:b/>
          <w:sz w:val="28"/>
          <w:szCs w:val="28"/>
        </w:rPr>
        <w:t>Задача 3</w:t>
      </w:r>
    </w:p>
    <w:p w:rsidR="008D06CE" w:rsidRDefault="008D06CE" w:rsidP="00097B34">
      <w:pPr>
        <w:shd w:val="clear" w:color="auto" w:fill="FFFFFF"/>
        <w:tabs>
          <w:tab w:val="left" w:pos="7330"/>
        </w:tabs>
        <w:ind w:firstLine="851"/>
        <w:jc w:val="both"/>
        <w:rPr>
          <w:sz w:val="28"/>
          <w:szCs w:val="28"/>
        </w:rPr>
      </w:pPr>
      <w:r>
        <w:rPr>
          <w:sz w:val="28"/>
          <w:szCs w:val="28"/>
        </w:rPr>
        <w:t>- травма почки.</w:t>
      </w:r>
    </w:p>
    <w:p w:rsidR="008D06CE" w:rsidRPr="00706521" w:rsidRDefault="008D06CE" w:rsidP="00097B34">
      <w:pPr>
        <w:shd w:val="clear" w:color="auto" w:fill="FFFFFF"/>
        <w:tabs>
          <w:tab w:val="left" w:pos="7330"/>
        </w:tabs>
        <w:ind w:firstLine="851"/>
        <w:jc w:val="both"/>
        <w:rPr>
          <w:sz w:val="28"/>
          <w:szCs w:val="28"/>
        </w:rPr>
      </w:pPr>
    </w:p>
    <w:p w:rsidR="008D06CE" w:rsidRDefault="008D06CE" w:rsidP="00097B34">
      <w:pPr>
        <w:shd w:val="clear" w:color="auto" w:fill="FFFFFF"/>
        <w:tabs>
          <w:tab w:val="left" w:pos="7330"/>
        </w:tabs>
        <w:ind w:firstLine="851"/>
        <w:jc w:val="both"/>
        <w:rPr>
          <w:sz w:val="28"/>
          <w:szCs w:val="28"/>
        </w:rPr>
      </w:pPr>
      <w:r>
        <w:rPr>
          <w:b/>
          <w:sz w:val="28"/>
          <w:szCs w:val="28"/>
        </w:rPr>
        <w:t>Задача 4</w:t>
      </w:r>
    </w:p>
    <w:p w:rsidR="008D06CE" w:rsidRDefault="008D06CE" w:rsidP="00097B34">
      <w:pPr>
        <w:shd w:val="clear" w:color="auto" w:fill="FFFFFF"/>
        <w:tabs>
          <w:tab w:val="left" w:pos="7330"/>
        </w:tabs>
        <w:ind w:firstLine="851"/>
        <w:jc w:val="both"/>
        <w:rPr>
          <w:sz w:val="28"/>
          <w:szCs w:val="28"/>
        </w:rPr>
      </w:pPr>
      <w:r>
        <w:rPr>
          <w:sz w:val="28"/>
          <w:szCs w:val="28"/>
        </w:rPr>
        <w:t>- УЗИ почек , мочевого пузыря;</w:t>
      </w:r>
    </w:p>
    <w:p w:rsidR="008D06CE" w:rsidRDefault="008D06CE" w:rsidP="00097B34">
      <w:pPr>
        <w:shd w:val="clear" w:color="auto" w:fill="FFFFFF"/>
        <w:tabs>
          <w:tab w:val="left" w:pos="7330"/>
        </w:tabs>
        <w:ind w:firstLine="851"/>
        <w:jc w:val="both"/>
        <w:rPr>
          <w:sz w:val="28"/>
          <w:szCs w:val="28"/>
        </w:rPr>
      </w:pPr>
      <w:r>
        <w:rPr>
          <w:sz w:val="28"/>
          <w:szCs w:val="28"/>
        </w:rPr>
        <w:t>- уретроцистоскопия;</w:t>
      </w:r>
    </w:p>
    <w:p w:rsidR="008D06CE" w:rsidRDefault="008D06CE" w:rsidP="00097B34">
      <w:pPr>
        <w:shd w:val="clear" w:color="auto" w:fill="FFFFFF"/>
        <w:tabs>
          <w:tab w:val="left" w:pos="7330"/>
        </w:tabs>
        <w:ind w:firstLine="851"/>
        <w:jc w:val="both"/>
        <w:rPr>
          <w:sz w:val="28"/>
          <w:szCs w:val="28"/>
        </w:rPr>
      </w:pPr>
      <w:r>
        <w:rPr>
          <w:sz w:val="28"/>
          <w:szCs w:val="28"/>
        </w:rPr>
        <w:t>- уретрография;</w:t>
      </w:r>
    </w:p>
    <w:p w:rsidR="008D06CE" w:rsidRDefault="008D06CE" w:rsidP="00097B34">
      <w:pPr>
        <w:shd w:val="clear" w:color="auto" w:fill="FFFFFF"/>
        <w:tabs>
          <w:tab w:val="left" w:pos="7330"/>
        </w:tabs>
        <w:ind w:firstLine="851"/>
        <w:jc w:val="both"/>
        <w:rPr>
          <w:sz w:val="28"/>
          <w:szCs w:val="28"/>
        </w:rPr>
      </w:pPr>
      <w:r>
        <w:rPr>
          <w:sz w:val="28"/>
          <w:szCs w:val="28"/>
        </w:rPr>
        <w:t>- экскреторная урография;</w:t>
      </w:r>
    </w:p>
    <w:p w:rsidR="008D06CE" w:rsidRDefault="008D06CE" w:rsidP="00097B34">
      <w:pPr>
        <w:shd w:val="clear" w:color="auto" w:fill="FFFFFF"/>
        <w:tabs>
          <w:tab w:val="left" w:pos="7330"/>
        </w:tabs>
        <w:ind w:firstLine="851"/>
        <w:jc w:val="both"/>
        <w:rPr>
          <w:sz w:val="28"/>
          <w:szCs w:val="28"/>
        </w:rPr>
      </w:pPr>
      <w:r>
        <w:rPr>
          <w:sz w:val="28"/>
          <w:szCs w:val="28"/>
        </w:rPr>
        <w:t>- калибровка уретры.</w:t>
      </w:r>
    </w:p>
    <w:p w:rsidR="008D06CE" w:rsidRPr="004E2C96" w:rsidRDefault="008D06CE" w:rsidP="00097B34">
      <w:pPr>
        <w:shd w:val="clear" w:color="auto" w:fill="FFFFFF"/>
        <w:tabs>
          <w:tab w:val="left" w:pos="7330"/>
        </w:tabs>
        <w:ind w:firstLine="851"/>
        <w:jc w:val="both"/>
        <w:rPr>
          <w:sz w:val="28"/>
          <w:szCs w:val="28"/>
        </w:rPr>
      </w:pPr>
      <w:r>
        <w:rPr>
          <w:b/>
          <w:sz w:val="28"/>
          <w:szCs w:val="28"/>
        </w:rPr>
        <w:t>Задача 5</w:t>
      </w:r>
    </w:p>
    <w:p w:rsidR="008D06CE" w:rsidRDefault="008D06CE" w:rsidP="00097B34">
      <w:pPr>
        <w:shd w:val="clear" w:color="auto" w:fill="FFFFFF"/>
        <w:tabs>
          <w:tab w:val="left" w:pos="7330"/>
        </w:tabs>
        <w:ind w:firstLine="851"/>
        <w:jc w:val="both"/>
        <w:rPr>
          <w:sz w:val="28"/>
          <w:szCs w:val="28"/>
        </w:rPr>
      </w:pPr>
      <w:r>
        <w:rPr>
          <w:sz w:val="28"/>
          <w:szCs w:val="28"/>
        </w:rPr>
        <w:t>- радиоизотопная ренография;</w:t>
      </w:r>
    </w:p>
    <w:p w:rsidR="008D06CE" w:rsidRDefault="008D06CE" w:rsidP="00097B34">
      <w:pPr>
        <w:shd w:val="clear" w:color="auto" w:fill="FFFFFF"/>
        <w:tabs>
          <w:tab w:val="left" w:pos="7330"/>
        </w:tabs>
        <w:ind w:firstLine="851"/>
        <w:jc w:val="both"/>
        <w:rPr>
          <w:sz w:val="28"/>
          <w:szCs w:val="28"/>
        </w:rPr>
      </w:pPr>
      <w:r>
        <w:rPr>
          <w:sz w:val="28"/>
          <w:szCs w:val="28"/>
        </w:rPr>
        <w:t>- статическая нефросцинтиграфия;</w:t>
      </w:r>
    </w:p>
    <w:p w:rsidR="008D06CE" w:rsidRDefault="008D06CE" w:rsidP="00097B34">
      <w:pPr>
        <w:shd w:val="clear" w:color="auto" w:fill="FFFFFF"/>
        <w:tabs>
          <w:tab w:val="left" w:pos="7330"/>
        </w:tabs>
        <w:ind w:firstLine="851"/>
        <w:jc w:val="both"/>
        <w:rPr>
          <w:sz w:val="28"/>
          <w:szCs w:val="28"/>
        </w:rPr>
      </w:pPr>
      <w:r>
        <w:rPr>
          <w:sz w:val="28"/>
          <w:szCs w:val="28"/>
        </w:rPr>
        <w:t>- динамическая нефросцинтиграфия.</w:t>
      </w:r>
    </w:p>
    <w:p w:rsidR="008D06CE" w:rsidRDefault="008D06CE" w:rsidP="00097B34">
      <w:pPr>
        <w:shd w:val="clear" w:color="auto" w:fill="FFFFFF"/>
        <w:tabs>
          <w:tab w:val="left" w:pos="7330"/>
        </w:tabs>
        <w:jc w:val="both"/>
        <w:rPr>
          <w:b/>
          <w:sz w:val="28"/>
          <w:szCs w:val="28"/>
        </w:rPr>
      </w:pPr>
    </w:p>
    <w:p w:rsidR="008D06CE" w:rsidRDefault="008D06CE" w:rsidP="00097B34">
      <w:pPr>
        <w:jc w:val="both"/>
        <w:rPr>
          <w:b/>
          <w:sz w:val="28"/>
          <w:szCs w:val="28"/>
        </w:rPr>
      </w:pPr>
      <w:r>
        <w:rPr>
          <w:b/>
          <w:sz w:val="28"/>
          <w:szCs w:val="28"/>
        </w:rPr>
        <w:t>6</w:t>
      </w:r>
      <w:r w:rsidRPr="00325877">
        <w:rPr>
          <w:b/>
          <w:sz w:val="28"/>
          <w:szCs w:val="28"/>
        </w:rPr>
        <w:t>. Перечень практических умений</w:t>
      </w:r>
    </w:p>
    <w:p w:rsidR="008D06CE" w:rsidRDefault="008D06CE" w:rsidP="00097B34">
      <w:pPr>
        <w:jc w:val="both"/>
        <w:rPr>
          <w:b/>
          <w:sz w:val="28"/>
          <w:szCs w:val="28"/>
        </w:rPr>
      </w:pPr>
    </w:p>
    <w:p w:rsidR="008D06CE" w:rsidRPr="003B20D5" w:rsidRDefault="008D06CE" w:rsidP="007C0B4C">
      <w:pPr>
        <w:pStyle w:val="11"/>
        <w:numPr>
          <w:ilvl w:val="0"/>
          <w:numId w:val="195"/>
        </w:numPr>
        <w:shd w:val="clear" w:color="auto" w:fill="FFFFFF"/>
        <w:tabs>
          <w:tab w:val="clear" w:pos="502"/>
          <w:tab w:val="num" w:pos="0"/>
          <w:tab w:val="left" w:pos="456"/>
          <w:tab w:val="left" w:pos="1260"/>
        </w:tabs>
        <w:ind w:left="0" w:firstLine="851"/>
        <w:jc w:val="both"/>
        <w:rPr>
          <w:color w:val="000000"/>
          <w:spacing w:val="8"/>
          <w:sz w:val="28"/>
          <w:szCs w:val="28"/>
        </w:rPr>
      </w:pPr>
      <w:r w:rsidRPr="003B20D5">
        <w:rPr>
          <w:color w:val="000000"/>
          <w:spacing w:val="8"/>
          <w:sz w:val="28"/>
          <w:szCs w:val="28"/>
        </w:rPr>
        <w:t>Сбор анамнеза у урологического больного</w:t>
      </w:r>
    </w:p>
    <w:p w:rsidR="008D06CE" w:rsidRPr="00325877" w:rsidRDefault="008D06CE" w:rsidP="007C0B4C">
      <w:pPr>
        <w:numPr>
          <w:ilvl w:val="0"/>
          <w:numId w:val="195"/>
        </w:numPr>
        <w:shd w:val="clear" w:color="auto" w:fill="FFFFFF"/>
        <w:tabs>
          <w:tab w:val="clear" w:pos="502"/>
          <w:tab w:val="num" w:pos="0"/>
          <w:tab w:val="left" w:pos="456"/>
          <w:tab w:val="left" w:pos="1260"/>
          <w:tab w:val="num" w:pos="1653"/>
        </w:tabs>
        <w:ind w:left="0" w:firstLine="851"/>
        <w:jc w:val="both"/>
        <w:rPr>
          <w:sz w:val="28"/>
          <w:szCs w:val="28"/>
        </w:rPr>
      </w:pPr>
      <w:r>
        <w:rPr>
          <w:color w:val="000000"/>
          <w:spacing w:val="3"/>
          <w:sz w:val="28"/>
          <w:szCs w:val="28"/>
        </w:rPr>
        <w:t>Пальпация</w:t>
      </w:r>
      <w:r w:rsidRPr="00325877">
        <w:rPr>
          <w:color w:val="000000"/>
          <w:spacing w:val="3"/>
          <w:sz w:val="28"/>
          <w:szCs w:val="28"/>
        </w:rPr>
        <w:t xml:space="preserve"> почки</w:t>
      </w:r>
    </w:p>
    <w:p w:rsidR="008D06CE" w:rsidRPr="00325877" w:rsidRDefault="008D06CE" w:rsidP="007C0B4C">
      <w:pPr>
        <w:numPr>
          <w:ilvl w:val="0"/>
          <w:numId w:val="195"/>
        </w:numPr>
        <w:shd w:val="clear" w:color="auto" w:fill="FFFFFF"/>
        <w:tabs>
          <w:tab w:val="clear" w:pos="502"/>
          <w:tab w:val="num" w:pos="0"/>
          <w:tab w:val="left" w:pos="456"/>
          <w:tab w:val="left" w:pos="1260"/>
          <w:tab w:val="num" w:pos="1653"/>
        </w:tabs>
        <w:ind w:left="0" w:firstLine="851"/>
        <w:jc w:val="both"/>
        <w:rPr>
          <w:sz w:val="28"/>
          <w:szCs w:val="28"/>
        </w:rPr>
      </w:pPr>
      <w:r>
        <w:rPr>
          <w:color w:val="000000"/>
          <w:spacing w:val="1"/>
          <w:sz w:val="28"/>
          <w:szCs w:val="28"/>
        </w:rPr>
        <w:t>Определение мочеточниковых</w:t>
      </w:r>
      <w:r w:rsidRPr="00325877">
        <w:rPr>
          <w:color w:val="000000"/>
          <w:spacing w:val="1"/>
          <w:sz w:val="28"/>
          <w:szCs w:val="28"/>
        </w:rPr>
        <w:t xml:space="preserve"> точ</w:t>
      </w:r>
      <w:r>
        <w:rPr>
          <w:color w:val="000000"/>
          <w:spacing w:val="1"/>
          <w:sz w:val="28"/>
          <w:szCs w:val="28"/>
        </w:rPr>
        <w:t>ек</w:t>
      </w:r>
    </w:p>
    <w:p w:rsidR="008D06CE" w:rsidRPr="00325877" w:rsidRDefault="008D06CE" w:rsidP="007C0B4C">
      <w:pPr>
        <w:numPr>
          <w:ilvl w:val="0"/>
          <w:numId w:val="195"/>
        </w:numPr>
        <w:shd w:val="clear" w:color="auto" w:fill="FFFFFF"/>
        <w:tabs>
          <w:tab w:val="clear" w:pos="502"/>
          <w:tab w:val="num" w:pos="0"/>
          <w:tab w:val="left" w:pos="456"/>
          <w:tab w:val="left" w:pos="1260"/>
          <w:tab w:val="num" w:pos="1653"/>
        </w:tabs>
        <w:ind w:left="0" w:firstLine="851"/>
        <w:jc w:val="both"/>
        <w:rPr>
          <w:sz w:val="28"/>
          <w:szCs w:val="28"/>
        </w:rPr>
      </w:pPr>
      <w:r>
        <w:rPr>
          <w:color w:val="000000"/>
          <w:spacing w:val="1"/>
          <w:sz w:val="28"/>
          <w:szCs w:val="28"/>
        </w:rPr>
        <w:t>Пальпация мочевого</w:t>
      </w:r>
      <w:r w:rsidRPr="00325877">
        <w:rPr>
          <w:color w:val="000000"/>
          <w:spacing w:val="1"/>
          <w:sz w:val="28"/>
          <w:szCs w:val="28"/>
        </w:rPr>
        <w:t xml:space="preserve"> пузыр</w:t>
      </w:r>
      <w:r>
        <w:rPr>
          <w:color w:val="000000"/>
          <w:spacing w:val="1"/>
          <w:sz w:val="28"/>
          <w:szCs w:val="28"/>
        </w:rPr>
        <w:t>я</w:t>
      </w:r>
    </w:p>
    <w:p w:rsidR="008D06CE" w:rsidRPr="00325877" w:rsidRDefault="008D06CE" w:rsidP="007C0B4C">
      <w:pPr>
        <w:numPr>
          <w:ilvl w:val="0"/>
          <w:numId w:val="195"/>
        </w:numPr>
        <w:shd w:val="clear" w:color="auto" w:fill="FFFFFF"/>
        <w:tabs>
          <w:tab w:val="clear" w:pos="502"/>
          <w:tab w:val="num" w:pos="0"/>
          <w:tab w:val="left" w:pos="456"/>
          <w:tab w:val="left" w:pos="1260"/>
          <w:tab w:val="num" w:pos="1653"/>
        </w:tabs>
        <w:ind w:left="0" w:firstLine="851"/>
        <w:jc w:val="both"/>
        <w:rPr>
          <w:sz w:val="28"/>
          <w:szCs w:val="28"/>
        </w:rPr>
      </w:pPr>
      <w:r>
        <w:rPr>
          <w:color w:val="000000"/>
          <w:spacing w:val="-2"/>
          <w:sz w:val="28"/>
          <w:szCs w:val="28"/>
        </w:rPr>
        <w:t>Пальпация органов</w:t>
      </w:r>
      <w:r w:rsidRPr="00325877">
        <w:rPr>
          <w:color w:val="000000"/>
          <w:spacing w:val="-2"/>
          <w:sz w:val="28"/>
          <w:szCs w:val="28"/>
        </w:rPr>
        <w:t xml:space="preserve"> мошонки</w:t>
      </w:r>
    </w:p>
    <w:p w:rsidR="008D06CE" w:rsidRPr="00325877" w:rsidRDefault="008D06CE" w:rsidP="007C0B4C">
      <w:pPr>
        <w:numPr>
          <w:ilvl w:val="0"/>
          <w:numId w:val="195"/>
        </w:numPr>
        <w:shd w:val="clear" w:color="auto" w:fill="FFFFFF"/>
        <w:tabs>
          <w:tab w:val="clear" w:pos="502"/>
          <w:tab w:val="num" w:pos="0"/>
          <w:tab w:val="left" w:pos="456"/>
          <w:tab w:val="left" w:pos="1260"/>
          <w:tab w:val="num" w:pos="1653"/>
        </w:tabs>
        <w:ind w:left="0" w:firstLine="851"/>
        <w:jc w:val="both"/>
        <w:rPr>
          <w:sz w:val="28"/>
          <w:szCs w:val="28"/>
        </w:rPr>
      </w:pPr>
      <w:r>
        <w:rPr>
          <w:color w:val="000000"/>
          <w:spacing w:val="7"/>
          <w:sz w:val="28"/>
          <w:szCs w:val="28"/>
        </w:rPr>
        <w:t>Определение пахового</w:t>
      </w:r>
      <w:r w:rsidRPr="00325877">
        <w:rPr>
          <w:color w:val="000000"/>
          <w:spacing w:val="7"/>
          <w:sz w:val="28"/>
          <w:szCs w:val="28"/>
        </w:rPr>
        <w:t xml:space="preserve"> кольца</w:t>
      </w:r>
    </w:p>
    <w:p w:rsidR="008D06CE" w:rsidRPr="00325877" w:rsidRDefault="008D06CE" w:rsidP="007C0B4C">
      <w:pPr>
        <w:numPr>
          <w:ilvl w:val="0"/>
          <w:numId w:val="195"/>
        </w:numPr>
        <w:shd w:val="clear" w:color="auto" w:fill="FFFFFF"/>
        <w:tabs>
          <w:tab w:val="clear" w:pos="502"/>
          <w:tab w:val="num" w:pos="0"/>
          <w:tab w:val="left" w:pos="456"/>
          <w:tab w:val="left" w:pos="1260"/>
          <w:tab w:val="num" w:pos="1653"/>
          <w:tab w:val="left" w:pos="7330"/>
        </w:tabs>
        <w:ind w:left="0" w:firstLine="851"/>
        <w:jc w:val="both"/>
        <w:rPr>
          <w:sz w:val="28"/>
          <w:szCs w:val="28"/>
        </w:rPr>
      </w:pPr>
      <w:r w:rsidRPr="00325877">
        <w:rPr>
          <w:sz w:val="28"/>
          <w:szCs w:val="28"/>
        </w:rPr>
        <w:t>Диафаноскопия</w:t>
      </w:r>
    </w:p>
    <w:p w:rsidR="008D06CE" w:rsidRPr="00325877" w:rsidRDefault="008D06CE" w:rsidP="007C0B4C">
      <w:pPr>
        <w:numPr>
          <w:ilvl w:val="0"/>
          <w:numId w:val="195"/>
        </w:numPr>
        <w:shd w:val="clear" w:color="auto" w:fill="FFFFFF"/>
        <w:tabs>
          <w:tab w:val="clear" w:pos="502"/>
          <w:tab w:val="num" w:pos="0"/>
          <w:tab w:val="left" w:pos="456"/>
          <w:tab w:val="left" w:pos="1260"/>
          <w:tab w:val="num" w:pos="1653"/>
          <w:tab w:val="left" w:pos="7330"/>
        </w:tabs>
        <w:ind w:left="0" w:firstLine="851"/>
        <w:jc w:val="both"/>
        <w:rPr>
          <w:sz w:val="28"/>
          <w:szCs w:val="28"/>
        </w:rPr>
      </w:pPr>
      <w:r w:rsidRPr="00325877">
        <w:rPr>
          <w:sz w:val="28"/>
          <w:szCs w:val="28"/>
        </w:rPr>
        <w:t>Интерпретация анализов крови</w:t>
      </w:r>
    </w:p>
    <w:p w:rsidR="008D06CE" w:rsidRDefault="008D06CE" w:rsidP="007C0B4C">
      <w:pPr>
        <w:numPr>
          <w:ilvl w:val="0"/>
          <w:numId w:val="195"/>
        </w:numPr>
        <w:shd w:val="clear" w:color="auto" w:fill="FFFFFF"/>
        <w:tabs>
          <w:tab w:val="clear" w:pos="502"/>
          <w:tab w:val="num" w:pos="0"/>
          <w:tab w:val="left" w:pos="456"/>
          <w:tab w:val="left" w:pos="1260"/>
          <w:tab w:val="num" w:pos="1653"/>
          <w:tab w:val="left" w:pos="7330"/>
        </w:tabs>
        <w:ind w:left="0" w:firstLine="851"/>
        <w:jc w:val="both"/>
        <w:rPr>
          <w:sz w:val="28"/>
          <w:szCs w:val="28"/>
        </w:rPr>
      </w:pPr>
      <w:r w:rsidRPr="00325877">
        <w:rPr>
          <w:sz w:val="28"/>
          <w:szCs w:val="28"/>
        </w:rPr>
        <w:t>Интерпретация анализов мочи</w:t>
      </w:r>
    </w:p>
    <w:p w:rsidR="008D06CE" w:rsidRPr="003B20D5" w:rsidRDefault="008D06CE" w:rsidP="007C0B4C">
      <w:pPr>
        <w:numPr>
          <w:ilvl w:val="0"/>
          <w:numId w:val="195"/>
        </w:numPr>
        <w:shd w:val="clear" w:color="auto" w:fill="FFFFFF"/>
        <w:tabs>
          <w:tab w:val="clear" w:pos="502"/>
          <w:tab w:val="num" w:pos="0"/>
          <w:tab w:val="left" w:pos="456"/>
          <w:tab w:val="left" w:pos="1260"/>
          <w:tab w:val="num" w:pos="1653"/>
          <w:tab w:val="left" w:pos="7330"/>
        </w:tabs>
        <w:ind w:left="0" w:firstLine="851"/>
        <w:jc w:val="both"/>
        <w:rPr>
          <w:sz w:val="28"/>
          <w:szCs w:val="28"/>
        </w:rPr>
      </w:pPr>
      <w:r>
        <w:rPr>
          <w:color w:val="000000"/>
          <w:sz w:val="28"/>
          <w:szCs w:val="28"/>
        </w:rPr>
        <w:t>Чтение</w:t>
      </w:r>
      <w:r w:rsidRPr="003B20D5">
        <w:rPr>
          <w:color w:val="000000"/>
          <w:sz w:val="28"/>
          <w:szCs w:val="28"/>
        </w:rPr>
        <w:t xml:space="preserve"> рентгенограмм</w:t>
      </w:r>
    </w:p>
    <w:p w:rsidR="008D06CE" w:rsidRPr="00325877" w:rsidRDefault="008D06CE" w:rsidP="007C0B4C">
      <w:pPr>
        <w:numPr>
          <w:ilvl w:val="0"/>
          <w:numId w:val="195"/>
        </w:numPr>
        <w:shd w:val="clear" w:color="auto" w:fill="FFFFFF"/>
        <w:tabs>
          <w:tab w:val="clear" w:pos="502"/>
          <w:tab w:val="num" w:pos="0"/>
          <w:tab w:val="left" w:pos="456"/>
          <w:tab w:val="left" w:pos="1260"/>
          <w:tab w:val="num" w:pos="1653"/>
        </w:tabs>
        <w:ind w:left="0" w:firstLine="851"/>
        <w:jc w:val="both"/>
        <w:rPr>
          <w:sz w:val="28"/>
          <w:szCs w:val="28"/>
        </w:rPr>
      </w:pPr>
      <w:r>
        <w:rPr>
          <w:color w:val="000000"/>
          <w:spacing w:val="2"/>
          <w:sz w:val="28"/>
          <w:szCs w:val="28"/>
        </w:rPr>
        <w:lastRenderedPageBreak/>
        <w:t>Интерпретация данных</w:t>
      </w:r>
      <w:r w:rsidRPr="00325877">
        <w:rPr>
          <w:color w:val="000000"/>
          <w:spacing w:val="2"/>
          <w:sz w:val="28"/>
          <w:szCs w:val="28"/>
        </w:rPr>
        <w:t xml:space="preserve"> лабораторных, радиоизотопн</w:t>
      </w:r>
      <w:r w:rsidRPr="00325877">
        <w:rPr>
          <w:color w:val="000000"/>
          <w:spacing w:val="3"/>
          <w:sz w:val="28"/>
          <w:szCs w:val="28"/>
        </w:rPr>
        <w:t>ых, ультразвуковых методов исследования</w:t>
      </w:r>
    </w:p>
    <w:p w:rsidR="008D06CE" w:rsidRPr="00971E13" w:rsidRDefault="008D06CE" w:rsidP="007C0B4C">
      <w:pPr>
        <w:numPr>
          <w:ilvl w:val="0"/>
          <w:numId w:val="195"/>
        </w:numPr>
        <w:shd w:val="clear" w:color="auto" w:fill="FFFFFF"/>
        <w:tabs>
          <w:tab w:val="clear" w:pos="502"/>
          <w:tab w:val="num" w:pos="0"/>
          <w:tab w:val="left" w:pos="456"/>
          <w:tab w:val="left" w:pos="1260"/>
          <w:tab w:val="num" w:pos="1653"/>
        </w:tabs>
        <w:ind w:left="0" w:firstLine="851"/>
        <w:jc w:val="both"/>
        <w:rPr>
          <w:sz w:val="28"/>
          <w:szCs w:val="28"/>
        </w:rPr>
      </w:pPr>
      <w:r>
        <w:rPr>
          <w:color w:val="000000"/>
          <w:spacing w:val="2"/>
          <w:sz w:val="28"/>
          <w:szCs w:val="28"/>
        </w:rPr>
        <w:t>Катетеризация мочевого</w:t>
      </w:r>
      <w:r w:rsidRPr="00325877">
        <w:rPr>
          <w:color w:val="000000"/>
          <w:spacing w:val="2"/>
          <w:sz w:val="28"/>
          <w:szCs w:val="28"/>
        </w:rPr>
        <w:t xml:space="preserve"> пузыр</w:t>
      </w:r>
      <w:r>
        <w:rPr>
          <w:color w:val="000000"/>
          <w:spacing w:val="2"/>
          <w:sz w:val="28"/>
          <w:szCs w:val="28"/>
        </w:rPr>
        <w:t>я</w:t>
      </w:r>
    </w:p>
    <w:p w:rsidR="008D06CE" w:rsidRPr="00971E13" w:rsidRDefault="008D06CE" w:rsidP="007C0B4C">
      <w:pPr>
        <w:numPr>
          <w:ilvl w:val="0"/>
          <w:numId w:val="195"/>
        </w:numPr>
        <w:shd w:val="clear" w:color="auto" w:fill="FFFFFF"/>
        <w:tabs>
          <w:tab w:val="clear" w:pos="502"/>
          <w:tab w:val="num" w:pos="0"/>
          <w:tab w:val="left" w:pos="456"/>
          <w:tab w:val="left" w:pos="1260"/>
          <w:tab w:val="num" w:pos="1653"/>
        </w:tabs>
        <w:ind w:left="0" w:firstLine="851"/>
        <w:jc w:val="both"/>
        <w:rPr>
          <w:sz w:val="28"/>
          <w:szCs w:val="28"/>
        </w:rPr>
      </w:pPr>
      <w:r>
        <w:rPr>
          <w:color w:val="000000"/>
          <w:spacing w:val="2"/>
          <w:sz w:val="28"/>
          <w:szCs w:val="28"/>
        </w:rPr>
        <w:t>Цистоскопия</w:t>
      </w:r>
    </w:p>
    <w:p w:rsidR="008D06CE" w:rsidRPr="00325877" w:rsidRDefault="008D06CE" w:rsidP="007C0B4C">
      <w:pPr>
        <w:numPr>
          <w:ilvl w:val="0"/>
          <w:numId w:val="195"/>
        </w:numPr>
        <w:shd w:val="clear" w:color="auto" w:fill="FFFFFF"/>
        <w:tabs>
          <w:tab w:val="clear" w:pos="502"/>
          <w:tab w:val="num" w:pos="0"/>
          <w:tab w:val="left" w:pos="456"/>
          <w:tab w:val="left" w:pos="1260"/>
          <w:tab w:val="num" w:pos="1653"/>
        </w:tabs>
        <w:ind w:left="0" w:firstLine="851"/>
        <w:jc w:val="both"/>
        <w:rPr>
          <w:sz w:val="28"/>
          <w:szCs w:val="28"/>
        </w:rPr>
      </w:pPr>
      <w:r>
        <w:rPr>
          <w:color w:val="000000"/>
          <w:spacing w:val="2"/>
          <w:sz w:val="28"/>
          <w:szCs w:val="28"/>
        </w:rPr>
        <w:t>Надлобковая пункция мочевого пузыря</w:t>
      </w:r>
    </w:p>
    <w:p w:rsidR="008D06CE" w:rsidRDefault="008D06CE" w:rsidP="007C0B4C">
      <w:pPr>
        <w:numPr>
          <w:ilvl w:val="0"/>
          <w:numId w:val="195"/>
        </w:numPr>
        <w:shd w:val="clear" w:color="auto" w:fill="FFFFFF"/>
        <w:tabs>
          <w:tab w:val="clear" w:pos="502"/>
          <w:tab w:val="num" w:pos="0"/>
          <w:tab w:val="left" w:pos="456"/>
          <w:tab w:val="left" w:pos="1260"/>
          <w:tab w:val="num" w:pos="1653"/>
        </w:tabs>
        <w:ind w:left="0" w:firstLine="851"/>
        <w:jc w:val="both"/>
        <w:rPr>
          <w:sz w:val="28"/>
          <w:szCs w:val="28"/>
        </w:rPr>
      </w:pPr>
      <w:r>
        <w:rPr>
          <w:color w:val="000000"/>
          <w:spacing w:val="-1"/>
          <w:sz w:val="28"/>
          <w:szCs w:val="28"/>
        </w:rPr>
        <w:t xml:space="preserve"> Калибровка</w:t>
      </w:r>
      <w:r w:rsidRPr="00325877">
        <w:rPr>
          <w:color w:val="000000"/>
          <w:spacing w:val="-1"/>
          <w:sz w:val="28"/>
          <w:szCs w:val="28"/>
        </w:rPr>
        <w:t xml:space="preserve"> уретры</w:t>
      </w:r>
    </w:p>
    <w:p w:rsidR="008D06CE" w:rsidRPr="003B20D5" w:rsidRDefault="008D06CE" w:rsidP="007C0B4C">
      <w:pPr>
        <w:numPr>
          <w:ilvl w:val="0"/>
          <w:numId w:val="195"/>
        </w:numPr>
        <w:shd w:val="clear" w:color="auto" w:fill="FFFFFF"/>
        <w:tabs>
          <w:tab w:val="clear" w:pos="502"/>
          <w:tab w:val="num" w:pos="0"/>
          <w:tab w:val="left" w:pos="284"/>
          <w:tab w:val="left" w:pos="1260"/>
          <w:tab w:val="num" w:pos="1653"/>
        </w:tabs>
        <w:ind w:left="0" w:firstLine="851"/>
        <w:jc w:val="both"/>
        <w:rPr>
          <w:sz w:val="28"/>
          <w:szCs w:val="28"/>
        </w:rPr>
      </w:pPr>
      <w:r>
        <w:rPr>
          <w:color w:val="000000"/>
          <w:spacing w:val="5"/>
          <w:sz w:val="28"/>
          <w:szCs w:val="28"/>
        </w:rPr>
        <w:t>Выведение мочи</w:t>
      </w:r>
      <w:r w:rsidRPr="003B20D5">
        <w:rPr>
          <w:color w:val="000000"/>
          <w:spacing w:val="5"/>
          <w:sz w:val="28"/>
          <w:szCs w:val="28"/>
        </w:rPr>
        <w:t xml:space="preserve"> при острой задержке</w:t>
      </w:r>
    </w:p>
    <w:p w:rsidR="008D06CE" w:rsidRPr="00325877" w:rsidRDefault="008D06CE" w:rsidP="007C0B4C">
      <w:pPr>
        <w:numPr>
          <w:ilvl w:val="0"/>
          <w:numId w:val="195"/>
        </w:numPr>
        <w:shd w:val="clear" w:color="auto" w:fill="FFFFFF"/>
        <w:tabs>
          <w:tab w:val="clear" w:pos="502"/>
          <w:tab w:val="num" w:pos="0"/>
          <w:tab w:val="left" w:pos="284"/>
          <w:tab w:val="left" w:pos="1260"/>
          <w:tab w:val="num" w:pos="1653"/>
          <w:tab w:val="left" w:pos="7330"/>
        </w:tabs>
        <w:ind w:left="0" w:firstLine="851"/>
        <w:jc w:val="both"/>
        <w:rPr>
          <w:sz w:val="28"/>
          <w:szCs w:val="28"/>
        </w:rPr>
      </w:pPr>
      <w:r w:rsidRPr="00325877">
        <w:rPr>
          <w:sz w:val="28"/>
          <w:szCs w:val="28"/>
        </w:rPr>
        <w:t>Интерпретация данных радиоизотопного исследования</w:t>
      </w:r>
    </w:p>
    <w:p w:rsidR="008D06CE" w:rsidRPr="00325877" w:rsidRDefault="008D06CE" w:rsidP="007C0B4C">
      <w:pPr>
        <w:numPr>
          <w:ilvl w:val="0"/>
          <w:numId w:val="195"/>
        </w:numPr>
        <w:shd w:val="clear" w:color="auto" w:fill="FFFFFF"/>
        <w:tabs>
          <w:tab w:val="clear" w:pos="502"/>
          <w:tab w:val="num" w:pos="0"/>
          <w:tab w:val="left" w:pos="284"/>
          <w:tab w:val="left" w:pos="1260"/>
          <w:tab w:val="num" w:pos="1653"/>
          <w:tab w:val="left" w:pos="7330"/>
        </w:tabs>
        <w:ind w:left="0" w:firstLine="851"/>
        <w:jc w:val="both"/>
        <w:rPr>
          <w:sz w:val="28"/>
          <w:szCs w:val="28"/>
        </w:rPr>
      </w:pPr>
      <w:r w:rsidRPr="00325877">
        <w:rPr>
          <w:sz w:val="28"/>
          <w:szCs w:val="28"/>
        </w:rPr>
        <w:t>Интерпретация данных УЗИ почек и мочевого пузыря</w:t>
      </w:r>
    </w:p>
    <w:p w:rsidR="008D06CE" w:rsidRPr="00325877" w:rsidRDefault="008D06CE" w:rsidP="007C0B4C">
      <w:pPr>
        <w:numPr>
          <w:ilvl w:val="0"/>
          <w:numId w:val="195"/>
        </w:numPr>
        <w:shd w:val="clear" w:color="auto" w:fill="FFFFFF"/>
        <w:tabs>
          <w:tab w:val="clear" w:pos="502"/>
          <w:tab w:val="num" w:pos="0"/>
          <w:tab w:val="left" w:pos="284"/>
          <w:tab w:val="left" w:pos="1260"/>
          <w:tab w:val="num" w:pos="1653"/>
          <w:tab w:val="left" w:pos="7330"/>
        </w:tabs>
        <w:ind w:left="0" w:firstLine="851"/>
        <w:jc w:val="both"/>
        <w:rPr>
          <w:sz w:val="28"/>
          <w:szCs w:val="28"/>
        </w:rPr>
      </w:pPr>
      <w:r w:rsidRPr="00325877">
        <w:rPr>
          <w:sz w:val="28"/>
          <w:szCs w:val="28"/>
        </w:rPr>
        <w:t>Определение ритма спонтанных мочеиспусканий</w:t>
      </w:r>
    </w:p>
    <w:p w:rsidR="008D06CE" w:rsidRPr="009F3459" w:rsidRDefault="008D06CE" w:rsidP="007C0B4C">
      <w:pPr>
        <w:numPr>
          <w:ilvl w:val="0"/>
          <w:numId w:val="195"/>
        </w:numPr>
        <w:shd w:val="clear" w:color="auto" w:fill="FFFFFF"/>
        <w:tabs>
          <w:tab w:val="clear" w:pos="502"/>
          <w:tab w:val="num" w:pos="0"/>
          <w:tab w:val="left" w:pos="284"/>
          <w:tab w:val="left" w:pos="1260"/>
          <w:tab w:val="num" w:pos="1653"/>
          <w:tab w:val="left" w:pos="7330"/>
        </w:tabs>
        <w:ind w:left="0" w:firstLine="851"/>
        <w:jc w:val="both"/>
        <w:rPr>
          <w:sz w:val="28"/>
          <w:szCs w:val="28"/>
        </w:rPr>
      </w:pPr>
      <w:r w:rsidRPr="00325877">
        <w:rPr>
          <w:sz w:val="28"/>
          <w:szCs w:val="28"/>
        </w:rPr>
        <w:t>Интерпретация данн</w:t>
      </w:r>
      <w:r>
        <w:rPr>
          <w:sz w:val="28"/>
          <w:szCs w:val="28"/>
        </w:rPr>
        <w:t>ых функционального исследования</w:t>
      </w:r>
    </w:p>
    <w:p w:rsidR="00074D21" w:rsidRDefault="00074D21" w:rsidP="00074D21"/>
    <w:p w:rsidR="00417340" w:rsidRDefault="00417340" w:rsidP="00074D21"/>
    <w:p w:rsidR="00417340" w:rsidRDefault="00417340" w:rsidP="00074D21"/>
    <w:p w:rsidR="00417340" w:rsidRDefault="00417340" w:rsidP="00074D21"/>
    <w:p w:rsidR="00074D21" w:rsidRDefault="00074D21" w:rsidP="00074D21"/>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097B34"/>
    <w:p w:rsidR="008D06CE" w:rsidRDefault="008D06CE" w:rsidP="00432659"/>
    <w:p w:rsidR="008D06CE" w:rsidRDefault="008D06CE" w:rsidP="00432659"/>
    <w:p w:rsidR="008D06CE" w:rsidRDefault="008D06CE" w:rsidP="00432659"/>
    <w:p w:rsidR="008D06CE" w:rsidRDefault="008D06CE" w:rsidP="00432659"/>
    <w:p w:rsidR="008D06CE" w:rsidRDefault="008D06CE" w:rsidP="00432659"/>
    <w:p w:rsidR="008D06CE" w:rsidRDefault="008D06CE" w:rsidP="00432659"/>
    <w:p w:rsidR="008D06CE" w:rsidRDefault="008D06CE" w:rsidP="00432659"/>
    <w:p w:rsidR="008D06CE" w:rsidRDefault="008D06CE" w:rsidP="001D391E">
      <w:pPr>
        <w:ind w:firstLine="709"/>
      </w:pPr>
    </w:p>
    <w:p w:rsidR="008D06CE" w:rsidRDefault="008D06CE" w:rsidP="00074D21"/>
    <w:p w:rsidR="008D06CE" w:rsidRDefault="008D06CE" w:rsidP="001D391E">
      <w:pPr>
        <w:ind w:firstLine="709"/>
      </w:pPr>
    </w:p>
    <w:p w:rsidR="008D06CE" w:rsidRDefault="008D06CE" w:rsidP="001D391E">
      <w:pPr>
        <w:ind w:firstLine="709"/>
      </w:pPr>
    </w:p>
    <w:p w:rsidR="008D06CE" w:rsidRDefault="008D06CE" w:rsidP="001D391E">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Методы обследования в детской урологии. Семиотика урологических заболеваний</w:t>
      </w:r>
      <w:r w:rsidRPr="00D40A3B">
        <w:rPr>
          <w:b/>
          <w:sz w:val="28"/>
          <w:szCs w:val="28"/>
        </w:rPr>
        <w:t>».</w:t>
      </w:r>
    </w:p>
    <w:p w:rsidR="008D06CE" w:rsidRPr="00775DB7" w:rsidRDefault="008D06CE" w:rsidP="001D391E">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1D391E">
      <w:pPr>
        <w:ind w:left="720" w:firstLine="1440"/>
        <w:jc w:val="both"/>
        <w:rPr>
          <w:sz w:val="28"/>
          <w:szCs w:val="28"/>
        </w:rPr>
      </w:pPr>
      <w:r w:rsidRPr="00775DB7">
        <w:rPr>
          <w:sz w:val="28"/>
          <w:szCs w:val="28"/>
        </w:rPr>
        <w:t>- Подготовка к практическим занятиям.</w:t>
      </w:r>
    </w:p>
    <w:p w:rsidR="008D06CE" w:rsidRDefault="008D06CE" w:rsidP="001D391E">
      <w:pPr>
        <w:ind w:left="720" w:firstLine="1440"/>
        <w:jc w:val="both"/>
        <w:rPr>
          <w:sz w:val="28"/>
          <w:szCs w:val="28"/>
        </w:rPr>
      </w:pPr>
      <w:r w:rsidRPr="00775DB7">
        <w:rPr>
          <w:sz w:val="28"/>
          <w:szCs w:val="28"/>
        </w:rPr>
        <w:t>- Подготовка материалов по НИР.</w:t>
      </w:r>
    </w:p>
    <w:p w:rsidR="008D06CE" w:rsidRDefault="008D06CE" w:rsidP="001D391E">
      <w:pPr>
        <w:ind w:left="720" w:firstLine="1440"/>
        <w:jc w:val="both"/>
        <w:rPr>
          <w:sz w:val="28"/>
          <w:szCs w:val="28"/>
        </w:rPr>
      </w:pPr>
      <w:r>
        <w:rPr>
          <w:sz w:val="28"/>
          <w:szCs w:val="28"/>
        </w:rPr>
        <w:t>- Написание реферата.</w:t>
      </w:r>
    </w:p>
    <w:p w:rsidR="008D06CE" w:rsidRPr="00775DB7" w:rsidRDefault="008D06CE" w:rsidP="001D391E">
      <w:pPr>
        <w:ind w:left="720" w:firstLine="1440"/>
        <w:jc w:val="both"/>
        <w:rPr>
          <w:sz w:val="28"/>
          <w:szCs w:val="28"/>
        </w:rPr>
      </w:pPr>
      <w:r>
        <w:rPr>
          <w:sz w:val="28"/>
          <w:szCs w:val="28"/>
        </w:rPr>
        <w:t>- Поиск материала по теме в интернете.</w:t>
      </w:r>
    </w:p>
    <w:p w:rsidR="008D06CE" w:rsidRDefault="008D06CE" w:rsidP="001D391E">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B05BAC">
      <w:pPr>
        <w:jc w:val="both"/>
        <w:rPr>
          <w:sz w:val="28"/>
          <w:szCs w:val="28"/>
        </w:rPr>
      </w:pPr>
      <w:r>
        <w:rPr>
          <w:sz w:val="28"/>
          <w:szCs w:val="28"/>
        </w:rPr>
        <w:t xml:space="preserve">: </w:t>
      </w: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B05BAC">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B05BAC">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B05BAC">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B05BAC">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B05BAC">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B05BAC">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B05BAC">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B05BAC">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B05BAC">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B05BAC">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B05BAC">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B05BAC">
      <w:pPr>
        <w:jc w:val="both"/>
        <w:outlineLvl w:val="4"/>
        <w:rPr>
          <w:bCs/>
          <w:sz w:val="28"/>
          <w:szCs w:val="28"/>
        </w:rPr>
      </w:pPr>
      <w:r w:rsidRPr="008F478D">
        <w:rPr>
          <w:b/>
          <w:sz w:val="28"/>
          <w:szCs w:val="28"/>
        </w:rPr>
        <w:t>Уметь:</w:t>
      </w:r>
      <w:r>
        <w:rPr>
          <w:sz w:val="28"/>
          <w:szCs w:val="28"/>
        </w:rPr>
        <w:t xml:space="preserve"> </w:t>
      </w:r>
    </w:p>
    <w:p w:rsidR="008D06CE" w:rsidRDefault="008D06CE" w:rsidP="00B05BAC">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B05BAC">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B05BAC">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B05BAC">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B05BAC">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B05BAC">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B05BAC">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B05BAC">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B05BAC">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B05BAC">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B05BAC">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B05BAC">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B05BAC">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17207A" w:rsidRDefault="008D06CE" w:rsidP="00B05BAC">
      <w:pPr>
        <w:shd w:val="clear" w:color="auto" w:fill="FFFFFF"/>
        <w:ind w:firstLine="851"/>
        <w:jc w:val="both"/>
        <w:rPr>
          <w:sz w:val="28"/>
          <w:szCs w:val="28"/>
        </w:rPr>
      </w:pPr>
      <w:r>
        <w:rPr>
          <w:spacing w:val="1"/>
          <w:sz w:val="28"/>
          <w:szCs w:val="28"/>
        </w:rPr>
        <w:t>1. Симптомы боли?</w:t>
      </w:r>
    </w:p>
    <w:p w:rsidR="008D06CE" w:rsidRDefault="008D06CE" w:rsidP="00B05BAC">
      <w:pPr>
        <w:shd w:val="clear" w:color="auto" w:fill="FFFFFF"/>
        <w:ind w:firstLine="851"/>
        <w:jc w:val="both"/>
        <w:rPr>
          <w:sz w:val="28"/>
          <w:szCs w:val="28"/>
        </w:rPr>
      </w:pPr>
      <w:r>
        <w:rPr>
          <w:sz w:val="28"/>
          <w:szCs w:val="28"/>
        </w:rPr>
        <w:t>2. Симптомы расстройства мочеиспускания?</w:t>
      </w:r>
    </w:p>
    <w:p w:rsidR="008D06CE" w:rsidRDefault="008D06CE" w:rsidP="00B05BAC">
      <w:pPr>
        <w:shd w:val="clear" w:color="auto" w:fill="FFFFFF"/>
        <w:ind w:firstLine="851"/>
        <w:jc w:val="both"/>
        <w:rPr>
          <w:sz w:val="28"/>
          <w:szCs w:val="28"/>
        </w:rPr>
      </w:pPr>
      <w:r>
        <w:rPr>
          <w:sz w:val="28"/>
          <w:szCs w:val="28"/>
        </w:rPr>
        <w:t>3. Симптомы нарушения замыкательного аппарата мочевого пузыря и проходимости уретры?</w:t>
      </w:r>
    </w:p>
    <w:p w:rsidR="008D06CE" w:rsidRDefault="008D06CE" w:rsidP="00B05BAC">
      <w:pPr>
        <w:shd w:val="clear" w:color="auto" w:fill="FFFFFF"/>
        <w:ind w:firstLine="851"/>
        <w:jc w:val="both"/>
        <w:rPr>
          <w:sz w:val="28"/>
          <w:szCs w:val="28"/>
        </w:rPr>
      </w:pPr>
      <w:r>
        <w:rPr>
          <w:sz w:val="28"/>
          <w:szCs w:val="28"/>
        </w:rPr>
        <w:t>4. Симптомы нарушения мочеотделения?</w:t>
      </w:r>
    </w:p>
    <w:p w:rsidR="008D06CE" w:rsidRPr="00B05BAC" w:rsidRDefault="008D06CE" w:rsidP="00B05BAC">
      <w:pPr>
        <w:shd w:val="clear" w:color="auto" w:fill="FFFFFF"/>
        <w:ind w:firstLine="851"/>
        <w:jc w:val="both"/>
        <w:rPr>
          <w:sz w:val="28"/>
          <w:szCs w:val="28"/>
        </w:rPr>
      </w:pPr>
      <w:r>
        <w:rPr>
          <w:sz w:val="28"/>
          <w:szCs w:val="28"/>
        </w:rPr>
        <w:t>5. Симптомы качественных нарушений в моче?</w:t>
      </w:r>
    </w:p>
    <w:p w:rsidR="008D06CE" w:rsidRDefault="008D06CE" w:rsidP="001D391E">
      <w:pPr>
        <w:jc w:val="both"/>
        <w:rPr>
          <w:sz w:val="28"/>
          <w:szCs w:val="28"/>
        </w:rPr>
      </w:pPr>
    </w:p>
    <w:p w:rsidR="008D06CE" w:rsidRDefault="008D06CE" w:rsidP="001D391E">
      <w:pPr>
        <w:shd w:val="clear" w:color="auto" w:fill="FFFFFF"/>
        <w:rPr>
          <w:b/>
          <w:sz w:val="28"/>
          <w:szCs w:val="28"/>
        </w:rPr>
      </w:pPr>
    </w:p>
    <w:p w:rsidR="008D06CE" w:rsidRDefault="008D06CE" w:rsidP="001D391E">
      <w:pPr>
        <w:shd w:val="clear" w:color="auto" w:fill="FFFFFF"/>
        <w:rPr>
          <w:b/>
          <w:sz w:val="28"/>
          <w:szCs w:val="28"/>
        </w:rPr>
      </w:pPr>
    </w:p>
    <w:p w:rsidR="008D06CE" w:rsidRDefault="008D06CE" w:rsidP="001D391E">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Default="008D06CE" w:rsidP="001D391E">
      <w:pPr>
        <w:jc w:val="both"/>
        <w:rPr>
          <w:b/>
          <w:bCs/>
          <w:color w:val="000000"/>
          <w:sz w:val="28"/>
          <w:szCs w:val="28"/>
        </w:rPr>
      </w:pPr>
    </w:p>
    <w:p w:rsidR="008D06CE" w:rsidRPr="00C97AA0" w:rsidRDefault="008D06CE" w:rsidP="001D391E">
      <w:pPr>
        <w:widowControl w:val="0"/>
        <w:ind w:left="228" w:hanging="228"/>
        <w:jc w:val="center"/>
        <w:rPr>
          <w:sz w:val="28"/>
          <w:szCs w:val="28"/>
        </w:rPr>
      </w:pPr>
    </w:p>
    <w:p w:rsidR="008D06CE" w:rsidRPr="00EC3BEA" w:rsidRDefault="008D06CE" w:rsidP="00B05BAC">
      <w:pPr>
        <w:rPr>
          <w:rStyle w:val="26"/>
          <w:b w:val="0"/>
          <w:bCs/>
          <w:sz w:val="28"/>
          <w:szCs w:val="28"/>
        </w:rPr>
      </w:pPr>
      <w:r>
        <w:rPr>
          <w:rStyle w:val="26"/>
          <w:b w:val="0"/>
          <w:bCs/>
          <w:sz w:val="28"/>
          <w:szCs w:val="28"/>
        </w:rPr>
        <w:t>1. К УРОЛОГИЧЕСКИМ МЕТОДАМ ОБСЛЕДОВАНИЯ НЕ ОТНОСИТСЯ</w:t>
      </w:r>
    </w:p>
    <w:p w:rsidR="008D06CE" w:rsidRDefault="008D06CE" w:rsidP="00B05BAC">
      <w:pPr>
        <w:pStyle w:val="35"/>
        <w:tabs>
          <w:tab w:val="left" w:pos="2694"/>
        </w:tabs>
        <w:ind w:left="1080" w:firstLine="1614"/>
        <w:contextualSpacing/>
        <w:rPr>
          <w:sz w:val="28"/>
          <w:szCs w:val="28"/>
        </w:rPr>
      </w:pPr>
      <w:r>
        <w:rPr>
          <w:sz w:val="28"/>
          <w:szCs w:val="28"/>
        </w:rPr>
        <w:t>1. цистоскопия</w:t>
      </w:r>
    </w:p>
    <w:p w:rsidR="008D06CE" w:rsidRDefault="008D06CE" w:rsidP="00B05BAC">
      <w:pPr>
        <w:pStyle w:val="35"/>
        <w:tabs>
          <w:tab w:val="left" w:pos="2694"/>
        </w:tabs>
        <w:ind w:left="1080" w:firstLine="1614"/>
        <w:contextualSpacing/>
        <w:rPr>
          <w:sz w:val="28"/>
          <w:szCs w:val="28"/>
        </w:rPr>
      </w:pPr>
      <w:r>
        <w:rPr>
          <w:sz w:val="28"/>
          <w:szCs w:val="28"/>
        </w:rPr>
        <w:t>2. пресакральный ретропневмоперитонеум</w:t>
      </w:r>
    </w:p>
    <w:p w:rsidR="008D06CE" w:rsidRDefault="008D06CE" w:rsidP="00B05BAC">
      <w:pPr>
        <w:pStyle w:val="35"/>
        <w:tabs>
          <w:tab w:val="left" w:pos="2694"/>
        </w:tabs>
        <w:ind w:left="1080" w:firstLine="1614"/>
        <w:contextualSpacing/>
        <w:rPr>
          <w:sz w:val="28"/>
          <w:szCs w:val="28"/>
        </w:rPr>
      </w:pPr>
      <w:r>
        <w:rPr>
          <w:sz w:val="28"/>
          <w:szCs w:val="28"/>
        </w:rPr>
        <w:t>3. калибровка уретры</w:t>
      </w:r>
    </w:p>
    <w:p w:rsidR="008D06CE" w:rsidRDefault="008D06CE" w:rsidP="00B05BAC">
      <w:pPr>
        <w:pStyle w:val="35"/>
        <w:tabs>
          <w:tab w:val="left" w:pos="2694"/>
        </w:tabs>
        <w:ind w:left="1080" w:firstLine="1614"/>
        <w:contextualSpacing/>
        <w:rPr>
          <w:sz w:val="28"/>
          <w:szCs w:val="28"/>
        </w:rPr>
      </w:pPr>
      <w:r>
        <w:rPr>
          <w:sz w:val="28"/>
          <w:szCs w:val="28"/>
        </w:rPr>
        <w:t>4. ирригография</w:t>
      </w:r>
    </w:p>
    <w:p w:rsidR="008D06CE" w:rsidRPr="00EC3BEA" w:rsidRDefault="008D06CE" w:rsidP="00B05BAC">
      <w:pPr>
        <w:pStyle w:val="35"/>
        <w:tabs>
          <w:tab w:val="left" w:pos="2694"/>
        </w:tabs>
        <w:ind w:left="1080" w:firstLine="1614"/>
        <w:contextualSpacing/>
        <w:rPr>
          <w:sz w:val="28"/>
          <w:szCs w:val="28"/>
        </w:rPr>
      </w:pPr>
      <w:r>
        <w:rPr>
          <w:sz w:val="28"/>
          <w:szCs w:val="28"/>
        </w:rPr>
        <w:t>5. абдоминальная ангиография</w:t>
      </w:r>
    </w:p>
    <w:p w:rsidR="008D06CE" w:rsidRPr="00EC3BEA" w:rsidRDefault="008D06CE" w:rsidP="00B05BAC">
      <w:pPr>
        <w:ind w:left="2694" w:hanging="313"/>
        <w:rPr>
          <w:sz w:val="28"/>
          <w:szCs w:val="28"/>
        </w:rPr>
      </w:pPr>
    </w:p>
    <w:p w:rsidR="008D06CE" w:rsidRPr="00EC3BEA" w:rsidRDefault="008D06CE" w:rsidP="00B05BAC">
      <w:pPr>
        <w:rPr>
          <w:rStyle w:val="26"/>
          <w:b w:val="0"/>
          <w:bCs/>
          <w:sz w:val="28"/>
          <w:szCs w:val="28"/>
        </w:rPr>
      </w:pPr>
      <w:r>
        <w:rPr>
          <w:rStyle w:val="26"/>
          <w:b w:val="0"/>
          <w:bCs/>
          <w:sz w:val="28"/>
          <w:szCs w:val="28"/>
        </w:rPr>
        <w:t xml:space="preserve">2. ФОРМА АНУРИИ, НЕ ТРЕБУЮЩАЯ </w:t>
      </w:r>
      <w:r w:rsidRPr="00EC3BEA">
        <w:rPr>
          <w:rStyle w:val="26"/>
          <w:b w:val="0"/>
          <w:bCs/>
          <w:sz w:val="28"/>
          <w:szCs w:val="28"/>
        </w:rPr>
        <w:t>ЛЕЧЕНИЯ</w:t>
      </w:r>
    </w:p>
    <w:p w:rsidR="008D06CE" w:rsidRDefault="008D06CE" w:rsidP="00B05BAC">
      <w:pPr>
        <w:pStyle w:val="35"/>
        <w:tabs>
          <w:tab w:val="left" w:pos="2694"/>
        </w:tabs>
        <w:ind w:left="2694"/>
        <w:contextualSpacing/>
        <w:rPr>
          <w:sz w:val="28"/>
          <w:szCs w:val="28"/>
        </w:rPr>
      </w:pPr>
      <w:r>
        <w:rPr>
          <w:sz w:val="28"/>
          <w:szCs w:val="28"/>
        </w:rPr>
        <w:t xml:space="preserve">1. </w:t>
      </w:r>
      <w:r w:rsidRPr="00EC3BEA">
        <w:rPr>
          <w:sz w:val="28"/>
          <w:szCs w:val="28"/>
        </w:rPr>
        <w:t>ренальная</w:t>
      </w:r>
    </w:p>
    <w:p w:rsidR="008D06CE" w:rsidRDefault="008D06CE" w:rsidP="00B05BAC">
      <w:pPr>
        <w:pStyle w:val="35"/>
        <w:tabs>
          <w:tab w:val="left" w:pos="2694"/>
        </w:tabs>
        <w:ind w:left="2694"/>
        <w:contextualSpacing/>
        <w:rPr>
          <w:sz w:val="28"/>
          <w:szCs w:val="28"/>
        </w:rPr>
      </w:pPr>
      <w:r>
        <w:rPr>
          <w:sz w:val="28"/>
          <w:szCs w:val="28"/>
        </w:rPr>
        <w:t>2. экстраренальная</w:t>
      </w:r>
    </w:p>
    <w:p w:rsidR="008D06CE" w:rsidRDefault="008D06CE" w:rsidP="00B05BAC">
      <w:pPr>
        <w:pStyle w:val="35"/>
        <w:tabs>
          <w:tab w:val="left" w:pos="2694"/>
        </w:tabs>
        <w:ind w:left="2694"/>
        <w:contextualSpacing/>
        <w:rPr>
          <w:sz w:val="28"/>
          <w:szCs w:val="28"/>
        </w:rPr>
      </w:pPr>
      <w:r>
        <w:rPr>
          <w:sz w:val="28"/>
          <w:szCs w:val="28"/>
        </w:rPr>
        <w:t>3. субренальная</w:t>
      </w:r>
    </w:p>
    <w:p w:rsidR="008D06CE" w:rsidRDefault="008D06CE" w:rsidP="00B05BAC">
      <w:pPr>
        <w:pStyle w:val="35"/>
        <w:tabs>
          <w:tab w:val="left" w:pos="2694"/>
        </w:tabs>
        <w:ind w:left="2694"/>
        <w:contextualSpacing/>
        <w:rPr>
          <w:sz w:val="28"/>
          <w:szCs w:val="28"/>
        </w:rPr>
      </w:pPr>
      <w:r>
        <w:rPr>
          <w:sz w:val="28"/>
          <w:szCs w:val="28"/>
        </w:rPr>
        <w:t xml:space="preserve">4. </w:t>
      </w:r>
      <w:r w:rsidRPr="00EC3BEA">
        <w:rPr>
          <w:sz w:val="28"/>
          <w:szCs w:val="28"/>
        </w:rPr>
        <w:t>физиологическая анурия новорож</w:t>
      </w:r>
      <w:r>
        <w:rPr>
          <w:sz w:val="28"/>
          <w:szCs w:val="28"/>
        </w:rPr>
        <w:t>денных</w:t>
      </w:r>
    </w:p>
    <w:p w:rsidR="008D06CE" w:rsidRPr="00EC3BEA" w:rsidRDefault="008D06CE" w:rsidP="00B05BAC">
      <w:pPr>
        <w:pStyle w:val="35"/>
        <w:tabs>
          <w:tab w:val="left" w:pos="2694"/>
        </w:tabs>
        <w:ind w:left="2694"/>
        <w:contextualSpacing/>
        <w:rPr>
          <w:sz w:val="28"/>
          <w:szCs w:val="28"/>
        </w:rPr>
      </w:pPr>
      <w:r>
        <w:rPr>
          <w:sz w:val="28"/>
          <w:szCs w:val="28"/>
        </w:rPr>
        <w:t xml:space="preserve">5. </w:t>
      </w:r>
      <w:r w:rsidRPr="00EC3BEA">
        <w:rPr>
          <w:sz w:val="28"/>
          <w:szCs w:val="28"/>
        </w:rPr>
        <w:t>аренальная</w:t>
      </w:r>
    </w:p>
    <w:p w:rsidR="008D06CE" w:rsidRPr="00EC3BEA" w:rsidRDefault="008D06CE" w:rsidP="00B05BAC">
      <w:pPr>
        <w:ind w:left="2268"/>
        <w:rPr>
          <w:sz w:val="28"/>
          <w:szCs w:val="28"/>
        </w:rPr>
      </w:pPr>
    </w:p>
    <w:p w:rsidR="008D06CE" w:rsidRPr="00EC3BEA" w:rsidRDefault="008D06CE" w:rsidP="00B05BAC">
      <w:pPr>
        <w:rPr>
          <w:rStyle w:val="26"/>
          <w:b w:val="0"/>
          <w:bCs/>
          <w:sz w:val="28"/>
          <w:szCs w:val="28"/>
        </w:rPr>
      </w:pPr>
      <w:r>
        <w:rPr>
          <w:rStyle w:val="26"/>
          <w:b w:val="0"/>
          <w:bCs/>
          <w:sz w:val="28"/>
          <w:szCs w:val="28"/>
        </w:rPr>
        <w:t>3. ПРОТИВОПОКАЗАНИЕМ К ПРОВЕДЕНИЮ ЭКСКРЕТОРНОЙ  УРОГРАФИИ ЯВЛЯЕТСЯ</w:t>
      </w:r>
    </w:p>
    <w:p w:rsidR="008D06CE" w:rsidRDefault="008D06CE" w:rsidP="00B05BAC">
      <w:pPr>
        <w:pStyle w:val="35"/>
        <w:tabs>
          <w:tab w:val="left" w:pos="2694"/>
        </w:tabs>
        <w:ind w:firstLine="1844"/>
        <w:contextualSpacing/>
        <w:rPr>
          <w:sz w:val="28"/>
          <w:szCs w:val="28"/>
        </w:rPr>
      </w:pPr>
      <w:r>
        <w:rPr>
          <w:sz w:val="28"/>
          <w:szCs w:val="28"/>
        </w:rPr>
        <w:t>1. аномалии развития почек</w:t>
      </w:r>
    </w:p>
    <w:p w:rsidR="008D06CE" w:rsidRDefault="008D06CE" w:rsidP="00B05BAC">
      <w:pPr>
        <w:pStyle w:val="35"/>
        <w:tabs>
          <w:tab w:val="left" w:pos="2694"/>
        </w:tabs>
        <w:ind w:firstLine="1844"/>
        <w:contextualSpacing/>
        <w:rPr>
          <w:sz w:val="28"/>
          <w:szCs w:val="28"/>
        </w:rPr>
      </w:pPr>
      <w:r>
        <w:rPr>
          <w:sz w:val="28"/>
          <w:szCs w:val="28"/>
        </w:rPr>
        <w:t>2. острый пиелонефрит</w:t>
      </w:r>
    </w:p>
    <w:p w:rsidR="008D06CE" w:rsidRDefault="008D06CE" w:rsidP="00B05BAC">
      <w:pPr>
        <w:pStyle w:val="35"/>
        <w:tabs>
          <w:tab w:val="left" w:pos="2694"/>
        </w:tabs>
        <w:ind w:firstLine="1986"/>
        <w:contextualSpacing/>
        <w:rPr>
          <w:sz w:val="28"/>
          <w:szCs w:val="28"/>
        </w:rPr>
      </w:pPr>
      <w:r>
        <w:rPr>
          <w:sz w:val="28"/>
          <w:szCs w:val="28"/>
        </w:rPr>
        <w:t>3. гидронефроз</w:t>
      </w:r>
    </w:p>
    <w:p w:rsidR="008D06CE" w:rsidRDefault="008D06CE" w:rsidP="00B05BAC">
      <w:pPr>
        <w:pStyle w:val="35"/>
        <w:tabs>
          <w:tab w:val="left" w:pos="2694"/>
        </w:tabs>
        <w:ind w:firstLine="1986"/>
        <w:contextualSpacing/>
        <w:rPr>
          <w:sz w:val="28"/>
          <w:szCs w:val="28"/>
        </w:rPr>
      </w:pPr>
      <w:r>
        <w:rPr>
          <w:sz w:val="28"/>
          <w:szCs w:val="28"/>
        </w:rPr>
        <w:t>4. инфравезикальная обструкция</w:t>
      </w:r>
    </w:p>
    <w:p w:rsidR="008D06CE" w:rsidRPr="00EC3BEA" w:rsidRDefault="008D06CE" w:rsidP="00B05BAC">
      <w:pPr>
        <w:pStyle w:val="35"/>
        <w:tabs>
          <w:tab w:val="left" w:pos="2694"/>
        </w:tabs>
        <w:ind w:firstLine="1986"/>
        <w:contextualSpacing/>
        <w:rPr>
          <w:sz w:val="28"/>
          <w:szCs w:val="28"/>
        </w:rPr>
      </w:pPr>
      <w:r>
        <w:rPr>
          <w:sz w:val="28"/>
          <w:szCs w:val="28"/>
        </w:rPr>
        <w:t>5. крипторхизм</w:t>
      </w:r>
    </w:p>
    <w:p w:rsidR="008D06CE" w:rsidRPr="00EC3BEA" w:rsidRDefault="008D06CE" w:rsidP="00B05BAC">
      <w:pPr>
        <w:ind w:left="2268"/>
        <w:rPr>
          <w:sz w:val="28"/>
          <w:szCs w:val="28"/>
        </w:rPr>
      </w:pPr>
    </w:p>
    <w:p w:rsidR="008D06CE" w:rsidRDefault="008D06CE" w:rsidP="00B05BAC">
      <w:pPr>
        <w:ind w:hanging="360"/>
        <w:rPr>
          <w:rStyle w:val="26"/>
          <w:b w:val="0"/>
          <w:bCs/>
          <w:sz w:val="28"/>
          <w:szCs w:val="28"/>
        </w:rPr>
      </w:pPr>
      <w:r>
        <w:rPr>
          <w:rStyle w:val="26"/>
          <w:b w:val="0"/>
          <w:bCs/>
          <w:sz w:val="28"/>
          <w:szCs w:val="28"/>
        </w:rPr>
        <w:t>4. НАЗОВИТЕ  БЕСКОНТРАСТНЫЙ МЕТОД РЕНТГЕНОЛОГИЧЕСКОГО ОБСЛЕДОВАНИЯ</w:t>
      </w:r>
    </w:p>
    <w:p w:rsidR="008D06CE" w:rsidRDefault="008D06CE" w:rsidP="00B05BAC">
      <w:pPr>
        <w:ind w:firstLine="2694"/>
        <w:rPr>
          <w:sz w:val="28"/>
          <w:szCs w:val="28"/>
        </w:rPr>
      </w:pPr>
      <w:r>
        <w:rPr>
          <w:sz w:val="28"/>
          <w:szCs w:val="28"/>
        </w:rPr>
        <w:t>1. экскреторная урография</w:t>
      </w:r>
    </w:p>
    <w:p w:rsidR="008D06CE" w:rsidRDefault="008D06CE" w:rsidP="00B05BAC">
      <w:pPr>
        <w:ind w:firstLine="2694"/>
        <w:rPr>
          <w:sz w:val="28"/>
          <w:szCs w:val="28"/>
        </w:rPr>
      </w:pPr>
      <w:r>
        <w:rPr>
          <w:sz w:val="28"/>
          <w:szCs w:val="28"/>
        </w:rPr>
        <w:t>2. обзорная урография</w:t>
      </w:r>
    </w:p>
    <w:p w:rsidR="008D06CE" w:rsidRDefault="008D06CE" w:rsidP="00B05BAC">
      <w:pPr>
        <w:ind w:firstLine="2694"/>
        <w:rPr>
          <w:sz w:val="28"/>
          <w:szCs w:val="28"/>
        </w:rPr>
      </w:pPr>
      <w:r>
        <w:rPr>
          <w:sz w:val="28"/>
          <w:szCs w:val="28"/>
        </w:rPr>
        <w:t>3. микционная цистография</w:t>
      </w:r>
    </w:p>
    <w:p w:rsidR="008D06CE" w:rsidRDefault="008D06CE" w:rsidP="00B05BAC">
      <w:pPr>
        <w:ind w:firstLine="2694"/>
        <w:rPr>
          <w:sz w:val="28"/>
          <w:szCs w:val="28"/>
        </w:rPr>
      </w:pPr>
      <w:r>
        <w:rPr>
          <w:sz w:val="28"/>
          <w:szCs w:val="28"/>
        </w:rPr>
        <w:t xml:space="preserve">4. уретрография </w:t>
      </w:r>
    </w:p>
    <w:p w:rsidR="008D06CE" w:rsidRPr="00427451" w:rsidRDefault="008D06CE" w:rsidP="00B05BAC">
      <w:pPr>
        <w:ind w:firstLine="2694"/>
        <w:rPr>
          <w:bCs/>
          <w:smallCaps/>
          <w:spacing w:val="5"/>
          <w:sz w:val="28"/>
          <w:szCs w:val="28"/>
        </w:rPr>
      </w:pPr>
      <w:r>
        <w:rPr>
          <w:sz w:val="28"/>
          <w:szCs w:val="28"/>
        </w:rPr>
        <w:t>5. ретроградная уретеропиелография</w:t>
      </w:r>
    </w:p>
    <w:p w:rsidR="008D06CE" w:rsidRPr="00EC3BEA" w:rsidRDefault="008D06CE" w:rsidP="00B05BAC">
      <w:pPr>
        <w:tabs>
          <w:tab w:val="num" w:pos="2552"/>
        </w:tabs>
        <w:ind w:left="2552" w:hanging="2552"/>
        <w:rPr>
          <w:sz w:val="28"/>
          <w:szCs w:val="28"/>
        </w:rPr>
      </w:pPr>
    </w:p>
    <w:p w:rsidR="008D06CE" w:rsidRPr="00EC3BEA" w:rsidRDefault="008D06CE" w:rsidP="00B05BAC">
      <w:pPr>
        <w:tabs>
          <w:tab w:val="num" w:pos="2552"/>
        </w:tabs>
        <w:rPr>
          <w:rStyle w:val="26"/>
          <w:b w:val="0"/>
          <w:bCs/>
          <w:sz w:val="28"/>
          <w:szCs w:val="28"/>
        </w:rPr>
      </w:pPr>
      <w:r w:rsidRPr="00EC3BEA">
        <w:rPr>
          <w:rStyle w:val="26"/>
          <w:b w:val="0"/>
          <w:bCs/>
          <w:sz w:val="28"/>
          <w:szCs w:val="28"/>
        </w:rPr>
        <w:t xml:space="preserve">5. </w:t>
      </w:r>
      <w:r>
        <w:rPr>
          <w:rStyle w:val="26"/>
          <w:b w:val="0"/>
          <w:bCs/>
          <w:sz w:val="28"/>
          <w:szCs w:val="28"/>
        </w:rPr>
        <w:t>О</w:t>
      </w:r>
      <w:r w:rsidRPr="00EC3BEA">
        <w:rPr>
          <w:rStyle w:val="26"/>
          <w:b w:val="0"/>
          <w:bCs/>
          <w:sz w:val="28"/>
          <w:szCs w:val="28"/>
        </w:rPr>
        <w:t>ДНА ИЗ ПРИЧИН ЛОЖНОГО НЕДЕРЖАНИЯ МОЧИ</w:t>
      </w:r>
    </w:p>
    <w:p w:rsidR="008D06CE" w:rsidRDefault="008D06CE" w:rsidP="00B05BAC">
      <w:pPr>
        <w:pStyle w:val="35"/>
        <w:tabs>
          <w:tab w:val="left" w:pos="2694"/>
        </w:tabs>
        <w:ind w:left="2410" w:firstLine="284"/>
        <w:contextualSpacing/>
        <w:rPr>
          <w:sz w:val="28"/>
          <w:szCs w:val="28"/>
        </w:rPr>
      </w:pPr>
      <w:r>
        <w:rPr>
          <w:sz w:val="28"/>
          <w:szCs w:val="28"/>
        </w:rPr>
        <w:t>1. стриктура уретры</w:t>
      </w:r>
    </w:p>
    <w:p w:rsidR="008D06CE" w:rsidRDefault="008D06CE" w:rsidP="00B05BAC">
      <w:pPr>
        <w:pStyle w:val="35"/>
        <w:tabs>
          <w:tab w:val="left" w:pos="2694"/>
        </w:tabs>
        <w:ind w:left="2410" w:firstLine="284"/>
        <w:contextualSpacing/>
        <w:rPr>
          <w:sz w:val="28"/>
          <w:szCs w:val="28"/>
        </w:rPr>
      </w:pPr>
      <w:r>
        <w:rPr>
          <w:sz w:val="28"/>
          <w:szCs w:val="28"/>
        </w:rPr>
        <w:t>2. экстрофия мочевого пузыря</w:t>
      </w:r>
    </w:p>
    <w:p w:rsidR="008D06CE" w:rsidRDefault="008D06CE" w:rsidP="00B05BAC">
      <w:pPr>
        <w:pStyle w:val="35"/>
        <w:tabs>
          <w:tab w:val="left" w:pos="2694"/>
        </w:tabs>
        <w:ind w:left="2410" w:firstLine="284"/>
        <w:contextualSpacing/>
        <w:rPr>
          <w:sz w:val="28"/>
          <w:szCs w:val="28"/>
        </w:rPr>
      </w:pPr>
      <w:r>
        <w:rPr>
          <w:sz w:val="28"/>
          <w:szCs w:val="28"/>
        </w:rPr>
        <w:t>3. спинно-мозговая грыжа</w:t>
      </w:r>
    </w:p>
    <w:p w:rsidR="008D06CE" w:rsidRDefault="008D06CE" w:rsidP="00B05BAC">
      <w:pPr>
        <w:pStyle w:val="35"/>
        <w:tabs>
          <w:tab w:val="left" w:pos="2694"/>
        </w:tabs>
        <w:ind w:left="2410" w:firstLine="284"/>
        <w:contextualSpacing/>
        <w:rPr>
          <w:sz w:val="28"/>
          <w:szCs w:val="28"/>
        </w:rPr>
      </w:pPr>
      <w:r>
        <w:rPr>
          <w:sz w:val="28"/>
          <w:szCs w:val="28"/>
        </w:rPr>
        <w:t>4. миело-дисплазия спинного мозга</w:t>
      </w:r>
    </w:p>
    <w:p w:rsidR="008D06CE" w:rsidRDefault="008D06CE" w:rsidP="00B05BAC">
      <w:pPr>
        <w:pStyle w:val="35"/>
        <w:tabs>
          <w:tab w:val="left" w:pos="2694"/>
        </w:tabs>
        <w:ind w:left="2410" w:firstLine="284"/>
        <w:contextualSpacing/>
        <w:rPr>
          <w:sz w:val="28"/>
          <w:szCs w:val="28"/>
        </w:rPr>
      </w:pPr>
      <w:r>
        <w:rPr>
          <w:sz w:val="28"/>
          <w:szCs w:val="28"/>
        </w:rPr>
        <w:t xml:space="preserve">5. </w:t>
      </w:r>
      <w:r w:rsidRPr="00EC3BEA">
        <w:rPr>
          <w:sz w:val="28"/>
          <w:szCs w:val="28"/>
        </w:rPr>
        <w:t>травматическое повреждение уретры</w:t>
      </w:r>
    </w:p>
    <w:p w:rsidR="008D06CE" w:rsidRDefault="008D06CE" w:rsidP="00B05BAC">
      <w:pPr>
        <w:tabs>
          <w:tab w:val="num" w:pos="2552"/>
        </w:tabs>
        <w:rPr>
          <w:rStyle w:val="26"/>
          <w:b w:val="0"/>
          <w:bCs/>
          <w:sz w:val="28"/>
          <w:szCs w:val="28"/>
        </w:rPr>
      </w:pPr>
    </w:p>
    <w:p w:rsidR="008D06CE" w:rsidRPr="00EC3BEA" w:rsidRDefault="008D06CE" w:rsidP="00B05BAC">
      <w:pPr>
        <w:tabs>
          <w:tab w:val="num" w:pos="2552"/>
        </w:tabs>
        <w:rPr>
          <w:rStyle w:val="26"/>
          <w:b w:val="0"/>
          <w:bCs/>
          <w:sz w:val="28"/>
          <w:szCs w:val="28"/>
        </w:rPr>
      </w:pPr>
      <w:r>
        <w:rPr>
          <w:rStyle w:val="26"/>
          <w:b w:val="0"/>
          <w:bCs/>
          <w:sz w:val="28"/>
          <w:szCs w:val="28"/>
        </w:rPr>
        <w:t>6. ДЛЯ ДИАГНОСТИКИ ПУЗЫРНО-МОЧЕТОЧНИКОВОГО РЕФЛЮКСА ПРИМЕНЯЕТСЯ</w:t>
      </w:r>
    </w:p>
    <w:p w:rsidR="008D06CE" w:rsidRDefault="008D06CE" w:rsidP="00B05BAC">
      <w:pPr>
        <w:pStyle w:val="35"/>
        <w:tabs>
          <w:tab w:val="left" w:pos="2694"/>
        </w:tabs>
        <w:ind w:left="2770"/>
        <w:contextualSpacing/>
        <w:rPr>
          <w:sz w:val="28"/>
          <w:szCs w:val="28"/>
        </w:rPr>
      </w:pPr>
      <w:r>
        <w:rPr>
          <w:sz w:val="28"/>
          <w:szCs w:val="28"/>
        </w:rPr>
        <w:t>1. уретрография</w:t>
      </w:r>
    </w:p>
    <w:p w:rsidR="008D06CE" w:rsidRDefault="008D06CE" w:rsidP="00B05BAC">
      <w:pPr>
        <w:pStyle w:val="35"/>
        <w:tabs>
          <w:tab w:val="left" w:pos="2694"/>
        </w:tabs>
        <w:ind w:left="2770"/>
        <w:contextualSpacing/>
        <w:rPr>
          <w:sz w:val="28"/>
          <w:szCs w:val="28"/>
        </w:rPr>
      </w:pPr>
      <w:r>
        <w:rPr>
          <w:sz w:val="28"/>
          <w:szCs w:val="28"/>
        </w:rPr>
        <w:t>2. антеградная пиелография</w:t>
      </w:r>
    </w:p>
    <w:p w:rsidR="008D06CE" w:rsidRDefault="008D06CE" w:rsidP="00B05BAC">
      <w:pPr>
        <w:pStyle w:val="35"/>
        <w:tabs>
          <w:tab w:val="left" w:pos="2694"/>
        </w:tabs>
        <w:ind w:left="2770"/>
        <w:contextualSpacing/>
        <w:rPr>
          <w:sz w:val="28"/>
          <w:szCs w:val="28"/>
        </w:rPr>
      </w:pPr>
      <w:r>
        <w:rPr>
          <w:sz w:val="28"/>
          <w:szCs w:val="28"/>
        </w:rPr>
        <w:lastRenderedPageBreak/>
        <w:t>3. тепловидение</w:t>
      </w:r>
    </w:p>
    <w:p w:rsidR="008D06CE" w:rsidRDefault="008D06CE" w:rsidP="00B05BAC">
      <w:pPr>
        <w:pStyle w:val="35"/>
        <w:tabs>
          <w:tab w:val="left" w:pos="2694"/>
        </w:tabs>
        <w:ind w:left="2770"/>
        <w:contextualSpacing/>
        <w:rPr>
          <w:sz w:val="28"/>
          <w:szCs w:val="28"/>
        </w:rPr>
      </w:pPr>
      <w:r>
        <w:rPr>
          <w:sz w:val="28"/>
          <w:szCs w:val="28"/>
        </w:rPr>
        <w:t>4. микционная цистография</w:t>
      </w:r>
    </w:p>
    <w:p w:rsidR="008D06CE" w:rsidRPr="00EC3BEA" w:rsidRDefault="008D06CE" w:rsidP="00B05BAC">
      <w:pPr>
        <w:pStyle w:val="35"/>
        <w:tabs>
          <w:tab w:val="left" w:pos="2694"/>
        </w:tabs>
        <w:ind w:left="2770"/>
        <w:contextualSpacing/>
        <w:rPr>
          <w:sz w:val="28"/>
          <w:szCs w:val="28"/>
        </w:rPr>
      </w:pPr>
      <w:r>
        <w:rPr>
          <w:sz w:val="28"/>
          <w:szCs w:val="28"/>
        </w:rPr>
        <w:t>5. статическая нефросцинтиграфия</w:t>
      </w:r>
    </w:p>
    <w:p w:rsidR="008D06CE" w:rsidRPr="00EC3BEA" w:rsidRDefault="008D06CE" w:rsidP="00B05BAC">
      <w:pPr>
        <w:tabs>
          <w:tab w:val="num" w:pos="2552"/>
        </w:tabs>
        <w:ind w:left="2552" w:hanging="142"/>
        <w:rPr>
          <w:sz w:val="28"/>
          <w:szCs w:val="28"/>
        </w:rPr>
      </w:pPr>
    </w:p>
    <w:p w:rsidR="008D06CE" w:rsidRPr="00EC3BEA" w:rsidRDefault="008D06CE" w:rsidP="00B05BAC">
      <w:pPr>
        <w:tabs>
          <w:tab w:val="num" w:pos="2552"/>
        </w:tabs>
        <w:rPr>
          <w:rStyle w:val="26"/>
          <w:b w:val="0"/>
          <w:bCs/>
          <w:sz w:val="28"/>
          <w:szCs w:val="28"/>
        </w:rPr>
      </w:pPr>
      <w:r>
        <w:rPr>
          <w:rStyle w:val="26"/>
          <w:b w:val="0"/>
          <w:bCs/>
          <w:sz w:val="28"/>
          <w:szCs w:val="28"/>
        </w:rPr>
        <w:t>7. ПРИЧИНОЙ ИСТИННОГО НЕДЕРЖАНИЯ МОЧИ ЯВЛЯЕСЯ</w:t>
      </w:r>
    </w:p>
    <w:p w:rsidR="008D06CE" w:rsidRDefault="008D06CE" w:rsidP="00B05BAC">
      <w:pPr>
        <w:pStyle w:val="35"/>
        <w:tabs>
          <w:tab w:val="left" w:pos="2694"/>
        </w:tabs>
        <w:ind w:left="2694"/>
        <w:contextualSpacing/>
        <w:rPr>
          <w:sz w:val="28"/>
          <w:szCs w:val="28"/>
        </w:rPr>
      </w:pPr>
      <w:r>
        <w:rPr>
          <w:sz w:val="28"/>
          <w:szCs w:val="28"/>
        </w:rPr>
        <w:t>1. экстрофия мочевого пузыря</w:t>
      </w:r>
    </w:p>
    <w:p w:rsidR="008D06CE" w:rsidRDefault="008D06CE" w:rsidP="00B05BAC">
      <w:pPr>
        <w:pStyle w:val="35"/>
        <w:tabs>
          <w:tab w:val="left" w:pos="2694"/>
        </w:tabs>
        <w:ind w:left="2694"/>
        <w:contextualSpacing/>
        <w:rPr>
          <w:sz w:val="28"/>
          <w:szCs w:val="28"/>
        </w:rPr>
      </w:pPr>
      <w:r>
        <w:rPr>
          <w:sz w:val="28"/>
          <w:szCs w:val="28"/>
        </w:rPr>
        <w:t>2. травматическое повреждение спинного мозга</w:t>
      </w:r>
    </w:p>
    <w:p w:rsidR="008D06CE" w:rsidRDefault="008D06CE" w:rsidP="00B05BAC">
      <w:pPr>
        <w:pStyle w:val="35"/>
        <w:tabs>
          <w:tab w:val="left" w:pos="2694"/>
        </w:tabs>
        <w:ind w:left="2694"/>
        <w:contextualSpacing/>
        <w:rPr>
          <w:sz w:val="28"/>
          <w:szCs w:val="28"/>
        </w:rPr>
      </w:pPr>
      <w:r>
        <w:rPr>
          <w:sz w:val="28"/>
          <w:szCs w:val="28"/>
        </w:rPr>
        <w:t>3. меатальный стеноз</w:t>
      </w:r>
    </w:p>
    <w:p w:rsidR="008D06CE" w:rsidRDefault="008D06CE" w:rsidP="00B05BAC">
      <w:pPr>
        <w:pStyle w:val="35"/>
        <w:tabs>
          <w:tab w:val="left" w:pos="2694"/>
        </w:tabs>
        <w:ind w:left="2694"/>
        <w:contextualSpacing/>
        <w:rPr>
          <w:sz w:val="28"/>
          <w:szCs w:val="28"/>
        </w:rPr>
      </w:pPr>
      <w:r>
        <w:rPr>
          <w:sz w:val="28"/>
          <w:szCs w:val="28"/>
        </w:rPr>
        <w:t>4. эктопия устья мочеточника</w:t>
      </w:r>
    </w:p>
    <w:p w:rsidR="008D06CE" w:rsidRPr="00EC3BEA" w:rsidRDefault="008D06CE" w:rsidP="00B05BAC">
      <w:pPr>
        <w:pStyle w:val="35"/>
        <w:tabs>
          <w:tab w:val="left" w:pos="2694"/>
        </w:tabs>
        <w:ind w:left="2694"/>
        <w:contextualSpacing/>
        <w:rPr>
          <w:sz w:val="28"/>
          <w:szCs w:val="28"/>
        </w:rPr>
      </w:pPr>
      <w:r>
        <w:rPr>
          <w:sz w:val="28"/>
          <w:szCs w:val="28"/>
        </w:rPr>
        <w:t>5. травма мочевого пузыря</w:t>
      </w:r>
    </w:p>
    <w:p w:rsidR="008D06CE" w:rsidRPr="00EC3BEA" w:rsidRDefault="008D06CE" w:rsidP="00B05BAC">
      <w:pPr>
        <w:tabs>
          <w:tab w:val="num" w:pos="2552"/>
        </w:tabs>
        <w:ind w:left="2552" w:hanging="142"/>
        <w:rPr>
          <w:sz w:val="28"/>
          <w:szCs w:val="28"/>
        </w:rPr>
      </w:pPr>
    </w:p>
    <w:p w:rsidR="008D06CE" w:rsidRPr="00EC3BEA" w:rsidRDefault="008D06CE" w:rsidP="00B05BAC">
      <w:pPr>
        <w:tabs>
          <w:tab w:val="num" w:pos="2268"/>
        </w:tabs>
        <w:rPr>
          <w:rStyle w:val="26"/>
          <w:b w:val="0"/>
          <w:bCs/>
          <w:sz w:val="28"/>
          <w:szCs w:val="28"/>
        </w:rPr>
      </w:pPr>
      <w:r w:rsidRPr="00EC3BEA">
        <w:rPr>
          <w:rStyle w:val="26"/>
          <w:b w:val="0"/>
          <w:bCs/>
          <w:sz w:val="28"/>
          <w:szCs w:val="28"/>
        </w:rPr>
        <w:t xml:space="preserve">8. </w:t>
      </w:r>
      <w:r>
        <w:rPr>
          <w:rStyle w:val="26"/>
          <w:b w:val="0"/>
          <w:bCs/>
          <w:sz w:val="28"/>
          <w:szCs w:val="28"/>
        </w:rPr>
        <w:t>Д</w:t>
      </w:r>
      <w:r w:rsidRPr="00EC3BEA">
        <w:rPr>
          <w:rStyle w:val="26"/>
          <w:b w:val="0"/>
          <w:bCs/>
          <w:sz w:val="28"/>
          <w:szCs w:val="28"/>
        </w:rPr>
        <w:t>ЛЯ ИССЛЕДОВАНИЯ ФУНКЦИИ НИЖНИХ МОЧЕВЫХ ПУТЕЙ НЕ ЦЕЛЕСООБРАЗЕН МЕТОД</w:t>
      </w:r>
    </w:p>
    <w:p w:rsidR="008D06CE" w:rsidRDefault="008D06CE" w:rsidP="00B05BAC">
      <w:pPr>
        <w:pStyle w:val="35"/>
        <w:tabs>
          <w:tab w:val="left" w:pos="2694"/>
        </w:tabs>
        <w:ind w:left="2694"/>
        <w:contextualSpacing/>
        <w:rPr>
          <w:sz w:val="28"/>
          <w:szCs w:val="28"/>
        </w:rPr>
      </w:pPr>
      <w:r>
        <w:rPr>
          <w:sz w:val="28"/>
          <w:szCs w:val="28"/>
        </w:rPr>
        <w:t xml:space="preserve">1. </w:t>
      </w:r>
      <w:r w:rsidRPr="00EC3BEA">
        <w:rPr>
          <w:sz w:val="28"/>
          <w:szCs w:val="28"/>
        </w:rPr>
        <w:t>цистотонометрия</w:t>
      </w:r>
    </w:p>
    <w:p w:rsidR="008D06CE" w:rsidRDefault="008D06CE" w:rsidP="00B05BAC">
      <w:pPr>
        <w:pStyle w:val="35"/>
        <w:tabs>
          <w:tab w:val="left" w:pos="2694"/>
        </w:tabs>
        <w:ind w:left="2694"/>
        <w:contextualSpacing/>
        <w:rPr>
          <w:sz w:val="28"/>
          <w:szCs w:val="28"/>
        </w:rPr>
      </w:pPr>
      <w:r>
        <w:rPr>
          <w:sz w:val="28"/>
          <w:szCs w:val="28"/>
        </w:rPr>
        <w:t>2. цистоскопия</w:t>
      </w:r>
    </w:p>
    <w:p w:rsidR="008D06CE" w:rsidRDefault="008D06CE" w:rsidP="00B05BAC">
      <w:pPr>
        <w:pStyle w:val="35"/>
        <w:tabs>
          <w:tab w:val="left" w:pos="2694"/>
        </w:tabs>
        <w:ind w:left="2694"/>
        <w:contextualSpacing/>
        <w:rPr>
          <w:sz w:val="28"/>
          <w:szCs w:val="28"/>
        </w:rPr>
      </w:pPr>
      <w:r>
        <w:rPr>
          <w:sz w:val="28"/>
          <w:szCs w:val="28"/>
        </w:rPr>
        <w:t>3. урофлоуметрия</w:t>
      </w:r>
    </w:p>
    <w:p w:rsidR="008D06CE" w:rsidRDefault="008D06CE" w:rsidP="00B05BAC">
      <w:pPr>
        <w:pStyle w:val="35"/>
        <w:tabs>
          <w:tab w:val="left" w:pos="2694"/>
        </w:tabs>
        <w:ind w:left="2694"/>
        <w:contextualSpacing/>
        <w:rPr>
          <w:sz w:val="28"/>
          <w:szCs w:val="28"/>
        </w:rPr>
      </w:pPr>
      <w:r>
        <w:rPr>
          <w:sz w:val="28"/>
          <w:szCs w:val="28"/>
        </w:rPr>
        <w:t xml:space="preserve">4. </w:t>
      </w:r>
      <w:r w:rsidRPr="00EC3BEA">
        <w:rPr>
          <w:sz w:val="28"/>
          <w:szCs w:val="28"/>
        </w:rPr>
        <w:t>определение ритма спонтанны</w:t>
      </w:r>
      <w:r>
        <w:rPr>
          <w:sz w:val="28"/>
          <w:szCs w:val="28"/>
        </w:rPr>
        <w:t>х мочеиспусканий</w:t>
      </w:r>
    </w:p>
    <w:p w:rsidR="008D06CE" w:rsidRPr="00EC3BEA" w:rsidRDefault="008D06CE" w:rsidP="00B05BAC">
      <w:pPr>
        <w:pStyle w:val="35"/>
        <w:tabs>
          <w:tab w:val="left" w:pos="2694"/>
        </w:tabs>
        <w:ind w:left="2694"/>
        <w:contextualSpacing/>
        <w:rPr>
          <w:sz w:val="28"/>
          <w:szCs w:val="28"/>
        </w:rPr>
      </w:pPr>
      <w:r>
        <w:rPr>
          <w:sz w:val="28"/>
          <w:szCs w:val="28"/>
        </w:rPr>
        <w:t xml:space="preserve">5. </w:t>
      </w:r>
      <w:r w:rsidRPr="00EC3BEA">
        <w:rPr>
          <w:sz w:val="28"/>
          <w:szCs w:val="28"/>
        </w:rPr>
        <w:t>регистрация профиля уретрального давления</w:t>
      </w:r>
    </w:p>
    <w:p w:rsidR="008D06CE" w:rsidRPr="00EC3BEA" w:rsidRDefault="008D06CE" w:rsidP="00B05BAC">
      <w:pPr>
        <w:tabs>
          <w:tab w:val="num" w:pos="2552"/>
        </w:tabs>
        <w:ind w:left="2552" w:hanging="142"/>
        <w:rPr>
          <w:sz w:val="28"/>
          <w:szCs w:val="28"/>
        </w:rPr>
      </w:pPr>
    </w:p>
    <w:p w:rsidR="008D06CE" w:rsidRPr="00EC3BEA" w:rsidRDefault="008D06CE" w:rsidP="00B05BAC">
      <w:pPr>
        <w:tabs>
          <w:tab w:val="num" w:pos="2552"/>
        </w:tabs>
        <w:rPr>
          <w:rStyle w:val="26"/>
          <w:b w:val="0"/>
          <w:bCs/>
          <w:sz w:val="28"/>
          <w:szCs w:val="28"/>
        </w:rPr>
      </w:pPr>
      <w:r>
        <w:rPr>
          <w:rStyle w:val="26"/>
          <w:b w:val="0"/>
          <w:bCs/>
          <w:sz w:val="28"/>
          <w:szCs w:val="28"/>
        </w:rPr>
        <w:t>9. ДЛЯ  ОЦЕНКИ ФУНКЦИНОНАЛЬНОЙ  АКТИВНОСТИ ПОЧЕК  НЕ ИСПОЛЬЗУЕТСЯ</w:t>
      </w:r>
    </w:p>
    <w:p w:rsidR="008D06CE" w:rsidRDefault="008D06CE" w:rsidP="00B05BAC">
      <w:pPr>
        <w:pStyle w:val="35"/>
        <w:tabs>
          <w:tab w:val="left" w:pos="2694"/>
        </w:tabs>
        <w:ind w:left="2410"/>
        <w:contextualSpacing/>
        <w:rPr>
          <w:sz w:val="28"/>
          <w:szCs w:val="28"/>
        </w:rPr>
      </w:pPr>
      <w:r>
        <w:rPr>
          <w:sz w:val="28"/>
          <w:szCs w:val="28"/>
        </w:rPr>
        <w:t>1. динамическая нефросцинтиграфия</w:t>
      </w:r>
    </w:p>
    <w:p w:rsidR="008D06CE" w:rsidRDefault="008D06CE" w:rsidP="00B05BAC">
      <w:pPr>
        <w:pStyle w:val="35"/>
        <w:tabs>
          <w:tab w:val="left" w:pos="2694"/>
        </w:tabs>
        <w:ind w:left="2410"/>
        <w:contextualSpacing/>
        <w:rPr>
          <w:sz w:val="28"/>
          <w:szCs w:val="28"/>
        </w:rPr>
      </w:pPr>
      <w:r>
        <w:rPr>
          <w:sz w:val="28"/>
          <w:szCs w:val="28"/>
        </w:rPr>
        <w:t>2. экскреторная урография</w:t>
      </w:r>
    </w:p>
    <w:p w:rsidR="008D06CE" w:rsidRDefault="008D06CE" w:rsidP="00B05BAC">
      <w:pPr>
        <w:pStyle w:val="35"/>
        <w:tabs>
          <w:tab w:val="left" w:pos="2694"/>
        </w:tabs>
        <w:ind w:left="2410"/>
        <w:contextualSpacing/>
        <w:rPr>
          <w:sz w:val="28"/>
          <w:szCs w:val="28"/>
        </w:rPr>
      </w:pPr>
      <w:r>
        <w:rPr>
          <w:sz w:val="28"/>
          <w:szCs w:val="28"/>
        </w:rPr>
        <w:t>3. определение клиренса эндогенного креатинина</w:t>
      </w:r>
    </w:p>
    <w:p w:rsidR="008D06CE" w:rsidRDefault="008D06CE" w:rsidP="00B05BAC">
      <w:pPr>
        <w:pStyle w:val="35"/>
        <w:tabs>
          <w:tab w:val="left" w:pos="2694"/>
        </w:tabs>
        <w:ind w:left="2410"/>
        <w:contextualSpacing/>
        <w:rPr>
          <w:sz w:val="28"/>
          <w:szCs w:val="28"/>
        </w:rPr>
      </w:pPr>
      <w:r>
        <w:rPr>
          <w:sz w:val="28"/>
          <w:szCs w:val="28"/>
        </w:rPr>
        <w:t>4. ретроградная уретеропиелография</w:t>
      </w:r>
    </w:p>
    <w:p w:rsidR="008D06CE" w:rsidRPr="00EC3BEA" w:rsidRDefault="008D06CE" w:rsidP="00B05BAC">
      <w:pPr>
        <w:pStyle w:val="35"/>
        <w:tabs>
          <w:tab w:val="left" w:pos="2694"/>
        </w:tabs>
        <w:ind w:left="2410"/>
        <w:contextualSpacing/>
        <w:rPr>
          <w:sz w:val="28"/>
          <w:szCs w:val="28"/>
        </w:rPr>
      </w:pPr>
      <w:r>
        <w:rPr>
          <w:sz w:val="28"/>
          <w:szCs w:val="28"/>
        </w:rPr>
        <w:t>5. проба Зимницкого</w:t>
      </w:r>
    </w:p>
    <w:p w:rsidR="008D06CE" w:rsidRPr="00EC3BEA" w:rsidRDefault="008D06CE" w:rsidP="00B05BAC">
      <w:pPr>
        <w:tabs>
          <w:tab w:val="num" w:pos="2552"/>
        </w:tabs>
        <w:ind w:left="2552" w:hanging="142"/>
        <w:rPr>
          <w:sz w:val="28"/>
          <w:szCs w:val="28"/>
        </w:rPr>
      </w:pPr>
    </w:p>
    <w:p w:rsidR="008D06CE" w:rsidRPr="00EC3BEA" w:rsidRDefault="008D06CE" w:rsidP="00B05BAC">
      <w:pPr>
        <w:tabs>
          <w:tab w:val="num" w:pos="2268"/>
        </w:tabs>
        <w:rPr>
          <w:rStyle w:val="26"/>
          <w:b w:val="0"/>
          <w:bCs/>
          <w:sz w:val="28"/>
          <w:szCs w:val="28"/>
        </w:rPr>
      </w:pPr>
      <w:r>
        <w:rPr>
          <w:rStyle w:val="26"/>
          <w:b w:val="0"/>
          <w:bCs/>
          <w:sz w:val="28"/>
          <w:szCs w:val="28"/>
        </w:rPr>
        <w:t>10. Н</w:t>
      </w:r>
      <w:r w:rsidRPr="00EC3BEA">
        <w:rPr>
          <w:rStyle w:val="26"/>
          <w:b w:val="0"/>
          <w:bCs/>
          <w:sz w:val="28"/>
          <w:szCs w:val="28"/>
        </w:rPr>
        <w:t>АИБОЛЕЕ ДОСТОВЕРНЫЙ МЕТОД ИССЛЕДОВАНИЯ ПРИ КАМНЯХ МОЧЕВОГО ПУЗЫРЯ</w:t>
      </w:r>
    </w:p>
    <w:p w:rsidR="008D06CE" w:rsidRDefault="008D06CE" w:rsidP="00B05BAC">
      <w:pPr>
        <w:pStyle w:val="35"/>
        <w:tabs>
          <w:tab w:val="left" w:pos="2694"/>
        </w:tabs>
        <w:ind w:left="2694"/>
        <w:contextualSpacing/>
        <w:rPr>
          <w:sz w:val="28"/>
          <w:szCs w:val="28"/>
        </w:rPr>
      </w:pPr>
      <w:r>
        <w:rPr>
          <w:sz w:val="28"/>
          <w:szCs w:val="28"/>
        </w:rPr>
        <w:t xml:space="preserve">1. </w:t>
      </w:r>
      <w:r w:rsidRPr="00EC3BEA">
        <w:rPr>
          <w:sz w:val="28"/>
          <w:szCs w:val="28"/>
        </w:rPr>
        <w:t>обзорная урография</w:t>
      </w:r>
    </w:p>
    <w:p w:rsidR="008D06CE" w:rsidRDefault="008D06CE" w:rsidP="00B05BAC">
      <w:pPr>
        <w:pStyle w:val="35"/>
        <w:tabs>
          <w:tab w:val="left" w:pos="2694"/>
        </w:tabs>
        <w:ind w:left="2694"/>
        <w:contextualSpacing/>
        <w:rPr>
          <w:sz w:val="28"/>
          <w:szCs w:val="28"/>
        </w:rPr>
      </w:pPr>
      <w:r>
        <w:rPr>
          <w:sz w:val="28"/>
          <w:szCs w:val="28"/>
        </w:rPr>
        <w:t xml:space="preserve">2. </w:t>
      </w:r>
      <w:r w:rsidRPr="00EC3BEA">
        <w:rPr>
          <w:sz w:val="28"/>
          <w:szCs w:val="28"/>
        </w:rPr>
        <w:t>цистотонометрия</w:t>
      </w:r>
    </w:p>
    <w:p w:rsidR="008D06CE" w:rsidRDefault="008D06CE" w:rsidP="00B05BAC">
      <w:pPr>
        <w:pStyle w:val="35"/>
        <w:tabs>
          <w:tab w:val="left" w:pos="2694"/>
        </w:tabs>
        <w:ind w:left="2694"/>
        <w:contextualSpacing/>
        <w:rPr>
          <w:sz w:val="28"/>
          <w:szCs w:val="28"/>
        </w:rPr>
      </w:pPr>
      <w:r>
        <w:rPr>
          <w:sz w:val="28"/>
          <w:szCs w:val="28"/>
        </w:rPr>
        <w:t>3. ретроградная уретеропиелография</w:t>
      </w:r>
    </w:p>
    <w:p w:rsidR="008D06CE" w:rsidRDefault="008D06CE" w:rsidP="00B05BAC">
      <w:pPr>
        <w:pStyle w:val="35"/>
        <w:tabs>
          <w:tab w:val="left" w:pos="2694"/>
        </w:tabs>
        <w:ind w:left="2694"/>
        <w:contextualSpacing/>
        <w:rPr>
          <w:sz w:val="28"/>
          <w:szCs w:val="28"/>
        </w:rPr>
      </w:pPr>
      <w:r>
        <w:rPr>
          <w:sz w:val="28"/>
          <w:szCs w:val="28"/>
        </w:rPr>
        <w:t>4. цистоскопия</w:t>
      </w:r>
    </w:p>
    <w:p w:rsidR="008D06CE" w:rsidRPr="00EC3BEA" w:rsidRDefault="008D06CE" w:rsidP="00B05BAC">
      <w:pPr>
        <w:pStyle w:val="35"/>
        <w:tabs>
          <w:tab w:val="left" w:pos="2694"/>
        </w:tabs>
        <w:ind w:left="2694"/>
        <w:contextualSpacing/>
        <w:rPr>
          <w:sz w:val="28"/>
          <w:szCs w:val="28"/>
        </w:rPr>
      </w:pPr>
      <w:r>
        <w:rPr>
          <w:sz w:val="28"/>
          <w:szCs w:val="28"/>
        </w:rPr>
        <w:t xml:space="preserve">5. </w:t>
      </w:r>
      <w:r w:rsidRPr="00EC3BEA">
        <w:rPr>
          <w:sz w:val="28"/>
          <w:szCs w:val="28"/>
        </w:rPr>
        <w:t>экскреторная урография</w:t>
      </w:r>
    </w:p>
    <w:p w:rsidR="008D06CE" w:rsidRDefault="008D06CE" w:rsidP="00B05BAC">
      <w:pPr>
        <w:shd w:val="clear" w:color="auto" w:fill="FFFFFF"/>
        <w:tabs>
          <w:tab w:val="left" w:pos="7330"/>
        </w:tabs>
        <w:jc w:val="both"/>
        <w:rPr>
          <w:b/>
          <w:bCs/>
          <w:color w:val="000000"/>
          <w:sz w:val="28"/>
          <w:szCs w:val="28"/>
        </w:rPr>
      </w:pPr>
    </w:p>
    <w:p w:rsidR="008D06CE" w:rsidRDefault="008D06CE" w:rsidP="00B05BAC">
      <w:pPr>
        <w:shd w:val="clear" w:color="auto" w:fill="FFFFFF"/>
        <w:tabs>
          <w:tab w:val="left" w:pos="7330"/>
        </w:tabs>
        <w:jc w:val="both"/>
        <w:rPr>
          <w:b/>
          <w:bCs/>
          <w:color w:val="000000"/>
          <w:sz w:val="28"/>
          <w:szCs w:val="28"/>
        </w:rPr>
      </w:pPr>
      <w:r w:rsidRPr="00325877">
        <w:rPr>
          <w:b/>
          <w:bCs/>
          <w:color w:val="000000"/>
          <w:sz w:val="28"/>
          <w:szCs w:val="28"/>
        </w:rPr>
        <w:t>Эталоны ответов к тестовым заданием по теме</w:t>
      </w:r>
      <w:r>
        <w:rPr>
          <w:b/>
          <w:bCs/>
          <w:color w:val="000000"/>
          <w:sz w:val="28"/>
          <w:szCs w:val="28"/>
        </w:rPr>
        <w:t>:</w:t>
      </w:r>
    </w:p>
    <w:p w:rsidR="008D06CE" w:rsidRDefault="008D06CE" w:rsidP="00B05BAC">
      <w:pPr>
        <w:ind w:left="284" w:hanging="284"/>
        <w:rPr>
          <w:sz w:val="28"/>
          <w:szCs w:val="28"/>
        </w:rPr>
      </w:pPr>
    </w:p>
    <w:p w:rsidR="008D06CE" w:rsidRPr="00EC3BEA" w:rsidRDefault="008D06CE" w:rsidP="00B05BAC">
      <w:pPr>
        <w:ind w:left="284" w:hanging="284"/>
        <w:rPr>
          <w:sz w:val="28"/>
          <w:szCs w:val="28"/>
        </w:rPr>
      </w:pPr>
      <w:r>
        <w:rPr>
          <w:sz w:val="28"/>
          <w:szCs w:val="28"/>
        </w:rPr>
        <w:t xml:space="preserve">01.   </w:t>
      </w:r>
      <w:r w:rsidRPr="00EC3BEA">
        <w:rPr>
          <w:sz w:val="28"/>
          <w:szCs w:val="28"/>
        </w:rPr>
        <w:t>4</w:t>
      </w:r>
    </w:p>
    <w:p w:rsidR="008D06CE" w:rsidRPr="00EC3BEA" w:rsidRDefault="008D06CE" w:rsidP="00B05BAC">
      <w:pPr>
        <w:ind w:left="284" w:hanging="284"/>
        <w:rPr>
          <w:sz w:val="28"/>
          <w:szCs w:val="28"/>
        </w:rPr>
      </w:pPr>
      <w:r>
        <w:rPr>
          <w:sz w:val="28"/>
          <w:szCs w:val="28"/>
        </w:rPr>
        <w:t xml:space="preserve">02.   </w:t>
      </w:r>
      <w:r w:rsidRPr="00EC3BEA">
        <w:rPr>
          <w:sz w:val="28"/>
          <w:szCs w:val="28"/>
        </w:rPr>
        <w:t>1</w:t>
      </w:r>
    </w:p>
    <w:p w:rsidR="008D06CE" w:rsidRPr="00EC3BEA" w:rsidRDefault="008D06CE" w:rsidP="00B05BAC">
      <w:pPr>
        <w:ind w:left="284" w:hanging="284"/>
        <w:rPr>
          <w:sz w:val="28"/>
          <w:szCs w:val="28"/>
        </w:rPr>
      </w:pPr>
      <w:r>
        <w:rPr>
          <w:sz w:val="28"/>
          <w:szCs w:val="28"/>
        </w:rPr>
        <w:t xml:space="preserve">03.   </w:t>
      </w:r>
      <w:r w:rsidRPr="00EC3BEA">
        <w:rPr>
          <w:sz w:val="28"/>
          <w:szCs w:val="28"/>
        </w:rPr>
        <w:t>2</w:t>
      </w:r>
    </w:p>
    <w:p w:rsidR="008D06CE" w:rsidRPr="00EC3BEA" w:rsidRDefault="008D06CE" w:rsidP="00B05BAC">
      <w:pPr>
        <w:ind w:left="284" w:hanging="284"/>
        <w:rPr>
          <w:sz w:val="28"/>
          <w:szCs w:val="28"/>
        </w:rPr>
      </w:pPr>
      <w:r>
        <w:rPr>
          <w:sz w:val="28"/>
          <w:szCs w:val="28"/>
        </w:rPr>
        <w:t xml:space="preserve">04.   </w:t>
      </w:r>
      <w:r w:rsidRPr="00EC3BEA">
        <w:rPr>
          <w:sz w:val="28"/>
          <w:szCs w:val="28"/>
        </w:rPr>
        <w:t>2</w:t>
      </w:r>
    </w:p>
    <w:p w:rsidR="008D06CE" w:rsidRPr="00EC3BEA" w:rsidRDefault="008D06CE" w:rsidP="00B05BAC">
      <w:pPr>
        <w:ind w:left="284" w:hanging="284"/>
        <w:rPr>
          <w:sz w:val="28"/>
          <w:szCs w:val="28"/>
        </w:rPr>
      </w:pPr>
      <w:r>
        <w:rPr>
          <w:sz w:val="28"/>
          <w:szCs w:val="28"/>
        </w:rPr>
        <w:t>05.   2</w:t>
      </w:r>
    </w:p>
    <w:p w:rsidR="008D06CE" w:rsidRPr="00EC3BEA" w:rsidRDefault="008D06CE" w:rsidP="00B05BAC">
      <w:pPr>
        <w:ind w:left="284" w:hanging="284"/>
        <w:rPr>
          <w:sz w:val="28"/>
          <w:szCs w:val="28"/>
        </w:rPr>
      </w:pPr>
      <w:r>
        <w:rPr>
          <w:sz w:val="28"/>
          <w:szCs w:val="28"/>
        </w:rPr>
        <w:t>06.   4</w:t>
      </w:r>
    </w:p>
    <w:p w:rsidR="008D06CE" w:rsidRPr="00EC3BEA" w:rsidRDefault="008D06CE" w:rsidP="00B05BAC">
      <w:pPr>
        <w:ind w:left="284" w:hanging="284"/>
        <w:rPr>
          <w:sz w:val="28"/>
          <w:szCs w:val="28"/>
        </w:rPr>
      </w:pPr>
      <w:r>
        <w:rPr>
          <w:sz w:val="28"/>
          <w:szCs w:val="28"/>
        </w:rPr>
        <w:t xml:space="preserve">07.   </w:t>
      </w:r>
      <w:r w:rsidRPr="00EC3BEA">
        <w:rPr>
          <w:sz w:val="28"/>
          <w:szCs w:val="28"/>
        </w:rPr>
        <w:t>2</w:t>
      </w:r>
    </w:p>
    <w:p w:rsidR="008D06CE" w:rsidRPr="00EC3BEA" w:rsidRDefault="008D06CE" w:rsidP="00B05BAC">
      <w:pPr>
        <w:ind w:left="284" w:hanging="284"/>
        <w:rPr>
          <w:sz w:val="28"/>
          <w:szCs w:val="28"/>
        </w:rPr>
      </w:pPr>
      <w:r>
        <w:rPr>
          <w:sz w:val="28"/>
          <w:szCs w:val="28"/>
        </w:rPr>
        <w:lastRenderedPageBreak/>
        <w:t xml:space="preserve">08.   </w:t>
      </w:r>
      <w:r w:rsidRPr="00EC3BEA">
        <w:rPr>
          <w:sz w:val="28"/>
          <w:szCs w:val="28"/>
        </w:rPr>
        <w:t>1</w:t>
      </w:r>
    </w:p>
    <w:p w:rsidR="008D06CE" w:rsidRPr="00EC3BEA" w:rsidRDefault="008D06CE" w:rsidP="00B05BAC">
      <w:pPr>
        <w:ind w:left="284" w:hanging="284"/>
        <w:rPr>
          <w:sz w:val="28"/>
          <w:szCs w:val="28"/>
        </w:rPr>
      </w:pPr>
      <w:r>
        <w:rPr>
          <w:sz w:val="28"/>
          <w:szCs w:val="28"/>
        </w:rPr>
        <w:t xml:space="preserve">09.   </w:t>
      </w:r>
      <w:r w:rsidRPr="00EC3BEA">
        <w:rPr>
          <w:sz w:val="28"/>
          <w:szCs w:val="28"/>
        </w:rPr>
        <w:t>4</w:t>
      </w:r>
    </w:p>
    <w:p w:rsidR="008D06CE" w:rsidRPr="00EC3BEA" w:rsidRDefault="008D06CE" w:rsidP="00B05BAC">
      <w:pPr>
        <w:rPr>
          <w:sz w:val="28"/>
          <w:szCs w:val="28"/>
        </w:rPr>
      </w:pPr>
      <w:r>
        <w:rPr>
          <w:sz w:val="28"/>
          <w:szCs w:val="28"/>
        </w:rPr>
        <w:t>10.   4</w:t>
      </w:r>
    </w:p>
    <w:p w:rsidR="008D06CE" w:rsidRDefault="008D06CE" w:rsidP="00B05BAC">
      <w:pPr>
        <w:shd w:val="clear" w:color="auto" w:fill="FFFFFF"/>
        <w:tabs>
          <w:tab w:val="left" w:pos="7330"/>
        </w:tabs>
        <w:jc w:val="both"/>
        <w:rPr>
          <w:b/>
          <w:sz w:val="28"/>
          <w:szCs w:val="28"/>
        </w:rPr>
      </w:pPr>
    </w:p>
    <w:p w:rsidR="008D06CE" w:rsidRDefault="008D06CE" w:rsidP="00B05BAC">
      <w:pPr>
        <w:shd w:val="clear" w:color="auto" w:fill="FFFFFF"/>
        <w:tabs>
          <w:tab w:val="left" w:pos="7330"/>
        </w:tabs>
        <w:jc w:val="both"/>
        <w:rPr>
          <w:b/>
          <w:sz w:val="28"/>
          <w:szCs w:val="28"/>
        </w:rPr>
      </w:pPr>
      <w:r>
        <w:rPr>
          <w:b/>
          <w:sz w:val="28"/>
          <w:szCs w:val="28"/>
        </w:rPr>
        <w:t>5.Ситуационные задачи по теме:</w:t>
      </w:r>
    </w:p>
    <w:p w:rsidR="008D06CE" w:rsidRDefault="008D06CE" w:rsidP="00B05BAC">
      <w:pPr>
        <w:shd w:val="clear" w:color="auto" w:fill="FFFFFF"/>
        <w:tabs>
          <w:tab w:val="left" w:pos="7330"/>
        </w:tabs>
        <w:jc w:val="both"/>
        <w:rPr>
          <w:b/>
          <w:sz w:val="28"/>
          <w:szCs w:val="28"/>
        </w:rPr>
      </w:pPr>
    </w:p>
    <w:p w:rsidR="008D06CE" w:rsidRDefault="008D06CE" w:rsidP="00B05BAC">
      <w:pPr>
        <w:shd w:val="clear" w:color="auto" w:fill="FFFFFF"/>
        <w:tabs>
          <w:tab w:val="left" w:pos="7330"/>
        </w:tabs>
        <w:jc w:val="both"/>
        <w:rPr>
          <w:sz w:val="28"/>
          <w:szCs w:val="28"/>
        </w:rPr>
      </w:pPr>
      <w:r>
        <w:rPr>
          <w:b/>
          <w:sz w:val="28"/>
          <w:szCs w:val="28"/>
        </w:rPr>
        <w:t xml:space="preserve">      Задача 1</w:t>
      </w:r>
    </w:p>
    <w:p w:rsidR="008D06CE" w:rsidRDefault="008D06CE" w:rsidP="00B05BAC">
      <w:pPr>
        <w:shd w:val="clear" w:color="auto" w:fill="FFFFFF"/>
        <w:tabs>
          <w:tab w:val="left" w:pos="7330"/>
        </w:tabs>
        <w:jc w:val="both"/>
        <w:rPr>
          <w:sz w:val="28"/>
          <w:szCs w:val="28"/>
        </w:rPr>
      </w:pPr>
      <w:r>
        <w:rPr>
          <w:sz w:val="28"/>
          <w:szCs w:val="28"/>
        </w:rPr>
        <w:t>У больного 5 лет диагносцирован врожденный поликистоз почек.</w:t>
      </w:r>
    </w:p>
    <w:p w:rsidR="008D06CE" w:rsidRDefault="008D06CE" w:rsidP="00B05BAC">
      <w:pPr>
        <w:shd w:val="clear" w:color="auto" w:fill="FFFFFF"/>
        <w:tabs>
          <w:tab w:val="left" w:pos="7330"/>
        </w:tabs>
        <w:jc w:val="both"/>
        <w:rPr>
          <w:sz w:val="28"/>
          <w:szCs w:val="28"/>
        </w:rPr>
      </w:pPr>
      <w:r>
        <w:rPr>
          <w:sz w:val="28"/>
          <w:szCs w:val="28"/>
        </w:rPr>
        <w:t xml:space="preserve"> В анализе мочи: гипоизостенурия, микрогематурия. На УЗИ: множественные кисты различных размеров в обеих почках. </w:t>
      </w:r>
    </w:p>
    <w:p w:rsidR="008D06CE" w:rsidRDefault="008D06CE" w:rsidP="00B05BAC">
      <w:pPr>
        <w:shd w:val="clear" w:color="auto" w:fill="FFFFFF"/>
        <w:tabs>
          <w:tab w:val="left" w:pos="7330"/>
        </w:tabs>
        <w:jc w:val="both"/>
        <w:rPr>
          <w:sz w:val="28"/>
          <w:szCs w:val="28"/>
        </w:rPr>
      </w:pPr>
      <w:r>
        <w:rPr>
          <w:sz w:val="28"/>
          <w:szCs w:val="28"/>
        </w:rPr>
        <w:t xml:space="preserve">- </w:t>
      </w:r>
      <w:r w:rsidRPr="007E1231">
        <w:rPr>
          <w:sz w:val="28"/>
          <w:szCs w:val="28"/>
        </w:rPr>
        <w:t>Какие методы исследования можно применить для оценки функциональной способности почек.</w:t>
      </w:r>
    </w:p>
    <w:p w:rsidR="008D06CE" w:rsidRDefault="008D06CE" w:rsidP="00B05BAC">
      <w:pPr>
        <w:shd w:val="clear" w:color="auto" w:fill="FFFFFF"/>
        <w:tabs>
          <w:tab w:val="left" w:pos="7330"/>
        </w:tabs>
        <w:jc w:val="both"/>
        <w:rPr>
          <w:b/>
          <w:sz w:val="28"/>
          <w:szCs w:val="28"/>
        </w:rPr>
      </w:pPr>
    </w:p>
    <w:p w:rsidR="008D06CE" w:rsidRDefault="008D06CE" w:rsidP="00B05BAC">
      <w:pPr>
        <w:shd w:val="clear" w:color="auto" w:fill="FFFFFF"/>
        <w:tabs>
          <w:tab w:val="left" w:pos="7330"/>
        </w:tabs>
        <w:jc w:val="both"/>
        <w:rPr>
          <w:b/>
          <w:sz w:val="28"/>
          <w:szCs w:val="28"/>
        </w:rPr>
      </w:pPr>
      <w:r>
        <w:rPr>
          <w:b/>
          <w:sz w:val="28"/>
          <w:szCs w:val="28"/>
        </w:rPr>
        <w:t xml:space="preserve">     Задача 2</w:t>
      </w:r>
    </w:p>
    <w:p w:rsidR="008D06CE" w:rsidRDefault="008D06CE" w:rsidP="00B05BAC">
      <w:pPr>
        <w:shd w:val="clear" w:color="auto" w:fill="FFFFFF"/>
        <w:tabs>
          <w:tab w:val="left" w:pos="7330"/>
        </w:tabs>
        <w:jc w:val="both"/>
        <w:rPr>
          <w:sz w:val="28"/>
          <w:szCs w:val="28"/>
        </w:rPr>
      </w:pPr>
      <w:r>
        <w:rPr>
          <w:sz w:val="28"/>
          <w:szCs w:val="28"/>
        </w:rPr>
        <w:t>Девочка 5 лет жалуется на боли в животе во время акта мочеиспускания. В анамнезе периодические подъемы температуры до фибрильных цифр, которая самостоятельно снижается.</w:t>
      </w:r>
    </w:p>
    <w:p w:rsidR="008D06CE" w:rsidRDefault="008D06CE" w:rsidP="00B05BAC">
      <w:pPr>
        <w:shd w:val="clear" w:color="auto" w:fill="FFFFFF"/>
        <w:tabs>
          <w:tab w:val="left" w:pos="7330"/>
        </w:tabs>
        <w:jc w:val="both"/>
        <w:rPr>
          <w:sz w:val="28"/>
          <w:szCs w:val="28"/>
        </w:rPr>
      </w:pPr>
      <w:r>
        <w:rPr>
          <w:sz w:val="28"/>
          <w:szCs w:val="28"/>
        </w:rPr>
        <w:t>В анализах мочи: выраженная лейкоцитурия.</w:t>
      </w:r>
    </w:p>
    <w:p w:rsidR="008D06CE" w:rsidRPr="007E1231" w:rsidRDefault="008D06CE" w:rsidP="00B05BAC">
      <w:pPr>
        <w:shd w:val="clear" w:color="auto" w:fill="FFFFFF"/>
        <w:tabs>
          <w:tab w:val="left" w:pos="7330"/>
        </w:tabs>
        <w:jc w:val="both"/>
        <w:rPr>
          <w:sz w:val="28"/>
          <w:szCs w:val="28"/>
        </w:rPr>
      </w:pPr>
      <w:r>
        <w:rPr>
          <w:sz w:val="28"/>
          <w:szCs w:val="28"/>
        </w:rPr>
        <w:t>- какие методы исследования необходимо провести для уточнения диагноза?</w:t>
      </w:r>
    </w:p>
    <w:p w:rsidR="008D06CE" w:rsidRDefault="008D06CE" w:rsidP="00B05BAC">
      <w:pPr>
        <w:shd w:val="clear" w:color="auto" w:fill="FFFFFF"/>
        <w:tabs>
          <w:tab w:val="left" w:pos="7330"/>
        </w:tabs>
        <w:jc w:val="both"/>
        <w:rPr>
          <w:b/>
          <w:sz w:val="28"/>
          <w:szCs w:val="28"/>
        </w:rPr>
      </w:pPr>
    </w:p>
    <w:p w:rsidR="008D06CE" w:rsidRDefault="008D06CE" w:rsidP="00B05BAC">
      <w:pPr>
        <w:shd w:val="clear" w:color="auto" w:fill="FFFFFF"/>
        <w:tabs>
          <w:tab w:val="left" w:pos="7330"/>
        </w:tabs>
        <w:jc w:val="both"/>
        <w:rPr>
          <w:b/>
          <w:sz w:val="28"/>
          <w:szCs w:val="28"/>
        </w:rPr>
      </w:pPr>
      <w:r>
        <w:rPr>
          <w:b/>
          <w:sz w:val="28"/>
          <w:szCs w:val="28"/>
        </w:rPr>
        <w:t xml:space="preserve">     Задача 3</w:t>
      </w:r>
    </w:p>
    <w:p w:rsidR="008D06CE" w:rsidRDefault="008D06CE" w:rsidP="00B05BAC">
      <w:pPr>
        <w:shd w:val="clear" w:color="auto" w:fill="FFFFFF"/>
        <w:tabs>
          <w:tab w:val="left" w:pos="7330"/>
        </w:tabs>
        <w:jc w:val="both"/>
        <w:rPr>
          <w:sz w:val="28"/>
          <w:szCs w:val="28"/>
        </w:rPr>
      </w:pPr>
      <w:r>
        <w:rPr>
          <w:sz w:val="28"/>
          <w:szCs w:val="28"/>
        </w:rPr>
        <w:t>В приемный покой урологического отделения поступил ребенок 10 лет с жалобами на  боли в поясничной области, макрогематурию. При пальпации определяется положительный симптом 12 ребра слева, припухлость в поясничной области.</w:t>
      </w:r>
    </w:p>
    <w:p w:rsidR="008D06CE" w:rsidRPr="007E1231" w:rsidRDefault="008D06CE" w:rsidP="00B05BAC">
      <w:pPr>
        <w:shd w:val="clear" w:color="auto" w:fill="FFFFFF"/>
        <w:tabs>
          <w:tab w:val="left" w:pos="7330"/>
        </w:tabs>
        <w:jc w:val="both"/>
        <w:rPr>
          <w:sz w:val="28"/>
          <w:szCs w:val="28"/>
        </w:rPr>
      </w:pPr>
      <w:r>
        <w:rPr>
          <w:sz w:val="28"/>
          <w:szCs w:val="28"/>
        </w:rPr>
        <w:t>- для какой патологии характерна данная триада симптомов?</w:t>
      </w:r>
    </w:p>
    <w:p w:rsidR="008D06CE" w:rsidRDefault="008D06CE" w:rsidP="00B05BAC">
      <w:pPr>
        <w:shd w:val="clear" w:color="auto" w:fill="FFFFFF"/>
        <w:tabs>
          <w:tab w:val="left" w:pos="7330"/>
        </w:tabs>
        <w:jc w:val="both"/>
        <w:rPr>
          <w:b/>
          <w:sz w:val="28"/>
          <w:szCs w:val="28"/>
        </w:rPr>
      </w:pPr>
    </w:p>
    <w:p w:rsidR="008D06CE" w:rsidRDefault="008D06CE" w:rsidP="00B05BAC">
      <w:pPr>
        <w:shd w:val="clear" w:color="auto" w:fill="FFFFFF"/>
        <w:tabs>
          <w:tab w:val="left" w:pos="7330"/>
        </w:tabs>
        <w:jc w:val="both"/>
        <w:rPr>
          <w:b/>
          <w:sz w:val="28"/>
          <w:szCs w:val="28"/>
        </w:rPr>
      </w:pPr>
      <w:r>
        <w:rPr>
          <w:b/>
          <w:sz w:val="28"/>
          <w:szCs w:val="28"/>
        </w:rPr>
        <w:t xml:space="preserve">     Задамча 4</w:t>
      </w:r>
    </w:p>
    <w:p w:rsidR="008D06CE" w:rsidRDefault="008D06CE" w:rsidP="00B05BAC">
      <w:pPr>
        <w:shd w:val="clear" w:color="auto" w:fill="FFFFFF"/>
        <w:tabs>
          <w:tab w:val="left" w:pos="7330"/>
        </w:tabs>
        <w:jc w:val="both"/>
        <w:rPr>
          <w:sz w:val="28"/>
          <w:szCs w:val="28"/>
        </w:rPr>
      </w:pPr>
      <w:r>
        <w:rPr>
          <w:sz w:val="28"/>
          <w:szCs w:val="28"/>
        </w:rPr>
        <w:t>В приемный покой поступил ребенок мальчик 5 лет с жалобами на затрудненное, болезненное мочеиспускание, вялую струю мочи. В анамнезе затрудненное мочеиспускание с периода новорожденности.</w:t>
      </w:r>
    </w:p>
    <w:p w:rsidR="008D06CE" w:rsidRPr="00CF6BAA" w:rsidRDefault="008D06CE" w:rsidP="00B05BAC">
      <w:pPr>
        <w:shd w:val="clear" w:color="auto" w:fill="FFFFFF"/>
        <w:tabs>
          <w:tab w:val="left" w:pos="7330"/>
        </w:tabs>
        <w:jc w:val="both"/>
        <w:rPr>
          <w:sz w:val="28"/>
          <w:szCs w:val="28"/>
        </w:rPr>
      </w:pPr>
      <w:r>
        <w:rPr>
          <w:sz w:val="28"/>
          <w:szCs w:val="28"/>
        </w:rPr>
        <w:t>- Какие методы обследования необходимо провести для уточнения диагноза?</w:t>
      </w:r>
    </w:p>
    <w:p w:rsidR="008D06CE" w:rsidRDefault="008D06CE" w:rsidP="00B05BAC">
      <w:pPr>
        <w:shd w:val="clear" w:color="auto" w:fill="FFFFFF"/>
        <w:tabs>
          <w:tab w:val="left" w:pos="7330"/>
        </w:tabs>
        <w:jc w:val="both"/>
        <w:rPr>
          <w:b/>
          <w:sz w:val="28"/>
          <w:szCs w:val="28"/>
        </w:rPr>
      </w:pPr>
    </w:p>
    <w:p w:rsidR="008D06CE" w:rsidRDefault="008D06CE" w:rsidP="00B05BAC">
      <w:pPr>
        <w:shd w:val="clear" w:color="auto" w:fill="FFFFFF"/>
        <w:tabs>
          <w:tab w:val="left" w:pos="7330"/>
        </w:tabs>
        <w:jc w:val="both"/>
        <w:rPr>
          <w:b/>
          <w:sz w:val="28"/>
          <w:szCs w:val="28"/>
        </w:rPr>
      </w:pPr>
      <w:r>
        <w:rPr>
          <w:b/>
          <w:sz w:val="28"/>
          <w:szCs w:val="28"/>
        </w:rPr>
        <w:t xml:space="preserve">      Задача 5</w:t>
      </w:r>
    </w:p>
    <w:p w:rsidR="008D06CE" w:rsidRDefault="008D06CE" w:rsidP="00B05BAC">
      <w:pPr>
        <w:shd w:val="clear" w:color="auto" w:fill="FFFFFF"/>
        <w:tabs>
          <w:tab w:val="left" w:pos="7330"/>
        </w:tabs>
        <w:jc w:val="both"/>
        <w:rPr>
          <w:sz w:val="28"/>
          <w:szCs w:val="28"/>
        </w:rPr>
      </w:pPr>
      <w:r>
        <w:rPr>
          <w:sz w:val="28"/>
          <w:szCs w:val="28"/>
        </w:rPr>
        <w:t>Какие разновидности радиоизотопного исследования вы знаете?</w:t>
      </w:r>
    </w:p>
    <w:p w:rsidR="008D06CE" w:rsidRDefault="008D06CE" w:rsidP="00B05BAC">
      <w:pPr>
        <w:shd w:val="clear" w:color="auto" w:fill="FFFFFF"/>
        <w:tabs>
          <w:tab w:val="left" w:pos="7330"/>
        </w:tabs>
        <w:jc w:val="both"/>
        <w:rPr>
          <w:sz w:val="28"/>
          <w:szCs w:val="28"/>
        </w:rPr>
      </w:pPr>
    </w:p>
    <w:p w:rsidR="008D06CE" w:rsidRDefault="008D06CE" w:rsidP="00B05BAC">
      <w:pPr>
        <w:shd w:val="clear" w:color="auto" w:fill="FFFFFF"/>
        <w:tabs>
          <w:tab w:val="left" w:pos="7330"/>
        </w:tabs>
        <w:ind w:firstLine="851"/>
        <w:jc w:val="both"/>
        <w:rPr>
          <w:b/>
          <w:sz w:val="28"/>
          <w:szCs w:val="28"/>
        </w:rPr>
      </w:pPr>
      <w:r w:rsidRPr="00706521">
        <w:rPr>
          <w:b/>
          <w:sz w:val="28"/>
          <w:szCs w:val="28"/>
        </w:rPr>
        <w:t>Эталоны ответов к задачам:</w:t>
      </w:r>
    </w:p>
    <w:p w:rsidR="008D06CE" w:rsidRPr="004E2C96" w:rsidRDefault="008D06CE" w:rsidP="00B05BAC">
      <w:pPr>
        <w:shd w:val="clear" w:color="auto" w:fill="FFFFFF"/>
        <w:tabs>
          <w:tab w:val="left" w:pos="7330"/>
        </w:tabs>
        <w:ind w:firstLine="851"/>
        <w:jc w:val="both"/>
        <w:rPr>
          <w:sz w:val="28"/>
          <w:szCs w:val="28"/>
        </w:rPr>
      </w:pPr>
      <w:r>
        <w:rPr>
          <w:b/>
          <w:sz w:val="28"/>
          <w:szCs w:val="28"/>
        </w:rPr>
        <w:t>Задача 1</w:t>
      </w:r>
    </w:p>
    <w:p w:rsidR="008D06CE" w:rsidRDefault="008D06CE" w:rsidP="00B05BAC">
      <w:pPr>
        <w:shd w:val="clear" w:color="auto" w:fill="FFFFFF"/>
        <w:tabs>
          <w:tab w:val="left" w:pos="7330"/>
        </w:tabs>
        <w:ind w:firstLine="851"/>
        <w:jc w:val="both"/>
        <w:rPr>
          <w:sz w:val="28"/>
          <w:szCs w:val="28"/>
        </w:rPr>
      </w:pPr>
      <w:r>
        <w:rPr>
          <w:sz w:val="28"/>
          <w:szCs w:val="28"/>
        </w:rPr>
        <w:t>- определение клубочковой фильтрации;</w:t>
      </w:r>
    </w:p>
    <w:p w:rsidR="008D06CE" w:rsidRDefault="008D06CE" w:rsidP="00B05BAC">
      <w:pPr>
        <w:shd w:val="clear" w:color="auto" w:fill="FFFFFF"/>
        <w:tabs>
          <w:tab w:val="left" w:pos="7330"/>
        </w:tabs>
        <w:ind w:firstLine="851"/>
        <w:jc w:val="both"/>
        <w:rPr>
          <w:sz w:val="28"/>
          <w:szCs w:val="28"/>
        </w:rPr>
      </w:pPr>
      <w:r>
        <w:rPr>
          <w:sz w:val="28"/>
          <w:szCs w:val="28"/>
        </w:rPr>
        <w:t>- проба Зимницкого;</w:t>
      </w:r>
    </w:p>
    <w:p w:rsidR="008D06CE" w:rsidRDefault="008D06CE" w:rsidP="00B05BAC">
      <w:pPr>
        <w:shd w:val="clear" w:color="auto" w:fill="FFFFFF"/>
        <w:tabs>
          <w:tab w:val="left" w:pos="7330"/>
        </w:tabs>
        <w:ind w:firstLine="851"/>
        <w:jc w:val="both"/>
        <w:rPr>
          <w:sz w:val="28"/>
          <w:szCs w:val="28"/>
        </w:rPr>
      </w:pPr>
      <w:r>
        <w:rPr>
          <w:sz w:val="28"/>
          <w:szCs w:val="28"/>
        </w:rPr>
        <w:t>- радиоизотопная динамическая нефросцинтиграфия;</w:t>
      </w:r>
    </w:p>
    <w:p w:rsidR="008D06CE" w:rsidRDefault="008D06CE" w:rsidP="00B05BAC">
      <w:pPr>
        <w:shd w:val="clear" w:color="auto" w:fill="FFFFFF"/>
        <w:tabs>
          <w:tab w:val="left" w:pos="7330"/>
        </w:tabs>
        <w:ind w:firstLine="851"/>
        <w:jc w:val="both"/>
        <w:rPr>
          <w:sz w:val="28"/>
          <w:szCs w:val="28"/>
        </w:rPr>
      </w:pPr>
      <w:r>
        <w:rPr>
          <w:sz w:val="28"/>
          <w:szCs w:val="28"/>
        </w:rPr>
        <w:t>- экскреторная урография.</w:t>
      </w:r>
    </w:p>
    <w:p w:rsidR="008D06CE" w:rsidRPr="004E2C96" w:rsidRDefault="008D06CE" w:rsidP="00B05BAC">
      <w:pPr>
        <w:shd w:val="clear" w:color="auto" w:fill="FFFFFF"/>
        <w:tabs>
          <w:tab w:val="left" w:pos="7330"/>
        </w:tabs>
        <w:ind w:firstLine="851"/>
        <w:jc w:val="both"/>
        <w:rPr>
          <w:sz w:val="28"/>
          <w:szCs w:val="28"/>
        </w:rPr>
      </w:pPr>
      <w:r>
        <w:rPr>
          <w:b/>
          <w:sz w:val="28"/>
          <w:szCs w:val="28"/>
        </w:rPr>
        <w:t>Задача 2</w:t>
      </w:r>
    </w:p>
    <w:p w:rsidR="008D06CE" w:rsidRDefault="008D06CE" w:rsidP="00B05BAC">
      <w:pPr>
        <w:shd w:val="clear" w:color="auto" w:fill="FFFFFF"/>
        <w:tabs>
          <w:tab w:val="left" w:pos="7330"/>
        </w:tabs>
        <w:ind w:firstLine="851"/>
        <w:jc w:val="both"/>
        <w:rPr>
          <w:sz w:val="28"/>
          <w:szCs w:val="28"/>
        </w:rPr>
      </w:pPr>
      <w:r>
        <w:rPr>
          <w:sz w:val="28"/>
          <w:szCs w:val="28"/>
        </w:rPr>
        <w:t>- УЗИ почек, мочевого пузыря;</w:t>
      </w:r>
    </w:p>
    <w:p w:rsidR="008D06CE" w:rsidRDefault="008D06CE" w:rsidP="00B05BAC">
      <w:pPr>
        <w:shd w:val="clear" w:color="auto" w:fill="FFFFFF"/>
        <w:tabs>
          <w:tab w:val="left" w:pos="7330"/>
        </w:tabs>
        <w:ind w:firstLine="851"/>
        <w:jc w:val="both"/>
        <w:rPr>
          <w:sz w:val="28"/>
          <w:szCs w:val="28"/>
        </w:rPr>
      </w:pPr>
      <w:r>
        <w:rPr>
          <w:sz w:val="28"/>
          <w:szCs w:val="28"/>
        </w:rPr>
        <w:lastRenderedPageBreak/>
        <w:t>- Допплеровское сканирование сосудов почек и мочеточникового выброса;</w:t>
      </w:r>
    </w:p>
    <w:p w:rsidR="008D06CE" w:rsidRDefault="008D06CE" w:rsidP="00B05BAC">
      <w:pPr>
        <w:shd w:val="clear" w:color="auto" w:fill="FFFFFF"/>
        <w:tabs>
          <w:tab w:val="left" w:pos="7330"/>
        </w:tabs>
        <w:ind w:firstLine="851"/>
        <w:jc w:val="both"/>
        <w:rPr>
          <w:sz w:val="28"/>
          <w:szCs w:val="28"/>
        </w:rPr>
      </w:pPr>
      <w:r>
        <w:rPr>
          <w:sz w:val="28"/>
          <w:szCs w:val="28"/>
        </w:rPr>
        <w:t>- экскреторная урография;</w:t>
      </w:r>
    </w:p>
    <w:p w:rsidR="008D06CE" w:rsidRDefault="008D06CE" w:rsidP="00B05BAC">
      <w:pPr>
        <w:shd w:val="clear" w:color="auto" w:fill="FFFFFF"/>
        <w:tabs>
          <w:tab w:val="left" w:pos="7330"/>
        </w:tabs>
        <w:ind w:firstLine="851"/>
        <w:jc w:val="both"/>
        <w:rPr>
          <w:sz w:val="28"/>
          <w:szCs w:val="28"/>
        </w:rPr>
      </w:pPr>
      <w:r>
        <w:rPr>
          <w:sz w:val="28"/>
          <w:szCs w:val="28"/>
        </w:rPr>
        <w:t>- цистоскопия;</w:t>
      </w:r>
    </w:p>
    <w:p w:rsidR="008D06CE" w:rsidRDefault="008D06CE" w:rsidP="00B05BAC">
      <w:pPr>
        <w:shd w:val="clear" w:color="auto" w:fill="FFFFFF"/>
        <w:tabs>
          <w:tab w:val="left" w:pos="7330"/>
        </w:tabs>
        <w:ind w:firstLine="851"/>
        <w:jc w:val="both"/>
        <w:rPr>
          <w:sz w:val="28"/>
          <w:szCs w:val="28"/>
        </w:rPr>
      </w:pPr>
      <w:r>
        <w:rPr>
          <w:sz w:val="28"/>
          <w:szCs w:val="28"/>
        </w:rPr>
        <w:t>- микционная цистография.</w:t>
      </w:r>
    </w:p>
    <w:p w:rsidR="008D06CE" w:rsidRPr="00706521" w:rsidRDefault="008D06CE" w:rsidP="00B05BAC">
      <w:pPr>
        <w:shd w:val="clear" w:color="auto" w:fill="FFFFFF"/>
        <w:tabs>
          <w:tab w:val="left" w:pos="7330"/>
        </w:tabs>
        <w:ind w:firstLine="851"/>
        <w:jc w:val="both"/>
        <w:rPr>
          <w:sz w:val="28"/>
          <w:szCs w:val="28"/>
        </w:rPr>
      </w:pPr>
    </w:p>
    <w:p w:rsidR="008D06CE" w:rsidRPr="004E2C96" w:rsidRDefault="008D06CE" w:rsidP="00B05BAC">
      <w:pPr>
        <w:shd w:val="clear" w:color="auto" w:fill="FFFFFF"/>
        <w:tabs>
          <w:tab w:val="left" w:pos="7330"/>
        </w:tabs>
        <w:ind w:firstLine="851"/>
        <w:jc w:val="both"/>
        <w:rPr>
          <w:sz w:val="28"/>
          <w:szCs w:val="28"/>
        </w:rPr>
      </w:pPr>
      <w:r>
        <w:rPr>
          <w:b/>
          <w:sz w:val="28"/>
          <w:szCs w:val="28"/>
        </w:rPr>
        <w:t>Задача 3</w:t>
      </w:r>
    </w:p>
    <w:p w:rsidR="008D06CE" w:rsidRDefault="008D06CE" w:rsidP="00B05BAC">
      <w:pPr>
        <w:shd w:val="clear" w:color="auto" w:fill="FFFFFF"/>
        <w:tabs>
          <w:tab w:val="left" w:pos="7330"/>
        </w:tabs>
        <w:ind w:firstLine="851"/>
        <w:jc w:val="both"/>
        <w:rPr>
          <w:sz w:val="28"/>
          <w:szCs w:val="28"/>
        </w:rPr>
      </w:pPr>
      <w:r>
        <w:rPr>
          <w:sz w:val="28"/>
          <w:szCs w:val="28"/>
        </w:rPr>
        <w:t>- травма почки.</w:t>
      </w:r>
    </w:p>
    <w:p w:rsidR="008D06CE" w:rsidRPr="00706521" w:rsidRDefault="008D06CE" w:rsidP="00B05BAC">
      <w:pPr>
        <w:shd w:val="clear" w:color="auto" w:fill="FFFFFF"/>
        <w:tabs>
          <w:tab w:val="left" w:pos="7330"/>
        </w:tabs>
        <w:ind w:firstLine="851"/>
        <w:jc w:val="both"/>
        <w:rPr>
          <w:sz w:val="28"/>
          <w:szCs w:val="28"/>
        </w:rPr>
      </w:pPr>
    </w:p>
    <w:p w:rsidR="008D06CE" w:rsidRDefault="008D06CE" w:rsidP="00B05BAC">
      <w:pPr>
        <w:shd w:val="clear" w:color="auto" w:fill="FFFFFF"/>
        <w:tabs>
          <w:tab w:val="left" w:pos="7330"/>
        </w:tabs>
        <w:ind w:firstLine="851"/>
        <w:jc w:val="both"/>
        <w:rPr>
          <w:sz w:val="28"/>
          <w:szCs w:val="28"/>
        </w:rPr>
      </w:pPr>
      <w:r>
        <w:rPr>
          <w:b/>
          <w:sz w:val="28"/>
          <w:szCs w:val="28"/>
        </w:rPr>
        <w:t>Задача 4</w:t>
      </w:r>
    </w:p>
    <w:p w:rsidR="008D06CE" w:rsidRDefault="008D06CE" w:rsidP="00B05BAC">
      <w:pPr>
        <w:shd w:val="clear" w:color="auto" w:fill="FFFFFF"/>
        <w:tabs>
          <w:tab w:val="left" w:pos="7330"/>
        </w:tabs>
        <w:ind w:firstLine="851"/>
        <w:jc w:val="both"/>
        <w:rPr>
          <w:sz w:val="28"/>
          <w:szCs w:val="28"/>
        </w:rPr>
      </w:pPr>
      <w:r>
        <w:rPr>
          <w:sz w:val="28"/>
          <w:szCs w:val="28"/>
        </w:rPr>
        <w:t>- УЗИ почек , мочевого пузыря;</w:t>
      </w:r>
    </w:p>
    <w:p w:rsidR="008D06CE" w:rsidRDefault="008D06CE" w:rsidP="00B05BAC">
      <w:pPr>
        <w:shd w:val="clear" w:color="auto" w:fill="FFFFFF"/>
        <w:tabs>
          <w:tab w:val="left" w:pos="7330"/>
        </w:tabs>
        <w:ind w:firstLine="851"/>
        <w:jc w:val="both"/>
        <w:rPr>
          <w:sz w:val="28"/>
          <w:szCs w:val="28"/>
        </w:rPr>
      </w:pPr>
      <w:r>
        <w:rPr>
          <w:sz w:val="28"/>
          <w:szCs w:val="28"/>
        </w:rPr>
        <w:t>- уретроцистоскопия;</w:t>
      </w:r>
    </w:p>
    <w:p w:rsidR="008D06CE" w:rsidRDefault="008D06CE" w:rsidP="00B05BAC">
      <w:pPr>
        <w:shd w:val="clear" w:color="auto" w:fill="FFFFFF"/>
        <w:tabs>
          <w:tab w:val="left" w:pos="7330"/>
        </w:tabs>
        <w:ind w:firstLine="851"/>
        <w:jc w:val="both"/>
        <w:rPr>
          <w:sz w:val="28"/>
          <w:szCs w:val="28"/>
        </w:rPr>
      </w:pPr>
      <w:r>
        <w:rPr>
          <w:sz w:val="28"/>
          <w:szCs w:val="28"/>
        </w:rPr>
        <w:t>- уретрография;</w:t>
      </w:r>
    </w:p>
    <w:p w:rsidR="008D06CE" w:rsidRDefault="008D06CE" w:rsidP="00B05BAC">
      <w:pPr>
        <w:shd w:val="clear" w:color="auto" w:fill="FFFFFF"/>
        <w:tabs>
          <w:tab w:val="left" w:pos="7330"/>
        </w:tabs>
        <w:ind w:firstLine="851"/>
        <w:jc w:val="both"/>
        <w:rPr>
          <w:sz w:val="28"/>
          <w:szCs w:val="28"/>
        </w:rPr>
      </w:pPr>
      <w:r>
        <w:rPr>
          <w:sz w:val="28"/>
          <w:szCs w:val="28"/>
        </w:rPr>
        <w:t>- экскреторная урография;</w:t>
      </w:r>
    </w:p>
    <w:p w:rsidR="008D06CE" w:rsidRDefault="008D06CE" w:rsidP="00B05BAC">
      <w:pPr>
        <w:shd w:val="clear" w:color="auto" w:fill="FFFFFF"/>
        <w:tabs>
          <w:tab w:val="left" w:pos="7330"/>
        </w:tabs>
        <w:ind w:firstLine="851"/>
        <w:jc w:val="both"/>
        <w:rPr>
          <w:sz w:val="28"/>
          <w:szCs w:val="28"/>
        </w:rPr>
      </w:pPr>
      <w:r>
        <w:rPr>
          <w:sz w:val="28"/>
          <w:szCs w:val="28"/>
        </w:rPr>
        <w:t>- калибровка уретры.</w:t>
      </w:r>
    </w:p>
    <w:p w:rsidR="008D06CE" w:rsidRPr="004E2C96" w:rsidRDefault="008D06CE" w:rsidP="00B05BAC">
      <w:pPr>
        <w:shd w:val="clear" w:color="auto" w:fill="FFFFFF"/>
        <w:tabs>
          <w:tab w:val="left" w:pos="7330"/>
        </w:tabs>
        <w:ind w:firstLine="851"/>
        <w:jc w:val="both"/>
        <w:rPr>
          <w:sz w:val="28"/>
          <w:szCs w:val="28"/>
        </w:rPr>
      </w:pPr>
      <w:r>
        <w:rPr>
          <w:b/>
          <w:sz w:val="28"/>
          <w:szCs w:val="28"/>
        </w:rPr>
        <w:t>Задача 5</w:t>
      </w:r>
    </w:p>
    <w:p w:rsidR="008D06CE" w:rsidRDefault="008D06CE" w:rsidP="00B05BAC">
      <w:pPr>
        <w:shd w:val="clear" w:color="auto" w:fill="FFFFFF"/>
        <w:tabs>
          <w:tab w:val="left" w:pos="7330"/>
        </w:tabs>
        <w:ind w:firstLine="851"/>
        <w:jc w:val="both"/>
        <w:rPr>
          <w:sz w:val="28"/>
          <w:szCs w:val="28"/>
        </w:rPr>
      </w:pPr>
      <w:r>
        <w:rPr>
          <w:sz w:val="28"/>
          <w:szCs w:val="28"/>
        </w:rPr>
        <w:t>- радиоизотопная ренография;</w:t>
      </w:r>
    </w:p>
    <w:p w:rsidR="008D06CE" w:rsidRDefault="008D06CE" w:rsidP="00B05BAC">
      <w:pPr>
        <w:shd w:val="clear" w:color="auto" w:fill="FFFFFF"/>
        <w:tabs>
          <w:tab w:val="left" w:pos="7330"/>
        </w:tabs>
        <w:ind w:firstLine="851"/>
        <w:jc w:val="both"/>
        <w:rPr>
          <w:sz w:val="28"/>
          <w:szCs w:val="28"/>
        </w:rPr>
      </w:pPr>
      <w:r>
        <w:rPr>
          <w:sz w:val="28"/>
          <w:szCs w:val="28"/>
        </w:rPr>
        <w:t>- статическая нефросцинтиграфия;</w:t>
      </w:r>
    </w:p>
    <w:p w:rsidR="008D06CE" w:rsidRDefault="008D06CE" w:rsidP="00B05BAC">
      <w:pPr>
        <w:shd w:val="clear" w:color="auto" w:fill="FFFFFF"/>
        <w:tabs>
          <w:tab w:val="left" w:pos="7330"/>
        </w:tabs>
        <w:ind w:firstLine="851"/>
        <w:jc w:val="both"/>
        <w:rPr>
          <w:sz w:val="28"/>
          <w:szCs w:val="28"/>
        </w:rPr>
      </w:pPr>
      <w:r>
        <w:rPr>
          <w:sz w:val="28"/>
          <w:szCs w:val="28"/>
        </w:rPr>
        <w:t>- динамическая нефросцинтиграфия.</w:t>
      </w:r>
    </w:p>
    <w:p w:rsidR="008D06CE" w:rsidRDefault="008D06CE" w:rsidP="00B05BAC">
      <w:pPr>
        <w:shd w:val="clear" w:color="auto" w:fill="FFFFFF"/>
        <w:tabs>
          <w:tab w:val="left" w:pos="7330"/>
        </w:tabs>
        <w:jc w:val="both"/>
        <w:rPr>
          <w:sz w:val="28"/>
          <w:szCs w:val="28"/>
        </w:rPr>
      </w:pPr>
      <w:r>
        <w:rPr>
          <w:sz w:val="28"/>
          <w:szCs w:val="28"/>
        </w:rPr>
        <w:tab/>
      </w:r>
    </w:p>
    <w:p w:rsidR="008D06CE" w:rsidRPr="004E2C96" w:rsidRDefault="008D06CE" w:rsidP="00B05BAC">
      <w:pPr>
        <w:shd w:val="clear" w:color="auto" w:fill="FFFFFF"/>
        <w:tabs>
          <w:tab w:val="left" w:pos="7330"/>
        </w:tabs>
        <w:jc w:val="both"/>
        <w:rPr>
          <w:sz w:val="28"/>
          <w:szCs w:val="28"/>
        </w:rPr>
      </w:pPr>
      <w:r>
        <w:rPr>
          <w:b/>
          <w:sz w:val="28"/>
          <w:szCs w:val="28"/>
        </w:rPr>
        <w:t>6</w:t>
      </w:r>
      <w:r w:rsidRPr="00325877">
        <w:rPr>
          <w:b/>
          <w:sz w:val="28"/>
          <w:szCs w:val="28"/>
        </w:rPr>
        <w:t>. Перечень практических умений</w:t>
      </w:r>
    </w:p>
    <w:p w:rsidR="008D06CE" w:rsidRDefault="008D06CE" w:rsidP="00B05BAC">
      <w:pPr>
        <w:jc w:val="both"/>
        <w:rPr>
          <w:b/>
          <w:sz w:val="28"/>
          <w:szCs w:val="28"/>
        </w:rPr>
      </w:pPr>
    </w:p>
    <w:p w:rsidR="008D06CE" w:rsidRPr="003B20D5" w:rsidRDefault="008D06CE" w:rsidP="00B05BAC">
      <w:pPr>
        <w:pStyle w:val="11"/>
        <w:shd w:val="clear" w:color="auto" w:fill="FFFFFF"/>
        <w:tabs>
          <w:tab w:val="left" w:pos="456"/>
          <w:tab w:val="left" w:pos="7330"/>
        </w:tabs>
        <w:ind w:left="0" w:firstLine="851"/>
        <w:jc w:val="both"/>
        <w:rPr>
          <w:color w:val="000000"/>
          <w:spacing w:val="8"/>
          <w:sz w:val="28"/>
          <w:szCs w:val="28"/>
        </w:rPr>
      </w:pPr>
      <w:r>
        <w:rPr>
          <w:color w:val="000000"/>
          <w:spacing w:val="8"/>
          <w:sz w:val="28"/>
          <w:szCs w:val="28"/>
        </w:rPr>
        <w:t xml:space="preserve">1. </w:t>
      </w:r>
      <w:r w:rsidRPr="003B20D5">
        <w:rPr>
          <w:color w:val="000000"/>
          <w:spacing w:val="8"/>
          <w:sz w:val="28"/>
          <w:szCs w:val="28"/>
        </w:rPr>
        <w:t>Сбор анамнеза у урологического больного</w:t>
      </w:r>
    </w:p>
    <w:p w:rsidR="008D06CE" w:rsidRPr="00325877" w:rsidRDefault="008D06CE" w:rsidP="00B05BAC">
      <w:pPr>
        <w:shd w:val="clear" w:color="auto" w:fill="FFFFFF"/>
        <w:tabs>
          <w:tab w:val="left" w:pos="456"/>
          <w:tab w:val="num" w:pos="1653"/>
        </w:tabs>
        <w:ind w:firstLine="851"/>
        <w:jc w:val="both"/>
        <w:rPr>
          <w:sz w:val="28"/>
          <w:szCs w:val="28"/>
        </w:rPr>
      </w:pPr>
      <w:r>
        <w:rPr>
          <w:color w:val="000000"/>
          <w:spacing w:val="3"/>
          <w:sz w:val="28"/>
          <w:szCs w:val="28"/>
        </w:rPr>
        <w:t xml:space="preserve">2. </w:t>
      </w:r>
      <w:r w:rsidRPr="00325877">
        <w:rPr>
          <w:color w:val="000000"/>
          <w:spacing w:val="3"/>
          <w:sz w:val="28"/>
          <w:szCs w:val="28"/>
        </w:rPr>
        <w:t>Пальпировать почки</w:t>
      </w:r>
    </w:p>
    <w:p w:rsidR="008D06CE" w:rsidRPr="00325877" w:rsidRDefault="008D06CE" w:rsidP="00B05BAC">
      <w:pPr>
        <w:shd w:val="clear" w:color="auto" w:fill="FFFFFF"/>
        <w:tabs>
          <w:tab w:val="left" w:pos="456"/>
          <w:tab w:val="num" w:pos="1653"/>
        </w:tabs>
        <w:ind w:firstLine="851"/>
        <w:jc w:val="both"/>
        <w:rPr>
          <w:sz w:val="28"/>
          <w:szCs w:val="28"/>
        </w:rPr>
      </w:pPr>
      <w:r>
        <w:rPr>
          <w:color w:val="000000"/>
          <w:spacing w:val="1"/>
          <w:sz w:val="28"/>
          <w:szCs w:val="28"/>
        </w:rPr>
        <w:t xml:space="preserve">3. </w:t>
      </w:r>
      <w:r w:rsidRPr="00325877">
        <w:rPr>
          <w:color w:val="000000"/>
          <w:spacing w:val="1"/>
          <w:sz w:val="28"/>
          <w:szCs w:val="28"/>
        </w:rPr>
        <w:t>Определять мочеточниковые точки</w:t>
      </w:r>
    </w:p>
    <w:p w:rsidR="008D06CE" w:rsidRPr="00325877" w:rsidRDefault="008D06CE" w:rsidP="00B05BAC">
      <w:pPr>
        <w:shd w:val="clear" w:color="auto" w:fill="FFFFFF"/>
        <w:tabs>
          <w:tab w:val="left" w:pos="456"/>
          <w:tab w:val="num" w:pos="1653"/>
        </w:tabs>
        <w:ind w:firstLine="851"/>
        <w:jc w:val="both"/>
        <w:rPr>
          <w:sz w:val="28"/>
          <w:szCs w:val="28"/>
        </w:rPr>
      </w:pPr>
      <w:r>
        <w:rPr>
          <w:color w:val="000000"/>
          <w:spacing w:val="1"/>
          <w:sz w:val="28"/>
          <w:szCs w:val="28"/>
        </w:rPr>
        <w:t xml:space="preserve">4. </w:t>
      </w:r>
      <w:r w:rsidRPr="00325877">
        <w:rPr>
          <w:color w:val="000000"/>
          <w:spacing w:val="1"/>
          <w:sz w:val="28"/>
          <w:szCs w:val="28"/>
        </w:rPr>
        <w:t>Пальпировать мочевой пузырь</w:t>
      </w:r>
    </w:p>
    <w:p w:rsidR="008D06CE" w:rsidRPr="00325877" w:rsidRDefault="008D06CE" w:rsidP="00B05BAC">
      <w:pPr>
        <w:shd w:val="clear" w:color="auto" w:fill="FFFFFF"/>
        <w:tabs>
          <w:tab w:val="left" w:pos="456"/>
          <w:tab w:val="num" w:pos="1653"/>
        </w:tabs>
        <w:ind w:firstLine="851"/>
        <w:jc w:val="both"/>
        <w:rPr>
          <w:sz w:val="28"/>
          <w:szCs w:val="28"/>
        </w:rPr>
      </w:pPr>
      <w:r>
        <w:rPr>
          <w:color w:val="000000"/>
          <w:spacing w:val="-2"/>
          <w:sz w:val="28"/>
          <w:szCs w:val="28"/>
        </w:rPr>
        <w:t xml:space="preserve">5. </w:t>
      </w:r>
      <w:r w:rsidRPr="00325877">
        <w:rPr>
          <w:color w:val="000000"/>
          <w:spacing w:val="-2"/>
          <w:sz w:val="28"/>
          <w:szCs w:val="28"/>
        </w:rPr>
        <w:t>Пальпировать органы мошонки</w:t>
      </w:r>
    </w:p>
    <w:p w:rsidR="008D06CE" w:rsidRPr="00325877" w:rsidRDefault="008D06CE" w:rsidP="007C0B4C">
      <w:pPr>
        <w:numPr>
          <w:ilvl w:val="0"/>
          <w:numId w:val="206"/>
        </w:numPr>
        <w:shd w:val="clear" w:color="auto" w:fill="FFFFFF"/>
        <w:tabs>
          <w:tab w:val="left" w:pos="456"/>
          <w:tab w:val="num" w:pos="1653"/>
        </w:tabs>
        <w:ind w:left="0" w:firstLine="851"/>
        <w:jc w:val="both"/>
        <w:rPr>
          <w:sz w:val="28"/>
          <w:szCs w:val="28"/>
        </w:rPr>
      </w:pPr>
      <w:r w:rsidRPr="00325877">
        <w:rPr>
          <w:color w:val="000000"/>
          <w:spacing w:val="7"/>
          <w:sz w:val="28"/>
          <w:szCs w:val="28"/>
        </w:rPr>
        <w:t>Определять паховые кольца</w:t>
      </w:r>
    </w:p>
    <w:p w:rsidR="008D06CE" w:rsidRPr="00325877" w:rsidRDefault="008D06CE" w:rsidP="007C0B4C">
      <w:pPr>
        <w:numPr>
          <w:ilvl w:val="0"/>
          <w:numId w:val="206"/>
        </w:numPr>
        <w:shd w:val="clear" w:color="auto" w:fill="FFFFFF"/>
        <w:tabs>
          <w:tab w:val="left" w:pos="456"/>
          <w:tab w:val="num" w:pos="1653"/>
          <w:tab w:val="left" w:pos="7330"/>
        </w:tabs>
        <w:ind w:left="0" w:firstLine="851"/>
        <w:jc w:val="both"/>
        <w:rPr>
          <w:sz w:val="28"/>
          <w:szCs w:val="28"/>
        </w:rPr>
      </w:pPr>
      <w:r w:rsidRPr="00325877">
        <w:rPr>
          <w:sz w:val="28"/>
          <w:szCs w:val="28"/>
        </w:rPr>
        <w:t>Диафаноскопия</w:t>
      </w:r>
    </w:p>
    <w:p w:rsidR="008D06CE" w:rsidRPr="00325877" w:rsidRDefault="008D06CE" w:rsidP="007C0B4C">
      <w:pPr>
        <w:numPr>
          <w:ilvl w:val="0"/>
          <w:numId w:val="206"/>
        </w:numPr>
        <w:shd w:val="clear" w:color="auto" w:fill="FFFFFF"/>
        <w:tabs>
          <w:tab w:val="left" w:pos="456"/>
          <w:tab w:val="num" w:pos="1653"/>
          <w:tab w:val="left" w:pos="7330"/>
        </w:tabs>
        <w:ind w:left="0" w:firstLine="851"/>
        <w:jc w:val="both"/>
        <w:rPr>
          <w:sz w:val="28"/>
          <w:szCs w:val="28"/>
        </w:rPr>
      </w:pPr>
      <w:r w:rsidRPr="00325877">
        <w:rPr>
          <w:sz w:val="28"/>
          <w:szCs w:val="28"/>
        </w:rPr>
        <w:t>Интерпретация анализов крови</w:t>
      </w:r>
    </w:p>
    <w:p w:rsidR="008D06CE" w:rsidRDefault="008D06CE" w:rsidP="007C0B4C">
      <w:pPr>
        <w:numPr>
          <w:ilvl w:val="0"/>
          <w:numId w:val="206"/>
        </w:numPr>
        <w:shd w:val="clear" w:color="auto" w:fill="FFFFFF"/>
        <w:tabs>
          <w:tab w:val="left" w:pos="456"/>
          <w:tab w:val="num" w:pos="1653"/>
          <w:tab w:val="left" w:pos="7330"/>
        </w:tabs>
        <w:ind w:left="0" w:firstLine="851"/>
        <w:jc w:val="both"/>
        <w:rPr>
          <w:sz w:val="28"/>
          <w:szCs w:val="28"/>
        </w:rPr>
      </w:pPr>
      <w:r w:rsidRPr="00325877">
        <w:rPr>
          <w:sz w:val="28"/>
          <w:szCs w:val="28"/>
        </w:rPr>
        <w:t>Интерпретация анализов мочи</w:t>
      </w:r>
    </w:p>
    <w:p w:rsidR="008D06CE" w:rsidRPr="003B20D5" w:rsidRDefault="008D06CE" w:rsidP="007C0B4C">
      <w:pPr>
        <w:numPr>
          <w:ilvl w:val="0"/>
          <w:numId w:val="206"/>
        </w:numPr>
        <w:shd w:val="clear" w:color="auto" w:fill="FFFFFF"/>
        <w:tabs>
          <w:tab w:val="left" w:pos="456"/>
          <w:tab w:val="num" w:pos="1653"/>
          <w:tab w:val="left" w:pos="7330"/>
        </w:tabs>
        <w:ind w:left="0" w:firstLine="851"/>
        <w:jc w:val="both"/>
        <w:rPr>
          <w:sz w:val="28"/>
          <w:szCs w:val="28"/>
        </w:rPr>
      </w:pPr>
      <w:r w:rsidRPr="003B20D5">
        <w:rPr>
          <w:color w:val="000000"/>
          <w:sz w:val="28"/>
          <w:szCs w:val="28"/>
        </w:rPr>
        <w:t>Читать типичные рентгенограммы</w:t>
      </w:r>
    </w:p>
    <w:p w:rsidR="008D06CE" w:rsidRPr="00325877" w:rsidRDefault="008D06CE" w:rsidP="007C0B4C">
      <w:pPr>
        <w:numPr>
          <w:ilvl w:val="0"/>
          <w:numId w:val="206"/>
        </w:numPr>
        <w:shd w:val="clear" w:color="auto" w:fill="FFFFFF"/>
        <w:tabs>
          <w:tab w:val="left" w:pos="456"/>
          <w:tab w:val="num" w:pos="1653"/>
        </w:tabs>
        <w:ind w:left="0" w:firstLine="851"/>
        <w:jc w:val="both"/>
        <w:rPr>
          <w:sz w:val="28"/>
          <w:szCs w:val="28"/>
        </w:rPr>
      </w:pPr>
      <w:r w:rsidRPr="00325877">
        <w:rPr>
          <w:color w:val="000000"/>
          <w:spacing w:val="2"/>
          <w:sz w:val="28"/>
          <w:szCs w:val="28"/>
        </w:rPr>
        <w:t>Интерпретировать данные лабораторных, радиоизотопн</w:t>
      </w:r>
      <w:r w:rsidRPr="00325877">
        <w:rPr>
          <w:color w:val="000000"/>
          <w:spacing w:val="3"/>
          <w:sz w:val="28"/>
          <w:szCs w:val="28"/>
        </w:rPr>
        <w:t>ых, ультразвуковых методов исследования</w:t>
      </w:r>
    </w:p>
    <w:p w:rsidR="008D06CE" w:rsidRPr="00971E13" w:rsidRDefault="008D06CE" w:rsidP="007C0B4C">
      <w:pPr>
        <w:numPr>
          <w:ilvl w:val="0"/>
          <w:numId w:val="206"/>
        </w:numPr>
        <w:shd w:val="clear" w:color="auto" w:fill="FFFFFF"/>
        <w:tabs>
          <w:tab w:val="left" w:pos="456"/>
          <w:tab w:val="num" w:pos="1653"/>
        </w:tabs>
        <w:ind w:left="0" w:firstLine="851"/>
        <w:jc w:val="both"/>
        <w:rPr>
          <w:sz w:val="28"/>
          <w:szCs w:val="28"/>
        </w:rPr>
      </w:pPr>
      <w:r w:rsidRPr="00325877">
        <w:rPr>
          <w:color w:val="000000"/>
          <w:spacing w:val="2"/>
          <w:sz w:val="28"/>
          <w:szCs w:val="28"/>
        </w:rPr>
        <w:t>Катетеризировать мочевой пузырь</w:t>
      </w:r>
    </w:p>
    <w:p w:rsidR="008D06CE" w:rsidRPr="00971E13" w:rsidRDefault="008D06CE" w:rsidP="007C0B4C">
      <w:pPr>
        <w:numPr>
          <w:ilvl w:val="0"/>
          <w:numId w:val="206"/>
        </w:numPr>
        <w:shd w:val="clear" w:color="auto" w:fill="FFFFFF"/>
        <w:tabs>
          <w:tab w:val="left" w:pos="456"/>
          <w:tab w:val="num" w:pos="1653"/>
        </w:tabs>
        <w:ind w:left="0" w:firstLine="851"/>
        <w:jc w:val="both"/>
        <w:rPr>
          <w:sz w:val="28"/>
          <w:szCs w:val="28"/>
        </w:rPr>
      </w:pPr>
      <w:r>
        <w:rPr>
          <w:color w:val="000000"/>
          <w:spacing w:val="2"/>
          <w:sz w:val="28"/>
          <w:szCs w:val="28"/>
        </w:rPr>
        <w:t>Цистоскопия</w:t>
      </w:r>
    </w:p>
    <w:p w:rsidR="008D06CE" w:rsidRPr="00325877" w:rsidRDefault="008D06CE" w:rsidP="007C0B4C">
      <w:pPr>
        <w:numPr>
          <w:ilvl w:val="0"/>
          <w:numId w:val="206"/>
        </w:numPr>
        <w:shd w:val="clear" w:color="auto" w:fill="FFFFFF"/>
        <w:tabs>
          <w:tab w:val="left" w:pos="456"/>
          <w:tab w:val="num" w:pos="1653"/>
        </w:tabs>
        <w:ind w:left="0" w:firstLine="851"/>
        <w:jc w:val="both"/>
        <w:rPr>
          <w:sz w:val="28"/>
          <w:szCs w:val="28"/>
        </w:rPr>
      </w:pPr>
      <w:r>
        <w:rPr>
          <w:color w:val="000000"/>
          <w:spacing w:val="2"/>
          <w:sz w:val="28"/>
          <w:szCs w:val="28"/>
        </w:rPr>
        <w:t>Надлобковая пункция мочевого пузыря</w:t>
      </w:r>
    </w:p>
    <w:p w:rsidR="008D06CE" w:rsidRDefault="008D06CE" w:rsidP="007C0B4C">
      <w:pPr>
        <w:numPr>
          <w:ilvl w:val="0"/>
          <w:numId w:val="206"/>
        </w:numPr>
        <w:shd w:val="clear" w:color="auto" w:fill="FFFFFF"/>
        <w:tabs>
          <w:tab w:val="left" w:pos="456"/>
          <w:tab w:val="num" w:pos="1653"/>
        </w:tabs>
        <w:ind w:left="0" w:firstLine="851"/>
        <w:jc w:val="both"/>
        <w:rPr>
          <w:sz w:val="28"/>
          <w:szCs w:val="28"/>
        </w:rPr>
      </w:pPr>
      <w:r w:rsidRPr="00325877">
        <w:rPr>
          <w:color w:val="000000"/>
          <w:spacing w:val="-1"/>
          <w:sz w:val="28"/>
          <w:szCs w:val="28"/>
        </w:rPr>
        <w:t>Провести калибровку уретры</w:t>
      </w:r>
    </w:p>
    <w:p w:rsidR="008D06CE" w:rsidRPr="00427451" w:rsidRDefault="008D06CE" w:rsidP="007C0B4C">
      <w:pPr>
        <w:numPr>
          <w:ilvl w:val="0"/>
          <w:numId w:val="206"/>
        </w:numPr>
        <w:shd w:val="clear" w:color="auto" w:fill="FFFFFF"/>
        <w:tabs>
          <w:tab w:val="left" w:pos="456"/>
          <w:tab w:val="num" w:pos="1653"/>
        </w:tabs>
        <w:ind w:left="0" w:firstLine="851"/>
        <w:jc w:val="both"/>
        <w:rPr>
          <w:sz w:val="28"/>
          <w:szCs w:val="28"/>
        </w:rPr>
      </w:pPr>
      <w:r w:rsidRPr="003B20D5">
        <w:rPr>
          <w:color w:val="000000"/>
          <w:spacing w:val="5"/>
          <w:sz w:val="28"/>
          <w:szCs w:val="28"/>
        </w:rPr>
        <w:t>Вывести мочу при острой задержке</w:t>
      </w:r>
    </w:p>
    <w:p w:rsidR="008D06CE" w:rsidRDefault="008D06CE" w:rsidP="00B05BAC">
      <w:pPr>
        <w:ind w:firstLine="851"/>
        <w:jc w:val="both"/>
        <w:rPr>
          <w:b/>
          <w:sz w:val="28"/>
          <w:szCs w:val="28"/>
        </w:rPr>
      </w:pPr>
    </w:p>
    <w:p w:rsidR="008D06CE" w:rsidRDefault="008D06CE" w:rsidP="001D391E"/>
    <w:p w:rsidR="00FF19DD" w:rsidRDefault="00FF19DD" w:rsidP="001D391E"/>
    <w:p w:rsidR="008D06CE" w:rsidRDefault="008D06CE" w:rsidP="001D391E">
      <w:pPr>
        <w:tabs>
          <w:tab w:val="left" w:pos="360"/>
          <w:tab w:val="num" w:pos="1080"/>
        </w:tabs>
        <w:jc w:val="both"/>
      </w:pPr>
    </w:p>
    <w:p w:rsidR="008D06CE" w:rsidRDefault="008D06CE" w:rsidP="001D391E">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Аномалии развития мочевыделительной системы. Аномалии развития почек</w:t>
      </w:r>
      <w:r w:rsidRPr="00D40A3B">
        <w:rPr>
          <w:b/>
          <w:sz w:val="28"/>
          <w:szCs w:val="28"/>
        </w:rPr>
        <w:t>».</w:t>
      </w:r>
    </w:p>
    <w:p w:rsidR="008D06CE" w:rsidRPr="00775DB7" w:rsidRDefault="008D06CE" w:rsidP="001D391E">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1D391E">
      <w:pPr>
        <w:ind w:left="720" w:firstLine="1440"/>
        <w:jc w:val="both"/>
        <w:rPr>
          <w:sz w:val="28"/>
          <w:szCs w:val="28"/>
        </w:rPr>
      </w:pPr>
      <w:r w:rsidRPr="00775DB7">
        <w:rPr>
          <w:sz w:val="28"/>
          <w:szCs w:val="28"/>
        </w:rPr>
        <w:t>- Подготовка к практическим занятиям.</w:t>
      </w:r>
    </w:p>
    <w:p w:rsidR="008D06CE" w:rsidRDefault="008D06CE" w:rsidP="001D391E">
      <w:pPr>
        <w:ind w:left="720" w:firstLine="1440"/>
        <w:jc w:val="both"/>
        <w:rPr>
          <w:sz w:val="28"/>
          <w:szCs w:val="28"/>
        </w:rPr>
      </w:pPr>
      <w:r w:rsidRPr="00775DB7">
        <w:rPr>
          <w:sz w:val="28"/>
          <w:szCs w:val="28"/>
        </w:rPr>
        <w:t>- Подготовка материалов по НИР.</w:t>
      </w:r>
    </w:p>
    <w:p w:rsidR="008D06CE" w:rsidRDefault="008D06CE" w:rsidP="001D391E">
      <w:pPr>
        <w:ind w:left="720" w:firstLine="1440"/>
        <w:jc w:val="both"/>
        <w:rPr>
          <w:sz w:val="28"/>
          <w:szCs w:val="28"/>
        </w:rPr>
      </w:pPr>
      <w:r>
        <w:rPr>
          <w:sz w:val="28"/>
          <w:szCs w:val="28"/>
        </w:rPr>
        <w:t>- Написание реферата.</w:t>
      </w:r>
    </w:p>
    <w:p w:rsidR="008D06CE" w:rsidRPr="00775DB7" w:rsidRDefault="008D06CE" w:rsidP="001D391E">
      <w:pPr>
        <w:ind w:left="720" w:firstLine="1440"/>
        <w:jc w:val="both"/>
        <w:rPr>
          <w:sz w:val="28"/>
          <w:szCs w:val="28"/>
        </w:rPr>
      </w:pPr>
      <w:r>
        <w:rPr>
          <w:sz w:val="28"/>
          <w:szCs w:val="28"/>
        </w:rPr>
        <w:t>- Поиск материала по теме в интернете.</w:t>
      </w:r>
    </w:p>
    <w:p w:rsidR="008D06CE" w:rsidRDefault="008D06CE" w:rsidP="001D391E">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B05BAC">
      <w:pPr>
        <w:jc w:val="both"/>
        <w:rPr>
          <w:sz w:val="28"/>
          <w:szCs w:val="28"/>
        </w:rPr>
      </w:pPr>
      <w:r>
        <w:rPr>
          <w:sz w:val="28"/>
          <w:szCs w:val="28"/>
        </w:rPr>
        <w:t xml:space="preserve"> </w:t>
      </w:r>
      <w:r w:rsidRPr="00D94418">
        <w:rPr>
          <w:sz w:val="28"/>
          <w:szCs w:val="28"/>
        </w:rPr>
        <w:t>ОК-1</w:t>
      </w:r>
      <w:r>
        <w:rPr>
          <w:sz w:val="28"/>
          <w:szCs w:val="28"/>
        </w:rPr>
        <w:t>, ОК-4, ПК-1, ПК-2, ПК-3, ПК-4, ПК-5, ПК-6, ПК-7, ПК-9</w:t>
      </w:r>
    </w:p>
    <w:p w:rsidR="008D06CE" w:rsidRDefault="008D06CE" w:rsidP="00B05BAC">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B05BAC">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B05BAC">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B05BAC">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B05BAC">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B05BAC">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B05BAC">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B05BAC">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B05BAC">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B05BAC">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B05BAC">
      <w:pPr>
        <w:jc w:val="both"/>
        <w:outlineLvl w:val="4"/>
        <w:rPr>
          <w:bCs/>
          <w:sz w:val="28"/>
          <w:szCs w:val="28"/>
        </w:rPr>
      </w:pPr>
      <w:r w:rsidRPr="008F478D">
        <w:rPr>
          <w:b/>
          <w:sz w:val="28"/>
          <w:szCs w:val="28"/>
        </w:rPr>
        <w:t>Уметь:</w:t>
      </w:r>
      <w:r>
        <w:rPr>
          <w:sz w:val="28"/>
          <w:szCs w:val="28"/>
        </w:rPr>
        <w:t xml:space="preserve"> </w:t>
      </w:r>
    </w:p>
    <w:p w:rsidR="008D06CE" w:rsidRDefault="008D06CE" w:rsidP="00B05BAC">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B05BAC">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B05BAC">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B05BAC">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B05BAC">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B05BAC">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B05BAC">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B05BAC">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B05BAC">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B05BAC">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B05BAC">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B05BAC">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Default="008D06CE" w:rsidP="00B05BAC">
      <w:pPr>
        <w:jc w:val="both"/>
        <w:rPr>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676A30" w:rsidRDefault="008D06CE" w:rsidP="007C0B4C">
      <w:pPr>
        <w:widowControl w:val="0"/>
        <w:numPr>
          <w:ilvl w:val="0"/>
          <w:numId w:val="207"/>
        </w:numPr>
        <w:shd w:val="clear" w:color="auto" w:fill="FFFFFF"/>
        <w:tabs>
          <w:tab w:val="clear" w:pos="720"/>
          <w:tab w:val="num" w:pos="399"/>
          <w:tab w:val="left" w:pos="1080"/>
        </w:tabs>
        <w:autoSpaceDE w:val="0"/>
        <w:autoSpaceDN w:val="0"/>
        <w:adjustRightInd w:val="0"/>
        <w:ind w:left="0" w:firstLine="851"/>
        <w:jc w:val="both"/>
        <w:rPr>
          <w:sz w:val="28"/>
          <w:szCs w:val="28"/>
        </w:rPr>
      </w:pPr>
      <w:r>
        <w:rPr>
          <w:sz w:val="28"/>
          <w:szCs w:val="28"/>
        </w:rPr>
        <w:t>Эмбриогенез</w:t>
      </w:r>
    </w:p>
    <w:p w:rsidR="008D06CE" w:rsidRPr="003B2C29" w:rsidRDefault="008D06CE" w:rsidP="007C0B4C">
      <w:pPr>
        <w:widowControl w:val="0"/>
        <w:numPr>
          <w:ilvl w:val="0"/>
          <w:numId w:val="207"/>
        </w:numPr>
        <w:shd w:val="clear" w:color="auto" w:fill="FFFFFF"/>
        <w:tabs>
          <w:tab w:val="clear" w:pos="720"/>
          <w:tab w:val="num" w:pos="399"/>
          <w:tab w:val="left" w:pos="1080"/>
        </w:tabs>
        <w:autoSpaceDE w:val="0"/>
        <w:autoSpaceDN w:val="0"/>
        <w:adjustRightInd w:val="0"/>
        <w:ind w:left="0" w:firstLine="851"/>
        <w:jc w:val="both"/>
        <w:rPr>
          <w:sz w:val="28"/>
          <w:szCs w:val="28"/>
        </w:rPr>
      </w:pPr>
      <w:r w:rsidRPr="003B2C29">
        <w:rPr>
          <w:color w:val="000000"/>
          <w:spacing w:val="-2"/>
          <w:sz w:val="28"/>
          <w:szCs w:val="28"/>
        </w:rPr>
        <w:t xml:space="preserve">Классификация </w:t>
      </w:r>
      <w:r w:rsidRPr="003B2C29">
        <w:rPr>
          <w:sz w:val="28"/>
          <w:szCs w:val="28"/>
        </w:rPr>
        <w:t>аномалий развития мочевыделительной системы</w:t>
      </w:r>
    </w:p>
    <w:p w:rsidR="008D06CE" w:rsidRPr="003B2C29" w:rsidRDefault="008D06CE" w:rsidP="007C0B4C">
      <w:pPr>
        <w:widowControl w:val="0"/>
        <w:numPr>
          <w:ilvl w:val="0"/>
          <w:numId w:val="207"/>
        </w:numPr>
        <w:shd w:val="clear" w:color="auto" w:fill="FFFFFF"/>
        <w:tabs>
          <w:tab w:val="clear" w:pos="720"/>
          <w:tab w:val="num" w:pos="399"/>
          <w:tab w:val="left" w:pos="1080"/>
        </w:tabs>
        <w:autoSpaceDE w:val="0"/>
        <w:autoSpaceDN w:val="0"/>
        <w:adjustRightInd w:val="0"/>
        <w:ind w:left="0" w:firstLine="851"/>
        <w:jc w:val="both"/>
        <w:rPr>
          <w:sz w:val="28"/>
          <w:szCs w:val="28"/>
        </w:rPr>
      </w:pPr>
      <w:r w:rsidRPr="003B2C29">
        <w:rPr>
          <w:color w:val="000000"/>
          <w:sz w:val="28"/>
          <w:szCs w:val="28"/>
        </w:rPr>
        <w:t>Этиология</w:t>
      </w:r>
      <w:r w:rsidRPr="003B2C29">
        <w:rPr>
          <w:sz w:val="28"/>
          <w:szCs w:val="28"/>
        </w:rPr>
        <w:t xml:space="preserve"> аномалий развития </w:t>
      </w:r>
      <w:r>
        <w:rPr>
          <w:sz w:val="28"/>
          <w:szCs w:val="28"/>
        </w:rPr>
        <w:t>почек</w:t>
      </w:r>
    </w:p>
    <w:p w:rsidR="008D06CE" w:rsidRPr="003B2C29" w:rsidRDefault="008D06CE" w:rsidP="007C0B4C">
      <w:pPr>
        <w:widowControl w:val="0"/>
        <w:numPr>
          <w:ilvl w:val="0"/>
          <w:numId w:val="207"/>
        </w:numPr>
        <w:shd w:val="clear" w:color="auto" w:fill="FFFFFF"/>
        <w:tabs>
          <w:tab w:val="clear" w:pos="720"/>
          <w:tab w:val="num" w:pos="399"/>
          <w:tab w:val="left" w:pos="1080"/>
        </w:tabs>
        <w:autoSpaceDE w:val="0"/>
        <w:autoSpaceDN w:val="0"/>
        <w:adjustRightInd w:val="0"/>
        <w:ind w:left="0" w:firstLine="851"/>
        <w:jc w:val="both"/>
        <w:rPr>
          <w:sz w:val="28"/>
          <w:szCs w:val="28"/>
        </w:rPr>
      </w:pPr>
      <w:r w:rsidRPr="003B2C29">
        <w:rPr>
          <w:color w:val="000000"/>
          <w:sz w:val="28"/>
          <w:szCs w:val="28"/>
        </w:rPr>
        <w:t xml:space="preserve">Патогенез различных врожденных аномалий </w:t>
      </w:r>
      <w:r>
        <w:rPr>
          <w:color w:val="000000"/>
          <w:sz w:val="28"/>
          <w:szCs w:val="28"/>
        </w:rPr>
        <w:t>почек</w:t>
      </w:r>
    </w:p>
    <w:p w:rsidR="008D06CE" w:rsidRPr="003B2C29" w:rsidRDefault="008D06CE" w:rsidP="007C0B4C">
      <w:pPr>
        <w:widowControl w:val="0"/>
        <w:numPr>
          <w:ilvl w:val="0"/>
          <w:numId w:val="207"/>
        </w:numPr>
        <w:shd w:val="clear" w:color="auto" w:fill="FFFFFF"/>
        <w:tabs>
          <w:tab w:val="clear" w:pos="720"/>
          <w:tab w:val="num" w:pos="399"/>
          <w:tab w:val="left" w:pos="1080"/>
        </w:tabs>
        <w:autoSpaceDE w:val="0"/>
        <w:autoSpaceDN w:val="0"/>
        <w:adjustRightInd w:val="0"/>
        <w:ind w:left="0" w:firstLine="851"/>
        <w:jc w:val="both"/>
        <w:rPr>
          <w:sz w:val="28"/>
          <w:szCs w:val="28"/>
        </w:rPr>
      </w:pPr>
      <w:r w:rsidRPr="003B2C29">
        <w:rPr>
          <w:color w:val="000000"/>
          <w:sz w:val="28"/>
          <w:szCs w:val="28"/>
        </w:rPr>
        <w:t>Клиническая картина</w:t>
      </w:r>
      <w:r w:rsidRPr="003B2C29">
        <w:rPr>
          <w:sz w:val="28"/>
          <w:szCs w:val="28"/>
        </w:rPr>
        <w:t xml:space="preserve"> аномалий развития </w:t>
      </w:r>
      <w:r>
        <w:rPr>
          <w:sz w:val="28"/>
          <w:szCs w:val="28"/>
        </w:rPr>
        <w:t>почек</w:t>
      </w:r>
    </w:p>
    <w:p w:rsidR="008D06CE" w:rsidRPr="003B2C29" w:rsidRDefault="008D06CE" w:rsidP="007C0B4C">
      <w:pPr>
        <w:widowControl w:val="0"/>
        <w:numPr>
          <w:ilvl w:val="0"/>
          <w:numId w:val="207"/>
        </w:numPr>
        <w:shd w:val="clear" w:color="auto" w:fill="FFFFFF"/>
        <w:tabs>
          <w:tab w:val="clear" w:pos="720"/>
          <w:tab w:val="num" w:pos="399"/>
          <w:tab w:val="left" w:pos="1080"/>
        </w:tabs>
        <w:autoSpaceDE w:val="0"/>
        <w:autoSpaceDN w:val="0"/>
        <w:adjustRightInd w:val="0"/>
        <w:ind w:left="0" w:firstLine="851"/>
        <w:jc w:val="both"/>
        <w:rPr>
          <w:sz w:val="28"/>
          <w:szCs w:val="28"/>
        </w:rPr>
      </w:pPr>
      <w:r w:rsidRPr="003B2C29">
        <w:rPr>
          <w:color w:val="000000"/>
          <w:spacing w:val="-2"/>
          <w:sz w:val="28"/>
          <w:szCs w:val="28"/>
        </w:rPr>
        <w:t xml:space="preserve">Методы диагностики </w:t>
      </w:r>
      <w:r w:rsidRPr="003B2C29">
        <w:rPr>
          <w:sz w:val="28"/>
          <w:szCs w:val="28"/>
        </w:rPr>
        <w:t xml:space="preserve">аномалий развития </w:t>
      </w:r>
      <w:r>
        <w:rPr>
          <w:sz w:val="28"/>
          <w:szCs w:val="28"/>
        </w:rPr>
        <w:t>почек</w:t>
      </w:r>
    </w:p>
    <w:p w:rsidR="008D06CE" w:rsidRPr="003B2C29" w:rsidRDefault="008D06CE" w:rsidP="007C0B4C">
      <w:pPr>
        <w:widowControl w:val="0"/>
        <w:numPr>
          <w:ilvl w:val="0"/>
          <w:numId w:val="207"/>
        </w:numPr>
        <w:shd w:val="clear" w:color="auto" w:fill="FFFFFF"/>
        <w:tabs>
          <w:tab w:val="clear" w:pos="720"/>
          <w:tab w:val="num" w:pos="399"/>
          <w:tab w:val="left" w:pos="1080"/>
        </w:tabs>
        <w:autoSpaceDE w:val="0"/>
        <w:autoSpaceDN w:val="0"/>
        <w:adjustRightInd w:val="0"/>
        <w:ind w:left="0" w:firstLine="851"/>
        <w:jc w:val="both"/>
        <w:rPr>
          <w:sz w:val="28"/>
          <w:szCs w:val="28"/>
        </w:rPr>
      </w:pPr>
      <w:r w:rsidRPr="003B2C29">
        <w:rPr>
          <w:color w:val="000000"/>
          <w:sz w:val="28"/>
          <w:szCs w:val="28"/>
        </w:rPr>
        <w:t>Принципы лечения</w:t>
      </w:r>
    </w:p>
    <w:p w:rsidR="008D06CE" w:rsidRPr="00FE4B9E" w:rsidRDefault="008D06CE" w:rsidP="007C0B4C">
      <w:pPr>
        <w:widowControl w:val="0"/>
        <w:numPr>
          <w:ilvl w:val="0"/>
          <w:numId w:val="207"/>
        </w:numPr>
        <w:shd w:val="clear" w:color="auto" w:fill="FFFFFF"/>
        <w:tabs>
          <w:tab w:val="clear" w:pos="720"/>
          <w:tab w:val="num" w:pos="399"/>
          <w:tab w:val="left" w:pos="1080"/>
        </w:tabs>
        <w:autoSpaceDE w:val="0"/>
        <w:autoSpaceDN w:val="0"/>
        <w:adjustRightInd w:val="0"/>
        <w:ind w:left="0" w:firstLine="851"/>
        <w:jc w:val="both"/>
        <w:rPr>
          <w:sz w:val="28"/>
          <w:szCs w:val="28"/>
        </w:rPr>
      </w:pPr>
      <w:r w:rsidRPr="003B2C29">
        <w:rPr>
          <w:color w:val="000000"/>
          <w:spacing w:val="-5"/>
          <w:sz w:val="28"/>
          <w:szCs w:val="28"/>
        </w:rPr>
        <w:t xml:space="preserve">Реабилитация больных с аномалиями развития </w:t>
      </w:r>
      <w:r>
        <w:rPr>
          <w:color w:val="000000"/>
          <w:spacing w:val="-5"/>
          <w:sz w:val="28"/>
          <w:szCs w:val="28"/>
        </w:rPr>
        <w:t>почек</w:t>
      </w:r>
    </w:p>
    <w:p w:rsidR="008D06CE" w:rsidRPr="00E13A5A" w:rsidRDefault="008D06CE" w:rsidP="00B05BAC">
      <w:pPr>
        <w:tabs>
          <w:tab w:val="left" w:pos="1080"/>
        </w:tabs>
        <w:jc w:val="both"/>
        <w:rPr>
          <w:bCs/>
          <w:iCs/>
          <w:sz w:val="28"/>
          <w:szCs w:val="28"/>
        </w:rPr>
      </w:pPr>
    </w:p>
    <w:p w:rsidR="008D06CE" w:rsidRDefault="008D06CE" w:rsidP="001D391E">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Pr="00917E3D" w:rsidRDefault="008D06CE" w:rsidP="00B05BAC">
      <w:pPr>
        <w:widowControl w:val="0"/>
        <w:shd w:val="clear" w:color="auto" w:fill="FFFFFF"/>
        <w:ind w:left="228" w:hanging="228"/>
        <w:jc w:val="both"/>
        <w:rPr>
          <w:color w:val="000000"/>
          <w:sz w:val="28"/>
          <w:szCs w:val="28"/>
        </w:rPr>
      </w:pPr>
      <w:r w:rsidRPr="00917E3D">
        <w:rPr>
          <w:color w:val="000000"/>
          <w:sz w:val="28"/>
          <w:szCs w:val="28"/>
        </w:rPr>
        <w:t>1.ПРЕДСТАВЬТЕ КЛАССИФИКАЦИЮ АНОМАЛИЙ ВЗАИМООТНОШЕНИЯ ПОЧЕК (3):</w:t>
      </w:r>
    </w:p>
    <w:p w:rsidR="008D06CE" w:rsidRPr="003B2C29" w:rsidRDefault="008D06CE" w:rsidP="007C0B4C">
      <w:pPr>
        <w:widowControl w:val="0"/>
        <w:numPr>
          <w:ilvl w:val="0"/>
          <w:numId w:val="209"/>
        </w:numPr>
        <w:shd w:val="clear" w:color="auto" w:fill="FFFFFF"/>
        <w:tabs>
          <w:tab w:val="clear" w:pos="227"/>
          <w:tab w:val="left" w:pos="285"/>
        </w:tabs>
        <w:ind w:firstLine="2608"/>
        <w:jc w:val="both"/>
        <w:rPr>
          <w:color w:val="000000"/>
          <w:sz w:val="28"/>
          <w:szCs w:val="28"/>
        </w:rPr>
      </w:pPr>
      <w:r w:rsidRPr="003B2C29">
        <w:rPr>
          <w:color w:val="000000"/>
          <w:sz w:val="28"/>
          <w:szCs w:val="28"/>
        </w:rPr>
        <w:t>Добавочная почка</w:t>
      </w:r>
    </w:p>
    <w:p w:rsidR="008D06CE" w:rsidRPr="003B2C29" w:rsidRDefault="008D06CE" w:rsidP="007C0B4C">
      <w:pPr>
        <w:widowControl w:val="0"/>
        <w:numPr>
          <w:ilvl w:val="0"/>
          <w:numId w:val="209"/>
        </w:numPr>
        <w:shd w:val="clear" w:color="auto" w:fill="FFFFFF"/>
        <w:tabs>
          <w:tab w:val="clear" w:pos="227"/>
          <w:tab w:val="left" w:pos="285"/>
        </w:tabs>
        <w:ind w:firstLine="2608"/>
        <w:jc w:val="both"/>
        <w:rPr>
          <w:sz w:val="28"/>
          <w:szCs w:val="28"/>
        </w:rPr>
      </w:pPr>
      <w:r w:rsidRPr="003B2C29">
        <w:rPr>
          <w:color w:val="000000"/>
          <w:sz w:val="28"/>
          <w:szCs w:val="28"/>
        </w:rPr>
        <w:t>Подковообразная почка</w:t>
      </w:r>
    </w:p>
    <w:p w:rsidR="008D06CE" w:rsidRPr="003B2C29" w:rsidRDefault="008D06CE" w:rsidP="007C0B4C">
      <w:pPr>
        <w:widowControl w:val="0"/>
        <w:numPr>
          <w:ilvl w:val="0"/>
          <w:numId w:val="209"/>
        </w:numPr>
        <w:shd w:val="clear" w:color="auto" w:fill="FFFFFF"/>
        <w:tabs>
          <w:tab w:val="clear" w:pos="227"/>
          <w:tab w:val="left" w:pos="285"/>
        </w:tabs>
        <w:ind w:firstLine="2608"/>
        <w:jc w:val="both"/>
        <w:rPr>
          <w:sz w:val="28"/>
          <w:szCs w:val="28"/>
        </w:rPr>
      </w:pPr>
      <w:r w:rsidRPr="003B2C29">
        <w:rPr>
          <w:color w:val="000000"/>
          <w:sz w:val="28"/>
          <w:szCs w:val="28"/>
        </w:rPr>
        <w:t>Галетообразная почка</w:t>
      </w:r>
    </w:p>
    <w:p w:rsidR="008D06CE" w:rsidRPr="003B2C29" w:rsidRDefault="008D06CE" w:rsidP="007C0B4C">
      <w:pPr>
        <w:widowControl w:val="0"/>
        <w:numPr>
          <w:ilvl w:val="0"/>
          <w:numId w:val="209"/>
        </w:numPr>
        <w:shd w:val="clear" w:color="auto" w:fill="FFFFFF"/>
        <w:tabs>
          <w:tab w:val="clear" w:pos="227"/>
          <w:tab w:val="left" w:pos="285"/>
        </w:tabs>
        <w:ind w:firstLine="2608"/>
        <w:jc w:val="both"/>
        <w:rPr>
          <w:sz w:val="28"/>
          <w:szCs w:val="28"/>
        </w:rPr>
      </w:pPr>
      <w:r w:rsidRPr="003B2C29">
        <w:rPr>
          <w:color w:val="000000"/>
          <w:sz w:val="28"/>
          <w:szCs w:val="28"/>
        </w:rPr>
        <w:t>Удвоение почек</w:t>
      </w:r>
    </w:p>
    <w:p w:rsidR="008D06CE" w:rsidRPr="003B2C29" w:rsidRDefault="008D06CE" w:rsidP="007C0B4C">
      <w:pPr>
        <w:widowControl w:val="0"/>
        <w:numPr>
          <w:ilvl w:val="0"/>
          <w:numId w:val="209"/>
        </w:numPr>
        <w:shd w:val="clear" w:color="auto" w:fill="FFFFFF"/>
        <w:tabs>
          <w:tab w:val="clear" w:pos="227"/>
          <w:tab w:val="left" w:pos="285"/>
        </w:tabs>
        <w:ind w:firstLine="2608"/>
        <w:jc w:val="both"/>
        <w:rPr>
          <w:sz w:val="28"/>
          <w:szCs w:val="28"/>
        </w:rPr>
      </w:pPr>
      <w:r w:rsidRPr="003B2C29">
        <w:rPr>
          <w:color w:val="000000"/>
          <w:sz w:val="28"/>
          <w:szCs w:val="28"/>
        </w:rPr>
        <w:t>S-образная почка</w:t>
      </w:r>
    </w:p>
    <w:p w:rsidR="008D06CE" w:rsidRPr="003B2C29" w:rsidRDefault="008D06CE" w:rsidP="00B05BAC">
      <w:pPr>
        <w:widowControl w:val="0"/>
        <w:shd w:val="clear" w:color="auto" w:fill="FFFFFF"/>
        <w:jc w:val="both"/>
        <w:rPr>
          <w:sz w:val="28"/>
          <w:szCs w:val="28"/>
        </w:rPr>
      </w:pPr>
    </w:p>
    <w:p w:rsidR="008D06CE" w:rsidRPr="00917E3D" w:rsidRDefault="008D06CE" w:rsidP="00B05BAC">
      <w:pPr>
        <w:widowControl w:val="0"/>
        <w:shd w:val="clear" w:color="auto" w:fill="FFFFFF"/>
        <w:ind w:left="228" w:hanging="228"/>
        <w:jc w:val="both"/>
        <w:rPr>
          <w:color w:val="000000"/>
          <w:sz w:val="28"/>
          <w:szCs w:val="28"/>
        </w:rPr>
      </w:pPr>
      <w:r w:rsidRPr="00917E3D">
        <w:rPr>
          <w:color w:val="000000"/>
          <w:sz w:val="28"/>
          <w:szCs w:val="28"/>
        </w:rPr>
        <w:t>2. УКАЖИТЕ СИМПТОМЫ, ХАРАКТЕРНЫЕ ДЛЯ ДИСТОПИРОВАННОЙ ПОЧКИ (3):</w:t>
      </w:r>
    </w:p>
    <w:p w:rsidR="008D06CE" w:rsidRPr="003B2C29" w:rsidRDefault="008D06CE" w:rsidP="007C0B4C">
      <w:pPr>
        <w:widowControl w:val="0"/>
        <w:numPr>
          <w:ilvl w:val="0"/>
          <w:numId w:val="210"/>
        </w:numPr>
        <w:shd w:val="clear" w:color="auto" w:fill="FFFFFF"/>
        <w:tabs>
          <w:tab w:val="clear" w:pos="227"/>
          <w:tab w:val="left" w:pos="285"/>
          <w:tab w:val="num" w:pos="426"/>
        </w:tabs>
        <w:ind w:left="3544" w:hanging="709"/>
        <w:jc w:val="both"/>
        <w:rPr>
          <w:color w:val="000000"/>
          <w:sz w:val="28"/>
          <w:szCs w:val="28"/>
        </w:rPr>
      </w:pPr>
      <w:r w:rsidRPr="003B2C29">
        <w:rPr>
          <w:color w:val="000000"/>
          <w:sz w:val="28"/>
          <w:szCs w:val="28"/>
        </w:rPr>
        <w:t xml:space="preserve">Боль в животе </w:t>
      </w:r>
    </w:p>
    <w:p w:rsidR="008D06CE" w:rsidRPr="003B2C29" w:rsidRDefault="008D06CE" w:rsidP="007C0B4C">
      <w:pPr>
        <w:widowControl w:val="0"/>
        <w:numPr>
          <w:ilvl w:val="0"/>
          <w:numId w:val="210"/>
        </w:numPr>
        <w:shd w:val="clear" w:color="auto" w:fill="FFFFFF"/>
        <w:tabs>
          <w:tab w:val="clear" w:pos="227"/>
          <w:tab w:val="left" w:pos="285"/>
          <w:tab w:val="num" w:pos="426"/>
        </w:tabs>
        <w:ind w:left="3544" w:hanging="709"/>
        <w:jc w:val="both"/>
        <w:rPr>
          <w:sz w:val="28"/>
          <w:szCs w:val="28"/>
        </w:rPr>
      </w:pPr>
      <w:r w:rsidRPr="003B2C29">
        <w:rPr>
          <w:color w:val="000000"/>
          <w:sz w:val="28"/>
          <w:szCs w:val="28"/>
        </w:rPr>
        <w:t>Олигурия</w:t>
      </w:r>
    </w:p>
    <w:p w:rsidR="008D06CE" w:rsidRPr="003B2C29" w:rsidRDefault="008D06CE" w:rsidP="007C0B4C">
      <w:pPr>
        <w:widowControl w:val="0"/>
        <w:numPr>
          <w:ilvl w:val="0"/>
          <w:numId w:val="210"/>
        </w:numPr>
        <w:shd w:val="clear" w:color="auto" w:fill="FFFFFF"/>
        <w:tabs>
          <w:tab w:val="clear" w:pos="227"/>
          <w:tab w:val="left" w:pos="285"/>
          <w:tab w:val="num" w:pos="426"/>
          <w:tab w:val="left" w:pos="1197"/>
        </w:tabs>
        <w:ind w:left="3544" w:hanging="709"/>
        <w:jc w:val="both"/>
        <w:rPr>
          <w:sz w:val="28"/>
          <w:szCs w:val="28"/>
        </w:rPr>
      </w:pPr>
      <w:r w:rsidRPr="003B2C29">
        <w:rPr>
          <w:color w:val="000000"/>
          <w:sz w:val="28"/>
          <w:szCs w:val="28"/>
        </w:rPr>
        <w:t xml:space="preserve">Пальпируемое </w:t>
      </w:r>
      <w:r w:rsidRPr="003B2C29">
        <w:rPr>
          <w:iCs/>
          <w:color w:val="000000"/>
          <w:sz w:val="28"/>
          <w:szCs w:val="28"/>
        </w:rPr>
        <w:t xml:space="preserve">опухолевидное </w:t>
      </w:r>
      <w:r w:rsidRPr="003B2C29">
        <w:rPr>
          <w:color w:val="000000"/>
          <w:sz w:val="28"/>
          <w:szCs w:val="28"/>
        </w:rPr>
        <w:t xml:space="preserve">образование в брюшной полости </w:t>
      </w:r>
    </w:p>
    <w:p w:rsidR="008D06CE" w:rsidRPr="003B2C29" w:rsidRDefault="008D06CE" w:rsidP="007C0B4C">
      <w:pPr>
        <w:widowControl w:val="0"/>
        <w:numPr>
          <w:ilvl w:val="0"/>
          <w:numId w:val="210"/>
        </w:numPr>
        <w:shd w:val="clear" w:color="auto" w:fill="FFFFFF"/>
        <w:tabs>
          <w:tab w:val="clear" w:pos="227"/>
          <w:tab w:val="left" w:pos="285"/>
          <w:tab w:val="num" w:pos="426"/>
          <w:tab w:val="left" w:pos="1197"/>
        </w:tabs>
        <w:ind w:left="3544" w:hanging="709"/>
        <w:jc w:val="both"/>
        <w:rPr>
          <w:sz w:val="28"/>
          <w:szCs w:val="28"/>
        </w:rPr>
      </w:pPr>
      <w:r w:rsidRPr="003B2C29">
        <w:rPr>
          <w:color w:val="000000"/>
          <w:sz w:val="28"/>
          <w:szCs w:val="28"/>
        </w:rPr>
        <w:t>Частое болезненное мочеиспускание</w:t>
      </w:r>
    </w:p>
    <w:p w:rsidR="008D06CE" w:rsidRPr="003B2C29" w:rsidRDefault="008D06CE" w:rsidP="007C0B4C">
      <w:pPr>
        <w:widowControl w:val="0"/>
        <w:numPr>
          <w:ilvl w:val="0"/>
          <w:numId w:val="210"/>
        </w:numPr>
        <w:shd w:val="clear" w:color="auto" w:fill="FFFFFF"/>
        <w:tabs>
          <w:tab w:val="clear" w:pos="227"/>
          <w:tab w:val="left" w:pos="285"/>
          <w:tab w:val="num" w:pos="426"/>
          <w:tab w:val="left" w:pos="1197"/>
        </w:tabs>
        <w:ind w:left="3544" w:hanging="709"/>
        <w:jc w:val="both"/>
        <w:rPr>
          <w:sz w:val="28"/>
          <w:szCs w:val="28"/>
        </w:rPr>
      </w:pPr>
      <w:r w:rsidRPr="003B2C29">
        <w:rPr>
          <w:color w:val="000000"/>
          <w:sz w:val="28"/>
          <w:szCs w:val="28"/>
        </w:rPr>
        <w:t>При почечной ангиографии отхождение почечной артерии выше или ниже нормального уровня</w:t>
      </w:r>
    </w:p>
    <w:p w:rsidR="008D06CE" w:rsidRPr="003B2C29" w:rsidRDefault="008D06CE" w:rsidP="00B05BAC">
      <w:pPr>
        <w:widowControl w:val="0"/>
        <w:shd w:val="clear" w:color="auto" w:fill="FFFFFF"/>
        <w:tabs>
          <w:tab w:val="left" w:pos="1197"/>
        </w:tabs>
        <w:jc w:val="both"/>
        <w:rPr>
          <w:sz w:val="28"/>
          <w:szCs w:val="28"/>
        </w:rPr>
      </w:pPr>
    </w:p>
    <w:p w:rsidR="008D06CE" w:rsidRPr="00917E3D" w:rsidRDefault="008D06CE" w:rsidP="00B05BAC">
      <w:pPr>
        <w:widowControl w:val="0"/>
        <w:shd w:val="clear" w:color="auto" w:fill="FFFFFF"/>
        <w:tabs>
          <w:tab w:val="left" w:pos="1197"/>
        </w:tabs>
        <w:ind w:left="228" w:hanging="228"/>
        <w:jc w:val="both"/>
        <w:rPr>
          <w:sz w:val="28"/>
          <w:szCs w:val="28"/>
        </w:rPr>
      </w:pPr>
      <w:r w:rsidRPr="00917E3D">
        <w:rPr>
          <w:color w:val="000000"/>
          <w:sz w:val="28"/>
          <w:szCs w:val="28"/>
        </w:rPr>
        <w:t>З. УКАЖИТЕ ЗАКОН ВЕЙГЕРТА – МЕЙЕРА (1):</w:t>
      </w:r>
    </w:p>
    <w:p w:rsidR="008D06CE" w:rsidRPr="003B2C29" w:rsidRDefault="008D06CE" w:rsidP="007C0B4C">
      <w:pPr>
        <w:widowControl w:val="0"/>
        <w:numPr>
          <w:ilvl w:val="0"/>
          <w:numId w:val="211"/>
        </w:numPr>
        <w:shd w:val="clear" w:color="auto" w:fill="FFFFFF"/>
        <w:tabs>
          <w:tab w:val="clear" w:pos="227"/>
          <w:tab w:val="left" w:pos="285"/>
          <w:tab w:val="num" w:pos="426"/>
          <w:tab w:val="left" w:pos="1197"/>
        </w:tabs>
        <w:ind w:left="3544" w:hanging="709"/>
        <w:jc w:val="both"/>
        <w:rPr>
          <w:color w:val="000000"/>
          <w:sz w:val="28"/>
          <w:szCs w:val="28"/>
        </w:rPr>
      </w:pPr>
      <w:r w:rsidRPr="003B2C29">
        <w:rPr>
          <w:color w:val="000000"/>
          <w:sz w:val="28"/>
          <w:szCs w:val="28"/>
        </w:rPr>
        <w:t>При полном удвоении почек устье добавочного мочеточника верхнего сегмента всегда локализуется ниже и медиальнее основного нижнего сегмента и может быть эктопировано за пределы мочевого пузыря</w:t>
      </w:r>
    </w:p>
    <w:p w:rsidR="008D06CE" w:rsidRPr="003B2C29" w:rsidRDefault="008D06CE" w:rsidP="007C0B4C">
      <w:pPr>
        <w:widowControl w:val="0"/>
        <w:numPr>
          <w:ilvl w:val="0"/>
          <w:numId w:val="211"/>
        </w:numPr>
        <w:shd w:val="clear" w:color="auto" w:fill="FFFFFF"/>
        <w:tabs>
          <w:tab w:val="clear" w:pos="227"/>
          <w:tab w:val="left" w:pos="426"/>
          <w:tab w:val="left" w:pos="1197"/>
        </w:tabs>
        <w:ind w:left="3544" w:hanging="709"/>
        <w:jc w:val="both"/>
        <w:rPr>
          <w:sz w:val="28"/>
          <w:szCs w:val="28"/>
        </w:rPr>
      </w:pPr>
      <w:r w:rsidRPr="003B2C29">
        <w:rPr>
          <w:color w:val="000000"/>
          <w:sz w:val="28"/>
          <w:szCs w:val="28"/>
        </w:rPr>
        <w:t>При полном удвоений почек устье добавочного мочеточника верхнего сегмента всегда локализуется выше и латеральное основного нижнего сегмента.</w:t>
      </w:r>
    </w:p>
    <w:p w:rsidR="008D06CE" w:rsidRPr="003B2C29" w:rsidRDefault="008D06CE" w:rsidP="00B05BAC">
      <w:pPr>
        <w:widowControl w:val="0"/>
        <w:shd w:val="clear" w:color="auto" w:fill="FFFFFF"/>
        <w:tabs>
          <w:tab w:val="left" w:pos="1197"/>
        </w:tabs>
        <w:jc w:val="both"/>
        <w:rPr>
          <w:sz w:val="28"/>
          <w:szCs w:val="28"/>
        </w:rPr>
      </w:pPr>
    </w:p>
    <w:p w:rsidR="008D06CE" w:rsidRPr="003B2C29" w:rsidRDefault="008D06CE" w:rsidP="00B05BAC">
      <w:pPr>
        <w:widowControl w:val="0"/>
        <w:shd w:val="clear" w:color="auto" w:fill="FFFFFF"/>
        <w:tabs>
          <w:tab w:val="left" w:pos="1197"/>
        </w:tabs>
        <w:ind w:left="228" w:hanging="228"/>
        <w:jc w:val="both"/>
        <w:rPr>
          <w:b/>
          <w:sz w:val="28"/>
          <w:szCs w:val="28"/>
        </w:rPr>
      </w:pPr>
      <w:r w:rsidRPr="00917E3D">
        <w:rPr>
          <w:color w:val="000000"/>
          <w:sz w:val="28"/>
          <w:szCs w:val="28"/>
        </w:rPr>
        <w:t>4. УКАЖИТЕ КЛИНИКО-РЕНТГЕНОЛОГИЧЕСКИЕ СИМПТОМЫ ОДНОСТОРОННЕЙ АГЕНЕЗИИ ПОЧЕК (4):</w:t>
      </w:r>
    </w:p>
    <w:p w:rsidR="008D06CE" w:rsidRPr="003B2C29" w:rsidRDefault="008D06CE" w:rsidP="007C0B4C">
      <w:pPr>
        <w:widowControl w:val="0"/>
        <w:numPr>
          <w:ilvl w:val="0"/>
          <w:numId w:val="212"/>
        </w:numPr>
        <w:shd w:val="clear" w:color="auto" w:fill="FFFFFF"/>
        <w:tabs>
          <w:tab w:val="clear" w:pos="227"/>
          <w:tab w:val="left" w:pos="426"/>
          <w:tab w:val="left" w:pos="1197"/>
        </w:tabs>
        <w:ind w:left="3544" w:hanging="709"/>
        <w:jc w:val="both"/>
        <w:rPr>
          <w:color w:val="000000"/>
          <w:sz w:val="28"/>
          <w:szCs w:val="28"/>
        </w:rPr>
      </w:pPr>
      <w:r w:rsidRPr="003B2C29">
        <w:rPr>
          <w:color w:val="000000"/>
          <w:sz w:val="28"/>
          <w:szCs w:val="28"/>
        </w:rPr>
        <w:t>Клинических проявлений может не быть</w:t>
      </w:r>
    </w:p>
    <w:p w:rsidR="008D06CE" w:rsidRPr="003B2C29" w:rsidRDefault="008D06CE" w:rsidP="007C0B4C">
      <w:pPr>
        <w:widowControl w:val="0"/>
        <w:numPr>
          <w:ilvl w:val="0"/>
          <w:numId w:val="212"/>
        </w:numPr>
        <w:shd w:val="clear" w:color="auto" w:fill="FFFFFF"/>
        <w:tabs>
          <w:tab w:val="clear" w:pos="227"/>
          <w:tab w:val="left" w:pos="426"/>
          <w:tab w:val="left" w:pos="1197"/>
        </w:tabs>
        <w:ind w:left="3544" w:hanging="709"/>
        <w:jc w:val="both"/>
        <w:rPr>
          <w:sz w:val="28"/>
          <w:szCs w:val="28"/>
        </w:rPr>
      </w:pPr>
      <w:r w:rsidRPr="003B2C29">
        <w:rPr>
          <w:color w:val="000000"/>
          <w:sz w:val="28"/>
          <w:szCs w:val="28"/>
        </w:rPr>
        <w:t>При экскреторной урографии - отсутствие контраста на стороне поражения</w:t>
      </w:r>
    </w:p>
    <w:p w:rsidR="008D06CE" w:rsidRPr="003B2C29" w:rsidRDefault="008D06CE" w:rsidP="007C0B4C">
      <w:pPr>
        <w:widowControl w:val="0"/>
        <w:numPr>
          <w:ilvl w:val="0"/>
          <w:numId w:val="212"/>
        </w:numPr>
        <w:shd w:val="clear" w:color="auto" w:fill="FFFFFF"/>
        <w:tabs>
          <w:tab w:val="clear" w:pos="227"/>
          <w:tab w:val="left" w:pos="426"/>
          <w:tab w:val="left" w:pos="1197"/>
        </w:tabs>
        <w:ind w:left="3544" w:hanging="709"/>
        <w:jc w:val="both"/>
        <w:rPr>
          <w:sz w:val="28"/>
          <w:szCs w:val="28"/>
        </w:rPr>
      </w:pPr>
      <w:r w:rsidRPr="003B2C29">
        <w:rPr>
          <w:color w:val="000000"/>
          <w:sz w:val="28"/>
          <w:szCs w:val="28"/>
        </w:rPr>
        <w:t>При цистоскопии - добавочное устье мочеточника</w:t>
      </w:r>
    </w:p>
    <w:p w:rsidR="008D06CE" w:rsidRPr="003B2C29" w:rsidRDefault="008D06CE" w:rsidP="007C0B4C">
      <w:pPr>
        <w:widowControl w:val="0"/>
        <w:numPr>
          <w:ilvl w:val="0"/>
          <w:numId w:val="212"/>
        </w:numPr>
        <w:shd w:val="clear" w:color="auto" w:fill="FFFFFF"/>
        <w:tabs>
          <w:tab w:val="clear" w:pos="227"/>
          <w:tab w:val="left" w:pos="426"/>
          <w:tab w:val="left" w:pos="1197"/>
        </w:tabs>
        <w:ind w:left="3544" w:hanging="709"/>
        <w:jc w:val="both"/>
        <w:rPr>
          <w:sz w:val="28"/>
          <w:szCs w:val="28"/>
        </w:rPr>
      </w:pPr>
      <w:r w:rsidRPr="003B2C29">
        <w:rPr>
          <w:color w:val="000000"/>
          <w:sz w:val="28"/>
          <w:szCs w:val="28"/>
        </w:rPr>
        <w:t>При цистоскопии - гемиатрофия треутольника Льето</w:t>
      </w:r>
    </w:p>
    <w:p w:rsidR="008D06CE" w:rsidRPr="003B2C29" w:rsidRDefault="008D06CE" w:rsidP="007C0B4C">
      <w:pPr>
        <w:widowControl w:val="0"/>
        <w:numPr>
          <w:ilvl w:val="0"/>
          <w:numId w:val="212"/>
        </w:numPr>
        <w:shd w:val="clear" w:color="auto" w:fill="FFFFFF"/>
        <w:tabs>
          <w:tab w:val="clear" w:pos="227"/>
          <w:tab w:val="left" w:pos="426"/>
          <w:tab w:val="left" w:pos="1197"/>
        </w:tabs>
        <w:ind w:left="3544" w:hanging="709"/>
        <w:jc w:val="both"/>
        <w:rPr>
          <w:sz w:val="28"/>
          <w:szCs w:val="28"/>
        </w:rPr>
      </w:pPr>
      <w:r w:rsidRPr="003B2C29">
        <w:rPr>
          <w:color w:val="000000"/>
          <w:sz w:val="28"/>
          <w:szCs w:val="28"/>
        </w:rPr>
        <w:t>При ангиографии - отсутствие почечной артерии на стороне поражения</w:t>
      </w:r>
    </w:p>
    <w:p w:rsidR="008D06CE" w:rsidRPr="00917E3D" w:rsidRDefault="008D06CE" w:rsidP="00B05BAC">
      <w:pPr>
        <w:widowControl w:val="0"/>
        <w:shd w:val="clear" w:color="auto" w:fill="FFFFFF"/>
        <w:tabs>
          <w:tab w:val="left" w:pos="1197"/>
        </w:tabs>
        <w:ind w:firstLine="720"/>
        <w:jc w:val="both"/>
        <w:rPr>
          <w:sz w:val="28"/>
          <w:szCs w:val="28"/>
        </w:rPr>
      </w:pPr>
    </w:p>
    <w:p w:rsidR="008D06CE" w:rsidRPr="00917E3D" w:rsidRDefault="008D06CE" w:rsidP="00B05BAC">
      <w:pPr>
        <w:widowControl w:val="0"/>
        <w:shd w:val="clear" w:color="auto" w:fill="FFFFFF"/>
        <w:tabs>
          <w:tab w:val="left" w:pos="1197"/>
        </w:tabs>
        <w:ind w:left="228" w:hanging="228"/>
        <w:jc w:val="both"/>
        <w:rPr>
          <w:sz w:val="28"/>
          <w:szCs w:val="28"/>
        </w:rPr>
      </w:pPr>
      <w:r w:rsidRPr="00917E3D">
        <w:rPr>
          <w:color w:val="000000"/>
          <w:sz w:val="28"/>
          <w:szCs w:val="28"/>
        </w:rPr>
        <w:t>5. КАКИЕ ИЗ НИЖЕ ПЕРЕЧИСЛЕННЫХ АНОМАЛИЙ ЧАШЕЧНО-</w:t>
      </w:r>
      <w:r w:rsidRPr="00917E3D">
        <w:rPr>
          <w:color w:val="000000"/>
          <w:sz w:val="28"/>
          <w:szCs w:val="28"/>
        </w:rPr>
        <w:lastRenderedPageBreak/>
        <w:t>ЛОХАНОЧНОЙ СИСТЕМЫ ОТНОСЯТСЯ К ПОРОКАМ ДЕЛЕНИЯ КРАНИАЛЬНОГО КОНЦА ПРОТОКА МЕТАНЕФРОСА (3):</w:t>
      </w:r>
    </w:p>
    <w:p w:rsidR="008D06CE" w:rsidRPr="003B2C29" w:rsidRDefault="008D06CE" w:rsidP="007C0B4C">
      <w:pPr>
        <w:widowControl w:val="0"/>
        <w:numPr>
          <w:ilvl w:val="0"/>
          <w:numId w:val="213"/>
        </w:numPr>
        <w:shd w:val="clear" w:color="auto" w:fill="FFFFFF"/>
        <w:tabs>
          <w:tab w:val="left" w:pos="285"/>
          <w:tab w:val="left" w:pos="1197"/>
        </w:tabs>
        <w:ind w:firstLine="2608"/>
        <w:jc w:val="both"/>
        <w:rPr>
          <w:color w:val="000000"/>
          <w:sz w:val="28"/>
          <w:szCs w:val="28"/>
        </w:rPr>
      </w:pPr>
      <w:r w:rsidRPr="003B2C29">
        <w:rPr>
          <w:color w:val="000000"/>
          <w:sz w:val="28"/>
          <w:szCs w:val="28"/>
        </w:rPr>
        <w:t>Врожденная атония ЧЛС</w:t>
      </w:r>
    </w:p>
    <w:p w:rsidR="008D06CE" w:rsidRPr="003B2C29" w:rsidRDefault="008D06CE" w:rsidP="007C0B4C">
      <w:pPr>
        <w:widowControl w:val="0"/>
        <w:numPr>
          <w:ilvl w:val="0"/>
          <w:numId w:val="213"/>
        </w:numPr>
        <w:shd w:val="clear" w:color="auto" w:fill="FFFFFF"/>
        <w:tabs>
          <w:tab w:val="clear" w:pos="227"/>
          <w:tab w:val="left" w:pos="285"/>
          <w:tab w:val="left" w:pos="1197"/>
        </w:tabs>
        <w:ind w:firstLine="2608"/>
        <w:jc w:val="both"/>
        <w:rPr>
          <w:sz w:val="28"/>
          <w:szCs w:val="28"/>
        </w:rPr>
      </w:pPr>
      <w:r w:rsidRPr="003B2C29">
        <w:rPr>
          <w:color w:val="000000"/>
          <w:sz w:val="28"/>
          <w:szCs w:val="28"/>
        </w:rPr>
        <w:t>Внепочечное деление лоханки на чашечки</w:t>
      </w:r>
    </w:p>
    <w:p w:rsidR="008D06CE" w:rsidRPr="003B2C29" w:rsidRDefault="008D06CE" w:rsidP="007C0B4C">
      <w:pPr>
        <w:widowControl w:val="0"/>
        <w:numPr>
          <w:ilvl w:val="0"/>
          <w:numId w:val="213"/>
        </w:numPr>
        <w:shd w:val="clear" w:color="auto" w:fill="FFFFFF"/>
        <w:tabs>
          <w:tab w:val="clear" w:pos="227"/>
          <w:tab w:val="left" w:pos="285"/>
          <w:tab w:val="left" w:pos="1197"/>
        </w:tabs>
        <w:ind w:firstLine="2608"/>
        <w:jc w:val="both"/>
        <w:rPr>
          <w:sz w:val="28"/>
          <w:szCs w:val="28"/>
        </w:rPr>
      </w:pPr>
      <w:r w:rsidRPr="003B2C29">
        <w:rPr>
          <w:color w:val="000000"/>
          <w:sz w:val="28"/>
          <w:szCs w:val="28"/>
        </w:rPr>
        <w:t>Дивертикул лоханки и почечной чашечки</w:t>
      </w:r>
    </w:p>
    <w:p w:rsidR="008D06CE" w:rsidRPr="003B2C29" w:rsidRDefault="008D06CE" w:rsidP="007C0B4C">
      <w:pPr>
        <w:widowControl w:val="0"/>
        <w:numPr>
          <w:ilvl w:val="0"/>
          <w:numId w:val="213"/>
        </w:numPr>
        <w:shd w:val="clear" w:color="auto" w:fill="FFFFFF"/>
        <w:tabs>
          <w:tab w:val="clear" w:pos="227"/>
          <w:tab w:val="left" w:pos="285"/>
          <w:tab w:val="left" w:pos="1197"/>
        </w:tabs>
        <w:ind w:firstLine="2608"/>
        <w:jc w:val="both"/>
        <w:rPr>
          <w:sz w:val="28"/>
          <w:szCs w:val="28"/>
        </w:rPr>
      </w:pPr>
      <w:r w:rsidRPr="003B2C29">
        <w:rPr>
          <w:color w:val="000000"/>
          <w:sz w:val="28"/>
          <w:szCs w:val="28"/>
        </w:rPr>
        <w:t>Мегакаликоз</w:t>
      </w:r>
    </w:p>
    <w:p w:rsidR="008D06CE" w:rsidRPr="003B2C29" w:rsidRDefault="008D06CE" w:rsidP="007C0B4C">
      <w:pPr>
        <w:widowControl w:val="0"/>
        <w:numPr>
          <w:ilvl w:val="0"/>
          <w:numId w:val="213"/>
        </w:numPr>
        <w:shd w:val="clear" w:color="auto" w:fill="FFFFFF"/>
        <w:tabs>
          <w:tab w:val="clear" w:pos="227"/>
          <w:tab w:val="left" w:pos="285"/>
          <w:tab w:val="left" w:pos="1197"/>
        </w:tabs>
        <w:ind w:firstLine="2608"/>
        <w:jc w:val="both"/>
        <w:rPr>
          <w:sz w:val="28"/>
          <w:szCs w:val="28"/>
        </w:rPr>
      </w:pPr>
      <w:r w:rsidRPr="003B2C29">
        <w:rPr>
          <w:color w:val="000000"/>
          <w:sz w:val="28"/>
          <w:szCs w:val="28"/>
        </w:rPr>
        <w:t>Парапельвикальная киста</w:t>
      </w:r>
    </w:p>
    <w:p w:rsidR="008D06CE" w:rsidRPr="003B2C29" w:rsidRDefault="008D06CE" w:rsidP="00B05BAC">
      <w:pPr>
        <w:widowControl w:val="0"/>
        <w:shd w:val="clear" w:color="auto" w:fill="FFFFFF"/>
        <w:tabs>
          <w:tab w:val="left" w:pos="1197"/>
        </w:tabs>
        <w:jc w:val="both"/>
        <w:rPr>
          <w:sz w:val="28"/>
          <w:szCs w:val="28"/>
        </w:rPr>
      </w:pPr>
    </w:p>
    <w:p w:rsidR="008D06CE" w:rsidRPr="00917E3D" w:rsidRDefault="008D06CE" w:rsidP="00B05BAC">
      <w:pPr>
        <w:widowControl w:val="0"/>
        <w:shd w:val="clear" w:color="auto" w:fill="FFFFFF"/>
        <w:tabs>
          <w:tab w:val="left" w:pos="1197"/>
        </w:tabs>
        <w:ind w:left="228" w:hanging="228"/>
        <w:jc w:val="both"/>
        <w:rPr>
          <w:color w:val="000000"/>
          <w:sz w:val="28"/>
          <w:szCs w:val="28"/>
        </w:rPr>
      </w:pPr>
      <w:r w:rsidRPr="00917E3D">
        <w:rPr>
          <w:color w:val="000000"/>
          <w:sz w:val="28"/>
          <w:szCs w:val="28"/>
        </w:rPr>
        <w:t>6. УКАЖИТЕ ХАРАКТЕРНЫЕ ПРИЗНАКИ ГИПОПЛАЗИИ ПОЧЕК ПО ДАННЫМ ПОЧЕЧНОЙ АНГИОГРАФИИ? (2)</w:t>
      </w:r>
    </w:p>
    <w:p w:rsidR="008D06CE" w:rsidRPr="003B2C29" w:rsidRDefault="008D06CE" w:rsidP="007C0B4C">
      <w:pPr>
        <w:widowControl w:val="0"/>
        <w:numPr>
          <w:ilvl w:val="0"/>
          <w:numId w:val="214"/>
        </w:numPr>
        <w:shd w:val="clear" w:color="auto" w:fill="FFFFFF"/>
        <w:tabs>
          <w:tab w:val="clear" w:pos="227"/>
          <w:tab w:val="left" w:pos="426"/>
          <w:tab w:val="num" w:pos="709"/>
          <w:tab w:val="left" w:pos="1197"/>
        </w:tabs>
        <w:ind w:left="3544" w:hanging="709"/>
        <w:jc w:val="both"/>
        <w:rPr>
          <w:sz w:val="28"/>
          <w:szCs w:val="28"/>
        </w:rPr>
      </w:pPr>
      <w:r w:rsidRPr="003B2C29">
        <w:rPr>
          <w:sz w:val="28"/>
          <w:szCs w:val="28"/>
        </w:rPr>
        <w:t>Все почечные сосуды уменьшены равномерно, начиная с почечной артерии.</w:t>
      </w:r>
    </w:p>
    <w:p w:rsidR="008D06CE" w:rsidRPr="003B2C29" w:rsidRDefault="008D06CE" w:rsidP="007C0B4C">
      <w:pPr>
        <w:widowControl w:val="0"/>
        <w:numPr>
          <w:ilvl w:val="0"/>
          <w:numId w:val="214"/>
        </w:numPr>
        <w:shd w:val="clear" w:color="auto" w:fill="FFFFFF"/>
        <w:tabs>
          <w:tab w:val="clear" w:pos="227"/>
          <w:tab w:val="left" w:pos="426"/>
          <w:tab w:val="num" w:pos="709"/>
          <w:tab w:val="left" w:pos="1197"/>
        </w:tabs>
        <w:ind w:left="3544" w:hanging="709"/>
        <w:jc w:val="both"/>
        <w:rPr>
          <w:sz w:val="28"/>
          <w:szCs w:val="28"/>
        </w:rPr>
      </w:pPr>
      <w:r w:rsidRPr="003B2C29">
        <w:rPr>
          <w:sz w:val="28"/>
          <w:szCs w:val="28"/>
        </w:rPr>
        <w:t>Все почечные сосуды не изменены</w:t>
      </w:r>
    </w:p>
    <w:p w:rsidR="008D06CE" w:rsidRPr="003B2C29" w:rsidRDefault="008D06CE" w:rsidP="007C0B4C">
      <w:pPr>
        <w:widowControl w:val="0"/>
        <w:numPr>
          <w:ilvl w:val="0"/>
          <w:numId w:val="214"/>
        </w:numPr>
        <w:shd w:val="clear" w:color="auto" w:fill="FFFFFF"/>
        <w:tabs>
          <w:tab w:val="clear" w:pos="227"/>
          <w:tab w:val="left" w:pos="426"/>
          <w:tab w:val="num" w:pos="709"/>
          <w:tab w:val="left" w:pos="1197"/>
        </w:tabs>
        <w:ind w:left="3544" w:hanging="709"/>
        <w:jc w:val="both"/>
        <w:rPr>
          <w:sz w:val="28"/>
          <w:szCs w:val="28"/>
        </w:rPr>
      </w:pPr>
      <w:r w:rsidRPr="003B2C29">
        <w:rPr>
          <w:sz w:val="28"/>
          <w:szCs w:val="28"/>
        </w:rPr>
        <w:t>Резкое уменьшение количества и диаметра внутрипочечных сосудов</w:t>
      </w:r>
    </w:p>
    <w:p w:rsidR="008D06CE" w:rsidRPr="003B2C29" w:rsidRDefault="008D06CE" w:rsidP="007C0B4C">
      <w:pPr>
        <w:widowControl w:val="0"/>
        <w:numPr>
          <w:ilvl w:val="0"/>
          <w:numId w:val="214"/>
        </w:numPr>
        <w:shd w:val="clear" w:color="auto" w:fill="FFFFFF"/>
        <w:tabs>
          <w:tab w:val="clear" w:pos="227"/>
          <w:tab w:val="left" w:pos="426"/>
          <w:tab w:val="num" w:pos="709"/>
          <w:tab w:val="left" w:pos="1197"/>
        </w:tabs>
        <w:ind w:left="3544" w:hanging="709"/>
        <w:jc w:val="both"/>
        <w:rPr>
          <w:sz w:val="28"/>
          <w:szCs w:val="28"/>
        </w:rPr>
      </w:pPr>
      <w:r w:rsidRPr="003B2C29">
        <w:rPr>
          <w:sz w:val="28"/>
          <w:szCs w:val="28"/>
        </w:rPr>
        <w:t>Уменьшение числа почечных долек и чашечек</w:t>
      </w:r>
    </w:p>
    <w:p w:rsidR="008D06CE" w:rsidRPr="003B2C29" w:rsidRDefault="008D06CE" w:rsidP="007C0B4C">
      <w:pPr>
        <w:widowControl w:val="0"/>
        <w:numPr>
          <w:ilvl w:val="0"/>
          <w:numId w:val="214"/>
        </w:numPr>
        <w:shd w:val="clear" w:color="auto" w:fill="FFFFFF"/>
        <w:tabs>
          <w:tab w:val="clear" w:pos="227"/>
          <w:tab w:val="left" w:pos="426"/>
          <w:tab w:val="num" w:pos="709"/>
          <w:tab w:val="left" w:pos="1197"/>
        </w:tabs>
        <w:ind w:left="3544" w:hanging="709"/>
        <w:jc w:val="both"/>
        <w:rPr>
          <w:sz w:val="28"/>
          <w:szCs w:val="28"/>
        </w:rPr>
      </w:pPr>
      <w:r w:rsidRPr="003B2C29">
        <w:rPr>
          <w:sz w:val="28"/>
          <w:szCs w:val="28"/>
        </w:rPr>
        <w:t>Нормальное число почечных долек и чашечек</w:t>
      </w:r>
    </w:p>
    <w:p w:rsidR="008D06CE" w:rsidRPr="003B2C29" w:rsidRDefault="008D06CE" w:rsidP="00B05BAC">
      <w:pPr>
        <w:widowControl w:val="0"/>
        <w:shd w:val="clear" w:color="auto" w:fill="FFFFFF"/>
        <w:tabs>
          <w:tab w:val="left" w:pos="1197"/>
        </w:tabs>
        <w:jc w:val="both"/>
        <w:rPr>
          <w:sz w:val="28"/>
          <w:szCs w:val="28"/>
        </w:rPr>
      </w:pPr>
    </w:p>
    <w:p w:rsidR="008D06CE" w:rsidRPr="00917E3D" w:rsidRDefault="008D06CE" w:rsidP="00B05BAC">
      <w:pPr>
        <w:widowControl w:val="0"/>
        <w:tabs>
          <w:tab w:val="left" w:pos="1197"/>
        </w:tabs>
        <w:ind w:left="228" w:hanging="228"/>
        <w:jc w:val="both"/>
        <w:rPr>
          <w:sz w:val="28"/>
          <w:szCs w:val="28"/>
        </w:rPr>
      </w:pPr>
      <w:r w:rsidRPr="00917E3D">
        <w:rPr>
          <w:sz w:val="28"/>
          <w:szCs w:val="28"/>
        </w:rPr>
        <w:t>7. КЛИНИЧЕСКИЕ ПРОЯВЛЕНИЯ ПОДКОВООБРАЗНОЙ ПОЧКИ (4)</w:t>
      </w:r>
    </w:p>
    <w:p w:rsidR="008D06CE" w:rsidRPr="003B2C29" w:rsidRDefault="008D06CE" w:rsidP="007C0B4C">
      <w:pPr>
        <w:widowControl w:val="0"/>
        <w:numPr>
          <w:ilvl w:val="0"/>
          <w:numId w:val="215"/>
        </w:numPr>
        <w:tabs>
          <w:tab w:val="clear" w:pos="227"/>
          <w:tab w:val="left" w:pos="285"/>
          <w:tab w:val="left" w:pos="1197"/>
        </w:tabs>
        <w:ind w:left="3544" w:hanging="709"/>
        <w:jc w:val="both"/>
        <w:rPr>
          <w:sz w:val="28"/>
          <w:szCs w:val="28"/>
        </w:rPr>
      </w:pPr>
      <w:r w:rsidRPr="003B2C29">
        <w:rPr>
          <w:sz w:val="28"/>
          <w:szCs w:val="28"/>
        </w:rPr>
        <w:t>Положительный симптом Ровзинга</w:t>
      </w:r>
    </w:p>
    <w:p w:rsidR="008D06CE" w:rsidRPr="003B2C29" w:rsidRDefault="008D06CE" w:rsidP="007C0B4C">
      <w:pPr>
        <w:widowControl w:val="0"/>
        <w:numPr>
          <w:ilvl w:val="0"/>
          <w:numId w:val="215"/>
        </w:numPr>
        <w:tabs>
          <w:tab w:val="clear" w:pos="227"/>
          <w:tab w:val="left" w:pos="285"/>
          <w:tab w:val="left" w:pos="1197"/>
        </w:tabs>
        <w:ind w:left="3544" w:hanging="709"/>
        <w:jc w:val="both"/>
        <w:rPr>
          <w:sz w:val="28"/>
          <w:szCs w:val="28"/>
        </w:rPr>
      </w:pPr>
      <w:r w:rsidRPr="003B2C29">
        <w:rPr>
          <w:sz w:val="28"/>
          <w:szCs w:val="28"/>
        </w:rPr>
        <w:t>Пальпируемое опухолевидное образование в брюшной полости симметрично от позвоночника</w:t>
      </w:r>
    </w:p>
    <w:p w:rsidR="008D06CE" w:rsidRPr="003B2C29" w:rsidRDefault="008D06CE" w:rsidP="007C0B4C">
      <w:pPr>
        <w:widowControl w:val="0"/>
        <w:numPr>
          <w:ilvl w:val="0"/>
          <w:numId w:val="215"/>
        </w:numPr>
        <w:tabs>
          <w:tab w:val="clear" w:pos="227"/>
          <w:tab w:val="left" w:pos="285"/>
          <w:tab w:val="left" w:pos="1197"/>
        </w:tabs>
        <w:ind w:left="3544" w:hanging="709"/>
        <w:jc w:val="both"/>
        <w:rPr>
          <w:sz w:val="28"/>
          <w:szCs w:val="28"/>
        </w:rPr>
      </w:pPr>
      <w:r w:rsidRPr="003B2C29">
        <w:rPr>
          <w:sz w:val="28"/>
          <w:szCs w:val="28"/>
        </w:rPr>
        <w:t>Боли в животе</w:t>
      </w:r>
    </w:p>
    <w:p w:rsidR="008D06CE" w:rsidRPr="003B2C29" w:rsidRDefault="008D06CE" w:rsidP="007C0B4C">
      <w:pPr>
        <w:widowControl w:val="0"/>
        <w:numPr>
          <w:ilvl w:val="0"/>
          <w:numId w:val="215"/>
        </w:numPr>
        <w:tabs>
          <w:tab w:val="clear" w:pos="227"/>
          <w:tab w:val="left" w:pos="285"/>
          <w:tab w:val="left" w:pos="1197"/>
        </w:tabs>
        <w:ind w:left="3544" w:hanging="709"/>
        <w:jc w:val="both"/>
        <w:rPr>
          <w:sz w:val="28"/>
          <w:szCs w:val="28"/>
        </w:rPr>
      </w:pPr>
      <w:r w:rsidRPr="003B2C29">
        <w:rPr>
          <w:sz w:val="28"/>
          <w:szCs w:val="28"/>
        </w:rPr>
        <w:t>Сосудистые нарушения в нижних конечностях</w:t>
      </w:r>
    </w:p>
    <w:p w:rsidR="008D06CE" w:rsidRPr="003B2C29" w:rsidRDefault="008D06CE" w:rsidP="007C0B4C">
      <w:pPr>
        <w:widowControl w:val="0"/>
        <w:numPr>
          <w:ilvl w:val="0"/>
          <w:numId w:val="215"/>
        </w:numPr>
        <w:tabs>
          <w:tab w:val="clear" w:pos="227"/>
          <w:tab w:val="left" w:pos="285"/>
        </w:tabs>
        <w:ind w:left="3544" w:hanging="709"/>
        <w:jc w:val="both"/>
        <w:rPr>
          <w:sz w:val="28"/>
          <w:szCs w:val="28"/>
        </w:rPr>
      </w:pPr>
      <w:r w:rsidRPr="003B2C29">
        <w:rPr>
          <w:sz w:val="28"/>
          <w:szCs w:val="28"/>
        </w:rPr>
        <w:t>Гипоизостенурия</w:t>
      </w:r>
    </w:p>
    <w:p w:rsidR="008D06CE" w:rsidRPr="003B2C29" w:rsidRDefault="008D06CE" w:rsidP="00B05BAC">
      <w:pPr>
        <w:widowControl w:val="0"/>
        <w:ind w:left="-720"/>
        <w:jc w:val="both"/>
        <w:rPr>
          <w:sz w:val="28"/>
          <w:szCs w:val="28"/>
        </w:rPr>
      </w:pPr>
    </w:p>
    <w:p w:rsidR="008D06CE" w:rsidRPr="00917E3D" w:rsidRDefault="008D06CE" w:rsidP="00B05BAC">
      <w:pPr>
        <w:widowControl w:val="0"/>
        <w:ind w:left="228" w:hanging="228"/>
        <w:jc w:val="both"/>
        <w:rPr>
          <w:sz w:val="28"/>
          <w:szCs w:val="28"/>
        </w:rPr>
      </w:pPr>
      <w:r w:rsidRPr="00917E3D">
        <w:rPr>
          <w:sz w:val="28"/>
          <w:szCs w:val="28"/>
        </w:rPr>
        <w:t>8. ПОКАЗАНИЯ К ХИРУРГИЧЕСКОМУ ЛЕЧЕНИЮ ПРИ ГИПОПЛАЗИИ ПОЧЕК (3):</w:t>
      </w:r>
    </w:p>
    <w:p w:rsidR="008D06CE" w:rsidRPr="003B2C29" w:rsidRDefault="008D06CE" w:rsidP="007C0B4C">
      <w:pPr>
        <w:widowControl w:val="0"/>
        <w:numPr>
          <w:ilvl w:val="0"/>
          <w:numId w:val="216"/>
        </w:numPr>
        <w:tabs>
          <w:tab w:val="left" w:pos="285"/>
        </w:tabs>
        <w:ind w:firstLine="2608"/>
        <w:jc w:val="both"/>
        <w:rPr>
          <w:sz w:val="28"/>
          <w:szCs w:val="28"/>
        </w:rPr>
      </w:pPr>
      <w:r w:rsidRPr="003B2C29">
        <w:rPr>
          <w:sz w:val="28"/>
          <w:szCs w:val="28"/>
        </w:rPr>
        <w:t>Выраженный болевой синдром</w:t>
      </w:r>
    </w:p>
    <w:p w:rsidR="008D06CE" w:rsidRPr="003B2C29" w:rsidRDefault="008D06CE" w:rsidP="007C0B4C">
      <w:pPr>
        <w:widowControl w:val="0"/>
        <w:numPr>
          <w:ilvl w:val="0"/>
          <w:numId w:val="216"/>
        </w:numPr>
        <w:tabs>
          <w:tab w:val="clear" w:pos="227"/>
          <w:tab w:val="left" w:pos="285"/>
        </w:tabs>
        <w:ind w:firstLine="2608"/>
        <w:jc w:val="both"/>
        <w:rPr>
          <w:sz w:val="28"/>
          <w:szCs w:val="28"/>
        </w:rPr>
      </w:pPr>
      <w:r w:rsidRPr="003B2C29">
        <w:rPr>
          <w:sz w:val="28"/>
          <w:szCs w:val="28"/>
        </w:rPr>
        <w:t>Хронический пиелонефрит</w:t>
      </w:r>
    </w:p>
    <w:p w:rsidR="008D06CE" w:rsidRPr="003B2C29" w:rsidRDefault="008D06CE" w:rsidP="007C0B4C">
      <w:pPr>
        <w:widowControl w:val="0"/>
        <w:numPr>
          <w:ilvl w:val="0"/>
          <w:numId w:val="216"/>
        </w:numPr>
        <w:tabs>
          <w:tab w:val="clear" w:pos="227"/>
          <w:tab w:val="left" w:pos="285"/>
        </w:tabs>
        <w:ind w:firstLine="2608"/>
        <w:jc w:val="both"/>
        <w:rPr>
          <w:sz w:val="28"/>
          <w:szCs w:val="28"/>
        </w:rPr>
      </w:pPr>
      <w:r w:rsidRPr="003B2C29">
        <w:rPr>
          <w:sz w:val="28"/>
          <w:szCs w:val="28"/>
        </w:rPr>
        <w:t>Нефрогенная гипертония</w:t>
      </w:r>
    </w:p>
    <w:p w:rsidR="008D06CE" w:rsidRPr="003B2C29" w:rsidRDefault="008D06CE" w:rsidP="007C0B4C">
      <w:pPr>
        <w:widowControl w:val="0"/>
        <w:numPr>
          <w:ilvl w:val="0"/>
          <w:numId w:val="216"/>
        </w:numPr>
        <w:tabs>
          <w:tab w:val="clear" w:pos="227"/>
          <w:tab w:val="left" w:pos="285"/>
        </w:tabs>
        <w:ind w:firstLine="2608"/>
        <w:jc w:val="both"/>
        <w:rPr>
          <w:sz w:val="28"/>
          <w:szCs w:val="28"/>
        </w:rPr>
      </w:pPr>
      <w:r w:rsidRPr="003B2C29">
        <w:rPr>
          <w:sz w:val="28"/>
          <w:szCs w:val="28"/>
        </w:rPr>
        <w:t>Пузырно-мочеточниковый рефлюкс</w:t>
      </w:r>
    </w:p>
    <w:p w:rsidR="008D06CE" w:rsidRPr="003B2C29" w:rsidRDefault="008D06CE" w:rsidP="007C0B4C">
      <w:pPr>
        <w:widowControl w:val="0"/>
        <w:numPr>
          <w:ilvl w:val="0"/>
          <w:numId w:val="216"/>
        </w:numPr>
        <w:tabs>
          <w:tab w:val="clear" w:pos="227"/>
          <w:tab w:val="left" w:pos="285"/>
        </w:tabs>
        <w:jc w:val="both"/>
        <w:rPr>
          <w:sz w:val="28"/>
          <w:szCs w:val="28"/>
        </w:rPr>
      </w:pPr>
      <w:r w:rsidRPr="003B2C29">
        <w:rPr>
          <w:sz w:val="28"/>
          <w:szCs w:val="28"/>
        </w:rPr>
        <w:t>Острый гломерулонефрит</w:t>
      </w:r>
    </w:p>
    <w:p w:rsidR="008D06CE" w:rsidRPr="003B2C29" w:rsidRDefault="008D06CE" w:rsidP="00B05BAC">
      <w:pPr>
        <w:widowControl w:val="0"/>
        <w:jc w:val="both"/>
        <w:rPr>
          <w:sz w:val="28"/>
          <w:szCs w:val="28"/>
        </w:rPr>
      </w:pPr>
    </w:p>
    <w:p w:rsidR="008D06CE" w:rsidRPr="00917E3D" w:rsidRDefault="008D06CE" w:rsidP="00B05BAC">
      <w:pPr>
        <w:widowControl w:val="0"/>
        <w:ind w:left="228" w:hanging="228"/>
        <w:jc w:val="both"/>
        <w:rPr>
          <w:sz w:val="28"/>
          <w:szCs w:val="28"/>
        </w:rPr>
      </w:pPr>
      <w:r w:rsidRPr="00917E3D">
        <w:rPr>
          <w:sz w:val="28"/>
          <w:szCs w:val="28"/>
        </w:rPr>
        <w:t>9. ПЕРЕЧИСЛИТЕ ЗАБОЛЕВАНИЯ, КОТОРЫЕ МОГУТ РАЗВИТЬСЯ В УДВОЕННОЙ ПОЧКЕ (1).</w:t>
      </w:r>
    </w:p>
    <w:p w:rsidR="008D06CE" w:rsidRPr="003B2C29" w:rsidRDefault="008D06CE" w:rsidP="007C0B4C">
      <w:pPr>
        <w:widowControl w:val="0"/>
        <w:numPr>
          <w:ilvl w:val="0"/>
          <w:numId w:val="217"/>
        </w:numPr>
        <w:tabs>
          <w:tab w:val="left" w:pos="285"/>
        </w:tabs>
        <w:ind w:firstLine="2608"/>
        <w:jc w:val="both"/>
        <w:rPr>
          <w:sz w:val="28"/>
          <w:szCs w:val="28"/>
        </w:rPr>
      </w:pPr>
      <w:r w:rsidRPr="003B2C29">
        <w:rPr>
          <w:sz w:val="28"/>
          <w:szCs w:val="28"/>
        </w:rPr>
        <w:t>Хронический пиелонефрит</w:t>
      </w:r>
    </w:p>
    <w:p w:rsidR="008D06CE" w:rsidRPr="003B2C29" w:rsidRDefault="008D06CE" w:rsidP="007C0B4C">
      <w:pPr>
        <w:widowControl w:val="0"/>
        <w:numPr>
          <w:ilvl w:val="0"/>
          <w:numId w:val="217"/>
        </w:numPr>
        <w:tabs>
          <w:tab w:val="clear" w:pos="227"/>
          <w:tab w:val="left" w:pos="285"/>
        </w:tabs>
        <w:ind w:firstLine="2608"/>
        <w:jc w:val="both"/>
        <w:rPr>
          <w:sz w:val="28"/>
          <w:szCs w:val="28"/>
        </w:rPr>
      </w:pPr>
      <w:r w:rsidRPr="003B2C29">
        <w:rPr>
          <w:sz w:val="28"/>
          <w:szCs w:val="28"/>
        </w:rPr>
        <w:t>Гидронефроз</w:t>
      </w:r>
    </w:p>
    <w:p w:rsidR="008D06CE" w:rsidRPr="003B2C29" w:rsidRDefault="008D06CE" w:rsidP="007C0B4C">
      <w:pPr>
        <w:widowControl w:val="0"/>
        <w:numPr>
          <w:ilvl w:val="0"/>
          <w:numId w:val="217"/>
        </w:numPr>
        <w:tabs>
          <w:tab w:val="clear" w:pos="227"/>
          <w:tab w:val="left" w:pos="285"/>
        </w:tabs>
        <w:ind w:firstLine="2608"/>
        <w:jc w:val="both"/>
        <w:rPr>
          <w:sz w:val="28"/>
          <w:szCs w:val="28"/>
        </w:rPr>
      </w:pPr>
      <w:r w:rsidRPr="003B2C29">
        <w:rPr>
          <w:sz w:val="28"/>
          <w:szCs w:val="28"/>
        </w:rPr>
        <w:t>Уролитиаз</w:t>
      </w:r>
    </w:p>
    <w:p w:rsidR="008D06CE" w:rsidRPr="003B2C29" w:rsidRDefault="008D06CE" w:rsidP="007C0B4C">
      <w:pPr>
        <w:widowControl w:val="0"/>
        <w:numPr>
          <w:ilvl w:val="0"/>
          <w:numId w:val="217"/>
        </w:numPr>
        <w:tabs>
          <w:tab w:val="clear" w:pos="227"/>
          <w:tab w:val="left" w:pos="285"/>
        </w:tabs>
        <w:ind w:firstLine="2608"/>
        <w:jc w:val="both"/>
        <w:rPr>
          <w:sz w:val="28"/>
          <w:szCs w:val="28"/>
        </w:rPr>
      </w:pPr>
      <w:r w:rsidRPr="003B2C29">
        <w:rPr>
          <w:sz w:val="28"/>
          <w:szCs w:val="28"/>
        </w:rPr>
        <w:t>Уретерогидронефроз</w:t>
      </w:r>
    </w:p>
    <w:p w:rsidR="008D06CE" w:rsidRPr="003B2C29" w:rsidRDefault="008D06CE" w:rsidP="007C0B4C">
      <w:pPr>
        <w:widowControl w:val="0"/>
        <w:numPr>
          <w:ilvl w:val="0"/>
          <w:numId w:val="217"/>
        </w:numPr>
        <w:tabs>
          <w:tab w:val="clear" w:pos="227"/>
          <w:tab w:val="left" w:pos="285"/>
        </w:tabs>
        <w:ind w:firstLine="2608"/>
        <w:jc w:val="both"/>
        <w:rPr>
          <w:sz w:val="28"/>
          <w:szCs w:val="28"/>
        </w:rPr>
      </w:pPr>
      <w:r w:rsidRPr="003B2C29">
        <w:rPr>
          <w:sz w:val="28"/>
          <w:szCs w:val="28"/>
        </w:rPr>
        <w:t>Все вышеперечисленные пункты верны</w:t>
      </w:r>
    </w:p>
    <w:p w:rsidR="008D06CE" w:rsidRPr="003B2C29" w:rsidRDefault="008D06CE" w:rsidP="00B05BAC">
      <w:pPr>
        <w:widowControl w:val="0"/>
        <w:jc w:val="both"/>
        <w:rPr>
          <w:sz w:val="28"/>
          <w:szCs w:val="28"/>
        </w:rPr>
      </w:pPr>
    </w:p>
    <w:p w:rsidR="008D06CE" w:rsidRPr="00917E3D" w:rsidRDefault="008D06CE" w:rsidP="00B05BAC">
      <w:pPr>
        <w:widowControl w:val="0"/>
        <w:ind w:left="228" w:hanging="228"/>
        <w:jc w:val="both"/>
        <w:rPr>
          <w:sz w:val="28"/>
          <w:szCs w:val="28"/>
        </w:rPr>
      </w:pPr>
      <w:r w:rsidRPr="00917E3D">
        <w:rPr>
          <w:sz w:val="28"/>
          <w:szCs w:val="28"/>
        </w:rPr>
        <w:t xml:space="preserve">10. НАЗОВИТЕ РЕНТГЕНОЛОГИЧЕСКИЕ ПРИЗНАКИ </w:t>
      </w:r>
      <w:r w:rsidRPr="00917E3D">
        <w:rPr>
          <w:sz w:val="28"/>
          <w:szCs w:val="28"/>
        </w:rPr>
        <w:lastRenderedPageBreak/>
        <w:t>ПОДКОВООБРАЗНОЙ ПОЧКИ (4)</w:t>
      </w:r>
    </w:p>
    <w:p w:rsidR="008D06CE" w:rsidRPr="003B2C29" w:rsidRDefault="008D06CE" w:rsidP="007C0B4C">
      <w:pPr>
        <w:widowControl w:val="0"/>
        <w:numPr>
          <w:ilvl w:val="0"/>
          <w:numId w:val="218"/>
        </w:numPr>
        <w:tabs>
          <w:tab w:val="clear" w:pos="227"/>
          <w:tab w:val="left" w:pos="426"/>
          <w:tab w:val="num" w:pos="567"/>
        </w:tabs>
        <w:ind w:left="3544" w:hanging="709"/>
        <w:jc w:val="both"/>
        <w:rPr>
          <w:sz w:val="28"/>
          <w:szCs w:val="28"/>
        </w:rPr>
      </w:pPr>
      <w:r w:rsidRPr="003B2C29">
        <w:rPr>
          <w:sz w:val="28"/>
          <w:szCs w:val="28"/>
        </w:rPr>
        <w:t>На экскреторной урограмме чашечки обращены кпереди и медиально</w:t>
      </w:r>
    </w:p>
    <w:p w:rsidR="008D06CE" w:rsidRPr="003B2C29" w:rsidRDefault="008D06CE" w:rsidP="007C0B4C">
      <w:pPr>
        <w:widowControl w:val="0"/>
        <w:numPr>
          <w:ilvl w:val="0"/>
          <w:numId w:val="218"/>
        </w:numPr>
        <w:tabs>
          <w:tab w:val="clear" w:pos="227"/>
          <w:tab w:val="left" w:pos="426"/>
          <w:tab w:val="num" w:pos="567"/>
        </w:tabs>
        <w:ind w:left="3544" w:hanging="709"/>
        <w:jc w:val="both"/>
        <w:rPr>
          <w:sz w:val="28"/>
          <w:szCs w:val="28"/>
        </w:rPr>
      </w:pPr>
      <w:r w:rsidRPr="003B2C29">
        <w:rPr>
          <w:sz w:val="28"/>
          <w:szCs w:val="28"/>
        </w:rPr>
        <w:t>Мочеточники образуют симптом «вазы» на экскреторной урограмме</w:t>
      </w:r>
    </w:p>
    <w:p w:rsidR="008D06CE" w:rsidRPr="003B2C29" w:rsidRDefault="008D06CE" w:rsidP="007C0B4C">
      <w:pPr>
        <w:widowControl w:val="0"/>
        <w:numPr>
          <w:ilvl w:val="0"/>
          <w:numId w:val="218"/>
        </w:numPr>
        <w:tabs>
          <w:tab w:val="clear" w:pos="227"/>
          <w:tab w:val="left" w:pos="426"/>
          <w:tab w:val="num" w:pos="567"/>
        </w:tabs>
        <w:ind w:left="3544" w:hanging="709"/>
        <w:jc w:val="both"/>
        <w:rPr>
          <w:sz w:val="28"/>
          <w:szCs w:val="28"/>
        </w:rPr>
      </w:pPr>
      <w:r w:rsidRPr="003B2C29">
        <w:rPr>
          <w:sz w:val="28"/>
          <w:szCs w:val="28"/>
        </w:rPr>
        <w:t>Мочеточники образуют симптом «букета цветов»</w:t>
      </w:r>
    </w:p>
    <w:p w:rsidR="008D06CE" w:rsidRPr="003B2C29" w:rsidRDefault="008D06CE" w:rsidP="007C0B4C">
      <w:pPr>
        <w:widowControl w:val="0"/>
        <w:numPr>
          <w:ilvl w:val="0"/>
          <w:numId w:val="218"/>
        </w:numPr>
        <w:tabs>
          <w:tab w:val="clear" w:pos="227"/>
          <w:tab w:val="left" w:pos="426"/>
          <w:tab w:val="num" w:pos="567"/>
        </w:tabs>
        <w:ind w:left="3544" w:hanging="709"/>
        <w:jc w:val="both"/>
        <w:rPr>
          <w:sz w:val="28"/>
          <w:szCs w:val="28"/>
        </w:rPr>
      </w:pPr>
      <w:r w:rsidRPr="003B2C29">
        <w:rPr>
          <w:sz w:val="28"/>
          <w:szCs w:val="28"/>
        </w:rPr>
        <w:t>При почечной ангиографии – рассыпной тип кровоснабжения</w:t>
      </w:r>
    </w:p>
    <w:p w:rsidR="008D06CE" w:rsidRPr="003B2C29" w:rsidRDefault="008D06CE" w:rsidP="007C0B4C">
      <w:pPr>
        <w:widowControl w:val="0"/>
        <w:numPr>
          <w:ilvl w:val="0"/>
          <w:numId w:val="218"/>
        </w:numPr>
        <w:tabs>
          <w:tab w:val="clear" w:pos="227"/>
          <w:tab w:val="left" w:pos="426"/>
          <w:tab w:val="num" w:pos="567"/>
        </w:tabs>
        <w:ind w:left="3544" w:hanging="709"/>
        <w:jc w:val="both"/>
        <w:rPr>
          <w:sz w:val="28"/>
          <w:szCs w:val="28"/>
        </w:rPr>
      </w:pPr>
      <w:r w:rsidRPr="003B2C29">
        <w:rPr>
          <w:sz w:val="28"/>
          <w:szCs w:val="28"/>
        </w:rPr>
        <w:t>При почечной ангиографии – сращение почки</w:t>
      </w:r>
    </w:p>
    <w:p w:rsidR="008D06CE" w:rsidRPr="003B2C29" w:rsidRDefault="008D06CE" w:rsidP="00B05BAC">
      <w:pPr>
        <w:widowControl w:val="0"/>
        <w:jc w:val="both"/>
        <w:rPr>
          <w:sz w:val="28"/>
          <w:szCs w:val="28"/>
        </w:rPr>
      </w:pPr>
    </w:p>
    <w:p w:rsidR="008D06CE" w:rsidRPr="003B2C29" w:rsidRDefault="008D06CE" w:rsidP="00B05BAC">
      <w:pPr>
        <w:shd w:val="clear" w:color="auto" w:fill="FFFFFF"/>
        <w:jc w:val="both"/>
        <w:rPr>
          <w:b/>
          <w:color w:val="000000"/>
          <w:sz w:val="28"/>
          <w:szCs w:val="28"/>
        </w:rPr>
      </w:pPr>
      <w:r w:rsidRPr="003B2C29">
        <w:rPr>
          <w:b/>
          <w:bCs/>
          <w:color w:val="000000"/>
          <w:sz w:val="28"/>
          <w:szCs w:val="28"/>
        </w:rPr>
        <w:t>Эталоны ответов к тестовым заданием по теме</w:t>
      </w:r>
      <w:r>
        <w:rPr>
          <w:b/>
          <w:bCs/>
          <w:color w:val="000000"/>
          <w:sz w:val="28"/>
          <w:szCs w:val="28"/>
        </w:rPr>
        <w:t>:</w:t>
      </w:r>
    </w:p>
    <w:p w:rsidR="008D06CE" w:rsidRPr="003B2C29" w:rsidRDefault="008D06CE" w:rsidP="00B05BAC">
      <w:pPr>
        <w:shd w:val="clear" w:color="auto" w:fill="FFFFFF"/>
        <w:tabs>
          <w:tab w:val="left" w:pos="767"/>
        </w:tabs>
        <w:jc w:val="both"/>
        <w:rPr>
          <w:color w:val="000000"/>
          <w:sz w:val="28"/>
          <w:szCs w:val="28"/>
        </w:rPr>
      </w:pPr>
    </w:p>
    <w:p w:rsidR="008D06CE" w:rsidRPr="003B2C29" w:rsidRDefault="008D06CE" w:rsidP="00B05BAC">
      <w:pPr>
        <w:widowControl w:val="0"/>
        <w:numPr>
          <w:ilvl w:val="0"/>
          <w:numId w:val="39"/>
        </w:numPr>
        <w:shd w:val="clear" w:color="auto" w:fill="FFFFFF"/>
        <w:tabs>
          <w:tab w:val="num" w:pos="342"/>
        </w:tabs>
        <w:ind w:left="0" w:firstLine="0"/>
        <w:jc w:val="both"/>
        <w:rPr>
          <w:sz w:val="28"/>
          <w:szCs w:val="28"/>
        </w:rPr>
      </w:pPr>
      <w:r w:rsidRPr="003B2C29">
        <w:rPr>
          <w:sz w:val="28"/>
          <w:szCs w:val="28"/>
        </w:rPr>
        <w:t>б, в, д</w:t>
      </w:r>
    </w:p>
    <w:p w:rsidR="008D06CE" w:rsidRPr="003B2C29" w:rsidRDefault="008D06CE" w:rsidP="00B05BAC">
      <w:pPr>
        <w:widowControl w:val="0"/>
        <w:numPr>
          <w:ilvl w:val="0"/>
          <w:numId w:val="39"/>
        </w:numPr>
        <w:shd w:val="clear" w:color="auto" w:fill="FFFFFF"/>
        <w:tabs>
          <w:tab w:val="num" w:pos="342"/>
        </w:tabs>
        <w:ind w:left="0" w:firstLine="0"/>
        <w:jc w:val="both"/>
        <w:rPr>
          <w:sz w:val="28"/>
          <w:szCs w:val="28"/>
        </w:rPr>
      </w:pPr>
      <w:r w:rsidRPr="003B2C29">
        <w:rPr>
          <w:sz w:val="28"/>
          <w:szCs w:val="28"/>
        </w:rPr>
        <w:t>а, в, д</w:t>
      </w:r>
    </w:p>
    <w:p w:rsidR="008D06CE" w:rsidRPr="003B2C29" w:rsidRDefault="008D06CE" w:rsidP="00B05BAC">
      <w:pPr>
        <w:widowControl w:val="0"/>
        <w:numPr>
          <w:ilvl w:val="0"/>
          <w:numId w:val="39"/>
        </w:numPr>
        <w:shd w:val="clear" w:color="auto" w:fill="FFFFFF"/>
        <w:tabs>
          <w:tab w:val="num" w:pos="342"/>
        </w:tabs>
        <w:ind w:left="0" w:firstLine="0"/>
        <w:jc w:val="both"/>
        <w:rPr>
          <w:sz w:val="28"/>
          <w:szCs w:val="28"/>
        </w:rPr>
      </w:pPr>
      <w:r w:rsidRPr="003B2C29">
        <w:rPr>
          <w:sz w:val="28"/>
          <w:szCs w:val="28"/>
        </w:rPr>
        <w:t>а</w:t>
      </w:r>
    </w:p>
    <w:p w:rsidR="008D06CE" w:rsidRPr="003B2C29" w:rsidRDefault="008D06CE" w:rsidP="00B05BAC">
      <w:pPr>
        <w:widowControl w:val="0"/>
        <w:numPr>
          <w:ilvl w:val="0"/>
          <w:numId w:val="39"/>
        </w:numPr>
        <w:shd w:val="clear" w:color="auto" w:fill="FFFFFF"/>
        <w:tabs>
          <w:tab w:val="num" w:pos="342"/>
        </w:tabs>
        <w:ind w:left="0" w:firstLine="0"/>
        <w:jc w:val="both"/>
        <w:rPr>
          <w:sz w:val="28"/>
          <w:szCs w:val="28"/>
        </w:rPr>
      </w:pPr>
      <w:r w:rsidRPr="003B2C29">
        <w:rPr>
          <w:sz w:val="28"/>
          <w:szCs w:val="28"/>
        </w:rPr>
        <w:t>а, б, г, д</w:t>
      </w:r>
    </w:p>
    <w:p w:rsidR="008D06CE" w:rsidRPr="003B2C29" w:rsidRDefault="008D06CE" w:rsidP="00B05BAC">
      <w:pPr>
        <w:widowControl w:val="0"/>
        <w:numPr>
          <w:ilvl w:val="0"/>
          <w:numId w:val="39"/>
        </w:numPr>
        <w:shd w:val="clear" w:color="auto" w:fill="FFFFFF"/>
        <w:tabs>
          <w:tab w:val="num" w:pos="342"/>
        </w:tabs>
        <w:ind w:left="0" w:firstLine="0"/>
        <w:jc w:val="both"/>
        <w:rPr>
          <w:sz w:val="28"/>
          <w:szCs w:val="28"/>
        </w:rPr>
      </w:pPr>
      <w:r w:rsidRPr="003B2C29">
        <w:rPr>
          <w:sz w:val="28"/>
          <w:szCs w:val="28"/>
        </w:rPr>
        <w:t>б, в, д</w:t>
      </w:r>
    </w:p>
    <w:p w:rsidR="008D06CE" w:rsidRPr="003B2C29" w:rsidRDefault="008D06CE" w:rsidP="00B05BAC">
      <w:pPr>
        <w:widowControl w:val="0"/>
        <w:numPr>
          <w:ilvl w:val="0"/>
          <w:numId w:val="39"/>
        </w:numPr>
        <w:shd w:val="clear" w:color="auto" w:fill="FFFFFF"/>
        <w:tabs>
          <w:tab w:val="num" w:pos="342"/>
        </w:tabs>
        <w:ind w:left="0" w:firstLine="0"/>
        <w:jc w:val="both"/>
        <w:rPr>
          <w:sz w:val="28"/>
          <w:szCs w:val="28"/>
        </w:rPr>
      </w:pPr>
      <w:r w:rsidRPr="003B2C29">
        <w:rPr>
          <w:sz w:val="28"/>
          <w:szCs w:val="28"/>
        </w:rPr>
        <w:t>а, д</w:t>
      </w:r>
    </w:p>
    <w:p w:rsidR="008D06CE" w:rsidRPr="003B2C29" w:rsidRDefault="008D06CE" w:rsidP="00B05BAC">
      <w:pPr>
        <w:widowControl w:val="0"/>
        <w:numPr>
          <w:ilvl w:val="0"/>
          <w:numId w:val="39"/>
        </w:numPr>
        <w:shd w:val="clear" w:color="auto" w:fill="FFFFFF"/>
        <w:tabs>
          <w:tab w:val="num" w:pos="342"/>
        </w:tabs>
        <w:ind w:left="0" w:firstLine="0"/>
        <w:jc w:val="both"/>
        <w:rPr>
          <w:sz w:val="28"/>
          <w:szCs w:val="28"/>
        </w:rPr>
      </w:pPr>
      <w:r w:rsidRPr="003B2C29">
        <w:rPr>
          <w:sz w:val="28"/>
          <w:szCs w:val="28"/>
        </w:rPr>
        <w:t>а, б, в, г</w:t>
      </w:r>
    </w:p>
    <w:p w:rsidR="008D06CE" w:rsidRPr="003B2C29" w:rsidRDefault="008D06CE" w:rsidP="00B05BAC">
      <w:pPr>
        <w:widowControl w:val="0"/>
        <w:numPr>
          <w:ilvl w:val="0"/>
          <w:numId w:val="39"/>
        </w:numPr>
        <w:shd w:val="clear" w:color="auto" w:fill="FFFFFF"/>
        <w:tabs>
          <w:tab w:val="num" w:pos="342"/>
        </w:tabs>
        <w:ind w:left="0" w:firstLine="0"/>
        <w:jc w:val="both"/>
        <w:rPr>
          <w:sz w:val="28"/>
          <w:szCs w:val="28"/>
        </w:rPr>
      </w:pPr>
      <w:r w:rsidRPr="003B2C29">
        <w:rPr>
          <w:sz w:val="28"/>
          <w:szCs w:val="28"/>
        </w:rPr>
        <w:t>а, в, г</w:t>
      </w:r>
    </w:p>
    <w:p w:rsidR="008D06CE" w:rsidRPr="003B2C29" w:rsidRDefault="008D06CE" w:rsidP="00B05BAC">
      <w:pPr>
        <w:widowControl w:val="0"/>
        <w:numPr>
          <w:ilvl w:val="0"/>
          <w:numId w:val="39"/>
        </w:numPr>
        <w:shd w:val="clear" w:color="auto" w:fill="FFFFFF"/>
        <w:tabs>
          <w:tab w:val="num" w:pos="342"/>
        </w:tabs>
        <w:ind w:left="0" w:firstLine="0"/>
        <w:jc w:val="both"/>
        <w:rPr>
          <w:sz w:val="28"/>
          <w:szCs w:val="28"/>
        </w:rPr>
      </w:pPr>
      <w:r w:rsidRPr="003B2C29">
        <w:rPr>
          <w:sz w:val="28"/>
          <w:szCs w:val="28"/>
        </w:rPr>
        <w:t>д</w:t>
      </w:r>
    </w:p>
    <w:p w:rsidR="008D06CE" w:rsidRPr="003B2C29" w:rsidRDefault="008D06CE" w:rsidP="00B05BAC">
      <w:pPr>
        <w:widowControl w:val="0"/>
        <w:numPr>
          <w:ilvl w:val="0"/>
          <w:numId w:val="39"/>
        </w:numPr>
        <w:shd w:val="clear" w:color="auto" w:fill="FFFFFF"/>
        <w:tabs>
          <w:tab w:val="num" w:pos="342"/>
        </w:tabs>
        <w:ind w:left="0" w:firstLine="0"/>
        <w:jc w:val="both"/>
        <w:rPr>
          <w:sz w:val="28"/>
          <w:szCs w:val="28"/>
        </w:rPr>
      </w:pPr>
      <w:r w:rsidRPr="003B2C29">
        <w:rPr>
          <w:sz w:val="28"/>
          <w:szCs w:val="28"/>
        </w:rPr>
        <w:t>а, б, г, д</w:t>
      </w:r>
    </w:p>
    <w:p w:rsidR="008D06CE" w:rsidRDefault="008D06CE" w:rsidP="00B05BAC">
      <w:pPr>
        <w:shd w:val="clear" w:color="auto" w:fill="FFFFFF"/>
        <w:ind w:left="708" w:firstLine="708"/>
        <w:jc w:val="both"/>
        <w:rPr>
          <w:sz w:val="28"/>
          <w:szCs w:val="28"/>
        </w:rPr>
      </w:pPr>
    </w:p>
    <w:p w:rsidR="008D06CE" w:rsidRPr="003B2C29" w:rsidRDefault="008D06CE" w:rsidP="00B05BAC">
      <w:pPr>
        <w:widowControl w:val="0"/>
        <w:shd w:val="clear" w:color="auto" w:fill="FFFFFF"/>
        <w:jc w:val="both"/>
        <w:rPr>
          <w:b/>
          <w:sz w:val="28"/>
          <w:szCs w:val="28"/>
        </w:rPr>
      </w:pPr>
      <w:r>
        <w:rPr>
          <w:b/>
          <w:sz w:val="28"/>
          <w:szCs w:val="28"/>
        </w:rPr>
        <w:t>5. Ситуационные задачи по теме:</w:t>
      </w:r>
    </w:p>
    <w:p w:rsidR="008D06CE" w:rsidRPr="003B2C29" w:rsidRDefault="008D06CE" w:rsidP="00B05BAC">
      <w:pPr>
        <w:shd w:val="clear" w:color="auto" w:fill="FFFFFF"/>
        <w:jc w:val="both"/>
        <w:rPr>
          <w:b/>
          <w:sz w:val="28"/>
          <w:szCs w:val="28"/>
        </w:rPr>
      </w:pPr>
    </w:p>
    <w:p w:rsidR="008D06CE" w:rsidRPr="003B2C29" w:rsidRDefault="008D06CE" w:rsidP="00B05BAC">
      <w:pPr>
        <w:jc w:val="both"/>
        <w:rPr>
          <w:b/>
          <w:sz w:val="28"/>
          <w:szCs w:val="28"/>
        </w:rPr>
      </w:pPr>
      <w:r w:rsidRPr="003B2C29">
        <w:rPr>
          <w:b/>
          <w:sz w:val="28"/>
          <w:szCs w:val="28"/>
        </w:rPr>
        <w:t>Задача №1</w:t>
      </w:r>
    </w:p>
    <w:p w:rsidR="008D06CE" w:rsidRPr="003B2C29" w:rsidRDefault="008D06CE" w:rsidP="00B05BAC">
      <w:pPr>
        <w:widowControl w:val="0"/>
        <w:shd w:val="clear" w:color="auto" w:fill="FFFFFF"/>
        <w:ind w:firstLine="720"/>
        <w:jc w:val="both"/>
        <w:rPr>
          <w:sz w:val="28"/>
          <w:szCs w:val="28"/>
        </w:rPr>
      </w:pPr>
      <w:r w:rsidRPr="003B2C29">
        <w:rPr>
          <w:sz w:val="28"/>
          <w:szCs w:val="28"/>
        </w:rPr>
        <w:t>В клинику поступил ребенок 3-х месяцев. При поступлении состояние тяжелое, выражены симптомы интоксикации кожные покровы «припудрены», суховаты, бледные. При осмотре - живот ассиметричен, при</w:t>
      </w:r>
      <w:r w:rsidRPr="003B2C29">
        <w:rPr>
          <w:bCs/>
          <w:sz w:val="28"/>
          <w:szCs w:val="28"/>
        </w:rPr>
        <w:t xml:space="preserve"> </w:t>
      </w:r>
      <w:r w:rsidRPr="003B2C29">
        <w:rPr>
          <w:sz w:val="28"/>
          <w:szCs w:val="28"/>
        </w:rPr>
        <w:t>пальпации определяются два бугристых образования в правом и левом подреберьях, безболезненные, эластичные, В анализе крови - анемия, мочевина 16 ммоль/л, в анализе мочи микрогематурия, пиурия, удельный вес 1001.</w:t>
      </w:r>
    </w:p>
    <w:p w:rsidR="008D06CE" w:rsidRDefault="008D06CE" w:rsidP="00B05BAC">
      <w:pPr>
        <w:widowControl w:val="0"/>
        <w:numPr>
          <w:ilvl w:val="0"/>
          <w:numId w:val="40"/>
        </w:numPr>
        <w:shd w:val="clear" w:color="auto" w:fill="FFFFFF"/>
        <w:jc w:val="both"/>
        <w:rPr>
          <w:sz w:val="28"/>
          <w:szCs w:val="28"/>
        </w:rPr>
      </w:pPr>
      <w:r w:rsidRPr="003B2C29">
        <w:rPr>
          <w:sz w:val="28"/>
          <w:szCs w:val="28"/>
        </w:rPr>
        <w:t>Ваш предположительный диагноз?</w:t>
      </w:r>
    </w:p>
    <w:p w:rsidR="008D06CE" w:rsidRPr="003B2C29" w:rsidRDefault="008D06CE" w:rsidP="00B05BAC">
      <w:pPr>
        <w:widowControl w:val="0"/>
        <w:numPr>
          <w:ilvl w:val="0"/>
          <w:numId w:val="40"/>
        </w:numPr>
        <w:shd w:val="clear" w:color="auto" w:fill="FFFFFF"/>
        <w:jc w:val="both"/>
        <w:rPr>
          <w:sz w:val="28"/>
          <w:szCs w:val="28"/>
        </w:rPr>
      </w:pPr>
      <w:r>
        <w:rPr>
          <w:sz w:val="28"/>
          <w:szCs w:val="28"/>
        </w:rPr>
        <w:t>Дополнительные методы исследования?</w:t>
      </w:r>
    </w:p>
    <w:p w:rsidR="008D06CE" w:rsidRDefault="008D06CE" w:rsidP="00B05BAC">
      <w:pPr>
        <w:widowControl w:val="0"/>
        <w:numPr>
          <w:ilvl w:val="0"/>
          <w:numId w:val="40"/>
        </w:numPr>
        <w:shd w:val="clear" w:color="auto" w:fill="FFFFFF"/>
        <w:jc w:val="both"/>
        <w:rPr>
          <w:sz w:val="28"/>
          <w:szCs w:val="28"/>
        </w:rPr>
      </w:pPr>
      <w:r w:rsidRPr="003B2C29">
        <w:rPr>
          <w:sz w:val="28"/>
          <w:szCs w:val="28"/>
        </w:rPr>
        <w:t>Лечебная тактика.</w:t>
      </w:r>
    </w:p>
    <w:p w:rsidR="008D06CE" w:rsidRDefault="008D06CE" w:rsidP="00B05BAC">
      <w:pPr>
        <w:widowControl w:val="0"/>
        <w:numPr>
          <w:ilvl w:val="0"/>
          <w:numId w:val="40"/>
        </w:numPr>
        <w:shd w:val="clear" w:color="auto" w:fill="FFFFFF"/>
        <w:jc w:val="both"/>
        <w:rPr>
          <w:sz w:val="28"/>
          <w:szCs w:val="28"/>
        </w:rPr>
      </w:pPr>
      <w:r>
        <w:rPr>
          <w:sz w:val="28"/>
          <w:szCs w:val="28"/>
        </w:rPr>
        <w:t>Классификация данныой патологии.</w:t>
      </w:r>
    </w:p>
    <w:p w:rsidR="008D06CE" w:rsidRPr="003B2C29" w:rsidRDefault="008D06CE" w:rsidP="00B05BAC">
      <w:pPr>
        <w:widowControl w:val="0"/>
        <w:numPr>
          <w:ilvl w:val="0"/>
          <w:numId w:val="40"/>
        </w:numPr>
        <w:shd w:val="clear" w:color="auto" w:fill="FFFFFF"/>
        <w:jc w:val="both"/>
        <w:rPr>
          <w:sz w:val="28"/>
          <w:szCs w:val="28"/>
        </w:rPr>
      </w:pPr>
      <w:r>
        <w:rPr>
          <w:sz w:val="28"/>
          <w:szCs w:val="28"/>
        </w:rPr>
        <w:t>Современные методы лечения.</w:t>
      </w:r>
    </w:p>
    <w:p w:rsidR="008D06CE" w:rsidRPr="003B2C29" w:rsidRDefault="008D06CE" w:rsidP="00B05BAC">
      <w:pPr>
        <w:ind w:firstLine="540"/>
        <w:jc w:val="both"/>
        <w:rPr>
          <w:sz w:val="28"/>
          <w:szCs w:val="28"/>
        </w:rPr>
      </w:pPr>
    </w:p>
    <w:p w:rsidR="008D06CE" w:rsidRPr="003B2C29" w:rsidRDefault="008D06CE" w:rsidP="00B05BAC">
      <w:pPr>
        <w:jc w:val="both"/>
        <w:rPr>
          <w:b/>
          <w:sz w:val="28"/>
          <w:szCs w:val="28"/>
        </w:rPr>
      </w:pPr>
      <w:r w:rsidRPr="003B2C29">
        <w:rPr>
          <w:b/>
          <w:sz w:val="28"/>
          <w:szCs w:val="28"/>
        </w:rPr>
        <w:t>Задача №2</w:t>
      </w:r>
    </w:p>
    <w:p w:rsidR="008D06CE" w:rsidRPr="003B2C29" w:rsidRDefault="008D06CE" w:rsidP="00B05BAC">
      <w:pPr>
        <w:widowControl w:val="0"/>
        <w:shd w:val="clear" w:color="auto" w:fill="FFFFFF"/>
        <w:ind w:firstLine="720"/>
        <w:jc w:val="both"/>
        <w:rPr>
          <w:sz w:val="28"/>
          <w:szCs w:val="28"/>
        </w:rPr>
      </w:pPr>
      <w:r w:rsidRPr="003B2C29">
        <w:rPr>
          <w:sz w:val="28"/>
          <w:szCs w:val="28"/>
        </w:rPr>
        <w:t xml:space="preserve">Из поликлиники в ДХО направлен ребенок 6 лет с диагнозом: опухоль брюшной полости. Состояние ребенка удовлетворительное. Живот не вздут, участвует в акте дыхания равномерно, при пальпации мягкий, </w:t>
      </w:r>
      <w:r w:rsidRPr="003B2C29">
        <w:rPr>
          <w:sz w:val="28"/>
          <w:szCs w:val="28"/>
        </w:rPr>
        <w:lastRenderedPageBreak/>
        <w:t>безболезненный. На уровне пупка и ниже справа и слева от позвоночника определяется опухолевидное образование, безболезненное, эластической консистенции, малоподвижное. Анализы мочи и крови без патологии.</w:t>
      </w:r>
    </w:p>
    <w:p w:rsidR="008D06CE" w:rsidRPr="003B2C29" w:rsidRDefault="008D06CE" w:rsidP="00B05BAC">
      <w:pPr>
        <w:widowControl w:val="0"/>
        <w:numPr>
          <w:ilvl w:val="0"/>
          <w:numId w:val="41"/>
        </w:numPr>
        <w:shd w:val="clear" w:color="auto" w:fill="FFFFFF"/>
        <w:jc w:val="both"/>
        <w:rPr>
          <w:sz w:val="28"/>
          <w:szCs w:val="28"/>
        </w:rPr>
      </w:pPr>
      <w:r w:rsidRPr="003B2C29">
        <w:rPr>
          <w:iCs/>
          <w:sz w:val="28"/>
          <w:szCs w:val="28"/>
        </w:rPr>
        <w:t xml:space="preserve">О </w:t>
      </w:r>
      <w:r w:rsidRPr="003B2C29">
        <w:rPr>
          <w:sz w:val="28"/>
          <w:szCs w:val="28"/>
        </w:rPr>
        <w:t>какой патологии можно думать?</w:t>
      </w:r>
    </w:p>
    <w:p w:rsidR="008D06CE" w:rsidRPr="003B2C29" w:rsidRDefault="008D06CE" w:rsidP="00B05BAC">
      <w:pPr>
        <w:widowControl w:val="0"/>
        <w:numPr>
          <w:ilvl w:val="0"/>
          <w:numId w:val="41"/>
        </w:numPr>
        <w:shd w:val="clear" w:color="auto" w:fill="FFFFFF"/>
        <w:jc w:val="both"/>
        <w:rPr>
          <w:sz w:val="28"/>
          <w:szCs w:val="28"/>
        </w:rPr>
      </w:pPr>
      <w:r w:rsidRPr="003B2C29">
        <w:rPr>
          <w:sz w:val="28"/>
          <w:szCs w:val="28"/>
        </w:rPr>
        <w:t>Проведите обследование ребенка.</w:t>
      </w:r>
    </w:p>
    <w:p w:rsidR="008D06CE" w:rsidRDefault="008D06CE" w:rsidP="00B05BAC">
      <w:pPr>
        <w:widowControl w:val="0"/>
        <w:numPr>
          <w:ilvl w:val="0"/>
          <w:numId w:val="41"/>
        </w:numPr>
        <w:shd w:val="clear" w:color="auto" w:fill="FFFFFF"/>
        <w:jc w:val="both"/>
        <w:rPr>
          <w:sz w:val="28"/>
          <w:szCs w:val="28"/>
        </w:rPr>
      </w:pPr>
      <w:r w:rsidRPr="003B2C29">
        <w:rPr>
          <w:sz w:val="28"/>
          <w:szCs w:val="28"/>
        </w:rPr>
        <w:t>Ваша дальнейшая тактика.</w:t>
      </w:r>
    </w:p>
    <w:p w:rsidR="008D06CE" w:rsidRDefault="008D06CE" w:rsidP="00B05BAC">
      <w:pPr>
        <w:widowControl w:val="0"/>
        <w:numPr>
          <w:ilvl w:val="0"/>
          <w:numId w:val="41"/>
        </w:numPr>
        <w:shd w:val="clear" w:color="auto" w:fill="FFFFFF"/>
        <w:jc w:val="both"/>
        <w:rPr>
          <w:sz w:val="28"/>
          <w:szCs w:val="28"/>
        </w:rPr>
      </w:pPr>
      <w:r>
        <w:rPr>
          <w:sz w:val="28"/>
          <w:szCs w:val="28"/>
        </w:rPr>
        <w:t>Осложнения данной патологии?</w:t>
      </w:r>
    </w:p>
    <w:p w:rsidR="008D06CE" w:rsidRPr="003B2C29" w:rsidRDefault="008D06CE" w:rsidP="00B05BAC">
      <w:pPr>
        <w:widowControl w:val="0"/>
        <w:numPr>
          <w:ilvl w:val="0"/>
          <w:numId w:val="41"/>
        </w:numPr>
        <w:shd w:val="clear" w:color="auto" w:fill="FFFFFF"/>
        <w:jc w:val="both"/>
        <w:rPr>
          <w:sz w:val="28"/>
          <w:szCs w:val="28"/>
        </w:rPr>
      </w:pPr>
      <w:r>
        <w:rPr>
          <w:sz w:val="28"/>
          <w:szCs w:val="28"/>
        </w:rPr>
        <w:t>Виды оперативного вмешательства.</w:t>
      </w:r>
    </w:p>
    <w:p w:rsidR="008D06CE" w:rsidRPr="003B2C29" w:rsidRDefault="008D06CE" w:rsidP="00B05BAC">
      <w:pPr>
        <w:ind w:left="741"/>
        <w:jc w:val="both"/>
        <w:rPr>
          <w:sz w:val="28"/>
          <w:szCs w:val="28"/>
        </w:rPr>
      </w:pPr>
    </w:p>
    <w:p w:rsidR="008D06CE" w:rsidRPr="003B2C29" w:rsidRDefault="008D06CE" w:rsidP="00B05BAC">
      <w:pPr>
        <w:jc w:val="both"/>
        <w:rPr>
          <w:b/>
          <w:sz w:val="28"/>
          <w:szCs w:val="28"/>
        </w:rPr>
      </w:pPr>
      <w:r w:rsidRPr="003B2C29">
        <w:rPr>
          <w:b/>
          <w:sz w:val="28"/>
          <w:szCs w:val="28"/>
        </w:rPr>
        <w:t>Задача №3</w:t>
      </w:r>
    </w:p>
    <w:p w:rsidR="008D06CE" w:rsidRPr="003B2C29" w:rsidRDefault="008D06CE" w:rsidP="00B05BAC">
      <w:pPr>
        <w:widowControl w:val="0"/>
        <w:shd w:val="clear" w:color="auto" w:fill="FFFFFF"/>
        <w:ind w:firstLine="720"/>
        <w:jc w:val="both"/>
        <w:rPr>
          <w:sz w:val="28"/>
          <w:szCs w:val="28"/>
        </w:rPr>
      </w:pPr>
      <w:r w:rsidRPr="003B2C29">
        <w:rPr>
          <w:sz w:val="28"/>
          <w:szCs w:val="28"/>
        </w:rPr>
        <w:t>В детском хирургическом отделении у ребенка 3-х лет выявлена аномалия развития – удвоениие мочевыводящих путей слева, уретерогидронефроз верхнего сегмента удвоенной почки.</w:t>
      </w:r>
    </w:p>
    <w:p w:rsidR="008D06CE" w:rsidRPr="003B2C29" w:rsidRDefault="008D06CE" w:rsidP="00B05BAC">
      <w:pPr>
        <w:widowControl w:val="0"/>
        <w:numPr>
          <w:ilvl w:val="0"/>
          <w:numId w:val="42"/>
        </w:numPr>
        <w:shd w:val="clear" w:color="auto" w:fill="FFFFFF"/>
        <w:jc w:val="both"/>
        <w:rPr>
          <w:sz w:val="28"/>
          <w:szCs w:val="28"/>
        </w:rPr>
      </w:pPr>
      <w:r w:rsidRPr="003B2C29">
        <w:rPr>
          <w:sz w:val="28"/>
          <w:szCs w:val="28"/>
        </w:rPr>
        <w:t>Какие дополнительные методы исследования необходимы?</w:t>
      </w:r>
    </w:p>
    <w:p w:rsidR="008D06CE" w:rsidRDefault="008D06CE" w:rsidP="00B05BAC">
      <w:pPr>
        <w:widowControl w:val="0"/>
        <w:numPr>
          <w:ilvl w:val="0"/>
          <w:numId w:val="42"/>
        </w:numPr>
        <w:shd w:val="clear" w:color="auto" w:fill="FFFFFF"/>
        <w:jc w:val="both"/>
        <w:rPr>
          <w:sz w:val="28"/>
          <w:szCs w:val="28"/>
        </w:rPr>
      </w:pPr>
      <w:r w:rsidRPr="003B2C29">
        <w:rPr>
          <w:sz w:val="28"/>
          <w:szCs w:val="28"/>
        </w:rPr>
        <w:t>Ваша лечебная тактика.</w:t>
      </w:r>
    </w:p>
    <w:p w:rsidR="008D06CE" w:rsidRDefault="008D06CE" w:rsidP="00B05BAC">
      <w:pPr>
        <w:widowControl w:val="0"/>
        <w:numPr>
          <w:ilvl w:val="0"/>
          <w:numId w:val="42"/>
        </w:numPr>
        <w:shd w:val="clear" w:color="auto" w:fill="FFFFFF"/>
        <w:jc w:val="both"/>
        <w:rPr>
          <w:sz w:val="28"/>
          <w:szCs w:val="28"/>
        </w:rPr>
      </w:pPr>
      <w:r>
        <w:rPr>
          <w:sz w:val="28"/>
          <w:szCs w:val="28"/>
        </w:rPr>
        <w:t>Объясните симптом «мочеточникового недержания мочи».</w:t>
      </w:r>
    </w:p>
    <w:p w:rsidR="008D06CE" w:rsidRDefault="008D06CE" w:rsidP="00B05BAC">
      <w:pPr>
        <w:widowControl w:val="0"/>
        <w:numPr>
          <w:ilvl w:val="0"/>
          <w:numId w:val="42"/>
        </w:numPr>
        <w:shd w:val="clear" w:color="auto" w:fill="FFFFFF"/>
        <w:jc w:val="both"/>
        <w:rPr>
          <w:sz w:val="28"/>
          <w:szCs w:val="28"/>
        </w:rPr>
      </w:pPr>
      <w:r>
        <w:rPr>
          <w:sz w:val="28"/>
          <w:szCs w:val="28"/>
        </w:rPr>
        <w:t>Какие еще заболевания могут встречаться в удвоенной почки?</w:t>
      </w:r>
    </w:p>
    <w:p w:rsidR="008D06CE" w:rsidRPr="003B2C29" w:rsidRDefault="008D06CE" w:rsidP="00B05BAC">
      <w:pPr>
        <w:widowControl w:val="0"/>
        <w:numPr>
          <w:ilvl w:val="0"/>
          <w:numId w:val="42"/>
        </w:numPr>
        <w:shd w:val="clear" w:color="auto" w:fill="FFFFFF"/>
        <w:jc w:val="both"/>
        <w:rPr>
          <w:sz w:val="28"/>
          <w:szCs w:val="28"/>
        </w:rPr>
      </w:pPr>
      <w:r>
        <w:rPr>
          <w:sz w:val="28"/>
          <w:szCs w:val="28"/>
        </w:rPr>
        <w:t>Виды оперативного вмешательства.</w:t>
      </w:r>
    </w:p>
    <w:p w:rsidR="008D06CE" w:rsidRPr="003B2C29" w:rsidRDefault="008D06CE" w:rsidP="00B05BAC">
      <w:pPr>
        <w:ind w:firstLine="540"/>
        <w:jc w:val="both"/>
        <w:rPr>
          <w:sz w:val="28"/>
          <w:szCs w:val="28"/>
        </w:rPr>
      </w:pPr>
    </w:p>
    <w:p w:rsidR="008D06CE" w:rsidRPr="003B2C29" w:rsidRDefault="008D06CE" w:rsidP="00B05BAC">
      <w:pPr>
        <w:jc w:val="both"/>
        <w:rPr>
          <w:sz w:val="28"/>
          <w:szCs w:val="28"/>
        </w:rPr>
      </w:pPr>
      <w:r w:rsidRPr="003B2C29">
        <w:rPr>
          <w:b/>
          <w:sz w:val="28"/>
          <w:szCs w:val="28"/>
        </w:rPr>
        <w:t>Задача №4</w:t>
      </w:r>
    </w:p>
    <w:p w:rsidR="008D06CE" w:rsidRPr="003B2C29" w:rsidRDefault="008D06CE" w:rsidP="00B05BAC">
      <w:pPr>
        <w:widowControl w:val="0"/>
        <w:shd w:val="clear" w:color="auto" w:fill="FFFFFF"/>
        <w:ind w:firstLine="720"/>
        <w:jc w:val="both"/>
        <w:rPr>
          <w:sz w:val="28"/>
          <w:szCs w:val="28"/>
        </w:rPr>
      </w:pPr>
      <w:r w:rsidRPr="003B2C29">
        <w:rPr>
          <w:sz w:val="28"/>
          <w:szCs w:val="28"/>
        </w:rPr>
        <w:t>У девочки 12 лет появились жалобы на упорные головные боли, стойкое повышение артериального давления, изменения в анализах мочи. При обследовании выявлена гипоплазированная почка.</w:t>
      </w:r>
    </w:p>
    <w:p w:rsidR="008D06CE" w:rsidRDefault="008D06CE" w:rsidP="00B05BAC">
      <w:pPr>
        <w:widowControl w:val="0"/>
        <w:numPr>
          <w:ilvl w:val="0"/>
          <w:numId w:val="43"/>
        </w:numPr>
        <w:shd w:val="clear" w:color="auto" w:fill="FFFFFF"/>
        <w:jc w:val="both"/>
        <w:rPr>
          <w:sz w:val="28"/>
          <w:szCs w:val="28"/>
        </w:rPr>
      </w:pPr>
      <w:r w:rsidRPr="003B2C29">
        <w:rPr>
          <w:sz w:val="28"/>
          <w:szCs w:val="28"/>
        </w:rPr>
        <w:t>Какие дополнительные методы исследования необходимы?</w:t>
      </w:r>
    </w:p>
    <w:p w:rsidR="008D06CE" w:rsidRDefault="008D06CE" w:rsidP="00B05BAC">
      <w:pPr>
        <w:widowControl w:val="0"/>
        <w:numPr>
          <w:ilvl w:val="0"/>
          <w:numId w:val="43"/>
        </w:numPr>
        <w:shd w:val="clear" w:color="auto" w:fill="FFFFFF"/>
        <w:jc w:val="both"/>
        <w:rPr>
          <w:sz w:val="28"/>
          <w:szCs w:val="28"/>
        </w:rPr>
      </w:pPr>
      <w:r>
        <w:rPr>
          <w:sz w:val="28"/>
          <w:szCs w:val="28"/>
        </w:rPr>
        <w:t>Какие заболевания встерчаются в гипоплазированной почки?</w:t>
      </w:r>
    </w:p>
    <w:p w:rsidR="008D06CE" w:rsidRDefault="008D06CE" w:rsidP="00B05BAC">
      <w:pPr>
        <w:widowControl w:val="0"/>
        <w:numPr>
          <w:ilvl w:val="0"/>
          <w:numId w:val="43"/>
        </w:numPr>
        <w:shd w:val="clear" w:color="auto" w:fill="FFFFFF"/>
        <w:jc w:val="both"/>
        <w:rPr>
          <w:sz w:val="28"/>
          <w:szCs w:val="28"/>
        </w:rPr>
      </w:pPr>
      <w:r>
        <w:rPr>
          <w:sz w:val="28"/>
          <w:szCs w:val="28"/>
        </w:rPr>
        <w:t>Дифференциальная диагностика гипоплазированной и вторично сморщенной почки.</w:t>
      </w:r>
    </w:p>
    <w:p w:rsidR="008D06CE" w:rsidRPr="003B2C29" w:rsidRDefault="008D06CE" w:rsidP="00B05BAC">
      <w:pPr>
        <w:widowControl w:val="0"/>
        <w:numPr>
          <w:ilvl w:val="0"/>
          <w:numId w:val="43"/>
        </w:numPr>
        <w:shd w:val="clear" w:color="auto" w:fill="FFFFFF"/>
        <w:jc w:val="both"/>
        <w:rPr>
          <w:sz w:val="28"/>
          <w:szCs w:val="28"/>
        </w:rPr>
      </w:pPr>
      <w:r>
        <w:rPr>
          <w:sz w:val="28"/>
          <w:szCs w:val="28"/>
        </w:rPr>
        <w:t>Как клинически проявляется двусторонняя гипоплазия почек.</w:t>
      </w:r>
    </w:p>
    <w:p w:rsidR="008D06CE" w:rsidRPr="00877857" w:rsidRDefault="008D06CE" w:rsidP="00B05BAC">
      <w:pPr>
        <w:widowControl w:val="0"/>
        <w:numPr>
          <w:ilvl w:val="0"/>
          <w:numId w:val="43"/>
        </w:numPr>
        <w:shd w:val="clear" w:color="auto" w:fill="FFFFFF"/>
        <w:jc w:val="both"/>
        <w:rPr>
          <w:sz w:val="28"/>
          <w:szCs w:val="28"/>
        </w:rPr>
      </w:pPr>
      <w:r w:rsidRPr="003B2C29">
        <w:rPr>
          <w:sz w:val="28"/>
          <w:szCs w:val="28"/>
        </w:rPr>
        <w:t>Ваша лечебная тактика.</w:t>
      </w:r>
    </w:p>
    <w:p w:rsidR="008D06CE" w:rsidRPr="003B2C29" w:rsidRDefault="008D06CE" w:rsidP="00B05BAC">
      <w:pPr>
        <w:jc w:val="both"/>
        <w:rPr>
          <w:sz w:val="28"/>
          <w:szCs w:val="28"/>
        </w:rPr>
      </w:pPr>
    </w:p>
    <w:p w:rsidR="008D06CE" w:rsidRPr="003B2C29" w:rsidRDefault="008D06CE" w:rsidP="00B05BAC">
      <w:pPr>
        <w:jc w:val="both"/>
        <w:rPr>
          <w:b/>
          <w:sz w:val="28"/>
          <w:szCs w:val="28"/>
        </w:rPr>
      </w:pPr>
      <w:r>
        <w:rPr>
          <w:b/>
          <w:sz w:val="28"/>
          <w:szCs w:val="28"/>
        </w:rPr>
        <w:t>Задача №5</w:t>
      </w:r>
    </w:p>
    <w:p w:rsidR="008D06CE" w:rsidRPr="003B2C29" w:rsidRDefault="008D06CE" w:rsidP="00B05BAC">
      <w:pPr>
        <w:widowControl w:val="0"/>
        <w:ind w:firstLine="741"/>
        <w:jc w:val="both"/>
        <w:rPr>
          <w:sz w:val="28"/>
          <w:szCs w:val="28"/>
        </w:rPr>
      </w:pPr>
      <w:r w:rsidRPr="003B2C29">
        <w:rPr>
          <w:sz w:val="28"/>
          <w:szCs w:val="28"/>
        </w:rPr>
        <w:t>В роддоме осмотрен ребенок, у которого над лоном имеется ярко-красного цвета опухолевидное образование, выделяется моча. Кожа вокруг образования с признаками мацерации.</w:t>
      </w:r>
    </w:p>
    <w:p w:rsidR="008D06CE" w:rsidRDefault="008D06CE" w:rsidP="007C0B4C">
      <w:pPr>
        <w:widowControl w:val="0"/>
        <w:numPr>
          <w:ilvl w:val="0"/>
          <w:numId w:val="219"/>
        </w:numPr>
        <w:tabs>
          <w:tab w:val="clear" w:pos="360"/>
          <w:tab w:val="num" w:pos="1440"/>
        </w:tabs>
        <w:ind w:left="1440"/>
        <w:jc w:val="both"/>
        <w:rPr>
          <w:sz w:val="28"/>
          <w:szCs w:val="28"/>
        </w:rPr>
      </w:pPr>
      <w:r w:rsidRPr="003B2C29">
        <w:rPr>
          <w:sz w:val="28"/>
          <w:szCs w:val="28"/>
        </w:rPr>
        <w:t>О какой патологии можно думать?</w:t>
      </w:r>
    </w:p>
    <w:p w:rsidR="008D06CE" w:rsidRDefault="008D06CE" w:rsidP="007C0B4C">
      <w:pPr>
        <w:widowControl w:val="0"/>
        <w:numPr>
          <w:ilvl w:val="0"/>
          <w:numId w:val="219"/>
        </w:numPr>
        <w:tabs>
          <w:tab w:val="clear" w:pos="360"/>
          <w:tab w:val="num" w:pos="1440"/>
        </w:tabs>
        <w:ind w:left="1440"/>
        <w:jc w:val="both"/>
        <w:rPr>
          <w:sz w:val="28"/>
          <w:szCs w:val="28"/>
        </w:rPr>
      </w:pPr>
      <w:r>
        <w:rPr>
          <w:sz w:val="28"/>
          <w:szCs w:val="28"/>
        </w:rPr>
        <w:t>Показания к экстренному оперативному лечению у новорожденных.</w:t>
      </w:r>
    </w:p>
    <w:p w:rsidR="008D06CE" w:rsidRDefault="008D06CE" w:rsidP="007C0B4C">
      <w:pPr>
        <w:widowControl w:val="0"/>
        <w:numPr>
          <w:ilvl w:val="0"/>
          <w:numId w:val="219"/>
        </w:numPr>
        <w:tabs>
          <w:tab w:val="clear" w:pos="360"/>
          <w:tab w:val="num" w:pos="1440"/>
        </w:tabs>
        <w:ind w:left="1440"/>
        <w:jc w:val="both"/>
        <w:rPr>
          <w:sz w:val="28"/>
          <w:szCs w:val="28"/>
        </w:rPr>
      </w:pPr>
      <w:r>
        <w:rPr>
          <w:sz w:val="28"/>
          <w:szCs w:val="28"/>
        </w:rPr>
        <w:t>Виды оперативного вмешательства.</w:t>
      </w:r>
    </w:p>
    <w:p w:rsidR="008D06CE" w:rsidRDefault="008D06CE" w:rsidP="007C0B4C">
      <w:pPr>
        <w:widowControl w:val="0"/>
        <w:numPr>
          <w:ilvl w:val="0"/>
          <w:numId w:val="219"/>
        </w:numPr>
        <w:tabs>
          <w:tab w:val="clear" w:pos="360"/>
          <w:tab w:val="num" w:pos="1440"/>
        </w:tabs>
        <w:ind w:left="1440"/>
        <w:jc w:val="both"/>
        <w:rPr>
          <w:sz w:val="28"/>
          <w:szCs w:val="28"/>
        </w:rPr>
      </w:pPr>
      <w:r>
        <w:rPr>
          <w:sz w:val="28"/>
          <w:szCs w:val="28"/>
        </w:rPr>
        <w:t>Клинические проявления патологии у детей после года.</w:t>
      </w:r>
    </w:p>
    <w:p w:rsidR="008D06CE" w:rsidRPr="003B2C29" w:rsidRDefault="008D06CE" w:rsidP="007C0B4C">
      <w:pPr>
        <w:widowControl w:val="0"/>
        <w:numPr>
          <w:ilvl w:val="0"/>
          <w:numId w:val="219"/>
        </w:numPr>
        <w:tabs>
          <w:tab w:val="clear" w:pos="360"/>
          <w:tab w:val="num" w:pos="1440"/>
        </w:tabs>
        <w:ind w:left="1440"/>
        <w:jc w:val="both"/>
        <w:rPr>
          <w:sz w:val="28"/>
          <w:szCs w:val="28"/>
        </w:rPr>
      </w:pPr>
      <w:r>
        <w:rPr>
          <w:sz w:val="28"/>
          <w:szCs w:val="28"/>
        </w:rPr>
        <w:t>Осложнения.</w:t>
      </w:r>
    </w:p>
    <w:p w:rsidR="008D06CE" w:rsidRPr="003B2C29" w:rsidRDefault="008D06CE" w:rsidP="00B05BAC">
      <w:pPr>
        <w:widowControl w:val="0"/>
        <w:ind w:firstLine="720"/>
        <w:jc w:val="both"/>
        <w:rPr>
          <w:sz w:val="28"/>
          <w:szCs w:val="28"/>
        </w:rPr>
      </w:pPr>
    </w:p>
    <w:p w:rsidR="008D06CE" w:rsidRPr="003B2C29" w:rsidRDefault="008D06CE" w:rsidP="00B05BAC">
      <w:pPr>
        <w:shd w:val="clear" w:color="auto" w:fill="FFFFFF"/>
        <w:tabs>
          <w:tab w:val="left" w:pos="3200"/>
        </w:tabs>
        <w:jc w:val="both"/>
        <w:rPr>
          <w:b/>
          <w:color w:val="000000"/>
          <w:sz w:val="28"/>
          <w:szCs w:val="28"/>
        </w:rPr>
      </w:pPr>
      <w:r w:rsidRPr="003B2C29">
        <w:rPr>
          <w:b/>
          <w:color w:val="000000"/>
          <w:sz w:val="28"/>
          <w:szCs w:val="28"/>
        </w:rPr>
        <w:t xml:space="preserve">Эталоны ответов на задачи по теме </w:t>
      </w:r>
    </w:p>
    <w:p w:rsidR="008D06CE" w:rsidRPr="003B2C29" w:rsidRDefault="008D06CE" w:rsidP="00B05BAC">
      <w:pPr>
        <w:shd w:val="clear" w:color="auto" w:fill="FFFFFF"/>
        <w:tabs>
          <w:tab w:val="left" w:pos="3200"/>
        </w:tabs>
        <w:jc w:val="both"/>
        <w:rPr>
          <w:b/>
          <w:sz w:val="28"/>
          <w:szCs w:val="28"/>
        </w:rPr>
      </w:pPr>
    </w:p>
    <w:p w:rsidR="008D06CE" w:rsidRPr="003B2C29" w:rsidRDefault="008D06CE" w:rsidP="00B05BAC">
      <w:pPr>
        <w:jc w:val="both"/>
        <w:rPr>
          <w:b/>
          <w:color w:val="000000"/>
          <w:sz w:val="28"/>
          <w:szCs w:val="28"/>
        </w:rPr>
      </w:pPr>
      <w:r w:rsidRPr="003B2C29">
        <w:rPr>
          <w:b/>
          <w:color w:val="000000"/>
          <w:sz w:val="28"/>
          <w:szCs w:val="28"/>
        </w:rPr>
        <w:t>Эталон ответа к задаче №1</w:t>
      </w:r>
    </w:p>
    <w:p w:rsidR="008D06CE" w:rsidRPr="00793BD1" w:rsidRDefault="008D06CE" w:rsidP="00B05BAC">
      <w:pPr>
        <w:numPr>
          <w:ilvl w:val="0"/>
          <w:numId w:val="38"/>
        </w:numPr>
        <w:shd w:val="clear" w:color="auto" w:fill="FFFFFF"/>
        <w:tabs>
          <w:tab w:val="left" w:pos="641"/>
        </w:tabs>
        <w:jc w:val="both"/>
        <w:rPr>
          <w:color w:val="000000"/>
          <w:sz w:val="28"/>
          <w:szCs w:val="28"/>
        </w:rPr>
      </w:pPr>
      <w:r w:rsidRPr="003B2C29">
        <w:rPr>
          <w:sz w:val="28"/>
          <w:szCs w:val="28"/>
        </w:rPr>
        <w:lastRenderedPageBreak/>
        <w:t>Поликистоз почек</w:t>
      </w:r>
    </w:p>
    <w:p w:rsidR="008D06CE" w:rsidRPr="003B2C29" w:rsidRDefault="008D06CE" w:rsidP="00B05BAC">
      <w:pPr>
        <w:numPr>
          <w:ilvl w:val="0"/>
          <w:numId w:val="38"/>
        </w:numPr>
        <w:shd w:val="clear" w:color="auto" w:fill="FFFFFF"/>
        <w:tabs>
          <w:tab w:val="left" w:pos="641"/>
        </w:tabs>
        <w:jc w:val="both"/>
        <w:rPr>
          <w:color w:val="000000"/>
          <w:sz w:val="28"/>
          <w:szCs w:val="28"/>
        </w:rPr>
      </w:pPr>
      <w:r>
        <w:rPr>
          <w:sz w:val="28"/>
          <w:szCs w:val="28"/>
        </w:rPr>
        <w:t xml:space="preserve"> У</w:t>
      </w:r>
      <w:r w:rsidRPr="003B2C29">
        <w:rPr>
          <w:sz w:val="28"/>
          <w:szCs w:val="28"/>
        </w:rPr>
        <w:t>льтразвуковое исследование почек</w:t>
      </w:r>
      <w:r>
        <w:rPr>
          <w:sz w:val="28"/>
          <w:szCs w:val="28"/>
        </w:rPr>
        <w:t>, экскреторная урография, КТ.</w:t>
      </w:r>
    </w:p>
    <w:p w:rsidR="008D06CE" w:rsidRDefault="008D06CE" w:rsidP="00B05BAC">
      <w:pPr>
        <w:numPr>
          <w:ilvl w:val="0"/>
          <w:numId w:val="38"/>
        </w:numPr>
        <w:shd w:val="clear" w:color="auto" w:fill="FFFFFF"/>
        <w:tabs>
          <w:tab w:val="left" w:pos="641"/>
        </w:tabs>
        <w:jc w:val="both"/>
        <w:rPr>
          <w:sz w:val="28"/>
          <w:szCs w:val="28"/>
        </w:rPr>
      </w:pPr>
      <w:r>
        <w:rPr>
          <w:sz w:val="28"/>
          <w:szCs w:val="28"/>
        </w:rPr>
        <w:t xml:space="preserve"> С</w:t>
      </w:r>
      <w:r w:rsidRPr="003B2C29">
        <w:rPr>
          <w:sz w:val="28"/>
          <w:szCs w:val="28"/>
        </w:rPr>
        <w:t>имптоматическая терапия.</w:t>
      </w:r>
    </w:p>
    <w:p w:rsidR="008D06CE" w:rsidRDefault="008D06CE" w:rsidP="00B05BAC">
      <w:pPr>
        <w:numPr>
          <w:ilvl w:val="0"/>
          <w:numId w:val="38"/>
        </w:numPr>
        <w:shd w:val="clear" w:color="auto" w:fill="FFFFFF"/>
        <w:tabs>
          <w:tab w:val="left" w:pos="641"/>
        </w:tabs>
        <w:jc w:val="both"/>
        <w:rPr>
          <w:sz w:val="28"/>
          <w:szCs w:val="28"/>
        </w:rPr>
      </w:pPr>
      <w:r>
        <w:rPr>
          <w:sz w:val="28"/>
          <w:szCs w:val="28"/>
        </w:rPr>
        <w:t xml:space="preserve"> А)Поликистоз новорожденных. Поликистоз детей подростков. Поликистоз взрослых.</w:t>
      </w:r>
    </w:p>
    <w:p w:rsidR="008D06CE" w:rsidRDefault="008D06CE" w:rsidP="00B05BAC">
      <w:pPr>
        <w:shd w:val="clear" w:color="auto" w:fill="FFFFFF"/>
        <w:tabs>
          <w:tab w:val="left" w:pos="641"/>
        </w:tabs>
        <w:ind w:left="291"/>
        <w:jc w:val="both"/>
        <w:rPr>
          <w:sz w:val="28"/>
          <w:szCs w:val="28"/>
        </w:rPr>
      </w:pPr>
      <w:r>
        <w:rPr>
          <w:sz w:val="28"/>
          <w:szCs w:val="28"/>
        </w:rPr>
        <w:t xml:space="preserve">   Б) компенсированная форма,  субкомпенсированяа форма, декомпенсированная форма.</w:t>
      </w:r>
    </w:p>
    <w:p w:rsidR="008D06CE" w:rsidRDefault="008D06CE" w:rsidP="00B05BAC">
      <w:pPr>
        <w:shd w:val="clear" w:color="auto" w:fill="FFFFFF"/>
        <w:tabs>
          <w:tab w:val="left" w:pos="641"/>
        </w:tabs>
        <w:jc w:val="both"/>
        <w:rPr>
          <w:sz w:val="28"/>
          <w:szCs w:val="28"/>
        </w:rPr>
      </w:pPr>
      <w:r>
        <w:rPr>
          <w:sz w:val="28"/>
          <w:szCs w:val="28"/>
        </w:rPr>
        <w:t>5) Игнипунктура, иссечение кист, пересадка почек.</w:t>
      </w:r>
    </w:p>
    <w:p w:rsidR="008D06CE" w:rsidRPr="003B2C29" w:rsidRDefault="008D06CE" w:rsidP="00B05BAC">
      <w:pPr>
        <w:jc w:val="both"/>
        <w:rPr>
          <w:color w:val="000000"/>
          <w:sz w:val="28"/>
          <w:szCs w:val="28"/>
        </w:rPr>
      </w:pPr>
    </w:p>
    <w:p w:rsidR="008D06CE" w:rsidRPr="003B2C29" w:rsidRDefault="008D06CE" w:rsidP="00B05BAC">
      <w:pPr>
        <w:jc w:val="both"/>
        <w:rPr>
          <w:b/>
          <w:color w:val="000000"/>
          <w:sz w:val="28"/>
          <w:szCs w:val="28"/>
        </w:rPr>
      </w:pPr>
      <w:r w:rsidRPr="003B2C29">
        <w:rPr>
          <w:b/>
          <w:color w:val="000000"/>
          <w:sz w:val="28"/>
          <w:szCs w:val="28"/>
        </w:rPr>
        <w:t>Эталон ответа к задаче №2</w:t>
      </w:r>
    </w:p>
    <w:p w:rsidR="008D06CE" w:rsidRPr="003B2C29" w:rsidRDefault="008D06CE" w:rsidP="00B05BAC">
      <w:pPr>
        <w:numPr>
          <w:ilvl w:val="0"/>
          <w:numId w:val="37"/>
        </w:numPr>
        <w:shd w:val="clear" w:color="auto" w:fill="FFFFFF"/>
        <w:tabs>
          <w:tab w:val="left" w:pos="641"/>
        </w:tabs>
        <w:jc w:val="both"/>
        <w:rPr>
          <w:color w:val="000000"/>
          <w:sz w:val="28"/>
          <w:szCs w:val="28"/>
        </w:rPr>
      </w:pPr>
      <w:r w:rsidRPr="003B2C29">
        <w:rPr>
          <w:sz w:val="28"/>
          <w:szCs w:val="28"/>
        </w:rPr>
        <w:t>Подковообразная почка</w:t>
      </w:r>
      <w:r w:rsidRPr="003B2C29">
        <w:rPr>
          <w:color w:val="000000"/>
          <w:sz w:val="28"/>
          <w:szCs w:val="28"/>
        </w:rPr>
        <w:t xml:space="preserve">. </w:t>
      </w:r>
    </w:p>
    <w:p w:rsidR="008D06CE" w:rsidRPr="003B2C29" w:rsidRDefault="008D06CE" w:rsidP="00B05BAC">
      <w:pPr>
        <w:numPr>
          <w:ilvl w:val="0"/>
          <w:numId w:val="37"/>
        </w:numPr>
        <w:shd w:val="clear" w:color="auto" w:fill="FFFFFF"/>
        <w:tabs>
          <w:tab w:val="left" w:pos="641"/>
        </w:tabs>
        <w:jc w:val="both"/>
        <w:rPr>
          <w:sz w:val="28"/>
          <w:szCs w:val="28"/>
        </w:rPr>
      </w:pPr>
      <w:r w:rsidRPr="003B2C29">
        <w:rPr>
          <w:sz w:val="28"/>
          <w:szCs w:val="28"/>
        </w:rPr>
        <w:t>УЗИ органов брюшной полости, экскреторная урография или абдоминальная ангиография для подтверждения диагноза подковообразной почки</w:t>
      </w:r>
      <w:r w:rsidRPr="003B2C29">
        <w:rPr>
          <w:color w:val="000000"/>
          <w:sz w:val="28"/>
          <w:szCs w:val="28"/>
        </w:rPr>
        <w:t>.</w:t>
      </w:r>
    </w:p>
    <w:p w:rsidR="008D06CE" w:rsidRDefault="008D06CE" w:rsidP="00B05BAC">
      <w:pPr>
        <w:numPr>
          <w:ilvl w:val="0"/>
          <w:numId w:val="37"/>
        </w:numPr>
        <w:shd w:val="clear" w:color="auto" w:fill="FFFFFF"/>
        <w:jc w:val="both"/>
        <w:rPr>
          <w:color w:val="000000"/>
          <w:sz w:val="28"/>
          <w:szCs w:val="28"/>
        </w:rPr>
      </w:pPr>
      <w:r w:rsidRPr="003B2C29">
        <w:rPr>
          <w:sz w:val="28"/>
          <w:szCs w:val="28"/>
        </w:rPr>
        <w:t>Диспансерное наблюдение</w:t>
      </w:r>
      <w:r w:rsidRPr="003B2C29">
        <w:rPr>
          <w:color w:val="000000"/>
          <w:sz w:val="28"/>
          <w:szCs w:val="28"/>
        </w:rPr>
        <w:t>.</w:t>
      </w:r>
    </w:p>
    <w:p w:rsidR="008D06CE" w:rsidRDefault="008D06CE" w:rsidP="00B05BAC">
      <w:pPr>
        <w:numPr>
          <w:ilvl w:val="0"/>
          <w:numId w:val="37"/>
        </w:numPr>
        <w:shd w:val="clear" w:color="auto" w:fill="FFFFFF"/>
        <w:jc w:val="both"/>
        <w:rPr>
          <w:color w:val="000000"/>
          <w:sz w:val="28"/>
          <w:szCs w:val="28"/>
        </w:rPr>
      </w:pPr>
      <w:r>
        <w:rPr>
          <w:sz w:val="28"/>
          <w:szCs w:val="28"/>
        </w:rPr>
        <w:t>Варикозное расширение вен нижних конечностей</w:t>
      </w:r>
      <w:r>
        <w:rPr>
          <w:color w:val="000000"/>
          <w:sz w:val="28"/>
          <w:szCs w:val="28"/>
        </w:rPr>
        <w:t>, хронический пиелонефрит, гидронефроз, мочекаменная болезнь.</w:t>
      </w:r>
    </w:p>
    <w:p w:rsidR="008D06CE" w:rsidRPr="003B2C29" w:rsidRDefault="008D06CE" w:rsidP="00B05BAC">
      <w:pPr>
        <w:numPr>
          <w:ilvl w:val="0"/>
          <w:numId w:val="37"/>
        </w:numPr>
        <w:shd w:val="clear" w:color="auto" w:fill="FFFFFF"/>
        <w:jc w:val="both"/>
        <w:rPr>
          <w:color w:val="000000"/>
          <w:sz w:val="28"/>
          <w:szCs w:val="28"/>
        </w:rPr>
      </w:pPr>
      <w:r>
        <w:rPr>
          <w:sz w:val="28"/>
          <w:szCs w:val="28"/>
        </w:rPr>
        <w:t>Истмотомия, резекция пораженной половины почки, пластические операции на полостной системе почки.</w:t>
      </w:r>
    </w:p>
    <w:p w:rsidR="008D06CE" w:rsidRPr="003B2C29" w:rsidRDefault="008D06CE" w:rsidP="00B05BAC">
      <w:pPr>
        <w:jc w:val="both"/>
        <w:rPr>
          <w:color w:val="000000"/>
          <w:sz w:val="28"/>
          <w:szCs w:val="28"/>
        </w:rPr>
      </w:pPr>
    </w:p>
    <w:p w:rsidR="008D06CE" w:rsidRPr="003B2C29" w:rsidRDefault="008D06CE" w:rsidP="00B05BAC">
      <w:pPr>
        <w:jc w:val="both"/>
        <w:rPr>
          <w:b/>
          <w:color w:val="000000"/>
          <w:sz w:val="28"/>
          <w:szCs w:val="28"/>
        </w:rPr>
      </w:pPr>
      <w:r w:rsidRPr="003B2C29">
        <w:rPr>
          <w:b/>
          <w:color w:val="000000"/>
          <w:sz w:val="28"/>
          <w:szCs w:val="28"/>
        </w:rPr>
        <w:t>Эталон ответа к задаче №3</w:t>
      </w:r>
    </w:p>
    <w:p w:rsidR="008D06CE" w:rsidRPr="003B2C29" w:rsidRDefault="008D06CE" w:rsidP="00B05BAC">
      <w:pPr>
        <w:numPr>
          <w:ilvl w:val="0"/>
          <w:numId w:val="36"/>
        </w:numPr>
        <w:shd w:val="clear" w:color="auto" w:fill="FFFFFF"/>
        <w:jc w:val="both"/>
        <w:rPr>
          <w:color w:val="000000"/>
          <w:sz w:val="28"/>
          <w:szCs w:val="28"/>
        </w:rPr>
      </w:pPr>
      <w:r w:rsidRPr="003B2C29">
        <w:rPr>
          <w:sz w:val="28"/>
          <w:szCs w:val="28"/>
        </w:rPr>
        <w:t>Определить количество функционирующей почечной паренхимы верхнего сегмента удвоенной почки, его функциональную активность (экскреторная урография, радиоизотопное исследование)</w:t>
      </w:r>
    </w:p>
    <w:p w:rsidR="008D06CE" w:rsidRPr="00B03BBB" w:rsidRDefault="008D06CE" w:rsidP="00B05BAC">
      <w:pPr>
        <w:numPr>
          <w:ilvl w:val="0"/>
          <w:numId w:val="36"/>
        </w:numPr>
        <w:shd w:val="clear" w:color="auto" w:fill="FFFFFF"/>
        <w:jc w:val="both"/>
        <w:rPr>
          <w:color w:val="000000"/>
          <w:sz w:val="28"/>
          <w:szCs w:val="28"/>
        </w:rPr>
      </w:pPr>
      <w:r w:rsidRPr="003B2C29">
        <w:rPr>
          <w:sz w:val="28"/>
          <w:szCs w:val="28"/>
        </w:rPr>
        <w:t>При сохранении функции верхнего сегмента удвоенной почки - устранение причины уретерогидронефроза, при утрате функции – геминефруретерэктомия.</w:t>
      </w:r>
    </w:p>
    <w:p w:rsidR="008D06CE" w:rsidRPr="00B03BBB" w:rsidRDefault="008D06CE" w:rsidP="00B05BAC">
      <w:pPr>
        <w:numPr>
          <w:ilvl w:val="0"/>
          <w:numId w:val="36"/>
        </w:numPr>
        <w:shd w:val="clear" w:color="auto" w:fill="FFFFFF"/>
        <w:jc w:val="both"/>
        <w:rPr>
          <w:color w:val="000000"/>
          <w:sz w:val="28"/>
          <w:szCs w:val="28"/>
        </w:rPr>
      </w:pPr>
      <w:r>
        <w:rPr>
          <w:sz w:val="28"/>
          <w:szCs w:val="28"/>
        </w:rPr>
        <w:t>Эктопия устья добавочного мочеточника во влагалище, в преддверие влагалища, в промежность.</w:t>
      </w:r>
    </w:p>
    <w:p w:rsidR="008D06CE" w:rsidRPr="00B03BBB" w:rsidRDefault="008D06CE" w:rsidP="00B05BAC">
      <w:pPr>
        <w:numPr>
          <w:ilvl w:val="0"/>
          <w:numId w:val="36"/>
        </w:numPr>
        <w:shd w:val="clear" w:color="auto" w:fill="FFFFFF"/>
        <w:jc w:val="both"/>
        <w:rPr>
          <w:color w:val="000000"/>
          <w:sz w:val="28"/>
          <w:szCs w:val="28"/>
        </w:rPr>
      </w:pPr>
      <w:r>
        <w:rPr>
          <w:sz w:val="28"/>
          <w:szCs w:val="28"/>
        </w:rPr>
        <w:t>ПМР, хонический пиелонефрит, МКБ.</w:t>
      </w:r>
    </w:p>
    <w:p w:rsidR="008D06CE" w:rsidRPr="003B2C29" w:rsidRDefault="008D06CE" w:rsidP="00B05BAC">
      <w:pPr>
        <w:numPr>
          <w:ilvl w:val="0"/>
          <w:numId w:val="36"/>
        </w:numPr>
        <w:shd w:val="clear" w:color="auto" w:fill="FFFFFF"/>
        <w:jc w:val="both"/>
        <w:rPr>
          <w:color w:val="000000"/>
          <w:sz w:val="28"/>
          <w:szCs w:val="28"/>
        </w:rPr>
      </w:pPr>
      <w:r>
        <w:rPr>
          <w:sz w:val="28"/>
          <w:szCs w:val="28"/>
        </w:rPr>
        <w:t>Геминефруретерэтомия, пластика дистального отдела мочеточника, иссечение уретероцеле.</w:t>
      </w:r>
    </w:p>
    <w:p w:rsidR="008D06CE" w:rsidRPr="003B2C29" w:rsidRDefault="008D06CE" w:rsidP="00B05BAC">
      <w:pPr>
        <w:jc w:val="both"/>
        <w:rPr>
          <w:color w:val="000000"/>
          <w:sz w:val="28"/>
          <w:szCs w:val="28"/>
        </w:rPr>
      </w:pPr>
    </w:p>
    <w:p w:rsidR="008D06CE" w:rsidRPr="003B2C29" w:rsidRDefault="008D06CE" w:rsidP="00B05BAC">
      <w:pPr>
        <w:jc w:val="both"/>
        <w:rPr>
          <w:b/>
          <w:color w:val="000000"/>
          <w:sz w:val="28"/>
          <w:szCs w:val="28"/>
        </w:rPr>
      </w:pPr>
      <w:r w:rsidRPr="003B2C29">
        <w:rPr>
          <w:b/>
          <w:color w:val="000000"/>
          <w:sz w:val="28"/>
          <w:szCs w:val="28"/>
        </w:rPr>
        <w:t>Эталон ответа к задаче №4</w:t>
      </w:r>
    </w:p>
    <w:p w:rsidR="008D06CE" w:rsidRDefault="008D06CE" w:rsidP="00B05BAC">
      <w:pPr>
        <w:widowControl w:val="0"/>
        <w:numPr>
          <w:ilvl w:val="0"/>
          <w:numId w:val="44"/>
        </w:numPr>
        <w:shd w:val="clear" w:color="auto" w:fill="FFFFFF"/>
        <w:jc w:val="both"/>
        <w:rPr>
          <w:sz w:val="28"/>
          <w:szCs w:val="28"/>
        </w:rPr>
      </w:pPr>
      <w:r w:rsidRPr="003B2C29">
        <w:rPr>
          <w:sz w:val="28"/>
          <w:szCs w:val="28"/>
        </w:rPr>
        <w:t>Экскреторная урография, микционная цистография для исключения ПМР.</w:t>
      </w:r>
    </w:p>
    <w:p w:rsidR="008D06CE" w:rsidRDefault="008D06CE" w:rsidP="00B05BAC">
      <w:pPr>
        <w:widowControl w:val="0"/>
        <w:numPr>
          <w:ilvl w:val="0"/>
          <w:numId w:val="44"/>
        </w:numPr>
        <w:shd w:val="clear" w:color="auto" w:fill="FFFFFF"/>
        <w:jc w:val="both"/>
        <w:rPr>
          <w:sz w:val="28"/>
          <w:szCs w:val="28"/>
        </w:rPr>
      </w:pPr>
      <w:r>
        <w:rPr>
          <w:sz w:val="28"/>
          <w:szCs w:val="28"/>
        </w:rPr>
        <w:t>ПМР, хронический пиелонефрит.</w:t>
      </w:r>
    </w:p>
    <w:p w:rsidR="008D06CE" w:rsidRDefault="008D06CE" w:rsidP="00B05BAC">
      <w:pPr>
        <w:widowControl w:val="0"/>
        <w:numPr>
          <w:ilvl w:val="0"/>
          <w:numId w:val="44"/>
        </w:numPr>
        <w:shd w:val="clear" w:color="auto" w:fill="FFFFFF"/>
        <w:jc w:val="both"/>
        <w:rPr>
          <w:sz w:val="28"/>
          <w:szCs w:val="28"/>
        </w:rPr>
      </w:pPr>
      <w:r>
        <w:rPr>
          <w:sz w:val="28"/>
          <w:szCs w:val="28"/>
        </w:rPr>
        <w:t>Анамнез, УЗИ  с доплерографией, КТ, морфологическое исследование.</w:t>
      </w:r>
    </w:p>
    <w:p w:rsidR="008D06CE" w:rsidRPr="003B2C29" w:rsidRDefault="008D06CE" w:rsidP="00B05BAC">
      <w:pPr>
        <w:widowControl w:val="0"/>
        <w:numPr>
          <w:ilvl w:val="0"/>
          <w:numId w:val="44"/>
        </w:numPr>
        <w:shd w:val="clear" w:color="auto" w:fill="FFFFFF"/>
        <w:jc w:val="both"/>
        <w:rPr>
          <w:sz w:val="28"/>
          <w:szCs w:val="28"/>
        </w:rPr>
      </w:pPr>
      <w:r>
        <w:rPr>
          <w:sz w:val="28"/>
          <w:szCs w:val="28"/>
        </w:rPr>
        <w:t>ХПН.</w:t>
      </w:r>
    </w:p>
    <w:p w:rsidR="008D06CE" w:rsidRPr="003B2C29" w:rsidRDefault="008D06CE" w:rsidP="00B05BAC">
      <w:pPr>
        <w:widowControl w:val="0"/>
        <w:numPr>
          <w:ilvl w:val="0"/>
          <w:numId w:val="44"/>
        </w:numPr>
        <w:shd w:val="clear" w:color="auto" w:fill="FFFFFF"/>
        <w:jc w:val="both"/>
        <w:rPr>
          <w:sz w:val="28"/>
          <w:szCs w:val="28"/>
        </w:rPr>
      </w:pPr>
      <w:r w:rsidRPr="003B2C29">
        <w:rPr>
          <w:sz w:val="28"/>
          <w:szCs w:val="28"/>
        </w:rPr>
        <w:t>При наличии ПМР – лечение оперативное.</w:t>
      </w:r>
    </w:p>
    <w:p w:rsidR="008D06CE" w:rsidRPr="003B2C29" w:rsidRDefault="008D06CE" w:rsidP="00B05BAC">
      <w:pPr>
        <w:pStyle w:val="a5"/>
        <w:widowControl w:val="0"/>
        <w:spacing w:after="0"/>
        <w:ind w:left="0"/>
        <w:jc w:val="both"/>
        <w:rPr>
          <w:sz w:val="28"/>
          <w:szCs w:val="28"/>
        </w:rPr>
      </w:pPr>
    </w:p>
    <w:p w:rsidR="008D06CE" w:rsidRPr="003B2C29" w:rsidRDefault="008D06CE" w:rsidP="00B05BAC">
      <w:pPr>
        <w:jc w:val="both"/>
        <w:rPr>
          <w:b/>
          <w:color w:val="000000"/>
          <w:sz w:val="28"/>
          <w:szCs w:val="28"/>
        </w:rPr>
      </w:pPr>
      <w:r w:rsidRPr="003B2C29">
        <w:rPr>
          <w:b/>
          <w:color w:val="000000"/>
          <w:sz w:val="28"/>
          <w:szCs w:val="28"/>
        </w:rPr>
        <w:t>Этал</w:t>
      </w:r>
      <w:r>
        <w:rPr>
          <w:b/>
          <w:color w:val="000000"/>
          <w:sz w:val="28"/>
          <w:szCs w:val="28"/>
        </w:rPr>
        <w:t>он ответа к задаче №5</w:t>
      </w:r>
    </w:p>
    <w:p w:rsidR="008D06CE" w:rsidRDefault="008D06CE" w:rsidP="007C0B4C">
      <w:pPr>
        <w:pStyle w:val="a5"/>
        <w:widowControl w:val="0"/>
        <w:numPr>
          <w:ilvl w:val="0"/>
          <w:numId w:val="220"/>
        </w:numPr>
        <w:tabs>
          <w:tab w:val="clear" w:pos="3060"/>
          <w:tab w:val="num" w:pos="851"/>
        </w:tabs>
        <w:spacing w:after="0"/>
        <w:ind w:left="851" w:hanging="993"/>
        <w:jc w:val="both"/>
        <w:rPr>
          <w:sz w:val="28"/>
          <w:szCs w:val="28"/>
        </w:rPr>
      </w:pPr>
      <w:r w:rsidRPr="003B2C29">
        <w:rPr>
          <w:sz w:val="28"/>
          <w:szCs w:val="28"/>
        </w:rPr>
        <w:t>Экстрофия мочевого пузыря.</w:t>
      </w:r>
    </w:p>
    <w:p w:rsidR="008D06CE" w:rsidRDefault="008D06CE" w:rsidP="007C0B4C">
      <w:pPr>
        <w:pStyle w:val="a5"/>
        <w:widowControl w:val="0"/>
        <w:numPr>
          <w:ilvl w:val="0"/>
          <w:numId w:val="220"/>
        </w:numPr>
        <w:tabs>
          <w:tab w:val="clear" w:pos="3060"/>
          <w:tab w:val="num" w:pos="851"/>
        </w:tabs>
        <w:spacing w:after="0"/>
        <w:ind w:left="851" w:hanging="993"/>
        <w:jc w:val="both"/>
        <w:rPr>
          <w:sz w:val="28"/>
          <w:szCs w:val="28"/>
        </w:rPr>
      </w:pPr>
      <w:r>
        <w:rPr>
          <w:sz w:val="28"/>
          <w:szCs w:val="28"/>
        </w:rPr>
        <w:t>Мочепузырная пластинка больше 5 см, ребенок соматически здоров.</w:t>
      </w:r>
    </w:p>
    <w:p w:rsidR="008D06CE" w:rsidRDefault="008D06CE" w:rsidP="007C0B4C">
      <w:pPr>
        <w:pStyle w:val="a5"/>
        <w:widowControl w:val="0"/>
        <w:numPr>
          <w:ilvl w:val="0"/>
          <w:numId w:val="220"/>
        </w:numPr>
        <w:tabs>
          <w:tab w:val="clear" w:pos="3060"/>
          <w:tab w:val="num" w:pos="851"/>
        </w:tabs>
        <w:spacing w:after="0"/>
        <w:ind w:left="851" w:hanging="993"/>
        <w:jc w:val="both"/>
        <w:rPr>
          <w:sz w:val="28"/>
          <w:szCs w:val="28"/>
        </w:rPr>
      </w:pPr>
      <w:r>
        <w:rPr>
          <w:sz w:val="28"/>
          <w:szCs w:val="28"/>
        </w:rPr>
        <w:lastRenderedPageBreak/>
        <w:t>Пластика мочевого пузыря местными тканями, создание изолированного мочевого пузыря из толстой кишки, пересадка мочепузырной пластинки в прямую кишку и создание клоаки.</w:t>
      </w:r>
    </w:p>
    <w:p w:rsidR="008D06CE" w:rsidRDefault="008D06CE" w:rsidP="007C0B4C">
      <w:pPr>
        <w:pStyle w:val="a5"/>
        <w:widowControl w:val="0"/>
        <w:numPr>
          <w:ilvl w:val="0"/>
          <w:numId w:val="220"/>
        </w:numPr>
        <w:tabs>
          <w:tab w:val="clear" w:pos="3060"/>
          <w:tab w:val="num" w:pos="851"/>
        </w:tabs>
        <w:spacing w:after="0"/>
        <w:ind w:left="851" w:hanging="993"/>
        <w:jc w:val="both"/>
        <w:rPr>
          <w:sz w:val="28"/>
          <w:szCs w:val="28"/>
        </w:rPr>
      </w:pPr>
      <w:r>
        <w:rPr>
          <w:sz w:val="28"/>
          <w:szCs w:val="28"/>
        </w:rPr>
        <w:t>Эпидерматизация слизистой мочевого пузыря, утиная походка, явления хронического пиелонефрита.</w:t>
      </w:r>
    </w:p>
    <w:p w:rsidR="008D06CE" w:rsidRPr="00064826" w:rsidRDefault="008D06CE" w:rsidP="007C0B4C">
      <w:pPr>
        <w:pStyle w:val="a5"/>
        <w:widowControl w:val="0"/>
        <w:numPr>
          <w:ilvl w:val="0"/>
          <w:numId w:val="220"/>
        </w:numPr>
        <w:tabs>
          <w:tab w:val="clear" w:pos="3060"/>
        </w:tabs>
        <w:spacing w:after="0"/>
        <w:ind w:left="993" w:hanging="1135"/>
        <w:jc w:val="both"/>
        <w:rPr>
          <w:sz w:val="28"/>
          <w:szCs w:val="28"/>
        </w:rPr>
      </w:pPr>
      <w:r>
        <w:rPr>
          <w:sz w:val="28"/>
          <w:szCs w:val="28"/>
        </w:rPr>
        <w:t>Мочевая инфекция, ХПН.</w:t>
      </w:r>
    </w:p>
    <w:p w:rsidR="008D06CE" w:rsidRPr="003B2C29" w:rsidRDefault="008D06CE" w:rsidP="00B05BAC">
      <w:pPr>
        <w:ind w:firstLine="851"/>
        <w:jc w:val="both"/>
        <w:rPr>
          <w:sz w:val="28"/>
          <w:szCs w:val="28"/>
        </w:rPr>
      </w:pPr>
    </w:p>
    <w:p w:rsidR="008D06CE" w:rsidRPr="003B2C29" w:rsidRDefault="008D06CE" w:rsidP="00B05BAC">
      <w:pPr>
        <w:ind w:firstLine="851"/>
        <w:jc w:val="both"/>
        <w:rPr>
          <w:b/>
          <w:sz w:val="28"/>
          <w:szCs w:val="28"/>
        </w:rPr>
      </w:pPr>
      <w:r>
        <w:rPr>
          <w:b/>
          <w:sz w:val="28"/>
          <w:szCs w:val="28"/>
        </w:rPr>
        <w:t>6</w:t>
      </w:r>
      <w:r w:rsidRPr="003B2C29">
        <w:rPr>
          <w:b/>
          <w:sz w:val="28"/>
          <w:szCs w:val="28"/>
        </w:rPr>
        <w:t>. Перечень практических умений</w:t>
      </w:r>
    </w:p>
    <w:p w:rsidR="008D06CE" w:rsidRPr="003B2C29" w:rsidRDefault="008D06CE" w:rsidP="007C0B4C">
      <w:pPr>
        <w:numPr>
          <w:ilvl w:val="0"/>
          <w:numId w:val="208"/>
        </w:numPr>
        <w:shd w:val="clear" w:color="auto" w:fill="FFFFFF"/>
        <w:tabs>
          <w:tab w:val="clear" w:pos="502"/>
          <w:tab w:val="num" w:pos="284"/>
        </w:tabs>
        <w:ind w:left="0" w:firstLine="851"/>
        <w:jc w:val="both"/>
        <w:rPr>
          <w:color w:val="000000"/>
          <w:sz w:val="28"/>
          <w:szCs w:val="28"/>
        </w:rPr>
      </w:pPr>
      <w:r>
        <w:rPr>
          <w:color w:val="000000"/>
          <w:sz w:val="28"/>
          <w:szCs w:val="28"/>
        </w:rPr>
        <w:t>Сбор анамнеза у больного</w:t>
      </w:r>
    </w:p>
    <w:p w:rsidR="008D06CE" w:rsidRPr="003B2C29" w:rsidRDefault="008D06CE" w:rsidP="007C0B4C">
      <w:pPr>
        <w:pStyle w:val="a5"/>
        <w:widowControl w:val="0"/>
        <w:numPr>
          <w:ilvl w:val="0"/>
          <w:numId w:val="208"/>
        </w:numPr>
        <w:tabs>
          <w:tab w:val="clear" w:pos="502"/>
          <w:tab w:val="num" w:pos="284"/>
          <w:tab w:val="num" w:pos="720"/>
        </w:tabs>
        <w:spacing w:after="0"/>
        <w:ind w:left="0" w:firstLine="851"/>
        <w:jc w:val="both"/>
        <w:rPr>
          <w:sz w:val="28"/>
          <w:szCs w:val="28"/>
        </w:rPr>
      </w:pPr>
      <w:r w:rsidRPr="003B2C29">
        <w:rPr>
          <w:sz w:val="28"/>
          <w:szCs w:val="28"/>
        </w:rPr>
        <w:t>Пальпация почек, мочеточников и их точек, мочевого пузыря, органов мошонки, паховых колец.</w:t>
      </w:r>
    </w:p>
    <w:p w:rsidR="008D06CE" w:rsidRPr="003B2C29" w:rsidRDefault="008D06CE" w:rsidP="007C0B4C">
      <w:pPr>
        <w:pStyle w:val="a5"/>
        <w:widowControl w:val="0"/>
        <w:numPr>
          <w:ilvl w:val="0"/>
          <w:numId w:val="208"/>
        </w:numPr>
        <w:tabs>
          <w:tab w:val="clear" w:pos="502"/>
          <w:tab w:val="num" w:pos="284"/>
          <w:tab w:val="num" w:pos="720"/>
        </w:tabs>
        <w:spacing w:after="0"/>
        <w:ind w:left="0" w:firstLine="851"/>
        <w:jc w:val="both"/>
        <w:rPr>
          <w:sz w:val="28"/>
          <w:szCs w:val="28"/>
        </w:rPr>
      </w:pPr>
      <w:r w:rsidRPr="003B2C29">
        <w:rPr>
          <w:sz w:val="28"/>
          <w:szCs w:val="28"/>
        </w:rPr>
        <w:t>Диафаноскопия</w:t>
      </w:r>
    </w:p>
    <w:p w:rsidR="008D06CE" w:rsidRDefault="008D06CE" w:rsidP="007C0B4C">
      <w:pPr>
        <w:pStyle w:val="a5"/>
        <w:widowControl w:val="0"/>
        <w:numPr>
          <w:ilvl w:val="0"/>
          <w:numId w:val="208"/>
        </w:numPr>
        <w:tabs>
          <w:tab w:val="clear" w:pos="502"/>
          <w:tab w:val="num" w:pos="284"/>
          <w:tab w:val="num" w:pos="720"/>
        </w:tabs>
        <w:spacing w:after="0"/>
        <w:ind w:left="0" w:firstLine="851"/>
        <w:jc w:val="both"/>
        <w:rPr>
          <w:sz w:val="28"/>
          <w:szCs w:val="28"/>
        </w:rPr>
      </w:pPr>
      <w:r w:rsidRPr="003B2C29">
        <w:rPr>
          <w:sz w:val="28"/>
          <w:szCs w:val="28"/>
        </w:rPr>
        <w:t>Катетеризация мочевого пузыря</w:t>
      </w:r>
    </w:p>
    <w:p w:rsidR="008D06CE" w:rsidRDefault="008D06CE" w:rsidP="007C0B4C">
      <w:pPr>
        <w:pStyle w:val="a5"/>
        <w:widowControl w:val="0"/>
        <w:numPr>
          <w:ilvl w:val="0"/>
          <w:numId w:val="208"/>
        </w:numPr>
        <w:tabs>
          <w:tab w:val="clear" w:pos="502"/>
          <w:tab w:val="num" w:pos="284"/>
          <w:tab w:val="num" w:pos="720"/>
        </w:tabs>
        <w:spacing w:after="0"/>
        <w:ind w:left="0" w:firstLine="851"/>
        <w:jc w:val="both"/>
        <w:rPr>
          <w:sz w:val="28"/>
          <w:szCs w:val="28"/>
        </w:rPr>
      </w:pPr>
      <w:r>
        <w:rPr>
          <w:sz w:val="28"/>
          <w:szCs w:val="28"/>
        </w:rPr>
        <w:t>Цистоскопия</w:t>
      </w:r>
    </w:p>
    <w:p w:rsidR="008D06CE" w:rsidRPr="003B2C29" w:rsidRDefault="008D06CE" w:rsidP="007C0B4C">
      <w:pPr>
        <w:pStyle w:val="a5"/>
        <w:widowControl w:val="0"/>
        <w:numPr>
          <w:ilvl w:val="0"/>
          <w:numId w:val="208"/>
        </w:numPr>
        <w:tabs>
          <w:tab w:val="clear" w:pos="502"/>
          <w:tab w:val="num" w:pos="284"/>
          <w:tab w:val="num" w:pos="720"/>
        </w:tabs>
        <w:spacing w:after="0"/>
        <w:ind w:left="0" w:firstLine="851"/>
        <w:jc w:val="both"/>
        <w:rPr>
          <w:sz w:val="28"/>
          <w:szCs w:val="28"/>
        </w:rPr>
      </w:pPr>
      <w:r>
        <w:rPr>
          <w:sz w:val="28"/>
          <w:szCs w:val="28"/>
        </w:rPr>
        <w:t>Надлобковая пункция мочевого пузыря</w:t>
      </w:r>
    </w:p>
    <w:p w:rsidR="008D06CE" w:rsidRPr="003B2C29" w:rsidRDefault="008D06CE" w:rsidP="007C0B4C">
      <w:pPr>
        <w:pStyle w:val="a5"/>
        <w:widowControl w:val="0"/>
        <w:numPr>
          <w:ilvl w:val="0"/>
          <w:numId w:val="208"/>
        </w:numPr>
        <w:tabs>
          <w:tab w:val="clear" w:pos="502"/>
          <w:tab w:val="num" w:pos="284"/>
          <w:tab w:val="num" w:pos="720"/>
        </w:tabs>
        <w:spacing w:after="0"/>
        <w:ind w:left="0" w:firstLine="851"/>
        <w:jc w:val="both"/>
        <w:rPr>
          <w:sz w:val="28"/>
          <w:szCs w:val="28"/>
        </w:rPr>
      </w:pPr>
      <w:r w:rsidRPr="003B2C29">
        <w:rPr>
          <w:sz w:val="28"/>
          <w:szCs w:val="28"/>
        </w:rPr>
        <w:t>Калибровка уретры</w:t>
      </w:r>
    </w:p>
    <w:p w:rsidR="008D06CE" w:rsidRPr="003B2C29" w:rsidRDefault="008D06CE" w:rsidP="007C0B4C">
      <w:pPr>
        <w:pStyle w:val="a5"/>
        <w:widowControl w:val="0"/>
        <w:numPr>
          <w:ilvl w:val="0"/>
          <w:numId w:val="208"/>
        </w:numPr>
        <w:tabs>
          <w:tab w:val="clear" w:pos="502"/>
          <w:tab w:val="num" w:pos="284"/>
          <w:tab w:val="num" w:pos="720"/>
        </w:tabs>
        <w:spacing w:after="0"/>
        <w:ind w:left="0" w:firstLine="851"/>
        <w:jc w:val="both"/>
        <w:rPr>
          <w:sz w:val="28"/>
          <w:szCs w:val="28"/>
        </w:rPr>
      </w:pPr>
      <w:r w:rsidRPr="003B2C29">
        <w:rPr>
          <w:sz w:val="28"/>
          <w:szCs w:val="28"/>
        </w:rPr>
        <w:t>Выведение мочи при острой задержке</w:t>
      </w:r>
    </w:p>
    <w:p w:rsidR="008D06CE" w:rsidRPr="003B2C29" w:rsidRDefault="008D06CE" w:rsidP="007C0B4C">
      <w:pPr>
        <w:pStyle w:val="a5"/>
        <w:widowControl w:val="0"/>
        <w:numPr>
          <w:ilvl w:val="0"/>
          <w:numId w:val="208"/>
        </w:numPr>
        <w:tabs>
          <w:tab w:val="clear" w:pos="502"/>
          <w:tab w:val="num" w:pos="284"/>
          <w:tab w:val="num" w:pos="720"/>
        </w:tabs>
        <w:spacing w:after="0"/>
        <w:ind w:left="0" w:firstLine="851"/>
        <w:jc w:val="both"/>
        <w:rPr>
          <w:sz w:val="28"/>
          <w:szCs w:val="28"/>
        </w:rPr>
      </w:pPr>
      <w:r w:rsidRPr="003B2C29">
        <w:rPr>
          <w:sz w:val="28"/>
          <w:szCs w:val="28"/>
        </w:rPr>
        <w:t>Интерпритация анализов крови</w:t>
      </w:r>
    </w:p>
    <w:p w:rsidR="008D06CE" w:rsidRPr="003B2C29" w:rsidRDefault="008D06CE" w:rsidP="007C0B4C">
      <w:pPr>
        <w:pStyle w:val="a5"/>
        <w:widowControl w:val="0"/>
        <w:numPr>
          <w:ilvl w:val="0"/>
          <w:numId w:val="208"/>
        </w:numPr>
        <w:tabs>
          <w:tab w:val="clear" w:pos="502"/>
          <w:tab w:val="num" w:pos="284"/>
          <w:tab w:val="left" w:pos="426"/>
          <w:tab w:val="num" w:pos="720"/>
          <w:tab w:val="left" w:pos="1418"/>
          <w:tab w:val="left" w:pos="2127"/>
        </w:tabs>
        <w:spacing w:after="0"/>
        <w:ind w:left="0" w:firstLine="851"/>
        <w:jc w:val="both"/>
        <w:rPr>
          <w:sz w:val="28"/>
          <w:szCs w:val="28"/>
        </w:rPr>
      </w:pPr>
      <w:r w:rsidRPr="003B2C29">
        <w:rPr>
          <w:sz w:val="28"/>
          <w:szCs w:val="28"/>
        </w:rPr>
        <w:t>Интерпритация анализов мочи</w:t>
      </w:r>
    </w:p>
    <w:p w:rsidR="008D06CE" w:rsidRPr="003B2C29" w:rsidRDefault="008D06CE" w:rsidP="007C0B4C">
      <w:pPr>
        <w:pStyle w:val="a5"/>
        <w:widowControl w:val="0"/>
        <w:numPr>
          <w:ilvl w:val="0"/>
          <w:numId w:val="208"/>
        </w:numPr>
        <w:tabs>
          <w:tab w:val="clear" w:pos="502"/>
          <w:tab w:val="num" w:pos="284"/>
          <w:tab w:val="num" w:pos="342"/>
          <w:tab w:val="left" w:pos="426"/>
          <w:tab w:val="left" w:pos="1418"/>
          <w:tab w:val="left" w:pos="2127"/>
        </w:tabs>
        <w:spacing w:after="0"/>
        <w:ind w:left="0" w:firstLine="851"/>
        <w:jc w:val="both"/>
        <w:rPr>
          <w:sz w:val="28"/>
          <w:szCs w:val="28"/>
        </w:rPr>
      </w:pPr>
      <w:r w:rsidRPr="003B2C29">
        <w:rPr>
          <w:sz w:val="28"/>
          <w:szCs w:val="28"/>
        </w:rPr>
        <w:t>Чтение рентгенограмм</w:t>
      </w:r>
    </w:p>
    <w:p w:rsidR="008D06CE" w:rsidRPr="003B2C29" w:rsidRDefault="008D06CE" w:rsidP="007C0B4C">
      <w:pPr>
        <w:pStyle w:val="a5"/>
        <w:widowControl w:val="0"/>
        <w:numPr>
          <w:ilvl w:val="0"/>
          <w:numId w:val="208"/>
        </w:numPr>
        <w:tabs>
          <w:tab w:val="clear" w:pos="502"/>
          <w:tab w:val="num" w:pos="284"/>
          <w:tab w:val="num" w:pos="342"/>
          <w:tab w:val="left" w:pos="426"/>
          <w:tab w:val="left" w:pos="1418"/>
        </w:tabs>
        <w:spacing w:after="0"/>
        <w:ind w:left="0" w:firstLine="851"/>
        <w:jc w:val="both"/>
        <w:rPr>
          <w:sz w:val="28"/>
          <w:szCs w:val="28"/>
        </w:rPr>
      </w:pPr>
      <w:r w:rsidRPr="003B2C29">
        <w:rPr>
          <w:sz w:val="28"/>
          <w:szCs w:val="28"/>
        </w:rPr>
        <w:t>Интерпритация данных радиоизотопного исследования</w:t>
      </w:r>
    </w:p>
    <w:p w:rsidR="008D06CE" w:rsidRPr="003B2C29" w:rsidRDefault="008D06CE" w:rsidP="007C0B4C">
      <w:pPr>
        <w:pStyle w:val="a5"/>
        <w:widowControl w:val="0"/>
        <w:numPr>
          <w:ilvl w:val="0"/>
          <w:numId w:val="208"/>
        </w:numPr>
        <w:tabs>
          <w:tab w:val="clear" w:pos="502"/>
          <w:tab w:val="num" w:pos="284"/>
          <w:tab w:val="num" w:pos="342"/>
          <w:tab w:val="left" w:pos="426"/>
          <w:tab w:val="left" w:pos="1418"/>
        </w:tabs>
        <w:spacing w:after="0"/>
        <w:ind w:left="0" w:firstLine="851"/>
        <w:jc w:val="both"/>
        <w:rPr>
          <w:sz w:val="28"/>
          <w:szCs w:val="28"/>
        </w:rPr>
      </w:pPr>
      <w:r w:rsidRPr="003B2C29">
        <w:rPr>
          <w:sz w:val="28"/>
          <w:szCs w:val="28"/>
        </w:rPr>
        <w:t>Интерпритация данных УЗИ почек и мочевого пузыря</w:t>
      </w:r>
    </w:p>
    <w:p w:rsidR="008D06CE" w:rsidRPr="003B2C29" w:rsidRDefault="008D06CE" w:rsidP="007C0B4C">
      <w:pPr>
        <w:pStyle w:val="a5"/>
        <w:widowControl w:val="0"/>
        <w:numPr>
          <w:ilvl w:val="0"/>
          <w:numId w:val="208"/>
        </w:numPr>
        <w:tabs>
          <w:tab w:val="clear" w:pos="502"/>
          <w:tab w:val="num" w:pos="284"/>
          <w:tab w:val="num" w:pos="342"/>
          <w:tab w:val="left" w:pos="426"/>
          <w:tab w:val="left" w:pos="1418"/>
        </w:tabs>
        <w:spacing w:after="0"/>
        <w:ind w:left="0" w:firstLine="851"/>
        <w:jc w:val="both"/>
        <w:rPr>
          <w:sz w:val="28"/>
          <w:szCs w:val="28"/>
        </w:rPr>
      </w:pPr>
      <w:r w:rsidRPr="003B2C29">
        <w:rPr>
          <w:sz w:val="28"/>
          <w:szCs w:val="28"/>
        </w:rPr>
        <w:t>Определение ритма спонтанных мочеиспусканий</w:t>
      </w:r>
    </w:p>
    <w:p w:rsidR="008D06CE" w:rsidRPr="003B2C29" w:rsidRDefault="008D06CE" w:rsidP="007C0B4C">
      <w:pPr>
        <w:pStyle w:val="a5"/>
        <w:widowControl w:val="0"/>
        <w:numPr>
          <w:ilvl w:val="0"/>
          <w:numId w:val="208"/>
        </w:numPr>
        <w:tabs>
          <w:tab w:val="clear" w:pos="502"/>
          <w:tab w:val="num" w:pos="284"/>
          <w:tab w:val="num" w:pos="342"/>
          <w:tab w:val="left" w:pos="426"/>
          <w:tab w:val="left" w:pos="1418"/>
        </w:tabs>
        <w:spacing w:after="0"/>
        <w:ind w:left="0" w:firstLine="851"/>
        <w:jc w:val="both"/>
        <w:rPr>
          <w:sz w:val="28"/>
          <w:szCs w:val="28"/>
        </w:rPr>
      </w:pPr>
      <w:r w:rsidRPr="003B2C29">
        <w:rPr>
          <w:sz w:val="28"/>
          <w:szCs w:val="28"/>
        </w:rPr>
        <w:t>Интерпретация данных функционального исследования</w:t>
      </w:r>
    </w:p>
    <w:p w:rsidR="008D06CE" w:rsidRPr="003B2C29" w:rsidRDefault="008D06CE" w:rsidP="007C0B4C">
      <w:pPr>
        <w:pStyle w:val="a5"/>
        <w:widowControl w:val="0"/>
        <w:numPr>
          <w:ilvl w:val="0"/>
          <w:numId w:val="208"/>
        </w:numPr>
        <w:tabs>
          <w:tab w:val="clear" w:pos="502"/>
          <w:tab w:val="num" w:pos="284"/>
          <w:tab w:val="num" w:pos="342"/>
        </w:tabs>
        <w:spacing w:after="0"/>
        <w:ind w:left="0" w:firstLine="851"/>
        <w:jc w:val="both"/>
        <w:rPr>
          <w:sz w:val="28"/>
          <w:szCs w:val="28"/>
        </w:rPr>
      </w:pPr>
      <w:r w:rsidRPr="003B2C29">
        <w:rPr>
          <w:sz w:val="28"/>
          <w:szCs w:val="28"/>
        </w:rPr>
        <w:t>Проведение непрямой урофлоуметрии</w:t>
      </w:r>
    </w:p>
    <w:p w:rsidR="008D06CE" w:rsidRPr="003B2C29" w:rsidRDefault="008D06CE" w:rsidP="00B05BAC">
      <w:pPr>
        <w:tabs>
          <w:tab w:val="num" w:pos="240"/>
        </w:tabs>
        <w:ind w:firstLine="851"/>
        <w:jc w:val="both"/>
        <w:rPr>
          <w:sz w:val="28"/>
          <w:szCs w:val="28"/>
        </w:rPr>
      </w:pPr>
    </w:p>
    <w:p w:rsidR="00074D21" w:rsidRDefault="00074D21" w:rsidP="00074D21"/>
    <w:p w:rsidR="00FF19DD" w:rsidRDefault="00FF19DD" w:rsidP="00074D21"/>
    <w:p w:rsidR="00FF19DD" w:rsidRDefault="00FF19DD" w:rsidP="00074D21"/>
    <w:p w:rsidR="00FF19DD" w:rsidRDefault="00FF19DD" w:rsidP="00074D21"/>
    <w:p w:rsidR="00FF19DD" w:rsidRDefault="00FF19DD" w:rsidP="00074D21"/>
    <w:p w:rsidR="00FF19DD" w:rsidRDefault="00FF19DD" w:rsidP="00074D21"/>
    <w:p w:rsidR="00FF19DD" w:rsidRDefault="00FF19DD" w:rsidP="00074D21"/>
    <w:p w:rsidR="00074D21" w:rsidRDefault="00074D21" w:rsidP="00074D21"/>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074D21"/>
    <w:p w:rsidR="008D06CE" w:rsidRDefault="008D06CE" w:rsidP="00010363">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Аномалии развития мочевыделительной системы. Аномалии развития мочевого пузыря и уретры</w:t>
      </w:r>
      <w:r w:rsidRPr="00D40A3B">
        <w:rPr>
          <w:b/>
          <w:sz w:val="28"/>
          <w:szCs w:val="28"/>
        </w:rPr>
        <w:t>».</w:t>
      </w:r>
    </w:p>
    <w:p w:rsidR="008D06CE" w:rsidRPr="00775DB7" w:rsidRDefault="008D06CE" w:rsidP="001D391E">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1D391E">
      <w:pPr>
        <w:ind w:left="720" w:firstLine="1440"/>
        <w:jc w:val="both"/>
        <w:rPr>
          <w:sz w:val="28"/>
          <w:szCs w:val="28"/>
        </w:rPr>
      </w:pPr>
      <w:r w:rsidRPr="00775DB7">
        <w:rPr>
          <w:sz w:val="28"/>
          <w:szCs w:val="28"/>
        </w:rPr>
        <w:t>- Подготовка к практическим занятиям.</w:t>
      </w:r>
    </w:p>
    <w:p w:rsidR="008D06CE" w:rsidRDefault="008D06CE" w:rsidP="001D391E">
      <w:pPr>
        <w:ind w:left="720" w:firstLine="1440"/>
        <w:jc w:val="both"/>
        <w:rPr>
          <w:sz w:val="28"/>
          <w:szCs w:val="28"/>
        </w:rPr>
      </w:pPr>
      <w:r w:rsidRPr="00775DB7">
        <w:rPr>
          <w:sz w:val="28"/>
          <w:szCs w:val="28"/>
        </w:rPr>
        <w:t>- Подготовка материалов по НИР.</w:t>
      </w:r>
    </w:p>
    <w:p w:rsidR="008D06CE" w:rsidRDefault="008D06CE" w:rsidP="001D391E">
      <w:pPr>
        <w:ind w:left="720" w:firstLine="1440"/>
        <w:jc w:val="both"/>
        <w:rPr>
          <w:sz w:val="28"/>
          <w:szCs w:val="28"/>
        </w:rPr>
      </w:pPr>
      <w:r>
        <w:rPr>
          <w:sz w:val="28"/>
          <w:szCs w:val="28"/>
        </w:rPr>
        <w:t>- Написание реферата.</w:t>
      </w:r>
    </w:p>
    <w:p w:rsidR="008D06CE" w:rsidRPr="00775DB7" w:rsidRDefault="008D06CE" w:rsidP="001D391E">
      <w:pPr>
        <w:ind w:left="720" w:firstLine="1440"/>
        <w:jc w:val="both"/>
        <w:rPr>
          <w:sz w:val="28"/>
          <w:szCs w:val="28"/>
        </w:rPr>
      </w:pPr>
      <w:r>
        <w:rPr>
          <w:sz w:val="28"/>
          <w:szCs w:val="28"/>
        </w:rPr>
        <w:t>- Поиск материала по теме в интернете.</w:t>
      </w:r>
    </w:p>
    <w:p w:rsidR="008D06CE" w:rsidRDefault="008D06CE" w:rsidP="001D391E">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010363">
      <w:pPr>
        <w:jc w:val="both"/>
        <w:rPr>
          <w:sz w:val="28"/>
          <w:szCs w:val="28"/>
        </w:rPr>
      </w:pPr>
      <w:r>
        <w:rPr>
          <w:sz w:val="28"/>
          <w:szCs w:val="28"/>
        </w:rPr>
        <w:t xml:space="preserve">: </w:t>
      </w:r>
      <w:r w:rsidRPr="00D94418">
        <w:rPr>
          <w:sz w:val="28"/>
          <w:szCs w:val="28"/>
        </w:rPr>
        <w:t>ОК-1</w:t>
      </w:r>
      <w:r>
        <w:rPr>
          <w:sz w:val="28"/>
          <w:szCs w:val="28"/>
        </w:rPr>
        <w:t>, ОК-4, ПК-1, ПК-2, ПК-3, ПК-4, ПК-5, ПК-6, ПК-7, ПК-9</w:t>
      </w:r>
    </w:p>
    <w:p w:rsidR="008D06CE" w:rsidRDefault="008D06CE" w:rsidP="00010363">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010363">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010363">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010363">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010363">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010363">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010363">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010363">
      <w:pPr>
        <w:jc w:val="both"/>
        <w:outlineLvl w:val="4"/>
        <w:rPr>
          <w:bCs/>
          <w:sz w:val="28"/>
          <w:szCs w:val="28"/>
        </w:rPr>
      </w:pPr>
      <w:r w:rsidRPr="008F478D">
        <w:rPr>
          <w:b/>
          <w:sz w:val="28"/>
          <w:szCs w:val="28"/>
        </w:rPr>
        <w:t>Уметь:</w:t>
      </w:r>
      <w:r>
        <w:rPr>
          <w:sz w:val="28"/>
          <w:szCs w:val="28"/>
        </w:rPr>
        <w:t xml:space="preserve"> </w:t>
      </w:r>
    </w:p>
    <w:p w:rsidR="008D06CE" w:rsidRDefault="008D06CE" w:rsidP="00010363">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010363">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010363">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010363">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010363">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010363">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010363">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010363">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010363">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010363">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010363">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010363">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3B2C29" w:rsidRDefault="008D06CE" w:rsidP="00010363">
      <w:pPr>
        <w:widowControl w:val="0"/>
        <w:shd w:val="clear" w:color="auto" w:fill="FFFFFF"/>
        <w:autoSpaceDE w:val="0"/>
        <w:autoSpaceDN w:val="0"/>
        <w:adjustRightInd w:val="0"/>
        <w:ind w:firstLine="851"/>
        <w:jc w:val="both"/>
        <w:rPr>
          <w:sz w:val="28"/>
          <w:szCs w:val="28"/>
        </w:rPr>
      </w:pPr>
      <w:r>
        <w:rPr>
          <w:sz w:val="28"/>
          <w:szCs w:val="28"/>
        </w:rPr>
        <w:t xml:space="preserve">1. </w:t>
      </w:r>
      <w:r w:rsidRPr="003B2C29">
        <w:rPr>
          <w:color w:val="000000"/>
          <w:sz w:val="28"/>
          <w:szCs w:val="28"/>
        </w:rPr>
        <w:t>Этиология</w:t>
      </w:r>
      <w:r w:rsidRPr="003B2C29">
        <w:rPr>
          <w:sz w:val="28"/>
          <w:szCs w:val="28"/>
        </w:rPr>
        <w:t xml:space="preserve"> аномалий развития </w:t>
      </w:r>
      <w:r>
        <w:rPr>
          <w:sz w:val="28"/>
          <w:szCs w:val="28"/>
        </w:rPr>
        <w:t>мочевого пузыря и уретры</w:t>
      </w:r>
    </w:p>
    <w:p w:rsidR="008D06CE" w:rsidRPr="003B2C29" w:rsidRDefault="008D06CE" w:rsidP="00010363">
      <w:pPr>
        <w:widowControl w:val="0"/>
        <w:shd w:val="clear" w:color="auto" w:fill="FFFFFF"/>
        <w:autoSpaceDE w:val="0"/>
        <w:autoSpaceDN w:val="0"/>
        <w:adjustRightInd w:val="0"/>
        <w:ind w:firstLine="851"/>
        <w:jc w:val="both"/>
        <w:rPr>
          <w:sz w:val="28"/>
          <w:szCs w:val="28"/>
        </w:rPr>
      </w:pPr>
      <w:r>
        <w:rPr>
          <w:color w:val="000000"/>
          <w:sz w:val="28"/>
          <w:szCs w:val="28"/>
        </w:rPr>
        <w:t xml:space="preserve">2. </w:t>
      </w:r>
      <w:r w:rsidRPr="003B2C29">
        <w:rPr>
          <w:color w:val="000000"/>
          <w:sz w:val="28"/>
          <w:szCs w:val="28"/>
        </w:rPr>
        <w:t xml:space="preserve">Патогенез различных врожденных аномалий развития </w:t>
      </w:r>
      <w:r>
        <w:rPr>
          <w:color w:val="000000"/>
          <w:sz w:val="28"/>
          <w:szCs w:val="28"/>
        </w:rPr>
        <w:t>мочевого пузыря и уретры.</w:t>
      </w:r>
      <w:r w:rsidRPr="003B2C29">
        <w:rPr>
          <w:color w:val="000000"/>
          <w:spacing w:val="-2"/>
          <w:sz w:val="28"/>
          <w:szCs w:val="28"/>
        </w:rPr>
        <w:t xml:space="preserve"> </w:t>
      </w:r>
    </w:p>
    <w:p w:rsidR="008D06CE" w:rsidRPr="003B2C29" w:rsidRDefault="008D06CE" w:rsidP="007C0B4C">
      <w:pPr>
        <w:widowControl w:val="0"/>
        <w:numPr>
          <w:ilvl w:val="0"/>
          <w:numId w:val="221"/>
        </w:numPr>
        <w:shd w:val="clear" w:color="auto" w:fill="FFFFFF"/>
        <w:autoSpaceDE w:val="0"/>
        <w:autoSpaceDN w:val="0"/>
        <w:adjustRightInd w:val="0"/>
        <w:ind w:left="0" w:firstLine="851"/>
        <w:jc w:val="both"/>
        <w:rPr>
          <w:sz w:val="28"/>
          <w:szCs w:val="28"/>
        </w:rPr>
      </w:pPr>
      <w:r w:rsidRPr="003B2C29">
        <w:rPr>
          <w:color w:val="000000"/>
          <w:sz w:val="28"/>
          <w:szCs w:val="28"/>
        </w:rPr>
        <w:t>Клиническая картина</w:t>
      </w:r>
      <w:r w:rsidRPr="003B2C29">
        <w:rPr>
          <w:sz w:val="28"/>
          <w:szCs w:val="28"/>
        </w:rPr>
        <w:t xml:space="preserve"> аномалий развития </w:t>
      </w:r>
      <w:r>
        <w:rPr>
          <w:sz w:val="28"/>
          <w:szCs w:val="28"/>
        </w:rPr>
        <w:t>мочевого пузыря и уретры</w:t>
      </w:r>
    </w:p>
    <w:p w:rsidR="008D06CE" w:rsidRPr="003B2C29" w:rsidRDefault="008D06CE" w:rsidP="007C0B4C">
      <w:pPr>
        <w:widowControl w:val="0"/>
        <w:numPr>
          <w:ilvl w:val="0"/>
          <w:numId w:val="221"/>
        </w:numPr>
        <w:shd w:val="clear" w:color="auto" w:fill="FFFFFF"/>
        <w:autoSpaceDE w:val="0"/>
        <w:autoSpaceDN w:val="0"/>
        <w:adjustRightInd w:val="0"/>
        <w:ind w:left="0" w:firstLine="851"/>
        <w:jc w:val="both"/>
        <w:rPr>
          <w:sz w:val="28"/>
          <w:szCs w:val="28"/>
        </w:rPr>
      </w:pPr>
      <w:r w:rsidRPr="003B2C29">
        <w:rPr>
          <w:color w:val="000000"/>
          <w:spacing w:val="-2"/>
          <w:sz w:val="28"/>
          <w:szCs w:val="28"/>
        </w:rPr>
        <w:t xml:space="preserve">Методы диагностики </w:t>
      </w:r>
      <w:r w:rsidRPr="003B2C29">
        <w:rPr>
          <w:sz w:val="28"/>
          <w:szCs w:val="28"/>
        </w:rPr>
        <w:t xml:space="preserve">аномалий развития </w:t>
      </w:r>
      <w:r>
        <w:rPr>
          <w:sz w:val="28"/>
          <w:szCs w:val="28"/>
        </w:rPr>
        <w:t>мочевого пузыря и уретры</w:t>
      </w:r>
    </w:p>
    <w:p w:rsidR="008D06CE" w:rsidRPr="003B2C29" w:rsidRDefault="008D06CE" w:rsidP="007C0B4C">
      <w:pPr>
        <w:widowControl w:val="0"/>
        <w:numPr>
          <w:ilvl w:val="0"/>
          <w:numId w:val="221"/>
        </w:numPr>
        <w:shd w:val="clear" w:color="auto" w:fill="FFFFFF"/>
        <w:autoSpaceDE w:val="0"/>
        <w:autoSpaceDN w:val="0"/>
        <w:adjustRightInd w:val="0"/>
        <w:ind w:left="0" w:firstLine="851"/>
        <w:jc w:val="both"/>
        <w:rPr>
          <w:sz w:val="28"/>
          <w:szCs w:val="28"/>
        </w:rPr>
      </w:pPr>
      <w:r w:rsidRPr="003B2C29">
        <w:rPr>
          <w:color w:val="000000"/>
          <w:sz w:val="28"/>
          <w:szCs w:val="28"/>
        </w:rPr>
        <w:t>Принципы лечения</w:t>
      </w:r>
    </w:p>
    <w:p w:rsidR="008D06CE" w:rsidRDefault="008D06CE" w:rsidP="007C0B4C">
      <w:pPr>
        <w:widowControl w:val="0"/>
        <w:numPr>
          <w:ilvl w:val="0"/>
          <w:numId w:val="221"/>
        </w:numPr>
        <w:shd w:val="clear" w:color="auto" w:fill="FFFFFF"/>
        <w:autoSpaceDE w:val="0"/>
        <w:autoSpaceDN w:val="0"/>
        <w:adjustRightInd w:val="0"/>
        <w:ind w:left="0" w:firstLine="851"/>
        <w:jc w:val="both"/>
        <w:rPr>
          <w:sz w:val="28"/>
          <w:szCs w:val="28"/>
        </w:rPr>
      </w:pPr>
      <w:r w:rsidRPr="003B2C29">
        <w:rPr>
          <w:color w:val="000000"/>
          <w:spacing w:val="-5"/>
          <w:sz w:val="28"/>
          <w:szCs w:val="28"/>
        </w:rPr>
        <w:t xml:space="preserve">Реабилитация больных с аномалиями развития </w:t>
      </w:r>
      <w:r>
        <w:rPr>
          <w:color w:val="000000"/>
          <w:spacing w:val="-5"/>
          <w:sz w:val="28"/>
          <w:szCs w:val="28"/>
        </w:rPr>
        <w:t xml:space="preserve">мочевого пузыря и </w:t>
      </w:r>
      <w:r>
        <w:rPr>
          <w:color w:val="000000"/>
          <w:spacing w:val="-5"/>
          <w:sz w:val="28"/>
          <w:szCs w:val="28"/>
        </w:rPr>
        <w:lastRenderedPageBreak/>
        <w:t>уретры</w:t>
      </w:r>
      <w:r w:rsidRPr="003B2C29">
        <w:rPr>
          <w:color w:val="000000"/>
          <w:spacing w:val="-5"/>
          <w:sz w:val="28"/>
          <w:szCs w:val="28"/>
        </w:rPr>
        <w:t>.</w:t>
      </w:r>
    </w:p>
    <w:p w:rsidR="008D06CE" w:rsidRDefault="008D06CE" w:rsidP="00010363">
      <w:pPr>
        <w:widowControl w:val="0"/>
        <w:shd w:val="clear" w:color="auto" w:fill="FFFFFF"/>
        <w:autoSpaceDE w:val="0"/>
        <w:autoSpaceDN w:val="0"/>
        <w:adjustRightInd w:val="0"/>
        <w:jc w:val="both"/>
        <w:rPr>
          <w:sz w:val="28"/>
          <w:szCs w:val="28"/>
        </w:rPr>
      </w:pPr>
    </w:p>
    <w:p w:rsidR="008D06CE" w:rsidRDefault="008D06CE" w:rsidP="001D391E">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1D391E">
      <w:pPr>
        <w:jc w:val="both"/>
        <w:rPr>
          <w:b/>
          <w:bCs/>
          <w:color w:val="000000"/>
          <w:sz w:val="28"/>
          <w:szCs w:val="28"/>
        </w:rPr>
      </w:pPr>
    </w:p>
    <w:p w:rsidR="008D06CE" w:rsidRPr="00A16EE9" w:rsidRDefault="008D06CE" w:rsidP="00010363">
      <w:pPr>
        <w:widowControl w:val="0"/>
        <w:shd w:val="clear" w:color="auto" w:fill="FFFFFF"/>
        <w:ind w:left="228" w:hanging="228"/>
        <w:jc w:val="both"/>
        <w:rPr>
          <w:color w:val="000000"/>
          <w:sz w:val="28"/>
          <w:szCs w:val="28"/>
        </w:rPr>
      </w:pPr>
      <w:r>
        <w:rPr>
          <w:color w:val="000000"/>
          <w:sz w:val="28"/>
          <w:szCs w:val="28"/>
        </w:rPr>
        <w:t>1.К АНОМАЛИЯМ ВЗАИМООТНОШЕНИЯ НЕ ОТНОСИТСЯ</w:t>
      </w:r>
    </w:p>
    <w:p w:rsidR="008D06CE" w:rsidRPr="003B2C29" w:rsidRDefault="008D06CE" w:rsidP="007C0B4C">
      <w:pPr>
        <w:widowControl w:val="0"/>
        <w:numPr>
          <w:ilvl w:val="0"/>
          <w:numId w:val="236"/>
        </w:numPr>
        <w:shd w:val="clear" w:color="auto" w:fill="FFFFFF"/>
        <w:tabs>
          <w:tab w:val="left" w:pos="285"/>
        </w:tabs>
        <w:jc w:val="both"/>
        <w:rPr>
          <w:color w:val="000000"/>
          <w:sz w:val="28"/>
          <w:szCs w:val="28"/>
        </w:rPr>
      </w:pPr>
      <w:r w:rsidRPr="003B2C29">
        <w:rPr>
          <w:color w:val="000000"/>
          <w:sz w:val="28"/>
          <w:szCs w:val="28"/>
        </w:rPr>
        <w:t>Добавочная почка</w:t>
      </w:r>
    </w:p>
    <w:p w:rsidR="008D06CE" w:rsidRPr="003B2C29" w:rsidRDefault="008D06CE" w:rsidP="007C0B4C">
      <w:pPr>
        <w:widowControl w:val="0"/>
        <w:numPr>
          <w:ilvl w:val="0"/>
          <w:numId w:val="236"/>
        </w:numPr>
        <w:shd w:val="clear" w:color="auto" w:fill="FFFFFF"/>
        <w:tabs>
          <w:tab w:val="left" w:pos="285"/>
          <w:tab w:val="num" w:pos="2977"/>
        </w:tabs>
        <w:jc w:val="both"/>
        <w:rPr>
          <w:sz w:val="28"/>
          <w:szCs w:val="28"/>
        </w:rPr>
      </w:pPr>
      <w:r w:rsidRPr="003B2C29">
        <w:rPr>
          <w:color w:val="000000"/>
          <w:sz w:val="28"/>
          <w:szCs w:val="28"/>
        </w:rPr>
        <w:t>Подковообразная почка</w:t>
      </w:r>
    </w:p>
    <w:p w:rsidR="008D06CE" w:rsidRPr="003B2C29" w:rsidRDefault="008D06CE" w:rsidP="007C0B4C">
      <w:pPr>
        <w:widowControl w:val="0"/>
        <w:numPr>
          <w:ilvl w:val="0"/>
          <w:numId w:val="236"/>
        </w:numPr>
        <w:shd w:val="clear" w:color="auto" w:fill="FFFFFF"/>
        <w:tabs>
          <w:tab w:val="left" w:pos="285"/>
        </w:tabs>
        <w:jc w:val="both"/>
        <w:rPr>
          <w:sz w:val="28"/>
          <w:szCs w:val="28"/>
        </w:rPr>
      </w:pPr>
      <w:r w:rsidRPr="003B2C29">
        <w:rPr>
          <w:color w:val="000000"/>
          <w:sz w:val="28"/>
          <w:szCs w:val="28"/>
        </w:rPr>
        <w:t>Галетообразная почка</w:t>
      </w:r>
    </w:p>
    <w:p w:rsidR="008D06CE" w:rsidRPr="003B2C29" w:rsidRDefault="008D06CE" w:rsidP="007C0B4C">
      <w:pPr>
        <w:widowControl w:val="0"/>
        <w:numPr>
          <w:ilvl w:val="0"/>
          <w:numId w:val="236"/>
        </w:numPr>
        <w:shd w:val="clear" w:color="auto" w:fill="FFFFFF"/>
        <w:tabs>
          <w:tab w:val="left" w:pos="285"/>
        </w:tabs>
        <w:jc w:val="both"/>
        <w:rPr>
          <w:sz w:val="28"/>
          <w:szCs w:val="28"/>
        </w:rPr>
      </w:pPr>
      <w:r w:rsidRPr="003B2C29">
        <w:rPr>
          <w:color w:val="000000"/>
          <w:sz w:val="28"/>
          <w:szCs w:val="28"/>
        </w:rPr>
        <w:t>S-образная почка</w:t>
      </w:r>
    </w:p>
    <w:p w:rsidR="008D06CE" w:rsidRPr="00A16EE9" w:rsidRDefault="008D06CE" w:rsidP="00010363">
      <w:pPr>
        <w:widowControl w:val="0"/>
        <w:shd w:val="clear" w:color="auto" w:fill="FFFFFF"/>
        <w:jc w:val="both"/>
        <w:rPr>
          <w:sz w:val="28"/>
          <w:szCs w:val="28"/>
        </w:rPr>
      </w:pPr>
      <w:r>
        <w:rPr>
          <w:sz w:val="28"/>
          <w:szCs w:val="28"/>
        </w:rPr>
        <w:t xml:space="preserve">                                  д)L-образная почка</w:t>
      </w:r>
    </w:p>
    <w:p w:rsidR="008D06CE" w:rsidRDefault="008D06CE" w:rsidP="00010363">
      <w:pPr>
        <w:widowControl w:val="0"/>
        <w:shd w:val="clear" w:color="auto" w:fill="FFFFFF"/>
        <w:ind w:left="228" w:hanging="228"/>
        <w:jc w:val="both"/>
        <w:rPr>
          <w:color w:val="000000"/>
          <w:sz w:val="28"/>
          <w:szCs w:val="28"/>
        </w:rPr>
      </w:pPr>
    </w:p>
    <w:p w:rsidR="008D06CE" w:rsidRPr="00A16EE9" w:rsidRDefault="008D06CE" w:rsidP="00010363">
      <w:pPr>
        <w:widowControl w:val="0"/>
        <w:shd w:val="clear" w:color="auto" w:fill="FFFFFF"/>
        <w:ind w:left="228" w:hanging="228"/>
        <w:jc w:val="both"/>
        <w:rPr>
          <w:color w:val="000000"/>
          <w:sz w:val="28"/>
          <w:szCs w:val="28"/>
        </w:rPr>
      </w:pPr>
      <w:r>
        <w:rPr>
          <w:color w:val="000000"/>
          <w:sz w:val="28"/>
          <w:szCs w:val="28"/>
        </w:rPr>
        <w:t>2.ДЛЯ ДИСТОПИРОВАННОЙ ПОЧКИ НРЕ ХАРАКТЕРНО</w:t>
      </w:r>
    </w:p>
    <w:p w:rsidR="008D06CE" w:rsidRPr="003B2C29" w:rsidRDefault="008D06CE" w:rsidP="007C0B4C">
      <w:pPr>
        <w:widowControl w:val="0"/>
        <w:numPr>
          <w:ilvl w:val="0"/>
          <w:numId w:val="237"/>
        </w:numPr>
        <w:shd w:val="clear" w:color="auto" w:fill="FFFFFF"/>
        <w:tabs>
          <w:tab w:val="left" w:pos="285"/>
        </w:tabs>
        <w:jc w:val="both"/>
        <w:rPr>
          <w:color w:val="000000"/>
          <w:sz w:val="28"/>
          <w:szCs w:val="28"/>
        </w:rPr>
      </w:pPr>
      <w:r w:rsidRPr="003B2C29">
        <w:rPr>
          <w:color w:val="000000"/>
          <w:sz w:val="28"/>
          <w:szCs w:val="28"/>
        </w:rPr>
        <w:t xml:space="preserve">Боль в животе </w:t>
      </w:r>
    </w:p>
    <w:p w:rsidR="008D06CE" w:rsidRPr="003B2C29" w:rsidRDefault="008D06CE" w:rsidP="007C0B4C">
      <w:pPr>
        <w:widowControl w:val="0"/>
        <w:numPr>
          <w:ilvl w:val="0"/>
          <w:numId w:val="237"/>
        </w:numPr>
        <w:shd w:val="clear" w:color="auto" w:fill="FFFFFF"/>
        <w:tabs>
          <w:tab w:val="left" w:pos="285"/>
          <w:tab w:val="left" w:pos="2977"/>
          <w:tab w:val="left" w:pos="3402"/>
          <w:tab w:val="left" w:pos="3544"/>
        </w:tabs>
        <w:ind w:left="2268" w:firstLine="426"/>
        <w:jc w:val="both"/>
        <w:rPr>
          <w:sz w:val="28"/>
          <w:szCs w:val="28"/>
        </w:rPr>
      </w:pPr>
      <w:r w:rsidRPr="003B2C29">
        <w:rPr>
          <w:color w:val="000000"/>
          <w:sz w:val="28"/>
          <w:szCs w:val="28"/>
        </w:rPr>
        <w:t>Олигурия</w:t>
      </w:r>
    </w:p>
    <w:p w:rsidR="008D06CE" w:rsidRPr="003B2C29" w:rsidRDefault="008D06CE" w:rsidP="007C0B4C">
      <w:pPr>
        <w:widowControl w:val="0"/>
        <w:numPr>
          <w:ilvl w:val="0"/>
          <w:numId w:val="237"/>
        </w:numPr>
        <w:shd w:val="clear" w:color="auto" w:fill="FFFFFF"/>
        <w:tabs>
          <w:tab w:val="left" w:pos="285"/>
          <w:tab w:val="left" w:pos="1197"/>
        </w:tabs>
        <w:jc w:val="both"/>
        <w:rPr>
          <w:sz w:val="28"/>
          <w:szCs w:val="28"/>
        </w:rPr>
      </w:pPr>
      <w:r w:rsidRPr="003B2C29">
        <w:rPr>
          <w:color w:val="000000"/>
          <w:sz w:val="28"/>
          <w:szCs w:val="28"/>
        </w:rPr>
        <w:t xml:space="preserve">Пальпируемое </w:t>
      </w:r>
      <w:r w:rsidRPr="003B2C29">
        <w:rPr>
          <w:iCs/>
          <w:color w:val="000000"/>
          <w:sz w:val="28"/>
          <w:szCs w:val="28"/>
        </w:rPr>
        <w:t xml:space="preserve">опухолевидное </w:t>
      </w:r>
      <w:r w:rsidRPr="003B2C29">
        <w:rPr>
          <w:color w:val="000000"/>
          <w:sz w:val="28"/>
          <w:szCs w:val="28"/>
        </w:rPr>
        <w:t xml:space="preserve">образование в брюшной полости </w:t>
      </w:r>
    </w:p>
    <w:p w:rsidR="008D06CE" w:rsidRPr="003B2C29" w:rsidRDefault="008D06CE" w:rsidP="007C0B4C">
      <w:pPr>
        <w:widowControl w:val="0"/>
        <w:numPr>
          <w:ilvl w:val="0"/>
          <w:numId w:val="237"/>
        </w:numPr>
        <w:shd w:val="clear" w:color="auto" w:fill="FFFFFF"/>
        <w:tabs>
          <w:tab w:val="left" w:pos="285"/>
          <w:tab w:val="left" w:pos="1197"/>
        </w:tabs>
        <w:jc w:val="both"/>
        <w:rPr>
          <w:sz w:val="28"/>
          <w:szCs w:val="28"/>
        </w:rPr>
      </w:pPr>
      <w:r w:rsidRPr="003B2C29">
        <w:rPr>
          <w:color w:val="000000"/>
          <w:sz w:val="28"/>
          <w:szCs w:val="28"/>
        </w:rPr>
        <w:t>Частое болезненное мочеиспускание</w:t>
      </w:r>
    </w:p>
    <w:p w:rsidR="008D06CE" w:rsidRPr="00426693" w:rsidRDefault="008D06CE" w:rsidP="007C0B4C">
      <w:pPr>
        <w:widowControl w:val="0"/>
        <w:numPr>
          <w:ilvl w:val="0"/>
          <w:numId w:val="237"/>
        </w:numPr>
        <w:shd w:val="clear" w:color="auto" w:fill="FFFFFF"/>
        <w:tabs>
          <w:tab w:val="left" w:pos="285"/>
          <w:tab w:val="left" w:pos="1197"/>
          <w:tab w:val="left" w:pos="2977"/>
          <w:tab w:val="left" w:pos="3828"/>
        </w:tabs>
        <w:jc w:val="both"/>
        <w:rPr>
          <w:sz w:val="28"/>
          <w:szCs w:val="28"/>
        </w:rPr>
      </w:pPr>
      <w:r w:rsidRPr="003B2C29">
        <w:rPr>
          <w:color w:val="000000"/>
          <w:sz w:val="28"/>
          <w:szCs w:val="28"/>
        </w:rPr>
        <w:t>При почечной ангиографии отхождение почечной артерии выше или ниже нормального уровн</w:t>
      </w:r>
    </w:p>
    <w:p w:rsidR="008D06CE" w:rsidRDefault="008D06CE" w:rsidP="00010363">
      <w:pPr>
        <w:widowControl w:val="0"/>
        <w:shd w:val="clear" w:color="auto" w:fill="FFFFFF"/>
        <w:tabs>
          <w:tab w:val="left" w:pos="1197"/>
        </w:tabs>
        <w:ind w:left="228" w:hanging="228"/>
        <w:jc w:val="both"/>
        <w:rPr>
          <w:color w:val="000000"/>
          <w:sz w:val="28"/>
          <w:szCs w:val="28"/>
        </w:rPr>
      </w:pPr>
    </w:p>
    <w:p w:rsidR="008D06CE" w:rsidRPr="00426693" w:rsidRDefault="008D06CE" w:rsidP="00010363">
      <w:pPr>
        <w:widowControl w:val="0"/>
        <w:shd w:val="clear" w:color="auto" w:fill="FFFFFF"/>
        <w:tabs>
          <w:tab w:val="left" w:pos="1197"/>
        </w:tabs>
        <w:ind w:left="228" w:hanging="228"/>
        <w:jc w:val="both"/>
        <w:rPr>
          <w:sz w:val="28"/>
          <w:szCs w:val="28"/>
        </w:rPr>
      </w:pPr>
      <w:r w:rsidRPr="00426693">
        <w:rPr>
          <w:color w:val="000000"/>
          <w:sz w:val="28"/>
          <w:szCs w:val="28"/>
        </w:rPr>
        <w:t>3</w:t>
      </w:r>
      <w:r>
        <w:rPr>
          <w:color w:val="000000"/>
          <w:sz w:val="28"/>
          <w:szCs w:val="28"/>
        </w:rPr>
        <w:t>. ДЛЯ ОДНОСТОРОННЕЙ АГЕНЕЗИИ НЕ ХАРАКТЕРНО</w:t>
      </w:r>
    </w:p>
    <w:p w:rsidR="008D06CE" w:rsidRPr="003B2C29" w:rsidRDefault="008D06CE" w:rsidP="007C0B4C">
      <w:pPr>
        <w:widowControl w:val="0"/>
        <w:numPr>
          <w:ilvl w:val="0"/>
          <w:numId w:val="238"/>
        </w:numPr>
        <w:shd w:val="clear" w:color="auto" w:fill="FFFFFF"/>
        <w:tabs>
          <w:tab w:val="left" w:pos="285"/>
          <w:tab w:val="left" w:pos="1197"/>
        </w:tabs>
        <w:jc w:val="both"/>
        <w:rPr>
          <w:color w:val="000000"/>
          <w:sz w:val="28"/>
          <w:szCs w:val="28"/>
        </w:rPr>
      </w:pPr>
      <w:r w:rsidRPr="003B2C29">
        <w:rPr>
          <w:color w:val="000000"/>
          <w:sz w:val="28"/>
          <w:szCs w:val="28"/>
        </w:rPr>
        <w:t>Клинических проявлений может не быть</w:t>
      </w:r>
    </w:p>
    <w:p w:rsidR="008D06CE" w:rsidRPr="003B2C29" w:rsidRDefault="008D06CE" w:rsidP="007C0B4C">
      <w:pPr>
        <w:widowControl w:val="0"/>
        <w:numPr>
          <w:ilvl w:val="0"/>
          <w:numId w:val="238"/>
        </w:numPr>
        <w:shd w:val="clear" w:color="auto" w:fill="FFFFFF"/>
        <w:tabs>
          <w:tab w:val="left" w:pos="285"/>
          <w:tab w:val="left" w:pos="1197"/>
          <w:tab w:val="left" w:pos="2977"/>
          <w:tab w:val="left" w:pos="4111"/>
        </w:tabs>
        <w:jc w:val="both"/>
        <w:rPr>
          <w:sz w:val="28"/>
          <w:szCs w:val="28"/>
        </w:rPr>
      </w:pPr>
      <w:r w:rsidRPr="003B2C29">
        <w:rPr>
          <w:color w:val="000000"/>
          <w:sz w:val="28"/>
          <w:szCs w:val="28"/>
        </w:rPr>
        <w:t>При экскреторной урографии - отсутствие контраста на стороне поражения</w:t>
      </w:r>
    </w:p>
    <w:p w:rsidR="008D06CE" w:rsidRPr="003B2C29" w:rsidRDefault="008D06CE" w:rsidP="007C0B4C">
      <w:pPr>
        <w:widowControl w:val="0"/>
        <w:numPr>
          <w:ilvl w:val="0"/>
          <w:numId w:val="238"/>
        </w:numPr>
        <w:shd w:val="clear" w:color="auto" w:fill="FFFFFF"/>
        <w:tabs>
          <w:tab w:val="left" w:pos="285"/>
          <w:tab w:val="left" w:pos="1197"/>
        </w:tabs>
        <w:jc w:val="both"/>
        <w:rPr>
          <w:sz w:val="28"/>
          <w:szCs w:val="28"/>
        </w:rPr>
      </w:pPr>
      <w:r w:rsidRPr="003B2C29">
        <w:rPr>
          <w:color w:val="000000"/>
          <w:sz w:val="28"/>
          <w:szCs w:val="28"/>
        </w:rPr>
        <w:t>При цистоскопии - добавочное устье мочеточника</w:t>
      </w:r>
    </w:p>
    <w:p w:rsidR="008D06CE" w:rsidRPr="003B2C29" w:rsidRDefault="008D06CE" w:rsidP="007C0B4C">
      <w:pPr>
        <w:widowControl w:val="0"/>
        <w:numPr>
          <w:ilvl w:val="0"/>
          <w:numId w:val="238"/>
        </w:numPr>
        <w:shd w:val="clear" w:color="auto" w:fill="FFFFFF"/>
        <w:tabs>
          <w:tab w:val="left" w:pos="285"/>
          <w:tab w:val="left" w:pos="1197"/>
        </w:tabs>
        <w:jc w:val="both"/>
        <w:rPr>
          <w:sz w:val="28"/>
          <w:szCs w:val="28"/>
        </w:rPr>
      </w:pPr>
      <w:r w:rsidRPr="003B2C29">
        <w:rPr>
          <w:color w:val="000000"/>
          <w:sz w:val="28"/>
          <w:szCs w:val="28"/>
        </w:rPr>
        <w:t>При цистоскопии - гемиатрофия треутольника Льето</w:t>
      </w:r>
    </w:p>
    <w:p w:rsidR="008D06CE" w:rsidRPr="003B2C29" w:rsidRDefault="008D06CE" w:rsidP="007C0B4C">
      <w:pPr>
        <w:widowControl w:val="0"/>
        <w:numPr>
          <w:ilvl w:val="0"/>
          <w:numId w:val="238"/>
        </w:numPr>
        <w:shd w:val="clear" w:color="auto" w:fill="FFFFFF"/>
        <w:tabs>
          <w:tab w:val="left" w:pos="285"/>
          <w:tab w:val="left" w:pos="1197"/>
          <w:tab w:val="left" w:pos="2977"/>
        </w:tabs>
        <w:jc w:val="both"/>
        <w:rPr>
          <w:sz w:val="28"/>
          <w:szCs w:val="28"/>
        </w:rPr>
      </w:pPr>
      <w:r w:rsidRPr="003B2C29">
        <w:rPr>
          <w:color w:val="000000"/>
          <w:sz w:val="28"/>
          <w:szCs w:val="28"/>
        </w:rPr>
        <w:t>При ангиографии - отсутствие почечной артерии на стороне поражения</w:t>
      </w:r>
    </w:p>
    <w:p w:rsidR="008D06CE" w:rsidRDefault="008D06CE" w:rsidP="00010363">
      <w:pPr>
        <w:widowControl w:val="0"/>
        <w:tabs>
          <w:tab w:val="left" w:pos="1197"/>
        </w:tabs>
        <w:jc w:val="both"/>
        <w:rPr>
          <w:sz w:val="28"/>
          <w:szCs w:val="28"/>
        </w:rPr>
      </w:pPr>
    </w:p>
    <w:p w:rsidR="008D06CE" w:rsidRPr="00426693" w:rsidRDefault="008D06CE" w:rsidP="00010363">
      <w:pPr>
        <w:widowControl w:val="0"/>
        <w:tabs>
          <w:tab w:val="left" w:pos="1197"/>
        </w:tabs>
        <w:jc w:val="both"/>
        <w:rPr>
          <w:sz w:val="28"/>
          <w:szCs w:val="28"/>
        </w:rPr>
      </w:pPr>
      <w:r>
        <w:rPr>
          <w:sz w:val="28"/>
          <w:szCs w:val="28"/>
        </w:rPr>
        <w:t>4.ДЛЯ ПОДКОВООБРАЗНОЙ ПОЧКИ НЕ ХАРАКТЕРНО</w:t>
      </w:r>
    </w:p>
    <w:p w:rsidR="008D06CE" w:rsidRPr="003B2C29" w:rsidRDefault="008D06CE" w:rsidP="007C0B4C">
      <w:pPr>
        <w:widowControl w:val="0"/>
        <w:numPr>
          <w:ilvl w:val="0"/>
          <w:numId w:val="239"/>
        </w:numPr>
        <w:tabs>
          <w:tab w:val="left" w:pos="285"/>
          <w:tab w:val="left" w:pos="1197"/>
        </w:tabs>
        <w:jc w:val="both"/>
        <w:rPr>
          <w:sz w:val="28"/>
          <w:szCs w:val="28"/>
        </w:rPr>
      </w:pPr>
      <w:r w:rsidRPr="003B2C29">
        <w:rPr>
          <w:sz w:val="28"/>
          <w:szCs w:val="28"/>
        </w:rPr>
        <w:t>Положительный симптом Ровзинга</w:t>
      </w:r>
    </w:p>
    <w:p w:rsidR="008D06CE" w:rsidRPr="003B2C29" w:rsidRDefault="008D06CE" w:rsidP="007C0B4C">
      <w:pPr>
        <w:widowControl w:val="0"/>
        <w:numPr>
          <w:ilvl w:val="0"/>
          <w:numId w:val="239"/>
        </w:numPr>
        <w:tabs>
          <w:tab w:val="left" w:pos="285"/>
          <w:tab w:val="left" w:pos="1197"/>
          <w:tab w:val="left" w:pos="2977"/>
        </w:tabs>
        <w:jc w:val="both"/>
        <w:rPr>
          <w:sz w:val="28"/>
          <w:szCs w:val="28"/>
        </w:rPr>
      </w:pPr>
      <w:r w:rsidRPr="003B2C29">
        <w:rPr>
          <w:sz w:val="28"/>
          <w:szCs w:val="28"/>
        </w:rPr>
        <w:t>Пальпируемое опухолевидное образование в брюшной полости симметрично от позвоночника</w:t>
      </w:r>
    </w:p>
    <w:p w:rsidR="008D06CE" w:rsidRPr="003B2C29" w:rsidRDefault="008D06CE" w:rsidP="007C0B4C">
      <w:pPr>
        <w:widowControl w:val="0"/>
        <w:numPr>
          <w:ilvl w:val="0"/>
          <w:numId w:val="239"/>
        </w:numPr>
        <w:tabs>
          <w:tab w:val="left" w:pos="285"/>
          <w:tab w:val="left" w:pos="1197"/>
        </w:tabs>
        <w:jc w:val="both"/>
        <w:rPr>
          <w:sz w:val="28"/>
          <w:szCs w:val="28"/>
        </w:rPr>
      </w:pPr>
      <w:r w:rsidRPr="003B2C29">
        <w:rPr>
          <w:sz w:val="28"/>
          <w:szCs w:val="28"/>
        </w:rPr>
        <w:t>Боли в животе</w:t>
      </w:r>
    </w:p>
    <w:p w:rsidR="008D06CE" w:rsidRPr="003B2C29" w:rsidRDefault="008D06CE" w:rsidP="007C0B4C">
      <w:pPr>
        <w:widowControl w:val="0"/>
        <w:numPr>
          <w:ilvl w:val="0"/>
          <w:numId w:val="239"/>
        </w:numPr>
        <w:tabs>
          <w:tab w:val="left" w:pos="285"/>
          <w:tab w:val="left" w:pos="1197"/>
        </w:tabs>
        <w:jc w:val="both"/>
        <w:rPr>
          <w:sz w:val="28"/>
          <w:szCs w:val="28"/>
        </w:rPr>
      </w:pPr>
      <w:r w:rsidRPr="003B2C29">
        <w:rPr>
          <w:sz w:val="28"/>
          <w:szCs w:val="28"/>
        </w:rPr>
        <w:t>Сосудистые нарушения в нижних конечностях</w:t>
      </w:r>
    </w:p>
    <w:p w:rsidR="008D06CE" w:rsidRPr="00426693" w:rsidRDefault="008D06CE" w:rsidP="007C0B4C">
      <w:pPr>
        <w:widowControl w:val="0"/>
        <w:numPr>
          <w:ilvl w:val="0"/>
          <w:numId w:val="239"/>
        </w:numPr>
        <w:tabs>
          <w:tab w:val="left" w:pos="285"/>
          <w:tab w:val="left" w:pos="2977"/>
        </w:tabs>
        <w:jc w:val="both"/>
        <w:rPr>
          <w:sz w:val="28"/>
          <w:szCs w:val="28"/>
        </w:rPr>
      </w:pPr>
      <w:r w:rsidRPr="003B2C29">
        <w:rPr>
          <w:sz w:val="28"/>
          <w:szCs w:val="28"/>
        </w:rPr>
        <w:t>Гипоизостенурия</w:t>
      </w:r>
    </w:p>
    <w:p w:rsidR="008D06CE" w:rsidRDefault="008D06CE" w:rsidP="00010363">
      <w:pPr>
        <w:widowControl w:val="0"/>
        <w:ind w:left="228" w:hanging="228"/>
        <w:jc w:val="both"/>
        <w:rPr>
          <w:sz w:val="28"/>
          <w:szCs w:val="28"/>
        </w:rPr>
      </w:pPr>
    </w:p>
    <w:p w:rsidR="008D06CE" w:rsidRPr="003B2C29" w:rsidRDefault="008D06CE" w:rsidP="00010363">
      <w:pPr>
        <w:widowControl w:val="0"/>
        <w:ind w:left="228" w:hanging="228"/>
        <w:jc w:val="both"/>
        <w:rPr>
          <w:b/>
          <w:sz w:val="28"/>
          <w:szCs w:val="28"/>
        </w:rPr>
      </w:pPr>
      <w:r>
        <w:rPr>
          <w:sz w:val="28"/>
          <w:szCs w:val="28"/>
        </w:rPr>
        <w:t>5</w:t>
      </w:r>
      <w:r w:rsidRPr="003B2C29">
        <w:rPr>
          <w:b/>
          <w:sz w:val="28"/>
          <w:szCs w:val="28"/>
        </w:rPr>
        <w:t>.</w:t>
      </w:r>
      <w:r w:rsidRPr="009442CC">
        <w:rPr>
          <w:sz w:val="28"/>
          <w:szCs w:val="28"/>
        </w:rPr>
        <w:t>ПЕРЕЧИСЛИТЕ ЗАБОЛЕВАНИЯ</w:t>
      </w:r>
      <w:r>
        <w:rPr>
          <w:sz w:val="28"/>
          <w:szCs w:val="28"/>
        </w:rPr>
        <w:t>,КОТОРЫЕ МОГУТ РАЗВИВАТЬСЯ В УДВОЕННОЙ ПОЧКЕ</w:t>
      </w:r>
    </w:p>
    <w:p w:rsidR="008D06CE" w:rsidRPr="003B2C29" w:rsidRDefault="008D06CE" w:rsidP="007C0B4C">
      <w:pPr>
        <w:widowControl w:val="0"/>
        <w:numPr>
          <w:ilvl w:val="0"/>
          <w:numId w:val="240"/>
        </w:numPr>
        <w:tabs>
          <w:tab w:val="left" w:pos="285"/>
        </w:tabs>
        <w:jc w:val="both"/>
        <w:rPr>
          <w:sz w:val="28"/>
          <w:szCs w:val="28"/>
        </w:rPr>
      </w:pPr>
      <w:r w:rsidRPr="003B2C29">
        <w:rPr>
          <w:sz w:val="28"/>
          <w:szCs w:val="28"/>
        </w:rPr>
        <w:t>Хронический пиелонефрит</w:t>
      </w:r>
    </w:p>
    <w:p w:rsidR="008D06CE" w:rsidRPr="003B2C29" w:rsidRDefault="008D06CE" w:rsidP="007C0B4C">
      <w:pPr>
        <w:widowControl w:val="0"/>
        <w:numPr>
          <w:ilvl w:val="0"/>
          <w:numId w:val="240"/>
        </w:numPr>
        <w:tabs>
          <w:tab w:val="left" w:pos="285"/>
          <w:tab w:val="left" w:pos="2977"/>
        </w:tabs>
        <w:jc w:val="both"/>
        <w:rPr>
          <w:sz w:val="28"/>
          <w:szCs w:val="28"/>
        </w:rPr>
      </w:pPr>
      <w:r w:rsidRPr="003B2C29">
        <w:rPr>
          <w:sz w:val="28"/>
          <w:szCs w:val="28"/>
        </w:rPr>
        <w:t>Гидронефроз</w:t>
      </w:r>
    </w:p>
    <w:p w:rsidR="008D06CE" w:rsidRPr="003B2C29" w:rsidRDefault="008D06CE" w:rsidP="007C0B4C">
      <w:pPr>
        <w:widowControl w:val="0"/>
        <w:numPr>
          <w:ilvl w:val="0"/>
          <w:numId w:val="240"/>
        </w:numPr>
        <w:tabs>
          <w:tab w:val="left" w:pos="285"/>
        </w:tabs>
        <w:jc w:val="both"/>
        <w:rPr>
          <w:sz w:val="28"/>
          <w:szCs w:val="28"/>
        </w:rPr>
      </w:pPr>
      <w:r w:rsidRPr="003B2C29">
        <w:rPr>
          <w:sz w:val="28"/>
          <w:szCs w:val="28"/>
        </w:rPr>
        <w:t>Уролитиаз</w:t>
      </w:r>
    </w:p>
    <w:p w:rsidR="008D06CE" w:rsidRPr="003B2C29" w:rsidRDefault="008D06CE" w:rsidP="007C0B4C">
      <w:pPr>
        <w:widowControl w:val="0"/>
        <w:numPr>
          <w:ilvl w:val="0"/>
          <w:numId w:val="240"/>
        </w:numPr>
        <w:tabs>
          <w:tab w:val="left" w:pos="285"/>
        </w:tabs>
        <w:jc w:val="both"/>
        <w:rPr>
          <w:sz w:val="28"/>
          <w:szCs w:val="28"/>
        </w:rPr>
      </w:pPr>
      <w:r w:rsidRPr="003B2C29">
        <w:rPr>
          <w:sz w:val="28"/>
          <w:szCs w:val="28"/>
        </w:rPr>
        <w:t>Уретерогидронефроз</w:t>
      </w:r>
    </w:p>
    <w:p w:rsidR="008D06CE" w:rsidRPr="009442CC" w:rsidRDefault="008D06CE" w:rsidP="007C0B4C">
      <w:pPr>
        <w:widowControl w:val="0"/>
        <w:numPr>
          <w:ilvl w:val="0"/>
          <w:numId w:val="240"/>
        </w:numPr>
        <w:tabs>
          <w:tab w:val="left" w:pos="285"/>
          <w:tab w:val="left" w:pos="2977"/>
        </w:tabs>
        <w:jc w:val="both"/>
        <w:rPr>
          <w:sz w:val="28"/>
          <w:szCs w:val="28"/>
        </w:rPr>
      </w:pPr>
      <w:r w:rsidRPr="003B2C29">
        <w:rPr>
          <w:sz w:val="28"/>
          <w:szCs w:val="28"/>
        </w:rPr>
        <w:t>Все вышеперечисленные пункты верны</w:t>
      </w:r>
    </w:p>
    <w:p w:rsidR="008D06CE" w:rsidRDefault="008D06CE" w:rsidP="00010363">
      <w:pPr>
        <w:widowControl w:val="0"/>
        <w:ind w:left="228" w:hanging="228"/>
        <w:jc w:val="both"/>
        <w:rPr>
          <w:sz w:val="28"/>
          <w:szCs w:val="28"/>
        </w:rPr>
      </w:pPr>
    </w:p>
    <w:p w:rsidR="008D06CE" w:rsidRPr="009442CC" w:rsidRDefault="008D06CE" w:rsidP="00010363">
      <w:pPr>
        <w:widowControl w:val="0"/>
        <w:ind w:left="228" w:hanging="228"/>
        <w:jc w:val="both"/>
        <w:rPr>
          <w:sz w:val="28"/>
          <w:szCs w:val="28"/>
        </w:rPr>
      </w:pPr>
      <w:r>
        <w:rPr>
          <w:sz w:val="28"/>
          <w:szCs w:val="28"/>
        </w:rPr>
        <w:t>6.ПРИ ПОДКОВООБРАЗНОЙ ПОЧКЕ НА РЕНТГЕНОГРАММЕ ОТСУТСТВУЕТ</w:t>
      </w:r>
    </w:p>
    <w:p w:rsidR="008D06CE" w:rsidRPr="003B2C29" w:rsidRDefault="008D06CE" w:rsidP="007C0B4C">
      <w:pPr>
        <w:widowControl w:val="0"/>
        <w:numPr>
          <w:ilvl w:val="0"/>
          <w:numId w:val="241"/>
        </w:numPr>
        <w:tabs>
          <w:tab w:val="left" w:pos="285"/>
        </w:tabs>
        <w:jc w:val="both"/>
        <w:rPr>
          <w:sz w:val="28"/>
          <w:szCs w:val="28"/>
        </w:rPr>
      </w:pPr>
      <w:r w:rsidRPr="003B2C29">
        <w:rPr>
          <w:sz w:val="28"/>
          <w:szCs w:val="28"/>
        </w:rPr>
        <w:t>На экскреторной урограмме чашечки обращены кпереди и медиально</w:t>
      </w:r>
    </w:p>
    <w:p w:rsidR="008D06CE" w:rsidRPr="003B2C29" w:rsidRDefault="008D06CE" w:rsidP="007C0B4C">
      <w:pPr>
        <w:widowControl w:val="0"/>
        <w:numPr>
          <w:ilvl w:val="0"/>
          <w:numId w:val="241"/>
        </w:numPr>
        <w:tabs>
          <w:tab w:val="left" w:pos="285"/>
        </w:tabs>
        <w:jc w:val="both"/>
        <w:rPr>
          <w:sz w:val="28"/>
          <w:szCs w:val="28"/>
        </w:rPr>
      </w:pPr>
      <w:r w:rsidRPr="003B2C29">
        <w:rPr>
          <w:sz w:val="28"/>
          <w:szCs w:val="28"/>
        </w:rPr>
        <w:t>Мочеточники образуют симптом «вазы» на экскреторной урограмме</w:t>
      </w:r>
    </w:p>
    <w:p w:rsidR="008D06CE" w:rsidRPr="003B2C29" w:rsidRDefault="008D06CE" w:rsidP="007C0B4C">
      <w:pPr>
        <w:widowControl w:val="0"/>
        <w:numPr>
          <w:ilvl w:val="0"/>
          <w:numId w:val="241"/>
        </w:numPr>
        <w:tabs>
          <w:tab w:val="left" w:pos="285"/>
        </w:tabs>
        <w:jc w:val="both"/>
        <w:rPr>
          <w:sz w:val="28"/>
          <w:szCs w:val="28"/>
        </w:rPr>
      </w:pPr>
      <w:r w:rsidRPr="003B2C29">
        <w:rPr>
          <w:sz w:val="28"/>
          <w:szCs w:val="28"/>
        </w:rPr>
        <w:t>Мочеточники образуют симптом «букета цветов»</w:t>
      </w:r>
    </w:p>
    <w:p w:rsidR="008D06CE" w:rsidRPr="003B2C29" w:rsidRDefault="008D06CE" w:rsidP="007C0B4C">
      <w:pPr>
        <w:widowControl w:val="0"/>
        <w:numPr>
          <w:ilvl w:val="0"/>
          <w:numId w:val="241"/>
        </w:numPr>
        <w:tabs>
          <w:tab w:val="left" w:pos="285"/>
        </w:tabs>
        <w:jc w:val="both"/>
        <w:rPr>
          <w:sz w:val="28"/>
          <w:szCs w:val="28"/>
        </w:rPr>
      </w:pPr>
      <w:r w:rsidRPr="003B2C29">
        <w:rPr>
          <w:sz w:val="28"/>
          <w:szCs w:val="28"/>
        </w:rPr>
        <w:t>При почечной ангиографии – рассыпной тип кровоснабжения</w:t>
      </w:r>
    </w:p>
    <w:p w:rsidR="008D06CE" w:rsidRPr="003B2C29" w:rsidRDefault="008D06CE" w:rsidP="007C0B4C">
      <w:pPr>
        <w:widowControl w:val="0"/>
        <w:numPr>
          <w:ilvl w:val="0"/>
          <w:numId w:val="241"/>
        </w:numPr>
        <w:tabs>
          <w:tab w:val="left" w:pos="285"/>
        </w:tabs>
        <w:jc w:val="both"/>
        <w:rPr>
          <w:sz w:val="28"/>
          <w:szCs w:val="28"/>
        </w:rPr>
      </w:pPr>
      <w:r w:rsidRPr="003B2C29">
        <w:rPr>
          <w:sz w:val="28"/>
          <w:szCs w:val="28"/>
        </w:rPr>
        <w:t>При почечной ангиографии – сращение почки</w:t>
      </w:r>
    </w:p>
    <w:p w:rsidR="008D06CE" w:rsidRDefault="008D06CE" w:rsidP="00010363">
      <w:pPr>
        <w:widowControl w:val="0"/>
        <w:shd w:val="clear" w:color="auto" w:fill="FFFFFF"/>
        <w:jc w:val="both"/>
        <w:rPr>
          <w:b/>
          <w:sz w:val="28"/>
          <w:szCs w:val="28"/>
        </w:rPr>
      </w:pPr>
    </w:p>
    <w:p w:rsidR="008D06CE" w:rsidRPr="009442CC" w:rsidRDefault="008D06CE" w:rsidP="00010363">
      <w:pPr>
        <w:widowControl w:val="0"/>
        <w:shd w:val="clear" w:color="auto" w:fill="FFFFFF"/>
        <w:jc w:val="both"/>
        <w:rPr>
          <w:sz w:val="28"/>
          <w:szCs w:val="28"/>
        </w:rPr>
      </w:pPr>
      <w:r>
        <w:rPr>
          <w:b/>
          <w:sz w:val="28"/>
          <w:szCs w:val="28"/>
        </w:rPr>
        <w:t>7</w:t>
      </w:r>
      <w:r>
        <w:rPr>
          <w:sz w:val="28"/>
          <w:szCs w:val="28"/>
        </w:rPr>
        <w:t>.ДЛЯ ДИАГНОСТИКИ УДВОЕННЙЯ ПОЧКИ НЕ ЦЕЛЕСООБРАЗНО ИСПОЛЬЗОВАТЬ</w:t>
      </w:r>
    </w:p>
    <w:p w:rsidR="008D06CE" w:rsidRPr="003B2C29" w:rsidRDefault="008D06CE" w:rsidP="007C0B4C">
      <w:pPr>
        <w:widowControl w:val="0"/>
        <w:numPr>
          <w:ilvl w:val="0"/>
          <w:numId w:val="222"/>
        </w:numPr>
        <w:shd w:val="clear" w:color="auto" w:fill="FFFFFF"/>
        <w:tabs>
          <w:tab w:val="left" w:pos="285"/>
        </w:tabs>
        <w:jc w:val="both"/>
        <w:rPr>
          <w:sz w:val="28"/>
          <w:szCs w:val="28"/>
        </w:rPr>
      </w:pPr>
      <w:r w:rsidRPr="003B2C29">
        <w:rPr>
          <w:sz w:val="28"/>
          <w:szCs w:val="28"/>
        </w:rPr>
        <w:t>Цистоскопия</w:t>
      </w:r>
    </w:p>
    <w:p w:rsidR="008D06CE" w:rsidRPr="003B2C29" w:rsidRDefault="008D06CE" w:rsidP="007C0B4C">
      <w:pPr>
        <w:widowControl w:val="0"/>
        <w:numPr>
          <w:ilvl w:val="0"/>
          <w:numId w:val="222"/>
        </w:numPr>
        <w:shd w:val="clear" w:color="auto" w:fill="FFFFFF"/>
        <w:tabs>
          <w:tab w:val="left" w:pos="285"/>
        </w:tabs>
        <w:jc w:val="both"/>
        <w:rPr>
          <w:sz w:val="28"/>
          <w:szCs w:val="28"/>
        </w:rPr>
      </w:pPr>
      <w:r w:rsidRPr="003B2C29">
        <w:rPr>
          <w:sz w:val="28"/>
          <w:szCs w:val="28"/>
        </w:rPr>
        <w:t xml:space="preserve">Экскреторная урография </w:t>
      </w:r>
    </w:p>
    <w:p w:rsidR="008D06CE" w:rsidRPr="003B2C29" w:rsidRDefault="008D06CE" w:rsidP="007C0B4C">
      <w:pPr>
        <w:widowControl w:val="0"/>
        <w:numPr>
          <w:ilvl w:val="0"/>
          <w:numId w:val="222"/>
        </w:numPr>
        <w:shd w:val="clear" w:color="auto" w:fill="FFFFFF"/>
        <w:tabs>
          <w:tab w:val="left" w:pos="285"/>
        </w:tabs>
        <w:jc w:val="both"/>
        <w:rPr>
          <w:sz w:val="28"/>
          <w:szCs w:val="28"/>
        </w:rPr>
      </w:pPr>
      <w:r w:rsidRPr="003B2C29">
        <w:rPr>
          <w:sz w:val="28"/>
          <w:szCs w:val="28"/>
        </w:rPr>
        <w:t xml:space="preserve">Почечная ангиография </w:t>
      </w:r>
    </w:p>
    <w:p w:rsidR="008D06CE" w:rsidRPr="003B2C29" w:rsidRDefault="008D06CE" w:rsidP="007C0B4C">
      <w:pPr>
        <w:widowControl w:val="0"/>
        <w:numPr>
          <w:ilvl w:val="0"/>
          <w:numId w:val="222"/>
        </w:numPr>
        <w:shd w:val="clear" w:color="auto" w:fill="FFFFFF"/>
        <w:tabs>
          <w:tab w:val="left" w:pos="285"/>
        </w:tabs>
        <w:jc w:val="both"/>
        <w:rPr>
          <w:sz w:val="28"/>
          <w:szCs w:val="28"/>
        </w:rPr>
      </w:pPr>
      <w:r w:rsidRPr="003B2C29">
        <w:rPr>
          <w:sz w:val="28"/>
          <w:szCs w:val="28"/>
        </w:rPr>
        <w:t>Урофлоуметрия</w:t>
      </w:r>
    </w:p>
    <w:p w:rsidR="008D06CE" w:rsidRPr="003B2C29" w:rsidRDefault="008D06CE" w:rsidP="007C0B4C">
      <w:pPr>
        <w:widowControl w:val="0"/>
        <w:numPr>
          <w:ilvl w:val="0"/>
          <w:numId w:val="222"/>
        </w:numPr>
        <w:shd w:val="clear" w:color="auto" w:fill="FFFFFF"/>
        <w:tabs>
          <w:tab w:val="left" w:pos="285"/>
          <w:tab w:val="left" w:pos="2977"/>
        </w:tabs>
        <w:jc w:val="both"/>
        <w:rPr>
          <w:sz w:val="28"/>
          <w:szCs w:val="28"/>
        </w:rPr>
      </w:pPr>
      <w:r>
        <w:rPr>
          <w:sz w:val="28"/>
          <w:szCs w:val="28"/>
        </w:rPr>
        <w:t>КТ</w:t>
      </w:r>
    </w:p>
    <w:p w:rsidR="008D06CE" w:rsidRDefault="008D06CE" w:rsidP="00010363">
      <w:pPr>
        <w:widowControl w:val="0"/>
        <w:shd w:val="clear" w:color="auto" w:fill="FFFFFF"/>
        <w:jc w:val="both"/>
        <w:rPr>
          <w:sz w:val="28"/>
          <w:szCs w:val="28"/>
        </w:rPr>
      </w:pPr>
    </w:p>
    <w:p w:rsidR="008D06CE" w:rsidRPr="003B2C29" w:rsidRDefault="008D06CE" w:rsidP="00010363">
      <w:pPr>
        <w:widowControl w:val="0"/>
        <w:shd w:val="clear" w:color="auto" w:fill="FFFFFF"/>
        <w:jc w:val="both"/>
        <w:rPr>
          <w:b/>
          <w:iCs/>
          <w:sz w:val="28"/>
          <w:szCs w:val="28"/>
        </w:rPr>
      </w:pPr>
      <w:r>
        <w:rPr>
          <w:sz w:val="28"/>
          <w:szCs w:val="28"/>
        </w:rPr>
        <w:t>8.В ЛЕЧЕНИИ ПОЛИКИСТОЗА НЕ ПРИМЕНЯЕТСЯ</w:t>
      </w:r>
      <w:r w:rsidRPr="003B2C29">
        <w:rPr>
          <w:b/>
          <w:iCs/>
          <w:sz w:val="28"/>
          <w:szCs w:val="28"/>
        </w:rPr>
        <w:t xml:space="preserve"> </w:t>
      </w:r>
    </w:p>
    <w:p w:rsidR="008D06CE" w:rsidRPr="003B2C29" w:rsidRDefault="008D06CE" w:rsidP="007C0B4C">
      <w:pPr>
        <w:widowControl w:val="0"/>
        <w:numPr>
          <w:ilvl w:val="0"/>
          <w:numId w:val="223"/>
        </w:numPr>
        <w:shd w:val="clear" w:color="auto" w:fill="FFFFFF"/>
        <w:tabs>
          <w:tab w:val="left" w:pos="285"/>
        </w:tabs>
        <w:jc w:val="both"/>
        <w:rPr>
          <w:sz w:val="28"/>
          <w:szCs w:val="28"/>
        </w:rPr>
      </w:pPr>
      <w:r w:rsidRPr="003B2C29">
        <w:rPr>
          <w:sz w:val="28"/>
          <w:szCs w:val="28"/>
        </w:rPr>
        <w:t>Игнипунктура</w:t>
      </w:r>
    </w:p>
    <w:p w:rsidR="008D06CE" w:rsidRPr="003B2C29" w:rsidRDefault="008D06CE" w:rsidP="007C0B4C">
      <w:pPr>
        <w:widowControl w:val="0"/>
        <w:numPr>
          <w:ilvl w:val="0"/>
          <w:numId w:val="223"/>
        </w:numPr>
        <w:shd w:val="clear" w:color="auto" w:fill="FFFFFF"/>
        <w:tabs>
          <w:tab w:val="left" w:pos="285"/>
          <w:tab w:val="left" w:pos="2977"/>
        </w:tabs>
        <w:jc w:val="both"/>
        <w:rPr>
          <w:sz w:val="28"/>
          <w:szCs w:val="28"/>
        </w:rPr>
      </w:pPr>
      <w:r w:rsidRPr="003B2C29">
        <w:rPr>
          <w:sz w:val="28"/>
          <w:szCs w:val="28"/>
        </w:rPr>
        <w:t>Иссечение кист, декапсуляция почки</w:t>
      </w:r>
    </w:p>
    <w:p w:rsidR="008D06CE" w:rsidRPr="003B2C29" w:rsidRDefault="008D06CE" w:rsidP="007C0B4C">
      <w:pPr>
        <w:widowControl w:val="0"/>
        <w:numPr>
          <w:ilvl w:val="0"/>
          <w:numId w:val="223"/>
        </w:numPr>
        <w:shd w:val="clear" w:color="auto" w:fill="FFFFFF"/>
        <w:tabs>
          <w:tab w:val="left" w:pos="285"/>
        </w:tabs>
        <w:jc w:val="both"/>
        <w:rPr>
          <w:sz w:val="28"/>
          <w:szCs w:val="28"/>
        </w:rPr>
      </w:pPr>
      <w:r w:rsidRPr="003B2C29">
        <w:rPr>
          <w:sz w:val="28"/>
          <w:szCs w:val="28"/>
        </w:rPr>
        <w:t>Консервативное лечение</w:t>
      </w:r>
    </w:p>
    <w:p w:rsidR="008D06CE" w:rsidRPr="003B2C29" w:rsidRDefault="008D06CE" w:rsidP="007C0B4C">
      <w:pPr>
        <w:widowControl w:val="0"/>
        <w:numPr>
          <w:ilvl w:val="0"/>
          <w:numId w:val="223"/>
        </w:numPr>
        <w:shd w:val="clear" w:color="auto" w:fill="FFFFFF"/>
        <w:tabs>
          <w:tab w:val="left" w:pos="285"/>
        </w:tabs>
        <w:jc w:val="both"/>
        <w:rPr>
          <w:sz w:val="28"/>
          <w:szCs w:val="28"/>
        </w:rPr>
      </w:pPr>
      <w:r w:rsidRPr="003B2C29">
        <w:rPr>
          <w:sz w:val="28"/>
          <w:szCs w:val="28"/>
        </w:rPr>
        <w:t>Нефруретерэктомия</w:t>
      </w:r>
    </w:p>
    <w:p w:rsidR="008D06CE" w:rsidRPr="003B2C29" w:rsidRDefault="008D06CE" w:rsidP="00010363">
      <w:pPr>
        <w:widowControl w:val="0"/>
        <w:shd w:val="clear" w:color="auto" w:fill="FFFFFF"/>
        <w:jc w:val="both"/>
        <w:rPr>
          <w:sz w:val="28"/>
          <w:szCs w:val="28"/>
        </w:rPr>
      </w:pPr>
      <w:r>
        <w:rPr>
          <w:sz w:val="28"/>
          <w:szCs w:val="28"/>
        </w:rPr>
        <w:t xml:space="preserve">                                      д)Пересадка почки</w:t>
      </w:r>
    </w:p>
    <w:p w:rsidR="008D06CE" w:rsidRDefault="008D06CE" w:rsidP="00010363">
      <w:pPr>
        <w:tabs>
          <w:tab w:val="num" w:pos="2552"/>
        </w:tabs>
        <w:rPr>
          <w:rStyle w:val="26"/>
          <w:b w:val="0"/>
          <w:bCs/>
          <w:sz w:val="28"/>
          <w:szCs w:val="28"/>
        </w:rPr>
      </w:pPr>
    </w:p>
    <w:p w:rsidR="008D06CE" w:rsidRPr="00EC3BEA" w:rsidRDefault="008D06CE" w:rsidP="00010363">
      <w:pPr>
        <w:tabs>
          <w:tab w:val="num" w:pos="2552"/>
        </w:tabs>
        <w:rPr>
          <w:rStyle w:val="26"/>
          <w:b w:val="0"/>
          <w:bCs/>
          <w:sz w:val="28"/>
          <w:szCs w:val="28"/>
        </w:rPr>
      </w:pPr>
      <w:r>
        <w:rPr>
          <w:rStyle w:val="26"/>
          <w:b w:val="0"/>
          <w:bCs/>
          <w:sz w:val="28"/>
          <w:szCs w:val="28"/>
        </w:rPr>
        <w:t>9. Д</w:t>
      </w:r>
      <w:r w:rsidRPr="00EC3BEA">
        <w:rPr>
          <w:rStyle w:val="26"/>
          <w:b w:val="0"/>
          <w:bCs/>
          <w:sz w:val="28"/>
          <w:szCs w:val="28"/>
        </w:rPr>
        <w:t>ЛЯ МОШОНОЧНОЙ ФОРМЫ ГИПОСПАДИИ ХАРАКТЕРНО</w:t>
      </w:r>
    </w:p>
    <w:p w:rsidR="008D06CE" w:rsidRPr="00EC3BEA" w:rsidRDefault="008D06CE" w:rsidP="00010363">
      <w:pPr>
        <w:pStyle w:val="35"/>
        <w:tabs>
          <w:tab w:val="left" w:pos="2694"/>
        </w:tabs>
        <w:ind w:left="2694"/>
        <w:rPr>
          <w:sz w:val="28"/>
          <w:szCs w:val="28"/>
        </w:rPr>
      </w:pPr>
      <w:r>
        <w:rPr>
          <w:sz w:val="28"/>
          <w:szCs w:val="28"/>
        </w:rPr>
        <w:t>а).</w:t>
      </w:r>
      <w:r w:rsidRPr="00EC3BEA">
        <w:rPr>
          <w:sz w:val="28"/>
          <w:szCs w:val="28"/>
        </w:rPr>
        <w:t>искривление полового члена, мочеиспускание по мужскому типу, дистопия меатуса на мошонку</w:t>
      </w:r>
    </w:p>
    <w:p w:rsidR="008D06CE" w:rsidRPr="00EC3BEA" w:rsidRDefault="008D06CE" w:rsidP="00010363">
      <w:pPr>
        <w:pStyle w:val="35"/>
        <w:tabs>
          <w:tab w:val="left" w:pos="2694"/>
        </w:tabs>
        <w:ind w:left="2694"/>
        <w:rPr>
          <w:sz w:val="28"/>
          <w:szCs w:val="28"/>
        </w:rPr>
      </w:pPr>
      <w:r>
        <w:rPr>
          <w:sz w:val="28"/>
          <w:szCs w:val="28"/>
        </w:rPr>
        <w:t>б)</w:t>
      </w:r>
      <w:r w:rsidRPr="00EC3BEA">
        <w:rPr>
          <w:sz w:val="28"/>
          <w:szCs w:val="28"/>
        </w:rPr>
        <w:t>искривление полового члена, дистопия меа</w:t>
      </w:r>
      <w:r>
        <w:rPr>
          <w:sz w:val="28"/>
          <w:szCs w:val="28"/>
        </w:rPr>
        <w:t>туса на мошонку, мочеиспускание по женскому типу</w:t>
      </w:r>
    </w:p>
    <w:p w:rsidR="008D06CE" w:rsidRPr="00EC3BEA" w:rsidRDefault="008D06CE" w:rsidP="00010363">
      <w:pPr>
        <w:pStyle w:val="35"/>
        <w:tabs>
          <w:tab w:val="left" w:pos="2694"/>
        </w:tabs>
        <w:ind w:left="2694"/>
        <w:rPr>
          <w:sz w:val="28"/>
          <w:szCs w:val="28"/>
        </w:rPr>
      </w:pPr>
      <w:r>
        <w:rPr>
          <w:sz w:val="28"/>
          <w:szCs w:val="28"/>
        </w:rPr>
        <w:t>в)</w:t>
      </w:r>
      <w:r w:rsidRPr="00EC3BEA">
        <w:rPr>
          <w:sz w:val="28"/>
          <w:szCs w:val="28"/>
        </w:rPr>
        <w:t>искривление полового члена, мочеиспускание по женскому типу, дистопия меатуса на мошонку</w:t>
      </w:r>
    </w:p>
    <w:p w:rsidR="008D06CE" w:rsidRPr="00EC3BEA" w:rsidRDefault="008D06CE" w:rsidP="00010363">
      <w:pPr>
        <w:pStyle w:val="35"/>
        <w:tabs>
          <w:tab w:val="left" w:pos="2694"/>
        </w:tabs>
        <w:ind w:left="2694"/>
        <w:rPr>
          <w:sz w:val="28"/>
          <w:szCs w:val="28"/>
        </w:rPr>
      </w:pPr>
      <w:r>
        <w:rPr>
          <w:sz w:val="28"/>
          <w:szCs w:val="28"/>
        </w:rPr>
        <w:t>г)</w:t>
      </w:r>
      <w:r w:rsidRPr="00EC3BEA">
        <w:rPr>
          <w:sz w:val="28"/>
          <w:szCs w:val="28"/>
        </w:rPr>
        <w:t>искривление полового члена, нормальное расположение меатуса, недержание мочи</w:t>
      </w:r>
    </w:p>
    <w:p w:rsidR="008D06CE" w:rsidRDefault="008D06CE" w:rsidP="00010363">
      <w:pPr>
        <w:pStyle w:val="35"/>
        <w:tabs>
          <w:tab w:val="left" w:pos="2694"/>
        </w:tabs>
        <w:ind w:left="2694"/>
        <w:rPr>
          <w:sz w:val="28"/>
          <w:szCs w:val="28"/>
        </w:rPr>
      </w:pPr>
      <w:r>
        <w:rPr>
          <w:sz w:val="28"/>
          <w:szCs w:val="28"/>
        </w:rPr>
        <w:t>д)</w:t>
      </w:r>
      <w:r w:rsidRPr="00EC3BEA">
        <w:rPr>
          <w:sz w:val="28"/>
          <w:szCs w:val="28"/>
        </w:rPr>
        <w:t>искривление полового члена, мочеиспускание по мужскому типу, недержание мочи</w:t>
      </w:r>
    </w:p>
    <w:p w:rsidR="008D06CE" w:rsidRDefault="008D06CE" w:rsidP="00010363">
      <w:pPr>
        <w:pStyle w:val="35"/>
        <w:tabs>
          <w:tab w:val="left" w:pos="2694"/>
        </w:tabs>
        <w:ind w:left="0"/>
        <w:rPr>
          <w:sz w:val="28"/>
          <w:szCs w:val="28"/>
        </w:rPr>
      </w:pPr>
    </w:p>
    <w:p w:rsidR="008D06CE" w:rsidRDefault="008D06CE" w:rsidP="00010363">
      <w:pPr>
        <w:pStyle w:val="35"/>
        <w:tabs>
          <w:tab w:val="left" w:pos="2694"/>
        </w:tabs>
        <w:ind w:left="0"/>
        <w:rPr>
          <w:sz w:val="28"/>
          <w:szCs w:val="28"/>
        </w:rPr>
      </w:pPr>
      <w:r>
        <w:rPr>
          <w:sz w:val="28"/>
          <w:szCs w:val="28"/>
        </w:rPr>
        <w:t>10.ЭКСТРОФИЯ МОЧЕВОГО ПУЗЫРЯ ХАРАКТЕРИЗУЕТСЯ</w:t>
      </w:r>
    </w:p>
    <w:p w:rsidR="008D06CE" w:rsidRDefault="008D06CE" w:rsidP="00010363">
      <w:pPr>
        <w:pStyle w:val="35"/>
        <w:tabs>
          <w:tab w:val="left" w:pos="2694"/>
        </w:tabs>
        <w:ind w:left="2694"/>
        <w:rPr>
          <w:sz w:val="28"/>
          <w:szCs w:val="28"/>
        </w:rPr>
      </w:pPr>
      <w:r>
        <w:rPr>
          <w:sz w:val="28"/>
          <w:szCs w:val="28"/>
        </w:rPr>
        <w:t>а)отсутствием передней стенки мочевого пузыря исоответствкющего участка передней брюшной стенки</w:t>
      </w:r>
    </w:p>
    <w:p w:rsidR="008D06CE" w:rsidRDefault="008D06CE" w:rsidP="00010363">
      <w:pPr>
        <w:pStyle w:val="35"/>
        <w:tabs>
          <w:tab w:val="left" w:pos="2694"/>
        </w:tabs>
        <w:ind w:left="2694"/>
        <w:rPr>
          <w:sz w:val="28"/>
          <w:szCs w:val="28"/>
        </w:rPr>
      </w:pPr>
      <w:r>
        <w:rPr>
          <w:sz w:val="28"/>
          <w:szCs w:val="28"/>
        </w:rPr>
        <w:t>б)отсутствием передней стенки мочевого пузыря</w:t>
      </w:r>
    </w:p>
    <w:p w:rsidR="008D06CE" w:rsidRDefault="008D06CE" w:rsidP="00010363">
      <w:pPr>
        <w:pStyle w:val="35"/>
        <w:tabs>
          <w:tab w:val="left" w:pos="2694"/>
        </w:tabs>
        <w:ind w:left="2694"/>
        <w:rPr>
          <w:sz w:val="28"/>
          <w:szCs w:val="28"/>
        </w:rPr>
      </w:pPr>
      <w:r>
        <w:rPr>
          <w:sz w:val="28"/>
          <w:szCs w:val="28"/>
        </w:rPr>
        <w:lastRenderedPageBreak/>
        <w:t>в)</w:t>
      </w:r>
      <w:r w:rsidRPr="0023684D">
        <w:rPr>
          <w:sz w:val="28"/>
          <w:szCs w:val="28"/>
        </w:rPr>
        <w:t xml:space="preserve"> </w:t>
      </w:r>
      <w:r>
        <w:rPr>
          <w:sz w:val="28"/>
          <w:szCs w:val="28"/>
        </w:rPr>
        <w:t>отсутствием задней стенки мочевого пузыря</w:t>
      </w:r>
      <w:r w:rsidRPr="0023684D">
        <w:rPr>
          <w:sz w:val="28"/>
          <w:szCs w:val="28"/>
        </w:rPr>
        <w:t xml:space="preserve"> </w:t>
      </w:r>
      <w:r>
        <w:rPr>
          <w:sz w:val="28"/>
          <w:szCs w:val="28"/>
        </w:rPr>
        <w:t>и соответствкющего участка передней брюшной стенки</w:t>
      </w:r>
    </w:p>
    <w:p w:rsidR="008D06CE" w:rsidRDefault="008D06CE" w:rsidP="00010363">
      <w:pPr>
        <w:pStyle w:val="35"/>
        <w:tabs>
          <w:tab w:val="left" w:pos="2694"/>
        </w:tabs>
        <w:ind w:left="2694"/>
        <w:rPr>
          <w:sz w:val="28"/>
          <w:szCs w:val="28"/>
        </w:rPr>
      </w:pPr>
      <w:r>
        <w:rPr>
          <w:sz w:val="28"/>
          <w:szCs w:val="28"/>
        </w:rPr>
        <w:t>г)</w:t>
      </w:r>
      <w:r w:rsidRPr="0023684D">
        <w:rPr>
          <w:sz w:val="28"/>
          <w:szCs w:val="28"/>
        </w:rPr>
        <w:t xml:space="preserve"> </w:t>
      </w:r>
      <w:r>
        <w:rPr>
          <w:sz w:val="28"/>
          <w:szCs w:val="28"/>
        </w:rPr>
        <w:t>отсутствием задней  стенки мочевого пузыря</w:t>
      </w:r>
    </w:p>
    <w:p w:rsidR="008D06CE" w:rsidRPr="0023684D" w:rsidRDefault="008D06CE" w:rsidP="00010363">
      <w:pPr>
        <w:pStyle w:val="35"/>
        <w:tabs>
          <w:tab w:val="left" w:pos="2694"/>
        </w:tabs>
        <w:ind w:left="2694"/>
        <w:rPr>
          <w:sz w:val="28"/>
          <w:szCs w:val="28"/>
        </w:rPr>
      </w:pPr>
      <w:r>
        <w:rPr>
          <w:sz w:val="28"/>
          <w:szCs w:val="28"/>
        </w:rPr>
        <w:t>д)дилятацией  передней стенки мочевого пузыря</w:t>
      </w:r>
    </w:p>
    <w:p w:rsidR="008D06CE" w:rsidRPr="003B2C29" w:rsidRDefault="008D06CE" w:rsidP="00010363">
      <w:pPr>
        <w:widowControl w:val="0"/>
        <w:ind w:firstLine="851"/>
        <w:jc w:val="both"/>
        <w:rPr>
          <w:sz w:val="28"/>
          <w:szCs w:val="28"/>
        </w:rPr>
      </w:pPr>
    </w:p>
    <w:p w:rsidR="008D06CE" w:rsidRPr="003B2C29" w:rsidRDefault="008D06CE" w:rsidP="00010363">
      <w:pPr>
        <w:shd w:val="clear" w:color="auto" w:fill="FFFFFF"/>
        <w:ind w:firstLine="851"/>
        <w:jc w:val="both"/>
        <w:rPr>
          <w:b/>
          <w:color w:val="000000"/>
          <w:sz w:val="28"/>
          <w:szCs w:val="28"/>
        </w:rPr>
      </w:pPr>
      <w:r w:rsidRPr="003B2C29">
        <w:rPr>
          <w:b/>
          <w:bCs/>
          <w:color w:val="000000"/>
          <w:sz w:val="28"/>
          <w:szCs w:val="28"/>
        </w:rPr>
        <w:t>Эталоны ответов к тестовым заданием по теме</w:t>
      </w:r>
    </w:p>
    <w:p w:rsidR="008D06CE" w:rsidRPr="003B2C29" w:rsidRDefault="008D06CE" w:rsidP="00010363">
      <w:pPr>
        <w:shd w:val="clear" w:color="auto" w:fill="FFFFFF"/>
        <w:tabs>
          <w:tab w:val="left" w:pos="767"/>
        </w:tabs>
        <w:ind w:firstLine="851"/>
        <w:jc w:val="both"/>
        <w:rPr>
          <w:color w:val="000000"/>
          <w:sz w:val="28"/>
          <w:szCs w:val="28"/>
        </w:rPr>
      </w:pPr>
    </w:p>
    <w:p w:rsidR="008D06CE" w:rsidRPr="003B2C29" w:rsidRDefault="008D06CE" w:rsidP="007C0B4C">
      <w:pPr>
        <w:widowControl w:val="0"/>
        <w:numPr>
          <w:ilvl w:val="0"/>
          <w:numId w:val="235"/>
        </w:numPr>
        <w:shd w:val="clear" w:color="auto" w:fill="FFFFFF"/>
        <w:ind w:left="0" w:firstLine="851"/>
        <w:jc w:val="both"/>
        <w:rPr>
          <w:sz w:val="28"/>
          <w:szCs w:val="28"/>
        </w:rPr>
      </w:pPr>
      <w:r>
        <w:rPr>
          <w:sz w:val="28"/>
          <w:szCs w:val="28"/>
        </w:rPr>
        <w:t>а</w:t>
      </w:r>
    </w:p>
    <w:p w:rsidR="008D06CE" w:rsidRPr="003B2C29" w:rsidRDefault="008D06CE" w:rsidP="007C0B4C">
      <w:pPr>
        <w:widowControl w:val="0"/>
        <w:numPr>
          <w:ilvl w:val="0"/>
          <w:numId w:val="235"/>
        </w:numPr>
        <w:shd w:val="clear" w:color="auto" w:fill="FFFFFF"/>
        <w:tabs>
          <w:tab w:val="num" w:pos="342"/>
        </w:tabs>
        <w:ind w:left="0" w:firstLine="851"/>
        <w:jc w:val="both"/>
        <w:rPr>
          <w:sz w:val="28"/>
          <w:szCs w:val="28"/>
        </w:rPr>
      </w:pPr>
      <w:r>
        <w:rPr>
          <w:sz w:val="28"/>
          <w:szCs w:val="28"/>
        </w:rPr>
        <w:t>б</w:t>
      </w:r>
    </w:p>
    <w:p w:rsidR="008D06CE" w:rsidRPr="003B2C29" w:rsidRDefault="008D06CE" w:rsidP="007C0B4C">
      <w:pPr>
        <w:widowControl w:val="0"/>
        <w:numPr>
          <w:ilvl w:val="0"/>
          <w:numId w:val="235"/>
        </w:numPr>
        <w:shd w:val="clear" w:color="auto" w:fill="FFFFFF"/>
        <w:tabs>
          <w:tab w:val="num" w:pos="342"/>
        </w:tabs>
        <w:ind w:left="0" w:firstLine="851"/>
        <w:jc w:val="both"/>
        <w:rPr>
          <w:sz w:val="28"/>
          <w:szCs w:val="28"/>
        </w:rPr>
      </w:pPr>
      <w:r>
        <w:rPr>
          <w:sz w:val="28"/>
          <w:szCs w:val="28"/>
        </w:rPr>
        <w:t>в</w:t>
      </w:r>
    </w:p>
    <w:p w:rsidR="008D06CE" w:rsidRPr="003B2C29" w:rsidRDefault="008D06CE" w:rsidP="00010363">
      <w:pPr>
        <w:widowControl w:val="0"/>
        <w:shd w:val="clear" w:color="auto" w:fill="FFFFFF"/>
        <w:ind w:firstLine="851"/>
        <w:jc w:val="both"/>
        <w:rPr>
          <w:sz w:val="28"/>
          <w:szCs w:val="28"/>
        </w:rPr>
      </w:pPr>
      <w:r>
        <w:rPr>
          <w:sz w:val="28"/>
          <w:szCs w:val="28"/>
        </w:rPr>
        <w:t>4.</w:t>
      </w:r>
      <w:r w:rsidRPr="003B2C29">
        <w:rPr>
          <w:sz w:val="28"/>
          <w:szCs w:val="28"/>
        </w:rPr>
        <w:t xml:space="preserve"> д</w:t>
      </w:r>
    </w:p>
    <w:p w:rsidR="008D06CE" w:rsidRPr="003B2C29" w:rsidRDefault="008D06CE" w:rsidP="00010363">
      <w:pPr>
        <w:widowControl w:val="0"/>
        <w:shd w:val="clear" w:color="auto" w:fill="FFFFFF"/>
        <w:ind w:firstLine="851"/>
        <w:jc w:val="both"/>
        <w:rPr>
          <w:sz w:val="28"/>
          <w:szCs w:val="28"/>
        </w:rPr>
      </w:pPr>
      <w:r>
        <w:rPr>
          <w:sz w:val="28"/>
          <w:szCs w:val="28"/>
        </w:rPr>
        <w:t xml:space="preserve">5 </w:t>
      </w:r>
      <w:r w:rsidRPr="003B2C29">
        <w:rPr>
          <w:sz w:val="28"/>
          <w:szCs w:val="28"/>
        </w:rPr>
        <w:t>д</w:t>
      </w:r>
    </w:p>
    <w:p w:rsidR="008D06CE" w:rsidRDefault="008D06CE" w:rsidP="00010363">
      <w:pPr>
        <w:widowControl w:val="0"/>
        <w:shd w:val="clear" w:color="auto" w:fill="FFFFFF"/>
        <w:ind w:firstLine="851"/>
        <w:jc w:val="both"/>
        <w:rPr>
          <w:sz w:val="28"/>
          <w:szCs w:val="28"/>
        </w:rPr>
      </w:pPr>
      <w:r>
        <w:rPr>
          <w:sz w:val="28"/>
          <w:szCs w:val="28"/>
        </w:rPr>
        <w:t>6.в</w:t>
      </w:r>
    </w:p>
    <w:p w:rsidR="008D06CE" w:rsidRDefault="008D06CE" w:rsidP="00010363">
      <w:pPr>
        <w:widowControl w:val="0"/>
        <w:shd w:val="clear" w:color="auto" w:fill="FFFFFF"/>
        <w:ind w:firstLine="851"/>
        <w:jc w:val="both"/>
        <w:rPr>
          <w:sz w:val="28"/>
          <w:szCs w:val="28"/>
        </w:rPr>
      </w:pPr>
      <w:r>
        <w:rPr>
          <w:sz w:val="28"/>
          <w:szCs w:val="28"/>
        </w:rPr>
        <w:t>7.г</w:t>
      </w:r>
    </w:p>
    <w:p w:rsidR="008D06CE" w:rsidRDefault="008D06CE" w:rsidP="00010363">
      <w:pPr>
        <w:widowControl w:val="0"/>
        <w:shd w:val="clear" w:color="auto" w:fill="FFFFFF"/>
        <w:ind w:firstLine="851"/>
        <w:jc w:val="both"/>
        <w:rPr>
          <w:sz w:val="28"/>
          <w:szCs w:val="28"/>
        </w:rPr>
      </w:pPr>
      <w:r>
        <w:rPr>
          <w:sz w:val="28"/>
          <w:szCs w:val="28"/>
        </w:rPr>
        <w:t>8.г</w:t>
      </w:r>
    </w:p>
    <w:p w:rsidR="008D06CE" w:rsidRDefault="008D06CE" w:rsidP="00010363">
      <w:pPr>
        <w:widowControl w:val="0"/>
        <w:shd w:val="clear" w:color="auto" w:fill="FFFFFF"/>
        <w:ind w:firstLine="851"/>
        <w:jc w:val="both"/>
        <w:rPr>
          <w:sz w:val="28"/>
          <w:szCs w:val="28"/>
        </w:rPr>
      </w:pPr>
      <w:r>
        <w:rPr>
          <w:sz w:val="28"/>
          <w:szCs w:val="28"/>
        </w:rPr>
        <w:t>9.б.</w:t>
      </w:r>
    </w:p>
    <w:p w:rsidR="008D06CE" w:rsidRDefault="008D06CE" w:rsidP="00010363">
      <w:pPr>
        <w:widowControl w:val="0"/>
        <w:shd w:val="clear" w:color="auto" w:fill="FFFFFF"/>
        <w:ind w:firstLine="851"/>
        <w:jc w:val="both"/>
        <w:rPr>
          <w:sz w:val="28"/>
          <w:szCs w:val="28"/>
        </w:rPr>
      </w:pPr>
      <w:r>
        <w:rPr>
          <w:sz w:val="28"/>
          <w:szCs w:val="28"/>
        </w:rPr>
        <w:t>10а</w:t>
      </w:r>
    </w:p>
    <w:p w:rsidR="008D06CE" w:rsidRDefault="008D06CE" w:rsidP="00010363">
      <w:pPr>
        <w:widowControl w:val="0"/>
        <w:shd w:val="clear" w:color="auto" w:fill="FFFFFF"/>
        <w:jc w:val="both"/>
        <w:rPr>
          <w:sz w:val="28"/>
          <w:szCs w:val="28"/>
        </w:rPr>
      </w:pPr>
    </w:p>
    <w:p w:rsidR="008D06CE" w:rsidRPr="003B2C29" w:rsidRDefault="008D06CE" w:rsidP="00010363">
      <w:pPr>
        <w:widowControl w:val="0"/>
        <w:shd w:val="clear" w:color="auto" w:fill="FFFFFF"/>
        <w:ind w:firstLine="851"/>
        <w:jc w:val="both"/>
        <w:rPr>
          <w:b/>
          <w:sz w:val="28"/>
          <w:szCs w:val="28"/>
        </w:rPr>
      </w:pPr>
      <w:r>
        <w:rPr>
          <w:sz w:val="28"/>
          <w:szCs w:val="28"/>
        </w:rPr>
        <w:t>5</w:t>
      </w:r>
      <w:r>
        <w:rPr>
          <w:b/>
          <w:sz w:val="28"/>
          <w:szCs w:val="28"/>
        </w:rPr>
        <w:t>. Ситуационные задачи по теме:</w:t>
      </w:r>
    </w:p>
    <w:p w:rsidR="008D06CE" w:rsidRPr="003B2C29" w:rsidRDefault="008D06CE" w:rsidP="00010363">
      <w:pPr>
        <w:shd w:val="clear" w:color="auto" w:fill="FFFFFF"/>
        <w:ind w:firstLine="851"/>
        <w:jc w:val="both"/>
        <w:rPr>
          <w:b/>
          <w:sz w:val="28"/>
          <w:szCs w:val="28"/>
        </w:rPr>
      </w:pPr>
    </w:p>
    <w:p w:rsidR="008D06CE" w:rsidRPr="003B2C29" w:rsidRDefault="008D06CE" w:rsidP="00010363">
      <w:pPr>
        <w:ind w:firstLine="851"/>
        <w:jc w:val="both"/>
        <w:rPr>
          <w:b/>
          <w:sz w:val="28"/>
          <w:szCs w:val="28"/>
        </w:rPr>
      </w:pPr>
      <w:r w:rsidRPr="003B2C29">
        <w:rPr>
          <w:b/>
          <w:sz w:val="28"/>
          <w:szCs w:val="28"/>
        </w:rPr>
        <w:t>Задача №1</w:t>
      </w:r>
    </w:p>
    <w:p w:rsidR="008D06CE" w:rsidRPr="003B2C29" w:rsidRDefault="008D06CE" w:rsidP="00010363">
      <w:pPr>
        <w:widowControl w:val="0"/>
        <w:shd w:val="clear" w:color="auto" w:fill="FFFFFF"/>
        <w:ind w:firstLine="851"/>
        <w:jc w:val="both"/>
        <w:rPr>
          <w:sz w:val="28"/>
          <w:szCs w:val="28"/>
        </w:rPr>
      </w:pPr>
      <w:r w:rsidRPr="003B2C29">
        <w:rPr>
          <w:sz w:val="28"/>
          <w:szCs w:val="28"/>
        </w:rPr>
        <w:t>В клинику поступил ребенок 3-х месяцев. При поступлении состояние тяжелое, выражены симптомы интоксикации кожные покровы «припудрены», суховаты, бледные. При осмотре - живот ассиметричен, при</w:t>
      </w:r>
      <w:r w:rsidRPr="003B2C29">
        <w:rPr>
          <w:bCs/>
          <w:sz w:val="28"/>
          <w:szCs w:val="28"/>
        </w:rPr>
        <w:t xml:space="preserve"> </w:t>
      </w:r>
      <w:r w:rsidRPr="003B2C29">
        <w:rPr>
          <w:sz w:val="28"/>
          <w:szCs w:val="28"/>
        </w:rPr>
        <w:t>пальпации определяются два бугристых образования в правом и левом подреберьях, безболезненные, эластичные, В анализе крови - анемия, мочевина 16 ммоль/л, в анализе мочи микрогематурия, пиурия, удельный вес 1001.</w:t>
      </w:r>
    </w:p>
    <w:p w:rsidR="008D06CE" w:rsidRDefault="008D06CE" w:rsidP="007C0B4C">
      <w:pPr>
        <w:widowControl w:val="0"/>
        <w:numPr>
          <w:ilvl w:val="0"/>
          <w:numId w:val="234"/>
        </w:numPr>
        <w:shd w:val="clear" w:color="auto" w:fill="FFFFFF"/>
        <w:ind w:left="0" w:firstLine="851"/>
        <w:jc w:val="both"/>
        <w:rPr>
          <w:sz w:val="28"/>
          <w:szCs w:val="28"/>
        </w:rPr>
      </w:pPr>
      <w:r w:rsidRPr="003B2C29">
        <w:rPr>
          <w:sz w:val="28"/>
          <w:szCs w:val="28"/>
        </w:rPr>
        <w:t>Ваш предположительный диагноз?</w:t>
      </w:r>
    </w:p>
    <w:p w:rsidR="008D06CE" w:rsidRPr="003B2C29" w:rsidRDefault="008D06CE" w:rsidP="007C0B4C">
      <w:pPr>
        <w:widowControl w:val="0"/>
        <w:numPr>
          <w:ilvl w:val="0"/>
          <w:numId w:val="234"/>
        </w:numPr>
        <w:shd w:val="clear" w:color="auto" w:fill="FFFFFF"/>
        <w:tabs>
          <w:tab w:val="clear" w:pos="360"/>
          <w:tab w:val="num" w:pos="1440"/>
        </w:tabs>
        <w:ind w:left="0" w:firstLine="851"/>
        <w:jc w:val="both"/>
        <w:rPr>
          <w:sz w:val="28"/>
          <w:szCs w:val="28"/>
        </w:rPr>
      </w:pPr>
      <w:r>
        <w:rPr>
          <w:sz w:val="28"/>
          <w:szCs w:val="28"/>
        </w:rPr>
        <w:t>Дополнительные методы исследования?</w:t>
      </w:r>
    </w:p>
    <w:p w:rsidR="008D06CE" w:rsidRDefault="008D06CE" w:rsidP="007C0B4C">
      <w:pPr>
        <w:widowControl w:val="0"/>
        <w:numPr>
          <w:ilvl w:val="0"/>
          <w:numId w:val="234"/>
        </w:numPr>
        <w:shd w:val="clear" w:color="auto" w:fill="FFFFFF"/>
        <w:tabs>
          <w:tab w:val="clear" w:pos="360"/>
          <w:tab w:val="num" w:pos="1440"/>
        </w:tabs>
        <w:ind w:left="0" w:firstLine="851"/>
        <w:jc w:val="both"/>
        <w:rPr>
          <w:sz w:val="28"/>
          <w:szCs w:val="28"/>
        </w:rPr>
      </w:pPr>
      <w:r w:rsidRPr="003B2C29">
        <w:rPr>
          <w:sz w:val="28"/>
          <w:szCs w:val="28"/>
        </w:rPr>
        <w:t>Лечебная тактика.</w:t>
      </w:r>
    </w:p>
    <w:p w:rsidR="008D06CE" w:rsidRDefault="008D06CE" w:rsidP="007C0B4C">
      <w:pPr>
        <w:widowControl w:val="0"/>
        <w:numPr>
          <w:ilvl w:val="0"/>
          <w:numId w:val="234"/>
        </w:numPr>
        <w:shd w:val="clear" w:color="auto" w:fill="FFFFFF"/>
        <w:tabs>
          <w:tab w:val="clear" w:pos="360"/>
          <w:tab w:val="num" w:pos="1440"/>
        </w:tabs>
        <w:ind w:left="0" w:firstLine="851"/>
        <w:jc w:val="both"/>
        <w:rPr>
          <w:sz w:val="28"/>
          <w:szCs w:val="28"/>
        </w:rPr>
      </w:pPr>
      <w:r>
        <w:rPr>
          <w:sz w:val="28"/>
          <w:szCs w:val="28"/>
        </w:rPr>
        <w:t>Классификация данныой патологии.</w:t>
      </w:r>
    </w:p>
    <w:p w:rsidR="008D06CE" w:rsidRPr="003B2C29" w:rsidRDefault="008D06CE" w:rsidP="007C0B4C">
      <w:pPr>
        <w:widowControl w:val="0"/>
        <w:numPr>
          <w:ilvl w:val="0"/>
          <w:numId w:val="234"/>
        </w:numPr>
        <w:shd w:val="clear" w:color="auto" w:fill="FFFFFF"/>
        <w:tabs>
          <w:tab w:val="clear" w:pos="360"/>
          <w:tab w:val="num" w:pos="1440"/>
        </w:tabs>
        <w:ind w:left="0" w:firstLine="851"/>
        <w:jc w:val="both"/>
        <w:rPr>
          <w:sz w:val="28"/>
          <w:szCs w:val="28"/>
        </w:rPr>
      </w:pPr>
      <w:r>
        <w:rPr>
          <w:sz w:val="28"/>
          <w:szCs w:val="28"/>
        </w:rPr>
        <w:t>Современные методы лечения.</w:t>
      </w:r>
    </w:p>
    <w:p w:rsidR="008D06CE" w:rsidRPr="003B2C29" w:rsidRDefault="008D06CE" w:rsidP="00010363">
      <w:pPr>
        <w:ind w:firstLine="540"/>
        <w:jc w:val="both"/>
        <w:rPr>
          <w:sz w:val="28"/>
          <w:szCs w:val="28"/>
        </w:rPr>
      </w:pPr>
    </w:p>
    <w:p w:rsidR="008D06CE" w:rsidRPr="003B2C29" w:rsidRDefault="008D06CE" w:rsidP="00010363">
      <w:pPr>
        <w:ind w:firstLine="851"/>
        <w:jc w:val="both"/>
        <w:rPr>
          <w:b/>
          <w:sz w:val="28"/>
          <w:szCs w:val="28"/>
        </w:rPr>
      </w:pPr>
      <w:r w:rsidRPr="003B2C29">
        <w:rPr>
          <w:b/>
          <w:sz w:val="28"/>
          <w:szCs w:val="28"/>
        </w:rPr>
        <w:t>Задача №2</w:t>
      </w:r>
    </w:p>
    <w:p w:rsidR="008D06CE" w:rsidRPr="003B2C29" w:rsidRDefault="008D06CE" w:rsidP="00010363">
      <w:pPr>
        <w:widowControl w:val="0"/>
        <w:shd w:val="clear" w:color="auto" w:fill="FFFFFF"/>
        <w:ind w:firstLine="851"/>
        <w:jc w:val="both"/>
        <w:rPr>
          <w:sz w:val="28"/>
          <w:szCs w:val="28"/>
        </w:rPr>
      </w:pPr>
      <w:r w:rsidRPr="003B2C29">
        <w:rPr>
          <w:sz w:val="28"/>
          <w:szCs w:val="28"/>
        </w:rPr>
        <w:t>Из поликлиники в ДХО направлен ребенок 6 лет с диагнозом: опухоль брюшной полости. Состояние ребенка удовлетворительное. Живот не вздут, участвует в акте дыхания равномерно, при пальпации мягкий, безболезненный. На уровне пупка и ниже справа и слева от позвоночника определяется опухолевидное образование, безболезненное, эластической консистенции, малоподвижное. Анализы мочи и крови без патологии.</w:t>
      </w:r>
    </w:p>
    <w:p w:rsidR="008D06CE" w:rsidRPr="003B2C29" w:rsidRDefault="008D06CE" w:rsidP="007C0B4C">
      <w:pPr>
        <w:widowControl w:val="0"/>
        <w:numPr>
          <w:ilvl w:val="0"/>
          <w:numId w:val="233"/>
        </w:numPr>
        <w:shd w:val="clear" w:color="auto" w:fill="FFFFFF"/>
        <w:ind w:left="0" w:firstLine="851"/>
        <w:jc w:val="both"/>
        <w:rPr>
          <w:sz w:val="28"/>
          <w:szCs w:val="28"/>
        </w:rPr>
      </w:pPr>
      <w:r w:rsidRPr="003B2C29">
        <w:rPr>
          <w:iCs/>
          <w:sz w:val="28"/>
          <w:szCs w:val="28"/>
        </w:rPr>
        <w:t xml:space="preserve">О </w:t>
      </w:r>
      <w:r w:rsidRPr="003B2C29">
        <w:rPr>
          <w:sz w:val="28"/>
          <w:szCs w:val="28"/>
        </w:rPr>
        <w:t>какой патологии можно думать?</w:t>
      </w:r>
    </w:p>
    <w:p w:rsidR="008D06CE" w:rsidRPr="003B2C29" w:rsidRDefault="008D06CE" w:rsidP="007C0B4C">
      <w:pPr>
        <w:widowControl w:val="0"/>
        <w:numPr>
          <w:ilvl w:val="0"/>
          <w:numId w:val="233"/>
        </w:numPr>
        <w:shd w:val="clear" w:color="auto" w:fill="FFFFFF"/>
        <w:ind w:left="0" w:firstLine="851"/>
        <w:jc w:val="both"/>
        <w:rPr>
          <w:sz w:val="28"/>
          <w:szCs w:val="28"/>
        </w:rPr>
      </w:pPr>
      <w:r w:rsidRPr="003B2C29">
        <w:rPr>
          <w:sz w:val="28"/>
          <w:szCs w:val="28"/>
        </w:rPr>
        <w:t>Проведите обследование ребенка.</w:t>
      </w:r>
    </w:p>
    <w:p w:rsidR="008D06CE" w:rsidRDefault="008D06CE" w:rsidP="007C0B4C">
      <w:pPr>
        <w:widowControl w:val="0"/>
        <w:numPr>
          <w:ilvl w:val="0"/>
          <w:numId w:val="233"/>
        </w:numPr>
        <w:shd w:val="clear" w:color="auto" w:fill="FFFFFF"/>
        <w:ind w:left="0" w:firstLine="851"/>
        <w:jc w:val="both"/>
        <w:rPr>
          <w:sz w:val="28"/>
          <w:szCs w:val="28"/>
        </w:rPr>
      </w:pPr>
      <w:r w:rsidRPr="003B2C29">
        <w:rPr>
          <w:sz w:val="28"/>
          <w:szCs w:val="28"/>
        </w:rPr>
        <w:t>Ваша дальнейшая тактика.</w:t>
      </w:r>
    </w:p>
    <w:p w:rsidR="008D06CE" w:rsidRDefault="008D06CE" w:rsidP="007C0B4C">
      <w:pPr>
        <w:widowControl w:val="0"/>
        <w:numPr>
          <w:ilvl w:val="0"/>
          <w:numId w:val="233"/>
        </w:numPr>
        <w:shd w:val="clear" w:color="auto" w:fill="FFFFFF"/>
        <w:ind w:left="0" w:firstLine="851"/>
        <w:jc w:val="both"/>
        <w:rPr>
          <w:sz w:val="28"/>
          <w:szCs w:val="28"/>
        </w:rPr>
      </w:pPr>
      <w:r>
        <w:rPr>
          <w:sz w:val="28"/>
          <w:szCs w:val="28"/>
        </w:rPr>
        <w:lastRenderedPageBreak/>
        <w:t>Осложнения данной патологии?</w:t>
      </w:r>
    </w:p>
    <w:p w:rsidR="008D06CE" w:rsidRPr="003B2C29" w:rsidRDefault="008D06CE" w:rsidP="007C0B4C">
      <w:pPr>
        <w:widowControl w:val="0"/>
        <w:numPr>
          <w:ilvl w:val="0"/>
          <w:numId w:val="233"/>
        </w:numPr>
        <w:shd w:val="clear" w:color="auto" w:fill="FFFFFF"/>
        <w:ind w:left="0" w:firstLine="851"/>
        <w:jc w:val="both"/>
        <w:rPr>
          <w:sz w:val="28"/>
          <w:szCs w:val="28"/>
        </w:rPr>
      </w:pPr>
      <w:r>
        <w:rPr>
          <w:sz w:val="28"/>
          <w:szCs w:val="28"/>
        </w:rPr>
        <w:t>Виды оперативного вмешательства.</w:t>
      </w:r>
    </w:p>
    <w:p w:rsidR="008D06CE" w:rsidRPr="003B2C29" w:rsidRDefault="008D06CE" w:rsidP="00010363">
      <w:pPr>
        <w:ind w:left="741"/>
        <w:jc w:val="both"/>
        <w:rPr>
          <w:sz w:val="28"/>
          <w:szCs w:val="28"/>
        </w:rPr>
      </w:pPr>
    </w:p>
    <w:p w:rsidR="008D06CE" w:rsidRPr="003B2C29" w:rsidRDefault="008D06CE" w:rsidP="00010363">
      <w:pPr>
        <w:ind w:firstLine="851"/>
        <w:jc w:val="both"/>
        <w:rPr>
          <w:b/>
          <w:sz w:val="28"/>
          <w:szCs w:val="28"/>
        </w:rPr>
      </w:pPr>
      <w:r w:rsidRPr="003B2C29">
        <w:rPr>
          <w:b/>
          <w:sz w:val="28"/>
          <w:szCs w:val="28"/>
        </w:rPr>
        <w:t>Задача №3</w:t>
      </w:r>
    </w:p>
    <w:p w:rsidR="008D06CE" w:rsidRPr="003B2C29" w:rsidRDefault="008D06CE" w:rsidP="00010363">
      <w:pPr>
        <w:widowControl w:val="0"/>
        <w:shd w:val="clear" w:color="auto" w:fill="FFFFFF"/>
        <w:ind w:firstLine="851"/>
        <w:jc w:val="both"/>
        <w:rPr>
          <w:sz w:val="28"/>
          <w:szCs w:val="28"/>
        </w:rPr>
      </w:pPr>
      <w:r w:rsidRPr="003B2C29">
        <w:rPr>
          <w:sz w:val="28"/>
          <w:szCs w:val="28"/>
        </w:rPr>
        <w:t>В детском хирургическом отделении у ребенка 3-х лет выявлена аномалия развития – удвоениие мочевыводящих путей слева, уретерогидронефроз верхнего сегмента удвоенной почки.</w:t>
      </w:r>
    </w:p>
    <w:p w:rsidR="008D06CE" w:rsidRPr="003B2C29" w:rsidRDefault="008D06CE" w:rsidP="007C0B4C">
      <w:pPr>
        <w:widowControl w:val="0"/>
        <w:numPr>
          <w:ilvl w:val="0"/>
          <w:numId w:val="232"/>
        </w:numPr>
        <w:shd w:val="clear" w:color="auto" w:fill="FFFFFF"/>
        <w:ind w:left="0" w:firstLine="851"/>
        <w:jc w:val="both"/>
        <w:rPr>
          <w:sz w:val="28"/>
          <w:szCs w:val="28"/>
        </w:rPr>
      </w:pPr>
      <w:r w:rsidRPr="003B2C29">
        <w:rPr>
          <w:sz w:val="28"/>
          <w:szCs w:val="28"/>
        </w:rPr>
        <w:t>Какие дополнительные методы исследования необходимы?</w:t>
      </w:r>
    </w:p>
    <w:p w:rsidR="008D06CE" w:rsidRDefault="008D06CE" w:rsidP="007C0B4C">
      <w:pPr>
        <w:widowControl w:val="0"/>
        <w:numPr>
          <w:ilvl w:val="0"/>
          <w:numId w:val="232"/>
        </w:numPr>
        <w:shd w:val="clear" w:color="auto" w:fill="FFFFFF"/>
        <w:ind w:left="0" w:firstLine="851"/>
        <w:jc w:val="both"/>
        <w:rPr>
          <w:sz w:val="28"/>
          <w:szCs w:val="28"/>
        </w:rPr>
      </w:pPr>
      <w:r w:rsidRPr="003B2C29">
        <w:rPr>
          <w:sz w:val="28"/>
          <w:szCs w:val="28"/>
        </w:rPr>
        <w:t>Ваша лечебная тактика.</w:t>
      </w:r>
    </w:p>
    <w:p w:rsidR="008D06CE" w:rsidRDefault="008D06CE" w:rsidP="007C0B4C">
      <w:pPr>
        <w:widowControl w:val="0"/>
        <w:numPr>
          <w:ilvl w:val="0"/>
          <w:numId w:val="232"/>
        </w:numPr>
        <w:shd w:val="clear" w:color="auto" w:fill="FFFFFF"/>
        <w:ind w:left="0" w:firstLine="851"/>
        <w:jc w:val="both"/>
        <w:rPr>
          <w:sz w:val="28"/>
          <w:szCs w:val="28"/>
        </w:rPr>
      </w:pPr>
      <w:r>
        <w:rPr>
          <w:sz w:val="28"/>
          <w:szCs w:val="28"/>
        </w:rPr>
        <w:t>Объясните симптом «мочеточникового недержания мочи».</w:t>
      </w:r>
    </w:p>
    <w:p w:rsidR="008D06CE" w:rsidRDefault="008D06CE" w:rsidP="007C0B4C">
      <w:pPr>
        <w:widowControl w:val="0"/>
        <w:numPr>
          <w:ilvl w:val="0"/>
          <w:numId w:val="232"/>
        </w:numPr>
        <w:shd w:val="clear" w:color="auto" w:fill="FFFFFF"/>
        <w:ind w:left="0" w:firstLine="851"/>
        <w:jc w:val="both"/>
        <w:rPr>
          <w:sz w:val="28"/>
          <w:szCs w:val="28"/>
        </w:rPr>
      </w:pPr>
      <w:r>
        <w:rPr>
          <w:sz w:val="28"/>
          <w:szCs w:val="28"/>
        </w:rPr>
        <w:t>Какие еще заболевания могут встречаться в удвоенной почки?</w:t>
      </w:r>
    </w:p>
    <w:p w:rsidR="008D06CE" w:rsidRPr="003B2C29" w:rsidRDefault="008D06CE" w:rsidP="007C0B4C">
      <w:pPr>
        <w:widowControl w:val="0"/>
        <w:numPr>
          <w:ilvl w:val="0"/>
          <w:numId w:val="232"/>
        </w:numPr>
        <w:shd w:val="clear" w:color="auto" w:fill="FFFFFF"/>
        <w:ind w:left="0" w:firstLine="851"/>
        <w:jc w:val="both"/>
        <w:rPr>
          <w:sz w:val="28"/>
          <w:szCs w:val="28"/>
        </w:rPr>
      </w:pPr>
      <w:r>
        <w:rPr>
          <w:sz w:val="28"/>
          <w:szCs w:val="28"/>
        </w:rPr>
        <w:t>Виды оперативного вмешательства.</w:t>
      </w:r>
    </w:p>
    <w:p w:rsidR="008D06CE" w:rsidRPr="003B2C29" w:rsidRDefault="008D06CE" w:rsidP="00010363">
      <w:pPr>
        <w:ind w:firstLine="851"/>
        <w:jc w:val="both"/>
        <w:rPr>
          <w:sz w:val="28"/>
          <w:szCs w:val="28"/>
        </w:rPr>
      </w:pPr>
    </w:p>
    <w:p w:rsidR="008D06CE" w:rsidRPr="003B2C29" w:rsidRDefault="008D06CE" w:rsidP="00010363">
      <w:pPr>
        <w:ind w:firstLine="851"/>
        <w:jc w:val="both"/>
        <w:rPr>
          <w:sz w:val="28"/>
          <w:szCs w:val="28"/>
        </w:rPr>
      </w:pPr>
      <w:r w:rsidRPr="003B2C29">
        <w:rPr>
          <w:b/>
          <w:sz w:val="28"/>
          <w:szCs w:val="28"/>
        </w:rPr>
        <w:t>Задача №4</w:t>
      </w:r>
    </w:p>
    <w:p w:rsidR="008D06CE" w:rsidRPr="003B2C29" w:rsidRDefault="008D06CE" w:rsidP="00010363">
      <w:pPr>
        <w:widowControl w:val="0"/>
        <w:shd w:val="clear" w:color="auto" w:fill="FFFFFF"/>
        <w:ind w:firstLine="851"/>
        <w:jc w:val="both"/>
        <w:rPr>
          <w:sz w:val="28"/>
          <w:szCs w:val="28"/>
        </w:rPr>
      </w:pPr>
      <w:r w:rsidRPr="003B2C29">
        <w:rPr>
          <w:sz w:val="28"/>
          <w:szCs w:val="28"/>
        </w:rPr>
        <w:t>У девочки 12 лет появились жалобы на упорные головные боли, стойкое повышение артериального давления, изменения в анализах мочи. При обследовании выявлена гипоплазированная почка.</w:t>
      </w:r>
    </w:p>
    <w:p w:rsidR="008D06CE" w:rsidRDefault="008D06CE" w:rsidP="007C0B4C">
      <w:pPr>
        <w:widowControl w:val="0"/>
        <w:numPr>
          <w:ilvl w:val="0"/>
          <w:numId w:val="231"/>
        </w:numPr>
        <w:shd w:val="clear" w:color="auto" w:fill="FFFFFF"/>
        <w:ind w:left="0" w:firstLine="851"/>
        <w:jc w:val="both"/>
        <w:rPr>
          <w:sz w:val="28"/>
          <w:szCs w:val="28"/>
        </w:rPr>
      </w:pPr>
      <w:r w:rsidRPr="003B2C29">
        <w:rPr>
          <w:sz w:val="28"/>
          <w:szCs w:val="28"/>
        </w:rPr>
        <w:t>Какие дополнительные методы исследования необходимы?</w:t>
      </w:r>
    </w:p>
    <w:p w:rsidR="008D06CE" w:rsidRDefault="008D06CE" w:rsidP="007C0B4C">
      <w:pPr>
        <w:widowControl w:val="0"/>
        <w:numPr>
          <w:ilvl w:val="0"/>
          <w:numId w:val="231"/>
        </w:numPr>
        <w:shd w:val="clear" w:color="auto" w:fill="FFFFFF"/>
        <w:tabs>
          <w:tab w:val="clear" w:pos="360"/>
          <w:tab w:val="num" w:pos="1560"/>
        </w:tabs>
        <w:ind w:left="0" w:firstLine="851"/>
        <w:jc w:val="both"/>
        <w:rPr>
          <w:sz w:val="28"/>
          <w:szCs w:val="28"/>
        </w:rPr>
      </w:pPr>
      <w:r>
        <w:rPr>
          <w:sz w:val="28"/>
          <w:szCs w:val="28"/>
        </w:rPr>
        <w:t>Какие заболевания встерчаются в гипоплазированной почки?</w:t>
      </w:r>
    </w:p>
    <w:p w:rsidR="008D06CE" w:rsidRDefault="008D06CE" w:rsidP="007C0B4C">
      <w:pPr>
        <w:widowControl w:val="0"/>
        <w:numPr>
          <w:ilvl w:val="0"/>
          <w:numId w:val="231"/>
        </w:numPr>
        <w:shd w:val="clear" w:color="auto" w:fill="FFFFFF"/>
        <w:tabs>
          <w:tab w:val="clear" w:pos="360"/>
          <w:tab w:val="num" w:pos="1560"/>
        </w:tabs>
        <w:ind w:left="0" w:firstLine="851"/>
        <w:jc w:val="both"/>
        <w:rPr>
          <w:sz w:val="28"/>
          <w:szCs w:val="28"/>
        </w:rPr>
      </w:pPr>
      <w:r>
        <w:rPr>
          <w:sz w:val="28"/>
          <w:szCs w:val="28"/>
        </w:rPr>
        <w:t>Дифференциальная диагностика гипоплазированной и вторично сморщенной почки.</w:t>
      </w:r>
    </w:p>
    <w:p w:rsidR="008D06CE" w:rsidRPr="003B2C29" w:rsidRDefault="008D06CE" w:rsidP="007C0B4C">
      <w:pPr>
        <w:widowControl w:val="0"/>
        <w:numPr>
          <w:ilvl w:val="0"/>
          <w:numId w:val="231"/>
        </w:numPr>
        <w:shd w:val="clear" w:color="auto" w:fill="FFFFFF"/>
        <w:tabs>
          <w:tab w:val="clear" w:pos="360"/>
          <w:tab w:val="num" w:pos="1560"/>
        </w:tabs>
        <w:ind w:left="0" w:firstLine="851"/>
        <w:jc w:val="both"/>
        <w:rPr>
          <w:sz w:val="28"/>
          <w:szCs w:val="28"/>
        </w:rPr>
      </w:pPr>
      <w:r>
        <w:rPr>
          <w:sz w:val="28"/>
          <w:szCs w:val="28"/>
        </w:rPr>
        <w:t>Как клинически проявляется двусторонняя гипоплазия почек.</w:t>
      </w:r>
    </w:p>
    <w:p w:rsidR="008D06CE" w:rsidRPr="00877857" w:rsidRDefault="008D06CE" w:rsidP="007C0B4C">
      <w:pPr>
        <w:widowControl w:val="0"/>
        <w:numPr>
          <w:ilvl w:val="0"/>
          <w:numId w:val="231"/>
        </w:numPr>
        <w:shd w:val="clear" w:color="auto" w:fill="FFFFFF"/>
        <w:tabs>
          <w:tab w:val="clear" w:pos="360"/>
          <w:tab w:val="num" w:pos="1560"/>
        </w:tabs>
        <w:ind w:left="0" w:firstLine="851"/>
        <w:jc w:val="both"/>
        <w:rPr>
          <w:sz w:val="28"/>
          <w:szCs w:val="28"/>
        </w:rPr>
      </w:pPr>
      <w:r w:rsidRPr="003B2C29">
        <w:rPr>
          <w:sz w:val="28"/>
          <w:szCs w:val="28"/>
        </w:rPr>
        <w:t>Ваша лечебная тактика.</w:t>
      </w:r>
    </w:p>
    <w:p w:rsidR="008D06CE" w:rsidRPr="003B2C29" w:rsidRDefault="008D06CE" w:rsidP="00010363">
      <w:pPr>
        <w:jc w:val="both"/>
        <w:rPr>
          <w:sz w:val="28"/>
          <w:szCs w:val="28"/>
        </w:rPr>
      </w:pPr>
    </w:p>
    <w:p w:rsidR="008D06CE" w:rsidRPr="003B2C29" w:rsidRDefault="008D06CE" w:rsidP="00010363">
      <w:pPr>
        <w:ind w:firstLine="851"/>
        <w:jc w:val="both"/>
        <w:rPr>
          <w:b/>
          <w:sz w:val="28"/>
          <w:szCs w:val="28"/>
        </w:rPr>
      </w:pPr>
      <w:r>
        <w:rPr>
          <w:b/>
          <w:sz w:val="28"/>
          <w:szCs w:val="28"/>
        </w:rPr>
        <w:t>Задача №5</w:t>
      </w:r>
    </w:p>
    <w:p w:rsidR="008D06CE" w:rsidRPr="003B2C29" w:rsidRDefault="008D06CE" w:rsidP="00010363">
      <w:pPr>
        <w:widowControl w:val="0"/>
        <w:ind w:firstLine="851"/>
        <w:jc w:val="both"/>
        <w:rPr>
          <w:sz w:val="28"/>
          <w:szCs w:val="28"/>
        </w:rPr>
      </w:pPr>
      <w:r w:rsidRPr="003B2C29">
        <w:rPr>
          <w:sz w:val="28"/>
          <w:szCs w:val="28"/>
        </w:rPr>
        <w:t>В роддоме осмотрен ребенок, у которого над лоном имеется ярко-красного цвета опухолевидное образование, выделяется моча. Кожа вокруг образования с признаками мацерации.</w:t>
      </w:r>
    </w:p>
    <w:p w:rsidR="008D06CE" w:rsidRDefault="008D06CE" w:rsidP="007C0B4C">
      <w:pPr>
        <w:widowControl w:val="0"/>
        <w:numPr>
          <w:ilvl w:val="0"/>
          <w:numId w:val="230"/>
        </w:numPr>
        <w:ind w:left="0" w:firstLine="851"/>
        <w:jc w:val="both"/>
        <w:rPr>
          <w:sz w:val="28"/>
          <w:szCs w:val="28"/>
        </w:rPr>
      </w:pPr>
      <w:r w:rsidRPr="003B2C29">
        <w:rPr>
          <w:sz w:val="28"/>
          <w:szCs w:val="28"/>
        </w:rPr>
        <w:t>О какой патологии можно думать?</w:t>
      </w:r>
    </w:p>
    <w:p w:rsidR="008D06CE" w:rsidRDefault="008D06CE" w:rsidP="007C0B4C">
      <w:pPr>
        <w:widowControl w:val="0"/>
        <w:numPr>
          <w:ilvl w:val="0"/>
          <w:numId w:val="230"/>
        </w:numPr>
        <w:tabs>
          <w:tab w:val="clear" w:pos="360"/>
          <w:tab w:val="num" w:pos="1440"/>
        </w:tabs>
        <w:ind w:left="0" w:firstLine="851"/>
        <w:jc w:val="both"/>
        <w:rPr>
          <w:sz w:val="28"/>
          <w:szCs w:val="28"/>
        </w:rPr>
      </w:pPr>
      <w:r>
        <w:rPr>
          <w:sz w:val="28"/>
          <w:szCs w:val="28"/>
        </w:rPr>
        <w:t>Показания к экстренному оперативному лечению у новорожденных.</w:t>
      </w:r>
    </w:p>
    <w:p w:rsidR="008D06CE" w:rsidRDefault="008D06CE" w:rsidP="007C0B4C">
      <w:pPr>
        <w:widowControl w:val="0"/>
        <w:numPr>
          <w:ilvl w:val="0"/>
          <w:numId w:val="230"/>
        </w:numPr>
        <w:tabs>
          <w:tab w:val="clear" w:pos="360"/>
          <w:tab w:val="num" w:pos="1440"/>
        </w:tabs>
        <w:ind w:left="0" w:firstLine="851"/>
        <w:jc w:val="both"/>
        <w:rPr>
          <w:sz w:val="28"/>
          <w:szCs w:val="28"/>
        </w:rPr>
      </w:pPr>
      <w:r>
        <w:rPr>
          <w:sz w:val="28"/>
          <w:szCs w:val="28"/>
        </w:rPr>
        <w:t>Виды оперативного вмешательства.</w:t>
      </w:r>
    </w:p>
    <w:p w:rsidR="008D06CE" w:rsidRDefault="008D06CE" w:rsidP="007C0B4C">
      <w:pPr>
        <w:widowControl w:val="0"/>
        <w:numPr>
          <w:ilvl w:val="0"/>
          <w:numId w:val="230"/>
        </w:numPr>
        <w:tabs>
          <w:tab w:val="clear" w:pos="360"/>
          <w:tab w:val="num" w:pos="1440"/>
        </w:tabs>
        <w:ind w:left="0" w:firstLine="851"/>
        <w:jc w:val="both"/>
        <w:rPr>
          <w:sz w:val="28"/>
          <w:szCs w:val="28"/>
        </w:rPr>
      </w:pPr>
      <w:r>
        <w:rPr>
          <w:sz w:val="28"/>
          <w:szCs w:val="28"/>
        </w:rPr>
        <w:t>Клинические проявления патологии у детей после года.</w:t>
      </w:r>
    </w:p>
    <w:p w:rsidR="008D06CE" w:rsidRPr="003B2C29" w:rsidRDefault="008D06CE" w:rsidP="007C0B4C">
      <w:pPr>
        <w:widowControl w:val="0"/>
        <w:numPr>
          <w:ilvl w:val="0"/>
          <w:numId w:val="230"/>
        </w:numPr>
        <w:tabs>
          <w:tab w:val="clear" w:pos="360"/>
          <w:tab w:val="num" w:pos="1440"/>
        </w:tabs>
        <w:ind w:left="0" w:firstLine="851"/>
        <w:jc w:val="both"/>
        <w:rPr>
          <w:sz w:val="28"/>
          <w:szCs w:val="28"/>
        </w:rPr>
      </w:pPr>
      <w:r>
        <w:rPr>
          <w:sz w:val="28"/>
          <w:szCs w:val="28"/>
        </w:rPr>
        <w:t>Осложнения.</w:t>
      </w:r>
    </w:p>
    <w:p w:rsidR="008D06CE" w:rsidRPr="003B2C29" w:rsidRDefault="008D06CE" w:rsidP="00010363">
      <w:pPr>
        <w:widowControl w:val="0"/>
        <w:ind w:firstLine="720"/>
        <w:jc w:val="both"/>
        <w:rPr>
          <w:sz w:val="28"/>
          <w:szCs w:val="28"/>
        </w:rPr>
      </w:pPr>
    </w:p>
    <w:p w:rsidR="008D06CE" w:rsidRPr="003B2C29" w:rsidRDefault="008D06CE" w:rsidP="00010363">
      <w:pPr>
        <w:shd w:val="clear" w:color="auto" w:fill="FFFFFF"/>
        <w:tabs>
          <w:tab w:val="left" w:pos="3200"/>
        </w:tabs>
        <w:jc w:val="both"/>
        <w:rPr>
          <w:b/>
          <w:color w:val="000000"/>
          <w:sz w:val="28"/>
          <w:szCs w:val="28"/>
        </w:rPr>
      </w:pPr>
      <w:r w:rsidRPr="003B2C29">
        <w:rPr>
          <w:b/>
          <w:color w:val="000000"/>
          <w:sz w:val="28"/>
          <w:szCs w:val="28"/>
        </w:rPr>
        <w:t xml:space="preserve">Эталоны ответов на задачи по теме </w:t>
      </w:r>
    </w:p>
    <w:p w:rsidR="008D06CE" w:rsidRPr="003B2C29" w:rsidRDefault="008D06CE" w:rsidP="00010363">
      <w:pPr>
        <w:shd w:val="clear" w:color="auto" w:fill="FFFFFF"/>
        <w:tabs>
          <w:tab w:val="left" w:pos="3200"/>
        </w:tabs>
        <w:jc w:val="both"/>
        <w:rPr>
          <w:b/>
          <w:sz w:val="28"/>
          <w:szCs w:val="28"/>
        </w:rPr>
      </w:pPr>
    </w:p>
    <w:p w:rsidR="008D06CE" w:rsidRPr="003B2C29" w:rsidRDefault="008D06CE" w:rsidP="00010363">
      <w:pPr>
        <w:ind w:firstLine="851"/>
        <w:jc w:val="both"/>
        <w:rPr>
          <w:b/>
          <w:color w:val="000000"/>
          <w:sz w:val="28"/>
          <w:szCs w:val="28"/>
        </w:rPr>
      </w:pPr>
      <w:r w:rsidRPr="003B2C29">
        <w:rPr>
          <w:b/>
          <w:color w:val="000000"/>
          <w:sz w:val="28"/>
          <w:szCs w:val="28"/>
        </w:rPr>
        <w:t>Эталон ответа к задаче №1</w:t>
      </w:r>
    </w:p>
    <w:p w:rsidR="008D06CE" w:rsidRPr="00793BD1" w:rsidRDefault="008D06CE" w:rsidP="007C0B4C">
      <w:pPr>
        <w:numPr>
          <w:ilvl w:val="0"/>
          <w:numId w:val="228"/>
        </w:numPr>
        <w:shd w:val="clear" w:color="auto" w:fill="FFFFFF"/>
        <w:tabs>
          <w:tab w:val="left" w:pos="641"/>
        </w:tabs>
        <w:ind w:left="0" w:firstLine="851"/>
        <w:jc w:val="both"/>
        <w:rPr>
          <w:color w:val="000000"/>
          <w:sz w:val="28"/>
          <w:szCs w:val="28"/>
        </w:rPr>
      </w:pPr>
      <w:r w:rsidRPr="003B2C29">
        <w:rPr>
          <w:sz w:val="28"/>
          <w:szCs w:val="28"/>
        </w:rPr>
        <w:t>Поликистоз почек</w:t>
      </w:r>
    </w:p>
    <w:p w:rsidR="008D06CE" w:rsidRPr="003B2C29" w:rsidRDefault="008D06CE" w:rsidP="007C0B4C">
      <w:pPr>
        <w:numPr>
          <w:ilvl w:val="0"/>
          <w:numId w:val="228"/>
        </w:numPr>
        <w:shd w:val="clear" w:color="auto" w:fill="FFFFFF"/>
        <w:tabs>
          <w:tab w:val="left" w:pos="641"/>
        </w:tabs>
        <w:ind w:left="0" w:firstLine="851"/>
        <w:jc w:val="both"/>
        <w:rPr>
          <w:color w:val="000000"/>
          <w:sz w:val="28"/>
          <w:szCs w:val="28"/>
        </w:rPr>
      </w:pPr>
      <w:r>
        <w:rPr>
          <w:sz w:val="28"/>
          <w:szCs w:val="28"/>
        </w:rPr>
        <w:t xml:space="preserve"> У</w:t>
      </w:r>
      <w:r w:rsidRPr="003B2C29">
        <w:rPr>
          <w:sz w:val="28"/>
          <w:szCs w:val="28"/>
        </w:rPr>
        <w:t>льтразвуковое исследование почек</w:t>
      </w:r>
      <w:r>
        <w:rPr>
          <w:sz w:val="28"/>
          <w:szCs w:val="28"/>
        </w:rPr>
        <w:t>, экскреторная урография, КТ.</w:t>
      </w:r>
    </w:p>
    <w:p w:rsidR="008D06CE" w:rsidRDefault="008D06CE" w:rsidP="007C0B4C">
      <w:pPr>
        <w:numPr>
          <w:ilvl w:val="0"/>
          <w:numId w:val="228"/>
        </w:numPr>
        <w:shd w:val="clear" w:color="auto" w:fill="FFFFFF"/>
        <w:tabs>
          <w:tab w:val="left" w:pos="641"/>
        </w:tabs>
        <w:ind w:left="0" w:firstLine="851"/>
        <w:jc w:val="both"/>
        <w:rPr>
          <w:sz w:val="28"/>
          <w:szCs w:val="28"/>
        </w:rPr>
      </w:pPr>
      <w:r>
        <w:rPr>
          <w:sz w:val="28"/>
          <w:szCs w:val="28"/>
        </w:rPr>
        <w:t xml:space="preserve"> С</w:t>
      </w:r>
      <w:r w:rsidRPr="003B2C29">
        <w:rPr>
          <w:sz w:val="28"/>
          <w:szCs w:val="28"/>
        </w:rPr>
        <w:t>имптоматическая терапия.</w:t>
      </w:r>
    </w:p>
    <w:p w:rsidR="008D06CE" w:rsidRDefault="008D06CE" w:rsidP="007C0B4C">
      <w:pPr>
        <w:numPr>
          <w:ilvl w:val="0"/>
          <w:numId w:val="228"/>
        </w:numPr>
        <w:shd w:val="clear" w:color="auto" w:fill="FFFFFF"/>
        <w:tabs>
          <w:tab w:val="left" w:pos="641"/>
        </w:tabs>
        <w:ind w:left="0" w:firstLine="851"/>
        <w:jc w:val="both"/>
        <w:rPr>
          <w:sz w:val="28"/>
          <w:szCs w:val="28"/>
        </w:rPr>
      </w:pPr>
      <w:r>
        <w:rPr>
          <w:sz w:val="28"/>
          <w:szCs w:val="28"/>
        </w:rPr>
        <w:t xml:space="preserve"> А)Поликистоз новорожденных. Поликистоз детей подростков. Поликистоз взрослых.</w:t>
      </w:r>
    </w:p>
    <w:p w:rsidR="008D06CE" w:rsidRDefault="008D06CE" w:rsidP="00010363">
      <w:pPr>
        <w:shd w:val="clear" w:color="auto" w:fill="FFFFFF"/>
        <w:tabs>
          <w:tab w:val="left" w:pos="641"/>
        </w:tabs>
        <w:ind w:firstLine="851"/>
        <w:jc w:val="both"/>
        <w:rPr>
          <w:sz w:val="28"/>
          <w:szCs w:val="28"/>
        </w:rPr>
      </w:pPr>
      <w:r>
        <w:rPr>
          <w:sz w:val="28"/>
          <w:szCs w:val="28"/>
        </w:rPr>
        <w:lastRenderedPageBreak/>
        <w:t xml:space="preserve">   Б) компенсированная форма,  субкомпенсированяа форма, декомпенсированная форма.</w:t>
      </w:r>
    </w:p>
    <w:p w:rsidR="008D06CE" w:rsidRDefault="008D06CE" w:rsidP="00010363">
      <w:pPr>
        <w:shd w:val="clear" w:color="auto" w:fill="FFFFFF"/>
        <w:tabs>
          <w:tab w:val="left" w:pos="641"/>
        </w:tabs>
        <w:ind w:firstLine="851"/>
        <w:jc w:val="both"/>
        <w:rPr>
          <w:sz w:val="28"/>
          <w:szCs w:val="28"/>
        </w:rPr>
      </w:pPr>
      <w:r>
        <w:rPr>
          <w:sz w:val="28"/>
          <w:szCs w:val="28"/>
        </w:rPr>
        <w:t>5) Игнипунктура, иссечение кист, пересадка почек.</w:t>
      </w:r>
    </w:p>
    <w:p w:rsidR="008D06CE" w:rsidRPr="003B2C29" w:rsidRDefault="008D06CE" w:rsidP="00010363">
      <w:pPr>
        <w:jc w:val="both"/>
        <w:rPr>
          <w:color w:val="000000"/>
          <w:sz w:val="28"/>
          <w:szCs w:val="28"/>
        </w:rPr>
      </w:pPr>
    </w:p>
    <w:p w:rsidR="008D06CE" w:rsidRPr="003B2C29" w:rsidRDefault="008D06CE" w:rsidP="00010363">
      <w:pPr>
        <w:jc w:val="both"/>
        <w:rPr>
          <w:b/>
          <w:color w:val="000000"/>
          <w:sz w:val="28"/>
          <w:szCs w:val="28"/>
        </w:rPr>
      </w:pPr>
      <w:r w:rsidRPr="003B2C29">
        <w:rPr>
          <w:b/>
          <w:color w:val="000000"/>
          <w:sz w:val="28"/>
          <w:szCs w:val="28"/>
        </w:rPr>
        <w:t>Эталон ответа к задаче №2</w:t>
      </w:r>
    </w:p>
    <w:p w:rsidR="008D06CE" w:rsidRPr="003B2C29" w:rsidRDefault="008D06CE" w:rsidP="007C0B4C">
      <w:pPr>
        <w:numPr>
          <w:ilvl w:val="0"/>
          <w:numId w:val="227"/>
        </w:numPr>
        <w:shd w:val="clear" w:color="auto" w:fill="FFFFFF"/>
        <w:tabs>
          <w:tab w:val="clear" w:pos="234"/>
          <w:tab w:val="left" w:pos="641"/>
        </w:tabs>
        <w:ind w:left="0" w:firstLine="851"/>
        <w:jc w:val="both"/>
        <w:rPr>
          <w:color w:val="000000"/>
          <w:sz w:val="28"/>
          <w:szCs w:val="28"/>
        </w:rPr>
      </w:pPr>
      <w:r w:rsidRPr="003B2C29">
        <w:rPr>
          <w:sz w:val="28"/>
          <w:szCs w:val="28"/>
        </w:rPr>
        <w:t>Подковообразная почка</w:t>
      </w:r>
      <w:r w:rsidRPr="003B2C29">
        <w:rPr>
          <w:color w:val="000000"/>
          <w:sz w:val="28"/>
          <w:szCs w:val="28"/>
        </w:rPr>
        <w:t xml:space="preserve">. </w:t>
      </w:r>
    </w:p>
    <w:p w:rsidR="008D06CE" w:rsidRPr="003B2C29" w:rsidRDefault="008D06CE" w:rsidP="007C0B4C">
      <w:pPr>
        <w:numPr>
          <w:ilvl w:val="0"/>
          <w:numId w:val="227"/>
        </w:numPr>
        <w:shd w:val="clear" w:color="auto" w:fill="FFFFFF"/>
        <w:tabs>
          <w:tab w:val="clear" w:pos="234"/>
          <w:tab w:val="left" w:pos="641"/>
        </w:tabs>
        <w:ind w:left="0" w:firstLine="851"/>
        <w:jc w:val="both"/>
        <w:rPr>
          <w:sz w:val="28"/>
          <w:szCs w:val="28"/>
        </w:rPr>
      </w:pPr>
      <w:r w:rsidRPr="003B2C29">
        <w:rPr>
          <w:sz w:val="28"/>
          <w:szCs w:val="28"/>
        </w:rPr>
        <w:t>УЗИ органов брюшной полости, экскреторная урография или абдоминальная ангиография для подтверждения диагноза подковообразной почки</w:t>
      </w:r>
      <w:r w:rsidRPr="003B2C29">
        <w:rPr>
          <w:color w:val="000000"/>
          <w:sz w:val="28"/>
          <w:szCs w:val="28"/>
        </w:rPr>
        <w:t>.</w:t>
      </w:r>
    </w:p>
    <w:p w:rsidR="008D06CE" w:rsidRDefault="008D06CE" w:rsidP="007C0B4C">
      <w:pPr>
        <w:numPr>
          <w:ilvl w:val="0"/>
          <w:numId w:val="227"/>
        </w:numPr>
        <w:shd w:val="clear" w:color="auto" w:fill="FFFFFF"/>
        <w:tabs>
          <w:tab w:val="clear" w:pos="234"/>
        </w:tabs>
        <w:ind w:left="0" w:firstLine="851"/>
        <w:jc w:val="both"/>
        <w:rPr>
          <w:color w:val="000000"/>
          <w:sz w:val="28"/>
          <w:szCs w:val="28"/>
        </w:rPr>
      </w:pPr>
      <w:r w:rsidRPr="003B2C29">
        <w:rPr>
          <w:sz w:val="28"/>
          <w:szCs w:val="28"/>
        </w:rPr>
        <w:t>Диспансерное наблюдение</w:t>
      </w:r>
      <w:r w:rsidRPr="003B2C29">
        <w:rPr>
          <w:color w:val="000000"/>
          <w:sz w:val="28"/>
          <w:szCs w:val="28"/>
        </w:rPr>
        <w:t>.</w:t>
      </w:r>
    </w:p>
    <w:p w:rsidR="008D06CE" w:rsidRDefault="008D06CE" w:rsidP="007C0B4C">
      <w:pPr>
        <w:numPr>
          <w:ilvl w:val="0"/>
          <w:numId w:val="227"/>
        </w:numPr>
        <w:shd w:val="clear" w:color="auto" w:fill="FFFFFF"/>
        <w:tabs>
          <w:tab w:val="clear" w:pos="234"/>
        </w:tabs>
        <w:ind w:left="0" w:firstLine="851"/>
        <w:jc w:val="both"/>
        <w:rPr>
          <w:color w:val="000000"/>
          <w:sz w:val="28"/>
          <w:szCs w:val="28"/>
        </w:rPr>
      </w:pPr>
      <w:r>
        <w:rPr>
          <w:sz w:val="28"/>
          <w:szCs w:val="28"/>
        </w:rPr>
        <w:t>Варикозное расширение вен нижних конечностей</w:t>
      </w:r>
      <w:r>
        <w:rPr>
          <w:color w:val="000000"/>
          <w:sz w:val="28"/>
          <w:szCs w:val="28"/>
        </w:rPr>
        <w:t>, хронический пиелонефрит, гидронефроз, мочекаменная болезнь.</w:t>
      </w:r>
    </w:p>
    <w:p w:rsidR="008D06CE" w:rsidRPr="003B2C29" w:rsidRDefault="008D06CE" w:rsidP="007C0B4C">
      <w:pPr>
        <w:numPr>
          <w:ilvl w:val="0"/>
          <w:numId w:val="227"/>
        </w:numPr>
        <w:shd w:val="clear" w:color="auto" w:fill="FFFFFF"/>
        <w:tabs>
          <w:tab w:val="clear" w:pos="234"/>
        </w:tabs>
        <w:ind w:left="0" w:firstLine="851"/>
        <w:jc w:val="both"/>
        <w:rPr>
          <w:color w:val="000000"/>
          <w:sz w:val="28"/>
          <w:szCs w:val="28"/>
        </w:rPr>
      </w:pPr>
      <w:r>
        <w:rPr>
          <w:sz w:val="28"/>
          <w:szCs w:val="28"/>
        </w:rPr>
        <w:t>Истмотомия, резекция пораженной половины почки, пластические операции на полостной системе почки.</w:t>
      </w:r>
    </w:p>
    <w:p w:rsidR="008D06CE" w:rsidRPr="003B2C29" w:rsidRDefault="008D06CE" w:rsidP="00010363">
      <w:pPr>
        <w:jc w:val="both"/>
        <w:rPr>
          <w:color w:val="000000"/>
          <w:sz w:val="28"/>
          <w:szCs w:val="28"/>
        </w:rPr>
      </w:pPr>
    </w:p>
    <w:p w:rsidR="008D06CE" w:rsidRPr="003B2C29" w:rsidRDefault="008D06CE" w:rsidP="00010363">
      <w:pPr>
        <w:jc w:val="both"/>
        <w:rPr>
          <w:b/>
          <w:color w:val="000000"/>
          <w:sz w:val="28"/>
          <w:szCs w:val="28"/>
        </w:rPr>
      </w:pPr>
      <w:r w:rsidRPr="003B2C29">
        <w:rPr>
          <w:b/>
          <w:color w:val="000000"/>
          <w:sz w:val="28"/>
          <w:szCs w:val="28"/>
        </w:rPr>
        <w:t>Эталон ответа к задаче №3</w:t>
      </w:r>
    </w:p>
    <w:p w:rsidR="008D06CE" w:rsidRPr="003B2C29" w:rsidRDefault="008D06CE" w:rsidP="007C0B4C">
      <w:pPr>
        <w:numPr>
          <w:ilvl w:val="0"/>
          <w:numId w:val="229"/>
        </w:numPr>
        <w:shd w:val="clear" w:color="auto" w:fill="FFFFFF"/>
        <w:tabs>
          <w:tab w:val="clear" w:pos="234"/>
          <w:tab w:val="num" w:pos="426"/>
        </w:tabs>
        <w:ind w:left="0" w:firstLine="851"/>
        <w:jc w:val="both"/>
        <w:rPr>
          <w:color w:val="000000"/>
          <w:sz w:val="28"/>
          <w:szCs w:val="28"/>
        </w:rPr>
      </w:pPr>
      <w:r w:rsidRPr="003B2C29">
        <w:rPr>
          <w:sz w:val="28"/>
          <w:szCs w:val="28"/>
        </w:rPr>
        <w:t>Определить количество функционирующей почечной паренхимы верхнего сегмента удвоенной почки, его функциональную активность (экскреторная урография, радиоизотопное исследование)</w:t>
      </w:r>
    </w:p>
    <w:p w:rsidR="008D06CE" w:rsidRPr="00B03BBB" w:rsidRDefault="008D06CE" w:rsidP="007C0B4C">
      <w:pPr>
        <w:numPr>
          <w:ilvl w:val="0"/>
          <w:numId w:val="229"/>
        </w:numPr>
        <w:shd w:val="clear" w:color="auto" w:fill="FFFFFF"/>
        <w:tabs>
          <w:tab w:val="clear" w:pos="234"/>
          <w:tab w:val="num" w:pos="426"/>
        </w:tabs>
        <w:ind w:left="0" w:firstLine="851"/>
        <w:jc w:val="both"/>
        <w:rPr>
          <w:color w:val="000000"/>
          <w:sz w:val="28"/>
          <w:szCs w:val="28"/>
        </w:rPr>
      </w:pPr>
      <w:r w:rsidRPr="003B2C29">
        <w:rPr>
          <w:sz w:val="28"/>
          <w:szCs w:val="28"/>
        </w:rPr>
        <w:t>При сохранении функции верхнего сегмента удвоенной почки - устранение причины уретерогидронефроза, при утрате функции – геминефруретерэктомия.</w:t>
      </w:r>
    </w:p>
    <w:p w:rsidR="008D06CE" w:rsidRPr="00B03BBB" w:rsidRDefault="008D06CE" w:rsidP="007C0B4C">
      <w:pPr>
        <w:numPr>
          <w:ilvl w:val="0"/>
          <w:numId w:val="229"/>
        </w:numPr>
        <w:shd w:val="clear" w:color="auto" w:fill="FFFFFF"/>
        <w:tabs>
          <w:tab w:val="clear" w:pos="234"/>
          <w:tab w:val="num" w:pos="426"/>
        </w:tabs>
        <w:ind w:left="0" w:firstLine="851"/>
        <w:jc w:val="both"/>
        <w:rPr>
          <w:color w:val="000000"/>
          <w:sz w:val="28"/>
          <w:szCs w:val="28"/>
        </w:rPr>
      </w:pPr>
      <w:r>
        <w:rPr>
          <w:sz w:val="28"/>
          <w:szCs w:val="28"/>
        </w:rPr>
        <w:t>Эктопия устья добавочного мочеточника во влагалище, в преддверие влагалища, в промежность.</w:t>
      </w:r>
    </w:p>
    <w:p w:rsidR="008D06CE" w:rsidRPr="00B03BBB" w:rsidRDefault="008D06CE" w:rsidP="007C0B4C">
      <w:pPr>
        <w:numPr>
          <w:ilvl w:val="0"/>
          <w:numId w:val="229"/>
        </w:numPr>
        <w:shd w:val="clear" w:color="auto" w:fill="FFFFFF"/>
        <w:tabs>
          <w:tab w:val="clear" w:pos="234"/>
          <w:tab w:val="num" w:pos="426"/>
        </w:tabs>
        <w:ind w:left="0" w:firstLine="851"/>
        <w:jc w:val="both"/>
        <w:rPr>
          <w:color w:val="000000"/>
          <w:sz w:val="28"/>
          <w:szCs w:val="28"/>
        </w:rPr>
      </w:pPr>
      <w:r>
        <w:rPr>
          <w:sz w:val="28"/>
          <w:szCs w:val="28"/>
        </w:rPr>
        <w:t>ПМР, хонический пиелонефрит, МКБ.</w:t>
      </w:r>
    </w:p>
    <w:p w:rsidR="008D06CE" w:rsidRPr="003B2C29" w:rsidRDefault="008D06CE" w:rsidP="007C0B4C">
      <w:pPr>
        <w:numPr>
          <w:ilvl w:val="0"/>
          <w:numId w:val="229"/>
        </w:numPr>
        <w:shd w:val="clear" w:color="auto" w:fill="FFFFFF"/>
        <w:tabs>
          <w:tab w:val="clear" w:pos="234"/>
          <w:tab w:val="num" w:pos="426"/>
        </w:tabs>
        <w:ind w:left="0" w:firstLine="851"/>
        <w:jc w:val="both"/>
        <w:rPr>
          <w:color w:val="000000"/>
          <w:sz w:val="28"/>
          <w:szCs w:val="28"/>
        </w:rPr>
      </w:pPr>
      <w:r>
        <w:rPr>
          <w:sz w:val="28"/>
          <w:szCs w:val="28"/>
        </w:rPr>
        <w:t>Геминефруретерэтомия, пластика дистального отдела мочеточника, иссечение уретероцеле.</w:t>
      </w:r>
    </w:p>
    <w:p w:rsidR="008D06CE" w:rsidRPr="003B2C29" w:rsidRDefault="008D06CE" w:rsidP="00010363">
      <w:pPr>
        <w:jc w:val="both"/>
        <w:rPr>
          <w:color w:val="000000"/>
          <w:sz w:val="28"/>
          <w:szCs w:val="28"/>
        </w:rPr>
      </w:pPr>
    </w:p>
    <w:p w:rsidR="008D06CE" w:rsidRPr="003B2C29" w:rsidRDefault="008D06CE" w:rsidP="00010363">
      <w:pPr>
        <w:ind w:firstLine="851"/>
        <w:jc w:val="both"/>
        <w:rPr>
          <w:b/>
          <w:color w:val="000000"/>
          <w:sz w:val="28"/>
          <w:szCs w:val="28"/>
        </w:rPr>
      </w:pPr>
      <w:r w:rsidRPr="003B2C29">
        <w:rPr>
          <w:b/>
          <w:color w:val="000000"/>
          <w:sz w:val="28"/>
          <w:szCs w:val="28"/>
        </w:rPr>
        <w:t>Эталон ответа к задаче №4</w:t>
      </w:r>
    </w:p>
    <w:p w:rsidR="008D06CE" w:rsidRDefault="008D06CE" w:rsidP="007C0B4C">
      <w:pPr>
        <w:widowControl w:val="0"/>
        <w:numPr>
          <w:ilvl w:val="0"/>
          <w:numId w:val="226"/>
        </w:numPr>
        <w:shd w:val="clear" w:color="auto" w:fill="FFFFFF"/>
        <w:ind w:left="0" w:firstLine="851"/>
        <w:jc w:val="both"/>
        <w:rPr>
          <w:sz w:val="28"/>
          <w:szCs w:val="28"/>
        </w:rPr>
      </w:pPr>
      <w:r w:rsidRPr="003B2C29">
        <w:rPr>
          <w:sz w:val="28"/>
          <w:szCs w:val="28"/>
        </w:rPr>
        <w:t>Экскреторная урография, микционная цистография для исключения ПМР.</w:t>
      </w:r>
    </w:p>
    <w:p w:rsidR="008D06CE" w:rsidRDefault="008D06CE" w:rsidP="007C0B4C">
      <w:pPr>
        <w:widowControl w:val="0"/>
        <w:numPr>
          <w:ilvl w:val="0"/>
          <w:numId w:val="226"/>
        </w:numPr>
        <w:shd w:val="clear" w:color="auto" w:fill="FFFFFF"/>
        <w:ind w:left="0" w:firstLine="851"/>
        <w:jc w:val="both"/>
        <w:rPr>
          <w:sz w:val="28"/>
          <w:szCs w:val="28"/>
        </w:rPr>
      </w:pPr>
      <w:r>
        <w:rPr>
          <w:sz w:val="28"/>
          <w:szCs w:val="28"/>
        </w:rPr>
        <w:t>ПМР, хронический пиелонефрит.</w:t>
      </w:r>
    </w:p>
    <w:p w:rsidR="008D06CE" w:rsidRDefault="008D06CE" w:rsidP="007C0B4C">
      <w:pPr>
        <w:widowControl w:val="0"/>
        <w:numPr>
          <w:ilvl w:val="0"/>
          <w:numId w:val="226"/>
        </w:numPr>
        <w:shd w:val="clear" w:color="auto" w:fill="FFFFFF"/>
        <w:ind w:left="0" w:firstLine="851"/>
        <w:jc w:val="both"/>
        <w:rPr>
          <w:sz w:val="28"/>
          <w:szCs w:val="28"/>
        </w:rPr>
      </w:pPr>
      <w:r>
        <w:rPr>
          <w:sz w:val="28"/>
          <w:szCs w:val="28"/>
        </w:rPr>
        <w:t>Анамнез, УЗИ  с доплерографией, КТ, морфологическое исследование.</w:t>
      </w:r>
    </w:p>
    <w:p w:rsidR="008D06CE" w:rsidRPr="003B2C29" w:rsidRDefault="008D06CE" w:rsidP="007C0B4C">
      <w:pPr>
        <w:widowControl w:val="0"/>
        <w:numPr>
          <w:ilvl w:val="0"/>
          <w:numId w:val="226"/>
        </w:numPr>
        <w:shd w:val="clear" w:color="auto" w:fill="FFFFFF"/>
        <w:ind w:left="0" w:firstLine="851"/>
        <w:jc w:val="both"/>
        <w:rPr>
          <w:sz w:val="28"/>
          <w:szCs w:val="28"/>
        </w:rPr>
      </w:pPr>
      <w:r>
        <w:rPr>
          <w:sz w:val="28"/>
          <w:szCs w:val="28"/>
        </w:rPr>
        <w:t>ХПН.</w:t>
      </w:r>
    </w:p>
    <w:p w:rsidR="008D06CE" w:rsidRPr="003B2C29" w:rsidRDefault="008D06CE" w:rsidP="007C0B4C">
      <w:pPr>
        <w:widowControl w:val="0"/>
        <w:numPr>
          <w:ilvl w:val="0"/>
          <w:numId w:val="226"/>
        </w:numPr>
        <w:shd w:val="clear" w:color="auto" w:fill="FFFFFF"/>
        <w:ind w:left="0" w:firstLine="851"/>
        <w:jc w:val="both"/>
        <w:rPr>
          <w:sz w:val="28"/>
          <w:szCs w:val="28"/>
        </w:rPr>
      </w:pPr>
      <w:r w:rsidRPr="003B2C29">
        <w:rPr>
          <w:sz w:val="28"/>
          <w:szCs w:val="28"/>
        </w:rPr>
        <w:t>При наличии ПМР – лечение оперативное.</w:t>
      </w:r>
    </w:p>
    <w:p w:rsidR="008D06CE" w:rsidRPr="003B2C29" w:rsidRDefault="008D06CE" w:rsidP="00010363">
      <w:pPr>
        <w:pStyle w:val="a5"/>
        <w:widowControl w:val="0"/>
        <w:spacing w:after="0"/>
        <w:ind w:left="0" w:firstLine="851"/>
        <w:jc w:val="both"/>
        <w:rPr>
          <w:sz w:val="28"/>
          <w:szCs w:val="28"/>
        </w:rPr>
      </w:pPr>
    </w:p>
    <w:p w:rsidR="008D06CE" w:rsidRPr="003B2C29" w:rsidRDefault="008D06CE" w:rsidP="00010363">
      <w:pPr>
        <w:ind w:firstLine="851"/>
        <w:jc w:val="both"/>
        <w:rPr>
          <w:b/>
          <w:color w:val="000000"/>
          <w:sz w:val="28"/>
          <w:szCs w:val="28"/>
        </w:rPr>
      </w:pPr>
      <w:r w:rsidRPr="003B2C29">
        <w:rPr>
          <w:b/>
          <w:color w:val="000000"/>
          <w:sz w:val="28"/>
          <w:szCs w:val="28"/>
        </w:rPr>
        <w:t>Этал</w:t>
      </w:r>
      <w:r>
        <w:rPr>
          <w:b/>
          <w:color w:val="000000"/>
          <w:sz w:val="28"/>
          <w:szCs w:val="28"/>
        </w:rPr>
        <w:t>он ответа к задаче №5</w:t>
      </w:r>
    </w:p>
    <w:p w:rsidR="008D06CE" w:rsidRDefault="008D06CE" w:rsidP="007C0B4C">
      <w:pPr>
        <w:pStyle w:val="a5"/>
        <w:widowControl w:val="0"/>
        <w:numPr>
          <w:ilvl w:val="0"/>
          <w:numId w:val="225"/>
        </w:numPr>
        <w:spacing w:after="0"/>
        <w:ind w:left="0" w:firstLine="851"/>
        <w:jc w:val="both"/>
        <w:rPr>
          <w:sz w:val="28"/>
          <w:szCs w:val="28"/>
        </w:rPr>
      </w:pPr>
      <w:r w:rsidRPr="003B2C29">
        <w:rPr>
          <w:sz w:val="28"/>
          <w:szCs w:val="28"/>
        </w:rPr>
        <w:t>Экстрофия мочевого пузыря.</w:t>
      </w:r>
    </w:p>
    <w:p w:rsidR="008D06CE" w:rsidRDefault="008D06CE" w:rsidP="007C0B4C">
      <w:pPr>
        <w:pStyle w:val="a5"/>
        <w:widowControl w:val="0"/>
        <w:numPr>
          <w:ilvl w:val="0"/>
          <w:numId w:val="225"/>
        </w:numPr>
        <w:tabs>
          <w:tab w:val="clear" w:pos="3060"/>
          <w:tab w:val="num" w:pos="851"/>
        </w:tabs>
        <w:spacing w:after="0"/>
        <w:ind w:left="0" w:firstLine="851"/>
        <w:jc w:val="both"/>
        <w:rPr>
          <w:sz w:val="28"/>
          <w:szCs w:val="28"/>
        </w:rPr>
      </w:pPr>
      <w:r>
        <w:rPr>
          <w:sz w:val="28"/>
          <w:szCs w:val="28"/>
        </w:rPr>
        <w:t>Мочепузырная пластинка больше 5 см, ребенок соматически здоров.</w:t>
      </w:r>
    </w:p>
    <w:p w:rsidR="008D06CE" w:rsidRDefault="008D06CE" w:rsidP="007C0B4C">
      <w:pPr>
        <w:pStyle w:val="a5"/>
        <w:widowControl w:val="0"/>
        <w:numPr>
          <w:ilvl w:val="0"/>
          <w:numId w:val="225"/>
        </w:numPr>
        <w:tabs>
          <w:tab w:val="clear" w:pos="3060"/>
          <w:tab w:val="num" w:pos="851"/>
        </w:tabs>
        <w:spacing w:after="0"/>
        <w:ind w:left="0" w:firstLine="851"/>
        <w:jc w:val="both"/>
        <w:rPr>
          <w:sz w:val="28"/>
          <w:szCs w:val="28"/>
        </w:rPr>
      </w:pPr>
      <w:r>
        <w:rPr>
          <w:sz w:val="28"/>
          <w:szCs w:val="28"/>
        </w:rPr>
        <w:t>Пластика мочевого пузыря местными тканями, создание изолированного мочевого пузыря из толстой кишки, пересадка мочепузырной пластинки в прямую кишку и создание клоаки.</w:t>
      </w:r>
    </w:p>
    <w:p w:rsidR="008D06CE" w:rsidRDefault="008D06CE" w:rsidP="007C0B4C">
      <w:pPr>
        <w:pStyle w:val="a5"/>
        <w:widowControl w:val="0"/>
        <w:numPr>
          <w:ilvl w:val="0"/>
          <w:numId w:val="225"/>
        </w:numPr>
        <w:tabs>
          <w:tab w:val="clear" w:pos="3060"/>
          <w:tab w:val="num" w:pos="851"/>
        </w:tabs>
        <w:spacing w:after="0"/>
        <w:ind w:left="0" w:firstLine="851"/>
        <w:jc w:val="both"/>
        <w:rPr>
          <w:sz w:val="28"/>
          <w:szCs w:val="28"/>
        </w:rPr>
      </w:pPr>
      <w:r>
        <w:rPr>
          <w:sz w:val="28"/>
          <w:szCs w:val="28"/>
        </w:rPr>
        <w:lastRenderedPageBreak/>
        <w:t>Эпидерматизация слизистой мочевого пузыря, утиная походка, явления хронического пиелонефрита.</w:t>
      </w:r>
    </w:p>
    <w:p w:rsidR="008D06CE" w:rsidRPr="00064826" w:rsidRDefault="008D06CE" w:rsidP="007C0B4C">
      <w:pPr>
        <w:pStyle w:val="a5"/>
        <w:widowControl w:val="0"/>
        <w:numPr>
          <w:ilvl w:val="0"/>
          <w:numId w:val="225"/>
        </w:numPr>
        <w:tabs>
          <w:tab w:val="clear" w:pos="3060"/>
        </w:tabs>
        <w:spacing w:after="0"/>
        <w:ind w:left="0" w:firstLine="851"/>
        <w:jc w:val="both"/>
        <w:rPr>
          <w:sz w:val="28"/>
          <w:szCs w:val="28"/>
        </w:rPr>
      </w:pPr>
      <w:r>
        <w:rPr>
          <w:sz w:val="28"/>
          <w:szCs w:val="28"/>
        </w:rPr>
        <w:t>Мочевая инфекция, ХПН.</w:t>
      </w:r>
    </w:p>
    <w:p w:rsidR="008D06CE" w:rsidRPr="003B2C29" w:rsidRDefault="008D06CE" w:rsidP="00010363">
      <w:pPr>
        <w:jc w:val="both"/>
        <w:rPr>
          <w:sz w:val="28"/>
          <w:szCs w:val="28"/>
        </w:rPr>
      </w:pPr>
    </w:p>
    <w:p w:rsidR="008D06CE" w:rsidRPr="003B2C29" w:rsidRDefault="008D06CE" w:rsidP="00010363">
      <w:pPr>
        <w:ind w:firstLine="851"/>
        <w:jc w:val="both"/>
        <w:rPr>
          <w:b/>
          <w:sz w:val="28"/>
          <w:szCs w:val="28"/>
        </w:rPr>
      </w:pPr>
      <w:r>
        <w:rPr>
          <w:b/>
          <w:sz w:val="28"/>
          <w:szCs w:val="28"/>
        </w:rPr>
        <w:t>6</w:t>
      </w:r>
      <w:r w:rsidRPr="003B2C29">
        <w:rPr>
          <w:b/>
          <w:sz w:val="28"/>
          <w:szCs w:val="28"/>
        </w:rPr>
        <w:t>. Перечень практических умений</w:t>
      </w:r>
    </w:p>
    <w:p w:rsidR="008D06CE" w:rsidRPr="003B2C29" w:rsidRDefault="008D06CE" w:rsidP="007C0B4C">
      <w:pPr>
        <w:numPr>
          <w:ilvl w:val="0"/>
          <w:numId w:val="224"/>
        </w:numPr>
        <w:shd w:val="clear" w:color="auto" w:fill="FFFFFF"/>
        <w:tabs>
          <w:tab w:val="num" w:pos="284"/>
        </w:tabs>
        <w:ind w:left="0" w:firstLine="851"/>
        <w:jc w:val="both"/>
        <w:rPr>
          <w:color w:val="000000"/>
          <w:sz w:val="28"/>
          <w:szCs w:val="28"/>
        </w:rPr>
      </w:pPr>
      <w:r>
        <w:rPr>
          <w:color w:val="000000"/>
          <w:sz w:val="28"/>
          <w:szCs w:val="28"/>
        </w:rPr>
        <w:t>Сбор анамнеза у больного</w:t>
      </w:r>
    </w:p>
    <w:p w:rsidR="008D06CE" w:rsidRPr="003B2C29" w:rsidRDefault="008D06CE" w:rsidP="007C0B4C">
      <w:pPr>
        <w:pStyle w:val="a5"/>
        <w:widowControl w:val="0"/>
        <w:numPr>
          <w:ilvl w:val="0"/>
          <w:numId w:val="224"/>
        </w:numPr>
        <w:tabs>
          <w:tab w:val="num" w:pos="284"/>
          <w:tab w:val="num" w:pos="720"/>
          <w:tab w:val="num" w:pos="954"/>
          <w:tab w:val="num" w:pos="2770"/>
        </w:tabs>
        <w:spacing w:after="0"/>
        <w:ind w:left="0" w:firstLine="851"/>
        <w:jc w:val="both"/>
        <w:rPr>
          <w:sz w:val="28"/>
          <w:szCs w:val="28"/>
        </w:rPr>
      </w:pPr>
      <w:r w:rsidRPr="003B2C29">
        <w:rPr>
          <w:sz w:val="28"/>
          <w:szCs w:val="28"/>
        </w:rPr>
        <w:t>Пальпация почек, мочеточников и их точек, мочевого пузыря, органов мошонки, паховых колец.</w:t>
      </w:r>
    </w:p>
    <w:p w:rsidR="008D06CE" w:rsidRPr="003B2C29" w:rsidRDefault="008D06CE" w:rsidP="007C0B4C">
      <w:pPr>
        <w:pStyle w:val="a5"/>
        <w:widowControl w:val="0"/>
        <w:numPr>
          <w:ilvl w:val="0"/>
          <w:numId w:val="224"/>
        </w:numPr>
        <w:tabs>
          <w:tab w:val="num" w:pos="284"/>
          <w:tab w:val="num" w:pos="720"/>
          <w:tab w:val="num" w:pos="954"/>
          <w:tab w:val="num" w:pos="2770"/>
        </w:tabs>
        <w:spacing w:after="0"/>
        <w:ind w:left="0" w:firstLine="851"/>
        <w:jc w:val="both"/>
        <w:rPr>
          <w:sz w:val="28"/>
          <w:szCs w:val="28"/>
        </w:rPr>
      </w:pPr>
      <w:r w:rsidRPr="003B2C29">
        <w:rPr>
          <w:sz w:val="28"/>
          <w:szCs w:val="28"/>
        </w:rPr>
        <w:t>Диафаноскопия</w:t>
      </w:r>
    </w:p>
    <w:p w:rsidR="008D06CE" w:rsidRDefault="008D06CE" w:rsidP="007C0B4C">
      <w:pPr>
        <w:pStyle w:val="a5"/>
        <w:widowControl w:val="0"/>
        <w:numPr>
          <w:ilvl w:val="0"/>
          <w:numId w:val="224"/>
        </w:numPr>
        <w:tabs>
          <w:tab w:val="num" w:pos="284"/>
          <w:tab w:val="num" w:pos="720"/>
          <w:tab w:val="num" w:pos="954"/>
          <w:tab w:val="num" w:pos="2770"/>
        </w:tabs>
        <w:spacing w:after="0"/>
        <w:ind w:left="0" w:firstLine="851"/>
        <w:jc w:val="both"/>
        <w:rPr>
          <w:sz w:val="28"/>
          <w:szCs w:val="28"/>
        </w:rPr>
      </w:pPr>
      <w:r w:rsidRPr="003B2C29">
        <w:rPr>
          <w:sz w:val="28"/>
          <w:szCs w:val="28"/>
        </w:rPr>
        <w:t>Катетеризация мочевого пузыря</w:t>
      </w:r>
    </w:p>
    <w:p w:rsidR="008D06CE" w:rsidRDefault="008D06CE" w:rsidP="007C0B4C">
      <w:pPr>
        <w:pStyle w:val="a5"/>
        <w:widowControl w:val="0"/>
        <w:numPr>
          <w:ilvl w:val="0"/>
          <w:numId w:val="224"/>
        </w:numPr>
        <w:tabs>
          <w:tab w:val="num" w:pos="284"/>
          <w:tab w:val="num" w:pos="720"/>
          <w:tab w:val="num" w:pos="954"/>
          <w:tab w:val="num" w:pos="2770"/>
        </w:tabs>
        <w:spacing w:after="0"/>
        <w:ind w:left="0" w:firstLine="851"/>
        <w:jc w:val="both"/>
        <w:rPr>
          <w:sz w:val="28"/>
          <w:szCs w:val="28"/>
        </w:rPr>
      </w:pPr>
      <w:r>
        <w:rPr>
          <w:sz w:val="28"/>
          <w:szCs w:val="28"/>
        </w:rPr>
        <w:t>Цистоскопия</w:t>
      </w:r>
    </w:p>
    <w:p w:rsidR="008D06CE" w:rsidRPr="003B2C29" w:rsidRDefault="008D06CE" w:rsidP="007C0B4C">
      <w:pPr>
        <w:pStyle w:val="a5"/>
        <w:widowControl w:val="0"/>
        <w:numPr>
          <w:ilvl w:val="0"/>
          <w:numId w:val="224"/>
        </w:numPr>
        <w:tabs>
          <w:tab w:val="num" w:pos="284"/>
          <w:tab w:val="num" w:pos="720"/>
          <w:tab w:val="num" w:pos="954"/>
          <w:tab w:val="num" w:pos="2770"/>
        </w:tabs>
        <w:spacing w:after="0"/>
        <w:ind w:left="0" w:firstLine="851"/>
        <w:jc w:val="both"/>
        <w:rPr>
          <w:sz w:val="28"/>
          <w:szCs w:val="28"/>
        </w:rPr>
      </w:pPr>
      <w:r>
        <w:rPr>
          <w:sz w:val="28"/>
          <w:szCs w:val="28"/>
        </w:rPr>
        <w:t>Надлобковая пункция мочевого пузыря</w:t>
      </w:r>
    </w:p>
    <w:p w:rsidR="008D06CE" w:rsidRPr="003B2C29" w:rsidRDefault="008D06CE" w:rsidP="007C0B4C">
      <w:pPr>
        <w:pStyle w:val="a5"/>
        <w:widowControl w:val="0"/>
        <w:numPr>
          <w:ilvl w:val="0"/>
          <w:numId w:val="224"/>
        </w:numPr>
        <w:tabs>
          <w:tab w:val="num" w:pos="284"/>
          <w:tab w:val="num" w:pos="720"/>
          <w:tab w:val="num" w:pos="954"/>
          <w:tab w:val="num" w:pos="2770"/>
        </w:tabs>
        <w:spacing w:after="0"/>
        <w:ind w:left="0" w:firstLine="851"/>
        <w:jc w:val="both"/>
        <w:rPr>
          <w:sz w:val="28"/>
          <w:szCs w:val="28"/>
        </w:rPr>
      </w:pPr>
      <w:r w:rsidRPr="003B2C29">
        <w:rPr>
          <w:sz w:val="28"/>
          <w:szCs w:val="28"/>
        </w:rPr>
        <w:t>Калибровка уретры</w:t>
      </w:r>
    </w:p>
    <w:p w:rsidR="008D06CE" w:rsidRPr="003B2C29" w:rsidRDefault="008D06CE" w:rsidP="007C0B4C">
      <w:pPr>
        <w:pStyle w:val="a5"/>
        <w:widowControl w:val="0"/>
        <w:numPr>
          <w:ilvl w:val="0"/>
          <w:numId w:val="224"/>
        </w:numPr>
        <w:tabs>
          <w:tab w:val="num" w:pos="284"/>
          <w:tab w:val="num" w:pos="720"/>
          <w:tab w:val="num" w:pos="954"/>
          <w:tab w:val="num" w:pos="2770"/>
        </w:tabs>
        <w:spacing w:after="0"/>
        <w:ind w:left="0" w:firstLine="851"/>
        <w:jc w:val="both"/>
        <w:rPr>
          <w:sz w:val="28"/>
          <w:szCs w:val="28"/>
        </w:rPr>
      </w:pPr>
      <w:r w:rsidRPr="003B2C29">
        <w:rPr>
          <w:sz w:val="28"/>
          <w:szCs w:val="28"/>
        </w:rPr>
        <w:t>Выведение мочи при острой задержке</w:t>
      </w:r>
    </w:p>
    <w:p w:rsidR="008D06CE" w:rsidRPr="003B2C29" w:rsidRDefault="008D06CE" w:rsidP="007C0B4C">
      <w:pPr>
        <w:pStyle w:val="a5"/>
        <w:widowControl w:val="0"/>
        <w:numPr>
          <w:ilvl w:val="0"/>
          <w:numId w:val="224"/>
        </w:numPr>
        <w:tabs>
          <w:tab w:val="num" w:pos="284"/>
          <w:tab w:val="num" w:pos="720"/>
          <w:tab w:val="num" w:pos="954"/>
          <w:tab w:val="num" w:pos="2770"/>
        </w:tabs>
        <w:spacing w:after="0"/>
        <w:ind w:left="0" w:firstLine="851"/>
        <w:jc w:val="both"/>
        <w:rPr>
          <w:sz w:val="28"/>
          <w:szCs w:val="28"/>
        </w:rPr>
      </w:pPr>
      <w:r w:rsidRPr="003B2C29">
        <w:rPr>
          <w:sz w:val="28"/>
          <w:szCs w:val="28"/>
        </w:rPr>
        <w:t>Интерпритация анализов крови</w:t>
      </w:r>
    </w:p>
    <w:p w:rsidR="008D06CE" w:rsidRPr="003B2C29" w:rsidRDefault="008D06CE" w:rsidP="007C0B4C">
      <w:pPr>
        <w:pStyle w:val="a5"/>
        <w:widowControl w:val="0"/>
        <w:numPr>
          <w:ilvl w:val="0"/>
          <w:numId w:val="224"/>
        </w:numPr>
        <w:tabs>
          <w:tab w:val="num" w:pos="284"/>
          <w:tab w:val="left" w:pos="426"/>
          <w:tab w:val="num" w:pos="720"/>
          <w:tab w:val="num" w:pos="954"/>
          <w:tab w:val="left" w:pos="1418"/>
          <w:tab w:val="left" w:pos="2127"/>
          <w:tab w:val="num" w:pos="2770"/>
        </w:tabs>
        <w:spacing w:after="0"/>
        <w:ind w:left="0" w:firstLine="851"/>
        <w:jc w:val="both"/>
        <w:rPr>
          <w:sz w:val="28"/>
          <w:szCs w:val="28"/>
        </w:rPr>
      </w:pPr>
      <w:r w:rsidRPr="003B2C29">
        <w:rPr>
          <w:sz w:val="28"/>
          <w:szCs w:val="28"/>
        </w:rPr>
        <w:t>Интерпритация анализов мочи</w:t>
      </w:r>
    </w:p>
    <w:p w:rsidR="008D06CE" w:rsidRPr="003B2C29" w:rsidRDefault="008D06CE" w:rsidP="007C0B4C">
      <w:pPr>
        <w:pStyle w:val="a5"/>
        <w:widowControl w:val="0"/>
        <w:numPr>
          <w:ilvl w:val="0"/>
          <w:numId w:val="224"/>
        </w:numPr>
        <w:tabs>
          <w:tab w:val="num" w:pos="284"/>
          <w:tab w:val="num" w:pos="342"/>
          <w:tab w:val="left" w:pos="426"/>
          <w:tab w:val="num" w:pos="954"/>
          <w:tab w:val="left" w:pos="1418"/>
          <w:tab w:val="left" w:pos="2127"/>
          <w:tab w:val="num" w:pos="2770"/>
        </w:tabs>
        <w:spacing w:after="0"/>
        <w:ind w:left="0" w:firstLine="851"/>
        <w:jc w:val="both"/>
        <w:rPr>
          <w:sz w:val="28"/>
          <w:szCs w:val="28"/>
        </w:rPr>
      </w:pPr>
      <w:r w:rsidRPr="003B2C29">
        <w:rPr>
          <w:sz w:val="28"/>
          <w:szCs w:val="28"/>
        </w:rPr>
        <w:t>Чтение рентгенограмм</w:t>
      </w:r>
    </w:p>
    <w:p w:rsidR="008D06CE" w:rsidRPr="003B2C29" w:rsidRDefault="008D06CE" w:rsidP="007C0B4C">
      <w:pPr>
        <w:pStyle w:val="a5"/>
        <w:widowControl w:val="0"/>
        <w:numPr>
          <w:ilvl w:val="0"/>
          <w:numId w:val="224"/>
        </w:numPr>
        <w:tabs>
          <w:tab w:val="num" w:pos="284"/>
          <w:tab w:val="num" w:pos="342"/>
          <w:tab w:val="left" w:pos="426"/>
          <w:tab w:val="num" w:pos="954"/>
          <w:tab w:val="left" w:pos="1418"/>
          <w:tab w:val="num" w:pos="2770"/>
        </w:tabs>
        <w:spacing w:after="0"/>
        <w:ind w:left="0" w:firstLine="851"/>
        <w:jc w:val="both"/>
        <w:rPr>
          <w:sz w:val="28"/>
          <w:szCs w:val="28"/>
        </w:rPr>
      </w:pPr>
      <w:r w:rsidRPr="003B2C29">
        <w:rPr>
          <w:sz w:val="28"/>
          <w:szCs w:val="28"/>
        </w:rPr>
        <w:t>Интерпритация данных радиоизотопного исследования</w:t>
      </w:r>
    </w:p>
    <w:p w:rsidR="008D06CE" w:rsidRPr="003B2C29" w:rsidRDefault="008D06CE" w:rsidP="007C0B4C">
      <w:pPr>
        <w:pStyle w:val="a5"/>
        <w:widowControl w:val="0"/>
        <w:numPr>
          <w:ilvl w:val="0"/>
          <w:numId w:val="224"/>
        </w:numPr>
        <w:tabs>
          <w:tab w:val="num" w:pos="284"/>
          <w:tab w:val="num" w:pos="342"/>
          <w:tab w:val="left" w:pos="426"/>
          <w:tab w:val="num" w:pos="954"/>
          <w:tab w:val="left" w:pos="1418"/>
          <w:tab w:val="num" w:pos="2770"/>
        </w:tabs>
        <w:spacing w:after="0"/>
        <w:ind w:left="0" w:firstLine="851"/>
        <w:jc w:val="both"/>
        <w:rPr>
          <w:sz w:val="28"/>
          <w:szCs w:val="28"/>
        </w:rPr>
      </w:pPr>
      <w:r w:rsidRPr="003B2C29">
        <w:rPr>
          <w:sz w:val="28"/>
          <w:szCs w:val="28"/>
        </w:rPr>
        <w:t>Интерпритация данных УЗИ почек и мочевого пузыря</w:t>
      </w:r>
    </w:p>
    <w:p w:rsidR="008D06CE" w:rsidRPr="003B2C29" w:rsidRDefault="008D06CE" w:rsidP="007C0B4C">
      <w:pPr>
        <w:pStyle w:val="a5"/>
        <w:widowControl w:val="0"/>
        <w:numPr>
          <w:ilvl w:val="0"/>
          <w:numId w:val="224"/>
        </w:numPr>
        <w:tabs>
          <w:tab w:val="num" w:pos="284"/>
          <w:tab w:val="num" w:pos="342"/>
          <w:tab w:val="left" w:pos="426"/>
          <w:tab w:val="num" w:pos="954"/>
          <w:tab w:val="left" w:pos="1418"/>
          <w:tab w:val="num" w:pos="2770"/>
        </w:tabs>
        <w:spacing w:after="0"/>
        <w:ind w:left="0" w:firstLine="851"/>
        <w:jc w:val="both"/>
        <w:rPr>
          <w:sz w:val="28"/>
          <w:szCs w:val="28"/>
        </w:rPr>
      </w:pPr>
      <w:r w:rsidRPr="003B2C29">
        <w:rPr>
          <w:sz w:val="28"/>
          <w:szCs w:val="28"/>
        </w:rPr>
        <w:t>Определение ритма спонтанных мочеиспусканий</w:t>
      </w:r>
    </w:p>
    <w:p w:rsidR="008D06CE" w:rsidRPr="003B2C29" w:rsidRDefault="008D06CE" w:rsidP="007C0B4C">
      <w:pPr>
        <w:pStyle w:val="a5"/>
        <w:widowControl w:val="0"/>
        <w:numPr>
          <w:ilvl w:val="0"/>
          <w:numId w:val="224"/>
        </w:numPr>
        <w:tabs>
          <w:tab w:val="num" w:pos="284"/>
          <w:tab w:val="num" w:pos="342"/>
          <w:tab w:val="left" w:pos="426"/>
          <w:tab w:val="num" w:pos="954"/>
          <w:tab w:val="left" w:pos="1418"/>
          <w:tab w:val="num" w:pos="2770"/>
        </w:tabs>
        <w:spacing w:after="0"/>
        <w:ind w:left="0" w:firstLine="851"/>
        <w:jc w:val="both"/>
        <w:rPr>
          <w:sz w:val="28"/>
          <w:szCs w:val="28"/>
        </w:rPr>
      </w:pPr>
      <w:r w:rsidRPr="003B2C29">
        <w:rPr>
          <w:sz w:val="28"/>
          <w:szCs w:val="28"/>
        </w:rPr>
        <w:t>Интерпретация данных функционального исследования</w:t>
      </w:r>
    </w:p>
    <w:p w:rsidR="008D06CE" w:rsidRPr="003B2C29" w:rsidRDefault="008D06CE" w:rsidP="007C0B4C">
      <w:pPr>
        <w:pStyle w:val="a5"/>
        <w:widowControl w:val="0"/>
        <w:numPr>
          <w:ilvl w:val="0"/>
          <w:numId w:val="224"/>
        </w:numPr>
        <w:tabs>
          <w:tab w:val="num" w:pos="284"/>
          <w:tab w:val="num" w:pos="342"/>
          <w:tab w:val="num" w:pos="954"/>
          <w:tab w:val="num" w:pos="2770"/>
        </w:tabs>
        <w:spacing w:after="0"/>
        <w:ind w:left="0" w:firstLine="851"/>
        <w:jc w:val="both"/>
        <w:rPr>
          <w:sz w:val="28"/>
          <w:szCs w:val="28"/>
        </w:rPr>
      </w:pPr>
      <w:r w:rsidRPr="003B2C29">
        <w:rPr>
          <w:sz w:val="28"/>
          <w:szCs w:val="28"/>
        </w:rPr>
        <w:t>Проведение непрямой урофлоуметрии</w:t>
      </w:r>
    </w:p>
    <w:p w:rsidR="008D06CE" w:rsidRDefault="008D06CE" w:rsidP="00010363">
      <w:pPr>
        <w:widowControl w:val="0"/>
        <w:tabs>
          <w:tab w:val="num" w:pos="720"/>
        </w:tabs>
        <w:autoSpaceDE w:val="0"/>
        <w:autoSpaceDN w:val="0"/>
        <w:adjustRightInd w:val="0"/>
        <w:ind w:left="342"/>
        <w:jc w:val="both"/>
        <w:rPr>
          <w:sz w:val="28"/>
          <w:szCs w:val="28"/>
        </w:rPr>
      </w:pPr>
    </w:p>
    <w:p w:rsidR="00074D21" w:rsidRDefault="00074D21" w:rsidP="00074D21"/>
    <w:p w:rsidR="00074D21" w:rsidRDefault="00074D21" w:rsidP="00074D21"/>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FF19DD" w:rsidRDefault="00FF19DD" w:rsidP="001D391E">
      <w:pPr>
        <w:ind w:firstLine="709"/>
      </w:pPr>
    </w:p>
    <w:p w:rsidR="008D06CE" w:rsidRDefault="008D06CE" w:rsidP="00074D21"/>
    <w:p w:rsidR="008D06CE" w:rsidRDefault="008D06CE" w:rsidP="001D391E">
      <w:pPr>
        <w:ind w:firstLine="709"/>
      </w:pPr>
    </w:p>
    <w:p w:rsidR="008D06CE" w:rsidRDefault="008D06CE" w:rsidP="001D391E">
      <w:pPr>
        <w:ind w:firstLine="709"/>
      </w:pPr>
    </w:p>
    <w:p w:rsidR="008D06CE" w:rsidRDefault="008D06CE" w:rsidP="00010363">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sidRPr="00D40A3B">
        <w:rPr>
          <w:b/>
          <w:sz w:val="28"/>
          <w:szCs w:val="28"/>
        </w:rPr>
        <w:t>: «</w:t>
      </w:r>
      <w:r>
        <w:rPr>
          <w:b/>
          <w:sz w:val="28"/>
          <w:szCs w:val="28"/>
        </w:rPr>
        <w:t>Аномалии развития мочевыделительной системы. Методы диагностики аномалий верхних мочевых путей</w:t>
      </w:r>
      <w:r w:rsidRPr="00D40A3B">
        <w:rPr>
          <w:b/>
          <w:sz w:val="28"/>
          <w:szCs w:val="28"/>
        </w:rPr>
        <w:t>».</w:t>
      </w:r>
    </w:p>
    <w:p w:rsidR="008D06CE" w:rsidRPr="00775DB7" w:rsidRDefault="008D06CE" w:rsidP="001D391E">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1D391E">
      <w:pPr>
        <w:ind w:left="720" w:firstLine="1440"/>
        <w:jc w:val="both"/>
        <w:rPr>
          <w:sz w:val="28"/>
          <w:szCs w:val="28"/>
        </w:rPr>
      </w:pPr>
      <w:r w:rsidRPr="00775DB7">
        <w:rPr>
          <w:sz w:val="28"/>
          <w:szCs w:val="28"/>
        </w:rPr>
        <w:t>- Подготовка к практическим занятиям.</w:t>
      </w:r>
    </w:p>
    <w:p w:rsidR="008D06CE" w:rsidRDefault="008D06CE" w:rsidP="001D391E">
      <w:pPr>
        <w:ind w:left="720" w:firstLine="1440"/>
        <w:jc w:val="both"/>
        <w:rPr>
          <w:sz w:val="28"/>
          <w:szCs w:val="28"/>
        </w:rPr>
      </w:pPr>
      <w:r w:rsidRPr="00775DB7">
        <w:rPr>
          <w:sz w:val="28"/>
          <w:szCs w:val="28"/>
        </w:rPr>
        <w:t>- Подготовка материалов по НИР.</w:t>
      </w:r>
    </w:p>
    <w:p w:rsidR="008D06CE" w:rsidRDefault="008D06CE" w:rsidP="001D391E">
      <w:pPr>
        <w:ind w:left="720" w:firstLine="1440"/>
        <w:jc w:val="both"/>
        <w:rPr>
          <w:sz w:val="28"/>
          <w:szCs w:val="28"/>
        </w:rPr>
      </w:pPr>
      <w:r>
        <w:rPr>
          <w:sz w:val="28"/>
          <w:szCs w:val="28"/>
        </w:rPr>
        <w:t>- Написание реферата.</w:t>
      </w:r>
    </w:p>
    <w:p w:rsidR="008D06CE" w:rsidRPr="00775DB7" w:rsidRDefault="008D06CE" w:rsidP="001D391E">
      <w:pPr>
        <w:ind w:left="720" w:firstLine="1440"/>
        <w:jc w:val="both"/>
        <w:rPr>
          <w:sz w:val="28"/>
          <w:szCs w:val="28"/>
        </w:rPr>
      </w:pPr>
      <w:r>
        <w:rPr>
          <w:sz w:val="28"/>
          <w:szCs w:val="28"/>
        </w:rPr>
        <w:t>- Поиск материала по теме в интернете.</w:t>
      </w:r>
    </w:p>
    <w:p w:rsidR="008D06CE" w:rsidRDefault="008D06CE" w:rsidP="001D391E">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010363">
      <w:pPr>
        <w:jc w:val="both"/>
        <w:rPr>
          <w:sz w:val="28"/>
          <w:szCs w:val="28"/>
        </w:rPr>
      </w:pPr>
      <w:r w:rsidRPr="00D94418">
        <w:rPr>
          <w:sz w:val="28"/>
          <w:szCs w:val="28"/>
        </w:rPr>
        <w:t>ОК-1</w:t>
      </w:r>
      <w:r>
        <w:rPr>
          <w:sz w:val="28"/>
          <w:szCs w:val="28"/>
        </w:rPr>
        <w:t>, ОК-4, ПК-1, ПК-2, ПК-3, ПК-4, ПК-5, ПК-6, ПК-7, ПК-9</w:t>
      </w:r>
    </w:p>
    <w:p w:rsidR="008D06CE" w:rsidRDefault="008D06CE" w:rsidP="00010363">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010363">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010363">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010363">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010363">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010363">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010363">
      <w:pPr>
        <w:jc w:val="both"/>
        <w:outlineLvl w:val="4"/>
        <w:rPr>
          <w:bCs/>
          <w:sz w:val="28"/>
          <w:szCs w:val="28"/>
        </w:rPr>
      </w:pPr>
      <w:r w:rsidRPr="008F478D">
        <w:rPr>
          <w:b/>
          <w:sz w:val="28"/>
          <w:szCs w:val="28"/>
        </w:rPr>
        <w:t>Уметь:</w:t>
      </w:r>
      <w:r>
        <w:rPr>
          <w:sz w:val="28"/>
          <w:szCs w:val="28"/>
        </w:rPr>
        <w:t xml:space="preserve"> </w:t>
      </w:r>
    </w:p>
    <w:p w:rsidR="008D06CE" w:rsidRDefault="008D06CE" w:rsidP="00010363">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010363">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010363">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010363">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010363">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010363">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010363">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010363">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010363">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010363">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010363">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010363">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6E2D95" w:rsidRDefault="008D06CE" w:rsidP="00010363">
      <w:pPr>
        <w:widowControl w:val="0"/>
        <w:shd w:val="clear" w:color="auto" w:fill="FFFFFF"/>
        <w:autoSpaceDE w:val="0"/>
        <w:autoSpaceDN w:val="0"/>
        <w:adjustRightInd w:val="0"/>
        <w:ind w:firstLine="851"/>
        <w:jc w:val="both"/>
        <w:rPr>
          <w:sz w:val="28"/>
          <w:szCs w:val="28"/>
        </w:rPr>
      </w:pPr>
      <w:r w:rsidRPr="006E2D95">
        <w:rPr>
          <w:sz w:val="28"/>
          <w:szCs w:val="28"/>
        </w:rPr>
        <w:t>1</w:t>
      </w:r>
      <w:r>
        <w:rPr>
          <w:sz w:val="28"/>
          <w:szCs w:val="28"/>
        </w:rPr>
        <w:t>.Эмбриогенез мочевыделительной системы</w:t>
      </w:r>
    </w:p>
    <w:p w:rsidR="008D06CE" w:rsidRDefault="008D06CE" w:rsidP="00010363">
      <w:pPr>
        <w:widowControl w:val="0"/>
        <w:shd w:val="clear" w:color="auto" w:fill="FFFFFF"/>
        <w:autoSpaceDE w:val="0"/>
        <w:autoSpaceDN w:val="0"/>
        <w:adjustRightInd w:val="0"/>
        <w:ind w:firstLine="851"/>
        <w:jc w:val="both"/>
        <w:rPr>
          <w:color w:val="000000"/>
          <w:spacing w:val="-5"/>
          <w:sz w:val="28"/>
          <w:szCs w:val="28"/>
        </w:rPr>
      </w:pPr>
      <w:r>
        <w:rPr>
          <w:sz w:val="28"/>
          <w:szCs w:val="28"/>
        </w:rPr>
        <w:t xml:space="preserve">2. </w:t>
      </w:r>
      <w:r>
        <w:rPr>
          <w:color w:val="000000"/>
          <w:spacing w:val="-5"/>
          <w:sz w:val="28"/>
          <w:szCs w:val="28"/>
        </w:rPr>
        <w:t>Клинические методы обследования аномалий верхних мочевых путей</w:t>
      </w:r>
    </w:p>
    <w:p w:rsidR="008D06CE" w:rsidRDefault="008D06CE" w:rsidP="00010363">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3. Лабораторные методы обследования</w:t>
      </w:r>
    </w:p>
    <w:p w:rsidR="008D06CE" w:rsidRDefault="008D06CE" w:rsidP="00010363">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4. Рентгенологические методы исследования</w:t>
      </w:r>
    </w:p>
    <w:p w:rsidR="008D06CE" w:rsidRDefault="008D06CE" w:rsidP="00010363">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5. Радиоизотопные методы исследования</w:t>
      </w:r>
    </w:p>
    <w:p w:rsidR="008D06CE" w:rsidRPr="00010363" w:rsidRDefault="008D06CE" w:rsidP="00010363">
      <w:pPr>
        <w:widowControl w:val="0"/>
        <w:shd w:val="clear" w:color="auto" w:fill="FFFFFF"/>
        <w:autoSpaceDE w:val="0"/>
        <w:autoSpaceDN w:val="0"/>
        <w:adjustRightInd w:val="0"/>
        <w:ind w:firstLine="851"/>
        <w:jc w:val="both"/>
        <w:rPr>
          <w:sz w:val="28"/>
          <w:szCs w:val="28"/>
        </w:rPr>
      </w:pPr>
      <w:r>
        <w:rPr>
          <w:color w:val="000000"/>
          <w:spacing w:val="-5"/>
          <w:sz w:val="28"/>
          <w:szCs w:val="28"/>
        </w:rPr>
        <w:t>6. Ультрозвуковые методы исследования</w:t>
      </w:r>
    </w:p>
    <w:p w:rsidR="008D06CE" w:rsidRDefault="008D06CE" w:rsidP="001D391E">
      <w:pPr>
        <w:jc w:val="both"/>
        <w:rPr>
          <w:sz w:val="28"/>
          <w:szCs w:val="28"/>
        </w:rPr>
      </w:pPr>
    </w:p>
    <w:p w:rsidR="008D06CE" w:rsidRDefault="008D06CE" w:rsidP="001D391E">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1D391E">
      <w:pPr>
        <w:jc w:val="both"/>
        <w:rPr>
          <w:b/>
          <w:bCs/>
          <w:color w:val="000000"/>
          <w:sz w:val="28"/>
          <w:szCs w:val="28"/>
        </w:rPr>
      </w:pPr>
    </w:p>
    <w:p w:rsidR="008D06CE" w:rsidRPr="00A16EE9" w:rsidRDefault="008D06CE" w:rsidP="00010363">
      <w:pPr>
        <w:widowControl w:val="0"/>
        <w:shd w:val="clear" w:color="auto" w:fill="FFFFFF"/>
        <w:ind w:left="228" w:hanging="228"/>
        <w:jc w:val="both"/>
        <w:rPr>
          <w:color w:val="000000"/>
          <w:sz w:val="28"/>
          <w:szCs w:val="28"/>
        </w:rPr>
      </w:pPr>
      <w:r>
        <w:rPr>
          <w:color w:val="000000"/>
          <w:sz w:val="28"/>
          <w:szCs w:val="28"/>
        </w:rPr>
        <w:lastRenderedPageBreak/>
        <w:t>1.К АНОМАЛИЯМ ВЗАИМООТНОШЕНИЯ НЕ ОТНОСИТСЯ</w:t>
      </w:r>
    </w:p>
    <w:p w:rsidR="008D06CE" w:rsidRPr="003B2C29" w:rsidRDefault="008D06CE" w:rsidP="007C0B4C">
      <w:pPr>
        <w:widowControl w:val="0"/>
        <w:numPr>
          <w:ilvl w:val="0"/>
          <w:numId w:val="260"/>
        </w:numPr>
        <w:shd w:val="clear" w:color="auto" w:fill="FFFFFF"/>
        <w:tabs>
          <w:tab w:val="left" w:pos="285"/>
        </w:tabs>
        <w:jc w:val="both"/>
        <w:rPr>
          <w:color w:val="000000"/>
          <w:sz w:val="28"/>
          <w:szCs w:val="28"/>
        </w:rPr>
      </w:pPr>
      <w:r w:rsidRPr="003B2C29">
        <w:rPr>
          <w:color w:val="000000"/>
          <w:sz w:val="28"/>
          <w:szCs w:val="28"/>
        </w:rPr>
        <w:t>Добавочная почка</w:t>
      </w:r>
    </w:p>
    <w:p w:rsidR="008D06CE" w:rsidRPr="003B2C29" w:rsidRDefault="008D06CE" w:rsidP="007C0B4C">
      <w:pPr>
        <w:widowControl w:val="0"/>
        <w:numPr>
          <w:ilvl w:val="0"/>
          <w:numId w:val="260"/>
        </w:numPr>
        <w:shd w:val="clear" w:color="auto" w:fill="FFFFFF"/>
        <w:tabs>
          <w:tab w:val="left" w:pos="285"/>
          <w:tab w:val="num" w:pos="2977"/>
        </w:tabs>
        <w:jc w:val="both"/>
        <w:rPr>
          <w:sz w:val="28"/>
          <w:szCs w:val="28"/>
        </w:rPr>
      </w:pPr>
      <w:r w:rsidRPr="003B2C29">
        <w:rPr>
          <w:color w:val="000000"/>
          <w:sz w:val="28"/>
          <w:szCs w:val="28"/>
        </w:rPr>
        <w:t>Подковообразная почка</w:t>
      </w:r>
    </w:p>
    <w:p w:rsidR="008D06CE" w:rsidRPr="003B2C29" w:rsidRDefault="008D06CE" w:rsidP="007C0B4C">
      <w:pPr>
        <w:widowControl w:val="0"/>
        <w:numPr>
          <w:ilvl w:val="0"/>
          <w:numId w:val="260"/>
        </w:numPr>
        <w:shd w:val="clear" w:color="auto" w:fill="FFFFFF"/>
        <w:tabs>
          <w:tab w:val="left" w:pos="285"/>
        </w:tabs>
        <w:jc w:val="both"/>
        <w:rPr>
          <w:sz w:val="28"/>
          <w:szCs w:val="28"/>
        </w:rPr>
      </w:pPr>
      <w:r w:rsidRPr="003B2C29">
        <w:rPr>
          <w:color w:val="000000"/>
          <w:sz w:val="28"/>
          <w:szCs w:val="28"/>
        </w:rPr>
        <w:t>Галетообразная почка</w:t>
      </w:r>
    </w:p>
    <w:p w:rsidR="008D06CE" w:rsidRPr="003B2C29" w:rsidRDefault="008D06CE" w:rsidP="007C0B4C">
      <w:pPr>
        <w:widowControl w:val="0"/>
        <w:numPr>
          <w:ilvl w:val="0"/>
          <w:numId w:val="260"/>
        </w:numPr>
        <w:shd w:val="clear" w:color="auto" w:fill="FFFFFF"/>
        <w:tabs>
          <w:tab w:val="left" w:pos="285"/>
        </w:tabs>
        <w:jc w:val="both"/>
        <w:rPr>
          <w:sz w:val="28"/>
          <w:szCs w:val="28"/>
        </w:rPr>
      </w:pPr>
      <w:r w:rsidRPr="003B2C29">
        <w:rPr>
          <w:color w:val="000000"/>
          <w:sz w:val="28"/>
          <w:szCs w:val="28"/>
        </w:rPr>
        <w:t>S-образная почка</w:t>
      </w:r>
    </w:p>
    <w:p w:rsidR="008D06CE" w:rsidRPr="00A16EE9" w:rsidRDefault="008D06CE" w:rsidP="00010363">
      <w:pPr>
        <w:widowControl w:val="0"/>
        <w:shd w:val="clear" w:color="auto" w:fill="FFFFFF"/>
        <w:jc w:val="both"/>
        <w:rPr>
          <w:sz w:val="28"/>
          <w:szCs w:val="28"/>
        </w:rPr>
      </w:pPr>
      <w:r>
        <w:rPr>
          <w:sz w:val="28"/>
          <w:szCs w:val="28"/>
        </w:rPr>
        <w:t xml:space="preserve">                                  д)L-образная почка</w:t>
      </w:r>
    </w:p>
    <w:p w:rsidR="008D06CE" w:rsidRDefault="008D06CE" w:rsidP="00010363">
      <w:pPr>
        <w:widowControl w:val="0"/>
        <w:shd w:val="clear" w:color="auto" w:fill="FFFFFF"/>
        <w:ind w:left="228" w:hanging="228"/>
        <w:jc w:val="both"/>
        <w:rPr>
          <w:color w:val="000000"/>
          <w:sz w:val="28"/>
          <w:szCs w:val="28"/>
        </w:rPr>
      </w:pPr>
    </w:p>
    <w:p w:rsidR="008D06CE" w:rsidRPr="00A16EE9" w:rsidRDefault="008D06CE" w:rsidP="00010363">
      <w:pPr>
        <w:widowControl w:val="0"/>
        <w:shd w:val="clear" w:color="auto" w:fill="FFFFFF"/>
        <w:ind w:left="228" w:hanging="228"/>
        <w:jc w:val="both"/>
        <w:rPr>
          <w:color w:val="000000"/>
          <w:sz w:val="28"/>
          <w:szCs w:val="28"/>
        </w:rPr>
      </w:pPr>
      <w:r>
        <w:rPr>
          <w:color w:val="000000"/>
          <w:sz w:val="28"/>
          <w:szCs w:val="28"/>
        </w:rPr>
        <w:t>2.ДЛЯ ДИСТОПИРОВАННОЙ ПОЧКИ НРЕ ХАРАКТЕРНО</w:t>
      </w:r>
    </w:p>
    <w:p w:rsidR="008D06CE" w:rsidRPr="003B2C29" w:rsidRDefault="008D06CE" w:rsidP="007C0B4C">
      <w:pPr>
        <w:widowControl w:val="0"/>
        <w:numPr>
          <w:ilvl w:val="0"/>
          <w:numId w:val="259"/>
        </w:numPr>
        <w:shd w:val="clear" w:color="auto" w:fill="FFFFFF"/>
        <w:tabs>
          <w:tab w:val="left" w:pos="285"/>
        </w:tabs>
        <w:jc w:val="both"/>
        <w:rPr>
          <w:color w:val="000000"/>
          <w:sz w:val="28"/>
          <w:szCs w:val="28"/>
        </w:rPr>
      </w:pPr>
      <w:r w:rsidRPr="003B2C29">
        <w:rPr>
          <w:color w:val="000000"/>
          <w:sz w:val="28"/>
          <w:szCs w:val="28"/>
        </w:rPr>
        <w:t xml:space="preserve">Боль в животе </w:t>
      </w:r>
    </w:p>
    <w:p w:rsidR="008D06CE" w:rsidRPr="003B2C29" w:rsidRDefault="008D06CE" w:rsidP="007C0B4C">
      <w:pPr>
        <w:widowControl w:val="0"/>
        <w:numPr>
          <w:ilvl w:val="0"/>
          <w:numId w:val="259"/>
        </w:numPr>
        <w:shd w:val="clear" w:color="auto" w:fill="FFFFFF"/>
        <w:tabs>
          <w:tab w:val="left" w:pos="285"/>
          <w:tab w:val="left" w:pos="2977"/>
          <w:tab w:val="left" w:pos="3402"/>
          <w:tab w:val="left" w:pos="3544"/>
        </w:tabs>
        <w:ind w:left="2268" w:firstLine="426"/>
        <w:jc w:val="both"/>
        <w:rPr>
          <w:sz w:val="28"/>
          <w:szCs w:val="28"/>
        </w:rPr>
      </w:pPr>
      <w:r w:rsidRPr="003B2C29">
        <w:rPr>
          <w:color w:val="000000"/>
          <w:sz w:val="28"/>
          <w:szCs w:val="28"/>
        </w:rPr>
        <w:t>Олигурия</w:t>
      </w:r>
    </w:p>
    <w:p w:rsidR="008D06CE" w:rsidRPr="003B2C29" w:rsidRDefault="008D06CE" w:rsidP="007C0B4C">
      <w:pPr>
        <w:widowControl w:val="0"/>
        <w:numPr>
          <w:ilvl w:val="0"/>
          <w:numId w:val="259"/>
        </w:numPr>
        <w:shd w:val="clear" w:color="auto" w:fill="FFFFFF"/>
        <w:tabs>
          <w:tab w:val="left" w:pos="285"/>
          <w:tab w:val="left" w:pos="1197"/>
        </w:tabs>
        <w:jc w:val="both"/>
        <w:rPr>
          <w:sz w:val="28"/>
          <w:szCs w:val="28"/>
        </w:rPr>
      </w:pPr>
      <w:r w:rsidRPr="003B2C29">
        <w:rPr>
          <w:color w:val="000000"/>
          <w:sz w:val="28"/>
          <w:szCs w:val="28"/>
        </w:rPr>
        <w:t xml:space="preserve">Пальпируемое </w:t>
      </w:r>
      <w:r w:rsidRPr="003B2C29">
        <w:rPr>
          <w:iCs/>
          <w:color w:val="000000"/>
          <w:sz w:val="28"/>
          <w:szCs w:val="28"/>
        </w:rPr>
        <w:t xml:space="preserve">опухолевидное </w:t>
      </w:r>
      <w:r w:rsidRPr="003B2C29">
        <w:rPr>
          <w:color w:val="000000"/>
          <w:sz w:val="28"/>
          <w:szCs w:val="28"/>
        </w:rPr>
        <w:t xml:space="preserve">образование в брюшной полости </w:t>
      </w:r>
    </w:p>
    <w:p w:rsidR="008D06CE" w:rsidRPr="003B2C29" w:rsidRDefault="008D06CE" w:rsidP="007C0B4C">
      <w:pPr>
        <w:widowControl w:val="0"/>
        <w:numPr>
          <w:ilvl w:val="0"/>
          <w:numId w:val="259"/>
        </w:numPr>
        <w:shd w:val="clear" w:color="auto" w:fill="FFFFFF"/>
        <w:tabs>
          <w:tab w:val="left" w:pos="285"/>
          <w:tab w:val="left" w:pos="1197"/>
        </w:tabs>
        <w:jc w:val="both"/>
        <w:rPr>
          <w:sz w:val="28"/>
          <w:szCs w:val="28"/>
        </w:rPr>
      </w:pPr>
      <w:r w:rsidRPr="003B2C29">
        <w:rPr>
          <w:color w:val="000000"/>
          <w:sz w:val="28"/>
          <w:szCs w:val="28"/>
        </w:rPr>
        <w:t>Частое болезненное мочеиспускание</w:t>
      </w:r>
    </w:p>
    <w:p w:rsidR="008D06CE" w:rsidRPr="00426693" w:rsidRDefault="008D06CE" w:rsidP="007C0B4C">
      <w:pPr>
        <w:widowControl w:val="0"/>
        <w:numPr>
          <w:ilvl w:val="0"/>
          <w:numId w:val="259"/>
        </w:numPr>
        <w:shd w:val="clear" w:color="auto" w:fill="FFFFFF"/>
        <w:tabs>
          <w:tab w:val="left" w:pos="285"/>
          <w:tab w:val="left" w:pos="1197"/>
          <w:tab w:val="left" w:pos="2977"/>
          <w:tab w:val="left" w:pos="3828"/>
        </w:tabs>
        <w:jc w:val="both"/>
        <w:rPr>
          <w:sz w:val="28"/>
          <w:szCs w:val="28"/>
        </w:rPr>
      </w:pPr>
      <w:r w:rsidRPr="003B2C29">
        <w:rPr>
          <w:color w:val="000000"/>
          <w:sz w:val="28"/>
          <w:szCs w:val="28"/>
        </w:rPr>
        <w:t>При почечной ангиографии отхождение почечной артерии выше или ниже нормального уровн</w:t>
      </w:r>
    </w:p>
    <w:p w:rsidR="008D06CE" w:rsidRDefault="008D06CE" w:rsidP="00010363">
      <w:pPr>
        <w:widowControl w:val="0"/>
        <w:shd w:val="clear" w:color="auto" w:fill="FFFFFF"/>
        <w:tabs>
          <w:tab w:val="left" w:pos="1197"/>
        </w:tabs>
        <w:ind w:left="228" w:hanging="228"/>
        <w:jc w:val="both"/>
        <w:rPr>
          <w:color w:val="000000"/>
          <w:sz w:val="28"/>
          <w:szCs w:val="28"/>
        </w:rPr>
      </w:pPr>
    </w:p>
    <w:p w:rsidR="008D06CE" w:rsidRPr="00426693" w:rsidRDefault="008D06CE" w:rsidP="00010363">
      <w:pPr>
        <w:widowControl w:val="0"/>
        <w:shd w:val="clear" w:color="auto" w:fill="FFFFFF"/>
        <w:tabs>
          <w:tab w:val="left" w:pos="1197"/>
        </w:tabs>
        <w:ind w:left="228" w:hanging="228"/>
        <w:jc w:val="both"/>
        <w:rPr>
          <w:sz w:val="28"/>
          <w:szCs w:val="28"/>
        </w:rPr>
      </w:pPr>
      <w:r w:rsidRPr="00426693">
        <w:rPr>
          <w:color w:val="000000"/>
          <w:sz w:val="28"/>
          <w:szCs w:val="28"/>
        </w:rPr>
        <w:t>3</w:t>
      </w:r>
      <w:r>
        <w:rPr>
          <w:color w:val="000000"/>
          <w:sz w:val="28"/>
          <w:szCs w:val="28"/>
        </w:rPr>
        <w:t>. ДЛЯ ОДНОСТОРОННЕЙ АГЕНЕЗИИ НЕ ХАРАКТЕРНО</w:t>
      </w:r>
    </w:p>
    <w:p w:rsidR="008D06CE" w:rsidRPr="003B2C29" w:rsidRDefault="008D06CE" w:rsidP="007C0B4C">
      <w:pPr>
        <w:widowControl w:val="0"/>
        <w:numPr>
          <w:ilvl w:val="0"/>
          <w:numId w:val="258"/>
        </w:numPr>
        <w:shd w:val="clear" w:color="auto" w:fill="FFFFFF"/>
        <w:tabs>
          <w:tab w:val="left" w:pos="285"/>
          <w:tab w:val="left" w:pos="1197"/>
        </w:tabs>
        <w:jc w:val="both"/>
        <w:rPr>
          <w:color w:val="000000"/>
          <w:sz w:val="28"/>
          <w:szCs w:val="28"/>
        </w:rPr>
      </w:pPr>
      <w:r w:rsidRPr="003B2C29">
        <w:rPr>
          <w:color w:val="000000"/>
          <w:sz w:val="28"/>
          <w:szCs w:val="28"/>
        </w:rPr>
        <w:t>Клинических проявлений может не быть</w:t>
      </w:r>
    </w:p>
    <w:p w:rsidR="008D06CE" w:rsidRPr="003B2C29" w:rsidRDefault="008D06CE" w:rsidP="007C0B4C">
      <w:pPr>
        <w:widowControl w:val="0"/>
        <w:numPr>
          <w:ilvl w:val="0"/>
          <w:numId w:val="258"/>
        </w:numPr>
        <w:shd w:val="clear" w:color="auto" w:fill="FFFFFF"/>
        <w:tabs>
          <w:tab w:val="left" w:pos="285"/>
          <w:tab w:val="left" w:pos="1197"/>
          <w:tab w:val="left" w:pos="2977"/>
          <w:tab w:val="left" w:pos="4111"/>
        </w:tabs>
        <w:jc w:val="both"/>
        <w:rPr>
          <w:sz w:val="28"/>
          <w:szCs w:val="28"/>
        </w:rPr>
      </w:pPr>
      <w:r w:rsidRPr="003B2C29">
        <w:rPr>
          <w:color w:val="000000"/>
          <w:sz w:val="28"/>
          <w:szCs w:val="28"/>
        </w:rPr>
        <w:t>При экскреторной урографии - отсутствие контраста на стороне поражения</w:t>
      </w:r>
    </w:p>
    <w:p w:rsidR="008D06CE" w:rsidRPr="003B2C29" w:rsidRDefault="008D06CE" w:rsidP="007C0B4C">
      <w:pPr>
        <w:widowControl w:val="0"/>
        <w:numPr>
          <w:ilvl w:val="0"/>
          <w:numId w:val="258"/>
        </w:numPr>
        <w:shd w:val="clear" w:color="auto" w:fill="FFFFFF"/>
        <w:tabs>
          <w:tab w:val="left" w:pos="285"/>
          <w:tab w:val="left" w:pos="1197"/>
        </w:tabs>
        <w:jc w:val="both"/>
        <w:rPr>
          <w:sz w:val="28"/>
          <w:szCs w:val="28"/>
        </w:rPr>
      </w:pPr>
      <w:r w:rsidRPr="003B2C29">
        <w:rPr>
          <w:color w:val="000000"/>
          <w:sz w:val="28"/>
          <w:szCs w:val="28"/>
        </w:rPr>
        <w:t>При цистоскопии - добавочное устье мочеточника</w:t>
      </w:r>
    </w:p>
    <w:p w:rsidR="008D06CE" w:rsidRPr="003B2C29" w:rsidRDefault="008D06CE" w:rsidP="007C0B4C">
      <w:pPr>
        <w:widowControl w:val="0"/>
        <w:numPr>
          <w:ilvl w:val="0"/>
          <w:numId w:val="258"/>
        </w:numPr>
        <w:shd w:val="clear" w:color="auto" w:fill="FFFFFF"/>
        <w:tabs>
          <w:tab w:val="left" w:pos="285"/>
          <w:tab w:val="left" w:pos="1197"/>
        </w:tabs>
        <w:jc w:val="both"/>
        <w:rPr>
          <w:sz w:val="28"/>
          <w:szCs w:val="28"/>
        </w:rPr>
      </w:pPr>
      <w:r w:rsidRPr="003B2C29">
        <w:rPr>
          <w:color w:val="000000"/>
          <w:sz w:val="28"/>
          <w:szCs w:val="28"/>
        </w:rPr>
        <w:t>При цистоскопии - гемиатрофия треутольника Льето</w:t>
      </w:r>
    </w:p>
    <w:p w:rsidR="008D06CE" w:rsidRPr="003B2C29" w:rsidRDefault="008D06CE" w:rsidP="007C0B4C">
      <w:pPr>
        <w:widowControl w:val="0"/>
        <w:numPr>
          <w:ilvl w:val="0"/>
          <w:numId w:val="258"/>
        </w:numPr>
        <w:shd w:val="clear" w:color="auto" w:fill="FFFFFF"/>
        <w:tabs>
          <w:tab w:val="left" w:pos="285"/>
          <w:tab w:val="left" w:pos="1197"/>
          <w:tab w:val="left" w:pos="2977"/>
        </w:tabs>
        <w:jc w:val="both"/>
        <w:rPr>
          <w:sz w:val="28"/>
          <w:szCs w:val="28"/>
        </w:rPr>
      </w:pPr>
      <w:r w:rsidRPr="003B2C29">
        <w:rPr>
          <w:color w:val="000000"/>
          <w:sz w:val="28"/>
          <w:szCs w:val="28"/>
        </w:rPr>
        <w:t>При ангиографии - отсутствие почечной артерии на стороне поражения</w:t>
      </w:r>
    </w:p>
    <w:p w:rsidR="008D06CE" w:rsidRDefault="008D06CE" w:rsidP="00010363">
      <w:pPr>
        <w:widowControl w:val="0"/>
        <w:tabs>
          <w:tab w:val="left" w:pos="1197"/>
        </w:tabs>
        <w:jc w:val="both"/>
        <w:rPr>
          <w:sz w:val="28"/>
          <w:szCs w:val="28"/>
        </w:rPr>
      </w:pPr>
    </w:p>
    <w:p w:rsidR="008D06CE" w:rsidRPr="00426693" w:rsidRDefault="008D06CE" w:rsidP="00010363">
      <w:pPr>
        <w:widowControl w:val="0"/>
        <w:tabs>
          <w:tab w:val="left" w:pos="1197"/>
        </w:tabs>
        <w:jc w:val="both"/>
        <w:rPr>
          <w:sz w:val="28"/>
          <w:szCs w:val="28"/>
        </w:rPr>
      </w:pPr>
      <w:r>
        <w:rPr>
          <w:sz w:val="28"/>
          <w:szCs w:val="28"/>
        </w:rPr>
        <w:t>4.ДЛЯ ПОДКОВООБРАЗНОЙ ПОЧКИ НЕ ХАРАКТЕРНО</w:t>
      </w:r>
    </w:p>
    <w:p w:rsidR="008D06CE" w:rsidRPr="003B2C29" w:rsidRDefault="008D06CE" w:rsidP="007C0B4C">
      <w:pPr>
        <w:widowControl w:val="0"/>
        <w:numPr>
          <w:ilvl w:val="0"/>
          <w:numId w:val="256"/>
        </w:numPr>
        <w:tabs>
          <w:tab w:val="left" w:pos="285"/>
          <w:tab w:val="left" w:pos="1197"/>
        </w:tabs>
        <w:jc w:val="both"/>
        <w:rPr>
          <w:sz w:val="28"/>
          <w:szCs w:val="28"/>
        </w:rPr>
      </w:pPr>
      <w:r w:rsidRPr="003B2C29">
        <w:rPr>
          <w:sz w:val="28"/>
          <w:szCs w:val="28"/>
        </w:rPr>
        <w:t>Положительный симптом Ровзинга</w:t>
      </w:r>
    </w:p>
    <w:p w:rsidR="008D06CE" w:rsidRPr="003B2C29" w:rsidRDefault="008D06CE" w:rsidP="007C0B4C">
      <w:pPr>
        <w:widowControl w:val="0"/>
        <w:numPr>
          <w:ilvl w:val="0"/>
          <w:numId w:val="256"/>
        </w:numPr>
        <w:tabs>
          <w:tab w:val="left" w:pos="285"/>
          <w:tab w:val="left" w:pos="1197"/>
          <w:tab w:val="left" w:pos="2977"/>
        </w:tabs>
        <w:jc w:val="both"/>
        <w:rPr>
          <w:sz w:val="28"/>
          <w:szCs w:val="28"/>
        </w:rPr>
      </w:pPr>
      <w:r w:rsidRPr="003B2C29">
        <w:rPr>
          <w:sz w:val="28"/>
          <w:szCs w:val="28"/>
        </w:rPr>
        <w:t>Пальпируемое опухолевидное образование в брюшной полости симметрично от позвоночника</w:t>
      </w:r>
    </w:p>
    <w:p w:rsidR="008D06CE" w:rsidRPr="003B2C29" w:rsidRDefault="008D06CE" w:rsidP="007C0B4C">
      <w:pPr>
        <w:widowControl w:val="0"/>
        <w:numPr>
          <w:ilvl w:val="0"/>
          <w:numId w:val="256"/>
        </w:numPr>
        <w:tabs>
          <w:tab w:val="left" w:pos="285"/>
          <w:tab w:val="left" w:pos="1197"/>
        </w:tabs>
        <w:jc w:val="both"/>
        <w:rPr>
          <w:sz w:val="28"/>
          <w:szCs w:val="28"/>
        </w:rPr>
      </w:pPr>
      <w:r w:rsidRPr="003B2C29">
        <w:rPr>
          <w:sz w:val="28"/>
          <w:szCs w:val="28"/>
        </w:rPr>
        <w:t>Боли в животе</w:t>
      </w:r>
    </w:p>
    <w:p w:rsidR="008D06CE" w:rsidRPr="003B2C29" w:rsidRDefault="008D06CE" w:rsidP="007C0B4C">
      <w:pPr>
        <w:widowControl w:val="0"/>
        <w:numPr>
          <w:ilvl w:val="0"/>
          <w:numId w:val="256"/>
        </w:numPr>
        <w:tabs>
          <w:tab w:val="left" w:pos="285"/>
          <w:tab w:val="left" w:pos="1197"/>
        </w:tabs>
        <w:jc w:val="both"/>
        <w:rPr>
          <w:sz w:val="28"/>
          <w:szCs w:val="28"/>
        </w:rPr>
      </w:pPr>
      <w:r w:rsidRPr="003B2C29">
        <w:rPr>
          <w:sz w:val="28"/>
          <w:szCs w:val="28"/>
        </w:rPr>
        <w:t>Сосудистые нарушения в нижних конечностях</w:t>
      </w:r>
    </w:p>
    <w:p w:rsidR="008D06CE" w:rsidRPr="00426693" w:rsidRDefault="008D06CE" w:rsidP="007C0B4C">
      <w:pPr>
        <w:widowControl w:val="0"/>
        <w:numPr>
          <w:ilvl w:val="0"/>
          <w:numId w:val="256"/>
        </w:numPr>
        <w:tabs>
          <w:tab w:val="left" w:pos="285"/>
          <w:tab w:val="left" w:pos="2977"/>
        </w:tabs>
        <w:jc w:val="both"/>
        <w:rPr>
          <w:sz w:val="28"/>
          <w:szCs w:val="28"/>
        </w:rPr>
      </w:pPr>
      <w:r w:rsidRPr="003B2C29">
        <w:rPr>
          <w:sz w:val="28"/>
          <w:szCs w:val="28"/>
        </w:rPr>
        <w:t>Гипоизостенурия</w:t>
      </w:r>
    </w:p>
    <w:p w:rsidR="008D06CE" w:rsidRDefault="008D06CE" w:rsidP="00010363">
      <w:pPr>
        <w:widowControl w:val="0"/>
        <w:ind w:left="228" w:hanging="228"/>
        <w:jc w:val="both"/>
        <w:rPr>
          <w:sz w:val="28"/>
          <w:szCs w:val="28"/>
        </w:rPr>
      </w:pPr>
    </w:p>
    <w:p w:rsidR="008D06CE" w:rsidRPr="003B2C29" w:rsidRDefault="008D06CE" w:rsidP="00010363">
      <w:pPr>
        <w:widowControl w:val="0"/>
        <w:ind w:left="228" w:hanging="228"/>
        <w:jc w:val="both"/>
        <w:rPr>
          <w:b/>
          <w:sz w:val="28"/>
          <w:szCs w:val="28"/>
        </w:rPr>
      </w:pPr>
      <w:r>
        <w:rPr>
          <w:sz w:val="28"/>
          <w:szCs w:val="28"/>
        </w:rPr>
        <w:t>5</w:t>
      </w:r>
      <w:r w:rsidRPr="003B2C29">
        <w:rPr>
          <w:b/>
          <w:sz w:val="28"/>
          <w:szCs w:val="28"/>
        </w:rPr>
        <w:t>.</w:t>
      </w:r>
      <w:r w:rsidRPr="009442CC">
        <w:rPr>
          <w:sz w:val="28"/>
          <w:szCs w:val="28"/>
        </w:rPr>
        <w:t>ПЕРЕЧИСЛИТЕ ЗАБОЛЕВАНИЯ</w:t>
      </w:r>
      <w:r>
        <w:rPr>
          <w:sz w:val="28"/>
          <w:szCs w:val="28"/>
        </w:rPr>
        <w:t>,КОТОРЫЕ МОГУТ РАЗВИВАТЬСЯ В УДВОЕННОЙ ПОЧКЕ</w:t>
      </w:r>
    </w:p>
    <w:p w:rsidR="008D06CE" w:rsidRPr="003B2C29" w:rsidRDefault="008D06CE" w:rsidP="007C0B4C">
      <w:pPr>
        <w:widowControl w:val="0"/>
        <w:numPr>
          <w:ilvl w:val="0"/>
          <w:numId w:val="255"/>
        </w:numPr>
        <w:tabs>
          <w:tab w:val="left" w:pos="285"/>
        </w:tabs>
        <w:jc w:val="both"/>
        <w:rPr>
          <w:sz w:val="28"/>
          <w:szCs w:val="28"/>
        </w:rPr>
      </w:pPr>
      <w:r w:rsidRPr="003B2C29">
        <w:rPr>
          <w:sz w:val="28"/>
          <w:szCs w:val="28"/>
        </w:rPr>
        <w:t>Хронический пиелонефрит</w:t>
      </w:r>
    </w:p>
    <w:p w:rsidR="008D06CE" w:rsidRPr="003B2C29" w:rsidRDefault="008D06CE" w:rsidP="007C0B4C">
      <w:pPr>
        <w:widowControl w:val="0"/>
        <w:numPr>
          <w:ilvl w:val="0"/>
          <w:numId w:val="255"/>
        </w:numPr>
        <w:tabs>
          <w:tab w:val="left" w:pos="285"/>
          <w:tab w:val="left" w:pos="2977"/>
        </w:tabs>
        <w:jc w:val="both"/>
        <w:rPr>
          <w:sz w:val="28"/>
          <w:szCs w:val="28"/>
        </w:rPr>
      </w:pPr>
      <w:r w:rsidRPr="003B2C29">
        <w:rPr>
          <w:sz w:val="28"/>
          <w:szCs w:val="28"/>
        </w:rPr>
        <w:t>Гидронефроз</w:t>
      </w:r>
    </w:p>
    <w:p w:rsidR="008D06CE" w:rsidRPr="003B2C29" w:rsidRDefault="008D06CE" w:rsidP="007C0B4C">
      <w:pPr>
        <w:widowControl w:val="0"/>
        <w:numPr>
          <w:ilvl w:val="0"/>
          <w:numId w:val="255"/>
        </w:numPr>
        <w:tabs>
          <w:tab w:val="left" w:pos="285"/>
        </w:tabs>
        <w:jc w:val="both"/>
        <w:rPr>
          <w:sz w:val="28"/>
          <w:szCs w:val="28"/>
        </w:rPr>
      </w:pPr>
      <w:r w:rsidRPr="003B2C29">
        <w:rPr>
          <w:sz w:val="28"/>
          <w:szCs w:val="28"/>
        </w:rPr>
        <w:t>Уролитиаз</w:t>
      </w:r>
    </w:p>
    <w:p w:rsidR="008D06CE" w:rsidRPr="003B2C29" w:rsidRDefault="008D06CE" w:rsidP="007C0B4C">
      <w:pPr>
        <w:widowControl w:val="0"/>
        <w:numPr>
          <w:ilvl w:val="0"/>
          <w:numId w:val="255"/>
        </w:numPr>
        <w:tabs>
          <w:tab w:val="left" w:pos="285"/>
        </w:tabs>
        <w:jc w:val="both"/>
        <w:rPr>
          <w:sz w:val="28"/>
          <w:szCs w:val="28"/>
        </w:rPr>
      </w:pPr>
      <w:r w:rsidRPr="003B2C29">
        <w:rPr>
          <w:sz w:val="28"/>
          <w:szCs w:val="28"/>
        </w:rPr>
        <w:t>Уретерогидронефроз</w:t>
      </w:r>
    </w:p>
    <w:p w:rsidR="008D06CE" w:rsidRPr="009442CC" w:rsidRDefault="008D06CE" w:rsidP="007C0B4C">
      <w:pPr>
        <w:widowControl w:val="0"/>
        <w:numPr>
          <w:ilvl w:val="0"/>
          <w:numId w:val="255"/>
        </w:numPr>
        <w:tabs>
          <w:tab w:val="left" w:pos="285"/>
          <w:tab w:val="left" w:pos="2977"/>
        </w:tabs>
        <w:jc w:val="both"/>
        <w:rPr>
          <w:sz w:val="28"/>
          <w:szCs w:val="28"/>
        </w:rPr>
      </w:pPr>
      <w:r w:rsidRPr="003B2C29">
        <w:rPr>
          <w:sz w:val="28"/>
          <w:szCs w:val="28"/>
        </w:rPr>
        <w:t>Все вышеперечисленные пункты верны</w:t>
      </w:r>
    </w:p>
    <w:p w:rsidR="008D06CE" w:rsidRDefault="008D06CE" w:rsidP="00010363">
      <w:pPr>
        <w:widowControl w:val="0"/>
        <w:ind w:left="228" w:hanging="228"/>
        <w:jc w:val="both"/>
        <w:rPr>
          <w:sz w:val="28"/>
          <w:szCs w:val="28"/>
        </w:rPr>
      </w:pPr>
    </w:p>
    <w:p w:rsidR="008D06CE" w:rsidRPr="009442CC" w:rsidRDefault="008D06CE" w:rsidP="00010363">
      <w:pPr>
        <w:widowControl w:val="0"/>
        <w:ind w:left="228" w:hanging="228"/>
        <w:jc w:val="both"/>
        <w:rPr>
          <w:sz w:val="28"/>
          <w:szCs w:val="28"/>
        </w:rPr>
      </w:pPr>
      <w:r>
        <w:rPr>
          <w:sz w:val="28"/>
          <w:szCs w:val="28"/>
        </w:rPr>
        <w:t>6.ПРИ ПОДКОВООБРАЗНОЙ ПОЧКЕ НА РЕНТГЕНОГРАММЕ ОТСУТСТВУЕТ</w:t>
      </w:r>
    </w:p>
    <w:p w:rsidR="008D06CE" w:rsidRPr="003B2C29" w:rsidRDefault="008D06CE" w:rsidP="007C0B4C">
      <w:pPr>
        <w:widowControl w:val="0"/>
        <w:numPr>
          <w:ilvl w:val="0"/>
          <w:numId w:val="254"/>
        </w:numPr>
        <w:tabs>
          <w:tab w:val="left" w:pos="285"/>
        </w:tabs>
        <w:jc w:val="both"/>
        <w:rPr>
          <w:sz w:val="28"/>
          <w:szCs w:val="28"/>
        </w:rPr>
      </w:pPr>
      <w:r w:rsidRPr="003B2C29">
        <w:rPr>
          <w:sz w:val="28"/>
          <w:szCs w:val="28"/>
        </w:rPr>
        <w:t xml:space="preserve">На экскреторной урограмме чашечки обращены </w:t>
      </w:r>
      <w:r w:rsidRPr="003B2C29">
        <w:rPr>
          <w:sz w:val="28"/>
          <w:szCs w:val="28"/>
        </w:rPr>
        <w:lastRenderedPageBreak/>
        <w:t>кпереди и медиально</w:t>
      </w:r>
    </w:p>
    <w:p w:rsidR="008D06CE" w:rsidRPr="003B2C29" w:rsidRDefault="008D06CE" w:rsidP="007C0B4C">
      <w:pPr>
        <w:widowControl w:val="0"/>
        <w:numPr>
          <w:ilvl w:val="0"/>
          <w:numId w:val="254"/>
        </w:numPr>
        <w:tabs>
          <w:tab w:val="left" w:pos="285"/>
        </w:tabs>
        <w:jc w:val="both"/>
        <w:rPr>
          <w:sz w:val="28"/>
          <w:szCs w:val="28"/>
        </w:rPr>
      </w:pPr>
      <w:r w:rsidRPr="003B2C29">
        <w:rPr>
          <w:sz w:val="28"/>
          <w:szCs w:val="28"/>
        </w:rPr>
        <w:t>Мочеточники образуют симптом «вазы» на экскреторной урограмме</w:t>
      </w:r>
    </w:p>
    <w:p w:rsidR="008D06CE" w:rsidRPr="003B2C29" w:rsidRDefault="008D06CE" w:rsidP="007C0B4C">
      <w:pPr>
        <w:widowControl w:val="0"/>
        <w:numPr>
          <w:ilvl w:val="0"/>
          <w:numId w:val="254"/>
        </w:numPr>
        <w:tabs>
          <w:tab w:val="left" w:pos="285"/>
        </w:tabs>
        <w:jc w:val="both"/>
        <w:rPr>
          <w:sz w:val="28"/>
          <w:szCs w:val="28"/>
        </w:rPr>
      </w:pPr>
      <w:r w:rsidRPr="003B2C29">
        <w:rPr>
          <w:sz w:val="28"/>
          <w:szCs w:val="28"/>
        </w:rPr>
        <w:t>Мочеточники образуют симптом «букета цветов»</w:t>
      </w:r>
    </w:p>
    <w:p w:rsidR="008D06CE" w:rsidRPr="003B2C29" w:rsidRDefault="008D06CE" w:rsidP="007C0B4C">
      <w:pPr>
        <w:widowControl w:val="0"/>
        <w:numPr>
          <w:ilvl w:val="0"/>
          <w:numId w:val="254"/>
        </w:numPr>
        <w:tabs>
          <w:tab w:val="left" w:pos="285"/>
        </w:tabs>
        <w:jc w:val="both"/>
        <w:rPr>
          <w:sz w:val="28"/>
          <w:szCs w:val="28"/>
        </w:rPr>
      </w:pPr>
      <w:r w:rsidRPr="003B2C29">
        <w:rPr>
          <w:sz w:val="28"/>
          <w:szCs w:val="28"/>
        </w:rPr>
        <w:t>При почечной ангиографии – рассыпной тип кровоснабжения</w:t>
      </w:r>
    </w:p>
    <w:p w:rsidR="008D06CE" w:rsidRPr="003B2C29" w:rsidRDefault="008D06CE" w:rsidP="007C0B4C">
      <w:pPr>
        <w:widowControl w:val="0"/>
        <w:numPr>
          <w:ilvl w:val="0"/>
          <w:numId w:val="254"/>
        </w:numPr>
        <w:tabs>
          <w:tab w:val="left" w:pos="285"/>
        </w:tabs>
        <w:jc w:val="both"/>
        <w:rPr>
          <w:sz w:val="28"/>
          <w:szCs w:val="28"/>
        </w:rPr>
      </w:pPr>
      <w:r w:rsidRPr="003B2C29">
        <w:rPr>
          <w:sz w:val="28"/>
          <w:szCs w:val="28"/>
        </w:rPr>
        <w:t>При почечной ангиографии – сращение почки</w:t>
      </w:r>
    </w:p>
    <w:p w:rsidR="008D06CE" w:rsidRDefault="008D06CE" w:rsidP="00010363">
      <w:pPr>
        <w:widowControl w:val="0"/>
        <w:shd w:val="clear" w:color="auto" w:fill="FFFFFF"/>
        <w:jc w:val="both"/>
        <w:rPr>
          <w:b/>
          <w:sz w:val="28"/>
          <w:szCs w:val="28"/>
        </w:rPr>
      </w:pPr>
    </w:p>
    <w:p w:rsidR="008D06CE" w:rsidRPr="009442CC" w:rsidRDefault="008D06CE" w:rsidP="00010363">
      <w:pPr>
        <w:widowControl w:val="0"/>
        <w:shd w:val="clear" w:color="auto" w:fill="FFFFFF"/>
        <w:jc w:val="both"/>
        <w:rPr>
          <w:sz w:val="28"/>
          <w:szCs w:val="28"/>
        </w:rPr>
      </w:pPr>
      <w:r>
        <w:rPr>
          <w:b/>
          <w:sz w:val="28"/>
          <w:szCs w:val="28"/>
        </w:rPr>
        <w:t>7</w:t>
      </w:r>
      <w:r>
        <w:rPr>
          <w:sz w:val="28"/>
          <w:szCs w:val="28"/>
        </w:rPr>
        <w:t>.ДЛЯ ДИАГНОСТИКИ УДВОЕННЙЯ ПОЧКИ НЕ ЦЕЛЕСООБРАЗНО ИСПОЛЬЗОВАТЬ</w:t>
      </w:r>
    </w:p>
    <w:p w:rsidR="008D06CE" w:rsidRPr="003B2C29" w:rsidRDefault="008D06CE" w:rsidP="007C0B4C">
      <w:pPr>
        <w:widowControl w:val="0"/>
        <w:numPr>
          <w:ilvl w:val="0"/>
          <w:numId w:val="253"/>
        </w:numPr>
        <w:shd w:val="clear" w:color="auto" w:fill="FFFFFF"/>
        <w:tabs>
          <w:tab w:val="left" w:pos="285"/>
        </w:tabs>
        <w:jc w:val="both"/>
        <w:rPr>
          <w:sz w:val="28"/>
          <w:szCs w:val="28"/>
        </w:rPr>
      </w:pPr>
      <w:r w:rsidRPr="003B2C29">
        <w:rPr>
          <w:sz w:val="28"/>
          <w:szCs w:val="28"/>
        </w:rPr>
        <w:t>Цистоскопия</w:t>
      </w:r>
    </w:p>
    <w:p w:rsidR="008D06CE" w:rsidRPr="003B2C29" w:rsidRDefault="008D06CE" w:rsidP="007C0B4C">
      <w:pPr>
        <w:widowControl w:val="0"/>
        <w:numPr>
          <w:ilvl w:val="0"/>
          <w:numId w:val="253"/>
        </w:numPr>
        <w:shd w:val="clear" w:color="auto" w:fill="FFFFFF"/>
        <w:tabs>
          <w:tab w:val="left" w:pos="285"/>
        </w:tabs>
        <w:jc w:val="both"/>
        <w:rPr>
          <w:sz w:val="28"/>
          <w:szCs w:val="28"/>
        </w:rPr>
      </w:pPr>
      <w:r w:rsidRPr="003B2C29">
        <w:rPr>
          <w:sz w:val="28"/>
          <w:szCs w:val="28"/>
        </w:rPr>
        <w:t xml:space="preserve">Экскреторная урография </w:t>
      </w:r>
    </w:p>
    <w:p w:rsidR="008D06CE" w:rsidRPr="003B2C29" w:rsidRDefault="008D06CE" w:rsidP="007C0B4C">
      <w:pPr>
        <w:widowControl w:val="0"/>
        <w:numPr>
          <w:ilvl w:val="0"/>
          <w:numId w:val="253"/>
        </w:numPr>
        <w:shd w:val="clear" w:color="auto" w:fill="FFFFFF"/>
        <w:tabs>
          <w:tab w:val="left" w:pos="285"/>
        </w:tabs>
        <w:jc w:val="both"/>
        <w:rPr>
          <w:sz w:val="28"/>
          <w:szCs w:val="28"/>
        </w:rPr>
      </w:pPr>
      <w:r w:rsidRPr="003B2C29">
        <w:rPr>
          <w:sz w:val="28"/>
          <w:szCs w:val="28"/>
        </w:rPr>
        <w:t xml:space="preserve">Почечная ангиография </w:t>
      </w:r>
    </w:p>
    <w:p w:rsidR="008D06CE" w:rsidRPr="003B2C29" w:rsidRDefault="008D06CE" w:rsidP="007C0B4C">
      <w:pPr>
        <w:widowControl w:val="0"/>
        <w:numPr>
          <w:ilvl w:val="0"/>
          <w:numId w:val="253"/>
        </w:numPr>
        <w:shd w:val="clear" w:color="auto" w:fill="FFFFFF"/>
        <w:tabs>
          <w:tab w:val="left" w:pos="285"/>
        </w:tabs>
        <w:jc w:val="both"/>
        <w:rPr>
          <w:sz w:val="28"/>
          <w:szCs w:val="28"/>
        </w:rPr>
      </w:pPr>
      <w:r w:rsidRPr="003B2C29">
        <w:rPr>
          <w:sz w:val="28"/>
          <w:szCs w:val="28"/>
        </w:rPr>
        <w:t>Урофлоуметрия</w:t>
      </w:r>
    </w:p>
    <w:p w:rsidR="008D06CE" w:rsidRPr="003B2C29" w:rsidRDefault="008D06CE" w:rsidP="007C0B4C">
      <w:pPr>
        <w:widowControl w:val="0"/>
        <w:numPr>
          <w:ilvl w:val="0"/>
          <w:numId w:val="253"/>
        </w:numPr>
        <w:shd w:val="clear" w:color="auto" w:fill="FFFFFF"/>
        <w:tabs>
          <w:tab w:val="left" w:pos="285"/>
          <w:tab w:val="left" w:pos="2977"/>
        </w:tabs>
        <w:jc w:val="both"/>
        <w:rPr>
          <w:sz w:val="28"/>
          <w:szCs w:val="28"/>
        </w:rPr>
      </w:pPr>
      <w:r>
        <w:rPr>
          <w:sz w:val="28"/>
          <w:szCs w:val="28"/>
        </w:rPr>
        <w:t>КТ</w:t>
      </w:r>
    </w:p>
    <w:p w:rsidR="008D06CE" w:rsidRDefault="008D06CE" w:rsidP="00010363">
      <w:pPr>
        <w:widowControl w:val="0"/>
        <w:shd w:val="clear" w:color="auto" w:fill="FFFFFF"/>
        <w:jc w:val="both"/>
        <w:rPr>
          <w:sz w:val="28"/>
          <w:szCs w:val="28"/>
        </w:rPr>
      </w:pPr>
    </w:p>
    <w:p w:rsidR="008D06CE" w:rsidRPr="003B2C29" w:rsidRDefault="008D06CE" w:rsidP="00010363">
      <w:pPr>
        <w:widowControl w:val="0"/>
        <w:shd w:val="clear" w:color="auto" w:fill="FFFFFF"/>
        <w:jc w:val="both"/>
        <w:rPr>
          <w:b/>
          <w:iCs/>
          <w:sz w:val="28"/>
          <w:szCs w:val="28"/>
        </w:rPr>
      </w:pPr>
      <w:r>
        <w:rPr>
          <w:sz w:val="28"/>
          <w:szCs w:val="28"/>
        </w:rPr>
        <w:t>8.В ЛЕЧЕНИИ ПОЛИКИСТОЗА НЕ ПРИМЕНЯЕТСЯ</w:t>
      </w:r>
      <w:r w:rsidRPr="003B2C29">
        <w:rPr>
          <w:b/>
          <w:iCs/>
          <w:sz w:val="28"/>
          <w:szCs w:val="28"/>
        </w:rPr>
        <w:t xml:space="preserve"> </w:t>
      </w:r>
    </w:p>
    <w:p w:rsidR="008D06CE" w:rsidRPr="003B2C29" w:rsidRDefault="008D06CE" w:rsidP="007C0B4C">
      <w:pPr>
        <w:widowControl w:val="0"/>
        <w:numPr>
          <w:ilvl w:val="0"/>
          <w:numId w:val="257"/>
        </w:numPr>
        <w:shd w:val="clear" w:color="auto" w:fill="FFFFFF"/>
        <w:tabs>
          <w:tab w:val="left" w:pos="285"/>
        </w:tabs>
        <w:jc w:val="both"/>
        <w:rPr>
          <w:sz w:val="28"/>
          <w:szCs w:val="28"/>
        </w:rPr>
      </w:pPr>
      <w:r w:rsidRPr="003B2C29">
        <w:rPr>
          <w:sz w:val="28"/>
          <w:szCs w:val="28"/>
        </w:rPr>
        <w:t>Игнипунктура</w:t>
      </w:r>
    </w:p>
    <w:p w:rsidR="008D06CE" w:rsidRPr="003B2C29" w:rsidRDefault="008D06CE" w:rsidP="007C0B4C">
      <w:pPr>
        <w:widowControl w:val="0"/>
        <w:numPr>
          <w:ilvl w:val="0"/>
          <w:numId w:val="257"/>
        </w:numPr>
        <w:shd w:val="clear" w:color="auto" w:fill="FFFFFF"/>
        <w:tabs>
          <w:tab w:val="left" w:pos="285"/>
          <w:tab w:val="left" w:pos="2977"/>
        </w:tabs>
        <w:jc w:val="both"/>
        <w:rPr>
          <w:sz w:val="28"/>
          <w:szCs w:val="28"/>
        </w:rPr>
      </w:pPr>
      <w:r w:rsidRPr="003B2C29">
        <w:rPr>
          <w:sz w:val="28"/>
          <w:szCs w:val="28"/>
        </w:rPr>
        <w:t>Иссечение кист, декапсуляция почки</w:t>
      </w:r>
    </w:p>
    <w:p w:rsidR="008D06CE" w:rsidRPr="003B2C29" w:rsidRDefault="008D06CE" w:rsidP="007C0B4C">
      <w:pPr>
        <w:widowControl w:val="0"/>
        <w:numPr>
          <w:ilvl w:val="0"/>
          <w:numId w:val="257"/>
        </w:numPr>
        <w:shd w:val="clear" w:color="auto" w:fill="FFFFFF"/>
        <w:tabs>
          <w:tab w:val="left" w:pos="285"/>
        </w:tabs>
        <w:jc w:val="both"/>
        <w:rPr>
          <w:sz w:val="28"/>
          <w:szCs w:val="28"/>
        </w:rPr>
      </w:pPr>
      <w:r w:rsidRPr="003B2C29">
        <w:rPr>
          <w:sz w:val="28"/>
          <w:szCs w:val="28"/>
        </w:rPr>
        <w:t>Консервативное лечение</w:t>
      </w:r>
    </w:p>
    <w:p w:rsidR="008D06CE" w:rsidRPr="003B2C29" w:rsidRDefault="008D06CE" w:rsidP="007C0B4C">
      <w:pPr>
        <w:widowControl w:val="0"/>
        <w:numPr>
          <w:ilvl w:val="0"/>
          <w:numId w:val="257"/>
        </w:numPr>
        <w:shd w:val="clear" w:color="auto" w:fill="FFFFFF"/>
        <w:tabs>
          <w:tab w:val="left" w:pos="285"/>
        </w:tabs>
        <w:jc w:val="both"/>
        <w:rPr>
          <w:sz w:val="28"/>
          <w:szCs w:val="28"/>
        </w:rPr>
      </w:pPr>
      <w:r w:rsidRPr="003B2C29">
        <w:rPr>
          <w:sz w:val="28"/>
          <w:szCs w:val="28"/>
        </w:rPr>
        <w:t>Нефруретерэктомия</w:t>
      </w:r>
    </w:p>
    <w:p w:rsidR="008D06CE" w:rsidRPr="003B2C29" w:rsidRDefault="008D06CE" w:rsidP="00010363">
      <w:pPr>
        <w:widowControl w:val="0"/>
        <w:shd w:val="clear" w:color="auto" w:fill="FFFFFF"/>
        <w:jc w:val="both"/>
        <w:rPr>
          <w:sz w:val="28"/>
          <w:szCs w:val="28"/>
        </w:rPr>
      </w:pPr>
      <w:r>
        <w:rPr>
          <w:sz w:val="28"/>
          <w:szCs w:val="28"/>
        </w:rPr>
        <w:t xml:space="preserve">                                      д)Пересадка почки</w:t>
      </w:r>
    </w:p>
    <w:p w:rsidR="008D06CE" w:rsidRDefault="008D06CE" w:rsidP="00010363">
      <w:pPr>
        <w:tabs>
          <w:tab w:val="num" w:pos="2552"/>
        </w:tabs>
        <w:rPr>
          <w:rStyle w:val="26"/>
          <w:b w:val="0"/>
          <w:bCs/>
          <w:sz w:val="28"/>
          <w:szCs w:val="28"/>
        </w:rPr>
      </w:pPr>
    </w:p>
    <w:p w:rsidR="008D06CE" w:rsidRPr="00EC3BEA" w:rsidRDefault="008D06CE" w:rsidP="00010363">
      <w:pPr>
        <w:tabs>
          <w:tab w:val="num" w:pos="2552"/>
        </w:tabs>
        <w:rPr>
          <w:rStyle w:val="26"/>
          <w:b w:val="0"/>
          <w:bCs/>
          <w:sz w:val="28"/>
          <w:szCs w:val="28"/>
        </w:rPr>
      </w:pPr>
      <w:r>
        <w:rPr>
          <w:rStyle w:val="26"/>
          <w:b w:val="0"/>
          <w:bCs/>
          <w:sz w:val="28"/>
          <w:szCs w:val="28"/>
        </w:rPr>
        <w:t>9. Д</w:t>
      </w:r>
      <w:r w:rsidRPr="00EC3BEA">
        <w:rPr>
          <w:rStyle w:val="26"/>
          <w:b w:val="0"/>
          <w:bCs/>
          <w:sz w:val="28"/>
          <w:szCs w:val="28"/>
        </w:rPr>
        <w:t>ЛЯ МОШОНОЧНОЙ ФОРМЫ ГИПОСПАДИИ ХАРАКТЕРНО</w:t>
      </w:r>
    </w:p>
    <w:p w:rsidR="008D06CE" w:rsidRPr="00EC3BEA" w:rsidRDefault="008D06CE" w:rsidP="00010363">
      <w:pPr>
        <w:pStyle w:val="35"/>
        <w:tabs>
          <w:tab w:val="left" w:pos="2694"/>
        </w:tabs>
        <w:ind w:left="2694"/>
        <w:rPr>
          <w:sz w:val="28"/>
          <w:szCs w:val="28"/>
        </w:rPr>
      </w:pPr>
      <w:r>
        <w:rPr>
          <w:sz w:val="28"/>
          <w:szCs w:val="28"/>
        </w:rPr>
        <w:t>а).</w:t>
      </w:r>
      <w:r w:rsidRPr="00EC3BEA">
        <w:rPr>
          <w:sz w:val="28"/>
          <w:szCs w:val="28"/>
        </w:rPr>
        <w:t>искривление полового члена, мочеиспускание по мужскому типу, дистопия меатуса на мошонку</w:t>
      </w:r>
    </w:p>
    <w:p w:rsidR="008D06CE" w:rsidRPr="00EC3BEA" w:rsidRDefault="008D06CE" w:rsidP="00010363">
      <w:pPr>
        <w:pStyle w:val="35"/>
        <w:tabs>
          <w:tab w:val="left" w:pos="2694"/>
        </w:tabs>
        <w:ind w:left="2694"/>
        <w:rPr>
          <w:sz w:val="28"/>
          <w:szCs w:val="28"/>
        </w:rPr>
      </w:pPr>
      <w:r>
        <w:rPr>
          <w:sz w:val="28"/>
          <w:szCs w:val="28"/>
        </w:rPr>
        <w:t>б)</w:t>
      </w:r>
      <w:r w:rsidRPr="00EC3BEA">
        <w:rPr>
          <w:sz w:val="28"/>
          <w:szCs w:val="28"/>
        </w:rPr>
        <w:t>искривление полового члена, дистопия меа</w:t>
      </w:r>
      <w:r>
        <w:rPr>
          <w:sz w:val="28"/>
          <w:szCs w:val="28"/>
        </w:rPr>
        <w:t>туса на мошонку, мочеиспускание по женскому типу</w:t>
      </w:r>
    </w:p>
    <w:p w:rsidR="008D06CE" w:rsidRPr="00EC3BEA" w:rsidRDefault="008D06CE" w:rsidP="00010363">
      <w:pPr>
        <w:pStyle w:val="35"/>
        <w:tabs>
          <w:tab w:val="left" w:pos="2694"/>
        </w:tabs>
        <w:ind w:left="2694"/>
        <w:rPr>
          <w:sz w:val="28"/>
          <w:szCs w:val="28"/>
        </w:rPr>
      </w:pPr>
      <w:r>
        <w:rPr>
          <w:sz w:val="28"/>
          <w:szCs w:val="28"/>
        </w:rPr>
        <w:t>в)</w:t>
      </w:r>
      <w:r w:rsidRPr="00EC3BEA">
        <w:rPr>
          <w:sz w:val="28"/>
          <w:szCs w:val="28"/>
        </w:rPr>
        <w:t>искривление полового члена, мочеиспускание по женскому типу, дистопия меатуса на мошонку</w:t>
      </w:r>
    </w:p>
    <w:p w:rsidR="008D06CE" w:rsidRPr="00EC3BEA" w:rsidRDefault="008D06CE" w:rsidP="00010363">
      <w:pPr>
        <w:pStyle w:val="35"/>
        <w:tabs>
          <w:tab w:val="left" w:pos="2694"/>
        </w:tabs>
        <w:ind w:left="2694"/>
        <w:rPr>
          <w:sz w:val="28"/>
          <w:szCs w:val="28"/>
        </w:rPr>
      </w:pPr>
      <w:r>
        <w:rPr>
          <w:sz w:val="28"/>
          <w:szCs w:val="28"/>
        </w:rPr>
        <w:t>г)</w:t>
      </w:r>
      <w:r w:rsidRPr="00EC3BEA">
        <w:rPr>
          <w:sz w:val="28"/>
          <w:szCs w:val="28"/>
        </w:rPr>
        <w:t>искривление полового члена, нормальное расположение меатуса, недержание мочи</w:t>
      </w:r>
    </w:p>
    <w:p w:rsidR="008D06CE" w:rsidRDefault="008D06CE" w:rsidP="00010363">
      <w:pPr>
        <w:pStyle w:val="35"/>
        <w:tabs>
          <w:tab w:val="left" w:pos="2694"/>
        </w:tabs>
        <w:ind w:left="2694"/>
        <w:rPr>
          <w:sz w:val="28"/>
          <w:szCs w:val="28"/>
        </w:rPr>
      </w:pPr>
      <w:r>
        <w:rPr>
          <w:sz w:val="28"/>
          <w:szCs w:val="28"/>
        </w:rPr>
        <w:t>д)</w:t>
      </w:r>
      <w:r w:rsidRPr="00EC3BEA">
        <w:rPr>
          <w:sz w:val="28"/>
          <w:szCs w:val="28"/>
        </w:rPr>
        <w:t>искривление полового члена, мочеиспускание по мужскому типу, недержание мочи</w:t>
      </w:r>
    </w:p>
    <w:p w:rsidR="008D06CE" w:rsidRDefault="008D06CE" w:rsidP="00010363">
      <w:pPr>
        <w:pStyle w:val="35"/>
        <w:tabs>
          <w:tab w:val="left" w:pos="2694"/>
        </w:tabs>
        <w:ind w:left="0"/>
        <w:rPr>
          <w:sz w:val="28"/>
          <w:szCs w:val="28"/>
        </w:rPr>
      </w:pPr>
    </w:p>
    <w:p w:rsidR="008D06CE" w:rsidRDefault="008D06CE" w:rsidP="00010363">
      <w:pPr>
        <w:pStyle w:val="35"/>
        <w:tabs>
          <w:tab w:val="left" w:pos="2694"/>
        </w:tabs>
        <w:ind w:left="0"/>
        <w:rPr>
          <w:sz w:val="28"/>
          <w:szCs w:val="28"/>
        </w:rPr>
      </w:pPr>
      <w:r>
        <w:rPr>
          <w:sz w:val="28"/>
          <w:szCs w:val="28"/>
        </w:rPr>
        <w:t>10.ЭКСТРОФИЯ МОЧЕВОГО ПУЗЫРЯ ХАРАКТЕРИЗУЕТСЯ</w:t>
      </w:r>
    </w:p>
    <w:p w:rsidR="008D06CE" w:rsidRDefault="008D06CE" w:rsidP="00010363">
      <w:pPr>
        <w:pStyle w:val="35"/>
        <w:tabs>
          <w:tab w:val="left" w:pos="2694"/>
        </w:tabs>
        <w:ind w:left="2694"/>
        <w:rPr>
          <w:sz w:val="28"/>
          <w:szCs w:val="28"/>
        </w:rPr>
      </w:pPr>
      <w:r>
        <w:rPr>
          <w:sz w:val="28"/>
          <w:szCs w:val="28"/>
        </w:rPr>
        <w:t>а)отсутствием передней стенки мочевого пузыря исоответствкющего участка передней брюшной стенки</w:t>
      </w:r>
    </w:p>
    <w:p w:rsidR="008D06CE" w:rsidRDefault="008D06CE" w:rsidP="00010363">
      <w:pPr>
        <w:pStyle w:val="35"/>
        <w:tabs>
          <w:tab w:val="left" w:pos="2694"/>
        </w:tabs>
        <w:ind w:left="2694"/>
        <w:rPr>
          <w:sz w:val="28"/>
          <w:szCs w:val="28"/>
        </w:rPr>
      </w:pPr>
      <w:r>
        <w:rPr>
          <w:sz w:val="28"/>
          <w:szCs w:val="28"/>
        </w:rPr>
        <w:t>б)отсутствием передней стенки мочевого пузыря</w:t>
      </w:r>
    </w:p>
    <w:p w:rsidR="008D06CE" w:rsidRDefault="008D06CE" w:rsidP="00010363">
      <w:pPr>
        <w:pStyle w:val="35"/>
        <w:tabs>
          <w:tab w:val="left" w:pos="2694"/>
        </w:tabs>
        <w:ind w:left="2694"/>
        <w:rPr>
          <w:sz w:val="28"/>
          <w:szCs w:val="28"/>
        </w:rPr>
      </w:pPr>
      <w:r>
        <w:rPr>
          <w:sz w:val="28"/>
          <w:szCs w:val="28"/>
        </w:rPr>
        <w:t>в)</w:t>
      </w:r>
      <w:r w:rsidRPr="0023684D">
        <w:rPr>
          <w:sz w:val="28"/>
          <w:szCs w:val="28"/>
        </w:rPr>
        <w:t xml:space="preserve"> </w:t>
      </w:r>
      <w:r>
        <w:rPr>
          <w:sz w:val="28"/>
          <w:szCs w:val="28"/>
        </w:rPr>
        <w:t>отсутствием задней стенки мочевого пузыря</w:t>
      </w:r>
      <w:r w:rsidRPr="0023684D">
        <w:rPr>
          <w:sz w:val="28"/>
          <w:szCs w:val="28"/>
        </w:rPr>
        <w:t xml:space="preserve"> </w:t>
      </w:r>
      <w:r>
        <w:rPr>
          <w:sz w:val="28"/>
          <w:szCs w:val="28"/>
        </w:rPr>
        <w:t>и соответствкющего участка передней брюшной стенки</w:t>
      </w:r>
    </w:p>
    <w:p w:rsidR="008D06CE" w:rsidRDefault="008D06CE" w:rsidP="00010363">
      <w:pPr>
        <w:pStyle w:val="35"/>
        <w:tabs>
          <w:tab w:val="left" w:pos="2694"/>
        </w:tabs>
        <w:ind w:left="2694"/>
        <w:rPr>
          <w:sz w:val="28"/>
          <w:szCs w:val="28"/>
        </w:rPr>
      </w:pPr>
      <w:r>
        <w:rPr>
          <w:sz w:val="28"/>
          <w:szCs w:val="28"/>
        </w:rPr>
        <w:t>г)</w:t>
      </w:r>
      <w:r w:rsidRPr="0023684D">
        <w:rPr>
          <w:sz w:val="28"/>
          <w:szCs w:val="28"/>
        </w:rPr>
        <w:t xml:space="preserve"> </w:t>
      </w:r>
      <w:r>
        <w:rPr>
          <w:sz w:val="28"/>
          <w:szCs w:val="28"/>
        </w:rPr>
        <w:t>отсутствием задней  стенки мочевого пузыря</w:t>
      </w:r>
    </w:p>
    <w:p w:rsidR="008D06CE" w:rsidRPr="0023684D" w:rsidRDefault="008D06CE" w:rsidP="00010363">
      <w:pPr>
        <w:pStyle w:val="35"/>
        <w:tabs>
          <w:tab w:val="left" w:pos="2694"/>
        </w:tabs>
        <w:ind w:left="2694"/>
        <w:rPr>
          <w:sz w:val="28"/>
          <w:szCs w:val="28"/>
        </w:rPr>
      </w:pPr>
      <w:r>
        <w:rPr>
          <w:sz w:val="28"/>
          <w:szCs w:val="28"/>
        </w:rPr>
        <w:t>д)дилятацией  передней стенки мочевого пузыря</w:t>
      </w:r>
    </w:p>
    <w:p w:rsidR="008D06CE" w:rsidRPr="003B2C29" w:rsidRDefault="008D06CE" w:rsidP="00010363">
      <w:pPr>
        <w:widowControl w:val="0"/>
        <w:ind w:firstLine="851"/>
        <w:jc w:val="both"/>
        <w:rPr>
          <w:sz w:val="28"/>
          <w:szCs w:val="28"/>
        </w:rPr>
      </w:pPr>
    </w:p>
    <w:p w:rsidR="008D06CE" w:rsidRPr="003B2C29" w:rsidRDefault="008D06CE" w:rsidP="00010363">
      <w:pPr>
        <w:shd w:val="clear" w:color="auto" w:fill="FFFFFF"/>
        <w:ind w:firstLine="851"/>
        <w:jc w:val="both"/>
        <w:rPr>
          <w:b/>
          <w:color w:val="000000"/>
          <w:sz w:val="28"/>
          <w:szCs w:val="28"/>
        </w:rPr>
      </w:pPr>
      <w:r w:rsidRPr="003B2C29">
        <w:rPr>
          <w:b/>
          <w:bCs/>
          <w:color w:val="000000"/>
          <w:sz w:val="28"/>
          <w:szCs w:val="28"/>
        </w:rPr>
        <w:lastRenderedPageBreak/>
        <w:t>Эталоны ответов к тестовым заданием по теме</w:t>
      </w:r>
    </w:p>
    <w:p w:rsidR="008D06CE" w:rsidRPr="003B2C29" w:rsidRDefault="008D06CE" w:rsidP="00010363">
      <w:pPr>
        <w:shd w:val="clear" w:color="auto" w:fill="FFFFFF"/>
        <w:tabs>
          <w:tab w:val="left" w:pos="767"/>
        </w:tabs>
        <w:ind w:firstLine="851"/>
        <w:jc w:val="both"/>
        <w:rPr>
          <w:color w:val="000000"/>
          <w:sz w:val="28"/>
          <w:szCs w:val="28"/>
        </w:rPr>
      </w:pPr>
    </w:p>
    <w:p w:rsidR="008D06CE" w:rsidRPr="003B2C29" w:rsidRDefault="008D06CE" w:rsidP="007C0B4C">
      <w:pPr>
        <w:widowControl w:val="0"/>
        <w:numPr>
          <w:ilvl w:val="0"/>
          <w:numId w:val="261"/>
        </w:numPr>
        <w:shd w:val="clear" w:color="auto" w:fill="FFFFFF"/>
        <w:jc w:val="both"/>
        <w:rPr>
          <w:sz w:val="28"/>
          <w:szCs w:val="28"/>
        </w:rPr>
      </w:pPr>
      <w:r>
        <w:rPr>
          <w:sz w:val="28"/>
          <w:szCs w:val="28"/>
        </w:rPr>
        <w:t>а</w:t>
      </w:r>
    </w:p>
    <w:p w:rsidR="008D06CE" w:rsidRPr="003B2C29" w:rsidRDefault="008D06CE" w:rsidP="007C0B4C">
      <w:pPr>
        <w:widowControl w:val="0"/>
        <w:numPr>
          <w:ilvl w:val="0"/>
          <w:numId w:val="261"/>
        </w:numPr>
        <w:shd w:val="clear" w:color="auto" w:fill="FFFFFF"/>
        <w:tabs>
          <w:tab w:val="num" w:pos="342"/>
        </w:tabs>
        <w:ind w:left="0" w:firstLine="851"/>
        <w:jc w:val="both"/>
        <w:rPr>
          <w:sz w:val="28"/>
          <w:szCs w:val="28"/>
        </w:rPr>
      </w:pPr>
      <w:r>
        <w:rPr>
          <w:sz w:val="28"/>
          <w:szCs w:val="28"/>
        </w:rPr>
        <w:t>б</w:t>
      </w:r>
    </w:p>
    <w:p w:rsidR="008D06CE" w:rsidRPr="003B2C29" w:rsidRDefault="008D06CE" w:rsidP="007C0B4C">
      <w:pPr>
        <w:widowControl w:val="0"/>
        <w:numPr>
          <w:ilvl w:val="0"/>
          <w:numId w:val="261"/>
        </w:numPr>
        <w:shd w:val="clear" w:color="auto" w:fill="FFFFFF"/>
        <w:tabs>
          <w:tab w:val="num" w:pos="342"/>
        </w:tabs>
        <w:ind w:left="0" w:firstLine="851"/>
        <w:jc w:val="both"/>
        <w:rPr>
          <w:sz w:val="28"/>
          <w:szCs w:val="28"/>
        </w:rPr>
      </w:pPr>
      <w:r>
        <w:rPr>
          <w:sz w:val="28"/>
          <w:szCs w:val="28"/>
        </w:rPr>
        <w:t>в</w:t>
      </w:r>
    </w:p>
    <w:p w:rsidR="008D06CE" w:rsidRPr="003B2C29" w:rsidRDefault="008D06CE" w:rsidP="00010363">
      <w:pPr>
        <w:widowControl w:val="0"/>
        <w:shd w:val="clear" w:color="auto" w:fill="FFFFFF"/>
        <w:ind w:firstLine="851"/>
        <w:jc w:val="both"/>
        <w:rPr>
          <w:sz w:val="28"/>
          <w:szCs w:val="28"/>
        </w:rPr>
      </w:pPr>
      <w:r>
        <w:rPr>
          <w:sz w:val="28"/>
          <w:szCs w:val="28"/>
        </w:rPr>
        <w:t>4.</w:t>
      </w:r>
      <w:r w:rsidRPr="003B2C29">
        <w:rPr>
          <w:sz w:val="28"/>
          <w:szCs w:val="28"/>
        </w:rPr>
        <w:t xml:space="preserve"> д</w:t>
      </w:r>
    </w:p>
    <w:p w:rsidR="008D06CE" w:rsidRPr="003B2C29" w:rsidRDefault="008D06CE" w:rsidP="00010363">
      <w:pPr>
        <w:widowControl w:val="0"/>
        <w:shd w:val="clear" w:color="auto" w:fill="FFFFFF"/>
        <w:ind w:firstLine="851"/>
        <w:jc w:val="both"/>
        <w:rPr>
          <w:sz w:val="28"/>
          <w:szCs w:val="28"/>
        </w:rPr>
      </w:pPr>
      <w:r>
        <w:rPr>
          <w:sz w:val="28"/>
          <w:szCs w:val="28"/>
        </w:rPr>
        <w:t xml:space="preserve">5 </w:t>
      </w:r>
      <w:r w:rsidRPr="003B2C29">
        <w:rPr>
          <w:sz w:val="28"/>
          <w:szCs w:val="28"/>
        </w:rPr>
        <w:t>д</w:t>
      </w:r>
    </w:p>
    <w:p w:rsidR="008D06CE" w:rsidRDefault="008D06CE" w:rsidP="00010363">
      <w:pPr>
        <w:widowControl w:val="0"/>
        <w:shd w:val="clear" w:color="auto" w:fill="FFFFFF"/>
        <w:ind w:firstLine="851"/>
        <w:jc w:val="both"/>
        <w:rPr>
          <w:sz w:val="28"/>
          <w:szCs w:val="28"/>
        </w:rPr>
      </w:pPr>
      <w:r>
        <w:rPr>
          <w:sz w:val="28"/>
          <w:szCs w:val="28"/>
        </w:rPr>
        <w:t>6.в</w:t>
      </w:r>
    </w:p>
    <w:p w:rsidR="008D06CE" w:rsidRDefault="008D06CE" w:rsidP="00010363">
      <w:pPr>
        <w:widowControl w:val="0"/>
        <w:shd w:val="clear" w:color="auto" w:fill="FFFFFF"/>
        <w:ind w:firstLine="851"/>
        <w:jc w:val="both"/>
        <w:rPr>
          <w:sz w:val="28"/>
          <w:szCs w:val="28"/>
        </w:rPr>
      </w:pPr>
      <w:r>
        <w:rPr>
          <w:sz w:val="28"/>
          <w:szCs w:val="28"/>
        </w:rPr>
        <w:t>7.г</w:t>
      </w:r>
    </w:p>
    <w:p w:rsidR="008D06CE" w:rsidRDefault="008D06CE" w:rsidP="00010363">
      <w:pPr>
        <w:widowControl w:val="0"/>
        <w:shd w:val="clear" w:color="auto" w:fill="FFFFFF"/>
        <w:ind w:firstLine="851"/>
        <w:jc w:val="both"/>
        <w:rPr>
          <w:sz w:val="28"/>
          <w:szCs w:val="28"/>
        </w:rPr>
      </w:pPr>
      <w:r>
        <w:rPr>
          <w:sz w:val="28"/>
          <w:szCs w:val="28"/>
        </w:rPr>
        <w:t>8.г</w:t>
      </w:r>
    </w:p>
    <w:p w:rsidR="008D06CE" w:rsidRDefault="008D06CE" w:rsidP="00010363">
      <w:pPr>
        <w:widowControl w:val="0"/>
        <w:shd w:val="clear" w:color="auto" w:fill="FFFFFF"/>
        <w:ind w:firstLine="851"/>
        <w:jc w:val="both"/>
        <w:rPr>
          <w:sz w:val="28"/>
          <w:szCs w:val="28"/>
        </w:rPr>
      </w:pPr>
      <w:r>
        <w:rPr>
          <w:sz w:val="28"/>
          <w:szCs w:val="28"/>
        </w:rPr>
        <w:t>9.б.</w:t>
      </w:r>
    </w:p>
    <w:p w:rsidR="008D06CE" w:rsidRDefault="008D06CE" w:rsidP="00010363">
      <w:pPr>
        <w:widowControl w:val="0"/>
        <w:shd w:val="clear" w:color="auto" w:fill="FFFFFF"/>
        <w:ind w:firstLine="851"/>
        <w:jc w:val="both"/>
        <w:rPr>
          <w:sz w:val="28"/>
          <w:szCs w:val="28"/>
        </w:rPr>
      </w:pPr>
      <w:r>
        <w:rPr>
          <w:sz w:val="28"/>
          <w:szCs w:val="28"/>
        </w:rPr>
        <w:t>10а</w:t>
      </w:r>
    </w:p>
    <w:p w:rsidR="008D06CE" w:rsidRDefault="008D06CE" w:rsidP="00010363">
      <w:pPr>
        <w:widowControl w:val="0"/>
        <w:shd w:val="clear" w:color="auto" w:fill="FFFFFF"/>
        <w:jc w:val="both"/>
        <w:rPr>
          <w:sz w:val="28"/>
          <w:szCs w:val="28"/>
        </w:rPr>
      </w:pPr>
    </w:p>
    <w:p w:rsidR="008D06CE" w:rsidRPr="003B2C29" w:rsidRDefault="008D06CE" w:rsidP="00010363">
      <w:pPr>
        <w:widowControl w:val="0"/>
        <w:shd w:val="clear" w:color="auto" w:fill="FFFFFF"/>
        <w:ind w:firstLine="851"/>
        <w:jc w:val="both"/>
        <w:rPr>
          <w:b/>
          <w:sz w:val="28"/>
          <w:szCs w:val="28"/>
        </w:rPr>
      </w:pPr>
      <w:r>
        <w:rPr>
          <w:sz w:val="28"/>
          <w:szCs w:val="28"/>
        </w:rPr>
        <w:t>5</w:t>
      </w:r>
      <w:r>
        <w:rPr>
          <w:b/>
          <w:sz w:val="28"/>
          <w:szCs w:val="28"/>
        </w:rPr>
        <w:t>. Ситуационные задачи по теме:</w:t>
      </w:r>
    </w:p>
    <w:p w:rsidR="008D06CE" w:rsidRPr="003B2C29" w:rsidRDefault="008D06CE" w:rsidP="00010363">
      <w:pPr>
        <w:ind w:firstLine="851"/>
        <w:jc w:val="both"/>
        <w:rPr>
          <w:b/>
          <w:sz w:val="28"/>
          <w:szCs w:val="28"/>
        </w:rPr>
      </w:pPr>
      <w:r w:rsidRPr="003B2C29">
        <w:rPr>
          <w:b/>
          <w:sz w:val="28"/>
          <w:szCs w:val="28"/>
        </w:rPr>
        <w:t>Задача №1</w:t>
      </w:r>
    </w:p>
    <w:p w:rsidR="008D06CE" w:rsidRPr="003B2C29" w:rsidRDefault="008D06CE" w:rsidP="00010363">
      <w:pPr>
        <w:widowControl w:val="0"/>
        <w:shd w:val="clear" w:color="auto" w:fill="FFFFFF"/>
        <w:ind w:firstLine="851"/>
        <w:jc w:val="both"/>
        <w:rPr>
          <w:sz w:val="28"/>
          <w:szCs w:val="28"/>
        </w:rPr>
      </w:pPr>
      <w:r w:rsidRPr="003B2C29">
        <w:rPr>
          <w:sz w:val="28"/>
          <w:szCs w:val="28"/>
        </w:rPr>
        <w:t>В клинику поступил ребенок 3-х месяцев. При поступлении состояние тяжелое, выражены симптомы интоксикации кожные покровы «припудрены», суховаты, бледные. При осмотре - живот ассиметричен, при</w:t>
      </w:r>
      <w:r w:rsidRPr="003B2C29">
        <w:rPr>
          <w:bCs/>
          <w:sz w:val="28"/>
          <w:szCs w:val="28"/>
        </w:rPr>
        <w:t xml:space="preserve"> </w:t>
      </w:r>
      <w:r w:rsidRPr="003B2C29">
        <w:rPr>
          <w:sz w:val="28"/>
          <w:szCs w:val="28"/>
        </w:rPr>
        <w:t>пальпации определяются два бугристых образования в правом и левом подреберьях, безболезненные, эластичные, В анализе крови - анемия, мочевина 16 ммоль/л, в анализе мочи микрогематурия, пиурия, удельный вес 1001.</w:t>
      </w:r>
    </w:p>
    <w:p w:rsidR="008D06CE" w:rsidRDefault="008D06CE" w:rsidP="007C0B4C">
      <w:pPr>
        <w:widowControl w:val="0"/>
        <w:numPr>
          <w:ilvl w:val="0"/>
          <w:numId w:val="249"/>
        </w:numPr>
        <w:shd w:val="clear" w:color="auto" w:fill="FFFFFF"/>
        <w:ind w:left="0" w:firstLine="851"/>
        <w:jc w:val="both"/>
        <w:rPr>
          <w:sz w:val="28"/>
          <w:szCs w:val="28"/>
        </w:rPr>
      </w:pPr>
      <w:r w:rsidRPr="003B2C29">
        <w:rPr>
          <w:sz w:val="28"/>
          <w:szCs w:val="28"/>
        </w:rPr>
        <w:t>Ваш предположительный диагноз?</w:t>
      </w:r>
    </w:p>
    <w:p w:rsidR="008D06CE" w:rsidRPr="003B2C29" w:rsidRDefault="008D06CE" w:rsidP="007C0B4C">
      <w:pPr>
        <w:widowControl w:val="0"/>
        <w:numPr>
          <w:ilvl w:val="0"/>
          <w:numId w:val="249"/>
        </w:numPr>
        <w:shd w:val="clear" w:color="auto" w:fill="FFFFFF"/>
        <w:tabs>
          <w:tab w:val="clear" w:pos="360"/>
          <w:tab w:val="num" w:pos="1440"/>
        </w:tabs>
        <w:ind w:left="0" w:firstLine="851"/>
        <w:jc w:val="both"/>
        <w:rPr>
          <w:sz w:val="28"/>
          <w:szCs w:val="28"/>
        </w:rPr>
      </w:pPr>
      <w:r>
        <w:rPr>
          <w:sz w:val="28"/>
          <w:szCs w:val="28"/>
        </w:rPr>
        <w:t>Дополнительные методы исследования?</w:t>
      </w:r>
    </w:p>
    <w:p w:rsidR="008D06CE" w:rsidRDefault="008D06CE" w:rsidP="007C0B4C">
      <w:pPr>
        <w:widowControl w:val="0"/>
        <w:numPr>
          <w:ilvl w:val="0"/>
          <w:numId w:val="249"/>
        </w:numPr>
        <w:shd w:val="clear" w:color="auto" w:fill="FFFFFF"/>
        <w:tabs>
          <w:tab w:val="clear" w:pos="360"/>
          <w:tab w:val="num" w:pos="1440"/>
        </w:tabs>
        <w:ind w:left="0" w:firstLine="851"/>
        <w:jc w:val="both"/>
        <w:rPr>
          <w:sz w:val="28"/>
          <w:szCs w:val="28"/>
        </w:rPr>
      </w:pPr>
      <w:r w:rsidRPr="003B2C29">
        <w:rPr>
          <w:sz w:val="28"/>
          <w:szCs w:val="28"/>
        </w:rPr>
        <w:t>Лечебная тактика.</w:t>
      </w:r>
    </w:p>
    <w:p w:rsidR="008D06CE" w:rsidRDefault="008D06CE" w:rsidP="007C0B4C">
      <w:pPr>
        <w:widowControl w:val="0"/>
        <w:numPr>
          <w:ilvl w:val="0"/>
          <w:numId w:val="249"/>
        </w:numPr>
        <w:shd w:val="clear" w:color="auto" w:fill="FFFFFF"/>
        <w:tabs>
          <w:tab w:val="clear" w:pos="360"/>
          <w:tab w:val="num" w:pos="1440"/>
        </w:tabs>
        <w:ind w:left="0" w:firstLine="851"/>
        <w:jc w:val="both"/>
        <w:rPr>
          <w:sz w:val="28"/>
          <w:szCs w:val="28"/>
        </w:rPr>
      </w:pPr>
      <w:r>
        <w:rPr>
          <w:sz w:val="28"/>
          <w:szCs w:val="28"/>
        </w:rPr>
        <w:t>Классификация данныой патологии.</w:t>
      </w:r>
    </w:p>
    <w:p w:rsidR="008D06CE" w:rsidRPr="003B2C29" w:rsidRDefault="008D06CE" w:rsidP="007C0B4C">
      <w:pPr>
        <w:widowControl w:val="0"/>
        <w:numPr>
          <w:ilvl w:val="0"/>
          <w:numId w:val="249"/>
        </w:numPr>
        <w:shd w:val="clear" w:color="auto" w:fill="FFFFFF"/>
        <w:tabs>
          <w:tab w:val="clear" w:pos="360"/>
          <w:tab w:val="num" w:pos="1440"/>
        </w:tabs>
        <w:ind w:left="0" w:firstLine="851"/>
        <w:jc w:val="both"/>
        <w:rPr>
          <w:sz w:val="28"/>
          <w:szCs w:val="28"/>
        </w:rPr>
      </w:pPr>
      <w:r>
        <w:rPr>
          <w:sz w:val="28"/>
          <w:szCs w:val="28"/>
        </w:rPr>
        <w:t>Современные методы лечения.</w:t>
      </w:r>
    </w:p>
    <w:p w:rsidR="008D06CE" w:rsidRPr="003B2C29" w:rsidRDefault="008D06CE" w:rsidP="00010363">
      <w:pPr>
        <w:ind w:firstLine="851"/>
        <w:jc w:val="both"/>
        <w:rPr>
          <w:sz w:val="28"/>
          <w:szCs w:val="28"/>
        </w:rPr>
      </w:pPr>
    </w:p>
    <w:p w:rsidR="008D06CE" w:rsidRPr="003B2C29" w:rsidRDefault="008D06CE" w:rsidP="00010363">
      <w:pPr>
        <w:ind w:firstLine="851"/>
        <w:jc w:val="both"/>
        <w:rPr>
          <w:b/>
          <w:sz w:val="28"/>
          <w:szCs w:val="28"/>
        </w:rPr>
      </w:pPr>
      <w:r w:rsidRPr="003B2C29">
        <w:rPr>
          <w:b/>
          <w:sz w:val="28"/>
          <w:szCs w:val="28"/>
        </w:rPr>
        <w:t>Задача №2</w:t>
      </w:r>
    </w:p>
    <w:p w:rsidR="008D06CE" w:rsidRPr="003B2C29" w:rsidRDefault="008D06CE" w:rsidP="00010363">
      <w:pPr>
        <w:widowControl w:val="0"/>
        <w:shd w:val="clear" w:color="auto" w:fill="FFFFFF"/>
        <w:ind w:firstLine="851"/>
        <w:jc w:val="both"/>
        <w:rPr>
          <w:sz w:val="28"/>
          <w:szCs w:val="28"/>
        </w:rPr>
      </w:pPr>
      <w:r w:rsidRPr="003B2C29">
        <w:rPr>
          <w:sz w:val="28"/>
          <w:szCs w:val="28"/>
        </w:rPr>
        <w:t>Из поликлиники в ДХО направлен ребенок 6 лет с диагнозом: опухоль брюшной полости. Состояние ребенка удовлетворительное. Живот не вздут, участвует в акте дыхания равномерно, при пальпации мягкий, безболезненный. На уровне пупка и ниже справа и слева от позвоночника определяется опухолевидное образование, безболезненное, эластической консистенции, малоподвижное. Анализы мочи и крови без патологии.</w:t>
      </w:r>
    </w:p>
    <w:p w:rsidR="008D06CE" w:rsidRPr="003B2C29" w:rsidRDefault="008D06CE" w:rsidP="007C0B4C">
      <w:pPr>
        <w:widowControl w:val="0"/>
        <w:numPr>
          <w:ilvl w:val="0"/>
          <w:numId w:val="248"/>
        </w:numPr>
        <w:shd w:val="clear" w:color="auto" w:fill="FFFFFF"/>
        <w:ind w:left="0" w:firstLine="851"/>
        <w:jc w:val="both"/>
        <w:rPr>
          <w:sz w:val="28"/>
          <w:szCs w:val="28"/>
        </w:rPr>
      </w:pPr>
      <w:r w:rsidRPr="003B2C29">
        <w:rPr>
          <w:iCs/>
          <w:sz w:val="28"/>
          <w:szCs w:val="28"/>
        </w:rPr>
        <w:t xml:space="preserve">О </w:t>
      </w:r>
      <w:r w:rsidRPr="003B2C29">
        <w:rPr>
          <w:sz w:val="28"/>
          <w:szCs w:val="28"/>
        </w:rPr>
        <w:t>какой патологии можно думать?</w:t>
      </w:r>
    </w:p>
    <w:p w:rsidR="008D06CE" w:rsidRPr="003B2C29" w:rsidRDefault="008D06CE" w:rsidP="007C0B4C">
      <w:pPr>
        <w:widowControl w:val="0"/>
        <w:numPr>
          <w:ilvl w:val="0"/>
          <w:numId w:val="248"/>
        </w:numPr>
        <w:shd w:val="clear" w:color="auto" w:fill="FFFFFF"/>
        <w:ind w:left="0" w:firstLine="851"/>
        <w:jc w:val="both"/>
        <w:rPr>
          <w:sz w:val="28"/>
          <w:szCs w:val="28"/>
        </w:rPr>
      </w:pPr>
      <w:r w:rsidRPr="003B2C29">
        <w:rPr>
          <w:sz w:val="28"/>
          <w:szCs w:val="28"/>
        </w:rPr>
        <w:t>Проведите обследование ребенка.</w:t>
      </w:r>
    </w:p>
    <w:p w:rsidR="008D06CE" w:rsidRDefault="008D06CE" w:rsidP="007C0B4C">
      <w:pPr>
        <w:widowControl w:val="0"/>
        <w:numPr>
          <w:ilvl w:val="0"/>
          <w:numId w:val="248"/>
        </w:numPr>
        <w:shd w:val="clear" w:color="auto" w:fill="FFFFFF"/>
        <w:ind w:left="0" w:firstLine="851"/>
        <w:jc w:val="both"/>
        <w:rPr>
          <w:sz w:val="28"/>
          <w:szCs w:val="28"/>
        </w:rPr>
      </w:pPr>
      <w:r w:rsidRPr="003B2C29">
        <w:rPr>
          <w:sz w:val="28"/>
          <w:szCs w:val="28"/>
        </w:rPr>
        <w:t>Ваша дальнейшая тактика.</w:t>
      </w:r>
    </w:p>
    <w:p w:rsidR="008D06CE" w:rsidRDefault="008D06CE" w:rsidP="007C0B4C">
      <w:pPr>
        <w:widowControl w:val="0"/>
        <w:numPr>
          <w:ilvl w:val="0"/>
          <w:numId w:val="248"/>
        </w:numPr>
        <w:shd w:val="clear" w:color="auto" w:fill="FFFFFF"/>
        <w:ind w:left="0" w:firstLine="851"/>
        <w:jc w:val="both"/>
        <w:rPr>
          <w:sz w:val="28"/>
          <w:szCs w:val="28"/>
        </w:rPr>
      </w:pPr>
      <w:r>
        <w:rPr>
          <w:sz w:val="28"/>
          <w:szCs w:val="28"/>
        </w:rPr>
        <w:t>Осложнения данной патологии?</w:t>
      </w:r>
    </w:p>
    <w:p w:rsidR="008D06CE" w:rsidRPr="003B2C29" w:rsidRDefault="008D06CE" w:rsidP="007C0B4C">
      <w:pPr>
        <w:widowControl w:val="0"/>
        <w:numPr>
          <w:ilvl w:val="0"/>
          <w:numId w:val="248"/>
        </w:numPr>
        <w:shd w:val="clear" w:color="auto" w:fill="FFFFFF"/>
        <w:ind w:left="0" w:firstLine="851"/>
        <w:jc w:val="both"/>
        <w:rPr>
          <w:sz w:val="28"/>
          <w:szCs w:val="28"/>
        </w:rPr>
      </w:pPr>
      <w:r>
        <w:rPr>
          <w:sz w:val="28"/>
          <w:szCs w:val="28"/>
        </w:rPr>
        <w:t>Виды оперативного вмешательства.</w:t>
      </w:r>
    </w:p>
    <w:p w:rsidR="008D06CE" w:rsidRPr="003B2C29" w:rsidRDefault="008D06CE" w:rsidP="00010363">
      <w:pPr>
        <w:ind w:left="741"/>
        <w:jc w:val="both"/>
        <w:rPr>
          <w:sz w:val="28"/>
          <w:szCs w:val="28"/>
        </w:rPr>
      </w:pPr>
    </w:p>
    <w:p w:rsidR="008D06CE" w:rsidRPr="003B2C29" w:rsidRDefault="008D06CE" w:rsidP="00010363">
      <w:pPr>
        <w:ind w:firstLine="851"/>
        <w:jc w:val="both"/>
        <w:rPr>
          <w:b/>
          <w:sz w:val="28"/>
          <w:szCs w:val="28"/>
        </w:rPr>
      </w:pPr>
      <w:r w:rsidRPr="003B2C29">
        <w:rPr>
          <w:b/>
          <w:sz w:val="28"/>
          <w:szCs w:val="28"/>
        </w:rPr>
        <w:t>Задача №3</w:t>
      </w:r>
    </w:p>
    <w:p w:rsidR="008D06CE" w:rsidRPr="003B2C29" w:rsidRDefault="008D06CE" w:rsidP="00010363">
      <w:pPr>
        <w:widowControl w:val="0"/>
        <w:shd w:val="clear" w:color="auto" w:fill="FFFFFF"/>
        <w:ind w:firstLine="851"/>
        <w:jc w:val="both"/>
        <w:rPr>
          <w:sz w:val="28"/>
          <w:szCs w:val="28"/>
        </w:rPr>
      </w:pPr>
      <w:r w:rsidRPr="003B2C29">
        <w:rPr>
          <w:sz w:val="28"/>
          <w:szCs w:val="28"/>
        </w:rPr>
        <w:t xml:space="preserve">В детском хирургическом отделении у ребенка 3-х лет выявлена аномалия развития – удвоениие мочевыводящих путей слева, </w:t>
      </w:r>
      <w:r w:rsidRPr="003B2C29">
        <w:rPr>
          <w:sz w:val="28"/>
          <w:szCs w:val="28"/>
        </w:rPr>
        <w:lastRenderedPageBreak/>
        <w:t>уретерогидронефроз верхнего сегмента удвоенной почки.</w:t>
      </w:r>
    </w:p>
    <w:p w:rsidR="008D06CE" w:rsidRPr="003B2C29" w:rsidRDefault="008D06CE" w:rsidP="007C0B4C">
      <w:pPr>
        <w:widowControl w:val="0"/>
        <w:numPr>
          <w:ilvl w:val="0"/>
          <w:numId w:val="247"/>
        </w:numPr>
        <w:shd w:val="clear" w:color="auto" w:fill="FFFFFF"/>
        <w:ind w:left="0" w:firstLine="851"/>
        <w:jc w:val="both"/>
        <w:rPr>
          <w:sz w:val="28"/>
          <w:szCs w:val="28"/>
        </w:rPr>
      </w:pPr>
      <w:r w:rsidRPr="003B2C29">
        <w:rPr>
          <w:sz w:val="28"/>
          <w:szCs w:val="28"/>
        </w:rPr>
        <w:t>Какие дополнительные методы исследования необходимы?</w:t>
      </w:r>
    </w:p>
    <w:p w:rsidR="008D06CE" w:rsidRDefault="008D06CE" w:rsidP="007C0B4C">
      <w:pPr>
        <w:widowControl w:val="0"/>
        <w:numPr>
          <w:ilvl w:val="0"/>
          <w:numId w:val="247"/>
        </w:numPr>
        <w:shd w:val="clear" w:color="auto" w:fill="FFFFFF"/>
        <w:ind w:left="0" w:firstLine="851"/>
        <w:jc w:val="both"/>
        <w:rPr>
          <w:sz w:val="28"/>
          <w:szCs w:val="28"/>
        </w:rPr>
      </w:pPr>
      <w:r w:rsidRPr="003B2C29">
        <w:rPr>
          <w:sz w:val="28"/>
          <w:szCs w:val="28"/>
        </w:rPr>
        <w:t>Ваша лечебная тактика.</w:t>
      </w:r>
    </w:p>
    <w:p w:rsidR="008D06CE" w:rsidRDefault="008D06CE" w:rsidP="007C0B4C">
      <w:pPr>
        <w:widowControl w:val="0"/>
        <w:numPr>
          <w:ilvl w:val="0"/>
          <w:numId w:val="247"/>
        </w:numPr>
        <w:shd w:val="clear" w:color="auto" w:fill="FFFFFF"/>
        <w:ind w:left="0" w:firstLine="851"/>
        <w:jc w:val="both"/>
        <w:rPr>
          <w:sz w:val="28"/>
          <w:szCs w:val="28"/>
        </w:rPr>
      </w:pPr>
      <w:r>
        <w:rPr>
          <w:sz w:val="28"/>
          <w:szCs w:val="28"/>
        </w:rPr>
        <w:t>Объясните симптом «мочеточникового недержания мочи».</w:t>
      </w:r>
    </w:p>
    <w:p w:rsidR="008D06CE" w:rsidRDefault="008D06CE" w:rsidP="007C0B4C">
      <w:pPr>
        <w:widowControl w:val="0"/>
        <w:numPr>
          <w:ilvl w:val="0"/>
          <w:numId w:val="247"/>
        </w:numPr>
        <w:shd w:val="clear" w:color="auto" w:fill="FFFFFF"/>
        <w:ind w:left="0" w:firstLine="851"/>
        <w:jc w:val="both"/>
        <w:rPr>
          <w:sz w:val="28"/>
          <w:szCs w:val="28"/>
        </w:rPr>
      </w:pPr>
      <w:r>
        <w:rPr>
          <w:sz w:val="28"/>
          <w:szCs w:val="28"/>
        </w:rPr>
        <w:t>Какие еще заболевания могут встречаться в удвоенной почки?</w:t>
      </w:r>
    </w:p>
    <w:p w:rsidR="008D06CE" w:rsidRPr="003B2C29" w:rsidRDefault="008D06CE" w:rsidP="007C0B4C">
      <w:pPr>
        <w:widowControl w:val="0"/>
        <w:numPr>
          <w:ilvl w:val="0"/>
          <w:numId w:val="247"/>
        </w:numPr>
        <w:shd w:val="clear" w:color="auto" w:fill="FFFFFF"/>
        <w:ind w:left="0" w:firstLine="851"/>
        <w:jc w:val="both"/>
        <w:rPr>
          <w:sz w:val="28"/>
          <w:szCs w:val="28"/>
        </w:rPr>
      </w:pPr>
      <w:r>
        <w:rPr>
          <w:sz w:val="28"/>
          <w:szCs w:val="28"/>
        </w:rPr>
        <w:t>Виды оперативного вмешательства.</w:t>
      </w:r>
    </w:p>
    <w:p w:rsidR="008D06CE" w:rsidRPr="003B2C29" w:rsidRDefault="008D06CE" w:rsidP="00010363">
      <w:pPr>
        <w:ind w:firstLine="851"/>
        <w:jc w:val="both"/>
        <w:rPr>
          <w:sz w:val="28"/>
          <w:szCs w:val="28"/>
        </w:rPr>
      </w:pPr>
    </w:p>
    <w:p w:rsidR="008D06CE" w:rsidRPr="003B2C29" w:rsidRDefault="008D06CE" w:rsidP="00010363">
      <w:pPr>
        <w:ind w:firstLine="851"/>
        <w:jc w:val="both"/>
        <w:rPr>
          <w:sz w:val="28"/>
          <w:szCs w:val="28"/>
        </w:rPr>
      </w:pPr>
      <w:r w:rsidRPr="003B2C29">
        <w:rPr>
          <w:b/>
          <w:sz w:val="28"/>
          <w:szCs w:val="28"/>
        </w:rPr>
        <w:t>Задача №4</w:t>
      </w:r>
    </w:p>
    <w:p w:rsidR="008D06CE" w:rsidRPr="003B2C29" w:rsidRDefault="008D06CE" w:rsidP="00010363">
      <w:pPr>
        <w:widowControl w:val="0"/>
        <w:shd w:val="clear" w:color="auto" w:fill="FFFFFF"/>
        <w:ind w:firstLine="851"/>
        <w:jc w:val="both"/>
        <w:rPr>
          <w:sz w:val="28"/>
          <w:szCs w:val="28"/>
        </w:rPr>
      </w:pPr>
      <w:r w:rsidRPr="003B2C29">
        <w:rPr>
          <w:sz w:val="28"/>
          <w:szCs w:val="28"/>
        </w:rPr>
        <w:t>У девочки 12 лет появились жалобы на упорные головные боли, стойкое повышение артериального давления, изменения в анализах мочи. При обследовании выявлена гипоплазированная почка.</w:t>
      </w:r>
    </w:p>
    <w:p w:rsidR="008D06CE" w:rsidRDefault="008D06CE" w:rsidP="007C0B4C">
      <w:pPr>
        <w:widowControl w:val="0"/>
        <w:numPr>
          <w:ilvl w:val="0"/>
          <w:numId w:val="246"/>
        </w:numPr>
        <w:shd w:val="clear" w:color="auto" w:fill="FFFFFF"/>
        <w:ind w:left="0" w:firstLine="851"/>
        <w:jc w:val="both"/>
        <w:rPr>
          <w:sz w:val="28"/>
          <w:szCs w:val="28"/>
        </w:rPr>
      </w:pPr>
      <w:r w:rsidRPr="003B2C29">
        <w:rPr>
          <w:sz w:val="28"/>
          <w:szCs w:val="28"/>
        </w:rPr>
        <w:t>Какие дополнительные методы исследования необходимы?</w:t>
      </w:r>
    </w:p>
    <w:p w:rsidR="008D06CE" w:rsidRDefault="008D06CE" w:rsidP="007C0B4C">
      <w:pPr>
        <w:widowControl w:val="0"/>
        <w:numPr>
          <w:ilvl w:val="0"/>
          <w:numId w:val="246"/>
        </w:numPr>
        <w:shd w:val="clear" w:color="auto" w:fill="FFFFFF"/>
        <w:tabs>
          <w:tab w:val="clear" w:pos="360"/>
          <w:tab w:val="num" w:pos="1560"/>
        </w:tabs>
        <w:ind w:left="0" w:firstLine="851"/>
        <w:jc w:val="both"/>
        <w:rPr>
          <w:sz w:val="28"/>
          <w:szCs w:val="28"/>
        </w:rPr>
      </w:pPr>
      <w:r>
        <w:rPr>
          <w:sz w:val="28"/>
          <w:szCs w:val="28"/>
        </w:rPr>
        <w:t>Какие заболевания встерчаются в гипоплазированной почки?</w:t>
      </w:r>
    </w:p>
    <w:p w:rsidR="008D06CE" w:rsidRDefault="008D06CE" w:rsidP="007C0B4C">
      <w:pPr>
        <w:widowControl w:val="0"/>
        <w:numPr>
          <w:ilvl w:val="0"/>
          <w:numId w:val="246"/>
        </w:numPr>
        <w:shd w:val="clear" w:color="auto" w:fill="FFFFFF"/>
        <w:tabs>
          <w:tab w:val="clear" w:pos="360"/>
          <w:tab w:val="num" w:pos="1560"/>
        </w:tabs>
        <w:ind w:left="0" w:firstLine="851"/>
        <w:jc w:val="both"/>
        <w:rPr>
          <w:sz w:val="28"/>
          <w:szCs w:val="28"/>
        </w:rPr>
      </w:pPr>
      <w:r>
        <w:rPr>
          <w:sz w:val="28"/>
          <w:szCs w:val="28"/>
        </w:rPr>
        <w:t>Дифференциальная диагностика гипоплазированной и вторично сморщенной почки.</w:t>
      </w:r>
    </w:p>
    <w:p w:rsidR="008D06CE" w:rsidRPr="003B2C29" w:rsidRDefault="008D06CE" w:rsidP="007C0B4C">
      <w:pPr>
        <w:widowControl w:val="0"/>
        <w:numPr>
          <w:ilvl w:val="0"/>
          <w:numId w:val="246"/>
        </w:numPr>
        <w:shd w:val="clear" w:color="auto" w:fill="FFFFFF"/>
        <w:tabs>
          <w:tab w:val="clear" w:pos="360"/>
          <w:tab w:val="num" w:pos="1560"/>
        </w:tabs>
        <w:ind w:left="0" w:firstLine="851"/>
        <w:jc w:val="both"/>
        <w:rPr>
          <w:sz w:val="28"/>
          <w:szCs w:val="28"/>
        </w:rPr>
      </w:pPr>
      <w:r>
        <w:rPr>
          <w:sz w:val="28"/>
          <w:szCs w:val="28"/>
        </w:rPr>
        <w:t>Как клинически проявляется двусторонняя гипоплазия почек.</w:t>
      </w:r>
    </w:p>
    <w:p w:rsidR="008D06CE" w:rsidRPr="00877857" w:rsidRDefault="008D06CE" w:rsidP="007C0B4C">
      <w:pPr>
        <w:widowControl w:val="0"/>
        <w:numPr>
          <w:ilvl w:val="0"/>
          <w:numId w:val="246"/>
        </w:numPr>
        <w:shd w:val="clear" w:color="auto" w:fill="FFFFFF"/>
        <w:tabs>
          <w:tab w:val="clear" w:pos="360"/>
          <w:tab w:val="num" w:pos="1560"/>
        </w:tabs>
        <w:ind w:left="0" w:firstLine="851"/>
        <w:jc w:val="both"/>
        <w:rPr>
          <w:sz w:val="28"/>
          <w:szCs w:val="28"/>
        </w:rPr>
      </w:pPr>
      <w:r w:rsidRPr="003B2C29">
        <w:rPr>
          <w:sz w:val="28"/>
          <w:szCs w:val="28"/>
        </w:rPr>
        <w:t>Ваша лечебная тактика.</w:t>
      </w:r>
    </w:p>
    <w:p w:rsidR="008D06CE" w:rsidRPr="003B2C29" w:rsidRDefault="008D06CE" w:rsidP="00010363">
      <w:pPr>
        <w:jc w:val="both"/>
        <w:rPr>
          <w:sz w:val="28"/>
          <w:szCs w:val="28"/>
        </w:rPr>
      </w:pPr>
    </w:p>
    <w:p w:rsidR="008D06CE" w:rsidRPr="003B2C29" w:rsidRDefault="008D06CE" w:rsidP="00010363">
      <w:pPr>
        <w:ind w:firstLine="851"/>
        <w:jc w:val="both"/>
        <w:rPr>
          <w:b/>
          <w:sz w:val="28"/>
          <w:szCs w:val="28"/>
        </w:rPr>
      </w:pPr>
      <w:r>
        <w:rPr>
          <w:b/>
          <w:sz w:val="28"/>
          <w:szCs w:val="28"/>
        </w:rPr>
        <w:t>Задача №5</w:t>
      </w:r>
    </w:p>
    <w:p w:rsidR="008D06CE" w:rsidRPr="003B2C29" w:rsidRDefault="008D06CE" w:rsidP="00010363">
      <w:pPr>
        <w:widowControl w:val="0"/>
        <w:ind w:firstLine="851"/>
        <w:jc w:val="both"/>
        <w:rPr>
          <w:sz w:val="28"/>
          <w:szCs w:val="28"/>
        </w:rPr>
      </w:pPr>
      <w:r w:rsidRPr="003B2C29">
        <w:rPr>
          <w:sz w:val="28"/>
          <w:szCs w:val="28"/>
        </w:rPr>
        <w:t>В роддоме осмотрен ребенок, у которого над лоном имеется ярко-красного цвета опухолевидное образование, выделяется моча. Кожа вокруг образования с признаками мацерации.</w:t>
      </w:r>
    </w:p>
    <w:p w:rsidR="008D06CE" w:rsidRDefault="008D06CE" w:rsidP="007C0B4C">
      <w:pPr>
        <w:widowControl w:val="0"/>
        <w:numPr>
          <w:ilvl w:val="0"/>
          <w:numId w:val="250"/>
        </w:numPr>
        <w:ind w:left="0" w:firstLine="851"/>
        <w:jc w:val="both"/>
        <w:rPr>
          <w:sz w:val="28"/>
          <w:szCs w:val="28"/>
        </w:rPr>
      </w:pPr>
      <w:r w:rsidRPr="003B2C29">
        <w:rPr>
          <w:sz w:val="28"/>
          <w:szCs w:val="28"/>
        </w:rPr>
        <w:t>О какой патологии можно думать?</w:t>
      </w:r>
    </w:p>
    <w:p w:rsidR="008D06CE" w:rsidRDefault="008D06CE" w:rsidP="007C0B4C">
      <w:pPr>
        <w:widowControl w:val="0"/>
        <w:numPr>
          <w:ilvl w:val="0"/>
          <w:numId w:val="250"/>
        </w:numPr>
        <w:tabs>
          <w:tab w:val="clear" w:pos="360"/>
          <w:tab w:val="num" w:pos="1440"/>
        </w:tabs>
        <w:ind w:left="0" w:firstLine="851"/>
        <w:jc w:val="both"/>
        <w:rPr>
          <w:sz w:val="28"/>
          <w:szCs w:val="28"/>
        </w:rPr>
      </w:pPr>
      <w:r>
        <w:rPr>
          <w:sz w:val="28"/>
          <w:szCs w:val="28"/>
        </w:rPr>
        <w:t>Показания к экстренному оперативному лечению у новорожденных.</w:t>
      </w:r>
    </w:p>
    <w:p w:rsidR="008D06CE" w:rsidRDefault="008D06CE" w:rsidP="007C0B4C">
      <w:pPr>
        <w:widowControl w:val="0"/>
        <w:numPr>
          <w:ilvl w:val="0"/>
          <w:numId w:val="250"/>
        </w:numPr>
        <w:tabs>
          <w:tab w:val="clear" w:pos="360"/>
          <w:tab w:val="num" w:pos="1440"/>
        </w:tabs>
        <w:ind w:left="0" w:firstLine="851"/>
        <w:jc w:val="both"/>
        <w:rPr>
          <w:sz w:val="28"/>
          <w:szCs w:val="28"/>
        </w:rPr>
      </w:pPr>
      <w:r>
        <w:rPr>
          <w:sz w:val="28"/>
          <w:szCs w:val="28"/>
        </w:rPr>
        <w:t>Виды оперативного вмешательства.</w:t>
      </w:r>
    </w:p>
    <w:p w:rsidR="008D06CE" w:rsidRDefault="008D06CE" w:rsidP="007C0B4C">
      <w:pPr>
        <w:widowControl w:val="0"/>
        <w:numPr>
          <w:ilvl w:val="0"/>
          <w:numId w:val="250"/>
        </w:numPr>
        <w:tabs>
          <w:tab w:val="clear" w:pos="360"/>
          <w:tab w:val="num" w:pos="1440"/>
        </w:tabs>
        <w:ind w:left="0" w:firstLine="851"/>
        <w:jc w:val="both"/>
        <w:rPr>
          <w:sz w:val="28"/>
          <w:szCs w:val="28"/>
        </w:rPr>
      </w:pPr>
      <w:r>
        <w:rPr>
          <w:sz w:val="28"/>
          <w:szCs w:val="28"/>
        </w:rPr>
        <w:t>Клинические проявления патологии у детей после года.</w:t>
      </w:r>
    </w:p>
    <w:p w:rsidR="008D06CE" w:rsidRPr="003B2C29" w:rsidRDefault="008D06CE" w:rsidP="007C0B4C">
      <w:pPr>
        <w:widowControl w:val="0"/>
        <w:numPr>
          <w:ilvl w:val="0"/>
          <w:numId w:val="250"/>
        </w:numPr>
        <w:tabs>
          <w:tab w:val="clear" w:pos="360"/>
          <w:tab w:val="num" w:pos="1440"/>
        </w:tabs>
        <w:ind w:left="0" w:firstLine="851"/>
        <w:jc w:val="both"/>
        <w:rPr>
          <w:sz w:val="28"/>
          <w:szCs w:val="28"/>
        </w:rPr>
      </w:pPr>
      <w:r>
        <w:rPr>
          <w:sz w:val="28"/>
          <w:szCs w:val="28"/>
        </w:rPr>
        <w:t>Осложнения.</w:t>
      </w:r>
    </w:p>
    <w:p w:rsidR="008D06CE" w:rsidRPr="003B2C29" w:rsidRDefault="008D06CE" w:rsidP="00010363">
      <w:pPr>
        <w:widowControl w:val="0"/>
        <w:ind w:firstLine="851"/>
        <w:jc w:val="both"/>
        <w:rPr>
          <w:sz w:val="28"/>
          <w:szCs w:val="28"/>
        </w:rPr>
      </w:pPr>
    </w:p>
    <w:p w:rsidR="008D06CE" w:rsidRPr="003B2C29" w:rsidRDefault="008D06CE" w:rsidP="00010363">
      <w:pPr>
        <w:shd w:val="clear" w:color="auto" w:fill="FFFFFF"/>
        <w:tabs>
          <w:tab w:val="left" w:pos="3200"/>
        </w:tabs>
        <w:ind w:firstLine="851"/>
        <w:jc w:val="both"/>
        <w:rPr>
          <w:b/>
          <w:color w:val="000000"/>
          <w:sz w:val="28"/>
          <w:szCs w:val="28"/>
        </w:rPr>
      </w:pPr>
      <w:r w:rsidRPr="003B2C29">
        <w:rPr>
          <w:b/>
          <w:color w:val="000000"/>
          <w:sz w:val="28"/>
          <w:szCs w:val="28"/>
        </w:rPr>
        <w:t xml:space="preserve">Эталоны ответов на задачи по теме </w:t>
      </w:r>
    </w:p>
    <w:p w:rsidR="008D06CE" w:rsidRPr="003B2C29" w:rsidRDefault="008D06CE" w:rsidP="00010363">
      <w:pPr>
        <w:shd w:val="clear" w:color="auto" w:fill="FFFFFF"/>
        <w:tabs>
          <w:tab w:val="left" w:pos="3200"/>
        </w:tabs>
        <w:ind w:firstLine="851"/>
        <w:jc w:val="both"/>
        <w:rPr>
          <w:b/>
          <w:sz w:val="28"/>
          <w:szCs w:val="28"/>
        </w:rPr>
      </w:pPr>
    </w:p>
    <w:p w:rsidR="008D06CE" w:rsidRPr="003B2C29" w:rsidRDefault="008D06CE" w:rsidP="00010363">
      <w:pPr>
        <w:ind w:firstLine="851"/>
        <w:jc w:val="both"/>
        <w:rPr>
          <w:b/>
          <w:color w:val="000000"/>
          <w:sz w:val="28"/>
          <w:szCs w:val="28"/>
        </w:rPr>
      </w:pPr>
      <w:r w:rsidRPr="003B2C29">
        <w:rPr>
          <w:b/>
          <w:color w:val="000000"/>
          <w:sz w:val="28"/>
          <w:szCs w:val="28"/>
        </w:rPr>
        <w:t>Эталон ответа к задаче №1</w:t>
      </w:r>
    </w:p>
    <w:p w:rsidR="008D06CE" w:rsidRPr="00793BD1" w:rsidRDefault="008D06CE" w:rsidP="007C0B4C">
      <w:pPr>
        <w:numPr>
          <w:ilvl w:val="0"/>
          <w:numId w:val="251"/>
        </w:numPr>
        <w:shd w:val="clear" w:color="auto" w:fill="FFFFFF"/>
        <w:tabs>
          <w:tab w:val="left" w:pos="641"/>
        </w:tabs>
        <w:ind w:left="0" w:firstLine="851"/>
        <w:jc w:val="both"/>
        <w:rPr>
          <w:color w:val="000000"/>
          <w:sz w:val="28"/>
          <w:szCs w:val="28"/>
        </w:rPr>
      </w:pPr>
      <w:r w:rsidRPr="003B2C29">
        <w:rPr>
          <w:sz w:val="28"/>
          <w:szCs w:val="28"/>
        </w:rPr>
        <w:t>Поликистоз почек</w:t>
      </w:r>
    </w:p>
    <w:p w:rsidR="008D06CE" w:rsidRPr="003B2C29" w:rsidRDefault="008D06CE" w:rsidP="007C0B4C">
      <w:pPr>
        <w:numPr>
          <w:ilvl w:val="0"/>
          <w:numId w:val="251"/>
        </w:numPr>
        <w:shd w:val="clear" w:color="auto" w:fill="FFFFFF"/>
        <w:tabs>
          <w:tab w:val="left" w:pos="641"/>
        </w:tabs>
        <w:ind w:left="0" w:firstLine="851"/>
        <w:jc w:val="both"/>
        <w:rPr>
          <w:color w:val="000000"/>
          <w:sz w:val="28"/>
          <w:szCs w:val="28"/>
        </w:rPr>
      </w:pPr>
      <w:r>
        <w:rPr>
          <w:sz w:val="28"/>
          <w:szCs w:val="28"/>
        </w:rPr>
        <w:t xml:space="preserve"> У</w:t>
      </w:r>
      <w:r w:rsidRPr="003B2C29">
        <w:rPr>
          <w:sz w:val="28"/>
          <w:szCs w:val="28"/>
        </w:rPr>
        <w:t>льтразвуковое исследование почек</w:t>
      </w:r>
      <w:r>
        <w:rPr>
          <w:sz w:val="28"/>
          <w:szCs w:val="28"/>
        </w:rPr>
        <w:t>, экскреторная урография, КТ.</w:t>
      </w:r>
    </w:p>
    <w:p w:rsidR="008D06CE" w:rsidRDefault="008D06CE" w:rsidP="007C0B4C">
      <w:pPr>
        <w:numPr>
          <w:ilvl w:val="0"/>
          <w:numId w:val="251"/>
        </w:numPr>
        <w:shd w:val="clear" w:color="auto" w:fill="FFFFFF"/>
        <w:tabs>
          <w:tab w:val="left" w:pos="641"/>
        </w:tabs>
        <w:ind w:left="0" w:firstLine="851"/>
        <w:jc w:val="both"/>
        <w:rPr>
          <w:sz w:val="28"/>
          <w:szCs w:val="28"/>
        </w:rPr>
      </w:pPr>
      <w:r>
        <w:rPr>
          <w:sz w:val="28"/>
          <w:szCs w:val="28"/>
        </w:rPr>
        <w:t xml:space="preserve"> С</w:t>
      </w:r>
      <w:r w:rsidRPr="003B2C29">
        <w:rPr>
          <w:sz w:val="28"/>
          <w:szCs w:val="28"/>
        </w:rPr>
        <w:t>имптоматическая терапия.</w:t>
      </w:r>
    </w:p>
    <w:p w:rsidR="008D06CE" w:rsidRDefault="008D06CE" w:rsidP="007C0B4C">
      <w:pPr>
        <w:numPr>
          <w:ilvl w:val="0"/>
          <w:numId w:val="251"/>
        </w:numPr>
        <w:shd w:val="clear" w:color="auto" w:fill="FFFFFF"/>
        <w:tabs>
          <w:tab w:val="left" w:pos="641"/>
        </w:tabs>
        <w:ind w:left="0" w:firstLine="851"/>
        <w:jc w:val="both"/>
        <w:rPr>
          <w:sz w:val="28"/>
          <w:szCs w:val="28"/>
        </w:rPr>
      </w:pPr>
      <w:r>
        <w:rPr>
          <w:sz w:val="28"/>
          <w:szCs w:val="28"/>
        </w:rPr>
        <w:t xml:space="preserve"> А)Поликистоз новорожденных. Поликистоз детей подростков. Поликистоз взрослых.</w:t>
      </w:r>
    </w:p>
    <w:p w:rsidR="008D06CE" w:rsidRDefault="008D06CE" w:rsidP="00010363">
      <w:pPr>
        <w:shd w:val="clear" w:color="auto" w:fill="FFFFFF"/>
        <w:tabs>
          <w:tab w:val="left" w:pos="641"/>
        </w:tabs>
        <w:ind w:firstLine="851"/>
        <w:jc w:val="both"/>
        <w:rPr>
          <w:sz w:val="28"/>
          <w:szCs w:val="28"/>
        </w:rPr>
      </w:pPr>
      <w:r>
        <w:rPr>
          <w:sz w:val="28"/>
          <w:szCs w:val="28"/>
        </w:rPr>
        <w:t xml:space="preserve">   Б) компенсированная форма,  субкомпенсированяа форма, декомпенсированная форма.</w:t>
      </w:r>
    </w:p>
    <w:p w:rsidR="008D06CE" w:rsidRDefault="008D06CE" w:rsidP="00010363">
      <w:pPr>
        <w:shd w:val="clear" w:color="auto" w:fill="FFFFFF"/>
        <w:tabs>
          <w:tab w:val="left" w:pos="641"/>
        </w:tabs>
        <w:ind w:firstLine="851"/>
        <w:jc w:val="both"/>
        <w:rPr>
          <w:sz w:val="28"/>
          <w:szCs w:val="28"/>
        </w:rPr>
      </w:pPr>
      <w:r>
        <w:rPr>
          <w:sz w:val="28"/>
          <w:szCs w:val="28"/>
        </w:rPr>
        <w:t>5) Игнипунктура, иссечение кист, пересадка почек.</w:t>
      </w:r>
    </w:p>
    <w:p w:rsidR="008D06CE" w:rsidRPr="003B2C29" w:rsidRDefault="008D06CE" w:rsidP="00010363">
      <w:pPr>
        <w:jc w:val="both"/>
        <w:rPr>
          <w:color w:val="000000"/>
          <w:sz w:val="28"/>
          <w:szCs w:val="28"/>
        </w:rPr>
      </w:pPr>
    </w:p>
    <w:p w:rsidR="008D06CE" w:rsidRPr="003B2C29" w:rsidRDefault="008D06CE" w:rsidP="00010363">
      <w:pPr>
        <w:ind w:firstLine="851"/>
        <w:jc w:val="both"/>
        <w:rPr>
          <w:b/>
          <w:color w:val="000000"/>
          <w:sz w:val="28"/>
          <w:szCs w:val="28"/>
        </w:rPr>
      </w:pPr>
      <w:r w:rsidRPr="003B2C29">
        <w:rPr>
          <w:b/>
          <w:color w:val="000000"/>
          <w:sz w:val="28"/>
          <w:szCs w:val="28"/>
        </w:rPr>
        <w:t>Эталон ответа к задаче №2</w:t>
      </w:r>
    </w:p>
    <w:p w:rsidR="008D06CE" w:rsidRPr="003B2C29" w:rsidRDefault="008D06CE" w:rsidP="007C0B4C">
      <w:pPr>
        <w:numPr>
          <w:ilvl w:val="0"/>
          <w:numId w:val="252"/>
        </w:numPr>
        <w:shd w:val="clear" w:color="auto" w:fill="FFFFFF"/>
        <w:tabs>
          <w:tab w:val="left" w:pos="641"/>
        </w:tabs>
        <w:ind w:left="0" w:firstLine="851"/>
        <w:jc w:val="both"/>
        <w:rPr>
          <w:color w:val="000000"/>
          <w:sz w:val="28"/>
          <w:szCs w:val="28"/>
        </w:rPr>
      </w:pPr>
      <w:r w:rsidRPr="003B2C29">
        <w:rPr>
          <w:sz w:val="28"/>
          <w:szCs w:val="28"/>
        </w:rPr>
        <w:t>Подковообразная почка</w:t>
      </w:r>
      <w:r w:rsidRPr="003B2C29">
        <w:rPr>
          <w:color w:val="000000"/>
          <w:sz w:val="28"/>
          <w:szCs w:val="28"/>
        </w:rPr>
        <w:t xml:space="preserve">. </w:t>
      </w:r>
    </w:p>
    <w:p w:rsidR="008D06CE" w:rsidRPr="003B2C29" w:rsidRDefault="008D06CE" w:rsidP="007C0B4C">
      <w:pPr>
        <w:numPr>
          <w:ilvl w:val="0"/>
          <w:numId w:val="252"/>
        </w:numPr>
        <w:shd w:val="clear" w:color="auto" w:fill="FFFFFF"/>
        <w:tabs>
          <w:tab w:val="clear" w:pos="234"/>
          <w:tab w:val="left" w:pos="641"/>
        </w:tabs>
        <w:ind w:left="0" w:firstLine="851"/>
        <w:jc w:val="both"/>
        <w:rPr>
          <w:sz w:val="28"/>
          <w:szCs w:val="28"/>
        </w:rPr>
      </w:pPr>
      <w:r w:rsidRPr="003B2C29">
        <w:rPr>
          <w:sz w:val="28"/>
          <w:szCs w:val="28"/>
        </w:rPr>
        <w:lastRenderedPageBreak/>
        <w:t>УЗИ органов брюшной полости, экскреторная урография или абдоминальная ангиография для подтверждения диагноза подковообразной почки</w:t>
      </w:r>
      <w:r w:rsidRPr="003B2C29">
        <w:rPr>
          <w:color w:val="000000"/>
          <w:sz w:val="28"/>
          <w:szCs w:val="28"/>
        </w:rPr>
        <w:t>.</w:t>
      </w:r>
    </w:p>
    <w:p w:rsidR="008D06CE" w:rsidRDefault="008D06CE" w:rsidP="007C0B4C">
      <w:pPr>
        <w:numPr>
          <w:ilvl w:val="0"/>
          <w:numId w:val="252"/>
        </w:numPr>
        <w:shd w:val="clear" w:color="auto" w:fill="FFFFFF"/>
        <w:tabs>
          <w:tab w:val="clear" w:pos="234"/>
        </w:tabs>
        <w:ind w:left="0" w:firstLine="851"/>
        <w:jc w:val="both"/>
        <w:rPr>
          <w:color w:val="000000"/>
          <w:sz w:val="28"/>
          <w:szCs w:val="28"/>
        </w:rPr>
      </w:pPr>
      <w:r w:rsidRPr="003B2C29">
        <w:rPr>
          <w:sz w:val="28"/>
          <w:szCs w:val="28"/>
        </w:rPr>
        <w:t>Диспансерное наблюдение</w:t>
      </w:r>
      <w:r w:rsidRPr="003B2C29">
        <w:rPr>
          <w:color w:val="000000"/>
          <w:sz w:val="28"/>
          <w:szCs w:val="28"/>
        </w:rPr>
        <w:t>.</w:t>
      </w:r>
    </w:p>
    <w:p w:rsidR="008D06CE" w:rsidRDefault="008D06CE" w:rsidP="007C0B4C">
      <w:pPr>
        <w:numPr>
          <w:ilvl w:val="0"/>
          <w:numId w:val="252"/>
        </w:numPr>
        <w:shd w:val="clear" w:color="auto" w:fill="FFFFFF"/>
        <w:tabs>
          <w:tab w:val="clear" w:pos="234"/>
        </w:tabs>
        <w:ind w:left="0" w:firstLine="851"/>
        <w:jc w:val="both"/>
        <w:rPr>
          <w:color w:val="000000"/>
          <w:sz w:val="28"/>
          <w:szCs w:val="28"/>
        </w:rPr>
      </w:pPr>
      <w:r>
        <w:rPr>
          <w:sz w:val="28"/>
          <w:szCs w:val="28"/>
        </w:rPr>
        <w:t>Варикозное расширение вен нижних конечностей</w:t>
      </w:r>
      <w:r>
        <w:rPr>
          <w:color w:val="000000"/>
          <w:sz w:val="28"/>
          <w:szCs w:val="28"/>
        </w:rPr>
        <w:t>, хронический пиелонефрит, гидронефроз, мочекаменная болезнь.</w:t>
      </w:r>
    </w:p>
    <w:p w:rsidR="008D06CE" w:rsidRPr="003B2C29" w:rsidRDefault="008D06CE" w:rsidP="007C0B4C">
      <w:pPr>
        <w:numPr>
          <w:ilvl w:val="0"/>
          <w:numId w:val="252"/>
        </w:numPr>
        <w:shd w:val="clear" w:color="auto" w:fill="FFFFFF"/>
        <w:tabs>
          <w:tab w:val="clear" w:pos="234"/>
        </w:tabs>
        <w:ind w:left="0" w:firstLine="851"/>
        <w:jc w:val="both"/>
        <w:rPr>
          <w:color w:val="000000"/>
          <w:sz w:val="28"/>
          <w:szCs w:val="28"/>
        </w:rPr>
      </w:pPr>
      <w:r>
        <w:rPr>
          <w:sz w:val="28"/>
          <w:szCs w:val="28"/>
        </w:rPr>
        <w:t>Истмотомия, резекция пораженной половины почки, пластические операции на полостной системе почки.</w:t>
      </w:r>
    </w:p>
    <w:p w:rsidR="008D06CE" w:rsidRPr="003B2C29" w:rsidRDefault="008D06CE" w:rsidP="00010363">
      <w:pPr>
        <w:ind w:firstLine="851"/>
        <w:jc w:val="both"/>
        <w:rPr>
          <w:color w:val="000000"/>
          <w:sz w:val="28"/>
          <w:szCs w:val="28"/>
        </w:rPr>
      </w:pPr>
    </w:p>
    <w:p w:rsidR="008D06CE" w:rsidRPr="003B2C29" w:rsidRDefault="008D06CE" w:rsidP="00010363">
      <w:pPr>
        <w:ind w:firstLine="851"/>
        <w:jc w:val="both"/>
        <w:rPr>
          <w:b/>
          <w:color w:val="000000"/>
          <w:sz w:val="28"/>
          <w:szCs w:val="28"/>
        </w:rPr>
      </w:pPr>
      <w:r w:rsidRPr="003B2C29">
        <w:rPr>
          <w:b/>
          <w:color w:val="000000"/>
          <w:sz w:val="28"/>
          <w:szCs w:val="28"/>
        </w:rPr>
        <w:t>Эталон ответа к задаче №3</w:t>
      </w:r>
    </w:p>
    <w:p w:rsidR="008D06CE" w:rsidRPr="003B2C29" w:rsidRDefault="008D06CE" w:rsidP="007C0B4C">
      <w:pPr>
        <w:numPr>
          <w:ilvl w:val="0"/>
          <w:numId w:val="245"/>
        </w:numPr>
        <w:shd w:val="clear" w:color="auto" w:fill="FFFFFF"/>
        <w:tabs>
          <w:tab w:val="clear" w:pos="234"/>
          <w:tab w:val="num" w:pos="567"/>
        </w:tabs>
        <w:ind w:left="0" w:firstLine="851"/>
        <w:jc w:val="both"/>
        <w:rPr>
          <w:color w:val="000000"/>
          <w:sz w:val="28"/>
          <w:szCs w:val="28"/>
        </w:rPr>
      </w:pPr>
      <w:r w:rsidRPr="003B2C29">
        <w:rPr>
          <w:sz w:val="28"/>
          <w:szCs w:val="28"/>
        </w:rPr>
        <w:t>Определить количество функционирующей почечной паренхимы верхнего сегмента удвоенной почки, его функциональную активность (экскреторная урография, радиоизотопное исследование)</w:t>
      </w:r>
    </w:p>
    <w:p w:rsidR="008D06CE" w:rsidRPr="00B03BBB" w:rsidRDefault="008D06CE" w:rsidP="007C0B4C">
      <w:pPr>
        <w:numPr>
          <w:ilvl w:val="0"/>
          <w:numId w:val="245"/>
        </w:numPr>
        <w:shd w:val="clear" w:color="auto" w:fill="FFFFFF"/>
        <w:tabs>
          <w:tab w:val="clear" w:pos="234"/>
          <w:tab w:val="num" w:pos="426"/>
          <w:tab w:val="num" w:pos="567"/>
          <w:tab w:val="num" w:pos="720"/>
        </w:tabs>
        <w:ind w:left="0" w:firstLine="851"/>
        <w:jc w:val="both"/>
        <w:rPr>
          <w:color w:val="000000"/>
          <w:sz w:val="28"/>
          <w:szCs w:val="28"/>
        </w:rPr>
      </w:pPr>
      <w:r w:rsidRPr="003B2C29">
        <w:rPr>
          <w:sz w:val="28"/>
          <w:szCs w:val="28"/>
        </w:rPr>
        <w:t>При сохранении функции верхнего сегмента удвоенной почки - устранение причины уретерогидронефроза, при утрате функции – геминефруретерэктомия.</w:t>
      </w:r>
    </w:p>
    <w:p w:rsidR="008D06CE" w:rsidRPr="00B03BBB" w:rsidRDefault="008D06CE" w:rsidP="007C0B4C">
      <w:pPr>
        <w:numPr>
          <w:ilvl w:val="0"/>
          <w:numId w:val="245"/>
        </w:numPr>
        <w:shd w:val="clear" w:color="auto" w:fill="FFFFFF"/>
        <w:tabs>
          <w:tab w:val="clear" w:pos="234"/>
          <w:tab w:val="num" w:pos="426"/>
          <w:tab w:val="num" w:pos="567"/>
          <w:tab w:val="num" w:pos="720"/>
        </w:tabs>
        <w:ind w:left="0" w:firstLine="851"/>
        <w:jc w:val="both"/>
        <w:rPr>
          <w:color w:val="000000"/>
          <w:sz w:val="28"/>
          <w:szCs w:val="28"/>
        </w:rPr>
      </w:pPr>
      <w:r>
        <w:rPr>
          <w:sz w:val="28"/>
          <w:szCs w:val="28"/>
        </w:rPr>
        <w:t>Эктопия устья добавочного мочеточника во влагалище, в преддверие влагалища, в промежность.</w:t>
      </w:r>
    </w:p>
    <w:p w:rsidR="008D06CE" w:rsidRPr="00B03BBB" w:rsidRDefault="008D06CE" w:rsidP="007C0B4C">
      <w:pPr>
        <w:numPr>
          <w:ilvl w:val="0"/>
          <w:numId w:val="245"/>
        </w:numPr>
        <w:shd w:val="clear" w:color="auto" w:fill="FFFFFF"/>
        <w:tabs>
          <w:tab w:val="clear" w:pos="234"/>
          <w:tab w:val="num" w:pos="426"/>
          <w:tab w:val="num" w:pos="567"/>
          <w:tab w:val="num" w:pos="720"/>
        </w:tabs>
        <w:ind w:left="0" w:firstLine="851"/>
        <w:jc w:val="both"/>
        <w:rPr>
          <w:color w:val="000000"/>
          <w:sz w:val="28"/>
          <w:szCs w:val="28"/>
        </w:rPr>
      </w:pPr>
      <w:r>
        <w:rPr>
          <w:sz w:val="28"/>
          <w:szCs w:val="28"/>
        </w:rPr>
        <w:t>ПМР, хонический пиелонефрит, МКБ.</w:t>
      </w:r>
    </w:p>
    <w:p w:rsidR="008D06CE" w:rsidRPr="003B2C29" w:rsidRDefault="008D06CE" w:rsidP="007C0B4C">
      <w:pPr>
        <w:numPr>
          <w:ilvl w:val="0"/>
          <w:numId w:val="245"/>
        </w:numPr>
        <w:shd w:val="clear" w:color="auto" w:fill="FFFFFF"/>
        <w:tabs>
          <w:tab w:val="clear" w:pos="234"/>
          <w:tab w:val="num" w:pos="426"/>
          <w:tab w:val="num" w:pos="567"/>
          <w:tab w:val="num" w:pos="720"/>
        </w:tabs>
        <w:ind w:left="0" w:firstLine="851"/>
        <w:jc w:val="both"/>
        <w:rPr>
          <w:color w:val="000000"/>
          <w:sz w:val="28"/>
          <w:szCs w:val="28"/>
        </w:rPr>
      </w:pPr>
      <w:r>
        <w:rPr>
          <w:sz w:val="28"/>
          <w:szCs w:val="28"/>
        </w:rPr>
        <w:t>Геминефруретерэтомия, пластика дистального отдела мочеточника, иссечение уретероцеле.</w:t>
      </w:r>
    </w:p>
    <w:p w:rsidR="008D06CE" w:rsidRPr="003B2C29" w:rsidRDefault="008D06CE" w:rsidP="00010363">
      <w:pPr>
        <w:jc w:val="both"/>
        <w:rPr>
          <w:color w:val="000000"/>
          <w:sz w:val="28"/>
          <w:szCs w:val="28"/>
        </w:rPr>
      </w:pPr>
    </w:p>
    <w:p w:rsidR="008D06CE" w:rsidRPr="003B2C29" w:rsidRDefault="008D06CE" w:rsidP="00010363">
      <w:pPr>
        <w:ind w:firstLine="851"/>
        <w:jc w:val="both"/>
        <w:rPr>
          <w:b/>
          <w:color w:val="000000"/>
          <w:sz w:val="28"/>
          <w:szCs w:val="28"/>
        </w:rPr>
      </w:pPr>
      <w:r w:rsidRPr="003B2C29">
        <w:rPr>
          <w:b/>
          <w:color w:val="000000"/>
          <w:sz w:val="28"/>
          <w:szCs w:val="28"/>
        </w:rPr>
        <w:t>Эталон ответа к задаче №4</w:t>
      </w:r>
    </w:p>
    <w:p w:rsidR="008D06CE" w:rsidRDefault="008D06CE" w:rsidP="007C0B4C">
      <w:pPr>
        <w:widowControl w:val="0"/>
        <w:numPr>
          <w:ilvl w:val="0"/>
          <w:numId w:val="244"/>
        </w:numPr>
        <w:shd w:val="clear" w:color="auto" w:fill="FFFFFF"/>
        <w:ind w:left="0" w:firstLine="851"/>
        <w:jc w:val="both"/>
        <w:rPr>
          <w:sz w:val="28"/>
          <w:szCs w:val="28"/>
        </w:rPr>
      </w:pPr>
      <w:r w:rsidRPr="003B2C29">
        <w:rPr>
          <w:sz w:val="28"/>
          <w:szCs w:val="28"/>
        </w:rPr>
        <w:t>Экскреторная урография, микционная цистография для исключения ПМР.</w:t>
      </w:r>
    </w:p>
    <w:p w:rsidR="008D06CE" w:rsidRDefault="008D06CE" w:rsidP="007C0B4C">
      <w:pPr>
        <w:widowControl w:val="0"/>
        <w:numPr>
          <w:ilvl w:val="0"/>
          <w:numId w:val="244"/>
        </w:numPr>
        <w:shd w:val="clear" w:color="auto" w:fill="FFFFFF"/>
        <w:ind w:left="0" w:firstLine="851"/>
        <w:jc w:val="both"/>
        <w:rPr>
          <w:sz w:val="28"/>
          <w:szCs w:val="28"/>
        </w:rPr>
      </w:pPr>
      <w:r>
        <w:rPr>
          <w:sz w:val="28"/>
          <w:szCs w:val="28"/>
        </w:rPr>
        <w:t>ПМР, хронический пиелонефрит.</w:t>
      </w:r>
    </w:p>
    <w:p w:rsidR="008D06CE" w:rsidRDefault="008D06CE" w:rsidP="007C0B4C">
      <w:pPr>
        <w:widowControl w:val="0"/>
        <w:numPr>
          <w:ilvl w:val="0"/>
          <w:numId w:val="244"/>
        </w:numPr>
        <w:shd w:val="clear" w:color="auto" w:fill="FFFFFF"/>
        <w:ind w:left="0" w:firstLine="851"/>
        <w:jc w:val="both"/>
        <w:rPr>
          <w:sz w:val="28"/>
          <w:szCs w:val="28"/>
        </w:rPr>
      </w:pPr>
      <w:r>
        <w:rPr>
          <w:sz w:val="28"/>
          <w:szCs w:val="28"/>
        </w:rPr>
        <w:t>Анамнез, УЗИ  с доплерографией, КТ, морфологическое исследование.</w:t>
      </w:r>
    </w:p>
    <w:p w:rsidR="008D06CE" w:rsidRPr="003B2C29" w:rsidRDefault="008D06CE" w:rsidP="007C0B4C">
      <w:pPr>
        <w:widowControl w:val="0"/>
        <w:numPr>
          <w:ilvl w:val="0"/>
          <w:numId w:val="244"/>
        </w:numPr>
        <w:shd w:val="clear" w:color="auto" w:fill="FFFFFF"/>
        <w:ind w:left="0" w:firstLine="851"/>
        <w:jc w:val="both"/>
        <w:rPr>
          <w:sz w:val="28"/>
          <w:szCs w:val="28"/>
        </w:rPr>
      </w:pPr>
      <w:r>
        <w:rPr>
          <w:sz w:val="28"/>
          <w:szCs w:val="28"/>
        </w:rPr>
        <w:t>ХПН.</w:t>
      </w:r>
    </w:p>
    <w:p w:rsidR="008D06CE" w:rsidRPr="003B2C29" w:rsidRDefault="008D06CE" w:rsidP="007C0B4C">
      <w:pPr>
        <w:widowControl w:val="0"/>
        <w:numPr>
          <w:ilvl w:val="0"/>
          <w:numId w:val="244"/>
        </w:numPr>
        <w:shd w:val="clear" w:color="auto" w:fill="FFFFFF"/>
        <w:ind w:left="0" w:firstLine="851"/>
        <w:jc w:val="both"/>
        <w:rPr>
          <w:sz w:val="28"/>
          <w:szCs w:val="28"/>
        </w:rPr>
      </w:pPr>
      <w:r w:rsidRPr="003B2C29">
        <w:rPr>
          <w:sz w:val="28"/>
          <w:szCs w:val="28"/>
        </w:rPr>
        <w:t>При наличии ПМР – лечение оперативное.</w:t>
      </w:r>
    </w:p>
    <w:p w:rsidR="008D06CE" w:rsidRPr="003B2C29" w:rsidRDefault="008D06CE" w:rsidP="00010363">
      <w:pPr>
        <w:pStyle w:val="a5"/>
        <w:widowControl w:val="0"/>
        <w:spacing w:after="0"/>
        <w:ind w:left="0" w:firstLine="851"/>
        <w:jc w:val="both"/>
        <w:rPr>
          <w:sz w:val="28"/>
          <w:szCs w:val="28"/>
        </w:rPr>
      </w:pPr>
    </w:p>
    <w:p w:rsidR="008D06CE" w:rsidRPr="003B2C29" w:rsidRDefault="008D06CE" w:rsidP="00010363">
      <w:pPr>
        <w:ind w:firstLine="851"/>
        <w:jc w:val="both"/>
        <w:rPr>
          <w:b/>
          <w:color w:val="000000"/>
          <w:sz w:val="28"/>
          <w:szCs w:val="28"/>
        </w:rPr>
      </w:pPr>
      <w:r w:rsidRPr="003B2C29">
        <w:rPr>
          <w:b/>
          <w:color w:val="000000"/>
          <w:sz w:val="28"/>
          <w:szCs w:val="28"/>
        </w:rPr>
        <w:t>Этал</w:t>
      </w:r>
      <w:r>
        <w:rPr>
          <w:b/>
          <w:color w:val="000000"/>
          <w:sz w:val="28"/>
          <w:szCs w:val="28"/>
        </w:rPr>
        <w:t>он ответа к задаче №5</w:t>
      </w:r>
    </w:p>
    <w:p w:rsidR="008D06CE" w:rsidRDefault="008D06CE" w:rsidP="007C0B4C">
      <w:pPr>
        <w:pStyle w:val="a5"/>
        <w:widowControl w:val="0"/>
        <w:numPr>
          <w:ilvl w:val="0"/>
          <w:numId w:val="243"/>
        </w:numPr>
        <w:tabs>
          <w:tab w:val="clear" w:pos="3060"/>
          <w:tab w:val="num" w:pos="1418"/>
        </w:tabs>
        <w:spacing w:after="0"/>
        <w:ind w:left="0" w:firstLine="851"/>
        <w:jc w:val="both"/>
        <w:rPr>
          <w:sz w:val="28"/>
          <w:szCs w:val="28"/>
        </w:rPr>
      </w:pPr>
      <w:r w:rsidRPr="003B2C29">
        <w:rPr>
          <w:sz w:val="28"/>
          <w:szCs w:val="28"/>
        </w:rPr>
        <w:t>Экстрофия мочевого пузыря.</w:t>
      </w:r>
    </w:p>
    <w:p w:rsidR="008D06CE" w:rsidRDefault="008D06CE" w:rsidP="007C0B4C">
      <w:pPr>
        <w:pStyle w:val="a5"/>
        <w:widowControl w:val="0"/>
        <w:numPr>
          <w:ilvl w:val="0"/>
          <w:numId w:val="243"/>
        </w:numPr>
        <w:tabs>
          <w:tab w:val="clear" w:pos="3060"/>
          <w:tab w:val="num" w:pos="851"/>
        </w:tabs>
        <w:spacing w:after="0"/>
        <w:ind w:left="0" w:firstLine="851"/>
        <w:jc w:val="both"/>
        <w:rPr>
          <w:sz w:val="28"/>
          <w:szCs w:val="28"/>
        </w:rPr>
      </w:pPr>
      <w:r>
        <w:rPr>
          <w:sz w:val="28"/>
          <w:szCs w:val="28"/>
        </w:rPr>
        <w:t>Мочепузырная пластинка больше 5 см, ребенок соматически здоров.</w:t>
      </w:r>
    </w:p>
    <w:p w:rsidR="008D06CE" w:rsidRDefault="008D06CE" w:rsidP="007C0B4C">
      <w:pPr>
        <w:pStyle w:val="a5"/>
        <w:widowControl w:val="0"/>
        <w:numPr>
          <w:ilvl w:val="0"/>
          <w:numId w:val="243"/>
        </w:numPr>
        <w:tabs>
          <w:tab w:val="clear" w:pos="3060"/>
          <w:tab w:val="num" w:pos="851"/>
        </w:tabs>
        <w:spacing w:after="0"/>
        <w:ind w:left="0" w:firstLine="851"/>
        <w:jc w:val="both"/>
        <w:rPr>
          <w:sz w:val="28"/>
          <w:szCs w:val="28"/>
        </w:rPr>
      </w:pPr>
      <w:r>
        <w:rPr>
          <w:sz w:val="28"/>
          <w:szCs w:val="28"/>
        </w:rPr>
        <w:t>Пластика мочевого пузыря местными тканями, создание изолированного мочевого пузыря из толстой кишки, пересадка мочепузырной пластинки в прямую кишку и создание клоаки.</w:t>
      </w:r>
    </w:p>
    <w:p w:rsidR="008D06CE" w:rsidRDefault="008D06CE" w:rsidP="007C0B4C">
      <w:pPr>
        <w:pStyle w:val="a5"/>
        <w:widowControl w:val="0"/>
        <w:numPr>
          <w:ilvl w:val="0"/>
          <w:numId w:val="243"/>
        </w:numPr>
        <w:tabs>
          <w:tab w:val="clear" w:pos="3060"/>
          <w:tab w:val="num" w:pos="851"/>
        </w:tabs>
        <w:spacing w:after="0"/>
        <w:ind w:left="0" w:firstLine="851"/>
        <w:jc w:val="both"/>
        <w:rPr>
          <w:sz w:val="28"/>
          <w:szCs w:val="28"/>
        </w:rPr>
      </w:pPr>
      <w:r>
        <w:rPr>
          <w:sz w:val="28"/>
          <w:szCs w:val="28"/>
        </w:rPr>
        <w:t>Эпидерматизация слизистой мочевого пузыря, утиная походка, явления хронического пиелонефрита.</w:t>
      </w:r>
    </w:p>
    <w:p w:rsidR="008D06CE" w:rsidRPr="00064826" w:rsidRDefault="008D06CE" w:rsidP="007C0B4C">
      <w:pPr>
        <w:pStyle w:val="a5"/>
        <w:widowControl w:val="0"/>
        <w:numPr>
          <w:ilvl w:val="0"/>
          <w:numId w:val="243"/>
        </w:numPr>
        <w:tabs>
          <w:tab w:val="clear" w:pos="3060"/>
        </w:tabs>
        <w:spacing w:after="0"/>
        <w:ind w:left="0" w:firstLine="851"/>
        <w:jc w:val="both"/>
        <w:rPr>
          <w:sz w:val="28"/>
          <w:szCs w:val="28"/>
        </w:rPr>
      </w:pPr>
      <w:r>
        <w:rPr>
          <w:sz w:val="28"/>
          <w:szCs w:val="28"/>
        </w:rPr>
        <w:t>Мочевая инфекция, ХПН.</w:t>
      </w:r>
    </w:p>
    <w:p w:rsidR="008D06CE" w:rsidRPr="003B2C29" w:rsidRDefault="008D06CE" w:rsidP="00010363">
      <w:pPr>
        <w:jc w:val="both"/>
        <w:rPr>
          <w:sz w:val="28"/>
          <w:szCs w:val="28"/>
        </w:rPr>
      </w:pPr>
    </w:p>
    <w:p w:rsidR="008D06CE" w:rsidRPr="003B2C29" w:rsidRDefault="008D06CE" w:rsidP="00010363">
      <w:pPr>
        <w:ind w:firstLine="851"/>
        <w:jc w:val="both"/>
        <w:rPr>
          <w:b/>
          <w:sz w:val="28"/>
          <w:szCs w:val="28"/>
        </w:rPr>
      </w:pPr>
      <w:r>
        <w:rPr>
          <w:b/>
          <w:sz w:val="28"/>
          <w:szCs w:val="28"/>
        </w:rPr>
        <w:t>6</w:t>
      </w:r>
      <w:r w:rsidRPr="003B2C29">
        <w:rPr>
          <w:b/>
          <w:sz w:val="28"/>
          <w:szCs w:val="28"/>
        </w:rPr>
        <w:t>. Перечень практических умений</w:t>
      </w:r>
    </w:p>
    <w:p w:rsidR="008D06CE" w:rsidRPr="003B2C29" w:rsidRDefault="008D06CE" w:rsidP="007C0B4C">
      <w:pPr>
        <w:numPr>
          <w:ilvl w:val="0"/>
          <w:numId w:val="242"/>
        </w:numPr>
        <w:shd w:val="clear" w:color="auto" w:fill="FFFFFF"/>
        <w:tabs>
          <w:tab w:val="num" w:pos="284"/>
        </w:tabs>
        <w:jc w:val="both"/>
        <w:rPr>
          <w:color w:val="000000"/>
          <w:sz w:val="28"/>
          <w:szCs w:val="28"/>
        </w:rPr>
      </w:pPr>
      <w:r>
        <w:rPr>
          <w:color w:val="000000"/>
          <w:sz w:val="28"/>
          <w:szCs w:val="28"/>
        </w:rPr>
        <w:t>Сбор анамнеза у больного</w:t>
      </w:r>
    </w:p>
    <w:p w:rsidR="008D06CE" w:rsidRPr="003B2C29" w:rsidRDefault="008D06CE" w:rsidP="007C0B4C">
      <w:pPr>
        <w:pStyle w:val="a5"/>
        <w:widowControl w:val="0"/>
        <w:numPr>
          <w:ilvl w:val="0"/>
          <w:numId w:val="242"/>
        </w:numPr>
        <w:tabs>
          <w:tab w:val="num" w:pos="284"/>
          <w:tab w:val="num" w:pos="720"/>
          <w:tab w:val="num" w:pos="954"/>
        </w:tabs>
        <w:spacing w:after="0"/>
        <w:ind w:left="0" w:firstLine="851"/>
        <w:jc w:val="both"/>
        <w:rPr>
          <w:sz w:val="28"/>
          <w:szCs w:val="28"/>
        </w:rPr>
      </w:pPr>
      <w:r w:rsidRPr="003B2C29">
        <w:rPr>
          <w:sz w:val="28"/>
          <w:szCs w:val="28"/>
        </w:rPr>
        <w:lastRenderedPageBreak/>
        <w:t>Пальпация почек, мочеточников и их точек, мочевого пузыря, органов мошонки, паховых колец.</w:t>
      </w:r>
    </w:p>
    <w:p w:rsidR="008D06CE" w:rsidRPr="003B2C29" w:rsidRDefault="008D06CE" w:rsidP="007C0B4C">
      <w:pPr>
        <w:pStyle w:val="a5"/>
        <w:widowControl w:val="0"/>
        <w:numPr>
          <w:ilvl w:val="0"/>
          <w:numId w:val="242"/>
        </w:numPr>
        <w:tabs>
          <w:tab w:val="num" w:pos="284"/>
          <w:tab w:val="num" w:pos="720"/>
          <w:tab w:val="num" w:pos="954"/>
        </w:tabs>
        <w:spacing w:after="0"/>
        <w:ind w:left="0" w:firstLine="851"/>
        <w:jc w:val="both"/>
        <w:rPr>
          <w:sz w:val="28"/>
          <w:szCs w:val="28"/>
        </w:rPr>
      </w:pPr>
      <w:r w:rsidRPr="003B2C29">
        <w:rPr>
          <w:sz w:val="28"/>
          <w:szCs w:val="28"/>
        </w:rPr>
        <w:t>Диафаноскопия</w:t>
      </w:r>
    </w:p>
    <w:p w:rsidR="008D06CE" w:rsidRDefault="008D06CE" w:rsidP="007C0B4C">
      <w:pPr>
        <w:pStyle w:val="a5"/>
        <w:widowControl w:val="0"/>
        <w:numPr>
          <w:ilvl w:val="0"/>
          <w:numId w:val="242"/>
        </w:numPr>
        <w:tabs>
          <w:tab w:val="num" w:pos="284"/>
          <w:tab w:val="num" w:pos="720"/>
          <w:tab w:val="num" w:pos="954"/>
        </w:tabs>
        <w:spacing w:after="0"/>
        <w:ind w:left="0" w:firstLine="851"/>
        <w:jc w:val="both"/>
        <w:rPr>
          <w:sz w:val="28"/>
          <w:szCs w:val="28"/>
        </w:rPr>
      </w:pPr>
      <w:r w:rsidRPr="003B2C29">
        <w:rPr>
          <w:sz w:val="28"/>
          <w:szCs w:val="28"/>
        </w:rPr>
        <w:t>Катетеризация мочевого пузыря</w:t>
      </w:r>
    </w:p>
    <w:p w:rsidR="008D06CE" w:rsidRDefault="008D06CE" w:rsidP="007C0B4C">
      <w:pPr>
        <w:pStyle w:val="a5"/>
        <w:widowControl w:val="0"/>
        <w:numPr>
          <w:ilvl w:val="0"/>
          <w:numId w:val="242"/>
        </w:numPr>
        <w:tabs>
          <w:tab w:val="num" w:pos="284"/>
          <w:tab w:val="num" w:pos="720"/>
          <w:tab w:val="num" w:pos="954"/>
        </w:tabs>
        <w:spacing w:after="0"/>
        <w:ind w:left="0" w:firstLine="851"/>
        <w:jc w:val="both"/>
        <w:rPr>
          <w:sz w:val="28"/>
          <w:szCs w:val="28"/>
        </w:rPr>
      </w:pPr>
      <w:r>
        <w:rPr>
          <w:sz w:val="28"/>
          <w:szCs w:val="28"/>
        </w:rPr>
        <w:t>Цистоскопия</w:t>
      </w:r>
    </w:p>
    <w:p w:rsidR="008D06CE" w:rsidRPr="003B2C29" w:rsidRDefault="008D06CE" w:rsidP="007C0B4C">
      <w:pPr>
        <w:pStyle w:val="a5"/>
        <w:widowControl w:val="0"/>
        <w:numPr>
          <w:ilvl w:val="0"/>
          <w:numId w:val="242"/>
        </w:numPr>
        <w:tabs>
          <w:tab w:val="num" w:pos="284"/>
          <w:tab w:val="num" w:pos="720"/>
          <w:tab w:val="num" w:pos="954"/>
        </w:tabs>
        <w:spacing w:after="0"/>
        <w:ind w:left="0" w:firstLine="851"/>
        <w:jc w:val="both"/>
        <w:rPr>
          <w:sz w:val="28"/>
          <w:szCs w:val="28"/>
        </w:rPr>
      </w:pPr>
      <w:r>
        <w:rPr>
          <w:sz w:val="28"/>
          <w:szCs w:val="28"/>
        </w:rPr>
        <w:t>Надлобковая пункция мочевого пузыря</w:t>
      </w:r>
    </w:p>
    <w:p w:rsidR="008D06CE" w:rsidRPr="003B2C29" w:rsidRDefault="008D06CE" w:rsidP="007C0B4C">
      <w:pPr>
        <w:pStyle w:val="a5"/>
        <w:widowControl w:val="0"/>
        <w:numPr>
          <w:ilvl w:val="0"/>
          <w:numId w:val="242"/>
        </w:numPr>
        <w:tabs>
          <w:tab w:val="num" w:pos="284"/>
          <w:tab w:val="num" w:pos="720"/>
          <w:tab w:val="num" w:pos="954"/>
        </w:tabs>
        <w:spacing w:after="0"/>
        <w:ind w:left="0" w:firstLine="851"/>
        <w:jc w:val="both"/>
        <w:rPr>
          <w:sz w:val="28"/>
          <w:szCs w:val="28"/>
        </w:rPr>
      </w:pPr>
      <w:r w:rsidRPr="003B2C29">
        <w:rPr>
          <w:sz w:val="28"/>
          <w:szCs w:val="28"/>
        </w:rPr>
        <w:t>Калибровка уретры</w:t>
      </w:r>
    </w:p>
    <w:p w:rsidR="008D06CE" w:rsidRPr="003B2C29" w:rsidRDefault="008D06CE" w:rsidP="007C0B4C">
      <w:pPr>
        <w:pStyle w:val="a5"/>
        <w:widowControl w:val="0"/>
        <w:numPr>
          <w:ilvl w:val="0"/>
          <w:numId w:val="242"/>
        </w:numPr>
        <w:tabs>
          <w:tab w:val="num" w:pos="284"/>
          <w:tab w:val="num" w:pos="720"/>
          <w:tab w:val="num" w:pos="954"/>
        </w:tabs>
        <w:spacing w:after="0"/>
        <w:ind w:left="0" w:firstLine="851"/>
        <w:jc w:val="both"/>
        <w:rPr>
          <w:sz w:val="28"/>
          <w:szCs w:val="28"/>
        </w:rPr>
      </w:pPr>
      <w:r w:rsidRPr="003B2C29">
        <w:rPr>
          <w:sz w:val="28"/>
          <w:szCs w:val="28"/>
        </w:rPr>
        <w:t>Выведение мочи при острой задержке</w:t>
      </w:r>
    </w:p>
    <w:p w:rsidR="008D06CE" w:rsidRPr="003B2C29" w:rsidRDefault="008D06CE" w:rsidP="007C0B4C">
      <w:pPr>
        <w:pStyle w:val="a5"/>
        <w:widowControl w:val="0"/>
        <w:numPr>
          <w:ilvl w:val="0"/>
          <w:numId w:val="242"/>
        </w:numPr>
        <w:tabs>
          <w:tab w:val="num" w:pos="284"/>
          <w:tab w:val="num" w:pos="720"/>
          <w:tab w:val="num" w:pos="954"/>
        </w:tabs>
        <w:spacing w:after="0"/>
        <w:ind w:left="0" w:firstLine="851"/>
        <w:jc w:val="both"/>
        <w:rPr>
          <w:sz w:val="28"/>
          <w:szCs w:val="28"/>
        </w:rPr>
      </w:pPr>
      <w:r w:rsidRPr="003B2C29">
        <w:rPr>
          <w:sz w:val="28"/>
          <w:szCs w:val="28"/>
        </w:rPr>
        <w:t>Интерпритация анализов крови</w:t>
      </w:r>
    </w:p>
    <w:p w:rsidR="008D06CE" w:rsidRPr="003B2C29" w:rsidRDefault="008D06CE" w:rsidP="007C0B4C">
      <w:pPr>
        <w:pStyle w:val="a5"/>
        <w:widowControl w:val="0"/>
        <w:numPr>
          <w:ilvl w:val="0"/>
          <w:numId w:val="242"/>
        </w:numPr>
        <w:tabs>
          <w:tab w:val="num" w:pos="284"/>
          <w:tab w:val="left" w:pos="426"/>
          <w:tab w:val="num" w:pos="720"/>
          <w:tab w:val="num" w:pos="954"/>
          <w:tab w:val="left" w:pos="1418"/>
          <w:tab w:val="left" w:pos="2127"/>
        </w:tabs>
        <w:spacing w:after="0"/>
        <w:ind w:left="0" w:firstLine="851"/>
        <w:jc w:val="both"/>
        <w:rPr>
          <w:sz w:val="28"/>
          <w:szCs w:val="28"/>
        </w:rPr>
      </w:pPr>
      <w:r w:rsidRPr="003B2C29">
        <w:rPr>
          <w:sz w:val="28"/>
          <w:szCs w:val="28"/>
        </w:rPr>
        <w:t>Интерпритация анализов мочи</w:t>
      </w:r>
    </w:p>
    <w:p w:rsidR="008D06CE" w:rsidRPr="003B2C29" w:rsidRDefault="008D06CE" w:rsidP="007C0B4C">
      <w:pPr>
        <w:pStyle w:val="a5"/>
        <w:widowControl w:val="0"/>
        <w:numPr>
          <w:ilvl w:val="0"/>
          <w:numId w:val="242"/>
        </w:numPr>
        <w:tabs>
          <w:tab w:val="num" w:pos="284"/>
          <w:tab w:val="num" w:pos="342"/>
          <w:tab w:val="left" w:pos="426"/>
          <w:tab w:val="num" w:pos="954"/>
          <w:tab w:val="left" w:pos="1418"/>
          <w:tab w:val="left" w:pos="2127"/>
        </w:tabs>
        <w:spacing w:after="0"/>
        <w:ind w:left="0" w:firstLine="851"/>
        <w:jc w:val="both"/>
        <w:rPr>
          <w:sz w:val="28"/>
          <w:szCs w:val="28"/>
        </w:rPr>
      </w:pPr>
      <w:r w:rsidRPr="003B2C29">
        <w:rPr>
          <w:sz w:val="28"/>
          <w:szCs w:val="28"/>
        </w:rPr>
        <w:t>Чтение рентгенограмм</w:t>
      </w:r>
    </w:p>
    <w:p w:rsidR="008D06CE" w:rsidRPr="003B2C29" w:rsidRDefault="008D06CE" w:rsidP="007C0B4C">
      <w:pPr>
        <w:pStyle w:val="a5"/>
        <w:widowControl w:val="0"/>
        <w:numPr>
          <w:ilvl w:val="0"/>
          <w:numId w:val="242"/>
        </w:numPr>
        <w:tabs>
          <w:tab w:val="num" w:pos="284"/>
          <w:tab w:val="num" w:pos="342"/>
          <w:tab w:val="left" w:pos="426"/>
          <w:tab w:val="num" w:pos="954"/>
          <w:tab w:val="left" w:pos="1418"/>
        </w:tabs>
        <w:spacing w:after="0"/>
        <w:ind w:left="0" w:firstLine="851"/>
        <w:jc w:val="both"/>
        <w:rPr>
          <w:sz w:val="28"/>
          <w:szCs w:val="28"/>
        </w:rPr>
      </w:pPr>
      <w:r w:rsidRPr="003B2C29">
        <w:rPr>
          <w:sz w:val="28"/>
          <w:szCs w:val="28"/>
        </w:rPr>
        <w:t>Интерпритация данных радиоизотопного исследования</w:t>
      </w:r>
    </w:p>
    <w:p w:rsidR="008D06CE" w:rsidRPr="003B2C29" w:rsidRDefault="008D06CE" w:rsidP="007C0B4C">
      <w:pPr>
        <w:pStyle w:val="a5"/>
        <w:widowControl w:val="0"/>
        <w:numPr>
          <w:ilvl w:val="0"/>
          <w:numId w:val="242"/>
        </w:numPr>
        <w:tabs>
          <w:tab w:val="num" w:pos="284"/>
          <w:tab w:val="num" w:pos="342"/>
          <w:tab w:val="left" w:pos="426"/>
          <w:tab w:val="num" w:pos="954"/>
          <w:tab w:val="left" w:pos="1418"/>
        </w:tabs>
        <w:spacing w:after="0"/>
        <w:ind w:left="0" w:firstLine="851"/>
        <w:jc w:val="both"/>
        <w:rPr>
          <w:sz w:val="28"/>
          <w:szCs w:val="28"/>
        </w:rPr>
      </w:pPr>
      <w:r w:rsidRPr="003B2C29">
        <w:rPr>
          <w:sz w:val="28"/>
          <w:szCs w:val="28"/>
        </w:rPr>
        <w:t>Интерпритация данных УЗИ почек и мочевого пузыря</w:t>
      </w:r>
    </w:p>
    <w:p w:rsidR="008D06CE" w:rsidRPr="003B2C29" w:rsidRDefault="008D06CE" w:rsidP="007C0B4C">
      <w:pPr>
        <w:pStyle w:val="a5"/>
        <w:widowControl w:val="0"/>
        <w:numPr>
          <w:ilvl w:val="0"/>
          <w:numId w:val="242"/>
        </w:numPr>
        <w:tabs>
          <w:tab w:val="num" w:pos="284"/>
          <w:tab w:val="num" w:pos="342"/>
          <w:tab w:val="left" w:pos="426"/>
          <w:tab w:val="num" w:pos="954"/>
          <w:tab w:val="left" w:pos="1418"/>
        </w:tabs>
        <w:spacing w:after="0"/>
        <w:ind w:left="0" w:firstLine="851"/>
        <w:jc w:val="both"/>
        <w:rPr>
          <w:sz w:val="28"/>
          <w:szCs w:val="28"/>
        </w:rPr>
      </w:pPr>
      <w:r w:rsidRPr="003B2C29">
        <w:rPr>
          <w:sz w:val="28"/>
          <w:szCs w:val="28"/>
        </w:rPr>
        <w:t>Определение ритма спонтанных мочеиспусканий</w:t>
      </w:r>
    </w:p>
    <w:p w:rsidR="008D06CE" w:rsidRPr="003B2C29" w:rsidRDefault="008D06CE" w:rsidP="007C0B4C">
      <w:pPr>
        <w:pStyle w:val="a5"/>
        <w:widowControl w:val="0"/>
        <w:numPr>
          <w:ilvl w:val="0"/>
          <w:numId w:val="242"/>
        </w:numPr>
        <w:tabs>
          <w:tab w:val="num" w:pos="284"/>
          <w:tab w:val="num" w:pos="342"/>
          <w:tab w:val="left" w:pos="426"/>
          <w:tab w:val="num" w:pos="954"/>
          <w:tab w:val="left" w:pos="1418"/>
        </w:tabs>
        <w:spacing w:after="0"/>
        <w:ind w:left="0" w:firstLine="851"/>
        <w:jc w:val="both"/>
        <w:rPr>
          <w:sz w:val="28"/>
          <w:szCs w:val="28"/>
        </w:rPr>
      </w:pPr>
      <w:r w:rsidRPr="003B2C29">
        <w:rPr>
          <w:sz w:val="28"/>
          <w:szCs w:val="28"/>
        </w:rPr>
        <w:t>Интерпретация данных функционального исследования</w:t>
      </w:r>
    </w:p>
    <w:p w:rsidR="008D06CE" w:rsidRPr="003B2C29" w:rsidRDefault="008D06CE" w:rsidP="007C0B4C">
      <w:pPr>
        <w:pStyle w:val="a5"/>
        <w:widowControl w:val="0"/>
        <w:numPr>
          <w:ilvl w:val="0"/>
          <w:numId w:val="242"/>
        </w:numPr>
        <w:tabs>
          <w:tab w:val="num" w:pos="284"/>
          <w:tab w:val="num" w:pos="342"/>
          <w:tab w:val="num" w:pos="954"/>
        </w:tabs>
        <w:spacing w:after="0"/>
        <w:ind w:left="0" w:firstLine="851"/>
        <w:jc w:val="both"/>
        <w:rPr>
          <w:sz w:val="28"/>
          <w:szCs w:val="28"/>
        </w:rPr>
      </w:pPr>
      <w:r w:rsidRPr="003B2C29">
        <w:rPr>
          <w:sz w:val="28"/>
          <w:szCs w:val="28"/>
        </w:rPr>
        <w:t>Проведение непрямой урофлоуметрии</w:t>
      </w:r>
    </w:p>
    <w:p w:rsidR="008D06CE" w:rsidRDefault="008D06CE" w:rsidP="00010363">
      <w:pPr>
        <w:widowControl w:val="0"/>
        <w:tabs>
          <w:tab w:val="num" w:pos="720"/>
        </w:tabs>
        <w:autoSpaceDE w:val="0"/>
        <w:autoSpaceDN w:val="0"/>
        <w:adjustRightInd w:val="0"/>
        <w:ind w:left="342"/>
        <w:jc w:val="both"/>
        <w:rPr>
          <w:sz w:val="28"/>
          <w:szCs w:val="28"/>
        </w:rPr>
      </w:pPr>
    </w:p>
    <w:p w:rsidR="00074D21" w:rsidRDefault="00074D21" w:rsidP="00074D21"/>
    <w:p w:rsidR="00FF19DD" w:rsidRDefault="00FF19DD" w:rsidP="00074D21"/>
    <w:p w:rsidR="00FF19DD" w:rsidRDefault="00FF19DD" w:rsidP="00074D21"/>
    <w:p w:rsidR="00FF19DD" w:rsidRDefault="00FF19DD" w:rsidP="00074D21"/>
    <w:p w:rsidR="00FF19DD" w:rsidRDefault="00FF19DD" w:rsidP="00074D21"/>
    <w:p w:rsidR="00FF19DD" w:rsidRDefault="00FF19DD" w:rsidP="00074D21"/>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1D391E">
      <w:pPr>
        <w:ind w:firstLine="709"/>
      </w:pPr>
    </w:p>
    <w:p w:rsidR="008D06CE" w:rsidRDefault="008D06CE" w:rsidP="00074D21"/>
    <w:p w:rsidR="008D06CE" w:rsidRDefault="008D06CE" w:rsidP="001D391E">
      <w:pPr>
        <w:ind w:firstLine="709"/>
      </w:pPr>
    </w:p>
    <w:p w:rsidR="008D06CE" w:rsidRDefault="008D06CE" w:rsidP="00010363">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Обструктивные уропатии. Врожденный гидронефроз</w:t>
      </w:r>
      <w:r w:rsidRPr="00D40A3B">
        <w:rPr>
          <w:b/>
          <w:sz w:val="28"/>
          <w:szCs w:val="28"/>
        </w:rPr>
        <w:t>».</w:t>
      </w:r>
    </w:p>
    <w:p w:rsidR="008D06CE" w:rsidRPr="00775DB7" w:rsidRDefault="008D06CE" w:rsidP="001D391E">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1D391E">
      <w:pPr>
        <w:ind w:left="720" w:firstLine="1440"/>
        <w:jc w:val="both"/>
        <w:rPr>
          <w:sz w:val="28"/>
          <w:szCs w:val="28"/>
        </w:rPr>
      </w:pPr>
      <w:r w:rsidRPr="00775DB7">
        <w:rPr>
          <w:sz w:val="28"/>
          <w:szCs w:val="28"/>
        </w:rPr>
        <w:t>- Подготовка к практическим занятиям.</w:t>
      </w:r>
    </w:p>
    <w:p w:rsidR="008D06CE" w:rsidRDefault="008D06CE" w:rsidP="001D391E">
      <w:pPr>
        <w:ind w:left="720" w:firstLine="1440"/>
        <w:jc w:val="both"/>
        <w:rPr>
          <w:sz w:val="28"/>
          <w:szCs w:val="28"/>
        </w:rPr>
      </w:pPr>
      <w:r w:rsidRPr="00775DB7">
        <w:rPr>
          <w:sz w:val="28"/>
          <w:szCs w:val="28"/>
        </w:rPr>
        <w:t>- Подготовка материалов по НИР.</w:t>
      </w:r>
    </w:p>
    <w:p w:rsidR="008D06CE" w:rsidRDefault="008D06CE" w:rsidP="001D391E">
      <w:pPr>
        <w:ind w:left="720" w:firstLine="1440"/>
        <w:jc w:val="both"/>
        <w:rPr>
          <w:sz w:val="28"/>
          <w:szCs w:val="28"/>
        </w:rPr>
      </w:pPr>
      <w:r>
        <w:rPr>
          <w:sz w:val="28"/>
          <w:szCs w:val="28"/>
        </w:rPr>
        <w:t>- Написание реферата.</w:t>
      </w:r>
    </w:p>
    <w:p w:rsidR="008D06CE" w:rsidRPr="00775DB7" w:rsidRDefault="008D06CE" w:rsidP="001D391E">
      <w:pPr>
        <w:ind w:left="720" w:firstLine="1440"/>
        <w:jc w:val="both"/>
        <w:rPr>
          <w:sz w:val="28"/>
          <w:szCs w:val="28"/>
        </w:rPr>
      </w:pPr>
      <w:r>
        <w:rPr>
          <w:sz w:val="28"/>
          <w:szCs w:val="28"/>
        </w:rPr>
        <w:t>- Поиск материала по теме в интернете.</w:t>
      </w:r>
    </w:p>
    <w:p w:rsidR="008D06CE" w:rsidRDefault="008D06CE" w:rsidP="001D391E">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010363">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010363">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010363">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010363">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010363">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010363">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010363">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010363">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010363">
      <w:pPr>
        <w:jc w:val="both"/>
        <w:outlineLvl w:val="4"/>
        <w:rPr>
          <w:bCs/>
          <w:sz w:val="28"/>
          <w:szCs w:val="28"/>
        </w:rPr>
      </w:pPr>
      <w:r w:rsidRPr="008F478D">
        <w:rPr>
          <w:b/>
          <w:sz w:val="28"/>
          <w:szCs w:val="28"/>
        </w:rPr>
        <w:t>Уметь:</w:t>
      </w:r>
      <w:r>
        <w:rPr>
          <w:sz w:val="28"/>
          <w:szCs w:val="28"/>
        </w:rPr>
        <w:t xml:space="preserve"> </w:t>
      </w:r>
    </w:p>
    <w:p w:rsidR="008D06CE" w:rsidRDefault="008D06CE" w:rsidP="00010363">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010363">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010363">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010363">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010363">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010363">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010363">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010363">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010363">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010363">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010363">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010363">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010363">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C97AA0" w:rsidRDefault="008D06CE" w:rsidP="00010363">
      <w:pPr>
        <w:widowControl w:val="0"/>
        <w:shd w:val="clear" w:color="auto" w:fill="FFFFFF"/>
        <w:autoSpaceDE w:val="0"/>
        <w:autoSpaceDN w:val="0"/>
        <w:adjustRightInd w:val="0"/>
        <w:ind w:firstLine="851"/>
        <w:jc w:val="both"/>
        <w:rPr>
          <w:sz w:val="28"/>
          <w:szCs w:val="28"/>
        </w:rPr>
      </w:pPr>
      <w:r w:rsidRPr="00C97AA0">
        <w:rPr>
          <w:sz w:val="28"/>
          <w:szCs w:val="28"/>
        </w:rPr>
        <w:t>1. Классификация обструктивных уропатий</w:t>
      </w:r>
    </w:p>
    <w:p w:rsidR="008D06CE" w:rsidRPr="00C97AA0" w:rsidRDefault="008D06CE" w:rsidP="00010363">
      <w:pPr>
        <w:widowControl w:val="0"/>
        <w:shd w:val="clear" w:color="auto" w:fill="FFFFFF"/>
        <w:autoSpaceDE w:val="0"/>
        <w:autoSpaceDN w:val="0"/>
        <w:adjustRightInd w:val="0"/>
        <w:ind w:firstLine="851"/>
        <w:jc w:val="both"/>
        <w:rPr>
          <w:sz w:val="28"/>
          <w:szCs w:val="28"/>
        </w:rPr>
      </w:pPr>
      <w:r w:rsidRPr="00C97AA0">
        <w:rPr>
          <w:sz w:val="28"/>
          <w:szCs w:val="28"/>
        </w:rPr>
        <w:t>2. Этиология гидронефроза</w:t>
      </w:r>
    </w:p>
    <w:p w:rsidR="008D06CE" w:rsidRPr="00C97AA0" w:rsidRDefault="008D06CE" w:rsidP="00010363">
      <w:pPr>
        <w:widowControl w:val="0"/>
        <w:shd w:val="clear" w:color="auto" w:fill="FFFFFF"/>
        <w:autoSpaceDE w:val="0"/>
        <w:autoSpaceDN w:val="0"/>
        <w:adjustRightInd w:val="0"/>
        <w:ind w:firstLine="851"/>
        <w:jc w:val="both"/>
        <w:rPr>
          <w:sz w:val="28"/>
          <w:szCs w:val="28"/>
        </w:rPr>
      </w:pPr>
      <w:r w:rsidRPr="00C97AA0">
        <w:rPr>
          <w:sz w:val="28"/>
          <w:szCs w:val="28"/>
        </w:rPr>
        <w:t>3. Этиология уретерогидронефроза</w:t>
      </w:r>
    </w:p>
    <w:p w:rsidR="008D06CE" w:rsidRPr="00C97AA0" w:rsidRDefault="008D06CE" w:rsidP="00010363">
      <w:pPr>
        <w:widowControl w:val="0"/>
        <w:shd w:val="clear" w:color="auto" w:fill="FFFFFF"/>
        <w:autoSpaceDE w:val="0"/>
        <w:autoSpaceDN w:val="0"/>
        <w:adjustRightInd w:val="0"/>
        <w:ind w:firstLine="851"/>
        <w:jc w:val="both"/>
        <w:rPr>
          <w:sz w:val="28"/>
          <w:szCs w:val="28"/>
        </w:rPr>
      </w:pPr>
      <w:r>
        <w:rPr>
          <w:sz w:val="28"/>
          <w:szCs w:val="28"/>
        </w:rPr>
        <w:t>4</w:t>
      </w:r>
      <w:r w:rsidRPr="00C97AA0">
        <w:rPr>
          <w:sz w:val="28"/>
          <w:szCs w:val="28"/>
        </w:rPr>
        <w:t>. Патогенез гидронефроза</w:t>
      </w:r>
    </w:p>
    <w:p w:rsidR="008D06CE" w:rsidRPr="00C97AA0" w:rsidRDefault="008D06CE" w:rsidP="00010363">
      <w:pPr>
        <w:widowControl w:val="0"/>
        <w:shd w:val="clear" w:color="auto" w:fill="FFFFFF"/>
        <w:autoSpaceDE w:val="0"/>
        <w:autoSpaceDN w:val="0"/>
        <w:adjustRightInd w:val="0"/>
        <w:ind w:firstLine="851"/>
        <w:jc w:val="both"/>
        <w:rPr>
          <w:sz w:val="28"/>
          <w:szCs w:val="28"/>
        </w:rPr>
      </w:pPr>
      <w:r>
        <w:rPr>
          <w:sz w:val="28"/>
          <w:szCs w:val="28"/>
        </w:rPr>
        <w:t>5</w:t>
      </w:r>
      <w:r w:rsidRPr="00C97AA0">
        <w:rPr>
          <w:sz w:val="28"/>
          <w:szCs w:val="28"/>
        </w:rPr>
        <w:t>. Клиника гидронефроза</w:t>
      </w:r>
    </w:p>
    <w:p w:rsidR="008D06CE" w:rsidRPr="00C97AA0" w:rsidRDefault="008D06CE" w:rsidP="00010363">
      <w:pPr>
        <w:widowControl w:val="0"/>
        <w:shd w:val="clear" w:color="auto" w:fill="FFFFFF"/>
        <w:autoSpaceDE w:val="0"/>
        <w:autoSpaceDN w:val="0"/>
        <w:adjustRightInd w:val="0"/>
        <w:ind w:firstLine="851"/>
        <w:jc w:val="both"/>
        <w:rPr>
          <w:sz w:val="28"/>
          <w:szCs w:val="28"/>
        </w:rPr>
      </w:pPr>
      <w:r>
        <w:rPr>
          <w:sz w:val="28"/>
          <w:szCs w:val="28"/>
        </w:rPr>
        <w:t>6</w:t>
      </w:r>
      <w:r w:rsidRPr="00C97AA0">
        <w:rPr>
          <w:sz w:val="28"/>
          <w:szCs w:val="28"/>
        </w:rPr>
        <w:t>. Принципы диагностики обструктивных уропатий</w:t>
      </w:r>
    </w:p>
    <w:p w:rsidR="008D06CE" w:rsidRPr="00C97AA0" w:rsidRDefault="008D06CE" w:rsidP="00010363">
      <w:pPr>
        <w:widowControl w:val="0"/>
        <w:shd w:val="clear" w:color="auto" w:fill="FFFFFF"/>
        <w:autoSpaceDE w:val="0"/>
        <w:autoSpaceDN w:val="0"/>
        <w:adjustRightInd w:val="0"/>
        <w:ind w:firstLine="851"/>
        <w:jc w:val="both"/>
        <w:rPr>
          <w:sz w:val="28"/>
          <w:szCs w:val="28"/>
        </w:rPr>
      </w:pPr>
      <w:r>
        <w:rPr>
          <w:sz w:val="28"/>
          <w:szCs w:val="28"/>
        </w:rPr>
        <w:t>7</w:t>
      </w:r>
      <w:r w:rsidRPr="00C97AA0">
        <w:rPr>
          <w:sz w:val="28"/>
          <w:szCs w:val="28"/>
        </w:rPr>
        <w:t>. Лечение (консервативное и оперативное)</w:t>
      </w:r>
    </w:p>
    <w:p w:rsidR="008D06CE" w:rsidRPr="00C97AA0" w:rsidRDefault="008D06CE" w:rsidP="00010363">
      <w:pPr>
        <w:widowControl w:val="0"/>
        <w:shd w:val="clear" w:color="auto" w:fill="FFFFFF"/>
        <w:autoSpaceDE w:val="0"/>
        <w:autoSpaceDN w:val="0"/>
        <w:adjustRightInd w:val="0"/>
        <w:ind w:firstLine="851"/>
        <w:jc w:val="both"/>
        <w:rPr>
          <w:sz w:val="28"/>
          <w:szCs w:val="28"/>
        </w:rPr>
      </w:pPr>
      <w:r>
        <w:rPr>
          <w:sz w:val="28"/>
          <w:szCs w:val="28"/>
        </w:rPr>
        <w:t>8. Реабилитация больных</w:t>
      </w:r>
    </w:p>
    <w:p w:rsidR="008D06CE" w:rsidRDefault="008D06CE" w:rsidP="001D391E">
      <w:pPr>
        <w:shd w:val="clear" w:color="auto" w:fill="FFFFFF"/>
        <w:rPr>
          <w:b/>
          <w:sz w:val="28"/>
          <w:szCs w:val="28"/>
        </w:rPr>
      </w:pPr>
    </w:p>
    <w:p w:rsidR="008D06CE" w:rsidRDefault="008D06CE" w:rsidP="001D391E">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Default="008D06CE" w:rsidP="001D391E">
      <w:pPr>
        <w:jc w:val="both"/>
        <w:rPr>
          <w:b/>
          <w:bCs/>
          <w:color w:val="000000"/>
          <w:sz w:val="28"/>
          <w:szCs w:val="28"/>
        </w:rPr>
      </w:pPr>
    </w:p>
    <w:p w:rsidR="008D06CE" w:rsidRPr="00C65905" w:rsidRDefault="008D06CE" w:rsidP="00010363">
      <w:pPr>
        <w:widowControl w:val="0"/>
        <w:shd w:val="clear" w:color="auto" w:fill="FFFFFF"/>
        <w:autoSpaceDE w:val="0"/>
        <w:autoSpaceDN w:val="0"/>
        <w:adjustRightInd w:val="0"/>
        <w:jc w:val="both"/>
        <w:rPr>
          <w:spacing w:val="2"/>
          <w:sz w:val="28"/>
          <w:szCs w:val="28"/>
        </w:rPr>
      </w:pPr>
      <w:r>
        <w:rPr>
          <w:spacing w:val="2"/>
          <w:sz w:val="28"/>
          <w:szCs w:val="28"/>
        </w:rPr>
        <w:t>1.ПРИЧИНОЙ ВРОЖДЕННОГО УРЕТЕРОГИДРОНЕФРОЗА НЕ МОЖЕТ БЫТЬ</w:t>
      </w:r>
    </w:p>
    <w:p w:rsidR="008D06CE" w:rsidRPr="00C97AA0" w:rsidRDefault="008D06CE" w:rsidP="007C0B4C">
      <w:pPr>
        <w:widowControl w:val="0"/>
        <w:numPr>
          <w:ilvl w:val="0"/>
          <w:numId w:val="267"/>
        </w:numPr>
        <w:shd w:val="clear" w:color="auto" w:fill="FFFFFF"/>
        <w:autoSpaceDE w:val="0"/>
        <w:autoSpaceDN w:val="0"/>
        <w:adjustRightInd w:val="0"/>
        <w:jc w:val="both"/>
        <w:rPr>
          <w:spacing w:val="7"/>
          <w:sz w:val="28"/>
          <w:szCs w:val="28"/>
        </w:rPr>
      </w:pPr>
      <w:r w:rsidRPr="00C97AA0">
        <w:rPr>
          <w:spacing w:val="7"/>
          <w:sz w:val="28"/>
          <w:szCs w:val="28"/>
        </w:rPr>
        <w:t>Стриктура пиелоуретерального сегмента</w:t>
      </w:r>
    </w:p>
    <w:p w:rsidR="008D06CE" w:rsidRPr="00C97AA0" w:rsidRDefault="008D06CE" w:rsidP="007C0B4C">
      <w:pPr>
        <w:widowControl w:val="0"/>
        <w:numPr>
          <w:ilvl w:val="0"/>
          <w:numId w:val="267"/>
        </w:numPr>
        <w:shd w:val="clear" w:color="auto" w:fill="FFFFFF"/>
        <w:autoSpaceDE w:val="0"/>
        <w:autoSpaceDN w:val="0"/>
        <w:adjustRightInd w:val="0"/>
        <w:jc w:val="both"/>
        <w:rPr>
          <w:sz w:val="28"/>
          <w:szCs w:val="28"/>
        </w:rPr>
      </w:pPr>
      <w:r w:rsidRPr="00C97AA0">
        <w:rPr>
          <w:spacing w:val="6"/>
          <w:sz w:val="28"/>
          <w:szCs w:val="28"/>
        </w:rPr>
        <w:t>Стриктура предпузырного отдела мочеточника</w:t>
      </w:r>
    </w:p>
    <w:p w:rsidR="008D06CE" w:rsidRPr="00C97AA0" w:rsidRDefault="008D06CE" w:rsidP="007C0B4C">
      <w:pPr>
        <w:widowControl w:val="0"/>
        <w:numPr>
          <w:ilvl w:val="0"/>
          <w:numId w:val="267"/>
        </w:numPr>
        <w:shd w:val="clear" w:color="auto" w:fill="FFFFFF"/>
        <w:autoSpaceDE w:val="0"/>
        <w:autoSpaceDN w:val="0"/>
        <w:adjustRightInd w:val="0"/>
        <w:jc w:val="both"/>
        <w:rPr>
          <w:sz w:val="28"/>
          <w:szCs w:val="28"/>
        </w:rPr>
      </w:pPr>
      <w:r w:rsidRPr="00C97AA0">
        <w:rPr>
          <w:spacing w:val="6"/>
          <w:sz w:val="28"/>
          <w:szCs w:val="28"/>
        </w:rPr>
        <w:t>Стриктура дистального отдела уретры</w:t>
      </w:r>
    </w:p>
    <w:p w:rsidR="008D06CE" w:rsidRPr="00C97AA0" w:rsidRDefault="008D06CE" w:rsidP="007C0B4C">
      <w:pPr>
        <w:widowControl w:val="0"/>
        <w:numPr>
          <w:ilvl w:val="0"/>
          <w:numId w:val="267"/>
        </w:numPr>
        <w:shd w:val="clear" w:color="auto" w:fill="FFFFFF"/>
        <w:autoSpaceDE w:val="0"/>
        <w:autoSpaceDN w:val="0"/>
        <w:adjustRightInd w:val="0"/>
        <w:jc w:val="both"/>
        <w:rPr>
          <w:sz w:val="28"/>
          <w:szCs w:val="28"/>
        </w:rPr>
      </w:pPr>
      <w:r w:rsidRPr="00C97AA0">
        <w:rPr>
          <w:spacing w:val="6"/>
          <w:sz w:val="28"/>
          <w:szCs w:val="28"/>
        </w:rPr>
        <w:t>Уретероцеле</w:t>
      </w:r>
    </w:p>
    <w:p w:rsidR="008D06CE" w:rsidRPr="00C97AA0" w:rsidRDefault="008D06CE" w:rsidP="007C0B4C">
      <w:pPr>
        <w:widowControl w:val="0"/>
        <w:numPr>
          <w:ilvl w:val="0"/>
          <w:numId w:val="267"/>
        </w:numPr>
        <w:shd w:val="clear" w:color="auto" w:fill="FFFFFF"/>
        <w:autoSpaceDE w:val="0"/>
        <w:autoSpaceDN w:val="0"/>
        <w:adjustRightInd w:val="0"/>
        <w:jc w:val="both"/>
        <w:rPr>
          <w:sz w:val="28"/>
          <w:szCs w:val="28"/>
        </w:rPr>
      </w:pPr>
      <w:r w:rsidRPr="00C97AA0">
        <w:rPr>
          <w:spacing w:val="9"/>
          <w:sz w:val="28"/>
          <w:szCs w:val="28"/>
        </w:rPr>
        <w:t>Ретрокавальный мочеточник</w:t>
      </w:r>
    </w:p>
    <w:p w:rsidR="008D06CE" w:rsidRPr="00C97AA0" w:rsidRDefault="008D06CE" w:rsidP="00010363">
      <w:pPr>
        <w:widowControl w:val="0"/>
        <w:shd w:val="clear" w:color="auto" w:fill="FFFFFF"/>
        <w:autoSpaceDE w:val="0"/>
        <w:autoSpaceDN w:val="0"/>
        <w:adjustRightInd w:val="0"/>
        <w:ind w:left="228" w:hanging="228"/>
        <w:jc w:val="both"/>
        <w:rPr>
          <w:spacing w:val="9"/>
          <w:sz w:val="28"/>
          <w:szCs w:val="28"/>
        </w:rPr>
      </w:pPr>
    </w:p>
    <w:p w:rsidR="008D06CE" w:rsidRPr="00C97AA0" w:rsidRDefault="008D06CE" w:rsidP="00010363">
      <w:pPr>
        <w:widowControl w:val="0"/>
        <w:shd w:val="clear" w:color="auto" w:fill="FFFFFF"/>
        <w:autoSpaceDE w:val="0"/>
        <w:autoSpaceDN w:val="0"/>
        <w:adjustRightInd w:val="0"/>
        <w:jc w:val="both"/>
        <w:rPr>
          <w:b/>
          <w:spacing w:val="2"/>
          <w:sz w:val="28"/>
          <w:szCs w:val="28"/>
        </w:rPr>
      </w:pPr>
      <w:r>
        <w:rPr>
          <w:spacing w:val="2"/>
          <w:sz w:val="28"/>
          <w:szCs w:val="28"/>
        </w:rPr>
        <w:t>2.ПРИЧИНА ВРОЖДЕННОГО ПРОСТОГО ГИДРОНЕФРОЗА</w:t>
      </w:r>
      <w:r w:rsidRPr="00C97AA0">
        <w:rPr>
          <w:b/>
          <w:spacing w:val="2"/>
          <w:sz w:val="28"/>
          <w:szCs w:val="28"/>
        </w:rPr>
        <w:t xml:space="preserve"> </w:t>
      </w:r>
    </w:p>
    <w:p w:rsidR="008D06CE" w:rsidRPr="00C97AA0" w:rsidRDefault="008D06CE" w:rsidP="007C0B4C">
      <w:pPr>
        <w:widowControl w:val="0"/>
        <w:numPr>
          <w:ilvl w:val="0"/>
          <w:numId w:val="268"/>
        </w:numPr>
        <w:shd w:val="clear" w:color="auto" w:fill="FFFFFF"/>
        <w:autoSpaceDE w:val="0"/>
        <w:autoSpaceDN w:val="0"/>
        <w:adjustRightInd w:val="0"/>
        <w:jc w:val="both"/>
        <w:rPr>
          <w:sz w:val="28"/>
          <w:szCs w:val="28"/>
        </w:rPr>
      </w:pPr>
      <w:r w:rsidRPr="00C97AA0">
        <w:rPr>
          <w:spacing w:val="2"/>
          <w:sz w:val="28"/>
          <w:szCs w:val="28"/>
        </w:rPr>
        <w:t>Ретрокавальный мочеточник</w:t>
      </w:r>
    </w:p>
    <w:p w:rsidR="008D06CE" w:rsidRPr="00C97AA0" w:rsidRDefault="008D06CE" w:rsidP="007C0B4C">
      <w:pPr>
        <w:widowControl w:val="0"/>
        <w:numPr>
          <w:ilvl w:val="0"/>
          <w:numId w:val="268"/>
        </w:numPr>
        <w:shd w:val="clear" w:color="auto" w:fill="FFFFFF"/>
        <w:autoSpaceDE w:val="0"/>
        <w:autoSpaceDN w:val="0"/>
        <w:adjustRightInd w:val="0"/>
        <w:jc w:val="both"/>
        <w:rPr>
          <w:spacing w:val="4"/>
          <w:sz w:val="28"/>
          <w:szCs w:val="28"/>
        </w:rPr>
      </w:pPr>
      <w:r w:rsidRPr="00C97AA0">
        <w:rPr>
          <w:spacing w:val="8"/>
          <w:sz w:val="28"/>
          <w:szCs w:val="28"/>
        </w:rPr>
        <w:t>Стриктура уретры</w:t>
      </w:r>
    </w:p>
    <w:p w:rsidR="008D06CE" w:rsidRPr="00C97AA0" w:rsidRDefault="008D06CE" w:rsidP="007C0B4C">
      <w:pPr>
        <w:widowControl w:val="0"/>
        <w:numPr>
          <w:ilvl w:val="0"/>
          <w:numId w:val="268"/>
        </w:numPr>
        <w:shd w:val="clear" w:color="auto" w:fill="FFFFFF"/>
        <w:autoSpaceDE w:val="0"/>
        <w:autoSpaceDN w:val="0"/>
        <w:adjustRightInd w:val="0"/>
        <w:jc w:val="both"/>
        <w:rPr>
          <w:sz w:val="28"/>
          <w:szCs w:val="28"/>
        </w:rPr>
      </w:pPr>
      <w:r w:rsidRPr="00C97AA0">
        <w:rPr>
          <w:spacing w:val="4"/>
          <w:sz w:val="28"/>
          <w:szCs w:val="28"/>
        </w:rPr>
        <w:t>Стриктура предпузырного отдела мочеточника</w:t>
      </w:r>
    </w:p>
    <w:p w:rsidR="008D06CE" w:rsidRPr="00C97AA0" w:rsidRDefault="008D06CE" w:rsidP="007C0B4C">
      <w:pPr>
        <w:widowControl w:val="0"/>
        <w:numPr>
          <w:ilvl w:val="0"/>
          <w:numId w:val="268"/>
        </w:numPr>
        <w:shd w:val="clear" w:color="auto" w:fill="FFFFFF"/>
        <w:autoSpaceDE w:val="0"/>
        <w:autoSpaceDN w:val="0"/>
        <w:adjustRightInd w:val="0"/>
        <w:jc w:val="both"/>
        <w:rPr>
          <w:sz w:val="28"/>
          <w:szCs w:val="28"/>
        </w:rPr>
      </w:pPr>
      <w:r w:rsidRPr="00C97AA0">
        <w:rPr>
          <w:spacing w:val="7"/>
          <w:sz w:val="28"/>
          <w:szCs w:val="28"/>
        </w:rPr>
        <w:t>Клапан пиелоуретерального сегмента</w:t>
      </w:r>
    </w:p>
    <w:p w:rsidR="008D06CE" w:rsidRDefault="008D06CE" w:rsidP="007C0B4C">
      <w:pPr>
        <w:widowControl w:val="0"/>
        <w:numPr>
          <w:ilvl w:val="0"/>
          <w:numId w:val="268"/>
        </w:numPr>
        <w:shd w:val="clear" w:color="auto" w:fill="FFFFFF"/>
        <w:autoSpaceDE w:val="0"/>
        <w:autoSpaceDN w:val="0"/>
        <w:adjustRightInd w:val="0"/>
        <w:jc w:val="both"/>
        <w:rPr>
          <w:sz w:val="28"/>
          <w:szCs w:val="28"/>
        </w:rPr>
      </w:pPr>
      <w:r w:rsidRPr="00C97AA0">
        <w:rPr>
          <w:spacing w:val="6"/>
          <w:sz w:val="28"/>
          <w:szCs w:val="28"/>
        </w:rPr>
        <w:t>Уретероцеле</w:t>
      </w:r>
    </w:p>
    <w:p w:rsidR="008D06CE" w:rsidRPr="00AE5E1F" w:rsidRDefault="008D06CE" w:rsidP="00010363">
      <w:pPr>
        <w:widowControl w:val="0"/>
        <w:shd w:val="clear" w:color="auto" w:fill="FFFFFF"/>
        <w:autoSpaceDE w:val="0"/>
        <w:autoSpaceDN w:val="0"/>
        <w:adjustRightInd w:val="0"/>
        <w:ind w:left="266"/>
        <w:jc w:val="both"/>
        <w:rPr>
          <w:sz w:val="28"/>
          <w:szCs w:val="28"/>
        </w:rPr>
      </w:pPr>
    </w:p>
    <w:p w:rsidR="008D06CE" w:rsidRPr="00EC3BEA" w:rsidRDefault="008D06CE" w:rsidP="00010363">
      <w:pPr>
        <w:rPr>
          <w:rStyle w:val="26"/>
          <w:b w:val="0"/>
          <w:bCs/>
          <w:sz w:val="28"/>
          <w:szCs w:val="28"/>
        </w:rPr>
      </w:pPr>
      <w:r>
        <w:rPr>
          <w:rStyle w:val="26"/>
          <w:b w:val="0"/>
          <w:bCs/>
          <w:sz w:val="28"/>
          <w:szCs w:val="28"/>
        </w:rPr>
        <w:t>3. З</w:t>
      </w:r>
      <w:r w:rsidRPr="00EC3BEA">
        <w:rPr>
          <w:rStyle w:val="26"/>
          <w:b w:val="0"/>
          <w:bCs/>
          <w:sz w:val="28"/>
          <w:szCs w:val="28"/>
        </w:rPr>
        <w:t>АВЕРША</w:t>
      </w:r>
      <w:r>
        <w:rPr>
          <w:rStyle w:val="26"/>
          <w:b w:val="0"/>
          <w:bCs/>
          <w:sz w:val="28"/>
          <w:szCs w:val="28"/>
        </w:rPr>
        <w:t>ЮЩИИЙ МЕТОД В  ОБСЛЕДОВАНИИ</w:t>
      </w:r>
      <w:r w:rsidRPr="00EC3BEA">
        <w:rPr>
          <w:rStyle w:val="26"/>
          <w:b w:val="0"/>
          <w:bCs/>
          <w:sz w:val="28"/>
          <w:szCs w:val="28"/>
        </w:rPr>
        <w:t xml:space="preserve"> БОЛЬНОГО С «НЕМОЙ ПОЧКОЙ»</w:t>
      </w:r>
    </w:p>
    <w:p w:rsidR="008D06CE" w:rsidRPr="00EC3BEA" w:rsidRDefault="008D06CE" w:rsidP="00010363">
      <w:pPr>
        <w:pStyle w:val="35"/>
        <w:tabs>
          <w:tab w:val="left" w:pos="2694"/>
        </w:tabs>
        <w:ind w:left="2410"/>
        <w:rPr>
          <w:sz w:val="28"/>
          <w:szCs w:val="28"/>
        </w:rPr>
      </w:pPr>
      <w:r>
        <w:rPr>
          <w:sz w:val="28"/>
          <w:szCs w:val="28"/>
        </w:rPr>
        <w:t>а)</w:t>
      </w:r>
      <w:r w:rsidRPr="00EC3BEA">
        <w:rPr>
          <w:sz w:val="28"/>
          <w:szCs w:val="28"/>
        </w:rPr>
        <w:t>инфузионная урография</w:t>
      </w:r>
    </w:p>
    <w:p w:rsidR="008D06CE" w:rsidRPr="00EC3BEA" w:rsidRDefault="008D06CE" w:rsidP="00010363">
      <w:pPr>
        <w:pStyle w:val="35"/>
        <w:tabs>
          <w:tab w:val="left" w:pos="2694"/>
        </w:tabs>
        <w:ind w:left="2410"/>
        <w:rPr>
          <w:sz w:val="28"/>
          <w:szCs w:val="28"/>
        </w:rPr>
      </w:pPr>
      <w:r>
        <w:rPr>
          <w:sz w:val="28"/>
          <w:szCs w:val="28"/>
        </w:rPr>
        <w:t>б)</w:t>
      </w:r>
      <w:r w:rsidRPr="00EC3BEA">
        <w:rPr>
          <w:sz w:val="28"/>
          <w:szCs w:val="28"/>
        </w:rPr>
        <w:t>радиоизотопное исследование</w:t>
      </w:r>
    </w:p>
    <w:p w:rsidR="008D06CE" w:rsidRPr="00EC3BEA" w:rsidRDefault="008D06CE" w:rsidP="00010363">
      <w:pPr>
        <w:pStyle w:val="35"/>
        <w:tabs>
          <w:tab w:val="left" w:pos="2694"/>
        </w:tabs>
        <w:ind w:left="2410"/>
        <w:rPr>
          <w:sz w:val="28"/>
          <w:szCs w:val="28"/>
        </w:rPr>
      </w:pPr>
      <w:r>
        <w:rPr>
          <w:sz w:val="28"/>
          <w:szCs w:val="28"/>
        </w:rPr>
        <w:t>в)</w:t>
      </w:r>
      <w:r w:rsidRPr="00EC3BEA">
        <w:rPr>
          <w:sz w:val="28"/>
          <w:szCs w:val="28"/>
        </w:rPr>
        <w:t>почечная ангиография</w:t>
      </w:r>
    </w:p>
    <w:p w:rsidR="008D06CE" w:rsidRPr="00EC3BEA" w:rsidRDefault="008D06CE" w:rsidP="00010363">
      <w:pPr>
        <w:pStyle w:val="35"/>
        <w:tabs>
          <w:tab w:val="left" w:pos="2694"/>
        </w:tabs>
        <w:ind w:left="2410"/>
        <w:rPr>
          <w:sz w:val="28"/>
          <w:szCs w:val="28"/>
        </w:rPr>
      </w:pPr>
      <w:r>
        <w:rPr>
          <w:sz w:val="28"/>
          <w:szCs w:val="28"/>
        </w:rPr>
        <w:t>г)</w:t>
      </w:r>
      <w:r w:rsidRPr="00EC3BEA">
        <w:rPr>
          <w:sz w:val="28"/>
          <w:szCs w:val="28"/>
        </w:rPr>
        <w:t>определение парциальных почечных функций</w:t>
      </w:r>
    </w:p>
    <w:p w:rsidR="008D06CE" w:rsidRPr="00EC3BEA" w:rsidRDefault="008D06CE" w:rsidP="00010363">
      <w:pPr>
        <w:pStyle w:val="35"/>
        <w:tabs>
          <w:tab w:val="left" w:pos="2694"/>
        </w:tabs>
        <w:ind w:left="2410"/>
        <w:rPr>
          <w:sz w:val="28"/>
          <w:szCs w:val="28"/>
        </w:rPr>
      </w:pPr>
      <w:r>
        <w:rPr>
          <w:sz w:val="28"/>
          <w:szCs w:val="28"/>
        </w:rPr>
        <w:t>д)</w:t>
      </w:r>
      <w:r w:rsidRPr="00EC3BEA">
        <w:rPr>
          <w:sz w:val="28"/>
          <w:szCs w:val="28"/>
        </w:rPr>
        <w:t>реоренография</w:t>
      </w:r>
    </w:p>
    <w:p w:rsidR="008D06CE" w:rsidRPr="00EC3BEA" w:rsidRDefault="008D06CE" w:rsidP="00010363">
      <w:pPr>
        <w:ind w:left="2268"/>
        <w:rPr>
          <w:sz w:val="28"/>
          <w:szCs w:val="28"/>
        </w:rPr>
      </w:pPr>
    </w:p>
    <w:p w:rsidR="008D06CE" w:rsidRPr="00EC3BEA" w:rsidRDefault="008D06CE" w:rsidP="00010363">
      <w:pPr>
        <w:rPr>
          <w:rStyle w:val="26"/>
          <w:b w:val="0"/>
          <w:bCs/>
          <w:sz w:val="28"/>
          <w:szCs w:val="28"/>
        </w:rPr>
      </w:pPr>
      <w:r>
        <w:rPr>
          <w:rStyle w:val="26"/>
          <w:b w:val="0"/>
          <w:bCs/>
          <w:sz w:val="28"/>
          <w:szCs w:val="28"/>
        </w:rPr>
        <w:t>4.. П</w:t>
      </w:r>
      <w:r w:rsidRPr="00EC3BEA">
        <w:rPr>
          <w:rStyle w:val="26"/>
          <w:b w:val="0"/>
          <w:bCs/>
          <w:sz w:val="28"/>
          <w:szCs w:val="28"/>
        </w:rPr>
        <w:t>РИЧИНОЙ ПРОСТОГО ВРОЖДЕННОГО ГИДРОНЕФРОЗА НЕ МОЖЕТ БЫТЬ</w:t>
      </w:r>
    </w:p>
    <w:p w:rsidR="008D06CE" w:rsidRPr="00EC3BEA" w:rsidRDefault="008D06CE" w:rsidP="00010363">
      <w:pPr>
        <w:pStyle w:val="35"/>
        <w:tabs>
          <w:tab w:val="left" w:pos="2694"/>
        </w:tabs>
        <w:ind w:left="1080" w:firstLine="1330"/>
        <w:rPr>
          <w:sz w:val="28"/>
          <w:szCs w:val="28"/>
        </w:rPr>
      </w:pPr>
      <w:r>
        <w:rPr>
          <w:sz w:val="28"/>
          <w:szCs w:val="28"/>
        </w:rPr>
        <w:t>а)</w:t>
      </w:r>
      <w:r w:rsidRPr="00EC3BEA">
        <w:rPr>
          <w:sz w:val="28"/>
          <w:szCs w:val="28"/>
        </w:rPr>
        <w:t>стеноз пиело-уретерального сегмента</w:t>
      </w:r>
    </w:p>
    <w:p w:rsidR="008D06CE" w:rsidRPr="00EC3BEA" w:rsidRDefault="008D06CE" w:rsidP="00010363">
      <w:pPr>
        <w:pStyle w:val="35"/>
        <w:tabs>
          <w:tab w:val="left" w:pos="2694"/>
        </w:tabs>
        <w:ind w:left="1080" w:firstLine="1330"/>
        <w:rPr>
          <w:sz w:val="28"/>
          <w:szCs w:val="28"/>
        </w:rPr>
      </w:pPr>
      <w:r>
        <w:rPr>
          <w:sz w:val="28"/>
          <w:szCs w:val="28"/>
        </w:rPr>
        <w:t>б)</w:t>
      </w:r>
      <w:r w:rsidRPr="00EC3BEA">
        <w:rPr>
          <w:sz w:val="28"/>
          <w:szCs w:val="28"/>
        </w:rPr>
        <w:t>добавочный нижнеполярный сосуд</w:t>
      </w:r>
    </w:p>
    <w:p w:rsidR="008D06CE" w:rsidRPr="00EC3BEA" w:rsidRDefault="008D06CE" w:rsidP="00010363">
      <w:pPr>
        <w:pStyle w:val="35"/>
        <w:tabs>
          <w:tab w:val="left" w:pos="2694"/>
        </w:tabs>
        <w:ind w:left="1080" w:firstLine="1330"/>
        <w:rPr>
          <w:sz w:val="28"/>
          <w:szCs w:val="28"/>
        </w:rPr>
      </w:pPr>
      <w:r>
        <w:rPr>
          <w:sz w:val="28"/>
          <w:szCs w:val="28"/>
        </w:rPr>
        <w:t>в)</w:t>
      </w:r>
      <w:r w:rsidRPr="00EC3BEA">
        <w:rPr>
          <w:sz w:val="28"/>
          <w:szCs w:val="28"/>
        </w:rPr>
        <w:t>клапан в области пиело-уретерального сегмента</w:t>
      </w:r>
    </w:p>
    <w:p w:rsidR="008D06CE" w:rsidRPr="00EC3BEA" w:rsidRDefault="008D06CE" w:rsidP="00010363">
      <w:pPr>
        <w:pStyle w:val="35"/>
        <w:tabs>
          <w:tab w:val="left" w:pos="2694"/>
        </w:tabs>
        <w:ind w:firstLine="1330"/>
        <w:rPr>
          <w:sz w:val="28"/>
          <w:szCs w:val="28"/>
        </w:rPr>
      </w:pPr>
      <w:r>
        <w:rPr>
          <w:sz w:val="28"/>
          <w:szCs w:val="28"/>
        </w:rPr>
        <w:t xml:space="preserve">     г)</w:t>
      </w:r>
      <w:r w:rsidRPr="00EC3BEA">
        <w:rPr>
          <w:sz w:val="28"/>
          <w:szCs w:val="28"/>
        </w:rPr>
        <w:t>гипертрофия семенного бугорка</w:t>
      </w:r>
    </w:p>
    <w:p w:rsidR="008D06CE" w:rsidRPr="00EC3BEA" w:rsidRDefault="008D06CE" w:rsidP="00010363">
      <w:pPr>
        <w:pStyle w:val="35"/>
        <w:tabs>
          <w:tab w:val="left" w:pos="2694"/>
        </w:tabs>
        <w:ind w:left="0" w:firstLine="1330"/>
        <w:rPr>
          <w:sz w:val="28"/>
          <w:szCs w:val="28"/>
        </w:rPr>
      </w:pPr>
      <w:r>
        <w:rPr>
          <w:sz w:val="28"/>
          <w:szCs w:val="28"/>
        </w:rPr>
        <w:t xml:space="preserve">               д)</w:t>
      </w:r>
      <w:r w:rsidRPr="00EC3BEA">
        <w:rPr>
          <w:sz w:val="28"/>
          <w:szCs w:val="28"/>
        </w:rPr>
        <w:t>высокое отхождение мочеточника</w:t>
      </w:r>
    </w:p>
    <w:p w:rsidR="008D06CE" w:rsidRPr="00EC3BEA" w:rsidRDefault="008D06CE" w:rsidP="00010363">
      <w:pPr>
        <w:rPr>
          <w:sz w:val="28"/>
          <w:szCs w:val="28"/>
        </w:rPr>
      </w:pPr>
    </w:p>
    <w:p w:rsidR="008D06CE" w:rsidRPr="00EC3BEA" w:rsidRDefault="008D06CE" w:rsidP="00010363">
      <w:pPr>
        <w:rPr>
          <w:rStyle w:val="26"/>
          <w:b w:val="0"/>
          <w:bCs/>
          <w:sz w:val="28"/>
          <w:szCs w:val="28"/>
        </w:rPr>
      </w:pPr>
      <w:r>
        <w:rPr>
          <w:rStyle w:val="26"/>
          <w:b w:val="0"/>
          <w:bCs/>
          <w:sz w:val="28"/>
          <w:szCs w:val="28"/>
        </w:rPr>
        <w:t>5. О</w:t>
      </w:r>
      <w:r w:rsidRPr="00EC3BEA">
        <w:rPr>
          <w:rStyle w:val="26"/>
          <w:b w:val="0"/>
          <w:bCs/>
          <w:sz w:val="28"/>
          <w:szCs w:val="28"/>
        </w:rPr>
        <w:t>ДНА ИЗ ПРИЧИН ОСТРОЙ ЗАДЕРЖКИ МОЧИ</w:t>
      </w:r>
    </w:p>
    <w:p w:rsidR="008D06CE" w:rsidRPr="00EC3BEA" w:rsidRDefault="008D06CE" w:rsidP="007C0B4C">
      <w:pPr>
        <w:pStyle w:val="35"/>
        <w:numPr>
          <w:ilvl w:val="0"/>
          <w:numId w:val="264"/>
        </w:numPr>
        <w:tabs>
          <w:tab w:val="clear" w:pos="3130"/>
          <w:tab w:val="left" w:pos="2694"/>
        </w:tabs>
        <w:ind w:left="2694" w:hanging="284"/>
        <w:contextualSpacing/>
        <w:rPr>
          <w:sz w:val="28"/>
          <w:szCs w:val="28"/>
        </w:rPr>
      </w:pPr>
      <w:r w:rsidRPr="00EC3BEA">
        <w:rPr>
          <w:sz w:val="28"/>
          <w:szCs w:val="28"/>
        </w:rPr>
        <w:t>уретероцеле</w:t>
      </w:r>
    </w:p>
    <w:p w:rsidR="008D06CE" w:rsidRPr="00EC3BEA" w:rsidRDefault="008D06CE" w:rsidP="007C0B4C">
      <w:pPr>
        <w:pStyle w:val="35"/>
        <w:numPr>
          <w:ilvl w:val="0"/>
          <w:numId w:val="264"/>
        </w:numPr>
        <w:tabs>
          <w:tab w:val="clear" w:pos="3130"/>
          <w:tab w:val="left" w:pos="2694"/>
        </w:tabs>
        <w:ind w:left="2694" w:hanging="284"/>
        <w:contextualSpacing/>
        <w:rPr>
          <w:sz w:val="28"/>
          <w:szCs w:val="28"/>
        </w:rPr>
      </w:pPr>
      <w:r w:rsidRPr="00EC3BEA">
        <w:rPr>
          <w:sz w:val="28"/>
          <w:szCs w:val="28"/>
        </w:rPr>
        <w:t>камень уретры</w:t>
      </w:r>
    </w:p>
    <w:p w:rsidR="008D06CE" w:rsidRPr="00EC3BEA" w:rsidRDefault="008D06CE" w:rsidP="007C0B4C">
      <w:pPr>
        <w:pStyle w:val="35"/>
        <w:numPr>
          <w:ilvl w:val="0"/>
          <w:numId w:val="264"/>
        </w:numPr>
        <w:tabs>
          <w:tab w:val="clear" w:pos="3130"/>
          <w:tab w:val="left" w:pos="2694"/>
        </w:tabs>
        <w:ind w:left="2694" w:hanging="284"/>
        <w:contextualSpacing/>
        <w:rPr>
          <w:sz w:val="28"/>
          <w:szCs w:val="28"/>
        </w:rPr>
      </w:pPr>
      <w:r w:rsidRPr="00EC3BEA">
        <w:rPr>
          <w:sz w:val="28"/>
          <w:szCs w:val="28"/>
        </w:rPr>
        <w:t>клапан задней уретры</w:t>
      </w:r>
    </w:p>
    <w:p w:rsidR="008D06CE" w:rsidRPr="00EC3BEA" w:rsidRDefault="008D06CE" w:rsidP="007C0B4C">
      <w:pPr>
        <w:pStyle w:val="35"/>
        <w:numPr>
          <w:ilvl w:val="0"/>
          <w:numId w:val="264"/>
        </w:numPr>
        <w:tabs>
          <w:tab w:val="clear" w:pos="3130"/>
          <w:tab w:val="left" w:pos="2694"/>
        </w:tabs>
        <w:ind w:left="2694" w:hanging="284"/>
        <w:contextualSpacing/>
        <w:rPr>
          <w:sz w:val="28"/>
          <w:szCs w:val="28"/>
        </w:rPr>
      </w:pPr>
      <w:r w:rsidRPr="00EC3BEA">
        <w:rPr>
          <w:sz w:val="28"/>
          <w:szCs w:val="28"/>
        </w:rPr>
        <w:t>фимоз</w:t>
      </w:r>
    </w:p>
    <w:p w:rsidR="008D06CE" w:rsidRPr="00EC3BEA" w:rsidRDefault="008D06CE" w:rsidP="007C0B4C">
      <w:pPr>
        <w:pStyle w:val="35"/>
        <w:numPr>
          <w:ilvl w:val="0"/>
          <w:numId w:val="264"/>
        </w:numPr>
        <w:tabs>
          <w:tab w:val="clear" w:pos="3130"/>
          <w:tab w:val="left" w:pos="2694"/>
        </w:tabs>
        <w:ind w:left="2694" w:hanging="284"/>
        <w:contextualSpacing/>
        <w:rPr>
          <w:sz w:val="28"/>
          <w:szCs w:val="28"/>
        </w:rPr>
      </w:pPr>
      <w:r w:rsidRPr="00EC3BEA">
        <w:rPr>
          <w:sz w:val="28"/>
          <w:szCs w:val="28"/>
        </w:rPr>
        <w:t>болезнь Мариона</w:t>
      </w:r>
    </w:p>
    <w:p w:rsidR="008D06CE" w:rsidRPr="00EC3BEA" w:rsidRDefault="008D06CE" w:rsidP="00010363">
      <w:pPr>
        <w:tabs>
          <w:tab w:val="num" w:pos="2694"/>
        </w:tabs>
        <w:ind w:left="2694" w:hanging="284"/>
        <w:rPr>
          <w:sz w:val="28"/>
          <w:szCs w:val="28"/>
        </w:rPr>
      </w:pPr>
    </w:p>
    <w:p w:rsidR="008D06CE" w:rsidRPr="00EC3BEA" w:rsidRDefault="008D06CE" w:rsidP="00010363">
      <w:pPr>
        <w:tabs>
          <w:tab w:val="num" w:pos="2694"/>
        </w:tabs>
        <w:rPr>
          <w:rStyle w:val="26"/>
          <w:b w:val="0"/>
          <w:bCs/>
          <w:sz w:val="28"/>
          <w:szCs w:val="28"/>
        </w:rPr>
      </w:pPr>
      <w:r>
        <w:rPr>
          <w:rStyle w:val="26"/>
          <w:b w:val="0"/>
          <w:bCs/>
          <w:sz w:val="28"/>
          <w:szCs w:val="28"/>
        </w:rPr>
        <w:t>6. П</w:t>
      </w:r>
      <w:r w:rsidRPr="00EC3BEA">
        <w:rPr>
          <w:rStyle w:val="26"/>
          <w:b w:val="0"/>
          <w:bCs/>
          <w:sz w:val="28"/>
          <w:szCs w:val="28"/>
        </w:rPr>
        <w:t>ОКАЗАНИЕ К ПРИМЕНЕНИЮ АНГИОГРАФИЧЕСКОГО ИССЛЕДОВАНИЯ ПРИ ГИДРОНЕФРОЗЕ</w:t>
      </w:r>
    </w:p>
    <w:p w:rsidR="008D06CE" w:rsidRPr="00EC3BEA" w:rsidRDefault="008D06CE" w:rsidP="007C0B4C">
      <w:pPr>
        <w:pStyle w:val="35"/>
        <w:numPr>
          <w:ilvl w:val="0"/>
          <w:numId w:val="265"/>
        </w:numPr>
        <w:tabs>
          <w:tab w:val="clear" w:pos="1800"/>
          <w:tab w:val="num" w:pos="360"/>
          <w:tab w:val="left" w:pos="2694"/>
        </w:tabs>
        <w:ind w:left="2694" w:hanging="284"/>
        <w:contextualSpacing/>
        <w:rPr>
          <w:sz w:val="28"/>
          <w:szCs w:val="28"/>
        </w:rPr>
      </w:pPr>
      <w:r w:rsidRPr="00EC3BEA">
        <w:rPr>
          <w:sz w:val="28"/>
          <w:szCs w:val="28"/>
        </w:rPr>
        <w:t>снижение функции почки</w:t>
      </w:r>
    </w:p>
    <w:p w:rsidR="008D06CE" w:rsidRPr="00EC3BEA" w:rsidRDefault="008D06CE" w:rsidP="007C0B4C">
      <w:pPr>
        <w:pStyle w:val="35"/>
        <w:numPr>
          <w:ilvl w:val="0"/>
          <w:numId w:val="265"/>
        </w:numPr>
        <w:tabs>
          <w:tab w:val="clear" w:pos="1800"/>
          <w:tab w:val="num" w:pos="360"/>
          <w:tab w:val="left" w:pos="2694"/>
        </w:tabs>
        <w:ind w:left="2694" w:hanging="284"/>
        <w:contextualSpacing/>
        <w:rPr>
          <w:sz w:val="28"/>
          <w:szCs w:val="28"/>
        </w:rPr>
      </w:pPr>
      <w:r w:rsidRPr="00EC3BEA">
        <w:rPr>
          <w:sz w:val="28"/>
          <w:szCs w:val="28"/>
        </w:rPr>
        <w:t>«немая почка»</w:t>
      </w:r>
    </w:p>
    <w:p w:rsidR="008D06CE" w:rsidRPr="00EC3BEA" w:rsidRDefault="008D06CE" w:rsidP="007C0B4C">
      <w:pPr>
        <w:pStyle w:val="35"/>
        <w:numPr>
          <w:ilvl w:val="0"/>
          <w:numId w:val="265"/>
        </w:numPr>
        <w:tabs>
          <w:tab w:val="clear" w:pos="1800"/>
          <w:tab w:val="num" w:pos="360"/>
          <w:tab w:val="left" w:pos="2694"/>
        </w:tabs>
        <w:ind w:left="2694" w:hanging="284"/>
        <w:contextualSpacing/>
        <w:rPr>
          <w:sz w:val="28"/>
          <w:szCs w:val="28"/>
        </w:rPr>
      </w:pPr>
      <w:r w:rsidRPr="00EC3BEA">
        <w:rPr>
          <w:sz w:val="28"/>
          <w:szCs w:val="28"/>
        </w:rPr>
        <w:lastRenderedPageBreak/>
        <w:t>внутрипочечное расположение лоханки</w:t>
      </w:r>
    </w:p>
    <w:p w:rsidR="008D06CE" w:rsidRPr="00EC3BEA" w:rsidRDefault="008D06CE" w:rsidP="007C0B4C">
      <w:pPr>
        <w:pStyle w:val="35"/>
        <w:numPr>
          <w:ilvl w:val="0"/>
          <w:numId w:val="265"/>
        </w:numPr>
        <w:tabs>
          <w:tab w:val="clear" w:pos="1800"/>
          <w:tab w:val="num" w:pos="360"/>
          <w:tab w:val="left" w:pos="2694"/>
        </w:tabs>
        <w:ind w:left="2694" w:hanging="284"/>
        <w:contextualSpacing/>
        <w:rPr>
          <w:sz w:val="28"/>
          <w:szCs w:val="28"/>
        </w:rPr>
      </w:pPr>
      <w:r w:rsidRPr="00EC3BEA">
        <w:rPr>
          <w:sz w:val="28"/>
          <w:szCs w:val="28"/>
        </w:rPr>
        <w:t>вторичный пиелонефрит</w:t>
      </w:r>
    </w:p>
    <w:p w:rsidR="008D06CE" w:rsidRDefault="008D06CE" w:rsidP="007C0B4C">
      <w:pPr>
        <w:pStyle w:val="35"/>
        <w:numPr>
          <w:ilvl w:val="0"/>
          <w:numId w:val="265"/>
        </w:numPr>
        <w:tabs>
          <w:tab w:val="clear" w:pos="1800"/>
          <w:tab w:val="num" w:pos="360"/>
          <w:tab w:val="left" w:pos="2694"/>
        </w:tabs>
        <w:ind w:left="2694" w:hanging="284"/>
        <w:contextualSpacing/>
        <w:rPr>
          <w:sz w:val="28"/>
          <w:szCs w:val="28"/>
        </w:rPr>
      </w:pPr>
      <w:r w:rsidRPr="00EC3BEA">
        <w:rPr>
          <w:sz w:val="28"/>
          <w:szCs w:val="28"/>
        </w:rPr>
        <w:t>выраженный гидрокаликоз</w:t>
      </w:r>
    </w:p>
    <w:p w:rsidR="008D06CE" w:rsidRDefault="008D06CE" w:rsidP="00010363">
      <w:pPr>
        <w:pStyle w:val="35"/>
        <w:tabs>
          <w:tab w:val="left" w:pos="2694"/>
        </w:tabs>
        <w:rPr>
          <w:sz w:val="28"/>
          <w:szCs w:val="28"/>
        </w:rPr>
      </w:pPr>
    </w:p>
    <w:p w:rsidR="008D06CE" w:rsidRPr="00A340F9" w:rsidRDefault="008D06CE" w:rsidP="00010363">
      <w:pPr>
        <w:shd w:val="clear" w:color="auto" w:fill="FFFFFF"/>
        <w:ind w:left="228" w:hanging="228"/>
        <w:jc w:val="both"/>
        <w:rPr>
          <w:spacing w:val="11"/>
          <w:sz w:val="28"/>
          <w:szCs w:val="28"/>
        </w:rPr>
      </w:pPr>
      <w:r>
        <w:rPr>
          <w:b/>
          <w:spacing w:val="7"/>
          <w:sz w:val="28"/>
          <w:szCs w:val="28"/>
        </w:rPr>
        <w:t>7</w:t>
      </w:r>
      <w:r w:rsidRPr="00C97AA0">
        <w:rPr>
          <w:b/>
          <w:spacing w:val="7"/>
          <w:sz w:val="28"/>
          <w:szCs w:val="28"/>
        </w:rPr>
        <w:t xml:space="preserve">. </w:t>
      </w:r>
      <w:r>
        <w:rPr>
          <w:spacing w:val="7"/>
          <w:sz w:val="28"/>
          <w:szCs w:val="28"/>
        </w:rPr>
        <w:t>ПРИ ГИДРОНЕФРОЗЕ НЕТ</w:t>
      </w:r>
    </w:p>
    <w:p w:rsidR="008D06CE" w:rsidRPr="00C97AA0" w:rsidRDefault="008D06CE" w:rsidP="007C0B4C">
      <w:pPr>
        <w:numPr>
          <w:ilvl w:val="0"/>
          <w:numId w:val="262"/>
        </w:numPr>
        <w:shd w:val="clear" w:color="auto" w:fill="FFFFFF"/>
        <w:tabs>
          <w:tab w:val="clear" w:pos="266"/>
          <w:tab w:val="num" w:pos="2676"/>
        </w:tabs>
        <w:ind w:left="2676"/>
        <w:jc w:val="both"/>
        <w:rPr>
          <w:spacing w:val="-1"/>
          <w:sz w:val="28"/>
          <w:szCs w:val="28"/>
        </w:rPr>
      </w:pPr>
      <w:r w:rsidRPr="00C97AA0">
        <w:rPr>
          <w:spacing w:val="-1"/>
          <w:sz w:val="28"/>
          <w:szCs w:val="28"/>
        </w:rPr>
        <w:t>Повышение внутрилоханочного давления</w:t>
      </w:r>
    </w:p>
    <w:p w:rsidR="008D06CE" w:rsidRPr="00C97AA0" w:rsidRDefault="008D06CE" w:rsidP="007C0B4C">
      <w:pPr>
        <w:numPr>
          <w:ilvl w:val="0"/>
          <w:numId w:val="262"/>
        </w:numPr>
        <w:shd w:val="clear" w:color="auto" w:fill="FFFFFF"/>
        <w:tabs>
          <w:tab w:val="clear" w:pos="266"/>
          <w:tab w:val="num" w:pos="2676"/>
        </w:tabs>
        <w:ind w:left="2676"/>
        <w:jc w:val="both"/>
        <w:rPr>
          <w:sz w:val="28"/>
          <w:szCs w:val="28"/>
        </w:rPr>
      </w:pPr>
      <w:r w:rsidRPr="00C97AA0">
        <w:rPr>
          <w:spacing w:val="8"/>
          <w:sz w:val="28"/>
          <w:szCs w:val="28"/>
        </w:rPr>
        <w:t>Пиелоэктазия и гидрокаликоз</w:t>
      </w:r>
    </w:p>
    <w:p w:rsidR="008D06CE" w:rsidRPr="00A340F9" w:rsidRDefault="008D06CE" w:rsidP="007C0B4C">
      <w:pPr>
        <w:numPr>
          <w:ilvl w:val="0"/>
          <w:numId w:val="262"/>
        </w:numPr>
        <w:shd w:val="clear" w:color="auto" w:fill="FFFFFF"/>
        <w:tabs>
          <w:tab w:val="clear" w:pos="266"/>
          <w:tab w:val="num" w:pos="2676"/>
        </w:tabs>
        <w:ind w:left="2676"/>
        <w:jc w:val="both"/>
        <w:rPr>
          <w:sz w:val="28"/>
          <w:szCs w:val="28"/>
        </w:rPr>
      </w:pPr>
      <w:r w:rsidRPr="00C97AA0">
        <w:rPr>
          <w:spacing w:val="6"/>
          <w:sz w:val="28"/>
          <w:szCs w:val="28"/>
        </w:rPr>
        <w:t>Снижение внутрилоханочного давления</w:t>
      </w:r>
    </w:p>
    <w:p w:rsidR="008D06CE" w:rsidRPr="00C97AA0" w:rsidRDefault="008D06CE" w:rsidP="007C0B4C">
      <w:pPr>
        <w:numPr>
          <w:ilvl w:val="0"/>
          <w:numId w:val="262"/>
        </w:numPr>
        <w:shd w:val="clear" w:color="auto" w:fill="FFFFFF"/>
        <w:tabs>
          <w:tab w:val="clear" w:pos="266"/>
          <w:tab w:val="num" w:pos="2676"/>
        </w:tabs>
        <w:ind w:left="2676"/>
        <w:jc w:val="both"/>
        <w:rPr>
          <w:sz w:val="28"/>
          <w:szCs w:val="28"/>
        </w:rPr>
      </w:pPr>
      <w:r w:rsidRPr="00C97AA0">
        <w:rPr>
          <w:spacing w:val="8"/>
          <w:sz w:val="28"/>
          <w:szCs w:val="28"/>
        </w:rPr>
        <w:t>0блитерация и атрофия сосудов почки</w:t>
      </w:r>
    </w:p>
    <w:p w:rsidR="008D06CE" w:rsidRDefault="008D06CE" w:rsidP="007C0B4C">
      <w:pPr>
        <w:numPr>
          <w:ilvl w:val="0"/>
          <w:numId w:val="262"/>
        </w:numPr>
        <w:shd w:val="clear" w:color="auto" w:fill="FFFFFF"/>
        <w:tabs>
          <w:tab w:val="clear" w:pos="266"/>
          <w:tab w:val="num" w:pos="2676"/>
        </w:tabs>
        <w:ind w:left="2676"/>
        <w:jc w:val="both"/>
        <w:rPr>
          <w:spacing w:val="5"/>
          <w:sz w:val="28"/>
          <w:szCs w:val="28"/>
        </w:rPr>
      </w:pPr>
      <w:r w:rsidRPr="00C97AA0">
        <w:rPr>
          <w:spacing w:val="5"/>
          <w:sz w:val="28"/>
          <w:szCs w:val="28"/>
        </w:rPr>
        <w:t>Атрофия нервных окончаний и паренхимы</w:t>
      </w:r>
    </w:p>
    <w:p w:rsidR="008D06CE" w:rsidRDefault="008D06CE" w:rsidP="00010363">
      <w:pPr>
        <w:shd w:val="clear" w:color="auto" w:fill="FFFFFF"/>
        <w:jc w:val="both"/>
        <w:rPr>
          <w:spacing w:val="5"/>
          <w:sz w:val="28"/>
          <w:szCs w:val="28"/>
        </w:rPr>
      </w:pPr>
    </w:p>
    <w:p w:rsidR="008D06CE" w:rsidRPr="00A340F9" w:rsidRDefault="008D06CE" w:rsidP="00010363">
      <w:pPr>
        <w:shd w:val="clear" w:color="auto" w:fill="FFFFFF"/>
        <w:ind w:left="228" w:hanging="228"/>
        <w:jc w:val="both"/>
        <w:rPr>
          <w:spacing w:val="8"/>
          <w:sz w:val="28"/>
          <w:szCs w:val="28"/>
        </w:rPr>
      </w:pPr>
      <w:r>
        <w:rPr>
          <w:spacing w:val="5"/>
          <w:sz w:val="28"/>
          <w:szCs w:val="28"/>
        </w:rPr>
        <w:t>8.</w:t>
      </w:r>
      <w:r w:rsidRPr="00A340F9">
        <w:rPr>
          <w:b/>
          <w:sz w:val="28"/>
          <w:szCs w:val="28"/>
        </w:rPr>
        <w:t xml:space="preserve"> </w:t>
      </w:r>
      <w:r>
        <w:rPr>
          <w:sz w:val="28"/>
          <w:szCs w:val="28"/>
        </w:rPr>
        <w:t>СКАНИРОВАНИЕМ ПОЧЕК НЕВОЗМОЖНО ОПРЕДЕЛИТЬ</w:t>
      </w:r>
    </w:p>
    <w:p w:rsidR="008D06CE" w:rsidRPr="00C97AA0" w:rsidRDefault="008D06CE" w:rsidP="007C0B4C">
      <w:pPr>
        <w:numPr>
          <w:ilvl w:val="0"/>
          <w:numId w:val="263"/>
        </w:numPr>
        <w:shd w:val="clear" w:color="auto" w:fill="FFFFFF"/>
        <w:tabs>
          <w:tab w:val="clear" w:pos="266"/>
          <w:tab w:val="num" w:pos="2676"/>
        </w:tabs>
        <w:ind w:left="2676"/>
        <w:jc w:val="both"/>
        <w:rPr>
          <w:sz w:val="28"/>
          <w:szCs w:val="28"/>
        </w:rPr>
      </w:pPr>
      <w:r w:rsidRPr="00C97AA0">
        <w:rPr>
          <w:spacing w:val="7"/>
          <w:sz w:val="28"/>
          <w:szCs w:val="28"/>
        </w:rPr>
        <w:t>Размеры почек</w:t>
      </w:r>
    </w:p>
    <w:p w:rsidR="008D06CE" w:rsidRPr="00C97AA0" w:rsidRDefault="008D06CE" w:rsidP="007C0B4C">
      <w:pPr>
        <w:numPr>
          <w:ilvl w:val="0"/>
          <w:numId w:val="263"/>
        </w:numPr>
        <w:shd w:val="clear" w:color="auto" w:fill="FFFFFF"/>
        <w:tabs>
          <w:tab w:val="clear" w:pos="266"/>
          <w:tab w:val="num" w:pos="2676"/>
        </w:tabs>
        <w:ind w:left="2676"/>
        <w:jc w:val="both"/>
        <w:rPr>
          <w:spacing w:val="8"/>
          <w:sz w:val="28"/>
          <w:szCs w:val="28"/>
        </w:rPr>
      </w:pPr>
      <w:r w:rsidRPr="00C97AA0">
        <w:rPr>
          <w:spacing w:val="8"/>
          <w:sz w:val="28"/>
          <w:szCs w:val="28"/>
        </w:rPr>
        <w:t>Состояние и размеры полостной системы</w:t>
      </w:r>
    </w:p>
    <w:p w:rsidR="008D06CE" w:rsidRPr="00C97AA0" w:rsidRDefault="008D06CE" w:rsidP="007C0B4C">
      <w:pPr>
        <w:numPr>
          <w:ilvl w:val="0"/>
          <w:numId w:val="263"/>
        </w:numPr>
        <w:shd w:val="clear" w:color="auto" w:fill="FFFFFF"/>
        <w:tabs>
          <w:tab w:val="clear" w:pos="266"/>
          <w:tab w:val="num" w:pos="2676"/>
        </w:tabs>
        <w:ind w:left="2676"/>
        <w:jc w:val="both"/>
        <w:rPr>
          <w:sz w:val="28"/>
          <w:szCs w:val="28"/>
        </w:rPr>
      </w:pPr>
      <w:r w:rsidRPr="00C97AA0">
        <w:rPr>
          <w:spacing w:val="9"/>
          <w:sz w:val="28"/>
          <w:szCs w:val="28"/>
        </w:rPr>
        <w:t>Форму почек</w:t>
      </w:r>
    </w:p>
    <w:p w:rsidR="008D06CE" w:rsidRPr="00C97AA0" w:rsidRDefault="008D06CE" w:rsidP="007C0B4C">
      <w:pPr>
        <w:numPr>
          <w:ilvl w:val="0"/>
          <w:numId w:val="263"/>
        </w:numPr>
        <w:shd w:val="clear" w:color="auto" w:fill="FFFFFF"/>
        <w:tabs>
          <w:tab w:val="clear" w:pos="266"/>
          <w:tab w:val="num" w:pos="2676"/>
        </w:tabs>
        <w:ind w:left="2676"/>
        <w:jc w:val="both"/>
        <w:rPr>
          <w:spacing w:val="1"/>
          <w:sz w:val="28"/>
          <w:szCs w:val="28"/>
        </w:rPr>
      </w:pPr>
      <w:r w:rsidRPr="00C97AA0">
        <w:rPr>
          <w:spacing w:val="1"/>
          <w:sz w:val="28"/>
          <w:szCs w:val="28"/>
        </w:rPr>
        <w:t>Количество функционирующей почечной паренхимы</w:t>
      </w:r>
    </w:p>
    <w:p w:rsidR="008D06CE" w:rsidRPr="009C4B5D" w:rsidRDefault="008D06CE" w:rsidP="007C0B4C">
      <w:pPr>
        <w:numPr>
          <w:ilvl w:val="0"/>
          <w:numId w:val="263"/>
        </w:numPr>
        <w:shd w:val="clear" w:color="auto" w:fill="FFFFFF"/>
        <w:tabs>
          <w:tab w:val="clear" w:pos="266"/>
          <w:tab w:val="num" w:pos="2676"/>
        </w:tabs>
        <w:ind w:left="2676"/>
        <w:jc w:val="both"/>
        <w:rPr>
          <w:sz w:val="28"/>
          <w:szCs w:val="28"/>
        </w:rPr>
      </w:pPr>
      <w:r>
        <w:rPr>
          <w:spacing w:val="6"/>
          <w:sz w:val="28"/>
          <w:szCs w:val="28"/>
        </w:rPr>
        <w:t>Измения ангиоархитектоники</w:t>
      </w:r>
    </w:p>
    <w:p w:rsidR="008D06CE" w:rsidRDefault="008D06CE" w:rsidP="00010363">
      <w:pPr>
        <w:shd w:val="clear" w:color="auto" w:fill="FFFFFF"/>
        <w:jc w:val="both"/>
        <w:rPr>
          <w:spacing w:val="6"/>
          <w:sz w:val="28"/>
          <w:szCs w:val="28"/>
        </w:rPr>
      </w:pPr>
    </w:p>
    <w:p w:rsidR="008D06CE" w:rsidRDefault="008D06CE" w:rsidP="00010363">
      <w:pPr>
        <w:shd w:val="clear" w:color="auto" w:fill="FFFFFF"/>
        <w:jc w:val="both"/>
        <w:rPr>
          <w:spacing w:val="6"/>
          <w:sz w:val="28"/>
          <w:szCs w:val="28"/>
        </w:rPr>
      </w:pPr>
      <w:r>
        <w:rPr>
          <w:spacing w:val="6"/>
          <w:sz w:val="28"/>
          <w:szCs w:val="28"/>
        </w:rPr>
        <w:t>9.КОЛИЧЕСТВО ФУНКЦИНИРУЮЩЕЙ ПОЧЕЧНОЙ ТКАНИ МОЖНО ОПРЕДЕЛИТЬ</w:t>
      </w:r>
    </w:p>
    <w:p w:rsidR="008D06CE" w:rsidRDefault="008D06CE" w:rsidP="00010363">
      <w:pPr>
        <w:shd w:val="clear" w:color="auto" w:fill="FFFFFF"/>
        <w:ind w:firstLine="2410"/>
        <w:jc w:val="both"/>
        <w:rPr>
          <w:spacing w:val="6"/>
          <w:sz w:val="28"/>
          <w:szCs w:val="28"/>
        </w:rPr>
      </w:pPr>
      <w:r>
        <w:rPr>
          <w:spacing w:val="6"/>
          <w:sz w:val="28"/>
          <w:szCs w:val="28"/>
        </w:rPr>
        <w:t>а)экскреторной урографией</w:t>
      </w:r>
    </w:p>
    <w:p w:rsidR="008D06CE" w:rsidRDefault="008D06CE" w:rsidP="00010363">
      <w:pPr>
        <w:shd w:val="clear" w:color="auto" w:fill="FFFFFF"/>
        <w:ind w:firstLine="2410"/>
        <w:jc w:val="both"/>
        <w:rPr>
          <w:spacing w:val="6"/>
          <w:sz w:val="28"/>
          <w:szCs w:val="28"/>
        </w:rPr>
      </w:pPr>
      <w:r>
        <w:rPr>
          <w:spacing w:val="6"/>
          <w:sz w:val="28"/>
          <w:szCs w:val="28"/>
        </w:rPr>
        <w:t>б)радиоизотопной ренографией</w:t>
      </w:r>
    </w:p>
    <w:p w:rsidR="008D06CE" w:rsidRDefault="008D06CE" w:rsidP="00010363">
      <w:pPr>
        <w:shd w:val="clear" w:color="auto" w:fill="FFFFFF"/>
        <w:ind w:firstLine="2410"/>
        <w:jc w:val="both"/>
        <w:rPr>
          <w:spacing w:val="6"/>
          <w:sz w:val="28"/>
          <w:szCs w:val="28"/>
        </w:rPr>
      </w:pPr>
      <w:r>
        <w:rPr>
          <w:spacing w:val="6"/>
          <w:sz w:val="28"/>
          <w:szCs w:val="28"/>
        </w:rPr>
        <w:t>в)УЗИ</w:t>
      </w:r>
    </w:p>
    <w:p w:rsidR="008D06CE" w:rsidRDefault="008D06CE" w:rsidP="00010363">
      <w:pPr>
        <w:shd w:val="clear" w:color="auto" w:fill="FFFFFF"/>
        <w:ind w:firstLine="2410"/>
        <w:jc w:val="both"/>
        <w:rPr>
          <w:spacing w:val="6"/>
          <w:sz w:val="28"/>
          <w:szCs w:val="28"/>
        </w:rPr>
      </w:pPr>
      <w:r>
        <w:rPr>
          <w:spacing w:val="6"/>
          <w:sz w:val="28"/>
          <w:szCs w:val="28"/>
        </w:rPr>
        <w:t>г)радиоизотопной нефросцинтиграфией</w:t>
      </w:r>
    </w:p>
    <w:p w:rsidR="008D06CE" w:rsidRDefault="008D06CE" w:rsidP="00010363">
      <w:pPr>
        <w:shd w:val="clear" w:color="auto" w:fill="FFFFFF"/>
        <w:jc w:val="both"/>
        <w:rPr>
          <w:spacing w:val="6"/>
          <w:sz w:val="28"/>
          <w:szCs w:val="28"/>
        </w:rPr>
      </w:pPr>
    </w:p>
    <w:p w:rsidR="008D06CE" w:rsidRDefault="008D06CE" w:rsidP="00010363">
      <w:pPr>
        <w:shd w:val="clear" w:color="auto" w:fill="FFFFFF"/>
        <w:jc w:val="both"/>
        <w:rPr>
          <w:spacing w:val="6"/>
          <w:sz w:val="28"/>
          <w:szCs w:val="28"/>
        </w:rPr>
      </w:pPr>
      <w:r>
        <w:rPr>
          <w:spacing w:val="6"/>
          <w:sz w:val="28"/>
          <w:szCs w:val="28"/>
        </w:rPr>
        <w:t>10.ДОСТОВЕРНЫЙ МЕТОД ДИАГНОСТИКИ ПУЗЫРНО-МОЧЕТОЧНИКОВОГО РЕФЛЮКСА</w:t>
      </w:r>
    </w:p>
    <w:p w:rsidR="008D06CE" w:rsidRDefault="008D06CE" w:rsidP="00010363">
      <w:pPr>
        <w:shd w:val="clear" w:color="auto" w:fill="FFFFFF"/>
        <w:ind w:firstLine="2410"/>
        <w:jc w:val="both"/>
        <w:rPr>
          <w:spacing w:val="6"/>
          <w:sz w:val="28"/>
          <w:szCs w:val="28"/>
        </w:rPr>
      </w:pPr>
      <w:r>
        <w:rPr>
          <w:spacing w:val="6"/>
          <w:sz w:val="28"/>
          <w:szCs w:val="28"/>
        </w:rPr>
        <w:t>а)экскреторная урография</w:t>
      </w:r>
    </w:p>
    <w:p w:rsidR="008D06CE" w:rsidRDefault="008D06CE" w:rsidP="00010363">
      <w:pPr>
        <w:shd w:val="clear" w:color="auto" w:fill="FFFFFF"/>
        <w:ind w:firstLine="2410"/>
        <w:jc w:val="both"/>
        <w:rPr>
          <w:spacing w:val="6"/>
          <w:sz w:val="28"/>
          <w:szCs w:val="28"/>
        </w:rPr>
      </w:pPr>
      <w:r>
        <w:rPr>
          <w:spacing w:val="6"/>
          <w:sz w:val="28"/>
          <w:szCs w:val="28"/>
        </w:rPr>
        <w:t>б) микционная цистография</w:t>
      </w:r>
    </w:p>
    <w:p w:rsidR="008D06CE" w:rsidRDefault="008D06CE" w:rsidP="00010363">
      <w:pPr>
        <w:shd w:val="clear" w:color="auto" w:fill="FFFFFF"/>
        <w:ind w:firstLine="2410"/>
        <w:jc w:val="both"/>
        <w:rPr>
          <w:spacing w:val="6"/>
          <w:sz w:val="28"/>
          <w:szCs w:val="28"/>
        </w:rPr>
      </w:pPr>
      <w:r>
        <w:rPr>
          <w:spacing w:val="6"/>
          <w:sz w:val="28"/>
          <w:szCs w:val="28"/>
        </w:rPr>
        <w:t>в)урофлоуметрия</w:t>
      </w:r>
    </w:p>
    <w:p w:rsidR="008D06CE" w:rsidRDefault="008D06CE" w:rsidP="00010363">
      <w:pPr>
        <w:shd w:val="clear" w:color="auto" w:fill="FFFFFF"/>
        <w:ind w:firstLine="2410"/>
        <w:jc w:val="both"/>
        <w:rPr>
          <w:spacing w:val="6"/>
          <w:sz w:val="28"/>
          <w:szCs w:val="28"/>
        </w:rPr>
      </w:pPr>
      <w:r>
        <w:rPr>
          <w:spacing w:val="6"/>
          <w:sz w:val="28"/>
          <w:szCs w:val="28"/>
        </w:rPr>
        <w:t>г)уретрография</w:t>
      </w:r>
    </w:p>
    <w:p w:rsidR="008D06CE" w:rsidRPr="00C97AA0" w:rsidRDefault="008D06CE" w:rsidP="00010363">
      <w:pPr>
        <w:shd w:val="clear" w:color="auto" w:fill="FFFFFF"/>
        <w:ind w:firstLine="2410"/>
        <w:jc w:val="both"/>
        <w:rPr>
          <w:sz w:val="28"/>
          <w:szCs w:val="28"/>
        </w:rPr>
      </w:pPr>
      <w:r>
        <w:rPr>
          <w:spacing w:val="6"/>
          <w:sz w:val="28"/>
          <w:szCs w:val="28"/>
        </w:rPr>
        <w:t>д)цистотонометрия</w:t>
      </w:r>
    </w:p>
    <w:p w:rsidR="008D06CE" w:rsidRDefault="008D06CE" w:rsidP="00010363">
      <w:pPr>
        <w:pStyle w:val="35"/>
        <w:tabs>
          <w:tab w:val="left" w:pos="2694"/>
        </w:tabs>
        <w:ind w:left="0"/>
        <w:rPr>
          <w:sz w:val="28"/>
          <w:szCs w:val="28"/>
        </w:rPr>
      </w:pPr>
    </w:p>
    <w:p w:rsidR="008D06CE" w:rsidRDefault="008D06CE" w:rsidP="00010363">
      <w:pPr>
        <w:shd w:val="clear" w:color="auto" w:fill="FFFFFF"/>
        <w:jc w:val="center"/>
        <w:rPr>
          <w:b/>
          <w:bCs/>
          <w:color w:val="000000"/>
          <w:sz w:val="28"/>
          <w:szCs w:val="28"/>
        </w:rPr>
      </w:pPr>
      <w:r w:rsidRPr="00C97AA0">
        <w:rPr>
          <w:b/>
          <w:bCs/>
          <w:color w:val="000000"/>
          <w:sz w:val="28"/>
          <w:szCs w:val="28"/>
        </w:rPr>
        <w:t>Эталоны ответов к тестовым заданием по теме</w:t>
      </w:r>
    </w:p>
    <w:p w:rsidR="008D06CE" w:rsidRPr="00EC3BEA" w:rsidRDefault="008D06CE" w:rsidP="007C0B4C">
      <w:pPr>
        <w:numPr>
          <w:ilvl w:val="0"/>
          <w:numId w:val="266"/>
        </w:numPr>
        <w:rPr>
          <w:sz w:val="28"/>
          <w:szCs w:val="28"/>
        </w:rPr>
      </w:pPr>
      <w:r>
        <w:rPr>
          <w:sz w:val="28"/>
          <w:szCs w:val="28"/>
        </w:rPr>
        <w:t>а</w:t>
      </w:r>
    </w:p>
    <w:p w:rsidR="008D06CE" w:rsidRPr="00EC3BEA" w:rsidRDefault="008D06CE" w:rsidP="007C0B4C">
      <w:pPr>
        <w:numPr>
          <w:ilvl w:val="0"/>
          <w:numId w:val="266"/>
        </w:numPr>
        <w:rPr>
          <w:sz w:val="28"/>
          <w:szCs w:val="28"/>
        </w:rPr>
      </w:pPr>
      <w:r>
        <w:rPr>
          <w:sz w:val="28"/>
          <w:szCs w:val="28"/>
        </w:rPr>
        <w:t>г</w:t>
      </w:r>
    </w:p>
    <w:p w:rsidR="008D06CE" w:rsidRPr="00EC3BEA" w:rsidRDefault="008D06CE" w:rsidP="007C0B4C">
      <w:pPr>
        <w:numPr>
          <w:ilvl w:val="0"/>
          <w:numId w:val="266"/>
        </w:numPr>
        <w:rPr>
          <w:sz w:val="28"/>
          <w:szCs w:val="28"/>
        </w:rPr>
      </w:pPr>
      <w:r>
        <w:rPr>
          <w:sz w:val="28"/>
          <w:szCs w:val="28"/>
        </w:rPr>
        <w:t>в</w:t>
      </w:r>
    </w:p>
    <w:p w:rsidR="008D06CE" w:rsidRPr="00EC3BEA" w:rsidRDefault="008D06CE" w:rsidP="007C0B4C">
      <w:pPr>
        <w:numPr>
          <w:ilvl w:val="0"/>
          <w:numId w:val="266"/>
        </w:numPr>
        <w:rPr>
          <w:sz w:val="28"/>
          <w:szCs w:val="28"/>
        </w:rPr>
      </w:pPr>
      <w:r>
        <w:rPr>
          <w:sz w:val="28"/>
          <w:szCs w:val="28"/>
        </w:rPr>
        <w:t>б</w:t>
      </w:r>
    </w:p>
    <w:p w:rsidR="008D06CE" w:rsidRPr="00EC3BEA" w:rsidRDefault="008D06CE" w:rsidP="007C0B4C">
      <w:pPr>
        <w:numPr>
          <w:ilvl w:val="0"/>
          <w:numId w:val="266"/>
        </w:numPr>
        <w:rPr>
          <w:sz w:val="28"/>
          <w:szCs w:val="28"/>
        </w:rPr>
      </w:pPr>
      <w:r>
        <w:rPr>
          <w:sz w:val="28"/>
          <w:szCs w:val="28"/>
        </w:rPr>
        <w:t>б</w:t>
      </w:r>
    </w:p>
    <w:p w:rsidR="008D06CE" w:rsidRPr="00EC3BEA" w:rsidRDefault="008D06CE" w:rsidP="007C0B4C">
      <w:pPr>
        <w:numPr>
          <w:ilvl w:val="0"/>
          <w:numId w:val="266"/>
        </w:numPr>
        <w:rPr>
          <w:sz w:val="28"/>
          <w:szCs w:val="28"/>
        </w:rPr>
      </w:pPr>
      <w:r>
        <w:rPr>
          <w:sz w:val="28"/>
          <w:szCs w:val="28"/>
        </w:rPr>
        <w:t>б</w:t>
      </w:r>
    </w:p>
    <w:p w:rsidR="008D06CE" w:rsidRPr="00EC3BEA" w:rsidRDefault="008D06CE" w:rsidP="007C0B4C">
      <w:pPr>
        <w:numPr>
          <w:ilvl w:val="0"/>
          <w:numId w:val="266"/>
        </w:numPr>
        <w:rPr>
          <w:sz w:val="28"/>
          <w:szCs w:val="28"/>
        </w:rPr>
      </w:pPr>
      <w:r>
        <w:rPr>
          <w:sz w:val="28"/>
          <w:szCs w:val="28"/>
        </w:rPr>
        <w:t>в</w:t>
      </w:r>
    </w:p>
    <w:p w:rsidR="008D06CE" w:rsidRPr="00EC3BEA" w:rsidRDefault="008D06CE" w:rsidP="007C0B4C">
      <w:pPr>
        <w:numPr>
          <w:ilvl w:val="0"/>
          <w:numId w:val="266"/>
        </w:numPr>
        <w:rPr>
          <w:sz w:val="28"/>
          <w:szCs w:val="28"/>
        </w:rPr>
      </w:pPr>
      <w:r>
        <w:rPr>
          <w:sz w:val="28"/>
          <w:szCs w:val="28"/>
        </w:rPr>
        <w:t>г</w:t>
      </w:r>
    </w:p>
    <w:p w:rsidR="008D06CE" w:rsidRPr="00EC3BEA" w:rsidRDefault="008D06CE" w:rsidP="007C0B4C">
      <w:pPr>
        <w:numPr>
          <w:ilvl w:val="0"/>
          <w:numId w:val="266"/>
        </w:numPr>
        <w:rPr>
          <w:sz w:val="28"/>
          <w:szCs w:val="28"/>
        </w:rPr>
      </w:pPr>
      <w:r>
        <w:rPr>
          <w:sz w:val="28"/>
          <w:szCs w:val="28"/>
        </w:rPr>
        <w:t>в</w:t>
      </w:r>
    </w:p>
    <w:p w:rsidR="008D06CE" w:rsidRPr="00EC3BEA" w:rsidRDefault="008D06CE" w:rsidP="007C0B4C">
      <w:pPr>
        <w:numPr>
          <w:ilvl w:val="0"/>
          <w:numId w:val="266"/>
        </w:numPr>
        <w:rPr>
          <w:sz w:val="28"/>
          <w:szCs w:val="28"/>
        </w:rPr>
      </w:pPr>
      <w:r>
        <w:rPr>
          <w:sz w:val="28"/>
          <w:szCs w:val="28"/>
        </w:rPr>
        <w:t>б</w:t>
      </w:r>
    </w:p>
    <w:p w:rsidR="008D06CE" w:rsidRPr="003B4F5E" w:rsidRDefault="008D06CE" w:rsidP="00010363">
      <w:pPr>
        <w:shd w:val="clear" w:color="auto" w:fill="FFFFFF"/>
        <w:tabs>
          <w:tab w:val="left" w:pos="767"/>
        </w:tabs>
        <w:jc w:val="both"/>
        <w:rPr>
          <w:b/>
          <w:color w:val="000000"/>
          <w:sz w:val="28"/>
          <w:szCs w:val="28"/>
        </w:rPr>
      </w:pPr>
    </w:p>
    <w:p w:rsidR="008D06CE" w:rsidRPr="00C97AA0" w:rsidRDefault="008D06CE" w:rsidP="00010363">
      <w:pPr>
        <w:shd w:val="clear" w:color="auto" w:fill="FFFFFF"/>
        <w:rPr>
          <w:b/>
          <w:sz w:val="28"/>
          <w:szCs w:val="28"/>
        </w:rPr>
      </w:pPr>
      <w:r>
        <w:rPr>
          <w:b/>
          <w:sz w:val="28"/>
          <w:szCs w:val="28"/>
        </w:rPr>
        <w:t>5</w:t>
      </w:r>
      <w:r w:rsidRPr="003B4F5E">
        <w:rPr>
          <w:b/>
          <w:sz w:val="28"/>
          <w:szCs w:val="28"/>
        </w:rPr>
        <w:t>. Ситуационные задачи</w:t>
      </w:r>
      <w:r w:rsidRPr="00C97AA0">
        <w:rPr>
          <w:b/>
          <w:sz w:val="28"/>
          <w:szCs w:val="28"/>
        </w:rPr>
        <w:t xml:space="preserve"> по теме </w:t>
      </w:r>
    </w:p>
    <w:p w:rsidR="00A21055" w:rsidRDefault="00A21055" w:rsidP="00010363">
      <w:pPr>
        <w:pStyle w:val="13"/>
        <w:tabs>
          <w:tab w:val="left" w:pos="993"/>
        </w:tabs>
        <w:ind w:firstLine="709"/>
        <w:jc w:val="both"/>
        <w:rPr>
          <w:rFonts w:ascii="Times New Roman" w:hAnsi="Times New Roman"/>
          <w:b/>
          <w:sz w:val="28"/>
          <w:szCs w:val="28"/>
        </w:rPr>
      </w:pPr>
    </w:p>
    <w:p w:rsidR="008D06CE" w:rsidRDefault="008D06CE" w:rsidP="00010363">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№1</w:t>
      </w:r>
    </w:p>
    <w:p w:rsidR="008D06CE" w:rsidRPr="00CC2364" w:rsidRDefault="008D06CE" w:rsidP="00010363">
      <w:pPr>
        <w:pStyle w:val="13"/>
        <w:jc w:val="both"/>
        <w:rPr>
          <w:rFonts w:ascii="Times New Roman" w:hAnsi="Times New Roman"/>
          <w:sz w:val="28"/>
          <w:szCs w:val="28"/>
        </w:rPr>
      </w:pPr>
      <w:r>
        <w:rPr>
          <w:rFonts w:ascii="Times New Roman" w:hAnsi="Times New Roman"/>
          <w:sz w:val="28"/>
          <w:szCs w:val="28"/>
        </w:rPr>
        <w:t>В соматическое  отделение поступила девочка 3 лет с жалобами на частые атаки пиелонефрита. Больна с грудного возраста, когда впервые повысилась температура до 39</w:t>
      </w:r>
      <w:r>
        <w:rPr>
          <w:rFonts w:ascii="Times New Roman" w:hAnsi="Times New Roman"/>
          <w:sz w:val="28"/>
          <w:szCs w:val="28"/>
          <w:vertAlign w:val="superscript"/>
        </w:rPr>
        <w:t>0</w:t>
      </w:r>
      <w:r>
        <w:rPr>
          <w:rFonts w:ascii="Times New Roman" w:hAnsi="Times New Roman"/>
          <w:sz w:val="28"/>
          <w:szCs w:val="28"/>
        </w:rPr>
        <w:t xml:space="preserve">, в анализе мочи выявлено значительное количество лейкоцитов. После назначения уроантисептиков достигнута не длительная ремиссия. В отделении во время цистоскопии выявлено зияние устьев мочеточников, их дистопия на боковые  стенки. </w:t>
      </w:r>
    </w:p>
    <w:p w:rsidR="008D06CE" w:rsidRDefault="008D06CE" w:rsidP="00010363">
      <w:pPr>
        <w:pStyle w:val="13"/>
        <w:jc w:val="both"/>
        <w:rPr>
          <w:rFonts w:ascii="Times New Roman" w:hAnsi="Times New Roman"/>
          <w:sz w:val="28"/>
          <w:szCs w:val="28"/>
        </w:rPr>
      </w:pPr>
      <w:r w:rsidRPr="003C0025">
        <w:rPr>
          <w:rFonts w:ascii="Times New Roman" w:hAnsi="Times New Roman"/>
          <w:sz w:val="28"/>
          <w:szCs w:val="28"/>
        </w:rPr>
        <w:tab/>
      </w:r>
      <w:r w:rsidRPr="00CC2364">
        <w:rPr>
          <w:rFonts w:ascii="Times New Roman" w:hAnsi="Times New Roman"/>
          <w:sz w:val="28"/>
          <w:szCs w:val="28"/>
        </w:rPr>
        <w:t>1.</w:t>
      </w:r>
      <w:r>
        <w:rPr>
          <w:rFonts w:ascii="Times New Roman" w:hAnsi="Times New Roman"/>
          <w:sz w:val="28"/>
          <w:szCs w:val="28"/>
        </w:rPr>
        <w:t>О каком заболевании можно думать?</w:t>
      </w:r>
    </w:p>
    <w:p w:rsidR="008D06CE" w:rsidRDefault="008D06CE" w:rsidP="00010363">
      <w:pPr>
        <w:pStyle w:val="13"/>
        <w:ind w:left="708"/>
        <w:jc w:val="both"/>
        <w:rPr>
          <w:rFonts w:ascii="Times New Roman" w:hAnsi="Times New Roman"/>
          <w:sz w:val="28"/>
          <w:szCs w:val="28"/>
        </w:rPr>
      </w:pPr>
      <w:r>
        <w:rPr>
          <w:rFonts w:ascii="Times New Roman" w:hAnsi="Times New Roman"/>
          <w:sz w:val="28"/>
          <w:szCs w:val="28"/>
        </w:rPr>
        <w:t>2.Какие дополнительные методы исследования необходимы для уточнения диагноза?</w:t>
      </w:r>
    </w:p>
    <w:p w:rsidR="008D06CE" w:rsidRDefault="008D06CE" w:rsidP="00010363">
      <w:pPr>
        <w:pStyle w:val="13"/>
        <w:ind w:left="708"/>
        <w:jc w:val="both"/>
        <w:rPr>
          <w:rFonts w:ascii="Times New Roman" w:hAnsi="Times New Roman"/>
          <w:sz w:val="28"/>
          <w:szCs w:val="28"/>
        </w:rPr>
      </w:pPr>
      <w:r>
        <w:rPr>
          <w:rFonts w:ascii="Times New Roman" w:hAnsi="Times New Roman"/>
          <w:sz w:val="28"/>
          <w:szCs w:val="28"/>
        </w:rPr>
        <w:t>3.Классификация данного заболевания?</w:t>
      </w:r>
    </w:p>
    <w:p w:rsidR="008D06CE" w:rsidRDefault="008D06CE" w:rsidP="00010363">
      <w:pPr>
        <w:pStyle w:val="13"/>
        <w:ind w:left="708"/>
        <w:jc w:val="both"/>
        <w:rPr>
          <w:rFonts w:ascii="Times New Roman" w:hAnsi="Times New Roman"/>
          <w:sz w:val="28"/>
          <w:szCs w:val="28"/>
        </w:rPr>
      </w:pPr>
      <w:r>
        <w:rPr>
          <w:rFonts w:ascii="Times New Roman" w:hAnsi="Times New Roman"/>
          <w:sz w:val="28"/>
          <w:szCs w:val="28"/>
        </w:rPr>
        <w:t>4.Принципы лечения заболевания?</w:t>
      </w:r>
    </w:p>
    <w:p w:rsidR="008D06CE" w:rsidRDefault="008D06CE" w:rsidP="00010363">
      <w:pPr>
        <w:pStyle w:val="13"/>
        <w:ind w:left="708"/>
        <w:jc w:val="both"/>
        <w:rPr>
          <w:rFonts w:ascii="Times New Roman" w:hAnsi="Times New Roman"/>
          <w:sz w:val="28"/>
          <w:szCs w:val="28"/>
        </w:rPr>
      </w:pPr>
      <w:r>
        <w:rPr>
          <w:rFonts w:ascii="Times New Roman" w:hAnsi="Times New Roman"/>
          <w:sz w:val="28"/>
          <w:szCs w:val="28"/>
        </w:rPr>
        <w:t>5.Реабилитация больных с данной патологией?</w:t>
      </w:r>
      <w:r w:rsidRPr="00FF75C2">
        <w:rPr>
          <w:rFonts w:ascii="Times New Roman" w:hAnsi="Times New Roman"/>
          <w:sz w:val="28"/>
          <w:szCs w:val="28"/>
        </w:rPr>
        <w:t xml:space="preserve"> </w:t>
      </w:r>
    </w:p>
    <w:p w:rsidR="008D06CE" w:rsidRPr="00455D5E" w:rsidRDefault="008D06CE" w:rsidP="00010363">
      <w:pPr>
        <w:pStyle w:val="13"/>
        <w:tabs>
          <w:tab w:val="left" w:pos="993"/>
        </w:tabs>
        <w:ind w:firstLine="709"/>
        <w:jc w:val="both"/>
        <w:rPr>
          <w:rFonts w:ascii="Times New Roman" w:hAnsi="Times New Roman"/>
          <w:b/>
          <w:sz w:val="28"/>
          <w:szCs w:val="28"/>
        </w:rPr>
      </w:pPr>
    </w:p>
    <w:p w:rsidR="008D06CE" w:rsidRPr="00455D5E" w:rsidRDefault="008D06CE" w:rsidP="00010363">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№2</w:t>
      </w:r>
    </w:p>
    <w:p w:rsidR="008D06CE" w:rsidRDefault="008D06CE" w:rsidP="00010363">
      <w:pPr>
        <w:pStyle w:val="13"/>
        <w:jc w:val="both"/>
        <w:rPr>
          <w:rFonts w:ascii="Times New Roman" w:hAnsi="Times New Roman"/>
          <w:sz w:val="28"/>
          <w:szCs w:val="28"/>
        </w:rPr>
      </w:pPr>
      <w:r>
        <w:rPr>
          <w:rFonts w:ascii="Times New Roman" w:hAnsi="Times New Roman"/>
          <w:sz w:val="28"/>
          <w:szCs w:val="28"/>
        </w:rPr>
        <w:t>В клинику поступила девочка  6 лет  по поводу пиелонефрита. Жалуется на боли в поясничной области, затрудненное, болезненное мочеиспускание  тонкой вялой струей. При цистографии диагностирован пузырно-мочеточниковый рефлюкс  Ш степени справа и слева.</w:t>
      </w:r>
    </w:p>
    <w:p w:rsidR="008D06CE" w:rsidRDefault="008D06CE" w:rsidP="00010363">
      <w:pPr>
        <w:pStyle w:val="13"/>
        <w:jc w:val="both"/>
        <w:rPr>
          <w:rFonts w:ascii="Times New Roman" w:hAnsi="Times New Roman"/>
          <w:sz w:val="28"/>
          <w:szCs w:val="28"/>
        </w:rPr>
      </w:pPr>
      <w:r>
        <w:rPr>
          <w:rFonts w:ascii="Times New Roman" w:hAnsi="Times New Roman"/>
          <w:sz w:val="28"/>
          <w:szCs w:val="28"/>
        </w:rPr>
        <w:tab/>
        <w:t>1.Чем можно объяснить возникновение рефлюкса у ребенка.</w:t>
      </w:r>
    </w:p>
    <w:p w:rsidR="008D06CE" w:rsidRPr="002C0E33" w:rsidRDefault="008D06CE" w:rsidP="00010363">
      <w:pPr>
        <w:pStyle w:val="13"/>
        <w:ind w:left="708"/>
        <w:jc w:val="both"/>
        <w:rPr>
          <w:rFonts w:ascii="Times New Roman" w:hAnsi="Times New Roman"/>
          <w:sz w:val="28"/>
          <w:szCs w:val="28"/>
        </w:rPr>
      </w:pPr>
      <w:r>
        <w:rPr>
          <w:rFonts w:ascii="Times New Roman" w:hAnsi="Times New Roman"/>
          <w:sz w:val="28"/>
          <w:szCs w:val="28"/>
        </w:rPr>
        <w:t>2.Какие дополнительные методы исследования необходимо выполнить для выявления причины рефлюкса?</w:t>
      </w:r>
    </w:p>
    <w:p w:rsidR="008D06CE" w:rsidRPr="001E3B6D" w:rsidRDefault="008D06CE" w:rsidP="00010363">
      <w:pPr>
        <w:pStyle w:val="13"/>
        <w:ind w:left="708"/>
        <w:jc w:val="both"/>
        <w:rPr>
          <w:rFonts w:ascii="Times New Roman" w:hAnsi="Times New Roman"/>
          <w:sz w:val="28"/>
          <w:szCs w:val="28"/>
        </w:rPr>
      </w:pPr>
      <w:r w:rsidRPr="002C0E33">
        <w:rPr>
          <w:rFonts w:ascii="Times New Roman" w:hAnsi="Times New Roman"/>
          <w:sz w:val="28"/>
          <w:szCs w:val="28"/>
        </w:rPr>
        <w:t>3</w:t>
      </w:r>
      <w:r>
        <w:rPr>
          <w:rFonts w:ascii="Times New Roman" w:hAnsi="Times New Roman"/>
          <w:sz w:val="28"/>
          <w:szCs w:val="28"/>
        </w:rPr>
        <w:t>.Врожденные причины данной патологии?</w:t>
      </w:r>
    </w:p>
    <w:p w:rsidR="008D06CE" w:rsidRDefault="008D06CE" w:rsidP="00010363">
      <w:pPr>
        <w:pStyle w:val="13"/>
        <w:ind w:left="708"/>
        <w:jc w:val="both"/>
        <w:rPr>
          <w:rFonts w:ascii="Times New Roman" w:hAnsi="Times New Roman"/>
          <w:sz w:val="28"/>
          <w:szCs w:val="28"/>
        </w:rPr>
      </w:pPr>
      <w:r>
        <w:rPr>
          <w:rFonts w:ascii="Times New Roman" w:hAnsi="Times New Roman"/>
          <w:sz w:val="28"/>
          <w:szCs w:val="28"/>
        </w:rPr>
        <w:t>4.Осложнения данной патологии.</w:t>
      </w:r>
    </w:p>
    <w:p w:rsidR="008D06CE" w:rsidRDefault="008D06CE" w:rsidP="00010363">
      <w:pPr>
        <w:pStyle w:val="13"/>
        <w:ind w:left="708"/>
        <w:jc w:val="both"/>
        <w:rPr>
          <w:rFonts w:ascii="Times New Roman" w:hAnsi="Times New Roman"/>
          <w:sz w:val="28"/>
          <w:szCs w:val="28"/>
        </w:rPr>
      </w:pPr>
      <w:r>
        <w:rPr>
          <w:rFonts w:ascii="Times New Roman" w:hAnsi="Times New Roman"/>
          <w:sz w:val="28"/>
          <w:szCs w:val="28"/>
        </w:rPr>
        <w:t>5.</w:t>
      </w:r>
      <w:r w:rsidRPr="007D574E">
        <w:rPr>
          <w:rFonts w:ascii="Times New Roman" w:hAnsi="Times New Roman"/>
          <w:sz w:val="28"/>
          <w:szCs w:val="28"/>
        </w:rPr>
        <w:t xml:space="preserve"> </w:t>
      </w:r>
      <w:r>
        <w:rPr>
          <w:rFonts w:ascii="Times New Roman" w:hAnsi="Times New Roman"/>
          <w:sz w:val="28"/>
          <w:szCs w:val="28"/>
        </w:rPr>
        <w:t>Реабилитация больных с данной патологией?</w:t>
      </w:r>
    </w:p>
    <w:p w:rsidR="008D06CE" w:rsidRPr="00455D5E" w:rsidRDefault="008D06CE" w:rsidP="00010363">
      <w:pPr>
        <w:pStyle w:val="13"/>
        <w:tabs>
          <w:tab w:val="left" w:pos="993"/>
        </w:tabs>
        <w:ind w:firstLine="709"/>
        <w:jc w:val="both"/>
        <w:rPr>
          <w:rFonts w:ascii="Times New Roman" w:hAnsi="Times New Roman"/>
          <w:b/>
          <w:sz w:val="28"/>
          <w:szCs w:val="28"/>
        </w:rPr>
      </w:pPr>
    </w:p>
    <w:p w:rsidR="008D06CE" w:rsidRPr="00455D5E" w:rsidRDefault="008D06CE" w:rsidP="00010363">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№3</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На приеме у педиатра ребенок  8 лет жалуется на периодически повторяющиеся боли в животе, которые беспокоят его в течение года. Боли умеренной интенсивности, уменьшаются после поглаживания живота. Температура тела нормальная. При осмотре ребенок удовлетворительного питания, самочувствие не нарушено. Кожные покровы чистые, влажные, обычной окраски. Сердечные тоны ясные, ритмичные. Пульс 78 ударов в одну минуту. Живот мягкий, в левом подреберье пальпируется округлое малоподвижное, эластической консистенции опухолеви</w:t>
      </w:r>
      <w:r>
        <w:rPr>
          <w:rFonts w:ascii="Times New Roman" w:hAnsi="Times New Roman"/>
          <w:sz w:val="28"/>
          <w:szCs w:val="28"/>
        </w:rPr>
        <w:t>дное  образование размерами 5×</w:t>
      </w:r>
      <w:r w:rsidRPr="00455D5E">
        <w:rPr>
          <w:rFonts w:ascii="Times New Roman" w:hAnsi="Times New Roman"/>
          <w:sz w:val="28"/>
          <w:szCs w:val="28"/>
        </w:rPr>
        <w:t>6 см. Срочно сделаны анализы. В общем анализе крови – лейкоциты  8,2</w:t>
      </w:r>
      <w:r>
        <w:rPr>
          <w:rFonts w:ascii="Times New Roman" w:hAnsi="Times New Roman"/>
          <w:sz w:val="28"/>
          <w:szCs w:val="28"/>
        </w:rPr>
        <w:t>×10</w:t>
      </w:r>
      <w:r w:rsidRPr="00B81DA4">
        <w:rPr>
          <w:rFonts w:ascii="Times New Roman" w:hAnsi="Times New Roman"/>
          <w:sz w:val="28"/>
          <w:szCs w:val="28"/>
          <w:vertAlign w:val="superscript"/>
        </w:rPr>
        <w:t>9</w:t>
      </w:r>
      <w:r>
        <w:rPr>
          <w:rFonts w:ascii="Times New Roman" w:hAnsi="Times New Roman"/>
          <w:sz w:val="28"/>
          <w:szCs w:val="28"/>
        </w:rPr>
        <w:t>/л, эритроциты  4,1×</w:t>
      </w:r>
      <w:r w:rsidRPr="00455D5E">
        <w:rPr>
          <w:rFonts w:ascii="Times New Roman" w:hAnsi="Times New Roman"/>
          <w:sz w:val="28"/>
          <w:szCs w:val="28"/>
        </w:rPr>
        <w:t>10</w:t>
      </w:r>
      <w:r w:rsidRPr="00B81DA4">
        <w:rPr>
          <w:rFonts w:ascii="Times New Roman" w:hAnsi="Times New Roman"/>
          <w:sz w:val="28"/>
          <w:szCs w:val="28"/>
          <w:vertAlign w:val="superscript"/>
        </w:rPr>
        <w:t>12</w:t>
      </w:r>
      <w:r w:rsidRPr="00455D5E">
        <w:rPr>
          <w:rFonts w:ascii="Times New Roman" w:hAnsi="Times New Roman"/>
          <w:sz w:val="28"/>
          <w:szCs w:val="28"/>
        </w:rPr>
        <w:t>/л, гемоглобин 118</w:t>
      </w:r>
      <w:r>
        <w:rPr>
          <w:rFonts w:ascii="Times New Roman" w:hAnsi="Times New Roman"/>
          <w:sz w:val="28"/>
          <w:szCs w:val="28"/>
        </w:rPr>
        <w:t xml:space="preserve"> </w:t>
      </w:r>
      <w:r w:rsidRPr="00455D5E">
        <w:rPr>
          <w:rFonts w:ascii="Times New Roman" w:hAnsi="Times New Roman"/>
          <w:sz w:val="28"/>
          <w:szCs w:val="28"/>
        </w:rPr>
        <w:t>г/л, формула крови без особенностей.  В общем анализе мочи лейкоциты 25-30 в поле  зрения, эритроциты 15-18 в поле зрения.</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Задания:</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1.О каком заболевании можно думать?</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lastRenderedPageBreak/>
        <w:t>2.Какие исследования нужно провес</w:t>
      </w:r>
      <w:r>
        <w:rPr>
          <w:rFonts w:ascii="Times New Roman" w:hAnsi="Times New Roman"/>
          <w:sz w:val="28"/>
          <w:szCs w:val="28"/>
        </w:rPr>
        <w:t xml:space="preserve">ти этому  ребенку для уточнения </w:t>
      </w:r>
      <w:r w:rsidRPr="00455D5E">
        <w:rPr>
          <w:rFonts w:ascii="Times New Roman" w:hAnsi="Times New Roman"/>
          <w:sz w:val="28"/>
          <w:szCs w:val="28"/>
        </w:rPr>
        <w:t>диагноза?</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3.Проведите дифференциальную диагностику?</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4.Назовите врожденные причины данной патологии?</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5.Сформулируйте лечебную тактику?</w:t>
      </w:r>
    </w:p>
    <w:p w:rsidR="008D06CE" w:rsidRDefault="008D06CE" w:rsidP="00010363">
      <w:pPr>
        <w:pStyle w:val="13"/>
        <w:tabs>
          <w:tab w:val="left" w:pos="993"/>
        </w:tabs>
        <w:ind w:firstLine="709"/>
        <w:jc w:val="both"/>
        <w:rPr>
          <w:rFonts w:ascii="Times New Roman" w:hAnsi="Times New Roman"/>
          <w:b/>
          <w:sz w:val="28"/>
          <w:szCs w:val="28"/>
        </w:rPr>
      </w:pPr>
    </w:p>
    <w:p w:rsidR="008D06CE" w:rsidRPr="00455D5E" w:rsidRDefault="008D06CE" w:rsidP="00010363">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№4</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В клинику детской хирургии поступил мальчик 5 лет  с жалобами на стойкую пиурию и микрогематурию. На  экскреторной урограмме выявлено снижение секреторной и экскреторной функций правой почки. На отсроченных снимках через 30 минут появляются бесформенные озера контраста в проекции правой почки. Мочеточник справа не виден.</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Задания:</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1.О каком заболевании можно думать?</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2.Какие дополнительные исследования нужно провести этому  ребенку для уточнения диагноза?</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3.Проведите дифференциальную диагностику?</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4.Назовите врожденные причины данной патологии?</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5.Сформулируйте лечебную тактику?</w:t>
      </w:r>
    </w:p>
    <w:p w:rsidR="008D06CE" w:rsidRPr="00455D5E" w:rsidRDefault="008D06CE" w:rsidP="00010363">
      <w:pPr>
        <w:pStyle w:val="13"/>
        <w:tabs>
          <w:tab w:val="left" w:pos="993"/>
        </w:tabs>
        <w:ind w:firstLine="709"/>
        <w:jc w:val="both"/>
        <w:rPr>
          <w:rFonts w:ascii="Times New Roman" w:hAnsi="Times New Roman"/>
          <w:b/>
          <w:sz w:val="28"/>
          <w:szCs w:val="28"/>
        </w:rPr>
      </w:pPr>
    </w:p>
    <w:p w:rsidR="008D06CE" w:rsidRPr="00455D5E" w:rsidRDefault="008D06CE" w:rsidP="00010363">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№5</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 xml:space="preserve">В урологическую клинику поступила девочка 5 лет с жалобами на боли в левой поясничной области, усиливающиеся во время мочеиспускания. </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Объективно: кожные покровы чистые, влажные, вокруг глаз легкая синева, пастозность. В легких дыхание везикулярное, хрипов нет. Сердечные тоны ясные, ритмичные, пульс 82 удара в одну минуту. Живот при пальпации мягкий, безболезненный. Печень у края реберной дуги, почки не пальпируются. Симптом 12  ребра сомнительный слева.</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Анализ мочи: удельный вес 1015, эпителий плоский единичный в поле зрения, лейкоциты в большом количестве.</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Анализ крови без патологии.</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Задания:</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1.Какое заболевание можно предполагать?</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2.Какие методы исследования необходимо применить для подтверждения диагноза?</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3.Классификация данного заболевания.</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4.Тактика врача уролога при данной патологии.</w:t>
      </w:r>
    </w:p>
    <w:p w:rsidR="008D06CE" w:rsidRPr="00455D5E" w:rsidRDefault="008D06CE" w:rsidP="00010363">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5.Какие осложнения данного заболевания возможны и их профилактика?</w:t>
      </w:r>
    </w:p>
    <w:p w:rsidR="008D06CE" w:rsidRDefault="008D06CE" w:rsidP="00010363">
      <w:pPr>
        <w:shd w:val="clear" w:color="auto" w:fill="FFFFFF"/>
        <w:rPr>
          <w:b/>
          <w:sz w:val="28"/>
          <w:szCs w:val="28"/>
        </w:rPr>
      </w:pPr>
    </w:p>
    <w:p w:rsidR="008D06CE" w:rsidRDefault="008D06CE" w:rsidP="00010363">
      <w:pPr>
        <w:shd w:val="clear" w:color="auto" w:fill="FFFFFF"/>
        <w:rPr>
          <w:b/>
          <w:sz w:val="28"/>
          <w:szCs w:val="28"/>
        </w:rPr>
      </w:pPr>
    </w:p>
    <w:p w:rsidR="008D06CE" w:rsidRDefault="008D06CE" w:rsidP="00010363">
      <w:pPr>
        <w:shd w:val="clear" w:color="auto" w:fill="FFFFFF"/>
        <w:rPr>
          <w:b/>
          <w:sz w:val="28"/>
          <w:szCs w:val="28"/>
        </w:rPr>
      </w:pPr>
    </w:p>
    <w:p w:rsidR="008D06CE" w:rsidRDefault="008D06CE" w:rsidP="00010363">
      <w:pPr>
        <w:shd w:val="clear" w:color="auto" w:fill="FFFFFF"/>
        <w:rPr>
          <w:b/>
          <w:sz w:val="28"/>
          <w:szCs w:val="28"/>
        </w:rPr>
      </w:pPr>
    </w:p>
    <w:p w:rsidR="008D06CE" w:rsidRPr="00C97AA0" w:rsidRDefault="008D06CE" w:rsidP="00010363">
      <w:pPr>
        <w:shd w:val="clear" w:color="auto" w:fill="FFFFFF"/>
        <w:rPr>
          <w:b/>
          <w:sz w:val="28"/>
          <w:szCs w:val="28"/>
        </w:rPr>
      </w:pPr>
    </w:p>
    <w:p w:rsidR="008D06CE" w:rsidRPr="00C97AA0" w:rsidRDefault="008D06CE" w:rsidP="00010363">
      <w:pPr>
        <w:shd w:val="clear" w:color="auto" w:fill="FFFFFF"/>
        <w:tabs>
          <w:tab w:val="left" w:pos="3200"/>
        </w:tabs>
        <w:jc w:val="center"/>
        <w:rPr>
          <w:b/>
          <w:color w:val="000000"/>
          <w:sz w:val="28"/>
          <w:szCs w:val="28"/>
        </w:rPr>
      </w:pPr>
      <w:r w:rsidRPr="00C97AA0">
        <w:rPr>
          <w:b/>
          <w:color w:val="000000"/>
          <w:sz w:val="28"/>
          <w:szCs w:val="28"/>
        </w:rPr>
        <w:lastRenderedPageBreak/>
        <w:t xml:space="preserve">Эталоны ответов на задачи по теме </w:t>
      </w:r>
    </w:p>
    <w:p w:rsidR="008D06CE" w:rsidRPr="00C97AA0" w:rsidRDefault="008D06CE" w:rsidP="00010363">
      <w:pPr>
        <w:shd w:val="clear" w:color="auto" w:fill="FFFFFF"/>
        <w:tabs>
          <w:tab w:val="left" w:pos="3200"/>
        </w:tabs>
        <w:jc w:val="center"/>
        <w:rPr>
          <w:b/>
          <w:sz w:val="28"/>
          <w:szCs w:val="28"/>
        </w:rPr>
      </w:pPr>
    </w:p>
    <w:p w:rsidR="008D06CE" w:rsidRDefault="008D06CE" w:rsidP="00010363">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№1</w:t>
      </w:r>
      <w:r w:rsidRPr="00AA54BA">
        <w:rPr>
          <w:rFonts w:ascii="Times New Roman" w:hAnsi="Times New Roman"/>
          <w:b/>
          <w:sz w:val="28"/>
          <w:szCs w:val="28"/>
        </w:rPr>
        <w:t>:</w:t>
      </w:r>
    </w:p>
    <w:p w:rsidR="008D06CE" w:rsidRPr="003A4899" w:rsidRDefault="008D06CE" w:rsidP="00010363">
      <w:pPr>
        <w:pStyle w:val="13"/>
        <w:jc w:val="both"/>
        <w:rPr>
          <w:rFonts w:ascii="Times New Roman" w:hAnsi="Times New Roman"/>
          <w:sz w:val="28"/>
          <w:szCs w:val="28"/>
        </w:rPr>
      </w:pPr>
      <w:r>
        <w:rPr>
          <w:rFonts w:ascii="Times New Roman" w:hAnsi="Times New Roman"/>
          <w:sz w:val="28"/>
          <w:szCs w:val="28"/>
        </w:rPr>
        <w:t>1.Пузырно-мочеточниковый рефлюкс. Вторичный хронический пиелонефрит, фаза обострения.</w:t>
      </w:r>
    </w:p>
    <w:p w:rsidR="008D06CE" w:rsidRDefault="008D06CE" w:rsidP="00010363">
      <w:pPr>
        <w:pStyle w:val="13"/>
        <w:jc w:val="both"/>
        <w:rPr>
          <w:rFonts w:ascii="Times New Roman" w:hAnsi="Times New Roman"/>
          <w:sz w:val="28"/>
          <w:szCs w:val="28"/>
        </w:rPr>
      </w:pPr>
      <w:r>
        <w:rPr>
          <w:rFonts w:ascii="Times New Roman" w:hAnsi="Times New Roman"/>
          <w:sz w:val="28"/>
          <w:szCs w:val="28"/>
        </w:rPr>
        <w:t xml:space="preserve">2.УЗИ почек, мочевого пузыря, допплерография, экскреторная урография, микционная цистография.  </w:t>
      </w:r>
    </w:p>
    <w:p w:rsidR="008D06CE" w:rsidRDefault="008D06CE" w:rsidP="00010363">
      <w:pPr>
        <w:pStyle w:val="13"/>
        <w:jc w:val="both"/>
        <w:rPr>
          <w:rFonts w:ascii="Times New Roman" w:hAnsi="Times New Roman"/>
          <w:sz w:val="28"/>
          <w:szCs w:val="28"/>
        </w:rPr>
      </w:pPr>
      <w:r>
        <w:rPr>
          <w:rFonts w:ascii="Times New Roman" w:hAnsi="Times New Roman"/>
          <w:sz w:val="28"/>
          <w:szCs w:val="28"/>
        </w:rPr>
        <w:t>3.Пузырно-мочеточниковый рефлюкс  первичный и вторичный.</w:t>
      </w:r>
    </w:p>
    <w:p w:rsidR="008D06CE" w:rsidRDefault="008D06CE" w:rsidP="00010363">
      <w:pPr>
        <w:pStyle w:val="13"/>
        <w:jc w:val="both"/>
        <w:rPr>
          <w:rFonts w:ascii="Times New Roman" w:hAnsi="Times New Roman"/>
          <w:sz w:val="28"/>
          <w:szCs w:val="28"/>
        </w:rPr>
      </w:pPr>
      <w:r>
        <w:rPr>
          <w:rFonts w:ascii="Times New Roman" w:hAnsi="Times New Roman"/>
          <w:sz w:val="28"/>
          <w:szCs w:val="28"/>
        </w:rPr>
        <w:t xml:space="preserve">   Классификация Эйкеля –Паркулайнена – 5 степеней.</w:t>
      </w:r>
    </w:p>
    <w:p w:rsidR="008D06CE" w:rsidRDefault="008D06CE" w:rsidP="00010363">
      <w:pPr>
        <w:pStyle w:val="13"/>
        <w:jc w:val="both"/>
        <w:rPr>
          <w:rFonts w:ascii="Times New Roman" w:hAnsi="Times New Roman"/>
          <w:sz w:val="28"/>
          <w:szCs w:val="28"/>
        </w:rPr>
      </w:pPr>
      <w:r>
        <w:rPr>
          <w:rFonts w:ascii="Times New Roman" w:hAnsi="Times New Roman"/>
          <w:sz w:val="28"/>
          <w:szCs w:val="28"/>
        </w:rPr>
        <w:t>4.Лечение ПМР консервативное и оперативное. Тактика зависит от степени  рефлюкса, локализации и состояния устьев мочеточника и от степени поражения почки.</w:t>
      </w:r>
    </w:p>
    <w:p w:rsidR="008D06CE" w:rsidRDefault="008D06CE" w:rsidP="00010363">
      <w:pPr>
        <w:pStyle w:val="13"/>
        <w:jc w:val="both"/>
        <w:rPr>
          <w:rFonts w:ascii="Times New Roman" w:hAnsi="Times New Roman"/>
          <w:sz w:val="28"/>
          <w:szCs w:val="28"/>
        </w:rPr>
      </w:pPr>
      <w:r>
        <w:rPr>
          <w:rFonts w:ascii="Times New Roman" w:hAnsi="Times New Roman"/>
          <w:sz w:val="28"/>
          <w:szCs w:val="28"/>
        </w:rPr>
        <w:t xml:space="preserve">5. Диспансерное </w:t>
      </w:r>
      <w:r w:rsidRPr="00DD0576">
        <w:rPr>
          <w:rFonts w:ascii="Times New Roman" w:hAnsi="Times New Roman"/>
          <w:sz w:val="28"/>
          <w:szCs w:val="28"/>
        </w:rPr>
        <w:t>наблюдение,</w:t>
      </w:r>
      <w:r>
        <w:rPr>
          <w:rFonts w:ascii="Times New Roman" w:hAnsi="Times New Roman"/>
          <w:sz w:val="28"/>
          <w:szCs w:val="28"/>
        </w:rPr>
        <w:t xml:space="preserve"> санаторно-курортное лечение.</w:t>
      </w:r>
    </w:p>
    <w:p w:rsidR="008D06CE" w:rsidRDefault="008D06CE" w:rsidP="00010363">
      <w:pPr>
        <w:pStyle w:val="13"/>
        <w:tabs>
          <w:tab w:val="left" w:pos="993"/>
        </w:tabs>
        <w:ind w:firstLine="709"/>
        <w:jc w:val="both"/>
        <w:rPr>
          <w:rFonts w:ascii="Times New Roman" w:hAnsi="Times New Roman"/>
          <w:b/>
          <w:sz w:val="28"/>
          <w:szCs w:val="28"/>
        </w:rPr>
      </w:pPr>
    </w:p>
    <w:p w:rsidR="008D06CE" w:rsidRDefault="008D06CE" w:rsidP="00010363">
      <w:pPr>
        <w:pStyle w:val="13"/>
        <w:tabs>
          <w:tab w:val="left" w:pos="993"/>
        </w:tabs>
        <w:ind w:firstLine="709"/>
        <w:jc w:val="both"/>
        <w:rPr>
          <w:rFonts w:ascii="Times New Roman" w:hAnsi="Times New Roman"/>
          <w:b/>
          <w:sz w:val="28"/>
          <w:szCs w:val="28"/>
        </w:rPr>
      </w:pPr>
      <w:r w:rsidRPr="00AA54BA">
        <w:rPr>
          <w:rFonts w:ascii="Times New Roman" w:hAnsi="Times New Roman"/>
          <w:b/>
          <w:sz w:val="28"/>
          <w:szCs w:val="28"/>
        </w:rPr>
        <w:t>К задаче №</w:t>
      </w:r>
      <w:r>
        <w:rPr>
          <w:rFonts w:ascii="Times New Roman" w:hAnsi="Times New Roman"/>
          <w:b/>
          <w:sz w:val="28"/>
          <w:szCs w:val="28"/>
        </w:rPr>
        <w:t>2</w:t>
      </w:r>
      <w:r w:rsidRPr="00AA54BA">
        <w:rPr>
          <w:rFonts w:ascii="Times New Roman" w:hAnsi="Times New Roman"/>
          <w:b/>
          <w:sz w:val="28"/>
          <w:szCs w:val="28"/>
        </w:rPr>
        <w:t>:</w:t>
      </w:r>
    </w:p>
    <w:p w:rsidR="008D06CE" w:rsidRPr="00A53F1B" w:rsidRDefault="008D06CE" w:rsidP="00010363">
      <w:pPr>
        <w:pStyle w:val="13"/>
        <w:jc w:val="both"/>
        <w:rPr>
          <w:rFonts w:ascii="Times New Roman" w:hAnsi="Times New Roman"/>
          <w:b/>
          <w:sz w:val="28"/>
          <w:szCs w:val="28"/>
        </w:rPr>
      </w:pPr>
      <w:r>
        <w:rPr>
          <w:rFonts w:ascii="Times New Roman" w:hAnsi="Times New Roman"/>
          <w:sz w:val="28"/>
          <w:szCs w:val="28"/>
        </w:rPr>
        <w:t>1.У девочки имеет место инфравезикальная обструкция, осложнившаяся пузырно-мочеточниковым рефлюксом.</w:t>
      </w:r>
    </w:p>
    <w:p w:rsidR="008D06CE" w:rsidRPr="002842FE" w:rsidRDefault="008D06CE" w:rsidP="00010363">
      <w:pPr>
        <w:pStyle w:val="13"/>
        <w:jc w:val="both"/>
        <w:rPr>
          <w:rFonts w:ascii="Times New Roman" w:hAnsi="Times New Roman"/>
          <w:sz w:val="28"/>
          <w:szCs w:val="28"/>
        </w:rPr>
      </w:pPr>
      <w:r>
        <w:rPr>
          <w:rFonts w:ascii="Times New Roman" w:hAnsi="Times New Roman"/>
          <w:sz w:val="28"/>
          <w:szCs w:val="28"/>
        </w:rPr>
        <w:t>2.</w:t>
      </w:r>
      <w:r w:rsidRPr="00F37367">
        <w:rPr>
          <w:rFonts w:ascii="Times New Roman" w:hAnsi="Times New Roman"/>
          <w:sz w:val="28"/>
          <w:szCs w:val="28"/>
        </w:rPr>
        <w:t xml:space="preserve"> </w:t>
      </w:r>
      <w:r>
        <w:rPr>
          <w:rFonts w:ascii="Times New Roman" w:hAnsi="Times New Roman"/>
          <w:sz w:val="28"/>
          <w:szCs w:val="28"/>
        </w:rPr>
        <w:t>УЗИ почек, мочевого пузыря, экскреторная урография, ритм спонтанных мочеиспусканий, урофлоуметрия, цистоманометрия, измерение профиля уретрального давления, уретроцистоскопия.</w:t>
      </w:r>
    </w:p>
    <w:p w:rsidR="008D06CE" w:rsidRDefault="008D06CE" w:rsidP="00010363">
      <w:pPr>
        <w:pStyle w:val="13"/>
        <w:jc w:val="both"/>
        <w:rPr>
          <w:rFonts w:ascii="Times New Roman" w:hAnsi="Times New Roman"/>
          <w:sz w:val="28"/>
          <w:szCs w:val="28"/>
        </w:rPr>
      </w:pPr>
      <w:r>
        <w:rPr>
          <w:rFonts w:ascii="Times New Roman" w:hAnsi="Times New Roman"/>
          <w:sz w:val="28"/>
          <w:szCs w:val="28"/>
        </w:rPr>
        <w:t>3.</w:t>
      </w:r>
      <w:r w:rsidRPr="00E123A1">
        <w:rPr>
          <w:rFonts w:ascii="Times New Roman" w:hAnsi="Times New Roman"/>
          <w:sz w:val="28"/>
          <w:szCs w:val="28"/>
        </w:rPr>
        <w:t xml:space="preserve"> </w:t>
      </w:r>
      <w:r>
        <w:rPr>
          <w:rFonts w:ascii="Times New Roman" w:hAnsi="Times New Roman"/>
          <w:sz w:val="28"/>
          <w:szCs w:val="28"/>
        </w:rPr>
        <w:t>Инфравезикальная обструкция – мегатреугольник Льето, болезнь Мориона, клапан уретры, гипертрофия семенного бугорка, стриктура уретры, меатостеноз, тяжелые формы фимоза.</w:t>
      </w:r>
    </w:p>
    <w:p w:rsidR="008D06CE" w:rsidRDefault="008D06CE" w:rsidP="00010363">
      <w:pPr>
        <w:pStyle w:val="13"/>
        <w:jc w:val="both"/>
        <w:rPr>
          <w:rFonts w:ascii="Times New Roman" w:hAnsi="Times New Roman"/>
          <w:sz w:val="28"/>
          <w:szCs w:val="28"/>
        </w:rPr>
      </w:pPr>
      <w:r>
        <w:rPr>
          <w:rFonts w:ascii="Times New Roman" w:hAnsi="Times New Roman"/>
          <w:sz w:val="28"/>
          <w:szCs w:val="28"/>
        </w:rPr>
        <w:t>4.Вторичный хронический пиелонефрит. Нефросклероз. Хроническая почечная недостаточность.</w:t>
      </w:r>
    </w:p>
    <w:p w:rsidR="008D06CE" w:rsidRPr="0029386A" w:rsidRDefault="008D06CE" w:rsidP="00010363">
      <w:pPr>
        <w:pStyle w:val="13"/>
        <w:jc w:val="both"/>
        <w:rPr>
          <w:rFonts w:ascii="Times New Roman" w:hAnsi="Times New Roman"/>
          <w:sz w:val="28"/>
          <w:szCs w:val="28"/>
        </w:rPr>
      </w:pPr>
      <w:r>
        <w:rPr>
          <w:rFonts w:ascii="Times New Roman" w:hAnsi="Times New Roman"/>
          <w:sz w:val="28"/>
          <w:szCs w:val="28"/>
        </w:rPr>
        <w:t>5.После устранения  причины обструкции – диспансерное наблюдение, профилактика обострений пиелонефрита, санаторно-курортное лечение.</w:t>
      </w:r>
    </w:p>
    <w:p w:rsidR="008D06CE" w:rsidRDefault="008D06CE" w:rsidP="00010363">
      <w:pPr>
        <w:pStyle w:val="13"/>
        <w:tabs>
          <w:tab w:val="left" w:pos="993"/>
        </w:tabs>
        <w:ind w:firstLine="709"/>
        <w:jc w:val="both"/>
        <w:rPr>
          <w:rFonts w:ascii="Times New Roman" w:hAnsi="Times New Roman"/>
          <w:b/>
          <w:sz w:val="28"/>
          <w:szCs w:val="28"/>
        </w:rPr>
      </w:pPr>
    </w:p>
    <w:p w:rsidR="008D06CE" w:rsidRPr="00AA54BA" w:rsidRDefault="008D06CE" w:rsidP="00010363">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№3</w:t>
      </w:r>
      <w:r w:rsidRPr="00AA54BA">
        <w:rPr>
          <w:rFonts w:ascii="Times New Roman" w:hAnsi="Times New Roman"/>
          <w:b/>
          <w:sz w:val="28"/>
          <w:szCs w:val="28"/>
        </w:rPr>
        <w:t>:</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1.</w:t>
      </w:r>
      <w:r>
        <w:rPr>
          <w:rFonts w:ascii="Times New Roman" w:hAnsi="Times New Roman"/>
          <w:sz w:val="28"/>
          <w:szCs w:val="28"/>
        </w:rPr>
        <w:t xml:space="preserve"> </w:t>
      </w:r>
      <w:r w:rsidRPr="00AA54BA">
        <w:rPr>
          <w:rFonts w:ascii="Times New Roman" w:hAnsi="Times New Roman"/>
          <w:sz w:val="28"/>
          <w:szCs w:val="28"/>
        </w:rPr>
        <w:t>Гидронефроз слева. Вторичный хронический пиелонефрит, фаза обострения.</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2.</w:t>
      </w:r>
      <w:r>
        <w:rPr>
          <w:rFonts w:ascii="Times New Roman" w:hAnsi="Times New Roman"/>
          <w:sz w:val="28"/>
          <w:szCs w:val="28"/>
        </w:rPr>
        <w:t xml:space="preserve"> </w:t>
      </w:r>
      <w:r w:rsidRPr="00AA54BA">
        <w:rPr>
          <w:rFonts w:ascii="Times New Roman" w:hAnsi="Times New Roman"/>
          <w:sz w:val="28"/>
          <w:szCs w:val="28"/>
        </w:rPr>
        <w:t>УЗИ почек, допплерография, экскреторная урография, динамическая нефросцинтиграфия,  компь</w:t>
      </w:r>
      <w:r>
        <w:rPr>
          <w:rFonts w:ascii="Times New Roman" w:hAnsi="Times New Roman"/>
          <w:sz w:val="28"/>
          <w:szCs w:val="28"/>
        </w:rPr>
        <w:t>ю</w:t>
      </w:r>
      <w:r w:rsidRPr="00AA54BA">
        <w:rPr>
          <w:rFonts w:ascii="Times New Roman" w:hAnsi="Times New Roman"/>
          <w:sz w:val="28"/>
          <w:szCs w:val="28"/>
        </w:rPr>
        <w:t>терная томография.</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3.</w:t>
      </w:r>
      <w:r>
        <w:rPr>
          <w:rFonts w:ascii="Times New Roman" w:hAnsi="Times New Roman"/>
          <w:sz w:val="28"/>
          <w:szCs w:val="28"/>
        </w:rPr>
        <w:t xml:space="preserve"> </w:t>
      </w:r>
      <w:r w:rsidRPr="00AA54BA">
        <w:rPr>
          <w:rFonts w:ascii="Times New Roman" w:hAnsi="Times New Roman"/>
          <w:sz w:val="28"/>
          <w:szCs w:val="28"/>
        </w:rPr>
        <w:t>Опухоль брюшной полости и забрюшинного пространства, мультикистоз почки, поликистоз почек.</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4.</w:t>
      </w:r>
      <w:r>
        <w:rPr>
          <w:rFonts w:ascii="Times New Roman" w:hAnsi="Times New Roman"/>
          <w:sz w:val="28"/>
          <w:szCs w:val="28"/>
        </w:rPr>
        <w:t xml:space="preserve"> </w:t>
      </w:r>
      <w:r w:rsidRPr="00AA54BA">
        <w:rPr>
          <w:rFonts w:ascii="Times New Roman" w:hAnsi="Times New Roman"/>
          <w:sz w:val="28"/>
          <w:szCs w:val="28"/>
        </w:rPr>
        <w:t>Стриктура пиелоуретерального сегмента (ПУС), добавочный нижнеполярный сосуд, клапан в области ПУС, эмбриональные спайки в области ПУС, фиксированный перегиб мочеточника, высокое отхождение мочеточника.</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5.</w:t>
      </w:r>
      <w:r>
        <w:rPr>
          <w:rFonts w:ascii="Times New Roman" w:hAnsi="Times New Roman"/>
          <w:sz w:val="28"/>
          <w:szCs w:val="28"/>
        </w:rPr>
        <w:t xml:space="preserve"> </w:t>
      </w:r>
      <w:r w:rsidRPr="00AA54BA">
        <w:rPr>
          <w:rFonts w:ascii="Times New Roman" w:hAnsi="Times New Roman"/>
          <w:sz w:val="28"/>
          <w:szCs w:val="28"/>
        </w:rPr>
        <w:t>Оперативное лечение.</w:t>
      </w:r>
    </w:p>
    <w:p w:rsidR="008D06CE" w:rsidRPr="00AA54BA" w:rsidRDefault="008D06CE" w:rsidP="00010363">
      <w:pPr>
        <w:pStyle w:val="13"/>
        <w:tabs>
          <w:tab w:val="left" w:pos="993"/>
        </w:tabs>
        <w:ind w:firstLine="709"/>
        <w:jc w:val="both"/>
        <w:rPr>
          <w:rFonts w:ascii="Times New Roman" w:hAnsi="Times New Roman"/>
          <w:b/>
          <w:sz w:val="28"/>
          <w:szCs w:val="28"/>
        </w:rPr>
      </w:pPr>
    </w:p>
    <w:p w:rsidR="008D06CE" w:rsidRPr="00AA54BA" w:rsidRDefault="008D06CE" w:rsidP="00010363">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№4</w:t>
      </w:r>
      <w:r w:rsidRPr="00AA54BA">
        <w:rPr>
          <w:rFonts w:ascii="Times New Roman" w:hAnsi="Times New Roman"/>
          <w:b/>
          <w:sz w:val="28"/>
          <w:szCs w:val="28"/>
        </w:rPr>
        <w:t>:</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1.</w:t>
      </w:r>
      <w:r>
        <w:rPr>
          <w:rFonts w:ascii="Times New Roman" w:hAnsi="Times New Roman"/>
          <w:sz w:val="28"/>
          <w:szCs w:val="28"/>
        </w:rPr>
        <w:t xml:space="preserve"> </w:t>
      </w:r>
      <w:r w:rsidRPr="00AA54BA">
        <w:rPr>
          <w:rFonts w:ascii="Times New Roman" w:hAnsi="Times New Roman"/>
          <w:sz w:val="28"/>
          <w:szCs w:val="28"/>
        </w:rPr>
        <w:t>Гидронефроз справа.</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lastRenderedPageBreak/>
        <w:t>2.</w:t>
      </w:r>
      <w:r>
        <w:rPr>
          <w:rFonts w:ascii="Times New Roman" w:hAnsi="Times New Roman"/>
          <w:sz w:val="28"/>
          <w:szCs w:val="28"/>
        </w:rPr>
        <w:t xml:space="preserve"> </w:t>
      </w:r>
      <w:r w:rsidRPr="00AA54BA">
        <w:rPr>
          <w:rFonts w:ascii="Times New Roman" w:hAnsi="Times New Roman"/>
          <w:sz w:val="28"/>
          <w:szCs w:val="28"/>
        </w:rPr>
        <w:t>УЗИ почек, допплерография, динамическая нефросцинтиграфия,  компь</w:t>
      </w:r>
      <w:r>
        <w:rPr>
          <w:rFonts w:ascii="Times New Roman" w:hAnsi="Times New Roman"/>
          <w:sz w:val="28"/>
          <w:szCs w:val="28"/>
        </w:rPr>
        <w:t>ю</w:t>
      </w:r>
      <w:r w:rsidRPr="00AA54BA">
        <w:rPr>
          <w:rFonts w:ascii="Times New Roman" w:hAnsi="Times New Roman"/>
          <w:sz w:val="28"/>
          <w:szCs w:val="28"/>
        </w:rPr>
        <w:t>терная томография.</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3.</w:t>
      </w:r>
      <w:r>
        <w:rPr>
          <w:rFonts w:ascii="Times New Roman" w:hAnsi="Times New Roman"/>
          <w:sz w:val="28"/>
          <w:szCs w:val="28"/>
        </w:rPr>
        <w:t xml:space="preserve"> </w:t>
      </w:r>
      <w:r w:rsidRPr="00AA54BA">
        <w:rPr>
          <w:rFonts w:ascii="Times New Roman" w:hAnsi="Times New Roman"/>
          <w:sz w:val="28"/>
          <w:szCs w:val="28"/>
        </w:rPr>
        <w:t>Опухоль брюшной полости и забрюшинного пространства, мультикистоз почки, поликистоз почек.</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4.</w:t>
      </w:r>
      <w:r>
        <w:rPr>
          <w:rFonts w:ascii="Times New Roman" w:hAnsi="Times New Roman"/>
          <w:sz w:val="28"/>
          <w:szCs w:val="28"/>
        </w:rPr>
        <w:t xml:space="preserve"> </w:t>
      </w:r>
      <w:r w:rsidRPr="00AA54BA">
        <w:rPr>
          <w:rFonts w:ascii="Times New Roman" w:hAnsi="Times New Roman"/>
          <w:sz w:val="28"/>
          <w:szCs w:val="28"/>
        </w:rPr>
        <w:t>Стриктура пиелоуретерального сегмента (ПУС), добавочный нижнеполярный сосуд, клапан в области ПУС, эмбриональные спайки в области ПУС, фиксированный перегиб мочеточника, высокое отхождение мочеточника.</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5.</w:t>
      </w:r>
      <w:r>
        <w:rPr>
          <w:rFonts w:ascii="Times New Roman" w:hAnsi="Times New Roman"/>
          <w:sz w:val="28"/>
          <w:szCs w:val="28"/>
        </w:rPr>
        <w:t xml:space="preserve"> </w:t>
      </w:r>
      <w:r w:rsidRPr="00AA54BA">
        <w:rPr>
          <w:rFonts w:ascii="Times New Roman" w:hAnsi="Times New Roman"/>
          <w:sz w:val="28"/>
          <w:szCs w:val="28"/>
        </w:rPr>
        <w:t>Оперативное лечение.</w:t>
      </w:r>
    </w:p>
    <w:p w:rsidR="008D06CE" w:rsidRPr="00AA54BA" w:rsidRDefault="008D06CE" w:rsidP="00010363">
      <w:pPr>
        <w:pStyle w:val="13"/>
        <w:tabs>
          <w:tab w:val="left" w:pos="993"/>
        </w:tabs>
        <w:ind w:firstLine="709"/>
        <w:jc w:val="both"/>
        <w:rPr>
          <w:rFonts w:ascii="Times New Roman" w:hAnsi="Times New Roman"/>
          <w:b/>
          <w:sz w:val="28"/>
          <w:szCs w:val="28"/>
        </w:rPr>
      </w:pPr>
    </w:p>
    <w:p w:rsidR="008D06CE" w:rsidRPr="00AA54BA" w:rsidRDefault="008D06CE" w:rsidP="00010363">
      <w:pPr>
        <w:pStyle w:val="13"/>
        <w:tabs>
          <w:tab w:val="left" w:pos="993"/>
        </w:tabs>
        <w:ind w:firstLine="709"/>
        <w:jc w:val="both"/>
        <w:rPr>
          <w:rFonts w:ascii="Times New Roman" w:hAnsi="Times New Roman"/>
          <w:b/>
          <w:sz w:val="28"/>
          <w:szCs w:val="28"/>
        </w:rPr>
      </w:pPr>
      <w:r w:rsidRPr="00AA54BA">
        <w:rPr>
          <w:rFonts w:ascii="Times New Roman" w:hAnsi="Times New Roman"/>
          <w:b/>
          <w:sz w:val="28"/>
          <w:szCs w:val="28"/>
        </w:rPr>
        <w:t>К задаче №5:</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1.</w:t>
      </w:r>
      <w:r>
        <w:rPr>
          <w:rFonts w:ascii="Times New Roman" w:hAnsi="Times New Roman"/>
          <w:sz w:val="28"/>
          <w:szCs w:val="28"/>
        </w:rPr>
        <w:t xml:space="preserve"> </w:t>
      </w:r>
      <w:r w:rsidRPr="00AA54BA">
        <w:rPr>
          <w:rFonts w:ascii="Times New Roman" w:hAnsi="Times New Roman"/>
          <w:sz w:val="28"/>
          <w:szCs w:val="28"/>
        </w:rPr>
        <w:t>Пузырно-мочеточниковый рефлюкс. Вторичный хронический пиелонефрит, фаза обострения.</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2.</w:t>
      </w:r>
      <w:r>
        <w:rPr>
          <w:rFonts w:ascii="Times New Roman" w:hAnsi="Times New Roman"/>
          <w:sz w:val="28"/>
          <w:szCs w:val="28"/>
        </w:rPr>
        <w:t xml:space="preserve"> </w:t>
      </w:r>
      <w:r w:rsidRPr="00AA54BA">
        <w:rPr>
          <w:rFonts w:ascii="Times New Roman" w:hAnsi="Times New Roman"/>
          <w:sz w:val="28"/>
          <w:szCs w:val="28"/>
        </w:rPr>
        <w:t>УЗИ почек, мочевого пузыря, экскреторная урография, микционная цистография,  цистоскопия.</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3.</w:t>
      </w:r>
      <w:r>
        <w:rPr>
          <w:rFonts w:ascii="Times New Roman" w:hAnsi="Times New Roman"/>
          <w:sz w:val="28"/>
          <w:szCs w:val="28"/>
        </w:rPr>
        <w:t xml:space="preserve"> </w:t>
      </w:r>
      <w:r w:rsidRPr="00AA54BA">
        <w:rPr>
          <w:rFonts w:ascii="Times New Roman" w:hAnsi="Times New Roman"/>
          <w:sz w:val="28"/>
          <w:szCs w:val="28"/>
        </w:rPr>
        <w:t xml:space="preserve">Пузырно-мочеточниковый </w:t>
      </w:r>
      <w:r>
        <w:rPr>
          <w:rFonts w:ascii="Times New Roman" w:hAnsi="Times New Roman"/>
          <w:sz w:val="28"/>
          <w:szCs w:val="28"/>
        </w:rPr>
        <w:t>рефлюкс  первичный и вторичный.</w:t>
      </w:r>
      <w:r w:rsidRPr="00AA54BA">
        <w:rPr>
          <w:rFonts w:ascii="Times New Roman" w:hAnsi="Times New Roman"/>
          <w:sz w:val="28"/>
          <w:szCs w:val="28"/>
        </w:rPr>
        <w:t xml:space="preserve"> Классификация Эйкеля –Паркулайнена – 5 степеней.</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4.</w:t>
      </w:r>
      <w:r>
        <w:rPr>
          <w:rFonts w:ascii="Times New Roman" w:hAnsi="Times New Roman"/>
          <w:sz w:val="28"/>
          <w:szCs w:val="28"/>
        </w:rPr>
        <w:t xml:space="preserve"> </w:t>
      </w:r>
      <w:r w:rsidRPr="00AA54BA">
        <w:rPr>
          <w:rFonts w:ascii="Times New Roman" w:hAnsi="Times New Roman"/>
          <w:sz w:val="28"/>
          <w:szCs w:val="28"/>
        </w:rPr>
        <w:t>Тактика зависит от степени  рефлюкса, локализации и состояния устья мочеточника и от степени поражения почки.</w:t>
      </w:r>
    </w:p>
    <w:p w:rsidR="008D06CE" w:rsidRPr="00AA54BA" w:rsidRDefault="008D06CE" w:rsidP="00010363">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5.</w:t>
      </w:r>
      <w:r>
        <w:rPr>
          <w:rFonts w:ascii="Times New Roman" w:hAnsi="Times New Roman"/>
          <w:sz w:val="28"/>
          <w:szCs w:val="28"/>
        </w:rPr>
        <w:t xml:space="preserve"> </w:t>
      </w:r>
      <w:r w:rsidRPr="00AA54BA">
        <w:rPr>
          <w:rFonts w:ascii="Times New Roman" w:hAnsi="Times New Roman"/>
          <w:sz w:val="28"/>
          <w:szCs w:val="28"/>
        </w:rPr>
        <w:t xml:space="preserve">Вторичный хронический пиелонефрит, рефлюкс-нефропатия, нефросклероз, при двустороннем процессе – хроническая почечная недостаточность. </w:t>
      </w:r>
    </w:p>
    <w:p w:rsidR="008D06CE" w:rsidRPr="00114AAC" w:rsidRDefault="008D06CE" w:rsidP="00010363">
      <w:pPr>
        <w:pStyle w:val="af1"/>
        <w:jc w:val="both"/>
        <w:rPr>
          <w:rFonts w:ascii="Times New Roman" w:hAnsi="Times New Roman"/>
          <w:sz w:val="28"/>
          <w:szCs w:val="28"/>
          <w:lang w:val="ru-RU"/>
        </w:rPr>
      </w:pPr>
    </w:p>
    <w:p w:rsidR="008D06CE" w:rsidRDefault="008D06CE" w:rsidP="00010363">
      <w:pPr>
        <w:ind w:firstLine="851"/>
        <w:jc w:val="both"/>
        <w:rPr>
          <w:b/>
          <w:sz w:val="28"/>
          <w:szCs w:val="28"/>
        </w:rPr>
      </w:pPr>
      <w:r>
        <w:rPr>
          <w:b/>
          <w:sz w:val="28"/>
          <w:szCs w:val="28"/>
        </w:rPr>
        <w:t>6</w:t>
      </w:r>
      <w:r w:rsidRPr="00325877">
        <w:rPr>
          <w:b/>
          <w:sz w:val="28"/>
          <w:szCs w:val="28"/>
        </w:rPr>
        <w:t>. Перечень практических умений</w:t>
      </w:r>
      <w:r>
        <w:rPr>
          <w:b/>
          <w:sz w:val="28"/>
          <w:szCs w:val="28"/>
        </w:rPr>
        <w:t>:</w:t>
      </w:r>
    </w:p>
    <w:p w:rsidR="008D06CE" w:rsidRDefault="008D06CE" w:rsidP="00010363">
      <w:pPr>
        <w:ind w:firstLine="851"/>
        <w:jc w:val="both"/>
        <w:rPr>
          <w:b/>
          <w:sz w:val="28"/>
          <w:szCs w:val="28"/>
        </w:rPr>
      </w:pPr>
    </w:p>
    <w:p w:rsidR="008D06CE" w:rsidRDefault="008D06CE" w:rsidP="00010363">
      <w:pPr>
        <w:pStyle w:val="ListParagraph1"/>
        <w:shd w:val="clear" w:color="auto" w:fill="FFFFFF"/>
        <w:tabs>
          <w:tab w:val="left" w:pos="456"/>
          <w:tab w:val="left" w:pos="7330"/>
        </w:tabs>
        <w:ind w:left="0" w:firstLine="851"/>
        <w:jc w:val="both"/>
        <w:rPr>
          <w:color w:val="000000"/>
          <w:spacing w:val="8"/>
          <w:sz w:val="28"/>
          <w:szCs w:val="28"/>
        </w:rPr>
      </w:pPr>
      <w:r>
        <w:rPr>
          <w:color w:val="000000"/>
          <w:spacing w:val="8"/>
          <w:sz w:val="28"/>
          <w:szCs w:val="28"/>
        </w:rPr>
        <w:t>1.С</w:t>
      </w:r>
      <w:r w:rsidRPr="003B20D5">
        <w:rPr>
          <w:color w:val="000000"/>
          <w:spacing w:val="8"/>
          <w:sz w:val="28"/>
          <w:szCs w:val="28"/>
        </w:rPr>
        <w:t>бор анамнеза у урологического больного</w:t>
      </w:r>
    </w:p>
    <w:p w:rsidR="008D06CE" w:rsidRPr="005B3923" w:rsidRDefault="008D06CE" w:rsidP="00010363">
      <w:pPr>
        <w:pStyle w:val="ListParagraph1"/>
        <w:shd w:val="clear" w:color="auto" w:fill="FFFFFF"/>
        <w:tabs>
          <w:tab w:val="left" w:pos="456"/>
          <w:tab w:val="left" w:pos="7330"/>
        </w:tabs>
        <w:ind w:left="0" w:firstLine="851"/>
        <w:jc w:val="both"/>
        <w:rPr>
          <w:color w:val="000000"/>
          <w:spacing w:val="8"/>
          <w:sz w:val="28"/>
          <w:szCs w:val="28"/>
        </w:rPr>
      </w:pPr>
      <w:r>
        <w:rPr>
          <w:color w:val="000000"/>
          <w:spacing w:val="3"/>
          <w:sz w:val="28"/>
          <w:szCs w:val="28"/>
        </w:rPr>
        <w:t>2.</w:t>
      </w:r>
      <w:r w:rsidRPr="00325877">
        <w:rPr>
          <w:color w:val="000000"/>
          <w:spacing w:val="3"/>
          <w:sz w:val="28"/>
          <w:szCs w:val="28"/>
        </w:rPr>
        <w:t>Пальпировать почки</w:t>
      </w:r>
    </w:p>
    <w:p w:rsidR="008D06CE" w:rsidRDefault="008D06CE" w:rsidP="00010363">
      <w:pPr>
        <w:shd w:val="clear" w:color="auto" w:fill="FFFFFF"/>
        <w:tabs>
          <w:tab w:val="left" w:pos="456"/>
        </w:tabs>
        <w:ind w:firstLine="851"/>
        <w:jc w:val="both"/>
        <w:rPr>
          <w:sz w:val="28"/>
          <w:szCs w:val="28"/>
        </w:rPr>
      </w:pPr>
      <w:r>
        <w:rPr>
          <w:color w:val="000000"/>
          <w:spacing w:val="1"/>
          <w:sz w:val="28"/>
          <w:szCs w:val="28"/>
        </w:rPr>
        <w:t>3.</w:t>
      </w:r>
      <w:r w:rsidRPr="00325877">
        <w:rPr>
          <w:color w:val="000000"/>
          <w:spacing w:val="1"/>
          <w:sz w:val="28"/>
          <w:szCs w:val="28"/>
        </w:rPr>
        <w:t>Определять мочеточниковые точки</w:t>
      </w:r>
    </w:p>
    <w:p w:rsidR="008D06CE" w:rsidRPr="00325877" w:rsidRDefault="008D06CE" w:rsidP="00010363">
      <w:pPr>
        <w:shd w:val="clear" w:color="auto" w:fill="FFFFFF"/>
        <w:tabs>
          <w:tab w:val="left" w:pos="456"/>
        </w:tabs>
        <w:ind w:firstLine="851"/>
        <w:jc w:val="both"/>
        <w:rPr>
          <w:sz w:val="28"/>
          <w:szCs w:val="28"/>
        </w:rPr>
      </w:pPr>
      <w:r>
        <w:rPr>
          <w:color w:val="000000"/>
          <w:spacing w:val="1"/>
          <w:sz w:val="28"/>
          <w:szCs w:val="28"/>
        </w:rPr>
        <w:t>4.</w:t>
      </w:r>
      <w:r w:rsidRPr="00325877">
        <w:rPr>
          <w:color w:val="000000"/>
          <w:spacing w:val="1"/>
          <w:sz w:val="28"/>
          <w:szCs w:val="28"/>
        </w:rPr>
        <w:t>Пальпировать мочевой пузырь</w:t>
      </w:r>
    </w:p>
    <w:p w:rsidR="008D06CE" w:rsidRPr="00325877" w:rsidRDefault="008D06CE" w:rsidP="00010363">
      <w:pPr>
        <w:shd w:val="clear" w:color="auto" w:fill="FFFFFF"/>
        <w:tabs>
          <w:tab w:val="left" w:pos="456"/>
        </w:tabs>
        <w:ind w:firstLine="851"/>
        <w:jc w:val="both"/>
        <w:rPr>
          <w:sz w:val="28"/>
          <w:szCs w:val="28"/>
        </w:rPr>
      </w:pPr>
      <w:r>
        <w:rPr>
          <w:color w:val="000000"/>
          <w:spacing w:val="-2"/>
          <w:sz w:val="28"/>
          <w:szCs w:val="28"/>
        </w:rPr>
        <w:t>5.</w:t>
      </w:r>
      <w:r w:rsidRPr="00325877">
        <w:rPr>
          <w:color w:val="000000"/>
          <w:spacing w:val="-2"/>
          <w:sz w:val="28"/>
          <w:szCs w:val="28"/>
        </w:rPr>
        <w:t>Пальпировать органы мошонки</w:t>
      </w:r>
    </w:p>
    <w:p w:rsidR="008D06CE" w:rsidRPr="00325877" w:rsidRDefault="008D06CE" w:rsidP="00010363">
      <w:pPr>
        <w:shd w:val="clear" w:color="auto" w:fill="FFFFFF"/>
        <w:tabs>
          <w:tab w:val="left" w:pos="456"/>
        </w:tabs>
        <w:ind w:firstLine="851"/>
        <w:jc w:val="both"/>
        <w:rPr>
          <w:sz w:val="28"/>
          <w:szCs w:val="28"/>
        </w:rPr>
      </w:pPr>
      <w:r>
        <w:rPr>
          <w:color w:val="000000"/>
          <w:spacing w:val="7"/>
          <w:sz w:val="28"/>
          <w:szCs w:val="28"/>
        </w:rPr>
        <w:t>6.</w:t>
      </w:r>
      <w:r w:rsidRPr="00325877">
        <w:rPr>
          <w:color w:val="000000"/>
          <w:spacing w:val="7"/>
          <w:sz w:val="28"/>
          <w:szCs w:val="28"/>
        </w:rPr>
        <w:t>Определять паховые кольца</w:t>
      </w:r>
    </w:p>
    <w:p w:rsidR="008D06CE" w:rsidRPr="00325877" w:rsidRDefault="008D06CE" w:rsidP="00010363">
      <w:pPr>
        <w:shd w:val="clear" w:color="auto" w:fill="FFFFFF"/>
        <w:tabs>
          <w:tab w:val="left" w:pos="456"/>
          <w:tab w:val="left" w:pos="7330"/>
        </w:tabs>
        <w:ind w:firstLine="851"/>
        <w:jc w:val="both"/>
        <w:rPr>
          <w:sz w:val="28"/>
          <w:szCs w:val="28"/>
        </w:rPr>
      </w:pPr>
      <w:r>
        <w:rPr>
          <w:sz w:val="28"/>
          <w:szCs w:val="28"/>
        </w:rPr>
        <w:t>7.</w:t>
      </w:r>
      <w:r w:rsidRPr="00325877">
        <w:rPr>
          <w:sz w:val="28"/>
          <w:szCs w:val="28"/>
        </w:rPr>
        <w:t>Диафаноскопия</w:t>
      </w:r>
    </w:p>
    <w:p w:rsidR="008D06CE" w:rsidRPr="00325877" w:rsidRDefault="008D06CE" w:rsidP="00010363">
      <w:pPr>
        <w:shd w:val="clear" w:color="auto" w:fill="FFFFFF"/>
        <w:tabs>
          <w:tab w:val="left" w:pos="456"/>
          <w:tab w:val="left" w:pos="7330"/>
        </w:tabs>
        <w:ind w:firstLine="851"/>
        <w:jc w:val="both"/>
        <w:rPr>
          <w:sz w:val="28"/>
          <w:szCs w:val="28"/>
        </w:rPr>
      </w:pPr>
      <w:r>
        <w:rPr>
          <w:sz w:val="28"/>
          <w:szCs w:val="28"/>
        </w:rPr>
        <w:t>8.</w:t>
      </w:r>
      <w:r w:rsidRPr="00325877">
        <w:rPr>
          <w:sz w:val="28"/>
          <w:szCs w:val="28"/>
        </w:rPr>
        <w:t>Интерпретация анализов крови</w:t>
      </w:r>
    </w:p>
    <w:p w:rsidR="008D06CE" w:rsidRDefault="008D06CE" w:rsidP="00010363">
      <w:pPr>
        <w:shd w:val="clear" w:color="auto" w:fill="FFFFFF"/>
        <w:tabs>
          <w:tab w:val="left" w:pos="456"/>
          <w:tab w:val="left" w:pos="7330"/>
        </w:tabs>
        <w:ind w:firstLine="851"/>
        <w:jc w:val="both"/>
        <w:rPr>
          <w:sz w:val="28"/>
          <w:szCs w:val="28"/>
        </w:rPr>
      </w:pPr>
      <w:r>
        <w:rPr>
          <w:sz w:val="28"/>
          <w:szCs w:val="28"/>
        </w:rPr>
        <w:t>9.</w:t>
      </w:r>
      <w:r w:rsidRPr="00325877">
        <w:rPr>
          <w:sz w:val="28"/>
          <w:szCs w:val="28"/>
        </w:rPr>
        <w:t>Интерпретация анализов мочи</w:t>
      </w:r>
    </w:p>
    <w:p w:rsidR="008D06CE" w:rsidRPr="003B20D5" w:rsidRDefault="008D06CE" w:rsidP="00010363">
      <w:pPr>
        <w:shd w:val="clear" w:color="auto" w:fill="FFFFFF"/>
        <w:tabs>
          <w:tab w:val="left" w:pos="456"/>
          <w:tab w:val="left" w:pos="7330"/>
        </w:tabs>
        <w:ind w:firstLine="851"/>
        <w:jc w:val="both"/>
        <w:rPr>
          <w:sz w:val="28"/>
          <w:szCs w:val="28"/>
        </w:rPr>
      </w:pPr>
      <w:r>
        <w:rPr>
          <w:color w:val="000000"/>
          <w:sz w:val="28"/>
          <w:szCs w:val="28"/>
        </w:rPr>
        <w:t>10.</w:t>
      </w:r>
      <w:r w:rsidRPr="003B20D5">
        <w:rPr>
          <w:color w:val="000000"/>
          <w:sz w:val="28"/>
          <w:szCs w:val="28"/>
        </w:rPr>
        <w:t>Читать типичные рентгенограммы</w:t>
      </w:r>
    </w:p>
    <w:p w:rsidR="008D06CE" w:rsidRPr="00325877" w:rsidRDefault="008D06CE" w:rsidP="00010363">
      <w:pPr>
        <w:shd w:val="clear" w:color="auto" w:fill="FFFFFF"/>
        <w:tabs>
          <w:tab w:val="left" w:pos="456"/>
        </w:tabs>
        <w:ind w:firstLine="851"/>
        <w:jc w:val="both"/>
        <w:rPr>
          <w:sz w:val="28"/>
          <w:szCs w:val="28"/>
        </w:rPr>
      </w:pPr>
      <w:r>
        <w:rPr>
          <w:color w:val="000000"/>
          <w:spacing w:val="2"/>
          <w:sz w:val="28"/>
          <w:szCs w:val="28"/>
        </w:rPr>
        <w:t>11.</w:t>
      </w:r>
      <w:r w:rsidRPr="00325877">
        <w:rPr>
          <w:color w:val="000000"/>
          <w:spacing w:val="2"/>
          <w:sz w:val="28"/>
          <w:szCs w:val="28"/>
        </w:rPr>
        <w:t>Интерпретировать данные лабораторных, радиоизотопн</w:t>
      </w:r>
      <w:r w:rsidRPr="00325877">
        <w:rPr>
          <w:color w:val="000000"/>
          <w:spacing w:val="3"/>
          <w:sz w:val="28"/>
          <w:szCs w:val="28"/>
        </w:rPr>
        <w:t>ых, ультразвуковых методов исследования</w:t>
      </w:r>
    </w:p>
    <w:p w:rsidR="008D06CE" w:rsidRPr="00971E13" w:rsidRDefault="008D06CE" w:rsidP="00010363">
      <w:pPr>
        <w:shd w:val="clear" w:color="auto" w:fill="FFFFFF"/>
        <w:tabs>
          <w:tab w:val="left" w:pos="456"/>
        </w:tabs>
        <w:ind w:firstLine="851"/>
        <w:jc w:val="both"/>
        <w:rPr>
          <w:sz w:val="28"/>
          <w:szCs w:val="28"/>
        </w:rPr>
      </w:pPr>
      <w:r>
        <w:rPr>
          <w:color w:val="000000"/>
          <w:spacing w:val="2"/>
          <w:sz w:val="28"/>
          <w:szCs w:val="28"/>
        </w:rPr>
        <w:t>12.</w:t>
      </w:r>
      <w:r w:rsidRPr="00325877">
        <w:rPr>
          <w:color w:val="000000"/>
          <w:spacing w:val="2"/>
          <w:sz w:val="28"/>
          <w:szCs w:val="28"/>
        </w:rPr>
        <w:t>Катетеризировать мочевой пузырь</w:t>
      </w:r>
    </w:p>
    <w:p w:rsidR="008D06CE" w:rsidRPr="00971E13" w:rsidRDefault="008D06CE" w:rsidP="00010363">
      <w:pPr>
        <w:shd w:val="clear" w:color="auto" w:fill="FFFFFF"/>
        <w:tabs>
          <w:tab w:val="left" w:pos="456"/>
        </w:tabs>
        <w:ind w:firstLine="851"/>
        <w:jc w:val="both"/>
        <w:rPr>
          <w:sz w:val="28"/>
          <w:szCs w:val="28"/>
        </w:rPr>
      </w:pPr>
      <w:r>
        <w:rPr>
          <w:color w:val="000000"/>
          <w:spacing w:val="2"/>
          <w:sz w:val="28"/>
          <w:szCs w:val="28"/>
        </w:rPr>
        <w:t>13.Цистоскопия</w:t>
      </w:r>
    </w:p>
    <w:p w:rsidR="008D06CE" w:rsidRPr="00325877" w:rsidRDefault="008D06CE" w:rsidP="00010363">
      <w:pPr>
        <w:shd w:val="clear" w:color="auto" w:fill="FFFFFF"/>
        <w:tabs>
          <w:tab w:val="left" w:pos="456"/>
        </w:tabs>
        <w:ind w:firstLine="851"/>
        <w:jc w:val="both"/>
        <w:rPr>
          <w:sz w:val="28"/>
          <w:szCs w:val="28"/>
        </w:rPr>
      </w:pPr>
      <w:r>
        <w:rPr>
          <w:color w:val="000000"/>
          <w:spacing w:val="2"/>
          <w:sz w:val="28"/>
          <w:szCs w:val="28"/>
        </w:rPr>
        <w:t>14.Надлобковая пункция мочевого пузыря</w:t>
      </w:r>
    </w:p>
    <w:p w:rsidR="008D06CE" w:rsidRDefault="008D06CE" w:rsidP="00010363">
      <w:pPr>
        <w:shd w:val="clear" w:color="auto" w:fill="FFFFFF"/>
        <w:tabs>
          <w:tab w:val="left" w:pos="456"/>
        </w:tabs>
        <w:ind w:firstLine="851"/>
        <w:jc w:val="both"/>
        <w:rPr>
          <w:sz w:val="28"/>
          <w:szCs w:val="28"/>
        </w:rPr>
      </w:pPr>
      <w:r>
        <w:rPr>
          <w:color w:val="000000"/>
          <w:spacing w:val="-1"/>
          <w:sz w:val="28"/>
          <w:szCs w:val="28"/>
        </w:rPr>
        <w:t>15.</w:t>
      </w:r>
      <w:r w:rsidRPr="00325877">
        <w:rPr>
          <w:color w:val="000000"/>
          <w:spacing w:val="-1"/>
          <w:sz w:val="28"/>
          <w:szCs w:val="28"/>
        </w:rPr>
        <w:t>Провести калибровку уретры</w:t>
      </w:r>
    </w:p>
    <w:p w:rsidR="008D06CE" w:rsidRPr="003B20D5" w:rsidRDefault="008D06CE" w:rsidP="00010363">
      <w:pPr>
        <w:shd w:val="clear" w:color="auto" w:fill="FFFFFF"/>
        <w:tabs>
          <w:tab w:val="left" w:pos="456"/>
        </w:tabs>
        <w:ind w:firstLine="851"/>
        <w:jc w:val="both"/>
        <w:rPr>
          <w:sz w:val="28"/>
          <w:szCs w:val="28"/>
        </w:rPr>
      </w:pPr>
      <w:r>
        <w:rPr>
          <w:color w:val="000000"/>
          <w:spacing w:val="5"/>
          <w:sz w:val="28"/>
          <w:szCs w:val="28"/>
        </w:rPr>
        <w:t>16.</w:t>
      </w:r>
      <w:r w:rsidRPr="003B20D5">
        <w:rPr>
          <w:color w:val="000000"/>
          <w:spacing w:val="5"/>
          <w:sz w:val="28"/>
          <w:szCs w:val="28"/>
        </w:rPr>
        <w:t>Вывести мочу при острой задержке</w:t>
      </w:r>
    </w:p>
    <w:p w:rsidR="008D06CE" w:rsidRPr="00325877" w:rsidRDefault="008D06CE" w:rsidP="00010363">
      <w:pPr>
        <w:shd w:val="clear" w:color="auto" w:fill="FFFFFF"/>
        <w:tabs>
          <w:tab w:val="left" w:pos="456"/>
        </w:tabs>
        <w:ind w:firstLine="851"/>
        <w:jc w:val="both"/>
        <w:rPr>
          <w:sz w:val="28"/>
          <w:szCs w:val="28"/>
        </w:rPr>
      </w:pPr>
      <w:r>
        <w:rPr>
          <w:color w:val="000000"/>
          <w:spacing w:val="3"/>
          <w:sz w:val="28"/>
          <w:szCs w:val="28"/>
        </w:rPr>
        <w:t>17.</w:t>
      </w:r>
      <w:r w:rsidRPr="00325877">
        <w:rPr>
          <w:color w:val="000000"/>
          <w:spacing w:val="3"/>
          <w:sz w:val="28"/>
          <w:szCs w:val="28"/>
        </w:rPr>
        <w:t xml:space="preserve">Определять показания и противопоказания к различным </w:t>
      </w:r>
      <w:r w:rsidRPr="00325877">
        <w:rPr>
          <w:color w:val="000000"/>
          <w:spacing w:val="1"/>
          <w:sz w:val="28"/>
          <w:szCs w:val="28"/>
        </w:rPr>
        <w:t>методам исследования.</w:t>
      </w:r>
    </w:p>
    <w:p w:rsidR="008D06CE" w:rsidRPr="00325877" w:rsidRDefault="008D06CE" w:rsidP="00010363">
      <w:pPr>
        <w:shd w:val="clear" w:color="auto" w:fill="FFFFFF"/>
        <w:tabs>
          <w:tab w:val="left" w:pos="456"/>
          <w:tab w:val="left" w:pos="7330"/>
        </w:tabs>
        <w:ind w:firstLine="851"/>
        <w:jc w:val="both"/>
        <w:rPr>
          <w:sz w:val="28"/>
          <w:szCs w:val="28"/>
        </w:rPr>
      </w:pPr>
      <w:r>
        <w:rPr>
          <w:sz w:val="28"/>
          <w:szCs w:val="28"/>
        </w:rPr>
        <w:lastRenderedPageBreak/>
        <w:t>18.</w:t>
      </w:r>
      <w:r w:rsidRPr="00325877">
        <w:rPr>
          <w:sz w:val="28"/>
          <w:szCs w:val="28"/>
        </w:rPr>
        <w:t>Интерпретация данных радиоизотопного исследования</w:t>
      </w:r>
    </w:p>
    <w:p w:rsidR="008D06CE" w:rsidRPr="00325877" w:rsidRDefault="008D06CE" w:rsidP="00010363">
      <w:pPr>
        <w:shd w:val="clear" w:color="auto" w:fill="FFFFFF"/>
        <w:tabs>
          <w:tab w:val="left" w:pos="456"/>
          <w:tab w:val="left" w:pos="7330"/>
        </w:tabs>
        <w:ind w:firstLine="851"/>
        <w:jc w:val="both"/>
        <w:rPr>
          <w:sz w:val="28"/>
          <w:szCs w:val="28"/>
        </w:rPr>
      </w:pPr>
      <w:r>
        <w:rPr>
          <w:sz w:val="28"/>
          <w:szCs w:val="28"/>
        </w:rPr>
        <w:t>19.Инт</w:t>
      </w:r>
      <w:r w:rsidRPr="00325877">
        <w:rPr>
          <w:sz w:val="28"/>
          <w:szCs w:val="28"/>
        </w:rPr>
        <w:t>рпретация данных УЗИ почек и мочевого пузыря</w:t>
      </w:r>
    </w:p>
    <w:p w:rsidR="008D06CE" w:rsidRDefault="008D06CE" w:rsidP="00010363">
      <w:pPr>
        <w:jc w:val="both"/>
        <w:rPr>
          <w:b/>
          <w:sz w:val="28"/>
          <w:szCs w:val="28"/>
        </w:rPr>
      </w:pPr>
    </w:p>
    <w:p w:rsidR="00074D21" w:rsidRDefault="00074D21" w:rsidP="00074D21"/>
    <w:p w:rsidR="00FF19DD" w:rsidRDefault="00FF19DD" w:rsidP="00074D21"/>
    <w:p w:rsidR="00FF19DD" w:rsidRDefault="00FF19DD" w:rsidP="00074D21"/>
    <w:p w:rsidR="00FF19DD" w:rsidRDefault="00FF19DD" w:rsidP="00074D21"/>
    <w:p w:rsidR="00FF19DD" w:rsidRDefault="00FF19DD" w:rsidP="00074D21"/>
    <w:p w:rsidR="00FF19DD" w:rsidRDefault="00FF19DD" w:rsidP="00074D21"/>
    <w:p w:rsidR="00FF19DD" w:rsidRDefault="00FF19DD" w:rsidP="00074D21"/>
    <w:p w:rsidR="00FF19DD" w:rsidRDefault="00FF19DD" w:rsidP="00074D21"/>
    <w:p w:rsidR="00FF19DD" w:rsidRDefault="00FF19DD" w:rsidP="00074D21"/>
    <w:p w:rsidR="00074D21" w:rsidRDefault="00074D21" w:rsidP="00074D21"/>
    <w:p w:rsidR="008D06CE" w:rsidRDefault="008D06CE" w:rsidP="00010363"/>
    <w:p w:rsidR="008D06CE" w:rsidRDefault="008D06CE" w:rsidP="00010363">
      <w:pPr>
        <w:tabs>
          <w:tab w:val="left" w:pos="360"/>
          <w:tab w:val="num" w:pos="1080"/>
        </w:tabs>
        <w:jc w:val="both"/>
      </w:pPr>
    </w:p>
    <w:p w:rsidR="008D06CE" w:rsidRDefault="008D06CE" w:rsidP="00010363">
      <w:pPr>
        <w:tabs>
          <w:tab w:val="left" w:pos="360"/>
          <w:tab w:val="num" w:pos="1080"/>
        </w:tabs>
        <w:jc w:val="both"/>
      </w:pPr>
    </w:p>
    <w:p w:rsidR="008D06CE" w:rsidRDefault="008D06CE" w:rsidP="00010363">
      <w:pPr>
        <w:tabs>
          <w:tab w:val="left" w:pos="360"/>
          <w:tab w:val="num" w:pos="1080"/>
        </w:tabs>
        <w:jc w:val="both"/>
      </w:pPr>
    </w:p>
    <w:p w:rsidR="008D06CE" w:rsidRDefault="008D06CE" w:rsidP="00010363">
      <w:pPr>
        <w:tabs>
          <w:tab w:val="left" w:pos="360"/>
          <w:tab w:val="num" w:pos="1080"/>
        </w:tabs>
        <w:jc w:val="both"/>
      </w:pPr>
    </w:p>
    <w:p w:rsidR="008D06CE" w:rsidRDefault="008D06CE" w:rsidP="00010363">
      <w:pPr>
        <w:tabs>
          <w:tab w:val="left" w:pos="360"/>
          <w:tab w:val="num" w:pos="1080"/>
        </w:tabs>
        <w:jc w:val="both"/>
      </w:pPr>
    </w:p>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1D391E"/>
    <w:p w:rsidR="008D06CE" w:rsidRDefault="008D06CE" w:rsidP="00074D21"/>
    <w:p w:rsidR="008D06CE" w:rsidRDefault="008D06CE" w:rsidP="00945FF8">
      <w:pPr>
        <w:ind w:firstLine="709"/>
      </w:pPr>
    </w:p>
    <w:p w:rsidR="008D06CE" w:rsidRDefault="008D06CE" w:rsidP="00945FF8">
      <w:pPr>
        <w:ind w:firstLine="709"/>
      </w:pPr>
    </w:p>
    <w:p w:rsidR="008D06CE" w:rsidRDefault="008D06CE" w:rsidP="00945FF8">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Обструктивные уропатии Инфравезикальная обструкция»</w:t>
      </w:r>
    </w:p>
    <w:p w:rsidR="008D06CE" w:rsidRPr="00775DB7" w:rsidRDefault="008D06CE" w:rsidP="00945FF8">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945FF8">
      <w:pPr>
        <w:ind w:left="720" w:firstLine="1440"/>
        <w:jc w:val="both"/>
        <w:rPr>
          <w:sz w:val="28"/>
          <w:szCs w:val="28"/>
        </w:rPr>
      </w:pPr>
      <w:r w:rsidRPr="00775DB7">
        <w:rPr>
          <w:sz w:val="28"/>
          <w:szCs w:val="28"/>
        </w:rPr>
        <w:t>- Подготовка к практическим занятиям.</w:t>
      </w:r>
    </w:p>
    <w:p w:rsidR="008D06CE" w:rsidRDefault="008D06CE" w:rsidP="00945FF8">
      <w:pPr>
        <w:ind w:left="720" w:firstLine="1440"/>
        <w:jc w:val="both"/>
        <w:rPr>
          <w:sz w:val="28"/>
          <w:szCs w:val="28"/>
        </w:rPr>
      </w:pPr>
      <w:r w:rsidRPr="00775DB7">
        <w:rPr>
          <w:sz w:val="28"/>
          <w:szCs w:val="28"/>
        </w:rPr>
        <w:t>- Подготовка материалов по НИР.</w:t>
      </w:r>
    </w:p>
    <w:p w:rsidR="008D06CE" w:rsidRDefault="008D06CE" w:rsidP="00945FF8">
      <w:pPr>
        <w:ind w:left="720" w:firstLine="1440"/>
        <w:jc w:val="both"/>
        <w:rPr>
          <w:sz w:val="28"/>
          <w:szCs w:val="28"/>
        </w:rPr>
      </w:pPr>
      <w:r>
        <w:rPr>
          <w:sz w:val="28"/>
          <w:szCs w:val="28"/>
        </w:rPr>
        <w:t>- Написание реферата.</w:t>
      </w:r>
    </w:p>
    <w:p w:rsidR="008D06CE" w:rsidRPr="00775DB7" w:rsidRDefault="008D06CE" w:rsidP="00945FF8">
      <w:pPr>
        <w:ind w:left="720" w:firstLine="1440"/>
        <w:jc w:val="both"/>
        <w:rPr>
          <w:sz w:val="28"/>
          <w:szCs w:val="28"/>
        </w:rPr>
      </w:pPr>
      <w:r>
        <w:rPr>
          <w:sz w:val="28"/>
          <w:szCs w:val="28"/>
        </w:rPr>
        <w:t>- Поиск материала по теме в интернете.</w:t>
      </w:r>
    </w:p>
    <w:p w:rsidR="008D06CE" w:rsidRDefault="008D06CE" w:rsidP="00945FF8">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AE58D4">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AE58D4">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AE58D4">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AE58D4">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AE58D4">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AE58D4">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AE58D4">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AE58D4">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AE58D4">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AE58D4">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AE58D4">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AE58D4">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AE58D4">
      <w:pPr>
        <w:jc w:val="both"/>
        <w:outlineLvl w:val="4"/>
        <w:rPr>
          <w:bCs/>
          <w:sz w:val="28"/>
          <w:szCs w:val="28"/>
        </w:rPr>
      </w:pPr>
      <w:r w:rsidRPr="008F478D">
        <w:rPr>
          <w:b/>
          <w:sz w:val="28"/>
          <w:szCs w:val="28"/>
        </w:rPr>
        <w:t>Уметь:</w:t>
      </w:r>
      <w:r>
        <w:rPr>
          <w:sz w:val="28"/>
          <w:szCs w:val="28"/>
        </w:rPr>
        <w:t xml:space="preserve"> </w:t>
      </w:r>
    </w:p>
    <w:p w:rsidR="008D06CE" w:rsidRDefault="008D06CE" w:rsidP="00AE58D4">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AE58D4">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AE58D4">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AE58D4">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AE58D4">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AE58D4">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AE58D4">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AE58D4">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AE58D4">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AE58D4">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AE58D4">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AE58D4">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AE58D4">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C97AA0" w:rsidRDefault="008D06CE" w:rsidP="00AE58D4">
      <w:pPr>
        <w:widowControl w:val="0"/>
        <w:shd w:val="clear" w:color="auto" w:fill="FFFFFF"/>
        <w:autoSpaceDE w:val="0"/>
        <w:autoSpaceDN w:val="0"/>
        <w:adjustRightInd w:val="0"/>
        <w:ind w:firstLine="851"/>
        <w:jc w:val="both"/>
        <w:rPr>
          <w:sz w:val="28"/>
          <w:szCs w:val="28"/>
        </w:rPr>
      </w:pPr>
      <w:r>
        <w:rPr>
          <w:sz w:val="28"/>
          <w:szCs w:val="28"/>
        </w:rPr>
        <w:t xml:space="preserve">1. </w:t>
      </w:r>
      <w:r w:rsidRPr="00C97AA0">
        <w:rPr>
          <w:sz w:val="28"/>
          <w:szCs w:val="28"/>
        </w:rPr>
        <w:t>Этиология инфравезикальной обструкции</w:t>
      </w:r>
    </w:p>
    <w:p w:rsidR="008D06CE" w:rsidRPr="00C97AA0" w:rsidRDefault="008D06CE" w:rsidP="00AE58D4">
      <w:pPr>
        <w:widowControl w:val="0"/>
        <w:shd w:val="clear" w:color="auto" w:fill="FFFFFF"/>
        <w:autoSpaceDE w:val="0"/>
        <w:autoSpaceDN w:val="0"/>
        <w:adjustRightInd w:val="0"/>
        <w:ind w:firstLine="851"/>
        <w:jc w:val="both"/>
        <w:rPr>
          <w:sz w:val="28"/>
          <w:szCs w:val="28"/>
        </w:rPr>
      </w:pPr>
      <w:r>
        <w:rPr>
          <w:sz w:val="28"/>
          <w:szCs w:val="28"/>
        </w:rPr>
        <w:t>2</w:t>
      </w:r>
      <w:r w:rsidRPr="00C97AA0">
        <w:rPr>
          <w:sz w:val="28"/>
          <w:szCs w:val="28"/>
        </w:rPr>
        <w:t>. Патогенез инфравезикалькой обструкции</w:t>
      </w:r>
    </w:p>
    <w:p w:rsidR="008D06CE" w:rsidRPr="00C97AA0" w:rsidRDefault="008D06CE" w:rsidP="00AE58D4">
      <w:pPr>
        <w:widowControl w:val="0"/>
        <w:shd w:val="clear" w:color="auto" w:fill="FFFFFF"/>
        <w:autoSpaceDE w:val="0"/>
        <w:autoSpaceDN w:val="0"/>
        <w:adjustRightInd w:val="0"/>
        <w:ind w:firstLine="851"/>
        <w:jc w:val="both"/>
        <w:rPr>
          <w:sz w:val="28"/>
          <w:szCs w:val="28"/>
        </w:rPr>
      </w:pPr>
      <w:r>
        <w:rPr>
          <w:sz w:val="28"/>
          <w:szCs w:val="28"/>
        </w:rPr>
        <w:t>3</w:t>
      </w:r>
      <w:r w:rsidRPr="00C97AA0">
        <w:rPr>
          <w:sz w:val="28"/>
          <w:szCs w:val="28"/>
        </w:rPr>
        <w:t>. Клиника инфравезикальной обструкции</w:t>
      </w:r>
    </w:p>
    <w:p w:rsidR="008D06CE" w:rsidRPr="00C97AA0" w:rsidRDefault="008D06CE" w:rsidP="00AE58D4">
      <w:pPr>
        <w:widowControl w:val="0"/>
        <w:shd w:val="clear" w:color="auto" w:fill="FFFFFF"/>
        <w:autoSpaceDE w:val="0"/>
        <w:autoSpaceDN w:val="0"/>
        <w:adjustRightInd w:val="0"/>
        <w:ind w:firstLine="851"/>
        <w:jc w:val="both"/>
        <w:rPr>
          <w:sz w:val="28"/>
          <w:szCs w:val="28"/>
        </w:rPr>
      </w:pPr>
      <w:r>
        <w:rPr>
          <w:sz w:val="28"/>
          <w:szCs w:val="28"/>
        </w:rPr>
        <w:t>4</w:t>
      </w:r>
      <w:r w:rsidRPr="00C97AA0">
        <w:rPr>
          <w:sz w:val="28"/>
          <w:szCs w:val="28"/>
        </w:rPr>
        <w:t>. Принципы диагностики обструктивных уропатий</w:t>
      </w:r>
    </w:p>
    <w:p w:rsidR="008D06CE" w:rsidRPr="00C97AA0" w:rsidRDefault="008D06CE" w:rsidP="00AE58D4">
      <w:pPr>
        <w:widowControl w:val="0"/>
        <w:shd w:val="clear" w:color="auto" w:fill="FFFFFF"/>
        <w:autoSpaceDE w:val="0"/>
        <w:autoSpaceDN w:val="0"/>
        <w:adjustRightInd w:val="0"/>
        <w:ind w:firstLine="851"/>
        <w:jc w:val="both"/>
        <w:rPr>
          <w:sz w:val="28"/>
          <w:szCs w:val="28"/>
        </w:rPr>
      </w:pPr>
      <w:r>
        <w:rPr>
          <w:sz w:val="28"/>
          <w:szCs w:val="28"/>
        </w:rPr>
        <w:t>5</w:t>
      </w:r>
      <w:r w:rsidRPr="00C97AA0">
        <w:rPr>
          <w:sz w:val="28"/>
          <w:szCs w:val="28"/>
        </w:rPr>
        <w:t>. Лечение (консервативное и оперативное)</w:t>
      </w:r>
    </w:p>
    <w:p w:rsidR="008D06CE" w:rsidRPr="00C97AA0" w:rsidRDefault="008D06CE" w:rsidP="00AE58D4">
      <w:pPr>
        <w:widowControl w:val="0"/>
        <w:shd w:val="clear" w:color="auto" w:fill="FFFFFF"/>
        <w:autoSpaceDE w:val="0"/>
        <w:autoSpaceDN w:val="0"/>
        <w:adjustRightInd w:val="0"/>
        <w:ind w:firstLine="851"/>
        <w:jc w:val="both"/>
        <w:rPr>
          <w:sz w:val="28"/>
          <w:szCs w:val="28"/>
        </w:rPr>
      </w:pPr>
      <w:r>
        <w:rPr>
          <w:sz w:val="28"/>
          <w:szCs w:val="28"/>
        </w:rPr>
        <w:t>6</w:t>
      </w:r>
      <w:r w:rsidRPr="00C97AA0">
        <w:rPr>
          <w:sz w:val="28"/>
          <w:szCs w:val="28"/>
        </w:rPr>
        <w:t>. Реабилитация больных.</w:t>
      </w:r>
    </w:p>
    <w:p w:rsidR="008D06CE" w:rsidRDefault="008D06CE" w:rsidP="00945FF8">
      <w:pPr>
        <w:shd w:val="clear" w:color="auto" w:fill="FFFFFF"/>
        <w:rPr>
          <w:b/>
          <w:sz w:val="28"/>
          <w:szCs w:val="28"/>
        </w:rPr>
      </w:pPr>
    </w:p>
    <w:p w:rsidR="008D06CE" w:rsidRDefault="008D06CE" w:rsidP="00945FF8">
      <w:pPr>
        <w:shd w:val="clear" w:color="auto" w:fill="FFFFFF"/>
        <w:rPr>
          <w:b/>
          <w:sz w:val="28"/>
          <w:szCs w:val="28"/>
        </w:rPr>
      </w:pPr>
    </w:p>
    <w:p w:rsidR="008D06CE" w:rsidRDefault="008D06CE" w:rsidP="00945FF8">
      <w:pPr>
        <w:shd w:val="clear" w:color="auto" w:fill="FFFFFF"/>
        <w:rPr>
          <w:b/>
          <w:sz w:val="28"/>
          <w:szCs w:val="28"/>
        </w:rPr>
      </w:pPr>
    </w:p>
    <w:p w:rsidR="008D06CE" w:rsidRDefault="008D06CE" w:rsidP="00945FF8">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Default="008D06CE" w:rsidP="00945FF8">
      <w:pPr>
        <w:jc w:val="both"/>
        <w:rPr>
          <w:b/>
          <w:bCs/>
          <w:color w:val="000000"/>
          <w:sz w:val="28"/>
          <w:szCs w:val="28"/>
        </w:rPr>
      </w:pPr>
    </w:p>
    <w:p w:rsidR="008D06CE" w:rsidRPr="00C65905" w:rsidRDefault="008D06CE" w:rsidP="00AE58D4">
      <w:pPr>
        <w:widowControl w:val="0"/>
        <w:shd w:val="clear" w:color="auto" w:fill="FFFFFF"/>
        <w:autoSpaceDE w:val="0"/>
        <w:autoSpaceDN w:val="0"/>
        <w:adjustRightInd w:val="0"/>
        <w:jc w:val="both"/>
        <w:rPr>
          <w:spacing w:val="2"/>
          <w:sz w:val="28"/>
          <w:szCs w:val="28"/>
        </w:rPr>
      </w:pPr>
      <w:r>
        <w:rPr>
          <w:spacing w:val="2"/>
          <w:sz w:val="28"/>
          <w:szCs w:val="28"/>
        </w:rPr>
        <w:t>1.ПРИЧИНОЙ ВРОЖДЕННОГО УРЕТЕРОГИДРОНЕФРОЗА НЕ МОЖЕТ БЫТЬ</w:t>
      </w:r>
    </w:p>
    <w:p w:rsidR="008D06CE" w:rsidRPr="00C97AA0" w:rsidRDefault="008D06CE" w:rsidP="007C0B4C">
      <w:pPr>
        <w:widowControl w:val="0"/>
        <w:numPr>
          <w:ilvl w:val="0"/>
          <w:numId w:val="275"/>
        </w:numPr>
        <w:shd w:val="clear" w:color="auto" w:fill="FFFFFF"/>
        <w:autoSpaceDE w:val="0"/>
        <w:autoSpaceDN w:val="0"/>
        <w:adjustRightInd w:val="0"/>
        <w:jc w:val="both"/>
        <w:rPr>
          <w:spacing w:val="7"/>
          <w:sz w:val="28"/>
          <w:szCs w:val="28"/>
        </w:rPr>
      </w:pPr>
      <w:r w:rsidRPr="00C97AA0">
        <w:rPr>
          <w:spacing w:val="7"/>
          <w:sz w:val="28"/>
          <w:szCs w:val="28"/>
        </w:rPr>
        <w:t>Стриктура пиелоуретерального сегмента</w:t>
      </w:r>
    </w:p>
    <w:p w:rsidR="008D06CE" w:rsidRPr="00C97AA0" w:rsidRDefault="008D06CE" w:rsidP="007C0B4C">
      <w:pPr>
        <w:widowControl w:val="0"/>
        <w:numPr>
          <w:ilvl w:val="0"/>
          <w:numId w:val="275"/>
        </w:numPr>
        <w:shd w:val="clear" w:color="auto" w:fill="FFFFFF"/>
        <w:autoSpaceDE w:val="0"/>
        <w:autoSpaceDN w:val="0"/>
        <w:adjustRightInd w:val="0"/>
        <w:jc w:val="both"/>
        <w:rPr>
          <w:sz w:val="28"/>
          <w:szCs w:val="28"/>
        </w:rPr>
      </w:pPr>
      <w:r w:rsidRPr="00C97AA0">
        <w:rPr>
          <w:spacing w:val="6"/>
          <w:sz w:val="28"/>
          <w:szCs w:val="28"/>
        </w:rPr>
        <w:t>Стриктура предпузырного отдела мочеточника</w:t>
      </w:r>
    </w:p>
    <w:p w:rsidR="008D06CE" w:rsidRPr="00C97AA0" w:rsidRDefault="008D06CE" w:rsidP="007C0B4C">
      <w:pPr>
        <w:widowControl w:val="0"/>
        <w:numPr>
          <w:ilvl w:val="0"/>
          <w:numId w:val="275"/>
        </w:numPr>
        <w:shd w:val="clear" w:color="auto" w:fill="FFFFFF"/>
        <w:autoSpaceDE w:val="0"/>
        <w:autoSpaceDN w:val="0"/>
        <w:adjustRightInd w:val="0"/>
        <w:jc w:val="both"/>
        <w:rPr>
          <w:sz w:val="28"/>
          <w:szCs w:val="28"/>
        </w:rPr>
      </w:pPr>
      <w:r w:rsidRPr="00C97AA0">
        <w:rPr>
          <w:spacing w:val="6"/>
          <w:sz w:val="28"/>
          <w:szCs w:val="28"/>
        </w:rPr>
        <w:t>Стриктура дистального отдела уретры</w:t>
      </w:r>
    </w:p>
    <w:p w:rsidR="008D06CE" w:rsidRPr="00C97AA0" w:rsidRDefault="008D06CE" w:rsidP="007C0B4C">
      <w:pPr>
        <w:widowControl w:val="0"/>
        <w:numPr>
          <w:ilvl w:val="0"/>
          <w:numId w:val="275"/>
        </w:numPr>
        <w:shd w:val="clear" w:color="auto" w:fill="FFFFFF"/>
        <w:autoSpaceDE w:val="0"/>
        <w:autoSpaceDN w:val="0"/>
        <w:adjustRightInd w:val="0"/>
        <w:jc w:val="both"/>
        <w:rPr>
          <w:sz w:val="28"/>
          <w:szCs w:val="28"/>
        </w:rPr>
      </w:pPr>
      <w:r w:rsidRPr="00C97AA0">
        <w:rPr>
          <w:spacing w:val="6"/>
          <w:sz w:val="28"/>
          <w:szCs w:val="28"/>
        </w:rPr>
        <w:t>Уретероцеле</w:t>
      </w:r>
    </w:p>
    <w:p w:rsidR="008D06CE" w:rsidRPr="00C97AA0" w:rsidRDefault="008D06CE" w:rsidP="007C0B4C">
      <w:pPr>
        <w:widowControl w:val="0"/>
        <w:numPr>
          <w:ilvl w:val="0"/>
          <w:numId w:val="275"/>
        </w:numPr>
        <w:shd w:val="clear" w:color="auto" w:fill="FFFFFF"/>
        <w:autoSpaceDE w:val="0"/>
        <w:autoSpaceDN w:val="0"/>
        <w:adjustRightInd w:val="0"/>
        <w:jc w:val="both"/>
        <w:rPr>
          <w:sz w:val="28"/>
          <w:szCs w:val="28"/>
        </w:rPr>
      </w:pPr>
      <w:r w:rsidRPr="00C97AA0">
        <w:rPr>
          <w:spacing w:val="9"/>
          <w:sz w:val="28"/>
          <w:szCs w:val="28"/>
        </w:rPr>
        <w:t>Ретрокавальный мочеточник</w:t>
      </w:r>
    </w:p>
    <w:p w:rsidR="008D06CE" w:rsidRPr="00C97AA0" w:rsidRDefault="008D06CE" w:rsidP="00AE58D4">
      <w:pPr>
        <w:widowControl w:val="0"/>
        <w:shd w:val="clear" w:color="auto" w:fill="FFFFFF"/>
        <w:autoSpaceDE w:val="0"/>
        <w:autoSpaceDN w:val="0"/>
        <w:adjustRightInd w:val="0"/>
        <w:ind w:left="228" w:hanging="228"/>
        <w:jc w:val="both"/>
        <w:rPr>
          <w:spacing w:val="9"/>
          <w:sz w:val="28"/>
          <w:szCs w:val="28"/>
        </w:rPr>
      </w:pPr>
    </w:p>
    <w:p w:rsidR="008D06CE" w:rsidRPr="00C97AA0" w:rsidRDefault="008D06CE" w:rsidP="00AE58D4">
      <w:pPr>
        <w:widowControl w:val="0"/>
        <w:shd w:val="clear" w:color="auto" w:fill="FFFFFF"/>
        <w:autoSpaceDE w:val="0"/>
        <w:autoSpaceDN w:val="0"/>
        <w:adjustRightInd w:val="0"/>
        <w:jc w:val="both"/>
        <w:rPr>
          <w:b/>
          <w:spacing w:val="2"/>
          <w:sz w:val="28"/>
          <w:szCs w:val="28"/>
        </w:rPr>
      </w:pPr>
      <w:r>
        <w:rPr>
          <w:spacing w:val="2"/>
          <w:sz w:val="28"/>
          <w:szCs w:val="28"/>
        </w:rPr>
        <w:t>2.ПРИЧИНА ВРОЖДЕННОГО ПРОСТОГО ГИДРОНЕФРОЗА</w:t>
      </w:r>
      <w:r w:rsidRPr="00C97AA0">
        <w:rPr>
          <w:b/>
          <w:spacing w:val="2"/>
          <w:sz w:val="28"/>
          <w:szCs w:val="28"/>
        </w:rPr>
        <w:t xml:space="preserve"> </w:t>
      </w:r>
    </w:p>
    <w:p w:rsidR="008D06CE" w:rsidRPr="00C97AA0" w:rsidRDefault="008D06CE" w:rsidP="007C0B4C">
      <w:pPr>
        <w:widowControl w:val="0"/>
        <w:numPr>
          <w:ilvl w:val="0"/>
          <w:numId w:val="276"/>
        </w:numPr>
        <w:shd w:val="clear" w:color="auto" w:fill="FFFFFF"/>
        <w:autoSpaceDE w:val="0"/>
        <w:autoSpaceDN w:val="0"/>
        <w:adjustRightInd w:val="0"/>
        <w:jc w:val="both"/>
        <w:rPr>
          <w:sz w:val="28"/>
          <w:szCs w:val="28"/>
        </w:rPr>
      </w:pPr>
      <w:r w:rsidRPr="00C97AA0">
        <w:rPr>
          <w:spacing w:val="2"/>
          <w:sz w:val="28"/>
          <w:szCs w:val="28"/>
        </w:rPr>
        <w:t>Ретрокавальный мочеточник</w:t>
      </w:r>
    </w:p>
    <w:p w:rsidR="008D06CE" w:rsidRPr="00C97AA0" w:rsidRDefault="008D06CE" w:rsidP="007C0B4C">
      <w:pPr>
        <w:widowControl w:val="0"/>
        <w:numPr>
          <w:ilvl w:val="0"/>
          <w:numId w:val="276"/>
        </w:numPr>
        <w:shd w:val="clear" w:color="auto" w:fill="FFFFFF"/>
        <w:autoSpaceDE w:val="0"/>
        <w:autoSpaceDN w:val="0"/>
        <w:adjustRightInd w:val="0"/>
        <w:jc w:val="both"/>
        <w:rPr>
          <w:spacing w:val="4"/>
          <w:sz w:val="28"/>
          <w:szCs w:val="28"/>
        </w:rPr>
      </w:pPr>
      <w:r w:rsidRPr="00C97AA0">
        <w:rPr>
          <w:spacing w:val="8"/>
          <w:sz w:val="28"/>
          <w:szCs w:val="28"/>
        </w:rPr>
        <w:t>Стриктура уретры</w:t>
      </w:r>
    </w:p>
    <w:p w:rsidR="008D06CE" w:rsidRPr="00C97AA0" w:rsidRDefault="008D06CE" w:rsidP="007C0B4C">
      <w:pPr>
        <w:widowControl w:val="0"/>
        <w:numPr>
          <w:ilvl w:val="0"/>
          <w:numId w:val="276"/>
        </w:numPr>
        <w:shd w:val="clear" w:color="auto" w:fill="FFFFFF"/>
        <w:autoSpaceDE w:val="0"/>
        <w:autoSpaceDN w:val="0"/>
        <w:adjustRightInd w:val="0"/>
        <w:jc w:val="both"/>
        <w:rPr>
          <w:sz w:val="28"/>
          <w:szCs w:val="28"/>
        </w:rPr>
      </w:pPr>
      <w:r w:rsidRPr="00C97AA0">
        <w:rPr>
          <w:spacing w:val="4"/>
          <w:sz w:val="28"/>
          <w:szCs w:val="28"/>
        </w:rPr>
        <w:t>Стриктура предпузырного отдела мочеточника</w:t>
      </w:r>
    </w:p>
    <w:p w:rsidR="008D06CE" w:rsidRPr="00C97AA0" w:rsidRDefault="008D06CE" w:rsidP="007C0B4C">
      <w:pPr>
        <w:widowControl w:val="0"/>
        <w:numPr>
          <w:ilvl w:val="0"/>
          <w:numId w:val="276"/>
        </w:numPr>
        <w:shd w:val="clear" w:color="auto" w:fill="FFFFFF"/>
        <w:autoSpaceDE w:val="0"/>
        <w:autoSpaceDN w:val="0"/>
        <w:adjustRightInd w:val="0"/>
        <w:jc w:val="both"/>
        <w:rPr>
          <w:sz w:val="28"/>
          <w:szCs w:val="28"/>
        </w:rPr>
      </w:pPr>
      <w:r w:rsidRPr="00C97AA0">
        <w:rPr>
          <w:spacing w:val="7"/>
          <w:sz w:val="28"/>
          <w:szCs w:val="28"/>
        </w:rPr>
        <w:t>Клапан пиелоуретерального сегмента</w:t>
      </w:r>
    </w:p>
    <w:p w:rsidR="008D06CE" w:rsidRDefault="008D06CE" w:rsidP="007C0B4C">
      <w:pPr>
        <w:widowControl w:val="0"/>
        <w:numPr>
          <w:ilvl w:val="0"/>
          <w:numId w:val="276"/>
        </w:numPr>
        <w:shd w:val="clear" w:color="auto" w:fill="FFFFFF"/>
        <w:autoSpaceDE w:val="0"/>
        <w:autoSpaceDN w:val="0"/>
        <w:adjustRightInd w:val="0"/>
        <w:jc w:val="both"/>
        <w:rPr>
          <w:sz w:val="28"/>
          <w:szCs w:val="28"/>
        </w:rPr>
      </w:pPr>
      <w:r w:rsidRPr="00C97AA0">
        <w:rPr>
          <w:spacing w:val="6"/>
          <w:sz w:val="28"/>
          <w:szCs w:val="28"/>
        </w:rPr>
        <w:t>Уретероцеле</w:t>
      </w:r>
    </w:p>
    <w:p w:rsidR="008D06CE" w:rsidRPr="00AE5E1F" w:rsidRDefault="008D06CE" w:rsidP="00AE58D4">
      <w:pPr>
        <w:widowControl w:val="0"/>
        <w:shd w:val="clear" w:color="auto" w:fill="FFFFFF"/>
        <w:autoSpaceDE w:val="0"/>
        <w:autoSpaceDN w:val="0"/>
        <w:adjustRightInd w:val="0"/>
        <w:ind w:left="266"/>
        <w:jc w:val="both"/>
        <w:rPr>
          <w:sz w:val="28"/>
          <w:szCs w:val="28"/>
        </w:rPr>
      </w:pPr>
    </w:p>
    <w:p w:rsidR="008D06CE" w:rsidRPr="00EC3BEA" w:rsidRDefault="008D06CE" w:rsidP="00AE58D4">
      <w:pPr>
        <w:rPr>
          <w:rStyle w:val="26"/>
          <w:b w:val="0"/>
          <w:bCs/>
          <w:sz w:val="28"/>
          <w:szCs w:val="28"/>
        </w:rPr>
      </w:pPr>
      <w:r>
        <w:rPr>
          <w:rStyle w:val="26"/>
          <w:b w:val="0"/>
          <w:bCs/>
          <w:sz w:val="28"/>
          <w:szCs w:val="28"/>
        </w:rPr>
        <w:t>3. З</w:t>
      </w:r>
      <w:r w:rsidRPr="00EC3BEA">
        <w:rPr>
          <w:rStyle w:val="26"/>
          <w:b w:val="0"/>
          <w:bCs/>
          <w:sz w:val="28"/>
          <w:szCs w:val="28"/>
        </w:rPr>
        <w:t>АВЕРША</w:t>
      </w:r>
      <w:r>
        <w:rPr>
          <w:rStyle w:val="26"/>
          <w:b w:val="0"/>
          <w:bCs/>
          <w:sz w:val="28"/>
          <w:szCs w:val="28"/>
        </w:rPr>
        <w:t>ЮЩИИЙ МЕТОД В  ОБСЛЕДОВАНИИ</w:t>
      </w:r>
      <w:r w:rsidRPr="00EC3BEA">
        <w:rPr>
          <w:rStyle w:val="26"/>
          <w:b w:val="0"/>
          <w:bCs/>
          <w:sz w:val="28"/>
          <w:szCs w:val="28"/>
        </w:rPr>
        <w:t xml:space="preserve"> БОЛЬНОГО С «НЕМОЙ ПОЧКОЙ»</w:t>
      </w:r>
    </w:p>
    <w:p w:rsidR="008D06CE" w:rsidRPr="00EC3BEA" w:rsidRDefault="008D06CE" w:rsidP="00AE58D4">
      <w:pPr>
        <w:pStyle w:val="35"/>
        <w:tabs>
          <w:tab w:val="left" w:pos="2694"/>
        </w:tabs>
        <w:ind w:left="2410"/>
        <w:rPr>
          <w:sz w:val="28"/>
          <w:szCs w:val="28"/>
        </w:rPr>
      </w:pPr>
      <w:r>
        <w:rPr>
          <w:sz w:val="28"/>
          <w:szCs w:val="28"/>
        </w:rPr>
        <w:t>а)</w:t>
      </w:r>
      <w:r w:rsidRPr="00EC3BEA">
        <w:rPr>
          <w:sz w:val="28"/>
          <w:szCs w:val="28"/>
        </w:rPr>
        <w:t>инфузионная урография</w:t>
      </w:r>
    </w:p>
    <w:p w:rsidR="008D06CE" w:rsidRPr="00EC3BEA" w:rsidRDefault="008D06CE" w:rsidP="00AE58D4">
      <w:pPr>
        <w:pStyle w:val="35"/>
        <w:tabs>
          <w:tab w:val="left" w:pos="2694"/>
        </w:tabs>
        <w:ind w:left="2410"/>
        <w:rPr>
          <w:sz w:val="28"/>
          <w:szCs w:val="28"/>
        </w:rPr>
      </w:pPr>
      <w:r>
        <w:rPr>
          <w:sz w:val="28"/>
          <w:szCs w:val="28"/>
        </w:rPr>
        <w:t>б)</w:t>
      </w:r>
      <w:r w:rsidRPr="00EC3BEA">
        <w:rPr>
          <w:sz w:val="28"/>
          <w:szCs w:val="28"/>
        </w:rPr>
        <w:t>радиоизотопное исследование</w:t>
      </w:r>
    </w:p>
    <w:p w:rsidR="008D06CE" w:rsidRPr="00EC3BEA" w:rsidRDefault="008D06CE" w:rsidP="00AE58D4">
      <w:pPr>
        <w:pStyle w:val="35"/>
        <w:tabs>
          <w:tab w:val="left" w:pos="2694"/>
        </w:tabs>
        <w:ind w:left="2410"/>
        <w:rPr>
          <w:sz w:val="28"/>
          <w:szCs w:val="28"/>
        </w:rPr>
      </w:pPr>
      <w:r>
        <w:rPr>
          <w:sz w:val="28"/>
          <w:szCs w:val="28"/>
        </w:rPr>
        <w:t>в)</w:t>
      </w:r>
      <w:r w:rsidRPr="00EC3BEA">
        <w:rPr>
          <w:sz w:val="28"/>
          <w:szCs w:val="28"/>
        </w:rPr>
        <w:t>почечная ангиография</w:t>
      </w:r>
    </w:p>
    <w:p w:rsidR="008D06CE" w:rsidRPr="00EC3BEA" w:rsidRDefault="008D06CE" w:rsidP="00AE58D4">
      <w:pPr>
        <w:pStyle w:val="35"/>
        <w:tabs>
          <w:tab w:val="left" w:pos="2694"/>
        </w:tabs>
        <w:ind w:left="2410"/>
        <w:rPr>
          <w:sz w:val="28"/>
          <w:szCs w:val="28"/>
        </w:rPr>
      </w:pPr>
      <w:r>
        <w:rPr>
          <w:sz w:val="28"/>
          <w:szCs w:val="28"/>
        </w:rPr>
        <w:t>г)</w:t>
      </w:r>
      <w:r w:rsidRPr="00EC3BEA">
        <w:rPr>
          <w:sz w:val="28"/>
          <w:szCs w:val="28"/>
        </w:rPr>
        <w:t>определение парциальных почечных функций</w:t>
      </w:r>
    </w:p>
    <w:p w:rsidR="008D06CE" w:rsidRPr="00EC3BEA" w:rsidRDefault="008D06CE" w:rsidP="00AE58D4">
      <w:pPr>
        <w:pStyle w:val="35"/>
        <w:tabs>
          <w:tab w:val="left" w:pos="2694"/>
        </w:tabs>
        <w:ind w:left="2410"/>
        <w:rPr>
          <w:sz w:val="28"/>
          <w:szCs w:val="28"/>
        </w:rPr>
      </w:pPr>
      <w:r>
        <w:rPr>
          <w:sz w:val="28"/>
          <w:szCs w:val="28"/>
        </w:rPr>
        <w:t>д)</w:t>
      </w:r>
      <w:r w:rsidRPr="00EC3BEA">
        <w:rPr>
          <w:sz w:val="28"/>
          <w:szCs w:val="28"/>
        </w:rPr>
        <w:t>реоренография</w:t>
      </w:r>
    </w:p>
    <w:p w:rsidR="008D06CE" w:rsidRPr="00EC3BEA" w:rsidRDefault="008D06CE" w:rsidP="00AE58D4">
      <w:pPr>
        <w:ind w:left="2268"/>
        <w:rPr>
          <w:sz w:val="28"/>
          <w:szCs w:val="28"/>
        </w:rPr>
      </w:pPr>
    </w:p>
    <w:p w:rsidR="008D06CE" w:rsidRPr="00EC3BEA" w:rsidRDefault="008D06CE" w:rsidP="00AE58D4">
      <w:pPr>
        <w:rPr>
          <w:rStyle w:val="26"/>
          <w:b w:val="0"/>
          <w:bCs/>
          <w:sz w:val="28"/>
          <w:szCs w:val="28"/>
        </w:rPr>
      </w:pPr>
      <w:r>
        <w:rPr>
          <w:rStyle w:val="26"/>
          <w:b w:val="0"/>
          <w:bCs/>
          <w:sz w:val="28"/>
          <w:szCs w:val="28"/>
        </w:rPr>
        <w:t>4.. П</w:t>
      </w:r>
      <w:r w:rsidRPr="00EC3BEA">
        <w:rPr>
          <w:rStyle w:val="26"/>
          <w:b w:val="0"/>
          <w:bCs/>
          <w:sz w:val="28"/>
          <w:szCs w:val="28"/>
        </w:rPr>
        <w:t>РИЧИНОЙ ПРОСТОГО ВРОЖДЕННОГО ГИДРОНЕФРОЗА НЕ МОЖЕТ БЫТЬ</w:t>
      </w:r>
    </w:p>
    <w:p w:rsidR="008D06CE" w:rsidRPr="00EC3BEA" w:rsidRDefault="008D06CE" w:rsidP="00AE58D4">
      <w:pPr>
        <w:pStyle w:val="35"/>
        <w:tabs>
          <w:tab w:val="left" w:pos="2694"/>
        </w:tabs>
        <w:ind w:left="1080" w:firstLine="1330"/>
        <w:rPr>
          <w:sz w:val="28"/>
          <w:szCs w:val="28"/>
        </w:rPr>
      </w:pPr>
      <w:r>
        <w:rPr>
          <w:sz w:val="28"/>
          <w:szCs w:val="28"/>
        </w:rPr>
        <w:t>а)</w:t>
      </w:r>
      <w:r w:rsidRPr="00EC3BEA">
        <w:rPr>
          <w:sz w:val="28"/>
          <w:szCs w:val="28"/>
        </w:rPr>
        <w:t>стеноз пиело-уретерального сегмента</w:t>
      </w:r>
    </w:p>
    <w:p w:rsidR="008D06CE" w:rsidRPr="00EC3BEA" w:rsidRDefault="008D06CE" w:rsidP="00AE58D4">
      <w:pPr>
        <w:pStyle w:val="35"/>
        <w:tabs>
          <w:tab w:val="left" w:pos="2694"/>
        </w:tabs>
        <w:ind w:left="1080" w:firstLine="1330"/>
        <w:rPr>
          <w:sz w:val="28"/>
          <w:szCs w:val="28"/>
        </w:rPr>
      </w:pPr>
      <w:r>
        <w:rPr>
          <w:sz w:val="28"/>
          <w:szCs w:val="28"/>
        </w:rPr>
        <w:t>б)</w:t>
      </w:r>
      <w:r w:rsidRPr="00EC3BEA">
        <w:rPr>
          <w:sz w:val="28"/>
          <w:szCs w:val="28"/>
        </w:rPr>
        <w:t>добавочный нижнеполярный сосуд</w:t>
      </w:r>
    </w:p>
    <w:p w:rsidR="008D06CE" w:rsidRPr="00EC3BEA" w:rsidRDefault="008D06CE" w:rsidP="00AE58D4">
      <w:pPr>
        <w:pStyle w:val="35"/>
        <w:tabs>
          <w:tab w:val="left" w:pos="2694"/>
        </w:tabs>
        <w:ind w:left="1080" w:firstLine="1330"/>
        <w:rPr>
          <w:sz w:val="28"/>
          <w:szCs w:val="28"/>
        </w:rPr>
      </w:pPr>
      <w:r>
        <w:rPr>
          <w:sz w:val="28"/>
          <w:szCs w:val="28"/>
        </w:rPr>
        <w:t>в)</w:t>
      </w:r>
      <w:r w:rsidRPr="00EC3BEA">
        <w:rPr>
          <w:sz w:val="28"/>
          <w:szCs w:val="28"/>
        </w:rPr>
        <w:t>клапан в области пиело-уретерального сегмента</w:t>
      </w:r>
    </w:p>
    <w:p w:rsidR="008D06CE" w:rsidRPr="00EC3BEA" w:rsidRDefault="008D06CE" w:rsidP="00AE58D4">
      <w:pPr>
        <w:pStyle w:val="35"/>
        <w:tabs>
          <w:tab w:val="left" w:pos="2694"/>
        </w:tabs>
        <w:ind w:firstLine="1330"/>
        <w:rPr>
          <w:sz w:val="28"/>
          <w:szCs w:val="28"/>
        </w:rPr>
      </w:pPr>
      <w:r>
        <w:rPr>
          <w:sz w:val="28"/>
          <w:szCs w:val="28"/>
        </w:rPr>
        <w:t xml:space="preserve">      г)</w:t>
      </w:r>
      <w:r w:rsidRPr="00EC3BEA">
        <w:rPr>
          <w:sz w:val="28"/>
          <w:szCs w:val="28"/>
        </w:rPr>
        <w:t>гипертрофия семенного бугорка</w:t>
      </w:r>
    </w:p>
    <w:p w:rsidR="008D06CE" w:rsidRPr="00EC3BEA" w:rsidRDefault="008D06CE" w:rsidP="00AE58D4">
      <w:pPr>
        <w:pStyle w:val="35"/>
        <w:tabs>
          <w:tab w:val="left" w:pos="2694"/>
        </w:tabs>
        <w:ind w:left="0" w:firstLine="1330"/>
        <w:rPr>
          <w:sz w:val="28"/>
          <w:szCs w:val="28"/>
        </w:rPr>
      </w:pPr>
      <w:r>
        <w:rPr>
          <w:sz w:val="28"/>
          <w:szCs w:val="28"/>
        </w:rPr>
        <w:t xml:space="preserve">                д)</w:t>
      </w:r>
      <w:r w:rsidRPr="00EC3BEA">
        <w:rPr>
          <w:sz w:val="28"/>
          <w:szCs w:val="28"/>
        </w:rPr>
        <w:t>высокое отхождение мочеточника</w:t>
      </w:r>
    </w:p>
    <w:p w:rsidR="008D06CE" w:rsidRPr="00EC3BEA" w:rsidRDefault="008D06CE" w:rsidP="00AE58D4">
      <w:pPr>
        <w:ind w:left="2268"/>
        <w:rPr>
          <w:sz w:val="28"/>
          <w:szCs w:val="28"/>
        </w:rPr>
      </w:pPr>
    </w:p>
    <w:p w:rsidR="008D06CE" w:rsidRPr="00EC3BEA" w:rsidRDefault="008D06CE" w:rsidP="00AE58D4">
      <w:pPr>
        <w:ind w:left="2268"/>
        <w:rPr>
          <w:sz w:val="28"/>
          <w:szCs w:val="28"/>
        </w:rPr>
      </w:pPr>
    </w:p>
    <w:p w:rsidR="008D06CE" w:rsidRPr="00EC3BEA" w:rsidRDefault="008D06CE" w:rsidP="00AE58D4">
      <w:pPr>
        <w:rPr>
          <w:rStyle w:val="26"/>
          <w:b w:val="0"/>
          <w:bCs/>
          <w:sz w:val="28"/>
          <w:szCs w:val="28"/>
        </w:rPr>
      </w:pPr>
      <w:r>
        <w:rPr>
          <w:rStyle w:val="26"/>
          <w:b w:val="0"/>
          <w:bCs/>
          <w:sz w:val="28"/>
          <w:szCs w:val="28"/>
        </w:rPr>
        <w:t>5. О</w:t>
      </w:r>
      <w:r w:rsidRPr="00EC3BEA">
        <w:rPr>
          <w:rStyle w:val="26"/>
          <w:b w:val="0"/>
          <w:bCs/>
          <w:sz w:val="28"/>
          <w:szCs w:val="28"/>
        </w:rPr>
        <w:t>ДНА ИЗ ПРИЧИН ОСТРОЙ ЗАДЕРЖКИ МОЧИ</w:t>
      </w:r>
    </w:p>
    <w:p w:rsidR="008D06CE" w:rsidRPr="00EC3BEA" w:rsidRDefault="008D06CE" w:rsidP="007C0B4C">
      <w:pPr>
        <w:pStyle w:val="35"/>
        <w:numPr>
          <w:ilvl w:val="0"/>
          <w:numId w:val="274"/>
        </w:numPr>
        <w:tabs>
          <w:tab w:val="left" w:pos="2694"/>
        </w:tabs>
        <w:contextualSpacing/>
        <w:rPr>
          <w:sz w:val="28"/>
          <w:szCs w:val="28"/>
        </w:rPr>
      </w:pPr>
      <w:r w:rsidRPr="00EC3BEA">
        <w:rPr>
          <w:sz w:val="28"/>
          <w:szCs w:val="28"/>
        </w:rPr>
        <w:t>уретероцеле</w:t>
      </w:r>
    </w:p>
    <w:p w:rsidR="008D06CE" w:rsidRPr="00EC3BEA" w:rsidRDefault="008D06CE" w:rsidP="007C0B4C">
      <w:pPr>
        <w:pStyle w:val="35"/>
        <w:numPr>
          <w:ilvl w:val="0"/>
          <w:numId w:val="274"/>
        </w:numPr>
        <w:tabs>
          <w:tab w:val="left" w:pos="2694"/>
        </w:tabs>
        <w:ind w:left="2694" w:hanging="284"/>
        <w:contextualSpacing/>
        <w:rPr>
          <w:sz w:val="28"/>
          <w:szCs w:val="28"/>
        </w:rPr>
      </w:pPr>
      <w:r w:rsidRPr="00EC3BEA">
        <w:rPr>
          <w:sz w:val="28"/>
          <w:szCs w:val="28"/>
        </w:rPr>
        <w:t>камень уретры</w:t>
      </w:r>
    </w:p>
    <w:p w:rsidR="008D06CE" w:rsidRPr="00EC3BEA" w:rsidRDefault="008D06CE" w:rsidP="007C0B4C">
      <w:pPr>
        <w:pStyle w:val="35"/>
        <w:numPr>
          <w:ilvl w:val="0"/>
          <w:numId w:val="274"/>
        </w:numPr>
        <w:tabs>
          <w:tab w:val="left" w:pos="2694"/>
        </w:tabs>
        <w:ind w:left="2694" w:hanging="284"/>
        <w:contextualSpacing/>
        <w:rPr>
          <w:sz w:val="28"/>
          <w:szCs w:val="28"/>
        </w:rPr>
      </w:pPr>
      <w:r w:rsidRPr="00EC3BEA">
        <w:rPr>
          <w:sz w:val="28"/>
          <w:szCs w:val="28"/>
        </w:rPr>
        <w:t>клапан задней уретры</w:t>
      </w:r>
    </w:p>
    <w:p w:rsidR="008D06CE" w:rsidRPr="00EC3BEA" w:rsidRDefault="008D06CE" w:rsidP="007C0B4C">
      <w:pPr>
        <w:pStyle w:val="35"/>
        <w:numPr>
          <w:ilvl w:val="0"/>
          <w:numId w:val="274"/>
        </w:numPr>
        <w:tabs>
          <w:tab w:val="left" w:pos="2694"/>
        </w:tabs>
        <w:ind w:left="2694" w:hanging="284"/>
        <w:contextualSpacing/>
        <w:rPr>
          <w:sz w:val="28"/>
          <w:szCs w:val="28"/>
        </w:rPr>
      </w:pPr>
      <w:r w:rsidRPr="00EC3BEA">
        <w:rPr>
          <w:sz w:val="28"/>
          <w:szCs w:val="28"/>
        </w:rPr>
        <w:t>фимоз</w:t>
      </w:r>
    </w:p>
    <w:p w:rsidR="008D06CE" w:rsidRPr="00EC3BEA" w:rsidRDefault="008D06CE" w:rsidP="007C0B4C">
      <w:pPr>
        <w:pStyle w:val="35"/>
        <w:numPr>
          <w:ilvl w:val="0"/>
          <w:numId w:val="274"/>
        </w:numPr>
        <w:tabs>
          <w:tab w:val="left" w:pos="2694"/>
        </w:tabs>
        <w:ind w:left="2694" w:hanging="284"/>
        <w:contextualSpacing/>
        <w:rPr>
          <w:sz w:val="28"/>
          <w:szCs w:val="28"/>
        </w:rPr>
      </w:pPr>
      <w:r w:rsidRPr="00EC3BEA">
        <w:rPr>
          <w:sz w:val="28"/>
          <w:szCs w:val="28"/>
        </w:rPr>
        <w:t>болезнь Мариона</w:t>
      </w:r>
    </w:p>
    <w:p w:rsidR="008D06CE" w:rsidRPr="00EC3BEA" w:rsidRDefault="008D06CE" w:rsidP="00AE58D4">
      <w:pPr>
        <w:tabs>
          <w:tab w:val="num" w:pos="2694"/>
        </w:tabs>
        <w:ind w:left="2694" w:hanging="284"/>
        <w:rPr>
          <w:sz w:val="28"/>
          <w:szCs w:val="28"/>
        </w:rPr>
      </w:pPr>
    </w:p>
    <w:p w:rsidR="008D06CE" w:rsidRPr="00EC3BEA" w:rsidRDefault="008D06CE" w:rsidP="00AE58D4">
      <w:pPr>
        <w:tabs>
          <w:tab w:val="num" w:pos="2694"/>
        </w:tabs>
        <w:rPr>
          <w:rStyle w:val="26"/>
          <w:b w:val="0"/>
          <w:bCs/>
          <w:sz w:val="28"/>
          <w:szCs w:val="28"/>
        </w:rPr>
      </w:pPr>
      <w:r>
        <w:rPr>
          <w:rStyle w:val="26"/>
          <w:b w:val="0"/>
          <w:bCs/>
          <w:sz w:val="28"/>
          <w:szCs w:val="28"/>
        </w:rPr>
        <w:t>6. П</w:t>
      </w:r>
      <w:r w:rsidRPr="00EC3BEA">
        <w:rPr>
          <w:rStyle w:val="26"/>
          <w:b w:val="0"/>
          <w:bCs/>
          <w:sz w:val="28"/>
          <w:szCs w:val="28"/>
        </w:rPr>
        <w:t>ОКАЗАНИЕ К ПРИМЕНЕНИЮ АНГИОГРАФИЧЕСКОГО ИССЛЕДОВАНИЯ ПРИ ГИДРОНЕФРОЗЕ</w:t>
      </w:r>
    </w:p>
    <w:p w:rsidR="008D06CE" w:rsidRPr="00EC3BEA" w:rsidRDefault="008D06CE" w:rsidP="007C0B4C">
      <w:pPr>
        <w:pStyle w:val="35"/>
        <w:numPr>
          <w:ilvl w:val="0"/>
          <w:numId w:val="272"/>
        </w:numPr>
        <w:tabs>
          <w:tab w:val="num" w:pos="360"/>
          <w:tab w:val="left" w:pos="2694"/>
        </w:tabs>
        <w:contextualSpacing/>
        <w:rPr>
          <w:sz w:val="28"/>
          <w:szCs w:val="28"/>
        </w:rPr>
      </w:pPr>
      <w:r w:rsidRPr="00EC3BEA">
        <w:rPr>
          <w:sz w:val="28"/>
          <w:szCs w:val="28"/>
        </w:rPr>
        <w:t>снижение функции почки</w:t>
      </w:r>
    </w:p>
    <w:p w:rsidR="008D06CE" w:rsidRPr="00EC3BEA" w:rsidRDefault="008D06CE" w:rsidP="007C0B4C">
      <w:pPr>
        <w:pStyle w:val="35"/>
        <w:numPr>
          <w:ilvl w:val="0"/>
          <w:numId w:val="272"/>
        </w:numPr>
        <w:tabs>
          <w:tab w:val="num" w:pos="360"/>
          <w:tab w:val="left" w:pos="2694"/>
        </w:tabs>
        <w:ind w:left="2694" w:hanging="284"/>
        <w:contextualSpacing/>
        <w:rPr>
          <w:sz w:val="28"/>
          <w:szCs w:val="28"/>
        </w:rPr>
      </w:pPr>
      <w:r w:rsidRPr="00EC3BEA">
        <w:rPr>
          <w:sz w:val="28"/>
          <w:szCs w:val="28"/>
        </w:rPr>
        <w:lastRenderedPageBreak/>
        <w:t>«немая почка»</w:t>
      </w:r>
    </w:p>
    <w:p w:rsidR="008D06CE" w:rsidRPr="00EC3BEA" w:rsidRDefault="008D06CE" w:rsidP="007C0B4C">
      <w:pPr>
        <w:pStyle w:val="35"/>
        <w:numPr>
          <w:ilvl w:val="0"/>
          <w:numId w:val="272"/>
        </w:numPr>
        <w:tabs>
          <w:tab w:val="num" w:pos="360"/>
          <w:tab w:val="left" w:pos="2694"/>
        </w:tabs>
        <w:ind w:left="2694" w:hanging="284"/>
        <w:contextualSpacing/>
        <w:rPr>
          <w:sz w:val="28"/>
          <w:szCs w:val="28"/>
        </w:rPr>
      </w:pPr>
      <w:r w:rsidRPr="00EC3BEA">
        <w:rPr>
          <w:sz w:val="28"/>
          <w:szCs w:val="28"/>
        </w:rPr>
        <w:t>внутрипочечное расположение лоханки</w:t>
      </w:r>
    </w:p>
    <w:p w:rsidR="008D06CE" w:rsidRPr="00EC3BEA" w:rsidRDefault="008D06CE" w:rsidP="007C0B4C">
      <w:pPr>
        <w:pStyle w:val="35"/>
        <w:numPr>
          <w:ilvl w:val="0"/>
          <w:numId w:val="272"/>
        </w:numPr>
        <w:tabs>
          <w:tab w:val="num" w:pos="360"/>
          <w:tab w:val="left" w:pos="2694"/>
        </w:tabs>
        <w:ind w:left="2694" w:hanging="284"/>
        <w:contextualSpacing/>
        <w:rPr>
          <w:sz w:val="28"/>
          <w:szCs w:val="28"/>
        </w:rPr>
      </w:pPr>
      <w:r w:rsidRPr="00EC3BEA">
        <w:rPr>
          <w:sz w:val="28"/>
          <w:szCs w:val="28"/>
        </w:rPr>
        <w:t>вторичный пиелонефрит</w:t>
      </w:r>
    </w:p>
    <w:p w:rsidR="008D06CE" w:rsidRDefault="008D06CE" w:rsidP="007C0B4C">
      <w:pPr>
        <w:pStyle w:val="35"/>
        <w:numPr>
          <w:ilvl w:val="0"/>
          <w:numId w:val="272"/>
        </w:numPr>
        <w:tabs>
          <w:tab w:val="num" w:pos="360"/>
          <w:tab w:val="left" w:pos="2694"/>
        </w:tabs>
        <w:ind w:left="2694" w:hanging="284"/>
        <w:contextualSpacing/>
        <w:rPr>
          <w:sz w:val="28"/>
          <w:szCs w:val="28"/>
        </w:rPr>
      </w:pPr>
      <w:r w:rsidRPr="00EC3BEA">
        <w:rPr>
          <w:sz w:val="28"/>
          <w:szCs w:val="28"/>
        </w:rPr>
        <w:t>выраженный гидрокаликоз</w:t>
      </w:r>
    </w:p>
    <w:p w:rsidR="008D06CE" w:rsidRDefault="008D06CE" w:rsidP="00AE58D4">
      <w:pPr>
        <w:pStyle w:val="35"/>
        <w:tabs>
          <w:tab w:val="left" w:pos="2694"/>
        </w:tabs>
        <w:rPr>
          <w:sz w:val="28"/>
          <w:szCs w:val="28"/>
        </w:rPr>
      </w:pPr>
    </w:p>
    <w:p w:rsidR="008D06CE" w:rsidRPr="00A340F9" w:rsidRDefault="008D06CE" w:rsidP="00AE58D4">
      <w:pPr>
        <w:shd w:val="clear" w:color="auto" w:fill="FFFFFF"/>
        <w:ind w:left="228" w:hanging="228"/>
        <w:jc w:val="both"/>
        <w:rPr>
          <w:spacing w:val="11"/>
          <w:sz w:val="28"/>
          <w:szCs w:val="28"/>
        </w:rPr>
      </w:pPr>
      <w:r>
        <w:rPr>
          <w:b/>
          <w:spacing w:val="7"/>
          <w:sz w:val="28"/>
          <w:szCs w:val="28"/>
        </w:rPr>
        <w:t>7</w:t>
      </w:r>
      <w:r w:rsidRPr="00C97AA0">
        <w:rPr>
          <w:b/>
          <w:spacing w:val="7"/>
          <w:sz w:val="28"/>
          <w:szCs w:val="28"/>
        </w:rPr>
        <w:t xml:space="preserve">. </w:t>
      </w:r>
      <w:r>
        <w:rPr>
          <w:spacing w:val="7"/>
          <w:sz w:val="28"/>
          <w:szCs w:val="28"/>
        </w:rPr>
        <w:t>ПРИ ГИДРОНЕФРОЗЕ НЕТ</w:t>
      </w:r>
    </w:p>
    <w:p w:rsidR="008D06CE" w:rsidRPr="00C97AA0" w:rsidRDefault="008D06CE" w:rsidP="007C0B4C">
      <w:pPr>
        <w:numPr>
          <w:ilvl w:val="0"/>
          <w:numId w:val="271"/>
        </w:numPr>
        <w:shd w:val="clear" w:color="auto" w:fill="FFFFFF"/>
        <w:jc w:val="both"/>
        <w:rPr>
          <w:spacing w:val="-1"/>
          <w:sz w:val="28"/>
          <w:szCs w:val="28"/>
        </w:rPr>
      </w:pPr>
      <w:r w:rsidRPr="00C97AA0">
        <w:rPr>
          <w:spacing w:val="-1"/>
          <w:sz w:val="28"/>
          <w:szCs w:val="28"/>
        </w:rPr>
        <w:t>Повышение внутрилоханочного давления</w:t>
      </w:r>
    </w:p>
    <w:p w:rsidR="008D06CE" w:rsidRPr="00C97AA0" w:rsidRDefault="008D06CE" w:rsidP="007C0B4C">
      <w:pPr>
        <w:numPr>
          <w:ilvl w:val="0"/>
          <w:numId w:val="271"/>
        </w:numPr>
        <w:shd w:val="clear" w:color="auto" w:fill="FFFFFF"/>
        <w:jc w:val="both"/>
        <w:rPr>
          <w:sz w:val="28"/>
          <w:szCs w:val="28"/>
        </w:rPr>
      </w:pPr>
      <w:r w:rsidRPr="00C97AA0">
        <w:rPr>
          <w:spacing w:val="8"/>
          <w:sz w:val="28"/>
          <w:szCs w:val="28"/>
        </w:rPr>
        <w:t>Пиелоэктазия и гидрокаликоз</w:t>
      </w:r>
    </w:p>
    <w:p w:rsidR="008D06CE" w:rsidRPr="00A340F9" w:rsidRDefault="008D06CE" w:rsidP="007C0B4C">
      <w:pPr>
        <w:numPr>
          <w:ilvl w:val="0"/>
          <w:numId w:val="271"/>
        </w:numPr>
        <w:shd w:val="clear" w:color="auto" w:fill="FFFFFF"/>
        <w:jc w:val="both"/>
        <w:rPr>
          <w:sz w:val="28"/>
          <w:szCs w:val="28"/>
        </w:rPr>
      </w:pPr>
      <w:r w:rsidRPr="00C97AA0">
        <w:rPr>
          <w:spacing w:val="6"/>
          <w:sz w:val="28"/>
          <w:szCs w:val="28"/>
        </w:rPr>
        <w:t>Снижение внутрилоханочного давления</w:t>
      </w:r>
    </w:p>
    <w:p w:rsidR="008D06CE" w:rsidRPr="00C97AA0" w:rsidRDefault="008D06CE" w:rsidP="007C0B4C">
      <w:pPr>
        <w:numPr>
          <w:ilvl w:val="0"/>
          <w:numId w:val="271"/>
        </w:numPr>
        <w:shd w:val="clear" w:color="auto" w:fill="FFFFFF"/>
        <w:jc w:val="both"/>
        <w:rPr>
          <w:sz w:val="28"/>
          <w:szCs w:val="28"/>
        </w:rPr>
      </w:pPr>
      <w:r w:rsidRPr="00C97AA0">
        <w:rPr>
          <w:spacing w:val="8"/>
          <w:sz w:val="28"/>
          <w:szCs w:val="28"/>
        </w:rPr>
        <w:t>0блитерация и атрофия сосудов почки</w:t>
      </w:r>
    </w:p>
    <w:p w:rsidR="008D06CE" w:rsidRDefault="008D06CE" w:rsidP="007C0B4C">
      <w:pPr>
        <w:numPr>
          <w:ilvl w:val="0"/>
          <w:numId w:val="271"/>
        </w:numPr>
        <w:shd w:val="clear" w:color="auto" w:fill="FFFFFF"/>
        <w:jc w:val="both"/>
        <w:rPr>
          <w:spacing w:val="5"/>
          <w:sz w:val="28"/>
          <w:szCs w:val="28"/>
        </w:rPr>
      </w:pPr>
      <w:r w:rsidRPr="00C97AA0">
        <w:rPr>
          <w:spacing w:val="5"/>
          <w:sz w:val="28"/>
          <w:szCs w:val="28"/>
        </w:rPr>
        <w:t>Атрофия нервных окончаний и паренхимы</w:t>
      </w:r>
    </w:p>
    <w:p w:rsidR="008D06CE" w:rsidRDefault="008D06CE" w:rsidP="00AE58D4">
      <w:pPr>
        <w:shd w:val="clear" w:color="auto" w:fill="FFFFFF"/>
        <w:jc w:val="both"/>
        <w:rPr>
          <w:spacing w:val="5"/>
          <w:sz w:val="28"/>
          <w:szCs w:val="28"/>
        </w:rPr>
      </w:pPr>
    </w:p>
    <w:p w:rsidR="008D06CE" w:rsidRPr="00A340F9" w:rsidRDefault="008D06CE" w:rsidP="00AE58D4">
      <w:pPr>
        <w:shd w:val="clear" w:color="auto" w:fill="FFFFFF"/>
        <w:ind w:left="228" w:hanging="228"/>
        <w:jc w:val="both"/>
        <w:rPr>
          <w:spacing w:val="8"/>
          <w:sz w:val="28"/>
          <w:szCs w:val="28"/>
        </w:rPr>
      </w:pPr>
      <w:r>
        <w:rPr>
          <w:spacing w:val="5"/>
          <w:sz w:val="28"/>
          <w:szCs w:val="28"/>
        </w:rPr>
        <w:t>8.</w:t>
      </w:r>
      <w:r w:rsidRPr="00A340F9">
        <w:rPr>
          <w:b/>
          <w:sz w:val="28"/>
          <w:szCs w:val="28"/>
        </w:rPr>
        <w:t xml:space="preserve"> </w:t>
      </w:r>
      <w:r>
        <w:rPr>
          <w:sz w:val="28"/>
          <w:szCs w:val="28"/>
        </w:rPr>
        <w:t>СКАНИРОВАНИЕМ ПОЧЕК НЕВОЗМОЖНО ОПРЕДЕЛИТЬ</w:t>
      </w:r>
    </w:p>
    <w:p w:rsidR="008D06CE" w:rsidRPr="00C97AA0" w:rsidRDefault="008D06CE" w:rsidP="007C0B4C">
      <w:pPr>
        <w:numPr>
          <w:ilvl w:val="0"/>
          <w:numId w:val="270"/>
        </w:numPr>
        <w:shd w:val="clear" w:color="auto" w:fill="FFFFFF"/>
        <w:jc w:val="both"/>
        <w:rPr>
          <w:sz w:val="28"/>
          <w:szCs w:val="28"/>
        </w:rPr>
      </w:pPr>
      <w:r w:rsidRPr="00C97AA0">
        <w:rPr>
          <w:spacing w:val="7"/>
          <w:sz w:val="28"/>
          <w:szCs w:val="28"/>
        </w:rPr>
        <w:t>Размеры почек</w:t>
      </w:r>
    </w:p>
    <w:p w:rsidR="008D06CE" w:rsidRPr="00C97AA0" w:rsidRDefault="008D06CE" w:rsidP="007C0B4C">
      <w:pPr>
        <w:numPr>
          <w:ilvl w:val="0"/>
          <w:numId w:val="270"/>
        </w:numPr>
        <w:shd w:val="clear" w:color="auto" w:fill="FFFFFF"/>
        <w:jc w:val="both"/>
        <w:rPr>
          <w:spacing w:val="8"/>
          <w:sz w:val="28"/>
          <w:szCs w:val="28"/>
        </w:rPr>
      </w:pPr>
      <w:r w:rsidRPr="00C97AA0">
        <w:rPr>
          <w:spacing w:val="8"/>
          <w:sz w:val="28"/>
          <w:szCs w:val="28"/>
        </w:rPr>
        <w:t>Состояние и размеры полостной системы</w:t>
      </w:r>
    </w:p>
    <w:p w:rsidR="008D06CE" w:rsidRPr="00C97AA0" w:rsidRDefault="008D06CE" w:rsidP="007C0B4C">
      <w:pPr>
        <w:numPr>
          <w:ilvl w:val="0"/>
          <w:numId w:val="270"/>
        </w:numPr>
        <w:shd w:val="clear" w:color="auto" w:fill="FFFFFF"/>
        <w:jc w:val="both"/>
        <w:rPr>
          <w:sz w:val="28"/>
          <w:szCs w:val="28"/>
        </w:rPr>
      </w:pPr>
      <w:r w:rsidRPr="00C97AA0">
        <w:rPr>
          <w:spacing w:val="9"/>
          <w:sz w:val="28"/>
          <w:szCs w:val="28"/>
        </w:rPr>
        <w:t>Форму почек</w:t>
      </w:r>
    </w:p>
    <w:p w:rsidR="008D06CE" w:rsidRPr="00C97AA0" w:rsidRDefault="008D06CE" w:rsidP="007C0B4C">
      <w:pPr>
        <w:numPr>
          <w:ilvl w:val="0"/>
          <w:numId w:val="270"/>
        </w:numPr>
        <w:shd w:val="clear" w:color="auto" w:fill="FFFFFF"/>
        <w:jc w:val="both"/>
        <w:rPr>
          <w:spacing w:val="1"/>
          <w:sz w:val="28"/>
          <w:szCs w:val="28"/>
        </w:rPr>
      </w:pPr>
      <w:r w:rsidRPr="00C97AA0">
        <w:rPr>
          <w:spacing w:val="1"/>
          <w:sz w:val="28"/>
          <w:szCs w:val="28"/>
        </w:rPr>
        <w:t>Количество функционирующей почечной паренхимы</w:t>
      </w:r>
    </w:p>
    <w:p w:rsidR="008D06CE" w:rsidRPr="009C4B5D" w:rsidRDefault="008D06CE" w:rsidP="007C0B4C">
      <w:pPr>
        <w:numPr>
          <w:ilvl w:val="0"/>
          <w:numId w:val="270"/>
        </w:numPr>
        <w:shd w:val="clear" w:color="auto" w:fill="FFFFFF"/>
        <w:jc w:val="both"/>
        <w:rPr>
          <w:sz w:val="28"/>
          <w:szCs w:val="28"/>
        </w:rPr>
      </w:pPr>
      <w:r>
        <w:rPr>
          <w:spacing w:val="6"/>
          <w:sz w:val="28"/>
          <w:szCs w:val="28"/>
        </w:rPr>
        <w:t>Измения ангиоархитектоники</w:t>
      </w:r>
    </w:p>
    <w:p w:rsidR="008D06CE" w:rsidRDefault="008D06CE" w:rsidP="00AE58D4">
      <w:pPr>
        <w:shd w:val="clear" w:color="auto" w:fill="FFFFFF"/>
        <w:jc w:val="both"/>
        <w:rPr>
          <w:spacing w:val="6"/>
          <w:sz w:val="28"/>
          <w:szCs w:val="28"/>
        </w:rPr>
      </w:pPr>
    </w:p>
    <w:p w:rsidR="008D06CE" w:rsidRDefault="008D06CE" w:rsidP="00AE58D4">
      <w:pPr>
        <w:shd w:val="clear" w:color="auto" w:fill="FFFFFF"/>
        <w:jc w:val="both"/>
        <w:rPr>
          <w:spacing w:val="6"/>
          <w:sz w:val="28"/>
          <w:szCs w:val="28"/>
        </w:rPr>
      </w:pPr>
      <w:r>
        <w:rPr>
          <w:spacing w:val="6"/>
          <w:sz w:val="28"/>
          <w:szCs w:val="28"/>
        </w:rPr>
        <w:t>9.КОЛИЧЕСТВО ФУНКЦИНИРУЮЩЕЙ ПОЧЕЧНОЙ ТКАНИ МОЖНО ОПРЕДЕЛИТЬ</w:t>
      </w:r>
    </w:p>
    <w:p w:rsidR="008D06CE" w:rsidRDefault="008D06CE" w:rsidP="00AE58D4">
      <w:pPr>
        <w:shd w:val="clear" w:color="auto" w:fill="FFFFFF"/>
        <w:ind w:firstLine="2410"/>
        <w:jc w:val="both"/>
        <w:rPr>
          <w:spacing w:val="6"/>
          <w:sz w:val="28"/>
          <w:szCs w:val="28"/>
        </w:rPr>
      </w:pPr>
      <w:r>
        <w:rPr>
          <w:spacing w:val="6"/>
          <w:sz w:val="28"/>
          <w:szCs w:val="28"/>
        </w:rPr>
        <w:t>а)экскреторной урографией</w:t>
      </w:r>
    </w:p>
    <w:p w:rsidR="008D06CE" w:rsidRDefault="008D06CE" w:rsidP="00AE58D4">
      <w:pPr>
        <w:shd w:val="clear" w:color="auto" w:fill="FFFFFF"/>
        <w:ind w:firstLine="2410"/>
        <w:jc w:val="both"/>
        <w:rPr>
          <w:spacing w:val="6"/>
          <w:sz w:val="28"/>
          <w:szCs w:val="28"/>
        </w:rPr>
      </w:pPr>
      <w:r>
        <w:rPr>
          <w:spacing w:val="6"/>
          <w:sz w:val="28"/>
          <w:szCs w:val="28"/>
        </w:rPr>
        <w:t>б)радиоизотопной ренографией</w:t>
      </w:r>
    </w:p>
    <w:p w:rsidR="008D06CE" w:rsidRDefault="008D06CE" w:rsidP="00AE58D4">
      <w:pPr>
        <w:shd w:val="clear" w:color="auto" w:fill="FFFFFF"/>
        <w:ind w:firstLine="2410"/>
        <w:jc w:val="both"/>
        <w:rPr>
          <w:spacing w:val="6"/>
          <w:sz w:val="28"/>
          <w:szCs w:val="28"/>
        </w:rPr>
      </w:pPr>
      <w:r>
        <w:rPr>
          <w:spacing w:val="6"/>
          <w:sz w:val="28"/>
          <w:szCs w:val="28"/>
        </w:rPr>
        <w:t>в)УЗИ</w:t>
      </w:r>
    </w:p>
    <w:p w:rsidR="008D06CE" w:rsidRDefault="008D06CE" w:rsidP="00AE58D4">
      <w:pPr>
        <w:shd w:val="clear" w:color="auto" w:fill="FFFFFF"/>
        <w:ind w:firstLine="2410"/>
        <w:jc w:val="both"/>
        <w:rPr>
          <w:spacing w:val="6"/>
          <w:sz w:val="28"/>
          <w:szCs w:val="28"/>
        </w:rPr>
      </w:pPr>
      <w:r>
        <w:rPr>
          <w:spacing w:val="6"/>
          <w:sz w:val="28"/>
          <w:szCs w:val="28"/>
        </w:rPr>
        <w:t>г)радиоизотопной нефросцинтиграфией</w:t>
      </w:r>
    </w:p>
    <w:p w:rsidR="008D06CE" w:rsidRDefault="008D06CE" w:rsidP="00AE58D4">
      <w:pPr>
        <w:shd w:val="clear" w:color="auto" w:fill="FFFFFF"/>
        <w:jc w:val="both"/>
        <w:rPr>
          <w:spacing w:val="6"/>
          <w:sz w:val="28"/>
          <w:szCs w:val="28"/>
        </w:rPr>
      </w:pPr>
    </w:p>
    <w:p w:rsidR="008D06CE" w:rsidRDefault="008D06CE" w:rsidP="00AE58D4">
      <w:pPr>
        <w:shd w:val="clear" w:color="auto" w:fill="FFFFFF"/>
        <w:jc w:val="both"/>
        <w:rPr>
          <w:spacing w:val="6"/>
          <w:sz w:val="28"/>
          <w:szCs w:val="28"/>
        </w:rPr>
      </w:pPr>
      <w:r>
        <w:rPr>
          <w:spacing w:val="6"/>
          <w:sz w:val="28"/>
          <w:szCs w:val="28"/>
        </w:rPr>
        <w:t>10.ДОСТОВЕРНЫЙ МЕТОД ДИАГНОСТИКИ ПУЗЫРНО-МОЧЕТОЧНИКОВОГО РЕФЛЮКСА</w:t>
      </w:r>
    </w:p>
    <w:p w:rsidR="008D06CE" w:rsidRDefault="008D06CE" w:rsidP="00AE58D4">
      <w:pPr>
        <w:shd w:val="clear" w:color="auto" w:fill="FFFFFF"/>
        <w:ind w:firstLine="2410"/>
        <w:jc w:val="both"/>
        <w:rPr>
          <w:spacing w:val="6"/>
          <w:sz w:val="28"/>
          <w:szCs w:val="28"/>
        </w:rPr>
      </w:pPr>
      <w:r>
        <w:rPr>
          <w:spacing w:val="6"/>
          <w:sz w:val="28"/>
          <w:szCs w:val="28"/>
        </w:rPr>
        <w:t>а)экскреторная урография</w:t>
      </w:r>
    </w:p>
    <w:p w:rsidR="008D06CE" w:rsidRDefault="008D06CE" w:rsidP="00AE58D4">
      <w:pPr>
        <w:shd w:val="clear" w:color="auto" w:fill="FFFFFF"/>
        <w:ind w:firstLine="2410"/>
        <w:jc w:val="both"/>
        <w:rPr>
          <w:spacing w:val="6"/>
          <w:sz w:val="28"/>
          <w:szCs w:val="28"/>
        </w:rPr>
      </w:pPr>
      <w:r>
        <w:rPr>
          <w:spacing w:val="6"/>
          <w:sz w:val="28"/>
          <w:szCs w:val="28"/>
        </w:rPr>
        <w:t>б) микционная цистография</w:t>
      </w:r>
    </w:p>
    <w:p w:rsidR="008D06CE" w:rsidRDefault="008D06CE" w:rsidP="00AE58D4">
      <w:pPr>
        <w:shd w:val="clear" w:color="auto" w:fill="FFFFFF"/>
        <w:ind w:firstLine="2410"/>
        <w:jc w:val="both"/>
        <w:rPr>
          <w:spacing w:val="6"/>
          <w:sz w:val="28"/>
          <w:szCs w:val="28"/>
        </w:rPr>
      </w:pPr>
      <w:r>
        <w:rPr>
          <w:spacing w:val="6"/>
          <w:sz w:val="28"/>
          <w:szCs w:val="28"/>
        </w:rPr>
        <w:t>в)урофлоуметрия</w:t>
      </w:r>
    </w:p>
    <w:p w:rsidR="008D06CE" w:rsidRDefault="008D06CE" w:rsidP="00AE58D4">
      <w:pPr>
        <w:shd w:val="clear" w:color="auto" w:fill="FFFFFF"/>
        <w:ind w:firstLine="2410"/>
        <w:jc w:val="both"/>
        <w:rPr>
          <w:spacing w:val="6"/>
          <w:sz w:val="28"/>
          <w:szCs w:val="28"/>
        </w:rPr>
      </w:pPr>
      <w:r>
        <w:rPr>
          <w:spacing w:val="6"/>
          <w:sz w:val="28"/>
          <w:szCs w:val="28"/>
        </w:rPr>
        <w:t>г)уретрография</w:t>
      </w:r>
    </w:p>
    <w:p w:rsidR="008D06CE" w:rsidRPr="00C97AA0" w:rsidRDefault="008D06CE" w:rsidP="00AE58D4">
      <w:pPr>
        <w:shd w:val="clear" w:color="auto" w:fill="FFFFFF"/>
        <w:ind w:firstLine="2410"/>
        <w:jc w:val="both"/>
        <w:rPr>
          <w:sz w:val="28"/>
          <w:szCs w:val="28"/>
        </w:rPr>
      </w:pPr>
      <w:r>
        <w:rPr>
          <w:spacing w:val="6"/>
          <w:sz w:val="28"/>
          <w:szCs w:val="28"/>
        </w:rPr>
        <w:t>д)цистотонометрия</w:t>
      </w:r>
    </w:p>
    <w:p w:rsidR="008D06CE" w:rsidRDefault="008D06CE" w:rsidP="00AE58D4">
      <w:pPr>
        <w:pStyle w:val="35"/>
        <w:tabs>
          <w:tab w:val="left" w:pos="2694"/>
        </w:tabs>
        <w:ind w:left="0"/>
        <w:rPr>
          <w:sz w:val="28"/>
          <w:szCs w:val="28"/>
        </w:rPr>
      </w:pPr>
    </w:p>
    <w:p w:rsidR="008D06CE" w:rsidRDefault="008D06CE" w:rsidP="00AE58D4">
      <w:pPr>
        <w:shd w:val="clear" w:color="auto" w:fill="FFFFFF"/>
        <w:jc w:val="center"/>
        <w:rPr>
          <w:b/>
          <w:bCs/>
          <w:color w:val="000000"/>
          <w:sz w:val="28"/>
          <w:szCs w:val="28"/>
        </w:rPr>
      </w:pPr>
      <w:r w:rsidRPr="00C97AA0">
        <w:rPr>
          <w:b/>
          <w:bCs/>
          <w:color w:val="000000"/>
          <w:sz w:val="28"/>
          <w:szCs w:val="28"/>
        </w:rPr>
        <w:t>Эталоны ответов к тестовым заданием по теме</w:t>
      </w:r>
    </w:p>
    <w:p w:rsidR="008D06CE" w:rsidRDefault="008D06CE" w:rsidP="00AE58D4">
      <w:pPr>
        <w:shd w:val="clear" w:color="auto" w:fill="FFFFFF"/>
        <w:jc w:val="center"/>
        <w:rPr>
          <w:b/>
          <w:bCs/>
          <w:color w:val="000000"/>
          <w:sz w:val="28"/>
          <w:szCs w:val="28"/>
        </w:rPr>
      </w:pPr>
    </w:p>
    <w:p w:rsidR="008D06CE" w:rsidRPr="00EC3BEA" w:rsidRDefault="008D06CE" w:rsidP="007C0B4C">
      <w:pPr>
        <w:numPr>
          <w:ilvl w:val="0"/>
          <w:numId w:val="273"/>
        </w:numPr>
        <w:rPr>
          <w:sz w:val="28"/>
          <w:szCs w:val="28"/>
        </w:rPr>
      </w:pPr>
      <w:r>
        <w:rPr>
          <w:sz w:val="28"/>
          <w:szCs w:val="28"/>
        </w:rPr>
        <w:t>а</w:t>
      </w:r>
    </w:p>
    <w:p w:rsidR="008D06CE" w:rsidRPr="00EC3BEA" w:rsidRDefault="008D06CE" w:rsidP="007C0B4C">
      <w:pPr>
        <w:numPr>
          <w:ilvl w:val="0"/>
          <w:numId w:val="273"/>
        </w:numPr>
        <w:rPr>
          <w:sz w:val="28"/>
          <w:szCs w:val="28"/>
        </w:rPr>
      </w:pPr>
      <w:r>
        <w:rPr>
          <w:sz w:val="28"/>
          <w:szCs w:val="28"/>
        </w:rPr>
        <w:t>г</w:t>
      </w:r>
    </w:p>
    <w:p w:rsidR="008D06CE" w:rsidRPr="00EC3BEA" w:rsidRDefault="008D06CE" w:rsidP="007C0B4C">
      <w:pPr>
        <w:numPr>
          <w:ilvl w:val="0"/>
          <w:numId w:val="273"/>
        </w:numPr>
        <w:rPr>
          <w:sz w:val="28"/>
          <w:szCs w:val="28"/>
        </w:rPr>
      </w:pPr>
      <w:r>
        <w:rPr>
          <w:sz w:val="28"/>
          <w:szCs w:val="28"/>
        </w:rPr>
        <w:t>в</w:t>
      </w:r>
    </w:p>
    <w:p w:rsidR="008D06CE" w:rsidRPr="00EC3BEA" w:rsidRDefault="008D06CE" w:rsidP="007C0B4C">
      <w:pPr>
        <w:numPr>
          <w:ilvl w:val="0"/>
          <w:numId w:val="273"/>
        </w:numPr>
        <w:rPr>
          <w:sz w:val="28"/>
          <w:szCs w:val="28"/>
        </w:rPr>
      </w:pPr>
      <w:r>
        <w:rPr>
          <w:sz w:val="28"/>
          <w:szCs w:val="28"/>
        </w:rPr>
        <w:t>б</w:t>
      </w:r>
    </w:p>
    <w:p w:rsidR="008D06CE" w:rsidRPr="00EC3BEA" w:rsidRDefault="008D06CE" w:rsidP="007C0B4C">
      <w:pPr>
        <w:numPr>
          <w:ilvl w:val="0"/>
          <w:numId w:val="273"/>
        </w:numPr>
        <w:rPr>
          <w:sz w:val="28"/>
          <w:szCs w:val="28"/>
        </w:rPr>
      </w:pPr>
      <w:r>
        <w:rPr>
          <w:sz w:val="28"/>
          <w:szCs w:val="28"/>
        </w:rPr>
        <w:t>б</w:t>
      </w:r>
    </w:p>
    <w:p w:rsidR="008D06CE" w:rsidRPr="00EC3BEA" w:rsidRDefault="008D06CE" w:rsidP="007C0B4C">
      <w:pPr>
        <w:numPr>
          <w:ilvl w:val="0"/>
          <w:numId w:val="273"/>
        </w:numPr>
        <w:rPr>
          <w:sz w:val="28"/>
          <w:szCs w:val="28"/>
        </w:rPr>
      </w:pPr>
      <w:r>
        <w:rPr>
          <w:sz w:val="28"/>
          <w:szCs w:val="28"/>
        </w:rPr>
        <w:t>б</w:t>
      </w:r>
    </w:p>
    <w:p w:rsidR="008D06CE" w:rsidRPr="00EC3BEA" w:rsidRDefault="008D06CE" w:rsidP="007C0B4C">
      <w:pPr>
        <w:numPr>
          <w:ilvl w:val="0"/>
          <w:numId w:val="273"/>
        </w:numPr>
        <w:rPr>
          <w:sz w:val="28"/>
          <w:szCs w:val="28"/>
        </w:rPr>
      </w:pPr>
      <w:r>
        <w:rPr>
          <w:sz w:val="28"/>
          <w:szCs w:val="28"/>
        </w:rPr>
        <w:t>в</w:t>
      </w:r>
    </w:p>
    <w:p w:rsidR="008D06CE" w:rsidRPr="00EC3BEA" w:rsidRDefault="008D06CE" w:rsidP="007C0B4C">
      <w:pPr>
        <w:numPr>
          <w:ilvl w:val="0"/>
          <w:numId w:val="273"/>
        </w:numPr>
        <w:rPr>
          <w:sz w:val="28"/>
          <w:szCs w:val="28"/>
        </w:rPr>
      </w:pPr>
      <w:r>
        <w:rPr>
          <w:sz w:val="28"/>
          <w:szCs w:val="28"/>
        </w:rPr>
        <w:t>г</w:t>
      </w:r>
    </w:p>
    <w:p w:rsidR="008D06CE" w:rsidRPr="00EC3BEA" w:rsidRDefault="008D06CE" w:rsidP="007C0B4C">
      <w:pPr>
        <w:numPr>
          <w:ilvl w:val="0"/>
          <w:numId w:val="273"/>
        </w:numPr>
        <w:rPr>
          <w:sz w:val="28"/>
          <w:szCs w:val="28"/>
        </w:rPr>
      </w:pPr>
      <w:r>
        <w:rPr>
          <w:sz w:val="28"/>
          <w:szCs w:val="28"/>
        </w:rPr>
        <w:lastRenderedPageBreak/>
        <w:t>в</w:t>
      </w:r>
    </w:p>
    <w:p w:rsidR="008D06CE" w:rsidRPr="00EC3BEA" w:rsidRDefault="008D06CE" w:rsidP="007C0B4C">
      <w:pPr>
        <w:numPr>
          <w:ilvl w:val="0"/>
          <w:numId w:val="273"/>
        </w:numPr>
        <w:rPr>
          <w:sz w:val="28"/>
          <w:szCs w:val="28"/>
        </w:rPr>
      </w:pPr>
      <w:r>
        <w:rPr>
          <w:sz w:val="28"/>
          <w:szCs w:val="28"/>
        </w:rPr>
        <w:t>б</w:t>
      </w:r>
    </w:p>
    <w:p w:rsidR="008D06CE" w:rsidRPr="003B4F5E" w:rsidRDefault="008D06CE" w:rsidP="00AE58D4">
      <w:pPr>
        <w:shd w:val="clear" w:color="auto" w:fill="FFFFFF"/>
        <w:tabs>
          <w:tab w:val="left" w:pos="767"/>
        </w:tabs>
        <w:jc w:val="both"/>
        <w:rPr>
          <w:b/>
          <w:color w:val="000000"/>
          <w:sz w:val="28"/>
          <w:szCs w:val="28"/>
        </w:rPr>
      </w:pPr>
    </w:p>
    <w:p w:rsidR="008D06CE" w:rsidRPr="00C97AA0" w:rsidRDefault="008D06CE" w:rsidP="00AE58D4">
      <w:pPr>
        <w:shd w:val="clear" w:color="auto" w:fill="FFFFFF"/>
        <w:rPr>
          <w:b/>
          <w:sz w:val="28"/>
          <w:szCs w:val="28"/>
        </w:rPr>
      </w:pPr>
      <w:r>
        <w:rPr>
          <w:b/>
          <w:sz w:val="28"/>
          <w:szCs w:val="28"/>
        </w:rPr>
        <w:t>5</w:t>
      </w:r>
      <w:r w:rsidRPr="003B4F5E">
        <w:rPr>
          <w:b/>
          <w:sz w:val="28"/>
          <w:szCs w:val="28"/>
        </w:rPr>
        <w:t>. Ситуационные задачи</w:t>
      </w:r>
      <w:r w:rsidRPr="00C97AA0">
        <w:rPr>
          <w:b/>
          <w:sz w:val="28"/>
          <w:szCs w:val="28"/>
        </w:rPr>
        <w:t xml:space="preserve"> по теме </w:t>
      </w:r>
    </w:p>
    <w:p w:rsidR="008D06CE" w:rsidRDefault="008D06CE" w:rsidP="00AE58D4">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№1</w:t>
      </w:r>
    </w:p>
    <w:p w:rsidR="008D06CE" w:rsidRPr="00CC2364" w:rsidRDefault="008D06CE" w:rsidP="00AE58D4">
      <w:pPr>
        <w:pStyle w:val="13"/>
        <w:jc w:val="both"/>
        <w:rPr>
          <w:rFonts w:ascii="Times New Roman" w:hAnsi="Times New Roman"/>
          <w:sz w:val="28"/>
          <w:szCs w:val="28"/>
        </w:rPr>
      </w:pPr>
      <w:r>
        <w:rPr>
          <w:rFonts w:ascii="Times New Roman" w:hAnsi="Times New Roman"/>
          <w:sz w:val="28"/>
          <w:szCs w:val="28"/>
        </w:rPr>
        <w:t>В соматическое  отделение поступила девочка 3 лет с жалобами на частые атаки пиелонефрита. Больна с грудного возраста, когда впервые повысилась температура до 39</w:t>
      </w:r>
      <w:r>
        <w:rPr>
          <w:rFonts w:ascii="Times New Roman" w:hAnsi="Times New Roman"/>
          <w:sz w:val="28"/>
          <w:szCs w:val="28"/>
          <w:vertAlign w:val="superscript"/>
        </w:rPr>
        <w:t>0</w:t>
      </w:r>
      <w:r>
        <w:rPr>
          <w:rFonts w:ascii="Times New Roman" w:hAnsi="Times New Roman"/>
          <w:sz w:val="28"/>
          <w:szCs w:val="28"/>
        </w:rPr>
        <w:t xml:space="preserve">, в анализе мочи выявлено значительное количество лейкоцитов. После назначения уроантисептиков достигнута не длительная ремиссия. В отделении во время цистоскопии выявлено зияние устьев мочеточников, их дистопия на боковые  стенки. </w:t>
      </w:r>
    </w:p>
    <w:p w:rsidR="008D06CE" w:rsidRDefault="008D06CE" w:rsidP="00AE58D4">
      <w:pPr>
        <w:pStyle w:val="13"/>
        <w:jc w:val="both"/>
        <w:rPr>
          <w:rFonts w:ascii="Times New Roman" w:hAnsi="Times New Roman"/>
          <w:sz w:val="28"/>
          <w:szCs w:val="28"/>
        </w:rPr>
      </w:pPr>
      <w:r w:rsidRPr="003C0025">
        <w:rPr>
          <w:rFonts w:ascii="Times New Roman" w:hAnsi="Times New Roman"/>
          <w:sz w:val="28"/>
          <w:szCs w:val="28"/>
        </w:rPr>
        <w:tab/>
      </w:r>
      <w:r w:rsidRPr="00CC2364">
        <w:rPr>
          <w:rFonts w:ascii="Times New Roman" w:hAnsi="Times New Roman"/>
          <w:sz w:val="28"/>
          <w:szCs w:val="28"/>
        </w:rPr>
        <w:t>1.</w:t>
      </w:r>
      <w:r>
        <w:rPr>
          <w:rFonts w:ascii="Times New Roman" w:hAnsi="Times New Roman"/>
          <w:sz w:val="28"/>
          <w:szCs w:val="28"/>
        </w:rPr>
        <w:t>О каком заболевании можно думать?</w:t>
      </w:r>
    </w:p>
    <w:p w:rsidR="008D06CE" w:rsidRDefault="008D06CE" w:rsidP="00AE58D4">
      <w:pPr>
        <w:pStyle w:val="13"/>
        <w:ind w:left="708"/>
        <w:jc w:val="both"/>
        <w:rPr>
          <w:rFonts w:ascii="Times New Roman" w:hAnsi="Times New Roman"/>
          <w:sz w:val="28"/>
          <w:szCs w:val="28"/>
        </w:rPr>
      </w:pPr>
      <w:r>
        <w:rPr>
          <w:rFonts w:ascii="Times New Roman" w:hAnsi="Times New Roman"/>
          <w:sz w:val="28"/>
          <w:szCs w:val="28"/>
        </w:rPr>
        <w:t>2.Какие дополнительные методы исследования необходимы для уточнения диагноза?</w:t>
      </w:r>
    </w:p>
    <w:p w:rsidR="008D06CE" w:rsidRDefault="008D06CE" w:rsidP="00AE58D4">
      <w:pPr>
        <w:pStyle w:val="13"/>
        <w:ind w:left="708"/>
        <w:jc w:val="both"/>
        <w:rPr>
          <w:rFonts w:ascii="Times New Roman" w:hAnsi="Times New Roman"/>
          <w:sz w:val="28"/>
          <w:szCs w:val="28"/>
        </w:rPr>
      </w:pPr>
      <w:r>
        <w:rPr>
          <w:rFonts w:ascii="Times New Roman" w:hAnsi="Times New Roman"/>
          <w:sz w:val="28"/>
          <w:szCs w:val="28"/>
        </w:rPr>
        <w:t>3.Классификация данного заболевания?</w:t>
      </w:r>
    </w:p>
    <w:p w:rsidR="008D06CE" w:rsidRDefault="008D06CE" w:rsidP="00AE58D4">
      <w:pPr>
        <w:pStyle w:val="13"/>
        <w:ind w:left="708"/>
        <w:jc w:val="both"/>
        <w:rPr>
          <w:rFonts w:ascii="Times New Roman" w:hAnsi="Times New Roman"/>
          <w:sz w:val="28"/>
          <w:szCs w:val="28"/>
        </w:rPr>
      </w:pPr>
      <w:r>
        <w:rPr>
          <w:rFonts w:ascii="Times New Roman" w:hAnsi="Times New Roman"/>
          <w:sz w:val="28"/>
          <w:szCs w:val="28"/>
        </w:rPr>
        <w:t>4.Принципы лечения заболевания?</w:t>
      </w:r>
    </w:p>
    <w:p w:rsidR="008D06CE" w:rsidRDefault="008D06CE" w:rsidP="00AE58D4">
      <w:pPr>
        <w:pStyle w:val="13"/>
        <w:ind w:left="708"/>
        <w:jc w:val="both"/>
        <w:rPr>
          <w:rFonts w:ascii="Times New Roman" w:hAnsi="Times New Roman"/>
          <w:sz w:val="28"/>
          <w:szCs w:val="28"/>
        </w:rPr>
      </w:pPr>
      <w:r>
        <w:rPr>
          <w:rFonts w:ascii="Times New Roman" w:hAnsi="Times New Roman"/>
          <w:sz w:val="28"/>
          <w:szCs w:val="28"/>
        </w:rPr>
        <w:t>5.Реабилитация больных с данной патологией?</w:t>
      </w:r>
      <w:r w:rsidRPr="00FF75C2">
        <w:rPr>
          <w:rFonts w:ascii="Times New Roman" w:hAnsi="Times New Roman"/>
          <w:sz w:val="28"/>
          <w:szCs w:val="28"/>
        </w:rPr>
        <w:t xml:space="preserve"> </w:t>
      </w:r>
    </w:p>
    <w:p w:rsidR="008D06CE" w:rsidRPr="00455D5E" w:rsidRDefault="008D06CE" w:rsidP="00AE58D4">
      <w:pPr>
        <w:pStyle w:val="13"/>
        <w:tabs>
          <w:tab w:val="left" w:pos="993"/>
        </w:tabs>
        <w:ind w:firstLine="709"/>
        <w:jc w:val="both"/>
        <w:rPr>
          <w:rFonts w:ascii="Times New Roman" w:hAnsi="Times New Roman"/>
          <w:b/>
          <w:sz w:val="28"/>
          <w:szCs w:val="28"/>
        </w:rPr>
      </w:pPr>
    </w:p>
    <w:p w:rsidR="008D06CE" w:rsidRPr="00455D5E" w:rsidRDefault="008D06CE" w:rsidP="00AE58D4">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№2</w:t>
      </w:r>
    </w:p>
    <w:p w:rsidR="008D06CE" w:rsidRDefault="008D06CE" w:rsidP="00AE58D4">
      <w:pPr>
        <w:pStyle w:val="13"/>
        <w:jc w:val="both"/>
        <w:rPr>
          <w:rFonts w:ascii="Times New Roman" w:hAnsi="Times New Roman"/>
          <w:sz w:val="28"/>
          <w:szCs w:val="28"/>
        </w:rPr>
      </w:pPr>
      <w:r>
        <w:rPr>
          <w:rFonts w:ascii="Times New Roman" w:hAnsi="Times New Roman"/>
          <w:sz w:val="28"/>
          <w:szCs w:val="28"/>
        </w:rPr>
        <w:t>В клинику поступила девочка  6 лет  по поводу пиелонефрита. Жалуется на боли в поясничной области, затрудненное, болезненное мочеиспускание  тонкой вялой струей. При цистографии диагностирован пузырно-мочеточниковый рефлюкс  Ш степени справа и слева.</w:t>
      </w:r>
    </w:p>
    <w:p w:rsidR="008D06CE" w:rsidRDefault="008D06CE" w:rsidP="00AE58D4">
      <w:pPr>
        <w:pStyle w:val="13"/>
        <w:jc w:val="both"/>
        <w:rPr>
          <w:rFonts w:ascii="Times New Roman" w:hAnsi="Times New Roman"/>
          <w:sz w:val="28"/>
          <w:szCs w:val="28"/>
        </w:rPr>
      </w:pPr>
      <w:r>
        <w:rPr>
          <w:rFonts w:ascii="Times New Roman" w:hAnsi="Times New Roman"/>
          <w:sz w:val="28"/>
          <w:szCs w:val="28"/>
        </w:rPr>
        <w:tab/>
        <w:t>1.Чем можно объяснить возникновение рефлюкса у ребенка.</w:t>
      </w:r>
    </w:p>
    <w:p w:rsidR="008D06CE" w:rsidRPr="002C0E33" w:rsidRDefault="008D06CE" w:rsidP="00AE58D4">
      <w:pPr>
        <w:pStyle w:val="13"/>
        <w:ind w:left="708"/>
        <w:jc w:val="both"/>
        <w:rPr>
          <w:rFonts w:ascii="Times New Roman" w:hAnsi="Times New Roman"/>
          <w:sz w:val="28"/>
          <w:szCs w:val="28"/>
        </w:rPr>
      </w:pPr>
      <w:r>
        <w:rPr>
          <w:rFonts w:ascii="Times New Roman" w:hAnsi="Times New Roman"/>
          <w:sz w:val="28"/>
          <w:szCs w:val="28"/>
        </w:rPr>
        <w:t>2.Какие дополнительные методы исследования необходимо выполнить для выявления причины рефлюкса?</w:t>
      </w:r>
    </w:p>
    <w:p w:rsidR="008D06CE" w:rsidRPr="001E3B6D" w:rsidRDefault="008D06CE" w:rsidP="00AE58D4">
      <w:pPr>
        <w:pStyle w:val="13"/>
        <w:ind w:left="708"/>
        <w:jc w:val="both"/>
        <w:rPr>
          <w:rFonts w:ascii="Times New Roman" w:hAnsi="Times New Roman"/>
          <w:sz w:val="28"/>
          <w:szCs w:val="28"/>
        </w:rPr>
      </w:pPr>
      <w:r w:rsidRPr="002C0E33">
        <w:rPr>
          <w:rFonts w:ascii="Times New Roman" w:hAnsi="Times New Roman"/>
          <w:sz w:val="28"/>
          <w:szCs w:val="28"/>
        </w:rPr>
        <w:t>3</w:t>
      </w:r>
      <w:r>
        <w:rPr>
          <w:rFonts w:ascii="Times New Roman" w:hAnsi="Times New Roman"/>
          <w:sz w:val="28"/>
          <w:szCs w:val="28"/>
        </w:rPr>
        <w:t>.Врожденные причины данной патологии?</w:t>
      </w:r>
    </w:p>
    <w:p w:rsidR="008D06CE" w:rsidRDefault="008D06CE" w:rsidP="00AE58D4">
      <w:pPr>
        <w:pStyle w:val="13"/>
        <w:ind w:left="708"/>
        <w:jc w:val="both"/>
        <w:rPr>
          <w:rFonts w:ascii="Times New Roman" w:hAnsi="Times New Roman"/>
          <w:sz w:val="28"/>
          <w:szCs w:val="28"/>
        </w:rPr>
      </w:pPr>
      <w:r>
        <w:rPr>
          <w:rFonts w:ascii="Times New Roman" w:hAnsi="Times New Roman"/>
          <w:sz w:val="28"/>
          <w:szCs w:val="28"/>
        </w:rPr>
        <w:t>4.Осложнения данной патологии.</w:t>
      </w:r>
    </w:p>
    <w:p w:rsidR="008D06CE" w:rsidRDefault="008D06CE" w:rsidP="00AE58D4">
      <w:pPr>
        <w:pStyle w:val="13"/>
        <w:ind w:left="708"/>
        <w:jc w:val="both"/>
        <w:rPr>
          <w:rFonts w:ascii="Times New Roman" w:hAnsi="Times New Roman"/>
          <w:sz w:val="28"/>
          <w:szCs w:val="28"/>
        </w:rPr>
      </w:pPr>
      <w:r>
        <w:rPr>
          <w:rFonts w:ascii="Times New Roman" w:hAnsi="Times New Roman"/>
          <w:sz w:val="28"/>
          <w:szCs w:val="28"/>
        </w:rPr>
        <w:t>5.</w:t>
      </w:r>
      <w:r w:rsidRPr="007D574E">
        <w:rPr>
          <w:rFonts w:ascii="Times New Roman" w:hAnsi="Times New Roman"/>
          <w:sz w:val="28"/>
          <w:szCs w:val="28"/>
        </w:rPr>
        <w:t xml:space="preserve"> </w:t>
      </w:r>
      <w:r>
        <w:rPr>
          <w:rFonts w:ascii="Times New Roman" w:hAnsi="Times New Roman"/>
          <w:sz w:val="28"/>
          <w:szCs w:val="28"/>
        </w:rPr>
        <w:t>Реабилитация больных с данной патологией?</w:t>
      </w:r>
    </w:p>
    <w:p w:rsidR="008D06CE" w:rsidRPr="00455D5E" w:rsidRDefault="008D06CE" w:rsidP="00AE58D4">
      <w:pPr>
        <w:pStyle w:val="13"/>
        <w:tabs>
          <w:tab w:val="left" w:pos="993"/>
        </w:tabs>
        <w:ind w:firstLine="709"/>
        <w:jc w:val="both"/>
        <w:rPr>
          <w:rFonts w:ascii="Times New Roman" w:hAnsi="Times New Roman"/>
          <w:b/>
          <w:sz w:val="28"/>
          <w:szCs w:val="28"/>
        </w:rPr>
      </w:pPr>
    </w:p>
    <w:p w:rsidR="008D06CE" w:rsidRPr="00455D5E" w:rsidRDefault="008D06CE" w:rsidP="00AE58D4">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№3</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На приеме у педиатра ребенок  8 лет жалуется на периодически повторяющиеся боли в животе, которые беспокоят его в течение года. Боли умеренной интенсивности, уменьшаются после поглаживания живота. Температура тела нормальная. При осмотре ребенок удовлетворительного питания, самочувствие не нарушено. Кожные покровы чистые, влажные, обычной окраски. Сердечные тоны ясные, ритмичные. Пульс 78 ударов в одну минуту. Живот мягкий, в левом подреберье пальпируется округлое малоподвижное, эластической консистенции опухолеви</w:t>
      </w:r>
      <w:r>
        <w:rPr>
          <w:rFonts w:ascii="Times New Roman" w:hAnsi="Times New Roman"/>
          <w:sz w:val="28"/>
          <w:szCs w:val="28"/>
        </w:rPr>
        <w:t>дное  образование размерами 5×</w:t>
      </w:r>
      <w:r w:rsidRPr="00455D5E">
        <w:rPr>
          <w:rFonts w:ascii="Times New Roman" w:hAnsi="Times New Roman"/>
          <w:sz w:val="28"/>
          <w:szCs w:val="28"/>
        </w:rPr>
        <w:t>6 см. Срочно сделаны анализы. В общем анализе крови – лейкоциты  8,2</w:t>
      </w:r>
      <w:r>
        <w:rPr>
          <w:rFonts w:ascii="Times New Roman" w:hAnsi="Times New Roman"/>
          <w:sz w:val="28"/>
          <w:szCs w:val="28"/>
        </w:rPr>
        <w:t>×10</w:t>
      </w:r>
      <w:r w:rsidRPr="00B81DA4">
        <w:rPr>
          <w:rFonts w:ascii="Times New Roman" w:hAnsi="Times New Roman"/>
          <w:sz w:val="28"/>
          <w:szCs w:val="28"/>
          <w:vertAlign w:val="superscript"/>
        </w:rPr>
        <w:t>9</w:t>
      </w:r>
      <w:r>
        <w:rPr>
          <w:rFonts w:ascii="Times New Roman" w:hAnsi="Times New Roman"/>
          <w:sz w:val="28"/>
          <w:szCs w:val="28"/>
        </w:rPr>
        <w:t>/л, эритроциты  4,1×</w:t>
      </w:r>
      <w:r w:rsidRPr="00455D5E">
        <w:rPr>
          <w:rFonts w:ascii="Times New Roman" w:hAnsi="Times New Roman"/>
          <w:sz w:val="28"/>
          <w:szCs w:val="28"/>
        </w:rPr>
        <w:t>10</w:t>
      </w:r>
      <w:r w:rsidRPr="00B81DA4">
        <w:rPr>
          <w:rFonts w:ascii="Times New Roman" w:hAnsi="Times New Roman"/>
          <w:sz w:val="28"/>
          <w:szCs w:val="28"/>
          <w:vertAlign w:val="superscript"/>
        </w:rPr>
        <w:t>12</w:t>
      </w:r>
      <w:r w:rsidRPr="00455D5E">
        <w:rPr>
          <w:rFonts w:ascii="Times New Roman" w:hAnsi="Times New Roman"/>
          <w:sz w:val="28"/>
          <w:szCs w:val="28"/>
        </w:rPr>
        <w:t>/л, гемоглобин 118</w:t>
      </w:r>
      <w:r>
        <w:rPr>
          <w:rFonts w:ascii="Times New Roman" w:hAnsi="Times New Roman"/>
          <w:sz w:val="28"/>
          <w:szCs w:val="28"/>
        </w:rPr>
        <w:t xml:space="preserve"> </w:t>
      </w:r>
      <w:r w:rsidRPr="00455D5E">
        <w:rPr>
          <w:rFonts w:ascii="Times New Roman" w:hAnsi="Times New Roman"/>
          <w:sz w:val="28"/>
          <w:szCs w:val="28"/>
        </w:rPr>
        <w:t>г/л, формула крови без особенностей.  В общем анализе мочи лейкоциты 25-30 в поле  зрения, эритроциты 15-18 в поле зрения.</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Задания:</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lastRenderedPageBreak/>
        <w:t>1.О каком заболевании можно думать?</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2.Какие исследования нужно провес</w:t>
      </w:r>
      <w:r>
        <w:rPr>
          <w:rFonts w:ascii="Times New Roman" w:hAnsi="Times New Roman"/>
          <w:sz w:val="28"/>
          <w:szCs w:val="28"/>
        </w:rPr>
        <w:t xml:space="preserve">ти этому  ребенку для уточнения </w:t>
      </w:r>
      <w:r w:rsidRPr="00455D5E">
        <w:rPr>
          <w:rFonts w:ascii="Times New Roman" w:hAnsi="Times New Roman"/>
          <w:sz w:val="28"/>
          <w:szCs w:val="28"/>
        </w:rPr>
        <w:t>диагноза?</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3.Проведите дифференциальную диагностику?</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4.Назовите врожденные причины данной патологии?</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5.Сформулируйте лечебную тактику?</w:t>
      </w:r>
    </w:p>
    <w:p w:rsidR="008D06CE" w:rsidRDefault="008D06CE" w:rsidP="00AE58D4">
      <w:pPr>
        <w:pStyle w:val="13"/>
        <w:tabs>
          <w:tab w:val="left" w:pos="993"/>
        </w:tabs>
        <w:ind w:firstLine="709"/>
        <w:jc w:val="both"/>
        <w:rPr>
          <w:rFonts w:ascii="Times New Roman" w:hAnsi="Times New Roman"/>
          <w:b/>
          <w:sz w:val="28"/>
          <w:szCs w:val="28"/>
        </w:rPr>
      </w:pPr>
    </w:p>
    <w:p w:rsidR="008D06CE" w:rsidRPr="00455D5E" w:rsidRDefault="008D06CE" w:rsidP="00AE58D4">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№4</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В клинику детской хирургии поступил мальчик 5 лет  с жалобами на стойкую пиурию и микрогематурию. На  экскреторной урограмме выявлено снижение секреторной и экскреторной функций правой почки. На отсроченных снимках через 30 минут появляются бесформенные озера контраста в проекции правой почки. Мочеточник справа не виден.</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Задания:</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1.О каком заболевании можно думать?</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2.Какие дополнительные исследования нужно провести этому  ребенку для уточнения диагноза?</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3.Проведите дифференциальную диагностику?</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4.Назовите врожденные причины данной патологии?</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5.Сформулируйте лечебную тактику?</w:t>
      </w:r>
    </w:p>
    <w:p w:rsidR="008D06CE" w:rsidRPr="00455D5E" w:rsidRDefault="008D06CE" w:rsidP="00AE58D4">
      <w:pPr>
        <w:pStyle w:val="13"/>
        <w:tabs>
          <w:tab w:val="left" w:pos="993"/>
        </w:tabs>
        <w:ind w:firstLine="709"/>
        <w:jc w:val="both"/>
        <w:rPr>
          <w:rFonts w:ascii="Times New Roman" w:hAnsi="Times New Roman"/>
          <w:b/>
          <w:sz w:val="28"/>
          <w:szCs w:val="28"/>
        </w:rPr>
      </w:pPr>
    </w:p>
    <w:p w:rsidR="008D06CE" w:rsidRPr="00455D5E" w:rsidRDefault="008D06CE" w:rsidP="00AE58D4">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№5</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 xml:space="preserve">В урологическую клинику поступила девочка 5 лет с жалобами на боли в левой поясничной области, усиливающиеся во время мочеиспускания. </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Объективно: кожные покровы чистые, влажные, вокруг глаз легкая синева, пастозность. В легких дыхание везикулярное, хрипов нет. Сердечные тоны ясные, ритмичные, пульс 82 удара в одну минуту. Живот при пальпации мягкий, безболезненный. Печень у края реберной дуги, почки не пальпируются. Симптом 12  ребра сомнительный слева.</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Анализ мочи: удельный вес 1015, эпителий плоский единичный в поле зрения, лейкоциты в большом количестве.</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Анализ крови без патологии.</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Задания:</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1.Какое заболевание можно предполагать?</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2.Какие методы исследования необходимо применить для подтверждения диагноза?</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3.Классификация данного заболевания.</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4.Тактика врача уролога при данной патологии.</w:t>
      </w:r>
    </w:p>
    <w:p w:rsidR="008D06CE" w:rsidRPr="00455D5E" w:rsidRDefault="008D06CE" w:rsidP="00AE58D4">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5.Какие осложнения данного заболевания возможны и их профилактика?</w:t>
      </w:r>
    </w:p>
    <w:p w:rsidR="008D06CE" w:rsidRPr="00C97AA0" w:rsidRDefault="008D06CE" w:rsidP="00AE58D4">
      <w:pPr>
        <w:shd w:val="clear" w:color="auto" w:fill="FFFFFF"/>
        <w:rPr>
          <w:b/>
          <w:sz w:val="28"/>
          <w:szCs w:val="28"/>
        </w:rPr>
      </w:pPr>
    </w:p>
    <w:p w:rsidR="008D06CE" w:rsidRPr="00C97AA0" w:rsidRDefault="008D06CE" w:rsidP="00AE58D4">
      <w:pPr>
        <w:shd w:val="clear" w:color="auto" w:fill="FFFFFF"/>
        <w:tabs>
          <w:tab w:val="left" w:pos="3200"/>
        </w:tabs>
        <w:jc w:val="center"/>
        <w:rPr>
          <w:b/>
          <w:color w:val="000000"/>
          <w:sz w:val="28"/>
          <w:szCs w:val="28"/>
        </w:rPr>
      </w:pPr>
      <w:r w:rsidRPr="00C97AA0">
        <w:rPr>
          <w:b/>
          <w:color w:val="000000"/>
          <w:sz w:val="28"/>
          <w:szCs w:val="28"/>
        </w:rPr>
        <w:t xml:space="preserve">Эталоны ответов на задачи по теме </w:t>
      </w:r>
    </w:p>
    <w:p w:rsidR="008D06CE" w:rsidRPr="00C97AA0" w:rsidRDefault="008D06CE" w:rsidP="00AE58D4">
      <w:pPr>
        <w:shd w:val="clear" w:color="auto" w:fill="FFFFFF"/>
        <w:tabs>
          <w:tab w:val="left" w:pos="3200"/>
        </w:tabs>
        <w:jc w:val="center"/>
        <w:rPr>
          <w:b/>
          <w:sz w:val="28"/>
          <w:szCs w:val="28"/>
        </w:rPr>
      </w:pPr>
    </w:p>
    <w:p w:rsidR="008D06CE" w:rsidRDefault="008D06CE" w:rsidP="00AE58D4">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№1</w:t>
      </w:r>
      <w:r w:rsidRPr="00AA54BA">
        <w:rPr>
          <w:rFonts w:ascii="Times New Roman" w:hAnsi="Times New Roman"/>
          <w:b/>
          <w:sz w:val="28"/>
          <w:szCs w:val="28"/>
        </w:rPr>
        <w:t>:</w:t>
      </w:r>
    </w:p>
    <w:p w:rsidR="008D06CE" w:rsidRPr="003A4899" w:rsidRDefault="008D06CE" w:rsidP="00AE58D4">
      <w:pPr>
        <w:pStyle w:val="13"/>
        <w:jc w:val="both"/>
        <w:rPr>
          <w:rFonts w:ascii="Times New Roman" w:hAnsi="Times New Roman"/>
          <w:sz w:val="28"/>
          <w:szCs w:val="28"/>
        </w:rPr>
      </w:pPr>
      <w:r>
        <w:rPr>
          <w:rFonts w:ascii="Times New Roman" w:hAnsi="Times New Roman"/>
          <w:sz w:val="28"/>
          <w:szCs w:val="28"/>
        </w:rPr>
        <w:lastRenderedPageBreak/>
        <w:t>1.Пузырно-мочеточниковый рефлюкс. Вторичный хронический пиелонефрит, фаза обострения.</w:t>
      </w:r>
    </w:p>
    <w:p w:rsidR="008D06CE" w:rsidRDefault="008D06CE" w:rsidP="00AE58D4">
      <w:pPr>
        <w:pStyle w:val="13"/>
        <w:jc w:val="both"/>
        <w:rPr>
          <w:rFonts w:ascii="Times New Roman" w:hAnsi="Times New Roman"/>
          <w:sz w:val="28"/>
          <w:szCs w:val="28"/>
        </w:rPr>
      </w:pPr>
      <w:r>
        <w:rPr>
          <w:rFonts w:ascii="Times New Roman" w:hAnsi="Times New Roman"/>
          <w:sz w:val="28"/>
          <w:szCs w:val="28"/>
        </w:rPr>
        <w:t xml:space="preserve">2.УЗИ почек, мочевого пузыря, допплерография, экскреторная урография, микционная цистография.  </w:t>
      </w:r>
    </w:p>
    <w:p w:rsidR="008D06CE" w:rsidRDefault="008D06CE" w:rsidP="00AE58D4">
      <w:pPr>
        <w:pStyle w:val="13"/>
        <w:jc w:val="both"/>
        <w:rPr>
          <w:rFonts w:ascii="Times New Roman" w:hAnsi="Times New Roman"/>
          <w:sz w:val="28"/>
          <w:szCs w:val="28"/>
        </w:rPr>
      </w:pPr>
      <w:r>
        <w:rPr>
          <w:rFonts w:ascii="Times New Roman" w:hAnsi="Times New Roman"/>
          <w:sz w:val="28"/>
          <w:szCs w:val="28"/>
        </w:rPr>
        <w:t>3.Пузырно-мочеточниковый рефлюкс  первичный и вторичный.</w:t>
      </w:r>
    </w:p>
    <w:p w:rsidR="008D06CE" w:rsidRDefault="008D06CE" w:rsidP="00AE58D4">
      <w:pPr>
        <w:pStyle w:val="13"/>
        <w:jc w:val="both"/>
        <w:rPr>
          <w:rFonts w:ascii="Times New Roman" w:hAnsi="Times New Roman"/>
          <w:sz w:val="28"/>
          <w:szCs w:val="28"/>
        </w:rPr>
      </w:pPr>
      <w:r>
        <w:rPr>
          <w:rFonts w:ascii="Times New Roman" w:hAnsi="Times New Roman"/>
          <w:sz w:val="28"/>
          <w:szCs w:val="28"/>
        </w:rPr>
        <w:t xml:space="preserve">   Классификация Эйкеля –Паркулайнена – 5 степеней.</w:t>
      </w:r>
    </w:p>
    <w:p w:rsidR="008D06CE" w:rsidRDefault="008D06CE" w:rsidP="00AE58D4">
      <w:pPr>
        <w:pStyle w:val="13"/>
        <w:jc w:val="both"/>
        <w:rPr>
          <w:rFonts w:ascii="Times New Roman" w:hAnsi="Times New Roman"/>
          <w:sz w:val="28"/>
          <w:szCs w:val="28"/>
        </w:rPr>
      </w:pPr>
      <w:r>
        <w:rPr>
          <w:rFonts w:ascii="Times New Roman" w:hAnsi="Times New Roman"/>
          <w:sz w:val="28"/>
          <w:szCs w:val="28"/>
        </w:rPr>
        <w:t>4.Лечение ПМР консервативное и оперативное. Тактика зависит от степени  рефлюкса, локализации и состояния устьев мочеточника и от степени поражения почки.</w:t>
      </w:r>
    </w:p>
    <w:p w:rsidR="008D06CE" w:rsidRDefault="008D06CE" w:rsidP="00AE58D4">
      <w:pPr>
        <w:pStyle w:val="13"/>
        <w:jc w:val="both"/>
        <w:rPr>
          <w:rFonts w:ascii="Times New Roman" w:hAnsi="Times New Roman"/>
          <w:sz w:val="28"/>
          <w:szCs w:val="28"/>
        </w:rPr>
      </w:pPr>
      <w:r>
        <w:rPr>
          <w:rFonts w:ascii="Times New Roman" w:hAnsi="Times New Roman"/>
          <w:sz w:val="28"/>
          <w:szCs w:val="28"/>
        </w:rPr>
        <w:t xml:space="preserve">5. Диспансерное </w:t>
      </w:r>
      <w:r w:rsidRPr="00DD0576">
        <w:rPr>
          <w:rFonts w:ascii="Times New Roman" w:hAnsi="Times New Roman"/>
          <w:sz w:val="28"/>
          <w:szCs w:val="28"/>
        </w:rPr>
        <w:t>наблюдение,</w:t>
      </w:r>
      <w:r>
        <w:rPr>
          <w:rFonts w:ascii="Times New Roman" w:hAnsi="Times New Roman"/>
          <w:sz w:val="28"/>
          <w:szCs w:val="28"/>
        </w:rPr>
        <w:t xml:space="preserve"> санаторно-курортное лечение.</w:t>
      </w:r>
    </w:p>
    <w:p w:rsidR="008D06CE" w:rsidRDefault="008D06CE" w:rsidP="00AE58D4">
      <w:pPr>
        <w:pStyle w:val="13"/>
        <w:tabs>
          <w:tab w:val="left" w:pos="993"/>
        </w:tabs>
        <w:ind w:firstLine="709"/>
        <w:jc w:val="both"/>
        <w:rPr>
          <w:rFonts w:ascii="Times New Roman" w:hAnsi="Times New Roman"/>
          <w:b/>
          <w:sz w:val="28"/>
          <w:szCs w:val="28"/>
        </w:rPr>
      </w:pPr>
    </w:p>
    <w:p w:rsidR="008D06CE" w:rsidRDefault="008D06CE" w:rsidP="00AE58D4">
      <w:pPr>
        <w:pStyle w:val="13"/>
        <w:tabs>
          <w:tab w:val="left" w:pos="993"/>
        </w:tabs>
        <w:ind w:firstLine="709"/>
        <w:jc w:val="both"/>
        <w:rPr>
          <w:rFonts w:ascii="Times New Roman" w:hAnsi="Times New Roman"/>
          <w:b/>
          <w:sz w:val="28"/>
          <w:szCs w:val="28"/>
        </w:rPr>
      </w:pPr>
      <w:r w:rsidRPr="00AA54BA">
        <w:rPr>
          <w:rFonts w:ascii="Times New Roman" w:hAnsi="Times New Roman"/>
          <w:b/>
          <w:sz w:val="28"/>
          <w:szCs w:val="28"/>
        </w:rPr>
        <w:t>К задаче №</w:t>
      </w:r>
      <w:r>
        <w:rPr>
          <w:rFonts w:ascii="Times New Roman" w:hAnsi="Times New Roman"/>
          <w:b/>
          <w:sz w:val="28"/>
          <w:szCs w:val="28"/>
        </w:rPr>
        <w:t>2</w:t>
      </w:r>
      <w:r w:rsidRPr="00AA54BA">
        <w:rPr>
          <w:rFonts w:ascii="Times New Roman" w:hAnsi="Times New Roman"/>
          <w:b/>
          <w:sz w:val="28"/>
          <w:szCs w:val="28"/>
        </w:rPr>
        <w:t>:</w:t>
      </w:r>
    </w:p>
    <w:p w:rsidR="008D06CE" w:rsidRPr="00A53F1B" w:rsidRDefault="008D06CE" w:rsidP="00AE58D4">
      <w:pPr>
        <w:pStyle w:val="13"/>
        <w:jc w:val="both"/>
        <w:rPr>
          <w:rFonts w:ascii="Times New Roman" w:hAnsi="Times New Roman"/>
          <w:b/>
          <w:sz w:val="28"/>
          <w:szCs w:val="28"/>
        </w:rPr>
      </w:pPr>
      <w:r>
        <w:rPr>
          <w:rFonts w:ascii="Times New Roman" w:hAnsi="Times New Roman"/>
          <w:sz w:val="28"/>
          <w:szCs w:val="28"/>
        </w:rPr>
        <w:t>1.У девочки имеет место инфравезикальная обструкция, осложнившаяся пузырно-мочеточниковым рефлюксом.</w:t>
      </w:r>
    </w:p>
    <w:p w:rsidR="008D06CE" w:rsidRPr="002842FE" w:rsidRDefault="008D06CE" w:rsidP="00AE58D4">
      <w:pPr>
        <w:pStyle w:val="13"/>
        <w:jc w:val="both"/>
        <w:rPr>
          <w:rFonts w:ascii="Times New Roman" w:hAnsi="Times New Roman"/>
          <w:sz w:val="28"/>
          <w:szCs w:val="28"/>
        </w:rPr>
      </w:pPr>
      <w:r>
        <w:rPr>
          <w:rFonts w:ascii="Times New Roman" w:hAnsi="Times New Roman"/>
          <w:sz w:val="28"/>
          <w:szCs w:val="28"/>
        </w:rPr>
        <w:t>2.</w:t>
      </w:r>
      <w:r w:rsidRPr="00F37367">
        <w:rPr>
          <w:rFonts w:ascii="Times New Roman" w:hAnsi="Times New Roman"/>
          <w:sz w:val="28"/>
          <w:szCs w:val="28"/>
        </w:rPr>
        <w:t xml:space="preserve"> </w:t>
      </w:r>
      <w:r>
        <w:rPr>
          <w:rFonts w:ascii="Times New Roman" w:hAnsi="Times New Roman"/>
          <w:sz w:val="28"/>
          <w:szCs w:val="28"/>
        </w:rPr>
        <w:t>УЗИ почек, мочевого пузыря, экскреторная урография, ритм спонтанных мочеиспусканий, урофлоуметрия, цистоманометрия, измерение профиля уретрального давления, уретроцистоскопия.</w:t>
      </w:r>
    </w:p>
    <w:p w:rsidR="008D06CE" w:rsidRDefault="008D06CE" w:rsidP="00AE58D4">
      <w:pPr>
        <w:pStyle w:val="13"/>
        <w:jc w:val="both"/>
        <w:rPr>
          <w:rFonts w:ascii="Times New Roman" w:hAnsi="Times New Roman"/>
          <w:sz w:val="28"/>
          <w:szCs w:val="28"/>
        </w:rPr>
      </w:pPr>
      <w:r>
        <w:rPr>
          <w:rFonts w:ascii="Times New Roman" w:hAnsi="Times New Roman"/>
          <w:sz w:val="28"/>
          <w:szCs w:val="28"/>
        </w:rPr>
        <w:t>3.</w:t>
      </w:r>
      <w:r w:rsidRPr="00E123A1">
        <w:rPr>
          <w:rFonts w:ascii="Times New Roman" w:hAnsi="Times New Roman"/>
          <w:sz w:val="28"/>
          <w:szCs w:val="28"/>
        </w:rPr>
        <w:t xml:space="preserve"> </w:t>
      </w:r>
      <w:r>
        <w:rPr>
          <w:rFonts w:ascii="Times New Roman" w:hAnsi="Times New Roman"/>
          <w:sz w:val="28"/>
          <w:szCs w:val="28"/>
        </w:rPr>
        <w:t>Инфравезикальная обструкция – мегатреугольник Льето, болезнь Мориона, клапан уретры, гипертрофия семенного бугорка, стриктура уретры, меатостеноз, тяжелые формы фимоза.</w:t>
      </w:r>
    </w:p>
    <w:p w:rsidR="008D06CE" w:rsidRDefault="008D06CE" w:rsidP="00AE58D4">
      <w:pPr>
        <w:pStyle w:val="13"/>
        <w:jc w:val="both"/>
        <w:rPr>
          <w:rFonts w:ascii="Times New Roman" w:hAnsi="Times New Roman"/>
          <w:sz w:val="28"/>
          <w:szCs w:val="28"/>
        </w:rPr>
      </w:pPr>
      <w:r>
        <w:rPr>
          <w:rFonts w:ascii="Times New Roman" w:hAnsi="Times New Roman"/>
          <w:sz w:val="28"/>
          <w:szCs w:val="28"/>
        </w:rPr>
        <w:t>4.Вторичный хронический пиелонефрит. Нефросклероз. Хроническая почечная недостаточность.</w:t>
      </w:r>
    </w:p>
    <w:p w:rsidR="008D06CE" w:rsidRPr="0029386A" w:rsidRDefault="008D06CE" w:rsidP="00AE58D4">
      <w:pPr>
        <w:pStyle w:val="13"/>
        <w:jc w:val="both"/>
        <w:rPr>
          <w:rFonts w:ascii="Times New Roman" w:hAnsi="Times New Roman"/>
          <w:sz w:val="28"/>
          <w:szCs w:val="28"/>
        </w:rPr>
      </w:pPr>
      <w:r>
        <w:rPr>
          <w:rFonts w:ascii="Times New Roman" w:hAnsi="Times New Roman"/>
          <w:sz w:val="28"/>
          <w:szCs w:val="28"/>
        </w:rPr>
        <w:t>5.После устранения  причины обструкции – диспансерное наблюдение, профилактика обострений пиелонефрита, санаторно-курортное лечение.</w:t>
      </w:r>
    </w:p>
    <w:p w:rsidR="008D06CE" w:rsidRDefault="008D06CE" w:rsidP="00AE58D4">
      <w:pPr>
        <w:pStyle w:val="13"/>
        <w:tabs>
          <w:tab w:val="left" w:pos="993"/>
        </w:tabs>
        <w:ind w:firstLine="709"/>
        <w:jc w:val="both"/>
        <w:rPr>
          <w:rFonts w:ascii="Times New Roman" w:hAnsi="Times New Roman"/>
          <w:b/>
          <w:sz w:val="28"/>
          <w:szCs w:val="28"/>
        </w:rPr>
      </w:pPr>
    </w:p>
    <w:p w:rsidR="008D06CE" w:rsidRPr="00AA54BA" w:rsidRDefault="008D06CE" w:rsidP="00AE58D4">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№3</w:t>
      </w:r>
      <w:r w:rsidRPr="00AA54BA">
        <w:rPr>
          <w:rFonts w:ascii="Times New Roman" w:hAnsi="Times New Roman"/>
          <w:b/>
          <w:sz w:val="28"/>
          <w:szCs w:val="28"/>
        </w:rPr>
        <w:t>:</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1.</w:t>
      </w:r>
      <w:r>
        <w:rPr>
          <w:rFonts w:ascii="Times New Roman" w:hAnsi="Times New Roman"/>
          <w:sz w:val="28"/>
          <w:szCs w:val="28"/>
        </w:rPr>
        <w:t xml:space="preserve"> </w:t>
      </w:r>
      <w:r w:rsidRPr="00AA54BA">
        <w:rPr>
          <w:rFonts w:ascii="Times New Roman" w:hAnsi="Times New Roman"/>
          <w:sz w:val="28"/>
          <w:szCs w:val="28"/>
        </w:rPr>
        <w:t>Гидронефроз слева. Вторичный хронический пиелонефрит, фаза обострения.</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2.</w:t>
      </w:r>
      <w:r>
        <w:rPr>
          <w:rFonts w:ascii="Times New Roman" w:hAnsi="Times New Roman"/>
          <w:sz w:val="28"/>
          <w:szCs w:val="28"/>
        </w:rPr>
        <w:t xml:space="preserve"> </w:t>
      </w:r>
      <w:r w:rsidRPr="00AA54BA">
        <w:rPr>
          <w:rFonts w:ascii="Times New Roman" w:hAnsi="Times New Roman"/>
          <w:sz w:val="28"/>
          <w:szCs w:val="28"/>
        </w:rPr>
        <w:t>УЗИ почек, допплерография, экскреторная урография, динамическая нефросцинтиграфия,  компь</w:t>
      </w:r>
      <w:r>
        <w:rPr>
          <w:rFonts w:ascii="Times New Roman" w:hAnsi="Times New Roman"/>
          <w:sz w:val="28"/>
          <w:szCs w:val="28"/>
        </w:rPr>
        <w:t>ю</w:t>
      </w:r>
      <w:r w:rsidRPr="00AA54BA">
        <w:rPr>
          <w:rFonts w:ascii="Times New Roman" w:hAnsi="Times New Roman"/>
          <w:sz w:val="28"/>
          <w:szCs w:val="28"/>
        </w:rPr>
        <w:t>терная томография.</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3.</w:t>
      </w:r>
      <w:r>
        <w:rPr>
          <w:rFonts w:ascii="Times New Roman" w:hAnsi="Times New Roman"/>
          <w:sz w:val="28"/>
          <w:szCs w:val="28"/>
        </w:rPr>
        <w:t xml:space="preserve"> </w:t>
      </w:r>
      <w:r w:rsidRPr="00AA54BA">
        <w:rPr>
          <w:rFonts w:ascii="Times New Roman" w:hAnsi="Times New Roman"/>
          <w:sz w:val="28"/>
          <w:szCs w:val="28"/>
        </w:rPr>
        <w:t>Опухоль брюшной полости и забрюшинного пространства, мультикистоз почки, поликистоз почек.</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4.</w:t>
      </w:r>
      <w:r>
        <w:rPr>
          <w:rFonts w:ascii="Times New Roman" w:hAnsi="Times New Roman"/>
          <w:sz w:val="28"/>
          <w:szCs w:val="28"/>
        </w:rPr>
        <w:t xml:space="preserve"> </w:t>
      </w:r>
      <w:r w:rsidRPr="00AA54BA">
        <w:rPr>
          <w:rFonts w:ascii="Times New Roman" w:hAnsi="Times New Roman"/>
          <w:sz w:val="28"/>
          <w:szCs w:val="28"/>
        </w:rPr>
        <w:t>Стриктура пиелоуретерального сегмента (ПУС), добавочный нижнеполярный сосуд, клапан в области ПУС, эмбриональные спайки в области ПУС, фиксированный перегиб мочеточника, высокое отхождение мочеточника.</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5.</w:t>
      </w:r>
      <w:r>
        <w:rPr>
          <w:rFonts w:ascii="Times New Roman" w:hAnsi="Times New Roman"/>
          <w:sz w:val="28"/>
          <w:szCs w:val="28"/>
        </w:rPr>
        <w:t xml:space="preserve"> </w:t>
      </w:r>
      <w:r w:rsidRPr="00AA54BA">
        <w:rPr>
          <w:rFonts w:ascii="Times New Roman" w:hAnsi="Times New Roman"/>
          <w:sz w:val="28"/>
          <w:szCs w:val="28"/>
        </w:rPr>
        <w:t>Оперативное лечение.</w:t>
      </w:r>
    </w:p>
    <w:p w:rsidR="008D06CE" w:rsidRPr="00AA54BA" w:rsidRDefault="008D06CE" w:rsidP="00AE58D4">
      <w:pPr>
        <w:pStyle w:val="13"/>
        <w:tabs>
          <w:tab w:val="left" w:pos="993"/>
        </w:tabs>
        <w:ind w:firstLine="709"/>
        <w:jc w:val="both"/>
        <w:rPr>
          <w:rFonts w:ascii="Times New Roman" w:hAnsi="Times New Roman"/>
          <w:b/>
          <w:sz w:val="28"/>
          <w:szCs w:val="28"/>
        </w:rPr>
      </w:pPr>
    </w:p>
    <w:p w:rsidR="008D06CE" w:rsidRPr="00AA54BA" w:rsidRDefault="008D06CE" w:rsidP="00AE58D4">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№4</w:t>
      </w:r>
      <w:r w:rsidRPr="00AA54BA">
        <w:rPr>
          <w:rFonts w:ascii="Times New Roman" w:hAnsi="Times New Roman"/>
          <w:b/>
          <w:sz w:val="28"/>
          <w:szCs w:val="28"/>
        </w:rPr>
        <w:t>:</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1.</w:t>
      </w:r>
      <w:r>
        <w:rPr>
          <w:rFonts w:ascii="Times New Roman" w:hAnsi="Times New Roman"/>
          <w:sz w:val="28"/>
          <w:szCs w:val="28"/>
        </w:rPr>
        <w:t xml:space="preserve"> </w:t>
      </w:r>
      <w:r w:rsidRPr="00AA54BA">
        <w:rPr>
          <w:rFonts w:ascii="Times New Roman" w:hAnsi="Times New Roman"/>
          <w:sz w:val="28"/>
          <w:szCs w:val="28"/>
        </w:rPr>
        <w:t>Гидронефроз справа.</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2.</w:t>
      </w:r>
      <w:r>
        <w:rPr>
          <w:rFonts w:ascii="Times New Roman" w:hAnsi="Times New Roman"/>
          <w:sz w:val="28"/>
          <w:szCs w:val="28"/>
        </w:rPr>
        <w:t xml:space="preserve"> </w:t>
      </w:r>
      <w:r w:rsidRPr="00AA54BA">
        <w:rPr>
          <w:rFonts w:ascii="Times New Roman" w:hAnsi="Times New Roman"/>
          <w:sz w:val="28"/>
          <w:szCs w:val="28"/>
        </w:rPr>
        <w:t>УЗИ почек, допплерография, динамическая нефросцинтиграфия,  компь</w:t>
      </w:r>
      <w:r>
        <w:rPr>
          <w:rFonts w:ascii="Times New Roman" w:hAnsi="Times New Roman"/>
          <w:sz w:val="28"/>
          <w:szCs w:val="28"/>
        </w:rPr>
        <w:t>ю</w:t>
      </w:r>
      <w:r w:rsidRPr="00AA54BA">
        <w:rPr>
          <w:rFonts w:ascii="Times New Roman" w:hAnsi="Times New Roman"/>
          <w:sz w:val="28"/>
          <w:szCs w:val="28"/>
        </w:rPr>
        <w:t>терная томография.</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3.</w:t>
      </w:r>
      <w:r>
        <w:rPr>
          <w:rFonts w:ascii="Times New Roman" w:hAnsi="Times New Roman"/>
          <w:sz w:val="28"/>
          <w:szCs w:val="28"/>
        </w:rPr>
        <w:t xml:space="preserve"> </w:t>
      </w:r>
      <w:r w:rsidRPr="00AA54BA">
        <w:rPr>
          <w:rFonts w:ascii="Times New Roman" w:hAnsi="Times New Roman"/>
          <w:sz w:val="28"/>
          <w:szCs w:val="28"/>
        </w:rPr>
        <w:t>Опухоль брюшной полости и забрюшинного пространства, мультикистоз почки, поликистоз почек.</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lastRenderedPageBreak/>
        <w:t>4.</w:t>
      </w:r>
      <w:r>
        <w:rPr>
          <w:rFonts w:ascii="Times New Roman" w:hAnsi="Times New Roman"/>
          <w:sz w:val="28"/>
          <w:szCs w:val="28"/>
        </w:rPr>
        <w:t xml:space="preserve"> </w:t>
      </w:r>
      <w:r w:rsidRPr="00AA54BA">
        <w:rPr>
          <w:rFonts w:ascii="Times New Roman" w:hAnsi="Times New Roman"/>
          <w:sz w:val="28"/>
          <w:szCs w:val="28"/>
        </w:rPr>
        <w:t>Стриктура пиелоуретерального сегмента (ПУС), добавочный нижнеполярный сосуд, клапан в области ПУС, эмбриональные спайки в области ПУС, фиксированный перегиб мочеточника, высокое отхождение мочеточника.</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5.</w:t>
      </w:r>
      <w:r>
        <w:rPr>
          <w:rFonts w:ascii="Times New Roman" w:hAnsi="Times New Roman"/>
          <w:sz w:val="28"/>
          <w:szCs w:val="28"/>
        </w:rPr>
        <w:t xml:space="preserve"> </w:t>
      </w:r>
      <w:r w:rsidRPr="00AA54BA">
        <w:rPr>
          <w:rFonts w:ascii="Times New Roman" w:hAnsi="Times New Roman"/>
          <w:sz w:val="28"/>
          <w:szCs w:val="28"/>
        </w:rPr>
        <w:t>Оперативное лечение.</w:t>
      </w:r>
    </w:p>
    <w:p w:rsidR="008D06CE" w:rsidRPr="00AA54BA" w:rsidRDefault="008D06CE" w:rsidP="00AE58D4">
      <w:pPr>
        <w:pStyle w:val="13"/>
        <w:tabs>
          <w:tab w:val="left" w:pos="993"/>
        </w:tabs>
        <w:ind w:firstLine="709"/>
        <w:jc w:val="both"/>
        <w:rPr>
          <w:rFonts w:ascii="Times New Roman" w:hAnsi="Times New Roman"/>
          <w:b/>
          <w:sz w:val="28"/>
          <w:szCs w:val="28"/>
        </w:rPr>
      </w:pPr>
    </w:p>
    <w:p w:rsidR="008D06CE" w:rsidRPr="00AA54BA" w:rsidRDefault="008D06CE" w:rsidP="00AE58D4">
      <w:pPr>
        <w:pStyle w:val="13"/>
        <w:tabs>
          <w:tab w:val="left" w:pos="993"/>
        </w:tabs>
        <w:ind w:firstLine="709"/>
        <w:jc w:val="both"/>
        <w:rPr>
          <w:rFonts w:ascii="Times New Roman" w:hAnsi="Times New Roman"/>
          <w:b/>
          <w:sz w:val="28"/>
          <w:szCs w:val="28"/>
        </w:rPr>
      </w:pPr>
      <w:r w:rsidRPr="00AA54BA">
        <w:rPr>
          <w:rFonts w:ascii="Times New Roman" w:hAnsi="Times New Roman"/>
          <w:b/>
          <w:sz w:val="28"/>
          <w:szCs w:val="28"/>
        </w:rPr>
        <w:t>К задаче №5:</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1.</w:t>
      </w:r>
      <w:r>
        <w:rPr>
          <w:rFonts w:ascii="Times New Roman" w:hAnsi="Times New Roman"/>
          <w:sz w:val="28"/>
          <w:szCs w:val="28"/>
        </w:rPr>
        <w:t xml:space="preserve"> </w:t>
      </w:r>
      <w:r w:rsidRPr="00AA54BA">
        <w:rPr>
          <w:rFonts w:ascii="Times New Roman" w:hAnsi="Times New Roman"/>
          <w:sz w:val="28"/>
          <w:szCs w:val="28"/>
        </w:rPr>
        <w:t>Пузырно-мочеточниковый рефлюкс. Вторичный хронический пиелонефрит, фаза обострения.</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2.</w:t>
      </w:r>
      <w:r>
        <w:rPr>
          <w:rFonts w:ascii="Times New Roman" w:hAnsi="Times New Roman"/>
          <w:sz w:val="28"/>
          <w:szCs w:val="28"/>
        </w:rPr>
        <w:t xml:space="preserve"> </w:t>
      </w:r>
      <w:r w:rsidRPr="00AA54BA">
        <w:rPr>
          <w:rFonts w:ascii="Times New Roman" w:hAnsi="Times New Roman"/>
          <w:sz w:val="28"/>
          <w:szCs w:val="28"/>
        </w:rPr>
        <w:t>УЗИ почек, мочевого пузыря, экскреторная урография, микционная цистография,  цистоскопия.</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3.</w:t>
      </w:r>
      <w:r>
        <w:rPr>
          <w:rFonts w:ascii="Times New Roman" w:hAnsi="Times New Roman"/>
          <w:sz w:val="28"/>
          <w:szCs w:val="28"/>
        </w:rPr>
        <w:t xml:space="preserve"> </w:t>
      </w:r>
      <w:r w:rsidRPr="00AA54BA">
        <w:rPr>
          <w:rFonts w:ascii="Times New Roman" w:hAnsi="Times New Roman"/>
          <w:sz w:val="28"/>
          <w:szCs w:val="28"/>
        </w:rPr>
        <w:t xml:space="preserve">Пузырно-мочеточниковый </w:t>
      </w:r>
      <w:r>
        <w:rPr>
          <w:rFonts w:ascii="Times New Roman" w:hAnsi="Times New Roman"/>
          <w:sz w:val="28"/>
          <w:szCs w:val="28"/>
        </w:rPr>
        <w:t>рефлюкс  первичный и вторичный.</w:t>
      </w:r>
      <w:r w:rsidRPr="00AA54BA">
        <w:rPr>
          <w:rFonts w:ascii="Times New Roman" w:hAnsi="Times New Roman"/>
          <w:sz w:val="28"/>
          <w:szCs w:val="28"/>
        </w:rPr>
        <w:t xml:space="preserve"> Классификация Эйкеля –Паркулайнена – 5 степеней.</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4.</w:t>
      </w:r>
      <w:r>
        <w:rPr>
          <w:rFonts w:ascii="Times New Roman" w:hAnsi="Times New Roman"/>
          <w:sz w:val="28"/>
          <w:szCs w:val="28"/>
        </w:rPr>
        <w:t xml:space="preserve"> </w:t>
      </w:r>
      <w:r w:rsidRPr="00AA54BA">
        <w:rPr>
          <w:rFonts w:ascii="Times New Roman" w:hAnsi="Times New Roman"/>
          <w:sz w:val="28"/>
          <w:szCs w:val="28"/>
        </w:rPr>
        <w:t>Тактика зависит от степени  рефлюкса, локализации и состояния устья мочеточника и от степени поражения почки.</w:t>
      </w:r>
    </w:p>
    <w:p w:rsidR="008D06CE" w:rsidRPr="00AA54BA" w:rsidRDefault="008D06CE" w:rsidP="00AE58D4">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5.</w:t>
      </w:r>
      <w:r>
        <w:rPr>
          <w:rFonts w:ascii="Times New Roman" w:hAnsi="Times New Roman"/>
          <w:sz w:val="28"/>
          <w:szCs w:val="28"/>
        </w:rPr>
        <w:t xml:space="preserve"> </w:t>
      </w:r>
      <w:r w:rsidRPr="00AA54BA">
        <w:rPr>
          <w:rFonts w:ascii="Times New Roman" w:hAnsi="Times New Roman"/>
          <w:sz w:val="28"/>
          <w:szCs w:val="28"/>
        </w:rPr>
        <w:t xml:space="preserve">Вторичный хронический пиелонефрит, рефлюкс-нефропатия, нефросклероз, при двустороннем процессе – хроническая почечная недостаточность. </w:t>
      </w:r>
    </w:p>
    <w:p w:rsidR="008D06CE" w:rsidRPr="00C97AA0" w:rsidRDefault="008D06CE" w:rsidP="00AE58D4">
      <w:pPr>
        <w:widowControl w:val="0"/>
        <w:shd w:val="clear" w:color="auto" w:fill="FFFFFF"/>
        <w:tabs>
          <w:tab w:val="left" w:pos="285"/>
        </w:tabs>
        <w:autoSpaceDE w:val="0"/>
        <w:autoSpaceDN w:val="0"/>
        <w:adjustRightInd w:val="0"/>
        <w:jc w:val="both"/>
        <w:rPr>
          <w:sz w:val="28"/>
          <w:szCs w:val="28"/>
        </w:rPr>
      </w:pPr>
    </w:p>
    <w:p w:rsidR="008D06CE" w:rsidRDefault="008D06CE" w:rsidP="00AE58D4">
      <w:pPr>
        <w:jc w:val="both"/>
        <w:rPr>
          <w:b/>
          <w:sz w:val="28"/>
          <w:szCs w:val="28"/>
        </w:rPr>
      </w:pPr>
      <w:r>
        <w:rPr>
          <w:b/>
          <w:sz w:val="28"/>
          <w:szCs w:val="28"/>
        </w:rPr>
        <w:t>6</w:t>
      </w:r>
      <w:r w:rsidRPr="00325877">
        <w:rPr>
          <w:b/>
          <w:sz w:val="28"/>
          <w:szCs w:val="28"/>
        </w:rPr>
        <w:t>. Перечень практических умений</w:t>
      </w:r>
    </w:p>
    <w:p w:rsidR="008D06CE" w:rsidRDefault="008D06CE" w:rsidP="00AE58D4">
      <w:pPr>
        <w:jc w:val="both"/>
        <w:rPr>
          <w:b/>
          <w:sz w:val="28"/>
          <w:szCs w:val="28"/>
        </w:rPr>
      </w:pPr>
    </w:p>
    <w:p w:rsidR="008D06CE" w:rsidRPr="003B20D5" w:rsidRDefault="008D06CE" w:rsidP="007C0B4C">
      <w:pPr>
        <w:pStyle w:val="11"/>
        <w:numPr>
          <w:ilvl w:val="0"/>
          <w:numId w:val="269"/>
        </w:numPr>
        <w:shd w:val="clear" w:color="auto" w:fill="FFFFFF"/>
        <w:tabs>
          <w:tab w:val="left" w:pos="456"/>
          <w:tab w:val="num" w:pos="993"/>
          <w:tab w:val="left" w:pos="7330"/>
        </w:tabs>
        <w:rPr>
          <w:color w:val="000000"/>
          <w:spacing w:val="8"/>
          <w:sz w:val="28"/>
          <w:szCs w:val="28"/>
        </w:rPr>
      </w:pPr>
      <w:r w:rsidRPr="003B20D5">
        <w:rPr>
          <w:color w:val="000000"/>
          <w:spacing w:val="8"/>
          <w:sz w:val="28"/>
          <w:szCs w:val="28"/>
        </w:rPr>
        <w:t>Сбор анамнеза у урологического больного</w:t>
      </w:r>
    </w:p>
    <w:p w:rsidR="008D06CE" w:rsidRPr="00325877" w:rsidRDefault="008D06CE" w:rsidP="007C0B4C">
      <w:pPr>
        <w:numPr>
          <w:ilvl w:val="0"/>
          <w:numId w:val="269"/>
        </w:numPr>
        <w:shd w:val="clear" w:color="auto" w:fill="FFFFFF"/>
        <w:tabs>
          <w:tab w:val="clear" w:pos="720"/>
          <w:tab w:val="left" w:pos="456"/>
          <w:tab w:val="num" w:pos="993"/>
        </w:tabs>
        <w:ind w:left="0" w:firstLine="360"/>
        <w:rPr>
          <w:sz w:val="28"/>
          <w:szCs w:val="28"/>
        </w:rPr>
      </w:pPr>
      <w:r w:rsidRPr="00325877">
        <w:rPr>
          <w:color w:val="000000"/>
          <w:spacing w:val="3"/>
          <w:sz w:val="28"/>
          <w:szCs w:val="28"/>
        </w:rPr>
        <w:t>Пальп</w:t>
      </w:r>
      <w:r>
        <w:rPr>
          <w:color w:val="000000"/>
          <w:spacing w:val="3"/>
          <w:sz w:val="28"/>
          <w:szCs w:val="28"/>
        </w:rPr>
        <w:t>ация</w:t>
      </w:r>
      <w:r w:rsidRPr="00325877">
        <w:rPr>
          <w:color w:val="000000"/>
          <w:spacing w:val="3"/>
          <w:sz w:val="28"/>
          <w:szCs w:val="28"/>
        </w:rPr>
        <w:t xml:space="preserve"> поч</w:t>
      </w:r>
      <w:r>
        <w:rPr>
          <w:color w:val="000000"/>
          <w:spacing w:val="3"/>
          <w:sz w:val="28"/>
          <w:szCs w:val="28"/>
        </w:rPr>
        <w:t>ек</w:t>
      </w:r>
    </w:p>
    <w:p w:rsidR="008D06CE" w:rsidRPr="00325877" w:rsidRDefault="008D06CE" w:rsidP="007C0B4C">
      <w:pPr>
        <w:numPr>
          <w:ilvl w:val="0"/>
          <w:numId w:val="269"/>
        </w:numPr>
        <w:shd w:val="clear" w:color="auto" w:fill="FFFFFF"/>
        <w:tabs>
          <w:tab w:val="clear" w:pos="720"/>
          <w:tab w:val="left" w:pos="456"/>
          <w:tab w:val="num" w:pos="993"/>
        </w:tabs>
        <w:ind w:left="0" w:firstLine="360"/>
        <w:rPr>
          <w:sz w:val="28"/>
          <w:szCs w:val="28"/>
        </w:rPr>
      </w:pPr>
      <w:r w:rsidRPr="00325877">
        <w:rPr>
          <w:color w:val="000000"/>
          <w:spacing w:val="1"/>
          <w:sz w:val="28"/>
          <w:szCs w:val="28"/>
        </w:rPr>
        <w:t>Определ</w:t>
      </w:r>
      <w:r>
        <w:rPr>
          <w:color w:val="000000"/>
          <w:spacing w:val="1"/>
          <w:sz w:val="28"/>
          <w:szCs w:val="28"/>
        </w:rPr>
        <w:t>ение</w:t>
      </w:r>
      <w:r w:rsidRPr="00325877">
        <w:rPr>
          <w:color w:val="000000"/>
          <w:spacing w:val="1"/>
          <w:sz w:val="28"/>
          <w:szCs w:val="28"/>
        </w:rPr>
        <w:t xml:space="preserve"> мочеточниковы</w:t>
      </w:r>
      <w:r>
        <w:rPr>
          <w:color w:val="000000"/>
          <w:spacing w:val="1"/>
          <w:sz w:val="28"/>
          <w:szCs w:val="28"/>
        </w:rPr>
        <w:t>х</w:t>
      </w:r>
      <w:r w:rsidRPr="00325877">
        <w:rPr>
          <w:color w:val="000000"/>
          <w:spacing w:val="1"/>
          <w:sz w:val="28"/>
          <w:szCs w:val="28"/>
        </w:rPr>
        <w:t xml:space="preserve"> то</w:t>
      </w:r>
      <w:r>
        <w:rPr>
          <w:color w:val="000000"/>
          <w:spacing w:val="1"/>
          <w:sz w:val="28"/>
          <w:szCs w:val="28"/>
        </w:rPr>
        <w:t>чек</w:t>
      </w:r>
    </w:p>
    <w:p w:rsidR="008D06CE" w:rsidRPr="00325877" w:rsidRDefault="008D06CE" w:rsidP="007C0B4C">
      <w:pPr>
        <w:numPr>
          <w:ilvl w:val="0"/>
          <w:numId w:val="269"/>
        </w:numPr>
        <w:shd w:val="clear" w:color="auto" w:fill="FFFFFF"/>
        <w:tabs>
          <w:tab w:val="clear" w:pos="720"/>
          <w:tab w:val="left" w:pos="456"/>
          <w:tab w:val="num" w:pos="993"/>
          <w:tab w:val="left" w:pos="7330"/>
        </w:tabs>
        <w:ind w:left="0" w:firstLine="360"/>
        <w:rPr>
          <w:sz w:val="28"/>
          <w:szCs w:val="28"/>
        </w:rPr>
      </w:pPr>
      <w:r w:rsidRPr="00325877">
        <w:rPr>
          <w:sz w:val="28"/>
          <w:szCs w:val="28"/>
        </w:rPr>
        <w:t>Диафаноскопия</w:t>
      </w:r>
    </w:p>
    <w:p w:rsidR="008D06CE" w:rsidRPr="00325877" w:rsidRDefault="008D06CE" w:rsidP="007C0B4C">
      <w:pPr>
        <w:numPr>
          <w:ilvl w:val="0"/>
          <w:numId w:val="269"/>
        </w:numPr>
        <w:shd w:val="clear" w:color="auto" w:fill="FFFFFF"/>
        <w:tabs>
          <w:tab w:val="clear" w:pos="720"/>
          <w:tab w:val="left" w:pos="456"/>
          <w:tab w:val="num" w:pos="993"/>
          <w:tab w:val="left" w:pos="7330"/>
        </w:tabs>
        <w:ind w:left="0" w:firstLine="360"/>
        <w:rPr>
          <w:sz w:val="28"/>
          <w:szCs w:val="28"/>
        </w:rPr>
      </w:pPr>
      <w:r w:rsidRPr="00325877">
        <w:rPr>
          <w:sz w:val="28"/>
          <w:szCs w:val="28"/>
        </w:rPr>
        <w:t>Интерпретация анализов крови</w:t>
      </w:r>
    </w:p>
    <w:p w:rsidR="008D06CE" w:rsidRDefault="008D06CE" w:rsidP="007C0B4C">
      <w:pPr>
        <w:numPr>
          <w:ilvl w:val="0"/>
          <w:numId w:val="269"/>
        </w:numPr>
        <w:shd w:val="clear" w:color="auto" w:fill="FFFFFF"/>
        <w:tabs>
          <w:tab w:val="clear" w:pos="720"/>
          <w:tab w:val="left" w:pos="456"/>
          <w:tab w:val="num" w:pos="993"/>
          <w:tab w:val="left" w:pos="7330"/>
        </w:tabs>
        <w:ind w:left="0" w:firstLine="360"/>
        <w:rPr>
          <w:sz w:val="28"/>
          <w:szCs w:val="28"/>
        </w:rPr>
      </w:pPr>
      <w:r w:rsidRPr="00325877">
        <w:rPr>
          <w:sz w:val="28"/>
          <w:szCs w:val="28"/>
        </w:rPr>
        <w:t>Интерпретация анализов мочи</w:t>
      </w:r>
    </w:p>
    <w:p w:rsidR="008D06CE" w:rsidRPr="003B20D5" w:rsidRDefault="008D06CE" w:rsidP="007C0B4C">
      <w:pPr>
        <w:numPr>
          <w:ilvl w:val="0"/>
          <w:numId w:val="269"/>
        </w:numPr>
        <w:shd w:val="clear" w:color="auto" w:fill="FFFFFF"/>
        <w:tabs>
          <w:tab w:val="clear" w:pos="720"/>
          <w:tab w:val="left" w:pos="456"/>
          <w:tab w:val="num" w:pos="993"/>
          <w:tab w:val="left" w:pos="7330"/>
        </w:tabs>
        <w:ind w:left="0" w:firstLine="360"/>
        <w:rPr>
          <w:sz w:val="28"/>
          <w:szCs w:val="28"/>
        </w:rPr>
      </w:pPr>
      <w:r>
        <w:rPr>
          <w:color w:val="000000"/>
          <w:sz w:val="28"/>
          <w:szCs w:val="28"/>
        </w:rPr>
        <w:t>Чтение</w:t>
      </w:r>
      <w:r w:rsidRPr="003B20D5">
        <w:rPr>
          <w:color w:val="000000"/>
          <w:sz w:val="28"/>
          <w:szCs w:val="28"/>
        </w:rPr>
        <w:t xml:space="preserve"> рентгенограмм</w:t>
      </w:r>
    </w:p>
    <w:p w:rsidR="008D06CE" w:rsidRPr="00325877" w:rsidRDefault="008D06CE" w:rsidP="007C0B4C">
      <w:pPr>
        <w:numPr>
          <w:ilvl w:val="0"/>
          <w:numId w:val="269"/>
        </w:numPr>
        <w:shd w:val="clear" w:color="auto" w:fill="FFFFFF"/>
        <w:tabs>
          <w:tab w:val="clear" w:pos="720"/>
          <w:tab w:val="left" w:pos="456"/>
          <w:tab w:val="num" w:pos="993"/>
        </w:tabs>
        <w:ind w:left="0" w:firstLine="360"/>
        <w:rPr>
          <w:sz w:val="28"/>
          <w:szCs w:val="28"/>
        </w:rPr>
      </w:pPr>
      <w:r>
        <w:rPr>
          <w:color w:val="000000"/>
          <w:spacing w:val="2"/>
          <w:sz w:val="28"/>
          <w:szCs w:val="28"/>
        </w:rPr>
        <w:t>Интерпретация данных</w:t>
      </w:r>
      <w:r w:rsidRPr="00325877">
        <w:rPr>
          <w:color w:val="000000"/>
          <w:spacing w:val="2"/>
          <w:sz w:val="28"/>
          <w:szCs w:val="28"/>
        </w:rPr>
        <w:t xml:space="preserve"> лабораторных, радиоизотопн</w:t>
      </w:r>
      <w:r w:rsidRPr="00325877">
        <w:rPr>
          <w:color w:val="000000"/>
          <w:spacing w:val="3"/>
          <w:sz w:val="28"/>
          <w:szCs w:val="28"/>
        </w:rPr>
        <w:t>ых, ультразвуковых методов исследования</w:t>
      </w:r>
    </w:p>
    <w:p w:rsidR="008D06CE" w:rsidRPr="00971E13" w:rsidRDefault="008D06CE" w:rsidP="007C0B4C">
      <w:pPr>
        <w:numPr>
          <w:ilvl w:val="0"/>
          <w:numId w:val="269"/>
        </w:numPr>
        <w:shd w:val="clear" w:color="auto" w:fill="FFFFFF"/>
        <w:tabs>
          <w:tab w:val="clear" w:pos="720"/>
          <w:tab w:val="left" w:pos="456"/>
          <w:tab w:val="num" w:pos="993"/>
        </w:tabs>
        <w:ind w:left="0" w:firstLine="360"/>
        <w:rPr>
          <w:sz w:val="28"/>
          <w:szCs w:val="28"/>
        </w:rPr>
      </w:pPr>
      <w:r>
        <w:rPr>
          <w:color w:val="000000"/>
          <w:spacing w:val="2"/>
          <w:sz w:val="28"/>
          <w:szCs w:val="28"/>
        </w:rPr>
        <w:t>Цистоскопия</w:t>
      </w:r>
    </w:p>
    <w:p w:rsidR="008D06CE" w:rsidRPr="00325877" w:rsidRDefault="008D06CE" w:rsidP="007C0B4C">
      <w:pPr>
        <w:numPr>
          <w:ilvl w:val="0"/>
          <w:numId w:val="269"/>
        </w:numPr>
        <w:shd w:val="clear" w:color="auto" w:fill="FFFFFF"/>
        <w:tabs>
          <w:tab w:val="clear" w:pos="720"/>
          <w:tab w:val="left" w:pos="456"/>
          <w:tab w:val="num" w:pos="993"/>
        </w:tabs>
        <w:ind w:left="0" w:firstLine="360"/>
        <w:rPr>
          <w:sz w:val="28"/>
          <w:szCs w:val="28"/>
        </w:rPr>
      </w:pPr>
      <w:r>
        <w:rPr>
          <w:color w:val="000000"/>
          <w:spacing w:val="2"/>
          <w:sz w:val="28"/>
          <w:szCs w:val="28"/>
        </w:rPr>
        <w:t>Надлобковая пункция мочевого пузыря</w:t>
      </w:r>
    </w:p>
    <w:p w:rsidR="008D06CE" w:rsidRDefault="008D06CE" w:rsidP="007C0B4C">
      <w:pPr>
        <w:numPr>
          <w:ilvl w:val="0"/>
          <w:numId w:val="269"/>
        </w:numPr>
        <w:shd w:val="clear" w:color="auto" w:fill="FFFFFF"/>
        <w:tabs>
          <w:tab w:val="clear" w:pos="720"/>
          <w:tab w:val="left" w:pos="456"/>
          <w:tab w:val="num" w:pos="993"/>
        </w:tabs>
        <w:ind w:left="0" w:firstLine="360"/>
        <w:rPr>
          <w:sz w:val="28"/>
          <w:szCs w:val="28"/>
        </w:rPr>
      </w:pPr>
      <w:r>
        <w:rPr>
          <w:color w:val="000000"/>
          <w:spacing w:val="-1"/>
          <w:sz w:val="28"/>
          <w:szCs w:val="28"/>
        </w:rPr>
        <w:t>Калибровка</w:t>
      </w:r>
      <w:r w:rsidRPr="00325877">
        <w:rPr>
          <w:color w:val="000000"/>
          <w:spacing w:val="-1"/>
          <w:sz w:val="28"/>
          <w:szCs w:val="28"/>
        </w:rPr>
        <w:t xml:space="preserve"> уретры</w:t>
      </w:r>
    </w:p>
    <w:p w:rsidR="008D06CE" w:rsidRPr="000F3600" w:rsidRDefault="008D06CE" w:rsidP="007C0B4C">
      <w:pPr>
        <w:numPr>
          <w:ilvl w:val="0"/>
          <w:numId w:val="269"/>
        </w:numPr>
        <w:shd w:val="clear" w:color="auto" w:fill="FFFFFF"/>
        <w:tabs>
          <w:tab w:val="clear" w:pos="720"/>
          <w:tab w:val="left" w:pos="456"/>
          <w:tab w:val="num" w:pos="993"/>
        </w:tabs>
        <w:ind w:left="0" w:firstLine="360"/>
        <w:rPr>
          <w:sz w:val="28"/>
          <w:szCs w:val="28"/>
        </w:rPr>
      </w:pPr>
      <w:r>
        <w:rPr>
          <w:color w:val="000000"/>
          <w:spacing w:val="5"/>
          <w:sz w:val="28"/>
          <w:szCs w:val="28"/>
        </w:rPr>
        <w:t>Выведение мочи</w:t>
      </w:r>
      <w:r w:rsidRPr="003B20D5">
        <w:rPr>
          <w:color w:val="000000"/>
          <w:spacing w:val="5"/>
          <w:sz w:val="28"/>
          <w:szCs w:val="28"/>
        </w:rPr>
        <w:t xml:space="preserve"> при острой задержке</w:t>
      </w:r>
    </w:p>
    <w:p w:rsidR="008D06CE" w:rsidRPr="00325877" w:rsidRDefault="008D06CE" w:rsidP="007C0B4C">
      <w:pPr>
        <w:numPr>
          <w:ilvl w:val="0"/>
          <w:numId w:val="269"/>
        </w:numPr>
        <w:shd w:val="clear" w:color="auto" w:fill="FFFFFF"/>
        <w:tabs>
          <w:tab w:val="clear" w:pos="720"/>
          <w:tab w:val="left" w:pos="456"/>
          <w:tab w:val="num" w:pos="993"/>
          <w:tab w:val="left" w:pos="7330"/>
        </w:tabs>
        <w:ind w:left="0" w:firstLine="360"/>
        <w:rPr>
          <w:sz w:val="28"/>
          <w:szCs w:val="28"/>
        </w:rPr>
      </w:pPr>
      <w:r w:rsidRPr="00325877">
        <w:rPr>
          <w:sz w:val="28"/>
          <w:szCs w:val="28"/>
        </w:rPr>
        <w:t>Интерпретация данных радиоизотопного исследования</w:t>
      </w:r>
    </w:p>
    <w:p w:rsidR="008D06CE" w:rsidRPr="00325877" w:rsidRDefault="008D06CE" w:rsidP="007C0B4C">
      <w:pPr>
        <w:numPr>
          <w:ilvl w:val="0"/>
          <w:numId w:val="269"/>
        </w:numPr>
        <w:shd w:val="clear" w:color="auto" w:fill="FFFFFF"/>
        <w:tabs>
          <w:tab w:val="clear" w:pos="720"/>
          <w:tab w:val="left" w:pos="456"/>
          <w:tab w:val="num" w:pos="993"/>
          <w:tab w:val="left" w:pos="7330"/>
        </w:tabs>
        <w:ind w:left="0" w:firstLine="360"/>
        <w:rPr>
          <w:sz w:val="28"/>
          <w:szCs w:val="28"/>
        </w:rPr>
      </w:pPr>
      <w:r w:rsidRPr="00325877">
        <w:rPr>
          <w:sz w:val="28"/>
          <w:szCs w:val="28"/>
        </w:rPr>
        <w:t>Интерпретация данных УЗИ почек и мочевого пузыря</w:t>
      </w:r>
    </w:p>
    <w:p w:rsidR="008D06CE" w:rsidRPr="00325877" w:rsidRDefault="008D06CE" w:rsidP="007C0B4C">
      <w:pPr>
        <w:numPr>
          <w:ilvl w:val="0"/>
          <w:numId w:val="269"/>
        </w:numPr>
        <w:shd w:val="clear" w:color="auto" w:fill="FFFFFF"/>
        <w:tabs>
          <w:tab w:val="clear" w:pos="720"/>
          <w:tab w:val="left" w:pos="456"/>
          <w:tab w:val="num" w:pos="993"/>
          <w:tab w:val="left" w:pos="7330"/>
        </w:tabs>
        <w:ind w:left="0" w:firstLine="360"/>
        <w:rPr>
          <w:sz w:val="28"/>
          <w:szCs w:val="28"/>
        </w:rPr>
      </w:pPr>
      <w:r w:rsidRPr="00325877">
        <w:rPr>
          <w:sz w:val="28"/>
          <w:szCs w:val="28"/>
        </w:rPr>
        <w:t>Определение ритма спонтанных мочеиспусканий</w:t>
      </w:r>
    </w:p>
    <w:p w:rsidR="008D06CE" w:rsidRPr="00CA31EA" w:rsidRDefault="008D06CE" w:rsidP="007C0B4C">
      <w:pPr>
        <w:numPr>
          <w:ilvl w:val="0"/>
          <w:numId w:val="269"/>
        </w:numPr>
        <w:shd w:val="clear" w:color="auto" w:fill="FFFFFF"/>
        <w:tabs>
          <w:tab w:val="clear" w:pos="720"/>
          <w:tab w:val="left" w:pos="456"/>
          <w:tab w:val="num" w:pos="993"/>
          <w:tab w:val="left" w:pos="7330"/>
        </w:tabs>
        <w:ind w:left="0" w:firstLine="360"/>
        <w:rPr>
          <w:sz w:val="28"/>
          <w:szCs w:val="28"/>
        </w:rPr>
      </w:pPr>
      <w:r w:rsidRPr="00325877">
        <w:rPr>
          <w:sz w:val="28"/>
          <w:szCs w:val="28"/>
        </w:rPr>
        <w:t>Интерпретация данных функционального исследования</w:t>
      </w:r>
    </w:p>
    <w:p w:rsidR="008D06CE" w:rsidRDefault="008D06CE" w:rsidP="00AE58D4">
      <w:pPr>
        <w:jc w:val="both"/>
        <w:rPr>
          <w:b/>
          <w:sz w:val="28"/>
          <w:szCs w:val="28"/>
        </w:rPr>
      </w:pPr>
    </w:p>
    <w:p w:rsidR="008D06CE" w:rsidRDefault="008D06CE" w:rsidP="00A16666">
      <w:pPr>
        <w:tabs>
          <w:tab w:val="left" w:pos="360"/>
          <w:tab w:val="num" w:pos="1080"/>
        </w:tabs>
        <w:jc w:val="both"/>
        <w:rPr>
          <w:b/>
          <w:sz w:val="28"/>
          <w:szCs w:val="28"/>
        </w:rPr>
      </w:pPr>
    </w:p>
    <w:p w:rsidR="00FF19DD" w:rsidRDefault="00FF19DD" w:rsidP="00A16666">
      <w:pPr>
        <w:tabs>
          <w:tab w:val="left" w:pos="360"/>
          <w:tab w:val="num" w:pos="1080"/>
        </w:tabs>
        <w:jc w:val="both"/>
        <w:rPr>
          <w:b/>
          <w:sz w:val="28"/>
          <w:szCs w:val="28"/>
        </w:rPr>
      </w:pPr>
    </w:p>
    <w:p w:rsidR="00FF19DD" w:rsidRDefault="00FF19DD" w:rsidP="00A16666">
      <w:pPr>
        <w:tabs>
          <w:tab w:val="left" w:pos="360"/>
          <w:tab w:val="num" w:pos="1080"/>
        </w:tabs>
        <w:jc w:val="both"/>
        <w:rPr>
          <w:b/>
          <w:sz w:val="28"/>
          <w:szCs w:val="28"/>
        </w:rPr>
      </w:pPr>
    </w:p>
    <w:p w:rsidR="008D06CE" w:rsidRDefault="008D06CE" w:rsidP="00A16666">
      <w:pPr>
        <w:tabs>
          <w:tab w:val="left" w:pos="360"/>
          <w:tab w:val="num" w:pos="1080"/>
        </w:tabs>
        <w:jc w:val="both"/>
        <w:rPr>
          <w:b/>
          <w:sz w:val="28"/>
          <w:szCs w:val="28"/>
        </w:rPr>
      </w:pPr>
    </w:p>
    <w:p w:rsidR="008D06CE" w:rsidRDefault="008D06CE" w:rsidP="00A16666">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Обструктивные уропатии Пузырно-мочеточниковый рефлюкс».</w:t>
      </w:r>
    </w:p>
    <w:p w:rsidR="008D06CE" w:rsidRPr="00775DB7" w:rsidRDefault="008D06CE" w:rsidP="00DC7F45">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DC7F45">
      <w:pPr>
        <w:ind w:left="720" w:firstLine="1440"/>
        <w:jc w:val="both"/>
        <w:rPr>
          <w:sz w:val="28"/>
          <w:szCs w:val="28"/>
        </w:rPr>
      </w:pPr>
      <w:r w:rsidRPr="00775DB7">
        <w:rPr>
          <w:sz w:val="28"/>
          <w:szCs w:val="28"/>
        </w:rPr>
        <w:t>- Подготовка к практическим занятиям.</w:t>
      </w:r>
    </w:p>
    <w:p w:rsidR="008D06CE" w:rsidRDefault="008D06CE" w:rsidP="00DC7F45">
      <w:pPr>
        <w:ind w:left="720" w:firstLine="1440"/>
        <w:jc w:val="both"/>
        <w:rPr>
          <w:sz w:val="28"/>
          <w:szCs w:val="28"/>
        </w:rPr>
      </w:pPr>
      <w:r w:rsidRPr="00775DB7">
        <w:rPr>
          <w:sz w:val="28"/>
          <w:szCs w:val="28"/>
        </w:rPr>
        <w:t>- Подготовка материалов по НИР.</w:t>
      </w:r>
    </w:p>
    <w:p w:rsidR="008D06CE" w:rsidRDefault="008D06CE" w:rsidP="00DC7F45">
      <w:pPr>
        <w:ind w:left="720" w:firstLine="1440"/>
        <w:jc w:val="both"/>
        <w:rPr>
          <w:sz w:val="28"/>
          <w:szCs w:val="28"/>
        </w:rPr>
      </w:pPr>
      <w:r>
        <w:rPr>
          <w:sz w:val="28"/>
          <w:szCs w:val="28"/>
        </w:rPr>
        <w:t>- Написание реферата.</w:t>
      </w:r>
    </w:p>
    <w:p w:rsidR="008D06CE" w:rsidRPr="00775DB7" w:rsidRDefault="008D06CE" w:rsidP="00DC7F45">
      <w:pPr>
        <w:ind w:left="720" w:firstLine="1440"/>
        <w:jc w:val="both"/>
        <w:rPr>
          <w:sz w:val="28"/>
          <w:szCs w:val="28"/>
        </w:rPr>
      </w:pPr>
      <w:r>
        <w:rPr>
          <w:sz w:val="28"/>
          <w:szCs w:val="28"/>
        </w:rPr>
        <w:t>- Поиск материала по теме в интернете.</w:t>
      </w:r>
    </w:p>
    <w:p w:rsidR="008D06CE" w:rsidRDefault="008D06CE" w:rsidP="00DC7F4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A16666">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A16666">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A16666">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A16666">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A16666">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A16666">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A16666">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A16666">
      <w:pPr>
        <w:jc w:val="both"/>
        <w:outlineLvl w:val="4"/>
        <w:rPr>
          <w:bCs/>
          <w:sz w:val="28"/>
          <w:szCs w:val="28"/>
        </w:rPr>
      </w:pPr>
      <w:r w:rsidRPr="008F478D">
        <w:rPr>
          <w:b/>
          <w:sz w:val="28"/>
          <w:szCs w:val="28"/>
        </w:rPr>
        <w:t>Уметь:</w:t>
      </w:r>
      <w:r>
        <w:rPr>
          <w:sz w:val="28"/>
          <w:szCs w:val="28"/>
        </w:rPr>
        <w:t xml:space="preserve"> </w:t>
      </w:r>
    </w:p>
    <w:p w:rsidR="008D06CE" w:rsidRDefault="008D06CE" w:rsidP="00A16666">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A16666">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A16666">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A16666">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A16666">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A16666">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A16666">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A16666">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C97AA0" w:rsidRDefault="008D06CE" w:rsidP="00A16666">
      <w:pPr>
        <w:widowControl w:val="0"/>
        <w:shd w:val="clear" w:color="auto" w:fill="FFFFFF"/>
        <w:autoSpaceDE w:val="0"/>
        <w:autoSpaceDN w:val="0"/>
        <w:adjustRightInd w:val="0"/>
        <w:ind w:firstLine="851"/>
        <w:jc w:val="both"/>
        <w:rPr>
          <w:sz w:val="28"/>
          <w:szCs w:val="28"/>
        </w:rPr>
      </w:pPr>
      <w:r>
        <w:rPr>
          <w:sz w:val="28"/>
          <w:szCs w:val="28"/>
        </w:rPr>
        <w:t>1</w:t>
      </w:r>
      <w:r w:rsidRPr="00C97AA0">
        <w:rPr>
          <w:sz w:val="28"/>
          <w:szCs w:val="28"/>
        </w:rPr>
        <w:t>. Этиология ПМР</w:t>
      </w:r>
    </w:p>
    <w:p w:rsidR="008D06CE" w:rsidRPr="00C97AA0" w:rsidRDefault="008D06CE" w:rsidP="00A16666">
      <w:pPr>
        <w:widowControl w:val="0"/>
        <w:shd w:val="clear" w:color="auto" w:fill="FFFFFF"/>
        <w:autoSpaceDE w:val="0"/>
        <w:autoSpaceDN w:val="0"/>
        <w:adjustRightInd w:val="0"/>
        <w:ind w:firstLine="851"/>
        <w:jc w:val="both"/>
        <w:rPr>
          <w:sz w:val="28"/>
          <w:szCs w:val="28"/>
        </w:rPr>
      </w:pPr>
      <w:r>
        <w:rPr>
          <w:sz w:val="28"/>
          <w:szCs w:val="28"/>
        </w:rPr>
        <w:t>2</w:t>
      </w:r>
      <w:r w:rsidRPr="00C97AA0">
        <w:rPr>
          <w:sz w:val="28"/>
          <w:szCs w:val="28"/>
        </w:rPr>
        <w:t>. Патогенез ПМР</w:t>
      </w:r>
    </w:p>
    <w:p w:rsidR="008D06CE" w:rsidRPr="00C97AA0" w:rsidRDefault="008D06CE" w:rsidP="00A16666">
      <w:pPr>
        <w:widowControl w:val="0"/>
        <w:shd w:val="clear" w:color="auto" w:fill="FFFFFF"/>
        <w:autoSpaceDE w:val="0"/>
        <w:autoSpaceDN w:val="0"/>
        <w:adjustRightInd w:val="0"/>
        <w:ind w:firstLine="851"/>
        <w:jc w:val="both"/>
        <w:rPr>
          <w:sz w:val="28"/>
          <w:szCs w:val="28"/>
        </w:rPr>
      </w:pPr>
      <w:r>
        <w:rPr>
          <w:sz w:val="28"/>
          <w:szCs w:val="28"/>
        </w:rPr>
        <w:t>3</w:t>
      </w:r>
      <w:r w:rsidRPr="00C97AA0">
        <w:rPr>
          <w:sz w:val="28"/>
          <w:szCs w:val="28"/>
        </w:rPr>
        <w:t>. Классификация ПМР</w:t>
      </w:r>
    </w:p>
    <w:p w:rsidR="008D06CE" w:rsidRPr="00C97AA0" w:rsidRDefault="008D06CE" w:rsidP="00A16666">
      <w:pPr>
        <w:widowControl w:val="0"/>
        <w:shd w:val="clear" w:color="auto" w:fill="FFFFFF"/>
        <w:autoSpaceDE w:val="0"/>
        <w:autoSpaceDN w:val="0"/>
        <w:adjustRightInd w:val="0"/>
        <w:ind w:firstLine="851"/>
        <w:jc w:val="both"/>
        <w:rPr>
          <w:sz w:val="28"/>
          <w:szCs w:val="28"/>
        </w:rPr>
      </w:pPr>
      <w:r>
        <w:rPr>
          <w:sz w:val="28"/>
          <w:szCs w:val="28"/>
        </w:rPr>
        <w:t>4</w:t>
      </w:r>
      <w:r w:rsidRPr="00C97AA0">
        <w:rPr>
          <w:sz w:val="28"/>
          <w:szCs w:val="28"/>
        </w:rPr>
        <w:t>. Клиника ПМР</w:t>
      </w:r>
    </w:p>
    <w:p w:rsidR="008D06CE" w:rsidRPr="00C97AA0" w:rsidRDefault="008D06CE" w:rsidP="00A16666">
      <w:pPr>
        <w:widowControl w:val="0"/>
        <w:shd w:val="clear" w:color="auto" w:fill="FFFFFF"/>
        <w:autoSpaceDE w:val="0"/>
        <w:autoSpaceDN w:val="0"/>
        <w:adjustRightInd w:val="0"/>
        <w:ind w:firstLine="851"/>
        <w:jc w:val="both"/>
        <w:rPr>
          <w:sz w:val="28"/>
          <w:szCs w:val="28"/>
        </w:rPr>
      </w:pPr>
      <w:r>
        <w:rPr>
          <w:sz w:val="28"/>
          <w:szCs w:val="28"/>
        </w:rPr>
        <w:t>5</w:t>
      </w:r>
      <w:r w:rsidRPr="00C97AA0">
        <w:rPr>
          <w:sz w:val="28"/>
          <w:szCs w:val="28"/>
        </w:rPr>
        <w:t>. Принципы диагностики обструктивных уропатий</w:t>
      </w:r>
    </w:p>
    <w:p w:rsidR="008D06CE" w:rsidRPr="00C97AA0" w:rsidRDefault="008D06CE" w:rsidP="00A16666">
      <w:pPr>
        <w:widowControl w:val="0"/>
        <w:shd w:val="clear" w:color="auto" w:fill="FFFFFF"/>
        <w:autoSpaceDE w:val="0"/>
        <w:autoSpaceDN w:val="0"/>
        <w:adjustRightInd w:val="0"/>
        <w:ind w:firstLine="851"/>
        <w:jc w:val="both"/>
        <w:rPr>
          <w:sz w:val="28"/>
          <w:szCs w:val="28"/>
        </w:rPr>
      </w:pPr>
      <w:r>
        <w:rPr>
          <w:sz w:val="28"/>
          <w:szCs w:val="28"/>
        </w:rPr>
        <w:t>6</w:t>
      </w:r>
      <w:r w:rsidRPr="00C97AA0">
        <w:rPr>
          <w:sz w:val="28"/>
          <w:szCs w:val="28"/>
        </w:rPr>
        <w:t>. Лечение (консервативное и оперативное)</w:t>
      </w:r>
    </w:p>
    <w:p w:rsidR="008D06CE" w:rsidRPr="00C97AA0" w:rsidRDefault="008D06CE" w:rsidP="00A16666">
      <w:pPr>
        <w:widowControl w:val="0"/>
        <w:shd w:val="clear" w:color="auto" w:fill="FFFFFF"/>
        <w:autoSpaceDE w:val="0"/>
        <w:autoSpaceDN w:val="0"/>
        <w:adjustRightInd w:val="0"/>
        <w:ind w:firstLine="851"/>
        <w:jc w:val="both"/>
        <w:rPr>
          <w:sz w:val="28"/>
          <w:szCs w:val="28"/>
        </w:rPr>
      </w:pPr>
      <w:r>
        <w:rPr>
          <w:sz w:val="28"/>
          <w:szCs w:val="28"/>
        </w:rPr>
        <w:t>7</w:t>
      </w:r>
      <w:r w:rsidRPr="00C97AA0">
        <w:rPr>
          <w:sz w:val="28"/>
          <w:szCs w:val="28"/>
        </w:rPr>
        <w:t>. Реабилитация больных.</w:t>
      </w:r>
    </w:p>
    <w:p w:rsidR="008D06CE" w:rsidRDefault="008D06CE" w:rsidP="00DC7F45">
      <w:pPr>
        <w:jc w:val="both"/>
        <w:rPr>
          <w:sz w:val="28"/>
          <w:szCs w:val="28"/>
        </w:rPr>
      </w:pPr>
    </w:p>
    <w:p w:rsidR="008D06CE" w:rsidRDefault="008D06CE" w:rsidP="00DC7F4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DC7F45">
      <w:pPr>
        <w:jc w:val="both"/>
        <w:rPr>
          <w:b/>
          <w:bCs/>
          <w:color w:val="000000"/>
          <w:sz w:val="28"/>
          <w:szCs w:val="28"/>
        </w:rPr>
      </w:pPr>
    </w:p>
    <w:p w:rsidR="008D06CE" w:rsidRPr="00446251" w:rsidRDefault="008D06CE" w:rsidP="00A16666">
      <w:pPr>
        <w:shd w:val="clear" w:color="auto" w:fill="FFFFFF"/>
        <w:ind w:left="228" w:hanging="228"/>
        <w:jc w:val="both"/>
        <w:rPr>
          <w:sz w:val="28"/>
          <w:szCs w:val="28"/>
        </w:rPr>
      </w:pPr>
      <w:r w:rsidRPr="00446251">
        <w:rPr>
          <w:sz w:val="28"/>
          <w:szCs w:val="28"/>
        </w:rPr>
        <w:t>1. КЛАССИФИКАЦИЯ ПУЗЫРНО-МОЧЕТОЧНИКОВОГО РЕФЛЮКСА (ПМР) ПО ЭЙКЕЛЮ-ПАРКУЛАЙНЕНУ (3):</w:t>
      </w:r>
    </w:p>
    <w:p w:rsidR="008D06CE" w:rsidRPr="00932AA2" w:rsidRDefault="008D06CE" w:rsidP="007C0B4C">
      <w:pPr>
        <w:numPr>
          <w:ilvl w:val="0"/>
          <w:numId w:val="277"/>
        </w:numPr>
        <w:shd w:val="clear" w:color="auto" w:fill="FFFFFF"/>
        <w:jc w:val="both"/>
        <w:rPr>
          <w:sz w:val="28"/>
          <w:szCs w:val="28"/>
        </w:rPr>
      </w:pPr>
      <w:r w:rsidRPr="00932AA2">
        <w:rPr>
          <w:sz w:val="28"/>
          <w:szCs w:val="28"/>
        </w:rPr>
        <w:t>ПМР первичный – врожденная недостаточность устьев мочеточника</w:t>
      </w:r>
    </w:p>
    <w:p w:rsidR="008D06CE" w:rsidRPr="00932AA2" w:rsidRDefault="008D06CE" w:rsidP="007C0B4C">
      <w:pPr>
        <w:numPr>
          <w:ilvl w:val="0"/>
          <w:numId w:val="277"/>
        </w:numPr>
        <w:shd w:val="clear" w:color="auto" w:fill="FFFFFF"/>
        <w:jc w:val="both"/>
        <w:rPr>
          <w:sz w:val="28"/>
          <w:szCs w:val="28"/>
        </w:rPr>
      </w:pPr>
      <w:r w:rsidRPr="00932AA2">
        <w:rPr>
          <w:sz w:val="28"/>
          <w:szCs w:val="28"/>
        </w:rPr>
        <w:t>ПМР вторичный при воспалении мочевого пузыря</w:t>
      </w:r>
    </w:p>
    <w:p w:rsidR="008D06CE" w:rsidRPr="00932AA2" w:rsidRDefault="008D06CE" w:rsidP="007C0B4C">
      <w:pPr>
        <w:numPr>
          <w:ilvl w:val="0"/>
          <w:numId w:val="277"/>
        </w:numPr>
        <w:shd w:val="clear" w:color="auto" w:fill="FFFFFF"/>
        <w:jc w:val="both"/>
        <w:rPr>
          <w:sz w:val="28"/>
          <w:szCs w:val="28"/>
        </w:rPr>
      </w:pPr>
      <w:r w:rsidRPr="00932AA2">
        <w:rPr>
          <w:sz w:val="28"/>
          <w:szCs w:val="28"/>
        </w:rPr>
        <w:t>ПМР вторичный при инфравезикальной обструкции</w:t>
      </w:r>
    </w:p>
    <w:p w:rsidR="008D06CE" w:rsidRPr="00932AA2" w:rsidRDefault="008D06CE" w:rsidP="007C0B4C">
      <w:pPr>
        <w:numPr>
          <w:ilvl w:val="0"/>
          <w:numId w:val="277"/>
        </w:numPr>
        <w:shd w:val="clear" w:color="auto" w:fill="FFFFFF"/>
        <w:jc w:val="both"/>
        <w:rPr>
          <w:sz w:val="28"/>
          <w:szCs w:val="28"/>
        </w:rPr>
      </w:pPr>
      <w:r w:rsidRPr="00932AA2">
        <w:rPr>
          <w:sz w:val="28"/>
          <w:szCs w:val="28"/>
        </w:rPr>
        <w:t>ПМР 1,2 степени</w:t>
      </w:r>
    </w:p>
    <w:p w:rsidR="008D06CE" w:rsidRPr="00932AA2" w:rsidRDefault="008D06CE" w:rsidP="007C0B4C">
      <w:pPr>
        <w:numPr>
          <w:ilvl w:val="0"/>
          <w:numId w:val="277"/>
        </w:numPr>
        <w:shd w:val="clear" w:color="auto" w:fill="FFFFFF"/>
        <w:jc w:val="both"/>
        <w:rPr>
          <w:sz w:val="28"/>
          <w:szCs w:val="28"/>
        </w:rPr>
      </w:pPr>
      <w:r w:rsidRPr="00932AA2">
        <w:rPr>
          <w:sz w:val="28"/>
          <w:szCs w:val="28"/>
        </w:rPr>
        <w:t>ПМР 3 степени</w:t>
      </w:r>
    </w:p>
    <w:p w:rsidR="008D06CE" w:rsidRPr="00932AA2" w:rsidRDefault="008D06CE" w:rsidP="007C0B4C">
      <w:pPr>
        <w:numPr>
          <w:ilvl w:val="0"/>
          <w:numId w:val="277"/>
        </w:numPr>
        <w:shd w:val="clear" w:color="auto" w:fill="FFFFFF"/>
        <w:jc w:val="both"/>
        <w:rPr>
          <w:sz w:val="28"/>
          <w:szCs w:val="28"/>
        </w:rPr>
      </w:pPr>
      <w:r w:rsidRPr="00932AA2">
        <w:rPr>
          <w:sz w:val="28"/>
          <w:szCs w:val="28"/>
        </w:rPr>
        <w:t>ПМР 4, 5 степени</w:t>
      </w:r>
    </w:p>
    <w:p w:rsidR="008D06CE" w:rsidRPr="00932AA2" w:rsidRDefault="008D06CE" w:rsidP="00A16666">
      <w:pPr>
        <w:shd w:val="clear" w:color="auto" w:fill="FFFFFF"/>
        <w:ind w:left="228" w:hanging="228"/>
        <w:jc w:val="both"/>
        <w:rPr>
          <w:sz w:val="28"/>
          <w:szCs w:val="28"/>
        </w:rPr>
      </w:pPr>
    </w:p>
    <w:p w:rsidR="008D06CE" w:rsidRPr="00446251" w:rsidRDefault="008D06CE" w:rsidP="00A16666">
      <w:pPr>
        <w:shd w:val="clear" w:color="auto" w:fill="FFFFFF"/>
        <w:ind w:left="228" w:hanging="228"/>
        <w:jc w:val="both"/>
        <w:rPr>
          <w:sz w:val="28"/>
          <w:szCs w:val="28"/>
        </w:rPr>
      </w:pPr>
      <w:r w:rsidRPr="00446251">
        <w:rPr>
          <w:sz w:val="28"/>
          <w:szCs w:val="28"/>
        </w:rPr>
        <w:t>2. УКАЖИТЕ АНТИРЕФЛЮКСНЫЕ ОПЕРАЦИИ ПРИ ПУЗЫРНО-МОЧЕТОЧНИКОВОМ РЕФЛЮКСЕ (3):</w:t>
      </w:r>
    </w:p>
    <w:p w:rsidR="008D06CE" w:rsidRPr="00932AA2" w:rsidRDefault="008D06CE" w:rsidP="007C0B4C">
      <w:pPr>
        <w:numPr>
          <w:ilvl w:val="0"/>
          <w:numId w:val="278"/>
        </w:numPr>
        <w:shd w:val="clear" w:color="auto" w:fill="FFFFFF"/>
        <w:jc w:val="both"/>
        <w:rPr>
          <w:sz w:val="28"/>
          <w:szCs w:val="28"/>
        </w:rPr>
      </w:pPr>
      <w:r w:rsidRPr="00932AA2">
        <w:rPr>
          <w:sz w:val="28"/>
          <w:szCs w:val="28"/>
        </w:rPr>
        <w:t>Хайнеса-Андерсена</w:t>
      </w:r>
    </w:p>
    <w:p w:rsidR="008D06CE" w:rsidRPr="00932AA2" w:rsidRDefault="008D06CE" w:rsidP="007C0B4C">
      <w:pPr>
        <w:numPr>
          <w:ilvl w:val="0"/>
          <w:numId w:val="278"/>
        </w:numPr>
        <w:shd w:val="clear" w:color="auto" w:fill="FFFFFF"/>
        <w:jc w:val="both"/>
        <w:rPr>
          <w:sz w:val="28"/>
          <w:szCs w:val="28"/>
        </w:rPr>
      </w:pPr>
      <w:r w:rsidRPr="00932AA2">
        <w:rPr>
          <w:sz w:val="28"/>
          <w:szCs w:val="28"/>
        </w:rPr>
        <w:t>Политано-Литбеттера</w:t>
      </w:r>
    </w:p>
    <w:p w:rsidR="008D06CE" w:rsidRPr="00932AA2" w:rsidRDefault="008D06CE" w:rsidP="007C0B4C">
      <w:pPr>
        <w:numPr>
          <w:ilvl w:val="0"/>
          <w:numId w:val="278"/>
        </w:numPr>
        <w:shd w:val="clear" w:color="auto" w:fill="FFFFFF"/>
        <w:jc w:val="both"/>
        <w:rPr>
          <w:sz w:val="28"/>
          <w:szCs w:val="28"/>
        </w:rPr>
      </w:pPr>
      <w:r w:rsidRPr="00932AA2">
        <w:rPr>
          <w:sz w:val="28"/>
          <w:szCs w:val="28"/>
        </w:rPr>
        <w:t>Коэна</w:t>
      </w:r>
    </w:p>
    <w:p w:rsidR="008D06CE" w:rsidRPr="00932AA2" w:rsidRDefault="008D06CE" w:rsidP="007C0B4C">
      <w:pPr>
        <w:numPr>
          <w:ilvl w:val="0"/>
          <w:numId w:val="278"/>
        </w:numPr>
        <w:shd w:val="clear" w:color="auto" w:fill="FFFFFF"/>
        <w:jc w:val="both"/>
        <w:rPr>
          <w:sz w:val="28"/>
          <w:szCs w:val="28"/>
        </w:rPr>
      </w:pPr>
      <w:r w:rsidRPr="00932AA2">
        <w:rPr>
          <w:sz w:val="28"/>
          <w:szCs w:val="28"/>
        </w:rPr>
        <w:t>Фолея</w:t>
      </w:r>
    </w:p>
    <w:p w:rsidR="008D06CE" w:rsidRPr="00932AA2" w:rsidRDefault="008D06CE" w:rsidP="007C0B4C">
      <w:pPr>
        <w:numPr>
          <w:ilvl w:val="0"/>
          <w:numId w:val="278"/>
        </w:numPr>
        <w:shd w:val="clear" w:color="auto" w:fill="FFFFFF"/>
        <w:jc w:val="both"/>
        <w:rPr>
          <w:sz w:val="28"/>
          <w:szCs w:val="28"/>
        </w:rPr>
      </w:pPr>
      <w:r w:rsidRPr="00932AA2">
        <w:rPr>
          <w:sz w:val="28"/>
          <w:szCs w:val="28"/>
        </w:rPr>
        <w:t>Грегуара</w:t>
      </w:r>
    </w:p>
    <w:p w:rsidR="008D06CE" w:rsidRPr="00932AA2" w:rsidRDefault="008D06CE" w:rsidP="00A16666">
      <w:pPr>
        <w:shd w:val="clear" w:color="auto" w:fill="FFFFFF"/>
        <w:ind w:left="228" w:hanging="228"/>
        <w:jc w:val="both"/>
        <w:rPr>
          <w:sz w:val="28"/>
          <w:szCs w:val="28"/>
        </w:rPr>
      </w:pPr>
    </w:p>
    <w:p w:rsidR="008D06CE" w:rsidRPr="00446251" w:rsidRDefault="008D06CE" w:rsidP="00A16666">
      <w:pPr>
        <w:shd w:val="clear" w:color="auto" w:fill="FFFFFF"/>
        <w:autoSpaceDE w:val="0"/>
        <w:autoSpaceDN w:val="0"/>
        <w:adjustRightInd w:val="0"/>
        <w:ind w:left="228" w:hanging="228"/>
        <w:jc w:val="both"/>
        <w:rPr>
          <w:sz w:val="28"/>
          <w:szCs w:val="28"/>
        </w:rPr>
      </w:pPr>
      <w:r w:rsidRPr="00446251">
        <w:rPr>
          <w:sz w:val="28"/>
          <w:szCs w:val="28"/>
        </w:rPr>
        <w:t xml:space="preserve">3. НАЗОВИТЕ ОСНОВНЫЕ ПРИЧИНЫ НАРУШЕНИЙ ЭВАКУАТОРНОЙ ФУНКЦИИ МОЧЕТОЧНИКОВО-ПУЗЫРНОГО СЕГМЕНТА (3): </w:t>
      </w:r>
    </w:p>
    <w:p w:rsidR="008D06CE" w:rsidRPr="00932AA2" w:rsidRDefault="008D06CE" w:rsidP="007C0B4C">
      <w:pPr>
        <w:numPr>
          <w:ilvl w:val="0"/>
          <w:numId w:val="279"/>
        </w:numPr>
        <w:shd w:val="clear" w:color="auto" w:fill="FFFFFF"/>
        <w:autoSpaceDE w:val="0"/>
        <w:autoSpaceDN w:val="0"/>
        <w:adjustRightInd w:val="0"/>
        <w:jc w:val="both"/>
        <w:rPr>
          <w:sz w:val="28"/>
          <w:szCs w:val="28"/>
        </w:rPr>
      </w:pPr>
      <w:r w:rsidRPr="00932AA2">
        <w:rPr>
          <w:sz w:val="28"/>
          <w:szCs w:val="28"/>
        </w:rPr>
        <w:t>Нейромышечная дисплазия мочеточника</w:t>
      </w:r>
    </w:p>
    <w:p w:rsidR="008D06CE" w:rsidRPr="00932AA2" w:rsidRDefault="008D06CE" w:rsidP="007C0B4C">
      <w:pPr>
        <w:numPr>
          <w:ilvl w:val="0"/>
          <w:numId w:val="279"/>
        </w:numPr>
        <w:shd w:val="clear" w:color="auto" w:fill="FFFFFF"/>
        <w:autoSpaceDE w:val="0"/>
        <w:autoSpaceDN w:val="0"/>
        <w:adjustRightInd w:val="0"/>
        <w:jc w:val="both"/>
        <w:rPr>
          <w:sz w:val="28"/>
          <w:szCs w:val="28"/>
        </w:rPr>
      </w:pPr>
      <w:r w:rsidRPr="00932AA2">
        <w:rPr>
          <w:sz w:val="28"/>
          <w:szCs w:val="28"/>
        </w:rPr>
        <w:t xml:space="preserve">Токсическая гипотония мочеточника </w:t>
      </w:r>
    </w:p>
    <w:p w:rsidR="008D06CE" w:rsidRPr="00932AA2" w:rsidRDefault="008D06CE" w:rsidP="007C0B4C">
      <w:pPr>
        <w:numPr>
          <w:ilvl w:val="0"/>
          <w:numId w:val="279"/>
        </w:numPr>
        <w:shd w:val="clear" w:color="auto" w:fill="FFFFFF"/>
        <w:autoSpaceDE w:val="0"/>
        <w:autoSpaceDN w:val="0"/>
        <w:adjustRightInd w:val="0"/>
        <w:jc w:val="both"/>
        <w:rPr>
          <w:sz w:val="28"/>
          <w:szCs w:val="28"/>
        </w:rPr>
      </w:pPr>
      <w:r w:rsidRPr="00932AA2">
        <w:rPr>
          <w:sz w:val="28"/>
          <w:szCs w:val="28"/>
        </w:rPr>
        <w:t>Клапан предпузырного отдела мочеточника</w:t>
      </w:r>
    </w:p>
    <w:p w:rsidR="008D06CE" w:rsidRPr="00932AA2" w:rsidRDefault="008D06CE" w:rsidP="007C0B4C">
      <w:pPr>
        <w:numPr>
          <w:ilvl w:val="0"/>
          <w:numId w:val="279"/>
        </w:numPr>
        <w:shd w:val="clear" w:color="auto" w:fill="FFFFFF"/>
        <w:autoSpaceDE w:val="0"/>
        <w:autoSpaceDN w:val="0"/>
        <w:adjustRightInd w:val="0"/>
        <w:jc w:val="both"/>
        <w:rPr>
          <w:sz w:val="28"/>
          <w:szCs w:val="28"/>
        </w:rPr>
      </w:pPr>
      <w:r w:rsidRPr="00932AA2">
        <w:rPr>
          <w:sz w:val="28"/>
          <w:szCs w:val="28"/>
        </w:rPr>
        <w:t>Стеноз устья мочеточника</w:t>
      </w:r>
    </w:p>
    <w:p w:rsidR="008D06CE" w:rsidRPr="00932AA2" w:rsidRDefault="008D06CE" w:rsidP="00A16666">
      <w:pPr>
        <w:shd w:val="clear" w:color="auto" w:fill="FFFFFF"/>
        <w:autoSpaceDE w:val="0"/>
        <w:autoSpaceDN w:val="0"/>
        <w:adjustRightInd w:val="0"/>
        <w:ind w:left="228" w:hanging="228"/>
        <w:jc w:val="both"/>
        <w:rPr>
          <w:sz w:val="28"/>
          <w:szCs w:val="28"/>
        </w:rPr>
      </w:pPr>
    </w:p>
    <w:p w:rsidR="008D06CE" w:rsidRPr="00446251" w:rsidRDefault="008D06CE" w:rsidP="00A16666">
      <w:pPr>
        <w:shd w:val="clear" w:color="auto" w:fill="FFFFFF"/>
        <w:autoSpaceDE w:val="0"/>
        <w:autoSpaceDN w:val="0"/>
        <w:adjustRightInd w:val="0"/>
        <w:ind w:left="228" w:hanging="228"/>
        <w:jc w:val="both"/>
        <w:rPr>
          <w:sz w:val="28"/>
          <w:szCs w:val="28"/>
        </w:rPr>
      </w:pPr>
      <w:r w:rsidRPr="00446251">
        <w:rPr>
          <w:sz w:val="28"/>
          <w:szCs w:val="28"/>
        </w:rPr>
        <w:t>4. СКОЛЬКО СТЕПЕНЕЙ ПУЗНРНО-МОЧЕТОЧНИКОВОГО РЕФЛЮКСА РАЗЛИЧАЮТ ПО ЭЙКЕЛЮ-ПАРКУЛАЙНЕНУ (1)</w:t>
      </w:r>
    </w:p>
    <w:p w:rsidR="008D06CE" w:rsidRPr="00932AA2" w:rsidRDefault="008D06CE" w:rsidP="007C0B4C">
      <w:pPr>
        <w:numPr>
          <w:ilvl w:val="0"/>
          <w:numId w:val="280"/>
        </w:numPr>
        <w:shd w:val="clear" w:color="auto" w:fill="FFFFFF"/>
        <w:autoSpaceDE w:val="0"/>
        <w:autoSpaceDN w:val="0"/>
        <w:adjustRightInd w:val="0"/>
        <w:jc w:val="both"/>
        <w:rPr>
          <w:sz w:val="28"/>
          <w:szCs w:val="28"/>
        </w:rPr>
      </w:pPr>
      <w:r w:rsidRPr="00932AA2">
        <w:rPr>
          <w:sz w:val="28"/>
          <w:szCs w:val="28"/>
        </w:rPr>
        <w:t>3 степени</w:t>
      </w:r>
    </w:p>
    <w:p w:rsidR="008D06CE" w:rsidRPr="00932AA2" w:rsidRDefault="008D06CE" w:rsidP="007C0B4C">
      <w:pPr>
        <w:numPr>
          <w:ilvl w:val="0"/>
          <w:numId w:val="280"/>
        </w:numPr>
        <w:shd w:val="clear" w:color="auto" w:fill="FFFFFF"/>
        <w:autoSpaceDE w:val="0"/>
        <w:autoSpaceDN w:val="0"/>
        <w:adjustRightInd w:val="0"/>
        <w:jc w:val="both"/>
        <w:rPr>
          <w:sz w:val="28"/>
          <w:szCs w:val="28"/>
        </w:rPr>
      </w:pPr>
      <w:r w:rsidRPr="00932AA2">
        <w:rPr>
          <w:sz w:val="28"/>
          <w:szCs w:val="28"/>
        </w:rPr>
        <w:t>4 степени</w:t>
      </w:r>
    </w:p>
    <w:p w:rsidR="008D06CE" w:rsidRDefault="008D06CE" w:rsidP="007C0B4C">
      <w:pPr>
        <w:numPr>
          <w:ilvl w:val="0"/>
          <w:numId w:val="280"/>
        </w:numPr>
        <w:shd w:val="clear" w:color="auto" w:fill="FFFFFF"/>
        <w:autoSpaceDE w:val="0"/>
        <w:autoSpaceDN w:val="0"/>
        <w:adjustRightInd w:val="0"/>
        <w:jc w:val="both"/>
        <w:rPr>
          <w:sz w:val="28"/>
          <w:szCs w:val="28"/>
        </w:rPr>
      </w:pPr>
      <w:r w:rsidRPr="00932AA2">
        <w:rPr>
          <w:sz w:val="28"/>
          <w:szCs w:val="28"/>
        </w:rPr>
        <w:t>5 степеней</w:t>
      </w:r>
    </w:p>
    <w:p w:rsidR="008D06CE" w:rsidRDefault="008D06CE" w:rsidP="007C0B4C">
      <w:pPr>
        <w:numPr>
          <w:ilvl w:val="0"/>
          <w:numId w:val="280"/>
        </w:numPr>
        <w:shd w:val="clear" w:color="auto" w:fill="FFFFFF"/>
        <w:autoSpaceDE w:val="0"/>
        <w:autoSpaceDN w:val="0"/>
        <w:adjustRightInd w:val="0"/>
        <w:jc w:val="both"/>
        <w:rPr>
          <w:sz w:val="28"/>
          <w:szCs w:val="28"/>
        </w:rPr>
      </w:pPr>
      <w:r>
        <w:rPr>
          <w:sz w:val="28"/>
          <w:szCs w:val="28"/>
        </w:rPr>
        <w:t>2 степени</w:t>
      </w:r>
    </w:p>
    <w:p w:rsidR="008D06CE" w:rsidRPr="00932AA2" w:rsidRDefault="008D06CE" w:rsidP="007C0B4C">
      <w:pPr>
        <w:numPr>
          <w:ilvl w:val="0"/>
          <w:numId w:val="280"/>
        </w:numPr>
        <w:shd w:val="clear" w:color="auto" w:fill="FFFFFF"/>
        <w:autoSpaceDE w:val="0"/>
        <w:autoSpaceDN w:val="0"/>
        <w:adjustRightInd w:val="0"/>
        <w:jc w:val="both"/>
        <w:rPr>
          <w:sz w:val="28"/>
          <w:szCs w:val="28"/>
        </w:rPr>
      </w:pPr>
      <w:r>
        <w:rPr>
          <w:sz w:val="28"/>
          <w:szCs w:val="28"/>
        </w:rPr>
        <w:t>1 степени</w:t>
      </w:r>
    </w:p>
    <w:p w:rsidR="008D06CE" w:rsidRDefault="008D06CE" w:rsidP="00A16666">
      <w:pPr>
        <w:shd w:val="clear" w:color="auto" w:fill="FFFFFF"/>
        <w:autoSpaceDE w:val="0"/>
        <w:autoSpaceDN w:val="0"/>
        <w:adjustRightInd w:val="0"/>
        <w:ind w:left="228" w:hanging="228"/>
        <w:jc w:val="both"/>
        <w:rPr>
          <w:sz w:val="28"/>
          <w:szCs w:val="28"/>
        </w:rPr>
      </w:pPr>
    </w:p>
    <w:p w:rsidR="008D06CE" w:rsidRPr="00446251" w:rsidRDefault="008D06CE" w:rsidP="00A16666">
      <w:pPr>
        <w:shd w:val="clear" w:color="auto" w:fill="FFFFFF"/>
        <w:autoSpaceDE w:val="0"/>
        <w:autoSpaceDN w:val="0"/>
        <w:adjustRightInd w:val="0"/>
        <w:ind w:left="228" w:hanging="228"/>
        <w:jc w:val="both"/>
        <w:rPr>
          <w:sz w:val="28"/>
          <w:szCs w:val="28"/>
        </w:rPr>
      </w:pPr>
      <w:r w:rsidRPr="00446251">
        <w:rPr>
          <w:sz w:val="28"/>
          <w:szCs w:val="28"/>
        </w:rPr>
        <w:t>5. УКАЖИТЕ ПОСЛЕДОВАТЕЛЬНОСТЬ РЕНТГЕНОЛОГИЧЕСКИХ МЕТОДОВ ОБСЛЕДОВАНИЯ ПРИ ПУЗЫРНО-МОЧЕТОЧНИКОВОМ РЕФЛЮКСЕ (1):</w:t>
      </w:r>
    </w:p>
    <w:p w:rsidR="008D06CE" w:rsidRPr="00932AA2" w:rsidRDefault="008D06CE" w:rsidP="007C0B4C">
      <w:pPr>
        <w:numPr>
          <w:ilvl w:val="0"/>
          <w:numId w:val="281"/>
        </w:numPr>
        <w:shd w:val="clear" w:color="auto" w:fill="FFFFFF"/>
        <w:autoSpaceDE w:val="0"/>
        <w:autoSpaceDN w:val="0"/>
        <w:adjustRightInd w:val="0"/>
        <w:jc w:val="both"/>
        <w:rPr>
          <w:sz w:val="28"/>
          <w:szCs w:val="28"/>
        </w:rPr>
      </w:pPr>
      <w:r w:rsidRPr="00932AA2">
        <w:rPr>
          <w:sz w:val="28"/>
          <w:szCs w:val="28"/>
        </w:rPr>
        <w:t>Обзорная урография, экскреторная урография, микционная цистография</w:t>
      </w:r>
    </w:p>
    <w:p w:rsidR="008D06CE" w:rsidRPr="00932AA2" w:rsidRDefault="008D06CE" w:rsidP="007C0B4C">
      <w:pPr>
        <w:numPr>
          <w:ilvl w:val="0"/>
          <w:numId w:val="281"/>
        </w:numPr>
        <w:shd w:val="clear" w:color="auto" w:fill="FFFFFF"/>
        <w:autoSpaceDE w:val="0"/>
        <w:autoSpaceDN w:val="0"/>
        <w:adjustRightInd w:val="0"/>
        <w:jc w:val="both"/>
        <w:rPr>
          <w:sz w:val="28"/>
          <w:szCs w:val="28"/>
        </w:rPr>
      </w:pPr>
      <w:r w:rsidRPr="00932AA2">
        <w:rPr>
          <w:sz w:val="28"/>
          <w:szCs w:val="28"/>
        </w:rPr>
        <w:t>Микционная цистография, экскреторная урография, обзорная урография</w:t>
      </w:r>
    </w:p>
    <w:p w:rsidR="008D06CE" w:rsidRPr="00932AA2" w:rsidRDefault="008D06CE" w:rsidP="007C0B4C">
      <w:pPr>
        <w:numPr>
          <w:ilvl w:val="0"/>
          <w:numId w:val="281"/>
        </w:numPr>
        <w:shd w:val="clear" w:color="auto" w:fill="FFFFFF"/>
        <w:autoSpaceDE w:val="0"/>
        <w:autoSpaceDN w:val="0"/>
        <w:adjustRightInd w:val="0"/>
        <w:jc w:val="both"/>
        <w:rPr>
          <w:sz w:val="28"/>
          <w:szCs w:val="28"/>
        </w:rPr>
      </w:pPr>
      <w:r w:rsidRPr="00932AA2">
        <w:rPr>
          <w:sz w:val="28"/>
          <w:szCs w:val="28"/>
        </w:rPr>
        <w:lastRenderedPageBreak/>
        <w:t>Экскреторная урография, обзорная урография, микционная цистография</w:t>
      </w:r>
    </w:p>
    <w:p w:rsidR="008D06CE" w:rsidRPr="00932AA2" w:rsidRDefault="008D06CE" w:rsidP="00A16666">
      <w:pPr>
        <w:shd w:val="clear" w:color="auto" w:fill="FFFFFF"/>
        <w:autoSpaceDE w:val="0"/>
        <w:autoSpaceDN w:val="0"/>
        <w:adjustRightInd w:val="0"/>
        <w:ind w:left="228" w:hanging="228"/>
        <w:jc w:val="both"/>
        <w:rPr>
          <w:sz w:val="28"/>
          <w:szCs w:val="28"/>
        </w:rPr>
      </w:pPr>
    </w:p>
    <w:p w:rsidR="008D06CE" w:rsidRPr="00446251" w:rsidRDefault="008D06CE" w:rsidP="00A16666">
      <w:pPr>
        <w:shd w:val="clear" w:color="auto" w:fill="FFFFFF"/>
        <w:autoSpaceDE w:val="0"/>
        <w:autoSpaceDN w:val="0"/>
        <w:adjustRightInd w:val="0"/>
        <w:ind w:left="228" w:hanging="228"/>
        <w:jc w:val="both"/>
        <w:rPr>
          <w:sz w:val="28"/>
          <w:szCs w:val="28"/>
        </w:rPr>
      </w:pPr>
      <w:r w:rsidRPr="00446251">
        <w:rPr>
          <w:sz w:val="28"/>
          <w:szCs w:val="28"/>
        </w:rPr>
        <w:t>6. ДОСТОВЕРНЫЙ МЕТОД ДИАГНОСТИКИ ПУЗЫРНО-МОЧЕТОЧНИКОВОГО РЕФЛЮКСА (1):</w:t>
      </w:r>
    </w:p>
    <w:p w:rsidR="008D06CE" w:rsidRPr="00932AA2" w:rsidRDefault="008D06CE" w:rsidP="007C0B4C">
      <w:pPr>
        <w:numPr>
          <w:ilvl w:val="0"/>
          <w:numId w:val="282"/>
        </w:numPr>
        <w:shd w:val="clear" w:color="auto" w:fill="FFFFFF"/>
        <w:autoSpaceDE w:val="0"/>
        <w:autoSpaceDN w:val="0"/>
        <w:adjustRightInd w:val="0"/>
        <w:jc w:val="both"/>
        <w:rPr>
          <w:sz w:val="28"/>
          <w:szCs w:val="28"/>
        </w:rPr>
      </w:pPr>
      <w:r w:rsidRPr="00932AA2">
        <w:rPr>
          <w:sz w:val="28"/>
          <w:szCs w:val="28"/>
        </w:rPr>
        <w:t>Экскреторная урография</w:t>
      </w:r>
    </w:p>
    <w:p w:rsidR="008D06CE" w:rsidRPr="00932AA2" w:rsidRDefault="008D06CE" w:rsidP="007C0B4C">
      <w:pPr>
        <w:numPr>
          <w:ilvl w:val="0"/>
          <w:numId w:val="282"/>
        </w:numPr>
        <w:shd w:val="clear" w:color="auto" w:fill="FFFFFF"/>
        <w:autoSpaceDE w:val="0"/>
        <w:autoSpaceDN w:val="0"/>
        <w:adjustRightInd w:val="0"/>
        <w:jc w:val="both"/>
        <w:rPr>
          <w:sz w:val="28"/>
          <w:szCs w:val="28"/>
        </w:rPr>
      </w:pPr>
      <w:r w:rsidRPr="00932AA2">
        <w:rPr>
          <w:sz w:val="28"/>
          <w:szCs w:val="28"/>
        </w:rPr>
        <w:t>Микционная цистография</w:t>
      </w:r>
    </w:p>
    <w:p w:rsidR="008D06CE" w:rsidRPr="00932AA2" w:rsidRDefault="008D06CE" w:rsidP="007C0B4C">
      <w:pPr>
        <w:numPr>
          <w:ilvl w:val="0"/>
          <w:numId w:val="282"/>
        </w:numPr>
        <w:shd w:val="clear" w:color="auto" w:fill="FFFFFF"/>
        <w:autoSpaceDE w:val="0"/>
        <w:autoSpaceDN w:val="0"/>
        <w:adjustRightInd w:val="0"/>
        <w:jc w:val="both"/>
        <w:rPr>
          <w:sz w:val="28"/>
          <w:szCs w:val="28"/>
        </w:rPr>
      </w:pPr>
      <w:r w:rsidRPr="00932AA2">
        <w:rPr>
          <w:sz w:val="28"/>
          <w:szCs w:val="28"/>
        </w:rPr>
        <w:t>Осадочная цистография</w:t>
      </w:r>
    </w:p>
    <w:p w:rsidR="008D06CE" w:rsidRPr="00932AA2" w:rsidRDefault="008D06CE" w:rsidP="007C0B4C">
      <w:pPr>
        <w:numPr>
          <w:ilvl w:val="0"/>
          <w:numId w:val="282"/>
        </w:numPr>
        <w:shd w:val="clear" w:color="auto" w:fill="FFFFFF"/>
        <w:autoSpaceDE w:val="0"/>
        <w:autoSpaceDN w:val="0"/>
        <w:adjustRightInd w:val="0"/>
        <w:jc w:val="both"/>
        <w:rPr>
          <w:sz w:val="28"/>
          <w:szCs w:val="28"/>
        </w:rPr>
      </w:pPr>
      <w:r w:rsidRPr="00932AA2">
        <w:rPr>
          <w:sz w:val="28"/>
          <w:szCs w:val="28"/>
        </w:rPr>
        <w:t>Ретроградная пиелография</w:t>
      </w:r>
    </w:p>
    <w:p w:rsidR="008D06CE" w:rsidRPr="00932AA2" w:rsidRDefault="008D06CE" w:rsidP="00A16666">
      <w:pPr>
        <w:shd w:val="clear" w:color="auto" w:fill="FFFFFF"/>
        <w:autoSpaceDE w:val="0"/>
        <w:autoSpaceDN w:val="0"/>
        <w:adjustRightInd w:val="0"/>
        <w:ind w:left="228" w:hanging="228"/>
        <w:jc w:val="both"/>
        <w:rPr>
          <w:sz w:val="28"/>
          <w:szCs w:val="28"/>
        </w:rPr>
      </w:pPr>
    </w:p>
    <w:p w:rsidR="008D06CE" w:rsidRPr="00446251" w:rsidRDefault="008D06CE" w:rsidP="00A16666">
      <w:pPr>
        <w:shd w:val="clear" w:color="auto" w:fill="FFFFFF"/>
        <w:autoSpaceDE w:val="0"/>
        <w:autoSpaceDN w:val="0"/>
        <w:adjustRightInd w:val="0"/>
        <w:ind w:left="228" w:hanging="228"/>
        <w:jc w:val="both"/>
        <w:rPr>
          <w:sz w:val="28"/>
          <w:szCs w:val="28"/>
        </w:rPr>
      </w:pPr>
      <w:r w:rsidRPr="00446251">
        <w:rPr>
          <w:sz w:val="28"/>
          <w:szCs w:val="28"/>
        </w:rPr>
        <w:t>7. УКАЖИТЕ, КАКИМИ МЕТОДАМИ ВОЗМОЖНО ПОЛЬЗОВАТЬСЯ ДЛЯ ПОСТАНОВКИ ДИАГНОЗА ПУЗЫРНО-МОЧЕТОЧНИКОВЫЙ РЕФЛЮКС (4):</w:t>
      </w:r>
    </w:p>
    <w:p w:rsidR="008D06CE" w:rsidRPr="00932AA2" w:rsidRDefault="008D06CE" w:rsidP="007C0B4C">
      <w:pPr>
        <w:numPr>
          <w:ilvl w:val="0"/>
          <w:numId w:val="283"/>
        </w:numPr>
        <w:shd w:val="clear" w:color="auto" w:fill="FFFFFF"/>
        <w:autoSpaceDE w:val="0"/>
        <w:autoSpaceDN w:val="0"/>
        <w:adjustRightInd w:val="0"/>
        <w:jc w:val="both"/>
        <w:rPr>
          <w:sz w:val="28"/>
          <w:szCs w:val="28"/>
        </w:rPr>
      </w:pPr>
      <w:r w:rsidRPr="00932AA2">
        <w:rPr>
          <w:sz w:val="28"/>
          <w:szCs w:val="28"/>
        </w:rPr>
        <w:t>Рентгенологический</w:t>
      </w:r>
    </w:p>
    <w:p w:rsidR="008D06CE" w:rsidRPr="00932AA2" w:rsidRDefault="008D06CE" w:rsidP="007C0B4C">
      <w:pPr>
        <w:numPr>
          <w:ilvl w:val="0"/>
          <w:numId w:val="283"/>
        </w:numPr>
        <w:shd w:val="clear" w:color="auto" w:fill="FFFFFF"/>
        <w:autoSpaceDE w:val="0"/>
        <w:autoSpaceDN w:val="0"/>
        <w:adjustRightInd w:val="0"/>
        <w:jc w:val="both"/>
        <w:rPr>
          <w:sz w:val="28"/>
          <w:szCs w:val="28"/>
        </w:rPr>
      </w:pPr>
      <w:r w:rsidRPr="00932AA2">
        <w:rPr>
          <w:sz w:val="28"/>
          <w:szCs w:val="28"/>
        </w:rPr>
        <w:t>Радиоизотопный</w:t>
      </w:r>
    </w:p>
    <w:p w:rsidR="008D06CE" w:rsidRPr="00932AA2" w:rsidRDefault="008D06CE" w:rsidP="007C0B4C">
      <w:pPr>
        <w:numPr>
          <w:ilvl w:val="0"/>
          <w:numId w:val="283"/>
        </w:numPr>
        <w:shd w:val="clear" w:color="auto" w:fill="FFFFFF"/>
        <w:autoSpaceDE w:val="0"/>
        <w:autoSpaceDN w:val="0"/>
        <w:adjustRightInd w:val="0"/>
        <w:jc w:val="both"/>
        <w:rPr>
          <w:sz w:val="28"/>
          <w:szCs w:val="28"/>
        </w:rPr>
      </w:pPr>
      <w:r w:rsidRPr="00932AA2">
        <w:rPr>
          <w:sz w:val="28"/>
          <w:szCs w:val="28"/>
        </w:rPr>
        <w:t>Лабораторные</w:t>
      </w:r>
    </w:p>
    <w:p w:rsidR="008D06CE" w:rsidRPr="00932AA2" w:rsidRDefault="008D06CE" w:rsidP="007C0B4C">
      <w:pPr>
        <w:numPr>
          <w:ilvl w:val="0"/>
          <w:numId w:val="283"/>
        </w:numPr>
        <w:shd w:val="clear" w:color="auto" w:fill="FFFFFF"/>
        <w:autoSpaceDE w:val="0"/>
        <w:autoSpaceDN w:val="0"/>
        <w:adjustRightInd w:val="0"/>
        <w:jc w:val="both"/>
        <w:rPr>
          <w:sz w:val="28"/>
          <w:szCs w:val="28"/>
        </w:rPr>
      </w:pPr>
      <w:r w:rsidRPr="00932AA2">
        <w:rPr>
          <w:sz w:val="28"/>
          <w:szCs w:val="28"/>
        </w:rPr>
        <w:t>Эндоскопические</w:t>
      </w:r>
    </w:p>
    <w:p w:rsidR="008D06CE" w:rsidRPr="00932AA2" w:rsidRDefault="008D06CE" w:rsidP="007C0B4C">
      <w:pPr>
        <w:numPr>
          <w:ilvl w:val="0"/>
          <w:numId w:val="283"/>
        </w:numPr>
        <w:shd w:val="clear" w:color="auto" w:fill="FFFFFF"/>
        <w:autoSpaceDE w:val="0"/>
        <w:autoSpaceDN w:val="0"/>
        <w:adjustRightInd w:val="0"/>
        <w:jc w:val="both"/>
        <w:rPr>
          <w:sz w:val="28"/>
          <w:szCs w:val="28"/>
        </w:rPr>
      </w:pPr>
      <w:r w:rsidRPr="00932AA2">
        <w:rPr>
          <w:sz w:val="28"/>
          <w:szCs w:val="28"/>
        </w:rPr>
        <w:t>Исследование уродинамики</w:t>
      </w:r>
    </w:p>
    <w:p w:rsidR="008D06CE" w:rsidRPr="00932AA2" w:rsidRDefault="008D06CE" w:rsidP="00A16666">
      <w:pPr>
        <w:shd w:val="clear" w:color="auto" w:fill="FFFFFF"/>
        <w:autoSpaceDE w:val="0"/>
        <w:autoSpaceDN w:val="0"/>
        <w:adjustRightInd w:val="0"/>
        <w:ind w:left="228" w:hanging="228"/>
        <w:jc w:val="both"/>
        <w:rPr>
          <w:sz w:val="28"/>
          <w:szCs w:val="28"/>
        </w:rPr>
      </w:pPr>
    </w:p>
    <w:p w:rsidR="008D06CE" w:rsidRPr="00446251" w:rsidRDefault="008D06CE" w:rsidP="00A16666">
      <w:pPr>
        <w:shd w:val="clear" w:color="auto" w:fill="FFFFFF"/>
        <w:autoSpaceDE w:val="0"/>
        <w:autoSpaceDN w:val="0"/>
        <w:adjustRightInd w:val="0"/>
        <w:ind w:left="228" w:hanging="228"/>
        <w:jc w:val="both"/>
        <w:rPr>
          <w:sz w:val="28"/>
          <w:szCs w:val="28"/>
        </w:rPr>
      </w:pPr>
      <w:r w:rsidRPr="00446251">
        <w:rPr>
          <w:sz w:val="28"/>
          <w:szCs w:val="28"/>
        </w:rPr>
        <w:t>8. АБСОЛЮТНЫЕ ПОКАЗАНИЯ К ХИРУРГИЧЕСКОМУ ЛЕЧЕНИЮ ПРИ ПМР (ПРИ ПЕРВИЧНОЙ ДИАГНОСТИКЕ) (3):</w:t>
      </w:r>
    </w:p>
    <w:p w:rsidR="008D06CE" w:rsidRPr="00932AA2" w:rsidRDefault="008D06CE" w:rsidP="007C0B4C">
      <w:pPr>
        <w:numPr>
          <w:ilvl w:val="0"/>
          <w:numId w:val="284"/>
        </w:numPr>
        <w:shd w:val="clear" w:color="auto" w:fill="FFFFFF"/>
        <w:autoSpaceDE w:val="0"/>
        <w:autoSpaceDN w:val="0"/>
        <w:adjustRightInd w:val="0"/>
        <w:jc w:val="both"/>
        <w:rPr>
          <w:sz w:val="28"/>
          <w:szCs w:val="28"/>
        </w:rPr>
      </w:pPr>
      <w:r w:rsidRPr="00932AA2">
        <w:rPr>
          <w:sz w:val="28"/>
          <w:szCs w:val="28"/>
        </w:rPr>
        <w:t>Почечная недостаточность любой стадии, обусловленная двусторонним ПМР</w:t>
      </w:r>
    </w:p>
    <w:p w:rsidR="008D06CE" w:rsidRPr="00932AA2" w:rsidRDefault="008D06CE" w:rsidP="007C0B4C">
      <w:pPr>
        <w:numPr>
          <w:ilvl w:val="0"/>
          <w:numId w:val="284"/>
        </w:numPr>
        <w:shd w:val="clear" w:color="auto" w:fill="FFFFFF"/>
        <w:autoSpaceDE w:val="0"/>
        <w:autoSpaceDN w:val="0"/>
        <w:adjustRightInd w:val="0"/>
        <w:jc w:val="both"/>
        <w:rPr>
          <w:sz w:val="28"/>
          <w:szCs w:val="28"/>
        </w:rPr>
      </w:pPr>
      <w:r w:rsidRPr="00932AA2">
        <w:rPr>
          <w:sz w:val="28"/>
          <w:szCs w:val="28"/>
        </w:rPr>
        <w:t>Явления острого гнойного пиелонефрита одно- или двустороннего при ПМР</w:t>
      </w:r>
    </w:p>
    <w:p w:rsidR="008D06CE" w:rsidRPr="00932AA2" w:rsidRDefault="008D06CE" w:rsidP="007C0B4C">
      <w:pPr>
        <w:numPr>
          <w:ilvl w:val="0"/>
          <w:numId w:val="284"/>
        </w:numPr>
        <w:shd w:val="clear" w:color="auto" w:fill="FFFFFF"/>
        <w:autoSpaceDE w:val="0"/>
        <w:autoSpaceDN w:val="0"/>
        <w:adjustRightInd w:val="0"/>
        <w:jc w:val="both"/>
        <w:rPr>
          <w:sz w:val="28"/>
          <w:szCs w:val="28"/>
        </w:rPr>
      </w:pPr>
      <w:r w:rsidRPr="00932AA2">
        <w:rPr>
          <w:sz w:val="28"/>
          <w:szCs w:val="28"/>
        </w:rPr>
        <w:t xml:space="preserve">Рефлюкс </w:t>
      </w:r>
      <w:r w:rsidRPr="00932AA2">
        <w:rPr>
          <w:sz w:val="28"/>
          <w:szCs w:val="28"/>
          <w:lang w:val="en-US"/>
        </w:rPr>
        <w:t>II</w:t>
      </w:r>
      <w:r w:rsidRPr="00932AA2">
        <w:rPr>
          <w:sz w:val="28"/>
          <w:szCs w:val="28"/>
        </w:rPr>
        <w:t xml:space="preserve"> степени</w:t>
      </w:r>
    </w:p>
    <w:p w:rsidR="008D06CE" w:rsidRPr="00932AA2" w:rsidRDefault="008D06CE" w:rsidP="007C0B4C">
      <w:pPr>
        <w:numPr>
          <w:ilvl w:val="0"/>
          <w:numId w:val="284"/>
        </w:numPr>
        <w:shd w:val="clear" w:color="auto" w:fill="FFFFFF"/>
        <w:autoSpaceDE w:val="0"/>
        <w:autoSpaceDN w:val="0"/>
        <w:adjustRightInd w:val="0"/>
        <w:jc w:val="both"/>
        <w:rPr>
          <w:sz w:val="28"/>
          <w:szCs w:val="28"/>
        </w:rPr>
      </w:pPr>
      <w:r w:rsidRPr="00932AA2">
        <w:rPr>
          <w:sz w:val="28"/>
          <w:szCs w:val="28"/>
        </w:rPr>
        <w:t>Рефлюкс 4, 5 степени</w:t>
      </w:r>
    </w:p>
    <w:p w:rsidR="008D06CE" w:rsidRPr="00932AA2" w:rsidRDefault="008D06CE" w:rsidP="00A16666">
      <w:pPr>
        <w:widowControl w:val="0"/>
        <w:shd w:val="clear" w:color="auto" w:fill="FFFFFF"/>
        <w:tabs>
          <w:tab w:val="left" w:leader="underscore" w:pos="2890"/>
        </w:tabs>
        <w:autoSpaceDE w:val="0"/>
        <w:autoSpaceDN w:val="0"/>
        <w:adjustRightInd w:val="0"/>
        <w:jc w:val="both"/>
        <w:rPr>
          <w:sz w:val="28"/>
          <w:szCs w:val="28"/>
        </w:rPr>
      </w:pPr>
    </w:p>
    <w:p w:rsidR="008D06CE" w:rsidRPr="00446251" w:rsidRDefault="008D06CE" w:rsidP="00A16666">
      <w:pPr>
        <w:widowControl w:val="0"/>
        <w:shd w:val="clear" w:color="auto" w:fill="FFFFFF"/>
        <w:tabs>
          <w:tab w:val="left" w:leader="underscore" w:pos="2890"/>
        </w:tabs>
        <w:autoSpaceDE w:val="0"/>
        <w:autoSpaceDN w:val="0"/>
        <w:adjustRightInd w:val="0"/>
        <w:ind w:left="228" w:hanging="228"/>
        <w:jc w:val="both"/>
        <w:rPr>
          <w:spacing w:val="10"/>
          <w:sz w:val="28"/>
          <w:szCs w:val="28"/>
        </w:rPr>
      </w:pPr>
      <w:r w:rsidRPr="00446251">
        <w:rPr>
          <w:spacing w:val="4"/>
          <w:sz w:val="28"/>
          <w:szCs w:val="28"/>
        </w:rPr>
        <w:t xml:space="preserve">9. ПРИЧИНОЙ ВОЗНИКНОВЕНИЯ ОБСТРУКТИВНОГО МЕГАУРЕТЕРА </w:t>
      </w:r>
      <w:r w:rsidRPr="00446251">
        <w:rPr>
          <w:spacing w:val="10"/>
          <w:sz w:val="28"/>
          <w:szCs w:val="28"/>
        </w:rPr>
        <w:t>ЯВЛЯЕТСЯ:</w:t>
      </w:r>
    </w:p>
    <w:p w:rsidR="008D06CE" w:rsidRPr="00932AA2" w:rsidRDefault="008D06CE" w:rsidP="007C0B4C">
      <w:pPr>
        <w:widowControl w:val="0"/>
        <w:numPr>
          <w:ilvl w:val="0"/>
          <w:numId w:val="285"/>
        </w:numPr>
        <w:shd w:val="clear" w:color="auto" w:fill="FFFFFF"/>
        <w:autoSpaceDE w:val="0"/>
        <w:autoSpaceDN w:val="0"/>
        <w:adjustRightInd w:val="0"/>
        <w:jc w:val="both"/>
        <w:rPr>
          <w:spacing w:val="7"/>
          <w:sz w:val="28"/>
          <w:szCs w:val="28"/>
        </w:rPr>
      </w:pPr>
      <w:r w:rsidRPr="00932AA2">
        <w:rPr>
          <w:spacing w:val="7"/>
          <w:sz w:val="28"/>
          <w:szCs w:val="28"/>
        </w:rPr>
        <w:t>незрелость нервно-мышечных структур мочеточника</w:t>
      </w:r>
    </w:p>
    <w:p w:rsidR="008D06CE" w:rsidRPr="00932AA2" w:rsidRDefault="008D06CE" w:rsidP="007C0B4C">
      <w:pPr>
        <w:widowControl w:val="0"/>
        <w:numPr>
          <w:ilvl w:val="0"/>
          <w:numId w:val="285"/>
        </w:numPr>
        <w:shd w:val="clear" w:color="auto" w:fill="FFFFFF"/>
        <w:autoSpaceDE w:val="0"/>
        <w:autoSpaceDN w:val="0"/>
        <w:adjustRightInd w:val="0"/>
        <w:jc w:val="both"/>
        <w:rPr>
          <w:sz w:val="28"/>
          <w:szCs w:val="28"/>
        </w:rPr>
      </w:pPr>
      <w:r w:rsidRPr="00932AA2">
        <w:rPr>
          <w:spacing w:val="8"/>
          <w:sz w:val="28"/>
          <w:szCs w:val="28"/>
        </w:rPr>
        <w:t>стеноз устья мочеточника</w:t>
      </w:r>
    </w:p>
    <w:p w:rsidR="008D06CE" w:rsidRPr="00932AA2" w:rsidRDefault="008D06CE" w:rsidP="007C0B4C">
      <w:pPr>
        <w:widowControl w:val="0"/>
        <w:numPr>
          <w:ilvl w:val="0"/>
          <w:numId w:val="285"/>
        </w:numPr>
        <w:shd w:val="clear" w:color="auto" w:fill="FFFFFF"/>
        <w:autoSpaceDE w:val="0"/>
        <w:autoSpaceDN w:val="0"/>
        <w:adjustRightInd w:val="0"/>
        <w:jc w:val="both"/>
        <w:rPr>
          <w:sz w:val="28"/>
          <w:szCs w:val="28"/>
        </w:rPr>
      </w:pPr>
      <w:r w:rsidRPr="00932AA2">
        <w:rPr>
          <w:sz w:val="28"/>
          <w:szCs w:val="28"/>
        </w:rPr>
        <w:t>пузырно-мочеточниковый рефлюкс</w:t>
      </w:r>
    </w:p>
    <w:p w:rsidR="008D06CE" w:rsidRPr="00932AA2" w:rsidRDefault="008D06CE" w:rsidP="007C0B4C">
      <w:pPr>
        <w:widowControl w:val="0"/>
        <w:numPr>
          <w:ilvl w:val="0"/>
          <w:numId w:val="285"/>
        </w:numPr>
        <w:shd w:val="clear" w:color="auto" w:fill="FFFFFF"/>
        <w:autoSpaceDE w:val="0"/>
        <w:autoSpaceDN w:val="0"/>
        <w:adjustRightInd w:val="0"/>
        <w:jc w:val="both"/>
        <w:rPr>
          <w:sz w:val="28"/>
          <w:szCs w:val="28"/>
        </w:rPr>
      </w:pPr>
      <w:r w:rsidRPr="00932AA2">
        <w:rPr>
          <w:spacing w:val="5"/>
          <w:sz w:val="28"/>
          <w:szCs w:val="28"/>
        </w:rPr>
        <w:t>несостоятельность клапанного механизма устья мочеточника</w:t>
      </w:r>
    </w:p>
    <w:p w:rsidR="008D06CE" w:rsidRPr="00932AA2" w:rsidRDefault="008D06CE" w:rsidP="007C0B4C">
      <w:pPr>
        <w:widowControl w:val="0"/>
        <w:numPr>
          <w:ilvl w:val="0"/>
          <w:numId w:val="285"/>
        </w:numPr>
        <w:shd w:val="clear" w:color="auto" w:fill="FFFFFF"/>
        <w:autoSpaceDE w:val="0"/>
        <w:autoSpaceDN w:val="0"/>
        <w:adjustRightInd w:val="0"/>
        <w:jc w:val="both"/>
        <w:rPr>
          <w:sz w:val="28"/>
          <w:szCs w:val="28"/>
        </w:rPr>
      </w:pPr>
      <w:r w:rsidRPr="00932AA2">
        <w:rPr>
          <w:spacing w:val="6"/>
          <w:sz w:val="28"/>
          <w:szCs w:val="28"/>
        </w:rPr>
        <w:t>короткий интрамуральный отдел мочеточника</w:t>
      </w:r>
    </w:p>
    <w:p w:rsidR="008D06CE" w:rsidRPr="00932AA2" w:rsidRDefault="008D06CE" w:rsidP="007C0B4C">
      <w:pPr>
        <w:widowControl w:val="0"/>
        <w:numPr>
          <w:ilvl w:val="0"/>
          <w:numId w:val="285"/>
        </w:numPr>
        <w:shd w:val="clear" w:color="auto" w:fill="FFFFFF"/>
        <w:autoSpaceDE w:val="0"/>
        <w:autoSpaceDN w:val="0"/>
        <w:adjustRightInd w:val="0"/>
        <w:jc w:val="both"/>
        <w:rPr>
          <w:sz w:val="28"/>
          <w:szCs w:val="28"/>
        </w:rPr>
      </w:pPr>
      <w:r w:rsidRPr="00932AA2">
        <w:rPr>
          <w:spacing w:val="8"/>
          <w:sz w:val="28"/>
          <w:szCs w:val="28"/>
        </w:rPr>
        <w:t>дистопия устья мочеточника</w:t>
      </w:r>
    </w:p>
    <w:p w:rsidR="008D06CE" w:rsidRPr="00932AA2" w:rsidRDefault="008D06CE" w:rsidP="00A16666">
      <w:pPr>
        <w:widowControl w:val="0"/>
        <w:shd w:val="clear" w:color="auto" w:fill="FFFFFF"/>
        <w:autoSpaceDE w:val="0"/>
        <w:autoSpaceDN w:val="0"/>
        <w:adjustRightInd w:val="0"/>
        <w:ind w:left="228" w:hanging="228"/>
        <w:jc w:val="both"/>
        <w:rPr>
          <w:sz w:val="28"/>
          <w:szCs w:val="28"/>
        </w:rPr>
      </w:pPr>
    </w:p>
    <w:p w:rsidR="008D06CE" w:rsidRPr="00446251" w:rsidRDefault="008D06CE" w:rsidP="00A16666">
      <w:pPr>
        <w:widowControl w:val="0"/>
        <w:shd w:val="clear" w:color="auto" w:fill="FFFFFF"/>
        <w:autoSpaceDE w:val="0"/>
        <w:autoSpaceDN w:val="0"/>
        <w:adjustRightInd w:val="0"/>
        <w:ind w:left="228" w:hanging="228"/>
        <w:jc w:val="both"/>
        <w:rPr>
          <w:spacing w:val="11"/>
          <w:sz w:val="28"/>
          <w:szCs w:val="28"/>
        </w:rPr>
      </w:pPr>
      <w:r w:rsidRPr="00446251">
        <w:rPr>
          <w:spacing w:val="3"/>
          <w:sz w:val="28"/>
          <w:szCs w:val="28"/>
        </w:rPr>
        <w:t xml:space="preserve">10. ПРИЧИНОЙ ВОЗНИКНОВЕНИЯ РЕФЛЕКСИРУЮЩЕГО МЕГАУРЕГЕРА </w:t>
      </w:r>
      <w:r w:rsidRPr="00446251">
        <w:rPr>
          <w:spacing w:val="11"/>
          <w:sz w:val="28"/>
          <w:szCs w:val="28"/>
        </w:rPr>
        <w:t>ЯВЛЯЕТСЯ:</w:t>
      </w:r>
    </w:p>
    <w:p w:rsidR="008D06CE" w:rsidRPr="00932AA2" w:rsidRDefault="008D06CE" w:rsidP="007C0B4C">
      <w:pPr>
        <w:widowControl w:val="0"/>
        <w:numPr>
          <w:ilvl w:val="0"/>
          <w:numId w:val="286"/>
        </w:numPr>
        <w:shd w:val="clear" w:color="auto" w:fill="FFFFFF"/>
        <w:autoSpaceDE w:val="0"/>
        <w:autoSpaceDN w:val="0"/>
        <w:adjustRightInd w:val="0"/>
        <w:jc w:val="both"/>
        <w:rPr>
          <w:spacing w:val="5"/>
          <w:sz w:val="28"/>
          <w:szCs w:val="28"/>
        </w:rPr>
      </w:pPr>
      <w:r w:rsidRPr="00932AA2">
        <w:rPr>
          <w:spacing w:val="5"/>
          <w:sz w:val="28"/>
          <w:szCs w:val="28"/>
        </w:rPr>
        <w:t>Незрелость нервно-мышечных структур стенки мочеточника</w:t>
      </w:r>
    </w:p>
    <w:p w:rsidR="008D06CE" w:rsidRPr="00932AA2" w:rsidRDefault="008D06CE" w:rsidP="007C0B4C">
      <w:pPr>
        <w:widowControl w:val="0"/>
        <w:numPr>
          <w:ilvl w:val="0"/>
          <w:numId w:val="286"/>
        </w:numPr>
        <w:shd w:val="clear" w:color="auto" w:fill="FFFFFF"/>
        <w:autoSpaceDE w:val="0"/>
        <w:autoSpaceDN w:val="0"/>
        <w:adjustRightInd w:val="0"/>
        <w:jc w:val="both"/>
        <w:rPr>
          <w:sz w:val="28"/>
          <w:szCs w:val="28"/>
        </w:rPr>
      </w:pPr>
      <w:r w:rsidRPr="00932AA2">
        <w:rPr>
          <w:spacing w:val="9"/>
          <w:sz w:val="28"/>
          <w:szCs w:val="28"/>
        </w:rPr>
        <w:lastRenderedPageBreak/>
        <w:t>стеноз устья мочеточника</w:t>
      </w:r>
    </w:p>
    <w:p w:rsidR="008D06CE" w:rsidRPr="00932AA2" w:rsidRDefault="008D06CE" w:rsidP="007C0B4C">
      <w:pPr>
        <w:widowControl w:val="0"/>
        <w:numPr>
          <w:ilvl w:val="0"/>
          <w:numId w:val="286"/>
        </w:numPr>
        <w:shd w:val="clear" w:color="auto" w:fill="FFFFFF"/>
        <w:autoSpaceDE w:val="0"/>
        <w:autoSpaceDN w:val="0"/>
        <w:adjustRightInd w:val="0"/>
        <w:jc w:val="both"/>
        <w:rPr>
          <w:sz w:val="28"/>
          <w:szCs w:val="28"/>
        </w:rPr>
      </w:pPr>
      <w:r w:rsidRPr="00932AA2">
        <w:rPr>
          <w:spacing w:val="1"/>
          <w:sz w:val="28"/>
          <w:szCs w:val="28"/>
        </w:rPr>
        <w:t>пузырно-мочеточниковый рефлюкс</w:t>
      </w:r>
    </w:p>
    <w:p w:rsidR="008D06CE" w:rsidRPr="00932AA2" w:rsidRDefault="008D06CE" w:rsidP="007C0B4C">
      <w:pPr>
        <w:widowControl w:val="0"/>
        <w:numPr>
          <w:ilvl w:val="0"/>
          <w:numId w:val="286"/>
        </w:numPr>
        <w:shd w:val="clear" w:color="auto" w:fill="FFFFFF"/>
        <w:autoSpaceDE w:val="0"/>
        <w:autoSpaceDN w:val="0"/>
        <w:adjustRightInd w:val="0"/>
        <w:jc w:val="both"/>
        <w:rPr>
          <w:sz w:val="28"/>
          <w:szCs w:val="28"/>
        </w:rPr>
      </w:pPr>
      <w:r w:rsidRPr="00932AA2">
        <w:rPr>
          <w:spacing w:val="7"/>
          <w:sz w:val="28"/>
          <w:szCs w:val="28"/>
        </w:rPr>
        <w:t>несостоятельность клапанного механизма устья мочеточника</w:t>
      </w:r>
    </w:p>
    <w:p w:rsidR="008D06CE" w:rsidRPr="00932AA2" w:rsidRDefault="008D06CE" w:rsidP="007C0B4C">
      <w:pPr>
        <w:widowControl w:val="0"/>
        <w:numPr>
          <w:ilvl w:val="0"/>
          <w:numId w:val="286"/>
        </w:numPr>
        <w:shd w:val="clear" w:color="auto" w:fill="FFFFFF"/>
        <w:autoSpaceDE w:val="0"/>
        <w:autoSpaceDN w:val="0"/>
        <w:adjustRightInd w:val="0"/>
        <w:jc w:val="both"/>
        <w:rPr>
          <w:sz w:val="28"/>
          <w:szCs w:val="28"/>
        </w:rPr>
      </w:pPr>
      <w:r w:rsidRPr="00932AA2">
        <w:rPr>
          <w:spacing w:val="6"/>
          <w:sz w:val="28"/>
          <w:szCs w:val="28"/>
        </w:rPr>
        <w:t>короткий интрамуральный отдел мочеточника</w:t>
      </w:r>
    </w:p>
    <w:p w:rsidR="008D06CE" w:rsidRPr="00932AA2" w:rsidRDefault="008D06CE" w:rsidP="007C0B4C">
      <w:pPr>
        <w:widowControl w:val="0"/>
        <w:numPr>
          <w:ilvl w:val="0"/>
          <w:numId w:val="286"/>
        </w:numPr>
        <w:shd w:val="clear" w:color="auto" w:fill="FFFFFF"/>
        <w:autoSpaceDE w:val="0"/>
        <w:autoSpaceDN w:val="0"/>
        <w:adjustRightInd w:val="0"/>
        <w:jc w:val="both"/>
        <w:rPr>
          <w:sz w:val="28"/>
          <w:szCs w:val="28"/>
        </w:rPr>
      </w:pPr>
      <w:r w:rsidRPr="00932AA2">
        <w:rPr>
          <w:spacing w:val="7"/>
          <w:sz w:val="28"/>
          <w:szCs w:val="28"/>
        </w:rPr>
        <w:t>дистопия устья мочеточник</w:t>
      </w:r>
      <w:r>
        <w:rPr>
          <w:spacing w:val="7"/>
          <w:sz w:val="28"/>
          <w:szCs w:val="28"/>
        </w:rPr>
        <w:t>а</w:t>
      </w:r>
    </w:p>
    <w:p w:rsidR="008D06CE" w:rsidRDefault="008D06CE" w:rsidP="00A16666">
      <w:pPr>
        <w:shd w:val="clear" w:color="auto" w:fill="FFFFFF"/>
        <w:jc w:val="center"/>
        <w:rPr>
          <w:b/>
          <w:bCs/>
          <w:color w:val="000000"/>
          <w:sz w:val="28"/>
          <w:szCs w:val="28"/>
        </w:rPr>
      </w:pPr>
    </w:p>
    <w:p w:rsidR="008D06CE" w:rsidRPr="00932AA2" w:rsidRDefault="008D06CE" w:rsidP="00A16666">
      <w:pPr>
        <w:shd w:val="clear" w:color="auto" w:fill="FFFFFF"/>
        <w:jc w:val="center"/>
        <w:rPr>
          <w:b/>
          <w:bCs/>
          <w:color w:val="000000"/>
          <w:sz w:val="28"/>
          <w:szCs w:val="28"/>
        </w:rPr>
      </w:pPr>
      <w:r w:rsidRPr="00932AA2">
        <w:rPr>
          <w:b/>
          <w:bCs/>
          <w:color w:val="000000"/>
          <w:sz w:val="28"/>
          <w:szCs w:val="28"/>
        </w:rPr>
        <w:t>Эталоны ответов к тестовым заданием по теме:</w:t>
      </w:r>
    </w:p>
    <w:p w:rsidR="008D06CE" w:rsidRPr="00932AA2" w:rsidRDefault="008D06CE" w:rsidP="00A16666">
      <w:pPr>
        <w:shd w:val="clear" w:color="auto" w:fill="FFFFFF"/>
        <w:jc w:val="center"/>
        <w:rPr>
          <w:b/>
          <w:bCs/>
          <w:color w:val="000000"/>
          <w:sz w:val="28"/>
          <w:szCs w:val="28"/>
        </w:rPr>
      </w:pPr>
    </w:p>
    <w:p w:rsidR="008D06CE" w:rsidRPr="00932AA2" w:rsidRDefault="008D06CE" w:rsidP="007C0B4C">
      <w:pPr>
        <w:numPr>
          <w:ilvl w:val="0"/>
          <w:numId w:val="287"/>
        </w:numPr>
        <w:shd w:val="clear" w:color="auto" w:fill="FFFFFF"/>
        <w:tabs>
          <w:tab w:val="left" w:pos="399"/>
        </w:tabs>
        <w:autoSpaceDE w:val="0"/>
        <w:autoSpaceDN w:val="0"/>
        <w:adjustRightInd w:val="0"/>
        <w:jc w:val="both"/>
        <w:rPr>
          <w:sz w:val="28"/>
          <w:szCs w:val="28"/>
        </w:rPr>
      </w:pPr>
      <w:r w:rsidRPr="00932AA2">
        <w:rPr>
          <w:sz w:val="28"/>
          <w:szCs w:val="28"/>
        </w:rPr>
        <w:t>г, д, е</w:t>
      </w:r>
    </w:p>
    <w:p w:rsidR="008D06CE" w:rsidRPr="00932AA2" w:rsidRDefault="008D06CE" w:rsidP="007C0B4C">
      <w:pPr>
        <w:numPr>
          <w:ilvl w:val="0"/>
          <w:numId w:val="287"/>
        </w:numPr>
        <w:shd w:val="clear" w:color="auto" w:fill="FFFFFF"/>
        <w:tabs>
          <w:tab w:val="left" w:pos="399"/>
        </w:tabs>
        <w:autoSpaceDE w:val="0"/>
        <w:autoSpaceDN w:val="0"/>
        <w:adjustRightInd w:val="0"/>
        <w:ind w:left="720"/>
        <w:jc w:val="both"/>
        <w:rPr>
          <w:sz w:val="28"/>
          <w:szCs w:val="28"/>
        </w:rPr>
      </w:pPr>
      <w:r w:rsidRPr="00932AA2">
        <w:rPr>
          <w:sz w:val="28"/>
          <w:szCs w:val="28"/>
        </w:rPr>
        <w:t>б, в, д</w:t>
      </w:r>
    </w:p>
    <w:p w:rsidR="008D06CE" w:rsidRPr="00932AA2" w:rsidRDefault="008D06CE" w:rsidP="007C0B4C">
      <w:pPr>
        <w:numPr>
          <w:ilvl w:val="0"/>
          <w:numId w:val="287"/>
        </w:numPr>
        <w:shd w:val="clear" w:color="auto" w:fill="FFFFFF"/>
        <w:tabs>
          <w:tab w:val="left" w:pos="399"/>
        </w:tabs>
        <w:autoSpaceDE w:val="0"/>
        <w:autoSpaceDN w:val="0"/>
        <w:adjustRightInd w:val="0"/>
        <w:ind w:left="720"/>
        <w:jc w:val="both"/>
        <w:rPr>
          <w:sz w:val="28"/>
          <w:szCs w:val="28"/>
        </w:rPr>
      </w:pPr>
      <w:r w:rsidRPr="00932AA2">
        <w:rPr>
          <w:sz w:val="28"/>
          <w:szCs w:val="28"/>
        </w:rPr>
        <w:t>а, в, г</w:t>
      </w:r>
    </w:p>
    <w:p w:rsidR="008D06CE" w:rsidRPr="00932AA2" w:rsidRDefault="008D06CE" w:rsidP="007C0B4C">
      <w:pPr>
        <w:numPr>
          <w:ilvl w:val="0"/>
          <w:numId w:val="287"/>
        </w:numPr>
        <w:shd w:val="clear" w:color="auto" w:fill="FFFFFF"/>
        <w:tabs>
          <w:tab w:val="left" w:pos="399"/>
        </w:tabs>
        <w:autoSpaceDE w:val="0"/>
        <w:autoSpaceDN w:val="0"/>
        <w:adjustRightInd w:val="0"/>
        <w:ind w:left="720"/>
        <w:jc w:val="both"/>
        <w:rPr>
          <w:sz w:val="28"/>
          <w:szCs w:val="28"/>
        </w:rPr>
      </w:pPr>
      <w:r w:rsidRPr="00932AA2">
        <w:rPr>
          <w:sz w:val="28"/>
          <w:szCs w:val="28"/>
        </w:rPr>
        <w:t>в</w:t>
      </w:r>
    </w:p>
    <w:p w:rsidR="008D06CE" w:rsidRPr="00932AA2" w:rsidRDefault="008D06CE" w:rsidP="007C0B4C">
      <w:pPr>
        <w:numPr>
          <w:ilvl w:val="0"/>
          <w:numId w:val="287"/>
        </w:numPr>
        <w:shd w:val="clear" w:color="auto" w:fill="FFFFFF"/>
        <w:tabs>
          <w:tab w:val="left" w:pos="399"/>
        </w:tabs>
        <w:autoSpaceDE w:val="0"/>
        <w:autoSpaceDN w:val="0"/>
        <w:adjustRightInd w:val="0"/>
        <w:ind w:left="720"/>
        <w:jc w:val="both"/>
        <w:rPr>
          <w:sz w:val="28"/>
          <w:szCs w:val="28"/>
        </w:rPr>
      </w:pPr>
      <w:r w:rsidRPr="00932AA2">
        <w:rPr>
          <w:sz w:val="28"/>
          <w:szCs w:val="28"/>
        </w:rPr>
        <w:t>а</w:t>
      </w:r>
    </w:p>
    <w:p w:rsidR="008D06CE" w:rsidRPr="00932AA2" w:rsidRDefault="008D06CE" w:rsidP="007C0B4C">
      <w:pPr>
        <w:numPr>
          <w:ilvl w:val="0"/>
          <w:numId w:val="287"/>
        </w:numPr>
        <w:shd w:val="clear" w:color="auto" w:fill="FFFFFF"/>
        <w:tabs>
          <w:tab w:val="left" w:pos="399"/>
        </w:tabs>
        <w:autoSpaceDE w:val="0"/>
        <w:autoSpaceDN w:val="0"/>
        <w:adjustRightInd w:val="0"/>
        <w:ind w:left="720"/>
        <w:jc w:val="both"/>
        <w:rPr>
          <w:sz w:val="28"/>
          <w:szCs w:val="28"/>
        </w:rPr>
      </w:pPr>
      <w:r w:rsidRPr="00932AA2">
        <w:rPr>
          <w:sz w:val="28"/>
          <w:szCs w:val="28"/>
        </w:rPr>
        <w:t>б</w:t>
      </w:r>
    </w:p>
    <w:p w:rsidR="008D06CE" w:rsidRPr="00932AA2" w:rsidRDefault="008D06CE" w:rsidP="007C0B4C">
      <w:pPr>
        <w:numPr>
          <w:ilvl w:val="0"/>
          <w:numId w:val="287"/>
        </w:numPr>
        <w:shd w:val="clear" w:color="auto" w:fill="FFFFFF"/>
        <w:tabs>
          <w:tab w:val="left" w:pos="399"/>
        </w:tabs>
        <w:autoSpaceDE w:val="0"/>
        <w:autoSpaceDN w:val="0"/>
        <w:adjustRightInd w:val="0"/>
        <w:ind w:left="720"/>
        <w:jc w:val="both"/>
        <w:rPr>
          <w:sz w:val="28"/>
          <w:szCs w:val="28"/>
        </w:rPr>
      </w:pPr>
      <w:r w:rsidRPr="00932AA2">
        <w:rPr>
          <w:sz w:val="28"/>
          <w:szCs w:val="28"/>
        </w:rPr>
        <w:t>а, б, г, д</w:t>
      </w:r>
    </w:p>
    <w:p w:rsidR="008D06CE" w:rsidRPr="00932AA2" w:rsidRDefault="008D06CE" w:rsidP="007C0B4C">
      <w:pPr>
        <w:widowControl w:val="0"/>
        <w:numPr>
          <w:ilvl w:val="0"/>
          <w:numId w:val="287"/>
        </w:numPr>
        <w:shd w:val="clear" w:color="auto" w:fill="FFFFFF"/>
        <w:tabs>
          <w:tab w:val="left" w:pos="399"/>
        </w:tabs>
        <w:autoSpaceDE w:val="0"/>
        <w:autoSpaceDN w:val="0"/>
        <w:adjustRightInd w:val="0"/>
        <w:ind w:left="720"/>
        <w:jc w:val="both"/>
        <w:rPr>
          <w:sz w:val="28"/>
          <w:szCs w:val="28"/>
        </w:rPr>
      </w:pPr>
      <w:r w:rsidRPr="00932AA2">
        <w:rPr>
          <w:sz w:val="28"/>
          <w:szCs w:val="28"/>
        </w:rPr>
        <w:t>а, б, г, е</w:t>
      </w:r>
    </w:p>
    <w:p w:rsidR="008D06CE" w:rsidRPr="00932AA2" w:rsidRDefault="008D06CE" w:rsidP="007C0B4C">
      <w:pPr>
        <w:widowControl w:val="0"/>
        <w:numPr>
          <w:ilvl w:val="0"/>
          <w:numId w:val="287"/>
        </w:numPr>
        <w:shd w:val="clear" w:color="auto" w:fill="FFFFFF"/>
        <w:tabs>
          <w:tab w:val="left" w:pos="399"/>
        </w:tabs>
        <w:autoSpaceDE w:val="0"/>
        <w:autoSpaceDN w:val="0"/>
        <w:adjustRightInd w:val="0"/>
        <w:ind w:left="720"/>
        <w:jc w:val="both"/>
        <w:rPr>
          <w:sz w:val="28"/>
          <w:szCs w:val="28"/>
        </w:rPr>
      </w:pPr>
      <w:r w:rsidRPr="00932AA2">
        <w:rPr>
          <w:sz w:val="28"/>
          <w:szCs w:val="28"/>
        </w:rPr>
        <w:t>б</w:t>
      </w:r>
    </w:p>
    <w:p w:rsidR="008D06CE" w:rsidRPr="00982579" w:rsidRDefault="008D06CE" w:rsidP="007C0B4C">
      <w:pPr>
        <w:widowControl w:val="0"/>
        <w:numPr>
          <w:ilvl w:val="0"/>
          <w:numId w:val="287"/>
        </w:numPr>
        <w:shd w:val="clear" w:color="auto" w:fill="FFFFFF"/>
        <w:tabs>
          <w:tab w:val="left" w:pos="399"/>
        </w:tabs>
        <w:autoSpaceDE w:val="0"/>
        <w:autoSpaceDN w:val="0"/>
        <w:adjustRightInd w:val="0"/>
        <w:ind w:left="720"/>
        <w:jc w:val="both"/>
        <w:rPr>
          <w:sz w:val="28"/>
          <w:szCs w:val="28"/>
        </w:rPr>
      </w:pPr>
      <w:r>
        <w:rPr>
          <w:sz w:val="28"/>
          <w:szCs w:val="28"/>
        </w:rPr>
        <w:t>в, г, д, е</w:t>
      </w:r>
    </w:p>
    <w:p w:rsidR="008D06CE" w:rsidRDefault="008D06CE" w:rsidP="00A16666">
      <w:pPr>
        <w:shd w:val="clear" w:color="auto" w:fill="FFFFFF"/>
        <w:ind w:left="12" w:firstLine="708"/>
        <w:rPr>
          <w:b/>
          <w:sz w:val="28"/>
          <w:szCs w:val="28"/>
        </w:rPr>
      </w:pPr>
    </w:p>
    <w:p w:rsidR="008D06CE" w:rsidRPr="00C97AA0" w:rsidRDefault="008D06CE" w:rsidP="00A16666">
      <w:pPr>
        <w:shd w:val="clear" w:color="auto" w:fill="FFFFFF"/>
        <w:rPr>
          <w:b/>
          <w:sz w:val="28"/>
          <w:szCs w:val="28"/>
        </w:rPr>
      </w:pPr>
      <w:r>
        <w:rPr>
          <w:b/>
          <w:sz w:val="28"/>
          <w:szCs w:val="28"/>
        </w:rPr>
        <w:t>5</w:t>
      </w:r>
      <w:r w:rsidRPr="003B4F5E">
        <w:rPr>
          <w:b/>
          <w:sz w:val="28"/>
          <w:szCs w:val="28"/>
        </w:rPr>
        <w:t>. Ситуационные задачи</w:t>
      </w:r>
      <w:r w:rsidRPr="00C97AA0">
        <w:rPr>
          <w:b/>
          <w:sz w:val="28"/>
          <w:szCs w:val="28"/>
        </w:rPr>
        <w:t xml:space="preserve"> по теме </w:t>
      </w:r>
    </w:p>
    <w:p w:rsidR="008D06CE" w:rsidRDefault="008D06CE" w:rsidP="00A16666">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№1</w:t>
      </w:r>
    </w:p>
    <w:p w:rsidR="008D06CE" w:rsidRPr="00CC2364" w:rsidRDefault="008D06CE" w:rsidP="00A16666">
      <w:pPr>
        <w:pStyle w:val="13"/>
        <w:jc w:val="both"/>
        <w:rPr>
          <w:rFonts w:ascii="Times New Roman" w:hAnsi="Times New Roman"/>
          <w:sz w:val="28"/>
          <w:szCs w:val="28"/>
        </w:rPr>
      </w:pPr>
      <w:r>
        <w:rPr>
          <w:rFonts w:ascii="Times New Roman" w:hAnsi="Times New Roman"/>
          <w:sz w:val="28"/>
          <w:szCs w:val="28"/>
        </w:rPr>
        <w:t>В соматическое  отделение поступила девочка 3 лет с жалобами на частые атаки пиелонефрита. Больна с грудного возраста, когда впервые повысилась температура до 39</w:t>
      </w:r>
      <w:r>
        <w:rPr>
          <w:rFonts w:ascii="Times New Roman" w:hAnsi="Times New Roman"/>
          <w:sz w:val="28"/>
          <w:szCs w:val="28"/>
          <w:vertAlign w:val="superscript"/>
        </w:rPr>
        <w:t>0</w:t>
      </w:r>
      <w:r>
        <w:rPr>
          <w:rFonts w:ascii="Times New Roman" w:hAnsi="Times New Roman"/>
          <w:sz w:val="28"/>
          <w:szCs w:val="28"/>
        </w:rPr>
        <w:t xml:space="preserve">, в анализе мочи выявлено значительное количество лейкоцитов. После назначения уроантисептиков достигнута не длительная ремиссия. В отделении во время цистоскопии выявлено зияние устьев мочеточников, их дистопия на боковые  стенки. </w:t>
      </w:r>
    </w:p>
    <w:p w:rsidR="008D06CE" w:rsidRDefault="008D06CE" w:rsidP="00A16666">
      <w:pPr>
        <w:pStyle w:val="13"/>
        <w:jc w:val="both"/>
        <w:rPr>
          <w:rFonts w:ascii="Times New Roman" w:hAnsi="Times New Roman"/>
          <w:sz w:val="28"/>
          <w:szCs w:val="28"/>
        </w:rPr>
      </w:pPr>
      <w:r w:rsidRPr="003C0025">
        <w:rPr>
          <w:rFonts w:ascii="Times New Roman" w:hAnsi="Times New Roman"/>
          <w:sz w:val="28"/>
          <w:szCs w:val="28"/>
        </w:rPr>
        <w:tab/>
      </w:r>
      <w:r w:rsidRPr="00CC2364">
        <w:rPr>
          <w:rFonts w:ascii="Times New Roman" w:hAnsi="Times New Roman"/>
          <w:sz w:val="28"/>
          <w:szCs w:val="28"/>
        </w:rPr>
        <w:t>1.</w:t>
      </w:r>
      <w:r>
        <w:rPr>
          <w:rFonts w:ascii="Times New Roman" w:hAnsi="Times New Roman"/>
          <w:sz w:val="28"/>
          <w:szCs w:val="28"/>
        </w:rPr>
        <w:t>О каком заболевании можно думать?</w:t>
      </w:r>
    </w:p>
    <w:p w:rsidR="008D06CE" w:rsidRDefault="008D06CE" w:rsidP="00A16666">
      <w:pPr>
        <w:pStyle w:val="13"/>
        <w:ind w:left="708"/>
        <w:jc w:val="both"/>
        <w:rPr>
          <w:rFonts w:ascii="Times New Roman" w:hAnsi="Times New Roman"/>
          <w:sz w:val="28"/>
          <w:szCs w:val="28"/>
        </w:rPr>
      </w:pPr>
      <w:r>
        <w:rPr>
          <w:rFonts w:ascii="Times New Roman" w:hAnsi="Times New Roman"/>
          <w:sz w:val="28"/>
          <w:szCs w:val="28"/>
        </w:rPr>
        <w:t>2.Какие дополнительные методы исследования необходимы для уточнения диагноза?</w:t>
      </w:r>
    </w:p>
    <w:p w:rsidR="008D06CE" w:rsidRDefault="008D06CE" w:rsidP="00A16666">
      <w:pPr>
        <w:pStyle w:val="13"/>
        <w:ind w:left="708"/>
        <w:jc w:val="both"/>
        <w:rPr>
          <w:rFonts w:ascii="Times New Roman" w:hAnsi="Times New Roman"/>
          <w:sz w:val="28"/>
          <w:szCs w:val="28"/>
        </w:rPr>
      </w:pPr>
      <w:r>
        <w:rPr>
          <w:rFonts w:ascii="Times New Roman" w:hAnsi="Times New Roman"/>
          <w:sz w:val="28"/>
          <w:szCs w:val="28"/>
        </w:rPr>
        <w:t>3.Классификация данного заболевания?</w:t>
      </w:r>
    </w:p>
    <w:p w:rsidR="008D06CE" w:rsidRDefault="008D06CE" w:rsidP="00A16666">
      <w:pPr>
        <w:pStyle w:val="13"/>
        <w:ind w:left="708"/>
        <w:jc w:val="both"/>
        <w:rPr>
          <w:rFonts w:ascii="Times New Roman" w:hAnsi="Times New Roman"/>
          <w:sz w:val="28"/>
          <w:szCs w:val="28"/>
        </w:rPr>
      </w:pPr>
      <w:r>
        <w:rPr>
          <w:rFonts w:ascii="Times New Roman" w:hAnsi="Times New Roman"/>
          <w:sz w:val="28"/>
          <w:szCs w:val="28"/>
        </w:rPr>
        <w:t>4.Принципы лечения заболевания?</w:t>
      </w:r>
    </w:p>
    <w:p w:rsidR="008D06CE" w:rsidRDefault="008D06CE" w:rsidP="00A16666">
      <w:pPr>
        <w:pStyle w:val="13"/>
        <w:ind w:left="708"/>
        <w:jc w:val="both"/>
        <w:rPr>
          <w:rFonts w:ascii="Times New Roman" w:hAnsi="Times New Roman"/>
          <w:sz w:val="28"/>
          <w:szCs w:val="28"/>
        </w:rPr>
      </w:pPr>
      <w:r>
        <w:rPr>
          <w:rFonts w:ascii="Times New Roman" w:hAnsi="Times New Roman"/>
          <w:sz w:val="28"/>
          <w:szCs w:val="28"/>
        </w:rPr>
        <w:t>5.Реабилитация больных с данной патологией?</w:t>
      </w:r>
      <w:r w:rsidRPr="00FF75C2">
        <w:rPr>
          <w:rFonts w:ascii="Times New Roman" w:hAnsi="Times New Roman"/>
          <w:sz w:val="28"/>
          <w:szCs w:val="28"/>
        </w:rPr>
        <w:t xml:space="preserve"> </w:t>
      </w:r>
    </w:p>
    <w:p w:rsidR="008D06CE" w:rsidRPr="00455D5E" w:rsidRDefault="008D06CE" w:rsidP="00A16666">
      <w:pPr>
        <w:pStyle w:val="13"/>
        <w:tabs>
          <w:tab w:val="left" w:pos="993"/>
        </w:tabs>
        <w:ind w:firstLine="709"/>
        <w:jc w:val="both"/>
        <w:rPr>
          <w:rFonts w:ascii="Times New Roman" w:hAnsi="Times New Roman"/>
          <w:b/>
          <w:sz w:val="28"/>
          <w:szCs w:val="28"/>
        </w:rPr>
      </w:pPr>
    </w:p>
    <w:p w:rsidR="008D06CE" w:rsidRPr="00455D5E" w:rsidRDefault="008D06CE" w:rsidP="00A16666">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№2</w:t>
      </w:r>
    </w:p>
    <w:p w:rsidR="008D06CE" w:rsidRDefault="008D06CE" w:rsidP="00A16666">
      <w:pPr>
        <w:pStyle w:val="13"/>
        <w:jc w:val="both"/>
        <w:rPr>
          <w:rFonts w:ascii="Times New Roman" w:hAnsi="Times New Roman"/>
          <w:sz w:val="28"/>
          <w:szCs w:val="28"/>
        </w:rPr>
      </w:pPr>
      <w:r>
        <w:rPr>
          <w:rFonts w:ascii="Times New Roman" w:hAnsi="Times New Roman"/>
          <w:sz w:val="28"/>
          <w:szCs w:val="28"/>
        </w:rPr>
        <w:t>В клинику поступила девочка  6 лет  по поводу пиелонефрита. Жалуется на боли в поясничной области, затрудненное, болезненное мочеиспускание  тонкой вялой струей. При цистографии диагностирован пузырно-мочеточниковый рефлюкс  Ш степени справа и слева.</w:t>
      </w:r>
    </w:p>
    <w:p w:rsidR="008D06CE" w:rsidRDefault="008D06CE" w:rsidP="00A16666">
      <w:pPr>
        <w:pStyle w:val="13"/>
        <w:jc w:val="both"/>
        <w:rPr>
          <w:rFonts w:ascii="Times New Roman" w:hAnsi="Times New Roman"/>
          <w:sz w:val="28"/>
          <w:szCs w:val="28"/>
        </w:rPr>
      </w:pPr>
      <w:r>
        <w:rPr>
          <w:rFonts w:ascii="Times New Roman" w:hAnsi="Times New Roman"/>
          <w:sz w:val="28"/>
          <w:szCs w:val="28"/>
        </w:rPr>
        <w:tab/>
        <w:t>1.Чем можно объяснить возникновение рефлюкса у ребенка.</w:t>
      </w:r>
    </w:p>
    <w:p w:rsidR="008D06CE" w:rsidRPr="002C0E33" w:rsidRDefault="008D06CE" w:rsidP="00A16666">
      <w:pPr>
        <w:pStyle w:val="13"/>
        <w:ind w:left="708"/>
        <w:jc w:val="both"/>
        <w:rPr>
          <w:rFonts w:ascii="Times New Roman" w:hAnsi="Times New Roman"/>
          <w:sz w:val="28"/>
          <w:szCs w:val="28"/>
        </w:rPr>
      </w:pPr>
      <w:r>
        <w:rPr>
          <w:rFonts w:ascii="Times New Roman" w:hAnsi="Times New Roman"/>
          <w:sz w:val="28"/>
          <w:szCs w:val="28"/>
        </w:rPr>
        <w:t>2.Какие дополнительные методы исследования необходимо выполнить для выявления причины рефлюкса?</w:t>
      </w:r>
    </w:p>
    <w:p w:rsidR="008D06CE" w:rsidRPr="001E3B6D" w:rsidRDefault="008D06CE" w:rsidP="00A16666">
      <w:pPr>
        <w:pStyle w:val="13"/>
        <w:ind w:left="708"/>
        <w:jc w:val="both"/>
        <w:rPr>
          <w:rFonts w:ascii="Times New Roman" w:hAnsi="Times New Roman"/>
          <w:sz w:val="28"/>
          <w:szCs w:val="28"/>
        </w:rPr>
      </w:pPr>
      <w:r w:rsidRPr="002C0E33">
        <w:rPr>
          <w:rFonts w:ascii="Times New Roman" w:hAnsi="Times New Roman"/>
          <w:sz w:val="28"/>
          <w:szCs w:val="28"/>
        </w:rPr>
        <w:lastRenderedPageBreak/>
        <w:t>3</w:t>
      </w:r>
      <w:r>
        <w:rPr>
          <w:rFonts w:ascii="Times New Roman" w:hAnsi="Times New Roman"/>
          <w:sz w:val="28"/>
          <w:szCs w:val="28"/>
        </w:rPr>
        <w:t>.Врожденные причины данной патологии?</w:t>
      </w:r>
    </w:p>
    <w:p w:rsidR="008D06CE" w:rsidRDefault="008D06CE" w:rsidP="00A16666">
      <w:pPr>
        <w:pStyle w:val="13"/>
        <w:ind w:left="708"/>
        <w:jc w:val="both"/>
        <w:rPr>
          <w:rFonts w:ascii="Times New Roman" w:hAnsi="Times New Roman"/>
          <w:sz w:val="28"/>
          <w:szCs w:val="28"/>
        </w:rPr>
      </w:pPr>
      <w:r>
        <w:rPr>
          <w:rFonts w:ascii="Times New Roman" w:hAnsi="Times New Roman"/>
          <w:sz w:val="28"/>
          <w:szCs w:val="28"/>
        </w:rPr>
        <w:t>4.Осложнения данной патологии.</w:t>
      </w:r>
    </w:p>
    <w:p w:rsidR="008D06CE" w:rsidRDefault="008D06CE" w:rsidP="00A16666">
      <w:pPr>
        <w:pStyle w:val="13"/>
        <w:ind w:left="708"/>
        <w:jc w:val="both"/>
        <w:rPr>
          <w:rFonts w:ascii="Times New Roman" w:hAnsi="Times New Roman"/>
          <w:sz w:val="28"/>
          <w:szCs w:val="28"/>
        </w:rPr>
      </w:pPr>
      <w:r>
        <w:rPr>
          <w:rFonts w:ascii="Times New Roman" w:hAnsi="Times New Roman"/>
          <w:sz w:val="28"/>
          <w:szCs w:val="28"/>
        </w:rPr>
        <w:t>5.</w:t>
      </w:r>
      <w:r w:rsidRPr="007D574E">
        <w:rPr>
          <w:rFonts w:ascii="Times New Roman" w:hAnsi="Times New Roman"/>
          <w:sz w:val="28"/>
          <w:szCs w:val="28"/>
        </w:rPr>
        <w:t xml:space="preserve"> </w:t>
      </w:r>
      <w:r>
        <w:rPr>
          <w:rFonts w:ascii="Times New Roman" w:hAnsi="Times New Roman"/>
          <w:sz w:val="28"/>
          <w:szCs w:val="28"/>
        </w:rPr>
        <w:t>Реабилитация больных с данной патологией?</w:t>
      </w:r>
    </w:p>
    <w:p w:rsidR="008D06CE" w:rsidRPr="00455D5E" w:rsidRDefault="008D06CE" w:rsidP="00A16666">
      <w:pPr>
        <w:pStyle w:val="13"/>
        <w:tabs>
          <w:tab w:val="left" w:pos="993"/>
        </w:tabs>
        <w:ind w:firstLine="709"/>
        <w:jc w:val="both"/>
        <w:rPr>
          <w:rFonts w:ascii="Times New Roman" w:hAnsi="Times New Roman"/>
          <w:b/>
          <w:sz w:val="28"/>
          <w:szCs w:val="28"/>
        </w:rPr>
      </w:pPr>
    </w:p>
    <w:p w:rsidR="008D06CE" w:rsidRPr="00455D5E" w:rsidRDefault="008D06CE" w:rsidP="00A16666">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№3</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На приеме у педиатра ребенок  8 лет жалуется на периодически повторяющиеся боли в животе, которые беспокоят его в течение года. Боли умеренной интенсивности, уменьшаются после поглаживания живота. Температура тела нормальная. При осмотре ребенок удовлетворительного питания, самочувствие не нарушено. Кожные покровы чистые, влажные, обычной окраски. Сердечные тоны ясные, ритмичные. Пульс 78 ударов в одну минуту. Живот мягкий, в левом подреберье пальпируется округлое малоподвижное, эластической консистенции опухолеви</w:t>
      </w:r>
      <w:r>
        <w:rPr>
          <w:rFonts w:ascii="Times New Roman" w:hAnsi="Times New Roman"/>
          <w:sz w:val="28"/>
          <w:szCs w:val="28"/>
        </w:rPr>
        <w:t>дное  образование размерами 5×</w:t>
      </w:r>
      <w:r w:rsidRPr="00455D5E">
        <w:rPr>
          <w:rFonts w:ascii="Times New Roman" w:hAnsi="Times New Roman"/>
          <w:sz w:val="28"/>
          <w:szCs w:val="28"/>
        </w:rPr>
        <w:t>6 см. Срочно сделаны анализы. В общем анализе крови – лейкоциты  8,2</w:t>
      </w:r>
      <w:r>
        <w:rPr>
          <w:rFonts w:ascii="Times New Roman" w:hAnsi="Times New Roman"/>
          <w:sz w:val="28"/>
          <w:szCs w:val="28"/>
        </w:rPr>
        <w:t>×10</w:t>
      </w:r>
      <w:r w:rsidRPr="00B81DA4">
        <w:rPr>
          <w:rFonts w:ascii="Times New Roman" w:hAnsi="Times New Roman"/>
          <w:sz w:val="28"/>
          <w:szCs w:val="28"/>
          <w:vertAlign w:val="superscript"/>
        </w:rPr>
        <w:t>9</w:t>
      </w:r>
      <w:r>
        <w:rPr>
          <w:rFonts w:ascii="Times New Roman" w:hAnsi="Times New Roman"/>
          <w:sz w:val="28"/>
          <w:szCs w:val="28"/>
        </w:rPr>
        <w:t>/л, эритроциты  4,1×</w:t>
      </w:r>
      <w:r w:rsidRPr="00455D5E">
        <w:rPr>
          <w:rFonts w:ascii="Times New Roman" w:hAnsi="Times New Roman"/>
          <w:sz w:val="28"/>
          <w:szCs w:val="28"/>
        </w:rPr>
        <w:t>10</w:t>
      </w:r>
      <w:r w:rsidRPr="00B81DA4">
        <w:rPr>
          <w:rFonts w:ascii="Times New Roman" w:hAnsi="Times New Roman"/>
          <w:sz w:val="28"/>
          <w:szCs w:val="28"/>
          <w:vertAlign w:val="superscript"/>
        </w:rPr>
        <w:t>12</w:t>
      </w:r>
      <w:r w:rsidRPr="00455D5E">
        <w:rPr>
          <w:rFonts w:ascii="Times New Roman" w:hAnsi="Times New Roman"/>
          <w:sz w:val="28"/>
          <w:szCs w:val="28"/>
        </w:rPr>
        <w:t>/л, гемоглобин 118</w:t>
      </w:r>
      <w:r>
        <w:rPr>
          <w:rFonts w:ascii="Times New Roman" w:hAnsi="Times New Roman"/>
          <w:sz w:val="28"/>
          <w:szCs w:val="28"/>
        </w:rPr>
        <w:t xml:space="preserve"> </w:t>
      </w:r>
      <w:r w:rsidRPr="00455D5E">
        <w:rPr>
          <w:rFonts w:ascii="Times New Roman" w:hAnsi="Times New Roman"/>
          <w:sz w:val="28"/>
          <w:szCs w:val="28"/>
        </w:rPr>
        <w:t>г/л, формула крови без особенностей.  В общем анализе мочи лейкоциты 25-30 в поле  зрения, эритроциты 15-18 в поле зрения.</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Задания:</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1.О каком заболевании можно думать?</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2.Какие исследования нужно провес</w:t>
      </w:r>
      <w:r>
        <w:rPr>
          <w:rFonts w:ascii="Times New Roman" w:hAnsi="Times New Roman"/>
          <w:sz w:val="28"/>
          <w:szCs w:val="28"/>
        </w:rPr>
        <w:t xml:space="preserve">ти этому  ребенку для уточнения </w:t>
      </w:r>
      <w:r w:rsidRPr="00455D5E">
        <w:rPr>
          <w:rFonts w:ascii="Times New Roman" w:hAnsi="Times New Roman"/>
          <w:sz w:val="28"/>
          <w:szCs w:val="28"/>
        </w:rPr>
        <w:t>диагноза?</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3.Проведите дифференциальную диагностику?</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4.Назовите врожденные причины данной патологии?</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5.Сформулируйте лечебную тактику?</w:t>
      </w:r>
    </w:p>
    <w:p w:rsidR="008D06CE" w:rsidRDefault="008D06CE" w:rsidP="00A16666">
      <w:pPr>
        <w:pStyle w:val="13"/>
        <w:tabs>
          <w:tab w:val="left" w:pos="993"/>
        </w:tabs>
        <w:ind w:firstLine="709"/>
        <w:jc w:val="both"/>
        <w:rPr>
          <w:rFonts w:ascii="Times New Roman" w:hAnsi="Times New Roman"/>
          <w:b/>
          <w:sz w:val="28"/>
          <w:szCs w:val="28"/>
        </w:rPr>
      </w:pPr>
    </w:p>
    <w:p w:rsidR="008D06CE" w:rsidRPr="00455D5E" w:rsidRDefault="008D06CE" w:rsidP="00A16666">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№4</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В клинику детской хирургии поступил мальчик 5 лет  с жалобами на стойкую пиурию и микрогематурию. На  экскреторной урограмме выявлено снижение секреторной и экскреторной функций правой почки. На отсроченных снимках через 30 минут появляются бесформенные озера контраста в проекции правой почки. Мочеточник справа не виден.</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Задания:</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1.О каком заболевании можно думать?</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2.Какие дополнительные исследования нужно провести этому  ребенку для уточнения диагноза?</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3.Проведите дифференциальную диагностику?</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4.Назовите врожденные причины данной патологии?</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5.Сформулируйте лечебную тактику?</w:t>
      </w:r>
    </w:p>
    <w:p w:rsidR="008D06CE" w:rsidRPr="00455D5E" w:rsidRDefault="008D06CE" w:rsidP="00A16666">
      <w:pPr>
        <w:pStyle w:val="13"/>
        <w:tabs>
          <w:tab w:val="left" w:pos="993"/>
        </w:tabs>
        <w:ind w:firstLine="709"/>
        <w:jc w:val="both"/>
        <w:rPr>
          <w:rFonts w:ascii="Times New Roman" w:hAnsi="Times New Roman"/>
          <w:b/>
          <w:sz w:val="28"/>
          <w:szCs w:val="28"/>
        </w:rPr>
      </w:pPr>
    </w:p>
    <w:p w:rsidR="008D06CE" w:rsidRPr="00455D5E" w:rsidRDefault="008D06CE" w:rsidP="00A16666">
      <w:pPr>
        <w:pStyle w:val="13"/>
        <w:tabs>
          <w:tab w:val="left" w:pos="993"/>
        </w:tabs>
        <w:ind w:firstLine="709"/>
        <w:jc w:val="both"/>
        <w:rPr>
          <w:rFonts w:ascii="Times New Roman" w:hAnsi="Times New Roman"/>
          <w:b/>
          <w:sz w:val="28"/>
          <w:szCs w:val="28"/>
        </w:rPr>
      </w:pPr>
      <w:r>
        <w:rPr>
          <w:rFonts w:ascii="Times New Roman" w:hAnsi="Times New Roman"/>
          <w:b/>
          <w:sz w:val="28"/>
          <w:szCs w:val="28"/>
        </w:rPr>
        <w:t>Задача №5</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 xml:space="preserve">В урологическую клинику поступила девочка 5 лет с жалобами на боли в левой поясничной области, усиливающиеся во время мочеиспускания. </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 xml:space="preserve">Объективно: кожные покровы чистые, влажные, вокруг глаз легкая синева, пастозность. В легких дыхание везикулярное, хрипов нет. Сердечные </w:t>
      </w:r>
      <w:r w:rsidRPr="00455D5E">
        <w:rPr>
          <w:rFonts w:ascii="Times New Roman" w:hAnsi="Times New Roman"/>
          <w:sz w:val="28"/>
          <w:szCs w:val="28"/>
        </w:rPr>
        <w:lastRenderedPageBreak/>
        <w:t>тоны ясные, ритмичные, пульс 82 удара в одну минуту. Живот при пальпации мягкий, безболезненный. Печень у края реберной дуги, почки не пальпируются. Симптом 12  ребра сомнительный слева.</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Анализ мочи: удельный вес 1015, эпителий плоский единичный в поле зрения, лейкоциты в большом количестве.</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Анализ крови без патологии.</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Задания:</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1.Какое заболевание можно предполагать?</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2.Какие методы исследования необходимо применить для подтверждения диагноза?</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3.Классификация данного заболевания.</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4.Тактика врача уролога при данной патологии.</w:t>
      </w:r>
    </w:p>
    <w:p w:rsidR="008D06CE" w:rsidRPr="00455D5E" w:rsidRDefault="008D06CE" w:rsidP="00A16666">
      <w:pPr>
        <w:pStyle w:val="13"/>
        <w:tabs>
          <w:tab w:val="left" w:pos="993"/>
        </w:tabs>
        <w:ind w:firstLine="709"/>
        <w:jc w:val="both"/>
        <w:rPr>
          <w:rFonts w:ascii="Times New Roman" w:hAnsi="Times New Roman"/>
          <w:sz w:val="28"/>
          <w:szCs w:val="28"/>
        </w:rPr>
      </w:pPr>
      <w:r w:rsidRPr="00455D5E">
        <w:rPr>
          <w:rFonts w:ascii="Times New Roman" w:hAnsi="Times New Roman"/>
          <w:sz w:val="28"/>
          <w:szCs w:val="28"/>
        </w:rPr>
        <w:t>5.Какие осложнения данного заболевания возможны и их профилактика?</w:t>
      </w:r>
    </w:p>
    <w:p w:rsidR="008D06CE" w:rsidRPr="00C97AA0" w:rsidRDefault="008D06CE" w:rsidP="00A16666">
      <w:pPr>
        <w:shd w:val="clear" w:color="auto" w:fill="FFFFFF"/>
        <w:rPr>
          <w:b/>
          <w:sz w:val="28"/>
          <w:szCs w:val="28"/>
        </w:rPr>
      </w:pPr>
    </w:p>
    <w:p w:rsidR="008D06CE" w:rsidRPr="00C97AA0" w:rsidRDefault="008D06CE" w:rsidP="00A16666">
      <w:pPr>
        <w:shd w:val="clear" w:color="auto" w:fill="FFFFFF"/>
        <w:tabs>
          <w:tab w:val="left" w:pos="3200"/>
        </w:tabs>
        <w:jc w:val="center"/>
        <w:rPr>
          <w:b/>
          <w:color w:val="000000"/>
          <w:sz w:val="28"/>
          <w:szCs w:val="28"/>
        </w:rPr>
      </w:pPr>
      <w:r w:rsidRPr="00C97AA0">
        <w:rPr>
          <w:b/>
          <w:color w:val="000000"/>
          <w:sz w:val="28"/>
          <w:szCs w:val="28"/>
        </w:rPr>
        <w:t xml:space="preserve">Эталоны ответов на задачи по теме </w:t>
      </w:r>
    </w:p>
    <w:p w:rsidR="008D06CE" w:rsidRPr="00C97AA0" w:rsidRDefault="008D06CE" w:rsidP="00A16666">
      <w:pPr>
        <w:shd w:val="clear" w:color="auto" w:fill="FFFFFF"/>
        <w:tabs>
          <w:tab w:val="left" w:pos="3200"/>
        </w:tabs>
        <w:jc w:val="center"/>
        <w:rPr>
          <w:b/>
          <w:sz w:val="28"/>
          <w:szCs w:val="28"/>
        </w:rPr>
      </w:pPr>
    </w:p>
    <w:p w:rsidR="008D06CE" w:rsidRDefault="008D06CE" w:rsidP="00A16666">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№1</w:t>
      </w:r>
      <w:r w:rsidRPr="00AA54BA">
        <w:rPr>
          <w:rFonts w:ascii="Times New Roman" w:hAnsi="Times New Roman"/>
          <w:b/>
          <w:sz w:val="28"/>
          <w:szCs w:val="28"/>
        </w:rPr>
        <w:t>:</w:t>
      </w:r>
    </w:p>
    <w:p w:rsidR="008D06CE" w:rsidRPr="003A4899" w:rsidRDefault="008D06CE" w:rsidP="00A16666">
      <w:pPr>
        <w:pStyle w:val="13"/>
        <w:jc w:val="both"/>
        <w:rPr>
          <w:rFonts w:ascii="Times New Roman" w:hAnsi="Times New Roman"/>
          <w:sz w:val="28"/>
          <w:szCs w:val="28"/>
        </w:rPr>
      </w:pPr>
      <w:r>
        <w:rPr>
          <w:rFonts w:ascii="Times New Roman" w:hAnsi="Times New Roman"/>
          <w:sz w:val="28"/>
          <w:szCs w:val="28"/>
        </w:rPr>
        <w:t>1.Пузырно-мочеточниковый рефлюкс. Вторичный хронический пиелонефрит, фаза обострения.</w:t>
      </w:r>
    </w:p>
    <w:p w:rsidR="008D06CE" w:rsidRDefault="008D06CE" w:rsidP="00A16666">
      <w:pPr>
        <w:pStyle w:val="13"/>
        <w:jc w:val="both"/>
        <w:rPr>
          <w:rFonts w:ascii="Times New Roman" w:hAnsi="Times New Roman"/>
          <w:sz w:val="28"/>
          <w:szCs w:val="28"/>
        </w:rPr>
      </w:pPr>
      <w:r>
        <w:rPr>
          <w:rFonts w:ascii="Times New Roman" w:hAnsi="Times New Roman"/>
          <w:sz w:val="28"/>
          <w:szCs w:val="28"/>
        </w:rPr>
        <w:t xml:space="preserve">2.УЗИ почек, мочевого пузыря, допплерография, экскреторная урография, микционная цистография.  </w:t>
      </w:r>
    </w:p>
    <w:p w:rsidR="008D06CE" w:rsidRDefault="008D06CE" w:rsidP="00A16666">
      <w:pPr>
        <w:pStyle w:val="13"/>
        <w:jc w:val="both"/>
        <w:rPr>
          <w:rFonts w:ascii="Times New Roman" w:hAnsi="Times New Roman"/>
          <w:sz w:val="28"/>
          <w:szCs w:val="28"/>
        </w:rPr>
      </w:pPr>
      <w:r>
        <w:rPr>
          <w:rFonts w:ascii="Times New Roman" w:hAnsi="Times New Roman"/>
          <w:sz w:val="28"/>
          <w:szCs w:val="28"/>
        </w:rPr>
        <w:t>3.Пузырно-мочеточниковый рефлюкс  первичный и вторичный.</w:t>
      </w:r>
    </w:p>
    <w:p w:rsidR="008D06CE" w:rsidRDefault="008D06CE" w:rsidP="00A16666">
      <w:pPr>
        <w:pStyle w:val="13"/>
        <w:jc w:val="both"/>
        <w:rPr>
          <w:rFonts w:ascii="Times New Roman" w:hAnsi="Times New Roman"/>
          <w:sz w:val="28"/>
          <w:szCs w:val="28"/>
        </w:rPr>
      </w:pPr>
      <w:r>
        <w:rPr>
          <w:rFonts w:ascii="Times New Roman" w:hAnsi="Times New Roman"/>
          <w:sz w:val="28"/>
          <w:szCs w:val="28"/>
        </w:rPr>
        <w:t xml:space="preserve">   Классификация Эйкеля –Паркулайнена – 5 степеней.</w:t>
      </w:r>
    </w:p>
    <w:p w:rsidR="008D06CE" w:rsidRDefault="008D06CE" w:rsidP="00A16666">
      <w:pPr>
        <w:pStyle w:val="13"/>
        <w:jc w:val="both"/>
        <w:rPr>
          <w:rFonts w:ascii="Times New Roman" w:hAnsi="Times New Roman"/>
          <w:sz w:val="28"/>
          <w:szCs w:val="28"/>
        </w:rPr>
      </w:pPr>
      <w:r>
        <w:rPr>
          <w:rFonts w:ascii="Times New Roman" w:hAnsi="Times New Roman"/>
          <w:sz w:val="28"/>
          <w:szCs w:val="28"/>
        </w:rPr>
        <w:t>4.Лечение ПМР консервативное и оперативное. Тактика зависит от степени  рефлюкса, локализации и состояния устьев мочеточника и от степени поражения почки.</w:t>
      </w:r>
    </w:p>
    <w:p w:rsidR="008D06CE" w:rsidRDefault="008D06CE" w:rsidP="00A16666">
      <w:pPr>
        <w:pStyle w:val="13"/>
        <w:jc w:val="both"/>
        <w:rPr>
          <w:rFonts w:ascii="Times New Roman" w:hAnsi="Times New Roman"/>
          <w:sz w:val="28"/>
          <w:szCs w:val="28"/>
        </w:rPr>
      </w:pPr>
      <w:r>
        <w:rPr>
          <w:rFonts w:ascii="Times New Roman" w:hAnsi="Times New Roman"/>
          <w:sz w:val="28"/>
          <w:szCs w:val="28"/>
        </w:rPr>
        <w:t xml:space="preserve">5. Диспансерное </w:t>
      </w:r>
      <w:r w:rsidRPr="00DD0576">
        <w:rPr>
          <w:rFonts w:ascii="Times New Roman" w:hAnsi="Times New Roman"/>
          <w:sz w:val="28"/>
          <w:szCs w:val="28"/>
        </w:rPr>
        <w:t>наблюдение,</w:t>
      </w:r>
      <w:r>
        <w:rPr>
          <w:rFonts w:ascii="Times New Roman" w:hAnsi="Times New Roman"/>
          <w:sz w:val="28"/>
          <w:szCs w:val="28"/>
        </w:rPr>
        <w:t xml:space="preserve"> санаторно-курортное лечение.</w:t>
      </w:r>
    </w:p>
    <w:p w:rsidR="008D06CE" w:rsidRDefault="008D06CE" w:rsidP="00A16666">
      <w:pPr>
        <w:pStyle w:val="13"/>
        <w:tabs>
          <w:tab w:val="left" w:pos="993"/>
        </w:tabs>
        <w:ind w:firstLine="709"/>
        <w:jc w:val="both"/>
        <w:rPr>
          <w:rFonts w:ascii="Times New Roman" w:hAnsi="Times New Roman"/>
          <w:b/>
          <w:sz w:val="28"/>
          <w:szCs w:val="28"/>
        </w:rPr>
      </w:pPr>
    </w:p>
    <w:p w:rsidR="008D06CE" w:rsidRDefault="008D06CE" w:rsidP="00A16666">
      <w:pPr>
        <w:pStyle w:val="13"/>
        <w:tabs>
          <w:tab w:val="left" w:pos="993"/>
        </w:tabs>
        <w:ind w:firstLine="709"/>
        <w:jc w:val="both"/>
        <w:rPr>
          <w:rFonts w:ascii="Times New Roman" w:hAnsi="Times New Roman"/>
          <w:b/>
          <w:sz w:val="28"/>
          <w:szCs w:val="28"/>
        </w:rPr>
      </w:pPr>
      <w:r w:rsidRPr="00AA54BA">
        <w:rPr>
          <w:rFonts w:ascii="Times New Roman" w:hAnsi="Times New Roman"/>
          <w:b/>
          <w:sz w:val="28"/>
          <w:szCs w:val="28"/>
        </w:rPr>
        <w:t>К задаче №</w:t>
      </w:r>
      <w:r>
        <w:rPr>
          <w:rFonts w:ascii="Times New Roman" w:hAnsi="Times New Roman"/>
          <w:b/>
          <w:sz w:val="28"/>
          <w:szCs w:val="28"/>
        </w:rPr>
        <w:t>2</w:t>
      </w:r>
      <w:r w:rsidRPr="00AA54BA">
        <w:rPr>
          <w:rFonts w:ascii="Times New Roman" w:hAnsi="Times New Roman"/>
          <w:b/>
          <w:sz w:val="28"/>
          <w:szCs w:val="28"/>
        </w:rPr>
        <w:t>:</w:t>
      </w:r>
    </w:p>
    <w:p w:rsidR="008D06CE" w:rsidRPr="00A53F1B" w:rsidRDefault="008D06CE" w:rsidP="00A16666">
      <w:pPr>
        <w:pStyle w:val="13"/>
        <w:jc w:val="both"/>
        <w:rPr>
          <w:rFonts w:ascii="Times New Roman" w:hAnsi="Times New Roman"/>
          <w:b/>
          <w:sz w:val="28"/>
          <w:szCs w:val="28"/>
        </w:rPr>
      </w:pPr>
      <w:r>
        <w:rPr>
          <w:rFonts w:ascii="Times New Roman" w:hAnsi="Times New Roman"/>
          <w:sz w:val="28"/>
          <w:szCs w:val="28"/>
        </w:rPr>
        <w:t>1.У девочки имеет место инфравезикальная обструкция, осложнившаяся пузырно-мочеточниковым рефлюксом.</w:t>
      </w:r>
    </w:p>
    <w:p w:rsidR="008D06CE" w:rsidRPr="002842FE" w:rsidRDefault="008D06CE" w:rsidP="00A16666">
      <w:pPr>
        <w:pStyle w:val="13"/>
        <w:jc w:val="both"/>
        <w:rPr>
          <w:rFonts w:ascii="Times New Roman" w:hAnsi="Times New Roman"/>
          <w:sz w:val="28"/>
          <w:szCs w:val="28"/>
        </w:rPr>
      </w:pPr>
      <w:r>
        <w:rPr>
          <w:rFonts w:ascii="Times New Roman" w:hAnsi="Times New Roman"/>
          <w:sz w:val="28"/>
          <w:szCs w:val="28"/>
        </w:rPr>
        <w:t>2.</w:t>
      </w:r>
      <w:r w:rsidRPr="00F37367">
        <w:rPr>
          <w:rFonts w:ascii="Times New Roman" w:hAnsi="Times New Roman"/>
          <w:sz w:val="28"/>
          <w:szCs w:val="28"/>
        </w:rPr>
        <w:t xml:space="preserve"> </w:t>
      </w:r>
      <w:r>
        <w:rPr>
          <w:rFonts w:ascii="Times New Roman" w:hAnsi="Times New Roman"/>
          <w:sz w:val="28"/>
          <w:szCs w:val="28"/>
        </w:rPr>
        <w:t>УЗИ почек, мочевого пузыря, экскреторная урография, ритм спонтанных мочеиспусканий, урофлоуметрия, цистоманометрия, измерение профиля уретрального давления, уретроцистоскопия.</w:t>
      </w:r>
    </w:p>
    <w:p w:rsidR="008D06CE" w:rsidRDefault="008D06CE" w:rsidP="00A16666">
      <w:pPr>
        <w:pStyle w:val="13"/>
        <w:jc w:val="both"/>
        <w:rPr>
          <w:rFonts w:ascii="Times New Roman" w:hAnsi="Times New Roman"/>
          <w:sz w:val="28"/>
          <w:szCs w:val="28"/>
        </w:rPr>
      </w:pPr>
      <w:r>
        <w:rPr>
          <w:rFonts w:ascii="Times New Roman" w:hAnsi="Times New Roman"/>
          <w:sz w:val="28"/>
          <w:szCs w:val="28"/>
        </w:rPr>
        <w:t>3.</w:t>
      </w:r>
      <w:r w:rsidRPr="00E123A1">
        <w:rPr>
          <w:rFonts w:ascii="Times New Roman" w:hAnsi="Times New Roman"/>
          <w:sz w:val="28"/>
          <w:szCs w:val="28"/>
        </w:rPr>
        <w:t xml:space="preserve"> </w:t>
      </w:r>
      <w:r>
        <w:rPr>
          <w:rFonts w:ascii="Times New Roman" w:hAnsi="Times New Roman"/>
          <w:sz w:val="28"/>
          <w:szCs w:val="28"/>
        </w:rPr>
        <w:t>Инфравезикальная обструкция – мегатреугольник Льето, болезнь Мориона, клапан уретры, гипертрофия семенного бугорка, стриктура уретры, меатостеноз, тяжелые формы фимоза.</w:t>
      </w:r>
    </w:p>
    <w:p w:rsidR="008D06CE" w:rsidRDefault="008D06CE" w:rsidP="00A16666">
      <w:pPr>
        <w:pStyle w:val="13"/>
        <w:jc w:val="both"/>
        <w:rPr>
          <w:rFonts w:ascii="Times New Roman" w:hAnsi="Times New Roman"/>
          <w:sz w:val="28"/>
          <w:szCs w:val="28"/>
        </w:rPr>
      </w:pPr>
      <w:r>
        <w:rPr>
          <w:rFonts w:ascii="Times New Roman" w:hAnsi="Times New Roman"/>
          <w:sz w:val="28"/>
          <w:szCs w:val="28"/>
        </w:rPr>
        <w:t>4.Вторичный хронический пиелонефрит. Нефросклероз. Хроническая почечная недостаточность.</w:t>
      </w:r>
    </w:p>
    <w:p w:rsidR="008D06CE" w:rsidRPr="0029386A" w:rsidRDefault="008D06CE" w:rsidP="00A16666">
      <w:pPr>
        <w:pStyle w:val="13"/>
        <w:jc w:val="both"/>
        <w:rPr>
          <w:rFonts w:ascii="Times New Roman" w:hAnsi="Times New Roman"/>
          <w:sz w:val="28"/>
          <w:szCs w:val="28"/>
        </w:rPr>
      </w:pPr>
      <w:r>
        <w:rPr>
          <w:rFonts w:ascii="Times New Roman" w:hAnsi="Times New Roman"/>
          <w:sz w:val="28"/>
          <w:szCs w:val="28"/>
        </w:rPr>
        <w:t>5.После устранения  причины обструкции – диспансерное наблюдение, профилактика обострений пиелонефрита, санаторно-курортное лечение.</w:t>
      </w:r>
    </w:p>
    <w:p w:rsidR="008D06CE" w:rsidRDefault="008D06CE" w:rsidP="00A16666">
      <w:pPr>
        <w:pStyle w:val="13"/>
        <w:tabs>
          <w:tab w:val="left" w:pos="993"/>
        </w:tabs>
        <w:ind w:firstLine="709"/>
        <w:jc w:val="both"/>
        <w:rPr>
          <w:rFonts w:ascii="Times New Roman" w:hAnsi="Times New Roman"/>
          <w:b/>
          <w:sz w:val="28"/>
          <w:szCs w:val="28"/>
        </w:rPr>
      </w:pPr>
    </w:p>
    <w:p w:rsidR="008D06CE" w:rsidRPr="00AA54BA" w:rsidRDefault="008D06CE" w:rsidP="00A16666">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№3</w:t>
      </w:r>
      <w:r w:rsidRPr="00AA54BA">
        <w:rPr>
          <w:rFonts w:ascii="Times New Roman" w:hAnsi="Times New Roman"/>
          <w:b/>
          <w:sz w:val="28"/>
          <w:szCs w:val="28"/>
        </w:rPr>
        <w:t>:</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lastRenderedPageBreak/>
        <w:t>1.</w:t>
      </w:r>
      <w:r>
        <w:rPr>
          <w:rFonts w:ascii="Times New Roman" w:hAnsi="Times New Roman"/>
          <w:sz w:val="28"/>
          <w:szCs w:val="28"/>
        </w:rPr>
        <w:t xml:space="preserve"> </w:t>
      </w:r>
      <w:r w:rsidRPr="00AA54BA">
        <w:rPr>
          <w:rFonts w:ascii="Times New Roman" w:hAnsi="Times New Roman"/>
          <w:sz w:val="28"/>
          <w:szCs w:val="28"/>
        </w:rPr>
        <w:t>Гидронефроз слева. Вторичный хронический пиелонефрит, фаза обострения.</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2.</w:t>
      </w:r>
      <w:r>
        <w:rPr>
          <w:rFonts w:ascii="Times New Roman" w:hAnsi="Times New Roman"/>
          <w:sz w:val="28"/>
          <w:szCs w:val="28"/>
        </w:rPr>
        <w:t xml:space="preserve"> </w:t>
      </w:r>
      <w:r w:rsidRPr="00AA54BA">
        <w:rPr>
          <w:rFonts w:ascii="Times New Roman" w:hAnsi="Times New Roman"/>
          <w:sz w:val="28"/>
          <w:szCs w:val="28"/>
        </w:rPr>
        <w:t>УЗИ почек, допплерография, экскреторная урография, динамическая нефросцинтиграфия,  компь</w:t>
      </w:r>
      <w:r>
        <w:rPr>
          <w:rFonts w:ascii="Times New Roman" w:hAnsi="Times New Roman"/>
          <w:sz w:val="28"/>
          <w:szCs w:val="28"/>
        </w:rPr>
        <w:t>ю</w:t>
      </w:r>
      <w:r w:rsidRPr="00AA54BA">
        <w:rPr>
          <w:rFonts w:ascii="Times New Roman" w:hAnsi="Times New Roman"/>
          <w:sz w:val="28"/>
          <w:szCs w:val="28"/>
        </w:rPr>
        <w:t>терная томография.</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3.</w:t>
      </w:r>
      <w:r>
        <w:rPr>
          <w:rFonts w:ascii="Times New Roman" w:hAnsi="Times New Roman"/>
          <w:sz w:val="28"/>
          <w:szCs w:val="28"/>
        </w:rPr>
        <w:t xml:space="preserve"> </w:t>
      </w:r>
      <w:r w:rsidRPr="00AA54BA">
        <w:rPr>
          <w:rFonts w:ascii="Times New Roman" w:hAnsi="Times New Roman"/>
          <w:sz w:val="28"/>
          <w:szCs w:val="28"/>
        </w:rPr>
        <w:t>Опухоль брюшной полости и забрюшинного пространства, мультикистоз почки, поликистоз почек.</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4.</w:t>
      </w:r>
      <w:r>
        <w:rPr>
          <w:rFonts w:ascii="Times New Roman" w:hAnsi="Times New Roman"/>
          <w:sz w:val="28"/>
          <w:szCs w:val="28"/>
        </w:rPr>
        <w:t xml:space="preserve"> </w:t>
      </w:r>
      <w:r w:rsidRPr="00AA54BA">
        <w:rPr>
          <w:rFonts w:ascii="Times New Roman" w:hAnsi="Times New Roman"/>
          <w:sz w:val="28"/>
          <w:szCs w:val="28"/>
        </w:rPr>
        <w:t>Стриктура пиелоуретерального сегмента (ПУС), добавочный нижнеполярный сосуд, клапан в области ПУС, эмбриональные спайки в области ПУС, фиксированный перегиб мочеточника, высокое отхождение мочеточника.</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5.</w:t>
      </w:r>
      <w:r>
        <w:rPr>
          <w:rFonts w:ascii="Times New Roman" w:hAnsi="Times New Roman"/>
          <w:sz w:val="28"/>
          <w:szCs w:val="28"/>
        </w:rPr>
        <w:t xml:space="preserve"> </w:t>
      </w:r>
      <w:r w:rsidRPr="00AA54BA">
        <w:rPr>
          <w:rFonts w:ascii="Times New Roman" w:hAnsi="Times New Roman"/>
          <w:sz w:val="28"/>
          <w:szCs w:val="28"/>
        </w:rPr>
        <w:t>Оперативное лечение.</w:t>
      </w:r>
    </w:p>
    <w:p w:rsidR="008D06CE" w:rsidRPr="00AA54BA" w:rsidRDefault="008D06CE" w:rsidP="00A16666">
      <w:pPr>
        <w:pStyle w:val="13"/>
        <w:tabs>
          <w:tab w:val="left" w:pos="993"/>
        </w:tabs>
        <w:ind w:firstLine="709"/>
        <w:jc w:val="both"/>
        <w:rPr>
          <w:rFonts w:ascii="Times New Roman" w:hAnsi="Times New Roman"/>
          <w:b/>
          <w:sz w:val="28"/>
          <w:szCs w:val="28"/>
        </w:rPr>
      </w:pPr>
    </w:p>
    <w:p w:rsidR="008D06CE" w:rsidRPr="00AA54BA" w:rsidRDefault="008D06CE" w:rsidP="00A16666">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№4</w:t>
      </w:r>
      <w:r w:rsidRPr="00AA54BA">
        <w:rPr>
          <w:rFonts w:ascii="Times New Roman" w:hAnsi="Times New Roman"/>
          <w:b/>
          <w:sz w:val="28"/>
          <w:szCs w:val="28"/>
        </w:rPr>
        <w:t>:</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1.</w:t>
      </w:r>
      <w:r>
        <w:rPr>
          <w:rFonts w:ascii="Times New Roman" w:hAnsi="Times New Roman"/>
          <w:sz w:val="28"/>
          <w:szCs w:val="28"/>
        </w:rPr>
        <w:t xml:space="preserve"> </w:t>
      </w:r>
      <w:r w:rsidRPr="00AA54BA">
        <w:rPr>
          <w:rFonts w:ascii="Times New Roman" w:hAnsi="Times New Roman"/>
          <w:sz w:val="28"/>
          <w:szCs w:val="28"/>
        </w:rPr>
        <w:t>Гидронефроз справа.</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2.</w:t>
      </w:r>
      <w:r>
        <w:rPr>
          <w:rFonts w:ascii="Times New Roman" w:hAnsi="Times New Roman"/>
          <w:sz w:val="28"/>
          <w:szCs w:val="28"/>
        </w:rPr>
        <w:t xml:space="preserve"> </w:t>
      </w:r>
      <w:r w:rsidRPr="00AA54BA">
        <w:rPr>
          <w:rFonts w:ascii="Times New Roman" w:hAnsi="Times New Roman"/>
          <w:sz w:val="28"/>
          <w:szCs w:val="28"/>
        </w:rPr>
        <w:t>УЗИ почек, допплерография, динамическая нефросцинтиграфия,  компь</w:t>
      </w:r>
      <w:r>
        <w:rPr>
          <w:rFonts w:ascii="Times New Roman" w:hAnsi="Times New Roman"/>
          <w:sz w:val="28"/>
          <w:szCs w:val="28"/>
        </w:rPr>
        <w:t>ю</w:t>
      </w:r>
      <w:r w:rsidRPr="00AA54BA">
        <w:rPr>
          <w:rFonts w:ascii="Times New Roman" w:hAnsi="Times New Roman"/>
          <w:sz w:val="28"/>
          <w:szCs w:val="28"/>
        </w:rPr>
        <w:t>терная томография.</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3.</w:t>
      </w:r>
      <w:r>
        <w:rPr>
          <w:rFonts w:ascii="Times New Roman" w:hAnsi="Times New Roman"/>
          <w:sz w:val="28"/>
          <w:szCs w:val="28"/>
        </w:rPr>
        <w:t xml:space="preserve"> </w:t>
      </w:r>
      <w:r w:rsidRPr="00AA54BA">
        <w:rPr>
          <w:rFonts w:ascii="Times New Roman" w:hAnsi="Times New Roman"/>
          <w:sz w:val="28"/>
          <w:szCs w:val="28"/>
        </w:rPr>
        <w:t>Опухоль брюшной полости и забрюшинного пространства, мультикистоз почки, поликистоз почек.</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4.</w:t>
      </w:r>
      <w:r>
        <w:rPr>
          <w:rFonts w:ascii="Times New Roman" w:hAnsi="Times New Roman"/>
          <w:sz w:val="28"/>
          <w:szCs w:val="28"/>
        </w:rPr>
        <w:t xml:space="preserve"> </w:t>
      </w:r>
      <w:r w:rsidRPr="00AA54BA">
        <w:rPr>
          <w:rFonts w:ascii="Times New Roman" w:hAnsi="Times New Roman"/>
          <w:sz w:val="28"/>
          <w:szCs w:val="28"/>
        </w:rPr>
        <w:t>Стриктура пиелоуретерального сегмента (ПУС), добавочный нижнеполярный сосуд, клапан в области ПУС, эмбриональные спайки в области ПУС, фиксированный перегиб мочеточника, высокое отхождение мочеточника.</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5.</w:t>
      </w:r>
      <w:r>
        <w:rPr>
          <w:rFonts w:ascii="Times New Roman" w:hAnsi="Times New Roman"/>
          <w:sz w:val="28"/>
          <w:szCs w:val="28"/>
        </w:rPr>
        <w:t xml:space="preserve"> </w:t>
      </w:r>
      <w:r w:rsidRPr="00AA54BA">
        <w:rPr>
          <w:rFonts w:ascii="Times New Roman" w:hAnsi="Times New Roman"/>
          <w:sz w:val="28"/>
          <w:szCs w:val="28"/>
        </w:rPr>
        <w:t>Оперативное лечение.</w:t>
      </w:r>
    </w:p>
    <w:p w:rsidR="008D06CE" w:rsidRPr="00AA54BA" w:rsidRDefault="008D06CE" w:rsidP="00A16666">
      <w:pPr>
        <w:pStyle w:val="13"/>
        <w:tabs>
          <w:tab w:val="left" w:pos="993"/>
        </w:tabs>
        <w:ind w:firstLine="709"/>
        <w:jc w:val="both"/>
        <w:rPr>
          <w:rFonts w:ascii="Times New Roman" w:hAnsi="Times New Roman"/>
          <w:b/>
          <w:sz w:val="28"/>
          <w:szCs w:val="28"/>
        </w:rPr>
      </w:pPr>
    </w:p>
    <w:p w:rsidR="008D06CE" w:rsidRPr="00AA54BA" w:rsidRDefault="008D06CE" w:rsidP="00A16666">
      <w:pPr>
        <w:pStyle w:val="13"/>
        <w:tabs>
          <w:tab w:val="left" w:pos="993"/>
        </w:tabs>
        <w:ind w:firstLine="709"/>
        <w:jc w:val="both"/>
        <w:rPr>
          <w:rFonts w:ascii="Times New Roman" w:hAnsi="Times New Roman"/>
          <w:b/>
          <w:sz w:val="28"/>
          <w:szCs w:val="28"/>
        </w:rPr>
      </w:pPr>
      <w:r w:rsidRPr="00AA54BA">
        <w:rPr>
          <w:rFonts w:ascii="Times New Roman" w:hAnsi="Times New Roman"/>
          <w:b/>
          <w:sz w:val="28"/>
          <w:szCs w:val="28"/>
        </w:rPr>
        <w:t>К задаче №5:</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1.</w:t>
      </w:r>
      <w:r>
        <w:rPr>
          <w:rFonts w:ascii="Times New Roman" w:hAnsi="Times New Roman"/>
          <w:sz w:val="28"/>
          <w:szCs w:val="28"/>
        </w:rPr>
        <w:t xml:space="preserve"> </w:t>
      </w:r>
      <w:r w:rsidRPr="00AA54BA">
        <w:rPr>
          <w:rFonts w:ascii="Times New Roman" w:hAnsi="Times New Roman"/>
          <w:sz w:val="28"/>
          <w:szCs w:val="28"/>
        </w:rPr>
        <w:t>Пузырно-мочеточниковый рефлюкс. Вторичный хронический пиелонефрит, фаза обострения.</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2.</w:t>
      </w:r>
      <w:r>
        <w:rPr>
          <w:rFonts w:ascii="Times New Roman" w:hAnsi="Times New Roman"/>
          <w:sz w:val="28"/>
          <w:szCs w:val="28"/>
        </w:rPr>
        <w:t xml:space="preserve"> </w:t>
      </w:r>
      <w:r w:rsidRPr="00AA54BA">
        <w:rPr>
          <w:rFonts w:ascii="Times New Roman" w:hAnsi="Times New Roman"/>
          <w:sz w:val="28"/>
          <w:szCs w:val="28"/>
        </w:rPr>
        <w:t>УЗИ почек, мочевого пузыря, экскреторная урография, микционная цистография,  цистоскопия.</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3.</w:t>
      </w:r>
      <w:r>
        <w:rPr>
          <w:rFonts w:ascii="Times New Roman" w:hAnsi="Times New Roman"/>
          <w:sz w:val="28"/>
          <w:szCs w:val="28"/>
        </w:rPr>
        <w:t xml:space="preserve"> </w:t>
      </w:r>
      <w:r w:rsidRPr="00AA54BA">
        <w:rPr>
          <w:rFonts w:ascii="Times New Roman" w:hAnsi="Times New Roman"/>
          <w:sz w:val="28"/>
          <w:szCs w:val="28"/>
        </w:rPr>
        <w:t xml:space="preserve">Пузырно-мочеточниковый </w:t>
      </w:r>
      <w:r>
        <w:rPr>
          <w:rFonts w:ascii="Times New Roman" w:hAnsi="Times New Roman"/>
          <w:sz w:val="28"/>
          <w:szCs w:val="28"/>
        </w:rPr>
        <w:t>рефлюкс  первичный и вторичный.</w:t>
      </w:r>
      <w:r w:rsidRPr="00AA54BA">
        <w:rPr>
          <w:rFonts w:ascii="Times New Roman" w:hAnsi="Times New Roman"/>
          <w:sz w:val="28"/>
          <w:szCs w:val="28"/>
        </w:rPr>
        <w:t xml:space="preserve"> Классификация Эйкеля –Паркулайнена – 5 степеней.</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4.</w:t>
      </w:r>
      <w:r>
        <w:rPr>
          <w:rFonts w:ascii="Times New Roman" w:hAnsi="Times New Roman"/>
          <w:sz w:val="28"/>
          <w:szCs w:val="28"/>
        </w:rPr>
        <w:t xml:space="preserve"> </w:t>
      </w:r>
      <w:r w:rsidRPr="00AA54BA">
        <w:rPr>
          <w:rFonts w:ascii="Times New Roman" w:hAnsi="Times New Roman"/>
          <w:sz w:val="28"/>
          <w:szCs w:val="28"/>
        </w:rPr>
        <w:t>Тактика зависит от степени  рефлюкса, локализации и состояния устья мочеточника и от степени поражения почки.</w:t>
      </w:r>
    </w:p>
    <w:p w:rsidR="008D06CE" w:rsidRPr="00AA54BA" w:rsidRDefault="008D06CE" w:rsidP="00A16666">
      <w:pPr>
        <w:pStyle w:val="13"/>
        <w:tabs>
          <w:tab w:val="left" w:pos="993"/>
        </w:tabs>
        <w:ind w:firstLine="709"/>
        <w:jc w:val="both"/>
        <w:rPr>
          <w:rFonts w:ascii="Times New Roman" w:hAnsi="Times New Roman"/>
          <w:sz w:val="28"/>
          <w:szCs w:val="28"/>
        </w:rPr>
      </w:pPr>
      <w:r w:rsidRPr="00AA54BA">
        <w:rPr>
          <w:rFonts w:ascii="Times New Roman" w:hAnsi="Times New Roman"/>
          <w:sz w:val="28"/>
          <w:szCs w:val="28"/>
        </w:rPr>
        <w:t>5.</w:t>
      </w:r>
      <w:r>
        <w:rPr>
          <w:rFonts w:ascii="Times New Roman" w:hAnsi="Times New Roman"/>
          <w:sz w:val="28"/>
          <w:szCs w:val="28"/>
        </w:rPr>
        <w:t xml:space="preserve"> </w:t>
      </w:r>
      <w:r w:rsidRPr="00AA54BA">
        <w:rPr>
          <w:rFonts w:ascii="Times New Roman" w:hAnsi="Times New Roman"/>
          <w:sz w:val="28"/>
          <w:szCs w:val="28"/>
        </w:rPr>
        <w:t xml:space="preserve">Вторичный хронический пиелонефрит, рефлюкс-нефропатия, нефросклероз, при двустороннем процессе – хроническая почечная недостаточность. </w:t>
      </w:r>
    </w:p>
    <w:p w:rsidR="008D06CE" w:rsidRPr="00C97AA0" w:rsidRDefault="008D06CE" w:rsidP="00A16666">
      <w:pPr>
        <w:widowControl w:val="0"/>
        <w:shd w:val="clear" w:color="auto" w:fill="FFFFFF"/>
        <w:tabs>
          <w:tab w:val="left" w:pos="285"/>
        </w:tabs>
        <w:autoSpaceDE w:val="0"/>
        <w:autoSpaceDN w:val="0"/>
        <w:adjustRightInd w:val="0"/>
        <w:jc w:val="both"/>
        <w:rPr>
          <w:sz w:val="28"/>
          <w:szCs w:val="28"/>
        </w:rPr>
      </w:pPr>
    </w:p>
    <w:p w:rsidR="008D06CE" w:rsidRDefault="008D06CE" w:rsidP="00A16666">
      <w:pPr>
        <w:ind w:firstLine="851"/>
        <w:jc w:val="both"/>
        <w:rPr>
          <w:b/>
          <w:sz w:val="28"/>
          <w:szCs w:val="28"/>
        </w:rPr>
      </w:pPr>
      <w:r>
        <w:rPr>
          <w:b/>
          <w:sz w:val="28"/>
          <w:szCs w:val="28"/>
        </w:rPr>
        <w:t>6</w:t>
      </w:r>
      <w:r w:rsidRPr="00325877">
        <w:rPr>
          <w:b/>
          <w:sz w:val="28"/>
          <w:szCs w:val="28"/>
        </w:rPr>
        <w:t>. Перечень практических умений</w:t>
      </w:r>
    </w:p>
    <w:p w:rsidR="008D06CE" w:rsidRDefault="008D06CE" w:rsidP="00A16666">
      <w:pPr>
        <w:ind w:firstLine="851"/>
        <w:jc w:val="both"/>
        <w:rPr>
          <w:b/>
          <w:sz w:val="28"/>
          <w:szCs w:val="28"/>
        </w:rPr>
      </w:pPr>
    </w:p>
    <w:p w:rsidR="008D06CE" w:rsidRPr="003B20D5" w:rsidRDefault="008D06CE" w:rsidP="007C0B4C">
      <w:pPr>
        <w:pStyle w:val="11"/>
        <w:numPr>
          <w:ilvl w:val="0"/>
          <w:numId w:val="288"/>
        </w:numPr>
        <w:shd w:val="clear" w:color="auto" w:fill="FFFFFF"/>
        <w:tabs>
          <w:tab w:val="left" w:pos="456"/>
          <w:tab w:val="num" w:pos="993"/>
          <w:tab w:val="left" w:pos="1418"/>
        </w:tabs>
        <w:ind w:left="0" w:firstLine="851"/>
        <w:rPr>
          <w:color w:val="000000"/>
          <w:spacing w:val="8"/>
          <w:sz w:val="28"/>
          <w:szCs w:val="28"/>
        </w:rPr>
      </w:pPr>
      <w:r w:rsidRPr="003B20D5">
        <w:rPr>
          <w:color w:val="000000"/>
          <w:spacing w:val="8"/>
          <w:sz w:val="28"/>
          <w:szCs w:val="28"/>
        </w:rPr>
        <w:t>Сбор анамнеза у урологического больного</w:t>
      </w:r>
    </w:p>
    <w:p w:rsidR="008D06CE" w:rsidRPr="00325877" w:rsidRDefault="008D06CE" w:rsidP="007C0B4C">
      <w:pPr>
        <w:numPr>
          <w:ilvl w:val="0"/>
          <w:numId w:val="288"/>
        </w:numPr>
        <w:shd w:val="clear" w:color="auto" w:fill="FFFFFF"/>
        <w:tabs>
          <w:tab w:val="clear" w:pos="720"/>
          <w:tab w:val="left" w:pos="456"/>
          <w:tab w:val="num" w:pos="993"/>
        </w:tabs>
        <w:ind w:left="0" w:firstLine="851"/>
        <w:rPr>
          <w:sz w:val="28"/>
          <w:szCs w:val="28"/>
        </w:rPr>
      </w:pPr>
      <w:r w:rsidRPr="00325877">
        <w:rPr>
          <w:color w:val="000000"/>
          <w:spacing w:val="3"/>
          <w:sz w:val="28"/>
          <w:szCs w:val="28"/>
        </w:rPr>
        <w:t>Пальп</w:t>
      </w:r>
      <w:r>
        <w:rPr>
          <w:color w:val="000000"/>
          <w:spacing w:val="3"/>
          <w:sz w:val="28"/>
          <w:szCs w:val="28"/>
        </w:rPr>
        <w:t>ация</w:t>
      </w:r>
      <w:r w:rsidRPr="00325877">
        <w:rPr>
          <w:color w:val="000000"/>
          <w:spacing w:val="3"/>
          <w:sz w:val="28"/>
          <w:szCs w:val="28"/>
        </w:rPr>
        <w:t xml:space="preserve"> поч</w:t>
      </w:r>
      <w:r>
        <w:rPr>
          <w:color w:val="000000"/>
          <w:spacing w:val="3"/>
          <w:sz w:val="28"/>
          <w:szCs w:val="28"/>
        </w:rPr>
        <w:t>ек</w:t>
      </w:r>
    </w:p>
    <w:p w:rsidR="008D06CE" w:rsidRPr="00325877" w:rsidRDefault="008D06CE" w:rsidP="007C0B4C">
      <w:pPr>
        <w:numPr>
          <w:ilvl w:val="0"/>
          <w:numId w:val="288"/>
        </w:numPr>
        <w:shd w:val="clear" w:color="auto" w:fill="FFFFFF"/>
        <w:tabs>
          <w:tab w:val="clear" w:pos="720"/>
          <w:tab w:val="left" w:pos="456"/>
          <w:tab w:val="num" w:pos="993"/>
        </w:tabs>
        <w:ind w:left="0" w:firstLine="851"/>
        <w:rPr>
          <w:sz w:val="28"/>
          <w:szCs w:val="28"/>
        </w:rPr>
      </w:pPr>
      <w:r w:rsidRPr="00325877">
        <w:rPr>
          <w:color w:val="000000"/>
          <w:spacing w:val="1"/>
          <w:sz w:val="28"/>
          <w:szCs w:val="28"/>
        </w:rPr>
        <w:t>Определ</w:t>
      </w:r>
      <w:r>
        <w:rPr>
          <w:color w:val="000000"/>
          <w:spacing w:val="1"/>
          <w:sz w:val="28"/>
          <w:szCs w:val="28"/>
        </w:rPr>
        <w:t>ение</w:t>
      </w:r>
      <w:r w:rsidRPr="00325877">
        <w:rPr>
          <w:color w:val="000000"/>
          <w:spacing w:val="1"/>
          <w:sz w:val="28"/>
          <w:szCs w:val="28"/>
        </w:rPr>
        <w:t xml:space="preserve"> мочеточниковы</w:t>
      </w:r>
      <w:r>
        <w:rPr>
          <w:color w:val="000000"/>
          <w:spacing w:val="1"/>
          <w:sz w:val="28"/>
          <w:szCs w:val="28"/>
        </w:rPr>
        <w:t>х</w:t>
      </w:r>
      <w:r w:rsidRPr="00325877">
        <w:rPr>
          <w:color w:val="000000"/>
          <w:spacing w:val="1"/>
          <w:sz w:val="28"/>
          <w:szCs w:val="28"/>
        </w:rPr>
        <w:t xml:space="preserve"> то</w:t>
      </w:r>
      <w:r>
        <w:rPr>
          <w:color w:val="000000"/>
          <w:spacing w:val="1"/>
          <w:sz w:val="28"/>
          <w:szCs w:val="28"/>
        </w:rPr>
        <w:t>чек</w:t>
      </w:r>
    </w:p>
    <w:p w:rsidR="008D06CE" w:rsidRPr="00325877" w:rsidRDefault="008D06CE" w:rsidP="007C0B4C">
      <w:pPr>
        <w:numPr>
          <w:ilvl w:val="0"/>
          <w:numId w:val="288"/>
        </w:numPr>
        <w:shd w:val="clear" w:color="auto" w:fill="FFFFFF"/>
        <w:tabs>
          <w:tab w:val="clear" w:pos="720"/>
          <w:tab w:val="left" w:pos="456"/>
          <w:tab w:val="num" w:pos="993"/>
          <w:tab w:val="left" w:pos="1418"/>
        </w:tabs>
        <w:ind w:left="0" w:firstLine="851"/>
        <w:rPr>
          <w:sz w:val="28"/>
          <w:szCs w:val="28"/>
        </w:rPr>
      </w:pPr>
      <w:r w:rsidRPr="00325877">
        <w:rPr>
          <w:sz w:val="28"/>
          <w:szCs w:val="28"/>
        </w:rPr>
        <w:t>Диафаноскопия</w:t>
      </w:r>
    </w:p>
    <w:p w:rsidR="008D06CE" w:rsidRPr="00325877" w:rsidRDefault="008D06CE" w:rsidP="007C0B4C">
      <w:pPr>
        <w:numPr>
          <w:ilvl w:val="0"/>
          <w:numId w:val="288"/>
        </w:numPr>
        <w:shd w:val="clear" w:color="auto" w:fill="FFFFFF"/>
        <w:tabs>
          <w:tab w:val="clear" w:pos="720"/>
          <w:tab w:val="left" w:pos="456"/>
          <w:tab w:val="num" w:pos="993"/>
          <w:tab w:val="left" w:pos="1418"/>
        </w:tabs>
        <w:ind w:left="0" w:firstLine="851"/>
        <w:rPr>
          <w:sz w:val="28"/>
          <w:szCs w:val="28"/>
        </w:rPr>
      </w:pPr>
      <w:r w:rsidRPr="00325877">
        <w:rPr>
          <w:sz w:val="28"/>
          <w:szCs w:val="28"/>
        </w:rPr>
        <w:t>Интерпретация анализов крови</w:t>
      </w:r>
    </w:p>
    <w:p w:rsidR="008D06CE" w:rsidRDefault="008D06CE" w:rsidP="007C0B4C">
      <w:pPr>
        <w:numPr>
          <w:ilvl w:val="0"/>
          <w:numId w:val="288"/>
        </w:numPr>
        <w:shd w:val="clear" w:color="auto" w:fill="FFFFFF"/>
        <w:tabs>
          <w:tab w:val="clear" w:pos="720"/>
          <w:tab w:val="left" w:pos="456"/>
          <w:tab w:val="num" w:pos="993"/>
          <w:tab w:val="left" w:pos="1418"/>
        </w:tabs>
        <w:ind w:left="0" w:firstLine="851"/>
        <w:rPr>
          <w:sz w:val="28"/>
          <w:szCs w:val="28"/>
        </w:rPr>
      </w:pPr>
      <w:r w:rsidRPr="00325877">
        <w:rPr>
          <w:sz w:val="28"/>
          <w:szCs w:val="28"/>
        </w:rPr>
        <w:lastRenderedPageBreak/>
        <w:t>Интерпретация анализов мочи</w:t>
      </w:r>
    </w:p>
    <w:p w:rsidR="008D06CE" w:rsidRPr="003B20D5" w:rsidRDefault="008D06CE" w:rsidP="007C0B4C">
      <w:pPr>
        <w:numPr>
          <w:ilvl w:val="0"/>
          <w:numId w:val="288"/>
        </w:numPr>
        <w:shd w:val="clear" w:color="auto" w:fill="FFFFFF"/>
        <w:tabs>
          <w:tab w:val="clear" w:pos="720"/>
          <w:tab w:val="left" w:pos="456"/>
          <w:tab w:val="num" w:pos="993"/>
          <w:tab w:val="left" w:pos="1418"/>
        </w:tabs>
        <w:ind w:left="0" w:firstLine="851"/>
        <w:rPr>
          <w:sz w:val="28"/>
          <w:szCs w:val="28"/>
        </w:rPr>
      </w:pPr>
      <w:r>
        <w:rPr>
          <w:color w:val="000000"/>
          <w:sz w:val="28"/>
          <w:szCs w:val="28"/>
        </w:rPr>
        <w:t>Чтение</w:t>
      </w:r>
      <w:r w:rsidRPr="003B20D5">
        <w:rPr>
          <w:color w:val="000000"/>
          <w:sz w:val="28"/>
          <w:szCs w:val="28"/>
        </w:rPr>
        <w:t xml:space="preserve"> рентгенограмм</w:t>
      </w:r>
    </w:p>
    <w:p w:rsidR="008D06CE" w:rsidRPr="00325877" w:rsidRDefault="008D06CE" w:rsidP="007C0B4C">
      <w:pPr>
        <w:numPr>
          <w:ilvl w:val="0"/>
          <w:numId w:val="288"/>
        </w:numPr>
        <w:shd w:val="clear" w:color="auto" w:fill="FFFFFF"/>
        <w:tabs>
          <w:tab w:val="clear" w:pos="720"/>
          <w:tab w:val="left" w:pos="456"/>
          <w:tab w:val="num" w:pos="993"/>
        </w:tabs>
        <w:ind w:left="0" w:firstLine="851"/>
        <w:rPr>
          <w:sz w:val="28"/>
          <w:szCs w:val="28"/>
        </w:rPr>
      </w:pPr>
      <w:r>
        <w:rPr>
          <w:color w:val="000000"/>
          <w:spacing w:val="2"/>
          <w:sz w:val="28"/>
          <w:szCs w:val="28"/>
        </w:rPr>
        <w:t>Интерпретация данных</w:t>
      </w:r>
      <w:r w:rsidRPr="00325877">
        <w:rPr>
          <w:color w:val="000000"/>
          <w:spacing w:val="2"/>
          <w:sz w:val="28"/>
          <w:szCs w:val="28"/>
        </w:rPr>
        <w:t xml:space="preserve"> лабораторных, радиоизотопн</w:t>
      </w:r>
      <w:r w:rsidRPr="00325877">
        <w:rPr>
          <w:color w:val="000000"/>
          <w:spacing w:val="3"/>
          <w:sz w:val="28"/>
          <w:szCs w:val="28"/>
        </w:rPr>
        <w:t>ых, ультразвуковых методов исследования</w:t>
      </w:r>
    </w:p>
    <w:p w:rsidR="008D06CE" w:rsidRPr="00971E13" w:rsidRDefault="008D06CE" w:rsidP="007C0B4C">
      <w:pPr>
        <w:numPr>
          <w:ilvl w:val="0"/>
          <w:numId w:val="288"/>
        </w:numPr>
        <w:shd w:val="clear" w:color="auto" w:fill="FFFFFF"/>
        <w:tabs>
          <w:tab w:val="clear" w:pos="720"/>
          <w:tab w:val="left" w:pos="456"/>
          <w:tab w:val="num" w:pos="993"/>
        </w:tabs>
        <w:ind w:left="0" w:firstLine="851"/>
        <w:rPr>
          <w:sz w:val="28"/>
          <w:szCs w:val="28"/>
        </w:rPr>
      </w:pPr>
      <w:r>
        <w:rPr>
          <w:color w:val="000000"/>
          <w:spacing w:val="2"/>
          <w:sz w:val="28"/>
          <w:szCs w:val="28"/>
        </w:rPr>
        <w:t>Цистоскопия</w:t>
      </w:r>
    </w:p>
    <w:p w:rsidR="008D06CE" w:rsidRPr="00325877" w:rsidRDefault="008D06CE" w:rsidP="007C0B4C">
      <w:pPr>
        <w:numPr>
          <w:ilvl w:val="0"/>
          <w:numId w:val="288"/>
        </w:numPr>
        <w:shd w:val="clear" w:color="auto" w:fill="FFFFFF"/>
        <w:tabs>
          <w:tab w:val="clear" w:pos="720"/>
          <w:tab w:val="left" w:pos="456"/>
          <w:tab w:val="num" w:pos="993"/>
        </w:tabs>
        <w:ind w:left="0" w:firstLine="851"/>
        <w:rPr>
          <w:sz w:val="28"/>
          <w:szCs w:val="28"/>
        </w:rPr>
      </w:pPr>
      <w:r>
        <w:rPr>
          <w:color w:val="000000"/>
          <w:spacing w:val="2"/>
          <w:sz w:val="28"/>
          <w:szCs w:val="28"/>
        </w:rPr>
        <w:t>Надлобковая пункция мочевого пузыря</w:t>
      </w:r>
    </w:p>
    <w:p w:rsidR="008D06CE" w:rsidRDefault="008D06CE" w:rsidP="007C0B4C">
      <w:pPr>
        <w:numPr>
          <w:ilvl w:val="0"/>
          <w:numId w:val="288"/>
        </w:numPr>
        <w:shd w:val="clear" w:color="auto" w:fill="FFFFFF"/>
        <w:tabs>
          <w:tab w:val="clear" w:pos="720"/>
          <w:tab w:val="left" w:pos="456"/>
          <w:tab w:val="num" w:pos="993"/>
        </w:tabs>
        <w:ind w:left="0" w:firstLine="851"/>
        <w:rPr>
          <w:sz w:val="28"/>
          <w:szCs w:val="28"/>
        </w:rPr>
      </w:pPr>
      <w:r>
        <w:rPr>
          <w:color w:val="000000"/>
          <w:spacing w:val="-1"/>
          <w:sz w:val="28"/>
          <w:szCs w:val="28"/>
        </w:rPr>
        <w:t>Калибровка</w:t>
      </w:r>
      <w:r w:rsidRPr="00325877">
        <w:rPr>
          <w:color w:val="000000"/>
          <w:spacing w:val="-1"/>
          <w:sz w:val="28"/>
          <w:szCs w:val="28"/>
        </w:rPr>
        <w:t xml:space="preserve"> уретры</w:t>
      </w:r>
    </w:p>
    <w:p w:rsidR="008D06CE" w:rsidRPr="000F3600" w:rsidRDefault="008D06CE" w:rsidP="007C0B4C">
      <w:pPr>
        <w:numPr>
          <w:ilvl w:val="0"/>
          <w:numId w:val="288"/>
        </w:numPr>
        <w:shd w:val="clear" w:color="auto" w:fill="FFFFFF"/>
        <w:tabs>
          <w:tab w:val="clear" w:pos="720"/>
          <w:tab w:val="left" w:pos="456"/>
          <w:tab w:val="num" w:pos="993"/>
        </w:tabs>
        <w:ind w:left="0" w:firstLine="851"/>
        <w:rPr>
          <w:sz w:val="28"/>
          <w:szCs w:val="28"/>
        </w:rPr>
      </w:pPr>
      <w:r>
        <w:rPr>
          <w:color w:val="000000"/>
          <w:spacing w:val="5"/>
          <w:sz w:val="28"/>
          <w:szCs w:val="28"/>
        </w:rPr>
        <w:t>Выведение мочи</w:t>
      </w:r>
      <w:r w:rsidRPr="003B20D5">
        <w:rPr>
          <w:color w:val="000000"/>
          <w:spacing w:val="5"/>
          <w:sz w:val="28"/>
          <w:szCs w:val="28"/>
        </w:rPr>
        <w:t xml:space="preserve"> при острой задержке</w:t>
      </w:r>
    </w:p>
    <w:p w:rsidR="008D06CE" w:rsidRPr="00325877" w:rsidRDefault="008D06CE" w:rsidP="007C0B4C">
      <w:pPr>
        <w:numPr>
          <w:ilvl w:val="0"/>
          <w:numId w:val="288"/>
        </w:numPr>
        <w:shd w:val="clear" w:color="auto" w:fill="FFFFFF"/>
        <w:tabs>
          <w:tab w:val="clear" w:pos="720"/>
          <w:tab w:val="left" w:pos="456"/>
          <w:tab w:val="num" w:pos="993"/>
          <w:tab w:val="left" w:pos="1418"/>
        </w:tabs>
        <w:ind w:left="0" w:firstLine="851"/>
        <w:rPr>
          <w:sz w:val="28"/>
          <w:szCs w:val="28"/>
        </w:rPr>
      </w:pPr>
      <w:r w:rsidRPr="00325877">
        <w:rPr>
          <w:sz w:val="28"/>
          <w:szCs w:val="28"/>
        </w:rPr>
        <w:t>Интерпретация данных радиоизотопного исследования</w:t>
      </w:r>
    </w:p>
    <w:p w:rsidR="008D06CE" w:rsidRPr="00325877" w:rsidRDefault="008D06CE" w:rsidP="007C0B4C">
      <w:pPr>
        <w:numPr>
          <w:ilvl w:val="0"/>
          <w:numId w:val="288"/>
        </w:numPr>
        <w:shd w:val="clear" w:color="auto" w:fill="FFFFFF"/>
        <w:tabs>
          <w:tab w:val="clear" w:pos="720"/>
          <w:tab w:val="left" w:pos="456"/>
          <w:tab w:val="num" w:pos="993"/>
          <w:tab w:val="left" w:pos="1418"/>
        </w:tabs>
        <w:ind w:left="0" w:firstLine="851"/>
        <w:rPr>
          <w:sz w:val="28"/>
          <w:szCs w:val="28"/>
        </w:rPr>
      </w:pPr>
      <w:r w:rsidRPr="00325877">
        <w:rPr>
          <w:sz w:val="28"/>
          <w:szCs w:val="28"/>
        </w:rPr>
        <w:t>Интерпретация данных УЗИ почек и мочевого пузыря</w:t>
      </w:r>
    </w:p>
    <w:p w:rsidR="008D06CE" w:rsidRPr="00325877" w:rsidRDefault="008D06CE" w:rsidP="007C0B4C">
      <w:pPr>
        <w:numPr>
          <w:ilvl w:val="0"/>
          <w:numId w:val="288"/>
        </w:numPr>
        <w:shd w:val="clear" w:color="auto" w:fill="FFFFFF"/>
        <w:tabs>
          <w:tab w:val="clear" w:pos="720"/>
          <w:tab w:val="left" w:pos="456"/>
          <w:tab w:val="num" w:pos="993"/>
          <w:tab w:val="left" w:pos="1418"/>
        </w:tabs>
        <w:ind w:left="0" w:firstLine="851"/>
        <w:rPr>
          <w:sz w:val="28"/>
          <w:szCs w:val="28"/>
        </w:rPr>
      </w:pPr>
      <w:r w:rsidRPr="00325877">
        <w:rPr>
          <w:sz w:val="28"/>
          <w:szCs w:val="28"/>
        </w:rPr>
        <w:t>Определение ритма спонтанных мочеиспусканий</w:t>
      </w:r>
    </w:p>
    <w:p w:rsidR="008D06CE" w:rsidRPr="00325877" w:rsidRDefault="008D06CE" w:rsidP="007C0B4C">
      <w:pPr>
        <w:numPr>
          <w:ilvl w:val="0"/>
          <w:numId w:val="288"/>
        </w:numPr>
        <w:shd w:val="clear" w:color="auto" w:fill="FFFFFF"/>
        <w:tabs>
          <w:tab w:val="clear" w:pos="720"/>
          <w:tab w:val="left" w:pos="456"/>
          <w:tab w:val="num" w:pos="993"/>
          <w:tab w:val="left" w:pos="1418"/>
        </w:tabs>
        <w:ind w:left="0" w:firstLine="851"/>
        <w:rPr>
          <w:sz w:val="28"/>
          <w:szCs w:val="28"/>
        </w:rPr>
      </w:pPr>
      <w:r w:rsidRPr="00325877">
        <w:rPr>
          <w:sz w:val="28"/>
          <w:szCs w:val="28"/>
        </w:rPr>
        <w:t>Интерпретация данных функционального исследования</w:t>
      </w:r>
    </w:p>
    <w:p w:rsidR="008D06CE" w:rsidRDefault="008D06CE" w:rsidP="00A16666">
      <w:pPr>
        <w:ind w:firstLine="851"/>
        <w:jc w:val="both"/>
        <w:rPr>
          <w:b/>
          <w:sz w:val="28"/>
          <w:szCs w:val="28"/>
        </w:rPr>
      </w:pPr>
    </w:p>
    <w:p w:rsidR="00074D21" w:rsidRDefault="00074D21" w:rsidP="00074D21"/>
    <w:p w:rsidR="00FF19DD" w:rsidRDefault="00FF19DD" w:rsidP="00074D21"/>
    <w:p w:rsidR="00FF19DD" w:rsidRDefault="00FF19DD" w:rsidP="00074D21"/>
    <w:p w:rsidR="00FF19DD" w:rsidRDefault="00FF19DD" w:rsidP="00074D21"/>
    <w:p w:rsidR="00FF19DD" w:rsidRDefault="00FF19DD" w:rsidP="00074D21"/>
    <w:p w:rsidR="00FF19DD" w:rsidRDefault="00FF19DD" w:rsidP="00074D21"/>
    <w:p w:rsidR="00074D21" w:rsidRDefault="00074D21" w:rsidP="00074D21"/>
    <w:p w:rsidR="008D06CE" w:rsidRDefault="008D06CE" w:rsidP="00A16666"/>
    <w:p w:rsidR="008D06CE" w:rsidRDefault="008D06CE" w:rsidP="00A16666"/>
    <w:p w:rsidR="008D06CE" w:rsidRDefault="008D06CE" w:rsidP="00A16666"/>
    <w:p w:rsidR="008D06CE" w:rsidRDefault="008D06CE" w:rsidP="00A16666"/>
    <w:p w:rsidR="008D06CE" w:rsidRDefault="008D06CE" w:rsidP="00A16666"/>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074D21"/>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ind w:firstLine="709"/>
      </w:pPr>
    </w:p>
    <w:p w:rsidR="008D06CE" w:rsidRDefault="008D06CE" w:rsidP="00DC7F4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Мочекаменная болезнь у детей. Этиология, патогенез»</w:t>
      </w:r>
    </w:p>
    <w:p w:rsidR="008D06CE" w:rsidRPr="00775DB7" w:rsidRDefault="008D06CE" w:rsidP="00DC7F45">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DC7F45">
      <w:pPr>
        <w:ind w:left="720" w:firstLine="1440"/>
        <w:jc w:val="both"/>
        <w:rPr>
          <w:sz w:val="28"/>
          <w:szCs w:val="28"/>
        </w:rPr>
      </w:pPr>
      <w:r w:rsidRPr="00775DB7">
        <w:rPr>
          <w:sz w:val="28"/>
          <w:szCs w:val="28"/>
        </w:rPr>
        <w:t>- Подготовка к практическим занятиям.</w:t>
      </w:r>
    </w:p>
    <w:p w:rsidR="008D06CE" w:rsidRDefault="008D06CE" w:rsidP="00DC7F45">
      <w:pPr>
        <w:ind w:left="720" w:firstLine="1440"/>
        <w:jc w:val="both"/>
        <w:rPr>
          <w:sz w:val="28"/>
          <w:szCs w:val="28"/>
        </w:rPr>
      </w:pPr>
      <w:r w:rsidRPr="00775DB7">
        <w:rPr>
          <w:sz w:val="28"/>
          <w:szCs w:val="28"/>
        </w:rPr>
        <w:t>- Подготовка материалов по НИР.</w:t>
      </w:r>
    </w:p>
    <w:p w:rsidR="008D06CE" w:rsidRDefault="008D06CE" w:rsidP="00DC7F45">
      <w:pPr>
        <w:ind w:left="720" w:firstLine="1440"/>
        <w:jc w:val="both"/>
        <w:rPr>
          <w:sz w:val="28"/>
          <w:szCs w:val="28"/>
        </w:rPr>
      </w:pPr>
      <w:r>
        <w:rPr>
          <w:sz w:val="28"/>
          <w:szCs w:val="28"/>
        </w:rPr>
        <w:t>- Написание реферата.</w:t>
      </w:r>
    </w:p>
    <w:p w:rsidR="008D06CE" w:rsidRPr="00775DB7" w:rsidRDefault="008D06CE" w:rsidP="00DC7F45">
      <w:pPr>
        <w:ind w:left="720" w:firstLine="1440"/>
        <w:jc w:val="both"/>
        <w:rPr>
          <w:sz w:val="28"/>
          <w:szCs w:val="28"/>
        </w:rPr>
      </w:pPr>
      <w:r>
        <w:rPr>
          <w:sz w:val="28"/>
          <w:szCs w:val="28"/>
        </w:rPr>
        <w:t>- Поиск материала по теме в интернете.</w:t>
      </w:r>
    </w:p>
    <w:p w:rsidR="008D06CE" w:rsidRDefault="008D06CE" w:rsidP="00DC7F4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A16666">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A16666">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A16666">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A16666">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A16666">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A16666">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A16666">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A16666">
      <w:pPr>
        <w:jc w:val="both"/>
        <w:outlineLvl w:val="4"/>
        <w:rPr>
          <w:bCs/>
          <w:sz w:val="28"/>
          <w:szCs w:val="28"/>
        </w:rPr>
      </w:pPr>
      <w:r w:rsidRPr="008F478D">
        <w:rPr>
          <w:b/>
          <w:sz w:val="28"/>
          <w:szCs w:val="28"/>
        </w:rPr>
        <w:t>Уметь:</w:t>
      </w:r>
      <w:r>
        <w:rPr>
          <w:sz w:val="28"/>
          <w:szCs w:val="28"/>
        </w:rPr>
        <w:t xml:space="preserve"> </w:t>
      </w:r>
    </w:p>
    <w:p w:rsidR="008D06CE" w:rsidRDefault="008D06CE" w:rsidP="00A16666">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A16666">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A16666">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A16666">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A16666">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A16666">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A16666">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A16666">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246B1D" w:rsidRDefault="008D06CE" w:rsidP="00A16666">
      <w:pPr>
        <w:widowControl w:val="0"/>
        <w:shd w:val="clear" w:color="auto" w:fill="FFFFFF"/>
        <w:autoSpaceDE w:val="0"/>
        <w:autoSpaceDN w:val="0"/>
        <w:adjustRightInd w:val="0"/>
        <w:ind w:firstLine="851"/>
        <w:jc w:val="both"/>
        <w:rPr>
          <w:sz w:val="28"/>
          <w:szCs w:val="28"/>
        </w:rPr>
      </w:pPr>
      <w:r>
        <w:rPr>
          <w:color w:val="000000"/>
          <w:sz w:val="28"/>
          <w:szCs w:val="28"/>
        </w:rPr>
        <w:t>1.</w:t>
      </w:r>
      <w:r w:rsidRPr="00246B1D">
        <w:rPr>
          <w:color w:val="000000"/>
          <w:sz w:val="28"/>
          <w:szCs w:val="28"/>
        </w:rPr>
        <w:t>Этиология</w:t>
      </w:r>
      <w:r w:rsidRPr="00246B1D">
        <w:rPr>
          <w:sz w:val="28"/>
          <w:szCs w:val="28"/>
        </w:rPr>
        <w:t xml:space="preserve"> мочекаменной болезни </w:t>
      </w:r>
    </w:p>
    <w:p w:rsidR="008D06CE" w:rsidRDefault="008D06CE" w:rsidP="00A16666">
      <w:pPr>
        <w:widowControl w:val="0"/>
        <w:shd w:val="clear" w:color="auto" w:fill="FFFFFF"/>
        <w:autoSpaceDE w:val="0"/>
        <w:autoSpaceDN w:val="0"/>
        <w:adjustRightInd w:val="0"/>
        <w:ind w:firstLine="851"/>
        <w:jc w:val="both"/>
        <w:rPr>
          <w:sz w:val="28"/>
          <w:szCs w:val="28"/>
        </w:rPr>
      </w:pPr>
      <w:r>
        <w:rPr>
          <w:color w:val="000000"/>
          <w:sz w:val="28"/>
          <w:szCs w:val="28"/>
        </w:rPr>
        <w:t>2.</w:t>
      </w:r>
      <w:r w:rsidRPr="00246B1D">
        <w:rPr>
          <w:color w:val="000000"/>
          <w:sz w:val="28"/>
          <w:szCs w:val="28"/>
        </w:rPr>
        <w:t xml:space="preserve">Патогенез </w:t>
      </w:r>
      <w:r w:rsidRPr="00246B1D">
        <w:rPr>
          <w:sz w:val="28"/>
          <w:szCs w:val="28"/>
        </w:rPr>
        <w:t xml:space="preserve">мочекаменной болезни </w:t>
      </w:r>
    </w:p>
    <w:p w:rsidR="008D06CE" w:rsidRPr="00246B1D" w:rsidRDefault="008D06CE" w:rsidP="00A16666">
      <w:pPr>
        <w:widowControl w:val="0"/>
        <w:shd w:val="clear" w:color="auto" w:fill="FFFFFF"/>
        <w:autoSpaceDE w:val="0"/>
        <w:autoSpaceDN w:val="0"/>
        <w:adjustRightInd w:val="0"/>
        <w:ind w:firstLine="851"/>
        <w:jc w:val="both"/>
        <w:rPr>
          <w:sz w:val="28"/>
          <w:szCs w:val="28"/>
        </w:rPr>
      </w:pPr>
      <w:r>
        <w:rPr>
          <w:sz w:val="28"/>
          <w:szCs w:val="28"/>
        </w:rPr>
        <w:t>3. Классификация</w:t>
      </w:r>
    </w:p>
    <w:p w:rsidR="008D06CE" w:rsidRPr="00246B1D" w:rsidRDefault="008D06CE" w:rsidP="00A16666">
      <w:pPr>
        <w:widowControl w:val="0"/>
        <w:shd w:val="clear" w:color="auto" w:fill="FFFFFF"/>
        <w:autoSpaceDE w:val="0"/>
        <w:autoSpaceDN w:val="0"/>
        <w:adjustRightInd w:val="0"/>
        <w:ind w:firstLine="851"/>
        <w:jc w:val="both"/>
        <w:rPr>
          <w:sz w:val="28"/>
          <w:szCs w:val="28"/>
        </w:rPr>
      </w:pPr>
      <w:r>
        <w:rPr>
          <w:color w:val="000000"/>
          <w:sz w:val="28"/>
          <w:szCs w:val="28"/>
        </w:rPr>
        <w:t>4.</w:t>
      </w:r>
      <w:r w:rsidRPr="00246B1D">
        <w:rPr>
          <w:color w:val="000000"/>
          <w:sz w:val="28"/>
          <w:szCs w:val="28"/>
        </w:rPr>
        <w:t>Современные взгляды</w:t>
      </w:r>
    </w:p>
    <w:p w:rsidR="008D06CE" w:rsidRDefault="008D06CE" w:rsidP="00A16666">
      <w:pPr>
        <w:widowControl w:val="0"/>
        <w:shd w:val="clear" w:color="auto" w:fill="FFFFFF"/>
        <w:autoSpaceDE w:val="0"/>
        <w:autoSpaceDN w:val="0"/>
        <w:adjustRightInd w:val="0"/>
        <w:ind w:firstLine="851"/>
        <w:jc w:val="both"/>
        <w:rPr>
          <w:sz w:val="28"/>
          <w:szCs w:val="28"/>
        </w:rPr>
      </w:pPr>
      <w:r>
        <w:rPr>
          <w:color w:val="000000"/>
          <w:sz w:val="28"/>
          <w:szCs w:val="28"/>
        </w:rPr>
        <w:t>5.</w:t>
      </w:r>
      <w:r w:rsidRPr="00246B1D">
        <w:rPr>
          <w:color w:val="000000"/>
          <w:sz w:val="28"/>
          <w:szCs w:val="28"/>
        </w:rPr>
        <w:t>Клиническая картина</w:t>
      </w:r>
      <w:r w:rsidRPr="00246B1D">
        <w:rPr>
          <w:sz w:val="28"/>
          <w:szCs w:val="28"/>
        </w:rPr>
        <w:t xml:space="preserve"> мочекаменной болезни</w:t>
      </w:r>
    </w:p>
    <w:p w:rsidR="008D06CE" w:rsidRDefault="008D06CE" w:rsidP="00DC7F4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8E3611" w:rsidRDefault="008D06CE" w:rsidP="00A16666">
      <w:pPr>
        <w:shd w:val="clear" w:color="auto" w:fill="FFFFFF"/>
        <w:tabs>
          <w:tab w:val="left" w:pos="284"/>
        </w:tabs>
        <w:jc w:val="both"/>
        <w:rPr>
          <w:sz w:val="28"/>
          <w:szCs w:val="28"/>
        </w:rPr>
      </w:pPr>
      <w:r w:rsidRPr="008E3611">
        <w:rPr>
          <w:sz w:val="28"/>
          <w:szCs w:val="28"/>
        </w:rPr>
        <w:t>1. ТЕОРИИ КАМНЕОБРАЗОВАНИЯ ПРИ МОЧЕКАМЕННОЙ БОЛЕЗНИ (2):</w:t>
      </w:r>
    </w:p>
    <w:p w:rsidR="008D06CE" w:rsidRPr="00246B1D" w:rsidRDefault="008D06CE" w:rsidP="007C0B4C">
      <w:pPr>
        <w:widowControl w:val="0"/>
        <w:numPr>
          <w:ilvl w:val="0"/>
          <w:numId w:val="291"/>
        </w:numPr>
        <w:shd w:val="clear" w:color="auto" w:fill="FFFFFF"/>
        <w:autoSpaceDE w:val="0"/>
        <w:autoSpaceDN w:val="0"/>
        <w:adjustRightInd w:val="0"/>
        <w:jc w:val="both"/>
        <w:rPr>
          <w:sz w:val="28"/>
          <w:szCs w:val="28"/>
        </w:rPr>
      </w:pPr>
      <w:r w:rsidRPr="00246B1D">
        <w:rPr>
          <w:sz w:val="28"/>
          <w:szCs w:val="28"/>
        </w:rPr>
        <w:t>Коллоидная</w:t>
      </w:r>
    </w:p>
    <w:p w:rsidR="008D06CE" w:rsidRPr="00246B1D" w:rsidRDefault="008D06CE" w:rsidP="007C0B4C">
      <w:pPr>
        <w:widowControl w:val="0"/>
        <w:numPr>
          <w:ilvl w:val="0"/>
          <w:numId w:val="291"/>
        </w:numPr>
        <w:shd w:val="clear" w:color="auto" w:fill="FFFFFF"/>
        <w:autoSpaceDE w:val="0"/>
        <w:autoSpaceDN w:val="0"/>
        <w:adjustRightInd w:val="0"/>
        <w:jc w:val="both"/>
        <w:rPr>
          <w:sz w:val="28"/>
          <w:szCs w:val="28"/>
        </w:rPr>
      </w:pPr>
      <w:r w:rsidRPr="00246B1D">
        <w:rPr>
          <w:sz w:val="28"/>
          <w:szCs w:val="28"/>
        </w:rPr>
        <w:lastRenderedPageBreak/>
        <w:t>Кристаллоидная</w:t>
      </w:r>
    </w:p>
    <w:p w:rsidR="008D06CE" w:rsidRPr="00246B1D" w:rsidRDefault="008D06CE" w:rsidP="007C0B4C">
      <w:pPr>
        <w:widowControl w:val="0"/>
        <w:numPr>
          <w:ilvl w:val="0"/>
          <w:numId w:val="291"/>
        </w:numPr>
        <w:shd w:val="clear" w:color="auto" w:fill="FFFFFF"/>
        <w:autoSpaceDE w:val="0"/>
        <w:autoSpaceDN w:val="0"/>
        <w:adjustRightInd w:val="0"/>
        <w:jc w:val="both"/>
        <w:rPr>
          <w:sz w:val="28"/>
          <w:szCs w:val="28"/>
        </w:rPr>
      </w:pPr>
      <w:r w:rsidRPr="00246B1D">
        <w:rPr>
          <w:sz w:val="28"/>
          <w:szCs w:val="28"/>
        </w:rPr>
        <w:t>Белковая</w:t>
      </w:r>
    </w:p>
    <w:p w:rsidR="008D06CE" w:rsidRPr="00246B1D" w:rsidRDefault="008D06CE" w:rsidP="007C0B4C">
      <w:pPr>
        <w:widowControl w:val="0"/>
        <w:numPr>
          <w:ilvl w:val="0"/>
          <w:numId w:val="291"/>
        </w:numPr>
        <w:shd w:val="clear" w:color="auto" w:fill="FFFFFF"/>
        <w:autoSpaceDE w:val="0"/>
        <w:autoSpaceDN w:val="0"/>
        <w:adjustRightInd w:val="0"/>
        <w:jc w:val="both"/>
        <w:rPr>
          <w:sz w:val="28"/>
          <w:szCs w:val="28"/>
        </w:rPr>
      </w:pPr>
      <w:r w:rsidRPr="00246B1D">
        <w:rPr>
          <w:sz w:val="28"/>
          <w:szCs w:val="28"/>
        </w:rPr>
        <w:t>Физико-химическая</w:t>
      </w:r>
    </w:p>
    <w:p w:rsidR="008D06CE" w:rsidRPr="00246B1D" w:rsidRDefault="008D06CE" w:rsidP="00A16666">
      <w:pPr>
        <w:shd w:val="clear" w:color="auto" w:fill="FFFFFF"/>
        <w:tabs>
          <w:tab w:val="left" w:pos="284"/>
        </w:tabs>
        <w:jc w:val="both"/>
        <w:rPr>
          <w:sz w:val="28"/>
          <w:szCs w:val="28"/>
        </w:rPr>
      </w:pPr>
    </w:p>
    <w:p w:rsidR="008D06CE" w:rsidRPr="008E3611" w:rsidRDefault="008D06CE" w:rsidP="00A16666">
      <w:pPr>
        <w:shd w:val="clear" w:color="auto" w:fill="FFFFFF"/>
        <w:tabs>
          <w:tab w:val="left" w:pos="284"/>
        </w:tabs>
        <w:jc w:val="both"/>
        <w:rPr>
          <w:sz w:val="28"/>
          <w:szCs w:val="28"/>
        </w:rPr>
      </w:pPr>
      <w:r w:rsidRPr="008E3611">
        <w:rPr>
          <w:sz w:val="28"/>
          <w:szCs w:val="28"/>
        </w:rPr>
        <w:t>2. НАЗОВИТЕ ЭКЗОГЕННЫЕ ФАКТОРЫ УРОЛИТИАЗА (3):</w:t>
      </w:r>
    </w:p>
    <w:p w:rsidR="008D06CE" w:rsidRPr="00246B1D" w:rsidRDefault="008D06CE" w:rsidP="007C0B4C">
      <w:pPr>
        <w:widowControl w:val="0"/>
        <w:numPr>
          <w:ilvl w:val="0"/>
          <w:numId w:val="298"/>
        </w:numPr>
        <w:shd w:val="clear" w:color="auto" w:fill="FFFFFF"/>
        <w:autoSpaceDE w:val="0"/>
        <w:autoSpaceDN w:val="0"/>
        <w:adjustRightInd w:val="0"/>
        <w:jc w:val="both"/>
        <w:rPr>
          <w:sz w:val="28"/>
          <w:szCs w:val="28"/>
        </w:rPr>
      </w:pPr>
      <w:r w:rsidRPr="00246B1D">
        <w:rPr>
          <w:sz w:val="28"/>
          <w:szCs w:val="28"/>
        </w:rPr>
        <w:t>Питьевая вода повышенной жесткости</w:t>
      </w:r>
    </w:p>
    <w:p w:rsidR="008D06CE" w:rsidRPr="00246B1D" w:rsidRDefault="008D06CE" w:rsidP="007C0B4C">
      <w:pPr>
        <w:widowControl w:val="0"/>
        <w:numPr>
          <w:ilvl w:val="0"/>
          <w:numId w:val="298"/>
        </w:numPr>
        <w:shd w:val="clear" w:color="auto" w:fill="FFFFFF"/>
        <w:autoSpaceDE w:val="0"/>
        <w:autoSpaceDN w:val="0"/>
        <w:adjustRightInd w:val="0"/>
        <w:jc w:val="both"/>
        <w:rPr>
          <w:sz w:val="28"/>
          <w:szCs w:val="28"/>
        </w:rPr>
      </w:pPr>
      <w:r w:rsidRPr="00246B1D">
        <w:rPr>
          <w:sz w:val="28"/>
          <w:szCs w:val="28"/>
        </w:rPr>
        <w:t>Гиперпаратиреоз</w:t>
      </w:r>
    </w:p>
    <w:p w:rsidR="008D06CE" w:rsidRPr="00246B1D" w:rsidRDefault="008D06CE" w:rsidP="007C0B4C">
      <w:pPr>
        <w:widowControl w:val="0"/>
        <w:numPr>
          <w:ilvl w:val="0"/>
          <w:numId w:val="298"/>
        </w:numPr>
        <w:shd w:val="clear" w:color="auto" w:fill="FFFFFF"/>
        <w:autoSpaceDE w:val="0"/>
        <w:autoSpaceDN w:val="0"/>
        <w:adjustRightInd w:val="0"/>
        <w:jc w:val="both"/>
        <w:rPr>
          <w:sz w:val="28"/>
          <w:szCs w:val="28"/>
        </w:rPr>
      </w:pPr>
      <w:r w:rsidRPr="00246B1D">
        <w:rPr>
          <w:sz w:val="28"/>
          <w:szCs w:val="28"/>
        </w:rPr>
        <w:t>Профессии, связанные с перегреванием, малоподвижностью, ограниченным приемом жидкости</w:t>
      </w:r>
    </w:p>
    <w:p w:rsidR="008D06CE" w:rsidRPr="00246B1D" w:rsidRDefault="008D06CE" w:rsidP="007C0B4C">
      <w:pPr>
        <w:widowControl w:val="0"/>
        <w:numPr>
          <w:ilvl w:val="0"/>
          <w:numId w:val="298"/>
        </w:numPr>
        <w:shd w:val="clear" w:color="auto" w:fill="FFFFFF"/>
        <w:autoSpaceDE w:val="0"/>
        <w:autoSpaceDN w:val="0"/>
        <w:adjustRightInd w:val="0"/>
        <w:jc w:val="both"/>
        <w:rPr>
          <w:sz w:val="28"/>
          <w:szCs w:val="28"/>
        </w:rPr>
      </w:pPr>
      <w:r w:rsidRPr="00246B1D">
        <w:rPr>
          <w:sz w:val="28"/>
          <w:szCs w:val="28"/>
        </w:rPr>
        <w:t>Тубулопатии, нефропатии</w:t>
      </w:r>
    </w:p>
    <w:p w:rsidR="008D06CE" w:rsidRPr="00246B1D" w:rsidRDefault="008D06CE" w:rsidP="007C0B4C">
      <w:pPr>
        <w:widowControl w:val="0"/>
        <w:numPr>
          <w:ilvl w:val="0"/>
          <w:numId w:val="298"/>
        </w:numPr>
        <w:shd w:val="clear" w:color="auto" w:fill="FFFFFF"/>
        <w:autoSpaceDE w:val="0"/>
        <w:autoSpaceDN w:val="0"/>
        <w:adjustRightInd w:val="0"/>
        <w:jc w:val="both"/>
        <w:rPr>
          <w:sz w:val="28"/>
          <w:szCs w:val="28"/>
        </w:rPr>
      </w:pPr>
      <w:r w:rsidRPr="00246B1D">
        <w:rPr>
          <w:sz w:val="28"/>
          <w:szCs w:val="28"/>
        </w:rPr>
        <w:t>Длительное ультрафиолетовое облучение</w:t>
      </w:r>
    </w:p>
    <w:p w:rsidR="008D06CE" w:rsidRPr="00246B1D" w:rsidRDefault="008D06CE" w:rsidP="00A16666">
      <w:pPr>
        <w:shd w:val="clear" w:color="auto" w:fill="FFFFFF"/>
        <w:tabs>
          <w:tab w:val="left" w:pos="284"/>
        </w:tabs>
        <w:jc w:val="both"/>
        <w:rPr>
          <w:sz w:val="28"/>
          <w:szCs w:val="28"/>
        </w:rPr>
      </w:pPr>
    </w:p>
    <w:p w:rsidR="008D06CE" w:rsidRPr="008E3611" w:rsidRDefault="008D06CE" w:rsidP="00A16666">
      <w:pPr>
        <w:shd w:val="clear" w:color="auto" w:fill="FFFFFF"/>
        <w:tabs>
          <w:tab w:val="left" w:pos="284"/>
        </w:tabs>
        <w:jc w:val="both"/>
        <w:rPr>
          <w:sz w:val="28"/>
          <w:szCs w:val="28"/>
        </w:rPr>
      </w:pPr>
      <w:r w:rsidRPr="008E3611">
        <w:rPr>
          <w:sz w:val="28"/>
          <w:szCs w:val="28"/>
        </w:rPr>
        <w:t>3. УКАЖИТЕ ЭНДОГЕННЫЕ ФАКТОРЫ УРОЛИТИАЗА (3):</w:t>
      </w:r>
    </w:p>
    <w:p w:rsidR="008D06CE" w:rsidRPr="00246B1D" w:rsidRDefault="008D06CE" w:rsidP="007C0B4C">
      <w:pPr>
        <w:widowControl w:val="0"/>
        <w:numPr>
          <w:ilvl w:val="0"/>
          <w:numId w:val="297"/>
        </w:numPr>
        <w:shd w:val="clear" w:color="auto" w:fill="FFFFFF"/>
        <w:autoSpaceDE w:val="0"/>
        <w:autoSpaceDN w:val="0"/>
        <w:adjustRightInd w:val="0"/>
        <w:jc w:val="both"/>
        <w:rPr>
          <w:sz w:val="28"/>
          <w:szCs w:val="28"/>
        </w:rPr>
      </w:pPr>
      <w:r w:rsidRPr="00246B1D">
        <w:rPr>
          <w:sz w:val="28"/>
          <w:szCs w:val="28"/>
        </w:rPr>
        <w:t>Первичный гиперпаратиреоз</w:t>
      </w:r>
    </w:p>
    <w:p w:rsidR="008D06CE" w:rsidRPr="00246B1D" w:rsidRDefault="008D06CE" w:rsidP="007C0B4C">
      <w:pPr>
        <w:widowControl w:val="0"/>
        <w:numPr>
          <w:ilvl w:val="0"/>
          <w:numId w:val="297"/>
        </w:numPr>
        <w:shd w:val="clear" w:color="auto" w:fill="FFFFFF"/>
        <w:autoSpaceDE w:val="0"/>
        <w:autoSpaceDN w:val="0"/>
        <w:adjustRightInd w:val="0"/>
        <w:jc w:val="both"/>
        <w:rPr>
          <w:sz w:val="28"/>
          <w:szCs w:val="28"/>
        </w:rPr>
      </w:pPr>
      <w:r w:rsidRPr="00246B1D">
        <w:rPr>
          <w:sz w:val="28"/>
          <w:szCs w:val="28"/>
        </w:rPr>
        <w:t>Длительное ультрафиолетовое облучение</w:t>
      </w:r>
    </w:p>
    <w:p w:rsidR="008D06CE" w:rsidRPr="00246B1D" w:rsidRDefault="008D06CE" w:rsidP="007C0B4C">
      <w:pPr>
        <w:widowControl w:val="0"/>
        <w:numPr>
          <w:ilvl w:val="0"/>
          <w:numId w:val="297"/>
        </w:numPr>
        <w:shd w:val="clear" w:color="auto" w:fill="FFFFFF"/>
        <w:autoSpaceDE w:val="0"/>
        <w:autoSpaceDN w:val="0"/>
        <w:adjustRightInd w:val="0"/>
        <w:jc w:val="both"/>
        <w:rPr>
          <w:sz w:val="28"/>
          <w:szCs w:val="28"/>
        </w:rPr>
      </w:pPr>
      <w:r w:rsidRPr="00246B1D">
        <w:rPr>
          <w:sz w:val="28"/>
          <w:szCs w:val="28"/>
        </w:rPr>
        <w:t>Лекарственные вещества (тетрациклин, сульфаниламиды)</w:t>
      </w:r>
    </w:p>
    <w:p w:rsidR="008D06CE" w:rsidRPr="00246B1D" w:rsidRDefault="008D06CE" w:rsidP="007C0B4C">
      <w:pPr>
        <w:widowControl w:val="0"/>
        <w:numPr>
          <w:ilvl w:val="0"/>
          <w:numId w:val="297"/>
        </w:numPr>
        <w:shd w:val="clear" w:color="auto" w:fill="FFFFFF"/>
        <w:autoSpaceDE w:val="0"/>
        <w:autoSpaceDN w:val="0"/>
        <w:adjustRightInd w:val="0"/>
        <w:jc w:val="both"/>
        <w:rPr>
          <w:sz w:val="28"/>
          <w:szCs w:val="28"/>
        </w:rPr>
      </w:pPr>
      <w:r w:rsidRPr="00246B1D">
        <w:rPr>
          <w:sz w:val="28"/>
          <w:szCs w:val="28"/>
        </w:rPr>
        <w:t>Гипервитаминоз Д</w:t>
      </w:r>
    </w:p>
    <w:p w:rsidR="008D06CE" w:rsidRPr="00246B1D" w:rsidRDefault="008D06CE" w:rsidP="007C0B4C">
      <w:pPr>
        <w:widowControl w:val="0"/>
        <w:numPr>
          <w:ilvl w:val="0"/>
          <w:numId w:val="297"/>
        </w:numPr>
        <w:shd w:val="clear" w:color="auto" w:fill="FFFFFF"/>
        <w:autoSpaceDE w:val="0"/>
        <w:autoSpaceDN w:val="0"/>
        <w:adjustRightInd w:val="0"/>
        <w:jc w:val="both"/>
        <w:rPr>
          <w:sz w:val="28"/>
          <w:szCs w:val="28"/>
        </w:rPr>
      </w:pPr>
      <w:r w:rsidRPr="00246B1D">
        <w:rPr>
          <w:sz w:val="28"/>
          <w:szCs w:val="28"/>
        </w:rPr>
        <w:t>Тубулопатии, нефропатии</w:t>
      </w:r>
    </w:p>
    <w:p w:rsidR="008D06CE" w:rsidRPr="008E3611" w:rsidRDefault="008D06CE" w:rsidP="00A16666">
      <w:pPr>
        <w:shd w:val="clear" w:color="auto" w:fill="FFFFFF"/>
        <w:tabs>
          <w:tab w:val="left" w:pos="284"/>
        </w:tabs>
        <w:jc w:val="both"/>
        <w:rPr>
          <w:sz w:val="28"/>
          <w:szCs w:val="28"/>
        </w:rPr>
      </w:pPr>
    </w:p>
    <w:p w:rsidR="008D06CE" w:rsidRPr="008E3611" w:rsidRDefault="008D06CE" w:rsidP="00A16666">
      <w:pPr>
        <w:shd w:val="clear" w:color="auto" w:fill="FFFFFF"/>
        <w:tabs>
          <w:tab w:val="left" w:pos="284"/>
        </w:tabs>
        <w:jc w:val="both"/>
        <w:rPr>
          <w:sz w:val="28"/>
          <w:szCs w:val="28"/>
        </w:rPr>
      </w:pPr>
      <w:r w:rsidRPr="008E3611">
        <w:rPr>
          <w:sz w:val="28"/>
          <w:szCs w:val="28"/>
        </w:rPr>
        <w:t>4. РЕНТГЕНОЛОГИЧЕСКОЕ ИССЛЕДОВАНИЕ ПРИ УРОЛИТИАЗЕ (4):</w:t>
      </w:r>
    </w:p>
    <w:p w:rsidR="008D06CE" w:rsidRDefault="008D06CE" w:rsidP="00A16666">
      <w:pPr>
        <w:widowControl w:val="0"/>
        <w:shd w:val="clear" w:color="auto" w:fill="FFFFFF"/>
        <w:autoSpaceDE w:val="0"/>
        <w:autoSpaceDN w:val="0"/>
        <w:adjustRightInd w:val="0"/>
        <w:ind w:left="2694" w:firstLine="850"/>
        <w:jc w:val="both"/>
        <w:rPr>
          <w:sz w:val="28"/>
          <w:szCs w:val="28"/>
        </w:rPr>
      </w:pPr>
      <w:r>
        <w:rPr>
          <w:sz w:val="28"/>
          <w:szCs w:val="28"/>
        </w:rPr>
        <w:t>а)  Обзорная урография</w:t>
      </w:r>
    </w:p>
    <w:p w:rsidR="008D06CE" w:rsidRDefault="008D06CE" w:rsidP="00A16666">
      <w:pPr>
        <w:widowControl w:val="0"/>
        <w:shd w:val="clear" w:color="auto" w:fill="FFFFFF"/>
        <w:autoSpaceDE w:val="0"/>
        <w:autoSpaceDN w:val="0"/>
        <w:adjustRightInd w:val="0"/>
        <w:ind w:left="2694" w:firstLine="850"/>
        <w:jc w:val="both"/>
        <w:rPr>
          <w:sz w:val="28"/>
          <w:szCs w:val="28"/>
        </w:rPr>
      </w:pPr>
      <w:r>
        <w:rPr>
          <w:sz w:val="28"/>
          <w:szCs w:val="28"/>
        </w:rPr>
        <w:t xml:space="preserve">б) </w:t>
      </w:r>
      <w:r w:rsidRPr="00246B1D">
        <w:rPr>
          <w:sz w:val="28"/>
          <w:szCs w:val="28"/>
        </w:rPr>
        <w:t>Экс</w:t>
      </w:r>
      <w:r>
        <w:rPr>
          <w:sz w:val="28"/>
          <w:szCs w:val="28"/>
        </w:rPr>
        <w:t>креторная урография</w:t>
      </w:r>
    </w:p>
    <w:p w:rsidR="008D06CE" w:rsidRDefault="008D06CE" w:rsidP="00A16666">
      <w:pPr>
        <w:widowControl w:val="0"/>
        <w:shd w:val="clear" w:color="auto" w:fill="FFFFFF"/>
        <w:autoSpaceDE w:val="0"/>
        <w:autoSpaceDN w:val="0"/>
        <w:adjustRightInd w:val="0"/>
        <w:ind w:left="2694" w:firstLine="850"/>
        <w:jc w:val="both"/>
        <w:rPr>
          <w:sz w:val="28"/>
          <w:szCs w:val="28"/>
        </w:rPr>
      </w:pPr>
      <w:r>
        <w:rPr>
          <w:sz w:val="28"/>
          <w:szCs w:val="28"/>
        </w:rPr>
        <w:t>в) Ретроградная пиелография</w:t>
      </w:r>
    </w:p>
    <w:p w:rsidR="008D06CE" w:rsidRDefault="008D06CE" w:rsidP="00A16666">
      <w:pPr>
        <w:widowControl w:val="0"/>
        <w:shd w:val="clear" w:color="auto" w:fill="FFFFFF"/>
        <w:autoSpaceDE w:val="0"/>
        <w:autoSpaceDN w:val="0"/>
        <w:adjustRightInd w:val="0"/>
        <w:ind w:left="2694" w:firstLine="850"/>
        <w:jc w:val="both"/>
        <w:rPr>
          <w:sz w:val="28"/>
          <w:szCs w:val="28"/>
        </w:rPr>
      </w:pPr>
      <w:r>
        <w:rPr>
          <w:sz w:val="28"/>
          <w:szCs w:val="28"/>
        </w:rPr>
        <w:t>г) Ретропневмоперитонеум</w:t>
      </w:r>
    </w:p>
    <w:p w:rsidR="008D06CE" w:rsidRPr="00246B1D" w:rsidRDefault="008D06CE" w:rsidP="00A16666">
      <w:pPr>
        <w:widowControl w:val="0"/>
        <w:shd w:val="clear" w:color="auto" w:fill="FFFFFF"/>
        <w:autoSpaceDE w:val="0"/>
        <w:autoSpaceDN w:val="0"/>
        <w:adjustRightInd w:val="0"/>
        <w:ind w:left="2694" w:firstLine="850"/>
        <w:jc w:val="both"/>
        <w:rPr>
          <w:sz w:val="28"/>
          <w:szCs w:val="28"/>
        </w:rPr>
      </w:pPr>
      <w:r>
        <w:rPr>
          <w:sz w:val="28"/>
          <w:szCs w:val="28"/>
        </w:rPr>
        <w:t xml:space="preserve">д) </w:t>
      </w:r>
      <w:r w:rsidRPr="00246B1D">
        <w:rPr>
          <w:sz w:val="28"/>
          <w:szCs w:val="28"/>
        </w:rPr>
        <w:t>Цистография</w:t>
      </w:r>
    </w:p>
    <w:p w:rsidR="008D06CE" w:rsidRPr="00246B1D" w:rsidRDefault="008D06CE" w:rsidP="00A16666">
      <w:pPr>
        <w:shd w:val="clear" w:color="auto" w:fill="FFFFFF"/>
        <w:tabs>
          <w:tab w:val="left" w:pos="284"/>
        </w:tabs>
        <w:jc w:val="both"/>
        <w:rPr>
          <w:sz w:val="28"/>
          <w:szCs w:val="28"/>
        </w:rPr>
      </w:pPr>
    </w:p>
    <w:p w:rsidR="008D06CE" w:rsidRPr="008E3611" w:rsidRDefault="008D06CE" w:rsidP="00A16666">
      <w:pPr>
        <w:shd w:val="clear" w:color="auto" w:fill="FFFFFF"/>
        <w:tabs>
          <w:tab w:val="left" w:pos="284"/>
        </w:tabs>
        <w:jc w:val="both"/>
        <w:rPr>
          <w:sz w:val="28"/>
          <w:szCs w:val="28"/>
        </w:rPr>
      </w:pPr>
      <w:r w:rsidRPr="008E3611">
        <w:rPr>
          <w:sz w:val="28"/>
          <w:szCs w:val="28"/>
        </w:rPr>
        <w:t>5. ИЗМЕНЕНИЯ НА ЭКСКРЕТОРНОЙ УРОГРАММЕ ПРИ КАМНЯХ МОЧЕТОЧНИКА (3):</w:t>
      </w:r>
    </w:p>
    <w:p w:rsidR="008D06CE" w:rsidRPr="00246B1D" w:rsidRDefault="008D06CE" w:rsidP="007C0B4C">
      <w:pPr>
        <w:widowControl w:val="0"/>
        <w:numPr>
          <w:ilvl w:val="0"/>
          <w:numId w:val="296"/>
        </w:numPr>
        <w:shd w:val="clear" w:color="auto" w:fill="FFFFFF"/>
        <w:autoSpaceDE w:val="0"/>
        <w:autoSpaceDN w:val="0"/>
        <w:adjustRightInd w:val="0"/>
        <w:jc w:val="both"/>
        <w:rPr>
          <w:sz w:val="28"/>
          <w:szCs w:val="28"/>
        </w:rPr>
      </w:pPr>
      <w:r w:rsidRPr="00246B1D">
        <w:rPr>
          <w:sz w:val="28"/>
          <w:szCs w:val="28"/>
        </w:rPr>
        <w:t>Запаздывание контрастирования полостной системы почки на стороне поражения</w:t>
      </w:r>
    </w:p>
    <w:p w:rsidR="008D06CE" w:rsidRPr="00246B1D" w:rsidRDefault="008D06CE" w:rsidP="007C0B4C">
      <w:pPr>
        <w:widowControl w:val="0"/>
        <w:numPr>
          <w:ilvl w:val="0"/>
          <w:numId w:val="296"/>
        </w:numPr>
        <w:shd w:val="clear" w:color="auto" w:fill="FFFFFF"/>
        <w:autoSpaceDE w:val="0"/>
        <w:autoSpaceDN w:val="0"/>
        <w:adjustRightInd w:val="0"/>
        <w:jc w:val="both"/>
        <w:rPr>
          <w:sz w:val="28"/>
          <w:szCs w:val="28"/>
        </w:rPr>
      </w:pPr>
      <w:r w:rsidRPr="00246B1D">
        <w:rPr>
          <w:sz w:val="28"/>
          <w:szCs w:val="28"/>
        </w:rPr>
        <w:t>Расширение мочеточника и полостной системы почки на стороне поражения</w:t>
      </w:r>
    </w:p>
    <w:p w:rsidR="008D06CE" w:rsidRPr="00246B1D" w:rsidRDefault="008D06CE" w:rsidP="007C0B4C">
      <w:pPr>
        <w:widowControl w:val="0"/>
        <w:numPr>
          <w:ilvl w:val="0"/>
          <w:numId w:val="296"/>
        </w:numPr>
        <w:shd w:val="clear" w:color="auto" w:fill="FFFFFF"/>
        <w:autoSpaceDE w:val="0"/>
        <w:autoSpaceDN w:val="0"/>
        <w:adjustRightInd w:val="0"/>
        <w:jc w:val="both"/>
        <w:rPr>
          <w:sz w:val="28"/>
          <w:szCs w:val="28"/>
        </w:rPr>
      </w:pPr>
      <w:r w:rsidRPr="00246B1D">
        <w:rPr>
          <w:sz w:val="28"/>
          <w:szCs w:val="28"/>
        </w:rPr>
        <w:t>Симптом «нисходящего указательного пальца»</w:t>
      </w:r>
    </w:p>
    <w:p w:rsidR="008D06CE" w:rsidRPr="00246B1D" w:rsidRDefault="008D06CE" w:rsidP="007C0B4C">
      <w:pPr>
        <w:widowControl w:val="0"/>
        <w:numPr>
          <w:ilvl w:val="0"/>
          <w:numId w:val="296"/>
        </w:numPr>
        <w:shd w:val="clear" w:color="auto" w:fill="FFFFFF"/>
        <w:autoSpaceDE w:val="0"/>
        <w:autoSpaceDN w:val="0"/>
        <w:adjustRightInd w:val="0"/>
        <w:jc w:val="both"/>
        <w:rPr>
          <w:sz w:val="28"/>
          <w:szCs w:val="28"/>
        </w:rPr>
      </w:pPr>
      <w:r w:rsidRPr="00246B1D">
        <w:rPr>
          <w:sz w:val="28"/>
          <w:szCs w:val="28"/>
        </w:rPr>
        <w:t>Цистоидное строение мочеточника на стороне поражения</w:t>
      </w:r>
    </w:p>
    <w:p w:rsidR="008D06CE" w:rsidRPr="00246B1D" w:rsidRDefault="008D06CE" w:rsidP="007C0B4C">
      <w:pPr>
        <w:widowControl w:val="0"/>
        <w:numPr>
          <w:ilvl w:val="0"/>
          <w:numId w:val="296"/>
        </w:numPr>
        <w:shd w:val="clear" w:color="auto" w:fill="FFFFFF"/>
        <w:autoSpaceDE w:val="0"/>
        <w:autoSpaceDN w:val="0"/>
        <w:adjustRightInd w:val="0"/>
        <w:jc w:val="both"/>
        <w:rPr>
          <w:sz w:val="28"/>
          <w:szCs w:val="28"/>
        </w:rPr>
      </w:pPr>
      <w:r w:rsidRPr="00246B1D">
        <w:rPr>
          <w:sz w:val="28"/>
          <w:szCs w:val="28"/>
        </w:rPr>
        <w:t>Все вышеуказанные пункты верны</w:t>
      </w:r>
    </w:p>
    <w:p w:rsidR="008D06CE" w:rsidRPr="00246B1D" w:rsidRDefault="008D06CE" w:rsidP="00A16666">
      <w:pPr>
        <w:shd w:val="clear" w:color="auto" w:fill="FFFFFF"/>
        <w:tabs>
          <w:tab w:val="left" w:pos="284"/>
        </w:tabs>
        <w:jc w:val="both"/>
        <w:rPr>
          <w:sz w:val="28"/>
          <w:szCs w:val="28"/>
        </w:rPr>
      </w:pPr>
    </w:p>
    <w:p w:rsidR="008D06CE" w:rsidRPr="008E3611" w:rsidRDefault="008D06CE" w:rsidP="00A16666">
      <w:pPr>
        <w:shd w:val="clear" w:color="auto" w:fill="FFFFFF"/>
        <w:tabs>
          <w:tab w:val="left" w:pos="284"/>
        </w:tabs>
        <w:jc w:val="both"/>
        <w:rPr>
          <w:sz w:val="28"/>
          <w:szCs w:val="28"/>
        </w:rPr>
      </w:pPr>
      <w:r w:rsidRPr="008E3611">
        <w:rPr>
          <w:sz w:val="28"/>
          <w:szCs w:val="28"/>
        </w:rPr>
        <w:t>6. УКАЖИТЕ МЕТОДЫ ДИАГНОСТИКИ КАМНЕЙ МОЧЕТОЧНИКА</w:t>
      </w:r>
    </w:p>
    <w:p w:rsidR="008D06CE" w:rsidRPr="00246B1D" w:rsidRDefault="008D06CE" w:rsidP="007C0B4C">
      <w:pPr>
        <w:widowControl w:val="0"/>
        <w:numPr>
          <w:ilvl w:val="0"/>
          <w:numId w:val="295"/>
        </w:numPr>
        <w:shd w:val="clear" w:color="auto" w:fill="FFFFFF"/>
        <w:autoSpaceDE w:val="0"/>
        <w:autoSpaceDN w:val="0"/>
        <w:adjustRightInd w:val="0"/>
        <w:jc w:val="both"/>
        <w:rPr>
          <w:sz w:val="28"/>
          <w:szCs w:val="28"/>
        </w:rPr>
      </w:pPr>
      <w:r w:rsidRPr="00246B1D">
        <w:rPr>
          <w:sz w:val="28"/>
          <w:szCs w:val="28"/>
        </w:rPr>
        <w:t>Обзорная урография</w:t>
      </w:r>
    </w:p>
    <w:p w:rsidR="008D06CE" w:rsidRPr="00246B1D" w:rsidRDefault="008D06CE" w:rsidP="007C0B4C">
      <w:pPr>
        <w:widowControl w:val="0"/>
        <w:numPr>
          <w:ilvl w:val="0"/>
          <w:numId w:val="295"/>
        </w:numPr>
        <w:shd w:val="clear" w:color="auto" w:fill="FFFFFF"/>
        <w:autoSpaceDE w:val="0"/>
        <w:autoSpaceDN w:val="0"/>
        <w:adjustRightInd w:val="0"/>
        <w:jc w:val="both"/>
        <w:rPr>
          <w:sz w:val="28"/>
          <w:szCs w:val="28"/>
        </w:rPr>
      </w:pPr>
      <w:r w:rsidRPr="00246B1D">
        <w:rPr>
          <w:sz w:val="28"/>
          <w:szCs w:val="28"/>
        </w:rPr>
        <w:t>Цистография</w:t>
      </w:r>
    </w:p>
    <w:p w:rsidR="008D06CE" w:rsidRPr="00246B1D" w:rsidRDefault="008D06CE" w:rsidP="007C0B4C">
      <w:pPr>
        <w:widowControl w:val="0"/>
        <w:numPr>
          <w:ilvl w:val="0"/>
          <w:numId w:val="295"/>
        </w:numPr>
        <w:shd w:val="clear" w:color="auto" w:fill="FFFFFF"/>
        <w:autoSpaceDE w:val="0"/>
        <w:autoSpaceDN w:val="0"/>
        <w:adjustRightInd w:val="0"/>
        <w:jc w:val="both"/>
        <w:rPr>
          <w:sz w:val="28"/>
          <w:szCs w:val="28"/>
        </w:rPr>
      </w:pPr>
      <w:r w:rsidRPr="00246B1D">
        <w:rPr>
          <w:sz w:val="28"/>
          <w:szCs w:val="28"/>
        </w:rPr>
        <w:t>Экскреторная урография</w:t>
      </w:r>
    </w:p>
    <w:p w:rsidR="008D06CE" w:rsidRPr="00246B1D" w:rsidRDefault="008D06CE" w:rsidP="007C0B4C">
      <w:pPr>
        <w:widowControl w:val="0"/>
        <w:numPr>
          <w:ilvl w:val="0"/>
          <w:numId w:val="295"/>
        </w:numPr>
        <w:shd w:val="clear" w:color="auto" w:fill="FFFFFF"/>
        <w:autoSpaceDE w:val="0"/>
        <w:autoSpaceDN w:val="0"/>
        <w:adjustRightInd w:val="0"/>
        <w:jc w:val="both"/>
        <w:rPr>
          <w:sz w:val="28"/>
          <w:szCs w:val="28"/>
        </w:rPr>
      </w:pPr>
      <w:r w:rsidRPr="00246B1D">
        <w:rPr>
          <w:sz w:val="28"/>
          <w:szCs w:val="28"/>
        </w:rPr>
        <w:lastRenderedPageBreak/>
        <w:t>Ретроградная пиелография</w:t>
      </w:r>
    </w:p>
    <w:p w:rsidR="008D06CE" w:rsidRPr="00246B1D" w:rsidRDefault="008D06CE" w:rsidP="007C0B4C">
      <w:pPr>
        <w:widowControl w:val="0"/>
        <w:numPr>
          <w:ilvl w:val="0"/>
          <w:numId w:val="295"/>
        </w:numPr>
        <w:shd w:val="clear" w:color="auto" w:fill="FFFFFF"/>
        <w:autoSpaceDE w:val="0"/>
        <w:autoSpaceDN w:val="0"/>
        <w:adjustRightInd w:val="0"/>
        <w:jc w:val="both"/>
        <w:rPr>
          <w:sz w:val="28"/>
          <w:szCs w:val="28"/>
        </w:rPr>
      </w:pPr>
      <w:r w:rsidRPr="00246B1D">
        <w:rPr>
          <w:sz w:val="28"/>
          <w:szCs w:val="28"/>
        </w:rPr>
        <w:t>Урокимография</w:t>
      </w:r>
    </w:p>
    <w:p w:rsidR="008D06CE" w:rsidRPr="00246B1D" w:rsidRDefault="008D06CE" w:rsidP="00A16666">
      <w:pPr>
        <w:shd w:val="clear" w:color="auto" w:fill="FFFFFF"/>
        <w:tabs>
          <w:tab w:val="left" w:pos="284"/>
        </w:tabs>
        <w:jc w:val="both"/>
        <w:rPr>
          <w:sz w:val="28"/>
          <w:szCs w:val="28"/>
        </w:rPr>
      </w:pPr>
    </w:p>
    <w:p w:rsidR="008D06CE" w:rsidRPr="008E3611" w:rsidRDefault="008D06CE" w:rsidP="00A16666">
      <w:pPr>
        <w:shd w:val="clear" w:color="auto" w:fill="FFFFFF"/>
        <w:tabs>
          <w:tab w:val="left" w:pos="284"/>
        </w:tabs>
        <w:jc w:val="both"/>
        <w:rPr>
          <w:sz w:val="28"/>
          <w:szCs w:val="28"/>
        </w:rPr>
      </w:pPr>
      <w:r w:rsidRPr="008E3611">
        <w:rPr>
          <w:sz w:val="28"/>
          <w:szCs w:val="28"/>
        </w:rPr>
        <w:t>7. КАКИЕ ИНСТРУМЕНТАЛЬНЫЕ МЕТОДЫ МОЖНО ИСПОЛЬЗОВАТЬ В ДИАГНОСТИКЕ МОЧЕКАМЕННОЙ БОЛЕЗНИ? (3)</w:t>
      </w:r>
    </w:p>
    <w:p w:rsidR="008D06CE" w:rsidRDefault="008D06CE" w:rsidP="00A16666">
      <w:pPr>
        <w:widowControl w:val="0"/>
        <w:shd w:val="clear" w:color="auto" w:fill="FFFFFF"/>
        <w:autoSpaceDE w:val="0"/>
        <w:autoSpaceDN w:val="0"/>
        <w:adjustRightInd w:val="0"/>
        <w:ind w:left="2694" w:firstLine="850"/>
        <w:jc w:val="both"/>
        <w:rPr>
          <w:sz w:val="28"/>
          <w:szCs w:val="28"/>
        </w:rPr>
      </w:pPr>
      <w:r>
        <w:rPr>
          <w:sz w:val="28"/>
          <w:szCs w:val="28"/>
        </w:rPr>
        <w:t>а) Цистоскопия</w:t>
      </w:r>
    </w:p>
    <w:p w:rsidR="008D06CE" w:rsidRDefault="008D06CE" w:rsidP="00A16666">
      <w:pPr>
        <w:widowControl w:val="0"/>
        <w:shd w:val="clear" w:color="auto" w:fill="FFFFFF"/>
        <w:autoSpaceDE w:val="0"/>
        <w:autoSpaceDN w:val="0"/>
        <w:adjustRightInd w:val="0"/>
        <w:ind w:left="2694" w:firstLine="850"/>
        <w:jc w:val="both"/>
        <w:rPr>
          <w:sz w:val="28"/>
          <w:szCs w:val="28"/>
        </w:rPr>
      </w:pPr>
      <w:r>
        <w:rPr>
          <w:sz w:val="28"/>
          <w:szCs w:val="28"/>
        </w:rPr>
        <w:t>б) Ретроградная пиелография</w:t>
      </w:r>
    </w:p>
    <w:p w:rsidR="008D06CE" w:rsidRDefault="008D06CE" w:rsidP="00A16666">
      <w:pPr>
        <w:widowControl w:val="0"/>
        <w:shd w:val="clear" w:color="auto" w:fill="FFFFFF"/>
        <w:autoSpaceDE w:val="0"/>
        <w:autoSpaceDN w:val="0"/>
        <w:adjustRightInd w:val="0"/>
        <w:ind w:left="2694" w:firstLine="850"/>
        <w:jc w:val="both"/>
        <w:rPr>
          <w:sz w:val="28"/>
          <w:szCs w:val="28"/>
        </w:rPr>
      </w:pPr>
      <w:r>
        <w:rPr>
          <w:sz w:val="28"/>
          <w:szCs w:val="28"/>
        </w:rPr>
        <w:t>в) Хромоцистоскопия</w:t>
      </w:r>
    </w:p>
    <w:p w:rsidR="008D06CE" w:rsidRDefault="008D06CE" w:rsidP="00A16666">
      <w:pPr>
        <w:widowControl w:val="0"/>
        <w:shd w:val="clear" w:color="auto" w:fill="FFFFFF"/>
        <w:autoSpaceDE w:val="0"/>
        <w:autoSpaceDN w:val="0"/>
        <w:adjustRightInd w:val="0"/>
        <w:ind w:left="2694" w:firstLine="850"/>
        <w:jc w:val="both"/>
        <w:rPr>
          <w:sz w:val="28"/>
          <w:szCs w:val="28"/>
        </w:rPr>
      </w:pPr>
      <w:r>
        <w:rPr>
          <w:sz w:val="28"/>
          <w:szCs w:val="28"/>
        </w:rPr>
        <w:t>г) УЗИ</w:t>
      </w:r>
    </w:p>
    <w:p w:rsidR="008D06CE" w:rsidRPr="00246B1D" w:rsidRDefault="008D06CE" w:rsidP="00A16666">
      <w:pPr>
        <w:widowControl w:val="0"/>
        <w:shd w:val="clear" w:color="auto" w:fill="FFFFFF"/>
        <w:autoSpaceDE w:val="0"/>
        <w:autoSpaceDN w:val="0"/>
        <w:adjustRightInd w:val="0"/>
        <w:ind w:left="2694" w:firstLine="850"/>
        <w:jc w:val="both"/>
        <w:rPr>
          <w:sz w:val="28"/>
          <w:szCs w:val="28"/>
        </w:rPr>
      </w:pPr>
      <w:r>
        <w:rPr>
          <w:sz w:val="28"/>
          <w:szCs w:val="28"/>
        </w:rPr>
        <w:t xml:space="preserve">д) </w:t>
      </w:r>
      <w:r w:rsidRPr="00246B1D">
        <w:rPr>
          <w:sz w:val="28"/>
          <w:szCs w:val="28"/>
        </w:rPr>
        <w:t>Уретеропиелоскопия</w:t>
      </w:r>
    </w:p>
    <w:p w:rsidR="008D06CE" w:rsidRPr="008E3611" w:rsidRDefault="008D06CE" w:rsidP="00A16666">
      <w:pPr>
        <w:shd w:val="clear" w:color="auto" w:fill="FFFFFF"/>
        <w:tabs>
          <w:tab w:val="left" w:pos="284"/>
        </w:tabs>
        <w:jc w:val="both"/>
        <w:rPr>
          <w:sz w:val="28"/>
          <w:szCs w:val="28"/>
        </w:rPr>
      </w:pPr>
    </w:p>
    <w:p w:rsidR="008D06CE" w:rsidRPr="008E3611" w:rsidRDefault="008D06CE" w:rsidP="00A16666">
      <w:pPr>
        <w:shd w:val="clear" w:color="auto" w:fill="FFFFFF"/>
        <w:tabs>
          <w:tab w:val="left" w:pos="284"/>
        </w:tabs>
        <w:jc w:val="both"/>
        <w:rPr>
          <w:sz w:val="28"/>
          <w:szCs w:val="28"/>
        </w:rPr>
      </w:pPr>
      <w:r w:rsidRPr="008E3611">
        <w:rPr>
          <w:sz w:val="28"/>
          <w:szCs w:val="28"/>
        </w:rPr>
        <w:t>8. УКАЖИТЕ МЕТОДЫ ДИАГНОСТИКИ, ПРИМЕНЯЕМЫЕ ПРИ КАМНЯХ МОЧЕВОГО ПУЗЫРЯ (3):</w:t>
      </w:r>
    </w:p>
    <w:p w:rsidR="008D06CE" w:rsidRPr="00246B1D" w:rsidRDefault="008D06CE" w:rsidP="007C0B4C">
      <w:pPr>
        <w:widowControl w:val="0"/>
        <w:numPr>
          <w:ilvl w:val="0"/>
          <w:numId w:val="294"/>
        </w:numPr>
        <w:shd w:val="clear" w:color="auto" w:fill="FFFFFF"/>
        <w:autoSpaceDE w:val="0"/>
        <w:autoSpaceDN w:val="0"/>
        <w:adjustRightInd w:val="0"/>
        <w:jc w:val="both"/>
        <w:rPr>
          <w:sz w:val="28"/>
          <w:szCs w:val="28"/>
        </w:rPr>
      </w:pPr>
      <w:r w:rsidRPr="00246B1D">
        <w:rPr>
          <w:sz w:val="28"/>
          <w:szCs w:val="28"/>
        </w:rPr>
        <w:t>Ретроградная пиелография</w:t>
      </w:r>
    </w:p>
    <w:p w:rsidR="008D06CE" w:rsidRPr="00246B1D" w:rsidRDefault="008D06CE" w:rsidP="007C0B4C">
      <w:pPr>
        <w:widowControl w:val="0"/>
        <w:numPr>
          <w:ilvl w:val="0"/>
          <w:numId w:val="294"/>
        </w:numPr>
        <w:shd w:val="clear" w:color="auto" w:fill="FFFFFF"/>
        <w:autoSpaceDE w:val="0"/>
        <w:autoSpaceDN w:val="0"/>
        <w:adjustRightInd w:val="0"/>
        <w:jc w:val="both"/>
        <w:rPr>
          <w:sz w:val="28"/>
          <w:szCs w:val="28"/>
        </w:rPr>
      </w:pPr>
      <w:r w:rsidRPr="00246B1D">
        <w:rPr>
          <w:sz w:val="28"/>
          <w:szCs w:val="28"/>
        </w:rPr>
        <w:t>Обзорная урография</w:t>
      </w:r>
    </w:p>
    <w:p w:rsidR="008D06CE" w:rsidRPr="00246B1D" w:rsidRDefault="008D06CE" w:rsidP="007C0B4C">
      <w:pPr>
        <w:widowControl w:val="0"/>
        <w:numPr>
          <w:ilvl w:val="0"/>
          <w:numId w:val="294"/>
        </w:numPr>
        <w:shd w:val="clear" w:color="auto" w:fill="FFFFFF"/>
        <w:autoSpaceDE w:val="0"/>
        <w:autoSpaceDN w:val="0"/>
        <w:adjustRightInd w:val="0"/>
        <w:jc w:val="both"/>
        <w:rPr>
          <w:sz w:val="28"/>
          <w:szCs w:val="28"/>
        </w:rPr>
      </w:pPr>
      <w:r w:rsidRPr="00246B1D">
        <w:rPr>
          <w:sz w:val="28"/>
          <w:szCs w:val="28"/>
        </w:rPr>
        <w:t>Цистотонометрия</w:t>
      </w:r>
    </w:p>
    <w:p w:rsidR="008D06CE" w:rsidRPr="00246B1D" w:rsidRDefault="008D06CE" w:rsidP="007C0B4C">
      <w:pPr>
        <w:widowControl w:val="0"/>
        <w:numPr>
          <w:ilvl w:val="0"/>
          <w:numId w:val="294"/>
        </w:numPr>
        <w:shd w:val="clear" w:color="auto" w:fill="FFFFFF"/>
        <w:autoSpaceDE w:val="0"/>
        <w:autoSpaceDN w:val="0"/>
        <w:adjustRightInd w:val="0"/>
        <w:jc w:val="both"/>
        <w:rPr>
          <w:sz w:val="28"/>
          <w:szCs w:val="28"/>
        </w:rPr>
      </w:pPr>
      <w:r w:rsidRPr="00246B1D">
        <w:rPr>
          <w:sz w:val="28"/>
          <w:szCs w:val="28"/>
        </w:rPr>
        <w:t>Цистоскопия</w:t>
      </w:r>
    </w:p>
    <w:p w:rsidR="008D06CE" w:rsidRPr="00246B1D" w:rsidRDefault="008D06CE" w:rsidP="007C0B4C">
      <w:pPr>
        <w:widowControl w:val="0"/>
        <w:numPr>
          <w:ilvl w:val="0"/>
          <w:numId w:val="294"/>
        </w:numPr>
        <w:shd w:val="clear" w:color="auto" w:fill="FFFFFF"/>
        <w:autoSpaceDE w:val="0"/>
        <w:autoSpaceDN w:val="0"/>
        <w:adjustRightInd w:val="0"/>
        <w:jc w:val="both"/>
        <w:rPr>
          <w:sz w:val="28"/>
          <w:szCs w:val="28"/>
        </w:rPr>
      </w:pPr>
      <w:r w:rsidRPr="00246B1D">
        <w:rPr>
          <w:sz w:val="28"/>
          <w:szCs w:val="28"/>
        </w:rPr>
        <w:t>Цистография</w:t>
      </w:r>
    </w:p>
    <w:p w:rsidR="008D06CE" w:rsidRPr="00246B1D" w:rsidRDefault="008D06CE" w:rsidP="00A16666">
      <w:pPr>
        <w:shd w:val="clear" w:color="auto" w:fill="FFFFFF"/>
        <w:tabs>
          <w:tab w:val="left" w:pos="284"/>
        </w:tabs>
        <w:jc w:val="both"/>
        <w:rPr>
          <w:sz w:val="28"/>
          <w:szCs w:val="28"/>
        </w:rPr>
      </w:pPr>
    </w:p>
    <w:p w:rsidR="008D06CE" w:rsidRPr="008E3611" w:rsidRDefault="008D06CE" w:rsidP="00A16666">
      <w:pPr>
        <w:shd w:val="clear" w:color="auto" w:fill="FFFFFF"/>
        <w:tabs>
          <w:tab w:val="left" w:pos="284"/>
        </w:tabs>
        <w:jc w:val="both"/>
        <w:rPr>
          <w:sz w:val="28"/>
          <w:szCs w:val="28"/>
        </w:rPr>
      </w:pPr>
      <w:r w:rsidRPr="008E3611">
        <w:rPr>
          <w:sz w:val="28"/>
          <w:szCs w:val="28"/>
        </w:rPr>
        <w:t>9. ПРИЧИНЫ ГЕМАТУРИИ ПРИ МОЧЕКАМЕННОЙ БОЛЕЗНИ (3):</w:t>
      </w:r>
    </w:p>
    <w:p w:rsidR="008D06CE" w:rsidRPr="00246B1D" w:rsidRDefault="008D06CE" w:rsidP="007C0B4C">
      <w:pPr>
        <w:widowControl w:val="0"/>
        <w:numPr>
          <w:ilvl w:val="0"/>
          <w:numId w:val="293"/>
        </w:numPr>
        <w:shd w:val="clear" w:color="auto" w:fill="FFFFFF"/>
        <w:autoSpaceDE w:val="0"/>
        <w:autoSpaceDN w:val="0"/>
        <w:adjustRightInd w:val="0"/>
        <w:jc w:val="both"/>
        <w:rPr>
          <w:sz w:val="28"/>
          <w:szCs w:val="28"/>
        </w:rPr>
      </w:pPr>
      <w:r w:rsidRPr="00246B1D">
        <w:rPr>
          <w:sz w:val="28"/>
          <w:szCs w:val="28"/>
        </w:rPr>
        <w:t>Механический фактор</w:t>
      </w:r>
    </w:p>
    <w:p w:rsidR="008D06CE" w:rsidRPr="00246B1D" w:rsidRDefault="008D06CE" w:rsidP="007C0B4C">
      <w:pPr>
        <w:widowControl w:val="0"/>
        <w:numPr>
          <w:ilvl w:val="0"/>
          <w:numId w:val="293"/>
        </w:numPr>
        <w:shd w:val="clear" w:color="auto" w:fill="FFFFFF"/>
        <w:autoSpaceDE w:val="0"/>
        <w:autoSpaceDN w:val="0"/>
        <w:adjustRightInd w:val="0"/>
        <w:jc w:val="both"/>
        <w:rPr>
          <w:sz w:val="28"/>
          <w:szCs w:val="28"/>
        </w:rPr>
      </w:pPr>
      <w:r w:rsidRPr="00246B1D">
        <w:rPr>
          <w:sz w:val="28"/>
          <w:szCs w:val="28"/>
        </w:rPr>
        <w:t>Облитерация сосудов почки</w:t>
      </w:r>
    </w:p>
    <w:p w:rsidR="008D06CE" w:rsidRPr="00246B1D" w:rsidRDefault="008D06CE" w:rsidP="007C0B4C">
      <w:pPr>
        <w:widowControl w:val="0"/>
        <w:numPr>
          <w:ilvl w:val="0"/>
          <w:numId w:val="293"/>
        </w:numPr>
        <w:shd w:val="clear" w:color="auto" w:fill="FFFFFF"/>
        <w:autoSpaceDE w:val="0"/>
        <w:autoSpaceDN w:val="0"/>
        <w:adjustRightInd w:val="0"/>
        <w:jc w:val="both"/>
        <w:rPr>
          <w:sz w:val="28"/>
          <w:szCs w:val="28"/>
        </w:rPr>
      </w:pPr>
      <w:r w:rsidRPr="00246B1D">
        <w:rPr>
          <w:sz w:val="28"/>
          <w:szCs w:val="28"/>
        </w:rPr>
        <w:t>Венозный застой</w:t>
      </w:r>
    </w:p>
    <w:p w:rsidR="008D06CE" w:rsidRPr="00246B1D" w:rsidRDefault="008D06CE" w:rsidP="007C0B4C">
      <w:pPr>
        <w:widowControl w:val="0"/>
        <w:numPr>
          <w:ilvl w:val="0"/>
          <w:numId w:val="293"/>
        </w:numPr>
        <w:shd w:val="clear" w:color="auto" w:fill="FFFFFF"/>
        <w:autoSpaceDE w:val="0"/>
        <w:autoSpaceDN w:val="0"/>
        <w:adjustRightInd w:val="0"/>
        <w:jc w:val="both"/>
        <w:rPr>
          <w:sz w:val="28"/>
          <w:szCs w:val="28"/>
        </w:rPr>
      </w:pPr>
      <w:r w:rsidRPr="00246B1D">
        <w:rPr>
          <w:sz w:val="28"/>
          <w:szCs w:val="28"/>
        </w:rPr>
        <w:t>Атрофия почечной паренхимы</w:t>
      </w:r>
    </w:p>
    <w:p w:rsidR="008D06CE" w:rsidRPr="00246B1D" w:rsidRDefault="008D06CE" w:rsidP="007C0B4C">
      <w:pPr>
        <w:widowControl w:val="0"/>
        <w:numPr>
          <w:ilvl w:val="0"/>
          <w:numId w:val="293"/>
        </w:numPr>
        <w:shd w:val="clear" w:color="auto" w:fill="FFFFFF"/>
        <w:autoSpaceDE w:val="0"/>
        <w:autoSpaceDN w:val="0"/>
        <w:adjustRightInd w:val="0"/>
        <w:jc w:val="both"/>
        <w:rPr>
          <w:sz w:val="28"/>
          <w:szCs w:val="28"/>
        </w:rPr>
      </w:pPr>
      <w:r w:rsidRPr="00246B1D">
        <w:rPr>
          <w:sz w:val="28"/>
          <w:szCs w:val="28"/>
        </w:rPr>
        <w:t>Воспалительный процесс</w:t>
      </w:r>
    </w:p>
    <w:p w:rsidR="008D06CE" w:rsidRPr="00246B1D" w:rsidRDefault="008D06CE" w:rsidP="00A16666">
      <w:pPr>
        <w:shd w:val="clear" w:color="auto" w:fill="FFFFFF"/>
        <w:tabs>
          <w:tab w:val="left" w:pos="284"/>
        </w:tabs>
        <w:jc w:val="both"/>
        <w:rPr>
          <w:sz w:val="28"/>
          <w:szCs w:val="28"/>
        </w:rPr>
      </w:pPr>
    </w:p>
    <w:p w:rsidR="008D06CE" w:rsidRPr="008E3611" w:rsidRDefault="008D06CE" w:rsidP="00A16666">
      <w:pPr>
        <w:shd w:val="clear" w:color="auto" w:fill="FFFFFF"/>
        <w:tabs>
          <w:tab w:val="left" w:pos="284"/>
        </w:tabs>
        <w:jc w:val="both"/>
        <w:rPr>
          <w:sz w:val="28"/>
          <w:szCs w:val="28"/>
        </w:rPr>
      </w:pPr>
      <w:r w:rsidRPr="008E3611">
        <w:rPr>
          <w:sz w:val="28"/>
          <w:szCs w:val="28"/>
        </w:rPr>
        <w:t>10. МЕХАНИЗМ ВОЗНИКНОВЕНИЯ ПОЧЕЧНОЙ КОЛИКИ ПРИ МОЧЕКАМЕННОЙ БОЛЕЗНИ (3):</w:t>
      </w:r>
    </w:p>
    <w:p w:rsidR="008D06CE" w:rsidRPr="00246B1D" w:rsidRDefault="008D06CE" w:rsidP="007C0B4C">
      <w:pPr>
        <w:widowControl w:val="0"/>
        <w:numPr>
          <w:ilvl w:val="0"/>
          <w:numId w:val="292"/>
        </w:numPr>
        <w:shd w:val="clear" w:color="auto" w:fill="FFFFFF"/>
        <w:autoSpaceDE w:val="0"/>
        <w:autoSpaceDN w:val="0"/>
        <w:adjustRightInd w:val="0"/>
        <w:jc w:val="both"/>
        <w:rPr>
          <w:sz w:val="28"/>
          <w:szCs w:val="28"/>
        </w:rPr>
      </w:pPr>
      <w:r w:rsidRPr="00246B1D">
        <w:rPr>
          <w:sz w:val="28"/>
          <w:szCs w:val="28"/>
        </w:rPr>
        <w:t>Острое растяжение полостных отделов почки и фиброзной капсулы в следствие нарушения оттока мочи</w:t>
      </w:r>
    </w:p>
    <w:p w:rsidR="008D06CE" w:rsidRPr="00246B1D" w:rsidRDefault="008D06CE" w:rsidP="007C0B4C">
      <w:pPr>
        <w:widowControl w:val="0"/>
        <w:numPr>
          <w:ilvl w:val="0"/>
          <w:numId w:val="292"/>
        </w:numPr>
        <w:shd w:val="clear" w:color="auto" w:fill="FFFFFF"/>
        <w:autoSpaceDE w:val="0"/>
        <w:autoSpaceDN w:val="0"/>
        <w:adjustRightInd w:val="0"/>
        <w:jc w:val="both"/>
        <w:rPr>
          <w:sz w:val="28"/>
          <w:szCs w:val="28"/>
        </w:rPr>
      </w:pPr>
      <w:r w:rsidRPr="00246B1D">
        <w:rPr>
          <w:sz w:val="28"/>
          <w:szCs w:val="28"/>
        </w:rPr>
        <w:t>Раздражение нервных окончаний в подслизистом слое чашечек, лоханки, мочеточника проходящим камнем или кристаллами солей</w:t>
      </w:r>
    </w:p>
    <w:p w:rsidR="008D06CE" w:rsidRPr="00246B1D" w:rsidRDefault="008D06CE" w:rsidP="007C0B4C">
      <w:pPr>
        <w:widowControl w:val="0"/>
        <w:numPr>
          <w:ilvl w:val="0"/>
          <w:numId w:val="292"/>
        </w:numPr>
        <w:shd w:val="clear" w:color="auto" w:fill="FFFFFF"/>
        <w:autoSpaceDE w:val="0"/>
        <w:autoSpaceDN w:val="0"/>
        <w:adjustRightInd w:val="0"/>
        <w:jc w:val="both"/>
        <w:rPr>
          <w:sz w:val="28"/>
          <w:szCs w:val="28"/>
        </w:rPr>
      </w:pPr>
      <w:r w:rsidRPr="00246B1D">
        <w:rPr>
          <w:sz w:val="28"/>
          <w:szCs w:val="28"/>
        </w:rPr>
        <w:t>Развивающийся калькулезный пиелонефрит</w:t>
      </w:r>
    </w:p>
    <w:p w:rsidR="008D06CE" w:rsidRPr="00246B1D" w:rsidRDefault="008D06CE" w:rsidP="007C0B4C">
      <w:pPr>
        <w:widowControl w:val="0"/>
        <w:numPr>
          <w:ilvl w:val="0"/>
          <w:numId w:val="292"/>
        </w:numPr>
        <w:shd w:val="clear" w:color="auto" w:fill="FFFFFF"/>
        <w:autoSpaceDE w:val="0"/>
        <w:autoSpaceDN w:val="0"/>
        <w:adjustRightInd w:val="0"/>
        <w:jc w:val="both"/>
        <w:rPr>
          <w:sz w:val="28"/>
          <w:szCs w:val="28"/>
        </w:rPr>
      </w:pPr>
      <w:r w:rsidRPr="00246B1D">
        <w:rPr>
          <w:sz w:val="28"/>
          <w:szCs w:val="28"/>
        </w:rPr>
        <w:t>Спастическое сокращение гладкой мускулатуры мочевыводящих путей</w:t>
      </w:r>
    </w:p>
    <w:p w:rsidR="008D06CE" w:rsidRPr="00246B1D" w:rsidRDefault="008D06CE" w:rsidP="007C0B4C">
      <w:pPr>
        <w:widowControl w:val="0"/>
        <w:numPr>
          <w:ilvl w:val="0"/>
          <w:numId w:val="292"/>
        </w:numPr>
        <w:shd w:val="clear" w:color="auto" w:fill="FFFFFF"/>
        <w:autoSpaceDE w:val="0"/>
        <w:autoSpaceDN w:val="0"/>
        <w:adjustRightInd w:val="0"/>
        <w:jc w:val="both"/>
        <w:rPr>
          <w:sz w:val="28"/>
          <w:szCs w:val="28"/>
        </w:rPr>
      </w:pPr>
      <w:r w:rsidRPr="00246B1D">
        <w:rPr>
          <w:sz w:val="28"/>
          <w:szCs w:val="28"/>
        </w:rPr>
        <w:t>Резкое снижение внутрипочечного давления</w:t>
      </w:r>
    </w:p>
    <w:p w:rsidR="008D06CE" w:rsidRDefault="008D06CE" w:rsidP="00A16666">
      <w:pPr>
        <w:shd w:val="clear" w:color="auto" w:fill="FFFFFF"/>
        <w:jc w:val="center"/>
        <w:rPr>
          <w:b/>
          <w:bCs/>
          <w:color w:val="000000"/>
          <w:sz w:val="28"/>
          <w:szCs w:val="28"/>
        </w:rPr>
      </w:pPr>
    </w:p>
    <w:p w:rsidR="008D06CE" w:rsidRPr="00246B1D" w:rsidRDefault="008D06CE" w:rsidP="00A16666">
      <w:pPr>
        <w:shd w:val="clear" w:color="auto" w:fill="FFFFFF"/>
        <w:jc w:val="center"/>
        <w:rPr>
          <w:b/>
          <w:color w:val="000000"/>
          <w:sz w:val="28"/>
          <w:szCs w:val="28"/>
        </w:rPr>
      </w:pPr>
      <w:r w:rsidRPr="00246B1D">
        <w:rPr>
          <w:b/>
          <w:bCs/>
          <w:color w:val="000000"/>
          <w:sz w:val="28"/>
          <w:szCs w:val="28"/>
        </w:rPr>
        <w:t>Эталоны ответов к тестовым заданием по теме</w:t>
      </w:r>
    </w:p>
    <w:p w:rsidR="008D06CE" w:rsidRPr="00246B1D" w:rsidRDefault="008D06CE" w:rsidP="00A16666">
      <w:pPr>
        <w:widowControl w:val="0"/>
        <w:shd w:val="clear" w:color="auto" w:fill="FFFFFF"/>
        <w:autoSpaceDE w:val="0"/>
        <w:autoSpaceDN w:val="0"/>
        <w:adjustRightInd w:val="0"/>
        <w:jc w:val="both"/>
        <w:rPr>
          <w:sz w:val="28"/>
          <w:szCs w:val="28"/>
        </w:rPr>
      </w:pPr>
      <w:r>
        <w:rPr>
          <w:sz w:val="28"/>
          <w:szCs w:val="28"/>
        </w:rPr>
        <w:t xml:space="preserve">1. </w:t>
      </w:r>
      <w:r w:rsidRPr="00246B1D">
        <w:rPr>
          <w:sz w:val="28"/>
          <w:szCs w:val="28"/>
        </w:rPr>
        <w:t>а, б</w:t>
      </w:r>
    </w:p>
    <w:p w:rsidR="008D06CE" w:rsidRPr="00246B1D" w:rsidRDefault="008D06CE" w:rsidP="00A16666">
      <w:pPr>
        <w:widowControl w:val="0"/>
        <w:shd w:val="clear" w:color="auto" w:fill="FFFFFF"/>
        <w:autoSpaceDE w:val="0"/>
        <w:autoSpaceDN w:val="0"/>
        <w:adjustRightInd w:val="0"/>
        <w:jc w:val="both"/>
        <w:rPr>
          <w:sz w:val="28"/>
          <w:szCs w:val="28"/>
        </w:rPr>
      </w:pPr>
      <w:r>
        <w:rPr>
          <w:sz w:val="28"/>
          <w:szCs w:val="28"/>
        </w:rPr>
        <w:t xml:space="preserve">2. </w:t>
      </w:r>
      <w:r w:rsidRPr="00246B1D">
        <w:rPr>
          <w:sz w:val="28"/>
          <w:szCs w:val="28"/>
        </w:rPr>
        <w:t>а, в, д</w:t>
      </w:r>
    </w:p>
    <w:p w:rsidR="008D06CE" w:rsidRPr="00246B1D" w:rsidRDefault="008D06CE" w:rsidP="00A16666">
      <w:pPr>
        <w:widowControl w:val="0"/>
        <w:shd w:val="clear" w:color="auto" w:fill="FFFFFF"/>
        <w:autoSpaceDE w:val="0"/>
        <w:autoSpaceDN w:val="0"/>
        <w:adjustRightInd w:val="0"/>
        <w:jc w:val="both"/>
        <w:rPr>
          <w:sz w:val="28"/>
          <w:szCs w:val="28"/>
        </w:rPr>
      </w:pPr>
      <w:r>
        <w:rPr>
          <w:sz w:val="28"/>
          <w:szCs w:val="28"/>
        </w:rPr>
        <w:t xml:space="preserve">3. </w:t>
      </w:r>
      <w:r w:rsidRPr="00246B1D">
        <w:rPr>
          <w:sz w:val="28"/>
          <w:szCs w:val="28"/>
        </w:rPr>
        <w:t>а, г, д</w:t>
      </w:r>
    </w:p>
    <w:p w:rsidR="008D06CE" w:rsidRPr="00246B1D" w:rsidRDefault="008D06CE" w:rsidP="007C0B4C">
      <w:pPr>
        <w:widowControl w:val="0"/>
        <w:numPr>
          <w:ilvl w:val="0"/>
          <w:numId w:val="290"/>
        </w:numPr>
        <w:shd w:val="clear" w:color="auto" w:fill="FFFFFF"/>
        <w:autoSpaceDE w:val="0"/>
        <w:autoSpaceDN w:val="0"/>
        <w:adjustRightInd w:val="0"/>
        <w:jc w:val="both"/>
        <w:rPr>
          <w:sz w:val="28"/>
          <w:szCs w:val="28"/>
        </w:rPr>
      </w:pPr>
      <w:r w:rsidRPr="00246B1D">
        <w:rPr>
          <w:sz w:val="28"/>
          <w:szCs w:val="28"/>
        </w:rPr>
        <w:lastRenderedPageBreak/>
        <w:t>а, б, в, д</w:t>
      </w:r>
    </w:p>
    <w:p w:rsidR="008D06CE" w:rsidRPr="00246B1D" w:rsidRDefault="008D06CE" w:rsidP="007C0B4C">
      <w:pPr>
        <w:widowControl w:val="0"/>
        <w:numPr>
          <w:ilvl w:val="0"/>
          <w:numId w:val="290"/>
        </w:numPr>
        <w:shd w:val="clear" w:color="auto" w:fill="FFFFFF"/>
        <w:autoSpaceDE w:val="0"/>
        <w:autoSpaceDN w:val="0"/>
        <w:adjustRightInd w:val="0"/>
        <w:jc w:val="both"/>
        <w:rPr>
          <w:sz w:val="28"/>
          <w:szCs w:val="28"/>
        </w:rPr>
      </w:pPr>
      <w:r w:rsidRPr="00246B1D">
        <w:rPr>
          <w:sz w:val="28"/>
          <w:szCs w:val="28"/>
        </w:rPr>
        <w:t>а, б, в</w:t>
      </w:r>
    </w:p>
    <w:p w:rsidR="008D06CE" w:rsidRPr="00246B1D" w:rsidRDefault="008D06CE" w:rsidP="007C0B4C">
      <w:pPr>
        <w:widowControl w:val="0"/>
        <w:numPr>
          <w:ilvl w:val="0"/>
          <w:numId w:val="290"/>
        </w:numPr>
        <w:shd w:val="clear" w:color="auto" w:fill="FFFFFF"/>
        <w:autoSpaceDE w:val="0"/>
        <w:autoSpaceDN w:val="0"/>
        <w:adjustRightInd w:val="0"/>
        <w:jc w:val="both"/>
        <w:rPr>
          <w:sz w:val="28"/>
          <w:szCs w:val="28"/>
        </w:rPr>
      </w:pPr>
      <w:r w:rsidRPr="00246B1D">
        <w:rPr>
          <w:sz w:val="28"/>
          <w:szCs w:val="28"/>
        </w:rPr>
        <w:t>а, в, г</w:t>
      </w:r>
    </w:p>
    <w:p w:rsidR="008D06CE" w:rsidRPr="00246B1D" w:rsidRDefault="008D06CE" w:rsidP="007C0B4C">
      <w:pPr>
        <w:widowControl w:val="0"/>
        <w:numPr>
          <w:ilvl w:val="0"/>
          <w:numId w:val="290"/>
        </w:numPr>
        <w:shd w:val="clear" w:color="auto" w:fill="FFFFFF"/>
        <w:autoSpaceDE w:val="0"/>
        <w:autoSpaceDN w:val="0"/>
        <w:adjustRightInd w:val="0"/>
        <w:jc w:val="both"/>
        <w:rPr>
          <w:sz w:val="28"/>
          <w:szCs w:val="28"/>
        </w:rPr>
      </w:pPr>
      <w:r w:rsidRPr="00246B1D">
        <w:rPr>
          <w:sz w:val="28"/>
          <w:szCs w:val="28"/>
        </w:rPr>
        <w:t>а, в, д</w:t>
      </w:r>
    </w:p>
    <w:p w:rsidR="008D06CE" w:rsidRPr="00246B1D" w:rsidRDefault="008D06CE" w:rsidP="007C0B4C">
      <w:pPr>
        <w:widowControl w:val="0"/>
        <w:numPr>
          <w:ilvl w:val="0"/>
          <w:numId w:val="290"/>
        </w:numPr>
        <w:shd w:val="clear" w:color="auto" w:fill="FFFFFF"/>
        <w:autoSpaceDE w:val="0"/>
        <w:autoSpaceDN w:val="0"/>
        <w:adjustRightInd w:val="0"/>
        <w:jc w:val="both"/>
        <w:rPr>
          <w:sz w:val="28"/>
          <w:szCs w:val="28"/>
        </w:rPr>
      </w:pPr>
      <w:r w:rsidRPr="00246B1D">
        <w:rPr>
          <w:sz w:val="28"/>
          <w:szCs w:val="28"/>
        </w:rPr>
        <w:t>б, г, д</w:t>
      </w:r>
    </w:p>
    <w:p w:rsidR="008D06CE" w:rsidRPr="00246B1D" w:rsidRDefault="008D06CE" w:rsidP="007C0B4C">
      <w:pPr>
        <w:widowControl w:val="0"/>
        <w:numPr>
          <w:ilvl w:val="0"/>
          <w:numId w:val="290"/>
        </w:numPr>
        <w:shd w:val="clear" w:color="auto" w:fill="FFFFFF"/>
        <w:autoSpaceDE w:val="0"/>
        <w:autoSpaceDN w:val="0"/>
        <w:adjustRightInd w:val="0"/>
        <w:jc w:val="both"/>
        <w:rPr>
          <w:sz w:val="28"/>
          <w:szCs w:val="28"/>
        </w:rPr>
      </w:pPr>
      <w:r w:rsidRPr="00246B1D">
        <w:rPr>
          <w:sz w:val="28"/>
          <w:szCs w:val="28"/>
        </w:rPr>
        <w:t>а, в, д</w:t>
      </w:r>
    </w:p>
    <w:p w:rsidR="008D06CE" w:rsidRPr="00BC3C86" w:rsidRDefault="008D06CE" w:rsidP="007C0B4C">
      <w:pPr>
        <w:widowControl w:val="0"/>
        <w:numPr>
          <w:ilvl w:val="0"/>
          <w:numId w:val="290"/>
        </w:numPr>
        <w:shd w:val="clear" w:color="auto" w:fill="FFFFFF"/>
        <w:autoSpaceDE w:val="0"/>
        <w:autoSpaceDN w:val="0"/>
        <w:adjustRightInd w:val="0"/>
        <w:jc w:val="both"/>
        <w:rPr>
          <w:sz w:val="28"/>
          <w:szCs w:val="28"/>
        </w:rPr>
      </w:pPr>
      <w:r w:rsidRPr="00246B1D">
        <w:rPr>
          <w:sz w:val="28"/>
          <w:szCs w:val="28"/>
        </w:rPr>
        <w:t>а, б, г</w:t>
      </w:r>
    </w:p>
    <w:p w:rsidR="008D06CE" w:rsidRDefault="008D06CE" w:rsidP="00A16666">
      <w:pPr>
        <w:shd w:val="clear" w:color="auto" w:fill="FFFFFF"/>
        <w:tabs>
          <w:tab w:val="left" w:pos="767"/>
        </w:tabs>
        <w:jc w:val="both"/>
        <w:rPr>
          <w:color w:val="000000"/>
          <w:sz w:val="28"/>
          <w:szCs w:val="28"/>
        </w:rPr>
      </w:pPr>
    </w:p>
    <w:p w:rsidR="008D06CE" w:rsidRPr="00246B1D" w:rsidRDefault="008D06CE" w:rsidP="00A16666">
      <w:pPr>
        <w:shd w:val="clear" w:color="auto" w:fill="FFFFFF"/>
        <w:rPr>
          <w:b/>
          <w:sz w:val="28"/>
          <w:szCs w:val="28"/>
        </w:rPr>
      </w:pPr>
      <w:r>
        <w:rPr>
          <w:b/>
          <w:sz w:val="28"/>
          <w:szCs w:val="28"/>
        </w:rPr>
        <w:t>5</w:t>
      </w:r>
      <w:r w:rsidRPr="00246B1D">
        <w:rPr>
          <w:b/>
          <w:sz w:val="28"/>
          <w:szCs w:val="28"/>
        </w:rPr>
        <w:t xml:space="preserve">. Ситуационные задачи по теме </w:t>
      </w:r>
    </w:p>
    <w:p w:rsidR="008D06CE" w:rsidRDefault="008D06CE" w:rsidP="00A16666">
      <w:pPr>
        <w:rPr>
          <w:b/>
          <w:sz w:val="28"/>
          <w:szCs w:val="28"/>
        </w:rPr>
      </w:pPr>
    </w:p>
    <w:p w:rsidR="008D06CE" w:rsidRDefault="008D06CE" w:rsidP="00A16666">
      <w:pPr>
        <w:rPr>
          <w:b/>
          <w:sz w:val="28"/>
          <w:szCs w:val="28"/>
        </w:rPr>
      </w:pPr>
      <w:r>
        <w:rPr>
          <w:b/>
          <w:sz w:val="28"/>
          <w:szCs w:val="28"/>
        </w:rPr>
        <w:t>Задача №1</w:t>
      </w:r>
    </w:p>
    <w:p w:rsidR="008D06CE" w:rsidRDefault="008D06CE" w:rsidP="00A16666">
      <w:pPr>
        <w:shd w:val="clear" w:color="auto" w:fill="FFFFFF"/>
        <w:ind w:firstLine="684"/>
        <w:jc w:val="both"/>
        <w:rPr>
          <w:sz w:val="28"/>
          <w:szCs w:val="28"/>
        </w:rPr>
      </w:pPr>
      <w:r>
        <w:rPr>
          <w:sz w:val="28"/>
          <w:szCs w:val="28"/>
        </w:rPr>
        <w:t>Ребенок 6 лет испытывает затруднение при мочеиспускании. В анамнезе – однократная задержка мочи. В анализах мочи – лейкоцитурия до 20 – 30 в п/зр, гематурия 30 – 40 в п/зр</w:t>
      </w:r>
    </w:p>
    <w:p w:rsidR="008D06CE" w:rsidRDefault="008D06CE" w:rsidP="007C0B4C">
      <w:pPr>
        <w:widowControl w:val="0"/>
        <w:numPr>
          <w:ilvl w:val="0"/>
          <w:numId w:val="299"/>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299"/>
        </w:numPr>
        <w:shd w:val="clear" w:color="auto" w:fill="FFFFFF"/>
        <w:jc w:val="both"/>
        <w:rPr>
          <w:sz w:val="28"/>
          <w:szCs w:val="28"/>
        </w:rPr>
      </w:pPr>
      <w:r>
        <w:rPr>
          <w:sz w:val="28"/>
          <w:szCs w:val="28"/>
        </w:rPr>
        <w:t>Составьте план обследования.</w:t>
      </w:r>
    </w:p>
    <w:p w:rsidR="008D06CE" w:rsidRDefault="008D06CE" w:rsidP="007C0B4C">
      <w:pPr>
        <w:widowControl w:val="0"/>
        <w:numPr>
          <w:ilvl w:val="0"/>
          <w:numId w:val="299"/>
        </w:numPr>
        <w:shd w:val="clear" w:color="auto" w:fill="FFFFFF"/>
        <w:jc w:val="both"/>
        <w:rPr>
          <w:sz w:val="28"/>
          <w:szCs w:val="28"/>
        </w:rPr>
      </w:pPr>
      <w:r>
        <w:rPr>
          <w:sz w:val="28"/>
          <w:szCs w:val="28"/>
        </w:rPr>
        <w:t>Назовите наиболее информативный метод обследования для диагностики данной патологии.</w:t>
      </w:r>
    </w:p>
    <w:p w:rsidR="008D06CE" w:rsidRDefault="008D06CE" w:rsidP="007C0B4C">
      <w:pPr>
        <w:widowControl w:val="0"/>
        <w:numPr>
          <w:ilvl w:val="0"/>
          <w:numId w:val="299"/>
        </w:numPr>
        <w:shd w:val="clear" w:color="auto" w:fill="FFFFFF"/>
        <w:jc w:val="both"/>
        <w:rPr>
          <w:sz w:val="28"/>
          <w:szCs w:val="28"/>
        </w:rPr>
      </w:pPr>
      <w:r>
        <w:rPr>
          <w:sz w:val="28"/>
          <w:szCs w:val="28"/>
        </w:rPr>
        <w:t>Назовите теории патогенеза данной патологии</w:t>
      </w:r>
    </w:p>
    <w:p w:rsidR="008D06CE" w:rsidRDefault="008D06CE" w:rsidP="007C0B4C">
      <w:pPr>
        <w:widowControl w:val="0"/>
        <w:numPr>
          <w:ilvl w:val="0"/>
          <w:numId w:val="299"/>
        </w:numPr>
        <w:shd w:val="clear" w:color="auto" w:fill="FFFFFF"/>
        <w:jc w:val="both"/>
        <w:rPr>
          <w:sz w:val="28"/>
          <w:szCs w:val="28"/>
        </w:rPr>
      </w:pPr>
      <w:r>
        <w:rPr>
          <w:sz w:val="28"/>
          <w:szCs w:val="28"/>
        </w:rPr>
        <w:t>Назовите несколько препаратов для лечения данной патологии.</w:t>
      </w:r>
    </w:p>
    <w:p w:rsidR="008D06CE" w:rsidRDefault="008D06CE" w:rsidP="00A16666">
      <w:pPr>
        <w:ind w:firstLine="540"/>
        <w:rPr>
          <w:sz w:val="28"/>
          <w:szCs w:val="28"/>
        </w:rPr>
      </w:pPr>
    </w:p>
    <w:p w:rsidR="008D06CE" w:rsidRDefault="008D06CE" w:rsidP="00A16666">
      <w:pPr>
        <w:rPr>
          <w:b/>
          <w:sz w:val="28"/>
          <w:szCs w:val="28"/>
        </w:rPr>
      </w:pPr>
      <w:r>
        <w:rPr>
          <w:b/>
          <w:sz w:val="28"/>
          <w:szCs w:val="28"/>
        </w:rPr>
        <w:t>Задача №2</w:t>
      </w:r>
    </w:p>
    <w:p w:rsidR="008D06CE" w:rsidRDefault="008D06CE" w:rsidP="00A16666">
      <w:pPr>
        <w:shd w:val="clear" w:color="auto" w:fill="FFFFFF"/>
        <w:ind w:firstLine="741"/>
        <w:jc w:val="both"/>
        <w:rPr>
          <w:sz w:val="28"/>
          <w:szCs w:val="28"/>
        </w:rPr>
      </w:pPr>
      <w:r>
        <w:rPr>
          <w:sz w:val="28"/>
          <w:szCs w:val="28"/>
        </w:rPr>
        <w:t>Мальчик 7 лет поступил с жалобами на приступообразные боли в левой половине живота. Боли сопровождались учащенным болезненным мочеиспусканием. В анализах мочи – свежие эритроциты до 10 – 12 в п/зр.</w:t>
      </w:r>
    </w:p>
    <w:p w:rsidR="008D06CE" w:rsidRDefault="008D06CE" w:rsidP="007C0B4C">
      <w:pPr>
        <w:widowControl w:val="0"/>
        <w:numPr>
          <w:ilvl w:val="0"/>
          <w:numId w:val="300"/>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300"/>
        </w:numPr>
        <w:shd w:val="clear" w:color="auto" w:fill="FFFFFF"/>
        <w:jc w:val="both"/>
        <w:rPr>
          <w:sz w:val="28"/>
          <w:szCs w:val="28"/>
        </w:rPr>
      </w:pPr>
      <w:r>
        <w:rPr>
          <w:sz w:val="28"/>
          <w:szCs w:val="28"/>
        </w:rPr>
        <w:t>Какие методы диагностики необходимо применить?</w:t>
      </w:r>
    </w:p>
    <w:p w:rsidR="008D06CE" w:rsidRDefault="008D06CE" w:rsidP="007C0B4C">
      <w:pPr>
        <w:widowControl w:val="0"/>
        <w:numPr>
          <w:ilvl w:val="0"/>
          <w:numId w:val="300"/>
        </w:numPr>
        <w:shd w:val="clear" w:color="auto" w:fill="FFFFFF"/>
        <w:jc w:val="both"/>
        <w:rPr>
          <w:sz w:val="28"/>
          <w:szCs w:val="28"/>
        </w:rPr>
      </w:pPr>
      <w:r>
        <w:rPr>
          <w:sz w:val="28"/>
          <w:szCs w:val="28"/>
        </w:rPr>
        <w:t>Какова лечебная тактика?</w:t>
      </w:r>
    </w:p>
    <w:p w:rsidR="008D06CE" w:rsidRDefault="008D06CE" w:rsidP="007C0B4C">
      <w:pPr>
        <w:widowControl w:val="0"/>
        <w:numPr>
          <w:ilvl w:val="0"/>
          <w:numId w:val="300"/>
        </w:numPr>
        <w:shd w:val="clear" w:color="auto" w:fill="FFFFFF"/>
        <w:jc w:val="both"/>
        <w:rPr>
          <w:sz w:val="28"/>
          <w:szCs w:val="28"/>
        </w:rPr>
      </w:pPr>
      <w:r>
        <w:rPr>
          <w:sz w:val="28"/>
          <w:szCs w:val="28"/>
        </w:rPr>
        <w:t>Наиболее информативный метод диагностики при данной патологии.</w:t>
      </w:r>
    </w:p>
    <w:p w:rsidR="008D06CE" w:rsidRDefault="008D06CE" w:rsidP="007C0B4C">
      <w:pPr>
        <w:widowControl w:val="0"/>
        <w:numPr>
          <w:ilvl w:val="0"/>
          <w:numId w:val="300"/>
        </w:numPr>
        <w:shd w:val="clear" w:color="auto" w:fill="FFFFFF"/>
        <w:jc w:val="both"/>
        <w:rPr>
          <w:sz w:val="28"/>
          <w:szCs w:val="28"/>
        </w:rPr>
      </w:pPr>
      <w:r>
        <w:rPr>
          <w:sz w:val="28"/>
          <w:szCs w:val="28"/>
        </w:rPr>
        <w:t>Выпишите рецепт на один ихз специфических препаратов лечения данной патологии.</w:t>
      </w:r>
    </w:p>
    <w:p w:rsidR="008D06CE" w:rsidRDefault="008D06CE" w:rsidP="00A16666">
      <w:pPr>
        <w:ind w:left="741"/>
        <w:rPr>
          <w:sz w:val="28"/>
          <w:szCs w:val="28"/>
        </w:rPr>
      </w:pPr>
    </w:p>
    <w:p w:rsidR="008D06CE" w:rsidRDefault="008D06CE" w:rsidP="00A16666">
      <w:pPr>
        <w:rPr>
          <w:b/>
          <w:sz w:val="28"/>
          <w:szCs w:val="28"/>
        </w:rPr>
      </w:pPr>
      <w:r>
        <w:rPr>
          <w:b/>
          <w:sz w:val="28"/>
          <w:szCs w:val="28"/>
        </w:rPr>
        <w:t>Задача №3</w:t>
      </w:r>
    </w:p>
    <w:p w:rsidR="008D06CE" w:rsidRDefault="008D06CE" w:rsidP="00A16666">
      <w:pPr>
        <w:shd w:val="clear" w:color="auto" w:fill="FFFFFF"/>
        <w:ind w:firstLine="798"/>
        <w:jc w:val="both"/>
        <w:rPr>
          <w:sz w:val="28"/>
          <w:szCs w:val="28"/>
        </w:rPr>
      </w:pPr>
      <w:r>
        <w:rPr>
          <w:sz w:val="28"/>
          <w:szCs w:val="28"/>
        </w:rPr>
        <w:t>Больной С., 12 лет поступил с жалобами на боли внизу живота, макрогематурию, прерывистое мочеиспускание. Объективно: состояние тяжелое. Со стороны внутренних органов без особенностей. Живот мягкий, умеренной болезненности при пальпации над лоном. При мочеиспускании определяется симптом закладывания струи мочи. Анализ крови без патологии. В анализе мочи свежие эритроциты в большом количестве, белок до 100%, соли оксалаты +++.</w:t>
      </w:r>
    </w:p>
    <w:p w:rsidR="008D06CE" w:rsidRDefault="008D06CE" w:rsidP="007C0B4C">
      <w:pPr>
        <w:widowControl w:val="0"/>
        <w:numPr>
          <w:ilvl w:val="0"/>
          <w:numId w:val="301"/>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301"/>
        </w:numPr>
        <w:shd w:val="clear" w:color="auto" w:fill="FFFFFF"/>
        <w:jc w:val="both"/>
        <w:rPr>
          <w:sz w:val="28"/>
          <w:szCs w:val="28"/>
        </w:rPr>
      </w:pPr>
      <w:r>
        <w:rPr>
          <w:sz w:val="28"/>
          <w:szCs w:val="28"/>
        </w:rPr>
        <w:t>Какие методы обследования необходимо использовать?</w:t>
      </w:r>
    </w:p>
    <w:p w:rsidR="008D06CE" w:rsidRDefault="008D06CE" w:rsidP="007C0B4C">
      <w:pPr>
        <w:widowControl w:val="0"/>
        <w:numPr>
          <w:ilvl w:val="0"/>
          <w:numId w:val="301"/>
        </w:numPr>
        <w:shd w:val="clear" w:color="auto" w:fill="FFFFFF"/>
        <w:jc w:val="both"/>
        <w:rPr>
          <w:sz w:val="28"/>
          <w:szCs w:val="28"/>
        </w:rPr>
      </w:pPr>
      <w:r>
        <w:rPr>
          <w:sz w:val="28"/>
          <w:szCs w:val="28"/>
        </w:rPr>
        <w:t>Ваша тактика.</w:t>
      </w:r>
    </w:p>
    <w:p w:rsidR="008D06CE" w:rsidRDefault="008D06CE" w:rsidP="007C0B4C">
      <w:pPr>
        <w:widowControl w:val="0"/>
        <w:numPr>
          <w:ilvl w:val="0"/>
          <w:numId w:val="301"/>
        </w:numPr>
        <w:shd w:val="clear" w:color="auto" w:fill="FFFFFF"/>
        <w:jc w:val="both"/>
        <w:rPr>
          <w:sz w:val="28"/>
          <w:szCs w:val="28"/>
        </w:rPr>
      </w:pPr>
      <w:r>
        <w:rPr>
          <w:sz w:val="28"/>
          <w:szCs w:val="28"/>
        </w:rPr>
        <w:lastRenderedPageBreak/>
        <w:t>Наиболее достоверных методов диагностики при данной патологии.</w:t>
      </w:r>
    </w:p>
    <w:p w:rsidR="008D06CE" w:rsidRDefault="008D06CE" w:rsidP="007C0B4C">
      <w:pPr>
        <w:widowControl w:val="0"/>
        <w:numPr>
          <w:ilvl w:val="0"/>
          <w:numId w:val="301"/>
        </w:numPr>
        <w:shd w:val="clear" w:color="auto" w:fill="FFFFFF"/>
        <w:jc w:val="both"/>
        <w:rPr>
          <w:sz w:val="28"/>
          <w:szCs w:val="28"/>
        </w:rPr>
      </w:pPr>
      <w:r>
        <w:rPr>
          <w:sz w:val="28"/>
          <w:szCs w:val="28"/>
        </w:rPr>
        <w:t>Показания к оперативному лечению</w:t>
      </w:r>
    </w:p>
    <w:p w:rsidR="008D06CE" w:rsidRDefault="008D06CE" w:rsidP="00A16666">
      <w:pPr>
        <w:ind w:firstLine="540"/>
        <w:rPr>
          <w:sz w:val="28"/>
          <w:szCs w:val="28"/>
        </w:rPr>
      </w:pPr>
    </w:p>
    <w:p w:rsidR="008D06CE" w:rsidRDefault="008D06CE" w:rsidP="00A16666">
      <w:pPr>
        <w:rPr>
          <w:sz w:val="28"/>
          <w:szCs w:val="28"/>
        </w:rPr>
      </w:pPr>
      <w:r>
        <w:rPr>
          <w:b/>
          <w:sz w:val="28"/>
          <w:szCs w:val="28"/>
        </w:rPr>
        <w:t>Задача №4</w:t>
      </w:r>
    </w:p>
    <w:p w:rsidR="008D06CE" w:rsidRDefault="008D06CE" w:rsidP="00A16666">
      <w:pPr>
        <w:shd w:val="clear" w:color="auto" w:fill="FFFFFF"/>
        <w:ind w:firstLine="741"/>
        <w:jc w:val="both"/>
        <w:rPr>
          <w:sz w:val="28"/>
          <w:szCs w:val="28"/>
        </w:rPr>
      </w:pPr>
      <w:r>
        <w:rPr>
          <w:sz w:val="28"/>
          <w:szCs w:val="28"/>
        </w:rPr>
        <w:t>Больная 9 лет поступила с жалобами на приступообразные боли в животе, макрогематурию. Больна в течение суток.</w:t>
      </w:r>
    </w:p>
    <w:p w:rsidR="008D06CE" w:rsidRDefault="008D06CE" w:rsidP="00A16666">
      <w:pPr>
        <w:shd w:val="clear" w:color="auto" w:fill="FFFFFF"/>
        <w:ind w:firstLine="741"/>
        <w:jc w:val="both"/>
        <w:rPr>
          <w:sz w:val="28"/>
          <w:szCs w:val="28"/>
        </w:rPr>
      </w:pPr>
      <w:r>
        <w:rPr>
          <w:sz w:val="28"/>
          <w:szCs w:val="28"/>
        </w:rPr>
        <w:t>Объективно: состояние средней степени тяжести. Со стороны внутренних органов без особенностей. Живот мягкий, болезненный справа по латеральному каналу, симптомов раздражения брюшины нет. Справа положительный симптом 12 ребра. На экскреторной урограмме отмечается запаздывание контрастирования почки справа, дилятация ее полостной системы, мочеточник справа атоничен, прослеживается до средней трети, положительный симптом нисходящего указательного пальца.</w:t>
      </w:r>
    </w:p>
    <w:p w:rsidR="008D06CE" w:rsidRDefault="008D06CE" w:rsidP="007C0B4C">
      <w:pPr>
        <w:widowControl w:val="0"/>
        <w:numPr>
          <w:ilvl w:val="0"/>
          <w:numId w:val="302"/>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302"/>
        </w:numPr>
        <w:shd w:val="clear" w:color="auto" w:fill="FFFFFF"/>
        <w:jc w:val="both"/>
        <w:rPr>
          <w:sz w:val="28"/>
          <w:szCs w:val="28"/>
        </w:rPr>
      </w:pPr>
      <w:r>
        <w:rPr>
          <w:sz w:val="28"/>
          <w:szCs w:val="28"/>
        </w:rPr>
        <w:t>Какие еще  дополнительные методы исследования можно использовать?</w:t>
      </w:r>
    </w:p>
    <w:p w:rsidR="008D06CE" w:rsidRDefault="008D06CE" w:rsidP="007C0B4C">
      <w:pPr>
        <w:widowControl w:val="0"/>
        <w:numPr>
          <w:ilvl w:val="0"/>
          <w:numId w:val="302"/>
        </w:numPr>
        <w:shd w:val="clear" w:color="auto" w:fill="FFFFFF"/>
        <w:jc w:val="both"/>
        <w:rPr>
          <w:sz w:val="28"/>
          <w:szCs w:val="28"/>
        </w:rPr>
      </w:pPr>
      <w:r>
        <w:rPr>
          <w:sz w:val="28"/>
          <w:szCs w:val="28"/>
        </w:rPr>
        <w:t>Назначьте лечение.</w:t>
      </w:r>
    </w:p>
    <w:p w:rsidR="008D06CE" w:rsidRDefault="008D06CE" w:rsidP="007C0B4C">
      <w:pPr>
        <w:widowControl w:val="0"/>
        <w:numPr>
          <w:ilvl w:val="0"/>
          <w:numId w:val="302"/>
        </w:numPr>
        <w:shd w:val="clear" w:color="auto" w:fill="FFFFFF"/>
        <w:jc w:val="both"/>
        <w:rPr>
          <w:sz w:val="28"/>
          <w:szCs w:val="28"/>
        </w:rPr>
      </w:pPr>
      <w:r>
        <w:rPr>
          <w:sz w:val="28"/>
          <w:szCs w:val="28"/>
        </w:rPr>
        <w:t>Консервативное лечение при данной патологии.</w:t>
      </w:r>
    </w:p>
    <w:p w:rsidR="008D06CE" w:rsidRDefault="008D06CE" w:rsidP="007C0B4C">
      <w:pPr>
        <w:widowControl w:val="0"/>
        <w:numPr>
          <w:ilvl w:val="0"/>
          <w:numId w:val="302"/>
        </w:numPr>
        <w:shd w:val="clear" w:color="auto" w:fill="FFFFFF"/>
        <w:jc w:val="both"/>
        <w:rPr>
          <w:sz w:val="28"/>
          <w:szCs w:val="28"/>
        </w:rPr>
      </w:pPr>
      <w:r>
        <w:rPr>
          <w:sz w:val="28"/>
          <w:szCs w:val="28"/>
        </w:rPr>
        <w:t>Показания к оперативному методу лечения.</w:t>
      </w:r>
    </w:p>
    <w:p w:rsidR="008D06CE" w:rsidRDefault="008D06CE" w:rsidP="00A16666">
      <w:pPr>
        <w:ind w:firstLine="540"/>
        <w:rPr>
          <w:sz w:val="28"/>
          <w:szCs w:val="28"/>
        </w:rPr>
      </w:pPr>
    </w:p>
    <w:p w:rsidR="008D06CE" w:rsidRDefault="008D06CE" w:rsidP="00A16666">
      <w:pPr>
        <w:shd w:val="clear" w:color="auto" w:fill="FFFFFF"/>
        <w:tabs>
          <w:tab w:val="left" w:pos="3200"/>
        </w:tabs>
        <w:jc w:val="center"/>
        <w:rPr>
          <w:b/>
          <w:color w:val="000000"/>
          <w:sz w:val="28"/>
          <w:szCs w:val="28"/>
        </w:rPr>
      </w:pPr>
      <w:r>
        <w:rPr>
          <w:b/>
          <w:color w:val="000000"/>
          <w:sz w:val="28"/>
          <w:szCs w:val="28"/>
        </w:rPr>
        <w:t xml:space="preserve">Эталоны ответов на задачи по теме </w:t>
      </w:r>
    </w:p>
    <w:p w:rsidR="008D06CE" w:rsidRDefault="008D06CE" w:rsidP="00A16666">
      <w:pPr>
        <w:shd w:val="clear" w:color="auto" w:fill="FFFFFF"/>
        <w:tabs>
          <w:tab w:val="left" w:pos="3200"/>
        </w:tabs>
        <w:ind w:firstLine="851"/>
        <w:jc w:val="center"/>
        <w:rPr>
          <w:b/>
          <w:sz w:val="28"/>
          <w:szCs w:val="28"/>
        </w:rPr>
      </w:pPr>
    </w:p>
    <w:p w:rsidR="008D06CE" w:rsidRDefault="008D06CE" w:rsidP="00A16666">
      <w:pPr>
        <w:ind w:firstLine="851"/>
        <w:jc w:val="center"/>
        <w:rPr>
          <w:b/>
          <w:color w:val="000000"/>
          <w:sz w:val="28"/>
          <w:szCs w:val="28"/>
        </w:rPr>
      </w:pPr>
      <w:r>
        <w:rPr>
          <w:b/>
          <w:color w:val="000000"/>
          <w:sz w:val="28"/>
          <w:szCs w:val="28"/>
        </w:rPr>
        <w:t>Эталон ответа к задаче №1</w:t>
      </w:r>
    </w:p>
    <w:p w:rsidR="008D06CE" w:rsidRDefault="008D06CE" w:rsidP="007C0B4C">
      <w:pPr>
        <w:numPr>
          <w:ilvl w:val="0"/>
          <w:numId w:val="303"/>
        </w:numPr>
        <w:shd w:val="clear" w:color="auto" w:fill="FFFFFF"/>
        <w:ind w:left="0" w:firstLine="851"/>
        <w:jc w:val="both"/>
        <w:rPr>
          <w:sz w:val="28"/>
          <w:szCs w:val="28"/>
        </w:rPr>
      </w:pPr>
      <w:r>
        <w:rPr>
          <w:sz w:val="28"/>
          <w:szCs w:val="28"/>
        </w:rPr>
        <w:t>Камень мочевого пузыря.</w:t>
      </w:r>
    </w:p>
    <w:p w:rsidR="008D06CE" w:rsidRDefault="008D06CE" w:rsidP="007C0B4C">
      <w:pPr>
        <w:numPr>
          <w:ilvl w:val="0"/>
          <w:numId w:val="303"/>
        </w:numPr>
        <w:shd w:val="clear" w:color="auto" w:fill="FFFFFF"/>
        <w:ind w:left="0" w:firstLine="851"/>
        <w:jc w:val="both"/>
        <w:rPr>
          <w:sz w:val="28"/>
          <w:szCs w:val="28"/>
        </w:rPr>
      </w:pPr>
      <w:r>
        <w:rPr>
          <w:sz w:val="28"/>
          <w:szCs w:val="28"/>
        </w:rPr>
        <w:t>Обзорная урография, экскреторная урография, цистография, цистоскопия</w:t>
      </w:r>
    </w:p>
    <w:p w:rsidR="008D06CE" w:rsidRDefault="008D06CE" w:rsidP="007C0B4C">
      <w:pPr>
        <w:numPr>
          <w:ilvl w:val="0"/>
          <w:numId w:val="303"/>
        </w:numPr>
        <w:shd w:val="clear" w:color="auto" w:fill="FFFFFF"/>
        <w:ind w:left="0" w:firstLine="851"/>
        <w:jc w:val="both"/>
        <w:rPr>
          <w:sz w:val="28"/>
          <w:szCs w:val="28"/>
        </w:rPr>
      </w:pPr>
      <w:r>
        <w:rPr>
          <w:sz w:val="28"/>
          <w:szCs w:val="28"/>
        </w:rPr>
        <w:t>Цистоскопия</w:t>
      </w:r>
    </w:p>
    <w:p w:rsidR="008D06CE" w:rsidRDefault="008D06CE" w:rsidP="007C0B4C">
      <w:pPr>
        <w:numPr>
          <w:ilvl w:val="0"/>
          <w:numId w:val="303"/>
        </w:numPr>
        <w:shd w:val="clear" w:color="auto" w:fill="FFFFFF"/>
        <w:ind w:left="0" w:firstLine="851"/>
        <w:jc w:val="both"/>
        <w:rPr>
          <w:sz w:val="28"/>
          <w:szCs w:val="28"/>
        </w:rPr>
      </w:pPr>
      <w:r>
        <w:rPr>
          <w:sz w:val="28"/>
          <w:szCs w:val="28"/>
        </w:rPr>
        <w:t>Колоидная, Кристолоидная</w:t>
      </w:r>
    </w:p>
    <w:p w:rsidR="008D06CE" w:rsidRDefault="008D06CE" w:rsidP="007C0B4C">
      <w:pPr>
        <w:numPr>
          <w:ilvl w:val="0"/>
          <w:numId w:val="303"/>
        </w:numPr>
        <w:shd w:val="clear" w:color="auto" w:fill="FFFFFF"/>
        <w:ind w:left="0" w:firstLine="851"/>
        <w:jc w:val="both"/>
        <w:rPr>
          <w:sz w:val="28"/>
          <w:szCs w:val="28"/>
        </w:rPr>
      </w:pPr>
      <w:r>
        <w:rPr>
          <w:sz w:val="28"/>
          <w:szCs w:val="28"/>
        </w:rPr>
        <w:t>Цистон, Уролит, Пролит, Суперпролит, Уролесан.</w:t>
      </w:r>
    </w:p>
    <w:p w:rsidR="008D06CE" w:rsidRDefault="008D06CE" w:rsidP="00A16666">
      <w:pPr>
        <w:ind w:firstLine="851"/>
        <w:rPr>
          <w:color w:val="000000"/>
          <w:sz w:val="28"/>
          <w:szCs w:val="28"/>
        </w:rPr>
      </w:pPr>
    </w:p>
    <w:p w:rsidR="008D06CE" w:rsidRDefault="008D06CE" w:rsidP="00A16666">
      <w:pPr>
        <w:ind w:firstLine="851"/>
        <w:jc w:val="center"/>
        <w:rPr>
          <w:b/>
          <w:color w:val="000000"/>
          <w:sz w:val="28"/>
          <w:szCs w:val="28"/>
        </w:rPr>
      </w:pPr>
      <w:r>
        <w:rPr>
          <w:b/>
          <w:color w:val="000000"/>
          <w:sz w:val="28"/>
          <w:szCs w:val="28"/>
        </w:rPr>
        <w:t>Эталон ответа к задаче №2</w:t>
      </w:r>
    </w:p>
    <w:p w:rsidR="008D06CE" w:rsidRDefault="008D06CE" w:rsidP="007C0B4C">
      <w:pPr>
        <w:numPr>
          <w:ilvl w:val="0"/>
          <w:numId w:val="304"/>
        </w:numPr>
        <w:shd w:val="clear" w:color="auto" w:fill="FFFFFF"/>
        <w:ind w:left="0" w:firstLine="851"/>
        <w:jc w:val="both"/>
        <w:rPr>
          <w:sz w:val="28"/>
          <w:szCs w:val="28"/>
        </w:rPr>
      </w:pPr>
      <w:r>
        <w:rPr>
          <w:sz w:val="28"/>
          <w:szCs w:val="28"/>
        </w:rPr>
        <w:t>Камень нижней трети мочеточника.</w:t>
      </w:r>
    </w:p>
    <w:p w:rsidR="008D06CE" w:rsidRDefault="008D06CE" w:rsidP="007C0B4C">
      <w:pPr>
        <w:numPr>
          <w:ilvl w:val="0"/>
          <w:numId w:val="304"/>
        </w:numPr>
        <w:shd w:val="clear" w:color="auto" w:fill="FFFFFF"/>
        <w:ind w:left="0" w:firstLine="851"/>
        <w:jc w:val="both"/>
        <w:rPr>
          <w:sz w:val="28"/>
          <w:szCs w:val="28"/>
        </w:rPr>
      </w:pPr>
      <w:r>
        <w:rPr>
          <w:sz w:val="28"/>
          <w:szCs w:val="28"/>
        </w:rPr>
        <w:t>Обзорная урография, экскреторная урография, при их неинформативности – ретроградная пиелография.</w:t>
      </w:r>
    </w:p>
    <w:p w:rsidR="008D06CE" w:rsidRDefault="008D06CE" w:rsidP="007C0B4C">
      <w:pPr>
        <w:numPr>
          <w:ilvl w:val="0"/>
          <w:numId w:val="304"/>
        </w:numPr>
        <w:shd w:val="clear" w:color="auto" w:fill="FFFFFF"/>
        <w:ind w:left="0" w:firstLine="851"/>
        <w:jc w:val="both"/>
        <w:rPr>
          <w:sz w:val="28"/>
          <w:szCs w:val="28"/>
        </w:rPr>
      </w:pPr>
      <w:r>
        <w:rPr>
          <w:sz w:val="28"/>
          <w:szCs w:val="28"/>
        </w:rPr>
        <w:t>Вначале – консервативное лечение, при неэффективности – операция</w:t>
      </w:r>
    </w:p>
    <w:p w:rsidR="008D06CE" w:rsidRDefault="008D06CE" w:rsidP="007C0B4C">
      <w:pPr>
        <w:numPr>
          <w:ilvl w:val="0"/>
          <w:numId w:val="304"/>
        </w:numPr>
        <w:shd w:val="clear" w:color="auto" w:fill="FFFFFF"/>
        <w:ind w:left="0" w:firstLine="851"/>
        <w:jc w:val="both"/>
        <w:rPr>
          <w:sz w:val="28"/>
          <w:szCs w:val="28"/>
        </w:rPr>
      </w:pPr>
      <w:r>
        <w:rPr>
          <w:sz w:val="28"/>
          <w:szCs w:val="28"/>
        </w:rPr>
        <w:t>Ретроградная уретеропиелография</w:t>
      </w:r>
    </w:p>
    <w:p w:rsidR="008D06CE" w:rsidRPr="00D855B5" w:rsidRDefault="008D06CE" w:rsidP="007C0B4C">
      <w:pPr>
        <w:numPr>
          <w:ilvl w:val="0"/>
          <w:numId w:val="304"/>
        </w:numPr>
        <w:shd w:val="clear" w:color="auto" w:fill="FFFFFF"/>
        <w:ind w:left="0" w:firstLine="851"/>
        <w:jc w:val="both"/>
        <w:rPr>
          <w:sz w:val="28"/>
          <w:szCs w:val="28"/>
        </w:rPr>
      </w:pPr>
      <w:r>
        <w:rPr>
          <w:sz w:val="28"/>
          <w:szCs w:val="28"/>
          <w:lang w:val="en-US"/>
        </w:rPr>
        <w:t>Re</w:t>
      </w:r>
      <w:r>
        <w:rPr>
          <w:sz w:val="28"/>
          <w:szCs w:val="28"/>
        </w:rPr>
        <w:t xml:space="preserve">: </w:t>
      </w:r>
      <w:r>
        <w:rPr>
          <w:sz w:val="28"/>
          <w:szCs w:val="28"/>
          <w:lang w:val="en-US"/>
        </w:rPr>
        <w:t xml:space="preserve">Cistoni </w:t>
      </w:r>
    </w:p>
    <w:p w:rsidR="008D06CE" w:rsidRPr="00D855B5" w:rsidRDefault="008D06CE" w:rsidP="00A16666">
      <w:pPr>
        <w:shd w:val="clear" w:color="auto" w:fill="FFFFFF"/>
        <w:ind w:firstLine="851"/>
        <w:jc w:val="both"/>
        <w:rPr>
          <w:sz w:val="28"/>
          <w:szCs w:val="28"/>
        </w:rPr>
      </w:pPr>
      <w:r>
        <w:rPr>
          <w:sz w:val="28"/>
          <w:szCs w:val="28"/>
          <w:lang w:val="en-US"/>
        </w:rPr>
        <w:t>Da</w:t>
      </w:r>
      <w:r w:rsidRPr="00D855B5">
        <w:rPr>
          <w:sz w:val="28"/>
          <w:szCs w:val="28"/>
        </w:rPr>
        <w:t>.</w:t>
      </w:r>
      <w:r>
        <w:rPr>
          <w:sz w:val="28"/>
          <w:szCs w:val="28"/>
          <w:lang w:val="en-US"/>
        </w:rPr>
        <w:t>Signa</w:t>
      </w:r>
      <w:r w:rsidRPr="00D855B5">
        <w:rPr>
          <w:sz w:val="28"/>
          <w:szCs w:val="28"/>
        </w:rPr>
        <w:t>:</w:t>
      </w:r>
      <w:r>
        <w:rPr>
          <w:sz w:val="28"/>
          <w:szCs w:val="28"/>
        </w:rPr>
        <w:t xml:space="preserve"> одно драже три раза в день в течении трех месяцев</w:t>
      </w:r>
    </w:p>
    <w:p w:rsidR="008D06CE" w:rsidRDefault="008D06CE" w:rsidP="00A16666">
      <w:pPr>
        <w:ind w:firstLine="851"/>
        <w:rPr>
          <w:color w:val="000000"/>
          <w:sz w:val="28"/>
          <w:szCs w:val="28"/>
        </w:rPr>
      </w:pPr>
    </w:p>
    <w:p w:rsidR="008D06CE" w:rsidRDefault="008D06CE" w:rsidP="00A16666">
      <w:pPr>
        <w:ind w:firstLine="851"/>
        <w:jc w:val="center"/>
        <w:rPr>
          <w:b/>
          <w:color w:val="000000"/>
          <w:sz w:val="28"/>
          <w:szCs w:val="28"/>
        </w:rPr>
      </w:pPr>
      <w:r>
        <w:rPr>
          <w:b/>
          <w:color w:val="000000"/>
          <w:sz w:val="28"/>
          <w:szCs w:val="28"/>
        </w:rPr>
        <w:t>Эталон ответа к задаче №3</w:t>
      </w:r>
    </w:p>
    <w:p w:rsidR="008D06CE" w:rsidRDefault="008D06CE" w:rsidP="007C0B4C">
      <w:pPr>
        <w:numPr>
          <w:ilvl w:val="0"/>
          <w:numId w:val="305"/>
        </w:numPr>
        <w:shd w:val="clear" w:color="auto" w:fill="FFFFFF"/>
        <w:ind w:left="0" w:firstLine="851"/>
        <w:jc w:val="both"/>
        <w:rPr>
          <w:sz w:val="28"/>
          <w:szCs w:val="28"/>
        </w:rPr>
      </w:pPr>
      <w:r>
        <w:rPr>
          <w:sz w:val="28"/>
          <w:szCs w:val="28"/>
        </w:rPr>
        <w:t xml:space="preserve">Камень мочевого пузыря. </w:t>
      </w:r>
    </w:p>
    <w:p w:rsidR="008D06CE" w:rsidRDefault="008D06CE" w:rsidP="007C0B4C">
      <w:pPr>
        <w:numPr>
          <w:ilvl w:val="0"/>
          <w:numId w:val="305"/>
        </w:numPr>
        <w:shd w:val="clear" w:color="auto" w:fill="FFFFFF"/>
        <w:ind w:left="0" w:firstLine="851"/>
        <w:jc w:val="both"/>
        <w:rPr>
          <w:sz w:val="28"/>
          <w:szCs w:val="28"/>
        </w:rPr>
      </w:pPr>
      <w:r>
        <w:rPr>
          <w:sz w:val="28"/>
          <w:szCs w:val="28"/>
        </w:rPr>
        <w:t>Экскреторная урография, цистография, цистоскопия.</w:t>
      </w:r>
    </w:p>
    <w:p w:rsidR="008D06CE" w:rsidRDefault="008D06CE" w:rsidP="007C0B4C">
      <w:pPr>
        <w:numPr>
          <w:ilvl w:val="0"/>
          <w:numId w:val="305"/>
        </w:numPr>
        <w:shd w:val="clear" w:color="auto" w:fill="FFFFFF"/>
        <w:ind w:left="0" w:firstLine="851"/>
        <w:jc w:val="both"/>
        <w:rPr>
          <w:sz w:val="28"/>
          <w:szCs w:val="28"/>
        </w:rPr>
      </w:pPr>
      <w:r>
        <w:rPr>
          <w:sz w:val="28"/>
          <w:szCs w:val="28"/>
        </w:rPr>
        <w:lastRenderedPageBreak/>
        <w:t>Оперативное лечение.</w:t>
      </w:r>
    </w:p>
    <w:p w:rsidR="008D06CE" w:rsidRDefault="008D06CE" w:rsidP="007C0B4C">
      <w:pPr>
        <w:numPr>
          <w:ilvl w:val="0"/>
          <w:numId w:val="305"/>
        </w:numPr>
        <w:shd w:val="clear" w:color="auto" w:fill="FFFFFF"/>
        <w:ind w:left="0" w:firstLine="851"/>
        <w:jc w:val="both"/>
        <w:rPr>
          <w:sz w:val="28"/>
          <w:szCs w:val="28"/>
        </w:rPr>
      </w:pPr>
      <w:r>
        <w:rPr>
          <w:sz w:val="28"/>
          <w:szCs w:val="28"/>
        </w:rPr>
        <w:t>Цистоскопия</w:t>
      </w:r>
    </w:p>
    <w:p w:rsidR="008D06CE" w:rsidRDefault="008D06CE" w:rsidP="007C0B4C">
      <w:pPr>
        <w:numPr>
          <w:ilvl w:val="0"/>
          <w:numId w:val="305"/>
        </w:numPr>
        <w:shd w:val="clear" w:color="auto" w:fill="FFFFFF"/>
        <w:ind w:left="0" w:firstLine="851"/>
        <w:jc w:val="both"/>
        <w:rPr>
          <w:sz w:val="28"/>
          <w:szCs w:val="28"/>
        </w:rPr>
      </w:pPr>
      <w:r>
        <w:rPr>
          <w:sz w:val="28"/>
          <w:szCs w:val="28"/>
        </w:rPr>
        <w:t>Тяжесть состояния ребенка, большой камень.</w:t>
      </w:r>
    </w:p>
    <w:p w:rsidR="008D06CE" w:rsidRDefault="008D06CE" w:rsidP="00A16666">
      <w:pPr>
        <w:ind w:firstLine="851"/>
        <w:jc w:val="both"/>
        <w:rPr>
          <w:color w:val="000000"/>
          <w:sz w:val="28"/>
          <w:szCs w:val="28"/>
        </w:rPr>
      </w:pPr>
    </w:p>
    <w:p w:rsidR="008D06CE" w:rsidRDefault="008D06CE" w:rsidP="00A16666">
      <w:pPr>
        <w:ind w:firstLine="851"/>
        <w:jc w:val="center"/>
        <w:rPr>
          <w:b/>
          <w:color w:val="000000"/>
          <w:sz w:val="28"/>
          <w:szCs w:val="28"/>
        </w:rPr>
      </w:pPr>
      <w:r>
        <w:rPr>
          <w:b/>
          <w:color w:val="000000"/>
          <w:sz w:val="28"/>
          <w:szCs w:val="28"/>
        </w:rPr>
        <w:t>Эталон ответа к задаче №4</w:t>
      </w:r>
    </w:p>
    <w:p w:rsidR="008D06CE" w:rsidRDefault="008D06CE" w:rsidP="007C0B4C">
      <w:pPr>
        <w:numPr>
          <w:ilvl w:val="0"/>
          <w:numId w:val="306"/>
        </w:numPr>
        <w:shd w:val="clear" w:color="auto" w:fill="FFFFFF"/>
        <w:ind w:left="0" w:firstLine="851"/>
        <w:jc w:val="both"/>
        <w:rPr>
          <w:sz w:val="28"/>
          <w:szCs w:val="28"/>
        </w:rPr>
      </w:pPr>
      <w:r>
        <w:rPr>
          <w:sz w:val="28"/>
          <w:szCs w:val="28"/>
        </w:rPr>
        <w:t>Камень средней трети мочеточника.</w:t>
      </w:r>
    </w:p>
    <w:p w:rsidR="008D06CE" w:rsidRDefault="008D06CE" w:rsidP="007C0B4C">
      <w:pPr>
        <w:numPr>
          <w:ilvl w:val="0"/>
          <w:numId w:val="306"/>
        </w:numPr>
        <w:shd w:val="clear" w:color="auto" w:fill="FFFFFF"/>
        <w:ind w:left="0" w:firstLine="851"/>
        <w:jc w:val="both"/>
        <w:rPr>
          <w:sz w:val="28"/>
          <w:szCs w:val="28"/>
        </w:rPr>
      </w:pPr>
      <w:r>
        <w:rPr>
          <w:sz w:val="28"/>
          <w:szCs w:val="28"/>
        </w:rPr>
        <w:t>Ретроградная пиелография.</w:t>
      </w:r>
    </w:p>
    <w:p w:rsidR="008D06CE" w:rsidRDefault="008D06CE" w:rsidP="007C0B4C">
      <w:pPr>
        <w:numPr>
          <w:ilvl w:val="0"/>
          <w:numId w:val="306"/>
        </w:numPr>
        <w:shd w:val="clear" w:color="auto" w:fill="FFFFFF"/>
        <w:ind w:left="0" w:firstLine="851"/>
        <w:jc w:val="both"/>
        <w:rPr>
          <w:sz w:val="28"/>
          <w:szCs w:val="28"/>
        </w:rPr>
      </w:pPr>
      <w:r>
        <w:rPr>
          <w:sz w:val="28"/>
          <w:szCs w:val="28"/>
        </w:rPr>
        <w:t>Вначале – консервативная терапия, при неэффективности – операция.</w:t>
      </w:r>
    </w:p>
    <w:p w:rsidR="008D06CE" w:rsidRDefault="008D06CE" w:rsidP="007C0B4C">
      <w:pPr>
        <w:numPr>
          <w:ilvl w:val="0"/>
          <w:numId w:val="306"/>
        </w:numPr>
        <w:shd w:val="clear" w:color="auto" w:fill="FFFFFF"/>
        <w:ind w:left="0" w:firstLine="851"/>
        <w:jc w:val="both"/>
        <w:rPr>
          <w:sz w:val="28"/>
          <w:szCs w:val="28"/>
        </w:rPr>
      </w:pPr>
      <w:r>
        <w:rPr>
          <w:sz w:val="28"/>
          <w:szCs w:val="28"/>
        </w:rPr>
        <w:t>Спазмолитики, антибактериальная терапия, инфузионная терапия.</w:t>
      </w:r>
    </w:p>
    <w:p w:rsidR="008D06CE" w:rsidRDefault="008D06CE" w:rsidP="007C0B4C">
      <w:pPr>
        <w:numPr>
          <w:ilvl w:val="0"/>
          <w:numId w:val="306"/>
        </w:numPr>
        <w:shd w:val="clear" w:color="auto" w:fill="FFFFFF"/>
        <w:ind w:left="0" w:firstLine="851"/>
        <w:jc w:val="both"/>
        <w:rPr>
          <w:sz w:val="28"/>
          <w:szCs w:val="28"/>
        </w:rPr>
      </w:pPr>
      <w:r>
        <w:rPr>
          <w:sz w:val="28"/>
          <w:szCs w:val="28"/>
        </w:rPr>
        <w:t>Длительное стояние камня в мочеточнике, тяжесть состояния, данные рентгенологического исследования.</w:t>
      </w:r>
    </w:p>
    <w:p w:rsidR="008D06CE" w:rsidRPr="00246B1D" w:rsidRDefault="008D06CE" w:rsidP="00A16666">
      <w:pPr>
        <w:shd w:val="clear" w:color="auto" w:fill="FFFFFF"/>
        <w:jc w:val="both"/>
        <w:rPr>
          <w:sz w:val="28"/>
          <w:szCs w:val="28"/>
        </w:rPr>
      </w:pPr>
    </w:p>
    <w:p w:rsidR="008D06CE" w:rsidRDefault="008D06CE" w:rsidP="00A16666">
      <w:pPr>
        <w:jc w:val="both"/>
        <w:rPr>
          <w:b/>
          <w:sz w:val="28"/>
          <w:szCs w:val="28"/>
        </w:rPr>
      </w:pPr>
      <w:r>
        <w:rPr>
          <w:b/>
          <w:sz w:val="28"/>
          <w:szCs w:val="28"/>
        </w:rPr>
        <w:t>6</w:t>
      </w:r>
      <w:r w:rsidRPr="00246B1D">
        <w:rPr>
          <w:b/>
          <w:sz w:val="28"/>
          <w:szCs w:val="28"/>
        </w:rPr>
        <w:t>. Перечень практических умений</w:t>
      </w:r>
      <w:r>
        <w:rPr>
          <w:b/>
          <w:sz w:val="28"/>
          <w:szCs w:val="28"/>
        </w:rPr>
        <w:t>:</w:t>
      </w:r>
    </w:p>
    <w:p w:rsidR="008D06CE" w:rsidRPr="00246B1D" w:rsidRDefault="008D06CE" w:rsidP="00A16666">
      <w:pPr>
        <w:jc w:val="both"/>
        <w:rPr>
          <w:b/>
          <w:sz w:val="28"/>
          <w:szCs w:val="28"/>
        </w:rPr>
      </w:pPr>
    </w:p>
    <w:p w:rsidR="008D06CE" w:rsidRPr="00246B1D" w:rsidRDefault="008D06CE" w:rsidP="007C0B4C">
      <w:pPr>
        <w:numPr>
          <w:ilvl w:val="2"/>
          <w:numId w:val="289"/>
        </w:numPr>
        <w:shd w:val="clear" w:color="auto" w:fill="FFFFFF"/>
        <w:tabs>
          <w:tab w:val="clear" w:pos="889"/>
        </w:tabs>
        <w:ind w:left="0" w:firstLine="851"/>
        <w:jc w:val="both"/>
        <w:rPr>
          <w:color w:val="000000"/>
          <w:sz w:val="28"/>
          <w:szCs w:val="28"/>
        </w:rPr>
      </w:pPr>
      <w:r w:rsidRPr="00246B1D">
        <w:rPr>
          <w:color w:val="000000"/>
          <w:sz w:val="28"/>
          <w:szCs w:val="28"/>
        </w:rPr>
        <w:t xml:space="preserve">Собрать </w:t>
      </w:r>
      <w:r w:rsidRPr="00246B1D">
        <w:rPr>
          <w:sz w:val="28"/>
          <w:szCs w:val="28"/>
        </w:rPr>
        <w:t xml:space="preserve">и оценить </w:t>
      </w:r>
      <w:r w:rsidRPr="00246B1D">
        <w:rPr>
          <w:color w:val="000000"/>
          <w:sz w:val="28"/>
          <w:szCs w:val="28"/>
        </w:rPr>
        <w:t>анамнез у больного</w:t>
      </w:r>
    </w:p>
    <w:p w:rsidR="008D06CE" w:rsidRPr="00246B1D" w:rsidRDefault="008D06CE" w:rsidP="007C0B4C">
      <w:pPr>
        <w:widowControl w:val="0"/>
        <w:numPr>
          <w:ilvl w:val="2"/>
          <w:numId w:val="289"/>
        </w:numPr>
        <w:tabs>
          <w:tab w:val="clear" w:pos="889"/>
        </w:tabs>
        <w:autoSpaceDE w:val="0"/>
        <w:autoSpaceDN w:val="0"/>
        <w:adjustRightInd w:val="0"/>
        <w:ind w:left="0" w:firstLine="851"/>
        <w:jc w:val="both"/>
        <w:rPr>
          <w:sz w:val="28"/>
          <w:szCs w:val="28"/>
        </w:rPr>
      </w:pPr>
      <w:r w:rsidRPr="00246B1D">
        <w:rPr>
          <w:sz w:val="28"/>
          <w:szCs w:val="28"/>
        </w:rPr>
        <w:t>Выявить при клиническом обследовании общие и локальные симптомы заболевания.</w:t>
      </w:r>
    </w:p>
    <w:p w:rsidR="008D06CE" w:rsidRPr="00246B1D" w:rsidRDefault="008D06CE" w:rsidP="007C0B4C">
      <w:pPr>
        <w:pStyle w:val="a5"/>
        <w:widowControl w:val="0"/>
        <w:numPr>
          <w:ilvl w:val="2"/>
          <w:numId w:val="289"/>
        </w:numPr>
        <w:tabs>
          <w:tab w:val="clear" w:pos="889"/>
        </w:tabs>
        <w:spacing w:after="0"/>
        <w:ind w:left="0" w:firstLine="851"/>
        <w:jc w:val="both"/>
        <w:rPr>
          <w:sz w:val="28"/>
          <w:szCs w:val="28"/>
        </w:rPr>
      </w:pPr>
      <w:r w:rsidRPr="00246B1D">
        <w:rPr>
          <w:sz w:val="28"/>
          <w:szCs w:val="28"/>
        </w:rPr>
        <w:t>Пальпация почек, мочеточников и их точек, мочевого пузыря, органов мошонки, паховых колец.</w:t>
      </w:r>
    </w:p>
    <w:p w:rsidR="008D06CE" w:rsidRPr="00246B1D" w:rsidRDefault="008D06CE" w:rsidP="007C0B4C">
      <w:pPr>
        <w:pStyle w:val="a5"/>
        <w:widowControl w:val="0"/>
        <w:numPr>
          <w:ilvl w:val="2"/>
          <w:numId w:val="289"/>
        </w:numPr>
        <w:tabs>
          <w:tab w:val="clear" w:pos="889"/>
        </w:tabs>
        <w:spacing w:after="0"/>
        <w:ind w:left="0" w:firstLine="851"/>
        <w:jc w:val="both"/>
        <w:rPr>
          <w:sz w:val="28"/>
          <w:szCs w:val="28"/>
        </w:rPr>
      </w:pPr>
      <w:r w:rsidRPr="00246B1D">
        <w:rPr>
          <w:sz w:val="28"/>
          <w:szCs w:val="28"/>
        </w:rPr>
        <w:t>Катетеризация мочевого пузыря</w:t>
      </w:r>
    </w:p>
    <w:p w:rsidR="008D06CE" w:rsidRPr="00246B1D" w:rsidRDefault="008D06CE" w:rsidP="007C0B4C">
      <w:pPr>
        <w:pStyle w:val="a5"/>
        <w:widowControl w:val="0"/>
        <w:numPr>
          <w:ilvl w:val="2"/>
          <w:numId w:val="289"/>
        </w:numPr>
        <w:tabs>
          <w:tab w:val="clear" w:pos="889"/>
        </w:tabs>
        <w:spacing w:after="0"/>
        <w:ind w:left="0" w:firstLine="851"/>
        <w:jc w:val="both"/>
        <w:rPr>
          <w:sz w:val="28"/>
          <w:szCs w:val="28"/>
        </w:rPr>
      </w:pPr>
      <w:r w:rsidRPr="00246B1D">
        <w:rPr>
          <w:sz w:val="28"/>
          <w:szCs w:val="28"/>
        </w:rPr>
        <w:t>Выведение мочи при острой задержке</w:t>
      </w:r>
    </w:p>
    <w:p w:rsidR="008D06CE" w:rsidRPr="00246B1D" w:rsidRDefault="008D06CE" w:rsidP="007C0B4C">
      <w:pPr>
        <w:pStyle w:val="a5"/>
        <w:widowControl w:val="0"/>
        <w:numPr>
          <w:ilvl w:val="2"/>
          <w:numId w:val="289"/>
        </w:numPr>
        <w:tabs>
          <w:tab w:val="clear" w:pos="889"/>
        </w:tabs>
        <w:spacing w:after="0"/>
        <w:ind w:left="0" w:firstLine="851"/>
        <w:jc w:val="both"/>
        <w:rPr>
          <w:sz w:val="28"/>
          <w:szCs w:val="28"/>
        </w:rPr>
      </w:pPr>
      <w:r w:rsidRPr="00246B1D">
        <w:rPr>
          <w:sz w:val="28"/>
          <w:szCs w:val="28"/>
        </w:rPr>
        <w:t>Интерпретация анализов крови</w:t>
      </w:r>
    </w:p>
    <w:p w:rsidR="008D06CE" w:rsidRPr="00246B1D" w:rsidRDefault="008D06CE" w:rsidP="007C0B4C">
      <w:pPr>
        <w:pStyle w:val="a5"/>
        <w:widowControl w:val="0"/>
        <w:numPr>
          <w:ilvl w:val="2"/>
          <w:numId w:val="289"/>
        </w:numPr>
        <w:tabs>
          <w:tab w:val="clear" w:pos="889"/>
        </w:tabs>
        <w:spacing w:after="0"/>
        <w:ind w:left="0" w:firstLine="851"/>
        <w:jc w:val="both"/>
        <w:rPr>
          <w:sz w:val="28"/>
          <w:szCs w:val="28"/>
        </w:rPr>
      </w:pPr>
      <w:r w:rsidRPr="00246B1D">
        <w:rPr>
          <w:sz w:val="28"/>
          <w:szCs w:val="28"/>
        </w:rPr>
        <w:t>Интерпретация анализов мочи</w:t>
      </w:r>
    </w:p>
    <w:p w:rsidR="008D06CE" w:rsidRPr="00246B1D" w:rsidRDefault="008D06CE" w:rsidP="007C0B4C">
      <w:pPr>
        <w:pStyle w:val="a5"/>
        <w:widowControl w:val="0"/>
        <w:numPr>
          <w:ilvl w:val="2"/>
          <w:numId w:val="289"/>
        </w:numPr>
        <w:tabs>
          <w:tab w:val="clear" w:pos="889"/>
        </w:tabs>
        <w:spacing w:after="0"/>
        <w:ind w:left="0" w:firstLine="851"/>
        <w:jc w:val="both"/>
        <w:rPr>
          <w:sz w:val="28"/>
          <w:szCs w:val="28"/>
        </w:rPr>
      </w:pPr>
      <w:r w:rsidRPr="00246B1D">
        <w:rPr>
          <w:sz w:val="28"/>
          <w:szCs w:val="28"/>
        </w:rPr>
        <w:t>Чтение рентгенограмм</w:t>
      </w:r>
    </w:p>
    <w:p w:rsidR="008D06CE" w:rsidRPr="00246B1D" w:rsidRDefault="008D06CE" w:rsidP="007C0B4C">
      <w:pPr>
        <w:pStyle w:val="a5"/>
        <w:widowControl w:val="0"/>
        <w:numPr>
          <w:ilvl w:val="2"/>
          <w:numId w:val="289"/>
        </w:numPr>
        <w:tabs>
          <w:tab w:val="clear" w:pos="889"/>
        </w:tabs>
        <w:spacing w:after="0"/>
        <w:ind w:left="0" w:firstLine="851"/>
        <w:jc w:val="both"/>
        <w:rPr>
          <w:sz w:val="28"/>
          <w:szCs w:val="28"/>
        </w:rPr>
      </w:pPr>
      <w:r w:rsidRPr="00246B1D">
        <w:rPr>
          <w:sz w:val="28"/>
          <w:szCs w:val="28"/>
        </w:rPr>
        <w:t>Интерпретация данных УЗИ почек и мочевого пузыря</w:t>
      </w:r>
    </w:p>
    <w:p w:rsidR="008D06CE" w:rsidRPr="00246B1D" w:rsidRDefault="008D06CE" w:rsidP="007C0B4C">
      <w:pPr>
        <w:pStyle w:val="a5"/>
        <w:widowControl w:val="0"/>
        <w:numPr>
          <w:ilvl w:val="2"/>
          <w:numId w:val="289"/>
        </w:numPr>
        <w:tabs>
          <w:tab w:val="clear" w:pos="889"/>
        </w:tabs>
        <w:spacing w:after="0"/>
        <w:ind w:left="0" w:firstLine="851"/>
        <w:jc w:val="both"/>
        <w:rPr>
          <w:sz w:val="28"/>
          <w:szCs w:val="28"/>
        </w:rPr>
      </w:pPr>
      <w:r w:rsidRPr="00246B1D">
        <w:rPr>
          <w:sz w:val="28"/>
          <w:szCs w:val="28"/>
        </w:rPr>
        <w:t>Интерпретация данных функционального исследования</w:t>
      </w:r>
    </w:p>
    <w:p w:rsidR="008D06CE" w:rsidRPr="00246B1D" w:rsidRDefault="008D06CE" w:rsidP="007C0B4C">
      <w:pPr>
        <w:widowControl w:val="0"/>
        <w:numPr>
          <w:ilvl w:val="2"/>
          <w:numId w:val="289"/>
        </w:numPr>
        <w:shd w:val="clear" w:color="auto" w:fill="FFFFFF"/>
        <w:tabs>
          <w:tab w:val="clear" w:pos="889"/>
        </w:tabs>
        <w:autoSpaceDE w:val="0"/>
        <w:autoSpaceDN w:val="0"/>
        <w:adjustRightInd w:val="0"/>
        <w:ind w:left="0" w:firstLine="851"/>
        <w:jc w:val="both"/>
        <w:rPr>
          <w:sz w:val="28"/>
          <w:szCs w:val="28"/>
        </w:rPr>
      </w:pPr>
      <w:r w:rsidRPr="00246B1D">
        <w:rPr>
          <w:sz w:val="28"/>
          <w:szCs w:val="28"/>
        </w:rPr>
        <w:t>Назначить консервативные мероприятия для купирования почечной колики.</w:t>
      </w:r>
    </w:p>
    <w:p w:rsidR="008D06CE" w:rsidRDefault="008D06CE" w:rsidP="007C0B4C">
      <w:pPr>
        <w:widowControl w:val="0"/>
        <w:numPr>
          <w:ilvl w:val="2"/>
          <w:numId w:val="289"/>
        </w:numPr>
        <w:shd w:val="clear" w:color="auto" w:fill="FFFFFF"/>
        <w:tabs>
          <w:tab w:val="clear" w:pos="889"/>
        </w:tabs>
        <w:autoSpaceDE w:val="0"/>
        <w:autoSpaceDN w:val="0"/>
        <w:adjustRightInd w:val="0"/>
        <w:ind w:left="0" w:firstLine="851"/>
        <w:jc w:val="both"/>
        <w:rPr>
          <w:sz w:val="28"/>
          <w:szCs w:val="28"/>
        </w:rPr>
      </w:pPr>
      <w:r w:rsidRPr="00246B1D">
        <w:rPr>
          <w:sz w:val="28"/>
          <w:szCs w:val="28"/>
        </w:rPr>
        <w:t>Назначить лечение больному МКБ.</w:t>
      </w:r>
      <w:r>
        <w:rPr>
          <w:sz w:val="28"/>
          <w:szCs w:val="28"/>
        </w:rPr>
        <w:t xml:space="preserve"> </w:t>
      </w:r>
    </w:p>
    <w:p w:rsidR="008D06CE" w:rsidRPr="0039045B" w:rsidRDefault="008D06CE" w:rsidP="007C0B4C">
      <w:pPr>
        <w:widowControl w:val="0"/>
        <w:numPr>
          <w:ilvl w:val="2"/>
          <w:numId w:val="289"/>
        </w:numPr>
        <w:shd w:val="clear" w:color="auto" w:fill="FFFFFF"/>
        <w:tabs>
          <w:tab w:val="clear" w:pos="889"/>
        </w:tabs>
        <w:autoSpaceDE w:val="0"/>
        <w:autoSpaceDN w:val="0"/>
        <w:adjustRightInd w:val="0"/>
        <w:ind w:left="0" w:firstLine="851"/>
        <w:jc w:val="both"/>
        <w:rPr>
          <w:sz w:val="28"/>
          <w:szCs w:val="28"/>
        </w:rPr>
      </w:pPr>
      <w:r w:rsidRPr="00981535">
        <w:rPr>
          <w:sz w:val="28"/>
          <w:szCs w:val="28"/>
        </w:rPr>
        <w:t>Распознавать осложнения, определить мероприятия по их устранению и профилактике.</w:t>
      </w:r>
      <w:r w:rsidRPr="00981535">
        <w:rPr>
          <w:b/>
          <w:sz w:val="28"/>
          <w:szCs w:val="28"/>
        </w:rPr>
        <w:t xml:space="preserve"> </w:t>
      </w:r>
    </w:p>
    <w:p w:rsidR="008D06CE" w:rsidRDefault="008D06CE" w:rsidP="00A16666">
      <w:pPr>
        <w:ind w:firstLine="851"/>
        <w:jc w:val="both"/>
        <w:rPr>
          <w:sz w:val="28"/>
          <w:szCs w:val="28"/>
        </w:rPr>
      </w:pPr>
    </w:p>
    <w:p w:rsidR="00074D21" w:rsidRDefault="00074D21" w:rsidP="00074D21"/>
    <w:p w:rsidR="00074D21" w:rsidRDefault="00074D21" w:rsidP="00074D21"/>
    <w:p w:rsidR="008D06CE" w:rsidRDefault="008D06CE" w:rsidP="00DC7F45"/>
    <w:p w:rsidR="008D06CE" w:rsidRDefault="008D06CE" w:rsidP="00DC7F45"/>
    <w:p w:rsidR="00FF19DD" w:rsidRDefault="00FF19DD" w:rsidP="00DC7F45"/>
    <w:p w:rsidR="00FF19DD" w:rsidRDefault="00FF19DD" w:rsidP="00DC7F45"/>
    <w:p w:rsidR="008D06CE" w:rsidRDefault="008D06CE" w:rsidP="00DC7F45"/>
    <w:p w:rsidR="008D06CE" w:rsidRDefault="008D06CE" w:rsidP="00DC7F45"/>
    <w:p w:rsidR="008D06CE" w:rsidRDefault="008D06CE" w:rsidP="00DC7F45"/>
    <w:p w:rsidR="00074D21" w:rsidRDefault="00074D21" w:rsidP="00DC7F45"/>
    <w:p w:rsidR="008D06CE" w:rsidRDefault="008D06CE" w:rsidP="00A16666"/>
    <w:p w:rsidR="008D06CE" w:rsidRDefault="008D06CE" w:rsidP="00DC7F4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Мочекаменная болезнь у детей. Камни мочевого пузыря</w:t>
      </w:r>
      <w:r w:rsidRPr="00D40A3B">
        <w:rPr>
          <w:b/>
          <w:sz w:val="28"/>
          <w:szCs w:val="28"/>
        </w:rPr>
        <w:t>».</w:t>
      </w:r>
    </w:p>
    <w:p w:rsidR="008D06CE" w:rsidRPr="00775DB7" w:rsidRDefault="008D06CE" w:rsidP="00DC7F45">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DC7F45">
      <w:pPr>
        <w:ind w:left="720" w:firstLine="1440"/>
        <w:jc w:val="both"/>
        <w:rPr>
          <w:sz w:val="28"/>
          <w:szCs w:val="28"/>
        </w:rPr>
      </w:pPr>
      <w:r w:rsidRPr="00775DB7">
        <w:rPr>
          <w:sz w:val="28"/>
          <w:szCs w:val="28"/>
        </w:rPr>
        <w:t>- Подготовка к практическим занятиям.</w:t>
      </w:r>
    </w:p>
    <w:p w:rsidR="008D06CE" w:rsidRDefault="008D06CE" w:rsidP="00DC7F45">
      <w:pPr>
        <w:ind w:left="720" w:firstLine="1440"/>
        <w:jc w:val="both"/>
        <w:rPr>
          <w:sz w:val="28"/>
          <w:szCs w:val="28"/>
        </w:rPr>
      </w:pPr>
      <w:r w:rsidRPr="00775DB7">
        <w:rPr>
          <w:sz w:val="28"/>
          <w:szCs w:val="28"/>
        </w:rPr>
        <w:t>- Подготовка материалов по НИР.</w:t>
      </w:r>
    </w:p>
    <w:p w:rsidR="008D06CE" w:rsidRDefault="008D06CE" w:rsidP="00DC7F45">
      <w:pPr>
        <w:ind w:left="720" w:firstLine="1440"/>
        <w:jc w:val="both"/>
        <w:rPr>
          <w:sz w:val="28"/>
          <w:szCs w:val="28"/>
        </w:rPr>
      </w:pPr>
      <w:r>
        <w:rPr>
          <w:sz w:val="28"/>
          <w:szCs w:val="28"/>
        </w:rPr>
        <w:t>- Написание реферата.</w:t>
      </w:r>
    </w:p>
    <w:p w:rsidR="008D06CE" w:rsidRPr="00775DB7" w:rsidRDefault="008D06CE" w:rsidP="00DC7F45">
      <w:pPr>
        <w:ind w:left="720" w:firstLine="1440"/>
        <w:jc w:val="both"/>
        <w:rPr>
          <w:sz w:val="28"/>
          <w:szCs w:val="28"/>
        </w:rPr>
      </w:pPr>
      <w:r>
        <w:rPr>
          <w:sz w:val="28"/>
          <w:szCs w:val="28"/>
        </w:rPr>
        <w:t>- Поиск материала по теме в интернете.</w:t>
      </w:r>
    </w:p>
    <w:p w:rsidR="008D06CE" w:rsidRDefault="008D06CE" w:rsidP="00DC7F4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A16666">
      <w:pPr>
        <w:jc w:val="both"/>
        <w:rPr>
          <w:sz w:val="28"/>
          <w:szCs w:val="28"/>
        </w:rPr>
      </w:pPr>
      <w:r w:rsidRPr="00D94418">
        <w:rPr>
          <w:sz w:val="28"/>
          <w:szCs w:val="28"/>
        </w:rPr>
        <w:t>ОК-1</w:t>
      </w:r>
      <w:r>
        <w:rPr>
          <w:sz w:val="28"/>
          <w:szCs w:val="28"/>
        </w:rPr>
        <w:t xml:space="preserve">, ОК-4, ПК-1, ПК-2, ПК-3, ПК-4, ПК-5, ПК-6, ПК-7, ПК-9, ПК-11.   </w:t>
      </w:r>
    </w:p>
    <w:p w:rsidR="008D06CE" w:rsidRDefault="008D06CE" w:rsidP="00A16666">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A16666">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A16666">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A16666">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A16666">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A16666">
      <w:pPr>
        <w:jc w:val="both"/>
        <w:outlineLvl w:val="4"/>
        <w:rPr>
          <w:bCs/>
          <w:sz w:val="28"/>
          <w:szCs w:val="28"/>
        </w:rPr>
      </w:pPr>
      <w:r w:rsidRPr="008F478D">
        <w:rPr>
          <w:b/>
          <w:sz w:val="28"/>
          <w:szCs w:val="28"/>
        </w:rPr>
        <w:t>Уметь:</w:t>
      </w:r>
      <w:r>
        <w:rPr>
          <w:sz w:val="28"/>
          <w:szCs w:val="28"/>
        </w:rPr>
        <w:t xml:space="preserve"> </w:t>
      </w:r>
    </w:p>
    <w:p w:rsidR="008D06CE" w:rsidRDefault="008D06CE" w:rsidP="00A16666">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A16666">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D06CE" w:rsidRPr="00D94418" w:rsidRDefault="008D06CE" w:rsidP="00A16666">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A16666">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A16666">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A16666">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A16666">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A16666">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Default="008D06CE" w:rsidP="00A16666">
      <w:pPr>
        <w:widowControl w:val="0"/>
        <w:shd w:val="clear" w:color="auto" w:fill="FFFFFF"/>
        <w:autoSpaceDE w:val="0"/>
        <w:autoSpaceDN w:val="0"/>
        <w:adjustRightInd w:val="0"/>
        <w:ind w:firstLine="851"/>
        <w:jc w:val="both"/>
        <w:rPr>
          <w:color w:val="000000"/>
          <w:sz w:val="28"/>
          <w:szCs w:val="28"/>
        </w:rPr>
      </w:pPr>
      <w:r>
        <w:rPr>
          <w:color w:val="000000"/>
          <w:sz w:val="28"/>
          <w:szCs w:val="28"/>
        </w:rPr>
        <w:t>1..Камни почек</w:t>
      </w:r>
    </w:p>
    <w:p w:rsidR="008D06CE" w:rsidRDefault="008D06CE" w:rsidP="00A16666">
      <w:pPr>
        <w:widowControl w:val="0"/>
        <w:shd w:val="clear" w:color="auto" w:fill="FFFFFF"/>
        <w:autoSpaceDE w:val="0"/>
        <w:autoSpaceDN w:val="0"/>
        <w:adjustRightInd w:val="0"/>
        <w:ind w:firstLine="851"/>
        <w:jc w:val="both"/>
        <w:rPr>
          <w:color w:val="000000"/>
          <w:sz w:val="28"/>
          <w:szCs w:val="28"/>
        </w:rPr>
      </w:pPr>
      <w:r>
        <w:rPr>
          <w:color w:val="000000"/>
          <w:sz w:val="28"/>
          <w:szCs w:val="28"/>
        </w:rPr>
        <w:t>2. Камни мочеточников</w:t>
      </w:r>
    </w:p>
    <w:p w:rsidR="008D06CE" w:rsidRPr="00246B1D" w:rsidRDefault="008D06CE" w:rsidP="00A16666">
      <w:pPr>
        <w:widowControl w:val="0"/>
        <w:shd w:val="clear" w:color="auto" w:fill="FFFFFF"/>
        <w:autoSpaceDE w:val="0"/>
        <w:autoSpaceDN w:val="0"/>
        <w:adjustRightInd w:val="0"/>
        <w:ind w:firstLine="851"/>
        <w:jc w:val="both"/>
        <w:rPr>
          <w:sz w:val="28"/>
          <w:szCs w:val="28"/>
        </w:rPr>
      </w:pPr>
      <w:r>
        <w:rPr>
          <w:color w:val="000000"/>
          <w:sz w:val="28"/>
          <w:szCs w:val="28"/>
        </w:rPr>
        <w:t>3. Камни мочевого пузыря</w:t>
      </w:r>
    </w:p>
    <w:p w:rsidR="008D06CE" w:rsidRPr="00246B1D" w:rsidRDefault="008D06CE" w:rsidP="00A16666">
      <w:pPr>
        <w:widowControl w:val="0"/>
        <w:shd w:val="clear" w:color="auto" w:fill="FFFFFF"/>
        <w:autoSpaceDE w:val="0"/>
        <w:autoSpaceDN w:val="0"/>
        <w:adjustRightInd w:val="0"/>
        <w:ind w:firstLine="851"/>
        <w:jc w:val="both"/>
        <w:rPr>
          <w:sz w:val="28"/>
          <w:szCs w:val="28"/>
        </w:rPr>
      </w:pPr>
      <w:r>
        <w:rPr>
          <w:color w:val="000000"/>
          <w:sz w:val="28"/>
          <w:szCs w:val="28"/>
        </w:rPr>
        <w:t>3.</w:t>
      </w:r>
      <w:r w:rsidRPr="00246B1D">
        <w:rPr>
          <w:color w:val="000000"/>
          <w:sz w:val="28"/>
          <w:szCs w:val="28"/>
        </w:rPr>
        <w:t>Методы консервативной терапии</w:t>
      </w:r>
      <w:r w:rsidRPr="00246B1D">
        <w:rPr>
          <w:sz w:val="28"/>
          <w:szCs w:val="28"/>
        </w:rPr>
        <w:t xml:space="preserve"> мочекаменной болезни</w:t>
      </w:r>
    </w:p>
    <w:p w:rsidR="008D06CE" w:rsidRPr="00246B1D" w:rsidRDefault="008D06CE" w:rsidP="00A16666">
      <w:pPr>
        <w:widowControl w:val="0"/>
        <w:shd w:val="clear" w:color="auto" w:fill="FFFFFF"/>
        <w:tabs>
          <w:tab w:val="num" w:pos="510"/>
        </w:tabs>
        <w:autoSpaceDE w:val="0"/>
        <w:autoSpaceDN w:val="0"/>
        <w:adjustRightInd w:val="0"/>
        <w:ind w:firstLine="851"/>
        <w:jc w:val="both"/>
        <w:rPr>
          <w:sz w:val="28"/>
          <w:szCs w:val="28"/>
        </w:rPr>
      </w:pPr>
      <w:r>
        <w:rPr>
          <w:sz w:val="28"/>
          <w:szCs w:val="28"/>
        </w:rPr>
        <w:t>4.</w:t>
      </w:r>
      <w:r w:rsidRPr="00246B1D">
        <w:rPr>
          <w:sz w:val="28"/>
          <w:szCs w:val="28"/>
        </w:rPr>
        <w:t>Диетотерапия при мочекаменной болезни</w:t>
      </w:r>
    </w:p>
    <w:p w:rsidR="008D06CE" w:rsidRPr="00246B1D" w:rsidRDefault="008D06CE" w:rsidP="00A16666">
      <w:pPr>
        <w:widowControl w:val="0"/>
        <w:shd w:val="clear" w:color="auto" w:fill="FFFFFF"/>
        <w:tabs>
          <w:tab w:val="num" w:pos="510"/>
        </w:tabs>
        <w:autoSpaceDE w:val="0"/>
        <w:autoSpaceDN w:val="0"/>
        <w:adjustRightInd w:val="0"/>
        <w:ind w:firstLine="851"/>
        <w:jc w:val="both"/>
        <w:rPr>
          <w:sz w:val="28"/>
          <w:szCs w:val="28"/>
        </w:rPr>
      </w:pPr>
      <w:r>
        <w:rPr>
          <w:color w:val="000000"/>
          <w:sz w:val="28"/>
          <w:szCs w:val="28"/>
        </w:rPr>
        <w:t>5.</w:t>
      </w:r>
      <w:r w:rsidRPr="00246B1D">
        <w:rPr>
          <w:color w:val="000000"/>
          <w:sz w:val="28"/>
          <w:szCs w:val="28"/>
        </w:rPr>
        <w:t>Показания к оперативному лечению при</w:t>
      </w:r>
      <w:r w:rsidRPr="00246B1D">
        <w:rPr>
          <w:sz w:val="28"/>
          <w:szCs w:val="28"/>
        </w:rPr>
        <w:t xml:space="preserve"> мочекаменной болезни</w:t>
      </w:r>
    </w:p>
    <w:p w:rsidR="008D06CE" w:rsidRPr="00A16666" w:rsidRDefault="008D06CE" w:rsidP="00A16666">
      <w:pPr>
        <w:widowControl w:val="0"/>
        <w:shd w:val="clear" w:color="auto" w:fill="FFFFFF"/>
        <w:tabs>
          <w:tab w:val="num" w:pos="510"/>
        </w:tabs>
        <w:autoSpaceDE w:val="0"/>
        <w:autoSpaceDN w:val="0"/>
        <w:adjustRightInd w:val="0"/>
        <w:ind w:firstLine="851"/>
        <w:jc w:val="both"/>
        <w:rPr>
          <w:sz w:val="28"/>
          <w:szCs w:val="28"/>
        </w:rPr>
      </w:pPr>
      <w:r>
        <w:rPr>
          <w:color w:val="000000"/>
          <w:spacing w:val="-5"/>
          <w:sz w:val="28"/>
          <w:szCs w:val="28"/>
        </w:rPr>
        <w:t>6.</w:t>
      </w:r>
      <w:r w:rsidRPr="00455A80">
        <w:rPr>
          <w:color w:val="000000"/>
          <w:spacing w:val="-5"/>
          <w:sz w:val="28"/>
          <w:szCs w:val="28"/>
        </w:rPr>
        <w:t>Реабилитация больных с аномалиями развития мочевыделительной системы.</w:t>
      </w:r>
    </w:p>
    <w:p w:rsidR="008D06CE" w:rsidRDefault="008D06CE" w:rsidP="00DC7F45">
      <w:pPr>
        <w:jc w:val="both"/>
        <w:rPr>
          <w:sz w:val="28"/>
          <w:szCs w:val="28"/>
        </w:rPr>
      </w:pPr>
    </w:p>
    <w:p w:rsidR="008D06CE" w:rsidRDefault="008D06CE" w:rsidP="00DC7F4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A16666">
      <w:pPr>
        <w:shd w:val="clear" w:color="auto" w:fill="FFFFFF"/>
        <w:tabs>
          <w:tab w:val="left" w:pos="284"/>
        </w:tabs>
        <w:jc w:val="both"/>
        <w:rPr>
          <w:b/>
          <w:sz w:val="28"/>
          <w:szCs w:val="28"/>
        </w:rPr>
      </w:pPr>
      <w:r>
        <w:rPr>
          <w:rStyle w:val="26"/>
          <w:b w:val="0"/>
          <w:bCs/>
          <w:sz w:val="28"/>
          <w:szCs w:val="28"/>
        </w:rPr>
        <w:t xml:space="preserve">1. </w:t>
      </w:r>
      <w:r w:rsidRPr="007F02E3">
        <w:rPr>
          <w:sz w:val="28"/>
          <w:szCs w:val="28"/>
        </w:rPr>
        <w:t>ОДНА ИЗ ТЕОРИЙ КАМНЕОБРАЗОВАНИЯ</w:t>
      </w:r>
      <w:r>
        <w:rPr>
          <w:b/>
          <w:sz w:val="28"/>
          <w:szCs w:val="28"/>
        </w:rPr>
        <w:t>:</w:t>
      </w:r>
    </w:p>
    <w:p w:rsidR="008D06CE" w:rsidRPr="007F02E3" w:rsidRDefault="008D06CE" w:rsidP="007C0B4C">
      <w:pPr>
        <w:pStyle w:val="35"/>
        <w:widowControl w:val="0"/>
        <w:numPr>
          <w:ilvl w:val="0"/>
          <w:numId w:val="308"/>
        </w:numPr>
        <w:shd w:val="clear" w:color="auto" w:fill="FFFFFF"/>
        <w:autoSpaceDE w:val="0"/>
        <w:autoSpaceDN w:val="0"/>
        <w:adjustRightInd w:val="0"/>
        <w:spacing w:after="200"/>
        <w:ind w:left="3261" w:hanging="357"/>
        <w:contextualSpacing/>
        <w:jc w:val="both"/>
        <w:rPr>
          <w:sz w:val="28"/>
          <w:szCs w:val="28"/>
        </w:rPr>
      </w:pPr>
      <w:r w:rsidRPr="007F02E3">
        <w:rPr>
          <w:sz w:val="28"/>
          <w:szCs w:val="28"/>
        </w:rPr>
        <w:lastRenderedPageBreak/>
        <w:t>Коллоидная</w:t>
      </w:r>
    </w:p>
    <w:p w:rsidR="008D06CE" w:rsidRPr="007F02E3" w:rsidRDefault="008D06CE" w:rsidP="007C0B4C">
      <w:pPr>
        <w:pStyle w:val="35"/>
        <w:widowControl w:val="0"/>
        <w:numPr>
          <w:ilvl w:val="0"/>
          <w:numId w:val="308"/>
        </w:numPr>
        <w:shd w:val="clear" w:color="auto" w:fill="FFFFFF"/>
        <w:autoSpaceDE w:val="0"/>
        <w:autoSpaceDN w:val="0"/>
        <w:adjustRightInd w:val="0"/>
        <w:spacing w:after="200"/>
        <w:ind w:left="3261" w:hanging="357"/>
        <w:contextualSpacing/>
        <w:jc w:val="both"/>
        <w:rPr>
          <w:sz w:val="28"/>
          <w:szCs w:val="28"/>
        </w:rPr>
      </w:pPr>
      <w:r w:rsidRPr="007F02E3">
        <w:rPr>
          <w:sz w:val="28"/>
          <w:szCs w:val="28"/>
        </w:rPr>
        <w:t>Кристаллоидная</w:t>
      </w:r>
    </w:p>
    <w:p w:rsidR="008D06CE" w:rsidRPr="007F02E3" w:rsidRDefault="008D06CE" w:rsidP="007C0B4C">
      <w:pPr>
        <w:pStyle w:val="35"/>
        <w:widowControl w:val="0"/>
        <w:numPr>
          <w:ilvl w:val="0"/>
          <w:numId w:val="308"/>
        </w:numPr>
        <w:shd w:val="clear" w:color="auto" w:fill="FFFFFF"/>
        <w:autoSpaceDE w:val="0"/>
        <w:autoSpaceDN w:val="0"/>
        <w:adjustRightInd w:val="0"/>
        <w:spacing w:after="200"/>
        <w:ind w:left="3261" w:hanging="357"/>
        <w:contextualSpacing/>
        <w:jc w:val="both"/>
        <w:rPr>
          <w:sz w:val="28"/>
          <w:szCs w:val="28"/>
        </w:rPr>
      </w:pPr>
      <w:r w:rsidRPr="007F02E3">
        <w:rPr>
          <w:sz w:val="28"/>
          <w:szCs w:val="28"/>
        </w:rPr>
        <w:t>Белковая</w:t>
      </w:r>
    </w:p>
    <w:p w:rsidR="008D06CE" w:rsidRDefault="008D06CE" w:rsidP="007C0B4C">
      <w:pPr>
        <w:pStyle w:val="35"/>
        <w:widowControl w:val="0"/>
        <w:numPr>
          <w:ilvl w:val="0"/>
          <w:numId w:val="308"/>
        </w:numPr>
        <w:shd w:val="clear" w:color="auto" w:fill="FFFFFF"/>
        <w:autoSpaceDE w:val="0"/>
        <w:autoSpaceDN w:val="0"/>
        <w:adjustRightInd w:val="0"/>
        <w:spacing w:after="200"/>
        <w:ind w:left="3261" w:hanging="357"/>
        <w:contextualSpacing/>
        <w:jc w:val="both"/>
        <w:rPr>
          <w:sz w:val="28"/>
          <w:szCs w:val="28"/>
        </w:rPr>
      </w:pPr>
      <w:r w:rsidRPr="007F02E3">
        <w:rPr>
          <w:sz w:val="28"/>
          <w:szCs w:val="28"/>
        </w:rPr>
        <w:t>Физико-химическая</w:t>
      </w:r>
    </w:p>
    <w:p w:rsidR="008D06CE" w:rsidRPr="007F02E3" w:rsidRDefault="008D06CE" w:rsidP="007C0B4C">
      <w:pPr>
        <w:pStyle w:val="35"/>
        <w:widowControl w:val="0"/>
        <w:numPr>
          <w:ilvl w:val="0"/>
          <w:numId w:val="308"/>
        </w:numPr>
        <w:shd w:val="clear" w:color="auto" w:fill="FFFFFF"/>
        <w:autoSpaceDE w:val="0"/>
        <w:autoSpaceDN w:val="0"/>
        <w:adjustRightInd w:val="0"/>
        <w:spacing w:after="200"/>
        <w:ind w:left="3261" w:hanging="357"/>
        <w:contextualSpacing/>
        <w:jc w:val="both"/>
        <w:rPr>
          <w:sz w:val="28"/>
          <w:szCs w:val="28"/>
        </w:rPr>
      </w:pPr>
      <w:r>
        <w:rPr>
          <w:sz w:val="28"/>
          <w:szCs w:val="28"/>
        </w:rPr>
        <w:t xml:space="preserve">Алиментарная </w:t>
      </w:r>
    </w:p>
    <w:p w:rsidR="008D06CE" w:rsidRDefault="008D06CE" w:rsidP="00A16666">
      <w:pPr>
        <w:shd w:val="clear" w:color="auto" w:fill="FFFFFF"/>
        <w:tabs>
          <w:tab w:val="left" w:pos="284"/>
        </w:tabs>
        <w:jc w:val="both"/>
        <w:rPr>
          <w:b/>
          <w:sz w:val="28"/>
          <w:szCs w:val="28"/>
        </w:rPr>
      </w:pPr>
      <w:r>
        <w:rPr>
          <w:sz w:val="28"/>
          <w:szCs w:val="28"/>
        </w:rPr>
        <w:t>2.</w:t>
      </w:r>
      <w:r w:rsidRPr="007F02E3">
        <w:rPr>
          <w:sz w:val="28"/>
          <w:szCs w:val="28"/>
        </w:rPr>
        <w:t>НАЗОВАТЕ ЭКЗОГЕННЫЕ ФАКТОРЫ УРОЛИТИАЗА</w:t>
      </w:r>
      <w:r>
        <w:rPr>
          <w:b/>
          <w:sz w:val="28"/>
          <w:szCs w:val="28"/>
        </w:rPr>
        <w:t xml:space="preserve">: </w:t>
      </w:r>
    </w:p>
    <w:p w:rsidR="008D06CE" w:rsidRDefault="008D06CE" w:rsidP="007C0B4C">
      <w:pPr>
        <w:widowControl w:val="0"/>
        <w:numPr>
          <w:ilvl w:val="0"/>
          <w:numId w:val="309"/>
        </w:numPr>
        <w:shd w:val="clear" w:color="auto" w:fill="FFFFFF"/>
        <w:autoSpaceDE w:val="0"/>
        <w:autoSpaceDN w:val="0"/>
        <w:adjustRightInd w:val="0"/>
        <w:ind w:left="3119" w:hanging="426"/>
        <w:jc w:val="both"/>
        <w:rPr>
          <w:sz w:val="28"/>
          <w:szCs w:val="28"/>
        </w:rPr>
      </w:pPr>
      <w:r>
        <w:rPr>
          <w:sz w:val="28"/>
          <w:szCs w:val="28"/>
        </w:rPr>
        <w:t>Питьевая вода повышенной жесткости</w:t>
      </w:r>
    </w:p>
    <w:p w:rsidR="008D06CE" w:rsidRDefault="008D06CE" w:rsidP="007C0B4C">
      <w:pPr>
        <w:widowControl w:val="0"/>
        <w:numPr>
          <w:ilvl w:val="0"/>
          <w:numId w:val="309"/>
        </w:numPr>
        <w:shd w:val="clear" w:color="auto" w:fill="FFFFFF"/>
        <w:autoSpaceDE w:val="0"/>
        <w:autoSpaceDN w:val="0"/>
        <w:adjustRightInd w:val="0"/>
        <w:ind w:left="3119" w:hanging="426"/>
        <w:jc w:val="both"/>
        <w:rPr>
          <w:sz w:val="28"/>
          <w:szCs w:val="28"/>
        </w:rPr>
      </w:pPr>
      <w:r>
        <w:rPr>
          <w:sz w:val="28"/>
          <w:szCs w:val="28"/>
        </w:rPr>
        <w:t>Гиперпаратиреоз</w:t>
      </w:r>
    </w:p>
    <w:p w:rsidR="008D06CE" w:rsidRDefault="008D06CE" w:rsidP="007C0B4C">
      <w:pPr>
        <w:widowControl w:val="0"/>
        <w:numPr>
          <w:ilvl w:val="0"/>
          <w:numId w:val="309"/>
        </w:numPr>
        <w:shd w:val="clear" w:color="auto" w:fill="FFFFFF"/>
        <w:autoSpaceDE w:val="0"/>
        <w:autoSpaceDN w:val="0"/>
        <w:adjustRightInd w:val="0"/>
        <w:ind w:left="3119" w:hanging="426"/>
        <w:jc w:val="both"/>
        <w:rPr>
          <w:sz w:val="28"/>
          <w:szCs w:val="28"/>
        </w:rPr>
      </w:pPr>
      <w:r>
        <w:rPr>
          <w:sz w:val="28"/>
          <w:szCs w:val="28"/>
        </w:rPr>
        <w:t>Гиповитаминоз Д</w:t>
      </w:r>
    </w:p>
    <w:p w:rsidR="008D06CE" w:rsidRDefault="008D06CE" w:rsidP="007C0B4C">
      <w:pPr>
        <w:widowControl w:val="0"/>
        <w:numPr>
          <w:ilvl w:val="0"/>
          <w:numId w:val="309"/>
        </w:numPr>
        <w:shd w:val="clear" w:color="auto" w:fill="FFFFFF"/>
        <w:autoSpaceDE w:val="0"/>
        <w:autoSpaceDN w:val="0"/>
        <w:adjustRightInd w:val="0"/>
        <w:ind w:left="3119" w:hanging="426"/>
        <w:jc w:val="both"/>
        <w:rPr>
          <w:sz w:val="28"/>
          <w:szCs w:val="28"/>
        </w:rPr>
      </w:pPr>
      <w:r>
        <w:rPr>
          <w:sz w:val="28"/>
          <w:szCs w:val="28"/>
        </w:rPr>
        <w:t>Профессии, связанные с перегреванием, малоподвижностью, ограниченным приемом жидкости</w:t>
      </w:r>
    </w:p>
    <w:p w:rsidR="008D06CE" w:rsidRDefault="008D06CE" w:rsidP="007C0B4C">
      <w:pPr>
        <w:widowControl w:val="0"/>
        <w:numPr>
          <w:ilvl w:val="0"/>
          <w:numId w:val="309"/>
        </w:numPr>
        <w:shd w:val="clear" w:color="auto" w:fill="FFFFFF"/>
        <w:autoSpaceDE w:val="0"/>
        <w:autoSpaceDN w:val="0"/>
        <w:adjustRightInd w:val="0"/>
        <w:ind w:left="3119" w:hanging="426"/>
        <w:jc w:val="both"/>
        <w:rPr>
          <w:sz w:val="28"/>
          <w:szCs w:val="28"/>
        </w:rPr>
      </w:pPr>
      <w:r>
        <w:rPr>
          <w:sz w:val="28"/>
          <w:szCs w:val="28"/>
        </w:rPr>
        <w:t>Тубулопатии, нефропатии</w:t>
      </w:r>
    </w:p>
    <w:p w:rsidR="008D06CE" w:rsidRPr="00EC3BEA" w:rsidRDefault="008D06CE" w:rsidP="00A16666">
      <w:pPr>
        <w:tabs>
          <w:tab w:val="num" w:pos="2694"/>
        </w:tabs>
        <w:ind w:left="2694" w:hanging="284"/>
        <w:rPr>
          <w:sz w:val="28"/>
          <w:szCs w:val="28"/>
        </w:rPr>
      </w:pPr>
    </w:p>
    <w:p w:rsidR="008D06CE" w:rsidRDefault="008D06CE" w:rsidP="00A16666">
      <w:pPr>
        <w:shd w:val="clear" w:color="auto" w:fill="FFFFFF"/>
        <w:tabs>
          <w:tab w:val="left" w:pos="284"/>
        </w:tabs>
        <w:jc w:val="both"/>
        <w:rPr>
          <w:b/>
          <w:sz w:val="28"/>
          <w:szCs w:val="28"/>
        </w:rPr>
      </w:pPr>
      <w:r>
        <w:rPr>
          <w:rStyle w:val="26"/>
          <w:b w:val="0"/>
          <w:bCs/>
          <w:sz w:val="28"/>
          <w:szCs w:val="28"/>
        </w:rPr>
        <w:t xml:space="preserve">3. </w:t>
      </w:r>
      <w:r w:rsidRPr="007F02E3">
        <w:rPr>
          <w:sz w:val="28"/>
          <w:szCs w:val="28"/>
        </w:rPr>
        <w:t>УКАЖИТЕ ЭНДОГЕННЫЕ ФАКТОРЫ УРОЛИТИАЗА</w:t>
      </w:r>
      <w:r>
        <w:rPr>
          <w:b/>
          <w:sz w:val="28"/>
          <w:szCs w:val="28"/>
        </w:rPr>
        <w:t>:</w:t>
      </w:r>
    </w:p>
    <w:p w:rsidR="008D06CE" w:rsidRDefault="008D06CE" w:rsidP="007C0B4C">
      <w:pPr>
        <w:widowControl w:val="0"/>
        <w:numPr>
          <w:ilvl w:val="0"/>
          <w:numId w:val="310"/>
        </w:numPr>
        <w:shd w:val="clear" w:color="auto" w:fill="FFFFFF"/>
        <w:autoSpaceDE w:val="0"/>
        <w:autoSpaceDN w:val="0"/>
        <w:adjustRightInd w:val="0"/>
        <w:jc w:val="both"/>
        <w:rPr>
          <w:sz w:val="28"/>
          <w:szCs w:val="28"/>
        </w:rPr>
      </w:pPr>
      <w:r>
        <w:rPr>
          <w:sz w:val="28"/>
          <w:szCs w:val="28"/>
        </w:rPr>
        <w:t>Первичный гиперпаратиреоз</w:t>
      </w:r>
    </w:p>
    <w:p w:rsidR="008D06CE" w:rsidRDefault="008D06CE" w:rsidP="007C0B4C">
      <w:pPr>
        <w:widowControl w:val="0"/>
        <w:numPr>
          <w:ilvl w:val="0"/>
          <w:numId w:val="310"/>
        </w:numPr>
        <w:shd w:val="clear" w:color="auto" w:fill="FFFFFF"/>
        <w:autoSpaceDE w:val="0"/>
        <w:autoSpaceDN w:val="0"/>
        <w:adjustRightInd w:val="0"/>
        <w:jc w:val="both"/>
        <w:rPr>
          <w:sz w:val="28"/>
          <w:szCs w:val="28"/>
        </w:rPr>
      </w:pPr>
      <w:r>
        <w:rPr>
          <w:sz w:val="28"/>
          <w:szCs w:val="28"/>
        </w:rPr>
        <w:t>Пребывапние в условиях повышенной температуры.</w:t>
      </w:r>
    </w:p>
    <w:p w:rsidR="008D06CE" w:rsidRDefault="008D06CE" w:rsidP="007C0B4C">
      <w:pPr>
        <w:widowControl w:val="0"/>
        <w:numPr>
          <w:ilvl w:val="0"/>
          <w:numId w:val="310"/>
        </w:numPr>
        <w:shd w:val="clear" w:color="auto" w:fill="FFFFFF"/>
        <w:autoSpaceDE w:val="0"/>
        <w:autoSpaceDN w:val="0"/>
        <w:adjustRightInd w:val="0"/>
        <w:jc w:val="both"/>
        <w:rPr>
          <w:sz w:val="28"/>
          <w:szCs w:val="28"/>
        </w:rPr>
      </w:pPr>
      <w:r>
        <w:rPr>
          <w:sz w:val="28"/>
          <w:szCs w:val="28"/>
        </w:rPr>
        <w:t>Длительное ультрафиолетовое облучение</w:t>
      </w:r>
    </w:p>
    <w:p w:rsidR="008D06CE" w:rsidRDefault="008D06CE" w:rsidP="007C0B4C">
      <w:pPr>
        <w:widowControl w:val="0"/>
        <w:numPr>
          <w:ilvl w:val="0"/>
          <w:numId w:val="310"/>
        </w:numPr>
        <w:shd w:val="clear" w:color="auto" w:fill="FFFFFF"/>
        <w:autoSpaceDE w:val="0"/>
        <w:autoSpaceDN w:val="0"/>
        <w:adjustRightInd w:val="0"/>
        <w:jc w:val="both"/>
        <w:rPr>
          <w:sz w:val="28"/>
          <w:szCs w:val="28"/>
        </w:rPr>
      </w:pPr>
      <w:r>
        <w:rPr>
          <w:sz w:val="28"/>
          <w:szCs w:val="28"/>
        </w:rPr>
        <w:t>Лекарственные вещества (тетрациклин, сульфаниламиды)</w:t>
      </w:r>
    </w:p>
    <w:p w:rsidR="008D06CE" w:rsidRDefault="008D06CE" w:rsidP="007C0B4C">
      <w:pPr>
        <w:widowControl w:val="0"/>
        <w:numPr>
          <w:ilvl w:val="0"/>
          <w:numId w:val="310"/>
        </w:numPr>
        <w:shd w:val="clear" w:color="auto" w:fill="FFFFFF"/>
        <w:autoSpaceDE w:val="0"/>
        <w:autoSpaceDN w:val="0"/>
        <w:adjustRightInd w:val="0"/>
        <w:jc w:val="both"/>
        <w:rPr>
          <w:sz w:val="28"/>
          <w:szCs w:val="28"/>
        </w:rPr>
      </w:pPr>
      <w:r>
        <w:rPr>
          <w:sz w:val="28"/>
          <w:szCs w:val="28"/>
        </w:rPr>
        <w:t>Гипервитаминоз Д</w:t>
      </w:r>
    </w:p>
    <w:p w:rsidR="008D06CE" w:rsidRPr="00EC3BEA" w:rsidRDefault="008D06CE" w:rsidP="00A16666">
      <w:pPr>
        <w:tabs>
          <w:tab w:val="num" w:pos="2694"/>
        </w:tabs>
        <w:rPr>
          <w:sz w:val="28"/>
          <w:szCs w:val="28"/>
        </w:rPr>
      </w:pPr>
    </w:p>
    <w:p w:rsidR="008D06CE" w:rsidRDefault="008D06CE" w:rsidP="00A16666">
      <w:pPr>
        <w:shd w:val="clear" w:color="auto" w:fill="FFFFFF"/>
        <w:tabs>
          <w:tab w:val="left" w:pos="284"/>
        </w:tabs>
        <w:jc w:val="both"/>
        <w:rPr>
          <w:sz w:val="28"/>
          <w:szCs w:val="28"/>
        </w:rPr>
      </w:pPr>
      <w:r>
        <w:rPr>
          <w:rStyle w:val="26"/>
          <w:b w:val="0"/>
          <w:bCs/>
          <w:sz w:val="28"/>
          <w:szCs w:val="28"/>
        </w:rPr>
        <w:t xml:space="preserve">4. </w:t>
      </w:r>
      <w:r>
        <w:rPr>
          <w:sz w:val="28"/>
          <w:szCs w:val="28"/>
        </w:rPr>
        <w:t>НАЗОВИТЕ ОДИН ИЗ РЕНТГЕНОЛОГИЧЕСКИХ МЕТОДОВ ИССЛЕДОВАНИЯ В ДИАГНОСТИКЕ МОЧЕКАМЕННОЙ БОЛЕЗНИ:</w:t>
      </w:r>
    </w:p>
    <w:p w:rsidR="008D06CE" w:rsidRDefault="008D06CE" w:rsidP="007C0B4C">
      <w:pPr>
        <w:widowControl w:val="0"/>
        <w:numPr>
          <w:ilvl w:val="0"/>
          <w:numId w:val="311"/>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Микционная цистография,</w:t>
      </w:r>
    </w:p>
    <w:p w:rsidR="008D06CE" w:rsidRDefault="008D06CE" w:rsidP="007C0B4C">
      <w:pPr>
        <w:widowControl w:val="0"/>
        <w:numPr>
          <w:ilvl w:val="0"/>
          <w:numId w:val="311"/>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Экскреторная урография</w:t>
      </w:r>
    </w:p>
    <w:p w:rsidR="008D06CE" w:rsidRDefault="008D06CE" w:rsidP="007C0B4C">
      <w:pPr>
        <w:widowControl w:val="0"/>
        <w:numPr>
          <w:ilvl w:val="0"/>
          <w:numId w:val="311"/>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Ирригография</w:t>
      </w:r>
    </w:p>
    <w:p w:rsidR="008D06CE" w:rsidRDefault="008D06CE" w:rsidP="007C0B4C">
      <w:pPr>
        <w:widowControl w:val="0"/>
        <w:numPr>
          <w:ilvl w:val="0"/>
          <w:numId w:val="311"/>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Абдоминальная ангиография</w:t>
      </w:r>
    </w:p>
    <w:p w:rsidR="008D06CE" w:rsidRDefault="008D06CE" w:rsidP="007C0B4C">
      <w:pPr>
        <w:widowControl w:val="0"/>
        <w:numPr>
          <w:ilvl w:val="0"/>
          <w:numId w:val="311"/>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спленопортография</w:t>
      </w:r>
    </w:p>
    <w:p w:rsidR="008D06CE" w:rsidRPr="00EC3BEA" w:rsidRDefault="008D06CE" w:rsidP="00A16666">
      <w:pPr>
        <w:tabs>
          <w:tab w:val="num" w:pos="2694"/>
        </w:tabs>
        <w:rPr>
          <w:sz w:val="28"/>
          <w:szCs w:val="28"/>
        </w:rPr>
      </w:pPr>
    </w:p>
    <w:p w:rsidR="008D06CE" w:rsidRDefault="008D06CE" w:rsidP="00A16666">
      <w:pPr>
        <w:shd w:val="clear" w:color="auto" w:fill="FFFFFF"/>
        <w:tabs>
          <w:tab w:val="left" w:pos="284"/>
        </w:tabs>
        <w:jc w:val="both"/>
        <w:rPr>
          <w:sz w:val="28"/>
          <w:szCs w:val="28"/>
        </w:rPr>
      </w:pPr>
      <w:r>
        <w:rPr>
          <w:rStyle w:val="26"/>
          <w:b w:val="0"/>
          <w:bCs/>
          <w:sz w:val="28"/>
          <w:szCs w:val="28"/>
        </w:rPr>
        <w:t xml:space="preserve">5. </w:t>
      </w:r>
      <w:r>
        <w:rPr>
          <w:sz w:val="28"/>
          <w:szCs w:val="28"/>
        </w:rPr>
        <w:t xml:space="preserve">ИЗМЕНЕНИЯ НА ЭКСКРЕТОРНОЙ УРОГРАММЕ ПРИ КАМНЯХ МОЧЕТОЧНИКА: </w:t>
      </w:r>
    </w:p>
    <w:p w:rsidR="008D06CE" w:rsidRDefault="008D06CE" w:rsidP="00A16666">
      <w:pPr>
        <w:shd w:val="clear" w:color="auto" w:fill="FFFFFF"/>
        <w:tabs>
          <w:tab w:val="left" w:pos="284"/>
        </w:tabs>
        <w:jc w:val="both"/>
        <w:rPr>
          <w:sz w:val="28"/>
          <w:szCs w:val="28"/>
        </w:rPr>
      </w:pPr>
    </w:p>
    <w:p w:rsidR="008D06CE" w:rsidRDefault="008D06CE" w:rsidP="007C0B4C">
      <w:pPr>
        <w:numPr>
          <w:ilvl w:val="1"/>
          <w:numId w:val="311"/>
        </w:numPr>
        <w:shd w:val="clear" w:color="auto" w:fill="FFFFFF"/>
        <w:tabs>
          <w:tab w:val="left" w:pos="284"/>
        </w:tabs>
        <w:jc w:val="both"/>
        <w:rPr>
          <w:sz w:val="28"/>
          <w:szCs w:val="28"/>
        </w:rPr>
      </w:pPr>
      <w:r>
        <w:rPr>
          <w:sz w:val="28"/>
          <w:szCs w:val="28"/>
        </w:rPr>
        <w:t>Запаздывание контрастирования полостной системы почки на стороне поражения</w:t>
      </w:r>
    </w:p>
    <w:p w:rsidR="008D06CE" w:rsidRDefault="008D06CE" w:rsidP="007C0B4C">
      <w:pPr>
        <w:widowControl w:val="0"/>
        <w:numPr>
          <w:ilvl w:val="1"/>
          <w:numId w:val="311"/>
        </w:numPr>
        <w:shd w:val="clear" w:color="auto" w:fill="FFFFFF"/>
        <w:autoSpaceDE w:val="0"/>
        <w:autoSpaceDN w:val="0"/>
        <w:adjustRightInd w:val="0"/>
        <w:jc w:val="both"/>
        <w:rPr>
          <w:sz w:val="28"/>
          <w:szCs w:val="28"/>
        </w:rPr>
      </w:pPr>
      <w:r>
        <w:rPr>
          <w:sz w:val="28"/>
          <w:szCs w:val="28"/>
        </w:rPr>
        <w:t>Расширение мочеточника и полостной системы почки на стороне поражения</w:t>
      </w:r>
    </w:p>
    <w:p w:rsidR="008D06CE" w:rsidRDefault="008D06CE" w:rsidP="007C0B4C">
      <w:pPr>
        <w:widowControl w:val="0"/>
        <w:numPr>
          <w:ilvl w:val="1"/>
          <w:numId w:val="311"/>
        </w:numPr>
        <w:shd w:val="clear" w:color="auto" w:fill="FFFFFF"/>
        <w:autoSpaceDE w:val="0"/>
        <w:autoSpaceDN w:val="0"/>
        <w:adjustRightInd w:val="0"/>
        <w:jc w:val="both"/>
        <w:rPr>
          <w:sz w:val="28"/>
          <w:szCs w:val="28"/>
        </w:rPr>
      </w:pPr>
      <w:r>
        <w:rPr>
          <w:sz w:val="28"/>
          <w:szCs w:val="28"/>
        </w:rPr>
        <w:t>Симптом «нисходящего указательного пальца»</w:t>
      </w:r>
    </w:p>
    <w:p w:rsidR="008D06CE" w:rsidRDefault="008D06CE" w:rsidP="007C0B4C">
      <w:pPr>
        <w:widowControl w:val="0"/>
        <w:numPr>
          <w:ilvl w:val="1"/>
          <w:numId w:val="311"/>
        </w:numPr>
        <w:shd w:val="clear" w:color="auto" w:fill="FFFFFF"/>
        <w:autoSpaceDE w:val="0"/>
        <w:autoSpaceDN w:val="0"/>
        <w:adjustRightInd w:val="0"/>
        <w:jc w:val="both"/>
        <w:rPr>
          <w:sz w:val="28"/>
          <w:szCs w:val="28"/>
        </w:rPr>
      </w:pPr>
      <w:r>
        <w:rPr>
          <w:sz w:val="28"/>
          <w:szCs w:val="28"/>
        </w:rPr>
        <w:t>Цистоидное строение мочеточника на стороне поражения</w:t>
      </w:r>
    </w:p>
    <w:p w:rsidR="008D06CE" w:rsidRDefault="008D06CE" w:rsidP="007C0B4C">
      <w:pPr>
        <w:widowControl w:val="0"/>
        <w:numPr>
          <w:ilvl w:val="1"/>
          <w:numId w:val="311"/>
        </w:numPr>
        <w:shd w:val="clear" w:color="auto" w:fill="FFFFFF"/>
        <w:autoSpaceDE w:val="0"/>
        <w:autoSpaceDN w:val="0"/>
        <w:adjustRightInd w:val="0"/>
        <w:jc w:val="both"/>
        <w:rPr>
          <w:sz w:val="28"/>
          <w:szCs w:val="28"/>
        </w:rPr>
      </w:pPr>
      <w:r>
        <w:rPr>
          <w:sz w:val="28"/>
          <w:szCs w:val="28"/>
        </w:rPr>
        <w:t>Все вышеуказанные пункты верны</w:t>
      </w:r>
    </w:p>
    <w:p w:rsidR="008D06CE" w:rsidRPr="00EC3BEA" w:rsidRDefault="008D06CE" w:rsidP="00A16666">
      <w:pPr>
        <w:tabs>
          <w:tab w:val="num" w:pos="2694"/>
        </w:tabs>
        <w:rPr>
          <w:sz w:val="28"/>
          <w:szCs w:val="28"/>
        </w:rPr>
      </w:pPr>
    </w:p>
    <w:p w:rsidR="008D06CE" w:rsidRDefault="008D06CE" w:rsidP="00A16666">
      <w:pPr>
        <w:shd w:val="clear" w:color="auto" w:fill="FFFFFF"/>
        <w:tabs>
          <w:tab w:val="left" w:pos="284"/>
        </w:tabs>
        <w:jc w:val="both"/>
        <w:rPr>
          <w:sz w:val="28"/>
          <w:szCs w:val="28"/>
        </w:rPr>
      </w:pPr>
      <w:r>
        <w:rPr>
          <w:rStyle w:val="26"/>
          <w:b w:val="0"/>
          <w:bCs/>
          <w:sz w:val="28"/>
          <w:szCs w:val="28"/>
        </w:rPr>
        <w:lastRenderedPageBreak/>
        <w:t xml:space="preserve">6. </w:t>
      </w:r>
      <w:r>
        <w:rPr>
          <w:sz w:val="28"/>
          <w:szCs w:val="28"/>
        </w:rPr>
        <w:t>УКАЖИТЕ ОДИН ИЗ МЕТОДОВ ДИАГНОСТИКИ КАМНЕЙ МОЧЕТОЧНИКА:</w:t>
      </w:r>
    </w:p>
    <w:p w:rsidR="008D06CE" w:rsidRDefault="008D06CE" w:rsidP="007C0B4C">
      <w:pPr>
        <w:widowControl w:val="0"/>
        <w:numPr>
          <w:ilvl w:val="0"/>
          <w:numId w:val="312"/>
        </w:numPr>
        <w:shd w:val="clear" w:color="auto" w:fill="FFFFFF"/>
        <w:autoSpaceDE w:val="0"/>
        <w:autoSpaceDN w:val="0"/>
        <w:adjustRightInd w:val="0"/>
        <w:jc w:val="both"/>
        <w:rPr>
          <w:sz w:val="28"/>
          <w:szCs w:val="28"/>
        </w:rPr>
      </w:pPr>
      <w:r>
        <w:rPr>
          <w:sz w:val="28"/>
          <w:szCs w:val="28"/>
        </w:rPr>
        <w:t>Урофлоуметрия</w:t>
      </w:r>
    </w:p>
    <w:p w:rsidR="008D06CE" w:rsidRDefault="008D06CE" w:rsidP="007C0B4C">
      <w:pPr>
        <w:widowControl w:val="0"/>
        <w:numPr>
          <w:ilvl w:val="0"/>
          <w:numId w:val="312"/>
        </w:numPr>
        <w:shd w:val="clear" w:color="auto" w:fill="FFFFFF"/>
        <w:autoSpaceDE w:val="0"/>
        <w:autoSpaceDN w:val="0"/>
        <w:adjustRightInd w:val="0"/>
        <w:jc w:val="both"/>
        <w:rPr>
          <w:sz w:val="28"/>
          <w:szCs w:val="28"/>
        </w:rPr>
      </w:pPr>
      <w:r>
        <w:rPr>
          <w:sz w:val="28"/>
          <w:szCs w:val="28"/>
        </w:rPr>
        <w:t>Урокинематография</w:t>
      </w:r>
    </w:p>
    <w:p w:rsidR="008D06CE" w:rsidRDefault="008D06CE" w:rsidP="007C0B4C">
      <w:pPr>
        <w:widowControl w:val="0"/>
        <w:numPr>
          <w:ilvl w:val="0"/>
          <w:numId w:val="312"/>
        </w:numPr>
        <w:shd w:val="clear" w:color="auto" w:fill="FFFFFF"/>
        <w:autoSpaceDE w:val="0"/>
        <w:autoSpaceDN w:val="0"/>
        <w:adjustRightInd w:val="0"/>
        <w:jc w:val="both"/>
        <w:rPr>
          <w:sz w:val="28"/>
          <w:szCs w:val="28"/>
        </w:rPr>
      </w:pPr>
      <w:r>
        <w:rPr>
          <w:sz w:val="28"/>
          <w:szCs w:val="28"/>
        </w:rPr>
        <w:t>Ретроградная уретеропиелография</w:t>
      </w:r>
    </w:p>
    <w:p w:rsidR="008D06CE" w:rsidRDefault="008D06CE" w:rsidP="007C0B4C">
      <w:pPr>
        <w:widowControl w:val="0"/>
        <w:numPr>
          <w:ilvl w:val="0"/>
          <w:numId w:val="312"/>
        </w:numPr>
        <w:shd w:val="clear" w:color="auto" w:fill="FFFFFF"/>
        <w:autoSpaceDE w:val="0"/>
        <w:autoSpaceDN w:val="0"/>
        <w:adjustRightInd w:val="0"/>
        <w:jc w:val="both"/>
        <w:rPr>
          <w:sz w:val="28"/>
          <w:szCs w:val="28"/>
        </w:rPr>
      </w:pPr>
      <w:r>
        <w:rPr>
          <w:sz w:val="28"/>
          <w:szCs w:val="28"/>
        </w:rPr>
        <w:t>Цистография</w:t>
      </w:r>
    </w:p>
    <w:p w:rsidR="008D06CE" w:rsidRDefault="008D06CE" w:rsidP="007C0B4C">
      <w:pPr>
        <w:widowControl w:val="0"/>
        <w:numPr>
          <w:ilvl w:val="0"/>
          <w:numId w:val="312"/>
        </w:numPr>
        <w:shd w:val="clear" w:color="auto" w:fill="FFFFFF"/>
        <w:autoSpaceDE w:val="0"/>
        <w:autoSpaceDN w:val="0"/>
        <w:adjustRightInd w:val="0"/>
        <w:jc w:val="both"/>
        <w:rPr>
          <w:sz w:val="28"/>
          <w:szCs w:val="28"/>
        </w:rPr>
      </w:pPr>
      <w:r>
        <w:rPr>
          <w:sz w:val="28"/>
          <w:szCs w:val="28"/>
        </w:rPr>
        <w:t xml:space="preserve">Ирригография </w:t>
      </w:r>
    </w:p>
    <w:p w:rsidR="008D06CE" w:rsidRPr="00EC3BEA" w:rsidRDefault="008D06CE" w:rsidP="00A16666">
      <w:pPr>
        <w:tabs>
          <w:tab w:val="num" w:pos="2694"/>
        </w:tabs>
        <w:rPr>
          <w:sz w:val="28"/>
          <w:szCs w:val="28"/>
        </w:rPr>
      </w:pPr>
    </w:p>
    <w:p w:rsidR="008D06CE" w:rsidRDefault="008D06CE" w:rsidP="00A16666">
      <w:pPr>
        <w:shd w:val="clear" w:color="auto" w:fill="FFFFFF"/>
        <w:tabs>
          <w:tab w:val="left" w:pos="284"/>
        </w:tabs>
        <w:jc w:val="both"/>
        <w:rPr>
          <w:sz w:val="28"/>
          <w:szCs w:val="28"/>
        </w:rPr>
      </w:pPr>
      <w:r>
        <w:rPr>
          <w:rStyle w:val="26"/>
          <w:b w:val="0"/>
          <w:bCs/>
          <w:sz w:val="28"/>
          <w:szCs w:val="28"/>
        </w:rPr>
        <w:t>7</w:t>
      </w:r>
      <w:r w:rsidRPr="00EC3BEA">
        <w:rPr>
          <w:rStyle w:val="26"/>
          <w:b w:val="0"/>
          <w:bCs/>
          <w:sz w:val="28"/>
          <w:szCs w:val="28"/>
        </w:rPr>
        <w:t xml:space="preserve">. </w:t>
      </w:r>
      <w:r>
        <w:rPr>
          <w:sz w:val="28"/>
          <w:szCs w:val="28"/>
        </w:rPr>
        <w:t>ПРИЧИНЫ ГЕМАТУРИИ ПРИ МОЧЕКАМЕННОЙ БОЛЕЗНИ:</w:t>
      </w:r>
    </w:p>
    <w:p w:rsidR="008D06CE" w:rsidRDefault="008D06CE" w:rsidP="007C0B4C">
      <w:pPr>
        <w:numPr>
          <w:ilvl w:val="1"/>
          <w:numId w:val="313"/>
        </w:numPr>
        <w:shd w:val="clear" w:color="auto" w:fill="FFFFFF"/>
        <w:tabs>
          <w:tab w:val="left" w:pos="284"/>
        </w:tabs>
        <w:jc w:val="both"/>
        <w:rPr>
          <w:sz w:val="28"/>
          <w:szCs w:val="28"/>
        </w:rPr>
      </w:pPr>
      <w:r>
        <w:rPr>
          <w:sz w:val="28"/>
          <w:szCs w:val="28"/>
        </w:rPr>
        <w:t>Механический фактор</w:t>
      </w:r>
    </w:p>
    <w:p w:rsidR="008D06CE" w:rsidRDefault="008D06CE" w:rsidP="007C0B4C">
      <w:pPr>
        <w:widowControl w:val="0"/>
        <w:numPr>
          <w:ilvl w:val="1"/>
          <w:numId w:val="313"/>
        </w:numPr>
        <w:shd w:val="clear" w:color="auto" w:fill="FFFFFF"/>
        <w:autoSpaceDE w:val="0"/>
        <w:autoSpaceDN w:val="0"/>
        <w:adjustRightInd w:val="0"/>
        <w:jc w:val="both"/>
        <w:rPr>
          <w:sz w:val="28"/>
          <w:szCs w:val="28"/>
        </w:rPr>
      </w:pPr>
      <w:r>
        <w:rPr>
          <w:sz w:val="28"/>
          <w:szCs w:val="28"/>
        </w:rPr>
        <w:t>Облитерация сосудов почки</w:t>
      </w:r>
    </w:p>
    <w:p w:rsidR="008D06CE" w:rsidRDefault="008D06CE" w:rsidP="007C0B4C">
      <w:pPr>
        <w:widowControl w:val="0"/>
        <w:numPr>
          <w:ilvl w:val="1"/>
          <w:numId w:val="313"/>
        </w:numPr>
        <w:shd w:val="clear" w:color="auto" w:fill="FFFFFF"/>
        <w:autoSpaceDE w:val="0"/>
        <w:autoSpaceDN w:val="0"/>
        <w:adjustRightInd w:val="0"/>
        <w:jc w:val="both"/>
        <w:rPr>
          <w:sz w:val="28"/>
          <w:szCs w:val="28"/>
        </w:rPr>
      </w:pPr>
      <w:r>
        <w:rPr>
          <w:sz w:val="28"/>
          <w:szCs w:val="28"/>
        </w:rPr>
        <w:t>Атрофия почечной паренхимы</w:t>
      </w:r>
    </w:p>
    <w:p w:rsidR="008D06CE" w:rsidRDefault="008D06CE" w:rsidP="007C0B4C">
      <w:pPr>
        <w:widowControl w:val="0"/>
        <w:numPr>
          <w:ilvl w:val="1"/>
          <w:numId w:val="313"/>
        </w:numPr>
        <w:shd w:val="clear" w:color="auto" w:fill="FFFFFF"/>
        <w:autoSpaceDE w:val="0"/>
        <w:autoSpaceDN w:val="0"/>
        <w:adjustRightInd w:val="0"/>
        <w:jc w:val="both"/>
        <w:rPr>
          <w:sz w:val="28"/>
          <w:szCs w:val="28"/>
        </w:rPr>
      </w:pPr>
      <w:r>
        <w:rPr>
          <w:sz w:val="28"/>
          <w:szCs w:val="28"/>
        </w:rPr>
        <w:t>Повышение внутрипочечного давления</w:t>
      </w:r>
    </w:p>
    <w:p w:rsidR="008D06CE" w:rsidRDefault="008D06CE" w:rsidP="007C0B4C">
      <w:pPr>
        <w:widowControl w:val="0"/>
        <w:numPr>
          <w:ilvl w:val="1"/>
          <w:numId w:val="313"/>
        </w:numPr>
        <w:shd w:val="clear" w:color="auto" w:fill="FFFFFF"/>
        <w:autoSpaceDE w:val="0"/>
        <w:autoSpaceDN w:val="0"/>
        <w:adjustRightInd w:val="0"/>
        <w:jc w:val="both"/>
        <w:rPr>
          <w:sz w:val="28"/>
          <w:szCs w:val="28"/>
        </w:rPr>
      </w:pPr>
      <w:r>
        <w:rPr>
          <w:sz w:val="28"/>
          <w:szCs w:val="28"/>
        </w:rPr>
        <w:t>Обтурация мочеточника камнем</w:t>
      </w:r>
    </w:p>
    <w:p w:rsidR="008D06CE" w:rsidRPr="00EC3BEA" w:rsidRDefault="008D06CE" w:rsidP="00A16666">
      <w:pPr>
        <w:tabs>
          <w:tab w:val="num" w:pos="709"/>
        </w:tabs>
        <w:rPr>
          <w:sz w:val="28"/>
          <w:szCs w:val="28"/>
        </w:rPr>
      </w:pPr>
    </w:p>
    <w:p w:rsidR="008D06CE" w:rsidRDefault="008D06CE" w:rsidP="00A16666">
      <w:pPr>
        <w:shd w:val="clear" w:color="auto" w:fill="FFFFFF"/>
        <w:tabs>
          <w:tab w:val="left" w:pos="284"/>
        </w:tabs>
        <w:jc w:val="both"/>
        <w:rPr>
          <w:sz w:val="28"/>
          <w:szCs w:val="28"/>
        </w:rPr>
      </w:pPr>
      <w:r w:rsidRPr="00EC3BEA">
        <w:rPr>
          <w:rStyle w:val="26"/>
          <w:b w:val="0"/>
          <w:bCs/>
          <w:sz w:val="28"/>
          <w:szCs w:val="28"/>
        </w:rPr>
        <w:t xml:space="preserve">8. </w:t>
      </w:r>
      <w:r>
        <w:rPr>
          <w:sz w:val="28"/>
          <w:szCs w:val="28"/>
        </w:rPr>
        <w:t>УКАЖИТЕ ОДИН ИЗ ХАРАКТЕРНЫХ СИМПТОМОВ КАМНЕЙ МОЧЕВОГО ПУЗЫРЯ:</w:t>
      </w:r>
    </w:p>
    <w:p w:rsidR="008D06CE" w:rsidRDefault="008D06CE" w:rsidP="007C0B4C">
      <w:pPr>
        <w:widowControl w:val="0"/>
        <w:numPr>
          <w:ilvl w:val="0"/>
          <w:numId w:val="314"/>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Редкое мочеиспускание</w:t>
      </w:r>
    </w:p>
    <w:p w:rsidR="008D06CE" w:rsidRDefault="008D06CE" w:rsidP="007C0B4C">
      <w:pPr>
        <w:widowControl w:val="0"/>
        <w:numPr>
          <w:ilvl w:val="0"/>
          <w:numId w:val="314"/>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 xml:space="preserve">Дизурия </w:t>
      </w:r>
    </w:p>
    <w:p w:rsidR="008D06CE" w:rsidRDefault="008D06CE" w:rsidP="007C0B4C">
      <w:pPr>
        <w:widowControl w:val="0"/>
        <w:numPr>
          <w:ilvl w:val="0"/>
          <w:numId w:val="314"/>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Двойное мочеиспускание</w:t>
      </w:r>
    </w:p>
    <w:p w:rsidR="008D06CE" w:rsidRDefault="008D06CE" w:rsidP="007C0B4C">
      <w:pPr>
        <w:widowControl w:val="0"/>
        <w:numPr>
          <w:ilvl w:val="0"/>
          <w:numId w:val="314"/>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Симптом мочеточникового недержания мочи</w:t>
      </w:r>
    </w:p>
    <w:p w:rsidR="008D06CE" w:rsidRDefault="008D06CE" w:rsidP="007C0B4C">
      <w:pPr>
        <w:widowControl w:val="0"/>
        <w:numPr>
          <w:ilvl w:val="0"/>
          <w:numId w:val="314"/>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 xml:space="preserve">Поллакиурия </w:t>
      </w:r>
    </w:p>
    <w:p w:rsidR="008D06CE" w:rsidRPr="00EC3BEA" w:rsidRDefault="008D06CE" w:rsidP="00A16666">
      <w:pPr>
        <w:tabs>
          <w:tab w:val="num" w:pos="0"/>
        </w:tabs>
        <w:rPr>
          <w:sz w:val="28"/>
          <w:szCs w:val="28"/>
        </w:rPr>
      </w:pPr>
    </w:p>
    <w:p w:rsidR="008D06CE" w:rsidRDefault="008D06CE" w:rsidP="00A16666">
      <w:pPr>
        <w:shd w:val="clear" w:color="auto" w:fill="FFFFFF"/>
        <w:tabs>
          <w:tab w:val="left" w:pos="284"/>
        </w:tabs>
        <w:jc w:val="both"/>
        <w:rPr>
          <w:sz w:val="28"/>
          <w:szCs w:val="28"/>
        </w:rPr>
      </w:pPr>
      <w:r w:rsidRPr="00EC3BEA">
        <w:rPr>
          <w:rStyle w:val="26"/>
          <w:b w:val="0"/>
          <w:bCs/>
          <w:sz w:val="28"/>
          <w:szCs w:val="28"/>
        </w:rPr>
        <w:t xml:space="preserve">9. </w:t>
      </w:r>
      <w:r>
        <w:rPr>
          <w:sz w:val="28"/>
          <w:szCs w:val="28"/>
        </w:rPr>
        <w:t>ПОКАЗАНИЯ К НЕФРОЛИТОТОМИИ:</w:t>
      </w:r>
    </w:p>
    <w:p w:rsidR="008D06CE" w:rsidRDefault="008D06CE" w:rsidP="007C0B4C">
      <w:pPr>
        <w:widowControl w:val="0"/>
        <w:numPr>
          <w:ilvl w:val="0"/>
          <w:numId w:val="315"/>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Нефролитиаз при внутрипочечной лоханке</w:t>
      </w:r>
    </w:p>
    <w:p w:rsidR="008D06CE" w:rsidRDefault="008D06CE" w:rsidP="007C0B4C">
      <w:pPr>
        <w:widowControl w:val="0"/>
        <w:numPr>
          <w:ilvl w:val="0"/>
          <w:numId w:val="315"/>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Камень в нижней трети мочеточника</w:t>
      </w:r>
    </w:p>
    <w:p w:rsidR="008D06CE" w:rsidRDefault="008D06CE" w:rsidP="007C0B4C">
      <w:pPr>
        <w:widowControl w:val="0"/>
        <w:numPr>
          <w:ilvl w:val="0"/>
          <w:numId w:val="315"/>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Камень в верхней трети мочеточника</w:t>
      </w:r>
    </w:p>
    <w:p w:rsidR="008D06CE" w:rsidRDefault="008D06CE" w:rsidP="007C0B4C">
      <w:pPr>
        <w:widowControl w:val="0"/>
        <w:numPr>
          <w:ilvl w:val="0"/>
          <w:numId w:val="315"/>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Камень мочевого пузыря</w:t>
      </w:r>
    </w:p>
    <w:p w:rsidR="008D06CE" w:rsidRDefault="008D06CE" w:rsidP="007C0B4C">
      <w:pPr>
        <w:widowControl w:val="0"/>
        <w:numPr>
          <w:ilvl w:val="0"/>
          <w:numId w:val="315"/>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Внепочечная лоханка</w:t>
      </w:r>
    </w:p>
    <w:p w:rsidR="008D06CE" w:rsidRPr="00EC3BEA" w:rsidRDefault="008D06CE" w:rsidP="00A16666">
      <w:pPr>
        <w:tabs>
          <w:tab w:val="num" w:pos="851"/>
          <w:tab w:val="left" w:pos="2410"/>
        </w:tabs>
        <w:rPr>
          <w:sz w:val="28"/>
          <w:szCs w:val="28"/>
        </w:rPr>
      </w:pPr>
    </w:p>
    <w:p w:rsidR="008D06CE" w:rsidRPr="00EC3BEA" w:rsidRDefault="008D06CE" w:rsidP="00A16666">
      <w:pPr>
        <w:tabs>
          <w:tab w:val="left" w:pos="2410"/>
          <w:tab w:val="num" w:pos="2694"/>
        </w:tabs>
        <w:ind w:left="2552" w:hanging="426"/>
        <w:rPr>
          <w:sz w:val="28"/>
          <w:szCs w:val="28"/>
        </w:rPr>
      </w:pPr>
    </w:p>
    <w:p w:rsidR="008D06CE" w:rsidRDefault="008D06CE" w:rsidP="00A16666">
      <w:pPr>
        <w:shd w:val="clear" w:color="auto" w:fill="FFFFFF"/>
        <w:tabs>
          <w:tab w:val="left" w:pos="284"/>
        </w:tabs>
        <w:jc w:val="both"/>
        <w:rPr>
          <w:sz w:val="28"/>
          <w:szCs w:val="28"/>
        </w:rPr>
      </w:pPr>
      <w:r>
        <w:rPr>
          <w:rStyle w:val="26"/>
          <w:b w:val="0"/>
          <w:bCs/>
          <w:sz w:val="28"/>
          <w:szCs w:val="28"/>
        </w:rPr>
        <w:t>1</w:t>
      </w:r>
      <w:r w:rsidRPr="00EC3BEA">
        <w:rPr>
          <w:rStyle w:val="26"/>
          <w:b w:val="0"/>
          <w:bCs/>
          <w:sz w:val="28"/>
          <w:szCs w:val="28"/>
        </w:rPr>
        <w:t>0.</w:t>
      </w:r>
      <w:r>
        <w:rPr>
          <w:rStyle w:val="26"/>
          <w:b w:val="0"/>
          <w:bCs/>
          <w:sz w:val="28"/>
          <w:szCs w:val="28"/>
        </w:rPr>
        <w:t xml:space="preserve"> </w:t>
      </w:r>
      <w:r>
        <w:rPr>
          <w:sz w:val="28"/>
          <w:szCs w:val="28"/>
        </w:rPr>
        <w:t>ДЛЯ ДИАГНОСТИКИ МОЧЕКАМЕННОЙ БОЛЕЗНИ ИСПОЛЬЗУЮТСЯ ИНСТРУМЕНТАЛЬНЫЕ МЕТОДЫ:</w:t>
      </w:r>
    </w:p>
    <w:p w:rsidR="008D06CE" w:rsidRDefault="008D06CE" w:rsidP="007C0B4C">
      <w:pPr>
        <w:widowControl w:val="0"/>
        <w:numPr>
          <w:ilvl w:val="0"/>
          <w:numId w:val="316"/>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Обзорная урография</w:t>
      </w:r>
    </w:p>
    <w:p w:rsidR="008D06CE" w:rsidRDefault="008D06CE" w:rsidP="007C0B4C">
      <w:pPr>
        <w:widowControl w:val="0"/>
        <w:numPr>
          <w:ilvl w:val="0"/>
          <w:numId w:val="316"/>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Цистоскопия</w:t>
      </w:r>
    </w:p>
    <w:p w:rsidR="008D06CE" w:rsidRDefault="008D06CE" w:rsidP="007C0B4C">
      <w:pPr>
        <w:widowControl w:val="0"/>
        <w:numPr>
          <w:ilvl w:val="0"/>
          <w:numId w:val="316"/>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УЗИ</w:t>
      </w:r>
    </w:p>
    <w:p w:rsidR="008D06CE" w:rsidRDefault="008D06CE" w:rsidP="007C0B4C">
      <w:pPr>
        <w:widowControl w:val="0"/>
        <w:numPr>
          <w:ilvl w:val="0"/>
          <w:numId w:val="316"/>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Урофлоуметрия</w:t>
      </w:r>
    </w:p>
    <w:p w:rsidR="008D06CE" w:rsidRDefault="008D06CE" w:rsidP="007C0B4C">
      <w:pPr>
        <w:widowControl w:val="0"/>
        <w:numPr>
          <w:ilvl w:val="0"/>
          <w:numId w:val="316"/>
        </w:numPr>
        <w:shd w:val="clear" w:color="auto" w:fill="FFFFFF"/>
        <w:tabs>
          <w:tab w:val="clear" w:pos="2978"/>
          <w:tab w:val="num" w:pos="3054"/>
        </w:tabs>
        <w:autoSpaceDE w:val="0"/>
        <w:autoSpaceDN w:val="0"/>
        <w:adjustRightInd w:val="0"/>
        <w:ind w:left="3054" w:hanging="360"/>
        <w:jc w:val="both"/>
        <w:rPr>
          <w:sz w:val="28"/>
          <w:szCs w:val="28"/>
        </w:rPr>
      </w:pPr>
      <w:r>
        <w:rPr>
          <w:sz w:val="28"/>
          <w:szCs w:val="28"/>
        </w:rPr>
        <w:t>Ритм спонтанных мочеиспусканий</w:t>
      </w:r>
    </w:p>
    <w:p w:rsidR="008D06CE" w:rsidRDefault="008D06CE" w:rsidP="00A16666">
      <w:pPr>
        <w:shd w:val="clear" w:color="auto" w:fill="FFFFFF"/>
        <w:rPr>
          <w:sz w:val="28"/>
          <w:szCs w:val="28"/>
        </w:rPr>
      </w:pPr>
    </w:p>
    <w:p w:rsidR="008D06CE" w:rsidRPr="00246B1D" w:rsidRDefault="008D06CE" w:rsidP="00A16666">
      <w:pPr>
        <w:shd w:val="clear" w:color="auto" w:fill="FFFFFF"/>
        <w:jc w:val="center"/>
        <w:rPr>
          <w:b/>
          <w:color w:val="000000"/>
          <w:sz w:val="28"/>
          <w:szCs w:val="28"/>
        </w:rPr>
      </w:pPr>
      <w:r w:rsidRPr="00246B1D">
        <w:rPr>
          <w:b/>
          <w:bCs/>
          <w:color w:val="000000"/>
          <w:sz w:val="28"/>
          <w:szCs w:val="28"/>
        </w:rPr>
        <w:t>Эталоны ответов к тестовым заданием по теме</w:t>
      </w:r>
    </w:p>
    <w:p w:rsidR="008D06CE" w:rsidRDefault="008D06CE" w:rsidP="00A16666">
      <w:pPr>
        <w:widowControl w:val="0"/>
        <w:shd w:val="clear" w:color="auto" w:fill="FFFFFF"/>
        <w:autoSpaceDE w:val="0"/>
        <w:autoSpaceDN w:val="0"/>
        <w:adjustRightInd w:val="0"/>
        <w:jc w:val="both"/>
        <w:rPr>
          <w:sz w:val="28"/>
          <w:szCs w:val="28"/>
        </w:rPr>
      </w:pPr>
    </w:p>
    <w:p w:rsidR="008D06CE" w:rsidRPr="00EC3BEA" w:rsidRDefault="008D06CE" w:rsidP="007C0B4C">
      <w:pPr>
        <w:numPr>
          <w:ilvl w:val="0"/>
          <w:numId w:val="307"/>
        </w:numPr>
        <w:rPr>
          <w:sz w:val="28"/>
          <w:szCs w:val="28"/>
        </w:rPr>
      </w:pPr>
      <w:r>
        <w:rPr>
          <w:sz w:val="28"/>
          <w:szCs w:val="28"/>
        </w:rPr>
        <w:t>1</w:t>
      </w:r>
    </w:p>
    <w:p w:rsidR="008D06CE" w:rsidRPr="00EC3BEA" w:rsidRDefault="008D06CE" w:rsidP="007C0B4C">
      <w:pPr>
        <w:numPr>
          <w:ilvl w:val="0"/>
          <w:numId w:val="307"/>
        </w:numPr>
        <w:rPr>
          <w:sz w:val="28"/>
          <w:szCs w:val="28"/>
        </w:rPr>
      </w:pPr>
      <w:r w:rsidRPr="00EC3BEA">
        <w:rPr>
          <w:sz w:val="28"/>
          <w:szCs w:val="28"/>
        </w:rPr>
        <w:t>2</w:t>
      </w:r>
    </w:p>
    <w:p w:rsidR="008D06CE" w:rsidRPr="00EC3BEA" w:rsidRDefault="008D06CE" w:rsidP="007C0B4C">
      <w:pPr>
        <w:numPr>
          <w:ilvl w:val="0"/>
          <w:numId w:val="307"/>
        </w:numPr>
        <w:rPr>
          <w:sz w:val="28"/>
          <w:szCs w:val="28"/>
        </w:rPr>
      </w:pPr>
      <w:r w:rsidRPr="00EC3BEA">
        <w:rPr>
          <w:sz w:val="28"/>
          <w:szCs w:val="28"/>
        </w:rPr>
        <w:t>3</w:t>
      </w:r>
    </w:p>
    <w:p w:rsidR="008D06CE" w:rsidRPr="00EC3BEA" w:rsidRDefault="008D06CE" w:rsidP="007C0B4C">
      <w:pPr>
        <w:numPr>
          <w:ilvl w:val="0"/>
          <w:numId w:val="307"/>
        </w:numPr>
        <w:rPr>
          <w:sz w:val="28"/>
          <w:szCs w:val="28"/>
        </w:rPr>
      </w:pPr>
      <w:r>
        <w:rPr>
          <w:sz w:val="28"/>
          <w:szCs w:val="28"/>
        </w:rPr>
        <w:lastRenderedPageBreak/>
        <w:t>2</w:t>
      </w:r>
    </w:p>
    <w:p w:rsidR="008D06CE" w:rsidRPr="00EC3BEA" w:rsidRDefault="008D06CE" w:rsidP="007C0B4C">
      <w:pPr>
        <w:numPr>
          <w:ilvl w:val="0"/>
          <w:numId w:val="307"/>
        </w:numPr>
        <w:rPr>
          <w:sz w:val="28"/>
          <w:szCs w:val="28"/>
        </w:rPr>
      </w:pPr>
      <w:r w:rsidRPr="00EC3BEA">
        <w:rPr>
          <w:sz w:val="28"/>
          <w:szCs w:val="28"/>
        </w:rPr>
        <w:t>4</w:t>
      </w:r>
    </w:p>
    <w:p w:rsidR="008D06CE" w:rsidRPr="00EC3BEA" w:rsidRDefault="008D06CE" w:rsidP="007C0B4C">
      <w:pPr>
        <w:numPr>
          <w:ilvl w:val="0"/>
          <w:numId w:val="307"/>
        </w:numPr>
        <w:rPr>
          <w:sz w:val="28"/>
          <w:szCs w:val="28"/>
        </w:rPr>
      </w:pPr>
      <w:r>
        <w:rPr>
          <w:sz w:val="28"/>
          <w:szCs w:val="28"/>
        </w:rPr>
        <w:t>3</w:t>
      </w:r>
    </w:p>
    <w:p w:rsidR="008D06CE" w:rsidRPr="00EC3BEA" w:rsidRDefault="008D06CE" w:rsidP="007C0B4C">
      <w:pPr>
        <w:numPr>
          <w:ilvl w:val="0"/>
          <w:numId w:val="307"/>
        </w:numPr>
        <w:rPr>
          <w:sz w:val="28"/>
          <w:szCs w:val="28"/>
        </w:rPr>
      </w:pPr>
      <w:r w:rsidRPr="00EC3BEA">
        <w:rPr>
          <w:sz w:val="28"/>
          <w:szCs w:val="28"/>
        </w:rPr>
        <w:t>4</w:t>
      </w:r>
    </w:p>
    <w:p w:rsidR="008D06CE" w:rsidRPr="00EC3BEA" w:rsidRDefault="008D06CE" w:rsidP="007C0B4C">
      <w:pPr>
        <w:numPr>
          <w:ilvl w:val="0"/>
          <w:numId w:val="307"/>
        </w:numPr>
        <w:rPr>
          <w:sz w:val="28"/>
          <w:szCs w:val="28"/>
        </w:rPr>
      </w:pPr>
      <w:r w:rsidRPr="00EC3BEA">
        <w:rPr>
          <w:sz w:val="28"/>
          <w:szCs w:val="28"/>
        </w:rPr>
        <w:t>3</w:t>
      </w:r>
    </w:p>
    <w:p w:rsidR="008D06CE" w:rsidRPr="00EC3BEA" w:rsidRDefault="008D06CE" w:rsidP="007C0B4C">
      <w:pPr>
        <w:numPr>
          <w:ilvl w:val="0"/>
          <w:numId w:val="307"/>
        </w:numPr>
        <w:rPr>
          <w:sz w:val="28"/>
          <w:szCs w:val="28"/>
        </w:rPr>
      </w:pPr>
      <w:r w:rsidRPr="00EC3BEA">
        <w:rPr>
          <w:sz w:val="28"/>
          <w:szCs w:val="28"/>
        </w:rPr>
        <w:t>1</w:t>
      </w:r>
    </w:p>
    <w:p w:rsidR="008D06CE" w:rsidRPr="00EC3BEA" w:rsidRDefault="008D06CE" w:rsidP="007C0B4C">
      <w:pPr>
        <w:numPr>
          <w:ilvl w:val="0"/>
          <w:numId w:val="307"/>
        </w:numPr>
        <w:rPr>
          <w:sz w:val="28"/>
          <w:szCs w:val="28"/>
        </w:rPr>
      </w:pPr>
      <w:r w:rsidRPr="00EC3BEA">
        <w:rPr>
          <w:sz w:val="28"/>
          <w:szCs w:val="28"/>
        </w:rPr>
        <w:t>4</w:t>
      </w:r>
    </w:p>
    <w:p w:rsidR="008D06CE" w:rsidRPr="00246B1D" w:rsidRDefault="008D06CE" w:rsidP="00A16666">
      <w:pPr>
        <w:shd w:val="clear" w:color="auto" w:fill="FFFFFF"/>
        <w:tabs>
          <w:tab w:val="left" w:pos="767"/>
        </w:tabs>
        <w:jc w:val="both"/>
        <w:rPr>
          <w:color w:val="000000"/>
          <w:sz w:val="28"/>
          <w:szCs w:val="28"/>
        </w:rPr>
      </w:pPr>
    </w:p>
    <w:p w:rsidR="008D06CE" w:rsidRPr="00246B1D" w:rsidRDefault="008D06CE" w:rsidP="00A16666">
      <w:pPr>
        <w:shd w:val="clear" w:color="auto" w:fill="FFFFFF"/>
        <w:rPr>
          <w:b/>
          <w:sz w:val="28"/>
          <w:szCs w:val="28"/>
        </w:rPr>
      </w:pPr>
      <w:r>
        <w:rPr>
          <w:b/>
          <w:sz w:val="28"/>
          <w:szCs w:val="28"/>
        </w:rPr>
        <w:t>5</w:t>
      </w:r>
      <w:r w:rsidRPr="00246B1D">
        <w:rPr>
          <w:b/>
          <w:sz w:val="28"/>
          <w:szCs w:val="28"/>
        </w:rPr>
        <w:t xml:space="preserve">. Ситуационные задачи по теме </w:t>
      </w:r>
    </w:p>
    <w:p w:rsidR="008D06CE" w:rsidRDefault="008D06CE" w:rsidP="00A16666">
      <w:pPr>
        <w:rPr>
          <w:b/>
          <w:sz w:val="28"/>
          <w:szCs w:val="28"/>
        </w:rPr>
      </w:pPr>
      <w:r>
        <w:rPr>
          <w:b/>
          <w:sz w:val="28"/>
          <w:szCs w:val="28"/>
        </w:rPr>
        <w:t>Задача №1</w:t>
      </w:r>
    </w:p>
    <w:p w:rsidR="008D06CE" w:rsidRDefault="008D06CE" w:rsidP="00A16666">
      <w:pPr>
        <w:shd w:val="clear" w:color="auto" w:fill="FFFFFF"/>
        <w:ind w:firstLine="684"/>
        <w:jc w:val="both"/>
        <w:rPr>
          <w:sz w:val="28"/>
          <w:szCs w:val="28"/>
        </w:rPr>
      </w:pPr>
      <w:r>
        <w:rPr>
          <w:sz w:val="28"/>
          <w:szCs w:val="28"/>
        </w:rPr>
        <w:t>Ребенок 6 лет испытывает затруднение при мочеиспускании. В анамнезе – однократная задержка мочи. В анализах мочи – лейкоцитурия до 20 – 30 в п/зр, гематурия 30 – 40 в п/зр</w:t>
      </w:r>
    </w:p>
    <w:p w:rsidR="008D06CE" w:rsidRDefault="008D06CE" w:rsidP="007C0B4C">
      <w:pPr>
        <w:widowControl w:val="0"/>
        <w:numPr>
          <w:ilvl w:val="0"/>
          <w:numId w:val="318"/>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318"/>
        </w:numPr>
        <w:shd w:val="clear" w:color="auto" w:fill="FFFFFF"/>
        <w:tabs>
          <w:tab w:val="num" w:pos="1440"/>
        </w:tabs>
        <w:ind w:left="1440"/>
        <w:jc w:val="both"/>
        <w:rPr>
          <w:sz w:val="28"/>
          <w:szCs w:val="28"/>
        </w:rPr>
      </w:pPr>
      <w:r>
        <w:rPr>
          <w:sz w:val="28"/>
          <w:szCs w:val="28"/>
        </w:rPr>
        <w:t>Составьте план обследования.</w:t>
      </w:r>
    </w:p>
    <w:p w:rsidR="008D06CE" w:rsidRDefault="008D06CE" w:rsidP="007C0B4C">
      <w:pPr>
        <w:widowControl w:val="0"/>
        <w:numPr>
          <w:ilvl w:val="0"/>
          <w:numId w:val="318"/>
        </w:numPr>
        <w:shd w:val="clear" w:color="auto" w:fill="FFFFFF"/>
        <w:tabs>
          <w:tab w:val="num" w:pos="1440"/>
        </w:tabs>
        <w:ind w:left="1440"/>
        <w:jc w:val="both"/>
        <w:rPr>
          <w:sz w:val="28"/>
          <w:szCs w:val="28"/>
        </w:rPr>
      </w:pPr>
      <w:r>
        <w:rPr>
          <w:sz w:val="28"/>
          <w:szCs w:val="28"/>
        </w:rPr>
        <w:t>Назовите наиболее информативный метод обследования для диагностики данной патологии.</w:t>
      </w:r>
    </w:p>
    <w:p w:rsidR="008D06CE" w:rsidRDefault="008D06CE" w:rsidP="007C0B4C">
      <w:pPr>
        <w:widowControl w:val="0"/>
        <w:numPr>
          <w:ilvl w:val="0"/>
          <w:numId w:val="318"/>
        </w:numPr>
        <w:shd w:val="clear" w:color="auto" w:fill="FFFFFF"/>
        <w:tabs>
          <w:tab w:val="num" w:pos="1440"/>
        </w:tabs>
        <w:ind w:left="1440"/>
        <w:jc w:val="both"/>
        <w:rPr>
          <w:sz w:val="28"/>
          <w:szCs w:val="28"/>
        </w:rPr>
      </w:pPr>
      <w:r>
        <w:rPr>
          <w:sz w:val="28"/>
          <w:szCs w:val="28"/>
        </w:rPr>
        <w:t>Назовите теории патогенеза данной патологии</w:t>
      </w:r>
    </w:p>
    <w:p w:rsidR="008D06CE" w:rsidRDefault="008D06CE" w:rsidP="007C0B4C">
      <w:pPr>
        <w:widowControl w:val="0"/>
        <w:numPr>
          <w:ilvl w:val="0"/>
          <w:numId w:val="318"/>
        </w:numPr>
        <w:shd w:val="clear" w:color="auto" w:fill="FFFFFF"/>
        <w:tabs>
          <w:tab w:val="num" w:pos="1440"/>
        </w:tabs>
        <w:ind w:left="1440"/>
        <w:jc w:val="both"/>
        <w:rPr>
          <w:sz w:val="28"/>
          <w:szCs w:val="28"/>
        </w:rPr>
      </w:pPr>
      <w:r>
        <w:rPr>
          <w:sz w:val="28"/>
          <w:szCs w:val="28"/>
        </w:rPr>
        <w:t>Назовите несколько препаратов для лечения данной патологии.</w:t>
      </w:r>
    </w:p>
    <w:p w:rsidR="008D06CE" w:rsidRDefault="008D06CE" w:rsidP="00A16666">
      <w:pPr>
        <w:ind w:firstLine="540"/>
        <w:rPr>
          <w:sz w:val="28"/>
          <w:szCs w:val="28"/>
        </w:rPr>
      </w:pPr>
    </w:p>
    <w:p w:rsidR="008D06CE" w:rsidRDefault="008D06CE" w:rsidP="00A16666">
      <w:pPr>
        <w:rPr>
          <w:b/>
          <w:sz w:val="28"/>
          <w:szCs w:val="28"/>
        </w:rPr>
      </w:pPr>
      <w:r>
        <w:rPr>
          <w:b/>
          <w:sz w:val="28"/>
          <w:szCs w:val="28"/>
        </w:rPr>
        <w:t>Задача №2</w:t>
      </w:r>
    </w:p>
    <w:p w:rsidR="008D06CE" w:rsidRDefault="008D06CE" w:rsidP="00A16666">
      <w:pPr>
        <w:shd w:val="clear" w:color="auto" w:fill="FFFFFF"/>
        <w:ind w:firstLine="741"/>
        <w:jc w:val="both"/>
        <w:rPr>
          <w:sz w:val="28"/>
          <w:szCs w:val="28"/>
        </w:rPr>
      </w:pPr>
      <w:r>
        <w:rPr>
          <w:sz w:val="28"/>
          <w:szCs w:val="28"/>
        </w:rPr>
        <w:t>Мальчик 7 лет поступил с жалобами на приступообразные боли в левой половине живота. Боли сопровождались учащенным болезненным мочеиспусканием. В анализах мочи – свежие эритроциты до 10 – 12 в п/зр.</w:t>
      </w:r>
    </w:p>
    <w:p w:rsidR="008D06CE" w:rsidRDefault="008D06CE" w:rsidP="007C0B4C">
      <w:pPr>
        <w:widowControl w:val="0"/>
        <w:numPr>
          <w:ilvl w:val="0"/>
          <w:numId w:val="317"/>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317"/>
        </w:numPr>
        <w:shd w:val="clear" w:color="auto" w:fill="FFFFFF"/>
        <w:jc w:val="both"/>
        <w:rPr>
          <w:sz w:val="28"/>
          <w:szCs w:val="28"/>
        </w:rPr>
      </w:pPr>
      <w:r>
        <w:rPr>
          <w:sz w:val="28"/>
          <w:szCs w:val="28"/>
        </w:rPr>
        <w:t>Какие методы диагностики необходимо применить?</w:t>
      </w:r>
    </w:p>
    <w:p w:rsidR="008D06CE" w:rsidRDefault="008D06CE" w:rsidP="007C0B4C">
      <w:pPr>
        <w:widowControl w:val="0"/>
        <w:numPr>
          <w:ilvl w:val="0"/>
          <w:numId w:val="317"/>
        </w:numPr>
        <w:shd w:val="clear" w:color="auto" w:fill="FFFFFF"/>
        <w:jc w:val="both"/>
        <w:rPr>
          <w:sz w:val="28"/>
          <w:szCs w:val="28"/>
        </w:rPr>
      </w:pPr>
      <w:r>
        <w:rPr>
          <w:sz w:val="28"/>
          <w:szCs w:val="28"/>
        </w:rPr>
        <w:t>Какова лечебная тактика?</w:t>
      </w:r>
    </w:p>
    <w:p w:rsidR="008D06CE" w:rsidRDefault="008D06CE" w:rsidP="007C0B4C">
      <w:pPr>
        <w:widowControl w:val="0"/>
        <w:numPr>
          <w:ilvl w:val="0"/>
          <w:numId w:val="317"/>
        </w:numPr>
        <w:shd w:val="clear" w:color="auto" w:fill="FFFFFF"/>
        <w:jc w:val="both"/>
        <w:rPr>
          <w:sz w:val="28"/>
          <w:szCs w:val="28"/>
        </w:rPr>
      </w:pPr>
      <w:r>
        <w:rPr>
          <w:sz w:val="28"/>
          <w:szCs w:val="28"/>
        </w:rPr>
        <w:t>Наиболее информативный метод диагностики при данной патологии.</w:t>
      </w:r>
    </w:p>
    <w:p w:rsidR="008D06CE" w:rsidRDefault="008D06CE" w:rsidP="007C0B4C">
      <w:pPr>
        <w:widowControl w:val="0"/>
        <w:numPr>
          <w:ilvl w:val="0"/>
          <w:numId w:val="317"/>
        </w:numPr>
        <w:shd w:val="clear" w:color="auto" w:fill="FFFFFF"/>
        <w:jc w:val="both"/>
        <w:rPr>
          <w:sz w:val="28"/>
          <w:szCs w:val="28"/>
        </w:rPr>
      </w:pPr>
      <w:r>
        <w:rPr>
          <w:sz w:val="28"/>
          <w:szCs w:val="28"/>
        </w:rPr>
        <w:t>Выпишите рецепт на один ихз специфических препаратов лечения данной патологии.</w:t>
      </w:r>
    </w:p>
    <w:p w:rsidR="008D06CE" w:rsidRDefault="008D06CE" w:rsidP="00A16666">
      <w:pPr>
        <w:ind w:left="741"/>
        <w:rPr>
          <w:sz w:val="28"/>
          <w:szCs w:val="28"/>
        </w:rPr>
      </w:pPr>
    </w:p>
    <w:p w:rsidR="008D06CE" w:rsidRDefault="008D06CE" w:rsidP="00A16666">
      <w:pPr>
        <w:rPr>
          <w:b/>
          <w:sz w:val="28"/>
          <w:szCs w:val="28"/>
        </w:rPr>
      </w:pPr>
      <w:r>
        <w:rPr>
          <w:b/>
          <w:sz w:val="28"/>
          <w:szCs w:val="28"/>
        </w:rPr>
        <w:t>Задача №3</w:t>
      </w:r>
    </w:p>
    <w:p w:rsidR="008D06CE" w:rsidRDefault="008D06CE" w:rsidP="00A16666">
      <w:pPr>
        <w:shd w:val="clear" w:color="auto" w:fill="FFFFFF"/>
        <w:ind w:firstLine="798"/>
        <w:jc w:val="both"/>
        <w:rPr>
          <w:sz w:val="28"/>
          <w:szCs w:val="28"/>
        </w:rPr>
      </w:pPr>
      <w:r>
        <w:rPr>
          <w:sz w:val="28"/>
          <w:szCs w:val="28"/>
        </w:rPr>
        <w:t>Больной С., 12 лет поступил с жалобами на боли внизу живота, макрогематурию, прерывистое мочеиспускание. Объективно: состояние тяжелое. Со стороны внутренних органов без особенностей. Живот мягкий, умеренной болезненности при пальпации над лоном. При мочеиспускании определяется симптом закладывания струи мочи. Анализ крови без патологии. В анализе мочи свежие эритроциты в большом количестве, белок до 100%, соли оксалаты +++.</w:t>
      </w:r>
    </w:p>
    <w:p w:rsidR="008D06CE" w:rsidRDefault="008D06CE" w:rsidP="007C0B4C">
      <w:pPr>
        <w:widowControl w:val="0"/>
        <w:numPr>
          <w:ilvl w:val="0"/>
          <w:numId w:val="319"/>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319"/>
        </w:numPr>
        <w:shd w:val="clear" w:color="auto" w:fill="FFFFFF"/>
        <w:jc w:val="both"/>
        <w:rPr>
          <w:sz w:val="28"/>
          <w:szCs w:val="28"/>
        </w:rPr>
      </w:pPr>
      <w:r>
        <w:rPr>
          <w:sz w:val="28"/>
          <w:szCs w:val="28"/>
        </w:rPr>
        <w:t>Какие методы обследования необходимо использовать?</w:t>
      </w:r>
    </w:p>
    <w:p w:rsidR="008D06CE" w:rsidRDefault="008D06CE" w:rsidP="007C0B4C">
      <w:pPr>
        <w:widowControl w:val="0"/>
        <w:numPr>
          <w:ilvl w:val="0"/>
          <w:numId w:val="319"/>
        </w:numPr>
        <w:shd w:val="clear" w:color="auto" w:fill="FFFFFF"/>
        <w:jc w:val="both"/>
        <w:rPr>
          <w:sz w:val="28"/>
          <w:szCs w:val="28"/>
        </w:rPr>
      </w:pPr>
      <w:r>
        <w:rPr>
          <w:sz w:val="28"/>
          <w:szCs w:val="28"/>
        </w:rPr>
        <w:t>Ваша тактика.</w:t>
      </w:r>
    </w:p>
    <w:p w:rsidR="008D06CE" w:rsidRDefault="008D06CE" w:rsidP="007C0B4C">
      <w:pPr>
        <w:widowControl w:val="0"/>
        <w:numPr>
          <w:ilvl w:val="0"/>
          <w:numId w:val="319"/>
        </w:numPr>
        <w:shd w:val="clear" w:color="auto" w:fill="FFFFFF"/>
        <w:jc w:val="both"/>
        <w:rPr>
          <w:sz w:val="28"/>
          <w:szCs w:val="28"/>
        </w:rPr>
      </w:pPr>
      <w:r>
        <w:rPr>
          <w:sz w:val="28"/>
          <w:szCs w:val="28"/>
        </w:rPr>
        <w:t xml:space="preserve">Наиболее достоверных методов диагностики при данной </w:t>
      </w:r>
      <w:r>
        <w:rPr>
          <w:sz w:val="28"/>
          <w:szCs w:val="28"/>
        </w:rPr>
        <w:lastRenderedPageBreak/>
        <w:t>патологии.</w:t>
      </w:r>
    </w:p>
    <w:p w:rsidR="008D06CE" w:rsidRDefault="008D06CE" w:rsidP="007C0B4C">
      <w:pPr>
        <w:widowControl w:val="0"/>
        <w:numPr>
          <w:ilvl w:val="0"/>
          <w:numId w:val="319"/>
        </w:numPr>
        <w:shd w:val="clear" w:color="auto" w:fill="FFFFFF"/>
        <w:jc w:val="both"/>
        <w:rPr>
          <w:sz w:val="28"/>
          <w:szCs w:val="28"/>
        </w:rPr>
      </w:pPr>
      <w:r>
        <w:rPr>
          <w:sz w:val="28"/>
          <w:szCs w:val="28"/>
        </w:rPr>
        <w:t>Показания к оперативному лечению</w:t>
      </w:r>
    </w:p>
    <w:p w:rsidR="008D06CE" w:rsidRDefault="008D06CE" w:rsidP="00A16666">
      <w:pPr>
        <w:ind w:firstLine="540"/>
        <w:rPr>
          <w:sz w:val="28"/>
          <w:szCs w:val="28"/>
        </w:rPr>
      </w:pPr>
    </w:p>
    <w:p w:rsidR="008D06CE" w:rsidRDefault="008D06CE" w:rsidP="00A16666">
      <w:pPr>
        <w:rPr>
          <w:sz w:val="28"/>
          <w:szCs w:val="28"/>
        </w:rPr>
      </w:pPr>
      <w:r>
        <w:rPr>
          <w:b/>
          <w:sz w:val="28"/>
          <w:szCs w:val="28"/>
        </w:rPr>
        <w:t>Задача №4</w:t>
      </w:r>
    </w:p>
    <w:p w:rsidR="008D06CE" w:rsidRDefault="008D06CE" w:rsidP="00A16666">
      <w:pPr>
        <w:shd w:val="clear" w:color="auto" w:fill="FFFFFF"/>
        <w:ind w:firstLine="741"/>
        <w:jc w:val="both"/>
        <w:rPr>
          <w:sz w:val="28"/>
          <w:szCs w:val="28"/>
        </w:rPr>
      </w:pPr>
      <w:r>
        <w:rPr>
          <w:sz w:val="28"/>
          <w:szCs w:val="28"/>
        </w:rPr>
        <w:t>Больная 9 лет поступила с жалобами на приступообразные боли в животе, макрогематурию. Больна в течение суток.</w:t>
      </w:r>
    </w:p>
    <w:p w:rsidR="008D06CE" w:rsidRDefault="008D06CE" w:rsidP="00A16666">
      <w:pPr>
        <w:shd w:val="clear" w:color="auto" w:fill="FFFFFF"/>
        <w:ind w:firstLine="741"/>
        <w:jc w:val="both"/>
        <w:rPr>
          <w:sz w:val="28"/>
          <w:szCs w:val="28"/>
        </w:rPr>
      </w:pPr>
      <w:r>
        <w:rPr>
          <w:sz w:val="28"/>
          <w:szCs w:val="28"/>
        </w:rPr>
        <w:t>Объективно: состояние средней степени тяжести. Со стороны внутренних органов без особенностей. Живот мягкий, болезненный справа по латеральному каналу, симптомов раздражения брюшины нет. Справа положительный симптом 12 ребра. На экскреторной урограмме отмечается запаздывание контрастирования почки справа, дилятация ее полостной системы, мочеточник справа атоничен, прослеживается до средней трети, положительный симптом нисходящего указательного пальца.</w:t>
      </w:r>
    </w:p>
    <w:p w:rsidR="008D06CE" w:rsidRDefault="008D06CE" w:rsidP="007C0B4C">
      <w:pPr>
        <w:widowControl w:val="0"/>
        <w:numPr>
          <w:ilvl w:val="0"/>
          <w:numId w:val="323"/>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323"/>
        </w:numPr>
        <w:shd w:val="clear" w:color="auto" w:fill="FFFFFF"/>
        <w:tabs>
          <w:tab w:val="clear" w:pos="360"/>
          <w:tab w:val="num" w:pos="1440"/>
        </w:tabs>
        <w:ind w:left="1440"/>
        <w:jc w:val="both"/>
        <w:rPr>
          <w:sz w:val="28"/>
          <w:szCs w:val="28"/>
        </w:rPr>
      </w:pPr>
      <w:r>
        <w:rPr>
          <w:sz w:val="28"/>
          <w:szCs w:val="28"/>
        </w:rPr>
        <w:t>Какие еще  дополнительные методы исследования можно использовать?</w:t>
      </w:r>
    </w:p>
    <w:p w:rsidR="008D06CE" w:rsidRDefault="008D06CE" w:rsidP="007C0B4C">
      <w:pPr>
        <w:widowControl w:val="0"/>
        <w:numPr>
          <w:ilvl w:val="0"/>
          <w:numId w:val="323"/>
        </w:numPr>
        <w:shd w:val="clear" w:color="auto" w:fill="FFFFFF"/>
        <w:tabs>
          <w:tab w:val="clear" w:pos="360"/>
          <w:tab w:val="num" w:pos="1440"/>
        </w:tabs>
        <w:ind w:left="1440"/>
        <w:jc w:val="both"/>
        <w:rPr>
          <w:sz w:val="28"/>
          <w:szCs w:val="28"/>
        </w:rPr>
      </w:pPr>
      <w:r>
        <w:rPr>
          <w:sz w:val="28"/>
          <w:szCs w:val="28"/>
        </w:rPr>
        <w:t>Назначьте лечение.</w:t>
      </w:r>
    </w:p>
    <w:p w:rsidR="008D06CE" w:rsidRDefault="008D06CE" w:rsidP="007C0B4C">
      <w:pPr>
        <w:widowControl w:val="0"/>
        <w:numPr>
          <w:ilvl w:val="0"/>
          <w:numId w:val="323"/>
        </w:numPr>
        <w:shd w:val="clear" w:color="auto" w:fill="FFFFFF"/>
        <w:tabs>
          <w:tab w:val="clear" w:pos="360"/>
          <w:tab w:val="num" w:pos="1440"/>
        </w:tabs>
        <w:ind w:left="1440"/>
        <w:jc w:val="both"/>
        <w:rPr>
          <w:sz w:val="28"/>
          <w:szCs w:val="28"/>
        </w:rPr>
      </w:pPr>
      <w:r>
        <w:rPr>
          <w:sz w:val="28"/>
          <w:szCs w:val="28"/>
        </w:rPr>
        <w:t>Консервативное лечение при данной патологии.</w:t>
      </w:r>
    </w:p>
    <w:p w:rsidR="008D06CE" w:rsidRDefault="008D06CE" w:rsidP="007C0B4C">
      <w:pPr>
        <w:widowControl w:val="0"/>
        <w:numPr>
          <w:ilvl w:val="0"/>
          <w:numId w:val="323"/>
        </w:numPr>
        <w:shd w:val="clear" w:color="auto" w:fill="FFFFFF"/>
        <w:tabs>
          <w:tab w:val="clear" w:pos="360"/>
          <w:tab w:val="num" w:pos="1440"/>
        </w:tabs>
        <w:ind w:left="1440"/>
        <w:jc w:val="both"/>
        <w:rPr>
          <w:sz w:val="28"/>
          <w:szCs w:val="28"/>
        </w:rPr>
      </w:pPr>
      <w:r>
        <w:rPr>
          <w:sz w:val="28"/>
          <w:szCs w:val="28"/>
        </w:rPr>
        <w:t>Показания к оперативному методу лечения.</w:t>
      </w:r>
    </w:p>
    <w:p w:rsidR="008D06CE" w:rsidRDefault="008D06CE" w:rsidP="00A16666">
      <w:pPr>
        <w:ind w:firstLine="540"/>
        <w:rPr>
          <w:sz w:val="28"/>
          <w:szCs w:val="28"/>
        </w:rPr>
      </w:pPr>
    </w:p>
    <w:p w:rsidR="008D06CE" w:rsidRDefault="008D06CE" w:rsidP="00A16666">
      <w:pPr>
        <w:shd w:val="clear" w:color="auto" w:fill="FFFFFF"/>
        <w:tabs>
          <w:tab w:val="left" w:pos="3200"/>
        </w:tabs>
        <w:jc w:val="center"/>
        <w:rPr>
          <w:b/>
          <w:color w:val="000000"/>
          <w:sz w:val="28"/>
          <w:szCs w:val="28"/>
        </w:rPr>
      </w:pPr>
      <w:r>
        <w:rPr>
          <w:b/>
          <w:color w:val="000000"/>
          <w:sz w:val="28"/>
          <w:szCs w:val="28"/>
        </w:rPr>
        <w:t xml:space="preserve">Эталоны ответов на задачи по теме </w:t>
      </w:r>
    </w:p>
    <w:p w:rsidR="008D06CE" w:rsidRDefault="008D06CE" w:rsidP="00A16666">
      <w:pPr>
        <w:shd w:val="clear" w:color="auto" w:fill="FFFFFF"/>
        <w:tabs>
          <w:tab w:val="left" w:pos="3200"/>
        </w:tabs>
        <w:jc w:val="center"/>
        <w:rPr>
          <w:b/>
          <w:sz w:val="28"/>
          <w:szCs w:val="28"/>
        </w:rPr>
      </w:pPr>
    </w:p>
    <w:p w:rsidR="008D06CE" w:rsidRDefault="008D06CE" w:rsidP="00A16666">
      <w:pPr>
        <w:jc w:val="center"/>
        <w:rPr>
          <w:b/>
          <w:color w:val="000000"/>
          <w:sz w:val="28"/>
          <w:szCs w:val="28"/>
        </w:rPr>
      </w:pPr>
      <w:r>
        <w:rPr>
          <w:b/>
          <w:color w:val="000000"/>
          <w:sz w:val="28"/>
          <w:szCs w:val="28"/>
        </w:rPr>
        <w:t>Эталон ответа к задаче №1</w:t>
      </w:r>
    </w:p>
    <w:p w:rsidR="008D06CE" w:rsidRDefault="008D06CE" w:rsidP="007C0B4C">
      <w:pPr>
        <w:numPr>
          <w:ilvl w:val="0"/>
          <w:numId w:val="325"/>
        </w:numPr>
        <w:shd w:val="clear" w:color="auto" w:fill="FFFFFF"/>
        <w:jc w:val="both"/>
        <w:rPr>
          <w:sz w:val="28"/>
          <w:szCs w:val="28"/>
        </w:rPr>
      </w:pPr>
      <w:r>
        <w:rPr>
          <w:sz w:val="28"/>
          <w:szCs w:val="28"/>
        </w:rPr>
        <w:t>Камень мочевого пузыря.</w:t>
      </w:r>
    </w:p>
    <w:p w:rsidR="008D06CE" w:rsidRDefault="008D06CE" w:rsidP="007C0B4C">
      <w:pPr>
        <w:numPr>
          <w:ilvl w:val="0"/>
          <w:numId w:val="325"/>
        </w:numPr>
        <w:shd w:val="clear" w:color="auto" w:fill="FFFFFF"/>
        <w:jc w:val="both"/>
        <w:rPr>
          <w:sz w:val="28"/>
          <w:szCs w:val="28"/>
        </w:rPr>
      </w:pPr>
      <w:r>
        <w:rPr>
          <w:sz w:val="28"/>
          <w:szCs w:val="28"/>
        </w:rPr>
        <w:t>Обзорная урография, экскреторная урография, цистография, цистоскопия</w:t>
      </w:r>
    </w:p>
    <w:p w:rsidR="008D06CE" w:rsidRDefault="008D06CE" w:rsidP="007C0B4C">
      <w:pPr>
        <w:numPr>
          <w:ilvl w:val="0"/>
          <w:numId w:val="325"/>
        </w:numPr>
        <w:shd w:val="clear" w:color="auto" w:fill="FFFFFF"/>
        <w:jc w:val="both"/>
        <w:rPr>
          <w:sz w:val="28"/>
          <w:szCs w:val="28"/>
        </w:rPr>
      </w:pPr>
      <w:r>
        <w:rPr>
          <w:sz w:val="28"/>
          <w:szCs w:val="28"/>
        </w:rPr>
        <w:t>Цистоскопия</w:t>
      </w:r>
    </w:p>
    <w:p w:rsidR="008D06CE" w:rsidRDefault="008D06CE" w:rsidP="007C0B4C">
      <w:pPr>
        <w:numPr>
          <w:ilvl w:val="0"/>
          <w:numId w:val="325"/>
        </w:numPr>
        <w:shd w:val="clear" w:color="auto" w:fill="FFFFFF"/>
        <w:jc w:val="both"/>
        <w:rPr>
          <w:sz w:val="28"/>
          <w:szCs w:val="28"/>
        </w:rPr>
      </w:pPr>
      <w:r>
        <w:rPr>
          <w:sz w:val="28"/>
          <w:szCs w:val="28"/>
        </w:rPr>
        <w:t>Колоидная, Кристолоидная</w:t>
      </w:r>
    </w:p>
    <w:p w:rsidR="008D06CE" w:rsidRDefault="008D06CE" w:rsidP="007C0B4C">
      <w:pPr>
        <w:numPr>
          <w:ilvl w:val="0"/>
          <w:numId w:val="325"/>
        </w:numPr>
        <w:shd w:val="clear" w:color="auto" w:fill="FFFFFF"/>
        <w:jc w:val="both"/>
        <w:rPr>
          <w:sz w:val="28"/>
          <w:szCs w:val="28"/>
        </w:rPr>
      </w:pPr>
      <w:r>
        <w:rPr>
          <w:sz w:val="28"/>
          <w:szCs w:val="28"/>
        </w:rPr>
        <w:t>Цистон, Уролит, Пролит, Суперпролит, Уролесан.</w:t>
      </w:r>
    </w:p>
    <w:p w:rsidR="008D06CE" w:rsidRDefault="008D06CE" w:rsidP="00A16666">
      <w:pPr>
        <w:ind w:left="7"/>
        <w:rPr>
          <w:color w:val="000000"/>
          <w:sz w:val="28"/>
          <w:szCs w:val="28"/>
        </w:rPr>
      </w:pPr>
    </w:p>
    <w:p w:rsidR="008D06CE" w:rsidRDefault="008D06CE" w:rsidP="00A16666">
      <w:pPr>
        <w:jc w:val="center"/>
        <w:rPr>
          <w:b/>
          <w:color w:val="000000"/>
          <w:sz w:val="28"/>
          <w:szCs w:val="28"/>
        </w:rPr>
      </w:pPr>
      <w:r>
        <w:rPr>
          <w:b/>
          <w:color w:val="000000"/>
          <w:sz w:val="28"/>
          <w:szCs w:val="28"/>
        </w:rPr>
        <w:t>Эталон ответа к задаче №2</w:t>
      </w:r>
    </w:p>
    <w:p w:rsidR="008D06CE" w:rsidRDefault="008D06CE" w:rsidP="007C0B4C">
      <w:pPr>
        <w:numPr>
          <w:ilvl w:val="0"/>
          <w:numId w:val="320"/>
        </w:numPr>
        <w:shd w:val="clear" w:color="auto" w:fill="FFFFFF"/>
        <w:jc w:val="both"/>
        <w:rPr>
          <w:sz w:val="28"/>
          <w:szCs w:val="28"/>
        </w:rPr>
      </w:pPr>
      <w:r>
        <w:rPr>
          <w:sz w:val="28"/>
          <w:szCs w:val="28"/>
        </w:rPr>
        <w:t>Камень нижней трети мочеточника.</w:t>
      </w:r>
    </w:p>
    <w:p w:rsidR="008D06CE" w:rsidRDefault="008D06CE" w:rsidP="007C0B4C">
      <w:pPr>
        <w:numPr>
          <w:ilvl w:val="0"/>
          <w:numId w:val="320"/>
        </w:numPr>
        <w:shd w:val="clear" w:color="auto" w:fill="FFFFFF"/>
        <w:jc w:val="both"/>
        <w:rPr>
          <w:sz w:val="28"/>
          <w:szCs w:val="28"/>
        </w:rPr>
      </w:pPr>
      <w:r>
        <w:rPr>
          <w:sz w:val="28"/>
          <w:szCs w:val="28"/>
        </w:rPr>
        <w:t>Обзорная урография, экскреторная урография, при их неинформативности – ретроградная пиелография.</w:t>
      </w:r>
    </w:p>
    <w:p w:rsidR="008D06CE" w:rsidRDefault="008D06CE" w:rsidP="007C0B4C">
      <w:pPr>
        <w:numPr>
          <w:ilvl w:val="0"/>
          <w:numId w:val="320"/>
        </w:numPr>
        <w:shd w:val="clear" w:color="auto" w:fill="FFFFFF"/>
        <w:jc w:val="both"/>
        <w:rPr>
          <w:sz w:val="28"/>
          <w:szCs w:val="28"/>
        </w:rPr>
      </w:pPr>
      <w:r>
        <w:rPr>
          <w:sz w:val="28"/>
          <w:szCs w:val="28"/>
        </w:rPr>
        <w:t>Вначале – консервативное лечение, при неэффективности – операция</w:t>
      </w:r>
    </w:p>
    <w:p w:rsidR="008D06CE" w:rsidRDefault="008D06CE" w:rsidP="007C0B4C">
      <w:pPr>
        <w:numPr>
          <w:ilvl w:val="0"/>
          <w:numId w:val="320"/>
        </w:numPr>
        <w:shd w:val="clear" w:color="auto" w:fill="FFFFFF"/>
        <w:jc w:val="both"/>
        <w:rPr>
          <w:sz w:val="28"/>
          <w:szCs w:val="28"/>
        </w:rPr>
      </w:pPr>
      <w:r>
        <w:rPr>
          <w:sz w:val="28"/>
          <w:szCs w:val="28"/>
        </w:rPr>
        <w:t>Ретроградная уретеропиелография</w:t>
      </w:r>
    </w:p>
    <w:p w:rsidR="008D06CE" w:rsidRPr="00D855B5" w:rsidRDefault="008D06CE" w:rsidP="007C0B4C">
      <w:pPr>
        <w:numPr>
          <w:ilvl w:val="0"/>
          <w:numId w:val="320"/>
        </w:numPr>
        <w:shd w:val="clear" w:color="auto" w:fill="FFFFFF"/>
        <w:jc w:val="both"/>
        <w:rPr>
          <w:sz w:val="28"/>
          <w:szCs w:val="28"/>
        </w:rPr>
      </w:pPr>
      <w:r>
        <w:rPr>
          <w:sz w:val="28"/>
          <w:szCs w:val="28"/>
          <w:lang w:val="en-US"/>
        </w:rPr>
        <w:t>Re</w:t>
      </w:r>
      <w:r>
        <w:rPr>
          <w:sz w:val="28"/>
          <w:szCs w:val="28"/>
        </w:rPr>
        <w:t xml:space="preserve">: </w:t>
      </w:r>
      <w:r>
        <w:rPr>
          <w:sz w:val="28"/>
          <w:szCs w:val="28"/>
          <w:lang w:val="en-US"/>
        </w:rPr>
        <w:t xml:space="preserve">Cistoni </w:t>
      </w:r>
    </w:p>
    <w:p w:rsidR="008D06CE" w:rsidRPr="00D855B5" w:rsidRDefault="008D06CE" w:rsidP="00A16666">
      <w:pPr>
        <w:shd w:val="clear" w:color="auto" w:fill="FFFFFF"/>
        <w:ind w:left="284"/>
        <w:jc w:val="both"/>
        <w:rPr>
          <w:sz w:val="28"/>
          <w:szCs w:val="28"/>
        </w:rPr>
      </w:pPr>
      <w:r>
        <w:rPr>
          <w:sz w:val="28"/>
          <w:szCs w:val="28"/>
          <w:lang w:val="en-US"/>
        </w:rPr>
        <w:t>Da</w:t>
      </w:r>
      <w:r w:rsidRPr="00D855B5">
        <w:rPr>
          <w:sz w:val="28"/>
          <w:szCs w:val="28"/>
        </w:rPr>
        <w:t>.</w:t>
      </w:r>
      <w:r>
        <w:rPr>
          <w:sz w:val="28"/>
          <w:szCs w:val="28"/>
          <w:lang w:val="en-US"/>
        </w:rPr>
        <w:t>Signa</w:t>
      </w:r>
      <w:r w:rsidRPr="00D855B5">
        <w:rPr>
          <w:sz w:val="28"/>
          <w:szCs w:val="28"/>
        </w:rPr>
        <w:t>:</w:t>
      </w:r>
      <w:r>
        <w:rPr>
          <w:sz w:val="28"/>
          <w:szCs w:val="28"/>
        </w:rPr>
        <w:t xml:space="preserve"> одно драже три раза в день в течении трех месяцев</w:t>
      </w:r>
    </w:p>
    <w:p w:rsidR="008D06CE" w:rsidRDefault="008D06CE" w:rsidP="00A16666">
      <w:pPr>
        <w:rPr>
          <w:color w:val="000000"/>
          <w:sz w:val="28"/>
          <w:szCs w:val="28"/>
        </w:rPr>
      </w:pPr>
    </w:p>
    <w:p w:rsidR="008D06CE" w:rsidRDefault="008D06CE" w:rsidP="00A16666">
      <w:pPr>
        <w:jc w:val="center"/>
        <w:rPr>
          <w:b/>
          <w:color w:val="000000"/>
          <w:sz w:val="28"/>
          <w:szCs w:val="28"/>
        </w:rPr>
      </w:pPr>
      <w:r>
        <w:rPr>
          <w:b/>
          <w:color w:val="000000"/>
          <w:sz w:val="28"/>
          <w:szCs w:val="28"/>
        </w:rPr>
        <w:t>Эталон ответа к задаче №3</w:t>
      </w:r>
    </w:p>
    <w:p w:rsidR="008D06CE" w:rsidRDefault="008D06CE" w:rsidP="007C0B4C">
      <w:pPr>
        <w:numPr>
          <w:ilvl w:val="0"/>
          <w:numId w:val="321"/>
        </w:numPr>
        <w:shd w:val="clear" w:color="auto" w:fill="FFFFFF"/>
        <w:jc w:val="both"/>
        <w:rPr>
          <w:sz w:val="28"/>
          <w:szCs w:val="28"/>
        </w:rPr>
      </w:pPr>
      <w:r>
        <w:rPr>
          <w:sz w:val="28"/>
          <w:szCs w:val="28"/>
        </w:rPr>
        <w:t xml:space="preserve">Камень мочевого пузыря. </w:t>
      </w:r>
    </w:p>
    <w:p w:rsidR="008D06CE" w:rsidRDefault="008D06CE" w:rsidP="007C0B4C">
      <w:pPr>
        <w:numPr>
          <w:ilvl w:val="0"/>
          <w:numId w:val="321"/>
        </w:numPr>
        <w:shd w:val="clear" w:color="auto" w:fill="FFFFFF"/>
        <w:jc w:val="both"/>
        <w:rPr>
          <w:sz w:val="28"/>
          <w:szCs w:val="28"/>
        </w:rPr>
      </w:pPr>
      <w:r>
        <w:rPr>
          <w:sz w:val="28"/>
          <w:szCs w:val="28"/>
        </w:rPr>
        <w:t>Экскреторная урография, цистография, цистоскопия.</w:t>
      </w:r>
    </w:p>
    <w:p w:rsidR="008D06CE" w:rsidRDefault="008D06CE" w:rsidP="007C0B4C">
      <w:pPr>
        <w:numPr>
          <w:ilvl w:val="0"/>
          <w:numId w:val="321"/>
        </w:numPr>
        <w:shd w:val="clear" w:color="auto" w:fill="FFFFFF"/>
        <w:jc w:val="both"/>
        <w:rPr>
          <w:sz w:val="28"/>
          <w:szCs w:val="28"/>
        </w:rPr>
      </w:pPr>
      <w:r>
        <w:rPr>
          <w:sz w:val="28"/>
          <w:szCs w:val="28"/>
        </w:rPr>
        <w:t>Оперативное лечение.</w:t>
      </w:r>
    </w:p>
    <w:p w:rsidR="008D06CE" w:rsidRDefault="008D06CE" w:rsidP="007C0B4C">
      <w:pPr>
        <w:numPr>
          <w:ilvl w:val="0"/>
          <w:numId w:val="321"/>
        </w:numPr>
        <w:shd w:val="clear" w:color="auto" w:fill="FFFFFF"/>
        <w:jc w:val="both"/>
        <w:rPr>
          <w:sz w:val="28"/>
          <w:szCs w:val="28"/>
        </w:rPr>
      </w:pPr>
      <w:r>
        <w:rPr>
          <w:sz w:val="28"/>
          <w:szCs w:val="28"/>
        </w:rPr>
        <w:t>Цистоскопия</w:t>
      </w:r>
    </w:p>
    <w:p w:rsidR="008D06CE" w:rsidRDefault="008D06CE" w:rsidP="007C0B4C">
      <w:pPr>
        <w:numPr>
          <w:ilvl w:val="0"/>
          <w:numId w:val="321"/>
        </w:numPr>
        <w:shd w:val="clear" w:color="auto" w:fill="FFFFFF"/>
        <w:jc w:val="both"/>
        <w:rPr>
          <w:sz w:val="28"/>
          <w:szCs w:val="28"/>
        </w:rPr>
      </w:pPr>
      <w:r>
        <w:rPr>
          <w:sz w:val="28"/>
          <w:szCs w:val="28"/>
        </w:rPr>
        <w:t>Тяжесть состояния ребенка, большой камень.</w:t>
      </w:r>
    </w:p>
    <w:p w:rsidR="008D06CE" w:rsidRDefault="008D06CE" w:rsidP="00A16666">
      <w:pPr>
        <w:jc w:val="both"/>
        <w:rPr>
          <w:color w:val="000000"/>
          <w:sz w:val="28"/>
          <w:szCs w:val="28"/>
        </w:rPr>
      </w:pPr>
    </w:p>
    <w:p w:rsidR="008D06CE" w:rsidRDefault="008D06CE" w:rsidP="00A16666">
      <w:pPr>
        <w:jc w:val="center"/>
        <w:rPr>
          <w:b/>
          <w:color w:val="000000"/>
          <w:sz w:val="28"/>
          <w:szCs w:val="28"/>
        </w:rPr>
      </w:pPr>
      <w:r>
        <w:rPr>
          <w:b/>
          <w:color w:val="000000"/>
          <w:sz w:val="28"/>
          <w:szCs w:val="28"/>
        </w:rPr>
        <w:t>Эталон ответа к задаче №4</w:t>
      </w:r>
    </w:p>
    <w:p w:rsidR="008D06CE" w:rsidRDefault="008D06CE" w:rsidP="007C0B4C">
      <w:pPr>
        <w:numPr>
          <w:ilvl w:val="0"/>
          <w:numId w:val="322"/>
        </w:numPr>
        <w:shd w:val="clear" w:color="auto" w:fill="FFFFFF"/>
        <w:jc w:val="both"/>
        <w:rPr>
          <w:sz w:val="28"/>
          <w:szCs w:val="28"/>
        </w:rPr>
      </w:pPr>
      <w:r>
        <w:rPr>
          <w:sz w:val="28"/>
          <w:szCs w:val="28"/>
        </w:rPr>
        <w:t>Камень средней трети мочеточника.</w:t>
      </w:r>
    </w:p>
    <w:p w:rsidR="008D06CE" w:rsidRDefault="008D06CE" w:rsidP="007C0B4C">
      <w:pPr>
        <w:numPr>
          <w:ilvl w:val="0"/>
          <w:numId w:val="322"/>
        </w:numPr>
        <w:shd w:val="clear" w:color="auto" w:fill="FFFFFF"/>
        <w:jc w:val="both"/>
        <w:rPr>
          <w:sz w:val="28"/>
          <w:szCs w:val="28"/>
        </w:rPr>
      </w:pPr>
      <w:r>
        <w:rPr>
          <w:sz w:val="28"/>
          <w:szCs w:val="28"/>
        </w:rPr>
        <w:t>Ретроградная пиелография.</w:t>
      </w:r>
    </w:p>
    <w:p w:rsidR="008D06CE" w:rsidRDefault="008D06CE" w:rsidP="007C0B4C">
      <w:pPr>
        <w:numPr>
          <w:ilvl w:val="0"/>
          <w:numId w:val="322"/>
        </w:numPr>
        <w:shd w:val="clear" w:color="auto" w:fill="FFFFFF"/>
        <w:jc w:val="both"/>
        <w:rPr>
          <w:sz w:val="28"/>
          <w:szCs w:val="28"/>
        </w:rPr>
      </w:pPr>
      <w:r>
        <w:rPr>
          <w:sz w:val="28"/>
          <w:szCs w:val="28"/>
        </w:rPr>
        <w:t>Вначале – консервативная терапия, при неэффективности – операция.</w:t>
      </w:r>
    </w:p>
    <w:p w:rsidR="008D06CE" w:rsidRDefault="008D06CE" w:rsidP="007C0B4C">
      <w:pPr>
        <w:numPr>
          <w:ilvl w:val="0"/>
          <w:numId w:val="322"/>
        </w:numPr>
        <w:shd w:val="clear" w:color="auto" w:fill="FFFFFF"/>
        <w:jc w:val="both"/>
        <w:rPr>
          <w:sz w:val="28"/>
          <w:szCs w:val="28"/>
        </w:rPr>
      </w:pPr>
      <w:r>
        <w:rPr>
          <w:sz w:val="28"/>
          <w:szCs w:val="28"/>
        </w:rPr>
        <w:t>Спазмолитики, антибактериальная терапия, инфузионная терапия.</w:t>
      </w:r>
    </w:p>
    <w:p w:rsidR="008D06CE" w:rsidRDefault="008D06CE" w:rsidP="007C0B4C">
      <w:pPr>
        <w:numPr>
          <w:ilvl w:val="0"/>
          <w:numId w:val="322"/>
        </w:numPr>
        <w:shd w:val="clear" w:color="auto" w:fill="FFFFFF"/>
        <w:jc w:val="both"/>
        <w:rPr>
          <w:sz w:val="28"/>
          <w:szCs w:val="28"/>
        </w:rPr>
      </w:pPr>
      <w:r>
        <w:rPr>
          <w:sz w:val="28"/>
          <w:szCs w:val="28"/>
        </w:rPr>
        <w:t>Длительное стояние камня в мочеточнике, тяжесть состояния, данные рентгенологического исследования.</w:t>
      </w:r>
    </w:p>
    <w:p w:rsidR="008D06CE" w:rsidRPr="00246B1D" w:rsidRDefault="008D06CE" w:rsidP="00A16666">
      <w:pPr>
        <w:shd w:val="clear" w:color="auto" w:fill="FFFFFF"/>
        <w:ind w:firstLine="851"/>
        <w:jc w:val="both"/>
        <w:rPr>
          <w:sz w:val="28"/>
          <w:szCs w:val="28"/>
        </w:rPr>
      </w:pPr>
    </w:p>
    <w:p w:rsidR="008D06CE" w:rsidRDefault="008D06CE" w:rsidP="00A16666">
      <w:pPr>
        <w:ind w:firstLine="851"/>
        <w:jc w:val="both"/>
        <w:rPr>
          <w:b/>
          <w:sz w:val="28"/>
          <w:szCs w:val="28"/>
        </w:rPr>
      </w:pPr>
      <w:r>
        <w:rPr>
          <w:b/>
          <w:sz w:val="28"/>
          <w:szCs w:val="28"/>
        </w:rPr>
        <w:t>6</w:t>
      </w:r>
      <w:r w:rsidRPr="00246B1D">
        <w:rPr>
          <w:b/>
          <w:sz w:val="28"/>
          <w:szCs w:val="28"/>
        </w:rPr>
        <w:t>. Перечень практических умений</w:t>
      </w:r>
      <w:r>
        <w:rPr>
          <w:b/>
          <w:sz w:val="28"/>
          <w:szCs w:val="28"/>
        </w:rPr>
        <w:t>:</w:t>
      </w:r>
    </w:p>
    <w:p w:rsidR="008D06CE" w:rsidRPr="00246B1D" w:rsidRDefault="008D06CE" w:rsidP="00A16666">
      <w:pPr>
        <w:ind w:firstLine="851"/>
        <w:jc w:val="both"/>
        <w:rPr>
          <w:b/>
          <w:sz w:val="28"/>
          <w:szCs w:val="28"/>
        </w:rPr>
      </w:pPr>
    </w:p>
    <w:p w:rsidR="008D06CE" w:rsidRPr="00246B1D" w:rsidRDefault="008D06CE" w:rsidP="007C0B4C">
      <w:pPr>
        <w:numPr>
          <w:ilvl w:val="0"/>
          <w:numId w:val="324"/>
        </w:numPr>
        <w:shd w:val="clear" w:color="auto" w:fill="FFFFFF"/>
        <w:ind w:left="0" w:firstLine="851"/>
        <w:jc w:val="both"/>
        <w:rPr>
          <w:color w:val="000000"/>
          <w:sz w:val="28"/>
          <w:szCs w:val="28"/>
        </w:rPr>
      </w:pPr>
      <w:r w:rsidRPr="00246B1D">
        <w:rPr>
          <w:color w:val="000000"/>
          <w:sz w:val="28"/>
          <w:szCs w:val="28"/>
        </w:rPr>
        <w:t xml:space="preserve">Собрать </w:t>
      </w:r>
      <w:r w:rsidRPr="00246B1D">
        <w:rPr>
          <w:sz w:val="28"/>
          <w:szCs w:val="28"/>
        </w:rPr>
        <w:t xml:space="preserve">и оценить </w:t>
      </w:r>
      <w:r w:rsidRPr="00246B1D">
        <w:rPr>
          <w:color w:val="000000"/>
          <w:sz w:val="28"/>
          <w:szCs w:val="28"/>
        </w:rPr>
        <w:t>анамнез у больного</w:t>
      </w:r>
    </w:p>
    <w:p w:rsidR="008D06CE" w:rsidRPr="00246B1D" w:rsidRDefault="008D06CE" w:rsidP="007C0B4C">
      <w:pPr>
        <w:widowControl w:val="0"/>
        <w:numPr>
          <w:ilvl w:val="0"/>
          <w:numId w:val="324"/>
        </w:numPr>
        <w:tabs>
          <w:tab w:val="clear" w:pos="889"/>
        </w:tabs>
        <w:autoSpaceDE w:val="0"/>
        <w:autoSpaceDN w:val="0"/>
        <w:adjustRightInd w:val="0"/>
        <w:ind w:left="0" w:firstLine="851"/>
        <w:jc w:val="both"/>
        <w:rPr>
          <w:sz w:val="28"/>
          <w:szCs w:val="28"/>
        </w:rPr>
      </w:pPr>
      <w:r w:rsidRPr="00246B1D">
        <w:rPr>
          <w:sz w:val="28"/>
          <w:szCs w:val="28"/>
        </w:rPr>
        <w:t>Выявить при клиническом обследовании общие и локальные симптомы заболевания.</w:t>
      </w:r>
    </w:p>
    <w:p w:rsidR="008D06CE" w:rsidRPr="00246B1D" w:rsidRDefault="008D06CE" w:rsidP="007C0B4C">
      <w:pPr>
        <w:pStyle w:val="a5"/>
        <w:widowControl w:val="0"/>
        <w:numPr>
          <w:ilvl w:val="0"/>
          <w:numId w:val="324"/>
        </w:numPr>
        <w:tabs>
          <w:tab w:val="clear" w:pos="889"/>
        </w:tabs>
        <w:spacing w:after="0"/>
        <w:ind w:left="0" w:firstLine="851"/>
        <w:jc w:val="both"/>
        <w:rPr>
          <w:sz w:val="28"/>
          <w:szCs w:val="28"/>
        </w:rPr>
      </w:pPr>
      <w:r w:rsidRPr="00246B1D">
        <w:rPr>
          <w:sz w:val="28"/>
          <w:szCs w:val="28"/>
        </w:rPr>
        <w:t>Пальпация почек, мочеточников и их точек, мочевого пузыря, органов мошонки, паховых колец.</w:t>
      </w:r>
    </w:p>
    <w:p w:rsidR="008D06CE" w:rsidRPr="00246B1D" w:rsidRDefault="008D06CE" w:rsidP="007C0B4C">
      <w:pPr>
        <w:pStyle w:val="a5"/>
        <w:widowControl w:val="0"/>
        <w:numPr>
          <w:ilvl w:val="0"/>
          <w:numId w:val="324"/>
        </w:numPr>
        <w:tabs>
          <w:tab w:val="clear" w:pos="889"/>
        </w:tabs>
        <w:spacing w:after="0"/>
        <w:ind w:left="0" w:firstLine="851"/>
        <w:jc w:val="both"/>
        <w:rPr>
          <w:sz w:val="28"/>
          <w:szCs w:val="28"/>
        </w:rPr>
      </w:pPr>
      <w:r w:rsidRPr="00246B1D">
        <w:rPr>
          <w:sz w:val="28"/>
          <w:szCs w:val="28"/>
        </w:rPr>
        <w:t>Катетеризация мочевого пузыря</w:t>
      </w:r>
    </w:p>
    <w:p w:rsidR="008D06CE" w:rsidRPr="00246B1D" w:rsidRDefault="008D06CE" w:rsidP="007C0B4C">
      <w:pPr>
        <w:pStyle w:val="a5"/>
        <w:widowControl w:val="0"/>
        <w:numPr>
          <w:ilvl w:val="0"/>
          <w:numId w:val="324"/>
        </w:numPr>
        <w:tabs>
          <w:tab w:val="clear" w:pos="889"/>
        </w:tabs>
        <w:spacing w:after="0"/>
        <w:ind w:left="0" w:firstLine="851"/>
        <w:jc w:val="both"/>
        <w:rPr>
          <w:sz w:val="28"/>
          <w:szCs w:val="28"/>
        </w:rPr>
      </w:pPr>
      <w:r w:rsidRPr="00246B1D">
        <w:rPr>
          <w:sz w:val="28"/>
          <w:szCs w:val="28"/>
        </w:rPr>
        <w:t>Выведение мочи при острой задержке</w:t>
      </w:r>
    </w:p>
    <w:p w:rsidR="008D06CE" w:rsidRPr="00246B1D" w:rsidRDefault="008D06CE" w:rsidP="007C0B4C">
      <w:pPr>
        <w:pStyle w:val="a5"/>
        <w:widowControl w:val="0"/>
        <w:numPr>
          <w:ilvl w:val="0"/>
          <w:numId w:val="324"/>
        </w:numPr>
        <w:tabs>
          <w:tab w:val="clear" w:pos="889"/>
        </w:tabs>
        <w:spacing w:after="0"/>
        <w:ind w:left="0" w:firstLine="851"/>
        <w:jc w:val="both"/>
        <w:rPr>
          <w:sz w:val="28"/>
          <w:szCs w:val="28"/>
        </w:rPr>
      </w:pPr>
      <w:r w:rsidRPr="00246B1D">
        <w:rPr>
          <w:sz w:val="28"/>
          <w:szCs w:val="28"/>
        </w:rPr>
        <w:t>Интерпретация анализов крови</w:t>
      </w:r>
    </w:p>
    <w:p w:rsidR="008D06CE" w:rsidRPr="00246B1D" w:rsidRDefault="008D06CE" w:rsidP="007C0B4C">
      <w:pPr>
        <w:pStyle w:val="a5"/>
        <w:widowControl w:val="0"/>
        <w:numPr>
          <w:ilvl w:val="0"/>
          <w:numId w:val="324"/>
        </w:numPr>
        <w:tabs>
          <w:tab w:val="clear" w:pos="889"/>
        </w:tabs>
        <w:spacing w:after="0"/>
        <w:ind w:left="0" w:firstLine="851"/>
        <w:jc w:val="both"/>
        <w:rPr>
          <w:sz w:val="28"/>
          <w:szCs w:val="28"/>
        </w:rPr>
      </w:pPr>
      <w:r w:rsidRPr="00246B1D">
        <w:rPr>
          <w:sz w:val="28"/>
          <w:szCs w:val="28"/>
        </w:rPr>
        <w:t>Интерпретация анализов мочи</w:t>
      </w:r>
    </w:p>
    <w:p w:rsidR="008D06CE" w:rsidRPr="00246B1D" w:rsidRDefault="008D06CE" w:rsidP="007C0B4C">
      <w:pPr>
        <w:pStyle w:val="a5"/>
        <w:widowControl w:val="0"/>
        <w:numPr>
          <w:ilvl w:val="0"/>
          <w:numId w:val="324"/>
        </w:numPr>
        <w:tabs>
          <w:tab w:val="clear" w:pos="889"/>
        </w:tabs>
        <w:spacing w:after="0"/>
        <w:ind w:left="0" w:firstLine="851"/>
        <w:jc w:val="both"/>
        <w:rPr>
          <w:sz w:val="28"/>
          <w:szCs w:val="28"/>
        </w:rPr>
      </w:pPr>
      <w:r w:rsidRPr="00246B1D">
        <w:rPr>
          <w:sz w:val="28"/>
          <w:szCs w:val="28"/>
        </w:rPr>
        <w:t>Чтение рентгенограмм</w:t>
      </w:r>
    </w:p>
    <w:p w:rsidR="008D06CE" w:rsidRPr="00246B1D" w:rsidRDefault="008D06CE" w:rsidP="007C0B4C">
      <w:pPr>
        <w:pStyle w:val="a5"/>
        <w:widowControl w:val="0"/>
        <w:numPr>
          <w:ilvl w:val="0"/>
          <w:numId w:val="324"/>
        </w:numPr>
        <w:tabs>
          <w:tab w:val="clear" w:pos="889"/>
        </w:tabs>
        <w:spacing w:after="0"/>
        <w:ind w:left="0" w:firstLine="851"/>
        <w:jc w:val="both"/>
        <w:rPr>
          <w:sz w:val="28"/>
          <w:szCs w:val="28"/>
        </w:rPr>
      </w:pPr>
      <w:r w:rsidRPr="00246B1D">
        <w:rPr>
          <w:sz w:val="28"/>
          <w:szCs w:val="28"/>
        </w:rPr>
        <w:t>Интерпретация данных УЗИ почек и мочевого пузыря</w:t>
      </w:r>
    </w:p>
    <w:p w:rsidR="008D06CE" w:rsidRPr="00246B1D" w:rsidRDefault="008D06CE" w:rsidP="007C0B4C">
      <w:pPr>
        <w:pStyle w:val="a5"/>
        <w:widowControl w:val="0"/>
        <w:numPr>
          <w:ilvl w:val="0"/>
          <w:numId w:val="324"/>
        </w:numPr>
        <w:tabs>
          <w:tab w:val="clear" w:pos="889"/>
        </w:tabs>
        <w:spacing w:after="0"/>
        <w:ind w:left="0" w:firstLine="851"/>
        <w:jc w:val="both"/>
        <w:rPr>
          <w:sz w:val="28"/>
          <w:szCs w:val="28"/>
        </w:rPr>
      </w:pPr>
      <w:r w:rsidRPr="00246B1D">
        <w:rPr>
          <w:sz w:val="28"/>
          <w:szCs w:val="28"/>
        </w:rPr>
        <w:t>Интерпретация данных функционального исследования</w:t>
      </w:r>
    </w:p>
    <w:p w:rsidR="008D06CE" w:rsidRPr="00246B1D" w:rsidRDefault="008D06CE" w:rsidP="007C0B4C">
      <w:pPr>
        <w:widowControl w:val="0"/>
        <w:numPr>
          <w:ilvl w:val="0"/>
          <w:numId w:val="324"/>
        </w:numPr>
        <w:shd w:val="clear" w:color="auto" w:fill="FFFFFF"/>
        <w:tabs>
          <w:tab w:val="clear" w:pos="889"/>
        </w:tabs>
        <w:autoSpaceDE w:val="0"/>
        <w:autoSpaceDN w:val="0"/>
        <w:adjustRightInd w:val="0"/>
        <w:ind w:left="0" w:firstLine="851"/>
        <w:jc w:val="both"/>
        <w:rPr>
          <w:sz w:val="28"/>
          <w:szCs w:val="28"/>
        </w:rPr>
      </w:pPr>
      <w:r w:rsidRPr="00246B1D">
        <w:rPr>
          <w:sz w:val="28"/>
          <w:szCs w:val="28"/>
        </w:rPr>
        <w:t>Назначить консервативные мероприятия для купирования почечной колики.</w:t>
      </w:r>
    </w:p>
    <w:p w:rsidR="008D06CE" w:rsidRDefault="008D06CE" w:rsidP="007C0B4C">
      <w:pPr>
        <w:widowControl w:val="0"/>
        <w:numPr>
          <w:ilvl w:val="0"/>
          <w:numId w:val="324"/>
        </w:numPr>
        <w:shd w:val="clear" w:color="auto" w:fill="FFFFFF"/>
        <w:tabs>
          <w:tab w:val="clear" w:pos="889"/>
        </w:tabs>
        <w:autoSpaceDE w:val="0"/>
        <w:autoSpaceDN w:val="0"/>
        <w:adjustRightInd w:val="0"/>
        <w:jc w:val="both"/>
        <w:rPr>
          <w:sz w:val="28"/>
          <w:szCs w:val="28"/>
        </w:rPr>
      </w:pPr>
      <w:r w:rsidRPr="00246B1D">
        <w:rPr>
          <w:sz w:val="28"/>
          <w:szCs w:val="28"/>
        </w:rPr>
        <w:t>Назначить лечение больному МКБ.</w:t>
      </w:r>
      <w:r>
        <w:rPr>
          <w:sz w:val="28"/>
          <w:szCs w:val="28"/>
        </w:rPr>
        <w:t xml:space="preserve"> </w:t>
      </w:r>
    </w:p>
    <w:p w:rsidR="008D06CE" w:rsidRPr="0039045B" w:rsidRDefault="008D06CE" w:rsidP="007C0B4C">
      <w:pPr>
        <w:widowControl w:val="0"/>
        <w:numPr>
          <w:ilvl w:val="0"/>
          <w:numId w:val="324"/>
        </w:numPr>
        <w:shd w:val="clear" w:color="auto" w:fill="FFFFFF"/>
        <w:tabs>
          <w:tab w:val="clear" w:pos="889"/>
        </w:tabs>
        <w:autoSpaceDE w:val="0"/>
        <w:autoSpaceDN w:val="0"/>
        <w:adjustRightInd w:val="0"/>
        <w:jc w:val="both"/>
        <w:rPr>
          <w:sz w:val="28"/>
          <w:szCs w:val="28"/>
        </w:rPr>
      </w:pPr>
      <w:r w:rsidRPr="00981535">
        <w:rPr>
          <w:sz w:val="28"/>
          <w:szCs w:val="28"/>
        </w:rPr>
        <w:t>Распознавать осложнения, определить мероприятия по их устранению и профилактике.</w:t>
      </w:r>
      <w:r w:rsidRPr="00981535">
        <w:rPr>
          <w:b/>
          <w:sz w:val="28"/>
          <w:szCs w:val="28"/>
        </w:rPr>
        <w:t xml:space="preserve"> </w:t>
      </w:r>
    </w:p>
    <w:p w:rsidR="008D06CE" w:rsidRDefault="008D06CE" w:rsidP="00A16666">
      <w:pPr>
        <w:jc w:val="both"/>
        <w:rPr>
          <w:b/>
          <w:sz w:val="28"/>
          <w:szCs w:val="28"/>
        </w:rPr>
      </w:pPr>
    </w:p>
    <w:p w:rsidR="00074D21" w:rsidRDefault="00074D21" w:rsidP="00074D21"/>
    <w:p w:rsidR="00074D21" w:rsidRDefault="00074D21" w:rsidP="00074D21"/>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074D21"/>
    <w:p w:rsidR="008D06CE" w:rsidRDefault="008D06CE" w:rsidP="00A16666">
      <w:pPr>
        <w:ind w:firstLine="709"/>
      </w:pPr>
    </w:p>
    <w:p w:rsidR="00FF19DD" w:rsidRDefault="00FF19DD" w:rsidP="00A16666">
      <w:pPr>
        <w:ind w:firstLine="709"/>
      </w:pPr>
    </w:p>
    <w:p w:rsidR="00FF19DD" w:rsidRDefault="00FF19DD" w:rsidP="00A16666">
      <w:pPr>
        <w:ind w:firstLine="709"/>
      </w:pPr>
    </w:p>
    <w:p w:rsidR="008D06CE" w:rsidRDefault="008D06CE" w:rsidP="00A16666">
      <w:pPr>
        <w:ind w:firstLine="709"/>
      </w:pPr>
    </w:p>
    <w:p w:rsidR="008D06CE" w:rsidRDefault="008D06CE" w:rsidP="00DC7F4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sidRPr="00D40A3B">
        <w:rPr>
          <w:b/>
          <w:sz w:val="28"/>
          <w:szCs w:val="28"/>
        </w:rPr>
        <w:t>: «</w:t>
      </w:r>
      <w:r>
        <w:rPr>
          <w:b/>
          <w:sz w:val="28"/>
          <w:szCs w:val="28"/>
        </w:rPr>
        <w:t>Мочекаменная болезнь у детей. Лечение мочекаменной болезни у детей</w:t>
      </w:r>
      <w:r w:rsidRPr="00D40A3B">
        <w:rPr>
          <w:b/>
          <w:sz w:val="28"/>
          <w:szCs w:val="28"/>
        </w:rPr>
        <w:t>».</w:t>
      </w:r>
    </w:p>
    <w:p w:rsidR="008D06CE" w:rsidRPr="00775DB7" w:rsidRDefault="008D06CE" w:rsidP="00DC7F45">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DC7F45">
      <w:pPr>
        <w:ind w:left="720" w:firstLine="1440"/>
        <w:jc w:val="both"/>
        <w:rPr>
          <w:sz w:val="28"/>
          <w:szCs w:val="28"/>
        </w:rPr>
      </w:pPr>
      <w:r w:rsidRPr="00775DB7">
        <w:rPr>
          <w:sz w:val="28"/>
          <w:szCs w:val="28"/>
        </w:rPr>
        <w:t>- Подготовка к практическим занятиям.</w:t>
      </w:r>
    </w:p>
    <w:p w:rsidR="008D06CE" w:rsidRDefault="008D06CE" w:rsidP="00DC7F45">
      <w:pPr>
        <w:ind w:left="720" w:firstLine="1440"/>
        <w:jc w:val="both"/>
        <w:rPr>
          <w:sz w:val="28"/>
          <w:szCs w:val="28"/>
        </w:rPr>
      </w:pPr>
      <w:r w:rsidRPr="00775DB7">
        <w:rPr>
          <w:sz w:val="28"/>
          <w:szCs w:val="28"/>
        </w:rPr>
        <w:t>- Подготовка материалов по НИР.</w:t>
      </w:r>
    </w:p>
    <w:p w:rsidR="008D06CE" w:rsidRDefault="008D06CE" w:rsidP="00DC7F45">
      <w:pPr>
        <w:ind w:left="720" w:firstLine="1440"/>
        <w:jc w:val="both"/>
        <w:rPr>
          <w:sz w:val="28"/>
          <w:szCs w:val="28"/>
        </w:rPr>
      </w:pPr>
      <w:r>
        <w:rPr>
          <w:sz w:val="28"/>
          <w:szCs w:val="28"/>
        </w:rPr>
        <w:t>- Написание реферата.</w:t>
      </w:r>
    </w:p>
    <w:p w:rsidR="008D06CE" w:rsidRPr="00775DB7" w:rsidRDefault="008D06CE" w:rsidP="00DC7F45">
      <w:pPr>
        <w:ind w:left="720" w:firstLine="1440"/>
        <w:jc w:val="both"/>
        <w:rPr>
          <w:sz w:val="28"/>
          <w:szCs w:val="28"/>
        </w:rPr>
      </w:pPr>
      <w:r>
        <w:rPr>
          <w:sz w:val="28"/>
          <w:szCs w:val="28"/>
        </w:rPr>
        <w:t>- Поиск материала по теме в интернете.</w:t>
      </w:r>
    </w:p>
    <w:p w:rsidR="008D06CE" w:rsidRDefault="008D06CE" w:rsidP="00DC7F4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A16666">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A16666">
      <w:pPr>
        <w:tabs>
          <w:tab w:val="left" w:pos="2016"/>
        </w:tabs>
        <w:jc w:val="both"/>
        <w:outlineLvl w:val="4"/>
        <w:rPr>
          <w:sz w:val="28"/>
          <w:szCs w:val="28"/>
        </w:rPr>
      </w:pPr>
      <w:r>
        <w:rPr>
          <w:sz w:val="28"/>
          <w:szCs w:val="28"/>
        </w:rPr>
        <w:t xml:space="preserve">- </w:t>
      </w:r>
      <w:r w:rsidRPr="00D40A3B">
        <w:rPr>
          <w:sz w:val="28"/>
          <w:szCs w:val="28"/>
        </w:rPr>
        <w:t xml:space="preserve">учебная: </w:t>
      </w:r>
      <w:r>
        <w:rPr>
          <w:sz w:val="28"/>
          <w:szCs w:val="28"/>
        </w:rPr>
        <w:tab/>
      </w:r>
    </w:p>
    <w:p w:rsidR="008D06CE" w:rsidRDefault="008D06CE" w:rsidP="00A16666">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A16666">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A16666">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A16666">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A16666">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A16666">
      <w:pPr>
        <w:jc w:val="both"/>
        <w:outlineLvl w:val="4"/>
        <w:rPr>
          <w:bCs/>
          <w:sz w:val="28"/>
          <w:szCs w:val="28"/>
        </w:rPr>
      </w:pPr>
      <w:r w:rsidRPr="008F478D">
        <w:rPr>
          <w:b/>
          <w:sz w:val="28"/>
          <w:szCs w:val="28"/>
        </w:rPr>
        <w:t>Уметь:</w:t>
      </w:r>
      <w:r>
        <w:rPr>
          <w:sz w:val="28"/>
          <w:szCs w:val="28"/>
        </w:rPr>
        <w:t xml:space="preserve"> </w:t>
      </w:r>
    </w:p>
    <w:p w:rsidR="008D06CE" w:rsidRDefault="008D06CE" w:rsidP="00A16666">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A16666">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A16666">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A16666">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A16666">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A16666">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A16666">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A16666">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Default="008D06CE" w:rsidP="00A16666">
      <w:pPr>
        <w:widowControl w:val="0"/>
        <w:shd w:val="clear" w:color="auto" w:fill="FFFFFF"/>
        <w:autoSpaceDE w:val="0"/>
        <w:autoSpaceDN w:val="0"/>
        <w:adjustRightInd w:val="0"/>
        <w:ind w:firstLine="851"/>
        <w:jc w:val="both"/>
        <w:rPr>
          <w:color w:val="000000"/>
          <w:sz w:val="28"/>
          <w:szCs w:val="28"/>
        </w:rPr>
      </w:pPr>
      <w:r>
        <w:rPr>
          <w:color w:val="000000"/>
          <w:sz w:val="28"/>
          <w:szCs w:val="28"/>
        </w:rPr>
        <w:t>1.Консервативное лечение мочекаменной болезни</w:t>
      </w:r>
    </w:p>
    <w:p w:rsidR="008D06CE" w:rsidRPr="00246B1D" w:rsidRDefault="008D06CE" w:rsidP="00A16666">
      <w:pPr>
        <w:widowControl w:val="0"/>
        <w:shd w:val="clear" w:color="auto" w:fill="FFFFFF"/>
        <w:autoSpaceDE w:val="0"/>
        <w:autoSpaceDN w:val="0"/>
        <w:adjustRightInd w:val="0"/>
        <w:ind w:firstLine="851"/>
        <w:jc w:val="both"/>
        <w:rPr>
          <w:sz w:val="28"/>
          <w:szCs w:val="28"/>
        </w:rPr>
      </w:pPr>
      <w:r>
        <w:rPr>
          <w:color w:val="000000"/>
          <w:sz w:val="28"/>
          <w:szCs w:val="28"/>
        </w:rPr>
        <w:t>2. Оперативное лечение мочекаменной болезни</w:t>
      </w:r>
      <w:r w:rsidRPr="00246B1D">
        <w:rPr>
          <w:sz w:val="28"/>
          <w:szCs w:val="28"/>
        </w:rPr>
        <w:t xml:space="preserve"> </w:t>
      </w:r>
    </w:p>
    <w:p w:rsidR="008D06CE" w:rsidRDefault="008D06CE" w:rsidP="00A16666">
      <w:pPr>
        <w:widowControl w:val="0"/>
        <w:shd w:val="clear" w:color="auto" w:fill="FFFFFF"/>
        <w:autoSpaceDE w:val="0"/>
        <w:autoSpaceDN w:val="0"/>
        <w:adjustRightInd w:val="0"/>
        <w:ind w:firstLine="851"/>
        <w:jc w:val="both"/>
        <w:rPr>
          <w:color w:val="000000"/>
          <w:sz w:val="28"/>
          <w:szCs w:val="28"/>
        </w:rPr>
      </w:pPr>
      <w:r>
        <w:rPr>
          <w:color w:val="000000"/>
          <w:sz w:val="28"/>
          <w:szCs w:val="28"/>
        </w:rPr>
        <w:t>3.Диетотерапия</w:t>
      </w:r>
    </w:p>
    <w:p w:rsidR="008D06CE" w:rsidRDefault="008D06CE" w:rsidP="00A16666">
      <w:pPr>
        <w:widowControl w:val="0"/>
        <w:shd w:val="clear" w:color="auto" w:fill="FFFFFF"/>
        <w:autoSpaceDE w:val="0"/>
        <w:autoSpaceDN w:val="0"/>
        <w:adjustRightInd w:val="0"/>
        <w:ind w:firstLine="851"/>
        <w:jc w:val="both"/>
        <w:rPr>
          <w:sz w:val="28"/>
          <w:szCs w:val="28"/>
        </w:rPr>
      </w:pPr>
      <w:r>
        <w:rPr>
          <w:color w:val="000000"/>
          <w:sz w:val="28"/>
          <w:szCs w:val="28"/>
        </w:rPr>
        <w:t>4. Осложнения</w:t>
      </w:r>
      <w:r w:rsidRPr="00246B1D">
        <w:rPr>
          <w:sz w:val="28"/>
          <w:szCs w:val="28"/>
        </w:rPr>
        <w:t xml:space="preserve"> </w:t>
      </w:r>
    </w:p>
    <w:p w:rsidR="008D06CE" w:rsidRPr="00246B1D" w:rsidRDefault="008D06CE" w:rsidP="00A16666">
      <w:pPr>
        <w:widowControl w:val="0"/>
        <w:shd w:val="clear" w:color="auto" w:fill="FFFFFF"/>
        <w:autoSpaceDE w:val="0"/>
        <w:autoSpaceDN w:val="0"/>
        <w:adjustRightInd w:val="0"/>
        <w:ind w:firstLine="851"/>
        <w:jc w:val="both"/>
        <w:rPr>
          <w:sz w:val="28"/>
          <w:szCs w:val="28"/>
        </w:rPr>
      </w:pPr>
      <w:r>
        <w:rPr>
          <w:sz w:val="28"/>
          <w:szCs w:val="28"/>
        </w:rPr>
        <w:t>5. Реабилитация</w:t>
      </w:r>
    </w:p>
    <w:p w:rsidR="008D06CE" w:rsidRDefault="008D06CE" w:rsidP="00DC7F45">
      <w:pPr>
        <w:shd w:val="clear" w:color="auto" w:fill="FFFFFF"/>
        <w:rPr>
          <w:b/>
          <w:sz w:val="28"/>
          <w:szCs w:val="28"/>
        </w:rPr>
      </w:pPr>
    </w:p>
    <w:p w:rsidR="008D06CE" w:rsidRDefault="008D06CE" w:rsidP="00DC7F4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246B1D" w:rsidRDefault="008D06CE" w:rsidP="00A16666">
      <w:pPr>
        <w:widowControl w:val="0"/>
        <w:ind w:firstLine="720"/>
        <w:jc w:val="center"/>
        <w:rPr>
          <w:b/>
          <w:sz w:val="28"/>
          <w:szCs w:val="28"/>
        </w:rPr>
      </w:pPr>
    </w:p>
    <w:p w:rsidR="008D06CE" w:rsidRDefault="008D06CE" w:rsidP="00A16666">
      <w:pPr>
        <w:shd w:val="clear" w:color="auto" w:fill="FFFFFF"/>
        <w:tabs>
          <w:tab w:val="left" w:pos="284"/>
        </w:tabs>
        <w:jc w:val="both"/>
        <w:rPr>
          <w:b/>
          <w:sz w:val="28"/>
          <w:szCs w:val="28"/>
        </w:rPr>
      </w:pPr>
      <w:r>
        <w:rPr>
          <w:rStyle w:val="26"/>
          <w:b w:val="0"/>
          <w:bCs/>
          <w:sz w:val="28"/>
          <w:szCs w:val="28"/>
        </w:rPr>
        <w:t xml:space="preserve">1. </w:t>
      </w:r>
      <w:r w:rsidRPr="007F02E3">
        <w:rPr>
          <w:sz w:val="28"/>
          <w:szCs w:val="28"/>
        </w:rPr>
        <w:t>ОДНА ИЗ ТЕОРИЙ КАМНЕОБРАЗОВАНИЯ</w:t>
      </w:r>
      <w:r>
        <w:rPr>
          <w:b/>
          <w:sz w:val="28"/>
          <w:szCs w:val="28"/>
        </w:rPr>
        <w:t>:</w:t>
      </w:r>
    </w:p>
    <w:p w:rsidR="008D06CE" w:rsidRPr="007F02E3" w:rsidRDefault="008D06CE" w:rsidP="007C0B4C">
      <w:pPr>
        <w:pStyle w:val="35"/>
        <w:widowControl w:val="0"/>
        <w:numPr>
          <w:ilvl w:val="0"/>
          <w:numId w:val="326"/>
        </w:numPr>
        <w:shd w:val="clear" w:color="auto" w:fill="FFFFFF"/>
        <w:autoSpaceDE w:val="0"/>
        <w:autoSpaceDN w:val="0"/>
        <w:adjustRightInd w:val="0"/>
        <w:spacing w:after="200"/>
        <w:contextualSpacing/>
        <w:jc w:val="both"/>
        <w:rPr>
          <w:sz w:val="28"/>
          <w:szCs w:val="28"/>
        </w:rPr>
      </w:pPr>
      <w:r w:rsidRPr="007F02E3">
        <w:rPr>
          <w:sz w:val="28"/>
          <w:szCs w:val="28"/>
        </w:rPr>
        <w:lastRenderedPageBreak/>
        <w:t>Коллоидная</w:t>
      </w:r>
    </w:p>
    <w:p w:rsidR="008D06CE" w:rsidRPr="007F02E3" w:rsidRDefault="008D06CE" w:rsidP="007C0B4C">
      <w:pPr>
        <w:pStyle w:val="35"/>
        <w:widowControl w:val="0"/>
        <w:numPr>
          <w:ilvl w:val="0"/>
          <w:numId w:val="326"/>
        </w:numPr>
        <w:shd w:val="clear" w:color="auto" w:fill="FFFFFF"/>
        <w:autoSpaceDE w:val="0"/>
        <w:autoSpaceDN w:val="0"/>
        <w:adjustRightInd w:val="0"/>
        <w:spacing w:after="200"/>
        <w:ind w:left="3261" w:hanging="357"/>
        <w:contextualSpacing/>
        <w:jc w:val="both"/>
        <w:rPr>
          <w:sz w:val="28"/>
          <w:szCs w:val="28"/>
        </w:rPr>
      </w:pPr>
      <w:r w:rsidRPr="007F02E3">
        <w:rPr>
          <w:sz w:val="28"/>
          <w:szCs w:val="28"/>
        </w:rPr>
        <w:t>Кристаллоидная</w:t>
      </w:r>
    </w:p>
    <w:p w:rsidR="008D06CE" w:rsidRPr="007F02E3" w:rsidRDefault="008D06CE" w:rsidP="007C0B4C">
      <w:pPr>
        <w:pStyle w:val="35"/>
        <w:widowControl w:val="0"/>
        <w:numPr>
          <w:ilvl w:val="0"/>
          <w:numId w:val="326"/>
        </w:numPr>
        <w:shd w:val="clear" w:color="auto" w:fill="FFFFFF"/>
        <w:autoSpaceDE w:val="0"/>
        <w:autoSpaceDN w:val="0"/>
        <w:adjustRightInd w:val="0"/>
        <w:spacing w:after="200"/>
        <w:ind w:left="3261" w:hanging="357"/>
        <w:contextualSpacing/>
        <w:jc w:val="both"/>
        <w:rPr>
          <w:sz w:val="28"/>
          <w:szCs w:val="28"/>
        </w:rPr>
      </w:pPr>
      <w:r w:rsidRPr="007F02E3">
        <w:rPr>
          <w:sz w:val="28"/>
          <w:szCs w:val="28"/>
        </w:rPr>
        <w:t>Белковая</w:t>
      </w:r>
    </w:p>
    <w:p w:rsidR="008D06CE" w:rsidRDefault="008D06CE" w:rsidP="007C0B4C">
      <w:pPr>
        <w:pStyle w:val="35"/>
        <w:widowControl w:val="0"/>
        <w:numPr>
          <w:ilvl w:val="0"/>
          <w:numId w:val="326"/>
        </w:numPr>
        <w:shd w:val="clear" w:color="auto" w:fill="FFFFFF"/>
        <w:autoSpaceDE w:val="0"/>
        <w:autoSpaceDN w:val="0"/>
        <w:adjustRightInd w:val="0"/>
        <w:spacing w:after="200"/>
        <w:ind w:left="3261" w:hanging="357"/>
        <w:contextualSpacing/>
        <w:jc w:val="both"/>
        <w:rPr>
          <w:sz w:val="28"/>
          <w:szCs w:val="28"/>
        </w:rPr>
      </w:pPr>
      <w:r w:rsidRPr="007F02E3">
        <w:rPr>
          <w:sz w:val="28"/>
          <w:szCs w:val="28"/>
        </w:rPr>
        <w:t>Физико-химическая</w:t>
      </w:r>
    </w:p>
    <w:p w:rsidR="008D06CE" w:rsidRPr="007F02E3" w:rsidRDefault="008D06CE" w:rsidP="007C0B4C">
      <w:pPr>
        <w:pStyle w:val="35"/>
        <w:widowControl w:val="0"/>
        <w:numPr>
          <w:ilvl w:val="0"/>
          <w:numId w:val="326"/>
        </w:numPr>
        <w:shd w:val="clear" w:color="auto" w:fill="FFFFFF"/>
        <w:autoSpaceDE w:val="0"/>
        <w:autoSpaceDN w:val="0"/>
        <w:adjustRightInd w:val="0"/>
        <w:spacing w:after="200"/>
        <w:ind w:left="3261" w:hanging="357"/>
        <w:contextualSpacing/>
        <w:jc w:val="both"/>
        <w:rPr>
          <w:sz w:val="28"/>
          <w:szCs w:val="28"/>
        </w:rPr>
      </w:pPr>
      <w:r>
        <w:rPr>
          <w:sz w:val="28"/>
          <w:szCs w:val="28"/>
        </w:rPr>
        <w:t xml:space="preserve">Алиментарная </w:t>
      </w:r>
    </w:p>
    <w:p w:rsidR="008D06CE" w:rsidRDefault="008D06CE" w:rsidP="00A16666">
      <w:pPr>
        <w:shd w:val="clear" w:color="auto" w:fill="FFFFFF"/>
        <w:tabs>
          <w:tab w:val="left" w:pos="284"/>
        </w:tabs>
        <w:jc w:val="both"/>
        <w:rPr>
          <w:b/>
          <w:sz w:val="28"/>
          <w:szCs w:val="28"/>
        </w:rPr>
      </w:pPr>
      <w:r>
        <w:rPr>
          <w:sz w:val="28"/>
          <w:szCs w:val="28"/>
        </w:rPr>
        <w:t>2.</w:t>
      </w:r>
      <w:r w:rsidRPr="007F02E3">
        <w:rPr>
          <w:sz w:val="28"/>
          <w:szCs w:val="28"/>
        </w:rPr>
        <w:t>НАЗОВАТЕ ЭКЗОГЕННЫЕ ФАКТОРЫ УРОЛИТИАЗА</w:t>
      </w:r>
      <w:r>
        <w:rPr>
          <w:b/>
          <w:sz w:val="28"/>
          <w:szCs w:val="28"/>
        </w:rPr>
        <w:t xml:space="preserve">: </w:t>
      </w:r>
    </w:p>
    <w:p w:rsidR="008D06CE" w:rsidRDefault="008D06CE" w:rsidP="007C0B4C">
      <w:pPr>
        <w:widowControl w:val="0"/>
        <w:numPr>
          <w:ilvl w:val="0"/>
          <w:numId w:val="327"/>
        </w:numPr>
        <w:shd w:val="clear" w:color="auto" w:fill="FFFFFF"/>
        <w:autoSpaceDE w:val="0"/>
        <w:autoSpaceDN w:val="0"/>
        <w:adjustRightInd w:val="0"/>
        <w:jc w:val="both"/>
        <w:rPr>
          <w:sz w:val="28"/>
          <w:szCs w:val="28"/>
        </w:rPr>
      </w:pPr>
      <w:r>
        <w:rPr>
          <w:sz w:val="28"/>
          <w:szCs w:val="28"/>
        </w:rPr>
        <w:t>Питьевая вода повышенной жесткости</w:t>
      </w:r>
    </w:p>
    <w:p w:rsidR="008D06CE" w:rsidRDefault="008D06CE" w:rsidP="007C0B4C">
      <w:pPr>
        <w:widowControl w:val="0"/>
        <w:numPr>
          <w:ilvl w:val="0"/>
          <w:numId w:val="327"/>
        </w:numPr>
        <w:shd w:val="clear" w:color="auto" w:fill="FFFFFF"/>
        <w:autoSpaceDE w:val="0"/>
        <w:autoSpaceDN w:val="0"/>
        <w:adjustRightInd w:val="0"/>
        <w:ind w:left="3119" w:hanging="426"/>
        <w:jc w:val="both"/>
        <w:rPr>
          <w:sz w:val="28"/>
          <w:szCs w:val="28"/>
        </w:rPr>
      </w:pPr>
      <w:r>
        <w:rPr>
          <w:sz w:val="28"/>
          <w:szCs w:val="28"/>
        </w:rPr>
        <w:t>Гиперпаратиреоз</w:t>
      </w:r>
    </w:p>
    <w:p w:rsidR="008D06CE" w:rsidRDefault="008D06CE" w:rsidP="007C0B4C">
      <w:pPr>
        <w:widowControl w:val="0"/>
        <w:numPr>
          <w:ilvl w:val="0"/>
          <w:numId w:val="327"/>
        </w:numPr>
        <w:shd w:val="clear" w:color="auto" w:fill="FFFFFF"/>
        <w:autoSpaceDE w:val="0"/>
        <w:autoSpaceDN w:val="0"/>
        <w:adjustRightInd w:val="0"/>
        <w:ind w:left="3119" w:hanging="426"/>
        <w:jc w:val="both"/>
        <w:rPr>
          <w:sz w:val="28"/>
          <w:szCs w:val="28"/>
        </w:rPr>
      </w:pPr>
      <w:r>
        <w:rPr>
          <w:sz w:val="28"/>
          <w:szCs w:val="28"/>
        </w:rPr>
        <w:t>Гиповитаминоз Д</w:t>
      </w:r>
    </w:p>
    <w:p w:rsidR="008D06CE" w:rsidRDefault="008D06CE" w:rsidP="007C0B4C">
      <w:pPr>
        <w:widowControl w:val="0"/>
        <w:numPr>
          <w:ilvl w:val="0"/>
          <w:numId w:val="327"/>
        </w:numPr>
        <w:shd w:val="clear" w:color="auto" w:fill="FFFFFF"/>
        <w:autoSpaceDE w:val="0"/>
        <w:autoSpaceDN w:val="0"/>
        <w:adjustRightInd w:val="0"/>
        <w:ind w:left="3119" w:hanging="426"/>
        <w:jc w:val="both"/>
        <w:rPr>
          <w:sz w:val="28"/>
          <w:szCs w:val="28"/>
        </w:rPr>
      </w:pPr>
      <w:r>
        <w:rPr>
          <w:sz w:val="28"/>
          <w:szCs w:val="28"/>
        </w:rPr>
        <w:t>Профессии, связанные с перегреванием, малоподвижностью, ограниченным приемом жидкости</w:t>
      </w:r>
    </w:p>
    <w:p w:rsidR="008D06CE" w:rsidRDefault="008D06CE" w:rsidP="007C0B4C">
      <w:pPr>
        <w:widowControl w:val="0"/>
        <w:numPr>
          <w:ilvl w:val="0"/>
          <w:numId w:val="327"/>
        </w:numPr>
        <w:shd w:val="clear" w:color="auto" w:fill="FFFFFF"/>
        <w:autoSpaceDE w:val="0"/>
        <w:autoSpaceDN w:val="0"/>
        <w:adjustRightInd w:val="0"/>
        <w:ind w:left="3119" w:hanging="426"/>
        <w:jc w:val="both"/>
        <w:rPr>
          <w:sz w:val="28"/>
          <w:szCs w:val="28"/>
        </w:rPr>
      </w:pPr>
      <w:r>
        <w:rPr>
          <w:sz w:val="28"/>
          <w:szCs w:val="28"/>
        </w:rPr>
        <w:t>Тубулопатии, нефропатии</w:t>
      </w:r>
    </w:p>
    <w:p w:rsidR="008D06CE" w:rsidRPr="00EC3BEA" w:rsidRDefault="008D06CE" w:rsidP="00A16666">
      <w:pPr>
        <w:tabs>
          <w:tab w:val="num" w:pos="2694"/>
        </w:tabs>
        <w:ind w:left="2694" w:hanging="284"/>
        <w:rPr>
          <w:sz w:val="28"/>
          <w:szCs w:val="28"/>
        </w:rPr>
      </w:pPr>
    </w:p>
    <w:p w:rsidR="008D06CE" w:rsidRDefault="008D06CE" w:rsidP="00A16666">
      <w:pPr>
        <w:shd w:val="clear" w:color="auto" w:fill="FFFFFF"/>
        <w:tabs>
          <w:tab w:val="left" w:pos="284"/>
        </w:tabs>
        <w:jc w:val="both"/>
        <w:rPr>
          <w:b/>
          <w:sz w:val="28"/>
          <w:szCs w:val="28"/>
        </w:rPr>
      </w:pPr>
      <w:r>
        <w:rPr>
          <w:rStyle w:val="26"/>
          <w:b w:val="0"/>
          <w:bCs/>
          <w:sz w:val="28"/>
          <w:szCs w:val="28"/>
        </w:rPr>
        <w:t xml:space="preserve">3. </w:t>
      </w:r>
      <w:r w:rsidRPr="007F02E3">
        <w:rPr>
          <w:sz w:val="28"/>
          <w:szCs w:val="28"/>
        </w:rPr>
        <w:t>УКАЖИТЕ ЭНДОГЕННЫЕ ФАКТОРЫ УРОЛИТИАЗА</w:t>
      </w:r>
      <w:r>
        <w:rPr>
          <w:b/>
          <w:sz w:val="28"/>
          <w:szCs w:val="28"/>
        </w:rPr>
        <w:t>:</w:t>
      </w:r>
    </w:p>
    <w:p w:rsidR="008D06CE" w:rsidRDefault="008D06CE" w:rsidP="007C0B4C">
      <w:pPr>
        <w:widowControl w:val="0"/>
        <w:numPr>
          <w:ilvl w:val="0"/>
          <w:numId w:val="331"/>
        </w:numPr>
        <w:shd w:val="clear" w:color="auto" w:fill="FFFFFF"/>
        <w:autoSpaceDE w:val="0"/>
        <w:autoSpaceDN w:val="0"/>
        <w:adjustRightInd w:val="0"/>
        <w:jc w:val="both"/>
        <w:rPr>
          <w:sz w:val="28"/>
          <w:szCs w:val="28"/>
        </w:rPr>
      </w:pPr>
      <w:r>
        <w:rPr>
          <w:sz w:val="28"/>
          <w:szCs w:val="28"/>
        </w:rPr>
        <w:t>Первичный гиперпаратиреоз</w:t>
      </w:r>
    </w:p>
    <w:p w:rsidR="008D06CE" w:rsidRDefault="008D06CE" w:rsidP="007C0B4C">
      <w:pPr>
        <w:widowControl w:val="0"/>
        <w:numPr>
          <w:ilvl w:val="0"/>
          <w:numId w:val="331"/>
        </w:numPr>
        <w:shd w:val="clear" w:color="auto" w:fill="FFFFFF"/>
        <w:autoSpaceDE w:val="0"/>
        <w:autoSpaceDN w:val="0"/>
        <w:adjustRightInd w:val="0"/>
        <w:jc w:val="both"/>
        <w:rPr>
          <w:sz w:val="28"/>
          <w:szCs w:val="28"/>
        </w:rPr>
      </w:pPr>
      <w:r>
        <w:rPr>
          <w:sz w:val="28"/>
          <w:szCs w:val="28"/>
        </w:rPr>
        <w:t>Пребывапние в условиях повышенной температуры.</w:t>
      </w:r>
    </w:p>
    <w:p w:rsidR="008D06CE" w:rsidRDefault="008D06CE" w:rsidP="007C0B4C">
      <w:pPr>
        <w:widowControl w:val="0"/>
        <w:numPr>
          <w:ilvl w:val="0"/>
          <w:numId w:val="331"/>
        </w:numPr>
        <w:shd w:val="clear" w:color="auto" w:fill="FFFFFF"/>
        <w:autoSpaceDE w:val="0"/>
        <w:autoSpaceDN w:val="0"/>
        <w:adjustRightInd w:val="0"/>
        <w:jc w:val="both"/>
        <w:rPr>
          <w:sz w:val="28"/>
          <w:szCs w:val="28"/>
        </w:rPr>
      </w:pPr>
      <w:r>
        <w:rPr>
          <w:sz w:val="28"/>
          <w:szCs w:val="28"/>
        </w:rPr>
        <w:t>Длительное ультрафиолетовое облучение</w:t>
      </w:r>
    </w:p>
    <w:p w:rsidR="008D06CE" w:rsidRDefault="008D06CE" w:rsidP="007C0B4C">
      <w:pPr>
        <w:widowControl w:val="0"/>
        <w:numPr>
          <w:ilvl w:val="0"/>
          <w:numId w:val="331"/>
        </w:numPr>
        <w:shd w:val="clear" w:color="auto" w:fill="FFFFFF"/>
        <w:autoSpaceDE w:val="0"/>
        <w:autoSpaceDN w:val="0"/>
        <w:adjustRightInd w:val="0"/>
        <w:jc w:val="both"/>
        <w:rPr>
          <w:sz w:val="28"/>
          <w:szCs w:val="28"/>
        </w:rPr>
      </w:pPr>
      <w:r>
        <w:rPr>
          <w:sz w:val="28"/>
          <w:szCs w:val="28"/>
        </w:rPr>
        <w:t>Лекарственные вещества (тетрациклин, сульфаниламиды)</w:t>
      </w:r>
    </w:p>
    <w:p w:rsidR="008D06CE" w:rsidRDefault="008D06CE" w:rsidP="007C0B4C">
      <w:pPr>
        <w:widowControl w:val="0"/>
        <w:numPr>
          <w:ilvl w:val="0"/>
          <w:numId w:val="331"/>
        </w:numPr>
        <w:shd w:val="clear" w:color="auto" w:fill="FFFFFF"/>
        <w:autoSpaceDE w:val="0"/>
        <w:autoSpaceDN w:val="0"/>
        <w:adjustRightInd w:val="0"/>
        <w:jc w:val="both"/>
        <w:rPr>
          <w:sz w:val="28"/>
          <w:szCs w:val="28"/>
        </w:rPr>
      </w:pPr>
      <w:r>
        <w:rPr>
          <w:sz w:val="28"/>
          <w:szCs w:val="28"/>
        </w:rPr>
        <w:t>Гипервитаминоз Д</w:t>
      </w:r>
    </w:p>
    <w:p w:rsidR="008D06CE" w:rsidRPr="00EC3BEA" w:rsidRDefault="008D06CE" w:rsidP="00A16666">
      <w:pPr>
        <w:tabs>
          <w:tab w:val="num" w:pos="2694"/>
        </w:tabs>
        <w:rPr>
          <w:sz w:val="28"/>
          <w:szCs w:val="28"/>
        </w:rPr>
      </w:pPr>
    </w:p>
    <w:p w:rsidR="008D06CE" w:rsidRDefault="008D06CE" w:rsidP="00A16666">
      <w:pPr>
        <w:shd w:val="clear" w:color="auto" w:fill="FFFFFF"/>
        <w:tabs>
          <w:tab w:val="left" w:pos="284"/>
        </w:tabs>
        <w:jc w:val="both"/>
        <w:rPr>
          <w:sz w:val="28"/>
          <w:szCs w:val="28"/>
        </w:rPr>
      </w:pPr>
      <w:r>
        <w:rPr>
          <w:rStyle w:val="26"/>
          <w:b w:val="0"/>
          <w:bCs/>
          <w:sz w:val="28"/>
          <w:szCs w:val="28"/>
        </w:rPr>
        <w:t xml:space="preserve">4. </w:t>
      </w:r>
      <w:r>
        <w:rPr>
          <w:sz w:val="28"/>
          <w:szCs w:val="28"/>
        </w:rPr>
        <w:t>НАЗОВИТЕ ОДИН ИЗ РЕНТГЕНОЛОГИЧЕСКИХ МЕТОДОВ ИССЛЕДОВАНИЯ В ДИАГНОСТИКЕ МОЧЕКАМЕННОЙ БОЛЕЗНИ:</w:t>
      </w:r>
    </w:p>
    <w:p w:rsidR="008D06CE" w:rsidRDefault="008D06CE" w:rsidP="007C0B4C">
      <w:pPr>
        <w:widowControl w:val="0"/>
        <w:numPr>
          <w:ilvl w:val="0"/>
          <w:numId w:val="330"/>
        </w:numPr>
        <w:shd w:val="clear" w:color="auto" w:fill="FFFFFF"/>
        <w:autoSpaceDE w:val="0"/>
        <w:autoSpaceDN w:val="0"/>
        <w:adjustRightInd w:val="0"/>
        <w:jc w:val="both"/>
        <w:rPr>
          <w:sz w:val="28"/>
          <w:szCs w:val="28"/>
        </w:rPr>
      </w:pPr>
      <w:r>
        <w:rPr>
          <w:sz w:val="28"/>
          <w:szCs w:val="28"/>
        </w:rPr>
        <w:t>Микционная цистография,</w:t>
      </w:r>
    </w:p>
    <w:p w:rsidR="008D06CE" w:rsidRDefault="008D06CE" w:rsidP="007C0B4C">
      <w:pPr>
        <w:widowControl w:val="0"/>
        <w:numPr>
          <w:ilvl w:val="0"/>
          <w:numId w:val="330"/>
        </w:numPr>
        <w:shd w:val="clear" w:color="auto" w:fill="FFFFFF"/>
        <w:tabs>
          <w:tab w:val="num" w:pos="3054"/>
        </w:tabs>
        <w:autoSpaceDE w:val="0"/>
        <w:autoSpaceDN w:val="0"/>
        <w:adjustRightInd w:val="0"/>
        <w:ind w:left="3054" w:hanging="360"/>
        <w:jc w:val="both"/>
        <w:rPr>
          <w:sz w:val="28"/>
          <w:szCs w:val="28"/>
        </w:rPr>
      </w:pPr>
      <w:r>
        <w:rPr>
          <w:sz w:val="28"/>
          <w:szCs w:val="28"/>
        </w:rPr>
        <w:t>Экскреторная урография</w:t>
      </w:r>
    </w:p>
    <w:p w:rsidR="008D06CE" w:rsidRDefault="008D06CE" w:rsidP="007C0B4C">
      <w:pPr>
        <w:widowControl w:val="0"/>
        <w:numPr>
          <w:ilvl w:val="0"/>
          <w:numId w:val="330"/>
        </w:numPr>
        <w:shd w:val="clear" w:color="auto" w:fill="FFFFFF"/>
        <w:tabs>
          <w:tab w:val="num" w:pos="3054"/>
        </w:tabs>
        <w:autoSpaceDE w:val="0"/>
        <w:autoSpaceDN w:val="0"/>
        <w:adjustRightInd w:val="0"/>
        <w:ind w:left="3054" w:hanging="360"/>
        <w:jc w:val="both"/>
        <w:rPr>
          <w:sz w:val="28"/>
          <w:szCs w:val="28"/>
        </w:rPr>
      </w:pPr>
      <w:r>
        <w:rPr>
          <w:sz w:val="28"/>
          <w:szCs w:val="28"/>
        </w:rPr>
        <w:t>Ирригография</w:t>
      </w:r>
    </w:p>
    <w:p w:rsidR="008D06CE" w:rsidRDefault="008D06CE" w:rsidP="007C0B4C">
      <w:pPr>
        <w:widowControl w:val="0"/>
        <w:numPr>
          <w:ilvl w:val="0"/>
          <w:numId w:val="330"/>
        </w:numPr>
        <w:shd w:val="clear" w:color="auto" w:fill="FFFFFF"/>
        <w:tabs>
          <w:tab w:val="num" w:pos="3054"/>
        </w:tabs>
        <w:autoSpaceDE w:val="0"/>
        <w:autoSpaceDN w:val="0"/>
        <w:adjustRightInd w:val="0"/>
        <w:ind w:left="3054" w:hanging="360"/>
        <w:jc w:val="both"/>
        <w:rPr>
          <w:sz w:val="28"/>
          <w:szCs w:val="28"/>
        </w:rPr>
      </w:pPr>
      <w:r>
        <w:rPr>
          <w:sz w:val="28"/>
          <w:szCs w:val="28"/>
        </w:rPr>
        <w:t>Абдоминальная ангиография</w:t>
      </w:r>
    </w:p>
    <w:p w:rsidR="008D06CE" w:rsidRDefault="008D06CE" w:rsidP="007C0B4C">
      <w:pPr>
        <w:widowControl w:val="0"/>
        <w:numPr>
          <w:ilvl w:val="0"/>
          <w:numId w:val="330"/>
        </w:numPr>
        <w:shd w:val="clear" w:color="auto" w:fill="FFFFFF"/>
        <w:tabs>
          <w:tab w:val="num" w:pos="3054"/>
        </w:tabs>
        <w:autoSpaceDE w:val="0"/>
        <w:autoSpaceDN w:val="0"/>
        <w:adjustRightInd w:val="0"/>
        <w:ind w:left="3054" w:hanging="360"/>
        <w:jc w:val="both"/>
        <w:rPr>
          <w:sz w:val="28"/>
          <w:szCs w:val="28"/>
        </w:rPr>
      </w:pPr>
      <w:r>
        <w:rPr>
          <w:sz w:val="28"/>
          <w:szCs w:val="28"/>
        </w:rPr>
        <w:t>спленопортография</w:t>
      </w:r>
    </w:p>
    <w:p w:rsidR="008D06CE" w:rsidRPr="00EC3BEA" w:rsidRDefault="008D06CE" w:rsidP="00A16666">
      <w:pPr>
        <w:tabs>
          <w:tab w:val="num" w:pos="2694"/>
        </w:tabs>
        <w:rPr>
          <w:sz w:val="28"/>
          <w:szCs w:val="28"/>
        </w:rPr>
      </w:pPr>
    </w:p>
    <w:p w:rsidR="008D06CE" w:rsidRDefault="008D06CE" w:rsidP="00A16666">
      <w:pPr>
        <w:shd w:val="clear" w:color="auto" w:fill="FFFFFF"/>
        <w:tabs>
          <w:tab w:val="left" w:pos="284"/>
        </w:tabs>
        <w:jc w:val="both"/>
        <w:rPr>
          <w:sz w:val="28"/>
          <w:szCs w:val="28"/>
        </w:rPr>
      </w:pPr>
      <w:r>
        <w:rPr>
          <w:rStyle w:val="26"/>
          <w:b w:val="0"/>
          <w:bCs/>
          <w:sz w:val="28"/>
          <w:szCs w:val="28"/>
        </w:rPr>
        <w:t xml:space="preserve">5. </w:t>
      </w:r>
      <w:r>
        <w:rPr>
          <w:sz w:val="28"/>
          <w:szCs w:val="28"/>
        </w:rPr>
        <w:t xml:space="preserve">ИЗМЕНЕНИЯ НА ЭКСКРЕТОРНОЙ УРОГРАММЕ ПРИ КАМНЯХ МОЧЕТОЧНИКА: </w:t>
      </w:r>
    </w:p>
    <w:p w:rsidR="008D06CE" w:rsidRDefault="008D06CE" w:rsidP="00A16666">
      <w:pPr>
        <w:shd w:val="clear" w:color="auto" w:fill="FFFFFF"/>
        <w:tabs>
          <w:tab w:val="left" w:pos="284"/>
        </w:tabs>
        <w:jc w:val="both"/>
        <w:rPr>
          <w:sz w:val="28"/>
          <w:szCs w:val="28"/>
        </w:rPr>
      </w:pPr>
    </w:p>
    <w:p w:rsidR="008D06CE" w:rsidRDefault="008D06CE" w:rsidP="007C0B4C">
      <w:pPr>
        <w:numPr>
          <w:ilvl w:val="1"/>
          <w:numId w:val="330"/>
        </w:numPr>
        <w:shd w:val="clear" w:color="auto" w:fill="FFFFFF"/>
        <w:tabs>
          <w:tab w:val="left" w:pos="284"/>
        </w:tabs>
        <w:jc w:val="both"/>
        <w:rPr>
          <w:sz w:val="28"/>
          <w:szCs w:val="28"/>
        </w:rPr>
      </w:pPr>
      <w:r>
        <w:rPr>
          <w:sz w:val="28"/>
          <w:szCs w:val="28"/>
        </w:rPr>
        <w:t>Запаздывание контрастирования полостной системы почки на стороне поражения</w:t>
      </w:r>
    </w:p>
    <w:p w:rsidR="008D06CE" w:rsidRDefault="008D06CE" w:rsidP="007C0B4C">
      <w:pPr>
        <w:widowControl w:val="0"/>
        <w:numPr>
          <w:ilvl w:val="1"/>
          <w:numId w:val="330"/>
        </w:numPr>
        <w:shd w:val="clear" w:color="auto" w:fill="FFFFFF"/>
        <w:autoSpaceDE w:val="0"/>
        <w:autoSpaceDN w:val="0"/>
        <w:adjustRightInd w:val="0"/>
        <w:jc w:val="both"/>
        <w:rPr>
          <w:sz w:val="28"/>
          <w:szCs w:val="28"/>
        </w:rPr>
      </w:pPr>
      <w:r>
        <w:rPr>
          <w:sz w:val="28"/>
          <w:szCs w:val="28"/>
        </w:rPr>
        <w:t>Расширение мочеточника и полостной системы почки на стороне поражения</w:t>
      </w:r>
    </w:p>
    <w:p w:rsidR="008D06CE" w:rsidRDefault="008D06CE" w:rsidP="007C0B4C">
      <w:pPr>
        <w:widowControl w:val="0"/>
        <w:numPr>
          <w:ilvl w:val="1"/>
          <w:numId w:val="330"/>
        </w:numPr>
        <w:shd w:val="clear" w:color="auto" w:fill="FFFFFF"/>
        <w:autoSpaceDE w:val="0"/>
        <w:autoSpaceDN w:val="0"/>
        <w:adjustRightInd w:val="0"/>
        <w:jc w:val="both"/>
        <w:rPr>
          <w:sz w:val="28"/>
          <w:szCs w:val="28"/>
        </w:rPr>
      </w:pPr>
      <w:r>
        <w:rPr>
          <w:sz w:val="28"/>
          <w:szCs w:val="28"/>
        </w:rPr>
        <w:t>Симптом «нисходящего указательного пальца»</w:t>
      </w:r>
    </w:p>
    <w:p w:rsidR="008D06CE" w:rsidRDefault="008D06CE" w:rsidP="007C0B4C">
      <w:pPr>
        <w:widowControl w:val="0"/>
        <w:numPr>
          <w:ilvl w:val="1"/>
          <w:numId w:val="330"/>
        </w:numPr>
        <w:shd w:val="clear" w:color="auto" w:fill="FFFFFF"/>
        <w:autoSpaceDE w:val="0"/>
        <w:autoSpaceDN w:val="0"/>
        <w:adjustRightInd w:val="0"/>
        <w:jc w:val="both"/>
        <w:rPr>
          <w:sz w:val="28"/>
          <w:szCs w:val="28"/>
        </w:rPr>
      </w:pPr>
      <w:r>
        <w:rPr>
          <w:sz w:val="28"/>
          <w:szCs w:val="28"/>
        </w:rPr>
        <w:t>Цистоидное строение мочеточника на стороне поражения</w:t>
      </w:r>
    </w:p>
    <w:p w:rsidR="008D06CE" w:rsidRDefault="008D06CE" w:rsidP="007C0B4C">
      <w:pPr>
        <w:widowControl w:val="0"/>
        <w:numPr>
          <w:ilvl w:val="1"/>
          <w:numId w:val="330"/>
        </w:numPr>
        <w:shd w:val="clear" w:color="auto" w:fill="FFFFFF"/>
        <w:autoSpaceDE w:val="0"/>
        <w:autoSpaceDN w:val="0"/>
        <w:adjustRightInd w:val="0"/>
        <w:jc w:val="both"/>
        <w:rPr>
          <w:sz w:val="28"/>
          <w:szCs w:val="28"/>
        </w:rPr>
      </w:pPr>
      <w:r>
        <w:rPr>
          <w:sz w:val="28"/>
          <w:szCs w:val="28"/>
        </w:rPr>
        <w:t>Все вышеуказанные пункты верны</w:t>
      </w:r>
    </w:p>
    <w:p w:rsidR="008D06CE" w:rsidRPr="00EC3BEA" w:rsidRDefault="008D06CE" w:rsidP="00A16666">
      <w:pPr>
        <w:tabs>
          <w:tab w:val="num" w:pos="2694"/>
        </w:tabs>
        <w:rPr>
          <w:sz w:val="28"/>
          <w:szCs w:val="28"/>
        </w:rPr>
      </w:pPr>
    </w:p>
    <w:p w:rsidR="008D06CE" w:rsidRDefault="008D06CE" w:rsidP="00A16666">
      <w:pPr>
        <w:shd w:val="clear" w:color="auto" w:fill="FFFFFF"/>
        <w:tabs>
          <w:tab w:val="left" w:pos="284"/>
        </w:tabs>
        <w:jc w:val="both"/>
        <w:rPr>
          <w:sz w:val="28"/>
          <w:szCs w:val="28"/>
        </w:rPr>
      </w:pPr>
      <w:r>
        <w:rPr>
          <w:rStyle w:val="26"/>
          <w:b w:val="0"/>
          <w:bCs/>
          <w:sz w:val="28"/>
          <w:szCs w:val="28"/>
        </w:rPr>
        <w:lastRenderedPageBreak/>
        <w:t xml:space="preserve">6. </w:t>
      </w:r>
      <w:r>
        <w:rPr>
          <w:sz w:val="28"/>
          <w:szCs w:val="28"/>
        </w:rPr>
        <w:t>УКАЖИТЕ ОДИН ИЗ МЕТОДОВ ДИАГНОСТИКИ КАМНЕЙ МОЧЕТОЧНИКА:</w:t>
      </w:r>
    </w:p>
    <w:p w:rsidR="008D06CE" w:rsidRDefault="008D06CE" w:rsidP="007C0B4C">
      <w:pPr>
        <w:widowControl w:val="0"/>
        <w:numPr>
          <w:ilvl w:val="0"/>
          <w:numId w:val="328"/>
        </w:numPr>
        <w:shd w:val="clear" w:color="auto" w:fill="FFFFFF"/>
        <w:autoSpaceDE w:val="0"/>
        <w:autoSpaceDN w:val="0"/>
        <w:adjustRightInd w:val="0"/>
        <w:jc w:val="both"/>
        <w:rPr>
          <w:sz w:val="28"/>
          <w:szCs w:val="28"/>
        </w:rPr>
      </w:pPr>
      <w:r>
        <w:rPr>
          <w:sz w:val="28"/>
          <w:szCs w:val="28"/>
        </w:rPr>
        <w:t>Урофлоуметрия</w:t>
      </w:r>
    </w:p>
    <w:p w:rsidR="008D06CE" w:rsidRDefault="008D06CE" w:rsidP="007C0B4C">
      <w:pPr>
        <w:widowControl w:val="0"/>
        <w:numPr>
          <w:ilvl w:val="0"/>
          <w:numId w:val="328"/>
        </w:numPr>
        <w:shd w:val="clear" w:color="auto" w:fill="FFFFFF"/>
        <w:autoSpaceDE w:val="0"/>
        <w:autoSpaceDN w:val="0"/>
        <w:adjustRightInd w:val="0"/>
        <w:jc w:val="both"/>
        <w:rPr>
          <w:sz w:val="28"/>
          <w:szCs w:val="28"/>
        </w:rPr>
      </w:pPr>
      <w:r>
        <w:rPr>
          <w:sz w:val="28"/>
          <w:szCs w:val="28"/>
        </w:rPr>
        <w:t>Урокинематография</w:t>
      </w:r>
    </w:p>
    <w:p w:rsidR="008D06CE" w:rsidRDefault="008D06CE" w:rsidP="007C0B4C">
      <w:pPr>
        <w:widowControl w:val="0"/>
        <w:numPr>
          <w:ilvl w:val="0"/>
          <w:numId w:val="328"/>
        </w:numPr>
        <w:shd w:val="clear" w:color="auto" w:fill="FFFFFF"/>
        <w:autoSpaceDE w:val="0"/>
        <w:autoSpaceDN w:val="0"/>
        <w:adjustRightInd w:val="0"/>
        <w:jc w:val="both"/>
        <w:rPr>
          <w:sz w:val="28"/>
          <w:szCs w:val="28"/>
        </w:rPr>
      </w:pPr>
      <w:r>
        <w:rPr>
          <w:sz w:val="28"/>
          <w:szCs w:val="28"/>
        </w:rPr>
        <w:t>Ретроградная уретеропиелография</w:t>
      </w:r>
    </w:p>
    <w:p w:rsidR="008D06CE" w:rsidRDefault="008D06CE" w:rsidP="007C0B4C">
      <w:pPr>
        <w:widowControl w:val="0"/>
        <w:numPr>
          <w:ilvl w:val="0"/>
          <w:numId w:val="328"/>
        </w:numPr>
        <w:shd w:val="clear" w:color="auto" w:fill="FFFFFF"/>
        <w:autoSpaceDE w:val="0"/>
        <w:autoSpaceDN w:val="0"/>
        <w:adjustRightInd w:val="0"/>
        <w:jc w:val="both"/>
        <w:rPr>
          <w:sz w:val="28"/>
          <w:szCs w:val="28"/>
        </w:rPr>
      </w:pPr>
      <w:r>
        <w:rPr>
          <w:sz w:val="28"/>
          <w:szCs w:val="28"/>
        </w:rPr>
        <w:t>Цистография</w:t>
      </w:r>
    </w:p>
    <w:p w:rsidR="008D06CE" w:rsidRDefault="008D06CE" w:rsidP="007C0B4C">
      <w:pPr>
        <w:widowControl w:val="0"/>
        <w:numPr>
          <w:ilvl w:val="0"/>
          <w:numId w:val="328"/>
        </w:numPr>
        <w:shd w:val="clear" w:color="auto" w:fill="FFFFFF"/>
        <w:autoSpaceDE w:val="0"/>
        <w:autoSpaceDN w:val="0"/>
        <w:adjustRightInd w:val="0"/>
        <w:jc w:val="both"/>
        <w:rPr>
          <w:sz w:val="28"/>
          <w:szCs w:val="28"/>
        </w:rPr>
      </w:pPr>
      <w:r>
        <w:rPr>
          <w:sz w:val="28"/>
          <w:szCs w:val="28"/>
        </w:rPr>
        <w:t xml:space="preserve">Ирригография </w:t>
      </w:r>
    </w:p>
    <w:p w:rsidR="008D06CE" w:rsidRPr="00EC3BEA" w:rsidRDefault="008D06CE" w:rsidP="00A16666">
      <w:pPr>
        <w:tabs>
          <w:tab w:val="num" w:pos="2694"/>
        </w:tabs>
        <w:rPr>
          <w:sz w:val="28"/>
          <w:szCs w:val="28"/>
        </w:rPr>
      </w:pPr>
    </w:p>
    <w:p w:rsidR="008D06CE" w:rsidRDefault="008D06CE" w:rsidP="00A16666">
      <w:pPr>
        <w:shd w:val="clear" w:color="auto" w:fill="FFFFFF"/>
        <w:tabs>
          <w:tab w:val="left" w:pos="284"/>
        </w:tabs>
        <w:jc w:val="both"/>
        <w:rPr>
          <w:sz w:val="28"/>
          <w:szCs w:val="28"/>
        </w:rPr>
      </w:pPr>
      <w:r>
        <w:rPr>
          <w:rStyle w:val="26"/>
          <w:b w:val="0"/>
          <w:bCs/>
          <w:sz w:val="28"/>
          <w:szCs w:val="28"/>
        </w:rPr>
        <w:t>7</w:t>
      </w:r>
      <w:r w:rsidRPr="00EC3BEA">
        <w:rPr>
          <w:rStyle w:val="26"/>
          <w:b w:val="0"/>
          <w:bCs/>
          <w:sz w:val="28"/>
          <w:szCs w:val="28"/>
        </w:rPr>
        <w:t xml:space="preserve">. </w:t>
      </w:r>
      <w:r>
        <w:rPr>
          <w:sz w:val="28"/>
          <w:szCs w:val="28"/>
        </w:rPr>
        <w:t>ПРИЧИНЫ ГЕМАТУРИИ ПРИ МОЧЕКАМЕННОЙ БОЛЕЗНИ:</w:t>
      </w:r>
    </w:p>
    <w:p w:rsidR="008D06CE" w:rsidRDefault="008D06CE" w:rsidP="007C0B4C">
      <w:pPr>
        <w:numPr>
          <w:ilvl w:val="0"/>
          <w:numId w:val="329"/>
        </w:numPr>
        <w:shd w:val="clear" w:color="auto" w:fill="FFFFFF"/>
        <w:tabs>
          <w:tab w:val="left" w:pos="284"/>
        </w:tabs>
        <w:jc w:val="both"/>
        <w:rPr>
          <w:sz w:val="28"/>
          <w:szCs w:val="28"/>
        </w:rPr>
      </w:pPr>
      <w:r>
        <w:rPr>
          <w:sz w:val="28"/>
          <w:szCs w:val="28"/>
        </w:rPr>
        <w:t>Механический фактор</w:t>
      </w:r>
    </w:p>
    <w:p w:rsidR="008D06CE" w:rsidRDefault="008D06CE" w:rsidP="007C0B4C">
      <w:pPr>
        <w:widowControl w:val="0"/>
        <w:numPr>
          <w:ilvl w:val="0"/>
          <w:numId w:val="329"/>
        </w:numPr>
        <w:shd w:val="clear" w:color="auto" w:fill="FFFFFF"/>
        <w:autoSpaceDE w:val="0"/>
        <w:autoSpaceDN w:val="0"/>
        <w:adjustRightInd w:val="0"/>
        <w:jc w:val="both"/>
        <w:rPr>
          <w:sz w:val="28"/>
          <w:szCs w:val="28"/>
        </w:rPr>
      </w:pPr>
      <w:r>
        <w:rPr>
          <w:sz w:val="28"/>
          <w:szCs w:val="28"/>
        </w:rPr>
        <w:t>Облитерация сосудов почки</w:t>
      </w:r>
    </w:p>
    <w:p w:rsidR="008D06CE" w:rsidRDefault="008D06CE" w:rsidP="007C0B4C">
      <w:pPr>
        <w:widowControl w:val="0"/>
        <w:numPr>
          <w:ilvl w:val="0"/>
          <w:numId w:val="329"/>
        </w:numPr>
        <w:shd w:val="clear" w:color="auto" w:fill="FFFFFF"/>
        <w:autoSpaceDE w:val="0"/>
        <w:autoSpaceDN w:val="0"/>
        <w:adjustRightInd w:val="0"/>
        <w:jc w:val="both"/>
        <w:rPr>
          <w:sz w:val="28"/>
          <w:szCs w:val="28"/>
        </w:rPr>
      </w:pPr>
      <w:r>
        <w:rPr>
          <w:sz w:val="28"/>
          <w:szCs w:val="28"/>
        </w:rPr>
        <w:t>Атрофия почечной паренхимы</w:t>
      </w:r>
    </w:p>
    <w:p w:rsidR="008D06CE" w:rsidRDefault="008D06CE" w:rsidP="007C0B4C">
      <w:pPr>
        <w:widowControl w:val="0"/>
        <w:numPr>
          <w:ilvl w:val="0"/>
          <w:numId w:val="329"/>
        </w:numPr>
        <w:shd w:val="clear" w:color="auto" w:fill="FFFFFF"/>
        <w:autoSpaceDE w:val="0"/>
        <w:autoSpaceDN w:val="0"/>
        <w:adjustRightInd w:val="0"/>
        <w:jc w:val="both"/>
        <w:rPr>
          <w:sz w:val="28"/>
          <w:szCs w:val="28"/>
        </w:rPr>
      </w:pPr>
      <w:r>
        <w:rPr>
          <w:sz w:val="28"/>
          <w:szCs w:val="28"/>
        </w:rPr>
        <w:t>Повышение внутрипочечного давления</w:t>
      </w:r>
    </w:p>
    <w:p w:rsidR="008D06CE" w:rsidRDefault="008D06CE" w:rsidP="007C0B4C">
      <w:pPr>
        <w:widowControl w:val="0"/>
        <w:numPr>
          <w:ilvl w:val="0"/>
          <w:numId w:val="329"/>
        </w:numPr>
        <w:shd w:val="clear" w:color="auto" w:fill="FFFFFF"/>
        <w:autoSpaceDE w:val="0"/>
        <w:autoSpaceDN w:val="0"/>
        <w:adjustRightInd w:val="0"/>
        <w:jc w:val="both"/>
        <w:rPr>
          <w:sz w:val="28"/>
          <w:szCs w:val="28"/>
        </w:rPr>
      </w:pPr>
      <w:r>
        <w:rPr>
          <w:sz w:val="28"/>
          <w:szCs w:val="28"/>
        </w:rPr>
        <w:t>Обтурация мочеточника камнем</w:t>
      </w:r>
    </w:p>
    <w:p w:rsidR="008D06CE" w:rsidRPr="00EC3BEA" w:rsidRDefault="008D06CE" w:rsidP="00A16666">
      <w:pPr>
        <w:tabs>
          <w:tab w:val="num" w:pos="709"/>
        </w:tabs>
        <w:rPr>
          <w:sz w:val="28"/>
          <w:szCs w:val="28"/>
        </w:rPr>
      </w:pPr>
    </w:p>
    <w:p w:rsidR="008D06CE" w:rsidRDefault="008D06CE" w:rsidP="00A16666">
      <w:pPr>
        <w:shd w:val="clear" w:color="auto" w:fill="FFFFFF"/>
        <w:tabs>
          <w:tab w:val="left" w:pos="284"/>
        </w:tabs>
        <w:jc w:val="both"/>
        <w:rPr>
          <w:sz w:val="28"/>
          <w:szCs w:val="28"/>
        </w:rPr>
      </w:pPr>
      <w:r w:rsidRPr="00EC3BEA">
        <w:rPr>
          <w:rStyle w:val="26"/>
          <w:b w:val="0"/>
          <w:bCs/>
          <w:sz w:val="28"/>
          <w:szCs w:val="28"/>
        </w:rPr>
        <w:t xml:space="preserve">8. </w:t>
      </w:r>
      <w:r>
        <w:rPr>
          <w:sz w:val="28"/>
          <w:szCs w:val="28"/>
        </w:rPr>
        <w:t>УКАЖИТЕ ОДИН ИЗ ХАРАКТЕРНЫХ СИМПТОМОВ КАМНЕЙ МОЧЕВОГО ПУЗЫРЯ:</w:t>
      </w:r>
    </w:p>
    <w:p w:rsidR="008D06CE" w:rsidRDefault="008D06CE" w:rsidP="007C0B4C">
      <w:pPr>
        <w:widowControl w:val="0"/>
        <w:numPr>
          <w:ilvl w:val="0"/>
          <w:numId w:val="332"/>
        </w:numPr>
        <w:shd w:val="clear" w:color="auto" w:fill="FFFFFF"/>
        <w:autoSpaceDE w:val="0"/>
        <w:autoSpaceDN w:val="0"/>
        <w:adjustRightInd w:val="0"/>
        <w:jc w:val="both"/>
        <w:rPr>
          <w:sz w:val="28"/>
          <w:szCs w:val="28"/>
        </w:rPr>
      </w:pPr>
      <w:r>
        <w:rPr>
          <w:sz w:val="28"/>
          <w:szCs w:val="28"/>
        </w:rPr>
        <w:t>Редкое мочеиспускание</w:t>
      </w:r>
    </w:p>
    <w:p w:rsidR="008D06CE" w:rsidRDefault="008D06CE" w:rsidP="007C0B4C">
      <w:pPr>
        <w:widowControl w:val="0"/>
        <w:numPr>
          <w:ilvl w:val="0"/>
          <w:numId w:val="332"/>
        </w:numPr>
        <w:shd w:val="clear" w:color="auto" w:fill="FFFFFF"/>
        <w:tabs>
          <w:tab w:val="num" w:pos="3054"/>
        </w:tabs>
        <w:autoSpaceDE w:val="0"/>
        <w:autoSpaceDN w:val="0"/>
        <w:adjustRightInd w:val="0"/>
        <w:ind w:left="3054" w:hanging="360"/>
        <w:jc w:val="both"/>
        <w:rPr>
          <w:sz w:val="28"/>
          <w:szCs w:val="28"/>
        </w:rPr>
      </w:pPr>
      <w:r>
        <w:rPr>
          <w:sz w:val="28"/>
          <w:szCs w:val="28"/>
        </w:rPr>
        <w:t xml:space="preserve">Дизурия </w:t>
      </w:r>
    </w:p>
    <w:p w:rsidR="008D06CE" w:rsidRDefault="008D06CE" w:rsidP="007C0B4C">
      <w:pPr>
        <w:widowControl w:val="0"/>
        <w:numPr>
          <w:ilvl w:val="0"/>
          <w:numId w:val="332"/>
        </w:numPr>
        <w:shd w:val="clear" w:color="auto" w:fill="FFFFFF"/>
        <w:tabs>
          <w:tab w:val="num" w:pos="3054"/>
        </w:tabs>
        <w:autoSpaceDE w:val="0"/>
        <w:autoSpaceDN w:val="0"/>
        <w:adjustRightInd w:val="0"/>
        <w:ind w:left="3054" w:hanging="360"/>
        <w:jc w:val="both"/>
        <w:rPr>
          <w:sz w:val="28"/>
          <w:szCs w:val="28"/>
        </w:rPr>
      </w:pPr>
      <w:r>
        <w:rPr>
          <w:sz w:val="28"/>
          <w:szCs w:val="28"/>
        </w:rPr>
        <w:t>Двойное мочеиспускание</w:t>
      </w:r>
    </w:p>
    <w:p w:rsidR="008D06CE" w:rsidRDefault="008D06CE" w:rsidP="007C0B4C">
      <w:pPr>
        <w:widowControl w:val="0"/>
        <w:numPr>
          <w:ilvl w:val="0"/>
          <w:numId w:val="332"/>
        </w:numPr>
        <w:shd w:val="clear" w:color="auto" w:fill="FFFFFF"/>
        <w:tabs>
          <w:tab w:val="num" w:pos="3054"/>
        </w:tabs>
        <w:autoSpaceDE w:val="0"/>
        <w:autoSpaceDN w:val="0"/>
        <w:adjustRightInd w:val="0"/>
        <w:ind w:left="3054" w:hanging="360"/>
        <w:jc w:val="both"/>
        <w:rPr>
          <w:sz w:val="28"/>
          <w:szCs w:val="28"/>
        </w:rPr>
      </w:pPr>
      <w:r>
        <w:rPr>
          <w:sz w:val="28"/>
          <w:szCs w:val="28"/>
        </w:rPr>
        <w:t>Симптом мочеточникового недержания мочи</w:t>
      </w:r>
    </w:p>
    <w:p w:rsidR="008D06CE" w:rsidRDefault="008D06CE" w:rsidP="007C0B4C">
      <w:pPr>
        <w:widowControl w:val="0"/>
        <w:numPr>
          <w:ilvl w:val="0"/>
          <w:numId w:val="332"/>
        </w:numPr>
        <w:shd w:val="clear" w:color="auto" w:fill="FFFFFF"/>
        <w:tabs>
          <w:tab w:val="num" w:pos="3054"/>
        </w:tabs>
        <w:autoSpaceDE w:val="0"/>
        <w:autoSpaceDN w:val="0"/>
        <w:adjustRightInd w:val="0"/>
        <w:ind w:left="3054" w:hanging="360"/>
        <w:jc w:val="both"/>
        <w:rPr>
          <w:sz w:val="28"/>
          <w:szCs w:val="28"/>
        </w:rPr>
      </w:pPr>
      <w:r>
        <w:rPr>
          <w:sz w:val="28"/>
          <w:szCs w:val="28"/>
        </w:rPr>
        <w:t xml:space="preserve">Поллакиурия </w:t>
      </w:r>
    </w:p>
    <w:p w:rsidR="008D06CE" w:rsidRPr="00EC3BEA" w:rsidRDefault="008D06CE" w:rsidP="00A16666">
      <w:pPr>
        <w:tabs>
          <w:tab w:val="num" w:pos="0"/>
        </w:tabs>
        <w:rPr>
          <w:sz w:val="28"/>
          <w:szCs w:val="28"/>
        </w:rPr>
      </w:pPr>
    </w:p>
    <w:p w:rsidR="008D06CE" w:rsidRDefault="008D06CE" w:rsidP="00A16666">
      <w:pPr>
        <w:shd w:val="clear" w:color="auto" w:fill="FFFFFF"/>
        <w:tabs>
          <w:tab w:val="left" w:pos="284"/>
        </w:tabs>
        <w:jc w:val="both"/>
        <w:rPr>
          <w:sz w:val="28"/>
          <w:szCs w:val="28"/>
        </w:rPr>
      </w:pPr>
      <w:r w:rsidRPr="00EC3BEA">
        <w:rPr>
          <w:rStyle w:val="26"/>
          <w:b w:val="0"/>
          <w:bCs/>
          <w:sz w:val="28"/>
          <w:szCs w:val="28"/>
        </w:rPr>
        <w:t xml:space="preserve">9. </w:t>
      </w:r>
      <w:r>
        <w:rPr>
          <w:sz w:val="28"/>
          <w:szCs w:val="28"/>
        </w:rPr>
        <w:t>ПОКАЗАНИЯ К НЕФРОЛИТОТОМИИ:</w:t>
      </w:r>
    </w:p>
    <w:p w:rsidR="008D06CE" w:rsidRDefault="008D06CE" w:rsidP="007C0B4C">
      <w:pPr>
        <w:widowControl w:val="0"/>
        <w:numPr>
          <w:ilvl w:val="0"/>
          <w:numId w:val="333"/>
        </w:numPr>
        <w:shd w:val="clear" w:color="auto" w:fill="FFFFFF"/>
        <w:autoSpaceDE w:val="0"/>
        <w:autoSpaceDN w:val="0"/>
        <w:adjustRightInd w:val="0"/>
        <w:jc w:val="both"/>
        <w:rPr>
          <w:sz w:val="28"/>
          <w:szCs w:val="28"/>
        </w:rPr>
      </w:pPr>
      <w:r>
        <w:rPr>
          <w:sz w:val="28"/>
          <w:szCs w:val="28"/>
        </w:rPr>
        <w:t>Нефролитиаз при внутрипочечной лоханке</w:t>
      </w:r>
    </w:p>
    <w:p w:rsidR="008D06CE" w:rsidRDefault="008D06CE" w:rsidP="007C0B4C">
      <w:pPr>
        <w:widowControl w:val="0"/>
        <w:numPr>
          <w:ilvl w:val="0"/>
          <w:numId w:val="333"/>
        </w:numPr>
        <w:shd w:val="clear" w:color="auto" w:fill="FFFFFF"/>
        <w:tabs>
          <w:tab w:val="num" w:pos="3054"/>
        </w:tabs>
        <w:autoSpaceDE w:val="0"/>
        <w:autoSpaceDN w:val="0"/>
        <w:adjustRightInd w:val="0"/>
        <w:ind w:left="3054" w:hanging="360"/>
        <w:jc w:val="both"/>
        <w:rPr>
          <w:sz w:val="28"/>
          <w:szCs w:val="28"/>
        </w:rPr>
      </w:pPr>
      <w:r>
        <w:rPr>
          <w:sz w:val="28"/>
          <w:szCs w:val="28"/>
        </w:rPr>
        <w:t>Камень в нижней трети мочеточника</w:t>
      </w:r>
    </w:p>
    <w:p w:rsidR="008D06CE" w:rsidRDefault="008D06CE" w:rsidP="007C0B4C">
      <w:pPr>
        <w:widowControl w:val="0"/>
        <w:numPr>
          <w:ilvl w:val="0"/>
          <w:numId w:val="333"/>
        </w:numPr>
        <w:shd w:val="clear" w:color="auto" w:fill="FFFFFF"/>
        <w:tabs>
          <w:tab w:val="num" w:pos="3054"/>
        </w:tabs>
        <w:autoSpaceDE w:val="0"/>
        <w:autoSpaceDN w:val="0"/>
        <w:adjustRightInd w:val="0"/>
        <w:ind w:left="3054" w:hanging="360"/>
        <w:jc w:val="both"/>
        <w:rPr>
          <w:sz w:val="28"/>
          <w:szCs w:val="28"/>
        </w:rPr>
      </w:pPr>
      <w:r>
        <w:rPr>
          <w:sz w:val="28"/>
          <w:szCs w:val="28"/>
        </w:rPr>
        <w:t>Камень в верхней трети мочеточника</w:t>
      </w:r>
    </w:p>
    <w:p w:rsidR="008D06CE" w:rsidRDefault="008D06CE" w:rsidP="007C0B4C">
      <w:pPr>
        <w:widowControl w:val="0"/>
        <w:numPr>
          <w:ilvl w:val="0"/>
          <w:numId w:val="333"/>
        </w:numPr>
        <w:shd w:val="clear" w:color="auto" w:fill="FFFFFF"/>
        <w:tabs>
          <w:tab w:val="num" w:pos="3054"/>
        </w:tabs>
        <w:autoSpaceDE w:val="0"/>
        <w:autoSpaceDN w:val="0"/>
        <w:adjustRightInd w:val="0"/>
        <w:ind w:left="3054" w:hanging="360"/>
        <w:jc w:val="both"/>
        <w:rPr>
          <w:sz w:val="28"/>
          <w:szCs w:val="28"/>
        </w:rPr>
      </w:pPr>
      <w:r>
        <w:rPr>
          <w:sz w:val="28"/>
          <w:szCs w:val="28"/>
        </w:rPr>
        <w:t>Камень мочевого пузыря</w:t>
      </w:r>
    </w:p>
    <w:p w:rsidR="008D06CE" w:rsidRPr="00B86430" w:rsidRDefault="008D06CE" w:rsidP="007C0B4C">
      <w:pPr>
        <w:widowControl w:val="0"/>
        <w:numPr>
          <w:ilvl w:val="0"/>
          <w:numId w:val="333"/>
        </w:numPr>
        <w:shd w:val="clear" w:color="auto" w:fill="FFFFFF"/>
        <w:tabs>
          <w:tab w:val="num" w:pos="3054"/>
        </w:tabs>
        <w:autoSpaceDE w:val="0"/>
        <w:autoSpaceDN w:val="0"/>
        <w:adjustRightInd w:val="0"/>
        <w:ind w:left="3054" w:hanging="360"/>
        <w:jc w:val="both"/>
        <w:rPr>
          <w:sz w:val="28"/>
          <w:szCs w:val="28"/>
        </w:rPr>
      </w:pPr>
      <w:r>
        <w:rPr>
          <w:sz w:val="28"/>
          <w:szCs w:val="28"/>
        </w:rPr>
        <w:t>Внепочечная лоханка</w:t>
      </w:r>
    </w:p>
    <w:p w:rsidR="008D06CE" w:rsidRPr="00EC3BEA" w:rsidRDefault="008D06CE" w:rsidP="00A16666">
      <w:pPr>
        <w:tabs>
          <w:tab w:val="left" w:pos="2410"/>
          <w:tab w:val="num" w:pos="2694"/>
        </w:tabs>
        <w:ind w:left="2552" w:hanging="426"/>
        <w:rPr>
          <w:sz w:val="28"/>
          <w:szCs w:val="28"/>
        </w:rPr>
      </w:pPr>
    </w:p>
    <w:p w:rsidR="008D06CE" w:rsidRDefault="008D06CE" w:rsidP="00A16666">
      <w:pPr>
        <w:shd w:val="clear" w:color="auto" w:fill="FFFFFF"/>
        <w:tabs>
          <w:tab w:val="left" w:pos="284"/>
        </w:tabs>
        <w:jc w:val="both"/>
        <w:rPr>
          <w:sz w:val="28"/>
          <w:szCs w:val="28"/>
        </w:rPr>
      </w:pPr>
      <w:r>
        <w:rPr>
          <w:rStyle w:val="26"/>
          <w:b w:val="0"/>
          <w:bCs/>
          <w:sz w:val="28"/>
          <w:szCs w:val="28"/>
        </w:rPr>
        <w:t>1</w:t>
      </w:r>
      <w:r w:rsidRPr="00EC3BEA">
        <w:rPr>
          <w:rStyle w:val="26"/>
          <w:b w:val="0"/>
          <w:bCs/>
          <w:sz w:val="28"/>
          <w:szCs w:val="28"/>
        </w:rPr>
        <w:t>0.</w:t>
      </w:r>
      <w:r>
        <w:rPr>
          <w:rStyle w:val="26"/>
          <w:b w:val="0"/>
          <w:bCs/>
          <w:sz w:val="28"/>
          <w:szCs w:val="28"/>
        </w:rPr>
        <w:t xml:space="preserve"> </w:t>
      </w:r>
      <w:r>
        <w:rPr>
          <w:sz w:val="28"/>
          <w:szCs w:val="28"/>
        </w:rPr>
        <w:t>ДЛЯ ДИАГНОСТИКИ МОЧЕКАМЕННОЙ БОЛЕЗНИ ИСПОЛЬЗУЮТСЯ ИНСТРУМЕНТАЛЬНЫЕ МЕТОДЫ:</w:t>
      </w:r>
    </w:p>
    <w:p w:rsidR="008D06CE" w:rsidRDefault="008D06CE" w:rsidP="007C0B4C">
      <w:pPr>
        <w:widowControl w:val="0"/>
        <w:numPr>
          <w:ilvl w:val="0"/>
          <w:numId w:val="334"/>
        </w:numPr>
        <w:shd w:val="clear" w:color="auto" w:fill="FFFFFF"/>
        <w:autoSpaceDE w:val="0"/>
        <w:autoSpaceDN w:val="0"/>
        <w:adjustRightInd w:val="0"/>
        <w:jc w:val="both"/>
        <w:rPr>
          <w:sz w:val="28"/>
          <w:szCs w:val="28"/>
        </w:rPr>
      </w:pPr>
      <w:r>
        <w:rPr>
          <w:sz w:val="28"/>
          <w:szCs w:val="28"/>
        </w:rPr>
        <w:t>Обзорная урография</w:t>
      </w:r>
    </w:p>
    <w:p w:rsidR="008D06CE" w:rsidRDefault="008D06CE" w:rsidP="007C0B4C">
      <w:pPr>
        <w:widowControl w:val="0"/>
        <w:numPr>
          <w:ilvl w:val="0"/>
          <w:numId w:val="334"/>
        </w:numPr>
        <w:shd w:val="clear" w:color="auto" w:fill="FFFFFF"/>
        <w:tabs>
          <w:tab w:val="num" w:pos="3054"/>
        </w:tabs>
        <w:autoSpaceDE w:val="0"/>
        <w:autoSpaceDN w:val="0"/>
        <w:adjustRightInd w:val="0"/>
        <w:ind w:left="3054" w:hanging="360"/>
        <w:jc w:val="both"/>
        <w:rPr>
          <w:sz w:val="28"/>
          <w:szCs w:val="28"/>
        </w:rPr>
      </w:pPr>
      <w:r>
        <w:rPr>
          <w:sz w:val="28"/>
          <w:szCs w:val="28"/>
        </w:rPr>
        <w:t>Цистоскопия</w:t>
      </w:r>
    </w:p>
    <w:p w:rsidR="008D06CE" w:rsidRDefault="008D06CE" w:rsidP="007C0B4C">
      <w:pPr>
        <w:widowControl w:val="0"/>
        <w:numPr>
          <w:ilvl w:val="0"/>
          <w:numId w:val="334"/>
        </w:numPr>
        <w:shd w:val="clear" w:color="auto" w:fill="FFFFFF"/>
        <w:tabs>
          <w:tab w:val="num" w:pos="3054"/>
        </w:tabs>
        <w:autoSpaceDE w:val="0"/>
        <w:autoSpaceDN w:val="0"/>
        <w:adjustRightInd w:val="0"/>
        <w:ind w:left="3054" w:hanging="360"/>
        <w:jc w:val="both"/>
        <w:rPr>
          <w:sz w:val="28"/>
          <w:szCs w:val="28"/>
        </w:rPr>
      </w:pPr>
      <w:r>
        <w:rPr>
          <w:sz w:val="28"/>
          <w:szCs w:val="28"/>
        </w:rPr>
        <w:t>УЗИ</w:t>
      </w:r>
    </w:p>
    <w:p w:rsidR="008D06CE" w:rsidRDefault="008D06CE" w:rsidP="007C0B4C">
      <w:pPr>
        <w:widowControl w:val="0"/>
        <w:numPr>
          <w:ilvl w:val="0"/>
          <w:numId w:val="334"/>
        </w:numPr>
        <w:shd w:val="clear" w:color="auto" w:fill="FFFFFF"/>
        <w:tabs>
          <w:tab w:val="num" w:pos="3054"/>
        </w:tabs>
        <w:autoSpaceDE w:val="0"/>
        <w:autoSpaceDN w:val="0"/>
        <w:adjustRightInd w:val="0"/>
        <w:ind w:left="3054" w:hanging="360"/>
        <w:jc w:val="both"/>
        <w:rPr>
          <w:sz w:val="28"/>
          <w:szCs w:val="28"/>
        </w:rPr>
      </w:pPr>
      <w:r>
        <w:rPr>
          <w:sz w:val="28"/>
          <w:szCs w:val="28"/>
        </w:rPr>
        <w:t>Урофлоуметрия</w:t>
      </w:r>
    </w:p>
    <w:p w:rsidR="008D06CE" w:rsidRDefault="008D06CE" w:rsidP="007C0B4C">
      <w:pPr>
        <w:widowControl w:val="0"/>
        <w:numPr>
          <w:ilvl w:val="0"/>
          <w:numId w:val="334"/>
        </w:numPr>
        <w:shd w:val="clear" w:color="auto" w:fill="FFFFFF"/>
        <w:tabs>
          <w:tab w:val="num" w:pos="3054"/>
        </w:tabs>
        <w:autoSpaceDE w:val="0"/>
        <w:autoSpaceDN w:val="0"/>
        <w:adjustRightInd w:val="0"/>
        <w:ind w:left="3054" w:hanging="360"/>
        <w:jc w:val="both"/>
        <w:rPr>
          <w:sz w:val="28"/>
          <w:szCs w:val="28"/>
        </w:rPr>
      </w:pPr>
      <w:r>
        <w:rPr>
          <w:sz w:val="28"/>
          <w:szCs w:val="28"/>
        </w:rPr>
        <w:t>Ритм спонтанных мочеиспусканий</w:t>
      </w:r>
    </w:p>
    <w:p w:rsidR="008D06CE" w:rsidRDefault="008D06CE" w:rsidP="00A16666">
      <w:pPr>
        <w:shd w:val="clear" w:color="auto" w:fill="FFFFFF"/>
        <w:rPr>
          <w:sz w:val="28"/>
          <w:szCs w:val="28"/>
        </w:rPr>
      </w:pPr>
    </w:p>
    <w:p w:rsidR="008D06CE" w:rsidRPr="00246B1D" w:rsidRDefault="008D06CE" w:rsidP="00A16666">
      <w:pPr>
        <w:shd w:val="clear" w:color="auto" w:fill="FFFFFF"/>
        <w:jc w:val="center"/>
        <w:rPr>
          <w:b/>
          <w:color w:val="000000"/>
          <w:sz w:val="28"/>
          <w:szCs w:val="28"/>
        </w:rPr>
      </w:pPr>
      <w:r w:rsidRPr="00246B1D">
        <w:rPr>
          <w:b/>
          <w:bCs/>
          <w:color w:val="000000"/>
          <w:sz w:val="28"/>
          <w:szCs w:val="28"/>
        </w:rPr>
        <w:t>Эталоны ответов к тестовым заданием по теме</w:t>
      </w:r>
    </w:p>
    <w:p w:rsidR="008D06CE" w:rsidRDefault="008D06CE" w:rsidP="00A16666">
      <w:pPr>
        <w:widowControl w:val="0"/>
        <w:shd w:val="clear" w:color="auto" w:fill="FFFFFF"/>
        <w:autoSpaceDE w:val="0"/>
        <w:autoSpaceDN w:val="0"/>
        <w:adjustRightInd w:val="0"/>
        <w:jc w:val="both"/>
        <w:rPr>
          <w:sz w:val="28"/>
          <w:szCs w:val="28"/>
        </w:rPr>
      </w:pPr>
    </w:p>
    <w:p w:rsidR="008D06CE" w:rsidRPr="00EC3BEA" w:rsidRDefault="008D06CE" w:rsidP="007C0B4C">
      <w:pPr>
        <w:numPr>
          <w:ilvl w:val="0"/>
          <w:numId w:val="337"/>
        </w:numPr>
        <w:rPr>
          <w:sz w:val="28"/>
          <w:szCs w:val="28"/>
        </w:rPr>
      </w:pPr>
      <w:r>
        <w:rPr>
          <w:sz w:val="28"/>
          <w:szCs w:val="28"/>
        </w:rPr>
        <w:t>1</w:t>
      </w:r>
    </w:p>
    <w:p w:rsidR="008D06CE" w:rsidRPr="00EC3BEA" w:rsidRDefault="008D06CE" w:rsidP="007C0B4C">
      <w:pPr>
        <w:numPr>
          <w:ilvl w:val="0"/>
          <w:numId w:val="337"/>
        </w:numPr>
        <w:rPr>
          <w:sz w:val="28"/>
          <w:szCs w:val="28"/>
        </w:rPr>
      </w:pPr>
      <w:r w:rsidRPr="00EC3BEA">
        <w:rPr>
          <w:sz w:val="28"/>
          <w:szCs w:val="28"/>
        </w:rPr>
        <w:t>2</w:t>
      </w:r>
    </w:p>
    <w:p w:rsidR="008D06CE" w:rsidRPr="00EC3BEA" w:rsidRDefault="008D06CE" w:rsidP="007C0B4C">
      <w:pPr>
        <w:numPr>
          <w:ilvl w:val="0"/>
          <w:numId w:val="337"/>
        </w:numPr>
        <w:rPr>
          <w:sz w:val="28"/>
          <w:szCs w:val="28"/>
        </w:rPr>
      </w:pPr>
      <w:r w:rsidRPr="00EC3BEA">
        <w:rPr>
          <w:sz w:val="28"/>
          <w:szCs w:val="28"/>
        </w:rPr>
        <w:t>3</w:t>
      </w:r>
    </w:p>
    <w:p w:rsidR="008D06CE" w:rsidRPr="00EC3BEA" w:rsidRDefault="008D06CE" w:rsidP="007C0B4C">
      <w:pPr>
        <w:numPr>
          <w:ilvl w:val="0"/>
          <w:numId w:val="337"/>
        </w:numPr>
        <w:rPr>
          <w:sz w:val="28"/>
          <w:szCs w:val="28"/>
        </w:rPr>
      </w:pPr>
      <w:r>
        <w:rPr>
          <w:sz w:val="28"/>
          <w:szCs w:val="28"/>
        </w:rPr>
        <w:t>2</w:t>
      </w:r>
    </w:p>
    <w:p w:rsidR="008D06CE" w:rsidRPr="00EC3BEA" w:rsidRDefault="008D06CE" w:rsidP="007C0B4C">
      <w:pPr>
        <w:numPr>
          <w:ilvl w:val="0"/>
          <w:numId w:val="337"/>
        </w:numPr>
        <w:rPr>
          <w:sz w:val="28"/>
          <w:szCs w:val="28"/>
        </w:rPr>
      </w:pPr>
      <w:r w:rsidRPr="00EC3BEA">
        <w:rPr>
          <w:sz w:val="28"/>
          <w:szCs w:val="28"/>
        </w:rPr>
        <w:lastRenderedPageBreak/>
        <w:t>4</w:t>
      </w:r>
    </w:p>
    <w:p w:rsidR="008D06CE" w:rsidRPr="00EC3BEA" w:rsidRDefault="008D06CE" w:rsidP="007C0B4C">
      <w:pPr>
        <w:numPr>
          <w:ilvl w:val="0"/>
          <w:numId w:val="337"/>
        </w:numPr>
        <w:rPr>
          <w:sz w:val="28"/>
          <w:szCs w:val="28"/>
        </w:rPr>
      </w:pPr>
      <w:r>
        <w:rPr>
          <w:sz w:val="28"/>
          <w:szCs w:val="28"/>
        </w:rPr>
        <w:t>3</w:t>
      </w:r>
    </w:p>
    <w:p w:rsidR="008D06CE" w:rsidRPr="00EC3BEA" w:rsidRDefault="008D06CE" w:rsidP="007C0B4C">
      <w:pPr>
        <w:numPr>
          <w:ilvl w:val="0"/>
          <w:numId w:val="337"/>
        </w:numPr>
        <w:rPr>
          <w:sz w:val="28"/>
          <w:szCs w:val="28"/>
        </w:rPr>
      </w:pPr>
      <w:r w:rsidRPr="00EC3BEA">
        <w:rPr>
          <w:sz w:val="28"/>
          <w:szCs w:val="28"/>
        </w:rPr>
        <w:t>4</w:t>
      </w:r>
    </w:p>
    <w:p w:rsidR="008D06CE" w:rsidRPr="00EC3BEA" w:rsidRDefault="008D06CE" w:rsidP="007C0B4C">
      <w:pPr>
        <w:numPr>
          <w:ilvl w:val="0"/>
          <w:numId w:val="337"/>
        </w:numPr>
        <w:rPr>
          <w:sz w:val="28"/>
          <w:szCs w:val="28"/>
        </w:rPr>
      </w:pPr>
      <w:r w:rsidRPr="00EC3BEA">
        <w:rPr>
          <w:sz w:val="28"/>
          <w:szCs w:val="28"/>
        </w:rPr>
        <w:t>3</w:t>
      </w:r>
    </w:p>
    <w:p w:rsidR="008D06CE" w:rsidRPr="00EC3BEA" w:rsidRDefault="008D06CE" w:rsidP="007C0B4C">
      <w:pPr>
        <w:numPr>
          <w:ilvl w:val="0"/>
          <w:numId w:val="337"/>
        </w:numPr>
        <w:rPr>
          <w:sz w:val="28"/>
          <w:szCs w:val="28"/>
        </w:rPr>
      </w:pPr>
      <w:r w:rsidRPr="00EC3BEA">
        <w:rPr>
          <w:sz w:val="28"/>
          <w:szCs w:val="28"/>
        </w:rPr>
        <w:t>1</w:t>
      </w:r>
    </w:p>
    <w:p w:rsidR="008D06CE" w:rsidRPr="00EC3BEA" w:rsidRDefault="008D06CE" w:rsidP="007C0B4C">
      <w:pPr>
        <w:numPr>
          <w:ilvl w:val="0"/>
          <w:numId w:val="337"/>
        </w:numPr>
        <w:rPr>
          <w:sz w:val="28"/>
          <w:szCs w:val="28"/>
        </w:rPr>
      </w:pPr>
      <w:r w:rsidRPr="00EC3BEA">
        <w:rPr>
          <w:sz w:val="28"/>
          <w:szCs w:val="28"/>
        </w:rPr>
        <w:t>4</w:t>
      </w:r>
    </w:p>
    <w:p w:rsidR="008D06CE" w:rsidRPr="00246B1D" w:rsidRDefault="008D06CE" w:rsidP="00A16666">
      <w:pPr>
        <w:shd w:val="clear" w:color="auto" w:fill="FFFFFF"/>
        <w:tabs>
          <w:tab w:val="left" w:pos="767"/>
        </w:tabs>
        <w:jc w:val="both"/>
        <w:rPr>
          <w:color w:val="000000"/>
          <w:sz w:val="28"/>
          <w:szCs w:val="28"/>
        </w:rPr>
      </w:pPr>
    </w:p>
    <w:p w:rsidR="008D06CE" w:rsidRPr="00246B1D" w:rsidRDefault="008D06CE" w:rsidP="00A16666">
      <w:pPr>
        <w:shd w:val="clear" w:color="auto" w:fill="FFFFFF"/>
        <w:rPr>
          <w:b/>
          <w:sz w:val="28"/>
          <w:szCs w:val="28"/>
        </w:rPr>
      </w:pPr>
      <w:r>
        <w:rPr>
          <w:b/>
          <w:sz w:val="28"/>
          <w:szCs w:val="28"/>
        </w:rPr>
        <w:t>5</w:t>
      </w:r>
      <w:r w:rsidRPr="00246B1D">
        <w:rPr>
          <w:b/>
          <w:sz w:val="28"/>
          <w:szCs w:val="28"/>
        </w:rPr>
        <w:t xml:space="preserve">. Ситуационные задачи по теме </w:t>
      </w:r>
    </w:p>
    <w:p w:rsidR="008D06CE" w:rsidRDefault="008D06CE" w:rsidP="00A16666">
      <w:pPr>
        <w:rPr>
          <w:b/>
          <w:sz w:val="28"/>
          <w:szCs w:val="28"/>
        </w:rPr>
      </w:pPr>
      <w:r>
        <w:rPr>
          <w:b/>
          <w:sz w:val="28"/>
          <w:szCs w:val="28"/>
        </w:rPr>
        <w:t>Задача №1</w:t>
      </w:r>
    </w:p>
    <w:p w:rsidR="008D06CE" w:rsidRDefault="008D06CE" w:rsidP="00A16666">
      <w:pPr>
        <w:shd w:val="clear" w:color="auto" w:fill="FFFFFF"/>
        <w:ind w:firstLine="684"/>
        <w:jc w:val="both"/>
        <w:rPr>
          <w:sz w:val="28"/>
          <w:szCs w:val="28"/>
        </w:rPr>
      </w:pPr>
      <w:r>
        <w:rPr>
          <w:sz w:val="28"/>
          <w:szCs w:val="28"/>
        </w:rPr>
        <w:t>Ребенок 6 лет испытывает затруднение при мочеиспускании. В анамнезе – однократная задержка мочи. В анализах мочи – лейкоцитурия до 20 – 30 в п/зр, гематурия 30 – 40 в п/зр</w:t>
      </w:r>
    </w:p>
    <w:p w:rsidR="008D06CE" w:rsidRDefault="008D06CE" w:rsidP="007C0B4C">
      <w:pPr>
        <w:widowControl w:val="0"/>
        <w:numPr>
          <w:ilvl w:val="0"/>
          <w:numId w:val="338"/>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338"/>
        </w:numPr>
        <w:shd w:val="clear" w:color="auto" w:fill="FFFFFF"/>
        <w:tabs>
          <w:tab w:val="num" w:pos="1440"/>
        </w:tabs>
        <w:ind w:left="1440"/>
        <w:jc w:val="both"/>
        <w:rPr>
          <w:sz w:val="28"/>
          <w:szCs w:val="28"/>
        </w:rPr>
      </w:pPr>
      <w:r>
        <w:rPr>
          <w:sz w:val="28"/>
          <w:szCs w:val="28"/>
        </w:rPr>
        <w:t>Составьте план обследования.</w:t>
      </w:r>
    </w:p>
    <w:p w:rsidR="008D06CE" w:rsidRDefault="008D06CE" w:rsidP="007C0B4C">
      <w:pPr>
        <w:widowControl w:val="0"/>
        <w:numPr>
          <w:ilvl w:val="0"/>
          <w:numId w:val="338"/>
        </w:numPr>
        <w:shd w:val="clear" w:color="auto" w:fill="FFFFFF"/>
        <w:tabs>
          <w:tab w:val="num" w:pos="1440"/>
        </w:tabs>
        <w:ind w:left="1440"/>
        <w:jc w:val="both"/>
        <w:rPr>
          <w:sz w:val="28"/>
          <w:szCs w:val="28"/>
        </w:rPr>
      </w:pPr>
      <w:r>
        <w:rPr>
          <w:sz w:val="28"/>
          <w:szCs w:val="28"/>
        </w:rPr>
        <w:t>Назовите наиболее информативный метод обследования для диагностики данной патологии.</w:t>
      </w:r>
    </w:p>
    <w:p w:rsidR="008D06CE" w:rsidRDefault="008D06CE" w:rsidP="007C0B4C">
      <w:pPr>
        <w:widowControl w:val="0"/>
        <w:numPr>
          <w:ilvl w:val="0"/>
          <w:numId w:val="338"/>
        </w:numPr>
        <w:shd w:val="clear" w:color="auto" w:fill="FFFFFF"/>
        <w:tabs>
          <w:tab w:val="num" w:pos="1440"/>
        </w:tabs>
        <w:ind w:left="1440"/>
        <w:jc w:val="both"/>
        <w:rPr>
          <w:sz w:val="28"/>
          <w:szCs w:val="28"/>
        </w:rPr>
      </w:pPr>
      <w:r>
        <w:rPr>
          <w:sz w:val="28"/>
          <w:szCs w:val="28"/>
        </w:rPr>
        <w:t>Назовите теории патогенеза данной патологии</w:t>
      </w:r>
    </w:p>
    <w:p w:rsidR="008D06CE" w:rsidRDefault="008D06CE" w:rsidP="007C0B4C">
      <w:pPr>
        <w:widowControl w:val="0"/>
        <w:numPr>
          <w:ilvl w:val="0"/>
          <w:numId w:val="338"/>
        </w:numPr>
        <w:shd w:val="clear" w:color="auto" w:fill="FFFFFF"/>
        <w:tabs>
          <w:tab w:val="num" w:pos="1440"/>
        </w:tabs>
        <w:ind w:left="1440"/>
        <w:jc w:val="both"/>
        <w:rPr>
          <w:sz w:val="28"/>
          <w:szCs w:val="28"/>
        </w:rPr>
      </w:pPr>
      <w:r>
        <w:rPr>
          <w:sz w:val="28"/>
          <w:szCs w:val="28"/>
        </w:rPr>
        <w:t>Назовите несколько препаратов для лечения данной патологии.</w:t>
      </w:r>
    </w:p>
    <w:p w:rsidR="008D06CE" w:rsidRDefault="008D06CE" w:rsidP="00A16666">
      <w:pPr>
        <w:ind w:firstLine="540"/>
        <w:rPr>
          <w:sz w:val="28"/>
          <w:szCs w:val="28"/>
        </w:rPr>
      </w:pPr>
    </w:p>
    <w:p w:rsidR="008D06CE" w:rsidRDefault="008D06CE" w:rsidP="00A16666">
      <w:pPr>
        <w:rPr>
          <w:b/>
          <w:sz w:val="28"/>
          <w:szCs w:val="28"/>
        </w:rPr>
      </w:pPr>
      <w:r>
        <w:rPr>
          <w:b/>
          <w:sz w:val="28"/>
          <w:szCs w:val="28"/>
        </w:rPr>
        <w:t>Задача №2</w:t>
      </w:r>
    </w:p>
    <w:p w:rsidR="008D06CE" w:rsidRDefault="008D06CE" w:rsidP="00A16666">
      <w:pPr>
        <w:shd w:val="clear" w:color="auto" w:fill="FFFFFF"/>
        <w:ind w:firstLine="741"/>
        <w:jc w:val="both"/>
        <w:rPr>
          <w:sz w:val="28"/>
          <w:szCs w:val="28"/>
        </w:rPr>
      </w:pPr>
      <w:r>
        <w:rPr>
          <w:sz w:val="28"/>
          <w:szCs w:val="28"/>
        </w:rPr>
        <w:t>Мальчик 7 лет поступил с жалобами на приступообразные боли в левой половине живота. Боли сопровождались учащенным болезненным мочеиспусканием. В анализах мочи – свежие эритроциты до 10 – 12 в п/зр.</w:t>
      </w:r>
    </w:p>
    <w:p w:rsidR="008D06CE" w:rsidRDefault="008D06CE" w:rsidP="007C0B4C">
      <w:pPr>
        <w:widowControl w:val="0"/>
        <w:numPr>
          <w:ilvl w:val="0"/>
          <w:numId w:val="335"/>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335"/>
        </w:numPr>
        <w:shd w:val="clear" w:color="auto" w:fill="FFFFFF"/>
        <w:jc w:val="both"/>
        <w:rPr>
          <w:sz w:val="28"/>
          <w:szCs w:val="28"/>
        </w:rPr>
      </w:pPr>
      <w:r>
        <w:rPr>
          <w:sz w:val="28"/>
          <w:szCs w:val="28"/>
        </w:rPr>
        <w:t>Какие методы диагностики необходимо применить?</w:t>
      </w:r>
    </w:p>
    <w:p w:rsidR="008D06CE" w:rsidRDefault="008D06CE" w:rsidP="007C0B4C">
      <w:pPr>
        <w:widowControl w:val="0"/>
        <w:numPr>
          <w:ilvl w:val="0"/>
          <w:numId w:val="335"/>
        </w:numPr>
        <w:shd w:val="clear" w:color="auto" w:fill="FFFFFF"/>
        <w:jc w:val="both"/>
        <w:rPr>
          <w:sz w:val="28"/>
          <w:szCs w:val="28"/>
        </w:rPr>
      </w:pPr>
      <w:r>
        <w:rPr>
          <w:sz w:val="28"/>
          <w:szCs w:val="28"/>
        </w:rPr>
        <w:t>Какова лечебная тактика?</w:t>
      </w:r>
    </w:p>
    <w:p w:rsidR="008D06CE" w:rsidRDefault="008D06CE" w:rsidP="007C0B4C">
      <w:pPr>
        <w:widowControl w:val="0"/>
        <w:numPr>
          <w:ilvl w:val="0"/>
          <w:numId w:val="335"/>
        </w:numPr>
        <w:shd w:val="clear" w:color="auto" w:fill="FFFFFF"/>
        <w:jc w:val="both"/>
        <w:rPr>
          <w:sz w:val="28"/>
          <w:szCs w:val="28"/>
        </w:rPr>
      </w:pPr>
      <w:r>
        <w:rPr>
          <w:sz w:val="28"/>
          <w:szCs w:val="28"/>
        </w:rPr>
        <w:t>Наиболее информативный метод диагностики при данной патологии.</w:t>
      </w:r>
    </w:p>
    <w:p w:rsidR="008D06CE" w:rsidRDefault="008D06CE" w:rsidP="007C0B4C">
      <w:pPr>
        <w:widowControl w:val="0"/>
        <w:numPr>
          <w:ilvl w:val="0"/>
          <w:numId w:val="335"/>
        </w:numPr>
        <w:shd w:val="clear" w:color="auto" w:fill="FFFFFF"/>
        <w:jc w:val="both"/>
        <w:rPr>
          <w:sz w:val="28"/>
          <w:szCs w:val="28"/>
        </w:rPr>
      </w:pPr>
      <w:r>
        <w:rPr>
          <w:sz w:val="28"/>
          <w:szCs w:val="28"/>
        </w:rPr>
        <w:t>Выпишите рецепт на один ихз специфических препаратов лечения данной патологии.</w:t>
      </w:r>
    </w:p>
    <w:p w:rsidR="008D06CE" w:rsidRDefault="008D06CE" w:rsidP="00A16666">
      <w:pPr>
        <w:ind w:left="741"/>
        <w:rPr>
          <w:sz w:val="28"/>
          <w:szCs w:val="28"/>
        </w:rPr>
      </w:pPr>
    </w:p>
    <w:p w:rsidR="008D06CE" w:rsidRDefault="008D06CE" w:rsidP="00A16666">
      <w:pPr>
        <w:rPr>
          <w:b/>
          <w:sz w:val="28"/>
          <w:szCs w:val="28"/>
        </w:rPr>
      </w:pPr>
      <w:r>
        <w:rPr>
          <w:b/>
          <w:sz w:val="28"/>
          <w:szCs w:val="28"/>
        </w:rPr>
        <w:t>Задача №3</w:t>
      </w:r>
    </w:p>
    <w:p w:rsidR="008D06CE" w:rsidRDefault="008D06CE" w:rsidP="00A16666">
      <w:pPr>
        <w:shd w:val="clear" w:color="auto" w:fill="FFFFFF"/>
        <w:ind w:firstLine="798"/>
        <w:jc w:val="both"/>
        <w:rPr>
          <w:sz w:val="28"/>
          <w:szCs w:val="28"/>
        </w:rPr>
      </w:pPr>
      <w:r>
        <w:rPr>
          <w:sz w:val="28"/>
          <w:szCs w:val="28"/>
        </w:rPr>
        <w:t>Больной С., 12 лет поступил с жалобами на боли внизу живота, макрогематурию, прерывистое мочеиспускание. Объективно: состояние тяжелое. Со стороны внутренних органов без особенностей. Живот мягкий, умеренной болезненности при пальпации над лоном. При мочеиспускании определяется симптом закладывания струи мочи. Анализ крови без патологии. В анализе мочи свежие эритроциты в большом количестве, белок до 100%, соли оксалаты +++.</w:t>
      </w:r>
    </w:p>
    <w:p w:rsidR="008D06CE" w:rsidRDefault="008D06CE" w:rsidP="007C0B4C">
      <w:pPr>
        <w:widowControl w:val="0"/>
        <w:numPr>
          <w:ilvl w:val="0"/>
          <w:numId w:val="336"/>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336"/>
        </w:numPr>
        <w:shd w:val="clear" w:color="auto" w:fill="FFFFFF"/>
        <w:jc w:val="both"/>
        <w:rPr>
          <w:sz w:val="28"/>
          <w:szCs w:val="28"/>
        </w:rPr>
      </w:pPr>
      <w:r>
        <w:rPr>
          <w:sz w:val="28"/>
          <w:szCs w:val="28"/>
        </w:rPr>
        <w:t>Какие методы обследования необходимо использовать?</w:t>
      </w:r>
    </w:p>
    <w:p w:rsidR="008D06CE" w:rsidRDefault="008D06CE" w:rsidP="007C0B4C">
      <w:pPr>
        <w:widowControl w:val="0"/>
        <w:numPr>
          <w:ilvl w:val="0"/>
          <w:numId w:val="336"/>
        </w:numPr>
        <w:shd w:val="clear" w:color="auto" w:fill="FFFFFF"/>
        <w:jc w:val="both"/>
        <w:rPr>
          <w:sz w:val="28"/>
          <w:szCs w:val="28"/>
        </w:rPr>
      </w:pPr>
      <w:r>
        <w:rPr>
          <w:sz w:val="28"/>
          <w:szCs w:val="28"/>
        </w:rPr>
        <w:t>Ваша тактика.</w:t>
      </w:r>
    </w:p>
    <w:p w:rsidR="008D06CE" w:rsidRDefault="008D06CE" w:rsidP="007C0B4C">
      <w:pPr>
        <w:widowControl w:val="0"/>
        <w:numPr>
          <w:ilvl w:val="0"/>
          <w:numId w:val="336"/>
        </w:numPr>
        <w:shd w:val="clear" w:color="auto" w:fill="FFFFFF"/>
        <w:jc w:val="both"/>
        <w:rPr>
          <w:sz w:val="28"/>
          <w:szCs w:val="28"/>
        </w:rPr>
      </w:pPr>
      <w:r>
        <w:rPr>
          <w:sz w:val="28"/>
          <w:szCs w:val="28"/>
        </w:rPr>
        <w:t>Наиболее достоверных методов диагностики при данной патологии.</w:t>
      </w:r>
    </w:p>
    <w:p w:rsidR="008D06CE" w:rsidRDefault="008D06CE" w:rsidP="007C0B4C">
      <w:pPr>
        <w:widowControl w:val="0"/>
        <w:numPr>
          <w:ilvl w:val="0"/>
          <w:numId w:val="336"/>
        </w:numPr>
        <w:shd w:val="clear" w:color="auto" w:fill="FFFFFF"/>
        <w:jc w:val="both"/>
        <w:rPr>
          <w:sz w:val="28"/>
          <w:szCs w:val="28"/>
        </w:rPr>
      </w:pPr>
      <w:r>
        <w:rPr>
          <w:sz w:val="28"/>
          <w:szCs w:val="28"/>
        </w:rPr>
        <w:lastRenderedPageBreak/>
        <w:t>Показания к оперативному лечению</w:t>
      </w:r>
    </w:p>
    <w:p w:rsidR="008D06CE" w:rsidRDefault="008D06CE" w:rsidP="00A16666">
      <w:pPr>
        <w:ind w:firstLine="540"/>
        <w:rPr>
          <w:sz w:val="28"/>
          <w:szCs w:val="28"/>
        </w:rPr>
      </w:pPr>
    </w:p>
    <w:p w:rsidR="008D06CE" w:rsidRDefault="008D06CE" w:rsidP="00A16666">
      <w:pPr>
        <w:rPr>
          <w:sz w:val="28"/>
          <w:szCs w:val="28"/>
        </w:rPr>
      </w:pPr>
      <w:r>
        <w:rPr>
          <w:b/>
          <w:sz w:val="28"/>
          <w:szCs w:val="28"/>
        </w:rPr>
        <w:t>Задача №4</w:t>
      </w:r>
    </w:p>
    <w:p w:rsidR="008D06CE" w:rsidRDefault="008D06CE" w:rsidP="00A16666">
      <w:pPr>
        <w:shd w:val="clear" w:color="auto" w:fill="FFFFFF"/>
        <w:ind w:firstLine="741"/>
        <w:jc w:val="both"/>
        <w:rPr>
          <w:sz w:val="28"/>
          <w:szCs w:val="28"/>
        </w:rPr>
      </w:pPr>
      <w:r>
        <w:rPr>
          <w:sz w:val="28"/>
          <w:szCs w:val="28"/>
        </w:rPr>
        <w:t>Больная 9 лет поступила с жалобами на приступообразные боли в животе, макрогематурию. Больна в течение суток.</w:t>
      </w:r>
    </w:p>
    <w:p w:rsidR="008D06CE" w:rsidRDefault="008D06CE" w:rsidP="00A16666">
      <w:pPr>
        <w:shd w:val="clear" w:color="auto" w:fill="FFFFFF"/>
        <w:ind w:firstLine="741"/>
        <w:jc w:val="both"/>
        <w:rPr>
          <w:sz w:val="28"/>
          <w:szCs w:val="28"/>
        </w:rPr>
      </w:pPr>
      <w:r>
        <w:rPr>
          <w:sz w:val="28"/>
          <w:szCs w:val="28"/>
        </w:rPr>
        <w:t>Объективно: состояние средней степени тяжести. Со стороны внутренних органов без особенностей. Живот мягкий, болезненный справа по латеральному каналу, симптомов раздражения брюшины нет. Справа положительный симптом 12 ребра. На экскреторной урограмме отмечается запаздывание контрастирования почки справа, дилятация ее полостной системы, мочеточник справа атоничен, прослеживается до средней трети, положительный симптом нисходящего указательного пальца.</w:t>
      </w:r>
    </w:p>
    <w:p w:rsidR="008D06CE" w:rsidRDefault="008D06CE" w:rsidP="007C0B4C">
      <w:pPr>
        <w:widowControl w:val="0"/>
        <w:numPr>
          <w:ilvl w:val="0"/>
          <w:numId w:val="339"/>
        </w:numPr>
        <w:shd w:val="clear" w:color="auto" w:fill="FFFFFF"/>
        <w:jc w:val="both"/>
        <w:rPr>
          <w:sz w:val="28"/>
          <w:szCs w:val="28"/>
        </w:rPr>
      </w:pPr>
      <w:r>
        <w:rPr>
          <w:sz w:val="28"/>
          <w:szCs w:val="28"/>
        </w:rPr>
        <w:t>Ваш предположительный диагноз</w:t>
      </w:r>
    </w:p>
    <w:p w:rsidR="008D06CE" w:rsidRDefault="008D06CE" w:rsidP="007C0B4C">
      <w:pPr>
        <w:widowControl w:val="0"/>
        <w:numPr>
          <w:ilvl w:val="0"/>
          <w:numId w:val="339"/>
        </w:numPr>
        <w:shd w:val="clear" w:color="auto" w:fill="FFFFFF"/>
        <w:tabs>
          <w:tab w:val="num" w:pos="1440"/>
        </w:tabs>
        <w:ind w:left="1440"/>
        <w:jc w:val="both"/>
        <w:rPr>
          <w:sz w:val="28"/>
          <w:szCs w:val="28"/>
        </w:rPr>
      </w:pPr>
      <w:r>
        <w:rPr>
          <w:sz w:val="28"/>
          <w:szCs w:val="28"/>
        </w:rPr>
        <w:t>Какие еще  дополнительные методы исследования можно использовать?</w:t>
      </w:r>
    </w:p>
    <w:p w:rsidR="008D06CE" w:rsidRDefault="008D06CE" w:rsidP="007C0B4C">
      <w:pPr>
        <w:widowControl w:val="0"/>
        <w:numPr>
          <w:ilvl w:val="0"/>
          <w:numId w:val="339"/>
        </w:numPr>
        <w:shd w:val="clear" w:color="auto" w:fill="FFFFFF"/>
        <w:tabs>
          <w:tab w:val="num" w:pos="1440"/>
        </w:tabs>
        <w:ind w:left="1440"/>
        <w:jc w:val="both"/>
        <w:rPr>
          <w:sz w:val="28"/>
          <w:szCs w:val="28"/>
        </w:rPr>
      </w:pPr>
      <w:r>
        <w:rPr>
          <w:sz w:val="28"/>
          <w:szCs w:val="28"/>
        </w:rPr>
        <w:t>Назначьте лечение.</w:t>
      </w:r>
    </w:p>
    <w:p w:rsidR="008D06CE" w:rsidRDefault="008D06CE" w:rsidP="007C0B4C">
      <w:pPr>
        <w:widowControl w:val="0"/>
        <w:numPr>
          <w:ilvl w:val="0"/>
          <w:numId w:val="339"/>
        </w:numPr>
        <w:shd w:val="clear" w:color="auto" w:fill="FFFFFF"/>
        <w:tabs>
          <w:tab w:val="num" w:pos="1440"/>
        </w:tabs>
        <w:ind w:left="1440"/>
        <w:jc w:val="both"/>
        <w:rPr>
          <w:sz w:val="28"/>
          <w:szCs w:val="28"/>
        </w:rPr>
      </w:pPr>
      <w:r>
        <w:rPr>
          <w:sz w:val="28"/>
          <w:szCs w:val="28"/>
        </w:rPr>
        <w:t>Консервативное лечение при данной патологии.</w:t>
      </w:r>
    </w:p>
    <w:p w:rsidR="008D06CE" w:rsidRDefault="008D06CE" w:rsidP="007C0B4C">
      <w:pPr>
        <w:widowControl w:val="0"/>
        <w:numPr>
          <w:ilvl w:val="0"/>
          <w:numId w:val="339"/>
        </w:numPr>
        <w:shd w:val="clear" w:color="auto" w:fill="FFFFFF"/>
        <w:tabs>
          <w:tab w:val="num" w:pos="1440"/>
        </w:tabs>
        <w:ind w:left="1440"/>
        <w:jc w:val="both"/>
        <w:rPr>
          <w:sz w:val="28"/>
          <w:szCs w:val="28"/>
        </w:rPr>
      </w:pPr>
      <w:r>
        <w:rPr>
          <w:sz w:val="28"/>
          <w:szCs w:val="28"/>
        </w:rPr>
        <w:t>Показания к оперативному методу лечения.</w:t>
      </w:r>
    </w:p>
    <w:p w:rsidR="008D06CE" w:rsidRDefault="008D06CE" w:rsidP="00A16666">
      <w:pPr>
        <w:ind w:firstLine="540"/>
        <w:rPr>
          <w:sz w:val="28"/>
          <w:szCs w:val="28"/>
        </w:rPr>
      </w:pPr>
    </w:p>
    <w:p w:rsidR="008D06CE" w:rsidRDefault="008D06CE" w:rsidP="00A16666">
      <w:pPr>
        <w:shd w:val="clear" w:color="auto" w:fill="FFFFFF"/>
        <w:tabs>
          <w:tab w:val="left" w:pos="3200"/>
        </w:tabs>
        <w:jc w:val="center"/>
        <w:rPr>
          <w:b/>
          <w:color w:val="000000"/>
          <w:sz w:val="28"/>
          <w:szCs w:val="28"/>
        </w:rPr>
      </w:pPr>
      <w:r>
        <w:rPr>
          <w:b/>
          <w:color w:val="000000"/>
          <w:sz w:val="28"/>
          <w:szCs w:val="28"/>
        </w:rPr>
        <w:t xml:space="preserve">Эталоны ответов на задачи по теме </w:t>
      </w:r>
    </w:p>
    <w:p w:rsidR="008D06CE" w:rsidRDefault="008D06CE" w:rsidP="00A16666">
      <w:pPr>
        <w:shd w:val="clear" w:color="auto" w:fill="FFFFFF"/>
        <w:tabs>
          <w:tab w:val="left" w:pos="3200"/>
        </w:tabs>
        <w:jc w:val="center"/>
        <w:rPr>
          <w:b/>
          <w:sz w:val="28"/>
          <w:szCs w:val="28"/>
        </w:rPr>
      </w:pPr>
    </w:p>
    <w:p w:rsidR="008D06CE" w:rsidRDefault="008D06CE" w:rsidP="00A16666">
      <w:pPr>
        <w:jc w:val="center"/>
        <w:rPr>
          <w:b/>
          <w:color w:val="000000"/>
          <w:sz w:val="28"/>
          <w:szCs w:val="28"/>
        </w:rPr>
      </w:pPr>
      <w:r>
        <w:rPr>
          <w:b/>
          <w:color w:val="000000"/>
          <w:sz w:val="28"/>
          <w:szCs w:val="28"/>
        </w:rPr>
        <w:t>Эталон ответа к задаче №1</w:t>
      </w:r>
    </w:p>
    <w:p w:rsidR="008D06CE" w:rsidRDefault="008D06CE" w:rsidP="007C0B4C">
      <w:pPr>
        <w:numPr>
          <w:ilvl w:val="0"/>
          <w:numId w:val="340"/>
        </w:numPr>
        <w:shd w:val="clear" w:color="auto" w:fill="FFFFFF"/>
        <w:jc w:val="both"/>
        <w:rPr>
          <w:sz w:val="28"/>
          <w:szCs w:val="28"/>
        </w:rPr>
      </w:pPr>
      <w:r>
        <w:rPr>
          <w:sz w:val="28"/>
          <w:szCs w:val="28"/>
        </w:rPr>
        <w:t>Камень мочевого пузыря.</w:t>
      </w:r>
    </w:p>
    <w:p w:rsidR="008D06CE" w:rsidRDefault="008D06CE" w:rsidP="007C0B4C">
      <w:pPr>
        <w:numPr>
          <w:ilvl w:val="0"/>
          <w:numId w:val="340"/>
        </w:numPr>
        <w:shd w:val="clear" w:color="auto" w:fill="FFFFFF"/>
        <w:jc w:val="both"/>
        <w:rPr>
          <w:sz w:val="28"/>
          <w:szCs w:val="28"/>
        </w:rPr>
      </w:pPr>
      <w:r>
        <w:rPr>
          <w:sz w:val="28"/>
          <w:szCs w:val="28"/>
        </w:rPr>
        <w:t>Обзорная урография, экскреторная урография, цистография, цистоскопия</w:t>
      </w:r>
    </w:p>
    <w:p w:rsidR="008D06CE" w:rsidRDefault="008D06CE" w:rsidP="007C0B4C">
      <w:pPr>
        <w:numPr>
          <w:ilvl w:val="0"/>
          <w:numId w:val="340"/>
        </w:numPr>
        <w:shd w:val="clear" w:color="auto" w:fill="FFFFFF"/>
        <w:jc w:val="both"/>
        <w:rPr>
          <w:sz w:val="28"/>
          <w:szCs w:val="28"/>
        </w:rPr>
      </w:pPr>
      <w:r>
        <w:rPr>
          <w:sz w:val="28"/>
          <w:szCs w:val="28"/>
        </w:rPr>
        <w:t>Цистоскопия</w:t>
      </w:r>
    </w:p>
    <w:p w:rsidR="008D06CE" w:rsidRDefault="008D06CE" w:rsidP="007C0B4C">
      <w:pPr>
        <w:numPr>
          <w:ilvl w:val="0"/>
          <w:numId w:val="340"/>
        </w:numPr>
        <w:shd w:val="clear" w:color="auto" w:fill="FFFFFF"/>
        <w:jc w:val="both"/>
        <w:rPr>
          <w:sz w:val="28"/>
          <w:szCs w:val="28"/>
        </w:rPr>
      </w:pPr>
      <w:r>
        <w:rPr>
          <w:sz w:val="28"/>
          <w:szCs w:val="28"/>
        </w:rPr>
        <w:t>Колоидная, Кристолоидная</w:t>
      </w:r>
    </w:p>
    <w:p w:rsidR="008D06CE" w:rsidRDefault="008D06CE" w:rsidP="007C0B4C">
      <w:pPr>
        <w:numPr>
          <w:ilvl w:val="0"/>
          <w:numId w:val="340"/>
        </w:numPr>
        <w:shd w:val="clear" w:color="auto" w:fill="FFFFFF"/>
        <w:jc w:val="both"/>
        <w:rPr>
          <w:sz w:val="28"/>
          <w:szCs w:val="28"/>
        </w:rPr>
      </w:pPr>
      <w:r>
        <w:rPr>
          <w:sz w:val="28"/>
          <w:szCs w:val="28"/>
        </w:rPr>
        <w:t>Цистон, Уролит, Пролит, Суперпролит, Уролесан.</w:t>
      </w:r>
    </w:p>
    <w:p w:rsidR="008D06CE" w:rsidRDefault="008D06CE" w:rsidP="00A16666">
      <w:pPr>
        <w:ind w:left="7"/>
        <w:rPr>
          <w:color w:val="000000"/>
          <w:sz w:val="28"/>
          <w:szCs w:val="28"/>
        </w:rPr>
      </w:pPr>
    </w:p>
    <w:p w:rsidR="008D06CE" w:rsidRDefault="008D06CE" w:rsidP="00A16666">
      <w:pPr>
        <w:jc w:val="center"/>
        <w:rPr>
          <w:b/>
          <w:color w:val="000000"/>
          <w:sz w:val="28"/>
          <w:szCs w:val="28"/>
        </w:rPr>
      </w:pPr>
      <w:r>
        <w:rPr>
          <w:b/>
          <w:color w:val="000000"/>
          <w:sz w:val="28"/>
          <w:szCs w:val="28"/>
        </w:rPr>
        <w:t>Эталон ответа к задаче №2</w:t>
      </w:r>
    </w:p>
    <w:p w:rsidR="008D06CE" w:rsidRDefault="008D06CE" w:rsidP="007C0B4C">
      <w:pPr>
        <w:numPr>
          <w:ilvl w:val="0"/>
          <w:numId w:val="341"/>
        </w:numPr>
        <w:shd w:val="clear" w:color="auto" w:fill="FFFFFF"/>
        <w:jc w:val="both"/>
        <w:rPr>
          <w:sz w:val="28"/>
          <w:szCs w:val="28"/>
        </w:rPr>
      </w:pPr>
      <w:r>
        <w:rPr>
          <w:sz w:val="28"/>
          <w:szCs w:val="28"/>
        </w:rPr>
        <w:t>Камень нижней трети мочеточника.</w:t>
      </w:r>
    </w:p>
    <w:p w:rsidR="008D06CE" w:rsidRDefault="008D06CE" w:rsidP="007C0B4C">
      <w:pPr>
        <w:numPr>
          <w:ilvl w:val="0"/>
          <w:numId w:val="341"/>
        </w:numPr>
        <w:shd w:val="clear" w:color="auto" w:fill="FFFFFF"/>
        <w:jc w:val="both"/>
        <w:rPr>
          <w:sz w:val="28"/>
          <w:szCs w:val="28"/>
        </w:rPr>
      </w:pPr>
      <w:r>
        <w:rPr>
          <w:sz w:val="28"/>
          <w:szCs w:val="28"/>
        </w:rPr>
        <w:t>Обзорная урография, экскреторная урография, при их неинформативности – ретроградная пиелография.</w:t>
      </w:r>
    </w:p>
    <w:p w:rsidR="008D06CE" w:rsidRDefault="008D06CE" w:rsidP="007C0B4C">
      <w:pPr>
        <w:numPr>
          <w:ilvl w:val="0"/>
          <w:numId w:val="341"/>
        </w:numPr>
        <w:shd w:val="clear" w:color="auto" w:fill="FFFFFF"/>
        <w:jc w:val="both"/>
        <w:rPr>
          <w:sz w:val="28"/>
          <w:szCs w:val="28"/>
        </w:rPr>
      </w:pPr>
      <w:r>
        <w:rPr>
          <w:sz w:val="28"/>
          <w:szCs w:val="28"/>
        </w:rPr>
        <w:t>Вначале – консервативное лечение, при неэффективности – операция</w:t>
      </w:r>
    </w:p>
    <w:p w:rsidR="008D06CE" w:rsidRDefault="008D06CE" w:rsidP="007C0B4C">
      <w:pPr>
        <w:numPr>
          <w:ilvl w:val="0"/>
          <w:numId w:val="341"/>
        </w:numPr>
        <w:shd w:val="clear" w:color="auto" w:fill="FFFFFF"/>
        <w:jc w:val="both"/>
        <w:rPr>
          <w:sz w:val="28"/>
          <w:szCs w:val="28"/>
        </w:rPr>
      </w:pPr>
      <w:r>
        <w:rPr>
          <w:sz w:val="28"/>
          <w:szCs w:val="28"/>
        </w:rPr>
        <w:t>Ретроградная уретеропиелография</w:t>
      </w:r>
    </w:p>
    <w:p w:rsidR="008D06CE" w:rsidRPr="00D855B5" w:rsidRDefault="008D06CE" w:rsidP="007C0B4C">
      <w:pPr>
        <w:numPr>
          <w:ilvl w:val="0"/>
          <w:numId w:val="341"/>
        </w:numPr>
        <w:shd w:val="clear" w:color="auto" w:fill="FFFFFF"/>
        <w:jc w:val="both"/>
        <w:rPr>
          <w:sz w:val="28"/>
          <w:szCs w:val="28"/>
        </w:rPr>
      </w:pPr>
      <w:r>
        <w:rPr>
          <w:sz w:val="28"/>
          <w:szCs w:val="28"/>
          <w:lang w:val="en-US"/>
        </w:rPr>
        <w:t>Re</w:t>
      </w:r>
      <w:r>
        <w:rPr>
          <w:sz w:val="28"/>
          <w:szCs w:val="28"/>
        </w:rPr>
        <w:t xml:space="preserve">: </w:t>
      </w:r>
      <w:r>
        <w:rPr>
          <w:sz w:val="28"/>
          <w:szCs w:val="28"/>
          <w:lang w:val="en-US"/>
        </w:rPr>
        <w:t xml:space="preserve">Cistoni </w:t>
      </w:r>
    </w:p>
    <w:p w:rsidR="008D06CE" w:rsidRPr="00D855B5" w:rsidRDefault="008D06CE" w:rsidP="00A16666">
      <w:pPr>
        <w:shd w:val="clear" w:color="auto" w:fill="FFFFFF"/>
        <w:ind w:left="284"/>
        <w:jc w:val="both"/>
        <w:rPr>
          <w:sz w:val="28"/>
          <w:szCs w:val="28"/>
        </w:rPr>
      </w:pPr>
      <w:r>
        <w:rPr>
          <w:sz w:val="28"/>
          <w:szCs w:val="28"/>
          <w:lang w:val="en-US"/>
        </w:rPr>
        <w:t>Da</w:t>
      </w:r>
      <w:r w:rsidRPr="00D855B5">
        <w:rPr>
          <w:sz w:val="28"/>
          <w:szCs w:val="28"/>
        </w:rPr>
        <w:t>.</w:t>
      </w:r>
      <w:r>
        <w:rPr>
          <w:sz w:val="28"/>
          <w:szCs w:val="28"/>
          <w:lang w:val="en-US"/>
        </w:rPr>
        <w:t>Signa</w:t>
      </w:r>
      <w:r w:rsidRPr="00D855B5">
        <w:rPr>
          <w:sz w:val="28"/>
          <w:szCs w:val="28"/>
        </w:rPr>
        <w:t>:</w:t>
      </w:r>
      <w:r>
        <w:rPr>
          <w:sz w:val="28"/>
          <w:szCs w:val="28"/>
        </w:rPr>
        <w:t xml:space="preserve"> одно драже три раза в день в течении трех месяцев</w:t>
      </w:r>
    </w:p>
    <w:p w:rsidR="008D06CE" w:rsidRDefault="008D06CE" w:rsidP="00A16666">
      <w:pPr>
        <w:rPr>
          <w:color w:val="000000"/>
          <w:sz w:val="28"/>
          <w:szCs w:val="28"/>
        </w:rPr>
      </w:pPr>
    </w:p>
    <w:p w:rsidR="008D06CE" w:rsidRDefault="008D06CE" w:rsidP="00A16666">
      <w:pPr>
        <w:jc w:val="center"/>
        <w:rPr>
          <w:b/>
          <w:color w:val="000000"/>
          <w:sz w:val="28"/>
          <w:szCs w:val="28"/>
        </w:rPr>
      </w:pPr>
      <w:r>
        <w:rPr>
          <w:b/>
          <w:color w:val="000000"/>
          <w:sz w:val="28"/>
          <w:szCs w:val="28"/>
        </w:rPr>
        <w:t>Эталон ответа к задаче №3</w:t>
      </w:r>
    </w:p>
    <w:p w:rsidR="008D06CE" w:rsidRDefault="008D06CE" w:rsidP="007C0B4C">
      <w:pPr>
        <w:numPr>
          <w:ilvl w:val="0"/>
          <w:numId w:val="342"/>
        </w:numPr>
        <w:shd w:val="clear" w:color="auto" w:fill="FFFFFF"/>
        <w:jc w:val="both"/>
        <w:rPr>
          <w:sz w:val="28"/>
          <w:szCs w:val="28"/>
        </w:rPr>
      </w:pPr>
      <w:r>
        <w:rPr>
          <w:sz w:val="28"/>
          <w:szCs w:val="28"/>
        </w:rPr>
        <w:t xml:space="preserve">Камень мочевого пузыря. </w:t>
      </w:r>
    </w:p>
    <w:p w:rsidR="008D06CE" w:rsidRDefault="008D06CE" w:rsidP="007C0B4C">
      <w:pPr>
        <w:numPr>
          <w:ilvl w:val="0"/>
          <w:numId w:val="342"/>
        </w:numPr>
        <w:shd w:val="clear" w:color="auto" w:fill="FFFFFF"/>
        <w:jc w:val="both"/>
        <w:rPr>
          <w:sz w:val="28"/>
          <w:szCs w:val="28"/>
        </w:rPr>
      </w:pPr>
      <w:r>
        <w:rPr>
          <w:sz w:val="28"/>
          <w:szCs w:val="28"/>
        </w:rPr>
        <w:t>Экскреторная урография, цистография, цистоскопия.</w:t>
      </w:r>
    </w:p>
    <w:p w:rsidR="008D06CE" w:rsidRDefault="008D06CE" w:rsidP="007C0B4C">
      <w:pPr>
        <w:numPr>
          <w:ilvl w:val="0"/>
          <w:numId w:val="342"/>
        </w:numPr>
        <w:shd w:val="clear" w:color="auto" w:fill="FFFFFF"/>
        <w:jc w:val="both"/>
        <w:rPr>
          <w:sz w:val="28"/>
          <w:szCs w:val="28"/>
        </w:rPr>
      </w:pPr>
      <w:r>
        <w:rPr>
          <w:sz w:val="28"/>
          <w:szCs w:val="28"/>
        </w:rPr>
        <w:t>Оперативное лечение.</w:t>
      </w:r>
    </w:p>
    <w:p w:rsidR="008D06CE" w:rsidRDefault="008D06CE" w:rsidP="007C0B4C">
      <w:pPr>
        <w:numPr>
          <w:ilvl w:val="0"/>
          <w:numId w:val="342"/>
        </w:numPr>
        <w:shd w:val="clear" w:color="auto" w:fill="FFFFFF"/>
        <w:jc w:val="both"/>
        <w:rPr>
          <w:sz w:val="28"/>
          <w:szCs w:val="28"/>
        </w:rPr>
      </w:pPr>
      <w:r>
        <w:rPr>
          <w:sz w:val="28"/>
          <w:szCs w:val="28"/>
        </w:rPr>
        <w:t>Цистоскопия</w:t>
      </w:r>
    </w:p>
    <w:p w:rsidR="008D06CE" w:rsidRDefault="008D06CE" w:rsidP="007C0B4C">
      <w:pPr>
        <w:numPr>
          <w:ilvl w:val="0"/>
          <w:numId w:val="342"/>
        </w:numPr>
        <w:shd w:val="clear" w:color="auto" w:fill="FFFFFF"/>
        <w:jc w:val="both"/>
        <w:rPr>
          <w:sz w:val="28"/>
          <w:szCs w:val="28"/>
        </w:rPr>
      </w:pPr>
      <w:r>
        <w:rPr>
          <w:sz w:val="28"/>
          <w:szCs w:val="28"/>
        </w:rPr>
        <w:t>Тяжесть состояния ребенка, большой камень.</w:t>
      </w:r>
    </w:p>
    <w:p w:rsidR="008D06CE" w:rsidRDefault="008D06CE" w:rsidP="00A16666">
      <w:pPr>
        <w:jc w:val="both"/>
        <w:rPr>
          <w:color w:val="000000"/>
          <w:sz w:val="28"/>
          <w:szCs w:val="28"/>
        </w:rPr>
      </w:pPr>
    </w:p>
    <w:p w:rsidR="008D06CE" w:rsidRDefault="008D06CE" w:rsidP="00A16666">
      <w:pPr>
        <w:jc w:val="center"/>
        <w:rPr>
          <w:b/>
          <w:color w:val="000000"/>
          <w:sz w:val="28"/>
          <w:szCs w:val="28"/>
        </w:rPr>
      </w:pPr>
      <w:r>
        <w:rPr>
          <w:b/>
          <w:color w:val="000000"/>
          <w:sz w:val="28"/>
          <w:szCs w:val="28"/>
        </w:rPr>
        <w:lastRenderedPageBreak/>
        <w:t>Эталон ответа к задаче №4</w:t>
      </w:r>
    </w:p>
    <w:p w:rsidR="008D06CE" w:rsidRDefault="008D06CE" w:rsidP="007C0B4C">
      <w:pPr>
        <w:numPr>
          <w:ilvl w:val="0"/>
          <w:numId w:val="343"/>
        </w:numPr>
        <w:shd w:val="clear" w:color="auto" w:fill="FFFFFF"/>
        <w:jc w:val="both"/>
        <w:rPr>
          <w:sz w:val="28"/>
          <w:szCs w:val="28"/>
        </w:rPr>
      </w:pPr>
      <w:r>
        <w:rPr>
          <w:sz w:val="28"/>
          <w:szCs w:val="28"/>
        </w:rPr>
        <w:t>Камень средней трети мочеточника.</w:t>
      </w:r>
    </w:p>
    <w:p w:rsidR="008D06CE" w:rsidRDefault="008D06CE" w:rsidP="007C0B4C">
      <w:pPr>
        <w:numPr>
          <w:ilvl w:val="0"/>
          <w:numId w:val="343"/>
        </w:numPr>
        <w:shd w:val="clear" w:color="auto" w:fill="FFFFFF"/>
        <w:jc w:val="both"/>
        <w:rPr>
          <w:sz w:val="28"/>
          <w:szCs w:val="28"/>
        </w:rPr>
      </w:pPr>
      <w:r>
        <w:rPr>
          <w:sz w:val="28"/>
          <w:szCs w:val="28"/>
        </w:rPr>
        <w:t>Ретроградная пиелография.</w:t>
      </w:r>
    </w:p>
    <w:p w:rsidR="008D06CE" w:rsidRDefault="008D06CE" w:rsidP="007C0B4C">
      <w:pPr>
        <w:numPr>
          <w:ilvl w:val="0"/>
          <w:numId w:val="343"/>
        </w:numPr>
        <w:shd w:val="clear" w:color="auto" w:fill="FFFFFF"/>
        <w:jc w:val="both"/>
        <w:rPr>
          <w:sz w:val="28"/>
          <w:szCs w:val="28"/>
        </w:rPr>
      </w:pPr>
      <w:r>
        <w:rPr>
          <w:sz w:val="28"/>
          <w:szCs w:val="28"/>
        </w:rPr>
        <w:t>Вначале – консервативная терапия, при неэффективности – операция.</w:t>
      </w:r>
    </w:p>
    <w:p w:rsidR="008D06CE" w:rsidRDefault="008D06CE" w:rsidP="007C0B4C">
      <w:pPr>
        <w:numPr>
          <w:ilvl w:val="0"/>
          <w:numId w:val="343"/>
        </w:numPr>
        <w:shd w:val="clear" w:color="auto" w:fill="FFFFFF"/>
        <w:jc w:val="both"/>
        <w:rPr>
          <w:sz w:val="28"/>
          <w:szCs w:val="28"/>
        </w:rPr>
      </w:pPr>
      <w:r>
        <w:rPr>
          <w:sz w:val="28"/>
          <w:szCs w:val="28"/>
        </w:rPr>
        <w:t>Спазмолитики, антибактериальная терапия, инфузионная терапия.</w:t>
      </w:r>
    </w:p>
    <w:p w:rsidR="008D06CE" w:rsidRDefault="008D06CE" w:rsidP="007C0B4C">
      <w:pPr>
        <w:numPr>
          <w:ilvl w:val="0"/>
          <w:numId w:val="343"/>
        </w:numPr>
        <w:shd w:val="clear" w:color="auto" w:fill="FFFFFF"/>
        <w:jc w:val="both"/>
        <w:rPr>
          <w:sz w:val="28"/>
          <w:szCs w:val="28"/>
        </w:rPr>
      </w:pPr>
      <w:r>
        <w:rPr>
          <w:sz w:val="28"/>
          <w:szCs w:val="28"/>
        </w:rPr>
        <w:t>Длительное стояние камня в мочеточнике, тяжесть состояния, данные рентгенологического исследования.</w:t>
      </w:r>
    </w:p>
    <w:p w:rsidR="008D06CE" w:rsidRPr="00246B1D" w:rsidRDefault="008D06CE" w:rsidP="00A16666">
      <w:pPr>
        <w:shd w:val="clear" w:color="auto" w:fill="FFFFFF"/>
        <w:jc w:val="both"/>
        <w:rPr>
          <w:sz w:val="28"/>
          <w:szCs w:val="28"/>
        </w:rPr>
      </w:pPr>
    </w:p>
    <w:p w:rsidR="008D06CE" w:rsidRDefault="008D06CE" w:rsidP="00A16666">
      <w:pPr>
        <w:ind w:firstLine="851"/>
        <w:jc w:val="both"/>
        <w:rPr>
          <w:b/>
          <w:sz w:val="28"/>
          <w:szCs w:val="28"/>
        </w:rPr>
      </w:pPr>
      <w:r>
        <w:rPr>
          <w:b/>
          <w:sz w:val="28"/>
          <w:szCs w:val="28"/>
        </w:rPr>
        <w:t>6</w:t>
      </w:r>
      <w:r w:rsidRPr="00246B1D">
        <w:rPr>
          <w:b/>
          <w:sz w:val="28"/>
          <w:szCs w:val="28"/>
        </w:rPr>
        <w:t>. Перечень практических умений</w:t>
      </w:r>
      <w:r>
        <w:rPr>
          <w:b/>
          <w:sz w:val="28"/>
          <w:szCs w:val="28"/>
        </w:rPr>
        <w:t>:</w:t>
      </w:r>
    </w:p>
    <w:p w:rsidR="008D06CE" w:rsidRPr="00246B1D" w:rsidRDefault="008D06CE" w:rsidP="00A16666">
      <w:pPr>
        <w:ind w:firstLine="851"/>
        <w:jc w:val="both"/>
        <w:rPr>
          <w:b/>
          <w:sz w:val="28"/>
          <w:szCs w:val="28"/>
        </w:rPr>
      </w:pPr>
    </w:p>
    <w:p w:rsidR="008D06CE" w:rsidRPr="00246B1D" w:rsidRDefault="008D06CE" w:rsidP="007C0B4C">
      <w:pPr>
        <w:numPr>
          <w:ilvl w:val="0"/>
          <w:numId w:val="344"/>
        </w:numPr>
        <w:shd w:val="clear" w:color="auto" w:fill="FFFFFF"/>
        <w:ind w:left="0" w:firstLine="851"/>
        <w:jc w:val="both"/>
        <w:rPr>
          <w:color w:val="000000"/>
          <w:sz w:val="28"/>
          <w:szCs w:val="28"/>
        </w:rPr>
      </w:pPr>
      <w:r w:rsidRPr="00246B1D">
        <w:rPr>
          <w:color w:val="000000"/>
          <w:sz w:val="28"/>
          <w:szCs w:val="28"/>
        </w:rPr>
        <w:t xml:space="preserve">Собрать </w:t>
      </w:r>
      <w:r w:rsidRPr="00246B1D">
        <w:rPr>
          <w:sz w:val="28"/>
          <w:szCs w:val="28"/>
        </w:rPr>
        <w:t xml:space="preserve">и оценить </w:t>
      </w:r>
      <w:r w:rsidRPr="00246B1D">
        <w:rPr>
          <w:color w:val="000000"/>
          <w:sz w:val="28"/>
          <w:szCs w:val="28"/>
        </w:rPr>
        <w:t>анамнез у больного</w:t>
      </w:r>
    </w:p>
    <w:p w:rsidR="008D06CE" w:rsidRPr="00246B1D" w:rsidRDefault="008D06CE" w:rsidP="007C0B4C">
      <w:pPr>
        <w:widowControl w:val="0"/>
        <w:numPr>
          <w:ilvl w:val="0"/>
          <w:numId w:val="344"/>
        </w:numPr>
        <w:autoSpaceDE w:val="0"/>
        <w:autoSpaceDN w:val="0"/>
        <w:adjustRightInd w:val="0"/>
        <w:ind w:left="0" w:firstLine="851"/>
        <w:jc w:val="both"/>
        <w:rPr>
          <w:sz w:val="28"/>
          <w:szCs w:val="28"/>
        </w:rPr>
      </w:pPr>
      <w:r w:rsidRPr="00246B1D">
        <w:rPr>
          <w:sz w:val="28"/>
          <w:szCs w:val="28"/>
        </w:rPr>
        <w:t>Выявить при клиническом обследовании общие и локальные симптомы заболевания.</w:t>
      </w:r>
    </w:p>
    <w:p w:rsidR="008D06CE" w:rsidRPr="00246B1D" w:rsidRDefault="008D06CE" w:rsidP="007C0B4C">
      <w:pPr>
        <w:pStyle w:val="a5"/>
        <w:widowControl w:val="0"/>
        <w:numPr>
          <w:ilvl w:val="0"/>
          <w:numId w:val="344"/>
        </w:numPr>
        <w:spacing w:after="0"/>
        <w:ind w:left="0" w:firstLine="851"/>
        <w:jc w:val="both"/>
        <w:rPr>
          <w:sz w:val="28"/>
          <w:szCs w:val="28"/>
        </w:rPr>
      </w:pPr>
      <w:r w:rsidRPr="00246B1D">
        <w:rPr>
          <w:sz w:val="28"/>
          <w:szCs w:val="28"/>
        </w:rPr>
        <w:t>Пальпация почек, мочеточников и их точек, мочевого пузыря, органов мошонки, паховых колец.</w:t>
      </w:r>
    </w:p>
    <w:p w:rsidR="008D06CE" w:rsidRPr="00246B1D" w:rsidRDefault="008D06CE" w:rsidP="007C0B4C">
      <w:pPr>
        <w:pStyle w:val="a5"/>
        <w:widowControl w:val="0"/>
        <w:numPr>
          <w:ilvl w:val="0"/>
          <w:numId w:val="344"/>
        </w:numPr>
        <w:spacing w:after="0"/>
        <w:ind w:left="0" w:firstLine="851"/>
        <w:jc w:val="both"/>
        <w:rPr>
          <w:sz w:val="28"/>
          <w:szCs w:val="28"/>
        </w:rPr>
      </w:pPr>
      <w:r w:rsidRPr="00246B1D">
        <w:rPr>
          <w:sz w:val="28"/>
          <w:szCs w:val="28"/>
        </w:rPr>
        <w:t>Катетеризация мочевого пузыря</w:t>
      </w:r>
    </w:p>
    <w:p w:rsidR="008D06CE" w:rsidRPr="00246B1D" w:rsidRDefault="008D06CE" w:rsidP="007C0B4C">
      <w:pPr>
        <w:pStyle w:val="a5"/>
        <w:widowControl w:val="0"/>
        <w:numPr>
          <w:ilvl w:val="0"/>
          <w:numId w:val="344"/>
        </w:numPr>
        <w:spacing w:after="0"/>
        <w:ind w:left="0" w:firstLine="851"/>
        <w:jc w:val="both"/>
        <w:rPr>
          <w:sz w:val="28"/>
          <w:szCs w:val="28"/>
        </w:rPr>
      </w:pPr>
      <w:r w:rsidRPr="00246B1D">
        <w:rPr>
          <w:sz w:val="28"/>
          <w:szCs w:val="28"/>
        </w:rPr>
        <w:t>Выведение мочи при острой задержке</w:t>
      </w:r>
    </w:p>
    <w:p w:rsidR="008D06CE" w:rsidRPr="00246B1D" w:rsidRDefault="008D06CE" w:rsidP="007C0B4C">
      <w:pPr>
        <w:pStyle w:val="a5"/>
        <w:widowControl w:val="0"/>
        <w:numPr>
          <w:ilvl w:val="0"/>
          <w:numId w:val="344"/>
        </w:numPr>
        <w:tabs>
          <w:tab w:val="clear" w:pos="889"/>
          <w:tab w:val="num" w:pos="993"/>
        </w:tabs>
        <w:spacing w:after="0"/>
        <w:ind w:left="0" w:firstLine="851"/>
        <w:jc w:val="both"/>
        <w:rPr>
          <w:sz w:val="28"/>
          <w:szCs w:val="28"/>
        </w:rPr>
      </w:pPr>
      <w:r w:rsidRPr="00246B1D">
        <w:rPr>
          <w:sz w:val="28"/>
          <w:szCs w:val="28"/>
        </w:rPr>
        <w:t>Интерпретация анализов крови</w:t>
      </w:r>
    </w:p>
    <w:p w:rsidR="008D06CE" w:rsidRPr="00246B1D" w:rsidRDefault="008D06CE" w:rsidP="007C0B4C">
      <w:pPr>
        <w:pStyle w:val="a5"/>
        <w:widowControl w:val="0"/>
        <w:numPr>
          <w:ilvl w:val="0"/>
          <w:numId w:val="344"/>
        </w:numPr>
        <w:tabs>
          <w:tab w:val="clear" w:pos="889"/>
          <w:tab w:val="num" w:pos="993"/>
        </w:tabs>
        <w:spacing w:after="0"/>
        <w:ind w:left="0" w:firstLine="851"/>
        <w:jc w:val="both"/>
        <w:rPr>
          <w:sz w:val="28"/>
          <w:szCs w:val="28"/>
        </w:rPr>
      </w:pPr>
      <w:r w:rsidRPr="00246B1D">
        <w:rPr>
          <w:sz w:val="28"/>
          <w:szCs w:val="28"/>
        </w:rPr>
        <w:t>Интерпретация анализов мочи</w:t>
      </w:r>
    </w:p>
    <w:p w:rsidR="008D06CE" w:rsidRPr="00246B1D" w:rsidRDefault="008D06CE" w:rsidP="007C0B4C">
      <w:pPr>
        <w:pStyle w:val="a5"/>
        <w:widowControl w:val="0"/>
        <w:numPr>
          <w:ilvl w:val="0"/>
          <w:numId w:val="344"/>
        </w:numPr>
        <w:tabs>
          <w:tab w:val="clear" w:pos="889"/>
          <w:tab w:val="num" w:pos="993"/>
        </w:tabs>
        <w:spacing w:after="0"/>
        <w:ind w:left="0" w:firstLine="851"/>
        <w:jc w:val="both"/>
        <w:rPr>
          <w:sz w:val="28"/>
          <w:szCs w:val="28"/>
        </w:rPr>
      </w:pPr>
      <w:r w:rsidRPr="00246B1D">
        <w:rPr>
          <w:sz w:val="28"/>
          <w:szCs w:val="28"/>
        </w:rPr>
        <w:t>Чтение рентгенограмм</w:t>
      </w:r>
    </w:p>
    <w:p w:rsidR="008D06CE" w:rsidRPr="00246B1D" w:rsidRDefault="008D06CE" w:rsidP="007C0B4C">
      <w:pPr>
        <w:pStyle w:val="a5"/>
        <w:widowControl w:val="0"/>
        <w:numPr>
          <w:ilvl w:val="0"/>
          <w:numId w:val="344"/>
        </w:numPr>
        <w:tabs>
          <w:tab w:val="clear" w:pos="889"/>
          <w:tab w:val="num" w:pos="993"/>
        </w:tabs>
        <w:spacing w:after="0"/>
        <w:ind w:left="0" w:firstLine="851"/>
        <w:jc w:val="both"/>
        <w:rPr>
          <w:sz w:val="28"/>
          <w:szCs w:val="28"/>
        </w:rPr>
      </w:pPr>
      <w:r w:rsidRPr="00246B1D">
        <w:rPr>
          <w:sz w:val="28"/>
          <w:szCs w:val="28"/>
        </w:rPr>
        <w:t>Интерпретация данных УЗИ почек и мочевого пузыря</w:t>
      </w:r>
    </w:p>
    <w:p w:rsidR="008D06CE" w:rsidRPr="00246B1D" w:rsidRDefault="008D06CE" w:rsidP="007C0B4C">
      <w:pPr>
        <w:pStyle w:val="a5"/>
        <w:widowControl w:val="0"/>
        <w:numPr>
          <w:ilvl w:val="0"/>
          <w:numId w:val="344"/>
        </w:numPr>
        <w:tabs>
          <w:tab w:val="clear" w:pos="889"/>
          <w:tab w:val="num" w:pos="993"/>
        </w:tabs>
        <w:spacing w:after="0"/>
        <w:ind w:left="0" w:firstLine="851"/>
        <w:jc w:val="both"/>
        <w:rPr>
          <w:sz w:val="28"/>
          <w:szCs w:val="28"/>
        </w:rPr>
      </w:pPr>
      <w:r w:rsidRPr="00246B1D">
        <w:rPr>
          <w:sz w:val="28"/>
          <w:szCs w:val="28"/>
        </w:rPr>
        <w:t>Интерпретация данных функционального исследования</w:t>
      </w:r>
    </w:p>
    <w:p w:rsidR="008D06CE" w:rsidRPr="00246B1D" w:rsidRDefault="008D06CE" w:rsidP="007C0B4C">
      <w:pPr>
        <w:widowControl w:val="0"/>
        <w:numPr>
          <w:ilvl w:val="0"/>
          <w:numId w:val="344"/>
        </w:numPr>
        <w:shd w:val="clear" w:color="auto" w:fill="FFFFFF"/>
        <w:tabs>
          <w:tab w:val="clear" w:pos="889"/>
          <w:tab w:val="num" w:pos="993"/>
        </w:tabs>
        <w:autoSpaceDE w:val="0"/>
        <w:autoSpaceDN w:val="0"/>
        <w:adjustRightInd w:val="0"/>
        <w:ind w:left="0" w:firstLine="851"/>
        <w:jc w:val="both"/>
        <w:rPr>
          <w:sz w:val="28"/>
          <w:szCs w:val="28"/>
        </w:rPr>
      </w:pPr>
      <w:r w:rsidRPr="00246B1D">
        <w:rPr>
          <w:sz w:val="28"/>
          <w:szCs w:val="28"/>
        </w:rPr>
        <w:t>Назначить консервативные мероприятия для купирования почечной колики.</w:t>
      </w:r>
    </w:p>
    <w:p w:rsidR="008D06CE" w:rsidRDefault="008D06CE" w:rsidP="007C0B4C">
      <w:pPr>
        <w:widowControl w:val="0"/>
        <w:numPr>
          <w:ilvl w:val="0"/>
          <w:numId w:val="344"/>
        </w:numPr>
        <w:shd w:val="clear" w:color="auto" w:fill="FFFFFF"/>
        <w:tabs>
          <w:tab w:val="clear" w:pos="889"/>
          <w:tab w:val="num" w:pos="993"/>
        </w:tabs>
        <w:autoSpaceDE w:val="0"/>
        <w:autoSpaceDN w:val="0"/>
        <w:adjustRightInd w:val="0"/>
        <w:ind w:left="0" w:firstLine="851"/>
        <w:jc w:val="both"/>
        <w:rPr>
          <w:sz w:val="28"/>
          <w:szCs w:val="28"/>
        </w:rPr>
      </w:pPr>
      <w:r w:rsidRPr="00246B1D">
        <w:rPr>
          <w:sz w:val="28"/>
          <w:szCs w:val="28"/>
        </w:rPr>
        <w:t>Назначить лечение больному МКБ.</w:t>
      </w:r>
      <w:r>
        <w:rPr>
          <w:sz w:val="28"/>
          <w:szCs w:val="28"/>
        </w:rPr>
        <w:t xml:space="preserve"> </w:t>
      </w:r>
    </w:p>
    <w:p w:rsidR="008D06CE" w:rsidRPr="0039045B" w:rsidRDefault="008D06CE" w:rsidP="007C0B4C">
      <w:pPr>
        <w:widowControl w:val="0"/>
        <w:numPr>
          <w:ilvl w:val="0"/>
          <w:numId w:val="344"/>
        </w:numPr>
        <w:shd w:val="clear" w:color="auto" w:fill="FFFFFF"/>
        <w:tabs>
          <w:tab w:val="clear" w:pos="889"/>
          <w:tab w:val="num" w:pos="993"/>
        </w:tabs>
        <w:autoSpaceDE w:val="0"/>
        <w:autoSpaceDN w:val="0"/>
        <w:adjustRightInd w:val="0"/>
        <w:ind w:left="0" w:firstLine="851"/>
        <w:jc w:val="both"/>
        <w:rPr>
          <w:sz w:val="28"/>
          <w:szCs w:val="28"/>
        </w:rPr>
      </w:pPr>
      <w:r w:rsidRPr="00981535">
        <w:rPr>
          <w:sz w:val="28"/>
          <w:szCs w:val="28"/>
        </w:rPr>
        <w:t>Распознавать осложнения, определить мероприятия по их устранению и профилактике.</w:t>
      </w:r>
      <w:r w:rsidRPr="00981535">
        <w:rPr>
          <w:b/>
          <w:sz w:val="28"/>
          <w:szCs w:val="28"/>
        </w:rPr>
        <w:t xml:space="preserve"> </w:t>
      </w:r>
    </w:p>
    <w:p w:rsidR="008D06CE" w:rsidRDefault="008D06CE" w:rsidP="00A16666">
      <w:pPr>
        <w:ind w:firstLine="851"/>
        <w:jc w:val="both"/>
        <w:rPr>
          <w:sz w:val="28"/>
          <w:szCs w:val="28"/>
        </w:rPr>
      </w:pPr>
    </w:p>
    <w:p w:rsidR="00074D21" w:rsidRDefault="00074D21" w:rsidP="00074D21"/>
    <w:p w:rsidR="00074D21" w:rsidRDefault="00074D21" w:rsidP="00074D21"/>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FF19DD" w:rsidRDefault="00FF19DD" w:rsidP="00DC7F45"/>
    <w:p w:rsidR="00FF19DD" w:rsidRDefault="00FF19DD" w:rsidP="00DC7F45"/>
    <w:p w:rsidR="00FF19DD" w:rsidRDefault="00FF19DD" w:rsidP="00DC7F45"/>
    <w:p w:rsidR="00FF19DD" w:rsidRDefault="00FF19DD" w:rsidP="00DC7F45"/>
    <w:p w:rsidR="00FF19DD" w:rsidRDefault="00FF19DD" w:rsidP="00DC7F45"/>
    <w:p w:rsidR="00FF19DD" w:rsidRDefault="00FF19DD" w:rsidP="00DC7F45"/>
    <w:p w:rsidR="00FF19DD" w:rsidRDefault="00FF19DD" w:rsidP="00DC7F45"/>
    <w:p w:rsidR="008D06CE" w:rsidRDefault="008D06CE" w:rsidP="00A16666"/>
    <w:p w:rsidR="008D06CE" w:rsidRDefault="008D06CE" w:rsidP="00DC7F45"/>
    <w:p w:rsidR="008D06CE" w:rsidRDefault="008D06CE" w:rsidP="00DC7F4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Травма мочевыделительной системы Травма почек</w:t>
      </w:r>
      <w:r w:rsidRPr="00D40A3B">
        <w:rPr>
          <w:b/>
          <w:sz w:val="28"/>
          <w:szCs w:val="28"/>
        </w:rPr>
        <w:t>».</w:t>
      </w:r>
    </w:p>
    <w:p w:rsidR="008D06CE" w:rsidRDefault="008D06CE" w:rsidP="00DC7F45">
      <w:pPr>
        <w:tabs>
          <w:tab w:val="left" w:pos="360"/>
          <w:tab w:val="num" w:pos="1080"/>
        </w:tabs>
        <w:jc w:val="both"/>
        <w:rPr>
          <w:b/>
          <w:sz w:val="28"/>
          <w:szCs w:val="28"/>
        </w:rPr>
      </w:pPr>
    </w:p>
    <w:p w:rsidR="008D06CE" w:rsidRPr="00775DB7" w:rsidRDefault="008D06CE" w:rsidP="00DC7F45">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DC7F45">
      <w:pPr>
        <w:ind w:left="720" w:firstLine="1440"/>
        <w:jc w:val="both"/>
        <w:rPr>
          <w:sz w:val="28"/>
          <w:szCs w:val="28"/>
        </w:rPr>
      </w:pPr>
      <w:r w:rsidRPr="00775DB7">
        <w:rPr>
          <w:sz w:val="28"/>
          <w:szCs w:val="28"/>
        </w:rPr>
        <w:t>- Подготовка к практическим занятиям.</w:t>
      </w:r>
    </w:p>
    <w:p w:rsidR="008D06CE" w:rsidRDefault="008D06CE" w:rsidP="00DC7F45">
      <w:pPr>
        <w:ind w:left="720" w:firstLine="1440"/>
        <w:jc w:val="both"/>
        <w:rPr>
          <w:sz w:val="28"/>
          <w:szCs w:val="28"/>
        </w:rPr>
      </w:pPr>
      <w:r w:rsidRPr="00775DB7">
        <w:rPr>
          <w:sz w:val="28"/>
          <w:szCs w:val="28"/>
        </w:rPr>
        <w:t>- Подготовка материалов по НИР.</w:t>
      </w:r>
    </w:p>
    <w:p w:rsidR="008D06CE" w:rsidRDefault="008D06CE" w:rsidP="00DC7F45">
      <w:pPr>
        <w:ind w:left="720" w:firstLine="1440"/>
        <w:jc w:val="both"/>
        <w:rPr>
          <w:sz w:val="28"/>
          <w:szCs w:val="28"/>
        </w:rPr>
      </w:pPr>
      <w:r>
        <w:rPr>
          <w:sz w:val="28"/>
          <w:szCs w:val="28"/>
        </w:rPr>
        <w:t>- Написание реферата.</w:t>
      </w:r>
    </w:p>
    <w:p w:rsidR="008D06CE" w:rsidRPr="00775DB7" w:rsidRDefault="008D06CE" w:rsidP="00DC7F45">
      <w:pPr>
        <w:ind w:left="720" w:firstLine="1440"/>
        <w:jc w:val="both"/>
        <w:rPr>
          <w:sz w:val="28"/>
          <w:szCs w:val="28"/>
        </w:rPr>
      </w:pPr>
      <w:r>
        <w:rPr>
          <w:sz w:val="28"/>
          <w:szCs w:val="28"/>
        </w:rPr>
        <w:t>- Поиск материала по теме в интернете.</w:t>
      </w:r>
    </w:p>
    <w:p w:rsidR="008D06CE" w:rsidRDefault="008D06CE" w:rsidP="00DC7F4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A16666">
      <w:pPr>
        <w:jc w:val="both"/>
        <w:rPr>
          <w:sz w:val="28"/>
          <w:szCs w:val="28"/>
        </w:rPr>
      </w:pPr>
      <w:r w:rsidRPr="00D94418">
        <w:rPr>
          <w:sz w:val="28"/>
          <w:szCs w:val="28"/>
        </w:rPr>
        <w:t>ОК-1</w:t>
      </w:r>
      <w:r>
        <w:rPr>
          <w:sz w:val="28"/>
          <w:szCs w:val="28"/>
        </w:rPr>
        <w:t xml:space="preserve">, ОК-4, ПК-1, ПК-2, ПК-3, ПК-4, ПК-5, ПК-6, ПК-7, ПК-9, ПК-11.   </w:t>
      </w:r>
    </w:p>
    <w:p w:rsidR="008D06CE" w:rsidRDefault="008D06CE" w:rsidP="00A16666">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A16666">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A16666">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A16666">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A16666">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A16666">
      <w:pPr>
        <w:jc w:val="both"/>
        <w:outlineLvl w:val="4"/>
        <w:rPr>
          <w:bCs/>
          <w:sz w:val="28"/>
          <w:szCs w:val="28"/>
        </w:rPr>
      </w:pPr>
      <w:r w:rsidRPr="008F478D">
        <w:rPr>
          <w:b/>
          <w:sz w:val="28"/>
          <w:szCs w:val="28"/>
        </w:rPr>
        <w:t>Уметь:</w:t>
      </w:r>
      <w:r>
        <w:rPr>
          <w:sz w:val="28"/>
          <w:szCs w:val="28"/>
        </w:rPr>
        <w:t xml:space="preserve"> </w:t>
      </w:r>
    </w:p>
    <w:p w:rsidR="008D06CE" w:rsidRDefault="008D06CE" w:rsidP="00A16666">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A16666">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A16666">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A16666">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A16666">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A16666">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A16666">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A16666">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CF2268" w:rsidRDefault="008D06CE" w:rsidP="00A16666">
      <w:pPr>
        <w:widowControl w:val="0"/>
        <w:shd w:val="clear" w:color="auto" w:fill="FFFFFF"/>
        <w:autoSpaceDE w:val="0"/>
        <w:autoSpaceDN w:val="0"/>
        <w:adjustRightInd w:val="0"/>
        <w:ind w:firstLine="851"/>
        <w:jc w:val="both"/>
        <w:rPr>
          <w:color w:val="000000"/>
          <w:spacing w:val="3"/>
          <w:sz w:val="28"/>
          <w:szCs w:val="28"/>
        </w:rPr>
      </w:pPr>
      <w:r>
        <w:rPr>
          <w:color w:val="000000"/>
          <w:spacing w:val="3"/>
          <w:sz w:val="28"/>
          <w:szCs w:val="28"/>
        </w:rPr>
        <w:t>1.</w:t>
      </w:r>
      <w:r w:rsidRPr="00692831">
        <w:rPr>
          <w:color w:val="000000"/>
          <w:spacing w:val="3"/>
          <w:sz w:val="28"/>
          <w:szCs w:val="28"/>
        </w:rPr>
        <w:t xml:space="preserve">Анатомо-физиологические особенности почек, способствующие их травмированию у детей. </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1"/>
          <w:sz w:val="28"/>
          <w:szCs w:val="28"/>
        </w:rPr>
        <w:t>2.</w:t>
      </w:r>
      <w:r w:rsidRPr="00692831">
        <w:rPr>
          <w:color w:val="000000"/>
          <w:spacing w:val="-1"/>
          <w:sz w:val="28"/>
          <w:szCs w:val="28"/>
        </w:rPr>
        <w:t>Назовите клиническую триаду симптомов при травме почек.</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2"/>
          <w:sz w:val="28"/>
          <w:szCs w:val="28"/>
        </w:rPr>
        <w:t>3.</w:t>
      </w:r>
      <w:r w:rsidRPr="00692831">
        <w:rPr>
          <w:color w:val="000000"/>
          <w:spacing w:val="-2"/>
          <w:sz w:val="28"/>
          <w:szCs w:val="28"/>
        </w:rPr>
        <w:t>Методы диагностики травм почек.</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2"/>
          <w:sz w:val="28"/>
          <w:szCs w:val="28"/>
        </w:rPr>
        <w:t>4.</w:t>
      </w:r>
      <w:r w:rsidRPr="00692831">
        <w:rPr>
          <w:color w:val="000000"/>
          <w:spacing w:val="-2"/>
          <w:sz w:val="28"/>
          <w:szCs w:val="28"/>
        </w:rPr>
        <w:t>Классификация травм почек по Кюстеру</w:t>
      </w:r>
      <w:r w:rsidRPr="00692831">
        <w:rPr>
          <w:color w:val="000000"/>
          <w:spacing w:val="-1"/>
          <w:sz w:val="28"/>
          <w:szCs w:val="28"/>
        </w:rPr>
        <w:t>.</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2"/>
          <w:sz w:val="28"/>
          <w:szCs w:val="28"/>
        </w:rPr>
        <w:t>5.</w:t>
      </w:r>
      <w:r w:rsidRPr="00692831">
        <w:rPr>
          <w:color w:val="000000"/>
          <w:spacing w:val="-2"/>
          <w:sz w:val="28"/>
          <w:szCs w:val="28"/>
        </w:rPr>
        <w:t>Показания к оперативному лечению при травмах почек.</w:t>
      </w:r>
      <w:r w:rsidRPr="00692831">
        <w:rPr>
          <w:color w:val="000000"/>
          <w:spacing w:val="-3"/>
          <w:sz w:val="28"/>
          <w:szCs w:val="28"/>
        </w:rPr>
        <w:t>.</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2"/>
          <w:sz w:val="28"/>
          <w:szCs w:val="28"/>
        </w:rPr>
        <w:t>6.</w:t>
      </w:r>
      <w:r w:rsidRPr="00692831">
        <w:rPr>
          <w:color w:val="000000"/>
          <w:spacing w:val="-2"/>
          <w:sz w:val="28"/>
          <w:szCs w:val="28"/>
        </w:rPr>
        <w:t>Что такое трехстаканная проба.</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5"/>
          <w:sz w:val="28"/>
          <w:szCs w:val="28"/>
        </w:rPr>
        <w:t>7.</w:t>
      </w:r>
      <w:r w:rsidRPr="00692831">
        <w:rPr>
          <w:color w:val="000000"/>
          <w:spacing w:val="-5"/>
          <w:sz w:val="28"/>
          <w:szCs w:val="28"/>
        </w:rPr>
        <w:t>Реабилитация больных с травмой мочевыделительной системы.</w:t>
      </w:r>
    </w:p>
    <w:p w:rsidR="008D06CE" w:rsidRDefault="008D06CE" w:rsidP="00DC7F45"/>
    <w:p w:rsidR="008D06CE" w:rsidRDefault="008D06CE" w:rsidP="00DC7F45">
      <w:pPr>
        <w:jc w:val="both"/>
        <w:rPr>
          <w:sz w:val="28"/>
          <w:szCs w:val="28"/>
        </w:rPr>
      </w:pPr>
    </w:p>
    <w:p w:rsidR="008D06CE" w:rsidRDefault="008D06CE" w:rsidP="00DC7F4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692831" w:rsidRDefault="008D06CE" w:rsidP="007C0B4C">
      <w:pPr>
        <w:numPr>
          <w:ilvl w:val="0"/>
          <w:numId w:val="354"/>
        </w:numPr>
        <w:shd w:val="clear" w:color="auto" w:fill="FFFFFF"/>
        <w:tabs>
          <w:tab w:val="num" w:pos="399"/>
        </w:tabs>
        <w:jc w:val="both"/>
        <w:rPr>
          <w:sz w:val="28"/>
          <w:szCs w:val="28"/>
        </w:rPr>
      </w:pPr>
      <w:r w:rsidRPr="00692831">
        <w:rPr>
          <w:color w:val="000000"/>
          <w:sz w:val="28"/>
          <w:szCs w:val="28"/>
        </w:rPr>
        <w:t>ЧЕМ ОБУСЛОВЛЕНО ПОЯВЛЕНИЕ ПРИПУХЛОСТИ В ПОЯСНИЧНОЙ ОБЛАСТИ ПРИ ТРАВМЕ ПОЧКИ (2)</w:t>
      </w:r>
    </w:p>
    <w:p w:rsidR="008D06CE" w:rsidRPr="00692831" w:rsidRDefault="008D06CE" w:rsidP="007C0B4C">
      <w:pPr>
        <w:numPr>
          <w:ilvl w:val="0"/>
          <w:numId w:val="353"/>
        </w:numPr>
        <w:shd w:val="clear" w:color="auto" w:fill="FFFFFF"/>
        <w:jc w:val="both"/>
        <w:rPr>
          <w:color w:val="000000"/>
          <w:sz w:val="28"/>
          <w:szCs w:val="28"/>
        </w:rPr>
      </w:pPr>
      <w:r w:rsidRPr="00692831">
        <w:rPr>
          <w:color w:val="000000"/>
          <w:sz w:val="28"/>
          <w:szCs w:val="28"/>
        </w:rPr>
        <w:t>Нарушением оттока мочи из лоханки - развитием гидронефроза</w:t>
      </w:r>
    </w:p>
    <w:p w:rsidR="008D06CE" w:rsidRPr="00692831" w:rsidRDefault="008D06CE" w:rsidP="007C0B4C">
      <w:pPr>
        <w:numPr>
          <w:ilvl w:val="0"/>
          <w:numId w:val="353"/>
        </w:numPr>
        <w:shd w:val="clear" w:color="auto" w:fill="FFFFFF"/>
        <w:jc w:val="both"/>
        <w:rPr>
          <w:sz w:val="28"/>
          <w:szCs w:val="28"/>
        </w:rPr>
      </w:pPr>
      <w:r w:rsidRPr="00692831">
        <w:rPr>
          <w:color w:val="000000"/>
          <w:sz w:val="28"/>
          <w:szCs w:val="28"/>
        </w:rPr>
        <w:t>Гематомой - при непроникающем разрыве</w:t>
      </w:r>
    </w:p>
    <w:p w:rsidR="008D06CE" w:rsidRPr="00692831" w:rsidRDefault="008D06CE" w:rsidP="007C0B4C">
      <w:pPr>
        <w:numPr>
          <w:ilvl w:val="0"/>
          <w:numId w:val="353"/>
        </w:numPr>
        <w:shd w:val="clear" w:color="auto" w:fill="FFFFFF"/>
        <w:jc w:val="both"/>
        <w:rPr>
          <w:sz w:val="28"/>
          <w:szCs w:val="28"/>
        </w:rPr>
      </w:pPr>
      <w:r w:rsidRPr="00692831">
        <w:rPr>
          <w:color w:val="000000"/>
          <w:sz w:val="28"/>
          <w:szCs w:val="28"/>
        </w:rPr>
        <w:t>Урогематомой - при проникающем разрыве</w:t>
      </w:r>
    </w:p>
    <w:p w:rsidR="008D06CE" w:rsidRPr="00692831" w:rsidRDefault="008D06CE" w:rsidP="007C0B4C">
      <w:pPr>
        <w:numPr>
          <w:ilvl w:val="0"/>
          <w:numId w:val="353"/>
        </w:numPr>
        <w:shd w:val="clear" w:color="auto" w:fill="FFFFFF"/>
        <w:jc w:val="both"/>
        <w:rPr>
          <w:sz w:val="28"/>
          <w:szCs w:val="28"/>
        </w:rPr>
      </w:pPr>
      <w:r w:rsidRPr="00692831">
        <w:rPr>
          <w:color w:val="000000"/>
          <w:sz w:val="28"/>
          <w:szCs w:val="28"/>
        </w:rPr>
        <w:t>Напряжением мышц поясничной области</w:t>
      </w:r>
    </w:p>
    <w:p w:rsidR="008D06CE" w:rsidRPr="00692831" w:rsidRDefault="008D06CE" w:rsidP="00A16666">
      <w:pPr>
        <w:shd w:val="clear" w:color="auto" w:fill="FFFFFF"/>
        <w:jc w:val="both"/>
        <w:rPr>
          <w:sz w:val="28"/>
          <w:szCs w:val="28"/>
        </w:rPr>
      </w:pPr>
    </w:p>
    <w:p w:rsidR="008D06CE" w:rsidRPr="00692831" w:rsidRDefault="008D06CE" w:rsidP="007C0B4C">
      <w:pPr>
        <w:numPr>
          <w:ilvl w:val="0"/>
          <w:numId w:val="354"/>
        </w:numPr>
        <w:shd w:val="clear" w:color="auto" w:fill="FFFFFF"/>
        <w:tabs>
          <w:tab w:val="num" w:pos="399"/>
        </w:tabs>
        <w:jc w:val="both"/>
        <w:rPr>
          <w:color w:val="000000"/>
          <w:sz w:val="28"/>
          <w:szCs w:val="28"/>
        </w:rPr>
      </w:pPr>
      <w:r w:rsidRPr="00692831">
        <w:rPr>
          <w:color w:val="000000"/>
          <w:sz w:val="28"/>
          <w:szCs w:val="28"/>
        </w:rPr>
        <w:t>УКАЖИТЕ ХАРАКТЕР ПОВРЕЖДЕНИЯ ПОЧЕК ПО КЛАССИФИКАЦИИ КЮСТЕРА(4):</w:t>
      </w:r>
    </w:p>
    <w:p w:rsidR="008D06CE" w:rsidRPr="00692831" w:rsidRDefault="008D06CE" w:rsidP="007C0B4C">
      <w:pPr>
        <w:numPr>
          <w:ilvl w:val="0"/>
          <w:numId w:val="352"/>
        </w:numPr>
        <w:shd w:val="clear" w:color="auto" w:fill="FFFFFF"/>
        <w:jc w:val="both"/>
        <w:rPr>
          <w:color w:val="000000"/>
          <w:sz w:val="28"/>
          <w:szCs w:val="28"/>
        </w:rPr>
      </w:pPr>
      <w:r w:rsidRPr="00692831">
        <w:rPr>
          <w:color w:val="000000"/>
          <w:sz w:val="28"/>
          <w:szCs w:val="28"/>
        </w:rPr>
        <w:t>Ушиб почки</w:t>
      </w:r>
    </w:p>
    <w:p w:rsidR="008D06CE" w:rsidRPr="00692831" w:rsidRDefault="008D06CE" w:rsidP="007C0B4C">
      <w:pPr>
        <w:numPr>
          <w:ilvl w:val="0"/>
          <w:numId w:val="352"/>
        </w:numPr>
        <w:shd w:val="clear" w:color="auto" w:fill="FFFFFF"/>
        <w:jc w:val="both"/>
        <w:rPr>
          <w:sz w:val="28"/>
          <w:szCs w:val="28"/>
        </w:rPr>
      </w:pPr>
      <w:r w:rsidRPr="00692831">
        <w:rPr>
          <w:color w:val="000000"/>
          <w:sz w:val="28"/>
          <w:szCs w:val="28"/>
        </w:rPr>
        <w:t>Поперечный разрыв почки</w:t>
      </w:r>
    </w:p>
    <w:p w:rsidR="008D06CE" w:rsidRPr="00692831" w:rsidRDefault="008D06CE" w:rsidP="007C0B4C">
      <w:pPr>
        <w:numPr>
          <w:ilvl w:val="0"/>
          <w:numId w:val="352"/>
        </w:numPr>
        <w:shd w:val="clear" w:color="auto" w:fill="FFFFFF"/>
        <w:jc w:val="both"/>
        <w:rPr>
          <w:sz w:val="28"/>
          <w:szCs w:val="28"/>
        </w:rPr>
      </w:pPr>
      <w:r w:rsidRPr="00692831">
        <w:rPr>
          <w:color w:val="000000"/>
          <w:sz w:val="28"/>
          <w:szCs w:val="28"/>
        </w:rPr>
        <w:t>Поверхностный разрыв коркового слоя, непроникающий</w:t>
      </w:r>
    </w:p>
    <w:p w:rsidR="008D06CE" w:rsidRPr="00692831" w:rsidRDefault="008D06CE" w:rsidP="007C0B4C">
      <w:pPr>
        <w:numPr>
          <w:ilvl w:val="0"/>
          <w:numId w:val="352"/>
        </w:numPr>
        <w:shd w:val="clear" w:color="auto" w:fill="FFFFFF"/>
        <w:jc w:val="both"/>
        <w:rPr>
          <w:sz w:val="28"/>
          <w:szCs w:val="28"/>
        </w:rPr>
      </w:pPr>
      <w:r w:rsidRPr="00692831">
        <w:rPr>
          <w:color w:val="000000"/>
          <w:sz w:val="28"/>
          <w:szCs w:val="28"/>
        </w:rPr>
        <w:t>Отрыв полюса почки</w:t>
      </w:r>
    </w:p>
    <w:p w:rsidR="008D06CE" w:rsidRPr="00692831" w:rsidRDefault="008D06CE" w:rsidP="007C0B4C">
      <w:pPr>
        <w:numPr>
          <w:ilvl w:val="0"/>
          <w:numId w:val="352"/>
        </w:numPr>
        <w:shd w:val="clear" w:color="auto" w:fill="FFFFFF"/>
        <w:jc w:val="both"/>
        <w:rPr>
          <w:sz w:val="28"/>
          <w:szCs w:val="28"/>
        </w:rPr>
      </w:pPr>
      <w:r w:rsidRPr="00692831">
        <w:rPr>
          <w:color w:val="000000"/>
          <w:sz w:val="28"/>
          <w:szCs w:val="28"/>
        </w:rPr>
        <w:t>Глубокий проникающий разрыв почки</w:t>
      </w:r>
    </w:p>
    <w:p w:rsidR="008D06CE" w:rsidRPr="00692831" w:rsidRDefault="008D06CE" w:rsidP="007C0B4C">
      <w:pPr>
        <w:numPr>
          <w:ilvl w:val="0"/>
          <w:numId w:val="352"/>
        </w:numPr>
        <w:shd w:val="clear" w:color="auto" w:fill="FFFFFF"/>
        <w:jc w:val="both"/>
        <w:rPr>
          <w:sz w:val="28"/>
          <w:szCs w:val="28"/>
        </w:rPr>
      </w:pPr>
      <w:r w:rsidRPr="00692831">
        <w:rPr>
          <w:color w:val="000000"/>
          <w:sz w:val="28"/>
          <w:szCs w:val="28"/>
        </w:rPr>
        <w:t>Отрыв почки от сосудистой ножки</w:t>
      </w:r>
    </w:p>
    <w:p w:rsidR="008D06CE" w:rsidRPr="00692831" w:rsidRDefault="008D06CE" w:rsidP="00A16666">
      <w:pPr>
        <w:shd w:val="clear" w:color="auto" w:fill="FFFFFF"/>
        <w:jc w:val="both"/>
        <w:rPr>
          <w:sz w:val="28"/>
          <w:szCs w:val="28"/>
        </w:rPr>
      </w:pPr>
    </w:p>
    <w:p w:rsidR="008D06CE" w:rsidRPr="00692831" w:rsidRDefault="008D06CE" w:rsidP="007C0B4C">
      <w:pPr>
        <w:numPr>
          <w:ilvl w:val="0"/>
          <w:numId w:val="354"/>
        </w:numPr>
        <w:shd w:val="clear" w:color="auto" w:fill="FFFFFF"/>
        <w:tabs>
          <w:tab w:val="num" w:pos="399"/>
        </w:tabs>
        <w:jc w:val="both"/>
        <w:rPr>
          <w:color w:val="000000"/>
          <w:sz w:val="28"/>
          <w:szCs w:val="28"/>
        </w:rPr>
      </w:pPr>
      <w:r w:rsidRPr="00692831">
        <w:rPr>
          <w:color w:val="000000"/>
          <w:sz w:val="28"/>
          <w:szCs w:val="28"/>
        </w:rPr>
        <w:t>КЛИНИКА ВНУТРИБРЮШИННОГО РАЗРЫВА МОЧЕВОГО ПУЗЫРЯ (4):</w:t>
      </w:r>
    </w:p>
    <w:p w:rsidR="008D06CE" w:rsidRDefault="008D06CE" w:rsidP="00A16666">
      <w:pPr>
        <w:shd w:val="clear" w:color="auto" w:fill="FFFFFF"/>
        <w:ind w:left="2410" w:firstLine="851"/>
        <w:jc w:val="both"/>
        <w:rPr>
          <w:color w:val="000000"/>
          <w:sz w:val="28"/>
          <w:szCs w:val="28"/>
        </w:rPr>
      </w:pPr>
      <w:r>
        <w:rPr>
          <w:color w:val="000000"/>
          <w:sz w:val="28"/>
          <w:szCs w:val="28"/>
        </w:rPr>
        <w:t>а) Отсутствие мочеиспускания</w:t>
      </w:r>
    </w:p>
    <w:p w:rsidR="008D06CE" w:rsidRDefault="008D06CE" w:rsidP="00A16666">
      <w:pPr>
        <w:shd w:val="clear" w:color="auto" w:fill="FFFFFF"/>
        <w:ind w:left="2410" w:firstLine="851"/>
        <w:jc w:val="both"/>
        <w:rPr>
          <w:color w:val="000000"/>
          <w:sz w:val="28"/>
          <w:szCs w:val="28"/>
        </w:rPr>
      </w:pPr>
      <w:r>
        <w:rPr>
          <w:color w:val="000000"/>
          <w:sz w:val="28"/>
          <w:szCs w:val="28"/>
        </w:rPr>
        <w:t xml:space="preserve">б) </w:t>
      </w:r>
      <w:r w:rsidRPr="00692831">
        <w:rPr>
          <w:sz w:val="28"/>
          <w:szCs w:val="28"/>
        </w:rPr>
        <w:t>Частое болезненное мочеиспускание малыми порциями</w:t>
      </w:r>
    </w:p>
    <w:p w:rsidR="008D06CE" w:rsidRDefault="008D06CE" w:rsidP="00A16666">
      <w:pPr>
        <w:shd w:val="clear" w:color="auto" w:fill="FFFFFF"/>
        <w:ind w:left="2410" w:firstLine="851"/>
        <w:jc w:val="both"/>
        <w:rPr>
          <w:color w:val="000000"/>
          <w:sz w:val="28"/>
          <w:szCs w:val="28"/>
        </w:rPr>
      </w:pPr>
      <w:r>
        <w:rPr>
          <w:color w:val="000000"/>
          <w:sz w:val="28"/>
          <w:szCs w:val="28"/>
        </w:rPr>
        <w:t xml:space="preserve">в) </w:t>
      </w:r>
      <w:r w:rsidRPr="00692831">
        <w:rPr>
          <w:sz w:val="28"/>
          <w:szCs w:val="28"/>
        </w:rPr>
        <w:t>Резкая болезненность и напряжение мышц при пальпации в нижних отделах живота</w:t>
      </w:r>
    </w:p>
    <w:p w:rsidR="008D06CE" w:rsidRDefault="008D06CE" w:rsidP="00A16666">
      <w:pPr>
        <w:shd w:val="clear" w:color="auto" w:fill="FFFFFF"/>
        <w:ind w:left="2410" w:firstLine="851"/>
        <w:jc w:val="both"/>
        <w:rPr>
          <w:color w:val="000000"/>
          <w:sz w:val="28"/>
          <w:szCs w:val="28"/>
        </w:rPr>
      </w:pPr>
      <w:r>
        <w:rPr>
          <w:color w:val="000000"/>
          <w:sz w:val="28"/>
          <w:szCs w:val="28"/>
        </w:rPr>
        <w:t xml:space="preserve">г) </w:t>
      </w:r>
      <w:r w:rsidRPr="00692831">
        <w:rPr>
          <w:color w:val="000000"/>
          <w:sz w:val="28"/>
          <w:szCs w:val="28"/>
        </w:rPr>
        <w:t>Припухлость над лоном и паховых областях</w:t>
      </w:r>
    </w:p>
    <w:p w:rsidR="008D06CE" w:rsidRPr="007B5844" w:rsidRDefault="008D06CE" w:rsidP="00A16666">
      <w:pPr>
        <w:shd w:val="clear" w:color="auto" w:fill="FFFFFF"/>
        <w:ind w:left="2410" w:firstLine="851"/>
        <w:jc w:val="both"/>
        <w:rPr>
          <w:color w:val="000000"/>
          <w:sz w:val="28"/>
          <w:szCs w:val="28"/>
        </w:rPr>
      </w:pPr>
      <w:r>
        <w:rPr>
          <w:color w:val="000000"/>
          <w:sz w:val="28"/>
          <w:szCs w:val="28"/>
        </w:rPr>
        <w:t xml:space="preserve">д) </w:t>
      </w:r>
      <w:r w:rsidRPr="00692831">
        <w:rPr>
          <w:color w:val="000000"/>
          <w:sz w:val="28"/>
          <w:szCs w:val="28"/>
        </w:rPr>
        <w:t>Положительный симптом Щеткина-Блюмберга</w:t>
      </w:r>
    </w:p>
    <w:p w:rsidR="008D06CE" w:rsidRPr="00692831" w:rsidRDefault="008D06CE" w:rsidP="00A16666">
      <w:pPr>
        <w:shd w:val="clear" w:color="auto" w:fill="FFFFFF"/>
        <w:ind w:firstLine="851"/>
        <w:jc w:val="both"/>
        <w:rPr>
          <w:color w:val="000000"/>
          <w:sz w:val="28"/>
          <w:szCs w:val="28"/>
        </w:rPr>
      </w:pPr>
    </w:p>
    <w:p w:rsidR="008D06CE" w:rsidRPr="00692831" w:rsidRDefault="008D06CE" w:rsidP="007C0B4C">
      <w:pPr>
        <w:numPr>
          <w:ilvl w:val="0"/>
          <w:numId w:val="354"/>
        </w:numPr>
        <w:shd w:val="clear" w:color="auto" w:fill="FFFFFF"/>
        <w:tabs>
          <w:tab w:val="num" w:pos="399"/>
        </w:tabs>
        <w:rPr>
          <w:sz w:val="28"/>
          <w:szCs w:val="28"/>
        </w:rPr>
      </w:pPr>
      <w:r w:rsidRPr="00692831">
        <w:rPr>
          <w:color w:val="000000"/>
          <w:sz w:val="28"/>
          <w:szCs w:val="28"/>
        </w:rPr>
        <w:t>ЦЕЛИ ПРЕДОПЕРАЦИОННОЙ ПОДГОТОВКИ ПРИ ТЯЖЕЛОЙ ТРАВМЕ ПОЧКИ(3):</w:t>
      </w:r>
    </w:p>
    <w:p w:rsidR="008D06CE" w:rsidRPr="00692831" w:rsidRDefault="008D06CE" w:rsidP="007C0B4C">
      <w:pPr>
        <w:numPr>
          <w:ilvl w:val="0"/>
          <w:numId w:val="351"/>
        </w:numPr>
        <w:shd w:val="clear" w:color="auto" w:fill="FFFFFF"/>
        <w:rPr>
          <w:color w:val="000000"/>
          <w:sz w:val="28"/>
          <w:szCs w:val="28"/>
        </w:rPr>
      </w:pPr>
      <w:r w:rsidRPr="00692831">
        <w:rPr>
          <w:color w:val="000000"/>
          <w:sz w:val="28"/>
          <w:szCs w:val="28"/>
        </w:rPr>
        <w:t>Выведение из шока</w:t>
      </w:r>
    </w:p>
    <w:p w:rsidR="008D06CE" w:rsidRPr="00692831" w:rsidRDefault="008D06CE" w:rsidP="007C0B4C">
      <w:pPr>
        <w:numPr>
          <w:ilvl w:val="0"/>
          <w:numId w:val="351"/>
        </w:numPr>
        <w:shd w:val="clear" w:color="auto" w:fill="FFFFFF"/>
        <w:rPr>
          <w:sz w:val="28"/>
          <w:szCs w:val="28"/>
        </w:rPr>
      </w:pPr>
      <w:r w:rsidRPr="00692831">
        <w:rPr>
          <w:color w:val="000000"/>
          <w:sz w:val="28"/>
          <w:szCs w:val="28"/>
        </w:rPr>
        <w:t>Полная остановка кровотечения</w:t>
      </w:r>
    </w:p>
    <w:p w:rsidR="008D06CE" w:rsidRPr="00692831" w:rsidRDefault="008D06CE" w:rsidP="007C0B4C">
      <w:pPr>
        <w:numPr>
          <w:ilvl w:val="0"/>
          <w:numId w:val="351"/>
        </w:numPr>
        <w:shd w:val="clear" w:color="auto" w:fill="FFFFFF"/>
        <w:rPr>
          <w:sz w:val="28"/>
          <w:szCs w:val="28"/>
        </w:rPr>
      </w:pPr>
      <w:r w:rsidRPr="00692831">
        <w:rPr>
          <w:color w:val="000000"/>
          <w:sz w:val="28"/>
          <w:szCs w:val="28"/>
        </w:rPr>
        <w:t>Восполнение кровопотери</w:t>
      </w:r>
    </w:p>
    <w:p w:rsidR="008D06CE" w:rsidRPr="00692831" w:rsidRDefault="008D06CE" w:rsidP="007C0B4C">
      <w:pPr>
        <w:numPr>
          <w:ilvl w:val="0"/>
          <w:numId w:val="351"/>
        </w:numPr>
        <w:shd w:val="clear" w:color="auto" w:fill="FFFFFF"/>
        <w:rPr>
          <w:sz w:val="28"/>
          <w:szCs w:val="28"/>
        </w:rPr>
      </w:pPr>
      <w:r w:rsidRPr="00692831">
        <w:rPr>
          <w:color w:val="000000"/>
          <w:sz w:val="28"/>
          <w:szCs w:val="28"/>
        </w:rPr>
        <w:t>Восстановление жизненно</w:t>
      </w:r>
      <w:r w:rsidRPr="00692831">
        <w:rPr>
          <w:color w:val="000000"/>
          <w:sz w:val="28"/>
          <w:szCs w:val="28"/>
          <w:lang w:val="en-US"/>
        </w:rPr>
        <w:t xml:space="preserve"> </w:t>
      </w:r>
      <w:r w:rsidRPr="00692831">
        <w:rPr>
          <w:color w:val="000000"/>
          <w:sz w:val="28"/>
          <w:szCs w:val="28"/>
        </w:rPr>
        <w:t>важных функций организма</w:t>
      </w:r>
    </w:p>
    <w:p w:rsidR="008D06CE" w:rsidRPr="00692831" w:rsidRDefault="008D06CE" w:rsidP="00A16666">
      <w:pPr>
        <w:shd w:val="clear" w:color="auto" w:fill="FFFFFF"/>
        <w:rPr>
          <w:sz w:val="28"/>
          <w:szCs w:val="28"/>
        </w:rPr>
      </w:pPr>
    </w:p>
    <w:p w:rsidR="008D06CE" w:rsidRPr="00692831" w:rsidRDefault="008D06CE" w:rsidP="007C0B4C">
      <w:pPr>
        <w:numPr>
          <w:ilvl w:val="0"/>
          <w:numId w:val="354"/>
        </w:numPr>
        <w:shd w:val="clear" w:color="auto" w:fill="FFFFFF"/>
        <w:tabs>
          <w:tab w:val="num" w:pos="399"/>
        </w:tabs>
        <w:rPr>
          <w:color w:val="000000"/>
          <w:sz w:val="28"/>
          <w:szCs w:val="28"/>
        </w:rPr>
      </w:pPr>
      <w:r w:rsidRPr="00692831">
        <w:rPr>
          <w:color w:val="000000"/>
          <w:sz w:val="28"/>
          <w:szCs w:val="28"/>
        </w:rPr>
        <w:t>В КАКОМ СЛУЧАЕ ПРОИСХОДИТ ВНУТРИБРЮШИННЫЙ РАЗРЫВ МОЧЕВОГО ПУЗЫРЯ (2):</w:t>
      </w:r>
    </w:p>
    <w:p w:rsidR="008D06CE" w:rsidRPr="00692831" w:rsidRDefault="008D06CE" w:rsidP="007C0B4C">
      <w:pPr>
        <w:numPr>
          <w:ilvl w:val="0"/>
          <w:numId w:val="350"/>
        </w:numPr>
        <w:shd w:val="clear" w:color="auto" w:fill="FFFFFF"/>
        <w:rPr>
          <w:color w:val="000000"/>
          <w:sz w:val="28"/>
          <w:szCs w:val="28"/>
        </w:rPr>
      </w:pPr>
      <w:r w:rsidRPr="00692831">
        <w:rPr>
          <w:color w:val="000000"/>
          <w:sz w:val="28"/>
          <w:szCs w:val="28"/>
        </w:rPr>
        <w:t>При опорожненном мочевом пузыре</w:t>
      </w:r>
    </w:p>
    <w:p w:rsidR="008D06CE" w:rsidRPr="00692831" w:rsidRDefault="008D06CE" w:rsidP="007C0B4C">
      <w:pPr>
        <w:numPr>
          <w:ilvl w:val="0"/>
          <w:numId w:val="350"/>
        </w:numPr>
        <w:shd w:val="clear" w:color="auto" w:fill="FFFFFF"/>
        <w:rPr>
          <w:sz w:val="28"/>
          <w:szCs w:val="28"/>
        </w:rPr>
      </w:pPr>
      <w:r w:rsidRPr="00692831">
        <w:rPr>
          <w:color w:val="000000"/>
          <w:sz w:val="28"/>
          <w:szCs w:val="28"/>
        </w:rPr>
        <w:t>При наполненном мочевом пузыре</w:t>
      </w:r>
    </w:p>
    <w:p w:rsidR="008D06CE" w:rsidRPr="00692831" w:rsidRDefault="008D06CE" w:rsidP="007C0B4C">
      <w:pPr>
        <w:numPr>
          <w:ilvl w:val="0"/>
          <w:numId w:val="350"/>
        </w:numPr>
        <w:shd w:val="clear" w:color="auto" w:fill="FFFFFF"/>
        <w:rPr>
          <w:sz w:val="28"/>
          <w:szCs w:val="28"/>
        </w:rPr>
      </w:pPr>
      <w:r w:rsidRPr="00692831">
        <w:rPr>
          <w:color w:val="000000"/>
          <w:sz w:val="28"/>
          <w:szCs w:val="28"/>
        </w:rPr>
        <w:lastRenderedPageBreak/>
        <w:t>В следствии натяжения фиксирующих пузырь связок</w:t>
      </w:r>
    </w:p>
    <w:p w:rsidR="008D06CE" w:rsidRPr="00692831" w:rsidRDefault="008D06CE" w:rsidP="007C0B4C">
      <w:pPr>
        <w:numPr>
          <w:ilvl w:val="0"/>
          <w:numId w:val="350"/>
        </w:numPr>
        <w:shd w:val="clear" w:color="auto" w:fill="FFFFFF"/>
        <w:rPr>
          <w:sz w:val="28"/>
          <w:szCs w:val="28"/>
        </w:rPr>
      </w:pPr>
      <w:r w:rsidRPr="00692831">
        <w:rPr>
          <w:color w:val="000000"/>
          <w:sz w:val="28"/>
          <w:szCs w:val="28"/>
        </w:rPr>
        <w:t>В следствии воздействия высокого гидростатического давления на наиболее слабый участок - в области верхне-задней стенки</w:t>
      </w:r>
    </w:p>
    <w:p w:rsidR="008D06CE" w:rsidRPr="00692831" w:rsidRDefault="008D06CE" w:rsidP="00A16666">
      <w:pPr>
        <w:shd w:val="clear" w:color="auto" w:fill="FFFFFF"/>
        <w:rPr>
          <w:sz w:val="28"/>
          <w:szCs w:val="28"/>
        </w:rPr>
      </w:pPr>
    </w:p>
    <w:p w:rsidR="008D06CE" w:rsidRPr="00692831" w:rsidRDefault="008D06CE" w:rsidP="007C0B4C">
      <w:pPr>
        <w:numPr>
          <w:ilvl w:val="0"/>
          <w:numId w:val="354"/>
        </w:numPr>
        <w:shd w:val="clear" w:color="auto" w:fill="FFFFFF"/>
        <w:tabs>
          <w:tab w:val="num" w:pos="399"/>
        </w:tabs>
        <w:rPr>
          <w:sz w:val="28"/>
          <w:szCs w:val="28"/>
        </w:rPr>
      </w:pPr>
      <w:r w:rsidRPr="00692831">
        <w:rPr>
          <w:color w:val="000000"/>
          <w:sz w:val="28"/>
          <w:szCs w:val="28"/>
        </w:rPr>
        <w:t>КАКИЕ ПРИЗНАКИ НА ВОСХОДЯЩЕЙ ЦИСТОГРАММЕ ХАРАКТЕРНЫ ДЛЯ ПОВРЕЖДЕНИЙ МОЧЕВОГО ПУЗЫРЯ (2):</w:t>
      </w:r>
    </w:p>
    <w:p w:rsidR="008D06CE" w:rsidRPr="00692831" w:rsidRDefault="008D06CE" w:rsidP="007C0B4C">
      <w:pPr>
        <w:numPr>
          <w:ilvl w:val="0"/>
          <w:numId w:val="349"/>
        </w:numPr>
        <w:shd w:val="clear" w:color="auto" w:fill="FFFFFF"/>
        <w:rPr>
          <w:color w:val="000000"/>
          <w:sz w:val="28"/>
          <w:szCs w:val="28"/>
        </w:rPr>
      </w:pPr>
      <w:r w:rsidRPr="00692831">
        <w:rPr>
          <w:color w:val="000000"/>
          <w:sz w:val="28"/>
          <w:szCs w:val="28"/>
        </w:rPr>
        <w:t>Отсутствие контраста в мочевом пузыре</w:t>
      </w:r>
    </w:p>
    <w:p w:rsidR="008D06CE" w:rsidRPr="00692831" w:rsidRDefault="008D06CE" w:rsidP="007C0B4C">
      <w:pPr>
        <w:numPr>
          <w:ilvl w:val="0"/>
          <w:numId w:val="349"/>
        </w:numPr>
        <w:shd w:val="clear" w:color="auto" w:fill="FFFFFF"/>
        <w:rPr>
          <w:sz w:val="28"/>
          <w:szCs w:val="28"/>
        </w:rPr>
      </w:pPr>
      <w:r w:rsidRPr="00692831">
        <w:rPr>
          <w:color w:val="000000"/>
          <w:sz w:val="28"/>
          <w:szCs w:val="28"/>
        </w:rPr>
        <w:t>Затек контраста в паравезикальую клетчатку</w:t>
      </w:r>
    </w:p>
    <w:p w:rsidR="008D06CE" w:rsidRPr="00692831" w:rsidRDefault="008D06CE" w:rsidP="007C0B4C">
      <w:pPr>
        <w:numPr>
          <w:ilvl w:val="0"/>
          <w:numId w:val="349"/>
        </w:numPr>
        <w:shd w:val="clear" w:color="auto" w:fill="FFFFFF"/>
        <w:rPr>
          <w:sz w:val="28"/>
          <w:szCs w:val="28"/>
        </w:rPr>
      </w:pPr>
      <w:r w:rsidRPr="00692831">
        <w:rPr>
          <w:color w:val="000000"/>
          <w:sz w:val="28"/>
          <w:szCs w:val="28"/>
        </w:rPr>
        <w:t>Затек контраста в Дугласово пространство</w:t>
      </w:r>
    </w:p>
    <w:p w:rsidR="008D06CE" w:rsidRPr="00692831" w:rsidRDefault="008D06CE" w:rsidP="00A16666">
      <w:pPr>
        <w:shd w:val="clear" w:color="auto" w:fill="FFFFFF"/>
        <w:rPr>
          <w:sz w:val="28"/>
          <w:szCs w:val="28"/>
        </w:rPr>
      </w:pPr>
    </w:p>
    <w:p w:rsidR="008D06CE" w:rsidRPr="00692831" w:rsidRDefault="008D06CE" w:rsidP="007C0B4C">
      <w:pPr>
        <w:numPr>
          <w:ilvl w:val="0"/>
          <w:numId w:val="354"/>
        </w:numPr>
        <w:shd w:val="clear" w:color="auto" w:fill="FFFFFF"/>
        <w:tabs>
          <w:tab w:val="num" w:pos="399"/>
          <w:tab w:val="left" w:pos="4342"/>
        </w:tabs>
        <w:rPr>
          <w:sz w:val="28"/>
          <w:szCs w:val="28"/>
        </w:rPr>
      </w:pPr>
      <w:r w:rsidRPr="00692831">
        <w:rPr>
          <w:color w:val="000000"/>
          <w:sz w:val="28"/>
          <w:szCs w:val="28"/>
        </w:rPr>
        <w:t>АБСОЛЮТНЫЕ ПРИЗНАКИ РАЗРЫВА ПОЧКИ НА ЭКСКРЕТОРНОЙ УРОГРАММЕ (3):</w:t>
      </w:r>
    </w:p>
    <w:p w:rsidR="008D06CE" w:rsidRPr="00692831" w:rsidRDefault="008D06CE" w:rsidP="007C0B4C">
      <w:pPr>
        <w:numPr>
          <w:ilvl w:val="0"/>
          <w:numId w:val="348"/>
        </w:numPr>
        <w:shd w:val="clear" w:color="auto" w:fill="FFFFFF"/>
        <w:rPr>
          <w:color w:val="000000"/>
          <w:sz w:val="28"/>
          <w:szCs w:val="28"/>
        </w:rPr>
      </w:pPr>
      <w:r w:rsidRPr="00692831">
        <w:rPr>
          <w:color w:val="000000"/>
          <w:sz w:val="28"/>
          <w:szCs w:val="28"/>
        </w:rPr>
        <w:t>Расширение полостной системы почки</w:t>
      </w:r>
    </w:p>
    <w:p w:rsidR="008D06CE" w:rsidRPr="00692831" w:rsidRDefault="008D06CE" w:rsidP="007C0B4C">
      <w:pPr>
        <w:numPr>
          <w:ilvl w:val="0"/>
          <w:numId w:val="348"/>
        </w:numPr>
        <w:shd w:val="clear" w:color="auto" w:fill="FFFFFF"/>
        <w:rPr>
          <w:sz w:val="28"/>
          <w:szCs w:val="28"/>
        </w:rPr>
      </w:pPr>
      <w:r w:rsidRPr="00692831">
        <w:rPr>
          <w:color w:val="000000"/>
          <w:sz w:val="28"/>
          <w:szCs w:val="28"/>
        </w:rPr>
        <w:t>Контрастные затеки за пределы полостной системы почки</w:t>
      </w:r>
    </w:p>
    <w:p w:rsidR="008D06CE" w:rsidRPr="00692831" w:rsidRDefault="008D06CE" w:rsidP="007C0B4C">
      <w:pPr>
        <w:numPr>
          <w:ilvl w:val="0"/>
          <w:numId w:val="348"/>
        </w:numPr>
        <w:shd w:val="clear" w:color="auto" w:fill="FFFFFF"/>
        <w:rPr>
          <w:sz w:val="28"/>
          <w:szCs w:val="28"/>
        </w:rPr>
      </w:pPr>
      <w:r w:rsidRPr="00692831">
        <w:rPr>
          <w:color w:val="000000"/>
          <w:sz w:val="28"/>
          <w:szCs w:val="28"/>
        </w:rPr>
        <w:t>Травматическая ампутация чашечек и лоханки</w:t>
      </w:r>
    </w:p>
    <w:p w:rsidR="008D06CE" w:rsidRPr="00692831" w:rsidRDefault="008D06CE" w:rsidP="007C0B4C">
      <w:pPr>
        <w:numPr>
          <w:ilvl w:val="0"/>
          <w:numId w:val="348"/>
        </w:numPr>
        <w:shd w:val="clear" w:color="auto" w:fill="FFFFFF"/>
        <w:rPr>
          <w:sz w:val="28"/>
          <w:szCs w:val="28"/>
        </w:rPr>
      </w:pPr>
      <w:r w:rsidRPr="00692831">
        <w:rPr>
          <w:color w:val="000000"/>
          <w:sz w:val="28"/>
          <w:szCs w:val="28"/>
        </w:rPr>
        <w:t>Симптом «указательного пальца»</w:t>
      </w:r>
    </w:p>
    <w:p w:rsidR="008D06CE" w:rsidRPr="00692831" w:rsidRDefault="008D06CE" w:rsidP="007C0B4C">
      <w:pPr>
        <w:numPr>
          <w:ilvl w:val="0"/>
          <w:numId w:val="348"/>
        </w:numPr>
        <w:shd w:val="clear" w:color="auto" w:fill="FFFFFF"/>
        <w:rPr>
          <w:sz w:val="28"/>
          <w:szCs w:val="28"/>
        </w:rPr>
      </w:pPr>
      <w:r w:rsidRPr="00692831">
        <w:rPr>
          <w:color w:val="000000"/>
          <w:sz w:val="28"/>
          <w:szCs w:val="28"/>
        </w:rPr>
        <w:t>Полное отсутствие функции почки (немая почка)</w:t>
      </w:r>
    </w:p>
    <w:p w:rsidR="008D06CE" w:rsidRPr="00692831" w:rsidRDefault="008D06CE" w:rsidP="00A16666">
      <w:pPr>
        <w:shd w:val="clear" w:color="auto" w:fill="FFFFFF"/>
        <w:rPr>
          <w:sz w:val="28"/>
          <w:szCs w:val="28"/>
        </w:rPr>
      </w:pPr>
    </w:p>
    <w:p w:rsidR="008D06CE" w:rsidRPr="00692831" w:rsidRDefault="008D06CE" w:rsidP="007C0B4C">
      <w:pPr>
        <w:numPr>
          <w:ilvl w:val="0"/>
          <w:numId w:val="354"/>
        </w:numPr>
        <w:shd w:val="clear" w:color="auto" w:fill="FFFFFF"/>
        <w:tabs>
          <w:tab w:val="num" w:pos="399"/>
          <w:tab w:val="left" w:pos="2974"/>
        </w:tabs>
        <w:rPr>
          <w:sz w:val="28"/>
          <w:szCs w:val="28"/>
        </w:rPr>
      </w:pPr>
      <w:r w:rsidRPr="00692831">
        <w:rPr>
          <w:color w:val="000000"/>
          <w:sz w:val="28"/>
          <w:szCs w:val="28"/>
        </w:rPr>
        <w:t>НАЗОВИТЕ АНАТОМИЧЕСКИЕ ОСОБЕННОСТИ, СПОСОБСТВУЮЩИЕ БОЛЬШЕЙ ЧАСТОТЕ ТРАВМИРОВАНИЯ ПОЧЕК У ДЕТЕЙ (3):</w:t>
      </w:r>
    </w:p>
    <w:p w:rsidR="008D06CE" w:rsidRPr="00692831" w:rsidRDefault="008D06CE" w:rsidP="007C0B4C">
      <w:pPr>
        <w:numPr>
          <w:ilvl w:val="0"/>
          <w:numId w:val="347"/>
        </w:numPr>
        <w:shd w:val="clear" w:color="auto" w:fill="FFFFFF"/>
        <w:rPr>
          <w:color w:val="000000"/>
          <w:sz w:val="28"/>
          <w:szCs w:val="28"/>
        </w:rPr>
      </w:pPr>
      <w:r w:rsidRPr="00692831">
        <w:rPr>
          <w:color w:val="000000"/>
          <w:sz w:val="28"/>
          <w:szCs w:val="28"/>
        </w:rPr>
        <w:t>Расположение почек между ребрами, и позвоночником</w:t>
      </w:r>
    </w:p>
    <w:p w:rsidR="008D06CE" w:rsidRPr="00692831" w:rsidRDefault="008D06CE" w:rsidP="007C0B4C">
      <w:pPr>
        <w:numPr>
          <w:ilvl w:val="0"/>
          <w:numId w:val="347"/>
        </w:numPr>
        <w:shd w:val="clear" w:color="auto" w:fill="FFFFFF"/>
        <w:rPr>
          <w:sz w:val="28"/>
          <w:szCs w:val="28"/>
        </w:rPr>
      </w:pPr>
      <w:r w:rsidRPr="00692831">
        <w:rPr>
          <w:color w:val="000000"/>
          <w:sz w:val="28"/>
          <w:szCs w:val="28"/>
        </w:rPr>
        <w:t>Большая подвижность почек</w:t>
      </w:r>
    </w:p>
    <w:p w:rsidR="008D06CE" w:rsidRPr="00692831" w:rsidRDefault="008D06CE" w:rsidP="007C0B4C">
      <w:pPr>
        <w:numPr>
          <w:ilvl w:val="0"/>
          <w:numId w:val="347"/>
        </w:numPr>
        <w:shd w:val="clear" w:color="auto" w:fill="FFFFFF"/>
        <w:rPr>
          <w:sz w:val="28"/>
          <w:szCs w:val="28"/>
        </w:rPr>
      </w:pPr>
      <w:r w:rsidRPr="00692831">
        <w:rPr>
          <w:color w:val="000000"/>
          <w:sz w:val="28"/>
          <w:szCs w:val="28"/>
        </w:rPr>
        <w:t>Слабая выраженность околопочечной клетчатки</w:t>
      </w:r>
    </w:p>
    <w:p w:rsidR="008D06CE" w:rsidRPr="00692831" w:rsidRDefault="008D06CE" w:rsidP="007C0B4C">
      <w:pPr>
        <w:numPr>
          <w:ilvl w:val="0"/>
          <w:numId w:val="347"/>
        </w:numPr>
        <w:shd w:val="clear" w:color="auto" w:fill="FFFFFF"/>
        <w:rPr>
          <w:sz w:val="28"/>
          <w:szCs w:val="28"/>
        </w:rPr>
      </w:pPr>
      <w:r w:rsidRPr="00692831">
        <w:rPr>
          <w:color w:val="000000"/>
          <w:sz w:val="28"/>
          <w:szCs w:val="28"/>
        </w:rPr>
        <w:t>Нежная паренхима почки</w:t>
      </w:r>
    </w:p>
    <w:p w:rsidR="008D06CE" w:rsidRPr="00692831" w:rsidRDefault="008D06CE" w:rsidP="007C0B4C">
      <w:pPr>
        <w:numPr>
          <w:ilvl w:val="0"/>
          <w:numId w:val="347"/>
        </w:numPr>
        <w:shd w:val="clear" w:color="auto" w:fill="FFFFFF"/>
        <w:rPr>
          <w:sz w:val="28"/>
          <w:szCs w:val="28"/>
        </w:rPr>
      </w:pPr>
      <w:r w:rsidRPr="00692831">
        <w:rPr>
          <w:color w:val="000000"/>
          <w:sz w:val="28"/>
          <w:szCs w:val="28"/>
        </w:rPr>
        <w:t>Низкое гидростатическое давление</w:t>
      </w:r>
    </w:p>
    <w:p w:rsidR="008D06CE" w:rsidRPr="00692831" w:rsidRDefault="008D06CE" w:rsidP="00A16666">
      <w:pPr>
        <w:shd w:val="clear" w:color="auto" w:fill="FFFFFF"/>
        <w:rPr>
          <w:sz w:val="28"/>
          <w:szCs w:val="28"/>
        </w:rPr>
      </w:pPr>
    </w:p>
    <w:p w:rsidR="008D06CE" w:rsidRPr="00692831" w:rsidRDefault="008D06CE" w:rsidP="007C0B4C">
      <w:pPr>
        <w:numPr>
          <w:ilvl w:val="0"/>
          <w:numId w:val="354"/>
        </w:numPr>
        <w:shd w:val="clear" w:color="auto" w:fill="FFFFFF"/>
        <w:tabs>
          <w:tab w:val="num" w:pos="399"/>
        </w:tabs>
        <w:rPr>
          <w:sz w:val="28"/>
          <w:szCs w:val="28"/>
        </w:rPr>
      </w:pPr>
      <w:r w:rsidRPr="00692831">
        <w:rPr>
          <w:color w:val="000000"/>
          <w:sz w:val="28"/>
          <w:szCs w:val="28"/>
        </w:rPr>
        <w:t>НАЗОВИТЕ ГНОЙНЫЕ ОСЛОЖНЕНИЯ ТРАВМЫ ПОЧКИ (3)</w:t>
      </w:r>
      <w:r w:rsidRPr="00692831">
        <w:rPr>
          <w:iCs/>
          <w:color w:val="000000"/>
          <w:sz w:val="28"/>
          <w:szCs w:val="28"/>
        </w:rPr>
        <w:t>:</w:t>
      </w:r>
    </w:p>
    <w:p w:rsidR="008D06CE" w:rsidRPr="00692831" w:rsidRDefault="008D06CE" w:rsidP="007C0B4C">
      <w:pPr>
        <w:numPr>
          <w:ilvl w:val="0"/>
          <w:numId w:val="346"/>
        </w:numPr>
        <w:shd w:val="clear" w:color="auto" w:fill="FFFFFF"/>
        <w:rPr>
          <w:sz w:val="28"/>
          <w:szCs w:val="28"/>
        </w:rPr>
      </w:pPr>
      <w:r w:rsidRPr="00692831">
        <w:rPr>
          <w:sz w:val="28"/>
          <w:szCs w:val="28"/>
        </w:rPr>
        <w:t>Острый пиелонефрит</w:t>
      </w:r>
    </w:p>
    <w:p w:rsidR="008D06CE" w:rsidRPr="00692831" w:rsidRDefault="008D06CE" w:rsidP="007C0B4C">
      <w:pPr>
        <w:numPr>
          <w:ilvl w:val="0"/>
          <w:numId w:val="346"/>
        </w:numPr>
        <w:shd w:val="clear" w:color="auto" w:fill="FFFFFF"/>
        <w:rPr>
          <w:sz w:val="28"/>
          <w:szCs w:val="28"/>
        </w:rPr>
      </w:pPr>
      <w:r w:rsidRPr="00692831">
        <w:rPr>
          <w:sz w:val="28"/>
          <w:szCs w:val="28"/>
        </w:rPr>
        <w:t>Паранефрит</w:t>
      </w:r>
    </w:p>
    <w:p w:rsidR="008D06CE" w:rsidRPr="00692831" w:rsidRDefault="008D06CE" w:rsidP="007C0B4C">
      <w:pPr>
        <w:numPr>
          <w:ilvl w:val="0"/>
          <w:numId w:val="346"/>
        </w:numPr>
        <w:shd w:val="clear" w:color="auto" w:fill="FFFFFF"/>
        <w:rPr>
          <w:sz w:val="28"/>
          <w:szCs w:val="28"/>
        </w:rPr>
      </w:pPr>
      <w:r w:rsidRPr="00692831">
        <w:rPr>
          <w:sz w:val="28"/>
          <w:szCs w:val="28"/>
        </w:rPr>
        <w:t>Уросепсис</w:t>
      </w:r>
    </w:p>
    <w:p w:rsidR="008D06CE" w:rsidRPr="00692831" w:rsidRDefault="008D06CE" w:rsidP="007C0B4C">
      <w:pPr>
        <w:numPr>
          <w:ilvl w:val="0"/>
          <w:numId w:val="346"/>
        </w:numPr>
        <w:shd w:val="clear" w:color="auto" w:fill="FFFFFF"/>
        <w:rPr>
          <w:sz w:val="28"/>
          <w:szCs w:val="28"/>
        </w:rPr>
      </w:pPr>
      <w:r w:rsidRPr="00692831">
        <w:rPr>
          <w:sz w:val="28"/>
          <w:szCs w:val="28"/>
        </w:rPr>
        <w:t>Нефросклероз</w:t>
      </w:r>
    </w:p>
    <w:p w:rsidR="008D06CE" w:rsidRPr="00692831" w:rsidRDefault="008D06CE" w:rsidP="007C0B4C">
      <w:pPr>
        <w:numPr>
          <w:ilvl w:val="0"/>
          <w:numId w:val="346"/>
        </w:numPr>
        <w:shd w:val="clear" w:color="auto" w:fill="FFFFFF"/>
        <w:rPr>
          <w:sz w:val="28"/>
          <w:szCs w:val="28"/>
        </w:rPr>
      </w:pPr>
      <w:r w:rsidRPr="00692831">
        <w:rPr>
          <w:sz w:val="28"/>
          <w:szCs w:val="28"/>
        </w:rPr>
        <w:t>Форникальное кровотечение</w:t>
      </w:r>
    </w:p>
    <w:p w:rsidR="008D06CE" w:rsidRPr="00692831" w:rsidRDefault="008D06CE" w:rsidP="00A16666">
      <w:pPr>
        <w:shd w:val="clear" w:color="auto" w:fill="FFFFFF"/>
        <w:rPr>
          <w:sz w:val="28"/>
          <w:szCs w:val="28"/>
        </w:rPr>
      </w:pPr>
    </w:p>
    <w:p w:rsidR="008D06CE" w:rsidRPr="00692831" w:rsidRDefault="008D06CE" w:rsidP="007C0B4C">
      <w:pPr>
        <w:numPr>
          <w:ilvl w:val="0"/>
          <w:numId w:val="354"/>
        </w:numPr>
        <w:shd w:val="clear" w:color="auto" w:fill="FFFFFF"/>
        <w:tabs>
          <w:tab w:val="num" w:pos="399"/>
        </w:tabs>
        <w:jc w:val="both"/>
        <w:rPr>
          <w:color w:val="000000"/>
          <w:sz w:val="28"/>
          <w:szCs w:val="28"/>
        </w:rPr>
      </w:pPr>
      <w:r w:rsidRPr="00692831">
        <w:rPr>
          <w:color w:val="000000"/>
          <w:sz w:val="28"/>
          <w:szCs w:val="28"/>
        </w:rPr>
        <w:t>НАЗОВИТЕ ВИДЫ ТРАВМАТИЧЕСКИХ ПОВРЕЖДЕНИЙ ПОЧКИ, НЕ ПОДЛЕЖАЩИХ ОПЕРАТИВНОМУ ЛЕЧЕНИЮ (3):</w:t>
      </w:r>
    </w:p>
    <w:p w:rsidR="008D06CE" w:rsidRPr="00692831" w:rsidRDefault="008D06CE" w:rsidP="007C0B4C">
      <w:pPr>
        <w:numPr>
          <w:ilvl w:val="0"/>
          <w:numId w:val="345"/>
        </w:numPr>
        <w:shd w:val="clear" w:color="auto" w:fill="FFFFFF"/>
        <w:jc w:val="both"/>
        <w:rPr>
          <w:color w:val="000000"/>
          <w:sz w:val="28"/>
          <w:szCs w:val="28"/>
          <w:lang w:val="en-US"/>
        </w:rPr>
      </w:pPr>
      <w:r w:rsidRPr="00692831">
        <w:rPr>
          <w:color w:val="000000"/>
          <w:sz w:val="28"/>
          <w:szCs w:val="28"/>
        </w:rPr>
        <w:t>Ушиб почки</w:t>
      </w:r>
    </w:p>
    <w:p w:rsidR="008D06CE" w:rsidRPr="00692831" w:rsidRDefault="008D06CE" w:rsidP="007C0B4C">
      <w:pPr>
        <w:numPr>
          <w:ilvl w:val="0"/>
          <w:numId w:val="345"/>
        </w:numPr>
        <w:shd w:val="clear" w:color="auto" w:fill="FFFFFF"/>
        <w:jc w:val="both"/>
        <w:rPr>
          <w:color w:val="000000"/>
          <w:sz w:val="28"/>
          <w:szCs w:val="28"/>
          <w:lang w:val="en-US"/>
        </w:rPr>
      </w:pPr>
      <w:r w:rsidRPr="00692831">
        <w:rPr>
          <w:color w:val="000000"/>
          <w:sz w:val="28"/>
          <w:szCs w:val="28"/>
        </w:rPr>
        <w:t>Не нарастающая подкапсульная гематома</w:t>
      </w:r>
    </w:p>
    <w:p w:rsidR="008D06CE" w:rsidRPr="00692831" w:rsidRDefault="008D06CE" w:rsidP="007C0B4C">
      <w:pPr>
        <w:numPr>
          <w:ilvl w:val="0"/>
          <w:numId w:val="345"/>
        </w:numPr>
        <w:shd w:val="clear" w:color="auto" w:fill="FFFFFF"/>
        <w:jc w:val="both"/>
        <w:rPr>
          <w:color w:val="000000"/>
          <w:sz w:val="28"/>
          <w:szCs w:val="28"/>
        </w:rPr>
      </w:pPr>
      <w:r w:rsidRPr="00692831">
        <w:rPr>
          <w:color w:val="000000"/>
          <w:sz w:val="28"/>
          <w:szCs w:val="28"/>
        </w:rPr>
        <w:lastRenderedPageBreak/>
        <w:t>Поверхностный непроникающий разрыв коркового слоя</w:t>
      </w:r>
    </w:p>
    <w:p w:rsidR="008D06CE" w:rsidRPr="00692831" w:rsidRDefault="008D06CE" w:rsidP="007C0B4C">
      <w:pPr>
        <w:numPr>
          <w:ilvl w:val="0"/>
          <w:numId w:val="345"/>
        </w:numPr>
        <w:shd w:val="clear" w:color="auto" w:fill="FFFFFF"/>
        <w:jc w:val="both"/>
        <w:rPr>
          <w:sz w:val="28"/>
          <w:szCs w:val="28"/>
        </w:rPr>
      </w:pPr>
      <w:r w:rsidRPr="00692831">
        <w:rPr>
          <w:color w:val="000000"/>
          <w:sz w:val="28"/>
          <w:szCs w:val="28"/>
        </w:rPr>
        <w:t>Двухмоментный разрыв почки</w:t>
      </w:r>
    </w:p>
    <w:p w:rsidR="008D06CE" w:rsidRPr="00692831" w:rsidRDefault="008D06CE" w:rsidP="007C0B4C">
      <w:pPr>
        <w:numPr>
          <w:ilvl w:val="0"/>
          <w:numId w:val="345"/>
        </w:numPr>
        <w:shd w:val="clear" w:color="auto" w:fill="FFFFFF"/>
        <w:jc w:val="both"/>
        <w:rPr>
          <w:sz w:val="28"/>
          <w:szCs w:val="28"/>
        </w:rPr>
      </w:pPr>
      <w:r w:rsidRPr="00692831">
        <w:rPr>
          <w:color w:val="000000"/>
          <w:sz w:val="28"/>
          <w:szCs w:val="28"/>
        </w:rPr>
        <w:t>Отрыв нижнего полюса полюса почки</w:t>
      </w:r>
    </w:p>
    <w:p w:rsidR="008D06CE" w:rsidRPr="00692831" w:rsidRDefault="008D06CE" w:rsidP="007C0B4C">
      <w:pPr>
        <w:numPr>
          <w:ilvl w:val="0"/>
          <w:numId w:val="345"/>
        </w:numPr>
        <w:shd w:val="clear" w:color="auto" w:fill="FFFFFF"/>
        <w:jc w:val="both"/>
        <w:rPr>
          <w:sz w:val="28"/>
          <w:szCs w:val="28"/>
        </w:rPr>
      </w:pPr>
      <w:r w:rsidRPr="00692831">
        <w:rPr>
          <w:color w:val="000000"/>
          <w:sz w:val="28"/>
          <w:szCs w:val="28"/>
        </w:rPr>
        <w:t>Нарастающая подкапсульная гематома больших размеров</w:t>
      </w:r>
    </w:p>
    <w:p w:rsidR="008D06CE" w:rsidRPr="00692831" w:rsidRDefault="008D06CE" w:rsidP="00A16666">
      <w:pPr>
        <w:shd w:val="clear" w:color="auto" w:fill="FFFFFF"/>
        <w:rPr>
          <w:b/>
          <w:bCs/>
          <w:color w:val="000000"/>
          <w:sz w:val="28"/>
          <w:szCs w:val="28"/>
        </w:rPr>
      </w:pPr>
    </w:p>
    <w:p w:rsidR="008D06CE" w:rsidRDefault="008D06CE" w:rsidP="00A16666">
      <w:pPr>
        <w:shd w:val="clear" w:color="auto" w:fill="FFFFFF"/>
        <w:jc w:val="center"/>
        <w:rPr>
          <w:b/>
          <w:bCs/>
          <w:color w:val="000000"/>
          <w:sz w:val="28"/>
          <w:szCs w:val="28"/>
        </w:rPr>
      </w:pPr>
      <w:r w:rsidRPr="00692831">
        <w:rPr>
          <w:b/>
          <w:bCs/>
          <w:color w:val="000000"/>
          <w:sz w:val="28"/>
          <w:szCs w:val="28"/>
        </w:rPr>
        <w:t>Эталоны ответов к тестовым заданием по теме</w:t>
      </w:r>
      <w:r>
        <w:rPr>
          <w:b/>
          <w:bCs/>
          <w:color w:val="000000"/>
          <w:sz w:val="28"/>
          <w:szCs w:val="28"/>
        </w:rPr>
        <w:t>:</w:t>
      </w:r>
    </w:p>
    <w:p w:rsidR="008D06CE" w:rsidRPr="00692831" w:rsidRDefault="008D06CE" w:rsidP="00A16666">
      <w:pPr>
        <w:shd w:val="clear" w:color="auto" w:fill="FFFFFF"/>
        <w:jc w:val="center"/>
        <w:rPr>
          <w:b/>
          <w:bCs/>
          <w:color w:val="000000"/>
          <w:sz w:val="28"/>
          <w:szCs w:val="28"/>
        </w:rPr>
      </w:pPr>
    </w:p>
    <w:p w:rsidR="008D06CE" w:rsidRPr="00692831" w:rsidRDefault="008D06CE" w:rsidP="007C0B4C">
      <w:pPr>
        <w:numPr>
          <w:ilvl w:val="0"/>
          <w:numId w:val="358"/>
        </w:numPr>
        <w:shd w:val="clear" w:color="auto" w:fill="FFFFFF"/>
        <w:tabs>
          <w:tab w:val="left" w:pos="399"/>
        </w:tabs>
        <w:jc w:val="both"/>
        <w:rPr>
          <w:color w:val="000000"/>
          <w:sz w:val="28"/>
          <w:szCs w:val="28"/>
        </w:rPr>
      </w:pPr>
      <w:r w:rsidRPr="00692831">
        <w:rPr>
          <w:color w:val="000000"/>
          <w:sz w:val="28"/>
          <w:szCs w:val="28"/>
        </w:rPr>
        <w:t>б, в</w:t>
      </w:r>
    </w:p>
    <w:p w:rsidR="008D06CE" w:rsidRPr="00692831" w:rsidRDefault="008D06CE" w:rsidP="007C0B4C">
      <w:pPr>
        <w:numPr>
          <w:ilvl w:val="0"/>
          <w:numId w:val="358"/>
        </w:numPr>
        <w:shd w:val="clear" w:color="auto" w:fill="FFFFFF"/>
        <w:tabs>
          <w:tab w:val="left" w:pos="399"/>
        </w:tabs>
        <w:jc w:val="both"/>
        <w:rPr>
          <w:color w:val="000000"/>
          <w:sz w:val="28"/>
          <w:szCs w:val="28"/>
        </w:rPr>
      </w:pPr>
      <w:r w:rsidRPr="00692831">
        <w:rPr>
          <w:color w:val="000000"/>
          <w:sz w:val="28"/>
          <w:szCs w:val="28"/>
        </w:rPr>
        <w:t>а, г, д, е</w:t>
      </w:r>
    </w:p>
    <w:p w:rsidR="008D06CE" w:rsidRPr="00692831" w:rsidRDefault="008D06CE" w:rsidP="007C0B4C">
      <w:pPr>
        <w:numPr>
          <w:ilvl w:val="0"/>
          <w:numId w:val="358"/>
        </w:numPr>
        <w:shd w:val="clear" w:color="auto" w:fill="FFFFFF"/>
        <w:tabs>
          <w:tab w:val="left" w:pos="399"/>
        </w:tabs>
        <w:jc w:val="both"/>
        <w:rPr>
          <w:color w:val="000000"/>
          <w:sz w:val="28"/>
          <w:szCs w:val="28"/>
        </w:rPr>
      </w:pPr>
      <w:r w:rsidRPr="00692831">
        <w:rPr>
          <w:color w:val="000000"/>
          <w:sz w:val="28"/>
          <w:szCs w:val="28"/>
        </w:rPr>
        <w:t>а, в, г, д</w:t>
      </w:r>
    </w:p>
    <w:p w:rsidR="008D06CE" w:rsidRPr="00692831" w:rsidRDefault="008D06CE" w:rsidP="007C0B4C">
      <w:pPr>
        <w:numPr>
          <w:ilvl w:val="0"/>
          <w:numId w:val="358"/>
        </w:numPr>
        <w:shd w:val="clear" w:color="auto" w:fill="FFFFFF"/>
        <w:tabs>
          <w:tab w:val="left" w:pos="399"/>
        </w:tabs>
        <w:jc w:val="both"/>
        <w:rPr>
          <w:color w:val="000000"/>
          <w:sz w:val="28"/>
          <w:szCs w:val="28"/>
        </w:rPr>
      </w:pPr>
      <w:r w:rsidRPr="00692831">
        <w:rPr>
          <w:color w:val="000000"/>
          <w:sz w:val="28"/>
          <w:szCs w:val="28"/>
        </w:rPr>
        <w:t>а, в, г</w:t>
      </w:r>
    </w:p>
    <w:p w:rsidR="008D06CE" w:rsidRPr="00692831" w:rsidRDefault="008D06CE" w:rsidP="007C0B4C">
      <w:pPr>
        <w:numPr>
          <w:ilvl w:val="0"/>
          <w:numId w:val="358"/>
        </w:numPr>
        <w:shd w:val="clear" w:color="auto" w:fill="FFFFFF"/>
        <w:tabs>
          <w:tab w:val="left" w:pos="399"/>
        </w:tabs>
        <w:jc w:val="both"/>
        <w:rPr>
          <w:color w:val="000000"/>
          <w:sz w:val="28"/>
          <w:szCs w:val="28"/>
        </w:rPr>
      </w:pPr>
      <w:r w:rsidRPr="00692831">
        <w:rPr>
          <w:color w:val="000000"/>
          <w:sz w:val="28"/>
          <w:szCs w:val="28"/>
        </w:rPr>
        <w:t>б, г</w:t>
      </w:r>
    </w:p>
    <w:p w:rsidR="008D06CE" w:rsidRPr="00692831" w:rsidRDefault="008D06CE" w:rsidP="007C0B4C">
      <w:pPr>
        <w:numPr>
          <w:ilvl w:val="0"/>
          <w:numId w:val="358"/>
        </w:numPr>
        <w:shd w:val="clear" w:color="auto" w:fill="FFFFFF"/>
        <w:tabs>
          <w:tab w:val="left" w:pos="399"/>
        </w:tabs>
        <w:jc w:val="both"/>
        <w:rPr>
          <w:color w:val="000000"/>
          <w:sz w:val="28"/>
          <w:szCs w:val="28"/>
        </w:rPr>
      </w:pPr>
      <w:r w:rsidRPr="00692831">
        <w:rPr>
          <w:color w:val="000000"/>
          <w:sz w:val="28"/>
          <w:szCs w:val="28"/>
        </w:rPr>
        <w:t>б, в</w:t>
      </w:r>
    </w:p>
    <w:p w:rsidR="008D06CE" w:rsidRPr="00692831" w:rsidRDefault="008D06CE" w:rsidP="007C0B4C">
      <w:pPr>
        <w:numPr>
          <w:ilvl w:val="0"/>
          <w:numId w:val="358"/>
        </w:numPr>
        <w:shd w:val="clear" w:color="auto" w:fill="FFFFFF"/>
        <w:tabs>
          <w:tab w:val="left" w:pos="399"/>
        </w:tabs>
        <w:jc w:val="both"/>
        <w:rPr>
          <w:color w:val="000000"/>
          <w:sz w:val="28"/>
          <w:szCs w:val="28"/>
        </w:rPr>
      </w:pPr>
      <w:r w:rsidRPr="00692831">
        <w:rPr>
          <w:color w:val="000000"/>
          <w:sz w:val="28"/>
          <w:szCs w:val="28"/>
        </w:rPr>
        <w:t>б, в, д</w:t>
      </w:r>
    </w:p>
    <w:p w:rsidR="008D06CE" w:rsidRPr="00692831" w:rsidRDefault="008D06CE" w:rsidP="007C0B4C">
      <w:pPr>
        <w:numPr>
          <w:ilvl w:val="0"/>
          <w:numId w:val="358"/>
        </w:numPr>
        <w:shd w:val="clear" w:color="auto" w:fill="FFFFFF"/>
        <w:tabs>
          <w:tab w:val="left" w:pos="399"/>
        </w:tabs>
        <w:jc w:val="both"/>
        <w:rPr>
          <w:color w:val="000000"/>
          <w:sz w:val="28"/>
          <w:szCs w:val="28"/>
        </w:rPr>
      </w:pPr>
      <w:r w:rsidRPr="00692831">
        <w:rPr>
          <w:color w:val="000000"/>
          <w:sz w:val="28"/>
          <w:szCs w:val="28"/>
        </w:rPr>
        <w:t>а, в, г</w:t>
      </w:r>
    </w:p>
    <w:p w:rsidR="008D06CE" w:rsidRPr="00692831" w:rsidRDefault="008D06CE" w:rsidP="007C0B4C">
      <w:pPr>
        <w:numPr>
          <w:ilvl w:val="0"/>
          <w:numId w:val="358"/>
        </w:numPr>
        <w:shd w:val="clear" w:color="auto" w:fill="FFFFFF"/>
        <w:tabs>
          <w:tab w:val="left" w:pos="399"/>
        </w:tabs>
        <w:jc w:val="both"/>
        <w:rPr>
          <w:color w:val="000000"/>
          <w:sz w:val="28"/>
          <w:szCs w:val="28"/>
        </w:rPr>
      </w:pPr>
      <w:r w:rsidRPr="00692831">
        <w:rPr>
          <w:color w:val="000000"/>
          <w:sz w:val="28"/>
          <w:szCs w:val="28"/>
        </w:rPr>
        <w:t>а, б, в</w:t>
      </w:r>
    </w:p>
    <w:p w:rsidR="008D06CE" w:rsidRPr="00692831" w:rsidRDefault="008D06CE" w:rsidP="007C0B4C">
      <w:pPr>
        <w:numPr>
          <w:ilvl w:val="0"/>
          <w:numId w:val="358"/>
        </w:numPr>
        <w:shd w:val="clear" w:color="auto" w:fill="FFFFFF"/>
        <w:tabs>
          <w:tab w:val="left" w:pos="399"/>
        </w:tabs>
        <w:jc w:val="both"/>
        <w:rPr>
          <w:color w:val="000000"/>
          <w:sz w:val="28"/>
          <w:szCs w:val="28"/>
        </w:rPr>
      </w:pPr>
      <w:r w:rsidRPr="00692831">
        <w:rPr>
          <w:color w:val="000000"/>
          <w:sz w:val="28"/>
          <w:szCs w:val="28"/>
        </w:rPr>
        <w:t>а, б, д</w:t>
      </w:r>
    </w:p>
    <w:p w:rsidR="008D06CE" w:rsidRDefault="008D06CE" w:rsidP="00A16666">
      <w:pPr>
        <w:shd w:val="clear" w:color="auto" w:fill="FFFFFF"/>
        <w:tabs>
          <w:tab w:val="left" w:pos="399"/>
        </w:tabs>
        <w:jc w:val="both"/>
        <w:rPr>
          <w:color w:val="000000"/>
          <w:sz w:val="28"/>
          <w:szCs w:val="28"/>
        </w:rPr>
      </w:pPr>
    </w:p>
    <w:p w:rsidR="008D06CE" w:rsidRPr="00692831" w:rsidRDefault="008D06CE" w:rsidP="00A16666">
      <w:pPr>
        <w:shd w:val="clear" w:color="auto" w:fill="FFFFFF"/>
        <w:rPr>
          <w:b/>
          <w:color w:val="000000"/>
          <w:sz w:val="28"/>
          <w:szCs w:val="28"/>
        </w:rPr>
      </w:pPr>
      <w:r>
        <w:rPr>
          <w:b/>
          <w:color w:val="000000"/>
          <w:sz w:val="28"/>
          <w:szCs w:val="28"/>
        </w:rPr>
        <w:t>5</w:t>
      </w:r>
      <w:r w:rsidRPr="00692831">
        <w:rPr>
          <w:b/>
          <w:color w:val="000000"/>
          <w:sz w:val="28"/>
          <w:szCs w:val="28"/>
        </w:rPr>
        <w:t>. Ситуационные задачи по теме</w:t>
      </w:r>
      <w:r>
        <w:rPr>
          <w:b/>
          <w:color w:val="000000"/>
          <w:sz w:val="28"/>
          <w:szCs w:val="28"/>
        </w:rPr>
        <w:t>:</w:t>
      </w:r>
      <w:r w:rsidRPr="00692831">
        <w:rPr>
          <w:b/>
          <w:color w:val="000000"/>
          <w:sz w:val="28"/>
          <w:szCs w:val="28"/>
        </w:rPr>
        <w:t xml:space="preserve"> </w:t>
      </w:r>
    </w:p>
    <w:p w:rsidR="008D06CE" w:rsidRPr="00692831" w:rsidRDefault="008D06CE" w:rsidP="00A16666">
      <w:pPr>
        <w:shd w:val="clear" w:color="auto" w:fill="FFFFFF"/>
        <w:jc w:val="center"/>
        <w:rPr>
          <w:b/>
          <w:sz w:val="28"/>
          <w:szCs w:val="28"/>
        </w:rPr>
      </w:pPr>
    </w:p>
    <w:p w:rsidR="008D06CE" w:rsidRPr="00692831" w:rsidRDefault="008D06CE" w:rsidP="00A16666">
      <w:pPr>
        <w:rPr>
          <w:b/>
          <w:color w:val="000000"/>
          <w:sz w:val="28"/>
          <w:szCs w:val="28"/>
        </w:rPr>
      </w:pPr>
      <w:r w:rsidRPr="00692831">
        <w:rPr>
          <w:b/>
          <w:color w:val="000000"/>
          <w:sz w:val="28"/>
          <w:szCs w:val="28"/>
        </w:rPr>
        <w:t>Задача №1</w:t>
      </w:r>
    </w:p>
    <w:p w:rsidR="008D06CE" w:rsidRPr="00692831" w:rsidRDefault="008D06CE" w:rsidP="00A16666">
      <w:pPr>
        <w:shd w:val="clear" w:color="auto" w:fill="FFFFFF"/>
        <w:ind w:firstLine="720"/>
        <w:jc w:val="both"/>
        <w:rPr>
          <w:sz w:val="28"/>
          <w:szCs w:val="28"/>
        </w:rPr>
      </w:pPr>
      <w:r w:rsidRPr="00692831">
        <w:rPr>
          <w:color w:val="000000"/>
          <w:sz w:val="28"/>
          <w:szCs w:val="28"/>
        </w:rPr>
        <w:t>Ребенок упал с дерева, ударившись левым боком о камень. Сознания не терял. Домой дошел самостоятельно. Доставлен в стационар через 2 часа. Состояние тяжелое, АД 60/50, пульс 120 в минуту. В анализе крови Нв - 78 г/л, в общем анализе мочи эритроциты сплошь в поле зрения.</w:t>
      </w:r>
    </w:p>
    <w:p w:rsidR="008D06CE" w:rsidRPr="00692831" w:rsidRDefault="008D06CE" w:rsidP="007C0B4C">
      <w:pPr>
        <w:numPr>
          <w:ilvl w:val="0"/>
          <w:numId w:val="355"/>
        </w:numPr>
        <w:shd w:val="clear" w:color="auto" w:fill="FFFFFF"/>
        <w:jc w:val="both"/>
        <w:rPr>
          <w:sz w:val="28"/>
          <w:szCs w:val="28"/>
        </w:rPr>
      </w:pPr>
      <w:r w:rsidRPr="00692831">
        <w:rPr>
          <w:color w:val="000000"/>
          <w:sz w:val="28"/>
          <w:szCs w:val="28"/>
        </w:rPr>
        <w:t>Ваш диагноз?</w:t>
      </w:r>
    </w:p>
    <w:p w:rsidR="008D06CE" w:rsidRPr="00692831" w:rsidRDefault="008D06CE" w:rsidP="007C0B4C">
      <w:pPr>
        <w:numPr>
          <w:ilvl w:val="0"/>
          <w:numId w:val="355"/>
        </w:numPr>
        <w:shd w:val="clear" w:color="auto" w:fill="FFFFFF"/>
        <w:jc w:val="both"/>
        <w:rPr>
          <w:sz w:val="28"/>
          <w:szCs w:val="28"/>
        </w:rPr>
      </w:pPr>
      <w:r w:rsidRPr="00692831">
        <w:rPr>
          <w:color w:val="000000"/>
          <w:sz w:val="28"/>
          <w:szCs w:val="28"/>
        </w:rPr>
        <w:t>План обследования</w:t>
      </w:r>
    </w:p>
    <w:p w:rsidR="008D06CE" w:rsidRPr="00692831" w:rsidRDefault="008D06CE" w:rsidP="007C0B4C">
      <w:pPr>
        <w:numPr>
          <w:ilvl w:val="0"/>
          <w:numId w:val="355"/>
        </w:numPr>
        <w:shd w:val="clear" w:color="auto" w:fill="FFFFFF"/>
        <w:jc w:val="both"/>
        <w:rPr>
          <w:color w:val="000000"/>
          <w:sz w:val="28"/>
          <w:szCs w:val="28"/>
        </w:rPr>
      </w:pPr>
      <w:r w:rsidRPr="00692831">
        <w:rPr>
          <w:color w:val="000000"/>
          <w:sz w:val="28"/>
          <w:szCs w:val="28"/>
        </w:rPr>
        <w:t>Лечебная тактика.</w:t>
      </w:r>
    </w:p>
    <w:p w:rsidR="008D06CE" w:rsidRPr="00692831" w:rsidRDefault="008D06CE" w:rsidP="00A16666">
      <w:pPr>
        <w:ind w:firstLine="540"/>
        <w:rPr>
          <w:color w:val="000000"/>
          <w:sz w:val="28"/>
          <w:szCs w:val="28"/>
        </w:rPr>
      </w:pPr>
    </w:p>
    <w:p w:rsidR="008D06CE" w:rsidRPr="00692831" w:rsidRDefault="008D06CE" w:rsidP="00A16666">
      <w:pPr>
        <w:rPr>
          <w:b/>
          <w:color w:val="000000"/>
          <w:sz w:val="28"/>
          <w:szCs w:val="28"/>
        </w:rPr>
      </w:pPr>
      <w:r w:rsidRPr="00692831">
        <w:rPr>
          <w:b/>
          <w:color w:val="000000"/>
          <w:sz w:val="28"/>
          <w:szCs w:val="28"/>
        </w:rPr>
        <w:t>Задача №2</w:t>
      </w:r>
    </w:p>
    <w:p w:rsidR="008D06CE" w:rsidRPr="00692831" w:rsidRDefault="008D06CE" w:rsidP="00A16666">
      <w:pPr>
        <w:shd w:val="clear" w:color="auto" w:fill="FFFFFF"/>
        <w:ind w:firstLine="720"/>
        <w:jc w:val="both"/>
        <w:rPr>
          <w:color w:val="000000"/>
          <w:sz w:val="28"/>
          <w:szCs w:val="28"/>
        </w:rPr>
      </w:pPr>
      <w:r w:rsidRPr="00692831">
        <w:rPr>
          <w:color w:val="000000"/>
          <w:sz w:val="28"/>
          <w:szCs w:val="28"/>
        </w:rPr>
        <w:t xml:space="preserve">Ребенок 6 лет упал с велосипеда на бордюр, ударившись промежностью. При поступлении жалуется на боли в промежности, невозможность </w:t>
      </w:r>
      <w:r w:rsidRPr="00692831">
        <w:rPr>
          <w:bCs/>
          <w:color w:val="000000"/>
          <w:sz w:val="28"/>
          <w:szCs w:val="28"/>
        </w:rPr>
        <w:t>мочеиспускания. О</w:t>
      </w:r>
      <w:r w:rsidRPr="00692831">
        <w:rPr>
          <w:color w:val="000000"/>
          <w:sz w:val="28"/>
          <w:szCs w:val="28"/>
        </w:rPr>
        <w:t xml:space="preserve">бъективно - определяется болезненность внизу живота, </w:t>
      </w:r>
      <w:r w:rsidRPr="00692831">
        <w:rPr>
          <w:bCs/>
          <w:color w:val="000000"/>
          <w:sz w:val="28"/>
          <w:szCs w:val="28"/>
        </w:rPr>
        <w:t xml:space="preserve">мочевой </w:t>
      </w:r>
      <w:r w:rsidRPr="00692831">
        <w:rPr>
          <w:color w:val="000000"/>
          <w:sz w:val="28"/>
          <w:szCs w:val="28"/>
        </w:rPr>
        <w:t>пузырь до пупка.</w:t>
      </w:r>
    </w:p>
    <w:p w:rsidR="008D06CE" w:rsidRPr="00692831" w:rsidRDefault="008D06CE" w:rsidP="007C0B4C">
      <w:pPr>
        <w:numPr>
          <w:ilvl w:val="0"/>
          <w:numId w:val="356"/>
        </w:numPr>
        <w:shd w:val="clear" w:color="auto" w:fill="FFFFFF"/>
        <w:jc w:val="both"/>
        <w:rPr>
          <w:sz w:val="28"/>
          <w:szCs w:val="28"/>
        </w:rPr>
      </w:pPr>
      <w:r w:rsidRPr="00692831">
        <w:rPr>
          <w:color w:val="000000"/>
          <w:sz w:val="28"/>
          <w:szCs w:val="28"/>
        </w:rPr>
        <w:t>Ваш предположительный диагноз?</w:t>
      </w:r>
    </w:p>
    <w:p w:rsidR="008D06CE" w:rsidRPr="00692831" w:rsidRDefault="008D06CE" w:rsidP="00A16666">
      <w:pPr>
        <w:shd w:val="clear" w:color="auto" w:fill="FFFFFF"/>
        <w:tabs>
          <w:tab w:val="left" w:pos="8107"/>
        </w:tabs>
        <w:ind w:left="748"/>
        <w:jc w:val="both"/>
        <w:rPr>
          <w:sz w:val="28"/>
          <w:szCs w:val="28"/>
        </w:rPr>
      </w:pPr>
      <w:r>
        <w:rPr>
          <w:color w:val="000000"/>
          <w:sz w:val="28"/>
          <w:szCs w:val="28"/>
        </w:rPr>
        <w:t>2)</w:t>
      </w:r>
      <w:r w:rsidRPr="00692831">
        <w:rPr>
          <w:color w:val="000000"/>
          <w:sz w:val="28"/>
          <w:szCs w:val="28"/>
        </w:rPr>
        <w:t>Дополнительные методы обследования?</w:t>
      </w:r>
    </w:p>
    <w:p w:rsidR="008D06CE" w:rsidRPr="00692831" w:rsidRDefault="008D06CE" w:rsidP="00A16666">
      <w:pPr>
        <w:shd w:val="clear" w:color="auto" w:fill="FFFFFF"/>
        <w:ind w:left="748"/>
        <w:jc w:val="both"/>
        <w:rPr>
          <w:color w:val="000000"/>
          <w:sz w:val="28"/>
          <w:szCs w:val="28"/>
        </w:rPr>
      </w:pPr>
      <w:r>
        <w:rPr>
          <w:color w:val="000000"/>
          <w:sz w:val="28"/>
          <w:szCs w:val="28"/>
        </w:rPr>
        <w:t>3)</w:t>
      </w:r>
      <w:r w:rsidRPr="00692831">
        <w:rPr>
          <w:color w:val="000000"/>
          <w:sz w:val="28"/>
          <w:szCs w:val="28"/>
        </w:rPr>
        <w:t>Ваша тактика?</w:t>
      </w:r>
    </w:p>
    <w:p w:rsidR="008D06CE" w:rsidRPr="00692831" w:rsidRDefault="008D06CE" w:rsidP="00A16666">
      <w:pPr>
        <w:ind w:left="741"/>
        <w:rPr>
          <w:color w:val="000000"/>
          <w:sz w:val="28"/>
          <w:szCs w:val="28"/>
        </w:rPr>
      </w:pPr>
    </w:p>
    <w:p w:rsidR="008D06CE" w:rsidRPr="00692831" w:rsidRDefault="008D06CE" w:rsidP="00A16666">
      <w:pPr>
        <w:rPr>
          <w:b/>
          <w:color w:val="000000"/>
          <w:sz w:val="28"/>
          <w:szCs w:val="28"/>
        </w:rPr>
      </w:pPr>
      <w:r w:rsidRPr="00692831">
        <w:rPr>
          <w:b/>
          <w:color w:val="000000"/>
          <w:sz w:val="28"/>
          <w:szCs w:val="28"/>
        </w:rPr>
        <w:t>Задача №3</w:t>
      </w:r>
    </w:p>
    <w:p w:rsidR="008D06CE" w:rsidRPr="00692831" w:rsidRDefault="008D06CE" w:rsidP="00A16666">
      <w:pPr>
        <w:shd w:val="clear" w:color="auto" w:fill="FFFFFF"/>
        <w:ind w:firstLine="720"/>
        <w:jc w:val="both"/>
        <w:rPr>
          <w:sz w:val="28"/>
          <w:szCs w:val="28"/>
        </w:rPr>
      </w:pPr>
      <w:r w:rsidRPr="00692831">
        <w:rPr>
          <w:color w:val="000000"/>
          <w:sz w:val="28"/>
          <w:szCs w:val="28"/>
        </w:rPr>
        <w:t xml:space="preserve">Ребенок 5 лет </w:t>
      </w:r>
      <w:r w:rsidRPr="00692831">
        <w:rPr>
          <w:bCs/>
          <w:color w:val="000000"/>
          <w:sz w:val="28"/>
          <w:szCs w:val="28"/>
        </w:rPr>
        <w:t xml:space="preserve">поступил </w:t>
      </w:r>
      <w:r w:rsidRPr="00692831">
        <w:rPr>
          <w:color w:val="000000"/>
          <w:sz w:val="28"/>
          <w:szCs w:val="28"/>
        </w:rPr>
        <w:t xml:space="preserve">с автотравмой. Состояние  тяжелое, в сознании. Жалуется на разлитые боли по всему животу, больше внизу живота. При осмотре - в области промежности припухлость, пастозность тканей. При </w:t>
      </w:r>
      <w:r w:rsidRPr="00692831">
        <w:rPr>
          <w:color w:val="000000"/>
          <w:sz w:val="28"/>
          <w:szCs w:val="28"/>
        </w:rPr>
        <w:lastRenderedPageBreak/>
        <w:t>пальпации живот напряжен, болезненный, положительные симптомы раздражения брюшины. Из уретры выделятся кровь каплями.</w:t>
      </w:r>
    </w:p>
    <w:p w:rsidR="008D06CE" w:rsidRPr="00692831" w:rsidRDefault="008D06CE" w:rsidP="007C0B4C">
      <w:pPr>
        <w:numPr>
          <w:ilvl w:val="0"/>
          <w:numId w:val="357"/>
        </w:numPr>
        <w:shd w:val="clear" w:color="auto" w:fill="FFFFFF"/>
        <w:jc w:val="both"/>
        <w:rPr>
          <w:sz w:val="28"/>
          <w:szCs w:val="28"/>
        </w:rPr>
      </w:pPr>
      <w:r w:rsidRPr="00692831">
        <w:rPr>
          <w:color w:val="000000"/>
          <w:sz w:val="28"/>
          <w:szCs w:val="28"/>
        </w:rPr>
        <w:t>Ваш предположительный диагноз?</w:t>
      </w:r>
    </w:p>
    <w:p w:rsidR="008D06CE" w:rsidRPr="00692831" w:rsidRDefault="008D06CE" w:rsidP="007C0B4C">
      <w:pPr>
        <w:numPr>
          <w:ilvl w:val="0"/>
          <w:numId w:val="357"/>
        </w:numPr>
        <w:shd w:val="clear" w:color="auto" w:fill="FFFFFF"/>
        <w:jc w:val="both"/>
        <w:rPr>
          <w:color w:val="000000"/>
          <w:sz w:val="28"/>
          <w:szCs w:val="28"/>
        </w:rPr>
      </w:pPr>
      <w:r w:rsidRPr="00692831">
        <w:rPr>
          <w:color w:val="000000"/>
          <w:sz w:val="28"/>
          <w:szCs w:val="28"/>
        </w:rPr>
        <w:t>Какие дополнительные методы обследования необходимы.</w:t>
      </w:r>
    </w:p>
    <w:p w:rsidR="008D06CE" w:rsidRPr="00692831" w:rsidRDefault="008D06CE" w:rsidP="007C0B4C">
      <w:pPr>
        <w:numPr>
          <w:ilvl w:val="0"/>
          <w:numId w:val="357"/>
        </w:numPr>
        <w:shd w:val="clear" w:color="auto" w:fill="FFFFFF"/>
        <w:jc w:val="both"/>
        <w:rPr>
          <w:sz w:val="28"/>
          <w:szCs w:val="28"/>
        </w:rPr>
      </w:pPr>
      <w:r w:rsidRPr="00692831">
        <w:rPr>
          <w:color w:val="000000"/>
          <w:sz w:val="28"/>
          <w:szCs w:val="28"/>
        </w:rPr>
        <w:t>Ваша лечебная тактика.</w:t>
      </w:r>
    </w:p>
    <w:p w:rsidR="008D06CE" w:rsidRPr="00692831" w:rsidRDefault="008D06CE" w:rsidP="00A16666">
      <w:pPr>
        <w:ind w:firstLine="540"/>
        <w:rPr>
          <w:color w:val="000000"/>
          <w:sz w:val="28"/>
          <w:szCs w:val="28"/>
        </w:rPr>
      </w:pPr>
    </w:p>
    <w:p w:rsidR="008D06CE" w:rsidRPr="00692831" w:rsidRDefault="008D06CE" w:rsidP="00A16666">
      <w:pPr>
        <w:shd w:val="clear" w:color="auto" w:fill="FFFFFF"/>
        <w:tabs>
          <w:tab w:val="left" w:pos="3200"/>
        </w:tabs>
        <w:jc w:val="center"/>
        <w:rPr>
          <w:b/>
          <w:color w:val="000000"/>
          <w:sz w:val="28"/>
          <w:szCs w:val="28"/>
        </w:rPr>
      </w:pPr>
      <w:r w:rsidRPr="00692831">
        <w:rPr>
          <w:b/>
          <w:color w:val="000000"/>
          <w:sz w:val="28"/>
          <w:szCs w:val="28"/>
        </w:rPr>
        <w:t>Эталоны ответов на задачи по теме</w:t>
      </w:r>
      <w:r>
        <w:rPr>
          <w:b/>
          <w:color w:val="000000"/>
          <w:sz w:val="28"/>
          <w:szCs w:val="28"/>
        </w:rPr>
        <w:t>:</w:t>
      </w:r>
      <w:r w:rsidRPr="00692831">
        <w:rPr>
          <w:b/>
          <w:color w:val="000000"/>
          <w:sz w:val="28"/>
          <w:szCs w:val="28"/>
        </w:rPr>
        <w:t xml:space="preserve"> </w:t>
      </w:r>
    </w:p>
    <w:p w:rsidR="008D06CE" w:rsidRPr="00692831" w:rsidRDefault="008D06CE" w:rsidP="00A16666">
      <w:pPr>
        <w:shd w:val="clear" w:color="auto" w:fill="FFFFFF"/>
        <w:tabs>
          <w:tab w:val="left" w:pos="3200"/>
        </w:tabs>
        <w:jc w:val="center"/>
        <w:rPr>
          <w:b/>
          <w:sz w:val="28"/>
          <w:szCs w:val="28"/>
        </w:rPr>
      </w:pPr>
    </w:p>
    <w:p w:rsidR="008D06CE" w:rsidRPr="00692831" w:rsidRDefault="008D06CE" w:rsidP="00A16666">
      <w:pPr>
        <w:jc w:val="center"/>
        <w:rPr>
          <w:b/>
          <w:color w:val="000000"/>
          <w:sz w:val="28"/>
          <w:szCs w:val="28"/>
        </w:rPr>
      </w:pPr>
      <w:r w:rsidRPr="00692831">
        <w:rPr>
          <w:b/>
          <w:color w:val="000000"/>
          <w:sz w:val="28"/>
          <w:szCs w:val="28"/>
        </w:rPr>
        <w:t>Эталон ответа к задаче №1</w:t>
      </w:r>
    </w:p>
    <w:p w:rsidR="008D06CE" w:rsidRPr="00692831" w:rsidRDefault="008D06CE" w:rsidP="007C0B4C">
      <w:pPr>
        <w:numPr>
          <w:ilvl w:val="0"/>
          <w:numId w:val="359"/>
        </w:numPr>
        <w:shd w:val="clear" w:color="auto" w:fill="FFFFFF"/>
        <w:tabs>
          <w:tab w:val="left" w:pos="641"/>
        </w:tabs>
        <w:jc w:val="both"/>
        <w:rPr>
          <w:color w:val="000000"/>
          <w:sz w:val="28"/>
          <w:szCs w:val="28"/>
        </w:rPr>
      </w:pPr>
      <w:r w:rsidRPr="00692831">
        <w:rPr>
          <w:color w:val="000000"/>
          <w:sz w:val="28"/>
          <w:szCs w:val="28"/>
        </w:rPr>
        <w:t>Травма почки</w:t>
      </w:r>
    </w:p>
    <w:p w:rsidR="008D06CE" w:rsidRPr="00692831" w:rsidRDefault="008D06CE" w:rsidP="007C0B4C">
      <w:pPr>
        <w:numPr>
          <w:ilvl w:val="0"/>
          <w:numId w:val="359"/>
        </w:numPr>
        <w:shd w:val="clear" w:color="auto" w:fill="FFFFFF"/>
        <w:tabs>
          <w:tab w:val="left" w:pos="641"/>
        </w:tabs>
        <w:jc w:val="both"/>
        <w:rPr>
          <w:sz w:val="28"/>
          <w:szCs w:val="28"/>
        </w:rPr>
      </w:pPr>
      <w:r w:rsidRPr="00692831">
        <w:rPr>
          <w:color w:val="000000"/>
          <w:sz w:val="28"/>
          <w:szCs w:val="28"/>
        </w:rPr>
        <w:t>Экскреторная урография, УЗИ</w:t>
      </w:r>
    </w:p>
    <w:p w:rsidR="008D06CE" w:rsidRPr="00692831" w:rsidRDefault="008D06CE" w:rsidP="007C0B4C">
      <w:pPr>
        <w:numPr>
          <w:ilvl w:val="0"/>
          <w:numId w:val="359"/>
        </w:numPr>
        <w:shd w:val="clear" w:color="auto" w:fill="FFFFFF"/>
        <w:jc w:val="both"/>
        <w:rPr>
          <w:sz w:val="28"/>
          <w:szCs w:val="28"/>
        </w:rPr>
      </w:pPr>
      <w:r w:rsidRPr="00692831">
        <w:rPr>
          <w:color w:val="000000"/>
          <w:sz w:val="28"/>
          <w:szCs w:val="28"/>
        </w:rPr>
        <w:t>При ушибе почки - консервативное лечение, при разрыве - оперативное лечение.</w:t>
      </w:r>
    </w:p>
    <w:p w:rsidR="008D06CE" w:rsidRPr="00692831" w:rsidRDefault="008D06CE" w:rsidP="00A16666">
      <w:pPr>
        <w:ind w:left="7"/>
        <w:rPr>
          <w:color w:val="000000"/>
          <w:sz w:val="28"/>
          <w:szCs w:val="28"/>
        </w:rPr>
      </w:pPr>
    </w:p>
    <w:p w:rsidR="008D06CE" w:rsidRPr="00692831" w:rsidRDefault="008D06CE" w:rsidP="00A16666">
      <w:pPr>
        <w:jc w:val="center"/>
        <w:rPr>
          <w:b/>
          <w:color w:val="000000"/>
          <w:sz w:val="28"/>
          <w:szCs w:val="28"/>
        </w:rPr>
      </w:pPr>
      <w:r w:rsidRPr="00692831">
        <w:rPr>
          <w:b/>
          <w:color w:val="000000"/>
          <w:sz w:val="28"/>
          <w:szCs w:val="28"/>
        </w:rPr>
        <w:t>Эталон ответа к задаче №2</w:t>
      </w:r>
    </w:p>
    <w:p w:rsidR="008D06CE" w:rsidRPr="00692831" w:rsidRDefault="008D06CE" w:rsidP="007C0B4C">
      <w:pPr>
        <w:numPr>
          <w:ilvl w:val="0"/>
          <w:numId w:val="360"/>
        </w:numPr>
        <w:shd w:val="clear" w:color="auto" w:fill="FFFFFF"/>
        <w:tabs>
          <w:tab w:val="left" w:pos="641"/>
        </w:tabs>
        <w:jc w:val="both"/>
        <w:rPr>
          <w:color w:val="000000"/>
          <w:sz w:val="28"/>
          <w:szCs w:val="28"/>
        </w:rPr>
      </w:pPr>
      <w:r w:rsidRPr="00692831">
        <w:rPr>
          <w:color w:val="000000"/>
          <w:sz w:val="28"/>
          <w:szCs w:val="28"/>
        </w:rPr>
        <w:t xml:space="preserve">Травма уретры. </w:t>
      </w:r>
    </w:p>
    <w:p w:rsidR="008D06CE" w:rsidRPr="00692831" w:rsidRDefault="008D06CE" w:rsidP="007C0B4C">
      <w:pPr>
        <w:numPr>
          <w:ilvl w:val="0"/>
          <w:numId w:val="360"/>
        </w:numPr>
        <w:shd w:val="clear" w:color="auto" w:fill="FFFFFF"/>
        <w:tabs>
          <w:tab w:val="left" w:pos="641"/>
        </w:tabs>
        <w:jc w:val="both"/>
        <w:rPr>
          <w:sz w:val="28"/>
          <w:szCs w:val="28"/>
        </w:rPr>
      </w:pPr>
      <w:r w:rsidRPr="00692831">
        <w:rPr>
          <w:color w:val="000000"/>
          <w:sz w:val="28"/>
          <w:szCs w:val="28"/>
        </w:rPr>
        <w:t>Уретрография.</w:t>
      </w:r>
    </w:p>
    <w:p w:rsidR="008D06CE" w:rsidRPr="00692831" w:rsidRDefault="008D06CE" w:rsidP="007C0B4C">
      <w:pPr>
        <w:numPr>
          <w:ilvl w:val="0"/>
          <w:numId w:val="360"/>
        </w:numPr>
        <w:shd w:val="clear" w:color="auto" w:fill="FFFFFF"/>
        <w:jc w:val="both"/>
        <w:rPr>
          <w:color w:val="000000"/>
          <w:sz w:val="28"/>
          <w:szCs w:val="28"/>
        </w:rPr>
      </w:pPr>
      <w:r w:rsidRPr="00692831">
        <w:rPr>
          <w:color w:val="000000"/>
          <w:sz w:val="28"/>
          <w:szCs w:val="28"/>
        </w:rPr>
        <w:t>При разрыве - оперативное лечение.</w:t>
      </w:r>
    </w:p>
    <w:p w:rsidR="008D06CE" w:rsidRDefault="008D06CE" w:rsidP="00A16666">
      <w:pPr>
        <w:rPr>
          <w:b/>
          <w:color w:val="000000"/>
          <w:sz w:val="28"/>
          <w:szCs w:val="28"/>
        </w:rPr>
      </w:pPr>
    </w:p>
    <w:p w:rsidR="008D06CE" w:rsidRPr="00692831" w:rsidRDefault="008D06CE" w:rsidP="00A16666">
      <w:pPr>
        <w:jc w:val="center"/>
        <w:rPr>
          <w:b/>
          <w:color w:val="000000"/>
          <w:sz w:val="28"/>
          <w:szCs w:val="28"/>
        </w:rPr>
      </w:pPr>
      <w:r w:rsidRPr="00692831">
        <w:rPr>
          <w:b/>
          <w:color w:val="000000"/>
          <w:sz w:val="28"/>
          <w:szCs w:val="28"/>
        </w:rPr>
        <w:t>Эталон ответа к задаче №3</w:t>
      </w:r>
    </w:p>
    <w:p w:rsidR="008D06CE" w:rsidRPr="00692831" w:rsidRDefault="008D06CE" w:rsidP="007C0B4C">
      <w:pPr>
        <w:numPr>
          <w:ilvl w:val="0"/>
          <w:numId w:val="361"/>
        </w:numPr>
        <w:shd w:val="clear" w:color="auto" w:fill="FFFFFF"/>
        <w:jc w:val="both"/>
        <w:rPr>
          <w:color w:val="000000"/>
          <w:sz w:val="28"/>
          <w:szCs w:val="28"/>
        </w:rPr>
      </w:pPr>
      <w:r w:rsidRPr="00692831">
        <w:rPr>
          <w:color w:val="000000"/>
          <w:sz w:val="28"/>
          <w:szCs w:val="28"/>
        </w:rPr>
        <w:t>Внутрибрюшинный разрыв мочевого пузыря.</w:t>
      </w:r>
    </w:p>
    <w:p w:rsidR="008D06CE" w:rsidRPr="00692831" w:rsidRDefault="008D06CE" w:rsidP="007C0B4C">
      <w:pPr>
        <w:numPr>
          <w:ilvl w:val="0"/>
          <w:numId w:val="361"/>
        </w:numPr>
        <w:shd w:val="clear" w:color="auto" w:fill="FFFFFF"/>
        <w:jc w:val="both"/>
        <w:rPr>
          <w:color w:val="000000"/>
          <w:sz w:val="28"/>
          <w:szCs w:val="28"/>
        </w:rPr>
      </w:pPr>
      <w:r w:rsidRPr="00692831">
        <w:rPr>
          <w:color w:val="000000"/>
          <w:sz w:val="28"/>
          <w:szCs w:val="28"/>
        </w:rPr>
        <w:t>Цистография.</w:t>
      </w:r>
    </w:p>
    <w:p w:rsidR="008D06CE" w:rsidRPr="00692831" w:rsidRDefault="008D06CE" w:rsidP="007C0B4C">
      <w:pPr>
        <w:numPr>
          <w:ilvl w:val="0"/>
          <w:numId w:val="361"/>
        </w:numPr>
        <w:shd w:val="clear" w:color="auto" w:fill="FFFFFF"/>
        <w:jc w:val="both"/>
        <w:rPr>
          <w:color w:val="000000"/>
          <w:sz w:val="28"/>
          <w:szCs w:val="28"/>
        </w:rPr>
      </w:pPr>
      <w:r w:rsidRPr="00692831">
        <w:rPr>
          <w:color w:val="000000"/>
          <w:sz w:val="28"/>
          <w:szCs w:val="28"/>
        </w:rPr>
        <w:t>Оперативное лечение.</w:t>
      </w:r>
    </w:p>
    <w:p w:rsidR="008D06CE" w:rsidRPr="00692831" w:rsidRDefault="008D06CE" w:rsidP="00A16666">
      <w:pPr>
        <w:jc w:val="both"/>
        <w:rPr>
          <w:sz w:val="28"/>
          <w:szCs w:val="28"/>
        </w:rPr>
      </w:pPr>
    </w:p>
    <w:p w:rsidR="008D06CE" w:rsidRDefault="008D06CE" w:rsidP="00A16666">
      <w:pPr>
        <w:ind w:firstLine="851"/>
        <w:jc w:val="both"/>
        <w:rPr>
          <w:b/>
          <w:sz w:val="28"/>
          <w:szCs w:val="28"/>
        </w:rPr>
      </w:pPr>
      <w:r>
        <w:rPr>
          <w:b/>
          <w:sz w:val="28"/>
          <w:szCs w:val="28"/>
        </w:rPr>
        <w:t>6</w:t>
      </w:r>
      <w:r w:rsidRPr="00692831">
        <w:rPr>
          <w:b/>
          <w:sz w:val="28"/>
          <w:szCs w:val="28"/>
        </w:rPr>
        <w:t>. Перечень практических умений</w:t>
      </w:r>
      <w:r>
        <w:rPr>
          <w:b/>
          <w:sz w:val="28"/>
          <w:szCs w:val="28"/>
        </w:rPr>
        <w:t>:</w:t>
      </w:r>
    </w:p>
    <w:p w:rsidR="008D06CE" w:rsidRPr="00692831" w:rsidRDefault="008D06CE" w:rsidP="00A16666">
      <w:pPr>
        <w:ind w:firstLine="851"/>
        <w:jc w:val="both"/>
        <w:rPr>
          <w:b/>
          <w:sz w:val="28"/>
          <w:szCs w:val="28"/>
        </w:rPr>
      </w:pPr>
    </w:p>
    <w:p w:rsidR="008D06CE" w:rsidRPr="00692831" w:rsidRDefault="008D06CE" w:rsidP="00A16666">
      <w:pPr>
        <w:shd w:val="clear" w:color="auto" w:fill="FFFFFF"/>
        <w:ind w:firstLine="851"/>
        <w:jc w:val="both"/>
        <w:rPr>
          <w:color w:val="000000"/>
          <w:sz w:val="28"/>
          <w:szCs w:val="28"/>
        </w:rPr>
      </w:pPr>
      <w:r>
        <w:rPr>
          <w:color w:val="000000"/>
          <w:sz w:val="28"/>
          <w:szCs w:val="28"/>
        </w:rPr>
        <w:t>1.</w:t>
      </w:r>
      <w:r w:rsidRPr="00692831">
        <w:rPr>
          <w:color w:val="000000"/>
          <w:sz w:val="28"/>
          <w:szCs w:val="28"/>
        </w:rPr>
        <w:t>С</w:t>
      </w:r>
      <w:r>
        <w:rPr>
          <w:color w:val="000000"/>
          <w:sz w:val="28"/>
          <w:szCs w:val="28"/>
        </w:rPr>
        <w:t>бор</w:t>
      </w:r>
      <w:r w:rsidRPr="00692831">
        <w:rPr>
          <w:color w:val="000000"/>
          <w:sz w:val="28"/>
          <w:szCs w:val="28"/>
        </w:rPr>
        <w:t xml:space="preserve"> </w:t>
      </w:r>
      <w:r w:rsidRPr="00692831">
        <w:rPr>
          <w:sz w:val="28"/>
          <w:szCs w:val="28"/>
        </w:rPr>
        <w:t xml:space="preserve">и </w:t>
      </w:r>
      <w:r>
        <w:rPr>
          <w:sz w:val="28"/>
          <w:szCs w:val="28"/>
        </w:rPr>
        <w:t>оценка</w:t>
      </w:r>
      <w:r w:rsidRPr="00692831">
        <w:rPr>
          <w:sz w:val="28"/>
          <w:szCs w:val="28"/>
        </w:rPr>
        <w:t xml:space="preserve"> </w:t>
      </w:r>
      <w:r w:rsidRPr="00692831">
        <w:rPr>
          <w:color w:val="000000"/>
          <w:sz w:val="28"/>
          <w:szCs w:val="28"/>
        </w:rPr>
        <w:t>анамнез</w:t>
      </w:r>
      <w:r>
        <w:rPr>
          <w:color w:val="000000"/>
          <w:sz w:val="28"/>
          <w:szCs w:val="28"/>
        </w:rPr>
        <w:t>а</w:t>
      </w:r>
      <w:r w:rsidRPr="00692831">
        <w:rPr>
          <w:color w:val="000000"/>
          <w:sz w:val="28"/>
          <w:szCs w:val="28"/>
        </w:rPr>
        <w:t xml:space="preserve"> у больного</w:t>
      </w:r>
    </w:p>
    <w:p w:rsidR="008D06CE" w:rsidRPr="00692831" w:rsidRDefault="008D06CE" w:rsidP="00A16666">
      <w:pPr>
        <w:widowControl w:val="0"/>
        <w:autoSpaceDE w:val="0"/>
        <w:autoSpaceDN w:val="0"/>
        <w:adjustRightInd w:val="0"/>
        <w:ind w:firstLine="851"/>
        <w:jc w:val="both"/>
        <w:rPr>
          <w:sz w:val="28"/>
          <w:szCs w:val="28"/>
        </w:rPr>
      </w:pPr>
      <w:r>
        <w:rPr>
          <w:sz w:val="28"/>
          <w:szCs w:val="28"/>
        </w:rPr>
        <w:t>2.Выявление</w:t>
      </w:r>
      <w:r w:rsidRPr="00692831">
        <w:rPr>
          <w:sz w:val="28"/>
          <w:szCs w:val="28"/>
        </w:rPr>
        <w:t xml:space="preserve"> пр</w:t>
      </w:r>
      <w:r>
        <w:rPr>
          <w:sz w:val="28"/>
          <w:szCs w:val="28"/>
        </w:rPr>
        <w:t>и клиническом обследовании общих и локальных симптомов</w:t>
      </w:r>
      <w:r w:rsidRPr="00692831">
        <w:rPr>
          <w:sz w:val="28"/>
          <w:szCs w:val="28"/>
        </w:rPr>
        <w:t xml:space="preserve"> заболевания.</w:t>
      </w:r>
    </w:p>
    <w:p w:rsidR="008D06CE" w:rsidRPr="00692831" w:rsidRDefault="008D06CE" w:rsidP="00A16666">
      <w:pPr>
        <w:widowControl w:val="0"/>
        <w:autoSpaceDE w:val="0"/>
        <w:autoSpaceDN w:val="0"/>
        <w:adjustRightInd w:val="0"/>
        <w:ind w:firstLine="851"/>
        <w:jc w:val="both"/>
        <w:rPr>
          <w:sz w:val="28"/>
          <w:szCs w:val="28"/>
        </w:rPr>
      </w:pPr>
      <w:r>
        <w:rPr>
          <w:sz w:val="28"/>
          <w:szCs w:val="28"/>
        </w:rPr>
        <w:t>3.Правильная оценка данных</w:t>
      </w:r>
      <w:r w:rsidRPr="00692831">
        <w:rPr>
          <w:sz w:val="28"/>
          <w:szCs w:val="28"/>
        </w:rPr>
        <w:t xml:space="preserve"> локального и общего статуса.</w:t>
      </w:r>
    </w:p>
    <w:p w:rsidR="008D06CE" w:rsidRPr="00692831" w:rsidRDefault="008D06CE" w:rsidP="00A16666">
      <w:pPr>
        <w:shd w:val="clear" w:color="auto" w:fill="FFFFFF"/>
        <w:ind w:firstLine="851"/>
        <w:jc w:val="both"/>
        <w:rPr>
          <w:sz w:val="28"/>
          <w:szCs w:val="28"/>
        </w:rPr>
      </w:pPr>
      <w:r>
        <w:rPr>
          <w:color w:val="000000"/>
          <w:sz w:val="28"/>
          <w:szCs w:val="28"/>
        </w:rPr>
        <w:t>4.Определение наличия</w:t>
      </w:r>
      <w:r w:rsidRPr="00692831">
        <w:rPr>
          <w:color w:val="000000"/>
          <w:sz w:val="28"/>
          <w:szCs w:val="28"/>
        </w:rPr>
        <w:t xml:space="preserve"> гематомы или урогематомы</w:t>
      </w:r>
    </w:p>
    <w:p w:rsidR="008D06CE" w:rsidRPr="00692831" w:rsidRDefault="008D06CE" w:rsidP="00A16666">
      <w:pPr>
        <w:shd w:val="clear" w:color="auto" w:fill="FFFFFF"/>
        <w:ind w:firstLine="851"/>
        <w:jc w:val="both"/>
        <w:rPr>
          <w:sz w:val="28"/>
          <w:szCs w:val="28"/>
        </w:rPr>
      </w:pPr>
      <w:r>
        <w:rPr>
          <w:color w:val="000000"/>
          <w:sz w:val="28"/>
          <w:szCs w:val="28"/>
        </w:rPr>
        <w:t>5.Интерпритация типичных рентгенограмм</w:t>
      </w:r>
      <w:r w:rsidRPr="00692831">
        <w:rPr>
          <w:color w:val="000000"/>
          <w:sz w:val="28"/>
          <w:szCs w:val="28"/>
        </w:rPr>
        <w:t xml:space="preserve"> при травме мочевыделительной системы</w:t>
      </w:r>
    </w:p>
    <w:p w:rsidR="008D06CE" w:rsidRDefault="008D06CE" w:rsidP="00A16666">
      <w:pPr>
        <w:shd w:val="clear" w:color="auto" w:fill="FFFFFF"/>
        <w:ind w:firstLine="851"/>
        <w:jc w:val="both"/>
        <w:rPr>
          <w:sz w:val="28"/>
          <w:szCs w:val="28"/>
        </w:rPr>
      </w:pPr>
      <w:r>
        <w:rPr>
          <w:color w:val="000000"/>
          <w:sz w:val="28"/>
          <w:szCs w:val="28"/>
        </w:rPr>
        <w:t>8.Интерпритация данных</w:t>
      </w:r>
      <w:r w:rsidRPr="00692831">
        <w:rPr>
          <w:color w:val="000000"/>
          <w:sz w:val="28"/>
          <w:szCs w:val="28"/>
        </w:rPr>
        <w:t xml:space="preserve"> УЗИ, лабораторных методов исследования</w:t>
      </w:r>
    </w:p>
    <w:p w:rsidR="008D06CE" w:rsidRPr="00692831" w:rsidRDefault="008D06CE" w:rsidP="00A16666">
      <w:pPr>
        <w:shd w:val="clear" w:color="auto" w:fill="FFFFFF"/>
        <w:ind w:firstLine="851"/>
        <w:jc w:val="both"/>
        <w:rPr>
          <w:sz w:val="28"/>
          <w:szCs w:val="28"/>
        </w:rPr>
      </w:pPr>
      <w:r>
        <w:rPr>
          <w:sz w:val="28"/>
          <w:szCs w:val="28"/>
        </w:rPr>
        <w:t>9..Распознавание осложнений, определение мероприятий</w:t>
      </w:r>
      <w:r w:rsidRPr="00692831">
        <w:rPr>
          <w:sz w:val="28"/>
          <w:szCs w:val="28"/>
        </w:rPr>
        <w:t xml:space="preserve"> по их устранению и профилактике.</w:t>
      </w:r>
      <w:r w:rsidRPr="00692831">
        <w:rPr>
          <w:b/>
          <w:sz w:val="28"/>
          <w:szCs w:val="28"/>
        </w:rPr>
        <w:t xml:space="preserve"> </w:t>
      </w:r>
    </w:p>
    <w:p w:rsidR="008D06CE" w:rsidRDefault="008D06CE" w:rsidP="00A16666">
      <w:pPr>
        <w:jc w:val="both"/>
        <w:rPr>
          <w:sz w:val="28"/>
          <w:szCs w:val="28"/>
        </w:rPr>
      </w:pPr>
    </w:p>
    <w:p w:rsidR="00074D21" w:rsidRDefault="00074D21" w:rsidP="00074D21"/>
    <w:p w:rsidR="00FF19DD" w:rsidRDefault="00FF19DD" w:rsidP="00074D21"/>
    <w:p w:rsidR="00FF19DD" w:rsidRDefault="00FF19DD" w:rsidP="00074D21"/>
    <w:p w:rsidR="00FF19DD" w:rsidRDefault="00FF19DD" w:rsidP="00074D21"/>
    <w:p w:rsidR="00FF19DD" w:rsidRDefault="00FF19DD" w:rsidP="00074D21"/>
    <w:p w:rsidR="008D06CE" w:rsidRDefault="008D06CE" w:rsidP="00FE424D"/>
    <w:p w:rsidR="008D06CE" w:rsidRDefault="008D06CE" w:rsidP="00FE424D"/>
    <w:p w:rsidR="008D06CE" w:rsidRDefault="008D06CE" w:rsidP="00A16666">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Травма мочевыделительной системы. Травма мочевого пузыря и уретры</w:t>
      </w:r>
      <w:r w:rsidRPr="00D40A3B">
        <w:rPr>
          <w:b/>
          <w:sz w:val="28"/>
          <w:szCs w:val="28"/>
        </w:rPr>
        <w:t>».</w:t>
      </w:r>
    </w:p>
    <w:p w:rsidR="008D06CE" w:rsidRPr="00775DB7" w:rsidRDefault="008D06CE" w:rsidP="00FE424D">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FE424D">
      <w:pPr>
        <w:ind w:left="720" w:firstLine="1440"/>
        <w:jc w:val="both"/>
        <w:rPr>
          <w:sz w:val="28"/>
          <w:szCs w:val="28"/>
        </w:rPr>
      </w:pPr>
      <w:r w:rsidRPr="00775DB7">
        <w:rPr>
          <w:sz w:val="28"/>
          <w:szCs w:val="28"/>
        </w:rPr>
        <w:t>- Подготовка к практическим занятиям.</w:t>
      </w:r>
    </w:p>
    <w:p w:rsidR="008D06CE" w:rsidRDefault="008D06CE" w:rsidP="00FE424D">
      <w:pPr>
        <w:ind w:left="720" w:firstLine="1440"/>
        <w:jc w:val="both"/>
        <w:rPr>
          <w:sz w:val="28"/>
          <w:szCs w:val="28"/>
        </w:rPr>
      </w:pPr>
      <w:r w:rsidRPr="00775DB7">
        <w:rPr>
          <w:sz w:val="28"/>
          <w:szCs w:val="28"/>
        </w:rPr>
        <w:t>- Подготовка материалов по НИР.</w:t>
      </w:r>
    </w:p>
    <w:p w:rsidR="008D06CE" w:rsidRDefault="008D06CE" w:rsidP="00FE424D">
      <w:pPr>
        <w:ind w:left="720" w:firstLine="1440"/>
        <w:jc w:val="both"/>
        <w:rPr>
          <w:sz w:val="28"/>
          <w:szCs w:val="28"/>
        </w:rPr>
      </w:pPr>
      <w:r>
        <w:rPr>
          <w:sz w:val="28"/>
          <w:szCs w:val="28"/>
        </w:rPr>
        <w:t>- Написание реферата.</w:t>
      </w:r>
    </w:p>
    <w:p w:rsidR="008D06CE" w:rsidRPr="00775DB7" w:rsidRDefault="008D06CE" w:rsidP="00FE424D">
      <w:pPr>
        <w:ind w:left="720" w:firstLine="1440"/>
        <w:jc w:val="both"/>
        <w:rPr>
          <w:sz w:val="28"/>
          <w:szCs w:val="28"/>
        </w:rPr>
      </w:pPr>
      <w:r>
        <w:rPr>
          <w:sz w:val="28"/>
          <w:szCs w:val="28"/>
        </w:rPr>
        <w:t>- Поиск материала по теме в интернете.</w:t>
      </w:r>
    </w:p>
    <w:p w:rsidR="008D06CE" w:rsidRDefault="008D06CE" w:rsidP="00FE424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A16666">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A16666">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A16666">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A16666">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A16666">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A16666">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A16666">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A16666">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A16666">
      <w:pPr>
        <w:jc w:val="both"/>
        <w:outlineLvl w:val="4"/>
        <w:rPr>
          <w:bCs/>
          <w:sz w:val="28"/>
          <w:szCs w:val="28"/>
        </w:rPr>
      </w:pPr>
      <w:r w:rsidRPr="008F478D">
        <w:rPr>
          <w:b/>
          <w:sz w:val="28"/>
          <w:szCs w:val="28"/>
        </w:rPr>
        <w:t>Уметь:</w:t>
      </w:r>
      <w:r>
        <w:rPr>
          <w:sz w:val="28"/>
          <w:szCs w:val="28"/>
        </w:rPr>
        <w:t xml:space="preserve"> </w:t>
      </w:r>
    </w:p>
    <w:p w:rsidR="008D06CE" w:rsidRDefault="008D06CE" w:rsidP="00A16666">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A16666">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A16666">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A16666">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A16666">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A16666">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A16666">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A16666">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A16666">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A16666">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A16666">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1"/>
          <w:sz w:val="28"/>
          <w:szCs w:val="28"/>
        </w:rPr>
        <w:t>1.</w:t>
      </w:r>
      <w:r w:rsidRPr="00692831">
        <w:rPr>
          <w:color w:val="000000"/>
          <w:spacing w:val="1"/>
          <w:sz w:val="28"/>
          <w:szCs w:val="28"/>
        </w:rPr>
        <w:t>Когда происходит внутрибрюшинный разрыв мочевого пузыря.</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1"/>
          <w:sz w:val="28"/>
          <w:szCs w:val="28"/>
        </w:rPr>
        <w:t>2.</w:t>
      </w:r>
      <w:r w:rsidRPr="00692831">
        <w:rPr>
          <w:color w:val="000000"/>
          <w:spacing w:val="1"/>
          <w:sz w:val="28"/>
          <w:szCs w:val="28"/>
        </w:rPr>
        <w:t>Когда происходит внебрюшинный разрыв мочевого пузыря</w:t>
      </w:r>
      <w:r w:rsidRPr="00692831">
        <w:rPr>
          <w:color w:val="000000"/>
          <w:spacing w:val="-2"/>
          <w:sz w:val="28"/>
          <w:szCs w:val="28"/>
        </w:rPr>
        <w:t>.</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3"/>
          <w:sz w:val="28"/>
          <w:szCs w:val="28"/>
        </w:rPr>
        <w:t>3.</w:t>
      </w:r>
      <w:r w:rsidRPr="00692831">
        <w:rPr>
          <w:color w:val="000000"/>
          <w:spacing w:val="-3"/>
          <w:sz w:val="28"/>
          <w:szCs w:val="28"/>
        </w:rPr>
        <w:t>Какой отдел уретры травмируется чаще и почему.</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2"/>
          <w:sz w:val="28"/>
          <w:szCs w:val="28"/>
        </w:rPr>
        <w:t>4.</w:t>
      </w:r>
      <w:r w:rsidRPr="00692831">
        <w:rPr>
          <w:color w:val="000000"/>
          <w:spacing w:val="-2"/>
          <w:sz w:val="28"/>
          <w:szCs w:val="28"/>
        </w:rPr>
        <w:t xml:space="preserve">Показания к оперативному лечению при травмах </w:t>
      </w:r>
      <w:r>
        <w:rPr>
          <w:color w:val="000000"/>
          <w:spacing w:val="-2"/>
          <w:sz w:val="28"/>
          <w:szCs w:val="28"/>
        </w:rPr>
        <w:t>мочевого пузыря</w:t>
      </w:r>
      <w:r w:rsidRPr="00692831">
        <w:rPr>
          <w:color w:val="000000"/>
          <w:spacing w:val="-2"/>
          <w:sz w:val="28"/>
          <w:szCs w:val="28"/>
        </w:rPr>
        <w:t>.</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1"/>
          <w:sz w:val="28"/>
          <w:szCs w:val="28"/>
        </w:rPr>
        <w:t>5.</w:t>
      </w:r>
      <w:r w:rsidRPr="00692831">
        <w:rPr>
          <w:color w:val="000000"/>
          <w:spacing w:val="1"/>
          <w:sz w:val="28"/>
          <w:szCs w:val="28"/>
        </w:rPr>
        <w:t>Основные клинические симптомы травм уретры.</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1"/>
          <w:sz w:val="28"/>
          <w:szCs w:val="28"/>
        </w:rPr>
        <w:t>9.</w:t>
      </w:r>
      <w:r w:rsidRPr="00692831">
        <w:rPr>
          <w:color w:val="000000"/>
          <w:spacing w:val="1"/>
          <w:sz w:val="28"/>
          <w:szCs w:val="28"/>
        </w:rPr>
        <w:t>Основные клинические симптомы разрыва мочевого пузыря</w:t>
      </w:r>
      <w:r w:rsidRPr="00692831">
        <w:rPr>
          <w:color w:val="000000"/>
          <w:spacing w:val="-3"/>
          <w:sz w:val="28"/>
          <w:szCs w:val="28"/>
        </w:rPr>
        <w:t>.</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2"/>
          <w:sz w:val="28"/>
          <w:szCs w:val="28"/>
        </w:rPr>
        <w:t>10.</w:t>
      </w:r>
      <w:r w:rsidRPr="00692831">
        <w:rPr>
          <w:color w:val="000000"/>
          <w:spacing w:val="-2"/>
          <w:sz w:val="28"/>
          <w:szCs w:val="28"/>
        </w:rPr>
        <w:t>Что такое трехстаканная проба.</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z w:val="28"/>
          <w:szCs w:val="28"/>
        </w:rPr>
        <w:t>11.</w:t>
      </w:r>
      <w:r w:rsidRPr="00692831">
        <w:rPr>
          <w:color w:val="000000"/>
          <w:sz w:val="28"/>
          <w:szCs w:val="28"/>
        </w:rPr>
        <w:t>Методы диагностики травм мочевого пузыря.</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4"/>
          <w:sz w:val="28"/>
          <w:szCs w:val="28"/>
        </w:rPr>
        <w:t>12.</w:t>
      </w:r>
      <w:r w:rsidRPr="00692831">
        <w:rPr>
          <w:color w:val="000000"/>
          <w:spacing w:val="-4"/>
          <w:sz w:val="28"/>
          <w:szCs w:val="28"/>
        </w:rPr>
        <w:t>Методы диагностики травм уретры.</w:t>
      </w:r>
    </w:p>
    <w:p w:rsidR="008D06CE" w:rsidRPr="00692831" w:rsidRDefault="008D06CE" w:rsidP="00A16666">
      <w:pPr>
        <w:widowControl w:val="0"/>
        <w:shd w:val="clear" w:color="auto" w:fill="FFFFFF"/>
        <w:autoSpaceDE w:val="0"/>
        <w:autoSpaceDN w:val="0"/>
        <w:adjustRightInd w:val="0"/>
        <w:ind w:firstLine="851"/>
        <w:jc w:val="both"/>
        <w:rPr>
          <w:sz w:val="28"/>
          <w:szCs w:val="28"/>
        </w:rPr>
      </w:pPr>
      <w:r>
        <w:rPr>
          <w:color w:val="000000"/>
          <w:spacing w:val="-5"/>
          <w:sz w:val="28"/>
          <w:szCs w:val="28"/>
        </w:rPr>
        <w:lastRenderedPageBreak/>
        <w:t>13.</w:t>
      </w:r>
      <w:r w:rsidRPr="00692831">
        <w:rPr>
          <w:color w:val="000000"/>
          <w:spacing w:val="-5"/>
          <w:sz w:val="28"/>
          <w:szCs w:val="28"/>
        </w:rPr>
        <w:t>Реабилитация больных с травмой мочевыделительной системы.</w:t>
      </w:r>
    </w:p>
    <w:p w:rsidR="008D06CE" w:rsidRDefault="008D06CE" w:rsidP="00FE424D">
      <w:pPr>
        <w:shd w:val="clear" w:color="auto" w:fill="FFFFFF"/>
        <w:rPr>
          <w:b/>
          <w:sz w:val="28"/>
          <w:szCs w:val="28"/>
        </w:rPr>
      </w:pPr>
    </w:p>
    <w:p w:rsidR="008D06CE" w:rsidRDefault="008D06CE" w:rsidP="00FE424D">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FE424D">
      <w:pPr>
        <w:jc w:val="both"/>
        <w:rPr>
          <w:b/>
          <w:bCs/>
          <w:color w:val="000000"/>
          <w:sz w:val="28"/>
          <w:szCs w:val="28"/>
        </w:rPr>
      </w:pPr>
    </w:p>
    <w:p w:rsidR="008D06CE" w:rsidRDefault="008D06CE" w:rsidP="007C0B4C">
      <w:pPr>
        <w:numPr>
          <w:ilvl w:val="0"/>
          <w:numId w:val="364"/>
        </w:numPr>
        <w:shd w:val="clear" w:color="auto" w:fill="FFFFFF"/>
        <w:tabs>
          <w:tab w:val="num" w:pos="399"/>
          <w:tab w:val="left" w:pos="3564"/>
          <w:tab w:val="left" w:pos="7430"/>
        </w:tabs>
        <w:jc w:val="both"/>
        <w:rPr>
          <w:color w:val="000000"/>
          <w:sz w:val="28"/>
          <w:szCs w:val="28"/>
        </w:rPr>
      </w:pPr>
      <w:r>
        <w:rPr>
          <w:color w:val="000000"/>
          <w:sz w:val="28"/>
          <w:szCs w:val="28"/>
        </w:rPr>
        <w:t>ВНЕБРЮШИНЫЙ РАЗРЫВ МОЧЕВОГО ПУЗЫРЯ ПРОИСХОДИТ:</w:t>
      </w:r>
    </w:p>
    <w:p w:rsidR="008D06CE" w:rsidRDefault="008D06CE" w:rsidP="007C0B4C">
      <w:pPr>
        <w:numPr>
          <w:ilvl w:val="1"/>
          <w:numId w:val="364"/>
        </w:numPr>
        <w:shd w:val="clear" w:color="auto" w:fill="FFFFFF"/>
        <w:tabs>
          <w:tab w:val="left" w:pos="3564"/>
          <w:tab w:val="left" w:pos="7430"/>
        </w:tabs>
        <w:jc w:val="both"/>
        <w:rPr>
          <w:color w:val="000000"/>
          <w:sz w:val="28"/>
          <w:szCs w:val="28"/>
        </w:rPr>
      </w:pPr>
      <w:r>
        <w:rPr>
          <w:color w:val="000000"/>
          <w:sz w:val="28"/>
          <w:szCs w:val="28"/>
        </w:rPr>
        <w:t>При полном мочевом пузыре</w:t>
      </w:r>
    </w:p>
    <w:p w:rsidR="008D06CE" w:rsidRDefault="008D06CE" w:rsidP="007C0B4C">
      <w:pPr>
        <w:numPr>
          <w:ilvl w:val="1"/>
          <w:numId w:val="364"/>
        </w:numPr>
        <w:shd w:val="clear" w:color="auto" w:fill="FFFFFF"/>
        <w:tabs>
          <w:tab w:val="left" w:pos="3564"/>
          <w:tab w:val="left" w:pos="7430"/>
        </w:tabs>
        <w:jc w:val="both"/>
        <w:rPr>
          <w:sz w:val="28"/>
          <w:szCs w:val="28"/>
        </w:rPr>
      </w:pPr>
      <w:r>
        <w:rPr>
          <w:color w:val="000000"/>
          <w:sz w:val="28"/>
          <w:szCs w:val="28"/>
        </w:rPr>
        <w:t>В следствии натяжения фиксирующих пузырь связок и внедрения в него костных фрагментов лонных костей</w:t>
      </w:r>
    </w:p>
    <w:p w:rsidR="008D06CE" w:rsidRDefault="008D06CE" w:rsidP="007C0B4C">
      <w:pPr>
        <w:numPr>
          <w:ilvl w:val="1"/>
          <w:numId w:val="364"/>
        </w:numPr>
        <w:shd w:val="clear" w:color="auto" w:fill="FFFFFF"/>
        <w:tabs>
          <w:tab w:val="left" w:pos="3564"/>
          <w:tab w:val="left" w:pos="7430"/>
        </w:tabs>
        <w:jc w:val="both"/>
        <w:rPr>
          <w:color w:val="000000"/>
          <w:sz w:val="28"/>
          <w:szCs w:val="28"/>
        </w:rPr>
      </w:pPr>
      <w:r>
        <w:rPr>
          <w:sz w:val="28"/>
          <w:szCs w:val="28"/>
        </w:rPr>
        <w:t xml:space="preserve">В </w:t>
      </w:r>
      <w:r>
        <w:rPr>
          <w:color w:val="000000"/>
          <w:sz w:val="28"/>
          <w:szCs w:val="28"/>
        </w:rPr>
        <w:t>следствии высокого гидростатического давления при наполненном мочевом пузыре</w:t>
      </w:r>
    </w:p>
    <w:p w:rsidR="008D06CE" w:rsidRDefault="008D06CE" w:rsidP="007C0B4C">
      <w:pPr>
        <w:numPr>
          <w:ilvl w:val="1"/>
          <w:numId w:val="364"/>
        </w:numPr>
        <w:shd w:val="clear" w:color="auto" w:fill="FFFFFF"/>
        <w:tabs>
          <w:tab w:val="left" w:pos="3564"/>
          <w:tab w:val="left" w:pos="7430"/>
        </w:tabs>
        <w:jc w:val="both"/>
        <w:rPr>
          <w:sz w:val="28"/>
          <w:szCs w:val="28"/>
        </w:rPr>
      </w:pPr>
      <w:r>
        <w:rPr>
          <w:sz w:val="28"/>
          <w:szCs w:val="28"/>
        </w:rPr>
        <w:t>При ударе в спину</w:t>
      </w:r>
    </w:p>
    <w:p w:rsidR="008D06CE" w:rsidRPr="00877857" w:rsidRDefault="008D06CE" w:rsidP="007C0B4C">
      <w:pPr>
        <w:numPr>
          <w:ilvl w:val="1"/>
          <w:numId w:val="364"/>
        </w:numPr>
        <w:shd w:val="clear" w:color="auto" w:fill="FFFFFF"/>
        <w:tabs>
          <w:tab w:val="left" w:pos="3564"/>
          <w:tab w:val="left" w:pos="7430"/>
        </w:tabs>
        <w:jc w:val="both"/>
        <w:rPr>
          <w:sz w:val="28"/>
          <w:szCs w:val="28"/>
        </w:rPr>
      </w:pPr>
      <w:r>
        <w:rPr>
          <w:sz w:val="28"/>
          <w:szCs w:val="28"/>
        </w:rPr>
        <w:t>При ударе промежности</w:t>
      </w:r>
    </w:p>
    <w:p w:rsidR="008D06CE" w:rsidRPr="00EC3BEA" w:rsidRDefault="008D06CE" w:rsidP="00A16666">
      <w:pPr>
        <w:ind w:left="2268"/>
        <w:rPr>
          <w:sz w:val="28"/>
          <w:szCs w:val="28"/>
        </w:rPr>
      </w:pPr>
    </w:p>
    <w:p w:rsidR="008D06CE" w:rsidRDefault="008D06CE" w:rsidP="00A16666">
      <w:pPr>
        <w:tabs>
          <w:tab w:val="num" w:pos="0"/>
        </w:tabs>
        <w:rPr>
          <w:rStyle w:val="26"/>
          <w:b w:val="0"/>
          <w:bCs/>
          <w:sz w:val="28"/>
          <w:szCs w:val="28"/>
        </w:rPr>
      </w:pPr>
      <w:r>
        <w:rPr>
          <w:rStyle w:val="26"/>
          <w:b w:val="0"/>
          <w:bCs/>
          <w:sz w:val="28"/>
          <w:szCs w:val="28"/>
        </w:rPr>
        <w:t>2.АБСОЛЮТНЫЙ ПРИЗНАК РАЗРЫВА ПОЧКИ НА ЭКСКРЕТОРНОЙ УРОГРАММЕ</w:t>
      </w:r>
    </w:p>
    <w:p w:rsidR="008D06CE" w:rsidRDefault="008D06CE" w:rsidP="007C0B4C">
      <w:pPr>
        <w:pStyle w:val="35"/>
        <w:numPr>
          <w:ilvl w:val="0"/>
          <w:numId w:val="365"/>
        </w:numPr>
        <w:tabs>
          <w:tab w:val="left" w:pos="2410"/>
          <w:tab w:val="left" w:pos="2694"/>
        </w:tabs>
        <w:ind w:left="2694" w:hanging="284"/>
        <w:contextualSpacing/>
      </w:pPr>
      <w:r>
        <w:rPr>
          <w:sz w:val="28"/>
          <w:szCs w:val="28"/>
        </w:rPr>
        <w:t>расширение полостной системы почки</w:t>
      </w:r>
    </w:p>
    <w:p w:rsidR="008D06CE" w:rsidRDefault="008D06CE" w:rsidP="007C0B4C">
      <w:pPr>
        <w:pStyle w:val="35"/>
        <w:numPr>
          <w:ilvl w:val="0"/>
          <w:numId w:val="365"/>
        </w:numPr>
        <w:tabs>
          <w:tab w:val="left" w:pos="2410"/>
          <w:tab w:val="left" w:pos="2694"/>
        </w:tabs>
        <w:ind w:left="2694" w:hanging="284"/>
        <w:contextualSpacing/>
        <w:rPr>
          <w:sz w:val="28"/>
          <w:szCs w:val="28"/>
        </w:rPr>
      </w:pPr>
      <w:r>
        <w:rPr>
          <w:sz w:val="28"/>
          <w:szCs w:val="28"/>
        </w:rPr>
        <w:t>симптом «указательного пальца»</w:t>
      </w:r>
    </w:p>
    <w:p w:rsidR="008D06CE" w:rsidRDefault="008D06CE" w:rsidP="007C0B4C">
      <w:pPr>
        <w:pStyle w:val="35"/>
        <w:numPr>
          <w:ilvl w:val="0"/>
          <w:numId w:val="365"/>
        </w:numPr>
        <w:tabs>
          <w:tab w:val="left" w:pos="2410"/>
          <w:tab w:val="left" w:pos="2694"/>
        </w:tabs>
        <w:ind w:left="2694" w:hanging="284"/>
        <w:contextualSpacing/>
        <w:rPr>
          <w:sz w:val="28"/>
          <w:szCs w:val="28"/>
        </w:rPr>
      </w:pPr>
      <w:r>
        <w:rPr>
          <w:sz w:val="28"/>
          <w:szCs w:val="28"/>
        </w:rPr>
        <w:t>полостная система почки не изменена</w:t>
      </w:r>
    </w:p>
    <w:p w:rsidR="008D06CE" w:rsidRDefault="008D06CE" w:rsidP="007C0B4C">
      <w:pPr>
        <w:pStyle w:val="35"/>
        <w:numPr>
          <w:ilvl w:val="0"/>
          <w:numId w:val="365"/>
        </w:numPr>
        <w:tabs>
          <w:tab w:val="left" w:pos="2410"/>
          <w:tab w:val="left" w:pos="2694"/>
        </w:tabs>
        <w:ind w:left="2694" w:hanging="284"/>
        <w:contextualSpacing/>
        <w:rPr>
          <w:sz w:val="28"/>
          <w:szCs w:val="28"/>
        </w:rPr>
      </w:pPr>
      <w:r>
        <w:rPr>
          <w:sz w:val="28"/>
          <w:szCs w:val="28"/>
        </w:rPr>
        <w:t>затек контраста за пределы полостной системы</w:t>
      </w:r>
    </w:p>
    <w:p w:rsidR="008D06CE" w:rsidRDefault="008D06CE" w:rsidP="007C0B4C">
      <w:pPr>
        <w:pStyle w:val="35"/>
        <w:numPr>
          <w:ilvl w:val="0"/>
          <w:numId w:val="365"/>
        </w:numPr>
        <w:tabs>
          <w:tab w:val="left" w:pos="2410"/>
          <w:tab w:val="left" w:pos="2694"/>
        </w:tabs>
        <w:ind w:left="2694" w:hanging="284"/>
        <w:contextualSpacing/>
        <w:rPr>
          <w:sz w:val="28"/>
          <w:szCs w:val="28"/>
        </w:rPr>
      </w:pPr>
      <w:r>
        <w:rPr>
          <w:sz w:val="28"/>
          <w:szCs w:val="28"/>
        </w:rPr>
        <w:t>гидрокаликоз</w:t>
      </w:r>
    </w:p>
    <w:p w:rsidR="008D06CE" w:rsidRPr="00EC3BEA" w:rsidRDefault="008D06CE" w:rsidP="00A16666">
      <w:pPr>
        <w:ind w:left="2268"/>
        <w:rPr>
          <w:sz w:val="28"/>
          <w:szCs w:val="28"/>
        </w:rPr>
      </w:pPr>
    </w:p>
    <w:p w:rsidR="008D06CE" w:rsidRDefault="008D06CE" w:rsidP="00A16666">
      <w:pPr>
        <w:rPr>
          <w:rStyle w:val="26"/>
          <w:b w:val="0"/>
          <w:bCs/>
          <w:sz w:val="28"/>
          <w:szCs w:val="28"/>
        </w:rPr>
      </w:pPr>
      <w:r w:rsidRPr="00EC3BEA">
        <w:rPr>
          <w:rStyle w:val="26"/>
          <w:b w:val="0"/>
          <w:bCs/>
          <w:sz w:val="28"/>
          <w:szCs w:val="28"/>
        </w:rPr>
        <w:t xml:space="preserve">3. </w:t>
      </w:r>
      <w:r>
        <w:rPr>
          <w:rStyle w:val="26"/>
          <w:b w:val="0"/>
          <w:bCs/>
          <w:sz w:val="28"/>
          <w:szCs w:val="28"/>
        </w:rPr>
        <w:t>ПРИ ПОВРЕЖДЕНИЯХ МОЧЕВОГО ПУЗЫРЯ НЕ ВСТРЕЧАЕТСЯ СИМПТОМ</w:t>
      </w:r>
    </w:p>
    <w:p w:rsidR="008D06CE" w:rsidRDefault="008D06CE" w:rsidP="007C0B4C">
      <w:pPr>
        <w:pStyle w:val="35"/>
        <w:numPr>
          <w:ilvl w:val="0"/>
          <w:numId w:val="366"/>
        </w:numPr>
        <w:tabs>
          <w:tab w:val="left" w:pos="2694"/>
        </w:tabs>
        <w:ind w:left="2694" w:hanging="284"/>
        <w:contextualSpacing/>
      </w:pPr>
      <w:r>
        <w:rPr>
          <w:sz w:val="28"/>
          <w:szCs w:val="28"/>
        </w:rPr>
        <w:t>боль внизу живота</w:t>
      </w:r>
    </w:p>
    <w:p w:rsidR="008D06CE" w:rsidRDefault="008D06CE" w:rsidP="007C0B4C">
      <w:pPr>
        <w:pStyle w:val="35"/>
        <w:numPr>
          <w:ilvl w:val="0"/>
          <w:numId w:val="366"/>
        </w:numPr>
        <w:tabs>
          <w:tab w:val="left" w:pos="2694"/>
        </w:tabs>
        <w:ind w:left="2694" w:hanging="284"/>
        <w:contextualSpacing/>
        <w:rPr>
          <w:sz w:val="28"/>
          <w:szCs w:val="28"/>
        </w:rPr>
      </w:pPr>
      <w:r>
        <w:rPr>
          <w:sz w:val="28"/>
          <w:szCs w:val="28"/>
        </w:rPr>
        <w:t>отсутствие мочеиспускания</w:t>
      </w:r>
    </w:p>
    <w:p w:rsidR="008D06CE" w:rsidRDefault="008D06CE" w:rsidP="007C0B4C">
      <w:pPr>
        <w:pStyle w:val="35"/>
        <w:numPr>
          <w:ilvl w:val="0"/>
          <w:numId w:val="366"/>
        </w:numPr>
        <w:tabs>
          <w:tab w:val="left" w:pos="2694"/>
        </w:tabs>
        <w:ind w:left="2694" w:hanging="284"/>
        <w:contextualSpacing/>
        <w:rPr>
          <w:sz w:val="28"/>
          <w:szCs w:val="28"/>
        </w:rPr>
      </w:pPr>
      <w:r>
        <w:rPr>
          <w:sz w:val="28"/>
          <w:szCs w:val="28"/>
        </w:rPr>
        <w:t>частое болезненное мочеиспускание</w:t>
      </w:r>
    </w:p>
    <w:p w:rsidR="008D06CE" w:rsidRDefault="008D06CE" w:rsidP="007C0B4C">
      <w:pPr>
        <w:pStyle w:val="35"/>
        <w:numPr>
          <w:ilvl w:val="0"/>
          <w:numId w:val="366"/>
        </w:numPr>
        <w:tabs>
          <w:tab w:val="left" w:pos="2694"/>
        </w:tabs>
        <w:ind w:left="2694" w:hanging="284"/>
        <w:contextualSpacing/>
        <w:rPr>
          <w:sz w:val="28"/>
          <w:szCs w:val="28"/>
        </w:rPr>
      </w:pPr>
      <w:r>
        <w:rPr>
          <w:sz w:val="28"/>
          <w:szCs w:val="28"/>
        </w:rPr>
        <w:t>паравезикалная урогематома</w:t>
      </w:r>
    </w:p>
    <w:p w:rsidR="008D06CE" w:rsidRDefault="008D06CE" w:rsidP="007C0B4C">
      <w:pPr>
        <w:pStyle w:val="35"/>
        <w:numPr>
          <w:ilvl w:val="0"/>
          <w:numId w:val="366"/>
        </w:numPr>
        <w:tabs>
          <w:tab w:val="left" w:pos="2694"/>
        </w:tabs>
        <w:ind w:left="2694" w:hanging="284"/>
        <w:contextualSpacing/>
        <w:rPr>
          <w:sz w:val="28"/>
          <w:szCs w:val="28"/>
        </w:rPr>
      </w:pPr>
      <w:r>
        <w:rPr>
          <w:sz w:val="28"/>
          <w:szCs w:val="28"/>
        </w:rPr>
        <w:t>уретроррагия</w:t>
      </w:r>
    </w:p>
    <w:p w:rsidR="008D06CE" w:rsidRPr="00EC3BEA" w:rsidRDefault="008D06CE" w:rsidP="00A16666">
      <w:pPr>
        <w:rPr>
          <w:sz w:val="28"/>
          <w:szCs w:val="28"/>
        </w:rPr>
      </w:pPr>
    </w:p>
    <w:p w:rsidR="008D06CE" w:rsidRDefault="008D06CE" w:rsidP="00A16666">
      <w:pPr>
        <w:rPr>
          <w:rStyle w:val="26"/>
          <w:b w:val="0"/>
          <w:bCs/>
          <w:sz w:val="28"/>
          <w:szCs w:val="28"/>
        </w:rPr>
      </w:pPr>
      <w:r w:rsidRPr="00EC3BEA">
        <w:rPr>
          <w:rStyle w:val="26"/>
          <w:b w:val="0"/>
          <w:bCs/>
          <w:sz w:val="28"/>
          <w:szCs w:val="28"/>
        </w:rPr>
        <w:t xml:space="preserve">4. </w:t>
      </w:r>
      <w:r>
        <w:rPr>
          <w:rStyle w:val="26"/>
          <w:b w:val="0"/>
          <w:bCs/>
          <w:sz w:val="28"/>
          <w:szCs w:val="28"/>
        </w:rPr>
        <w:t>РАЗНООБРАЗИЕ КЛИНИЧЕСКИХ ПРОЯВЛЕНИЙ ТРАВМЫ ПОЧЕК У ДЕТЕЙ  НЕ  ЗАВИСИТ:</w:t>
      </w:r>
    </w:p>
    <w:p w:rsidR="008D06CE" w:rsidRDefault="008D06CE" w:rsidP="007C0B4C">
      <w:pPr>
        <w:pStyle w:val="35"/>
        <w:numPr>
          <w:ilvl w:val="0"/>
          <w:numId w:val="367"/>
        </w:numPr>
        <w:tabs>
          <w:tab w:val="left" w:pos="2694"/>
        </w:tabs>
        <w:ind w:left="2694" w:hanging="284"/>
        <w:contextualSpacing/>
      </w:pPr>
      <w:r>
        <w:rPr>
          <w:sz w:val="28"/>
          <w:szCs w:val="28"/>
        </w:rPr>
        <w:t>от возраста ребенка</w:t>
      </w:r>
    </w:p>
    <w:p w:rsidR="008D06CE" w:rsidRDefault="008D06CE" w:rsidP="007C0B4C">
      <w:pPr>
        <w:pStyle w:val="35"/>
        <w:numPr>
          <w:ilvl w:val="0"/>
          <w:numId w:val="367"/>
        </w:numPr>
        <w:tabs>
          <w:tab w:val="left" w:pos="2694"/>
        </w:tabs>
        <w:ind w:left="2694" w:hanging="284"/>
        <w:contextualSpacing/>
        <w:rPr>
          <w:sz w:val="28"/>
          <w:szCs w:val="28"/>
        </w:rPr>
      </w:pPr>
      <w:r>
        <w:rPr>
          <w:sz w:val="28"/>
          <w:szCs w:val="28"/>
        </w:rPr>
        <w:t>от механизма травмы</w:t>
      </w:r>
    </w:p>
    <w:p w:rsidR="008D06CE" w:rsidRDefault="008D06CE" w:rsidP="007C0B4C">
      <w:pPr>
        <w:pStyle w:val="35"/>
        <w:numPr>
          <w:ilvl w:val="0"/>
          <w:numId w:val="367"/>
        </w:numPr>
        <w:tabs>
          <w:tab w:val="left" w:pos="2694"/>
        </w:tabs>
        <w:ind w:left="2694" w:hanging="284"/>
        <w:contextualSpacing/>
        <w:rPr>
          <w:sz w:val="28"/>
          <w:szCs w:val="28"/>
        </w:rPr>
      </w:pPr>
      <w:r>
        <w:rPr>
          <w:sz w:val="28"/>
          <w:szCs w:val="28"/>
        </w:rPr>
        <w:t>от степени дегидратации</w:t>
      </w:r>
    </w:p>
    <w:p w:rsidR="008D06CE" w:rsidRDefault="008D06CE" w:rsidP="007C0B4C">
      <w:pPr>
        <w:pStyle w:val="35"/>
        <w:numPr>
          <w:ilvl w:val="0"/>
          <w:numId w:val="367"/>
        </w:numPr>
        <w:tabs>
          <w:tab w:val="left" w:pos="2694"/>
        </w:tabs>
        <w:ind w:left="2694" w:hanging="284"/>
        <w:contextualSpacing/>
        <w:rPr>
          <w:sz w:val="28"/>
          <w:szCs w:val="28"/>
        </w:rPr>
      </w:pPr>
      <w:r>
        <w:rPr>
          <w:sz w:val="28"/>
          <w:szCs w:val="28"/>
        </w:rPr>
        <w:t>от сопутствующих соматических заболеваний</w:t>
      </w:r>
    </w:p>
    <w:p w:rsidR="008D06CE" w:rsidRDefault="008D06CE" w:rsidP="007C0B4C">
      <w:pPr>
        <w:pStyle w:val="35"/>
        <w:numPr>
          <w:ilvl w:val="0"/>
          <w:numId w:val="367"/>
        </w:numPr>
        <w:tabs>
          <w:tab w:val="left" w:pos="2694"/>
        </w:tabs>
        <w:ind w:left="2694" w:hanging="284"/>
        <w:contextualSpacing/>
        <w:rPr>
          <w:sz w:val="28"/>
          <w:szCs w:val="28"/>
        </w:rPr>
      </w:pPr>
      <w:r>
        <w:rPr>
          <w:sz w:val="28"/>
          <w:szCs w:val="28"/>
        </w:rPr>
        <w:t>от величины кровопотери</w:t>
      </w:r>
    </w:p>
    <w:p w:rsidR="008D06CE" w:rsidRPr="00EC3BEA" w:rsidRDefault="008D06CE" w:rsidP="00A16666">
      <w:pPr>
        <w:rPr>
          <w:sz w:val="28"/>
          <w:szCs w:val="28"/>
        </w:rPr>
      </w:pPr>
    </w:p>
    <w:p w:rsidR="008D06CE" w:rsidRDefault="008D06CE" w:rsidP="00A16666">
      <w:pPr>
        <w:rPr>
          <w:rStyle w:val="26"/>
          <w:b w:val="0"/>
          <w:bCs/>
          <w:sz w:val="28"/>
          <w:szCs w:val="28"/>
        </w:rPr>
      </w:pPr>
      <w:r w:rsidRPr="00EC3BEA">
        <w:rPr>
          <w:rStyle w:val="26"/>
          <w:b w:val="0"/>
          <w:bCs/>
          <w:sz w:val="28"/>
          <w:szCs w:val="28"/>
        </w:rPr>
        <w:t xml:space="preserve">5. </w:t>
      </w:r>
      <w:r>
        <w:rPr>
          <w:rStyle w:val="26"/>
          <w:b w:val="0"/>
          <w:bCs/>
          <w:sz w:val="28"/>
          <w:szCs w:val="28"/>
        </w:rPr>
        <w:t>НАИБОЛЕЕ ИНФОРМАТИВНЫМ В ДИАГНОСТИКЕ ОСТРОЙ ТРАВМЫ ПОЧЕК ЯВЛЯЕТСЯ</w:t>
      </w:r>
    </w:p>
    <w:p w:rsidR="008D06CE" w:rsidRDefault="008D06CE" w:rsidP="007C0B4C">
      <w:pPr>
        <w:pStyle w:val="35"/>
        <w:numPr>
          <w:ilvl w:val="0"/>
          <w:numId w:val="368"/>
        </w:numPr>
        <w:tabs>
          <w:tab w:val="left" w:pos="2694"/>
        </w:tabs>
        <w:ind w:left="2694" w:hanging="284"/>
        <w:contextualSpacing/>
      </w:pPr>
      <w:r>
        <w:rPr>
          <w:sz w:val="28"/>
          <w:szCs w:val="28"/>
        </w:rPr>
        <w:t>реоренография</w:t>
      </w:r>
    </w:p>
    <w:p w:rsidR="008D06CE" w:rsidRDefault="008D06CE" w:rsidP="007C0B4C">
      <w:pPr>
        <w:pStyle w:val="35"/>
        <w:numPr>
          <w:ilvl w:val="0"/>
          <w:numId w:val="368"/>
        </w:numPr>
        <w:tabs>
          <w:tab w:val="left" w:pos="2694"/>
        </w:tabs>
        <w:ind w:left="2694" w:hanging="284"/>
        <w:contextualSpacing/>
        <w:rPr>
          <w:sz w:val="28"/>
          <w:szCs w:val="28"/>
        </w:rPr>
      </w:pPr>
      <w:r>
        <w:rPr>
          <w:sz w:val="28"/>
          <w:szCs w:val="28"/>
        </w:rPr>
        <w:t>цистоуретрография</w:t>
      </w:r>
    </w:p>
    <w:p w:rsidR="008D06CE" w:rsidRDefault="008D06CE" w:rsidP="007C0B4C">
      <w:pPr>
        <w:pStyle w:val="35"/>
        <w:numPr>
          <w:ilvl w:val="0"/>
          <w:numId w:val="368"/>
        </w:numPr>
        <w:tabs>
          <w:tab w:val="left" w:pos="2694"/>
        </w:tabs>
        <w:ind w:left="2694" w:hanging="284"/>
        <w:contextualSpacing/>
        <w:rPr>
          <w:sz w:val="28"/>
          <w:szCs w:val="28"/>
        </w:rPr>
      </w:pPr>
      <w:r>
        <w:rPr>
          <w:sz w:val="28"/>
          <w:szCs w:val="28"/>
        </w:rPr>
        <w:t>цистоскопия</w:t>
      </w:r>
    </w:p>
    <w:p w:rsidR="008D06CE" w:rsidRDefault="008D06CE" w:rsidP="007C0B4C">
      <w:pPr>
        <w:pStyle w:val="35"/>
        <w:numPr>
          <w:ilvl w:val="0"/>
          <w:numId w:val="368"/>
        </w:numPr>
        <w:tabs>
          <w:tab w:val="left" w:pos="2694"/>
        </w:tabs>
        <w:ind w:left="2694" w:hanging="284"/>
        <w:contextualSpacing/>
        <w:rPr>
          <w:sz w:val="28"/>
          <w:szCs w:val="28"/>
        </w:rPr>
      </w:pPr>
      <w:r>
        <w:rPr>
          <w:sz w:val="28"/>
          <w:szCs w:val="28"/>
        </w:rPr>
        <w:t>экскреторная урография</w:t>
      </w:r>
    </w:p>
    <w:p w:rsidR="008D06CE" w:rsidRDefault="008D06CE" w:rsidP="007C0B4C">
      <w:pPr>
        <w:pStyle w:val="35"/>
        <w:numPr>
          <w:ilvl w:val="0"/>
          <w:numId w:val="368"/>
        </w:numPr>
        <w:tabs>
          <w:tab w:val="left" w:pos="2694"/>
        </w:tabs>
        <w:ind w:left="2694" w:hanging="284"/>
        <w:contextualSpacing/>
        <w:rPr>
          <w:sz w:val="28"/>
          <w:szCs w:val="28"/>
        </w:rPr>
      </w:pPr>
      <w:r>
        <w:rPr>
          <w:sz w:val="28"/>
          <w:szCs w:val="28"/>
        </w:rPr>
        <w:t>нефросцинтиграфия</w:t>
      </w:r>
    </w:p>
    <w:p w:rsidR="008D06CE" w:rsidRPr="00EC3BEA" w:rsidRDefault="008D06CE" w:rsidP="00A16666">
      <w:pPr>
        <w:rPr>
          <w:sz w:val="28"/>
          <w:szCs w:val="28"/>
        </w:rPr>
      </w:pPr>
    </w:p>
    <w:p w:rsidR="008D06CE" w:rsidRDefault="008D06CE" w:rsidP="00A16666">
      <w:pPr>
        <w:rPr>
          <w:rStyle w:val="26"/>
          <w:b w:val="0"/>
          <w:bCs/>
          <w:sz w:val="28"/>
          <w:szCs w:val="28"/>
        </w:rPr>
      </w:pPr>
      <w:r w:rsidRPr="00EC3BEA">
        <w:rPr>
          <w:rStyle w:val="26"/>
          <w:b w:val="0"/>
          <w:bCs/>
          <w:sz w:val="28"/>
          <w:szCs w:val="28"/>
        </w:rPr>
        <w:t xml:space="preserve">6. </w:t>
      </w:r>
      <w:r>
        <w:rPr>
          <w:rStyle w:val="26"/>
          <w:b w:val="0"/>
          <w:bCs/>
          <w:sz w:val="28"/>
          <w:szCs w:val="28"/>
        </w:rPr>
        <w:t>ОДНО ИЗ ВОЗМОЖНЫХ ГНОЙНЫХ ОСЛОЖНЕНИЙ ТРАВМЫ ПОЧКИ</w:t>
      </w:r>
    </w:p>
    <w:p w:rsidR="008D06CE" w:rsidRDefault="008D06CE" w:rsidP="007C0B4C">
      <w:pPr>
        <w:pStyle w:val="35"/>
        <w:numPr>
          <w:ilvl w:val="0"/>
          <w:numId w:val="369"/>
        </w:numPr>
        <w:tabs>
          <w:tab w:val="left" w:pos="2694"/>
        </w:tabs>
        <w:ind w:left="2694" w:hanging="284"/>
        <w:contextualSpacing/>
      </w:pPr>
      <w:r>
        <w:rPr>
          <w:sz w:val="28"/>
          <w:szCs w:val="28"/>
        </w:rPr>
        <w:t>забрюшинная гематома</w:t>
      </w:r>
    </w:p>
    <w:p w:rsidR="008D06CE" w:rsidRDefault="008D06CE" w:rsidP="007C0B4C">
      <w:pPr>
        <w:pStyle w:val="35"/>
        <w:numPr>
          <w:ilvl w:val="0"/>
          <w:numId w:val="369"/>
        </w:numPr>
        <w:tabs>
          <w:tab w:val="left" w:pos="2694"/>
        </w:tabs>
        <w:ind w:left="2694" w:hanging="284"/>
        <w:contextualSpacing/>
        <w:rPr>
          <w:sz w:val="28"/>
          <w:szCs w:val="28"/>
        </w:rPr>
      </w:pPr>
      <w:r>
        <w:rPr>
          <w:sz w:val="28"/>
          <w:szCs w:val="28"/>
        </w:rPr>
        <w:t>мочевой свищ</w:t>
      </w:r>
    </w:p>
    <w:p w:rsidR="008D06CE" w:rsidRDefault="008D06CE" w:rsidP="007C0B4C">
      <w:pPr>
        <w:pStyle w:val="35"/>
        <w:numPr>
          <w:ilvl w:val="0"/>
          <w:numId w:val="369"/>
        </w:numPr>
        <w:tabs>
          <w:tab w:val="left" w:pos="2694"/>
        </w:tabs>
        <w:ind w:left="2694" w:hanging="284"/>
        <w:contextualSpacing/>
        <w:rPr>
          <w:sz w:val="28"/>
          <w:szCs w:val="28"/>
        </w:rPr>
      </w:pPr>
      <w:r>
        <w:rPr>
          <w:sz w:val="28"/>
          <w:szCs w:val="28"/>
        </w:rPr>
        <w:t>паранефрит</w:t>
      </w:r>
    </w:p>
    <w:p w:rsidR="008D06CE" w:rsidRDefault="008D06CE" w:rsidP="007C0B4C">
      <w:pPr>
        <w:pStyle w:val="35"/>
        <w:numPr>
          <w:ilvl w:val="0"/>
          <w:numId w:val="369"/>
        </w:numPr>
        <w:tabs>
          <w:tab w:val="left" w:pos="2694"/>
        </w:tabs>
        <w:ind w:left="2694" w:hanging="284"/>
        <w:contextualSpacing/>
        <w:rPr>
          <w:sz w:val="28"/>
          <w:szCs w:val="28"/>
        </w:rPr>
      </w:pPr>
      <w:r>
        <w:rPr>
          <w:sz w:val="28"/>
          <w:szCs w:val="28"/>
        </w:rPr>
        <w:t>внутрибрюшное кровотечение</w:t>
      </w:r>
    </w:p>
    <w:p w:rsidR="008D06CE" w:rsidRDefault="008D06CE" w:rsidP="007C0B4C">
      <w:pPr>
        <w:pStyle w:val="35"/>
        <w:numPr>
          <w:ilvl w:val="0"/>
          <w:numId w:val="369"/>
        </w:numPr>
        <w:tabs>
          <w:tab w:val="left" w:pos="2694"/>
        </w:tabs>
        <w:ind w:left="2694" w:hanging="284"/>
        <w:contextualSpacing/>
        <w:rPr>
          <w:sz w:val="28"/>
          <w:szCs w:val="28"/>
        </w:rPr>
      </w:pPr>
      <w:r>
        <w:rPr>
          <w:sz w:val="28"/>
          <w:szCs w:val="28"/>
        </w:rPr>
        <w:t>гидронефроз</w:t>
      </w:r>
    </w:p>
    <w:p w:rsidR="008D06CE" w:rsidRPr="00EC3BEA" w:rsidRDefault="008D06CE" w:rsidP="00A16666">
      <w:pPr>
        <w:rPr>
          <w:sz w:val="28"/>
          <w:szCs w:val="28"/>
        </w:rPr>
      </w:pPr>
    </w:p>
    <w:p w:rsidR="008D06CE" w:rsidRPr="00EC3BEA" w:rsidRDefault="008D06CE" w:rsidP="00A16666">
      <w:pPr>
        <w:tabs>
          <w:tab w:val="left" w:pos="2694"/>
        </w:tabs>
        <w:rPr>
          <w:rStyle w:val="26"/>
          <w:b w:val="0"/>
          <w:bCs/>
          <w:sz w:val="28"/>
          <w:szCs w:val="28"/>
        </w:rPr>
      </w:pPr>
      <w:r w:rsidRPr="00EC3BEA">
        <w:rPr>
          <w:rStyle w:val="26"/>
          <w:b w:val="0"/>
          <w:bCs/>
          <w:sz w:val="28"/>
          <w:szCs w:val="28"/>
        </w:rPr>
        <w:t xml:space="preserve">7. </w:t>
      </w:r>
      <w:r>
        <w:rPr>
          <w:rStyle w:val="26"/>
          <w:b w:val="0"/>
          <w:bCs/>
          <w:sz w:val="28"/>
          <w:szCs w:val="28"/>
        </w:rPr>
        <w:t>В</w:t>
      </w:r>
      <w:r w:rsidRPr="00EC3BEA">
        <w:rPr>
          <w:rStyle w:val="26"/>
          <w:b w:val="0"/>
          <w:bCs/>
          <w:sz w:val="28"/>
          <w:szCs w:val="28"/>
        </w:rPr>
        <w:t>НУТРИБРЮШИННЫЙ РАЗРЫВ МОЧЕВОГО ПУЗЫРЯ ПРОИСХОДИТ</w:t>
      </w:r>
    </w:p>
    <w:p w:rsidR="008D06CE" w:rsidRPr="00EC3BEA" w:rsidRDefault="008D06CE" w:rsidP="007C0B4C">
      <w:pPr>
        <w:pStyle w:val="35"/>
        <w:numPr>
          <w:ilvl w:val="0"/>
          <w:numId w:val="362"/>
        </w:numPr>
        <w:tabs>
          <w:tab w:val="clear" w:pos="1440"/>
          <w:tab w:val="left" w:pos="2694"/>
          <w:tab w:val="num" w:pos="2835"/>
        </w:tabs>
        <w:ind w:left="2694" w:hanging="284"/>
        <w:contextualSpacing/>
        <w:rPr>
          <w:sz w:val="28"/>
          <w:szCs w:val="28"/>
        </w:rPr>
      </w:pPr>
      <w:r w:rsidRPr="00EC3BEA">
        <w:rPr>
          <w:sz w:val="28"/>
          <w:szCs w:val="28"/>
        </w:rPr>
        <w:t>при опорожненном мочевом пузыре</w:t>
      </w:r>
    </w:p>
    <w:p w:rsidR="008D06CE" w:rsidRPr="00EC3BEA" w:rsidRDefault="008D06CE" w:rsidP="007C0B4C">
      <w:pPr>
        <w:pStyle w:val="35"/>
        <w:numPr>
          <w:ilvl w:val="0"/>
          <w:numId w:val="362"/>
        </w:numPr>
        <w:tabs>
          <w:tab w:val="clear" w:pos="1440"/>
          <w:tab w:val="left" w:pos="2694"/>
          <w:tab w:val="num" w:pos="2835"/>
        </w:tabs>
        <w:ind w:left="2694" w:hanging="284"/>
        <w:contextualSpacing/>
        <w:rPr>
          <w:sz w:val="28"/>
          <w:szCs w:val="28"/>
        </w:rPr>
      </w:pPr>
      <w:r w:rsidRPr="00EC3BEA">
        <w:rPr>
          <w:sz w:val="28"/>
          <w:szCs w:val="28"/>
        </w:rPr>
        <w:t>при наполненном мочевом пузыре</w:t>
      </w:r>
    </w:p>
    <w:p w:rsidR="008D06CE" w:rsidRPr="00EC3BEA" w:rsidRDefault="008D06CE" w:rsidP="007C0B4C">
      <w:pPr>
        <w:pStyle w:val="35"/>
        <w:numPr>
          <w:ilvl w:val="0"/>
          <w:numId w:val="362"/>
        </w:numPr>
        <w:tabs>
          <w:tab w:val="clear" w:pos="1440"/>
          <w:tab w:val="left" w:pos="2694"/>
          <w:tab w:val="num" w:pos="2835"/>
        </w:tabs>
        <w:ind w:left="2694" w:hanging="284"/>
        <w:contextualSpacing/>
        <w:rPr>
          <w:sz w:val="28"/>
          <w:szCs w:val="28"/>
        </w:rPr>
      </w:pPr>
      <w:r w:rsidRPr="00EC3BEA">
        <w:rPr>
          <w:sz w:val="28"/>
          <w:szCs w:val="28"/>
        </w:rPr>
        <w:t>вследствие натяжения фиксирующих пузырь связок</w:t>
      </w:r>
    </w:p>
    <w:p w:rsidR="008D06CE" w:rsidRPr="00EC3BEA" w:rsidRDefault="008D06CE" w:rsidP="007C0B4C">
      <w:pPr>
        <w:pStyle w:val="35"/>
        <w:numPr>
          <w:ilvl w:val="0"/>
          <w:numId w:val="362"/>
        </w:numPr>
        <w:tabs>
          <w:tab w:val="clear" w:pos="1440"/>
          <w:tab w:val="left" w:pos="2694"/>
          <w:tab w:val="num" w:pos="2835"/>
        </w:tabs>
        <w:ind w:left="2694" w:hanging="284"/>
        <w:contextualSpacing/>
        <w:rPr>
          <w:sz w:val="28"/>
          <w:szCs w:val="28"/>
        </w:rPr>
      </w:pPr>
      <w:r w:rsidRPr="00EC3BEA">
        <w:rPr>
          <w:sz w:val="28"/>
          <w:szCs w:val="28"/>
        </w:rPr>
        <w:t>при прямом ударе</w:t>
      </w:r>
    </w:p>
    <w:p w:rsidR="008D06CE" w:rsidRPr="00EC3BEA" w:rsidRDefault="008D06CE" w:rsidP="007C0B4C">
      <w:pPr>
        <w:pStyle w:val="35"/>
        <w:numPr>
          <w:ilvl w:val="0"/>
          <w:numId w:val="362"/>
        </w:numPr>
        <w:tabs>
          <w:tab w:val="clear" w:pos="1440"/>
          <w:tab w:val="left" w:pos="2694"/>
          <w:tab w:val="num" w:pos="2835"/>
        </w:tabs>
        <w:ind w:left="2694" w:hanging="284"/>
        <w:contextualSpacing/>
        <w:rPr>
          <w:sz w:val="28"/>
          <w:szCs w:val="28"/>
        </w:rPr>
      </w:pPr>
      <w:r w:rsidRPr="00EC3BEA">
        <w:rPr>
          <w:sz w:val="28"/>
          <w:szCs w:val="28"/>
        </w:rPr>
        <w:t>при непрямом ударе</w:t>
      </w:r>
    </w:p>
    <w:p w:rsidR="008D06CE" w:rsidRPr="00EC3BEA" w:rsidRDefault="008D06CE" w:rsidP="00A16666">
      <w:pPr>
        <w:tabs>
          <w:tab w:val="left" w:pos="2694"/>
        </w:tabs>
        <w:ind w:left="2268"/>
        <w:rPr>
          <w:sz w:val="28"/>
          <w:szCs w:val="28"/>
        </w:rPr>
      </w:pPr>
    </w:p>
    <w:p w:rsidR="008D06CE" w:rsidRDefault="008D06CE" w:rsidP="00A16666">
      <w:pPr>
        <w:shd w:val="clear" w:color="auto" w:fill="FFFFFF"/>
        <w:jc w:val="both"/>
        <w:rPr>
          <w:color w:val="000000"/>
          <w:sz w:val="28"/>
          <w:szCs w:val="28"/>
        </w:rPr>
      </w:pPr>
      <w:r w:rsidRPr="00EC3BEA">
        <w:rPr>
          <w:rStyle w:val="26"/>
          <w:b w:val="0"/>
          <w:bCs/>
          <w:sz w:val="28"/>
          <w:szCs w:val="28"/>
        </w:rPr>
        <w:t xml:space="preserve">8. </w:t>
      </w:r>
      <w:r>
        <w:rPr>
          <w:color w:val="000000"/>
          <w:sz w:val="28"/>
          <w:szCs w:val="28"/>
        </w:rPr>
        <w:t>ПРИ ВНУТРИБРЮШИННОМ РАЗРЫВЕ МОЧЕВОГО ПУЗЫРЯ НЕ МОЖЕ БЫТЬ:</w:t>
      </w:r>
    </w:p>
    <w:p w:rsidR="008D06CE" w:rsidRDefault="008D06CE" w:rsidP="007C0B4C">
      <w:pPr>
        <w:numPr>
          <w:ilvl w:val="0"/>
          <w:numId w:val="370"/>
        </w:numPr>
        <w:shd w:val="clear" w:color="auto" w:fill="FFFFFF"/>
        <w:jc w:val="both"/>
        <w:rPr>
          <w:color w:val="000000"/>
          <w:sz w:val="28"/>
          <w:szCs w:val="28"/>
        </w:rPr>
      </w:pPr>
      <w:r>
        <w:rPr>
          <w:color w:val="000000"/>
          <w:sz w:val="28"/>
          <w:szCs w:val="28"/>
        </w:rPr>
        <w:t>Отсутствие мочеиспускания</w:t>
      </w:r>
    </w:p>
    <w:p w:rsidR="008D06CE" w:rsidRDefault="008D06CE" w:rsidP="007C0B4C">
      <w:pPr>
        <w:numPr>
          <w:ilvl w:val="0"/>
          <w:numId w:val="370"/>
        </w:numPr>
        <w:shd w:val="clear" w:color="auto" w:fill="FFFFFF"/>
        <w:tabs>
          <w:tab w:val="num" w:pos="2770"/>
        </w:tabs>
        <w:ind w:left="2770" w:hanging="360"/>
        <w:jc w:val="both"/>
        <w:rPr>
          <w:sz w:val="28"/>
          <w:szCs w:val="28"/>
        </w:rPr>
      </w:pPr>
      <w:r>
        <w:rPr>
          <w:sz w:val="28"/>
          <w:szCs w:val="28"/>
        </w:rPr>
        <w:t>Частое болезненное мочеиспускание малыми порциями</w:t>
      </w:r>
    </w:p>
    <w:p w:rsidR="008D06CE" w:rsidRDefault="008D06CE" w:rsidP="007C0B4C">
      <w:pPr>
        <w:numPr>
          <w:ilvl w:val="0"/>
          <w:numId w:val="370"/>
        </w:numPr>
        <w:shd w:val="clear" w:color="auto" w:fill="FFFFFF"/>
        <w:tabs>
          <w:tab w:val="num" w:pos="2770"/>
        </w:tabs>
        <w:ind w:left="2770" w:hanging="360"/>
        <w:jc w:val="both"/>
        <w:rPr>
          <w:sz w:val="28"/>
          <w:szCs w:val="28"/>
        </w:rPr>
      </w:pPr>
      <w:r>
        <w:rPr>
          <w:sz w:val="28"/>
          <w:szCs w:val="28"/>
        </w:rPr>
        <w:t>Резкая болезненность и напряжение мышц при пальпации в нижних отделах живота</w:t>
      </w:r>
    </w:p>
    <w:p w:rsidR="008D06CE" w:rsidRDefault="008D06CE" w:rsidP="007C0B4C">
      <w:pPr>
        <w:numPr>
          <w:ilvl w:val="0"/>
          <w:numId w:val="370"/>
        </w:numPr>
        <w:shd w:val="clear" w:color="auto" w:fill="FFFFFF"/>
        <w:tabs>
          <w:tab w:val="num" w:pos="2770"/>
        </w:tabs>
        <w:ind w:left="2770" w:hanging="360"/>
        <w:jc w:val="both"/>
        <w:rPr>
          <w:sz w:val="28"/>
          <w:szCs w:val="28"/>
        </w:rPr>
      </w:pPr>
      <w:r>
        <w:rPr>
          <w:color w:val="000000"/>
          <w:sz w:val="28"/>
          <w:szCs w:val="28"/>
        </w:rPr>
        <w:t>Припухлость над лоном и паховых областях</w:t>
      </w:r>
    </w:p>
    <w:p w:rsidR="008D06CE" w:rsidRDefault="008D06CE" w:rsidP="007C0B4C">
      <w:pPr>
        <w:numPr>
          <w:ilvl w:val="0"/>
          <w:numId w:val="370"/>
        </w:numPr>
        <w:shd w:val="clear" w:color="auto" w:fill="FFFFFF"/>
        <w:tabs>
          <w:tab w:val="num" w:pos="2770"/>
        </w:tabs>
        <w:ind w:left="2770" w:hanging="360"/>
        <w:jc w:val="both"/>
        <w:rPr>
          <w:sz w:val="28"/>
          <w:szCs w:val="28"/>
        </w:rPr>
      </w:pPr>
      <w:r>
        <w:rPr>
          <w:color w:val="000000"/>
          <w:sz w:val="28"/>
          <w:szCs w:val="28"/>
        </w:rPr>
        <w:t>Положительный симптом Щеткина-Блюмберга</w:t>
      </w:r>
    </w:p>
    <w:p w:rsidR="008D06CE" w:rsidRPr="00EC3BEA" w:rsidRDefault="008D06CE" w:rsidP="00A16666">
      <w:pPr>
        <w:tabs>
          <w:tab w:val="left" w:pos="2694"/>
        </w:tabs>
        <w:rPr>
          <w:sz w:val="28"/>
          <w:szCs w:val="28"/>
        </w:rPr>
      </w:pPr>
    </w:p>
    <w:p w:rsidR="008D06CE" w:rsidRDefault="008D06CE" w:rsidP="00A16666">
      <w:pPr>
        <w:shd w:val="clear" w:color="auto" w:fill="FFFFFF"/>
        <w:jc w:val="both"/>
        <w:rPr>
          <w:color w:val="000000"/>
          <w:sz w:val="28"/>
          <w:szCs w:val="28"/>
        </w:rPr>
      </w:pPr>
      <w:r w:rsidRPr="00EC3BEA">
        <w:rPr>
          <w:rStyle w:val="26"/>
          <w:b w:val="0"/>
          <w:bCs/>
          <w:sz w:val="28"/>
          <w:szCs w:val="28"/>
        </w:rPr>
        <w:t xml:space="preserve">9. </w:t>
      </w:r>
      <w:r>
        <w:rPr>
          <w:color w:val="000000"/>
          <w:sz w:val="28"/>
          <w:szCs w:val="28"/>
        </w:rPr>
        <w:t>УКАЖИТЕ ХАРАКТЕР ПОВРЕЖДЕНИЯ ПОЧЕК ПО КЛАССИФИКАЦИИ КЮСТЕРА:</w:t>
      </w:r>
    </w:p>
    <w:p w:rsidR="008D06CE" w:rsidRDefault="008D06CE" w:rsidP="007C0B4C">
      <w:pPr>
        <w:numPr>
          <w:ilvl w:val="1"/>
          <w:numId w:val="371"/>
        </w:numPr>
        <w:shd w:val="clear" w:color="auto" w:fill="FFFFFF"/>
        <w:jc w:val="both"/>
        <w:rPr>
          <w:color w:val="000000"/>
          <w:sz w:val="28"/>
          <w:szCs w:val="28"/>
        </w:rPr>
      </w:pPr>
      <w:r>
        <w:rPr>
          <w:color w:val="000000"/>
          <w:sz w:val="28"/>
          <w:szCs w:val="28"/>
        </w:rPr>
        <w:t>Ушиб почки</w:t>
      </w:r>
    </w:p>
    <w:p w:rsidR="008D06CE" w:rsidRDefault="008D06CE" w:rsidP="007C0B4C">
      <w:pPr>
        <w:numPr>
          <w:ilvl w:val="1"/>
          <w:numId w:val="371"/>
        </w:numPr>
        <w:shd w:val="clear" w:color="auto" w:fill="FFFFFF"/>
        <w:jc w:val="both"/>
        <w:rPr>
          <w:sz w:val="28"/>
          <w:szCs w:val="28"/>
        </w:rPr>
      </w:pPr>
      <w:r>
        <w:rPr>
          <w:color w:val="000000"/>
          <w:sz w:val="28"/>
          <w:szCs w:val="28"/>
        </w:rPr>
        <w:t>Поверхностный разрыв коркового слоя, непроникающий</w:t>
      </w:r>
    </w:p>
    <w:p w:rsidR="008D06CE" w:rsidRDefault="008D06CE" w:rsidP="007C0B4C">
      <w:pPr>
        <w:numPr>
          <w:ilvl w:val="1"/>
          <w:numId w:val="371"/>
        </w:numPr>
        <w:shd w:val="clear" w:color="auto" w:fill="FFFFFF"/>
        <w:jc w:val="both"/>
        <w:rPr>
          <w:sz w:val="28"/>
          <w:szCs w:val="28"/>
        </w:rPr>
      </w:pPr>
      <w:r>
        <w:rPr>
          <w:color w:val="000000"/>
          <w:sz w:val="28"/>
          <w:szCs w:val="28"/>
        </w:rPr>
        <w:t>Отрыв полюса почки</w:t>
      </w:r>
    </w:p>
    <w:p w:rsidR="008D06CE" w:rsidRDefault="008D06CE" w:rsidP="007C0B4C">
      <w:pPr>
        <w:numPr>
          <w:ilvl w:val="1"/>
          <w:numId w:val="371"/>
        </w:numPr>
        <w:shd w:val="clear" w:color="auto" w:fill="FFFFFF"/>
        <w:jc w:val="both"/>
        <w:rPr>
          <w:sz w:val="28"/>
          <w:szCs w:val="28"/>
        </w:rPr>
      </w:pPr>
      <w:r>
        <w:rPr>
          <w:color w:val="000000"/>
          <w:sz w:val="28"/>
          <w:szCs w:val="28"/>
        </w:rPr>
        <w:t>Глубокий проникающий разрыв почки</w:t>
      </w:r>
    </w:p>
    <w:p w:rsidR="008D06CE" w:rsidRDefault="008D06CE" w:rsidP="007C0B4C">
      <w:pPr>
        <w:numPr>
          <w:ilvl w:val="1"/>
          <w:numId w:val="371"/>
        </w:numPr>
        <w:shd w:val="clear" w:color="auto" w:fill="FFFFFF"/>
        <w:jc w:val="both"/>
        <w:rPr>
          <w:sz w:val="28"/>
          <w:szCs w:val="28"/>
        </w:rPr>
      </w:pPr>
      <w:r>
        <w:rPr>
          <w:color w:val="000000"/>
          <w:sz w:val="28"/>
          <w:szCs w:val="28"/>
        </w:rPr>
        <w:t>Все вышеуказанное верно</w:t>
      </w:r>
    </w:p>
    <w:p w:rsidR="008D06CE" w:rsidRPr="00EC3BEA" w:rsidRDefault="008D06CE" w:rsidP="00A16666">
      <w:pPr>
        <w:tabs>
          <w:tab w:val="left" w:pos="2694"/>
        </w:tabs>
        <w:rPr>
          <w:sz w:val="28"/>
          <w:szCs w:val="28"/>
        </w:rPr>
      </w:pPr>
    </w:p>
    <w:p w:rsidR="008D06CE" w:rsidRDefault="008D06CE" w:rsidP="00A16666">
      <w:pPr>
        <w:shd w:val="clear" w:color="auto" w:fill="FFFFFF"/>
        <w:jc w:val="both"/>
        <w:rPr>
          <w:color w:val="000000"/>
          <w:sz w:val="28"/>
          <w:szCs w:val="28"/>
        </w:rPr>
      </w:pPr>
      <w:r>
        <w:rPr>
          <w:rStyle w:val="26"/>
          <w:b w:val="0"/>
          <w:bCs/>
          <w:sz w:val="28"/>
          <w:szCs w:val="28"/>
        </w:rPr>
        <w:t>10</w:t>
      </w:r>
      <w:r w:rsidRPr="00EC3BEA">
        <w:rPr>
          <w:rStyle w:val="26"/>
          <w:b w:val="0"/>
          <w:bCs/>
          <w:sz w:val="28"/>
          <w:szCs w:val="28"/>
        </w:rPr>
        <w:t xml:space="preserve">. </w:t>
      </w:r>
      <w:r>
        <w:rPr>
          <w:color w:val="000000"/>
          <w:sz w:val="28"/>
          <w:szCs w:val="28"/>
        </w:rPr>
        <w:t>ПРИПУХЛОСТЬ В ПОЯСНИЧНОЙ ОБЛАСТИ ПРИ ТРАВМЕ ПОЧКИ ОБУСЛОВЛЕНА:</w:t>
      </w:r>
    </w:p>
    <w:p w:rsidR="008D06CE" w:rsidRDefault="008D06CE" w:rsidP="007C0B4C">
      <w:pPr>
        <w:numPr>
          <w:ilvl w:val="0"/>
          <w:numId w:val="372"/>
        </w:numPr>
        <w:shd w:val="clear" w:color="auto" w:fill="FFFFFF"/>
        <w:jc w:val="both"/>
        <w:rPr>
          <w:color w:val="000000"/>
          <w:sz w:val="28"/>
          <w:szCs w:val="28"/>
        </w:rPr>
      </w:pPr>
      <w:r>
        <w:rPr>
          <w:color w:val="000000"/>
          <w:sz w:val="28"/>
          <w:szCs w:val="28"/>
        </w:rPr>
        <w:t>Нарушением оттока мочи из лоханки - развитием гидронефроза</w:t>
      </w:r>
    </w:p>
    <w:p w:rsidR="008D06CE" w:rsidRDefault="008D06CE" w:rsidP="007C0B4C">
      <w:pPr>
        <w:numPr>
          <w:ilvl w:val="0"/>
          <w:numId w:val="372"/>
        </w:numPr>
        <w:shd w:val="clear" w:color="auto" w:fill="FFFFFF"/>
        <w:jc w:val="both"/>
        <w:rPr>
          <w:color w:val="000000"/>
          <w:sz w:val="28"/>
          <w:szCs w:val="28"/>
        </w:rPr>
      </w:pPr>
      <w:r>
        <w:rPr>
          <w:color w:val="000000"/>
          <w:sz w:val="28"/>
          <w:szCs w:val="28"/>
        </w:rPr>
        <w:t xml:space="preserve">Урогематомой </w:t>
      </w:r>
    </w:p>
    <w:p w:rsidR="008D06CE" w:rsidRDefault="008D06CE" w:rsidP="007C0B4C">
      <w:pPr>
        <w:numPr>
          <w:ilvl w:val="0"/>
          <w:numId w:val="372"/>
        </w:numPr>
        <w:shd w:val="clear" w:color="auto" w:fill="FFFFFF"/>
        <w:jc w:val="both"/>
        <w:rPr>
          <w:color w:val="000000"/>
          <w:sz w:val="28"/>
          <w:szCs w:val="28"/>
        </w:rPr>
      </w:pPr>
      <w:r>
        <w:rPr>
          <w:color w:val="000000"/>
          <w:sz w:val="28"/>
          <w:szCs w:val="28"/>
        </w:rPr>
        <w:t>Напряжением мышц поясничной области</w:t>
      </w:r>
    </w:p>
    <w:p w:rsidR="008D06CE" w:rsidRDefault="008D06CE" w:rsidP="007C0B4C">
      <w:pPr>
        <w:numPr>
          <w:ilvl w:val="0"/>
          <w:numId w:val="372"/>
        </w:numPr>
        <w:shd w:val="clear" w:color="auto" w:fill="FFFFFF"/>
        <w:jc w:val="both"/>
        <w:rPr>
          <w:color w:val="000000"/>
          <w:sz w:val="28"/>
          <w:szCs w:val="28"/>
        </w:rPr>
      </w:pPr>
      <w:r>
        <w:rPr>
          <w:color w:val="000000"/>
          <w:sz w:val="28"/>
          <w:szCs w:val="28"/>
        </w:rPr>
        <w:t>Воспалительным процессом</w:t>
      </w:r>
    </w:p>
    <w:p w:rsidR="008D06CE" w:rsidRDefault="008D06CE" w:rsidP="007C0B4C">
      <w:pPr>
        <w:numPr>
          <w:ilvl w:val="0"/>
          <w:numId w:val="372"/>
        </w:numPr>
        <w:shd w:val="clear" w:color="auto" w:fill="FFFFFF"/>
        <w:jc w:val="both"/>
        <w:rPr>
          <w:color w:val="000000"/>
          <w:sz w:val="28"/>
          <w:szCs w:val="28"/>
        </w:rPr>
      </w:pPr>
      <w:r>
        <w:rPr>
          <w:color w:val="000000"/>
          <w:sz w:val="28"/>
          <w:szCs w:val="28"/>
        </w:rPr>
        <w:t xml:space="preserve">спазмом сосудов </w:t>
      </w:r>
    </w:p>
    <w:p w:rsidR="008D06CE" w:rsidRPr="00692831" w:rsidRDefault="008D06CE" w:rsidP="00A16666">
      <w:pPr>
        <w:shd w:val="clear" w:color="auto" w:fill="FFFFFF"/>
        <w:rPr>
          <w:b/>
          <w:bCs/>
          <w:color w:val="000000"/>
          <w:sz w:val="28"/>
          <w:szCs w:val="28"/>
        </w:rPr>
      </w:pPr>
    </w:p>
    <w:p w:rsidR="008D06CE" w:rsidRPr="00692831" w:rsidRDefault="008D06CE" w:rsidP="00A16666">
      <w:pPr>
        <w:shd w:val="clear" w:color="auto" w:fill="FFFFFF"/>
        <w:jc w:val="center"/>
        <w:rPr>
          <w:b/>
          <w:bCs/>
          <w:color w:val="000000"/>
          <w:sz w:val="28"/>
          <w:szCs w:val="28"/>
        </w:rPr>
      </w:pPr>
      <w:r w:rsidRPr="00692831">
        <w:rPr>
          <w:b/>
          <w:bCs/>
          <w:color w:val="000000"/>
          <w:sz w:val="28"/>
          <w:szCs w:val="28"/>
        </w:rPr>
        <w:lastRenderedPageBreak/>
        <w:t>Эталоны ответов к тестовым заданием по теме</w:t>
      </w:r>
    </w:p>
    <w:p w:rsidR="008D06CE" w:rsidRPr="00EC3BEA" w:rsidRDefault="008D06CE" w:rsidP="007C0B4C">
      <w:pPr>
        <w:numPr>
          <w:ilvl w:val="0"/>
          <w:numId w:val="363"/>
        </w:numPr>
        <w:rPr>
          <w:sz w:val="28"/>
          <w:szCs w:val="28"/>
        </w:rPr>
      </w:pPr>
      <w:r w:rsidRPr="00EC3BEA">
        <w:rPr>
          <w:sz w:val="28"/>
          <w:szCs w:val="28"/>
        </w:rPr>
        <w:t>2</w:t>
      </w:r>
      <w:r>
        <w:rPr>
          <w:sz w:val="28"/>
          <w:szCs w:val="28"/>
        </w:rPr>
        <w:t xml:space="preserve">    </w:t>
      </w:r>
    </w:p>
    <w:p w:rsidR="008D06CE" w:rsidRPr="00EC3BEA" w:rsidRDefault="008D06CE" w:rsidP="007C0B4C">
      <w:pPr>
        <w:numPr>
          <w:ilvl w:val="0"/>
          <w:numId w:val="363"/>
        </w:numPr>
        <w:rPr>
          <w:sz w:val="28"/>
          <w:szCs w:val="28"/>
        </w:rPr>
      </w:pPr>
      <w:r w:rsidRPr="00EC3BEA">
        <w:rPr>
          <w:sz w:val="28"/>
          <w:szCs w:val="28"/>
        </w:rPr>
        <w:t>4</w:t>
      </w:r>
    </w:p>
    <w:p w:rsidR="008D06CE" w:rsidRPr="00EC3BEA" w:rsidRDefault="008D06CE" w:rsidP="007C0B4C">
      <w:pPr>
        <w:numPr>
          <w:ilvl w:val="0"/>
          <w:numId w:val="363"/>
        </w:numPr>
        <w:rPr>
          <w:sz w:val="28"/>
          <w:szCs w:val="28"/>
        </w:rPr>
      </w:pPr>
      <w:r w:rsidRPr="00EC3BEA">
        <w:rPr>
          <w:sz w:val="28"/>
          <w:szCs w:val="28"/>
        </w:rPr>
        <w:t>5</w:t>
      </w:r>
    </w:p>
    <w:p w:rsidR="008D06CE" w:rsidRPr="00EC3BEA" w:rsidRDefault="008D06CE" w:rsidP="007C0B4C">
      <w:pPr>
        <w:numPr>
          <w:ilvl w:val="0"/>
          <w:numId w:val="363"/>
        </w:numPr>
        <w:rPr>
          <w:sz w:val="28"/>
          <w:szCs w:val="28"/>
        </w:rPr>
      </w:pPr>
      <w:r>
        <w:rPr>
          <w:sz w:val="28"/>
          <w:szCs w:val="28"/>
        </w:rPr>
        <w:t>1</w:t>
      </w:r>
    </w:p>
    <w:p w:rsidR="008D06CE" w:rsidRPr="00EC3BEA" w:rsidRDefault="008D06CE" w:rsidP="007C0B4C">
      <w:pPr>
        <w:numPr>
          <w:ilvl w:val="0"/>
          <w:numId w:val="363"/>
        </w:numPr>
        <w:rPr>
          <w:sz w:val="28"/>
          <w:szCs w:val="28"/>
        </w:rPr>
      </w:pPr>
      <w:r>
        <w:rPr>
          <w:sz w:val="28"/>
          <w:szCs w:val="28"/>
        </w:rPr>
        <w:t>4</w:t>
      </w:r>
    </w:p>
    <w:p w:rsidR="008D06CE" w:rsidRPr="00EC3BEA" w:rsidRDefault="008D06CE" w:rsidP="007C0B4C">
      <w:pPr>
        <w:numPr>
          <w:ilvl w:val="0"/>
          <w:numId w:val="363"/>
        </w:numPr>
        <w:rPr>
          <w:sz w:val="28"/>
          <w:szCs w:val="28"/>
        </w:rPr>
      </w:pPr>
      <w:r>
        <w:rPr>
          <w:sz w:val="28"/>
          <w:szCs w:val="28"/>
        </w:rPr>
        <w:t>3</w:t>
      </w:r>
    </w:p>
    <w:p w:rsidR="008D06CE" w:rsidRPr="00EC3BEA" w:rsidRDefault="008D06CE" w:rsidP="007C0B4C">
      <w:pPr>
        <w:numPr>
          <w:ilvl w:val="0"/>
          <w:numId w:val="363"/>
        </w:numPr>
        <w:rPr>
          <w:sz w:val="28"/>
          <w:szCs w:val="28"/>
        </w:rPr>
      </w:pPr>
      <w:r>
        <w:rPr>
          <w:sz w:val="28"/>
          <w:szCs w:val="28"/>
        </w:rPr>
        <w:t>2</w:t>
      </w:r>
    </w:p>
    <w:p w:rsidR="008D06CE" w:rsidRPr="00EC3BEA" w:rsidRDefault="008D06CE" w:rsidP="007C0B4C">
      <w:pPr>
        <w:numPr>
          <w:ilvl w:val="0"/>
          <w:numId w:val="363"/>
        </w:numPr>
        <w:rPr>
          <w:sz w:val="28"/>
          <w:szCs w:val="28"/>
        </w:rPr>
      </w:pPr>
      <w:r>
        <w:rPr>
          <w:sz w:val="28"/>
          <w:szCs w:val="28"/>
        </w:rPr>
        <w:t>2</w:t>
      </w:r>
    </w:p>
    <w:p w:rsidR="008D06CE" w:rsidRDefault="008D06CE" w:rsidP="007C0B4C">
      <w:pPr>
        <w:numPr>
          <w:ilvl w:val="0"/>
          <w:numId w:val="363"/>
        </w:numPr>
        <w:rPr>
          <w:sz w:val="28"/>
          <w:szCs w:val="28"/>
        </w:rPr>
      </w:pPr>
      <w:r>
        <w:rPr>
          <w:sz w:val="28"/>
          <w:szCs w:val="28"/>
        </w:rPr>
        <w:t>5</w:t>
      </w:r>
    </w:p>
    <w:p w:rsidR="008D06CE" w:rsidRDefault="008D06CE" w:rsidP="007C0B4C">
      <w:pPr>
        <w:numPr>
          <w:ilvl w:val="0"/>
          <w:numId w:val="363"/>
        </w:numPr>
        <w:rPr>
          <w:sz w:val="28"/>
          <w:szCs w:val="28"/>
        </w:rPr>
      </w:pPr>
      <w:r>
        <w:rPr>
          <w:sz w:val="28"/>
          <w:szCs w:val="28"/>
        </w:rPr>
        <w:t xml:space="preserve"> 2</w:t>
      </w:r>
    </w:p>
    <w:p w:rsidR="008D06CE" w:rsidRDefault="008D06CE" w:rsidP="00A16666">
      <w:pPr>
        <w:rPr>
          <w:sz w:val="28"/>
          <w:szCs w:val="28"/>
        </w:rPr>
      </w:pPr>
    </w:p>
    <w:p w:rsidR="008D06CE" w:rsidRPr="00692831" w:rsidRDefault="008D06CE" w:rsidP="00A16666">
      <w:pPr>
        <w:shd w:val="clear" w:color="auto" w:fill="FFFFFF"/>
        <w:rPr>
          <w:b/>
          <w:color w:val="000000"/>
          <w:sz w:val="28"/>
          <w:szCs w:val="28"/>
        </w:rPr>
      </w:pPr>
      <w:r>
        <w:rPr>
          <w:b/>
          <w:color w:val="000000"/>
          <w:sz w:val="28"/>
          <w:szCs w:val="28"/>
        </w:rPr>
        <w:t>5. Ситуационные задачи по теме:</w:t>
      </w:r>
    </w:p>
    <w:p w:rsidR="008D06CE" w:rsidRDefault="008D06CE" w:rsidP="00A16666">
      <w:pPr>
        <w:rPr>
          <w:b/>
          <w:color w:val="000000"/>
          <w:sz w:val="28"/>
          <w:szCs w:val="28"/>
        </w:rPr>
      </w:pPr>
    </w:p>
    <w:p w:rsidR="008D06CE" w:rsidRDefault="008D06CE" w:rsidP="00A16666">
      <w:pPr>
        <w:rPr>
          <w:b/>
          <w:color w:val="000000"/>
          <w:sz w:val="28"/>
          <w:szCs w:val="28"/>
        </w:rPr>
      </w:pPr>
      <w:r>
        <w:rPr>
          <w:b/>
          <w:color w:val="000000"/>
          <w:sz w:val="28"/>
          <w:szCs w:val="28"/>
        </w:rPr>
        <w:t>Задача №1</w:t>
      </w:r>
    </w:p>
    <w:p w:rsidR="008D06CE" w:rsidRDefault="008D06CE" w:rsidP="00A16666">
      <w:pPr>
        <w:shd w:val="clear" w:color="auto" w:fill="FFFFFF"/>
        <w:ind w:firstLine="720"/>
        <w:jc w:val="both"/>
        <w:rPr>
          <w:sz w:val="28"/>
          <w:szCs w:val="28"/>
        </w:rPr>
      </w:pPr>
      <w:r>
        <w:rPr>
          <w:color w:val="000000"/>
          <w:sz w:val="28"/>
          <w:szCs w:val="28"/>
        </w:rPr>
        <w:t>Ребенок упал с дерева, ударившись левым боком о камень. Сознания не терял. Домой дошел самостоятельно. Доставлен в стационар через 2 часа. Состояние тяжелое, АД 60/50, пульс 120 в минуту. В анализе крови Нв - 78 г/л, в общем анализе мочи эритроциты сплошь в поле зрения.</w:t>
      </w:r>
    </w:p>
    <w:p w:rsidR="008D06CE" w:rsidRDefault="008D06CE" w:rsidP="007C0B4C">
      <w:pPr>
        <w:numPr>
          <w:ilvl w:val="0"/>
          <w:numId w:val="373"/>
        </w:numPr>
        <w:shd w:val="clear" w:color="auto" w:fill="FFFFFF"/>
        <w:jc w:val="both"/>
        <w:rPr>
          <w:sz w:val="28"/>
          <w:szCs w:val="28"/>
        </w:rPr>
      </w:pPr>
      <w:r>
        <w:rPr>
          <w:color w:val="000000"/>
          <w:sz w:val="28"/>
          <w:szCs w:val="28"/>
        </w:rPr>
        <w:t>Ваш диагноз?</w:t>
      </w:r>
    </w:p>
    <w:p w:rsidR="008D06CE" w:rsidRDefault="008D06CE" w:rsidP="007C0B4C">
      <w:pPr>
        <w:numPr>
          <w:ilvl w:val="0"/>
          <w:numId w:val="373"/>
        </w:numPr>
        <w:shd w:val="clear" w:color="auto" w:fill="FFFFFF"/>
        <w:jc w:val="both"/>
        <w:rPr>
          <w:sz w:val="28"/>
          <w:szCs w:val="28"/>
        </w:rPr>
      </w:pPr>
      <w:r>
        <w:rPr>
          <w:color w:val="000000"/>
          <w:sz w:val="28"/>
          <w:szCs w:val="28"/>
        </w:rPr>
        <w:t>План обследования</w:t>
      </w:r>
    </w:p>
    <w:p w:rsidR="008D06CE" w:rsidRDefault="008D06CE" w:rsidP="007C0B4C">
      <w:pPr>
        <w:numPr>
          <w:ilvl w:val="0"/>
          <w:numId w:val="373"/>
        </w:numPr>
        <w:shd w:val="clear" w:color="auto" w:fill="FFFFFF"/>
        <w:jc w:val="both"/>
        <w:rPr>
          <w:color w:val="000000"/>
          <w:sz w:val="28"/>
          <w:szCs w:val="28"/>
        </w:rPr>
      </w:pPr>
      <w:r>
        <w:rPr>
          <w:color w:val="000000"/>
          <w:sz w:val="28"/>
          <w:szCs w:val="28"/>
        </w:rPr>
        <w:t>Лечебная тактика.</w:t>
      </w:r>
    </w:p>
    <w:p w:rsidR="008D06CE" w:rsidRDefault="008D06CE" w:rsidP="00A16666">
      <w:pPr>
        <w:ind w:firstLine="540"/>
        <w:rPr>
          <w:color w:val="000000"/>
          <w:sz w:val="28"/>
          <w:szCs w:val="28"/>
        </w:rPr>
      </w:pPr>
    </w:p>
    <w:p w:rsidR="008D06CE" w:rsidRDefault="008D06CE" w:rsidP="00A16666">
      <w:pPr>
        <w:rPr>
          <w:b/>
          <w:color w:val="000000"/>
          <w:sz w:val="28"/>
          <w:szCs w:val="28"/>
        </w:rPr>
      </w:pPr>
      <w:r>
        <w:rPr>
          <w:b/>
          <w:color w:val="000000"/>
          <w:sz w:val="28"/>
          <w:szCs w:val="28"/>
        </w:rPr>
        <w:t>Задача №2</w:t>
      </w:r>
    </w:p>
    <w:p w:rsidR="008D06CE" w:rsidRDefault="008D06CE" w:rsidP="00A16666">
      <w:pPr>
        <w:shd w:val="clear" w:color="auto" w:fill="FFFFFF"/>
        <w:ind w:firstLine="720"/>
        <w:jc w:val="both"/>
        <w:rPr>
          <w:color w:val="000000"/>
          <w:sz w:val="28"/>
          <w:szCs w:val="28"/>
        </w:rPr>
      </w:pPr>
      <w:r>
        <w:rPr>
          <w:color w:val="000000"/>
          <w:sz w:val="28"/>
          <w:szCs w:val="28"/>
        </w:rPr>
        <w:t xml:space="preserve">Ребенок 6 лет упал с велосипеда на бордюр, ударившись промежностью. При поступлении жалуется на боли в промежности, невозможность </w:t>
      </w:r>
      <w:r>
        <w:rPr>
          <w:bCs/>
          <w:color w:val="000000"/>
          <w:sz w:val="28"/>
          <w:szCs w:val="28"/>
        </w:rPr>
        <w:t>мочеиспускания. О</w:t>
      </w:r>
      <w:r>
        <w:rPr>
          <w:color w:val="000000"/>
          <w:sz w:val="28"/>
          <w:szCs w:val="28"/>
        </w:rPr>
        <w:t xml:space="preserve">бъективно - определяется болезненность внизу живота, </w:t>
      </w:r>
      <w:r>
        <w:rPr>
          <w:bCs/>
          <w:color w:val="000000"/>
          <w:sz w:val="28"/>
          <w:szCs w:val="28"/>
        </w:rPr>
        <w:t xml:space="preserve">мочевой </w:t>
      </w:r>
      <w:r>
        <w:rPr>
          <w:color w:val="000000"/>
          <w:sz w:val="28"/>
          <w:szCs w:val="28"/>
        </w:rPr>
        <w:t>пузырь до пупка.</w:t>
      </w:r>
    </w:p>
    <w:p w:rsidR="008D06CE" w:rsidRDefault="008D06CE" w:rsidP="007C0B4C">
      <w:pPr>
        <w:numPr>
          <w:ilvl w:val="0"/>
          <w:numId w:val="374"/>
        </w:numPr>
        <w:shd w:val="clear" w:color="auto" w:fill="FFFFFF"/>
        <w:jc w:val="both"/>
        <w:rPr>
          <w:sz w:val="28"/>
          <w:szCs w:val="28"/>
        </w:rPr>
      </w:pPr>
      <w:r>
        <w:rPr>
          <w:color w:val="000000"/>
          <w:sz w:val="28"/>
          <w:szCs w:val="28"/>
        </w:rPr>
        <w:t>Ваш предположительный диагноз?</w:t>
      </w:r>
    </w:p>
    <w:p w:rsidR="008D06CE" w:rsidRDefault="008D06CE" w:rsidP="00A16666">
      <w:pPr>
        <w:shd w:val="clear" w:color="auto" w:fill="FFFFFF"/>
        <w:tabs>
          <w:tab w:val="left" w:pos="8107"/>
        </w:tabs>
        <w:ind w:left="748"/>
        <w:jc w:val="both"/>
        <w:rPr>
          <w:sz w:val="28"/>
          <w:szCs w:val="28"/>
        </w:rPr>
      </w:pPr>
      <w:r>
        <w:rPr>
          <w:color w:val="000000"/>
          <w:sz w:val="28"/>
          <w:szCs w:val="28"/>
        </w:rPr>
        <w:t>2)Дополнительные методы обследования?</w:t>
      </w:r>
    </w:p>
    <w:p w:rsidR="008D06CE" w:rsidRDefault="008D06CE" w:rsidP="00A16666">
      <w:pPr>
        <w:shd w:val="clear" w:color="auto" w:fill="FFFFFF"/>
        <w:ind w:left="748"/>
        <w:jc w:val="both"/>
        <w:rPr>
          <w:color w:val="000000"/>
          <w:sz w:val="28"/>
          <w:szCs w:val="28"/>
        </w:rPr>
      </w:pPr>
      <w:r>
        <w:rPr>
          <w:color w:val="000000"/>
          <w:sz w:val="28"/>
          <w:szCs w:val="28"/>
        </w:rPr>
        <w:t>3)Ваша тактика?</w:t>
      </w:r>
    </w:p>
    <w:p w:rsidR="008D06CE" w:rsidRDefault="008D06CE" w:rsidP="00A16666">
      <w:pPr>
        <w:ind w:left="741"/>
        <w:rPr>
          <w:color w:val="000000"/>
          <w:sz w:val="28"/>
          <w:szCs w:val="28"/>
        </w:rPr>
      </w:pPr>
    </w:p>
    <w:p w:rsidR="008D06CE" w:rsidRDefault="008D06CE" w:rsidP="00A16666">
      <w:pPr>
        <w:rPr>
          <w:b/>
          <w:color w:val="000000"/>
          <w:sz w:val="28"/>
          <w:szCs w:val="28"/>
        </w:rPr>
      </w:pPr>
      <w:r>
        <w:rPr>
          <w:b/>
          <w:color w:val="000000"/>
          <w:sz w:val="28"/>
          <w:szCs w:val="28"/>
        </w:rPr>
        <w:t>Задача №3</w:t>
      </w:r>
    </w:p>
    <w:p w:rsidR="008D06CE" w:rsidRDefault="008D06CE" w:rsidP="00A16666">
      <w:pPr>
        <w:shd w:val="clear" w:color="auto" w:fill="FFFFFF"/>
        <w:ind w:firstLine="720"/>
        <w:jc w:val="both"/>
        <w:rPr>
          <w:sz w:val="28"/>
          <w:szCs w:val="28"/>
        </w:rPr>
      </w:pPr>
      <w:r>
        <w:rPr>
          <w:color w:val="000000"/>
          <w:sz w:val="28"/>
          <w:szCs w:val="28"/>
        </w:rPr>
        <w:t xml:space="preserve">Ребенок 5 лет </w:t>
      </w:r>
      <w:r>
        <w:rPr>
          <w:bCs/>
          <w:color w:val="000000"/>
          <w:sz w:val="28"/>
          <w:szCs w:val="28"/>
        </w:rPr>
        <w:t xml:space="preserve">поступил </w:t>
      </w:r>
      <w:r>
        <w:rPr>
          <w:color w:val="000000"/>
          <w:sz w:val="28"/>
          <w:szCs w:val="28"/>
        </w:rPr>
        <w:t>с автотравмой. Состояние  тяжелое, в сознании. Жалуется на разлитые боли по всему животу, больше внизу живота. При осмотре - в области промежности припухлость, пастозность тканей. При пальпации живот напряжен, болезненный, положительные симптомы раздражения брюшины. Из уретры выделятся кровь каплями.</w:t>
      </w:r>
    </w:p>
    <w:p w:rsidR="008D06CE" w:rsidRDefault="008D06CE" w:rsidP="007C0B4C">
      <w:pPr>
        <w:numPr>
          <w:ilvl w:val="0"/>
          <w:numId w:val="375"/>
        </w:numPr>
        <w:shd w:val="clear" w:color="auto" w:fill="FFFFFF"/>
        <w:jc w:val="both"/>
        <w:rPr>
          <w:sz w:val="28"/>
          <w:szCs w:val="28"/>
        </w:rPr>
      </w:pPr>
      <w:r>
        <w:rPr>
          <w:color w:val="000000"/>
          <w:sz w:val="28"/>
          <w:szCs w:val="28"/>
        </w:rPr>
        <w:t>Ваш предположительный диагноз?</w:t>
      </w:r>
    </w:p>
    <w:p w:rsidR="008D06CE" w:rsidRDefault="008D06CE" w:rsidP="007C0B4C">
      <w:pPr>
        <w:numPr>
          <w:ilvl w:val="0"/>
          <w:numId w:val="375"/>
        </w:numPr>
        <w:shd w:val="clear" w:color="auto" w:fill="FFFFFF"/>
        <w:jc w:val="both"/>
        <w:rPr>
          <w:color w:val="000000"/>
          <w:sz w:val="28"/>
          <w:szCs w:val="28"/>
        </w:rPr>
      </w:pPr>
      <w:r>
        <w:rPr>
          <w:color w:val="000000"/>
          <w:sz w:val="28"/>
          <w:szCs w:val="28"/>
        </w:rPr>
        <w:t>Какие дополнительные методы обследования необходимы.</w:t>
      </w:r>
    </w:p>
    <w:p w:rsidR="008D06CE" w:rsidRDefault="008D06CE" w:rsidP="007C0B4C">
      <w:pPr>
        <w:numPr>
          <w:ilvl w:val="0"/>
          <w:numId w:val="375"/>
        </w:numPr>
        <w:shd w:val="clear" w:color="auto" w:fill="FFFFFF"/>
        <w:jc w:val="both"/>
        <w:rPr>
          <w:sz w:val="28"/>
          <w:szCs w:val="28"/>
        </w:rPr>
      </w:pPr>
      <w:r>
        <w:rPr>
          <w:color w:val="000000"/>
          <w:sz w:val="28"/>
          <w:szCs w:val="28"/>
        </w:rPr>
        <w:t>Ваша лечебная тактика.</w:t>
      </w:r>
    </w:p>
    <w:p w:rsidR="008D06CE" w:rsidRDefault="008D06CE" w:rsidP="00A16666">
      <w:pPr>
        <w:ind w:firstLine="540"/>
        <w:rPr>
          <w:color w:val="000000"/>
          <w:sz w:val="28"/>
          <w:szCs w:val="28"/>
        </w:rPr>
      </w:pPr>
    </w:p>
    <w:p w:rsidR="008D06CE" w:rsidRDefault="008D06CE" w:rsidP="00A16666">
      <w:pPr>
        <w:shd w:val="clear" w:color="auto" w:fill="FFFFFF"/>
        <w:tabs>
          <w:tab w:val="left" w:pos="3200"/>
        </w:tabs>
        <w:jc w:val="center"/>
        <w:rPr>
          <w:b/>
          <w:color w:val="000000"/>
          <w:sz w:val="28"/>
          <w:szCs w:val="28"/>
        </w:rPr>
      </w:pPr>
      <w:r>
        <w:rPr>
          <w:b/>
          <w:color w:val="000000"/>
          <w:sz w:val="28"/>
          <w:szCs w:val="28"/>
        </w:rPr>
        <w:t xml:space="preserve">Эталоны ответов на задачи по теме </w:t>
      </w:r>
    </w:p>
    <w:p w:rsidR="008D06CE" w:rsidRDefault="008D06CE" w:rsidP="00A16666">
      <w:pPr>
        <w:shd w:val="clear" w:color="auto" w:fill="FFFFFF"/>
        <w:tabs>
          <w:tab w:val="left" w:pos="3200"/>
        </w:tabs>
        <w:jc w:val="center"/>
        <w:rPr>
          <w:b/>
          <w:sz w:val="28"/>
          <w:szCs w:val="28"/>
        </w:rPr>
      </w:pPr>
    </w:p>
    <w:p w:rsidR="008D06CE" w:rsidRDefault="008D06CE" w:rsidP="00A16666">
      <w:pPr>
        <w:jc w:val="center"/>
        <w:rPr>
          <w:b/>
          <w:color w:val="000000"/>
          <w:sz w:val="28"/>
          <w:szCs w:val="28"/>
        </w:rPr>
      </w:pPr>
      <w:r>
        <w:rPr>
          <w:b/>
          <w:color w:val="000000"/>
          <w:sz w:val="28"/>
          <w:szCs w:val="28"/>
        </w:rPr>
        <w:lastRenderedPageBreak/>
        <w:t>Эталон ответа к задаче №1</w:t>
      </w:r>
    </w:p>
    <w:p w:rsidR="008D06CE" w:rsidRDefault="008D06CE" w:rsidP="007C0B4C">
      <w:pPr>
        <w:numPr>
          <w:ilvl w:val="0"/>
          <w:numId w:val="359"/>
        </w:numPr>
        <w:shd w:val="clear" w:color="auto" w:fill="FFFFFF"/>
        <w:tabs>
          <w:tab w:val="left" w:pos="641"/>
        </w:tabs>
        <w:jc w:val="both"/>
        <w:rPr>
          <w:color w:val="000000"/>
          <w:sz w:val="28"/>
          <w:szCs w:val="28"/>
        </w:rPr>
      </w:pPr>
      <w:r>
        <w:rPr>
          <w:color w:val="000000"/>
          <w:sz w:val="28"/>
          <w:szCs w:val="28"/>
        </w:rPr>
        <w:t>Травма почки</w:t>
      </w:r>
    </w:p>
    <w:p w:rsidR="008D06CE" w:rsidRDefault="008D06CE" w:rsidP="007C0B4C">
      <w:pPr>
        <w:numPr>
          <w:ilvl w:val="0"/>
          <w:numId w:val="359"/>
        </w:numPr>
        <w:shd w:val="clear" w:color="auto" w:fill="FFFFFF"/>
        <w:tabs>
          <w:tab w:val="left" w:pos="641"/>
        </w:tabs>
        <w:jc w:val="both"/>
        <w:rPr>
          <w:sz w:val="28"/>
          <w:szCs w:val="28"/>
        </w:rPr>
      </w:pPr>
      <w:r>
        <w:rPr>
          <w:color w:val="000000"/>
          <w:sz w:val="28"/>
          <w:szCs w:val="28"/>
        </w:rPr>
        <w:t>Экскреторная урография, УЗИ</w:t>
      </w:r>
    </w:p>
    <w:p w:rsidR="008D06CE" w:rsidRDefault="008D06CE" w:rsidP="007C0B4C">
      <w:pPr>
        <w:numPr>
          <w:ilvl w:val="0"/>
          <w:numId w:val="359"/>
        </w:numPr>
        <w:shd w:val="clear" w:color="auto" w:fill="FFFFFF"/>
        <w:jc w:val="both"/>
        <w:rPr>
          <w:sz w:val="28"/>
          <w:szCs w:val="28"/>
        </w:rPr>
      </w:pPr>
      <w:r>
        <w:rPr>
          <w:color w:val="000000"/>
          <w:sz w:val="28"/>
          <w:szCs w:val="28"/>
        </w:rPr>
        <w:t>При ушибе почки - консервативное лечение, при разрыве - оперативное лечение.</w:t>
      </w:r>
    </w:p>
    <w:p w:rsidR="008D06CE" w:rsidRDefault="008D06CE" w:rsidP="00A16666">
      <w:pPr>
        <w:ind w:left="7"/>
        <w:rPr>
          <w:color w:val="000000"/>
          <w:sz w:val="28"/>
          <w:szCs w:val="28"/>
        </w:rPr>
      </w:pPr>
    </w:p>
    <w:p w:rsidR="008D06CE" w:rsidRDefault="008D06CE" w:rsidP="00A16666">
      <w:pPr>
        <w:jc w:val="center"/>
        <w:rPr>
          <w:b/>
          <w:color w:val="000000"/>
          <w:sz w:val="28"/>
          <w:szCs w:val="28"/>
        </w:rPr>
      </w:pPr>
      <w:r>
        <w:rPr>
          <w:b/>
          <w:color w:val="000000"/>
          <w:sz w:val="28"/>
          <w:szCs w:val="28"/>
        </w:rPr>
        <w:t>Эталон ответа к задаче №2</w:t>
      </w:r>
    </w:p>
    <w:p w:rsidR="008D06CE" w:rsidRDefault="008D06CE" w:rsidP="007C0B4C">
      <w:pPr>
        <w:numPr>
          <w:ilvl w:val="0"/>
          <w:numId w:val="360"/>
        </w:numPr>
        <w:shd w:val="clear" w:color="auto" w:fill="FFFFFF"/>
        <w:tabs>
          <w:tab w:val="left" w:pos="641"/>
        </w:tabs>
        <w:jc w:val="both"/>
        <w:rPr>
          <w:color w:val="000000"/>
          <w:sz w:val="28"/>
          <w:szCs w:val="28"/>
        </w:rPr>
      </w:pPr>
      <w:r>
        <w:rPr>
          <w:color w:val="000000"/>
          <w:sz w:val="28"/>
          <w:szCs w:val="28"/>
        </w:rPr>
        <w:t xml:space="preserve">Травма уретры. </w:t>
      </w:r>
    </w:p>
    <w:p w:rsidR="008D06CE" w:rsidRDefault="008D06CE" w:rsidP="007C0B4C">
      <w:pPr>
        <w:numPr>
          <w:ilvl w:val="0"/>
          <w:numId w:val="360"/>
        </w:numPr>
        <w:shd w:val="clear" w:color="auto" w:fill="FFFFFF"/>
        <w:tabs>
          <w:tab w:val="left" w:pos="641"/>
        </w:tabs>
        <w:jc w:val="both"/>
        <w:rPr>
          <w:sz w:val="28"/>
          <w:szCs w:val="28"/>
        </w:rPr>
      </w:pPr>
      <w:r>
        <w:rPr>
          <w:color w:val="000000"/>
          <w:sz w:val="28"/>
          <w:szCs w:val="28"/>
        </w:rPr>
        <w:t>Уретрография.</w:t>
      </w:r>
    </w:p>
    <w:p w:rsidR="008D06CE" w:rsidRPr="0057116C" w:rsidRDefault="008D06CE" w:rsidP="007C0B4C">
      <w:pPr>
        <w:numPr>
          <w:ilvl w:val="0"/>
          <w:numId w:val="360"/>
        </w:numPr>
        <w:shd w:val="clear" w:color="auto" w:fill="FFFFFF"/>
        <w:jc w:val="both"/>
        <w:rPr>
          <w:color w:val="000000"/>
          <w:sz w:val="28"/>
          <w:szCs w:val="28"/>
        </w:rPr>
      </w:pPr>
      <w:r>
        <w:rPr>
          <w:color w:val="000000"/>
          <w:sz w:val="28"/>
          <w:szCs w:val="28"/>
        </w:rPr>
        <w:t>При разрыве - оперативное лечение.</w:t>
      </w:r>
    </w:p>
    <w:p w:rsidR="008D06CE" w:rsidRDefault="008D06CE" w:rsidP="00A16666">
      <w:pPr>
        <w:jc w:val="center"/>
        <w:rPr>
          <w:b/>
          <w:color w:val="000000"/>
          <w:sz w:val="28"/>
          <w:szCs w:val="28"/>
        </w:rPr>
      </w:pPr>
    </w:p>
    <w:p w:rsidR="008D06CE" w:rsidRDefault="008D06CE" w:rsidP="00A16666">
      <w:pPr>
        <w:jc w:val="center"/>
        <w:rPr>
          <w:b/>
          <w:color w:val="000000"/>
          <w:sz w:val="28"/>
          <w:szCs w:val="28"/>
        </w:rPr>
      </w:pPr>
      <w:r>
        <w:rPr>
          <w:b/>
          <w:color w:val="000000"/>
          <w:sz w:val="28"/>
          <w:szCs w:val="28"/>
        </w:rPr>
        <w:t>Эталон ответа к задаче №3</w:t>
      </w:r>
    </w:p>
    <w:p w:rsidR="008D06CE" w:rsidRDefault="008D06CE" w:rsidP="007C0B4C">
      <w:pPr>
        <w:numPr>
          <w:ilvl w:val="0"/>
          <w:numId w:val="361"/>
        </w:numPr>
        <w:shd w:val="clear" w:color="auto" w:fill="FFFFFF"/>
        <w:jc w:val="both"/>
        <w:rPr>
          <w:color w:val="000000"/>
          <w:sz w:val="28"/>
          <w:szCs w:val="28"/>
        </w:rPr>
      </w:pPr>
      <w:r>
        <w:rPr>
          <w:color w:val="000000"/>
          <w:sz w:val="28"/>
          <w:szCs w:val="28"/>
        </w:rPr>
        <w:t>Внутрибрюшинный разрыв мочевого пузыря.</w:t>
      </w:r>
    </w:p>
    <w:p w:rsidR="008D06CE" w:rsidRDefault="008D06CE" w:rsidP="007C0B4C">
      <w:pPr>
        <w:numPr>
          <w:ilvl w:val="0"/>
          <w:numId w:val="361"/>
        </w:numPr>
        <w:shd w:val="clear" w:color="auto" w:fill="FFFFFF"/>
        <w:jc w:val="both"/>
        <w:rPr>
          <w:color w:val="000000"/>
          <w:sz w:val="28"/>
          <w:szCs w:val="28"/>
        </w:rPr>
      </w:pPr>
      <w:r>
        <w:rPr>
          <w:color w:val="000000"/>
          <w:sz w:val="28"/>
          <w:szCs w:val="28"/>
        </w:rPr>
        <w:t>Цистография.</w:t>
      </w:r>
    </w:p>
    <w:p w:rsidR="008D06CE" w:rsidRDefault="008D06CE" w:rsidP="007C0B4C">
      <w:pPr>
        <w:numPr>
          <w:ilvl w:val="0"/>
          <w:numId w:val="361"/>
        </w:numPr>
        <w:shd w:val="clear" w:color="auto" w:fill="FFFFFF"/>
        <w:jc w:val="both"/>
        <w:rPr>
          <w:color w:val="000000"/>
          <w:sz w:val="28"/>
          <w:szCs w:val="28"/>
        </w:rPr>
      </w:pPr>
      <w:r>
        <w:rPr>
          <w:color w:val="000000"/>
          <w:sz w:val="28"/>
          <w:szCs w:val="28"/>
        </w:rPr>
        <w:t>Оперативное лечение.</w:t>
      </w:r>
    </w:p>
    <w:p w:rsidR="008D06CE" w:rsidRPr="00692831" w:rsidRDefault="008D06CE" w:rsidP="00A16666">
      <w:pPr>
        <w:jc w:val="both"/>
        <w:rPr>
          <w:sz w:val="28"/>
          <w:szCs w:val="28"/>
        </w:rPr>
      </w:pPr>
    </w:p>
    <w:p w:rsidR="008D06CE" w:rsidRPr="00692831" w:rsidRDefault="008D06CE" w:rsidP="00A16666">
      <w:pPr>
        <w:jc w:val="both"/>
        <w:rPr>
          <w:b/>
          <w:sz w:val="28"/>
          <w:szCs w:val="28"/>
        </w:rPr>
      </w:pPr>
      <w:r>
        <w:rPr>
          <w:b/>
          <w:sz w:val="28"/>
          <w:szCs w:val="28"/>
        </w:rPr>
        <w:t>6</w:t>
      </w:r>
      <w:r w:rsidRPr="00692831">
        <w:rPr>
          <w:b/>
          <w:sz w:val="28"/>
          <w:szCs w:val="28"/>
        </w:rPr>
        <w:t>. Перечень практических умений</w:t>
      </w:r>
    </w:p>
    <w:p w:rsidR="008D06CE" w:rsidRPr="00692831" w:rsidRDefault="008D06CE" w:rsidP="007C0B4C">
      <w:pPr>
        <w:numPr>
          <w:ilvl w:val="0"/>
          <w:numId w:val="376"/>
        </w:numPr>
        <w:shd w:val="clear" w:color="auto" w:fill="FFFFFF"/>
        <w:ind w:left="0" w:firstLine="851"/>
        <w:jc w:val="both"/>
        <w:rPr>
          <w:color w:val="000000"/>
          <w:sz w:val="28"/>
          <w:szCs w:val="28"/>
        </w:rPr>
      </w:pPr>
      <w:r>
        <w:rPr>
          <w:color w:val="000000"/>
          <w:sz w:val="28"/>
          <w:szCs w:val="28"/>
        </w:rPr>
        <w:t>Сбор анамнеза</w:t>
      </w:r>
    </w:p>
    <w:p w:rsidR="008D06CE" w:rsidRPr="00692831" w:rsidRDefault="008D06CE" w:rsidP="007C0B4C">
      <w:pPr>
        <w:widowControl w:val="0"/>
        <w:numPr>
          <w:ilvl w:val="0"/>
          <w:numId w:val="376"/>
        </w:numPr>
        <w:autoSpaceDE w:val="0"/>
        <w:autoSpaceDN w:val="0"/>
        <w:adjustRightInd w:val="0"/>
        <w:ind w:left="0" w:firstLine="851"/>
        <w:jc w:val="both"/>
        <w:rPr>
          <w:sz w:val="28"/>
          <w:szCs w:val="28"/>
        </w:rPr>
      </w:pPr>
      <w:r>
        <w:rPr>
          <w:sz w:val="28"/>
          <w:szCs w:val="28"/>
        </w:rPr>
        <w:t>Оценка данных</w:t>
      </w:r>
      <w:r w:rsidRPr="00692831">
        <w:rPr>
          <w:sz w:val="28"/>
          <w:szCs w:val="28"/>
        </w:rPr>
        <w:t xml:space="preserve"> локального и общего статуса.</w:t>
      </w:r>
    </w:p>
    <w:p w:rsidR="008D06CE" w:rsidRPr="00692831" w:rsidRDefault="008D06CE" w:rsidP="007C0B4C">
      <w:pPr>
        <w:numPr>
          <w:ilvl w:val="0"/>
          <w:numId w:val="376"/>
        </w:numPr>
        <w:shd w:val="clear" w:color="auto" w:fill="FFFFFF"/>
        <w:ind w:left="0" w:firstLine="851"/>
        <w:jc w:val="both"/>
        <w:rPr>
          <w:sz w:val="28"/>
          <w:szCs w:val="28"/>
        </w:rPr>
      </w:pPr>
      <w:r>
        <w:rPr>
          <w:color w:val="000000"/>
          <w:sz w:val="28"/>
          <w:szCs w:val="28"/>
        </w:rPr>
        <w:t>Определение наличия</w:t>
      </w:r>
      <w:r w:rsidRPr="00692831">
        <w:rPr>
          <w:color w:val="000000"/>
          <w:sz w:val="28"/>
          <w:szCs w:val="28"/>
        </w:rPr>
        <w:t xml:space="preserve"> гематомы или урогематомы</w:t>
      </w:r>
    </w:p>
    <w:p w:rsidR="008D06CE" w:rsidRPr="00692831" w:rsidRDefault="008D06CE" w:rsidP="007C0B4C">
      <w:pPr>
        <w:numPr>
          <w:ilvl w:val="0"/>
          <w:numId w:val="376"/>
        </w:numPr>
        <w:shd w:val="clear" w:color="auto" w:fill="FFFFFF"/>
        <w:ind w:left="0" w:firstLine="851"/>
        <w:jc w:val="both"/>
        <w:rPr>
          <w:sz w:val="28"/>
          <w:szCs w:val="28"/>
        </w:rPr>
      </w:pPr>
      <w:r>
        <w:rPr>
          <w:color w:val="000000"/>
          <w:sz w:val="28"/>
          <w:szCs w:val="28"/>
        </w:rPr>
        <w:t>Интерпретация</w:t>
      </w:r>
      <w:r w:rsidRPr="00692831">
        <w:rPr>
          <w:color w:val="000000"/>
          <w:sz w:val="28"/>
          <w:szCs w:val="28"/>
        </w:rPr>
        <w:t xml:space="preserve"> </w:t>
      </w:r>
      <w:r>
        <w:rPr>
          <w:color w:val="000000"/>
          <w:sz w:val="28"/>
          <w:szCs w:val="28"/>
        </w:rPr>
        <w:t>рентгенограмм</w:t>
      </w:r>
      <w:r w:rsidRPr="00692831">
        <w:rPr>
          <w:color w:val="000000"/>
          <w:sz w:val="28"/>
          <w:szCs w:val="28"/>
        </w:rPr>
        <w:t xml:space="preserve"> при травме мочевыделительной системы</w:t>
      </w:r>
    </w:p>
    <w:p w:rsidR="008D06CE" w:rsidRDefault="008D06CE" w:rsidP="007C0B4C">
      <w:pPr>
        <w:numPr>
          <w:ilvl w:val="0"/>
          <w:numId w:val="376"/>
        </w:numPr>
        <w:shd w:val="clear" w:color="auto" w:fill="FFFFFF"/>
        <w:ind w:left="0" w:firstLine="851"/>
        <w:jc w:val="both"/>
        <w:rPr>
          <w:sz w:val="28"/>
          <w:szCs w:val="28"/>
        </w:rPr>
      </w:pPr>
      <w:r w:rsidRPr="00692831">
        <w:rPr>
          <w:color w:val="000000"/>
          <w:sz w:val="28"/>
          <w:szCs w:val="28"/>
        </w:rPr>
        <w:t>Интерпр</w:t>
      </w:r>
      <w:r>
        <w:rPr>
          <w:color w:val="000000"/>
          <w:sz w:val="28"/>
          <w:szCs w:val="28"/>
        </w:rPr>
        <w:t>етация данных</w:t>
      </w:r>
      <w:r w:rsidRPr="00692831">
        <w:rPr>
          <w:color w:val="000000"/>
          <w:sz w:val="28"/>
          <w:szCs w:val="28"/>
        </w:rPr>
        <w:t xml:space="preserve"> УЗИ, лабораторных методов исследования</w:t>
      </w:r>
    </w:p>
    <w:p w:rsidR="008D06CE" w:rsidRPr="000D0E22" w:rsidRDefault="008D06CE" w:rsidP="007C0B4C">
      <w:pPr>
        <w:numPr>
          <w:ilvl w:val="0"/>
          <w:numId w:val="376"/>
        </w:numPr>
        <w:shd w:val="clear" w:color="auto" w:fill="FFFFFF"/>
        <w:ind w:left="0" w:firstLine="851"/>
        <w:jc w:val="both"/>
        <w:rPr>
          <w:sz w:val="28"/>
          <w:szCs w:val="28"/>
        </w:rPr>
      </w:pPr>
      <w:r>
        <w:rPr>
          <w:sz w:val="28"/>
          <w:szCs w:val="28"/>
        </w:rPr>
        <w:t>Распознавание осложнений, определение мероприятий</w:t>
      </w:r>
      <w:r w:rsidRPr="00692831">
        <w:rPr>
          <w:sz w:val="28"/>
          <w:szCs w:val="28"/>
        </w:rPr>
        <w:t xml:space="preserve"> по их устранению и профилактике.</w:t>
      </w:r>
      <w:r w:rsidRPr="00692831">
        <w:rPr>
          <w:b/>
          <w:sz w:val="28"/>
          <w:szCs w:val="28"/>
        </w:rPr>
        <w:t xml:space="preserve"> </w:t>
      </w:r>
    </w:p>
    <w:p w:rsidR="008D06CE" w:rsidRDefault="008D06CE" w:rsidP="00A16666">
      <w:pPr>
        <w:jc w:val="both"/>
        <w:rPr>
          <w:b/>
          <w:sz w:val="28"/>
          <w:szCs w:val="28"/>
        </w:rPr>
      </w:pPr>
    </w:p>
    <w:p w:rsidR="00074D21" w:rsidRDefault="00074D21" w:rsidP="00074D21"/>
    <w:p w:rsidR="00074D21" w:rsidRDefault="00074D21" w:rsidP="00074D21"/>
    <w:p w:rsidR="008D06CE" w:rsidRDefault="008D06CE" w:rsidP="00A16666"/>
    <w:p w:rsidR="008D06CE" w:rsidRDefault="008D06CE" w:rsidP="00A16666"/>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DC7F45"/>
    <w:p w:rsidR="008D06CE" w:rsidRDefault="008D06CE" w:rsidP="00C02548">
      <w:pPr>
        <w:ind w:firstLine="709"/>
      </w:pPr>
    </w:p>
    <w:p w:rsidR="00FF19DD" w:rsidRDefault="00FF19DD" w:rsidP="00C02548">
      <w:pPr>
        <w:ind w:firstLine="709"/>
      </w:pPr>
    </w:p>
    <w:p w:rsidR="00FF19DD" w:rsidRDefault="00FF19DD" w:rsidP="00C02548">
      <w:pPr>
        <w:ind w:firstLine="709"/>
      </w:pPr>
    </w:p>
    <w:p w:rsidR="00FF19DD" w:rsidRDefault="00FF19DD" w:rsidP="00C02548">
      <w:pPr>
        <w:ind w:firstLine="709"/>
      </w:pPr>
    </w:p>
    <w:p w:rsidR="008D06CE" w:rsidRDefault="008D06CE" w:rsidP="00C02548"/>
    <w:p w:rsidR="008D06CE" w:rsidRDefault="008D06CE" w:rsidP="00C02548">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Травма мочевыделительной системы. Травма мочевого пузыря и уретры</w:t>
      </w:r>
      <w:r w:rsidRPr="00D40A3B">
        <w:rPr>
          <w:b/>
          <w:sz w:val="28"/>
          <w:szCs w:val="28"/>
        </w:rPr>
        <w:t>».</w:t>
      </w:r>
    </w:p>
    <w:p w:rsidR="008D06CE" w:rsidRPr="00775DB7" w:rsidRDefault="008D06CE" w:rsidP="00C02548">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C02548">
      <w:pPr>
        <w:ind w:left="720" w:firstLine="1440"/>
        <w:jc w:val="both"/>
        <w:rPr>
          <w:sz w:val="28"/>
          <w:szCs w:val="28"/>
        </w:rPr>
      </w:pPr>
      <w:r w:rsidRPr="00775DB7">
        <w:rPr>
          <w:sz w:val="28"/>
          <w:szCs w:val="28"/>
        </w:rPr>
        <w:t>- Подготовка к практическим занятиям.</w:t>
      </w:r>
    </w:p>
    <w:p w:rsidR="008D06CE" w:rsidRDefault="008D06CE" w:rsidP="00C02548">
      <w:pPr>
        <w:ind w:left="720" w:firstLine="1440"/>
        <w:jc w:val="both"/>
        <w:rPr>
          <w:sz w:val="28"/>
          <w:szCs w:val="28"/>
        </w:rPr>
      </w:pPr>
      <w:r w:rsidRPr="00775DB7">
        <w:rPr>
          <w:sz w:val="28"/>
          <w:szCs w:val="28"/>
        </w:rPr>
        <w:t>- Подготовка материалов по НИР.</w:t>
      </w:r>
    </w:p>
    <w:p w:rsidR="008D06CE" w:rsidRDefault="008D06CE" w:rsidP="00C02548">
      <w:pPr>
        <w:ind w:left="720" w:firstLine="1440"/>
        <w:jc w:val="both"/>
        <w:rPr>
          <w:sz w:val="28"/>
          <w:szCs w:val="28"/>
        </w:rPr>
      </w:pPr>
      <w:r>
        <w:rPr>
          <w:sz w:val="28"/>
          <w:szCs w:val="28"/>
        </w:rPr>
        <w:t>- Написание реферата.</w:t>
      </w:r>
    </w:p>
    <w:p w:rsidR="008D06CE" w:rsidRPr="00775DB7" w:rsidRDefault="008D06CE" w:rsidP="00C02548">
      <w:pPr>
        <w:ind w:left="720" w:firstLine="1440"/>
        <w:jc w:val="both"/>
        <w:rPr>
          <w:sz w:val="28"/>
          <w:szCs w:val="28"/>
        </w:rPr>
      </w:pPr>
      <w:r>
        <w:rPr>
          <w:sz w:val="28"/>
          <w:szCs w:val="28"/>
        </w:rPr>
        <w:t>- Поиск материала по теме в интернете.</w:t>
      </w:r>
    </w:p>
    <w:p w:rsidR="008D06CE" w:rsidRDefault="008D06CE" w:rsidP="00C02548">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0D0375">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0D0375">
      <w:pPr>
        <w:jc w:val="both"/>
        <w:outlineLvl w:val="4"/>
        <w:rPr>
          <w:sz w:val="28"/>
          <w:szCs w:val="28"/>
        </w:rPr>
      </w:pPr>
      <w:r>
        <w:rPr>
          <w:sz w:val="28"/>
          <w:szCs w:val="28"/>
        </w:rPr>
        <w:t>-</w:t>
      </w:r>
    </w:p>
    <w:p w:rsidR="008D06CE" w:rsidRDefault="008D06CE" w:rsidP="000D0375">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0D037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0D037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0D037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0D037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0D037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0D037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0D037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0D037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0D037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0D0375">
      <w:pPr>
        <w:jc w:val="both"/>
        <w:outlineLvl w:val="4"/>
        <w:rPr>
          <w:bCs/>
          <w:sz w:val="28"/>
          <w:szCs w:val="28"/>
        </w:rPr>
      </w:pPr>
      <w:r w:rsidRPr="008F478D">
        <w:rPr>
          <w:b/>
          <w:sz w:val="28"/>
          <w:szCs w:val="28"/>
        </w:rPr>
        <w:t>Уметь:</w:t>
      </w:r>
      <w:r>
        <w:rPr>
          <w:sz w:val="28"/>
          <w:szCs w:val="28"/>
        </w:rPr>
        <w:t xml:space="preserve"> </w:t>
      </w:r>
    </w:p>
    <w:p w:rsidR="008D06CE" w:rsidRDefault="008D06CE" w:rsidP="000D037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0D037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0D037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0D0375">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0D037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0D037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0D0375">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0D037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0D037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0D037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0D037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0D037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0D037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692831" w:rsidRDefault="008D06CE" w:rsidP="000D0375">
      <w:pPr>
        <w:widowControl w:val="0"/>
        <w:shd w:val="clear" w:color="auto" w:fill="FFFFFF"/>
        <w:autoSpaceDE w:val="0"/>
        <w:autoSpaceDN w:val="0"/>
        <w:adjustRightInd w:val="0"/>
        <w:ind w:firstLine="851"/>
        <w:jc w:val="both"/>
        <w:rPr>
          <w:sz w:val="28"/>
          <w:szCs w:val="28"/>
        </w:rPr>
      </w:pPr>
      <w:r>
        <w:rPr>
          <w:color w:val="000000"/>
          <w:spacing w:val="1"/>
          <w:sz w:val="28"/>
          <w:szCs w:val="28"/>
        </w:rPr>
        <w:t>1.Показания к консервативному лечению травмы почек</w:t>
      </w:r>
      <w:r w:rsidRPr="00692831">
        <w:rPr>
          <w:color w:val="000000"/>
          <w:spacing w:val="1"/>
          <w:sz w:val="28"/>
          <w:szCs w:val="28"/>
        </w:rPr>
        <w:t>.</w:t>
      </w:r>
    </w:p>
    <w:p w:rsidR="008D06CE" w:rsidRPr="00692831" w:rsidRDefault="008D06CE" w:rsidP="000D0375">
      <w:pPr>
        <w:widowControl w:val="0"/>
        <w:shd w:val="clear" w:color="auto" w:fill="FFFFFF"/>
        <w:autoSpaceDE w:val="0"/>
        <w:autoSpaceDN w:val="0"/>
        <w:adjustRightInd w:val="0"/>
        <w:ind w:firstLine="851"/>
        <w:jc w:val="both"/>
        <w:rPr>
          <w:sz w:val="28"/>
          <w:szCs w:val="28"/>
        </w:rPr>
      </w:pPr>
      <w:r>
        <w:rPr>
          <w:color w:val="000000"/>
          <w:spacing w:val="1"/>
          <w:sz w:val="28"/>
          <w:szCs w:val="28"/>
        </w:rPr>
        <w:t>2.Показания к оперативному лечечнию травмы почек</w:t>
      </w:r>
      <w:r w:rsidRPr="00692831">
        <w:rPr>
          <w:color w:val="000000"/>
          <w:spacing w:val="-2"/>
          <w:sz w:val="28"/>
          <w:szCs w:val="28"/>
        </w:rPr>
        <w:t>.</w:t>
      </w:r>
    </w:p>
    <w:p w:rsidR="008D06CE" w:rsidRPr="00692831" w:rsidRDefault="008D06CE" w:rsidP="000D0375">
      <w:pPr>
        <w:widowControl w:val="0"/>
        <w:shd w:val="clear" w:color="auto" w:fill="FFFFFF"/>
        <w:autoSpaceDE w:val="0"/>
        <w:autoSpaceDN w:val="0"/>
        <w:adjustRightInd w:val="0"/>
        <w:ind w:firstLine="851"/>
        <w:jc w:val="both"/>
        <w:rPr>
          <w:sz w:val="28"/>
          <w:szCs w:val="28"/>
        </w:rPr>
      </w:pPr>
      <w:r>
        <w:rPr>
          <w:color w:val="000000"/>
          <w:spacing w:val="-3"/>
          <w:sz w:val="28"/>
          <w:szCs w:val="28"/>
        </w:rPr>
        <w:t>3.Виды оперативных вмешательтв при травме почек.</w:t>
      </w:r>
      <w:r w:rsidRPr="00692831">
        <w:rPr>
          <w:color w:val="000000"/>
          <w:spacing w:val="-3"/>
          <w:sz w:val="28"/>
          <w:szCs w:val="28"/>
        </w:rPr>
        <w:t>.</w:t>
      </w:r>
    </w:p>
    <w:p w:rsidR="008D06CE" w:rsidRDefault="008D06CE" w:rsidP="000D0375">
      <w:pPr>
        <w:widowControl w:val="0"/>
        <w:shd w:val="clear" w:color="auto" w:fill="FFFFFF"/>
        <w:autoSpaceDE w:val="0"/>
        <w:autoSpaceDN w:val="0"/>
        <w:adjustRightInd w:val="0"/>
        <w:ind w:firstLine="851"/>
        <w:jc w:val="both"/>
        <w:rPr>
          <w:color w:val="000000"/>
          <w:spacing w:val="-2"/>
          <w:sz w:val="28"/>
          <w:szCs w:val="28"/>
        </w:rPr>
      </w:pPr>
      <w:r>
        <w:rPr>
          <w:color w:val="000000"/>
          <w:spacing w:val="-2"/>
          <w:sz w:val="28"/>
          <w:szCs w:val="28"/>
        </w:rPr>
        <w:t>4.Консервативное и оперативное лечение травм мочевого пузыря</w:t>
      </w:r>
    </w:p>
    <w:p w:rsidR="008D06CE" w:rsidRPr="00692831" w:rsidRDefault="008D06CE" w:rsidP="000D0375">
      <w:pPr>
        <w:widowControl w:val="0"/>
        <w:shd w:val="clear" w:color="auto" w:fill="FFFFFF"/>
        <w:autoSpaceDE w:val="0"/>
        <w:autoSpaceDN w:val="0"/>
        <w:adjustRightInd w:val="0"/>
        <w:ind w:firstLine="851"/>
        <w:jc w:val="both"/>
        <w:rPr>
          <w:sz w:val="28"/>
          <w:szCs w:val="28"/>
        </w:rPr>
      </w:pPr>
      <w:r>
        <w:rPr>
          <w:color w:val="000000"/>
          <w:spacing w:val="-2"/>
          <w:sz w:val="28"/>
          <w:szCs w:val="28"/>
        </w:rPr>
        <w:t>5.Лечение травм уретры</w:t>
      </w:r>
      <w:r w:rsidRPr="00692831">
        <w:rPr>
          <w:color w:val="000000"/>
          <w:spacing w:val="-2"/>
          <w:sz w:val="28"/>
          <w:szCs w:val="28"/>
        </w:rPr>
        <w:t>.</w:t>
      </w:r>
    </w:p>
    <w:p w:rsidR="008D06CE" w:rsidRDefault="008D06CE" w:rsidP="000D0375">
      <w:pPr>
        <w:widowControl w:val="0"/>
        <w:shd w:val="clear" w:color="auto" w:fill="FFFFFF"/>
        <w:autoSpaceDE w:val="0"/>
        <w:autoSpaceDN w:val="0"/>
        <w:adjustRightInd w:val="0"/>
        <w:ind w:firstLine="851"/>
        <w:jc w:val="both"/>
        <w:rPr>
          <w:color w:val="000000"/>
          <w:spacing w:val="1"/>
          <w:sz w:val="28"/>
          <w:szCs w:val="28"/>
        </w:rPr>
      </w:pPr>
      <w:r>
        <w:rPr>
          <w:color w:val="000000"/>
          <w:spacing w:val="1"/>
          <w:sz w:val="28"/>
          <w:szCs w:val="28"/>
        </w:rPr>
        <w:t>6.Лечение травмы мочеточника</w:t>
      </w:r>
      <w:r w:rsidRPr="00692831">
        <w:rPr>
          <w:color w:val="000000"/>
          <w:spacing w:val="1"/>
          <w:sz w:val="28"/>
          <w:szCs w:val="28"/>
        </w:rPr>
        <w:t>.</w:t>
      </w:r>
    </w:p>
    <w:p w:rsidR="008D06CE" w:rsidRPr="00692831" w:rsidRDefault="008D06CE" w:rsidP="000D0375">
      <w:pPr>
        <w:widowControl w:val="0"/>
        <w:shd w:val="clear" w:color="auto" w:fill="FFFFFF"/>
        <w:autoSpaceDE w:val="0"/>
        <w:autoSpaceDN w:val="0"/>
        <w:adjustRightInd w:val="0"/>
        <w:ind w:firstLine="851"/>
        <w:jc w:val="both"/>
        <w:rPr>
          <w:sz w:val="28"/>
          <w:szCs w:val="28"/>
        </w:rPr>
      </w:pPr>
      <w:r>
        <w:rPr>
          <w:color w:val="000000"/>
          <w:spacing w:val="1"/>
          <w:sz w:val="28"/>
          <w:szCs w:val="28"/>
        </w:rPr>
        <w:t>7. Осложнения</w:t>
      </w:r>
    </w:p>
    <w:p w:rsidR="008D06CE" w:rsidRPr="00692831" w:rsidRDefault="008D06CE" w:rsidP="000D0375">
      <w:pPr>
        <w:widowControl w:val="0"/>
        <w:shd w:val="clear" w:color="auto" w:fill="FFFFFF"/>
        <w:autoSpaceDE w:val="0"/>
        <w:autoSpaceDN w:val="0"/>
        <w:adjustRightInd w:val="0"/>
        <w:ind w:firstLine="851"/>
        <w:jc w:val="both"/>
        <w:rPr>
          <w:sz w:val="28"/>
          <w:szCs w:val="28"/>
        </w:rPr>
      </w:pPr>
      <w:r>
        <w:rPr>
          <w:color w:val="000000"/>
          <w:spacing w:val="-5"/>
          <w:sz w:val="28"/>
          <w:szCs w:val="28"/>
        </w:rPr>
        <w:t xml:space="preserve">8. </w:t>
      </w:r>
      <w:r w:rsidRPr="00692831">
        <w:rPr>
          <w:color w:val="000000"/>
          <w:spacing w:val="-5"/>
          <w:sz w:val="28"/>
          <w:szCs w:val="28"/>
        </w:rPr>
        <w:t>Реабилитация больных с травмой мочевыделительной системы.</w:t>
      </w:r>
    </w:p>
    <w:p w:rsidR="008D06CE" w:rsidRDefault="008D06CE" w:rsidP="00C02548">
      <w:pPr>
        <w:jc w:val="both"/>
        <w:rPr>
          <w:sz w:val="28"/>
          <w:szCs w:val="28"/>
        </w:rPr>
      </w:pPr>
    </w:p>
    <w:p w:rsidR="008D06CE" w:rsidRDefault="008D06CE" w:rsidP="00C02548">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Default="008D06CE" w:rsidP="00C02548">
      <w:pPr>
        <w:jc w:val="both"/>
        <w:rPr>
          <w:b/>
          <w:bCs/>
          <w:color w:val="000000"/>
          <w:sz w:val="28"/>
          <w:szCs w:val="28"/>
        </w:rPr>
      </w:pPr>
    </w:p>
    <w:p w:rsidR="008D06CE" w:rsidRDefault="008D06CE" w:rsidP="000D0375">
      <w:pPr>
        <w:shd w:val="clear" w:color="auto" w:fill="FFFFFF"/>
        <w:tabs>
          <w:tab w:val="num" w:pos="399"/>
          <w:tab w:val="left" w:pos="3564"/>
          <w:tab w:val="left" w:pos="7430"/>
        </w:tabs>
        <w:jc w:val="both"/>
        <w:rPr>
          <w:color w:val="000000"/>
          <w:sz w:val="28"/>
          <w:szCs w:val="28"/>
        </w:rPr>
      </w:pPr>
      <w:r>
        <w:rPr>
          <w:color w:val="000000"/>
          <w:sz w:val="28"/>
          <w:szCs w:val="28"/>
        </w:rPr>
        <w:t>1.ВНЕБРЮШИНЫЙ РАЗРЫВ МОЧЕВОГО ПУЗЫРЯ ПРОИСХОДИТ:</w:t>
      </w:r>
    </w:p>
    <w:p w:rsidR="008D06CE" w:rsidRDefault="008D06CE" w:rsidP="007C0B4C">
      <w:pPr>
        <w:numPr>
          <w:ilvl w:val="1"/>
          <w:numId w:val="364"/>
        </w:numPr>
        <w:shd w:val="clear" w:color="auto" w:fill="FFFFFF"/>
        <w:tabs>
          <w:tab w:val="left" w:pos="3564"/>
          <w:tab w:val="left" w:pos="7430"/>
        </w:tabs>
        <w:jc w:val="both"/>
        <w:rPr>
          <w:color w:val="000000"/>
          <w:sz w:val="28"/>
          <w:szCs w:val="28"/>
        </w:rPr>
      </w:pPr>
      <w:r>
        <w:rPr>
          <w:color w:val="000000"/>
          <w:sz w:val="28"/>
          <w:szCs w:val="28"/>
        </w:rPr>
        <w:t>При полном мочевом пузыре</w:t>
      </w:r>
    </w:p>
    <w:p w:rsidR="008D06CE" w:rsidRDefault="008D06CE" w:rsidP="007C0B4C">
      <w:pPr>
        <w:numPr>
          <w:ilvl w:val="1"/>
          <w:numId w:val="364"/>
        </w:numPr>
        <w:shd w:val="clear" w:color="auto" w:fill="FFFFFF"/>
        <w:tabs>
          <w:tab w:val="left" w:pos="3564"/>
          <w:tab w:val="left" w:pos="7430"/>
        </w:tabs>
        <w:jc w:val="both"/>
        <w:rPr>
          <w:sz w:val="28"/>
          <w:szCs w:val="28"/>
        </w:rPr>
      </w:pPr>
      <w:r>
        <w:rPr>
          <w:color w:val="000000"/>
          <w:sz w:val="28"/>
          <w:szCs w:val="28"/>
        </w:rPr>
        <w:t>В следствии натяжения фиксирующих пузырь связок и внедрения в него костных фрагментов лонных костей</w:t>
      </w:r>
    </w:p>
    <w:p w:rsidR="008D06CE" w:rsidRDefault="008D06CE" w:rsidP="007C0B4C">
      <w:pPr>
        <w:numPr>
          <w:ilvl w:val="1"/>
          <w:numId w:val="364"/>
        </w:numPr>
        <w:shd w:val="clear" w:color="auto" w:fill="FFFFFF"/>
        <w:tabs>
          <w:tab w:val="left" w:pos="3564"/>
          <w:tab w:val="left" w:pos="7430"/>
        </w:tabs>
        <w:jc w:val="both"/>
        <w:rPr>
          <w:color w:val="000000"/>
          <w:sz w:val="28"/>
          <w:szCs w:val="28"/>
        </w:rPr>
      </w:pPr>
      <w:r>
        <w:rPr>
          <w:sz w:val="28"/>
          <w:szCs w:val="28"/>
        </w:rPr>
        <w:t xml:space="preserve">В </w:t>
      </w:r>
      <w:r>
        <w:rPr>
          <w:color w:val="000000"/>
          <w:sz w:val="28"/>
          <w:szCs w:val="28"/>
        </w:rPr>
        <w:t>следствии высокого гидростатического давления при наполненном мочевом пузыре</w:t>
      </w:r>
    </w:p>
    <w:p w:rsidR="008D06CE" w:rsidRDefault="008D06CE" w:rsidP="007C0B4C">
      <w:pPr>
        <w:numPr>
          <w:ilvl w:val="1"/>
          <w:numId w:val="364"/>
        </w:numPr>
        <w:shd w:val="clear" w:color="auto" w:fill="FFFFFF"/>
        <w:tabs>
          <w:tab w:val="left" w:pos="3564"/>
          <w:tab w:val="left" w:pos="7430"/>
        </w:tabs>
        <w:jc w:val="both"/>
        <w:rPr>
          <w:sz w:val="28"/>
          <w:szCs w:val="28"/>
        </w:rPr>
      </w:pPr>
      <w:r>
        <w:rPr>
          <w:sz w:val="28"/>
          <w:szCs w:val="28"/>
        </w:rPr>
        <w:t>При ударе в спину</w:t>
      </w:r>
    </w:p>
    <w:p w:rsidR="008D06CE" w:rsidRPr="00877857" w:rsidRDefault="008D06CE" w:rsidP="007C0B4C">
      <w:pPr>
        <w:numPr>
          <w:ilvl w:val="1"/>
          <w:numId w:val="364"/>
        </w:numPr>
        <w:shd w:val="clear" w:color="auto" w:fill="FFFFFF"/>
        <w:tabs>
          <w:tab w:val="left" w:pos="3564"/>
          <w:tab w:val="left" w:pos="7430"/>
        </w:tabs>
        <w:jc w:val="both"/>
        <w:rPr>
          <w:sz w:val="28"/>
          <w:szCs w:val="28"/>
        </w:rPr>
      </w:pPr>
      <w:r>
        <w:rPr>
          <w:sz w:val="28"/>
          <w:szCs w:val="28"/>
        </w:rPr>
        <w:t>При ударе промежности</w:t>
      </w:r>
    </w:p>
    <w:p w:rsidR="008D06CE" w:rsidRPr="00EC3BEA" w:rsidRDefault="008D06CE" w:rsidP="000D0375">
      <w:pPr>
        <w:ind w:left="2268"/>
        <w:rPr>
          <w:sz w:val="28"/>
          <w:szCs w:val="28"/>
        </w:rPr>
      </w:pPr>
    </w:p>
    <w:p w:rsidR="008D06CE" w:rsidRDefault="008D06CE" w:rsidP="000D0375">
      <w:pPr>
        <w:tabs>
          <w:tab w:val="num" w:pos="0"/>
        </w:tabs>
        <w:rPr>
          <w:rStyle w:val="26"/>
          <w:b w:val="0"/>
          <w:bCs/>
          <w:sz w:val="28"/>
          <w:szCs w:val="28"/>
        </w:rPr>
      </w:pPr>
      <w:r>
        <w:rPr>
          <w:rStyle w:val="26"/>
          <w:b w:val="0"/>
          <w:bCs/>
          <w:sz w:val="28"/>
          <w:szCs w:val="28"/>
        </w:rPr>
        <w:t>2.АБСОЛЮТНЫЙ ПРИЗНАК РАЗРЫВА ПОЧКИ НА ЭКСКРЕТОРНОЙ УРОГРАММЕ</w:t>
      </w:r>
    </w:p>
    <w:p w:rsidR="008D06CE" w:rsidRDefault="008D06CE" w:rsidP="007C0B4C">
      <w:pPr>
        <w:pStyle w:val="35"/>
        <w:numPr>
          <w:ilvl w:val="0"/>
          <w:numId w:val="377"/>
        </w:numPr>
        <w:tabs>
          <w:tab w:val="left" w:pos="2410"/>
          <w:tab w:val="left" w:pos="2694"/>
        </w:tabs>
        <w:contextualSpacing/>
      </w:pPr>
      <w:r>
        <w:rPr>
          <w:sz w:val="28"/>
          <w:szCs w:val="28"/>
        </w:rPr>
        <w:t>расширение полостной системы почки</w:t>
      </w:r>
    </w:p>
    <w:p w:rsidR="008D06CE" w:rsidRDefault="008D06CE" w:rsidP="007C0B4C">
      <w:pPr>
        <w:pStyle w:val="35"/>
        <w:numPr>
          <w:ilvl w:val="0"/>
          <w:numId w:val="377"/>
        </w:numPr>
        <w:tabs>
          <w:tab w:val="left" w:pos="2410"/>
          <w:tab w:val="left" w:pos="2694"/>
        </w:tabs>
        <w:ind w:left="2694" w:hanging="284"/>
        <w:contextualSpacing/>
        <w:rPr>
          <w:sz w:val="28"/>
          <w:szCs w:val="28"/>
        </w:rPr>
      </w:pPr>
      <w:r>
        <w:rPr>
          <w:sz w:val="28"/>
          <w:szCs w:val="28"/>
        </w:rPr>
        <w:t>симптом «указательного пальца»</w:t>
      </w:r>
    </w:p>
    <w:p w:rsidR="008D06CE" w:rsidRDefault="008D06CE" w:rsidP="007C0B4C">
      <w:pPr>
        <w:pStyle w:val="35"/>
        <w:numPr>
          <w:ilvl w:val="0"/>
          <w:numId w:val="377"/>
        </w:numPr>
        <w:tabs>
          <w:tab w:val="left" w:pos="2410"/>
          <w:tab w:val="left" w:pos="2694"/>
        </w:tabs>
        <w:ind w:left="2694" w:hanging="284"/>
        <w:contextualSpacing/>
        <w:rPr>
          <w:sz w:val="28"/>
          <w:szCs w:val="28"/>
        </w:rPr>
      </w:pPr>
      <w:r>
        <w:rPr>
          <w:sz w:val="28"/>
          <w:szCs w:val="28"/>
        </w:rPr>
        <w:t>полостная система почки не изменена</w:t>
      </w:r>
    </w:p>
    <w:p w:rsidR="008D06CE" w:rsidRDefault="008D06CE" w:rsidP="007C0B4C">
      <w:pPr>
        <w:pStyle w:val="35"/>
        <w:numPr>
          <w:ilvl w:val="0"/>
          <w:numId w:val="377"/>
        </w:numPr>
        <w:tabs>
          <w:tab w:val="left" w:pos="2410"/>
          <w:tab w:val="left" w:pos="2694"/>
        </w:tabs>
        <w:ind w:left="2694" w:hanging="284"/>
        <w:contextualSpacing/>
        <w:rPr>
          <w:sz w:val="28"/>
          <w:szCs w:val="28"/>
        </w:rPr>
      </w:pPr>
      <w:r>
        <w:rPr>
          <w:sz w:val="28"/>
          <w:szCs w:val="28"/>
        </w:rPr>
        <w:t>затек контраста за пределы полостной системы</w:t>
      </w:r>
    </w:p>
    <w:p w:rsidR="008D06CE" w:rsidRDefault="008D06CE" w:rsidP="007C0B4C">
      <w:pPr>
        <w:pStyle w:val="35"/>
        <w:numPr>
          <w:ilvl w:val="0"/>
          <w:numId w:val="377"/>
        </w:numPr>
        <w:tabs>
          <w:tab w:val="left" w:pos="2410"/>
          <w:tab w:val="left" w:pos="2694"/>
        </w:tabs>
        <w:ind w:left="2694" w:hanging="284"/>
        <w:contextualSpacing/>
        <w:rPr>
          <w:sz w:val="28"/>
          <w:szCs w:val="28"/>
        </w:rPr>
      </w:pPr>
      <w:r>
        <w:rPr>
          <w:sz w:val="28"/>
          <w:szCs w:val="28"/>
        </w:rPr>
        <w:t>гидрокаликоз</w:t>
      </w:r>
    </w:p>
    <w:p w:rsidR="008D06CE" w:rsidRPr="00EC3BEA" w:rsidRDefault="008D06CE" w:rsidP="000D0375">
      <w:pPr>
        <w:ind w:left="2268"/>
        <w:rPr>
          <w:sz w:val="28"/>
          <w:szCs w:val="28"/>
        </w:rPr>
      </w:pPr>
    </w:p>
    <w:p w:rsidR="008D06CE" w:rsidRDefault="008D06CE" w:rsidP="000D0375">
      <w:pPr>
        <w:rPr>
          <w:rStyle w:val="26"/>
          <w:b w:val="0"/>
          <w:bCs/>
          <w:sz w:val="28"/>
          <w:szCs w:val="28"/>
        </w:rPr>
      </w:pPr>
      <w:r w:rsidRPr="00EC3BEA">
        <w:rPr>
          <w:rStyle w:val="26"/>
          <w:b w:val="0"/>
          <w:bCs/>
          <w:sz w:val="28"/>
          <w:szCs w:val="28"/>
        </w:rPr>
        <w:t xml:space="preserve">3. </w:t>
      </w:r>
      <w:r>
        <w:rPr>
          <w:rStyle w:val="26"/>
          <w:b w:val="0"/>
          <w:bCs/>
          <w:sz w:val="28"/>
          <w:szCs w:val="28"/>
        </w:rPr>
        <w:t>ПРИ ПОВРЕЖДЕНИЯХ МОЧЕВОГО ПУЗЫРЯ НЕ ВСТРЕЧАЕТСЯ СИМПТОМ</w:t>
      </w:r>
    </w:p>
    <w:p w:rsidR="008D06CE" w:rsidRDefault="008D06CE" w:rsidP="007C0B4C">
      <w:pPr>
        <w:pStyle w:val="35"/>
        <w:numPr>
          <w:ilvl w:val="0"/>
          <w:numId w:val="382"/>
        </w:numPr>
        <w:tabs>
          <w:tab w:val="left" w:pos="2694"/>
        </w:tabs>
        <w:contextualSpacing/>
      </w:pPr>
      <w:r>
        <w:rPr>
          <w:sz w:val="28"/>
          <w:szCs w:val="28"/>
        </w:rPr>
        <w:t>боль внизу живота</w:t>
      </w:r>
    </w:p>
    <w:p w:rsidR="008D06CE" w:rsidRDefault="008D06CE" w:rsidP="007C0B4C">
      <w:pPr>
        <w:pStyle w:val="35"/>
        <w:numPr>
          <w:ilvl w:val="0"/>
          <w:numId w:val="382"/>
        </w:numPr>
        <w:tabs>
          <w:tab w:val="left" w:pos="2694"/>
        </w:tabs>
        <w:ind w:left="2694" w:hanging="284"/>
        <w:contextualSpacing/>
        <w:rPr>
          <w:sz w:val="28"/>
          <w:szCs w:val="28"/>
        </w:rPr>
      </w:pPr>
      <w:r>
        <w:rPr>
          <w:sz w:val="28"/>
          <w:szCs w:val="28"/>
        </w:rPr>
        <w:t>отсутствие мочеиспускания</w:t>
      </w:r>
    </w:p>
    <w:p w:rsidR="008D06CE" w:rsidRDefault="008D06CE" w:rsidP="007C0B4C">
      <w:pPr>
        <w:pStyle w:val="35"/>
        <w:numPr>
          <w:ilvl w:val="0"/>
          <w:numId w:val="382"/>
        </w:numPr>
        <w:tabs>
          <w:tab w:val="left" w:pos="2694"/>
        </w:tabs>
        <w:ind w:left="2694" w:hanging="284"/>
        <w:contextualSpacing/>
        <w:rPr>
          <w:sz w:val="28"/>
          <w:szCs w:val="28"/>
        </w:rPr>
      </w:pPr>
      <w:r>
        <w:rPr>
          <w:sz w:val="28"/>
          <w:szCs w:val="28"/>
        </w:rPr>
        <w:t>частое болезненное мочеиспускание</w:t>
      </w:r>
    </w:p>
    <w:p w:rsidR="008D06CE" w:rsidRDefault="008D06CE" w:rsidP="007C0B4C">
      <w:pPr>
        <w:pStyle w:val="35"/>
        <w:numPr>
          <w:ilvl w:val="0"/>
          <w:numId w:val="382"/>
        </w:numPr>
        <w:tabs>
          <w:tab w:val="left" w:pos="2694"/>
        </w:tabs>
        <w:ind w:left="2694" w:hanging="284"/>
        <w:contextualSpacing/>
        <w:rPr>
          <w:sz w:val="28"/>
          <w:szCs w:val="28"/>
        </w:rPr>
      </w:pPr>
      <w:r>
        <w:rPr>
          <w:sz w:val="28"/>
          <w:szCs w:val="28"/>
        </w:rPr>
        <w:t>паравезикалная урогематома</w:t>
      </w:r>
    </w:p>
    <w:p w:rsidR="008D06CE" w:rsidRDefault="008D06CE" w:rsidP="007C0B4C">
      <w:pPr>
        <w:pStyle w:val="35"/>
        <w:numPr>
          <w:ilvl w:val="0"/>
          <w:numId w:val="382"/>
        </w:numPr>
        <w:tabs>
          <w:tab w:val="left" w:pos="2694"/>
        </w:tabs>
        <w:ind w:left="2694" w:hanging="284"/>
        <w:contextualSpacing/>
        <w:rPr>
          <w:sz w:val="28"/>
          <w:szCs w:val="28"/>
        </w:rPr>
      </w:pPr>
      <w:r>
        <w:rPr>
          <w:sz w:val="28"/>
          <w:szCs w:val="28"/>
        </w:rPr>
        <w:t>уретроррагия</w:t>
      </w:r>
    </w:p>
    <w:p w:rsidR="008D06CE" w:rsidRPr="00EC3BEA" w:rsidRDefault="008D06CE" w:rsidP="000D0375">
      <w:pPr>
        <w:rPr>
          <w:sz w:val="28"/>
          <w:szCs w:val="28"/>
        </w:rPr>
      </w:pPr>
    </w:p>
    <w:p w:rsidR="008D06CE" w:rsidRDefault="008D06CE" w:rsidP="000D0375">
      <w:pPr>
        <w:rPr>
          <w:rStyle w:val="26"/>
          <w:b w:val="0"/>
          <w:bCs/>
          <w:sz w:val="28"/>
          <w:szCs w:val="28"/>
        </w:rPr>
      </w:pPr>
      <w:r w:rsidRPr="00EC3BEA">
        <w:rPr>
          <w:rStyle w:val="26"/>
          <w:b w:val="0"/>
          <w:bCs/>
          <w:sz w:val="28"/>
          <w:szCs w:val="28"/>
        </w:rPr>
        <w:t xml:space="preserve">4. </w:t>
      </w:r>
      <w:r>
        <w:rPr>
          <w:rStyle w:val="26"/>
          <w:b w:val="0"/>
          <w:bCs/>
          <w:sz w:val="28"/>
          <w:szCs w:val="28"/>
        </w:rPr>
        <w:t>РАЗНООБРАЗИЕ КЛИНИЧЕСКИХ ПРОЯВЛЕНИЙ ТРАВМЫ ПОЧЕК У ДЕТЕЙ  НЕ  ЗАВИСИТ:</w:t>
      </w:r>
    </w:p>
    <w:p w:rsidR="008D06CE" w:rsidRDefault="008D06CE" w:rsidP="007C0B4C">
      <w:pPr>
        <w:pStyle w:val="35"/>
        <w:numPr>
          <w:ilvl w:val="0"/>
          <w:numId w:val="383"/>
        </w:numPr>
        <w:tabs>
          <w:tab w:val="left" w:pos="2694"/>
        </w:tabs>
        <w:contextualSpacing/>
      </w:pPr>
      <w:r>
        <w:rPr>
          <w:sz w:val="28"/>
          <w:szCs w:val="28"/>
        </w:rPr>
        <w:t>от возраста ребенка</w:t>
      </w:r>
    </w:p>
    <w:p w:rsidR="008D06CE" w:rsidRDefault="008D06CE" w:rsidP="007C0B4C">
      <w:pPr>
        <w:pStyle w:val="35"/>
        <w:numPr>
          <w:ilvl w:val="0"/>
          <w:numId w:val="383"/>
        </w:numPr>
        <w:tabs>
          <w:tab w:val="left" w:pos="2694"/>
        </w:tabs>
        <w:ind w:left="2694" w:hanging="284"/>
        <w:contextualSpacing/>
        <w:rPr>
          <w:sz w:val="28"/>
          <w:szCs w:val="28"/>
        </w:rPr>
      </w:pPr>
      <w:r>
        <w:rPr>
          <w:sz w:val="28"/>
          <w:szCs w:val="28"/>
        </w:rPr>
        <w:t>от механизма травмы</w:t>
      </w:r>
    </w:p>
    <w:p w:rsidR="008D06CE" w:rsidRDefault="008D06CE" w:rsidP="007C0B4C">
      <w:pPr>
        <w:pStyle w:val="35"/>
        <w:numPr>
          <w:ilvl w:val="0"/>
          <w:numId w:val="383"/>
        </w:numPr>
        <w:tabs>
          <w:tab w:val="left" w:pos="2694"/>
        </w:tabs>
        <w:ind w:left="2694" w:hanging="284"/>
        <w:contextualSpacing/>
        <w:rPr>
          <w:sz w:val="28"/>
          <w:szCs w:val="28"/>
        </w:rPr>
      </w:pPr>
      <w:r>
        <w:rPr>
          <w:sz w:val="28"/>
          <w:szCs w:val="28"/>
        </w:rPr>
        <w:t>от степени дегидратации</w:t>
      </w:r>
    </w:p>
    <w:p w:rsidR="008D06CE" w:rsidRDefault="008D06CE" w:rsidP="007C0B4C">
      <w:pPr>
        <w:pStyle w:val="35"/>
        <w:numPr>
          <w:ilvl w:val="0"/>
          <w:numId w:val="383"/>
        </w:numPr>
        <w:tabs>
          <w:tab w:val="left" w:pos="2694"/>
        </w:tabs>
        <w:ind w:left="2694" w:hanging="284"/>
        <w:contextualSpacing/>
        <w:rPr>
          <w:sz w:val="28"/>
          <w:szCs w:val="28"/>
        </w:rPr>
      </w:pPr>
      <w:r>
        <w:rPr>
          <w:sz w:val="28"/>
          <w:szCs w:val="28"/>
        </w:rPr>
        <w:t>от сопутствующих соматических заболеваний</w:t>
      </w:r>
    </w:p>
    <w:p w:rsidR="008D06CE" w:rsidRDefault="008D06CE" w:rsidP="007C0B4C">
      <w:pPr>
        <w:pStyle w:val="35"/>
        <w:numPr>
          <w:ilvl w:val="0"/>
          <w:numId w:val="383"/>
        </w:numPr>
        <w:tabs>
          <w:tab w:val="left" w:pos="2694"/>
        </w:tabs>
        <w:ind w:left="2694" w:hanging="284"/>
        <w:contextualSpacing/>
        <w:rPr>
          <w:sz w:val="28"/>
          <w:szCs w:val="28"/>
        </w:rPr>
      </w:pPr>
      <w:r>
        <w:rPr>
          <w:sz w:val="28"/>
          <w:szCs w:val="28"/>
        </w:rPr>
        <w:t>от величины кровопотери</w:t>
      </w:r>
    </w:p>
    <w:p w:rsidR="008D06CE" w:rsidRPr="00EC3BEA" w:rsidRDefault="008D06CE" w:rsidP="000D0375">
      <w:pPr>
        <w:rPr>
          <w:sz w:val="28"/>
          <w:szCs w:val="28"/>
        </w:rPr>
      </w:pPr>
    </w:p>
    <w:p w:rsidR="008D06CE" w:rsidRDefault="008D06CE" w:rsidP="000D0375">
      <w:pPr>
        <w:rPr>
          <w:rStyle w:val="26"/>
          <w:b w:val="0"/>
          <w:bCs/>
          <w:sz w:val="28"/>
          <w:szCs w:val="28"/>
        </w:rPr>
      </w:pPr>
      <w:r w:rsidRPr="00EC3BEA">
        <w:rPr>
          <w:rStyle w:val="26"/>
          <w:b w:val="0"/>
          <w:bCs/>
          <w:sz w:val="28"/>
          <w:szCs w:val="28"/>
        </w:rPr>
        <w:t xml:space="preserve">5. </w:t>
      </w:r>
      <w:r>
        <w:rPr>
          <w:rStyle w:val="26"/>
          <w:b w:val="0"/>
          <w:bCs/>
          <w:sz w:val="28"/>
          <w:szCs w:val="28"/>
        </w:rPr>
        <w:t>НАИБОЛЕЕ ИНФОРМАТИВНЫМ В ДИАГНОСТИКЕ ОСТРОЙ ТРАВМЫ ПОЧЕК ЯВЛЯЕТСЯ</w:t>
      </w:r>
    </w:p>
    <w:p w:rsidR="008D06CE" w:rsidRDefault="008D06CE" w:rsidP="007C0B4C">
      <w:pPr>
        <w:pStyle w:val="35"/>
        <w:numPr>
          <w:ilvl w:val="0"/>
          <w:numId w:val="379"/>
        </w:numPr>
        <w:tabs>
          <w:tab w:val="left" w:pos="2694"/>
        </w:tabs>
        <w:contextualSpacing/>
      </w:pPr>
      <w:r>
        <w:rPr>
          <w:sz w:val="28"/>
          <w:szCs w:val="28"/>
        </w:rPr>
        <w:t>реоренография</w:t>
      </w:r>
    </w:p>
    <w:p w:rsidR="008D06CE" w:rsidRDefault="008D06CE" w:rsidP="007C0B4C">
      <w:pPr>
        <w:pStyle w:val="35"/>
        <w:numPr>
          <w:ilvl w:val="0"/>
          <w:numId w:val="379"/>
        </w:numPr>
        <w:tabs>
          <w:tab w:val="left" w:pos="2694"/>
        </w:tabs>
        <w:ind w:left="2694" w:hanging="284"/>
        <w:contextualSpacing/>
        <w:rPr>
          <w:sz w:val="28"/>
          <w:szCs w:val="28"/>
        </w:rPr>
      </w:pPr>
      <w:r>
        <w:rPr>
          <w:sz w:val="28"/>
          <w:szCs w:val="28"/>
        </w:rPr>
        <w:t>цистоуретрография</w:t>
      </w:r>
    </w:p>
    <w:p w:rsidR="008D06CE" w:rsidRDefault="008D06CE" w:rsidP="007C0B4C">
      <w:pPr>
        <w:pStyle w:val="35"/>
        <w:numPr>
          <w:ilvl w:val="0"/>
          <w:numId w:val="379"/>
        </w:numPr>
        <w:tabs>
          <w:tab w:val="left" w:pos="2694"/>
        </w:tabs>
        <w:ind w:left="2694" w:hanging="284"/>
        <w:contextualSpacing/>
        <w:rPr>
          <w:sz w:val="28"/>
          <w:szCs w:val="28"/>
        </w:rPr>
      </w:pPr>
      <w:r>
        <w:rPr>
          <w:sz w:val="28"/>
          <w:szCs w:val="28"/>
        </w:rPr>
        <w:t>цистоскопия</w:t>
      </w:r>
    </w:p>
    <w:p w:rsidR="008D06CE" w:rsidRDefault="008D06CE" w:rsidP="007C0B4C">
      <w:pPr>
        <w:pStyle w:val="35"/>
        <w:numPr>
          <w:ilvl w:val="0"/>
          <w:numId w:val="379"/>
        </w:numPr>
        <w:tabs>
          <w:tab w:val="left" w:pos="2694"/>
        </w:tabs>
        <w:ind w:left="2694" w:hanging="284"/>
        <w:contextualSpacing/>
        <w:rPr>
          <w:sz w:val="28"/>
          <w:szCs w:val="28"/>
        </w:rPr>
      </w:pPr>
      <w:r>
        <w:rPr>
          <w:sz w:val="28"/>
          <w:szCs w:val="28"/>
        </w:rPr>
        <w:t>экскреторная урография</w:t>
      </w:r>
    </w:p>
    <w:p w:rsidR="008D06CE" w:rsidRDefault="008D06CE" w:rsidP="007C0B4C">
      <w:pPr>
        <w:pStyle w:val="35"/>
        <w:numPr>
          <w:ilvl w:val="0"/>
          <w:numId w:val="379"/>
        </w:numPr>
        <w:tabs>
          <w:tab w:val="left" w:pos="2694"/>
        </w:tabs>
        <w:ind w:left="2694" w:hanging="284"/>
        <w:contextualSpacing/>
        <w:rPr>
          <w:sz w:val="28"/>
          <w:szCs w:val="28"/>
        </w:rPr>
      </w:pPr>
      <w:r>
        <w:rPr>
          <w:sz w:val="28"/>
          <w:szCs w:val="28"/>
        </w:rPr>
        <w:t>нефросцинтиграфия</w:t>
      </w:r>
    </w:p>
    <w:p w:rsidR="008D06CE" w:rsidRPr="00EC3BEA" w:rsidRDefault="008D06CE" w:rsidP="000D0375">
      <w:pPr>
        <w:rPr>
          <w:sz w:val="28"/>
          <w:szCs w:val="28"/>
        </w:rPr>
      </w:pPr>
    </w:p>
    <w:p w:rsidR="008D06CE" w:rsidRDefault="008D06CE" w:rsidP="000D0375">
      <w:pPr>
        <w:rPr>
          <w:rStyle w:val="26"/>
          <w:b w:val="0"/>
          <w:bCs/>
          <w:sz w:val="28"/>
          <w:szCs w:val="28"/>
        </w:rPr>
      </w:pPr>
      <w:r w:rsidRPr="00EC3BEA">
        <w:rPr>
          <w:rStyle w:val="26"/>
          <w:b w:val="0"/>
          <w:bCs/>
          <w:sz w:val="28"/>
          <w:szCs w:val="28"/>
        </w:rPr>
        <w:lastRenderedPageBreak/>
        <w:t xml:space="preserve">6. </w:t>
      </w:r>
      <w:r>
        <w:rPr>
          <w:rStyle w:val="26"/>
          <w:b w:val="0"/>
          <w:bCs/>
          <w:sz w:val="28"/>
          <w:szCs w:val="28"/>
        </w:rPr>
        <w:t>ОДНО ИЗ ВОЗМОЖНЫХ ГНОЙНЫХ ОСЛОЖНЕНИЙ ТРАВМЫ ПОЧКИ</w:t>
      </w:r>
    </w:p>
    <w:p w:rsidR="008D06CE" w:rsidRDefault="008D06CE" w:rsidP="007C0B4C">
      <w:pPr>
        <w:pStyle w:val="35"/>
        <w:numPr>
          <w:ilvl w:val="0"/>
          <w:numId w:val="378"/>
        </w:numPr>
        <w:tabs>
          <w:tab w:val="left" w:pos="2694"/>
        </w:tabs>
        <w:contextualSpacing/>
      </w:pPr>
      <w:r>
        <w:rPr>
          <w:sz w:val="28"/>
          <w:szCs w:val="28"/>
        </w:rPr>
        <w:t>забрюшинная гематома</w:t>
      </w:r>
    </w:p>
    <w:p w:rsidR="008D06CE" w:rsidRDefault="008D06CE" w:rsidP="007C0B4C">
      <w:pPr>
        <w:pStyle w:val="35"/>
        <w:numPr>
          <w:ilvl w:val="0"/>
          <w:numId w:val="378"/>
        </w:numPr>
        <w:tabs>
          <w:tab w:val="left" w:pos="2694"/>
        </w:tabs>
        <w:ind w:left="2694" w:hanging="284"/>
        <w:contextualSpacing/>
        <w:rPr>
          <w:sz w:val="28"/>
          <w:szCs w:val="28"/>
        </w:rPr>
      </w:pPr>
      <w:r>
        <w:rPr>
          <w:sz w:val="28"/>
          <w:szCs w:val="28"/>
        </w:rPr>
        <w:t>мочевой свищ</w:t>
      </w:r>
    </w:p>
    <w:p w:rsidR="008D06CE" w:rsidRDefault="008D06CE" w:rsidP="007C0B4C">
      <w:pPr>
        <w:pStyle w:val="35"/>
        <w:numPr>
          <w:ilvl w:val="0"/>
          <w:numId w:val="378"/>
        </w:numPr>
        <w:tabs>
          <w:tab w:val="left" w:pos="2694"/>
        </w:tabs>
        <w:ind w:left="2694" w:hanging="284"/>
        <w:contextualSpacing/>
        <w:rPr>
          <w:sz w:val="28"/>
          <w:szCs w:val="28"/>
        </w:rPr>
      </w:pPr>
      <w:r>
        <w:rPr>
          <w:sz w:val="28"/>
          <w:szCs w:val="28"/>
        </w:rPr>
        <w:t>паранефрит</w:t>
      </w:r>
    </w:p>
    <w:p w:rsidR="008D06CE" w:rsidRDefault="008D06CE" w:rsidP="007C0B4C">
      <w:pPr>
        <w:pStyle w:val="35"/>
        <w:numPr>
          <w:ilvl w:val="0"/>
          <w:numId w:val="378"/>
        </w:numPr>
        <w:tabs>
          <w:tab w:val="left" w:pos="2694"/>
        </w:tabs>
        <w:ind w:left="2694" w:hanging="284"/>
        <w:contextualSpacing/>
        <w:rPr>
          <w:sz w:val="28"/>
          <w:szCs w:val="28"/>
        </w:rPr>
      </w:pPr>
      <w:r>
        <w:rPr>
          <w:sz w:val="28"/>
          <w:szCs w:val="28"/>
        </w:rPr>
        <w:t>внутрибрюшное кровотечение</w:t>
      </w:r>
    </w:p>
    <w:p w:rsidR="008D06CE" w:rsidRDefault="008D06CE" w:rsidP="007C0B4C">
      <w:pPr>
        <w:pStyle w:val="35"/>
        <w:numPr>
          <w:ilvl w:val="0"/>
          <w:numId w:val="378"/>
        </w:numPr>
        <w:tabs>
          <w:tab w:val="left" w:pos="2694"/>
        </w:tabs>
        <w:ind w:left="2694" w:hanging="284"/>
        <w:contextualSpacing/>
        <w:rPr>
          <w:sz w:val="28"/>
          <w:szCs w:val="28"/>
        </w:rPr>
      </w:pPr>
      <w:r>
        <w:rPr>
          <w:sz w:val="28"/>
          <w:szCs w:val="28"/>
        </w:rPr>
        <w:t>гидронефроз</w:t>
      </w:r>
    </w:p>
    <w:p w:rsidR="008D06CE" w:rsidRPr="00EC3BEA" w:rsidRDefault="008D06CE" w:rsidP="000D0375">
      <w:pPr>
        <w:rPr>
          <w:sz w:val="28"/>
          <w:szCs w:val="28"/>
        </w:rPr>
      </w:pPr>
    </w:p>
    <w:p w:rsidR="008D06CE" w:rsidRPr="00EC3BEA" w:rsidRDefault="008D06CE" w:rsidP="000D0375">
      <w:pPr>
        <w:tabs>
          <w:tab w:val="left" w:pos="2694"/>
        </w:tabs>
        <w:rPr>
          <w:rStyle w:val="26"/>
          <w:b w:val="0"/>
          <w:bCs/>
          <w:sz w:val="28"/>
          <w:szCs w:val="28"/>
        </w:rPr>
      </w:pPr>
      <w:r w:rsidRPr="00EC3BEA">
        <w:rPr>
          <w:rStyle w:val="26"/>
          <w:b w:val="0"/>
          <w:bCs/>
          <w:sz w:val="28"/>
          <w:szCs w:val="28"/>
        </w:rPr>
        <w:t xml:space="preserve">7. </w:t>
      </w:r>
      <w:r>
        <w:rPr>
          <w:rStyle w:val="26"/>
          <w:b w:val="0"/>
          <w:bCs/>
          <w:sz w:val="28"/>
          <w:szCs w:val="28"/>
        </w:rPr>
        <w:t>В</w:t>
      </w:r>
      <w:r w:rsidRPr="00EC3BEA">
        <w:rPr>
          <w:rStyle w:val="26"/>
          <w:b w:val="0"/>
          <w:bCs/>
          <w:sz w:val="28"/>
          <w:szCs w:val="28"/>
        </w:rPr>
        <w:t>НУТРИБРЮШИННЫЙ РАЗРЫВ МОЧЕВОГО ПУЗЫРЯ ПРОИСХОДИТ</w:t>
      </w:r>
    </w:p>
    <w:p w:rsidR="008D06CE" w:rsidRPr="00EC3BEA" w:rsidRDefault="008D06CE" w:rsidP="007C0B4C">
      <w:pPr>
        <w:pStyle w:val="35"/>
        <w:numPr>
          <w:ilvl w:val="0"/>
          <w:numId w:val="380"/>
        </w:numPr>
        <w:tabs>
          <w:tab w:val="left" w:pos="2694"/>
          <w:tab w:val="num" w:pos="2835"/>
        </w:tabs>
        <w:contextualSpacing/>
        <w:rPr>
          <w:sz w:val="28"/>
          <w:szCs w:val="28"/>
        </w:rPr>
      </w:pPr>
      <w:r w:rsidRPr="00EC3BEA">
        <w:rPr>
          <w:sz w:val="28"/>
          <w:szCs w:val="28"/>
        </w:rPr>
        <w:t>при опорожненном мочевом пузыре</w:t>
      </w:r>
    </w:p>
    <w:p w:rsidR="008D06CE" w:rsidRPr="00EC3BEA" w:rsidRDefault="008D06CE" w:rsidP="007C0B4C">
      <w:pPr>
        <w:pStyle w:val="35"/>
        <w:numPr>
          <w:ilvl w:val="0"/>
          <w:numId w:val="380"/>
        </w:numPr>
        <w:tabs>
          <w:tab w:val="left" w:pos="2694"/>
          <w:tab w:val="num" w:pos="2835"/>
        </w:tabs>
        <w:ind w:left="2694" w:hanging="284"/>
        <w:contextualSpacing/>
        <w:rPr>
          <w:sz w:val="28"/>
          <w:szCs w:val="28"/>
        </w:rPr>
      </w:pPr>
      <w:r w:rsidRPr="00EC3BEA">
        <w:rPr>
          <w:sz w:val="28"/>
          <w:szCs w:val="28"/>
        </w:rPr>
        <w:t>при наполненном мочевом пузыре</w:t>
      </w:r>
    </w:p>
    <w:p w:rsidR="008D06CE" w:rsidRPr="00EC3BEA" w:rsidRDefault="008D06CE" w:rsidP="007C0B4C">
      <w:pPr>
        <w:pStyle w:val="35"/>
        <w:numPr>
          <w:ilvl w:val="0"/>
          <w:numId w:val="380"/>
        </w:numPr>
        <w:tabs>
          <w:tab w:val="left" w:pos="2694"/>
          <w:tab w:val="num" w:pos="2835"/>
        </w:tabs>
        <w:ind w:left="2694" w:hanging="284"/>
        <w:contextualSpacing/>
        <w:rPr>
          <w:sz w:val="28"/>
          <w:szCs w:val="28"/>
        </w:rPr>
      </w:pPr>
      <w:r w:rsidRPr="00EC3BEA">
        <w:rPr>
          <w:sz w:val="28"/>
          <w:szCs w:val="28"/>
        </w:rPr>
        <w:t>вследствие натяжения фиксирующих пузырь связок</w:t>
      </w:r>
    </w:p>
    <w:p w:rsidR="008D06CE" w:rsidRPr="00EC3BEA" w:rsidRDefault="008D06CE" w:rsidP="007C0B4C">
      <w:pPr>
        <w:pStyle w:val="35"/>
        <w:numPr>
          <w:ilvl w:val="0"/>
          <w:numId w:val="380"/>
        </w:numPr>
        <w:tabs>
          <w:tab w:val="left" w:pos="2694"/>
          <w:tab w:val="num" w:pos="2835"/>
        </w:tabs>
        <w:ind w:left="2694" w:hanging="284"/>
        <w:contextualSpacing/>
        <w:rPr>
          <w:sz w:val="28"/>
          <w:szCs w:val="28"/>
        </w:rPr>
      </w:pPr>
      <w:r w:rsidRPr="00EC3BEA">
        <w:rPr>
          <w:sz w:val="28"/>
          <w:szCs w:val="28"/>
        </w:rPr>
        <w:t>при прямом ударе</w:t>
      </w:r>
    </w:p>
    <w:p w:rsidR="008D06CE" w:rsidRPr="00EC3BEA" w:rsidRDefault="008D06CE" w:rsidP="007C0B4C">
      <w:pPr>
        <w:pStyle w:val="35"/>
        <w:numPr>
          <w:ilvl w:val="0"/>
          <w:numId w:val="380"/>
        </w:numPr>
        <w:tabs>
          <w:tab w:val="left" w:pos="2694"/>
          <w:tab w:val="num" w:pos="2835"/>
        </w:tabs>
        <w:ind w:left="2694" w:hanging="284"/>
        <w:contextualSpacing/>
        <w:rPr>
          <w:sz w:val="28"/>
          <w:szCs w:val="28"/>
        </w:rPr>
      </w:pPr>
      <w:r w:rsidRPr="00EC3BEA">
        <w:rPr>
          <w:sz w:val="28"/>
          <w:szCs w:val="28"/>
        </w:rPr>
        <w:t>при непрямом ударе</w:t>
      </w:r>
    </w:p>
    <w:p w:rsidR="008D06CE" w:rsidRPr="00EC3BEA" w:rsidRDefault="008D06CE" w:rsidP="000D0375">
      <w:pPr>
        <w:tabs>
          <w:tab w:val="left" w:pos="2694"/>
        </w:tabs>
        <w:ind w:left="2268"/>
        <w:rPr>
          <w:sz w:val="28"/>
          <w:szCs w:val="28"/>
        </w:rPr>
      </w:pPr>
    </w:p>
    <w:p w:rsidR="008D06CE" w:rsidRDefault="008D06CE" w:rsidP="000D0375">
      <w:pPr>
        <w:shd w:val="clear" w:color="auto" w:fill="FFFFFF"/>
        <w:jc w:val="both"/>
        <w:rPr>
          <w:color w:val="000000"/>
          <w:sz w:val="28"/>
          <w:szCs w:val="28"/>
        </w:rPr>
      </w:pPr>
      <w:r w:rsidRPr="00EC3BEA">
        <w:rPr>
          <w:rStyle w:val="26"/>
          <w:b w:val="0"/>
          <w:bCs/>
          <w:sz w:val="28"/>
          <w:szCs w:val="28"/>
        </w:rPr>
        <w:t xml:space="preserve">8. </w:t>
      </w:r>
      <w:r>
        <w:rPr>
          <w:color w:val="000000"/>
          <w:sz w:val="28"/>
          <w:szCs w:val="28"/>
        </w:rPr>
        <w:t>ПРИ ВНУТРИБРЮШИННОМ РАЗРЫВЕ МОЧЕВОГО ПУЗЫРЯ НЕ МОЖЕ БЫТЬ:</w:t>
      </w:r>
    </w:p>
    <w:p w:rsidR="008D06CE" w:rsidRDefault="008D06CE" w:rsidP="007C0B4C">
      <w:pPr>
        <w:numPr>
          <w:ilvl w:val="0"/>
          <w:numId w:val="381"/>
        </w:numPr>
        <w:shd w:val="clear" w:color="auto" w:fill="FFFFFF"/>
        <w:jc w:val="both"/>
        <w:rPr>
          <w:color w:val="000000"/>
          <w:sz w:val="28"/>
          <w:szCs w:val="28"/>
        </w:rPr>
      </w:pPr>
      <w:r>
        <w:rPr>
          <w:color w:val="000000"/>
          <w:sz w:val="28"/>
          <w:szCs w:val="28"/>
        </w:rPr>
        <w:t>Отсутствие мочеиспускания</w:t>
      </w:r>
    </w:p>
    <w:p w:rsidR="008D06CE" w:rsidRDefault="008D06CE" w:rsidP="007C0B4C">
      <w:pPr>
        <w:numPr>
          <w:ilvl w:val="0"/>
          <w:numId w:val="381"/>
        </w:numPr>
        <w:shd w:val="clear" w:color="auto" w:fill="FFFFFF"/>
        <w:tabs>
          <w:tab w:val="num" w:pos="2770"/>
        </w:tabs>
        <w:ind w:left="2770" w:hanging="360"/>
        <w:jc w:val="both"/>
        <w:rPr>
          <w:sz w:val="28"/>
          <w:szCs w:val="28"/>
        </w:rPr>
      </w:pPr>
      <w:r>
        <w:rPr>
          <w:sz w:val="28"/>
          <w:szCs w:val="28"/>
        </w:rPr>
        <w:t>Частое болезненное мочеиспускание малыми порциями</w:t>
      </w:r>
    </w:p>
    <w:p w:rsidR="008D06CE" w:rsidRDefault="008D06CE" w:rsidP="007C0B4C">
      <w:pPr>
        <w:numPr>
          <w:ilvl w:val="0"/>
          <w:numId w:val="381"/>
        </w:numPr>
        <w:shd w:val="clear" w:color="auto" w:fill="FFFFFF"/>
        <w:tabs>
          <w:tab w:val="num" w:pos="2770"/>
        </w:tabs>
        <w:ind w:left="2770" w:hanging="360"/>
        <w:jc w:val="both"/>
        <w:rPr>
          <w:sz w:val="28"/>
          <w:szCs w:val="28"/>
        </w:rPr>
      </w:pPr>
      <w:r>
        <w:rPr>
          <w:sz w:val="28"/>
          <w:szCs w:val="28"/>
        </w:rPr>
        <w:t>Резкая болезненность и напряжение мышц при пальпации в нижних отделах живота</w:t>
      </w:r>
    </w:p>
    <w:p w:rsidR="008D06CE" w:rsidRDefault="008D06CE" w:rsidP="007C0B4C">
      <w:pPr>
        <w:numPr>
          <w:ilvl w:val="0"/>
          <w:numId w:val="381"/>
        </w:numPr>
        <w:shd w:val="clear" w:color="auto" w:fill="FFFFFF"/>
        <w:tabs>
          <w:tab w:val="num" w:pos="2770"/>
        </w:tabs>
        <w:ind w:left="2770" w:hanging="360"/>
        <w:jc w:val="both"/>
        <w:rPr>
          <w:sz w:val="28"/>
          <w:szCs w:val="28"/>
        </w:rPr>
      </w:pPr>
      <w:r>
        <w:rPr>
          <w:color w:val="000000"/>
          <w:sz w:val="28"/>
          <w:szCs w:val="28"/>
        </w:rPr>
        <w:t>Припухлость над лоном и паховых областях</w:t>
      </w:r>
    </w:p>
    <w:p w:rsidR="008D06CE" w:rsidRDefault="008D06CE" w:rsidP="007C0B4C">
      <w:pPr>
        <w:numPr>
          <w:ilvl w:val="0"/>
          <w:numId w:val="381"/>
        </w:numPr>
        <w:shd w:val="clear" w:color="auto" w:fill="FFFFFF"/>
        <w:tabs>
          <w:tab w:val="num" w:pos="2770"/>
        </w:tabs>
        <w:ind w:left="2770" w:hanging="360"/>
        <w:jc w:val="both"/>
        <w:rPr>
          <w:sz w:val="28"/>
          <w:szCs w:val="28"/>
        </w:rPr>
      </w:pPr>
      <w:r>
        <w:rPr>
          <w:color w:val="000000"/>
          <w:sz w:val="28"/>
          <w:szCs w:val="28"/>
        </w:rPr>
        <w:t>Положительный симптом Щеткина-Блюмберга</w:t>
      </w:r>
    </w:p>
    <w:p w:rsidR="008D06CE" w:rsidRPr="00EC3BEA" w:rsidRDefault="008D06CE" w:rsidP="000D0375">
      <w:pPr>
        <w:tabs>
          <w:tab w:val="left" w:pos="2694"/>
        </w:tabs>
        <w:rPr>
          <w:sz w:val="28"/>
          <w:szCs w:val="28"/>
        </w:rPr>
      </w:pPr>
    </w:p>
    <w:p w:rsidR="008D06CE" w:rsidRDefault="008D06CE" w:rsidP="000D0375">
      <w:pPr>
        <w:shd w:val="clear" w:color="auto" w:fill="FFFFFF"/>
        <w:jc w:val="both"/>
        <w:rPr>
          <w:color w:val="000000"/>
          <w:sz w:val="28"/>
          <w:szCs w:val="28"/>
        </w:rPr>
      </w:pPr>
      <w:r w:rsidRPr="00EC3BEA">
        <w:rPr>
          <w:rStyle w:val="26"/>
          <w:b w:val="0"/>
          <w:bCs/>
          <w:sz w:val="28"/>
          <w:szCs w:val="28"/>
        </w:rPr>
        <w:t xml:space="preserve">9. </w:t>
      </w:r>
      <w:r>
        <w:rPr>
          <w:color w:val="000000"/>
          <w:sz w:val="28"/>
          <w:szCs w:val="28"/>
        </w:rPr>
        <w:t>УКАЖИТЕ ХАРАКТЕР ПОВРЕЖДЕНИЯ ПОЧЕК ПО КЛАССИФИКАЦИИ КЮСТЕРА:</w:t>
      </w:r>
    </w:p>
    <w:p w:rsidR="008D06CE" w:rsidRDefault="008D06CE" w:rsidP="007C0B4C">
      <w:pPr>
        <w:numPr>
          <w:ilvl w:val="0"/>
          <w:numId w:val="384"/>
        </w:numPr>
        <w:shd w:val="clear" w:color="auto" w:fill="FFFFFF"/>
        <w:jc w:val="both"/>
        <w:rPr>
          <w:color w:val="000000"/>
          <w:sz w:val="28"/>
          <w:szCs w:val="28"/>
        </w:rPr>
      </w:pPr>
      <w:r>
        <w:rPr>
          <w:color w:val="000000"/>
          <w:sz w:val="28"/>
          <w:szCs w:val="28"/>
        </w:rPr>
        <w:t>Ушиб почки</w:t>
      </w:r>
    </w:p>
    <w:p w:rsidR="008D06CE" w:rsidRDefault="008D06CE" w:rsidP="007C0B4C">
      <w:pPr>
        <w:numPr>
          <w:ilvl w:val="0"/>
          <w:numId w:val="384"/>
        </w:numPr>
        <w:shd w:val="clear" w:color="auto" w:fill="FFFFFF"/>
        <w:jc w:val="both"/>
        <w:rPr>
          <w:sz w:val="28"/>
          <w:szCs w:val="28"/>
        </w:rPr>
      </w:pPr>
      <w:r>
        <w:rPr>
          <w:color w:val="000000"/>
          <w:sz w:val="28"/>
          <w:szCs w:val="28"/>
        </w:rPr>
        <w:t>Поверхностный разрыв коркового слоя, непроникающий</w:t>
      </w:r>
    </w:p>
    <w:p w:rsidR="008D06CE" w:rsidRDefault="008D06CE" w:rsidP="007C0B4C">
      <w:pPr>
        <w:numPr>
          <w:ilvl w:val="0"/>
          <w:numId w:val="384"/>
        </w:numPr>
        <w:shd w:val="clear" w:color="auto" w:fill="FFFFFF"/>
        <w:jc w:val="both"/>
        <w:rPr>
          <w:sz w:val="28"/>
          <w:szCs w:val="28"/>
        </w:rPr>
      </w:pPr>
      <w:r>
        <w:rPr>
          <w:color w:val="000000"/>
          <w:sz w:val="28"/>
          <w:szCs w:val="28"/>
        </w:rPr>
        <w:t>Отрыв полюса почки</w:t>
      </w:r>
    </w:p>
    <w:p w:rsidR="008D06CE" w:rsidRDefault="008D06CE" w:rsidP="007C0B4C">
      <w:pPr>
        <w:numPr>
          <w:ilvl w:val="0"/>
          <w:numId w:val="384"/>
        </w:numPr>
        <w:shd w:val="clear" w:color="auto" w:fill="FFFFFF"/>
        <w:jc w:val="both"/>
        <w:rPr>
          <w:sz w:val="28"/>
          <w:szCs w:val="28"/>
        </w:rPr>
      </w:pPr>
      <w:r>
        <w:rPr>
          <w:color w:val="000000"/>
          <w:sz w:val="28"/>
          <w:szCs w:val="28"/>
        </w:rPr>
        <w:t>Глубокий проникающий разрыв почки</w:t>
      </w:r>
    </w:p>
    <w:p w:rsidR="008D06CE" w:rsidRDefault="008D06CE" w:rsidP="007C0B4C">
      <w:pPr>
        <w:numPr>
          <w:ilvl w:val="0"/>
          <w:numId w:val="384"/>
        </w:numPr>
        <w:shd w:val="clear" w:color="auto" w:fill="FFFFFF"/>
        <w:jc w:val="both"/>
        <w:rPr>
          <w:sz w:val="28"/>
          <w:szCs w:val="28"/>
        </w:rPr>
      </w:pPr>
      <w:r>
        <w:rPr>
          <w:color w:val="000000"/>
          <w:sz w:val="28"/>
          <w:szCs w:val="28"/>
        </w:rPr>
        <w:t>Все вышеуказанное верно</w:t>
      </w:r>
    </w:p>
    <w:p w:rsidR="008D06CE" w:rsidRPr="00EC3BEA" w:rsidRDefault="008D06CE" w:rsidP="000D0375">
      <w:pPr>
        <w:tabs>
          <w:tab w:val="left" w:pos="2694"/>
        </w:tabs>
        <w:rPr>
          <w:sz w:val="28"/>
          <w:szCs w:val="28"/>
        </w:rPr>
      </w:pPr>
    </w:p>
    <w:p w:rsidR="008D06CE" w:rsidRDefault="008D06CE" w:rsidP="000D0375">
      <w:pPr>
        <w:shd w:val="clear" w:color="auto" w:fill="FFFFFF"/>
        <w:jc w:val="both"/>
        <w:rPr>
          <w:color w:val="000000"/>
          <w:sz w:val="28"/>
          <w:szCs w:val="28"/>
        </w:rPr>
      </w:pPr>
      <w:r>
        <w:rPr>
          <w:rStyle w:val="26"/>
          <w:b w:val="0"/>
          <w:bCs/>
          <w:sz w:val="28"/>
          <w:szCs w:val="28"/>
        </w:rPr>
        <w:t>10</w:t>
      </w:r>
      <w:r w:rsidRPr="00EC3BEA">
        <w:rPr>
          <w:rStyle w:val="26"/>
          <w:b w:val="0"/>
          <w:bCs/>
          <w:sz w:val="28"/>
          <w:szCs w:val="28"/>
        </w:rPr>
        <w:t xml:space="preserve">. </w:t>
      </w:r>
      <w:r>
        <w:rPr>
          <w:color w:val="000000"/>
          <w:sz w:val="28"/>
          <w:szCs w:val="28"/>
        </w:rPr>
        <w:t>ПРИПУХЛОСТЬ В ПОЯСНИЧНОЙ ОБЛАСТИ ПРИ ТРАВМЕ ПОЧКИ ОБУСЛОВЛЕНА:</w:t>
      </w:r>
    </w:p>
    <w:p w:rsidR="008D06CE" w:rsidRDefault="008D06CE" w:rsidP="007C0B4C">
      <w:pPr>
        <w:numPr>
          <w:ilvl w:val="0"/>
          <w:numId w:val="385"/>
        </w:numPr>
        <w:shd w:val="clear" w:color="auto" w:fill="FFFFFF"/>
        <w:jc w:val="both"/>
        <w:rPr>
          <w:color w:val="000000"/>
          <w:sz w:val="28"/>
          <w:szCs w:val="28"/>
        </w:rPr>
      </w:pPr>
      <w:r>
        <w:rPr>
          <w:color w:val="000000"/>
          <w:sz w:val="28"/>
          <w:szCs w:val="28"/>
        </w:rPr>
        <w:t>Нарушением оттока мочи из лоханки - развитием гидронефроза</w:t>
      </w:r>
    </w:p>
    <w:p w:rsidR="008D06CE" w:rsidRDefault="008D06CE" w:rsidP="007C0B4C">
      <w:pPr>
        <w:numPr>
          <w:ilvl w:val="0"/>
          <w:numId w:val="385"/>
        </w:numPr>
        <w:shd w:val="clear" w:color="auto" w:fill="FFFFFF"/>
        <w:jc w:val="both"/>
        <w:rPr>
          <w:color w:val="000000"/>
          <w:sz w:val="28"/>
          <w:szCs w:val="28"/>
        </w:rPr>
      </w:pPr>
      <w:r>
        <w:rPr>
          <w:color w:val="000000"/>
          <w:sz w:val="28"/>
          <w:szCs w:val="28"/>
        </w:rPr>
        <w:t xml:space="preserve">Урогематомой </w:t>
      </w:r>
    </w:p>
    <w:p w:rsidR="008D06CE" w:rsidRDefault="008D06CE" w:rsidP="007C0B4C">
      <w:pPr>
        <w:numPr>
          <w:ilvl w:val="0"/>
          <w:numId w:val="385"/>
        </w:numPr>
        <w:shd w:val="clear" w:color="auto" w:fill="FFFFFF"/>
        <w:jc w:val="both"/>
        <w:rPr>
          <w:color w:val="000000"/>
          <w:sz w:val="28"/>
          <w:szCs w:val="28"/>
        </w:rPr>
      </w:pPr>
      <w:r>
        <w:rPr>
          <w:color w:val="000000"/>
          <w:sz w:val="28"/>
          <w:szCs w:val="28"/>
        </w:rPr>
        <w:t>Напряжением мышц поясничной области</w:t>
      </w:r>
    </w:p>
    <w:p w:rsidR="008D06CE" w:rsidRDefault="008D06CE" w:rsidP="007C0B4C">
      <w:pPr>
        <w:numPr>
          <w:ilvl w:val="0"/>
          <w:numId w:val="385"/>
        </w:numPr>
        <w:shd w:val="clear" w:color="auto" w:fill="FFFFFF"/>
        <w:jc w:val="both"/>
        <w:rPr>
          <w:color w:val="000000"/>
          <w:sz w:val="28"/>
          <w:szCs w:val="28"/>
        </w:rPr>
      </w:pPr>
      <w:r>
        <w:rPr>
          <w:color w:val="000000"/>
          <w:sz w:val="28"/>
          <w:szCs w:val="28"/>
        </w:rPr>
        <w:t>Воспалительным процессом</w:t>
      </w:r>
    </w:p>
    <w:p w:rsidR="008D06CE" w:rsidRDefault="008D06CE" w:rsidP="007C0B4C">
      <w:pPr>
        <w:numPr>
          <w:ilvl w:val="0"/>
          <w:numId w:val="385"/>
        </w:numPr>
        <w:shd w:val="clear" w:color="auto" w:fill="FFFFFF"/>
        <w:jc w:val="both"/>
        <w:rPr>
          <w:color w:val="000000"/>
          <w:sz w:val="28"/>
          <w:szCs w:val="28"/>
        </w:rPr>
      </w:pPr>
      <w:r>
        <w:rPr>
          <w:color w:val="000000"/>
          <w:sz w:val="28"/>
          <w:szCs w:val="28"/>
        </w:rPr>
        <w:t xml:space="preserve">спазмом сосудов </w:t>
      </w:r>
    </w:p>
    <w:p w:rsidR="008D06CE" w:rsidRPr="00692831" w:rsidRDefault="008D06CE" w:rsidP="000D0375">
      <w:pPr>
        <w:shd w:val="clear" w:color="auto" w:fill="FFFFFF"/>
        <w:rPr>
          <w:b/>
          <w:bCs/>
          <w:color w:val="000000"/>
          <w:sz w:val="28"/>
          <w:szCs w:val="28"/>
        </w:rPr>
      </w:pPr>
    </w:p>
    <w:p w:rsidR="008D06CE" w:rsidRPr="00692831" w:rsidRDefault="008D06CE" w:rsidP="000D0375">
      <w:pPr>
        <w:shd w:val="clear" w:color="auto" w:fill="FFFFFF"/>
        <w:jc w:val="center"/>
        <w:rPr>
          <w:b/>
          <w:bCs/>
          <w:color w:val="000000"/>
          <w:sz w:val="28"/>
          <w:szCs w:val="28"/>
        </w:rPr>
      </w:pPr>
      <w:r w:rsidRPr="00692831">
        <w:rPr>
          <w:b/>
          <w:bCs/>
          <w:color w:val="000000"/>
          <w:sz w:val="28"/>
          <w:szCs w:val="28"/>
        </w:rPr>
        <w:t>Эталоны ответов к тестовым заданием по теме</w:t>
      </w:r>
    </w:p>
    <w:p w:rsidR="008D06CE" w:rsidRPr="00EC3BEA" w:rsidRDefault="008D06CE" w:rsidP="007C0B4C">
      <w:pPr>
        <w:numPr>
          <w:ilvl w:val="0"/>
          <w:numId w:val="386"/>
        </w:numPr>
        <w:rPr>
          <w:sz w:val="28"/>
          <w:szCs w:val="28"/>
        </w:rPr>
      </w:pPr>
      <w:r w:rsidRPr="00EC3BEA">
        <w:rPr>
          <w:sz w:val="28"/>
          <w:szCs w:val="28"/>
        </w:rPr>
        <w:lastRenderedPageBreak/>
        <w:t>2</w:t>
      </w:r>
      <w:r>
        <w:rPr>
          <w:sz w:val="28"/>
          <w:szCs w:val="28"/>
        </w:rPr>
        <w:t xml:space="preserve">    </w:t>
      </w:r>
    </w:p>
    <w:p w:rsidR="008D06CE" w:rsidRPr="00EC3BEA" w:rsidRDefault="008D06CE" w:rsidP="007C0B4C">
      <w:pPr>
        <w:numPr>
          <w:ilvl w:val="0"/>
          <w:numId w:val="386"/>
        </w:numPr>
        <w:rPr>
          <w:sz w:val="28"/>
          <w:szCs w:val="28"/>
        </w:rPr>
      </w:pPr>
      <w:r w:rsidRPr="00EC3BEA">
        <w:rPr>
          <w:sz w:val="28"/>
          <w:szCs w:val="28"/>
        </w:rPr>
        <w:t>4</w:t>
      </w:r>
    </w:p>
    <w:p w:rsidR="008D06CE" w:rsidRPr="00EC3BEA" w:rsidRDefault="008D06CE" w:rsidP="007C0B4C">
      <w:pPr>
        <w:numPr>
          <w:ilvl w:val="0"/>
          <w:numId w:val="386"/>
        </w:numPr>
        <w:rPr>
          <w:sz w:val="28"/>
          <w:szCs w:val="28"/>
        </w:rPr>
      </w:pPr>
      <w:r w:rsidRPr="00EC3BEA">
        <w:rPr>
          <w:sz w:val="28"/>
          <w:szCs w:val="28"/>
        </w:rPr>
        <w:t>5</w:t>
      </w:r>
    </w:p>
    <w:p w:rsidR="008D06CE" w:rsidRPr="00EC3BEA" w:rsidRDefault="008D06CE" w:rsidP="007C0B4C">
      <w:pPr>
        <w:numPr>
          <w:ilvl w:val="0"/>
          <w:numId w:val="386"/>
        </w:numPr>
        <w:rPr>
          <w:sz w:val="28"/>
          <w:szCs w:val="28"/>
        </w:rPr>
      </w:pPr>
      <w:r>
        <w:rPr>
          <w:sz w:val="28"/>
          <w:szCs w:val="28"/>
        </w:rPr>
        <w:t>1</w:t>
      </w:r>
    </w:p>
    <w:p w:rsidR="008D06CE" w:rsidRPr="00EC3BEA" w:rsidRDefault="008D06CE" w:rsidP="007C0B4C">
      <w:pPr>
        <w:numPr>
          <w:ilvl w:val="0"/>
          <w:numId w:val="386"/>
        </w:numPr>
        <w:rPr>
          <w:sz w:val="28"/>
          <w:szCs w:val="28"/>
        </w:rPr>
      </w:pPr>
      <w:r>
        <w:rPr>
          <w:sz w:val="28"/>
          <w:szCs w:val="28"/>
        </w:rPr>
        <w:t>4</w:t>
      </w:r>
    </w:p>
    <w:p w:rsidR="008D06CE" w:rsidRPr="00EC3BEA" w:rsidRDefault="008D06CE" w:rsidP="007C0B4C">
      <w:pPr>
        <w:numPr>
          <w:ilvl w:val="0"/>
          <w:numId w:val="386"/>
        </w:numPr>
        <w:rPr>
          <w:sz w:val="28"/>
          <w:szCs w:val="28"/>
        </w:rPr>
      </w:pPr>
      <w:r>
        <w:rPr>
          <w:sz w:val="28"/>
          <w:szCs w:val="28"/>
        </w:rPr>
        <w:t>3</w:t>
      </w:r>
    </w:p>
    <w:p w:rsidR="008D06CE" w:rsidRPr="00EC3BEA" w:rsidRDefault="008D06CE" w:rsidP="007C0B4C">
      <w:pPr>
        <w:numPr>
          <w:ilvl w:val="0"/>
          <w:numId w:val="386"/>
        </w:numPr>
        <w:rPr>
          <w:sz w:val="28"/>
          <w:szCs w:val="28"/>
        </w:rPr>
      </w:pPr>
      <w:r>
        <w:rPr>
          <w:sz w:val="28"/>
          <w:szCs w:val="28"/>
        </w:rPr>
        <w:t>2</w:t>
      </w:r>
    </w:p>
    <w:p w:rsidR="008D06CE" w:rsidRPr="00EC3BEA" w:rsidRDefault="008D06CE" w:rsidP="007C0B4C">
      <w:pPr>
        <w:numPr>
          <w:ilvl w:val="0"/>
          <w:numId w:val="386"/>
        </w:numPr>
        <w:rPr>
          <w:sz w:val="28"/>
          <w:szCs w:val="28"/>
        </w:rPr>
      </w:pPr>
      <w:r>
        <w:rPr>
          <w:sz w:val="28"/>
          <w:szCs w:val="28"/>
        </w:rPr>
        <w:t>2</w:t>
      </w:r>
    </w:p>
    <w:p w:rsidR="008D06CE" w:rsidRDefault="008D06CE" w:rsidP="007C0B4C">
      <w:pPr>
        <w:numPr>
          <w:ilvl w:val="0"/>
          <w:numId w:val="386"/>
        </w:numPr>
        <w:rPr>
          <w:sz w:val="28"/>
          <w:szCs w:val="28"/>
        </w:rPr>
      </w:pPr>
      <w:r>
        <w:rPr>
          <w:sz w:val="28"/>
          <w:szCs w:val="28"/>
        </w:rPr>
        <w:t>5</w:t>
      </w:r>
    </w:p>
    <w:p w:rsidR="008D06CE" w:rsidRDefault="008D06CE" w:rsidP="007C0B4C">
      <w:pPr>
        <w:numPr>
          <w:ilvl w:val="0"/>
          <w:numId w:val="386"/>
        </w:numPr>
        <w:rPr>
          <w:sz w:val="28"/>
          <w:szCs w:val="28"/>
        </w:rPr>
      </w:pPr>
      <w:r>
        <w:rPr>
          <w:sz w:val="28"/>
          <w:szCs w:val="28"/>
        </w:rPr>
        <w:t xml:space="preserve"> 2</w:t>
      </w:r>
    </w:p>
    <w:p w:rsidR="008D06CE" w:rsidRDefault="008D06CE" w:rsidP="000D0375">
      <w:pPr>
        <w:rPr>
          <w:sz w:val="28"/>
          <w:szCs w:val="28"/>
        </w:rPr>
      </w:pPr>
    </w:p>
    <w:p w:rsidR="008D06CE" w:rsidRPr="00692831" w:rsidRDefault="008D06CE" w:rsidP="000D0375">
      <w:pPr>
        <w:shd w:val="clear" w:color="auto" w:fill="FFFFFF"/>
        <w:rPr>
          <w:b/>
          <w:color w:val="000000"/>
          <w:sz w:val="28"/>
          <w:szCs w:val="28"/>
        </w:rPr>
      </w:pPr>
      <w:r>
        <w:rPr>
          <w:b/>
          <w:color w:val="000000"/>
          <w:sz w:val="28"/>
          <w:szCs w:val="28"/>
        </w:rPr>
        <w:t>5. Ситуационные задачи по теме:</w:t>
      </w:r>
    </w:p>
    <w:p w:rsidR="008D06CE" w:rsidRDefault="008D06CE" w:rsidP="000D0375">
      <w:pPr>
        <w:rPr>
          <w:b/>
          <w:color w:val="000000"/>
          <w:sz w:val="28"/>
          <w:szCs w:val="28"/>
        </w:rPr>
      </w:pPr>
    </w:p>
    <w:p w:rsidR="008D06CE" w:rsidRDefault="008D06CE" w:rsidP="000D0375">
      <w:pPr>
        <w:rPr>
          <w:b/>
          <w:color w:val="000000"/>
          <w:sz w:val="28"/>
          <w:szCs w:val="28"/>
        </w:rPr>
      </w:pPr>
      <w:r>
        <w:rPr>
          <w:b/>
          <w:color w:val="000000"/>
          <w:sz w:val="28"/>
          <w:szCs w:val="28"/>
        </w:rPr>
        <w:t>Задача №1</w:t>
      </w:r>
    </w:p>
    <w:p w:rsidR="008D06CE" w:rsidRDefault="008D06CE" w:rsidP="000D0375">
      <w:pPr>
        <w:shd w:val="clear" w:color="auto" w:fill="FFFFFF"/>
        <w:ind w:firstLine="720"/>
        <w:jc w:val="both"/>
        <w:rPr>
          <w:sz w:val="28"/>
          <w:szCs w:val="28"/>
        </w:rPr>
      </w:pPr>
      <w:r>
        <w:rPr>
          <w:color w:val="000000"/>
          <w:sz w:val="28"/>
          <w:szCs w:val="28"/>
        </w:rPr>
        <w:t>Ребенок упал с дерева, ударившись левым боком о камень. Сознания не терял. Домой дошел самостоятельно. Доставлен в стационар через 2 часа. Состояние тяжелое, АД 60/50, пульс 120 в минуту. В анализе крови Нв - 78 г/л, в общем анализе мочи эритроциты сплошь в поле зрения.</w:t>
      </w:r>
    </w:p>
    <w:p w:rsidR="008D06CE" w:rsidRDefault="008D06CE" w:rsidP="007C0B4C">
      <w:pPr>
        <w:numPr>
          <w:ilvl w:val="0"/>
          <w:numId w:val="387"/>
        </w:numPr>
        <w:shd w:val="clear" w:color="auto" w:fill="FFFFFF"/>
        <w:jc w:val="both"/>
        <w:rPr>
          <w:sz w:val="28"/>
          <w:szCs w:val="28"/>
        </w:rPr>
      </w:pPr>
      <w:r>
        <w:rPr>
          <w:color w:val="000000"/>
          <w:sz w:val="28"/>
          <w:szCs w:val="28"/>
        </w:rPr>
        <w:t>Ваш диагноз?</w:t>
      </w:r>
    </w:p>
    <w:p w:rsidR="008D06CE" w:rsidRDefault="008D06CE" w:rsidP="007C0B4C">
      <w:pPr>
        <w:numPr>
          <w:ilvl w:val="0"/>
          <w:numId w:val="387"/>
        </w:numPr>
        <w:shd w:val="clear" w:color="auto" w:fill="FFFFFF"/>
        <w:jc w:val="both"/>
        <w:rPr>
          <w:sz w:val="28"/>
          <w:szCs w:val="28"/>
        </w:rPr>
      </w:pPr>
      <w:r>
        <w:rPr>
          <w:color w:val="000000"/>
          <w:sz w:val="28"/>
          <w:szCs w:val="28"/>
        </w:rPr>
        <w:t>План обследования</w:t>
      </w:r>
    </w:p>
    <w:p w:rsidR="008D06CE" w:rsidRDefault="008D06CE" w:rsidP="007C0B4C">
      <w:pPr>
        <w:numPr>
          <w:ilvl w:val="0"/>
          <w:numId w:val="387"/>
        </w:numPr>
        <w:shd w:val="clear" w:color="auto" w:fill="FFFFFF"/>
        <w:jc w:val="both"/>
        <w:rPr>
          <w:color w:val="000000"/>
          <w:sz w:val="28"/>
          <w:szCs w:val="28"/>
        </w:rPr>
      </w:pPr>
      <w:r>
        <w:rPr>
          <w:color w:val="000000"/>
          <w:sz w:val="28"/>
          <w:szCs w:val="28"/>
        </w:rPr>
        <w:t>Лечебная тактика.</w:t>
      </w:r>
    </w:p>
    <w:p w:rsidR="008D06CE" w:rsidRDefault="008D06CE" w:rsidP="000D0375">
      <w:pPr>
        <w:ind w:firstLine="540"/>
        <w:rPr>
          <w:color w:val="000000"/>
          <w:sz w:val="28"/>
          <w:szCs w:val="28"/>
        </w:rPr>
      </w:pPr>
    </w:p>
    <w:p w:rsidR="008D06CE" w:rsidRDefault="008D06CE" w:rsidP="000D0375">
      <w:pPr>
        <w:rPr>
          <w:b/>
          <w:color w:val="000000"/>
          <w:sz w:val="28"/>
          <w:szCs w:val="28"/>
        </w:rPr>
      </w:pPr>
      <w:r>
        <w:rPr>
          <w:b/>
          <w:color w:val="000000"/>
          <w:sz w:val="28"/>
          <w:szCs w:val="28"/>
        </w:rPr>
        <w:t>Задача №2</w:t>
      </w:r>
    </w:p>
    <w:p w:rsidR="008D06CE" w:rsidRDefault="008D06CE" w:rsidP="000D0375">
      <w:pPr>
        <w:shd w:val="clear" w:color="auto" w:fill="FFFFFF"/>
        <w:ind w:firstLine="720"/>
        <w:jc w:val="both"/>
        <w:rPr>
          <w:color w:val="000000"/>
          <w:sz w:val="28"/>
          <w:szCs w:val="28"/>
        </w:rPr>
      </w:pPr>
      <w:r>
        <w:rPr>
          <w:color w:val="000000"/>
          <w:sz w:val="28"/>
          <w:szCs w:val="28"/>
        </w:rPr>
        <w:t xml:space="preserve">Ребенок 6 лет упал с велосипеда на бордюр, ударившись промежностью. При поступлении жалуется на боли в промежности, невозможность </w:t>
      </w:r>
      <w:r>
        <w:rPr>
          <w:bCs/>
          <w:color w:val="000000"/>
          <w:sz w:val="28"/>
          <w:szCs w:val="28"/>
        </w:rPr>
        <w:t>мочеиспускания. О</w:t>
      </w:r>
      <w:r>
        <w:rPr>
          <w:color w:val="000000"/>
          <w:sz w:val="28"/>
          <w:szCs w:val="28"/>
        </w:rPr>
        <w:t xml:space="preserve">бъективно - определяется болезненность внизу живота, </w:t>
      </w:r>
      <w:r>
        <w:rPr>
          <w:bCs/>
          <w:color w:val="000000"/>
          <w:sz w:val="28"/>
          <w:szCs w:val="28"/>
        </w:rPr>
        <w:t xml:space="preserve">мочевой </w:t>
      </w:r>
      <w:r>
        <w:rPr>
          <w:color w:val="000000"/>
          <w:sz w:val="28"/>
          <w:szCs w:val="28"/>
        </w:rPr>
        <w:t>пузырь до пупка.</w:t>
      </w:r>
    </w:p>
    <w:p w:rsidR="008D06CE" w:rsidRDefault="008D06CE" w:rsidP="007C0B4C">
      <w:pPr>
        <w:numPr>
          <w:ilvl w:val="0"/>
          <w:numId w:val="388"/>
        </w:numPr>
        <w:shd w:val="clear" w:color="auto" w:fill="FFFFFF"/>
        <w:jc w:val="both"/>
        <w:rPr>
          <w:sz w:val="28"/>
          <w:szCs w:val="28"/>
        </w:rPr>
      </w:pPr>
      <w:r>
        <w:rPr>
          <w:color w:val="000000"/>
          <w:sz w:val="28"/>
          <w:szCs w:val="28"/>
        </w:rPr>
        <w:t>Ваш предположительный диагноз?</w:t>
      </w:r>
    </w:p>
    <w:p w:rsidR="008D06CE" w:rsidRDefault="008D06CE" w:rsidP="000D0375">
      <w:pPr>
        <w:shd w:val="clear" w:color="auto" w:fill="FFFFFF"/>
        <w:tabs>
          <w:tab w:val="left" w:pos="8107"/>
        </w:tabs>
        <w:ind w:left="748"/>
        <w:jc w:val="both"/>
        <w:rPr>
          <w:sz w:val="28"/>
          <w:szCs w:val="28"/>
        </w:rPr>
      </w:pPr>
      <w:r>
        <w:rPr>
          <w:color w:val="000000"/>
          <w:sz w:val="28"/>
          <w:szCs w:val="28"/>
        </w:rPr>
        <w:t>2)Дополнительные методы обследования?</w:t>
      </w:r>
    </w:p>
    <w:p w:rsidR="008D06CE" w:rsidRDefault="008D06CE" w:rsidP="000D0375">
      <w:pPr>
        <w:shd w:val="clear" w:color="auto" w:fill="FFFFFF"/>
        <w:ind w:left="748"/>
        <w:jc w:val="both"/>
        <w:rPr>
          <w:color w:val="000000"/>
          <w:sz w:val="28"/>
          <w:szCs w:val="28"/>
        </w:rPr>
      </w:pPr>
      <w:r>
        <w:rPr>
          <w:color w:val="000000"/>
          <w:sz w:val="28"/>
          <w:szCs w:val="28"/>
        </w:rPr>
        <w:t>3)Ваша тактика?</w:t>
      </w:r>
    </w:p>
    <w:p w:rsidR="008D06CE" w:rsidRDefault="008D06CE" w:rsidP="000D0375">
      <w:pPr>
        <w:ind w:left="741"/>
        <w:rPr>
          <w:color w:val="000000"/>
          <w:sz w:val="28"/>
          <w:szCs w:val="28"/>
        </w:rPr>
      </w:pPr>
    </w:p>
    <w:p w:rsidR="008D06CE" w:rsidRDefault="008D06CE" w:rsidP="000D0375">
      <w:pPr>
        <w:rPr>
          <w:b/>
          <w:color w:val="000000"/>
          <w:sz w:val="28"/>
          <w:szCs w:val="28"/>
        </w:rPr>
      </w:pPr>
      <w:r>
        <w:rPr>
          <w:b/>
          <w:color w:val="000000"/>
          <w:sz w:val="28"/>
          <w:szCs w:val="28"/>
        </w:rPr>
        <w:t>Задача №3</w:t>
      </w:r>
    </w:p>
    <w:p w:rsidR="008D06CE" w:rsidRDefault="008D06CE" w:rsidP="000D0375">
      <w:pPr>
        <w:shd w:val="clear" w:color="auto" w:fill="FFFFFF"/>
        <w:ind w:firstLine="720"/>
        <w:jc w:val="both"/>
        <w:rPr>
          <w:sz w:val="28"/>
          <w:szCs w:val="28"/>
        </w:rPr>
      </w:pPr>
      <w:r>
        <w:rPr>
          <w:color w:val="000000"/>
          <w:sz w:val="28"/>
          <w:szCs w:val="28"/>
        </w:rPr>
        <w:t xml:space="preserve">Ребенок 5 лет </w:t>
      </w:r>
      <w:r>
        <w:rPr>
          <w:bCs/>
          <w:color w:val="000000"/>
          <w:sz w:val="28"/>
          <w:szCs w:val="28"/>
        </w:rPr>
        <w:t xml:space="preserve">поступил </w:t>
      </w:r>
      <w:r>
        <w:rPr>
          <w:color w:val="000000"/>
          <w:sz w:val="28"/>
          <w:szCs w:val="28"/>
        </w:rPr>
        <w:t>с автотравмой. Состояние  тяжелое, в сознании. Жалуется на разлитые боли по всему животу, больше внизу живота. При осмотре - в области промежности припухлость, пастозность тканей. При пальпации живот напряжен, болезненный, положительные симптомы раздражения брюшины. Из уретры выделятся кровь каплями.</w:t>
      </w:r>
    </w:p>
    <w:p w:rsidR="008D06CE" w:rsidRDefault="008D06CE" w:rsidP="007C0B4C">
      <w:pPr>
        <w:numPr>
          <w:ilvl w:val="0"/>
          <w:numId w:val="393"/>
        </w:numPr>
        <w:shd w:val="clear" w:color="auto" w:fill="FFFFFF"/>
        <w:jc w:val="both"/>
        <w:rPr>
          <w:sz w:val="28"/>
          <w:szCs w:val="28"/>
        </w:rPr>
      </w:pPr>
      <w:r>
        <w:rPr>
          <w:color w:val="000000"/>
          <w:sz w:val="28"/>
          <w:szCs w:val="28"/>
        </w:rPr>
        <w:t>Ваш предположительный диагноз?</w:t>
      </w:r>
    </w:p>
    <w:p w:rsidR="008D06CE" w:rsidRDefault="008D06CE" w:rsidP="007C0B4C">
      <w:pPr>
        <w:numPr>
          <w:ilvl w:val="0"/>
          <w:numId w:val="393"/>
        </w:numPr>
        <w:shd w:val="clear" w:color="auto" w:fill="FFFFFF"/>
        <w:jc w:val="both"/>
        <w:rPr>
          <w:color w:val="000000"/>
          <w:sz w:val="28"/>
          <w:szCs w:val="28"/>
        </w:rPr>
      </w:pPr>
      <w:r>
        <w:rPr>
          <w:color w:val="000000"/>
          <w:sz w:val="28"/>
          <w:szCs w:val="28"/>
        </w:rPr>
        <w:t>Какие дополнительные методы обследования необходимы.</w:t>
      </w:r>
    </w:p>
    <w:p w:rsidR="008D06CE" w:rsidRDefault="008D06CE" w:rsidP="007C0B4C">
      <w:pPr>
        <w:numPr>
          <w:ilvl w:val="0"/>
          <w:numId w:val="393"/>
        </w:numPr>
        <w:shd w:val="clear" w:color="auto" w:fill="FFFFFF"/>
        <w:jc w:val="both"/>
        <w:rPr>
          <w:sz w:val="28"/>
          <w:szCs w:val="28"/>
        </w:rPr>
      </w:pPr>
      <w:r>
        <w:rPr>
          <w:color w:val="000000"/>
          <w:sz w:val="28"/>
          <w:szCs w:val="28"/>
        </w:rPr>
        <w:t>Ваша лечебная тактика.</w:t>
      </w:r>
    </w:p>
    <w:p w:rsidR="008D06CE" w:rsidRDefault="008D06CE" w:rsidP="000D0375">
      <w:pPr>
        <w:ind w:firstLine="540"/>
        <w:rPr>
          <w:color w:val="000000"/>
          <w:sz w:val="28"/>
          <w:szCs w:val="28"/>
        </w:rPr>
      </w:pPr>
    </w:p>
    <w:p w:rsidR="008D06CE" w:rsidRDefault="008D06CE" w:rsidP="000D0375">
      <w:pPr>
        <w:shd w:val="clear" w:color="auto" w:fill="FFFFFF"/>
        <w:tabs>
          <w:tab w:val="left" w:pos="3200"/>
        </w:tabs>
        <w:jc w:val="center"/>
        <w:rPr>
          <w:b/>
          <w:color w:val="000000"/>
          <w:sz w:val="28"/>
          <w:szCs w:val="28"/>
        </w:rPr>
      </w:pPr>
      <w:r>
        <w:rPr>
          <w:b/>
          <w:color w:val="000000"/>
          <w:sz w:val="28"/>
          <w:szCs w:val="28"/>
        </w:rPr>
        <w:t xml:space="preserve">Эталоны ответов на задачи по теме </w:t>
      </w:r>
    </w:p>
    <w:p w:rsidR="008D06CE" w:rsidRDefault="008D06CE" w:rsidP="000D0375">
      <w:pPr>
        <w:shd w:val="clear" w:color="auto" w:fill="FFFFFF"/>
        <w:tabs>
          <w:tab w:val="left" w:pos="3200"/>
        </w:tabs>
        <w:jc w:val="center"/>
        <w:rPr>
          <w:b/>
          <w:sz w:val="28"/>
          <w:szCs w:val="28"/>
        </w:rPr>
      </w:pPr>
    </w:p>
    <w:p w:rsidR="008D06CE" w:rsidRDefault="008D06CE" w:rsidP="000D0375">
      <w:pPr>
        <w:jc w:val="center"/>
        <w:rPr>
          <w:b/>
          <w:color w:val="000000"/>
          <w:sz w:val="28"/>
          <w:szCs w:val="28"/>
        </w:rPr>
      </w:pPr>
      <w:r>
        <w:rPr>
          <w:b/>
          <w:color w:val="000000"/>
          <w:sz w:val="28"/>
          <w:szCs w:val="28"/>
        </w:rPr>
        <w:t>Эталон ответа к задаче №1</w:t>
      </w:r>
    </w:p>
    <w:p w:rsidR="008D06CE" w:rsidRDefault="008D06CE" w:rsidP="007C0B4C">
      <w:pPr>
        <w:numPr>
          <w:ilvl w:val="0"/>
          <w:numId w:val="389"/>
        </w:numPr>
        <w:shd w:val="clear" w:color="auto" w:fill="FFFFFF"/>
        <w:tabs>
          <w:tab w:val="left" w:pos="641"/>
        </w:tabs>
        <w:jc w:val="both"/>
        <w:rPr>
          <w:color w:val="000000"/>
          <w:sz w:val="28"/>
          <w:szCs w:val="28"/>
        </w:rPr>
      </w:pPr>
      <w:r>
        <w:rPr>
          <w:color w:val="000000"/>
          <w:sz w:val="28"/>
          <w:szCs w:val="28"/>
        </w:rPr>
        <w:lastRenderedPageBreak/>
        <w:t>Травма почки</w:t>
      </w:r>
    </w:p>
    <w:p w:rsidR="008D06CE" w:rsidRDefault="008D06CE" w:rsidP="007C0B4C">
      <w:pPr>
        <w:numPr>
          <w:ilvl w:val="0"/>
          <w:numId w:val="389"/>
        </w:numPr>
        <w:shd w:val="clear" w:color="auto" w:fill="FFFFFF"/>
        <w:tabs>
          <w:tab w:val="left" w:pos="641"/>
        </w:tabs>
        <w:jc w:val="both"/>
        <w:rPr>
          <w:sz w:val="28"/>
          <w:szCs w:val="28"/>
        </w:rPr>
      </w:pPr>
      <w:r>
        <w:rPr>
          <w:color w:val="000000"/>
          <w:sz w:val="28"/>
          <w:szCs w:val="28"/>
        </w:rPr>
        <w:t>Экскреторная урография, УЗИ</w:t>
      </w:r>
    </w:p>
    <w:p w:rsidR="008D06CE" w:rsidRDefault="008D06CE" w:rsidP="007C0B4C">
      <w:pPr>
        <w:numPr>
          <w:ilvl w:val="0"/>
          <w:numId w:val="389"/>
        </w:numPr>
        <w:shd w:val="clear" w:color="auto" w:fill="FFFFFF"/>
        <w:jc w:val="both"/>
        <w:rPr>
          <w:sz w:val="28"/>
          <w:szCs w:val="28"/>
        </w:rPr>
      </w:pPr>
      <w:r>
        <w:rPr>
          <w:color w:val="000000"/>
          <w:sz w:val="28"/>
          <w:szCs w:val="28"/>
        </w:rPr>
        <w:t>При ушибе почки - консервативное лечение, при разрыве - оперативное лечение.</w:t>
      </w:r>
    </w:p>
    <w:p w:rsidR="008D06CE" w:rsidRDefault="008D06CE" w:rsidP="000D0375">
      <w:pPr>
        <w:ind w:left="7"/>
        <w:rPr>
          <w:color w:val="000000"/>
          <w:sz w:val="28"/>
          <w:szCs w:val="28"/>
        </w:rPr>
      </w:pPr>
    </w:p>
    <w:p w:rsidR="008D06CE" w:rsidRDefault="008D06CE" w:rsidP="000D0375">
      <w:pPr>
        <w:jc w:val="center"/>
        <w:rPr>
          <w:b/>
          <w:color w:val="000000"/>
          <w:sz w:val="28"/>
          <w:szCs w:val="28"/>
        </w:rPr>
      </w:pPr>
      <w:r>
        <w:rPr>
          <w:b/>
          <w:color w:val="000000"/>
          <w:sz w:val="28"/>
          <w:szCs w:val="28"/>
        </w:rPr>
        <w:t>Эталон ответа к задаче №2</w:t>
      </w:r>
    </w:p>
    <w:p w:rsidR="008D06CE" w:rsidRDefault="008D06CE" w:rsidP="007C0B4C">
      <w:pPr>
        <w:numPr>
          <w:ilvl w:val="0"/>
          <w:numId w:val="390"/>
        </w:numPr>
        <w:shd w:val="clear" w:color="auto" w:fill="FFFFFF"/>
        <w:tabs>
          <w:tab w:val="left" w:pos="641"/>
        </w:tabs>
        <w:jc w:val="both"/>
        <w:rPr>
          <w:color w:val="000000"/>
          <w:sz w:val="28"/>
          <w:szCs w:val="28"/>
        </w:rPr>
      </w:pPr>
      <w:r>
        <w:rPr>
          <w:color w:val="000000"/>
          <w:sz w:val="28"/>
          <w:szCs w:val="28"/>
        </w:rPr>
        <w:t xml:space="preserve">Травма уретры. </w:t>
      </w:r>
    </w:p>
    <w:p w:rsidR="008D06CE" w:rsidRDefault="008D06CE" w:rsidP="007C0B4C">
      <w:pPr>
        <w:numPr>
          <w:ilvl w:val="0"/>
          <w:numId w:val="390"/>
        </w:numPr>
        <w:shd w:val="clear" w:color="auto" w:fill="FFFFFF"/>
        <w:tabs>
          <w:tab w:val="left" w:pos="641"/>
        </w:tabs>
        <w:jc w:val="both"/>
        <w:rPr>
          <w:sz w:val="28"/>
          <w:szCs w:val="28"/>
        </w:rPr>
      </w:pPr>
      <w:r>
        <w:rPr>
          <w:color w:val="000000"/>
          <w:sz w:val="28"/>
          <w:szCs w:val="28"/>
        </w:rPr>
        <w:t>Уретрография.</w:t>
      </w:r>
    </w:p>
    <w:p w:rsidR="008D06CE" w:rsidRPr="0057116C" w:rsidRDefault="008D06CE" w:rsidP="007C0B4C">
      <w:pPr>
        <w:numPr>
          <w:ilvl w:val="0"/>
          <w:numId w:val="390"/>
        </w:numPr>
        <w:shd w:val="clear" w:color="auto" w:fill="FFFFFF"/>
        <w:jc w:val="both"/>
        <w:rPr>
          <w:color w:val="000000"/>
          <w:sz w:val="28"/>
          <w:szCs w:val="28"/>
        </w:rPr>
      </w:pPr>
      <w:r>
        <w:rPr>
          <w:color w:val="000000"/>
          <w:sz w:val="28"/>
          <w:szCs w:val="28"/>
        </w:rPr>
        <w:t>При разрыве - оперативное лечение.</w:t>
      </w:r>
    </w:p>
    <w:p w:rsidR="008D06CE" w:rsidRDefault="008D06CE" w:rsidP="000D0375">
      <w:pPr>
        <w:jc w:val="center"/>
        <w:rPr>
          <w:b/>
          <w:color w:val="000000"/>
          <w:sz w:val="28"/>
          <w:szCs w:val="28"/>
        </w:rPr>
      </w:pPr>
    </w:p>
    <w:p w:rsidR="008D06CE" w:rsidRDefault="008D06CE" w:rsidP="000D0375">
      <w:pPr>
        <w:jc w:val="center"/>
        <w:rPr>
          <w:b/>
          <w:color w:val="000000"/>
          <w:sz w:val="28"/>
          <w:szCs w:val="28"/>
        </w:rPr>
      </w:pPr>
      <w:r>
        <w:rPr>
          <w:b/>
          <w:color w:val="000000"/>
          <w:sz w:val="28"/>
          <w:szCs w:val="28"/>
        </w:rPr>
        <w:t>Эталон ответа к задаче №3</w:t>
      </w:r>
    </w:p>
    <w:p w:rsidR="008D06CE" w:rsidRDefault="008D06CE" w:rsidP="007C0B4C">
      <w:pPr>
        <w:numPr>
          <w:ilvl w:val="0"/>
          <w:numId w:val="391"/>
        </w:numPr>
        <w:shd w:val="clear" w:color="auto" w:fill="FFFFFF"/>
        <w:jc w:val="both"/>
        <w:rPr>
          <w:color w:val="000000"/>
          <w:sz w:val="28"/>
          <w:szCs w:val="28"/>
        </w:rPr>
      </w:pPr>
      <w:r>
        <w:rPr>
          <w:color w:val="000000"/>
          <w:sz w:val="28"/>
          <w:szCs w:val="28"/>
        </w:rPr>
        <w:t>Внутрибрюшинный разрыв мочевого пузыря.</w:t>
      </w:r>
    </w:p>
    <w:p w:rsidR="008D06CE" w:rsidRDefault="008D06CE" w:rsidP="007C0B4C">
      <w:pPr>
        <w:numPr>
          <w:ilvl w:val="0"/>
          <w:numId w:val="391"/>
        </w:numPr>
        <w:shd w:val="clear" w:color="auto" w:fill="FFFFFF"/>
        <w:jc w:val="both"/>
        <w:rPr>
          <w:color w:val="000000"/>
          <w:sz w:val="28"/>
          <w:szCs w:val="28"/>
        </w:rPr>
      </w:pPr>
      <w:r>
        <w:rPr>
          <w:color w:val="000000"/>
          <w:sz w:val="28"/>
          <w:szCs w:val="28"/>
        </w:rPr>
        <w:t>Цистография.</w:t>
      </w:r>
    </w:p>
    <w:p w:rsidR="008D06CE" w:rsidRDefault="008D06CE" w:rsidP="007C0B4C">
      <w:pPr>
        <w:numPr>
          <w:ilvl w:val="0"/>
          <w:numId w:val="391"/>
        </w:numPr>
        <w:shd w:val="clear" w:color="auto" w:fill="FFFFFF"/>
        <w:jc w:val="both"/>
        <w:rPr>
          <w:color w:val="000000"/>
          <w:sz w:val="28"/>
          <w:szCs w:val="28"/>
        </w:rPr>
      </w:pPr>
      <w:r>
        <w:rPr>
          <w:color w:val="000000"/>
          <w:sz w:val="28"/>
          <w:szCs w:val="28"/>
        </w:rPr>
        <w:t>Оперативное лечение.</w:t>
      </w:r>
    </w:p>
    <w:p w:rsidR="008D06CE" w:rsidRPr="00692831" w:rsidRDefault="008D06CE" w:rsidP="000D0375">
      <w:pPr>
        <w:jc w:val="both"/>
        <w:rPr>
          <w:sz w:val="28"/>
          <w:szCs w:val="28"/>
        </w:rPr>
      </w:pPr>
    </w:p>
    <w:p w:rsidR="008D06CE" w:rsidRPr="00692831" w:rsidRDefault="008D06CE" w:rsidP="000D0375">
      <w:pPr>
        <w:ind w:firstLine="851"/>
        <w:jc w:val="both"/>
        <w:rPr>
          <w:b/>
          <w:sz w:val="28"/>
          <w:szCs w:val="28"/>
        </w:rPr>
      </w:pPr>
      <w:r>
        <w:rPr>
          <w:b/>
          <w:sz w:val="28"/>
          <w:szCs w:val="28"/>
        </w:rPr>
        <w:t>6</w:t>
      </w:r>
      <w:r w:rsidRPr="00692831">
        <w:rPr>
          <w:b/>
          <w:sz w:val="28"/>
          <w:szCs w:val="28"/>
        </w:rPr>
        <w:t>. Перечень практических умений</w:t>
      </w:r>
    </w:p>
    <w:p w:rsidR="008D06CE" w:rsidRPr="00692831" w:rsidRDefault="008D06CE" w:rsidP="007C0B4C">
      <w:pPr>
        <w:numPr>
          <w:ilvl w:val="0"/>
          <w:numId w:val="392"/>
        </w:numPr>
        <w:shd w:val="clear" w:color="auto" w:fill="FFFFFF"/>
        <w:ind w:left="0" w:firstLine="851"/>
        <w:jc w:val="both"/>
        <w:rPr>
          <w:color w:val="000000"/>
          <w:sz w:val="28"/>
          <w:szCs w:val="28"/>
        </w:rPr>
      </w:pPr>
      <w:r>
        <w:rPr>
          <w:color w:val="000000"/>
          <w:sz w:val="28"/>
          <w:szCs w:val="28"/>
        </w:rPr>
        <w:t>Сбор анамнеза</w:t>
      </w:r>
    </w:p>
    <w:p w:rsidR="008D06CE" w:rsidRPr="00692831" w:rsidRDefault="008D06CE" w:rsidP="007C0B4C">
      <w:pPr>
        <w:widowControl w:val="0"/>
        <w:numPr>
          <w:ilvl w:val="0"/>
          <w:numId w:val="392"/>
        </w:numPr>
        <w:autoSpaceDE w:val="0"/>
        <w:autoSpaceDN w:val="0"/>
        <w:adjustRightInd w:val="0"/>
        <w:ind w:left="0" w:firstLine="851"/>
        <w:jc w:val="both"/>
        <w:rPr>
          <w:sz w:val="28"/>
          <w:szCs w:val="28"/>
        </w:rPr>
      </w:pPr>
      <w:r>
        <w:rPr>
          <w:sz w:val="28"/>
          <w:szCs w:val="28"/>
        </w:rPr>
        <w:t>Оценка данных</w:t>
      </w:r>
      <w:r w:rsidRPr="00692831">
        <w:rPr>
          <w:sz w:val="28"/>
          <w:szCs w:val="28"/>
        </w:rPr>
        <w:t xml:space="preserve"> локального и общего статуса.</w:t>
      </w:r>
    </w:p>
    <w:p w:rsidR="008D06CE" w:rsidRPr="00692831" w:rsidRDefault="008D06CE" w:rsidP="007C0B4C">
      <w:pPr>
        <w:numPr>
          <w:ilvl w:val="0"/>
          <w:numId w:val="392"/>
        </w:numPr>
        <w:shd w:val="clear" w:color="auto" w:fill="FFFFFF"/>
        <w:ind w:left="0" w:firstLine="851"/>
        <w:jc w:val="both"/>
        <w:rPr>
          <w:sz w:val="28"/>
          <w:szCs w:val="28"/>
        </w:rPr>
      </w:pPr>
      <w:r>
        <w:rPr>
          <w:color w:val="000000"/>
          <w:sz w:val="28"/>
          <w:szCs w:val="28"/>
        </w:rPr>
        <w:t>Определение наличия</w:t>
      </w:r>
      <w:r w:rsidRPr="00692831">
        <w:rPr>
          <w:color w:val="000000"/>
          <w:sz w:val="28"/>
          <w:szCs w:val="28"/>
        </w:rPr>
        <w:t xml:space="preserve"> гематомы или урогематомы</w:t>
      </w:r>
    </w:p>
    <w:p w:rsidR="008D06CE" w:rsidRPr="00692831" w:rsidRDefault="008D06CE" w:rsidP="007C0B4C">
      <w:pPr>
        <w:numPr>
          <w:ilvl w:val="0"/>
          <w:numId w:val="392"/>
        </w:numPr>
        <w:shd w:val="clear" w:color="auto" w:fill="FFFFFF"/>
        <w:ind w:left="0" w:firstLine="851"/>
        <w:jc w:val="both"/>
        <w:rPr>
          <w:sz w:val="28"/>
          <w:szCs w:val="28"/>
        </w:rPr>
      </w:pPr>
      <w:r>
        <w:rPr>
          <w:color w:val="000000"/>
          <w:sz w:val="28"/>
          <w:szCs w:val="28"/>
        </w:rPr>
        <w:t>Интерпретация</w:t>
      </w:r>
      <w:r w:rsidRPr="00692831">
        <w:rPr>
          <w:color w:val="000000"/>
          <w:sz w:val="28"/>
          <w:szCs w:val="28"/>
        </w:rPr>
        <w:t xml:space="preserve"> </w:t>
      </w:r>
      <w:r>
        <w:rPr>
          <w:color w:val="000000"/>
          <w:sz w:val="28"/>
          <w:szCs w:val="28"/>
        </w:rPr>
        <w:t>рентгенограмм</w:t>
      </w:r>
      <w:r w:rsidRPr="00692831">
        <w:rPr>
          <w:color w:val="000000"/>
          <w:sz w:val="28"/>
          <w:szCs w:val="28"/>
        </w:rPr>
        <w:t xml:space="preserve"> при травме мочевыделительной системы</w:t>
      </w:r>
    </w:p>
    <w:p w:rsidR="008D06CE" w:rsidRDefault="008D06CE" w:rsidP="007C0B4C">
      <w:pPr>
        <w:numPr>
          <w:ilvl w:val="0"/>
          <w:numId w:val="392"/>
        </w:numPr>
        <w:shd w:val="clear" w:color="auto" w:fill="FFFFFF"/>
        <w:ind w:left="0" w:firstLine="851"/>
        <w:jc w:val="both"/>
        <w:rPr>
          <w:sz w:val="28"/>
          <w:szCs w:val="28"/>
        </w:rPr>
      </w:pPr>
      <w:r w:rsidRPr="00692831">
        <w:rPr>
          <w:color w:val="000000"/>
          <w:sz w:val="28"/>
          <w:szCs w:val="28"/>
        </w:rPr>
        <w:t>Интерпр</w:t>
      </w:r>
      <w:r>
        <w:rPr>
          <w:color w:val="000000"/>
          <w:sz w:val="28"/>
          <w:szCs w:val="28"/>
        </w:rPr>
        <w:t>етация данных</w:t>
      </w:r>
      <w:r w:rsidRPr="00692831">
        <w:rPr>
          <w:color w:val="000000"/>
          <w:sz w:val="28"/>
          <w:szCs w:val="28"/>
        </w:rPr>
        <w:t xml:space="preserve"> УЗИ, лабораторных методов исследования</w:t>
      </w:r>
    </w:p>
    <w:p w:rsidR="008D06CE" w:rsidRPr="000D0E22" w:rsidRDefault="008D06CE" w:rsidP="007C0B4C">
      <w:pPr>
        <w:numPr>
          <w:ilvl w:val="0"/>
          <w:numId w:val="392"/>
        </w:numPr>
        <w:shd w:val="clear" w:color="auto" w:fill="FFFFFF"/>
        <w:ind w:left="0" w:firstLine="851"/>
        <w:jc w:val="both"/>
        <w:rPr>
          <w:sz w:val="28"/>
          <w:szCs w:val="28"/>
        </w:rPr>
      </w:pPr>
      <w:r>
        <w:rPr>
          <w:sz w:val="28"/>
          <w:szCs w:val="28"/>
        </w:rPr>
        <w:t>Распознавание осложнений, определение мероприятий</w:t>
      </w:r>
      <w:r w:rsidRPr="00692831">
        <w:rPr>
          <w:sz w:val="28"/>
          <w:szCs w:val="28"/>
        </w:rPr>
        <w:t xml:space="preserve"> по их устранению и профилактике.</w:t>
      </w:r>
      <w:r w:rsidRPr="00692831">
        <w:rPr>
          <w:b/>
          <w:sz w:val="28"/>
          <w:szCs w:val="28"/>
        </w:rPr>
        <w:t xml:space="preserve"> </w:t>
      </w:r>
    </w:p>
    <w:p w:rsidR="008D06CE" w:rsidRDefault="008D06CE" w:rsidP="000D0375">
      <w:pPr>
        <w:ind w:firstLine="851"/>
        <w:jc w:val="both"/>
        <w:rPr>
          <w:b/>
          <w:sz w:val="28"/>
          <w:szCs w:val="28"/>
        </w:rPr>
      </w:pPr>
    </w:p>
    <w:p w:rsidR="00074D21" w:rsidRDefault="00074D21" w:rsidP="00074D21"/>
    <w:p w:rsidR="00FF19DD" w:rsidRDefault="00FF19DD" w:rsidP="00074D21"/>
    <w:p w:rsidR="00FF19DD" w:rsidRDefault="00FF19DD" w:rsidP="00074D21"/>
    <w:p w:rsidR="00FF19DD" w:rsidRDefault="00FF19DD" w:rsidP="00074D21"/>
    <w:p w:rsidR="00FF19DD" w:rsidRDefault="00FF19DD" w:rsidP="00074D21"/>
    <w:p w:rsidR="00074D21" w:rsidRDefault="00074D21" w:rsidP="00074D21"/>
    <w:p w:rsidR="008D06CE" w:rsidRDefault="008D06CE" w:rsidP="000D0375">
      <w:pPr>
        <w:ind w:firstLine="709"/>
        <w:jc w:val="center"/>
      </w:pPr>
    </w:p>
    <w:p w:rsidR="008D06CE" w:rsidRDefault="008D06CE" w:rsidP="000D0375">
      <w:pPr>
        <w:ind w:firstLine="709"/>
        <w:jc w:val="center"/>
      </w:pPr>
    </w:p>
    <w:p w:rsidR="008D06CE" w:rsidRDefault="008D06CE" w:rsidP="000D0375">
      <w:pPr>
        <w:ind w:firstLine="709"/>
        <w:jc w:val="center"/>
      </w:pPr>
    </w:p>
    <w:p w:rsidR="008D06CE" w:rsidRDefault="008D06CE" w:rsidP="000D0375">
      <w:pPr>
        <w:ind w:firstLine="709"/>
        <w:jc w:val="center"/>
      </w:pPr>
    </w:p>
    <w:p w:rsidR="008D06CE" w:rsidRDefault="008D06CE" w:rsidP="000D0375">
      <w:pPr>
        <w:ind w:firstLine="709"/>
        <w:jc w:val="center"/>
      </w:pPr>
    </w:p>
    <w:p w:rsidR="008D06CE" w:rsidRDefault="008D06CE" w:rsidP="000D0375">
      <w:pPr>
        <w:ind w:firstLine="709"/>
        <w:jc w:val="center"/>
      </w:pPr>
    </w:p>
    <w:p w:rsidR="008D06CE" w:rsidRDefault="008D06CE" w:rsidP="000D0375">
      <w:pPr>
        <w:ind w:firstLine="709"/>
        <w:jc w:val="center"/>
      </w:pPr>
    </w:p>
    <w:p w:rsidR="008D06CE" w:rsidRDefault="008D06CE" w:rsidP="000D0375">
      <w:pPr>
        <w:ind w:firstLine="709"/>
        <w:jc w:val="center"/>
      </w:pPr>
    </w:p>
    <w:p w:rsidR="008D06CE" w:rsidRDefault="008D06CE" w:rsidP="000D0375">
      <w:pPr>
        <w:ind w:firstLine="709"/>
        <w:jc w:val="center"/>
      </w:pPr>
    </w:p>
    <w:p w:rsidR="008D06CE" w:rsidRDefault="008D06CE" w:rsidP="000D0375">
      <w:pPr>
        <w:ind w:firstLine="709"/>
        <w:jc w:val="center"/>
      </w:pPr>
    </w:p>
    <w:p w:rsidR="008D06CE" w:rsidRDefault="008D06CE" w:rsidP="000D0375">
      <w:pPr>
        <w:ind w:firstLine="709"/>
        <w:jc w:val="center"/>
      </w:pPr>
    </w:p>
    <w:p w:rsidR="008D06CE" w:rsidRDefault="008D06CE" w:rsidP="000D0375">
      <w:pPr>
        <w:ind w:firstLine="709"/>
        <w:jc w:val="center"/>
      </w:pPr>
    </w:p>
    <w:p w:rsidR="008D06CE" w:rsidRDefault="008D06CE" w:rsidP="00C02548"/>
    <w:p w:rsidR="008D06CE" w:rsidRDefault="008D06CE" w:rsidP="00CF2A06"/>
    <w:p w:rsidR="008D06CE" w:rsidRDefault="008D06CE" w:rsidP="000D037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Острые заболевания органов мошонки. Заболевания гидатиды. Клиника, диагностика, лечение.</w:t>
      </w:r>
      <w:r w:rsidRPr="00D40A3B">
        <w:rPr>
          <w:b/>
          <w:sz w:val="28"/>
          <w:szCs w:val="28"/>
        </w:rPr>
        <w:t>».</w:t>
      </w:r>
    </w:p>
    <w:p w:rsidR="008D06CE" w:rsidRPr="00775DB7" w:rsidRDefault="008D06CE" w:rsidP="00CF2A06">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CF2A06">
      <w:pPr>
        <w:ind w:left="720" w:firstLine="1440"/>
        <w:jc w:val="both"/>
        <w:rPr>
          <w:sz w:val="28"/>
          <w:szCs w:val="28"/>
        </w:rPr>
      </w:pPr>
      <w:r w:rsidRPr="00775DB7">
        <w:rPr>
          <w:sz w:val="28"/>
          <w:szCs w:val="28"/>
        </w:rPr>
        <w:t>- Подготовка к практическим занятиям.</w:t>
      </w:r>
    </w:p>
    <w:p w:rsidR="008D06CE" w:rsidRDefault="008D06CE" w:rsidP="00CF2A06">
      <w:pPr>
        <w:ind w:left="720" w:firstLine="1440"/>
        <w:jc w:val="both"/>
        <w:rPr>
          <w:sz w:val="28"/>
          <w:szCs w:val="28"/>
        </w:rPr>
      </w:pPr>
      <w:r w:rsidRPr="00775DB7">
        <w:rPr>
          <w:sz w:val="28"/>
          <w:szCs w:val="28"/>
        </w:rPr>
        <w:t>- Подготовка материалов по НИР.</w:t>
      </w:r>
    </w:p>
    <w:p w:rsidR="008D06CE" w:rsidRDefault="008D06CE" w:rsidP="00CF2A06">
      <w:pPr>
        <w:ind w:left="720" w:firstLine="1440"/>
        <w:jc w:val="both"/>
        <w:rPr>
          <w:sz w:val="28"/>
          <w:szCs w:val="28"/>
        </w:rPr>
      </w:pPr>
      <w:r>
        <w:rPr>
          <w:sz w:val="28"/>
          <w:szCs w:val="28"/>
        </w:rPr>
        <w:t>- Написание реферата.</w:t>
      </w:r>
    </w:p>
    <w:p w:rsidR="008D06CE" w:rsidRPr="00775DB7" w:rsidRDefault="008D06CE" w:rsidP="00CF2A06">
      <w:pPr>
        <w:ind w:left="720" w:firstLine="1440"/>
        <w:jc w:val="both"/>
        <w:rPr>
          <w:sz w:val="28"/>
          <w:szCs w:val="28"/>
        </w:rPr>
      </w:pPr>
      <w:r>
        <w:rPr>
          <w:sz w:val="28"/>
          <w:szCs w:val="28"/>
        </w:rPr>
        <w:t>- Поиск материала по теме в интернете.</w:t>
      </w:r>
    </w:p>
    <w:p w:rsidR="008D06CE" w:rsidRDefault="008D06CE" w:rsidP="00CF2A06">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0D0375">
      <w:pPr>
        <w:jc w:val="both"/>
        <w:rPr>
          <w:sz w:val="28"/>
          <w:szCs w:val="28"/>
        </w:rPr>
      </w:pPr>
      <w:r w:rsidRPr="00D94418">
        <w:rPr>
          <w:sz w:val="28"/>
          <w:szCs w:val="28"/>
        </w:rPr>
        <w:t>ОК-1</w:t>
      </w:r>
      <w:r>
        <w:rPr>
          <w:sz w:val="28"/>
          <w:szCs w:val="28"/>
        </w:rPr>
        <w:t xml:space="preserve">, ОК-4, ПК-1, ПК-2, ПК-3, ПК-4, ПК-5, ПК-6, ПК-7, ПК-9, ПК-11.   </w:t>
      </w:r>
    </w:p>
    <w:p w:rsidR="008D06CE" w:rsidRDefault="008D06CE" w:rsidP="000D0375">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0D037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0D037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0D037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0D037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0D037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0D037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0D037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0D037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0D037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0D0375">
      <w:pPr>
        <w:jc w:val="both"/>
        <w:outlineLvl w:val="4"/>
        <w:rPr>
          <w:bCs/>
          <w:sz w:val="28"/>
          <w:szCs w:val="28"/>
        </w:rPr>
      </w:pPr>
      <w:r w:rsidRPr="008F478D">
        <w:rPr>
          <w:b/>
          <w:sz w:val="28"/>
          <w:szCs w:val="28"/>
        </w:rPr>
        <w:t>Уметь:</w:t>
      </w:r>
      <w:r>
        <w:rPr>
          <w:sz w:val="28"/>
          <w:szCs w:val="28"/>
        </w:rPr>
        <w:t xml:space="preserve"> </w:t>
      </w:r>
    </w:p>
    <w:p w:rsidR="008D06CE" w:rsidRDefault="008D06CE" w:rsidP="000D037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0D037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0D037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0D0375">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0D037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0D037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0D0375">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0D037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0D037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0D037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0D037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0D037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Default="008D06CE" w:rsidP="000D0375">
      <w:pPr>
        <w:jc w:val="both"/>
        <w:rPr>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080284" w:rsidRDefault="008D06CE" w:rsidP="007C0B4C">
      <w:pPr>
        <w:widowControl w:val="0"/>
        <w:numPr>
          <w:ilvl w:val="0"/>
          <w:numId w:val="394"/>
        </w:numPr>
        <w:shd w:val="clear" w:color="auto" w:fill="FFFFFF"/>
        <w:autoSpaceDE w:val="0"/>
        <w:autoSpaceDN w:val="0"/>
        <w:adjustRightInd w:val="0"/>
        <w:jc w:val="both"/>
        <w:rPr>
          <w:color w:val="000000"/>
          <w:sz w:val="28"/>
          <w:szCs w:val="28"/>
        </w:rPr>
      </w:pPr>
      <w:r w:rsidRPr="00080284">
        <w:rPr>
          <w:color w:val="000000"/>
          <w:sz w:val="28"/>
          <w:szCs w:val="28"/>
        </w:rPr>
        <w:t>Назовите  анатомо-физиологические особенности предрасполагающие к развитию острых заболеваний мошонки</w:t>
      </w:r>
    </w:p>
    <w:p w:rsidR="008D06CE" w:rsidRPr="00080284" w:rsidRDefault="008D06CE" w:rsidP="007C0B4C">
      <w:pPr>
        <w:widowControl w:val="0"/>
        <w:numPr>
          <w:ilvl w:val="0"/>
          <w:numId w:val="394"/>
        </w:numPr>
        <w:shd w:val="clear" w:color="auto" w:fill="FFFFFF"/>
        <w:autoSpaceDE w:val="0"/>
        <w:autoSpaceDN w:val="0"/>
        <w:adjustRightInd w:val="0"/>
        <w:jc w:val="both"/>
        <w:rPr>
          <w:sz w:val="28"/>
          <w:szCs w:val="28"/>
        </w:rPr>
      </w:pPr>
      <w:r w:rsidRPr="00080284">
        <w:rPr>
          <w:color w:val="000000"/>
          <w:sz w:val="28"/>
          <w:szCs w:val="28"/>
        </w:rPr>
        <w:t xml:space="preserve">Назовите основную симптоматику острых </w:t>
      </w:r>
      <w:r>
        <w:rPr>
          <w:color w:val="000000"/>
          <w:sz w:val="28"/>
          <w:szCs w:val="28"/>
        </w:rPr>
        <w:t>поражений гидатид</w:t>
      </w:r>
      <w:r w:rsidRPr="00080284">
        <w:rPr>
          <w:color w:val="000000"/>
          <w:sz w:val="28"/>
          <w:szCs w:val="28"/>
        </w:rPr>
        <w:t>.</w:t>
      </w:r>
    </w:p>
    <w:p w:rsidR="008D06CE" w:rsidRPr="00080284" w:rsidRDefault="008D06CE" w:rsidP="007C0B4C">
      <w:pPr>
        <w:widowControl w:val="0"/>
        <w:numPr>
          <w:ilvl w:val="0"/>
          <w:numId w:val="394"/>
        </w:numPr>
        <w:shd w:val="clear" w:color="auto" w:fill="FFFFFF"/>
        <w:autoSpaceDE w:val="0"/>
        <w:autoSpaceDN w:val="0"/>
        <w:adjustRightInd w:val="0"/>
        <w:jc w:val="both"/>
        <w:rPr>
          <w:sz w:val="28"/>
          <w:szCs w:val="28"/>
        </w:rPr>
      </w:pPr>
      <w:r w:rsidRPr="00080284">
        <w:rPr>
          <w:color w:val="000000"/>
          <w:sz w:val="28"/>
          <w:szCs w:val="28"/>
        </w:rPr>
        <w:t xml:space="preserve">Чем обусловлено возникновение </w:t>
      </w:r>
      <w:r>
        <w:rPr>
          <w:color w:val="000000"/>
          <w:sz w:val="28"/>
          <w:szCs w:val="28"/>
        </w:rPr>
        <w:t>острого поражения гидатид</w:t>
      </w:r>
    </w:p>
    <w:p w:rsidR="008D06CE" w:rsidRPr="00DB0550" w:rsidRDefault="008D06CE" w:rsidP="007C0B4C">
      <w:pPr>
        <w:widowControl w:val="0"/>
        <w:numPr>
          <w:ilvl w:val="0"/>
          <w:numId w:val="394"/>
        </w:numPr>
        <w:shd w:val="clear" w:color="auto" w:fill="FFFFFF"/>
        <w:autoSpaceDE w:val="0"/>
        <w:autoSpaceDN w:val="0"/>
        <w:adjustRightInd w:val="0"/>
        <w:jc w:val="both"/>
        <w:rPr>
          <w:sz w:val="28"/>
          <w:szCs w:val="28"/>
        </w:rPr>
      </w:pPr>
      <w:r w:rsidRPr="00080284">
        <w:rPr>
          <w:sz w:val="28"/>
          <w:szCs w:val="28"/>
        </w:rPr>
        <w:t xml:space="preserve">Наиболее часто встречающиеся </w:t>
      </w:r>
      <w:r>
        <w:rPr>
          <w:sz w:val="28"/>
          <w:szCs w:val="28"/>
        </w:rPr>
        <w:t>виды поражения гидатид</w:t>
      </w:r>
    </w:p>
    <w:p w:rsidR="008D06CE" w:rsidRDefault="008D06CE" w:rsidP="007C0B4C">
      <w:pPr>
        <w:widowControl w:val="0"/>
        <w:numPr>
          <w:ilvl w:val="0"/>
          <w:numId w:val="394"/>
        </w:numPr>
        <w:shd w:val="clear" w:color="auto" w:fill="FFFFFF"/>
        <w:autoSpaceDE w:val="0"/>
        <w:autoSpaceDN w:val="0"/>
        <w:adjustRightInd w:val="0"/>
        <w:jc w:val="both"/>
        <w:rPr>
          <w:sz w:val="28"/>
          <w:szCs w:val="28"/>
        </w:rPr>
      </w:pPr>
      <w:r w:rsidRPr="00080284">
        <w:rPr>
          <w:sz w:val="28"/>
          <w:szCs w:val="28"/>
        </w:rPr>
        <w:t xml:space="preserve"> Дополнительные методы диагностики острых поражений гидатид органов мошонк</w:t>
      </w:r>
      <w:r>
        <w:rPr>
          <w:sz w:val="28"/>
          <w:szCs w:val="28"/>
        </w:rPr>
        <w:t>и.</w:t>
      </w:r>
    </w:p>
    <w:p w:rsidR="008D06CE" w:rsidRDefault="008D06CE" w:rsidP="007C0B4C">
      <w:pPr>
        <w:widowControl w:val="0"/>
        <w:numPr>
          <w:ilvl w:val="0"/>
          <w:numId w:val="394"/>
        </w:numPr>
        <w:shd w:val="clear" w:color="auto" w:fill="FFFFFF"/>
        <w:autoSpaceDE w:val="0"/>
        <w:autoSpaceDN w:val="0"/>
        <w:adjustRightInd w:val="0"/>
        <w:jc w:val="both"/>
        <w:rPr>
          <w:sz w:val="28"/>
          <w:szCs w:val="28"/>
        </w:rPr>
      </w:pPr>
      <w:r>
        <w:rPr>
          <w:sz w:val="28"/>
          <w:szCs w:val="28"/>
        </w:rPr>
        <w:t>Методы лечения</w:t>
      </w:r>
    </w:p>
    <w:p w:rsidR="008D06CE" w:rsidRPr="00080284" w:rsidRDefault="008D06CE" w:rsidP="007C0B4C">
      <w:pPr>
        <w:widowControl w:val="0"/>
        <w:numPr>
          <w:ilvl w:val="0"/>
          <w:numId w:val="394"/>
        </w:numPr>
        <w:shd w:val="clear" w:color="auto" w:fill="FFFFFF"/>
        <w:autoSpaceDE w:val="0"/>
        <w:autoSpaceDN w:val="0"/>
        <w:adjustRightInd w:val="0"/>
        <w:jc w:val="both"/>
        <w:rPr>
          <w:sz w:val="28"/>
          <w:szCs w:val="28"/>
        </w:rPr>
      </w:pPr>
      <w:r>
        <w:rPr>
          <w:sz w:val="28"/>
          <w:szCs w:val="28"/>
        </w:rPr>
        <w:t>Реабилитация</w:t>
      </w:r>
    </w:p>
    <w:p w:rsidR="008D06CE" w:rsidRPr="00E13A5A" w:rsidRDefault="008D06CE" w:rsidP="000D0375">
      <w:pPr>
        <w:jc w:val="both"/>
        <w:rPr>
          <w:bCs/>
          <w:iCs/>
          <w:sz w:val="28"/>
          <w:szCs w:val="28"/>
        </w:rPr>
      </w:pPr>
    </w:p>
    <w:p w:rsidR="008D06CE" w:rsidRDefault="008D06CE" w:rsidP="00CF2A06">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CF2A06">
      <w:pPr>
        <w:jc w:val="both"/>
        <w:rPr>
          <w:b/>
          <w:bCs/>
          <w:color w:val="000000"/>
          <w:sz w:val="28"/>
          <w:szCs w:val="28"/>
        </w:rPr>
      </w:pPr>
    </w:p>
    <w:p w:rsidR="008D06CE" w:rsidRDefault="008D06CE" w:rsidP="007C0B4C">
      <w:pPr>
        <w:numPr>
          <w:ilvl w:val="0"/>
          <w:numId w:val="402"/>
        </w:numPr>
        <w:shd w:val="clear" w:color="auto" w:fill="FFFFFF"/>
        <w:jc w:val="both"/>
        <w:rPr>
          <w:sz w:val="28"/>
          <w:szCs w:val="28"/>
        </w:rPr>
      </w:pPr>
      <w:r>
        <w:rPr>
          <w:sz w:val="28"/>
          <w:szCs w:val="28"/>
        </w:rPr>
        <w:t>УКАЖИТЕ ДОПОЛНИТЕЛЬНЫЕ МЕТОДЫ ДИАГНОСТИКИ  ОСТРЫХ ПОРАЖЕНИЙ ГИДАТИД ОРГАНОВ МОШОНКИ:</w:t>
      </w:r>
    </w:p>
    <w:p w:rsidR="008D06CE" w:rsidRDefault="008D06CE" w:rsidP="007C0B4C">
      <w:pPr>
        <w:widowControl w:val="0"/>
        <w:numPr>
          <w:ilvl w:val="0"/>
          <w:numId w:val="403"/>
        </w:numPr>
        <w:shd w:val="clear" w:color="auto" w:fill="FFFFFF"/>
        <w:tabs>
          <w:tab w:val="left" w:pos="285"/>
        </w:tabs>
        <w:autoSpaceDE w:val="0"/>
        <w:autoSpaceDN w:val="0"/>
        <w:adjustRightInd w:val="0"/>
        <w:jc w:val="both"/>
        <w:rPr>
          <w:sz w:val="28"/>
          <w:szCs w:val="28"/>
        </w:rPr>
      </w:pPr>
      <w:r>
        <w:rPr>
          <w:sz w:val="28"/>
          <w:szCs w:val="28"/>
        </w:rPr>
        <w:t>Диафаноскопия</w:t>
      </w:r>
    </w:p>
    <w:p w:rsidR="008D06CE" w:rsidRDefault="008D06CE" w:rsidP="007C0B4C">
      <w:pPr>
        <w:widowControl w:val="0"/>
        <w:numPr>
          <w:ilvl w:val="0"/>
          <w:numId w:val="403"/>
        </w:numPr>
        <w:shd w:val="clear" w:color="auto" w:fill="FFFFFF"/>
        <w:tabs>
          <w:tab w:val="left" w:pos="285"/>
        </w:tabs>
        <w:autoSpaceDE w:val="0"/>
        <w:autoSpaceDN w:val="0"/>
        <w:adjustRightInd w:val="0"/>
        <w:jc w:val="both"/>
        <w:rPr>
          <w:sz w:val="28"/>
          <w:szCs w:val="28"/>
        </w:rPr>
      </w:pPr>
      <w:r>
        <w:rPr>
          <w:sz w:val="28"/>
          <w:szCs w:val="28"/>
        </w:rPr>
        <w:t>Рентгенография мошонки</w:t>
      </w:r>
    </w:p>
    <w:p w:rsidR="008D06CE" w:rsidRDefault="008D06CE" w:rsidP="007C0B4C">
      <w:pPr>
        <w:widowControl w:val="0"/>
        <w:numPr>
          <w:ilvl w:val="0"/>
          <w:numId w:val="403"/>
        </w:numPr>
        <w:shd w:val="clear" w:color="auto" w:fill="FFFFFF"/>
        <w:tabs>
          <w:tab w:val="left" w:pos="285"/>
        </w:tabs>
        <w:autoSpaceDE w:val="0"/>
        <w:autoSpaceDN w:val="0"/>
        <w:adjustRightInd w:val="0"/>
        <w:jc w:val="both"/>
        <w:rPr>
          <w:sz w:val="28"/>
          <w:szCs w:val="28"/>
        </w:rPr>
      </w:pPr>
      <w:r>
        <w:rPr>
          <w:sz w:val="28"/>
          <w:szCs w:val="28"/>
        </w:rPr>
        <w:t>УЗИ</w:t>
      </w:r>
    </w:p>
    <w:p w:rsidR="008D06CE" w:rsidRDefault="008D06CE" w:rsidP="007C0B4C">
      <w:pPr>
        <w:widowControl w:val="0"/>
        <w:numPr>
          <w:ilvl w:val="0"/>
          <w:numId w:val="403"/>
        </w:numPr>
        <w:shd w:val="clear" w:color="auto" w:fill="FFFFFF"/>
        <w:tabs>
          <w:tab w:val="left" w:pos="285"/>
        </w:tabs>
        <w:autoSpaceDE w:val="0"/>
        <w:autoSpaceDN w:val="0"/>
        <w:adjustRightInd w:val="0"/>
        <w:jc w:val="both"/>
        <w:rPr>
          <w:sz w:val="28"/>
          <w:szCs w:val="28"/>
        </w:rPr>
      </w:pPr>
      <w:r>
        <w:rPr>
          <w:sz w:val="28"/>
          <w:szCs w:val="28"/>
        </w:rPr>
        <w:t>Диагностическая пункция оболочек яичка</w:t>
      </w:r>
    </w:p>
    <w:p w:rsidR="008D06CE" w:rsidRDefault="008D06CE" w:rsidP="007C0B4C">
      <w:pPr>
        <w:widowControl w:val="0"/>
        <w:numPr>
          <w:ilvl w:val="0"/>
          <w:numId w:val="403"/>
        </w:numPr>
        <w:shd w:val="clear" w:color="auto" w:fill="FFFFFF"/>
        <w:tabs>
          <w:tab w:val="left" w:pos="285"/>
          <w:tab w:val="left" w:pos="3173"/>
        </w:tabs>
        <w:autoSpaceDE w:val="0"/>
        <w:autoSpaceDN w:val="0"/>
        <w:adjustRightInd w:val="0"/>
        <w:jc w:val="both"/>
        <w:rPr>
          <w:sz w:val="28"/>
          <w:szCs w:val="28"/>
        </w:rPr>
      </w:pPr>
      <w:r>
        <w:rPr>
          <w:sz w:val="28"/>
          <w:szCs w:val="28"/>
        </w:rPr>
        <w:t>Уретерография</w:t>
      </w:r>
    </w:p>
    <w:p w:rsidR="008D06CE" w:rsidRPr="00EC3BEA" w:rsidRDefault="008D06CE" w:rsidP="000D0375">
      <w:pPr>
        <w:rPr>
          <w:sz w:val="28"/>
          <w:szCs w:val="28"/>
        </w:rPr>
      </w:pPr>
    </w:p>
    <w:p w:rsidR="008D06CE" w:rsidRDefault="008D06CE" w:rsidP="007C0B4C">
      <w:pPr>
        <w:numPr>
          <w:ilvl w:val="0"/>
          <w:numId w:val="402"/>
        </w:numPr>
        <w:shd w:val="clear" w:color="auto" w:fill="FFFFFF"/>
        <w:jc w:val="both"/>
        <w:rPr>
          <w:sz w:val="28"/>
          <w:szCs w:val="28"/>
        </w:rPr>
      </w:pPr>
      <w:r w:rsidRPr="00EC3BEA">
        <w:rPr>
          <w:rStyle w:val="26"/>
          <w:b w:val="0"/>
          <w:bCs/>
          <w:sz w:val="28"/>
          <w:szCs w:val="28"/>
        </w:rPr>
        <w:t xml:space="preserve"> </w:t>
      </w:r>
      <w:r>
        <w:rPr>
          <w:sz w:val="28"/>
          <w:szCs w:val="28"/>
        </w:rPr>
        <w:t>КЛИНИЧЕСКИЕ ПРОЯВЛЕНИЯ ОСТРЫХ ПОРАЖЕНИЙ ГИДАТИД:</w:t>
      </w:r>
    </w:p>
    <w:p w:rsidR="008D06CE" w:rsidRDefault="008D06CE" w:rsidP="007C0B4C">
      <w:pPr>
        <w:widowControl w:val="0"/>
        <w:numPr>
          <w:ilvl w:val="0"/>
          <w:numId w:val="405"/>
        </w:numPr>
        <w:shd w:val="clear" w:color="auto" w:fill="FFFFFF"/>
        <w:tabs>
          <w:tab w:val="left" w:pos="285"/>
        </w:tabs>
        <w:autoSpaceDE w:val="0"/>
        <w:autoSpaceDN w:val="0"/>
        <w:adjustRightInd w:val="0"/>
        <w:jc w:val="both"/>
        <w:rPr>
          <w:sz w:val="28"/>
          <w:szCs w:val="28"/>
        </w:rPr>
      </w:pPr>
      <w:r>
        <w:rPr>
          <w:sz w:val="28"/>
          <w:szCs w:val="28"/>
        </w:rPr>
        <w:t>Гиперемия, отек мошонки</w:t>
      </w:r>
    </w:p>
    <w:p w:rsidR="008D06CE" w:rsidRDefault="008D06CE" w:rsidP="007C0B4C">
      <w:pPr>
        <w:widowControl w:val="0"/>
        <w:numPr>
          <w:ilvl w:val="0"/>
          <w:numId w:val="405"/>
        </w:numPr>
        <w:shd w:val="clear" w:color="auto" w:fill="FFFFFF"/>
        <w:tabs>
          <w:tab w:val="left" w:pos="285"/>
        </w:tabs>
        <w:autoSpaceDE w:val="0"/>
        <w:autoSpaceDN w:val="0"/>
        <w:adjustRightInd w:val="0"/>
        <w:jc w:val="both"/>
        <w:rPr>
          <w:sz w:val="28"/>
          <w:szCs w:val="28"/>
        </w:rPr>
      </w:pPr>
      <w:r>
        <w:rPr>
          <w:sz w:val="28"/>
          <w:szCs w:val="28"/>
        </w:rPr>
        <w:t>Асимметрия мошонки</w:t>
      </w:r>
    </w:p>
    <w:p w:rsidR="008D06CE" w:rsidRDefault="008D06CE" w:rsidP="007C0B4C">
      <w:pPr>
        <w:widowControl w:val="0"/>
        <w:numPr>
          <w:ilvl w:val="0"/>
          <w:numId w:val="405"/>
        </w:numPr>
        <w:shd w:val="clear" w:color="auto" w:fill="FFFFFF"/>
        <w:tabs>
          <w:tab w:val="left" w:pos="285"/>
        </w:tabs>
        <w:autoSpaceDE w:val="0"/>
        <w:autoSpaceDN w:val="0"/>
        <w:adjustRightInd w:val="0"/>
        <w:jc w:val="both"/>
        <w:rPr>
          <w:sz w:val="28"/>
          <w:szCs w:val="28"/>
        </w:rPr>
      </w:pPr>
      <w:r>
        <w:rPr>
          <w:sz w:val="28"/>
          <w:szCs w:val="28"/>
        </w:rPr>
        <w:t>Резкая болезненность яичка при пальпации</w:t>
      </w:r>
    </w:p>
    <w:p w:rsidR="008D06CE" w:rsidRDefault="008D06CE" w:rsidP="007C0B4C">
      <w:pPr>
        <w:widowControl w:val="0"/>
        <w:numPr>
          <w:ilvl w:val="0"/>
          <w:numId w:val="405"/>
        </w:numPr>
        <w:shd w:val="clear" w:color="auto" w:fill="FFFFFF"/>
        <w:tabs>
          <w:tab w:val="left" w:pos="285"/>
        </w:tabs>
        <w:autoSpaceDE w:val="0"/>
        <w:autoSpaceDN w:val="0"/>
        <w:adjustRightInd w:val="0"/>
        <w:jc w:val="both"/>
        <w:rPr>
          <w:sz w:val="28"/>
          <w:szCs w:val="28"/>
        </w:rPr>
      </w:pPr>
      <w:r>
        <w:rPr>
          <w:sz w:val="28"/>
          <w:szCs w:val="28"/>
        </w:rPr>
        <w:t>Болезненное упругое опухолевидное образование в мошонке</w:t>
      </w:r>
    </w:p>
    <w:p w:rsidR="008D06CE" w:rsidRDefault="008D06CE" w:rsidP="007C0B4C">
      <w:pPr>
        <w:widowControl w:val="0"/>
        <w:numPr>
          <w:ilvl w:val="0"/>
          <w:numId w:val="405"/>
        </w:numPr>
        <w:shd w:val="clear" w:color="auto" w:fill="FFFFFF"/>
        <w:tabs>
          <w:tab w:val="left" w:pos="285"/>
        </w:tabs>
        <w:autoSpaceDE w:val="0"/>
        <w:autoSpaceDN w:val="0"/>
        <w:adjustRightInd w:val="0"/>
        <w:jc w:val="both"/>
        <w:rPr>
          <w:sz w:val="28"/>
          <w:szCs w:val="28"/>
        </w:rPr>
      </w:pPr>
      <w:r>
        <w:rPr>
          <w:sz w:val="28"/>
          <w:szCs w:val="28"/>
        </w:rPr>
        <w:t>все вешеуказанное верно</w:t>
      </w:r>
    </w:p>
    <w:p w:rsidR="008D06CE" w:rsidRPr="00EC3BEA" w:rsidRDefault="008D06CE" w:rsidP="000D0375">
      <w:pPr>
        <w:rPr>
          <w:sz w:val="28"/>
          <w:szCs w:val="28"/>
        </w:rPr>
      </w:pPr>
    </w:p>
    <w:p w:rsidR="008D06CE" w:rsidRDefault="008D06CE" w:rsidP="007C0B4C">
      <w:pPr>
        <w:numPr>
          <w:ilvl w:val="0"/>
          <w:numId w:val="402"/>
        </w:numPr>
        <w:shd w:val="clear" w:color="auto" w:fill="FFFFFF"/>
        <w:jc w:val="both"/>
        <w:rPr>
          <w:sz w:val="28"/>
          <w:szCs w:val="28"/>
        </w:rPr>
      </w:pPr>
      <w:r w:rsidRPr="00EC3BEA">
        <w:rPr>
          <w:rStyle w:val="26"/>
          <w:b w:val="0"/>
          <w:bCs/>
          <w:sz w:val="28"/>
          <w:szCs w:val="28"/>
        </w:rPr>
        <w:t xml:space="preserve"> </w:t>
      </w:r>
      <w:r>
        <w:rPr>
          <w:sz w:val="28"/>
          <w:szCs w:val="28"/>
        </w:rPr>
        <w:t>ИЗ ТРАВМ ЯИЧКА РЕДКО ВСТРЕЧАЕТСЯ:</w:t>
      </w:r>
    </w:p>
    <w:p w:rsidR="008D06CE" w:rsidRDefault="008D06CE" w:rsidP="007C0B4C">
      <w:pPr>
        <w:widowControl w:val="0"/>
        <w:numPr>
          <w:ilvl w:val="0"/>
          <w:numId w:val="406"/>
        </w:numPr>
        <w:shd w:val="clear" w:color="auto" w:fill="FFFFFF"/>
        <w:tabs>
          <w:tab w:val="left" w:pos="206"/>
          <w:tab w:val="left" w:pos="285"/>
        </w:tabs>
        <w:autoSpaceDE w:val="0"/>
        <w:autoSpaceDN w:val="0"/>
        <w:adjustRightInd w:val="0"/>
        <w:jc w:val="both"/>
        <w:rPr>
          <w:sz w:val="28"/>
          <w:szCs w:val="28"/>
        </w:rPr>
      </w:pPr>
      <w:r>
        <w:rPr>
          <w:sz w:val="28"/>
          <w:szCs w:val="28"/>
        </w:rPr>
        <w:t>Головка придатка</w:t>
      </w:r>
    </w:p>
    <w:p w:rsidR="008D06CE" w:rsidRDefault="008D06CE" w:rsidP="007C0B4C">
      <w:pPr>
        <w:widowControl w:val="0"/>
        <w:numPr>
          <w:ilvl w:val="0"/>
          <w:numId w:val="406"/>
        </w:numPr>
        <w:shd w:val="clear" w:color="auto" w:fill="FFFFFF"/>
        <w:tabs>
          <w:tab w:val="left" w:pos="206"/>
          <w:tab w:val="left" w:pos="285"/>
        </w:tabs>
        <w:autoSpaceDE w:val="0"/>
        <w:autoSpaceDN w:val="0"/>
        <w:adjustRightInd w:val="0"/>
        <w:jc w:val="both"/>
        <w:rPr>
          <w:sz w:val="28"/>
          <w:szCs w:val="28"/>
        </w:rPr>
      </w:pPr>
      <w:r>
        <w:rPr>
          <w:sz w:val="28"/>
          <w:szCs w:val="28"/>
        </w:rPr>
        <w:t>Разрыв в области верхнего полюса</w:t>
      </w:r>
    </w:p>
    <w:p w:rsidR="008D06CE" w:rsidRDefault="008D06CE" w:rsidP="007C0B4C">
      <w:pPr>
        <w:widowControl w:val="0"/>
        <w:numPr>
          <w:ilvl w:val="0"/>
          <w:numId w:val="406"/>
        </w:numPr>
        <w:shd w:val="clear" w:color="auto" w:fill="FFFFFF"/>
        <w:tabs>
          <w:tab w:val="left" w:pos="206"/>
          <w:tab w:val="left" w:pos="285"/>
        </w:tabs>
        <w:autoSpaceDE w:val="0"/>
        <w:autoSpaceDN w:val="0"/>
        <w:adjustRightInd w:val="0"/>
        <w:jc w:val="both"/>
        <w:rPr>
          <w:sz w:val="28"/>
          <w:szCs w:val="28"/>
        </w:rPr>
      </w:pPr>
      <w:r>
        <w:rPr>
          <w:sz w:val="28"/>
          <w:szCs w:val="28"/>
        </w:rPr>
        <w:t>Разрыв в средней части</w:t>
      </w:r>
    </w:p>
    <w:p w:rsidR="008D06CE" w:rsidRDefault="008D06CE" w:rsidP="007C0B4C">
      <w:pPr>
        <w:widowControl w:val="0"/>
        <w:numPr>
          <w:ilvl w:val="0"/>
          <w:numId w:val="406"/>
        </w:numPr>
        <w:shd w:val="clear" w:color="auto" w:fill="FFFFFF"/>
        <w:tabs>
          <w:tab w:val="left" w:pos="206"/>
          <w:tab w:val="left" w:pos="285"/>
        </w:tabs>
        <w:autoSpaceDE w:val="0"/>
        <w:autoSpaceDN w:val="0"/>
        <w:adjustRightInd w:val="0"/>
        <w:jc w:val="both"/>
        <w:rPr>
          <w:sz w:val="28"/>
          <w:szCs w:val="28"/>
        </w:rPr>
      </w:pPr>
      <w:r>
        <w:rPr>
          <w:sz w:val="28"/>
          <w:szCs w:val="28"/>
        </w:rPr>
        <w:t>Отрыв нижнего полюса</w:t>
      </w:r>
    </w:p>
    <w:p w:rsidR="008D06CE" w:rsidRDefault="008D06CE" w:rsidP="007C0B4C">
      <w:pPr>
        <w:widowControl w:val="0"/>
        <w:numPr>
          <w:ilvl w:val="0"/>
          <w:numId w:val="406"/>
        </w:numPr>
        <w:shd w:val="clear" w:color="auto" w:fill="FFFFFF"/>
        <w:tabs>
          <w:tab w:val="left" w:pos="206"/>
          <w:tab w:val="left" w:pos="285"/>
        </w:tabs>
        <w:autoSpaceDE w:val="0"/>
        <w:autoSpaceDN w:val="0"/>
        <w:adjustRightInd w:val="0"/>
        <w:jc w:val="both"/>
        <w:rPr>
          <w:sz w:val="28"/>
          <w:szCs w:val="28"/>
        </w:rPr>
      </w:pPr>
      <w:r>
        <w:rPr>
          <w:sz w:val="28"/>
          <w:szCs w:val="28"/>
        </w:rPr>
        <w:t>Размозжение яичка</w:t>
      </w:r>
    </w:p>
    <w:p w:rsidR="008D06CE" w:rsidRPr="00EC3BEA" w:rsidRDefault="008D06CE" w:rsidP="000D0375">
      <w:pPr>
        <w:rPr>
          <w:sz w:val="28"/>
          <w:szCs w:val="28"/>
        </w:rPr>
      </w:pPr>
    </w:p>
    <w:p w:rsidR="008D06CE" w:rsidRDefault="008D06CE" w:rsidP="007C0B4C">
      <w:pPr>
        <w:numPr>
          <w:ilvl w:val="0"/>
          <w:numId w:val="402"/>
        </w:numPr>
        <w:shd w:val="clear" w:color="auto" w:fill="FFFFFF"/>
        <w:tabs>
          <w:tab w:val="left" w:pos="168"/>
        </w:tabs>
        <w:jc w:val="both"/>
        <w:rPr>
          <w:sz w:val="28"/>
          <w:szCs w:val="28"/>
        </w:rPr>
      </w:pPr>
      <w:r w:rsidRPr="00EC3BEA">
        <w:rPr>
          <w:rStyle w:val="26"/>
          <w:b w:val="0"/>
          <w:bCs/>
          <w:sz w:val="28"/>
          <w:szCs w:val="28"/>
        </w:rPr>
        <w:t xml:space="preserve"> </w:t>
      </w:r>
      <w:r>
        <w:rPr>
          <w:sz w:val="28"/>
          <w:szCs w:val="28"/>
        </w:rPr>
        <w:t>ПРИ РАЗРЫВЕ ЯИЧКА НЕ МОЖЕТ БЫТЬ:</w:t>
      </w:r>
    </w:p>
    <w:p w:rsidR="008D06CE" w:rsidRDefault="008D06CE" w:rsidP="007C0B4C">
      <w:pPr>
        <w:widowControl w:val="0"/>
        <w:numPr>
          <w:ilvl w:val="0"/>
          <w:numId w:val="407"/>
        </w:numPr>
        <w:shd w:val="clear" w:color="auto" w:fill="FFFFFF"/>
        <w:tabs>
          <w:tab w:val="left" w:pos="182"/>
          <w:tab w:val="left" w:pos="285"/>
        </w:tabs>
        <w:autoSpaceDE w:val="0"/>
        <w:autoSpaceDN w:val="0"/>
        <w:adjustRightInd w:val="0"/>
        <w:jc w:val="both"/>
        <w:rPr>
          <w:sz w:val="28"/>
          <w:szCs w:val="28"/>
        </w:rPr>
      </w:pPr>
      <w:r>
        <w:rPr>
          <w:sz w:val="28"/>
          <w:szCs w:val="28"/>
        </w:rPr>
        <w:t>Отек и гиперемия мошонки</w:t>
      </w:r>
    </w:p>
    <w:p w:rsidR="008D06CE" w:rsidRDefault="008D06CE" w:rsidP="007C0B4C">
      <w:pPr>
        <w:widowControl w:val="0"/>
        <w:numPr>
          <w:ilvl w:val="0"/>
          <w:numId w:val="407"/>
        </w:numPr>
        <w:shd w:val="clear" w:color="auto" w:fill="FFFFFF"/>
        <w:tabs>
          <w:tab w:val="left" w:pos="182"/>
          <w:tab w:val="left" w:pos="285"/>
        </w:tabs>
        <w:autoSpaceDE w:val="0"/>
        <w:autoSpaceDN w:val="0"/>
        <w:adjustRightInd w:val="0"/>
        <w:jc w:val="both"/>
        <w:rPr>
          <w:sz w:val="28"/>
          <w:szCs w:val="28"/>
        </w:rPr>
      </w:pPr>
      <w:r>
        <w:rPr>
          <w:sz w:val="28"/>
          <w:szCs w:val="28"/>
        </w:rPr>
        <w:t>Болезненность яичка</w:t>
      </w:r>
    </w:p>
    <w:p w:rsidR="008D06CE" w:rsidRDefault="008D06CE" w:rsidP="007C0B4C">
      <w:pPr>
        <w:widowControl w:val="0"/>
        <w:numPr>
          <w:ilvl w:val="0"/>
          <w:numId w:val="407"/>
        </w:numPr>
        <w:shd w:val="clear" w:color="auto" w:fill="FFFFFF"/>
        <w:tabs>
          <w:tab w:val="left" w:pos="182"/>
          <w:tab w:val="left" w:pos="285"/>
        </w:tabs>
        <w:autoSpaceDE w:val="0"/>
        <w:autoSpaceDN w:val="0"/>
        <w:adjustRightInd w:val="0"/>
        <w:jc w:val="both"/>
        <w:rPr>
          <w:sz w:val="28"/>
          <w:szCs w:val="28"/>
        </w:rPr>
      </w:pPr>
      <w:r>
        <w:rPr>
          <w:sz w:val="28"/>
          <w:szCs w:val="28"/>
        </w:rPr>
        <w:t>Развитие гематоцеле</w:t>
      </w:r>
    </w:p>
    <w:p w:rsidR="008D06CE" w:rsidRDefault="008D06CE" w:rsidP="007C0B4C">
      <w:pPr>
        <w:widowControl w:val="0"/>
        <w:numPr>
          <w:ilvl w:val="0"/>
          <w:numId w:val="407"/>
        </w:numPr>
        <w:shd w:val="clear" w:color="auto" w:fill="FFFFFF"/>
        <w:tabs>
          <w:tab w:val="left" w:pos="182"/>
          <w:tab w:val="left" w:pos="285"/>
        </w:tabs>
        <w:autoSpaceDE w:val="0"/>
        <w:autoSpaceDN w:val="0"/>
        <w:adjustRightInd w:val="0"/>
        <w:jc w:val="both"/>
        <w:rPr>
          <w:sz w:val="28"/>
          <w:szCs w:val="28"/>
        </w:rPr>
      </w:pPr>
      <w:r>
        <w:rPr>
          <w:sz w:val="28"/>
          <w:szCs w:val="28"/>
        </w:rPr>
        <w:t>Распространение гематомы за пределы мошонки</w:t>
      </w:r>
    </w:p>
    <w:p w:rsidR="008D06CE" w:rsidRDefault="008D06CE" w:rsidP="007C0B4C">
      <w:pPr>
        <w:widowControl w:val="0"/>
        <w:numPr>
          <w:ilvl w:val="0"/>
          <w:numId w:val="407"/>
        </w:numPr>
        <w:shd w:val="clear" w:color="auto" w:fill="FFFFFF"/>
        <w:tabs>
          <w:tab w:val="left" w:pos="182"/>
          <w:tab w:val="left" w:pos="285"/>
        </w:tabs>
        <w:autoSpaceDE w:val="0"/>
        <w:autoSpaceDN w:val="0"/>
        <w:adjustRightInd w:val="0"/>
        <w:jc w:val="both"/>
        <w:rPr>
          <w:sz w:val="28"/>
          <w:szCs w:val="28"/>
        </w:rPr>
      </w:pPr>
      <w:r>
        <w:rPr>
          <w:sz w:val="28"/>
          <w:szCs w:val="28"/>
        </w:rPr>
        <w:t>Кожа мошонки не изменена</w:t>
      </w:r>
    </w:p>
    <w:p w:rsidR="008D06CE" w:rsidRPr="00EC3BEA" w:rsidRDefault="008D06CE" w:rsidP="000D0375">
      <w:pPr>
        <w:rPr>
          <w:sz w:val="28"/>
          <w:szCs w:val="28"/>
        </w:rPr>
      </w:pPr>
    </w:p>
    <w:p w:rsidR="008D06CE" w:rsidRDefault="008D06CE" w:rsidP="007C0B4C">
      <w:pPr>
        <w:numPr>
          <w:ilvl w:val="0"/>
          <w:numId w:val="402"/>
        </w:numPr>
        <w:shd w:val="clear" w:color="auto" w:fill="FFFFFF"/>
        <w:tabs>
          <w:tab w:val="left" w:pos="163"/>
        </w:tabs>
        <w:jc w:val="both"/>
        <w:rPr>
          <w:sz w:val="28"/>
          <w:szCs w:val="28"/>
        </w:rPr>
      </w:pPr>
      <w:r w:rsidRPr="00EC3BEA">
        <w:rPr>
          <w:rStyle w:val="26"/>
          <w:b w:val="0"/>
          <w:bCs/>
          <w:sz w:val="28"/>
          <w:szCs w:val="28"/>
        </w:rPr>
        <w:t xml:space="preserve"> </w:t>
      </w:r>
      <w:r>
        <w:rPr>
          <w:sz w:val="28"/>
          <w:szCs w:val="28"/>
        </w:rPr>
        <w:t>ПРИ ПОРАЖЕНИИ ГИДАТИД НЕ МОЖЕТ БЫТЬ:</w:t>
      </w:r>
    </w:p>
    <w:p w:rsidR="008D06CE" w:rsidRDefault="008D06CE" w:rsidP="007C0B4C">
      <w:pPr>
        <w:widowControl w:val="0"/>
        <w:numPr>
          <w:ilvl w:val="1"/>
          <w:numId w:val="409"/>
        </w:numPr>
        <w:shd w:val="clear" w:color="auto" w:fill="FFFFFF"/>
        <w:tabs>
          <w:tab w:val="left" w:pos="173"/>
          <w:tab w:val="left" w:pos="285"/>
        </w:tabs>
        <w:autoSpaceDE w:val="0"/>
        <w:autoSpaceDN w:val="0"/>
        <w:adjustRightInd w:val="0"/>
        <w:jc w:val="both"/>
        <w:rPr>
          <w:sz w:val="28"/>
          <w:szCs w:val="28"/>
        </w:rPr>
      </w:pPr>
      <w:r>
        <w:rPr>
          <w:sz w:val="28"/>
          <w:szCs w:val="28"/>
        </w:rPr>
        <w:t>Боли в области мошонки</w:t>
      </w:r>
    </w:p>
    <w:p w:rsidR="008D06CE" w:rsidRDefault="008D06CE" w:rsidP="007C0B4C">
      <w:pPr>
        <w:widowControl w:val="0"/>
        <w:numPr>
          <w:ilvl w:val="1"/>
          <w:numId w:val="409"/>
        </w:numPr>
        <w:shd w:val="clear" w:color="auto" w:fill="FFFFFF"/>
        <w:tabs>
          <w:tab w:val="left" w:pos="173"/>
          <w:tab w:val="left" w:pos="285"/>
        </w:tabs>
        <w:autoSpaceDE w:val="0"/>
        <w:autoSpaceDN w:val="0"/>
        <w:adjustRightInd w:val="0"/>
        <w:jc w:val="both"/>
        <w:rPr>
          <w:sz w:val="28"/>
          <w:szCs w:val="28"/>
        </w:rPr>
      </w:pPr>
      <w:r>
        <w:rPr>
          <w:sz w:val="28"/>
          <w:szCs w:val="28"/>
        </w:rPr>
        <w:t>Болезненная пальпация пораженной гидатиды</w:t>
      </w:r>
    </w:p>
    <w:p w:rsidR="008D06CE" w:rsidRDefault="008D06CE" w:rsidP="007C0B4C">
      <w:pPr>
        <w:widowControl w:val="0"/>
        <w:numPr>
          <w:ilvl w:val="1"/>
          <w:numId w:val="409"/>
        </w:numPr>
        <w:shd w:val="clear" w:color="auto" w:fill="FFFFFF"/>
        <w:tabs>
          <w:tab w:val="left" w:pos="173"/>
          <w:tab w:val="left" w:pos="285"/>
        </w:tabs>
        <w:autoSpaceDE w:val="0"/>
        <w:autoSpaceDN w:val="0"/>
        <w:adjustRightInd w:val="0"/>
        <w:jc w:val="both"/>
        <w:rPr>
          <w:sz w:val="28"/>
          <w:szCs w:val="28"/>
        </w:rPr>
      </w:pPr>
      <w:r>
        <w:rPr>
          <w:sz w:val="28"/>
          <w:szCs w:val="28"/>
        </w:rPr>
        <w:t>Просвечивание темно-синего, багрового или красного узла</w:t>
      </w:r>
    </w:p>
    <w:p w:rsidR="008D06CE" w:rsidRDefault="008D06CE" w:rsidP="007C0B4C">
      <w:pPr>
        <w:widowControl w:val="0"/>
        <w:numPr>
          <w:ilvl w:val="1"/>
          <w:numId w:val="409"/>
        </w:numPr>
        <w:shd w:val="clear" w:color="auto" w:fill="FFFFFF"/>
        <w:tabs>
          <w:tab w:val="left" w:pos="173"/>
          <w:tab w:val="left" w:pos="285"/>
        </w:tabs>
        <w:autoSpaceDE w:val="0"/>
        <w:autoSpaceDN w:val="0"/>
        <w:adjustRightInd w:val="0"/>
        <w:jc w:val="both"/>
        <w:rPr>
          <w:sz w:val="28"/>
          <w:szCs w:val="28"/>
        </w:rPr>
      </w:pPr>
      <w:r>
        <w:rPr>
          <w:sz w:val="28"/>
          <w:szCs w:val="28"/>
        </w:rPr>
        <w:t>Болезненная пальпация яичка</w:t>
      </w:r>
    </w:p>
    <w:p w:rsidR="008D06CE" w:rsidRDefault="008D06CE" w:rsidP="007C0B4C">
      <w:pPr>
        <w:widowControl w:val="0"/>
        <w:numPr>
          <w:ilvl w:val="1"/>
          <w:numId w:val="409"/>
        </w:numPr>
        <w:shd w:val="clear" w:color="auto" w:fill="FFFFFF"/>
        <w:tabs>
          <w:tab w:val="left" w:pos="173"/>
          <w:tab w:val="left" w:pos="285"/>
        </w:tabs>
        <w:autoSpaceDE w:val="0"/>
        <w:autoSpaceDN w:val="0"/>
        <w:adjustRightInd w:val="0"/>
        <w:jc w:val="both"/>
        <w:rPr>
          <w:sz w:val="28"/>
          <w:szCs w:val="28"/>
        </w:rPr>
      </w:pPr>
      <w:r>
        <w:rPr>
          <w:sz w:val="28"/>
          <w:szCs w:val="28"/>
        </w:rPr>
        <w:t>Локальная припухлость соответственно месту и размерам гидатиды</w:t>
      </w:r>
    </w:p>
    <w:p w:rsidR="008D06CE" w:rsidRPr="00EC3BEA" w:rsidRDefault="008D06CE" w:rsidP="000D0375">
      <w:pPr>
        <w:rPr>
          <w:sz w:val="28"/>
          <w:szCs w:val="28"/>
        </w:rPr>
      </w:pPr>
    </w:p>
    <w:p w:rsidR="008D06CE" w:rsidRDefault="008D06CE" w:rsidP="007C0B4C">
      <w:pPr>
        <w:numPr>
          <w:ilvl w:val="0"/>
          <w:numId w:val="402"/>
        </w:numPr>
        <w:shd w:val="clear" w:color="auto" w:fill="FFFFFF"/>
        <w:tabs>
          <w:tab w:val="left" w:pos="163"/>
        </w:tabs>
        <w:jc w:val="both"/>
        <w:rPr>
          <w:sz w:val="28"/>
          <w:szCs w:val="28"/>
        </w:rPr>
      </w:pPr>
      <w:r w:rsidRPr="00EC3BEA">
        <w:rPr>
          <w:rStyle w:val="26"/>
          <w:b w:val="0"/>
          <w:bCs/>
          <w:sz w:val="28"/>
          <w:szCs w:val="28"/>
        </w:rPr>
        <w:t xml:space="preserve"> </w:t>
      </w:r>
      <w:r>
        <w:rPr>
          <w:sz w:val="28"/>
          <w:szCs w:val="28"/>
        </w:rPr>
        <w:t>ОТЕКА И ГИПЕРИМИИ МОШОНКИ НЕТ ПРИ:</w:t>
      </w:r>
    </w:p>
    <w:p w:rsidR="008D06CE" w:rsidRPr="00C1117E" w:rsidRDefault="008D06CE" w:rsidP="007C0B4C">
      <w:pPr>
        <w:pStyle w:val="35"/>
        <w:widowControl w:val="0"/>
        <w:numPr>
          <w:ilvl w:val="0"/>
          <w:numId w:val="408"/>
        </w:numPr>
        <w:shd w:val="clear" w:color="auto" w:fill="FFFFFF"/>
        <w:tabs>
          <w:tab w:val="left" w:pos="182"/>
          <w:tab w:val="left" w:pos="285"/>
        </w:tabs>
        <w:autoSpaceDE w:val="0"/>
        <w:autoSpaceDN w:val="0"/>
        <w:adjustRightInd w:val="0"/>
        <w:ind w:left="714" w:firstLine="1838"/>
        <w:contextualSpacing/>
        <w:jc w:val="both"/>
        <w:rPr>
          <w:sz w:val="28"/>
          <w:szCs w:val="28"/>
        </w:rPr>
      </w:pPr>
      <w:r w:rsidRPr="00C1117E">
        <w:rPr>
          <w:sz w:val="28"/>
          <w:szCs w:val="28"/>
        </w:rPr>
        <w:t>Орхит</w:t>
      </w:r>
    </w:p>
    <w:p w:rsidR="008D06CE" w:rsidRPr="00C1117E" w:rsidRDefault="008D06CE" w:rsidP="007C0B4C">
      <w:pPr>
        <w:pStyle w:val="35"/>
        <w:widowControl w:val="0"/>
        <w:numPr>
          <w:ilvl w:val="0"/>
          <w:numId w:val="408"/>
        </w:numPr>
        <w:shd w:val="clear" w:color="auto" w:fill="FFFFFF"/>
        <w:tabs>
          <w:tab w:val="left" w:pos="182"/>
          <w:tab w:val="left" w:pos="285"/>
        </w:tabs>
        <w:autoSpaceDE w:val="0"/>
        <w:autoSpaceDN w:val="0"/>
        <w:adjustRightInd w:val="0"/>
        <w:ind w:left="714" w:firstLine="1838"/>
        <w:contextualSpacing/>
        <w:jc w:val="both"/>
        <w:rPr>
          <w:sz w:val="28"/>
          <w:szCs w:val="28"/>
        </w:rPr>
      </w:pPr>
      <w:r w:rsidRPr="00C1117E">
        <w:rPr>
          <w:sz w:val="28"/>
          <w:szCs w:val="28"/>
        </w:rPr>
        <w:lastRenderedPageBreak/>
        <w:t>Баланопостит</w:t>
      </w:r>
    </w:p>
    <w:p w:rsidR="008D06CE" w:rsidRPr="00C1117E" w:rsidRDefault="008D06CE" w:rsidP="007C0B4C">
      <w:pPr>
        <w:pStyle w:val="35"/>
        <w:widowControl w:val="0"/>
        <w:numPr>
          <w:ilvl w:val="0"/>
          <w:numId w:val="408"/>
        </w:numPr>
        <w:shd w:val="clear" w:color="auto" w:fill="FFFFFF"/>
        <w:tabs>
          <w:tab w:val="left" w:pos="182"/>
          <w:tab w:val="left" w:pos="285"/>
        </w:tabs>
        <w:autoSpaceDE w:val="0"/>
        <w:autoSpaceDN w:val="0"/>
        <w:adjustRightInd w:val="0"/>
        <w:ind w:left="714" w:firstLine="1838"/>
        <w:contextualSpacing/>
        <w:jc w:val="both"/>
        <w:rPr>
          <w:sz w:val="28"/>
          <w:szCs w:val="28"/>
        </w:rPr>
      </w:pPr>
      <w:r w:rsidRPr="00C1117E">
        <w:rPr>
          <w:sz w:val="28"/>
          <w:szCs w:val="28"/>
        </w:rPr>
        <w:t>Эпидидимит</w:t>
      </w:r>
    </w:p>
    <w:p w:rsidR="008D06CE" w:rsidRPr="00C1117E" w:rsidRDefault="008D06CE" w:rsidP="007C0B4C">
      <w:pPr>
        <w:pStyle w:val="35"/>
        <w:widowControl w:val="0"/>
        <w:numPr>
          <w:ilvl w:val="0"/>
          <w:numId w:val="408"/>
        </w:numPr>
        <w:shd w:val="clear" w:color="auto" w:fill="FFFFFF"/>
        <w:tabs>
          <w:tab w:val="left" w:pos="182"/>
          <w:tab w:val="left" w:pos="285"/>
        </w:tabs>
        <w:autoSpaceDE w:val="0"/>
        <w:autoSpaceDN w:val="0"/>
        <w:adjustRightInd w:val="0"/>
        <w:ind w:left="714" w:firstLine="1838"/>
        <w:contextualSpacing/>
        <w:jc w:val="both"/>
        <w:rPr>
          <w:sz w:val="28"/>
          <w:szCs w:val="28"/>
        </w:rPr>
      </w:pPr>
      <w:r w:rsidRPr="00C1117E">
        <w:rPr>
          <w:sz w:val="28"/>
          <w:szCs w:val="28"/>
        </w:rPr>
        <w:t>Гангрена Фурнье</w:t>
      </w:r>
    </w:p>
    <w:p w:rsidR="008D06CE" w:rsidRPr="00C1117E" w:rsidRDefault="008D06CE" w:rsidP="007C0B4C">
      <w:pPr>
        <w:pStyle w:val="35"/>
        <w:widowControl w:val="0"/>
        <w:numPr>
          <w:ilvl w:val="0"/>
          <w:numId w:val="408"/>
        </w:numPr>
        <w:shd w:val="clear" w:color="auto" w:fill="FFFFFF"/>
        <w:tabs>
          <w:tab w:val="left" w:pos="182"/>
          <w:tab w:val="left" w:pos="285"/>
        </w:tabs>
        <w:autoSpaceDE w:val="0"/>
        <w:autoSpaceDN w:val="0"/>
        <w:adjustRightInd w:val="0"/>
        <w:ind w:left="714" w:firstLine="1838"/>
        <w:contextualSpacing/>
        <w:jc w:val="both"/>
        <w:rPr>
          <w:sz w:val="28"/>
          <w:szCs w:val="28"/>
        </w:rPr>
      </w:pPr>
      <w:r w:rsidRPr="00C1117E">
        <w:rPr>
          <w:sz w:val="28"/>
          <w:szCs w:val="28"/>
        </w:rPr>
        <w:t>Флебит семенного канатика</w:t>
      </w:r>
    </w:p>
    <w:p w:rsidR="008D06CE" w:rsidRPr="00EC3BEA" w:rsidRDefault="008D06CE" w:rsidP="000D0375">
      <w:pPr>
        <w:rPr>
          <w:sz w:val="28"/>
          <w:szCs w:val="28"/>
        </w:rPr>
      </w:pPr>
    </w:p>
    <w:p w:rsidR="008D06CE" w:rsidRDefault="008D06CE" w:rsidP="007C0B4C">
      <w:pPr>
        <w:numPr>
          <w:ilvl w:val="0"/>
          <w:numId w:val="402"/>
        </w:numPr>
        <w:shd w:val="clear" w:color="auto" w:fill="FFFFFF"/>
        <w:tabs>
          <w:tab w:val="clear" w:pos="369"/>
          <w:tab w:val="left" w:pos="360"/>
        </w:tabs>
        <w:jc w:val="both"/>
        <w:rPr>
          <w:sz w:val="28"/>
          <w:szCs w:val="28"/>
        </w:rPr>
      </w:pPr>
      <w:r>
        <w:rPr>
          <w:sz w:val="28"/>
          <w:szCs w:val="28"/>
        </w:rPr>
        <w:t>ПУТИ ПРОНИКНОВЕНИЯ ИНФЕКЦИИ ПРИ ОРХИТЕ И ОРХОЭПИДИДИМИТЕ:</w:t>
      </w:r>
    </w:p>
    <w:p w:rsidR="008D06CE" w:rsidRDefault="008D06CE" w:rsidP="007C0B4C">
      <w:pPr>
        <w:widowControl w:val="0"/>
        <w:numPr>
          <w:ilvl w:val="1"/>
          <w:numId w:val="410"/>
        </w:numPr>
        <w:shd w:val="clear" w:color="auto" w:fill="FFFFFF"/>
        <w:tabs>
          <w:tab w:val="left" w:pos="197"/>
          <w:tab w:val="left" w:pos="285"/>
        </w:tabs>
        <w:autoSpaceDE w:val="0"/>
        <w:autoSpaceDN w:val="0"/>
        <w:adjustRightInd w:val="0"/>
        <w:jc w:val="both"/>
        <w:rPr>
          <w:sz w:val="28"/>
          <w:szCs w:val="28"/>
        </w:rPr>
      </w:pPr>
      <w:r>
        <w:rPr>
          <w:sz w:val="28"/>
          <w:szCs w:val="28"/>
        </w:rPr>
        <w:t>Гематогенный</w:t>
      </w:r>
    </w:p>
    <w:p w:rsidR="008D06CE" w:rsidRDefault="008D06CE" w:rsidP="007C0B4C">
      <w:pPr>
        <w:widowControl w:val="0"/>
        <w:numPr>
          <w:ilvl w:val="1"/>
          <w:numId w:val="410"/>
        </w:numPr>
        <w:shd w:val="clear" w:color="auto" w:fill="FFFFFF"/>
        <w:tabs>
          <w:tab w:val="left" w:pos="197"/>
          <w:tab w:val="left" w:pos="285"/>
        </w:tabs>
        <w:autoSpaceDE w:val="0"/>
        <w:autoSpaceDN w:val="0"/>
        <w:adjustRightInd w:val="0"/>
        <w:jc w:val="both"/>
        <w:rPr>
          <w:sz w:val="28"/>
          <w:szCs w:val="28"/>
        </w:rPr>
      </w:pPr>
      <w:r>
        <w:rPr>
          <w:sz w:val="28"/>
          <w:szCs w:val="28"/>
        </w:rPr>
        <w:t>воздушно-капельный</w:t>
      </w:r>
    </w:p>
    <w:p w:rsidR="008D06CE" w:rsidRDefault="008D06CE" w:rsidP="007C0B4C">
      <w:pPr>
        <w:widowControl w:val="0"/>
        <w:numPr>
          <w:ilvl w:val="1"/>
          <w:numId w:val="410"/>
        </w:numPr>
        <w:shd w:val="clear" w:color="auto" w:fill="FFFFFF"/>
        <w:tabs>
          <w:tab w:val="left" w:pos="197"/>
          <w:tab w:val="left" w:pos="285"/>
        </w:tabs>
        <w:autoSpaceDE w:val="0"/>
        <w:autoSpaceDN w:val="0"/>
        <w:adjustRightInd w:val="0"/>
        <w:jc w:val="both"/>
        <w:rPr>
          <w:sz w:val="28"/>
          <w:szCs w:val="28"/>
        </w:rPr>
      </w:pPr>
      <w:r>
        <w:rPr>
          <w:sz w:val="28"/>
          <w:szCs w:val="28"/>
        </w:rPr>
        <w:t>алиментарный</w:t>
      </w:r>
    </w:p>
    <w:p w:rsidR="008D06CE" w:rsidRDefault="008D06CE" w:rsidP="007C0B4C">
      <w:pPr>
        <w:widowControl w:val="0"/>
        <w:numPr>
          <w:ilvl w:val="1"/>
          <w:numId w:val="410"/>
        </w:numPr>
        <w:shd w:val="clear" w:color="auto" w:fill="FFFFFF"/>
        <w:tabs>
          <w:tab w:val="left" w:pos="197"/>
          <w:tab w:val="left" w:pos="285"/>
        </w:tabs>
        <w:autoSpaceDE w:val="0"/>
        <w:autoSpaceDN w:val="0"/>
        <w:adjustRightInd w:val="0"/>
        <w:jc w:val="both"/>
        <w:rPr>
          <w:sz w:val="28"/>
          <w:szCs w:val="28"/>
        </w:rPr>
      </w:pPr>
      <w:r>
        <w:rPr>
          <w:sz w:val="28"/>
          <w:szCs w:val="28"/>
        </w:rPr>
        <w:t>аэро-бронхогенный</w:t>
      </w:r>
    </w:p>
    <w:p w:rsidR="008D06CE" w:rsidRDefault="008D06CE" w:rsidP="007C0B4C">
      <w:pPr>
        <w:widowControl w:val="0"/>
        <w:numPr>
          <w:ilvl w:val="1"/>
          <w:numId w:val="410"/>
        </w:numPr>
        <w:shd w:val="clear" w:color="auto" w:fill="FFFFFF"/>
        <w:tabs>
          <w:tab w:val="left" w:pos="197"/>
          <w:tab w:val="left" w:pos="285"/>
        </w:tabs>
        <w:autoSpaceDE w:val="0"/>
        <w:autoSpaceDN w:val="0"/>
        <w:adjustRightInd w:val="0"/>
        <w:jc w:val="both"/>
        <w:rPr>
          <w:sz w:val="28"/>
          <w:szCs w:val="28"/>
        </w:rPr>
      </w:pPr>
      <w:r>
        <w:rPr>
          <w:sz w:val="28"/>
          <w:szCs w:val="28"/>
        </w:rPr>
        <w:t>мочевой</w:t>
      </w:r>
    </w:p>
    <w:p w:rsidR="008D06CE" w:rsidRPr="00EC3BEA" w:rsidRDefault="008D06CE" w:rsidP="000D0375">
      <w:pPr>
        <w:tabs>
          <w:tab w:val="left" w:pos="2694"/>
        </w:tabs>
        <w:rPr>
          <w:sz w:val="28"/>
          <w:szCs w:val="28"/>
        </w:rPr>
      </w:pPr>
    </w:p>
    <w:p w:rsidR="008D06CE" w:rsidRPr="00EC3BEA" w:rsidRDefault="008D06CE" w:rsidP="000D0375">
      <w:pPr>
        <w:tabs>
          <w:tab w:val="left" w:pos="2694"/>
        </w:tabs>
        <w:ind w:left="2268"/>
        <w:rPr>
          <w:sz w:val="28"/>
          <w:szCs w:val="28"/>
        </w:rPr>
      </w:pPr>
    </w:p>
    <w:p w:rsidR="008D06CE" w:rsidRDefault="008D06CE" w:rsidP="007C0B4C">
      <w:pPr>
        <w:numPr>
          <w:ilvl w:val="0"/>
          <w:numId w:val="402"/>
        </w:numPr>
        <w:shd w:val="clear" w:color="auto" w:fill="FFFFFF"/>
        <w:tabs>
          <w:tab w:val="left" w:pos="163"/>
        </w:tabs>
        <w:jc w:val="both"/>
        <w:rPr>
          <w:sz w:val="28"/>
          <w:szCs w:val="28"/>
        </w:rPr>
      </w:pPr>
      <w:r w:rsidRPr="00EC3BEA">
        <w:rPr>
          <w:rStyle w:val="26"/>
          <w:b w:val="0"/>
          <w:bCs/>
          <w:sz w:val="28"/>
          <w:szCs w:val="28"/>
        </w:rPr>
        <w:t xml:space="preserve"> </w:t>
      </w:r>
      <w:r>
        <w:rPr>
          <w:sz w:val="28"/>
          <w:szCs w:val="28"/>
        </w:rPr>
        <w:t>КЛИНИЧЕСКИЕ ПРОЯВЛЕНИЯ ВЫВИХА ЯИЧКА (ДИСЛОКАЦИИ):</w:t>
      </w:r>
    </w:p>
    <w:p w:rsidR="008D06CE" w:rsidRDefault="008D06CE" w:rsidP="007C0B4C">
      <w:pPr>
        <w:widowControl w:val="0"/>
        <w:numPr>
          <w:ilvl w:val="1"/>
          <w:numId w:val="402"/>
        </w:numPr>
        <w:shd w:val="clear" w:color="auto" w:fill="FFFFFF"/>
        <w:tabs>
          <w:tab w:val="num" w:pos="360"/>
        </w:tabs>
        <w:autoSpaceDE w:val="0"/>
        <w:autoSpaceDN w:val="0"/>
        <w:adjustRightInd w:val="0"/>
        <w:ind w:left="360" w:firstLine="2192"/>
        <w:jc w:val="both"/>
        <w:rPr>
          <w:sz w:val="28"/>
          <w:szCs w:val="28"/>
        </w:rPr>
      </w:pPr>
      <w:r>
        <w:rPr>
          <w:sz w:val="28"/>
          <w:szCs w:val="28"/>
        </w:rPr>
        <w:t>Нетипичная локализация яичка</w:t>
      </w:r>
    </w:p>
    <w:p w:rsidR="008D06CE" w:rsidRDefault="008D06CE" w:rsidP="007C0B4C">
      <w:pPr>
        <w:widowControl w:val="0"/>
        <w:numPr>
          <w:ilvl w:val="1"/>
          <w:numId w:val="402"/>
        </w:numPr>
        <w:shd w:val="clear" w:color="auto" w:fill="FFFFFF"/>
        <w:tabs>
          <w:tab w:val="num" w:pos="360"/>
        </w:tabs>
        <w:autoSpaceDE w:val="0"/>
        <w:autoSpaceDN w:val="0"/>
        <w:adjustRightInd w:val="0"/>
        <w:ind w:left="360" w:firstLine="2192"/>
        <w:jc w:val="both"/>
        <w:rPr>
          <w:sz w:val="28"/>
          <w:szCs w:val="28"/>
        </w:rPr>
      </w:pPr>
      <w:r>
        <w:rPr>
          <w:sz w:val="28"/>
          <w:szCs w:val="28"/>
        </w:rPr>
        <w:t>болезненная пальпация яичка в мошонке</w:t>
      </w:r>
    </w:p>
    <w:p w:rsidR="008D06CE" w:rsidRDefault="008D06CE" w:rsidP="007C0B4C">
      <w:pPr>
        <w:widowControl w:val="0"/>
        <w:numPr>
          <w:ilvl w:val="1"/>
          <w:numId w:val="402"/>
        </w:numPr>
        <w:shd w:val="clear" w:color="auto" w:fill="FFFFFF"/>
        <w:tabs>
          <w:tab w:val="num" w:pos="360"/>
        </w:tabs>
        <w:autoSpaceDE w:val="0"/>
        <w:autoSpaceDN w:val="0"/>
        <w:adjustRightInd w:val="0"/>
        <w:ind w:left="360" w:firstLine="2192"/>
        <w:jc w:val="both"/>
        <w:rPr>
          <w:sz w:val="28"/>
          <w:szCs w:val="28"/>
        </w:rPr>
      </w:pPr>
      <w:r>
        <w:rPr>
          <w:sz w:val="28"/>
          <w:szCs w:val="28"/>
        </w:rPr>
        <w:t>гиперимия и отек мошонки</w:t>
      </w:r>
    </w:p>
    <w:p w:rsidR="008D06CE" w:rsidRDefault="008D06CE" w:rsidP="007C0B4C">
      <w:pPr>
        <w:widowControl w:val="0"/>
        <w:numPr>
          <w:ilvl w:val="1"/>
          <w:numId w:val="402"/>
        </w:numPr>
        <w:shd w:val="clear" w:color="auto" w:fill="FFFFFF"/>
        <w:tabs>
          <w:tab w:val="num" w:pos="360"/>
        </w:tabs>
        <w:autoSpaceDE w:val="0"/>
        <w:autoSpaceDN w:val="0"/>
        <w:adjustRightInd w:val="0"/>
        <w:ind w:left="360" w:firstLine="2192"/>
        <w:jc w:val="both"/>
        <w:rPr>
          <w:sz w:val="28"/>
          <w:szCs w:val="28"/>
        </w:rPr>
      </w:pPr>
      <w:r>
        <w:rPr>
          <w:sz w:val="28"/>
          <w:szCs w:val="28"/>
        </w:rPr>
        <w:t>увеличение мошонки в объеме</w:t>
      </w:r>
    </w:p>
    <w:p w:rsidR="008D06CE" w:rsidRDefault="008D06CE" w:rsidP="007C0B4C">
      <w:pPr>
        <w:widowControl w:val="0"/>
        <w:numPr>
          <w:ilvl w:val="1"/>
          <w:numId w:val="402"/>
        </w:numPr>
        <w:shd w:val="clear" w:color="auto" w:fill="FFFFFF"/>
        <w:tabs>
          <w:tab w:val="num" w:pos="360"/>
        </w:tabs>
        <w:autoSpaceDE w:val="0"/>
        <w:autoSpaceDN w:val="0"/>
        <w:adjustRightInd w:val="0"/>
        <w:ind w:left="360" w:firstLine="2192"/>
        <w:jc w:val="both"/>
        <w:rPr>
          <w:sz w:val="28"/>
          <w:szCs w:val="28"/>
        </w:rPr>
      </w:pPr>
      <w:r>
        <w:rPr>
          <w:sz w:val="28"/>
          <w:szCs w:val="28"/>
        </w:rPr>
        <w:t>увеличение в размерах яичка и придатка</w:t>
      </w:r>
    </w:p>
    <w:p w:rsidR="008D06CE" w:rsidRPr="00EC3BEA" w:rsidRDefault="008D06CE" w:rsidP="000D0375">
      <w:pPr>
        <w:tabs>
          <w:tab w:val="left" w:pos="2694"/>
        </w:tabs>
        <w:rPr>
          <w:sz w:val="28"/>
          <w:szCs w:val="28"/>
        </w:rPr>
      </w:pPr>
    </w:p>
    <w:p w:rsidR="008D06CE" w:rsidRDefault="008D06CE" w:rsidP="007C0B4C">
      <w:pPr>
        <w:numPr>
          <w:ilvl w:val="0"/>
          <w:numId w:val="402"/>
        </w:numPr>
        <w:shd w:val="clear" w:color="auto" w:fill="FFFFFF"/>
        <w:tabs>
          <w:tab w:val="left" w:pos="168"/>
        </w:tabs>
        <w:jc w:val="both"/>
        <w:rPr>
          <w:sz w:val="28"/>
          <w:szCs w:val="28"/>
        </w:rPr>
      </w:pPr>
      <w:r>
        <w:rPr>
          <w:sz w:val="28"/>
          <w:szCs w:val="28"/>
        </w:rPr>
        <w:t>УКАЖИТЕ ОСЛОЖНЕНИЯ ПОСЛЕ КОНСЕРВАТИВНОГО ЛЕЧЕНИЯ ОТСРЫХ ПОРАЖЕНИЙ ГИДАТИД ОРГАНОВ МОШОНКИ:</w:t>
      </w:r>
    </w:p>
    <w:p w:rsidR="008D06CE" w:rsidRDefault="008D06CE" w:rsidP="007C0B4C">
      <w:pPr>
        <w:widowControl w:val="0"/>
        <w:numPr>
          <w:ilvl w:val="1"/>
          <w:numId w:val="411"/>
        </w:numPr>
        <w:shd w:val="clear" w:color="auto" w:fill="FFFFFF"/>
        <w:tabs>
          <w:tab w:val="left" w:pos="158"/>
          <w:tab w:val="left" w:pos="285"/>
        </w:tabs>
        <w:autoSpaceDE w:val="0"/>
        <w:autoSpaceDN w:val="0"/>
        <w:adjustRightInd w:val="0"/>
        <w:jc w:val="both"/>
        <w:rPr>
          <w:sz w:val="28"/>
          <w:szCs w:val="28"/>
        </w:rPr>
      </w:pPr>
      <w:r>
        <w:rPr>
          <w:sz w:val="28"/>
          <w:szCs w:val="28"/>
        </w:rPr>
        <w:t>Атрофия яичка на стороне поражения</w:t>
      </w:r>
    </w:p>
    <w:p w:rsidR="008D06CE" w:rsidRDefault="008D06CE" w:rsidP="007C0B4C">
      <w:pPr>
        <w:widowControl w:val="0"/>
        <w:numPr>
          <w:ilvl w:val="1"/>
          <w:numId w:val="411"/>
        </w:numPr>
        <w:shd w:val="clear" w:color="auto" w:fill="FFFFFF"/>
        <w:tabs>
          <w:tab w:val="left" w:pos="158"/>
          <w:tab w:val="left" w:pos="285"/>
        </w:tabs>
        <w:autoSpaceDE w:val="0"/>
        <w:autoSpaceDN w:val="0"/>
        <w:adjustRightInd w:val="0"/>
        <w:jc w:val="both"/>
        <w:rPr>
          <w:sz w:val="28"/>
          <w:szCs w:val="28"/>
        </w:rPr>
      </w:pPr>
      <w:r>
        <w:rPr>
          <w:sz w:val="28"/>
          <w:szCs w:val="28"/>
        </w:rPr>
        <w:t>Флегмона мошонки</w:t>
      </w:r>
    </w:p>
    <w:p w:rsidR="008D06CE" w:rsidRDefault="008D06CE" w:rsidP="007C0B4C">
      <w:pPr>
        <w:widowControl w:val="0"/>
        <w:numPr>
          <w:ilvl w:val="1"/>
          <w:numId w:val="411"/>
        </w:numPr>
        <w:shd w:val="clear" w:color="auto" w:fill="FFFFFF"/>
        <w:tabs>
          <w:tab w:val="left" w:pos="158"/>
          <w:tab w:val="left" w:pos="285"/>
        </w:tabs>
        <w:autoSpaceDE w:val="0"/>
        <w:autoSpaceDN w:val="0"/>
        <w:adjustRightInd w:val="0"/>
        <w:jc w:val="both"/>
        <w:rPr>
          <w:sz w:val="28"/>
          <w:szCs w:val="28"/>
        </w:rPr>
      </w:pPr>
      <w:r>
        <w:rPr>
          <w:sz w:val="28"/>
          <w:szCs w:val="28"/>
        </w:rPr>
        <w:t>Гематоцеле</w:t>
      </w:r>
    </w:p>
    <w:p w:rsidR="008D06CE" w:rsidRDefault="008D06CE" w:rsidP="007C0B4C">
      <w:pPr>
        <w:widowControl w:val="0"/>
        <w:numPr>
          <w:ilvl w:val="1"/>
          <w:numId w:val="411"/>
        </w:numPr>
        <w:shd w:val="clear" w:color="auto" w:fill="FFFFFF"/>
        <w:tabs>
          <w:tab w:val="left" w:pos="158"/>
          <w:tab w:val="left" w:pos="285"/>
        </w:tabs>
        <w:autoSpaceDE w:val="0"/>
        <w:autoSpaceDN w:val="0"/>
        <w:adjustRightInd w:val="0"/>
        <w:jc w:val="both"/>
        <w:rPr>
          <w:sz w:val="28"/>
          <w:szCs w:val="28"/>
        </w:rPr>
      </w:pPr>
      <w:r>
        <w:rPr>
          <w:sz w:val="28"/>
          <w:szCs w:val="28"/>
        </w:rPr>
        <w:t>Хроническая водянка яичка</w:t>
      </w:r>
    </w:p>
    <w:p w:rsidR="008D06CE" w:rsidRDefault="008D06CE" w:rsidP="007C0B4C">
      <w:pPr>
        <w:widowControl w:val="0"/>
        <w:numPr>
          <w:ilvl w:val="1"/>
          <w:numId w:val="411"/>
        </w:numPr>
        <w:shd w:val="clear" w:color="auto" w:fill="FFFFFF"/>
        <w:tabs>
          <w:tab w:val="left" w:pos="158"/>
          <w:tab w:val="left" w:pos="285"/>
        </w:tabs>
        <w:autoSpaceDE w:val="0"/>
        <w:autoSpaceDN w:val="0"/>
        <w:adjustRightInd w:val="0"/>
        <w:jc w:val="both"/>
        <w:rPr>
          <w:sz w:val="28"/>
          <w:szCs w:val="28"/>
        </w:rPr>
      </w:pPr>
      <w:r>
        <w:rPr>
          <w:sz w:val="28"/>
          <w:szCs w:val="28"/>
        </w:rPr>
        <w:t>все вышеуказанное верно</w:t>
      </w:r>
    </w:p>
    <w:p w:rsidR="008D06CE" w:rsidRPr="00EC3BEA" w:rsidRDefault="008D06CE" w:rsidP="000D0375">
      <w:pPr>
        <w:tabs>
          <w:tab w:val="left" w:pos="2694"/>
        </w:tabs>
        <w:rPr>
          <w:sz w:val="28"/>
          <w:szCs w:val="28"/>
        </w:rPr>
      </w:pPr>
    </w:p>
    <w:p w:rsidR="008D06CE" w:rsidRDefault="008D06CE" w:rsidP="007C0B4C">
      <w:pPr>
        <w:numPr>
          <w:ilvl w:val="0"/>
          <w:numId w:val="402"/>
        </w:numPr>
        <w:shd w:val="clear" w:color="auto" w:fill="FFFFFF"/>
        <w:tabs>
          <w:tab w:val="num" w:pos="342"/>
        </w:tabs>
        <w:jc w:val="both"/>
        <w:rPr>
          <w:sz w:val="28"/>
          <w:szCs w:val="28"/>
        </w:rPr>
      </w:pPr>
      <w:r w:rsidRPr="00EC3BEA">
        <w:rPr>
          <w:rStyle w:val="26"/>
          <w:b w:val="0"/>
          <w:bCs/>
          <w:sz w:val="28"/>
          <w:szCs w:val="28"/>
        </w:rPr>
        <w:t xml:space="preserve"> </w:t>
      </w:r>
      <w:r>
        <w:rPr>
          <w:sz w:val="28"/>
          <w:szCs w:val="28"/>
        </w:rPr>
        <w:t>КЛИНИЧЕСКИЕ ПРОЯВЛЕНИЯ ЗАВОРОТА ЯИЧКА У НОВОРОЖДЕННЫХ И ДЕТЕЙ РАННЕГО ВОЗРАСТА В ПЕРВЫЕ СУТКИ ЗАБОЛЕВАНИЯ:</w:t>
      </w:r>
    </w:p>
    <w:p w:rsidR="008D06CE" w:rsidRDefault="008D06CE" w:rsidP="007C0B4C">
      <w:pPr>
        <w:numPr>
          <w:ilvl w:val="1"/>
          <w:numId w:val="402"/>
        </w:numPr>
        <w:shd w:val="clear" w:color="auto" w:fill="FFFFFF"/>
        <w:tabs>
          <w:tab w:val="clear" w:pos="2642"/>
          <w:tab w:val="num" w:pos="2410"/>
          <w:tab w:val="num" w:pos="2552"/>
        </w:tabs>
        <w:ind w:left="360" w:firstLine="2050"/>
        <w:jc w:val="both"/>
        <w:rPr>
          <w:sz w:val="28"/>
          <w:szCs w:val="28"/>
        </w:rPr>
      </w:pPr>
      <w:r>
        <w:rPr>
          <w:sz w:val="28"/>
          <w:szCs w:val="28"/>
        </w:rPr>
        <w:t>все вышеуказанное верно</w:t>
      </w:r>
    </w:p>
    <w:p w:rsidR="008D06CE" w:rsidRDefault="008D06CE" w:rsidP="007C0B4C">
      <w:pPr>
        <w:numPr>
          <w:ilvl w:val="1"/>
          <w:numId w:val="402"/>
        </w:numPr>
        <w:shd w:val="clear" w:color="auto" w:fill="FFFFFF"/>
        <w:tabs>
          <w:tab w:val="clear" w:pos="2642"/>
          <w:tab w:val="num" w:pos="2410"/>
          <w:tab w:val="num" w:pos="2552"/>
        </w:tabs>
        <w:ind w:left="360" w:firstLine="2050"/>
        <w:jc w:val="both"/>
        <w:rPr>
          <w:sz w:val="28"/>
          <w:szCs w:val="28"/>
        </w:rPr>
      </w:pPr>
      <w:r>
        <w:rPr>
          <w:sz w:val="28"/>
          <w:szCs w:val="28"/>
        </w:rPr>
        <w:t>отсуствие яичка в мошонке</w:t>
      </w:r>
    </w:p>
    <w:p w:rsidR="008D06CE" w:rsidRDefault="008D06CE" w:rsidP="007C0B4C">
      <w:pPr>
        <w:numPr>
          <w:ilvl w:val="1"/>
          <w:numId w:val="402"/>
        </w:numPr>
        <w:shd w:val="clear" w:color="auto" w:fill="FFFFFF"/>
        <w:tabs>
          <w:tab w:val="clear" w:pos="2642"/>
          <w:tab w:val="num" w:pos="2410"/>
          <w:tab w:val="num" w:pos="2552"/>
        </w:tabs>
        <w:ind w:left="360" w:firstLine="2050"/>
        <w:jc w:val="both"/>
        <w:rPr>
          <w:sz w:val="28"/>
          <w:szCs w:val="28"/>
        </w:rPr>
      </w:pPr>
      <w:r>
        <w:rPr>
          <w:sz w:val="28"/>
          <w:szCs w:val="28"/>
        </w:rPr>
        <w:t>Резкая болезненность яичка при пальпации</w:t>
      </w:r>
    </w:p>
    <w:p w:rsidR="008D06CE" w:rsidRDefault="008D06CE" w:rsidP="007C0B4C">
      <w:pPr>
        <w:numPr>
          <w:ilvl w:val="1"/>
          <w:numId w:val="402"/>
        </w:numPr>
        <w:shd w:val="clear" w:color="auto" w:fill="FFFFFF"/>
        <w:tabs>
          <w:tab w:val="clear" w:pos="2642"/>
          <w:tab w:val="num" w:pos="2410"/>
          <w:tab w:val="num" w:pos="2552"/>
        </w:tabs>
        <w:ind w:left="360" w:firstLine="2050"/>
        <w:jc w:val="both"/>
        <w:rPr>
          <w:sz w:val="28"/>
          <w:szCs w:val="28"/>
        </w:rPr>
      </w:pPr>
      <w:r>
        <w:rPr>
          <w:sz w:val="28"/>
          <w:szCs w:val="28"/>
        </w:rPr>
        <w:t>Утолщение семенного канатика</w:t>
      </w:r>
    </w:p>
    <w:p w:rsidR="008D06CE" w:rsidRDefault="008D06CE" w:rsidP="007C0B4C">
      <w:pPr>
        <w:numPr>
          <w:ilvl w:val="1"/>
          <w:numId w:val="402"/>
        </w:numPr>
        <w:shd w:val="clear" w:color="auto" w:fill="FFFFFF"/>
        <w:tabs>
          <w:tab w:val="clear" w:pos="2642"/>
          <w:tab w:val="num" w:pos="2410"/>
          <w:tab w:val="num" w:pos="2552"/>
        </w:tabs>
        <w:ind w:left="360" w:firstLine="2050"/>
        <w:jc w:val="both"/>
        <w:rPr>
          <w:sz w:val="28"/>
          <w:szCs w:val="28"/>
        </w:rPr>
      </w:pPr>
      <w:r>
        <w:rPr>
          <w:sz w:val="28"/>
          <w:szCs w:val="28"/>
        </w:rPr>
        <w:t>Яичко в мошонке и по ходу пахового канала не определяется</w:t>
      </w:r>
    </w:p>
    <w:p w:rsidR="008D06CE" w:rsidRPr="00692831" w:rsidRDefault="008D06CE" w:rsidP="000D0375">
      <w:pPr>
        <w:tabs>
          <w:tab w:val="left" w:pos="2694"/>
        </w:tabs>
        <w:rPr>
          <w:b/>
          <w:bCs/>
          <w:color w:val="000000"/>
          <w:sz w:val="28"/>
          <w:szCs w:val="28"/>
        </w:rPr>
      </w:pPr>
    </w:p>
    <w:p w:rsidR="008D06CE" w:rsidRPr="00692831" w:rsidRDefault="008D06CE" w:rsidP="000D0375">
      <w:pPr>
        <w:shd w:val="clear" w:color="auto" w:fill="FFFFFF"/>
        <w:jc w:val="center"/>
        <w:rPr>
          <w:b/>
          <w:bCs/>
          <w:color w:val="000000"/>
          <w:sz w:val="28"/>
          <w:szCs w:val="28"/>
        </w:rPr>
      </w:pPr>
    </w:p>
    <w:p w:rsidR="008D06CE" w:rsidRPr="00692831" w:rsidRDefault="008D06CE" w:rsidP="000D0375">
      <w:pPr>
        <w:shd w:val="clear" w:color="auto" w:fill="FFFFFF"/>
        <w:jc w:val="center"/>
        <w:rPr>
          <w:b/>
          <w:bCs/>
          <w:color w:val="000000"/>
          <w:sz w:val="28"/>
          <w:szCs w:val="28"/>
        </w:rPr>
      </w:pPr>
      <w:r w:rsidRPr="00692831">
        <w:rPr>
          <w:b/>
          <w:bCs/>
          <w:color w:val="000000"/>
          <w:sz w:val="28"/>
          <w:szCs w:val="28"/>
        </w:rPr>
        <w:t>Эталоны ответов к тестовым заданием по теме</w:t>
      </w:r>
    </w:p>
    <w:p w:rsidR="008D06CE" w:rsidRPr="00EC3BEA" w:rsidRDefault="008D06CE" w:rsidP="007C0B4C">
      <w:pPr>
        <w:numPr>
          <w:ilvl w:val="0"/>
          <w:numId w:val="404"/>
        </w:numPr>
        <w:rPr>
          <w:sz w:val="28"/>
          <w:szCs w:val="28"/>
        </w:rPr>
      </w:pPr>
      <w:r>
        <w:rPr>
          <w:sz w:val="28"/>
          <w:szCs w:val="28"/>
        </w:rPr>
        <w:t xml:space="preserve">3    </w:t>
      </w:r>
    </w:p>
    <w:p w:rsidR="008D06CE" w:rsidRPr="00EC3BEA" w:rsidRDefault="008D06CE" w:rsidP="007C0B4C">
      <w:pPr>
        <w:numPr>
          <w:ilvl w:val="0"/>
          <w:numId w:val="404"/>
        </w:numPr>
        <w:rPr>
          <w:sz w:val="28"/>
          <w:szCs w:val="28"/>
        </w:rPr>
      </w:pPr>
      <w:r>
        <w:rPr>
          <w:sz w:val="28"/>
          <w:szCs w:val="28"/>
        </w:rPr>
        <w:t>5</w:t>
      </w:r>
    </w:p>
    <w:p w:rsidR="008D06CE" w:rsidRPr="00EC3BEA" w:rsidRDefault="008D06CE" w:rsidP="007C0B4C">
      <w:pPr>
        <w:numPr>
          <w:ilvl w:val="0"/>
          <w:numId w:val="404"/>
        </w:numPr>
        <w:rPr>
          <w:sz w:val="28"/>
          <w:szCs w:val="28"/>
        </w:rPr>
      </w:pPr>
      <w:r w:rsidRPr="00EC3BEA">
        <w:rPr>
          <w:sz w:val="28"/>
          <w:szCs w:val="28"/>
        </w:rPr>
        <w:t>5</w:t>
      </w:r>
    </w:p>
    <w:p w:rsidR="008D06CE" w:rsidRPr="00EC3BEA" w:rsidRDefault="008D06CE" w:rsidP="007C0B4C">
      <w:pPr>
        <w:numPr>
          <w:ilvl w:val="0"/>
          <w:numId w:val="404"/>
        </w:numPr>
        <w:rPr>
          <w:sz w:val="28"/>
          <w:szCs w:val="28"/>
        </w:rPr>
      </w:pPr>
      <w:r w:rsidRPr="00EC3BEA">
        <w:rPr>
          <w:sz w:val="28"/>
          <w:szCs w:val="28"/>
        </w:rPr>
        <w:lastRenderedPageBreak/>
        <w:t>1</w:t>
      </w:r>
    </w:p>
    <w:p w:rsidR="008D06CE" w:rsidRPr="00EC3BEA" w:rsidRDefault="008D06CE" w:rsidP="007C0B4C">
      <w:pPr>
        <w:numPr>
          <w:ilvl w:val="0"/>
          <w:numId w:val="404"/>
        </w:numPr>
        <w:rPr>
          <w:sz w:val="28"/>
          <w:szCs w:val="28"/>
        </w:rPr>
      </w:pPr>
      <w:r>
        <w:rPr>
          <w:sz w:val="28"/>
          <w:szCs w:val="28"/>
        </w:rPr>
        <w:t>2</w:t>
      </w:r>
    </w:p>
    <w:p w:rsidR="008D06CE" w:rsidRPr="00EC3BEA" w:rsidRDefault="008D06CE" w:rsidP="007C0B4C">
      <w:pPr>
        <w:numPr>
          <w:ilvl w:val="0"/>
          <w:numId w:val="404"/>
        </w:numPr>
        <w:rPr>
          <w:sz w:val="28"/>
          <w:szCs w:val="28"/>
        </w:rPr>
      </w:pPr>
      <w:r w:rsidRPr="00EC3BEA">
        <w:rPr>
          <w:sz w:val="28"/>
          <w:szCs w:val="28"/>
        </w:rPr>
        <w:t>2</w:t>
      </w:r>
    </w:p>
    <w:p w:rsidR="008D06CE" w:rsidRPr="00EC3BEA" w:rsidRDefault="008D06CE" w:rsidP="007C0B4C">
      <w:pPr>
        <w:numPr>
          <w:ilvl w:val="0"/>
          <w:numId w:val="404"/>
        </w:numPr>
        <w:rPr>
          <w:sz w:val="28"/>
          <w:szCs w:val="28"/>
        </w:rPr>
      </w:pPr>
      <w:r>
        <w:rPr>
          <w:sz w:val="28"/>
          <w:szCs w:val="28"/>
        </w:rPr>
        <w:t>1</w:t>
      </w:r>
    </w:p>
    <w:p w:rsidR="008D06CE" w:rsidRPr="00EC3BEA" w:rsidRDefault="008D06CE" w:rsidP="007C0B4C">
      <w:pPr>
        <w:numPr>
          <w:ilvl w:val="0"/>
          <w:numId w:val="404"/>
        </w:numPr>
        <w:rPr>
          <w:sz w:val="28"/>
          <w:szCs w:val="28"/>
        </w:rPr>
      </w:pPr>
      <w:r>
        <w:rPr>
          <w:sz w:val="28"/>
          <w:szCs w:val="28"/>
        </w:rPr>
        <w:t>1</w:t>
      </w:r>
    </w:p>
    <w:p w:rsidR="008D06CE" w:rsidRDefault="008D06CE" w:rsidP="007C0B4C">
      <w:pPr>
        <w:numPr>
          <w:ilvl w:val="0"/>
          <w:numId w:val="404"/>
        </w:numPr>
        <w:rPr>
          <w:sz w:val="28"/>
          <w:szCs w:val="28"/>
        </w:rPr>
      </w:pPr>
      <w:r>
        <w:rPr>
          <w:sz w:val="28"/>
          <w:szCs w:val="28"/>
        </w:rPr>
        <w:t>5</w:t>
      </w:r>
    </w:p>
    <w:p w:rsidR="008D06CE" w:rsidRDefault="008D06CE" w:rsidP="007C0B4C">
      <w:pPr>
        <w:numPr>
          <w:ilvl w:val="0"/>
          <w:numId w:val="404"/>
        </w:numPr>
        <w:rPr>
          <w:sz w:val="28"/>
          <w:szCs w:val="28"/>
        </w:rPr>
      </w:pPr>
      <w:r>
        <w:rPr>
          <w:sz w:val="28"/>
          <w:szCs w:val="28"/>
        </w:rPr>
        <w:t>1</w:t>
      </w:r>
    </w:p>
    <w:p w:rsidR="008D06CE" w:rsidRDefault="008D06CE" w:rsidP="000D0375">
      <w:pPr>
        <w:rPr>
          <w:sz w:val="28"/>
          <w:szCs w:val="28"/>
        </w:rPr>
      </w:pPr>
    </w:p>
    <w:p w:rsidR="008D06CE" w:rsidRPr="00692831" w:rsidRDefault="008D06CE" w:rsidP="000D0375">
      <w:pPr>
        <w:shd w:val="clear" w:color="auto" w:fill="FFFFFF"/>
        <w:rPr>
          <w:b/>
          <w:color w:val="000000"/>
          <w:sz w:val="28"/>
          <w:szCs w:val="28"/>
        </w:rPr>
      </w:pPr>
      <w:r>
        <w:rPr>
          <w:b/>
          <w:color w:val="000000"/>
          <w:sz w:val="28"/>
          <w:szCs w:val="28"/>
        </w:rPr>
        <w:t>5</w:t>
      </w:r>
      <w:r w:rsidRPr="00692831">
        <w:rPr>
          <w:b/>
          <w:color w:val="000000"/>
          <w:sz w:val="28"/>
          <w:szCs w:val="28"/>
        </w:rPr>
        <w:t>. Ситуационные задачи по теме</w:t>
      </w:r>
      <w:r>
        <w:rPr>
          <w:b/>
          <w:color w:val="000000"/>
          <w:sz w:val="28"/>
          <w:szCs w:val="28"/>
        </w:rPr>
        <w:t>:</w:t>
      </w:r>
      <w:r w:rsidRPr="00692831">
        <w:rPr>
          <w:b/>
          <w:color w:val="000000"/>
          <w:sz w:val="28"/>
          <w:szCs w:val="28"/>
        </w:rPr>
        <w:t xml:space="preserve"> </w:t>
      </w:r>
    </w:p>
    <w:p w:rsidR="008D06CE" w:rsidRDefault="008D06CE" w:rsidP="000D0375">
      <w:pPr>
        <w:rPr>
          <w:b/>
          <w:sz w:val="28"/>
          <w:szCs w:val="28"/>
        </w:rPr>
      </w:pPr>
      <w:r>
        <w:rPr>
          <w:b/>
          <w:sz w:val="28"/>
          <w:szCs w:val="28"/>
        </w:rPr>
        <w:t xml:space="preserve"> </w:t>
      </w:r>
    </w:p>
    <w:p w:rsidR="008D06CE" w:rsidRPr="00080284" w:rsidRDefault="008D06CE" w:rsidP="000D0375">
      <w:pPr>
        <w:rPr>
          <w:b/>
          <w:sz w:val="28"/>
          <w:szCs w:val="28"/>
        </w:rPr>
      </w:pPr>
      <w:r w:rsidRPr="00080284">
        <w:rPr>
          <w:b/>
          <w:sz w:val="28"/>
          <w:szCs w:val="28"/>
        </w:rPr>
        <w:t>Задача №1</w:t>
      </w:r>
    </w:p>
    <w:p w:rsidR="008D06CE" w:rsidRPr="00080284" w:rsidRDefault="008D06CE" w:rsidP="000D0375">
      <w:pPr>
        <w:shd w:val="clear" w:color="auto" w:fill="FFFFFF"/>
        <w:ind w:firstLine="855"/>
        <w:jc w:val="both"/>
        <w:rPr>
          <w:sz w:val="28"/>
          <w:szCs w:val="28"/>
        </w:rPr>
      </w:pPr>
      <w:r w:rsidRPr="00080284">
        <w:rPr>
          <w:color w:val="000000"/>
          <w:sz w:val="28"/>
          <w:szCs w:val="28"/>
        </w:rPr>
        <w:t>Мальчик 8 лет, поступил в хирургическое отделение с жалобами на боли в правом яичке, усиливающимися при ходьбе. Из анамнеза известно, что 2 дня назад во время игры в футбол получил удар в область промежности.</w:t>
      </w:r>
    </w:p>
    <w:p w:rsidR="008D06CE" w:rsidRPr="00080284" w:rsidRDefault="008D06CE" w:rsidP="000D0375">
      <w:pPr>
        <w:shd w:val="clear" w:color="auto" w:fill="FFFFFF"/>
        <w:ind w:firstLine="855"/>
        <w:jc w:val="both"/>
        <w:rPr>
          <w:sz w:val="28"/>
          <w:szCs w:val="28"/>
        </w:rPr>
      </w:pPr>
      <w:r w:rsidRPr="00080284">
        <w:rPr>
          <w:color w:val="000000"/>
          <w:sz w:val="28"/>
          <w:szCs w:val="28"/>
        </w:rPr>
        <w:t>При поступлении состояние не тяжелое. Со стороны внутренних органов без особенностей. При осмотре обращает на себя внимание умеренный  отек и гиперемия мошонки. При пальпации яичко равномерно увеличено в размерах, болезненное. Выпота в оболочки яичка нет.</w:t>
      </w:r>
    </w:p>
    <w:p w:rsidR="008D06CE" w:rsidRPr="00080284" w:rsidRDefault="008D06CE" w:rsidP="000D0375">
      <w:pPr>
        <w:shd w:val="clear" w:color="auto" w:fill="FFFFFF"/>
        <w:ind w:firstLine="855"/>
        <w:jc w:val="both"/>
        <w:rPr>
          <w:sz w:val="28"/>
          <w:szCs w:val="28"/>
        </w:rPr>
      </w:pPr>
      <w:r w:rsidRPr="00080284">
        <w:rPr>
          <w:color w:val="000000"/>
          <w:sz w:val="28"/>
          <w:szCs w:val="28"/>
        </w:rPr>
        <w:t>В анализах мочи без патологии.</w:t>
      </w:r>
    </w:p>
    <w:p w:rsidR="008D06CE" w:rsidRPr="00080284" w:rsidRDefault="008D06CE" w:rsidP="000D0375">
      <w:pPr>
        <w:shd w:val="clear" w:color="auto" w:fill="FFFFFF"/>
        <w:ind w:firstLine="855"/>
        <w:jc w:val="both"/>
        <w:rPr>
          <w:sz w:val="28"/>
          <w:szCs w:val="28"/>
        </w:rPr>
      </w:pPr>
      <w:r w:rsidRPr="00080284">
        <w:rPr>
          <w:color w:val="000000"/>
          <w:sz w:val="28"/>
          <w:szCs w:val="28"/>
        </w:rPr>
        <w:t>Анализ крови: Нв 118 г\л, эритроциты 3,9*10</w:t>
      </w:r>
      <w:r w:rsidRPr="00080284">
        <w:rPr>
          <w:color w:val="000000"/>
          <w:sz w:val="28"/>
          <w:szCs w:val="28"/>
          <w:vertAlign w:val="superscript"/>
        </w:rPr>
        <w:t>12</w:t>
      </w:r>
      <w:r w:rsidRPr="00080284">
        <w:rPr>
          <w:color w:val="000000"/>
          <w:sz w:val="28"/>
          <w:szCs w:val="28"/>
        </w:rPr>
        <w:t xml:space="preserve">\л, лейкоциты 12,4*10 </w:t>
      </w:r>
      <w:r w:rsidRPr="00080284">
        <w:rPr>
          <w:color w:val="000000"/>
          <w:sz w:val="28"/>
          <w:szCs w:val="28"/>
          <w:vertAlign w:val="superscript"/>
        </w:rPr>
        <w:t>9</w:t>
      </w:r>
      <w:r w:rsidRPr="00080284">
        <w:rPr>
          <w:color w:val="000000"/>
          <w:sz w:val="28"/>
          <w:szCs w:val="28"/>
        </w:rPr>
        <w:t>/л э 3%, п\я 1%, с\я 50%, л 45%, м 1%, СОЭ 8 мм\час.</w:t>
      </w:r>
    </w:p>
    <w:p w:rsidR="008D06CE" w:rsidRPr="00080284" w:rsidRDefault="008D06CE" w:rsidP="007C0B4C">
      <w:pPr>
        <w:widowControl w:val="0"/>
        <w:numPr>
          <w:ilvl w:val="0"/>
          <w:numId w:val="397"/>
        </w:numPr>
        <w:shd w:val="clear" w:color="auto" w:fill="FFFFFF"/>
        <w:tabs>
          <w:tab w:val="clear" w:pos="1650"/>
          <w:tab w:val="left" w:pos="202"/>
          <w:tab w:val="num" w:pos="1482"/>
        </w:tabs>
        <w:autoSpaceDE w:val="0"/>
        <w:autoSpaceDN w:val="0"/>
        <w:adjustRightInd w:val="0"/>
        <w:ind w:left="1425"/>
        <w:jc w:val="both"/>
        <w:rPr>
          <w:color w:val="000000"/>
          <w:sz w:val="28"/>
          <w:szCs w:val="28"/>
        </w:rPr>
      </w:pPr>
      <w:r w:rsidRPr="00080284">
        <w:rPr>
          <w:color w:val="000000"/>
          <w:sz w:val="28"/>
          <w:szCs w:val="28"/>
        </w:rPr>
        <w:t>Ваш предположительный диагноз?</w:t>
      </w:r>
    </w:p>
    <w:p w:rsidR="008D06CE" w:rsidRPr="00080284" w:rsidRDefault="008D06CE" w:rsidP="007C0B4C">
      <w:pPr>
        <w:widowControl w:val="0"/>
        <w:numPr>
          <w:ilvl w:val="0"/>
          <w:numId w:val="397"/>
        </w:numPr>
        <w:shd w:val="clear" w:color="auto" w:fill="FFFFFF"/>
        <w:tabs>
          <w:tab w:val="clear" w:pos="1650"/>
          <w:tab w:val="left" w:pos="202"/>
          <w:tab w:val="num" w:pos="1482"/>
        </w:tabs>
        <w:autoSpaceDE w:val="0"/>
        <w:autoSpaceDN w:val="0"/>
        <w:adjustRightInd w:val="0"/>
        <w:ind w:left="1425"/>
        <w:jc w:val="both"/>
        <w:rPr>
          <w:color w:val="000000"/>
          <w:sz w:val="28"/>
          <w:szCs w:val="28"/>
        </w:rPr>
      </w:pPr>
      <w:r w:rsidRPr="00080284">
        <w:rPr>
          <w:color w:val="000000"/>
          <w:sz w:val="28"/>
          <w:szCs w:val="28"/>
        </w:rPr>
        <w:t>Какие дополнительные методы исследования можно использовать?</w:t>
      </w:r>
    </w:p>
    <w:p w:rsidR="008D06CE" w:rsidRPr="00080284" w:rsidRDefault="008D06CE" w:rsidP="007C0B4C">
      <w:pPr>
        <w:widowControl w:val="0"/>
        <w:numPr>
          <w:ilvl w:val="0"/>
          <w:numId w:val="397"/>
        </w:numPr>
        <w:shd w:val="clear" w:color="auto" w:fill="FFFFFF"/>
        <w:tabs>
          <w:tab w:val="clear" w:pos="1650"/>
          <w:tab w:val="left" w:pos="202"/>
          <w:tab w:val="num" w:pos="1482"/>
        </w:tabs>
        <w:autoSpaceDE w:val="0"/>
        <w:autoSpaceDN w:val="0"/>
        <w:adjustRightInd w:val="0"/>
        <w:ind w:left="1425"/>
        <w:jc w:val="both"/>
        <w:rPr>
          <w:color w:val="000000"/>
          <w:sz w:val="28"/>
          <w:szCs w:val="28"/>
        </w:rPr>
      </w:pPr>
      <w:r w:rsidRPr="00080284">
        <w:rPr>
          <w:color w:val="000000"/>
          <w:sz w:val="28"/>
          <w:szCs w:val="28"/>
        </w:rPr>
        <w:t>Назначьте адекватное лечение.</w:t>
      </w:r>
    </w:p>
    <w:p w:rsidR="008D06CE" w:rsidRPr="00080284" w:rsidRDefault="008D06CE" w:rsidP="007C0B4C">
      <w:pPr>
        <w:widowControl w:val="0"/>
        <w:numPr>
          <w:ilvl w:val="0"/>
          <w:numId w:val="397"/>
        </w:numPr>
        <w:shd w:val="clear" w:color="auto" w:fill="FFFFFF"/>
        <w:tabs>
          <w:tab w:val="clear" w:pos="1650"/>
          <w:tab w:val="left" w:pos="202"/>
          <w:tab w:val="num" w:pos="1482"/>
        </w:tabs>
        <w:autoSpaceDE w:val="0"/>
        <w:autoSpaceDN w:val="0"/>
        <w:adjustRightInd w:val="0"/>
        <w:ind w:left="1425"/>
        <w:jc w:val="both"/>
        <w:rPr>
          <w:color w:val="000000"/>
          <w:sz w:val="28"/>
          <w:szCs w:val="28"/>
        </w:rPr>
      </w:pPr>
      <w:r w:rsidRPr="00080284">
        <w:rPr>
          <w:color w:val="000000"/>
          <w:sz w:val="28"/>
          <w:szCs w:val="28"/>
        </w:rPr>
        <w:t>Какие еще заболевания яичка можно отнести в эту же группу?</w:t>
      </w:r>
    </w:p>
    <w:p w:rsidR="008D06CE" w:rsidRPr="00E33193" w:rsidRDefault="008D06CE" w:rsidP="007C0B4C">
      <w:pPr>
        <w:widowControl w:val="0"/>
        <w:numPr>
          <w:ilvl w:val="0"/>
          <w:numId w:val="397"/>
        </w:numPr>
        <w:shd w:val="clear" w:color="auto" w:fill="FFFFFF"/>
        <w:tabs>
          <w:tab w:val="clear" w:pos="1650"/>
          <w:tab w:val="left" w:pos="202"/>
          <w:tab w:val="num" w:pos="1482"/>
        </w:tabs>
        <w:autoSpaceDE w:val="0"/>
        <w:autoSpaceDN w:val="0"/>
        <w:adjustRightInd w:val="0"/>
        <w:ind w:left="1425"/>
        <w:jc w:val="both"/>
        <w:rPr>
          <w:color w:val="000000"/>
          <w:sz w:val="28"/>
          <w:szCs w:val="28"/>
        </w:rPr>
      </w:pPr>
      <w:r w:rsidRPr="00080284">
        <w:rPr>
          <w:color w:val="000000"/>
          <w:sz w:val="28"/>
          <w:szCs w:val="28"/>
        </w:rPr>
        <w:t>Осложнения данного заболевания.</w:t>
      </w:r>
    </w:p>
    <w:p w:rsidR="008D06CE" w:rsidRDefault="008D06CE" w:rsidP="000D0375">
      <w:pPr>
        <w:rPr>
          <w:b/>
          <w:sz w:val="28"/>
          <w:szCs w:val="28"/>
        </w:rPr>
      </w:pPr>
    </w:p>
    <w:p w:rsidR="008D06CE" w:rsidRPr="00080284" w:rsidRDefault="008D06CE" w:rsidP="000D0375">
      <w:pPr>
        <w:rPr>
          <w:b/>
          <w:sz w:val="28"/>
          <w:szCs w:val="28"/>
        </w:rPr>
      </w:pPr>
      <w:r w:rsidRPr="00080284">
        <w:rPr>
          <w:b/>
          <w:sz w:val="28"/>
          <w:szCs w:val="28"/>
        </w:rPr>
        <w:t>Задача №2</w:t>
      </w:r>
    </w:p>
    <w:p w:rsidR="008D06CE" w:rsidRPr="00080284" w:rsidRDefault="008D06CE" w:rsidP="000D0375">
      <w:pPr>
        <w:shd w:val="clear" w:color="auto" w:fill="FFFFFF"/>
        <w:ind w:firstLine="855"/>
        <w:jc w:val="both"/>
        <w:rPr>
          <w:color w:val="000000"/>
          <w:sz w:val="28"/>
          <w:szCs w:val="28"/>
        </w:rPr>
      </w:pPr>
      <w:r w:rsidRPr="00080284">
        <w:rPr>
          <w:color w:val="000000"/>
          <w:sz w:val="28"/>
          <w:szCs w:val="28"/>
        </w:rPr>
        <w:t xml:space="preserve">Мальчик 12 лет поступил в хирургическое отделение с жалобами на слабость, головокружение, боли в мошонке, повышение температуры до 39 градусов. </w:t>
      </w:r>
    </w:p>
    <w:p w:rsidR="008D06CE" w:rsidRPr="00080284" w:rsidRDefault="008D06CE" w:rsidP="000D0375">
      <w:pPr>
        <w:shd w:val="clear" w:color="auto" w:fill="FFFFFF"/>
        <w:ind w:firstLine="855"/>
        <w:jc w:val="both"/>
        <w:rPr>
          <w:sz w:val="28"/>
          <w:szCs w:val="28"/>
        </w:rPr>
      </w:pPr>
      <w:r w:rsidRPr="00080284">
        <w:rPr>
          <w:color w:val="000000"/>
          <w:sz w:val="28"/>
          <w:szCs w:val="28"/>
        </w:rPr>
        <w:t>Из анамнеза известно, что накануне данного заболевания ребенок перенес эпидемический паротит. Состояние ухудшилось, температура повысилась до 39 градусов, появились боли в мошонке, слабость, недомогание.</w:t>
      </w:r>
    </w:p>
    <w:p w:rsidR="008D06CE" w:rsidRPr="00080284" w:rsidRDefault="008D06CE" w:rsidP="000D0375">
      <w:pPr>
        <w:shd w:val="clear" w:color="auto" w:fill="FFFFFF"/>
        <w:ind w:firstLine="855"/>
        <w:jc w:val="both"/>
        <w:rPr>
          <w:sz w:val="28"/>
          <w:szCs w:val="28"/>
        </w:rPr>
      </w:pPr>
      <w:r w:rsidRPr="00080284">
        <w:rPr>
          <w:color w:val="000000"/>
          <w:sz w:val="28"/>
          <w:szCs w:val="28"/>
        </w:rPr>
        <w:t>При поступлении состояние средней тяжести, темперу тела 38,2 градуса.</w:t>
      </w:r>
    </w:p>
    <w:p w:rsidR="008D06CE" w:rsidRPr="00080284" w:rsidRDefault="008D06CE" w:rsidP="000D0375">
      <w:pPr>
        <w:shd w:val="clear" w:color="auto" w:fill="FFFFFF"/>
        <w:ind w:firstLine="855"/>
        <w:jc w:val="both"/>
        <w:rPr>
          <w:sz w:val="28"/>
          <w:szCs w:val="28"/>
        </w:rPr>
      </w:pPr>
      <w:r w:rsidRPr="00080284">
        <w:rPr>
          <w:color w:val="000000"/>
          <w:sz w:val="28"/>
          <w:szCs w:val="28"/>
        </w:rPr>
        <w:t xml:space="preserve">Со стороны внутренних органов без </w:t>
      </w:r>
      <w:r w:rsidRPr="00080284">
        <w:rPr>
          <w:color w:val="000000"/>
          <w:sz w:val="28"/>
          <w:szCs w:val="28"/>
          <w:lang w:val="en-US"/>
        </w:rPr>
        <w:t>oco</w:t>
      </w:r>
      <w:r w:rsidRPr="00080284">
        <w:rPr>
          <w:color w:val="000000"/>
          <w:sz w:val="28"/>
          <w:szCs w:val="28"/>
        </w:rPr>
        <w:t>бенностей</w:t>
      </w:r>
    </w:p>
    <w:p w:rsidR="008D06CE" w:rsidRPr="00080284" w:rsidRDefault="008D06CE" w:rsidP="000D0375">
      <w:pPr>
        <w:shd w:val="clear" w:color="auto" w:fill="FFFFFF"/>
        <w:ind w:firstLine="855"/>
        <w:jc w:val="both"/>
        <w:rPr>
          <w:sz w:val="28"/>
          <w:szCs w:val="28"/>
        </w:rPr>
      </w:pPr>
      <w:r w:rsidRPr="00080284">
        <w:rPr>
          <w:color w:val="000000"/>
          <w:sz w:val="28"/>
          <w:szCs w:val="28"/>
        </w:rPr>
        <w:t>При осмотре наружных половых органов определяется отек, гиперемия мошонки справа. При пальпации яичко увеличено в размерах, плотно-эластической консистенции, пальпация его резко болезненна.</w:t>
      </w:r>
    </w:p>
    <w:p w:rsidR="008D06CE" w:rsidRPr="00080284" w:rsidRDefault="008D06CE" w:rsidP="000D0375">
      <w:pPr>
        <w:shd w:val="clear" w:color="auto" w:fill="FFFFFF"/>
        <w:ind w:firstLine="855"/>
        <w:jc w:val="both"/>
        <w:rPr>
          <w:sz w:val="28"/>
          <w:szCs w:val="28"/>
        </w:rPr>
      </w:pPr>
      <w:r w:rsidRPr="00080284">
        <w:rPr>
          <w:color w:val="000000"/>
          <w:sz w:val="28"/>
          <w:szCs w:val="28"/>
        </w:rPr>
        <w:t>В анализах мочи без патологии.</w:t>
      </w:r>
    </w:p>
    <w:p w:rsidR="008D06CE" w:rsidRPr="00080284" w:rsidRDefault="008D06CE" w:rsidP="000D0375">
      <w:pPr>
        <w:shd w:val="clear" w:color="auto" w:fill="FFFFFF"/>
        <w:ind w:firstLine="855"/>
        <w:jc w:val="both"/>
        <w:rPr>
          <w:sz w:val="28"/>
          <w:szCs w:val="28"/>
        </w:rPr>
      </w:pPr>
      <w:r w:rsidRPr="00080284">
        <w:rPr>
          <w:color w:val="000000"/>
          <w:sz w:val="28"/>
          <w:szCs w:val="28"/>
        </w:rPr>
        <w:lastRenderedPageBreak/>
        <w:t>Анализ крови: Нв 116 г\л, эритроциты 3,9*10</w:t>
      </w:r>
      <w:r w:rsidRPr="00080284">
        <w:rPr>
          <w:color w:val="000000"/>
          <w:sz w:val="28"/>
          <w:szCs w:val="28"/>
          <w:vertAlign w:val="superscript"/>
        </w:rPr>
        <w:t>12</w:t>
      </w:r>
      <w:r w:rsidRPr="00080284">
        <w:rPr>
          <w:color w:val="000000"/>
          <w:sz w:val="28"/>
          <w:szCs w:val="28"/>
        </w:rPr>
        <w:t>/л, лейкоциты 12,4*10</w:t>
      </w:r>
      <w:r w:rsidRPr="00080284">
        <w:rPr>
          <w:color w:val="000000"/>
          <w:sz w:val="28"/>
          <w:szCs w:val="28"/>
          <w:vertAlign w:val="superscript"/>
        </w:rPr>
        <w:t>9</w:t>
      </w:r>
      <w:r w:rsidRPr="00080284">
        <w:rPr>
          <w:color w:val="000000"/>
          <w:sz w:val="28"/>
          <w:szCs w:val="28"/>
        </w:rPr>
        <w:t>\л, э 3%, п\я 8%, с\я 50%, л 38%, м 1%, СОЭ 18 мм\час</w:t>
      </w:r>
    </w:p>
    <w:p w:rsidR="008D06CE" w:rsidRPr="00080284" w:rsidRDefault="008D06CE" w:rsidP="007C0B4C">
      <w:pPr>
        <w:widowControl w:val="0"/>
        <w:numPr>
          <w:ilvl w:val="0"/>
          <w:numId w:val="398"/>
        </w:numPr>
        <w:shd w:val="clear" w:color="auto" w:fill="FFFFFF"/>
        <w:tabs>
          <w:tab w:val="clear" w:pos="1650"/>
          <w:tab w:val="left" w:pos="187"/>
          <w:tab w:val="num" w:pos="1368"/>
        </w:tabs>
        <w:autoSpaceDE w:val="0"/>
        <w:autoSpaceDN w:val="0"/>
        <w:adjustRightInd w:val="0"/>
        <w:ind w:left="1425"/>
        <w:jc w:val="both"/>
        <w:rPr>
          <w:color w:val="000000"/>
          <w:sz w:val="28"/>
          <w:szCs w:val="28"/>
        </w:rPr>
      </w:pPr>
      <w:r w:rsidRPr="00080284">
        <w:rPr>
          <w:color w:val="000000"/>
          <w:sz w:val="28"/>
          <w:szCs w:val="28"/>
        </w:rPr>
        <w:t>Ваш предположительный диагноз?</w:t>
      </w:r>
    </w:p>
    <w:p w:rsidR="008D06CE" w:rsidRPr="00080284" w:rsidRDefault="008D06CE" w:rsidP="007C0B4C">
      <w:pPr>
        <w:widowControl w:val="0"/>
        <w:numPr>
          <w:ilvl w:val="0"/>
          <w:numId w:val="398"/>
        </w:numPr>
        <w:shd w:val="clear" w:color="auto" w:fill="FFFFFF"/>
        <w:tabs>
          <w:tab w:val="clear" w:pos="1650"/>
          <w:tab w:val="left" w:pos="187"/>
          <w:tab w:val="num" w:pos="1368"/>
        </w:tabs>
        <w:autoSpaceDE w:val="0"/>
        <w:autoSpaceDN w:val="0"/>
        <w:adjustRightInd w:val="0"/>
        <w:ind w:left="1425"/>
        <w:jc w:val="both"/>
        <w:rPr>
          <w:color w:val="000000"/>
          <w:sz w:val="28"/>
          <w:szCs w:val="28"/>
        </w:rPr>
      </w:pPr>
      <w:r w:rsidRPr="00080284">
        <w:rPr>
          <w:color w:val="000000"/>
          <w:sz w:val="28"/>
          <w:szCs w:val="28"/>
        </w:rPr>
        <w:t>Причина развития данного заболевания.</w:t>
      </w:r>
    </w:p>
    <w:p w:rsidR="008D06CE" w:rsidRPr="00080284" w:rsidRDefault="008D06CE" w:rsidP="007C0B4C">
      <w:pPr>
        <w:widowControl w:val="0"/>
        <w:numPr>
          <w:ilvl w:val="0"/>
          <w:numId w:val="398"/>
        </w:numPr>
        <w:shd w:val="clear" w:color="auto" w:fill="FFFFFF"/>
        <w:tabs>
          <w:tab w:val="clear" w:pos="1650"/>
          <w:tab w:val="left" w:pos="187"/>
          <w:tab w:val="num" w:pos="1368"/>
        </w:tabs>
        <w:autoSpaceDE w:val="0"/>
        <w:autoSpaceDN w:val="0"/>
        <w:adjustRightInd w:val="0"/>
        <w:ind w:left="1425"/>
        <w:jc w:val="both"/>
        <w:rPr>
          <w:color w:val="000000"/>
          <w:sz w:val="28"/>
          <w:szCs w:val="28"/>
        </w:rPr>
      </w:pPr>
      <w:r w:rsidRPr="00080284">
        <w:rPr>
          <w:color w:val="000000"/>
          <w:sz w:val="28"/>
          <w:szCs w:val="28"/>
        </w:rPr>
        <w:t>Патогенез поражений тканей органа.</w:t>
      </w:r>
    </w:p>
    <w:p w:rsidR="008D06CE" w:rsidRPr="00080284" w:rsidRDefault="008D06CE" w:rsidP="007C0B4C">
      <w:pPr>
        <w:widowControl w:val="0"/>
        <w:numPr>
          <w:ilvl w:val="0"/>
          <w:numId w:val="398"/>
        </w:numPr>
        <w:shd w:val="clear" w:color="auto" w:fill="FFFFFF"/>
        <w:tabs>
          <w:tab w:val="clear" w:pos="1650"/>
          <w:tab w:val="left" w:pos="187"/>
          <w:tab w:val="num" w:pos="1368"/>
        </w:tabs>
        <w:autoSpaceDE w:val="0"/>
        <w:autoSpaceDN w:val="0"/>
        <w:adjustRightInd w:val="0"/>
        <w:ind w:left="1425"/>
        <w:jc w:val="both"/>
        <w:rPr>
          <w:color w:val="000000"/>
          <w:sz w:val="28"/>
          <w:szCs w:val="28"/>
        </w:rPr>
      </w:pPr>
      <w:r w:rsidRPr="00080284">
        <w:rPr>
          <w:color w:val="000000"/>
          <w:sz w:val="28"/>
          <w:szCs w:val="28"/>
        </w:rPr>
        <w:t>Осложнения данного заболевания.</w:t>
      </w:r>
    </w:p>
    <w:p w:rsidR="008D06CE" w:rsidRPr="00080284" w:rsidRDefault="008D06CE" w:rsidP="007C0B4C">
      <w:pPr>
        <w:widowControl w:val="0"/>
        <w:numPr>
          <w:ilvl w:val="0"/>
          <w:numId w:val="398"/>
        </w:numPr>
        <w:shd w:val="clear" w:color="auto" w:fill="FFFFFF"/>
        <w:tabs>
          <w:tab w:val="clear" w:pos="1650"/>
          <w:tab w:val="left" w:pos="187"/>
          <w:tab w:val="num" w:pos="1368"/>
        </w:tabs>
        <w:autoSpaceDE w:val="0"/>
        <w:autoSpaceDN w:val="0"/>
        <w:adjustRightInd w:val="0"/>
        <w:ind w:left="1425"/>
        <w:jc w:val="both"/>
        <w:rPr>
          <w:color w:val="000000"/>
          <w:sz w:val="28"/>
          <w:szCs w:val="28"/>
        </w:rPr>
      </w:pPr>
      <w:r w:rsidRPr="00080284">
        <w:rPr>
          <w:color w:val="000000"/>
          <w:sz w:val="28"/>
          <w:szCs w:val="28"/>
        </w:rPr>
        <w:t>Дифференциальная диагностика данного заболевания.</w:t>
      </w:r>
    </w:p>
    <w:p w:rsidR="008D06CE" w:rsidRPr="00080284" w:rsidRDefault="008D06CE" w:rsidP="000D0375">
      <w:pPr>
        <w:rPr>
          <w:b/>
          <w:sz w:val="28"/>
          <w:szCs w:val="28"/>
        </w:rPr>
      </w:pPr>
    </w:p>
    <w:p w:rsidR="008D06CE" w:rsidRPr="00080284" w:rsidRDefault="008D06CE" w:rsidP="000D0375">
      <w:pPr>
        <w:rPr>
          <w:b/>
          <w:sz w:val="28"/>
          <w:szCs w:val="28"/>
        </w:rPr>
      </w:pPr>
      <w:r w:rsidRPr="00080284">
        <w:rPr>
          <w:b/>
          <w:sz w:val="28"/>
          <w:szCs w:val="28"/>
        </w:rPr>
        <w:t>Задача №3</w:t>
      </w:r>
    </w:p>
    <w:p w:rsidR="008D06CE" w:rsidRPr="00080284" w:rsidRDefault="008D06CE" w:rsidP="000D0375">
      <w:pPr>
        <w:shd w:val="clear" w:color="auto" w:fill="FFFFFF"/>
        <w:ind w:firstLine="855"/>
        <w:jc w:val="both"/>
        <w:rPr>
          <w:sz w:val="28"/>
          <w:szCs w:val="28"/>
        </w:rPr>
      </w:pPr>
      <w:r w:rsidRPr="00080284">
        <w:rPr>
          <w:color w:val="000000"/>
          <w:sz w:val="28"/>
          <w:szCs w:val="28"/>
        </w:rPr>
        <w:t>Мальчик 7 лет, поступил с жалобами на боли в области левого яичка. Из анамнеза известно, что заболел накануне вечером, появилась тошнота, боли внизу живота, утром появились боли в левой половине мошонки, температура повысилась до 39 градусов. При поступлении состояние не тяжелое. Со стороны внутренних органов без особенностей. Живот не вздут, в акте дыхания участвует равномерно. При пальпации мягкий, умеренно болезненный в левой подвздошной области, симптомов раздражения брюшины нет. При осмотре наружных половых органов обнаружен отек и слабо выраженная гиперемия тканей мошонки слева. Через кожу мошонки в  области  верхнего  полюса «просвечивает» темно-синего цвета округлое образование до 0,5 см, при пальпации плотное, резко болезненное. В анализах крови и мочи без патологии.</w:t>
      </w:r>
    </w:p>
    <w:p w:rsidR="008D06CE" w:rsidRPr="00080284" w:rsidRDefault="008D06CE" w:rsidP="007C0B4C">
      <w:pPr>
        <w:widowControl w:val="0"/>
        <w:numPr>
          <w:ilvl w:val="0"/>
          <w:numId w:val="399"/>
        </w:numPr>
        <w:shd w:val="clear" w:color="auto" w:fill="FFFFFF"/>
        <w:tabs>
          <w:tab w:val="clear" w:pos="1650"/>
          <w:tab w:val="left" w:pos="206"/>
          <w:tab w:val="num" w:pos="1368"/>
        </w:tabs>
        <w:autoSpaceDE w:val="0"/>
        <w:autoSpaceDN w:val="0"/>
        <w:adjustRightInd w:val="0"/>
        <w:ind w:left="1368" w:hanging="285"/>
        <w:jc w:val="both"/>
        <w:rPr>
          <w:color w:val="000000"/>
          <w:sz w:val="28"/>
          <w:szCs w:val="28"/>
        </w:rPr>
      </w:pPr>
      <w:r w:rsidRPr="00080284">
        <w:rPr>
          <w:color w:val="000000"/>
          <w:sz w:val="28"/>
          <w:szCs w:val="28"/>
        </w:rPr>
        <w:t>Ваш предположительный диагноз?</w:t>
      </w:r>
    </w:p>
    <w:p w:rsidR="008D06CE" w:rsidRPr="00080284" w:rsidRDefault="008D06CE" w:rsidP="007C0B4C">
      <w:pPr>
        <w:numPr>
          <w:ilvl w:val="0"/>
          <w:numId w:val="399"/>
        </w:numPr>
        <w:shd w:val="clear" w:color="auto" w:fill="FFFFFF"/>
        <w:tabs>
          <w:tab w:val="clear" w:pos="1650"/>
          <w:tab w:val="left" w:pos="182"/>
          <w:tab w:val="num" w:pos="1368"/>
        </w:tabs>
        <w:ind w:left="1368" w:hanging="285"/>
        <w:rPr>
          <w:color w:val="000000"/>
          <w:sz w:val="28"/>
          <w:szCs w:val="28"/>
        </w:rPr>
      </w:pPr>
      <w:r w:rsidRPr="00080284">
        <w:rPr>
          <w:color w:val="000000"/>
          <w:sz w:val="28"/>
          <w:szCs w:val="28"/>
        </w:rPr>
        <w:t>Какие методы обследования необходимо применить для уточнения диагноза?</w:t>
      </w:r>
    </w:p>
    <w:p w:rsidR="008D06CE" w:rsidRPr="00080284" w:rsidRDefault="008D06CE" w:rsidP="007C0B4C">
      <w:pPr>
        <w:widowControl w:val="0"/>
        <w:numPr>
          <w:ilvl w:val="0"/>
          <w:numId w:val="399"/>
        </w:numPr>
        <w:shd w:val="clear" w:color="auto" w:fill="FFFFFF"/>
        <w:tabs>
          <w:tab w:val="clear" w:pos="1650"/>
          <w:tab w:val="left" w:pos="163"/>
          <w:tab w:val="num" w:pos="1368"/>
        </w:tabs>
        <w:autoSpaceDE w:val="0"/>
        <w:autoSpaceDN w:val="0"/>
        <w:adjustRightInd w:val="0"/>
        <w:ind w:left="1368" w:hanging="285"/>
        <w:rPr>
          <w:color w:val="000000"/>
          <w:sz w:val="28"/>
          <w:szCs w:val="28"/>
        </w:rPr>
      </w:pPr>
      <w:r w:rsidRPr="00080284">
        <w:rPr>
          <w:color w:val="000000"/>
          <w:sz w:val="28"/>
          <w:szCs w:val="28"/>
        </w:rPr>
        <w:t>Дифференциальная диагностика данного заболевания.</w:t>
      </w:r>
    </w:p>
    <w:p w:rsidR="008D06CE" w:rsidRPr="00080284" w:rsidRDefault="008D06CE" w:rsidP="007C0B4C">
      <w:pPr>
        <w:widowControl w:val="0"/>
        <w:numPr>
          <w:ilvl w:val="0"/>
          <w:numId w:val="399"/>
        </w:numPr>
        <w:shd w:val="clear" w:color="auto" w:fill="FFFFFF"/>
        <w:tabs>
          <w:tab w:val="clear" w:pos="1650"/>
          <w:tab w:val="left" w:pos="163"/>
          <w:tab w:val="num" w:pos="1368"/>
        </w:tabs>
        <w:autoSpaceDE w:val="0"/>
        <w:autoSpaceDN w:val="0"/>
        <w:adjustRightInd w:val="0"/>
        <w:ind w:left="1368" w:hanging="285"/>
        <w:rPr>
          <w:color w:val="000000"/>
          <w:sz w:val="28"/>
          <w:szCs w:val="28"/>
        </w:rPr>
      </w:pPr>
      <w:r w:rsidRPr="00080284">
        <w:rPr>
          <w:color w:val="000000"/>
          <w:sz w:val="28"/>
          <w:szCs w:val="28"/>
        </w:rPr>
        <w:t>Лечение данного заболевания.</w:t>
      </w:r>
    </w:p>
    <w:p w:rsidR="008D06CE" w:rsidRPr="00080284" w:rsidRDefault="008D06CE" w:rsidP="007C0B4C">
      <w:pPr>
        <w:widowControl w:val="0"/>
        <w:numPr>
          <w:ilvl w:val="0"/>
          <w:numId w:val="399"/>
        </w:numPr>
        <w:shd w:val="clear" w:color="auto" w:fill="FFFFFF"/>
        <w:tabs>
          <w:tab w:val="clear" w:pos="1650"/>
          <w:tab w:val="left" w:pos="163"/>
          <w:tab w:val="num" w:pos="1368"/>
        </w:tabs>
        <w:autoSpaceDE w:val="0"/>
        <w:autoSpaceDN w:val="0"/>
        <w:adjustRightInd w:val="0"/>
        <w:ind w:left="1368" w:hanging="285"/>
        <w:rPr>
          <w:color w:val="000000"/>
          <w:sz w:val="28"/>
          <w:szCs w:val="28"/>
        </w:rPr>
      </w:pPr>
      <w:r w:rsidRPr="00080284">
        <w:rPr>
          <w:color w:val="000000"/>
          <w:sz w:val="28"/>
          <w:szCs w:val="28"/>
        </w:rPr>
        <w:t>Реабилитация больных.</w:t>
      </w:r>
    </w:p>
    <w:p w:rsidR="008D06CE" w:rsidRPr="00080284" w:rsidRDefault="008D06CE" w:rsidP="000D0375">
      <w:pPr>
        <w:rPr>
          <w:sz w:val="28"/>
          <w:szCs w:val="28"/>
        </w:rPr>
      </w:pPr>
    </w:p>
    <w:p w:rsidR="008D06CE" w:rsidRPr="00080284" w:rsidRDefault="008D06CE" w:rsidP="000D0375">
      <w:pPr>
        <w:rPr>
          <w:b/>
          <w:sz w:val="28"/>
          <w:szCs w:val="28"/>
        </w:rPr>
      </w:pPr>
      <w:r w:rsidRPr="00080284">
        <w:rPr>
          <w:b/>
          <w:sz w:val="28"/>
          <w:szCs w:val="28"/>
        </w:rPr>
        <w:t>Задача №4</w:t>
      </w:r>
    </w:p>
    <w:p w:rsidR="008D06CE" w:rsidRPr="00080284" w:rsidRDefault="008D06CE" w:rsidP="000D0375">
      <w:pPr>
        <w:pStyle w:val="33"/>
        <w:ind w:left="0" w:firstLine="855"/>
        <w:rPr>
          <w:sz w:val="28"/>
          <w:szCs w:val="28"/>
        </w:rPr>
      </w:pPr>
      <w:r w:rsidRPr="00080284">
        <w:rPr>
          <w:sz w:val="28"/>
          <w:szCs w:val="28"/>
        </w:rPr>
        <w:t>К вам на прием в поликлинику пришла мама с мальчиком 8 лет. При осмотре с учетом жалоб и анамнеза вы диагностировали правосторонний крипторхизм в виде паховой ретенции.</w:t>
      </w:r>
    </w:p>
    <w:p w:rsidR="008D06CE" w:rsidRDefault="008D06CE" w:rsidP="007C0B4C">
      <w:pPr>
        <w:numPr>
          <w:ilvl w:val="0"/>
          <w:numId w:val="395"/>
        </w:numPr>
        <w:tabs>
          <w:tab w:val="clear" w:pos="510"/>
          <w:tab w:val="num" w:pos="1425"/>
        </w:tabs>
        <w:ind w:left="1425" w:hanging="342"/>
        <w:jc w:val="both"/>
        <w:rPr>
          <w:sz w:val="28"/>
          <w:szCs w:val="28"/>
        </w:rPr>
      </w:pPr>
      <w:r w:rsidRPr="00080284">
        <w:rPr>
          <w:sz w:val="28"/>
          <w:szCs w:val="28"/>
        </w:rPr>
        <w:t>Какова ваша тактика в ведении этого ребенка (обследование, лечение)</w:t>
      </w:r>
    </w:p>
    <w:p w:rsidR="008D06CE" w:rsidRDefault="008D06CE" w:rsidP="007C0B4C">
      <w:pPr>
        <w:numPr>
          <w:ilvl w:val="0"/>
          <w:numId w:val="395"/>
        </w:numPr>
        <w:tabs>
          <w:tab w:val="clear" w:pos="510"/>
          <w:tab w:val="num" w:pos="1425"/>
        </w:tabs>
        <w:ind w:left="1425" w:hanging="342"/>
        <w:jc w:val="both"/>
        <w:rPr>
          <w:sz w:val="28"/>
          <w:szCs w:val="28"/>
        </w:rPr>
      </w:pPr>
      <w:r>
        <w:rPr>
          <w:sz w:val="28"/>
          <w:szCs w:val="28"/>
        </w:rPr>
        <w:t>Ошибки на догоспитальном этапе</w:t>
      </w:r>
    </w:p>
    <w:p w:rsidR="008D06CE" w:rsidRDefault="008D06CE" w:rsidP="007C0B4C">
      <w:pPr>
        <w:numPr>
          <w:ilvl w:val="0"/>
          <w:numId w:val="395"/>
        </w:numPr>
        <w:tabs>
          <w:tab w:val="clear" w:pos="510"/>
          <w:tab w:val="num" w:pos="1425"/>
        </w:tabs>
        <w:ind w:left="1425" w:hanging="342"/>
        <w:jc w:val="both"/>
        <w:rPr>
          <w:sz w:val="28"/>
          <w:szCs w:val="28"/>
        </w:rPr>
      </w:pPr>
      <w:r>
        <w:rPr>
          <w:sz w:val="28"/>
          <w:szCs w:val="28"/>
        </w:rPr>
        <w:t>Методы фиксации опущенного яичка.</w:t>
      </w:r>
    </w:p>
    <w:p w:rsidR="008D06CE" w:rsidRDefault="008D06CE" w:rsidP="007C0B4C">
      <w:pPr>
        <w:numPr>
          <w:ilvl w:val="0"/>
          <w:numId w:val="395"/>
        </w:numPr>
        <w:tabs>
          <w:tab w:val="clear" w:pos="510"/>
          <w:tab w:val="num" w:pos="1425"/>
        </w:tabs>
        <w:ind w:left="1425" w:hanging="342"/>
        <w:jc w:val="both"/>
        <w:rPr>
          <w:sz w:val="28"/>
          <w:szCs w:val="28"/>
        </w:rPr>
      </w:pPr>
      <w:r>
        <w:rPr>
          <w:sz w:val="28"/>
          <w:szCs w:val="28"/>
        </w:rPr>
        <w:t>Осложнения крипторхизма</w:t>
      </w:r>
    </w:p>
    <w:p w:rsidR="008D06CE" w:rsidRDefault="008D06CE" w:rsidP="007C0B4C">
      <w:pPr>
        <w:numPr>
          <w:ilvl w:val="0"/>
          <w:numId w:val="395"/>
        </w:numPr>
        <w:tabs>
          <w:tab w:val="clear" w:pos="510"/>
          <w:tab w:val="num" w:pos="1425"/>
        </w:tabs>
        <w:ind w:left="1425" w:hanging="342"/>
        <w:jc w:val="both"/>
        <w:rPr>
          <w:sz w:val="28"/>
          <w:szCs w:val="28"/>
        </w:rPr>
      </w:pPr>
      <w:r>
        <w:rPr>
          <w:sz w:val="28"/>
          <w:szCs w:val="28"/>
        </w:rPr>
        <w:t>Дифференциальная диагностика.</w:t>
      </w:r>
    </w:p>
    <w:p w:rsidR="008D06CE" w:rsidRPr="005B51CD" w:rsidRDefault="008D06CE" w:rsidP="000D0375">
      <w:pPr>
        <w:ind w:left="1425"/>
        <w:jc w:val="both"/>
        <w:rPr>
          <w:sz w:val="28"/>
          <w:szCs w:val="28"/>
        </w:rPr>
      </w:pPr>
    </w:p>
    <w:p w:rsidR="008D06CE" w:rsidRPr="00080284" w:rsidRDefault="008D06CE" w:rsidP="000D0375">
      <w:pPr>
        <w:rPr>
          <w:b/>
          <w:sz w:val="28"/>
          <w:szCs w:val="28"/>
        </w:rPr>
      </w:pPr>
      <w:r w:rsidRPr="00080284">
        <w:rPr>
          <w:b/>
          <w:sz w:val="28"/>
          <w:szCs w:val="28"/>
        </w:rPr>
        <w:t>Задача №5</w:t>
      </w:r>
    </w:p>
    <w:p w:rsidR="008D06CE" w:rsidRPr="00080284" w:rsidRDefault="008D06CE" w:rsidP="000D0375">
      <w:pPr>
        <w:ind w:firstLine="855"/>
        <w:jc w:val="both"/>
        <w:rPr>
          <w:sz w:val="28"/>
          <w:szCs w:val="28"/>
        </w:rPr>
      </w:pPr>
      <w:r w:rsidRPr="00080284">
        <w:rPr>
          <w:sz w:val="28"/>
          <w:szCs w:val="28"/>
        </w:rPr>
        <w:t xml:space="preserve">На приеме мальчик 3-х лет. Мама ребенка жалуется на отсутствие одного яичка в мошонке. При уточнении анамнеза выяснено, что при </w:t>
      </w:r>
      <w:r w:rsidRPr="00080284">
        <w:rPr>
          <w:sz w:val="28"/>
          <w:szCs w:val="28"/>
        </w:rPr>
        <w:lastRenderedPageBreak/>
        <w:t>профилактическом осмотре хирургом в 5 мес. возрасте никаких отклонений выявлено не было.</w:t>
      </w:r>
    </w:p>
    <w:p w:rsidR="008D06CE" w:rsidRPr="00080284" w:rsidRDefault="008D06CE" w:rsidP="007C0B4C">
      <w:pPr>
        <w:numPr>
          <w:ilvl w:val="0"/>
          <w:numId w:val="396"/>
        </w:numPr>
        <w:tabs>
          <w:tab w:val="clear" w:pos="510"/>
          <w:tab w:val="num" w:pos="1425"/>
        </w:tabs>
        <w:ind w:left="1425" w:hanging="285"/>
        <w:jc w:val="both"/>
        <w:rPr>
          <w:sz w:val="28"/>
          <w:szCs w:val="28"/>
        </w:rPr>
      </w:pPr>
      <w:r w:rsidRPr="00080284">
        <w:rPr>
          <w:sz w:val="28"/>
          <w:szCs w:val="28"/>
        </w:rPr>
        <w:t>Какой диагноз Вы можете предположить?</w:t>
      </w:r>
    </w:p>
    <w:p w:rsidR="008D06CE" w:rsidRPr="00080284" w:rsidRDefault="008D06CE" w:rsidP="007C0B4C">
      <w:pPr>
        <w:numPr>
          <w:ilvl w:val="0"/>
          <w:numId w:val="396"/>
        </w:numPr>
        <w:tabs>
          <w:tab w:val="clear" w:pos="510"/>
          <w:tab w:val="num" w:pos="1425"/>
        </w:tabs>
        <w:ind w:left="1425" w:hanging="285"/>
        <w:jc w:val="both"/>
        <w:rPr>
          <w:sz w:val="28"/>
          <w:szCs w:val="28"/>
        </w:rPr>
      </w:pPr>
      <w:r w:rsidRPr="00080284">
        <w:rPr>
          <w:sz w:val="28"/>
          <w:szCs w:val="28"/>
        </w:rPr>
        <w:t xml:space="preserve">Что сделаете для уточнения диагноза? </w:t>
      </w:r>
    </w:p>
    <w:p w:rsidR="008D06CE" w:rsidRDefault="008D06CE" w:rsidP="007C0B4C">
      <w:pPr>
        <w:numPr>
          <w:ilvl w:val="0"/>
          <w:numId w:val="396"/>
        </w:numPr>
        <w:tabs>
          <w:tab w:val="clear" w:pos="510"/>
          <w:tab w:val="num" w:pos="1425"/>
        </w:tabs>
        <w:ind w:left="1425" w:hanging="285"/>
        <w:jc w:val="both"/>
        <w:rPr>
          <w:sz w:val="28"/>
          <w:szCs w:val="28"/>
        </w:rPr>
      </w:pPr>
      <w:r w:rsidRPr="00080284">
        <w:rPr>
          <w:sz w:val="28"/>
          <w:szCs w:val="28"/>
        </w:rPr>
        <w:t>Ваша тактика в лечении?</w:t>
      </w:r>
    </w:p>
    <w:p w:rsidR="008D06CE" w:rsidRDefault="008D06CE" w:rsidP="007C0B4C">
      <w:pPr>
        <w:numPr>
          <w:ilvl w:val="0"/>
          <w:numId w:val="396"/>
        </w:numPr>
        <w:tabs>
          <w:tab w:val="clear" w:pos="510"/>
          <w:tab w:val="num" w:pos="1425"/>
        </w:tabs>
        <w:ind w:left="1425" w:hanging="285"/>
        <w:jc w:val="both"/>
        <w:rPr>
          <w:sz w:val="28"/>
          <w:szCs w:val="28"/>
        </w:rPr>
      </w:pPr>
      <w:r>
        <w:rPr>
          <w:sz w:val="28"/>
          <w:szCs w:val="28"/>
        </w:rPr>
        <w:t>Причины вызвавшие атрофию яичка.</w:t>
      </w:r>
    </w:p>
    <w:p w:rsidR="008D06CE" w:rsidRPr="00E33193" w:rsidRDefault="008D06CE" w:rsidP="007C0B4C">
      <w:pPr>
        <w:numPr>
          <w:ilvl w:val="0"/>
          <w:numId w:val="396"/>
        </w:numPr>
        <w:tabs>
          <w:tab w:val="clear" w:pos="510"/>
          <w:tab w:val="num" w:pos="1425"/>
        </w:tabs>
        <w:ind w:left="1425" w:hanging="285"/>
        <w:jc w:val="both"/>
        <w:rPr>
          <w:sz w:val="28"/>
          <w:szCs w:val="28"/>
        </w:rPr>
      </w:pPr>
      <w:r>
        <w:rPr>
          <w:sz w:val="28"/>
          <w:szCs w:val="28"/>
        </w:rPr>
        <w:t>В каком возрасте показано протезирование?</w:t>
      </w:r>
    </w:p>
    <w:p w:rsidR="008D06CE" w:rsidRPr="00080284" w:rsidRDefault="008D06CE" w:rsidP="000D0375">
      <w:pPr>
        <w:rPr>
          <w:b/>
          <w:sz w:val="28"/>
          <w:szCs w:val="28"/>
        </w:rPr>
      </w:pPr>
    </w:p>
    <w:p w:rsidR="008D06CE" w:rsidRPr="00080284" w:rsidRDefault="008D06CE" w:rsidP="000D0375">
      <w:pPr>
        <w:shd w:val="clear" w:color="auto" w:fill="FFFFFF"/>
        <w:tabs>
          <w:tab w:val="left" w:pos="3200"/>
        </w:tabs>
        <w:jc w:val="center"/>
        <w:rPr>
          <w:b/>
          <w:color w:val="000000"/>
          <w:sz w:val="28"/>
          <w:szCs w:val="28"/>
        </w:rPr>
      </w:pPr>
      <w:r w:rsidRPr="00080284">
        <w:rPr>
          <w:b/>
          <w:color w:val="000000"/>
          <w:sz w:val="28"/>
          <w:szCs w:val="28"/>
        </w:rPr>
        <w:t xml:space="preserve">Эталоны ответов на задачи по теме </w:t>
      </w:r>
    </w:p>
    <w:p w:rsidR="008D06CE" w:rsidRPr="00080284" w:rsidRDefault="008D06CE" w:rsidP="000D0375">
      <w:pPr>
        <w:shd w:val="clear" w:color="auto" w:fill="FFFFFF"/>
        <w:tabs>
          <w:tab w:val="left" w:pos="3200"/>
        </w:tabs>
        <w:jc w:val="center"/>
        <w:rPr>
          <w:b/>
          <w:sz w:val="28"/>
          <w:szCs w:val="28"/>
        </w:rPr>
      </w:pPr>
    </w:p>
    <w:p w:rsidR="008D06CE" w:rsidRPr="00080284" w:rsidRDefault="008D06CE" w:rsidP="000D0375">
      <w:pPr>
        <w:jc w:val="center"/>
        <w:rPr>
          <w:b/>
          <w:color w:val="000000"/>
          <w:sz w:val="28"/>
          <w:szCs w:val="28"/>
        </w:rPr>
      </w:pPr>
      <w:r w:rsidRPr="00080284">
        <w:rPr>
          <w:b/>
          <w:color w:val="000000"/>
          <w:sz w:val="28"/>
          <w:szCs w:val="28"/>
        </w:rPr>
        <w:t>Эталон ответа к задаче №1</w:t>
      </w:r>
    </w:p>
    <w:p w:rsidR="008D06CE" w:rsidRPr="00080284" w:rsidRDefault="008D06CE" w:rsidP="007C0B4C">
      <w:pPr>
        <w:numPr>
          <w:ilvl w:val="0"/>
          <w:numId w:val="415"/>
        </w:numPr>
        <w:shd w:val="clear" w:color="auto" w:fill="FFFFFF"/>
        <w:tabs>
          <w:tab w:val="left" w:pos="641"/>
        </w:tabs>
        <w:jc w:val="both"/>
        <w:rPr>
          <w:sz w:val="28"/>
          <w:szCs w:val="28"/>
        </w:rPr>
      </w:pPr>
      <w:r w:rsidRPr="00080284">
        <w:rPr>
          <w:color w:val="000000"/>
          <w:sz w:val="28"/>
          <w:szCs w:val="28"/>
        </w:rPr>
        <w:t>Ушиб яичка</w:t>
      </w:r>
      <w:r w:rsidRPr="00080284">
        <w:rPr>
          <w:sz w:val="28"/>
          <w:szCs w:val="28"/>
        </w:rPr>
        <w:t>.</w:t>
      </w:r>
    </w:p>
    <w:p w:rsidR="008D06CE" w:rsidRPr="00080284" w:rsidRDefault="008D06CE" w:rsidP="000D0375">
      <w:pPr>
        <w:ind w:left="7"/>
        <w:rPr>
          <w:color w:val="000000"/>
          <w:sz w:val="28"/>
          <w:szCs w:val="28"/>
        </w:rPr>
      </w:pPr>
    </w:p>
    <w:p w:rsidR="008D06CE" w:rsidRPr="00080284" w:rsidRDefault="008D06CE" w:rsidP="000D0375">
      <w:pPr>
        <w:jc w:val="center"/>
        <w:rPr>
          <w:b/>
          <w:color w:val="000000"/>
          <w:sz w:val="28"/>
          <w:szCs w:val="28"/>
        </w:rPr>
      </w:pPr>
      <w:r w:rsidRPr="00080284">
        <w:rPr>
          <w:b/>
          <w:color w:val="000000"/>
          <w:sz w:val="28"/>
          <w:szCs w:val="28"/>
        </w:rPr>
        <w:t>Эталон ответа к задаче №2</w:t>
      </w:r>
    </w:p>
    <w:p w:rsidR="008D06CE" w:rsidRPr="00080284" w:rsidRDefault="008D06CE" w:rsidP="007C0B4C">
      <w:pPr>
        <w:numPr>
          <w:ilvl w:val="0"/>
          <w:numId w:val="414"/>
        </w:numPr>
        <w:shd w:val="clear" w:color="auto" w:fill="FFFFFF"/>
        <w:jc w:val="both"/>
        <w:rPr>
          <w:color w:val="000000"/>
          <w:sz w:val="28"/>
          <w:szCs w:val="28"/>
        </w:rPr>
      </w:pPr>
      <w:r w:rsidRPr="00080284">
        <w:rPr>
          <w:color w:val="000000"/>
          <w:sz w:val="28"/>
          <w:szCs w:val="28"/>
        </w:rPr>
        <w:t>Паротитный орхит справа.</w:t>
      </w:r>
    </w:p>
    <w:p w:rsidR="008D06CE" w:rsidRPr="00080284" w:rsidRDefault="008D06CE" w:rsidP="000D0375">
      <w:pPr>
        <w:rPr>
          <w:color w:val="000000"/>
          <w:sz w:val="28"/>
          <w:szCs w:val="28"/>
        </w:rPr>
      </w:pPr>
    </w:p>
    <w:p w:rsidR="008D06CE" w:rsidRPr="00080284" w:rsidRDefault="008D06CE" w:rsidP="000D0375">
      <w:pPr>
        <w:jc w:val="center"/>
        <w:rPr>
          <w:b/>
          <w:color w:val="000000"/>
          <w:sz w:val="28"/>
          <w:szCs w:val="28"/>
        </w:rPr>
      </w:pPr>
      <w:r w:rsidRPr="00080284">
        <w:rPr>
          <w:b/>
          <w:color w:val="000000"/>
          <w:sz w:val="28"/>
          <w:szCs w:val="28"/>
        </w:rPr>
        <w:t>Эталон ответа к задаче №3</w:t>
      </w:r>
    </w:p>
    <w:p w:rsidR="008D06CE" w:rsidRPr="00080284" w:rsidRDefault="008D06CE" w:rsidP="007C0B4C">
      <w:pPr>
        <w:numPr>
          <w:ilvl w:val="0"/>
          <w:numId w:val="413"/>
        </w:numPr>
        <w:shd w:val="clear" w:color="auto" w:fill="FFFFFF"/>
        <w:jc w:val="both"/>
        <w:rPr>
          <w:color w:val="000000"/>
          <w:sz w:val="28"/>
          <w:szCs w:val="28"/>
        </w:rPr>
      </w:pPr>
      <w:r w:rsidRPr="00080284">
        <w:rPr>
          <w:color w:val="000000"/>
          <w:sz w:val="28"/>
          <w:szCs w:val="28"/>
        </w:rPr>
        <w:t>Поражение гидатиды левого яичка</w:t>
      </w:r>
      <w:r w:rsidRPr="00080284">
        <w:rPr>
          <w:sz w:val="28"/>
          <w:szCs w:val="28"/>
        </w:rPr>
        <w:t>.</w:t>
      </w:r>
    </w:p>
    <w:p w:rsidR="008D06CE" w:rsidRPr="00080284" w:rsidRDefault="008D06CE" w:rsidP="000D0375">
      <w:pPr>
        <w:jc w:val="both"/>
        <w:rPr>
          <w:color w:val="000000"/>
          <w:sz w:val="28"/>
          <w:szCs w:val="28"/>
        </w:rPr>
      </w:pPr>
    </w:p>
    <w:p w:rsidR="008D06CE" w:rsidRPr="00080284" w:rsidRDefault="008D06CE" w:rsidP="000D0375">
      <w:pPr>
        <w:jc w:val="center"/>
        <w:rPr>
          <w:b/>
          <w:color w:val="000000"/>
          <w:sz w:val="28"/>
          <w:szCs w:val="28"/>
        </w:rPr>
      </w:pPr>
      <w:r w:rsidRPr="00080284">
        <w:rPr>
          <w:b/>
          <w:color w:val="000000"/>
          <w:sz w:val="28"/>
          <w:szCs w:val="28"/>
        </w:rPr>
        <w:t>Эталон ответа к задаче №4</w:t>
      </w:r>
    </w:p>
    <w:p w:rsidR="008D06CE" w:rsidRDefault="008D06CE" w:rsidP="007C0B4C">
      <w:pPr>
        <w:widowControl w:val="0"/>
        <w:numPr>
          <w:ilvl w:val="0"/>
          <w:numId w:val="412"/>
        </w:numPr>
        <w:shd w:val="clear" w:color="auto" w:fill="FFFFFF"/>
        <w:jc w:val="both"/>
        <w:rPr>
          <w:sz w:val="28"/>
          <w:szCs w:val="28"/>
        </w:rPr>
      </w:pPr>
      <w:r w:rsidRPr="00080284">
        <w:rPr>
          <w:sz w:val="28"/>
          <w:szCs w:val="28"/>
        </w:rPr>
        <w:t>Направить на оперативное лечение.</w:t>
      </w:r>
    </w:p>
    <w:p w:rsidR="008D06CE" w:rsidRDefault="008D06CE" w:rsidP="007C0B4C">
      <w:pPr>
        <w:widowControl w:val="0"/>
        <w:numPr>
          <w:ilvl w:val="0"/>
          <w:numId w:val="412"/>
        </w:numPr>
        <w:shd w:val="clear" w:color="auto" w:fill="FFFFFF"/>
        <w:jc w:val="both"/>
        <w:rPr>
          <w:sz w:val="28"/>
          <w:szCs w:val="28"/>
        </w:rPr>
      </w:pPr>
      <w:r>
        <w:rPr>
          <w:sz w:val="28"/>
          <w:szCs w:val="28"/>
        </w:rPr>
        <w:t>Неправильная тактика педиатра, детского хирурга в поликлинике, оперативное лечение показано до 2-х лет.</w:t>
      </w:r>
    </w:p>
    <w:p w:rsidR="008D06CE" w:rsidRDefault="008D06CE" w:rsidP="007C0B4C">
      <w:pPr>
        <w:widowControl w:val="0"/>
        <w:numPr>
          <w:ilvl w:val="0"/>
          <w:numId w:val="412"/>
        </w:numPr>
        <w:shd w:val="clear" w:color="auto" w:fill="FFFFFF"/>
        <w:jc w:val="both"/>
        <w:rPr>
          <w:sz w:val="28"/>
          <w:szCs w:val="28"/>
        </w:rPr>
      </w:pPr>
      <w:r>
        <w:rPr>
          <w:sz w:val="28"/>
          <w:szCs w:val="28"/>
        </w:rPr>
        <w:t>Операция Петревальского, Соколова, Торека-Герцена.</w:t>
      </w:r>
    </w:p>
    <w:p w:rsidR="008D06CE" w:rsidRDefault="008D06CE" w:rsidP="007C0B4C">
      <w:pPr>
        <w:widowControl w:val="0"/>
        <w:numPr>
          <w:ilvl w:val="0"/>
          <w:numId w:val="412"/>
        </w:numPr>
        <w:shd w:val="clear" w:color="auto" w:fill="FFFFFF"/>
        <w:jc w:val="both"/>
        <w:rPr>
          <w:sz w:val="28"/>
          <w:szCs w:val="28"/>
        </w:rPr>
      </w:pPr>
      <w:r>
        <w:rPr>
          <w:sz w:val="28"/>
          <w:szCs w:val="28"/>
        </w:rPr>
        <w:t>Атрофия яичка, рецедив, бесплодие, злокачественная опухоль яичка.</w:t>
      </w:r>
    </w:p>
    <w:p w:rsidR="008D06CE" w:rsidRPr="00080284" w:rsidRDefault="008D06CE" w:rsidP="007C0B4C">
      <w:pPr>
        <w:widowControl w:val="0"/>
        <w:numPr>
          <w:ilvl w:val="0"/>
          <w:numId w:val="412"/>
        </w:numPr>
        <w:shd w:val="clear" w:color="auto" w:fill="FFFFFF"/>
        <w:jc w:val="both"/>
        <w:rPr>
          <w:sz w:val="28"/>
          <w:szCs w:val="28"/>
        </w:rPr>
      </w:pPr>
      <w:r>
        <w:rPr>
          <w:sz w:val="28"/>
          <w:szCs w:val="28"/>
        </w:rPr>
        <w:t>Опухоль яичка, пахово-мошоночная грыжа, паховой лимфаденит.</w:t>
      </w:r>
    </w:p>
    <w:p w:rsidR="008D06CE" w:rsidRPr="00080284" w:rsidRDefault="008D06CE" w:rsidP="000D0375">
      <w:pPr>
        <w:pStyle w:val="a5"/>
        <w:spacing w:after="0"/>
        <w:ind w:left="0" w:firstLine="720"/>
        <w:rPr>
          <w:sz w:val="28"/>
          <w:szCs w:val="28"/>
        </w:rPr>
      </w:pPr>
    </w:p>
    <w:p w:rsidR="008D06CE" w:rsidRPr="00080284" w:rsidRDefault="008D06CE" w:rsidP="000D0375">
      <w:pPr>
        <w:jc w:val="center"/>
        <w:rPr>
          <w:b/>
          <w:color w:val="000000"/>
          <w:sz w:val="28"/>
          <w:szCs w:val="28"/>
        </w:rPr>
      </w:pPr>
      <w:r w:rsidRPr="00080284">
        <w:rPr>
          <w:b/>
          <w:color w:val="000000"/>
          <w:sz w:val="28"/>
          <w:szCs w:val="28"/>
        </w:rPr>
        <w:t>Эталон ответа к задаче №5</w:t>
      </w:r>
    </w:p>
    <w:p w:rsidR="008D06CE" w:rsidRPr="00080284" w:rsidRDefault="008D06CE" w:rsidP="007C0B4C">
      <w:pPr>
        <w:pStyle w:val="a5"/>
        <w:widowControl w:val="0"/>
        <w:numPr>
          <w:ilvl w:val="0"/>
          <w:numId w:val="401"/>
        </w:numPr>
        <w:spacing w:after="0"/>
        <w:jc w:val="both"/>
        <w:rPr>
          <w:sz w:val="28"/>
          <w:szCs w:val="28"/>
        </w:rPr>
      </w:pPr>
      <w:r w:rsidRPr="00080284">
        <w:rPr>
          <w:sz w:val="28"/>
          <w:szCs w:val="28"/>
        </w:rPr>
        <w:t>Атрофия яичка.</w:t>
      </w:r>
    </w:p>
    <w:p w:rsidR="008D06CE" w:rsidRPr="00080284" w:rsidRDefault="008D06CE" w:rsidP="007C0B4C">
      <w:pPr>
        <w:pStyle w:val="a5"/>
        <w:widowControl w:val="0"/>
        <w:numPr>
          <w:ilvl w:val="0"/>
          <w:numId w:val="401"/>
        </w:numPr>
        <w:spacing w:after="0"/>
        <w:jc w:val="both"/>
        <w:rPr>
          <w:sz w:val="28"/>
          <w:szCs w:val="28"/>
        </w:rPr>
      </w:pPr>
      <w:r w:rsidRPr="00080284">
        <w:rPr>
          <w:sz w:val="28"/>
          <w:szCs w:val="28"/>
        </w:rPr>
        <w:t xml:space="preserve">Ревизия пахового канала. </w:t>
      </w:r>
    </w:p>
    <w:p w:rsidR="008D06CE" w:rsidRDefault="008D06CE" w:rsidP="007C0B4C">
      <w:pPr>
        <w:pStyle w:val="a5"/>
        <w:widowControl w:val="0"/>
        <w:numPr>
          <w:ilvl w:val="0"/>
          <w:numId w:val="401"/>
        </w:numPr>
        <w:spacing w:after="0"/>
        <w:jc w:val="both"/>
        <w:rPr>
          <w:sz w:val="28"/>
          <w:szCs w:val="28"/>
        </w:rPr>
      </w:pPr>
      <w:r w:rsidRPr="00080284">
        <w:rPr>
          <w:sz w:val="28"/>
          <w:szCs w:val="28"/>
        </w:rPr>
        <w:t>Наблюдение эндокринолога.</w:t>
      </w:r>
    </w:p>
    <w:p w:rsidR="008D06CE" w:rsidRDefault="008D06CE" w:rsidP="007C0B4C">
      <w:pPr>
        <w:pStyle w:val="a5"/>
        <w:widowControl w:val="0"/>
        <w:numPr>
          <w:ilvl w:val="0"/>
          <w:numId w:val="401"/>
        </w:numPr>
        <w:spacing w:after="0"/>
        <w:jc w:val="both"/>
        <w:rPr>
          <w:sz w:val="28"/>
          <w:szCs w:val="28"/>
        </w:rPr>
      </w:pPr>
      <w:r>
        <w:rPr>
          <w:sz w:val="28"/>
          <w:szCs w:val="28"/>
        </w:rPr>
        <w:t>Воспалительные заболевания яичка, травма яичка, тромбоз сосудов яичка, инфекционный паротит.</w:t>
      </w:r>
    </w:p>
    <w:p w:rsidR="008D06CE" w:rsidRPr="00D35CB2" w:rsidRDefault="008D06CE" w:rsidP="007C0B4C">
      <w:pPr>
        <w:pStyle w:val="a5"/>
        <w:widowControl w:val="0"/>
        <w:numPr>
          <w:ilvl w:val="0"/>
          <w:numId w:val="401"/>
        </w:numPr>
        <w:spacing w:after="0"/>
        <w:jc w:val="both"/>
        <w:rPr>
          <w:sz w:val="28"/>
          <w:szCs w:val="28"/>
        </w:rPr>
      </w:pPr>
      <w:r>
        <w:rPr>
          <w:sz w:val="28"/>
          <w:szCs w:val="28"/>
        </w:rPr>
        <w:t>Препубертатный и пубертатный период.</w:t>
      </w:r>
    </w:p>
    <w:p w:rsidR="008D06CE" w:rsidRPr="00080284" w:rsidRDefault="008D06CE" w:rsidP="000D0375">
      <w:pPr>
        <w:jc w:val="both"/>
        <w:rPr>
          <w:sz w:val="28"/>
          <w:szCs w:val="28"/>
        </w:rPr>
      </w:pPr>
    </w:p>
    <w:p w:rsidR="008D06CE" w:rsidRDefault="008D06CE" w:rsidP="000D0375">
      <w:pPr>
        <w:jc w:val="both"/>
        <w:rPr>
          <w:b/>
          <w:sz w:val="28"/>
          <w:szCs w:val="28"/>
        </w:rPr>
      </w:pPr>
      <w:r>
        <w:rPr>
          <w:b/>
          <w:sz w:val="28"/>
          <w:szCs w:val="28"/>
        </w:rPr>
        <w:t>6</w:t>
      </w:r>
      <w:r w:rsidRPr="00080284">
        <w:rPr>
          <w:b/>
          <w:sz w:val="28"/>
          <w:szCs w:val="28"/>
        </w:rPr>
        <w:t>. Перечень практических умений</w:t>
      </w:r>
      <w:r>
        <w:rPr>
          <w:b/>
          <w:sz w:val="28"/>
          <w:szCs w:val="28"/>
        </w:rPr>
        <w:t>:</w:t>
      </w:r>
    </w:p>
    <w:p w:rsidR="008D06CE" w:rsidRPr="00080284" w:rsidRDefault="008D06CE" w:rsidP="000D0375">
      <w:pPr>
        <w:jc w:val="both"/>
        <w:rPr>
          <w:b/>
          <w:sz w:val="28"/>
          <w:szCs w:val="28"/>
        </w:rPr>
      </w:pPr>
    </w:p>
    <w:p w:rsidR="008D06CE" w:rsidRPr="00080284" w:rsidRDefault="008D06CE" w:rsidP="007C0B4C">
      <w:pPr>
        <w:numPr>
          <w:ilvl w:val="0"/>
          <w:numId w:val="400"/>
        </w:numPr>
        <w:shd w:val="clear" w:color="auto" w:fill="FFFFFF"/>
        <w:ind w:left="0" w:firstLine="851"/>
        <w:jc w:val="both"/>
        <w:rPr>
          <w:color w:val="000000"/>
          <w:sz w:val="28"/>
          <w:szCs w:val="28"/>
        </w:rPr>
      </w:pPr>
      <w:r>
        <w:rPr>
          <w:color w:val="000000"/>
          <w:sz w:val="28"/>
          <w:szCs w:val="28"/>
        </w:rPr>
        <w:t>Сбор анамнеза у урологического больного</w:t>
      </w:r>
    </w:p>
    <w:p w:rsidR="008D06CE" w:rsidRPr="00080284" w:rsidRDefault="008D06CE" w:rsidP="007C0B4C">
      <w:pPr>
        <w:pStyle w:val="a5"/>
        <w:widowControl w:val="0"/>
        <w:numPr>
          <w:ilvl w:val="0"/>
          <w:numId w:val="400"/>
        </w:numPr>
        <w:spacing w:after="0"/>
        <w:ind w:left="0" w:firstLine="851"/>
        <w:jc w:val="both"/>
        <w:rPr>
          <w:sz w:val="28"/>
          <w:szCs w:val="28"/>
        </w:rPr>
      </w:pPr>
      <w:r w:rsidRPr="00080284">
        <w:rPr>
          <w:sz w:val="28"/>
          <w:szCs w:val="28"/>
        </w:rPr>
        <w:t>Пальпация почек, мочеточников и их точек, мочевого пузыря, органов мошонки, паховых колец.</w:t>
      </w:r>
    </w:p>
    <w:p w:rsidR="008D06CE" w:rsidRPr="00AE25CD" w:rsidRDefault="008D06CE" w:rsidP="007C0B4C">
      <w:pPr>
        <w:numPr>
          <w:ilvl w:val="0"/>
          <w:numId w:val="400"/>
        </w:numPr>
        <w:shd w:val="clear" w:color="auto" w:fill="FFFFFF"/>
        <w:ind w:left="0" w:firstLine="851"/>
        <w:jc w:val="both"/>
        <w:rPr>
          <w:sz w:val="28"/>
          <w:szCs w:val="28"/>
        </w:rPr>
      </w:pPr>
      <w:r>
        <w:rPr>
          <w:color w:val="000000"/>
          <w:sz w:val="28"/>
          <w:szCs w:val="28"/>
        </w:rPr>
        <w:t>Оценка развития</w:t>
      </w:r>
      <w:r w:rsidRPr="00080284">
        <w:rPr>
          <w:color w:val="000000"/>
          <w:sz w:val="28"/>
          <w:szCs w:val="28"/>
        </w:rPr>
        <w:t xml:space="preserve"> наружных половых органов.</w:t>
      </w:r>
      <w:r w:rsidRPr="00AE25CD">
        <w:rPr>
          <w:color w:val="000000"/>
          <w:sz w:val="28"/>
          <w:szCs w:val="28"/>
        </w:rPr>
        <w:t>.</w:t>
      </w:r>
    </w:p>
    <w:p w:rsidR="008D06CE" w:rsidRPr="00080284" w:rsidRDefault="008D06CE" w:rsidP="007C0B4C">
      <w:pPr>
        <w:pStyle w:val="a5"/>
        <w:widowControl w:val="0"/>
        <w:numPr>
          <w:ilvl w:val="0"/>
          <w:numId w:val="400"/>
        </w:numPr>
        <w:spacing w:after="0"/>
        <w:ind w:left="0" w:firstLine="851"/>
        <w:jc w:val="both"/>
        <w:rPr>
          <w:sz w:val="28"/>
          <w:szCs w:val="28"/>
        </w:rPr>
      </w:pPr>
      <w:r w:rsidRPr="00080284">
        <w:rPr>
          <w:sz w:val="28"/>
          <w:szCs w:val="28"/>
        </w:rPr>
        <w:t>Диафаноскопия</w:t>
      </w:r>
    </w:p>
    <w:p w:rsidR="008D06CE" w:rsidRDefault="008D06CE" w:rsidP="007C0B4C">
      <w:pPr>
        <w:pStyle w:val="a5"/>
        <w:widowControl w:val="0"/>
        <w:numPr>
          <w:ilvl w:val="0"/>
          <w:numId w:val="400"/>
        </w:numPr>
        <w:spacing w:after="0"/>
        <w:ind w:left="0" w:firstLine="851"/>
        <w:jc w:val="both"/>
        <w:rPr>
          <w:sz w:val="28"/>
          <w:szCs w:val="28"/>
        </w:rPr>
      </w:pPr>
      <w:r w:rsidRPr="00080284">
        <w:rPr>
          <w:sz w:val="28"/>
          <w:szCs w:val="28"/>
        </w:rPr>
        <w:t>Катетеризация мочевого пузыря</w:t>
      </w:r>
    </w:p>
    <w:p w:rsidR="008D06CE" w:rsidRPr="00080284" w:rsidRDefault="008D06CE" w:rsidP="007C0B4C">
      <w:pPr>
        <w:pStyle w:val="a5"/>
        <w:widowControl w:val="0"/>
        <w:numPr>
          <w:ilvl w:val="0"/>
          <w:numId w:val="400"/>
        </w:numPr>
        <w:spacing w:after="0"/>
        <w:ind w:left="0" w:firstLine="851"/>
        <w:jc w:val="both"/>
        <w:rPr>
          <w:sz w:val="28"/>
          <w:szCs w:val="28"/>
        </w:rPr>
      </w:pPr>
      <w:r>
        <w:rPr>
          <w:sz w:val="28"/>
          <w:szCs w:val="28"/>
        </w:rPr>
        <w:t>Цистоскопия</w:t>
      </w:r>
    </w:p>
    <w:p w:rsidR="008D06CE" w:rsidRPr="00080284" w:rsidRDefault="008D06CE" w:rsidP="007C0B4C">
      <w:pPr>
        <w:pStyle w:val="a5"/>
        <w:widowControl w:val="0"/>
        <w:numPr>
          <w:ilvl w:val="0"/>
          <w:numId w:val="400"/>
        </w:numPr>
        <w:spacing w:after="0"/>
        <w:ind w:left="0" w:firstLine="851"/>
        <w:jc w:val="both"/>
        <w:rPr>
          <w:sz w:val="28"/>
          <w:szCs w:val="28"/>
        </w:rPr>
      </w:pPr>
      <w:r w:rsidRPr="00080284">
        <w:rPr>
          <w:sz w:val="28"/>
          <w:szCs w:val="28"/>
        </w:rPr>
        <w:lastRenderedPageBreak/>
        <w:t>Калибровка уретры</w:t>
      </w:r>
    </w:p>
    <w:p w:rsidR="008D06CE" w:rsidRPr="00080284" w:rsidRDefault="008D06CE" w:rsidP="007C0B4C">
      <w:pPr>
        <w:pStyle w:val="a5"/>
        <w:widowControl w:val="0"/>
        <w:numPr>
          <w:ilvl w:val="0"/>
          <w:numId w:val="400"/>
        </w:numPr>
        <w:spacing w:after="0"/>
        <w:ind w:left="0" w:firstLine="851"/>
        <w:jc w:val="both"/>
        <w:rPr>
          <w:sz w:val="28"/>
          <w:szCs w:val="28"/>
        </w:rPr>
      </w:pPr>
      <w:r w:rsidRPr="00080284">
        <w:rPr>
          <w:sz w:val="28"/>
          <w:szCs w:val="28"/>
        </w:rPr>
        <w:t>Выведение мочи при острой задержке</w:t>
      </w:r>
    </w:p>
    <w:p w:rsidR="008D06CE" w:rsidRPr="00080284" w:rsidRDefault="008D06CE" w:rsidP="007C0B4C">
      <w:pPr>
        <w:pStyle w:val="a5"/>
        <w:widowControl w:val="0"/>
        <w:numPr>
          <w:ilvl w:val="0"/>
          <w:numId w:val="400"/>
        </w:numPr>
        <w:tabs>
          <w:tab w:val="num" w:pos="720"/>
        </w:tabs>
        <w:spacing w:after="0"/>
        <w:ind w:left="0" w:firstLine="851"/>
        <w:jc w:val="both"/>
        <w:rPr>
          <w:sz w:val="28"/>
          <w:szCs w:val="28"/>
        </w:rPr>
      </w:pPr>
      <w:r w:rsidRPr="00080284">
        <w:rPr>
          <w:sz w:val="28"/>
          <w:szCs w:val="28"/>
        </w:rPr>
        <w:t>Интерпретация анализов крови</w:t>
      </w:r>
    </w:p>
    <w:p w:rsidR="008D06CE" w:rsidRPr="00080284" w:rsidRDefault="008D06CE" w:rsidP="007C0B4C">
      <w:pPr>
        <w:pStyle w:val="a5"/>
        <w:widowControl w:val="0"/>
        <w:numPr>
          <w:ilvl w:val="0"/>
          <w:numId w:val="400"/>
        </w:numPr>
        <w:tabs>
          <w:tab w:val="num" w:pos="720"/>
        </w:tabs>
        <w:spacing w:after="0"/>
        <w:ind w:left="0" w:firstLine="851"/>
        <w:jc w:val="both"/>
        <w:rPr>
          <w:sz w:val="28"/>
          <w:szCs w:val="28"/>
        </w:rPr>
      </w:pPr>
      <w:r w:rsidRPr="00080284">
        <w:rPr>
          <w:sz w:val="28"/>
          <w:szCs w:val="28"/>
        </w:rPr>
        <w:t>Интерпретация анализов мочи</w:t>
      </w:r>
    </w:p>
    <w:p w:rsidR="008D06CE" w:rsidRPr="00080284" w:rsidRDefault="008D06CE" w:rsidP="007C0B4C">
      <w:pPr>
        <w:pStyle w:val="a5"/>
        <w:widowControl w:val="0"/>
        <w:numPr>
          <w:ilvl w:val="0"/>
          <w:numId w:val="400"/>
        </w:numPr>
        <w:tabs>
          <w:tab w:val="num" w:pos="720"/>
        </w:tabs>
        <w:spacing w:after="0"/>
        <w:ind w:left="0" w:firstLine="851"/>
        <w:jc w:val="both"/>
        <w:rPr>
          <w:sz w:val="28"/>
          <w:szCs w:val="28"/>
        </w:rPr>
      </w:pPr>
      <w:r w:rsidRPr="00080284">
        <w:rPr>
          <w:sz w:val="28"/>
          <w:szCs w:val="28"/>
        </w:rPr>
        <w:t>Чтение рентгенограмм</w:t>
      </w:r>
    </w:p>
    <w:p w:rsidR="008D06CE" w:rsidRPr="00080284" w:rsidRDefault="008D06CE" w:rsidP="007C0B4C">
      <w:pPr>
        <w:pStyle w:val="a5"/>
        <w:widowControl w:val="0"/>
        <w:numPr>
          <w:ilvl w:val="0"/>
          <w:numId w:val="400"/>
        </w:numPr>
        <w:tabs>
          <w:tab w:val="num" w:pos="851"/>
        </w:tabs>
        <w:spacing w:after="0"/>
        <w:ind w:left="0" w:firstLine="851"/>
        <w:jc w:val="both"/>
        <w:rPr>
          <w:sz w:val="28"/>
          <w:szCs w:val="28"/>
        </w:rPr>
      </w:pPr>
      <w:r w:rsidRPr="00080284">
        <w:rPr>
          <w:sz w:val="28"/>
          <w:szCs w:val="28"/>
        </w:rPr>
        <w:t>Интерпретация данных радиоизотопного исследования</w:t>
      </w:r>
    </w:p>
    <w:p w:rsidR="008D06CE" w:rsidRPr="00080284" w:rsidRDefault="008D06CE" w:rsidP="007C0B4C">
      <w:pPr>
        <w:pStyle w:val="a5"/>
        <w:widowControl w:val="0"/>
        <w:numPr>
          <w:ilvl w:val="0"/>
          <w:numId w:val="400"/>
        </w:numPr>
        <w:tabs>
          <w:tab w:val="num" w:pos="851"/>
        </w:tabs>
        <w:spacing w:after="0"/>
        <w:ind w:left="0" w:firstLine="851"/>
        <w:jc w:val="both"/>
        <w:rPr>
          <w:sz w:val="28"/>
          <w:szCs w:val="28"/>
        </w:rPr>
      </w:pPr>
      <w:r w:rsidRPr="00080284">
        <w:rPr>
          <w:sz w:val="28"/>
          <w:szCs w:val="28"/>
        </w:rPr>
        <w:t xml:space="preserve">Интерпретация данных УЗИ </w:t>
      </w:r>
    </w:p>
    <w:p w:rsidR="008D06CE" w:rsidRPr="00080284" w:rsidRDefault="008D06CE" w:rsidP="007C0B4C">
      <w:pPr>
        <w:numPr>
          <w:ilvl w:val="0"/>
          <w:numId w:val="400"/>
        </w:numPr>
        <w:shd w:val="clear" w:color="auto" w:fill="FFFFFF"/>
        <w:tabs>
          <w:tab w:val="num" w:pos="851"/>
        </w:tabs>
        <w:ind w:left="0" w:firstLine="851"/>
        <w:jc w:val="both"/>
        <w:rPr>
          <w:sz w:val="28"/>
          <w:szCs w:val="28"/>
        </w:rPr>
      </w:pPr>
      <w:r>
        <w:rPr>
          <w:color w:val="000000"/>
          <w:sz w:val="28"/>
          <w:szCs w:val="28"/>
        </w:rPr>
        <w:t>Определение дальнейшей тактики ведения больного и назначение лечения.</w:t>
      </w:r>
      <w:r w:rsidRPr="00080284">
        <w:rPr>
          <w:color w:val="000000"/>
          <w:sz w:val="28"/>
          <w:szCs w:val="28"/>
        </w:rPr>
        <w:t xml:space="preserve"> </w:t>
      </w:r>
    </w:p>
    <w:p w:rsidR="008D06CE" w:rsidRPr="00AE25CD" w:rsidRDefault="008D06CE" w:rsidP="000D0375">
      <w:pPr>
        <w:tabs>
          <w:tab w:val="num" w:pos="240"/>
        </w:tabs>
        <w:jc w:val="both"/>
        <w:rPr>
          <w:sz w:val="28"/>
          <w:szCs w:val="28"/>
        </w:rPr>
      </w:pPr>
    </w:p>
    <w:p w:rsidR="00074D21" w:rsidRDefault="00074D21" w:rsidP="00074D21"/>
    <w:p w:rsidR="00FF19DD" w:rsidRDefault="00FF19DD" w:rsidP="00074D21"/>
    <w:p w:rsidR="00FF19DD" w:rsidRDefault="00FF19DD" w:rsidP="00074D21"/>
    <w:p w:rsidR="00FF19DD" w:rsidRDefault="00FF19DD" w:rsidP="00074D21"/>
    <w:p w:rsidR="00074D21" w:rsidRDefault="00074D21" w:rsidP="00074D21"/>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0D0375">
      <w:pPr>
        <w:tabs>
          <w:tab w:val="left" w:pos="360"/>
          <w:tab w:val="num" w:pos="1080"/>
        </w:tabs>
        <w:jc w:val="both"/>
      </w:pPr>
    </w:p>
    <w:p w:rsidR="008D06CE" w:rsidRDefault="008D06CE" w:rsidP="00CF2A06"/>
    <w:p w:rsidR="008D06CE" w:rsidRDefault="008D06CE" w:rsidP="00CF2A06"/>
    <w:p w:rsidR="008D06CE" w:rsidRDefault="008D06CE" w:rsidP="00CF2A06"/>
    <w:p w:rsidR="008D06CE" w:rsidRDefault="008D06CE" w:rsidP="00CF2A06"/>
    <w:p w:rsidR="008D06CE" w:rsidRDefault="008D06CE" w:rsidP="00CF2A06">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Острые заболевания органов мошонки. Заворот яичка и семенного канатика</w:t>
      </w:r>
      <w:r w:rsidRPr="00D40A3B">
        <w:rPr>
          <w:b/>
          <w:sz w:val="28"/>
          <w:szCs w:val="28"/>
        </w:rPr>
        <w:t>».</w:t>
      </w:r>
    </w:p>
    <w:p w:rsidR="008D06CE" w:rsidRPr="00775DB7" w:rsidRDefault="008D06CE" w:rsidP="00CF2A06">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CF2A06">
      <w:pPr>
        <w:ind w:left="720" w:firstLine="1440"/>
        <w:jc w:val="both"/>
        <w:rPr>
          <w:sz w:val="28"/>
          <w:szCs w:val="28"/>
        </w:rPr>
      </w:pPr>
      <w:r w:rsidRPr="00775DB7">
        <w:rPr>
          <w:sz w:val="28"/>
          <w:szCs w:val="28"/>
        </w:rPr>
        <w:t>- Подготовка к практическим занятиям.</w:t>
      </w:r>
    </w:p>
    <w:p w:rsidR="008D06CE" w:rsidRDefault="008D06CE" w:rsidP="00CF2A06">
      <w:pPr>
        <w:ind w:left="720" w:firstLine="1440"/>
        <w:jc w:val="both"/>
        <w:rPr>
          <w:sz w:val="28"/>
          <w:szCs w:val="28"/>
        </w:rPr>
      </w:pPr>
      <w:r w:rsidRPr="00775DB7">
        <w:rPr>
          <w:sz w:val="28"/>
          <w:szCs w:val="28"/>
        </w:rPr>
        <w:t>- Подготовка материалов по НИР.</w:t>
      </w:r>
    </w:p>
    <w:p w:rsidR="008D06CE" w:rsidRDefault="008D06CE" w:rsidP="00CF2A06">
      <w:pPr>
        <w:ind w:left="720" w:firstLine="1440"/>
        <w:jc w:val="both"/>
        <w:rPr>
          <w:sz w:val="28"/>
          <w:szCs w:val="28"/>
        </w:rPr>
      </w:pPr>
      <w:r>
        <w:rPr>
          <w:sz w:val="28"/>
          <w:szCs w:val="28"/>
        </w:rPr>
        <w:t>- Написание реферата.</w:t>
      </w:r>
    </w:p>
    <w:p w:rsidR="008D06CE" w:rsidRPr="00775DB7" w:rsidRDefault="008D06CE" w:rsidP="00CF2A06">
      <w:pPr>
        <w:ind w:left="720" w:firstLine="1440"/>
        <w:jc w:val="both"/>
        <w:rPr>
          <w:sz w:val="28"/>
          <w:szCs w:val="28"/>
        </w:rPr>
      </w:pPr>
      <w:r>
        <w:rPr>
          <w:sz w:val="28"/>
          <w:szCs w:val="28"/>
        </w:rPr>
        <w:t>- Поиск материала по теме в интернете.</w:t>
      </w:r>
    </w:p>
    <w:p w:rsidR="008D06CE" w:rsidRDefault="008D06CE" w:rsidP="00CF2A06">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777177">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777177">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777177">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77717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77717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77717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77717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77717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77717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77717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77717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77717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777177">
      <w:pPr>
        <w:jc w:val="both"/>
        <w:outlineLvl w:val="4"/>
        <w:rPr>
          <w:bCs/>
          <w:sz w:val="28"/>
          <w:szCs w:val="28"/>
        </w:rPr>
      </w:pPr>
      <w:r w:rsidRPr="008F478D">
        <w:rPr>
          <w:b/>
          <w:sz w:val="28"/>
          <w:szCs w:val="28"/>
        </w:rPr>
        <w:t>Уметь:</w:t>
      </w:r>
      <w:r>
        <w:rPr>
          <w:sz w:val="28"/>
          <w:szCs w:val="28"/>
        </w:rPr>
        <w:t xml:space="preserve"> </w:t>
      </w:r>
    </w:p>
    <w:p w:rsidR="008D06CE" w:rsidRDefault="008D06CE" w:rsidP="0077717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77717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77717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777177">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77717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77717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777177">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77717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77717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77717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77717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77717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77717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080284" w:rsidRDefault="008D06CE" w:rsidP="00777177">
      <w:pPr>
        <w:widowControl w:val="0"/>
        <w:shd w:val="clear" w:color="auto" w:fill="FFFFFF"/>
        <w:autoSpaceDE w:val="0"/>
        <w:autoSpaceDN w:val="0"/>
        <w:adjustRightInd w:val="0"/>
        <w:ind w:firstLine="851"/>
        <w:jc w:val="both"/>
        <w:rPr>
          <w:sz w:val="28"/>
          <w:szCs w:val="28"/>
        </w:rPr>
      </w:pPr>
      <w:r>
        <w:rPr>
          <w:color w:val="000000"/>
          <w:sz w:val="28"/>
          <w:szCs w:val="28"/>
        </w:rPr>
        <w:t xml:space="preserve">1. </w:t>
      </w:r>
      <w:r w:rsidRPr="00080284">
        <w:rPr>
          <w:color w:val="000000"/>
          <w:sz w:val="28"/>
          <w:szCs w:val="28"/>
        </w:rPr>
        <w:t xml:space="preserve">Чем обусловлено возникновение остро возникшей водянки оболочек яичек и семенного канатика? </w:t>
      </w:r>
    </w:p>
    <w:p w:rsidR="008D06CE" w:rsidRPr="00080284" w:rsidRDefault="008D06CE" w:rsidP="00777177">
      <w:pPr>
        <w:widowControl w:val="0"/>
        <w:shd w:val="clear" w:color="auto" w:fill="FFFFFF"/>
        <w:autoSpaceDE w:val="0"/>
        <w:autoSpaceDN w:val="0"/>
        <w:adjustRightInd w:val="0"/>
        <w:ind w:firstLine="851"/>
        <w:jc w:val="both"/>
        <w:rPr>
          <w:sz w:val="28"/>
          <w:szCs w:val="28"/>
        </w:rPr>
      </w:pPr>
      <w:r>
        <w:rPr>
          <w:sz w:val="28"/>
          <w:szCs w:val="28"/>
        </w:rPr>
        <w:t>2.</w:t>
      </w:r>
      <w:r w:rsidRPr="00080284">
        <w:rPr>
          <w:sz w:val="28"/>
          <w:szCs w:val="28"/>
        </w:rPr>
        <w:t>Клинические проявления заворота яичка у новорожденных и детей раннего возраста в первые сутки заболевания</w:t>
      </w:r>
    </w:p>
    <w:p w:rsidR="008D06CE" w:rsidRPr="00080284" w:rsidRDefault="008D06CE" w:rsidP="00777177">
      <w:pPr>
        <w:widowControl w:val="0"/>
        <w:shd w:val="clear" w:color="auto" w:fill="FFFFFF"/>
        <w:autoSpaceDE w:val="0"/>
        <w:autoSpaceDN w:val="0"/>
        <w:adjustRightInd w:val="0"/>
        <w:ind w:firstLine="851"/>
        <w:jc w:val="both"/>
        <w:rPr>
          <w:sz w:val="28"/>
          <w:szCs w:val="28"/>
        </w:rPr>
      </w:pPr>
      <w:r>
        <w:rPr>
          <w:sz w:val="28"/>
          <w:szCs w:val="28"/>
        </w:rPr>
        <w:t>3.</w:t>
      </w:r>
      <w:r w:rsidRPr="00080284">
        <w:rPr>
          <w:sz w:val="28"/>
          <w:szCs w:val="28"/>
        </w:rPr>
        <w:t>Клинические проявления острых поражений гидатид органов мошонки в период разгара болезни</w:t>
      </w:r>
    </w:p>
    <w:p w:rsidR="008D06CE" w:rsidRPr="00080284" w:rsidRDefault="008D06CE" w:rsidP="00777177">
      <w:pPr>
        <w:widowControl w:val="0"/>
        <w:shd w:val="clear" w:color="auto" w:fill="FFFFFF"/>
        <w:autoSpaceDE w:val="0"/>
        <w:autoSpaceDN w:val="0"/>
        <w:adjustRightInd w:val="0"/>
        <w:ind w:firstLine="851"/>
        <w:jc w:val="both"/>
        <w:rPr>
          <w:sz w:val="28"/>
          <w:szCs w:val="28"/>
        </w:rPr>
      </w:pPr>
      <w:r>
        <w:rPr>
          <w:sz w:val="28"/>
          <w:szCs w:val="28"/>
        </w:rPr>
        <w:t>4.</w:t>
      </w:r>
      <w:r w:rsidRPr="00080284">
        <w:rPr>
          <w:sz w:val="28"/>
          <w:szCs w:val="28"/>
        </w:rPr>
        <w:t>Наиболее часто встречающиеся виды разрыва яичка</w:t>
      </w:r>
    </w:p>
    <w:p w:rsidR="008D06CE" w:rsidRPr="00080284" w:rsidRDefault="008D06CE" w:rsidP="00777177">
      <w:pPr>
        <w:widowControl w:val="0"/>
        <w:shd w:val="clear" w:color="auto" w:fill="FFFFFF"/>
        <w:autoSpaceDE w:val="0"/>
        <w:autoSpaceDN w:val="0"/>
        <w:adjustRightInd w:val="0"/>
        <w:ind w:firstLine="851"/>
        <w:jc w:val="both"/>
        <w:rPr>
          <w:sz w:val="28"/>
          <w:szCs w:val="28"/>
        </w:rPr>
      </w:pPr>
      <w:r>
        <w:rPr>
          <w:sz w:val="28"/>
          <w:szCs w:val="28"/>
        </w:rPr>
        <w:t>5.</w:t>
      </w:r>
      <w:r w:rsidRPr="00080284">
        <w:rPr>
          <w:sz w:val="28"/>
          <w:szCs w:val="28"/>
        </w:rPr>
        <w:t xml:space="preserve"> Варианты заворота яичка</w:t>
      </w:r>
    </w:p>
    <w:p w:rsidR="008D06CE" w:rsidRDefault="008D06CE" w:rsidP="00777177">
      <w:pPr>
        <w:widowControl w:val="0"/>
        <w:shd w:val="clear" w:color="auto" w:fill="FFFFFF"/>
        <w:autoSpaceDE w:val="0"/>
        <w:autoSpaceDN w:val="0"/>
        <w:adjustRightInd w:val="0"/>
        <w:ind w:firstLine="851"/>
        <w:jc w:val="both"/>
        <w:rPr>
          <w:sz w:val="28"/>
          <w:szCs w:val="28"/>
        </w:rPr>
      </w:pPr>
      <w:r>
        <w:rPr>
          <w:sz w:val="28"/>
          <w:szCs w:val="28"/>
        </w:rPr>
        <w:t>6.</w:t>
      </w:r>
      <w:r w:rsidRPr="00080284">
        <w:rPr>
          <w:sz w:val="28"/>
          <w:szCs w:val="28"/>
        </w:rPr>
        <w:t xml:space="preserve"> </w:t>
      </w:r>
      <w:r>
        <w:rPr>
          <w:sz w:val="28"/>
          <w:szCs w:val="28"/>
        </w:rPr>
        <w:t>М</w:t>
      </w:r>
      <w:r w:rsidRPr="00080284">
        <w:rPr>
          <w:sz w:val="28"/>
          <w:szCs w:val="28"/>
        </w:rPr>
        <w:t>етоды диагностики</w:t>
      </w:r>
    </w:p>
    <w:p w:rsidR="008D06CE" w:rsidRPr="00080284" w:rsidRDefault="008D06CE" w:rsidP="00777177">
      <w:pPr>
        <w:widowControl w:val="0"/>
        <w:shd w:val="clear" w:color="auto" w:fill="FFFFFF"/>
        <w:autoSpaceDE w:val="0"/>
        <w:autoSpaceDN w:val="0"/>
        <w:adjustRightInd w:val="0"/>
        <w:ind w:firstLine="851"/>
        <w:jc w:val="both"/>
        <w:rPr>
          <w:sz w:val="28"/>
          <w:szCs w:val="28"/>
        </w:rPr>
      </w:pPr>
      <w:r>
        <w:rPr>
          <w:sz w:val="28"/>
          <w:szCs w:val="28"/>
        </w:rPr>
        <w:lastRenderedPageBreak/>
        <w:t>7. Методы лечения</w:t>
      </w:r>
      <w:r w:rsidRPr="00080284">
        <w:rPr>
          <w:sz w:val="28"/>
          <w:szCs w:val="28"/>
        </w:rPr>
        <w:t xml:space="preserve"> </w:t>
      </w:r>
    </w:p>
    <w:p w:rsidR="008D06CE" w:rsidRDefault="008D06CE" w:rsidP="00CF2A06">
      <w:pPr>
        <w:shd w:val="clear" w:color="auto" w:fill="FFFFFF"/>
        <w:rPr>
          <w:b/>
          <w:sz w:val="28"/>
          <w:szCs w:val="28"/>
        </w:rPr>
      </w:pPr>
    </w:p>
    <w:p w:rsidR="008D06CE" w:rsidRDefault="008D06CE" w:rsidP="00CF2A06">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3475A8" w:rsidRDefault="008D06CE" w:rsidP="00205DE7">
      <w:pPr>
        <w:jc w:val="both"/>
        <w:rPr>
          <w:sz w:val="28"/>
          <w:szCs w:val="28"/>
        </w:rPr>
      </w:pPr>
    </w:p>
    <w:p w:rsidR="008D06CE" w:rsidRDefault="008D06CE" w:rsidP="007C0B4C">
      <w:pPr>
        <w:numPr>
          <w:ilvl w:val="0"/>
          <w:numId w:val="428"/>
        </w:numPr>
        <w:shd w:val="clear" w:color="auto" w:fill="FFFFFF"/>
        <w:ind w:left="720" w:hanging="2770"/>
        <w:jc w:val="both"/>
        <w:rPr>
          <w:sz w:val="28"/>
          <w:szCs w:val="28"/>
        </w:rPr>
      </w:pPr>
      <w:r>
        <w:rPr>
          <w:sz w:val="28"/>
          <w:szCs w:val="28"/>
        </w:rPr>
        <w:t>УКАЖИТЕ ДОПОЛНИТЕЛЬНЫЕ МЕТОДЫ ДИАГНОСТИКИ  ОСТРЫХ ПОРАЖЕНИЙ ГИДАТИД ОРГАНОВ МОШОНКИ:</w:t>
      </w:r>
    </w:p>
    <w:p w:rsidR="008D06CE" w:rsidRDefault="008D06CE" w:rsidP="007C0B4C">
      <w:pPr>
        <w:widowControl w:val="0"/>
        <w:numPr>
          <w:ilvl w:val="0"/>
          <w:numId w:val="429"/>
        </w:numPr>
        <w:shd w:val="clear" w:color="auto" w:fill="FFFFFF"/>
        <w:tabs>
          <w:tab w:val="left" w:pos="285"/>
        </w:tabs>
        <w:autoSpaceDE w:val="0"/>
        <w:autoSpaceDN w:val="0"/>
        <w:adjustRightInd w:val="0"/>
        <w:jc w:val="both"/>
        <w:rPr>
          <w:sz w:val="28"/>
          <w:szCs w:val="28"/>
        </w:rPr>
      </w:pPr>
      <w:r>
        <w:rPr>
          <w:sz w:val="28"/>
          <w:szCs w:val="28"/>
        </w:rPr>
        <w:t>Диафаноскопия</w:t>
      </w:r>
    </w:p>
    <w:p w:rsidR="008D06CE" w:rsidRDefault="008D06CE" w:rsidP="007C0B4C">
      <w:pPr>
        <w:widowControl w:val="0"/>
        <w:numPr>
          <w:ilvl w:val="0"/>
          <w:numId w:val="429"/>
        </w:numPr>
        <w:shd w:val="clear" w:color="auto" w:fill="FFFFFF"/>
        <w:tabs>
          <w:tab w:val="left" w:pos="285"/>
        </w:tabs>
        <w:autoSpaceDE w:val="0"/>
        <w:autoSpaceDN w:val="0"/>
        <w:adjustRightInd w:val="0"/>
        <w:jc w:val="both"/>
        <w:rPr>
          <w:sz w:val="28"/>
          <w:szCs w:val="28"/>
        </w:rPr>
      </w:pPr>
      <w:r>
        <w:rPr>
          <w:sz w:val="28"/>
          <w:szCs w:val="28"/>
        </w:rPr>
        <w:t>Рентгенография мошонки</w:t>
      </w:r>
    </w:p>
    <w:p w:rsidR="008D06CE" w:rsidRDefault="008D06CE" w:rsidP="007C0B4C">
      <w:pPr>
        <w:widowControl w:val="0"/>
        <w:numPr>
          <w:ilvl w:val="0"/>
          <w:numId w:val="429"/>
        </w:numPr>
        <w:shd w:val="clear" w:color="auto" w:fill="FFFFFF"/>
        <w:tabs>
          <w:tab w:val="left" w:pos="285"/>
        </w:tabs>
        <w:autoSpaceDE w:val="0"/>
        <w:autoSpaceDN w:val="0"/>
        <w:adjustRightInd w:val="0"/>
        <w:jc w:val="both"/>
        <w:rPr>
          <w:sz w:val="28"/>
          <w:szCs w:val="28"/>
        </w:rPr>
      </w:pPr>
      <w:r>
        <w:rPr>
          <w:sz w:val="28"/>
          <w:szCs w:val="28"/>
        </w:rPr>
        <w:t>УЗИ</w:t>
      </w:r>
    </w:p>
    <w:p w:rsidR="008D06CE" w:rsidRDefault="008D06CE" w:rsidP="007C0B4C">
      <w:pPr>
        <w:widowControl w:val="0"/>
        <w:numPr>
          <w:ilvl w:val="0"/>
          <w:numId w:val="429"/>
        </w:numPr>
        <w:shd w:val="clear" w:color="auto" w:fill="FFFFFF"/>
        <w:tabs>
          <w:tab w:val="left" w:pos="285"/>
        </w:tabs>
        <w:autoSpaceDE w:val="0"/>
        <w:autoSpaceDN w:val="0"/>
        <w:adjustRightInd w:val="0"/>
        <w:jc w:val="both"/>
        <w:rPr>
          <w:sz w:val="28"/>
          <w:szCs w:val="28"/>
        </w:rPr>
      </w:pPr>
      <w:r>
        <w:rPr>
          <w:sz w:val="28"/>
          <w:szCs w:val="28"/>
        </w:rPr>
        <w:t>Диагностическая пункция оболочек яичка</w:t>
      </w:r>
    </w:p>
    <w:p w:rsidR="008D06CE" w:rsidRDefault="008D06CE" w:rsidP="007C0B4C">
      <w:pPr>
        <w:widowControl w:val="0"/>
        <w:numPr>
          <w:ilvl w:val="0"/>
          <w:numId w:val="429"/>
        </w:numPr>
        <w:shd w:val="clear" w:color="auto" w:fill="FFFFFF"/>
        <w:tabs>
          <w:tab w:val="left" w:pos="285"/>
          <w:tab w:val="left" w:pos="3173"/>
        </w:tabs>
        <w:autoSpaceDE w:val="0"/>
        <w:autoSpaceDN w:val="0"/>
        <w:adjustRightInd w:val="0"/>
        <w:jc w:val="both"/>
        <w:rPr>
          <w:sz w:val="28"/>
          <w:szCs w:val="28"/>
        </w:rPr>
      </w:pPr>
      <w:r>
        <w:rPr>
          <w:sz w:val="28"/>
          <w:szCs w:val="28"/>
        </w:rPr>
        <w:t>Уретерография</w:t>
      </w:r>
    </w:p>
    <w:p w:rsidR="008D06CE" w:rsidRPr="00EC3BEA" w:rsidRDefault="008D06CE" w:rsidP="00777177">
      <w:pPr>
        <w:rPr>
          <w:sz w:val="28"/>
          <w:szCs w:val="28"/>
        </w:rPr>
      </w:pPr>
    </w:p>
    <w:p w:rsidR="008D06CE" w:rsidRDefault="008D06CE" w:rsidP="007C0B4C">
      <w:pPr>
        <w:numPr>
          <w:ilvl w:val="0"/>
          <w:numId w:val="428"/>
        </w:numPr>
        <w:shd w:val="clear" w:color="auto" w:fill="FFFFFF"/>
        <w:jc w:val="both"/>
        <w:rPr>
          <w:sz w:val="28"/>
          <w:szCs w:val="28"/>
        </w:rPr>
      </w:pPr>
      <w:r w:rsidRPr="00EC3BEA">
        <w:rPr>
          <w:rStyle w:val="26"/>
          <w:b w:val="0"/>
          <w:bCs/>
          <w:sz w:val="28"/>
          <w:szCs w:val="28"/>
        </w:rPr>
        <w:t xml:space="preserve"> </w:t>
      </w:r>
      <w:r>
        <w:rPr>
          <w:sz w:val="28"/>
          <w:szCs w:val="28"/>
        </w:rPr>
        <w:t>КЛИНИЧЕСКИЕ ПРОЯВЛЕНИЯ ОСТРЫХ ПОРАЖЕНИЙ ГИДАТИД:</w:t>
      </w:r>
    </w:p>
    <w:p w:rsidR="008D06CE" w:rsidRDefault="008D06CE" w:rsidP="007C0B4C">
      <w:pPr>
        <w:widowControl w:val="0"/>
        <w:numPr>
          <w:ilvl w:val="0"/>
          <w:numId w:val="430"/>
        </w:numPr>
        <w:shd w:val="clear" w:color="auto" w:fill="FFFFFF"/>
        <w:tabs>
          <w:tab w:val="left" w:pos="285"/>
        </w:tabs>
        <w:autoSpaceDE w:val="0"/>
        <w:autoSpaceDN w:val="0"/>
        <w:adjustRightInd w:val="0"/>
        <w:jc w:val="both"/>
        <w:rPr>
          <w:sz w:val="28"/>
          <w:szCs w:val="28"/>
        </w:rPr>
      </w:pPr>
      <w:r>
        <w:rPr>
          <w:sz w:val="28"/>
          <w:szCs w:val="28"/>
        </w:rPr>
        <w:t>Гиперемия, отек мошонки</w:t>
      </w:r>
    </w:p>
    <w:p w:rsidR="008D06CE" w:rsidRDefault="008D06CE" w:rsidP="007C0B4C">
      <w:pPr>
        <w:widowControl w:val="0"/>
        <w:numPr>
          <w:ilvl w:val="0"/>
          <w:numId w:val="430"/>
        </w:numPr>
        <w:shd w:val="clear" w:color="auto" w:fill="FFFFFF"/>
        <w:tabs>
          <w:tab w:val="left" w:pos="285"/>
        </w:tabs>
        <w:autoSpaceDE w:val="0"/>
        <w:autoSpaceDN w:val="0"/>
        <w:adjustRightInd w:val="0"/>
        <w:jc w:val="both"/>
        <w:rPr>
          <w:sz w:val="28"/>
          <w:szCs w:val="28"/>
        </w:rPr>
      </w:pPr>
      <w:r>
        <w:rPr>
          <w:sz w:val="28"/>
          <w:szCs w:val="28"/>
        </w:rPr>
        <w:t>Асимметрия мошонки</w:t>
      </w:r>
    </w:p>
    <w:p w:rsidR="008D06CE" w:rsidRDefault="008D06CE" w:rsidP="007C0B4C">
      <w:pPr>
        <w:widowControl w:val="0"/>
        <w:numPr>
          <w:ilvl w:val="0"/>
          <w:numId w:val="430"/>
        </w:numPr>
        <w:shd w:val="clear" w:color="auto" w:fill="FFFFFF"/>
        <w:tabs>
          <w:tab w:val="left" w:pos="285"/>
        </w:tabs>
        <w:autoSpaceDE w:val="0"/>
        <w:autoSpaceDN w:val="0"/>
        <w:adjustRightInd w:val="0"/>
        <w:jc w:val="both"/>
        <w:rPr>
          <w:sz w:val="28"/>
          <w:szCs w:val="28"/>
        </w:rPr>
      </w:pPr>
      <w:r>
        <w:rPr>
          <w:sz w:val="28"/>
          <w:szCs w:val="28"/>
        </w:rPr>
        <w:t>Резкая болезненность яичка при пальпации</w:t>
      </w:r>
    </w:p>
    <w:p w:rsidR="008D06CE" w:rsidRDefault="008D06CE" w:rsidP="007C0B4C">
      <w:pPr>
        <w:widowControl w:val="0"/>
        <w:numPr>
          <w:ilvl w:val="0"/>
          <w:numId w:val="430"/>
        </w:numPr>
        <w:shd w:val="clear" w:color="auto" w:fill="FFFFFF"/>
        <w:tabs>
          <w:tab w:val="left" w:pos="285"/>
        </w:tabs>
        <w:autoSpaceDE w:val="0"/>
        <w:autoSpaceDN w:val="0"/>
        <w:adjustRightInd w:val="0"/>
        <w:jc w:val="both"/>
        <w:rPr>
          <w:sz w:val="28"/>
          <w:szCs w:val="28"/>
        </w:rPr>
      </w:pPr>
      <w:r>
        <w:rPr>
          <w:sz w:val="28"/>
          <w:szCs w:val="28"/>
        </w:rPr>
        <w:t>Болезненное упругое опухолевидное образование в мошонке</w:t>
      </w:r>
    </w:p>
    <w:p w:rsidR="008D06CE" w:rsidRDefault="008D06CE" w:rsidP="007C0B4C">
      <w:pPr>
        <w:widowControl w:val="0"/>
        <w:numPr>
          <w:ilvl w:val="0"/>
          <w:numId w:val="430"/>
        </w:numPr>
        <w:shd w:val="clear" w:color="auto" w:fill="FFFFFF"/>
        <w:tabs>
          <w:tab w:val="left" w:pos="285"/>
        </w:tabs>
        <w:autoSpaceDE w:val="0"/>
        <w:autoSpaceDN w:val="0"/>
        <w:adjustRightInd w:val="0"/>
        <w:jc w:val="both"/>
        <w:rPr>
          <w:sz w:val="28"/>
          <w:szCs w:val="28"/>
        </w:rPr>
      </w:pPr>
      <w:r>
        <w:rPr>
          <w:sz w:val="28"/>
          <w:szCs w:val="28"/>
        </w:rPr>
        <w:t>все вешеуказанное верно</w:t>
      </w:r>
    </w:p>
    <w:p w:rsidR="008D06CE" w:rsidRPr="00EC3BEA" w:rsidRDefault="008D06CE" w:rsidP="00777177">
      <w:pPr>
        <w:rPr>
          <w:sz w:val="28"/>
          <w:szCs w:val="28"/>
        </w:rPr>
      </w:pPr>
    </w:p>
    <w:p w:rsidR="008D06CE" w:rsidRDefault="008D06CE" w:rsidP="007C0B4C">
      <w:pPr>
        <w:numPr>
          <w:ilvl w:val="0"/>
          <w:numId w:val="428"/>
        </w:numPr>
        <w:shd w:val="clear" w:color="auto" w:fill="FFFFFF"/>
        <w:jc w:val="both"/>
        <w:rPr>
          <w:sz w:val="28"/>
          <w:szCs w:val="28"/>
        </w:rPr>
      </w:pPr>
      <w:r w:rsidRPr="00EC3BEA">
        <w:rPr>
          <w:rStyle w:val="26"/>
          <w:b w:val="0"/>
          <w:bCs/>
          <w:sz w:val="28"/>
          <w:szCs w:val="28"/>
        </w:rPr>
        <w:t xml:space="preserve"> </w:t>
      </w:r>
      <w:r>
        <w:rPr>
          <w:sz w:val="28"/>
          <w:szCs w:val="28"/>
        </w:rPr>
        <w:t>ИЗ ТРАВМ ЯИЧКА РЕДКО ВСТРЕЧАЕТСЯ:</w:t>
      </w:r>
    </w:p>
    <w:p w:rsidR="008D06CE" w:rsidRDefault="008D06CE" w:rsidP="007C0B4C">
      <w:pPr>
        <w:widowControl w:val="0"/>
        <w:numPr>
          <w:ilvl w:val="0"/>
          <w:numId w:val="435"/>
        </w:numPr>
        <w:shd w:val="clear" w:color="auto" w:fill="FFFFFF"/>
        <w:tabs>
          <w:tab w:val="left" w:pos="206"/>
          <w:tab w:val="left" w:pos="285"/>
        </w:tabs>
        <w:autoSpaceDE w:val="0"/>
        <w:autoSpaceDN w:val="0"/>
        <w:adjustRightInd w:val="0"/>
        <w:jc w:val="both"/>
        <w:rPr>
          <w:sz w:val="28"/>
          <w:szCs w:val="28"/>
        </w:rPr>
      </w:pPr>
      <w:r>
        <w:rPr>
          <w:sz w:val="28"/>
          <w:szCs w:val="28"/>
        </w:rPr>
        <w:t>Головка придатка</w:t>
      </w:r>
    </w:p>
    <w:p w:rsidR="008D06CE" w:rsidRDefault="008D06CE" w:rsidP="007C0B4C">
      <w:pPr>
        <w:widowControl w:val="0"/>
        <w:numPr>
          <w:ilvl w:val="0"/>
          <w:numId w:val="435"/>
        </w:numPr>
        <w:shd w:val="clear" w:color="auto" w:fill="FFFFFF"/>
        <w:tabs>
          <w:tab w:val="left" w:pos="206"/>
          <w:tab w:val="left" w:pos="285"/>
        </w:tabs>
        <w:autoSpaceDE w:val="0"/>
        <w:autoSpaceDN w:val="0"/>
        <w:adjustRightInd w:val="0"/>
        <w:jc w:val="both"/>
        <w:rPr>
          <w:sz w:val="28"/>
          <w:szCs w:val="28"/>
        </w:rPr>
      </w:pPr>
      <w:r>
        <w:rPr>
          <w:sz w:val="28"/>
          <w:szCs w:val="28"/>
        </w:rPr>
        <w:t>Разрыв в области верхнего полюса</w:t>
      </w:r>
    </w:p>
    <w:p w:rsidR="008D06CE" w:rsidRDefault="008D06CE" w:rsidP="007C0B4C">
      <w:pPr>
        <w:widowControl w:val="0"/>
        <w:numPr>
          <w:ilvl w:val="0"/>
          <w:numId w:val="435"/>
        </w:numPr>
        <w:shd w:val="clear" w:color="auto" w:fill="FFFFFF"/>
        <w:tabs>
          <w:tab w:val="left" w:pos="206"/>
          <w:tab w:val="left" w:pos="285"/>
        </w:tabs>
        <w:autoSpaceDE w:val="0"/>
        <w:autoSpaceDN w:val="0"/>
        <w:adjustRightInd w:val="0"/>
        <w:jc w:val="both"/>
        <w:rPr>
          <w:sz w:val="28"/>
          <w:szCs w:val="28"/>
        </w:rPr>
      </w:pPr>
      <w:r>
        <w:rPr>
          <w:sz w:val="28"/>
          <w:szCs w:val="28"/>
        </w:rPr>
        <w:t>Разрыв в средней части</w:t>
      </w:r>
    </w:p>
    <w:p w:rsidR="008D06CE" w:rsidRDefault="008D06CE" w:rsidP="007C0B4C">
      <w:pPr>
        <w:widowControl w:val="0"/>
        <w:numPr>
          <w:ilvl w:val="0"/>
          <w:numId w:val="435"/>
        </w:numPr>
        <w:shd w:val="clear" w:color="auto" w:fill="FFFFFF"/>
        <w:tabs>
          <w:tab w:val="left" w:pos="206"/>
          <w:tab w:val="left" w:pos="285"/>
        </w:tabs>
        <w:autoSpaceDE w:val="0"/>
        <w:autoSpaceDN w:val="0"/>
        <w:adjustRightInd w:val="0"/>
        <w:jc w:val="both"/>
        <w:rPr>
          <w:sz w:val="28"/>
          <w:szCs w:val="28"/>
        </w:rPr>
      </w:pPr>
      <w:r>
        <w:rPr>
          <w:sz w:val="28"/>
          <w:szCs w:val="28"/>
        </w:rPr>
        <w:t>Отрыв нижнего полюса</w:t>
      </w:r>
    </w:p>
    <w:p w:rsidR="008D06CE" w:rsidRDefault="008D06CE" w:rsidP="007C0B4C">
      <w:pPr>
        <w:widowControl w:val="0"/>
        <w:numPr>
          <w:ilvl w:val="0"/>
          <w:numId w:val="435"/>
        </w:numPr>
        <w:shd w:val="clear" w:color="auto" w:fill="FFFFFF"/>
        <w:tabs>
          <w:tab w:val="left" w:pos="206"/>
          <w:tab w:val="left" w:pos="285"/>
        </w:tabs>
        <w:autoSpaceDE w:val="0"/>
        <w:autoSpaceDN w:val="0"/>
        <w:adjustRightInd w:val="0"/>
        <w:jc w:val="both"/>
        <w:rPr>
          <w:sz w:val="28"/>
          <w:szCs w:val="28"/>
        </w:rPr>
      </w:pPr>
      <w:r>
        <w:rPr>
          <w:sz w:val="28"/>
          <w:szCs w:val="28"/>
        </w:rPr>
        <w:t>Размозжение яичка</w:t>
      </w:r>
    </w:p>
    <w:p w:rsidR="008D06CE" w:rsidRPr="00EC3BEA" w:rsidRDefault="008D06CE" w:rsidP="00777177">
      <w:pPr>
        <w:rPr>
          <w:sz w:val="28"/>
          <w:szCs w:val="28"/>
        </w:rPr>
      </w:pPr>
    </w:p>
    <w:p w:rsidR="008D06CE" w:rsidRDefault="008D06CE" w:rsidP="007C0B4C">
      <w:pPr>
        <w:numPr>
          <w:ilvl w:val="0"/>
          <w:numId w:val="428"/>
        </w:numPr>
        <w:shd w:val="clear" w:color="auto" w:fill="FFFFFF"/>
        <w:tabs>
          <w:tab w:val="left" w:pos="168"/>
        </w:tabs>
        <w:jc w:val="both"/>
        <w:rPr>
          <w:sz w:val="28"/>
          <w:szCs w:val="28"/>
        </w:rPr>
      </w:pPr>
      <w:r w:rsidRPr="00EC3BEA">
        <w:rPr>
          <w:rStyle w:val="26"/>
          <w:b w:val="0"/>
          <w:bCs/>
          <w:sz w:val="28"/>
          <w:szCs w:val="28"/>
        </w:rPr>
        <w:t xml:space="preserve"> </w:t>
      </w:r>
      <w:r>
        <w:rPr>
          <w:sz w:val="28"/>
          <w:szCs w:val="28"/>
        </w:rPr>
        <w:t>ПРИ РАЗРЫВЕ ЯИЧКА НЕ МОЖЕТ БЫТЬ:</w:t>
      </w:r>
    </w:p>
    <w:p w:rsidR="008D06CE" w:rsidRDefault="008D06CE" w:rsidP="007C0B4C">
      <w:pPr>
        <w:widowControl w:val="0"/>
        <w:numPr>
          <w:ilvl w:val="0"/>
          <w:numId w:val="434"/>
        </w:numPr>
        <w:shd w:val="clear" w:color="auto" w:fill="FFFFFF"/>
        <w:tabs>
          <w:tab w:val="left" w:pos="182"/>
          <w:tab w:val="left" w:pos="285"/>
        </w:tabs>
        <w:autoSpaceDE w:val="0"/>
        <w:autoSpaceDN w:val="0"/>
        <w:adjustRightInd w:val="0"/>
        <w:jc w:val="both"/>
        <w:rPr>
          <w:sz w:val="28"/>
          <w:szCs w:val="28"/>
        </w:rPr>
      </w:pPr>
      <w:r>
        <w:rPr>
          <w:sz w:val="28"/>
          <w:szCs w:val="28"/>
        </w:rPr>
        <w:t>Отек и гиперемия мошонки</w:t>
      </w:r>
    </w:p>
    <w:p w:rsidR="008D06CE" w:rsidRDefault="008D06CE" w:rsidP="007C0B4C">
      <w:pPr>
        <w:widowControl w:val="0"/>
        <w:numPr>
          <w:ilvl w:val="0"/>
          <w:numId w:val="434"/>
        </w:numPr>
        <w:shd w:val="clear" w:color="auto" w:fill="FFFFFF"/>
        <w:tabs>
          <w:tab w:val="left" w:pos="182"/>
          <w:tab w:val="left" w:pos="285"/>
        </w:tabs>
        <w:autoSpaceDE w:val="0"/>
        <w:autoSpaceDN w:val="0"/>
        <w:adjustRightInd w:val="0"/>
        <w:jc w:val="both"/>
        <w:rPr>
          <w:sz w:val="28"/>
          <w:szCs w:val="28"/>
        </w:rPr>
      </w:pPr>
      <w:r>
        <w:rPr>
          <w:sz w:val="28"/>
          <w:szCs w:val="28"/>
        </w:rPr>
        <w:t>Болезненность яичка</w:t>
      </w:r>
    </w:p>
    <w:p w:rsidR="008D06CE" w:rsidRDefault="008D06CE" w:rsidP="007C0B4C">
      <w:pPr>
        <w:widowControl w:val="0"/>
        <w:numPr>
          <w:ilvl w:val="0"/>
          <w:numId w:val="434"/>
        </w:numPr>
        <w:shd w:val="clear" w:color="auto" w:fill="FFFFFF"/>
        <w:tabs>
          <w:tab w:val="left" w:pos="182"/>
          <w:tab w:val="left" w:pos="285"/>
        </w:tabs>
        <w:autoSpaceDE w:val="0"/>
        <w:autoSpaceDN w:val="0"/>
        <w:adjustRightInd w:val="0"/>
        <w:jc w:val="both"/>
        <w:rPr>
          <w:sz w:val="28"/>
          <w:szCs w:val="28"/>
        </w:rPr>
      </w:pPr>
      <w:r>
        <w:rPr>
          <w:sz w:val="28"/>
          <w:szCs w:val="28"/>
        </w:rPr>
        <w:t>Развитие гематоцеле</w:t>
      </w:r>
    </w:p>
    <w:p w:rsidR="008D06CE" w:rsidRDefault="008D06CE" w:rsidP="007C0B4C">
      <w:pPr>
        <w:widowControl w:val="0"/>
        <w:numPr>
          <w:ilvl w:val="0"/>
          <w:numId w:val="434"/>
        </w:numPr>
        <w:shd w:val="clear" w:color="auto" w:fill="FFFFFF"/>
        <w:tabs>
          <w:tab w:val="left" w:pos="182"/>
          <w:tab w:val="left" w:pos="285"/>
        </w:tabs>
        <w:autoSpaceDE w:val="0"/>
        <w:autoSpaceDN w:val="0"/>
        <w:adjustRightInd w:val="0"/>
        <w:jc w:val="both"/>
        <w:rPr>
          <w:sz w:val="28"/>
          <w:szCs w:val="28"/>
        </w:rPr>
      </w:pPr>
      <w:r>
        <w:rPr>
          <w:sz w:val="28"/>
          <w:szCs w:val="28"/>
        </w:rPr>
        <w:t>Распространение гематомы за пределы мошонки</w:t>
      </w:r>
    </w:p>
    <w:p w:rsidR="008D06CE" w:rsidRDefault="008D06CE" w:rsidP="007C0B4C">
      <w:pPr>
        <w:widowControl w:val="0"/>
        <w:numPr>
          <w:ilvl w:val="0"/>
          <w:numId w:val="434"/>
        </w:numPr>
        <w:shd w:val="clear" w:color="auto" w:fill="FFFFFF"/>
        <w:tabs>
          <w:tab w:val="left" w:pos="182"/>
          <w:tab w:val="left" w:pos="285"/>
        </w:tabs>
        <w:autoSpaceDE w:val="0"/>
        <w:autoSpaceDN w:val="0"/>
        <w:adjustRightInd w:val="0"/>
        <w:jc w:val="both"/>
        <w:rPr>
          <w:sz w:val="28"/>
          <w:szCs w:val="28"/>
        </w:rPr>
      </w:pPr>
      <w:r>
        <w:rPr>
          <w:sz w:val="28"/>
          <w:szCs w:val="28"/>
        </w:rPr>
        <w:t>Кожа мошонки не изменена</w:t>
      </w:r>
    </w:p>
    <w:p w:rsidR="008D06CE" w:rsidRPr="00EC3BEA" w:rsidRDefault="008D06CE" w:rsidP="00777177">
      <w:pPr>
        <w:rPr>
          <w:sz w:val="28"/>
          <w:szCs w:val="28"/>
        </w:rPr>
      </w:pPr>
    </w:p>
    <w:p w:rsidR="008D06CE" w:rsidRDefault="008D06CE" w:rsidP="007C0B4C">
      <w:pPr>
        <w:numPr>
          <w:ilvl w:val="0"/>
          <w:numId w:val="428"/>
        </w:numPr>
        <w:shd w:val="clear" w:color="auto" w:fill="FFFFFF"/>
        <w:tabs>
          <w:tab w:val="left" w:pos="163"/>
        </w:tabs>
        <w:jc w:val="both"/>
        <w:rPr>
          <w:sz w:val="28"/>
          <w:szCs w:val="28"/>
        </w:rPr>
      </w:pPr>
      <w:r w:rsidRPr="00EC3BEA">
        <w:rPr>
          <w:rStyle w:val="26"/>
          <w:b w:val="0"/>
          <w:bCs/>
          <w:sz w:val="28"/>
          <w:szCs w:val="28"/>
        </w:rPr>
        <w:t xml:space="preserve"> </w:t>
      </w:r>
      <w:r>
        <w:rPr>
          <w:sz w:val="28"/>
          <w:szCs w:val="28"/>
        </w:rPr>
        <w:t>ПРИ ПОРАЖЕНИИ ГИДАТИД НЕ МОЖЕТ БЫТЬ:</w:t>
      </w:r>
    </w:p>
    <w:p w:rsidR="008D06CE" w:rsidRDefault="008D06CE" w:rsidP="007C0B4C">
      <w:pPr>
        <w:widowControl w:val="0"/>
        <w:numPr>
          <w:ilvl w:val="0"/>
          <w:numId w:val="433"/>
        </w:numPr>
        <w:shd w:val="clear" w:color="auto" w:fill="FFFFFF"/>
        <w:tabs>
          <w:tab w:val="left" w:pos="173"/>
          <w:tab w:val="left" w:pos="285"/>
        </w:tabs>
        <w:autoSpaceDE w:val="0"/>
        <w:autoSpaceDN w:val="0"/>
        <w:adjustRightInd w:val="0"/>
        <w:jc w:val="both"/>
        <w:rPr>
          <w:sz w:val="28"/>
          <w:szCs w:val="28"/>
        </w:rPr>
      </w:pPr>
      <w:r>
        <w:rPr>
          <w:sz w:val="28"/>
          <w:szCs w:val="28"/>
        </w:rPr>
        <w:t>Боли в области мошонки</w:t>
      </w:r>
    </w:p>
    <w:p w:rsidR="008D06CE" w:rsidRDefault="008D06CE" w:rsidP="007C0B4C">
      <w:pPr>
        <w:widowControl w:val="0"/>
        <w:numPr>
          <w:ilvl w:val="0"/>
          <w:numId w:val="433"/>
        </w:numPr>
        <w:shd w:val="clear" w:color="auto" w:fill="FFFFFF"/>
        <w:tabs>
          <w:tab w:val="left" w:pos="173"/>
          <w:tab w:val="left" w:pos="285"/>
        </w:tabs>
        <w:autoSpaceDE w:val="0"/>
        <w:autoSpaceDN w:val="0"/>
        <w:adjustRightInd w:val="0"/>
        <w:jc w:val="both"/>
        <w:rPr>
          <w:sz w:val="28"/>
          <w:szCs w:val="28"/>
        </w:rPr>
      </w:pPr>
      <w:r>
        <w:rPr>
          <w:sz w:val="28"/>
          <w:szCs w:val="28"/>
        </w:rPr>
        <w:t>Болезненная пальпация пораженной гидатиды</w:t>
      </w:r>
    </w:p>
    <w:p w:rsidR="008D06CE" w:rsidRDefault="008D06CE" w:rsidP="007C0B4C">
      <w:pPr>
        <w:widowControl w:val="0"/>
        <w:numPr>
          <w:ilvl w:val="0"/>
          <w:numId w:val="433"/>
        </w:numPr>
        <w:shd w:val="clear" w:color="auto" w:fill="FFFFFF"/>
        <w:tabs>
          <w:tab w:val="left" w:pos="173"/>
          <w:tab w:val="left" w:pos="285"/>
        </w:tabs>
        <w:autoSpaceDE w:val="0"/>
        <w:autoSpaceDN w:val="0"/>
        <w:adjustRightInd w:val="0"/>
        <w:jc w:val="both"/>
        <w:rPr>
          <w:sz w:val="28"/>
          <w:szCs w:val="28"/>
        </w:rPr>
      </w:pPr>
      <w:r>
        <w:rPr>
          <w:sz w:val="28"/>
          <w:szCs w:val="28"/>
        </w:rPr>
        <w:t>Просвечивание темно-синего, багрового или красного узла</w:t>
      </w:r>
    </w:p>
    <w:p w:rsidR="008D06CE" w:rsidRDefault="008D06CE" w:rsidP="007C0B4C">
      <w:pPr>
        <w:widowControl w:val="0"/>
        <w:numPr>
          <w:ilvl w:val="0"/>
          <w:numId w:val="433"/>
        </w:numPr>
        <w:shd w:val="clear" w:color="auto" w:fill="FFFFFF"/>
        <w:tabs>
          <w:tab w:val="left" w:pos="173"/>
          <w:tab w:val="left" w:pos="285"/>
        </w:tabs>
        <w:autoSpaceDE w:val="0"/>
        <w:autoSpaceDN w:val="0"/>
        <w:adjustRightInd w:val="0"/>
        <w:jc w:val="both"/>
        <w:rPr>
          <w:sz w:val="28"/>
          <w:szCs w:val="28"/>
        </w:rPr>
      </w:pPr>
      <w:r>
        <w:rPr>
          <w:sz w:val="28"/>
          <w:szCs w:val="28"/>
        </w:rPr>
        <w:t>Болезненная пальпация яичка</w:t>
      </w:r>
    </w:p>
    <w:p w:rsidR="008D06CE" w:rsidRDefault="008D06CE" w:rsidP="007C0B4C">
      <w:pPr>
        <w:widowControl w:val="0"/>
        <w:numPr>
          <w:ilvl w:val="0"/>
          <w:numId w:val="433"/>
        </w:numPr>
        <w:shd w:val="clear" w:color="auto" w:fill="FFFFFF"/>
        <w:tabs>
          <w:tab w:val="left" w:pos="173"/>
          <w:tab w:val="left" w:pos="285"/>
        </w:tabs>
        <w:autoSpaceDE w:val="0"/>
        <w:autoSpaceDN w:val="0"/>
        <w:adjustRightInd w:val="0"/>
        <w:jc w:val="both"/>
        <w:rPr>
          <w:sz w:val="28"/>
          <w:szCs w:val="28"/>
        </w:rPr>
      </w:pPr>
      <w:r>
        <w:rPr>
          <w:sz w:val="28"/>
          <w:szCs w:val="28"/>
        </w:rPr>
        <w:t>Локальная припухлость соответственно месту и размерам гидатиды</w:t>
      </w:r>
    </w:p>
    <w:p w:rsidR="008D06CE" w:rsidRPr="00EC3BEA" w:rsidRDefault="008D06CE" w:rsidP="00777177">
      <w:pPr>
        <w:rPr>
          <w:sz w:val="28"/>
          <w:szCs w:val="28"/>
        </w:rPr>
      </w:pPr>
    </w:p>
    <w:p w:rsidR="008D06CE" w:rsidRDefault="008D06CE" w:rsidP="007C0B4C">
      <w:pPr>
        <w:numPr>
          <w:ilvl w:val="0"/>
          <w:numId w:val="428"/>
        </w:numPr>
        <w:shd w:val="clear" w:color="auto" w:fill="FFFFFF"/>
        <w:tabs>
          <w:tab w:val="left" w:pos="163"/>
        </w:tabs>
        <w:jc w:val="both"/>
        <w:rPr>
          <w:sz w:val="28"/>
          <w:szCs w:val="28"/>
        </w:rPr>
      </w:pPr>
      <w:r w:rsidRPr="00EC3BEA">
        <w:rPr>
          <w:rStyle w:val="26"/>
          <w:b w:val="0"/>
          <w:bCs/>
          <w:sz w:val="28"/>
          <w:szCs w:val="28"/>
        </w:rPr>
        <w:t xml:space="preserve"> </w:t>
      </w:r>
      <w:r>
        <w:rPr>
          <w:sz w:val="28"/>
          <w:szCs w:val="28"/>
        </w:rPr>
        <w:t>ОТЕКА И ГИПЕРИМИИ МОШОНКИ НЕТ ПРИ:</w:t>
      </w:r>
    </w:p>
    <w:p w:rsidR="008D06CE" w:rsidRPr="00C1117E" w:rsidRDefault="008D06CE" w:rsidP="007C0B4C">
      <w:pPr>
        <w:pStyle w:val="35"/>
        <w:widowControl w:val="0"/>
        <w:numPr>
          <w:ilvl w:val="0"/>
          <w:numId w:val="432"/>
        </w:numPr>
        <w:shd w:val="clear" w:color="auto" w:fill="FFFFFF"/>
        <w:tabs>
          <w:tab w:val="left" w:pos="182"/>
          <w:tab w:val="left" w:pos="285"/>
        </w:tabs>
        <w:autoSpaceDE w:val="0"/>
        <w:autoSpaceDN w:val="0"/>
        <w:adjustRightInd w:val="0"/>
        <w:contextualSpacing/>
        <w:jc w:val="both"/>
        <w:rPr>
          <w:sz w:val="28"/>
          <w:szCs w:val="28"/>
        </w:rPr>
      </w:pPr>
      <w:r w:rsidRPr="00C1117E">
        <w:rPr>
          <w:sz w:val="28"/>
          <w:szCs w:val="28"/>
        </w:rPr>
        <w:lastRenderedPageBreak/>
        <w:t>Орхит</w:t>
      </w:r>
    </w:p>
    <w:p w:rsidR="008D06CE" w:rsidRPr="00C1117E" w:rsidRDefault="008D06CE" w:rsidP="007C0B4C">
      <w:pPr>
        <w:pStyle w:val="35"/>
        <w:widowControl w:val="0"/>
        <w:numPr>
          <w:ilvl w:val="0"/>
          <w:numId w:val="432"/>
        </w:numPr>
        <w:shd w:val="clear" w:color="auto" w:fill="FFFFFF"/>
        <w:tabs>
          <w:tab w:val="left" w:pos="182"/>
          <w:tab w:val="left" w:pos="285"/>
        </w:tabs>
        <w:autoSpaceDE w:val="0"/>
        <w:autoSpaceDN w:val="0"/>
        <w:adjustRightInd w:val="0"/>
        <w:ind w:left="714" w:firstLine="1838"/>
        <w:contextualSpacing/>
        <w:jc w:val="both"/>
        <w:rPr>
          <w:sz w:val="28"/>
          <w:szCs w:val="28"/>
        </w:rPr>
      </w:pPr>
      <w:r w:rsidRPr="00C1117E">
        <w:rPr>
          <w:sz w:val="28"/>
          <w:szCs w:val="28"/>
        </w:rPr>
        <w:t>Баланопостит</w:t>
      </w:r>
    </w:p>
    <w:p w:rsidR="008D06CE" w:rsidRPr="00C1117E" w:rsidRDefault="008D06CE" w:rsidP="007C0B4C">
      <w:pPr>
        <w:pStyle w:val="35"/>
        <w:widowControl w:val="0"/>
        <w:numPr>
          <w:ilvl w:val="0"/>
          <w:numId w:val="432"/>
        </w:numPr>
        <w:shd w:val="clear" w:color="auto" w:fill="FFFFFF"/>
        <w:tabs>
          <w:tab w:val="left" w:pos="182"/>
          <w:tab w:val="left" w:pos="285"/>
        </w:tabs>
        <w:autoSpaceDE w:val="0"/>
        <w:autoSpaceDN w:val="0"/>
        <w:adjustRightInd w:val="0"/>
        <w:ind w:left="714" w:firstLine="1838"/>
        <w:contextualSpacing/>
        <w:jc w:val="both"/>
        <w:rPr>
          <w:sz w:val="28"/>
          <w:szCs w:val="28"/>
        </w:rPr>
      </w:pPr>
      <w:r w:rsidRPr="00C1117E">
        <w:rPr>
          <w:sz w:val="28"/>
          <w:szCs w:val="28"/>
        </w:rPr>
        <w:t>Эпидидимит</w:t>
      </w:r>
    </w:p>
    <w:p w:rsidR="008D06CE" w:rsidRPr="00C1117E" w:rsidRDefault="008D06CE" w:rsidP="007C0B4C">
      <w:pPr>
        <w:pStyle w:val="35"/>
        <w:widowControl w:val="0"/>
        <w:numPr>
          <w:ilvl w:val="0"/>
          <w:numId w:val="432"/>
        </w:numPr>
        <w:shd w:val="clear" w:color="auto" w:fill="FFFFFF"/>
        <w:tabs>
          <w:tab w:val="left" w:pos="182"/>
          <w:tab w:val="left" w:pos="285"/>
        </w:tabs>
        <w:autoSpaceDE w:val="0"/>
        <w:autoSpaceDN w:val="0"/>
        <w:adjustRightInd w:val="0"/>
        <w:ind w:left="714" w:firstLine="1838"/>
        <w:contextualSpacing/>
        <w:jc w:val="both"/>
        <w:rPr>
          <w:sz w:val="28"/>
          <w:szCs w:val="28"/>
        </w:rPr>
      </w:pPr>
      <w:r w:rsidRPr="00C1117E">
        <w:rPr>
          <w:sz w:val="28"/>
          <w:szCs w:val="28"/>
        </w:rPr>
        <w:t>Гангрена Фурнье</w:t>
      </w:r>
    </w:p>
    <w:p w:rsidR="008D06CE" w:rsidRPr="00C1117E" w:rsidRDefault="008D06CE" w:rsidP="007C0B4C">
      <w:pPr>
        <w:pStyle w:val="35"/>
        <w:widowControl w:val="0"/>
        <w:numPr>
          <w:ilvl w:val="0"/>
          <w:numId w:val="432"/>
        </w:numPr>
        <w:shd w:val="clear" w:color="auto" w:fill="FFFFFF"/>
        <w:tabs>
          <w:tab w:val="left" w:pos="182"/>
          <w:tab w:val="left" w:pos="285"/>
        </w:tabs>
        <w:autoSpaceDE w:val="0"/>
        <w:autoSpaceDN w:val="0"/>
        <w:adjustRightInd w:val="0"/>
        <w:ind w:left="714" w:firstLine="1838"/>
        <w:contextualSpacing/>
        <w:jc w:val="both"/>
        <w:rPr>
          <w:sz w:val="28"/>
          <w:szCs w:val="28"/>
        </w:rPr>
      </w:pPr>
      <w:r w:rsidRPr="00C1117E">
        <w:rPr>
          <w:sz w:val="28"/>
          <w:szCs w:val="28"/>
        </w:rPr>
        <w:t>Флебит семенного канатика</w:t>
      </w:r>
    </w:p>
    <w:p w:rsidR="008D06CE" w:rsidRPr="00EC3BEA" w:rsidRDefault="008D06CE" w:rsidP="00777177">
      <w:pPr>
        <w:rPr>
          <w:sz w:val="28"/>
          <w:szCs w:val="28"/>
        </w:rPr>
      </w:pPr>
    </w:p>
    <w:p w:rsidR="008D06CE" w:rsidRDefault="008D06CE" w:rsidP="007C0B4C">
      <w:pPr>
        <w:numPr>
          <w:ilvl w:val="0"/>
          <w:numId w:val="428"/>
        </w:numPr>
        <w:shd w:val="clear" w:color="auto" w:fill="FFFFFF"/>
        <w:tabs>
          <w:tab w:val="clear" w:pos="369"/>
          <w:tab w:val="left" w:pos="360"/>
        </w:tabs>
        <w:jc w:val="both"/>
        <w:rPr>
          <w:sz w:val="28"/>
          <w:szCs w:val="28"/>
        </w:rPr>
      </w:pPr>
      <w:r>
        <w:rPr>
          <w:sz w:val="28"/>
          <w:szCs w:val="28"/>
        </w:rPr>
        <w:t>ПУТИ ПРОНИКНОВЕНИЯ ИНФЕКЦИИ ПРИ ОРХИТЕ И ОРХОЭПИДИДИМИТЕ:</w:t>
      </w:r>
    </w:p>
    <w:p w:rsidR="008D06CE" w:rsidRDefault="008D06CE" w:rsidP="007C0B4C">
      <w:pPr>
        <w:widowControl w:val="0"/>
        <w:numPr>
          <w:ilvl w:val="0"/>
          <w:numId w:val="431"/>
        </w:numPr>
        <w:shd w:val="clear" w:color="auto" w:fill="FFFFFF"/>
        <w:tabs>
          <w:tab w:val="left" w:pos="197"/>
          <w:tab w:val="left" w:pos="285"/>
        </w:tabs>
        <w:autoSpaceDE w:val="0"/>
        <w:autoSpaceDN w:val="0"/>
        <w:adjustRightInd w:val="0"/>
        <w:jc w:val="both"/>
        <w:rPr>
          <w:sz w:val="28"/>
          <w:szCs w:val="28"/>
        </w:rPr>
      </w:pPr>
      <w:r>
        <w:rPr>
          <w:sz w:val="28"/>
          <w:szCs w:val="28"/>
        </w:rPr>
        <w:t>Гематогенный</w:t>
      </w:r>
    </w:p>
    <w:p w:rsidR="008D06CE" w:rsidRDefault="008D06CE" w:rsidP="007C0B4C">
      <w:pPr>
        <w:widowControl w:val="0"/>
        <w:numPr>
          <w:ilvl w:val="0"/>
          <w:numId w:val="431"/>
        </w:numPr>
        <w:shd w:val="clear" w:color="auto" w:fill="FFFFFF"/>
        <w:tabs>
          <w:tab w:val="left" w:pos="197"/>
          <w:tab w:val="left" w:pos="285"/>
        </w:tabs>
        <w:autoSpaceDE w:val="0"/>
        <w:autoSpaceDN w:val="0"/>
        <w:adjustRightInd w:val="0"/>
        <w:jc w:val="both"/>
        <w:rPr>
          <w:sz w:val="28"/>
          <w:szCs w:val="28"/>
        </w:rPr>
      </w:pPr>
      <w:r>
        <w:rPr>
          <w:sz w:val="28"/>
          <w:szCs w:val="28"/>
        </w:rPr>
        <w:t>воздушно-капельный</w:t>
      </w:r>
    </w:p>
    <w:p w:rsidR="008D06CE" w:rsidRDefault="008D06CE" w:rsidP="007C0B4C">
      <w:pPr>
        <w:widowControl w:val="0"/>
        <w:numPr>
          <w:ilvl w:val="0"/>
          <w:numId w:val="431"/>
        </w:numPr>
        <w:shd w:val="clear" w:color="auto" w:fill="FFFFFF"/>
        <w:tabs>
          <w:tab w:val="left" w:pos="197"/>
          <w:tab w:val="left" w:pos="285"/>
        </w:tabs>
        <w:autoSpaceDE w:val="0"/>
        <w:autoSpaceDN w:val="0"/>
        <w:adjustRightInd w:val="0"/>
        <w:jc w:val="both"/>
        <w:rPr>
          <w:sz w:val="28"/>
          <w:szCs w:val="28"/>
        </w:rPr>
      </w:pPr>
      <w:r>
        <w:rPr>
          <w:sz w:val="28"/>
          <w:szCs w:val="28"/>
        </w:rPr>
        <w:t>алиментарный</w:t>
      </w:r>
    </w:p>
    <w:p w:rsidR="008D06CE" w:rsidRDefault="008D06CE" w:rsidP="007C0B4C">
      <w:pPr>
        <w:widowControl w:val="0"/>
        <w:numPr>
          <w:ilvl w:val="0"/>
          <w:numId w:val="431"/>
        </w:numPr>
        <w:shd w:val="clear" w:color="auto" w:fill="FFFFFF"/>
        <w:tabs>
          <w:tab w:val="left" w:pos="197"/>
          <w:tab w:val="left" w:pos="285"/>
        </w:tabs>
        <w:autoSpaceDE w:val="0"/>
        <w:autoSpaceDN w:val="0"/>
        <w:adjustRightInd w:val="0"/>
        <w:jc w:val="both"/>
        <w:rPr>
          <w:sz w:val="28"/>
          <w:szCs w:val="28"/>
        </w:rPr>
      </w:pPr>
      <w:r>
        <w:rPr>
          <w:sz w:val="28"/>
          <w:szCs w:val="28"/>
        </w:rPr>
        <w:t>аэро-бронхогенный</w:t>
      </w:r>
    </w:p>
    <w:p w:rsidR="008D06CE" w:rsidRDefault="008D06CE" w:rsidP="007C0B4C">
      <w:pPr>
        <w:widowControl w:val="0"/>
        <w:numPr>
          <w:ilvl w:val="0"/>
          <w:numId w:val="431"/>
        </w:numPr>
        <w:shd w:val="clear" w:color="auto" w:fill="FFFFFF"/>
        <w:tabs>
          <w:tab w:val="left" w:pos="197"/>
          <w:tab w:val="left" w:pos="285"/>
        </w:tabs>
        <w:autoSpaceDE w:val="0"/>
        <w:autoSpaceDN w:val="0"/>
        <w:adjustRightInd w:val="0"/>
        <w:jc w:val="both"/>
        <w:rPr>
          <w:sz w:val="28"/>
          <w:szCs w:val="28"/>
        </w:rPr>
      </w:pPr>
      <w:r>
        <w:rPr>
          <w:sz w:val="28"/>
          <w:szCs w:val="28"/>
        </w:rPr>
        <w:t>мочевой</w:t>
      </w:r>
    </w:p>
    <w:p w:rsidR="008D06CE" w:rsidRPr="00EC3BEA" w:rsidRDefault="008D06CE" w:rsidP="00777177">
      <w:pPr>
        <w:tabs>
          <w:tab w:val="left" w:pos="2694"/>
        </w:tabs>
        <w:rPr>
          <w:sz w:val="28"/>
          <w:szCs w:val="28"/>
        </w:rPr>
      </w:pPr>
    </w:p>
    <w:p w:rsidR="008D06CE" w:rsidRPr="00EC3BEA" w:rsidRDefault="008D06CE" w:rsidP="00777177">
      <w:pPr>
        <w:tabs>
          <w:tab w:val="left" w:pos="2694"/>
        </w:tabs>
        <w:ind w:left="2268"/>
        <w:rPr>
          <w:sz w:val="28"/>
          <w:szCs w:val="28"/>
        </w:rPr>
      </w:pPr>
    </w:p>
    <w:p w:rsidR="008D06CE" w:rsidRDefault="008D06CE" w:rsidP="007C0B4C">
      <w:pPr>
        <w:numPr>
          <w:ilvl w:val="0"/>
          <w:numId w:val="428"/>
        </w:numPr>
        <w:shd w:val="clear" w:color="auto" w:fill="FFFFFF"/>
        <w:tabs>
          <w:tab w:val="left" w:pos="163"/>
        </w:tabs>
        <w:jc w:val="both"/>
        <w:rPr>
          <w:sz w:val="28"/>
          <w:szCs w:val="28"/>
        </w:rPr>
      </w:pPr>
      <w:r w:rsidRPr="00EC3BEA">
        <w:rPr>
          <w:rStyle w:val="26"/>
          <w:b w:val="0"/>
          <w:bCs/>
          <w:sz w:val="28"/>
          <w:szCs w:val="28"/>
        </w:rPr>
        <w:t xml:space="preserve"> </w:t>
      </w:r>
      <w:r>
        <w:rPr>
          <w:sz w:val="28"/>
          <w:szCs w:val="28"/>
        </w:rPr>
        <w:t>КЛИНИЧЕСКИЕ ПРОЯВЛЕНИЯ ВЫВИХА ЯИЧКА (ДИСЛОКАЦИИ):</w:t>
      </w:r>
    </w:p>
    <w:p w:rsidR="008D06CE" w:rsidRDefault="008D06CE" w:rsidP="007C0B4C">
      <w:pPr>
        <w:widowControl w:val="0"/>
        <w:numPr>
          <w:ilvl w:val="1"/>
          <w:numId w:val="428"/>
        </w:numPr>
        <w:shd w:val="clear" w:color="auto" w:fill="FFFFFF"/>
        <w:tabs>
          <w:tab w:val="num" w:pos="360"/>
        </w:tabs>
        <w:autoSpaceDE w:val="0"/>
        <w:autoSpaceDN w:val="0"/>
        <w:adjustRightInd w:val="0"/>
        <w:ind w:left="360" w:firstLine="2192"/>
        <w:jc w:val="both"/>
        <w:rPr>
          <w:sz w:val="28"/>
          <w:szCs w:val="28"/>
        </w:rPr>
      </w:pPr>
      <w:r>
        <w:rPr>
          <w:sz w:val="28"/>
          <w:szCs w:val="28"/>
        </w:rPr>
        <w:t>Нетипичная локализация яичка</w:t>
      </w:r>
    </w:p>
    <w:p w:rsidR="008D06CE" w:rsidRDefault="008D06CE" w:rsidP="007C0B4C">
      <w:pPr>
        <w:widowControl w:val="0"/>
        <w:numPr>
          <w:ilvl w:val="1"/>
          <w:numId w:val="428"/>
        </w:numPr>
        <w:shd w:val="clear" w:color="auto" w:fill="FFFFFF"/>
        <w:tabs>
          <w:tab w:val="num" w:pos="360"/>
        </w:tabs>
        <w:autoSpaceDE w:val="0"/>
        <w:autoSpaceDN w:val="0"/>
        <w:adjustRightInd w:val="0"/>
        <w:ind w:left="360" w:firstLine="2192"/>
        <w:jc w:val="both"/>
        <w:rPr>
          <w:sz w:val="28"/>
          <w:szCs w:val="28"/>
        </w:rPr>
      </w:pPr>
      <w:r>
        <w:rPr>
          <w:sz w:val="28"/>
          <w:szCs w:val="28"/>
        </w:rPr>
        <w:t>болезненная пальпация яичка в мошонке</w:t>
      </w:r>
    </w:p>
    <w:p w:rsidR="008D06CE" w:rsidRDefault="008D06CE" w:rsidP="007C0B4C">
      <w:pPr>
        <w:widowControl w:val="0"/>
        <w:numPr>
          <w:ilvl w:val="1"/>
          <w:numId w:val="428"/>
        </w:numPr>
        <w:shd w:val="clear" w:color="auto" w:fill="FFFFFF"/>
        <w:tabs>
          <w:tab w:val="num" w:pos="360"/>
        </w:tabs>
        <w:autoSpaceDE w:val="0"/>
        <w:autoSpaceDN w:val="0"/>
        <w:adjustRightInd w:val="0"/>
        <w:ind w:left="360" w:firstLine="2192"/>
        <w:jc w:val="both"/>
        <w:rPr>
          <w:sz w:val="28"/>
          <w:szCs w:val="28"/>
        </w:rPr>
      </w:pPr>
      <w:r>
        <w:rPr>
          <w:sz w:val="28"/>
          <w:szCs w:val="28"/>
        </w:rPr>
        <w:t>гиперимия и отек мошонки</w:t>
      </w:r>
    </w:p>
    <w:p w:rsidR="008D06CE" w:rsidRDefault="008D06CE" w:rsidP="007C0B4C">
      <w:pPr>
        <w:widowControl w:val="0"/>
        <w:numPr>
          <w:ilvl w:val="1"/>
          <w:numId w:val="428"/>
        </w:numPr>
        <w:shd w:val="clear" w:color="auto" w:fill="FFFFFF"/>
        <w:tabs>
          <w:tab w:val="num" w:pos="360"/>
        </w:tabs>
        <w:autoSpaceDE w:val="0"/>
        <w:autoSpaceDN w:val="0"/>
        <w:adjustRightInd w:val="0"/>
        <w:ind w:left="360" w:firstLine="2192"/>
        <w:jc w:val="both"/>
        <w:rPr>
          <w:sz w:val="28"/>
          <w:szCs w:val="28"/>
        </w:rPr>
      </w:pPr>
      <w:r>
        <w:rPr>
          <w:sz w:val="28"/>
          <w:szCs w:val="28"/>
        </w:rPr>
        <w:t>увеличение мошонки в объеме</w:t>
      </w:r>
    </w:p>
    <w:p w:rsidR="008D06CE" w:rsidRDefault="008D06CE" w:rsidP="007C0B4C">
      <w:pPr>
        <w:widowControl w:val="0"/>
        <w:numPr>
          <w:ilvl w:val="1"/>
          <w:numId w:val="428"/>
        </w:numPr>
        <w:shd w:val="clear" w:color="auto" w:fill="FFFFFF"/>
        <w:tabs>
          <w:tab w:val="num" w:pos="360"/>
        </w:tabs>
        <w:autoSpaceDE w:val="0"/>
        <w:autoSpaceDN w:val="0"/>
        <w:adjustRightInd w:val="0"/>
        <w:ind w:left="360" w:firstLine="2192"/>
        <w:jc w:val="both"/>
        <w:rPr>
          <w:sz w:val="28"/>
          <w:szCs w:val="28"/>
        </w:rPr>
      </w:pPr>
      <w:r>
        <w:rPr>
          <w:sz w:val="28"/>
          <w:szCs w:val="28"/>
        </w:rPr>
        <w:t>увеличение в размерах яичка и придатка</w:t>
      </w:r>
    </w:p>
    <w:p w:rsidR="008D06CE" w:rsidRPr="00EC3BEA" w:rsidRDefault="008D06CE" w:rsidP="00777177">
      <w:pPr>
        <w:tabs>
          <w:tab w:val="left" w:pos="2694"/>
        </w:tabs>
        <w:rPr>
          <w:sz w:val="28"/>
          <w:szCs w:val="28"/>
        </w:rPr>
      </w:pPr>
    </w:p>
    <w:p w:rsidR="008D06CE" w:rsidRDefault="008D06CE" w:rsidP="007C0B4C">
      <w:pPr>
        <w:numPr>
          <w:ilvl w:val="0"/>
          <w:numId w:val="428"/>
        </w:numPr>
        <w:shd w:val="clear" w:color="auto" w:fill="FFFFFF"/>
        <w:tabs>
          <w:tab w:val="left" w:pos="168"/>
        </w:tabs>
        <w:jc w:val="both"/>
        <w:rPr>
          <w:sz w:val="28"/>
          <w:szCs w:val="28"/>
        </w:rPr>
      </w:pPr>
      <w:r>
        <w:rPr>
          <w:sz w:val="28"/>
          <w:szCs w:val="28"/>
        </w:rPr>
        <w:t>УКАЖИТЕ ОСЛОЖНЕНИЯ ПОСЛЕ КОНСЕРВАТИВНОГО ЛЕЧЕНИЯ ОТСРЫХ ПОРАЖЕНИЙ ГИДАТИД ОРГАНОВ МОШОНКИ:</w:t>
      </w:r>
    </w:p>
    <w:p w:rsidR="008D06CE" w:rsidRDefault="008D06CE" w:rsidP="007C0B4C">
      <w:pPr>
        <w:widowControl w:val="0"/>
        <w:numPr>
          <w:ilvl w:val="0"/>
          <w:numId w:val="436"/>
        </w:numPr>
        <w:shd w:val="clear" w:color="auto" w:fill="FFFFFF"/>
        <w:tabs>
          <w:tab w:val="left" w:pos="158"/>
          <w:tab w:val="left" w:pos="285"/>
        </w:tabs>
        <w:autoSpaceDE w:val="0"/>
        <w:autoSpaceDN w:val="0"/>
        <w:adjustRightInd w:val="0"/>
        <w:jc w:val="both"/>
        <w:rPr>
          <w:sz w:val="28"/>
          <w:szCs w:val="28"/>
        </w:rPr>
      </w:pPr>
      <w:r>
        <w:rPr>
          <w:sz w:val="28"/>
          <w:szCs w:val="28"/>
        </w:rPr>
        <w:t>Атрофия яичка на стороне поражения</w:t>
      </w:r>
    </w:p>
    <w:p w:rsidR="008D06CE" w:rsidRDefault="008D06CE" w:rsidP="007C0B4C">
      <w:pPr>
        <w:widowControl w:val="0"/>
        <w:numPr>
          <w:ilvl w:val="0"/>
          <w:numId w:val="436"/>
        </w:numPr>
        <w:shd w:val="clear" w:color="auto" w:fill="FFFFFF"/>
        <w:tabs>
          <w:tab w:val="left" w:pos="158"/>
          <w:tab w:val="left" w:pos="285"/>
        </w:tabs>
        <w:autoSpaceDE w:val="0"/>
        <w:autoSpaceDN w:val="0"/>
        <w:adjustRightInd w:val="0"/>
        <w:jc w:val="both"/>
        <w:rPr>
          <w:sz w:val="28"/>
          <w:szCs w:val="28"/>
        </w:rPr>
      </w:pPr>
      <w:r>
        <w:rPr>
          <w:sz w:val="28"/>
          <w:szCs w:val="28"/>
        </w:rPr>
        <w:t>Флегмона мошонки</w:t>
      </w:r>
    </w:p>
    <w:p w:rsidR="008D06CE" w:rsidRDefault="008D06CE" w:rsidP="007C0B4C">
      <w:pPr>
        <w:widowControl w:val="0"/>
        <w:numPr>
          <w:ilvl w:val="0"/>
          <w:numId w:val="436"/>
        </w:numPr>
        <w:shd w:val="clear" w:color="auto" w:fill="FFFFFF"/>
        <w:tabs>
          <w:tab w:val="left" w:pos="158"/>
          <w:tab w:val="left" w:pos="285"/>
        </w:tabs>
        <w:autoSpaceDE w:val="0"/>
        <w:autoSpaceDN w:val="0"/>
        <w:adjustRightInd w:val="0"/>
        <w:jc w:val="both"/>
        <w:rPr>
          <w:sz w:val="28"/>
          <w:szCs w:val="28"/>
        </w:rPr>
      </w:pPr>
      <w:r>
        <w:rPr>
          <w:sz w:val="28"/>
          <w:szCs w:val="28"/>
        </w:rPr>
        <w:t>Гематоцеле</w:t>
      </w:r>
    </w:p>
    <w:p w:rsidR="008D06CE" w:rsidRDefault="008D06CE" w:rsidP="007C0B4C">
      <w:pPr>
        <w:widowControl w:val="0"/>
        <w:numPr>
          <w:ilvl w:val="0"/>
          <w:numId w:val="436"/>
        </w:numPr>
        <w:shd w:val="clear" w:color="auto" w:fill="FFFFFF"/>
        <w:tabs>
          <w:tab w:val="left" w:pos="158"/>
          <w:tab w:val="left" w:pos="285"/>
        </w:tabs>
        <w:autoSpaceDE w:val="0"/>
        <w:autoSpaceDN w:val="0"/>
        <w:adjustRightInd w:val="0"/>
        <w:jc w:val="both"/>
        <w:rPr>
          <w:sz w:val="28"/>
          <w:szCs w:val="28"/>
        </w:rPr>
      </w:pPr>
      <w:r>
        <w:rPr>
          <w:sz w:val="28"/>
          <w:szCs w:val="28"/>
        </w:rPr>
        <w:t>Хроническая водянка яичка</w:t>
      </w:r>
    </w:p>
    <w:p w:rsidR="008D06CE" w:rsidRDefault="008D06CE" w:rsidP="007C0B4C">
      <w:pPr>
        <w:widowControl w:val="0"/>
        <w:numPr>
          <w:ilvl w:val="0"/>
          <w:numId w:val="436"/>
        </w:numPr>
        <w:shd w:val="clear" w:color="auto" w:fill="FFFFFF"/>
        <w:tabs>
          <w:tab w:val="left" w:pos="158"/>
          <w:tab w:val="left" w:pos="285"/>
        </w:tabs>
        <w:autoSpaceDE w:val="0"/>
        <w:autoSpaceDN w:val="0"/>
        <w:adjustRightInd w:val="0"/>
        <w:jc w:val="both"/>
        <w:rPr>
          <w:sz w:val="28"/>
          <w:szCs w:val="28"/>
        </w:rPr>
      </w:pPr>
      <w:r>
        <w:rPr>
          <w:sz w:val="28"/>
          <w:szCs w:val="28"/>
        </w:rPr>
        <w:t>все вышеуказанное верно</w:t>
      </w:r>
    </w:p>
    <w:p w:rsidR="008D06CE" w:rsidRPr="00EC3BEA" w:rsidRDefault="008D06CE" w:rsidP="00777177">
      <w:pPr>
        <w:tabs>
          <w:tab w:val="left" w:pos="2694"/>
        </w:tabs>
        <w:rPr>
          <w:sz w:val="28"/>
          <w:szCs w:val="28"/>
        </w:rPr>
      </w:pPr>
    </w:p>
    <w:p w:rsidR="008D06CE" w:rsidRDefault="008D06CE" w:rsidP="007C0B4C">
      <w:pPr>
        <w:numPr>
          <w:ilvl w:val="0"/>
          <w:numId w:val="428"/>
        </w:numPr>
        <w:shd w:val="clear" w:color="auto" w:fill="FFFFFF"/>
        <w:tabs>
          <w:tab w:val="num" w:pos="342"/>
        </w:tabs>
        <w:jc w:val="both"/>
        <w:rPr>
          <w:sz w:val="28"/>
          <w:szCs w:val="28"/>
        </w:rPr>
      </w:pPr>
      <w:r w:rsidRPr="00EC3BEA">
        <w:rPr>
          <w:rStyle w:val="26"/>
          <w:b w:val="0"/>
          <w:bCs/>
          <w:sz w:val="28"/>
          <w:szCs w:val="28"/>
        </w:rPr>
        <w:t xml:space="preserve"> </w:t>
      </w:r>
      <w:r>
        <w:rPr>
          <w:sz w:val="28"/>
          <w:szCs w:val="28"/>
        </w:rPr>
        <w:t>КЛИНИЧЕСКИЕ ПРОЯВЛЕНИЯ ЗАВОРОТА ЯИЧКА У НОВОРОЖДЕННЫХ И ДЕТЕЙ РАННЕГО ВОЗРАСТА В ПЕРВЫЕ СУТКИ ЗАБОЛЕВАНИЯ:</w:t>
      </w:r>
    </w:p>
    <w:p w:rsidR="008D06CE" w:rsidRDefault="008D06CE" w:rsidP="007C0B4C">
      <w:pPr>
        <w:numPr>
          <w:ilvl w:val="1"/>
          <w:numId w:val="428"/>
        </w:numPr>
        <w:shd w:val="clear" w:color="auto" w:fill="FFFFFF"/>
        <w:jc w:val="both"/>
        <w:rPr>
          <w:sz w:val="28"/>
          <w:szCs w:val="28"/>
        </w:rPr>
      </w:pPr>
      <w:r>
        <w:rPr>
          <w:sz w:val="28"/>
          <w:szCs w:val="28"/>
        </w:rPr>
        <w:t>все вышеуказанное верно</w:t>
      </w:r>
    </w:p>
    <w:p w:rsidR="008D06CE" w:rsidRDefault="008D06CE" w:rsidP="007C0B4C">
      <w:pPr>
        <w:numPr>
          <w:ilvl w:val="1"/>
          <w:numId w:val="428"/>
        </w:numPr>
        <w:shd w:val="clear" w:color="auto" w:fill="FFFFFF"/>
        <w:tabs>
          <w:tab w:val="num" w:pos="2410"/>
          <w:tab w:val="num" w:pos="2552"/>
        </w:tabs>
        <w:ind w:left="360" w:firstLine="2050"/>
        <w:jc w:val="both"/>
        <w:rPr>
          <w:sz w:val="28"/>
          <w:szCs w:val="28"/>
        </w:rPr>
      </w:pPr>
      <w:r>
        <w:rPr>
          <w:sz w:val="28"/>
          <w:szCs w:val="28"/>
        </w:rPr>
        <w:t>отсуствие яичка в мошонке</w:t>
      </w:r>
    </w:p>
    <w:p w:rsidR="008D06CE" w:rsidRDefault="008D06CE" w:rsidP="007C0B4C">
      <w:pPr>
        <w:numPr>
          <w:ilvl w:val="1"/>
          <w:numId w:val="428"/>
        </w:numPr>
        <w:shd w:val="clear" w:color="auto" w:fill="FFFFFF"/>
        <w:tabs>
          <w:tab w:val="num" w:pos="2410"/>
          <w:tab w:val="num" w:pos="2552"/>
        </w:tabs>
        <w:ind w:left="360" w:firstLine="2050"/>
        <w:jc w:val="both"/>
        <w:rPr>
          <w:sz w:val="28"/>
          <w:szCs w:val="28"/>
        </w:rPr>
      </w:pPr>
      <w:r>
        <w:rPr>
          <w:sz w:val="28"/>
          <w:szCs w:val="28"/>
        </w:rPr>
        <w:t>Резкая болезненность яичка при пальпации</w:t>
      </w:r>
    </w:p>
    <w:p w:rsidR="008D06CE" w:rsidRDefault="008D06CE" w:rsidP="007C0B4C">
      <w:pPr>
        <w:numPr>
          <w:ilvl w:val="1"/>
          <w:numId w:val="428"/>
        </w:numPr>
        <w:shd w:val="clear" w:color="auto" w:fill="FFFFFF"/>
        <w:tabs>
          <w:tab w:val="num" w:pos="2410"/>
          <w:tab w:val="num" w:pos="2552"/>
        </w:tabs>
        <w:ind w:left="360" w:firstLine="2050"/>
        <w:jc w:val="both"/>
        <w:rPr>
          <w:sz w:val="28"/>
          <w:szCs w:val="28"/>
        </w:rPr>
      </w:pPr>
      <w:r>
        <w:rPr>
          <w:sz w:val="28"/>
          <w:szCs w:val="28"/>
        </w:rPr>
        <w:t>Утолщение семенного канатика</w:t>
      </w:r>
    </w:p>
    <w:p w:rsidR="008D06CE" w:rsidRDefault="008D06CE" w:rsidP="007C0B4C">
      <w:pPr>
        <w:numPr>
          <w:ilvl w:val="1"/>
          <w:numId w:val="428"/>
        </w:numPr>
        <w:shd w:val="clear" w:color="auto" w:fill="FFFFFF"/>
        <w:tabs>
          <w:tab w:val="num" w:pos="2410"/>
          <w:tab w:val="num" w:pos="2552"/>
        </w:tabs>
        <w:ind w:left="360" w:firstLine="2050"/>
        <w:jc w:val="both"/>
        <w:rPr>
          <w:sz w:val="28"/>
          <w:szCs w:val="28"/>
        </w:rPr>
      </w:pPr>
      <w:r>
        <w:rPr>
          <w:sz w:val="28"/>
          <w:szCs w:val="28"/>
        </w:rPr>
        <w:t>Яичко в мошонке и по ходу пахового канала не определяется</w:t>
      </w:r>
    </w:p>
    <w:p w:rsidR="008D06CE" w:rsidRPr="00692831" w:rsidRDefault="008D06CE" w:rsidP="00777177">
      <w:pPr>
        <w:shd w:val="clear" w:color="auto" w:fill="FFFFFF"/>
        <w:rPr>
          <w:b/>
          <w:bCs/>
          <w:color w:val="000000"/>
          <w:sz w:val="28"/>
          <w:szCs w:val="28"/>
        </w:rPr>
      </w:pPr>
    </w:p>
    <w:p w:rsidR="008D06CE" w:rsidRPr="00692831" w:rsidRDefault="008D06CE" w:rsidP="00777177">
      <w:pPr>
        <w:shd w:val="clear" w:color="auto" w:fill="FFFFFF"/>
        <w:jc w:val="center"/>
        <w:rPr>
          <w:b/>
          <w:bCs/>
          <w:color w:val="000000"/>
          <w:sz w:val="28"/>
          <w:szCs w:val="28"/>
        </w:rPr>
      </w:pPr>
      <w:r w:rsidRPr="00692831">
        <w:rPr>
          <w:b/>
          <w:bCs/>
          <w:color w:val="000000"/>
          <w:sz w:val="28"/>
          <w:szCs w:val="28"/>
        </w:rPr>
        <w:t>Эталоны ответов к тестовым заданием по теме</w:t>
      </w:r>
    </w:p>
    <w:p w:rsidR="008D06CE" w:rsidRPr="00EC3BEA" w:rsidRDefault="008D06CE" w:rsidP="007C0B4C">
      <w:pPr>
        <w:numPr>
          <w:ilvl w:val="0"/>
          <w:numId w:val="421"/>
        </w:numPr>
        <w:rPr>
          <w:sz w:val="28"/>
          <w:szCs w:val="28"/>
        </w:rPr>
      </w:pPr>
      <w:r>
        <w:rPr>
          <w:sz w:val="28"/>
          <w:szCs w:val="28"/>
        </w:rPr>
        <w:t xml:space="preserve">3    </w:t>
      </w:r>
    </w:p>
    <w:p w:rsidR="008D06CE" w:rsidRPr="00EC3BEA" w:rsidRDefault="008D06CE" w:rsidP="007C0B4C">
      <w:pPr>
        <w:numPr>
          <w:ilvl w:val="0"/>
          <w:numId w:val="421"/>
        </w:numPr>
        <w:rPr>
          <w:sz w:val="28"/>
          <w:szCs w:val="28"/>
        </w:rPr>
      </w:pPr>
      <w:r>
        <w:rPr>
          <w:sz w:val="28"/>
          <w:szCs w:val="28"/>
        </w:rPr>
        <w:t>5</w:t>
      </w:r>
    </w:p>
    <w:p w:rsidR="008D06CE" w:rsidRPr="00EC3BEA" w:rsidRDefault="008D06CE" w:rsidP="007C0B4C">
      <w:pPr>
        <w:numPr>
          <w:ilvl w:val="0"/>
          <w:numId w:val="421"/>
        </w:numPr>
        <w:rPr>
          <w:sz w:val="28"/>
          <w:szCs w:val="28"/>
        </w:rPr>
      </w:pPr>
      <w:r w:rsidRPr="00EC3BEA">
        <w:rPr>
          <w:sz w:val="28"/>
          <w:szCs w:val="28"/>
        </w:rPr>
        <w:t>5</w:t>
      </w:r>
    </w:p>
    <w:p w:rsidR="008D06CE" w:rsidRPr="00EC3BEA" w:rsidRDefault="008D06CE" w:rsidP="007C0B4C">
      <w:pPr>
        <w:numPr>
          <w:ilvl w:val="0"/>
          <w:numId w:val="421"/>
        </w:numPr>
        <w:rPr>
          <w:sz w:val="28"/>
          <w:szCs w:val="28"/>
        </w:rPr>
      </w:pPr>
      <w:r w:rsidRPr="00EC3BEA">
        <w:rPr>
          <w:sz w:val="28"/>
          <w:szCs w:val="28"/>
        </w:rPr>
        <w:lastRenderedPageBreak/>
        <w:t>1</w:t>
      </w:r>
    </w:p>
    <w:p w:rsidR="008D06CE" w:rsidRPr="00EC3BEA" w:rsidRDefault="008D06CE" w:rsidP="007C0B4C">
      <w:pPr>
        <w:numPr>
          <w:ilvl w:val="0"/>
          <w:numId w:val="421"/>
        </w:numPr>
        <w:rPr>
          <w:sz w:val="28"/>
          <w:szCs w:val="28"/>
        </w:rPr>
      </w:pPr>
      <w:r>
        <w:rPr>
          <w:sz w:val="28"/>
          <w:szCs w:val="28"/>
        </w:rPr>
        <w:t>2</w:t>
      </w:r>
    </w:p>
    <w:p w:rsidR="008D06CE" w:rsidRPr="00EC3BEA" w:rsidRDefault="008D06CE" w:rsidP="007C0B4C">
      <w:pPr>
        <w:numPr>
          <w:ilvl w:val="0"/>
          <w:numId w:val="421"/>
        </w:numPr>
        <w:rPr>
          <w:sz w:val="28"/>
          <w:szCs w:val="28"/>
        </w:rPr>
      </w:pPr>
      <w:r w:rsidRPr="00EC3BEA">
        <w:rPr>
          <w:sz w:val="28"/>
          <w:szCs w:val="28"/>
        </w:rPr>
        <w:t>2</w:t>
      </w:r>
    </w:p>
    <w:p w:rsidR="008D06CE" w:rsidRPr="00EC3BEA" w:rsidRDefault="008D06CE" w:rsidP="007C0B4C">
      <w:pPr>
        <w:numPr>
          <w:ilvl w:val="0"/>
          <w:numId w:val="421"/>
        </w:numPr>
        <w:rPr>
          <w:sz w:val="28"/>
          <w:szCs w:val="28"/>
        </w:rPr>
      </w:pPr>
      <w:r>
        <w:rPr>
          <w:sz w:val="28"/>
          <w:szCs w:val="28"/>
        </w:rPr>
        <w:t>1</w:t>
      </w:r>
    </w:p>
    <w:p w:rsidR="008D06CE" w:rsidRPr="00EC3BEA" w:rsidRDefault="008D06CE" w:rsidP="007C0B4C">
      <w:pPr>
        <w:numPr>
          <w:ilvl w:val="0"/>
          <w:numId w:val="421"/>
        </w:numPr>
        <w:rPr>
          <w:sz w:val="28"/>
          <w:szCs w:val="28"/>
        </w:rPr>
      </w:pPr>
      <w:r>
        <w:rPr>
          <w:sz w:val="28"/>
          <w:szCs w:val="28"/>
        </w:rPr>
        <w:t>1</w:t>
      </w:r>
    </w:p>
    <w:p w:rsidR="008D06CE" w:rsidRDefault="008D06CE" w:rsidP="007C0B4C">
      <w:pPr>
        <w:numPr>
          <w:ilvl w:val="0"/>
          <w:numId w:val="421"/>
        </w:numPr>
        <w:rPr>
          <w:sz w:val="28"/>
          <w:szCs w:val="28"/>
        </w:rPr>
      </w:pPr>
      <w:r>
        <w:rPr>
          <w:sz w:val="28"/>
          <w:szCs w:val="28"/>
        </w:rPr>
        <w:t>5</w:t>
      </w:r>
    </w:p>
    <w:p w:rsidR="008D06CE" w:rsidRDefault="008D06CE" w:rsidP="007C0B4C">
      <w:pPr>
        <w:numPr>
          <w:ilvl w:val="0"/>
          <w:numId w:val="421"/>
        </w:numPr>
        <w:rPr>
          <w:sz w:val="28"/>
          <w:szCs w:val="28"/>
        </w:rPr>
      </w:pPr>
      <w:r>
        <w:rPr>
          <w:sz w:val="28"/>
          <w:szCs w:val="28"/>
        </w:rPr>
        <w:t>1</w:t>
      </w:r>
    </w:p>
    <w:p w:rsidR="008D06CE" w:rsidRDefault="008D06CE" w:rsidP="00777177">
      <w:pPr>
        <w:rPr>
          <w:sz w:val="28"/>
          <w:szCs w:val="28"/>
        </w:rPr>
      </w:pPr>
    </w:p>
    <w:p w:rsidR="008D06CE" w:rsidRPr="00692831" w:rsidRDefault="008D06CE" w:rsidP="00777177">
      <w:pPr>
        <w:shd w:val="clear" w:color="auto" w:fill="FFFFFF"/>
        <w:rPr>
          <w:b/>
          <w:color w:val="000000"/>
          <w:sz w:val="28"/>
          <w:szCs w:val="28"/>
        </w:rPr>
      </w:pPr>
      <w:r>
        <w:rPr>
          <w:b/>
          <w:color w:val="000000"/>
          <w:sz w:val="28"/>
          <w:szCs w:val="28"/>
        </w:rPr>
        <w:t>5</w:t>
      </w:r>
      <w:r w:rsidRPr="00692831">
        <w:rPr>
          <w:b/>
          <w:color w:val="000000"/>
          <w:sz w:val="28"/>
          <w:szCs w:val="28"/>
        </w:rPr>
        <w:t>. Ситуационные задачи по теме</w:t>
      </w:r>
      <w:r>
        <w:rPr>
          <w:b/>
          <w:color w:val="000000"/>
          <w:sz w:val="28"/>
          <w:szCs w:val="28"/>
        </w:rPr>
        <w:t>:</w:t>
      </w:r>
      <w:r w:rsidRPr="00692831">
        <w:rPr>
          <w:b/>
          <w:color w:val="000000"/>
          <w:sz w:val="28"/>
          <w:szCs w:val="28"/>
        </w:rPr>
        <w:t xml:space="preserve"> </w:t>
      </w:r>
    </w:p>
    <w:p w:rsidR="008D06CE" w:rsidRDefault="008D06CE" w:rsidP="00777177">
      <w:pPr>
        <w:rPr>
          <w:b/>
          <w:sz w:val="28"/>
          <w:szCs w:val="28"/>
        </w:rPr>
      </w:pPr>
      <w:r>
        <w:rPr>
          <w:b/>
          <w:sz w:val="28"/>
          <w:szCs w:val="28"/>
        </w:rPr>
        <w:t xml:space="preserve"> </w:t>
      </w:r>
    </w:p>
    <w:p w:rsidR="008D06CE" w:rsidRPr="00080284" w:rsidRDefault="008D06CE" w:rsidP="00777177">
      <w:pPr>
        <w:rPr>
          <w:b/>
          <w:sz w:val="28"/>
          <w:szCs w:val="28"/>
        </w:rPr>
      </w:pPr>
      <w:r w:rsidRPr="00080284">
        <w:rPr>
          <w:b/>
          <w:sz w:val="28"/>
          <w:szCs w:val="28"/>
        </w:rPr>
        <w:t>Задача №1</w:t>
      </w:r>
    </w:p>
    <w:p w:rsidR="008D06CE" w:rsidRPr="00080284" w:rsidRDefault="008D06CE" w:rsidP="00777177">
      <w:pPr>
        <w:shd w:val="clear" w:color="auto" w:fill="FFFFFF"/>
        <w:ind w:firstLine="855"/>
        <w:jc w:val="both"/>
        <w:rPr>
          <w:sz w:val="28"/>
          <w:szCs w:val="28"/>
        </w:rPr>
      </w:pPr>
      <w:r w:rsidRPr="00080284">
        <w:rPr>
          <w:color w:val="000000"/>
          <w:sz w:val="28"/>
          <w:szCs w:val="28"/>
        </w:rPr>
        <w:t>Мальчик 8 лет, поступил в хирургическое отделение с жалобами на боли в правом яичке, усиливающимися при ходьбе. Из анамнеза известно, что 2 дня назад во время игры в футбол получил удар в область промежности.</w:t>
      </w:r>
    </w:p>
    <w:p w:rsidR="008D06CE" w:rsidRPr="00080284" w:rsidRDefault="008D06CE" w:rsidP="00777177">
      <w:pPr>
        <w:shd w:val="clear" w:color="auto" w:fill="FFFFFF"/>
        <w:ind w:firstLine="855"/>
        <w:jc w:val="both"/>
        <w:rPr>
          <w:sz w:val="28"/>
          <w:szCs w:val="28"/>
        </w:rPr>
      </w:pPr>
      <w:r w:rsidRPr="00080284">
        <w:rPr>
          <w:color w:val="000000"/>
          <w:sz w:val="28"/>
          <w:szCs w:val="28"/>
        </w:rPr>
        <w:t>При поступлении состояние не тяжелое. Со стороны внутренних органов без особенностей. При осмотре обращает на себя внимание умеренный  отек и гиперемия мошонки. При пальпации яичко равномерно увеличено в размерах, болезненное. Выпота в оболочки яичка нет.</w:t>
      </w:r>
    </w:p>
    <w:p w:rsidR="008D06CE" w:rsidRPr="00080284" w:rsidRDefault="008D06CE" w:rsidP="00777177">
      <w:pPr>
        <w:shd w:val="clear" w:color="auto" w:fill="FFFFFF"/>
        <w:ind w:firstLine="855"/>
        <w:jc w:val="both"/>
        <w:rPr>
          <w:sz w:val="28"/>
          <w:szCs w:val="28"/>
        </w:rPr>
      </w:pPr>
      <w:r w:rsidRPr="00080284">
        <w:rPr>
          <w:color w:val="000000"/>
          <w:sz w:val="28"/>
          <w:szCs w:val="28"/>
        </w:rPr>
        <w:t>В анализах мочи без патологии.</w:t>
      </w:r>
    </w:p>
    <w:p w:rsidR="008D06CE" w:rsidRPr="00080284" w:rsidRDefault="008D06CE" w:rsidP="00777177">
      <w:pPr>
        <w:shd w:val="clear" w:color="auto" w:fill="FFFFFF"/>
        <w:ind w:firstLine="855"/>
        <w:jc w:val="both"/>
        <w:rPr>
          <w:sz w:val="28"/>
          <w:szCs w:val="28"/>
        </w:rPr>
      </w:pPr>
      <w:r w:rsidRPr="00080284">
        <w:rPr>
          <w:color w:val="000000"/>
          <w:sz w:val="28"/>
          <w:szCs w:val="28"/>
        </w:rPr>
        <w:t>Анализ крови: Нв 118 г\л, эритроциты 3,9*10</w:t>
      </w:r>
      <w:r w:rsidRPr="00080284">
        <w:rPr>
          <w:color w:val="000000"/>
          <w:sz w:val="28"/>
          <w:szCs w:val="28"/>
          <w:vertAlign w:val="superscript"/>
        </w:rPr>
        <w:t>12</w:t>
      </w:r>
      <w:r w:rsidRPr="00080284">
        <w:rPr>
          <w:color w:val="000000"/>
          <w:sz w:val="28"/>
          <w:szCs w:val="28"/>
        </w:rPr>
        <w:t xml:space="preserve">\л, лейкоциты 12,4*10 </w:t>
      </w:r>
      <w:r w:rsidRPr="00080284">
        <w:rPr>
          <w:color w:val="000000"/>
          <w:sz w:val="28"/>
          <w:szCs w:val="28"/>
          <w:vertAlign w:val="superscript"/>
        </w:rPr>
        <w:t>9</w:t>
      </w:r>
      <w:r w:rsidRPr="00080284">
        <w:rPr>
          <w:color w:val="000000"/>
          <w:sz w:val="28"/>
          <w:szCs w:val="28"/>
        </w:rPr>
        <w:t>/л э 3%, п\я 1%, с\я 50%, л 45%, м 1%, СОЭ 8 мм\час.</w:t>
      </w:r>
    </w:p>
    <w:p w:rsidR="008D06CE" w:rsidRPr="00080284" w:rsidRDefault="008D06CE" w:rsidP="007C0B4C">
      <w:pPr>
        <w:widowControl w:val="0"/>
        <w:numPr>
          <w:ilvl w:val="0"/>
          <w:numId w:val="420"/>
        </w:numPr>
        <w:shd w:val="clear" w:color="auto" w:fill="FFFFFF"/>
        <w:tabs>
          <w:tab w:val="left" w:pos="202"/>
        </w:tabs>
        <w:autoSpaceDE w:val="0"/>
        <w:autoSpaceDN w:val="0"/>
        <w:adjustRightInd w:val="0"/>
        <w:jc w:val="both"/>
        <w:rPr>
          <w:color w:val="000000"/>
          <w:sz w:val="28"/>
          <w:szCs w:val="28"/>
        </w:rPr>
      </w:pPr>
      <w:r w:rsidRPr="00080284">
        <w:rPr>
          <w:color w:val="000000"/>
          <w:sz w:val="28"/>
          <w:szCs w:val="28"/>
        </w:rPr>
        <w:t>Ваш предположительный диагноз?</w:t>
      </w:r>
    </w:p>
    <w:p w:rsidR="008D06CE" w:rsidRPr="00080284" w:rsidRDefault="008D06CE" w:rsidP="007C0B4C">
      <w:pPr>
        <w:widowControl w:val="0"/>
        <w:numPr>
          <w:ilvl w:val="0"/>
          <w:numId w:val="420"/>
        </w:numPr>
        <w:shd w:val="clear" w:color="auto" w:fill="FFFFFF"/>
        <w:tabs>
          <w:tab w:val="left" w:pos="202"/>
        </w:tabs>
        <w:autoSpaceDE w:val="0"/>
        <w:autoSpaceDN w:val="0"/>
        <w:adjustRightInd w:val="0"/>
        <w:ind w:left="1425"/>
        <w:jc w:val="both"/>
        <w:rPr>
          <w:color w:val="000000"/>
          <w:sz w:val="28"/>
          <w:szCs w:val="28"/>
        </w:rPr>
      </w:pPr>
      <w:r w:rsidRPr="00080284">
        <w:rPr>
          <w:color w:val="000000"/>
          <w:sz w:val="28"/>
          <w:szCs w:val="28"/>
        </w:rPr>
        <w:t>Какие дополнительные методы исследования можно использовать?</w:t>
      </w:r>
    </w:p>
    <w:p w:rsidR="008D06CE" w:rsidRPr="00080284" w:rsidRDefault="008D06CE" w:rsidP="007C0B4C">
      <w:pPr>
        <w:widowControl w:val="0"/>
        <w:numPr>
          <w:ilvl w:val="0"/>
          <w:numId w:val="420"/>
        </w:numPr>
        <w:shd w:val="clear" w:color="auto" w:fill="FFFFFF"/>
        <w:tabs>
          <w:tab w:val="left" w:pos="202"/>
        </w:tabs>
        <w:autoSpaceDE w:val="0"/>
        <w:autoSpaceDN w:val="0"/>
        <w:adjustRightInd w:val="0"/>
        <w:ind w:left="1425"/>
        <w:jc w:val="both"/>
        <w:rPr>
          <w:color w:val="000000"/>
          <w:sz w:val="28"/>
          <w:szCs w:val="28"/>
        </w:rPr>
      </w:pPr>
      <w:r w:rsidRPr="00080284">
        <w:rPr>
          <w:color w:val="000000"/>
          <w:sz w:val="28"/>
          <w:szCs w:val="28"/>
        </w:rPr>
        <w:t>Назначьте адекватное лечение.</w:t>
      </w:r>
    </w:p>
    <w:p w:rsidR="008D06CE" w:rsidRPr="00080284" w:rsidRDefault="008D06CE" w:rsidP="007C0B4C">
      <w:pPr>
        <w:widowControl w:val="0"/>
        <w:numPr>
          <w:ilvl w:val="0"/>
          <w:numId w:val="420"/>
        </w:numPr>
        <w:shd w:val="clear" w:color="auto" w:fill="FFFFFF"/>
        <w:tabs>
          <w:tab w:val="left" w:pos="202"/>
        </w:tabs>
        <w:autoSpaceDE w:val="0"/>
        <w:autoSpaceDN w:val="0"/>
        <w:adjustRightInd w:val="0"/>
        <w:ind w:left="1425"/>
        <w:jc w:val="both"/>
        <w:rPr>
          <w:color w:val="000000"/>
          <w:sz w:val="28"/>
          <w:szCs w:val="28"/>
        </w:rPr>
      </w:pPr>
      <w:r w:rsidRPr="00080284">
        <w:rPr>
          <w:color w:val="000000"/>
          <w:sz w:val="28"/>
          <w:szCs w:val="28"/>
        </w:rPr>
        <w:t>Какие еще заболевания яичка можно отнести в эту же группу?</w:t>
      </w:r>
    </w:p>
    <w:p w:rsidR="008D06CE" w:rsidRPr="00E33193" w:rsidRDefault="008D06CE" w:rsidP="007C0B4C">
      <w:pPr>
        <w:widowControl w:val="0"/>
        <w:numPr>
          <w:ilvl w:val="0"/>
          <w:numId w:val="420"/>
        </w:numPr>
        <w:shd w:val="clear" w:color="auto" w:fill="FFFFFF"/>
        <w:tabs>
          <w:tab w:val="left" w:pos="202"/>
        </w:tabs>
        <w:autoSpaceDE w:val="0"/>
        <w:autoSpaceDN w:val="0"/>
        <w:adjustRightInd w:val="0"/>
        <w:ind w:left="1425"/>
        <w:jc w:val="both"/>
        <w:rPr>
          <w:color w:val="000000"/>
          <w:sz w:val="28"/>
          <w:szCs w:val="28"/>
        </w:rPr>
      </w:pPr>
      <w:r w:rsidRPr="00080284">
        <w:rPr>
          <w:color w:val="000000"/>
          <w:sz w:val="28"/>
          <w:szCs w:val="28"/>
        </w:rPr>
        <w:t>Осложнения данного заболевания.</w:t>
      </w:r>
    </w:p>
    <w:p w:rsidR="008D06CE" w:rsidRDefault="008D06CE" w:rsidP="00777177">
      <w:pPr>
        <w:rPr>
          <w:b/>
          <w:sz w:val="28"/>
          <w:szCs w:val="28"/>
        </w:rPr>
      </w:pPr>
    </w:p>
    <w:p w:rsidR="008D06CE" w:rsidRPr="00080284" w:rsidRDefault="008D06CE" w:rsidP="00777177">
      <w:pPr>
        <w:rPr>
          <w:b/>
          <w:sz w:val="28"/>
          <w:szCs w:val="28"/>
        </w:rPr>
      </w:pPr>
      <w:r w:rsidRPr="00080284">
        <w:rPr>
          <w:b/>
          <w:sz w:val="28"/>
          <w:szCs w:val="28"/>
        </w:rPr>
        <w:t>Задача №2</w:t>
      </w:r>
    </w:p>
    <w:p w:rsidR="008D06CE" w:rsidRPr="00080284" w:rsidRDefault="008D06CE" w:rsidP="00777177">
      <w:pPr>
        <w:shd w:val="clear" w:color="auto" w:fill="FFFFFF"/>
        <w:ind w:firstLine="855"/>
        <w:jc w:val="both"/>
        <w:rPr>
          <w:color w:val="000000"/>
          <w:sz w:val="28"/>
          <w:szCs w:val="28"/>
        </w:rPr>
      </w:pPr>
      <w:r w:rsidRPr="00080284">
        <w:rPr>
          <w:color w:val="000000"/>
          <w:sz w:val="28"/>
          <w:szCs w:val="28"/>
        </w:rPr>
        <w:t xml:space="preserve">Мальчик 12 лет поступил в хирургическое отделение с жалобами на слабость, головокружение, боли в мошонке, повышение температуры до 39 градусов. </w:t>
      </w:r>
    </w:p>
    <w:p w:rsidR="008D06CE" w:rsidRPr="00080284" w:rsidRDefault="008D06CE" w:rsidP="00777177">
      <w:pPr>
        <w:shd w:val="clear" w:color="auto" w:fill="FFFFFF"/>
        <w:ind w:firstLine="855"/>
        <w:jc w:val="both"/>
        <w:rPr>
          <w:sz w:val="28"/>
          <w:szCs w:val="28"/>
        </w:rPr>
      </w:pPr>
      <w:r w:rsidRPr="00080284">
        <w:rPr>
          <w:color w:val="000000"/>
          <w:sz w:val="28"/>
          <w:szCs w:val="28"/>
        </w:rPr>
        <w:t>Из анамнеза известно, что накануне данного заболевания ребенок перенес эпидемический паротит. Состояние ухудшилось, температура повысилась до 39 градусов, появились боли в мошонке, слабость, недомогание.</w:t>
      </w:r>
    </w:p>
    <w:p w:rsidR="008D06CE" w:rsidRPr="00080284" w:rsidRDefault="008D06CE" w:rsidP="00777177">
      <w:pPr>
        <w:shd w:val="clear" w:color="auto" w:fill="FFFFFF"/>
        <w:ind w:firstLine="855"/>
        <w:jc w:val="both"/>
        <w:rPr>
          <w:sz w:val="28"/>
          <w:szCs w:val="28"/>
        </w:rPr>
      </w:pPr>
      <w:r w:rsidRPr="00080284">
        <w:rPr>
          <w:color w:val="000000"/>
          <w:sz w:val="28"/>
          <w:szCs w:val="28"/>
        </w:rPr>
        <w:t>При поступлении состояние средней тяжести, темперу тела 38,2 градуса.</w:t>
      </w:r>
    </w:p>
    <w:p w:rsidR="008D06CE" w:rsidRPr="00080284" w:rsidRDefault="008D06CE" w:rsidP="00777177">
      <w:pPr>
        <w:shd w:val="clear" w:color="auto" w:fill="FFFFFF"/>
        <w:ind w:firstLine="855"/>
        <w:jc w:val="both"/>
        <w:rPr>
          <w:sz w:val="28"/>
          <w:szCs w:val="28"/>
        </w:rPr>
      </w:pPr>
      <w:r w:rsidRPr="00080284">
        <w:rPr>
          <w:color w:val="000000"/>
          <w:sz w:val="28"/>
          <w:szCs w:val="28"/>
        </w:rPr>
        <w:t xml:space="preserve">Со стороны внутренних органов без </w:t>
      </w:r>
      <w:r w:rsidRPr="00080284">
        <w:rPr>
          <w:color w:val="000000"/>
          <w:sz w:val="28"/>
          <w:szCs w:val="28"/>
          <w:lang w:val="en-US"/>
        </w:rPr>
        <w:t>oco</w:t>
      </w:r>
      <w:r w:rsidRPr="00080284">
        <w:rPr>
          <w:color w:val="000000"/>
          <w:sz w:val="28"/>
          <w:szCs w:val="28"/>
        </w:rPr>
        <w:t>бенностей</w:t>
      </w:r>
    </w:p>
    <w:p w:rsidR="008D06CE" w:rsidRPr="00080284" w:rsidRDefault="008D06CE" w:rsidP="00777177">
      <w:pPr>
        <w:shd w:val="clear" w:color="auto" w:fill="FFFFFF"/>
        <w:ind w:firstLine="855"/>
        <w:jc w:val="both"/>
        <w:rPr>
          <w:sz w:val="28"/>
          <w:szCs w:val="28"/>
        </w:rPr>
      </w:pPr>
      <w:r w:rsidRPr="00080284">
        <w:rPr>
          <w:color w:val="000000"/>
          <w:sz w:val="28"/>
          <w:szCs w:val="28"/>
        </w:rPr>
        <w:t>При осмотре наружных половых органов определяется отек, гиперемия мошонки справа. При пальпации яичко увеличено в размерах, плотно-эластической консистенции, пальпация его резко болезненна.</w:t>
      </w:r>
    </w:p>
    <w:p w:rsidR="008D06CE" w:rsidRPr="00080284" w:rsidRDefault="008D06CE" w:rsidP="00777177">
      <w:pPr>
        <w:shd w:val="clear" w:color="auto" w:fill="FFFFFF"/>
        <w:ind w:firstLine="855"/>
        <w:jc w:val="both"/>
        <w:rPr>
          <w:sz w:val="28"/>
          <w:szCs w:val="28"/>
        </w:rPr>
      </w:pPr>
      <w:r w:rsidRPr="00080284">
        <w:rPr>
          <w:color w:val="000000"/>
          <w:sz w:val="28"/>
          <w:szCs w:val="28"/>
        </w:rPr>
        <w:t>В анализах мочи без патологии.</w:t>
      </w:r>
    </w:p>
    <w:p w:rsidR="008D06CE" w:rsidRPr="00080284" w:rsidRDefault="008D06CE" w:rsidP="00777177">
      <w:pPr>
        <w:shd w:val="clear" w:color="auto" w:fill="FFFFFF"/>
        <w:ind w:firstLine="855"/>
        <w:jc w:val="both"/>
        <w:rPr>
          <w:sz w:val="28"/>
          <w:szCs w:val="28"/>
        </w:rPr>
      </w:pPr>
      <w:r w:rsidRPr="00080284">
        <w:rPr>
          <w:color w:val="000000"/>
          <w:sz w:val="28"/>
          <w:szCs w:val="28"/>
        </w:rPr>
        <w:lastRenderedPageBreak/>
        <w:t>Анализ крови: Нв 116 г\л, эритроциты 3,9*10</w:t>
      </w:r>
      <w:r w:rsidRPr="00080284">
        <w:rPr>
          <w:color w:val="000000"/>
          <w:sz w:val="28"/>
          <w:szCs w:val="28"/>
          <w:vertAlign w:val="superscript"/>
        </w:rPr>
        <w:t>12</w:t>
      </w:r>
      <w:r w:rsidRPr="00080284">
        <w:rPr>
          <w:color w:val="000000"/>
          <w:sz w:val="28"/>
          <w:szCs w:val="28"/>
        </w:rPr>
        <w:t>/л, лейкоциты 12,4*10</w:t>
      </w:r>
      <w:r w:rsidRPr="00080284">
        <w:rPr>
          <w:color w:val="000000"/>
          <w:sz w:val="28"/>
          <w:szCs w:val="28"/>
          <w:vertAlign w:val="superscript"/>
        </w:rPr>
        <w:t>9</w:t>
      </w:r>
      <w:r w:rsidRPr="00080284">
        <w:rPr>
          <w:color w:val="000000"/>
          <w:sz w:val="28"/>
          <w:szCs w:val="28"/>
        </w:rPr>
        <w:t>\л, э 3%, п\я 8%, с\я 50%, л 38%, м 1%, СОЭ 18 мм\час</w:t>
      </w:r>
    </w:p>
    <w:p w:rsidR="008D06CE" w:rsidRPr="00080284" w:rsidRDefault="008D06CE" w:rsidP="007C0B4C">
      <w:pPr>
        <w:widowControl w:val="0"/>
        <w:numPr>
          <w:ilvl w:val="0"/>
          <w:numId w:val="416"/>
        </w:numPr>
        <w:shd w:val="clear" w:color="auto" w:fill="FFFFFF"/>
        <w:tabs>
          <w:tab w:val="left" w:pos="187"/>
        </w:tabs>
        <w:autoSpaceDE w:val="0"/>
        <w:autoSpaceDN w:val="0"/>
        <w:adjustRightInd w:val="0"/>
        <w:jc w:val="both"/>
        <w:rPr>
          <w:color w:val="000000"/>
          <w:sz w:val="28"/>
          <w:szCs w:val="28"/>
        </w:rPr>
      </w:pPr>
      <w:r w:rsidRPr="00080284">
        <w:rPr>
          <w:color w:val="000000"/>
          <w:sz w:val="28"/>
          <w:szCs w:val="28"/>
        </w:rPr>
        <w:t>Ваш предположительный диагноз?</w:t>
      </w:r>
    </w:p>
    <w:p w:rsidR="008D06CE" w:rsidRPr="00080284" w:rsidRDefault="008D06CE" w:rsidP="007C0B4C">
      <w:pPr>
        <w:widowControl w:val="0"/>
        <w:numPr>
          <w:ilvl w:val="0"/>
          <w:numId w:val="416"/>
        </w:numPr>
        <w:shd w:val="clear" w:color="auto" w:fill="FFFFFF"/>
        <w:tabs>
          <w:tab w:val="clear" w:pos="1650"/>
          <w:tab w:val="left" w:pos="187"/>
          <w:tab w:val="num" w:pos="1368"/>
        </w:tabs>
        <w:autoSpaceDE w:val="0"/>
        <w:autoSpaceDN w:val="0"/>
        <w:adjustRightInd w:val="0"/>
        <w:ind w:left="1425"/>
        <w:jc w:val="both"/>
        <w:rPr>
          <w:color w:val="000000"/>
          <w:sz w:val="28"/>
          <w:szCs w:val="28"/>
        </w:rPr>
      </w:pPr>
      <w:r w:rsidRPr="00080284">
        <w:rPr>
          <w:color w:val="000000"/>
          <w:sz w:val="28"/>
          <w:szCs w:val="28"/>
        </w:rPr>
        <w:t>Причина развития данного заболевания.</w:t>
      </w:r>
    </w:p>
    <w:p w:rsidR="008D06CE" w:rsidRPr="00080284" w:rsidRDefault="008D06CE" w:rsidP="007C0B4C">
      <w:pPr>
        <w:widowControl w:val="0"/>
        <w:numPr>
          <w:ilvl w:val="0"/>
          <w:numId w:val="416"/>
        </w:numPr>
        <w:shd w:val="clear" w:color="auto" w:fill="FFFFFF"/>
        <w:tabs>
          <w:tab w:val="clear" w:pos="1650"/>
          <w:tab w:val="left" w:pos="187"/>
          <w:tab w:val="num" w:pos="1368"/>
        </w:tabs>
        <w:autoSpaceDE w:val="0"/>
        <w:autoSpaceDN w:val="0"/>
        <w:adjustRightInd w:val="0"/>
        <w:ind w:left="1425"/>
        <w:jc w:val="both"/>
        <w:rPr>
          <w:color w:val="000000"/>
          <w:sz w:val="28"/>
          <w:szCs w:val="28"/>
        </w:rPr>
      </w:pPr>
      <w:r w:rsidRPr="00080284">
        <w:rPr>
          <w:color w:val="000000"/>
          <w:sz w:val="28"/>
          <w:szCs w:val="28"/>
        </w:rPr>
        <w:t>Патогенез поражений тканей органа.</w:t>
      </w:r>
    </w:p>
    <w:p w:rsidR="008D06CE" w:rsidRPr="00080284" w:rsidRDefault="008D06CE" w:rsidP="007C0B4C">
      <w:pPr>
        <w:widowControl w:val="0"/>
        <w:numPr>
          <w:ilvl w:val="0"/>
          <w:numId w:val="416"/>
        </w:numPr>
        <w:shd w:val="clear" w:color="auto" w:fill="FFFFFF"/>
        <w:tabs>
          <w:tab w:val="clear" w:pos="1650"/>
          <w:tab w:val="left" w:pos="187"/>
          <w:tab w:val="num" w:pos="1368"/>
        </w:tabs>
        <w:autoSpaceDE w:val="0"/>
        <w:autoSpaceDN w:val="0"/>
        <w:adjustRightInd w:val="0"/>
        <w:ind w:left="1425"/>
        <w:jc w:val="both"/>
        <w:rPr>
          <w:color w:val="000000"/>
          <w:sz w:val="28"/>
          <w:szCs w:val="28"/>
        </w:rPr>
      </w:pPr>
      <w:r w:rsidRPr="00080284">
        <w:rPr>
          <w:color w:val="000000"/>
          <w:sz w:val="28"/>
          <w:szCs w:val="28"/>
        </w:rPr>
        <w:t>Осложнения данного заболевания.</w:t>
      </w:r>
    </w:p>
    <w:p w:rsidR="008D06CE" w:rsidRPr="00080284" w:rsidRDefault="008D06CE" w:rsidP="007C0B4C">
      <w:pPr>
        <w:widowControl w:val="0"/>
        <w:numPr>
          <w:ilvl w:val="0"/>
          <w:numId w:val="416"/>
        </w:numPr>
        <w:shd w:val="clear" w:color="auto" w:fill="FFFFFF"/>
        <w:tabs>
          <w:tab w:val="clear" w:pos="1650"/>
          <w:tab w:val="left" w:pos="187"/>
          <w:tab w:val="num" w:pos="1368"/>
        </w:tabs>
        <w:autoSpaceDE w:val="0"/>
        <w:autoSpaceDN w:val="0"/>
        <w:adjustRightInd w:val="0"/>
        <w:ind w:left="1425"/>
        <w:jc w:val="both"/>
        <w:rPr>
          <w:color w:val="000000"/>
          <w:sz w:val="28"/>
          <w:szCs w:val="28"/>
        </w:rPr>
      </w:pPr>
      <w:r w:rsidRPr="00080284">
        <w:rPr>
          <w:color w:val="000000"/>
          <w:sz w:val="28"/>
          <w:szCs w:val="28"/>
        </w:rPr>
        <w:t>Дифференциальная диагностика данного заболевания.</w:t>
      </w:r>
    </w:p>
    <w:p w:rsidR="008D06CE" w:rsidRPr="00080284" w:rsidRDefault="008D06CE" w:rsidP="00777177">
      <w:pPr>
        <w:rPr>
          <w:b/>
          <w:sz w:val="28"/>
          <w:szCs w:val="28"/>
        </w:rPr>
      </w:pPr>
    </w:p>
    <w:p w:rsidR="008D06CE" w:rsidRPr="00080284" w:rsidRDefault="008D06CE" w:rsidP="00777177">
      <w:pPr>
        <w:rPr>
          <w:b/>
          <w:sz w:val="28"/>
          <w:szCs w:val="28"/>
        </w:rPr>
      </w:pPr>
      <w:r w:rsidRPr="00080284">
        <w:rPr>
          <w:b/>
          <w:sz w:val="28"/>
          <w:szCs w:val="28"/>
        </w:rPr>
        <w:t>Задача №3</w:t>
      </w:r>
    </w:p>
    <w:p w:rsidR="008D06CE" w:rsidRPr="00080284" w:rsidRDefault="008D06CE" w:rsidP="00777177">
      <w:pPr>
        <w:shd w:val="clear" w:color="auto" w:fill="FFFFFF"/>
        <w:ind w:firstLine="855"/>
        <w:jc w:val="both"/>
        <w:rPr>
          <w:sz w:val="28"/>
          <w:szCs w:val="28"/>
        </w:rPr>
      </w:pPr>
      <w:r w:rsidRPr="00080284">
        <w:rPr>
          <w:color w:val="000000"/>
          <w:sz w:val="28"/>
          <w:szCs w:val="28"/>
        </w:rPr>
        <w:t>Мальчик 7 лет, поступил с жалобами на боли в области левого яичка. Из анамнеза известно, что заболел накануне вечером, появилась тошнота, боли внизу живота, утром появились боли в левой половине мошонки, температура повысилась до 39 градусов. При поступлении состояние не тяжелое. Со стороны внутренних органов без особенностей. Живот не вздут, в акте дыхания участвует равномерно. При пальпации мягкий, умеренно болезненный в левой подвздошной области, симптомов раздражения брюшины нет. При осмотре наружных половых органов обнаружен отек и слабо выраженная гиперемия тканей мошонки слева. Через кожу мошонки в  области  верхнего  полюса «просвечивает» темно-синего цвета округлое образование до 0,5 см, при пальпации плотное, резко болезненное. В анализах крови и мочи без патологии.</w:t>
      </w:r>
    </w:p>
    <w:p w:rsidR="008D06CE" w:rsidRPr="00080284" w:rsidRDefault="008D06CE" w:rsidP="007C0B4C">
      <w:pPr>
        <w:widowControl w:val="0"/>
        <w:numPr>
          <w:ilvl w:val="0"/>
          <w:numId w:val="419"/>
        </w:numPr>
        <w:shd w:val="clear" w:color="auto" w:fill="FFFFFF"/>
        <w:tabs>
          <w:tab w:val="left" w:pos="206"/>
        </w:tabs>
        <w:autoSpaceDE w:val="0"/>
        <w:autoSpaceDN w:val="0"/>
        <w:adjustRightInd w:val="0"/>
        <w:jc w:val="both"/>
        <w:rPr>
          <w:color w:val="000000"/>
          <w:sz w:val="28"/>
          <w:szCs w:val="28"/>
        </w:rPr>
      </w:pPr>
      <w:r w:rsidRPr="00080284">
        <w:rPr>
          <w:color w:val="000000"/>
          <w:sz w:val="28"/>
          <w:szCs w:val="28"/>
        </w:rPr>
        <w:t>Ваш предположительный диагноз?</w:t>
      </w:r>
    </w:p>
    <w:p w:rsidR="008D06CE" w:rsidRPr="00080284" w:rsidRDefault="008D06CE" w:rsidP="007C0B4C">
      <w:pPr>
        <w:numPr>
          <w:ilvl w:val="0"/>
          <w:numId w:val="419"/>
        </w:numPr>
        <w:shd w:val="clear" w:color="auto" w:fill="FFFFFF"/>
        <w:tabs>
          <w:tab w:val="left" w:pos="182"/>
        </w:tabs>
        <w:ind w:left="1368" w:hanging="285"/>
        <w:rPr>
          <w:color w:val="000000"/>
          <w:sz w:val="28"/>
          <w:szCs w:val="28"/>
        </w:rPr>
      </w:pPr>
      <w:r w:rsidRPr="00080284">
        <w:rPr>
          <w:color w:val="000000"/>
          <w:sz w:val="28"/>
          <w:szCs w:val="28"/>
        </w:rPr>
        <w:t>Какие методы обследования необходимо применить для уточнения диагноза?</w:t>
      </w:r>
    </w:p>
    <w:p w:rsidR="008D06CE" w:rsidRPr="00080284" w:rsidRDefault="008D06CE" w:rsidP="007C0B4C">
      <w:pPr>
        <w:widowControl w:val="0"/>
        <w:numPr>
          <w:ilvl w:val="0"/>
          <w:numId w:val="419"/>
        </w:numPr>
        <w:shd w:val="clear" w:color="auto" w:fill="FFFFFF"/>
        <w:tabs>
          <w:tab w:val="left" w:pos="163"/>
        </w:tabs>
        <w:autoSpaceDE w:val="0"/>
        <w:autoSpaceDN w:val="0"/>
        <w:adjustRightInd w:val="0"/>
        <w:ind w:left="1368" w:hanging="285"/>
        <w:rPr>
          <w:color w:val="000000"/>
          <w:sz w:val="28"/>
          <w:szCs w:val="28"/>
        </w:rPr>
      </w:pPr>
      <w:r w:rsidRPr="00080284">
        <w:rPr>
          <w:color w:val="000000"/>
          <w:sz w:val="28"/>
          <w:szCs w:val="28"/>
        </w:rPr>
        <w:t>Дифференциальная диагностика данного заболевания.</w:t>
      </w:r>
    </w:p>
    <w:p w:rsidR="008D06CE" w:rsidRPr="00080284" w:rsidRDefault="008D06CE" w:rsidP="007C0B4C">
      <w:pPr>
        <w:widowControl w:val="0"/>
        <w:numPr>
          <w:ilvl w:val="0"/>
          <w:numId w:val="419"/>
        </w:numPr>
        <w:shd w:val="clear" w:color="auto" w:fill="FFFFFF"/>
        <w:tabs>
          <w:tab w:val="left" w:pos="163"/>
        </w:tabs>
        <w:autoSpaceDE w:val="0"/>
        <w:autoSpaceDN w:val="0"/>
        <w:adjustRightInd w:val="0"/>
        <w:ind w:left="1368" w:hanging="285"/>
        <w:rPr>
          <w:color w:val="000000"/>
          <w:sz w:val="28"/>
          <w:szCs w:val="28"/>
        </w:rPr>
      </w:pPr>
      <w:r w:rsidRPr="00080284">
        <w:rPr>
          <w:color w:val="000000"/>
          <w:sz w:val="28"/>
          <w:szCs w:val="28"/>
        </w:rPr>
        <w:t>Лечение данного заболевания.</w:t>
      </w:r>
    </w:p>
    <w:p w:rsidR="008D06CE" w:rsidRPr="00080284" w:rsidRDefault="008D06CE" w:rsidP="007C0B4C">
      <w:pPr>
        <w:widowControl w:val="0"/>
        <w:numPr>
          <w:ilvl w:val="0"/>
          <w:numId w:val="419"/>
        </w:numPr>
        <w:shd w:val="clear" w:color="auto" w:fill="FFFFFF"/>
        <w:tabs>
          <w:tab w:val="left" w:pos="163"/>
        </w:tabs>
        <w:autoSpaceDE w:val="0"/>
        <w:autoSpaceDN w:val="0"/>
        <w:adjustRightInd w:val="0"/>
        <w:ind w:left="1368" w:hanging="285"/>
        <w:rPr>
          <w:color w:val="000000"/>
          <w:sz w:val="28"/>
          <w:szCs w:val="28"/>
        </w:rPr>
      </w:pPr>
      <w:r w:rsidRPr="00080284">
        <w:rPr>
          <w:color w:val="000000"/>
          <w:sz w:val="28"/>
          <w:szCs w:val="28"/>
        </w:rPr>
        <w:t>Реабилитация больных.</w:t>
      </w:r>
    </w:p>
    <w:p w:rsidR="008D06CE" w:rsidRPr="00080284" w:rsidRDefault="008D06CE" w:rsidP="00777177">
      <w:pPr>
        <w:rPr>
          <w:sz w:val="28"/>
          <w:szCs w:val="28"/>
        </w:rPr>
      </w:pPr>
    </w:p>
    <w:p w:rsidR="008D06CE" w:rsidRPr="00080284" w:rsidRDefault="008D06CE" w:rsidP="00777177">
      <w:pPr>
        <w:rPr>
          <w:b/>
          <w:sz w:val="28"/>
          <w:szCs w:val="28"/>
        </w:rPr>
      </w:pPr>
      <w:r w:rsidRPr="00080284">
        <w:rPr>
          <w:b/>
          <w:sz w:val="28"/>
          <w:szCs w:val="28"/>
        </w:rPr>
        <w:t>Задача №4</w:t>
      </w:r>
    </w:p>
    <w:p w:rsidR="008D06CE" w:rsidRPr="00080284" w:rsidRDefault="008D06CE" w:rsidP="00777177">
      <w:pPr>
        <w:pStyle w:val="33"/>
        <w:ind w:left="0" w:firstLine="855"/>
        <w:rPr>
          <w:sz w:val="28"/>
          <w:szCs w:val="28"/>
        </w:rPr>
      </w:pPr>
      <w:r w:rsidRPr="00080284">
        <w:rPr>
          <w:sz w:val="28"/>
          <w:szCs w:val="28"/>
        </w:rPr>
        <w:t>К вам на прием в поликлинику пришла мама с мальчиком 8 лет. При осмотре с учетом жалоб и анамнеза вы диагностировали правосторонний крипторхизм в виде паховой ретенции.</w:t>
      </w:r>
    </w:p>
    <w:p w:rsidR="008D06CE" w:rsidRDefault="008D06CE" w:rsidP="007C0B4C">
      <w:pPr>
        <w:numPr>
          <w:ilvl w:val="0"/>
          <w:numId w:val="417"/>
        </w:numPr>
        <w:jc w:val="both"/>
        <w:rPr>
          <w:sz w:val="28"/>
          <w:szCs w:val="28"/>
        </w:rPr>
      </w:pPr>
      <w:r w:rsidRPr="00080284">
        <w:rPr>
          <w:sz w:val="28"/>
          <w:szCs w:val="28"/>
        </w:rPr>
        <w:t>Какова ваша тактика в ведении этого ребенка (обследование, лечение)</w:t>
      </w:r>
    </w:p>
    <w:p w:rsidR="008D06CE" w:rsidRDefault="008D06CE" w:rsidP="007C0B4C">
      <w:pPr>
        <w:numPr>
          <w:ilvl w:val="0"/>
          <w:numId w:val="417"/>
        </w:numPr>
        <w:tabs>
          <w:tab w:val="num" w:pos="1425"/>
        </w:tabs>
        <w:ind w:left="1425" w:hanging="342"/>
        <w:jc w:val="both"/>
        <w:rPr>
          <w:sz w:val="28"/>
          <w:szCs w:val="28"/>
        </w:rPr>
      </w:pPr>
      <w:r>
        <w:rPr>
          <w:sz w:val="28"/>
          <w:szCs w:val="28"/>
        </w:rPr>
        <w:t>Ошибки на догоспитальном этапе</w:t>
      </w:r>
    </w:p>
    <w:p w:rsidR="008D06CE" w:rsidRDefault="008D06CE" w:rsidP="007C0B4C">
      <w:pPr>
        <w:numPr>
          <w:ilvl w:val="0"/>
          <w:numId w:val="417"/>
        </w:numPr>
        <w:tabs>
          <w:tab w:val="num" w:pos="1425"/>
        </w:tabs>
        <w:ind w:left="1425" w:hanging="342"/>
        <w:jc w:val="both"/>
        <w:rPr>
          <w:sz w:val="28"/>
          <w:szCs w:val="28"/>
        </w:rPr>
      </w:pPr>
      <w:r>
        <w:rPr>
          <w:sz w:val="28"/>
          <w:szCs w:val="28"/>
        </w:rPr>
        <w:t>Методы фиксации опущенного яичка.</w:t>
      </w:r>
    </w:p>
    <w:p w:rsidR="008D06CE" w:rsidRDefault="008D06CE" w:rsidP="007C0B4C">
      <w:pPr>
        <w:numPr>
          <w:ilvl w:val="0"/>
          <w:numId w:val="417"/>
        </w:numPr>
        <w:tabs>
          <w:tab w:val="num" w:pos="1425"/>
        </w:tabs>
        <w:ind w:left="1425" w:hanging="342"/>
        <w:jc w:val="both"/>
        <w:rPr>
          <w:sz w:val="28"/>
          <w:szCs w:val="28"/>
        </w:rPr>
      </w:pPr>
      <w:r>
        <w:rPr>
          <w:sz w:val="28"/>
          <w:szCs w:val="28"/>
        </w:rPr>
        <w:t>Осложнения крипторхизма</w:t>
      </w:r>
    </w:p>
    <w:p w:rsidR="008D06CE" w:rsidRDefault="008D06CE" w:rsidP="007C0B4C">
      <w:pPr>
        <w:numPr>
          <w:ilvl w:val="0"/>
          <w:numId w:val="417"/>
        </w:numPr>
        <w:tabs>
          <w:tab w:val="num" w:pos="1425"/>
        </w:tabs>
        <w:ind w:left="1425" w:hanging="342"/>
        <w:jc w:val="both"/>
        <w:rPr>
          <w:sz w:val="28"/>
          <w:szCs w:val="28"/>
        </w:rPr>
      </w:pPr>
      <w:r>
        <w:rPr>
          <w:sz w:val="28"/>
          <w:szCs w:val="28"/>
        </w:rPr>
        <w:t>Дифференциальная диагностика.</w:t>
      </w:r>
    </w:p>
    <w:p w:rsidR="008D06CE" w:rsidRPr="005B51CD" w:rsidRDefault="008D06CE" w:rsidP="00777177">
      <w:pPr>
        <w:ind w:left="1425"/>
        <w:jc w:val="both"/>
        <w:rPr>
          <w:sz w:val="28"/>
          <w:szCs w:val="28"/>
        </w:rPr>
      </w:pPr>
    </w:p>
    <w:p w:rsidR="008D06CE" w:rsidRPr="00080284" w:rsidRDefault="008D06CE" w:rsidP="00777177">
      <w:pPr>
        <w:rPr>
          <w:b/>
          <w:sz w:val="28"/>
          <w:szCs w:val="28"/>
        </w:rPr>
      </w:pPr>
      <w:r w:rsidRPr="00080284">
        <w:rPr>
          <w:b/>
          <w:sz w:val="28"/>
          <w:szCs w:val="28"/>
        </w:rPr>
        <w:t>Задача №5</w:t>
      </w:r>
    </w:p>
    <w:p w:rsidR="008D06CE" w:rsidRPr="00080284" w:rsidRDefault="008D06CE" w:rsidP="00777177">
      <w:pPr>
        <w:ind w:firstLine="855"/>
        <w:jc w:val="both"/>
        <w:rPr>
          <w:sz w:val="28"/>
          <w:szCs w:val="28"/>
        </w:rPr>
      </w:pPr>
      <w:r w:rsidRPr="00080284">
        <w:rPr>
          <w:sz w:val="28"/>
          <w:szCs w:val="28"/>
        </w:rPr>
        <w:t xml:space="preserve">На приеме мальчик 3-х лет. Мама ребенка жалуется на отсутствие одного яичка в мошонке. При уточнении анамнеза выяснено, что при </w:t>
      </w:r>
      <w:r w:rsidRPr="00080284">
        <w:rPr>
          <w:sz w:val="28"/>
          <w:szCs w:val="28"/>
        </w:rPr>
        <w:lastRenderedPageBreak/>
        <w:t>профилактическом осмотре хирургом в 5 мес. возрасте никаких отклонений выявлено не было.</w:t>
      </w:r>
    </w:p>
    <w:p w:rsidR="008D06CE" w:rsidRPr="00080284" w:rsidRDefault="008D06CE" w:rsidP="007C0B4C">
      <w:pPr>
        <w:numPr>
          <w:ilvl w:val="0"/>
          <w:numId w:val="418"/>
        </w:numPr>
        <w:jc w:val="both"/>
        <w:rPr>
          <w:sz w:val="28"/>
          <w:szCs w:val="28"/>
        </w:rPr>
      </w:pPr>
      <w:r w:rsidRPr="00080284">
        <w:rPr>
          <w:sz w:val="28"/>
          <w:szCs w:val="28"/>
        </w:rPr>
        <w:t>Какой диагноз Вы можете предположить?</w:t>
      </w:r>
    </w:p>
    <w:p w:rsidR="008D06CE" w:rsidRPr="00080284" w:rsidRDefault="008D06CE" w:rsidP="007C0B4C">
      <w:pPr>
        <w:numPr>
          <w:ilvl w:val="0"/>
          <w:numId w:val="418"/>
        </w:numPr>
        <w:tabs>
          <w:tab w:val="num" w:pos="1425"/>
        </w:tabs>
        <w:ind w:left="1425" w:hanging="285"/>
        <w:jc w:val="both"/>
        <w:rPr>
          <w:sz w:val="28"/>
          <w:szCs w:val="28"/>
        </w:rPr>
      </w:pPr>
      <w:r w:rsidRPr="00080284">
        <w:rPr>
          <w:sz w:val="28"/>
          <w:szCs w:val="28"/>
        </w:rPr>
        <w:t xml:space="preserve">Что сделаете для уточнения диагноза? </w:t>
      </w:r>
    </w:p>
    <w:p w:rsidR="008D06CE" w:rsidRDefault="008D06CE" w:rsidP="007C0B4C">
      <w:pPr>
        <w:numPr>
          <w:ilvl w:val="0"/>
          <w:numId w:val="418"/>
        </w:numPr>
        <w:tabs>
          <w:tab w:val="num" w:pos="1425"/>
        </w:tabs>
        <w:ind w:left="1425" w:hanging="285"/>
        <w:jc w:val="both"/>
        <w:rPr>
          <w:sz w:val="28"/>
          <w:szCs w:val="28"/>
        </w:rPr>
      </w:pPr>
      <w:r w:rsidRPr="00080284">
        <w:rPr>
          <w:sz w:val="28"/>
          <w:szCs w:val="28"/>
        </w:rPr>
        <w:t>Ваша тактика в лечении?</w:t>
      </w:r>
    </w:p>
    <w:p w:rsidR="008D06CE" w:rsidRDefault="008D06CE" w:rsidP="007C0B4C">
      <w:pPr>
        <w:numPr>
          <w:ilvl w:val="0"/>
          <w:numId w:val="418"/>
        </w:numPr>
        <w:tabs>
          <w:tab w:val="num" w:pos="1425"/>
        </w:tabs>
        <w:ind w:left="1425" w:hanging="285"/>
        <w:jc w:val="both"/>
        <w:rPr>
          <w:sz w:val="28"/>
          <w:szCs w:val="28"/>
        </w:rPr>
      </w:pPr>
      <w:r>
        <w:rPr>
          <w:sz w:val="28"/>
          <w:szCs w:val="28"/>
        </w:rPr>
        <w:t>Причины вызвавшие атрофию яичка.</w:t>
      </w:r>
    </w:p>
    <w:p w:rsidR="008D06CE" w:rsidRPr="00E33193" w:rsidRDefault="008D06CE" w:rsidP="007C0B4C">
      <w:pPr>
        <w:numPr>
          <w:ilvl w:val="0"/>
          <w:numId w:val="418"/>
        </w:numPr>
        <w:tabs>
          <w:tab w:val="num" w:pos="1425"/>
        </w:tabs>
        <w:ind w:left="1425" w:hanging="285"/>
        <w:jc w:val="both"/>
        <w:rPr>
          <w:sz w:val="28"/>
          <w:szCs w:val="28"/>
        </w:rPr>
      </w:pPr>
      <w:r>
        <w:rPr>
          <w:sz w:val="28"/>
          <w:szCs w:val="28"/>
        </w:rPr>
        <w:t>В каком возрасте показано протезирование?</w:t>
      </w:r>
    </w:p>
    <w:p w:rsidR="008D06CE" w:rsidRPr="00080284" w:rsidRDefault="008D06CE" w:rsidP="00777177">
      <w:pPr>
        <w:rPr>
          <w:b/>
          <w:sz w:val="28"/>
          <w:szCs w:val="28"/>
        </w:rPr>
      </w:pPr>
    </w:p>
    <w:p w:rsidR="008D06CE" w:rsidRPr="00080284" w:rsidRDefault="008D06CE" w:rsidP="00777177">
      <w:pPr>
        <w:shd w:val="clear" w:color="auto" w:fill="FFFFFF"/>
        <w:tabs>
          <w:tab w:val="left" w:pos="3200"/>
        </w:tabs>
        <w:jc w:val="center"/>
        <w:rPr>
          <w:b/>
          <w:color w:val="000000"/>
          <w:sz w:val="28"/>
          <w:szCs w:val="28"/>
        </w:rPr>
      </w:pPr>
      <w:r w:rsidRPr="00080284">
        <w:rPr>
          <w:b/>
          <w:color w:val="000000"/>
          <w:sz w:val="28"/>
          <w:szCs w:val="28"/>
        </w:rPr>
        <w:t xml:space="preserve">Эталоны ответов на задачи по теме </w:t>
      </w:r>
    </w:p>
    <w:p w:rsidR="008D06CE" w:rsidRPr="00080284" w:rsidRDefault="008D06CE" w:rsidP="00777177">
      <w:pPr>
        <w:shd w:val="clear" w:color="auto" w:fill="FFFFFF"/>
        <w:tabs>
          <w:tab w:val="left" w:pos="3200"/>
        </w:tabs>
        <w:jc w:val="center"/>
        <w:rPr>
          <w:b/>
          <w:sz w:val="28"/>
          <w:szCs w:val="28"/>
        </w:rPr>
      </w:pPr>
    </w:p>
    <w:p w:rsidR="008D06CE" w:rsidRPr="00080284" w:rsidRDefault="008D06CE" w:rsidP="00777177">
      <w:pPr>
        <w:jc w:val="center"/>
        <w:rPr>
          <w:b/>
          <w:color w:val="000000"/>
          <w:sz w:val="28"/>
          <w:szCs w:val="28"/>
        </w:rPr>
      </w:pPr>
      <w:r w:rsidRPr="00080284">
        <w:rPr>
          <w:b/>
          <w:color w:val="000000"/>
          <w:sz w:val="28"/>
          <w:szCs w:val="28"/>
        </w:rPr>
        <w:t>Эталон ответа к задаче №1</w:t>
      </w:r>
    </w:p>
    <w:p w:rsidR="008D06CE" w:rsidRPr="00080284" w:rsidRDefault="008D06CE" w:rsidP="007C0B4C">
      <w:pPr>
        <w:numPr>
          <w:ilvl w:val="0"/>
          <w:numId w:val="426"/>
        </w:numPr>
        <w:shd w:val="clear" w:color="auto" w:fill="FFFFFF"/>
        <w:tabs>
          <w:tab w:val="left" w:pos="641"/>
        </w:tabs>
        <w:jc w:val="both"/>
        <w:rPr>
          <w:sz w:val="28"/>
          <w:szCs w:val="28"/>
        </w:rPr>
      </w:pPr>
      <w:r w:rsidRPr="00080284">
        <w:rPr>
          <w:color w:val="000000"/>
          <w:sz w:val="28"/>
          <w:szCs w:val="28"/>
        </w:rPr>
        <w:t>Ушиб яичка</w:t>
      </w:r>
      <w:r w:rsidRPr="00080284">
        <w:rPr>
          <w:sz w:val="28"/>
          <w:szCs w:val="28"/>
        </w:rPr>
        <w:t>.</w:t>
      </w:r>
    </w:p>
    <w:p w:rsidR="008D06CE" w:rsidRPr="00080284" w:rsidRDefault="008D06CE" w:rsidP="00777177">
      <w:pPr>
        <w:ind w:left="7"/>
        <w:rPr>
          <w:color w:val="000000"/>
          <w:sz w:val="28"/>
          <w:szCs w:val="28"/>
        </w:rPr>
      </w:pPr>
    </w:p>
    <w:p w:rsidR="008D06CE" w:rsidRPr="00080284" w:rsidRDefault="008D06CE" w:rsidP="00777177">
      <w:pPr>
        <w:jc w:val="center"/>
        <w:rPr>
          <w:b/>
          <w:color w:val="000000"/>
          <w:sz w:val="28"/>
          <w:szCs w:val="28"/>
        </w:rPr>
      </w:pPr>
      <w:r w:rsidRPr="00080284">
        <w:rPr>
          <w:b/>
          <w:color w:val="000000"/>
          <w:sz w:val="28"/>
          <w:szCs w:val="28"/>
        </w:rPr>
        <w:t>Эталон ответа к задаче №2</w:t>
      </w:r>
    </w:p>
    <w:p w:rsidR="008D06CE" w:rsidRPr="00080284" w:rsidRDefault="008D06CE" w:rsidP="007C0B4C">
      <w:pPr>
        <w:numPr>
          <w:ilvl w:val="0"/>
          <w:numId w:val="427"/>
        </w:numPr>
        <w:shd w:val="clear" w:color="auto" w:fill="FFFFFF"/>
        <w:jc w:val="both"/>
        <w:rPr>
          <w:color w:val="000000"/>
          <w:sz w:val="28"/>
          <w:szCs w:val="28"/>
        </w:rPr>
      </w:pPr>
      <w:r w:rsidRPr="00080284">
        <w:rPr>
          <w:color w:val="000000"/>
          <w:sz w:val="28"/>
          <w:szCs w:val="28"/>
        </w:rPr>
        <w:t>Паротитный орхит справа.</w:t>
      </w:r>
    </w:p>
    <w:p w:rsidR="008D06CE" w:rsidRPr="00080284" w:rsidRDefault="008D06CE" w:rsidP="00777177">
      <w:pPr>
        <w:rPr>
          <w:color w:val="000000"/>
          <w:sz w:val="28"/>
          <w:szCs w:val="28"/>
        </w:rPr>
      </w:pPr>
    </w:p>
    <w:p w:rsidR="008D06CE" w:rsidRPr="00080284" w:rsidRDefault="008D06CE" w:rsidP="00777177">
      <w:pPr>
        <w:jc w:val="center"/>
        <w:rPr>
          <w:b/>
          <w:color w:val="000000"/>
          <w:sz w:val="28"/>
          <w:szCs w:val="28"/>
        </w:rPr>
      </w:pPr>
      <w:r w:rsidRPr="00080284">
        <w:rPr>
          <w:b/>
          <w:color w:val="000000"/>
          <w:sz w:val="28"/>
          <w:szCs w:val="28"/>
        </w:rPr>
        <w:t>Эталон ответа к задаче №3</w:t>
      </w:r>
    </w:p>
    <w:p w:rsidR="008D06CE" w:rsidRPr="00080284" w:rsidRDefault="008D06CE" w:rsidP="007C0B4C">
      <w:pPr>
        <w:numPr>
          <w:ilvl w:val="0"/>
          <w:numId w:val="423"/>
        </w:numPr>
        <w:shd w:val="clear" w:color="auto" w:fill="FFFFFF"/>
        <w:jc w:val="both"/>
        <w:rPr>
          <w:color w:val="000000"/>
          <w:sz w:val="28"/>
          <w:szCs w:val="28"/>
        </w:rPr>
      </w:pPr>
      <w:r w:rsidRPr="00080284">
        <w:rPr>
          <w:color w:val="000000"/>
          <w:sz w:val="28"/>
          <w:szCs w:val="28"/>
        </w:rPr>
        <w:t>Поражение гидатиды левого яичка</w:t>
      </w:r>
      <w:r w:rsidRPr="00080284">
        <w:rPr>
          <w:sz w:val="28"/>
          <w:szCs w:val="28"/>
        </w:rPr>
        <w:t>.</w:t>
      </w:r>
    </w:p>
    <w:p w:rsidR="008D06CE" w:rsidRPr="00080284" w:rsidRDefault="008D06CE" w:rsidP="00777177">
      <w:pPr>
        <w:jc w:val="both"/>
        <w:rPr>
          <w:color w:val="000000"/>
          <w:sz w:val="28"/>
          <w:szCs w:val="28"/>
        </w:rPr>
      </w:pPr>
    </w:p>
    <w:p w:rsidR="008D06CE" w:rsidRPr="00080284" w:rsidRDefault="008D06CE" w:rsidP="00777177">
      <w:pPr>
        <w:jc w:val="center"/>
        <w:rPr>
          <w:b/>
          <w:color w:val="000000"/>
          <w:sz w:val="28"/>
          <w:szCs w:val="28"/>
        </w:rPr>
      </w:pPr>
      <w:r w:rsidRPr="00080284">
        <w:rPr>
          <w:b/>
          <w:color w:val="000000"/>
          <w:sz w:val="28"/>
          <w:szCs w:val="28"/>
        </w:rPr>
        <w:t>Эталон ответа к задаче №4</w:t>
      </w:r>
    </w:p>
    <w:p w:rsidR="008D06CE" w:rsidRDefault="008D06CE" w:rsidP="007C0B4C">
      <w:pPr>
        <w:widowControl w:val="0"/>
        <w:numPr>
          <w:ilvl w:val="0"/>
          <w:numId w:val="422"/>
        </w:numPr>
        <w:shd w:val="clear" w:color="auto" w:fill="FFFFFF"/>
        <w:jc w:val="both"/>
        <w:rPr>
          <w:sz w:val="28"/>
          <w:szCs w:val="28"/>
        </w:rPr>
      </w:pPr>
      <w:r w:rsidRPr="00080284">
        <w:rPr>
          <w:sz w:val="28"/>
          <w:szCs w:val="28"/>
        </w:rPr>
        <w:t>Направить на оперативное лечение.</w:t>
      </w:r>
    </w:p>
    <w:p w:rsidR="008D06CE" w:rsidRDefault="008D06CE" w:rsidP="007C0B4C">
      <w:pPr>
        <w:widowControl w:val="0"/>
        <w:numPr>
          <w:ilvl w:val="0"/>
          <w:numId w:val="422"/>
        </w:numPr>
        <w:shd w:val="clear" w:color="auto" w:fill="FFFFFF"/>
        <w:jc w:val="both"/>
        <w:rPr>
          <w:sz w:val="28"/>
          <w:szCs w:val="28"/>
        </w:rPr>
      </w:pPr>
      <w:r>
        <w:rPr>
          <w:sz w:val="28"/>
          <w:szCs w:val="28"/>
        </w:rPr>
        <w:t>Неправильная тактика педиатра, детского хирурга в поликлинике, оперативное лечение показано до 2-х лет.</w:t>
      </w:r>
    </w:p>
    <w:p w:rsidR="008D06CE" w:rsidRDefault="008D06CE" w:rsidP="007C0B4C">
      <w:pPr>
        <w:widowControl w:val="0"/>
        <w:numPr>
          <w:ilvl w:val="0"/>
          <w:numId w:val="422"/>
        </w:numPr>
        <w:shd w:val="clear" w:color="auto" w:fill="FFFFFF"/>
        <w:jc w:val="both"/>
        <w:rPr>
          <w:sz w:val="28"/>
          <w:szCs w:val="28"/>
        </w:rPr>
      </w:pPr>
      <w:r>
        <w:rPr>
          <w:sz w:val="28"/>
          <w:szCs w:val="28"/>
        </w:rPr>
        <w:t>Операция Петревальского, Соколова, Торека-Герцена.</w:t>
      </w:r>
    </w:p>
    <w:p w:rsidR="008D06CE" w:rsidRDefault="008D06CE" w:rsidP="007C0B4C">
      <w:pPr>
        <w:widowControl w:val="0"/>
        <w:numPr>
          <w:ilvl w:val="0"/>
          <w:numId w:val="422"/>
        </w:numPr>
        <w:shd w:val="clear" w:color="auto" w:fill="FFFFFF"/>
        <w:jc w:val="both"/>
        <w:rPr>
          <w:sz w:val="28"/>
          <w:szCs w:val="28"/>
        </w:rPr>
      </w:pPr>
      <w:r>
        <w:rPr>
          <w:sz w:val="28"/>
          <w:szCs w:val="28"/>
        </w:rPr>
        <w:t>Атрофия яичка, рецедив, бесплодие, злокачественная опухоль яичка.</w:t>
      </w:r>
    </w:p>
    <w:p w:rsidR="008D06CE" w:rsidRPr="00080284" w:rsidRDefault="008D06CE" w:rsidP="007C0B4C">
      <w:pPr>
        <w:widowControl w:val="0"/>
        <w:numPr>
          <w:ilvl w:val="0"/>
          <w:numId w:val="422"/>
        </w:numPr>
        <w:shd w:val="clear" w:color="auto" w:fill="FFFFFF"/>
        <w:jc w:val="both"/>
        <w:rPr>
          <w:sz w:val="28"/>
          <w:szCs w:val="28"/>
        </w:rPr>
      </w:pPr>
      <w:r>
        <w:rPr>
          <w:sz w:val="28"/>
          <w:szCs w:val="28"/>
        </w:rPr>
        <w:t>Опухоль яичка, пахово-мошоночная грыжа, паховой лимфаденит.</w:t>
      </w:r>
    </w:p>
    <w:p w:rsidR="008D06CE" w:rsidRPr="00080284" w:rsidRDefault="008D06CE" w:rsidP="00777177">
      <w:pPr>
        <w:pStyle w:val="a5"/>
        <w:spacing w:after="0"/>
        <w:ind w:left="0" w:firstLine="720"/>
        <w:rPr>
          <w:sz w:val="28"/>
          <w:szCs w:val="28"/>
        </w:rPr>
      </w:pPr>
    </w:p>
    <w:p w:rsidR="008D06CE" w:rsidRPr="00080284" w:rsidRDefault="008D06CE" w:rsidP="00777177">
      <w:pPr>
        <w:jc w:val="center"/>
        <w:rPr>
          <w:b/>
          <w:color w:val="000000"/>
          <w:sz w:val="28"/>
          <w:szCs w:val="28"/>
        </w:rPr>
      </w:pPr>
      <w:r w:rsidRPr="00080284">
        <w:rPr>
          <w:b/>
          <w:color w:val="000000"/>
          <w:sz w:val="28"/>
          <w:szCs w:val="28"/>
        </w:rPr>
        <w:t>Эталон ответа к задаче №5</w:t>
      </w:r>
    </w:p>
    <w:p w:rsidR="008D06CE" w:rsidRPr="00080284" w:rsidRDefault="008D06CE" w:rsidP="007C0B4C">
      <w:pPr>
        <w:pStyle w:val="a5"/>
        <w:widowControl w:val="0"/>
        <w:numPr>
          <w:ilvl w:val="0"/>
          <w:numId w:val="424"/>
        </w:numPr>
        <w:spacing w:after="0"/>
        <w:jc w:val="both"/>
        <w:rPr>
          <w:sz w:val="28"/>
          <w:szCs w:val="28"/>
        </w:rPr>
      </w:pPr>
      <w:r w:rsidRPr="00080284">
        <w:rPr>
          <w:sz w:val="28"/>
          <w:szCs w:val="28"/>
        </w:rPr>
        <w:t>Атрофия яичка.</w:t>
      </w:r>
    </w:p>
    <w:p w:rsidR="008D06CE" w:rsidRPr="00080284" w:rsidRDefault="008D06CE" w:rsidP="007C0B4C">
      <w:pPr>
        <w:pStyle w:val="a5"/>
        <w:widowControl w:val="0"/>
        <w:numPr>
          <w:ilvl w:val="0"/>
          <w:numId w:val="424"/>
        </w:numPr>
        <w:spacing w:after="0"/>
        <w:jc w:val="both"/>
        <w:rPr>
          <w:sz w:val="28"/>
          <w:szCs w:val="28"/>
        </w:rPr>
      </w:pPr>
      <w:r w:rsidRPr="00080284">
        <w:rPr>
          <w:sz w:val="28"/>
          <w:szCs w:val="28"/>
        </w:rPr>
        <w:t xml:space="preserve">Ревизия пахового канала. </w:t>
      </w:r>
    </w:p>
    <w:p w:rsidR="008D06CE" w:rsidRDefault="008D06CE" w:rsidP="007C0B4C">
      <w:pPr>
        <w:pStyle w:val="a5"/>
        <w:widowControl w:val="0"/>
        <w:numPr>
          <w:ilvl w:val="0"/>
          <w:numId w:val="424"/>
        </w:numPr>
        <w:spacing w:after="0"/>
        <w:jc w:val="both"/>
        <w:rPr>
          <w:sz w:val="28"/>
          <w:szCs w:val="28"/>
        </w:rPr>
      </w:pPr>
      <w:r w:rsidRPr="00080284">
        <w:rPr>
          <w:sz w:val="28"/>
          <w:szCs w:val="28"/>
        </w:rPr>
        <w:t>Наблюдение эндокринолога.</w:t>
      </w:r>
    </w:p>
    <w:p w:rsidR="008D06CE" w:rsidRDefault="008D06CE" w:rsidP="007C0B4C">
      <w:pPr>
        <w:pStyle w:val="a5"/>
        <w:widowControl w:val="0"/>
        <w:numPr>
          <w:ilvl w:val="0"/>
          <w:numId w:val="424"/>
        </w:numPr>
        <w:spacing w:after="0"/>
        <w:jc w:val="both"/>
        <w:rPr>
          <w:sz w:val="28"/>
          <w:szCs w:val="28"/>
        </w:rPr>
      </w:pPr>
      <w:r>
        <w:rPr>
          <w:sz w:val="28"/>
          <w:szCs w:val="28"/>
        </w:rPr>
        <w:t>Воспалительные заболевания яичка, травма яичка, тромбоз сосудов яичка, инфекционный паротит.</w:t>
      </w:r>
    </w:p>
    <w:p w:rsidR="008D06CE" w:rsidRPr="00D35CB2" w:rsidRDefault="008D06CE" w:rsidP="007C0B4C">
      <w:pPr>
        <w:pStyle w:val="a5"/>
        <w:widowControl w:val="0"/>
        <w:numPr>
          <w:ilvl w:val="0"/>
          <w:numId w:val="424"/>
        </w:numPr>
        <w:spacing w:after="0"/>
        <w:jc w:val="both"/>
        <w:rPr>
          <w:sz w:val="28"/>
          <w:szCs w:val="28"/>
        </w:rPr>
      </w:pPr>
      <w:r>
        <w:rPr>
          <w:sz w:val="28"/>
          <w:szCs w:val="28"/>
        </w:rPr>
        <w:t>Препубертатный и пубертатный период.</w:t>
      </w:r>
    </w:p>
    <w:p w:rsidR="008D06CE" w:rsidRPr="00080284" w:rsidRDefault="008D06CE" w:rsidP="00777177">
      <w:pPr>
        <w:jc w:val="both"/>
        <w:rPr>
          <w:sz w:val="28"/>
          <w:szCs w:val="28"/>
        </w:rPr>
      </w:pPr>
    </w:p>
    <w:p w:rsidR="008D06CE" w:rsidRDefault="008D06CE" w:rsidP="00777177">
      <w:pPr>
        <w:ind w:firstLine="851"/>
        <w:jc w:val="both"/>
        <w:rPr>
          <w:b/>
          <w:sz w:val="28"/>
          <w:szCs w:val="28"/>
        </w:rPr>
      </w:pPr>
      <w:r>
        <w:rPr>
          <w:b/>
          <w:sz w:val="28"/>
          <w:szCs w:val="28"/>
        </w:rPr>
        <w:t>6</w:t>
      </w:r>
      <w:r w:rsidRPr="00080284">
        <w:rPr>
          <w:b/>
          <w:sz w:val="28"/>
          <w:szCs w:val="28"/>
        </w:rPr>
        <w:t>. Перечень практических умений</w:t>
      </w:r>
      <w:r>
        <w:rPr>
          <w:b/>
          <w:sz w:val="28"/>
          <w:szCs w:val="28"/>
        </w:rPr>
        <w:t>:</w:t>
      </w:r>
    </w:p>
    <w:p w:rsidR="008D06CE" w:rsidRPr="00080284" w:rsidRDefault="008D06CE" w:rsidP="00777177">
      <w:pPr>
        <w:ind w:firstLine="851"/>
        <w:jc w:val="both"/>
        <w:rPr>
          <w:b/>
          <w:sz w:val="28"/>
          <w:szCs w:val="28"/>
        </w:rPr>
      </w:pPr>
    </w:p>
    <w:p w:rsidR="008D06CE" w:rsidRPr="00080284" w:rsidRDefault="008D06CE" w:rsidP="007C0B4C">
      <w:pPr>
        <w:numPr>
          <w:ilvl w:val="0"/>
          <w:numId w:val="425"/>
        </w:numPr>
        <w:shd w:val="clear" w:color="auto" w:fill="FFFFFF"/>
        <w:ind w:left="0" w:firstLine="851"/>
        <w:jc w:val="both"/>
        <w:rPr>
          <w:color w:val="000000"/>
          <w:sz w:val="28"/>
          <w:szCs w:val="28"/>
        </w:rPr>
      </w:pPr>
      <w:r>
        <w:rPr>
          <w:color w:val="000000"/>
          <w:sz w:val="28"/>
          <w:szCs w:val="28"/>
        </w:rPr>
        <w:t>Сбор анамнеза у урологического больного</w:t>
      </w:r>
    </w:p>
    <w:p w:rsidR="008D06CE" w:rsidRPr="00080284" w:rsidRDefault="008D06CE" w:rsidP="007C0B4C">
      <w:pPr>
        <w:pStyle w:val="a5"/>
        <w:widowControl w:val="0"/>
        <w:numPr>
          <w:ilvl w:val="0"/>
          <w:numId w:val="425"/>
        </w:numPr>
        <w:spacing w:after="0"/>
        <w:ind w:left="0" w:firstLine="851"/>
        <w:jc w:val="both"/>
        <w:rPr>
          <w:sz w:val="28"/>
          <w:szCs w:val="28"/>
        </w:rPr>
      </w:pPr>
      <w:r w:rsidRPr="00080284">
        <w:rPr>
          <w:sz w:val="28"/>
          <w:szCs w:val="28"/>
        </w:rPr>
        <w:t>Пальпация почек, мочеточников и их точек, мочевого пузыря, органов мошонки, паховых колец.</w:t>
      </w:r>
    </w:p>
    <w:p w:rsidR="008D06CE" w:rsidRPr="00AE25CD" w:rsidRDefault="008D06CE" w:rsidP="007C0B4C">
      <w:pPr>
        <w:numPr>
          <w:ilvl w:val="0"/>
          <w:numId w:val="425"/>
        </w:numPr>
        <w:shd w:val="clear" w:color="auto" w:fill="FFFFFF"/>
        <w:ind w:left="0" w:firstLine="851"/>
        <w:jc w:val="both"/>
        <w:rPr>
          <w:sz w:val="28"/>
          <w:szCs w:val="28"/>
        </w:rPr>
      </w:pPr>
      <w:r>
        <w:rPr>
          <w:color w:val="000000"/>
          <w:sz w:val="28"/>
          <w:szCs w:val="28"/>
        </w:rPr>
        <w:t>Оценка развития</w:t>
      </w:r>
      <w:r w:rsidRPr="00080284">
        <w:rPr>
          <w:color w:val="000000"/>
          <w:sz w:val="28"/>
          <w:szCs w:val="28"/>
        </w:rPr>
        <w:t xml:space="preserve"> наружных половых органов.</w:t>
      </w:r>
      <w:r w:rsidRPr="00AE25CD">
        <w:rPr>
          <w:color w:val="000000"/>
          <w:sz w:val="28"/>
          <w:szCs w:val="28"/>
        </w:rPr>
        <w:t>.</w:t>
      </w:r>
    </w:p>
    <w:p w:rsidR="008D06CE" w:rsidRPr="00080284" w:rsidRDefault="008D06CE" w:rsidP="007C0B4C">
      <w:pPr>
        <w:pStyle w:val="a5"/>
        <w:widowControl w:val="0"/>
        <w:numPr>
          <w:ilvl w:val="0"/>
          <w:numId w:val="425"/>
        </w:numPr>
        <w:spacing w:after="0"/>
        <w:ind w:left="0" w:firstLine="851"/>
        <w:jc w:val="both"/>
        <w:rPr>
          <w:sz w:val="28"/>
          <w:szCs w:val="28"/>
        </w:rPr>
      </w:pPr>
      <w:r w:rsidRPr="00080284">
        <w:rPr>
          <w:sz w:val="28"/>
          <w:szCs w:val="28"/>
        </w:rPr>
        <w:t>Диафаноскопия</w:t>
      </w:r>
    </w:p>
    <w:p w:rsidR="008D06CE" w:rsidRDefault="008D06CE" w:rsidP="007C0B4C">
      <w:pPr>
        <w:pStyle w:val="a5"/>
        <w:widowControl w:val="0"/>
        <w:numPr>
          <w:ilvl w:val="0"/>
          <w:numId w:val="425"/>
        </w:numPr>
        <w:spacing w:after="0"/>
        <w:ind w:left="0" w:firstLine="851"/>
        <w:jc w:val="both"/>
        <w:rPr>
          <w:sz w:val="28"/>
          <w:szCs w:val="28"/>
        </w:rPr>
      </w:pPr>
      <w:r w:rsidRPr="00080284">
        <w:rPr>
          <w:sz w:val="28"/>
          <w:szCs w:val="28"/>
        </w:rPr>
        <w:t>Катетеризация мочевого пузыря</w:t>
      </w:r>
    </w:p>
    <w:p w:rsidR="008D06CE" w:rsidRPr="00080284" w:rsidRDefault="008D06CE" w:rsidP="007C0B4C">
      <w:pPr>
        <w:pStyle w:val="a5"/>
        <w:widowControl w:val="0"/>
        <w:numPr>
          <w:ilvl w:val="0"/>
          <w:numId w:val="425"/>
        </w:numPr>
        <w:spacing w:after="0"/>
        <w:ind w:left="0" w:firstLine="851"/>
        <w:jc w:val="both"/>
        <w:rPr>
          <w:sz w:val="28"/>
          <w:szCs w:val="28"/>
        </w:rPr>
      </w:pPr>
      <w:r>
        <w:rPr>
          <w:sz w:val="28"/>
          <w:szCs w:val="28"/>
        </w:rPr>
        <w:t>Цистоскопия</w:t>
      </w:r>
    </w:p>
    <w:p w:rsidR="008D06CE" w:rsidRPr="00080284" w:rsidRDefault="008D06CE" w:rsidP="007C0B4C">
      <w:pPr>
        <w:pStyle w:val="a5"/>
        <w:widowControl w:val="0"/>
        <w:numPr>
          <w:ilvl w:val="0"/>
          <w:numId w:val="425"/>
        </w:numPr>
        <w:spacing w:after="0"/>
        <w:ind w:left="0" w:firstLine="851"/>
        <w:jc w:val="both"/>
        <w:rPr>
          <w:sz w:val="28"/>
          <w:szCs w:val="28"/>
        </w:rPr>
      </w:pPr>
      <w:r w:rsidRPr="00080284">
        <w:rPr>
          <w:sz w:val="28"/>
          <w:szCs w:val="28"/>
        </w:rPr>
        <w:lastRenderedPageBreak/>
        <w:t>Калибровка уретры</w:t>
      </w:r>
    </w:p>
    <w:p w:rsidR="008D06CE" w:rsidRPr="00080284" w:rsidRDefault="008D06CE" w:rsidP="007C0B4C">
      <w:pPr>
        <w:pStyle w:val="a5"/>
        <w:widowControl w:val="0"/>
        <w:numPr>
          <w:ilvl w:val="0"/>
          <w:numId w:val="425"/>
        </w:numPr>
        <w:spacing w:after="0"/>
        <w:ind w:left="0" w:firstLine="851"/>
        <w:jc w:val="both"/>
        <w:rPr>
          <w:sz w:val="28"/>
          <w:szCs w:val="28"/>
        </w:rPr>
      </w:pPr>
      <w:r w:rsidRPr="00080284">
        <w:rPr>
          <w:sz w:val="28"/>
          <w:szCs w:val="28"/>
        </w:rPr>
        <w:t>Выведение мочи при острой задержке</w:t>
      </w:r>
    </w:p>
    <w:p w:rsidR="008D06CE" w:rsidRPr="00080284" w:rsidRDefault="008D06CE" w:rsidP="007C0B4C">
      <w:pPr>
        <w:pStyle w:val="a5"/>
        <w:widowControl w:val="0"/>
        <w:numPr>
          <w:ilvl w:val="0"/>
          <w:numId w:val="425"/>
        </w:numPr>
        <w:tabs>
          <w:tab w:val="num" w:pos="720"/>
        </w:tabs>
        <w:spacing w:after="0"/>
        <w:ind w:left="0" w:firstLine="851"/>
        <w:jc w:val="both"/>
        <w:rPr>
          <w:sz w:val="28"/>
          <w:szCs w:val="28"/>
        </w:rPr>
      </w:pPr>
      <w:r w:rsidRPr="00080284">
        <w:rPr>
          <w:sz w:val="28"/>
          <w:szCs w:val="28"/>
        </w:rPr>
        <w:t>Интерпретация анализов крови</w:t>
      </w:r>
    </w:p>
    <w:p w:rsidR="008D06CE" w:rsidRPr="00080284" w:rsidRDefault="008D06CE" w:rsidP="007C0B4C">
      <w:pPr>
        <w:pStyle w:val="a5"/>
        <w:widowControl w:val="0"/>
        <w:numPr>
          <w:ilvl w:val="0"/>
          <w:numId w:val="425"/>
        </w:numPr>
        <w:tabs>
          <w:tab w:val="num" w:pos="720"/>
        </w:tabs>
        <w:spacing w:after="0"/>
        <w:ind w:left="0" w:firstLine="851"/>
        <w:jc w:val="both"/>
        <w:rPr>
          <w:sz w:val="28"/>
          <w:szCs w:val="28"/>
        </w:rPr>
      </w:pPr>
      <w:r w:rsidRPr="00080284">
        <w:rPr>
          <w:sz w:val="28"/>
          <w:szCs w:val="28"/>
        </w:rPr>
        <w:t>Интерпретация анализов мочи</w:t>
      </w:r>
    </w:p>
    <w:p w:rsidR="008D06CE" w:rsidRPr="00080284" w:rsidRDefault="008D06CE" w:rsidP="007C0B4C">
      <w:pPr>
        <w:pStyle w:val="a5"/>
        <w:widowControl w:val="0"/>
        <w:numPr>
          <w:ilvl w:val="0"/>
          <w:numId w:val="425"/>
        </w:numPr>
        <w:tabs>
          <w:tab w:val="num" w:pos="720"/>
        </w:tabs>
        <w:spacing w:after="0"/>
        <w:ind w:left="0" w:firstLine="851"/>
        <w:jc w:val="both"/>
        <w:rPr>
          <w:sz w:val="28"/>
          <w:szCs w:val="28"/>
        </w:rPr>
      </w:pPr>
      <w:r w:rsidRPr="00080284">
        <w:rPr>
          <w:sz w:val="28"/>
          <w:szCs w:val="28"/>
        </w:rPr>
        <w:t>Чтение рентгенограмм</w:t>
      </w:r>
    </w:p>
    <w:p w:rsidR="008D06CE" w:rsidRPr="00080284" w:rsidRDefault="008D06CE" w:rsidP="007C0B4C">
      <w:pPr>
        <w:pStyle w:val="a5"/>
        <w:widowControl w:val="0"/>
        <w:numPr>
          <w:ilvl w:val="0"/>
          <w:numId w:val="425"/>
        </w:numPr>
        <w:tabs>
          <w:tab w:val="num" w:pos="851"/>
        </w:tabs>
        <w:spacing w:after="0"/>
        <w:ind w:left="0" w:firstLine="851"/>
        <w:jc w:val="both"/>
        <w:rPr>
          <w:sz w:val="28"/>
          <w:szCs w:val="28"/>
        </w:rPr>
      </w:pPr>
      <w:r w:rsidRPr="00080284">
        <w:rPr>
          <w:sz w:val="28"/>
          <w:szCs w:val="28"/>
        </w:rPr>
        <w:t>Интерпретация данных радиоизотопного исследования</w:t>
      </w:r>
    </w:p>
    <w:p w:rsidR="008D06CE" w:rsidRPr="00080284" w:rsidRDefault="008D06CE" w:rsidP="007C0B4C">
      <w:pPr>
        <w:pStyle w:val="a5"/>
        <w:widowControl w:val="0"/>
        <w:numPr>
          <w:ilvl w:val="0"/>
          <w:numId w:val="425"/>
        </w:numPr>
        <w:tabs>
          <w:tab w:val="num" w:pos="851"/>
        </w:tabs>
        <w:spacing w:after="0"/>
        <w:ind w:left="0" w:firstLine="851"/>
        <w:jc w:val="both"/>
        <w:rPr>
          <w:sz w:val="28"/>
          <w:szCs w:val="28"/>
        </w:rPr>
      </w:pPr>
      <w:r w:rsidRPr="00080284">
        <w:rPr>
          <w:sz w:val="28"/>
          <w:szCs w:val="28"/>
        </w:rPr>
        <w:t xml:space="preserve">Интерпретация данных УЗИ </w:t>
      </w:r>
    </w:p>
    <w:p w:rsidR="008D06CE" w:rsidRPr="00080284" w:rsidRDefault="008D06CE" w:rsidP="007C0B4C">
      <w:pPr>
        <w:numPr>
          <w:ilvl w:val="0"/>
          <w:numId w:val="425"/>
        </w:numPr>
        <w:shd w:val="clear" w:color="auto" w:fill="FFFFFF"/>
        <w:tabs>
          <w:tab w:val="num" w:pos="851"/>
        </w:tabs>
        <w:ind w:left="0" w:firstLine="851"/>
        <w:jc w:val="both"/>
        <w:rPr>
          <w:sz w:val="28"/>
          <w:szCs w:val="28"/>
        </w:rPr>
      </w:pPr>
      <w:r>
        <w:rPr>
          <w:color w:val="000000"/>
          <w:sz w:val="28"/>
          <w:szCs w:val="28"/>
        </w:rPr>
        <w:t>Определение дальнейшей тактики ведения больного и назначение лечения.</w:t>
      </w:r>
      <w:r w:rsidRPr="00080284">
        <w:rPr>
          <w:color w:val="000000"/>
          <w:sz w:val="28"/>
          <w:szCs w:val="28"/>
        </w:rPr>
        <w:t xml:space="preserve"> </w:t>
      </w:r>
    </w:p>
    <w:p w:rsidR="008D06CE" w:rsidRDefault="008D06CE" w:rsidP="00777177">
      <w:pPr>
        <w:ind w:firstLine="851"/>
        <w:jc w:val="both"/>
        <w:rPr>
          <w:b/>
          <w:sz w:val="28"/>
          <w:szCs w:val="28"/>
        </w:rPr>
      </w:pPr>
    </w:p>
    <w:p w:rsidR="00074D21" w:rsidRDefault="00074D21" w:rsidP="00074D21"/>
    <w:p w:rsidR="00FF19DD" w:rsidRDefault="00FF19DD" w:rsidP="00074D21"/>
    <w:p w:rsidR="00FF19DD" w:rsidRDefault="00FF19DD" w:rsidP="00074D21"/>
    <w:p w:rsidR="00074D21" w:rsidRDefault="00074D21" w:rsidP="00074D21"/>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074D21"/>
    <w:p w:rsidR="008D06CE" w:rsidRDefault="008D06CE" w:rsidP="00205DE7"/>
    <w:p w:rsidR="008D06CE" w:rsidRDefault="008D06CE" w:rsidP="00777177">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Малая урология</w:t>
      </w:r>
      <w:r w:rsidRPr="00D40A3B">
        <w:rPr>
          <w:b/>
          <w:sz w:val="28"/>
          <w:szCs w:val="28"/>
        </w:rPr>
        <w:t>»</w:t>
      </w:r>
      <w:r>
        <w:rPr>
          <w:b/>
          <w:sz w:val="28"/>
          <w:szCs w:val="28"/>
        </w:rPr>
        <w:t xml:space="preserve"> Крипторхизм</w:t>
      </w:r>
      <w:r w:rsidRPr="00D40A3B">
        <w:rPr>
          <w:b/>
          <w:sz w:val="28"/>
          <w:szCs w:val="28"/>
        </w:rPr>
        <w:t>.</w:t>
      </w:r>
      <w:r>
        <w:rPr>
          <w:b/>
          <w:sz w:val="28"/>
          <w:szCs w:val="28"/>
        </w:rPr>
        <w:t xml:space="preserve"> Варикоцеле</w:t>
      </w:r>
    </w:p>
    <w:p w:rsidR="008D06CE" w:rsidRPr="00775DB7" w:rsidRDefault="008D06CE" w:rsidP="00205DE7">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205DE7">
      <w:pPr>
        <w:ind w:left="720" w:firstLine="1440"/>
        <w:jc w:val="both"/>
        <w:rPr>
          <w:sz w:val="28"/>
          <w:szCs w:val="28"/>
        </w:rPr>
      </w:pPr>
      <w:r w:rsidRPr="00775DB7">
        <w:rPr>
          <w:sz w:val="28"/>
          <w:szCs w:val="28"/>
        </w:rPr>
        <w:t>- Подготовка к практическим занятиям.</w:t>
      </w:r>
    </w:p>
    <w:p w:rsidR="008D06CE" w:rsidRDefault="008D06CE" w:rsidP="00205DE7">
      <w:pPr>
        <w:ind w:left="720" w:firstLine="1440"/>
        <w:jc w:val="both"/>
        <w:rPr>
          <w:sz w:val="28"/>
          <w:szCs w:val="28"/>
        </w:rPr>
      </w:pPr>
      <w:r w:rsidRPr="00775DB7">
        <w:rPr>
          <w:sz w:val="28"/>
          <w:szCs w:val="28"/>
        </w:rPr>
        <w:t>- Подготовка материалов по НИР.</w:t>
      </w:r>
    </w:p>
    <w:p w:rsidR="008D06CE" w:rsidRDefault="008D06CE" w:rsidP="00205DE7">
      <w:pPr>
        <w:ind w:left="720" w:firstLine="1440"/>
        <w:jc w:val="both"/>
        <w:rPr>
          <w:sz w:val="28"/>
          <w:szCs w:val="28"/>
        </w:rPr>
      </w:pPr>
      <w:r>
        <w:rPr>
          <w:sz w:val="28"/>
          <w:szCs w:val="28"/>
        </w:rPr>
        <w:t>- Написание реферата.</w:t>
      </w:r>
    </w:p>
    <w:p w:rsidR="008D06CE" w:rsidRPr="00775DB7" w:rsidRDefault="008D06CE" w:rsidP="00205DE7">
      <w:pPr>
        <w:ind w:left="720" w:firstLine="1440"/>
        <w:jc w:val="both"/>
        <w:rPr>
          <w:sz w:val="28"/>
          <w:szCs w:val="28"/>
        </w:rPr>
      </w:pPr>
      <w:r>
        <w:rPr>
          <w:sz w:val="28"/>
          <w:szCs w:val="28"/>
        </w:rPr>
        <w:t>- Поиск материала по теме в интернете.</w:t>
      </w:r>
    </w:p>
    <w:p w:rsidR="008D06CE" w:rsidRDefault="008D06CE" w:rsidP="00205DE7">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777177">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777177">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77717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77717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77717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77717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77717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77717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77717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77717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77717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777177">
      <w:pPr>
        <w:jc w:val="both"/>
        <w:outlineLvl w:val="4"/>
        <w:rPr>
          <w:bCs/>
          <w:sz w:val="28"/>
          <w:szCs w:val="28"/>
        </w:rPr>
      </w:pPr>
      <w:r w:rsidRPr="008F478D">
        <w:rPr>
          <w:b/>
          <w:sz w:val="28"/>
          <w:szCs w:val="28"/>
        </w:rPr>
        <w:t>Уметь:</w:t>
      </w:r>
      <w:r>
        <w:rPr>
          <w:sz w:val="28"/>
          <w:szCs w:val="28"/>
        </w:rPr>
        <w:t xml:space="preserve"> </w:t>
      </w:r>
    </w:p>
    <w:p w:rsidR="008D06CE" w:rsidRDefault="008D06CE" w:rsidP="0077717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77717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77717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D06CE" w:rsidRPr="00D94418" w:rsidRDefault="008D06CE" w:rsidP="00777177">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77717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77717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777177">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77717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77717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77717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77717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77717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77717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F62EA9" w:rsidRDefault="008D06CE" w:rsidP="00777177">
      <w:pPr>
        <w:widowControl w:val="0"/>
        <w:shd w:val="clear" w:color="auto" w:fill="FFFFFF"/>
        <w:autoSpaceDE w:val="0"/>
        <w:autoSpaceDN w:val="0"/>
        <w:adjustRightInd w:val="0"/>
        <w:ind w:firstLine="851"/>
        <w:jc w:val="both"/>
        <w:rPr>
          <w:color w:val="000000"/>
          <w:spacing w:val="3"/>
          <w:sz w:val="28"/>
          <w:szCs w:val="28"/>
        </w:rPr>
      </w:pPr>
      <w:r>
        <w:rPr>
          <w:color w:val="000000"/>
          <w:spacing w:val="3"/>
          <w:sz w:val="28"/>
          <w:szCs w:val="28"/>
        </w:rPr>
        <w:t xml:space="preserve">1. </w:t>
      </w:r>
      <w:r w:rsidRPr="00F62EA9">
        <w:rPr>
          <w:color w:val="000000"/>
          <w:spacing w:val="3"/>
          <w:sz w:val="28"/>
          <w:szCs w:val="28"/>
        </w:rPr>
        <w:t>Классификация крипторхизма</w:t>
      </w:r>
    </w:p>
    <w:p w:rsidR="008D06CE" w:rsidRPr="00A20A7E" w:rsidRDefault="008D06CE" w:rsidP="00777177">
      <w:pPr>
        <w:widowControl w:val="0"/>
        <w:shd w:val="clear" w:color="auto" w:fill="FFFFFF"/>
        <w:autoSpaceDE w:val="0"/>
        <w:autoSpaceDN w:val="0"/>
        <w:adjustRightInd w:val="0"/>
        <w:ind w:firstLine="851"/>
        <w:jc w:val="both"/>
        <w:rPr>
          <w:sz w:val="28"/>
          <w:szCs w:val="28"/>
        </w:rPr>
      </w:pPr>
      <w:r>
        <w:rPr>
          <w:color w:val="000000"/>
          <w:spacing w:val="1"/>
          <w:sz w:val="28"/>
          <w:szCs w:val="28"/>
        </w:rPr>
        <w:t xml:space="preserve">2. </w:t>
      </w:r>
      <w:r w:rsidRPr="00F62EA9">
        <w:rPr>
          <w:color w:val="000000"/>
          <w:spacing w:val="1"/>
          <w:sz w:val="28"/>
          <w:szCs w:val="28"/>
        </w:rPr>
        <w:t>Классификация эктопий</w:t>
      </w:r>
    </w:p>
    <w:p w:rsidR="008D06CE" w:rsidRPr="00F62EA9" w:rsidRDefault="008D06CE" w:rsidP="00777177">
      <w:pPr>
        <w:widowControl w:val="0"/>
        <w:shd w:val="clear" w:color="auto" w:fill="FFFFFF"/>
        <w:autoSpaceDE w:val="0"/>
        <w:autoSpaceDN w:val="0"/>
        <w:adjustRightInd w:val="0"/>
        <w:ind w:firstLine="851"/>
        <w:jc w:val="both"/>
        <w:rPr>
          <w:sz w:val="28"/>
          <w:szCs w:val="28"/>
        </w:rPr>
      </w:pPr>
      <w:r>
        <w:rPr>
          <w:color w:val="000000"/>
          <w:spacing w:val="1"/>
          <w:sz w:val="28"/>
          <w:szCs w:val="28"/>
        </w:rPr>
        <w:t>3.</w:t>
      </w:r>
      <w:r w:rsidRPr="00F62EA9">
        <w:rPr>
          <w:color w:val="000000"/>
          <w:spacing w:val="1"/>
          <w:sz w:val="28"/>
          <w:szCs w:val="28"/>
        </w:rPr>
        <w:t>Классификация аномалий яичек Горелика</w:t>
      </w:r>
    </w:p>
    <w:p w:rsidR="008D06CE" w:rsidRPr="00F62EA9" w:rsidRDefault="008D06CE" w:rsidP="00777177">
      <w:pPr>
        <w:widowControl w:val="0"/>
        <w:shd w:val="clear" w:color="auto" w:fill="FFFFFF"/>
        <w:autoSpaceDE w:val="0"/>
        <w:autoSpaceDN w:val="0"/>
        <w:adjustRightInd w:val="0"/>
        <w:ind w:firstLine="851"/>
        <w:jc w:val="both"/>
        <w:rPr>
          <w:sz w:val="28"/>
          <w:szCs w:val="28"/>
        </w:rPr>
      </w:pPr>
      <w:r>
        <w:rPr>
          <w:color w:val="000000"/>
          <w:spacing w:val="-3"/>
          <w:sz w:val="28"/>
          <w:szCs w:val="28"/>
        </w:rPr>
        <w:t>4.</w:t>
      </w:r>
      <w:r w:rsidRPr="00F62EA9">
        <w:rPr>
          <w:color w:val="000000"/>
          <w:spacing w:val="-3"/>
          <w:sz w:val="28"/>
          <w:szCs w:val="28"/>
        </w:rPr>
        <w:t>Причины задержки опускания яичка</w:t>
      </w:r>
    </w:p>
    <w:p w:rsidR="008D06CE" w:rsidRPr="00F62EA9" w:rsidRDefault="008D06CE" w:rsidP="00777177">
      <w:pPr>
        <w:widowControl w:val="0"/>
        <w:shd w:val="clear" w:color="auto" w:fill="FFFFFF"/>
        <w:autoSpaceDE w:val="0"/>
        <w:autoSpaceDN w:val="0"/>
        <w:adjustRightInd w:val="0"/>
        <w:ind w:firstLine="851"/>
        <w:jc w:val="both"/>
        <w:rPr>
          <w:sz w:val="28"/>
          <w:szCs w:val="28"/>
        </w:rPr>
      </w:pPr>
      <w:r>
        <w:rPr>
          <w:color w:val="000000"/>
          <w:spacing w:val="-1"/>
          <w:sz w:val="28"/>
          <w:szCs w:val="28"/>
        </w:rPr>
        <w:t>5.</w:t>
      </w:r>
      <w:r w:rsidRPr="00F62EA9">
        <w:rPr>
          <w:color w:val="000000"/>
          <w:spacing w:val="-1"/>
          <w:sz w:val="28"/>
          <w:szCs w:val="28"/>
        </w:rPr>
        <w:t>Локальный статус при одностороннем крипторхизме</w:t>
      </w:r>
    </w:p>
    <w:p w:rsidR="008D06CE" w:rsidRPr="00F62EA9" w:rsidRDefault="008D06CE" w:rsidP="00777177">
      <w:pPr>
        <w:widowControl w:val="0"/>
        <w:shd w:val="clear" w:color="auto" w:fill="FFFFFF"/>
        <w:autoSpaceDE w:val="0"/>
        <w:autoSpaceDN w:val="0"/>
        <w:adjustRightInd w:val="0"/>
        <w:ind w:firstLine="851"/>
        <w:jc w:val="both"/>
        <w:rPr>
          <w:sz w:val="28"/>
          <w:szCs w:val="28"/>
        </w:rPr>
      </w:pPr>
      <w:r>
        <w:rPr>
          <w:color w:val="000000"/>
          <w:spacing w:val="-2"/>
          <w:sz w:val="28"/>
          <w:szCs w:val="28"/>
        </w:rPr>
        <w:t>6.</w:t>
      </w:r>
      <w:r w:rsidRPr="00F62EA9">
        <w:rPr>
          <w:color w:val="000000"/>
          <w:spacing w:val="-2"/>
          <w:sz w:val="28"/>
          <w:szCs w:val="28"/>
        </w:rPr>
        <w:t>Сроки оперативного лечения крипторхизма</w:t>
      </w:r>
    </w:p>
    <w:p w:rsidR="008D06CE" w:rsidRPr="00F62EA9" w:rsidRDefault="008D06CE" w:rsidP="00777177">
      <w:pPr>
        <w:widowControl w:val="0"/>
        <w:shd w:val="clear" w:color="auto" w:fill="FFFFFF"/>
        <w:autoSpaceDE w:val="0"/>
        <w:autoSpaceDN w:val="0"/>
        <w:adjustRightInd w:val="0"/>
        <w:ind w:firstLine="851"/>
        <w:jc w:val="both"/>
        <w:rPr>
          <w:sz w:val="28"/>
          <w:szCs w:val="28"/>
        </w:rPr>
      </w:pPr>
      <w:r>
        <w:rPr>
          <w:color w:val="000000"/>
          <w:spacing w:val="-2"/>
          <w:sz w:val="28"/>
          <w:szCs w:val="28"/>
        </w:rPr>
        <w:t>7.</w:t>
      </w:r>
      <w:r w:rsidRPr="00F62EA9">
        <w:rPr>
          <w:color w:val="000000"/>
          <w:spacing w:val="-2"/>
          <w:sz w:val="28"/>
          <w:szCs w:val="28"/>
        </w:rPr>
        <w:t>Принцип фиксации яичка по Тореку-Герцену</w:t>
      </w:r>
    </w:p>
    <w:p w:rsidR="008D06CE" w:rsidRPr="00F62EA9" w:rsidRDefault="008D06CE" w:rsidP="00777177">
      <w:pPr>
        <w:widowControl w:val="0"/>
        <w:shd w:val="clear" w:color="auto" w:fill="FFFFFF"/>
        <w:autoSpaceDE w:val="0"/>
        <w:autoSpaceDN w:val="0"/>
        <w:adjustRightInd w:val="0"/>
        <w:ind w:firstLine="851"/>
        <w:jc w:val="both"/>
        <w:rPr>
          <w:sz w:val="28"/>
          <w:szCs w:val="28"/>
        </w:rPr>
      </w:pPr>
      <w:r>
        <w:rPr>
          <w:color w:val="000000"/>
          <w:spacing w:val="-2"/>
          <w:sz w:val="28"/>
          <w:szCs w:val="28"/>
        </w:rPr>
        <w:t>8.</w:t>
      </w:r>
      <w:r w:rsidRPr="00F62EA9">
        <w:rPr>
          <w:color w:val="000000"/>
          <w:spacing w:val="-2"/>
          <w:sz w:val="28"/>
          <w:szCs w:val="28"/>
        </w:rPr>
        <w:t>Способ фиксации яичка по Петривальскому</w:t>
      </w:r>
    </w:p>
    <w:p w:rsidR="008D06CE" w:rsidRPr="00F62EA9" w:rsidRDefault="008D06CE" w:rsidP="00777177">
      <w:pPr>
        <w:widowControl w:val="0"/>
        <w:shd w:val="clear" w:color="auto" w:fill="FFFFFF"/>
        <w:autoSpaceDE w:val="0"/>
        <w:autoSpaceDN w:val="0"/>
        <w:adjustRightInd w:val="0"/>
        <w:ind w:firstLine="851"/>
        <w:jc w:val="both"/>
        <w:rPr>
          <w:sz w:val="28"/>
          <w:szCs w:val="28"/>
        </w:rPr>
      </w:pPr>
      <w:r>
        <w:rPr>
          <w:color w:val="000000"/>
          <w:sz w:val="28"/>
          <w:szCs w:val="28"/>
        </w:rPr>
        <w:t>9.</w:t>
      </w:r>
      <w:r w:rsidRPr="00F62EA9">
        <w:rPr>
          <w:color w:val="000000"/>
          <w:sz w:val="28"/>
          <w:szCs w:val="28"/>
        </w:rPr>
        <w:t xml:space="preserve">Методы лечения </w:t>
      </w:r>
    </w:p>
    <w:p w:rsidR="008D06CE" w:rsidRPr="005B4473" w:rsidRDefault="008D06CE" w:rsidP="00777177">
      <w:pPr>
        <w:widowControl w:val="0"/>
        <w:shd w:val="clear" w:color="auto" w:fill="FFFFFF"/>
        <w:tabs>
          <w:tab w:val="num" w:pos="1080"/>
        </w:tabs>
        <w:autoSpaceDE w:val="0"/>
        <w:autoSpaceDN w:val="0"/>
        <w:adjustRightInd w:val="0"/>
        <w:ind w:firstLine="851"/>
        <w:jc w:val="both"/>
        <w:rPr>
          <w:sz w:val="28"/>
          <w:szCs w:val="28"/>
        </w:rPr>
      </w:pPr>
      <w:r>
        <w:rPr>
          <w:color w:val="000000"/>
          <w:sz w:val="28"/>
          <w:szCs w:val="28"/>
        </w:rPr>
        <w:t>10.</w:t>
      </w:r>
      <w:r w:rsidRPr="00F62EA9">
        <w:rPr>
          <w:color w:val="000000"/>
          <w:sz w:val="28"/>
          <w:szCs w:val="28"/>
        </w:rPr>
        <w:t>Принципы реабилитации и диспансеризация больных с</w:t>
      </w:r>
      <w:r w:rsidRPr="00F62EA9">
        <w:rPr>
          <w:sz w:val="28"/>
          <w:szCs w:val="28"/>
        </w:rPr>
        <w:t>, крипторхизмом, варикоцеле, гидроцеле</w:t>
      </w:r>
      <w:r w:rsidRPr="00F62EA9">
        <w:rPr>
          <w:color w:val="000000"/>
          <w:sz w:val="28"/>
          <w:szCs w:val="28"/>
        </w:rPr>
        <w:t>.</w:t>
      </w:r>
    </w:p>
    <w:p w:rsidR="008D06CE" w:rsidRDefault="008D06CE" w:rsidP="00205DE7">
      <w:pPr>
        <w:shd w:val="clear" w:color="auto" w:fill="FFFFFF"/>
        <w:rPr>
          <w:b/>
          <w:sz w:val="28"/>
          <w:szCs w:val="28"/>
        </w:rPr>
      </w:pPr>
    </w:p>
    <w:p w:rsidR="008D06CE" w:rsidRDefault="008D06CE" w:rsidP="00205DE7">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205DE7">
      <w:pPr>
        <w:jc w:val="both"/>
        <w:rPr>
          <w:b/>
          <w:bCs/>
          <w:color w:val="000000"/>
          <w:sz w:val="28"/>
          <w:szCs w:val="28"/>
        </w:rPr>
      </w:pPr>
    </w:p>
    <w:p w:rsidR="008D06CE" w:rsidRPr="00EC3BEA" w:rsidRDefault="008D06CE" w:rsidP="00777177">
      <w:pPr>
        <w:tabs>
          <w:tab w:val="left" w:pos="9214"/>
          <w:tab w:val="left" w:pos="9356"/>
        </w:tabs>
        <w:jc w:val="both"/>
        <w:rPr>
          <w:rStyle w:val="26"/>
          <w:b w:val="0"/>
          <w:bCs/>
          <w:sz w:val="28"/>
          <w:szCs w:val="28"/>
        </w:rPr>
      </w:pPr>
      <w:r w:rsidRPr="00EC3BEA">
        <w:rPr>
          <w:rStyle w:val="26"/>
          <w:b w:val="0"/>
          <w:bCs/>
          <w:sz w:val="28"/>
          <w:szCs w:val="28"/>
        </w:rPr>
        <w:t xml:space="preserve">1. </w:t>
      </w:r>
      <w:r>
        <w:rPr>
          <w:rStyle w:val="26"/>
          <w:b w:val="0"/>
          <w:bCs/>
          <w:sz w:val="28"/>
          <w:szCs w:val="28"/>
        </w:rPr>
        <w:t>М</w:t>
      </w:r>
      <w:r w:rsidRPr="00EC3BEA">
        <w:rPr>
          <w:rStyle w:val="26"/>
          <w:b w:val="0"/>
          <w:bCs/>
          <w:sz w:val="28"/>
          <w:szCs w:val="28"/>
        </w:rPr>
        <w:t>ЕТОДЫ ФИКСАЦИИ НИЗВЕДЕННОГО ЯИЧКА</w:t>
      </w:r>
      <w:r>
        <w:rPr>
          <w:rStyle w:val="26"/>
          <w:b w:val="0"/>
          <w:bCs/>
          <w:sz w:val="28"/>
          <w:szCs w:val="28"/>
        </w:rPr>
        <w:t xml:space="preserve"> ПРИ</w:t>
      </w:r>
      <w:r w:rsidRPr="00EC3BEA">
        <w:rPr>
          <w:rStyle w:val="26"/>
          <w:b w:val="0"/>
          <w:bCs/>
          <w:sz w:val="28"/>
          <w:szCs w:val="28"/>
        </w:rPr>
        <w:t>КРИПТОРХИЗМЕ</w:t>
      </w:r>
    </w:p>
    <w:p w:rsidR="008D06CE" w:rsidRPr="00EC3BEA" w:rsidRDefault="008D06CE" w:rsidP="007C0B4C">
      <w:pPr>
        <w:pStyle w:val="35"/>
        <w:numPr>
          <w:ilvl w:val="0"/>
          <w:numId w:val="442"/>
        </w:numPr>
        <w:contextualSpacing/>
        <w:rPr>
          <w:sz w:val="28"/>
          <w:szCs w:val="28"/>
        </w:rPr>
      </w:pPr>
      <w:r w:rsidRPr="00EC3BEA">
        <w:rPr>
          <w:sz w:val="28"/>
          <w:szCs w:val="28"/>
        </w:rPr>
        <w:t>Торека-Герцена-Китли, Ру-Краснобаева, Петривальского</w:t>
      </w:r>
    </w:p>
    <w:p w:rsidR="008D06CE" w:rsidRPr="00EC3BEA" w:rsidRDefault="008D06CE" w:rsidP="007C0B4C">
      <w:pPr>
        <w:pStyle w:val="35"/>
        <w:numPr>
          <w:ilvl w:val="0"/>
          <w:numId w:val="442"/>
        </w:numPr>
        <w:contextualSpacing/>
        <w:rPr>
          <w:sz w:val="28"/>
          <w:szCs w:val="28"/>
        </w:rPr>
      </w:pPr>
      <w:r w:rsidRPr="00EC3BEA">
        <w:rPr>
          <w:sz w:val="28"/>
          <w:szCs w:val="28"/>
        </w:rPr>
        <w:t>Торека-Герцена-Китли, Петривальского, Соколова, Шумахера</w:t>
      </w:r>
    </w:p>
    <w:p w:rsidR="008D06CE" w:rsidRPr="00EC3BEA" w:rsidRDefault="008D06CE" w:rsidP="007C0B4C">
      <w:pPr>
        <w:pStyle w:val="35"/>
        <w:numPr>
          <w:ilvl w:val="0"/>
          <w:numId w:val="442"/>
        </w:numPr>
        <w:tabs>
          <w:tab w:val="left" w:pos="1440"/>
        </w:tabs>
        <w:contextualSpacing/>
        <w:rPr>
          <w:sz w:val="28"/>
          <w:szCs w:val="28"/>
        </w:rPr>
      </w:pPr>
      <w:r w:rsidRPr="00EC3BEA">
        <w:rPr>
          <w:sz w:val="28"/>
          <w:szCs w:val="28"/>
        </w:rPr>
        <w:t>Торека-Герцена-Китли, Шумахера, Мартынова</w:t>
      </w:r>
    </w:p>
    <w:p w:rsidR="008D06CE" w:rsidRPr="00EC3BEA" w:rsidRDefault="008D06CE" w:rsidP="007C0B4C">
      <w:pPr>
        <w:pStyle w:val="35"/>
        <w:numPr>
          <w:ilvl w:val="0"/>
          <w:numId w:val="442"/>
        </w:numPr>
        <w:tabs>
          <w:tab w:val="left" w:pos="1440"/>
        </w:tabs>
        <w:contextualSpacing/>
        <w:rPr>
          <w:sz w:val="28"/>
          <w:szCs w:val="28"/>
        </w:rPr>
      </w:pPr>
      <w:r w:rsidRPr="00EC3BEA">
        <w:rPr>
          <w:sz w:val="28"/>
          <w:szCs w:val="28"/>
        </w:rPr>
        <w:t>Петривальского, Соколова, Мартынова</w:t>
      </w:r>
    </w:p>
    <w:p w:rsidR="008D06CE" w:rsidRPr="00EC3BEA" w:rsidRDefault="008D06CE" w:rsidP="007C0B4C">
      <w:pPr>
        <w:pStyle w:val="35"/>
        <w:numPr>
          <w:ilvl w:val="0"/>
          <w:numId w:val="442"/>
        </w:numPr>
        <w:tabs>
          <w:tab w:val="left" w:pos="1440"/>
        </w:tabs>
        <w:contextualSpacing/>
        <w:rPr>
          <w:sz w:val="28"/>
          <w:szCs w:val="28"/>
        </w:rPr>
      </w:pPr>
      <w:r w:rsidRPr="00EC3BEA">
        <w:rPr>
          <w:sz w:val="28"/>
          <w:szCs w:val="28"/>
        </w:rPr>
        <w:t>Петривальского, Мартынова, Ру-Краснобаева</w:t>
      </w:r>
    </w:p>
    <w:p w:rsidR="008D06CE" w:rsidRPr="00EC3BEA" w:rsidRDefault="008D06CE" w:rsidP="00777177">
      <w:pPr>
        <w:rPr>
          <w:sz w:val="28"/>
          <w:szCs w:val="28"/>
        </w:rPr>
      </w:pPr>
    </w:p>
    <w:p w:rsidR="008D06CE" w:rsidRPr="00383727" w:rsidRDefault="008D06CE" w:rsidP="007C0B4C">
      <w:pPr>
        <w:pStyle w:val="35"/>
        <w:numPr>
          <w:ilvl w:val="0"/>
          <w:numId w:val="413"/>
        </w:numPr>
        <w:spacing w:after="200" w:line="276" w:lineRule="auto"/>
        <w:contextualSpacing/>
        <w:rPr>
          <w:rStyle w:val="26"/>
          <w:b w:val="0"/>
          <w:bCs/>
          <w:sz w:val="28"/>
          <w:szCs w:val="28"/>
        </w:rPr>
      </w:pPr>
      <w:r w:rsidRPr="00383727">
        <w:rPr>
          <w:rStyle w:val="26"/>
          <w:b w:val="0"/>
          <w:bCs/>
          <w:sz w:val="28"/>
          <w:szCs w:val="28"/>
        </w:rPr>
        <w:t>ПРИЧИНЫ ЗАДЕРЖКИ ОПУСКАНИЯ ЯИЧКА:</w:t>
      </w:r>
    </w:p>
    <w:p w:rsidR="008D06CE" w:rsidRDefault="008D06CE" w:rsidP="007C0B4C">
      <w:pPr>
        <w:widowControl w:val="0"/>
        <w:numPr>
          <w:ilvl w:val="0"/>
          <w:numId w:val="448"/>
        </w:numPr>
        <w:tabs>
          <w:tab w:val="left" w:pos="285"/>
        </w:tabs>
        <w:jc w:val="both"/>
        <w:rPr>
          <w:sz w:val="28"/>
          <w:szCs w:val="28"/>
        </w:rPr>
      </w:pPr>
      <w:r>
        <w:rPr>
          <w:sz w:val="28"/>
          <w:szCs w:val="28"/>
        </w:rPr>
        <w:t>Недостаточное развитие влагалищного отростка брюшины</w:t>
      </w:r>
    </w:p>
    <w:p w:rsidR="008D06CE" w:rsidRDefault="008D06CE" w:rsidP="007C0B4C">
      <w:pPr>
        <w:widowControl w:val="0"/>
        <w:numPr>
          <w:ilvl w:val="0"/>
          <w:numId w:val="448"/>
        </w:numPr>
        <w:tabs>
          <w:tab w:val="left" w:pos="285"/>
        </w:tabs>
        <w:jc w:val="both"/>
        <w:rPr>
          <w:sz w:val="28"/>
          <w:szCs w:val="28"/>
        </w:rPr>
      </w:pPr>
      <w:r>
        <w:rPr>
          <w:sz w:val="28"/>
          <w:szCs w:val="28"/>
        </w:rPr>
        <w:t>Воспалительный процесс по ходу пахового канала</w:t>
      </w:r>
    </w:p>
    <w:p w:rsidR="008D06CE" w:rsidRDefault="008D06CE" w:rsidP="007C0B4C">
      <w:pPr>
        <w:widowControl w:val="0"/>
        <w:numPr>
          <w:ilvl w:val="0"/>
          <w:numId w:val="448"/>
        </w:numPr>
        <w:tabs>
          <w:tab w:val="left" w:pos="285"/>
        </w:tabs>
        <w:jc w:val="both"/>
        <w:rPr>
          <w:sz w:val="28"/>
          <w:szCs w:val="28"/>
        </w:rPr>
      </w:pPr>
      <w:r>
        <w:rPr>
          <w:sz w:val="28"/>
          <w:szCs w:val="28"/>
        </w:rPr>
        <w:t>Узость внутреннего и наружного паховых колец</w:t>
      </w:r>
    </w:p>
    <w:p w:rsidR="008D06CE" w:rsidRDefault="008D06CE" w:rsidP="007C0B4C">
      <w:pPr>
        <w:widowControl w:val="0"/>
        <w:numPr>
          <w:ilvl w:val="0"/>
          <w:numId w:val="448"/>
        </w:numPr>
        <w:tabs>
          <w:tab w:val="left" w:pos="285"/>
        </w:tabs>
        <w:jc w:val="both"/>
        <w:rPr>
          <w:sz w:val="28"/>
          <w:szCs w:val="28"/>
        </w:rPr>
      </w:pPr>
      <w:r>
        <w:rPr>
          <w:sz w:val="28"/>
          <w:szCs w:val="28"/>
        </w:rPr>
        <w:t>Укорочение кремастерной мышцы</w:t>
      </w:r>
    </w:p>
    <w:p w:rsidR="008D06CE" w:rsidRDefault="008D06CE" w:rsidP="007C0B4C">
      <w:pPr>
        <w:widowControl w:val="0"/>
        <w:numPr>
          <w:ilvl w:val="0"/>
          <w:numId w:val="448"/>
        </w:numPr>
        <w:tabs>
          <w:tab w:val="left" w:pos="285"/>
        </w:tabs>
        <w:jc w:val="both"/>
        <w:rPr>
          <w:sz w:val="28"/>
          <w:szCs w:val="28"/>
        </w:rPr>
      </w:pPr>
      <w:r>
        <w:rPr>
          <w:sz w:val="28"/>
          <w:szCs w:val="28"/>
        </w:rPr>
        <w:t>все вышеуказанное верно</w:t>
      </w:r>
    </w:p>
    <w:p w:rsidR="008D06CE" w:rsidRPr="00EC3BEA" w:rsidRDefault="008D06CE" w:rsidP="00777177">
      <w:pPr>
        <w:rPr>
          <w:sz w:val="28"/>
          <w:szCs w:val="28"/>
        </w:rPr>
      </w:pPr>
    </w:p>
    <w:p w:rsidR="008D06CE" w:rsidRDefault="008D06CE" w:rsidP="00777177">
      <w:pPr>
        <w:widowControl w:val="0"/>
        <w:jc w:val="both"/>
        <w:rPr>
          <w:sz w:val="28"/>
          <w:szCs w:val="28"/>
        </w:rPr>
      </w:pPr>
      <w:r w:rsidRPr="00EC3BEA">
        <w:rPr>
          <w:rStyle w:val="26"/>
          <w:b w:val="0"/>
          <w:bCs/>
          <w:sz w:val="28"/>
          <w:szCs w:val="28"/>
        </w:rPr>
        <w:t xml:space="preserve">3. </w:t>
      </w:r>
      <w:r>
        <w:rPr>
          <w:sz w:val="28"/>
          <w:szCs w:val="28"/>
        </w:rPr>
        <w:t>ЛЕЧЕНИЕ КРИПТОРХИЗМА ПОКАЗАНО В ВОЗРАСТЕ:</w:t>
      </w:r>
    </w:p>
    <w:p w:rsidR="008D06CE" w:rsidRDefault="008D06CE" w:rsidP="007C0B4C">
      <w:pPr>
        <w:widowControl w:val="0"/>
        <w:numPr>
          <w:ilvl w:val="0"/>
          <w:numId w:val="449"/>
        </w:numPr>
        <w:jc w:val="both"/>
        <w:rPr>
          <w:sz w:val="28"/>
          <w:szCs w:val="28"/>
        </w:rPr>
      </w:pPr>
      <w:r>
        <w:rPr>
          <w:sz w:val="28"/>
          <w:szCs w:val="28"/>
        </w:rPr>
        <w:t>В 6 лет</w:t>
      </w:r>
    </w:p>
    <w:p w:rsidR="008D06CE" w:rsidRDefault="008D06CE" w:rsidP="007C0B4C">
      <w:pPr>
        <w:widowControl w:val="0"/>
        <w:numPr>
          <w:ilvl w:val="0"/>
          <w:numId w:val="449"/>
        </w:numPr>
        <w:tabs>
          <w:tab w:val="left" w:pos="285"/>
        </w:tabs>
        <w:jc w:val="both"/>
        <w:rPr>
          <w:sz w:val="28"/>
          <w:szCs w:val="28"/>
        </w:rPr>
      </w:pPr>
      <w:r>
        <w:rPr>
          <w:sz w:val="28"/>
          <w:szCs w:val="28"/>
        </w:rPr>
        <w:t>У новорожденных</w:t>
      </w:r>
    </w:p>
    <w:p w:rsidR="008D06CE" w:rsidRDefault="008D06CE" w:rsidP="007C0B4C">
      <w:pPr>
        <w:widowControl w:val="0"/>
        <w:numPr>
          <w:ilvl w:val="0"/>
          <w:numId w:val="449"/>
        </w:numPr>
        <w:tabs>
          <w:tab w:val="left" w:pos="285"/>
        </w:tabs>
        <w:jc w:val="both"/>
        <w:rPr>
          <w:sz w:val="28"/>
          <w:szCs w:val="28"/>
        </w:rPr>
      </w:pPr>
      <w:r>
        <w:rPr>
          <w:sz w:val="28"/>
          <w:szCs w:val="28"/>
        </w:rPr>
        <w:t>В 6 месяцев</w:t>
      </w:r>
    </w:p>
    <w:p w:rsidR="008D06CE" w:rsidRDefault="008D06CE" w:rsidP="007C0B4C">
      <w:pPr>
        <w:widowControl w:val="0"/>
        <w:numPr>
          <w:ilvl w:val="0"/>
          <w:numId w:val="449"/>
        </w:numPr>
        <w:tabs>
          <w:tab w:val="left" w:pos="285"/>
        </w:tabs>
        <w:jc w:val="both"/>
        <w:rPr>
          <w:sz w:val="28"/>
          <w:szCs w:val="28"/>
        </w:rPr>
      </w:pPr>
      <w:r>
        <w:rPr>
          <w:sz w:val="28"/>
          <w:szCs w:val="28"/>
        </w:rPr>
        <w:t>До 2 лет.</w:t>
      </w:r>
    </w:p>
    <w:p w:rsidR="008D06CE" w:rsidRDefault="008D06CE" w:rsidP="007C0B4C">
      <w:pPr>
        <w:widowControl w:val="0"/>
        <w:numPr>
          <w:ilvl w:val="0"/>
          <w:numId w:val="449"/>
        </w:numPr>
        <w:tabs>
          <w:tab w:val="left" w:pos="285"/>
        </w:tabs>
        <w:jc w:val="both"/>
        <w:rPr>
          <w:sz w:val="28"/>
          <w:szCs w:val="28"/>
        </w:rPr>
      </w:pPr>
      <w:r>
        <w:rPr>
          <w:sz w:val="28"/>
          <w:szCs w:val="28"/>
        </w:rPr>
        <w:t>До 10 лет</w:t>
      </w:r>
    </w:p>
    <w:p w:rsidR="008D06CE" w:rsidRPr="00EC3BEA" w:rsidRDefault="008D06CE" w:rsidP="00777177">
      <w:pPr>
        <w:rPr>
          <w:sz w:val="28"/>
          <w:szCs w:val="28"/>
        </w:rPr>
      </w:pPr>
    </w:p>
    <w:p w:rsidR="008D06CE" w:rsidRPr="00F62EA9" w:rsidRDefault="008D06CE" w:rsidP="00777177">
      <w:pPr>
        <w:widowControl w:val="0"/>
        <w:tabs>
          <w:tab w:val="left" w:pos="285"/>
          <w:tab w:val="num" w:pos="342"/>
        </w:tabs>
        <w:jc w:val="both"/>
        <w:rPr>
          <w:b/>
          <w:sz w:val="28"/>
          <w:szCs w:val="28"/>
        </w:rPr>
      </w:pPr>
      <w:r w:rsidRPr="00EC3BEA">
        <w:rPr>
          <w:rStyle w:val="26"/>
          <w:b w:val="0"/>
          <w:bCs/>
          <w:sz w:val="28"/>
          <w:szCs w:val="28"/>
        </w:rPr>
        <w:t xml:space="preserve">4. </w:t>
      </w:r>
      <w:r w:rsidRPr="00312E98">
        <w:rPr>
          <w:sz w:val="28"/>
          <w:szCs w:val="28"/>
        </w:rPr>
        <w:t>ЛОКАЛИЗАЦИЯ ЯИЧКА ПРИ КРИПТОРХИЗМЕ</w:t>
      </w:r>
      <w:r w:rsidRPr="00F62EA9">
        <w:rPr>
          <w:b/>
          <w:sz w:val="28"/>
          <w:szCs w:val="28"/>
        </w:rPr>
        <w:t>:</w:t>
      </w:r>
    </w:p>
    <w:p w:rsidR="008D06CE" w:rsidRPr="00383727" w:rsidRDefault="008D06CE" w:rsidP="007C0B4C">
      <w:pPr>
        <w:pStyle w:val="35"/>
        <w:widowControl w:val="0"/>
        <w:numPr>
          <w:ilvl w:val="0"/>
          <w:numId w:val="447"/>
        </w:numPr>
        <w:tabs>
          <w:tab w:val="left" w:pos="285"/>
        </w:tabs>
        <w:spacing w:after="200" w:line="276" w:lineRule="auto"/>
        <w:contextualSpacing/>
        <w:jc w:val="both"/>
        <w:rPr>
          <w:sz w:val="28"/>
          <w:szCs w:val="28"/>
        </w:rPr>
      </w:pPr>
      <w:r w:rsidRPr="00383727">
        <w:rPr>
          <w:sz w:val="28"/>
          <w:szCs w:val="28"/>
        </w:rPr>
        <w:t>паховая</w:t>
      </w:r>
    </w:p>
    <w:p w:rsidR="008D06CE" w:rsidRPr="00383727" w:rsidRDefault="008D06CE" w:rsidP="007C0B4C">
      <w:pPr>
        <w:pStyle w:val="35"/>
        <w:widowControl w:val="0"/>
        <w:numPr>
          <w:ilvl w:val="0"/>
          <w:numId w:val="447"/>
        </w:numPr>
        <w:tabs>
          <w:tab w:val="left" w:pos="285"/>
        </w:tabs>
        <w:spacing w:after="200" w:line="276" w:lineRule="auto"/>
        <w:contextualSpacing/>
        <w:jc w:val="both"/>
        <w:rPr>
          <w:sz w:val="28"/>
          <w:szCs w:val="28"/>
        </w:rPr>
      </w:pPr>
      <w:r w:rsidRPr="00383727">
        <w:rPr>
          <w:sz w:val="28"/>
          <w:szCs w:val="28"/>
        </w:rPr>
        <w:t>лобковая</w:t>
      </w:r>
    </w:p>
    <w:p w:rsidR="008D06CE" w:rsidRPr="00383727" w:rsidRDefault="008D06CE" w:rsidP="007C0B4C">
      <w:pPr>
        <w:pStyle w:val="35"/>
        <w:widowControl w:val="0"/>
        <w:numPr>
          <w:ilvl w:val="0"/>
          <w:numId w:val="447"/>
        </w:numPr>
        <w:tabs>
          <w:tab w:val="left" w:pos="285"/>
        </w:tabs>
        <w:spacing w:after="200" w:line="276" w:lineRule="auto"/>
        <w:contextualSpacing/>
        <w:jc w:val="both"/>
        <w:rPr>
          <w:sz w:val="28"/>
          <w:szCs w:val="28"/>
        </w:rPr>
      </w:pPr>
      <w:r w:rsidRPr="00383727">
        <w:rPr>
          <w:sz w:val="28"/>
          <w:szCs w:val="28"/>
        </w:rPr>
        <w:t>бедренная</w:t>
      </w:r>
    </w:p>
    <w:p w:rsidR="008D06CE" w:rsidRPr="00383727" w:rsidRDefault="008D06CE" w:rsidP="007C0B4C">
      <w:pPr>
        <w:pStyle w:val="35"/>
        <w:widowControl w:val="0"/>
        <w:numPr>
          <w:ilvl w:val="0"/>
          <w:numId w:val="447"/>
        </w:numPr>
        <w:tabs>
          <w:tab w:val="left" w:pos="285"/>
        </w:tabs>
        <w:spacing w:after="200" w:line="276" w:lineRule="auto"/>
        <w:contextualSpacing/>
        <w:jc w:val="both"/>
        <w:rPr>
          <w:sz w:val="28"/>
          <w:szCs w:val="28"/>
        </w:rPr>
      </w:pPr>
      <w:r w:rsidRPr="00383727">
        <w:rPr>
          <w:sz w:val="28"/>
          <w:szCs w:val="28"/>
        </w:rPr>
        <w:t>промежностная</w:t>
      </w:r>
    </w:p>
    <w:p w:rsidR="008D06CE" w:rsidRPr="001414D0" w:rsidRDefault="008D06CE" w:rsidP="007C0B4C">
      <w:pPr>
        <w:pStyle w:val="35"/>
        <w:widowControl w:val="0"/>
        <w:numPr>
          <w:ilvl w:val="0"/>
          <w:numId w:val="447"/>
        </w:numPr>
        <w:tabs>
          <w:tab w:val="left" w:pos="285"/>
        </w:tabs>
        <w:spacing w:after="200" w:line="276" w:lineRule="auto"/>
        <w:contextualSpacing/>
        <w:jc w:val="both"/>
        <w:rPr>
          <w:sz w:val="28"/>
          <w:szCs w:val="28"/>
        </w:rPr>
      </w:pPr>
      <w:r w:rsidRPr="00383727">
        <w:rPr>
          <w:sz w:val="28"/>
          <w:szCs w:val="28"/>
        </w:rPr>
        <w:t>перекрестная</w:t>
      </w:r>
    </w:p>
    <w:p w:rsidR="008D06CE" w:rsidRPr="00EC3BEA" w:rsidRDefault="008D06CE" w:rsidP="00777177">
      <w:pPr>
        <w:ind w:left="2268"/>
        <w:rPr>
          <w:sz w:val="28"/>
          <w:szCs w:val="28"/>
        </w:rPr>
      </w:pPr>
    </w:p>
    <w:p w:rsidR="008D06CE" w:rsidRPr="00312E98" w:rsidRDefault="008D06CE" w:rsidP="00777177">
      <w:pPr>
        <w:widowControl w:val="0"/>
        <w:tabs>
          <w:tab w:val="left" w:pos="285"/>
          <w:tab w:val="num" w:pos="342"/>
        </w:tabs>
        <w:jc w:val="both"/>
        <w:rPr>
          <w:sz w:val="28"/>
          <w:szCs w:val="28"/>
        </w:rPr>
      </w:pPr>
      <w:r w:rsidRPr="00EC3BEA">
        <w:rPr>
          <w:rStyle w:val="26"/>
          <w:b w:val="0"/>
          <w:bCs/>
          <w:sz w:val="28"/>
          <w:szCs w:val="28"/>
        </w:rPr>
        <w:t xml:space="preserve">5. </w:t>
      </w:r>
      <w:r>
        <w:rPr>
          <w:sz w:val="28"/>
          <w:szCs w:val="28"/>
        </w:rPr>
        <w:t>ПРИ ЭКТОПИИ ЯИЧКО НЕ ЛОКАЛИЗУЕТСЯ</w:t>
      </w:r>
      <w:r w:rsidRPr="00312E98">
        <w:rPr>
          <w:sz w:val="28"/>
          <w:szCs w:val="28"/>
        </w:rPr>
        <w:t>:</w:t>
      </w:r>
    </w:p>
    <w:p w:rsidR="008D06CE" w:rsidRPr="00F62EA9" w:rsidRDefault="008D06CE" w:rsidP="007C0B4C">
      <w:pPr>
        <w:widowControl w:val="0"/>
        <w:numPr>
          <w:ilvl w:val="1"/>
          <w:numId w:val="439"/>
        </w:numPr>
        <w:tabs>
          <w:tab w:val="left" w:pos="285"/>
        </w:tabs>
        <w:jc w:val="both"/>
        <w:rPr>
          <w:sz w:val="28"/>
          <w:szCs w:val="28"/>
        </w:rPr>
      </w:pPr>
      <w:r w:rsidRPr="00F62EA9">
        <w:rPr>
          <w:sz w:val="28"/>
          <w:szCs w:val="28"/>
        </w:rPr>
        <w:t>паховая</w:t>
      </w:r>
    </w:p>
    <w:p w:rsidR="008D06CE" w:rsidRPr="00F62EA9" w:rsidRDefault="008D06CE" w:rsidP="007C0B4C">
      <w:pPr>
        <w:widowControl w:val="0"/>
        <w:numPr>
          <w:ilvl w:val="1"/>
          <w:numId w:val="439"/>
        </w:numPr>
        <w:tabs>
          <w:tab w:val="left" w:pos="285"/>
        </w:tabs>
        <w:jc w:val="both"/>
        <w:rPr>
          <w:sz w:val="28"/>
          <w:szCs w:val="28"/>
        </w:rPr>
      </w:pPr>
      <w:r w:rsidRPr="00F62EA9">
        <w:rPr>
          <w:sz w:val="28"/>
          <w:szCs w:val="28"/>
        </w:rPr>
        <w:t>лобковая</w:t>
      </w:r>
    </w:p>
    <w:p w:rsidR="008D06CE" w:rsidRPr="00F62EA9" w:rsidRDefault="008D06CE" w:rsidP="007C0B4C">
      <w:pPr>
        <w:widowControl w:val="0"/>
        <w:numPr>
          <w:ilvl w:val="1"/>
          <w:numId w:val="439"/>
        </w:numPr>
        <w:tabs>
          <w:tab w:val="left" w:pos="285"/>
        </w:tabs>
        <w:jc w:val="both"/>
        <w:rPr>
          <w:sz w:val="28"/>
          <w:szCs w:val="28"/>
        </w:rPr>
      </w:pPr>
      <w:r w:rsidRPr="00F62EA9">
        <w:rPr>
          <w:sz w:val="28"/>
          <w:szCs w:val="28"/>
        </w:rPr>
        <w:t>бедренная</w:t>
      </w:r>
    </w:p>
    <w:p w:rsidR="008D06CE" w:rsidRDefault="008D06CE" w:rsidP="007C0B4C">
      <w:pPr>
        <w:widowControl w:val="0"/>
        <w:numPr>
          <w:ilvl w:val="1"/>
          <w:numId w:val="439"/>
        </w:numPr>
        <w:tabs>
          <w:tab w:val="left" w:pos="285"/>
        </w:tabs>
        <w:jc w:val="both"/>
        <w:rPr>
          <w:sz w:val="28"/>
          <w:szCs w:val="28"/>
        </w:rPr>
      </w:pPr>
      <w:r w:rsidRPr="00F62EA9">
        <w:rPr>
          <w:sz w:val="28"/>
          <w:szCs w:val="28"/>
        </w:rPr>
        <w:t>промежностн</w:t>
      </w:r>
      <w:r>
        <w:rPr>
          <w:sz w:val="28"/>
          <w:szCs w:val="28"/>
        </w:rPr>
        <w:t>ая</w:t>
      </w:r>
    </w:p>
    <w:p w:rsidR="008D06CE" w:rsidRPr="00F62EA9" w:rsidRDefault="008D06CE" w:rsidP="007C0B4C">
      <w:pPr>
        <w:widowControl w:val="0"/>
        <w:numPr>
          <w:ilvl w:val="1"/>
          <w:numId w:val="439"/>
        </w:numPr>
        <w:tabs>
          <w:tab w:val="left" w:pos="285"/>
        </w:tabs>
        <w:jc w:val="both"/>
        <w:rPr>
          <w:sz w:val="28"/>
          <w:szCs w:val="28"/>
        </w:rPr>
      </w:pPr>
      <w:r w:rsidRPr="00F62EA9">
        <w:rPr>
          <w:sz w:val="28"/>
          <w:szCs w:val="28"/>
        </w:rPr>
        <w:t>перекрестная</w:t>
      </w:r>
    </w:p>
    <w:p w:rsidR="008D06CE" w:rsidRPr="00EC3BEA" w:rsidRDefault="008D06CE" w:rsidP="00777177">
      <w:pPr>
        <w:rPr>
          <w:sz w:val="28"/>
          <w:szCs w:val="28"/>
        </w:rPr>
      </w:pPr>
    </w:p>
    <w:p w:rsidR="008D06CE" w:rsidRPr="00EC3BEA" w:rsidRDefault="008D06CE" w:rsidP="00777177">
      <w:pPr>
        <w:tabs>
          <w:tab w:val="num" w:pos="2552"/>
        </w:tabs>
        <w:rPr>
          <w:rStyle w:val="26"/>
          <w:b w:val="0"/>
          <w:bCs/>
          <w:sz w:val="28"/>
          <w:szCs w:val="28"/>
        </w:rPr>
      </w:pPr>
      <w:r w:rsidRPr="00EC3BEA">
        <w:rPr>
          <w:rStyle w:val="26"/>
          <w:b w:val="0"/>
          <w:bCs/>
          <w:sz w:val="28"/>
          <w:szCs w:val="28"/>
        </w:rPr>
        <w:lastRenderedPageBreak/>
        <w:t xml:space="preserve">6. </w:t>
      </w:r>
      <w:r>
        <w:rPr>
          <w:rStyle w:val="26"/>
          <w:b w:val="0"/>
          <w:bCs/>
          <w:sz w:val="28"/>
          <w:szCs w:val="28"/>
        </w:rPr>
        <w:t>П</w:t>
      </w:r>
      <w:r w:rsidRPr="00EC3BEA">
        <w:rPr>
          <w:rStyle w:val="26"/>
          <w:b w:val="0"/>
          <w:bCs/>
          <w:sz w:val="28"/>
          <w:szCs w:val="28"/>
        </w:rPr>
        <w:t>РИ ГИПОСПАДИИ ТИПА ХОРДЫ НЕТ ПРИЗНАКА</w:t>
      </w:r>
    </w:p>
    <w:p w:rsidR="008D06CE" w:rsidRPr="00EC3BEA" w:rsidRDefault="008D06CE" w:rsidP="007C0B4C">
      <w:pPr>
        <w:pStyle w:val="35"/>
        <w:numPr>
          <w:ilvl w:val="1"/>
          <w:numId w:val="440"/>
        </w:numPr>
        <w:tabs>
          <w:tab w:val="left" w:pos="2694"/>
        </w:tabs>
        <w:contextualSpacing/>
        <w:rPr>
          <w:sz w:val="28"/>
          <w:szCs w:val="28"/>
        </w:rPr>
      </w:pPr>
      <w:r w:rsidRPr="00EC3BEA">
        <w:rPr>
          <w:sz w:val="28"/>
          <w:szCs w:val="28"/>
        </w:rPr>
        <w:t>искривление полового члена</w:t>
      </w:r>
    </w:p>
    <w:p w:rsidR="008D06CE" w:rsidRPr="00EC3BEA" w:rsidRDefault="008D06CE" w:rsidP="007C0B4C">
      <w:pPr>
        <w:pStyle w:val="35"/>
        <w:numPr>
          <w:ilvl w:val="1"/>
          <w:numId w:val="440"/>
        </w:numPr>
        <w:tabs>
          <w:tab w:val="left" w:pos="2694"/>
        </w:tabs>
        <w:contextualSpacing/>
        <w:rPr>
          <w:sz w:val="28"/>
          <w:szCs w:val="28"/>
        </w:rPr>
      </w:pPr>
      <w:r w:rsidRPr="00EC3BEA">
        <w:rPr>
          <w:sz w:val="28"/>
          <w:szCs w:val="28"/>
        </w:rPr>
        <w:t>мочеиспускание по мужскому типу</w:t>
      </w:r>
    </w:p>
    <w:p w:rsidR="008D06CE" w:rsidRPr="00EC3BEA" w:rsidRDefault="008D06CE" w:rsidP="007C0B4C">
      <w:pPr>
        <w:pStyle w:val="35"/>
        <w:numPr>
          <w:ilvl w:val="1"/>
          <w:numId w:val="440"/>
        </w:numPr>
        <w:tabs>
          <w:tab w:val="left" w:pos="2694"/>
        </w:tabs>
        <w:contextualSpacing/>
        <w:rPr>
          <w:sz w:val="28"/>
          <w:szCs w:val="28"/>
        </w:rPr>
      </w:pPr>
      <w:r w:rsidRPr="00EC3BEA">
        <w:rPr>
          <w:sz w:val="28"/>
          <w:szCs w:val="28"/>
        </w:rPr>
        <w:t>меатальный стеноз</w:t>
      </w:r>
    </w:p>
    <w:p w:rsidR="008D06CE" w:rsidRPr="00EC3BEA" w:rsidRDefault="008D06CE" w:rsidP="007C0B4C">
      <w:pPr>
        <w:pStyle w:val="35"/>
        <w:numPr>
          <w:ilvl w:val="1"/>
          <w:numId w:val="440"/>
        </w:numPr>
        <w:tabs>
          <w:tab w:val="left" w:pos="2694"/>
        </w:tabs>
        <w:contextualSpacing/>
        <w:rPr>
          <w:sz w:val="28"/>
          <w:szCs w:val="28"/>
        </w:rPr>
      </w:pPr>
      <w:r w:rsidRPr="00EC3BEA">
        <w:rPr>
          <w:sz w:val="28"/>
          <w:szCs w:val="28"/>
        </w:rPr>
        <w:t>нормальное расположение меатуса</w:t>
      </w:r>
    </w:p>
    <w:p w:rsidR="008D06CE" w:rsidRPr="00EC3BEA" w:rsidRDefault="008D06CE" w:rsidP="007C0B4C">
      <w:pPr>
        <w:pStyle w:val="35"/>
        <w:numPr>
          <w:ilvl w:val="1"/>
          <w:numId w:val="440"/>
        </w:numPr>
        <w:tabs>
          <w:tab w:val="left" w:pos="2694"/>
        </w:tabs>
        <w:contextualSpacing/>
        <w:rPr>
          <w:sz w:val="28"/>
          <w:szCs w:val="28"/>
        </w:rPr>
      </w:pPr>
      <w:r w:rsidRPr="00EC3BEA">
        <w:rPr>
          <w:sz w:val="28"/>
          <w:szCs w:val="28"/>
        </w:rPr>
        <w:t>недержание мочи</w:t>
      </w:r>
    </w:p>
    <w:p w:rsidR="008D06CE" w:rsidRPr="00EC3BEA" w:rsidRDefault="008D06CE" w:rsidP="00777177">
      <w:pPr>
        <w:tabs>
          <w:tab w:val="left" w:pos="2694"/>
        </w:tabs>
        <w:rPr>
          <w:sz w:val="28"/>
          <w:szCs w:val="28"/>
        </w:rPr>
      </w:pPr>
    </w:p>
    <w:p w:rsidR="008D06CE" w:rsidRPr="00A20A7E" w:rsidRDefault="008D06CE" w:rsidP="00777177">
      <w:pPr>
        <w:jc w:val="both"/>
        <w:rPr>
          <w:b/>
          <w:sz w:val="28"/>
          <w:szCs w:val="28"/>
        </w:rPr>
      </w:pPr>
      <w:r w:rsidRPr="00EC3BEA">
        <w:rPr>
          <w:rStyle w:val="26"/>
          <w:b w:val="0"/>
          <w:bCs/>
          <w:sz w:val="28"/>
          <w:szCs w:val="28"/>
        </w:rPr>
        <w:t xml:space="preserve">7. </w:t>
      </w:r>
      <w:r w:rsidRPr="00312E98">
        <w:rPr>
          <w:sz w:val="28"/>
          <w:szCs w:val="28"/>
        </w:rPr>
        <w:t>ЧТО ТАКОЕ ФИМОЗ?</w:t>
      </w:r>
      <w:r w:rsidRPr="00A20A7E">
        <w:rPr>
          <w:b/>
          <w:sz w:val="28"/>
          <w:szCs w:val="28"/>
        </w:rPr>
        <w:t xml:space="preserve"> </w:t>
      </w:r>
    </w:p>
    <w:p w:rsidR="008D06CE" w:rsidRDefault="008D06CE" w:rsidP="007C0B4C">
      <w:pPr>
        <w:numPr>
          <w:ilvl w:val="0"/>
          <w:numId w:val="444"/>
        </w:numPr>
        <w:jc w:val="both"/>
        <w:rPr>
          <w:sz w:val="28"/>
          <w:szCs w:val="28"/>
        </w:rPr>
      </w:pPr>
      <w:r>
        <w:rPr>
          <w:sz w:val="28"/>
          <w:szCs w:val="28"/>
        </w:rPr>
        <w:t>воспаление крайней плоти</w:t>
      </w:r>
    </w:p>
    <w:p w:rsidR="008D06CE" w:rsidRDefault="008D06CE" w:rsidP="007C0B4C">
      <w:pPr>
        <w:numPr>
          <w:ilvl w:val="0"/>
          <w:numId w:val="444"/>
        </w:numPr>
        <w:jc w:val="both"/>
        <w:rPr>
          <w:sz w:val="28"/>
          <w:szCs w:val="28"/>
        </w:rPr>
      </w:pPr>
      <w:r>
        <w:rPr>
          <w:sz w:val="28"/>
          <w:szCs w:val="28"/>
        </w:rPr>
        <w:t>сужение  крайней плоти</w:t>
      </w:r>
    </w:p>
    <w:p w:rsidR="008D06CE" w:rsidRDefault="008D06CE" w:rsidP="007C0B4C">
      <w:pPr>
        <w:numPr>
          <w:ilvl w:val="0"/>
          <w:numId w:val="444"/>
        </w:numPr>
        <w:jc w:val="both"/>
        <w:rPr>
          <w:sz w:val="28"/>
          <w:szCs w:val="28"/>
        </w:rPr>
      </w:pPr>
      <w:r>
        <w:rPr>
          <w:sz w:val="28"/>
          <w:szCs w:val="28"/>
        </w:rPr>
        <w:t>ущемление головки полового члена</w:t>
      </w:r>
    </w:p>
    <w:p w:rsidR="008D06CE" w:rsidRDefault="008D06CE" w:rsidP="007C0B4C">
      <w:pPr>
        <w:numPr>
          <w:ilvl w:val="0"/>
          <w:numId w:val="444"/>
        </w:numPr>
        <w:jc w:val="both"/>
        <w:rPr>
          <w:sz w:val="28"/>
          <w:szCs w:val="28"/>
        </w:rPr>
      </w:pPr>
      <w:r>
        <w:rPr>
          <w:sz w:val="28"/>
          <w:szCs w:val="28"/>
        </w:rPr>
        <w:t>грибковое поражение крайней плоти</w:t>
      </w:r>
    </w:p>
    <w:p w:rsidR="008D06CE" w:rsidRDefault="008D06CE" w:rsidP="007C0B4C">
      <w:pPr>
        <w:numPr>
          <w:ilvl w:val="0"/>
          <w:numId w:val="444"/>
        </w:numPr>
        <w:jc w:val="both"/>
        <w:rPr>
          <w:sz w:val="28"/>
          <w:szCs w:val="28"/>
        </w:rPr>
      </w:pPr>
      <w:r>
        <w:rPr>
          <w:sz w:val="28"/>
          <w:szCs w:val="28"/>
        </w:rPr>
        <w:t>отек крайней плоти</w:t>
      </w:r>
    </w:p>
    <w:p w:rsidR="008D06CE" w:rsidRPr="00EC3BEA" w:rsidRDefault="008D06CE" w:rsidP="00777177">
      <w:pPr>
        <w:pStyle w:val="35"/>
        <w:tabs>
          <w:tab w:val="left" w:pos="2694"/>
        </w:tabs>
        <w:ind w:left="2410"/>
        <w:rPr>
          <w:sz w:val="28"/>
          <w:szCs w:val="28"/>
        </w:rPr>
      </w:pPr>
    </w:p>
    <w:p w:rsidR="008D06CE" w:rsidRPr="00EC3BEA" w:rsidRDefault="008D06CE" w:rsidP="00777177">
      <w:pPr>
        <w:tabs>
          <w:tab w:val="left" w:pos="2694"/>
        </w:tabs>
        <w:ind w:left="2268"/>
        <w:rPr>
          <w:sz w:val="28"/>
          <w:szCs w:val="28"/>
        </w:rPr>
      </w:pPr>
    </w:p>
    <w:p w:rsidR="008D06CE" w:rsidRPr="00EC3BEA" w:rsidRDefault="008D06CE" w:rsidP="00777177">
      <w:pPr>
        <w:tabs>
          <w:tab w:val="left" w:pos="2694"/>
        </w:tabs>
        <w:rPr>
          <w:rStyle w:val="26"/>
          <w:b w:val="0"/>
          <w:bCs/>
          <w:sz w:val="28"/>
          <w:szCs w:val="28"/>
        </w:rPr>
      </w:pPr>
      <w:r w:rsidRPr="00EC3BEA">
        <w:rPr>
          <w:rStyle w:val="26"/>
          <w:b w:val="0"/>
          <w:bCs/>
          <w:sz w:val="28"/>
          <w:szCs w:val="28"/>
        </w:rPr>
        <w:t xml:space="preserve">8. </w:t>
      </w:r>
      <w:r>
        <w:rPr>
          <w:rStyle w:val="26"/>
          <w:b w:val="0"/>
          <w:bCs/>
          <w:sz w:val="28"/>
          <w:szCs w:val="28"/>
        </w:rPr>
        <w:t>О</w:t>
      </w:r>
      <w:r w:rsidRPr="00EC3BEA">
        <w:rPr>
          <w:rStyle w:val="26"/>
          <w:b w:val="0"/>
          <w:bCs/>
          <w:sz w:val="28"/>
          <w:szCs w:val="28"/>
        </w:rPr>
        <w:t>ПТИМАЛЬНЫМ СРОКОМ ВЫПОЛНЕНИЯ ОПЕРАЦИИ МЕАТОТОМИИ ПРИ ГИПОСПАДИИ У ДЕТЕЙ ЯВЛЯЕТСЯ</w:t>
      </w:r>
    </w:p>
    <w:p w:rsidR="008D06CE" w:rsidRPr="00EC3BEA" w:rsidRDefault="008D06CE" w:rsidP="007C0B4C">
      <w:pPr>
        <w:pStyle w:val="35"/>
        <w:numPr>
          <w:ilvl w:val="1"/>
          <w:numId w:val="444"/>
        </w:numPr>
        <w:tabs>
          <w:tab w:val="left" w:pos="2694"/>
        </w:tabs>
        <w:ind w:left="1800" w:firstLine="468"/>
        <w:contextualSpacing/>
        <w:rPr>
          <w:sz w:val="28"/>
          <w:szCs w:val="28"/>
        </w:rPr>
      </w:pPr>
      <w:r w:rsidRPr="00EC3BEA">
        <w:rPr>
          <w:sz w:val="28"/>
          <w:szCs w:val="28"/>
        </w:rPr>
        <w:t>1-2 года</w:t>
      </w:r>
    </w:p>
    <w:p w:rsidR="008D06CE" w:rsidRPr="00EC3BEA" w:rsidRDefault="008D06CE" w:rsidP="007C0B4C">
      <w:pPr>
        <w:pStyle w:val="35"/>
        <w:numPr>
          <w:ilvl w:val="1"/>
          <w:numId w:val="444"/>
        </w:numPr>
        <w:tabs>
          <w:tab w:val="left" w:pos="2694"/>
        </w:tabs>
        <w:ind w:left="1800" w:firstLine="468"/>
        <w:contextualSpacing/>
        <w:rPr>
          <w:sz w:val="28"/>
          <w:szCs w:val="28"/>
        </w:rPr>
      </w:pPr>
      <w:r w:rsidRPr="00EC3BEA">
        <w:rPr>
          <w:sz w:val="28"/>
          <w:szCs w:val="28"/>
        </w:rPr>
        <w:t>3-5 лет</w:t>
      </w:r>
    </w:p>
    <w:p w:rsidR="008D06CE" w:rsidRPr="00EC3BEA" w:rsidRDefault="008D06CE" w:rsidP="007C0B4C">
      <w:pPr>
        <w:pStyle w:val="35"/>
        <w:numPr>
          <w:ilvl w:val="1"/>
          <w:numId w:val="444"/>
        </w:numPr>
        <w:tabs>
          <w:tab w:val="left" w:pos="2694"/>
        </w:tabs>
        <w:ind w:left="1800" w:firstLine="468"/>
        <w:contextualSpacing/>
        <w:rPr>
          <w:sz w:val="28"/>
          <w:szCs w:val="28"/>
        </w:rPr>
      </w:pPr>
      <w:r w:rsidRPr="00EC3BEA">
        <w:rPr>
          <w:sz w:val="28"/>
          <w:szCs w:val="28"/>
        </w:rPr>
        <w:t>6-8 лет</w:t>
      </w:r>
    </w:p>
    <w:p w:rsidR="008D06CE" w:rsidRPr="00EC3BEA" w:rsidRDefault="008D06CE" w:rsidP="007C0B4C">
      <w:pPr>
        <w:pStyle w:val="35"/>
        <w:numPr>
          <w:ilvl w:val="1"/>
          <w:numId w:val="444"/>
        </w:numPr>
        <w:tabs>
          <w:tab w:val="left" w:pos="2694"/>
        </w:tabs>
        <w:ind w:left="1800" w:firstLine="468"/>
        <w:contextualSpacing/>
        <w:rPr>
          <w:sz w:val="28"/>
          <w:szCs w:val="28"/>
        </w:rPr>
      </w:pPr>
      <w:r w:rsidRPr="00EC3BEA">
        <w:rPr>
          <w:sz w:val="28"/>
          <w:szCs w:val="28"/>
        </w:rPr>
        <w:t>в пубертатном периоде</w:t>
      </w:r>
    </w:p>
    <w:p w:rsidR="008D06CE" w:rsidRPr="00EC3BEA" w:rsidRDefault="008D06CE" w:rsidP="007C0B4C">
      <w:pPr>
        <w:pStyle w:val="35"/>
        <w:numPr>
          <w:ilvl w:val="1"/>
          <w:numId w:val="444"/>
        </w:numPr>
        <w:tabs>
          <w:tab w:val="left" w:pos="2694"/>
        </w:tabs>
        <w:ind w:left="1800" w:firstLine="468"/>
        <w:contextualSpacing/>
        <w:rPr>
          <w:sz w:val="28"/>
          <w:szCs w:val="28"/>
        </w:rPr>
      </w:pPr>
      <w:r w:rsidRPr="00EC3BEA">
        <w:rPr>
          <w:sz w:val="28"/>
          <w:szCs w:val="28"/>
        </w:rPr>
        <w:t>по установлению диагноза</w:t>
      </w:r>
    </w:p>
    <w:p w:rsidR="008D06CE" w:rsidRPr="00EC3BEA" w:rsidRDefault="008D06CE" w:rsidP="00777177">
      <w:pPr>
        <w:tabs>
          <w:tab w:val="left" w:pos="2694"/>
        </w:tabs>
        <w:ind w:left="2268"/>
        <w:rPr>
          <w:sz w:val="28"/>
          <w:szCs w:val="28"/>
        </w:rPr>
      </w:pPr>
    </w:p>
    <w:p w:rsidR="008D06CE" w:rsidRPr="00EC3BEA" w:rsidRDefault="008D06CE" w:rsidP="00777177">
      <w:pPr>
        <w:tabs>
          <w:tab w:val="left" w:pos="2694"/>
        </w:tabs>
        <w:rPr>
          <w:rStyle w:val="26"/>
          <w:b w:val="0"/>
          <w:bCs/>
          <w:sz w:val="28"/>
          <w:szCs w:val="28"/>
        </w:rPr>
      </w:pPr>
      <w:r w:rsidRPr="00EC3BEA">
        <w:rPr>
          <w:rStyle w:val="26"/>
          <w:b w:val="0"/>
          <w:bCs/>
          <w:sz w:val="28"/>
          <w:szCs w:val="28"/>
        </w:rPr>
        <w:t xml:space="preserve">9. </w:t>
      </w:r>
      <w:r>
        <w:rPr>
          <w:rStyle w:val="26"/>
          <w:b w:val="0"/>
          <w:bCs/>
          <w:sz w:val="28"/>
          <w:szCs w:val="28"/>
        </w:rPr>
        <w:t>П</w:t>
      </w:r>
      <w:r w:rsidRPr="00EC3BEA">
        <w:rPr>
          <w:rStyle w:val="26"/>
          <w:b w:val="0"/>
          <w:bCs/>
          <w:sz w:val="28"/>
          <w:szCs w:val="28"/>
        </w:rPr>
        <w:t xml:space="preserve">РОВЕДЕНИЕ КРАСОЧНОЙ ПРОБЫ (ВВЕДЕНИЕ ИНДИГОКАРМИНА В МОЧЕВОЙ ПУЗЫРЬ) ИМЕЕТ ДИФФЕРЕНЦИАЛЬНО-ДИАГНОСТИЧЕСКОЕ ЗНАЧЕНИЕ </w:t>
      </w:r>
    </w:p>
    <w:p w:rsidR="008D06CE" w:rsidRPr="00EC3BEA" w:rsidRDefault="008D06CE" w:rsidP="007C0B4C">
      <w:pPr>
        <w:pStyle w:val="35"/>
        <w:numPr>
          <w:ilvl w:val="2"/>
          <w:numId w:val="444"/>
        </w:numPr>
        <w:tabs>
          <w:tab w:val="left" w:pos="2694"/>
        </w:tabs>
        <w:contextualSpacing/>
        <w:rPr>
          <w:sz w:val="28"/>
          <w:szCs w:val="28"/>
        </w:rPr>
      </w:pPr>
      <w:r w:rsidRPr="00EC3BEA">
        <w:rPr>
          <w:sz w:val="28"/>
          <w:szCs w:val="28"/>
        </w:rPr>
        <w:t xml:space="preserve">при нейрогенном мочевом пузыре </w:t>
      </w:r>
    </w:p>
    <w:p w:rsidR="008D06CE" w:rsidRPr="00EC3BEA" w:rsidRDefault="008D06CE" w:rsidP="007C0B4C">
      <w:pPr>
        <w:pStyle w:val="35"/>
        <w:numPr>
          <w:ilvl w:val="2"/>
          <w:numId w:val="444"/>
        </w:numPr>
        <w:tabs>
          <w:tab w:val="left" w:pos="2694"/>
        </w:tabs>
        <w:contextualSpacing/>
        <w:rPr>
          <w:sz w:val="28"/>
          <w:szCs w:val="28"/>
        </w:rPr>
      </w:pPr>
      <w:r w:rsidRPr="00EC3BEA">
        <w:rPr>
          <w:sz w:val="28"/>
          <w:szCs w:val="28"/>
        </w:rPr>
        <w:t>при ночном недержании мочи</w:t>
      </w:r>
    </w:p>
    <w:p w:rsidR="008D06CE" w:rsidRPr="00EC3BEA" w:rsidRDefault="008D06CE" w:rsidP="007C0B4C">
      <w:pPr>
        <w:pStyle w:val="35"/>
        <w:numPr>
          <w:ilvl w:val="2"/>
          <w:numId w:val="444"/>
        </w:numPr>
        <w:tabs>
          <w:tab w:val="left" w:pos="2694"/>
        </w:tabs>
        <w:contextualSpacing/>
        <w:rPr>
          <w:sz w:val="28"/>
          <w:szCs w:val="28"/>
        </w:rPr>
      </w:pPr>
      <w:r w:rsidRPr="00EC3BEA">
        <w:rPr>
          <w:sz w:val="28"/>
          <w:szCs w:val="28"/>
        </w:rPr>
        <w:t>при эктопии устья добавочного мочеточника</w:t>
      </w:r>
    </w:p>
    <w:p w:rsidR="008D06CE" w:rsidRPr="00EC3BEA" w:rsidRDefault="008D06CE" w:rsidP="007C0B4C">
      <w:pPr>
        <w:pStyle w:val="35"/>
        <w:numPr>
          <w:ilvl w:val="2"/>
          <w:numId w:val="444"/>
        </w:numPr>
        <w:tabs>
          <w:tab w:val="left" w:pos="2694"/>
        </w:tabs>
        <w:contextualSpacing/>
        <w:rPr>
          <w:sz w:val="28"/>
          <w:szCs w:val="28"/>
        </w:rPr>
      </w:pPr>
      <w:r w:rsidRPr="00EC3BEA">
        <w:rPr>
          <w:sz w:val="28"/>
          <w:szCs w:val="28"/>
        </w:rPr>
        <w:t>при эписпадии</w:t>
      </w:r>
    </w:p>
    <w:p w:rsidR="008D06CE" w:rsidRPr="00EC3BEA" w:rsidRDefault="008D06CE" w:rsidP="007C0B4C">
      <w:pPr>
        <w:pStyle w:val="35"/>
        <w:numPr>
          <w:ilvl w:val="2"/>
          <w:numId w:val="444"/>
        </w:numPr>
        <w:tabs>
          <w:tab w:val="left" w:pos="2694"/>
        </w:tabs>
        <w:contextualSpacing/>
        <w:rPr>
          <w:sz w:val="28"/>
          <w:szCs w:val="28"/>
        </w:rPr>
      </w:pPr>
      <w:r w:rsidRPr="00EC3BEA">
        <w:rPr>
          <w:sz w:val="28"/>
          <w:szCs w:val="28"/>
        </w:rPr>
        <w:t>при клапане задней уретры</w:t>
      </w:r>
    </w:p>
    <w:p w:rsidR="008D06CE" w:rsidRPr="00EC3BEA" w:rsidRDefault="008D06CE" w:rsidP="00777177">
      <w:pPr>
        <w:tabs>
          <w:tab w:val="left" w:pos="2694"/>
        </w:tabs>
        <w:ind w:left="2268"/>
        <w:rPr>
          <w:sz w:val="28"/>
          <w:szCs w:val="28"/>
        </w:rPr>
      </w:pPr>
    </w:p>
    <w:p w:rsidR="008D06CE" w:rsidRPr="00EC3BEA" w:rsidRDefault="008D06CE" w:rsidP="00777177">
      <w:pPr>
        <w:tabs>
          <w:tab w:val="num" w:pos="2552"/>
        </w:tabs>
        <w:rPr>
          <w:rStyle w:val="26"/>
          <w:b w:val="0"/>
          <w:bCs/>
          <w:sz w:val="28"/>
          <w:szCs w:val="28"/>
        </w:rPr>
      </w:pPr>
      <w:r>
        <w:rPr>
          <w:rStyle w:val="26"/>
          <w:b w:val="0"/>
          <w:bCs/>
          <w:sz w:val="28"/>
          <w:szCs w:val="28"/>
        </w:rPr>
        <w:t>10</w:t>
      </w:r>
      <w:r w:rsidRPr="00EC3BEA">
        <w:rPr>
          <w:rStyle w:val="26"/>
          <w:b w:val="0"/>
          <w:bCs/>
          <w:sz w:val="28"/>
          <w:szCs w:val="28"/>
        </w:rPr>
        <w:t xml:space="preserve">. </w:t>
      </w:r>
      <w:r>
        <w:rPr>
          <w:rStyle w:val="26"/>
          <w:b w:val="0"/>
          <w:bCs/>
          <w:sz w:val="28"/>
          <w:szCs w:val="28"/>
        </w:rPr>
        <w:t>Д</w:t>
      </w:r>
      <w:r w:rsidRPr="00EC3BEA">
        <w:rPr>
          <w:rStyle w:val="26"/>
          <w:b w:val="0"/>
          <w:bCs/>
          <w:sz w:val="28"/>
          <w:szCs w:val="28"/>
        </w:rPr>
        <w:t>ЛЯ МОШОНОЧНОЙ ФОРМЫ ГИПОСПАДИИ ХАРАКТЕРНО</w:t>
      </w:r>
    </w:p>
    <w:p w:rsidR="008D06CE" w:rsidRPr="00EC3BEA" w:rsidRDefault="008D06CE" w:rsidP="007C0B4C">
      <w:pPr>
        <w:pStyle w:val="35"/>
        <w:numPr>
          <w:ilvl w:val="0"/>
          <w:numId w:val="443"/>
        </w:numPr>
        <w:tabs>
          <w:tab w:val="left" w:pos="2694"/>
        </w:tabs>
        <w:contextualSpacing/>
        <w:rPr>
          <w:sz w:val="28"/>
          <w:szCs w:val="28"/>
        </w:rPr>
      </w:pPr>
      <w:r w:rsidRPr="00EC3BEA">
        <w:rPr>
          <w:sz w:val="28"/>
          <w:szCs w:val="28"/>
        </w:rPr>
        <w:t>искривление полового члена, мочеиспускание по мужскому типу, дистопия меатуса на мошонку</w:t>
      </w:r>
    </w:p>
    <w:p w:rsidR="008D06CE" w:rsidRPr="00EC3BEA" w:rsidRDefault="008D06CE" w:rsidP="007C0B4C">
      <w:pPr>
        <w:pStyle w:val="35"/>
        <w:numPr>
          <w:ilvl w:val="0"/>
          <w:numId w:val="443"/>
        </w:numPr>
        <w:tabs>
          <w:tab w:val="left" w:pos="2694"/>
        </w:tabs>
        <w:contextualSpacing/>
        <w:rPr>
          <w:sz w:val="28"/>
          <w:szCs w:val="28"/>
        </w:rPr>
      </w:pPr>
      <w:r w:rsidRPr="00EC3BEA">
        <w:rPr>
          <w:sz w:val="28"/>
          <w:szCs w:val="28"/>
        </w:rPr>
        <w:t>искривление полового члена, дистопия меатуса на мошонку, недержание мочи</w:t>
      </w:r>
    </w:p>
    <w:p w:rsidR="008D06CE" w:rsidRPr="00EC3BEA" w:rsidRDefault="008D06CE" w:rsidP="007C0B4C">
      <w:pPr>
        <w:pStyle w:val="35"/>
        <w:numPr>
          <w:ilvl w:val="0"/>
          <w:numId w:val="443"/>
        </w:numPr>
        <w:tabs>
          <w:tab w:val="left" w:pos="2694"/>
        </w:tabs>
        <w:contextualSpacing/>
        <w:rPr>
          <w:sz w:val="28"/>
          <w:szCs w:val="28"/>
        </w:rPr>
      </w:pPr>
      <w:r w:rsidRPr="00EC3BEA">
        <w:rPr>
          <w:sz w:val="28"/>
          <w:szCs w:val="28"/>
        </w:rPr>
        <w:t>искривление полового члена, мочеиспускание по женскому типу, дистопия меатуса на мошонку</w:t>
      </w:r>
    </w:p>
    <w:p w:rsidR="008D06CE" w:rsidRPr="00EC3BEA" w:rsidRDefault="008D06CE" w:rsidP="007C0B4C">
      <w:pPr>
        <w:pStyle w:val="35"/>
        <w:numPr>
          <w:ilvl w:val="0"/>
          <w:numId w:val="443"/>
        </w:numPr>
        <w:tabs>
          <w:tab w:val="left" w:pos="2694"/>
        </w:tabs>
        <w:contextualSpacing/>
        <w:rPr>
          <w:sz w:val="28"/>
          <w:szCs w:val="28"/>
        </w:rPr>
      </w:pPr>
      <w:r w:rsidRPr="00EC3BEA">
        <w:rPr>
          <w:sz w:val="28"/>
          <w:szCs w:val="28"/>
        </w:rPr>
        <w:t>искривление полового члена, нормальное расположение меатуса, недержание мочи</w:t>
      </w:r>
    </w:p>
    <w:p w:rsidR="008D06CE" w:rsidRPr="00EC3BEA" w:rsidRDefault="008D06CE" w:rsidP="007C0B4C">
      <w:pPr>
        <w:pStyle w:val="35"/>
        <w:numPr>
          <w:ilvl w:val="0"/>
          <w:numId w:val="443"/>
        </w:numPr>
        <w:tabs>
          <w:tab w:val="left" w:pos="2694"/>
        </w:tabs>
        <w:contextualSpacing/>
        <w:rPr>
          <w:sz w:val="28"/>
          <w:szCs w:val="28"/>
        </w:rPr>
      </w:pPr>
      <w:r w:rsidRPr="00EC3BEA">
        <w:rPr>
          <w:sz w:val="28"/>
          <w:szCs w:val="28"/>
        </w:rPr>
        <w:t>искривление полового члена, мочеиспускание по мужскому типу, недержание мочи</w:t>
      </w:r>
    </w:p>
    <w:p w:rsidR="008D06CE" w:rsidRPr="00692831" w:rsidRDefault="008D06CE" w:rsidP="00777177">
      <w:pPr>
        <w:shd w:val="clear" w:color="auto" w:fill="FFFFFF"/>
        <w:rPr>
          <w:b/>
          <w:bCs/>
          <w:color w:val="000000"/>
          <w:sz w:val="28"/>
          <w:szCs w:val="28"/>
        </w:rPr>
      </w:pPr>
    </w:p>
    <w:p w:rsidR="008D06CE" w:rsidRPr="00692831" w:rsidRDefault="008D06CE" w:rsidP="00777177">
      <w:pPr>
        <w:shd w:val="clear" w:color="auto" w:fill="FFFFFF"/>
        <w:jc w:val="center"/>
        <w:rPr>
          <w:b/>
          <w:bCs/>
          <w:color w:val="000000"/>
          <w:sz w:val="28"/>
          <w:szCs w:val="28"/>
        </w:rPr>
      </w:pPr>
      <w:r w:rsidRPr="00692831">
        <w:rPr>
          <w:b/>
          <w:bCs/>
          <w:color w:val="000000"/>
          <w:sz w:val="28"/>
          <w:szCs w:val="28"/>
        </w:rPr>
        <w:lastRenderedPageBreak/>
        <w:t>Эталоны ответов к тестовым заданием по теме</w:t>
      </w:r>
    </w:p>
    <w:p w:rsidR="008D06CE" w:rsidRPr="00383727" w:rsidRDefault="008D06CE" w:rsidP="007C0B4C">
      <w:pPr>
        <w:pStyle w:val="35"/>
        <w:numPr>
          <w:ilvl w:val="0"/>
          <w:numId w:val="446"/>
        </w:numPr>
        <w:spacing w:after="200" w:line="276" w:lineRule="auto"/>
        <w:contextualSpacing/>
        <w:rPr>
          <w:sz w:val="28"/>
          <w:szCs w:val="28"/>
        </w:rPr>
      </w:pPr>
      <w:r w:rsidRPr="00383727">
        <w:rPr>
          <w:sz w:val="28"/>
          <w:szCs w:val="28"/>
        </w:rPr>
        <w:t xml:space="preserve">2    </w:t>
      </w:r>
    </w:p>
    <w:p w:rsidR="008D06CE" w:rsidRPr="00383727" w:rsidRDefault="008D06CE" w:rsidP="007C0B4C">
      <w:pPr>
        <w:pStyle w:val="35"/>
        <w:numPr>
          <w:ilvl w:val="0"/>
          <w:numId w:val="446"/>
        </w:numPr>
        <w:spacing w:after="200" w:line="276" w:lineRule="auto"/>
        <w:contextualSpacing/>
        <w:rPr>
          <w:sz w:val="28"/>
          <w:szCs w:val="28"/>
        </w:rPr>
      </w:pPr>
      <w:r>
        <w:rPr>
          <w:sz w:val="28"/>
          <w:szCs w:val="28"/>
        </w:rPr>
        <w:t>5</w:t>
      </w:r>
    </w:p>
    <w:p w:rsidR="008D06CE" w:rsidRPr="00383727" w:rsidRDefault="008D06CE" w:rsidP="007C0B4C">
      <w:pPr>
        <w:pStyle w:val="35"/>
        <w:numPr>
          <w:ilvl w:val="0"/>
          <w:numId w:val="446"/>
        </w:numPr>
        <w:spacing w:after="200" w:line="276" w:lineRule="auto"/>
        <w:contextualSpacing/>
        <w:rPr>
          <w:sz w:val="28"/>
          <w:szCs w:val="28"/>
        </w:rPr>
      </w:pPr>
      <w:r w:rsidRPr="00383727">
        <w:rPr>
          <w:sz w:val="28"/>
          <w:szCs w:val="28"/>
        </w:rPr>
        <w:t>5</w:t>
      </w:r>
    </w:p>
    <w:p w:rsidR="008D06CE" w:rsidRPr="00383727" w:rsidRDefault="008D06CE" w:rsidP="007C0B4C">
      <w:pPr>
        <w:pStyle w:val="35"/>
        <w:numPr>
          <w:ilvl w:val="0"/>
          <w:numId w:val="446"/>
        </w:numPr>
        <w:spacing w:after="200" w:line="276" w:lineRule="auto"/>
        <w:contextualSpacing/>
        <w:rPr>
          <w:sz w:val="28"/>
          <w:szCs w:val="28"/>
        </w:rPr>
      </w:pPr>
      <w:r w:rsidRPr="00383727">
        <w:rPr>
          <w:sz w:val="28"/>
          <w:szCs w:val="28"/>
        </w:rPr>
        <w:t>1</w:t>
      </w:r>
    </w:p>
    <w:p w:rsidR="008D06CE" w:rsidRPr="00383727" w:rsidRDefault="008D06CE" w:rsidP="007C0B4C">
      <w:pPr>
        <w:pStyle w:val="35"/>
        <w:numPr>
          <w:ilvl w:val="0"/>
          <w:numId w:val="446"/>
        </w:numPr>
        <w:spacing w:after="200" w:line="276" w:lineRule="auto"/>
        <w:contextualSpacing/>
        <w:rPr>
          <w:sz w:val="28"/>
          <w:szCs w:val="28"/>
        </w:rPr>
      </w:pPr>
      <w:r w:rsidRPr="00383727">
        <w:rPr>
          <w:sz w:val="28"/>
          <w:szCs w:val="28"/>
        </w:rPr>
        <w:t>1</w:t>
      </w:r>
    </w:p>
    <w:p w:rsidR="008D06CE" w:rsidRPr="00383727" w:rsidRDefault="008D06CE" w:rsidP="007C0B4C">
      <w:pPr>
        <w:pStyle w:val="35"/>
        <w:numPr>
          <w:ilvl w:val="0"/>
          <w:numId w:val="446"/>
        </w:numPr>
        <w:spacing w:after="200" w:line="276" w:lineRule="auto"/>
        <w:contextualSpacing/>
        <w:rPr>
          <w:sz w:val="28"/>
          <w:szCs w:val="28"/>
        </w:rPr>
      </w:pPr>
      <w:r w:rsidRPr="00383727">
        <w:rPr>
          <w:sz w:val="28"/>
          <w:szCs w:val="28"/>
        </w:rPr>
        <w:t>2</w:t>
      </w:r>
    </w:p>
    <w:p w:rsidR="008D06CE" w:rsidRPr="00383727" w:rsidRDefault="008D06CE" w:rsidP="007C0B4C">
      <w:pPr>
        <w:pStyle w:val="35"/>
        <w:numPr>
          <w:ilvl w:val="0"/>
          <w:numId w:val="446"/>
        </w:numPr>
        <w:spacing w:after="200" w:line="276" w:lineRule="auto"/>
        <w:contextualSpacing/>
        <w:rPr>
          <w:sz w:val="28"/>
          <w:szCs w:val="28"/>
        </w:rPr>
      </w:pPr>
      <w:r w:rsidRPr="00383727">
        <w:rPr>
          <w:sz w:val="28"/>
          <w:szCs w:val="28"/>
        </w:rPr>
        <w:t>5</w:t>
      </w:r>
    </w:p>
    <w:p w:rsidR="008D06CE" w:rsidRPr="00383727" w:rsidRDefault="008D06CE" w:rsidP="007C0B4C">
      <w:pPr>
        <w:pStyle w:val="35"/>
        <w:numPr>
          <w:ilvl w:val="0"/>
          <w:numId w:val="446"/>
        </w:numPr>
        <w:spacing w:after="200" w:line="276" w:lineRule="auto"/>
        <w:contextualSpacing/>
        <w:rPr>
          <w:sz w:val="28"/>
          <w:szCs w:val="28"/>
        </w:rPr>
      </w:pPr>
      <w:r w:rsidRPr="00383727">
        <w:rPr>
          <w:sz w:val="28"/>
          <w:szCs w:val="28"/>
        </w:rPr>
        <w:t>3</w:t>
      </w:r>
    </w:p>
    <w:p w:rsidR="008D06CE" w:rsidRDefault="008D06CE" w:rsidP="007C0B4C">
      <w:pPr>
        <w:pStyle w:val="35"/>
        <w:numPr>
          <w:ilvl w:val="0"/>
          <w:numId w:val="446"/>
        </w:numPr>
        <w:spacing w:after="200" w:line="276" w:lineRule="auto"/>
        <w:contextualSpacing/>
        <w:rPr>
          <w:sz w:val="28"/>
          <w:szCs w:val="28"/>
        </w:rPr>
      </w:pPr>
      <w:r w:rsidRPr="00383727">
        <w:rPr>
          <w:sz w:val="28"/>
          <w:szCs w:val="28"/>
        </w:rPr>
        <w:t>3</w:t>
      </w:r>
    </w:p>
    <w:p w:rsidR="008D06CE" w:rsidRPr="005B4473" w:rsidRDefault="008D06CE" w:rsidP="007C0B4C">
      <w:pPr>
        <w:pStyle w:val="35"/>
        <w:numPr>
          <w:ilvl w:val="0"/>
          <w:numId w:val="446"/>
        </w:numPr>
        <w:spacing w:after="200" w:line="276" w:lineRule="auto"/>
        <w:contextualSpacing/>
        <w:rPr>
          <w:sz w:val="28"/>
          <w:szCs w:val="28"/>
        </w:rPr>
      </w:pPr>
      <w:r>
        <w:rPr>
          <w:sz w:val="28"/>
          <w:szCs w:val="28"/>
        </w:rPr>
        <w:t xml:space="preserve"> 3</w:t>
      </w:r>
    </w:p>
    <w:p w:rsidR="008D06CE" w:rsidRPr="00692831" w:rsidRDefault="008D06CE" w:rsidP="00777177">
      <w:pPr>
        <w:shd w:val="clear" w:color="auto" w:fill="FFFFFF"/>
        <w:rPr>
          <w:b/>
          <w:color w:val="000000"/>
          <w:sz w:val="28"/>
          <w:szCs w:val="28"/>
        </w:rPr>
      </w:pPr>
      <w:r>
        <w:rPr>
          <w:b/>
          <w:color w:val="000000"/>
          <w:sz w:val="28"/>
          <w:szCs w:val="28"/>
        </w:rPr>
        <w:t>5</w:t>
      </w:r>
      <w:r w:rsidRPr="00692831">
        <w:rPr>
          <w:b/>
          <w:color w:val="000000"/>
          <w:sz w:val="28"/>
          <w:szCs w:val="28"/>
        </w:rPr>
        <w:t xml:space="preserve">. Ситуационные задачи по теме </w:t>
      </w:r>
    </w:p>
    <w:p w:rsidR="008D06CE" w:rsidRDefault="008D06CE" w:rsidP="00777177">
      <w:pPr>
        <w:rPr>
          <w:b/>
          <w:sz w:val="28"/>
          <w:szCs w:val="28"/>
        </w:rPr>
      </w:pPr>
      <w:r>
        <w:rPr>
          <w:b/>
          <w:sz w:val="28"/>
          <w:szCs w:val="28"/>
        </w:rPr>
        <w:t xml:space="preserve"> </w:t>
      </w:r>
    </w:p>
    <w:p w:rsidR="008D06CE" w:rsidRPr="00080284" w:rsidRDefault="008D06CE" w:rsidP="00777177">
      <w:pPr>
        <w:rPr>
          <w:b/>
          <w:sz w:val="28"/>
          <w:szCs w:val="28"/>
        </w:rPr>
      </w:pPr>
      <w:r>
        <w:rPr>
          <w:b/>
          <w:sz w:val="28"/>
          <w:szCs w:val="28"/>
        </w:rPr>
        <w:t>Задача №1</w:t>
      </w:r>
    </w:p>
    <w:p w:rsidR="008D06CE" w:rsidRPr="00080284" w:rsidRDefault="008D06CE" w:rsidP="00777177">
      <w:pPr>
        <w:pStyle w:val="33"/>
        <w:ind w:left="0" w:firstLine="855"/>
        <w:rPr>
          <w:sz w:val="28"/>
          <w:szCs w:val="28"/>
        </w:rPr>
      </w:pPr>
      <w:r w:rsidRPr="00080284">
        <w:rPr>
          <w:sz w:val="28"/>
          <w:szCs w:val="28"/>
        </w:rPr>
        <w:t>К вам на прием в поликлинику пришла мама с мальчиком 8 лет. При осмотре с учетом жалоб и анамнеза вы диагностировали правосторонний крипторхизм в виде паховой ретенции.</w:t>
      </w:r>
    </w:p>
    <w:p w:rsidR="008D06CE" w:rsidRDefault="008D06CE" w:rsidP="00777177">
      <w:pPr>
        <w:ind w:left="1425"/>
        <w:jc w:val="both"/>
        <w:rPr>
          <w:sz w:val="28"/>
          <w:szCs w:val="28"/>
        </w:rPr>
      </w:pPr>
      <w:r>
        <w:rPr>
          <w:sz w:val="28"/>
          <w:szCs w:val="28"/>
        </w:rPr>
        <w:t>1)</w:t>
      </w:r>
      <w:r w:rsidRPr="00080284">
        <w:rPr>
          <w:sz w:val="28"/>
          <w:szCs w:val="28"/>
        </w:rPr>
        <w:t>Какова ваша тактика в ведении этого ребенка (обследование, лечение)</w:t>
      </w:r>
    </w:p>
    <w:p w:rsidR="008D06CE" w:rsidRDefault="008D06CE" w:rsidP="00777177">
      <w:pPr>
        <w:ind w:left="1425"/>
        <w:jc w:val="both"/>
        <w:rPr>
          <w:sz w:val="28"/>
          <w:szCs w:val="28"/>
        </w:rPr>
      </w:pPr>
      <w:r>
        <w:rPr>
          <w:sz w:val="28"/>
          <w:szCs w:val="28"/>
        </w:rPr>
        <w:t>2)Ошибки на догоспитальном этапе</w:t>
      </w:r>
    </w:p>
    <w:p w:rsidR="008D06CE" w:rsidRDefault="008D06CE" w:rsidP="00777177">
      <w:pPr>
        <w:ind w:left="1425"/>
        <w:jc w:val="both"/>
        <w:rPr>
          <w:sz w:val="28"/>
          <w:szCs w:val="28"/>
        </w:rPr>
      </w:pPr>
      <w:r>
        <w:rPr>
          <w:sz w:val="28"/>
          <w:szCs w:val="28"/>
        </w:rPr>
        <w:t>3)Методы фиксации опущенного яичка.</w:t>
      </w:r>
    </w:p>
    <w:p w:rsidR="008D06CE" w:rsidRDefault="008D06CE" w:rsidP="00777177">
      <w:pPr>
        <w:ind w:left="1425"/>
        <w:jc w:val="both"/>
        <w:rPr>
          <w:sz w:val="28"/>
          <w:szCs w:val="28"/>
        </w:rPr>
      </w:pPr>
      <w:r>
        <w:rPr>
          <w:sz w:val="28"/>
          <w:szCs w:val="28"/>
        </w:rPr>
        <w:t>4)Осложнения крипторхизма</w:t>
      </w:r>
    </w:p>
    <w:p w:rsidR="008D06CE" w:rsidRDefault="008D06CE" w:rsidP="00777177">
      <w:pPr>
        <w:ind w:left="1425"/>
        <w:jc w:val="both"/>
        <w:rPr>
          <w:sz w:val="28"/>
          <w:szCs w:val="28"/>
        </w:rPr>
      </w:pPr>
      <w:r>
        <w:rPr>
          <w:sz w:val="28"/>
          <w:szCs w:val="28"/>
        </w:rPr>
        <w:t>5)Дифференциальная диагностика.</w:t>
      </w:r>
    </w:p>
    <w:p w:rsidR="008D06CE" w:rsidRPr="005B51CD" w:rsidRDefault="008D06CE" w:rsidP="00777177">
      <w:pPr>
        <w:ind w:left="1425"/>
        <w:jc w:val="both"/>
        <w:rPr>
          <w:sz w:val="28"/>
          <w:szCs w:val="28"/>
        </w:rPr>
      </w:pPr>
    </w:p>
    <w:p w:rsidR="008D06CE" w:rsidRPr="00080284" w:rsidRDefault="008D06CE" w:rsidP="00777177">
      <w:pPr>
        <w:rPr>
          <w:b/>
          <w:sz w:val="28"/>
          <w:szCs w:val="28"/>
        </w:rPr>
      </w:pPr>
      <w:r>
        <w:rPr>
          <w:b/>
          <w:sz w:val="28"/>
          <w:szCs w:val="28"/>
        </w:rPr>
        <w:t>Задача №2</w:t>
      </w:r>
    </w:p>
    <w:p w:rsidR="008D06CE" w:rsidRPr="00080284" w:rsidRDefault="008D06CE" w:rsidP="00777177">
      <w:pPr>
        <w:ind w:firstLine="855"/>
        <w:jc w:val="both"/>
        <w:rPr>
          <w:sz w:val="28"/>
          <w:szCs w:val="28"/>
        </w:rPr>
      </w:pPr>
      <w:r w:rsidRPr="00080284">
        <w:rPr>
          <w:sz w:val="28"/>
          <w:szCs w:val="28"/>
        </w:rPr>
        <w:t>На приеме мальчик 3-х лет. Мама ребенка жалуется на отсутствие одного яичка в мошонке. При уточнении анамнеза выяснено, что при профилактическом осмотре хирургом в 5 мес. возрасте никаких отклонений выявлено не было.</w:t>
      </w:r>
    </w:p>
    <w:p w:rsidR="008D06CE" w:rsidRPr="00080284" w:rsidRDefault="008D06CE" w:rsidP="00777177">
      <w:pPr>
        <w:ind w:left="1425"/>
        <w:jc w:val="both"/>
        <w:rPr>
          <w:sz w:val="28"/>
          <w:szCs w:val="28"/>
        </w:rPr>
      </w:pPr>
      <w:r>
        <w:rPr>
          <w:sz w:val="28"/>
          <w:szCs w:val="28"/>
        </w:rPr>
        <w:t xml:space="preserve">1) </w:t>
      </w:r>
      <w:r w:rsidRPr="00080284">
        <w:rPr>
          <w:sz w:val="28"/>
          <w:szCs w:val="28"/>
        </w:rPr>
        <w:t>Какой диагноз Вы можете предположить?</w:t>
      </w:r>
    </w:p>
    <w:p w:rsidR="008D06CE" w:rsidRPr="00080284" w:rsidRDefault="008D06CE" w:rsidP="00777177">
      <w:pPr>
        <w:ind w:left="1425"/>
        <w:jc w:val="both"/>
        <w:rPr>
          <w:sz w:val="28"/>
          <w:szCs w:val="28"/>
        </w:rPr>
      </w:pPr>
      <w:r>
        <w:rPr>
          <w:sz w:val="28"/>
          <w:szCs w:val="28"/>
        </w:rPr>
        <w:t xml:space="preserve">2) </w:t>
      </w:r>
      <w:r w:rsidRPr="00080284">
        <w:rPr>
          <w:sz w:val="28"/>
          <w:szCs w:val="28"/>
        </w:rPr>
        <w:t xml:space="preserve">Что сделаете для уточнения диагноза? </w:t>
      </w:r>
    </w:p>
    <w:p w:rsidR="008D06CE" w:rsidRDefault="008D06CE" w:rsidP="00777177">
      <w:pPr>
        <w:ind w:left="1425"/>
        <w:jc w:val="both"/>
        <w:rPr>
          <w:sz w:val="28"/>
          <w:szCs w:val="28"/>
        </w:rPr>
      </w:pPr>
      <w:r>
        <w:rPr>
          <w:sz w:val="28"/>
          <w:szCs w:val="28"/>
        </w:rPr>
        <w:t xml:space="preserve">3) </w:t>
      </w:r>
      <w:r w:rsidRPr="00080284">
        <w:rPr>
          <w:sz w:val="28"/>
          <w:szCs w:val="28"/>
        </w:rPr>
        <w:t>Ваша тактика в лечении?</w:t>
      </w:r>
    </w:p>
    <w:p w:rsidR="008D06CE" w:rsidRDefault="008D06CE" w:rsidP="00777177">
      <w:pPr>
        <w:ind w:left="1425"/>
        <w:jc w:val="both"/>
        <w:rPr>
          <w:sz w:val="28"/>
          <w:szCs w:val="28"/>
        </w:rPr>
      </w:pPr>
      <w:r>
        <w:rPr>
          <w:sz w:val="28"/>
          <w:szCs w:val="28"/>
        </w:rPr>
        <w:t>4)Причины вызвавшие атрофию яичка.</w:t>
      </w:r>
    </w:p>
    <w:p w:rsidR="008D06CE" w:rsidRPr="00E33193" w:rsidRDefault="008D06CE" w:rsidP="00777177">
      <w:pPr>
        <w:ind w:left="1425"/>
        <w:jc w:val="both"/>
        <w:rPr>
          <w:sz w:val="28"/>
          <w:szCs w:val="28"/>
        </w:rPr>
      </w:pPr>
      <w:r>
        <w:rPr>
          <w:sz w:val="28"/>
          <w:szCs w:val="28"/>
        </w:rPr>
        <w:t>5)В каком возрасте показано протезирование?</w:t>
      </w:r>
    </w:p>
    <w:p w:rsidR="008D06CE" w:rsidRDefault="008D06CE" w:rsidP="00777177">
      <w:pPr>
        <w:rPr>
          <w:b/>
          <w:sz w:val="28"/>
          <w:szCs w:val="28"/>
        </w:rPr>
      </w:pPr>
    </w:p>
    <w:p w:rsidR="008D06CE" w:rsidRPr="00F62EA9" w:rsidRDefault="008D06CE" w:rsidP="00777177">
      <w:pPr>
        <w:rPr>
          <w:b/>
          <w:sz w:val="28"/>
          <w:szCs w:val="28"/>
        </w:rPr>
      </w:pPr>
      <w:r w:rsidRPr="00F62EA9">
        <w:rPr>
          <w:b/>
          <w:sz w:val="28"/>
          <w:szCs w:val="28"/>
        </w:rPr>
        <w:t>Задача №</w:t>
      </w:r>
      <w:r>
        <w:rPr>
          <w:b/>
          <w:sz w:val="28"/>
          <w:szCs w:val="28"/>
        </w:rPr>
        <w:t>3</w:t>
      </w:r>
    </w:p>
    <w:p w:rsidR="008D06CE" w:rsidRPr="00F62EA9" w:rsidRDefault="008D06CE" w:rsidP="00777177">
      <w:pPr>
        <w:ind w:firstLine="855"/>
        <w:jc w:val="both"/>
        <w:rPr>
          <w:sz w:val="28"/>
          <w:szCs w:val="28"/>
        </w:rPr>
      </w:pPr>
      <w:r w:rsidRPr="00F62EA9">
        <w:rPr>
          <w:sz w:val="28"/>
          <w:szCs w:val="28"/>
        </w:rPr>
        <w:t xml:space="preserve">В приемный покой доставлен ребенок 1,5 лет, который беспокоится (плачет), держится ручкой за правую половину живота. Из беседы с родителями стало известно, что с 6 месячного возраста у мальчика диагностировали правосторонний крипторхизм в форме паховой ретенции </w:t>
      </w:r>
      <w:r w:rsidRPr="00F62EA9">
        <w:rPr>
          <w:sz w:val="28"/>
          <w:szCs w:val="28"/>
        </w:rPr>
        <w:lastRenderedPageBreak/>
        <w:t>ребенок не лечился. Два часа назад мальчик начал беспокоиться, жаловаться на боли внизу живота справа.</w:t>
      </w:r>
    </w:p>
    <w:p w:rsidR="008D06CE" w:rsidRDefault="008D06CE" w:rsidP="007C0B4C">
      <w:pPr>
        <w:numPr>
          <w:ilvl w:val="0"/>
          <w:numId w:val="445"/>
        </w:numPr>
        <w:tabs>
          <w:tab w:val="clear" w:pos="510"/>
          <w:tab w:val="num" w:pos="1701"/>
        </w:tabs>
        <w:ind w:left="0" w:firstLine="851"/>
        <w:jc w:val="both"/>
        <w:rPr>
          <w:sz w:val="28"/>
          <w:szCs w:val="28"/>
        </w:rPr>
      </w:pPr>
      <w:r>
        <w:rPr>
          <w:sz w:val="28"/>
          <w:szCs w:val="28"/>
        </w:rPr>
        <w:t>Ваш диагноз?</w:t>
      </w:r>
    </w:p>
    <w:p w:rsidR="008D06CE" w:rsidRDefault="008D06CE" w:rsidP="007C0B4C">
      <w:pPr>
        <w:numPr>
          <w:ilvl w:val="0"/>
          <w:numId w:val="445"/>
        </w:numPr>
        <w:tabs>
          <w:tab w:val="clear" w:pos="510"/>
          <w:tab w:val="num" w:pos="1701"/>
        </w:tabs>
        <w:ind w:left="0" w:firstLine="851"/>
        <w:jc w:val="both"/>
        <w:rPr>
          <w:sz w:val="28"/>
          <w:szCs w:val="28"/>
        </w:rPr>
      </w:pPr>
      <w:r>
        <w:rPr>
          <w:sz w:val="28"/>
          <w:szCs w:val="28"/>
        </w:rPr>
        <w:t>Ваша дальнейшая тактика?</w:t>
      </w:r>
    </w:p>
    <w:p w:rsidR="008D06CE" w:rsidRDefault="008D06CE" w:rsidP="007C0B4C">
      <w:pPr>
        <w:numPr>
          <w:ilvl w:val="0"/>
          <w:numId w:val="445"/>
        </w:numPr>
        <w:tabs>
          <w:tab w:val="clear" w:pos="510"/>
          <w:tab w:val="num" w:pos="1701"/>
        </w:tabs>
        <w:ind w:left="0" w:firstLine="851"/>
        <w:jc w:val="both"/>
        <w:rPr>
          <w:sz w:val="28"/>
          <w:szCs w:val="28"/>
        </w:rPr>
      </w:pPr>
      <w:r>
        <w:rPr>
          <w:sz w:val="28"/>
          <w:szCs w:val="28"/>
        </w:rPr>
        <w:t>Какие осложнения у данной патологии?</w:t>
      </w:r>
    </w:p>
    <w:p w:rsidR="008D06CE" w:rsidRDefault="008D06CE" w:rsidP="007C0B4C">
      <w:pPr>
        <w:numPr>
          <w:ilvl w:val="0"/>
          <w:numId w:val="445"/>
        </w:numPr>
        <w:tabs>
          <w:tab w:val="clear" w:pos="510"/>
          <w:tab w:val="num" w:pos="1701"/>
        </w:tabs>
        <w:ind w:left="0" w:firstLine="851"/>
        <w:jc w:val="both"/>
        <w:rPr>
          <w:sz w:val="28"/>
          <w:szCs w:val="28"/>
        </w:rPr>
      </w:pPr>
      <w:r>
        <w:rPr>
          <w:sz w:val="28"/>
          <w:szCs w:val="28"/>
        </w:rPr>
        <w:t>Причины, вызвавшие данную патологию?</w:t>
      </w:r>
    </w:p>
    <w:p w:rsidR="008D06CE" w:rsidRPr="00FF6DDE" w:rsidRDefault="008D06CE" w:rsidP="007C0B4C">
      <w:pPr>
        <w:numPr>
          <w:ilvl w:val="0"/>
          <w:numId w:val="445"/>
        </w:numPr>
        <w:tabs>
          <w:tab w:val="clear" w:pos="510"/>
          <w:tab w:val="num" w:pos="1701"/>
        </w:tabs>
        <w:ind w:left="0" w:firstLine="851"/>
        <w:jc w:val="both"/>
        <w:rPr>
          <w:sz w:val="28"/>
          <w:szCs w:val="28"/>
        </w:rPr>
      </w:pPr>
      <w:r>
        <w:rPr>
          <w:sz w:val="28"/>
          <w:szCs w:val="28"/>
        </w:rPr>
        <w:t>Реабилитация.</w:t>
      </w:r>
    </w:p>
    <w:p w:rsidR="008D06CE" w:rsidRPr="00F62EA9" w:rsidRDefault="008D06CE" w:rsidP="00777177">
      <w:pPr>
        <w:tabs>
          <w:tab w:val="num" w:pos="1701"/>
        </w:tabs>
        <w:ind w:firstLine="851"/>
        <w:jc w:val="both"/>
        <w:rPr>
          <w:sz w:val="28"/>
          <w:szCs w:val="28"/>
        </w:rPr>
      </w:pPr>
    </w:p>
    <w:p w:rsidR="008D06CE" w:rsidRPr="00F62EA9" w:rsidRDefault="008D06CE" w:rsidP="00777177">
      <w:pPr>
        <w:tabs>
          <w:tab w:val="num" w:pos="1701"/>
        </w:tabs>
        <w:ind w:firstLine="851"/>
        <w:rPr>
          <w:b/>
          <w:sz w:val="28"/>
          <w:szCs w:val="28"/>
        </w:rPr>
      </w:pPr>
      <w:r w:rsidRPr="00F62EA9">
        <w:rPr>
          <w:b/>
          <w:sz w:val="28"/>
          <w:szCs w:val="28"/>
        </w:rPr>
        <w:t>Задача №</w:t>
      </w:r>
      <w:r>
        <w:rPr>
          <w:b/>
          <w:sz w:val="28"/>
          <w:szCs w:val="28"/>
        </w:rPr>
        <w:t>4</w:t>
      </w:r>
    </w:p>
    <w:p w:rsidR="008D06CE" w:rsidRPr="00F62EA9" w:rsidRDefault="008D06CE" w:rsidP="00777177">
      <w:pPr>
        <w:tabs>
          <w:tab w:val="num" w:pos="1701"/>
        </w:tabs>
        <w:ind w:firstLine="851"/>
        <w:jc w:val="both"/>
        <w:rPr>
          <w:sz w:val="28"/>
          <w:szCs w:val="28"/>
        </w:rPr>
      </w:pPr>
      <w:r w:rsidRPr="00F62EA9">
        <w:rPr>
          <w:sz w:val="28"/>
          <w:szCs w:val="28"/>
        </w:rPr>
        <w:t>На прием явился ребенок 2,5 лет у которого имеется паховая ретенция правого яичка. Лечение мальчик не получал. При беседе с мамой выяснилось что ребенок иногда жалуется на боли в правой паховой области, которые самостоятельно исчезают</w:t>
      </w:r>
    </w:p>
    <w:p w:rsidR="008D06CE" w:rsidRDefault="008D06CE" w:rsidP="007C0B4C">
      <w:pPr>
        <w:numPr>
          <w:ilvl w:val="0"/>
          <w:numId w:val="437"/>
        </w:numPr>
        <w:tabs>
          <w:tab w:val="clear" w:pos="510"/>
          <w:tab w:val="num" w:pos="1701"/>
        </w:tabs>
        <w:ind w:left="0" w:firstLine="851"/>
        <w:jc w:val="both"/>
        <w:rPr>
          <w:sz w:val="28"/>
          <w:szCs w:val="28"/>
        </w:rPr>
      </w:pPr>
      <w:r>
        <w:rPr>
          <w:sz w:val="28"/>
          <w:szCs w:val="28"/>
        </w:rPr>
        <w:t>Ваша тактика?</w:t>
      </w:r>
    </w:p>
    <w:p w:rsidR="008D06CE" w:rsidRDefault="008D06CE" w:rsidP="007C0B4C">
      <w:pPr>
        <w:numPr>
          <w:ilvl w:val="0"/>
          <w:numId w:val="437"/>
        </w:numPr>
        <w:tabs>
          <w:tab w:val="clear" w:pos="510"/>
          <w:tab w:val="num" w:pos="1701"/>
        </w:tabs>
        <w:ind w:left="0" w:firstLine="851"/>
        <w:jc w:val="both"/>
        <w:rPr>
          <w:sz w:val="28"/>
          <w:szCs w:val="28"/>
        </w:rPr>
      </w:pPr>
      <w:r>
        <w:rPr>
          <w:sz w:val="28"/>
          <w:szCs w:val="28"/>
        </w:rPr>
        <w:t>Чем обусловлены боли?</w:t>
      </w:r>
    </w:p>
    <w:p w:rsidR="008D06CE" w:rsidRDefault="008D06CE" w:rsidP="007C0B4C">
      <w:pPr>
        <w:numPr>
          <w:ilvl w:val="0"/>
          <w:numId w:val="437"/>
        </w:numPr>
        <w:tabs>
          <w:tab w:val="clear" w:pos="510"/>
          <w:tab w:val="num" w:pos="1701"/>
        </w:tabs>
        <w:ind w:left="0" w:firstLine="851"/>
        <w:jc w:val="both"/>
        <w:rPr>
          <w:sz w:val="28"/>
          <w:szCs w:val="28"/>
        </w:rPr>
      </w:pPr>
      <w:r>
        <w:rPr>
          <w:sz w:val="28"/>
          <w:szCs w:val="28"/>
        </w:rPr>
        <w:t>Методы фиксации неизведенного яичка?</w:t>
      </w:r>
    </w:p>
    <w:p w:rsidR="008D06CE" w:rsidRDefault="008D06CE" w:rsidP="007C0B4C">
      <w:pPr>
        <w:numPr>
          <w:ilvl w:val="0"/>
          <w:numId w:val="437"/>
        </w:numPr>
        <w:tabs>
          <w:tab w:val="clear" w:pos="510"/>
          <w:tab w:val="num" w:pos="1701"/>
        </w:tabs>
        <w:ind w:left="0" w:firstLine="851"/>
        <w:jc w:val="both"/>
        <w:rPr>
          <w:sz w:val="28"/>
          <w:szCs w:val="28"/>
        </w:rPr>
      </w:pPr>
      <w:r>
        <w:rPr>
          <w:sz w:val="28"/>
          <w:szCs w:val="28"/>
        </w:rPr>
        <w:t>Возможные осложнения заболевания?</w:t>
      </w:r>
    </w:p>
    <w:p w:rsidR="008D06CE" w:rsidRPr="00FF6DDE" w:rsidRDefault="008D06CE" w:rsidP="007C0B4C">
      <w:pPr>
        <w:numPr>
          <w:ilvl w:val="0"/>
          <w:numId w:val="437"/>
        </w:numPr>
        <w:tabs>
          <w:tab w:val="clear" w:pos="510"/>
          <w:tab w:val="num" w:pos="1701"/>
        </w:tabs>
        <w:ind w:left="0" w:firstLine="851"/>
        <w:jc w:val="both"/>
        <w:rPr>
          <w:sz w:val="28"/>
          <w:szCs w:val="28"/>
        </w:rPr>
      </w:pPr>
      <w:r>
        <w:rPr>
          <w:sz w:val="28"/>
          <w:szCs w:val="28"/>
        </w:rPr>
        <w:t>Реабилитация.</w:t>
      </w:r>
    </w:p>
    <w:p w:rsidR="008D06CE" w:rsidRPr="00F62EA9" w:rsidRDefault="008D06CE" w:rsidP="00777177">
      <w:pPr>
        <w:tabs>
          <w:tab w:val="num" w:pos="1701"/>
        </w:tabs>
        <w:ind w:firstLine="851"/>
        <w:rPr>
          <w:b/>
          <w:sz w:val="28"/>
          <w:szCs w:val="28"/>
        </w:rPr>
      </w:pPr>
      <w:r w:rsidRPr="00F62EA9">
        <w:rPr>
          <w:b/>
          <w:sz w:val="28"/>
          <w:szCs w:val="28"/>
        </w:rPr>
        <w:t>Задача №</w:t>
      </w:r>
      <w:r>
        <w:rPr>
          <w:b/>
          <w:sz w:val="28"/>
          <w:szCs w:val="28"/>
        </w:rPr>
        <w:t>5</w:t>
      </w:r>
    </w:p>
    <w:p w:rsidR="008D06CE" w:rsidRPr="00F62EA9" w:rsidRDefault="008D06CE" w:rsidP="00777177">
      <w:pPr>
        <w:tabs>
          <w:tab w:val="num" w:pos="1701"/>
        </w:tabs>
        <w:ind w:firstLine="851"/>
        <w:jc w:val="both"/>
        <w:rPr>
          <w:sz w:val="28"/>
          <w:szCs w:val="28"/>
        </w:rPr>
      </w:pPr>
      <w:r w:rsidRPr="00F62EA9">
        <w:rPr>
          <w:sz w:val="28"/>
          <w:szCs w:val="28"/>
        </w:rPr>
        <w:t>К вам обратились родители мальчика 5 лет, при осмотре которого вы обнаружили отсутствие обоих яичек в мошонке, в паховых областях, а также наличие мошоночной формы гипоспадии.</w:t>
      </w:r>
    </w:p>
    <w:p w:rsidR="008D06CE" w:rsidRDefault="008D06CE" w:rsidP="007C0B4C">
      <w:pPr>
        <w:numPr>
          <w:ilvl w:val="0"/>
          <w:numId w:val="438"/>
        </w:numPr>
        <w:tabs>
          <w:tab w:val="clear" w:pos="510"/>
          <w:tab w:val="num" w:pos="1539"/>
          <w:tab w:val="num" w:pos="1701"/>
        </w:tabs>
        <w:ind w:left="0" w:firstLine="851"/>
        <w:jc w:val="both"/>
        <w:rPr>
          <w:sz w:val="28"/>
          <w:szCs w:val="28"/>
        </w:rPr>
      </w:pPr>
      <w:r w:rsidRPr="00F62EA9">
        <w:rPr>
          <w:sz w:val="28"/>
          <w:szCs w:val="28"/>
        </w:rPr>
        <w:t xml:space="preserve">Ваш предполагаемый диагноз, </w:t>
      </w:r>
    </w:p>
    <w:p w:rsidR="008D06CE" w:rsidRDefault="008D06CE" w:rsidP="007C0B4C">
      <w:pPr>
        <w:numPr>
          <w:ilvl w:val="0"/>
          <w:numId w:val="438"/>
        </w:numPr>
        <w:tabs>
          <w:tab w:val="clear" w:pos="510"/>
          <w:tab w:val="num" w:pos="1539"/>
          <w:tab w:val="num" w:pos="1701"/>
        </w:tabs>
        <w:ind w:left="0" w:firstLine="851"/>
        <w:jc w:val="both"/>
        <w:rPr>
          <w:sz w:val="28"/>
          <w:szCs w:val="28"/>
        </w:rPr>
      </w:pPr>
      <w:r>
        <w:rPr>
          <w:sz w:val="28"/>
          <w:szCs w:val="28"/>
        </w:rPr>
        <w:t>Дальнейшие действия?</w:t>
      </w:r>
    </w:p>
    <w:p w:rsidR="008D06CE" w:rsidRDefault="008D06CE" w:rsidP="007C0B4C">
      <w:pPr>
        <w:numPr>
          <w:ilvl w:val="0"/>
          <w:numId w:val="438"/>
        </w:numPr>
        <w:tabs>
          <w:tab w:val="clear" w:pos="510"/>
          <w:tab w:val="num" w:pos="1539"/>
          <w:tab w:val="num" w:pos="1701"/>
        </w:tabs>
        <w:ind w:left="0" w:firstLine="851"/>
        <w:jc w:val="both"/>
        <w:rPr>
          <w:sz w:val="28"/>
          <w:szCs w:val="28"/>
        </w:rPr>
      </w:pPr>
      <w:r>
        <w:rPr>
          <w:sz w:val="28"/>
          <w:szCs w:val="28"/>
        </w:rPr>
        <w:t xml:space="preserve"> Необходимые методы обследования?</w:t>
      </w:r>
    </w:p>
    <w:p w:rsidR="008D06CE" w:rsidRDefault="008D06CE" w:rsidP="007C0B4C">
      <w:pPr>
        <w:numPr>
          <w:ilvl w:val="0"/>
          <w:numId w:val="438"/>
        </w:numPr>
        <w:tabs>
          <w:tab w:val="clear" w:pos="510"/>
          <w:tab w:val="num" w:pos="1539"/>
          <w:tab w:val="num" w:pos="1701"/>
        </w:tabs>
        <w:ind w:left="0" w:firstLine="851"/>
        <w:jc w:val="both"/>
        <w:rPr>
          <w:sz w:val="28"/>
          <w:szCs w:val="28"/>
        </w:rPr>
      </w:pPr>
      <w:r>
        <w:rPr>
          <w:sz w:val="28"/>
          <w:szCs w:val="28"/>
        </w:rPr>
        <w:t>Р</w:t>
      </w:r>
      <w:r w:rsidRPr="00F62EA9">
        <w:rPr>
          <w:sz w:val="28"/>
          <w:szCs w:val="28"/>
        </w:rPr>
        <w:t>екомендации?</w:t>
      </w:r>
    </w:p>
    <w:p w:rsidR="008D06CE" w:rsidRPr="00F62EA9" w:rsidRDefault="008D06CE" w:rsidP="007C0B4C">
      <w:pPr>
        <w:numPr>
          <w:ilvl w:val="0"/>
          <w:numId w:val="438"/>
        </w:numPr>
        <w:tabs>
          <w:tab w:val="clear" w:pos="510"/>
          <w:tab w:val="num" w:pos="1539"/>
          <w:tab w:val="num" w:pos="1701"/>
        </w:tabs>
        <w:ind w:left="0" w:firstLine="851"/>
        <w:jc w:val="both"/>
        <w:rPr>
          <w:sz w:val="28"/>
          <w:szCs w:val="28"/>
        </w:rPr>
      </w:pPr>
      <w:r>
        <w:rPr>
          <w:sz w:val="28"/>
          <w:szCs w:val="28"/>
        </w:rPr>
        <w:t>Реабилитация.</w:t>
      </w:r>
    </w:p>
    <w:p w:rsidR="008D06CE" w:rsidRPr="00080284" w:rsidRDefault="008D06CE" w:rsidP="00777177">
      <w:pPr>
        <w:tabs>
          <w:tab w:val="num" w:pos="1701"/>
        </w:tabs>
        <w:ind w:firstLine="851"/>
        <w:rPr>
          <w:b/>
          <w:sz w:val="28"/>
          <w:szCs w:val="28"/>
        </w:rPr>
      </w:pPr>
    </w:p>
    <w:p w:rsidR="008D06CE" w:rsidRPr="00B40179" w:rsidRDefault="008D06CE" w:rsidP="00777177">
      <w:pPr>
        <w:shd w:val="clear" w:color="auto" w:fill="FFFFFF"/>
        <w:tabs>
          <w:tab w:val="num" w:pos="1701"/>
          <w:tab w:val="left" w:pos="3200"/>
        </w:tabs>
        <w:ind w:firstLine="851"/>
        <w:jc w:val="center"/>
        <w:rPr>
          <w:b/>
          <w:color w:val="000000"/>
          <w:sz w:val="28"/>
          <w:szCs w:val="28"/>
        </w:rPr>
      </w:pPr>
      <w:r w:rsidRPr="00080284">
        <w:rPr>
          <w:b/>
          <w:color w:val="000000"/>
          <w:sz w:val="28"/>
          <w:szCs w:val="28"/>
        </w:rPr>
        <w:t xml:space="preserve">Эталоны ответов на задачи по теме </w:t>
      </w:r>
    </w:p>
    <w:p w:rsidR="008D06CE" w:rsidRPr="00080284" w:rsidRDefault="008D06CE" w:rsidP="00777177">
      <w:pPr>
        <w:tabs>
          <w:tab w:val="num" w:pos="1701"/>
        </w:tabs>
        <w:ind w:firstLine="851"/>
        <w:jc w:val="both"/>
        <w:rPr>
          <w:color w:val="000000"/>
          <w:sz w:val="28"/>
          <w:szCs w:val="28"/>
        </w:rPr>
      </w:pPr>
    </w:p>
    <w:p w:rsidR="008D06CE" w:rsidRPr="00080284" w:rsidRDefault="008D06CE" w:rsidP="00777177">
      <w:pPr>
        <w:tabs>
          <w:tab w:val="num" w:pos="1701"/>
        </w:tabs>
        <w:ind w:firstLine="851"/>
        <w:jc w:val="center"/>
        <w:rPr>
          <w:b/>
          <w:color w:val="000000"/>
          <w:sz w:val="28"/>
          <w:szCs w:val="28"/>
        </w:rPr>
      </w:pPr>
      <w:r>
        <w:rPr>
          <w:b/>
          <w:color w:val="000000"/>
          <w:sz w:val="28"/>
          <w:szCs w:val="28"/>
        </w:rPr>
        <w:t>Эталон ответа к задаче №1</w:t>
      </w:r>
    </w:p>
    <w:p w:rsidR="008D06CE" w:rsidRPr="00A44E68" w:rsidRDefault="008D06CE" w:rsidP="007C0B4C">
      <w:pPr>
        <w:pStyle w:val="35"/>
        <w:widowControl w:val="0"/>
        <w:numPr>
          <w:ilvl w:val="0"/>
          <w:numId w:val="451"/>
        </w:numPr>
        <w:shd w:val="clear" w:color="auto" w:fill="FFFFFF"/>
        <w:tabs>
          <w:tab w:val="num" w:pos="1276"/>
        </w:tabs>
        <w:spacing w:after="200" w:line="276" w:lineRule="auto"/>
        <w:ind w:left="0" w:firstLine="851"/>
        <w:contextualSpacing/>
        <w:jc w:val="both"/>
        <w:rPr>
          <w:sz w:val="28"/>
          <w:szCs w:val="28"/>
        </w:rPr>
      </w:pPr>
      <w:r w:rsidRPr="00A44E68">
        <w:rPr>
          <w:sz w:val="28"/>
          <w:szCs w:val="28"/>
        </w:rPr>
        <w:t>Направить на оперативное лечение.</w:t>
      </w:r>
    </w:p>
    <w:p w:rsidR="008D06CE" w:rsidRPr="00A44E68" w:rsidRDefault="008D06CE" w:rsidP="007C0B4C">
      <w:pPr>
        <w:pStyle w:val="35"/>
        <w:widowControl w:val="0"/>
        <w:numPr>
          <w:ilvl w:val="0"/>
          <w:numId w:val="451"/>
        </w:numPr>
        <w:shd w:val="clear" w:color="auto" w:fill="FFFFFF"/>
        <w:tabs>
          <w:tab w:val="num" w:pos="1276"/>
        </w:tabs>
        <w:spacing w:after="200" w:line="276" w:lineRule="auto"/>
        <w:ind w:left="0" w:firstLine="851"/>
        <w:contextualSpacing/>
        <w:jc w:val="both"/>
        <w:rPr>
          <w:sz w:val="28"/>
          <w:szCs w:val="28"/>
        </w:rPr>
      </w:pPr>
      <w:r w:rsidRPr="00A44E68">
        <w:rPr>
          <w:sz w:val="28"/>
          <w:szCs w:val="28"/>
        </w:rPr>
        <w:t>Неправильная тактика педиатра, детского хирурга в поликлинике, оперативное лечение показано до 2-х лет.</w:t>
      </w:r>
    </w:p>
    <w:p w:rsidR="008D06CE" w:rsidRPr="00A44E68" w:rsidRDefault="008D06CE" w:rsidP="007C0B4C">
      <w:pPr>
        <w:pStyle w:val="35"/>
        <w:widowControl w:val="0"/>
        <w:numPr>
          <w:ilvl w:val="0"/>
          <w:numId w:val="451"/>
        </w:numPr>
        <w:shd w:val="clear" w:color="auto" w:fill="FFFFFF"/>
        <w:tabs>
          <w:tab w:val="num" w:pos="1276"/>
        </w:tabs>
        <w:spacing w:after="200" w:line="276" w:lineRule="auto"/>
        <w:ind w:left="0" w:firstLine="851"/>
        <w:contextualSpacing/>
        <w:jc w:val="both"/>
        <w:rPr>
          <w:sz w:val="28"/>
          <w:szCs w:val="28"/>
        </w:rPr>
      </w:pPr>
      <w:r w:rsidRPr="00A44E68">
        <w:rPr>
          <w:sz w:val="28"/>
          <w:szCs w:val="28"/>
        </w:rPr>
        <w:t>Операция Петревальского, Соколова, Торека-Герцена.</w:t>
      </w:r>
    </w:p>
    <w:p w:rsidR="008D06CE" w:rsidRPr="00A44E68" w:rsidRDefault="008D06CE" w:rsidP="007C0B4C">
      <w:pPr>
        <w:pStyle w:val="35"/>
        <w:widowControl w:val="0"/>
        <w:numPr>
          <w:ilvl w:val="0"/>
          <w:numId w:val="451"/>
        </w:numPr>
        <w:shd w:val="clear" w:color="auto" w:fill="FFFFFF"/>
        <w:tabs>
          <w:tab w:val="num" w:pos="1276"/>
        </w:tabs>
        <w:spacing w:after="200" w:line="276" w:lineRule="auto"/>
        <w:ind w:left="0" w:firstLine="851"/>
        <w:contextualSpacing/>
        <w:jc w:val="both"/>
        <w:rPr>
          <w:sz w:val="28"/>
          <w:szCs w:val="28"/>
        </w:rPr>
      </w:pPr>
      <w:r w:rsidRPr="00A44E68">
        <w:rPr>
          <w:sz w:val="28"/>
          <w:szCs w:val="28"/>
        </w:rPr>
        <w:t>Атрофия яичка, рецедив, бесплодие, злокачественная опухоль яичка.</w:t>
      </w:r>
    </w:p>
    <w:p w:rsidR="008D06CE" w:rsidRPr="001414D0" w:rsidRDefault="008D06CE" w:rsidP="007C0B4C">
      <w:pPr>
        <w:pStyle w:val="35"/>
        <w:widowControl w:val="0"/>
        <w:numPr>
          <w:ilvl w:val="0"/>
          <w:numId w:val="451"/>
        </w:numPr>
        <w:shd w:val="clear" w:color="auto" w:fill="FFFFFF"/>
        <w:tabs>
          <w:tab w:val="num" w:pos="1276"/>
        </w:tabs>
        <w:spacing w:after="200" w:line="276" w:lineRule="auto"/>
        <w:ind w:left="0" w:firstLine="851"/>
        <w:contextualSpacing/>
        <w:jc w:val="both"/>
        <w:rPr>
          <w:sz w:val="28"/>
          <w:szCs w:val="28"/>
        </w:rPr>
      </w:pPr>
      <w:r w:rsidRPr="00A44E68">
        <w:rPr>
          <w:sz w:val="28"/>
          <w:szCs w:val="28"/>
        </w:rPr>
        <w:t>Опухоль яичка, пахово-мошоночная грыжа, паховой лимфаденит.</w:t>
      </w:r>
    </w:p>
    <w:p w:rsidR="008D06CE" w:rsidRPr="00080284" w:rsidRDefault="008D06CE" w:rsidP="00777177">
      <w:pPr>
        <w:tabs>
          <w:tab w:val="num" w:pos="1701"/>
        </w:tabs>
        <w:ind w:firstLine="851"/>
        <w:jc w:val="center"/>
        <w:rPr>
          <w:b/>
          <w:color w:val="000000"/>
          <w:sz w:val="28"/>
          <w:szCs w:val="28"/>
        </w:rPr>
      </w:pPr>
      <w:r>
        <w:rPr>
          <w:b/>
          <w:color w:val="000000"/>
          <w:sz w:val="28"/>
          <w:szCs w:val="28"/>
        </w:rPr>
        <w:t>Эталон ответа к задаче №2</w:t>
      </w:r>
    </w:p>
    <w:p w:rsidR="008D06CE" w:rsidRPr="00080284" w:rsidRDefault="008D06CE" w:rsidP="007C0B4C">
      <w:pPr>
        <w:pStyle w:val="a5"/>
        <w:widowControl w:val="0"/>
        <w:numPr>
          <w:ilvl w:val="0"/>
          <w:numId w:val="450"/>
        </w:numPr>
        <w:tabs>
          <w:tab w:val="left" w:pos="1276"/>
          <w:tab w:val="num" w:pos="1701"/>
        </w:tabs>
        <w:spacing w:after="0"/>
        <w:ind w:left="0" w:firstLine="851"/>
        <w:jc w:val="both"/>
        <w:rPr>
          <w:sz w:val="28"/>
          <w:szCs w:val="28"/>
        </w:rPr>
      </w:pPr>
      <w:r w:rsidRPr="00080284">
        <w:rPr>
          <w:sz w:val="28"/>
          <w:szCs w:val="28"/>
        </w:rPr>
        <w:t>Атрофия яичка.</w:t>
      </w:r>
    </w:p>
    <w:p w:rsidR="008D06CE" w:rsidRPr="00080284" w:rsidRDefault="008D06CE" w:rsidP="007C0B4C">
      <w:pPr>
        <w:pStyle w:val="a5"/>
        <w:widowControl w:val="0"/>
        <w:numPr>
          <w:ilvl w:val="0"/>
          <w:numId w:val="450"/>
        </w:numPr>
        <w:tabs>
          <w:tab w:val="left" w:pos="1276"/>
          <w:tab w:val="num" w:pos="1701"/>
        </w:tabs>
        <w:spacing w:after="0"/>
        <w:ind w:left="0" w:firstLine="851"/>
        <w:jc w:val="both"/>
        <w:rPr>
          <w:sz w:val="28"/>
          <w:szCs w:val="28"/>
        </w:rPr>
      </w:pPr>
      <w:r w:rsidRPr="00080284">
        <w:rPr>
          <w:sz w:val="28"/>
          <w:szCs w:val="28"/>
        </w:rPr>
        <w:t xml:space="preserve">Ревизия пахового канала. </w:t>
      </w:r>
    </w:p>
    <w:p w:rsidR="008D06CE" w:rsidRDefault="008D06CE" w:rsidP="007C0B4C">
      <w:pPr>
        <w:pStyle w:val="a5"/>
        <w:widowControl w:val="0"/>
        <w:numPr>
          <w:ilvl w:val="0"/>
          <w:numId w:val="450"/>
        </w:numPr>
        <w:tabs>
          <w:tab w:val="left" w:pos="1276"/>
          <w:tab w:val="num" w:pos="1701"/>
        </w:tabs>
        <w:spacing w:after="0"/>
        <w:ind w:left="0" w:firstLine="851"/>
        <w:jc w:val="both"/>
        <w:rPr>
          <w:sz w:val="28"/>
          <w:szCs w:val="28"/>
        </w:rPr>
      </w:pPr>
      <w:r w:rsidRPr="00080284">
        <w:rPr>
          <w:sz w:val="28"/>
          <w:szCs w:val="28"/>
        </w:rPr>
        <w:t>Наблюдение эндокринолога.</w:t>
      </w:r>
    </w:p>
    <w:p w:rsidR="008D06CE" w:rsidRDefault="008D06CE" w:rsidP="007C0B4C">
      <w:pPr>
        <w:pStyle w:val="a5"/>
        <w:widowControl w:val="0"/>
        <w:numPr>
          <w:ilvl w:val="0"/>
          <w:numId w:val="450"/>
        </w:numPr>
        <w:tabs>
          <w:tab w:val="left" w:pos="1276"/>
          <w:tab w:val="num" w:pos="1701"/>
        </w:tabs>
        <w:spacing w:after="0"/>
        <w:ind w:left="0" w:firstLine="851"/>
        <w:jc w:val="both"/>
        <w:rPr>
          <w:sz w:val="28"/>
          <w:szCs w:val="28"/>
        </w:rPr>
      </w:pPr>
      <w:r>
        <w:rPr>
          <w:sz w:val="28"/>
          <w:szCs w:val="28"/>
        </w:rPr>
        <w:lastRenderedPageBreak/>
        <w:t>Воспалительные заболевания яичка, травма яичка, тромбоз сосудов яичка, инфекционный паротит.</w:t>
      </w:r>
    </w:p>
    <w:p w:rsidR="008D06CE" w:rsidRPr="00E33193" w:rsidRDefault="008D06CE" w:rsidP="007C0B4C">
      <w:pPr>
        <w:pStyle w:val="a5"/>
        <w:widowControl w:val="0"/>
        <w:numPr>
          <w:ilvl w:val="0"/>
          <w:numId w:val="450"/>
        </w:numPr>
        <w:tabs>
          <w:tab w:val="num" w:pos="1701"/>
        </w:tabs>
        <w:spacing w:after="0"/>
        <w:ind w:left="0" w:firstLine="851"/>
        <w:jc w:val="both"/>
        <w:rPr>
          <w:sz w:val="28"/>
          <w:szCs w:val="28"/>
        </w:rPr>
      </w:pPr>
      <w:r>
        <w:rPr>
          <w:sz w:val="28"/>
          <w:szCs w:val="28"/>
        </w:rPr>
        <w:t>Препубертатный и пубертатный период.</w:t>
      </w:r>
    </w:p>
    <w:p w:rsidR="008D06CE" w:rsidRDefault="008D06CE" w:rsidP="00777177">
      <w:pPr>
        <w:ind w:firstLine="851"/>
        <w:jc w:val="center"/>
        <w:rPr>
          <w:b/>
          <w:color w:val="000000"/>
          <w:sz w:val="28"/>
          <w:szCs w:val="28"/>
        </w:rPr>
      </w:pPr>
    </w:p>
    <w:p w:rsidR="008D06CE" w:rsidRPr="00F62EA9" w:rsidRDefault="008D06CE" w:rsidP="00777177">
      <w:pPr>
        <w:ind w:firstLine="851"/>
        <w:jc w:val="center"/>
        <w:rPr>
          <w:b/>
          <w:color w:val="000000"/>
          <w:sz w:val="28"/>
          <w:szCs w:val="28"/>
        </w:rPr>
      </w:pPr>
      <w:r>
        <w:rPr>
          <w:b/>
          <w:color w:val="000000"/>
          <w:sz w:val="28"/>
          <w:szCs w:val="28"/>
        </w:rPr>
        <w:t>Эталон ответа к задаче №3</w:t>
      </w:r>
    </w:p>
    <w:p w:rsidR="008D06CE" w:rsidRDefault="008D06CE" w:rsidP="007C0B4C">
      <w:pPr>
        <w:pStyle w:val="35"/>
        <w:numPr>
          <w:ilvl w:val="0"/>
          <w:numId w:val="452"/>
        </w:numPr>
        <w:ind w:left="0" w:firstLine="851"/>
        <w:contextualSpacing/>
        <w:rPr>
          <w:sz w:val="28"/>
          <w:szCs w:val="28"/>
        </w:rPr>
      </w:pPr>
      <w:r>
        <w:rPr>
          <w:sz w:val="28"/>
          <w:szCs w:val="28"/>
        </w:rPr>
        <w:t>Ущемление яичка в паховом канале</w:t>
      </w:r>
    </w:p>
    <w:p w:rsidR="008D06CE" w:rsidRDefault="008D06CE" w:rsidP="007C0B4C">
      <w:pPr>
        <w:pStyle w:val="35"/>
        <w:numPr>
          <w:ilvl w:val="0"/>
          <w:numId w:val="452"/>
        </w:numPr>
        <w:ind w:left="0" w:firstLine="851"/>
        <w:contextualSpacing/>
        <w:rPr>
          <w:sz w:val="28"/>
          <w:szCs w:val="28"/>
        </w:rPr>
      </w:pPr>
      <w:r>
        <w:rPr>
          <w:sz w:val="28"/>
          <w:szCs w:val="28"/>
        </w:rPr>
        <w:t>Оперативное лечение</w:t>
      </w:r>
    </w:p>
    <w:p w:rsidR="008D06CE" w:rsidRDefault="008D06CE" w:rsidP="007C0B4C">
      <w:pPr>
        <w:pStyle w:val="35"/>
        <w:numPr>
          <w:ilvl w:val="0"/>
          <w:numId w:val="452"/>
        </w:numPr>
        <w:ind w:left="0" w:firstLine="851"/>
        <w:contextualSpacing/>
        <w:rPr>
          <w:sz w:val="28"/>
          <w:szCs w:val="28"/>
        </w:rPr>
      </w:pPr>
      <w:r>
        <w:rPr>
          <w:sz w:val="28"/>
          <w:szCs w:val="28"/>
        </w:rPr>
        <w:t>Некроз яичка, флегмона яичка.</w:t>
      </w:r>
    </w:p>
    <w:p w:rsidR="008D06CE" w:rsidRDefault="008D06CE" w:rsidP="007C0B4C">
      <w:pPr>
        <w:pStyle w:val="35"/>
        <w:numPr>
          <w:ilvl w:val="0"/>
          <w:numId w:val="452"/>
        </w:numPr>
        <w:ind w:left="0" w:firstLine="851"/>
        <w:contextualSpacing/>
        <w:rPr>
          <w:sz w:val="28"/>
          <w:szCs w:val="28"/>
        </w:rPr>
      </w:pPr>
      <w:r>
        <w:rPr>
          <w:sz w:val="28"/>
          <w:szCs w:val="28"/>
        </w:rPr>
        <w:t>Перекрут семенного канатика, тромбоз яичковой артерии.</w:t>
      </w:r>
    </w:p>
    <w:p w:rsidR="008D06CE" w:rsidRPr="00A44E68" w:rsidRDefault="008D06CE" w:rsidP="007C0B4C">
      <w:pPr>
        <w:pStyle w:val="35"/>
        <w:numPr>
          <w:ilvl w:val="0"/>
          <w:numId w:val="452"/>
        </w:numPr>
        <w:ind w:left="0" w:firstLine="851"/>
        <w:contextualSpacing/>
        <w:rPr>
          <w:sz w:val="28"/>
          <w:szCs w:val="28"/>
        </w:rPr>
      </w:pPr>
      <w:r>
        <w:rPr>
          <w:sz w:val="28"/>
          <w:szCs w:val="28"/>
        </w:rPr>
        <w:t>Наблюдение хирурга в поликлинике по месту жительства.</w:t>
      </w:r>
    </w:p>
    <w:p w:rsidR="008D06CE" w:rsidRPr="00F62EA9" w:rsidRDefault="008D06CE" w:rsidP="00777177">
      <w:pPr>
        <w:ind w:firstLine="851"/>
        <w:rPr>
          <w:b/>
          <w:color w:val="000000"/>
          <w:sz w:val="28"/>
          <w:szCs w:val="28"/>
        </w:rPr>
      </w:pPr>
    </w:p>
    <w:p w:rsidR="008D06CE" w:rsidRPr="00F62EA9" w:rsidRDefault="008D06CE" w:rsidP="00777177">
      <w:pPr>
        <w:ind w:firstLine="851"/>
        <w:jc w:val="center"/>
        <w:rPr>
          <w:b/>
          <w:color w:val="000000"/>
          <w:sz w:val="28"/>
          <w:szCs w:val="28"/>
        </w:rPr>
      </w:pPr>
      <w:r>
        <w:rPr>
          <w:b/>
          <w:color w:val="000000"/>
          <w:sz w:val="28"/>
          <w:szCs w:val="28"/>
        </w:rPr>
        <w:t>Эталон ответа к задаче №4</w:t>
      </w:r>
    </w:p>
    <w:p w:rsidR="008D06CE" w:rsidRPr="00A44E68" w:rsidRDefault="008D06CE" w:rsidP="007C0B4C">
      <w:pPr>
        <w:pStyle w:val="35"/>
        <w:numPr>
          <w:ilvl w:val="1"/>
          <w:numId w:val="449"/>
        </w:numPr>
        <w:spacing w:after="200" w:line="276" w:lineRule="auto"/>
        <w:ind w:left="0" w:firstLine="851"/>
        <w:contextualSpacing/>
        <w:rPr>
          <w:color w:val="000000"/>
          <w:sz w:val="28"/>
          <w:szCs w:val="28"/>
        </w:rPr>
      </w:pPr>
      <w:r w:rsidRPr="00A44E68">
        <w:rPr>
          <w:sz w:val="28"/>
          <w:szCs w:val="28"/>
        </w:rPr>
        <w:t>Необходимо оперативное лечение</w:t>
      </w:r>
    </w:p>
    <w:p w:rsidR="008D06CE" w:rsidRPr="00A44E68" w:rsidRDefault="008D06CE" w:rsidP="007C0B4C">
      <w:pPr>
        <w:pStyle w:val="35"/>
        <w:numPr>
          <w:ilvl w:val="1"/>
          <w:numId w:val="449"/>
        </w:numPr>
        <w:spacing w:after="200" w:line="276" w:lineRule="auto"/>
        <w:ind w:left="0" w:firstLine="851"/>
        <w:contextualSpacing/>
        <w:rPr>
          <w:color w:val="000000"/>
          <w:sz w:val="28"/>
          <w:szCs w:val="28"/>
        </w:rPr>
      </w:pPr>
      <w:r w:rsidRPr="00A44E68">
        <w:rPr>
          <w:sz w:val="28"/>
          <w:szCs w:val="28"/>
        </w:rPr>
        <w:t>Периодическое ущемление яичка, ишемия яичка, травма яичка.</w:t>
      </w:r>
    </w:p>
    <w:p w:rsidR="008D06CE" w:rsidRPr="00A44E68" w:rsidRDefault="008D06CE" w:rsidP="007C0B4C">
      <w:pPr>
        <w:pStyle w:val="35"/>
        <w:numPr>
          <w:ilvl w:val="1"/>
          <w:numId w:val="449"/>
        </w:numPr>
        <w:spacing w:after="200" w:line="276" w:lineRule="auto"/>
        <w:ind w:left="0" w:firstLine="851"/>
        <w:contextualSpacing/>
        <w:rPr>
          <w:color w:val="000000"/>
          <w:sz w:val="28"/>
          <w:szCs w:val="28"/>
        </w:rPr>
      </w:pPr>
      <w:r w:rsidRPr="00A44E68">
        <w:rPr>
          <w:sz w:val="28"/>
          <w:szCs w:val="28"/>
        </w:rPr>
        <w:t>Операции Торека-Герцена, Петривальского, Соколова, Шумахера</w:t>
      </w:r>
    </w:p>
    <w:p w:rsidR="008D06CE" w:rsidRDefault="008D06CE" w:rsidP="007C0B4C">
      <w:pPr>
        <w:pStyle w:val="35"/>
        <w:numPr>
          <w:ilvl w:val="1"/>
          <w:numId w:val="449"/>
        </w:numPr>
        <w:spacing w:after="200" w:line="276" w:lineRule="auto"/>
        <w:ind w:left="0" w:firstLine="851"/>
        <w:contextualSpacing/>
        <w:rPr>
          <w:color w:val="000000"/>
          <w:sz w:val="28"/>
          <w:szCs w:val="28"/>
        </w:rPr>
      </w:pPr>
      <w:r w:rsidRPr="00A44E68">
        <w:rPr>
          <w:color w:val="000000"/>
          <w:sz w:val="28"/>
          <w:szCs w:val="28"/>
        </w:rPr>
        <w:t>Атрофия яичка, некроз  яичка.</w:t>
      </w:r>
    </w:p>
    <w:p w:rsidR="008D06CE" w:rsidRPr="00A44E68" w:rsidRDefault="008D06CE" w:rsidP="007C0B4C">
      <w:pPr>
        <w:pStyle w:val="35"/>
        <w:numPr>
          <w:ilvl w:val="1"/>
          <w:numId w:val="449"/>
        </w:numPr>
        <w:spacing w:after="200" w:line="276" w:lineRule="auto"/>
        <w:ind w:left="0" w:firstLine="851"/>
        <w:contextualSpacing/>
        <w:rPr>
          <w:color w:val="000000"/>
          <w:sz w:val="28"/>
          <w:szCs w:val="28"/>
        </w:rPr>
      </w:pPr>
      <w:r>
        <w:rPr>
          <w:color w:val="000000"/>
          <w:sz w:val="28"/>
          <w:szCs w:val="28"/>
        </w:rPr>
        <w:t>Наблюдение уролога-андролога, эндокринолога.</w:t>
      </w:r>
    </w:p>
    <w:p w:rsidR="008D06CE" w:rsidRPr="00F62EA9" w:rsidRDefault="008D06CE" w:rsidP="00777177">
      <w:pPr>
        <w:ind w:firstLine="851"/>
        <w:jc w:val="center"/>
        <w:rPr>
          <w:b/>
          <w:color w:val="000000"/>
          <w:sz w:val="28"/>
          <w:szCs w:val="28"/>
        </w:rPr>
      </w:pPr>
      <w:r>
        <w:rPr>
          <w:b/>
          <w:color w:val="000000"/>
          <w:sz w:val="28"/>
          <w:szCs w:val="28"/>
        </w:rPr>
        <w:t>Эталон ответа к задаче №5</w:t>
      </w:r>
    </w:p>
    <w:p w:rsidR="008D06CE" w:rsidRPr="00F62EA9" w:rsidRDefault="008D06CE" w:rsidP="00777177">
      <w:pPr>
        <w:ind w:firstLine="851"/>
        <w:rPr>
          <w:sz w:val="28"/>
          <w:szCs w:val="28"/>
        </w:rPr>
      </w:pPr>
    </w:p>
    <w:p w:rsidR="008D06CE" w:rsidRDefault="008D06CE" w:rsidP="007C0B4C">
      <w:pPr>
        <w:pStyle w:val="35"/>
        <w:numPr>
          <w:ilvl w:val="0"/>
          <w:numId w:val="453"/>
        </w:numPr>
        <w:spacing w:after="200" w:line="276" w:lineRule="auto"/>
        <w:ind w:left="0" w:firstLine="851"/>
        <w:contextualSpacing/>
        <w:rPr>
          <w:sz w:val="28"/>
          <w:szCs w:val="28"/>
        </w:rPr>
      </w:pPr>
      <w:r>
        <w:rPr>
          <w:sz w:val="28"/>
          <w:szCs w:val="28"/>
        </w:rPr>
        <w:t>Анархизм.Гермафродитизм.</w:t>
      </w:r>
    </w:p>
    <w:p w:rsidR="008D06CE" w:rsidRDefault="008D06CE" w:rsidP="007C0B4C">
      <w:pPr>
        <w:pStyle w:val="35"/>
        <w:numPr>
          <w:ilvl w:val="0"/>
          <w:numId w:val="453"/>
        </w:numPr>
        <w:spacing w:after="200" w:line="276" w:lineRule="auto"/>
        <w:ind w:left="0" w:firstLine="851"/>
        <w:contextualSpacing/>
        <w:rPr>
          <w:sz w:val="28"/>
          <w:szCs w:val="28"/>
        </w:rPr>
      </w:pPr>
      <w:r>
        <w:rPr>
          <w:sz w:val="28"/>
          <w:szCs w:val="28"/>
        </w:rPr>
        <w:t>Обследование уролога-андролога, эндокринолога.</w:t>
      </w:r>
    </w:p>
    <w:p w:rsidR="008D06CE" w:rsidRDefault="008D06CE" w:rsidP="007C0B4C">
      <w:pPr>
        <w:pStyle w:val="35"/>
        <w:numPr>
          <w:ilvl w:val="0"/>
          <w:numId w:val="453"/>
        </w:numPr>
        <w:spacing w:after="200" w:line="276" w:lineRule="auto"/>
        <w:ind w:left="0" w:firstLine="851"/>
        <w:contextualSpacing/>
        <w:rPr>
          <w:sz w:val="28"/>
          <w:szCs w:val="28"/>
        </w:rPr>
      </w:pPr>
      <w:r>
        <w:rPr>
          <w:sz w:val="28"/>
          <w:szCs w:val="28"/>
        </w:rPr>
        <w:t>Определение 17-КС, УЗИ орагнов малого таза, пельвиопневмография, лапароскопия.</w:t>
      </w:r>
    </w:p>
    <w:p w:rsidR="008D06CE" w:rsidRDefault="008D06CE" w:rsidP="007C0B4C">
      <w:pPr>
        <w:pStyle w:val="35"/>
        <w:numPr>
          <w:ilvl w:val="0"/>
          <w:numId w:val="453"/>
        </w:numPr>
        <w:spacing w:after="200" w:line="276" w:lineRule="auto"/>
        <w:ind w:left="0" w:firstLine="851"/>
        <w:contextualSpacing/>
        <w:rPr>
          <w:sz w:val="28"/>
          <w:szCs w:val="28"/>
        </w:rPr>
      </w:pPr>
      <w:r>
        <w:rPr>
          <w:sz w:val="28"/>
          <w:szCs w:val="28"/>
        </w:rPr>
        <w:t>Оперативное лечение гипоспадии, заместительная терапия (при определении пола)</w:t>
      </w:r>
    </w:p>
    <w:p w:rsidR="008D06CE" w:rsidRPr="00A44E68" w:rsidRDefault="008D06CE" w:rsidP="007C0B4C">
      <w:pPr>
        <w:pStyle w:val="35"/>
        <w:numPr>
          <w:ilvl w:val="0"/>
          <w:numId w:val="453"/>
        </w:numPr>
        <w:spacing w:after="200" w:line="276" w:lineRule="auto"/>
        <w:ind w:left="0" w:firstLine="851"/>
        <w:contextualSpacing/>
        <w:rPr>
          <w:sz w:val="28"/>
          <w:szCs w:val="28"/>
        </w:rPr>
      </w:pPr>
      <w:r>
        <w:rPr>
          <w:sz w:val="28"/>
          <w:szCs w:val="28"/>
        </w:rPr>
        <w:t>Протезирование и наблюдение психоневролога.</w:t>
      </w:r>
    </w:p>
    <w:p w:rsidR="008D06CE" w:rsidRDefault="008D06CE" w:rsidP="00777177">
      <w:pPr>
        <w:jc w:val="both"/>
        <w:rPr>
          <w:b/>
          <w:sz w:val="28"/>
          <w:szCs w:val="28"/>
        </w:rPr>
      </w:pPr>
      <w:r>
        <w:rPr>
          <w:b/>
          <w:sz w:val="28"/>
          <w:szCs w:val="28"/>
        </w:rPr>
        <w:t>6</w:t>
      </w:r>
      <w:r w:rsidRPr="00F62EA9">
        <w:rPr>
          <w:b/>
          <w:sz w:val="28"/>
          <w:szCs w:val="28"/>
        </w:rPr>
        <w:t>. Перечень практических умений</w:t>
      </w:r>
      <w:r>
        <w:rPr>
          <w:b/>
          <w:sz w:val="28"/>
          <w:szCs w:val="28"/>
        </w:rPr>
        <w:t>:</w:t>
      </w:r>
    </w:p>
    <w:p w:rsidR="008D06CE" w:rsidRPr="00F62EA9" w:rsidRDefault="008D06CE" w:rsidP="00777177">
      <w:pPr>
        <w:jc w:val="both"/>
        <w:rPr>
          <w:b/>
          <w:sz w:val="28"/>
          <w:szCs w:val="28"/>
        </w:rPr>
      </w:pPr>
    </w:p>
    <w:p w:rsidR="008D06CE" w:rsidRPr="00B40179" w:rsidRDefault="008D06CE" w:rsidP="007C0B4C">
      <w:pPr>
        <w:widowControl w:val="0"/>
        <w:numPr>
          <w:ilvl w:val="0"/>
          <w:numId w:val="441"/>
        </w:numPr>
        <w:shd w:val="clear" w:color="auto" w:fill="FFFFFF"/>
        <w:autoSpaceDE w:val="0"/>
        <w:autoSpaceDN w:val="0"/>
        <w:adjustRightInd w:val="0"/>
        <w:ind w:left="0" w:firstLine="851"/>
        <w:jc w:val="both"/>
        <w:rPr>
          <w:color w:val="000000"/>
          <w:sz w:val="28"/>
          <w:szCs w:val="28"/>
        </w:rPr>
      </w:pPr>
      <w:r w:rsidRPr="00B40179">
        <w:rPr>
          <w:color w:val="000000"/>
          <w:sz w:val="28"/>
          <w:szCs w:val="28"/>
        </w:rPr>
        <w:t xml:space="preserve">Сбор анамнеза </w:t>
      </w:r>
    </w:p>
    <w:p w:rsidR="008D06CE" w:rsidRPr="007D25FD" w:rsidRDefault="008D06CE" w:rsidP="007C0B4C">
      <w:pPr>
        <w:pStyle w:val="a5"/>
        <w:widowControl w:val="0"/>
        <w:numPr>
          <w:ilvl w:val="0"/>
          <w:numId w:val="441"/>
        </w:numPr>
        <w:spacing w:after="0"/>
        <w:ind w:left="0" w:firstLine="851"/>
        <w:jc w:val="both"/>
        <w:rPr>
          <w:sz w:val="28"/>
          <w:szCs w:val="28"/>
        </w:rPr>
      </w:pPr>
      <w:r w:rsidRPr="007D25FD">
        <w:rPr>
          <w:sz w:val="28"/>
          <w:szCs w:val="28"/>
        </w:rPr>
        <w:t>Пальпация почек, мочеточников и их точек, мочевого пузыря, органов мошонки, паховых колец.</w:t>
      </w:r>
    </w:p>
    <w:p w:rsidR="008D06CE" w:rsidRPr="007D25FD" w:rsidRDefault="008D06CE" w:rsidP="007C0B4C">
      <w:pPr>
        <w:numPr>
          <w:ilvl w:val="0"/>
          <w:numId w:val="441"/>
        </w:numPr>
        <w:shd w:val="clear" w:color="auto" w:fill="FFFFFF"/>
        <w:ind w:left="0" w:firstLine="851"/>
        <w:jc w:val="both"/>
        <w:rPr>
          <w:sz w:val="28"/>
          <w:szCs w:val="28"/>
        </w:rPr>
      </w:pPr>
      <w:r>
        <w:rPr>
          <w:color w:val="000000"/>
          <w:sz w:val="28"/>
          <w:szCs w:val="28"/>
        </w:rPr>
        <w:t>Определение наличия</w:t>
      </w:r>
      <w:r w:rsidRPr="007D25FD">
        <w:rPr>
          <w:color w:val="000000"/>
          <w:sz w:val="28"/>
          <w:szCs w:val="28"/>
        </w:rPr>
        <w:t xml:space="preserve"> яичка по ходу пахового канала.</w:t>
      </w:r>
    </w:p>
    <w:p w:rsidR="008D06CE" w:rsidRPr="007D25FD" w:rsidRDefault="008D06CE" w:rsidP="007C0B4C">
      <w:pPr>
        <w:pStyle w:val="a5"/>
        <w:widowControl w:val="0"/>
        <w:numPr>
          <w:ilvl w:val="0"/>
          <w:numId w:val="441"/>
        </w:numPr>
        <w:spacing w:after="0"/>
        <w:ind w:left="0" w:firstLine="851"/>
        <w:jc w:val="both"/>
        <w:rPr>
          <w:sz w:val="28"/>
          <w:szCs w:val="28"/>
        </w:rPr>
      </w:pPr>
      <w:r w:rsidRPr="007D25FD">
        <w:rPr>
          <w:sz w:val="28"/>
          <w:szCs w:val="28"/>
        </w:rPr>
        <w:t>Диафаноскопия</w:t>
      </w:r>
    </w:p>
    <w:p w:rsidR="008D06CE" w:rsidRPr="007D25FD" w:rsidRDefault="008D06CE" w:rsidP="007C0B4C">
      <w:pPr>
        <w:pStyle w:val="a5"/>
        <w:widowControl w:val="0"/>
        <w:numPr>
          <w:ilvl w:val="0"/>
          <w:numId w:val="441"/>
        </w:numPr>
        <w:spacing w:after="0"/>
        <w:ind w:left="0" w:firstLine="851"/>
        <w:jc w:val="both"/>
        <w:rPr>
          <w:sz w:val="28"/>
          <w:szCs w:val="28"/>
        </w:rPr>
      </w:pPr>
      <w:r w:rsidRPr="007D25FD">
        <w:rPr>
          <w:sz w:val="28"/>
          <w:szCs w:val="28"/>
        </w:rPr>
        <w:t>Катетеризация мочевого пузыря</w:t>
      </w:r>
    </w:p>
    <w:p w:rsidR="008D06CE" w:rsidRPr="007D25FD" w:rsidRDefault="008D06CE" w:rsidP="007C0B4C">
      <w:pPr>
        <w:pStyle w:val="a5"/>
        <w:widowControl w:val="0"/>
        <w:numPr>
          <w:ilvl w:val="0"/>
          <w:numId w:val="441"/>
        </w:numPr>
        <w:spacing w:after="0"/>
        <w:ind w:left="0" w:firstLine="851"/>
        <w:jc w:val="both"/>
        <w:rPr>
          <w:sz w:val="28"/>
          <w:szCs w:val="28"/>
        </w:rPr>
      </w:pPr>
      <w:r w:rsidRPr="007D25FD">
        <w:rPr>
          <w:sz w:val="28"/>
          <w:szCs w:val="28"/>
        </w:rPr>
        <w:t>Калибровка уретры</w:t>
      </w:r>
    </w:p>
    <w:p w:rsidR="008D06CE" w:rsidRPr="007D25FD" w:rsidRDefault="008D06CE" w:rsidP="007C0B4C">
      <w:pPr>
        <w:pStyle w:val="a5"/>
        <w:widowControl w:val="0"/>
        <w:numPr>
          <w:ilvl w:val="0"/>
          <w:numId w:val="441"/>
        </w:numPr>
        <w:spacing w:after="0"/>
        <w:ind w:left="0" w:firstLine="851"/>
        <w:jc w:val="both"/>
        <w:rPr>
          <w:sz w:val="28"/>
          <w:szCs w:val="28"/>
        </w:rPr>
      </w:pPr>
      <w:r w:rsidRPr="007D25FD">
        <w:rPr>
          <w:sz w:val="28"/>
          <w:szCs w:val="28"/>
        </w:rPr>
        <w:t>Выведение мочи при острой задержке</w:t>
      </w:r>
    </w:p>
    <w:p w:rsidR="008D06CE" w:rsidRPr="007D25FD" w:rsidRDefault="008D06CE" w:rsidP="007C0B4C">
      <w:pPr>
        <w:pStyle w:val="a5"/>
        <w:widowControl w:val="0"/>
        <w:numPr>
          <w:ilvl w:val="0"/>
          <w:numId w:val="441"/>
        </w:numPr>
        <w:tabs>
          <w:tab w:val="num" w:pos="720"/>
        </w:tabs>
        <w:spacing w:after="0"/>
        <w:ind w:left="0" w:firstLine="851"/>
        <w:jc w:val="both"/>
        <w:rPr>
          <w:sz w:val="28"/>
          <w:szCs w:val="28"/>
        </w:rPr>
      </w:pPr>
      <w:r w:rsidRPr="007D25FD">
        <w:rPr>
          <w:sz w:val="28"/>
          <w:szCs w:val="28"/>
        </w:rPr>
        <w:t>Интерпретация анализов крови</w:t>
      </w:r>
    </w:p>
    <w:p w:rsidR="008D06CE" w:rsidRPr="007D25FD" w:rsidRDefault="008D06CE" w:rsidP="007C0B4C">
      <w:pPr>
        <w:pStyle w:val="a5"/>
        <w:widowControl w:val="0"/>
        <w:numPr>
          <w:ilvl w:val="0"/>
          <w:numId w:val="441"/>
        </w:numPr>
        <w:tabs>
          <w:tab w:val="num" w:pos="720"/>
        </w:tabs>
        <w:spacing w:after="0"/>
        <w:ind w:left="0" w:firstLine="851"/>
        <w:jc w:val="both"/>
        <w:rPr>
          <w:sz w:val="28"/>
          <w:szCs w:val="28"/>
        </w:rPr>
      </w:pPr>
      <w:r w:rsidRPr="007D25FD">
        <w:rPr>
          <w:sz w:val="28"/>
          <w:szCs w:val="28"/>
        </w:rPr>
        <w:t>Интерпретация анализов мочи</w:t>
      </w:r>
    </w:p>
    <w:p w:rsidR="008D06CE" w:rsidRPr="007D25FD" w:rsidRDefault="008D06CE" w:rsidP="007C0B4C">
      <w:pPr>
        <w:pStyle w:val="a5"/>
        <w:widowControl w:val="0"/>
        <w:numPr>
          <w:ilvl w:val="0"/>
          <w:numId w:val="441"/>
        </w:numPr>
        <w:tabs>
          <w:tab w:val="num" w:pos="720"/>
        </w:tabs>
        <w:spacing w:after="0"/>
        <w:ind w:left="0" w:firstLine="851"/>
        <w:jc w:val="both"/>
        <w:rPr>
          <w:sz w:val="28"/>
          <w:szCs w:val="28"/>
        </w:rPr>
      </w:pPr>
      <w:r w:rsidRPr="007D25FD">
        <w:rPr>
          <w:sz w:val="28"/>
          <w:szCs w:val="28"/>
        </w:rPr>
        <w:t>Чтение рентгенограмм</w:t>
      </w:r>
    </w:p>
    <w:p w:rsidR="008D06CE" w:rsidRPr="007D25FD" w:rsidRDefault="008D06CE" w:rsidP="007C0B4C">
      <w:pPr>
        <w:pStyle w:val="a5"/>
        <w:widowControl w:val="0"/>
        <w:numPr>
          <w:ilvl w:val="0"/>
          <w:numId w:val="441"/>
        </w:numPr>
        <w:tabs>
          <w:tab w:val="num" w:pos="720"/>
        </w:tabs>
        <w:spacing w:after="0"/>
        <w:ind w:left="0" w:firstLine="851"/>
        <w:jc w:val="both"/>
        <w:rPr>
          <w:sz w:val="28"/>
          <w:szCs w:val="28"/>
        </w:rPr>
      </w:pPr>
      <w:r w:rsidRPr="007D25FD">
        <w:rPr>
          <w:sz w:val="28"/>
          <w:szCs w:val="28"/>
        </w:rPr>
        <w:t>Интерпретация данных радиоизотопного исследования</w:t>
      </w:r>
    </w:p>
    <w:p w:rsidR="008D06CE" w:rsidRPr="007D25FD" w:rsidRDefault="008D06CE" w:rsidP="007C0B4C">
      <w:pPr>
        <w:pStyle w:val="a5"/>
        <w:widowControl w:val="0"/>
        <w:numPr>
          <w:ilvl w:val="0"/>
          <w:numId w:val="441"/>
        </w:numPr>
        <w:tabs>
          <w:tab w:val="num" w:pos="720"/>
        </w:tabs>
        <w:spacing w:after="0"/>
        <w:ind w:left="0" w:firstLine="851"/>
        <w:jc w:val="both"/>
        <w:rPr>
          <w:sz w:val="28"/>
          <w:szCs w:val="28"/>
        </w:rPr>
      </w:pPr>
      <w:r w:rsidRPr="007D25FD">
        <w:rPr>
          <w:sz w:val="28"/>
          <w:szCs w:val="28"/>
        </w:rPr>
        <w:t xml:space="preserve">Интерпретация данных УЗИ </w:t>
      </w:r>
    </w:p>
    <w:p w:rsidR="008D06CE" w:rsidRPr="007D25FD" w:rsidRDefault="008D06CE" w:rsidP="007C0B4C">
      <w:pPr>
        <w:numPr>
          <w:ilvl w:val="0"/>
          <w:numId w:val="441"/>
        </w:numPr>
        <w:shd w:val="clear" w:color="auto" w:fill="FFFFFF"/>
        <w:ind w:left="0" w:firstLine="851"/>
        <w:jc w:val="both"/>
        <w:rPr>
          <w:sz w:val="28"/>
          <w:szCs w:val="28"/>
        </w:rPr>
      </w:pPr>
      <w:r>
        <w:rPr>
          <w:color w:val="000000"/>
          <w:sz w:val="28"/>
          <w:szCs w:val="28"/>
        </w:rPr>
        <w:lastRenderedPageBreak/>
        <w:t>Определение дальнейшей тактики ведения больного и назначение лечения</w:t>
      </w:r>
      <w:r w:rsidRPr="007D25FD">
        <w:rPr>
          <w:color w:val="000000"/>
          <w:sz w:val="28"/>
          <w:szCs w:val="28"/>
        </w:rPr>
        <w:t xml:space="preserve"> </w:t>
      </w:r>
    </w:p>
    <w:p w:rsidR="008D06CE" w:rsidRPr="007D25FD" w:rsidRDefault="008D06CE" w:rsidP="007C0B4C">
      <w:pPr>
        <w:widowControl w:val="0"/>
        <w:numPr>
          <w:ilvl w:val="0"/>
          <w:numId w:val="441"/>
        </w:numPr>
        <w:tabs>
          <w:tab w:val="num" w:pos="720"/>
        </w:tabs>
        <w:autoSpaceDE w:val="0"/>
        <w:autoSpaceDN w:val="0"/>
        <w:adjustRightInd w:val="0"/>
        <w:ind w:left="0" w:firstLine="851"/>
        <w:jc w:val="both"/>
        <w:rPr>
          <w:sz w:val="28"/>
          <w:szCs w:val="28"/>
        </w:rPr>
      </w:pPr>
      <w:r w:rsidRPr="007D25FD">
        <w:rPr>
          <w:sz w:val="28"/>
          <w:szCs w:val="28"/>
        </w:rPr>
        <w:t>Операции при крипторхизме и варикоцеле</w:t>
      </w:r>
    </w:p>
    <w:p w:rsidR="008D06CE" w:rsidRPr="00F62EA9" w:rsidRDefault="008D06CE" w:rsidP="00777177">
      <w:pPr>
        <w:widowControl w:val="0"/>
        <w:tabs>
          <w:tab w:val="num" w:pos="399"/>
        </w:tabs>
        <w:autoSpaceDE w:val="0"/>
        <w:autoSpaceDN w:val="0"/>
        <w:adjustRightInd w:val="0"/>
        <w:jc w:val="both"/>
        <w:rPr>
          <w:sz w:val="28"/>
          <w:szCs w:val="28"/>
        </w:rPr>
      </w:pPr>
    </w:p>
    <w:p w:rsidR="00074D21" w:rsidRDefault="00074D21" w:rsidP="00074D21"/>
    <w:p w:rsidR="00FF19DD" w:rsidRDefault="00FF19DD" w:rsidP="00074D21"/>
    <w:p w:rsidR="00FF19DD" w:rsidRDefault="00FF19DD" w:rsidP="00074D21"/>
    <w:p w:rsidR="00FF19DD" w:rsidRDefault="00FF19DD" w:rsidP="00074D21"/>
    <w:p w:rsidR="00074D21" w:rsidRDefault="00074D21" w:rsidP="00074D21"/>
    <w:p w:rsidR="008D06CE" w:rsidRPr="00DD3097" w:rsidRDefault="008D06CE" w:rsidP="00777177">
      <w:pPr>
        <w:shd w:val="clear" w:color="auto" w:fill="FFFFFF"/>
        <w:tabs>
          <w:tab w:val="left" w:pos="6150"/>
        </w:tabs>
        <w:jc w:val="both"/>
        <w:rPr>
          <w:color w:val="000000"/>
        </w:rPr>
      </w:pPr>
    </w:p>
    <w:p w:rsidR="008D06CE" w:rsidRDefault="008D06CE" w:rsidP="00777177"/>
    <w:p w:rsidR="008D06CE" w:rsidRDefault="008D06CE" w:rsidP="00777177"/>
    <w:p w:rsidR="008D06CE" w:rsidRDefault="008D06CE" w:rsidP="00777177"/>
    <w:p w:rsidR="008D06CE" w:rsidRDefault="008D06CE" w:rsidP="00205DE7"/>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205DE7">
      <w:pPr>
        <w:ind w:firstLine="709"/>
      </w:pPr>
    </w:p>
    <w:p w:rsidR="008D06CE" w:rsidRDefault="008D06CE" w:rsidP="00074D21"/>
    <w:p w:rsidR="008D06CE" w:rsidRDefault="008D06CE" w:rsidP="00205DE7">
      <w:pPr>
        <w:ind w:firstLine="709"/>
      </w:pPr>
    </w:p>
    <w:p w:rsidR="008D06CE" w:rsidRDefault="008D06CE" w:rsidP="00205DE7">
      <w:pPr>
        <w:ind w:firstLine="709"/>
      </w:pPr>
    </w:p>
    <w:p w:rsidR="008D06CE" w:rsidRDefault="008D06CE" w:rsidP="00205DE7"/>
    <w:p w:rsidR="008D06CE" w:rsidRDefault="008D06CE" w:rsidP="00CE3431">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Малая урология</w:t>
      </w:r>
      <w:r w:rsidRPr="00D40A3B">
        <w:rPr>
          <w:b/>
          <w:sz w:val="28"/>
          <w:szCs w:val="28"/>
        </w:rPr>
        <w:t>»</w:t>
      </w:r>
      <w:r>
        <w:rPr>
          <w:b/>
          <w:sz w:val="28"/>
          <w:szCs w:val="28"/>
        </w:rPr>
        <w:t xml:space="preserve"> Патология крайне плоти.</w:t>
      </w:r>
    </w:p>
    <w:p w:rsidR="008D06CE" w:rsidRPr="00775DB7" w:rsidRDefault="008D06CE" w:rsidP="00205DE7">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205DE7">
      <w:pPr>
        <w:ind w:left="720" w:firstLine="1440"/>
        <w:jc w:val="both"/>
        <w:rPr>
          <w:sz w:val="28"/>
          <w:szCs w:val="28"/>
        </w:rPr>
      </w:pPr>
      <w:r w:rsidRPr="00775DB7">
        <w:rPr>
          <w:sz w:val="28"/>
          <w:szCs w:val="28"/>
        </w:rPr>
        <w:t>- Подготовка к практическим занятиям.</w:t>
      </w:r>
    </w:p>
    <w:p w:rsidR="008D06CE" w:rsidRDefault="008D06CE" w:rsidP="00205DE7">
      <w:pPr>
        <w:ind w:left="720" w:firstLine="1440"/>
        <w:jc w:val="both"/>
        <w:rPr>
          <w:sz w:val="28"/>
          <w:szCs w:val="28"/>
        </w:rPr>
      </w:pPr>
      <w:r w:rsidRPr="00775DB7">
        <w:rPr>
          <w:sz w:val="28"/>
          <w:szCs w:val="28"/>
        </w:rPr>
        <w:t>- Подготовка материалов по НИР.</w:t>
      </w:r>
    </w:p>
    <w:p w:rsidR="008D06CE" w:rsidRDefault="008D06CE" w:rsidP="00205DE7">
      <w:pPr>
        <w:ind w:left="720" w:firstLine="1440"/>
        <w:jc w:val="both"/>
        <w:rPr>
          <w:sz w:val="28"/>
          <w:szCs w:val="28"/>
        </w:rPr>
      </w:pPr>
      <w:r>
        <w:rPr>
          <w:sz w:val="28"/>
          <w:szCs w:val="28"/>
        </w:rPr>
        <w:t>- Написание реферата.</w:t>
      </w:r>
    </w:p>
    <w:p w:rsidR="008D06CE" w:rsidRPr="00775DB7" w:rsidRDefault="008D06CE" w:rsidP="00205DE7">
      <w:pPr>
        <w:ind w:left="720" w:firstLine="1440"/>
        <w:jc w:val="both"/>
        <w:rPr>
          <w:sz w:val="28"/>
          <w:szCs w:val="28"/>
        </w:rPr>
      </w:pPr>
      <w:r>
        <w:rPr>
          <w:sz w:val="28"/>
          <w:szCs w:val="28"/>
        </w:rPr>
        <w:t>- Поиск материала по теме в интернете.</w:t>
      </w:r>
    </w:p>
    <w:p w:rsidR="008D06CE" w:rsidRDefault="008D06CE" w:rsidP="00205DE7">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CE3431">
      <w:pPr>
        <w:jc w:val="both"/>
        <w:rPr>
          <w:sz w:val="28"/>
          <w:szCs w:val="28"/>
        </w:rPr>
      </w:pPr>
      <w:r w:rsidRPr="00D94418">
        <w:rPr>
          <w:sz w:val="28"/>
          <w:szCs w:val="28"/>
        </w:rPr>
        <w:t>ОК-1</w:t>
      </w:r>
      <w:r>
        <w:rPr>
          <w:sz w:val="28"/>
          <w:szCs w:val="28"/>
        </w:rPr>
        <w:t xml:space="preserve">, ОК-4, ПК-1, ПК-2, ПК-3, ПК-4, ПК-5, ПК-6, ПК-7, ПК-9, ПК-11.   </w:t>
      </w:r>
    </w:p>
    <w:p w:rsidR="008D06CE" w:rsidRDefault="008D06CE" w:rsidP="00CE3431">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CE3431">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CE3431">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CE3431">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CE3431">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CE3431">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CE3431">
      <w:pPr>
        <w:jc w:val="both"/>
        <w:outlineLvl w:val="4"/>
        <w:rPr>
          <w:bCs/>
          <w:sz w:val="28"/>
          <w:szCs w:val="28"/>
        </w:rPr>
      </w:pPr>
      <w:r w:rsidRPr="008F478D">
        <w:rPr>
          <w:b/>
          <w:sz w:val="28"/>
          <w:szCs w:val="28"/>
        </w:rPr>
        <w:t>Уметь:</w:t>
      </w:r>
      <w:r>
        <w:rPr>
          <w:sz w:val="28"/>
          <w:szCs w:val="28"/>
        </w:rPr>
        <w:t xml:space="preserve"> </w:t>
      </w:r>
    </w:p>
    <w:p w:rsidR="008D06CE" w:rsidRDefault="008D06CE" w:rsidP="00CE3431">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CE3431">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D06CE" w:rsidRPr="00D94418" w:rsidRDefault="008D06CE" w:rsidP="00CE3431">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CE3431">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CE3431">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CE3431">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CE3431">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CE3431">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CE3431">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CE3431">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CE3431">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CE3431">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A20A7E" w:rsidRDefault="008D06CE" w:rsidP="00CE3431">
      <w:pPr>
        <w:pStyle w:val="ListParagraph1"/>
        <w:ind w:left="0" w:firstLine="851"/>
        <w:jc w:val="both"/>
        <w:rPr>
          <w:sz w:val="28"/>
          <w:szCs w:val="28"/>
        </w:rPr>
      </w:pPr>
      <w:r>
        <w:rPr>
          <w:sz w:val="28"/>
          <w:szCs w:val="28"/>
        </w:rPr>
        <w:t>1.</w:t>
      </w:r>
      <w:r w:rsidRPr="00A20A7E">
        <w:rPr>
          <w:sz w:val="28"/>
          <w:szCs w:val="28"/>
        </w:rPr>
        <w:t>Эмбриогенез крайней плоти</w:t>
      </w:r>
    </w:p>
    <w:p w:rsidR="008D06CE" w:rsidRPr="00A20A7E" w:rsidRDefault="008D06CE" w:rsidP="00CE3431">
      <w:pPr>
        <w:pStyle w:val="ListParagraph1"/>
        <w:ind w:left="0" w:firstLine="851"/>
        <w:jc w:val="both"/>
        <w:rPr>
          <w:sz w:val="28"/>
          <w:szCs w:val="28"/>
        </w:rPr>
      </w:pPr>
      <w:r>
        <w:rPr>
          <w:sz w:val="28"/>
          <w:szCs w:val="28"/>
        </w:rPr>
        <w:t>2.</w:t>
      </w:r>
      <w:r w:rsidRPr="00A20A7E">
        <w:rPr>
          <w:sz w:val="28"/>
          <w:szCs w:val="28"/>
        </w:rPr>
        <w:t>Синехии в области головки полового члена</w:t>
      </w:r>
    </w:p>
    <w:p w:rsidR="008D06CE" w:rsidRPr="00A20A7E" w:rsidRDefault="008D06CE" w:rsidP="00CE3431">
      <w:pPr>
        <w:pStyle w:val="ListParagraph1"/>
        <w:ind w:left="0" w:firstLine="851"/>
        <w:jc w:val="both"/>
        <w:rPr>
          <w:sz w:val="28"/>
          <w:szCs w:val="28"/>
        </w:rPr>
      </w:pPr>
      <w:r>
        <w:rPr>
          <w:sz w:val="28"/>
          <w:szCs w:val="28"/>
        </w:rPr>
        <w:t>3.</w:t>
      </w:r>
      <w:r w:rsidRPr="00A20A7E">
        <w:rPr>
          <w:sz w:val="28"/>
          <w:szCs w:val="28"/>
        </w:rPr>
        <w:t>Клинические проявления гипертрофического фимоза</w:t>
      </w:r>
    </w:p>
    <w:p w:rsidR="008D06CE" w:rsidRPr="00A20A7E" w:rsidRDefault="008D06CE" w:rsidP="00CE3431">
      <w:pPr>
        <w:pStyle w:val="ListParagraph1"/>
        <w:ind w:left="0" w:firstLine="851"/>
        <w:jc w:val="both"/>
        <w:rPr>
          <w:sz w:val="28"/>
          <w:szCs w:val="28"/>
        </w:rPr>
      </w:pPr>
      <w:r>
        <w:rPr>
          <w:sz w:val="28"/>
          <w:szCs w:val="28"/>
        </w:rPr>
        <w:t>4.</w:t>
      </w:r>
      <w:r w:rsidRPr="00A20A7E">
        <w:rPr>
          <w:sz w:val="28"/>
          <w:szCs w:val="28"/>
        </w:rPr>
        <w:t>Клинические проявления баланопостита</w:t>
      </w:r>
    </w:p>
    <w:p w:rsidR="008D06CE" w:rsidRPr="00A20A7E" w:rsidRDefault="008D06CE" w:rsidP="00CE3431">
      <w:pPr>
        <w:pStyle w:val="ListParagraph1"/>
        <w:ind w:left="0" w:firstLine="851"/>
        <w:jc w:val="both"/>
        <w:rPr>
          <w:sz w:val="28"/>
          <w:szCs w:val="28"/>
        </w:rPr>
      </w:pPr>
      <w:r>
        <w:rPr>
          <w:sz w:val="28"/>
          <w:szCs w:val="28"/>
        </w:rPr>
        <w:t>5.</w:t>
      </w:r>
      <w:r w:rsidRPr="00A20A7E">
        <w:rPr>
          <w:sz w:val="28"/>
          <w:szCs w:val="28"/>
        </w:rPr>
        <w:t>Лечение фимоза</w:t>
      </w:r>
    </w:p>
    <w:p w:rsidR="008D06CE" w:rsidRPr="00A20A7E" w:rsidRDefault="008D06CE" w:rsidP="00CE3431">
      <w:pPr>
        <w:pStyle w:val="ListParagraph1"/>
        <w:ind w:left="0" w:firstLine="851"/>
        <w:jc w:val="both"/>
        <w:rPr>
          <w:sz w:val="28"/>
          <w:szCs w:val="28"/>
        </w:rPr>
      </w:pPr>
      <w:r>
        <w:rPr>
          <w:sz w:val="28"/>
          <w:szCs w:val="28"/>
        </w:rPr>
        <w:t>6.</w:t>
      </w:r>
      <w:r w:rsidRPr="00A20A7E">
        <w:rPr>
          <w:sz w:val="28"/>
          <w:szCs w:val="28"/>
        </w:rPr>
        <w:t>Лечение баланопостита</w:t>
      </w:r>
    </w:p>
    <w:p w:rsidR="008D06CE" w:rsidRPr="00A20A7E" w:rsidRDefault="008D06CE" w:rsidP="00CE3431">
      <w:pPr>
        <w:pStyle w:val="ListParagraph1"/>
        <w:ind w:left="0" w:firstLine="851"/>
        <w:jc w:val="both"/>
        <w:rPr>
          <w:sz w:val="28"/>
          <w:szCs w:val="28"/>
        </w:rPr>
      </w:pPr>
      <w:r>
        <w:rPr>
          <w:sz w:val="28"/>
          <w:szCs w:val="28"/>
        </w:rPr>
        <w:t>7.</w:t>
      </w:r>
      <w:r w:rsidRPr="00A20A7E">
        <w:rPr>
          <w:sz w:val="28"/>
          <w:szCs w:val="28"/>
        </w:rPr>
        <w:t xml:space="preserve">Лечение грибкового поражения крайней плоти </w:t>
      </w:r>
    </w:p>
    <w:p w:rsidR="008D06CE" w:rsidRDefault="008D06CE" w:rsidP="00205DE7">
      <w:pPr>
        <w:shd w:val="clear" w:color="auto" w:fill="FFFFFF"/>
        <w:rPr>
          <w:b/>
          <w:sz w:val="28"/>
          <w:szCs w:val="28"/>
        </w:rPr>
      </w:pPr>
    </w:p>
    <w:p w:rsidR="008D06CE" w:rsidRDefault="008D06CE" w:rsidP="00205DE7">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205DE7">
      <w:pPr>
        <w:jc w:val="both"/>
        <w:rPr>
          <w:b/>
          <w:bCs/>
          <w:color w:val="000000"/>
          <w:sz w:val="28"/>
          <w:szCs w:val="28"/>
        </w:rPr>
      </w:pPr>
    </w:p>
    <w:p w:rsidR="008D06CE" w:rsidRPr="00EC3BEA" w:rsidRDefault="008D06CE" w:rsidP="00CE3431">
      <w:pPr>
        <w:jc w:val="both"/>
        <w:rPr>
          <w:rStyle w:val="26"/>
          <w:b w:val="0"/>
          <w:bCs/>
          <w:sz w:val="28"/>
          <w:szCs w:val="28"/>
        </w:rPr>
      </w:pPr>
      <w:r w:rsidRPr="00EC3BEA">
        <w:rPr>
          <w:rStyle w:val="26"/>
          <w:b w:val="0"/>
          <w:bCs/>
          <w:sz w:val="28"/>
          <w:szCs w:val="28"/>
        </w:rPr>
        <w:lastRenderedPageBreak/>
        <w:t xml:space="preserve">1. </w:t>
      </w:r>
      <w:r>
        <w:rPr>
          <w:rStyle w:val="26"/>
          <w:b w:val="0"/>
          <w:bCs/>
          <w:sz w:val="28"/>
          <w:szCs w:val="28"/>
        </w:rPr>
        <w:t>М</w:t>
      </w:r>
      <w:r w:rsidRPr="00EC3BEA">
        <w:rPr>
          <w:rStyle w:val="26"/>
          <w:b w:val="0"/>
          <w:bCs/>
          <w:sz w:val="28"/>
          <w:szCs w:val="28"/>
        </w:rPr>
        <w:t>ЕТОДЫ ФИКСАЦИИ НИЗВЕДЕННОГО ЯИЧКА ПРИ КРИПТОРХИЗМЕ</w:t>
      </w:r>
    </w:p>
    <w:p w:rsidR="008D06CE" w:rsidRPr="00EC3BEA" w:rsidRDefault="008D06CE" w:rsidP="007C0B4C">
      <w:pPr>
        <w:pStyle w:val="35"/>
        <w:numPr>
          <w:ilvl w:val="0"/>
          <w:numId w:val="470"/>
        </w:numPr>
        <w:contextualSpacing/>
        <w:rPr>
          <w:sz w:val="28"/>
          <w:szCs w:val="28"/>
        </w:rPr>
      </w:pPr>
      <w:r w:rsidRPr="00EC3BEA">
        <w:rPr>
          <w:sz w:val="28"/>
          <w:szCs w:val="28"/>
        </w:rPr>
        <w:t>Торека-Герцена-Китли, Ру-Краснобаева, Петривальского</w:t>
      </w:r>
    </w:p>
    <w:p w:rsidR="008D06CE" w:rsidRPr="00EC3BEA" w:rsidRDefault="008D06CE" w:rsidP="007C0B4C">
      <w:pPr>
        <w:pStyle w:val="35"/>
        <w:numPr>
          <w:ilvl w:val="0"/>
          <w:numId w:val="470"/>
        </w:numPr>
        <w:contextualSpacing/>
        <w:rPr>
          <w:sz w:val="28"/>
          <w:szCs w:val="28"/>
        </w:rPr>
      </w:pPr>
      <w:r w:rsidRPr="00EC3BEA">
        <w:rPr>
          <w:sz w:val="28"/>
          <w:szCs w:val="28"/>
        </w:rPr>
        <w:t>Торека-Герцена-Китли, Петривальского, Соколова, Шумахера</w:t>
      </w:r>
    </w:p>
    <w:p w:rsidR="008D06CE" w:rsidRPr="00EC3BEA" w:rsidRDefault="008D06CE" w:rsidP="007C0B4C">
      <w:pPr>
        <w:pStyle w:val="35"/>
        <w:numPr>
          <w:ilvl w:val="0"/>
          <w:numId w:val="470"/>
        </w:numPr>
        <w:tabs>
          <w:tab w:val="left" w:pos="1440"/>
        </w:tabs>
        <w:contextualSpacing/>
        <w:rPr>
          <w:sz w:val="28"/>
          <w:szCs w:val="28"/>
        </w:rPr>
      </w:pPr>
      <w:r w:rsidRPr="00EC3BEA">
        <w:rPr>
          <w:sz w:val="28"/>
          <w:szCs w:val="28"/>
        </w:rPr>
        <w:t>Торека-Герцена-Китли, Шумахера, Мартынова</w:t>
      </w:r>
    </w:p>
    <w:p w:rsidR="008D06CE" w:rsidRPr="00EC3BEA" w:rsidRDefault="008D06CE" w:rsidP="007C0B4C">
      <w:pPr>
        <w:pStyle w:val="35"/>
        <w:numPr>
          <w:ilvl w:val="0"/>
          <w:numId w:val="470"/>
        </w:numPr>
        <w:tabs>
          <w:tab w:val="left" w:pos="1440"/>
        </w:tabs>
        <w:contextualSpacing/>
        <w:rPr>
          <w:sz w:val="28"/>
          <w:szCs w:val="28"/>
        </w:rPr>
      </w:pPr>
      <w:r w:rsidRPr="00EC3BEA">
        <w:rPr>
          <w:sz w:val="28"/>
          <w:szCs w:val="28"/>
        </w:rPr>
        <w:t>Петривальского, Соколова, Мартынова</w:t>
      </w:r>
    </w:p>
    <w:p w:rsidR="008D06CE" w:rsidRPr="00EC3BEA" w:rsidRDefault="008D06CE" w:rsidP="007C0B4C">
      <w:pPr>
        <w:pStyle w:val="35"/>
        <w:numPr>
          <w:ilvl w:val="0"/>
          <w:numId w:val="470"/>
        </w:numPr>
        <w:tabs>
          <w:tab w:val="left" w:pos="1440"/>
        </w:tabs>
        <w:contextualSpacing/>
        <w:rPr>
          <w:sz w:val="28"/>
          <w:szCs w:val="28"/>
        </w:rPr>
      </w:pPr>
      <w:r w:rsidRPr="00EC3BEA">
        <w:rPr>
          <w:sz w:val="28"/>
          <w:szCs w:val="28"/>
        </w:rPr>
        <w:t>Петривальского, Мартынова, Ру-Краснобаева</w:t>
      </w:r>
    </w:p>
    <w:p w:rsidR="008D06CE" w:rsidRPr="00EC3BEA" w:rsidRDefault="008D06CE" w:rsidP="00CE3431">
      <w:pPr>
        <w:rPr>
          <w:sz w:val="28"/>
          <w:szCs w:val="28"/>
        </w:rPr>
      </w:pPr>
    </w:p>
    <w:p w:rsidR="008D06CE" w:rsidRPr="00383727" w:rsidRDefault="008D06CE" w:rsidP="007C0B4C">
      <w:pPr>
        <w:pStyle w:val="35"/>
        <w:numPr>
          <w:ilvl w:val="0"/>
          <w:numId w:val="413"/>
        </w:numPr>
        <w:spacing w:after="200" w:line="276" w:lineRule="auto"/>
        <w:contextualSpacing/>
        <w:rPr>
          <w:rStyle w:val="26"/>
          <w:b w:val="0"/>
          <w:bCs/>
          <w:sz w:val="28"/>
          <w:szCs w:val="28"/>
        </w:rPr>
      </w:pPr>
      <w:r w:rsidRPr="00383727">
        <w:rPr>
          <w:rStyle w:val="26"/>
          <w:b w:val="0"/>
          <w:bCs/>
          <w:sz w:val="28"/>
          <w:szCs w:val="28"/>
        </w:rPr>
        <w:t>ПРИЧИНЫ ЗАДЕРЖКИ ОПУСКАНИЯ ЯИЧКА:</w:t>
      </w:r>
    </w:p>
    <w:p w:rsidR="008D06CE" w:rsidRDefault="008D06CE" w:rsidP="007C0B4C">
      <w:pPr>
        <w:widowControl w:val="0"/>
        <w:numPr>
          <w:ilvl w:val="0"/>
          <w:numId w:val="468"/>
        </w:numPr>
        <w:tabs>
          <w:tab w:val="left" w:pos="285"/>
        </w:tabs>
        <w:jc w:val="both"/>
        <w:rPr>
          <w:sz w:val="28"/>
          <w:szCs w:val="28"/>
        </w:rPr>
      </w:pPr>
      <w:r>
        <w:rPr>
          <w:sz w:val="28"/>
          <w:szCs w:val="28"/>
        </w:rPr>
        <w:t>Недостаточное развитие влагалищного отростка брюшины</w:t>
      </w:r>
    </w:p>
    <w:p w:rsidR="008D06CE" w:rsidRDefault="008D06CE" w:rsidP="007C0B4C">
      <w:pPr>
        <w:widowControl w:val="0"/>
        <w:numPr>
          <w:ilvl w:val="0"/>
          <w:numId w:val="468"/>
        </w:numPr>
        <w:tabs>
          <w:tab w:val="left" w:pos="285"/>
        </w:tabs>
        <w:jc w:val="both"/>
        <w:rPr>
          <w:sz w:val="28"/>
          <w:szCs w:val="28"/>
        </w:rPr>
      </w:pPr>
      <w:r>
        <w:rPr>
          <w:sz w:val="28"/>
          <w:szCs w:val="28"/>
        </w:rPr>
        <w:t>Воспалительный процесс по ходу пахового канала</w:t>
      </w:r>
    </w:p>
    <w:p w:rsidR="008D06CE" w:rsidRDefault="008D06CE" w:rsidP="007C0B4C">
      <w:pPr>
        <w:widowControl w:val="0"/>
        <w:numPr>
          <w:ilvl w:val="0"/>
          <w:numId w:val="468"/>
        </w:numPr>
        <w:tabs>
          <w:tab w:val="left" w:pos="285"/>
        </w:tabs>
        <w:jc w:val="both"/>
        <w:rPr>
          <w:sz w:val="28"/>
          <w:szCs w:val="28"/>
        </w:rPr>
      </w:pPr>
      <w:r>
        <w:rPr>
          <w:sz w:val="28"/>
          <w:szCs w:val="28"/>
        </w:rPr>
        <w:t>Узость внутреннего и наружного паховых колец</w:t>
      </w:r>
    </w:p>
    <w:p w:rsidR="008D06CE" w:rsidRDefault="008D06CE" w:rsidP="007C0B4C">
      <w:pPr>
        <w:widowControl w:val="0"/>
        <w:numPr>
          <w:ilvl w:val="0"/>
          <w:numId w:val="468"/>
        </w:numPr>
        <w:tabs>
          <w:tab w:val="left" w:pos="285"/>
        </w:tabs>
        <w:jc w:val="both"/>
        <w:rPr>
          <w:sz w:val="28"/>
          <w:szCs w:val="28"/>
        </w:rPr>
      </w:pPr>
      <w:r>
        <w:rPr>
          <w:sz w:val="28"/>
          <w:szCs w:val="28"/>
        </w:rPr>
        <w:t>Укорочение кремастерной мышцы</w:t>
      </w:r>
    </w:p>
    <w:p w:rsidR="008D06CE" w:rsidRDefault="008D06CE" w:rsidP="007C0B4C">
      <w:pPr>
        <w:widowControl w:val="0"/>
        <w:numPr>
          <w:ilvl w:val="0"/>
          <w:numId w:val="468"/>
        </w:numPr>
        <w:tabs>
          <w:tab w:val="left" w:pos="285"/>
        </w:tabs>
        <w:jc w:val="both"/>
        <w:rPr>
          <w:sz w:val="28"/>
          <w:szCs w:val="28"/>
        </w:rPr>
      </w:pPr>
      <w:r>
        <w:rPr>
          <w:sz w:val="28"/>
          <w:szCs w:val="28"/>
        </w:rPr>
        <w:t>все вышеуказанное верно</w:t>
      </w:r>
    </w:p>
    <w:p w:rsidR="008D06CE" w:rsidRPr="00EC3BEA" w:rsidRDefault="008D06CE" w:rsidP="00CE3431">
      <w:pPr>
        <w:rPr>
          <w:sz w:val="28"/>
          <w:szCs w:val="28"/>
        </w:rPr>
      </w:pPr>
    </w:p>
    <w:p w:rsidR="008D06CE" w:rsidRDefault="008D06CE" w:rsidP="00CE3431">
      <w:pPr>
        <w:widowControl w:val="0"/>
        <w:jc w:val="both"/>
        <w:rPr>
          <w:sz w:val="28"/>
          <w:szCs w:val="28"/>
        </w:rPr>
      </w:pPr>
      <w:r w:rsidRPr="00EC3BEA">
        <w:rPr>
          <w:rStyle w:val="26"/>
          <w:b w:val="0"/>
          <w:bCs/>
          <w:sz w:val="28"/>
          <w:szCs w:val="28"/>
        </w:rPr>
        <w:t xml:space="preserve">3. </w:t>
      </w:r>
      <w:r>
        <w:rPr>
          <w:sz w:val="28"/>
          <w:szCs w:val="28"/>
        </w:rPr>
        <w:t>ЛЕЧЕНИЕ КРИПТОРХИЗМА ПОКАЗАНО В ВОЗРАСТЕ:</w:t>
      </w:r>
    </w:p>
    <w:p w:rsidR="008D06CE" w:rsidRDefault="008D06CE" w:rsidP="007C0B4C">
      <w:pPr>
        <w:widowControl w:val="0"/>
        <w:numPr>
          <w:ilvl w:val="0"/>
          <w:numId w:val="469"/>
        </w:numPr>
        <w:jc w:val="both"/>
        <w:rPr>
          <w:sz w:val="28"/>
          <w:szCs w:val="28"/>
        </w:rPr>
      </w:pPr>
      <w:r>
        <w:rPr>
          <w:sz w:val="28"/>
          <w:szCs w:val="28"/>
        </w:rPr>
        <w:t>В 6 лет</w:t>
      </w:r>
    </w:p>
    <w:p w:rsidR="008D06CE" w:rsidRDefault="008D06CE" w:rsidP="007C0B4C">
      <w:pPr>
        <w:widowControl w:val="0"/>
        <w:numPr>
          <w:ilvl w:val="0"/>
          <w:numId w:val="469"/>
        </w:numPr>
        <w:tabs>
          <w:tab w:val="left" w:pos="285"/>
        </w:tabs>
        <w:jc w:val="both"/>
        <w:rPr>
          <w:sz w:val="28"/>
          <w:szCs w:val="28"/>
        </w:rPr>
      </w:pPr>
      <w:r>
        <w:rPr>
          <w:sz w:val="28"/>
          <w:szCs w:val="28"/>
        </w:rPr>
        <w:t>У новорожденных</w:t>
      </w:r>
    </w:p>
    <w:p w:rsidR="008D06CE" w:rsidRDefault="008D06CE" w:rsidP="007C0B4C">
      <w:pPr>
        <w:widowControl w:val="0"/>
        <w:numPr>
          <w:ilvl w:val="0"/>
          <w:numId w:val="469"/>
        </w:numPr>
        <w:tabs>
          <w:tab w:val="left" w:pos="285"/>
        </w:tabs>
        <w:jc w:val="both"/>
        <w:rPr>
          <w:sz w:val="28"/>
          <w:szCs w:val="28"/>
        </w:rPr>
      </w:pPr>
      <w:r>
        <w:rPr>
          <w:sz w:val="28"/>
          <w:szCs w:val="28"/>
        </w:rPr>
        <w:t>В 6 месяцев</w:t>
      </w:r>
    </w:p>
    <w:p w:rsidR="008D06CE" w:rsidRDefault="008D06CE" w:rsidP="007C0B4C">
      <w:pPr>
        <w:widowControl w:val="0"/>
        <w:numPr>
          <w:ilvl w:val="0"/>
          <w:numId w:val="469"/>
        </w:numPr>
        <w:tabs>
          <w:tab w:val="left" w:pos="285"/>
        </w:tabs>
        <w:jc w:val="both"/>
        <w:rPr>
          <w:sz w:val="28"/>
          <w:szCs w:val="28"/>
        </w:rPr>
      </w:pPr>
      <w:r>
        <w:rPr>
          <w:sz w:val="28"/>
          <w:szCs w:val="28"/>
        </w:rPr>
        <w:t>До 2 лет.</w:t>
      </w:r>
    </w:p>
    <w:p w:rsidR="008D06CE" w:rsidRDefault="008D06CE" w:rsidP="007C0B4C">
      <w:pPr>
        <w:widowControl w:val="0"/>
        <w:numPr>
          <w:ilvl w:val="0"/>
          <w:numId w:val="469"/>
        </w:numPr>
        <w:tabs>
          <w:tab w:val="left" w:pos="285"/>
        </w:tabs>
        <w:jc w:val="both"/>
        <w:rPr>
          <w:sz w:val="28"/>
          <w:szCs w:val="28"/>
        </w:rPr>
      </w:pPr>
      <w:r>
        <w:rPr>
          <w:sz w:val="28"/>
          <w:szCs w:val="28"/>
        </w:rPr>
        <w:t>До 10 лет</w:t>
      </w:r>
    </w:p>
    <w:p w:rsidR="008D06CE" w:rsidRPr="00EC3BEA" w:rsidRDefault="008D06CE" w:rsidP="00CE3431">
      <w:pPr>
        <w:rPr>
          <w:sz w:val="28"/>
          <w:szCs w:val="28"/>
        </w:rPr>
      </w:pPr>
    </w:p>
    <w:p w:rsidR="008D06CE" w:rsidRPr="00F62EA9" w:rsidRDefault="008D06CE" w:rsidP="00CE3431">
      <w:pPr>
        <w:widowControl w:val="0"/>
        <w:tabs>
          <w:tab w:val="left" w:pos="285"/>
          <w:tab w:val="num" w:pos="342"/>
        </w:tabs>
        <w:jc w:val="both"/>
        <w:rPr>
          <w:b/>
          <w:sz w:val="28"/>
          <w:szCs w:val="28"/>
        </w:rPr>
      </w:pPr>
      <w:r w:rsidRPr="00EC3BEA">
        <w:rPr>
          <w:rStyle w:val="26"/>
          <w:b w:val="0"/>
          <w:bCs/>
          <w:sz w:val="28"/>
          <w:szCs w:val="28"/>
        </w:rPr>
        <w:t xml:space="preserve">4. </w:t>
      </w:r>
      <w:r w:rsidRPr="00312E98">
        <w:rPr>
          <w:sz w:val="28"/>
          <w:szCs w:val="28"/>
        </w:rPr>
        <w:t>ЛОКАЛИЗАЦИЯ ЯИЧКА ПРИ КРИПТОРХИЗМЕ</w:t>
      </w:r>
      <w:r w:rsidRPr="00F62EA9">
        <w:rPr>
          <w:b/>
          <w:sz w:val="28"/>
          <w:szCs w:val="28"/>
        </w:rPr>
        <w:t>:</w:t>
      </w:r>
    </w:p>
    <w:p w:rsidR="008D06CE" w:rsidRPr="00383727" w:rsidRDefault="008D06CE" w:rsidP="007C0B4C">
      <w:pPr>
        <w:pStyle w:val="35"/>
        <w:widowControl w:val="0"/>
        <w:numPr>
          <w:ilvl w:val="0"/>
          <w:numId w:val="467"/>
        </w:numPr>
        <w:tabs>
          <w:tab w:val="left" w:pos="285"/>
        </w:tabs>
        <w:spacing w:after="200" w:line="276" w:lineRule="auto"/>
        <w:contextualSpacing/>
        <w:jc w:val="both"/>
        <w:rPr>
          <w:sz w:val="28"/>
          <w:szCs w:val="28"/>
        </w:rPr>
      </w:pPr>
      <w:r w:rsidRPr="00383727">
        <w:rPr>
          <w:sz w:val="28"/>
          <w:szCs w:val="28"/>
        </w:rPr>
        <w:t>паховая</w:t>
      </w:r>
    </w:p>
    <w:p w:rsidR="008D06CE" w:rsidRPr="00383727" w:rsidRDefault="008D06CE" w:rsidP="007C0B4C">
      <w:pPr>
        <w:pStyle w:val="35"/>
        <w:widowControl w:val="0"/>
        <w:numPr>
          <w:ilvl w:val="0"/>
          <w:numId w:val="467"/>
        </w:numPr>
        <w:tabs>
          <w:tab w:val="left" w:pos="285"/>
        </w:tabs>
        <w:spacing w:after="200" w:line="276" w:lineRule="auto"/>
        <w:contextualSpacing/>
        <w:jc w:val="both"/>
        <w:rPr>
          <w:sz w:val="28"/>
          <w:szCs w:val="28"/>
        </w:rPr>
      </w:pPr>
      <w:r w:rsidRPr="00383727">
        <w:rPr>
          <w:sz w:val="28"/>
          <w:szCs w:val="28"/>
        </w:rPr>
        <w:t>лобковая</w:t>
      </w:r>
    </w:p>
    <w:p w:rsidR="008D06CE" w:rsidRPr="00383727" w:rsidRDefault="008D06CE" w:rsidP="007C0B4C">
      <w:pPr>
        <w:pStyle w:val="35"/>
        <w:widowControl w:val="0"/>
        <w:numPr>
          <w:ilvl w:val="0"/>
          <w:numId w:val="467"/>
        </w:numPr>
        <w:tabs>
          <w:tab w:val="left" w:pos="285"/>
        </w:tabs>
        <w:spacing w:after="200" w:line="276" w:lineRule="auto"/>
        <w:contextualSpacing/>
        <w:jc w:val="both"/>
        <w:rPr>
          <w:sz w:val="28"/>
          <w:szCs w:val="28"/>
        </w:rPr>
      </w:pPr>
      <w:r w:rsidRPr="00383727">
        <w:rPr>
          <w:sz w:val="28"/>
          <w:szCs w:val="28"/>
        </w:rPr>
        <w:t>бедренная</w:t>
      </w:r>
    </w:p>
    <w:p w:rsidR="008D06CE" w:rsidRPr="00383727" w:rsidRDefault="008D06CE" w:rsidP="007C0B4C">
      <w:pPr>
        <w:pStyle w:val="35"/>
        <w:widowControl w:val="0"/>
        <w:numPr>
          <w:ilvl w:val="0"/>
          <w:numId w:val="467"/>
        </w:numPr>
        <w:tabs>
          <w:tab w:val="left" w:pos="285"/>
        </w:tabs>
        <w:spacing w:after="200" w:line="276" w:lineRule="auto"/>
        <w:contextualSpacing/>
        <w:jc w:val="both"/>
        <w:rPr>
          <w:sz w:val="28"/>
          <w:szCs w:val="28"/>
        </w:rPr>
      </w:pPr>
      <w:r w:rsidRPr="00383727">
        <w:rPr>
          <w:sz w:val="28"/>
          <w:szCs w:val="28"/>
        </w:rPr>
        <w:t>промежностная</w:t>
      </w:r>
    </w:p>
    <w:p w:rsidR="008D06CE" w:rsidRPr="001414D0" w:rsidRDefault="008D06CE" w:rsidP="007C0B4C">
      <w:pPr>
        <w:pStyle w:val="35"/>
        <w:widowControl w:val="0"/>
        <w:numPr>
          <w:ilvl w:val="0"/>
          <w:numId w:val="467"/>
        </w:numPr>
        <w:tabs>
          <w:tab w:val="left" w:pos="285"/>
        </w:tabs>
        <w:spacing w:after="200" w:line="276" w:lineRule="auto"/>
        <w:contextualSpacing/>
        <w:jc w:val="both"/>
        <w:rPr>
          <w:sz w:val="28"/>
          <w:szCs w:val="28"/>
        </w:rPr>
      </w:pPr>
      <w:r w:rsidRPr="00383727">
        <w:rPr>
          <w:sz w:val="28"/>
          <w:szCs w:val="28"/>
        </w:rPr>
        <w:t>перекрестная</w:t>
      </w:r>
    </w:p>
    <w:p w:rsidR="008D06CE" w:rsidRPr="00EC3BEA" w:rsidRDefault="008D06CE" w:rsidP="00CE3431">
      <w:pPr>
        <w:ind w:left="2268"/>
        <w:rPr>
          <w:sz w:val="28"/>
          <w:szCs w:val="28"/>
        </w:rPr>
      </w:pPr>
    </w:p>
    <w:p w:rsidR="008D06CE" w:rsidRPr="00312E98" w:rsidRDefault="008D06CE" w:rsidP="00CE3431">
      <w:pPr>
        <w:widowControl w:val="0"/>
        <w:tabs>
          <w:tab w:val="left" w:pos="285"/>
          <w:tab w:val="num" w:pos="342"/>
        </w:tabs>
        <w:jc w:val="both"/>
        <w:rPr>
          <w:sz w:val="28"/>
          <w:szCs w:val="28"/>
        </w:rPr>
      </w:pPr>
      <w:r w:rsidRPr="00EC3BEA">
        <w:rPr>
          <w:rStyle w:val="26"/>
          <w:b w:val="0"/>
          <w:bCs/>
          <w:sz w:val="28"/>
          <w:szCs w:val="28"/>
        </w:rPr>
        <w:t xml:space="preserve">5. </w:t>
      </w:r>
      <w:r>
        <w:rPr>
          <w:sz w:val="28"/>
          <w:szCs w:val="28"/>
        </w:rPr>
        <w:t>ПРИ ЭКТОПИИ ЯИЧКО НЕ ЛОКАЛИЗУЕТСЯ</w:t>
      </w:r>
      <w:r w:rsidRPr="00312E98">
        <w:rPr>
          <w:sz w:val="28"/>
          <w:szCs w:val="28"/>
        </w:rPr>
        <w:t>:</w:t>
      </w:r>
    </w:p>
    <w:p w:rsidR="008D06CE" w:rsidRPr="00F62EA9" w:rsidRDefault="008D06CE" w:rsidP="007C0B4C">
      <w:pPr>
        <w:widowControl w:val="0"/>
        <w:numPr>
          <w:ilvl w:val="0"/>
          <w:numId w:val="466"/>
        </w:numPr>
        <w:tabs>
          <w:tab w:val="left" w:pos="285"/>
        </w:tabs>
        <w:jc w:val="both"/>
        <w:rPr>
          <w:sz w:val="28"/>
          <w:szCs w:val="28"/>
        </w:rPr>
      </w:pPr>
      <w:r w:rsidRPr="00F62EA9">
        <w:rPr>
          <w:sz w:val="28"/>
          <w:szCs w:val="28"/>
        </w:rPr>
        <w:t>паховая</w:t>
      </w:r>
    </w:p>
    <w:p w:rsidR="008D06CE" w:rsidRPr="00F62EA9" w:rsidRDefault="008D06CE" w:rsidP="007C0B4C">
      <w:pPr>
        <w:widowControl w:val="0"/>
        <w:numPr>
          <w:ilvl w:val="0"/>
          <w:numId w:val="466"/>
        </w:numPr>
        <w:tabs>
          <w:tab w:val="left" w:pos="285"/>
        </w:tabs>
        <w:jc w:val="both"/>
        <w:rPr>
          <w:sz w:val="28"/>
          <w:szCs w:val="28"/>
        </w:rPr>
      </w:pPr>
      <w:r w:rsidRPr="00F62EA9">
        <w:rPr>
          <w:sz w:val="28"/>
          <w:szCs w:val="28"/>
        </w:rPr>
        <w:t>лобковая</w:t>
      </w:r>
    </w:p>
    <w:p w:rsidR="008D06CE" w:rsidRPr="00F62EA9" w:rsidRDefault="008D06CE" w:rsidP="007C0B4C">
      <w:pPr>
        <w:widowControl w:val="0"/>
        <w:numPr>
          <w:ilvl w:val="0"/>
          <w:numId w:val="466"/>
        </w:numPr>
        <w:tabs>
          <w:tab w:val="left" w:pos="285"/>
        </w:tabs>
        <w:jc w:val="both"/>
        <w:rPr>
          <w:sz w:val="28"/>
          <w:szCs w:val="28"/>
        </w:rPr>
      </w:pPr>
      <w:r w:rsidRPr="00F62EA9">
        <w:rPr>
          <w:sz w:val="28"/>
          <w:szCs w:val="28"/>
        </w:rPr>
        <w:t>бедренная</w:t>
      </w:r>
    </w:p>
    <w:p w:rsidR="008D06CE" w:rsidRDefault="008D06CE" w:rsidP="007C0B4C">
      <w:pPr>
        <w:widowControl w:val="0"/>
        <w:numPr>
          <w:ilvl w:val="0"/>
          <w:numId w:val="466"/>
        </w:numPr>
        <w:tabs>
          <w:tab w:val="left" w:pos="285"/>
        </w:tabs>
        <w:jc w:val="both"/>
        <w:rPr>
          <w:sz w:val="28"/>
          <w:szCs w:val="28"/>
        </w:rPr>
      </w:pPr>
      <w:r w:rsidRPr="00F62EA9">
        <w:rPr>
          <w:sz w:val="28"/>
          <w:szCs w:val="28"/>
        </w:rPr>
        <w:t>промежностн</w:t>
      </w:r>
      <w:r>
        <w:rPr>
          <w:sz w:val="28"/>
          <w:szCs w:val="28"/>
        </w:rPr>
        <w:t>ая</w:t>
      </w:r>
    </w:p>
    <w:p w:rsidR="008D06CE" w:rsidRPr="00F62EA9" w:rsidRDefault="008D06CE" w:rsidP="007C0B4C">
      <w:pPr>
        <w:widowControl w:val="0"/>
        <w:numPr>
          <w:ilvl w:val="0"/>
          <w:numId w:val="466"/>
        </w:numPr>
        <w:tabs>
          <w:tab w:val="left" w:pos="285"/>
        </w:tabs>
        <w:jc w:val="both"/>
        <w:rPr>
          <w:sz w:val="28"/>
          <w:szCs w:val="28"/>
        </w:rPr>
      </w:pPr>
      <w:r w:rsidRPr="00F62EA9">
        <w:rPr>
          <w:sz w:val="28"/>
          <w:szCs w:val="28"/>
        </w:rPr>
        <w:t>перекрестная</w:t>
      </w:r>
    </w:p>
    <w:p w:rsidR="008D06CE" w:rsidRPr="00EC3BEA" w:rsidRDefault="008D06CE" w:rsidP="00CE3431">
      <w:pPr>
        <w:rPr>
          <w:sz w:val="28"/>
          <w:szCs w:val="28"/>
        </w:rPr>
      </w:pPr>
    </w:p>
    <w:p w:rsidR="008D06CE" w:rsidRPr="00EC3BEA" w:rsidRDefault="008D06CE" w:rsidP="00CE3431">
      <w:pPr>
        <w:tabs>
          <w:tab w:val="num" w:pos="2552"/>
        </w:tabs>
        <w:rPr>
          <w:rStyle w:val="26"/>
          <w:b w:val="0"/>
          <w:bCs/>
          <w:sz w:val="28"/>
          <w:szCs w:val="28"/>
        </w:rPr>
      </w:pPr>
      <w:r w:rsidRPr="00EC3BEA">
        <w:rPr>
          <w:rStyle w:val="26"/>
          <w:b w:val="0"/>
          <w:bCs/>
          <w:sz w:val="28"/>
          <w:szCs w:val="28"/>
        </w:rPr>
        <w:t xml:space="preserve">6. </w:t>
      </w:r>
      <w:r>
        <w:rPr>
          <w:rStyle w:val="26"/>
          <w:b w:val="0"/>
          <w:bCs/>
          <w:sz w:val="28"/>
          <w:szCs w:val="28"/>
        </w:rPr>
        <w:t>П</w:t>
      </w:r>
      <w:r w:rsidRPr="00EC3BEA">
        <w:rPr>
          <w:rStyle w:val="26"/>
          <w:b w:val="0"/>
          <w:bCs/>
          <w:sz w:val="28"/>
          <w:szCs w:val="28"/>
        </w:rPr>
        <w:t>РИ ГИПОСПАДИИ ТИПА ХОРДЫ НЕТ ПРИЗНАКА</w:t>
      </w:r>
    </w:p>
    <w:p w:rsidR="008D06CE" w:rsidRPr="00EC3BEA" w:rsidRDefault="008D06CE" w:rsidP="007C0B4C">
      <w:pPr>
        <w:pStyle w:val="35"/>
        <w:numPr>
          <w:ilvl w:val="0"/>
          <w:numId w:val="464"/>
        </w:numPr>
        <w:tabs>
          <w:tab w:val="left" w:pos="2694"/>
        </w:tabs>
        <w:contextualSpacing/>
        <w:rPr>
          <w:sz w:val="28"/>
          <w:szCs w:val="28"/>
        </w:rPr>
      </w:pPr>
      <w:r w:rsidRPr="00EC3BEA">
        <w:rPr>
          <w:sz w:val="28"/>
          <w:szCs w:val="28"/>
        </w:rPr>
        <w:t>искривление полового члена</w:t>
      </w:r>
    </w:p>
    <w:p w:rsidR="008D06CE" w:rsidRPr="00EC3BEA" w:rsidRDefault="008D06CE" w:rsidP="007C0B4C">
      <w:pPr>
        <w:pStyle w:val="35"/>
        <w:numPr>
          <w:ilvl w:val="0"/>
          <w:numId w:val="464"/>
        </w:numPr>
        <w:tabs>
          <w:tab w:val="left" w:pos="2694"/>
        </w:tabs>
        <w:contextualSpacing/>
        <w:rPr>
          <w:sz w:val="28"/>
          <w:szCs w:val="28"/>
        </w:rPr>
      </w:pPr>
      <w:r w:rsidRPr="00EC3BEA">
        <w:rPr>
          <w:sz w:val="28"/>
          <w:szCs w:val="28"/>
        </w:rPr>
        <w:t>мочеиспускание по мужскому типу</w:t>
      </w:r>
    </w:p>
    <w:p w:rsidR="008D06CE" w:rsidRPr="00EC3BEA" w:rsidRDefault="008D06CE" w:rsidP="007C0B4C">
      <w:pPr>
        <w:pStyle w:val="35"/>
        <w:numPr>
          <w:ilvl w:val="0"/>
          <w:numId w:val="464"/>
        </w:numPr>
        <w:tabs>
          <w:tab w:val="left" w:pos="2694"/>
        </w:tabs>
        <w:contextualSpacing/>
        <w:rPr>
          <w:sz w:val="28"/>
          <w:szCs w:val="28"/>
        </w:rPr>
      </w:pPr>
      <w:r w:rsidRPr="00EC3BEA">
        <w:rPr>
          <w:sz w:val="28"/>
          <w:szCs w:val="28"/>
        </w:rPr>
        <w:lastRenderedPageBreak/>
        <w:t>меатальный стеноз</w:t>
      </w:r>
    </w:p>
    <w:p w:rsidR="008D06CE" w:rsidRPr="00EC3BEA" w:rsidRDefault="008D06CE" w:rsidP="007C0B4C">
      <w:pPr>
        <w:pStyle w:val="35"/>
        <w:numPr>
          <w:ilvl w:val="0"/>
          <w:numId w:val="464"/>
        </w:numPr>
        <w:tabs>
          <w:tab w:val="left" w:pos="2694"/>
        </w:tabs>
        <w:contextualSpacing/>
        <w:rPr>
          <w:sz w:val="28"/>
          <w:szCs w:val="28"/>
        </w:rPr>
      </w:pPr>
      <w:r w:rsidRPr="00EC3BEA">
        <w:rPr>
          <w:sz w:val="28"/>
          <w:szCs w:val="28"/>
        </w:rPr>
        <w:t>нормальное расположение меатуса</w:t>
      </w:r>
    </w:p>
    <w:p w:rsidR="008D06CE" w:rsidRPr="00EC3BEA" w:rsidRDefault="008D06CE" w:rsidP="007C0B4C">
      <w:pPr>
        <w:pStyle w:val="35"/>
        <w:numPr>
          <w:ilvl w:val="0"/>
          <w:numId w:val="464"/>
        </w:numPr>
        <w:tabs>
          <w:tab w:val="left" w:pos="2694"/>
        </w:tabs>
        <w:contextualSpacing/>
        <w:rPr>
          <w:sz w:val="28"/>
          <w:szCs w:val="28"/>
        </w:rPr>
      </w:pPr>
      <w:r w:rsidRPr="00EC3BEA">
        <w:rPr>
          <w:sz w:val="28"/>
          <w:szCs w:val="28"/>
        </w:rPr>
        <w:t>недержание мочи</w:t>
      </w:r>
    </w:p>
    <w:p w:rsidR="008D06CE" w:rsidRPr="00EC3BEA" w:rsidRDefault="008D06CE" w:rsidP="00CE3431">
      <w:pPr>
        <w:tabs>
          <w:tab w:val="left" w:pos="2694"/>
        </w:tabs>
        <w:rPr>
          <w:sz w:val="28"/>
          <w:szCs w:val="28"/>
        </w:rPr>
      </w:pPr>
    </w:p>
    <w:p w:rsidR="008D06CE" w:rsidRPr="00A20A7E" w:rsidRDefault="008D06CE" w:rsidP="00CE3431">
      <w:pPr>
        <w:jc w:val="both"/>
        <w:rPr>
          <w:b/>
          <w:sz w:val="28"/>
          <w:szCs w:val="28"/>
        </w:rPr>
      </w:pPr>
      <w:r w:rsidRPr="00EC3BEA">
        <w:rPr>
          <w:rStyle w:val="26"/>
          <w:b w:val="0"/>
          <w:bCs/>
          <w:sz w:val="28"/>
          <w:szCs w:val="28"/>
        </w:rPr>
        <w:t xml:space="preserve">7. </w:t>
      </w:r>
      <w:r w:rsidRPr="00312E98">
        <w:rPr>
          <w:sz w:val="28"/>
          <w:szCs w:val="28"/>
        </w:rPr>
        <w:t>ЧТО ТАКОЕ ФИМОЗ?</w:t>
      </w:r>
      <w:r w:rsidRPr="00A20A7E">
        <w:rPr>
          <w:b/>
          <w:sz w:val="28"/>
          <w:szCs w:val="28"/>
        </w:rPr>
        <w:t xml:space="preserve"> </w:t>
      </w:r>
    </w:p>
    <w:p w:rsidR="008D06CE" w:rsidRDefault="008D06CE" w:rsidP="007C0B4C">
      <w:pPr>
        <w:numPr>
          <w:ilvl w:val="0"/>
          <w:numId w:val="463"/>
        </w:numPr>
        <w:jc w:val="both"/>
        <w:rPr>
          <w:sz w:val="28"/>
          <w:szCs w:val="28"/>
        </w:rPr>
      </w:pPr>
      <w:r>
        <w:rPr>
          <w:sz w:val="28"/>
          <w:szCs w:val="28"/>
        </w:rPr>
        <w:t>воспаление крайней плоти</w:t>
      </w:r>
    </w:p>
    <w:p w:rsidR="008D06CE" w:rsidRDefault="008D06CE" w:rsidP="007C0B4C">
      <w:pPr>
        <w:numPr>
          <w:ilvl w:val="0"/>
          <w:numId w:val="463"/>
        </w:numPr>
        <w:jc w:val="both"/>
        <w:rPr>
          <w:sz w:val="28"/>
          <w:szCs w:val="28"/>
        </w:rPr>
      </w:pPr>
      <w:r>
        <w:rPr>
          <w:sz w:val="28"/>
          <w:szCs w:val="28"/>
        </w:rPr>
        <w:t>сужение  крайней плоти</w:t>
      </w:r>
    </w:p>
    <w:p w:rsidR="008D06CE" w:rsidRDefault="008D06CE" w:rsidP="007C0B4C">
      <w:pPr>
        <w:numPr>
          <w:ilvl w:val="0"/>
          <w:numId w:val="463"/>
        </w:numPr>
        <w:jc w:val="both"/>
        <w:rPr>
          <w:sz w:val="28"/>
          <w:szCs w:val="28"/>
        </w:rPr>
      </w:pPr>
      <w:r>
        <w:rPr>
          <w:sz w:val="28"/>
          <w:szCs w:val="28"/>
        </w:rPr>
        <w:t>ущемление головки полового члена</w:t>
      </w:r>
    </w:p>
    <w:p w:rsidR="008D06CE" w:rsidRDefault="008D06CE" w:rsidP="007C0B4C">
      <w:pPr>
        <w:numPr>
          <w:ilvl w:val="0"/>
          <w:numId w:val="463"/>
        </w:numPr>
        <w:jc w:val="both"/>
        <w:rPr>
          <w:sz w:val="28"/>
          <w:szCs w:val="28"/>
        </w:rPr>
      </w:pPr>
      <w:r>
        <w:rPr>
          <w:sz w:val="28"/>
          <w:szCs w:val="28"/>
        </w:rPr>
        <w:t>грибковое поражение крайней плоти</w:t>
      </w:r>
    </w:p>
    <w:p w:rsidR="008D06CE" w:rsidRDefault="008D06CE" w:rsidP="007C0B4C">
      <w:pPr>
        <w:numPr>
          <w:ilvl w:val="0"/>
          <w:numId w:val="463"/>
        </w:numPr>
        <w:jc w:val="both"/>
        <w:rPr>
          <w:sz w:val="28"/>
          <w:szCs w:val="28"/>
        </w:rPr>
      </w:pPr>
      <w:r>
        <w:rPr>
          <w:sz w:val="28"/>
          <w:szCs w:val="28"/>
        </w:rPr>
        <w:t>отек крайней плоти</w:t>
      </w:r>
    </w:p>
    <w:p w:rsidR="008D06CE" w:rsidRPr="00EC3BEA" w:rsidRDefault="008D06CE" w:rsidP="00CE3431">
      <w:pPr>
        <w:tabs>
          <w:tab w:val="left" w:pos="2694"/>
        </w:tabs>
        <w:rPr>
          <w:sz w:val="28"/>
          <w:szCs w:val="28"/>
        </w:rPr>
      </w:pPr>
    </w:p>
    <w:p w:rsidR="008D06CE" w:rsidRPr="00EC3BEA" w:rsidRDefault="008D06CE" w:rsidP="00CE3431">
      <w:pPr>
        <w:tabs>
          <w:tab w:val="left" w:pos="2694"/>
        </w:tabs>
        <w:rPr>
          <w:rStyle w:val="26"/>
          <w:b w:val="0"/>
          <w:bCs/>
          <w:sz w:val="28"/>
          <w:szCs w:val="28"/>
        </w:rPr>
      </w:pPr>
      <w:r w:rsidRPr="00EC3BEA">
        <w:rPr>
          <w:rStyle w:val="26"/>
          <w:b w:val="0"/>
          <w:bCs/>
          <w:sz w:val="28"/>
          <w:szCs w:val="28"/>
        </w:rPr>
        <w:t xml:space="preserve">8. </w:t>
      </w:r>
      <w:r>
        <w:rPr>
          <w:rStyle w:val="26"/>
          <w:b w:val="0"/>
          <w:bCs/>
          <w:sz w:val="28"/>
          <w:szCs w:val="28"/>
        </w:rPr>
        <w:t>О</w:t>
      </w:r>
      <w:r w:rsidRPr="00EC3BEA">
        <w:rPr>
          <w:rStyle w:val="26"/>
          <w:b w:val="0"/>
          <w:bCs/>
          <w:sz w:val="28"/>
          <w:szCs w:val="28"/>
        </w:rPr>
        <w:t>ПТИМАЛЬНЫМ СРОКОМ ВЫПОЛНЕНИЯ ОПЕРАЦИИ МЕАТОТОМИИ ПРИ ГИПОСПАДИИ У ДЕТЕЙ ЯВЛЯЕТСЯ</w:t>
      </w:r>
    </w:p>
    <w:p w:rsidR="008D06CE" w:rsidRPr="00EC3BEA" w:rsidRDefault="008D06CE" w:rsidP="007C0B4C">
      <w:pPr>
        <w:pStyle w:val="35"/>
        <w:numPr>
          <w:ilvl w:val="1"/>
          <w:numId w:val="463"/>
        </w:numPr>
        <w:tabs>
          <w:tab w:val="clear" w:pos="6978"/>
          <w:tab w:val="left" w:pos="2694"/>
          <w:tab w:val="num" w:pos="3261"/>
        </w:tabs>
        <w:ind w:left="1800" w:hanging="360"/>
        <w:contextualSpacing/>
        <w:rPr>
          <w:sz w:val="28"/>
          <w:szCs w:val="28"/>
        </w:rPr>
      </w:pPr>
      <w:r w:rsidRPr="00EC3BEA">
        <w:rPr>
          <w:sz w:val="28"/>
          <w:szCs w:val="28"/>
        </w:rPr>
        <w:t>1-2 года</w:t>
      </w:r>
    </w:p>
    <w:p w:rsidR="008D06CE" w:rsidRPr="00EC3BEA" w:rsidRDefault="008D06CE" w:rsidP="007C0B4C">
      <w:pPr>
        <w:pStyle w:val="35"/>
        <w:numPr>
          <w:ilvl w:val="1"/>
          <w:numId w:val="463"/>
        </w:numPr>
        <w:tabs>
          <w:tab w:val="clear" w:pos="6978"/>
          <w:tab w:val="left" w:pos="2694"/>
          <w:tab w:val="num" w:pos="3261"/>
        </w:tabs>
        <w:ind w:left="1800" w:hanging="360"/>
        <w:contextualSpacing/>
        <w:rPr>
          <w:sz w:val="28"/>
          <w:szCs w:val="28"/>
        </w:rPr>
      </w:pPr>
      <w:r w:rsidRPr="00EC3BEA">
        <w:rPr>
          <w:sz w:val="28"/>
          <w:szCs w:val="28"/>
        </w:rPr>
        <w:t>3-5 лет</w:t>
      </w:r>
    </w:p>
    <w:p w:rsidR="008D06CE" w:rsidRPr="00EC3BEA" w:rsidRDefault="008D06CE" w:rsidP="007C0B4C">
      <w:pPr>
        <w:pStyle w:val="35"/>
        <w:numPr>
          <w:ilvl w:val="1"/>
          <w:numId w:val="463"/>
        </w:numPr>
        <w:tabs>
          <w:tab w:val="clear" w:pos="6978"/>
          <w:tab w:val="left" w:pos="2694"/>
          <w:tab w:val="num" w:pos="3261"/>
        </w:tabs>
        <w:ind w:left="1800" w:hanging="360"/>
        <w:contextualSpacing/>
        <w:rPr>
          <w:sz w:val="28"/>
          <w:szCs w:val="28"/>
        </w:rPr>
      </w:pPr>
      <w:r w:rsidRPr="00EC3BEA">
        <w:rPr>
          <w:sz w:val="28"/>
          <w:szCs w:val="28"/>
        </w:rPr>
        <w:t>6-8 лет</w:t>
      </w:r>
    </w:p>
    <w:p w:rsidR="008D06CE" w:rsidRPr="00EC3BEA" w:rsidRDefault="008D06CE" w:rsidP="007C0B4C">
      <w:pPr>
        <w:pStyle w:val="35"/>
        <w:numPr>
          <w:ilvl w:val="1"/>
          <w:numId w:val="463"/>
        </w:numPr>
        <w:tabs>
          <w:tab w:val="clear" w:pos="6978"/>
          <w:tab w:val="left" w:pos="2694"/>
          <w:tab w:val="num" w:pos="3261"/>
        </w:tabs>
        <w:ind w:left="1800" w:hanging="360"/>
        <w:contextualSpacing/>
        <w:rPr>
          <w:sz w:val="28"/>
          <w:szCs w:val="28"/>
        </w:rPr>
      </w:pPr>
      <w:r w:rsidRPr="00EC3BEA">
        <w:rPr>
          <w:sz w:val="28"/>
          <w:szCs w:val="28"/>
        </w:rPr>
        <w:t>в пубертатном периоде</w:t>
      </w:r>
    </w:p>
    <w:p w:rsidR="008D06CE" w:rsidRPr="00EC3BEA" w:rsidRDefault="008D06CE" w:rsidP="007C0B4C">
      <w:pPr>
        <w:pStyle w:val="35"/>
        <w:numPr>
          <w:ilvl w:val="1"/>
          <w:numId w:val="463"/>
        </w:numPr>
        <w:tabs>
          <w:tab w:val="clear" w:pos="6978"/>
          <w:tab w:val="left" w:pos="2694"/>
          <w:tab w:val="num" w:pos="3261"/>
        </w:tabs>
        <w:ind w:left="1800" w:hanging="360"/>
        <w:contextualSpacing/>
        <w:rPr>
          <w:sz w:val="28"/>
          <w:szCs w:val="28"/>
        </w:rPr>
      </w:pPr>
      <w:r w:rsidRPr="00EC3BEA">
        <w:rPr>
          <w:sz w:val="28"/>
          <w:szCs w:val="28"/>
        </w:rPr>
        <w:t>по установлению диагноза</w:t>
      </w:r>
    </w:p>
    <w:p w:rsidR="008D06CE" w:rsidRPr="00EC3BEA" w:rsidRDefault="008D06CE" w:rsidP="00CE3431">
      <w:pPr>
        <w:tabs>
          <w:tab w:val="left" w:pos="2694"/>
        </w:tabs>
        <w:ind w:left="2268"/>
        <w:rPr>
          <w:sz w:val="28"/>
          <w:szCs w:val="28"/>
        </w:rPr>
      </w:pPr>
    </w:p>
    <w:p w:rsidR="008D06CE" w:rsidRPr="00EC3BEA" w:rsidRDefault="008D06CE" w:rsidP="00CE3431">
      <w:pPr>
        <w:tabs>
          <w:tab w:val="left" w:pos="2694"/>
        </w:tabs>
        <w:rPr>
          <w:rStyle w:val="26"/>
          <w:b w:val="0"/>
          <w:bCs/>
          <w:sz w:val="28"/>
          <w:szCs w:val="28"/>
        </w:rPr>
      </w:pPr>
      <w:r w:rsidRPr="00EC3BEA">
        <w:rPr>
          <w:rStyle w:val="26"/>
          <w:b w:val="0"/>
          <w:bCs/>
          <w:sz w:val="28"/>
          <w:szCs w:val="28"/>
        </w:rPr>
        <w:t xml:space="preserve">9. </w:t>
      </w:r>
      <w:r>
        <w:rPr>
          <w:rStyle w:val="26"/>
          <w:b w:val="0"/>
          <w:bCs/>
          <w:sz w:val="28"/>
          <w:szCs w:val="28"/>
        </w:rPr>
        <w:t>П</w:t>
      </w:r>
      <w:r w:rsidRPr="00EC3BEA">
        <w:rPr>
          <w:rStyle w:val="26"/>
          <w:b w:val="0"/>
          <w:bCs/>
          <w:sz w:val="28"/>
          <w:szCs w:val="28"/>
        </w:rPr>
        <w:t xml:space="preserve">РОВЕДЕНИЕ КРАСОЧНОЙ ПРОБЫ (ВВЕДЕНИЕ ИНДИГОКАРМИНА В МОЧЕВОЙ ПУЗЫРЬ) ИМЕЕТ ДИФФЕРЕНЦИАЛЬНО-ДИАГНОСТИЧЕСКОЕ ЗНАЧЕНИЕ </w:t>
      </w:r>
    </w:p>
    <w:p w:rsidR="008D06CE" w:rsidRPr="00EC3BEA" w:rsidRDefault="008D06CE" w:rsidP="007C0B4C">
      <w:pPr>
        <w:pStyle w:val="35"/>
        <w:numPr>
          <w:ilvl w:val="2"/>
          <w:numId w:val="463"/>
        </w:numPr>
        <w:tabs>
          <w:tab w:val="left" w:pos="2694"/>
        </w:tabs>
        <w:ind w:left="2340" w:firstLine="495"/>
        <w:contextualSpacing/>
        <w:rPr>
          <w:sz w:val="28"/>
          <w:szCs w:val="28"/>
        </w:rPr>
      </w:pPr>
      <w:r w:rsidRPr="00EC3BEA">
        <w:rPr>
          <w:sz w:val="28"/>
          <w:szCs w:val="28"/>
        </w:rPr>
        <w:t xml:space="preserve">при нейрогенном мочевом пузыре </w:t>
      </w:r>
    </w:p>
    <w:p w:rsidR="008D06CE" w:rsidRPr="00EC3BEA" w:rsidRDefault="008D06CE" w:rsidP="007C0B4C">
      <w:pPr>
        <w:pStyle w:val="35"/>
        <w:numPr>
          <w:ilvl w:val="2"/>
          <w:numId w:val="463"/>
        </w:numPr>
        <w:tabs>
          <w:tab w:val="left" w:pos="2694"/>
        </w:tabs>
        <w:ind w:left="2340" w:firstLine="495"/>
        <w:contextualSpacing/>
        <w:rPr>
          <w:sz w:val="28"/>
          <w:szCs w:val="28"/>
        </w:rPr>
      </w:pPr>
      <w:r w:rsidRPr="00EC3BEA">
        <w:rPr>
          <w:sz w:val="28"/>
          <w:szCs w:val="28"/>
        </w:rPr>
        <w:t>при ночном недержании мочи</w:t>
      </w:r>
    </w:p>
    <w:p w:rsidR="008D06CE" w:rsidRPr="00EC3BEA" w:rsidRDefault="008D06CE" w:rsidP="007C0B4C">
      <w:pPr>
        <w:pStyle w:val="35"/>
        <w:numPr>
          <w:ilvl w:val="2"/>
          <w:numId w:val="463"/>
        </w:numPr>
        <w:tabs>
          <w:tab w:val="left" w:pos="2694"/>
        </w:tabs>
        <w:ind w:left="2340" w:firstLine="495"/>
        <w:contextualSpacing/>
        <w:rPr>
          <w:sz w:val="28"/>
          <w:szCs w:val="28"/>
        </w:rPr>
      </w:pPr>
      <w:r w:rsidRPr="00EC3BEA">
        <w:rPr>
          <w:sz w:val="28"/>
          <w:szCs w:val="28"/>
        </w:rPr>
        <w:t>при эктопии устья добавочного мочеточника</w:t>
      </w:r>
    </w:p>
    <w:p w:rsidR="008D06CE" w:rsidRPr="00EC3BEA" w:rsidRDefault="008D06CE" w:rsidP="007C0B4C">
      <w:pPr>
        <w:pStyle w:val="35"/>
        <w:numPr>
          <w:ilvl w:val="2"/>
          <w:numId w:val="463"/>
        </w:numPr>
        <w:tabs>
          <w:tab w:val="left" w:pos="2694"/>
        </w:tabs>
        <w:ind w:left="2340" w:firstLine="495"/>
        <w:contextualSpacing/>
        <w:rPr>
          <w:sz w:val="28"/>
          <w:szCs w:val="28"/>
        </w:rPr>
      </w:pPr>
      <w:r w:rsidRPr="00EC3BEA">
        <w:rPr>
          <w:sz w:val="28"/>
          <w:szCs w:val="28"/>
        </w:rPr>
        <w:t>при эписпадии</w:t>
      </w:r>
    </w:p>
    <w:p w:rsidR="008D06CE" w:rsidRPr="00EC3BEA" w:rsidRDefault="008D06CE" w:rsidP="007C0B4C">
      <w:pPr>
        <w:pStyle w:val="35"/>
        <w:numPr>
          <w:ilvl w:val="2"/>
          <w:numId w:val="463"/>
        </w:numPr>
        <w:tabs>
          <w:tab w:val="left" w:pos="2694"/>
        </w:tabs>
        <w:ind w:left="2340" w:firstLine="495"/>
        <w:contextualSpacing/>
        <w:rPr>
          <w:sz w:val="28"/>
          <w:szCs w:val="28"/>
        </w:rPr>
      </w:pPr>
      <w:r w:rsidRPr="00EC3BEA">
        <w:rPr>
          <w:sz w:val="28"/>
          <w:szCs w:val="28"/>
        </w:rPr>
        <w:t>при клапане задней уретры</w:t>
      </w:r>
    </w:p>
    <w:p w:rsidR="008D06CE" w:rsidRPr="00EC3BEA" w:rsidRDefault="008D06CE" w:rsidP="00CE3431">
      <w:pPr>
        <w:tabs>
          <w:tab w:val="left" w:pos="2694"/>
        </w:tabs>
        <w:ind w:left="2268"/>
        <w:rPr>
          <w:sz w:val="28"/>
          <w:szCs w:val="28"/>
        </w:rPr>
      </w:pPr>
    </w:p>
    <w:p w:rsidR="008D06CE" w:rsidRPr="00EC3BEA" w:rsidRDefault="008D06CE" w:rsidP="00CE3431">
      <w:pPr>
        <w:tabs>
          <w:tab w:val="num" w:pos="2552"/>
        </w:tabs>
        <w:rPr>
          <w:rStyle w:val="26"/>
          <w:b w:val="0"/>
          <w:bCs/>
          <w:sz w:val="28"/>
          <w:szCs w:val="28"/>
        </w:rPr>
      </w:pPr>
      <w:r>
        <w:rPr>
          <w:rStyle w:val="26"/>
          <w:b w:val="0"/>
          <w:bCs/>
          <w:sz w:val="28"/>
          <w:szCs w:val="28"/>
        </w:rPr>
        <w:t>10</w:t>
      </w:r>
      <w:r w:rsidRPr="00EC3BEA">
        <w:rPr>
          <w:rStyle w:val="26"/>
          <w:b w:val="0"/>
          <w:bCs/>
          <w:sz w:val="28"/>
          <w:szCs w:val="28"/>
        </w:rPr>
        <w:t xml:space="preserve">. </w:t>
      </w:r>
      <w:r>
        <w:rPr>
          <w:rStyle w:val="26"/>
          <w:b w:val="0"/>
          <w:bCs/>
          <w:sz w:val="28"/>
          <w:szCs w:val="28"/>
        </w:rPr>
        <w:t>Д</w:t>
      </w:r>
      <w:r w:rsidRPr="00EC3BEA">
        <w:rPr>
          <w:rStyle w:val="26"/>
          <w:b w:val="0"/>
          <w:bCs/>
          <w:sz w:val="28"/>
          <w:szCs w:val="28"/>
        </w:rPr>
        <w:t>ЛЯ МОШОНОЧНОЙ ФОРМЫ ГИПОСПАДИИ ХАРАКТЕРНО</w:t>
      </w:r>
    </w:p>
    <w:p w:rsidR="008D06CE" w:rsidRPr="00EC3BEA" w:rsidRDefault="008D06CE" w:rsidP="007C0B4C">
      <w:pPr>
        <w:pStyle w:val="35"/>
        <w:numPr>
          <w:ilvl w:val="0"/>
          <w:numId w:val="465"/>
        </w:numPr>
        <w:tabs>
          <w:tab w:val="left" w:pos="2552"/>
        </w:tabs>
        <w:ind w:left="2835" w:firstLine="0"/>
        <w:contextualSpacing/>
        <w:rPr>
          <w:sz w:val="28"/>
          <w:szCs w:val="28"/>
        </w:rPr>
      </w:pPr>
      <w:r w:rsidRPr="00EC3BEA">
        <w:rPr>
          <w:sz w:val="28"/>
          <w:szCs w:val="28"/>
        </w:rPr>
        <w:t>искривление полового члена, мочеиспускание по мужскому типу, дистопия меатуса на мошонку</w:t>
      </w:r>
    </w:p>
    <w:p w:rsidR="008D06CE" w:rsidRPr="00EC3BEA" w:rsidRDefault="008D06CE" w:rsidP="007C0B4C">
      <w:pPr>
        <w:pStyle w:val="35"/>
        <w:numPr>
          <w:ilvl w:val="0"/>
          <w:numId w:val="465"/>
        </w:numPr>
        <w:tabs>
          <w:tab w:val="left" w:pos="2552"/>
        </w:tabs>
        <w:ind w:left="2835" w:firstLine="0"/>
        <w:contextualSpacing/>
        <w:rPr>
          <w:sz w:val="28"/>
          <w:szCs w:val="28"/>
        </w:rPr>
      </w:pPr>
      <w:r w:rsidRPr="00EC3BEA">
        <w:rPr>
          <w:sz w:val="28"/>
          <w:szCs w:val="28"/>
        </w:rPr>
        <w:t>искривление полового члена, дистопия меатуса на мошонку, недержание мочи</w:t>
      </w:r>
    </w:p>
    <w:p w:rsidR="008D06CE" w:rsidRPr="00EC3BEA" w:rsidRDefault="008D06CE" w:rsidP="007C0B4C">
      <w:pPr>
        <w:pStyle w:val="35"/>
        <w:numPr>
          <w:ilvl w:val="0"/>
          <w:numId w:val="465"/>
        </w:numPr>
        <w:tabs>
          <w:tab w:val="left" w:pos="2552"/>
        </w:tabs>
        <w:ind w:left="2835" w:firstLine="0"/>
        <w:contextualSpacing/>
        <w:rPr>
          <w:sz w:val="28"/>
          <w:szCs w:val="28"/>
        </w:rPr>
      </w:pPr>
      <w:r w:rsidRPr="00EC3BEA">
        <w:rPr>
          <w:sz w:val="28"/>
          <w:szCs w:val="28"/>
        </w:rPr>
        <w:t>искривление полового члена, мочеиспускание по женскому типу, дистопия меатуса на мошонку</w:t>
      </w:r>
    </w:p>
    <w:p w:rsidR="008D06CE" w:rsidRPr="00EC3BEA" w:rsidRDefault="008D06CE" w:rsidP="007C0B4C">
      <w:pPr>
        <w:pStyle w:val="35"/>
        <w:numPr>
          <w:ilvl w:val="0"/>
          <w:numId w:val="465"/>
        </w:numPr>
        <w:tabs>
          <w:tab w:val="left" w:pos="2552"/>
        </w:tabs>
        <w:ind w:left="2835" w:firstLine="0"/>
        <w:contextualSpacing/>
        <w:rPr>
          <w:sz w:val="28"/>
          <w:szCs w:val="28"/>
        </w:rPr>
      </w:pPr>
      <w:r w:rsidRPr="00EC3BEA">
        <w:rPr>
          <w:sz w:val="28"/>
          <w:szCs w:val="28"/>
        </w:rPr>
        <w:t>искривление полового члена, нормальное расположение меатуса, недержание мочи</w:t>
      </w:r>
    </w:p>
    <w:p w:rsidR="008D06CE" w:rsidRPr="00EC3BEA" w:rsidRDefault="008D06CE" w:rsidP="007C0B4C">
      <w:pPr>
        <w:pStyle w:val="35"/>
        <w:numPr>
          <w:ilvl w:val="0"/>
          <w:numId w:val="465"/>
        </w:numPr>
        <w:tabs>
          <w:tab w:val="left" w:pos="2694"/>
        </w:tabs>
        <w:ind w:left="2160"/>
        <w:contextualSpacing/>
        <w:rPr>
          <w:sz w:val="28"/>
          <w:szCs w:val="28"/>
        </w:rPr>
      </w:pPr>
      <w:r w:rsidRPr="00EC3BEA">
        <w:rPr>
          <w:sz w:val="28"/>
          <w:szCs w:val="28"/>
        </w:rPr>
        <w:t>искривление полового члена, мочеиспускание по мужскому типу, недержание мочи</w:t>
      </w:r>
    </w:p>
    <w:p w:rsidR="008D06CE" w:rsidRPr="00692831" w:rsidRDefault="008D06CE" w:rsidP="00CE3431">
      <w:pPr>
        <w:shd w:val="clear" w:color="auto" w:fill="FFFFFF"/>
        <w:rPr>
          <w:b/>
          <w:bCs/>
          <w:color w:val="000000"/>
          <w:sz w:val="28"/>
          <w:szCs w:val="28"/>
        </w:rPr>
      </w:pPr>
    </w:p>
    <w:p w:rsidR="008D06CE" w:rsidRPr="00692831" w:rsidRDefault="008D06CE" w:rsidP="00CE3431">
      <w:pPr>
        <w:shd w:val="clear" w:color="auto" w:fill="FFFFFF"/>
        <w:jc w:val="center"/>
        <w:rPr>
          <w:b/>
          <w:bCs/>
          <w:color w:val="000000"/>
          <w:sz w:val="28"/>
          <w:szCs w:val="28"/>
        </w:rPr>
      </w:pPr>
      <w:r w:rsidRPr="00692831">
        <w:rPr>
          <w:b/>
          <w:bCs/>
          <w:color w:val="000000"/>
          <w:sz w:val="28"/>
          <w:szCs w:val="28"/>
        </w:rPr>
        <w:t>Эталоны ответов к тестовым заданием по теме</w:t>
      </w:r>
    </w:p>
    <w:p w:rsidR="008D06CE" w:rsidRPr="00383727" w:rsidRDefault="008D06CE" w:rsidP="007C0B4C">
      <w:pPr>
        <w:pStyle w:val="35"/>
        <w:numPr>
          <w:ilvl w:val="0"/>
          <w:numId w:val="462"/>
        </w:numPr>
        <w:spacing w:after="200" w:line="276" w:lineRule="auto"/>
        <w:contextualSpacing/>
        <w:rPr>
          <w:sz w:val="28"/>
          <w:szCs w:val="28"/>
        </w:rPr>
      </w:pPr>
      <w:r w:rsidRPr="00383727">
        <w:rPr>
          <w:sz w:val="28"/>
          <w:szCs w:val="28"/>
        </w:rPr>
        <w:t xml:space="preserve">2    </w:t>
      </w:r>
    </w:p>
    <w:p w:rsidR="008D06CE" w:rsidRPr="00383727" w:rsidRDefault="008D06CE" w:rsidP="007C0B4C">
      <w:pPr>
        <w:pStyle w:val="35"/>
        <w:numPr>
          <w:ilvl w:val="0"/>
          <w:numId w:val="462"/>
        </w:numPr>
        <w:spacing w:after="200" w:line="276" w:lineRule="auto"/>
        <w:contextualSpacing/>
        <w:rPr>
          <w:sz w:val="28"/>
          <w:szCs w:val="28"/>
        </w:rPr>
      </w:pPr>
      <w:r>
        <w:rPr>
          <w:sz w:val="28"/>
          <w:szCs w:val="28"/>
        </w:rPr>
        <w:t>5</w:t>
      </w:r>
    </w:p>
    <w:p w:rsidR="008D06CE" w:rsidRPr="00383727" w:rsidRDefault="008D06CE" w:rsidP="007C0B4C">
      <w:pPr>
        <w:pStyle w:val="35"/>
        <w:numPr>
          <w:ilvl w:val="0"/>
          <w:numId w:val="462"/>
        </w:numPr>
        <w:spacing w:after="200" w:line="276" w:lineRule="auto"/>
        <w:contextualSpacing/>
        <w:rPr>
          <w:sz w:val="28"/>
          <w:szCs w:val="28"/>
        </w:rPr>
      </w:pPr>
      <w:r w:rsidRPr="00383727">
        <w:rPr>
          <w:sz w:val="28"/>
          <w:szCs w:val="28"/>
        </w:rPr>
        <w:t>5</w:t>
      </w:r>
    </w:p>
    <w:p w:rsidR="008D06CE" w:rsidRPr="00383727" w:rsidRDefault="008D06CE" w:rsidP="007C0B4C">
      <w:pPr>
        <w:pStyle w:val="35"/>
        <w:numPr>
          <w:ilvl w:val="0"/>
          <w:numId w:val="462"/>
        </w:numPr>
        <w:spacing w:after="200" w:line="276" w:lineRule="auto"/>
        <w:contextualSpacing/>
        <w:rPr>
          <w:sz w:val="28"/>
          <w:szCs w:val="28"/>
        </w:rPr>
      </w:pPr>
      <w:r w:rsidRPr="00383727">
        <w:rPr>
          <w:sz w:val="28"/>
          <w:szCs w:val="28"/>
        </w:rPr>
        <w:lastRenderedPageBreak/>
        <w:t>1</w:t>
      </w:r>
    </w:p>
    <w:p w:rsidR="008D06CE" w:rsidRPr="00383727" w:rsidRDefault="008D06CE" w:rsidP="007C0B4C">
      <w:pPr>
        <w:pStyle w:val="35"/>
        <w:numPr>
          <w:ilvl w:val="0"/>
          <w:numId w:val="462"/>
        </w:numPr>
        <w:spacing w:after="200" w:line="276" w:lineRule="auto"/>
        <w:contextualSpacing/>
        <w:rPr>
          <w:sz w:val="28"/>
          <w:szCs w:val="28"/>
        </w:rPr>
      </w:pPr>
      <w:r w:rsidRPr="00383727">
        <w:rPr>
          <w:sz w:val="28"/>
          <w:szCs w:val="28"/>
        </w:rPr>
        <w:t>1</w:t>
      </w:r>
    </w:p>
    <w:p w:rsidR="008D06CE" w:rsidRPr="00383727" w:rsidRDefault="008D06CE" w:rsidP="007C0B4C">
      <w:pPr>
        <w:pStyle w:val="35"/>
        <w:numPr>
          <w:ilvl w:val="0"/>
          <w:numId w:val="462"/>
        </w:numPr>
        <w:spacing w:after="200" w:line="276" w:lineRule="auto"/>
        <w:contextualSpacing/>
        <w:rPr>
          <w:sz w:val="28"/>
          <w:szCs w:val="28"/>
        </w:rPr>
      </w:pPr>
      <w:r w:rsidRPr="00383727">
        <w:rPr>
          <w:sz w:val="28"/>
          <w:szCs w:val="28"/>
        </w:rPr>
        <w:t>2</w:t>
      </w:r>
    </w:p>
    <w:p w:rsidR="008D06CE" w:rsidRPr="00383727" w:rsidRDefault="008D06CE" w:rsidP="007C0B4C">
      <w:pPr>
        <w:pStyle w:val="35"/>
        <w:numPr>
          <w:ilvl w:val="0"/>
          <w:numId w:val="462"/>
        </w:numPr>
        <w:spacing w:after="200" w:line="276" w:lineRule="auto"/>
        <w:contextualSpacing/>
        <w:rPr>
          <w:sz w:val="28"/>
          <w:szCs w:val="28"/>
        </w:rPr>
      </w:pPr>
      <w:r w:rsidRPr="00383727">
        <w:rPr>
          <w:sz w:val="28"/>
          <w:szCs w:val="28"/>
        </w:rPr>
        <w:t>5</w:t>
      </w:r>
    </w:p>
    <w:p w:rsidR="008D06CE" w:rsidRPr="00383727" w:rsidRDefault="008D06CE" w:rsidP="007C0B4C">
      <w:pPr>
        <w:pStyle w:val="35"/>
        <w:numPr>
          <w:ilvl w:val="0"/>
          <w:numId w:val="462"/>
        </w:numPr>
        <w:spacing w:after="200" w:line="276" w:lineRule="auto"/>
        <w:contextualSpacing/>
        <w:rPr>
          <w:sz w:val="28"/>
          <w:szCs w:val="28"/>
        </w:rPr>
      </w:pPr>
      <w:r w:rsidRPr="00383727">
        <w:rPr>
          <w:sz w:val="28"/>
          <w:szCs w:val="28"/>
        </w:rPr>
        <w:t>3</w:t>
      </w:r>
    </w:p>
    <w:p w:rsidR="008D06CE" w:rsidRDefault="008D06CE" w:rsidP="007C0B4C">
      <w:pPr>
        <w:pStyle w:val="35"/>
        <w:numPr>
          <w:ilvl w:val="0"/>
          <w:numId w:val="462"/>
        </w:numPr>
        <w:spacing w:after="200" w:line="276" w:lineRule="auto"/>
        <w:contextualSpacing/>
        <w:rPr>
          <w:sz w:val="28"/>
          <w:szCs w:val="28"/>
        </w:rPr>
      </w:pPr>
      <w:r w:rsidRPr="00383727">
        <w:rPr>
          <w:sz w:val="28"/>
          <w:szCs w:val="28"/>
        </w:rPr>
        <w:t>3</w:t>
      </w:r>
    </w:p>
    <w:p w:rsidR="008D06CE" w:rsidRPr="00CE3431" w:rsidRDefault="008D06CE" w:rsidP="007C0B4C">
      <w:pPr>
        <w:pStyle w:val="35"/>
        <w:numPr>
          <w:ilvl w:val="0"/>
          <w:numId w:val="462"/>
        </w:numPr>
        <w:spacing w:after="200" w:line="276" w:lineRule="auto"/>
        <w:contextualSpacing/>
        <w:rPr>
          <w:sz w:val="28"/>
          <w:szCs w:val="28"/>
        </w:rPr>
      </w:pPr>
      <w:r>
        <w:t xml:space="preserve"> 3</w:t>
      </w:r>
    </w:p>
    <w:p w:rsidR="008D06CE" w:rsidRPr="00692831" w:rsidRDefault="008D06CE" w:rsidP="00CE3431">
      <w:pPr>
        <w:shd w:val="clear" w:color="auto" w:fill="FFFFFF"/>
        <w:ind w:firstLine="851"/>
        <w:rPr>
          <w:b/>
          <w:color w:val="000000"/>
          <w:sz w:val="28"/>
          <w:szCs w:val="28"/>
        </w:rPr>
      </w:pPr>
      <w:r>
        <w:rPr>
          <w:b/>
          <w:color w:val="000000"/>
          <w:sz w:val="28"/>
          <w:szCs w:val="28"/>
        </w:rPr>
        <w:t>5</w:t>
      </w:r>
      <w:r w:rsidRPr="00692831">
        <w:rPr>
          <w:b/>
          <w:color w:val="000000"/>
          <w:sz w:val="28"/>
          <w:szCs w:val="28"/>
        </w:rPr>
        <w:t xml:space="preserve">. Ситуационные задачи по теме </w:t>
      </w:r>
    </w:p>
    <w:p w:rsidR="008D06CE" w:rsidRDefault="008D06CE" w:rsidP="00CE3431">
      <w:pPr>
        <w:ind w:firstLine="851"/>
        <w:rPr>
          <w:b/>
          <w:sz w:val="28"/>
          <w:szCs w:val="28"/>
        </w:rPr>
      </w:pPr>
      <w:r>
        <w:rPr>
          <w:b/>
          <w:sz w:val="28"/>
          <w:szCs w:val="28"/>
        </w:rPr>
        <w:t xml:space="preserve"> </w:t>
      </w:r>
    </w:p>
    <w:p w:rsidR="008D06CE" w:rsidRPr="00080284" w:rsidRDefault="008D06CE" w:rsidP="00CE3431">
      <w:pPr>
        <w:ind w:firstLine="851"/>
        <w:rPr>
          <w:b/>
          <w:sz w:val="28"/>
          <w:szCs w:val="28"/>
        </w:rPr>
      </w:pPr>
      <w:r>
        <w:rPr>
          <w:b/>
          <w:sz w:val="28"/>
          <w:szCs w:val="28"/>
        </w:rPr>
        <w:t>Задача №1</w:t>
      </w:r>
    </w:p>
    <w:p w:rsidR="008D06CE" w:rsidRPr="00080284" w:rsidRDefault="008D06CE" w:rsidP="00CE3431">
      <w:pPr>
        <w:pStyle w:val="33"/>
        <w:ind w:left="0" w:firstLine="851"/>
        <w:rPr>
          <w:sz w:val="28"/>
          <w:szCs w:val="28"/>
        </w:rPr>
      </w:pPr>
      <w:r w:rsidRPr="00080284">
        <w:rPr>
          <w:sz w:val="28"/>
          <w:szCs w:val="28"/>
        </w:rPr>
        <w:t>К вам на прием в поликлинику пришла мама с мальчиком 8 лет. При осмотре с учетом жалоб и анамнеза вы диагностировали правосторонний крипторхизм в виде паховой ретенции.</w:t>
      </w:r>
    </w:p>
    <w:p w:rsidR="008D06CE" w:rsidRDefault="008D06CE" w:rsidP="00CE3431">
      <w:pPr>
        <w:ind w:firstLine="851"/>
        <w:jc w:val="both"/>
        <w:rPr>
          <w:sz w:val="28"/>
          <w:szCs w:val="28"/>
        </w:rPr>
      </w:pPr>
      <w:r>
        <w:rPr>
          <w:sz w:val="28"/>
          <w:szCs w:val="28"/>
        </w:rPr>
        <w:t>1)</w:t>
      </w:r>
      <w:r w:rsidRPr="00080284">
        <w:rPr>
          <w:sz w:val="28"/>
          <w:szCs w:val="28"/>
        </w:rPr>
        <w:t>Какова ваша тактика в ведении этого ребенка (обследование, лечение)</w:t>
      </w:r>
    </w:p>
    <w:p w:rsidR="008D06CE" w:rsidRDefault="008D06CE" w:rsidP="00CE3431">
      <w:pPr>
        <w:ind w:firstLine="851"/>
        <w:jc w:val="both"/>
        <w:rPr>
          <w:sz w:val="28"/>
          <w:szCs w:val="28"/>
        </w:rPr>
      </w:pPr>
      <w:r>
        <w:rPr>
          <w:sz w:val="28"/>
          <w:szCs w:val="28"/>
        </w:rPr>
        <w:t>2)Ошибки на догоспитальном этапе</w:t>
      </w:r>
    </w:p>
    <w:p w:rsidR="008D06CE" w:rsidRDefault="008D06CE" w:rsidP="00CE3431">
      <w:pPr>
        <w:ind w:firstLine="851"/>
        <w:jc w:val="both"/>
        <w:rPr>
          <w:sz w:val="28"/>
          <w:szCs w:val="28"/>
        </w:rPr>
      </w:pPr>
      <w:r>
        <w:rPr>
          <w:sz w:val="28"/>
          <w:szCs w:val="28"/>
        </w:rPr>
        <w:t>3)Методы фиксации опущенного яичка.</w:t>
      </w:r>
    </w:p>
    <w:p w:rsidR="008D06CE" w:rsidRDefault="008D06CE" w:rsidP="00CE3431">
      <w:pPr>
        <w:ind w:firstLine="851"/>
        <w:jc w:val="both"/>
        <w:rPr>
          <w:sz w:val="28"/>
          <w:szCs w:val="28"/>
        </w:rPr>
      </w:pPr>
      <w:r>
        <w:rPr>
          <w:sz w:val="28"/>
          <w:szCs w:val="28"/>
        </w:rPr>
        <w:t>4)Осложнения крипторхизма</w:t>
      </w:r>
    </w:p>
    <w:p w:rsidR="008D06CE" w:rsidRDefault="008D06CE" w:rsidP="00CE3431">
      <w:pPr>
        <w:ind w:firstLine="851"/>
        <w:jc w:val="both"/>
        <w:rPr>
          <w:sz w:val="28"/>
          <w:szCs w:val="28"/>
        </w:rPr>
      </w:pPr>
      <w:r>
        <w:rPr>
          <w:sz w:val="28"/>
          <w:szCs w:val="28"/>
        </w:rPr>
        <w:t>5)Дифференциальная диагностика.</w:t>
      </w:r>
    </w:p>
    <w:p w:rsidR="008D06CE" w:rsidRPr="005B51CD" w:rsidRDefault="008D06CE" w:rsidP="00CE3431">
      <w:pPr>
        <w:ind w:firstLine="851"/>
        <w:jc w:val="both"/>
        <w:rPr>
          <w:sz w:val="28"/>
          <w:szCs w:val="28"/>
        </w:rPr>
      </w:pPr>
    </w:p>
    <w:p w:rsidR="008D06CE" w:rsidRPr="00080284" w:rsidRDefault="008D06CE" w:rsidP="00CE3431">
      <w:pPr>
        <w:ind w:firstLine="851"/>
        <w:rPr>
          <w:b/>
          <w:sz w:val="28"/>
          <w:szCs w:val="28"/>
        </w:rPr>
      </w:pPr>
      <w:r>
        <w:rPr>
          <w:b/>
          <w:sz w:val="28"/>
          <w:szCs w:val="28"/>
        </w:rPr>
        <w:t>Задача №2</w:t>
      </w:r>
    </w:p>
    <w:p w:rsidR="008D06CE" w:rsidRPr="00080284" w:rsidRDefault="008D06CE" w:rsidP="00CE3431">
      <w:pPr>
        <w:ind w:firstLine="851"/>
        <w:jc w:val="both"/>
        <w:rPr>
          <w:sz w:val="28"/>
          <w:szCs w:val="28"/>
        </w:rPr>
      </w:pPr>
      <w:r w:rsidRPr="00080284">
        <w:rPr>
          <w:sz w:val="28"/>
          <w:szCs w:val="28"/>
        </w:rPr>
        <w:t>На приеме мальчик 3-х лет. Мама ребенка жалуется на отсутствие одного яичка в мошонке. При уточнении анамнеза выяснено, что при профилактическом осмотре хирургом в 5 мес. возрасте никаких отклонений выявлено не было.</w:t>
      </w:r>
    </w:p>
    <w:p w:rsidR="008D06CE" w:rsidRPr="00080284" w:rsidRDefault="008D06CE" w:rsidP="00CE3431">
      <w:pPr>
        <w:ind w:firstLine="851"/>
        <w:jc w:val="both"/>
        <w:rPr>
          <w:sz w:val="28"/>
          <w:szCs w:val="28"/>
        </w:rPr>
      </w:pPr>
      <w:r>
        <w:rPr>
          <w:sz w:val="28"/>
          <w:szCs w:val="28"/>
        </w:rPr>
        <w:t xml:space="preserve">1) </w:t>
      </w:r>
      <w:r w:rsidRPr="00080284">
        <w:rPr>
          <w:sz w:val="28"/>
          <w:szCs w:val="28"/>
        </w:rPr>
        <w:t>Какой диагноз Вы можете предположить?</w:t>
      </w:r>
    </w:p>
    <w:p w:rsidR="008D06CE" w:rsidRPr="00080284" w:rsidRDefault="008D06CE" w:rsidP="00CE3431">
      <w:pPr>
        <w:ind w:firstLine="851"/>
        <w:jc w:val="both"/>
        <w:rPr>
          <w:sz w:val="28"/>
          <w:szCs w:val="28"/>
        </w:rPr>
      </w:pPr>
      <w:r>
        <w:rPr>
          <w:sz w:val="28"/>
          <w:szCs w:val="28"/>
        </w:rPr>
        <w:t xml:space="preserve">2) </w:t>
      </w:r>
      <w:r w:rsidRPr="00080284">
        <w:rPr>
          <w:sz w:val="28"/>
          <w:szCs w:val="28"/>
        </w:rPr>
        <w:t xml:space="preserve">Что сделаете для уточнения диагноза? </w:t>
      </w:r>
    </w:p>
    <w:p w:rsidR="008D06CE" w:rsidRDefault="008D06CE" w:rsidP="00CE3431">
      <w:pPr>
        <w:ind w:firstLine="851"/>
        <w:jc w:val="both"/>
        <w:rPr>
          <w:sz w:val="28"/>
          <w:szCs w:val="28"/>
        </w:rPr>
      </w:pPr>
      <w:r>
        <w:rPr>
          <w:sz w:val="28"/>
          <w:szCs w:val="28"/>
        </w:rPr>
        <w:t xml:space="preserve">3) </w:t>
      </w:r>
      <w:r w:rsidRPr="00080284">
        <w:rPr>
          <w:sz w:val="28"/>
          <w:szCs w:val="28"/>
        </w:rPr>
        <w:t>Ваша тактика в лечении?</w:t>
      </w:r>
    </w:p>
    <w:p w:rsidR="008D06CE" w:rsidRDefault="008D06CE" w:rsidP="00CE3431">
      <w:pPr>
        <w:ind w:firstLine="851"/>
        <w:jc w:val="both"/>
        <w:rPr>
          <w:sz w:val="28"/>
          <w:szCs w:val="28"/>
        </w:rPr>
      </w:pPr>
      <w:r>
        <w:rPr>
          <w:sz w:val="28"/>
          <w:szCs w:val="28"/>
        </w:rPr>
        <w:t>4)Причины вызвавшие атрофию яичка.</w:t>
      </w:r>
    </w:p>
    <w:p w:rsidR="008D06CE" w:rsidRPr="00E33193" w:rsidRDefault="008D06CE" w:rsidP="00CE3431">
      <w:pPr>
        <w:ind w:firstLine="851"/>
        <w:jc w:val="both"/>
        <w:rPr>
          <w:sz w:val="28"/>
          <w:szCs w:val="28"/>
        </w:rPr>
      </w:pPr>
      <w:r>
        <w:rPr>
          <w:sz w:val="28"/>
          <w:szCs w:val="28"/>
        </w:rPr>
        <w:t>5)В каком возрасте показано протезирование?</w:t>
      </w:r>
    </w:p>
    <w:p w:rsidR="008D06CE" w:rsidRDefault="008D06CE" w:rsidP="00CE3431">
      <w:pPr>
        <w:ind w:firstLine="851"/>
        <w:rPr>
          <w:b/>
          <w:sz w:val="28"/>
          <w:szCs w:val="28"/>
        </w:rPr>
      </w:pPr>
    </w:p>
    <w:p w:rsidR="008D06CE" w:rsidRPr="00F62EA9" w:rsidRDefault="008D06CE" w:rsidP="00CE3431">
      <w:pPr>
        <w:ind w:firstLine="851"/>
        <w:rPr>
          <w:b/>
          <w:sz w:val="28"/>
          <w:szCs w:val="28"/>
        </w:rPr>
      </w:pPr>
      <w:r w:rsidRPr="00F62EA9">
        <w:rPr>
          <w:b/>
          <w:sz w:val="28"/>
          <w:szCs w:val="28"/>
        </w:rPr>
        <w:t>Задача №</w:t>
      </w:r>
      <w:r>
        <w:rPr>
          <w:b/>
          <w:sz w:val="28"/>
          <w:szCs w:val="28"/>
        </w:rPr>
        <w:t>3</w:t>
      </w:r>
    </w:p>
    <w:p w:rsidR="008D06CE" w:rsidRPr="00F62EA9" w:rsidRDefault="008D06CE" w:rsidP="00CE3431">
      <w:pPr>
        <w:ind w:firstLine="855"/>
        <w:jc w:val="both"/>
        <w:rPr>
          <w:sz w:val="28"/>
          <w:szCs w:val="28"/>
        </w:rPr>
      </w:pPr>
      <w:r w:rsidRPr="00F62EA9">
        <w:rPr>
          <w:sz w:val="28"/>
          <w:szCs w:val="28"/>
        </w:rPr>
        <w:t>В приемный покой доставлен ребенок 1,5 лет, который беспокоится (плачет), держится ручкой за правую половину живота. Из беседы с родителями стало известно, что с 6 месячного возраста у мальчика диагностировали правосторонний крипторхизм в форме паховой ретенции ребенок не лечился. Два часа назад мальчик начал беспокоиться, жаловаться на боли внизу живота справа.</w:t>
      </w:r>
    </w:p>
    <w:p w:rsidR="008D06CE" w:rsidRDefault="008D06CE" w:rsidP="007C0B4C">
      <w:pPr>
        <w:numPr>
          <w:ilvl w:val="0"/>
          <w:numId w:val="459"/>
        </w:numPr>
        <w:ind w:left="0" w:firstLine="855"/>
        <w:jc w:val="both"/>
        <w:rPr>
          <w:sz w:val="28"/>
          <w:szCs w:val="28"/>
        </w:rPr>
      </w:pPr>
      <w:r>
        <w:rPr>
          <w:sz w:val="28"/>
          <w:szCs w:val="28"/>
        </w:rPr>
        <w:t>Ваш диагноз?</w:t>
      </w:r>
    </w:p>
    <w:p w:rsidR="008D06CE" w:rsidRDefault="008D06CE" w:rsidP="007C0B4C">
      <w:pPr>
        <w:numPr>
          <w:ilvl w:val="0"/>
          <w:numId w:val="459"/>
        </w:numPr>
        <w:tabs>
          <w:tab w:val="clear" w:pos="510"/>
          <w:tab w:val="num" w:pos="1425"/>
        </w:tabs>
        <w:ind w:left="0" w:firstLine="855"/>
        <w:jc w:val="both"/>
        <w:rPr>
          <w:sz w:val="28"/>
          <w:szCs w:val="28"/>
        </w:rPr>
      </w:pPr>
      <w:r>
        <w:rPr>
          <w:sz w:val="28"/>
          <w:szCs w:val="28"/>
        </w:rPr>
        <w:t>Ваша дальнейшая тактика?</w:t>
      </w:r>
    </w:p>
    <w:p w:rsidR="008D06CE" w:rsidRDefault="008D06CE" w:rsidP="007C0B4C">
      <w:pPr>
        <w:numPr>
          <w:ilvl w:val="0"/>
          <w:numId w:val="459"/>
        </w:numPr>
        <w:tabs>
          <w:tab w:val="clear" w:pos="510"/>
          <w:tab w:val="num" w:pos="1425"/>
        </w:tabs>
        <w:ind w:left="0" w:firstLine="855"/>
        <w:jc w:val="both"/>
        <w:rPr>
          <w:sz w:val="28"/>
          <w:szCs w:val="28"/>
        </w:rPr>
      </w:pPr>
      <w:r>
        <w:rPr>
          <w:sz w:val="28"/>
          <w:szCs w:val="28"/>
        </w:rPr>
        <w:t>Какие осложнения у данной патологии?</w:t>
      </w:r>
    </w:p>
    <w:p w:rsidR="008D06CE" w:rsidRDefault="008D06CE" w:rsidP="007C0B4C">
      <w:pPr>
        <w:numPr>
          <w:ilvl w:val="0"/>
          <w:numId w:val="459"/>
        </w:numPr>
        <w:tabs>
          <w:tab w:val="clear" w:pos="510"/>
          <w:tab w:val="num" w:pos="1425"/>
        </w:tabs>
        <w:ind w:left="0" w:firstLine="855"/>
        <w:jc w:val="both"/>
        <w:rPr>
          <w:sz w:val="28"/>
          <w:szCs w:val="28"/>
        </w:rPr>
      </w:pPr>
      <w:r>
        <w:rPr>
          <w:sz w:val="28"/>
          <w:szCs w:val="28"/>
        </w:rPr>
        <w:t>Причины, вызвавшие данную патологию?</w:t>
      </w:r>
    </w:p>
    <w:p w:rsidR="008D06CE" w:rsidRPr="00FF6DDE" w:rsidRDefault="008D06CE" w:rsidP="007C0B4C">
      <w:pPr>
        <w:numPr>
          <w:ilvl w:val="0"/>
          <w:numId w:val="459"/>
        </w:numPr>
        <w:tabs>
          <w:tab w:val="clear" w:pos="510"/>
          <w:tab w:val="num" w:pos="1425"/>
        </w:tabs>
        <w:ind w:left="0" w:firstLine="855"/>
        <w:jc w:val="both"/>
        <w:rPr>
          <w:sz w:val="28"/>
          <w:szCs w:val="28"/>
        </w:rPr>
      </w:pPr>
      <w:r>
        <w:rPr>
          <w:sz w:val="28"/>
          <w:szCs w:val="28"/>
        </w:rPr>
        <w:lastRenderedPageBreak/>
        <w:t>Реабилитация.</w:t>
      </w:r>
    </w:p>
    <w:p w:rsidR="008D06CE" w:rsidRPr="00F62EA9" w:rsidRDefault="008D06CE" w:rsidP="00CE3431">
      <w:pPr>
        <w:ind w:firstLine="851"/>
        <w:jc w:val="both"/>
        <w:rPr>
          <w:sz w:val="28"/>
          <w:szCs w:val="28"/>
        </w:rPr>
      </w:pPr>
    </w:p>
    <w:p w:rsidR="008D06CE" w:rsidRPr="00F62EA9" w:rsidRDefault="008D06CE" w:rsidP="00CE3431">
      <w:pPr>
        <w:ind w:firstLine="851"/>
        <w:rPr>
          <w:b/>
          <w:sz w:val="28"/>
          <w:szCs w:val="28"/>
        </w:rPr>
      </w:pPr>
      <w:r w:rsidRPr="00F62EA9">
        <w:rPr>
          <w:b/>
          <w:sz w:val="28"/>
          <w:szCs w:val="28"/>
        </w:rPr>
        <w:t>Задача №</w:t>
      </w:r>
      <w:r>
        <w:rPr>
          <w:b/>
          <w:sz w:val="28"/>
          <w:szCs w:val="28"/>
        </w:rPr>
        <w:t>4</w:t>
      </w:r>
    </w:p>
    <w:p w:rsidR="008D06CE" w:rsidRPr="00F62EA9" w:rsidRDefault="008D06CE" w:rsidP="00CE3431">
      <w:pPr>
        <w:ind w:firstLine="851"/>
        <w:jc w:val="both"/>
        <w:rPr>
          <w:sz w:val="28"/>
          <w:szCs w:val="28"/>
        </w:rPr>
      </w:pPr>
      <w:r w:rsidRPr="00F62EA9">
        <w:rPr>
          <w:sz w:val="28"/>
          <w:szCs w:val="28"/>
        </w:rPr>
        <w:t>На прием явился ребенок 2,5 лет у которого имеется паховая ретенция правого яичка. Лечение мальчик не получал. При беседе с мамой выяснилось что ребенок иногда жалуется на боли в правой паховой области, которые самостоятельно исчезают</w:t>
      </w:r>
    </w:p>
    <w:p w:rsidR="008D06CE" w:rsidRDefault="008D06CE" w:rsidP="007C0B4C">
      <w:pPr>
        <w:numPr>
          <w:ilvl w:val="0"/>
          <w:numId w:val="458"/>
        </w:numPr>
        <w:ind w:left="0" w:firstLine="851"/>
        <w:jc w:val="both"/>
        <w:rPr>
          <w:sz w:val="28"/>
          <w:szCs w:val="28"/>
        </w:rPr>
      </w:pPr>
      <w:r>
        <w:rPr>
          <w:sz w:val="28"/>
          <w:szCs w:val="28"/>
        </w:rPr>
        <w:t>Ваша тактика?</w:t>
      </w:r>
    </w:p>
    <w:p w:rsidR="008D06CE" w:rsidRDefault="008D06CE" w:rsidP="007C0B4C">
      <w:pPr>
        <w:numPr>
          <w:ilvl w:val="0"/>
          <w:numId w:val="458"/>
        </w:numPr>
        <w:tabs>
          <w:tab w:val="clear" w:pos="510"/>
        </w:tabs>
        <w:ind w:left="0" w:firstLine="851"/>
        <w:jc w:val="both"/>
        <w:rPr>
          <w:sz w:val="28"/>
          <w:szCs w:val="28"/>
        </w:rPr>
      </w:pPr>
      <w:r>
        <w:rPr>
          <w:sz w:val="28"/>
          <w:szCs w:val="28"/>
        </w:rPr>
        <w:t>Чем обусловлены боли?</w:t>
      </w:r>
    </w:p>
    <w:p w:rsidR="008D06CE" w:rsidRDefault="008D06CE" w:rsidP="007C0B4C">
      <w:pPr>
        <w:numPr>
          <w:ilvl w:val="0"/>
          <w:numId w:val="458"/>
        </w:numPr>
        <w:tabs>
          <w:tab w:val="clear" w:pos="510"/>
        </w:tabs>
        <w:ind w:left="0" w:firstLine="851"/>
        <w:jc w:val="both"/>
        <w:rPr>
          <w:sz w:val="28"/>
          <w:szCs w:val="28"/>
        </w:rPr>
      </w:pPr>
      <w:r>
        <w:rPr>
          <w:sz w:val="28"/>
          <w:szCs w:val="28"/>
        </w:rPr>
        <w:t>Методы фиксации неизведенного яичка?</w:t>
      </w:r>
    </w:p>
    <w:p w:rsidR="008D06CE" w:rsidRDefault="008D06CE" w:rsidP="007C0B4C">
      <w:pPr>
        <w:numPr>
          <w:ilvl w:val="0"/>
          <w:numId w:val="458"/>
        </w:numPr>
        <w:tabs>
          <w:tab w:val="clear" w:pos="510"/>
        </w:tabs>
        <w:ind w:left="0" w:firstLine="851"/>
        <w:jc w:val="both"/>
        <w:rPr>
          <w:sz w:val="28"/>
          <w:szCs w:val="28"/>
        </w:rPr>
      </w:pPr>
      <w:r>
        <w:rPr>
          <w:sz w:val="28"/>
          <w:szCs w:val="28"/>
        </w:rPr>
        <w:t>Возможные осложнения заболевания?</w:t>
      </w:r>
    </w:p>
    <w:p w:rsidR="008D06CE" w:rsidRPr="00FF6DDE" w:rsidRDefault="008D06CE" w:rsidP="007C0B4C">
      <w:pPr>
        <w:numPr>
          <w:ilvl w:val="0"/>
          <w:numId w:val="458"/>
        </w:numPr>
        <w:tabs>
          <w:tab w:val="clear" w:pos="510"/>
        </w:tabs>
        <w:ind w:left="0" w:firstLine="851"/>
        <w:jc w:val="both"/>
        <w:rPr>
          <w:sz w:val="28"/>
          <w:szCs w:val="28"/>
        </w:rPr>
      </w:pPr>
      <w:r>
        <w:rPr>
          <w:sz w:val="28"/>
          <w:szCs w:val="28"/>
        </w:rPr>
        <w:t>Реабилитация.</w:t>
      </w:r>
    </w:p>
    <w:p w:rsidR="008D06CE" w:rsidRDefault="008D06CE" w:rsidP="00CE3431">
      <w:pPr>
        <w:ind w:firstLine="851"/>
        <w:rPr>
          <w:b/>
          <w:sz w:val="28"/>
          <w:szCs w:val="28"/>
        </w:rPr>
      </w:pPr>
    </w:p>
    <w:p w:rsidR="008D06CE" w:rsidRPr="00F62EA9" w:rsidRDefault="008D06CE" w:rsidP="00CE3431">
      <w:pPr>
        <w:ind w:firstLine="851"/>
        <w:rPr>
          <w:b/>
          <w:sz w:val="28"/>
          <w:szCs w:val="28"/>
        </w:rPr>
      </w:pPr>
      <w:r w:rsidRPr="00F62EA9">
        <w:rPr>
          <w:b/>
          <w:sz w:val="28"/>
          <w:szCs w:val="28"/>
        </w:rPr>
        <w:t>Задача №</w:t>
      </w:r>
      <w:r>
        <w:rPr>
          <w:b/>
          <w:sz w:val="28"/>
          <w:szCs w:val="28"/>
        </w:rPr>
        <w:t>5</w:t>
      </w:r>
    </w:p>
    <w:p w:rsidR="008D06CE" w:rsidRPr="00F62EA9" w:rsidRDefault="008D06CE" w:rsidP="00CE3431">
      <w:pPr>
        <w:ind w:firstLine="851"/>
        <w:jc w:val="both"/>
        <w:rPr>
          <w:sz w:val="28"/>
          <w:szCs w:val="28"/>
        </w:rPr>
      </w:pPr>
      <w:r w:rsidRPr="00F62EA9">
        <w:rPr>
          <w:sz w:val="28"/>
          <w:szCs w:val="28"/>
        </w:rPr>
        <w:t>К вам обратились родители мальчика 5 лет, при осмотре которого вы обнаружили отсутствие обоих яичек в мошонке, в паховых областях, а также наличие мошоночной формы гипоспадии.</w:t>
      </w:r>
    </w:p>
    <w:p w:rsidR="008D06CE" w:rsidRDefault="008D06CE" w:rsidP="007C0B4C">
      <w:pPr>
        <w:numPr>
          <w:ilvl w:val="0"/>
          <w:numId w:val="457"/>
        </w:numPr>
        <w:ind w:left="0" w:firstLine="851"/>
        <w:jc w:val="both"/>
        <w:rPr>
          <w:sz w:val="28"/>
          <w:szCs w:val="28"/>
        </w:rPr>
      </w:pPr>
      <w:r w:rsidRPr="00F62EA9">
        <w:rPr>
          <w:sz w:val="28"/>
          <w:szCs w:val="28"/>
        </w:rPr>
        <w:t xml:space="preserve">Ваш предполагаемый диагноз, </w:t>
      </w:r>
    </w:p>
    <w:p w:rsidR="008D06CE" w:rsidRDefault="008D06CE" w:rsidP="007C0B4C">
      <w:pPr>
        <w:numPr>
          <w:ilvl w:val="0"/>
          <w:numId w:val="457"/>
        </w:numPr>
        <w:tabs>
          <w:tab w:val="clear" w:pos="510"/>
          <w:tab w:val="num" w:pos="1539"/>
        </w:tabs>
        <w:ind w:left="0" w:firstLine="851"/>
        <w:jc w:val="both"/>
        <w:rPr>
          <w:sz w:val="28"/>
          <w:szCs w:val="28"/>
        </w:rPr>
      </w:pPr>
      <w:r>
        <w:rPr>
          <w:sz w:val="28"/>
          <w:szCs w:val="28"/>
        </w:rPr>
        <w:t>Дальнейшие действия?</w:t>
      </w:r>
    </w:p>
    <w:p w:rsidR="008D06CE" w:rsidRDefault="008D06CE" w:rsidP="007C0B4C">
      <w:pPr>
        <w:numPr>
          <w:ilvl w:val="0"/>
          <w:numId w:val="457"/>
        </w:numPr>
        <w:tabs>
          <w:tab w:val="clear" w:pos="510"/>
          <w:tab w:val="num" w:pos="1539"/>
        </w:tabs>
        <w:ind w:left="0" w:firstLine="851"/>
        <w:jc w:val="both"/>
        <w:rPr>
          <w:sz w:val="28"/>
          <w:szCs w:val="28"/>
        </w:rPr>
      </w:pPr>
      <w:r>
        <w:rPr>
          <w:sz w:val="28"/>
          <w:szCs w:val="28"/>
        </w:rPr>
        <w:t xml:space="preserve"> Необходимые методы обследования?</w:t>
      </w:r>
    </w:p>
    <w:p w:rsidR="008D06CE" w:rsidRDefault="008D06CE" w:rsidP="007C0B4C">
      <w:pPr>
        <w:numPr>
          <w:ilvl w:val="0"/>
          <w:numId w:val="457"/>
        </w:numPr>
        <w:tabs>
          <w:tab w:val="clear" w:pos="510"/>
          <w:tab w:val="num" w:pos="1539"/>
        </w:tabs>
        <w:ind w:left="0" w:firstLine="851"/>
        <w:jc w:val="both"/>
        <w:rPr>
          <w:sz w:val="28"/>
          <w:szCs w:val="28"/>
        </w:rPr>
      </w:pPr>
      <w:r>
        <w:rPr>
          <w:sz w:val="28"/>
          <w:szCs w:val="28"/>
        </w:rPr>
        <w:t>Р</w:t>
      </w:r>
      <w:r w:rsidRPr="00F62EA9">
        <w:rPr>
          <w:sz w:val="28"/>
          <w:szCs w:val="28"/>
        </w:rPr>
        <w:t>екомендации?</w:t>
      </w:r>
    </w:p>
    <w:p w:rsidR="008D06CE" w:rsidRPr="00F62EA9" w:rsidRDefault="008D06CE" w:rsidP="007C0B4C">
      <w:pPr>
        <w:numPr>
          <w:ilvl w:val="0"/>
          <w:numId w:val="457"/>
        </w:numPr>
        <w:tabs>
          <w:tab w:val="clear" w:pos="510"/>
          <w:tab w:val="num" w:pos="1539"/>
        </w:tabs>
        <w:ind w:left="0" w:firstLine="851"/>
        <w:jc w:val="both"/>
        <w:rPr>
          <w:sz w:val="28"/>
          <w:szCs w:val="28"/>
        </w:rPr>
      </w:pPr>
      <w:r>
        <w:rPr>
          <w:sz w:val="28"/>
          <w:szCs w:val="28"/>
        </w:rPr>
        <w:t>Реабилитация.</w:t>
      </w:r>
    </w:p>
    <w:p w:rsidR="008D06CE" w:rsidRPr="00080284" w:rsidRDefault="008D06CE" w:rsidP="00CE3431">
      <w:pPr>
        <w:ind w:firstLine="851"/>
        <w:rPr>
          <w:b/>
          <w:sz w:val="28"/>
          <w:szCs w:val="28"/>
        </w:rPr>
      </w:pPr>
    </w:p>
    <w:p w:rsidR="008D06CE" w:rsidRPr="00B40179" w:rsidRDefault="008D06CE" w:rsidP="00CE3431">
      <w:pPr>
        <w:shd w:val="clear" w:color="auto" w:fill="FFFFFF"/>
        <w:tabs>
          <w:tab w:val="left" w:pos="3200"/>
        </w:tabs>
        <w:ind w:firstLine="851"/>
        <w:jc w:val="center"/>
        <w:rPr>
          <w:b/>
          <w:color w:val="000000"/>
          <w:sz w:val="28"/>
          <w:szCs w:val="28"/>
        </w:rPr>
      </w:pPr>
      <w:r w:rsidRPr="00080284">
        <w:rPr>
          <w:b/>
          <w:color w:val="000000"/>
          <w:sz w:val="28"/>
          <w:szCs w:val="28"/>
        </w:rPr>
        <w:t xml:space="preserve">Эталоны ответов на задачи по теме </w:t>
      </w:r>
    </w:p>
    <w:p w:rsidR="008D06CE" w:rsidRPr="00080284" w:rsidRDefault="008D06CE" w:rsidP="00CE3431">
      <w:pPr>
        <w:ind w:firstLine="851"/>
        <w:jc w:val="both"/>
        <w:rPr>
          <w:color w:val="000000"/>
          <w:sz w:val="28"/>
          <w:szCs w:val="28"/>
        </w:rPr>
      </w:pPr>
    </w:p>
    <w:p w:rsidR="008D06CE" w:rsidRPr="00080284" w:rsidRDefault="008D06CE" w:rsidP="00CE3431">
      <w:pPr>
        <w:ind w:firstLine="851"/>
        <w:jc w:val="center"/>
        <w:rPr>
          <w:b/>
          <w:color w:val="000000"/>
          <w:sz w:val="28"/>
          <w:szCs w:val="28"/>
        </w:rPr>
      </w:pPr>
      <w:r>
        <w:rPr>
          <w:b/>
          <w:color w:val="000000"/>
          <w:sz w:val="28"/>
          <w:szCs w:val="28"/>
        </w:rPr>
        <w:t>Эталон ответа к задаче №1</w:t>
      </w:r>
    </w:p>
    <w:p w:rsidR="008D06CE" w:rsidRPr="00A44E68" w:rsidRDefault="008D06CE" w:rsidP="007C0B4C">
      <w:pPr>
        <w:pStyle w:val="35"/>
        <w:widowControl w:val="0"/>
        <w:numPr>
          <w:ilvl w:val="0"/>
          <w:numId w:val="456"/>
        </w:numPr>
        <w:shd w:val="clear" w:color="auto" w:fill="FFFFFF"/>
        <w:spacing w:after="200" w:line="276" w:lineRule="auto"/>
        <w:ind w:left="0" w:firstLine="851"/>
        <w:contextualSpacing/>
        <w:jc w:val="both"/>
        <w:rPr>
          <w:sz w:val="28"/>
          <w:szCs w:val="28"/>
        </w:rPr>
      </w:pPr>
      <w:r w:rsidRPr="00A44E68">
        <w:rPr>
          <w:sz w:val="28"/>
          <w:szCs w:val="28"/>
        </w:rPr>
        <w:t>Направить на оперативное лечение.</w:t>
      </w:r>
    </w:p>
    <w:p w:rsidR="008D06CE" w:rsidRPr="00A44E68" w:rsidRDefault="008D06CE" w:rsidP="007C0B4C">
      <w:pPr>
        <w:pStyle w:val="35"/>
        <w:widowControl w:val="0"/>
        <w:numPr>
          <w:ilvl w:val="0"/>
          <w:numId w:val="456"/>
        </w:numPr>
        <w:shd w:val="clear" w:color="auto" w:fill="FFFFFF"/>
        <w:spacing w:after="200" w:line="276" w:lineRule="auto"/>
        <w:ind w:left="0" w:firstLine="851"/>
        <w:contextualSpacing/>
        <w:jc w:val="both"/>
        <w:rPr>
          <w:sz w:val="28"/>
          <w:szCs w:val="28"/>
        </w:rPr>
      </w:pPr>
      <w:r w:rsidRPr="00A44E68">
        <w:rPr>
          <w:sz w:val="28"/>
          <w:szCs w:val="28"/>
        </w:rPr>
        <w:t>Неправильная тактика педиатра, детского хирурга в поликлинике, оперативное лечение показано до 2-х лет.</w:t>
      </w:r>
    </w:p>
    <w:p w:rsidR="008D06CE" w:rsidRPr="00A44E68" w:rsidRDefault="008D06CE" w:rsidP="007C0B4C">
      <w:pPr>
        <w:pStyle w:val="35"/>
        <w:widowControl w:val="0"/>
        <w:numPr>
          <w:ilvl w:val="0"/>
          <w:numId w:val="456"/>
        </w:numPr>
        <w:shd w:val="clear" w:color="auto" w:fill="FFFFFF"/>
        <w:spacing w:after="200" w:line="276" w:lineRule="auto"/>
        <w:ind w:left="0" w:firstLine="851"/>
        <w:contextualSpacing/>
        <w:jc w:val="both"/>
        <w:rPr>
          <w:sz w:val="28"/>
          <w:szCs w:val="28"/>
        </w:rPr>
      </w:pPr>
      <w:r w:rsidRPr="00A44E68">
        <w:rPr>
          <w:sz w:val="28"/>
          <w:szCs w:val="28"/>
        </w:rPr>
        <w:t>Операция Петревальского, Соколова, Торека-Герцена.</w:t>
      </w:r>
    </w:p>
    <w:p w:rsidR="008D06CE" w:rsidRPr="00A44E68" w:rsidRDefault="008D06CE" w:rsidP="007C0B4C">
      <w:pPr>
        <w:pStyle w:val="35"/>
        <w:widowControl w:val="0"/>
        <w:numPr>
          <w:ilvl w:val="0"/>
          <w:numId w:val="456"/>
        </w:numPr>
        <w:shd w:val="clear" w:color="auto" w:fill="FFFFFF"/>
        <w:spacing w:after="200" w:line="276" w:lineRule="auto"/>
        <w:ind w:left="0" w:firstLine="851"/>
        <w:contextualSpacing/>
        <w:jc w:val="both"/>
        <w:rPr>
          <w:sz w:val="28"/>
          <w:szCs w:val="28"/>
        </w:rPr>
      </w:pPr>
      <w:r w:rsidRPr="00A44E68">
        <w:rPr>
          <w:sz w:val="28"/>
          <w:szCs w:val="28"/>
        </w:rPr>
        <w:t>Атрофия яичка, рецедив, бесплодие, злокачественная опухоль яичка.</w:t>
      </w:r>
    </w:p>
    <w:p w:rsidR="008D06CE" w:rsidRPr="001414D0" w:rsidRDefault="008D06CE" w:rsidP="007C0B4C">
      <w:pPr>
        <w:pStyle w:val="35"/>
        <w:widowControl w:val="0"/>
        <w:numPr>
          <w:ilvl w:val="0"/>
          <w:numId w:val="456"/>
        </w:numPr>
        <w:shd w:val="clear" w:color="auto" w:fill="FFFFFF"/>
        <w:spacing w:after="200" w:line="276" w:lineRule="auto"/>
        <w:ind w:left="0" w:firstLine="851"/>
        <w:contextualSpacing/>
        <w:jc w:val="both"/>
        <w:rPr>
          <w:sz w:val="28"/>
          <w:szCs w:val="28"/>
        </w:rPr>
      </w:pPr>
      <w:r w:rsidRPr="00A44E68">
        <w:rPr>
          <w:sz w:val="28"/>
          <w:szCs w:val="28"/>
        </w:rPr>
        <w:t>Опухоль яичка, пахово-мошоночная грыжа, паховой лимфаденит.</w:t>
      </w:r>
    </w:p>
    <w:p w:rsidR="008D06CE" w:rsidRPr="00080284" w:rsidRDefault="008D06CE" w:rsidP="00CE3431">
      <w:pPr>
        <w:ind w:firstLine="851"/>
        <w:jc w:val="center"/>
        <w:rPr>
          <w:b/>
          <w:color w:val="000000"/>
          <w:sz w:val="28"/>
          <w:szCs w:val="28"/>
        </w:rPr>
      </w:pPr>
      <w:r>
        <w:rPr>
          <w:b/>
          <w:color w:val="000000"/>
          <w:sz w:val="28"/>
          <w:szCs w:val="28"/>
        </w:rPr>
        <w:t>Эталон ответа к задаче №2</w:t>
      </w:r>
    </w:p>
    <w:p w:rsidR="008D06CE" w:rsidRPr="00080284" w:rsidRDefault="008D06CE" w:rsidP="007C0B4C">
      <w:pPr>
        <w:pStyle w:val="a5"/>
        <w:widowControl w:val="0"/>
        <w:numPr>
          <w:ilvl w:val="0"/>
          <w:numId w:val="460"/>
        </w:numPr>
        <w:spacing w:after="0"/>
        <w:ind w:left="0" w:firstLine="851"/>
        <w:jc w:val="both"/>
        <w:rPr>
          <w:sz w:val="28"/>
          <w:szCs w:val="28"/>
        </w:rPr>
      </w:pPr>
      <w:r w:rsidRPr="00080284">
        <w:rPr>
          <w:sz w:val="28"/>
          <w:szCs w:val="28"/>
        </w:rPr>
        <w:t>Атрофия яичка.</w:t>
      </w:r>
    </w:p>
    <w:p w:rsidR="008D06CE" w:rsidRPr="00080284" w:rsidRDefault="008D06CE" w:rsidP="007C0B4C">
      <w:pPr>
        <w:pStyle w:val="a5"/>
        <w:widowControl w:val="0"/>
        <w:numPr>
          <w:ilvl w:val="0"/>
          <w:numId w:val="460"/>
        </w:numPr>
        <w:spacing w:after="0"/>
        <w:ind w:left="0" w:firstLine="851"/>
        <w:jc w:val="both"/>
        <w:rPr>
          <w:sz w:val="28"/>
          <w:szCs w:val="28"/>
        </w:rPr>
      </w:pPr>
      <w:r w:rsidRPr="00080284">
        <w:rPr>
          <w:sz w:val="28"/>
          <w:szCs w:val="28"/>
        </w:rPr>
        <w:t xml:space="preserve">Ревизия пахового канала. </w:t>
      </w:r>
    </w:p>
    <w:p w:rsidR="008D06CE" w:rsidRDefault="008D06CE" w:rsidP="007C0B4C">
      <w:pPr>
        <w:pStyle w:val="a5"/>
        <w:widowControl w:val="0"/>
        <w:numPr>
          <w:ilvl w:val="0"/>
          <w:numId w:val="460"/>
        </w:numPr>
        <w:spacing w:after="0"/>
        <w:ind w:left="0" w:firstLine="851"/>
        <w:jc w:val="both"/>
        <w:rPr>
          <w:sz w:val="28"/>
          <w:szCs w:val="28"/>
        </w:rPr>
      </w:pPr>
      <w:r w:rsidRPr="00080284">
        <w:rPr>
          <w:sz w:val="28"/>
          <w:szCs w:val="28"/>
        </w:rPr>
        <w:t>Наблюдение эндокринолога.</w:t>
      </w:r>
    </w:p>
    <w:p w:rsidR="008D06CE" w:rsidRDefault="008D06CE" w:rsidP="007C0B4C">
      <w:pPr>
        <w:pStyle w:val="a5"/>
        <w:widowControl w:val="0"/>
        <w:numPr>
          <w:ilvl w:val="0"/>
          <w:numId w:val="460"/>
        </w:numPr>
        <w:spacing w:after="0"/>
        <w:ind w:left="0" w:firstLine="851"/>
        <w:jc w:val="both"/>
        <w:rPr>
          <w:sz w:val="28"/>
          <w:szCs w:val="28"/>
        </w:rPr>
      </w:pPr>
      <w:r>
        <w:rPr>
          <w:sz w:val="28"/>
          <w:szCs w:val="28"/>
        </w:rPr>
        <w:t>Воспалительные заболевания яичка, травма яичка, тромбоз сосудов яичка, инфекционный паротит.</w:t>
      </w:r>
    </w:p>
    <w:p w:rsidR="008D06CE" w:rsidRPr="00E33193" w:rsidRDefault="008D06CE" w:rsidP="007C0B4C">
      <w:pPr>
        <w:pStyle w:val="a5"/>
        <w:widowControl w:val="0"/>
        <w:numPr>
          <w:ilvl w:val="0"/>
          <w:numId w:val="460"/>
        </w:numPr>
        <w:spacing w:after="0"/>
        <w:ind w:left="0" w:firstLine="851"/>
        <w:jc w:val="both"/>
        <w:rPr>
          <w:sz w:val="28"/>
          <w:szCs w:val="28"/>
        </w:rPr>
      </w:pPr>
      <w:r>
        <w:rPr>
          <w:sz w:val="28"/>
          <w:szCs w:val="28"/>
        </w:rPr>
        <w:t>Препубертатный и пубертатный период.</w:t>
      </w:r>
    </w:p>
    <w:p w:rsidR="008D06CE" w:rsidRDefault="008D06CE" w:rsidP="00CE3431">
      <w:pPr>
        <w:ind w:firstLine="851"/>
        <w:jc w:val="center"/>
        <w:rPr>
          <w:b/>
          <w:color w:val="000000"/>
          <w:sz w:val="28"/>
          <w:szCs w:val="28"/>
        </w:rPr>
      </w:pPr>
    </w:p>
    <w:p w:rsidR="008D06CE" w:rsidRPr="00F62EA9" w:rsidRDefault="008D06CE" w:rsidP="00CE3431">
      <w:pPr>
        <w:ind w:firstLine="851"/>
        <w:jc w:val="center"/>
        <w:rPr>
          <w:b/>
          <w:color w:val="000000"/>
          <w:sz w:val="28"/>
          <w:szCs w:val="28"/>
        </w:rPr>
      </w:pPr>
      <w:r>
        <w:rPr>
          <w:b/>
          <w:color w:val="000000"/>
          <w:sz w:val="28"/>
          <w:szCs w:val="28"/>
        </w:rPr>
        <w:t>Эталон ответа к задаче №3</w:t>
      </w:r>
    </w:p>
    <w:p w:rsidR="008D06CE" w:rsidRDefault="008D06CE" w:rsidP="007C0B4C">
      <w:pPr>
        <w:pStyle w:val="35"/>
        <w:numPr>
          <w:ilvl w:val="0"/>
          <w:numId w:val="461"/>
        </w:numPr>
        <w:ind w:left="0" w:firstLine="851"/>
        <w:contextualSpacing/>
        <w:rPr>
          <w:sz w:val="28"/>
          <w:szCs w:val="28"/>
        </w:rPr>
      </w:pPr>
      <w:r>
        <w:rPr>
          <w:sz w:val="28"/>
          <w:szCs w:val="28"/>
        </w:rPr>
        <w:lastRenderedPageBreak/>
        <w:t>Ущемление яичка в паховом канале</w:t>
      </w:r>
    </w:p>
    <w:p w:rsidR="008D06CE" w:rsidRDefault="008D06CE" w:rsidP="007C0B4C">
      <w:pPr>
        <w:pStyle w:val="35"/>
        <w:numPr>
          <w:ilvl w:val="0"/>
          <w:numId w:val="461"/>
        </w:numPr>
        <w:ind w:left="0" w:firstLine="851"/>
        <w:contextualSpacing/>
        <w:rPr>
          <w:sz w:val="28"/>
          <w:szCs w:val="28"/>
        </w:rPr>
      </w:pPr>
      <w:r>
        <w:rPr>
          <w:sz w:val="28"/>
          <w:szCs w:val="28"/>
        </w:rPr>
        <w:t>Оперативное лечение</w:t>
      </w:r>
    </w:p>
    <w:p w:rsidR="008D06CE" w:rsidRDefault="008D06CE" w:rsidP="007C0B4C">
      <w:pPr>
        <w:pStyle w:val="35"/>
        <w:numPr>
          <w:ilvl w:val="0"/>
          <w:numId w:val="461"/>
        </w:numPr>
        <w:ind w:left="0" w:firstLine="851"/>
        <w:contextualSpacing/>
        <w:rPr>
          <w:sz w:val="28"/>
          <w:szCs w:val="28"/>
        </w:rPr>
      </w:pPr>
      <w:r>
        <w:rPr>
          <w:sz w:val="28"/>
          <w:szCs w:val="28"/>
        </w:rPr>
        <w:t>Некроз яичка, флегмона яичка.</w:t>
      </w:r>
    </w:p>
    <w:p w:rsidR="008D06CE" w:rsidRDefault="008D06CE" w:rsidP="007C0B4C">
      <w:pPr>
        <w:pStyle w:val="35"/>
        <w:numPr>
          <w:ilvl w:val="0"/>
          <w:numId w:val="461"/>
        </w:numPr>
        <w:ind w:left="0" w:firstLine="851"/>
        <w:contextualSpacing/>
        <w:rPr>
          <w:sz w:val="28"/>
          <w:szCs w:val="28"/>
        </w:rPr>
      </w:pPr>
      <w:r>
        <w:rPr>
          <w:sz w:val="28"/>
          <w:szCs w:val="28"/>
        </w:rPr>
        <w:t>Перекрут семенного канатика, тромбоз яичковой артерии.</w:t>
      </w:r>
    </w:p>
    <w:p w:rsidR="008D06CE" w:rsidRPr="00A44E68" w:rsidRDefault="008D06CE" w:rsidP="007C0B4C">
      <w:pPr>
        <w:pStyle w:val="35"/>
        <w:numPr>
          <w:ilvl w:val="0"/>
          <w:numId w:val="461"/>
        </w:numPr>
        <w:ind w:left="0" w:firstLine="851"/>
        <w:contextualSpacing/>
        <w:rPr>
          <w:sz w:val="28"/>
          <w:szCs w:val="28"/>
        </w:rPr>
      </w:pPr>
      <w:r>
        <w:rPr>
          <w:sz w:val="28"/>
          <w:szCs w:val="28"/>
        </w:rPr>
        <w:t>Наблюдение хирурга в поликлинике по месту жительства.</w:t>
      </w:r>
    </w:p>
    <w:p w:rsidR="008D06CE" w:rsidRPr="00F62EA9" w:rsidRDefault="008D06CE" w:rsidP="00CE3431">
      <w:pPr>
        <w:ind w:firstLine="851"/>
        <w:rPr>
          <w:b/>
          <w:color w:val="000000"/>
          <w:sz w:val="28"/>
          <w:szCs w:val="28"/>
        </w:rPr>
      </w:pPr>
    </w:p>
    <w:p w:rsidR="008D06CE" w:rsidRPr="00F62EA9" w:rsidRDefault="008D06CE" w:rsidP="00CE3431">
      <w:pPr>
        <w:ind w:firstLine="851"/>
        <w:jc w:val="center"/>
        <w:rPr>
          <w:b/>
          <w:color w:val="000000"/>
          <w:sz w:val="28"/>
          <w:szCs w:val="28"/>
        </w:rPr>
      </w:pPr>
      <w:r>
        <w:rPr>
          <w:b/>
          <w:color w:val="000000"/>
          <w:sz w:val="28"/>
          <w:szCs w:val="28"/>
        </w:rPr>
        <w:t>Эталон ответа к задаче №4</w:t>
      </w:r>
    </w:p>
    <w:p w:rsidR="008D06CE" w:rsidRPr="00A44E68" w:rsidRDefault="008D06CE" w:rsidP="007C0B4C">
      <w:pPr>
        <w:pStyle w:val="35"/>
        <w:numPr>
          <w:ilvl w:val="1"/>
          <w:numId w:val="469"/>
        </w:numPr>
        <w:spacing w:after="200" w:line="276" w:lineRule="auto"/>
        <w:ind w:left="0" w:firstLine="851"/>
        <w:contextualSpacing/>
        <w:rPr>
          <w:color w:val="000000"/>
          <w:sz w:val="28"/>
          <w:szCs w:val="28"/>
        </w:rPr>
      </w:pPr>
      <w:r w:rsidRPr="00A44E68">
        <w:rPr>
          <w:sz w:val="28"/>
          <w:szCs w:val="28"/>
        </w:rPr>
        <w:t>Необходимо оперативное лечение</w:t>
      </w:r>
    </w:p>
    <w:p w:rsidR="008D06CE" w:rsidRPr="00A44E68" w:rsidRDefault="008D06CE" w:rsidP="007C0B4C">
      <w:pPr>
        <w:pStyle w:val="35"/>
        <w:numPr>
          <w:ilvl w:val="1"/>
          <w:numId w:val="469"/>
        </w:numPr>
        <w:spacing w:after="200" w:line="276" w:lineRule="auto"/>
        <w:ind w:left="0" w:firstLine="851"/>
        <w:contextualSpacing/>
        <w:rPr>
          <w:color w:val="000000"/>
          <w:sz w:val="28"/>
          <w:szCs w:val="28"/>
        </w:rPr>
      </w:pPr>
      <w:r w:rsidRPr="00A44E68">
        <w:rPr>
          <w:sz w:val="28"/>
          <w:szCs w:val="28"/>
        </w:rPr>
        <w:t>Периодическое ущемление яичка, ишемия яичка, травма яичка.</w:t>
      </w:r>
    </w:p>
    <w:p w:rsidR="008D06CE" w:rsidRPr="00A44E68" w:rsidRDefault="008D06CE" w:rsidP="007C0B4C">
      <w:pPr>
        <w:pStyle w:val="35"/>
        <w:numPr>
          <w:ilvl w:val="1"/>
          <w:numId w:val="469"/>
        </w:numPr>
        <w:spacing w:after="200" w:line="276" w:lineRule="auto"/>
        <w:ind w:left="0" w:firstLine="851"/>
        <w:contextualSpacing/>
        <w:rPr>
          <w:color w:val="000000"/>
          <w:sz w:val="28"/>
          <w:szCs w:val="28"/>
        </w:rPr>
      </w:pPr>
      <w:r w:rsidRPr="00A44E68">
        <w:rPr>
          <w:sz w:val="28"/>
          <w:szCs w:val="28"/>
        </w:rPr>
        <w:t>Операции Торека-Герцена, Петривальского, Соколова, Шумахера</w:t>
      </w:r>
    </w:p>
    <w:p w:rsidR="008D06CE" w:rsidRDefault="008D06CE" w:rsidP="007C0B4C">
      <w:pPr>
        <w:pStyle w:val="35"/>
        <w:numPr>
          <w:ilvl w:val="1"/>
          <w:numId w:val="469"/>
        </w:numPr>
        <w:spacing w:after="200" w:line="276" w:lineRule="auto"/>
        <w:ind w:left="0" w:firstLine="851"/>
        <w:contextualSpacing/>
        <w:rPr>
          <w:color w:val="000000"/>
          <w:sz w:val="28"/>
          <w:szCs w:val="28"/>
        </w:rPr>
      </w:pPr>
      <w:r w:rsidRPr="00A44E68">
        <w:rPr>
          <w:color w:val="000000"/>
          <w:sz w:val="28"/>
          <w:szCs w:val="28"/>
        </w:rPr>
        <w:t>Атрофия яичка, некроз  яичка.</w:t>
      </w:r>
    </w:p>
    <w:p w:rsidR="008D06CE" w:rsidRPr="00A44E68" w:rsidRDefault="008D06CE" w:rsidP="007C0B4C">
      <w:pPr>
        <w:pStyle w:val="35"/>
        <w:numPr>
          <w:ilvl w:val="1"/>
          <w:numId w:val="469"/>
        </w:numPr>
        <w:spacing w:after="200" w:line="276" w:lineRule="auto"/>
        <w:ind w:left="0" w:firstLine="851"/>
        <w:contextualSpacing/>
        <w:rPr>
          <w:color w:val="000000"/>
          <w:sz w:val="28"/>
          <w:szCs w:val="28"/>
        </w:rPr>
      </w:pPr>
      <w:r>
        <w:rPr>
          <w:color w:val="000000"/>
          <w:sz w:val="28"/>
          <w:szCs w:val="28"/>
        </w:rPr>
        <w:t>Наблюдение уролога-андролога, эндокринолога.</w:t>
      </w:r>
    </w:p>
    <w:p w:rsidR="008D06CE" w:rsidRPr="00F62EA9" w:rsidRDefault="008D06CE" w:rsidP="00CE3431">
      <w:pPr>
        <w:ind w:firstLine="851"/>
        <w:jc w:val="center"/>
        <w:rPr>
          <w:b/>
          <w:color w:val="000000"/>
          <w:sz w:val="28"/>
          <w:szCs w:val="28"/>
        </w:rPr>
      </w:pPr>
      <w:r>
        <w:rPr>
          <w:b/>
          <w:color w:val="000000"/>
          <w:sz w:val="28"/>
          <w:szCs w:val="28"/>
        </w:rPr>
        <w:t>Эталон ответа к задаче №5</w:t>
      </w:r>
    </w:p>
    <w:p w:rsidR="008D06CE" w:rsidRPr="00F62EA9" w:rsidRDefault="008D06CE" w:rsidP="00CE3431">
      <w:pPr>
        <w:ind w:firstLine="851"/>
        <w:rPr>
          <w:sz w:val="28"/>
          <w:szCs w:val="28"/>
        </w:rPr>
      </w:pPr>
    </w:p>
    <w:p w:rsidR="008D06CE" w:rsidRDefault="008D06CE" w:rsidP="007C0B4C">
      <w:pPr>
        <w:pStyle w:val="35"/>
        <w:numPr>
          <w:ilvl w:val="0"/>
          <w:numId w:val="455"/>
        </w:numPr>
        <w:spacing w:after="200" w:line="276" w:lineRule="auto"/>
        <w:ind w:left="0" w:firstLine="851"/>
        <w:contextualSpacing/>
        <w:rPr>
          <w:sz w:val="28"/>
          <w:szCs w:val="28"/>
        </w:rPr>
      </w:pPr>
      <w:r>
        <w:rPr>
          <w:sz w:val="28"/>
          <w:szCs w:val="28"/>
        </w:rPr>
        <w:t>Анархизм.Гермафродитизм.</w:t>
      </w:r>
    </w:p>
    <w:p w:rsidR="008D06CE" w:rsidRDefault="008D06CE" w:rsidP="007C0B4C">
      <w:pPr>
        <w:pStyle w:val="35"/>
        <w:numPr>
          <w:ilvl w:val="0"/>
          <w:numId w:val="455"/>
        </w:numPr>
        <w:spacing w:after="200" w:line="276" w:lineRule="auto"/>
        <w:ind w:left="0" w:firstLine="851"/>
        <w:contextualSpacing/>
        <w:rPr>
          <w:sz w:val="28"/>
          <w:szCs w:val="28"/>
        </w:rPr>
      </w:pPr>
      <w:r>
        <w:rPr>
          <w:sz w:val="28"/>
          <w:szCs w:val="28"/>
        </w:rPr>
        <w:t>Обследование уролога-андролога, эндокринолога.</w:t>
      </w:r>
    </w:p>
    <w:p w:rsidR="008D06CE" w:rsidRDefault="008D06CE" w:rsidP="007C0B4C">
      <w:pPr>
        <w:pStyle w:val="35"/>
        <w:numPr>
          <w:ilvl w:val="0"/>
          <w:numId w:val="455"/>
        </w:numPr>
        <w:spacing w:after="200" w:line="276" w:lineRule="auto"/>
        <w:ind w:left="0" w:firstLine="851"/>
        <w:contextualSpacing/>
        <w:rPr>
          <w:sz w:val="28"/>
          <w:szCs w:val="28"/>
        </w:rPr>
      </w:pPr>
      <w:r>
        <w:rPr>
          <w:sz w:val="28"/>
          <w:szCs w:val="28"/>
        </w:rPr>
        <w:t>Определение 17-КС, УЗИ орагнов малого таза, пельвиопневмография, лапароскопия.</w:t>
      </w:r>
    </w:p>
    <w:p w:rsidR="008D06CE" w:rsidRDefault="008D06CE" w:rsidP="007C0B4C">
      <w:pPr>
        <w:pStyle w:val="35"/>
        <w:numPr>
          <w:ilvl w:val="0"/>
          <w:numId w:val="455"/>
        </w:numPr>
        <w:spacing w:after="200" w:line="276" w:lineRule="auto"/>
        <w:ind w:left="0" w:firstLine="851"/>
        <w:contextualSpacing/>
        <w:rPr>
          <w:sz w:val="28"/>
          <w:szCs w:val="28"/>
        </w:rPr>
      </w:pPr>
      <w:r>
        <w:rPr>
          <w:sz w:val="28"/>
          <w:szCs w:val="28"/>
        </w:rPr>
        <w:t>Оперативное лечение гипоспадии, заместительная терапия (при определении пола)</w:t>
      </w:r>
    </w:p>
    <w:p w:rsidR="008D06CE" w:rsidRPr="00A44E68" w:rsidRDefault="008D06CE" w:rsidP="007C0B4C">
      <w:pPr>
        <w:pStyle w:val="35"/>
        <w:numPr>
          <w:ilvl w:val="0"/>
          <w:numId w:val="455"/>
        </w:numPr>
        <w:spacing w:after="200" w:line="276" w:lineRule="auto"/>
        <w:ind w:left="0" w:firstLine="851"/>
        <w:contextualSpacing/>
        <w:rPr>
          <w:sz w:val="28"/>
          <w:szCs w:val="28"/>
        </w:rPr>
      </w:pPr>
      <w:r>
        <w:rPr>
          <w:sz w:val="28"/>
          <w:szCs w:val="28"/>
        </w:rPr>
        <w:t>Протезирование и наблюдение психоневролога.</w:t>
      </w:r>
    </w:p>
    <w:p w:rsidR="008D06CE" w:rsidRDefault="008D06CE" w:rsidP="00CE3431">
      <w:pPr>
        <w:ind w:firstLine="851"/>
        <w:jc w:val="both"/>
        <w:rPr>
          <w:b/>
          <w:sz w:val="28"/>
          <w:szCs w:val="28"/>
        </w:rPr>
      </w:pPr>
      <w:r>
        <w:rPr>
          <w:b/>
          <w:sz w:val="28"/>
          <w:szCs w:val="28"/>
        </w:rPr>
        <w:t>6</w:t>
      </w:r>
      <w:r w:rsidRPr="00F62EA9">
        <w:rPr>
          <w:b/>
          <w:sz w:val="28"/>
          <w:szCs w:val="28"/>
        </w:rPr>
        <w:t>. Перечень практических умений</w:t>
      </w:r>
      <w:r>
        <w:rPr>
          <w:b/>
          <w:sz w:val="28"/>
          <w:szCs w:val="28"/>
        </w:rPr>
        <w:t>:</w:t>
      </w:r>
    </w:p>
    <w:p w:rsidR="008D06CE" w:rsidRPr="00F62EA9" w:rsidRDefault="008D06CE" w:rsidP="00CE3431">
      <w:pPr>
        <w:ind w:firstLine="851"/>
        <w:jc w:val="both"/>
        <w:rPr>
          <w:b/>
          <w:sz w:val="28"/>
          <w:szCs w:val="28"/>
        </w:rPr>
      </w:pPr>
    </w:p>
    <w:p w:rsidR="008D06CE" w:rsidRPr="00B40179" w:rsidRDefault="008D06CE" w:rsidP="007C0B4C">
      <w:pPr>
        <w:widowControl w:val="0"/>
        <w:numPr>
          <w:ilvl w:val="0"/>
          <w:numId w:val="454"/>
        </w:numPr>
        <w:shd w:val="clear" w:color="auto" w:fill="FFFFFF"/>
        <w:autoSpaceDE w:val="0"/>
        <w:autoSpaceDN w:val="0"/>
        <w:adjustRightInd w:val="0"/>
        <w:ind w:left="0" w:firstLine="851"/>
        <w:jc w:val="both"/>
        <w:rPr>
          <w:color w:val="000000"/>
          <w:sz w:val="28"/>
          <w:szCs w:val="28"/>
        </w:rPr>
      </w:pPr>
      <w:r w:rsidRPr="00B40179">
        <w:rPr>
          <w:color w:val="000000"/>
          <w:sz w:val="28"/>
          <w:szCs w:val="28"/>
        </w:rPr>
        <w:t xml:space="preserve">Сбор анамнеза </w:t>
      </w:r>
    </w:p>
    <w:p w:rsidR="008D06CE" w:rsidRPr="007D25FD" w:rsidRDefault="008D06CE" w:rsidP="007C0B4C">
      <w:pPr>
        <w:pStyle w:val="a5"/>
        <w:widowControl w:val="0"/>
        <w:numPr>
          <w:ilvl w:val="0"/>
          <w:numId w:val="454"/>
        </w:numPr>
        <w:spacing w:after="0"/>
        <w:ind w:left="0" w:firstLine="851"/>
        <w:jc w:val="both"/>
        <w:rPr>
          <w:sz w:val="28"/>
          <w:szCs w:val="28"/>
        </w:rPr>
      </w:pPr>
      <w:r w:rsidRPr="007D25FD">
        <w:rPr>
          <w:sz w:val="28"/>
          <w:szCs w:val="28"/>
        </w:rPr>
        <w:t>Пальпация почек, мочеточников и их точек, мочевого пузыря, органов мошонки, паховых колец.</w:t>
      </w:r>
    </w:p>
    <w:p w:rsidR="008D06CE" w:rsidRPr="007D25FD" w:rsidRDefault="008D06CE" w:rsidP="007C0B4C">
      <w:pPr>
        <w:numPr>
          <w:ilvl w:val="0"/>
          <w:numId w:val="454"/>
        </w:numPr>
        <w:shd w:val="clear" w:color="auto" w:fill="FFFFFF"/>
        <w:ind w:left="0" w:firstLine="851"/>
        <w:jc w:val="both"/>
        <w:rPr>
          <w:sz w:val="28"/>
          <w:szCs w:val="28"/>
        </w:rPr>
      </w:pPr>
      <w:r>
        <w:rPr>
          <w:color w:val="000000"/>
          <w:sz w:val="28"/>
          <w:szCs w:val="28"/>
        </w:rPr>
        <w:t>Определение наличия</w:t>
      </w:r>
      <w:r w:rsidRPr="007D25FD">
        <w:rPr>
          <w:color w:val="000000"/>
          <w:sz w:val="28"/>
          <w:szCs w:val="28"/>
        </w:rPr>
        <w:t xml:space="preserve"> яичка по ходу пахового канала.</w:t>
      </w:r>
    </w:p>
    <w:p w:rsidR="008D06CE" w:rsidRPr="007D25FD" w:rsidRDefault="008D06CE" w:rsidP="007C0B4C">
      <w:pPr>
        <w:pStyle w:val="a5"/>
        <w:widowControl w:val="0"/>
        <w:numPr>
          <w:ilvl w:val="0"/>
          <w:numId w:val="454"/>
        </w:numPr>
        <w:spacing w:after="0"/>
        <w:ind w:left="0" w:firstLine="851"/>
        <w:jc w:val="both"/>
        <w:rPr>
          <w:sz w:val="28"/>
          <w:szCs w:val="28"/>
        </w:rPr>
      </w:pPr>
      <w:r w:rsidRPr="007D25FD">
        <w:rPr>
          <w:sz w:val="28"/>
          <w:szCs w:val="28"/>
        </w:rPr>
        <w:t>Диафаноскопия</w:t>
      </w:r>
    </w:p>
    <w:p w:rsidR="008D06CE" w:rsidRPr="007D25FD" w:rsidRDefault="008D06CE" w:rsidP="007C0B4C">
      <w:pPr>
        <w:pStyle w:val="a5"/>
        <w:widowControl w:val="0"/>
        <w:numPr>
          <w:ilvl w:val="0"/>
          <w:numId w:val="454"/>
        </w:numPr>
        <w:spacing w:after="0"/>
        <w:ind w:left="0" w:firstLine="851"/>
        <w:jc w:val="both"/>
        <w:rPr>
          <w:sz w:val="28"/>
          <w:szCs w:val="28"/>
        </w:rPr>
      </w:pPr>
      <w:r w:rsidRPr="007D25FD">
        <w:rPr>
          <w:sz w:val="28"/>
          <w:szCs w:val="28"/>
        </w:rPr>
        <w:t>Катетеризация мочевого пузыря</w:t>
      </w:r>
    </w:p>
    <w:p w:rsidR="008D06CE" w:rsidRPr="007D25FD" w:rsidRDefault="008D06CE" w:rsidP="007C0B4C">
      <w:pPr>
        <w:pStyle w:val="a5"/>
        <w:widowControl w:val="0"/>
        <w:numPr>
          <w:ilvl w:val="0"/>
          <w:numId w:val="454"/>
        </w:numPr>
        <w:spacing w:after="0"/>
        <w:ind w:left="0" w:firstLine="851"/>
        <w:jc w:val="both"/>
        <w:rPr>
          <w:sz w:val="28"/>
          <w:szCs w:val="28"/>
        </w:rPr>
      </w:pPr>
      <w:r w:rsidRPr="007D25FD">
        <w:rPr>
          <w:sz w:val="28"/>
          <w:szCs w:val="28"/>
        </w:rPr>
        <w:t>Калибровка уретры</w:t>
      </w:r>
    </w:p>
    <w:p w:rsidR="008D06CE" w:rsidRPr="007D25FD" w:rsidRDefault="008D06CE" w:rsidP="007C0B4C">
      <w:pPr>
        <w:pStyle w:val="a5"/>
        <w:widowControl w:val="0"/>
        <w:numPr>
          <w:ilvl w:val="0"/>
          <w:numId w:val="454"/>
        </w:numPr>
        <w:spacing w:after="0"/>
        <w:ind w:left="0" w:firstLine="851"/>
        <w:jc w:val="both"/>
        <w:rPr>
          <w:sz w:val="28"/>
          <w:szCs w:val="28"/>
        </w:rPr>
      </w:pPr>
      <w:r w:rsidRPr="007D25FD">
        <w:rPr>
          <w:sz w:val="28"/>
          <w:szCs w:val="28"/>
        </w:rPr>
        <w:t>Выведение мочи при острой задержке</w:t>
      </w:r>
    </w:p>
    <w:p w:rsidR="008D06CE" w:rsidRPr="007D25FD" w:rsidRDefault="008D06CE" w:rsidP="007C0B4C">
      <w:pPr>
        <w:pStyle w:val="a5"/>
        <w:widowControl w:val="0"/>
        <w:numPr>
          <w:ilvl w:val="0"/>
          <w:numId w:val="454"/>
        </w:numPr>
        <w:tabs>
          <w:tab w:val="num" w:pos="720"/>
        </w:tabs>
        <w:spacing w:after="0"/>
        <w:ind w:left="0" w:firstLine="851"/>
        <w:jc w:val="both"/>
        <w:rPr>
          <w:sz w:val="28"/>
          <w:szCs w:val="28"/>
        </w:rPr>
      </w:pPr>
      <w:r w:rsidRPr="007D25FD">
        <w:rPr>
          <w:sz w:val="28"/>
          <w:szCs w:val="28"/>
        </w:rPr>
        <w:t>Интерпретация анализов крови</w:t>
      </w:r>
    </w:p>
    <w:p w:rsidR="008D06CE" w:rsidRPr="007D25FD" w:rsidRDefault="008D06CE" w:rsidP="007C0B4C">
      <w:pPr>
        <w:pStyle w:val="a5"/>
        <w:widowControl w:val="0"/>
        <w:numPr>
          <w:ilvl w:val="0"/>
          <w:numId w:val="454"/>
        </w:numPr>
        <w:tabs>
          <w:tab w:val="num" w:pos="720"/>
        </w:tabs>
        <w:spacing w:after="0"/>
        <w:ind w:left="0" w:firstLine="851"/>
        <w:jc w:val="both"/>
        <w:rPr>
          <w:sz w:val="28"/>
          <w:szCs w:val="28"/>
        </w:rPr>
      </w:pPr>
      <w:r w:rsidRPr="007D25FD">
        <w:rPr>
          <w:sz w:val="28"/>
          <w:szCs w:val="28"/>
        </w:rPr>
        <w:t>Интерпретация анализов мочи</w:t>
      </w:r>
    </w:p>
    <w:p w:rsidR="008D06CE" w:rsidRPr="007D25FD" w:rsidRDefault="008D06CE" w:rsidP="007C0B4C">
      <w:pPr>
        <w:pStyle w:val="a5"/>
        <w:widowControl w:val="0"/>
        <w:numPr>
          <w:ilvl w:val="0"/>
          <w:numId w:val="454"/>
        </w:numPr>
        <w:tabs>
          <w:tab w:val="num" w:pos="720"/>
        </w:tabs>
        <w:spacing w:after="0"/>
        <w:ind w:left="0" w:firstLine="851"/>
        <w:jc w:val="both"/>
        <w:rPr>
          <w:sz w:val="28"/>
          <w:szCs w:val="28"/>
        </w:rPr>
      </w:pPr>
      <w:r w:rsidRPr="007D25FD">
        <w:rPr>
          <w:sz w:val="28"/>
          <w:szCs w:val="28"/>
        </w:rPr>
        <w:t>Чтение рентгенограмм</w:t>
      </w:r>
    </w:p>
    <w:p w:rsidR="008D06CE" w:rsidRPr="007D25FD" w:rsidRDefault="008D06CE" w:rsidP="007C0B4C">
      <w:pPr>
        <w:pStyle w:val="a5"/>
        <w:widowControl w:val="0"/>
        <w:numPr>
          <w:ilvl w:val="0"/>
          <w:numId w:val="454"/>
        </w:numPr>
        <w:tabs>
          <w:tab w:val="num" w:pos="720"/>
        </w:tabs>
        <w:spacing w:after="0"/>
        <w:ind w:left="0" w:firstLine="851"/>
        <w:jc w:val="both"/>
        <w:rPr>
          <w:sz w:val="28"/>
          <w:szCs w:val="28"/>
        </w:rPr>
      </w:pPr>
      <w:r w:rsidRPr="007D25FD">
        <w:rPr>
          <w:sz w:val="28"/>
          <w:szCs w:val="28"/>
        </w:rPr>
        <w:t xml:space="preserve">Интерпретация данных УЗИ </w:t>
      </w:r>
    </w:p>
    <w:p w:rsidR="008D06CE" w:rsidRPr="007D25FD" w:rsidRDefault="008D06CE" w:rsidP="007C0B4C">
      <w:pPr>
        <w:numPr>
          <w:ilvl w:val="0"/>
          <w:numId w:val="454"/>
        </w:numPr>
        <w:shd w:val="clear" w:color="auto" w:fill="FFFFFF"/>
        <w:ind w:left="0" w:firstLine="851"/>
        <w:jc w:val="both"/>
        <w:rPr>
          <w:sz w:val="28"/>
          <w:szCs w:val="28"/>
        </w:rPr>
      </w:pPr>
      <w:r>
        <w:rPr>
          <w:color w:val="000000"/>
          <w:sz w:val="28"/>
          <w:szCs w:val="28"/>
        </w:rPr>
        <w:t>Определение дальнейшей тактики ведения больного и назначение лечения</w:t>
      </w:r>
      <w:r w:rsidRPr="007D25FD">
        <w:rPr>
          <w:color w:val="000000"/>
          <w:sz w:val="28"/>
          <w:szCs w:val="28"/>
        </w:rPr>
        <w:t xml:space="preserve"> </w:t>
      </w:r>
    </w:p>
    <w:p w:rsidR="008D06CE" w:rsidRPr="007D25FD" w:rsidRDefault="008D06CE" w:rsidP="007C0B4C">
      <w:pPr>
        <w:widowControl w:val="0"/>
        <w:numPr>
          <w:ilvl w:val="0"/>
          <w:numId w:val="454"/>
        </w:numPr>
        <w:tabs>
          <w:tab w:val="num" w:pos="720"/>
        </w:tabs>
        <w:autoSpaceDE w:val="0"/>
        <w:autoSpaceDN w:val="0"/>
        <w:adjustRightInd w:val="0"/>
        <w:ind w:left="0" w:firstLine="851"/>
        <w:jc w:val="both"/>
        <w:rPr>
          <w:sz w:val="28"/>
          <w:szCs w:val="28"/>
        </w:rPr>
      </w:pPr>
      <w:r w:rsidRPr="007D25FD">
        <w:rPr>
          <w:sz w:val="28"/>
          <w:szCs w:val="28"/>
        </w:rPr>
        <w:t>Операции при крипторхизме и варикоцеле</w:t>
      </w:r>
    </w:p>
    <w:p w:rsidR="008D06CE" w:rsidRDefault="008D06CE" w:rsidP="00CE3431">
      <w:pPr>
        <w:ind w:firstLine="851"/>
        <w:jc w:val="both"/>
        <w:rPr>
          <w:b/>
          <w:sz w:val="28"/>
          <w:szCs w:val="28"/>
        </w:rPr>
      </w:pPr>
    </w:p>
    <w:p w:rsidR="008D06CE" w:rsidRDefault="008D06CE" w:rsidP="00CE3431">
      <w:pPr>
        <w:ind w:firstLine="851"/>
        <w:jc w:val="both"/>
        <w:rPr>
          <w:b/>
          <w:sz w:val="28"/>
          <w:szCs w:val="28"/>
        </w:rPr>
      </w:pPr>
    </w:p>
    <w:p w:rsidR="008D06CE" w:rsidRPr="00FF19DD" w:rsidRDefault="008D06CE" w:rsidP="00F320E8"/>
    <w:p w:rsidR="008D06CE" w:rsidRDefault="008D06CE" w:rsidP="00CE3431">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Грыжи передней брюшной стенки. Пупочная грыжа. Параумбиликальная грыжа</w:t>
      </w:r>
      <w:r w:rsidRPr="00D40A3B">
        <w:rPr>
          <w:b/>
          <w:sz w:val="28"/>
          <w:szCs w:val="28"/>
        </w:rPr>
        <w:t>»</w:t>
      </w:r>
    </w:p>
    <w:p w:rsidR="008D06CE" w:rsidRPr="00775DB7" w:rsidRDefault="008D06CE" w:rsidP="00F320E8">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F320E8">
      <w:pPr>
        <w:ind w:left="720" w:firstLine="1440"/>
        <w:jc w:val="both"/>
        <w:rPr>
          <w:sz w:val="28"/>
          <w:szCs w:val="28"/>
        </w:rPr>
      </w:pPr>
      <w:r w:rsidRPr="00775DB7">
        <w:rPr>
          <w:sz w:val="28"/>
          <w:szCs w:val="28"/>
        </w:rPr>
        <w:t>- Подготовка к практическим занятиям.</w:t>
      </w:r>
    </w:p>
    <w:p w:rsidR="008D06CE" w:rsidRDefault="008D06CE" w:rsidP="00F320E8">
      <w:pPr>
        <w:ind w:left="720" w:firstLine="1440"/>
        <w:jc w:val="both"/>
        <w:rPr>
          <w:sz w:val="28"/>
          <w:szCs w:val="28"/>
        </w:rPr>
      </w:pPr>
      <w:r w:rsidRPr="00775DB7">
        <w:rPr>
          <w:sz w:val="28"/>
          <w:szCs w:val="28"/>
        </w:rPr>
        <w:t>- Подготовка материалов по НИР.</w:t>
      </w:r>
    </w:p>
    <w:p w:rsidR="008D06CE" w:rsidRDefault="008D06CE" w:rsidP="00F320E8">
      <w:pPr>
        <w:ind w:left="720" w:firstLine="1440"/>
        <w:jc w:val="both"/>
        <w:rPr>
          <w:sz w:val="28"/>
          <w:szCs w:val="28"/>
        </w:rPr>
      </w:pPr>
      <w:r>
        <w:rPr>
          <w:sz w:val="28"/>
          <w:szCs w:val="28"/>
        </w:rPr>
        <w:t>- Написание реферата.</w:t>
      </w:r>
    </w:p>
    <w:p w:rsidR="008D06CE" w:rsidRPr="00775DB7" w:rsidRDefault="008D06CE" w:rsidP="00F320E8">
      <w:pPr>
        <w:ind w:left="720" w:firstLine="1440"/>
        <w:jc w:val="both"/>
        <w:rPr>
          <w:sz w:val="28"/>
          <w:szCs w:val="28"/>
        </w:rPr>
      </w:pPr>
      <w:r>
        <w:rPr>
          <w:sz w:val="28"/>
          <w:szCs w:val="28"/>
        </w:rPr>
        <w:t>- Поиск материала по теме в интернете.</w:t>
      </w:r>
    </w:p>
    <w:p w:rsidR="008D06CE" w:rsidRDefault="008D06CE" w:rsidP="00F320E8">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CE3431">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CE3431">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CE3431">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CE3431">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CE3431">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CE3431">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CE3431">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CE3431">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CE3431">
      <w:pPr>
        <w:jc w:val="both"/>
        <w:outlineLvl w:val="4"/>
        <w:rPr>
          <w:bCs/>
          <w:sz w:val="28"/>
          <w:szCs w:val="28"/>
        </w:rPr>
      </w:pPr>
      <w:r w:rsidRPr="008F478D">
        <w:rPr>
          <w:b/>
          <w:sz w:val="28"/>
          <w:szCs w:val="28"/>
        </w:rPr>
        <w:t>Уметь:</w:t>
      </w:r>
      <w:r>
        <w:rPr>
          <w:sz w:val="28"/>
          <w:szCs w:val="28"/>
        </w:rPr>
        <w:t xml:space="preserve"> </w:t>
      </w:r>
    </w:p>
    <w:p w:rsidR="008D06CE" w:rsidRDefault="008D06CE" w:rsidP="00CE3431">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CE3431">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CE3431">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CE3431">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CE3431">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CE3431">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CE3431">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CE3431">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CE3431">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CE3431">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CE3431">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Default="008D06CE" w:rsidP="00CE3431">
      <w:pPr>
        <w:shd w:val="clear" w:color="auto" w:fill="FFFFFF"/>
        <w:rPr>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0C7B2A" w:rsidRDefault="008D06CE" w:rsidP="00CE3431">
      <w:pPr>
        <w:ind w:firstLine="851"/>
        <w:jc w:val="both"/>
        <w:rPr>
          <w:sz w:val="28"/>
          <w:szCs w:val="28"/>
        </w:rPr>
      </w:pPr>
      <w:r>
        <w:rPr>
          <w:sz w:val="28"/>
          <w:szCs w:val="28"/>
        </w:rPr>
        <w:t>1.</w:t>
      </w:r>
      <w:r w:rsidRPr="000C7B2A">
        <w:rPr>
          <w:sz w:val="28"/>
          <w:szCs w:val="28"/>
        </w:rPr>
        <w:t>Этиология и патогенез пупочной грыжи.</w:t>
      </w:r>
    </w:p>
    <w:p w:rsidR="008D06CE" w:rsidRPr="000C7B2A" w:rsidRDefault="008D06CE" w:rsidP="00CE3431">
      <w:pPr>
        <w:ind w:firstLine="851"/>
        <w:jc w:val="both"/>
        <w:rPr>
          <w:sz w:val="28"/>
          <w:szCs w:val="28"/>
        </w:rPr>
      </w:pPr>
      <w:r>
        <w:rPr>
          <w:sz w:val="28"/>
          <w:szCs w:val="28"/>
        </w:rPr>
        <w:t>2.</w:t>
      </w:r>
      <w:r w:rsidRPr="000C7B2A">
        <w:rPr>
          <w:sz w:val="28"/>
          <w:szCs w:val="28"/>
        </w:rPr>
        <w:t>Клинические симптомы пупочной грыжи.</w:t>
      </w:r>
    </w:p>
    <w:p w:rsidR="008D06CE" w:rsidRPr="00931792" w:rsidRDefault="008D06CE" w:rsidP="00CE3431">
      <w:pPr>
        <w:ind w:firstLine="851"/>
        <w:jc w:val="both"/>
        <w:rPr>
          <w:sz w:val="28"/>
          <w:szCs w:val="28"/>
        </w:rPr>
      </w:pPr>
      <w:r>
        <w:rPr>
          <w:sz w:val="28"/>
          <w:szCs w:val="28"/>
        </w:rPr>
        <w:t>3.</w:t>
      </w:r>
      <w:r w:rsidRPr="000C7B2A">
        <w:rPr>
          <w:sz w:val="28"/>
          <w:szCs w:val="28"/>
        </w:rPr>
        <w:t>Основные методы оперативного лечения пупочной грыжи.</w:t>
      </w:r>
    </w:p>
    <w:p w:rsidR="008D06CE" w:rsidRPr="000C7B2A" w:rsidRDefault="008D06CE" w:rsidP="00CE3431">
      <w:pPr>
        <w:ind w:firstLine="851"/>
        <w:jc w:val="both"/>
        <w:rPr>
          <w:sz w:val="28"/>
          <w:szCs w:val="28"/>
        </w:rPr>
      </w:pPr>
      <w:r>
        <w:rPr>
          <w:sz w:val="28"/>
          <w:szCs w:val="28"/>
        </w:rPr>
        <w:t>4.</w:t>
      </w:r>
      <w:r w:rsidRPr="000C7B2A">
        <w:rPr>
          <w:sz w:val="28"/>
          <w:szCs w:val="28"/>
        </w:rPr>
        <w:t>Послеоперационные осложнения.</w:t>
      </w:r>
    </w:p>
    <w:p w:rsidR="008D06CE" w:rsidRDefault="008D06CE" w:rsidP="00CE3431">
      <w:pPr>
        <w:ind w:firstLine="851"/>
        <w:jc w:val="both"/>
        <w:rPr>
          <w:sz w:val="28"/>
          <w:szCs w:val="28"/>
        </w:rPr>
      </w:pPr>
      <w:r>
        <w:rPr>
          <w:sz w:val="28"/>
          <w:szCs w:val="28"/>
        </w:rPr>
        <w:t>5.</w:t>
      </w:r>
      <w:r w:rsidRPr="000C7B2A">
        <w:rPr>
          <w:sz w:val="28"/>
          <w:szCs w:val="28"/>
        </w:rPr>
        <w:t xml:space="preserve">Диспансерное наблюдение за больными детьми после перенесенных </w:t>
      </w:r>
    </w:p>
    <w:p w:rsidR="008D06CE" w:rsidRPr="003F3154" w:rsidRDefault="008D06CE" w:rsidP="00CE3431">
      <w:pPr>
        <w:ind w:firstLine="851"/>
        <w:jc w:val="both"/>
        <w:rPr>
          <w:sz w:val="28"/>
          <w:szCs w:val="28"/>
        </w:rPr>
      </w:pPr>
      <w:r w:rsidRPr="003F3154">
        <w:rPr>
          <w:sz w:val="28"/>
          <w:szCs w:val="28"/>
        </w:rPr>
        <w:t>операций по поводу грыж передней брюшной стенки.</w:t>
      </w:r>
    </w:p>
    <w:p w:rsidR="008D06CE" w:rsidRDefault="008D06CE" w:rsidP="00CE3431">
      <w:pPr>
        <w:shd w:val="clear" w:color="auto" w:fill="FFFFFF"/>
        <w:rPr>
          <w:sz w:val="28"/>
          <w:szCs w:val="28"/>
        </w:rPr>
      </w:pPr>
    </w:p>
    <w:p w:rsidR="008D06CE" w:rsidRDefault="008D06CE" w:rsidP="00CE3431">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F83F91" w:rsidRDefault="008D06CE" w:rsidP="00CE3431">
      <w:pPr>
        <w:ind w:left="360"/>
        <w:jc w:val="both"/>
        <w:rPr>
          <w:sz w:val="28"/>
          <w:szCs w:val="28"/>
        </w:rPr>
      </w:pPr>
      <w:r w:rsidRPr="00F83F91">
        <w:rPr>
          <w:sz w:val="28"/>
          <w:szCs w:val="28"/>
        </w:rPr>
        <w:t xml:space="preserve">1. ПУПОЧНЫЕ ГРЫЖИ ВСТРЕЧАЮТСЯ ЧАЩЕ </w:t>
      </w:r>
    </w:p>
    <w:p w:rsidR="008D06CE" w:rsidRPr="000C7B2A" w:rsidRDefault="008D06CE" w:rsidP="00CE3431">
      <w:pPr>
        <w:ind w:left="360" w:firstLine="2475"/>
        <w:jc w:val="both"/>
        <w:rPr>
          <w:sz w:val="28"/>
          <w:szCs w:val="28"/>
        </w:rPr>
      </w:pPr>
      <w:r w:rsidRPr="000C7B2A">
        <w:rPr>
          <w:sz w:val="28"/>
          <w:szCs w:val="28"/>
        </w:rPr>
        <w:lastRenderedPageBreak/>
        <w:tab/>
        <w:t>а) у девочек</w:t>
      </w:r>
    </w:p>
    <w:p w:rsidR="008D06CE" w:rsidRPr="000C7B2A" w:rsidRDefault="008D06CE" w:rsidP="00CE3431">
      <w:pPr>
        <w:ind w:left="360" w:firstLine="2475"/>
        <w:jc w:val="both"/>
        <w:rPr>
          <w:sz w:val="28"/>
          <w:szCs w:val="28"/>
        </w:rPr>
      </w:pPr>
      <w:r w:rsidRPr="000C7B2A">
        <w:rPr>
          <w:sz w:val="28"/>
          <w:szCs w:val="28"/>
        </w:rPr>
        <w:tab/>
        <w:t>б) у мальчиков</w:t>
      </w:r>
    </w:p>
    <w:p w:rsidR="008D06CE" w:rsidRPr="000C7B2A" w:rsidRDefault="008D06CE" w:rsidP="00CE3431">
      <w:pPr>
        <w:ind w:left="360" w:firstLine="2475"/>
        <w:jc w:val="both"/>
        <w:rPr>
          <w:sz w:val="28"/>
          <w:szCs w:val="28"/>
        </w:rPr>
      </w:pPr>
      <w:r w:rsidRPr="000C7B2A">
        <w:rPr>
          <w:sz w:val="28"/>
          <w:szCs w:val="28"/>
        </w:rPr>
        <w:tab/>
        <w:t>в) у детей обоих полов</w:t>
      </w:r>
    </w:p>
    <w:p w:rsidR="008D06CE" w:rsidRPr="000C7B2A" w:rsidRDefault="008D06CE" w:rsidP="00CE3431">
      <w:pPr>
        <w:ind w:left="360" w:firstLine="2475"/>
        <w:jc w:val="both"/>
        <w:rPr>
          <w:sz w:val="28"/>
          <w:szCs w:val="28"/>
        </w:rPr>
      </w:pPr>
      <w:r w:rsidRPr="000C7B2A">
        <w:rPr>
          <w:sz w:val="28"/>
          <w:szCs w:val="28"/>
        </w:rPr>
        <w:tab/>
        <w:t>г) у взрослых людей</w:t>
      </w:r>
    </w:p>
    <w:p w:rsidR="008D06CE" w:rsidRPr="000C7B2A" w:rsidRDefault="008D06CE" w:rsidP="00CE3431">
      <w:pPr>
        <w:ind w:left="360" w:firstLine="2475"/>
        <w:jc w:val="both"/>
        <w:rPr>
          <w:sz w:val="28"/>
          <w:szCs w:val="28"/>
        </w:rPr>
      </w:pPr>
      <w:r w:rsidRPr="000C7B2A">
        <w:rPr>
          <w:sz w:val="28"/>
          <w:szCs w:val="28"/>
        </w:rPr>
        <w:tab/>
        <w:t>д) у стариков</w:t>
      </w:r>
    </w:p>
    <w:p w:rsidR="008D06CE" w:rsidRDefault="008D06CE" w:rsidP="00CE3431">
      <w:pPr>
        <w:ind w:left="360"/>
        <w:jc w:val="both"/>
        <w:rPr>
          <w:b/>
          <w:sz w:val="28"/>
          <w:szCs w:val="28"/>
        </w:rPr>
      </w:pPr>
    </w:p>
    <w:p w:rsidR="008D06CE" w:rsidRPr="000C7B2A" w:rsidRDefault="008D06CE" w:rsidP="00CE3431">
      <w:pPr>
        <w:ind w:left="360"/>
        <w:jc w:val="both"/>
        <w:rPr>
          <w:b/>
          <w:sz w:val="28"/>
          <w:szCs w:val="28"/>
        </w:rPr>
      </w:pPr>
      <w:r w:rsidRPr="00F83F91">
        <w:rPr>
          <w:sz w:val="28"/>
          <w:szCs w:val="28"/>
        </w:rPr>
        <w:t>2. В КАКОЙ ЧАСТИ ПУПОЧНОЕ КОЛЬЦО ЗАМЫКАЕТСЯ ПЛОТНО</w:t>
      </w:r>
      <w:r>
        <w:rPr>
          <w:b/>
          <w:sz w:val="28"/>
          <w:szCs w:val="28"/>
        </w:rPr>
        <w:t xml:space="preserve"> </w:t>
      </w:r>
    </w:p>
    <w:p w:rsidR="008D06CE" w:rsidRPr="000C7B2A" w:rsidRDefault="008D06CE" w:rsidP="00CE3431">
      <w:pPr>
        <w:ind w:left="360" w:firstLine="2475"/>
        <w:jc w:val="both"/>
        <w:rPr>
          <w:sz w:val="28"/>
          <w:szCs w:val="28"/>
        </w:rPr>
      </w:pPr>
      <w:r w:rsidRPr="000C7B2A">
        <w:rPr>
          <w:sz w:val="28"/>
          <w:szCs w:val="28"/>
        </w:rPr>
        <w:tab/>
        <w:t>а) в нижней части</w:t>
      </w:r>
    </w:p>
    <w:p w:rsidR="008D06CE" w:rsidRPr="000C7B2A" w:rsidRDefault="008D06CE" w:rsidP="00CE3431">
      <w:pPr>
        <w:ind w:left="360" w:firstLine="2475"/>
        <w:jc w:val="both"/>
        <w:rPr>
          <w:sz w:val="28"/>
          <w:szCs w:val="28"/>
        </w:rPr>
      </w:pPr>
      <w:r w:rsidRPr="000C7B2A">
        <w:rPr>
          <w:sz w:val="28"/>
          <w:szCs w:val="28"/>
        </w:rPr>
        <w:tab/>
        <w:t>б) в верхней части</w:t>
      </w:r>
    </w:p>
    <w:p w:rsidR="008D06CE" w:rsidRPr="000C7B2A" w:rsidRDefault="008D06CE" w:rsidP="00CE3431">
      <w:pPr>
        <w:ind w:left="360" w:firstLine="2475"/>
        <w:jc w:val="both"/>
        <w:rPr>
          <w:sz w:val="28"/>
          <w:szCs w:val="28"/>
        </w:rPr>
      </w:pPr>
      <w:r w:rsidRPr="000C7B2A">
        <w:rPr>
          <w:sz w:val="28"/>
          <w:szCs w:val="28"/>
        </w:rPr>
        <w:tab/>
        <w:t>в) в правой боковой части</w:t>
      </w:r>
    </w:p>
    <w:p w:rsidR="008D06CE" w:rsidRPr="000C7B2A" w:rsidRDefault="008D06CE" w:rsidP="00CE3431">
      <w:pPr>
        <w:ind w:left="360" w:firstLine="2475"/>
        <w:jc w:val="both"/>
        <w:rPr>
          <w:sz w:val="28"/>
          <w:szCs w:val="28"/>
        </w:rPr>
      </w:pPr>
      <w:r w:rsidRPr="000C7B2A">
        <w:rPr>
          <w:sz w:val="28"/>
          <w:szCs w:val="28"/>
        </w:rPr>
        <w:tab/>
        <w:t>г) в левой боковой части</w:t>
      </w:r>
    </w:p>
    <w:p w:rsidR="008D06CE" w:rsidRPr="000C7B2A" w:rsidRDefault="008D06CE" w:rsidP="00CE3431">
      <w:pPr>
        <w:ind w:left="360" w:firstLine="2475"/>
        <w:jc w:val="both"/>
        <w:rPr>
          <w:sz w:val="28"/>
          <w:szCs w:val="28"/>
        </w:rPr>
      </w:pPr>
      <w:r w:rsidRPr="000C7B2A">
        <w:rPr>
          <w:sz w:val="28"/>
          <w:szCs w:val="28"/>
        </w:rPr>
        <w:tab/>
        <w:t>д) все верно</w:t>
      </w:r>
    </w:p>
    <w:p w:rsidR="008D06CE" w:rsidRDefault="008D06CE" w:rsidP="00CE3431">
      <w:pPr>
        <w:ind w:left="360"/>
        <w:jc w:val="both"/>
        <w:rPr>
          <w:b/>
          <w:sz w:val="28"/>
          <w:szCs w:val="28"/>
        </w:rPr>
      </w:pPr>
    </w:p>
    <w:p w:rsidR="008D06CE" w:rsidRPr="00F83F91" w:rsidRDefault="008D06CE" w:rsidP="00CE3431">
      <w:pPr>
        <w:ind w:left="360"/>
        <w:jc w:val="both"/>
        <w:rPr>
          <w:sz w:val="28"/>
          <w:szCs w:val="28"/>
        </w:rPr>
      </w:pPr>
      <w:r w:rsidRPr="00F83F91">
        <w:rPr>
          <w:sz w:val="28"/>
          <w:szCs w:val="28"/>
        </w:rPr>
        <w:t>3. ЧЕМ ОБЪЯСНЯЕТСЯ ПЛОТНОСТЬ ЗАМЫКАНИЯ ЧАСТИ ПУПОЧНОГО КОЛЬЦА</w:t>
      </w:r>
    </w:p>
    <w:p w:rsidR="008D06CE" w:rsidRPr="000C7B2A" w:rsidRDefault="008D06CE" w:rsidP="00CE3431">
      <w:pPr>
        <w:ind w:left="360" w:firstLine="2475"/>
        <w:jc w:val="both"/>
        <w:rPr>
          <w:sz w:val="28"/>
          <w:szCs w:val="28"/>
        </w:rPr>
      </w:pPr>
      <w:r w:rsidRPr="000C7B2A">
        <w:rPr>
          <w:sz w:val="28"/>
          <w:szCs w:val="28"/>
        </w:rPr>
        <w:tab/>
        <w:t>а) прохождением пупочной вены и артерии</w:t>
      </w:r>
    </w:p>
    <w:p w:rsidR="008D06CE" w:rsidRPr="000C7B2A" w:rsidRDefault="008D06CE" w:rsidP="00CE3431">
      <w:pPr>
        <w:ind w:left="360" w:firstLine="2475"/>
        <w:jc w:val="both"/>
        <w:rPr>
          <w:sz w:val="28"/>
          <w:szCs w:val="28"/>
        </w:rPr>
      </w:pPr>
      <w:r w:rsidRPr="000C7B2A">
        <w:rPr>
          <w:sz w:val="28"/>
          <w:szCs w:val="28"/>
        </w:rPr>
        <w:tab/>
        <w:t>б) прохождением пупочных артерий и урахуса</w:t>
      </w:r>
    </w:p>
    <w:p w:rsidR="008D06CE" w:rsidRPr="000C7B2A" w:rsidRDefault="008D06CE" w:rsidP="00CE3431">
      <w:pPr>
        <w:ind w:left="360" w:firstLine="2475"/>
        <w:jc w:val="both"/>
        <w:rPr>
          <w:sz w:val="28"/>
          <w:szCs w:val="28"/>
        </w:rPr>
      </w:pPr>
      <w:r w:rsidRPr="000C7B2A">
        <w:rPr>
          <w:sz w:val="28"/>
          <w:szCs w:val="28"/>
        </w:rPr>
        <w:tab/>
        <w:t>в) прохождением желточного протока и урахуса</w:t>
      </w:r>
    </w:p>
    <w:p w:rsidR="008D06CE" w:rsidRPr="000C7B2A" w:rsidRDefault="008D06CE" w:rsidP="00CE3431">
      <w:pPr>
        <w:ind w:left="360" w:firstLine="2475"/>
        <w:jc w:val="both"/>
        <w:rPr>
          <w:sz w:val="28"/>
          <w:szCs w:val="28"/>
        </w:rPr>
      </w:pPr>
      <w:r w:rsidRPr="000C7B2A">
        <w:rPr>
          <w:sz w:val="28"/>
          <w:szCs w:val="28"/>
        </w:rPr>
        <w:tab/>
        <w:t>г) прохождением урахуса и пупочной вены</w:t>
      </w:r>
    </w:p>
    <w:p w:rsidR="008D06CE" w:rsidRPr="000C7B2A" w:rsidRDefault="008D06CE" w:rsidP="00CE3431">
      <w:pPr>
        <w:ind w:left="360" w:firstLine="2475"/>
        <w:jc w:val="both"/>
        <w:rPr>
          <w:sz w:val="28"/>
          <w:szCs w:val="28"/>
        </w:rPr>
      </w:pPr>
      <w:r w:rsidRPr="000C7B2A">
        <w:rPr>
          <w:sz w:val="28"/>
          <w:szCs w:val="28"/>
        </w:rPr>
        <w:tab/>
        <w:t>д) все верно</w:t>
      </w:r>
    </w:p>
    <w:p w:rsidR="008D06CE" w:rsidRDefault="008D06CE" w:rsidP="00CE3431">
      <w:pPr>
        <w:ind w:left="360"/>
        <w:jc w:val="both"/>
        <w:rPr>
          <w:b/>
          <w:sz w:val="28"/>
          <w:szCs w:val="28"/>
        </w:rPr>
      </w:pPr>
    </w:p>
    <w:p w:rsidR="008D06CE" w:rsidRPr="00F83F91" w:rsidRDefault="008D06CE" w:rsidP="00CE3431">
      <w:pPr>
        <w:ind w:left="360"/>
        <w:jc w:val="both"/>
        <w:rPr>
          <w:sz w:val="28"/>
          <w:szCs w:val="28"/>
        </w:rPr>
      </w:pPr>
      <w:r w:rsidRPr="00F83F91">
        <w:rPr>
          <w:sz w:val="28"/>
          <w:szCs w:val="28"/>
        </w:rPr>
        <w:t xml:space="preserve">4. ПОЧЕМУ ВЕРХНИЙ ОТДЕЛ ПУПОЧНОГО КОЛЬЦА БЫВАЕТ ЗНАЧИТЕЛЬНО СЛАБЕЕ НИЖНЕГО </w:t>
      </w:r>
    </w:p>
    <w:p w:rsidR="008D06CE" w:rsidRPr="000C7B2A" w:rsidRDefault="008D06CE" w:rsidP="00CE3431">
      <w:pPr>
        <w:ind w:left="3828" w:hanging="993"/>
        <w:jc w:val="both"/>
        <w:rPr>
          <w:sz w:val="28"/>
          <w:szCs w:val="28"/>
        </w:rPr>
      </w:pPr>
      <w:r w:rsidRPr="000C7B2A">
        <w:rPr>
          <w:sz w:val="28"/>
          <w:szCs w:val="28"/>
        </w:rPr>
        <w:tab/>
        <w:t>а) проходит пупочная вена, не имеющая мышечной оболочки и недоразвитая брюшная фасция закрывает пупочное кольцо только частично</w:t>
      </w:r>
    </w:p>
    <w:p w:rsidR="008D06CE" w:rsidRPr="000C7B2A" w:rsidRDefault="008D06CE" w:rsidP="00CE3431">
      <w:pPr>
        <w:ind w:left="3828" w:hanging="993"/>
        <w:jc w:val="both"/>
        <w:rPr>
          <w:sz w:val="28"/>
          <w:szCs w:val="28"/>
        </w:rPr>
      </w:pPr>
      <w:r w:rsidRPr="000C7B2A">
        <w:rPr>
          <w:sz w:val="28"/>
          <w:szCs w:val="28"/>
        </w:rPr>
        <w:tab/>
        <w:t>б) проходит урахус</w:t>
      </w:r>
    </w:p>
    <w:p w:rsidR="008D06CE" w:rsidRPr="000C7B2A" w:rsidRDefault="008D06CE" w:rsidP="00CE3431">
      <w:pPr>
        <w:ind w:left="3828" w:hanging="993"/>
        <w:jc w:val="both"/>
        <w:rPr>
          <w:sz w:val="28"/>
          <w:szCs w:val="28"/>
        </w:rPr>
      </w:pPr>
      <w:r w:rsidRPr="000C7B2A">
        <w:rPr>
          <w:sz w:val="28"/>
          <w:szCs w:val="28"/>
        </w:rPr>
        <w:tab/>
        <w:t>в) проходят пупочные артерии, имеющие мышечную оболочку</w:t>
      </w:r>
    </w:p>
    <w:p w:rsidR="008D06CE" w:rsidRPr="000C7B2A" w:rsidRDefault="008D06CE" w:rsidP="00CE3431">
      <w:pPr>
        <w:ind w:left="3828" w:hanging="993"/>
        <w:jc w:val="both"/>
        <w:rPr>
          <w:sz w:val="28"/>
          <w:szCs w:val="28"/>
        </w:rPr>
      </w:pPr>
      <w:r w:rsidRPr="000C7B2A">
        <w:rPr>
          <w:sz w:val="28"/>
          <w:szCs w:val="28"/>
        </w:rPr>
        <w:tab/>
        <w:t>г) все верно</w:t>
      </w:r>
    </w:p>
    <w:p w:rsidR="008D06CE" w:rsidRPr="000C7B2A" w:rsidRDefault="008D06CE" w:rsidP="00CE3431">
      <w:pPr>
        <w:ind w:left="3828" w:hanging="993"/>
        <w:jc w:val="both"/>
        <w:rPr>
          <w:sz w:val="28"/>
          <w:szCs w:val="28"/>
        </w:rPr>
      </w:pPr>
      <w:r w:rsidRPr="000C7B2A">
        <w:rPr>
          <w:sz w:val="28"/>
          <w:szCs w:val="28"/>
        </w:rPr>
        <w:tab/>
        <w:t>д) все неверно</w:t>
      </w:r>
    </w:p>
    <w:p w:rsidR="008D06CE" w:rsidRDefault="008D06CE" w:rsidP="00CE3431">
      <w:pPr>
        <w:ind w:left="720" w:hanging="360"/>
        <w:jc w:val="both"/>
        <w:rPr>
          <w:b/>
          <w:sz w:val="28"/>
          <w:szCs w:val="28"/>
        </w:rPr>
      </w:pPr>
    </w:p>
    <w:p w:rsidR="008D06CE" w:rsidRPr="00F83F91" w:rsidRDefault="008D06CE" w:rsidP="00CE3431">
      <w:pPr>
        <w:ind w:left="720" w:hanging="360"/>
        <w:jc w:val="both"/>
        <w:rPr>
          <w:sz w:val="28"/>
          <w:szCs w:val="28"/>
        </w:rPr>
      </w:pPr>
      <w:r w:rsidRPr="00F83F91">
        <w:rPr>
          <w:sz w:val="28"/>
          <w:szCs w:val="28"/>
        </w:rPr>
        <w:t>5. КАКОВА КЛИН</w:t>
      </w:r>
      <w:r>
        <w:rPr>
          <w:sz w:val="28"/>
          <w:szCs w:val="28"/>
        </w:rPr>
        <w:t>ИЧЕСКАЯ КАРТИНА ПУПОЧНОЙ ГРЫЖИ</w:t>
      </w:r>
    </w:p>
    <w:p w:rsidR="008D06CE" w:rsidRPr="000C7B2A" w:rsidRDefault="008D06CE" w:rsidP="00CE3431">
      <w:pPr>
        <w:ind w:left="3828" w:hanging="993"/>
        <w:jc w:val="both"/>
        <w:rPr>
          <w:sz w:val="28"/>
          <w:szCs w:val="28"/>
        </w:rPr>
      </w:pPr>
      <w:r w:rsidRPr="000C7B2A">
        <w:rPr>
          <w:sz w:val="28"/>
          <w:szCs w:val="28"/>
        </w:rPr>
        <w:tab/>
        <w:t>а) выпячивание округлой или овальной формы между пупком и мечевидным отростком</w:t>
      </w:r>
    </w:p>
    <w:p w:rsidR="008D06CE" w:rsidRPr="000C7B2A" w:rsidRDefault="008D06CE" w:rsidP="00CE3431">
      <w:pPr>
        <w:ind w:left="3828" w:hanging="993"/>
        <w:jc w:val="both"/>
        <w:rPr>
          <w:sz w:val="28"/>
          <w:szCs w:val="28"/>
        </w:rPr>
      </w:pPr>
      <w:r w:rsidRPr="000C7B2A">
        <w:rPr>
          <w:sz w:val="28"/>
          <w:szCs w:val="28"/>
        </w:rPr>
        <w:tab/>
        <w:t>б) выпячивание округлой или овальной формы в районе пупочного кольца в спокойном состоянии и в положении лежа хорошо вправляющееся в брюшную полость</w:t>
      </w:r>
    </w:p>
    <w:p w:rsidR="008D06CE" w:rsidRPr="000C7B2A" w:rsidRDefault="008D06CE" w:rsidP="00CE3431">
      <w:pPr>
        <w:ind w:left="3828" w:hanging="993"/>
        <w:jc w:val="both"/>
        <w:rPr>
          <w:sz w:val="28"/>
          <w:szCs w:val="28"/>
        </w:rPr>
      </w:pPr>
      <w:r w:rsidRPr="000C7B2A">
        <w:rPr>
          <w:sz w:val="28"/>
          <w:szCs w:val="28"/>
        </w:rPr>
        <w:tab/>
        <w:t>в) выпячивание вправляется плохо вне зависимости от состояния и положения</w:t>
      </w:r>
    </w:p>
    <w:p w:rsidR="008D06CE" w:rsidRPr="000C7B2A" w:rsidRDefault="008D06CE" w:rsidP="00CE3431">
      <w:pPr>
        <w:ind w:left="3828" w:hanging="993"/>
        <w:jc w:val="both"/>
        <w:rPr>
          <w:sz w:val="28"/>
          <w:szCs w:val="28"/>
        </w:rPr>
      </w:pPr>
      <w:r w:rsidRPr="000C7B2A">
        <w:rPr>
          <w:sz w:val="28"/>
          <w:szCs w:val="28"/>
        </w:rPr>
        <w:tab/>
        <w:t>г) все верно</w:t>
      </w:r>
    </w:p>
    <w:p w:rsidR="008D06CE" w:rsidRPr="000C7B2A" w:rsidRDefault="008D06CE" w:rsidP="00CE3431">
      <w:pPr>
        <w:ind w:left="3828" w:hanging="993"/>
        <w:jc w:val="both"/>
        <w:rPr>
          <w:sz w:val="28"/>
          <w:szCs w:val="28"/>
        </w:rPr>
      </w:pPr>
      <w:r w:rsidRPr="000C7B2A">
        <w:rPr>
          <w:sz w:val="28"/>
          <w:szCs w:val="28"/>
        </w:rPr>
        <w:lastRenderedPageBreak/>
        <w:tab/>
        <w:t>д) все неверно</w:t>
      </w:r>
    </w:p>
    <w:p w:rsidR="008D06CE" w:rsidRDefault="008D06CE" w:rsidP="00CE3431">
      <w:pPr>
        <w:ind w:left="720" w:hanging="360"/>
        <w:jc w:val="both"/>
        <w:rPr>
          <w:sz w:val="28"/>
          <w:szCs w:val="28"/>
        </w:rPr>
      </w:pPr>
    </w:p>
    <w:p w:rsidR="008D06CE" w:rsidRPr="00F83F91" w:rsidRDefault="008D06CE" w:rsidP="00CE3431">
      <w:pPr>
        <w:ind w:left="720" w:hanging="360"/>
        <w:jc w:val="both"/>
        <w:rPr>
          <w:sz w:val="28"/>
          <w:szCs w:val="28"/>
        </w:rPr>
      </w:pPr>
      <w:r w:rsidRPr="00F83F91">
        <w:rPr>
          <w:sz w:val="28"/>
          <w:szCs w:val="28"/>
        </w:rPr>
        <w:t xml:space="preserve">6. С ЧЕМ СВЯЗАНО САМОИЗЛЕЧЕНИЕ ПУПОЧНОЙ ГРЫЖИ? </w:t>
      </w:r>
    </w:p>
    <w:p w:rsidR="008D06CE" w:rsidRPr="000C7B2A" w:rsidRDefault="008D06CE" w:rsidP="00CE3431">
      <w:pPr>
        <w:ind w:left="720" w:firstLine="2115"/>
        <w:jc w:val="both"/>
        <w:rPr>
          <w:sz w:val="28"/>
          <w:szCs w:val="28"/>
        </w:rPr>
      </w:pPr>
      <w:r w:rsidRPr="000C7B2A">
        <w:rPr>
          <w:b/>
          <w:sz w:val="28"/>
          <w:szCs w:val="28"/>
        </w:rPr>
        <w:tab/>
      </w:r>
      <w:r w:rsidRPr="000C7B2A">
        <w:rPr>
          <w:sz w:val="28"/>
          <w:szCs w:val="28"/>
        </w:rPr>
        <w:t>а) с развитием брюшного пресса</w:t>
      </w:r>
    </w:p>
    <w:p w:rsidR="008D06CE" w:rsidRPr="000C7B2A" w:rsidRDefault="008D06CE" w:rsidP="00CE3431">
      <w:pPr>
        <w:ind w:left="720" w:firstLine="2115"/>
        <w:jc w:val="both"/>
        <w:rPr>
          <w:sz w:val="28"/>
          <w:szCs w:val="28"/>
        </w:rPr>
      </w:pPr>
      <w:r w:rsidRPr="000C7B2A">
        <w:rPr>
          <w:sz w:val="28"/>
          <w:szCs w:val="28"/>
        </w:rPr>
        <w:tab/>
        <w:t>б) с увеличением размеров кишечника</w:t>
      </w:r>
    </w:p>
    <w:p w:rsidR="008D06CE" w:rsidRPr="000C7B2A" w:rsidRDefault="008D06CE" w:rsidP="00CE3431">
      <w:pPr>
        <w:ind w:left="720" w:firstLine="2115"/>
        <w:jc w:val="both"/>
        <w:rPr>
          <w:sz w:val="28"/>
          <w:szCs w:val="28"/>
        </w:rPr>
      </w:pPr>
      <w:r w:rsidRPr="000C7B2A">
        <w:rPr>
          <w:sz w:val="28"/>
          <w:szCs w:val="28"/>
        </w:rPr>
        <w:tab/>
        <w:t>в) с зарастанием пупочной ранки</w:t>
      </w:r>
    </w:p>
    <w:p w:rsidR="008D06CE" w:rsidRPr="000C7B2A" w:rsidRDefault="008D06CE" w:rsidP="00CE3431">
      <w:pPr>
        <w:ind w:left="720" w:firstLine="2115"/>
        <w:jc w:val="both"/>
        <w:rPr>
          <w:sz w:val="28"/>
          <w:szCs w:val="28"/>
        </w:rPr>
      </w:pPr>
      <w:r w:rsidRPr="000C7B2A">
        <w:rPr>
          <w:sz w:val="28"/>
          <w:szCs w:val="28"/>
        </w:rPr>
        <w:tab/>
        <w:t>г) с замыканием пупочного кольца</w:t>
      </w:r>
    </w:p>
    <w:p w:rsidR="008D06CE" w:rsidRPr="000C7B2A" w:rsidRDefault="008D06CE" w:rsidP="00CE3431">
      <w:pPr>
        <w:ind w:left="720" w:firstLine="2115"/>
        <w:jc w:val="both"/>
        <w:rPr>
          <w:sz w:val="28"/>
          <w:szCs w:val="28"/>
        </w:rPr>
      </w:pPr>
      <w:r w:rsidRPr="000C7B2A">
        <w:rPr>
          <w:sz w:val="28"/>
          <w:szCs w:val="28"/>
        </w:rPr>
        <w:tab/>
        <w:t>д) с увеличением емкости брюшной полости</w:t>
      </w:r>
    </w:p>
    <w:p w:rsidR="008D06CE" w:rsidRDefault="008D06CE" w:rsidP="00CE3431">
      <w:pPr>
        <w:ind w:left="720" w:hanging="360"/>
        <w:jc w:val="both"/>
        <w:rPr>
          <w:b/>
          <w:sz w:val="28"/>
          <w:szCs w:val="28"/>
        </w:rPr>
      </w:pPr>
    </w:p>
    <w:p w:rsidR="008D06CE" w:rsidRPr="00F83F91" w:rsidRDefault="008D06CE" w:rsidP="00CE3431">
      <w:pPr>
        <w:ind w:left="720" w:hanging="360"/>
        <w:jc w:val="both"/>
        <w:rPr>
          <w:sz w:val="28"/>
          <w:szCs w:val="28"/>
        </w:rPr>
      </w:pPr>
      <w:r w:rsidRPr="00F83F91">
        <w:rPr>
          <w:sz w:val="28"/>
          <w:szCs w:val="28"/>
        </w:rPr>
        <w:t>7. РАССТАВЬТЕ ЭТАПЫ ОПЕРАЦИИ ПО ПОВОДУ ПУПОЧНОЙ ГРЫЖИ, ПОМЕНЯВ В НУЖНОЙ ПОСЛЕДОВАТЕЛЬНОСТИ ПУНКТЫ:</w:t>
      </w:r>
    </w:p>
    <w:p w:rsidR="008D06CE" w:rsidRPr="000C7B2A" w:rsidRDefault="008D06CE" w:rsidP="00CE3431">
      <w:pPr>
        <w:ind w:left="3544" w:hanging="709"/>
        <w:jc w:val="both"/>
        <w:rPr>
          <w:sz w:val="28"/>
          <w:szCs w:val="28"/>
        </w:rPr>
      </w:pPr>
      <w:r w:rsidRPr="000C7B2A">
        <w:rPr>
          <w:sz w:val="28"/>
          <w:szCs w:val="28"/>
        </w:rPr>
        <w:tab/>
        <w:t>а) вправление содержимого грыжевого мешка в брюшную полость</w:t>
      </w:r>
    </w:p>
    <w:p w:rsidR="008D06CE" w:rsidRPr="000C7B2A" w:rsidRDefault="008D06CE" w:rsidP="00CE3431">
      <w:pPr>
        <w:ind w:left="3544" w:hanging="709"/>
        <w:jc w:val="both"/>
        <w:rPr>
          <w:sz w:val="28"/>
          <w:szCs w:val="28"/>
        </w:rPr>
      </w:pPr>
      <w:r w:rsidRPr="000C7B2A">
        <w:rPr>
          <w:sz w:val="28"/>
          <w:szCs w:val="28"/>
        </w:rPr>
        <w:tab/>
        <w:t>б) полулунный разрез по основанию грыжевого выпячивания снизу или сбоку</w:t>
      </w:r>
    </w:p>
    <w:p w:rsidR="008D06CE" w:rsidRPr="000C7B2A" w:rsidRDefault="008D06CE" w:rsidP="00CE3431">
      <w:pPr>
        <w:ind w:left="720" w:firstLine="2115"/>
        <w:jc w:val="both"/>
        <w:rPr>
          <w:sz w:val="28"/>
          <w:szCs w:val="28"/>
        </w:rPr>
      </w:pPr>
      <w:r w:rsidRPr="000C7B2A">
        <w:rPr>
          <w:sz w:val="28"/>
          <w:szCs w:val="28"/>
        </w:rPr>
        <w:tab/>
        <w:t>в) вскрытие и ревизия грыжевого мешка</w:t>
      </w:r>
    </w:p>
    <w:p w:rsidR="008D06CE" w:rsidRPr="000C7B2A" w:rsidRDefault="008D06CE" w:rsidP="00CE3431">
      <w:pPr>
        <w:ind w:left="720" w:firstLine="2115"/>
        <w:jc w:val="both"/>
        <w:rPr>
          <w:sz w:val="28"/>
          <w:szCs w:val="28"/>
        </w:rPr>
      </w:pPr>
      <w:r w:rsidRPr="000C7B2A">
        <w:rPr>
          <w:sz w:val="28"/>
          <w:szCs w:val="28"/>
        </w:rPr>
        <w:tab/>
        <w:t>г) прошивание шейки и ее перевязка</w:t>
      </w:r>
    </w:p>
    <w:p w:rsidR="008D06CE" w:rsidRPr="000C7B2A" w:rsidRDefault="008D06CE" w:rsidP="00CE3431">
      <w:pPr>
        <w:ind w:left="720" w:firstLine="2115"/>
        <w:jc w:val="both"/>
        <w:rPr>
          <w:sz w:val="28"/>
          <w:szCs w:val="28"/>
        </w:rPr>
      </w:pPr>
      <w:r w:rsidRPr="000C7B2A">
        <w:rPr>
          <w:sz w:val="28"/>
          <w:szCs w:val="28"/>
        </w:rPr>
        <w:tab/>
        <w:t>д) выделение шейки грыжевого мешка</w:t>
      </w:r>
    </w:p>
    <w:p w:rsidR="008D06CE" w:rsidRPr="000C7B2A" w:rsidRDefault="008D06CE" w:rsidP="00CE3431">
      <w:pPr>
        <w:ind w:left="720" w:firstLine="2115"/>
        <w:jc w:val="both"/>
        <w:rPr>
          <w:sz w:val="28"/>
          <w:szCs w:val="28"/>
        </w:rPr>
      </w:pPr>
      <w:r w:rsidRPr="000C7B2A">
        <w:rPr>
          <w:sz w:val="28"/>
          <w:szCs w:val="28"/>
        </w:rPr>
        <w:tab/>
        <w:t>е) погружение культи грыжевого мешка под апоневроз, пластика апоневроза</w:t>
      </w:r>
    </w:p>
    <w:p w:rsidR="008D06CE" w:rsidRPr="000C7B2A" w:rsidRDefault="008D06CE" w:rsidP="00CE3431">
      <w:pPr>
        <w:ind w:left="720" w:firstLine="2115"/>
        <w:jc w:val="both"/>
        <w:rPr>
          <w:sz w:val="28"/>
          <w:szCs w:val="28"/>
        </w:rPr>
      </w:pPr>
      <w:r w:rsidRPr="000C7B2A">
        <w:rPr>
          <w:sz w:val="28"/>
          <w:szCs w:val="28"/>
        </w:rPr>
        <w:tab/>
        <w:t>ж) отсечение грыжевого мешка</w:t>
      </w:r>
    </w:p>
    <w:p w:rsidR="008D06CE" w:rsidRPr="000C7B2A" w:rsidRDefault="008D06CE" w:rsidP="00CE3431">
      <w:pPr>
        <w:ind w:left="720" w:firstLine="2115"/>
        <w:jc w:val="both"/>
        <w:rPr>
          <w:sz w:val="28"/>
          <w:szCs w:val="28"/>
        </w:rPr>
      </w:pPr>
      <w:r w:rsidRPr="000C7B2A">
        <w:rPr>
          <w:sz w:val="28"/>
          <w:szCs w:val="28"/>
        </w:rPr>
        <w:tab/>
        <w:t>з) наложение швов на кожу</w:t>
      </w:r>
    </w:p>
    <w:p w:rsidR="008D06CE" w:rsidRDefault="008D06CE" w:rsidP="00CE3431">
      <w:pPr>
        <w:ind w:left="720" w:hanging="360"/>
        <w:jc w:val="both"/>
        <w:rPr>
          <w:sz w:val="28"/>
          <w:szCs w:val="28"/>
        </w:rPr>
      </w:pPr>
    </w:p>
    <w:p w:rsidR="008D06CE" w:rsidRPr="00F83F91" w:rsidRDefault="008D06CE" w:rsidP="00CE3431">
      <w:pPr>
        <w:ind w:left="720" w:hanging="360"/>
        <w:jc w:val="both"/>
        <w:rPr>
          <w:sz w:val="28"/>
          <w:szCs w:val="28"/>
        </w:rPr>
      </w:pPr>
      <w:r w:rsidRPr="00F83F91">
        <w:rPr>
          <w:sz w:val="28"/>
          <w:szCs w:val="28"/>
        </w:rPr>
        <w:t xml:space="preserve">8. НАЗОВИТЕ ВОЗРАСТ, К КОТОРОМУ ЗАКАНЧИВАЕТСЯ САМОИЗЛЕЧЕНИЕ ПУПОЧНОЙ ГРЫЖИ </w:t>
      </w:r>
    </w:p>
    <w:p w:rsidR="008D06CE" w:rsidRPr="000C7B2A" w:rsidRDefault="008D06CE" w:rsidP="00CE3431">
      <w:pPr>
        <w:ind w:left="720" w:firstLine="2115"/>
        <w:jc w:val="both"/>
        <w:rPr>
          <w:sz w:val="28"/>
          <w:szCs w:val="28"/>
        </w:rPr>
      </w:pPr>
      <w:r w:rsidRPr="000C7B2A">
        <w:rPr>
          <w:sz w:val="28"/>
          <w:szCs w:val="28"/>
        </w:rPr>
        <w:tab/>
        <w:t>а) к 1 месяцу жизни</w:t>
      </w:r>
    </w:p>
    <w:p w:rsidR="008D06CE" w:rsidRPr="000C7B2A" w:rsidRDefault="008D06CE" w:rsidP="00CE3431">
      <w:pPr>
        <w:ind w:left="720" w:firstLine="2115"/>
        <w:jc w:val="both"/>
        <w:rPr>
          <w:sz w:val="28"/>
          <w:szCs w:val="28"/>
        </w:rPr>
      </w:pPr>
      <w:r w:rsidRPr="000C7B2A">
        <w:rPr>
          <w:sz w:val="28"/>
          <w:szCs w:val="28"/>
        </w:rPr>
        <w:tab/>
        <w:t>б) к 6 месяцам</w:t>
      </w:r>
    </w:p>
    <w:p w:rsidR="008D06CE" w:rsidRPr="000C7B2A" w:rsidRDefault="008D06CE" w:rsidP="00CE3431">
      <w:pPr>
        <w:ind w:left="720" w:firstLine="2115"/>
        <w:jc w:val="both"/>
        <w:rPr>
          <w:sz w:val="28"/>
          <w:szCs w:val="28"/>
        </w:rPr>
      </w:pPr>
      <w:r w:rsidRPr="000C7B2A">
        <w:rPr>
          <w:sz w:val="28"/>
          <w:szCs w:val="28"/>
        </w:rPr>
        <w:tab/>
        <w:t>в) к 1-2 годам</w:t>
      </w:r>
    </w:p>
    <w:p w:rsidR="008D06CE" w:rsidRPr="000C7B2A" w:rsidRDefault="008D06CE" w:rsidP="00CE3431">
      <w:pPr>
        <w:ind w:left="720" w:firstLine="2115"/>
        <w:jc w:val="both"/>
        <w:rPr>
          <w:sz w:val="28"/>
          <w:szCs w:val="28"/>
        </w:rPr>
      </w:pPr>
      <w:r w:rsidRPr="000C7B2A">
        <w:rPr>
          <w:sz w:val="28"/>
          <w:szCs w:val="28"/>
        </w:rPr>
        <w:tab/>
        <w:t>г) к 5 годам</w:t>
      </w:r>
    </w:p>
    <w:p w:rsidR="008D06CE" w:rsidRPr="000C7B2A" w:rsidRDefault="008D06CE" w:rsidP="00CE3431">
      <w:pPr>
        <w:ind w:left="720" w:firstLine="2115"/>
        <w:jc w:val="both"/>
        <w:rPr>
          <w:sz w:val="28"/>
          <w:szCs w:val="28"/>
        </w:rPr>
      </w:pPr>
      <w:r w:rsidRPr="000C7B2A">
        <w:rPr>
          <w:sz w:val="28"/>
          <w:szCs w:val="28"/>
        </w:rPr>
        <w:tab/>
        <w:t xml:space="preserve"> д) к 10 годам</w:t>
      </w:r>
    </w:p>
    <w:p w:rsidR="008D06CE" w:rsidRDefault="008D06CE" w:rsidP="00CE3431">
      <w:pPr>
        <w:ind w:left="720" w:hanging="360"/>
        <w:jc w:val="both"/>
        <w:rPr>
          <w:b/>
          <w:sz w:val="28"/>
          <w:szCs w:val="28"/>
        </w:rPr>
      </w:pPr>
    </w:p>
    <w:p w:rsidR="008D06CE" w:rsidRPr="00F83F91" w:rsidRDefault="008D06CE" w:rsidP="00CE3431">
      <w:pPr>
        <w:ind w:left="720" w:hanging="360"/>
        <w:jc w:val="both"/>
        <w:rPr>
          <w:sz w:val="28"/>
          <w:szCs w:val="28"/>
        </w:rPr>
      </w:pPr>
      <w:r w:rsidRPr="00F83F91">
        <w:rPr>
          <w:sz w:val="28"/>
          <w:szCs w:val="28"/>
        </w:rPr>
        <w:t xml:space="preserve">9. УКАЖИТЕ СИМПТОМЫ УЩЕМЛЕННОЙ ПУПОЧНОЙ ГРЫЖИ </w:t>
      </w:r>
    </w:p>
    <w:p w:rsidR="008D06CE" w:rsidRPr="000C7B2A" w:rsidRDefault="008D06CE" w:rsidP="00CE3431">
      <w:pPr>
        <w:ind w:left="3828" w:hanging="993"/>
        <w:jc w:val="both"/>
        <w:rPr>
          <w:sz w:val="28"/>
          <w:szCs w:val="28"/>
        </w:rPr>
      </w:pPr>
      <w:r w:rsidRPr="000C7B2A">
        <w:rPr>
          <w:sz w:val="28"/>
          <w:szCs w:val="28"/>
        </w:rPr>
        <w:tab/>
        <w:t>а) гиперемия передней брюшной стенки в области пупка</w:t>
      </w:r>
    </w:p>
    <w:p w:rsidR="008D06CE" w:rsidRPr="000C7B2A" w:rsidRDefault="008D06CE" w:rsidP="00CE3431">
      <w:pPr>
        <w:ind w:left="3828" w:hanging="993"/>
        <w:jc w:val="both"/>
        <w:rPr>
          <w:sz w:val="28"/>
          <w:szCs w:val="28"/>
        </w:rPr>
      </w:pPr>
      <w:r w:rsidRPr="000C7B2A">
        <w:rPr>
          <w:sz w:val="28"/>
          <w:szCs w:val="28"/>
        </w:rPr>
        <w:tab/>
        <w:t>б) наличие невправляющегося болезненного выпячивания в области пупка</w:t>
      </w:r>
    </w:p>
    <w:p w:rsidR="008D06CE" w:rsidRPr="000C7B2A" w:rsidRDefault="008D06CE" w:rsidP="00CE3431">
      <w:pPr>
        <w:ind w:left="3828" w:hanging="993"/>
        <w:jc w:val="both"/>
        <w:rPr>
          <w:sz w:val="28"/>
          <w:szCs w:val="28"/>
        </w:rPr>
      </w:pPr>
      <w:r w:rsidRPr="000C7B2A">
        <w:rPr>
          <w:sz w:val="28"/>
          <w:szCs w:val="28"/>
        </w:rPr>
        <w:tab/>
        <w:t>в) гнойное отделяемое из пупочной ранки</w:t>
      </w:r>
    </w:p>
    <w:p w:rsidR="008D06CE" w:rsidRPr="000C7B2A" w:rsidRDefault="008D06CE" w:rsidP="00CE3431">
      <w:pPr>
        <w:ind w:left="3828" w:hanging="993"/>
        <w:jc w:val="both"/>
        <w:rPr>
          <w:sz w:val="28"/>
          <w:szCs w:val="28"/>
        </w:rPr>
      </w:pPr>
      <w:r w:rsidRPr="000C7B2A">
        <w:rPr>
          <w:sz w:val="28"/>
          <w:szCs w:val="28"/>
        </w:rPr>
        <w:tab/>
        <w:t>г) мягкой консистенции образование в области пупка</w:t>
      </w:r>
    </w:p>
    <w:p w:rsidR="008D06CE" w:rsidRPr="00931792" w:rsidRDefault="008D06CE" w:rsidP="00CE3431">
      <w:pPr>
        <w:ind w:left="3828" w:hanging="993"/>
        <w:jc w:val="both"/>
        <w:rPr>
          <w:sz w:val="28"/>
          <w:szCs w:val="28"/>
        </w:rPr>
      </w:pPr>
      <w:r w:rsidRPr="000C7B2A">
        <w:rPr>
          <w:sz w:val="28"/>
          <w:szCs w:val="28"/>
        </w:rPr>
        <w:tab/>
        <w:t>д) в горизонтальном положении пальпируется пупочное кольцо</w:t>
      </w:r>
    </w:p>
    <w:p w:rsidR="008D06CE" w:rsidRDefault="008D06CE" w:rsidP="00CE3431">
      <w:pPr>
        <w:shd w:val="clear" w:color="auto" w:fill="FFFFFF"/>
        <w:rPr>
          <w:b/>
          <w:bCs/>
          <w:color w:val="000000"/>
          <w:sz w:val="28"/>
          <w:szCs w:val="28"/>
        </w:rPr>
      </w:pPr>
    </w:p>
    <w:p w:rsidR="008D06CE" w:rsidRPr="00931792" w:rsidRDefault="008D06CE" w:rsidP="00CE3431">
      <w:pPr>
        <w:shd w:val="clear" w:color="auto" w:fill="FFFFFF"/>
        <w:jc w:val="center"/>
        <w:rPr>
          <w:b/>
          <w:color w:val="000000"/>
          <w:sz w:val="28"/>
          <w:szCs w:val="28"/>
        </w:rPr>
      </w:pPr>
      <w:r w:rsidRPr="000C7B2A">
        <w:rPr>
          <w:b/>
          <w:bCs/>
          <w:color w:val="000000"/>
          <w:sz w:val="28"/>
          <w:szCs w:val="28"/>
        </w:rPr>
        <w:t>Эталоны ответов к тестовым заданием по теме</w:t>
      </w:r>
      <w:r>
        <w:rPr>
          <w:b/>
          <w:bCs/>
          <w:color w:val="000000"/>
          <w:sz w:val="28"/>
          <w:szCs w:val="28"/>
        </w:rPr>
        <w:t>:</w:t>
      </w:r>
    </w:p>
    <w:p w:rsidR="008D06CE" w:rsidRPr="000C7B2A" w:rsidRDefault="008D06CE" w:rsidP="00CE3431">
      <w:pPr>
        <w:ind w:left="720" w:hanging="360"/>
        <w:jc w:val="both"/>
        <w:rPr>
          <w:sz w:val="28"/>
          <w:szCs w:val="28"/>
        </w:rPr>
      </w:pPr>
      <w:r w:rsidRPr="000C7B2A">
        <w:rPr>
          <w:sz w:val="28"/>
          <w:szCs w:val="28"/>
        </w:rPr>
        <w:lastRenderedPageBreak/>
        <w:t>1. а</w:t>
      </w:r>
    </w:p>
    <w:p w:rsidR="008D06CE" w:rsidRPr="000C7B2A" w:rsidRDefault="008D06CE" w:rsidP="00CE3431">
      <w:pPr>
        <w:ind w:left="720" w:hanging="360"/>
        <w:jc w:val="both"/>
        <w:rPr>
          <w:sz w:val="28"/>
          <w:szCs w:val="28"/>
        </w:rPr>
      </w:pPr>
      <w:r w:rsidRPr="000C7B2A">
        <w:rPr>
          <w:sz w:val="28"/>
          <w:szCs w:val="28"/>
        </w:rPr>
        <w:t>2. а</w:t>
      </w:r>
    </w:p>
    <w:p w:rsidR="008D06CE" w:rsidRPr="000C7B2A" w:rsidRDefault="008D06CE" w:rsidP="00CE3431">
      <w:pPr>
        <w:ind w:left="720" w:hanging="360"/>
        <w:jc w:val="both"/>
        <w:rPr>
          <w:sz w:val="28"/>
          <w:szCs w:val="28"/>
        </w:rPr>
      </w:pPr>
      <w:r w:rsidRPr="000C7B2A">
        <w:rPr>
          <w:sz w:val="28"/>
          <w:szCs w:val="28"/>
        </w:rPr>
        <w:t>3. б</w:t>
      </w:r>
    </w:p>
    <w:p w:rsidR="008D06CE" w:rsidRPr="000C7B2A" w:rsidRDefault="008D06CE" w:rsidP="00CE3431">
      <w:pPr>
        <w:ind w:left="720" w:hanging="360"/>
        <w:jc w:val="both"/>
        <w:rPr>
          <w:sz w:val="28"/>
          <w:szCs w:val="28"/>
        </w:rPr>
      </w:pPr>
      <w:r w:rsidRPr="000C7B2A">
        <w:rPr>
          <w:sz w:val="28"/>
          <w:szCs w:val="28"/>
        </w:rPr>
        <w:t>4. а</w:t>
      </w:r>
    </w:p>
    <w:p w:rsidR="008D06CE" w:rsidRPr="000C7B2A" w:rsidRDefault="008D06CE" w:rsidP="00CE3431">
      <w:pPr>
        <w:ind w:left="720" w:hanging="360"/>
        <w:jc w:val="both"/>
        <w:rPr>
          <w:sz w:val="28"/>
          <w:szCs w:val="28"/>
        </w:rPr>
      </w:pPr>
      <w:r w:rsidRPr="000C7B2A">
        <w:rPr>
          <w:sz w:val="28"/>
          <w:szCs w:val="28"/>
        </w:rPr>
        <w:t>5. б</w:t>
      </w:r>
    </w:p>
    <w:p w:rsidR="008D06CE" w:rsidRPr="000C7B2A" w:rsidRDefault="008D06CE" w:rsidP="00CE3431">
      <w:pPr>
        <w:ind w:left="720" w:hanging="360"/>
        <w:jc w:val="both"/>
        <w:rPr>
          <w:sz w:val="28"/>
          <w:szCs w:val="28"/>
        </w:rPr>
      </w:pPr>
      <w:r w:rsidRPr="000C7B2A">
        <w:rPr>
          <w:sz w:val="28"/>
          <w:szCs w:val="28"/>
        </w:rPr>
        <w:t>6. г</w:t>
      </w:r>
    </w:p>
    <w:p w:rsidR="008D06CE" w:rsidRPr="000C7B2A" w:rsidRDefault="008D06CE" w:rsidP="00CE3431">
      <w:pPr>
        <w:ind w:left="720" w:hanging="360"/>
        <w:jc w:val="both"/>
        <w:rPr>
          <w:sz w:val="28"/>
          <w:szCs w:val="28"/>
        </w:rPr>
      </w:pPr>
      <w:r w:rsidRPr="000C7B2A">
        <w:rPr>
          <w:sz w:val="28"/>
          <w:szCs w:val="28"/>
        </w:rPr>
        <w:t>7. б, д, а, в, г, ж, е, з</w:t>
      </w:r>
    </w:p>
    <w:p w:rsidR="008D06CE" w:rsidRPr="000C7B2A" w:rsidRDefault="008D06CE" w:rsidP="00CE3431">
      <w:pPr>
        <w:ind w:left="720" w:hanging="360"/>
        <w:jc w:val="both"/>
        <w:rPr>
          <w:sz w:val="28"/>
          <w:szCs w:val="28"/>
        </w:rPr>
      </w:pPr>
      <w:r w:rsidRPr="000C7B2A">
        <w:rPr>
          <w:sz w:val="28"/>
          <w:szCs w:val="28"/>
        </w:rPr>
        <w:t>8. в</w:t>
      </w:r>
    </w:p>
    <w:p w:rsidR="008D06CE" w:rsidRPr="000C7B2A" w:rsidRDefault="008D06CE" w:rsidP="00CE3431">
      <w:pPr>
        <w:ind w:left="720" w:hanging="360"/>
        <w:jc w:val="both"/>
        <w:rPr>
          <w:sz w:val="28"/>
          <w:szCs w:val="28"/>
        </w:rPr>
      </w:pPr>
      <w:r w:rsidRPr="000C7B2A">
        <w:rPr>
          <w:sz w:val="28"/>
          <w:szCs w:val="28"/>
        </w:rPr>
        <w:t>9. б</w:t>
      </w:r>
    </w:p>
    <w:p w:rsidR="008D06CE" w:rsidRDefault="008D06CE" w:rsidP="00CE3431">
      <w:pPr>
        <w:shd w:val="clear" w:color="auto" w:fill="FFFFFF"/>
        <w:rPr>
          <w:b/>
          <w:color w:val="000000"/>
          <w:sz w:val="28"/>
          <w:szCs w:val="28"/>
        </w:rPr>
      </w:pPr>
    </w:p>
    <w:p w:rsidR="008D06CE" w:rsidRPr="000C7B2A" w:rsidRDefault="008D06CE" w:rsidP="00CE3431">
      <w:pPr>
        <w:shd w:val="clear" w:color="auto" w:fill="FFFFFF"/>
        <w:rPr>
          <w:b/>
          <w:color w:val="000000"/>
          <w:sz w:val="28"/>
          <w:szCs w:val="28"/>
        </w:rPr>
      </w:pPr>
      <w:r>
        <w:rPr>
          <w:b/>
          <w:color w:val="000000"/>
          <w:sz w:val="28"/>
          <w:szCs w:val="28"/>
        </w:rPr>
        <w:t>5</w:t>
      </w:r>
      <w:r w:rsidRPr="000C7B2A">
        <w:rPr>
          <w:b/>
          <w:color w:val="000000"/>
          <w:sz w:val="28"/>
          <w:szCs w:val="28"/>
        </w:rPr>
        <w:t>. Ситуационные задачи по теме</w:t>
      </w:r>
      <w:r>
        <w:rPr>
          <w:b/>
          <w:color w:val="000000"/>
          <w:sz w:val="28"/>
          <w:szCs w:val="28"/>
        </w:rPr>
        <w:t>:</w:t>
      </w:r>
      <w:r w:rsidRPr="000C7B2A">
        <w:rPr>
          <w:b/>
          <w:color w:val="000000"/>
          <w:sz w:val="28"/>
          <w:szCs w:val="28"/>
        </w:rPr>
        <w:t xml:space="preserve"> </w:t>
      </w:r>
    </w:p>
    <w:p w:rsidR="008D06CE" w:rsidRPr="000C7B2A" w:rsidRDefault="008D06CE" w:rsidP="00CE3431">
      <w:pPr>
        <w:shd w:val="clear" w:color="auto" w:fill="FFFFFF"/>
        <w:jc w:val="center"/>
        <w:rPr>
          <w:b/>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Задача № 1</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У мальчика с врождённым пороком сердца бледного типа 2 часа назад на фоне беспокойства и вздутия живота появилось болезненное опухолевидное образование, которое располагается выше пупартовой связки, перкуторно над ним выявляется тимпанит. При пальпации данное образование имеет тугоэластическую консистенцию, кожа над ним не изменена.</w:t>
      </w:r>
    </w:p>
    <w:p w:rsidR="008D06CE" w:rsidRPr="00D96599" w:rsidRDefault="008D06CE" w:rsidP="00CE3431">
      <w:pPr>
        <w:pStyle w:val="13"/>
        <w:tabs>
          <w:tab w:val="left" w:pos="993"/>
        </w:tabs>
        <w:ind w:firstLine="709"/>
        <w:jc w:val="both"/>
        <w:rPr>
          <w:rFonts w:ascii="Times New Roman" w:hAnsi="Times New Roman"/>
          <w:sz w:val="28"/>
          <w:szCs w:val="28"/>
        </w:rPr>
      </w:pPr>
      <w:r>
        <w:rPr>
          <w:rFonts w:ascii="Times New Roman" w:hAnsi="Times New Roman"/>
          <w:sz w:val="28"/>
          <w:szCs w:val="28"/>
        </w:rPr>
        <w:t>Задания: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1. Какие заболевания могут соответство</w:t>
      </w:r>
      <w:r>
        <w:rPr>
          <w:rFonts w:ascii="Times New Roman" w:hAnsi="Times New Roman"/>
          <w:sz w:val="28"/>
          <w:szCs w:val="28"/>
        </w:rPr>
        <w:t>вать данной клинической картине?</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2. Какие методы исследования могут помочь провести дифференциальную диагностику</w:t>
      </w:r>
      <w:r>
        <w:rPr>
          <w:rFonts w:ascii="Times New Roman" w:hAnsi="Times New Roman"/>
          <w:sz w:val="28"/>
          <w:szCs w:val="28"/>
        </w:rPr>
        <w:t>?</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3. Укажите метод лечения.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4. Укажите возможные осложнения.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5</w:t>
      </w:r>
      <w:r>
        <w:rPr>
          <w:rFonts w:ascii="Times New Roman" w:hAnsi="Times New Roman"/>
          <w:sz w:val="28"/>
          <w:szCs w:val="28"/>
        </w:rPr>
        <w:t>. Назовите методы профилактики.</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 xml:space="preserve"> </w:t>
      </w: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Задача № 2</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В приёмный покой детской хирургии доставлен ребёнок 10 месяцев с жалобами на беспокойство, наличие болезненного выпячивания в правой паховой области. Давность заболевания 16 часов. Параметры гомеостаза не изменены. Над опухолевым образованием имеются гиперемия и отёк тканей.</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Задания: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1.</w:t>
      </w:r>
      <w:r w:rsidRPr="00D96599">
        <w:rPr>
          <w:rFonts w:ascii="Times New Roman" w:hAnsi="Times New Roman"/>
          <w:sz w:val="28"/>
          <w:szCs w:val="28"/>
        </w:rPr>
        <w:tab/>
        <w:t>Поставьте диагноз.</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2.</w:t>
      </w:r>
      <w:r w:rsidRPr="00D96599">
        <w:rPr>
          <w:rFonts w:ascii="Times New Roman" w:hAnsi="Times New Roman"/>
          <w:sz w:val="28"/>
          <w:szCs w:val="28"/>
        </w:rPr>
        <w:tab/>
        <w:t>Выберите тактику лечения.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3.</w:t>
      </w:r>
      <w:r w:rsidRPr="00D96599">
        <w:rPr>
          <w:rFonts w:ascii="Times New Roman" w:hAnsi="Times New Roman"/>
          <w:sz w:val="28"/>
          <w:szCs w:val="28"/>
        </w:rPr>
        <w:tab/>
        <w:t>Какая предопераци</w:t>
      </w:r>
      <w:r>
        <w:rPr>
          <w:rFonts w:ascii="Times New Roman" w:hAnsi="Times New Roman"/>
          <w:sz w:val="28"/>
          <w:szCs w:val="28"/>
        </w:rPr>
        <w:t>онная подготовка нужна больному?</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4.</w:t>
      </w:r>
      <w:r w:rsidRPr="00D96599">
        <w:rPr>
          <w:rFonts w:ascii="Times New Roman" w:hAnsi="Times New Roman"/>
          <w:sz w:val="28"/>
          <w:szCs w:val="28"/>
        </w:rPr>
        <w:tab/>
        <w:t>Тактика ведения ребёнка после выписки из стационара?</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5. Укажите методы профилактики.</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Задача № 3</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На приём к врачу обратились родители с ребёнком 2 лет с жалобами на выраженную боль в левой паховой области</w:t>
      </w:r>
      <w:r>
        <w:rPr>
          <w:rFonts w:ascii="Times New Roman" w:hAnsi="Times New Roman"/>
          <w:sz w:val="28"/>
          <w:szCs w:val="28"/>
        </w:rPr>
        <w:t>,</w:t>
      </w:r>
      <w:r w:rsidRPr="00D96599">
        <w:rPr>
          <w:rFonts w:ascii="Times New Roman" w:hAnsi="Times New Roman"/>
          <w:sz w:val="28"/>
          <w:szCs w:val="28"/>
        </w:rPr>
        <w:t xml:space="preserve"> иррадиирующую в левую половину мошонки, беспокойство ребёнка. Указанные жалобы появились у </w:t>
      </w:r>
      <w:r w:rsidRPr="00D96599">
        <w:rPr>
          <w:rFonts w:ascii="Times New Roman" w:hAnsi="Times New Roman"/>
          <w:sz w:val="28"/>
          <w:szCs w:val="28"/>
        </w:rPr>
        <w:lastRenderedPageBreak/>
        <w:t>мальчика 6 часов назад. При осмотре обнаружен отек и гиперемия левой половины мошонки, яичко слева плотное, болезненное, от него в проекцию наружного пахового кольца отходит плотный болезненный тяж. Наружное паховое кольцо пропальпировать не удается.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1. Поставьте диагноз.</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2. Какие методы исследования могут помочь в диагностике</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3.</w:t>
      </w:r>
      <w:r w:rsidRPr="00D96599">
        <w:rPr>
          <w:rFonts w:ascii="Times New Roman" w:hAnsi="Times New Roman"/>
          <w:sz w:val="28"/>
          <w:szCs w:val="28"/>
        </w:rPr>
        <w:tab/>
        <w:t xml:space="preserve">Выберите метод лечения </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4. Какие осложнения возможны при неверной тактике?</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5. Реабилитация после выписки.</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Задача № 4</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В    приёмный     покой    ДХО    доставлен    мальчик    8    месяцев    в сопровождении  родителей. Жалобы  матери на выраженное беспокой</w:t>
      </w:r>
      <w:r>
        <w:rPr>
          <w:rFonts w:ascii="Times New Roman" w:hAnsi="Times New Roman"/>
          <w:sz w:val="28"/>
          <w:szCs w:val="28"/>
        </w:rPr>
        <w:t xml:space="preserve">ство </w:t>
      </w:r>
      <w:r w:rsidRPr="00D96599">
        <w:rPr>
          <w:rFonts w:ascii="Times New Roman" w:hAnsi="Times New Roman"/>
          <w:sz w:val="28"/>
          <w:szCs w:val="28"/>
        </w:rPr>
        <w:t>ребёнка в течение 1 часа, наличие опухолевидного образования в левой паховой области, однократную рвоту. Со слов матери, стул был однократно, обычного цвета, консистенции, газы отходят, мочится самостоятельно, достаточно. За 3 дня до описанных жалоб ребёнок перенёс ОРВИ.</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Объективно: Ребёнок в сознании, выражена двигательная активность, кожные покровы, видимые слизистые чистые, бледно-розовые, обычной влажности, температура тела 36°,8 С. Носовое дыхание сохранено, в лёгких дыхание пуэрильное, проводится по всем полям, хрипов нет, ЧДД 32 в 1 минуту. Гемодинамические показатели в пределах нормы.</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Живот обычной формы, в левой паховой области отмечается опухолевидное образование мягко-эластической консистенции, размерами 2,0</w:t>
      </w:r>
      <w:r>
        <w:rPr>
          <w:rFonts w:ascii="Times New Roman" w:hAnsi="Times New Roman"/>
          <w:sz w:val="28"/>
          <w:szCs w:val="28"/>
        </w:rPr>
        <w:t>×</w:t>
      </w:r>
      <w:r w:rsidRPr="00D96599">
        <w:rPr>
          <w:rFonts w:ascii="Times New Roman" w:hAnsi="Times New Roman"/>
          <w:sz w:val="28"/>
          <w:szCs w:val="28"/>
        </w:rPr>
        <w:t>3,5 см, не спаяно с окружающими тканями, кожа не изменена, перкуторно над ним выявляется тимпанит, пальпаторно д</w:t>
      </w:r>
      <w:r>
        <w:rPr>
          <w:rFonts w:ascii="Times New Roman" w:hAnsi="Times New Roman"/>
          <w:sz w:val="28"/>
          <w:szCs w:val="28"/>
        </w:rPr>
        <w:t>анное образование уменьшается (</w:t>
      </w:r>
      <w:r w:rsidRPr="00D96599">
        <w:rPr>
          <w:rFonts w:ascii="Times New Roman" w:hAnsi="Times New Roman"/>
          <w:sz w:val="28"/>
          <w:szCs w:val="28"/>
        </w:rPr>
        <w:t>вправляется в брюшную полость).</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Задания: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1.</w:t>
      </w:r>
      <w:r w:rsidRPr="00D96599">
        <w:rPr>
          <w:rFonts w:ascii="Times New Roman" w:hAnsi="Times New Roman"/>
          <w:sz w:val="28"/>
          <w:szCs w:val="28"/>
        </w:rPr>
        <w:tab/>
        <w:t>Поставьте диагноз.</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2.</w:t>
      </w:r>
      <w:r w:rsidRPr="00D96599">
        <w:rPr>
          <w:rFonts w:ascii="Times New Roman" w:hAnsi="Times New Roman"/>
          <w:sz w:val="28"/>
          <w:szCs w:val="28"/>
        </w:rPr>
        <w:tab/>
        <w:t>Какой объем неотложной помощи необходимо оказать ребенку.</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3.</w:t>
      </w:r>
      <w:r w:rsidRPr="00D96599">
        <w:rPr>
          <w:rFonts w:ascii="Times New Roman" w:hAnsi="Times New Roman"/>
          <w:sz w:val="28"/>
          <w:szCs w:val="28"/>
        </w:rPr>
        <w:tab/>
        <w:t>В каком случае показано оперативное лечение?</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4.</w:t>
      </w:r>
      <w:r w:rsidRPr="00D96599">
        <w:rPr>
          <w:rFonts w:ascii="Times New Roman" w:hAnsi="Times New Roman"/>
          <w:sz w:val="28"/>
          <w:szCs w:val="28"/>
        </w:rPr>
        <w:tab/>
        <w:t>Какую операцию необходимо выбрать?</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5.</w:t>
      </w:r>
      <w:r w:rsidRPr="00D96599">
        <w:rPr>
          <w:rFonts w:ascii="Times New Roman" w:hAnsi="Times New Roman"/>
          <w:sz w:val="28"/>
          <w:szCs w:val="28"/>
        </w:rPr>
        <w:tab/>
        <w:t>План послеоперационного ведения.</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Задача № 5</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При профилактическом осмотре в поликлинике у ребёнка 5 лет выявлено опухолевидное образование в области пупочного кольца размером до 1,0 см в диаметре, мягко-эластической консистенции, легко вправляется в брюшную полость, кожа над ним не изменена, симптом «кашлевого толчка» положительный, пупочное кольцо расширено до 0,7 см.</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Задания: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1.</w:t>
      </w:r>
      <w:r w:rsidRPr="00D96599">
        <w:rPr>
          <w:rFonts w:ascii="Times New Roman" w:hAnsi="Times New Roman"/>
          <w:sz w:val="28"/>
          <w:szCs w:val="28"/>
        </w:rPr>
        <w:tab/>
        <w:t>Ваш диагноз?</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2.</w:t>
      </w:r>
      <w:r w:rsidRPr="00D96599">
        <w:rPr>
          <w:rFonts w:ascii="Times New Roman" w:hAnsi="Times New Roman"/>
          <w:sz w:val="28"/>
          <w:szCs w:val="28"/>
        </w:rPr>
        <w:tab/>
        <w:t>Какое лечение показано в данной ситуации?</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3.</w:t>
      </w:r>
      <w:r w:rsidRPr="00D96599">
        <w:rPr>
          <w:rFonts w:ascii="Times New Roman" w:hAnsi="Times New Roman"/>
          <w:sz w:val="28"/>
          <w:szCs w:val="28"/>
        </w:rPr>
        <w:tab/>
        <w:t>Возможные осложнения.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lastRenderedPageBreak/>
        <w:t>4.</w:t>
      </w:r>
      <w:r w:rsidRPr="00D96599">
        <w:rPr>
          <w:rFonts w:ascii="Times New Roman" w:hAnsi="Times New Roman"/>
          <w:sz w:val="28"/>
          <w:szCs w:val="28"/>
        </w:rPr>
        <w:tab/>
        <w:t>Назначьте лечение в послеоперационном периоде.</w:t>
      </w:r>
    </w:p>
    <w:p w:rsidR="008D06CE"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5.</w:t>
      </w:r>
      <w:r w:rsidRPr="00D96599">
        <w:rPr>
          <w:rFonts w:ascii="Times New Roman" w:hAnsi="Times New Roman"/>
          <w:sz w:val="28"/>
          <w:szCs w:val="28"/>
        </w:rPr>
        <w:tab/>
        <w:t>Методы профилактики.</w:t>
      </w:r>
    </w:p>
    <w:p w:rsidR="008D06CE" w:rsidRPr="000C7B2A" w:rsidRDefault="008D06CE" w:rsidP="00CE3431">
      <w:pPr>
        <w:shd w:val="clear" w:color="auto" w:fill="FFFFFF"/>
        <w:tabs>
          <w:tab w:val="left" w:pos="3200"/>
        </w:tabs>
        <w:rPr>
          <w:sz w:val="28"/>
          <w:szCs w:val="28"/>
        </w:rPr>
      </w:pPr>
    </w:p>
    <w:p w:rsidR="008D06CE" w:rsidRPr="000C7B2A" w:rsidRDefault="008D06CE" w:rsidP="00CE3431">
      <w:pPr>
        <w:shd w:val="clear" w:color="auto" w:fill="FFFFFF"/>
        <w:tabs>
          <w:tab w:val="left" w:pos="3200"/>
        </w:tabs>
        <w:jc w:val="center"/>
        <w:rPr>
          <w:b/>
          <w:color w:val="000000"/>
          <w:sz w:val="28"/>
          <w:szCs w:val="28"/>
        </w:rPr>
      </w:pPr>
      <w:r w:rsidRPr="000C7B2A">
        <w:rPr>
          <w:b/>
          <w:color w:val="000000"/>
          <w:sz w:val="28"/>
          <w:szCs w:val="28"/>
        </w:rPr>
        <w:t>Эталоны ответов на задачи по теме</w:t>
      </w:r>
    </w:p>
    <w:p w:rsidR="008D06CE" w:rsidRPr="00E7130D" w:rsidRDefault="008D06CE" w:rsidP="00CE3431">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w:t>
      </w:r>
      <w:r w:rsidRPr="00E7130D">
        <w:rPr>
          <w:rFonts w:ascii="Times New Roman" w:hAnsi="Times New Roman"/>
          <w:b/>
          <w:sz w:val="28"/>
          <w:szCs w:val="28"/>
        </w:rPr>
        <w:t>1:</w:t>
      </w:r>
    </w:p>
    <w:p w:rsidR="008D06CE" w:rsidRPr="00E7130D" w:rsidRDefault="008D06CE" w:rsidP="00CE3431">
      <w:pPr>
        <w:pStyle w:val="13"/>
        <w:tabs>
          <w:tab w:val="left" w:pos="993"/>
        </w:tabs>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Лимфоаденит,</w:t>
      </w:r>
      <w:r w:rsidRPr="00E7130D">
        <w:rPr>
          <w:rFonts w:ascii="Times New Roman" w:hAnsi="Times New Roman"/>
          <w:sz w:val="28"/>
          <w:szCs w:val="28"/>
        </w:rPr>
        <w:t xml:space="preserve"> остроразвившаяся ущемленная паховая грыжа.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2.</w:t>
      </w:r>
      <w:r w:rsidRPr="00E7130D">
        <w:rPr>
          <w:rFonts w:ascii="Times New Roman" w:hAnsi="Times New Roman"/>
          <w:sz w:val="28"/>
          <w:szCs w:val="28"/>
        </w:rPr>
        <w:tab/>
        <w:t>Пальпация, перкуссия, УЗИ.</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3.</w:t>
      </w:r>
      <w:r w:rsidRPr="00E7130D">
        <w:rPr>
          <w:rFonts w:ascii="Times New Roman" w:hAnsi="Times New Roman"/>
          <w:sz w:val="28"/>
          <w:szCs w:val="28"/>
        </w:rPr>
        <w:tab/>
        <w:t>Оперативный.</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4.</w:t>
      </w:r>
      <w:r w:rsidRPr="00E7130D">
        <w:rPr>
          <w:rFonts w:ascii="Times New Roman" w:hAnsi="Times New Roman"/>
          <w:sz w:val="28"/>
          <w:szCs w:val="28"/>
        </w:rPr>
        <w:tab/>
        <w:t>Некроз, перфорация, перитонит.</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5. Профилактика ситуаций связанных с повышением внутрибрюшного давления (запоры и т. д.).</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w:t>
      </w:r>
      <w:r w:rsidRPr="00E7130D">
        <w:rPr>
          <w:rFonts w:ascii="Times New Roman" w:hAnsi="Times New Roman"/>
          <w:b/>
          <w:sz w:val="28"/>
          <w:szCs w:val="28"/>
        </w:rPr>
        <w:t>2:</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1.</w:t>
      </w:r>
      <w:r w:rsidRPr="00E7130D">
        <w:rPr>
          <w:rFonts w:ascii="Times New Roman" w:hAnsi="Times New Roman"/>
          <w:sz w:val="28"/>
          <w:szCs w:val="28"/>
        </w:rPr>
        <w:tab/>
        <w:t>Диагноз: Ущемлённая паховая грыжа справа.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2.</w:t>
      </w:r>
      <w:r w:rsidRPr="00E7130D">
        <w:rPr>
          <w:rFonts w:ascii="Times New Roman" w:hAnsi="Times New Roman"/>
          <w:sz w:val="28"/>
          <w:szCs w:val="28"/>
        </w:rPr>
        <w:tab/>
        <w:t>Тактика - оперативное лечение в экстренном порядке.</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3.</w:t>
      </w:r>
      <w:r w:rsidRPr="00E7130D">
        <w:rPr>
          <w:rFonts w:ascii="Times New Roman" w:hAnsi="Times New Roman"/>
          <w:sz w:val="28"/>
          <w:szCs w:val="28"/>
        </w:rPr>
        <w:tab/>
      </w:r>
      <w:r>
        <w:rPr>
          <w:rFonts w:ascii="Times New Roman" w:hAnsi="Times New Roman"/>
          <w:sz w:val="28"/>
          <w:szCs w:val="28"/>
        </w:rPr>
        <w:t>Очистительная клизма, премедикация.</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4.</w:t>
      </w:r>
      <w:r w:rsidRPr="00E7130D">
        <w:rPr>
          <w:rFonts w:ascii="Times New Roman" w:hAnsi="Times New Roman"/>
          <w:sz w:val="28"/>
          <w:szCs w:val="28"/>
        </w:rPr>
        <w:tab/>
        <w:t>После выписки из стационара: физиолечение, местное лечение,</w:t>
      </w:r>
    </w:p>
    <w:p w:rsidR="008D06CE" w:rsidRPr="00E7130D" w:rsidRDefault="008D06CE" w:rsidP="00CE3431">
      <w:pPr>
        <w:pStyle w:val="13"/>
        <w:tabs>
          <w:tab w:val="left" w:pos="993"/>
        </w:tabs>
        <w:jc w:val="both"/>
        <w:rPr>
          <w:rFonts w:ascii="Times New Roman" w:hAnsi="Times New Roman"/>
          <w:sz w:val="28"/>
          <w:szCs w:val="28"/>
        </w:rPr>
      </w:pPr>
      <w:r w:rsidRPr="00E7130D">
        <w:rPr>
          <w:rFonts w:ascii="Times New Roman" w:hAnsi="Times New Roman"/>
          <w:sz w:val="28"/>
          <w:szCs w:val="28"/>
        </w:rPr>
        <w:t>наблюдение хирурга по месту жительства.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5. Общеукрепляющие процедуры, профилактика запоров.</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w:t>
      </w:r>
      <w:r w:rsidRPr="00E7130D">
        <w:rPr>
          <w:rFonts w:ascii="Times New Roman" w:hAnsi="Times New Roman"/>
          <w:b/>
          <w:sz w:val="28"/>
          <w:szCs w:val="28"/>
        </w:rPr>
        <w:t>3:</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1.</w:t>
      </w:r>
      <w:r w:rsidRPr="00E7130D">
        <w:rPr>
          <w:rFonts w:ascii="Times New Roman" w:hAnsi="Times New Roman"/>
          <w:sz w:val="28"/>
          <w:szCs w:val="28"/>
        </w:rPr>
        <w:tab/>
        <w:t>Диагноз: Перекрут семенного канатика слева.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2.</w:t>
      </w:r>
      <w:r w:rsidRPr="00E7130D">
        <w:rPr>
          <w:rFonts w:ascii="Times New Roman" w:hAnsi="Times New Roman"/>
          <w:sz w:val="28"/>
          <w:szCs w:val="28"/>
        </w:rPr>
        <w:tab/>
        <w:t>УЗИ</w:t>
      </w:r>
    </w:p>
    <w:p w:rsidR="008D06CE" w:rsidRPr="00E7130D" w:rsidRDefault="008D06CE" w:rsidP="00CE3431">
      <w:pPr>
        <w:pStyle w:val="13"/>
        <w:tabs>
          <w:tab w:val="left" w:pos="993"/>
        </w:tabs>
        <w:ind w:firstLine="709"/>
        <w:jc w:val="both"/>
        <w:rPr>
          <w:rFonts w:ascii="Times New Roman" w:hAnsi="Times New Roman"/>
          <w:sz w:val="28"/>
          <w:szCs w:val="28"/>
        </w:rPr>
      </w:pPr>
      <w:r>
        <w:rPr>
          <w:rFonts w:ascii="Times New Roman" w:hAnsi="Times New Roman"/>
          <w:sz w:val="28"/>
          <w:szCs w:val="28"/>
        </w:rPr>
        <w:t>3. Э</w:t>
      </w:r>
      <w:r w:rsidRPr="00E7130D">
        <w:rPr>
          <w:rFonts w:ascii="Times New Roman" w:hAnsi="Times New Roman"/>
          <w:sz w:val="28"/>
          <w:szCs w:val="28"/>
        </w:rPr>
        <w:t>кстренная операция под наркозом.</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4.</w:t>
      </w:r>
      <w:r>
        <w:rPr>
          <w:rFonts w:ascii="Times New Roman" w:hAnsi="Times New Roman"/>
          <w:sz w:val="28"/>
          <w:szCs w:val="28"/>
        </w:rPr>
        <w:t xml:space="preserve"> </w:t>
      </w:r>
      <w:r w:rsidRPr="00E7130D">
        <w:rPr>
          <w:rFonts w:ascii="Times New Roman" w:hAnsi="Times New Roman"/>
          <w:sz w:val="28"/>
          <w:szCs w:val="28"/>
        </w:rPr>
        <w:t>Некроз яичка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5. После выписки из стационара: наблюдение хирурга по месту жительства. УЗИ яичек через 6 месяцев.</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w:t>
      </w:r>
      <w:r w:rsidRPr="00E7130D">
        <w:rPr>
          <w:rFonts w:ascii="Times New Roman" w:hAnsi="Times New Roman"/>
          <w:b/>
          <w:sz w:val="28"/>
          <w:szCs w:val="28"/>
        </w:rPr>
        <w:t>4:</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1.</w:t>
      </w:r>
      <w:r w:rsidRPr="00E7130D">
        <w:rPr>
          <w:rFonts w:ascii="Times New Roman" w:hAnsi="Times New Roman"/>
          <w:sz w:val="28"/>
          <w:szCs w:val="28"/>
        </w:rPr>
        <w:tab/>
        <w:t>Диагноз: левосторонняя паховая грыжа.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2.</w:t>
      </w:r>
      <w:r w:rsidRPr="00E7130D">
        <w:rPr>
          <w:rFonts w:ascii="Times New Roman" w:hAnsi="Times New Roman"/>
          <w:sz w:val="28"/>
          <w:szCs w:val="28"/>
        </w:rPr>
        <w:tab/>
        <w:t>Не требуется.</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 xml:space="preserve">3. </w:t>
      </w:r>
      <w:r>
        <w:rPr>
          <w:rFonts w:ascii="Times New Roman" w:hAnsi="Times New Roman"/>
          <w:sz w:val="28"/>
          <w:szCs w:val="28"/>
        </w:rPr>
        <w:t>О</w:t>
      </w:r>
      <w:r w:rsidRPr="00E7130D">
        <w:rPr>
          <w:rFonts w:ascii="Times New Roman" w:hAnsi="Times New Roman"/>
          <w:sz w:val="28"/>
          <w:szCs w:val="28"/>
        </w:rPr>
        <w:t>перативное лечение в плановом порядке.</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4.</w:t>
      </w:r>
      <w:r>
        <w:rPr>
          <w:rFonts w:ascii="Times New Roman" w:hAnsi="Times New Roman"/>
          <w:sz w:val="28"/>
          <w:szCs w:val="28"/>
        </w:rPr>
        <w:t xml:space="preserve"> </w:t>
      </w:r>
      <w:r w:rsidRPr="00E7130D">
        <w:rPr>
          <w:rFonts w:ascii="Times New Roman" w:hAnsi="Times New Roman"/>
          <w:sz w:val="28"/>
          <w:szCs w:val="28"/>
        </w:rPr>
        <w:t>Грыжесечение с пластикой по Ру - Краснобаеву.</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5. После выписки из стационара: физиолечение, местное лечение,</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наблюдение хирурга по месту жительства.</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К задаче №5:</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1.</w:t>
      </w:r>
      <w:r w:rsidRPr="00E7130D">
        <w:rPr>
          <w:rFonts w:ascii="Times New Roman" w:hAnsi="Times New Roman"/>
          <w:sz w:val="28"/>
          <w:szCs w:val="28"/>
        </w:rPr>
        <w:tab/>
        <w:t>Пупочная грыжа.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2.</w:t>
      </w:r>
      <w:r w:rsidRPr="00E7130D">
        <w:rPr>
          <w:rFonts w:ascii="Times New Roman" w:hAnsi="Times New Roman"/>
          <w:sz w:val="28"/>
          <w:szCs w:val="28"/>
        </w:rPr>
        <w:tab/>
        <w:t>Оперативное лечение - ушивание пупочного кольца.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3. Ущемление петель кишечника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4. Местное лечение, физиолечение, ограничение физической нагрузки на месяц, наблюдение хирурга по месту жительства.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5. Ношение бандажа в возрасте до 2.5 лет.</w:t>
      </w:r>
    </w:p>
    <w:p w:rsidR="008D06CE" w:rsidRDefault="008D06CE" w:rsidP="00CE3431">
      <w:pPr>
        <w:ind w:firstLine="851"/>
        <w:rPr>
          <w:b/>
          <w:sz w:val="28"/>
          <w:szCs w:val="28"/>
        </w:rPr>
      </w:pPr>
    </w:p>
    <w:p w:rsidR="008D06CE" w:rsidRDefault="008D06CE" w:rsidP="00CE3431">
      <w:pPr>
        <w:ind w:firstLine="851"/>
        <w:rPr>
          <w:b/>
          <w:sz w:val="28"/>
          <w:szCs w:val="28"/>
        </w:rPr>
      </w:pPr>
      <w:r>
        <w:rPr>
          <w:b/>
          <w:sz w:val="28"/>
          <w:szCs w:val="28"/>
        </w:rPr>
        <w:lastRenderedPageBreak/>
        <w:t>6</w:t>
      </w:r>
      <w:r w:rsidRPr="000C7B2A">
        <w:rPr>
          <w:b/>
          <w:sz w:val="28"/>
          <w:szCs w:val="28"/>
        </w:rPr>
        <w:t>. Перечень практических умений</w:t>
      </w:r>
      <w:r>
        <w:rPr>
          <w:b/>
          <w:sz w:val="28"/>
          <w:szCs w:val="28"/>
        </w:rPr>
        <w:t>:</w:t>
      </w:r>
    </w:p>
    <w:p w:rsidR="008D06CE" w:rsidRPr="000C7B2A" w:rsidRDefault="008D06CE" w:rsidP="00CE3431">
      <w:pPr>
        <w:ind w:firstLine="851"/>
        <w:rPr>
          <w:b/>
          <w:sz w:val="28"/>
          <w:szCs w:val="28"/>
        </w:rPr>
      </w:pPr>
    </w:p>
    <w:p w:rsidR="008D06CE" w:rsidRPr="000C7B2A" w:rsidRDefault="008D06CE" w:rsidP="00CE3431">
      <w:pPr>
        <w:ind w:firstLine="851"/>
        <w:jc w:val="both"/>
        <w:rPr>
          <w:sz w:val="28"/>
          <w:szCs w:val="28"/>
        </w:rPr>
      </w:pPr>
      <w:r>
        <w:rPr>
          <w:sz w:val="28"/>
          <w:szCs w:val="28"/>
        </w:rPr>
        <w:t>1.</w:t>
      </w:r>
      <w:r w:rsidRPr="000C7B2A">
        <w:rPr>
          <w:sz w:val="28"/>
          <w:szCs w:val="28"/>
        </w:rPr>
        <w:t xml:space="preserve">Пальпация и аускультация живота, </w:t>
      </w:r>
    </w:p>
    <w:p w:rsidR="008D06CE" w:rsidRPr="000C7B2A" w:rsidRDefault="008D06CE" w:rsidP="00CE3431">
      <w:pPr>
        <w:ind w:firstLine="851"/>
        <w:jc w:val="both"/>
        <w:rPr>
          <w:sz w:val="28"/>
          <w:szCs w:val="28"/>
        </w:rPr>
      </w:pPr>
      <w:r>
        <w:rPr>
          <w:sz w:val="28"/>
          <w:szCs w:val="28"/>
        </w:rPr>
        <w:t>2.</w:t>
      </w:r>
      <w:r w:rsidRPr="000C7B2A">
        <w:rPr>
          <w:sz w:val="28"/>
          <w:szCs w:val="28"/>
        </w:rPr>
        <w:t xml:space="preserve">Пальпация передней брюшной стенки, </w:t>
      </w:r>
    </w:p>
    <w:p w:rsidR="008D06CE" w:rsidRPr="000C7B2A" w:rsidRDefault="008D06CE" w:rsidP="00CE3431">
      <w:pPr>
        <w:ind w:firstLine="851"/>
        <w:jc w:val="both"/>
        <w:rPr>
          <w:sz w:val="28"/>
          <w:szCs w:val="28"/>
        </w:rPr>
      </w:pPr>
      <w:r>
        <w:rPr>
          <w:sz w:val="28"/>
          <w:szCs w:val="28"/>
        </w:rPr>
        <w:t>3.</w:t>
      </w:r>
      <w:r w:rsidRPr="000C7B2A">
        <w:rPr>
          <w:sz w:val="28"/>
          <w:szCs w:val="28"/>
        </w:rPr>
        <w:t xml:space="preserve">Пальпация пупочного кольца, </w:t>
      </w:r>
    </w:p>
    <w:p w:rsidR="008D06CE" w:rsidRPr="000C7B2A" w:rsidRDefault="008D06CE" w:rsidP="00CE3431">
      <w:pPr>
        <w:ind w:firstLine="851"/>
        <w:jc w:val="both"/>
        <w:rPr>
          <w:sz w:val="28"/>
          <w:szCs w:val="28"/>
        </w:rPr>
      </w:pPr>
      <w:r>
        <w:rPr>
          <w:sz w:val="28"/>
          <w:szCs w:val="28"/>
        </w:rPr>
        <w:t>4.</w:t>
      </w:r>
      <w:r w:rsidRPr="000C7B2A">
        <w:rPr>
          <w:sz w:val="28"/>
          <w:szCs w:val="28"/>
        </w:rPr>
        <w:t xml:space="preserve">Пальпация грыжевого содержимого, </w:t>
      </w:r>
    </w:p>
    <w:p w:rsidR="008D06CE" w:rsidRPr="000C7B2A" w:rsidRDefault="008D06CE" w:rsidP="00CE3431">
      <w:pPr>
        <w:ind w:firstLine="851"/>
        <w:jc w:val="both"/>
        <w:rPr>
          <w:sz w:val="28"/>
          <w:szCs w:val="28"/>
        </w:rPr>
      </w:pPr>
      <w:r>
        <w:rPr>
          <w:sz w:val="28"/>
          <w:szCs w:val="28"/>
        </w:rPr>
        <w:t>5.</w:t>
      </w:r>
      <w:r w:rsidRPr="000C7B2A">
        <w:rPr>
          <w:sz w:val="28"/>
          <w:szCs w:val="28"/>
        </w:rPr>
        <w:t xml:space="preserve">Диафаноскопия, </w:t>
      </w:r>
    </w:p>
    <w:p w:rsidR="008D06CE" w:rsidRPr="000C7B2A" w:rsidRDefault="008D06CE" w:rsidP="00CE3431">
      <w:pPr>
        <w:ind w:firstLine="851"/>
        <w:jc w:val="both"/>
        <w:rPr>
          <w:sz w:val="28"/>
          <w:szCs w:val="28"/>
        </w:rPr>
      </w:pPr>
      <w:r>
        <w:rPr>
          <w:sz w:val="28"/>
          <w:szCs w:val="28"/>
        </w:rPr>
        <w:t>6.</w:t>
      </w:r>
      <w:r w:rsidRPr="000C7B2A">
        <w:rPr>
          <w:sz w:val="28"/>
          <w:szCs w:val="28"/>
        </w:rPr>
        <w:t>Определение кашлевого толчка,</w:t>
      </w:r>
    </w:p>
    <w:p w:rsidR="008D06CE" w:rsidRDefault="008D06CE" w:rsidP="00CE3431">
      <w:pPr>
        <w:ind w:firstLine="851"/>
        <w:jc w:val="both"/>
        <w:rPr>
          <w:sz w:val="28"/>
          <w:szCs w:val="28"/>
        </w:rPr>
      </w:pPr>
      <w:r>
        <w:rPr>
          <w:sz w:val="28"/>
          <w:szCs w:val="28"/>
        </w:rPr>
        <w:t>7.</w:t>
      </w:r>
      <w:r w:rsidRPr="000C7B2A">
        <w:rPr>
          <w:sz w:val="28"/>
          <w:szCs w:val="28"/>
        </w:rPr>
        <w:t>Перевязка больного.</w:t>
      </w:r>
    </w:p>
    <w:p w:rsidR="008D06CE" w:rsidRPr="000C7B2A" w:rsidRDefault="008D06CE" w:rsidP="00CE3431">
      <w:pPr>
        <w:ind w:firstLine="851"/>
        <w:jc w:val="both"/>
        <w:rPr>
          <w:sz w:val="28"/>
          <w:szCs w:val="28"/>
        </w:rPr>
      </w:pPr>
      <w:r>
        <w:rPr>
          <w:sz w:val="28"/>
          <w:szCs w:val="28"/>
        </w:rPr>
        <w:t>8.Грыжесечение при ущемленных грыжах.</w:t>
      </w:r>
    </w:p>
    <w:p w:rsidR="008D06CE" w:rsidRDefault="008D06CE" w:rsidP="00CE3431">
      <w:pPr>
        <w:tabs>
          <w:tab w:val="num" w:pos="240"/>
        </w:tabs>
        <w:ind w:firstLine="851"/>
        <w:rPr>
          <w:sz w:val="28"/>
          <w:szCs w:val="28"/>
        </w:rPr>
      </w:pPr>
      <w:r>
        <w:rPr>
          <w:sz w:val="28"/>
          <w:szCs w:val="28"/>
        </w:rPr>
        <w:t>9. Операции при неосложненных грыжах передней брюшной стенки</w:t>
      </w:r>
    </w:p>
    <w:p w:rsidR="008D06CE" w:rsidRPr="000C7B2A" w:rsidRDefault="008D06CE" w:rsidP="00CE3431">
      <w:pPr>
        <w:tabs>
          <w:tab w:val="num" w:pos="240"/>
        </w:tabs>
        <w:ind w:firstLine="851"/>
        <w:rPr>
          <w:sz w:val="28"/>
          <w:szCs w:val="28"/>
        </w:rPr>
      </w:pPr>
    </w:p>
    <w:p w:rsidR="00074D21" w:rsidRDefault="00074D21" w:rsidP="00074D21"/>
    <w:p w:rsidR="00074D21" w:rsidRDefault="00074D21" w:rsidP="00074D21"/>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CE3431">
      <w:pPr>
        <w:tabs>
          <w:tab w:val="left" w:pos="360"/>
          <w:tab w:val="num" w:pos="1080"/>
        </w:tabs>
        <w:jc w:val="both"/>
        <w:rPr>
          <w:b/>
          <w:sz w:val="28"/>
          <w:szCs w:val="28"/>
        </w:rPr>
      </w:pPr>
    </w:p>
    <w:p w:rsidR="008D06CE" w:rsidRDefault="008D06CE" w:rsidP="00F320E8"/>
    <w:p w:rsidR="00FF19DD" w:rsidRDefault="00FF19DD" w:rsidP="00F320E8"/>
    <w:p w:rsidR="00FF19DD" w:rsidRDefault="00FF19DD" w:rsidP="00F320E8"/>
    <w:p w:rsidR="00FF19DD" w:rsidRDefault="00FF19DD" w:rsidP="00F320E8"/>
    <w:p w:rsidR="008D06CE" w:rsidRDefault="008D06CE" w:rsidP="00CE3431">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Грыжи передней брюшной стенки Паховые и пахово-мошоночные грыжи. Бедренные грыжи</w:t>
      </w:r>
    </w:p>
    <w:p w:rsidR="008D06CE" w:rsidRPr="00775DB7" w:rsidRDefault="008D06CE" w:rsidP="00F320E8">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F320E8">
      <w:pPr>
        <w:ind w:left="720" w:firstLine="1440"/>
        <w:jc w:val="both"/>
        <w:rPr>
          <w:sz w:val="28"/>
          <w:szCs w:val="28"/>
        </w:rPr>
      </w:pPr>
      <w:r w:rsidRPr="00775DB7">
        <w:rPr>
          <w:sz w:val="28"/>
          <w:szCs w:val="28"/>
        </w:rPr>
        <w:t>- Подготовка к практическим занятиям.</w:t>
      </w:r>
    </w:p>
    <w:p w:rsidR="008D06CE" w:rsidRDefault="008D06CE" w:rsidP="00F320E8">
      <w:pPr>
        <w:ind w:left="720" w:firstLine="1440"/>
        <w:jc w:val="both"/>
        <w:rPr>
          <w:sz w:val="28"/>
          <w:szCs w:val="28"/>
        </w:rPr>
      </w:pPr>
      <w:r w:rsidRPr="00775DB7">
        <w:rPr>
          <w:sz w:val="28"/>
          <w:szCs w:val="28"/>
        </w:rPr>
        <w:t>- Подготовка материалов по НИР.</w:t>
      </w:r>
    </w:p>
    <w:p w:rsidR="008D06CE" w:rsidRDefault="008D06CE" w:rsidP="00F320E8">
      <w:pPr>
        <w:ind w:left="720" w:firstLine="1440"/>
        <w:jc w:val="both"/>
        <w:rPr>
          <w:sz w:val="28"/>
          <w:szCs w:val="28"/>
        </w:rPr>
      </w:pPr>
      <w:r>
        <w:rPr>
          <w:sz w:val="28"/>
          <w:szCs w:val="28"/>
        </w:rPr>
        <w:t>- Написание реферата.</w:t>
      </w:r>
    </w:p>
    <w:p w:rsidR="008D06CE" w:rsidRPr="00775DB7" w:rsidRDefault="008D06CE" w:rsidP="00F320E8">
      <w:pPr>
        <w:ind w:left="720" w:firstLine="1440"/>
        <w:jc w:val="both"/>
        <w:rPr>
          <w:sz w:val="28"/>
          <w:szCs w:val="28"/>
        </w:rPr>
      </w:pPr>
      <w:r>
        <w:rPr>
          <w:sz w:val="28"/>
          <w:szCs w:val="28"/>
        </w:rPr>
        <w:t>- Поиск материала по теме в интернете.</w:t>
      </w:r>
    </w:p>
    <w:p w:rsidR="008D06CE" w:rsidRDefault="008D06CE" w:rsidP="00F320E8">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CE3431">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CE3431">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CE3431">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CE3431">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CE3431">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CE3431">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CE3431">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CE3431">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CE3431">
      <w:pPr>
        <w:jc w:val="both"/>
        <w:outlineLvl w:val="4"/>
        <w:rPr>
          <w:bCs/>
          <w:sz w:val="28"/>
          <w:szCs w:val="28"/>
        </w:rPr>
      </w:pPr>
      <w:r w:rsidRPr="008F478D">
        <w:rPr>
          <w:b/>
          <w:sz w:val="28"/>
          <w:szCs w:val="28"/>
        </w:rPr>
        <w:t>Уметь:</w:t>
      </w:r>
      <w:r>
        <w:rPr>
          <w:sz w:val="28"/>
          <w:szCs w:val="28"/>
        </w:rPr>
        <w:t xml:space="preserve"> </w:t>
      </w:r>
    </w:p>
    <w:p w:rsidR="008D06CE" w:rsidRDefault="008D06CE" w:rsidP="00CE3431">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CE3431">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CE3431">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CE3431">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CE3431">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CE3431">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CE3431">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CE3431">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CE3431">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CE3431">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CE3431">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CE3431">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CE3431">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0C7B2A" w:rsidRDefault="008D06CE" w:rsidP="007C0B4C">
      <w:pPr>
        <w:numPr>
          <w:ilvl w:val="0"/>
          <w:numId w:val="471"/>
        </w:numPr>
        <w:ind w:left="0" w:firstLine="851"/>
        <w:jc w:val="both"/>
        <w:rPr>
          <w:sz w:val="28"/>
          <w:szCs w:val="28"/>
        </w:rPr>
      </w:pPr>
      <w:r w:rsidRPr="000C7B2A">
        <w:rPr>
          <w:sz w:val="28"/>
          <w:szCs w:val="28"/>
        </w:rPr>
        <w:t>Этиология и патогенез паховых грыж.</w:t>
      </w:r>
    </w:p>
    <w:p w:rsidR="008D06CE" w:rsidRPr="000C7B2A" w:rsidRDefault="008D06CE" w:rsidP="007C0B4C">
      <w:pPr>
        <w:numPr>
          <w:ilvl w:val="0"/>
          <w:numId w:val="471"/>
        </w:numPr>
        <w:ind w:left="0" w:firstLine="851"/>
        <w:jc w:val="both"/>
        <w:rPr>
          <w:sz w:val="28"/>
          <w:szCs w:val="28"/>
        </w:rPr>
      </w:pPr>
      <w:r w:rsidRPr="000C7B2A">
        <w:rPr>
          <w:sz w:val="28"/>
          <w:szCs w:val="28"/>
        </w:rPr>
        <w:t>Клинические симптомы паховых грыж.</w:t>
      </w:r>
    </w:p>
    <w:p w:rsidR="008D06CE" w:rsidRPr="000C7B2A" w:rsidRDefault="008D06CE" w:rsidP="007C0B4C">
      <w:pPr>
        <w:numPr>
          <w:ilvl w:val="0"/>
          <w:numId w:val="471"/>
        </w:numPr>
        <w:ind w:left="0" w:firstLine="851"/>
        <w:jc w:val="both"/>
        <w:rPr>
          <w:sz w:val="28"/>
          <w:szCs w:val="28"/>
        </w:rPr>
      </w:pPr>
      <w:r w:rsidRPr="000C7B2A">
        <w:rPr>
          <w:sz w:val="28"/>
          <w:szCs w:val="28"/>
        </w:rPr>
        <w:t>Основные методы оперативного лечения паховых грыж.</w:t>
      </w:r>
    </w:p>
    <w:p w:rsidR="008D06CE" w:rsidRPr="000C7B2A" w:rsidRDefault="008D06CE" w:rsidP="007C0B4C">
      <w:pPr>
        <w:numPr>
          <w:ilvl w:val="0"/>
          <w:numId w:val="471"/>
        </w:numPr>
        <w:ind w:left="0" w:firstLine="851"/>
        <w:jc w:val="both"/>
        <w:rPr>
          <w:sz w:val="28"/>
          <w:szCs w:val="28"/>
        </w:rPr>
      </w:pPr>
      <w:r w:rsidRPr="000C7B2A">
        <w:rPr>
          <w:sz w:val="28"/>
          <w:szCs w:val="28"/>
        </w:rPr>
        <w:t>Этиология и патогенез грыж белой линии живота.</w:t>
      </w:r>
    </w:p>
    <w:p w:rsidR="008D06CE" w:rsidRPr="000C7B2A" w:rsidRDefault="008D06CE" w:rsidP="007C0B4C">
      <w:pPr>
        <w:numPr>
          <w:ilvl w:val="0"/>
          <w:numId w:val="471"/>
        </w:numPr>
        <w:ind w:left="0" w:firstLine="851"/>
        <w:jc w:val="both"/>
        <w:rPr>
          <w:sz w:val="28"/>
          <w:szCs w:val="28"/>
        </w:rPr>
      </w:pPr>
      <w:r w:rsidRPr="000C7B2A">
        <w:rPr>
          <w:sz w:val="28"/>
          <w:szCs w:val="28"/>
        </w:rPr>
        <w:t>Основные клинические проявления грыж белой линии живота.</w:t>
      </w:r>
    </w:p>
    <w:p w:rsidR="008D06CE" w:rsidRPr="000C7B2A" w:rsidRDefault="008D06CE" w:rsidP="007C0B4C">
      <w:pPr>
        <w:numPr>
          <w:ilvl w:val="0"/>
          <w:numId w:val="471"/>
        </w:numPr>
        <w:ind w:left="0" w:firstLine="851"/>
        <w:jc w:val="both"/>
        <w:rPr>
          <w:sz w:val="28"/>
          <w:szCs w:val="28"/>
        </w:rPr>
      </w:pPr>
      <w:r w:rsidRPr="000C7B2A">
        <w:rPr>
          <w:sz w:val="28"/>
          <w:szCs w:val="28"/>
        </w:rPr>
        <w:t>Основные способы оперативного лечения грыж белой линии живота.</w:t>
      </w:r>
    </w:p>
    <w:p w:rsidR="008D06CE" w:rsidRPr="000C7B2A" w:rsidRDefault="008D06CE" w:rsidP="007C0B4C">
      <w:pPr>
        <w:numPr>
          <w:ilvl w:val="0"/>
          <w:numId w:val="471"/>
        </w:numPr>
        <w:ind w:left="0" w:firstLine="851"/>
        <w:jc w:val="both"/>
        <w:rPr>
          <w:sz w:val="28"/>
          <w:szCs w:val="28"/>
        </w:rPr>
      </w:pPr>
      <w:r w:rsidRPr="000C7B2A">
        <w:rPr>
          <w:sz w:val="28"/>
          <w:szCs w:val="28"/>
        </w:rPr>
        <w:t>Послеоперационные осложнения.</w:t>
      </w:r>
    </w:p>
    <w:p w:rsidR="008D06CE" w:rsidRPr="003F3154" w:rsidRDefault="008D06CE" w:rsidP="007C0B4C">
      <w:pPr>
        <w:numPr>
          <w:ilvl w:val="0"/>
          <w:numId w:val="471"/>
        </w:numPr>
        <w:ind w:left="0" w:firstLine="851"/>
        <w:jc w:val="both"/>
        <w:rPr>
          <w:sz w:val="28"/>
          <w:szCs w:val="28"/>
        </w:rPr>
      </w:pPr>
      <w:r w:rsidRPr="000C7B2A">
        <w:rPr>
          <w:sz w:val="28"/>
          <w:szCs w:val="28"/>
        </w:rPr>
        <w:lastRenderedPageBreak/>
        <w:t xml:space="preserve">Диспансерное наблюдение за больными детьми после перенесенных </w:t>
      </w:r>
      <w:r w:rsidRPr="003F3154">
        <w:rPr>
          <w:sz w:val="28"/>
          <w:szCs w:val="28"/>
        </w:rPr>
        <w:t>операций по поводу грыж передней брюшной стенки.</w:t>
      </w:r>
    </w:p>
    <w:p w:rsidR="008D06CE" w:rsidRDefault="008D06CE" w:rsidP="00F320E8">
      <w:pPr>
        <w:shd w:val="clear" w:color="auto" w:fill="FFFFFF"/>
        <w:rPr>
          <w:b/>
          <w:sz w:val="28"/>
          <w:szCs w:val="28"/>
        </w:rPr>
      </w:pPr>
    </w:p>
    <w:p w:rsidR="008D06CE" w:rsidRDefault="008D06CE" w:rsidP="00F320E8">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F320E8">
      <w:pPr>
        <w:jc w:val="both"/>
        <w:rPr>
          <w:b/>
          <w:bCs/>
          <w:color w:val="000000"/>
          <w:sz w:val="28"/>
          <w:szCs w:val="28"/>
        </w:rPr>
      </w:pPr>
    </w:p>
    <w:p w:rsidR="008D06CE" w:rsidRPr="00EC3BEA" w:rsidRDefault="008D06CE" w:rsidP="00CE3431">
      <w:pPr>
        <w:rPr>
          <w:rStyle w:val="26"/>
          <w:b w:val="0"/>
          <w:bCs/>
          <w:sz w:val="28"/>
          <w:szCs w:val="28"/>
        </w:rPr>
      </w:pPr>
      <w:r w:rsidRPr="00EC3BEA">
        <w:rPr>
          <w:rStyle w:val="26"/>
          <w:b w:val="0"/>
          <w:bCs/>
          <w:sz w:val="28"/>
          <w:szCs w:val="28"/>
        </w:rPr>
        <w:t xml:space="preserve">1. </w:t>
      </w:r>
      <w:r>
        <w:rPr>
          <w:rStyle w:val="26"/>
          <w:b w:val="0"/>
          <w:bCs/>
          <w:sz w:val="28"/>
          <w:szCs w:val="28"/>
        </w:rPr>
        <w:t>О</w:t>
      </w:r>
      <w:r w:rsidRPr="00EC3BEA">
        <w:rPr>
          <w:rStyle w:val="26"/>
          <w:b w:val="0"/>
          <w:bCs/>
          <w:sz w:val="28"/>
          <w:szCs w:val="28"/>
        </w:rPr>
        <w:t>ПЕРАЦИЯ ПРИ ВРОЖДЕННОЙ ПАХОВОЙ ГРЫЖЕ РЕКОМЕНДУЕТСЯ В ВОЗРАСТЕ</w:t>
      </w:r>
    </w:p>
    <w:p w:rsidR="008D06CE" w:rsidRPr="00EC3BEA" w:rsidRDefault="008D06CE" w:rsidP="007C0B4C">
      <w:pPr>
        <w:pStyle w:val="35"/>
        <w:numPr>
          <w:ilvl w:val="0"/>
          <w:numId w:val="474"/>
        </w:numPr>
        <w:tabs>
          <w:tab w:val="left" w:pos="2694"/>
        </w:tabs>
        <w:ind w:left="2694" w:hanging="284"/>
        <w:contextualSpacing/>
        <w:rPr>
          <w:sz w:val="28"/>
          <w:szCs w:val="28"/>
        </w:rPr>
      </w:pPr>
      <w:r w:rsidRPr="00EC3BEA">
        <w:rPr>
          <w:sz w:val="28"/>
          <w:szCs w:val="28"/>
        </w:rPr>
        <w:t>6-12 месяцев</w:t>
      </w:r>
    </w:p>
    <w:p w:rsidR="008D06CE" w:rsidRPr="00EC3BEA" w:rsidRDefault="008D06CE" w:rsidP="007C0B4C">
      <w:pPr>
        <w:pStyle w:val="35"/>
        <w:numPr>
          <w:ilvl w:val="0"/>
          <w:numId w:val="474"/>
        </w:numPr>
        <w:tabs>
          <w:tab w:val="left" w:pos="2694"/>
        </w:tabs>
        <w:ind w:left="2694" w:hanging="284"/>
        <w:contextualSpacing/>
        <w:rPr>
          <w:sz w:val="28"/>
          <w:szCs w:val="28"/>
        </w:rPr>
      </w:pPr>
      <w:r w:rsidRPr="00EC3BEA">
        <w:rPr>
          <w:sz w:val="28"/>
          <w:szCs w:val="28"/>
        </w:rPr>
        <w:t>1-3 лет</w:t>
      </w:r>
    </w:p>
    <w:p w:rsidR="008D06CE" w:rsidRPr="00EC3BEA" w:rsidRDefault="008D06CE" w:rsidP="007C0B4C">
      <w:pPr>
        <w:pStyle w:val="35"/>
        <w:numPr>
          <w:ilvl w:val="0"/>
          <w:numId w:val="474"/>
        </w:numPr>
        <w:tabs>
          <w:tab w:val="left" w:pos="2694"/>
        </w:tabs>
        <w:ind w:left="2694" w:hanging="284"/>
        <w:contextualSpacing/>
        <w:rPr>
          <w:sz w:val="28"/>
          <w:szCs w:val="28"/>
        </w:rPr>
      </w:pPr>
      <w:r w:rsidRPr="00EC3BEA">
        <w:rPr>
          <w:sz w:val="28"/>
          <w:szCs w:val="28"/>
        </w:rPr>
        <w:t>3-7 лет</w:t>
      </w:r>
    </w:p>
    <w:p w:rsidR="008D06CE" w:rsidRPr="00EC3BEA" w:rsidRDefault="008D06CE" w:rsidP="007C0B4C">
      <w:pPr>
        <w:pStyle w:val="35"/>
        <w:numPr>
          <w:ilvl w:val="0"/>
          <w:numId w:val="474"/>
        </w:numPr>
        <w:tabs>
          <w:tab w:val="left" w:pos="2694"/>
        </w:tabs>
        <w:ind w:left="2694" w:hanging="284"/>
        <w:contextualSpacing/>
        <w:rPr>
          <w:sz w:val="28"/>
          <w:szCs w:val="28"/>
        </w:rPr>
      </w:pPr>
      <w:r w:rsidRPr="00EC3BEA">
        <w:rPr>
          <w:sz w:val="28"/>
          <w:szCs w:val="28"/>
        </w:rPr>
        <w:t>7-15 лет</w:t>
      </w:r>
    </w:p>
    <w:p w:rsidR="008D06CE" w:rsidRPr="00EC3BEA" w:rsidRDefault="008D06CE" w:rsidP="007C0B4C">
      <w:pPr>
        <w:pStyle w:val="35"/>
        <w:numPr>
          <w:ilvl w:val="0"/>
          <w:numId w:val="474"/>
        </w:numPr>
        <w:tabs>
          <w:tab w:val="left" w:pos="2694"/>
        </w:tabs>
        <w:ind w:left="2694" w:hanging="284"/>
        <w:contextualSpacing/>
        <w:rPr>
          <w:sz w:val="28"/>
          <w:szCs w:val="28"/>
        </w:rPr>
      </w:pPr>
      <w:r w:rsidRPr="00EC3BEA">
        <w:rPr>
          <w:sz w:val="28"/>
          <w:szCs w:val="28"/>
        </w:rPr>
        <w:t>сразу после установления диагноза</w:t>
      </w:r>
    </w:p>
    <w:p w:rsidR="008D06CE" w:rsidRPr="00EC3BEA" w:rsidRDefault="008D06CE" w:rsidP="00CE3431">
      <w:pPr>
        <w:tabs>
          <w:tab w:val="left" w:pos="284"/>
        </w:tabs>
        <w:ind w:left="2694" w:hanging="284"/>
        <w:rPr>
          <w:sz w:val="28"/>
          <w:szCs w:val="28"/>
        </w:rPr>
      </w:pPr>
    </w:p>
    <w:p w:rsidR="008D06CE" w:rsidRPr="00EC3BEA" w:rsidRDefault="008D06CE" w:rsidP="00CE3431">
      <w:pPr>
        <w:tabs>
          <w:tab w:val="left" w:pos="284"/>
        </w:tabs>
        <w:rPr>
          <w:rStyle w:val="26"/>
          <w:b w:val="0"/>
          <w:bCs/>
          <w:sz w:val="28"/>
          <w:szCs w:val="28"/>
        </w:rPr>
      </w:pPr>
      <w:r w:rsidRPr="00EC3BEA">
        <w:rPr>
          <w:rStyle w:val="26"/>
          <w:b w:val="0"/>
          <w:bCs/>
          <w:sz w:val="28"/>
          <w:szCs w:val="28"/>
        </w:rPr>
        <w:t xml:space="preserve">2. </w:t>
      </w:r>
      <w:r>
        <w:rPr>
          <w:rStyle w:val="26"/>
          <w:b w:val="0"/>
          <w:bCs/>
          <w:sz w:val="28"/>
          <w:szCs w:val="28"/>
        </w:rPr>
        <w:t>К</w:t>
      </w:r>
      <w:r w:rsidRPr="00EC3BEA">
        <w:rPr>
          <w:rStyle w:val="26"/>
          <w:b w:val="0"/>
          <w:bCs/>
          <w:sz w:val="28"/>
          <w:szCs w:val="28"/>
        </w:rPr>
        <w:t>ОНСЕРВАТИВНОЕ ЛЕЧЕНИЕ ПУПОЧНОЙ ГРЫЖИ У ДЕТЕЙ</w:t>
      </w:r>
    </w:p>
    <w:p w:rsidR="008D06CE" w:rsidRPr="00EC3BEA" w:rsidRDefault="008D06CE" w:rsidP="007C0B4C">
      <w:pPr>
        <w:pStyle w:val="35"/>
        <w:numPr>
          <w:ilvl w:val="0"/>
          <w:numId w:val="473"/>
        </w:numPr>
        <w:tabs>
          <w:tab w:val="left" w:pos="2694"/>
        </w:tabs>
        <w:ind w:left="2694" w:hanging="284"/>
        <w:contextualSpacing/>
        <w:rPr>
          <w:sz w:val="28"/>
          <w:szCs w:val="28"/>
        </w:rPr>
      </w:pPr>
      <w:r w:rsidRPr="00EC3BEA">
        <w:rPr>
          <w:sz w:val="28"/>
          <w:szCs w:val="28"/>
        </w:rPr>
        <w:t>лейкопластырная повязка на брюшную стенку с созданием складок в области пупочного кольца</w:t>
      </w:r>
    </w:p>
    <w:p w:rsidR="008D06CE" w:rsidRPr="00EC3BEA" w:rsidRDefault="008D06CE" w:rsidP="007C0B4C">
      <w:pPr>
        <w:pStyle w:val="35"/>
        <w:numPr>
          <w:ilvl w:val="0"/>
          <w:numId w:val="473"/>
        </w:numPr>
        <w:tabs>
          <w:tab w:val="left" w:pos="2694"/>
        </w:tabs>
        <w:ind w:left="2694" w:hanging="284"/>
        <w:contextualSpacing/>
        <w:rPr>
          <w:sz w:val="28"/>
          <w:szCs w:val="28"/>
        </w:rPr>
      </w:pPr>
      <w:r w:rsidRPr="00EC3BEA">
        <w:rPr>
          <w:sz w:val="28"/>
          <w:szCs w:val="28"/>
        </w:rPr>
        <w:t>лейкопластырная повязка с «пелотом» на область пупочного кольца</w:t>
      </w:r>
    </w:p>
    <w:p w:rsidR="008D06CE" w:rsidRPr="00EC3BEA" w:rsidRDefault="008D06CE" w:rsidP="007C0B4C">
      <w:pPr>
        <w:pStyle w:val="35"/>
        <w:numPr>
          <w:ilvl w:val="0"/>
          <w:numId w:val="473"/>
        </w:numPr>
        <w:tabs>
          <w:tab w:val="left" w:pos="2694"/>
        </w:tabs>
        <w:ind w:left="2694" w:hanging="284"/>
        <w:contextualSpacing/>
        <w:rPr>
          <w:sz w:val="28"/>
          <w:szCs w:val="28"/>
        </w:rPr>
      </w:pPr>
      <w:r w:rsidRPr="00EC3BEA">
        <w:rPr>
          <w:sz w:val="28"/>
          <w:szCs w:val="28"/>
        </w:rPr>
        <w:t>массаж брюшной стенки</w:t>
      </w:r>
    </w:p>
    <w:p w:rsidR="008D06CE" w:rsidRPr="00EC3BEA" w:rsidRDefault="008D06CE" w:rsidP="007C0B4C">
      <w:pPr>
        <w:pStyle w:val="35"/>
        <w:numPr>
          <w:ilvl w:val="0"/>
          <w:numId w:val="473"/>
        </w:numPr>
        <w:tabs>
          <w:tab w:val="left" w:pos="2694"/>
        </w:tabs>
        <w:ind w:left="2694" w:hanging="284"/>
        <w:contextualSpacing/>
        <w:rPr>
          <w:sz w:val="28"/>
          <w:szCs w:val="28"/>
        </w:rPr>
      </w:pPr>
      <w:r w:rsidRPr="00EC3BEA">
        <w:rPr>
          <w:sz w:val="28"/>
          <w:szCs w:val="28"/>
        </w:rPr>
        <w:t>выкладывание ребенка на живот</w:t>
      </w:r>
    </w:p>
    <w:p w:rsidR="008D06CE" w:rsidRPr="00EC3BEA" w:rsidRDefault="008D06CE" w:rsidP="007C0B4C">
      <w:pPr>
        <w:pStyle w:val="35"/>
        <w:numPr>
          <w:ilvl w:val="0"/>
          <w:numId w:val="473"/>
        </w:numPr>
        <w:tabs>
          <w:tab w:val="left" w:pos="2694"/>
        </w:tabs>
        <w:ind w:left="2694" w:hanging="284"/>
        <w:contextualSpacing/>
        <w:rPr>
          <w:sz w:val="28"/>
          <w:szCs w:val="28"/>
        </w:rPr>
      </w:pPr>
      <w:r w:rsidRPr="00EC3BEA">
        <w:rPr>
          <w:sz w:val="28"/>
          <w:szCs w:val="28"/>
        </w:rPr>
        <w:t>лечебная гимнастика</w:t>
      </w:r>
    </w:p>
    <w:p w:rsidR="008D06CE" w:rsidRPr="00EC3BEA" w:rsidRDefault="008D06CE" w:rsidP="00CE3431">
      <w:pPr>
        <w:tabs>
          <w:tab w:val="left" w:pos="284"/>
        </w:tabs>
        <w:ind w:left="2694" w:hanging="284"/>
        <w:rPr>
          <w:sz w:val="28"/>
          <w:szCs w:val="28"/>
        </w:rPr>
      </w:pPr>
    </w:p>
    <w:p w:rsidR="008D06CE" w:rsidRPr="00EC3BEA" w:rsidRDefault="008D06CE" w:rsidP="00CE3431">
      <w:pPr>
        <w:tabs>
          <w:tab w:val="left" w:pos="284"/>
        </w:tabs>
        <w:rPr>
          <w:rStyle w:val="26"/>
          <w:b w:val="0"/>
          <w:bCs/>
          <w:sz w:val="28"/>
          <w:szCs w:val="28"/>
        </w:rPr>
      </w:pPr>
      <w:r w:rsidRPr="00EC3BEA">
        <w:rPr>
          <w:rStyle w:val="26"/>
          <w:b w:val="0"/>
          <w:bCs/>
          <w:sz w:val="28"/>
          <w:szCs w:val="28"/>
        </w:rPr>
        <w:t xml:space="preserve">3. </w:t>
      </w:r>
      <w:r>
        <w:rPr>
          <w:rStyle w:val="26"/>
          <w:b w:val="0"/>
          <w:bCs/>
          <w:sz w:val="28"/>
          <w:szCs w:val="28"/>
        </w:rPr>
        <w:t>Т</w:t>
      </w:r>
      <w:r w:rsidRPr="00EC3BEA">
        <w:rPr>
          <w:rStyle w:val="26"/>
          <w:b w:val="0"/>
          <w:bCs/>
          <w:sz w:val="28"/>
          <w:szCs w:val="28"/>
        </w:rPr>
        <w:t>ЕРМИН «ВРОЖДЕННАЯ ПАХОВАЯ ГРЫЖА»- ЭТО ПОНЯТИЕ</w:t>
      </w:r>
    </w:p>
    <w:p w:rsidR="008D06CE" w:rsidRPr="00EC3BEA" w:rsidRDefault="008D06CE" w:rsidP="007C0B4C">
      <w:pPr>
        <w:pStyle w:val="35"/>
        <w:numPr>
          <w:ilvl w:val="0"/>
          <w:numId w:val="475"/>
        </w:numPr>
        <w:tabs>
          <w:tab w:val="left" w:pos="2694"/>
        </w:tabs>
        <w:ind w:left="2694" w:hanging="284"/>
        <w:contextualSpacing/>
        <w:rPr>
          <w:sz w:val="28"/>
          <w:szCs w:val="28"/>
        </w:rPr>
      </w:pPr>
      <w:r w:rsidRPr="00EC3BEA">
        <w:rPr>
          <w:sz w:val="28"/>
          <w:szCs w:val="28"/>
        </w:rPr>
        <w:t>возрастное</w:t>
      </w:r>
    </w:p>
    <w:p w:rsidR="008D06CE" w:rsidRPr="00EC3BEA" w:rsidRDefault="008D06CE" w:rsidP="007C0B4C">
      <w:pPr>
        <w:pStyle w:val="35"/>
        <w:numPr>
          <w:ilvl w:val="0"/>
          <w:numId w:val="475"/>
        </w:numPr>
        <w:tabs>
          <w:tab w:val="left" w:pos="2694"/>
        </w:tabs>
        <w:ind w:left="2694" w:hanging="284"/>
        <w:contextualSpacing/>
        <w:rPr>
          <w:sz w:val="28"/>
          <w:szCs w:val="28"/>
        </w:rPr>
      </w:pPr>
      <w:r w:rsidRPr="00EC3BEA">
        <w:rPr>
          <w:sz w:val="28"/>
          <w:szCs w:val="28"/>
        </w:rPr>
        <w:t>клиническое</w:t>
      </w:r>
    </w:p>
    <w:p w:rsidR="008D06CE" w:rsidRPr="00EC3BEA" w:rsidRDefault="008D06CE" w:rsidP="007C0B4C">
      <w:pPr>
        <w:pStyle w:val="35"/>
        <w:numPr>
          <w:ilvl w:val="0"/>
          <w:numId w:val="475"/>
        </w:numPr>
        <w:tabs>
          <w:tab w:val="left" w:pos="2694"/>
        </w:tabs>
        <w:ind w:left="2694" w:hanging="284"/>
        <w:contextualSpacing/>
        <w:rPr>
          <w:sz w:val="28"/>
          <w:szCs w:val="28"/>
        </w:rPr>
      </w:pPr>
      <w:r w:rsidRPr="00EC3BEA">
        <w:rPr>
          <w:sz w:val="28"/>
          <w:szCs w:val="28"/>
        </w:rPr>
        <w:t>анатомическое</w:t>
      </w:r>
    </w:p>
    <w:p w:rsidR="008D06CE" w:rsidRPr="00EC3BEA" w:rsidRDefault="008D06CE" w:rsidP="007C0B4C">
      <w:pPr>
        <w:pStyle w:val="35"/>
        <w:numPr>
          <w:ilvl w:val="0"/>
          <w:numId w:val="475"/>
        </w:numPr>
        <w:tabs>
          <w:tab w:val="left" w:pos="2694"/>
        </w:tabs>
        <w:ind w:left="2694" w:hanging="284"/>
        <w:contextualSpacing/>
        <w:rPr>
          <w:sz w:val="28"/>
          <w:szCs w:val="28"/>
        </w:rPr>
      </w:pPr>
      <w:r w:rsidRPr="00EC3BEA">
        <w:rPr>
          <w:sz w:val="28"/>
          <w:szCs w:val="28"/>
        </w:rPr>
        <w:t>синтопическое</w:t>
      </w:r>
    </w:p>
    <w:p w:rsidR="008D06CE" w:rsidRPr="00EC3BEA" w:rsidRDefault="008D06CE" w:rsidP="007C0B4C">
      <w:pPr>
        <w:pStyle w:val="35"/>
        <w:numPr>
          <w:ilvl w:val="0"/>
          <w:numId w:val="475"/>
        </w:numPr>
        <w:tabs>
          <w:tab w:val="left" w:pos="2694"/>
        </w:tabs>
        <w:ind w:left="2694" w:hanging="284"/>
        <w:contextualSpacing/>
        <w:rPr>
          <w:sz w:val="28"/>
          <w:szCs w:val="28"/>
        </w:rPr>
      </w:pPr>
      <w:r w:rsidRPr="00EC3BEA">
        <w:rPr>
          <w:sz w:val="28"/>
          <w:szCs w:val="28"/>
        </w:rPr>
        <w:t>операционное</w:t>
      </w:r>
    </w:p>
    <w:p w:rsidR="008D06CE" w:rsidRPr="00EC3BEA" w:rsidRDefault="008D06CE" w:rsidP="00CE3431">
      <w:pPr>
        <w:tabs>
          <w:tab w:val="left" w:pos="284"/>
        </w:tabs>
        <w:ind w:left="2694" w:hanging="284"/>
        <w:rPr>
          <w:sz w:val="28"/>
          <w:szCs w:val="28"/>
        </w:rPr>
      </w:pPr>
    </w:p>
    <w:p w:rsidR="008D06CE" w:rsidRPr="00EC3BEA" w:rsidRDefault="008D06CE" w:rsidP="00CE3431">
      <w:pPr>
        <w:tabs>
          <w:tab w:val="left" w:pos="284"/>
        </w:tabs>
        <w:rPr>
          <w:rStyle w:val="26"/>
          <w:b w:val="0"/>
          <w:bCs/>
          <w:sz w:val="28"/>
          <w:szCs w:val="28"/>
        </w:rPr>
      </w:pPr>
      <w:r w:rsidRPr="00EC3BEA">
        <w:rPr>
          <w:rStyle w:val="26"/>
          <w:b w:val="0"/>
          <w:bCs/>
          <w:sz w:val="28"/>
          <w:szCs w:val="28"/>
        </w:rPr>
        <w:t xml:space="preserve">4. </w:t>
      </w:r>
      <w:r>
        <w:rPr>
          <w:rStyle w:val="26"/>
          <w:b w:val="0"/>
          <w:bCs/>
          <w:sz w:val="28"/>
          <w:szCs w:val="28"/>
        </w:rPr>
        <w:t>Н</w:t>
      </w:r>
      <w:r w:rsidRPr="00EC3BEA">
        <w:rPr>
          <w:rStyle w:val="26"/>
          <w:b w:val="0"/>
          <w:bCs/>
          <w:sz w:val="28"/>
          <w:szCs w:val="28"/>
        </w:rPr>
        <w:t>АИБОЛЕЕ ВЕРОЯТНОЙ ПРИЧИНОЙ ФОРМИРОВАНИЯ ГРЫЖИ БЕЛОЙ ЛИНИИ ЯВЛЯЕТСЯ</w:t>
      </w:r>
    </w:p>
    <w:p w:rsidR="008D06CE" w:rsidRPr="00EC3BEA" w:rsidRDefault="008D06CE" w:rsidP="007C0B4C">
      <w:pPr>
        <w:pStyle w:val="35"/>
        <w:numPr>
          <w:ilvl w:val="0"/>
          <w:numId w:val="476"/>
        </w:numPr>
        <w:tabs>
          <w:tab w:val="left" w:pos="2694"/>
        </w:tabs>
        <w:ind w:left="2694" w:hanging="284"/>
        <w:contextualSpacing/>
        <w:rPr>
          <w:sz w:val="28"/>
          <w:szCs w:val="28"/>
        </w:rPr>
      </w:pPr>
      <w:r w:rsidRPr="00EC3BEA">
        <w:rPr>
          <w:sz w:val="28"/>
          <w:szCs w:val="28"/>
        </w:rPr>
        <w:t>повышение внутрибрюшного давления</w:t>
      </w:r>
    </w:p>
    <w:p w:rsidR="008D06CE" w:rsidRPr="00EC3BEA" w:rsidRDefault="008D06CE" w:rsidP="007C0B4C">
      <w:pPr>
        <w:pStyle w:val="35"/>
        <w:numPr>
          <w:ilvl w:val="0"/>
          <w:numId w:val="476"/>
        </w:numPr>
        <w:tabs>
          <w:tab w:val="left" w:pos="2694"/>
        </w:tabs>
        <w:ind w:left="2694" w:hanging="284"/>
        <w:contextualSpacing/>
        <w:rPr>
          <w:sz w:val="28"/>
          <w:szCs w:val="28"/>
        </w:rPr>
      </w:pPr>
      <w:r w:rsidRPr="00EC3BEA">
        <w:rPr>
          <w:sz w:val="28"/>
          <w:szCs w:val="28"/>
        </w:rPr>
        <w:t>слабость мышц передней брюшной стенки</w:t>
      </w:r>
    </w:p>
    <w:p w:rsidR="008D06CE" w:rsidRPr="00EC3BEA" w:rsidRDefault="008D06CE" w:rsidP="007C0B4C">
      <w:pPr>
        <w:pStyle w:val="35"/>
        <w:numPr>
          <w:ilvl w:val="0"/>
          <w:numId w:val="476"/>
        </w:numPr>
        <w:tabs>
          <w:tab w:val="left" w:pos="2694"/>
        </w:tabs>
        <w:ind w:left="2694" w:hanging="284"/>
        <w:contextualSpacing/>
        <w:rPr>
          <w:sz w:val="28"/>
          <w:szCs w:val="28"/>
        </w:rPr>
      </w:pPr>
      <w:r w:rsidRPr="00EC3BEA">
        <w:rPr>
          <w:sz w:val="28"/>
          <w:szCs w:val="28"/>
        </w:rPr>
        <w:t>дисплазия соединительной ткани</w:t>
      </w:r>
    </w:p>
    <w:p w:rsidR="008D06CE" w:rsidRPr="00EC3BEA" w:rsidRDefault="008D06CE" w:rsidP="007C0B4C">
      <w:pPr>
        <w:pStyle w:val="35"/>
        <w:numPr>
          <w:ilvl w:val="0"/>
          <w:numId w:val="476"/>
        </w:numPr>
        <w:tabs>
          <w:tab w:val="left" w:pos="2694"/>
        </w:tabs>
        <w:ind w:left="2694" w:hanging="284"/>
        <w:contextualSpacing/>
        <w:rPr>
          <w:sz w:val="28"/>
          <w:szCs w:val="28"/>
        </w:rPr>
      </w:pPr>
      <w:r w:rsidRPr="00EC3BEA">
        <w:rPr>
          <w:sz w:val="28"/>
          <w:szCs w:val="28"/>
        </w:rPr>
        <w:t>родовая травма</w:t>
      </w:r>
    </w:p>
    <w:p w:rsidR="008D06CE" w:rsidRPr="00EC3BEA" w:rsidRDefault="008D06CE" w:rsidP="007C0B4C">
      <w:pPr>
        <w:pStyle w:val="35"/>
        <w:numPr>
          <w:ilvl w:val="0"/>
          <w:numId w:val="476"/>
        </w:numPr>
        <w:tabs>
          <w:tab w:val="left" w:pos="2694"/>
        </w:tabs>
        <w:ind w:left="2694" w:hanging="284"/>
        <w:contextualSpacing/>
        <w:rPr>
          <w:sz w:val="28"/>
          <w:szCs w:val="28"/>
        </w:rPr>
      </w:pPr>
      <w:r w:rsidRPr="00EC3BEA">
        <w:rPr>
          <w:sz w:val="28"/>
          <w:szCs w:val="28"/>
        </w:rPr>
        <w:t>воспалительные заболевания передней брюшной стенки</w:t>
      </w:r>
    </w:p>
    <w:p w:rsidR="008D06CE" w:rsidRPr="00EC3BEA" w:rsidRDefault="008D06CE" w:rsidP="00CE3431">
      <w:pPr>
        <w:tabs>
          <w:tab w:val="left" w:pos="284"/>
        </w:tabs>
        <w:rPr>
          <w:rStyle w:val="26"/>
          <w:b w:val="0"/>
          <w:bCs/>
          <w:sz w:val="28"/>
          <w:szCs w:val="28"/>
        </w:rPr>
      </w:pPr>
    </w:p>
    <w:p w:rsidR="008D06CE" w:rsidRDefault="008D06CE" w:rsidP="00CE3431">
      <w:pPr>
        <w:tabs>
          <w:tab w:val="left" w:pos="284"/>
          <w:tab w:val="left" w:pos="900"/>
          <w:tab w:val="left" w:pos="1080"/>
        </w:tabs>
        <w:rPr>
          <w:rStyle w:val="26"/>
          <w:b w:val="0"/>
          <w:bCs/>
          <w:sz w:val="28"/>
          <w:szCs w:val="28"/>
        </w:rPr>
      </w:pPr>
      <w:r w:rsidRPr="00EC3BEA">
        <w:rPr>
          <w:rStyle w:val="26"/>
          <w:b w:val="0"/>
          <w:bCs/>
          <w:sz w:val="28"/>
          <w:szCs w:val="28"/>
        </w:rPr>
        <w:t>5.</w:t>
      </w:r>
      <w:r>
        <w:rPr>
          <w:rStyle w:val="26"/>
          <w:b w:val="0"/>
          <w:bCs/>
          <w:sz w:val="28"/>
          <w:szCs w:val="28"/>
        </w:rPr>
        <w:t xml:space="preserve"> ОПЕРАЦИЯ ПРИ ПУПОЧНОЙ ГРЫЖЕ ПОКАЗАНА</w:t>
      </w:r>
    </w:p>
    <w:p w:rsidR="008D06CE" w:rsidRDefault="008D06CE" w:rsidP="007C0B4C">
      <w:pPr>
        <w:pStyle w:val="35"/>
        <w:numPr>
          <w:ilvl w:val="0"/>
          <w:numId w:val="482"/>
        </w:numPr>
        <w:tabs>
          <w:tab w:val="left" w:pos="2694"/>
        </w:tabs>
        <w:ind w:left="2694" w:hanging="284"/>
        <w:contextualSpacing/>
      </w:pPr>
      <w:r>
        <w:rPr>
          <w:sz w:val="28"/>
          <w:szCs w:val="28"/>
        </w:rPr>
        <w:t>до 1 года</w:t>
      </w:r>
    </w:p>
    <w:p w:rsidR="008D06CE" w:rsidRDefault="008D06CE" w:rsidP="007C0B4C">
      <w:pPr>
        <w:pStyle w:val="35"/>
        <w:numPr>
          <w:ilvl w:val="0"/>
          <w:numId w:val="482"/>
        </w:numPr>
        <w:tabs>
          <w:tab w:val="left" w:pos="2694"/>
        </w:tabs>
        <w:ind w:left="2694" w:hanging="284"/>
        <w:contextualSpacing/>
        <w:rPr>
          <w:sz w:val="28"/>
          <w:szCs w:val="28"/>
        </w:rPr>
      </w:pPr>
      <w:r>
        <w:rPr>
          <w:sz w:val="28"/>
          <w:szCs w:val="28"/>
        </w:rPr>
        <w:t>от 2 до 6 лет</w:t>
      </w:r>
    </w:p>
    <w:p w:rsidR="008D06CE" w:rsidRDefault="008D06CE" w:rsidP="007C0B4C">
      <w:pPr>
        <w:pStyle w:val="35"/>
        <w:numPr>
          <w:ilvl w:val="0"/>
          <w:numId w:val="482"/>
        </w:numPr>
        <w:tabs>
          <w:tab w:val="left" w:pos="2694"/>
        </w:tabs>
        <w:ind w:left="2694" w:hanging="284"/>
        <w:contextualSpacing/>
        <w:rPr>
          <w:sz w:val="28"/>
          <w:szCs w:val="28"/>
        </w:rPr>
      </w:pPr>
      <w:r>
        <w:rPr>
          <w:sz w:val="28"/>
          <w:szCs w:val="28"/>
        </w:rPr>
        <w:t>в 7-10 лет</w:t>
      </w:r>
    </w:p>
    <w:p w:rsidR="008D06CE" w:rsidRDefault="008D06CE" w:rsidP="007C0B4C">
      <w:pPr>
        <w:pStyle w:val="35"/>
        <w:numPr>
          <w:ilvl w:val="0"/>
          <w:numId w:val="482"/>
        </w:numPr>
        <w:tabs>
          <w:tab w:val="left" w:pos="2694"/>
        </w:tabs>
        <w:ind w:left="2694" w:hanging="284"/>
        <w:contextualSpacing/>
        <w:rPr>
          <w:sz w:val="28"/>
          <w:szCs w:val="28"/>
        </w:rPr>
      </w:pPr>
      <w:r>
        <w:rPr>
          <w:sz w:val="28"/>
          <w:szCs w:val="28"/>
        </w:rPr>
        <w:t>10-15 лет</w:t>
      </w:r>
    </w:p>
    <w:p w:rsidR="008D06CE" w:rsidRDefault="008D06CE" w:rsidP="007C0B4C">
      <w:pPr>
        <w:pStyle w:val="35"/>
        <w:numPr>
          <w:ilvl w:val="0"/>
          <w:numId w:val="482"/>
        </w:numPr>
        <w:tabs>
          <w:tab w:val="left" w:pos="2694"/>
        </w:tabs>
        <w:ind w:left="2694" w:hanging="284"/>
        <w:contextualSpacing/>
        <w:rPr>
          <w:sz w:val="28"/>
          <w:szCs w:val="28"/>
        </w:rPr>
      </w:pPr>
      <w:r>
        <w:rPr>
          <w:sz w:val="28"/>
          <w:szCs w:val="28"/>
        </w:rPr>
        <w:t>сразу после установления диагноза</w:t>
      </w:r>
    </w:p>
    <w:p w:rsidR="008D06CE" w:rsidRPr="00EC3BEA" w:rsidRDefault="008D06CE" w:rsidP="00CE3431">
      <w:pPr>
        <w:tabs>
          <w:tab w:val="left" w:pos="284"/>
        </w:tabs>
        <w:rPr>
          <w:sz w:val="28"/>
          <w:szCs w:val="28"/>
        </w:rPr>
      </w:pPr>
    </w:p>
    <w:p w:rsidR="008D06CE" w:rsidRPr="00EC3BEA" w:rsidRDefault="008D06CE" w:rsidP="00CE3431">
      <w:pPr>
        <w:tabs>
          <w:tab w:val="left" w:pos="284"/>
        </w:tabs>
        <w:rPr>
          <w:sz w:val="28"/>
          <w:szCs w:val="28"/>
        </w:rPr>
      </w:pPr>
      <w:r w:rsidRPr="00EC3BEA">
        <w:rPr>
          <w:rStyle w:val="26"/>
          <w:b w:val="0"/>
          <w:bCs/>
          <w:sz w:val="28"/>
          <w:szCs w:val="28"/>
        </w:rPr>
        <w:t xml:space="preserve">6. </w:t>
      </w:r>
      <w:r w:rsidRPr="00EC3BEA">
        <w:rPr>
          <w:sz w:val="28"/>
          <w:szCs w:val="28"/>
        </w:rPr>
        <w:t>ВОЗНИКНОВЕНИЕ ГРЫЖИ ПУПОЧНОГО КАНАТИКА СВЯЗАНО</w:t>
      </w:r>
    </w:p>
    <w:p w:rsidR="008D06CE" w:rsidRPr="00EC3BEA" w:rsidRDefault="008D06CE" w:rsidP="007C0B4C">
      <w:pPr>
        <w:pStyle w:val="35"/>
        <w:numPr>
          <w:ilvl w:val="0"/>
          <w:numId w:val="477"/>
        </w:numPr>
        <w:contextualSpacing/>
        <w:rPr>
          <w:sz w:val="28"/>
          <w:szCs w:val="28"/>
        </w:rPr>
      </w:pPr>
      <w:r w:rsidRPr="00EC3BEA">
        <w:rPr>
          <w:sz w:val="28"/>
          <w:szCs w:val="28"/>
        </w:rPr>
        <w:t>с нарушением координации роста брюшной полости, роста кишечной трубки и поворота кишечника</w:t>
      </w:r>
    </w:p>
    <w:p w:rsidR="008D06CE" w:rsidRPr="00EC3BEA" w:rsidRDefault="008D06CE" w:rsidP="007C0B4C">
      <w:pPr>
        <w:pStyle w:val="35"/>
        <w:numPr>
          <w:ilvl w:val="0"/>
          <w:numId w:val="477"/>
        </w:numPr>
        <w:contextualSpacing/>
        <w:rPr>
          <w:sz w:val="28"/>
          <w:szCs w:val="28"/>
        </w:rPr>
      </w:pPr>
      <w:r w:rsidRPr="00EC3BEA">
        <w:rPr>
          <w:sz w:val="28"/>
          <w:szCs w:val="28"/>
        </w:rPr>
        <w:t>с повышенным давлением в брюшной полости</w:t>
      </w:r>
    </w:p>
    <w:p w:rsidR="008D06CE" w:rsidRPr="00EC3BEA" w:rsidRDefault="008D06CE" w:rsidP="007C0B4C">
      <w:pPr>
        <w:pStyle w:val="35"/>
        <w:numPr>
          <w:ilvl w:val="0"/>
          <w:numId w:val="477"/>
        </w:numPr>
        <w:contextualSpacing/>
        <w:rPr>
          <w:sz w:val="28"/>
          <w:szCs w:val="28"/>
        </w:rPr>
      </w:pPr>
      <w:r w:rsidRPr="00EC3BEA">
        <w:rPr>
          <w:sz w:val="28"/>
          <w:szCs w:val="28"/>
        </w:rPr>
        <w:t>с короткой пуповиной</w:t>
      </w:r>
    </w:p>
    <w:p w:rsidR="008D06CE" w:rsidRPr="00EC3BEA" w:rsidRDefault="008D06CE" w:rsidP="007C0B4C">
      <w:pPr>
        <w:pStyle w:val="35"/>
        <w:numPr>
          <w:ilvl w:val="0"/>
          <w:numId w:val="477"/>
        </w:numPr>
        <w:contextualSpacing/>
        <w:rPr>
          <w:sz w:val="28"/>
          <w:szCs w:val="28"/>
        </w:rPr>
      </w:pPr>
      <w:r w:rsidRPr="00EC3BEA">
        <w:rPr>
          <w:sz w:val="28"/>
          <w:szCs w:val="28"/>
        </w:rPr>
        <w:t>с патологией родов</w:t>
      </w:r>
    </w:p>
    <w:p w:rsidR="008D06CE" w:rsidRPr="00EC3BEA" w:rsidRDefault="008D06CE" w:rsidP="007C0B4C">
      <w:pPr>
        <w:pStyle w:val="35"/>
        <w:numPr>
          <w:ilvl w:val="0"/>
          <w:numId w:val="477"/>
        </w:numPr>
        <w:contextualSpacing/>
        <w:rPr>
          <w:sz w:val="28"/>
          <w:szCs w:val="28"/>
        </w:rPr>
      </w:pPr>
      <w:r w:rsidRPr="00EC3BEA">
        <w:rPr>
          <w:sz w:val="28"/>
          <w:szCs w:val="28"/>
        </w:rPr>
        <w:t>с необлитерацией желточного протока</w:t>
      </w:r>
    </w:p>
    <w:p w:rsidR="008D06CE" w:rsidRPr="00EC3BEA" w:rsidRDefault="008D06CE" w:rsidP="00CE3431">
      <w:pPr>
        <w:tabs>
          <w:tab w:val="left" w:pos="284"/>
        </w:tabs>
        <w:rPr>
          <w:sz w:val="28"/>
          <w:szCs w:val="28"/>
        </w:rPr>
      </w:pPr>
    </w:p>
    <w:p w:rsidR="008D06CE" w:rsidRDefault="008D06CE" w:rsidP="00CE3431">
      <w:pPr>
        <w:tabs>
          <w:tab w:val="left" w:pos="284"/>
          <w:tab w:val="left" w:pos="720"/>
        </w:tabs>
        <w:rPr>
          <w:rStyle w:val="26"/>
          <w:b w:val="0"/>
          <w:bCs/>
          <w:sz w:val="28"/>
          <w:szCs w:val="28"/>
        </w:rPr>
      </w:pPr>
      <w:r w:rsidRPr="00EC3BEA">
        <w:rPr>
          <w:rStyle w:val="26"/>
          <w:b w:val="0"/>
          <w:bCs/>
          <w:sz w:val="28"/>
          <w:szCs w:val="28"/>
        </w:rPr>
        <w:t xml:space="preserve">7. </w:t>
      </w:r>
      <w:r>
        <w:rPr>
          <w:rStyle w:val="26"/>
          <w:b w:val="0"/>
          <w:bCs/>
          <w:sz w:val="28"/>
          <w:szCs w:val="28"/>
        </w:rPr>
        <w:t>ПОСЛЕ ОПЕРАЦИИ ПО ПОВОДУ ПАХОВОЙ ГРЫЖИ У МАЛЬЧИКОВ НЕ ВСТРЕЧАЕТСЯ</w:t>
      </w:r>
    </w:p>
    <w:p w:rsidR="008D06CE" w:rsidRDefault="008D06CE" w:rsidP="007C0B4C">
      <w:pPr>
        <w:pStyle w:val="35"/>
        <w:numPr>
          <w:ilvl w:val="0"/>
          <w:numId w:val="483"/>
        </w:numPr>
        <w:tabs>
          <w:tab w:val="left" w:pos="2694"/>
        </w:tabs>
        <w:ind w:left="2694" w:hanging="284"/>
        <w:contextualSpacing/>
      </w:pPr>
      <w:r>
        <w:rPr>
          <w:sz w:val="28"/>
          <w:szCs w:val="28"/>
        </w:rPr>
        <w:t>рецидив грыжи</w:t>
      </w:r>
    </w:p>
    <w:p w:rsidR="008D06CE" w:rsidRDefault="008D06CE" w:rsidP="007C0B4C">
      <w:pPr>
        <w:pStyle w:val="35"/>
        <w:numPr>
          <w:ilvl w:val="0"/>
          <w:numId w:val="483"/>
        </w:numPr>
        <w:tabs>
          <w:tab w:val="left" w:pos="2694"/>
        </w:tabs>
        <w:ind w:left="2694" w:hanging="284"/>
        <w:contextualSpacing/>
        <w:rPr>
          <w:sz w:val="28"/>
          <w:szCs w:val="28"/>
        </w:rPr>
      </w:pPr>
      <w:r>
        <w:rPr>
          <w:sz w:val="28"/>
          <w:szCs w:val="28"/>
        </w:rPr>
        <w:t>высокое стояние яичка, его атрофия</w:t>
      </w:r>
    </w:p>
    <w:p w:rsidR="008D06CE" w:rsidRDefault="008D06CE" w:rsidP="007C0B4C">
      <w:pPr>
        <w:pStyle w:val="35"/>
        <w:numPr>
          <w:ilvl w:val="0"/>
          <w:numId w:val="483"/>
        </w:numPr>
        <w:tabs>
          <w:tab w:val="left" w:pos="2694"/>
        </w:tabs>
        <w:ind w:left="2694" w:hanging="284"/>
        <w:contextualSpacing/>
        <w:rPr>
          <w:sz w:val="28"/>
          <w:szCs w:val="28"/>
        </w:rPr>
      </w:pPr>
      <w:r>
        <w:rPr>
          <w:sz w:val="28"/>
          <w:szCs w:val="28"/>
        </w:rPr>
        <w:t>парафимоз</w:t>
      </w:r>
    </w:p>
    <w:p w:rsidR="008D06CE" w:rsidRDefault="008D06CE" w:rsidP="007C0B4C">
      <w:pPr>
        <w:pStyle w:val="35"/>
        <w:numPr>
          <w:ilvl w:val="0"/>
          <w:numId w:val="483"/>
        </w:numPr>
        <w:tabs>
          <w:tab w:val="left" w:pos="2694"/>
        </w:tabs>
        <w:ind w:left="2694" w:hanging="284"/>
        <w:contextualSpacing/>
        <w:rPr>
          <w:sz w:val="28"/>
          <w:szCs w:val="28"/>
        </w:rPr>
      </w:pPr>
      <w:r>
        <w:rPr>
          <w:sz w:val="28"/>
          <w:szCs w:val="28"/>
        </w:rPr>
        <w:t>водянка оболочек яичка</w:t>
      </w:r>
    </w:p>
    <w:p w:rsidR="008D06CE" w:rsidRDefault="008D06CE" w:rsidP="007C0B4C">
      <w:pPr>
        <w:pStyle w:val="35"/>
        <w:numPr>
          <w:ilvl w:val="0"/>
          <w:numId w:val="483"/>
        </w:numPr>
        <w:tabs>
          <w:tab w:val="left" w:pos="2694"/>
        </w:tabs>
        <w:ind w:left="2694" w:hanging="284"/>
        <w:contextualSpacing/>
        <w:rPr>
          <w:sz w:val="28"/>
          <w:szCs w:val="28"/>
        </w:rPr>
      </w:pPr>
      <w:r>
        <w:rPr>
          <w:sz w:val="28"/>
          <w:szCs w:val="28"/>
        </w:rPr>
        <w:t>болевой синдром</w:t>
      </w:r>
    </w:p>
    <w:p w:rsidR="008D06CE" w:rsidRPr="00EC3BEA" w:rsidRDefault="008D06CE" w:rsidP="00CE3431">
      <w:pPr>
        <w:tabs>
          <w:tab w:val="left" w:pos="284"/>
        </w:tabs>
        <w:rPr>
          <w:sz w:val="28"/>
          <w:szCs w:val="28"/>
        </w:rPr>
      </w:pPr>
    </w:p>
    <w:p w:rsidR="008D06CE" w:rsidRPr="001B2302" w:rsidRDefault="008D06CE" w:rsidP="00CE3431">
      <w:pPr>
        <w:ind w:left="720" w:hanging="360"/>
        <w:jc w:val="both"/>
        <w:rPr>
          <w:sz w:val="28"/>
          <w:szCs w:val="28"/>
        </w:rPr>
      </w:pPr>
      <w:r w:rsidRPr="00EC3BEA">
        <w:rPr>
          <w:rStyle w:val="26"/>
          <w:b w:val="0"/>
          <w:bCs/>
          <w:sz w:val="28"/>
          <w:szCs w:val="28"/>
        </w:rPr>
        <w:t xml:space="preserve">8. </w:t>
      </w:r>
      <w:r w:rsidRPr="001B2302">
        <w:rPr>
          <w:sz w:val="28"/>
          <w:szCs w:val="28"/>
        </w:rPr>
        <w:t xml:space="preserve">УКАЖИТЕ КАКИЕ ГРЫЖИ НЕ ОТНОСЯТСЯ К БЕДРЕННЫМ </w:t>
      </w:r>
    </w:p>
    <w:p w:rsidR="008D06CE" w:rsidRPr="001B2302" w:rsidRDefault="008D06CE" w:rsidP="007C0B4C">
      <w:pPr>
        <w:numPr>
          <w:ilvl w:val="1"/>
          <w:numId w:val="478"/>
        </w:numPr>
        <w:jc w:val="both"/>
        <w:rPr>
          <w:sz w:val="28"/>
          <w:szCs w:val="28"/>
        </w:rPr>
      </w:pPr>
      <w:r w:rsidRPr="001B2302">
        <w:rPr>
          <w:sz w:val="28"/>
          <w:szCs w:val="28"/>
        </w:rPr>
        <w:t>косые</w:t>
      </w:r>
    </w:p>
    <w:p w:rsidR="008D06CE" w:rsidRPr="001B2302" w:rsidRDefault="008D06CE" w:rsidP="007C0B4C">
      <w:pPr>
        <w:numPr>
          <w:ilvl w:val="1"/>
          <w:numId w:val="478"/>
        </w:numPr>
        <w:jc w:val="both"/>
        <w:rPr>
          <w:sz w:val="28"/>
          <w:szCs w:val="28"/>
        </w:rPr>
      </w:pPr>
      <w:r w:rsidRPr="001B2302">
        <w:rPr>
          <w:sz w:val="28"/>
          <w:szCs w:val="28"/>
        </w:rPr>
        <w:t>образующиеся в сосудистой лакуне</w:t>
      </w:r>
    </w:p>
    <w:p w:rsidR="008D06CE" w:rsidRPr="001B2302" w:rsidRDefault="008D06CE" w:rsidP="007C0B4C">
      <w:pPr>
        <w:numPr>
          <w:ilvl w:val="1"/>
          <w:numId w:val="478"/>
        </w:numPr>
        <w:jc w:val="both"/>
        <w:rPr>
          <w:sz w:val="28"/>
          <w:szCs w:val="28"/>
        </w:rPr>
      </w:pPr>
      <w:r w:rsidRPr="001B2302">
        <w:rPr>
          <w:sz w:val="28"/>
          <w:szCs w:val="28"/>
        </w:rPr>
        <w:t>грыжи лакунарной связки</w:t>
      </w:r>
    </w:p>
    <w:p w:rsidR="008D06CE" w:rsidRPr="001B2302" w:rsidRDefault="008D06CE" w:rsidP="007C0B4C">
      <w:pPr>
        <w:numPr>
          <w:ilvl w:val="1"/>
          <w:numId w:val="478"/>
        </w:numPr>
        <w:jc w:val="both"/>
        <w:rPr>
          <w:sz w:val="28"/>
          <w:szCs w:val="28"/>
        </w:rPr>
      </w:pPr>
      <w:r w:rsidRPr="001B2302">
        <w:rPr>
          <w:sz w:val="28"/>
          <w:szCs w:val="28"/>
        </w:rPr>
        <w:t>прямые</w:t>
      </w:r>
    </w:p>
    <w:p w:rsidR="008D06CE" w:rsidRPr="003141F5" w:rsidRDefault="008D06CE" w:rsidP="007C0B4C">
      <w:pPr>
        <w:numPr>
          <w:ilvl w:val="1"/>
          <w:numId w:val="478"/>
        </w:numPr>
        <w:jc w:val="both"/>
        <w:rPr>
          <w:sz w:val="28"/>
          <w:szCs w:val="28"/>
        </w:rPr>
      </w:pPr>
      <w:r w:rsidRPr="001B2302">
        <w:rPr>
          <w:sz w:val="28"/>
          <w:szCs w:val="28"/>
        </w:rPr>
        <w:t>вхо</w:t>
      </w:r>
      <w:r>
        <w:rPr>
          <w:sz w:val="28"/>
          <w:szCs w:val="28"/>
        </w:rPr>
        <w:t>дящие в полость мышечной лакуны</w:t>
      </w:r>
    </w:p>
    <w:p w:rsidR="008D06CE" w:rsidRPr="00EC3BEA" w:rsidRDefault="008D06CE" w:rsidP="00CE3431">
      <w:pPr>
        <w:tabs>
          <w:tab w:val="left" w:pos="284"/>
        </w:tabs>
        <w:rPr>
          <w:rStyle w:val="26"/>
          <w:b w:val="0"/>
          <w:bCs/>
          <w:sz w:val="28"/>
          <w:szCs w:val="28"/>
        </w:rPr>
      </w:pPr>
    </w:p>
    <w:p w:rsidR="008D06CE" w:rsidRPr="001B2302" w:rsidRDefault="008D06CE" w:rsidP="00CE3431">
      <w:pPr>
        <w:ind w:left="360"/>
        <w:jc w:val="both"/>
        <w:rPr>
          <w:sz w:val="28"/>
          <w:szCs w:val="28"/>
        </w:rPr>
      </w:pPr>
      <w:r w:rsidRPr="00EC3BEA">
        <w:rPr>
          <w:rStyle w:val="26"/>
          <w:b w:val="0"/>
          <w:bCs/>
          <w:sz w:val="28"/>
          <w:szCs w:val="28"/>
        </w:rPr>
        <w:t xml:space="preserve">9. </w:t>
      </w:r>
      <w:r w:rsidRPr="001B2302">
        <w:rPr>
          <w:sz w:val="28"/>
          <w:szCs w:val="28"/>
        </w:rPr>
        <w:t>ПУПОЧНЫЕ ГРЫЖИ ВСТРЕЧАЮТСЯ ЧАЩЕ</w:t>
      </w:r>
    </w:p>
    <w:p w:rsidR="008D06CE" w:rsidRPr="001B2302" w:rsidRDefault="008D06CE" w:rsidP="007C0B4C">
      <w:pPr>
        <w:numPr>
          <w:ilvl w:val="0"/>
          <w:numId w:val="479"/>
        </w:numPr>
        <w:jc w:val="both"/>
        <w:rPr>
          <w:sz w:val="28"/>
          <w:szCs w:val="28"/>
        </w:rPr>
      </w:pPr>
      <w:r w:rsidRPr="001B2302">
        <w:rPr>
          <w:sz w:val="28"/>
          <w:szCs w:val="28"/>
        </w:rPr>
        <w:t>у девочек</w:t>
      </w:r>
    </w:p>
    <w:p w:rsidR="008D06CE" w:rsidRPr="001B2302" w:rsidRDefault="008D06CE" w:rsidP="007C0B4C">
      <w:pPr>
        <w:numPr>
          <w:ilvl w:val="0"/>
          <w:numId w:val="479"/>
        </w:numPr>
        <w:jc w:val="both"/>
        <w:rPr>
          <w:sz w:val="28"/>
          <w:szCs w:val="28"/>
        </w:rPr>
      </w:pPr>
      <w:r w:rsidRPr="001B2302">
        <w:rPr>
          <w:sz w:val="28"/>
          <w:szCs w:val="28"/>
        </w:rPr>
        <w:t>у мальчиков</w:t>
      </w:r>
    </w:p>
    <w:p w:rsidR="008D06CE" w:rsidRPr="001B2302" w:rsidRDefault="008D06CE" w:rsidP="007C0B4C">
      <w:pPr>
        <w:numPr>
          <w:ilvl w:val="0"/>
          <w:numId w:val="479"/>
        </w:numPr>
        <w:jc w:val="both"/>
        <w:rPr>
          <w:sz w:val="28"/>
          <w:szCs w:val="28"/>
        </w:rPr>
      </w:pPr>
      <w:r w:rsidRPr="001B2302">
        <w:rPr>
          <w:sz w:val="28"/>
          <w:szCs w:val="28"/>
        </w:rPr>
        <w:t>у детей обоих полов</w:t>
      </w:r>
    </w:p>
    <w:p w:rsidR="008D06CE" w:rsidRPr="001B2302" w:rsidRDefault="008D06CE" w:rsidP="007C0B4C">
      <w:pPr>
        <w:numPr>
          <w:ilvl w:val="0"/>
          <w:numId w:val="479"/>
        </w:numPr>
        <w:jc w:val="both"/>
        <w:rPr>
          <w:sz w:val="28"/>
          <w:szCs w:val="28"/>
        </w:rPr>
      </w:pPr>
      <w:r w:rsidRPr="001B2302">
        <w:rPr>
          <w:sz w:val="28"/>
          <w:szCs w:val="28"/>
        </w:rPr>
        <w:t>у взрослых людей</w:t>
      </w:r>
    </w:p>
    <w:p w:rsidR="008D06CE" w:rsidRPr="001B2302" w:rsidRDefault="008D06CE" w:rsidP="007C0B4C">
      <w:pPr>
        <w:numPr>
          <w:ilvl w:val="0"/>
          <w:numId w:val="479"/>
        </w:numPr>
        <w:jc w:val="both"/>
        <w:rPr>
          <w:sz w:val="28"/>
          <w:szCs w:val="28"/>
        </w:rPr>
      </w:pPr>
      <w:r w:rsidRPr="001B2302">
        <w:rPr>
          <w:sz w:val="28"/>
          <w:szCs w:val="28"/>
        </w:rPr>
        <w:t>у стариков</w:t>
      </w:r>
    </w:p>
    <w:p w:rsidR="008D06CE" w:rsidRPr="00EC3BEA" w:rsidRDefault="008D06CE" w:rsidP="00CE3431">
      <w:pPr>
        <w:tabs>
          <w:tab w:val="left" w:pos="284"/>
        </w:tabs>
        <w:rPr>
          <w:sz w:val="28"/>
          <w:szCs w:val="28"/>
        </w:rPr>
      </w:pPr>
    </w:p>
    <w:p w:rsidR="008D06CE" w:rsidRPr="001B2302" w:rsidRDefault="008D06CE" w:rsidP="00CE3431">
      <w:pPr>
        <w:ind w:left="720" w:hanging="360"/>
        <w:jc w:val="both"/>
        <w:rPr>
          <w:sz w:val="28"/>
          <w:szCs w:val="28"/>
        </w:rPr>
      </w:pPr>
      <w:r w:rsidRPr="00EC3BEA">
        <w:rPr>
          <w:rStyle w:val="26"/>
          <w:b w:val="0"/>
          <w:bCs/>
          <w:sz w:val="28"/>
          <w:szCs w:val="28"/>
        </w:rPr>
        <w:t xml:space="preserve">10. </w:t>
      </w:r>
      <w:r w:rsidRPr="001B2302">
        <w:rPr>
          <w:sz w:val="28"/>
          <w:szCs w:val="28"/>
        </w:rPr>
        <w:t xml:space="preserve">УКАЖИТЕ СИМПТОМ УЩЕМЛЕННОЙ ПУПОЧНОЙ ГРЫЖИ </w:t>
      </w:r>
    </w:p>
    <w:p w:rsidR="008D06CE" w:rsidRPr="001B2302" w:rsidRDefault="008D06CE" w:rsidP="007C0B4C">
      <w:pPr>
        <w:numPr>
          <w:ilvl w:val="0"/>
          <w:numId w:val="480"/>
        </w:numPr>
        <w:jc w:val="both"/>
        <w:rPr>
          <w:sz w:val="28"/>
          <w:szCs w:val="28"/>
        </w:rPr>
      </w:pPr>
      <w:r w:rsidRPr="001B2302">
        <w:rPr>
          <w:sz w:val="28"/>
          <w:szCs w:val="28"/>
        </w:rPr>
        <w:t>гиперемия передней брюшной стенки в области пупка</w:t>
      </w:r>
    </w:p>
    <w:p w:rsidR="008D06CE" w:rsidRPr="001B2302" w:rsidRDefault="008D06CE" w:rsidP="007C0B4C">
      <w:pPr>
        <w:numPr>
          <w:ilvl w:val="0"/>
          <w:numId w:val="480"/>
        </w:numPr>
        <w:jc w:val="both"/>
        <w:rPr>
          <w:sz w:val="28"/>
          <w:szCs w:val="28"/>
        </w:rPr>
      </w:pPr>
      <w:r w:rsidRPr="001B2302">
        <w:rPr>
          <w:sz w:val="28"/>
          <w:szCs w:val="28"/>
        </w:rPr>
        <w:t>наличие невправляющегося болезненного выпячивания в области пупка</w:t>
      </w:r>
    </w:p>
    <w:p w:rsidR="008D06CE" w:rsidRPr="001B2302" w:rsidRDefault="008D06CE" w:rsidP="007C0B4C">
      <w:pPr>
        <w:numPr>
          <w:ilvl w:val="0"/>
          <w:numId w:val="480"/>
        </w:numPr>
        <w:jc w:val="both"/>
        <w:rPr>
          <w:sz w:val="28"/>
          <w:szCs w:val="28"/>
        </w:rPr>
      </w:pPr>
      <w:r w:rsidRPr="001B2302">
        <w:rPr>
          <w:sz w:val="28"/>
          <w:szCs w:val="28"/>
        </w:rPr>
        <w:t>гнойное отделяемое из пупочной ранки</w:t>
      </w:r>
    </w:p>
    <w:p w:rsidR="008D06CE" w:rsidRPr="001B2302" w:rsidRDefault="008D06CE" w:rsidP="007C0B4C">
      <w:pPr>
        <w:numPr>
          <w:ilvl w:val="0"/>
          <w:numId w:val="480"/>
        </w:numPr>
        <w:jc w:val="both"/>
        <w:rPr>
          <w:sz w:val="28"/>
          <w:szCs w:val="28"/>
        </w:rPr>
      </w:pPr>
      <w:r w:rsidRPr="001B2302">
        <w:rPr>
          <w:sz w:val="28"/>
          <w:szCs w:val="28"/>
        </w:rPr>
        <w:t>мягкой консистенции образование в области пупка</w:t>
      </w:r>
    </w:p>
    <w:p w:rsidR="008D06CE" w:rsidRPr="001B2302" w:rsidRDefault="008D06CE" w:rsidP="007C0B4C">
      <w:pPr>
        <w:numPr>
          <w:ilvl w:val="0"/>
          <w:numId w:val="480"/>
        </w:numPr>
        <w:jc w:val="both"/>
        <w:rPr>
          <w:sz w:val="28"/>
          <w:szCs w:val="28"/>
        </w:rPr>
      </w:pPr>
      <w:r w:rsidRPr="001B2302">
        <w:rPr>
          <w:sz w:val="28"/>
          <w:szCs w:val="28"/>
        </w:rPr>
        <w:t>в горизонтальном положении пальпируется пупочное кольцо</w:t>
      </w:r>
    </w:p>
    <w:p w:rsidR="008D06CE" w:rsidRPr="000C7B2A" w:rsidRDefault="008D06CE" w:rsidP="00CE3431">
      <w:pPr>
        <w:shd w:val="clear" w:color="auto" w:fill="FFFFFF"/>
        <w:rPr>
          <w:b/>
          <w:sz w:val="28"/>
          <w:szCs w:val="28"/>
        </w:rPr>
      </w:pPr>
    </w:p>
    <w:p w:rsidR="008D06CE" w:rsidRPr="000C7B2A" w:rsidRDefault="008D06CE" w:rsidP="00CE3431">
      <w:pPr>
        <w:shd w:val="clear" w:color="auto" w:fill="FFFFFF"/>
        <w:jc w:val="center"/>
        <w:rPr>
          <w:b/>
          <w:color w:val="000000"/>
          <w:sz w:val="28"/>
          <w:szCs w:val="28"/>
        </w:rPr>
      </w:pPr>
      <w:r w:rsidRPr="000C7B2A">
        <w:rPr>
          <w:b/>
          <w:bCs/>
          <w:color w:val="000000"/>
          <w:sz w:val="28"/>
          <w:szCs w:val="28"/>
        </w:rPr>
        <w:t>Эталоны ответов к тестовым заданием по теме</w:t>
      </w:r>
    </w:p>
    <w:p w:rsidR="008D06CE" w:rsidRPr="00EC3BEA" w:rsidRDefault="008D06CE" w:rsidP="007C0B4C">
      <w:pPr>
        <w:numPr>
          <w:ilvl w:val="1"/>
          <w:numId w:val="481"/>
        </w:numPr>
        <w:tabs>
          <w:tab w:val="left" w:pos="851"/>
        </w:tabs>
        <w:rPr>
          <w:sz w:val="28"/>
          <w:szCs w:val="28"/>
        </w:rPr>
      </w:pPr>
      <w:r w:rsidRPr="00EC3BEA">
        <w:rPr>
          <w:sz w:val="28"/>
          <w:szCs w:val="28"/>
        </w:rPr>
        <w:t>1</w:t>
      </w:r>
    </w:p>
    <w:p w:rsidR="008D06CE" w:rsidRPr="00EC3BEA" w:rsidRDefault="008D06CE" w:rsidP="007C0B4C">
      <w:pPr>
        <w:numPr>
          <w:ilvl w:val="1"/>
          <w:numId w:val="481"/>
        </w:numPr>
        <w:tabs>
          <w:tab w:val="left" w:pos="851"/>
        </w:tabs>
        <w:rPr>
          <w:sz w:val="28"/>
          <w:szCs w:val="28"/>
        </w:rPr>
      </w:pPr>
      <w:r w:rsidRPr="00EC3BEA">
        <w:rPr>
          <w:sz w:val="28"/>
          <w:szCs w:val="28"/>
        </w:rPr>
        <w:t>3</w:t>
      </w:r>
    </w:p>
    <w:p w:rsidR="008D06CE" w:rsidRPr="00EC3BEA" w:rsidRDefault="008D06CE" w:rsidP="007C0B4C">
      <w:pPr>
        <w:numPr>
          <w:ilvl w:val="1"/>
          <w:numId w:val="481"/>
        </w:numPr>
        <w:tabs>
          <w:tab w:val="left" w:pos="851"/>
        </w:tabs>
        <w:rPr>
          <w:sz w:val="28"/>
          <w:szCs w:val="28"/>
        </w:rPr>
      </w:pPr>
      <w:r w:rsidRPr="00EC3BEA">
        <w:rPr>
          <w:sz w:val="28"/>
          <w:szCs w:val="28"/>
        </w:rPr>
        <w:t>3</w:t>
      </w:r>
    </w:p>
    <w:p w:rsidR="008D06CE" w:rsidRPr="00EC3BEA" w:rsidRDefault="008D06CE" w:rsidP="007C0B4C">
      <w:pPr>
        <w:numPr>
          <w:ilvl w:val="1"/>
          <w:numId w:val="481"/>
        </w:numPr>
        <w:tabs>
          <w:tab w:val="left" w:pos="851"/>
        </w:tabs>
        <w:rPr>
          <w:sz w:val="28"/>
          <w:szCs w:val="28"/>
        </w:rPr>
      </w:pPr>
      <w:r w:rsidRPr="00EC3BEA">
        <w:rPr>
          <w:sz w:val="28"/>
          <w:szCs w:val="28"/>
        </w:rPr>
        <w:lastRenderedPageBreak/>
        <w:t>4</w:t>
      </w:r>
    </w:p>
    <w:p w:rsidR="008D06CE" w:rsidRPr="00EC3BEA" w:rsidRDefault="008D06CE" w:rsidP="007C0B4C">
      <w:pPr>
        <w:numPr>
          <w:ilvl w:val="1"/>
          <w:numId w:val="481"/>
        </w:numPr>
        <w:tabs>
          <w:tab w:val="left" w:pos="851"/>
        </w:tabs>
        <w:rPr>
          <w:sz w:val="28"/>
          <w:szCs w:val="28"/>
        </w:rPr>
      </w:pPr>
      <w:r w:rsidRPr="00EC3BEA">
        <w:rPr>
          <w:sz w:val="28"/>
          <w:szCs w:val="28"/>
        </w:rPr>
        <w:t>1</w:t>
      </w:r>
    </w:p>
    <w:p w:rsidR="008D06CE" w:rsidRPr="00EC3BEA" w:rsidRDefault="008D06CE" w:rsidP="007C0B4C">
      <w:pPr>
        <w:numPr>
          <w:ilvl w:val="1"/>
          <w:numId w:val="481"/>
        </w:numPr>
        <w:tabs>
          <w:tab w:val="left" w:pos="851"/>
        </w:tabs>
        <w:rPr>
          <w:sz w:val="28"/>
          <w:szCs w:val="28"/>
        </w:rPr>
      </w:pPr>
      <w:r w:rsidRPr="00EC3BEA">
        <w:rPr>
          <w:sz w:val="28"/>
          <w:szCs w:val="28"/>
        </w:rPr>
        <w:t>3</w:t>
      </w:r>
    </w:p>
    <w:p w:rsidR="008D06CE" w:rsidRPr="00EC3BEA" w:rsidRDefault="008D06CE" w:rsidP="007C0B4C">
      <w:pPr>
        <w:numPr>
          <w:ilvl w:val="1"/>
          <w:numId w:val="481"/>
        </w:numPr>
        <w:tabs>
          <w:tab w:val="left" w:pos="851"/>
        </w:tabs>
        <w:rPr>
          <w:sz w:val="28"/>
          <w:szCs w:val="28"/>
        </w:rPr>
      </w:pPr>
      <w:r w:rsidRPr="00EC3BEA">
        <w:rPr>
          <w:sz w:val="28"/>
          <w:szCs w:val="28"/>
        </w:rPr>
        <w:t>2</w:t>
      </w:r>
    </w:p>
    <w:p w:rsidR="008D06CE" w:rsidRPr="00EC3BEA" w:rsidRDefault="008D06CE" w:rsidP="007C0B4C">
      <w:pPr>
        <w:numPr>
          <w:ilvl w:val="1"/>
          <w:numId w:val="481"/>
        </w:numPr>
        <w:tabs>
          <w:tab w:val="left" w:pos="851"/>
        </w:tabs>
        <w:rPr>
          <w:sz w:val="28"/>
          <w:szCs w:val="28"/>
        </w:rPr>
      </w:pPr>
      <w:r w:rsidRPr="00EC3BEA">
        <w:rPr>
          <w:sz w:val="28"/>
          <w:szCs w:val="28"/>
        </w:rPr>
        <w:t>2</w:t>
      </w:r>
    </w:p>
    <w:p w:rsidR="008D06CE" w:rsidRDefault="008D06CE" w:rsidP="007C0B4C">
      <w:pPr>
        <w:numPr>
          <w:ilvl w:val="1"/>
          <w:numId w:val="481"/>
        </w:numPr>
        <w:tabs>
          <w:tab w:val="left" w:pos="851"/>
        </w:tabs>
        <w:rPr>
          <w:sz w:val="28"/>
          <w:szCs w:val="28"/>
        </w:rPr>
      </w:pPr>
      <w:r w:rsidRPr="00EC3BEA">
        <w:rPr>
          <w:sz w:val="28"/>
          <w:szCs w:val="28"/>
        </w:rPr>
        <w:t>2</w:t>
      </w:r>
    </w:p>
    <w:p w:rsidR="008D06CE" w:rsidRPr="00EC3BEA" w:rsidRDefault="008D06CE" w:rsidP="007C0B4C">
      <w:pPr>
        <w:numPr>
          <w:ilvl w:val="1"/>
          <w:numId w:val="481"/>
        </w:numPr>
        <w:tabs>
          <w:tab w:val="left" w:pos="851"/>
        </w:tabs>
        <w:rPr>
          <w:sz w:val="28"/>
          <w:szCs w:val="28"/>
        </w:rPr>
      </w:pPr>
      <w:r>
        <w:rPr>
          <w:sz w:val="28"/>
          <w:szCs w:val="28"/>
        </w:rPr>
        <w:t>2</w:t>
      </w:r>
    </w:p>
    <w:p w:rsidR="008D06CE" w:rsidRPr="000C7B2A" w:rsidRDefault="008D06CE" w:rsidP="00CE3431">
      <w:pPr>
        <w:shd w:val="clear" w:color="auto" w:fill="FFFFFF"/>
        <w:tabs>
          <w:tab w:val="left" w:pos="767"/>
        </w:tabs>
        <w:jc w:val="both"/>
        <w:rPr>
          <w:color w:val="000000"/>
          <w:sz w:val="28"/>
          <w:szCs w:val="28"/>
        </w:rPr>
      </w:pPr>
    </w:p>
    <w:p w:rsidR="008D06CE" w:rsidRPr="00CE3431" w:rsidRDefault="008D06CE" w:rsidP="00CE3431">
      <w:pPr>
        <w:shd w:val="clear" w:color="auto" w:fill="FFFFFF"/>
        <w:rPr>
          <w:b/>
          <w:color w:val="000000"/>
          <w:sz w:val="28"/>
          <w:szCs w:val="28"/>
        </w:rPr>
      </w:pPr>
      <w:r>
        <w:rPr>
          <w:b/>
          <w:color w:val="000000"/>
          <w:sz w:val="28"/>
          <w:szCs w:val="28"/>
        </w:rPr>
        <w:t>5</w:t>
      </w:r>
      <w:r w:rsidRPr="000C7B2A">
        <w:rPr>
          <w:b/>
          <w:color w:val="000000"/>
          <w:sz w:val="28"/>
          <w:szCs w:val="28"/>
        </w:rPr>
        <w:t>. Ситуационные задачи по теме</w:t>
      </w:r>
      <w:r>
        <w:rPr>
          <w:b/>
          <w:color w:val="000000"/>
          <w:sz w:val="28"/>
          <w:szCs w:val="28"/>
        </w:rPr>
        <w:t>:</w:t>
      </w: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Задача № 1</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У мальчика с врождённым пороком сердца бледного типа 2 часа назад на фоне беспокойства и вздутия живота появилось болезненное опухолевидное образование, которое располагается выше пупартовой связки, перкуторно над ним выявляется тимпанит. При пальпации данное образование имеет тугоэластическую консистенцию, кожа над ним не изменена.</w:t>
      </w:r>
    </w:p>
    <w:p w:rsidR="008D06CE" w:rsidRPr="00D96599" w:rsidRDefault="008D06CE" w:rsidP="00CE3431">
      <w:pPr>
        <w:pStyle w:val="13"/>
        <w:tabs>
          <w:tab w:val="left" w:pos="993"/>
        </w:tabs>
        <w:ind w:firstLine="709"/>
        <w:jc w:val="both"/>
        <w:rPr>
          <w:rFonts w:ascii="Times New Roman" w:hAnsi="Times New Roman"/>
          <w:sz w:val="28"/>
          <w:szCs w:val="28"/>
        </w:rPr>
      </w:pPr>
      <w:r>
        <w:rPr>
          <w:rFonts w:ascii="Times New Roman" w:hAnsi="Times New Roman"/>
          <w:sz w:val="28"/>
          <w:szCs w:val="28"/>
        </w:rPr>
        <w:t>Задания: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1. Какие заболевания могут соответство</w:t>
      </w:r>
      <w:r>
        <w:rPr>
          <w:rFonts w:ascii="Times New Roman" w:hAnsi="Times New Roman"/>
          <w:sz w:val="28"/>
          <w:szCs w:val="28"/>
        </w:rPr>
        <w:t>вать данной клинической картине?</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2. Какие методы исследования могут помочь провести дифференциальную диагностику</w:t>
      </w:r>
      <w:r>
        <w:rPr>
          <w:rFonts w:ascii="Times New Roman" w:hAnsi="Times New Roman"/>
          <w:sz w:val="28"/>
          <w:szCs w:val="28"/>
        </w:rPr>
        <w:t>?</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3. Укажите метод лечения.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4. Укажите возможные осложнения.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5</w:t>
      </w:r>
      <w:r>
        <w:rPr>
          <w:rFonts w:ascii="Times New Roman" w:hAnsi="Times New Roman"/>
          <w:sz w:val="28"/>
          <w:szCs w:val="28"/>
        </w:rPr>
        <w:t>. Назовите методы профилактики.</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 xml:space="preserve"> </w:t>
      </w: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Задача № 2</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В приёмный покой детской хирургии доставлен ребёнок 10 месяцев с жалобами на беспокойство, наличие болезненного выпячивания в правой паховой области. Давность заболевания 16 часов. Параметры гомеостаза не изменены. Над опухолевым образованием имеются гиперемия и отёк тканей.</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Задания: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1.</w:t>
      </w:r>
      <w:r w:rsidRPr="00D96599">
        <w:rPr>
          <w:rFonts w:ascii="Times New Roman" w:hAnsi="Times New Roman"/>
          <w:sz w:val="28"/>
          <w:szCs w:val="28"/>
        </w:rPr>
        <w:tab/>
        <w:t>Поставьте диагноз.</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2.</w:t>
      </w:r>
      <w:r w:rsidRPr="00D96599">
        <w:rPr>
          <w:rFonts w:ascii="Times New Roman" w:hAnsi="Times New Roman"/>
          <w:sz w:val="28"/>
          <w:szCs w:val="28"/>
        </w:rPr>
        <w:tab/>
        <w:t>Выберите тактику лечения.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3.</w:t>
      </w:r>
      <w:r w:rsidRPr="00D96599">
        <w:rPr>
          <w:rFonts w:ascii="Times New Roman" w:hAnsi="Times New Roman"/>
          <w:sz w:val="28"/>
          <w:szCs w:val="28"/>
        </w:rPr>
        <w:tab/>
        <w:t>Какая предопераци</w:t>
      </w:r>
      <w:r>
        <w:rPr>
          <w:rFonts w:ascii="Times New Roman" w:hAnsi="Times New Roman"/>
          <w:sz w:val="28"/>
          <w:szCs w:val="28"/>
        </w:rPr>
        <w:t>онная подготовка нужна больному?</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4.</w:t>
      </w:r>
      <w:r w:rsidRPr="00D96599">
        <w:rPr>
          <w:rFonts w:ascii="Times New Roman" w:hAnsi="Times New Roman"/>
          <w:sz w:val="28"/>
          <w:szCs w:val="28"/>
        </w:rPr>
        <w:tab/>
        <w:t>Тактика ведения ребёнка после выписки из стационара?</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5. Укажите методы профилактики.</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Задача № 3</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На приём к врачу обратились родители с ребёнком 2 лет с жалобами на выраженную боль в левой паховой области</w:t>
      </w:r>
      <w:r>
        <w:rPr>
          <w:rFonts w:ascii="Times New Roman" w:hAnsi="Times New Roman"/>
          <w:sz w:val="28"/>
          <w:szCs w:val="28"/>
        </w:rPr>
        <w:t>,</w:t>
      </w:r>
      <w:r w:rsidRPr="00D96599">
        <w:rPr>
          <w:rFonts w:ascii="Times New Roman" w:hAnsi="Times New Roman"/>
          <w:sz w:val="28"/>
          <w:szCs w:val="28"/>
        </w:rPr>
        <w:t xml:space="preserve"> иррадиирующую в левую половину мошонки, беспокойство ребёнка. Указанные жалобы появились у мальчика 6 часов назад. При осмотре обнаружен отек и гиперемия левой половины мошонки, яичко слева плотное, болезненное, от него в проекцию </w:t>
      </w:r>
      <w:r w:rsidRPr="00D96599">
        <w:rPr>
          <w:rFonts w:ascii="Times New Roman" w:hAnsi="Times New Roman"/>
          <w:sz w:val="28"/>
          <w:szCs w:val="28"/>
        </w:rPr>
        <w:lastRenderedPageBreak/>
        <w:t>наружного пахового кольца отходит плотный болезненный тяж. Наружное паховое кольцо пропальпировать не удается.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1. Поставьте диагноз.</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2. Какие методы исследования могут помочь в диагностике</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3.</w:t>
      </w:r>
      <w:r w:rsidRPr="00D96599">
        <w:rPr>
          <w:rFonts w:ascii="Times New Roman" w:hAnsi="Times New Roman"/>
          <w:sz w:val="28"/>
          <w:szCs w:val="28"/>
        </w:rPr>
        <w:tab/>
        <w:t xml:space="preserve">Выберите метод лечения </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4. Какие осложнения возможны при неверной тактике?</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5. Реабилитация после выписки.</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Задача № 4</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В    приёмный     покой    ДХО    доставлен    мальчик    8    месяцев    в сопровождении  родителей. Жалобы  матери на выраженное беспокой</w:t>
      </w:r>
      <w:r>
        <w:rPr>
          <w:rFonts w:ascii="Times New Roman" w:hAnsi="Times New Roman"/>
          <w:sz w:val="28"/>
          <w:szCs w:val="28"/>
        </w:rPr>
        <w:t xml:space="preserve">ство </w:t>
      </w:r>
      <w:r w:rsidRPr="00D96599">
        <w:rPr>
          <w:rFonts w:ascii="Times New Roman" w:hAnsi="Times New Roman"/>
          <w:sz w:val="28"/>
          <w:szCs w:val="28"/>
        </w:rPr>
        <w:t>ребёнка в течение 1 часа, наличие опухолевидного образования в левой паховой области, однократную рвоту. Со слов матери, стул был однократно, обычного цвета, консистенции, газы отходят, мочится самостоятельно, достаточно. За 3 дня до описанных жалоб ребёнок перенёс ОРВИ.</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Объективно: Ребёнок в сознании, выражена двигательная активность, кожные покровы, видимые слизистые чистые, бледно-розовые, обычной влажности, температура тела 36°,8 С. Носовое дыхание сохранено, в лёгких дыхание пуэрильное, проводится по всем полям, хрипов нет, ЧДД 32 в 1 минуту. Гемодинамические показатели в пределах нормы.</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Живот обычной формы, в левой паховой области отмечается опухолевидное образование мягко-эластической консистенции, размерами 2,0</w:t>
      </w:r>
      <w:r>
        <w:rPr>
          <w:rFonts w:ascii="Times New Roman" w:hAnsi="Times New Roman"/>
          <w:sz w:val="28"/>
          <w:szCs w:val="28"/>
        </w:rPr>
        <w:t>×</w:t>
      </w:r>
      <w:r w:rsidRPr="00D96599">
        <w:rPr>
          <w:rFonts w:ascii="Times New Roman" w:hAnsi="Times New Roman"/>
          <w:sz w:val="28"/>
          <w:szCs w:val="28"/>
        </w:rPr>
        <w:t>3,5 см, не спаяно с окружающими тканями, кожа не изменена, перкуторно над ним выявляется тимпанит, пальпаторно д</w:t>
      </w:r>
      <w:r>
        <w:rPr>
          <w:rFonts w:ascii="Times New Roman" w:hAnsi="Times New Roman"/>
          <w:sz w:val="28"/>
          <w:szCs w:val="28"/>
        </w:rPr>
        <w:t>анное образование уменьшается (</w:t>
      </w:r>
      <w:r w:rsidRPr="00D96599">
        <w:rPr>
          <w:rFonts w:ascii="Times New Roman" w:hAnsi="Times New Roman"/>
          <w:sz w:val="28"/>
          <w:szCs w:val="28"/>
        </w:rPr>
        <w:t>вправляется в брюшную полость).</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Задания: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1.</w:t>
      </w:r>
      <w:r w:rsidRPr="00D96599">
        <w:rPr>
          <w:rFonts w:ascii="Times New Roman" w:hAnsi="Times New Roman"/>
          <w:sz w:val="28"/>
          <w:szCs w:val="28"/>
        </w:rPr>
        <w:tab/>
        <w:t>Поставьте диагноз.</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2.</w:t>
      </w:r>
      <w:r w:rsidRPr="00D96599">
        <w:rPr>
          <w:rFonts w:ascii="Times New Roman" w:hAnsi="Times New Roman"/>
          <w:sz w:val="28"/>
          <w:szCs w:val="28"/>
        </w:rPr>
        <w:tab/>
        <w:t>Какой объем неотложной помощи необходимо оказать ребенку.</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3.</w:t>
      </w:r>
      <w:r w:rsidRPr="00D96599">
        <w:rPr>
          <w:rFonts w:ascii="Times New Roman" w:hAnsi="Times New Roman"/>
          <w:sz w:val="28"/>
          <w:szCs w:val="28"/>
        </w:rPr>
        <w:tab/>
        <w:t>В каком случае показано оперативное лечение?</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4.</w:t>
      </w:r>
      <w:r w:rsidRPr="00D96599">
        <w:rPr>
          <w:rFonts w:ascii="Times New Roman" w:hAnsi="Times New Roman"/>
          <w:sz w:val="28"/>
          <w:szCs w:val="28"/>
        </w:rPr>
        <w:tab/>
        <w:t>Какую операцию необходимо выбрать?</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5.</w:t>
      </w:r>
      <w:r w:rsidRPr="00D96599">
        <w:rPr>
          <w:rFonts w:ascii="Times New Roman" w:hAnsi="Times New Roman"/>
          <w:sz w:val="28"/>
          <w:szCs w:val="28"/>
        </w:rPr>
        <w:tab/>
        <w:t>План послеоперационного ведения.</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Задача № 5</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При профилактическом осмотре в поликлинике у ребёнка 5 лет выявлено опухолевидное образование в области пупочного кольца размером до 1,0 см в диаметре, мягко-эластической консистенции, легко вправляется в брюшную полость, кожа над ним не изменена, симптом «кашлевого толчка» положительный, пупочное кольцо расширено до 0,7 см.</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Задания: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1.</w:t>
      </w:r>
      <w:r w:rsidRPr="00D96599">
        <w:rPr>
          <w:rFonts w:ascii="Times New Roman" w:hAnsi="Times New Roman"/>
          <w:sz w:val="28"/>
          <w:szCs w:val="28"/>
        </w:rPr>
        <w:tab/>
        <w:t>Ваш диагноз?</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2.</w:t>
      </w:r>
      <w:r w:rsidRPr="00D96599">
        <w:rPr>
          <w:rFonts w:ascii="Times New Roman" w:hAnsi="Times New Roman"/>
          <w:sz w:val="28"/>
          <w:szCs w:val="28"/>
        </w:rPr>
        <w:tab/>
        <w:t>Какое лечение показано в данной ситуации?</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3.</w:t>
      </w:r>
      <w:r w:rsidRPr="00D96599">
        <w:rPr>
          <w:rFonts w:ascii="Times New Roman" w:hAnsi="Times New Roman"/>
          <w:sz w:val="28"/>
          <w:szCs w:val="28"/>
        </w:rPr>
        <w:tab/>
        <w:t>Возможные осложнения.</w:t>
      </w:r>
    </w:p>
    <w:p w:rsidR="008D06CE" w:rsidRPr="00D96599" w:rsidRDefault="008D06CE" w:rsidP="00CE3431">
      <w:pPr>
        <w:pStyle w:val="13"/>
        <w:tabs>
          <w:tab w:val="left" w:pos="993"/>
        </w:tabs>
        <w:ind w:firstLine="709"/>
        <w:jc w:val="both"/>
        <w:rPr>
          <w:rFonts w:ascii="Times New Roman" w:hAnsi="Times New Roman"/>
          <w:sz w:val="28"/>
          <w:szCs w:val="28"/>
        </w:rPr>
      </w:pPr>
      <w:r w:rsidRPr="00D96599">
        <w:rPr>
          <w:rFonts w:ascii="Times New Roman" w:hAnsi="Times New Roman"/>
          <w:sz w:val="28"/>
          <w:szCs w:val="28"/>
        </w:rPr>
        <w:t>4.</w:t>
      </w:r>
      <w:r w:rsidRPr="00D96599">
        <w:rPr>
          <w:rFonts w:ascii="Times New Roman" w:hAnsi="Times New Roman"/>
          <w:sz w:val="28"/>
          <w:szCs w:val="28"/>
        </w:rPr>
        <w:tab/>
        <w:t>Назначьте лечение в послеоперационном периоде.</w:t>
      </w:r>
    </w:p>
    <w:p w:rsidR="008D06CE" w:rsidRPr="005659FA" w:rsidRDefault="008D06CE" w:rsidP="005659FA">
      <w:pPr>
        <w:pStyle w:val="13"/>
        <w:tabs>
          <w:tab w:val="left" w:pos="993"/>
        </w:tabs>
        <w:ind w:firstLine="709"/>
        <w:jc w:val="both"/>
        <w:rPr>
          <w:rFonts w:ascii="Times New Roman" w:hAnsi="Times New Roman"/>
          <w:sz w:val="28"/>
          <w:szCs w:val="28"/>
        </w:rPr>
      </w:pPr>
      <w:r w:rsidRPr="00D96599">
        <w:t>5.</w:t>
      </w:r>
      <w:r w:rsidRPr="00D96599">
        <w:tab/>
        <w:t>Методы профилактики.</w:t>
      </w:r>
    </w:p>
    <w:p w:rsidR="008D06CE" w:rsidRPr="000C7B2A" w:rsidRDefault="008D06CE" w:rsidP="00CE3431">
      <w:pPr>
        <w:shd w:val="clear" w:color="auto" w:fill="FFFFFF"/>
        <w:tabs>
          <w:tab w:val="left" w:pos="3200"/>
        </w:tabs>
        <w:jc w:val="center"/>
        <w:rPr>
          <w:b/>
          <w:color w:val="000000"/>
          <w:sz w:val="28"/>
          <w:szCs w:val="28"/>
        </w:rPr>
      </w:pPr>
      <w:r w:rsidRPr="000C7B2A">
        <w:rPr>
          <w:b/>
          <w:color w:val="000000"/>
          <w:sz w:val="28"/>
          <w:szCs w:val="28"/>
        </w:rPr>
        <w:lastRenderedPageBreak/>
        <w:t>Эталоны ответов на задачи по теме</w:t>
      </w:r>
    </w:p>
    <w:p w:rsidR="008D06CE" w:rsidRPr="00E7130D" w:rsidRDefault="008D06CE" w:rsidP="00CE3431">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w:t>
      </w:r>
      <w:r w:rsidRPr="00E7130D">
        <w:rPr>
          <w:rFonts w:ascii="Times New Roman" w:hAnsi="Times New Roman"/>
          <w:b/>
          <w:sz w:val="28"/>
          <w:szCs w:val="28"/>
        </w:rPr>
        <w:t>1:</w:t>
      </w:r>
    </w:p>
    <w:p w:rsidR="008D06CE" w:rsidRPr="00E7130D" w:rsidRDefault="008D06CE" w:rsidP="00CE3431">
      <w:pPr>
        <w:pStyle w:val="13"/>
        <w:tabs>
          <w:tab w:val="left" w:pos="993"/>
        </w:tabs>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Лимфоаденит,</w:t>
      </w:r>
      <w:r w:rsidRPr="00E7130D">
        <w:rPr>
          <w:rFonts w:ascii="Times New Roman" w:hAnsi="Times New Roman"/>
          <w:sz w:val="28"/>
          <w:szCs w:val="28"/>
        </w:rPr>
        <w:t xml:space="preserve"> остроразвившаяся ущемленная паховая грыжа.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2.</w:t>
      </w:r>
      <w:r w:rsidRPr="00E7130D">
        <w:rPr>
          <w:rFonts w:ascii="Times New Roman" w:hAnsi="Times New Roman"/>
          <w:sz w:val="28"/>
          <w:szCs w:val="28"/>
        </w:rPr>
        <w:tab/>
        <w:t>Пальпация, перкуссия, УЗИ.</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3.</w:t>
      </w:r>
      <w:r w:rsidRPr="00E7130D">
        <w:rPr>
          <w:rFonts w:ascii="Times New Roman" w:hAnsi="Times New Roman"/>
          <w:sz w:val="28"/>
          <w:szCs w:val="28"/>
        </w:rPr>
        <w:tab/>
        <w:t>Оперативный.</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4.</w:t>
      </w:r>
      <w:r w:rsidRPr="00E7130D">
        <w:rPr>
          <w:rFonts w:ascii="Times New Roman" w:hAnsi="Times New Roman"/>
          <w:sz w:val="28"/>
          <w:szCs w:val="28"/>
        </w:rPr>
        <w:tab/>
        <w:t>Некроз, перфорация, перитонит.</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5. Профилактика ситуаций связанных с повышением внутрибрюшного давления (запоры и т. д.).</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w:t>
      </w:r>
      <w:r w:rsidRPr="00E7130D">
        <w:rPr>
          <w:rFonts w:ascii="Times New Roman" w:hAnsi="Times New Roman"/>
          <w:b/>
          <w:sz w:val="28"/>
          <w:szCs w:val="28"/>
        </w:rPr>
        <w:t>2:</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1.</w:t>
      </w:r>
      <w:r w:rsidRPr="00E7130D">
        <w:rPr>
          <w:rFonts w:ascii="Times New Roman" w:hAnsi="Times New Roman"/>
          <w:sz w:val="28"/>
          <w:szCs w:val="28"/>
        </w:rPr>
        <w:tab/>
        <w:t>Диагноз: Ущемлённая паховая грыжа справа.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2.</w:t>
      </w:r>
      <w:r w:rsidRPr="00E7130D">
        <w:rPr>
          <w:rFonts w:ascii="Times New Roman" w:hAnsi="Times New Roman"/>
          <w:sz w:val="28"/>
          <w:szCs w:val="28"/>
        </w:rPr>
        <w:tab/>
        <w:t>Тактика - оперативное лечение в экстренном порядке.</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3.</w:t>
      </w:r>
      <w:r w:rsidRPr="00E7130D">
        <w:rPr>
          <w:rFonts w:ascii="Times New Roman" w:hAnsi="Times New Roman"/>
          <w:sz w:val="28"/>
          <w:szCs w:val="28"/>
        </w:rPr>
        <w:tab/>
      </w:r>
      <w:r>
        <w:rPr>
          <w:rFonts w:ascii="Times New Roman" w:hAnsi="Times New Roman"/>
          <w:sz w:val="28"/>
          <w:szCs w:val="28"/>
        </w:rPr>
        <w:t>Очистительная клизма, премедикация.</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4.</w:t>
      </w:r>
      <w:r w:rsidRPr="00E7130D">
        <w:rPr>
          <w:rFonts w:ascii="Times New Roman" w:hAnsi="Times New Roman"/>
          <w:sz w:val="28"/>
          <w:szCs w:val="28"/>
        </w:rPr>
        <w:tab/>
        <w:t>После выписки из стационара: физиолечение, местное лечение,</w:t>
      </w:r>
    </w:p>
    <w:p w:rsidR="008D06CE" w:rsidRPr="00E7130D" w:rsidRDefault="008D06CE" w:rsidP="00CE3431">
      <w:pPr>
        <w:pStyle w:val="13"/>
        <w:tabs>
          <w:tab w:val="left" w:pos="993"/>
        </w:tabs>
        <w:jc w:val="both"/>
        <w:rPr>
          <w:rFonts w:ascii="Times New Roman" w:hAnsi="Times New Roman"/>
          <w:sz w:val="28"/>
          <w:szCs w:val="28"/>
        </w:rPr>
      </w:pPr>
      <w:r w:rsidRPr="00E7130D">
        <w:rPr>
          <w:rFonts w:ascii="Times New Roman" w:hAnsi="Times New Roman"/>
          <w:sz w:val="28"/>
          <w:szCs w:val="28"/>
        </w:rPr>
        <w:t>наблюдение хирурга по месту жительства.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5. Общеукрепляющие процедуры, профилактика запоров.</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w:t>
      </w:r>
      <w:r w:rsidRPr="00E7130D">
        <w:rPr>
          <w:rFonts w:ascii="Times New Roman" w:hAnsi="Times New Roman"/>
          <w:b/>
          <w:sz w:val="28"/>
          <w:szCs w:val="28"/>
        </w:rPr>
        <w:t>3:</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1.</w:t>
      </w:r>
      <w:r w:rsidRPr="00E7130D">
        <w:rPr>
          <w:rFonts w:ascii="Times New Roman" w:hAnsi="Times New Roman"/>
          <w:sz w:val="28"/>
          <w:szCs w:val="28"/>
        </w:rPr>
        <w:tab/>
        <w:t>Диагноз: Перекрут семенного канатика слева.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2.</w:t>
      </w:r>
      <w:r w:rsidRPr="00E7130D">
        <w:rPr>
          <w:rFonts w:ascii="Times New Roman" w:hAnsi="Times New Roman"/>
          <w:sz w:val="28"/>
          <w:szCs w:val="28"/>
        </w:rPr>
        <w:tab/>
        <w:t>УЗИ</w:t>
      </w:r>
    </w:p>
    <w:p w:rsidR="008D06CE" w:rsidRPr="00E7130D" w:rsidRDefault="008D06CE" w:rsidP="00CE3431">
      <w:pPr>
        <w:pStyle w:val="13"/>
        <w:tabs>
          <w:tab w:val="left" w:pos="993"/>
        </w:tabs>
        <w:ind w:firstLine="709"/>
        <w:jc w:val="both"/>
        <w:rPr>
          <w:rFonts w:ascii="Times New Roman" w:hAnsi="Times New Roman"/>
          <w:sz w:val="28"/>
          <w:szCs w:val="28"/>
        </w:rPr>
      </w:pPr>
      <w:r>
        <w:rPr>
          <w:rFonts w:ascii="Times New Roman" w:hAnsi="Times New Roman"/>
          <w:sz w:val="28"/>
          <w:szCs w:val="28"/>
        </w:rPr>
        <w:t>3. Э</w:t>
      </w:r>
      <w:r w:rsidRPr="00E7130D">
        <w:rPr>
          <w:rFonts w:ascii="Times New Roman" w:hAnsi="Times New Roman"/>
          <w:sz w:val="28"/>
          <w:szCs w:val="28"/>
        </w:rPr>
        <w:t>кстренная операция под наркозом.</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4.</w:t>
      </w:r>
      <w:r>
        <w:rPr>
          <w:rFonts w:ascii="Times New Roman" w:hAnsi="Times New Roman"/>
          <w:sz w:val="28"/>
          <w:szCs w:val="28"/>
        </w:rPr>
        <w:t xml:space="preserve"> </w:t>
      </w:r>
      <w:r w:rsidRPr="00E7130D">
        <w:rPr>
          <w:rFonts w:ascii="Times New Roman" w:hAnsi="Times New Roman"/>
          <w:sz w:val="28"/>
          <w:szCs w:val="28"/>
        </w:rPr>
        <w:t>Некроз яичка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5. После выписки из стационара: наблюдение хирурга по месту жительства. УЗИ яичек через 6 месяцев.</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Pr>
          <w:rFonts w:ascii="Times New Roman" w:hAnsi="Times New Roman"/>
          <w:b/>
          <w:sz w:val="28"/>
          <w:szCs w:val="28"/>
        </w:rPr>
        <w:t>К задаче №</w:t>
      </w:r>
      <w:r w:rsidRPr="00E7130D">
        <w:rPr>
          <w:rFonts w:ascii="Times New Roman" w:hAnsi="Times New Roman"/>
          <w:b/>
          <w:sz w:val="28"/>
          <w:szCs w:val="28"/>
        </w:rPr>
        <w:t>4:</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1.</w:t>
      </w:r>
      <w:r w:rsidRPr="00E7130D">
        <w:rPr>
          <w:rFonts w:ascii="Times New Roman" w:hAnsi="Times New Roman"/>
          <w:sz w:val="28"/>
          <w:szCs w:val="28"/>
        </w:rPr>
        <w:tab/>
        <w:t>Диагноз: левосторонняя паховая грыжа.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2.</w:t>
      </w:r>
      <w:r w:rsidRPr="00E7130D">
        <w:rPr>
          <w:rFonts w:ascii="Times New Roman" w:hAnsi="Times New Roman"/>
          <w:sz w:val="28"/>
          <w:szCs w:val="28"/>
        </w:rPr>
        <w:tab/>
        <w:t>Не требуется.</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 xml:space="preserve">3. </w:t>
      </w:r>
      <w:r>
        <w:rPr>
          <w:rFonts w:ascii="Times New Roman" w:hAnsi="Times New Roman"/>
          <w:sz w:val="28"/>
          <w:szCs w:val="28"/>
        </w:rPr>
        <w:t>О</w:t>
      </w:r>
      <w:r w:rsidRPr="00E7130D">
        <w:rPr>
          <w:rFonts w:ascii="Times New Roman" w:hAnsi="Times New Roman"/>
          <w:sz w:val="28"/>
          <w:szCs w:val="28"/>
        </w:rPr>
        <w:t>перативное лечение в плановом порядке.</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4.</w:t>
      </w:r>
      <w:r>
        <w:rPr>
          <w:rFonts w:ascii="Times New Roman" w:hAnsi="Times New Roman"/>
          <w:sz w:val="28"/>
          <w:szCs w:val="28"/>
        </w:rPr>
        <w:t xml:space="preserve"> </w:t>
      </w:r>
      <w:r w:rsidRPr="00E7130D">
        <w:rPr>
          <w:rFonts w:ascii="Times New Roman" w:hAnsi="Times New Roman"/>
          <w:sz w:val="28"/>
          <w:szCs w:val="28"/>
        </w:rPr>
        <w:t>Грыжесечение с пластикой по Ру - Краснобаеву.</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5. После выписки из стационара: физиолечение, местное лечение,</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наблюдение хирурга по месту жительства.</w:t>
      </w:r>
    </w:p>
    <w:p w:rsidR="008D06CE" w:rsidRDefault="008D06CE" w:rsidP="00CE3431">
      <w:pPr>
        <w:pStyle w:val="13"/>
        <w:tabs>
          <w:tab w:val="left" w:pos="993"/>
        </w:tabs>
        <w:ind w:firstLine="709"/>
        <w:jc w:val="both"/>
        <w:rPr>
          <w:rFonts w:ascii="Times New Roman" w:hAnsi="Times New Roman"/>
          <w:sz w:val="28"/>
          <w:szCs w:val="28"/>
        </w:rPr>
      </w:pPr>
    </w:p>
    <w:p w:rsidR="008D06CE" w:rsidRPr="00E7130D" w:rsidRDefault="008D06CE" w:rsidP="00CE3431">
      <w:pPr>
        <w:pStyle w:val="13"/>
        <w:tabs>
          <w:tab w:val="left" w:pos="993"/>
        </w:tabs>
        <w:ind w:firstLine="709"/>
        <w:jc w:val="both"/>
        <w:rPr>
          <w:rFonts w:ascii="Times New Roman" w:hAnsi="Times New Roman"/>
          <w:b/>
          <w:sz w:val="28"/>
          <w:szCs w:val="28"/>
        </w:rPr>
      </w:pPr>
      <w:r w:rsidRPr="00E7130D">
        <w:rPr>
          <w:rFonts w:ascii="Times New Roman" w:hAnsi="Times New Roman"/>
          <w:b/>
          <w:sz w:val="28"/>
          <w:szCs w:val="28"/>
        </w:rPr>
        <w:t>К задаче №5:</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1.</w:t>
      </w:r>
      <w:r w:rsidRPr="00E7130D">
        <w:rPr>
          <w:rFonts w:ascii="Times New Roman" w:hAnsi="Times New Roman"/>
          <w:sz w:val="28"/>
          <w:szCs w:val="28"/>
        </w:rPr>
        <w:tab/>
        <w:t>Пупочная грыжа.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2.</w:t>
      </w:r>
      <w:r w:rsidRPr="00E7130D">
        <w:rPr>
          <w:rFonts w:ascii="Times New Roman" w:hAnsi="Times New Roman"/>
          <w:sz w:val="28"/>
          <w:szCs w:val="28"/>
        </w:rPr>
        <w:tab/>
        <w:t>Оперативное лечение - ушивание пупочного кольца.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3. Ущемление петель кишечника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4. Местное лечение, физиолечение, ограничение физической нагрузки на месяц, наблюдение хирурга по месту жительства.</w:t>
      </w:r>
    </w:p>
    <w:p w:rsidR="008D06CE" w:rsidRPr="00E7130D" w:rsidRDefault="008D06CE" w:rsidP="00CE3431">
      <w:pPr>
        <w:pStyle w:val="13"/>
        <w:tabs>
          <w:tab w:val="left" w:pos="993"/>
        </w:tabs>
        <w:ind w:firstLine="709"/>
        <w:jc w:val="both"/>
        <w:rPr>
          <w:rFonts w:ascii="Times New Roman" w:hAnsi="Times New Roman"/>
          <w:sz w:val="28"/>
          <w:szCs w:val="28"/>
        </w:rPr>
      </w:pPr>
      <w:r w:rsidRPr="00E7130D">
        <w:rPr>
          <w:rFonts w:ascii="Times New Roman" w:hAnsi="Times New Roman"/>
          <w:sz w:val="28"/>
          <w:szCs w:val="28"/>
        </w:rPr>
        <w:t>5. Ношение бандажа в возрасте до 2.5 лет.</w:t>
      </w:r>
    </w:p>
    <w:p w:rsidR="008D06CE" w:rsidRDefault="008D06CE" w:rsidP="00CE3431">
      <w:pPr>
        <w:rPr>
          <w:b/>
          <w:sz w:val="28"/>
          <w:szCs w:val="28"/>
        </w:rPr>
      </w:pPr>
    </w:p>
    <w:p w:rsidR="008D06CE" w:rsidRDefault="008D06CE" w:rsidP="00CE3431">
      <w:pPr>
        <w:ind w:firstLine="851"/>
        <w:rPr>
          <w:b/>
          <w:sz w:val="28"/>
          <w:szCs w:val="28"/>
        </w:rPr>
      </w:pPr>
      <w:r>
        <w:rPr>
          <w:b/>
          <w:sz w:val="28"/>
          <w:szCs w:val="28"/>
        </w:rPr>
        <w:t>6</w:t>
      </w:r>
      <w:r w:rsidRPr="000C7B2A">
        <w:rPr>
          <w:b/>
          <w:sz w:val="28"/>
          <w:szCs w:val="28"/>
        </w:rPr>
        <w:t>. Перечень практических умений</w:t>
      </w:r>
      <w:r>
        <w:rPr>
          <w:b/>
          <w:sz w:val="28"/>
          <w:szCs w:val="28"/>
        </w:rPr>
        <w:t>:</w:t>
      </w:r>
    </w:p>
    <w:p w:rsidR="008D06CE" w:rsidRPr="000C7B2A" w:rsidRDefault="008D06CE" w:rsidP="00CE3431">
      <w:pPr>
        <w:ind w:firstLine="851"/>
        <w:rPr>
          <w:b/>
          <w:sz w:val="28"/>
          <w:szCs w:val="28"/>
        </w:rPr>
      </w:pPr>
    </w:p>
    <w:p w:rsidR="008D06CE" w:rsidRPr="000C7B2A" w:rsidRDefault="008D06CE" w:rsidP="007C0B4C">
      <w:pPr>
        <w:numPr>
          <w:ilvl w:val="1"/>
          <w:numId w:val="472"/>
        </w:numPr>
        <w:tabs>
          <w:tab w:val="clear" w:pos="1800"/>
          <w:tab w:val="num" w:pos="120"/>
        </w:tabs>
        <w:ind w:left="0" w:firstLine="851"/>
        <w:jc w:val="both"/>
        <w:rPr>
          <w:sz w:val="28"/>
          <w:szCs w:val="28"/>
        </w:rPr>
      </w:pPr>
      <w:r w:rsidRPr="000C7B2A">
        <w:rPr>
          <w:sz w:val="28"/>
          <w:szCs w:val="28"/>
        </w:rPr>
        <w:t xml:space="preserve">Пальпация и аускультация живота, </w:t>
      </w:r>
    </w:p>
    <w:p w:rsidR="008D06CE" w:rsidRPr="000C7B2A" w:rsidRDefault="008D06CE" w:rsidP="007C0B4C">
      <w:pPr>
        <w:numPr>
          <w:ilvl w:val="1"/>
          <w:numId w:val="472"/>
        </w:numPr>
        <w:tabs>
          <w:tab w:val="clear" w:pos="1800"/>
          <w:tab w:val="num" w:pos="120"/>
        </w:tabs>
        <w:ind w:left="0" w:firstLine="851"/>
        <w:jc w:val="both"/>
        <w:rPr>
          <w:sz w:val="28"/>
          <w:szCs w:val="28"/>
        </w:rPr>
      </w:pPr>
      <w:r w:rsidRPr="000C7B2A">
        <w:rPr>
          <w:sz w:val="28"/>
          <w:szCs w:val="28"/>
        </w:rPr>
        <w:lastRenderedPageBreak/>
        <w:t xml:space="preserve">Пальпация передней брюшной стенки, </w:t>
      </w:r>
    </w:p>
    <w:p w:rsidR="008D06CE" w:rsidRPr="000C7B2A" w:rsidRDefault="008D06CE" w:rsidP="007C0B4C">
      <w:pPr>
        <w:numPr>
          <w:ilvl w:val="1"/>
          <w:numId w:val="472"/>
        </w:numPr>
        <w:tabs>
          <w:tab w:val="clear" w:pos="1800"/>
          <w:tab w:val="num" w:pos="120"/>
        </w:tabs>
        <w:ind w:left="0" w:firstLine="851"/>
        <w:jc w:val="both"/>
        <w:rPr>
          <w:sz w:val="28"/>
          <w:szCs w:val="28"/>
        </w:rPr>
      </w:pPr>
      <w:r w:rsidRPr="000C7B2A">
        <w:rPr>
          <w:sz w:val="28"/>
          <w:szCs w:val="28"/>
        </w:rPr>
        <w:t xml:space="preserve">Пальпация наружных паховых колец, пупочного кольца, </w:t>
      </w:r>
    </w:p>
    <w:p w:rsidR="008D06CE" w:rsidRPr="000C7B2A" w:rsidRDefault="008D06CE" w:rsidP="007C0B4C">
      <w:pPr>
        <w:numPr>
          <w:ilvl w:val="1"/>
          <w:numId w:val="472"/>
        </w:numPr>
        <w:tabs>
          <w:tab w:val="clear" w:pos="1800"/>
          <w:tab w:val="num" w:pos="120"/>
        </w:tabs>
        <w:ind w:left="0" w:firstLine="851"/>
        <w:jc w:val="both"/>
        <w:rPr>
          <w:sz w:val="28"/>
          <w:szCs w:val="28"/>
        </w:rPr>
      </w:pPr>
      <w:r w:rsidRPr="000C7B2A">
        <w:rPr>
          <w:sz w:val="28"/>
          <w:szCs w:val="28"/>
        </w:rPr>
        <w:t xml:space="preserve">Пальпация грыжевого содержимого, </w:t>
      </w:r>
    </w:p>
    <w:p w:rsidR="008D06CE" w:rsidRPr="000C7B2A" w:rsidRDefault="008D06CE" w:rsidP="007C0B4C">
      <w:pPr>
        <w:numPr>
          <w:ilvl w:val="1"/>
          <w:numId w:val="472"/>
        </w:numPr>
        <w:tabs>
          <w:tab w:val="clear" w:pos="1800"/>
          <w:tab w:val="num" w:pos="120"/>
        </w:tabs>
        <w:ind w:left="0" w:firstLine="851"/>
        <w:jc w:val="both"/>
        <w:rPr>
          <w:sz w:val="28"/>
          <w:szCs w:val="28"/>
        </w:rPr>
      </w:pPr>
      <w:r w:rsidRPr="000C7B2A">
        <w:rPr>
          <w:sz w:val="28"/>
          <w:szCs w:val="28"/>
        </w:rPr>
        <w:t xml:space="preserve">Диафаноскопия, </w:t>
      </w:r>
    </w:p>
    <w:p w:rsidR="008D06CE" w:rsidRPr="000C7B2A" w:rsidRDefault="008D06CE" w:rsidP="007C0B4C">
      <w:pPr>
        <w:numPr>
          <w:ilvl w:val="1"/>
          <w:numId w:val="472"/>
        </w:numPr>
        <w:tabs>
          <w:tab w:val="clear" w:pos="1800"/>
          <w:tab w:val="num" w:pos="120"/>
        </w:tabs>
        <w:ind w:left="0" w:firstLine="851"/>
        <w:jc w:val="both"/>
        <w:rPr>
          <w:sz w:val="28"/>
          <w:szCs w:val="28"/>
        </w:rPr>
      </w:pPr>
      <w:r w:rsidRPr="000C7B2A">
        <w:rPr>
          <w:sz w:val="28"/>
          <w:szCs w:val="28"/>
        </w:rPr>
        <w:t>Определение кашлевого толчка,</w:t>
      </w:r>
    </w:p>
    <w:p w:rsidR="008D06CE" w:rsidRDefault="008D06CE" w:rsidP="00CE3431">
      <w:pPr>
        <w:ind w:firstLine="851"/>
        <w:jc w:val="both"/>
        <w:rPr>
          <w:sz w:val="28"/>
          <w:szCs w:val="28"/>
        </w:rPr>
      </w:pPr>
      <w:r w:rsidRPr="000C7B2A">
        <w:rPr>
          <w:sz w:val="28"/>
          <w:szCs w:val="28"/>
        </w:rPr>
        <w:t>7.   Перевязка больного.</w:t>
      </w:r>
    </w:p>
    <w:p w:rsidR="008D06CE" w:rsidRPr="000C7B2A" w:rsidRDefault="008D06CE" w:rsidP="00CE3431">
      <w:pPr>
        <w:ind w:firstLine="851"/>
        <w:jc w:val="both"/>
        <w:rPr>
          <w:sz w:val="28"/>
          <w:szCs w:val="28"/>
        </w:rPr>
      </w:pPr>
      <w:r>
        <w:rPr>
          <w:sz w:val="28"/>
          <w:szCs w:val="28"/>
        </w:rPr>
        <w:t>8.   Грыжесечение при ущемленных грыжах.</w:t>
      </w:r>
    </w:p>
    <w:p w:rsidR="008D06CE" w:rsidRDefault="008D06CE" w:rsidP="00CE3431">
      <w:pPr>
        <w:tabs>
          <w:tab w:val="num" w:pos="240"/>
        </w:tabs>
        <w:ind w:firstLine="851"/>
        <w:rPr>
          <w:sz w:val="28"/>
          <w:szCs w:val="28"/>
        </w:rPr>
      </w:pPr>
      <w:r>
        <w:rPr>
          <w:sz w:val="28"/>
          <w:szCs w:val="28"/>
        </w:rPr>
        <w:t>9.   Операции при неосложненных грыжах передней брюшной стенки</w:t>
      </w:r>
    </w:p>
    <w:p w:rsidR="008D06CE" w:rsidRDefault="008D06CE" w:rsidP="00CE3431">
      <w:pPr>
        <w:ind w:firstLine="851"/>
        <w:rPr>
          <w:b/>
          <w:sz w:val="28"/>
          <w:szCs w:val="28"/>
        </w:rPr>
      </w:pPr>
    </w:p>
    <w:p w:rsidR="00074D21" w:rsidRDefault="00074D21" w:rsidP="00074D21"/>
    <w:p w:rsidR="00074D21" w:rsidRDefault="00074D21" w:rsidP="00074D21"/>
    <w:p w:rsidR="008D06CE" w:rsidRDefault="008D06CE" w:rsidP="00CE3431"/>
    <w:p w:rsidR="008D06CE" w:rsidRDefault="008D06CE" w:rsidP="00CE3431"/>
    <w:p w:rsidR="008D06CE" w:rsidRDefault="008D06CE" w:rsidP="00CE3431"/>
    <w:p w:rsidR="008D06CE" w:rsidRDefault="008D06CE" w:rsidP="00CE3431"/>
    <w:p w:rsidR="008D06CE" w:rsidRDefault="008D06CE" w:rsidP="00CE3431"/>
    <w:p w:rsidR="008D06CE" w:rsidRDefault="008D06CE" w:rsidP="00CE3431"/>
    <w:p w:rsidR="008D06CE" w:rsidRDefault="008D06CE" w:rsidP="00CE3431"/>
    <w:p w:rsidR="008D06CE" w:rsidRDefault="008D06CE" w:rsidP="00CE3431"/>
    <w:p w:rsidR="008D06CE" w:rsidRDefault="008D06CE" w:rsidP="00CE3431"/>
    <w:p w:rsidR="008D06CE" w:rsidRDefault="008D06CE" w:rsidP="00CE3431"/>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F320E8"/>
    <w:p w:rsidR="008D06CE" w:rsidRDefault="008D06CE" w:rsidP="007A4BC6"/>
    <w:p w:rsidR="008D06CE" w:rsidRDefault="008D06CE" w:rsidP="007A4BC6">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 xml:space="preserve"> «</w:t>
      </w:r>
      <w:r>
        <w:rPr>
          <w:b/>
          <w:sz w:val="28"/>
          <w:szCs w:val="28"/>
        </w:rPr>
        <w:t>Язвенные процессы желудочно-кишечного тракта Язва ДПК. Клиника, диагностика, лечение.</w:t>
      </w:r>
    </w:p>
    <w:p w:rsidR="008D06CE" w:rsidRPr="00775DB7" w:rsidRDefault="008D06CE" w:rsidP="007A4BC6">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7A4BC6">
      <w:pPr>
        <w:ind w:left="720" w:firstLine="1440"/>
        <w:jc w:val="both"/>
        <w:rPr>
          <w:sz w:val="28"/>
          <w:szCs w:val="28"/>
        </w:rPr>
      </w:pPr>
      <w:r w:rsidRPr="00775DB7">
        <w:rPr>
          <w:sz w:val="28"/>
          <w:szCs w:val="28"/>
        </w:rPr>
        <w:t>- Подготовка к практическим занятиям.</w:t>
      </w:r>
    </w:p>
    <w:p w:rsidR="008D06CE" w:rsidRDefault="008D06CE" w:rsidP="007A4BC6">
      <w:pPr>
        <w:ind w:left="720" w:firstLine="1440"/>
        <w:jc w:val="both"/>
        <w:rPr>
          <w:sz w:val="28"/>
          <w:szCs w:val="28"/>
        </w:rPr>
      </w:pPr>
      <w:r w:rsidRPr="00775DB7">
        <w:rPr>
          <w:sz w:val="28"/>
          <w:szCs w:val="28"/>
        </w:rPr>
        <w:t>- Подготовка материалов по НИР.</w:t>
      </w:r>
    </w:p>
    <w:p w:rsidR="008D06CE" w:rsidRDefault="008D06CE" w:rsidP="007A4BC6">
      <w:pPr>
        <w:ind w:left="720" w:firstLine="1440"/>
        <w:jc w:val="both"/>
        <w:rPr>
          <w:sz w:val="28"/>
          <w:szCs w:val="28"/>
        </w:rPr>
      </w:pPr>
      <w:r>
        <w:rPr>
          <w:sz w:val="28"/>
          <w:szCs w:val="28"/>
        </w:rPr>
        <w:t>- Написание реферата.</w:t>
      </w:r>
    </w:p>
    <w:p w:rsidR="008D06CE" w:rsidRPr="00775DB7" w:rsidRDefault="008D06CE" w:rsidP="007A4BC6">
      <w:pPr>
        <w:ind w:left="720" w:firstLine="1440"/>
        <w:jc w:val="both"/>
        <w:rPr>
          <w:sz w:val="28"/>
          <w:szCs w:val="28"/>
        </w:rPr>
      </w:pPr>
      <w:r>
        <w:rPr>
          <w:sz w:val="28"/>
          <w:szCs w:val="28"/>
        </w:rPr>
        <w:t>- Поиск материала по теме в интернете.</w:t>
      </w:r>
    </w:p>
    <w:p w:rsidR="008D06CE" w:rsidRDefault="008D06CE" w:rsidP="007A4BC6">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5659FA">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5659FA">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5659F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5659F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5659F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5659F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5659F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5659FA">
      <w:pPr>
        <w:jc w:val="both"/>
        <w:outlineLvl w:val="4"/>
        <w:rPr>
          <w:bCs/>
          <w:sz w:val="28"/>
          <w:szCs w:val="28"/>
        </w:rPr>
      </w:pPr>
      <w:r w:rsidRPr="008F478D">
        <w:rPr>
          <w:b/>
          <w:sz w:val="28"/>
          <w:szCs w:val="28"/>
        </w:rPr>
        <w:t>Уметь:</w:t>
      </w:r>
      <w:r>
        <w:rPr>
          <w:sz w:val="28"/>
          <w:szCs w:val="28"/>
        </w:rPr>
        <w:t xml:space="preserve"> </w:t>
      </w:r>
    </w:p>
    <w:p w:rsidR="008D06CE" w:rsidRDefault="008D06CE" w:rsidP="005659F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5659F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5659FA">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5659F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5659F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5659FA">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5659F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5659F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5659F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5659F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5659F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5659F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FE6684" w:rsidRDefault="008D06CE" w:rsidP="007C0B4C">
      <w:pPr>
        <w:numPr>
          <w:ilvl w:val="0"/>
          <w:numId w:val="484"/>
        </w:numPr>
        <w:shd w:val="clear" w:color="auto" w:fill="FFFFFF"/>
        <w:tabs>
          <w:tab w:val="left" w:pos="558"/>
        </w:tabs>
        <w:spacing w:before="120"/>
        <w:ind w:left="0" w:firstLine="851"/>
        <w:jc w:val="both"/>
        <w:rPr>
          <w:color w:val="000000"/>
          <w:sz w:val="28"/>
          <w:szCs w:val="28"/>
        </w:rPr>
      </w:pPr>
      <w:r w:rsidRPr="00FE6684">
        <w:rPr>
          <w:color w:val="000000"/>
          <w:sz w:val="28"/>
          <w:szCs w:val="28"/>
        </w:rPr>
        <w:t>Какова этиология</w:t>
      </w:r>
      <w:r>
        <w:rPr>
          <w:color w:val="000000"/>
          <w:sz w:val="28"/>
          <w:szCs w:val="28"/>
        </w:rPr>
        <w:t xml:space="preserve"> язвы ДПК</w:t>
      </w:r>
      <w:r w:rsidRPr="00FE6684">
        <w:rPr>
          <w:color w:val="000000"/>
          <w:sz w:val="28"/>
          <w:szCs w:val="28"/>
        </w:rPr>
        <w:t xml:space="preserve">? </w:t>
      </w:r>
    </w:p>
    <w:p w:rsidR="008D06CE" w:rsidRPr="00FE6684" w:rsidRDefault="008D06CE" w:rsidP="007C0B4C">
      <w:pPr>
        <w:numPr>
          <w:ilvl w:val="0"/>
          <w:numId w:val="484"/>
        </w:numPr>
        <w:shd w:val="clear" w:color="auto" w:fill="FFFFFF"/>
        <w:tabs>
          <w:tab w:val="left" w:pos="558"/>
        </w:tabs>
        <w:ind w:left="0" w:firstLine="851"/>
        <w:jc w:val="both"/>
        <w:rPr>
          <w:color w:val="000000"/>
          <w:sz w:val="28"/>
          <w:szCs w:val="28"/>
        </w:rPr>
      </w:pPr>
      <w:r w:rsidRPr="00FE6684">
        <w:rPr>
          <w:color w:val="000000"/>
          <w:sz w:val="28"/>
          <w:szCs w:val="28"/>
        </w:rPr>
        <w:t xml:space="preserve">Какова этиолигическая классификация? </w:t>
      </w:r>
    </w:p>
    <w:p w:rsidR="008D06CE" w:rsidRPr="00FE6684" w:rsidRDefault="008D06CE" w:rsidP="007C0B4C">
      <w:pPr>
        <w:numPr>
          <w:ilvl w:val="0"/>
          <w:numId w:val="484"/>
        </w:numPr>
        <w:shd w:val="clear" w:color="auto" w:fill="FFFFFF"/>
        <w:spacing w:before="14"/>
        <w:ind w:left="0" w:firstLine="851"/>
        <w:jc w:val="both"/>
        <w:rPr>
          <w:sz w:val="28"/>
          <w:szCs w:val="28"/>
        </w:rPr>
      </w:pPr>
      <w:r w:rsidRPr="00FE6684">
        <w:rPr>
          <w:color w:val="000000"/>
          <w:sz w:val="28"/>
          <w:szCs w:val="28"/>
        </w:rPr>
        <w:t>Каков патогенез</w:t>
      </w:r>
      <w:r>
        <w:rPr>
          <w:color w:val="000000"/>
          <w:sz w:val="28"/>
          <w:szCs w:val="28"/>
        </w:rPr>
        <w:t xml:space="preserve"> язвы ДПК</w:t>
      </w:r>
      <w:r w:rsidRPr="00FE6684">
        <w:rPr>
          <w:color w:val="000000"/>
          <w:sz w:val="28"/>
          <w:szCs w:val="28"/>
        </w:rPr>
        <w:t xml:space="preserve">? </w:t>
      </w:r>
    </w:p>
    <w:p w:rsidR="008D06CE" w:rsidRPr="00FE6684" w:rsidRDefault="008D06CE" w:rsidP="007C0B4C">
      <w:pPr>
        <w:numPr>
          <w:ilvl w:val="0"/>
          <w:numId w:val="484"/>
        </w:numPr>
        <w:shd w:val="clear" w:color="auto" w:fill="FFFFFF"/>
        <w:tabs>
          <w:tab w:val="left" w:pos="569"/>
        </w:tabs>
        <w:spacing w:before="11"/>
        <w:ind w:left="0" w:firstLine="851"/>
        <w:jc w:val="both"/>
        <w:rPr>
          <w:color w:val="000000"/>
          <w:sz w:val="28"/>
          <w:szCs w:val="28"/>
        </w:rPr>
      </w:pPr>
      <w:r w:rsidRPr="00FE6684">
        <w:rPr>
          <w:color w:val="000000"/>
          <w:sz w:val="28"/>
          <w:szCs w:val="28"/>
        </w:rPr>
        <w:t xml:space="preserve">Перечислите основные симптомы </w:t>
      </w:r>
      <w:r>
        <w:rPr>
          <w:color w:val="000000"/>
          <w:sz w:val="28"/>
          <w:szCs w:val="28"/>
        </w:rPr>
        <w:t>и синдромы</w:t>
      </w:r>
    </w:p>
    <w:p w:rsidR="008D06CE" w:rsidRPr="00FE6684" w:rsidRDefault="008D06CE" w:rsidP="007C0B4C">
      <w:pPr>
        <w:numPr>
          <w:ilvl w:val="0"/>
          <w:numId w:val="484"/>
        </w:numPr>
        <w:shd w:val="clear" w:color="auto" w:fill="FFFFFF"/>
        <w:tabs>
          <w:tab w:val="left" w:pos="569"/>
        </w:tabs>
        <w:ind w:left="0" w:firstLine="851"/>
        <w:jc w:val="both"/>
        <w:rPr>
          <w:color w:val="000000"/>
          <w:sz w:val="28"/>
          <w:szCs w:val="28"/>
        </w:rPr>
      </w:pPr>
      <w:r>
        <w:rPr>
          <w:color w:val="000000"/>
          <w:sz w:val="28"/>
          <w:szCs w:val="28"/>
        </w:rPr>
        <w:t>К</w:t>
      </w:r>
      <w:r w:rsidRPr="00FE6684">
        <w:rPr>
          <w:color w:val="000000"/>
          <w:sz w:val="28"/>
          <w:szCs w:val="28"/>
        </w:rPr>
        <w:t>линическ</w:t>
      </w:r>
      <w:r>
        <w:rPr>
          <w:color w:val="000000"/>
          <w:sz w:val="28"/>
          <w:szCs w:val="28"/>
        </w:rPr>
        <w:t>ая картина язвы ДПК</w:t>
      </w:r>
      <w:r w:rsidRPr="00FE6684">
        <w:rPr>
          <w:color w:val="000000"/>
          <w:sz w:val="28"/>
          <w:szCs w:val="28"/>
        </w:rPr>
        <w:t xml:space="preserve"> </w:t>
      </w:r>
      <w:r>
        <w:rPr>
          <w:color w:val="000000"/>
          <w:sz w:val="28"/>
          <w:szCs w:val="28"/>
        </w:rPr>
        <w:t>?</w:t>
      </w:r>
    </w:p>
    <w:p w:rsidR="008D06CE" w:rsidRPr="00FE6684" w:rsidRDefault="008D06CE" w:rsidP="007C0B4C">
      <w:pPr>
        <w:numPr>
          <w:ilvl w:val="0"/>
          <w:numId w:val="484"/>
        </w:numPr>
        <w:shd w:val="clear" w:color="auto" w:fill="FFFFFF"/>
        <w:spacing w:before="7"/>
        <w:ind w:left="0" w:firstLine="851"/>
        <w:jc w:val="both"/>
        <w:rPr>
          <w:sz w:val="28"/>
          <w:szCs w:val="28"/>
        </w:rPr>
      </w:pPr>
      <w:r w:rsidRPr="00FE6684">
        <w:rPr>
          <w:color w:val="000000"/>
          <w:sz w:val="28"/>
          <w:szCs w:val="28"/>
        </w:rPr>
        <w:t xml:space="preserve">Представьте основные лабораторные данные, характеризующие </w:t>
      </w:r>
      <w:r>
        <w:rPr>
          <w:color w:val="000000"/>
          <w:sz w:val="28"/>
          <w:szCs w:val="28"/>
        </w:rPr>
        <w:t>Данные заболевания?</w:t>
      </w:r>
    </w:p>
    <w:p w:rsidR="008D06CE" w:rsidRPr="00FE6684" w:rsidRDefault="008D06CE" w:rsidP="007C0B4C">
      <w:pPr>
        <w:numPr>
          <w:ilvl w:val="0"/>
          <w:numId w:val="484"/>
        </w:numPr>
        <w:shd w:val="clear" w:color="auto" w:fill="FFFFFF"/>
        <w:tabs>
          <w:tab w:val="left" w:pos="590"/>
        </w:tabs>
        <w:spacing w:before="4"/>
        <w:ind w:left="0" w:firstLine="851"/>
        <w:jc w:val="both"/>
        <w:rPr>
          <w:color w:val="000000"/>
          <w:sz w:val="28"/>
          <w:szCs w:val="28"/>
        </w:rPr>
      </w:pPr>
      <w:r w:rsidRPr="00FE6684">
        <w:rPr>
          <w:color w:val="000000"/>
          <w:sz w:val="28"/>
          <w:szCs w:val="28"/>
        </w:rPr>
        <w:t xml:space="preserve">Какие специальные методы диагностики </w:t>
      </w:r>
      <w:r>
        <w:rPr>
          <w:color w:val="000000"/>
          <w:sz w:val="28"/>
          <w:szCs w:val="28"/>
        </w:rPr>
        <w:t>?</w:t>
      </w:r>
    </w:p>
    <w:p w:rsidR="008D06CE" w:rsidRPr="00FE6684" w:rsidRDefault="008D06CE" w:rsidP="007C0B4C">
      <w:pPr>
        <w:numPr>
          <w:ilvl w:val="0"/>
          <w:numId w:val="484"/>
        </w:numPr>
        <w:shd w:val="clear" w:color="auto" w:fill="FFFFFF"/>
        <w:tabs>
          <w:tab w:val="left" w:pos="590"/>
        </w:tabs>
        <w:spacing w:before="4"/>
        <w:ind w:left="0" w:firstLine="851"/>
        <w:jc w:val="both"/>
        <w:rPr>
          <w:color w:val="000000"/>
          <w:sz w:val="28"/>
          <w:szCs w:val="28"/>
        </w:rPr>
      </w:pPr>
      <w:r w:rsidRPr="00FE6684">
        <w:rPr>
          <w:color w:val="000000"/>
          <w:sz w:val="28"/>
          <w:szCs w:val="28"/>
        </w:rPr>
        <w:lastRenderedPageBreak/>
        <w:t>Составьте алгоритм дифференциальной диагностики?</w:t>
      </w:r>
    </w:p>
    <w:p w:rsidR="008D06CE" w:rsidRDefault="008D06CE" w:rsidP="007C0B4C">
      <w:pPr>
        <w:numPr>
          <w:ilvl w:val="0"/>
          <w:numId w:val="484"/>
        </w:numPr>
        <w:shd w:val="clear" w:color="auto" w:fill="FFFFFF"/>
        <w:tabs>
          <w:tab w:val="left" w:pos="590"/>
        </w:tabs>
        <w:ind w:left="0" w:firstLine="851"/>
        <w:jc w:val="both"/>
        <w:rPr>
          <w:color w:val="000000"/>
          <w:sz w:val="28"/>
          <w:szCs w:val="28"/>
        </w:rPr>
      </w:pPr>
      <w:r w:rsidRPr="00FE6684">
        <w:rPr>
          <w:color w:val="000000"/>
          <w:sz w:val="28"/>
          <w:szCs w:val="28"/>
        </w:rPr>
        <w:t xml:space="preserve">Основные принципы </w:t>
      </w:r>
      <w:r>
        <w:rPr>
          <w:color w:val="000000"/>
          <w:sz w:val="28"/>
          <w:szCs w:val="28"/>
        </w:rPr>
        <w:t xml:space="preserve">консервативного и </w:t>
      </w:r>
      <w:r w:rsidRPr="00FE6684">
        <w:rPr>
          <w:color w:val="000000"/>
          <w:sz w:val="28"/>
          <w:szCs w:val="28"/>
        </w:rPr>
        <w:t>хирургического лечения этого заболевания</w:t>
      </w:r>
      <w:r>
        <w:rPr>
          <w:color w:val="000000"/>
          <w:sz w:val="28"/>
          <w:szCs w:val="28"/>
        </w:rPr>
        <w:t>?</w:t>
      </w:r>
    </w:p>
    <w:p w:rsidR="008D06CE" w:rsidRDefault="008D06CE" w:rsidP="007A4BC6">
      <w:pPr>
        <w:shd w:val="clear" w:color="auto" w:fill="FFFFFF"/>
        <w:rPr>
          <w:b/>
          <w:sz w:val="28"/>
          <w:szCs w:val="28"/>
        </w:rPr>
      </w:pPr>
    </w:p>
    <w:p w:rsidR="008D06CE" w:rsidRPr="005659FA" w:rsidRDefault="008D06CE" w:rsidP="005659FA">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D42BED" w:rsidRDefault="008D06CE" w:rsidP="005659FA">
      <w:pPr>
        <w:rPr>
          <w:sz w:val="28"/>
          <w:szCs w:val="28"/>
        </w:rPr>
      </w:pPr>
      <w:r w:rsidRPr="00D42BED">
        <w:rPr>
          <w:sz w:val="28"/>
          <w:szCs w:val="28"/>
        </w:rPr>
        <w:t>1. САМЫЙ ХАРАКТЕРНЫЙ, ИНФОРМАТИВНЫЙ ПРИЗНАК</w:t>
      </w:r>
    </w:p>
    <w:p w:rsidR="008D06CE" w:rsidRPr="00D42BED" w:rsidRDefault="008D06CE" w:rsidP="005659FA">
      <w:pPr>
        <w:rPr>
          <w:sz w:val="28"/>
          <w:szCs w:val="28"/>
        </w:rPr>
      </w:pPr>
      <w:r w:rsidRPr="00D42BED">
        <w:rPr>
          <w:sz w:val="28"/>
          <w:szCs w:val="28"/>
        </w:rPr>
        <w:t xml:space="preserve">    ЗАБОЛЕВАНИЙ ОРГАНОВ ПИЩЕВАРЕНИЯ У ДЕТЕЙ</w:t>
      </w:r>
    </w:p>
    <w:p w:rsidR="008D06CE" w:rsidRPr="00D42BED" w:rsidRDefault="008D06CE" w:rsidP="007C0B4C">
      <w:pPr>
        <w:numPr>
          <w:ilvl w:val="0"/>
          <w:numId w:val="485"/>
        </w:numPr>
        <w:rPr>
          <w:sz w:val="28"/>
          <w:szCs w:val="28"/>
        </w:rPr>
      </w:pPr>
      <w:r w:rsidRPr="00D42BED">
        <w:rPr>
          <w:sz w:val="28"/>
          <w:szCs w:val="28"/>
        </w:rPr>
        <w:t>боль в животе</w:t>
      </w:r>
    </w:p>
    <w:p w:rsidR="008D06CE" w:rsidRPr="00D42BED" w:rsidRDefault="008D06CE" w:rsidP="007C0B4C">
      <w:pPr>
        <w:numPr>
          <w:ilvl w:val="0"/>
          <w:numId w:val="485"/>
        </w:numPr>
        <w:rPr>
          <w:sz w:val="28"/>
          <w:szCs w:val="28"/>
        </w:rPr>
      </w:pPr>
      <w:r w:rsidRPr="00D42BED">
        <w:rPr>
          <w:sz w:val="28"/>
          <w:szCs w:val="28"/>
        </w:rPr>
        <w:t xml:space="preserve"> нарушения аппетита</w:t>
      </w:r>
    </w:p>
    <w:p w:rsidR="008D06CE" w:rsidRPr="00D42BED" w:rsidRDefault="008D06CE" w:rsidP="007C0B4C">
      <w:pPr>
        <w:numPr>
          <w:ilvl w:val="0"/>
          <w:numId w:val="485"/>
        </w:numPr>
        <w:rPr>
          <w:sz w:val="28"/>
          <w:szCs w:val="28"/>
        </w:rPr>
      </w:pPr>
      <w:r w:rsidRPr="00D42BED">
        <w:rPr>
          <w:sz w:val="28"/>
          <w:szCs w:val="28"/>
        </w:rPr>
        <w:t xml:space="preserve"> диспептические явления</w:t>
      </w:r>
    </w:p>
    <w:p w:rsidR="008D06CE" w:rsidRPr="00D42BED" w:rsidRDefault="008D06CE" w:rsidP="007C0B4C">
      <w:pPr>
        <w:numPr>
          <w:ilvl w:val="0"/>
          <w:numId w:val="485"/>
        </w:numPr>
        <w:rPr>
          <w:sz w:val="28"/>
          <w:szCs w:val="28"/>
        </w:rPr>
      </w:pPr>
      <w:r w:rsidRPr="00D42BED">
        <w:rPr>
          <w:sz w:val="28"/>
          <w:szCs w:val="28"/>
        </w:rPr>
        <w:t>потеря массы тела</w:t>
      </w:r>
    </w:p>
    <w:p w:rsidR="008D06CE" w:rsidRPr="00D42BED" w:rsidRDefault="008D06CE" w:rsidP="007C0B4C">
      <w:pPr>
        <w:numPr>
          <w:ilvl w:val="0"/>
          <w:numId w:val="485"/>
        </w:numPr>
        <w:rPr>
          <w:sz w:val="28"/>
          <w:szCs w:val="28"/>
        </w:rPr>
      </w:pPr>
      <w:r w:rsidRPr="00D42BED">
        <w:rPr>
          <w:sz w:val="28"/>
          <w:szCs w:val="28"/>
        </w:rPr>
        <w:t>слабость недомагание</w:t>
      </w:r>
    </w:p>
    <w:p w:rsidR="008D06CE" w:rsidRPr="00D42BED" w:rsidRDefault="008D06CE" w:rsidP="005659FA">
      <w:pPr>
        <w:rPr>
          <w:sz w:val="28"/>
          <w:szCs w:val="28"/>
        </w:rPr>
      </w:pPr>
    </w:p>
    <w:p w:rsidR="008D06CE" w:rsidRPr="00D42BED" w:rsidRDefault="008D06CE" w:rsidP="005659FA">
      <w:pPr>
        <w:rPr>
          <w:sz w:val="28"/>
          <w:szCs w:val="28"/>
        </w:rPr>
      </w:pPr>
      <w:r w:rsidRPr="00D42BED">
        <w:rPr>
          <w:sz w:val="28"/>
          <w:szCs w:val="28"/>
        </w:rPr>
        <w:t xml:space="preserve">2. ОДНОЙ ИЗ НАИБОЛЕЕ ЧАСТЫХ ПРИЧИН ХРОНИЧЕСКОГО </w:t>
      </w:r>
    </w:p>
    <w:p w:rsidR="008D06CE" w:rsidRPr="00D42BED" w:rsidRDefault="008D06CE" w:rsidP="005659FA">
      <w:pPr>
        <w:rPr>
          <w:sz w:val="28"/>
          <w:szCs w:val="28"/>
        </w:rPr>
      </w:pPr>
      <w:r w:rsidRPr="00D42BED">
        <w:rPr>
          <w:sz w:val="28"/>
          <w:szCs w:val="28"/>
        </w:rPr>
        <w:t>ГАСТРИТА У ДЕТЕЙ ЯВЛЯЕТСЯ</w:t>
      </w:r>
    </w:p>
    <w:p w:rsidR="008D06CE" w:rsidRPr="00D42BED" w:rsidRDefault="008D06CE" w:rsidP="007C0B4C">
      <w:pPr>
        <w:numPr>
          <w:ilvl w:val="0"/>
          <w:numId w:val="486"/>
        </w:numPr>
        <w:rPr>
          <w:sz w:val="28"/>
          <w:szCs w:val="28"/>
        </w:rPr>
      </w:pPr>
      <w:r w:rsidRPr="00D42BED">
        <w:rPr>
          <w:sz w:val="28"/>
          <w:szCs w:val="28"/>
        </w:rPr>
        <w:t>длительный прием салицилатов</w:t>
      </w:r>
    </w:p>
    <w:p w:rsidR="008D06CE" w:rsidRPr="00D42BED" w:rsidRDefault="008D06CE" w:rsidP="007C0B4C">
      <w:pPr>
        <w:numPr>
          <w:ilvl w:val="0"/>
          <w:numId w:val="486"/>
        </w:numPr>
        <w:rPr>
          <w:sz w:val="28"/>
          <w:szCs w:val="28"/>
        </w:rPr>
      </w:pPr>
      <w:r w:rsidRPr="00D42BED">
        <w:rPr>
          <w:sz w:val="28"/>
          <w:szCs w:val="28"/>
        </w:rPr>
        <w:t xml:space="preserve"> пищевая аллергия</w:t>
      </w:r>
    </w:p>
    <w:p w:rsidR="008D06CE" w:rsidRPr="00D42BED" w:rsidRDefault="008D06CE" w:rsidP="007C0B4C">
      <w:pPr>
        <w:numPr>
          <w:ilvl w:val="0"/>
          <w:numId w:val="486"/>
        </w:numPr>
        <w:rPr>
          <w:sz w:val="28"/>
          <w:szCs w:val="28"/>
        </w:rPr>
      </w:pPr>
      <w:r w:rsidRPr="00D42BED">
        <w:rPr>
          <w:sz w:val="28"/>
          <w:szCs w:val="28"/>
        </w:rPr>
        <w:t>нерегулярное и неполноценное по составу питание</w:t>
      </w:r>
    </w:p>
    <w:p w:rsidR="008D06CE" w:rsidRPr="00D42BED" w:rsidRDefault="008D06CE" w:rsidP="007C0B4C">
      <w:pPr>
        <w:numPr>
          <w:ilvl w:val="0"/>
          <w:numId w:val="486"/>
        </w:numPr>
        <w:rPr>
          <w:sz w:val="28"/>
          <w:szCs w:val="28"/>
        </w:rPr>
      </w:pPr>
      <w:r w:rsidRPr="00D42BED">
        <w:rPr>
          <w:sz w:val="28"/>
          <w:szCs w:val="28"/>
        </w:rPr>
        <w:t>хронические заболевания печени и желчевыводящих путей</w:t>
      </w:r>
    </w:p>
    <w:p w:rsidR="008D06CE" w:rsidRPr="00D42BED" w:rsidRDefault="008D06CE" w:rsidP="007C0B4C">
      <w:pPr>
        <w:numPr>
          <w:ilvl w:val="0"/>
          <w:numId w:val="486"/>
        </w:numPr>
        <w:rPr>
          <w:sz w:val="28"/>
          <w:szCs w:val="28"/>
        </w:rPr>
      </w:pPr>
      <w:r w:rsidRPr="00D42BED">
        <w:rPr>
          <w:sz w:val="28"/>
          <w:szCs w:val="28"/>
        </w:rPr>
        <w:t xml:space="preserve"> чрезмерная физическая нагрузка</w:t>
      </w:r>
    </w:p>
    <w:p w:rsidR="008D06CE" w:rsidRPr="00D42BED" w:rsidRDefault="008D06CE" w:rsidP="005659FA">
      <w:pPr>
        <w:rPr>
          <w:sz w:val="28"/>
          <w:szCs w:val="28"/>
        </w:rPr>
      </w:pPr>
    </w:p>
    <w:p w:rsidR="008D06CE" w:rsidRPr="00D42BED" w:rsidRDefault="008D06CE" w:rsidP="005659FA">
      <w:pPr>
        <w:rPr>
          <w:sz w:val="28"/>
          <w:szCs w:val="28"/>
        </w:rPr>
      </w:pPr>
      <w:r w:rsidRPr="00D42BED">
        <w:rPr>
          <w:sz w:val="28"/>
          <w:szCs w:val="28"/>
        </w:rPr>
        <w:t>3. СУЩЕСТВЕННУЮ РОЛЬ В ЯЗВООБРАЗОВАНИИ У ДЕТЕЙ ОТВОДЯТ</w:t>
      </w:r>
    </w:p>
    <w:p w:rsidR="008D06CE" w:rsidRPr="00D42BED" w:rsidRDefault="008D06CE" w:rsidP="007C0B4C">
      <w:pPr>
        <w:numPr>
          <w:ilvl w:val="0"/>
          <w:numId w:val="487"/>
        </w:numPr>
        <w:rPr>
          <w:sz w:val="28"/>
          <w:szCs w:val="28"/>
        </w:rPr>
      </w:pPr>
      <w:r>
        <w:rPr>
          <w:sz w:val="28"/>
          <w:szCs w:val="28"/>
        </w:rPr>
        <w:t xml:space="preserve"> </w:t>
      </w:r>
      <w:r w:rsidRPr="00D42BED">
        <w:rPr>
          <w:sz w:val="28"/>
          <w:szCs w:val="28"/>
        </w:rPr>
        <w:t>кишечной палочке</w:t>
      </w:r>
    </w:p>
    <w:p w:rsidR="008D06CE" w:rsidRPr="00D42BED" w:rsidRDefault="008D06CE" w:rsidP="007C0B4C">
      <w:pPr>
        <w:numPr>
          <w:ilvl w:val="0"/>
          <w:numId w:val="487"/>
        </w:numPr>
        <w:rPr>
          <w:sz w:val="28"/>
          <w:szCs w:val="28"/>
        </w:rPr>
      </w:pPr>
      <w:r w:rsidRPr="00D42BED">
        <w:rPr>
          <w:sz w:val="28"/>
          <w:szCs w:val="28"/>
        </w:rPr>
        <w:t>протею</w:t>
      </w:r>
    </w:p>
    <w:p w:rsidR="008D06CE" w:rsidRPr="00D42BED" w:rsidRDefault="008D06CE" w:rsidP="007C0B4C">
      <w:pPr>
        <w:numPr>
          <w:ilvl w:val="0"/>
          <w:numId w:val="487"/>
        </w:numPr>
        <w:rPr>
          <w:sz w:val="28"/>
          <w:szCs w:val="28"/>
        </w:rPr>
      </w:pPr>
      <w:r w:rsidRPr="00D42BED">
        <w:rPr>
          <w:sz w:val="28"/>
          <w:szCs w:val="28"/>
        </w:rPr>
        <w:t>хеликобактерным микроорганизмам</w:t>
      </w:r>
    </w:p>
    <w:p w:rsidR="008D06CE" w:rsidRPr="00D42BED" w:rsidRDefault="008D06CE" w:rsidP="007C0B4C">
      <w:pPr>
        <w:numPr>
          <w:ilvl w:val="0"/>
          <w:numId w:val="487"/>
        </w:numPr>
        <w:rPr>
          <w:sz w:val="28"/>
          <w:szCs w:val="28"/>
        </w:rPr>
      </w:pPr>
      <w:r w:rsidRPr="00D42BED">
        <w:rPr>
          <w:sz w:val="28"/>
          <w:szCs w:val="28"/>
        </w:rPr>
        <w:t xml:space="preserve"> палочке молочно-кислого брожения</w:t>
      </w:r>
    </w:p>
    <w:p w:rsidR="008D06CE" w:rsidRPr="00D42BED" w:rsidRDefault="008D06CE" w:rsidP="007C0B4C">
      <w:pPr>
        <w:numPr>
          <w:ilvl w:val="0"/>
          <w:numId w:val="487"/>
        </w:numPr>
        <w:rPr>
          <w:sz w:val="28"/>
          <w:szCs w:val="28"/>
        </w:rPr>
      </w:pPr>
      <w:r w:rsidRPr="00D42BED">
        <w:rPr>
          <w:sz w:val="28"/>
          <w:szCs w:val="28"/>
        </w:rPr>
        <w:t>стафилококку</w:t>
      </w:r>
    </w:p>
    <w:p w:rsidR="008D06CE" w:rsidRPr="00D42BED" w:rsidRDefault="008D06CE" w:rsidP="005659FA">
      <w:pPr>
        <w:rPr>
          <w:sz w:val="28"/>
          <w:szCs w:val="28"/>
        </w:rPr>
      </w:pPr>
    </w:p>
    <w:p w:rsidR="008D06CE" w:rsidRPr="00D42BED" w:rsidRDefault="008D06CE" w:rsidP="005659FA">
      <w:pPr>
        <w:rPr>
          <w:sz w:val="28"/>
          <w:szCs w:val="28"/>
        </w:rPr>
      </w:pPr>
      <w:r w:rsidRPr="00D42BED">
        <w:rPr>
          <w:sz w:val="28"/>
          <w:szCs w:val="28"/>
        </w:rPr>
        <w:t>4. ИЗ ПИТАНИЯ РЕБЕНКА С ОБОСТРЕНИЕМ ЯЗВЕННОЙ БОЛЕЗНИ</w:t>
      </w:r>
    </w:p>
    <w:p w:rsidR="008D06CE" w:rsidRPr="00D42BED" w:rsidRDefault="008D06CE" w:rsidP="005659FA">
      <w:pPr>
        <w:rPr>
          <w:sz w:val="28"/>
          <w:szCs w:val="28"/>
        </w:rPr>
      </w:pPr>
      <w:r w:rsidRPr="00D42BED">
        <w:rPr>
          <w:sz w:val="28"/>
          <w:szCs w:val="28"/>
        </w:rPr>
        <w:t xml:space="preserve">    ИСКЛЮЧАЮТ</w:t>
      </w:r>
    </w:p>
    <w:p w:rsidR="008D06CE" w:rsidRPr="00D42BED" w:rsidRDefault="008D06CE" w:rsidP="007C0B4C">
      <w:pPr>
        <w:numPr>
          <w:ilvl w:val="0"/>
          <w:numId w:val="488"/>
        </w:numPr>
        <w:rPr>
          <w:sz w:val="28"/>
          <w:szCs w:val="28"/>
        </w:rPr>
      </w:pPr>
      <w:r w:rsidRPr="00D42BED">
        <w:rPr>
          <w:sz w:val="28"/>
          <w:szCs w:val="28"/>
        </w:rPr>
        <w:t>мясные и рыбные бульоны</w:t>
      </w:r>
    </w:p>
    <w:p w:rsidR="008D06CE" w:rsidRPr="00D42BED" w:rsidRDefault="008D06CE" w:rsidP="007C0B4C">
      <w:pPr>
        <w:numPr>
          <w:ilvl w:val="0"/>
          <w:numId w:val="488"/>
        </w:numPr>
        <w:rPr>
          <w:sz w:val="28"/>
          <w:szCs w:val="28"/>
        </w:rPr>
      </w:pPr>
      <w:r w:rsidRPr="00D42BED">
        <w:rPr>
          <w:sz w:val="28"/>
          <w:szCs w:val="28"/>
        </w:rPr>
        <w:t>молочные супы</w:t>
      </w:r>
    </w:p>
    <w:p w:rsidR="008D06CE" w:rsidRPr="00D42BED" w:rsidRDefault="008D06CE" w:rsidP="007C0B4C">
      <w:pPr>
        <w:numPr>
          <w:ilvl w:val="0"/>
          <w:numId w:val="488"/>
        </w:numPr>
        <w:rPr>
          <w:sz w:val="28"/>
          <w:szCs w:val="28"/>
        </w:rPr>
      </w:pPr>
      <w:r w:rsidRPr="00D42BED">
        <w:rPr>
          <w:sz w:val="28"/>
          <w:szCs w:val="28"/>
        </w:rPr>
        <w:t>молоко и творог</w:t>
      </w:r>
    </w:p>
    <w:p w:rsidR="008D06CE" w:rsidRPr="00D42BED" w:rsidRDefault="008D06CE" w:rsidP="007C0B4C">
      <w:pPr>
        <w:numPr>
          <w:ilvl w:val="0"/>
          <w:numId w:val="488"/>
        </w:numPr>
        <w:rPr>
          <w:sz w:val="28"/>
          <w:szCs w:val="28"/>
        </w:rPr>
      </w:pPr>
      <w:r w:rsidRPr="00D42BED">
        <w:rPr>
          <w:sz w:val="28"/>
          <w:szCs w:val="28"/>
        </w:rPr>
        <w:t>сливочное и оливковое масло</w:t>
      </w:r>
    </w:p>
    <w:p w:rsidR="008D06CE" w:rsidRPr="00D42BED" w:rsidRDefault="008D06CE" w:rsidP="007C0B4C">
      <w:pPr>
        <w:numPr>
          <w:ilvl w:val="0"/>
          <w:numId w:val="488"/>
        </w:numPr>
        <w:rPr>
          <w:sz w:val="28"/>
          <w:szCs w:val="28"/>
        </w:rPr>
      </w:pPr>
      <w:r w:rsidRPr="00D42BED">
        <w:rPr>
          <w:sz w:val="28"/>
          <w:szCs w:val="28"/>
        </w:rPr>
        <w:t>слизистые супы</w:t>
      </w:r>
    </w:p>
    <w:p w:rsidR="008D06CE" w:rsidRPr="00D42BED" w:rsidRDefault="008D06CE" w:rsidP="005659FA">
      <w:pPr>
        <w:rPr>
          <w:sz w:val="28"/>
          <w:szCs w:val="28"/>
        </w:rPr>
      </w:pPr>
    </w:p>
    <w:p w:rsidR="008D06CE" w:rsidRPr="00D42BED" w:rsidRDefault="008D06CE" w:rsidP="005659FA">
      <w:pPr>
        <w:autoSpaceDE w:val="0"/>
        <w:autoSpaceDN w:val="0"/>
        <w:adjustRightInd w:val="0"/>
        <w:rPr>
          <w:sz w:val="28"/>
          <w:szCs w:val="28"/>
        </w:rPr>
      </w:pPr>
      <w:r w:rsidRPr="00D42BED">
        <w:rPr>
          <w:sz w:val="28"/>
          <w:szCs w:val="28"/>
        </w:rPr>
        <w:t xml:space="preserve">5. ЦИТОПРОТЕКТИВНЫМ ДЕЙСТВИЕМ В ОТНОШЕНИИ  СЛИЗИСТОЙ ОБОЛОЧКИ ЖЕЛУДКА И ДПК ОБЛАДАЮТ:  </w:t>
      </w:r>
    </w:p>
    <w:p w:rsidR="008D06CE" w:rsidRPr="00D42BED" w:rsidRDefault="008D06CE" w:rsidP="007C0B4C">
      <w:pPr>
        <w:numPr>
          <w:ilvl w:val="0"/>
          <w:numId w:val="489"/>
        </w:numPr>
        <w:autoSpaceDE w:val="0"/>
        <w:autoSpaceDN w:val="0"/>
        <w:adjustRightInd w:val="0"/>
        <w:rPr>
          <w:sz w:val="28"/>
          <w:szCs w:val="28"/>
        </w:rPr>
      </w:pPr>
      <w:r w:rsidRPr="00D42BED">
        <w:rPr>
          <w:sz w:val="28"/>
          <w:szCs w:val="28"/>
        </w:rPr>
        <w:t>гистак</w:t>
      </w:r>
    </w:p>
    <w:p w:rsidR="008D06CE" w:rsidRPr="00D42BED" w:rsidRDefault="008D06CE" w:rsidP="007C0B4C">
      <w:pPr>
        <w:numPr>
          <w:ilvl w:val="0"/>
          <w:numId w:val="489"/>
        </w:numPr>
        <w:autoSpaceDE w:val="0"/>
        <w:autoSpaceDN w:val="0"/>
        <w:adjustRightInd w:val="0"/>
        <w:rPr>
          <w:sz w:val="28"/>
          <w:szCs w:val="28"/>
        </w:rPr>
      </w:pPr>
      <w:r w:rsidRPr="00D42BED">
        <w:rPr>
          <w:sz w:val="28"/>
          <w:szCs w:val="28"/>
        </w:rPr>
        <w:t>сукральфат</w:t>
      </w:r>
    </w:p>
    <w:p w:rsidR="008D06CE" w:rsidRPr="00D42BED" w:rsidRDefault="008D06CE" w:rsidP="007C0B4C">
      <w:pPr>
        <w:numPr>
          <w:ilvl w:val="0"/>
          <w:numId w:val="489"/>
        </w:numPr>
        <w:autoSpaceDE w:val="0"/>
        <w:autoSpaceDN w:val="0"/>
        <w:adjustRightInd w:val="0"/>
        <w:rPr>
          <w:sz w:val="28"/>
          <w:szCs w:val="28"/>
        </w:rPr>
      </w:pPr>
      <w:r w:rsidRPr="00D42BED">
        <w:rPr>
          <w:sz w:val="28"/>
          <w:szCs w:val="28"/>
        </w:rPr>
        <w:t>но-шпа</w:t>
      </w:r>
    </w:p>
    <w:p w:rsidR="008D06CE" w:rsidRPr="00D42BED" w:rsidRDefault="008D06CE" w:rsidP="007C0B4C">
      <w:pPr>
        <w:numPr>
          <w:ilvl w:val="0"/>
          <w:numId w:val="489"/>
        </w:numPr>
        <w:autoSpaceDE w:val="0"/>
        <w:autoSpaceDN w:val="0"/>
        <w:adjustRightInd w:val="0"/>
        <w:rPr>
          <w:sz w:val="28"/>
          <w:szCs w:val="28"/>
        </w:rPr>
      </w:pPr>
      <w:r w:rsidRPr="00D42BED">
        <w:rPr>
          <w:sz w:val="28"/>
          <w:szCs w:val="28"/>
        </w:rPr>
        <w:t xml:space="preserve"> витамины группы В</w:t>
      </w:r>
    </w:p>
    <w:p w:rsidR="008D06CE" w:rsidRPr="00D42BED" w:rsidRDefault="008D06CE" w:rsidP="007C0B4C">
      <w:pPr>
        <w:numPr>
          <w:ilvl w:val="0"/>
          <w:numId w:val="489"/>
        </w:numPr>
        <w:rPr>
          <w:sz w:val="28"/>
          <w:szCs w:val="28"/>
        </w:rPr>
      </w:pPr>
      <w:r w:rsidRPr="00D42BED">
        <w:rPr>
          <w:sz w:val="28"/>
          <w:szCs w:val="28"/>
        </w:rPr>
        <w:t>ни один из препаратов</w:t>
      </w:r>
    </w:p>
    <w:p w:rsidR="008D06CE" w:rsidRPr="00D42BED" w:rsidRDefault="008D06CE" w:rsidP="005659FA">
      <w:pPr>
        <w:ind w:left="709"/>
        <w:rPr>
          <w:sz w:val="28"/>
          <w:szCs w:val="28"/>
        </w:rPr>
      </w:pPr>
    </w:p>
    <w:p w:rsidR="008D06CE" w:rsidRPr="00D42BED" w:rsidRDefault="008D06CE" w:rsidP="005659FA">
      <w:pPr>
        <w:autoSpaceDE w:val="0"/>
        <w:autoSpaceDN w:val="0"/>
        <w:adjustRightInd w:val="0"/>
        <w:rPr>
          <w:sz w:val="28"/>
          <w:szCs w:val="28"/>
        </w:rPr>
      </w:pPr>
      <w:r w:rsidRPr="00D42BED">
        <w:rPr>
          <w:sz w:val="28"/>
          <w:szCs w:val="28"/>
        </w:rPr>
        <w:t xml:space="preserve">6. КАКОЙ ИЗ ПЕРЕЧИСЛЕННЫХ ПРЕПАРАТОВ ПОКАЗАН ПРИ ХРОНИЧЕСКОМ ГАСТРИТЕ С СЕКРЕТОРНОЙ НЕДОСТАТОЧНОСТЬЮ:  </w:t>
      </w:r>
    </w:p>
    <w:p w:rsidR="008D06CE" w:rsidRPr="00D42BED" w:rsidRDefault="008D06CE" w:rsidP="007C0B4C">
      <w:pPr>
        <w:numPr>
          <w:ilvl w:val="0"/>
          <w:numId w:val="490"/>
        </w:numPr>
        <w:autoSpaceDE w:val="0"/>
        <w:autoSpaceDN w:val="0"/>
        <w:adjustRightInd w:val="0"/>
        <w:rPr>
          <w:sz w:val="28"/>
          <w:szCs w:val="28"/>
        </w:rPr>
      </w:pPr>
      <w:r w:rsidRPr="00D42BED">
        <w:rPr>
          <w:sz w:val="28"/>
          <w:szCs w:val="28"/>
        </w:rPr>
        <w:t xml:space="preserve">атропин </w:t>
      </w:r>
    </w:p>
    <w:p w:rsidR="008D06CE" w:rsidRPr="00D42BED" w:rsidRDefault="008D06CE" w:rsidP="007C0B4C">
      <w:pPr>
        <w:numPr>
          <w:ilvl w:val="0"/>
          <w:numId w:val="490"/>
        </w:numPr>
        <w:autoSpaceDE w:val="0"/>
        <w:autoSpaceDN w:val="0"/>
        <w:adjustRightInd w:val="0"/>
        <w:rPr>
          <w:sz w:val="28"/>
          <w:szCs w:val="28"/>
        </w:rPr>
      </w:pPr>
      <w:r w:rsidRPr="00D42BED">
        <w:rPr>
          <w:sz w:val="28"/>
          <w:szCs w:val="28"/>
        </w:rPr>
        <w:t>ацидин-пепсин</w:t>
      </w:r>
    </w:p>
    <w:p w:rsidR="008D06CE" w:rsidRPr="00D42BED" w:rsidRDefault="008D06CE" w:rsidP="007C0B4C">
      <w:pPr>
        <w:numPr>
          <w:ilvl w:val="0"/>
          <w:numId w:val="490"/>
        </w:numPr>
        <w:autoSpaceDE w:val="0"/>
        <w:autoSpaceDN w:val="0"/>
        <w:adjustRightInd w:val="0"/>
        <w:rPr>
          <w:sz w:val="28"/>
          <w:szCs w:val="28"/>
        </w:rPr>
      </w:pPr>
      <w:r w:rsidRPr="00D42BED">
        <w:rPr>
          <w:sz w:val="28"/>
          <w:szCs w:val="28"/>
        </w:rPr>
        <w:t xml:space="preserve"> альмагель</w:t>
      </w:r>
    </w:p>
    <w:p w:rsidR="008D06CE" w:rsidRPr="00D42BED" w:rsidRDefault="008D06CE" w:rsidP="007C0B4C">
      <w:pPr>
        <w:numPr>
          <w:ilvl w:val="0"/>
          <w:numId w:val="490"/>
        </w:numPr>
        <w:autoSpaceDE w:val="0"/>
        <w:autoSpaceDN w:val="0"/>
        <w:adjustRightInd w:val="0"/>
        <w:rPr>
          <w:sz w:val="28"/>
          <w:szCs w:val="28"/>
        </w:rPr>
      </w:pPr>
      <w:r w:rsidRPr="00D42BED">
        <w:rPr>
          <w:sz w:val="28"/>
          <w:szCs w:val="28"/>
        </w:rPr>
        <w:t>фамотидин</w:t>
      </w:r>
    </w:p>
    <w:p w:rsidR="008D06CE" w:rsidRPr="00D42BED" w:rsidRDefault="008D06CE" w:rsidP="007C0B4C">
      <w:pPr>
        <w:numPr>
          <w:ilvl w:val="0"/>
          <w:numId w:val="490"/>
        </w:numPr>
        <w:rPr>
          <w:sz w:val="28"/>
          <w:szCs w:val="28"/>
        </w:rPr>
      </w:pPr>
      <w:r w:rsidRPr="00D42BED">
        <w:rPr>
          <w:sz w:val="28"/>
          <w:szCs w:val="28"/>
        </w:rPr>
        <w:t>омез</w:t>
      </w:r>
    </w:p>
    <w:p w:rsidR="008D06CE" w:rsidRPr="00D42BED" w:rsidRDefault="008D06CE" w:rsidP="005659FA">
      <w:pPr>
        <w:ind w:left="709"/>
        <w:rPr>
          <w:sz w:val="28"/>
          <w:szCs w:val="28"/>
        </w:rPr>
      </w:pPr>
    </w:p>
    <w:p w:rsidR="008D06CE" w:rsidRPr="00D42BED" w:rsidRDefault="008D06CE" w:rsidP="005659FA">
      <w:pPr>
        <w:autoSpaceDE w:val="0"/>
        <w:autoSpaceDN w:val="0"/>
        <w:adjustRightInd w:val="0"/>
        <w:rPr>
          <w:sz w:val="28"/>
          <w:szCs w:val="28"/>
        </w:rPr>
      </w:pPr>
      <w:r w:rsidRPr="00D42BED">
        <w:rPr>
          <w:sz w:val="28"/>
          <w:szCs w:val="28"/>
        </w:rPr>
        <w:t xml:space="preserve">7. РЕАКЦИЯ КАЛА НА СКРЫТУЮ КРОВЬ МОЖЕТ БЫТЬ ПОЛОЖИТЕЛЬНОЙ:  </w:t>
      </w:r>
    </w:p>
    <w:p w:rsidR="008D06CE" w:rsidRPr="00D42BED" w:rsidRDefault="008D06CE" w:rsidP="007C0B4C">
      <w:pPr>
        <w:numPr>
          <w:ilvl w:val="0"/>
          <w:numId w:val="491"/>
        </w:numPr>
        <w:autoSpaceDE w:val="0"/>
        <w:autoSpaceDN w:val="0"/>
        <w:adjustRightInd w:val="0"/>
        <w:rPr>
          <w:sz w:val="28"/>
          <w:szCs w:val="28"/>
        </w:rPr>
      </w:pPr>
      <w:r w:rsidRPr="00D42BED">
        <w:rPr>
          <w:sz w:val="28"/>
          <w:szCs w:val="28"/>
        </w:rPr>
        <w:t>при микрокровотечениях из язвы ДПК или кишечника</w:t>
      </w:r>
    </w:p>
    <w:p w:rsidR="008D06CE" w:rsidRPr="00D42BED" w:rsidRDefault="008D06CE" w:rsidP="007C0B4C">
      <w:pPr>
        <w:numPr>
          <w:ilvl w:val="0"/>
          <w:numId w:val="491"/>
        </w:numPr>
        <w:autoSpaceDE w:val="0"/>
        <w:autoSpaceDN w:val="0"/>
        <w:adjustRightInd w:val="0"/>
        <w:rPr>
          <w:sz w:val="28"/>
          <w:szCs w:val="28"/>
        </w:rPr>
      </w:pPr>
      <w:r w:rsidRPr="00D42BED">
        <w:rPr>
          <w:sz w:val="28"/>
          <w:szCs w:val="28"/>
        </w:rPr>
        <w:t xml:space="preserve"> при микрокровотечениях из опухолей ЖКТ</w:t>
      </w:r>
    </w:p>
    <w:p w:rsidR="008D06CE" w:rsidRPr="00D42BED" w:rsidRDefault="008D06CE" w:rsidP="007C0B4C">
      <w:pPr>
        <w:numPr>
          <w:ilvl w:val="0"/>
          <w:numId w:val="491"/>
        </w:numPr>
        <w:autoSpaceDE w:val="0"/>
        <w:autoSpaceDN w:val="0"/>
        <w:adjustRightInd w:val="0"/>
        <w:rPr>
          <w:sz w:val="28"/>
          <w:szCs w:val="28"/>
        </w:rPr>
      </w:pPr>
      <w:r w:rsidRPr="00D42BED">
        <w:rPr>
          <w:sz w:val="28"/>
          <w:szCs w:val="28"/>
        </w:rPr>
        <w:t xml:space="preserve"> при неспецифическом язвенном колите</w:t>
      </w:r>
    </w:p>
    <w:p w:rsidR="008D06CE" w:rsidRPr="00D42BED" w:rsidRDefault="008D06CE" w:rsidP="007C0B4C">
      <w:pPr>
        <w:numPr>
          <w:ilvl w:val="0"/>
          <w:numId w:val="491"/>
        </w:numPr>
        <w:autoSpaceDE w:val="0"/>
        <w:autoSpaceDN w:val="0"/>
        <w:adjustRightInd w:val="0"/>
        <w:rPr>
          <w:sz w:val="28"/>
          <w:szCs w:val="28"/>
        </w:rPr>
      </w:pPr>
      <w:r w:rsidRPr="00D42BED">
        <w:rPr>
          <w:sz w:val="28"/>
          <w:szCs w:val="28"/>
        </w:rPr>
        <w:t xml:space="preserve"> при употреблении мяса в пищу</w:t>
      </w:r>
    </w:p>
    <w:p w:rsidR="008D06CE" w:rsidRPr="00D42BED" w:rsidRDefault="008D06CE" w:rsidP="007C0B4C">
      <w:pPr>
        <w:numPr>
          <w:ilvl w:val="0"/>
          <w:numId w:val="491"/>
        </w:numPr>
        <w:rPr>
          <w:sz w:val="28"/>
          <w:szCs w:val="28"/>
        </w:rPr>
      </w:pPr>
      <w:r w:rsidRPr="00D42BED">
        <w:rPr>
          <w:sz w:val="28"/>
          <w:szCs w:val="28"/>
        </w:rPr>
        <w:t xml:space="preserve"> при всем перечисленном</w:t>
      </w:r>
    </w:p>
    <w:p w:rsidR="008D06CE" w:rsidRPr="00D42BED" w:rsidRDefault="008D06CE" w:rsidP="005659FA">
      <w:pPr>
        <w:rPr>
          <w:sz w:val="28"/>
          <w:szCs w:val="28"/>
        </w:rPr>
      </w:pPr>
    </w:p>
    <w:p w:rsidR="008D06CE" w:rsidRPr="00D42BED" w:rsidRDefault="008D06CE" w:rsidP="005659FA">
      <w:pPr>
        <w:rPr>
          <w:sz w:val="28"/>
          <w:szCs w:val="28"/>
        </w:rPr>
      </w:pPr>
      <w:r w:rsidRPr="00D42BED">
        <w:rPr>
          <w:sz w:val="28"/>
          <w:szCs w:val="28"/>
        </w:rPr>
        <w:t xml:space="preserve"> 8. УСЛОВИЕ, НЕОБХОДИМОЕ ПРИ ПРОМЫВАНИИ ЖЕЛУДКА</w:t>
      </w:r>
    </w:p>
    <w:p w:rsidR="008D06CE" w:rsidRPr="00D42BED" w:rsidRDefault="008D06CE" w:rsidP="007C0B4C">
      <w:pPr>
        <w:numPr>
          <w:ilvl w:val="0"/>
          <w:numId w:val="492"/>
        </w:numPr>
        <w:rPr>
          <w:sz w:val="28"/>
          <w:szCs w:val="28"/>
        </w:rPr>
      </w:pPr>
      <w:r w:rsidRPr="00D42BED">
        <w:rPr>
          <w:sz w:val="28"/>
          <w:szCs w:val="28"/>
        </w:rPr>
        <w:t>раствор должен быть теплым</w:t>
      </w:r>
    </w:p>
    <w:p w:rsidR="008D06CE" w:rsidRPr="00D42BED" w:rsidRDefault="008D06CE" w:rsidP="007C0B4C">
      <w:pPr>
        <w:numPr>
          <w:ilvl w:val="0"/>
          <w:numId w:val="492"/>
        </w:numPr>
        <w:rPr>
          <w:sz w:val="28"/>
          <w:szCs w:val="28"/>
        </w:rPr>
      </w:pPr>
      <w:r w:rsidRPr="00D42BED">
        <w:rPr>
          <w:sz w:val="28"/>
          <w:szCs w:val="28"/>
        </w:rPr>
        <w:t xml:space="preserve"> раствор должен иметь температуру 20-22</w:t>
      </w:r>
      <w:r w:rsidRPr="00D42BED">
        <w:rPr>
          <w:sz w:val="28"/>
          <w:szCs w:val="28"/>
          <w:vertAlign w:val="superscript"/>
        </w:rPr>
        <w:t>о</w:t>
      </w:r>
    </w:p>
    <w:p w:rsidR="008D06CE" w:rsidRPr="00D42BED" w:rsidRDefault="008D06CE" w:rsidP="007C0B4C">
      <w:pPr>
        <w:numPr>
          <w:ilvl w:val="0"/>
          <w:numId w:val="492"/>
        </w:numPr>
        <w:rPr>
          <w:sz w:val="28"/>
          <w:szCs w:val="28"/>
        </w:rPr>
      </w:pPr>
      <w:r w:rsidRPr="00D42BED">
        <w:rPr>
          <w:sz w:val="28"/>
          <w:szCs w:val="28"/>
        </w:rPr>
        <w:t>количество раствора 100 мл/год жизни</w:t>
      </w:r>
    </w:p>
    <w:p w:rsidR="008D06CE" w:rsidRPr="00D42BED" w:rsidRDefault="008D06CE" w:rsidP="007C0B4C">
      <w:pPr>
        <w:numPr>
          <w:ilvl w:val="0"/>
          <w:numId w:val="492"/>
        </w:numPr>
        <w:rPr>
          <w:sz w:val="28"/>
          <w:szCs w:val="28"/>
        </w:rPr>
      </w:pPr>
      <w:r w:rsidRPr="00D42BED">
        <w:rPr>
          <w:sz w:val="28"/>
          <w:szCs w:val="28"/>
        </w:rPr>
        <w:t>использовать зонд с оливой</w:t>
      </w:r>
    </w:p>
    <w:p w:rsidR="008D06CE" w:rsidRPr="00D42BED" w:rsidRDefault="008D06CE" w:rsidP="007C0B4C">
      <w:pPr>
        <w:numPr>
          <w:ilvl w:val="0"/>
          <w:numId w:val="492"/>
        </w:numPr>
        <w:rPr>
          <w:sz w:val="28"/>
          <w:szCs w:val="28"/>
        </w:rPr>
      </w:pPr>
      <w:r w:rsidRPr="00D42BED">
        <w:rPr>
          <w:sz w:val="28"/>
          <w:szCs w:val="28"/>
        </w:rPr>
        <w:t xml:space="preserve"> при всем перечисленном</w:t>
      </w:r>
    </w:p>
    <w:p w:rsidR="008D06CE" w:rsidRPr="00D42BED" w:rsidRDefault="008D06CE" w:rsidP="005659FA">
      <w:pPr>
        <w:rPr>
          <w:sz w:val="28"/>
          <w:szCs w:val="28"/>
        </w:rPr>
      </w:pPr>
    </w:p>
    <w:p w:rsidR="008D06CE" w:rsidRPr="00D42BED" w:rsidRDefault="008D06CE" w:rsidP="005659FA">
      <w:pPr>
        <w:rPr>
          <w:sz w:val="28"/>
          <w:szCs w:val="28"/>
        </w:rPr>
      </w:pPr>
      <w:r w:rsidRPr="00D42BED">
        <w:rPr>
          <w:sz w:val="28"/>
          <w:szCs w:val="28"/>
        </w:rPr>
        <w:t>9. «СЛЕПОЕ» ЗОНДИРОВАНИЕ ПО ДЕМЬЯНОВУ ПРОВОДИТСЯ ДЛЯ</w:t>
      </w:r>
    </w:p>
    <w:p w:rsidR="008D06CE" w:rsidRPr="00D42BED" w:rsidRDefault="008D06CE" w:rsidP="007C0B4C">
      <w:pPr>
        <w:numPr>
          <w:ilvl w:val="0"/>
          <w:numId w:val="493"/>
        </w:numPr>
        <w:rPr>
          <w:sz w:val="28"/>
          <w:szCs w:val="28"/>
        </w:rPr>
      </w:pPr>
      <w:r w:rsidRPr="00D42BED">
        <w:rPr>
          <w:sz w:val="28"/>
          <w:szCs w:val="28"/>
        </w:rPr>
        <w:t xml:space="preserve">  исследования секреторной функции желудка</w:t>
      </w:r>
    </w:p>
    <w:p w:rsidR="008D06CE" w:rsidRPr="00D42BED" w:rsidRDefault="008D06CE" w:rsidP="007C0B4C">
      <w:pPr>
        <w:numPr>
          <w:ilvl w:val="0"/>
          <w:numId w:val="493"/>
        </w:numPr>
        <w:rPr>
          <w:sz w:val="28"/>
          <w:szCs w:val="28"/>
        </w:rPr>
      </w:pPr>
      <w:r w:rsidRPr="00D42BED">
        <w:rPr>
          <w:sz w:val="28"/>
          <w:szCs w:val="28"/>
        </w:rPr>
        <w:t xml:space="preserve">  исследование секреторной функции 12-перстной кишки</w:t>
      </w:r>
    </w:p>
    <w:p w:rsidR="008D06CE" w:rsidRPr="00D42BED" w:rsidRDefault="008D06CE" w:rsidP="007C0B4C">
      <w:pPr>
        <w:numPr>
          <w:ilvl w:val="0"/>
          <w:numId w:val="493"/>
        </w:numPr>
        <w:rPr>
          <w:sz w:val="28"/>
          <w:szCs w:val="28"/>
        </w:rPr>
      </w:pPr>
      <w:r w:rsidRPr="00D42BED">
        <w:rPr>
          <w:sz w:val="28"/>
          <w:szCs w:val="28"/>
        </w:rPr>
        <w:t xml:space="preserve">  стимуляции оттока желчи из желчных путей</w:t>
      </w:r>
    </w:p>
    <w:p w:rsidR="008D06CE" w:rsidRPr="00D42BED" w:rsidRDefault="008D06CE" w:rsidP="007C0B4C">
      <w:pPr>
        <w:numPr>
          <w:ilvl w:val="0"/>
          <w:numId w:val="493"/>
        </w:numPr>
        <w:rPr>
          <w:sz w:val="28"/>
          <w:szCs w:val="28"/>
        </w:rPr>
      </w:pPr>
      <w:r w:rsidRPr="00D42BED">
        <w:rPr>
          <w:sz w:val="28"/>
          <w:szCs w:val="28"/>
        </w:rPr>
        <w:t xml:space="preserve">  удаления яда из желудка</w:t>
      </w:r>
    </w:p>
    <w:p w:rsidR="008D06CE" w:rsidRPr="00D42BED" w:rsidRDefault="008D06CE" w:rsidP="007C0B4C">
      <w:pPr>
        <w:numPr>
          <w:ilvl w:val="0"/>
          <w:numId w:val="493"/>
        </w:numPr>
        <w:rPr>
          <w:sz w:val="28"/>
          <w:szCs w:val="28"/>
        </w:rPr>
      </w:pPr>
      <w:r w:rsidRPr="00D42BED">
        <w:rPr>
          <w:sz w:val="28"/>
          <w:szCs w:val="28"/>
        </w:rPr>
        <w:t>для исследования желчи</w:t>
      </w:r>
    </w:p>
    <w:p w:rsidR="008D06CE" w:rsidRPr="00D42BED" w:rsidRDefault="008D06CE" w:rsidP="005659FA">
      <w:pPr>
        <w:jc w:val="right"/>
        <w:rPr>
          <w:sz w:val="28"/>
          <w:szCs w:val="28"/>
        </w:rPr>
      </w:pPr>
    </w:p>
    <w:p w:rsidR="008D06CE" w:rsidRPr="00D42BED" w:rsidRDefault="008D06CE" w:rsidP="005659FA">
      <w:pPr>
        <w:rPr>
          <w:sz w:val="28"/>
          <w:szCs w:val="28"/>
        </w:rPr>
      </w:pPr>
      <w:r w:rsidRPr="00D42BED">
        <w:rPr>
          <w:sz w:val="28"/>
          <w:szCs w:val="28"/>
        </w:rPr>
        <w:t xml:space="preserve"> 10. ДЛЯ ПРОМЫВАНИЯ ЖЕЛУДКА ПРИМЕНЯЮТ</w:t>
      </w:r>
    </w:p>
    <w:p w:rsidR="008D06CE" w:rsidRPr="00D42BED" w:rsidRDefault="008D06CE" w:rsidP="007C0B4C">
      <w:pPr>
        <w:numPr>
          <w:ilvl w:val="0"/>
          <w:numId w:val="494"/>
        </w:numPr>
        <w:rPr>
          <w:sz w:val="28"/>
          <w:szCs w:val="28"/>
        </w:rPr>
      </w:pPr>
      <w:r w:rsidRPr="00D42BED">
        <w:rPr>
          <w:sz w:val="28"/>
          <w:szCs w:val="28"/>
        </w:rPr>
        <w:t xml:space="preserve">  0,5% раствор буры</w:t>
      </w:r>
    </w:p>
    <w:p w:rsidR="008D06CE" w:rsidRPr="00D42BED" w:rsidRDefault="008D06CE" w:rsidP="007C0B4C">
      <w:pPr>
        <w:numPr>
          <w:ilvl w:val="0"/>
          <w:numId w:val="494"/>
        </w:numPr>
        <w:rPr>
          <w:sz w:val="28"/>
          <w:szCs w:val="28"/>
        </w:rPr>
      </w:pPr>
      <w:r w:rsidRPr="00D42BED">
        <w:rPr>
          <w:sz w:val="28"/>
          <w:szCs w:val="28"/>
        </w:rPr>
        <w:t xml:space="preserve">  1% содовый раствор</w:t>
      </w:r>
    </w:p>
    <w:p w:rsidR="008D06CE" w:rsidRPr="00D42BED" w:rsidRDefault="008D06CE" w:rsidP="007C0B4C">
      <w:pPr>
        <w:numPr>
          <w:ilvl w:val="0"/>
          <w:numId w:val="494"/>
        </w:numPr>
        <w:rPr>
          <w:sz w:val="28"/>
          <w:szCs w:val="28"/>
        </w:rPr>
      </w:pPr>
      <w:r w:rsidRPr="00D42BED">
        <w:rPr>
          <w:sz w:val="28"/>
          <w:szCs w:val="28"/>
        </w:rPr>
        <w:t xml:space="preserve">  9% раствор </w:t>
      </w:r>
      <w:r w:rsidRPr="00D42BED">
        <w:rPr>
          <w:sz w:val="28"/>
          <w:szCs w:val="28"/>
          <w:lang w:val="en-US"/>
        </w:rPr>
        <w:t>NaCl</w:t>
      </w:r>
    </w:p>
    <w:p w:rsidR="008D06CE" w:rsidRPr="00D42BED" w:rsidRDefault="008D06CE" w:rsidP="007C0B4C">
      <w:pPr>
        <w:numPr>
          <w:ilvl w:val="0"/>
          <w:numId w:val="494"/>
        </w:numPr>
        <w:rPr>
          <w:sz w:val="28"/>
          <w:szCs w:val="28"/>
        </w:rPr>
      </w:pPr>
      <w:r w:rsidRPr="00D42BED">
        <w:rPr>
          <w:sz w:val="28"/>
          <w:szCs w:val="28"/>
        </w:rPr>
        <w:t xml:space="preserve">  раствор фурацилина</w:t>
      </w:r>
    </w:p>
    <w:p w:rsidR="008D06CE" w:rsidRPr="00D42BED" w:rsidRDefault="008D06CE" w:rsidP="007C0B4C">
      <w:pPr>
        <w:numPr>
          <w:ilvl w:val="0"/>
          <w:numId w:val="494"/>
        </w:numPr>
        <w:rPr>
          <w:sz w:val="28"/>
          <w:szCs w:val="28"/>
        </w:rPr>
      </w:pPr>
      <w:r w:rsidRPr="00D42BED">
        <w:rPr>
          <w:sz w:val="28"/>
          <w:szCs w:val="28"/>
        </w:rPr>
        <w:t>гемодез</w:t>
      </w:r>
    </w:p>
    <w:p w:rsidR="008D06CE" w:rsidRDefault="008D06CE" w:rsidP="005659FA">
      <w:pPr>
        <w:rPr>
          <w:b/>
          <w:sz w:val="28"/>
        </w:rPr>
      </w:pPr>
    </w:p>
    <w:p w:rsidR="008D06CE" w:rsidRDefault="008D06CE" w:rsidP="005659FA">
      <w:pPr>
        <w:rPr>
          <w:b/>
          <w:sz w:val="28"/>
        </w:rPr>
      </w:pPr>
      <w:r>
        <w:rPr>
          <w:b/>
          <w:sz w:val="28"/>
        </w:rPr>
        <w:t>Эталоны ответов на тесты по теме:</w:t>
      </w:r>
    </w:p>
    <w:p w:rsidR="008D06CE" w:rsidRDefault="008D06CE" w:rsidP="005659FA">
      <w:pPr>
        <w:rPr>
          <w:b/>
          <w:sz w:val="28"/>
        </w:rPr>
      </w:pPr>
    </w:p>
    <w:p w:rsidR="008D06CE" w:rsidRPr="00DB613E" w:rsidRDefault="008D06CE" w:rsidP="005659FA">
      <w:pPr>
        <w:rPr>
          <w:sz w:val="28"/>
        </w:rPr>
      </w:pPr>
      <w:r w:rsidRPr="00DB613E">
        <w:rPr>
          <w:sz w:val="28"/>
        </w:rPr>
        <w:t>1-1</w:t>
      </w:r>
    </w:p>
    <w:p w:rsidR="008D06CE" w:rsidRPr="00DB613E" w:rsidRDefault="008D06CE" w:rsidP="005659FA">
      <w:pPr>
        <w:rPr>
          <w:sz w:val="28"/>
        </w:rPr>
      </w:pPr>
      <w:r w:rsidRPr="00DB613E">
        <w:rPr>
          <w:sz w:val="28"/>
        </w:rPr>
        <w:t>2-3</w:t>
      </w:r>
    </w:p>
    <w:p w:rsidR="008D06CE" w:rsidRPr="00DB613E" w:rsidRDefault="008D06CE" w:rsidP="005659FA">
      <w:pPr>
        <w:rPr>
          <w:sz w:val="28"/>
        </w:rPr>
      </w:pPr>
      <w:r w:rsidRPr="00DB613E">
        <w:rPr>
          <w:sz w:val="28"/>
        </w:rPr>
        <w:t>3-3</w:t>
      </w:r>
    </w:p>
    <w:p w:rsidR="008D06CE" w:rsidRPr="00DB613E" w:rsidRDefault="008D06CE" w:rsidP="005659FA">
      <w:pPr>
        <w:rPr>
          <w:sz w:val="28"/>
        </w:rPr>
      </w:pPr>
      <w:r w:rsidRPr="00DB613E">
        <w:rPr>
          <w:sz w:val="28"/>
        </w:rPr>
        <w:lastRenderedPageBreak/>
        <w:t>4-1</w:t>
      </w:r>
    </w:p>
    <w:p w:rsidR="008D06CE" w:rsidRPr="00DB613E" w:rsidRDefault="008D06CE" w:rsidP="005659FA">
      <w:pPr>
        <w:rPr>
          <w:sz w:val="28"/>
        </w:rPr>
      </w:pPr>
      <w:r w:rsidRPr="00DB613E">
        <w:rPr>
          <w:sz w:val="28"/>
        </w:rPr>
        <w:t>5-2</w:t>
      </w:r>
    </w:p>
    <w:p w:rsidR="008D06CE" w:rsidRPr="00DB613E" w:rsidRDefault="008D06CE" w:rsidP="005659FA">
      <w:pPr>
        <w:rPr>
          <w:sz w:val="28"/>
        </w:rPr>
      </w:pPr>
      <w:r w:rsidRPr="00DB613E">
        <w:rPr>
          <w:sz w:val="28"/>
        </w:rPr>
        <w:t>6-2</w:t>
      </w:r>
    </w:p>
    <w:p w:rsidR="008D06CE" w:rsidRPr="00DB613E" w:rsidRDefault="008D06CE" w:rsidP="005659FA">
      <w:pPr>
        <w:rPr>
          <w:sz w:val="28"/>
        </w:rPr>
      </w:pPr>
      <w:r w:rsidRPr="00DB613E">
        <w:rPr>
          <w:sz w:val="28"/>
        </w:rPr>
        <w:t>7-5</w:t>
      </w:r>
    </w:p>
    <w:p w:rsidR="008D06CE" w:rsidRPr="00DB613E" w:rsidRDefault="008D06CE" w:rsidP="005659FA">
      <w:pPr>
        <w:rPr>
          <w:sz w:val="28"/>
        </w:rPr>
      </w:pPr>
      <w:r w:rsidRPr="00DB613E">
        <w:rPr>
          <w:sz w:val="28"/>
        </w:rPr>
        <w:t>8-2</w:t>
      </w:r>
    </w:p>
    <w:p w:rsidR="008D06CE" w:rsidRPr="00DB613E" w:rsidRDefault="008D06CE" w:rsidP="005659FA">
      <w:pPr>
        <w:rPr>
          <w:sz w:val="28"/>
        </w:rPr>
      </w:pPr>
      <w:r w:rsidRPr="00DB613E">
        <w:rPr>
          <w:sz w:val="28"/>
        </w:rPr>
        <w:t>9-3</w:t>
      </w:r>
    </w:p>
    <w:p w:rsidR="008D06CE" w:rsidRPr="00DB613E" w:rsidRDefault="008D06CE" w:rsidP="005659FA">
      <w:pPr>
        <w:rPr>
          <w:sz w:val="28"/>
        </w:rPr>
      </w:pPr>
      <w:r w:rsidRPr="00DB613E">
        <w:rPr>
          <w:sz w:val="28"/>
        </w:rPr>
        <w:t>10-2</w:t>
      </w:r>
    </w:p>
    <w:p w:rsidR="008D06CE" w:rsidRDefault="008D06CE" w:rsidP="005659FA">
      <w:pPr>
        <w:pStyle w:val="a5"/>
        <w:ind w:left="0"/>
        <w:rPr>
          <w:b/>
        </w:rPr>
      </w:pPr>
    </w:p>
    <w:p w:rsidR="008D06CE" w:rsidRDefault="008D06CE" w:rsidP="005659FA">
      <w:pPr>
        <w:autoSpaceDE w:val="0"/>
        <w:autoSpaceDN w:val="0"/>
        <w:adjustRightInd w:val="0"/>
        <w:ind w:firstLine="851"/>
        <w:jc w:val="both"/>
        <w:rPr>
          <w:b/>
          <w:bCs/>
          <w:sz w:val="28"/>
          <w:szCs w:val="28"/>
        </w:rPr>
      </w:pPr>
      <w:r>
        <w:rPr>
          <w:b/>
          <w:bCs/>
          <w:sz w:val="28"/>
          <w:szCs w:val="28"/>
        </w:rPr>
        <w:t xml:space="preserve">5. </w:t>
      </w:r>
      <w:r w:rsidRPr="00D42BED">
        <w:rPr>
          <w:b/>
          <w:bCs/>
          <w:sz w:val="28"/>
          <w:szCs w:val="28"/>
        </w:rPr>
        <w:t>Ситуационные задачи по теме:</w:t>
      </w:r>
    </w:p>
    <w:p w:rsidR="008D06CE" w:rsidRPr="00D42BED" w:rsidRDefault="008D06CE" w:rsidP="005659FA">
      <w:pPr>
        <w:autoSpaceDE w:val="0"/>
        <w:autoSpaceDN w:val="0"/>
        <w:adjustRightInd w:val="0"/>
        <w:ind w:firstLine="851"/>
        <w:jc w:val="both"/>
        <w:rPr>
          <w:b/>
          <w:bCs/>
          <w:sz w:val="28"/>
          <w:szCs w:val="28"/>
        </w:rPr>
      </w:pPr>
    </w:p>
    <w:p w:rsidR="008D06CE" w:rsidRPr="00DA5DF5" w:rsidRDefault="008D06CE" w:rsidP="005659FA">
      <w:pPr>
        <w:autoSpaceDE w:val="0"/>
        <w:autoSpaceDN w:val="0"/>
        <w:adjustRightInd w:val="0"/>
        <w:ind w:firstLine="851"/>
        <w:jc w:val="both"/>
        <w:rPr>
          <w:b/>
          <w:bCs/>
          <w:sz w:val="28"/>
          <w:szCs w:val="28"/>
        </w:rPr>
      </w:pPr>
      <w:r w:rsidRPr="00DA5DF5">
        <w:rPr>
          <w:b/>
          <w:bCs/>
          <w:sz w:val="28"/>
          <w:szCs w:val="28"/>
        </w:rPr>
        <w:t>Задача 1</w:t>
      </w:r>
    </w:p>
    <w:p w:rsidR="008D06CE" w:rsidRDefault="008D06CE" w:rsidP="005659FA">
      <w:pPr>
        <w:autoSpaceDE w:val="0"/>
        <w:autoSpaceDN w:val="0"/>
        <w:adjustRightInd w:val="0"/>
        <w:ind w:firstLine="851"/>
        <w:jc w:val="both"/>
        <w:rPr>
          <w:sz w:val="28"/>
          <w:szCs w:val="28"/>
        </w:rPr>
      </w:pPr>
      <w:r>
        <w:rPr>
          <w:sz w:val="28"/>
          <w:szCs w:val="28"/>
        </w:rPr>
        <w:t>Больной С., 14 лет,</w:t>
      </w:r>
      <w:r w:rsidRPr="00DA5DF5">
        <w:rPr>
          <w:sz w:val="28"/>
          <w:szCs w:val="28"/>
        </w:rPr>
        <w:t xml:space="preserve"> обратился с жалобами на сильные боли в эпигастральной области ноющего характера, изжогу, запоры (стул один  раз в 3–4 дня в виде овечьего кала). Изжога, боли в эпигастрии беспокоят около года. По ночам часто встает от чувства голода и ест. Подобные боли бывают периодами, купируются приемом пищи, спазмолитиками, соком свежего картофеля. Последнее ухудшение – в течение недели – связывает с приемом  </w:t>
      </w:r>
      <w:r>
        <w:rPr>
          <w:sz w:val="28"/>
          <w:szCs w:val="28"/>
        </w:rPr>
        <w:t>острого соуса шашлыки</w:t>
      </w:r>
      <w:r w:rsidRPr="00DA5DF5">
        <w:rPr>
          <w:sz w:val="28"/>
          <w:szCs w:val="28"/>
        </w:rPr>
        <w:t>.</w:t>
      </w:r>
      <w:r>
        <w:rPr>
          <w:sz w:val="28"/>
          <w:szCs w:val="28"/>
        </w:rPr>
        <w:t xml:space="preserve"> </w:t>
      </w:r>
      <w:r w:rsidRPr="00DA5DF5">
        <w:rPr>
          <w:sz w:val="28"/>
          <w:szCs w:val="28"/>
        </w:rPr>
        <w:t>Объективно: Астеник. Кожные покровы чистые. Легкие, сердце без</w:t>
      </w:r>
      <w:r>
        <w:rPr>
          <w:sz w:val="28"/>
          <w:szCs w:val="28"/>
        </w:rPr>
        <w:t xml:space="preserve"> </w:t>
      </w:r>
      <w:r w:rsidRPr="00DA5DF5">
        <w:rPr>
          <w:sz w:val="28"/>
          <w:szCs w:val="28"/>
        </w:rPr>
        <w:t>особенностей. ЧСС 72 в мин., АД 120/80 мм рт. ст. Живот при пальпации</w:t>
      </w:r>
      <w:r>
        <w:rPr>
          <w:sz w:val="28"/>
          <w:szCs w:val="28"/>
        </w:rPr>
        <w:t xml:space="preserve"> </w:t>
      </w:r>
      <w:r w:rsidRPr="00DA5DF5">
        <w:rPr>
          <w:sz w:val="28"/>
          <w:szCs w:val="28"/>
        </w:rPr>
        <w:t>мягкий, болезненный в эпигастрии. Размеры печени по Курлову</w:t>
      </w:r>
      <w:r>
        <w:rPr>
          <w:sz w:val="28"/>
          <w:szCs w:val="28"/>
        </w:rPr>
        <w:t xml:space="preserve"> </w:t>
      </w:r>
      <w:r w:rsidRPr="00DA5DF5">
        <w:rPr>
          <w:sz w:val="28"/>
          <w:szCs w:val="28"/>
        </w:rPr>
        <w:t>9 × 9 × 7 см. Пузырные симптомы отрицательны.</w:t>
      </w:r>
      <w:r>
        <w:rPr>
          <w:sz w:val="28"/>
          <w:szCs w:val="28"/>
        </w:rPr>
        <w:t xml:space="preserve"> </w:t>
      </w:r>
      <w:r w:rsidRPr="00DA5DF5">
        <w:rPr>
          <w:sz w:val="28"/>
          <w:szCs w:val="28"/>
        </w:rPr>
        <w:t>Анализ крови общий и биохимический (сахар, печеночные пробы,</w:t>
      </w:r>
      <w:r>
        <w:rPr>
          <w:sz w:val="28"/>
          <w:szCs w:val="28"/>
        </w:rPr>
        <w:t xml:space="preserve"> </w:t>
      </w:r>
      <w:r w:rsidRPr="00DA5DF5">
        <w:rPr>
          <w:sz w:val="28"/>
          <w:szCs w:val="28"/>
        </w:rPr>
        <w:t>амилаза крови) в пределах нормы. ЭГДС: Пищевод свободно проходим,</w:t>
      </w:r>
      <w:r>
        <w:rPr>
          <w:sz w:val="28"/>
          <w:szCs w:val="28"/>
        </w:rPr>
        <w:t xml:space="preserve"> </w:t>
      </w:r>
      <w:r w:rsidRPr="00DA5DF5">
        <w:rPr>
          <w:sz w:val="28"/>
          <w:szCs w:val="28"/>
        </w:rPr>
        <w:t>кардия смыкается ритмично, в желудке слизь, слизистая в антральном отделе</w:t>
      </w:r>
      <w:r>
        <w:rPr>
          <w:sz w:val="28"/>
          <w:szCs w:val="28"/>
        </w:rPr>
        <w:t xml:space="preserve"> </w:t>
      </w:r>
      <w:r w:rsidRPr="00DA5DF5">
        <w:rPr>
          <w:sz w:val="28"/>
          <w:szCs w:val="28"/>
        </w:rPr>
        <w:t>с очагами яркой гиперемии, складки отечны, утолщены, рубцовая деформация</w:t>
      </w:r>
      <w:r>
        <w:rPr>
          <w:sz w:val="28"/>
          <w:szCs w:val="28"/>
        </w:rPr>
        <w:t xml:space="preserve"> </w:t>
      </w:r>
      <w:r w:rsidRPr="00DA5DF5">
        <w:rPr>
          <w:sz w:val="28"/>
          <w:szCs w:val="28"/>
        </w:rPr>
        <w:t>луковицы ДПК, гиперемия слизистой. Рентгенография желудка и ДПК:</w:t>
      </w:r>
      <w:r>
        <w:rPr>
          <w:sz w:val="28"/>
          <w:szCs w:val="28"/>
        </w:rPr>
        <w:t xml:space="preserve"> </w:t>
      </w:r>
      <w:r w:rsidRPr="00DA5DF5">
        <w:rPr>
          <w:sz w:val="28"/>
          <w:szCs w:val="28"/>
        </w:rPr>
        <w:t>желудок натощак пуст, складки отечны, перистальтика удовлетворительная,</w:t>
      </w:r>
      <w:r>
        <w:rPr>
          <w:sz w:val="28"/>
          <w:szCs w:val="28"/>
        </w:rPr>
        <w:t xml:space="preserve"> </w:t>
      </w:r>
      <w:r w:rsidRPr="00DA5DF5">
        <w:rPr>
          <w:sz w:val="28"/>
          <w:szCs w:val="28"/>
        </w:rPr>
        <w:t>эвакуация своевременная, луковица ДПК деформирована.</w:t>
      </w:r>
    </w:p>
    <w:p w:rsidR="008D06CE" w:rsidRPr="00DA5DF5" w:rsidRDefault="008D06CE" w:rsidP="005659FA">
      <w:pPr>
        <w:autoSpaceDE w:val="0"/>
        <w:autoSpaceDN w:val="0"/>
        <w:adjustRightInd w:val="0"/>
        <w:ind w:firstLine="851"/>
        <w:jc w:val="both"/>
        <w:rPr>
          <w:sz w:val="28"/>
          <w:szCs w:val="28"/>
        </w:rPr>
      </w:pPr>
    </w:p>
    <w:p w:rsidR="008D06CE" w:rsidRPr="00DA5DF5" w:rsidRDefault="008D06CE" w:rsidP="005659FA">
      <w:pPr>
        <w:autoSpaceDE w:val="0"/>
        <w:autoSpaceDN w:val="0"/>
        <w:adjustRightInd w:val="0"/>
        <w:ind w:firstLine="851"/>
        <w:jc w:val="both"/>
        <w:rPr>
          <w:sz w:val="28"/>
          <w:szCs w:val="28"/>
        </w:rPr>
      </w:pPr>
      <w:r w:rsidRPr="00DA5DF5">
        <w:rPr>
          <w:sz w:val="28"/>
          <w:szCs w:val="28"/>
        </w:rPr>
        <w:t>1. Выделите синдромы. Обоснуйте наиболее вероятный диагноз.</w:t>
      </w:r>
    </w:p>
    <w:p w:rsidR="008D06CE" w:rsidRPr="00DA5DF5" w:rsidRDefault="008D06CE" w:rsidP="005659FA">
      <w:pPr>
        <w:autoSpaceDE w:val="0"/>
        <w:autoSpaceDN w:val="0"/>
        <w:adjustRightInd w:val="0"/>
        <w:ind w:firstLine="851"/>
        <w:jc w:val="both"/>
        <w:rPr>
          <w:sz w:val="28"/>
          <w:szCs w:val="28"/>
        </w:rPr>
      </w:pPr>
      <w:r w:rsidRPr="00DA5DF5">
        <w:rPr>
          <w:sz w:val="28"/>
          <w:szCs w:val="28"/>
        </w:rPr>
        <w:t>2. Составьте план дополнительного обследования.</w:t>
      </w:r>
    </w:p>
    <w:p w:rsidR="008D06CE" w:rsidRDefault="008D06CE" w:rsidP="005659FA">
      <w:pPr>
        <w:ind w:firstLine="851"/>
        <w:jc w:val="both"/>
        <w:rPr>
          <w:sz w:val="28"/>
          <w:szCs w:val="28"/>
        </w:rPr>
      </w:pPr>
      <w:r w:rsidRPr="00DA5DF5">
        <w:rPr>
          <w:sz w:val="28"/>
          <w:szCs w:val="28"/>
        </w:rPr>
        <w:t>3. Ваша дальнейшая тактика.</w:t>
      </w:r>
    </w:p>
    <w:p w:rsidR="008D06CE" w:rsidRDefault="008D06CE" w:rsidP="005659FA">
      <w:pPr>
        <w:ind w:firstLine="851"/>
        <w:jc w:val="both"/>
        <w:rPr>
          <w:sz w:val="28"/>
          <w:szCs w:val="28"/>
        </w:rPr>
      </w:pPr>
    </w:p>
    <w:p w:rsidR="008D06CE" w:rsidRPr="00DA5DF5" w:rsidRDefault="008D06CE" w:rsidP="005659FA">
      <w:pPr>
        <w:autoSpaceDE w:val="0"/>
        <w:autoSpaceDN w:val="0"/>
        <w:adjustRightInd w:val="0"/>
        <w:ind w:firstLine="851"/>
        <w:rPr>
          <w:b/>
          <w:bCs/>
          <w:sz w:val="28"/>
          <w:szCs w:val="28"/>
        </w:rPr>
      </w:pPr>
      <w:r w:rsidRPr="00DA5DF5">
        <w:rPr>
          <w:b/>
          <w:bCs/>
          <w:sz w:val="28"/>
          <w:szCs w:val="28"/>
        </w:rPr>
        <w:t>Задача 2</w:t>
      </w:r>
    </w:p>
    <w:p w:rsidR="008D06CE" w:rsidRDefault="008D06CE" w:rsidP="005659FA">
      <w:pPr>
        <w:autoSpaceDE w:val="0"/>
        <w:autoSpaceDN w:val="0"/>
        <w:adjustRightInd w:val="0"/>
        <w:ind w:firstLine="851"/>
        <w:jc w:val="both"/>
        <w:rPr>
          <w:sz w:val="28"/>
          <w:szCs w:val="28"/>
        </w:rPr>
      </w:pPr>
      <w:r>
        <w:rPr>
          <w:sz w:val="28"/>
          <w:szCs w:val="28"/>
        </w:rPr>
        <w:t>Больной П., 15 лет</w:t>
      </w:r>
      <w:r w:rsidRPr="00DA5DF5">
        <w:rPr>
          <w:sz w:val="28"/>
          <w:szCs w:val="28"/>
        </w:rPr>
        <w:t>. Обратился в поликлинику с</w:t>
      </w:r>
      <w:r>
        <w:rPr>
          <w:sz w:val="28"/>
          <w:szCs w:val="28"/>
        </w:rPr>
        <w:t xml:space="preserve"> </w:t>
      </w:r>
      <w:r w:rsidRPr="00DA5DF5">
        <w:rPr>
          <w:sz w:val="28"/>
          <w:szCs w:val="28"/>
        </w:rPr>
        <w:t>жалобами на «голодные» и ночные боли в эпигастрии, изжогу после еды.</w:t>
      </w:r>
      <w:r>
        <w:rPr>
          <w:sz w:val="28"/>
          <w:szCs w:val="28"/>
        </w:rPr>
        <w:t xml:space="preserve"> С 8</w:t>
      </w:r>
      <w:r w:rsidRPr="00DA5DF5">
        <w:rPr>
          <w:sz w:val="28"/>
          <w:szCs w:val="28"/>
        </w:rPr>
        <w:t xml:space="preserve"> лет – хронический гастрит с повышенной кислотностью.</w:t>
      </w:r>
      <w:r>
        <w:rPr>
          <w:sz w:val="28"/>
          <w:szCs w:val="28"/>
        </w:rPr>
        <w:t xml:space="preserve"> </w:t>
      </w:r>
      <w:r w:rsidRPr="00DA5DF5">
        <w:rPr>
          <w:sz w:val="28"/>
          <w:szCs w:val="28"/>
        </w:rPr>
        <w:t>Обострения редкие (один раз в 2–3 года), лечился амбулаторно. Описанные</w:t>
      </w:r>
      <w:r>
        <w:rPr>
          <w:sz w:val="28"/>
          <w:szCs w:val="28"/>
        </w:rPr>
        <w:t xml:space="preserve"> </w:t>
      </w:r>
      <w:r w:rsidRPr="00DA5DF5">
        <w:rPr>
          <w:sz w:val="28"/>
          <w:szCs w:val="28"/>
        </w:rPr>
        <w:t xml:space="preserve">жалобы в течение 2 недель на фоне стресса. </w:t>
      </w:r>
      <w:r>
        <w:rPr>
          <w:sz w:val="28"/>
          <w:szCs w:val="28"/>
        </w:rPr>
        <w:t>В 13</w:t>
      </w:r>
      <w:r w:rsidRPr="00DA5DF5">
        <w:rPr>
          <w:sz w:val="28"/>
          <w:szCs w:val="28"/>
        </w:rPr>
        <w:t xml:space="preserve"> лет проведена резекция</w:t>
      </w:r>
      <w:r>
        <w:rPr>
          <w:sz w:val="28"/>
          <w:szCs w:val="28"/>
        </w:rPr>
        <w:t xml:space="preserve"> </w:t>
      </w:r>
      <w:r w:rsidRPr="00DA5DF5">
        <w:rPr>
          <w:sz w:val="28"/>
          <w:szCs w:val="28"/>
        </w:rPr>
        <w:t>верхней доли правого легкого по поводу</w:t>
      </w:r>
      <w:r>
        <w:rPr>
          <w:sz w:val="28"/>
          <w:szCs w:val="28"/>
        </w:rPr>
        <w:t xml:space="preserve"> туберкуломы.</w:t>
      </w:r>
      <w:r w:rsidRPr="00DA5DF5">
        <w:rPr>
          <w:sz w:val="28"/>
          <w:szCs w:val="28"/>
        </w:rPr>
        <w:t xml:space="preserve"> Язвенная болезнь у родственников по материнской линии.</w:t>
      </w:r>
      <w:r>
        <w:rPr>
          <w:sz w:val="28"/>
          <w:szCs w:val="28"/>
        </w:rPr>
        <w:t xml:space="preserve"> </w:t>
      </w:r>
      <w:r w:rsidRPr="00DA5DF5">
        <w:rPr>
          <w:sz w:val="28"/>
          <w:szCs w:val="28"/>
        </w:rPr>
        <w:t>Объективно: Общее состояние удовлетворительное. Кожные покровы</w:t>
      </w:r>
      <w:r>
        <w:rPr>
          <w:sz w:val="28"/>
          <w:szCs w:val="28"/>
        </w:rPr>
        <w:t xml:space="preserve"> </w:t>
      </w:r>
      <w:r w:rsidRPr="00DA5DF5">
        <w:rPr>
          <w:sz w:val="28"/>
          <w:szCs w:val="28"/>
        </w:rPr>
        <w:t>телесного цвета. Легкие, сердце без особенностей. ЧСС 72 в мин. АД</w:t>
      </w:r>
      <w:r>
        <w:rPr>
          <w:sz w:val="28"/>
          <w:szCs w:val="28"/>
        </w:rPr>
        <w:t xml:space="preserve"> </w:t>
      </w:r>
      <w:r w:rsidRPr="00DA5DF5">
        <w:rPr>
          <w:sz w:val="28"/>
          <w:szCs w:val="28"/>
        </w:rPr>
        <w:t>120/80 мм рт ст. Язык обложен белым налетом. Живот мягкий, болезненный</w:t>
      </w:r>
      <w:r>
        <w:rPr>
          <w:sz w:val="28"/>
          <w:szCs w:val="28"/>
        </w:rPr>
        <w:t xml:space="preserve"> </w:t>
      </w:r>
      <w:r w:rsidRPr="00DA5DF5">
        <w:rPr>
          <w:sz w:val="28"/>
          <w:szCs w:val="28"/>
        </w:rPr>
        <w:t>в пилородуоденальной области. Печень по краю реберной дуги, размеры</w:t>
      </w:r>
      <w:r>
        <w:rPr>
          <w:sz w:val="28"/>
          <w:szCs w:val="28"/>
        </w:rPr>
        <w:t xml:space="preserve"> </w:t>
      </w:r>
      <w:r w:rsidRPr="00DA5DF5">
        <w:rPr>
          <w:sz w:val="28"/>
          <w:szCs w:val="28"/>
        </w:rPr>
        <w:t xml:space="preserve">по </w:t>
      </w:r>
      <w:r w:rsidRPr="00DA5DF5">
        <w:rPr>
          <w:sz w:val="28"/>
          <w:szCs w:val="28"/>
        </w:rPr>
        <w:lastRenderedPageBreak/>
        <w:t>Курлову: 10 × 8 × 7 см. Пузырные симптомы отрицательны.</w:t>
      </w:r>
      <w:r>
        <w:rPr>
          <w:sz w:val="28"/>
          <w:szCs w:val="28"/>
        </w:rPr>
        <w:t xml:space="preserve"> </w:t>
      </w:r>
      <w:r w:rsidRPr="00DA5DF5">
        <w:rPr>
          <w:sz w:val="28"/>
          <w:szCs w:val="28"/>
        </w:rPr>
        <w:t>Анализ крови общий и биохимический: Hb 143 г/л; лейкоциты</w:t>
      </w:r>
      <w:r>
        <w:rPr>
          <w:sz w:val="28"/>
          <w:szCs w:val="28"/>
        </w:rPr>
        <w:t xml:space="preserve"> </w:t>
      </w:r>
      <w:r w:rsidRPr="00DA5DF5">
        <w:rPr>
          <w:sz w:val="28"/>
          <w:szCs w:val="28"/>
        </w:rPr>
        <w:t>4,2 × 10 9/л; СОЭ 5 мм/ч, билирубин 16,3 мкмоль/л, прямой 3,6 мкмоль/л;</w:t>
      </w:r>
      <w:r>
        <w:rPr>
          <w:sz w:val="28"/>
          <w:szCs w:val="28"/>
        </w:rPr>
        <w:t xml:space="preserve"> </w:t>
      </w:r>
      <w:r w:rsidRPr="00DA5DF5">
        <w:rPr>
          <w:sz w:val="28"/>
          <w:szCs w:val="28"/>
        </w:rPr>
        <w:t>62</w:t>
      </w:r>
      <w:r>
        <w:rPr>
          <w:sz w:val="28"/>
          <w:szCs w:val="28"/>
        </w:rPr>
        <w:t xml:space="preserve"> </w:t>
      </w:r>
      <w:r w:rsidRPr="00DA5DF5">
        <w:rPr>
          <w:sz w:val="28"/>
          <w:szCs w:val="28"/>
        </w:rPr>
        <w:t>АЛТ 21 МЕ/л (7–53 МЕ/л); АСТ 17 (11–47 МЕ/л); амилаза крови 40 МЕ/л</w:t>
      </w:r>
      <w:r>
        <w:rPr>
          <w:sz w:val="28"/>
          <w:szCs w:val="28"/>
        </w:rPr>
        <w:t xml:space="preserve"> </w:t>
      </w:r>
      <w:r w:rsidRPr="00DA5DF5">
        <w:rPr>
          <w:sz w:val="28"/>
          <w:szCs w:val="28"/>
        </w:rPr>
        <w:t>(35–118 МЕ/л), ЭГДС: слизистая оболочка желудка отечна,</w:t>
      </w:r>
      <w:r>
        <w:rPr>
          <w:sz w:val="28"/>
          <w:szCs w:val="28"/>
        </w:rPr>
        <w:t xml:space="preserve"> </w:t>
      </w:r>
      <w:r w:rsidRPr="00DA5DF5">
        <w:rPr>
          <w:sz w:val="28"/>
          <w:szCs w:val="28"/>
        </w:rPr>
        <w:t>гиперемирована, язва передней стенки луковицы ДПК 1,2 см в диаметре,</w:t>
      </w:r>
      <w:r>
        <w:rPr>
          <w:sz w:val="28"/>
          <w:szCs w:val="28"/>
        </w:rPr>
        <w:t xml:space="preserve"> </w:t>
      </w:r>
      <w:r w:rsidRPr="00DA5DF5">
        <w:rPr>
          <w:sz w:val="28"/>
          <w:szCs w:val="28"/>
        </w:rPr>
        <w:t xml:space="preserve">рубцовая деформация ДПК. Цитологическое исследование (мазок-отпечаток) на </w:t>
      </w:r>
      <w:r w:rsidRPr="00DA5DF5">
        <w:rPr>
          <w:i/>
          <w:iCs/>
          <w:sz w:val="28"/>
          <w:szCs w:val="28"/>
        </w:rPr>
        <w:t xml:space="preserve">Н. рylory </w:t>
      </w:r>
      <w:r w:rsidRPr="00DA5DF5">
        <w:rPr>
          <w:sz w:val="28"/>
          <w:szCs w:val="28"/>
        </w:rPr>
        <w:t>+++. УЗИ-признаки диффузных изменений печени</w:t>
      </w:r>
      <w:r>
        <w:rPr>
          <w:sz w:val="28"/>
          <w:szCs w:val="28"/>
        </w:rPr>
        <w:t>.</w:t>
      </w:r>
    </w:p>
    <w:p w:rsidR="008D06CE" w:rsidRPr="00DA5DF5" w:rsidRDefault="008D06CE" w:rsidP="005659FA">
      <w:pPr>
        <w:autoSpaceDE w:val="0"/>
        <w:autoSpaceDN w:val="0"/>
        <w:adjustRightInd w:val="0"/>
        <w:ind w:firstLine="851"/>
        <w:jc w:val="both"/>
        <w:rPr>
          <w:sz w:val="28"/>
          <w:szCs w:val="28"/>
        </w:rPr>
      </w:pPr>
    </w:p>
    <w:p w:rsidR="008D06CE" w:rsidRPr="00DA5DF5" w:rsidRDefault="008D06CE" w:rsidP="005659FA">
      <w:pPr>
        <w:autoSpaceDE w:val="0"/>
        <w:autoSpaceDN w:val="0"/>
        <w:adjustRightInd w:val="0"/>
        <w:ind w:firstLine="851"/>
        <w:jc w:val="both"/>
        <w:rPr>
          <w:sz w:val="28"/>
          <w:szCs w:val="28"/>
        </w:rPr>
      </w:pPr>
      <w:r w:rsidRPr="00DA5DF5">
        <w:rPr>
          <w:sz w:val="28"/>
          <w:szCs w:val="28"/>
        </w:rPr>
        <w:t>1. Сформулируйте диагноз.</w:t>
      </w:r>
    </w:p>
    <w:p w:rsidR="008D06CE" w:rsidRPr="00DA5DF5" w:rsidRDefault="008D06CE" w:rsidP="005659FA">
      <w:pPr>
        <w:autoSpaceDE w:val="0"/>
        <w:autoSpaceDN w:val="0"/>
        <w:adjustRightInd w:val="0"/>
        <w:ind w:firstLine="851"/>
        <w:jc w:val="both"/>
        <w:rPr>
          <w:sz w:val="28"/>
          <w:szCs w:val="28"/>
        </w:rPr>
      </w:pPr>
      <w:r w:rsidRPr="00DA5DF5">
        <w:rPr>
          <w:sz w:val="28"/>
          <w:szCs w:val="28"/>
        </w:rPr>
        <w:t>2. Составьте план лечения и реабилитации данного больного.</w:t>
      </w:r>
    </w:p>
    <w:p w:rsidR="008D06CE" w:rsidRPr="00DA5DF5" w:rsidRDefault="008D06CE" w:rsidP="005659FA">
      <w:pPr>
        <w:autoSpaceDE w:val="0"/>
        <w:autoSpaceDN w:val="0"/>
        <w:adjustRightInd w:val="0"/>
        <w:ind w:firstLine="851"/>
        <w:jc w:val="both"/>
        <w:rPr>
          <w:sz w:val="28"/>
          <w:szCs w:val="28"/>
        </w:rPr>
      </w:pPr>
      <w:r w:rsidRPr="00DA5DF5">
        <w:rPr>
          <w:sz w:val="28"/>
          <w:szCs w:val="28"/>
        </w:rPr>
        <w:t>3. Проведите экспертизу трудоспособности.</w:t>
      </w:r>
    </w:p>
    <w:p w:rsidR="008D06CE" w:rsidRDefault="008D06CE" w:rsidP="005659FA">
      <w:pPr>
        <w:autoSpaceDE w:val="0"/>
        <w:autoSpaceDN w:val="0"/>
        <w:adjustRightInd w:val="0"/>
        <w:ind w:firstLine="851"/>
        <w:jc w:val="both"/>
        <w:rPr>
          <w:b/>
          <w:bCs/>
          <w:sz w:val="28"/>
          <w:szCs w:val="28"/>
        </w:rPr>
      </w:pPr>
    </w:p>
    <w:p w:rsidR="008D06CE" w:rsidRPr="00DA5DF5" w:rsidRDefault="008D06CE" w:rsidP="005659FA">
      <w:pPr>
        <w:autoSpaceDE w:val="0"/>
        <w:autoSpaceDN w:val="0"/>
        <w:adjustRightInd w:val="0"/>
        <w:ind w:firstLine="851"/>
        <w:jc w:val="both"/>
        <w:rPr>
          <w:b/>
          <w:bCs/>
          <w:sz w:val="28"/>
          <w:szCs w:val="28"/>
        </w:rPr>
      </w:pPr>
      <w:r w:rsidRPr="00DA5DF5">
        <w:rPr>
          <w:b/>
          <w:bCs/>
          <w:sz w:val="28"/>
          <w:szCs w:val="28"/>
        </w:rPr>
        <w:t>Задача 3</w:t>
      </w:r>
    </w:p>
    <w:p w:rsidR="008D06CE" w:rsidRDefault="008D06CE" w:rsidP="005659FA">
      <w:pPr>
        <w:autoSpaceDE w:val="0"/>
        <w:autoSpaceDN w:val="0"/>
        <w:adjustRightInd w:val="0"/>
        <w:ind w:firstLine="851"/>
        <w:jc w:val="both"/>
        <w:rPr>
          <w:sz w:val="28"/>
          <w:szCs w:val="28"/>
        </w:rPr>
      </w:pPr>
      <w:r>
        <w:rPr>
          <w:sz w:val="28"/>
          <w:szCs w:val="28"/>
        </w:rPr>
        <w:t>Больной К., 16 лет</w:t>
      </w:r>
      <w:r w:rsidRPr="00DA5DF5">
        <w:rPr>
          <w:sz w:val="28"/>
          <w:szCs w:val="28"/>
        </w:rPr>
        <w:t>,  после успешной</w:t>
      </w:r>
      <w:r>
        <w:rPr>
          <w:sz w:val="28"/>
          <w:szCs w:val="28"/>
        </w:rPr>
        <w:t xml:space="preserve"> </w:t>
      </w:r>
      <w:r w:rsidRPr="00DA5DF5">
        <w:rPr>
          <w:sz w:val="28"/>
          <w:szCs w:val="28"/>
        </w:rPr>
        <w:t>операции по поводу осложненной ЯБ ДПК (селективная проксимальная</w:t>
      </w:r>
      <w:r>
        <w:rPr>
          <w:sz w:val="28"/>
          <w:szCs w:val="28"/>
        </w:rPr>
        <w:t xml:space="preserve"> </w:t>
      </w:r>
      <w:r w:rsidRPr="00DA5DF5">
        <w:rPr>
          <w:sz w:val="28"/>
          <w:szCs w:val="28"/>
        </w:rPr>
        <w:t>ваготомия, ушивание язвы</w:t>
      </w:r>
      <w:r>
        <w:rPr>
          <w:sz w:val="28"/>
          <w:szCs w:val="28"/>
        </w:rPr>
        <w:t xml:space="preserve"> в 12лет</w:t>
      </w:r>
      <w:r w:rsidRPr="00DA5DF5">
        <w:rPr>
          <w:sz w:val="28"/>
          <w:szCs w:val="28"/>
        </w:rPr>
        <w:t>) возникли множественные язвы тощей кишки и</w:t>
      </w:r>
      <w:r>
        <w:rPr>
          <w:sz w:val="28"/>
          <w:szCs w:val="28"/>
        </w:rPr>
        <w:t xml:space="preserve"> </w:t>
      </w:r>
      <w:r w:rsidRPr="00DA5DF5">
        <w:rPr>
          <w:sz w:val="28"/>
          <w:szCs w:val="28"/>
        </w:rPr>
        <w:t>диарея. Болевой синдром в эпигастрии, язвенные дефекты, а также диарея</w:t>
      </w:r>
      <w:r>
        <w:rPr>
          <w:sz w:val="28"/>
          <w:szCs w:val="28"/>
        </w:rPr>
        <w:t xml:space="preserve"> </w:t>
      </w:r>
      <w:r w:rsidRPr="00DA5DF5">
        <w:rPr>
          <w:sz w:val="28"/>
          <w:szCs w:val="28"/>
        </w:rPr>
        <w:t>исчезают при назначении омепразола в дозе, превышающей терапевтическую</w:t>
      </w:r>
      <w:r>
        <w:rPr>
          <w:sz w:val="28"/>
          <w:szCs w:val="28"/>
        </w:rPr>
        <w:t xml:space="preserve"> </w:t>
      </w:r>
      <w:r w:rsidRPr="00DA5DF5">
        <w:rPr>
          <w:sz w:val="28"/>
          <w:szCs w:val="28"/>
        </w:rPr>
        <w:t>(терапевтическая доза неэффективна), и рецидивируют при их отмене.</w:t>
      </w:r>
    </w:p>
    <w:p w:rsidR="008D06CE" w:rsidRPr="00DA5DF5" w:rsidRDefault="008D06CE" w:rsidP="005659FA">
      <w:pPr>
        <w:autoSpaceDE w:val="0"/>
        <w:autoSpaceDN w:val="0"/>
        <w:adjustRightInd w:val="0"/>
        <w:ind w:firstLine="851"/>
        <w:jc w:val="both"/>
        <w:rPr>
          <w:sz w:val="28"/>
          <w:szCs w:val="28"/>
        </w:rPr>
      </w:pPr>
    </w:p>
    <w:p w:rsidR="008D06CE" w:rsidRPr="00DA5DF5" w:rsidRDefault="008D06CE" w:rsidP="005659FA">
      <w:pPr>
        <w:autoSpaceDE w:val="0"/>
        <w:autoSpaceDN w:val="0"/>
        <w:adjustRightInd w:val="0"/>
        <w:ind w:firstLine="851"/>
        <w:jc w:val="both"/>
        <w:rPr>
          <w:sz w:val="28"/>
          <w:szCs w:val="28"/>
        </w:rPr>
      </w:pPr>
      <w:r w:rsidRPr="00DA5DF5">
        <w:rPr>
          <w:sz w:val="28"/>
          <w:szCs w:val="28"/>
        </w:rPr>
        <w:t>1. Обоснуйте наиболее вероятный диагноз.</w:t>
      </w:r>
    </w:p>
    <w:p w:rsidR="008D06CE" w:rsidRPr="00DA5DF5" w:rsidRDefault="008D06CE" w:rsidP="005659FA">
      <w:pPr>
        <w:autoSpaceDE w:val="0"/>
        <w:autoSpaceDN w:val="0"/>
        <w:adjustRightInd w:val="0"/>
        <w:ind w:firstLine="851"/>
        <w:jc w:val="both"/>
        <w:rPr>
          <w:sz w:val="28"/>
          <w:szCs w:val="28"/>
        </w:rPr>
      </w:pPr>
      <w:r w:rsidRPr="00DA5DF5">
        <w:rPr>
          <w:sz w:val="28"/>
          <w:szCs w:val="28"/>
        </w:rPr>
        <w:t>2. Составьте план обследования и лечения.</w:t>
      </w:r>
    </w:p>
    <w:p w:rsidR="008D06CE" w:rsidRPr="00DA5DF5" w:rsidRDefault="008D06CE" w:rsidP="005659FA">
      <w:pPr>
        <w:autoSpaceDE w:val="0"/>
        <w:autoSpaceDN w:val="0"/>
        <w:adjustRightInd w:val="0"/>
        <w:ind w:firstLine="851"/>
        <w:jc w:val="both"/>
        <w:rPr>
          <w:sz w:val="28"/>
          <w:szCs w:val="28"/>
        </w:rPr>
      </w:pPr>
      <w:r w:rsidRPr="00DA5DF5">
        <w:rPr>
          <w:sz w:val="28"/>
          <w:szCs w:val="28"/>
        </w:rPr>
        <w:t>3. Дальнейшая врачебная тактика.</w:t>
      </w:r>
    </w:p>
    <w:p w:rsidR="008D06CE" w:rsidRDefault="008D06CE" w:rsidP="005659FA">
      <w:pPr>
        <w:autoSpaceDE w:val="0"/>
        <w:autoSpaceDN w:val="0"/>
        <w:adjustRightInd w:val="0"/>
        <w:ind w:firstLine="851"/>
        <w:jc w:val="both"/>
        <w:rPr>
          <w:b/>
          <w:bCs/>
          <w:sz w:val="28"/>
          <w:szCs w:val="28"/>
        </w:rPr>
      </w:pPr>
    </w:p>
    <w:p w:rsidR="008D06CE" w:rsidRPr="00DA5DF5" w:rsidRDefault="008D06CE" w:rsidP="005659FA">
      <w:pPr>
        <w:autoSpaceDE w:val="0"/>
        <w:autoSpaceDN w:val="0"/>
        <w:adjustRightInd w:val="0"/>
        <w:ind w:firstLine="851"/>
        <w:jc w:val="both"/>
        <w:rPr>
          <w:b/>
          <w:bCs/>
          <w:sz w:val="28"/>
          <w:szCs w:val="28"/>
        </w:rPr>
      </w:pPr>
      <w:r w:rsidRPr="00DA5DF5">
        <w:rPr>
          <w:b/>
          <w:bCs/>
          <w:sz w:val="28"/>
          <w:szCs w:val="28"/>
        </w:rPr>
        <w:t>Задача 4</w:t>
      </w:r>
    </w:p>
    <w:p w:rsidR="008D06CE" w:rsidRDefault="008D06CE" w:rsidP="005659FA">
      <w:pPr>
        <w:autoSpaceDE w:val="0"/>
        <w:autoSpaceDN w:val="0"/>
        <w:adjustRightInd w:val="0"/>
        <w:ind w:firstLine="851"/>
        <w:jc w:val="both"/>
        <w:rPr>
          <w:sz w:val="28"/>
          <w:szCs w:val="28"/>
        </w:rPr>
      </w:pPr>
      <w:r>
        <w:rPr>
          <w:sz w:val="28"/>
          <w:szCs w:val="28"/>
        </w:rPr>
        <w:t xml:space="preserve">Больной М., 15 лет, </w:t>
      </w:r>
      <w:r w:rsidRPr="00DA5DF5">
        <w:rPr>
          <w:sz w:val="28"/>
          <w:szCs w:val="28"/>
        </w:rPr>
        <w:t>обратился с жалобами на</w:t>
      </w:r>
      <w:r>
        <w:rPr>
          <w:sz w:val="28"/>
          <w:szCs w:val="28"/>
        </w:rPr>
        <w:t xml:space="preserve"> </w:t>
      </w:r>
      <w:r w:rsidRPr="00DA5DF5">
        <w:rPr>
          <w:sz w:val="28"/>
          <w:szCs w:val="28"/>
        </w:rPr>
        <w:t>периодические боли в эпигастрии, чувство тяжести после еды, тошноту,</w:t>
      </w:r>
      <w:r>
        <w:rPr>
          <w:sz w:val="28"/>
          <w:szCs w:val="28"/>
        </w:rPr>
        <w:t xml:space="preserve"> </w:t>
      </w:r>
      <w:r w:rsidRPr="00DA5DF5">
        <w:rPr>
          <w:sz w:val="28"/>
          <w:szCs w:val="28"/>
        </w:rPr>
        <w:t>снижение аппетита, особенно в отношении мясных блюд. Данные жалобы</w:t>
      </w:r>
      <w:r>
        <w:rPr>
          <w:sz w:val="28"/>
          <w:szCs w:val="28"/>
        </w:rPr>
        <w:t xml:space="preserve"> </w:t>
      </w:r>
      <w:r w:rsidRPr="00DA5DF5">
        <w:rPr>
          <w:sz w:val="28"/>
          <w:szCs w:val="28"/>
        </w:rPr>
        <w:t>беспокоят в течение нескольких месяцев.</w:t>
      </w:r>
      <w:r>
        <w:rPr>
          <w:sz w:val="28"/>
          <w:szCs w:val="28"/>
        </w:rPr>
        <w:t xml:space="preserve"> </w:t>
      </w:r>
      <w:r w:rsidRPr="00DA5DF5">
        <w:rPr>
          <w:sz w:val="28"/>
          <w:szCs w:val="28"/>
        </w:rPr>
        <w:t>Объективно: Пониженное питание. Периферические лимфоузлы не</w:t>
      </w:r>
      <w:r>
        <w:rPr>
          <w:sz w:val="28"/>
          <w:szCs w:val="28"/>
        </w:rPr>
        <w:t xml:space="preserve"> </w:t>
      </w:r>
      <w:r w:rsidRPr="00DA5DF5">
        <w:rPr>
          <w:sz w:val="28"/>
          <w:szCs w:val="28"/>
        </w:rPr>
        <w:t>пальпируются. Живот мягкий, болезненный в эпигастральной области.</w:t>
      </w:r>
      <w:r>
        <w:rPr>
          <w:sz w:val="28"/>
          <w:szCs w:val="28"/>
        </w:rPr>
        <w:t xml:space="preserve"> </w:t>
      </w:r>
      <w:r w:rsidRPr="00DA5DF5">
        <w:rPr>
          <w:sz w:val="28"/>
          <w:szCs w:val="28"/>
        </w:rPr>
        <w:t>Печень + 1,0 см, пузырные симптомы отрицательные.</w:t>
      </w:r>
      <w:r>
        <w:rPr>
          <w:sz w:val="28"/>
          <w:szCs w:val="28"/>
        </w:rPr>
        <w:t xml:space="preserve"> </w:t>
      </w:r>
      <w:r w:rsidRPr="00DA5DF5">
        <w:rPr>
          <w:sz w:val="28"/>
          <w:szCs w:val="28"/>
        </w:rPr>
        <w:t>Общий анализ крови и мочи без патологии, ЭГДС: признаки</w:t>
      </w:r>
      <w:r>
        <w:rPr>
          <w:sz w:val="28"/>
          <w:szCs w:val="28"/>
        </w:rPr>
        <w:t xml:space="preserve"> </w:t>
      </w:r>
      <w:r w:rsidRPr="00DA5DF5">
        <w:rPr>
          <w:sz w:val="28"/>
          <w:szCs w:val="28"/>
        </w:rPr>
        <w:t>гастрита, умеренное снижение эластичности в области тела желудка по</w:t>
      </w:r>
      <w:r>
        <w:rPr>
          <w:sz w:val="28"/>
          <w:szCs w:val="28"/>
        </w:rPr>
        <w:t xml:space="preserve"> </w:t>
      </w:r>
      <w:r w:rsidRPr="00DA5DF5">
        <w:rPr>
          <w:sz w:val="28"/>
          <w:szCs w:val="28"/>
        </w:rPr>
        <w:t>большой кривизне.</w:t>
      </w:r>
    </w:p>
    <w:p w:rsidR="008D06CE" w:rsidRDefault="008D06CE" w:rsidP="005659FA">
      <w:pPr>
        <w:autoSpaceDE w:val="0"/>
        <w:autoSpaceDN w:val="0"/>
        <w:adjustRightInd w:val="0"/>
        <w:ind w:firstLine="851"/>
        <w:jc w:val="both"/>
        <w:rPr>
          <w:sz w:val="28"/>
          <w:szCs w:val="28"/>
        </w:rPr>
      </w:pPr>
    </w:p>
    <w:p w:rsidR="008D06CE" w:rsidRPr="00DA5DF5" w:rsidRDefault="008D06CE" w:rsidP="005659FA">
      <w:pPr>
        <w:autoSpaceDE w:val="0"/>
        <w:autoSpaceDN w:val="0"/>
        <w:adjustRightInd w:val="0"/>
        <w:ind w:firstLine="851"/>
        <w:jc w:val="both"/>
        <w:rPr>
          <w:sz w:val="28"/>
          <w:szCs w:val="28"/>
        </w:rPr>
      </w:pPr>
      <w:r w:rsidRPr="00DA5DF5">
        <w:rPr>
          <w:sz w:val="28"/>
          <w:szCs w:val="28"/>
        </w:rPr>
        <w:t>1. Ваш предварительный диагноз.</w:t>
      </w:r>
    </w:p>
    <w:p w:rsidR="008D06CE" w:rsidRPr="00DA5DF5" w:rsidRDefault="008D06CE" w:rsidP="005659FA">
      <w:pPr>
        <w:autoSpaceDE w:val="0"/>
        <w:autoSpaceDN w:val="0"/>
        <w:adjustRightInd w:val="0"/>
        <w:ind w:firstLine="851"/>
        <w:jc w:val="both"/>
        <w:rPr>
          <w:sz w:val="28"/>
          <w:szCs w:val="28"/>
        </w:rPr>
      </w:pPr>
      <w:r w:rsidRPr="00DA5DF5">
        <w:rPr>
          <w:sz w:val="28"/>
          <w:szCs w:val="28"/>
        </w:rPr>
        <w:t>2. Составьте план обследования.</w:t>
      </w:r>
    </w:p>
    <w:p w:rsidR="008D06CE" w:rsidRPr="00DA5DF5" w:rsidRDefault="008D06CE" w:rsidP="005659FA">
      <w:pPr>
        <w:autoSpaceDE w:val="0"/>
        <w:autoSpaceDN w:val="0"/>
        <w:adjustRightInd w:val="0"/>
        <w:ind w:firstLine="851"/>
        <w:jc w:val="both"/>
        <w:rPr>
          <w:sz w:val="28"/>
          <w:szCs w:val="28"/>
        </w:rPr>
      </w:pPr>
      <w:r w:rsidRPr="00DA5DF5">
        <w:rPr>
          <w:sz w:val="28"/>
          <w:szCs w:val="28"/>
        </w:rPr>
        <w:t>3. Ваша дальнейшая врачебная тактика.</w:t>
      </w:r>
    </w:p>
    <w:p w:rsidR="008D06CE" w:rsidRPr="00DA5DF5" w:rsidRDefault="008D06CE" w:rsidP="005659FA">
      <w:pPr>
        <w:autoSpaceDE w:val="0"/>
        <w:autoSpaceDN w:val="0"/>
        <w:adjustRightInd w:val="0"/>
        <w:ind w:firstLine="851"/>
        <w:jc w:val="both"/>
        <w:rPr>
          <w:sz w:val="28"/>
          <w:szCs w:val="28"/>
        </w:rPr>
      </w:pPr>
      <w:r>
        <w:rPr>
          <w:b/>
          <w:bCs/>
          <w:sz w:val="28"/>
          <w:szCs w:val="28"/>
        </w:rPr>
        <w:t xml:space="preserve"> </w:t>
      </w:r>
    </w:p>
    <w:p w:rsidR="008D06CE" w:rsidRPr="00DA5DF5" w:rsidRDefault="008D06CE" w:rsidP="005659FA">
      <w:pPr>
        <w:autoSpaceDE w:val="0"/>
        <w:autoSpaceDN w:val="0"/>
        <w:adjustRightInd w:val="0"/>
        <w:ind w:firstLine="851"/>
        <w:jc w:val="both"/>
        <w:rPr>
          <w:b/>
          <w:bCs/>
          <w:sz w:val="28"/>
          <w:szCs w:val="28"/>
        </w:rPr>
      </w:pPr>
      <w:r>
        <w:rPr>
          <w:b/>
          <w:bCs/>
          <w:sz w:val="28"/>
          <w:szCs w:val="28"/>
        </w:rPr>
        <w:t>Задача 5</w:t>
      </w:r>
    </w:p>
    <w:p w:rsidR="008D06CE" w:rsidRPr="00DA5DF5" w:rsidRDefault="008D06CE" w:rsidP="005659FA">
      <w:pPr>
        <w:autoSpaceDE w:val="0"/>
        <w:autoSpaceDN w:val="0"/>
        <w:adjustRightInd w:val="0"/>
        <w:ind w:firstLine="851"/>
        <w:jc w:val="both"/>
        <w:rPr>
          <w:sz w:val="28"/>
          <w:szCs w:val="28"/>
        </w:rPr>
      </w:pPr>
      <w:r>
        <w:rPr>
          <w:sz w:val="28"/>
          <w:szCs w:val="28"/>
        </w:rPr>
        <w:t>Больной С., 16 лет,</w:t>
      </w:r>
      <w:r w:rsidRPr="00DA5DF5">
        <w:rPr>
          <w:sz w:val="28"/>
          <w:szCs w:val="28"/>
        </w:rPr>
        <w:t xml:space="preserve"> обратился с жалобами на</w:t>
      </w:r>
      <w:r>
        <w:rPr>
          <w:sz w:val="28"/>
          <w:szCs w:val="28"/>
        </w:rPr>
        <w:t xml:space="preserve"> </w:t>
      </w:r>
      <w:r w:rsidRPr="00DA5DF5">
        <w:rPr>
          <w:sz w:val="28"/>
          <w:szCs w:val="28"/>
        </w:rPr>
        <w:t>боли в эпигастрии ноющего характера, периодическую изжогу.</w:t>
      </w:r>
      <w:r>
        <w:rPr>
          <w:sz w:val="28"/>
          <w:szCs w:val="28"/>
        </w:rPr>
        <w:t xml:space="preserve"> </w:t>
      </w:r>
      <w:r w:rsidRPr="00DA5DF5">
        <w:rPr>
          <w:sz w:val="28"/>
          <w:szCs w:val="28"/>
        </w:rPr>
        <w:t xml:space="preserve">Страдает </w:t>
      </w:r>
      <w:r>
        <w:rPr>
          <w:sz w:val="28"/>
          <w:szCs w:val="28"/>
        </w:rPr>
        <w:t xml:space="preserve"> ювенильным</w:t>
      </w:r>
      <w:r w:rsidRPr="00DA5DF5">
        <w:rPr>
          <w:sz w:val="28"/>
          <w:szCs w:val="28"/>
        </w:rPr>
        <w:t xml:space="preserve"> артритом в течение 5 лет, постоянно</w:t>
      </w:r>
      <w:r>
        <w:rPr>
          <w:sz w:val="28"/>
          <w:szCs w:val="28"/>
        </w:rPr>
        <w:t xml:space="preserve"> </w:t>
      </w:r>
      <w:r w:rsidRPr="00DA5DF5">
        <w:rPr>
          <w:sz w:val="28"/>
          <w:szCs w:val="28"/>
        </w:rPr>
        <w:t>принимает НПВП (индометацин, диклофенак). В настоящее время отмечает</w:t>
      </w:r>
      <w:r>
        <w:rPr>
          <w:sz w:val="28"/>
          <w:szCs w:val="28"/>
        </w:rPr>
        <w:t xml:space="preserve"> обострение</w:t>
      </w:r>
      <w:r w:rsidRPr="00DA5DF5">
        <w:rPr>
          <w:sz w:val="28"/>
          <w:szCs w:val="28"/>
        </w:rPr>
        <w:t xml:space="preserve"> артрита, в течение 10 </w:t>
      </w:r>
      <w:r w:rsidRPr="00DA5DF5">
        <w:rPr>
          <w:sz w:val="28"/>
          <w:szCs w:val="28"/>
        </w:rPr>
        <w:lastRenderedPageBreak/>
        <w:t>дней самостоятельно</w:t>
      </w:r>
      <w:r>
        <w:rPr>
          <w:sz w:val="28"/>
          <w:szCs w:val="28"/>
        </w:rPr>
        <w:t xml:space="preserve"> </w:t>
      </w:r>
      <w:r w:rsidRPr="00DA5DF5">
        <w:rPr>
          <w:sz w:val="28"/>
          <w:szCs w:val="28"/>
        </w:rPr>
        <w:t>принимает преднизолон 20 мг в сутки, индометацин в свечах.</w:t>
      </w:r>
      <w:r>
        <w:rPr>
          <w:sz w:val="28"/>
          <w:szCs w:val="28"/>
        </w:rPr>
        <w:t xml:space="preserve"> </w:t>
      </w:r>
      <w:r w:rsidRPr="00DA5DF5">
        <w:rPr>
          <w:sz w:val="28"/>
          <w:szCs w:val="28"/>
        </w:rPr>
        <w:t xml:space="preserve">Объективно: Определяется отечность, деформация </w:t>
      </w:r>
      <w:r>
        <w:rPr>
          <w:sz w:val="28"/>
          <w:szCs w:val="28"/>
        </w:rPr>
        <w:t xml:space="preserve"> коленных</w:t>
      </w:r>
      <w:r w:rsidRPr="00DA5DF5">
        <w:rPr>
          <w:sz w:val="28"/>
          <w:szCs w:val="28"/>
        </w:rPr>
        <w:t xml:space="preserve"> и</w:t>
      </w:r>
      <w:r>
        <w:rPr>
          <w:sz w:val="28"/>
          <w:szCs w:val="28"/>
        </w:rPr>
        <w:t xml:space="preserve">  голеностопных суставов</w:t>
      </w:r>
      <w:r w:rsidRPr="00DA5DF5">
        <w:rPr>
          <w:sz w:val="28"/>
          <w:szCs w:val="28"/>
        </w:rPr>
        <w:t>, болезненность при пальпации. Живот</w:t>
      </w:r>
      <w:r>
        <w:rPr>
          <w:sz w:val="28"/>
          <w:szCs w:val="28"/>
        </w:rPr>
        <w:t xml:space="preserve"> </w:t>
      </w:r>
      <w:r w:rsidRPr="00DA5DF5">
        <w:rPr>
          <w:sz w:val="28"/>
          <w:szCs w:val="28"/>
        </w:rPr>
        <w:t>при пальпации мягкий, болезненный в эпигастрии. Печень 9 × 9 × 7 см.</w:t>
      </w:r>
      <w:r>
        <w:rPr>
          <w:sz w:val="28"/>
          <w:szCs w:val="28"/>
        </w:rPr>
        <w:t xml:space="preserve"> </w:t>
      </w:r>
      <w:r w:rsidRPr="00DA5DF5">
        <w:rPr>
          <w:sz w:val="28"/>
          <w:szCs w:val="28"/>
        </w:rPr>
        <w:t>Пузырные симптомы отрицательны. По другим органам – без особенностей.</w:t>
      </w:r>
    </w:p>
    <w:p w:rsidR="008D06CE" w:rsidRDefault="008D06CE" w:rsidP="005659FA">
      <w:pPr>
        <w:autoSpaceDE w:val="0"/>
        <w:autoSpaceDN w:val="0"/>
        <w:adjustRightInd w:val="0"/>
        <w:ind w:firstLine="851"/>
        <w:jc w:val="both"/>
        <w:rPr>
          <w:sz w:val="28"/>
          <w:szCs w:val="28"/>
        </w:rPr>
      </w:pPr>
      <w:r w:rsidRPr="00DA5DF5">
        <w:rPr>
          <w:sz w:val="28"/>
          <w:szCs w:val="28"/>
        </w:rPr>
        <w:t>Общий анализ крови: СОЭ 20 мм/ч; эритроциты 4,0 × 1012/л;</w:t>
      </w:r>
      <w:r>
        <w:rPr>
          <w:sz w:val="28"/>
          <w:szCs w:val="28"/>
        </w:rPr>
        <w:t xml:space="preserve"> </w:t>
      </w:r>
      <w:r w:rsidRPr="00DA5DF5">
        <w:rPr>
          <w:sz w:val="28"/>
          <w:szCs w:val="28"/>
        </w:rPr>
        <w:t>Нв 120 г/л; лейкоциты 9,7 × 109/л; ЦП 0,9. ЭГДС: Пищевод проходим,</w:t>
      </w:r>
      <w:r>
        <w:rPr>
          <w:sz w:val="28"/>
          <w:szCs w:val="28"/>
        </w:rPr>
        <w:t xml:space="preserve"> </w:t>
      </w:r>
      <w:r w:rsidRPr="00DA5DF5">
        <w:rPr>
          <w:sz w:val="28"/>
          <w:szCs w:val="28"/>
        </w:rPr>
        <w:t>кардия смыкается плотно, в желудке слизь, легкая гиперемия слизистой в</w:t>
      </w:r>
      <w:r>
        <w:rPr>
          <w:sz w:val="28"/>
          <w:szCs w:val="28"/>
        </w:rPr>
        <w:t xml:space="preserve"> </w:t>
      </w:r>
      <w:r w:rsidRPr="00DA5DF5">
        <w:rPr>
          <w:sz w:val="28"/>
          <w:szCs w:val="28"/>
        </w:rPr>
        <w:t>антральном отделе, на задней стенке луковицы ДПК глубокая язва – 1 см.</w:t>
      </w:r>
      <w:r>
        <w:rPr>
          <w:sz w:val="28"/>
          <w:szCs w:val="28"/>
        </w:rPr>
        <w:t xml:space="preserve"> </w:t>
      </w:r>
      <w:r w:rsidRPr="00DA5DF5">
        <w:rPr>
          <w:sz w:val="28"/>
          <w:szCs w:val="28"/>
        </w:rPr>
        <w:t>Рентгенография желудка и ДПК: желудок натощак пуст, эвакуация</w:t>
      </w:r>
      <w:r>
        <w:rPr>
          <w:sz w:val="28"/>
          <w:szCs w:val="28"/>
        </w:rPr>
        <w:t xml:space="preserve"> </w:t>
      </w:r>
      <w:r w:rsidRPr="00DA5DF5">
        <w:rPr>
          <w:sz w:val="28"/>
          <w:szCs w:val="28"/>
        </w:rPr>
        <w:t>своевременная, луковица ДПК деформирована, на задней стенке глубокая</w:t>
      </w:r>
      <w:r>
        <w:rPr>
          <w:sz w:val="28"/>
          <w:szCs w:val="28"/>
        </w:rPr>
        <w:t xml:space="preserve"> </w:t>
      </w:r>
      <w:r w:rsidRPr="00DA5DF5">
        <w:rPr>
          <w:sz w:val="28"/>
          <w:szCs w:val="28"/>
        </w:rPr>
        <w:t>ниша – 1 см с конвергенцией складок.</w:t>
      </w:r>
    </w:p>
    <w:p w:rsidR="008D06CE" w:rsidRPr="00DA5DF5" w:rsidRDefault="008D06CE" w:rsidP="005659FA">
      <w:pPr>
        <w:autoSpaceDE w:val="0"/>
        <w:autoSpaceDN w:val="0"/>
        <w:adjustRightInd w:val="0"/>
        <w:ind w:firstLine="851"/>
        <w:jc w:val="both"/>
        <w:rPr>
          <w:sz w:val="28"/>
          <w:szCs w:val="28"/>
        </w:rPr>
      </w:pPr>
    </w:p>
    <w:p w:rsidR="008D06CE" w:rsidRPr="00DA5DF5" w:rsidRDefault="008D06CE" w:rsidP="005659FA">
      <w:pPr>
        <w:autoSpaceDE w:val="0"/>
        <w:autoSpaceDN w:val="0"/>
        <w:adjustRightInd w:val="0"/>
        <w:ind w:firstLine="851"/>
        <w:jc w:val="both"/>
        <w:rPr>
          <w:sz w:val="28"/>
          <w:szCs w:val="28"/>
        </w:rPr>
      </w:pPr>
      <w:r w:rsidRPr="00DA5DF5">
        <w:rPr>
          <w:sz w:val="28"/>
          <w:szCs w:val="28"/>
        </w:rPr>
        <w:t>1. Выделите синдромы. Обоснуйте наиболее вероятный диагноз.</w:t>
      </w:r>
    </w:p>
    <w:p w:rsidR="008D06CE" w:rsidRPr="00DA5DF5" w:rsidRDefault="008D06CE" w:rsidP="005659FA">
      <w:pPr>
        <w:autoSpaceDE w:val="0"/>
        <w:autoSpaceDN w:val="0"/>
        <w:adjustRightInd w:val="0"/>
        <w:ind w:firstLine="851"/>
        <w:jc w:val="both"/>
        <w:rPr>
          <w:sz w:val="28"/>
          <w:szCs w:val="28"/>
        </w:rPr>
      </w:pPr>
      <w:r w:rsidRPr="00DA5DF5">
        <w:rPr>
          <w:sz w:val="28"/>
          <w:szCs w:val="28"/>
        </w:rPr>
        <w:t>2. Ваш план дообследования.</w:t>
      </w:r>
    </w:p>
    <w:p w:rsidR="008D06CE" w:rsidRDefault="008D06CE" w:rsidP="005659FA">
      <w:pPr>
        <w:ind w:firstLine="851"/>
        <w:jc w:val="both"/>
        <w:rPr>
          <w:sz w:val="28"/>
          <w:szCs w:val="28"/>
        </w:rPr>
      </w:pPr>
      <w:r w:rsidRPr="00DA5DF5">
        <w:rPr>
          <w:sz w:val="28"/>
          <w:szCs w:val="28"/>
        </w:rPr>
        <w:t>3. Ваша</w:t>
      </w:r>
      <w:r>
        <w:rPr>
          <w:sz w:val="28"/>
          <w:szCs w:val="28"/>
        </w:rPr>
        <w:t xml:space="preserve"> дальнейшая врачебная тактика.</w:t>
      </w:r>
    </w:p>
    <w:p w:rsidR="008D06CE" w:rsidRDefault="008D06CE" w:rsidP="005659FA">
      <w:pPr>
        <w:autoSpaceDE w:val="0"/>
        <w:autoSpaceDN w:val="0"/>
        <w:adjustRightInd w:val="0"/>
        <w:ind w:firstLine="851"/>
        <w:jc w:val="both"/>
        <w:rPr>
          <w:b/>
          <w:bCs/>
          <w:sz w:val="28"/>
          <w:szCs w:val="28"/>
        </w:rPr>
      </w:pPr>
    </w:p>
    <w:p w:rsidR="008D06CE" w:rsidRPr="00ED6A1B" w:rsidRDefault="008D06CE" w:rsidP="005659FA">
      <w:pPr>
        <w:autoSpaceDE w:val="0"/>
        <w:autoSpaceDN w:val="0"/>
        <w:adjustRightInd w:val="0"/>
        <w:ind w:firstLine="851"/>
        <w:jc w:val="both"/>
        <w:rPr>
          <w:b/>
          <w:bCs/>
          <w:sz w:val="28"/>
          <w:szCs w:val="28"/>
        </w:rPr>
      </w:pPr>
      <w:r>
        <w:rPr>
          <w:b/>
          <w:bCs/>
          <w:sz w:val="28"/>
          <w:szCs w:val="28"/>
        </w:rPr>
        <w:t>Эталоны ответов к задачам по теме:</w:t>
      </w:r>
    </w:p>
    <w:p w:rsidR="008D06CE" w:rsidRDefault="008D06CE" w:rsidP="005659FA">
      <w:pPr>
        <w:ind w:firstLine="851"/>
        <w:jc w:val="both"/>
        <w:rPr>
          <w:b/>
          <w:bCs/>
          <w:sz w:val="28"/>
          <w:szCs w:val="28"/>
        </w:rPr>
      </w:pPr>
    </w:p>
    <w:p w:rsidR="008D06CE" w:rsidRPr="00ED6A1B" w:rsidRDefault="008D06CE" w:rsidP="005659FA">
      <w:pPr>
        <w:ind w:firstLine="851"/>
        <w:jc w:val="both"/>
        <w:rPr>
          <w:b/>
          <w:bCs/>
          <w:sz w:val="28"/>
          <w:szCs w:val="28"/>
        </w:rPr>
      </w:pPr>
      <w:r w:rsidRPr="00ED6A1B">
        <w:rPr>
          <w:b/>
          <w:bCs/>
          <w:sz w:val="28"/>
          <w:szCs w:val="28"/>
        </w:rPr>
        <w:t>Задача 1</w:t>
      </w:r>
    </w:p>
    <w:p w:rsidR="008D06CE" w:rsidRPr="00ED6A1B" w:rsidRDefault="008D06CE" w:rsidP="005659FA">
      <w:pPr>
        <w:autoSpaceDE w:val="0"/>
        <w:autoSpaceDN w:val="0"/>
        <w:adjustRightInd w:val="0"/>
        <w:ind w:firstLine="851"/>
        <w:jc w:val="both"/>
        <w:rPr>
          <w:sz w:val="28"/>
          <w:szCs w:val="28"/>
        </w:rPr>
      </w:pPr>
      <w:r w:rsidRPr="00ED6A1B">
        <w:rPr>
          <w:sz w:val="28"/>
          <w:szCs w:val="28"/>
        </w:rPr>
        <w:t>1. Болевой абдоминальный, желудочной и кишечной диспепсии.</w:t>
      </w:r>
    </w:p>
    <w:p w:rsidR="008D06CE" w:rsidRPr="00ED6A1B" w:rsidRDefault="008D06CE" w:rsidP="005659FA">
      <w:pPr>
        <w:autoSpaceDE w:val="0"/>
        <w:autoSpaceDN w:val="0"/>
        <w:adjustRightInd w:val="0"/>
        <w:ind w:firstLine="851"/>
        <w:jc w:val="both"/>
        <w:rPr>
          <w:sz w:val="28"/>
          <w:szCs w:val="28"/>
        </w:rPr>
      </w:pPr>
      <w:r w:rsidRPr="00ED6A1B">
        <w:rPr>
          <w:sz w:val="28"/>
          <w:szCs w:val="28"/>
        </w:rPr>
        <w:t>2. Язвенная болезнь ДПК, ремиссия. Хронический антральный</w:t>
      </w:r>
      <w:r>
        <w:rPr>
          <w:sz w:val="28"/>
          <w:szCs w:val="28"/>
        </w:rPr>
        <w:t xml:space="preserve"> </w:t>
      </w:r>
      <w:r w:rsidRPr="00ED6A1B">
        <w:rPr>
          <w:sz w:val="28"/>
          <w:szCs w:val="28"/>
        </w:rPr>
        <w:t>гастрит, с повышенной кислотопродукцией, обострение.</w:t>
      </w:r>
    </w:p>
    <w:p w:rsidR="008D06CE" w:rsidRPr="00ED6A1B" w:rsidRDefault="008D06CE" w:rsidP="005659FA">
      <w:pPr>
        <w:autoSpaceDE w:val="0"/>
        <w:autoSpaceDN w:val="0"/>
        <w:adjustRightInd w:val="0"/>
        <w:ind w:firstLine="851"/>
        <w:jc w:val="both"/>
        <w:rPr>
          <w:sz w:val="28"/>
          <w:szCs w:val="28"/>
        </w:rPr>
      </w:pPr>
      <w:r w:rsidRPr="00ED6A1B">
        <w:rPr>
          <w:sz w:val="28"/>
          <w:szCs w:val="28"/>
        </w:rPr>
        <w:t>3. Анализ кала на скрытую кровь, общий белок и белковые фракции</w:t>
      </w:r>
      <w:r>
        <w:rPr>
          <w:sz w:val="28"/>
          <w:szCs w:val="28"/>
        </w:rPr>
        <w:t xml:space="preserve"> </w:t>
      </w:r>
      <w:r w:rsidRPr="00ED6A1B">
        <w:rPr>
          <w:sz w:val="28"/>
          <w:szCs w:val="28"/>
        </w:rPr>
        <w:t>крови, ФГДС, определение в биоптатах НР (два теста), УЗИ органов</w:t>
      </w:r>
      <w:r>
        <w:rPr>
          <w:sz w:val="28"/>
          <w:szCs w:val="28"/>
        </w:rPr>
        <w:t xml:space="preserve"> </w:t>
      </w:r>
      <w:r w:rsidRPr="00ED6A1B">
        <w:rPr>
          <w:sz w:val="28"/>
          <w:szCs w:val="28"/>
        </w:rPr>
        <w:t>брюшной полости, интрагастральная рН-метрия.</w:t>
      </w:r>
    </w:p>
    <w:p w:rsidR="008D06CE" w:rsidRPr="00ED6A1B" w:rsidRDefault="008D06CE" w:rsidP="005659FA">
      <w:pPr>
        <w:autoSpaceDE w:val="0"/>
        <w:autoSpaceDN w:val="0"/>
        <w:adjustRightInd w:val="0"/>
        <w:ind w:firstLine="851"/>
        <w:jc w:val="both"/>
        <w:rPr>
          <w:sz w:val="28"/>
          <w:szCs w:val="28"/>
        </w:rPr>
      </w:pPr>
      <w:r w:rsidRPr="00ED6A1B">
        <w:rPr>
          <w:sz w:val="28"/>
          <w:szCs w:val="28"/>
        </w:rPr>
        <w:t xml:space="preserve">4. Лечение амбулаторное: стол 1; режим питания – 3–4 раза в сутки,антациды, ингибиторы протонной помпы. При обнаружении </w:t>
      </w:r>
      <w:r w:rsidRPr="00ED6A1B">
        <w:rPr>
          <w:i/>
          <w:iCs/>
          <w:sz w:val="28"/>
          <w:szCs w:val="28"/>
        </w:rPr>
        <w:t xml:space="preserve">Н. Руlоri </w:t>
      </w:r>
      <w:r w:rsidRPr="00ED6A1B">
        <w:rPr>
          <w:sz w:val="28"/>
          <w:szCs w:val="28"/>
        </w:rPr>
        <w:t>–</w:t>
      </w:r>
    </w:p>
    <w:p w:rsidR="008D06CE" w:rsidRPr="00ED6A1B" w:rsidRDefault="008D06CE" w:rsidP="005659FA">
      <w:pPr>
        <w:autoSpaceDE w:val="0"/>
        <w:autoSpaceDN w:val="0"/>
        <w:adjustRightInd w:val="0"/>
        <w:ind w:firstLine="851"/>
        <w:jc w:val="both"/>
        <w:rPr>
          <w:sz w:val="28"/>
          <w:szCs w:val="28"/>
        </w:rPr>
      </w:pPr>
      <w:r w:rsidRPr="00ED6A1B">
        <w:rPr>
          <w:sz w:val="28"/>
          <w:szCs w:val="28"/>
        </w:rPr>
        <w:t>схема эрадикационной терапии. Диспансерное наблюдение участкового</w:t>
      </w:r>
      <w:r>
        <w:rPr>
          <w:sz w:val="28"/>
          <w:szCs w:val="28"/>
        </w:rPr>
        <w:t xml:space="preserve"> </w:t>
      </w:r>
      <w:r w:rsidRPr="00ED6A1B">
        <w:rPr>
          <w:sz w:val="28"/>
          <w:szCs w:val="28"/>
        </w:rPr>
        <w:t>терапевта и гастроэнтеролога. Санкурлечение вне обострения на курортах</w:t>
      </w:r>
      <w:r>
        <w:rPr>
          <w:sz w:val="28"/>
          <w:szCs w:val="28"/>
        </w:rPr>
        <w:t xml:space="preserve"> </w:t>
      </w:r>
      <w:r w:rsidRPr="00ED6A1B">
        <w:rPr>
          <w:sz w:val="28"/>
          <w:szCs w:val="28"/>
        </w:rPr>
        <w:t>с гидрокарбонатно-натриевыми питьевыми минеральными водами.</w:t>
      </w:r>
    </w:p>
    <w:p w:rsidR="008D06CE" w:rsidRDefault="008D06CE" w:rsidP="005659FA">
      <w:pPr>
        <w:autoSpaceDE w:val="0"/>
        <w:autoSpaceDN w:val="0"/>
        <w:adjustRightInd w:val="0"/>
        <w:ind w:firstLine="851"/>
        <w:jc w:val="both"/>
        <w:rPr>
          <w:b/>
          <w:bCs/>
          <w:sz w:val="28"/>
          <w:szCs w:val="28"/>
        </w:rPr>
      </w:pPr>
    </w:p>
    <w:p w:rsidR="008D06CE" w:rsidRPr="00ED6A1B" w:rsidRDefault="008D06CE" w:rsidP="005659FA">
      <w:pPr>
        <w:autoSpaceDE w:val="0"/>
        <w:autoSpaceDN w:val="0"/>
        <w:adjustRightInd w:val="0"/>
        <w:ind w:firstLine="851"/>
        <w:jc w:val="both"/>
        <w:rPr>
          <w:b/>
          <w:bCs/>
          <w:sz w:val="28"/>
          <w:szCs w:val="28"/>
        </w:rPr>
      </w:pPr>
      <w:r w:rsidRPr="00ED6A1B">
        <w:rPr>
          <w:b/>
          <w:bCs/>
          <w:sz w:val="28"/>
          <w:szCs w:val="28"/>
        </w:rPr>
        <w:t>Задача 2</w:t>
      </w:r>
    </w:p>
    <w:p w:rsidR="008D06CE" w:rsidRPr="00ED6A1B" w:rsidRDefault="008D06CE" w:rsidP="005659FA">
      <w:pPr>
        <w:autoSpaceDE w:val="0"/>
        <w:autoSpaceDN w:val="0"/>
        <w:adjustRightInd w:val="0"/>
        <w:ind w:firstLine="851"/>
        <w:jc w:val="both"/>
        <w:rPr>
          <w:sz w:val="28"/>
          <w:szCs w:val="28"/>
        </w:rPr>
      </w:pPr>
      <w:r w:rsidRPr="00ED6A1B">
        <w:rPr>
          <w:sz w:val="28"/>
          <w:szCs w:val="28"/>
        </w:rPr>
        <w:t>1. Язвенная болезнь ДПК, впервые выявленная, язва передней стенкилуковицы ДПК, обострение. Рубцово-язвенная деформация ДПК.Хронический гастрит, НР-ассоциированный, обострение.</w:t>
      </w:r>
    </w:p>
    <w:p w:rsidR="008D06CE" w:rsidRPr="00ED6A1B" w:rsidRDefault="008D06CE" w:rsidP="005659FA">
      <w:pPr>
        <w:autoSpaceDE w:val="0"/>
        <w:autoSpaceDN w:val="0"/>
        <w:adjustRightInd w:val="0"/>
        <w:ind w:firstLine="851"/>
        <w:jc w:val="both"/>
        <w:rPr>
          <w:sz w:val="28"/>
          <w:szCs w:val="28"/>
        </w:rPr>
      </w:pPr>
      <w:r w:rsidRPr="00ED6A1B">
        <w:rPr>
          <w:sz w:val="28"/>
          <w:szCs w:val="28"/>
        </w:rPr>
        <w:t>2. План лечения и реабилитации: стол 1, прием пищи 4–5 раз в день,</w:t>
      </w:r>
      <w:r>
        <w:rPr>
          <w:sz w:val="28"/>
          <w:szCs w:val="28"/>
        </w:rPr>
        <w:t xml:space="preserve"> </w:t>
      </w:r>
      <w:r w:rsidRPr="00ED6A1B">
        <w:rPr>
          <w:sz w:val="28"/>
          <w:szCs w:val="28"/>
        </w:rPr>
        <w:t>ЛФК, физиолечение, исключить курение. Медикаментозное лечение:</w:t>
      </w:r>
      <w:r>
        <w:rPr>
          <w:sz w:val="28"/>
          <w:szCs w:val="28"/>
        </w:rPr>
        <w:t xml:space="preserve"> </w:t>
      </w:r>
      <w:r w:rsidRPr="00ED6A1B">
        <w:rPr>
          <w:sz w:val="28"/>
          <w:szCs w:val="28"/>
        </w:rPr>
        <w:t>эрадикационная терапия в течение 10 дней, далее – ингибитор протоновой</w:t>
      </w:r>
    </w:p>
    <w:p w:rsidR="008D06CE" w:rsidRPr="00ED6A1B" w:rsidRDefault="008D06CE" w:rsidP="005659FA">
      <w:pPr>
        <w:autoSpaceDE w:val="0"/>
        <w:autoSpaceDN w:val="0"/>
        <w:adjustRightInd w:val="0"/>
        <w:ind w:firstLine="851"/>
        <w:jc w:val="both"/>
        <w:rPr>
          <w:sz w:val="28"/>
          <w:szCs w:val="28"/>
        </w:rPr>
      </w:pPr>
      <w:r w:rsidRPr="00ED6A1B">
        <w:rPr>
          <w:sz w:val="28"/>
          <w:szCs w:val="28"/>
        </w:rPr>
        <w:t>помпы 5 недель. Диспансерное – осмотр терапевта 2 раза в год,</w:t>
      </w:r>
      <w:r>
        <w:rPr>
          <w:sz w:val="28"/>
          <w:szCs w:val="28"/>
        </w:rPr>
        <w:t xml:space="preserve"> </w:t>
      </w:r>
      <w:r w:rsidRPr="00ED6A1B">
        <w:rPr>
          <w:sz w:val="28"/>
          <w:szCs w:val="28"/>
        </w:rPr>
        <w:t>гастроэнтеролога, стоматолога – 1 раз в год. Санкурлечение (не ранее, чем</w:t>
      </w:r>
    </w:p>
    <w:p w:rsidR="008D06CE" w:rsidRPr="00ED6A1B" w:rsidRDefault="008D06CE" w:rsidP="005659FA">
      <w:pPr>
        <w:autoSpaceDE w:val="0"/>
        <w:autoSpaceDN w:val="0"/>
        <w:adjustRightInd w:val="0"/>
        <w:ind w:firstLine="851"/>
        <w:jc w:val="both"/>
        <w:rPr>
          <w:sz w:val="28"/>
          <w:szCs w:val="28"/>
        </w:rPr>
      </w:pPr>
      <w:r w:rsidRPr="00ED6A1B">
        <w:rPr>
          <w:sz w:val="28"/>
          <w:szCs w:val="28"/>
        </w:rPr>
        <w:t>через 2 месяца после обострения) на курортах с питьевыми минеральными</w:t>
      </w:r>
    </w:p>
    <w:p w:rsidR="008D06CE" w:rsidRPr="00ED6A1B" w:rsidRDefault="008D06CE" w:rsidP="005659FA">
      <w:pPr>
        <w:autoSpaceDE w:val="0"/>
        <w:autoSpaceDN w:val="0"/>
        <w:adjustRightInd w:val="0"/>
        <w:ind w:firstLine="851"/>
        <w:jc w:val="both"/>
        <w:rPr>
          <w:sz w:val="28"/>
          <w:szCs w:val="28"/>
        </w:rPr>
      </w:pPr>
      <w:r w:rsidRPr="00ED6A1B">
        <w:rPr>
          <w:sz w:val="28"/>
          <w:szCs w:val="28"/>
        </w:rPr>
        <w:t>водами (озеро Шира, Ессентуки, Железноводск и т. д.).</w:t>
      </w:r>
    </w:p>
    <w:p w:rsidR="008D06CE" w:rsidRPr="00ED6A1B" w:rsidRDefault="008D06CE" w:rsidP="005659FA">
      <w:pPr>
        <w:autoSpaceDE w:val="0"/>
        <w:autoSpaceDN w:val="0"/>
        <w:adjustRightInd w:val="0"/>
        <w:ind w:firstLine="851"/>
        <w:jc w:val="both"/>
        <w:rPr>
          <w:sz w:val="28"/>
          <w:szCs w:val="28"/>
        </w:rPr>
      </w:pPr>
      <w:r w:rsidRPr="00ED6A1B">
        <w:rPr>
          <w:sz w:val="28"/>
          <w:szCs w:val="28"/>
        </w:rPr>
        <w:lastRenderedPageBreak/>
        <w:t>3. С учетом медицинских (см. диагноз) критериев имеются признаки</w:t>
      </w:r>
      <w:r>
        <w:rPr>
          <w:sz w:val="28"/>
          <w:szCs w:val="28"/>
        </w:rPr>
        <w:t xml:space="preserve"> </w:t>
      </w:r>
      <w:r w:rsidRPr="00ED6A1B">
        <w:rPr>
          <w:sz w:val="28"/>
          <w:szCs w:val="28"/>
        </w:rPr>
        <w:t>временной нетрудоспособности: листок нетрудоспособности на 3–4 недели</w:t>
      </w:r>
    </w:p>
    <w:p w:rsidR="008D06CE" w:rsidRPr="00ED6A1B" w:rsidRDefault="008D06CE" w:rsidP="005659FA">
      <w:pPr>
        <w:autoSpaceDE w:val="0"/>
        <w:autoSpaceDN w:val="0"/>
        <w:adjustRightInd w:val="0"/>
        <w:ind w:firstLine="851"/>
        <w:jc w:val="both"/>
        <w:rPr>
          <w:sz w:val="28"/>
          <w:szCs w:val="28"/>
        </w:rPr>
      </w:pPr>
      <w:r w:rsidRPr="00ED6A1B">
        <w:rPr>
          <w:sz w:val="28"/>
          <w:szCs w:val="28"/>
        </w:rPr>
        <w:t>до заживления язвы красным рубцом.</w:t>
      </w:r>
    </w:p>
    <w:p w:rsidR="008D06CE" w:rsidRDefault="008D06CE" w:rsidP="005659FA">
      <w:pPr>
        <w:autoSpaceDE w:val="0"/>
        <w:autoSpaceDN w:val="0"/>
        <w:adjustRightInd w:val="0"/>
        <w:ind w:firstLine="851"/>
        <w:jc w:val="both"/>
        <w:rPr>
          <w:b/>
          <w:bCs/>
          <w:sz w:val="28"/>
          <w:szCs w:val="28"/>
        </w:rPr>
      </w:pPr>
    </w:p>
    <w:p w:rsidR="008D06CE" w:rsidRPr="00ED6A1B" w:rsidRDefault="008D06CE" w:rsidP="005659FA">
      <w:pPr>
        <w:autoSpaceDE w:val="0"/>
        <w:autoSpaceDN w:val="0"/>
        <w:adjustRightInd w:val="0"/>
        <w:ind w:firstLine="851"/>
        <w:jc w:val="both"/>
        <w:rPr>
          <w:b/>
          <w:bCs/>
          <w:sz w:val="28"/>
          <w:szCs w:val="28"/>
        </w:rPr>
      </w:pPr>
      <w:r w:rsidRPr="00ED6A1B">
        <w:rPr>
          <w:b/>
          <w:bCs/>
          <w:sz w:val="28"/>
          <w:szCs w:val="28"/>
        </w:rPr>
        <w:t>Задача 3</w:t>
      </w:r>
    </w:p>
    <w:p w:rsidR="008D06CE" w:rsidRPr="00ED6A1B" w:rsidRDefault="008D06CE" w:rsidP="005659FA">
      <w:pPr>
        <w:autoSpaceDE w:val="0"/>
        <w:autoSpaceDN w:val="0"/>
        <w:adjustRightInd w:val="0"/>
        <w:ind w:firstLine="851"/>
        <w:jc w:val="both"/>
        <w:rPr>
          <w:sz w:val="28"/>
          <w:szCs w:val="28"/>
        </w:rPr>
      </w:pPr>
      <w:r w:rsidRPr="00ED6A1B">
        <w:rPr>
          <w:sz w:val="28"/>
          <w:szCs w:val="28"/>
        </w:rPr>
        <w:t>1. Синдром Золлингера – Эллисона (множественность язвенного</w:t>
      </w:r>
      <w:r>
        <w:rPr>
          <w:sz w:val="28"/>
          <w:szCs w:val="28"/>
        </w:rPr>
        <w:t xml:space="preserve"> </w:t>
      </w:r>
      <w:r w:rsidRPr="00ED6A1B">
        <w:rPr>
          <w:sz w:val="28"/>
          <w:szCs w:val="28"/>
        </w:rPr>
        <w:t>поражения, отсутствие эффекта от терапевтических доз ИПП; поносы).</w:t>
      </w:r>
    </w:p>
    <w:p w:rsidR="008D06CE" w:rsidRPr="00ED6A1B" w:rsidRDefault="008D06CE" w:rsidP="005659FA">
      <w:pPr>
        <w:autoSpaceDE w:val="0"/>
        <w:autoSpaceDN w:val="0"/>
        <w:adjustRightInd w:val="0"/>
        <w:ind w:firstLine="851"/>
        <w:jc w:val="both"/>
        <w:rPr>
          <w:sz w:val="28"/>
          <w:szCs w:val="28"/>
        </w:rPr>
      </w:pPr>
      <w:r w:rsidRPr="00ED6A1B">
        <w:rPr>
          <w:sz w:val="28"/>
          <w:szCs w:val="28"/>
        </w:rPr>
        <w:t>2. Анализ крови общий и биохимический, копрограмма, УЗИ органов</w:t>
      </w:r>
      <w:r>
        <w:rPr>
          <w:sz w:val="28"/>
          <w:szCs w:val="28"/>
        </w:rPr>
        <w:t xml:space="preserve"> </w:t>
      </w:r>
      <w:r w:rsidRPr="00ED6A1B">
        <w:rPr>
          <w:sz w:val="28"/>
          <w:szCs w:val="28"/>
        </w:rPr>
        <w:t>брюшной полости, КТ поджелудочной железы; определение гастрина</w:t>
      </w:r>
      <w:r>
        <w:rPr>
          <w:sz w:val="28"/>
          <w:szCs w:val="28"/>
        </w:rPr>
        <w:t xml:space="preserve"> </w:t>
      </w:r>
      <w:r w:rsidRPr="00ED6A1B">
        <w:rPr>
          <w:sz w:val="28"/>
          <w:szCs w:val="28"/>
        </w:rPr>
        <w:t>радиоиммунным методом. При подтверждении диагноза – хирургическое</w:t>
      </w:r>
      <w:r>
        <w:rPr>
          <w:sz w:val="28"/>
          <w:szCs w:val="28"/>
        </w:rPr>
        <w:t xml:space="preserve"> </w:t>
      </w:r>
      <w:r w:rsidRPr="00ED6A1B">
        <w:rPr>
          <w:sz w:val="28"/>
          <w:szCs w:val="28"/>
        </w:rPr>
        <w:t>лечение в сочетании с химиопрепаратами.</w:t>
      </w:r>
    </w:p>
    <w:p w:rsidR="008D06CE" w:rsidRPr="00ED6A1B" w:rsidRDefault="008D06CE" w:rsidP="005659FA">
      <w:pPr>
        <w:autoSpaceDE w:val="0"/>
        <w:autoSpaceDN w:val="0"/>
        <w:adjustRightInd w:val="0"/>
        <w:ind w:firstLine="851"/>
        <w:jc w:val="both"/>
        <w:rPr>
          <w:sz w:val="28"/>
          <w:szCs w:val="28"/>
        </w:rPr>
      </w:pPr>
      <w:r w:rsidRPr="00ED6A1B">
        <w:rPr>
          <w:sz w:val="28"/>
          <w:szCs w:val="28"/>
        </w:rPr>
        <w:t>3. Госпитализация в хирургическое отделение.</w:t>
      </w:r>
    </w:p>
    <w:p w:rsidR="008D06CE" w:rsidRDefault="008D06CE" w:rsidP="005659FA">
      <w:pPr>
        <w:autoSpaceDE w:val="0"/>
        <w:autoSpaceDN w:val="0"/>
        <w:adjustRightInd w:val="0"/>
        <w:ind w:firstLine="851"/>
        <w:jc w:val="both"/>
        <w:rPr>
          <w:b/>
          <w:bCs/>
          <w:sz w:val="28"/>
          <w:szCs w:val="28"/>
        </w:rPr>
      </w:pPr>
    </w:p>
    <w:p w:rsidR="008D06CE" w:rsidRPr="00ED6A1B" w:rsidRDefault="008D06CE" w:rsidP="005659FA">
      <w:pPr>
        <w:autoSpaceDE w:val="0"/>
        <w:autoSpaceDN w:val="0"/>
        <w:adjustRightInd w:val="0"/>
        <w:ind w:firstLine="851"/>
        <w:jc w:val="both"/>
        <w:rPr>
          <w:b/>
          <w:bCs/>
          <w:sz w:val="28"/>
          <w:szCs w:val="28"/>
        </w:rPr>
      </w:pPr>
      <w:r w:rsidRPr="00ED6A1B">
        <w:rPr>
          <w:b/>
          <w:bCs/>
          <w:sz w:val="28"/>
          <w:szCs w:val="28"/>
        </w:rPr>
        <w:t>Задача 4</w:t>
      </w:r>
    </w:p>
    <w:p w:rsidR="008D06CE" w:rsidRPr="00ED6A1B" w:rsidRDefault="008D06CE" w:rsidP="005659FA">
      <w:pPr>
        <w:autoSpaceDE w:val="0"/>
        <w:autoSpaceDN w:val="0"/>
        <w:adjustRightInd w:val="0"/>
        <w:ind w:firstLine="851"/>
        <w:jc w:val="both"/>
        <w:rPr>
          <w:sz w:val="28"/>
          <w:szCs w:val="28"/>
        </w:rPr>
      </w:pPr>
      <w:r w:rsidRPr="00ED6A1B">
        <w:rPr>
          <w:sz w:val="28"/>
          <w:szCs w:val="28"/>
        </w:rPr>
        <w:t>1. Рак тела желудка.</w:t>
      </w:r>
    </w:p>
    <w:p w:rsidR="008D06CE" w:rsidRPr="00ED6A1B" w:rsidRDefault="008D06CE" w:rsidP="005659FA">
      <w:pPr>
        <w:autoSpaceDE w:val="0"/>
        <w:autoSpaceDN w:val="0"/>
        <w:adjustRightInd w:val="0"/>
        <w:ind w:firstLine="851"/>
        <w:jc w:val="both"/>
        <w:rPr>
          <w:sz w:val="28"/>
          <w:szCs w:val="28"/>
        </w:rPr>
      </w:pPr>
      <w:r w:rsidRPr="00ED6A1B">
        <w:rPr>
          <w:sz w:val="28"/>
          <w:szCs w:val="28"/>
        </w:rPr>
        <w:t>2. ФГДС с множественной биопсией слизистой тела желудка,</w:t>
      </w:r>
      <w:r>
        <w:rPr>
          <w:sz w:val="28"/>
          <w:szCs w:val="28"/>
        </w:rPr>
        <w:t xml:space="preserve"> </w:t>
      </w:r>
      <w:r w:rsidRPr="00ED6A1B">
        <w:rPr>
          <w:sz w:val="28"/>
          <w:szCs w:val="28"/>
        </w:rPr>
        <w:t>рентгенография желудка, кал на скрытую кровь, УЗИ печени,</w:t>
      </w:r>
      <w:r>
        <w:rPr>
          <w:sz w:val="28"/>
          <w:szCs w:val="28"/>
        </w:rPr>
        <w:t xml:space="preserve"> </w:t>
      </w:r>
      <w:r w:rsidRPr="00ED6A1B">
        <w:rPr>
          <w:sz w:val="28"/>
          <w:szCs w:val="28"/>
        </w:rPr>
        <w:t>желчевыводящих путей, поджелудочной железы.</w:t>
      </w:r>
    </w:p>
    <w:p w:rsidR="008D06CE" w:rsidRPr="00ED6A1B" w:rsidRDefault="008D06CE" w:rsidP="005659FA">
      <w:pPr>
        <w:autoSpaceDE w:val="0"/>
        <w:autoSpaceDN w:val="0"/>
        <w:adjustRightInd w:val="0"/>
        <w:ind w:firstLine="851"/>
        <w:jc w:val="both"/>
        <w:rPr>
          <w:sz w:val="28"/>
          <w:szCs w:val="28"/>
        </w:rPr>
      </w:pPr>
      <w:r w:rsidRPr="00ED6A1B">
        <w:rPr>
          <w:sz w:val="28"/>
          <w:szCs w:val="28"/>
        </w:rPr>
        <w:t>3. После уточнения диагноза – госпитализация в онкологический</w:t>
      </w:r>
      <w:r>
        <w:rPr>
          <w:sz w:val="28"/>
          <w:szCs w:val="28"/>
        </w:rPr>
        <w:t xml:space="preserve"> </w:t>
      </w:r>
      <w:r w:rsidRPr="00ED6A1B">
        <w:rPr>
          <w:sz w:val="28"/>
          <w:szCs w:val="28"/>
        </w:rPr>
        <w:t>стационар и решение вопроса о хирургическом лечении.</w:t>
      </w:r>
    </w:p>
    <w:p w:rsidR="008D06CE" w:rsidRDefault="008D06CE" w:rsidP="005659FA">
      <w:pPr>
        <w:autoSpaceDE w:val="0"/>
        <w:autoSpaceDN w:val="0"/>
        <w:adjustRightInd w:val="0"/>
        <w:ind w:firstLine="851"/>
        <w:jc w:val="both"/>
        <w:rPr>
          <w:b/>
          <w:bCs/>
          <w:sz w:val="28"/>
          <w:szCs w:val="28"/>
        </w:rPr>
      </w:pPr>
      <w:r>
        <w:rPr>
          <w:b/>
          <w:bCs/>
          <w:sz w:val="28"/>
          <w:szCs w:val="28"/>
        </w:rPr>
        <w:t xml:space="preserve"> </w:t>
      </w:r>
    </w:p>
    <w:p w:rsidR="008D06CE" w:rsidRPr="00ED6A1B" w:rsidRDefault="008D06CE" w:rsidP="005659FA">
      <w:pPr>
        <w:autoSpaceDE w:val="0"/>
        <w:autoSpaceDN w:val="0"/>
        <w:adjustRightInd w:val="0"/>
        <w:ind w:firstLine="851"/>
        <w:jc w:val="both"/>
        <w:rPr>
          <w:b/>
          <w:bCs/>
          <w:sz w:val="28"/>
          <w:szCs w:val="28"/>
        </w:rPr>
      </w:pPr>
      <w:r w:rsidRPr="00ED6A1B">
        <w:rPr>
          <w:b/>
          <w:bCs/>
          <w:sz w:val="28"/>
          <w:szCs w:val="28"/>
        </w:rPr>
        <w:t>Задача</w:t>
      </w:r>
      <w:r>
        <w:rPr>
          <w:b/>
          <w:bCs/>
          <w:sz w:val="28"/>
          <w:szCs w:val="28"/>
        </w:rPr>
        <w:t xml:space="preserve"> 5</w:t>
      </w:r>
    </w:p>
    <w:p w:rsidR="008D06CE" w:rsidRPr="00ED6A1B" w:rsidRDefault="008D06CE" w:rsidP="005659FA">
      <w:pPr>
        <w:autoSpaceDE w:val="0"/>
        <w:autoSpaceDN w:val="0"/>
        <w:adjustRightInd w:val="0"/>
        <w:ind w:firstLine="851"/>
        <w:jc w:val="both"/>
        <w:rPr>
          <w:sz w:val="28"/>
          <w:szCs w:val="28"/>
        </w:rPr>
      </w:pPr>
      <w:r w:rsidRPr="00ED6A1B">
        <w:rPr>
          <w:sz w:val="28"/>
          <w:szCs w:val="28"/>
        </w:rPr>
        <w:t>1. Болевой, суставной, абдоминальный, диспепсический.</w:t>
      </w:r>
    </w:p>
    <w:p w:rsidR="008D06CE" w:rsidRPr="00ED6A1B" w:rsidRDefault="008D06CE" w:rsidP="005659FA">
      <w:pPr>
        <w:autoSpaceDE w:val="0"/>
        <w:autoSpaceDN w:val="0"/>
        <w:adjustRightInd w:val="0"/>
        <w:ind w:firstLine="851"/>
        <w:jc w:val="both"/>
        <w:rPr>
          <w:sz w:val="28"/>
          <w:szCs w:val="28"/>
        </w:rPr>
      </w:pPr>
      <w:r w:rsidRPr="00ED6A1B">
        <w:rPr>
          <w:sz w:val="28"/>
          <w:szCs w:val="28"/>
        </w:rPr>
        <w:t>2. НПВП-индуцированная гастропатия. Симптоматическая язва ДПК.</w:t>
      </w:r>
      <w:r>
        <w:rPr>
          <w:sz w:val="28"/>
          <w:szCs w:val="28"/>
        </w:rPr>
        <w:t xml:space="preserve">  Ювенильный </w:t>
      </w:r>
      <w:r w:rsidRPr="00ED6A1B">
        <w:rPr>
          <w:sz w:val="28"/>
          <w:szCs w:val="28"/>
        </w:rPr>
        <w:t xml:space="preserve"> артрит, суставная форма с умеренной активностью, обострение.</w:t>
      </w:r>
    </w:p>
    <w:p w:rsidR="008D06CE" w:rsidRPr="00ED6A1B" w:rsidRDefault="008D06CE" w:rsidP="005659FA">
      <w:pPr>
        <w:autoSpaceDE w:val="0"/>
        <w:autoSpaceDN w:val="0"/>
        <w:adjustRightInd w:val="0"/>
        <w:ind w:firstLine="851"/>
        <w:jc w:val="both"/>
        <w:rPr>
          <w:sz w:val="28"/>
          <w:szCs w:val="28"/>
        </w:rPr>
      </w:pPr>
      <w:r w:rsidRPr="00ED6A1B">
        <w:rPr>
          <w:sz w:val="28"/>
          <w:szCs w:val="28"/>
        </w:rPr>
        <w:t>3. Биохимический анализ крови, анализ кала на скрытую кровь, УЗИ</w:t>
      </w:r>
      <w:r>
        <w:rPr>
          <w:sz w:val="28"/>
          <w:szCs w:val="28"/>
        </w:rPr>
        <w:t xml:space="preserve"> </w:t>
      </w:r>
      <w:r w:rsidRPr="00ED6A1B">
        <w:rPr>
          <w:sz w:val="28"/>
          <w:szCs w:val="28"/>
        </w:rPr>
        <w:t>органов брюшной полости, исследование на НР.</w:t>
      </w:r>
    </w:p>
    <w:p w:rsidR="008D06CE" w:rsidRPr="001414D0" w:rsidRDefault="008D06CE" w:rsidP="005659FA">
      <w:pPr>
        <w:autoSpaceDE w:val="0"/>
        <w:autoSpaceDN w:val="0"/>
        <w:adjustRightInd w:val="0"/>
        <w:jc w:val="both"/>
        <w:rPr>
          <w:sz w:val="28"/>
          <w:szCs w:val="28"/>
        </w:rPr>
      </w:pPr>
      <w:r w:rsidRPr="00ED6A1B">
        <w:rPr>
          <w:sz w:val="28"/>
          <w:szCs w:val="28"/>
        </w:rPr>
        <w:t xml:space="preserve">4. Лечение в стационаре (учитывая активность </w:t>
      </w:r>
      <w:r>
        <w:rPr>
          <w:sz w:val="28"/>
          <w:szCs w:val="28"/>
        </w:rPr>
        <w:t xml:space="preserve"> ювенильного </w:t>
      </w:r>
      <w:r w:rsidRPr="00ED6A1B">
        <w:rPr>
          <w:sz w:val="28"/>
          <w:szCs w:val="28"/>
        </w:rPr>
        <w:t>артрита и опасность кровотечения из язвы): стол 1, режим питания, НПВП</w:t>
      </w:r>
      <w:r>
        <w:rPr>
          <w:sz w:val="28"/>
          <w:szCs w:val="28"/>
        </w:rPr>
        <w:t xml:space="preserve"> </w:t>
      </w:r>
      <w:r w:rsidRPr="00ED6A1B">
        <w:rPr>
          <w:sz w:val="28"/>
          <w:szCs w:val="28"/>
        </w:rPr>
        <w:t>в свечах (снизить дозу диклофенака), антациды, цитопротекторы, при</w:t>
      </w:r>
      <w:r>
        <w:rPr>
          <w:sz w:val="28"/>
          <w:szCs w:val="28"/>
        </w:rPr>
        <w:t xml:space="preserve"> </w:t>
      </w:r>
      <w:r w:rsidRPr="00ED6A1B">
        <w:rPr>
          <w:sz w:val="28"/>
          <w:szCs w:val="28"/>
        </w:rPr>
        <w:t>выявлении НР – эрадикационная схема. С целью профилактики</w:t>
      </w:r>
      <w:r>
        <w:rPr>
          <w:sz w:val="28"/>
          <w:szCs w:val="28"/>
        </w:rPr>
        <w:t xml:space="preserve"> </w:t>
      </w:r>
      <w:r w:rsidRPr="00ED6A1B">
        <w:rPr>
          <w:sz w:val="28"/>
          <w:szCs w:val="28"/>
        </w:rPr>
        <w:t>использовать простагландины</w:t>
      </w:r>
      <w:r>
        <w:rPr>
          <w:sz w:val="28"/>
          <w:szCs w:val="28"/>
        </w:rPr>
        <w:t xml:space="preserve"> (мизопростол, сайтотек и др.).</w:t>
      </w:r>
    </w:p>
    <w:p w:rsidR="008D06CE" w:rsidRDefault="008D06CE" w:rsidP="005659FA">
      <w:r>
        <w:t xml:space="preserve">  </w:t>
      </w:r>
    </w:p>
    <w:p w:rsidR="008D06CE" w:rsidRPr="00D42BED" w:rsidRDefault="008D06CE" w:rsidP="005659FA">
      <w:pPr>
        <w:ind w:firstLine="851"/>
        <w:jc w:val="both"/>
        <w:rPr>
          <w:b/>
          <w:sz w:val="28"/>
          <w:szCs w:val="28"/>
        </w:rPr>
      </w:pPr>
      <w:r>
        <w:rPr>
          <w:b/>
          <w:sz w:val="28"/>
          <w:szCs w:val="28"/>
        </w:rPr>
        <w:t>6</w:t>
      </w:r>
      <w:r w:rsidRPr="00D42BED">
        <w:rPr>
          <w:b/>
          <w:sz w:val="28"/>
          <w:szCs w:val="28"/>
        </w:rPr>
        <w:t>. Перечень практических умений:</w:t>
      </w:r>
    </w:p>
    <w:p w:rsidR="008D06CE" w:rsidRPr="00D42BED" w:rsidRDefault="008D06CE" w:rsidP="005659FA">
      <w:pPr>
        <w:ind w:firstLine="851"/>
        <w:jc w:val="both"/>
        <w:rPr>
          <w:b/>
          <w:sz w:val="28"/>
          <w:szCs w:val="28"/>
        </w:rPr>
      </w:pPr>
    </w:p>
    <w:p w:rsidR="008D06CE" w:rsidRPr="00D42BED" w:rsidRDefault="008D06CE" w:rsidP="005659FA">
      <w:pPr>
        <w:tabs>
          <w:tab w:val="num" w:pos="2244"/>
        </w:tabs>
        <w:ind w:firstLine="851"/>
        <w:jc w:val="both"/>
        <w:rPr>
          <w:sz w:val="28"/>
          <w:szCs w:val="28"/>
        </w:rPr>
      </w:pPr>
      <w:r w:rsidRPr="00D42BED">
        <w:rPr>
          <w:sz w:val="28"/>
          <w:szCs w:val="28"/>
        </w:rPr>
        <w:t xml:space="preserve">1. Пальпация и аускультация живота, </w:t>
      </w:r>
    </w:p>
    <w:p w:rsidR="008D06CE" w:rsidRPr="00D42BED" w:rsidRDefault="008D06CE" w:rsidP="005659FA">
      <w:pPr>
        <w:tabs>
          <w:tab w:val="num" w:pos="2244"/>
        </w:tabs>
        <w:ind w:firstLine="851"/>
        <w:jc w:val="both"/>
        <w:rPr>
          <w:sz w:val="28"/>
          <w:szCs w:val="28"/>
        </w:rPr>
      </w:pPr>
      <w:r w:rsidRPr="00D42BED">
        <w:rPr>
          <w:sz w:val="28"/>
          <w:szCs w:val="28"/>
        </w:rPr>
        <w:t xml:space="preserve">2. Измерение объема живота, </w:t>
      </w:r>
    </w:p>
    <w:p w:rsidR="008D06CE" w:rsidRPr="00D42BED" w:rsidRDefault="008D06CE" w:rsidP="005659FA">
      <w:pPr>
        <w:tabs>
          <w:tab w:val="num" w:pos="2244"/>
        </w:tabs>
        <w:ind w:firstLine="851"/>
        <w:jc w:val="both"/>
        <w:rPr>
          <w:sz w:val="28"/>
          <w:szCs w:val="28"/>
        </w:rPr>
      </w:pPr>
      <w:r w:rsidRPr="00D42BED">
        <w:rPr>
          <w:sz w:val="28"/>
          <w:szCs w:val="28"/>
        </w:rPr>
        <w:t xml:space="preserve">3. Ректальное пальцевое исследование, </w:t>
      </w:r>
    </w:p>
    <w:p w:rsidR="008D06CE" w:rsidRPr="00D42BED" w:rsidRDefault="008D06CE" w:rsidP="005659FA">
      <w:pPr>
        <w:tabs>
          <w:tab w:val="num" w:pos="2244"/>
        </w:tabs>
        <w:ind w:firstLine="851"/>
        <w:jc w:val="both"/>
        <w:rPr>
          <w:sz w:val="28"/>
          <w:szCs w:val="28"/>
        </w:rPr>
      </w:pPr>
      <w:r w:rsidRPr="00D42BED">
        <w:rPr>
          <w:sz w:val="28"/>
          <w:szCs w:val="28"/>
        </w:rPr>
        <w:t xml:space="preserve">4. </w:t>
      </w:r>
      <w:r>
        <w:rPr>
          <w:sz w:val="28"/>
          <w:szCs w:val="28"/>
        </w:rPr>
        <w:t>Фиброгастроскопия</w:t>
      </w:r>
      <w:r w:rsidRPr="00D42BED">
        <w:rPr>
          <w:sz w:val="28"/>
          <w:szCs w:val="28"/>
        </w:rPr>
        <w:t xml:space="preserve"> </w:t>
      </w:r>
    </w:p>
    <w:p w:rsidR="008D06CE" w:rsidRPr="00D42BED" w:rsidRDefault="008D06CE" w:rsidP="005659FA">
      <w:pPr>
        <w:tabs>
          <w:tab w:val="num" w:pos="2244"/>
        </w:tabs>
        <w:ind w:firstLine="851"/>
        <w:jc w:val="both"/>
        <w:rPr>
          <w:sz w:val="28"/>
          <w:szCs w:val="28"/>
        </w:rPr>
      </w:pPr>
      <w:r w:rsidRPr="00D42BED">
        <w:rPr>
          <w:sz w:val="28"/>
          <w:szCs w:val="28"/>
        </w:rPr>
        <w:t xml:space="preserve">5. Чтение рентгенограмм, </w:t>
      </w:r>
    </w:p>
    <w:p w:rsidR="008D06CE" w:rsidRPr="00D42BED" w:rsidRDefault="008D06CE" w:rsidP="005659FA">
      <w:pPr>
        <w:tabs>
          <w:tab w:val="num" w:pos="2244"/>
        </w:tabs>
        <w:ind w:firstLine="851"/>
        <w:jc w:val="both"/>
        <w:rPr>
          <w:sz w:val="28"/>
          <w:szCs w:val="28"/>
        </w:rPr>
      </w:pPr>
      <w:r w:rsidRPr="00D42BED">
        <w:rPr>
          <w:sz w:val="28"/>
          <w:szCs w:val="28"/>
        </w:rPr>
        <w:t>6. Перевязка больного.</w:t>
      </w:r>
    </w:p>
    <w:p w:rsidR="008D06CE" w:rsidRPr="00D42BED" w:rsidRDefault="008D06CE" w:rsidP="005659FA">
      <w:pPr>
        <w:tabs>
          <w:tab w:val="num" w:pos="2244"/>
        </w:tabs>
        <w:ind w:firstLine="851"/>
        <w:jc w:val="both"/>
        <w:rPr>
          <w:sz w:val="28"/>
          <w:szCs w:val="28"/>
        </w:rPr>
      </w:pPr>
      <w:r w:rsidRPr="00D42BED">
        <w:rPr>
          <w:sz w:val="28"/>
          <w:szCs w:val="28"/>
        </w:rPr>
        <w:t>7. Зондирование прямой кишки</w:t>
      </w:r>
    </w:p>
    <w:p w:rsidR="008D06CE" w:rsidRDefault="008D06CE" w:rsidP="005659FA">
      <w:pPr>
        <w:tabs>
          <w:tab w:val="num" w:pos="2244"/>
        </w:tabs>
        <w:ind w:firstLine="851"/>
        <w:jc w:val="both"/>
        <w:rPr>
          <w:sz w:val="28"/>
          <w:szCs w:val="28"/>
        </w:rPr>
      </w:pPr>
      <w:r w:rsidRPr="00D42BED">
        <w:rPr>
          <w:sz w:val="28"/>
          <w:szCs w:val="28"/>
        </w:rPr>
        <w:t>8.Сифонная клизма</w:t>
      </w:r>
    </w:p>
    <w:p w:rsidR="008D06CE" w:rsidRDefault="008D06CE" w:rsidP="005659FA">
      <w:pPr>
        <w:tabs>
          <w:tab w:val="num" w:pos="2244"/>
        </w:tabs>
        <w:ind w:firstLine="851"/>
        <w:jc w:val="both"/>
        <w:rPr>
          <w:sz w:val="28"/>
          <w:szCs w:val="28"/>
        </w:rPr>
      </w:pPr>
      <w:r>
        <w:rPr>
          <w:sz w:val="28"/>
          <w:szCs w:val="28"/>
        </w:rPr>
        <w:lastRenderedPageBreak/>
        <w:t>9. Лапароскопия</w:t>
      </w:r>
    </w:p>
    <w:p w:rsidR="008D06CE" w:rsidRPr="00D42BED" w:rsidRDefault="008D06CE" w:rsidP="005659FA">
      <w:pPr>
        <w:tabs>
          <w:tab w:val="num" w:pos="2244"/>
        </w:tabs>
        <w:ind w:firstLine="851"/>
        <w:jc w:val="both"/>
        <w:rPr>
          <w:sz w:val="28"/>
          <w:szCs w:val="28"/>
        </w:rPr>
      </w:pPr>
      <w:r>
        <w:rPr>
          <w:sz w:val="28"/>
          <w:szCs w:val="28"/>
        </w:rPr>
        <w:t>10. Лапароцентез</w:t>
      </w:r>
    </w:p>
    <w:p w:rsidR="008D06CE" w:rsidRPr="00D42BED" w:rsidRDefault="008D06CE" w:rsidP="005659FA">
      <w:pPr>
        <w:ind w:firstLine="851"/>
        <w:jc w:val="both"/>
        <w:rPr>
          <w:b/>
          <w:sz w:val="28"/>
          <w:szCs w:val="28"/>
        </w:rPr>
      </w:pPr>
    </w:p>
    <w:p w:rsidR="00074D21" w:rsidRDefault="00074D21" w:rsidP="00074D21"/>
    <w:p w:rsidR="00074D21" w:rsidRDefault="00074D21" w:rsidP="00074D21"/>
    <w:p w:rsidR="008D06CE" w:rsidRDefault="008D06CE"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074D21" w:rsidRDefault="00074D21" w:rsidP="005659FA"/>
    <w:p w:rsidR="008D06CE" w:rsidRDefault="008D06CE" w:rsidP="005659FA"/>
    <w:p w:rsidR="008D06CE" w:rsidRDefault="008D06CE" w:rsidP="005659FA"/>
    <w:p w:rsidR="008D06CE" w:rsidRDefault="008D06CE" w:rsidP="005659FA"/>
    <w:p w:rsidR="008D06CE" w:rsidRDefault="008D06CE" w:rsidP="005659FA"/>
    <w:p w:rsidR="008D06CE" w:rsidRDefault="008D06CE" w:rsidP="005659FA"/>
    <w:p w:rsidR="008D06CE" w:rsidRDefault="008D06CE" w:rsidP="007A4BC6"/>
    <w:p w:rsidR="008D06CE" w:rsidRDefault="008D06CE" w:rsidP="007A4BC6">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Язвенные процессы желудочно-кишечного тракта. Язва желудка</w:t>
      </w:r>
      <w:r w:rsidRPr="00D40A3B">
        <w:rPr>
          <w:b/>
          <w:sz w:val="28"/>
          <w:szCs w:val="28"/>
        </w:rPr>
        <w:t>»</w:t>
      </w:r>
      <w:r>
        <w:rPr>
          <w:b/>
          <w:sz w:val="28"/>
          <w:szCs w:val="28"/>
        </w:rPr>
        <w:t>.</w:t>
      </w:r>
    </w:p>
    <w:p w:rsidR="008D06CE" w:rsidRPr="00775DB7" w:rsidRDefault="008D06CE" w:rsidP="007A4BC6">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7A4BC6">
      <w:pPr>
        <w:ind w:left="720" w:firstLine="1440"/>
        <w:jc w:val="both"/>
        <w:rPr>
          <w:sz w:val="28"/>
          <w:szCs w:val="28"/>
        </w:rPr>
      </w:pPr>
      <w:r w:rsidRPr="00775DB7">
        <w:rPr>
          <w:sz w:val="28"/>
          <w:szCs w:val="28"/>
        </w:rPr>
        <w:t>- Подготовка к практическим занятиям.</w:t>
      </w:r>
    </w:p>
    <w:p w:rsidR="008D06CE" w:rsidRDefault="008D06CE" w:rsidP="007A4BC6">
      <w:pPr>
        <w:ind w:left="720" w:firstLine="1440"/>
        <w:jc w:val="both"/>
        <w:rPr>
          <w:sz w:val="28"/>
          <w:szCs w:val="28"/>
        </w:rPr>
      </w:pPr>
      <w:r w:rsidRPr="00775DB7">
        <w:rPr>
          <w:sz w:val="28"/>
          <w:szCs w:val="28"/>
        </w:rPr>
        <w:t>- Подготовка материалов по НИР.</w:t>
      </w:r>
    </w:p>
    <w:p w:rsidR="008D06CE" w:rsidRDefault="008D06CE" w:rsidP="007A4BC6">
      <w:pPr>
        <w:ind w:left="720" w:firstLine="1440"/>
        <w:jc w:val="both"/>
        <w:rPr>
          <w:sz w:val="28"/>
          <w:szCs w:val="28"/>
        </w:rPr>
      </w:pPr>
      <w:r>
        <w:rPr>
          <w:sz w:val="28"/>
          <w:szCs w:val="28"/>
        </w:rPr>
        <w:t>- Написание реферата.</w:t>
      </w:r>
    </w:p>
    <w:p w:rsidR="008D06CE" w:rsidRPr="00775DB7" w:rsidRDefault="008D06CE" w:rsidP="007A4BC6">
      <w:pPr>
        <w:ind w:left="720" w:firstLine="1440"/>
        <w:jc w:val="both"/>
        <w:rPr>
          <w:sz w:val="28"/>
          <w:szCs w:val="28"/>
        </w:rPr>
      </w:pPr>
      <w:r>
        <w:rPr>
          <w:sz w:val="28"/>
          <w:szCs w:val="28"/>
        </w:rPr>
        <w:t>- Поиск материала по теме в интернете.</w:t>
      </w:r>
    </w:p>
    <w:p w:rsidR="008D06CE" w:rsidRDefault="008D06CE" w:rsidP="007A4BC6">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5659FA">
      <w:pPr>
        <w:jc w:val="both"/>
        <w:rPr>
          <w:sz w:val="28"/>
          <w:szCs w:val="28"/>
        </w:rPr>
      </w:pPr>
      <w:r w:rsidRPr="00D94418">
        <w:rPr>
          <w:sz w:val="28"/>
          <w:szCs w:val="28"/>
        </w:rPr>
        <w:t>ОК-1</w:t>
      </w:r>
      <w:r>
        <w:rPr>
          <w:sz w:val="28"/>
          <w:szCs w:val="28"/>
        </w:rPr>
        <w:t xml:space="preserve">, ОК-4, ПК-1, ПК-2, ПК-3, ПК-4, ПК-5, ПК-6, ПК-7, ПК-9, ПК-11.   </w:t>
      </w:r>
    </w:p>
    <w:p w:rsidR="008D06CE" w:rsidRDefault="008D06CE" w:rsidP="005659FA">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5659F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5659F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5659F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5659F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5659F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5659FA">
      <w:pPr>
        <w:jc w:val="both"/>
        <w:outlineLvl w:val="4"/>
        <w:rPr>
          <w:bCs/>
          <w:sz w:val="28"/>
          <w:szCs w:val="28"/>
        </w:rPr>
      </w:pPr>
      <w:r w:rsidRPr="008F478D">
        <w:rPr>
          <w:b/>
          <w:sz w:val="28"/>
          <w:szCs w:val="28"/>
        </w:rPr>
        <w:t>Уметь:</w:t>
      </w:r>
      <w:r>
        <w:rPr>
          <w:sz w:val="28"/>
          <w:szCs w:val="28"/>
        </w:rPr>
        <w:t xml:space="preserve"> </w:t>
      </w:r>
    </w:p>
    <w:p w:rsidR="008D06CE" w:rsidRDefault="008D06CE" w:rsidP="005659F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5659F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5659FA">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5659F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5659F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5659FA">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5659F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5659F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5659F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5659F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5659F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5659F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FE6684" w:rsidRDefault="008D06CE" w:rsidP="005659FA">
      <w:pPr>
        <w:shd w:val="clear" w:color="auto" w:fill="FFFFFF"/>
        <w:tabs>
          <w:tab w:val="left" w:pos="558"/>
        </w:tabs>
        <w:spacing w:before="120"/>
        <w:jc w:val="both"/>
        <w:rPr>
          <w:color w:val="000000"/>
          <w:sz w:val="28"/>
          <w:szCs w:val="28"/>
        </w:rPr>
      </w:pPr>
      <w:r>
        <w:rPr>
          <w:color w:val="000000"/>
          <w:sz w:val="28"/>
          <w:szCs w:val="28"/>
        </w:rPr>
        <w:t>1.</w:t>
      </w:r>
      <w:r w:rsidRPr="00FE6684">
        <w:rPr>
          <w:color w:val="000000"/>
          <w:sz w:val="28"/>
          <w:szCs w:val="28"/>
        </w:rPr>
        <w:t xml:space="preserve">Какова этиология? </w:t>
      </w:r>
    </w:p>
    <w:p w:rsidR="008D06CE" w:rsidRPr="00FE6684" w:rsidRDefault="008D06CE" w:rsidP="005659FA">
      <w:pPr>
        <w:shd w:val="clear" w:color="auto" w:fill="FFFFFF"/>
        <w:tabs>
          <w:tab w:val="left" w:pos="558"/>
        </w:tabs>
        <w:jc w:val="both"/>
        <w:rPr>
          <w:color w:val="000000"/>
          <w:sz w:val="28"/>
          <w:szCs w:val="28"/>
        </w:rPr>
      </w:pPr>
      <w:r>
        <w:rPr>
          <w:color w:val="000000"/>
          <w:sz w:val="28"/>
          <w:szCs w:val="28"/>
        </w:rPr>
        <w:t>2.</w:t>
      </w:r>
      <w:r w:rsidRPr="00FE6684">
        <w:rPr>
          <w:color w:val="000000"/>
          <w:sz w:val="28"/>
          <w:szCs w:val="28"/>
        </w:rPr>
        <w:t xml:space="preserve">Какова этиолигическая классификация? </w:t>
      </w:r>
    </w:p>
    <w:p w:rsidR="008D06CE" w:rsidRPr="00FE6684" w:rsidRDefault="008D06CE" w:rsidP="005659FA">
      <w:pPr>
        <w:shd w:val="clear" w:color="auto" w:fill="FFFFFF"/>
        <w:spacing w:before="14"/>
        <w:jc w:val="both"/>
        <w:rPr>
          <w:sz w:val="28"/>
          <w:szCs w:val="28"/>
        </w:rPr>
      </w:pPr>
      <w:r>
        <w:rPr>
          <w:color w:val="000000"/>
          <w:sz w:val="28"/>
          <w:szCs w:val="28"/>
        </w:rPr>
        <w:t>3.</w:t>
      </w:r>
      <w:r w:rsidRPr="00FE6684">
        <w:rPr>
          <w:color w:val="000000"/>
          <w:sz w:val="28"/>
          <w:szCs w:val="28"/>
        </w:rPr>
        <w:t xml:space="preserve">Каков патогенез? </w:t>
      </w:r>
    </w:p>
    <w:p w:rsidR="008D06CE" w:rsidRPr="00FE6684" w:rsidRDefault="008D06CE" w:rsidP="005659FA">
      <w:pPr>
        <w:shd w:val="clear" w:color="auto" w:fill="FFFFFF"/>
        <w:tabs>
          <w:tab w:val="left" w:pos="569"/>
        </w:tabs>
        <w:spacing w:before="11"/>
        <w:jc w:val="both"/>
        <w:rPr>
          <w:color w:val="000000"/>
          <w:sz w:val="28"/>
          <w:szCs w:val="28"/>
        </w:rPr>
      </w:pPr>
      <w:r>
        <w:rPr>
          <w:color w:val="000000"/>
          <w:sz w:val="28"/>
          <w:szCs w:val="28"/>
        </w:rPr>
        <w:t>4.</w:t>
      </w:r>
      <w:r w:rsidRPr="00FE6684">
        <w:rPr>
          <w:color w:val="000000"/>
          <w:sz w:val="28"/>
          <w:szCs w:val="28"/>
        </w:rPr>
        <w:t xml:space="preserve">Перечислите основные симптомы </w:t>
      </w:r>
      <w:r>
        <w:rPr>
          <w:color w:val="000000"/>
          <w:sz w:val="28"/>
          <w:szCs w:val="28"/>
        </w:rPr>
        <w:t>и синдромы</w:t>
      </w:r>
    </w:p>
    <w:p w:rsidR="008D06CE" w:rsidRPr="00FE6684" w:rsidRDefault="008D06CE" w:rsidP="005659FA">
      <w:pPr>
        <w:shd w:val="clear" w:color="auto" w:fill="FFFFFF"/>
        <w:tabs>
          <w:tab w:val="left" w:pos="569"/>
        </w:tabs>
        <w:jc w:val="both"/>
        <w:rPr>
          <w:color w:val="000000"/>
          <w:sz w:val="28"/>
          <w:szCs w:val="28"/>
        </w:rPr>
      </w:pPr>
      <w:r>
        <w:rPr>
          <w:color w:val="000000"/>
          <w:sz w:val="28"/>
          <w:szCs w:val="28"/>
        </w:rPr>
        <w:t>5.К</w:t>
      </w:r>
      <w:r w:rsidRPr="00FE6684">
        <w:rPr>
          <w:color w:val="000000"/>
          <w:sz w:val="28"/>
          <w:szCs w:val="28"/>
        </w:rPr>
        <w:t>линическ</w:t>
      </w:r>
      <w:r>
        <w:rPr>
          <w:color w:val="000000"/>
          <w:sz w:val="28"/>
          <w:szCs w:val="28"/>
        </w:rPr>
        <w:t>ая картина</w:t>
      </w:r>
      <w:r w:rsidRPr="00FE6684">
        <w:rPr>
          <w:color w:val="000000"/>
          <w:sz w:val="28"/>
          <w:szCs w:val="28"/>
        </w:rPr>
        <w:t xml:space="preserve"> </w:t>
      </w:r>
      <w:r>
        <w:rPr>
          <w:color w:val="000000"/>
          <w:sz w:val="28"/>
          <w:szCs w:val="28"/>
        </w:rPr>
        <w:t>?</w:t>
      </w:r>
    </w:p>
    <w:p w:rsidR="008D06CE" w:rsidRPr="00FE6684" w:rsidRDefault="008D06CE" w:rsidP="005659FA">
      <w:pPr>
        <w:shd w:val="clear" w:color="auto" w:fill="FFFFFF"/>
        <w:spacing w:before="7"/>
        <w:jc w:val="both"/>
        <w:rPr>
          <w:sz w:val="28"/>
          <w:szCs w:val="28"/>
        </w:rPr>
      </w:pPr>
      <w:r>
        <w:rPr>
          <w:color w:val="000000"/>
          <w:sz w:val="28"/>
          <w:szCs w:val="28"/>
        </w:rPr>
        <w:t>6.</w:t>
      </w:r>
      <w:r w:rsidRPr="00FE6684">
        <w:rPr>
          <w:color w:val="000000"/>
          <w:sz w:val="28"/>
          <w:szCs w:val="28"/>
        </w:rPr>
        <w:t xml:space="preserve">Представьте основные лабораторные данные, характеризующие </w:t>
      </w:r>
      <w:r>
        <w:rPr>
          <w:color w:val="000000"/>
          <w:sz w:val="28"/>
          <w:szCs w:val="28"/>
        </w:rPr>
        <w:t>Данные заболевания?</w:t>
      </w:r>
    </w:p>
    <w:p w:rsidR="008D06CE" w:rsidRPr="00FE6684" w:rsidRDefault="008D06CE" w:rsidP="005659FA">
      <w:pPr>
        <w:shd w:val="clear" w:color="auto" w:fill="FFFFFF"/>
        <w:tabs>
          <w:tab w:val="left" w:pos="590"/>
        </w:tabs>
        <w:spacing w:before="4"/>
        <w:jc w:val="both"/>
        <w:rPr>
          <w:color w:val="000000"/>
          <w:sz w:val="28"/>
          <w:szCs w:val="28"/>
        </w:rPr>
      </w:pPr>
      <w:r>
        <w:rPr>
          <w:color w:val="000000"/>
          <w:sz w:val="28"/>
          <w:szCs w:val="28"/>
        </w:rPr>
        <w:t>7.</w:t>
      </w:r>
      <w:r w:rsidRPr="00FE6684">
        <w:rPr>
          <w:color w:val="000000"/>
          <w:sz w:val="28"/>
          <w:szCs w:val="28"/>
        </w:rPr>
        <w:t xml:space="preserve">Какие специальные методы диагностики </w:t>
      </w:r>
      <w:r>
        <w:rPr>
          <w:color w:val="000000"/>
          <w:sz w:val="28"/>
          <w:szCs w:val="28"/>
        </w:rPr>
        <w:t>?</w:t>
      </w:r>
    </w:p>
    <w:p w:rsidR="008D06CE" w:rsidRPr="00FE6684" w:rsidRDefault="008D06CE" w:rsidP="005659FA">
      <w:pPr>
        <w:shd w:val="clear" w:color="auto" w:fill="FFFFFF"/>
        <w:tabs>
          <w:tab w:val="left" w:pos="590"/>
        </w:tabs>
        <w:spacing w:before="4"/>
        <w:jc w:val="both"/>
        <w:rPr>
          <w:color w:val="000000"/>
          <w:sz w:val="28"/>
          <w:szCs w:val="28"/>
        </w:rPr>
      </w:pPr>
      <w:r>
        <w:rPr>
          <w:color w:val="000000"/>
          <w:sz w:val="28"/>
          <w:szCs w:val="28"/>
        </w:rPr>
        <w:lastRenderedPageBreak/>
        <w:t>8.</w:t>
      </w:r>
      <w:r w:rsidRPr="00FE6684">
        <w:rPr>
          <w:color w:val="000000"/>
          <w:sz w:val="28"/>
          <w:szCs w:val="28"/>
        </w:rPr>
        <w:t>Составьте алгоритм дифференциальной диагностики?</w:t>
      </w:r>
    </w:p>
    <w:p w:rsidR="008D06CE" w:rsidRDefault="008D06CE" w:rsidP="005659FA">
      <w:pPr>
        <w:shd w:val="clear" w:color="auto" w:fill="FFFFFF"/>
        <w:rPr>
          <w:b/>
          <w:sz w:val="28"/>
          <w:szCs w:val="28"/>
        </w:rPr>
      </w:pPr>
      <w:r>
        <w:rPr>
          <w:color w:val="000000"/>
          <w:sz w:val="28"/>
          <w:szCs w:val="28"/>
        </w:rPr>
        <w:t>9.</w:t>
      </w:r>
      <w:r w:rsidRPr="00FE6684">
        <w:rPr>
          <w:color w:val="000000"/>
          <w:sz w:val="28"/>
          <w:szCs w:val="28"/>
        </w:rPr>
        <w:t>Основные принципы</w:t>
      </w:r>
    </w:p>
    <w:p w:rsidR="008D06CE" w:rsidRDefault="008D06CE" w:rsidP="007A4BC6">
      <w:pPr>
        <w:shd w:val="clear" w:color="auto" w:fill="FFFFFF"/>
        <w:rPr>
          <w:b/>
          <w:sz w:val="28"/>
          <w:szCs w:val="28"/>
        </w:rPr>
      </w:pPr>
    </w:p>
    <w:p w:rsidR="008D06CE" w:rsidRDefault="008D06CE" w:rsidP="007A4BC6">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7A4BC6">
      <w:pPr>
        <w:jc w:val="both"/>
        <w:rPr>
          <w:b/>
          <w:bCs/>
          <w:color w:val="000000"/>
          <w:sz w:val="28"/>
          <w:szCs w:val="28"/>
        </w:rPr>
      </w:pPr>
    </w:p>
    <w:p w:rsidR="008D06CE" w:rsidRPr="00D42BED" w:rsidRDefault="008D06CE" w:rsidP="005659FA">
      <w:pPr>
        <w:jc w:val="both"/>
        <w:rPr>
          <w:sz w:val="28"/>
          <w:szCs w:val="28"/>
        </w:rPr>
      </w:pPr>
      <w:r w:rsidRPr="00D42BED">
        <w:rPr>
          <w:sz w:val="28"/>
          <w:szCs w:val="28"/>
        </w:rPr>
        <w:t xml:space="preserve">1. </w:t>
      </w:r>
      <w:r>
        <w:rPr>
          <w:sz w:val="28"/>
          <w:szCs w:val="28"/>
        </w:rPr>
        <w:t>САМЫЙ ХАРАКТЕРНЫЙ</w:t>
      </w:r>
      <w:r w:rsidRPr="00D42BED">
        <w:rPr>
          <w:sz w:val="28"/>
          <w:szCs w:val="28"/>
        </w:rPr>
        <w:t xml:space="preserve">, </w:t>
      </w:r>
      <w:r>
        <w:rPr>
          <w:sz w:val="28"/>
          <w:szCs w:val="28"/>
        </w:rPr>
        <w:t>ИНФОРМАТИВНЫЙ ПРИЗНАК</w:t>
      </w:r>
    </w:p>
    <w:p w:rsidR="008D06CE" w:rsidRPr="00D42BED" w:rsidRDefault="008D06CE" w:rsidP="005659FA">
      <w:pPr>
        <w:jc w:val="both"/>
        <w:rPr>
          <w:sz w:val="28"/>
          <w:szCs w:val="28"/>
        </w:rPr>
      </w:pPr>
      <w:r w:rsidRPr="00D42BED">
        <w:rPr>
          <w:sz w:val="28"/>
          <w:szCs w:val="28"/>
        </w:rPr>
        <w:t xml:space="preserve">    </w:t>
      </w:r>
      <w:r>
        <w:rPr>
          <w:sz w:val="28"/>
          <w:szCs w:val="28"/>
        </w:rPr>
        <w:t>ЗАБОЛЕВАНИЙ ОРГАНОВ ПИЩЕВАРЕНИЯ У ДЕТЕЙ</w:t>
      </w:r>
    </w:p>
    <w:p w:rsidR="008D06CE" w:rsidRPr="00D42BED" w:rsidRDefault="008D06CE" w:rsidP="005659FA">
      <w:pPr>
        <w:ind w:firstLine="2835"/>
        <w:rPr>
          <w:sz w:val="28"/>
          <w:szCs w:val="28"/>
        </w:rPr>
      </w:pPr>
      <w:r w:rsidRPr="00D42BED">
        <w:rPr>
          <w:sz w:val="28"/>
          <w:szCs w:val="28"/>
        </w:rPr>
        <w:tab/>
        <w:t>а)  боль в животе</w:t>
      </w:r>
    </w:p>
    <w:p w:rsidR="008D06CE" w:rsidRPr="00D42BED" w:rsidRDefault="008D06CE" w:rsidP="005659FA">
      <w:pPr>
        <w:ind w:firstLine="2835"/>
        <w:rPr>
          <w:sz w:val="28"/>
          <w:szCs w:val="28"/>
        </w:rPr>
      </w:pPr>
      <w:r w:rsidRPr="00D42BED">
        <w:rPr>
          <w:sz w:val="28"/>
          <w:szCs w:val="28"/>
        </w:rPr>
        <w:tab/>
        <w:t>б)  нарушения аппетита</w:t>
      </w:r>
    </w:p>
    <w:p w:rsidR="008D06CE" w:rsidRPr="00D42BED" w:rsidRDefault="008D06CE" w:rsidP="005659FA">
      <w:pPr>
        <w:ind w:firstLine="2835"/>
        <w:rPr>
          <w:sz w:val="28"/>
          <w:szCs w:val="28"/>
        </w:rPr>
      </w:pPr>
      <w:r w:rsidRPr="00D42BED">
        <w:rPr>
          <w:sz w:val="28"/>
          <w:szCs w:val="28"/>
        </w:rPr>
        <w:tab/>
        <w:t>в)  диспептические явления</w:t>
      </w:r>
    </w:p>
    <w:p w:rsidR="008D06CE" w:rsidRPr="00D42BED" w:rsidRDefault="008D06CE" w:rsidP="005659FA">
      <w:pPr>
        <w:ind w:firstLine="2835"/>
        <w:rPr>
          <w:sz w:val="28"/>
          <w:szCs w:val="28"/>
        </w:rPr>
      </w:pPr>
      <w:r w:rsidRPr="00D42BED">
        <w:rPr>
          <w:sz w:val="28"/>
          <w:szCs w:val="28"/>
        </w:rPr>
        <w:tab/>
        <w:t>г)  потеря массы тела</w:t>
      </w:r>
    </w:p>
    <w:p w:rsidR="008D06CE" w:rsidRPr="00D42BED" w:rsidRDefault="008D06CE" w:rsidP="005659FA">
      <w:pPr>
        <w:ind w:left="709" w:firstLine="2835"/>
        <w:rPr>
          <w:sz w:val="28"/>
          <w:szCs w:val="28"/>
        </w:rPr>
      </w:pPr>
      <w:r w:rsidRPr="00D42BED">
        <w:rPr>
          <w:sz w:val="28"/>
          <w:szCs w:val="28"/>
        </w:rPr>
        <w:t>д) слабость недомагание</w:t>
      </w:r>
    </w:p>
    <w:p w:rsidR="008D06CE" w:rsidRPr="00D42BED" w:rsidRDefault="008D06CE" w:rsidP="005659FA">
      <w:pPr>
        <w:rPr>
          <w:sz w:val="28"/>
          <w:szCs w:val="28"/>
        </w:rPr>
      </w:pPr>
    </w:p>
    <w:p w:rsidR="008D06CE" w:rsidRPr="00D42BED" w:rsidRDefault="008D06CE" w:rsidP="005659FA">
      <w:pPr>
        <w:rPr>
          <w:sz w:val="28"/>
          <w:szCs w:val="28"/>
        </w:rPr>
      </w:pPr>
      <w:r w:rsidRPr="00D42BED">
        <w:rPr>
          <w:sz w:val="28"/>
          <w:szCs w:val="28"/>
        </w:rPr>
        <w:t xml:space="preserve">2. </w:t>
      </w:r>
      <w:r>
        <w:rPr>
          <w:sz w:val="28"/>
          <w:szCs w:val="28"/>
        </w:rPr>
        <w:t>ОДНОЙ ИЗ НАИБОЛЕЕ</w:t>
      </w:r>
      <w:r w:rsidRPr="00D42BED">
        <w:rPr>
          <w:sz w:val="28"/>
          <w:szCs w:val="28"/>
        </w:rPr>
        <w:t xml:space="preserve"> </w:t>
      </w:r>
      <w:r>
        <w:rPr>
          <w:sz w:val="28"/>
          <w:szCs w:val="28"/>
        </w:rPr>
        <w:t>ЧАСТЫХ ПРИЧИН</w:t>
      </w:r>
      <w:r w:rsidRPr="00D42BED">
        <w:rPr>
          <w:sz w:val="28"/>
          <w:szCs w:val="28"/>
        </w:rPr>
        <w:t xml:space="preserve"> </w:t>
      </w:r>
      <w:r>
        <w:rPr>
          <w:sz w:val="28"/>
          <w:szCs w:val="28"/>
        </w:rPr>
        <w:t>ХРОНИЧЕСКОГО</w:t>
      </w:r>
    </w:p>
    <w:p w:rsidR="008D06CE" w:rsidRPr="00D42BED" w:rsidRDefault="008D06CE" w:rsidP="005659FA">
      <w:pPr>
        <w:rPr>
          <w:sz w:val="28"/>
          <w:szCs w:val="28"/>
        </w:rPr>
      </w:pPr>
      <w:r>
        <w:rPr>
          <w:sz w:val="28"/>
          <w:szCs w:val="28"/>
        </w:rPr>
        <w:t>ГАСТРИТА У ДЕТЕЙ ЯВЛЯЕТСЯ</w:t>
      </w:r>
    </w:p>
    <w:p w:rsidR="008D06CE" w:rsidRPr="00D42BED" w:rsidRDefault="008D06CE" w:rsidP="005659FA">
      <w:pPr>
        <w:ind w:left="3686" w:hanging="851"/>
        <w:rPr>
          <w:sz w:val="28"/>
          <w:szCs w:val="28"/>
        </w:rPr>
      </w:pPr>
      <w:r w:rsidRPr="00D42BED">
        <w:rPr>
          <w:sz w:val="28"/>
          <w:szCs w:val="28"/>
        </w:rPr>
        <w:tab/>
        <w:t>а)  длительный прием салицилатов</w:t>
      </w:r>
    </w:p>
    <w:p w:rsidR="008D06CE" w:rsidRPr="00D42BED" w:rsidRDefault="008D06CE" w:rsidP="005659FA">
      <w:pPr>
        <w:ind w:left="3686" w:hanging="851"/>
        <w:rPr>
          <w:sz w:val="28"/>
          <w:szCs w:val="28"/>
        </w:rPr>
      </w:pPr>
      <w:r w:rsidRPr="00D42BED">
        <w:rPr>
          <w:sz w:val="28"/>
          <w:szCs w:val="28"/>
        </w:rPr>
        <w:tab/>
        <w:t>б)  пищевая аллергия</w:t>
      </w:r>
    </w:p>
    <w:p w:rsidR="008D06CE" w:rsidRPr="00D42BED" w:rsidRDefault="008D06CE" w:rsidP="005659FA">
      <w:pPr>
        <w:ind w:left="3686" w:hanging="851"/>
        <w:rPr>
          <w:sz w:val="28"/>
          <w:szCs w:val="28"/>
        </w:rPr>
      </w:pPr>
      <w:r w:rsidRPr="00D42BED">
        <w:rPr>
          <w:sz w:val="28"/>
          <w:szCs w:val="28"/>
        </w:rPr>
        <w:tab/>
        <w:t>в)  нерегулярное и неполноценное по составу питание</w:t>
      </w:r>
    </w:p>
    <w:p w:rsidR="008D06CE" w:rsidRPr="00D42BED" w:rsidRDefault="008D06CE" w:rsidP="005659FA">
      <w:pPr>
        <w:ind w:left="3686" w:hanging="851"/>
        <w:rPr>
          <w:sz w:val="28"/>
          <w:szCs w:val="28"/>
        </w:rPr>
      </w:pPr>
      <w:r w:rsidRPr="00D42BED">
        <w:rPr>
          <w:sz w:val="28"/>
          <w:szCs w:val="28"/>
        </w:rPr>
        <w:tab/>
        <w:t>г)  хронические заболевания печени и желчевыводящих путей</w:t>
      </w:r>
    </w:p>
    <w:p w:rsidR="008D06CE" w:rsidRPr="00D42BED" w:rsidRDefault="008D06CE" w:rsidP="005659FA">
      <w:pPr>
        <w:ind w:left="3686" w:hanging="146"/>
        <w:rPr>
          <w:sz w:val="28"/>
          <w:szCs w:val="28"/>
        </w:rPr>
      </w:pPr>
      <w:r w:rsidRPr="00D42BED">
        <w:rPr>
          <w:sz w:val="28"/>
          <w:szCs w:val="28"/>
        </w:rPr>
        <w:t>д) чрезмерная физическая нагрузка</w:t>
      </w:r>
    </w:p>
    <w:p w:rsidR="008D06CE" w:rsidRPr="00D42BED" w:rsidRDefault="008D06CE" w:rsidP="005659FA">
      <w:pPr>
        <w:ind w:left="3686" w:hanging="851"/>
        <w:rPr>
          <w:sz w:val="28"/>
          <w:szCs w:val="28"/>
        </w:rPr>
      </w:pPr>
    </w:p>
    <w:p w:rsidR="008D06CE" w:rsidRPr="00D42BED" w:rsidRDefault="008D06CE" w:rsidP="005659FA">
      <w:pPr>
        <w:jc w:val="both"/>
        <w:rPr>
          <w:sz w:val="28"/>
          <w:szCs w:val="28"/>
        </w:rPr>
      </w:pPr>
      <w:r w:rsidRPr="00D42BED">
        <w:rPr>
          <w:sz w:val="28"/>
          <w:szCs w:val="28"/>
        </w:rPr>
        <w:t xml:space="preserve">3. </w:t>
      </w:r>
      <w:r>
        <w:rPr>
          <w:sz w:val="28"/>
          <w:szCs w:val="28"/>
        </w:rPr>
        <w:t>СУЩЕСТВЕННУЮ РОЛЬ В ЯЗВАОБРАЗОВАНИИ У ДЕТЕЙ ОТВОДЯТ</w:t>
      </w:r>
    </w:p>
    <w:p w:rsidR="008D06CE" w:rsidRPr="00D42BED" w:rsidRDefault="008D06CE" w:rsidP="005659FA">
      <w:pPr>
        <w:ind w:firstLine="2835"/>
        <w:rPr>
          <w:sz w:val="28"/>
          <w:szCs w:val="28"/>
        </w:rPr>
      </w:pPr>
      <w:r w:rsidRPr="00D42BED">
        <w:rPr>
          <w:sz w:val="28"/>
          <w:szCs w:val="28"/>
        </w:rPr>
        <w:tab/>
        <w:t>а)  кишечной палочке</w:t>
      </w:r>
    </w:p>
    <w:p w:rsidR="008D06CE" w:rsidRPr="00D42BED" w:rsidRDefault="008D06CE" w:rsidP="005659FA">
      <w:pPr>
        <w:ind w:firstLine="2835"/>
        <w:rPr>
          <w:sz w:val="28"/>
          <w:szCs w:val="28"/>
        </w:rPr>
      </w:pPr>
      <w:r w:rsidRPr="00D42BED">
        <w:rPr>
          <w:sz w:val="28"/>
          <w:szCs w:val="28"/>
        </w:rPr>
        <w:tab/>
        <w:t>б)  протею</w:t>
      </w:r>
    </w:p>
    <w:p w:rsidR="008D06CE" w:rsidRPr="00D42BED" w:rsidRDefault="008D06CE" w:rsidP="005659FA">
      <w:pPr>
        <w:ind w:firstLine="2835"/>
        <w:rPr>
          <w:sz w:val="28"/>
          <w:szCs w:val="28"/>
        </w:rPr>
      </w:pPr>
      <w:r w:rsidRPr="00D42BED">
        <w:rPr>
          <w:sz w:val="28"/>
          <w:szCs w:val="28"/>
        </w:rPr>
        <w:tab/>
        <w:t>в)  хелик</w:t>
      </w:r>
      <w:r>
        <w:rPr>
          <w:sz w:val="28"/>
          <w:szCs w:val="28"/>
        </w:rPr>
        <w:t xml:space="preserve"> </w:t>
      </w:r>
      <w:r w:rsidRPr="00D42BED">
        <w:rPr>
          <w:sz w:val="28"/>
          <w:szCs w:val="28"/>
        </w:rPr>
        <w:t>обактерным микроорганизмам</w:t>
      </w:r>
    </w:p>
    <w:p w:rsidR="008D06CE" w:rsidRPr="00D42BED" w:rsidRDefault="008D06CE" w:rsidP="005659FA">
      <w:pPr>
        <w:ind w:firstLine="2835"/>
        <w:rPr>
          <w:sz w:val="28"/>
          <w:szCs w:val="28"/>
        </w:rPr>
      </w:pPr>
      <w:r w:rsidRPr="00D42BED">
        <w:rPr>
          <w:sz w:val="28"/>
          <w:szCs w:val="28"/>
        </w:rPr>
        <w:tab/>
        <w:t>г)  палочке молочно-кислого брожения</w:t>
      </w:r>
    </w:p>
    <w:p w:rsidR="008D06CE" w:rsidRPr="00D42BED" w:rsidRDefault="008D06CE" w:rsidP="005659FA">
      <w:pPr>
        <w:ind w:left="709" w:firstLine="2835"/>
        <w:rPr>
          <w:sz w:val="28"/>
          <w:szCs w:val="28"/>
        </w:rPr>
      </w:pPr>
      <w:r w:rsidRPr="00D42BED">
        <w:rPr>
          <w:sz w:val="28"/>
          <w:szCs w:val="28"/>
        </w:rPr>
        <w:t>д) стафилококку</w:t>
      </w:r>
    </w:p>
    <w:p w:rsidR="008D06CE" w:rsidRPr="00D42BED" w:rsidRDefault="008D06CE" w:rsidP="005659FA">
      <w:pPr>
        <w:rPr>
          <w:sz w:val="28"/>
          <w:szCs w:val="28"/>
        </w:rPr>
      </w:pPr>
    </w:p>
    <w:p w:rsidR="008D06CE" w:rsidRPr="00D42BED" w:rsidRDefault="008D06CE" w:rsidP="005659FA">
      <w:pPr>
        <w:jc w:val="both"/>
        <w:rPr>
          <w:sz w:val="28"/>
          <w:szCs w:val="28"/>
        </w:rPr>
      </w:pPr>
      <w:r w:rsidRPr="00D42BED">
        <w:rPr>
          <w:sz w:val="28"/>
          <w:szCs w:val="28"/>
        </w:rPr>
        <w:t>4.</w:t>
      </w:r>
      <w:r>
        <w:rPr>
          <w:sz w:val="28"/>
          <w:szCs w:val="28"/>
        </w:rPr>
        <w:t>ИЗ</w:t>
      </w:r>
      <w:r w:rsidRPr="00D42BED">
        <w:rPr>
          <w:sz w:val="28"/>
          <w:szCs w:val="28"/>
        </w:rPr>
        <w:t xml:space="preserve"> </w:t>
      </w:r>
      <w:r>
        <w:rPr>
          <w:sz w:val="28"/>
          <w:szCs w:val="28"/>
        </w:rPr>
        <w:t>ПИТАНИЯ РЕБЕНКА С ОБОСТРЕНИЕМ</w:t>
      </w:r>
      <w:r w:rsidRPr="00D42BED">
        <w:rPr>
          <w:sz w:val="28"/>
          <w:szCs w:val="28"/>
        </w:rPr>
        <w:t xml:space="preserve"> </w:t>
      </w:r>
      <w:r>
        <w:rPr>
          <w:sz w:val="28"/>
          <w:szCs w:val="28"/>
        </w:rPr>
        <w:t>ЯЗВЕННОЙ БОЛЕЗНИ</w:t>
      </w:r>
    </w:p>
    <w:p w:rsidR="008D06CE" w:rsidRPr="00D42BED" w:rsidRDefault="008D06CE" w:rsidP="005659FA">
      <w:pPr>
        <w:jc w:val="both"/>
        <w:rPr>
          <w:sz w:val="28"/>
          <w:szCs w:val="28"/>
        </w:rPr>
      </w:pPr>
      <w:r w:rsidRPr="00D42BED">
        <w:rPr>
          <w:sz w:val="28"/>
          <w:szCs w:val="28"/>
        </w:rPr>
        <w:t xml:space="preserve">    </w:t>
      </w:r>
      <w:r>
        <w:rPr>
          <w:sz w:val="28"/>
          <w:szCs w:val="28"/>
        </w:rPr>
        <w:t>ИСКЛЮЧАЮТ</w:t>
      </w:r>
    </w:p>
    <w:p w:rsidR="008D06CE" w:rsidRPr="00D42BED" w:rsidRDefault="008D06CE" w:rsidP="005659FA">
      <w:pPr>
        <w:ind w:firstLine="2835"/>
        <w:rPr>
          <w:sz w:val="28"/>
          <w:szCs w:val="28"/>
        </w:rPr>
      </w:pPr>
      <w:r w:rsidRPr="00D42BED">
        <w:rPr>
          <w:sz w:val="28"/>
          <w:szCs w:val="28"/>
        </w:rPr>
        <w:tab/>
        <w:t>а)  мясные и рыбные бульоны</w:t>
      </w:r>
    </w:p>
    <w:p w:rsidR="008D06CE" w:rsidRPr="00D42BED" w:rsidRDefault="008D06CE" w:rsidP="005659FA">
      <w:pPr>
        <w:ind w:firstLine="2835"/>
        <w:rPr>
          <w:sz w:val="28"/>
          <w:szCs w:val="28"/>
        </w:rPr>
      </w:pPr>
      <w:r w:rsidRPr="00D42BED">
        <w:rPr>
          <w:sz w:val="28"/>
          <w:szCs w:val="28"/>
        </w:rPr>
        <w:tab/>
        <w:t>б)  молочные супы</w:t>
      </w:r>
    </w:p>
    <w:p w:rsidR="008D06CE" w:rsidRPr="00D42BED" w:rsidRDefault="008D06CE" w:rsidP="005659FA">
      <w:pPr>
        <w:ind w:firstLine="2835"/>
        <w:rPr>
          <w:sz w:val="28"/>
          <w:szCs w:val="28"/>
        </w:rPr>
      </w:pPr>
      <w:r w:rsidRPr="00D42BED">
        <w:rPr>
          <w:sz w:val="28"/>
          <w:szCs w:val="28"/>
        </w:rPr>
        <w:tab/>
        <w:t>в)  молоко и творог</w:t>
      </w:r>
    </w:p>
    <w:p w:rsidR="008D06CE" w:rsidRPr="00D42BED" w:rsidRDefault="008D06CE" w:rsidP="005659FA">
      <w:pPr>
        <w:ind w:firstLine="2835"/>
        <w:rPr>
          <w:sz w:val="28"/>
          <w:szCs w:val="28"/>
        </w:rPr>
      </w:pPr>
      <w:r w:rsidRPr="00D42BED">
        <w:rPr>
          <w:sz w:val="28"/>
          <w:szCs w:val="28"/>
        </w:rPr>
        <w:tab/>
        <w:t>г)  сливочное и оливковое масло</w:t>
      </w:r>
    </w:p>
    <w:p w:rsidR="008D06CE" w:rsidRPr="00D42BED" w:rsidRDefault="008D06CE" w:rsidP="005659FA">
      <w:pPr>
        <w:ind w:left="709" w:firstLine="2835"/>
        <w:rPr>
          <w:sz w:val="28"/>
          <w:szCs w:val="28"/>
        </w:rPr>
      </w:pPr>
      <w:r w:rsidRPr="00D42BED">
        <w:rPr>
          <w:sz w:val="28"/>
          <w:szCs w:val="28"/>
        </w:rPr>
        <w:t>д) слизистые супы</w:t>
      </w:r>
    </w:p>
    <w:p w:rsidR="008D06CE" w:rsidRPr="00D42BED" w:rsidRDefault="008D06CE" w:rsidP="005659FA">
      <w:pPr>
        <w:rPr>
          <w:sz w:val="28"/>
          <w:szCs w:val="28"/>
        </w:rPr>
      </w:pPr>
    </w:p>
    <w:p w:rsidR="008D06CE" w:rsidRPr="00D42BED" w:rsidRDefault="008D06CE" w:rsidP="005659FA">
      <w:pPr>
        <w:autoSpaceDE w:val="0"/>
        <w:autoSpaceDN w:val="0"/>
        <w:adjustRightInd w:val="0"/>
        <w:jc w:val="both"/>
        <w:rPr>
          <w:sz w:val="28"/>
          <w:szCs w:val="28"/>
        </w:rPr>
      </w:pPr>
      <w:r w:rsidRPr="00D42BED">
        <w:rPr>
          <w:sz w:val="28"/>
          <w:szCs w:val="28"/>
        </w:rPr>
        <w:t xml:space="preserve">5. </w:t>
      </w:r>
      <w:r>
        <w:rPr>
          <w:sz w:val="28"/>
          <w:szCs w:val="28"/>
        </w:rPr>
        <w:t>ЦИТОПРОТЕКТИВНЫМ</w:t>
      </w:r>
      <w:r w:rsidRPr="00D42BED">
        <w:rPr>
          <w:sz w:val="28"/>
          <w:szCs w:val="28"/>
        </w:rPr>
        <w:t xml:space="preserve"> </w:t>
      </w:r>
      <w:r>
        <w:rPr>
          <w:sz w:val="28"/>
          <w:szCs w:val="28"/>
        </w:rPr>
        <w:t>ДЕЙСТВИЕМ В ОТНОШЕНИИ</w:t>
      </w:r>
      <w:r w:rsidRPr="00D42BED">
        <w:rPr>
          <w:sz w:val="28"/>
          <w:szCs w:val="28"/>
        </w:rPr>
        <w:t xml:space="preserve">  </w:t>
      </w:r>
      <w:r>
        <w:rPr>
          <w:sz w:val="28"/>
          <w:szCs w:val="28"/>
        </w:rPr>
        <w:t>СЛИЗИСТОЙ ОБОЛОЧКИ ЖЕЛУДКА И ДПК ОБЛАДАЮТ</w:t>
      </w:r>
    </w:p>
    <w:p w:rsidR="008D06CE" w:rsidRPr="00D42BED" w:rsidRDefault="008D06CE" w:rsidP="005659FA">
      <w:pPr>
        <w:autoSpaceDE w:val="0"/>
        <w:autoSpaceDN w:val="0"/>
        <w:adjustRightInd w:val="0"/>
        <w:ind w:left="709" w:firstLine="2835"/>
        <w:rPr>
          <w:sz w:val="28"/>
          <w:szCs w:val="28"/>
        </w:rPr>
      </w:pPr>
      <w:r w:rsidRPr="00D42BED">
        <w:rPr>
          <w:sz w:val="28"/>
          <w:szCs w:val="28"/>
        </w:rPr>
        <w:t>а) гистак</w:t>
      </w:r>
    </w:p>
    <w:p w:rsidR="008D06CE" w:rsidRPr="00D42BED" w:rsidRDefault="008D06CE" w:rsidP="005659FA">
      <w:pPr>
        <w:autoSpaceDE w:val="0"/>
        <w:autoSpaceDN w:val="0"/>
        <w:adjustRightInd w:val="0"/>
        <w:ind w:left="709" w:firstLine="2835"/>
        <w:rPr>
          <w:sz w:val="28"/>
          <w:szCs w:val="28"/>
        </w:rPr>
      </w:pPr>
      <w:r w:rsidRPr="00D42BED">
        <w:rPr>
          <w:sz w:val="28"/>
          <w:szCs w:val="28"/>
        </w:rPr>
        <w:t>б) сукральфат</w:t>
      </w:r>
    </w:p>
    <w:p w:rsidR="008D06CE" w:rsidRPr="00D42BED" w:rsidRDefault="008D06CE" w:rsidP="005659FA">
      <w:pPr>
        <w:autoSpaceDE w:val="0"/>
        <w:autoSpaceDN w:val="0"/>
        <w:adjustRightInd w:val="0"/>
        <w:ind w:left="709" w:firstLine="2835"/>
        <w:rPr>
          <w:sz w:val="28"/>
          <w:szCs w:val="28"/>
        </w:rPr>
      </w:pPr>
      <w:r w:rsidRPr="00D42BED">
        <w:rPr>
          <w:sz w:val="28"/>
          <w:szCs w:val="28"/>
        </w:rPr>
        <w:t>в) но-шпа</w:t>
      </w:r>
    </w:p>
    <w:p w:rsidR="008D06CE" w:rsidRPr="00D42BED" w:rsidRDefault="008D06CE" w:rsidP="005659FA">
      <w:pPr>
        <w:autoSpaceDE w:val="0"/>
        <w:autoSpaceDN w:val="0"/>
        <w:adjustRightInd w:val="0"/>
        <w:ind w:left="709" w:firstLine="2835"/>
        <w:rPr>
          <w:sz w:val="28"/>
          <w:szCs w:val="28"/>
        </w:rPr>
      </w:pPr>
      <w:r w:rsidRPr="00D42BED">
        <w:rPr>
          <w:sz w:val="28"/>
          <w:szCs w:val="28"/>
        </w:rPr>
        <w:t>г) витамины группы В</w:t>
      </w:r>
    </w:p>
    <w:p w:rsidR="008D06CE" w:rsidRPr="00D42BED" w:rsidRDefault="008D06CE" w:rsidP="005659FA">
      <w:pPr>
        <w:ind w:left="709" w:firstLine="2835"/>
        <w:rPr>
          <w:sz w:val="28"/>
          <w:szCs w:val="28"/>
        </w:rPr>
      </w:pPr>
      <w:r w:rsidRPr="00D42BED">
        <w:rPr>
          <w:sz w:val="28"/>
          <w:szCs w:val="28"/>
        </w:rPr>
        <w:lastRenderedPageBreak/>
        <w:t>д) ни один из препаратов</w:t>
      </w:r>
    </w:p>
    <w:p w:rsidR="008D06CE" w:rsidRPr="00D42BED" w:rsidRDefault="008D06CE" w:rsidP="005659FA">
      <w:pPr>
        <w:ind w:left="709"/>
        <w:rPr>
          <w:sz w:val="28"/>
          <w:szCs w:val="28"/>
        </w:rPr>
      </w:pPr>
    </w:p>
    <w:p w:rsidR="008D06CE" w:rsidRPr="00D42BED" w:rsidRDefault="008D06CE" w:rsidP="005659FA">
      <w:pPr>
        <w:autoSpaceDE w:val="0"/>
        <w:autoSpaceDN w:val="0"/>
        <w:adjustRightInd w:val="0"/>
        <w:jc w:val="both"/>
        <w:rPr>
          <w:sz w:val="28"/>
          <w:szCs w:val="28"/>
        </w:rPr>
      </w:pPr>
      <w:r w:rsidRPr="00D42BED">
        <w:rPr>
          <w:sz w:val="28"/>
          <w:szCs w:val="28"/>
        </w:rPr>
        <w:t xml:space="preserve">6. </w:t>
      </w:r>
      <w:r>
        <w:rPr>
          <w:sz w:val="28"/>
          <w:szCs w:val="28"/>
        </w:rPr>
        <w:t>КАКОЙ ИЗ ПЕРЕЧИСЛЕННЫХ</w:t>
      </w:r>
      <w:r w:rsidRPr="00D42BED">
        <w:rPr>
          <w:sz w:val="28"/>
          <w:szCs w:val="28"/>
        </w:rPr>
        <w:t xml:space="preserve"> </w:t>
      </w:r>
      <w:r>
        <w:rPr>
          <w:sz w:val="28"/>
          <w:szCs w:val="28"/>
        </w:rPr>
        <w:t>ПРЕПАРАТОВ ПОКАЗАН ПРИ</w:t>
      </w:r>
      <w:r w:rsidRPr="00D42BED">
        <w:rPr>
          <w:sz w:val="28"/>
          <w:szCs w:val="28"/>
        </w:rPr>
        <w:t xml:space="preserve"> </w:t>
      </w:r>
      <w:r>
        <w:rPr>
          <w:sz w:val="28"/>
          <w:szCs w:val="28"/>
        </w:rPr>
        <w:t>ХРОНИЧЕСКОМ</w:t>
      </w:r>
      <w:r w:rsidRPr="00D42BED">
        <w:rPr>
          <w:sz w:val="28"/>
          <w:szCs w:val="28"/>
        </w:rPr>
        <w:t xml:space="preserve"> </w:t>
      </w:r>
      <w:r>
        <w:rPr>
          <w:sz w:val="28"/>
          <w:szCs w:val="28"/>
        </w:rPr>
        <w:t>ГАСТРИТЕ</w:t>
      </w:r>
      <w:r w:rsidRPr="00D42BED">
        <w:rPr>
          <w:sz w:val="28"/>
          <w:szCs w:val="28"/>
        </w:rPr>
        <w:t xml:space="preserve"> </w:t>
      </w:r>
      <w:r>
        <w:rPr>
          <w:sz w:val="28"/>
          <w:szCs w:val="28"/>
        </w:rPr>
        <w:t>С</w:t>
      </w:r>
      <w:r w:rsidRPr="00D42BED">
        <w:rPr>
          <w:sz w:val="28"/>
          <w:szCs w:val="28"/>
        </w:rPr>
        <w:t xml:space="preserve"> </w:t>
      </w:r>
      <w:r>
        <w:rPr>
          <w:sz w:val="28"/>
          <w:szCs w:val="28"/>
        </w:rPr>
        <w:t>СЕКРЕТОРНОЙ НЕДОСТАТОЧНОСТЬЮ</w:t>
      </w:r>
      <w:r w:rsidRPr="00D42BED">
        <w:rPr>
          <w:sz w:val="28"/>
          <w:szCs w:val="28"/>
        </w:rPr>
        <w:t xml:space="preserve">  </w:t>
      </w:r>
    </w:p>
    <w:p w:rsidR="008D06CE" w:rsidRPr="00D42BED" w:rsidRDefault="008D06CE" w:rsidP="005659FA">
      <w:pPr>
        <w:autoSpaceDE w:val="0"/>
        <w:autoSpaceDN w:val="0"/>
        <w:adjustRightInd w:val="0"/>
        <w:ind w:left="709" w:firstLine="2835"/>
        <w:rPr>
          <w:sz w:val="28"/>
          <w:szCs w:val="28"/>
        </w:rPr>
      </w:pPr>
      <w:r w:rsidRPr="00D42BED">
        <w:rPr>
          <w:sz w:val="28"/>
          <w:szCs w:val="28"/>
        </w:rPr>
        <w:t xml:space="preserve">а) атропин </w:t>
      </w:r>
    </w:p>
    <w:p w:rsidR="008D06CE" w:rsidRPr="00D42BED" w:rsidRDefault="008D06CE" w:rsidP="005659FA">
      <w:pPr>
        <w:autoSpaceDE w:val="0"/>
        <w:autoSpaceDN w:val="0"/>
        <w:adjustRightInd w:val="0"/>
        <w:ind w:left="709" w:firstLine="2835"/>
        <w:rPr>
          <w:sz w:val="28"/>
          <w:szCs w:val="28"/>
        </w:rPr>
      </w:pPr>
      <w:r w:rsidRPr="00D42BED">
        <w:rPr>
          <w:sz w:val="28"/>
          <w:szCs w:val="28"/>
        </w:rPr>
        <w:t>б) ацидин-пепсин</w:t>
      </w:r>
    </w:p>
    <w:p w:rsidR="008D06CE" w:rsidRPr="00D42BED" w:rsidRDefault="008D06CE" w:rsidP="005659FA">
      <w:pPr>
        <w:autoSpaceDE w:val="0"/>
        <w:autoSpaceDN w:val="0"/>
        <w:adjustRightInd w:val="0"/>
        <w:ind w:left="709" w:firstLine="2835"/>
        <w:rPr>
          <w:sz w:val="28"/>
          <w:szCs w:val="28"/>
        </w:rPr>
      </w:pPr>
      <w:r w:rsidRPr="00D42BED">
        <w:rPr>
          <w:sz w:val="28"/>
          <w:szCs w:val="28"/>
        </w:rPr>
        <w:t>в) альмагель</w:t>
      </w:r>
    </w:p>
    <w:p w:rsidR="008D06CE" w:rsidRPr="00D42BED" w:rsidRDefault="008D06CE" w:rsidP="005659FA">
      <w:pPr>
        <w:autoSpaceDE w:val="0"/>
        <w:autoSpaceDN w:val="0"/>
        <w:adjustRightInd w:val="0"/>
        <w:ind w:left="709" w:firstLine="2835"/>
        <w:rPr>
          <w:sz w:val="28"/>
          <w:szCs w:val="28"/>
        </w:rPr>
      </w:pPr>
      <w:r w:rsidRPr="00D42BED">
        <w:rPr>
          <w:sz w:val="28"/>
          <w:szCs w:val="28"/>
        </w:rPr>
        <w:t>г) фамотидин</w:t>
      </w:r>
    </w:p>
    <w:p w:rsidR="008D06CE" w:rsidRPr="00D42BED" w:rsidRDefault="008D06CE" w:rsidP="005659FA">
      <w:pPr>
        <w:ind w:left="709" w:firstLine="2835"/>
        <w:rPr>
          <w:sz w:val="28"/>
          <w:szCs w:val="28"/>
        </w:rPr>
      </w:pPr>
      <w:r w:rsidRPr="00D42BED">
        <w:rPr>
          <w:sz w:val="28"/>
          <w:szCs w:val="28"/>
        </w:rPr>
        <w:t>д) омез</w:t>
      </w:r>
    </w:p>
    <w:p w:rsidR="008D06CE" w:rsidRPr="00D42BED" w:rsidRDefault="008D06CE" w:rsidP="005659FA">
      <w:pPr>
        <w:ind w:left="709"/>
        <w:rPr>
          <w:sz w:val="28"/>
          <w:szCs w:val="28"/>
        </w:rPr>
      </w:pPr>
    </w:p>
    <w:p w:rsidR="008D06CE" w:rsidRPr="00D42BED" w:rsidRDefault="008D06CE" w:rsidP="005659FA">
      <w:pPr>
        <w:autoSpaceDE w:val="0"/>
        <w:autoSpaceDN w:val="0"/>
        <w:adjustRightInd w:val="0"/>
        <w:jc w:val="both"/>
        <w:rPr>
          <w:sz w:val="28"/>
          <w:szCs w:val="28"/>
        </w:rPr>
      </w:pPr>
      <w:r w:rsidRPr="00D42BED">
        <w:rPr>
          <w:sz w:val="28"/>
          <w:szCs w:val="28"/>
        </w:rPr>
        <w:t xml:space="preserve">7. </w:t>
      </w:r>
      <w:r>
        <w:rPr>
          <w:sz w:val="28"/>
          <w:szCs w:val="28"/>
        </w:rPr>
        <w:t>РЕАКЦИЯ КАЛА НА СКРЫТУЮ КРОВЬ МОЖЕТ БЫТЬ ПОЛОЖИТЕЛЬНОЙ</w:t>
      </w:r>
      <w:r w:rsidRPr="00D42BED">
        <w:rPr>
          <w:sz w:val="28"/>
          <w:szCs w:val="28"/>
        </w:rPr>
        <w:t xml:space="preserve">  </w:t>
      </w:r>
    </w:p>
    <w:p w:rsidR="008D06CE" w:rsidRPr="00D42BED" w:rsidRDefault="008D06CE" w:rsidP="005659FA">
      <w:pPr>
        <w:autoSpaceDE w:val="0"/>
        <w:autoSpaceDN w:val="0"/>
        <w:adjustRightInd w:val="0"/>
        <w:ind w:left="3544" w:hanging="142"/>
        <w:rPr>
          <w:sz w:val="28"/>
          <w:szCs w:val="28"/>
        </w:rPr>
      </w:pPr>
      <w:r w:rsidRPr="00D42BED">
        <w:rPr>
          <w:sz w:val="28"/>
          <w:szCs w:val="28"/>
        </w:rPr>
        <w:t>а) при микрокровотечениях из язвы ДПК или кишечника</w:t>
      </w:r>
    </w:p>
    <w:p w:rsidR="008D06CE" w:rsidRPr="00D42BED" w:rsidRDefault="008D06CE" w:rsidP="005659FA">
      <w:pPr>
        <w:autoSpaceDE w:val="0"/>
        <w:autoSpaceDN w:val="0"/>
        <w:adjustRightInd w:val="0"/>
        <w:ind w:firstLine="3544"/>
        <w:rPr>
          <w:sz w:val="28"/>
          <w:szCs w:val="28"/>
        </w:rPr>
      </w:pPr>
      <w:r w:rsidRPr="00D42BED">
        <w:rPr>
          <w:sz w:val="28"/>
          <w:szCs w:val="28"/>
        </w:rPr>
        <w:t>б) при микрокровотечениях из опухолей ЖКТ</w:t>
      </w:r>
    </w:p>
    <w:p w:rsidR="008D06CE" w:rsidRPr="00D42BED" w:rsidRDefault="008D06CE" w:rsidP="005659FA">
      <w:pPr>
        <w:autoSpaceDE w:val="0"/>
        <w:autoSpaceDN w:val="0"/>
        <w:adjustRightInd w:val="0"/>
        <w:ind w:firstLine="3544"/>
        <w:rPr>
          <w:sz w:val="28"/>
          <w:szCs w:val="28"/>
        </w:rPr>
      </w:pPr>
      <w:r w:rsidRPr="00D42BED">
        <w:rPr>
          <w:sz w:val="28"/>
          <w:szCs w:val="28"/>
        </w:rPr>
        <w:t>в) при неспецифическом язвенном колите</w:t>
      </w:r>
    </w:p>
    <w:p w:rsidR="008D06CE" w:rsidRPr="00D42BED" w:rsidRDefault="008D06CE" w:rsidP="005659FA">
      <w:pPr>
        <w:autoSpaceDE w:val="0"/>
        <w:autoSpaceDN w:val="0"/>
        <w:adjustRightInd w:val="0"/>
        <w:ind w:firstLine="3544"/>
        <w:rPr>
          <w:sz w:val="28"/>
          <w:szCs w:val="28"/>
        </w:rPr>
      </w:pPr>
      <w:r w:rsidRPr="00D42BED">
        <w:rPr>
          <w:sz w:val="28"/>
          <w:szCs w:val="28"/>
        </w:rPr>
        <w:t>г) при употреблении мяса в пищу</w:t>
      </w:r>
    </w:p>
    <w:p w:rsidR="008D06CE" w:rsidRPr="00D42BED" w:rsidRDefault="008D06CE" w:rsidP="005659FA">
      <w:pPr>
        <w:ind w:firstLine="3544"/>
        <w:rPr>
          <w:sz w:val="28"/>
          <w:szCs w:val="28"/>
        </w:rPr>
      </w:pPr>
      <w:r w:rsidRPr="00D42BED">
        <w:rPr>
          <w:sz w:val="28"/>
          <w:szCs w:val="28"/>
        </w:rPr>
        <w:t>д) при всем перечисленном</w:t>
      </w:r>
    </w:p>
    <w:p w:rsidR="008D06CE" w:rsidRPr="00D42BED" w:rsidRDefault="008D06CE" w:rsidP="005659FA">
      <w:pPr>
        <w:rPr>
          <w:sz w:val="28"/>
          <w:szCs w:val="28"/>
        </w:rPr>
      </w:pPr>
    </w:p>
    <w:p w:rsidR="008D06CE" w:rsidRPr="00D42BED" w:rsidRDefault="008D06CE" w:rsidP="005659FA">
      <w:pPr>
        <w:jc w:val="both"/>
        <w:rPr>
          <w:sz w:val="28"/>
          <w:szCs w:val="28"/>
        </w:rPr>
      </w:pPr>
      <w:r w:rsidRPr="00D42BED">
        <w:rPr>
          <w:sz w:val="28"/>
          <w:szCs w:val="28"/>
        </w:rPr>
        <w:t xml:space="preserve"> 8. </w:t>
      </w:r>
      <w:r>
        <w:rPr>
          <w:sz w:val="28"/>
          <w:szCs w:val="28"/>
        </w:rPr>
        <w:t>УСЛОВИЕ, НЕОБХОДИМОЕ ДЛЯ ПРОМЫВАНИЯ ЖЕЛУДКА</w:t>
      </w:r>
    </w:p>
    <w:p w:rsidR="008D06CE" w:rsidRPr="00D42BED" w:rsidRDefault="008D06CE" w:rsidP="005659FA">
      <w:pPr>
        <w:ind w:left="3828" w:hanging="993"/>
        <w:rPr>
          <w:sz w:val="28"/>
          <w:szCs w:val="28"/>
        </w:rPr>
      </w:pPr>
      <w:r w:rsidRPr="00D42BED">
        <w:rPr>
          <w:sz w:val="28"/>
          <w:szCs w:val="28"/>
        </w:rPr>
        <w:tab/>
        <w:t>а)  раствор должен быть теплым</w:t>
      </w:r>
    </w:p>
    <w:p w:rsidR="008D06CE" w:rsidRPr="00D42BED" w:rsidRDefault="008D06CE" w:rsidP="005659FA">
      <w:pPr>
        <w:ind w:left="3828" w:hanging="993"/>
        <w:rPr>
          <w:sz w:val="28"/>
          <w:szCs w:val="28"/>
        </w:rPr>
      </w:pPr>
      <w:r w:rsidRPr="00D42BED">
        <w:rPr>
          <w:sz w:val="28"/>
          <w:szCs w:val="28"/>
        </w:rPr>
        <w:tab/>
        <w:t>б)  раствор должен иметь температуру 20-22</w:t>
      </w:r>
      <w:r w:rsidRPr="00D42BED">
        <w:rPr>
          <w:sz w:val="28"/>
          <w:szCs w:val="28"/>
          <w:vertAlign w:val="superscript"/>
        </w:rPr>
        <w:t>о</w:t>
      </w:r>
    </w:p>
    <w:p w:rsidR="008D06CE" w:rsidRPr="00D42BED" w:rsidRDefault="008D06CE" w:rsidP="005659FA">
      <w:pPr>
        <w:ind w:left="3828" w:hanging="993"/>
        <w:rPr>
          <w:sz w:val="28"/>
          <w:szCs w:val="28"/>
        </w:rPr>
      </w:pPr>
      <w:r w:rsidRPr="00D42BED">
        <w:rPr>
          <w:sz w:val="28"/>
          <w:szCs w:val="28"/>
        </w:rPr>
        <w:tab/>
        <w:t>в)  количество раствора 100 мл/год жизни</w:t>
      </w:r>
    </w:p>
    <w:p w:rsidR="008D06CE" w:rsidRPr="00D42BED" w:rsidRDefault="008D06CE" w:rsidP="005659FA">
      <w:pPr>
        <w:ind w:left="3828" w:hanging="993"/>
        <w:rPr>
          <w:sz w:val="28"/>
          <w:szCs w:val="28"/>
        </w:rPr>
      </w:pPr>
      <w:r w:rsidRPr="00D42BED">
        <w:rPr>
          <w:sz w:val="28"/>
          <w:szCs w:val="28"/>
        </w:rPr>
        <w:tab/>
        <w:t>г)  использовать зонд с оливой</w:t>
      </w:r>
    </w:p>
    <w:p w:rsidR="008D06CE" w:rsidRPr="00D42BED" w:rsidRDefault="008D06CE" w:rsidP="005659FA">
      <w:pPr>
        <w:ind w:left="3828"/>
        <w:rPr>
          <w:sz w:val="28"/>
          <w:szCs w:val="28"/>
        </w:rPr>
      </w:pPr>
      <w:r w:rsidRPr="00D42BED">
        <w:rPr>
          <w:sz w:val="28"/>
          <w:szCs w:val="28"/>
        </w:rPr>
        <w:t>д) при всем перечисленном</w:t>
      </w:r>
    </w:p>
    <w:p w:rsidR="008D06CE" w:rsidRPr="00D42BED" w:rsidRDefault="008D06CE" w:rsidP="005659FA">
      <w:pPr>
        <w:tabs>
          <w:tab w:val="left" w:pos="5098"/>
        </w:tabs>
        <w:ind w:left="4678"/>
        <w:rPr>
          <w:sz w:val="28"/>
          <w:szCs w:val="28"/>
        </w:rPr>
      </w:pPr>
      <w:r>
        <w:rPr>
          <w:sz w:val="28"/>
          <w:szCs w:val="28"/>
        </w:rPr>
        <w:tab/>
      </w:r>
    </w:p>
    <w:p w:rsidR="008D06CE" w:rsidRPr="00D42BED" w:rsidRDefault="008D06CE" w:rsidP="005659FA">
      <w:pPr>
        <w:jc w:val="both"/>
        <w:rPr>
          <w:sz w:val="28"/>
          <w:szCs w:val="28"/>
        </w:rPr>
      </w:pPr>
      <w:r w:rsidRPr="00D42BED">
        <w:rPr>
          <w:sz w:val="28"/>
          <w:szCs w:val="28"/>
        </w:rPr>
        <w:t>9. «</w:t>
      </w:r>
      <w:r>
        <w:rPr>
          <w:sz w:val="28"/>
          <w:szCs w:val="28"/>
        </w:rPr>
        <w:t>СЛЕПОЕ</w:t>
      </w:r>
      <w:r w:rsidRPr="00D42BED">
        <w:rPr>
          <w:sz w:val="28"/>
          <w:szCs w:val="28"/>
        </w:rPr>
        <w:t xml:space="preserve">» </w:t>
      </w:r>
      <w:r>
        <w:rPr>
          <w:sz w:val="28"/>
          <w:szCs w:val="28"/>
        </w:rPr>
        <w:t>ЗОНДИРОВАНИЕ ПО ДЕМЬЯНОВУ ПРОВОДИТСЯ ДЛЯ</w:t>
      </w:r>
    </w:p>
    <w:p w:rsidR="008D06CE" w:rsidRPr="00D42BED" w:rsidRDefault="008D06CE" w:rsidP="005659FA">
      <w:pPr>
        <w:ind w:left="4111" w:hanging="709"/>
        <w:rPr>
          <w:sz w:val="28"/>
          <w:szCs w:val="28"/>
        </w:rPr>
      </w:pPr>
      <w:r w:rsidRPr="00D42BED">
        <w:rPr>
          <w:sz w:val="28"/>
          <w:szCs w:val="28"/>
        </w:rPr>
        <w:tab/>
        <w:t>а)  исследования секреторной функции желудка</w:t>
      </w:r>
    </w:p>
    <w:p w:rsidR="008D06CE" w:rsidRPr="00D42BED" w:rsidRDefault="008D06CE" w:rsidP="005659FA">
      <w:pPr>
        <w:ind w:left="4111" w:hanging="709"/>
        <w:rPr>
          <w:sz w:val="28"/>
          <w:szCs w:val="28"/>
        </w:rPr>
      </w:pPr>
      <w:r w:rsidRPr="00D42BED">
        <w:rPr>
          <w:sz w:val="28"/>
          <w:szCs w:val="28"/>
        </w:rPr>
        <w:tab/>
        <w:t>б)  исследование секреторной функции 12-перстной кишки</w:t>
      </w:r>
    </w:p>
    <w:p w:rsidR="008D06CE" w:rsidRPr="00D42BED" w:rsidRDefault="008D06CE" w:rsidP="005659FA">
      <w:pPr>
        <w:ind w:left="4111" w:hanging="709"/>
        <w:rPr>
          <w:sz w:val="28"/>
          <w:szCs w:val="28"/>
        </w:rPr>
      </w:pPr>
      <w:r w:rsidRPr="00D42BED">
        <w:rPr>
          <w:sz w:val="28"/>
          <w:szCs w:val="28"/>
        </w:rPr>
        <w:tab/>
        <w:t>в)  стимуляции оттока желчи из желчных путей</w:t>
      </w:r>
    </w:p>
    <w:p w:rsidR="008D06CE" w:rsidRPr="00D42BED" w:rsidRDefault="008D06CE" w:rsidP="005659FA">
      <w:pPr>
        <w:ind w:left="4111" w:hanging="709"/>
        <w:rPr>
          <w:sz w:val="28"/>
          <w:szCs w:val="28"/>
        </w:rPr>
      </w:pPr>
      <w:r w:rsidRPr="00D42BED">
        <w:rPr>
          <w:sz w:val="28"/>
          <w:szCs w:val="28"/>
        </w:rPr>
        <w:tab/>
        <w:t>г)  удаления яда из желудка</w:t>
      </w:r>
    </w:p>
    <w:p w:rsidR="008D06CE" w:rsidRPr="00D42BED" w:rsidRDefault="008D06CE" w:rsidP="005659FA">
      <w:pPr>
        <w:ind w:left="4111" w:hanging="709"/>
        <w:rPr>
          <w:sz w:val="28"/>
          <w:szCs w:val="28"/>
        </w:rPr>
      </w:pPr>
      <w:r w:rsidRPr="00D42BED">
        <w:rPr>
          <w:sz w:val="28"/>
          <w:szCs w:val="28"/>
        </w:rPr>
        <w:t>д) для исследования желчи</w:t>
      </w:r>
    </w:p>
    <w:p w:rsidR="008D06CE" w:rsidRPr="00D42BED" w:rsidRDefault="008D06CE" w:rsidP="005659FA">
      <w:pPr>
        <w:jc w:val="right"/>
        <w:rPr>
          <w:sz w:val="28"/>
          <w:szCs w:val="28"/>
        </w:rPr>
      </w:pPr>
    </w:p>
    <w:p w:rsidR="008D06CE" w:rsidRPr="00D42BED" w:rsidRDefault="008D06CE" w:rsidP="005659FA">
      <w:pPr>
        <w:rPr>
          <w:sz w:val="28"/>
          <w:szCs w:val="28"/>
        </w:rPr>
      </w:pPr>
      <w:r w:rsidRPr="00D42BED">
        <w:rPr>
          <w:sz w:val="28"/>
          <w:szCs w:val="28"/>
        </w:rPr>
        <w:t xml:space="preserve"> 10. </w:t>
      </w:r>
      <w:r>
        <w:rPr>
          <w:sz w:val="28"/>
          <w:szCs w:val="28"/>
        </w:rPr>
        <w:t>ДЛЯ ПРОМЫВАНИЯ ЖЕЛУДКА ПРИНИМАЮТ</w:t>
      </w:r>
    </w:p>
    <w:p w:rsidR="008D06CE" w:rsidRPr="00D42BED" w:rsidRDefault="008D06CE" w:rsidP="005659FA">
      <w:pPr>
        <w:ind w:firstLine="3544"/>
        <w:rPr>
          <w:sz w:val="28"/>
          <w:szCs w:val="28"/>
        </w:rPr>
      </w:pPr>
      <w:r w:rsidRPr="00D42BED">
        <w:rPr>
          <w:sz w:val="28"/>
          <w:szCs w:val="28"/>
        </w:rPr>
        <w:tab/>
        <w:t>а)  0,5% раствор буры</w:t>
      </w:r>
    </w:p>
    <w:p w:rsidR="008D06CE" w:rsidRPr="00D42BED" w:rsidRDefault="008D06CE" w:rsidP="005659FA">
      <w:pPr>
        <w:ind w:firstLine="3544"/>
        <w:rPr>
          <w:sz w:val="28"/>
          <w:szCs w:val="28"/>
        </w:rPr>
      </w:pPr>
      <w:r w:rsidRPr="00D42BED">
        <w:rPr>
          <w:sz w:val="28"/>
          <w:szCs w:val="28"/>
        </w:rPr>
        <w:tab/>
        <w:t>б)  1% содовый раствор</w:t>
      </w:r>
    </w:p>
    <w:p w:rsidR="008D06CE" w:rsidRPr="00D42BED" w:rsidRDefault="008D06CE" w:rsidP="005659FA">
      <w:pPr>
        <w:ind w:firstLine="3544"/>
        <w:rPr>
          <w:sz w:val="28"/>
          <w:szCs w:val="28"/>
        </w:rPr>
      </w:pPr>
      <w:r w:rsidRPr="00D42BED">
        <w:rPr>
          <w:sz w:val="28"/>
          <w:szCs w:val="28"/>
        </w:rPr>
        <w:tab/>
        <w:t xml:space="preserve">в)  9% раствор </w:t>
      </w:r>
      <w:r w:rsidRPr="00D42BED">
        <w:rPr>
          <w:sz w:val="28"/>
          <w:szCs w:val="28"/>
          <w:lang w:val="en-US"/>
        </w:rPr>
        <w:t>NaCl</w:t>
      </w:r>
    </w:p>
    <w:p w:rsidR="008D06CE" w:rsidRPr="00D42BED" w:rsidRDefault="008D06CE" w:rsidP="005659FA">
      <w:pPr>
        <w:ind w:firstLine="3544"/>
        <w:rPr>
          <w:sz w:val="28"/>
          <w:szCs w:val="28"/>
        </w:rPr>
      </w:pPr>
      <w:r w:rsidRPr="00D42BED">
        <w:rPr>
          <w:sz w:val="28"/>
          <w:szCs w:val="28"/>
        </w:rPr>
        <w:tab/>
        <w:t>г)  раствор фурацилина</w:t>
      </w:r>
    </w:p>
    <w:p w:rsidR="008D06CE" w:rsidRPr="00D42BED" w:rsidRDefault="008D06CE" w:rsidP="005659FA">
      <w:pPr>
        <w:ind w:left="709" w:firstLine="3544"/>
        <w:rPr>
          <w:sz w:val="28"/>
          <w:szCs w:val="28"/>
        </w:rPr>
      </w:pPr>
      <w:r w:rsidRPr="00D42BED">
        <w:rPr>
          <w:sz w:val="28"/>
          <w:szCs w:val="28"/>
        </w:rPr>
        <w:t>д) гемодез</w:t>
      </w:r>
    </w:p>
    <w:p w:rsidR="008D06CE" w:rsidRDefault="008D06CE" w:rsidP="005659FA">
      <w:pPr>
        <w:rPr>
          <w:b/>
          <w:sz w:val="28"/>
        </w:rPr>
      </w:pPr>
    </w:p>
    <w:p w:rsidR="008D06CE" w:rsidRDefault="008D06CE" w:rsidP="005659FA">
      <w:pPr>
        <w:rPr>
          <w:b/>
          <w:sz w:val="28"/>
        </w:rPr>
      </w:pPr>
      <w:r>
        <w:rPr>
          <w:b/>
          <w:sz w:val="28"/>
        </w:rPr>
        <w:t>Эталоны ответов на тесты по теме:</w:t>
      </w:r>
    </w:p>
    <w:p w:rsidR="008D06CE" w:rsidRDefault="008D06CE" w:rsidP="005659FA">
      <w:pPr>
        <w:rPr>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2"/>
        <w:gridCol w:w="2392"/>
      </w:tblGrid>
      <w:tr w:rsidR="008D06CE" w:rsidTr="00537BFD">
        <w:trPr>
          <w:jc w:val="center"/>
        </w:trPr>
        <w:tc>
          <w:tcPr>
            <w:tcW w:w="2392" w:type="dxa"/>
          </w:tcPr>
          <w:p w:rsidR="008D06CE" w:rsidRPr="005E2CE4" w:rsidRDefault="008D06CE" w:rsidP="00537BFD">
            <w:pPr>
              <w:jc w:val="center"/>
              <w:rPr>
                <w:b/>
                <w:sz w:val="28"/>
                <w:szCs w:val="22"/>
              </w:rPr>
            </w:pPr>
            <w:r w:rsidRPr="005E2CE4">
              <w:rPr>
                <w:b/>
                <w:sz w:val="28"/>
                <w:szCs w:val="22"/>
              </w:rPr>
              <w:t>№ задания</w:t>
            </w:r>
          </w:p>
        </w:tc>
        <w:tc>
          <w:tcPr>
            <w:tcW w:w="2392" w:type="dxa"/>
          </w:tcPr>
          <w:p w:rsidR="008D06CE" w:rsidRPr="005E2CE4" w:rsidRDefault="008D06CE" w:rsidP="00537BFD">
            <w:pPr>
              <w:jc w:val="center"/>
              <w:rPr>
                <w:b/>
                <w:sz w:val="28"/>
                <w:szCs w:val="22"/>
              </w:rPr>
            </w:pPr>
            <w:r w:rsidRPr="005E2CE4">
              <w:rPr>
                <w:b/>
                <w:sz w:val="28"/>
                <w:szCs w:val="22"/>
              </w:rPr>
              <w:t>Вариант ответа</w:t>
            </w:r>
          </w:p>
        </w:tc>
      </w:tr>
      <w:tr w:rsidR="008D06CE" w:rsidTr="00537BFD">
        <w:trPr>
          <w:jc w:val="center"/>
        </w:trPr>
        <w:tc>
          <w:tcPr>
            <w:tcW w:w="2392" w:type="dxa"/>
          </w:tcPr>
          <w:p w:rsidR="008D06CE" w:rsidRPr="005E2CE4" w:rsidRDefault="008D06CE" w:rsidP="00537BFD">
            <w:pPr>
              <w:jc w:val="center"/>
              <w:rPr>
                <w:b/>
                <w:sz w:val="28"/>
                <w:szCs w:val="22"/>
              </w:rPr>
            </w:pPr>
            <w:r w:rsidRPr="005E2CE4">
              <w:rPr>
                <w:b/>
                <w:sz w:val="28"/>
                <w:szCs w:val="22"/>
              </w:rPr>
              <w:t>1</w:t>
            </w:r>
          </w:p>
        </w:tc>
        <w:tc>
          <w:tcPr>
            <w:tcW w:w="2392" w:type="dxa"/>
          </w:tcPr>
          <w:p w:rsidR="008D06CE" w:rsidRPr="005E2CE4" w:rsidRDefault="008D06CE" w:rsidP="00537BFD">
            <w:pPr>
              <w:jc w:val="center"/>
              <w:rPr>
                <w:sz w:val="28"/>
                <w:szCs w:val="22"/>
              </w:rPr>
            </w:pPr>
            <w:r w:rsidRPr="005E2CE4">
              <w:rPr>
                <w:sz w:val="28"/>
                <w:szCs w:val="22"/>
              </w:rPr>
              <w:t>А</w:t>
            </w:r>
          </w:p>
        </w:tc>
      </w:tr>
      <w:tr w:rsidR="008D06CE" w:rsidTr="00537BFD">
        <w:trPr>
          <w:jc w:val="center"/>
        </w:trPr>
        <w:tc>
          <w:tcPr>
            <w:tcW w:w="2392" w:type="dxa"/>
          </w:tcPr>
          <w:p w:rsidR="008D06CE" w:rsidRPr="005E2CE4" w:rsidRDefault="008D06CE" w:rsidP="00537BFD">
            <w:pPr>
              <w:jc w:val="center"/>
              <w:rPr>
                <w:b/>
                <w:sz w:val="28"/>
                <w:szCs w:val="22"/>
              </w:rPr>
            </w:pPr>
            <w:r w:rsidRPr="005E2CE4">
              <w:rPr>
                <w:b/>
                <w:sz w:val="28"/>
                <w:szCs w:val="22"/>
              </w:rPr>
              <w:t>2</w:t>
            </w:r>
          </w:p>
        </w:tc>
        <w:tc>
          <w:tcPr>
            <w:tcW w:w="2392" w:type="dxa"/>
          </w:tcPr>
          <w:p w:rsidR="008D06CE" w:rsidRPr="005E2CE4" w:rsidRDefault="008D06CE" w:rsidP="00537BFD">
            <w:pPr>
              <w:jc w:val="center"/>
              <w:rPr>
                <w:sz w:val="28"/>
                <w:szCs w:val="22"/>
              </w:rPr>
            </w:pPr>
            <w:r w:rsidRPr="005E2CE4">
              <w:rPr>
                <w:sz w:val="28"/>
                <w:szCs w:val="22"/>
              </w:rPr>
              <w:t>В</w:t>
            </w:r>
          </w:p>
        </w:tc>
      </w:tr>
      <w:tr w:rsidR="008D06CE" w:rsidTr="00537BFD">
        <w:trPr>
          <w:jc w:val="center"/>
        </w:trPr>
        <w:tc>
          <w:tcPr>
            <w:tcW w:w="2392" w:type="dxa"/>
          </w:tcPr>
          <w:p w:rsidR="008D06CE" w:rsidRPr="005E2CE4" w:rsidRDefault="008D06CE" w:rsidP="00537BFD">
            <w:pPr>
              <w:jc w:val="center"/>
              <w:rPr>
                <w:b/>
                <w:sz w:val="28"/>
                <w:szCs w:val="22"/>
              </w:rPr>
            </w:pPr>
            <w:r w:rsidRPr="005E2CE4">
              <w:rPr>
                <w:b/>
                <w:sz w:val="28"/>
                <w:szCs w:val="22"/>
              </w:rPr>
              <w:t>3</w:t>
            </w:r>
          </w:p>
        </w:tc>
        <w:tc>
          <w:tcPr>
            <w:tcW w:w="2392" w:type="dxa"/>
          </w:tcPr>
          <w:p w:rsidR="008D06CE" w:rsidRPr="005E2CE4" w:rsidRDefault="008D06CE" w:rsidP="00537BFD">
            <w:pPr>
              <w:jc w:val="center"/>
              <w:rPr>
                <w:sz w:val="28"/>
                <w:szCs w:val="22"/>
              </w:rPr>
            </w:pPr>
            <w:r w:rsidRPr="005E2CE4">
              <w:rPr>
                <w:sz w:val="28"/>
                <w:szCs w:val="22"/>
              </w:rPr>
              <w:t>В</w:t>
            </w:r>
          </w:p>
        </w:tc>
      </w:tr>
      <w:tr w:rsidR="008D06CE" w:rsidTr="00537BFD">
        <w:trPr>
          <w:jc w:val="center"/>
        </w:trPr>
        <w:tc>
          <w:tcPr>
            <w:tcW w:w="2392" w:type="dxa"/>
          </w:tcPr>
          <w:p w:rsidR="008D06CE" w:rsidRPr="005E2CE4" w:rsidRDefault="008D06CE" w:rsidP="00537BFD">
            <w:pPr>
              <w:jc w:val="center"/>
              <w:rPr>
                <w:b/>
                <w:sz w:val="28"/>
                <w:szCs w:val="22"/>
              </w:rPr>
            </w:pPr>
            <w:r w:rsidRPr="005E2CE4">
              <w:rPr>
                <w:b/>
                <w:sz w:val="28"/>
                <w:szCs w:val="22"/>
              </w:rPr>
              <w:t>4</w:t>
            </w:r>
          </w:p>
        </w:tc>
        <w:tc>
          <w:tcPr>
            <w:tcW w:w="2392" w:type="dxa"/>
          </w:tcPr>
          <w:p w:rsidR="008D06CE" w:rsidRPr="005E2CE4" w:rsidRDefault="008D06CE" w:rsidP="00537BFD">
            <w:pPr>
              <w:jc w:val="center"/>
              <w:rPr>
                <w:sz w:val="28"/>
                <w:szCs w:val="22"/>
              </w:rPr>
            </w:pPr>
            <w:r w:rsidRPr="005E2CE4">
              <w:rPr>
                <w:sz w:val="28"/>
                <w:szCs w:val="22"/>
              </w:rPr>
              <w:t>А</w:t>
            </w:r>
          </w:p>
        </w:tc>
      </w:tr>
      <w:tr w:rsidR="008D06CE" w:rsidTr="00537BFD">
        <w:trPr>
          <w:jc w:val="center"/>
        </w:trPr>
        <w:tc>
          <w:tcPr>
            <w:tcW w:w="2392" w:type="dxa"/>
          </w:tcPr>
          <w:p w:rsidR="008D06CE" w:rsidRPr="005E2CE4" w:rsidRDefault="008D06CE" w:rsidP="00537BFD">
            <w:pPr>
              <w:jc w:val="center"/>
              <w:rPr>
                <w:b/>
                <w:sz w:val="28"/>
                <w:szCs w:val="22"/>
              </w:rPr>
            </w:pPr>
            <w:r w:rsidRPr="005E2CE4">
              <w:rPr>
                <w:b/>
                <w:sz w:val="28"/>
                <w:szCs w:val="22"/>
              </w:rPr>
              <w:t>5</w:t>
            </w:r>
          </w:p>
        </w:tc>
        <w:tc>
          <w:tcPr>
            <w:tcW w:w="2392" w:type="dxa"/>
          </w:tcPr>
          <w:p w:rsidR="008D06CE" w:rsidRPr="005E2CE4" w:rsidRDefault="008D06CE" w:rsidP="00537BFD">
            <w:pPr>
              <w:jc w:val="center"/>
              <w:rPr>
                <w:sz w:val="28"/>
                <w:szCs w:val="22"/>
              </w:rPr>
            </w:pPr>
            <w:r w:rsidRPr="005E2CE4">
              <w:rPr>
                <w:sz w:val="28"/>
                <w:szCs w:val="22"/>
              </w:rPr>
              <w:t>Б</w:t>
            </w:r>
          </w:p>
        </w:tc>
      </w:tr>
      <w:tr w:rsidR="008D06CE" w:rsidTr="00537BFD">
        <w:trPr>
          <w:jc w:val="center"/>
        </w:trPr>
        <w:tc>
          <w:tcPr>
            <w:tcW w:w="2392" w:type="dxa"/>
          </w:tcPr>
          <w:p w:rsidR="008D06CE" w:rsidRPr="005E2CE4" w:rsidRDefault="008D06CE" w:rsidP="00537BFD">
            <w:pPr>
              <w:jc w:val="center"/>
              <w:rPr>
                <w:b/>
                <w:sz w:val="28"/>
                <w:szCs w:val="22"/>
              </w:rPr>
            </w:pPr>
            <w:r w:rsidRPr="005E2CE4">
              <w:rPr>
                <w:b/>
                <w:sz w:val="28"/>
                <w:szCs w:val="22"/>
              </w:rPr>
              <w:t>6</w:t>
            </w:r>
          </w:p>
        </w:tc>
        <w:tc>
          <w:tcPr>
            <w:tcW w:w="2392" w:type="dxa"/>
          </w:tcPr>
          <w:p w:rsidR="008D06CE" w:rsidRPr="005E2CE4" w:rsidRDefault="008D06CE" w:rsidP="00537BFD">
            <w:pPr>
              <w:jc w:val="center"/>
              <w:rPr>
                <w:sz w:val="28"/>
                <w:szCs w:val="22"/>
              </w:rPr>
            </w:pPr>
            <w:r w:rsidRPr="005E2CE4">
              <w:rPr>
                <w:sz w:val="28"/>
                <w:szCs w:val="22"/>
              </w:rPr>
              <w:t>Б</w:t>
            </w:r>
          </w:p>
        </w:tc>
      </w:tr>
      <w:tr w:rsidR="008D06CE" w:rsidTr="00537BFD">
        <w:trPr>
          <w:jc w:val="center"/>
        </w:trPr>
        <w:tc>
          <w:tcPr>
            <w:tcW w:w="2392" w:type="dxa"/>
          </w:tcPr>
          <w:p w:rsidR="008D06CE" w:rsidRPr="005E2CE4" w:rsidRDefault="008D06CE" w:rsidP="00537BFD">
            <w:pPr>
              <w:jc w:val="center"/>
              <w:rPr>
                <w:b/>
                <w:sz w:val="28"/>
                <w:szCs w:val="22"/>
              </w:rPr>
            </w:pPr>
            <w:r w:rsidRPr="005E2CE4">
              <w:rPr>
                <w:b/>
                <w:sz w:val="28"/>
                <w:szCs w:val="22"/>
              </w:rPr>
              <w:t>7</w:t>
            </w:r>
          </w:p>
        </w:tc>
        <w:tc>
          <w:tcPr>
            <w:tcW w:w="2392" w:type="dxa"/>
          </w:tcPr>
          <w:p w:rsidR="008D06CE" w:rsidRPr="005E2CE4" w:rsidRDefault="008D06CE" w:rsidP="00537BFD">
            <w:pPr>
              <w:jc w:val="center"/>
              <w:rPr>
                <w:sz w:val="28"/>
                <w:szCs w:val="22"/>
              </w:rPr>
            </w:pPr>
            <w:r w:rsidRPr="005E2CE4">
              <w:rPr>
                <w:sz w:val="28"/>
                <w:szCs w:val="22"/>
              </w:rPr>
              <w:t>Д</w:t>
            </w:r>
          </w:p>
        </w:tc>
      </w:tr>
      <w:tr w:rsidR="008D06CE" w:rsidTr="00537BFD">
        <w:trPr>
          <w:jc w:val="center"/>
        </w:trPr>
        <w:tc>
          <w:tcPr>
            <w:tcW w:w="2392" w:type="dxa"/>
          </w:tcPr>
          <w:p w:rsidR="008D06CE" w:rsidRPr="005E2CE4" w:rsidRDefault="008D06CE" w:rsidP="00537BFD">
            <w:pPr>
              <w:jc w:val="center"/>
              <w:rPr>
                <w:b/>
                <w:sz w:val="28"/>
                <w:szCs w:val="22"/>
              </w:rPr>
            </w:pPr>
            <w:r w:rsidRPr="005E2CE4">
              <w:rPr>
                <w:b/>
                <w:sz w:val="28"/>
                <w:szCs w:val="22"/>
              </w:rPr>
              <w:t>8</w:t>
            </w:r>
          </w:p>
        </w:tc>
        <w:tc>
          <w:tcPr>
            <w:tcW w:w="2392" w:type="dxa"/>
          </w:tcPr>
          <w:p w:rsidR="008D06CE" w:rsidRPr="005E2CE4" w:rsidRDefault="008D06CE" w:rsidP="00537BFD">
            <w:pPr>
              <w:jc w:val="center"/>
              <w:rPr>
                <w:sz w:val="28"/>
                <w:szCs w:val="22"/>
              </w:rPr>
            </w:pPr>
            <w:r w:rsidRPr="005E2CE4">
              <w:rPr>
                <w:sz w:val="28"/>
                <w:szCs w:val="22"/>
              </w:rPr>
              <w:t>Б</w:t>
            </w:r>
          </w:p>
        </w:tc>
      </w:tr>
      <w:tr w:rsidR="008D06CE" w:rsidTr="00537BFD">
        <w:trPr>
          <w:jc w:val="center"/>
        </w:trPr>
        <w:tc>
          <w:tcPr>
            <w:tcW w:w="2392" w:type="dxa"/>
          </w:tcPr>
          <w:p w:rsidR="008D06CE" w:rsidRPr="005E2CE4" w:rsidRDefault="008D06CE" w:rsidP="00537BFD">
            <w:pPr>
              <w:jc w:val="center"/>
              <w:rPr>
                <w:b/>
                <w:sz w:val="28"/>
                <w:szCs w:val="22"/>
              </w:rPr>
            </w:pPr>
            <w:r w:rsidRPr="005E2CE4">
              <w:rPr>
                <w:b/>
                <w:sz w:val="28"/>
                <w:szCs w:val="22"/>
              </w:rPr>
              <w:t>9</w:t>
            </w:r>
          </w:p>
        </w:tc>
        <w:tc>
          <w:tcPr>
            <w:tcW w:w="2392" w:type="dxa"/>
          </w:tcPr>
          <w:p w:rsidR="008D06CE" w:rsidRPr="005E2CE4" w:rsidRDefault="008D06CE" w:rsidP="00537BFD">
            <w:pPr>
              <w:jc w:val="center"/>
              <w:rPr>
                <w:sz w:val="28"/>
                <w:szCs w:val="22"/>
              </w:rPr>
            </w:pPr>
            <w:r w:rsidRPr="005E2CE4">
              <w:rPr>
                <w:sz w:val="28"/>
                <w:szCs w:val="22"/>
              </w:rPr>
              <w:t>В</w:t>
            </w:r>
          </w:p>
        </w:tc>
      </w:tr>
      <w:tr w:rsidR="008D06CE" w:rsidTr="00537BFD">
        <w:trPr>
          <w:jc w:val="center"/>
        </w:trPr>
        <w:tc>
          <w:tcPr>
            <w:tcW w:w="2392" w:type="dxa"/>
          </w:tcPr>
          <w:p w:rsidR="008D06CE" w:rsidRPr="005E2CE4" w:rsidRDefault="008D06CE" w:rsidP="00537BFD">
            <w:pPr>
              <w:jc w:val="center"/>
              <w:rPr>
                <w:b/>
                <w:sz w:val="28"/>
                <w:szCs w:val="22"/>
              </w:rPr>
            </w:pPr>
            <w:r w:rsidRPr="005E2CE4">
              <w:rPr>
                <w:b/>
                <w:sz w:val="28"/>
                <w:szCs w:val="22"/>
              </w:rPr>
              <w:t>10</w:t>
            </w:r>
          </w:p>
        </w:tc>
        <w:tc>
          <w:tcPr>
            <w:tcW w:w="2392" w:type="dxa"/>
          </w:tcPr>
          <w:p w:rsidR="008D06CE" w:rsidRPr="005E2CE4" w:rsidRDefault="008D06CE" w:rsidP="00537BFD">
            <w:pPr>
              <w:jc w:val="center"/>
              <w:rPr>
                <w:sz w:val="28"/>
                <w:szCs w:val="22"/>
              </w:rPr>
            </w:pPr>
            <w:r w:rsidRPr="005E2CE4">
              <w:rPr>
                <w:sz w:val="28"/>
                <w:szCs w:val="22"/>
              </w:rPr>
              <w:t>Б</w:t>
            </w:r>
          </w:p>
        </w:tc>
      </w:tr>
    </w:tbl>
    <w:p w:rsidR="008D06CE" w:rsidRDefault="008D06CE" w:rsidP="005659FA">
      <w:pPr>
        <w:pStyle w:val="a5"/>
        <w:ind w:left="0"/>
        <w:rPr>
          <w:b/>
        </w:rPr>
      </w:pPr>
    </w:p>
    <w:p w:rsidR="008D06CE" w:rsidRDefault="008D06CE" w:rsidP="005659FA">
      <w:pPr>
        <w:autoSpaceDE w:val="0"/>
        <w:autoSpaceDN w:val="0"/>
        <w:adjustRightInd w:val="0"/>
        <w:ind w:firstLine="851"/>
        <w:jc w:val="both"/>
        <w:rPr>
          <w:b/>
          <w:bCs/>
          <w:sz w:val="28"/>
          <w:szCs w:val="28"/>
        </w:rPr>
      </w:pPr>
      <w:r>
        <w:rPr>
          <w:b/>
          <w:bCs/>
          <w:sz w:val="28"/>
          <w:szCs w:val="28"/>
        </w:rPr>
        <w:t xml:space="preserve">5. </w:t>
      </w:r>
      <w:r w:rsidRPr="00D42BED">
        <w:rPr>
          <w:b/>
          <w:bCs/>
          <w:sz w:val="28"/>
          <w:szCs w:val="28"/>
        </w:rPr>
        <w:t>Ситуационные задачи по теме:</w:t>
      </w:r>
    </w:p>
    <w:p w:rsidR="008D06CE" w:rsidRPr="00D42BED" w:rsidRDefault="008D06CE" w:rsidP="005659FA">
      <w:pPr>
        <w:autoSpaceDE w:val="0"/>
        <w:autoSpaceDN w:val="0"/>
        <w:adjustRightInd w:val="0"/>
        <w:jc w:val="both"/>
        <w:rPr>
          <w:b/>
          <w:bCs/>
          <w:sz w:val="28"/>
          <w:szCs w:val="28"/>
        </w:rPr>
      </w:pPr>
    </w:p>
    <w:p w:rsidR="008D06CE" w:rsidRPr="00DA5DF5" w:rsidRDefault="008D06CE" w:rsidP="005659FA">
      <w:pPr>
        <w:autoSpaceDE w:val="0"/>
        <w:autoSpaceDN w:val="0"/>
        <w:adjustRightInd w:val="0"/>
        <w:ind w:firstLine="851"/>
        <w:jc w:val="both"/>
        <w:rPr>
          <w:b/>
          <w:bCs/>
          <w:sz w:val="28"/>
          <w:szCs w:val="28"/>
        </w:rPr>
      </w:pPr>
      <w:r w:rsidRPr="00DA5DF5">
        <w:rPr>
          <w:b/>
          <w:bCs/>
          <w:sz w:val="28"/>
          <w:szCs w:val="28"/>
        </w:rPr>
        <w:t>Задача 1</w:t>
      </w:r>
    </w:p>
    <w:p w:rsidR="008D06CE" w:rsidRDefault="008D06CE" w:rsidP="005659FA">
      <w:pPr>
        <w:autoSpaceDE w:val="0"/>
        <w:autoSpaceDN w:val="0"/>
        <w:adjustRightInd w:val="0"/>
        <w:ind w:firstLine="851"/>
        <w:jc w:val="both"/>
        <w:rPr>
          <w:sz w:val="28"/>
          <w:szCs w:val="28"/>
        </w:rPr>
      </w:pPr>
      <w:r>
        <w:rPr>
          <w:sz w:val="28"/>
          <w:szCs w:val="28"/>
        </w:rPr>
        <w:t>Больной С., 14 лет,</w:t>
      </w:r>
      <w:r w:rsidRPr="00DA5DF5">
        <w:rPr>
          <w:sz w:val="28"/>
          <w:szCs w:val="28"/>
        </w:rPr>
        <w:t xml:space="preserve"> обратился с жалобами на сильные боли в эпигастральной области ноющего характера, изжогу, запоры (стул один  раз в 3–4 дня в виде овечьего кала). Изжога, боли в эпигастрии беспокоят около года. По ночам часто встает от чувства голода и ест. Подобные боли бывают периодами, купируются приемом пищи, спазмолитиками, соком свежего картофеля. Последнее ухудшение – в течение недели – связывает с приемом  </w:t>
      </w:r>
      <w:r>
        <w:rPr>
          <w:sz w:val="28"/>
          <w:szCs w:val="28"/>
        </w:rPr>
        <w:t>острого соуса шашлыки</w:t>
      </w:r>
      <w:r w:rsidRPr="00DA5DF5">
        <w:rPr>
          <w:sz w:val="28"/>
          <w:szCs w:val="28"/>
        </w:rPr>
        <w:t>.</w:t>
      </w:r>
      <w:r>
        <w:rPr>
          <w:sz w:val="28"/>
          <w:szCs w:val="28"/>
        </w:rPr>
        <w:t xml:space="preserve"> </w:t>
      </w:r>
      <w:r w:rsidRPr="00DA5DF5">
        <w:rPr>
          <w:sz w:val="28"/>
          <w:szCs w:val="28"/>
        </w:rPr>
        <w:t>Объективно: Астеник. Кожные покровы чистые. Легкие, сердце без</w:t>
      </w:r>
      <w:r>
        <w:rPr>
          <w:sz w:val="28"/>
          <w:szCs w:val="28"/>
        </w:rPr>
        <w:t xml:space="preserve"> </w:t>
      </w:r>
      <w:r w:rsidRPr="00DA5DF5">
        <w:rPr>
          <w:sz w:val="28"/>
          <w:szCs w:val="28"/>
        </w:rPr>
        <w:t>особенностей. ЧСС 72 в мин., АД 120/80 мм рт. ст. Живот при пальпации</w:t>
      </w:r>
      <w:r>
        <w:rPr>
          <w:sz w:val="28"/>
          <w:szCs w:val="28"/>
        </w:rPr>
        <w:t xml:space="preserve"> </w:t>
      </w:r>
      <w:r w:rsidRPr="00DA5DF5">
        <w:rPr>
          <w:sz w:val="28"/>
          <w:szCs w:val="28"/>
        </w:rPr>
        <w:t>мягкий, болезненный в эпигастрии. Размеры печени по Курлову</w:t>
      </w:r>
      <w:r>
        <w:rPr>
          <w:sz w:val="28"/>
          <w:szCs w:val="28"/>
        </w:rPr>
        <w:t xml:space="preserve"> </w:t>
      </w:r>
      <w:r w:rsidRPr="00DA5DF5">
        <w:rPr>
          <w:sz w:val="28"/>
          <w:szCs w:val="28"/>
        </w:rPr>
        <w:t>9 × 9 × 7 см. Пузырные симптомы отрицательны.</w:t>
      </w:r>
      <w:r>
        <w:rPr>
          <w:sz w:val="28"/>
          <w:szCs w:val="28"/>
        </w:rPr>
        <w:t xml:space="preserve"> </w:t>
      </w:r>
      <w:r w:rsidRPr="00DA5DF5">
        <w:rPr>
          <w:sz w:val="28"/>
          <w:szCs w:val="28"/>
        </w:rPr>
        <w:t>Анализ крови общий и биохимический (сахар, печеночные пробы,</w:t>
      </w:r>
      <w:r>
        <w:rPr>
          <w:sz w:val="28"/>
          <w:szCs w:val="28"/>
        </w:rPr>
        <w:t xml:space="preserve"> </w:t>
      </w:r>
      <w:r w:rsidRPr="00DA5DF5">
        <w:rPr>
          <w:sz w:val="28"/>
          <w:szCs w:val="28"/>
        </w:rPr>
        <w:t>амилаза крови) в пределах нормы. ЭГДС: Пищевод свободно проходим,</w:t>
      </w:r>
      <w:r>
        <w:rPr>
          <w:sz w:val="28"/>
          <w:szCs w:val="28"/>
        </w:rPr>
        <w:t xml:space="preserve"> </w:t>
      </w:r>
      <w:r w:rsidRPr="00DA5DF5">
        <w:rPr>
          <w:sz w:val="28"/>
          <w:szCs w:val="28"/>
        </w:rPr>
        <w:t>кардия смыкается ритмично, в желудке слизь, слизистая в антральном отделе</w:t>
      </w:r>
      <w:r>
        <w:rPr>
          <w:sz w:val="28"/>
          <w:szCs w:val="28"/>
        </w:rPr>
        <w:t xml:space="preserve"> </w:t>
      </w:r>
      <w:r w:rsidRPr="00DA5DF5">
        <w:rPr>
          <w:sz w:val="28"/>
          <w:szCs w:val="28"/>
        </w:rPr>
        <w:t>с очагами яркой гиперемии, складки отечны, утолщены, рубцовая деформация</w:t>
      </w:r>
      <w:r>
        <w:rPr>
          <w:sz w:val="28"/>
          <w:szCs w:val="28"/>
        </w:rPr>
        <w:t xml:space="preserve"> </w:t>
      </w:r>
      <w:r w:rsidRPr="00DA5DF5">
        <w:rPr>
          <w:sz w:val="28"/>
          <w:szCs w:val="28"/>
        </w:rPr>
        <w:t>луковицы ДПК, гиперемия слизистой. Рентгенография желудка и ДПК:</w:t>
      </w:r>
      <w:r>
        <w:rPr>
          <w:sz w:val="28"/>
          <w:szCs w:val="28"/>
        </w:rPr>
        <w:t xml:space="preserve"> </w:t>
      </w:r>
      <w:r w:rsidRPr="00DA5DF5">
        <w:rPr>
          <w:sz w:val="28"/>
          <w:szCs w:val="28"/>
        </w:rPr>
        <w:t>желудок натощак пуст, складки отечны, перистальтика удовлетворительная,</w:t>
      </w:r>
      <w:r>
        <w:rPr>
          <w:sz w:val="28"/>
          <w:szCs w:val="28"/>
        </w:rPr>
        <w:t xml:space="preserve"> </w:t>
      </w:r>
      <w:r w:rsidRPr="00DA5DF5">
        <w:rPr>
          <w:sz w:val="28"/>
          <w:szCs w:val="28"/>
        </w:rPr>
        <w:t>эвакуация своевременная, луковица ДПК деформирована.</w:t>
      </w:r>
    </w:p>
    <w:p w:rsidR="008D06CE" w:rsidRPr="00DA5DF5" w:rsidRDefault="008D06CE" w:rsidP="005659FA">
      <w:pPr>
        <w:autoSpaceDE w:val="0"/>
        <w:autoSpaceDN w:val="0"/>
        <w:adjustRightInd w:val="0"/>
        <w:ind w:firstLine="851"/>
        <w:jc w:val="both"/>
        <w:rPr>
          <w:sz w:val="28"/>
          <w:szCs w:val="28"/>
        </w:rPr>
      </w:pPr>
    </w:p>
    <w:p w:rsidR="008D06CE" w:rsidRPr="00DA5DF5" w:rsidRDefault="008D06CE" w:rsidP="005659FA">
      <w:pPr>
        <w:autoSpaceDE w:val="0"/>
        <w:autoSpaceDN w:val="0"/>
        <w:adjustRightInd w:val="0"/>
        <w:ind w:firstLine="851"/>
        <w:jc w:val="both"/>
        <w:rPr>
          <w:sz w:val="28"/>
          <w:szCs w:val="28"/>
        </w:rPr>
      </w:pPr>
      <w:r w:rsidRPr="00DA5DF5">
        <w:rPr>
          <w:sz w:val="28"/>
          <w:szCs w:val="28"/>
        </w:rPr>
        <w:t>1. Выделите синдромы. Обоснуйте наиболее вероятный диагноз.</w:t>
      </w:r>
    </w:p>
    <w:p w:rsidR="008D06CE" w:rsidRPr="00DA5DF5" w:rsidRDefault="008D06CE" w:rsidP="005659FA">
      <w:pPr>
        <w:autoSpaceDE w:val="0"/>
        <w:autoSpaceDN w:val="0"/>
        <w:adjustRightInd w:val="0"/>
        <w:ind w:firstLine="851"/>
        <w:jc w:val="both"/>
        <w:rPr>
          <w:sz w:val="28"/>
          <w:szCs w:val="28"/>
        </w:rPr>
      </w:pPr>
      <w:r w:rsidRPr="00DA5DF5">
        <w:rPr>
          <w:sz w:val="28"/>
          <w:szCs w:val="28"/>
        </w:rPr>
        <w:t>2. Составьте план дополнительного обследования.</w:t>
      </w:r>
    </w:p>
    <w:p w:rsidR="008D06CE" w:rsidRDefault="008D06CE" w:rsidP="005659FA">
      <w:pPr>
        <w:ind w:firstLine="851"/>
        <w:jc w:val="both"/>
        <w:rPr>
          <w:sz w:val="28"/>
          <w:szCs w:val="28"/>
        </w:rPr>
      </w:pPr>
      <w:r w:rsidRPr="00DA5DF5">
        <w:rPr>
          <w:sz w:val="28"/>
          <w:szCs w:val="28"/>
        </w:rPr>
        <w:t>3. Ваша дальнейшая тактика.</w:t>
      </w:r>
    </w:p>
    <w:p w:rsidR="008D06CE" w:rsidRDefault="008D06CE" w:rsidP="005659FA">
      <w:pPr>
        <w:ind w:firstLine="851"/>
        <w:jc w:val="both"/>
        <w:rPr>
          <w:sz w:val="28"/>
          <w:szCs w:val="28"/>
        </w:rPr>
      </w:pPr>
    </w:p>
    <w:p w:rsidR="008D06CE" w:rsidRPr="00DA5DF5" w:rsidRDefault="008D06CE" w:rsidP="005659FA">
      <w:pPr>
        <w:autoSpaceDE w:val="0"/>
        <w:autoSpaceDN w:val="0"/>
        <w:adjustRightInd w:val="0"/>
        <w:ind w:firstLine="851"/>
        <w:rPr>
          <w:b/>
          <w:bCs/>
          <w:sz w:val="28"/>
          <w:szCs w:val="28"/>
        </w:rPr>
      </w:pPr>
      <w:r w:rsidRPr="00DA5DF5">
        <w:rPr>
          <w:b/>
          <w:bCs/>
          <w:sz w:val="28"/>
          <w:szCs w:val="28"/>
        </w:rPr>
        <w:t>Задача 2</w:t>
      </w:r>
    </w:p>
    <w:p w:rsidR="008D06CE" w:rsidRDefault="008D06CE" w:rsidP="005659FA">
      <w:pPr>
        <w:autoSpaceDE w:val="0"/>
        <w:autoSpaceDN w:val="0"/>
        <w:adjustRightInd w:val="0"/>
        <w:ind w:firstLine="851"/>
        <w:jc w:val="both"/>
        <w:rPr>
          <w:sz w:val="28"/>
          <w:szCs w:val="28"/>
        </w:rPr>
      </w:pPr>
      <w:r>
        <w:rPr>
          <w:sz w:val="28"/>
          <w:szCs w:val="28"/>
        </w:rPr>
        <w:t>Больной П., 15 лет</w:t>
      </w:r>
      <w:r w:rsidRPr="00DA5DF5">
        <w:rPr>
          <w:sz w:val="28"/>
          <w:szCs w:val="28"/>
        </w:rPr>
        <w:t>. Обратился в поликлинику с</w:t>
      </w:r>
      <w:r>
        <w:rPr>
          <w:sz w:val="28"/>
          <w:szCs w:val="28"/>
        </w:rPr>
        <w:t xml:space="preserve"> </w:t>
      </w:r>
      <w:r w:rsidRPr="00DA5DF5">
        <w:rPr>
          <w:sz w:val="28"/>
          <w:szCs w:val="28"/>
        </w:rPr>
        <w:t>жалобами на «голодные» и ночные боли в эпигастрии, изжогу после еды.</w:t>
      </w:r>
      <w:r>
        <w:rPr>
          <w:sz w:val="28"/>
          <w:szCs w:val="28"/>
        </w:rPr>
        <w:t xml:space="preserve"> С 8</w:t>
      </w:r>
      <w:r w:rsidRPr="00DA5DF5">
        <w:rPr>
          <w:sz w:val="28"/>
          <w:szCs w:val="28"/>
        </w:rPr>
        <w:t xml:space="preserve"> лет – хронический гастрит с повышенной кислотностью.</w:t>
      </w:r>
      <w:r>
        <w:rPr>
          <w:sz w:val="28"/>
          <w:szCs w:val="28"/>
        </w:rPr>
        <w:t xml:space="preserve"> </w:t>
      </w:r>
      <w:r w:rsidRPr="00DA5DF5">
        <w:rPr>
          <w:sz w:val="28"/>
          <w:szCs w:val="28"/>
        </w:rPr>
        <w:t>Обострения редкие (один раз в 2–3 года), лечился амбулаторно. Описанные</w:t>
      </w:r>
      <w:r>
        <w:rPr>
          <w:sz w:val="28"/>
          <w:szCs w:val="28"/>
        </w:rPr>
        <w:t xml:space="preserve"> </w:t>
      </w:r>
      <w:r w:rsidRPr="00DA5DF5">
        <w:rPr>
          <w:sz w:val="28"/>
          <w:szCs w:val="28"/>
        </w:rPr>
        <w:t xml:space="preserve">жалобы в течение 2 недель </w:t>
      </w:r>
      <w:r w:rsidRPr="00DA5DF5">
        <w:rPr>
          <w:sz w:val="28"/>
          <w:szCs w:val="28"/>
        </w:rPr>
        <w:lastRenderedPageBreak/>
        <w:t xml:space="preserve">на фоне стресса. </w:t>
      </w:r>
      <w:r>
        <w:rPr>
          <w:sz w:val="28"/>
          <w:szCs w:val="28"/>
        </w:rPr>
        <w:t>В 13</w:t>
      </w:r>
      <w:r w:rsidRPr="00DA5DF5">
        <w:rPr>
          <w:sz w:val="28"/>
          <w:szCs w:val="28"/>
        </w:rPr>
        <w:t xml:space="preserve"> лет проведена резекция</w:t>
      </w:r>
      <w:r>
        <w:rPr>
          <w:sz w:val="28"/>
          <w:szCs w:val="28"/>
        </w:rPr>
        <w:t xml:space="preserve"> </w:t>
      </w:r>
      <w:r w:rsidRPr="00DA5DF5">
        <w:rPr>
          <w:sz w:val="28"/>
          <w:szCs w:val="28"/>
        </w:rPr>
        <w:t>верхней доли правого легкого по поводу</w:t>
      </w:r>
      <w:r>
        <w:rPr>
          <w:sz w:val="28"/>
          <w:szCs w:val="28"/>
        </w:rPr>
        <w:t xml:space="preserve"> туберкуломы.</w:t>
      </w:r>
      <w:r w:rsidRPr="00DA5DF5">
        <w:rPr>
          <w:sz w:val="28"/>
          <w:szCs w:val="28"/>
        </w:rPr>
        <w:t xml:space="preserve"> Язвенная болезнь у родственников по материнской линии.</w:t>
      </w:r>
      <w:r>
        <w:rPr>
          <w:sz w:val="28"/>
          <w:szCs w:val="28"/>
        </w:rPr>
        <w:t xml:space="preserve"> </w:t>
      </w:r>
      <w:r w:rsidRPr="00DA5DF5">
        <w:rPr>
          <w:sz w:val="28"/>
          <w:szCs w:val="28"/>
        </w:rPr>
        <w:t>Объективно: Общее состояние удовлетворительное. Кожные покровы</w:t>
      </w:r>
      <w:r>
        <w:rPr>
          <w:sz w:val="28"/>
          <w:szCs w:val="28"/>
        </w:rPr>
        <w:t xml:space="preserve"> </w:t>
      </w:r>
      <w:r w:rsidRPr="00DA5DF5">
        <w:rPr>
          <w:sz w:val="28"/>
          <w:szCs w:val="28"/>
        </w:rPr>
        <w:t>телесного цвета. Легкие, сердце без особенностей. ЧСС 72 в мин. АД</w:t>
      </w:r>
      <w:r>
        <w:rPr>
          <w:sz w:val="28"/>
          <w:szCs w:val="28"/>
        </w:rPr>
        <w:t xml:space="preserve"> </w:t>
      </w:r>
      <w:r w:rsidRPr="00DA5DF5">
        <w:rPr>
          <w:sz w:val="28"/>
          <w:szCs w:val="28"/>
        </w:rPr>
        <w:t>120/80 мм рт ст. Язык обложен белым налетом. Живот мягкий, болезненный</w:t>
      </w:r>
      <w:r>
        <w:rPr>
          <w:sz w:val="28"/>
          <w:szCs w:val="28"/>
        </w:rPr>
        <w:t xml:space="preserve"> </w:t>
      </w:r>
      <w:r w:rsidRPr="00DA5DF5">
        <w:rPr>
          <w:sz w:val="28"/>
          <w:szCs w:val="28"/>
        </w:rPr>
        <w:t>в пилородуоденальной области. Печень по краю реберной дуги, размеры</w:t>
      </w:r>
      <w:r>
        <w:rPr>
          <w:sz w:val="28"/>
          <w:szCs w:val="28"/>
        </w:rPr>
        <w:t xml:space="preserve"> </w:t>
      </w:r>
      <w:r w:rsidRPr="00DA5DF5">
        <w:rPr>
          <w:sz w:val="28"/>
          <w:szCs w:val="28"/>
        </w:rPr>
        <w:t>по Курлову: 10 × 8 × 7 см. Пузырные симптомы отрицательны.</w:t>
      </w:r>
      <w:r>
        <w:rPr>
          <w:sz w:val="28"/>
          <w:szCs w:val="28"/>
        </w:rPr>
        <w:t xml:space="preserve"> </w:t>
      </w:r>
      <w:r w:rsidRPr="00DA5DF5">
        <w:rPr>
          <w:sz w:val="28"/>
          <w:szCs w:val="28"/>
        </w:rPr>
        <w:t>Анализ крови общий и биохимический: Hb 143 г/л; лейкоциты</w:t>
      </w:r>
      <w:r>
        <w:rPr>
          <w:sz w:val="28"/>
          <w:szCs w:val="28"/>
        </w:rPr>
        <w:t xml:space="preserve"> </w:t>
      </w:r>
      <w:r w:rsidRPr="00DA5DF5">
        <w:rPr>
          <w:sz w:val="28"/>
          <w:szCs w:val="28"/>
        </w:rPr>
        <w:t>4,2 × 10 9/л; СОЭ 5 мм/ч, билирубин 16,3 мкмоль/л, прямой 3,6 мкмоль/л;</w:t>
      </w:r>
      <w:r>
        <w:rPr>
          <w:sz w:val="28"/>
          <w:szCs w:val="28"/>
        </w:rPr>
        <w:t xml:space="preserve"> </w:t>
      </w:r>
      <w:r w:rsidRPr="00DA5DF5">
        <w:rPr>
          <w:sz w:val="28"/>
          <w:szCs w:val="28"/>
        </w:rPr>
        <w:t>62</w:t>
      </w:r>
      <w:r>
        <w:rPr>
          <w:sz w:val="28"/>
          <w:szCs w:val="28"/>
        </w:rPr>
        <w:t xml:space="preserve"> </w:t>
      </w:r>
      <w:r w:rsidRPr="00DA5DF5">
        <w:rPr>
          <w:sz w:val="28"/>
          <w:szCs w:val="28"/>
        </w:rPr>
        <w:t>АЛТ 21 МЕ/л (7–53 МЕ/л); АСТ 17 (11–47 МЕ/л); амилаза крови 40 МЕ/л</w:t>
      </w:r>
      <w:r>
        <w:rPr>
          <w:sz w:val="28"/>
          <w:szCs w:val="28"/>
        </w:rPr>
        <w:t xml:space="preserve"> </w:t>
      </w:r>
      <w:r w:rsidRPr="00DA5DF5">
        <w:rPr>
          <w:sz w:val="28"/>
          <w:szCs w:val="28"/>
        </w:rPr>
        <w:t>(35–118 МЕ/л), ЭГДС: слизистая оболочка желудка отечна,</w:t>
      </w:r>
      <w:r>
        <w:rPr>
          <w:sz w:val="28"/>
          <w:szCs w:val="28"/>
        </w:rPr>
        <w:t xml:space="preserve"> </w:t>
      </w:r>
      <w:r w:rsidRPr="00DA5DF5">
        <w:rPr>
          <w:sz w:val="28"/>
          <w:szCs w:val="28"/>
        </w:rPr>
        <w:t>гиперемирована, язва передней стенки луковицы ДПК 1,2 см в диаметре,</w:t>
      </w:r>
      <w:r>
        <w:rPr>
          <w:sz w:val="28"/>
          <w:szCs w:val="28"/>
        </w:rPr>
        <w:t xml:space="preserve"> </w:t>
      </w:r>
      <w:r w:rsidRPr="00DA5DF5">
        <w:rPr>
          <w:sz w:val="28"/>
          <w:szCs w:val="28"/>
        </w:rPr>
        <w:t xml:space="preserve">рубцовая деформация ДПК. Цитологическое исследование (мазок-отпечаток) на </w:t>
      </w:r>
      <w:r w:rsidRPr="00DA5DF5">
        <w:rPr>
          <w:i/>
          <w:iCs/>
          <w:sz w:val="28"/>
          <w:szCs w:val="28"/>
        </w:rPr>
        <w:t xml:space="preserve">Н. рylory </w:t>
      </w:r>
      <w:r w:rsidRPr="00DA5DF5">
        <w:rPr>
          <w:sz w:val="28"/>
          <w:szCs w:val="28"/>
        </w:rPr>
        <w:t>+++. УЗИ-признаки диффузных изменений печени</w:t>
      </w:r>
      <w:r>
        <w:rPr>
          <w:sz w:val="28"/>
          <w:szCs w:val="28"/>
        </w:rPr>
        <w:t>.</w:t>
      </w:r>
    </w:p>
    <w:p w:rsidR="008D06CE" w:rsidRPr="00DA5DF5" w:rsidRDefault="008D06CE" w:rsidP="005659FA">
      <w:pPr>
        <w:autoSpaceDE w:val="0"/>
        <w:autoSpaceDN w:val="0"/>
        <w:adjustRightInd w:val="0"/>
        <w:jc w:val="both"/>
        <w:rPr>
          <w:sz w:val="28"/>
          <w:szCs w:val="28"/>
        </w:rPr>
      </w:pPr>
    </w:p>
    <w:p w:rsidR="008D06CE" w:rsidRPr="00DA5DF5" w:rsidRDefault="008D06CE" w:rsidP="005659FA">
      <w:pPr>
        <w:autoSpaceDE w:val="0"/>
        <w:autoSpaceDN w:val="0"/>
        <w:adjustRightInd w:val="0"/>
        <w:ind w:firstLine="851"/>
        <w:jc w:val="both"/>
        <w:rPr>
          <w:sz w:val="28"/>
          <w:szCs w:val="28"/>
        </w:rPr>
      </w:pPr>
      <w:r w:rsidRPr="00DA5DF5">
        <w:rPr>
          <w:sz w:val="28"/>
          <w:szCs w:val="28"/>
        </w:rPr>
        <w:t>1. Сформулируйте диагноз.</w:t>
      </w:r>
    </w:p>
    <w:p w:rsidR="008D06CE" w:rsidRPr="00DA5DF5" w:rsidRDefault="008D06CE" w:rsidP="005659FA">
      <w:pPr>
        <w:autoSpaceDE w:val="0"/>
        <w:autoSpaceDN w:val="0"/>
        <w:adjustRightInd w:val="0"/>
        <w:ind w:firstLine="851"/>
        <w:jc w:val="both"/>
        <w:rPr>
          <w:sz w:val="28"/>
          <w:szCs w:val="28"/>
        </w:rPr>
      </w:pPr>
      <w:r w:rsidRPr="00DA5DF5">
        <w:rPr>
          <w:sz w:val="28"/>
          <w:szCs w:val="28"/>
        </w:rPr>
        <w:t>2. Составьте план лечения и реабилитации данного больного.</w:t>
      </w:r>
    </w:p>
    <w:p w:rsidR="008D06CE" w:rsidRPr="00DA5DF5" w:rsidRDefault="008D06CE" w:rsidP="005659FA">
      <w:pPr>
        <w:autoSpaceDE w:val="0"/>
        <w:autoSpaceDN w:val="0"/>
        <w:adjustRightInd w:val="0"/>
        <w:ind w:firstLine="851"/>
        <w:jc w:val="both"/>
        <w:rPr>
          <w:sz w:val="28"/>
          <w:szCs w:val="28"/>
        </w:rPr>
      </w:pPr>
      <w:r w:rsidRPr="00DA5DF5">
        <w:rPr>
          <w:sz w:val="28"/>
          <w:szCs w:val="28"/>
        </w:rPr>
        <w:t>3. Проведите экспертизу трудоспособности.</w:t>
      </w:r>
    </w:p>
    <w:p w:rsidR="008D06CE" w:rsidRDefault="008D06CE" w:rsidP="005659FA">
      <w:pPr>
        <w:autoSpaceDE w:val="0"/>
        <w:autoSpaceDN w:val="0"/>
        <w:adjustRightInd w:val="0"/>
        <w:ind w:firstLine="851"/>
        <w:jc w:val="both"/>
        <w:rPr>
          <w:b/>
          <w:bCs/>
          <w:sz w:val="28"/>
          <w:szCs w:val="28"/>
        </w:rPr>
      </w:pPr>
    </w:p>
    <w:p w:rsidR="008D06CE" w:rsidRPr="00DA5DF5" w:rsidRDefault="008D06CE" w:rsidP="005659FA">
      <w:pPr>
        <w:autoSpaceDE w:val="0"/>
        <w:autoSpaceDN w:val="0"/>
        <w:adjustRightInd w:val="0"/>
        <w:ind w:firstLine="851"/>
        <w:jc w:val="both"/>
        <w:rPr>
          <w:b/>
          <w:bCs/>
          <w:sz w:val="28"/>
          <w:szCs w:val="28"/>
        </w:rPr>
      </w:pPr>
      <w:r w:rsidRPr="00DA5DF5">
        <w:rPr>
          <w:b/>
          <w:bCs/>
          <w:sz w:val="28"/>
          <w:szCs w:val="28"/>
        </w:rPr>
        <w:t>Задача 3</w:t>
      </w:r>
    </w:p>
    <w:p w:rsidR="008D06CE" w:rsidRDefault="008D06CE" w:rsidP="005659FA">
      <w:pPr>
        <w:autoSpaceDE w:val="0"/>
        <w:autoSpaceDN w:val="0"/>
        <w:adjustRightInd w:val="0"/>
        <w:ind w:firstLine="851"/>
        <w:jc w:val="both"/>
        <w:rPr>
          <w:sz w:val="28"/>
          <w:szCs w:val="28"/>
        </w:rPr>
      </w:pPr>
      <w:r>
        <w:rPr>
          <w:sz w:val="28"/>
          <w:szCs w:val="28"/>
        </w:rPr>
        <w:t>Больной К., 16 лет</w:t>
      </w:r>
      <w:r w:rsidRPr="00DA5DF5">
        <w:rPr>
          <w:sz w:val="28"/>
          <w:szCs w:val="28"/>
        </w:rPr>
        <w:t>,  после успешной</w:t>
      </w:r>
      <w:r>
        <w:rPr>
          <w:sz w:val="28"/>
          <w:szCs w:val="28"/>
        </w:rPr>
        <w:t xml:space="preserve"> </w:t>
      </w:r>
      <w:r w:rsidRPr="00DA5DF5">
        <w:rPr>
          <w:sz w:val="28"/>
          <w:szCs w:val="28"/>
        </w:rPr>
        <w:t>операции по поводу осложненной ЯБ ДПК (селективная проксимальная</w:t>
      </w:r>
      <w:r>
        <w:rPr>
          <w:sz w:val="28"/>
          <w:szCs w:val="28"/>
        </w:rPr>
        <w:t xml:space="preserve"> </w:t>
      </w:r>
      <w:r w:rsidRPr="00DA5DF5">
        <w:rPr>
          <w:sz w:val="28"/>
          <w:szCs w:val="28"/>
        </w:rPr>
        <w:t>ваготомия, ушивание язвы</w:t>
      </w:r>
      <w:r>
        <w:rPr>
          <w:sz w:val="28"/>
          <w:szCs w:val="28"/>
        </w:rPr>
        <w:t xml:space="preserve"> в 12лет</w:t>
      </w:r>
      <w:r w:rsidRPr="00DA5DF5">
        <w:rPr>
          <w:sz w:val="28"/>
          <w:szCs w:val="28"/>
        </w:rPr>
        <w:t>) возникли множественные язвы тощей кишки и</w:t>
      </w:r>
      <w:r>
        <w:rPr>
          <w:sz w:val="28"/>
          <w:szCs w:val="28"/>
        </w:rPr>
        <w:t xml:space="preserve"> </w:t>
      </w:r>
      <w:r w:rsidRPr="00DA5DF5">
        <w:rPr>
          <w:sz w:val="28"/>
          <w:szCs w:val="28"/>
        </w:rPr>
        <w:t>диарея. Болевой синдром в эпигастрии, язвенные дефекты, а также диарея</w:t>
      </w:r>
      <w:r>
        <w:rPr>
          <w:sz w:val="28"/>
          <w:szCs w:val="28"/>
        </w:rPr>
        <w:t xml:space="preserve"> </w:t>
      </w:r>
      <w:r w:rsidRPr="00DA5DF5">
        <w:rPr>
          <w:sz w:val="28"/>
          <w:szCs w:val="28"/>
        </w:rPr>
        <w:t>исчезают при назначении омепразола в дозе, превышающей терапевтическую</w:t>
      </w:r>
      <w:r>
        <w:rPr>
          <w:sz w:val="28"/>
          <w:szCs w:val="28"/>
        </w:rPr>
        <w:t xml:space="preserve"> </w:t>
      </w:r>
      <w:r w:rsidRPr="00DA5DF5">
        <w:rPr>
          <w:sz w:val="28"/>
          <w:szCs w:val="28"/>
        </w:rPr>
        <w:t>(терапевтическая доза неэффективна), и рецидивируют при их отмене.</w:t>
      </w:r>
    </w:p>
    <w:p w:rsidR="008D06CE" w:rsidRPr="00DA5DF5" w:rsidRDefault="008D06CE" w:rsidP="005659FA">
      <w:pPr>
        <w:autoSpaceDE w:val="0"/>
        <w:autoSpaceDN w:val="0"/>
        <w:adjustRightInd w:val="0"/>
        <w:ind w:firstLine="851"/>
        <w:jc w:val="both"/>
        <w:rPr>
          <w:sz w:val="28"/>
          <w:szCs w:val="28"/>
        </w:rPr>
      </w:pPr>
    </w:p>
    <w:p w:rsidR="008D06CE" w:rsidRPr="00DA5DF5" w:rsidRDefault="008D06CE" w:rsidP="005659FA">
      <w:pPr>
        <w:autoSpaceDE w:val="0"/>
        <w:autoSpaceDN w:val="0"/>
        <w:adjustRightInd w:val="0"/>
        <w:ind w:firstLine="851"/>
        <w:jc w:val="both"/>
        <w:rPr>
          <w:sz w:val="28"/>
          <w:szCs w:val="28"/>
        </w:rPr>
      </w:pPr>
      <w:r w:rsidRPr="00DA5DF5">
        <w:rPr>
          <w:sz w:val="28"/>
          <w:szCs w:val="28"/>
        </w:rPr>
        <w:t>1. Обоснуйте наиболее вероятный диагноз.</w:t>
      </w:r>
    </w:p>
    <w:p w:rsidR="008D06CE" w:rsidRPr="00DA5DF5" w:rsidRDefault="008D06CE" w:rsidP="005659FA">
      <w:pPr>
        <w:autoSpaceDE w:val="0"/>
        <w:autoSpaceDN w:val="0"/>
        <w:adjustRightInd w:val="0"/>
        <w:ind w:firstLine="851"/>
        <w:jc w:val="both"/>
        <w:rPr>
          <w:sz w:val="28"/>
          <w:szCs w:val="28"/>
        </w:rPr>
      </w:pPr>
      <w:r w:rsidRPr="00DA5DF5">
        <w:rPr>
          <w:sz w:val="28"/>
          <w:szCs w:val="28"/>
        </w:rPr>
        <w:t>2. Составьте план обследования и лечения.</w:t>
      </w:r>
    </w:p>
    <w:p w:rsidR="008D06CE" w:rsidRPr="00DA5DF5" w:rsidRDefault="008D06CE" w:rsidP="005659FA">
      <w:pPr>
        <w:autoSpaceDE w:val="0"/>
        <w:autoSpaceDN w:val="0"/>
        <w:adjustRightInd w:val="0"/>
        <w:ind w:firstLine="851"/>
        <w:jc w:val="both"/>
        <w:rPr>
          <w:sz w:val="28"/>
          <w:szCs w:val="28"/>
        </w:rPr>
      </w:pPr>
      <w:r w:rsidRPr="00DA5DF5">
        <w:rPr>
          <w:sz w:val="28"/>
          <w:szCs w:val="28"/>
        </w:rPr>
        <w:t>3. Дальнейшая врачебная тактика.</w:t>
      </w:r>
    </w:p>
    <w:p w:rsidR="008D06CE" w:rsidRDefault="008D06CE" w:rsidP="005659FA">
      <w:pPr>
        <w:autoSpaceDE w:val="0"/>
        <w:autoSpaceDN w:val="0"/>
        <w:adjustRightInd w:val="0"/>
        <w:ind w:firstLine="851"/>
        <w:jc w:val="both"/>
        <w:rPr>
          <w:b/>
          <w:bCs/>
          <w:sz w:val="28"/>
          <w:szCs w:val="28"/>
        </w:rPr>
      </w:pPr>
    </w:p>
    <w:p w:rsidR="008D06CE" w:rsidRPr="00DA5DF5" w:rsidRDefault="008D06CE" w:rsidP="005659FA">
      <w:pPr>
        <w:autoSpaceDE w:val="0"/>
        <w:autoSpaceDN w:val="0"/>
        <w:adjustRightInd w:val="0"/>
        <w:ind w:firstLine="851"/>
        <w:jc w:val="both"/>
        <w:rPr>
          <w:b/>
          <w:bCs/>
          <w:sz w:val="28"/>
          <w:szCs w:val="28"/>
        </w:rPr>
      </w:pPr>
      <w:r w:rsidRPr="00DA5DF5">
        <w:rPr>
          <w:b/>
          <w:bCs/>
          <w:sz w:val="28"/>
          <w:szCs w:val="28"/>
        </w:rPr>
        <w:t>Задача 4</w:t>
      </w:r>
    </w:p>
    <w:p w:rsidR="008D06CE" w:rsidRDefault="008D06CE" w:rsidP="005659FA">
      <w:pPr>
        <w:autoSpaceDE w:val="0"/>
        <w:autoSpaceDN w:val="0"/>
        <w:adjustRightInd w:val="0"/>
        <w:ind w:firstLine="851"/>
        <w:jc w:val="both"/>
        <w:rPr>
          <w:sz w:val="28"/>
          <w:szCs w:val="28"/>
        </w:rPr>
      </w:pPr>
      <w:r>
        <w:rPr>
          <w:sz w:val="28"/>
          <w:szCs w:val="28"/>
        </w:rPr>
        <w:t xml:space="preserve">Больной М., 15 лет, </w:t>
      </w:r>
      <w:r w:rsidRPr="00DA5DF5">
        <w:rPr>
          <w:sz w:val="28"/>
          <w:szCs w:val="28"/>
        </w:rPr>
        <w:t>обратился с жалобами на</w:t>
      </w:r>
      <w:r>
        <w:rPr>
          <w:sz w:val="28"/>
          <w:szCs w:val="28"/>
        </w:rPr>
        <w:t xml:space="preserve"> </w:t>
      </w:r>
      <w:r w:rsidRPr="00DA5DF5">
        <w:rPr>
          <w:sz w:val="28"/>
          <w:szCs w:val="28"/>
        </w:rPr>
        <w:t>периодические боли в эпигастрии, чувство тяжести после еды, тошноту,</w:t>
      </w:r>
      <w:r>
        <w:rPr>
          <w:sz w:val="28"/>
          <w:szCs w:val="28"/>
        </w:rPr>
        <w:t xml:space="preserve"> </w:t>
      </w:r>
      <w:r w:rsidRPr="00DA5DF5">
        <w:rPr>
          <w:sz w:val="28"/>
          <w:szCs w:val="28"/>
        </w:rPr>
        <w:t>снижение аппетита, особенно в отношении мясных блюд. Данные жалобы</w:t>
      </w:r>
      <w:r>
        <w:rPr>
          <w:sz w:val="28"/>
          <w:szCs w:val="28"/>
        </w:rPr>
        <w:t xml:space="preserve"> </w:t>
      </w:r>
      <w:r w:rsidRPr="00DA5DF5">
        <w:rPr>
          <w:sz w:val="28"/>
          <w:szCs w:val="28"/>
        </w:rPr>
        <w:t>беспокоят в течение нескольких месяцев.</w:t>
      </w:r>
      <w:r>
        <w:rPr>
          <w:sz w:val="28"/>
          <w:szCs w:val="28"/>
        </w:rPr>
        <w:t xml:space="preserve"> </w:t>
      </w:r>
      <w:r w:rsidRPr="00DA5DF5">
        <w:rPr>
          <w:sz w:val="28"/>
          <w:szCs w:val="28"/>
        </w:rPr>
        <w:t>Объективно: Пониженное питание. Периферические лимфоузлы не</w:t>
      </w:r>
      <w:r>
        <w:rPr>
          <w:sz w:val="28"/>
          <w:szCs w:val="28"/>
        </w:rPr>
        <w:t xml:space="preserve"> </w:t>
      </w:r>
      <w:r w:rsidRPr="00DA5DF5">
        <w:rPr>
          <w:sz w:val="28"/>
          <w:szCs w:val="28"/>
        </w:rPr>
        <w:t>пальпируются. Живот мягкий, болезненный в эпигастральной области.</w:t>
      </w:r>
      <w:r>
        <w:rPr>
          <w:sz w:val="28"/>
          <w:szCs w:val="28"/>
        </w:rPr>
        <w:t xml:space="preserve"> </w:t>
      </w:r>
      <w:r w:rsidRPr="00DA5DF5">
        <w:rPr>
          <w:sz w:val="28"/>
          <w:szCs w:val="28"/>
        </w:rPr>
        <w:t>Печень + 1,0 см, пузырные симптомы отрицательные.</w:t>
      </w:r>
      <w:r>
        <w:rPr>
          <w:sz w:val="28"/>
          <w:szCs w:val="28"/>
        </w:rPr>
        <w:t xml:space="preserve"> </w:t>
      </w:r>
      <w:r w:rsidRPr="00DA5DF5">
        <w:rPr>
          <w:sz w:val="28"/>
          <w:szCs w:val="28"/>
        </w:rPr>
        <w:t>Общий анализ крови и мочи без патологии, ЭГДС: признаки</w:t>
      </w:r>
      <w:r>
        <w:rPr>
          <w:sz w:val="28"/>
          <w:szCs w:val="28"/>
        </w:rPr>
        <w:t xml:space="preserve"> </w:t>
      </w:r>
      <w:r w:rsidRPr="00DA5DF5">
        <w:rPr>
          <w:sz w:val="28"/>
          <w:szCs w:val="28"/>
        </w:rPr>
        <w:t>гастрита, умеренное снижение эластичности в области тела желудка по</w:t>
      </w:r>
      <w:r>
        <w:rPr>
          <w:sz w:val="28"/>
          <w:szCs w:val="28"/>
        </w:rPr>
        <w:t xml:space="preserve"> </w:t>
      </w:r>
      <w:r w:rsidRPr="00DA5DF5">
        <w:rPr>
          <w:sz w:val="28"/>
          <w:szCs w:val="28"/>
        </w:rPr>
        <w:t>большой кривизне.</w:t>
      </w:r>
    </w:p>
    <w:p w:rsidR="008D06CE" w:rsidRDefault="008D06CE" w:rsidP="005659FA">
      <w:pPr>
        <w:autoSpaceDE w:val="0"/>
        <w:autoSpaceDN w:val="0"/>
        <w:adjustRightInd w:val="0"/>
        <w:ind w:firstLine="851"/>
        <w:jc w:val="both"/>
        <w:rPr>
          <w:sz w:val="28"/>
          <w:szCs w:val="28"/>
        </w:rPr>
      </w:pPr>
    </w:p>
    <w:p w:rsidR="008D06CE" w:rsidRPr="00DA5DF5" w:rsidRDefault="008D06CE" w:rsidP="005659FA">
      <w:pPr>
        <w:autoSpaceDE w:val="0"/>
        <w:autoSpaceDN w:val="0"/>
        <w:adjustRightInd w:val="0"/>
        <w:ind w:firstLine="851"/>
        <w:jc w:val="both"/>
        <w:rPr>
          <w:sz w:val="28"/>
          <w:szCs w:val="28"/>
        </w:rPr>
      </w:pPr>
      <w:r w:rsidRPr="00DA5DF5">
        <w:rPr>
          <w:sz w:val="28"/>
          <w:szCs w:val="28"/>
        </w:rPr>
        <w:t>1. Ваш предварительный диагноз.</w:t>
      </w:r>
    </w:p>
    <w:p w:rsidR="008D06CE" w:rsidRPr="00DA5DF5" w:rsidRDefault="008D06CE" w:rsidP="005659FA">
      <w:pPr>
        <w:autoSpaceDE w:val="0"/>
        <w:autoSpaceDN w:val="0"/>
        <w:adjustRightInd w:val="0"/>
        <w:ind w:firstLine="851"/>
        <w:jc w:val="both"/>
        <w:rPr>
          <w:sz w:val="28"/>
          <w:szCs w:val="28"/>
        </w:rPr>
      </w:pPr>
      <w:r w:rsidRPr="00DA5DF5">
        <w:rPr>
          <w:sz w:val="28"/>
          <w:szCs w:val="28"/>
        </w:rPr>
        <w:t>2. Составьте план обследования.</w:t>
      </w:r>
    </w:p>
    <w:p w:rsidR="008D06CE" w:rsidRPr="00DA5DF5" w:rsidRDefault="008D06CE" w:rsidP="005659FA">
      <w:pPr>
        <w:autoSpaceDE w:val="0"/>
        <w:autoSpaceDN w:val="0"/>
        <w:adjustRightInd w:val="0"/>
        <w:ind w:firstLine="851"/>
        <w:jc w:val="both"/>
        <w:rPr>
          <w:sz w:val="28"/>
          <w:szCs w:val="28"/>
        </w:rPr>
      </w:pPr>
      <w:r w:rsidRPr="00DA5DF5">
        <w:rPr>
          <w:sz w:val="28"/>
          <w:szCs w:val="28"/>
        </w:rPr>
        <w:t>3. Ваша дальнейшая врачебная тактика.</w:t>
      </w:r>
    </w:p>
    <w:p w:rsidR="008D06CE" w:rsidRPr="00DA5DF5" w:rsidRDefault="008D06CE" w:rsidP="005659FA">
      <w:pPr>
        <w:autoSpaceDE w:val="0"/>
        <w:autoSpaceDN w:val="0"/>
        <w:adjustRightInd w:val="0"/>
        <w:ind w:firstLine="851"/>
        <w:jc w:val="both"/>
        <w:rPr>
          <w:sz w:val="28"/>
          <w:szCs w:val="28"/>
        </w:rPr>
      </w:pPr>
      <w:r>
        <w:rPr>
          <w:b/>
          <w:bCs/>
          <w:sz w:val="28"/>
          <w:szCs w:val="28"/>
        </w:rPr>
        <w:lastRenderedPageBreak/>
        <w:t xml:space="preserve"> </w:t>
      </w:r>
    </w:p>
    <w:p w:rsidR="008D06CE" w:rsidRPr="00DA5DF5" w:rsidRDefault="008D06CE" w:rsidP="005659FA">
      <w:pPr>
        <w:autoSpaceDE w:val="0"/>
        <w:autoSpaceDN w:val="0"/>
        <w:adjustRightInd w:val="0"/>
        <w:ind w:firstLine="851"/>
        <w:jc w:val="both"/>
        <w:rPr>
          <w:b/>
          <w:bCs/>
          <w:sz w:val="28"/>
          <w:szCs w:val="28"/>
        </w:rPr>
      </w:pPr>
      <w:r>
        <w:rPr>
          <w:b/>
          <w:bCs/>
          <w:sz w:val="28"/>
          <w:szCs w:val="28"/>
        </w:rPr>
        <w:t>Задача 5</w:t>
      </w:r>
    </w:p>
    <w:p w:rsidR="008D06CE" w:rsidRPr="00DA5DF5" w:rsidRDefault="008D06CE" w:rsidP="005659FA">
      <w:pPr>
        <w:autoSpaceDE w:val="0"/>
        <w:autoSpaceDN w:val="0"/>
        <w:adjustRightInd w:val="0"/>
        <w:ind w:firstLine="851"/>
        <w:jc w:val="both"/>
        <w:rPr>
          <w:sz w:val="28"/>
          <w:szCs w:val="28"/>
        </w:rPr>
      </w:pPr>
      <w:r>
        <w:rPr>
          <w:sz w:val="28"/>
          <w:szCs w:val="28"/>
        </w:rPr>
        <w:t>Больной С., 16 лет,</w:t>
      </w:r>
      <w:r w:rsidRPr="00DA5DF5">
        <w:rPr>
          <w:sz w:val="28"/>
          <w:szCs w:val="28"/>
        </w:rPr>
        <w:t xml:space="preserve"> обратился с жалобами на</w:t>
      </w:r>
      <w:r>
        <w:rPr>
          <w:sz w:val="28"/>
          <w:szCs w:val="28"/>
        </w:rPr>
        <w:t xml:space="preserve"> </w:t>
      </w:r>
      <w:r w:rsidRPr="00DA5DF5">
        <w:rPr>
          <w:sz w:val="28"/>
          <w:szCs w:val="28"/>
        </w:rPr>
        <w:t>боли в эпигастрии ноющего характера, периодическую изжогу.</w:t>
      </w:r>
      <w:r>
        <w:rPr>
          <w:sz w:val="28"/>
          <w:szCs w:val="28"/>
        </w:rPr>
        <w:t xml:space="preserve"> </w:t>
      </w:r>
      <w:r w:rsidRPr="00DA5DF5">
        <w:rPr>
          <w:sz w:val="28"/>
          <w:szCs w:val="28"/>
        </w:rPr>
        <w:t xml:space="preserve">Страдает </w:t>
      </w:r>
      <w:r>
        <w:rPr>
          <w:sz w:val="28"/>
          <w:szCs w:val="28"/>
        </w:rPr>
        <w:t xml:space="preserve"> ювенильным</w:t>
      </w:r>
      <w:r w:rsidRPr="00DA5DF5">
        <w:rPr>
          <w:sz w:val="28"/>
          <w:szCs w:val="28"/>
        </w:rPr>
        <w:t xml:space="preserve"> артритом в течение 5 лет, постоянно</w:t>
      </w:r>
      <w:r>
        <w:rPr>
          <w:sz w:val="28"/>
          <w:szCs w:val="28"/>
        </w:rPr>
        <w:t xml:space="preserve"> </w:t>
      </w:r>
      <w:r w:rsidRPr="00DA5DF5">
        <w:rPr>
          <w:sz w:val="28"/>
          <w:szCs w:val="28"/>
        </w:rPr>
        <w:t>принимает НПВП (индометацин, диклофенак). В настоящее время отмечает</w:t>
      </w:r>
      <w:r>
        <w:rPr>
          <w:sz w:val="28"/>
          <w:szCs w:val="28"/>
        </w:rPr>
        <w:t xml:space="preserve"> обострение</w:t>
      </w:r>
      <w:r w:rsidRPr="00DA5DF5">
        <w:rPr>
          <w:sz w:val="28"/>
          <w:szCs w:val="28"/>
        </w:rPr>
        <w:t xml:space="preserve"> артрита, в течение 10 дней самостоятельно</w:t>
      </w:r>
      <w:r>
        <w:rPr>
          <w:sz w:val="28"/>
          <w:szCs w:val="28"/>
        </w:rPr>
        <w:t xml:space="preserve"> </w:t>
      </w:r>
      <w:r w:rsidRPr="00DA5DF5">
        <w:rPr>
          <w:sz w:val="28"/>
          <w:szCs w:val="28"/>
        </w:rPr>
        <w:t>принимает преднизолон 20 мг в сутки, индометацин в свечах.</w:t>
      </w:r>
      <w:r>
        <w:rPr>
          <w:sz w:val="28"/>
          <w:szCs w:val="28"/>
        </w:rPr>
        <w:t xml:space="preserve"> </w:t>
      </w:r>
      <w:r w:rsidRPr="00DA5DF5">
        <w:rPr>
          <w:sz w:val="28"/>
          <w:szCs w:val="28"/>
        </w:rPr>
        <w:t xml:space="preserve">Объективно: Определяется отечность, деформация </w:t>
      </w:r>
      <w:r>
        <w:rPr>
          <w:sz w:val="28"/>
          <w:szCs w:val="28"/>
        </w:rPr>
        <w:t xml:space="preserve"> коленных</w:t>
      </w:r>
      <w:r w:rsidRPr="00DA5DF5">
        <w:rPr>
          <w:sz w:val="28"/>
          <w:szCs w:val="28"/>
        </w:rPr>
        <w:t xml:space="preserve"> и</w:t>
      </w:r>
      <w:r>
        <w:rPr>
          <w:sz w:val="28"/>
          <w:szCs w:val="28"/>
        </w:rPr>
        <w:t xml:space="preserve">  голеностопных суставов</w:t>
      </w:r>
      <w:r w:rsidRPr="00DA5DF5">
        <w:rPr>
          <w:sz w:val="28"/>
          <w:szCs w:val="28"/>
        </w:rPr>
        <w:t>, болезненность при пальпации. Живот</w:t>
      </w:r>
      <w:r>
        <w:rPr>
          <w:sz w:val="28"/>
          <w:szCs w:val="28"/>
        </w:rPr>
        <w:t xml:space="preserve"> </w:t>
      </w:r>
      <w:r w:rsidRPr="00DA5DF5">
        <w:rPr>
          <w:sz w:val="28"/>
          <w:szCs w:val="28"/>
        </w:rPr>
        <w:t>при пальпации мягкий, болезненный в эпигастрии. Печень 9 × 9 × 7 см.</w:t>
      </w:r>
      <w:r>
        <w:rPr>
          <w:sz w:val="28"/>
          <w:szCs w:val="28"/>
        </w:rPr>
        <w:t xml:space="preserve"> </w:t>
      </w:r>
      <w:r w:rsidRPr="00DA5DF5">
        <w:rPr>
          <w:sz w:val="28"/>
          <w:szCs w:val="28"/>
        </w:rPr>
        <w:t>Пузырные симптомы отрицательны. По другим органам – без особенностей.</w:t>
      </w:r>
    </w:p>
    <w:p w:rsidR="008D06CE" w:rsidRDefault="008D06CE" w:rsidP="005659FA">
      <w:pPr>
        <w:autoSpaceDE w:val="0"/>
        <w:autoSpaceDN w:val="0"/>
        <w:adjustRightInd w:val="0"/>
        <w:ind w:firstLine="851"/>
        <w:jc w:val="both"/>
        <w:rPr>
          <w:sz w:val="28"/>
          <w:szCs w:val="28"/>
        </w:rPr>
      </w:pPr>
      <w:r w:rsidRPr="00DA5DF5">
        <w:rPr>
          <w:sz w:val="28"/>
          <w:szCs w:val="28"/>
        </w:rPr>
        <w:t>Общий анализ крови: СОЭ 20 мм/ч; эритроциты 4,0 × 1012/л;</w:t>
      </w:r>
      <w:r>
        <w:rPr>
          <w:sz w:val="28"/>
          <w:szCs w:val="28"/>
        </w:rPr>
        <w:t xml:space="preserve"> </w:t>
      </w:r>
      <w:r w:rsidRPr="00DA5DF5">
        <w:rPr>
          <w:sz w:val="28"/>
          <w:szCs w:val="28"/>
        </w:rPr>
        <w:t>Нв 120 г/л; лейкоциты 9,7 × 109/л; ЦП 0,9. ЭГДС: Пищевод проходим,</w:t>
      </w:r>
      <w:r>
        <w:rPr>
          <w:sz w:val="28"/>
          <w:szCs w:val="28"/>
        </w:rPr>
        <w:t xml:space="preserve"> </w:t>
      </w:r>
      <w:r w:rsidRPr="00DA5DF5">
        <w:rPr>
          <w:sz w:val="28"/>
          <w:szCs w:val="28"/>
        </w:rPr>
        <w:t>кардия смыкается плотно, в желудке слизь, легкая гиперемия слизистой в</w:t>
      </w:r>
      <w:r>
        <w:rPr>
          <w:sz w:val="28"/>
          <w:szCs w:val="28"/>
        </w:rPr>
        <w:t xml:space="preserve"> </w:t>
      </w:r>
      <w:r w:rsidRPr="00DA5DF5">
        <w:rPr>
          <w:sz w:val="28"/>
          <w:szCs w:val="28"/>
        </w:rPr>
        <w:t>антральном отделе, на задней стенке луковицы ДПК глубокая язва – 1 см.</w:t>
      </w:r>
      <w:r>
        <w:rPr>
          <w:sz w:val="28"/>
          <w:szCs w:val="28"/>
        </w:rPr>
        <w:t xml:space="preserve"> </w:t>
      </w:r>
      <w:r w:rsidRPr="00DA5DF5">
        <w:rPr>
          <w:sz w:val="28"/>
          <w:szCs w:val="28"/>
        </w:rPr>
        <w:t>Рентгенография желудка и ДПК: желудок натощак пуст, эвакуация</w:t>
      </w:r>
      <w:r>
        <w:rPr>
          <w:sz w:val="28"/>
          <w:szCs w:val="28"/>
        </w:rPr>
        <w:t xml:space="preserve"> </w:t>
      </w:r>
      <w:r w:rsidRPr="00DA5DF5">
        <w:rPr>
          <w:sz w:val="28"/>
          <w:szCs w:val="28"/>
        </w:rPr>
        <w:t>своевременная, луковица ДПК деформирована, на задней стенке глубокая</w:t>
      </w:r>
      <w:r>
        <w:rPr>
          <w:sz w:val="28"/>
          <w:szCs w:val="28"/>
        </w:rPr>
        <w:t xml:space="preserve"> </w:t>
      </w:r>
      <w:r w:rsidRPr="00DA5DF5">
        <w:rPr>
          <w:sz w:val="28"/>
          <w:szCs w:val="28"/>
        </w:rPr>
        <w:t>ниша – 1 см с конвергенцией складок.</w:t>
      </w:r>
    </w:p>
    <w:p w:rsidR="008D06CE" w:rsidRPr="00DA5DF5" w:rsidRDefault="008D06CE" w:rsidP="005659FA">
      <w:pPr>
        <w:autoSpaceDE w:val="0"/>
        <w:autoSpaceDN w:val="0"/>
        <w:adjustRightInd w:val="0"/>
        <w:ind w:firstLine="851"/>
        <w:jc w:val="both"/>
        <w:rPr>
          <w:sz w:val="28"/>
          <w:szCs w:val="28"/>
        </w:rPr>
      </w:pPr>
    </w:p>
    <w:p w:rsidR="008D06CE" w:rsidRPr="00DA5DF5" w:rsidRDefault="008D06CE" w:rsidP="005659FA">
      <w:pPr>
        <w:autoSpaceDE w:val="0"/>
        <w:autoSpaceDN w:val="0"/>
        <w:adjustRightInd w:val="0"/>
        <w:ind w:firstLine="851"/>
        <w:jc w:val="both"/>
        <w:rPr>
          <w:sz w:val="28"/>
          <w:szCs w:val="28"/>
        </w:rPr>
      </w:pPr>
      <w:r w:rsidRPr="00DA5DF5">
        <w:rPr>
          <w:sz w:val="28"/>
          <w:szCs w:val="28"/>
        </w:rPr>
        <w:t>1. Выделите синдромы. Обоснуйте наиболее вероятный диагноз.</w:t>
      </w:r>
    </w:p>
    <w:p w:rsidR="008D06CE" w:rsidRPr="00DA5DF5" w:rsidRDefault="008D06CE" w:rsidP="005659FA">
      <w:pPr>
        <w:autoSpaceDE w:val="0"/>
        <w:autoSpaceDN w:val="0"/>
        <w:adjustRightInd w:val="0"/>
        <w:ind w:firstLine="851"/>
        <w:jc w:val="both"/>
        <w:rPr>
          <w:sz w:val="28"/>
          <w:szCs w:val="28"/>
        </w:rPr>
      </w:pPr>
      <w:r w:rsidRPr="00DA5DF5">
        <w:rPr>
          <w:sz w:val="28"/>
          <w:szCs w:val="28"/>
        </w:rPr>
        <w:t>2. Ваш план дообследования.</w:t>
      </w:r>
    </w:p>
    <w:p w:rsidR="008D06CE" w:rsidRDefault="008D06CE" w:rsidP="005659FA">
      <w:pPr>
        <w:ind w:firstLine="851"/>
        <w:jc w:val="both"/>
        <w:rPr>
          <w:sz w:val="28"/>
          <w:szCs w:val="28"/>
        </w:rPr>
      </w:pPr>
      <w:r w:rsidRPr="00DA5DF5">
        <w:rPr>
          <w:sz w:val="28"/>
          <w:szCs w:val="28"/>
        </w:rPr>
        <w:t>3. Ваша</w:t>
      </w:r>
      <w:r>
        <w:rPr>
          <w:sz w:val="28"/>
          <w:szCs w:val="28"/>
        </w:rPr>
        <w:t xml:space="preserve"> дальнейшая врачебная тактика.</w:t>
      </w:r>
    </w:p>
    <w:p w:rsidR="008D06CE" w:rsidRDefault="008D06CE" w:rsidP="005659FA">
      <w:pPr>
        <w:autoSpaceDE w:val="0"/>
        <w:autoSpaceDN w:val="0"/>
        <w:adjustRightInd w:val="0"/>
        <w:ind w:firstLine="851"/>
        <w:jc w:val="both"/>
        <w:rPr>
          <w:b/>
          <w:bCs/>
          <w:sz w:val="28"/>
          <w:szCs w:val="28"/>
        </w:rPr>
      </w:pPr>
    </w:p>
    <w:p w:rsidR="008D06CE" w:rsidRPr="00ED6A1B" w:rsidRDefault="008D06CE" w:rsidP="005659FA">
      <w:pPr>
        <w:autoSpaceDE w:val="0"/>
        <w:autoSpaceDN w:val="0"/>
        <w:adjustRightInd w:val="0"/>
        <w:ind w:firstLine="851"/>
        <w:jc w:val="both"/>
        <w:rPr>
          <w:b/>
          <w:bCs/>
          <w:sz w:val="28"/>
          <w:szCs w:val="28"/>
        </w:rPr>
      </w:pPr>
      <w:r>
        <w:rPr>
          <w:b/>
          <w:bCs/>
          <w:sz w:val="28"/>
          <w:szCs w:val="28"/>
        </w:rPr>
        <w:t>Эталоны ответов к задачам по теме:</w:t>
      </w:r>
    </w:p>
    <w:p w:rsidR="008D06CE" w:rsidRDefault="008D06CE" w:rsidP="005659FA">
      <w:pPr>
        <w:ind w:firstLine="851"/>
        <w:jc w:val="both"/>
        <w:rPr>
          <w:b/>
          <w:bCs/>
          <w:sz w:val="28"/>
          <w:szCs w:val="28"/>
        </w:rPr>
      </w:pPr>
    </w:p>
    <w:p w:rsidR="008D06CE" w:rsidRPr="00ED6A1B" w:rsidRDefault="008D06CE" w:rsidP="005659FA">
      <w:pPr>
        <w:ind w:firstLine="851"/>
        <w:jc w:val="both"/>
        <w:rPr>
          <w:b/>
          <w:bCs/>
          <w:sz w:val="28"/>
          <w:szCs w:val="28"/>
        </w:rPr>
      </w:pPr>
      <w:r w:rsidRPr="00ED6A1B">
        <w:rPr>
          <w:b/>
          <w:bCs/>
          <w:sz w:val="28"/>
          <w:szCs w:val="28"/>
        </w:rPr>
        <w:t>Задача 1</w:t>
      </w:r>
    </w:p>
    <w:p w:rsidR="008D06CE" w:rsidRPr="00ED6A1B" w:rsidRDefault="008D06CE" w:rsidP="005659FA">
      <w:pPr>
        <w:autoSpaceDE w:val="0"/>
        <w:autoSpaceDN w:val="0"/>
        <w:adjustRightInd w:val="0"/>
        <w:ind w:firstLine="851"/>
        <w:jc w:val="both"/>
        <w:rPr>
          <w:sz w:val="28"/>
          <w:szCs w:val="28"/>
        </w:rPr>
      </w:pPr>
      <w:r w:rsidRPr="00ED6A1B">
        <w:rPr>
          <w:sz w:val="28"/>
          <w:szCs w:val="28"/>
        </w:rPr>
        <w:t>1. Болевой абдоминальный, желудочной и кишечной диспепсии.</w:t>
      </w:r>
    </w:p>
    <w:p w:rsidR="008D06CE" w:rsidRPr="00ED6A1B" w:rsidRDefault="008D06CE" w:rsidP="005659FA">
      <w:pPr>
        <w:autoSpaceDE w:val="0"/>
        <w:autoSpaceDN w:val="0"/>
        <w:adjustRightInd w:val="0"/>
        <w:ind w:firstLine="851"/>
        <w:jc w:val="both"/>
        <w:rPr>
          <w:sz w:val="28"/>
          <w:szCs w:val="28"/>
        </w:rPr>
      </w:pPr>
      <w:r w:rsidRPr="00ED6A1B">
        <w:rPr>
          <w:sz w:val="28"/>
          <w:szCs w:val="28"/>
        </w:rPr>
        <w:t>2. Язвенная болезнь ДПК, ремиссия. Хронический антральный</w:t>
      </w:r>
      <w:r>
        <w:rPr>
          <w:sz w:val="28"/>
          <w:szCs w:val="28"/>
        </w:rPr>
        <w:t xml:space="preserve"> </w:t>
      </w:r>
      <w:r w:rsidRPr="00ED6A1B">
        <w:rPr>
          <w:sz w:val="28"/>
          <w:szCs w:val="28"/>
        </w:rPr>
        <w:t>гастрит, с повышенной кислотопродукцией, обострение.</w:t>
      </w:r>
    </w:p>
    <w:p w:rsidR="008D06CE" w:rsidRPr="00ED6A1B" w:rsidRDefault="008D06CE" w:rsidP="005659FA">
      <w:pPr>
        <w:autoSpaceDE w:val="0"/>
        <w:autoSpaceDN w:val="0"/>
        <w:adjustRightInd w:val="0"/>
        <w:ind w:firstLine="851"/>
        <w:jc w:val="both"/>
        <w:rPr>
          <w:sz w:val="28"/>
          <w:szCs w:val="28"/>
        </w:rPr>
      </w:pPr>
      <w:r w:rsidRPr="00ED6A1B">
        <w:rPr>
          <w:sz w:val="28"/>
          <w:szCs w:val="28"/>
        </w:rPr>
        <w:t>3. Анализ кала на скрытую кровь, общий белок и белковые фракции</w:t>
      </w:r>
      <w:r>
        <w:rPr>
          <w:sz w:val="28"/>
          <w:szCs w:val="28"/>
        </w:rPr>
        <w:t xml:space="preserve"> </w:t>
      </w:r>
      <w:r w:rsidRPr="00ED6A1B">
        <w:rPr>
          <w:sz w:val="28"/>
          <w:szCs w:val="28"/>
        </w:rPr>
        <w:t>крови, ФГДС, определение в биоптатах НР (два теста), УЗИ органов</w:t>
      </w:r>
      <w:r>
        <w:rPr>
          <w:sz w:val="28"/>
          <w:szCs w:val="28"/>
        </w:rPr>
        <w:t xml:space="preserve"> </w:t>
      </w:r>
      <w:r w:rsidRPr="00ED6A1B">
        <w:rPr>
          <w:sz w:val="28"/>
          <w:szCs w:val="28"/>
        </w:rPr>
        <w:t>брюшной полости, интрагастральная рН-метрия.</w:t>
      </w:r>
    </w:p>
    <w:p w:rsidR="008D06CE" w:rsidRPr="00ED6A1B" w:rsidRDefault="008D06CE" w:rsidP="005659FA">
      <w:pPr>
        <w:autoSpaceDE w:val="0"/>
        <w:autoSpaceDN w:val="0"/>
        <w:adjustRightInd w:val="0"/>
        <w:ind w:firstLine="851"/>
        <w:jc w:val="both"/>
        <w:rPr>
          <w:sz w:val="28"/>
          <w:szCs w:val="28"/>
        </w:rPr>
      </w:pPr>
      <w:r w:rsidRPr="00ED6A1B">
        <w:rPr>
          <w:sz w:val="28"/>
          <w:szCs w:val="28"/>
        </w:rPr>
        <w:t xml:space="preserve">4. Лечение амбулаторное: стол 1; режим питания – 3–4 раза в сутки,антациды, ингибиторы протонной помпы. При обнаружении </w:t>
      </w:r>
      <w:r w:rsidRPr="00ED6A1B">
        <w:rPr>
          <w:i/>
          <w:iCs/>
          <w:sz w:val="28"/>
          <w:szCs w:val="28"/>
        </w:rPr>
        <w:t xml:space="preserve">Н. Руlоri </w:t>
      </w:r>
      <w:r w:rsidRPr="00ED6A1B">
        <w:rPr>
          <w:sz w:val="28"/>
          <w:szCs w:val="28"/>
        </w:rPr>
        <w:t>–</w:t>
      </w:r>
    </w:p>
    <w:p w:rsidR="008D06CE" w:rsidRPr="00ED6A1B" w:rsidRDefault="008D06CE" w:rsidP="005659FA">
      <w:pPr>
        <w:autoSpaceDE w:val="0"/>
        <w:autoSpaceDN w:val="0"/>
        <w:adjustRightInd w:val="0"/>
        <w:ind w:firstLine="851"/>
        <w:jc w:val="both"/>
        <w:rPr>
          <w:sz w:val="28"/>
          <w:szCs w:val="28"/>
        </w:rPr>
      </w:pPr>
      <w:r w:rsidRPr="00ED6A1B">
        <w:rPr>
          <w:sz w:val="28"/>
          <w:szCs w:val="28"/>
        </w:rPr>
        <w:t>схема эрадикационной терапии. Диспансерное наблюдение участкового</w:t>
      </w:r>
      <w:r>
        <w:rPr>
          <w:sz w:val="28"/>
          <w:szCs w:val="28"/>
        </w:rPr>
        <w:t xml:space="preserve"> </w:t>
      </w:r>
      <w:r w:rsidRPr="00ED6A1B">
        <w:rPr>
          <w:sz w:val="28"/>
          <w:szCs w:val="28"/>
        </w:rPr>
        <w:t>терапевта и гастроэнтеролога. Санкурлечение вне обострения на курортах</w:t>
      </w:r>
      <w:r>
        <w:rPr>
          <w:sz w:val="28"/>
          <w:szCs w:val="28"/>
        </w:rPr>
        <w:t xml:space="preserve"> </w:t>
      </w:r>
      <w:r w:rsidRPr="00ED6A1B">
        <w:rPr>
          <w:sz w:val="28"/>
          <w:szCs w:val="28"/>
        </w:rPr>
        <w:t>с гидрокарбонатно-натриевыми питьевыми минеральными водами.</w:t>
      </w:r>
    </w:p>
    <w:p w:rsidR="008D06CE" w:rsidRDefault="008D06CE" w:rsidP="005659FA">
      <w:pPr>
        <w:autoSpaceDE w:val="0"/>
        <w:autoSpaceDN w:val="0"/>
        <w:adjustRightInd w:val="0"/>
        <w:ind w:firstLine="851"/>
        <w:jc w:val="both"/>
        <w:rPr>
          <w:b/>
          <w:bCs/>
          <w:sz w:val="28"/>
          <w:szCs w:val="28"/>
        </w:rPr>
      </w:pPr>
    </w:p>
    <w:p w:rsidR="008D06CE" w:rsidRPr="00ED6A1B" w:rsidRDefault="008D06CE" w:rsidP="005659FA">
      <w:pPr>
        <w:autoSpaceDE w:val="0"/>
        <w:autoSpaceDN w:val="0"/>
        <w:adjustRightInd w:val="0"/>
        <w:ind w:firstLine="851"/>
        <w:jc w:val="both"/>
        <w:rPr>
          <w:b/>
          <w:bCs/>
          <w:sz w:val="28"/>
          <w:szCs w:val="28"/>
        </w:rPr>
      </w:pPr>
      <w:r w:rsidRPr="00ED6A1B">
        <w:rPr>
          <w:b/>
          <w:bCs/>
          <w:sz w:val="28"/>
          <w:szCs w:val="28"/>
        </w:rPr>
        <w:t>Задача 2</w:t>
      </w:r>
    </w:p>
    <w:p w:rsidR="008D06CE" w:rsidRPr="00ED6A1B" w:rsidRDefault="008D06CE" w:rsidP="005659FA">
      <w:pPr>
        <w:autoSpaceDE w:val="0"/>
        <w:autoSpaceDN w:val="0"/>
        <w:adjustRightInd w:val="0"/>
        <w:ind w:firstLine="851"/>
        <w:jc w:val="both"/>
        <w:rPr>
          <w:sz w:val="28"/>
          <w:szCs w:val="28"/>
        </w:rPr>
      </w:pPr>
      <w:r w:rsidRPr="00ED6A1B">
        <w:rPr>
          <w:sz w:val="28"/>
          <w:szCs w:val="28"/>
        </w:rPr>
        <w:t>1. Язвенная болезнь ДПК, впервые выявленная, язва передней стенкилуковицы ДПК, обострение. Рубцово-язвенная деформация ДПК.Хронический гастрит, НР-ассоциированный, обострение.</w:t>
      </w:r>
    </w:p>
    <w:p w:rsidR="008D06CE" w:rsidRPr="00ED6A1B" w:rsidRDefault="008D06CE" w:rsidP="005659FA">
      <w:pPr>
        <w:autoSpaceDE w:val="0"/>
        <w:autoSpaceDN w:val="0"/>
        <w:adjustRightInd w:val="0"/>
        <w:ind w:firstLine="851"/>
        <w:jc w:val="both"/>
        <w:rPr>
          <w:sz w:val="28"/>
          <w:szCs w:val="28"/>
        </w:rPr>
      </w:pPr>
      <w:r w:rsidRPr="00ED6A1B">
        <w:rPr>
          <w:sz w:val="28"/>
          <w:szCs w:val="28"/>
        </w:rPr>
        <w:lastRenderedPageBreak/>
        <w:t>2. План лечения и реабилитации: стол 1, прием пищи 4–5 раз в день,</w:t>
      </w:r>
      <w:r>
        <w:rPr>
          <w:sz w:val="28"/>
          <w:szCs w:val="28"/>
        </w:rPr>
        <w:t xml:space="preserve"> </w:t>
      </w:r>
      <w:r w:rsidRPr="00ED6A1B">
        <w:rPr>
          <w:sz w:val="28"/>
          <w:szCs w:val="28"/>
        </w:rPr>
        <w:t>ЛФК, физиолечение, исключить курение. Медикаментозное лечение:</w:t>
      </w:r>
      <w:r>
        <w:rPr>
          <w:sz w:val="28"/>
          <w:szCs w:val="28"/>
        </w:rPr>
        <w:t xml:space="preserve"> </w:t>
      </w:r>
      <w:r w:rsidRPr="00ED6A1B">
        <w:rPr>
          <w:sz w:val="28"/>
          <w:szCs w:val="28"/>
        </w:rPr>
        <w:t>эрадикационная терапия в течение 10 дней, далее – ингибитор протоновой</w:t>
      </w:r>
    </w:p>
    <w:p w:rsidR="008D06CE" w:rsidRPr="00ED6A1B" w:rsidRDefault="008D06CE" w:rsidP="005659FA">
      <w:pPr>
        <w:autoSpaceDE w:val="0"/>
        <w:autoSpaceDN w:val="0"/>
        <w:adjustRightInd w:val="0"/>
        <w:ind w:firstLine="851"/>
        <w:jc w:val="both"/>
        <w:rPr>
          <w:sz w:val="28"/>
          <w:szCs w:val="28"/>
        </w:rPr>
      </w:pPr>
      <w:r w:rsidRPr="00ED6A1B">
        <w:rPr>
          <w:sz w:val="28"/>
          <w:szCs w:val="28"/>
        </w:rPr>
        <w:t>помпы 5 недель. Диспансерное – осмотр терапевта 2 раза в год,</w:t>
      </w:r>
      <w:r>
        <w:rPr>
          <w:sz w:val="28"/>
          <w:szCs w:val="28"/>
        </w:rPr>
        <w:t xml:space="preserve"> </w:t>
      </w:r>
      <w:r w:rsidRPr="00ED6A1B">
        <w:rPr>
          <w:sz w:val="28"/>
          <w:szCs w:val="28"/>
        </w:rPr>
        <w:t>гастроэнтеролога, стоматолога – 1 раз в год. Санкурлечение (не ранее, чем</w:t>
      </w:r>
    </w:p>
    <w:p w:rsidR="008D06CE" w:rsidRPr="00ED6A1B" w:rsidRDefault="008D06CE" w:rsidP="005659FA">
      <w:pPr>
        <w:autoSpaceDE w:val="0"/>
        <w:autoSpaceDN w:val="0"/>
        <w:adjustRightInd w:val="0"/>
        <w:ind w:firstLine="851"/>
        <w:jc w:val="both"/>
        <w:rPr>
          <w:sz w:val="28"/>
          <w:szCs w:val="28"/>
        </w:rPr>
      </w:pPr>
      <w:r w:rsidRPr="00ED6A1B">
        <w:rPr>
          <w:sz w:val="28"/>
          <w:szCs w:val="28"/>
        </w:rPr>
        <w:t>через 2 месяца после обострения) на курортах с питьевыми минеральными</w:t>
      </w:r>
    </w:p>
    <w:p w:rsidR="008D06CE" w:rsidRPr="00ED6A1B" w:rsidRDefault="008D06CE" w:rsidP="005659FA">
      <w:pPr>
        <w:autoSpaceDE w:val="0"/>
        <w:autoSpaceDN w:val="0"/>
        <w:adjustRightInd w:val="0"/>
        <w:ind w:firstLine="851"/>
        <w:jc w:val="both"/>
        <w:rPr>
          <w:sz w:val="28"/>
          <w:szCs w:val="28"/>
        </w:rPr>
      </w:pPr>
      <w:r w:rsidRPr="00ED6A1B">
        <w:rPr>
          <w:sz w:val="28"/>
          <w:szCs w:val="28"/>
        </w:rPr>
        <w:t>водами (озеро Шира, Ессентуки, Железноводск и т. д.).</w:t>
      </w:r>
    </w:p>
    <w:p w:rsidR="008D06CE" w:rsidRPr="00ED6A1B" w:rsidRDefault="008D06CE" w:rsidP="005659FA">
      <w:pPr>
        <w:autoSpaceDE w:val="0"/>
        <w:autoSpaceDN w:val="0"/>
        <w:adjustRightInd w:val="0"/>
        <w:ind w:firstLine="851"/>
        <w:jc w:val="both"/>
        <w:rPr>
          <w:sz w:val="28"/>
          <w:szCs w:val="28"/>
        </w:rPr>
      </w:pPr>
      <w:r w:rsidRPr="00ED6A1B">
        <w:rPr>
          <w:sz w:val="28"/>
          <w:szCs w:val="28"/>
        </w:rPr>
        <w:t>3. С учетом медицинских (см. диагноз) критериев имеются признаки</w:t>
      </w:r>
      <w:r>
        <w:rPr>
          <w:sz w:val="28"/>
          <w:szCs w:val="28"/>
        </w:rPr>
        <w:t xml:space="preserve"> </w:t>
      </w:r>
      <w:r w:rsidRPr="00ED6A1B">
        <w:rPr>
          <w:sz w:val="28"/>
          <w:szCs w:val="28"/>
        </w:rPr>
        <w:t>временной нетрудоспособности: листок нетрудоспособности на 3–4 недели</w:t>
      </w:r>
    </w:p>
    <w:p w:rsidR="008D06CE" w:rsidRPr="00ED6A1B" w:rsidRDefault="008D06CE" w:rsidP="005659FA">
      <w:pPr>
        <w:autoSpaceDE w:val="0"/>
        <w:autoSpaceDN w:val="0"/>
        <w:adjustRightInd w:val="0"/>
        <w:ind w:firstLine="851"/>
        <w:jc w:val="both"/>
        <w:rPr>
          <w:sz w:val="28"/>
          <w:szCs w:val="28"/>
        </w:rPr>
      </w:pPr>
      <w:r w:rsidRPr="00ED6A1B">
        <w:rPr>
          <w:sz w:val="28"/>
          <w:szCs w:val="28"/>
        </w:rPr>
        <w:t>до заживления язвы красным рубцом.</w:t>
      </w:r>
    </w:p>
    <w:p w:rsidR="008D06CE" w:rsidRDefault="008D06CE" w:rsidP="005659FA">
      <w:pPr>
        <w:autoSpaceDE w:val="0"/>
        <w:autoSpaceDN w:val="0"/>
        <w:adjustRightInd w:val="0"/>
        <w:ind w:firstLine="851"/>
        <w:jc w:val="both"/>
        <w:rPr>
          <w:b/>
          <w:bCs/>
          <w:sz w:val="28"/>
          <w:szCs w:val="28"/>
        </w:rPr>
      </w:pPr>
    </w:p>
    <w:p w:rsidR="008D06CE" w:rsidRPr="00ED6A1B" w:rsidRDefault="008D06CE" w:rsidP="005659FA">
      <w:pPr>
        <w:autoSpaceDE w:val="0"/>
        <w:autoSpaceDN w:val="0"/>
        <w:adjustRightInd w:val="0"/>
        <w:ind w:firstLine="851"/>
        <w:jc w:val="both"/>
        <w:rPr>
          <w:b/>
          <w:bCs/>
          <w:sz w:val="28"/>
          <w:szCs w:val="28"/>
        </w:rPr>
      </w:pPr>
      <w:r w:rsidRPr="00ED6A1B">
        <w:rPr>
          <w:b/>
          <w:bCs/>
          <w:sz w:val="28"/>
          <w:szCs w:val="28"/>
        </w:rPr>
        <w:t>Задача 3</w:t>
      </w:r>
    </w:p>
    <w:p w:rsidR="008D06CE" w:rsidRPr="00ED6A1B" w:rsidRDefault="008D06CE" w:rsidP="005659FA">
      <w:pPr>
        <w:autoSpaceDE w:val="0"/>
        <w:autoSpaceDN w:val="0"/>
        <w:adjustRightInd w:val="0"/>
        <w:ind w:firstLine="851"/>
        <w:jc w:val="both"/>
        <w:rPr>
          <w:sz w:val="28"/>
          <w:szCs w:val="28"/>
        </w:rPr>
      </w:pPr>
      <w:r w:rsidRPr="00ED6A1B">
        <w:rPr>
          <w:sz w:val="28"/>
          <w:szCs w:val="28"/>
        </w:rPr>
        <w:t>1. Синдром Золлингера – Эллисона (множественность язвенного</w:t>
      </w:r>
      <w:r>
        <w:rPr>
          <w:sz w:val="28"/>
          <w:szCs w:val="28"/>
        </w:rPr>
        <w:t xml:space="preserve"> </w:t>
      </w:r>
      <w:r w:rsidRPr="00ED6A1B">
        <w:rPr>
          <w:sz w:val="28"/>
          <w:szCs w:val="28"/>
        </w:rPr>
        <w:t>поражения, отсутствие эффекта от терапевтических доз ИПП; поносы).</w:t>
      </w:r>
    </w:p>
    <w:p w:rsidR="008D06CE" w:rsidRPr="00ED6A1B" w:rsidRDefault="008D06CE" w:rsidP="005659FA">
      <w:pPr>
        <w:autoSpaceDE w:val="0"/>
        <w:autoSpaceDN w:val="0"/>
        <w:adjustRightInd w:val="0"/>
        <w:ind w:firstLine="851"/>
        <w:jc w:val="both"/>
        <w:rPr>
          <w:sz w:val="28"/>
          <w:szCs w:val="28"/>
        </w:rPr>
      </w:pPr>
      <w:r w:rsidRPr="00ED6A1B">
        <w:rPr>
          <w:sz w:val="28"/>
          <w:szCs w:val="28"/>
        </w:rPr>
        <w:t>2. Анализ крови общий и биохимический, копрограмма, УЗИ органов</w:t>
      </w:r>
      <w:r>
        <w:rPr>
          <w:sz w:val="28"/>
          <w:szCs w:val="28"/>
        </w:rPr>
        <w:t xml:space="preserve"> </w:t>
      </w:r>
      <w:r w:rsidRPr="00ED6A1B">
        <w:rPr>
          <w:sz w:val="28"/>
          <w:szCs w:val="28"/>
        </w:rPr>
        <w:t>брюшной полости, КТ поджелудочной железы; определение гастрина</w:t>
      </w:r>
      <w:r>
        <w:rPr>
          <w:sz w:val="28"/>
          <w:szCs w:val="28"/>
        </w:rPr>
        <w:t xml:space="preserve"> </w:t>
      </w:r>
      <w:r w:rsidRPr="00ED6A1B">
        <w:rPr>
          <w:sz w:val="28"/>
          <w:szCs w:val="28"/>
        </w:rPr>
        <w:t>радиоиммунным методом. При подтверждении диагноза – хирургическое</w:t>
      </w:r>
      <w:r>
        <w:rPr>
          <w:sz w:val="28"/>
          <w:szCs w:val="28"/>
        </w:rPr>
        <w:t xml:space="preserve"> </w:t>
      </w:r>
      <w:r w:rsidRPr="00ED6A1B">
        <w:rPr>
          <w:sz w:val="28"/>
          <w:szCs w:val="28"/>
        </w:rPr>
        <w:t>лечение в сочетании с химиопрепаратами.</w:t>
      </w:r>
    </w:p>
    <w:p w:rsidR="008D06CE" w:rsidRPr="005659FA" w:rsidRDefault="008D06CE" w:rsidP="005659FA">
      <w:pPr>
        <w:autoSpaceDE w:val="0"/>
        <w:autoSpaceDN w:val="0"/>
        <w:adjustRightInd w:val="0"/>
        <w:ind w:firstLine="851"/>
        <w:jc w:val="both"/>
        <w:rPr>
          <w:sz w:val="28"/>
          <w:szCs w:val="28"/>
        </w:rPr>
      </w:pPr>
      <w:r w:rsidRPr="00ED6A1B">
        <w:rPr>
          <w:sz w:val="28"/>
          <w:szCs w:val="28"/>
        </w:rPr>
        <w:t>3. Госпитализация в хирургическое отделение.</w:t>
      </w:r>
    </w:p>
    <w:p w:rsidR="008D06CE" w:rsidRPr="00ED6A1B" w:rsidRDefault="008D06CE" w:rsidP="005659FA">
      <w:pPr>
        <w:autoSpaceDE w:val="0"/>
        <w:autoSpaceDN w:val="0"/>
        <w:adjustRightInd w:val="0"/>
        <w:ind w:firstLine="851"/>
        <w:jc w:val="both"/>
        <w:rPr>
          <w:b/>
          <w:bCs/>
          <w:sz w:val="28"/>
          <w:szCs w:val="28"/>
        </w:rPr>
      </w:pPr>
      <w:r w:rsidRPr="00ED6A1B">
        <w:rPr>
          <w:b/>
          <w:bCs/>
          <w:sz w:val="28"/>
          <w:szCs w:val="28"/>
        </w:rPr>
        <w:t>Задача 4</w:t>
      </w:r>
    </w:p>
    <w:p w:rsidR="008D06CE" w:rsidRPr="00ED6A1B" w:rsidRDefault="008D06CE" w:rsidP="005659FA">
      <w:pPr>
        <w:autoSpaceDE w:val="0"/>
        <w:autoSpaceDN w:val="0"/>
        <w:adjustRightInd w:val="0"/>
        <w:ind w:firstLine="851"/>
        <w:jc w:val="both"/>
        <w:rPr>
          <w:sz w:val="28"/>
          <w:szCs w:val="28"/>
        </w:rPr>
      </w:pPr>
      <w:r w:rsidRPr="00ED6A1B">
        <w:rPr>
          <w:sz w:val="28"/>
          <w:szCs w:val="28"/>
        </w:rPr>
        <w:t>1. Рак тела желудка.</w:t>
      </w:r>
    </w:p>
    <w:p w:rsidR="008D06CE" w:rsidRPr="00ED6A1B" w:rsidRDefault="008D06CE" w:rsidP="005659FA">
      <w:pPr>
        <w:autoSpaceDE w:val="0"/>
        <w:autoSpaceDN w:val="0"/>
        <w:adjustRightInd w:val="0"/>
        <w:ind w:firstLine="851"/>
        <w:jc w:val="both"/>
        <w:rPr>
          <w:sz w:val="28"/>
          <w:szCs w:val="28"/>
        </w:rPr>
      </w:pPr>
      <w:r w:rsidRPr="00ED6A1B">
        <w:rPr>
          <w:sz w:val="28"/>
          <w:szCs w:val="28"/>
        </w:rPr>
        <w:t>2. ФГДС с множественной биопсией слизистой тела желудка,</w:t>
      </w:r>
      <w:r>
        <w:rPr>
          <w:sz w:val="28"/>
          <w:szCs w:val="28"/>
        </w:rPr>
        <w:t xml:space="preserve"> </w:t>
      </w:r>
      <w:r w:rsidRPr="00ED6A1B">
        <w:rPr>
          <w:sz w:val="28"/>
          <w:szCs w:val="28"/>
        </w:rPr>
        <w:t>рентгенография желудка, кал на скрытую кровь, УЗИ печени,</w:t>
      </w:r>
      <w:r>
        <w:rPr>
          <w:sz w:val="28"/>
          <w:szCs w:val="28"/>
        </w:rPr>
        <w:t xml:space="preserve"> </w:t>
      </w:r>
      <w:r w:rsidRPr="00ED6A1B">
        <w:rPr>
          <w:sz w:val="28"/>
          <w:szCs w:val="28"/>
        </w:rPr>
        <w:t>желчевыводящих путей, поджелудочной железы.</w:t>
      </w:r>
    </w:p>
    <w:p w:rsidR="008D06CE" w:rsidRPr="00ED6A1B" w:rsidRDefault="008D06CE" w:rsidP="005659FA">
      <w:pPr>
        <w:autoSpaceDE w:val="0"/>
        <w:autoSpaceDN w:val="0"/>
        <w:adjustRightInd w:val="0"/>
        <w:ind w:firstLine="851"/>
        <w:jc w:val="both"/>
        <w:rPr>
          <w:sz w:val="28"/>
          <w:szCs w:val="28"/>
        </w:rPr>
      </w:pPr>
      <w:r w:rsidRPr="00ED6A1B">
        <w:rPr>
          <w:sz w:val="28"/>
          <w:szCs w:val="28"/>
        </w:rPr>
        <w:t>3. После уточнения диагноза – госпитализация в онкологический</w:t>
      </w:r>
      <w:r>
        <w:rPr>
          <w:sz w:val="28"/>
          <w:szCs w:val="28"/>
        </w:rPr>
        <w:t xml:space="preserve"> </w:t>
      </w:r>
      <w:r w:rsidRPr="00ED6A1B">
        <w:rPr>
          <w:sz w:val="28"/>
          <w:szCs w:val="28"/>
        </w:rPr>
        <w:t>стационар и решение вопроса о хирургическом лечении.</w:t>
      </w:r>
    </w:p>
    <w:p w:rsidR="008D06CE" w:rsidRDefault="008D06CE" w:rsidP="005659FA">
      <w:pPr>
        <w:autoSpaceDE w:val="0"/>
        <w:autoSpaceDN w:val="0"/>
        <w:adjustRightInd w:val="0"/>
        <w:ind w:firstLine="851"/>
        <w:jc w:val="both"/>
        <w:rPr>
          <w:b/>
          <w:bCs/>
          <w:sz w:val="28"/>
          <w:szCs w:val="28"/>
        </w:rPr>
      </w:pPr>
    </w:p>
    <w:p w:rsidR="008D06CE" w:rsidRPr="00ED6A1B" w:rsidRDefault="008D06CE" w:rsidP="005659FA">
      <w:pPr>
        <w:autoSpaceDE w:val="0"/>
        <w:autoSpaceDN w:val="0"/>
        <w:adjustRightInd w:val="0"/>
        <w:ind w:firstLine="851"/>
        <w:jc w:val="both"/>
        <w:rPr>
          <w:b/>
          <w:bCs/>
          <w:sz w:val="28"/>
          <w:szCs w:val="28"/>
        </w:rPr>
      </w:pPr>
      <w:r w:rsidRPr="00ED6A1B">
        <w:rPr>
          <w:b/>
          <w:bCs/>
          <w:sz w:val="28"/>
          <w:szCs w:val="28"/>
        </w:rPr>
        <w:t>Задача</w:t>
      </w:r>
      <w:r>
        <w:rPr>
          <w:b/>
          <w:bCs/>
          <w:sz w:val="28"/>
          <w:szCs w:val="28"/>
        </w:rPr>
        <w:t xml:space="preserve"> 5</w:t>
      </w:r>
    </w:p>
    <w:p w:rsidR="008D06CE" w:rsidRPr="00ED6A1B" w:rsidRDefault="008D06CE" w:rsidP="005659FA">
      <w:pPr>
        <w:autoSpaceDE w:val="0"/>
        <w:autoSpaceDN w:val="0"/>
        <w:adjustRightInd w:val="0"/>
        <w:ind w:firstLine="851"/>
        <w:jc w:val="both"/>
        <w:rPr>
          <w:sz w:val="28"/>
          <w:szCs w:val="28"/>
        </w:rPr>
      </w:pPr>
      <w:r w:rsidRPr="00ED6A1B">
        <w:rPr>
          <w:sz w:val="28"/>
          <w:szCs w:val="28"/>
        </w:rPr>
        <w:t>1. Болевой, суставной, абдоминальный, диспепсический.</w:t>
      </w:r>
    </w:p>
    <w:p w:rsidR="008D06CE" w:rsidRPr="00ED6A1B" w:rsidRDefault="008D06CE" w:rsidP="005659FA">
      <w:pPr>
        <w:autoSpaceDE w:val="0"/>
        <w:autoSpaceDN w:val="0"/>
        <w:adjustRightInd w:val="0"/>
        <w:ind w:firstLine="851"/>
        <w:jc w:val="both"/>
        <w:rPr>
          <w:sz w:val="28"/>
          <w:szCs w:val="28"/>
        </w:rPr>
      </w:pPr>
      <w:r w:rsidRPr="00ED6A1B">
        <w:rPr>
          <w:sz w:val="28"/>
          <w:szCs w:val="28"/>
        </w:rPr>
        <w:t>2. НПВП-индуцированная гастропатия. Симптоматическая язва ДПК.</w:t>
      </w:r>
      <w:r>
        <w:rPr>
          <w:sz w:val="28"/>
          <w:szCs w:val="28"/>
        </w:rPr>
        <w:t xml:space="preserve">  Ювенильный </w:t>
      </w:r>
      <w:r w:rsidRPr="00ED6A1B">
        <w:rPr>
          <w:sz w:val="28"/>
          <w:szCs w:val="28"/>
        </w:rPr>
        <w:t xml:space="preserve"> артрит, суставная форма с умеренной активностью, обострение.</w:t>
      </w:r>
    </w:p>
    <w:p w:rsidR="008D06CE" w:rsidRPr="00ED6A1B" w:rsidRDefault="008D06CE" w:rsidP="005659FA">
      <w:pPr>
        <w:autoSpaceDE w:val="0"/>
        <w:autoSpaceDN w:val="0"/>
        <w:adjustRightInd w:val="0"/>
        <w:ind w:firstLine="851"/>
        <w:jc w:val="both"/>
        <w:rPr>
          <w:sz w:val="28"/>
          <w:szCs w:val="28"/>
        </w:rPr>
      </w:pPr>
      <w:r w:rsidRPr="00ED6A1B">
        <w:rPr>
          <w:sz w:val="28"/>
          <w:szCs w:val="28"/>
        </w:rPr>
        <w:t>3. Биохимический анализ крови, анализ кала на скрытую кровь, УЗИ</w:t>
      </w:r>
      <w:r>
        <w:rPr>
          <w:sz w:val="28"/>
          <w:szCs w:val="28"/>
        </w:rPr>
        <w:t xml:space="preserve"> </w:t>
      </w:r>
      <w:r w:rsidRPr="00ED6A1B">
        <w:rPr>
          <w:sz w:val="28"/>
          <w:szCs w:val="28"/>
        </w:rPr>
        <w:t>органов брюшной полости, исследование на НР.</w:t>
      </w:r>
    </w:p>
    <w:p w:rsidR="008D06CE" w:rsidRPr="00ED6A1B" w:rsidRDefault="008D06CE" w:rsidP="005659FA">
      <w:pPr>
        <w:autoSpaceDE w:val="0"/>
        <w:autoSpaceDN w:val="0"/>
        <w:adjustRightInd w:val="0"/>
        <w:ind w:firstLine="851"/>
        <w:jc w:val="both"/>
        <w:rPr>
          <w:sz w:val="28"/>
          <w:szCs w:val="28"/>
        </w:rPr>
      </w:pPr>
      <w:r w:rsidRPr="00ED6A1B">
        <w:rPr>
          <w:sz w:val="28"/>
          <w:szCs w:val="28"/>
        </w:rPr>
        <w:t xml:space="preserve">4. Лечение в стационаре (учитывая активность </w:t>
      </w:r>
      <w:r>
        <w:rPr>
          <w:sz w:val="28"/>
          <w:szCs w:val="28"/>
        </w:rPr>
        <w:t xml:space="preserve"> ювенильного </w:t>
      </w:r>
      <w:r w:rsidRPr="00ED6A1B">
        <w:rPr>
          <w:sz w:val="28"/>
          <w:szCs w:val="28"/>
        </w:rPr>
        <w:t>артрита и опасность кровотечения из язвы): стол 1, режим питания, НПВП</w:t>
      </w:r>
      <w:r>
        <w:rPr>
          <w:sz w:val="28"/>
          <w:szCs w:val="28"/>
        </w:rPr>
        <w:t xml:space="preserve"> </w:t>
      </w:r>
      <w:r w:rsidRPr="00ED6A1B">
        <w:rPr>
          <w:sz w:val="28"/>
          <w:szCs w:val="28"/>
        </w:rPr>
        <w:t>в свечах (снизить дозу диклофенака), антациды, цитопротекторы, при</w:t>
      </w:r>
      <w:r>
        <w:rPr>
          <w:sz w:val="28"/>
          <w:szCs w:val="28"/>
        </w:rPr>
        <w:t xml:space="preserve"> </w:t>
      </w:r>
      <w:r w:rsidRPr="00ED6A1B">
        <w:rPr>
          <w:sz w:val="28"/>
          <w:szCs w:val="28"/>
        </w:rPr>
        <w:t>выявлении НР – эрадикационная схема. С целью профилактики</w:t>
      </w:r>
      <w:r>
        <w:rPr>
          <w:sz w:val="28"/>
          <w:szCs w:val="28"/>
        </w:rPr>
        <w:t xml:space="preserve"> </w:t>
      </w:r>
      <w:r w:rsidRPr="00ED6A1B">
        <w:rPr>
          <w:sz w:val="28"/>
          <w:szCs w:val="28"/>
        </w:rPr>
        <w:t>использовать простагландины (мизопростол, сайтотек и др.).</w:t>
      </w:r>
    </w:p>
    <w:p w:rsidR="008D06CE" w:rsidRDefault="008D06CE" w:rsidP="005659FA">
      <w:r>
        <w:t xml:space="preserve">  </w:t>
      </w:r>
    </w:p>
    <w:p w:rsidR="008D06CE" w:rsidRPr="00D42BED" w:rsidRDefault="008D06CE" w:rsidP="005659FA">
      <w:pPr>
        <w:ind w:firstLine="851"/>
        <w:jc w:val="both"/>
        <w:rPr>
          <w:b/>
          <w:sz w:val="28"/>
          <w:szCs w:val="28"/>
        </w:rPr>
      </w:pPr>
      <w:r>
        <w:rPr>
          <w:b/>
          <w:sz w:val="28"/>
          <w:szCs w:val="28"/>
        </w:rPr>
        <w:t>6</w:t>
      </w:r>
      <w:r w:rsidRPr="00D42BED">
        <w:rPr>
          <w:b/>
          <w:sz w:val="28"/>
          <w:szCs w:val="28"/>
        </w:rPr>
        <w:t>. Перечень практических умений:</w:t>
      </w:r>
    </w:p>
    <w:p w:rsidR="008D06CE" w:rsidRPr="00D42BED" w:rsidRDefault="008D06CE" w:rsidP="005659FA">
      <w:pPr>
        <w:tabs>
          <w:tab w:val="num" w:pos="2244"/>
        </w:tabs>
        <w:ind w:firstLine="851"/>
        <w:jc w:val="both"/>
        <w:rPr>
          <w:sz w:val="28"/>
          <w:szCs w:val="28"/>
        </w:rPr>
      </w:pPr>
      <w:r w:rsidRPr="00D42BED">
        <w:rPr>
          <w:sz w:val="28"/>
          <w:szCs w:val="28"/>
        </w:rPr>
        <w:t xml:space="preserve">1. Пальпация и аускультация живота, </w:t>
      </w:r>
    </w:p>
    <w:p w:rsidR="008D06CE" w:rsidRPr="00D42BED" w:rsidRDefault="008D06CE" w:rsidP="005659FA">
      <w:pPr>
        <w:tabs>
          <w:tab w:val="num" w:pos="2244"/>
        </w:tabs>
        <w:ind w:firstLine="851"/>
        <w:jc w:val="both"/>
        <w:rPr>
          <w:sz w:val="28"/>
          <w:szCs w:val="28"/>
        </w:rPr>
      </w:pPr>
      <w:r w:rsidRPr="00D42BED">
        <w:rPr>
          <w:sz w:val="28"/>
          <w:szCs w:val="28"/>
        </w:rPr>
        <w:t xml:space="preserve">2. Измерение объема живота, </w:t>
      </w:r>
    </w:p>
    <w:p w:rsidR="008D06CE" w:rsidRPr="00D42BED" w:rsidRDefault="008D06CE" w:rsidP="005659FA">
      <w:pPr>
        <w:tabs>
          <w:tab w:val="num" w:pos="2244"/>
        </w:tabs>
        <w:ind w:firstLine="851"/>
        <w:jc w:val="both"/>
        <w:rPr>
          <w:sz w:val="28"/>
          <w:szCs w:val="28"/>
        </w:rPr>
      </w:pPr>
      <w:r w:rsidRPr="00D42BED">
        <w:rPr>
          <w:sz w:val="28"/>
          <w:szCs w:val="28"/>
        </w:rPr>
        <w:lastRenderedPageBreak/>
        <w:t xml:space="preserve">3. Ректальное пальцевое исследование, </w:t>
      </w:r>
    </w:p>
    <w:p w:rsidR="008D06CE" w:rsidRPr="00D42BED" w:rsidRDefault="008D06CE" w:rsidP="005659FA">
      <w:pPr>
        <w:tabs>
          <w:tab w:val="num" w:pos="2244"/>
        </w:tabs>
        <w:ind w:firstLine="851"/>
        <w:jc w:val="both"/>
        <w:rPr>
          <w:sz w:val="28"/>
          <w:szCs w:val="28"/>
        </w:rPr>
      </w:pPr>
      <w:r w:rsidRPr="00D42BED">
        <w:rPr>
          <w:sz w:val="28"/>
          <w:szCs w:val="28"/>
        </w:rPr>
        <w:t xml:space="preserve">4. </w:t>
      </w:r>
      <w:r>
        <w:rPr>
          <w:sz w:val="28"/>
          <w:szCs w:val="28"/>
        </w:rPr>
        <w:t>Фиброгастроскопия</w:t>
      </w:r>
      <w:r w:rsidRPr="00D42BED">
        <w:rPr>
          <w:sz w:val="28"/>
          <w:szCs w:val="28"/>
        </w:rPr>
        <w:t xml:space="preserve"> </w:t>
      </w:r>
    </w:p>
    <w:p w:rsidR="008D06CE" w:rsidRPr="00D42BED" w:rsidRDefault="008D06CE" w:rsidP="005659FA">
      <w:pPr>
        <w:tabs>
          <w:tab w:val="num" w:pos="2244"/>
        </w:tabs>
        <w:ind w:firstLine="851"/>
        <w:jc w:val="both"/>
        <w:rPr>
          <w:sz w:val="28"/>
          <w:szCs w:val="28"/>
        </w:rPr>
      </w:pPr>
      <w:r w:rsidRPr="00D42BED">
        <w:rPr>
          <w:sz w:val="28"/>
          <w:szCs w:val="28"/>
        </w:rPr>
        <w:t xml:space="preserve">5. Чтение рентгенограмм, </w:t>
      </w:r>
    </w:p>
    <w:p w:rsidR="008D06CE" w:rsidRPr="00D42BED" w:rsidRDefault="008D06CE" w:rsidP="005659FA">
      <w:pPr>
        <w:tabs>
          <w:tab w:val="num" w:pos="2244"/>
        </w:tabs>
        <w:ind w:firstLine="851"/>
        <w:jc w:val="both"/>
        <w:rPr>
          <w:sz w:val="28"/>
          <w:szCs w:val="28"/>
        </w:rPr>
      </w:pPr>
      <w:r w:rsidRPr="00D42BED">
        <w:rPr>
          <w:sz w:val="28"/>
          <w:szCs w:val="28"/>
        </w:rPr>
        <w:t>6. Перевязка больного.</w:t>
      </w:r>
    </w:p>
    <w:p w:rsidR="008D06CE" w:rsidRPr="00D42BED" w:rsidRDefault="008D06CE" w:rsidP="005659FA">
      <w:pPr>
        <w:tabs>
          <w:tab w:val="num" w:pos="2244"/>
        </w:tabs>
        <w:ind w:firstLine="851"/>
        <w:jc w:val="both"/>
        <w:rPr>
          <w:sz w:val="28"/>
          <w:szCs w:val="28"/>
        </w:rPr>
      </w:pPr>
      <w:r w:rsidRPr="00D42BED">
        <w:rPr>
          <w:sz w:val="28"/>
          <w:szCs w:val="28"/>
        </w:rPr>
        <w:t>7. Зондирование прямой кишки</w:t>
      </w:r>
    </w:p>
    <w:p w:rsidR="008D06CE" w:rsidRDefault="008D06CE" w:rsidP="005659FA">
      <w:pPr>
        <w:tabs>
          <w:tab w:val="num" w:pos="2244"/>
        </w:tabs>
        <w:ind w:firstLine="851"/>
        <w:jc w:val="both"/>
        <w:rPr>
          <w:sz w:val="28"/>
          <w:szCs w:val="28"/>
        </w:rPr>
      </w:pPr>
      <w:r w:rsidRPr="00D42BED">
        <w:rPr>
          <w:sz w:val="28"/>
          <w:szCs w:val="28"/>
        </w:rPr>
        <w:t>8.Сифонная клизма</w:t>
      </w:r>
    </w:p>
    <w:p w:rsidR="008D06CE" w:rsidRDefault="008D06CE" w:rsidP="005659FA">
      <w:pPr>
        <w:tabs>
          <w:tab w:val="num" w:pos="2244"/>
        </w:tabs>
        <w:ind w:firstLine="851"/>
        <w:jc w:val="both"/>
        <w:rPr>
          <w:sz w:val="28"/>
          <w:szCs w:val="28"/>
        </w:rPr>
      </w:pPr>
      <w:r>
        <w:rPr>
          <w:sz w:val="28"/>
          <w:szCs w:val="28"/>
        </w:rPr>
        <w:t>9. Лапароскопия</w:t>
      </w:r>
    </w:p>
    <w:p w:rsidR="008D06CE" w:rsidRPr="00D42BED" w:rsidRDefault="008D06CE" w:rsidP="005659FA">
      <w:pPr>
        <w:tabs>
          <w:tab w:val="num" w:pos="2244"/>
        </w:tabs>
        <w:ind w:firstLine="851"/>
        <w:jc w:val="both"/>
        <w:rPr>
          <w:sz w:val="28"/>
          <w:szCs w:val="28"/>
        </w:rPr>
      </w:pPr>
      <w:r>
        <w:rPr>
          <w:sz w:val="28"/>
          <w:szCs w:val="28"/>
        </w:rPr>
        <w:t>10. Лапароцентез</w:t>
      </w:r>
    </w:p>
    <w:p w:rsidR="008D06CE" w:rsidRPr="00D42BED" w:rsidRDefault="008D06CE" w:rsidP="005659FA">
      <w:pPr>
        <w:jc w:val="both"/>
        <w:rPr>
          <w:b/>
          <w:sz w:val="28"/>
          <w:szCs w:val="28"/>
        </w:rPr>
      </w:pPr>
    </w:p>
    <w:p w:rsidR="00074D21" w:rsidRDefault="00074D21" w:rsidP="00074D21"/>
    <w:p w:rsidR="00074D21" w:rsidRDefault="00074D21" w:rsidP="00074D21"/>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8D06CE" w:rsidRDefault="008D06CE" w:rsidP="005659FA">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Хронические, диффузные заболевания печени. Истинные гепатиты</w:t>
      </w:r>
      <w:r w:rsidRPr="00D40A3B">
        <w:rPr>
          <w:b/>
          <w:sz w:val="28"/>
          <w:szCs w:val="28"/>
        </w:rPr>
        <w:t>»</w:t>
      </w:r>
      <w:r>
        <w:rPr>
          <w:b/>
          <w:sz w:val="28"/>
          <w:szCs w:val="28"/>
        </w:rPr>
        <w:t>.</w:t>
      </w:r>
    </w:p>
    <w:p w:rsidR="008D06CE" w:rsidRPr="00775DB7" w:rsidRDefault="008D06CE" w:rsidP="006E46D3">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6E46D3">
      <w:pPr>
        <w:ind w:left="720" w:firstLine="1440"/>
        <w:jc w:val="both"/>
        <w:rPr>
          <w:sz w:val="28"/>
          <w:szCs w:val="28"/>
        </w:rPr>
      </w:pPr>
      <w:r w:rsidRPr="00775DB7">
        <w:rPr>
          <w:sz w:val="28"/>
          <w:szCs w:val="28"/>
        </w:rPr>
        <w:t>- Подготовка к практическим занятиям.</w:t>
      </w:r>
    </w:p>
    <w:p w:rsidR="008D06CE" w:rsidRDefault="008D06CE" w:rsidP="006E46D3">
      <w:pPr>
        <w:ind w:left="720" w:firstLine="1440"/>
        <w:jc w:val="both"/>
        <w:rPr>
          <w:sz w:val="28"/>
          <w:szCs w:val="28"/>
        </w:rPr>
      </w:pPr>
      <w:r w:rsidRPr="00775DB7">
        <w:rPr>
          <w:sz w:val="28"/>
          <w:szCs w:val="28"/>
        </w:rPr>
        <w:t>- Подготовка материалов по НИР.</w:t>
      </w:r>
    </w:p>
    <w:p w:rsidR="008D06CE" w:rsidRDefault="008D06CE" w:rsidP="006E46D3">
      <w:pPr>
        <w:ind w:left="720" w:firstLine="1440"/>
        <w:jc w:val="both"/>
        <w:rPr>
          <w:sz w:val="28"/>
          <w:szCs w:val="28"/>
        </w:rPr>
      </w:pPr>
      <w:r>
        <w:rPr>
          <w:sz w:val="28"/>
          <w:szCs w:val="28"/>
        </w:rPr>
        <w:t>- Написание реферата.</w:t>
      </w:r>
    </w:p>
    <w:p w:rsidR="008D06CE" w:rsidRPr="00775DB7" w:rsidRDefault="008D06CE" w:rsidP="006E46D3">
      <w:pPr>
        <w:ind w:left="720" w:firstLine="1440"/>
        <w:jc w:val="both"/>
        <w:rPr>
          <w:sz w:val="28"/>
          <w:szCs w:val="28"/>
        </w:rPr>
      </w:pPr>
      <w:r>
        <w:rPr>
          <w:sz w:val="28"/>
          <w:szCs w:val="28"/>
        </w:rPr>
        <w:t>- Поиск материала по теме в интернете.</w:t>
      </w:r>
    </w:p>
    <w:p w:rsidR="008D06CE" w:rsidRDefault="008D06CE" w:rsidP="006E46D3">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5659FA">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5659FA">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5659F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5659F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5659F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5659F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5659F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5659FA">
      <w:pPr>
        <w:jc w:val="both"/>
        <w:outlineLvl w:val="4"/>
        <w:rPr>
          <w:bCs/>
          <w:sz w:val="28"/>
          <w:szCs w:val="28"/>
        </w:rPr>
      </w:pPr>
      <w:r w:rsidRPr="008F478D">
        <w:rPr>
          <w:b/>
          <w:sz w:val="28"/>
          <w:szCs w:val="28"/>
        </w:rPr>
        <w:t>Уметь:</w:t>
      </w:r>
      <w:r>
        <w:rPr>
          <w:sz w:val="28"/>
          <w:szCs w:val="28"/>
        </w:rPr>
        <w:t xml:space="preserve"> </w:t>
      </w:r>
    </w:p>
    <w:p w:rsidR="008D06CE" w:rsidRDefault="008D06CE" w:rsidP="005659F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5659F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5659FA">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5659F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5659F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5659FA">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5659F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5659F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5659F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5659F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5659F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5659F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3475A8" w:rsidRDefault="008D06CE" w:rsidP="005C0715">
      <w:pPr>
        <w:numPr>
          <w:ilvl w:val="0"/>
          <w:numId w:val="51"/>
        </w:numPr>
        <w:shd w:val="clear" w:color="auto" w:fill="FFFFFF"/>
        <w:tabs>
          <w:tab w:val="clear" w:pos="360"/>
          <w:tab w:val="left" w:pos="1080"/>
        </w:tabs>
        <w:ind w:left="0" w:firstLine="720"/>
        <w:jc w:val="both"/>
        <w:rPr>
          <w:color w:val="000000"/>
          <w:sz w:val="28"/>
          <w:szCs w:val="28"/>
        </w:rPr>
      </w:pPr>
      <w:r w:rsidRPr="003475A8">
        <w:rPr>
          <w:color w:val="000000"/>
          <w:sz w:val="28"/>
          <w:szCs w:val="28"/>
        </w:rPr>
        <w:t>Анатомическое строение печени и системы воротной вены,</w:t>
      </w:r>
    </w:p>
    <w:p w:rsidR="008D06CE" w:rsidRPr="003475A8" w:rsidRDefault="008D06CE" w:rsidP="005C0715">
      <w:pPr>
        <w:numPr>
          <w:ilvl w:val="0"/>
          <w:numId w:val="51"/>
        </w:numPr>
        <w:shd w:val="clear" w:color="auto" w:fill="FFFFFF"/>
        <w:tabs>
          <w:tab w:val="clear" w:pos="360"/>
          <w:tab w:val="left" w:pos="1080"/>
        </w:tabs>
        <w:ind w:left="0" w:firstLine="720"/>
        <w:jc w:val="both"/>
        <w:rPr>
          <w:color w:val="000000"/>
          <w:sz w:val="28"/>
          <w:szCs w:val="28"/>
        </w:rPr>
      </w:pPr>
      <w:r w:rsidRPr="003475A8">
        <w:rPr>
          <w:color w:val="000000"/>
          <w:sz w:val="28"/>
          <w:szCs w:val="28"/>
        </w:rPr>
        <w:t xml:space="preserve">Физиологию портального кровообращения </w:t>
      </w:r>
    </w:p>
    <w:p w:rsidR="008D06CE" w:rsidRPr="003475A8" w:rsidRDefault="008D06CE" w:rsidP="005C0715">
      <w:pPr>
        <w:numPr>
          <w:ilvl w:val="0"/>
          <w:numId w:val="51"/>
        </w:numPr>
        <w:shd w:val="clear" w:color="auto" w:fill="FFFFFF"/>
        <w:tabs>
          <w:tab w:val="clear" w:pos="360"/>
          <w:tab w:val="left" w:pos="1080"/>
        </w:tabs>
        <w:spacing w:before="4"/>
        <w:ind w:left="0" w:firstLine="720"/>
        <w:jc w:val="both"/>
        <w:rPr>
          <w:color w:val="000000"/>
          <w:sz w:val="28"/>
          <w:szCs w:val="28"/>
        </w:rPr>
      </w:pPr>
      <w:r w:rsidRPr="003475A8">
        <w:rPr>
          <w:color w:val="000000"/>
          <w:sz w:val="28"/>
          <w:szCs w:val="28"/>
        </w:rPr>
        <w:t>Пути коллатерального кровотока,</w:t>
      </w:r>
    </w:p>
    <w:p w:rsidR="008D06CE" w:rsidRPr="003475A8" w:rsidRDefault="008D06CE" w:rsidP="005C0715">
      <w:pPr>
        <w:numPr>
          <w:ilvl w:val="0"/>
          <w:numId w:val="51"/>
        </w:numPr>
        <w:shd w:val="clear" w:color="auto" w:fill="FFFFFF"/>
        <w:tabs>
          <w:tab w:val="clear" w:pos="360"/>
          <w:tab w:val="left" w:pos="1080"/>
        </w:tabs>
        <w:spacing w:before="11"/>
        <w:ind w:left="0" w:firstLine="720"/>
        <w:jc w:val="both"/>
        <w:rPr>
          <w:color w:val="000000"/>
          <w:sz w:val="28"/>
          <w:szCs w:val="28"/>
        </w:rPr>
      </w:pPr>
      <w:r w:rsidRPr="003475A8">
        <w:rPr>
          <w:color w:val="000000"/>
          <w:sz w:val="28"/>
          <w:szCs w:val="28"/>
        </w:rPr>
        <w:t xml:space="preserve">Заболевания печени, приводящие к развитию различных форм </w:t>
      </w:r>
      <w:r>
        <w:rPr>
          <w:color w:val="000000"/>
          <w:sz w:val="28"/>
          <w:szCs w:val="28"/>
        </w:rPr>
        <w:t>осложнений</w:t>
      </w:r>
    </w:p>
    <w:p w:rsidR="008D06CE" w:rsidRDefault="008D06CE" w:rsidP="005C0715">
      <w:pPr>
        <w:numPr>
          <w:ilvl w:val="0"/>
          <w:numId w:val="51"/>
        </w:numPr>
        <w:shd w:val="clear" w:color="auto" w:fill="FFFFFF"/>
        <w:tabs>
          <w:tab w:val="clear" w:pos="360"/>
          <w:tab w:val="left" w:pos="1080"/>
        </w:tabs>
        <w:ind w:left="0" w:firstLine="720"/>
        <w:jc w:val="both"/>
        <w:rPr>
          <w:color w:val="000000"/>
          <w:sz w:val="28"/>
          <w:szCs w:val="28"/>
        </w:rPr>
      </w:pPr>
      <w:r w:rsidRPr="003475A8">
        <w:rPr>
          <w:color w:val="000000"/>
          <w:sz w:val="28"/>
          <w:szCs w:val="28"/>
        </w:rPr>
        <w:t>Клини</w:t>
      </w:r>
      <w:r>
        <w:rPr>
          <w:color w:val="000000"/>
          <w:sz w:val="28"/>
          <w:szCs w:val="28"/>
        </w:rPr>
        <w:t>ческую картину поражения печени</w:t>
      </w:r>
    </w:p>
    <w:p w:rsidR="008D06CE" w:rsidRDefault="008D06CE" w:rsidP="005C0715">
      <w:pPr>
        <w:numPr>
          <w:ilvl w:val="0"/>
          <w:numId w:val="51"/>
        </w:numPr>
        <w:shd w:val="clear" w:color="auto" w:fill="FFFFFF"/>
        <w:tabs>
          <w:tab w:val="clear" w:pos="360"/>
          <w:tab w:val="left" w:pos="1080"/>
        </w:tabs>
        <w:ind w:left="0" w:firstLine="720"/>
        <w:jc w:val="both"/>
        <w:rPr>
          <w:color w:val="000000"/>
          <w:sz w:val="28"/>
          <w:szCs w:val="28"/>
        </w:rPr>
      </w:pPr>
      <w:r>
        <w:rPr>
          <w:color w:val="000000"/>
          <w:sz w:val="28"/>
          <w:szCs w:val="28"/>
        </w:rPr>
        <w:t>Диагносттика</w:t>
      </w:r>
    </w:p>
    <w:p w:rsidR="008D06CE" w:rsidRPr="003475A8" w:rsidRDefault="008D06CE" w:rsidP="005C0715">
      <w:pPr>
        <w:numPr>
          <w:ilvl w:val="0"/>
          <w:numId w:val="51"/>
        </w:numPr>
        <w:shd w:val="clear" w:color="auto" w:fill="FFFFFF"/>
        <w:tabs>
          <w:tab w:val="clear" w:pos="360"/>
          <w:tab w:val="left" w:pos="1080"/>
        </w:tabs>
        <w:ind w:left="0" w:firstLine="720"/>
        <w:jc w:val="both"/>
        <w:rPr>
          <w:color w:val="000000"/>
          <w:sz w:val="28"/>
          <w:szCs w:val="28"/>
        </w:rPr>
      </w:pPr>
      <w:r>
        <w:rPr>
          <w:color w:val="000000"/>
          <w:sz w:val="28"/>
          <w:szCs w:val="28"/>
        </w:rPr>
        <w:t>Методы лечения</w:t>
      </w:r>
    </w:p>
    <w:p w:rsidR="008D06CE" w:rsidRDefault="008D06CE" w:rsidP="005659FA">
      <w:pPr>
        <w:tabs>
          <w:tab w:val="left" w:pos="1080"/>
        </w:tabs>
        <w:ind w:firstLine="720"/>
        <w:jc w:val="both"/>
        <w:rPr>
          <w:sz w:val="28"/>
          <w:szCs w:val="28"/>
        </w:rPr>
      </w:pPr>
    </w:p>
    <w:p w:rsidR="008D06CE" w:rsidRDefault="008D06CE" w:rsidP="006E46D3">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D06CE" w:rsidRDefault="008D06CE" w:rsidP="006E46D3">
      <w:pPr>
        <w:jc w:val="both"/>
        <w:rPr>
          <w:b/>
          <w:bCs/>
          <w:color w:val="000000"/>
          <w:sz w:val="28"/>
          <w:szCs w:val="28"/>
        </w:rPr>
      </w:pPr>
    </w:p>
    <w:p w:rsidR="008D06CE" w:rsidRPr="00EC3BEA" w:rsidRDefault="008D06CE" w:rsidP="005659FA">
      <w:pPr>
        <w:tabs>
          <w:tab w:val="left" w:pos="900"/>
        </w:tabs>
        <w:rPr>
          <w:rStyle w:val="26"/>
          <w:b w:val="0"/>
          <w:bCs/>
          <w:sz w:val="28"/>
          <w:szCs w:val="28"/>
        </w:rPr>
      </w:pPr>
      <w:r w:rsidRPr="00EC3BEA">
        <w:rPr>
          <w:rStyle w:val="26"/>
          <w:b w:val="0"/>
          <w:bCs/>
          <w:sz w:val="28"/>
          <w:szCs w:val="28"/>
        </w:rPr>
        <w:t xml:space="preserve">1. </w:t>
      </w:r>
      <w:r>
        <w:rPr>
          <w:rStyle w:val="26"/>
          <w:b w:val="0"/>
          <w:bCs/>
          <w:sz w:val="28"/>
          <w:szCs w:val="28"/>
        </w:rPr>
        <w:t>П</w:t>
      </w:r>
      <w:r w:rsidRPr="00EC3BEA">
        <w:rPr>
          <w:rStyle w:val="26"/>
          <w:b w:val="0"/>
          <w:bCs/>
          <w:sz w:val="28"/>
          <w:szCs w:val="28"/>
        </w:rPr>
        <w:t xml:space="preserve">РИ БОЛЕЗНИ </w:t>
      </w:r>
      <w:r>
        <w:rPr>
          <w:rStyle w:val="26"/>
          <w:b w:val="0"/>
          <w:bCs/>
          <w:sz w:val="28"/>
          <w:szCs w:val="28"/>
        </w:rPr>
        <w:t>В</w:t>
      </w:r>
      <w:r w:rsidRPr="00EC3BEA">
        <w:rPr>
          <w:rStyle w:val="26"/>
          <w:b w:val="0"/>
          <w:bCs/>
          <w:sz w:val="28"/>
          <w:szCs w:val="28"/>
        </w:rPr>
        <w:t>ЕРЛЬГОФА ИСКЛЮЧАЕТСЯ</w:t>
      </w:r>
    </w:p>
    <w:p w:rsidR="008D06CE" w:rsidRPr="00EC3BEA" w:rsidRDefault="008D06CE" w:rsidP="007C0B4C">
      <w:pPr>
        <w:pStyle w:val="35"/>
        <w:numPr>
          <w:ilvl w:val="0"/>
          <w:numId w:val="496"/>
        </w:numPr>
        <w:tabs>
          <w:tab w:val="left" w:pos="2694"/>
        </w:tabs>
        <w:ind w:left="2694" w:hanging="284"/>
        <w:contextualSpacing/>
        <w:rPr>
          <w:sz w:val="28"/>
          <w:szCs w:val="28"/>
        </w:rPr>
      </w:pPr>
      <w:r w:rsidRPr="00EC3BEA">
        <w:rPr>
          <w:sz w:val="28"/>
          <w:szCs w:val="28"/>
        </w:rPr>
        <w:t>локализация геморрагических высыпаний на голенях (чаще на передних поверхностях)</w:t>
      </w:r>
    </w:p>
    <w:p w:rsidR="008D06CE" w:rsidRPr="00EC3BEA" w:rsidRDefault="008D06CE" w:rsidP="007C0B4C">
      <w:pPr>
        <w:pStyle w:val="35"/>
        <w:numPr>
          <w:ilvl w:val="0"/>
          <w:numId w:val="496"/>
        </w:numPr>
        <w:tabs>
          <w:tab w:val="left" w:pos="2694"/>
        </w:tabs>
        <w:ind w:left="2694" w:hanging="284"/>
        <w:contextualSpacing/>
        <w:rPr>
          <w:sz w:val="28"/>
          <w:szCs w:val="28"/>
        </w:rPr>
      </w:pPr>
      <w:r w:rsidRPr="00EC3BEA">
        <w:rPr>
          <w:sz w:val="28"/>
          <w:szCs w:val="28"/>
        </w:rPr>
        <w:t>носовые кровотечения, кровотечения из десен, маточные кровотечения</w:t>
      </w:r>
    </w:p>
    <w:p w:rsidR="008D06CE" w:rsidRPr="00EC3BEA" w:rsidRDefault="008D06CE" w:rsidP="007C0B4C">
      <w:pPr>
        <w:pStyle w:val="35"/>
        <w:numPr>
          <w:ilvl w:val="0"/>
          <w:numId w:val="496"/>
        </w:numPr>
        <w:tabs>
          <w:tab w:val="left" w:pos="2694"/>
        </w:tabs>
        <w:ind w:left="2694" w:hanging="284"/>
        <w:contextualSpacing/>
        <w:rPr>
          <w:sz w:val="28"/>
          <w:szCs w:val="28"/>
        </w:rPr>
      </w:pPr>
      <w:r w:rsidRPr="00EC3BEA">
        <w:rPr>
          <w:sz w:val="28"/>
          <w:szCs w:val="28"/>
        </w:rPr>
        <w:t>спленомегалия</w:t>
      </w:r>
    </w:p>
    <w:p w:rsidR="008D06CE" w:rsidRPr="00EC3BEA" w:rsidRDefault="008D06CE" w:rsidP="007C0B4C">
      <w:pPr>
        <w:pStyle w:val="35"/>
        <w:numPr>
          <w:ilvl w:val="0"/>
          <w:numId w:val="496"/>
        </w:numPr>
        <w:tabs>
          <w:tab w:val="left" w:pos="2694"/>
        </w:tabs>
        <w:ind w:left="2694" w:hanging="284"/>
        <w:contextualSpacing/>
        <w:rPr>
          <w:sz w:val="28"/>
          <w:szCs w:val="28"/>
        </w:rPr>
      </w:pPr>
      <w:r w:rsidRPr="00EC3BEA">
        <w:rPr>
          <w:sz w:val="28"/>
          <w:szCs w:val="28"/>
        </w:rPr>
        <w:t>локализация геморрагических высыпаний на нижней части туловища</w:t>
      </w:r>
    </w:p>
    <w:p w:rsidR="008D06CE" w:rsidRPr="00EC3BEA" w:rsidRDefault="008D06CE" w:rsidP="007C0B4C">
      <w:pPr>
        <w:pStyle w:val="35"/>
        <w:numPr>
          <w:ilvl w:val="0"/>
          <w:numId w:val="496"/>
        </w:numPr>
        <w:tabs>
          <w:tab w:val="left" w:pos="2694"/>
        </w:tabs>
        <w:ind w:left="2694" w:hanging="284"/>
        <w:contextualSpacing/>
        <w:rPr>
          <w:sz w:val="28"/>
          <w:szCs w:val="28"/>
        </w:rPr>
      </w:pPr>
      <w:r w:rsidRPr="00EC3BEA">
        <w:rPr>
          <w:sz w:val="28"/>
          <w:szCs w:val="28"/>
        </w:rPr>
        <w:t>положительный симптом жгута или щипка в фазе рецидива</w:t>
      </w:r>
    </w:p>
    <w:p w:rsidR="008D06CE" w:rsidRPr="00EC3BEA" w:rsidRDefault="008D06CE" w:rsidP="005659FA">
      <w:pPr>
        <w:ind w:left="360"/>
        <w:rPr>
          <w:sz w:val="28"/>
          <w:szCs w:val="28"/>
        </w:rPr>
      </w:pPr>
    </w:p>
    <w:p w:rsidR="008D06CE" w:rsidRDefault="008D06CE" w:rsidP="005659FA">
      <w:pPr>
        <w:tabs>
          <w:tab w:val="left" w:pos="900"/>
        </w:tabs>
        <w:rPr>
          <w:rStyle w:val="26"/>
          <w:b w:val="0"/>
          <w:bCs/>
          <w:sz w:val="28"/>
          <w:szCs w:val="28"/>
        </w:rPr>
      </w:pPr>
      <w:r w:rsidRPr="00EC3BEA">
        <w:rPr>
          <w:rStyle w:val="26"/>
          <w:b w:val="0"/>
          <w:bCs/>
          <w:sz w:val="28"/>
          <w:szCs w:val="28"/>
        </w:rPr>
        <w:t xml:space="preserve">2. </w:t>
      </w:r>
      <w:r>
        <w:rPr>
          <w:rStyle w:val="26"/>
          <w:b w:val="0"/>
          <w:bCs/>
          <w:sz w:val="28"/>
          <w:szCs w:val="28"/>
        </w:rPr>
        <w:t>СПЛЕНОМЕГАЛИЯ НЕ РАЗВИВАЕТСЯ ПРИ</w:t>
      </w:r>
    </w:p>
    <w:p w:rsidR="008D06CE" w:rsidRDefault="008D06CE" w:rsidP="007C0B4C">
      <w:pPr>
        <w:pStyle w:val="35"/>
        <w:numPr>
          <w:ilvl w:val="0"/>
          <w:numId w:val="505"/>
        </w:numPr>
        <w:tabs>
          <w:tab w:val="left" w:pos="2694"/>
        </w:tabs>
        <w:ind w:left="2694" w:hanging="284"/>
        <w:contextualSpacing/>
      </w:pPr>
      <w:r>
        <w:rPr>
          <w:sz w:val="28"/>
          <w:szCs w:val="28"/>
        </w:rPr>
        <w:t>сердечной недостаточности</w:t>
      </w:r>
    </w:p>
    <w:p w:rsidR="008D06CE" w:rsidRDefault="008D06CE" w:rsidP="007C0B4C">
      <w:pPr>
        <w:pStyle w:val="35"/>
        <w:numPr>
          <w:ilvl w:val="0"/>
          <w:numId w:val="505"/>
        </w:numPr>
        <w:tabs>
          <w:tab w:val="left" w:pos="2694"/>
        </w:tabs>
        <w:ind w:left="2694" w:hanging="284"/>
        <w:contextualSpacing/>
        <w:rPr>
          <w:sz w:val="28"/>
          <w:szCs w:val="28"/>
        </w:rPr>
      </w:pPr>
      <w:r>
        <w:rPr>
          <w:sz w:val="28"/>
          <w:szCs w:val="28"/>
        </w:rPr>
        <w:t>синдрома Бадда-Киари</w:t>
      </w:r>
    </w:p>
    <w:p w:rsidR="008D06CE" w:rsidRDefault="008D06CE" w:rsidP="007C0B4C">
      <w:pPr>
        <w:pStyle w:val="35"/>
        <w:numPr>
          <w:ilvl w:val="0"/>
          <w:numId w:val="505"/>
        </w:numPr>
        <w:tabs>
          <w:tab w:val="left" w:pos="2694"/>
        </w:tabs>
        <w:ind w:left="2694" w:hanging="284"/>
        <w:contextualSpacing/>
        <w:rPr>
          <w:sz w:val="28"/>
          <w:szCs w:val="28"/>
        </w:rPr>
      </w:pPr>
      <w:r>
        <w:rPr>
          <w:sz w:val="28"/>
          <w:szCs w:val="28"/>
        </w:rPr>
        <w:t>констриктивном перикардите</w:t>
      </w:r>
    </w:p>
    <w:p w:rsidR="008D06CE" w:rsidRDefault="008D06CE" w:rsidP="007C0B4C">
      <w:pPr>
        <w:pStyle w:val="35"/>
        <w:numPr>
          <w:ilvl w:val="0"/>
          <w:numId w:val="505"/>
        </w:numPr>
        <w:tabs>
          <w:tab w:val="left" w:pos="2694"/>
        </w:tabs>
        <w:ind w:left="2694" w:hanging="284"/>
        <w:contextualSpacing/>
        <w:rPr>
          <w:sz w:val="28"/>
          <w:szCs w:val="28"/>
        </w:rPr>
      </w:pPr>
      <w:r>
        <w:rPr>
          <w:sz w:val="28"/>
          <w:szCs w:val="28"/>
        </w:rPr>
        <w:t>синдроме портальной гипертензии</w:t>
      </w:r>
    </w:p>
    <w:p w:rsidR="008D06CE" w:rsidRDefault="008D06CE" w:rsidP="007C0B4C">
      <w:pPr>
        <w:pStyle w:val="35"/>
        <w:numPr>
          <w:ilvl w:val="0"/>
          <w:numId w:val="505"/>
        </w:numPr>
        <w:tabs>
          <w:tab w:val="left" w:pos="2694"/>
        </w:tabs>
        <w:ind w:left="2694" w:hanging="284"/>
        <w:contextualSpacing/>
        <w:rPr>
          <w:sz w:val="28"/>
          <w:szCs w:val="28"/>
        </w:rPr>
      </w:pPr>
      <w:r>
        <w:rPr>
          <w:sz w:val="28"/>
          <w:szCs w:val="28"/>
        </w:rPr>
        <w:t>мезентериальном тромбозе</w:t>
      </w:r>
    </w:p>
    <w:p w:rsidR="008D06CE" w:rsidRPr="00EC3BEA" w:rsidRDefault="008D06CE" w:rsidP="005659FA">
      <w:pPr>
        <w:rPr>
          <w:sz w:val="28"/>
          <w:szCs w:val="28"/>
        </w:rPr>
      </w:pPr>
    </w:p>
    <w:p w:rsidR="008D06CE" w:rsidRDefault="008D06CE" w:rsidP="005659FA">
      <w:pPr>
        <w:tabs>
          <w:tab w:val="left" w:pos="284"/>
        </w:tabs>
        <w:rPr>
          <w:rStyle w:val="26"/>
          <w:b w:val="0"/>
          <w:bCs/>
          <w:sz w:val="28"/>
          <w:szCs w:val="28"/>
        </w:rPr>
      </w:pPr>
      <w:r w:rsidRPr="00EC3BEA">
        <w:rPr>
          <w:rStyle w:val="26"/>
          <w:b w:val="0"/>
          <w:bCs/>
          <w:sz w:val="28"/>
          <w:szCs w:val="28"/>
        </w:rPr>
        <w:t xml:space="preserve">3. </w:t>
      </w:r>
      <w:r>
        <w:rPr>
          <w:rStyle w:val="26"/>
          <w:b w:val="0"/>
          <w:bCs/>
          <w:sz w:val="28"/>
          <w:szCs w:val="28"/>
        </w:rPr>
        <w:t>ПРИ ГЕМОЛИТИЧЕСКОЙ АНЕМИИ МИНКОВСКОГО-ШОФФАРА В АНАЛИЗЕ ПЕРИФЕРИЧЕСКОЙ КРОВИ ИСКЛЮЧАЕТСЯ НАЛИЧИЕ</w:t>
      </w:r>
    </w:p>
    <w:p w:rsidR="008D06CE" w:rsidRDefault="008D06CE" w:rsidP="007C0B4C">
      <w:pPr>
        <w:pStyle w:val="35"/>
        <w:numPr>
          <w:ilvl w:val="0"/>
          <w:numId w:val="504"/>
        </w:numPr>
        <w:tabs>
          <w:tab w:val="left" w:pos="2694"/>
        </w:tabs>
        <w:ind w:left="2694" w:hanging="284"/>
        <w:contextualSpacing/>
      </w:pPr>
      <w:r>
        <w:rPr>
          <w:sz w:val="28"/>
          <w:szCs w:val="28"/>
        </w:rPr>
        <w:t xml:space="preserve">микросфероцитоза </w:t>
      </w:r>
    </w:p>
    <w:p w:rsidR="008D06CE" w:rsidRDefault="008D06CE" w:rsidP="007C0B4C">
      <w:pPr>
        <w:pStyle w:val="35"/>
        <w:numPr>
          <w:ilvl w:val="0"/>
          <w:numId w:val="504"/>
        </w:numPr>
        <w:tabs>
          <w:tab w:val="left" w:pos="2694"/>
        </w:tabs>
        <w:ind w:left="2694" w:hanging="284"/>
        <w:contextualSpacing/>
        <w:rPr>
          <w:sz w:val="28"/>
          <w:szCs w:val="28"/>
        </w:rPr>
      </w:pPr>
      <w:r>
        <w:rPr>
          <w:sz w:val="28"/>
          <w:szCs w:val="28"/>
        </w:rPr>
        <w:t>умеренного снижения гемоглобина</w:t>
      </w:r>
    </w:p>
    <w:p w:rsidR="008D06CE" w:rsidRDefault="008D06CE" w:rsidP="007C0B4C">
      <w:pPr>
        <w:pStyle w:val="35"/>
        <w:numPr>
          <w:ilvl w:val="0"/>
          <w:numId w:val="504"/>
        </w:numPr>
        <w:tabs>
          <w:tab w:val="left" w:pos="2694"/>
        </w:tabs>
        <w:ind w:left="2694" w:hanging="284"/>
        <w:contextualSpacing/>
        <w:rPr>
          <w:sz w:val="28"/>
          <w:szCs w:val="28"/>
        </w:rPr>
      </w:pPr>
      <w:r>
        <w:rPr>
          <w:sz w:val="28"/>
          <w:szCs w:val="28"/>
        </w:rPr>
        <w:t>лейкоцитоза</w:t>
      </w:r>
    </w:p>
    <w:p w:rsidR="008D06CE" w:rsidRDefault="008D06CE" w:rsidP="007C0B4C">
      <w:pPr>
        <w:pStyle w:val="35"/>
        <w:numPr>
          <w:ilvl w:val="0"/>
          <w:numId w:val="504"/>
        </w:numPr>
        <w:tabs>
          <w:tab w:val="left" w:pos="2694"/>
        </w:tabs>
        <w:ind w:left="2694" w:hanging="284"/>
        <w:contextualSpacing/>
        <w:rPr>
          <w:sz w:val="28"/>
          <w:szCs w:val="28"/>
        </w:rPr>
      </w:pPr>
      <w:r>
        <w:rPr>
          <w:sz w:val="28"/>
          <w:szCs w:val="28"/>
        </w:rPr>
        <w:t>высокого ретикулоцитоза</w:t>
      </w:r>
    </w:p>
    <w:p w:rsidR="008D06CE" w:rsidRDefault="008D06CE" w:rsidP="007C0B4C">
      <w:pPr>
        <w:pStyle w:val="35"/>
        <w:numPr>
          <w:ilvl w:val="0"/>
          <w:numId w:val="504"/>
        </w:numPr>
        <w:tabs>
          <w:tab w:val="left" w:pos="2694"/>
        </w:tabs>
        <w:ind w:left="2694" w:hanging="284"/>
        <w:contextualSpacing/>
        <w:rPr>
          <w:sz w:val="28"/>
          <w:szCs w:val="28"/>
        </w:rPr>
      </w:pPr>
      <w:r>
        <w:rPr>
          <w:sz w:val="28"/>
          <w:szCs w:val="28"/>
        </w:rPr>
        <w:t>резкого снижения осмотической резистентности эритроцитов</w:t>
      </w:r>
    </w:p>
    <w:p w:rsidR="008D06CE" w:rsidRPr="00EC3BEA" w:rsidRDefault="008D06CE" w:rsidP="005659FA">
      <w:pPr>
        <w:pStyle w:val="11"/>
        <w:spacing w:before="120" w:line="259" w:lineRule="auto"/>
        <w:ind w:left="0"/>
        <w:jc w:val="both"/>
        <w:rPr>
          <w:sz w:val="28"/>
          <w:szCs w:val="28"/>
        </w:rPr>
      </w:pPr>
    </w:p>
    <w:p w:rsidR="008D06CE" w:rsidRPr="00B4268D" w:rsidRDefault="008D06CE" w:rsidP="005659FA">
      <w:pPr>
        <w:tabs>
          <w:tab w:val="left" w:pos="360"/>
        </w:tabs>
        <w:ind w:left="360"/>
        <w:jc w:val="both"/>
        <w:rPr>
          <w:sz w:val="28"/>
          <w:szCs w:val="28"/>
        </w:rPr>
      </w:pPr>
      <w:r w:rsidRPr="00EC3BEA">
        <w:rPr>
          <w:rStyle w:val="26"/>
          <w:b w:val="0"/>
          <w:bCs/>
          <w:sz w:val="28"/>
          <w:szCs w:val="28"/>
        </w:rPr>
        <w:t xml:space="preserve">4. </w:t>
      </w:r>
      <w:r w:rsidRPr="00B4268D">
        <w:rPr>
          <w:sz w:val="28"/>
          <w:szCs w:val="28"/>
        </w:rPr>
        <w:t xml:space="preserve">ДЛЯ ВЫБОРА ПРИВИЛЬНОГО МЕТОДА ЛЕЧЕНИЯ ЦИРРОЗА ПЕЧЕНИ НЕОБХОДИМО УТОЧНЕНИЕ , КРОМЕ: </w:t>
      </w:r>
    </w:p>
    <w:p w:rsidR="008D06CE" w:rsidRPr="00B4268D" w:rsidRDefault="008D06CE" w:rsidP="007C0B4C">
      <w:pPr>
        <w:numPr>
          <w:ilvl w:val="0"/>
          <w:numId w:val="497"/>
        </w:numPr>
        <w:shd w:val="clear" w:color="auto" w:fill="FFFFFF"/>
        <w:ind w:left="2410" w:firstLine="0"/>
        <w:jc w:val="both"/>
        <w:rPr>
          <w:sz w:val="28"/>
          <w:szCs w:val="28"/>
        </w:rPr>
      </w:pPr>
      <w:r w:rsidRPr="00B4268D">
        <w:rPr>
          <w:sz w:val="28"/>
          <w:szCs w:val="28"/>
        </w:rPr>
        <w:t>степень компенсации функции печени;</w:t>
      </w:r>
    </w:p>
    <w:p w:rsidR="008D06CE" w:rsidRPr="00B4268D" w:rsidRDefault="008D06CE" w:rsidP="007C0B4C">
      <w:pPr>
        <w:numPr>
          <w:ilvl w:val="0"/>
          <w:numId w:val="497"/>
        </w:numPr>
        <w:shd w:val="clear" w:color="auto" w:fill="FFFFFF"/>
        <w:ind w:left="2410" w:firstLine="0"/>
        <w:jc w:val="both"/>
        <w:rPr>
          <w:sz w:val="28"/>
          <w:szCs w:val="28"/>
        </w:rPr>
      </w:pPr>
      <w:r w:rsidRPr="00B4268D">
        <w:rPr>
          <w:sz w:val="28"/>
          <w:szCs w:val="28"/>
        </w:rPr>
        <w:t>активность процесса;</w:t>
      </w:r>
    </w:p>
    <w:p w:rsidR="008D06CE" w:rsidRPr="00B4268D" w:rsidRDefault="008D06CE" w:rsidP="007C0B4C">
      <w:pPr>
        <w:numPr>
          <w:ilvl w:val="0"/>
          <w:numId w:val="497"/>
        </w:numPr>
        <w:shd w:val="clear" w:color="auto" w:fill="FFFFFF"/>
        <w:ind w:left="2410" w:firstLine="0"/>
        <w:jc w:val="both"/>
        <w:rPr>
          <w:sz w:val="28"/>
          <w:szCs w:val="28"/>
        </w:rPr>
      </w:pPr>
      <w:r w:rsidRPr="00B4268D">
        <w:rPr>
          <w:sz w:val="28"/>
          <w:szCs w:val="28"/>
        </w:rPr>
        <w:t>стадию изменения порто-печеночной гемодинамики</w:t>
      </w:r>
    </w:p>
    <w:p w:rsidR="008D06CE" w:rsidRPr="00B4268D" w:rsidRDefault="008D06CE" w:rsidP="007C0B4C">
      <w:pPr>
        <w:numPr>
          <w:ilvl w:val="0"/>
          <w:numId w:val="497"/>
        </w:numPr>
        <w:shd w:val="clear" w:color="auto" w:fill="FFFFFF"/>
        <w:ind w:left="2410" w:firstLine="0"/>
        <w:jc w:val="both"/>
        <w:rPr>
          <w:sz w:val="28"/>
          <w:szCs w:val="28"/>
        </w:rPr>
      </w:pPr>
      <w:r w:rsidRPr="00B4268D">
        <w:rPr>
          <w:sz w:val="28"/>
          <w:szCs w:val="28"/>
        </w:rPr>
        <w:t>наличие или отсутствие гиперспленизма</w:t>
      </w:r>
    </w:p>
    <w:p w:rsidR="008D06CE" w:rsidRPr="00B4268D" w:rsidRDefault="008D06CE" w:rsidP="007C0B4C">
      <w:pPr>
        <w:numPr>
          <w:ilvl w:val="0"/>
          <w:numId w:val="497"/>
        </w:numPr>
        <w:shd w:val="clear" w:color="auto" w:fill="FFFFFF"/>
        <w:ind w:left="2410" w:firstLine="0"/>
        <w:jc w:val="both"/>
        <w:rPr>
          <w:sz w:val="28"/>
          <w:szCs w:val="28"/>
        </w:rPr>
      </w:pPr>
      <w:r w:rsidRPr="00B4268D">
        <w:rPr>
          <w:sz w:val="28"/>
          <w:szCs w:val="28"/>
        </w:rPr>
        <w:t>состояние функции почек</w:t>
      </w:r>
    </w:p>
    <w:p w:rsidR="008D06CE" w:rsidRPr="00CF7ED1" w:rsidRDefault="008D06CE" w:rsidP="005659FA">
      <w:pPr>
        <w:rPr>
          <w:color w:val="E36C0A"/>
          <w:sz w:val="28"/>
          <w:szCs w:val="28"/>
        </w:rPr>
      </w:pPr>
    </w:p>
    <w:p w:rsidR="008D06CE" w:rsidRDefault="008D06CE" w:rsidP="005659FA">
      <w:pPr>
        <w:tabs>
          <w:tab w:val="left" w:pos="900"/>
        </w:tabs>
        <w:rPr>
          <w:rStyle w:val="26"/>
          <w:b w:val="0"/>
          <w:bCs/>
          <w:sz w:val="28"/>
          <w:szCs w:val="28"/>
        </w:rPr>
      </w:pPr>
      <w:r w:rsidRPr="00CF7ED1">
        <w:rPr>
          <w:rStyle w:val="26"/>
          <w:b w:val="0"/>
          <w:bCs/>
          <w:sz w:val="28"/>
          <w:szCs w:val="28"/>
        </w:rPr>
        <w:t xml:space="preserve">5. </w:t>
      </w:r>
      <w:r>
        <w:rPr>
          <w:rStyle w:val="26"/>
          <w:b w:val="0"/>
          <w:bCs/>
          <w:sz w:val="28"/>
          <w:szCs w:val="28"/>
        </w:rPr>
        <w:t>ДЛЯ ГЕМОЛИТИЧЕСКИХ СОСТОЯНИЙ ХАРАКТЕРНА ТРИАДА</w:t>
      </w:r>
    </w:p>
    <w:p w:rsidR="008D06CE" w:rsidRDefault="008D06CE" w:rsidP="007C0B4C">
      <w:pPr>
        <w:pStyle w:val="35"/>
        <w:numPr>
          <w:ilvl w:val="0"/>
          <w:numId w:val="501"/>
        </w:numPr>
        <w:tabs>
          <w:tab w:val="left" w:pos="2694"/>
        </w:tabs>
        <w:ind w:left="2694" w:hanging="284"/>
        <w:contextualSpacing/>
      </w:pPr>
      <w:r>
        <w:rPr>
          <w:sz w:val="28"/>
          <w:szCs w:val="28"/>
        </w:rPr>
        <w:t>желтуха, анемия, гепатомегалия</w:t>
      </w:r>
    </w:p>
    <w:p w:rsidR="008D06CE" w:rsidRDefault="008D06CE" w:rsidP="007C0B4C">
      <w:pPr>
        <w:pStyle w:val="35"/>
        <w:numPr>
          <w:ilvl w:val="0"/>
          <w:numId w:val="501"/>
        </w:numPr>
        <w:tabs>
          <w:tab w:val="left" w:pos="2694"/>
        </w:tabs>
        <w:ind w:left="2694" w:hanging="284"/>
        <w:contextualSpacing/>
        <w:rPr>
          <w:sz w:val="28"/>
          <w:szCs w:val="28"/>
        </w:rPr>
      </w:pPr>
      <w:r>
        <w:rPr>
          <w:sz w:val="28"/>
          <w:szCs w:val="28"/>
        </w:rPr>
        <w:t>желтуха, анемия, лейкоцитоз</w:t>
      </w:r>
    </w:p>
    <w:p w:rsidR="008D06CE" w:rsidRDefault="008D06CE" w:rsidP="007C0B4C">
      <w:pPr>
        <w:pStyle w:val="35"/>
        <w:numPr>
          <w:ilvl w:val="0"/>
          <w:numId w:val="501"/>
        </w:numPr>
        <w:tabs>
          <w:tab w:val="left" w:pos="2694"/>
        </w:tabs>
        <w:ind w:left="2694" w:hanging="284"/>
        <w:contextualSpacing/>
        <w:rPr>
          <w:sz w:val="28"/>
          <w:szCs w:val="28"/>
        </w:rPr>
      </w:pPr>
      <w:r>
        <w:rPr>
          <w:sz w:val="28"/>
          <w:szCs w:val="28"/>
        </w:rPr>
        <w:t>желтуха, спленомегалия, анемия</w:t>
      </w:r>
    </w:p>
    <w:p w:rsidR="008D06CE" w:rsidRDefault="008D06CE" w:rsidP="007C0B4C">
      <w:pPr>
        <w:pStyle w:val="35"/>
        <w:numPr>
          <w:ilvl w:val="0"/>
          <w:numId w:val="501"/>
        </w:numPr>
        <w:tabs>
          <w:tab w:val="left" w:pos="2694"/>
        </w:tabs>
        <w:ind w:left="2694" w:hanging="284"/>
        <w:contextualSpacing/>
        <w:rPr>
          <w:sz w:val="28"/>
          <w:szCs w:val="28"/>
        </w:rPr>
      </w:pPr>
      <w:r>
        <w:rPr>
          <w:sz w:val="28"/>
          <w:szCs w:val="28"/>
        </w:rPr>
        <w:t>спленомегалия, гепатомегалия, лейкоцитоз</w:t>
      </w:r>
    </w:p>
    <w:p w:rsidR="008D06CE" w:rsidRDefault="008D06CE" w:rsidP="007C0B4C">
      <w:pPr>
        <w:pStyle w:val="35"/>
        <w:numPr>
          <w:ilvl w:val="0"/>
          <w:numId w:val="501"/>
        </w:numPr>
        <w:tabs>
          <w:tab w:val="left" w:pos="2694"/>
        </w:tabs>
        <w:ind w:left="2694" w:hanging="284"/>
        <w:contextualSpacing/>
        <w:rPr>
          <w:sz w:val="28"/>
          <w:szCs w:val="28"/>
        </w:rPr>
      </w:pPr>
      <w:r>
        <w:rPr>
          <w:sz w:val="28"/>
          <w:szCs w:val="28"/>
        </w:rPr>
        <w:t>гепатомегалия, лейкоцитоз, желтуха</w:t>
      </w:r>
    </w:p>
    <w:p w:rsidR="008D06CE" w:rsidRPr="00EC3BEA" w:rsidRDefault="008D06CE" w:rsidP="005659FA">
      <w:pPr>
        <w:tabs>
          <w:tab w:val="left" w:pos="284"/>
          <w:tab w:val="left" w:pos="851"/>
          <w:tab w:val="left" w:pos="1080"/>
        </w:tabs>
        <w:rPr>
          <w:sz w:val="28"/>
          <w:szCs w:val="28"/>
        </w:rPr>
      </w:pPr>
    </w:p>
    <w:p w:rsidR="008D06CE" w:rsidRDefault="008D06CE" w:rsidP="005659FA">
      <w:pPr>
        <w:tabs>
          <w:tab w:val="left" w:pos="900"/>
        </w:tabs>
        <w:rPr>
          <w:rStyle w:val="26"/>
          <w:b w:val="0"/>
          <w:bCs/>
          <w:sz w:val="28"/>
          <w:szCs w:val="28"/>
        </w:rPr>
      </w:pPr>
      <w:r w:rsidRPr="00EC3BEA">
        <w:rPr>
          <w:rStyle w:val="26"/>
          <w:b w:val="0"/>
          <w:bCs/>
          <w:sz w:val="28"/>
          <w:szCs w:val="28"/>
        </w:rPr>
        <w:t xml:space="preserve">6. </w:t>
      </w:r>
      <w:r>
        <w:rPr>
          <w:rStyle w:val="26"/>
          <w:b w:val="0"/>
          <w:bCs/>
          <w:sz w:val="28"/>
          <w:szCs w:val="28"/>
        </w:rPr>
        <w:t>ДЕПОНИРОВАНИЕ ЭРИТРОЦИТОВ С РАЗВИТИЕМ СПЛЕНОМЕГАЛИИ НЕ ПРОИСХОДИТ ПРИ</w:t>
      </w:r>
    </w:p>
    <w:p w:rsidR="008D06CE" w:rsidRDefault="008D06CE" w:rsidP="007C0B4C">
      <w:pPr>
        <w:pStyle w:val="35"/>
        <w:numPr>
          <w:ilvl w:val="0"/>
          <w:numId w:val="503"/>
        </w:numPr>
        <w:tabs>
          <w:tab w:val="left" w:pos="2694"/>
        </w:tabs>
        <w:ind w:left="2694" w:hanging="284"/>
        <w:contextualSpacing/>
      </w:pPr>
      <w:r>
        <w:rPr>
          <w:sz w:val="28"/>
          <w:szCs w:val="28"/>
        </w:rPr>
        <w:t>серповидноклеточной анемии</w:t>
      </w:r>
    </w:p>
    <w:p w:rsidR="008D06CE" w:rsidRDefault="008D06CE" w:rsidP="007C0B4C">
      <w:pPr>
        <w:pStyle w:val="35"/>
        <w:numPr>
          <w:ilvl w:val="0"/>
          <w:numId w:val="503"/>
        </w:numPr>
        <w:tabs>
          <w:tab w:val="left" w:pos="2694"/>
        </w:tabs>
        <w:ind w:left="2694" w:hanging="284"/>
        <w:contextualSpacing/>
        <w:rPr>
          <w:sz w:val="28"/>
          <w:szCs w:val="28"/>
        </w:rPr>
      </w:pPr>
      <w:r>
        <w:rPr>
          <w:sz w:val="28"/>
          <w:szCs w:val="28"/>
        </w:rPr>
        <w:t>талассемии</w:t>
      </w:r>
    </w:p>
    <w:p w:rsidR="008D06CE" w:rsidRDefault="008D06CE" w:rsidP="007C0B4C">
      <w:pPr>
        <w:pStyle w:val="35"/>
        <w:numPr>
          <w:ilvl w:val="0"/>
          <w:numId w:val="503"/>
        </w:numPr>
        <w:tabs>
          <w:tab w:val="left" w:pos="2694"/>
        </w:tabs>
        <w:ind w:left="2694" w:hanging="284"/>
        <w:contextualSpacing/>
        <w:rPr>
          <w:sz w:val="28"/>
          <w:szCs w:val="28"/>
        </w:rPr>
      </w:pPr>
      <w:r>
        <w:rPr>
          <w:sz w:val="28"/>
          <w:szCs w:val="28"/>
        </w:rPr>
        <w:t>аутоиммунной гемолитической анемии</w:t>
      </w:r>
    </w:p>
    <w:p w:rsidR="008D06CE" w:rsidRDefault="008D06CE" w:rsidP="007C0B4C">
      <w:pPr>
        <w:pStyle w:val="35"/>
        <w:numPr>
          <w:ilvl w:val="0"/>
          <w:numId w:val="503"/>
        </w:numPr>
        <w:tabs>
          <w:tab w:val="left" w:pos="2694"/>
        </w:tabs>
        <w:ind w:left="2694" w:hanging="284"/>
        <w:contextualSpacing/>
        <w:rPr>
          <w:sz w:val="28"/>
          <w:szCs w:val="28"/>
        </w:rPr>
      </w:pPr>
      <w:r>
        <w:rPr>
          <w:sz w:val="28"/>
          <w:szCs w:val="28"/>
        </w:rPr>
        <w:t>синдроме Рейе</w:t>
      </w:r>
    </w:p>
    <w:p w:rsidR="008D06CE" w:rsidRDefault="008D06CE" w:rsidP="007C0B4C">
      <w:pPr>
        <w:pStyle w:val="35"/>
        <w:numPr>
          <w:ilvl w:val="0"/>
          <w:numId w:val="503"/>
        </w:numPr>
        <w:tabs>
          <w:tab w:val="left" w:pos="2694"/>
        </w:tabs>
        <w:ind w:left="2694" w:hanging="284"/>
        <w:contextualSpacing/>
        <w:rPr>
          <w:sz w:val="28"/>
          <w:szCs w:val="28"/>
        </w:rPr>
      </w:pPr>
      <w:r>
        <w:rPr>
          <w:sz w:val="28"/>
          <w:szCs w:val="28"/>
        </w:rPr>
        <w:t>эритремии</w:t>
      </w:r>
    </w:p>
    <w:p w:rsidR="008D06CE" w:rsidRPr="00EC3BEA" w:rsidRDefault="008D06CE" w:rsidP="005659FA">
      <w:pPr>
        <w:rPr>
          <w:sz w:val="28"/>
          <w:szCs w:val="28"/>
        </w:rPr>
      </w:pPr>
    </w:p>
    <w:p w:rsidR="008D06CE" w:rsidRDefault="008D06CE" w:rsidP="005659FA">
      <w:pPr>
        <w:tabs>
          <w:tab w:val="left" w:pos="900"/>
        </w:tabs>
        <w:rPr>
          <w:rStyle w:val="26"/>
          <w:b w:val="0"/>
          <w:bCs/>
          <w:sz w:val="28"/>
          <w:szCs w:val="28"/>
        </w:rPr>
      </w:pPr>
      <w:r w:rsidRPr="00EC3BEA">
        <w:rPr>
          <w:rStyle w:val="26"/>
          <w:b w:val="0"/>
          <w:bCs/>
          <w:sz w:val="28"/>
          <w:szCs w:val="28"/>
        </w:rPr>
        <w:t xml:space="preserve">7. </w:t>
      </w:r>
      <w:r>
        <w:rPr>
          <w:rStyle w:val="26"/>
          <w:b w:val="0"/>
          <w:bCs/>
          <w:sz w:val="28"/>
          <w:szCs w:val="28"/>
        </w:rPr>
        <w:t>ЗЛОКАЧЕСТВЕННОЙ ОПУХОЛЬЮ СЕЛЕЗЕНКИ ЯВЛЯЕТСЯ</w:t>
      </w:r>
    </w:p>
    <w:p w:rsidR="008D06CE" w:rsidRDefault="008D06CE" w:rsidP="007C0B4C">
      <w:pPr>
        <w:pStyle w:val="35"/>
        <w:numPr>
          <w:ilvl w:val="0"/>
          <w:numId w:val="502"/>
        </w:numPr>
        <w:tabs>
          <w:tab w:val="left" w:pos="2694"/>
        </w:tabs>
        <w:ind w:left="2694" w:hanging="284"/>
        <w:contextualSpacing/>
      </w:pPr>
      <w:r>
        <w:rPr>
          <w:sz w:val="28"/>
          <w:szCs w:val="28"/>
        </w:rPr>
        <w:t>гемангиома</w:t>
      </w:r>
    </w:p>
    <w:p w:rsidR="008D06CE" w:rsidRDefault="008D06CE" w:rsidP="007C0B4C">
      <w:pPr>
        <w:pStyle w:val="35"/>
        <w:numPr>
          <w:ilvl w:val="0"/>
          <w:numId w:val="502"/>
        </w:numPr>
        <w:tabs>
          <w:tab w:val="left" w:pos="2694"/>
        </w:tabs>
        <w:ind w:left="2694" w:hanging="284"/>
        <w:contextualSpacing/>
        <w:rPr>
          <w:sz w:val="28"/>
          <w:szCs w:val="28"/>
        </w:rPr>
      </w:pPr>
      <w:r>
        <w:rPr>
          <w:sz w:val="28"/>
          <w:szCs w:val="28"/>
        </w:rPr>
        <w:t>лимфангиома</w:t>
      </w:r>
    </w:p>
    <w:p w:rsidR="008D06CE" w:rsidRDefault="008D06CE" w:rsidP="007C0B4C">
      <w:pPr>
        <w:pStyle w:val="35"/>
        <w:numPr>
          <w:ilvl w:val="0"/>
          <w:numId w:val="502"/>
        </w:numPr>
        <w:tabs>
          <w:tab w:val="left" w:pos="2694"/>
        </w:tabs>
        <w:ind w:left="2694" w:hanging="284"/>
        <w:contextualSpacing/>
        <w:rPr>
          <w:sz w:val="28"/>
          <w:szCs w:val="28"/>
        </w:rPr>
      </w:pPr>
      <w:r>
        <w:rPr>
          <w:sz w:val="28"/>
          <w:szCs w:val="28"/>
        </w:rPr>
        <w:t>фиброма</w:t>
      </w:r>
    </w:p>
    <w:p w:rsidR="008D06CE" w:rsidRDefault="008D06CE" w:rsidP="007C0B4C">
      <w:pPr>
        <w:pStyle w:val="35"/>
        <w:numPr>
          <w:ilvl w:val="0"/>
          <w:numId w:val="502"/>
        </w:numPr>
        <w:tabs>
          <w:tab w:val="left" w:pos="2694"/>
        </w:tabs>
        <w:ind w:left="2694" w:hanging="284"/>
        <w:contextualSpacing/>
        <w:rPr>
          <w:sz w:val="28"/>
          <w:szCs w:val="28"/>
        </w:rPr>
      </w:pPr>
      <w:r>
        <w:rPr>
          <w:sz w:val="28"/>
          <w:szCs w:val="28"/>
        </w:rPr>
        <w:t>гемангиосаркома</w:t>
      </w:r>
    </w:p>
    <w:p w:rsidR="008D06CE" w:rsidRDefault="008D06CE" w:rsidP="007C0B4C">
      <w:pPr>
        <w:pStyle w:val="35"/>
        <w:numPr>
          <w:ilvl w:val="0"/>
          <w:numId w:val="502"/>
        </w:numPr>
        <w:tabs>
          <w:tab w:val="left" w:pos="2694"/>
        </w:tabs>
        <w:ind w:left="2694" w:hanging="284"/>
        <w:contextualSpacing/>
        <w:rPr>
          <w:sz w:val="28"/>
          <w:szCs w:val="28"/>
        </w:rPr>
      </w:pPr>
      <w:r>
        <w:rPr>
          <w:sz w:val="28"/>
          <w:szCs w:val="28"/>
        </w:rPr>
        <w:t>киста</w:t>
      </w:r>
    </w:p>
    <w:p w:rsidR="008D06CE" w:rsidRPr="00EC3BEA" w:rsidRDefault="008D06CE" w:rsidP="005659FA">
      <w:pPr>
        <w:pStyle w:val="11"/>
        <w:spacing w:before="120"/>
        <w:ind w:left="0"/>
        <w:jc w:val="both"/>
        <w:rPr>
          <w:sz w:val="28"/>
          <w:szCs w:val="28"/>
        </w:rPr>
      </w:pPr>
    </w:p>
    <w:p w:rsidR="008D06CE" w:rsidRPr="00EC3BEA" w:rsidRDefault="008D06CE" w:rsidP="005659FA">
      <w:pPr>
        <w:tabs>
          <w:tab w:val="left" w:pos="900"/>
        </w:tabs>
        <w:spacing w:line="228" w:lineRule="auto"/>
        <w:rPr>
          <w:rStyle w:val="26"/>
          <w:b w:val="0"/>
          <w:bCs/>
          <w:sz w:val="28"/>
          <w:szCs w:val="28"/>
        </w:rPr>
      </w:pPr>
      <w:r w:rsidRPr="00EC3BEA">
        <w:rPr>
          <w:rStyle w:val="26"/>
          <w:b w:val="0"/>
          <w:bCs/>
          <w:sz w:val="28"/>
          <w:szCs w:val="28"/>
        </w:rPr>
        <w:t xml:space="preserve">8. </w:t>
      </w:r>
      <w:r>
        <w:rPr>
          <w:rStyle w:val="26"/>
          <w:b w:val="0"/>
          <w:bCs/>
          <w:sz w:val="28"/>
          <w:szCs w:val="28"/>
        </w:rPr>
        <w:t>В</w:t>
      </w:r>
      <w:r w:rsidRPr="00EC3BEA">
        <w:rPr>
          <w:rStyle w:val="26"/>
          <w:b w:val="0"/>
          <w:bCs/>
          <w:sz w:val="28"/>
          <w:szCs w:val="28"/>
        </w:rPr>
        <w:t xml:space="preserve"> ГРУППУ ЗАБОЛЕВАНИЙ СОСУДОВ СЕЛЕЗЕНКИ НЕ ВХОДИТ</w:t>
      </w:r>
    </w:p>
    <w:p w:rsidR="008D06CE" w:rsidRPr="00EC3BEA" w:rsidRDefault="008D06CE" w:rsidP="007C0B4C">
      <w:pPr>
        <w:pStyle w:val="35"/>
        <w:numPr>
          <w:ilvl w:val="0"/>
          <w:numId w:val="498"/>
        </w:numPr>
        <w:tabs>
          <w:tab w:val="left" w:pos="2694"/>
        </w:tabs>
        <w:spacing w:line="228" w:lineRule="auto"/>
        <w:ind w:left="2694" w:hanging="284"/>
        <w:contextualSpacing/>
        <w:rPr>
          <w:sz w:val="28"/>
          <w:szCs w:val="28"/>
        </w:rPr>
      </w:pPr>
      <w:r w:rsidRPr="00EC3BEA">
        <w:rPr>
          <w:sz w:val="28"/>
          <w:szCs w:val="28"/>
        </w:rPr>
        <w:t>тромбоз сосудов селезеночной ножки</w:t>
      </w:r>
    </w:p>
    <w:p w:rsidR="008D06CE" w:rsidRPr="00EC3BEA" w:rsidRDefault="008D06CE" w:rsidP="007C0B4C">
      <w:pPr>
        <w:pStyle w:val="35"/>
        <w:numPr>
          <w:ilvl w:val="0"/>
          <w:numId w:val="498"/>
        </w:numPr>
        <w:tabs>
          <w:tab w:val="left" w:pos="2694"/>
        </w:tabs>
        <w:spacing w:line="228" w:lineRule="auto"/>
        <w:ind w:left="2694" w:hanging="284"/>
        <w:contextualSpacing/>
        <w:rPr>
          <w:sz w:val="28"/>
          <w:szCs w:val="28"/>
        </w:rPr>
      </w:pPr>
      <w:r w:rsidRPr="00EC3BEA">
        <w:rPr>
          <w:sz w:val="28"/>
          <w:szCs w:val="28"/>
        </w:rPr>
        <w:t>инфаркт селезенки</w:t>
      </w:r>
    </w:p>
    <w:p w:rsidR="008D06CE" w:rsidRPr="00EC3BEA" w:rsidRDefault="008D06CE" w:rsidP="007C0B4C">
      <w:pPr>
        <w:pStyle w:val="35"/>
        <w:numPr>
          <w:ilvl w:val="0"/>
          <w:numId w:val="498"/>
        </w:numPr>
        <w:tabs>
          <w:tab w:val="left" w:pos="2694"/>
        </w:tabs>
        <w:spacing w:line="228" w:lineRule="auto"/>
        <w:ind w:left="2694" w:hanging="284"/>
        <w:contextualSpacing/>
        <w:rPr>
          <w:sz w:val="28"/>
          <w:szCs w:val="28"/>
        </w:rPr>
      </w:pPr>
      <w:r w:rsidRPr="00EC3BEA">
        <w:rPr>
          <w:sz w:val="28"/>
          <w:szCs w:val="28"/>
        </w:rPr>
        <w:t>некроз селезенки (при перекруте)</w:t>
      </w:r>
    </w:p>
    <w:p w:rsidR="008D06CE" w:rsidRPr="00EC3BEA" w:rsidRDefault="008D06CE" w:rsidP="007C0B4C">
      <w:pPr>
        <w:pStyle w:val="35"/>
        <w:numPr>
          <w:ilvl w:val="0"/>
          <w:numId w:val="498"/>
        </w:numPr>
        <w:tabs>
          <w:tab w:val="left" w:pos="2694"/>
        </w:tabs>
        <w:spacing w:line="228" w:lineRule="auto"/>
        <w:ind w:left="2694" w:hanging="284"/>
        <w:contextualSpacing/>
        <w:rPr>
          <w:sz w:val="28"/>
          <w:szCs w:val="28"/>
        </w:rPr>
      </w:pPr>
      <w:r w:rsidRPr="00EC3BEA">
        <w:rPr>
          <w:sz w:val="28"/>
          <w:szCs w:val="28"/>
        </w:rPr>
        <w:t>варикозное расширение вен</w:t>
      </w:r>
    </w:p>
    <w:p w:rsidR="008D06CE" w:rsidRPr="00EC3BEA" w:rsidRDefault="008D06CE" w:rsidP="007C0B4C">
      <w:pPr>
        <w:pStyle w:val="35"/>
        <w:numPr>
          <w:ilvl w:val="0"/>
          <w:numId w:val="498"/>
        </w:numPr>
        <w:tabs>
          <w:tab w:val="left" w:pos="2694"/>
        </w:tabs>
        <w:spacing w:line="228" w:lineRule="auto"/>
        <w:ind w:left="2694" w:hanging="284"/>
        <w:contextualSpacing/>
        <w:rPr>
          <w:sz w:val="28"/>
          <w:szCs w:val="28"/>
        </w:rPr>
      </w:pPr>
      <w:r w:rsidRPr="00EC3BEA">
        <w:rPr>
          <w:sz w:val="28"/>
          <w:szCs w:val="28"/>
        </w:rPr>
        <w:t>гемангиомы</w:t>
      </w:r>
    </w:p>
    <w:p w:rsidR="008D06CE" w:rsidRPr="00EC3BEA" w:rsidRDefault="008D06CE" w:rsidP="005659FA">
      <w:pPr>
        <w:spacing w:line="228" w:lineRule="auto"/>
        <w:ind w:left="360"/>
        <w:rPr>
          <w:sz w:val="28"/>
          <w:szCs w:val="28"/>
        </w:rPr>
      </w:pPr>
    </w:p>
    <w:p w:rsidR="008D06CE" w:rsidRPr="00EC3BEA" w:rsidRDefault="008D06CE" w:rsidP="005659FA">
      <w:pPr>
        <w:tabs>
          <w:tab w:val="left" w:pos="900"/>
        </w:tabs>
        <w:spacing w:line="228" w:lineRule="auto"/>
        <w:rPr>
          <w:rStyle w:val="26"/>
          <w:b w:val="0"/>
          <w:bCs/>
          <w:sz w:val="28"/>
          <w:szCs w:val="28"/>
        </w:rPr>
      </w:pPr>
      <w:r w:rsidRPr="00EC3BEA">
        <w:rPr>
          <w:rStyle w:val="26"/>
          <w:b w:val="0"/>
          <w:bCs/>
          <w:sz w:val="28"/>
          <w:szCs w:val="28"/>
        </w:rPr>
        <w:t xml:space="preserve">9. </w:t>
      </w:r>
      <w:r>
        <w:rPr>
          <w:rStyle w:val="26"/>
          <w:b w:val="0"/>
          <w:bCs/>
          <w:sz w:val="28"/>
          <w:szCs w:val="28"/>
        </w:rPr>
        <w:t>К</w:t>
      </w:r>
      <w:r w:rsidRPr="00EC3BEA">
        <w:rPr>
          <w:rStyle w:val="26"/>
          <w:b w:val="0"/>
          <w:bCs/>
          <w:sz w:val="28"/>
          <w:szCs w:val="28"/>
        </w:rPr>
        <w:t xml:space="preserve"> ПРИЗНАКАМ ГИПЕРСПЛЕНИЗМА ОТНОСЯТ</w:t>
      </w:r>
    </w:p>
    <w:p w:rsidR="008D06CE" w:rsidRPr="00EC3BEA" w:rsidRDefault="008D06CE" w:rsidP="007C0B4C">
      <w:pPr>
        <w:pStyle w:val="35"/>
        <w:numPr>
          <w:ilvl w:val="3"/>
          <w:numId w:val="499"/>
        </w:numPr>
        <w:tabs>
          <w:tab w:val="left" w:pos="2694"/>
        </w:tabs>
        <w:spacing w:line="228" w:lineRule="auto"/>
        <w:ind w:left="2694" w:hanging="284"/>
        <w:contextualSpacing/>
        <w:rPr>
          <w:sz w:val="28"/>
          <w:szCs w:val="28"/>
        </w:rPr>
      </w:pPr>
      <w:r w:rsidRPr="00EC3BEA">
        <w:rPr>
          <w:sz w:val="28"/>
          <w:szCs w:val="28"/>
        </w:rPr>
        <w:t>лимфоцитоз, анемия, гепатомегалия</w:t>
      </w:r>
    </w:p>
    <w:p w:rsidR="008D06CE" w:rsidRPr="00EC3BEA" w:rsidRDefault="008D06CE" w:rsidP="007C0B4C">
      <w:pPr>
        <w:pStyle w:val="35"/>
        <w:numPr>
          <w:ilvl w:val="3"/>
          <w:numId w:val="499"/>
        </w:numPr>
        <w:tabs>
          <w:tab w:val="left" w:pos="2694"/>
        </w:tabs>
        <w:spacing w:line="228" w:lineRule="auto"/>
        <w:ind w:left="2694" w:hanging="284"/>
        <w:contextualSpacing/>
        <w:rPr>
          <w:sz w:val="28"/>
          <w:szCs w:val="28"/>
        </w:rPr>
      </w:pPr>
      <w:r w:rsidRPr="00EC3BEA">
        <w:rPr>
          <w:sz w:val="28"/>
          <w:szCs w:val="28"/>
        </w:rPr>
        <w:t>лейкопения, анемия, гепатомегалия</w:t>
      </w:r>
    </w:p>
    <w:p w:rsidR="008D06CE" w:rsidRPr="00EC3BEA" w:rsidRDefault="008D06CE" w:rsidP="007C0B4C">
      <w:pPr>
        <w:pStyle w:val="35"/>
        <w:numPr>
          <w:ilvl w:val="3"/>
          <w:numId w:val="499"/>
        </w:numPr>
        <w:tabs>
          <w:tab w:val="left" w:pos="2694"/>
        </w:tabs>
        <w:spacing w:line="228" w:lineRule="auto"/>
        <w:ind w:left="2694" w:hanging="284"/>
        <w:contextualSpacing/>
        <w:rPr>
          <w:sz w:val="28"/>
          <w:szCs w:val="28"/>
        </w:rPr>
      </w:pPr>
      <w:r w:rsidRPr="00EC3BEA">
        <w:rPr>
          <w:sz w:val="28"/>
          <w:szCs w:val="28"/>
        </w:rPr>
        <w:t>анемия, лейкоцитоз, гепатомегалия</w:t>
      </w:r>
    </w:p>
    <w:p w:rsidR="008D06CE" w:rsidRPr="00EC3BEA" w:rsidRDefault="008D06CE" w:rsidP="007C0B4C">
      <w:pPr>
        <w:pStyle w:val="35"/>
        <w:numPr>
          <w:ilvl w:val="3"/>
          <w:numId w:val="499"/>
        </w:numPr>
        <w:tabs>
          <w:tab w:val="left" w:pos="2694"/>
        </w:tabs>
        <w:spacing w:line="228" w:lineRule="auto"/>
        <w:ind w:left="2694" w:hanging="284"/>
        <w:contextualSpacing/>
        <w:rPr>
          <w:sz w:val="28"/>
          <w:szCs w:val="28"/>
        </w:rPr>
      </w:pPr>
      <w:r w:rsidRPr="00EC3BEA">
        <w:rPr>
          <w:sz w:val="28"/>
          <w:szCs w:val="28"/>
        </w:rPr>
        <w:t>анемия (эритропения), лейкопения, тромбоцитопения</w:t>
      </w:r>
    </w:p>
    <w:p w:rsidR="008D06CE" w:rsidRPr="00EC3BEA" w:rsidRDefault="008D06CE" w:rsidP="007C0B4C">
      <w:pPr>
        <w:pStyle w:val="35"/>
        <w:numPr>
          <w:ilvl w:val="3"/>
          <w:numId w:val="499"/>
        </w:numPr>
        <w:tabs>
          <w:tab w:val="left" w:pos="2694"/>
        </w:tabs>
        <w:spacing w:line="228" w:lineRule="auto"/>
        <w:ind w:left="2694" w:hanging="284"/>
        <w:contextualSpacing/>
        <w:rPr>
          <w:sz w:val="28"/>
          <w:szCs w:val="28"/>
        </w:rPr>
      </w:pPr>
      <w:r w:rsidRPr="00EC3BEA">
        <w:rPr>
          <w:sz w:val="28"/>
          <w:szCs w:val="28"/>
        </w:rPr>
        <w:t>анемия, лейкоцитоз, тромбоцитопения</w:t>
      </w:r>
    </w:p>
    <w:p w:rsidR="008D06CE" w:rsidRPr="00EC3BEA" w:rsidRDefault="008D06CE" w:rsidP="005659FA">
      <w:pPr>
        <w:spacing w:line="228" w:lineRule="auto"/>
        <w:ind w:left="360"/>
        <w:rPr>
          <w:sz w:val="28"/>
          <w:szCs w:val="28"/>
        </w:rPr>
      </w:pPr>
    </w:p>
    <w:p w:rsidR="008D06CE" w:rsidRPr="003475A8" w:rsidRDefault="008D06CE" w:rsidP="005659FA">
      <w:pPr>
        <w:pStyle w:val="11"/>
        <w:spacing w:before="14"/>
        <w:ind w:left="0"/>
        <w:jc w:val="both"/>
      </w:pPr>
      <w:r>
        <w:rPr>
          <w:rStyle w:val="26"/>
          <w:b w:val="0"/>
          <w:bCs/>
          <w:sz w:val="28"/>
          <w:szCs w:val="28"/>
        </w:rPr>
        <w:t>10</w:t>
      </w:r>
      <w:r w:rsidRPr="00EC3BEA">
        <w:rPr>
          <w:rStyle w:val="26"/>
          <w:b w:val="0"/>
          <w:bCs/>
          <w:sz w:val="28"/>
          <w:szCs w:val="28"/>
        </w:rPr>
        <w:t>.</w:t>
      </w:r>
      <w:r w:rsidRPr="00CF7ED1">
        <w:rPr>
          <w:sz w:val="28"/>
          <w:szCs w:val="28"/>
        </w:rPr>
        <w:t>НАИБОЛЕЕ ЭФФЕКТИВНЫМ ПРЕПАРАТОМ ИЗ ПРЕДСТАВЛЕННЫХ ДЛЯ ОСТАНОВКИ КРОВОТЕЧЕНИЯ ПРИ ЦИРРОЗЕ ПЕЧЕНИ ЯВЛЯЕТСЯ:</w:t>
      </w:r>
    </w:p>
    <w:p w:rsidR="008D06CE" w:rsidRPr="003475A8" w:rsidRDefault="008D06CE" w:rsidP="007C0B4C">
      <w:pPr>
        <w:widowControl w:val="0"/>
        <w:numPr>
          <w:ilvl w:val="0"/>
          <w:numId w:val="495"/>
        </w:numPr>
        <w:tabs>
          <w:tab w:val="num" w:pos="567"/>
          <w:tab w:val="num" w:pos="3195"/>
        </w:tabs>
        <w:autoSpaceDE w:val="0"/>
        <w:autoSpaceDN w:val="0"/>
        <w:ind w:left="567" w:firstLine="2268"/>
        <w:jc w:val="both"/>
        <w:rPr>
          <w:sz w:val="28"/>
          <w:szCs w:val="28"/>
        </w:rPr>
      </w:pPr>
      <w:r w:rsidRPr="003475A8">
        <w:rPr>
          <w:sz w:val="28"/>
          <w:szCs w:val="28"/>
        </w:rPr>
        <w:t>Хлористый кальций</w:t>
      </w:r>
    </w:p>
    <w:p w:rsidR="008D06CE" w:rsidRPr="003475A8" w:rsidRDefault="008D06CE" w:rsidP="007C0B4C">
      <w:pPr>
        <w:widowControl w:val="0"/>
        <w:numPr>
          <w:ilvl w:val="0"/>
          <w:numId w:val="495"/>
        </w:numPr>
        <w:tabs>
          <w:tab w:val="num" w:pos="567"/>
          <w:tab w:val="num" w:pos="3195"/>
        </w:tabs>
        <w:autoSpaceDE w:val="0"/>
        <w:autoSpaceDN w:val="0"/>
        <w:ind w:left="567" w:firstLine="2268"/>
        <w:jc w:val="both"/>
        <w:rPr>
          <w:sz w:val="28"/>
          <w:szCs w:val="28"/>
        </w:rPr>
      </w:pPr>
      <w:r w:rsidRPr="003475A8">
        <w:rPr>
          <w:sz w:val="28"/>
          <w:szCs w:val="28"/>
        </w:rPr>
        <w:t>Криоплазма</w:t>
      </w:r>
    </w:p>
    <w:p w:rsidR="008D06CE" w:rsidRPr="003475A8" w:rsidRDefault="008D06CE" w:rsidP="007C0B4C">
      <w:pPr>
        <w:widowControl w:val="0"/>
        <w:numPr>
          <w:ilvl w:val="0"/>
          <w:numId w:val="495"/>
        </w:numPr>
        <w:tabs>
          <w:tab w:val="num" w:pos="567"/>
          <w:tab w:val="num" w:pos="3195"/>
        </w:tabs>
        <w:autoSpaceDE w:val="0"/>
        <w:autoSpaceDN w:val="0"/>
        <w:ind w:left="567" w:firstLine="2268"/>
        <w:jc w:val="both"/>
        <w:rPr>
          <w:sz w:val="28"/>
          <w:szCs w:val="28"/>
        </w:rPr>
      </w:pPr>
      <w:r w:rsidRPr="003475A8">
        <w:rPr>
          <w:sz w:val="28"/>
          <w:szCs w:val="28"/>
        </w:rPr>
        <w:t>Фибриноген</w:t>
      </w:r>
    </w:p>
    <w:p w:rsidR="008D06CE" w:rsidRPr="003475A8" w:rsidRDefault="008D06CE" w:rsidP="007C0B4C">
      <w:pPr>
        <w:widowControl w:val="0"/>
        <w:numPr>
          <w:ilvl w:val="0"/>
          <w:numId w:val="495"/>
        </w:numPr>
        <w:tabs>
          <w:tab w:val="num" w:pos="567"/>
          <w:tab w:val="num" w:pos="3195"/>
        </w:tabs>
        <w:autoSpaceDE w:val="0"/>
        <w:autoSpaceDN w:val="0"/>
        <w:ind w:left="567" w:firstLine="2268"/>
        <w:jc w:val="both"/>
        <w:rPr>
          <w:sz w:val="28"/>
          <w:szCs w:val="28"/>
        </w:rPr>
      </w:pPr>
      <w:r w:rsidRPr="003475A8">
        <w:rPr>
          <w:sz w:val="28"/>
          <w:szCs w:val="28"/>
        </w:rPr>
        <w:t>Викасол</w:t>
      </w:r>
    </w:p>
    <w:p w:rsidR="008D06CE" w:rsidRPr="00951BD1" w:rsidRDefault="008D06CE" w:rsidP="007C0B4C">
      <w:pPr>
        <w:widowControl w:val="0"/>
        <w:numPr>
          <w:ilvl w:val="0"/>
          <w:numId w:val="495"/>
        </w:numPr>
        <w:tabs>
          <w:tab w:val="num" w:pos="567"/>
          <w:tab w:val="num" w:pos="3195"/>
        </w:tabs>
        <w:autoSpaceDE w:val="0"/>
        <w:autoSpaceDN w:val="0"/>
        <w:ind w:left="567" w:firstLine="2268"/>
        <w:jc w:val="both"/>
        <w:rPr>
          <w:sz w:val="28"/>
          <w:szCs w:val="28"/>
        </w:rPr>
      </w:pPr>
      <w:r>
        <w:rPr>
          <w:sz w:val="28"/>
          <w:szCs w:val="28"/>
        </w:rPr>
        <w:t>Амбен</w:t>
      </w:r>
    </w:p>
    <w:p w:rsidR="008D06CE" w:rsidRPr="003475A8" w:rsidRDefault="008D06CE" w:rsidP="005659FA">
      <w:pPr>
        <w:shd w:val="clear" w:color="auto" w:fill="FFFFFF"/>
        <w:tabs>
          <w:tab w:val="left" w:pos="9720"/>
        </w:tabs>
        <w:ind w:right="76"/>
        <w:jc w:val="both"/>
        <w:rPr>
          <w:b/>
          <w:color w:val="000000"/>
          <w:sz w:val="28"/>
          <w:szCs w:val="28"/>
        </w:rPr>
      </w:pPr>
    </w:p>
    <w:p w:rsidR="008D06CE" w:rsidRPr="003475A8" w:rsidRDefault="008D06CE" w:rsidP="005659FA">
      <w:pPr>
        <w:shd w:val="clear" w:color="auto" w:fill="FFFFFF"/>
        <w:tabs>
          <w:tab w:val="left" w:pos="9720"/>
        </w:tabs>
        <w:ind w:right="76"/>
        <w:jc w:val="both"/>
        <w:rPr>
          <w:b/>
          <w:color w:val="000000"/>
          <w:sz w:val="28"/>
          <w:szCs w:val="28"/>
        </w:rPr>
      </w:pPr>
      <w:r w:rsidRPr="003475A8">
        <w:rPr>
          <w:b/>
          <w:color w:val="000000"/>
          <w:sz w:val="28"/>
          <w:szCs w:val="28"/>
        </w:rPr>
        <w:t xml:space="preserve">Эталоны ответов к тестам по теме: </w:t>
      </w:r>
    </w:p>
    <w:p w:rsidR="008D06CE" w:rsidRPr="00EC3BEA" w:rsidRDefault="008D06CE" w:rsidP="007C0B4C">
      <w:pPr>
        <w:numPr>
          <w:ilvl w:val="0"/>
          <w:numId w:val="500"/>
        </w:numPr>
        <w:tabs>
          <w:tab w:val="left" w:pos="709"/>
        </w:tabs>
        <w:rPr>
          <w:sz w:val="28"/>
          <w:szCs w:val="28"/>
        </w:rPr>
      </w:pPr>
      <w:r w:rsidRPr="00EC3BEA">
        <w:rPr>
          <w:sz w:val="28"/>
          <w:szCs w:val="28"/>
        </w:rPr>
        <w:t>5</w:t>
      </w:r>
    </w:p>
    <w:p w:rsidR="008D06CE" w:rsidRPr="00EC3BEA" w:rsidRDefault="008D06CE" w:rsidP="007C0B4C">
      <w:pPr>
        <w:numPr>
          <w:ilvl w:val="0"/>
          <w:numId w:val="500"/>
        </w:numPr>
        <w:tabs>
          <w:tab w:val="left" w:pos="709"/>
        </w:tabs>
        <w:rPr>
          <w:sz w:val="28"/>
          <w:szCs w:val="28"/>
        </w:rPr>
      </w:pPr>
      <w:r w:rsidRPr="00EC3BEA">
        <w:rPr>
          <w:sz w:val="28"/>
          <w:szCs w:val="28"/>
        </w:rPr>
        <w:t>3</w:t>
      </w:r>
    </w:p>
    <w:p w:rsidR="008D06CE" w:rsidRPr="00EC3BEA" w:rsidRDefault="008D06CE" w:rsidP="007C0B4C">
      <w:pPr>
        <w:numPr>
          <w:ilvl w:val="0"/>
          <w:numId w:val="500"/>
        </w:numPr>
        <w:tabs>
          <w:tab w:val="left" w:pos="709"/>
        </w:tabs>
        <w:rPr>
          <w:sz w:val="28"/>
          <w:szCs w:val="28"/>
        </w:rPr>
      </w:pPr>
      <w:r>
        <w:rPr>
          <w:sz w:val="28"/>
          <w:szCs w:val="28"/>
        </w:rPr>
        <w:t>1</w:t>
      </w:r>
    </w:p>
    <w:p w:rsidR="008D06CE" w:rsidRPr="00EC3BEA" w:rsidRDefault="008D06CE" w:rsidP="007C0B4C">
      <w:pPr>
        <w:numPr>
          <w:ilvl w:val="0"/>
          <w:numId w:val="500"/>
        </w:numPr>
        <w:tabs>
          <w:tab w:val="left" w:pos="709"/>
        </w:tabs>
        <w:rPr>
          <w:sz w:val="28"/>
          <w:szCs w:val="28"/>
        </w:rPr>
      </w:pPr>
      <w:r w:rsidRPr="00EC3BEA">
        <w:rPr>
          <w:sz w:val="28"/>
          <w:szCs w:val="28"/>
        </w:rPr>
        <w:t>3</w:t>
      </w:r>
    </w:p>
    <w:p w:rsidR="008D06CE" w:rsidRPr="00EC3BEA" w:rsidRDefault="008D06CE" w:rsidP="007C0B4C">
      <w:pPr>
        <w:numPr>
          <w:ilvl w:val="0"/>
          <w:numId w:val="500"/>
        </w:numPr>
        <w:tabs>
          <w:tab w:val="left" w:pos="709"/>
        </w:tabs>
        <w:rPr>
          <w:sz w:val="28"/>
          <w:szCs w:val="28"/>
        </w:rPr>
      </w:pPr>
      <w:r w:rsidRPr="00EC3BEA">
        <w:rPr>
          <w:sz w:val="28"/>
          <w:szCs w:val="28"/>
        </w:rPr>
        <w:lastRenderedPageBreak/>
        <w:t>2</w:t>
      </w:r>
    </w:p>
    <w:p w:rsidR="008D06CE" w:rsidRPr="00EC3BEA" w:rsidRDefault="008D06CE" w:rsidP="007C0B4C">
      <w:pPr>
        <w:numPr>
          <w:ilvl w:val="0"/>
          <w:numId w:val="500"/>
        </w:numPr>
        <w:tabs>
          <w:tab w:val="left" w:pos="709"/>
        </w:tabs>
        <w:rPr>
          <w:sz w:val="28"/>
          <w:szCs w:val="28"/>
        </w:rPr>
      </w:pPr>
      <w:r>
        <w:rPr>
          <w:sz w:val="28"/>
          <w:szCs w:val="28"/>
        </w:rPr>
        <w:t>3</w:t>
      </w:r>
    </w:p>
    <w:p w:rsidR="008D06CE" w:rsidRPr="00EC3BEA" w:rsidRDefault="008D06CE" w:rsidP="007C0B4C">
      <w:pPr>
        <w:numPr>
          <w:ilvl w:val="0"/>
          <w:numId w:val="500"/>
        </w:numPr>
        <w:tabs>
          <w:tab w:val="left" w:pos="709"/>
        </w:tabs>
        <w:rPr>
          <w:sz w:val="28"/>
          <w:szCs w:val="28"/>
        </w:rPr>
      </w:pPr>
      <w:r>
        <w:rPr>
          <w:sz w:val="28"/>
          <w:szCs w:val="28"/>
        </w:rPr>
        <w:t>3</w:t>
      </w:r>
    </w:p>
    <w:p w:rsidR="008D06CE" w:rsidRPr="00EC3BEA" w:rsidRDefault="008D06CE" w:rsidP="007C0B4C">
      <w:pPr>
        <w:numPr>
          <w:ilvl w:val="0"/>
          <w:numId w:val="500"/>
        </w:numPr>
        <w:tabs>
          <w:tab w:val="left" w:pos="709"/>
        </w:tabs>
        <w:rPr>
          <w:sz w:val="28"/>
          <w:szCs w:val="28"/>
        </w:rPr>
      </w:pPr>
      <w:r w:rsidRPr="00EC3BEA">
        <w:rPr>
          <w:sz w:val="28"/>
          <w:szCs w:val="28"/>
        </w:rPr>
        <w:t>4</w:t>
      </w:r>
    </w:p>
    <w:p w:rsidR="008D06CE" w:rsidRDefault="008D06CE" w:rsidP="007C0B4C">
      <w:pPr>
        <w:numPr>
          <w:ilvl w:val="0"/>
          <w:numId w:val="500"/>
        </w:numPr>
        <w:tabs>
          <w:tab w:val="left" w:pos="709"/>
        </w:tabs>
        <w:rPr>
          <w:sz w:val="28"/>
          <w:szCs w:val="28"/>
        </w:rPr>
      </w:pPr>
      <w:r w:rsidRPr="00EC3BEA">
        <w:rPr>
          <w:sz w:val="28"/>
          <w:szCs w:val="28"/>
        </w:rPr>
        <w:t>3</w:t>
      </w:r>
    </w:p>
    <w:p w:rsidR="008D06CE" w:rsidRPr="00242EEB" w:rsidRDefault="008D06CE" w:rsidP="007C0B4C">
      <w:pPr>
        <w:numPr>
          <w:ilvl w:val="0"/>
          <w:numId w:val="500"/>
        </w:numPr>
        <w:tabs>
          <w:tab w:val="left" w:pos="709"/>
        </w:tabs>
        <w:rPr>
          <w:sz w:val="28"/>
          <w:szCs w:val="28"/>
        </w:rPr>
      </w:pPr>
      <w:r>
        <w:rPr>
          <w:sz w:val="28"/>
          <w:szCs w:val="28"/>
        </w:rPr>
        <w:t>3</w:t>
      </w:r>
    </w:p>
    <w:p w:rsidR="008D06CE" w:rsidRPr="003475A8" w:rsidRDefault="008D06CE" w:rsidP="005659FA">
      <w:pPr>
        <w:shd w:val="clear" w:color="auto" w:fill="FFFFFF"/>
        <w:tabs>
          <w:tab w:val="left" w:pos="9720"/>
        </w:tabs>
        <w:ind w:right="76"/>
        <w:jc w:val="both"/>
        <w:rPr>
          <w:b/>
          <w:color w:val="000000"/>
          <w:sz w:val="28"/>
          <w:szCs w:val="28"/>
        </w:rPr>
      </w:pPr>
    </w:p>
    <w:p w:rsidR="008D06CE" w:rsidRDefault="008D06CE" w:rsidP="005659FA">
      <w:pPr>
        <w:pStyle w:val="af4"/>
        <w:ind w:left="708"/>
        <w:jc w:val="both"/>
        <w:rPr>
          <w:szCs w:val="28"/>
        </w:rPr>
      </w:pPr>
      <w:r>
        <w:rPr>
          <w:szCs w:val="28"/>
        </w:rPr>
        <w:t>5. Задачи по теме занятия:</w:t>
      </w:r>
    </w:p>
    <w:p w:rsidR="008D06CE" w:rsidRPr="009100C2" w:rsidRDefault="008D06CE" w:rsidP="005659FA">
      <w:pPr>
        <w:pStyle w:val="af4"/>
        <w:ind w:firstLine="851"/>
        <w:jc w:val="both"/>
        <w:rPr>
          <w:szCs w:val="28"/>
        </w:rPr>
      </w:pPr>
    </w:p>
    <w:p w:rsidR="008D06CE" w:rsidRPr="003475A8" w:rsidRDefault="008D06CE" w:rsidP="005659FA">
      <w:pPr>
        <w:shd w:val="clear" w:color="auto" w:fill="FFFFFF"/>
        <w:ind w:firstLine="851"/>
        <w:jc w:val="both"/>
        <w:rPr>
          <w:b/>
          <w:sz w:val="28"/>
          <w:szCs w:val="28"/>
        </w:rPr>
      </w:pPr>
      <w:r w:rsidRPr="003475A8">
        <w:rPr>
          <w:b/>
          <w:color w:val="000000"/>
          <w:spacing w:val="6"/>
          <w:sz w:val="28"/>
          <w:szCs w:val="28"/>
        </w:rPr>
        <w:t>Задача №1</w:t>
      </w:r>
    </w:p>
    <w:p w:rsidR="008D06CE" w:rsidRPr="003475A8" w:rsidRDefault="008D06CE" w:rsidP="005659FA">
      <w:pPr>
        <w:shd w:val="clear" w:color="auto" w:fill="FFFFFF"/>
        <w:spacing w:before="120" w:line="269" w:lineRule="exact"/>
        <w:ind w:firstLine="851"/>
        <w:jc w:val="both"/>
        <w:rPr>
          <w:sz w:val="28"/>
          <w:szCs w:val="28"/>
        </w:rPr>
      </w:pPr>
      <w:r w:rsidRPr="003475A8">
        <w:rPr>
          <w:color w:val="000000"/>
          <w:sz w:val="28"/>
          <w:szCs w:val="28"/>
        </w:rPr>
        <w:t>На прием к педиатру обратилась мать с 5-ти летним ребенком с ж</w:t>
      </w:r>
      <w:r w:rsidRPr="003475A8">
        <w:rPr>
          <w:color w:val="000000"/>
          <w:spacing w:val="-1"/>
          <w:sz w:val="28"/>
          <w:szCs w:val="28"/>
        </w:rPr>
        <w:t xml:space="preserve">алобами на повторную рвоту с кровью, черного цвета стул, нарушение </w:t>
      </w:r>
      <w:r w:rsidRPr="003475A8">
        <w:rPr>
          <w:color w:val="000000"/>
          <w:spacing w:val="-2"/>
          <w:sz w:val="28"/>
          <w:szCs w:val="28"/>
        </w:rPr>
        <w:t xml:space="preserve">самочувствия. Со слов матери указанные жалобы появились 2 суток назад. При </w:t>
      </w:r>
      <w:r w:rsidRPr="003475A8">
        <w:rPr>
          <w:color w:val="000000"/>
          <w:spacing w:val="-1"/>
          <w:sz w:val="28"/>
          <w:szCs w:val="28"/>
        </w:rPr>
        <w:t xml:space="preserve">осмотре, выражена бледность кожных покровов, пульс слабого наполнения, </w:t>
      </w:r>
      <w:r w:rsidRPr="003475A8">
        <w:rPr>
          <w:color w:val="000000"/>
          <w:sz w:val="28"/>
          <w:szCs w:val="28"/>
        </w:rPr>
        <w:t xml:space="preserve">тахикардия до 120 ударов в минуту, АД 80/50 мм рт ст., тоны сердца </w:t>
      </w:r>
      <w:r w:rsidRPr="003475A8">
        <w:rPr>
          <w:color w:val="000000"/>
          <w:spacing w:val="-2"/>
          <w:sz w:val="28"/>
          <w:szCs w:val="28"/>
        </w:rPr>
        <w:t xml:space="preserve">приглушены. Живот мягкий, безболезненный, печень в, пределах нормы. </w:t>
      </w:r>
      <w:r w:rsidRPr="003475A8">
        <w:rPr>
          <w:color w:val="000000"/>
          <w:spacing w:val="-1"/>
          <w:sz w:val="28"/>
          <w:szCs w:val="28"/>
        </w:rPr>
        <w:t>Селезенка + 5 см из под реберной дуги.</w:t>
      </w:r>
    </w:p>
    <w:p w:rsidR="008D06CE" w:rsidRPr="003475A8" w:rsidRDefault="008D06CE" w:rsidP="005659FA">
      <w:pPr>
        <w:shd w:val="clear" w:color="auto" w:fill="FFFFFF"/>
        <w:spacing w:line="269" w:lineRule="exact"/>
        <w:ind w:firstLine="851"/>
        <w:jc w:val="both"/>
        <w:rPr>
          <w:sz w:val="28"/>
          <w:szCs w:val="28"/>
        </w:rPr>
      </w:pPr>
      <w:r w:rsidRPr="003475A8">
        <w:rPr>
          <w:color w:val="000000"/>
          <w:sz w:val="28"/>
          <w:szCs w:val="28"/>
        </w:rPr>
        <w:t xml:space="preserve">Ребенок второй в семье, доношенный. После родов в течении 7 суток отмечалось кровотечение из пупочной ранки. С 2-х месячного возраста </w:t>
      </w:r>
      <w:r w:rsidRPr="003475A8">
        <w:rPr>
          <w:color w:val="000000"/>
          <w:spacing w:val="-1"/>
          <w:sz w:val="28"/>
          <w:szCs w:val="28"/>
        </w:rPr>
        <w:t xml:space="preserve">педиатром у ребенка выявлено увеличение живота в объеме, страдает </w:t>
      </w:r>
      <w:r w:rsidRPr="003475A8">
        <w:rPr>
          <w:color w:val="000000"/>
          <w:spacing w:val="-2"/>
          <w:sz w:val="28"/>
          <w:szCs w:val="28"/>
        </w:rPr>
        <w:t xml:space="preserve">метеоризмом. При осмотре выявлена увеличенная селезенка. Ребенок находился </w:t>
      </w:r>
      <w:r w:rsidRPr="003475A8">
        <w:rPr>
          <w:color w:val="000000"/>
          <w:spacing w:val="-4"/>
          <w:sz w:val="28"/>
          <w:szCs w:val="28"/>
        </w:rPr>
        <w:t>под наблюдением.</w:t>
      </w:r>
    </w:p>
    <w:p w:rsidR="008D06CE" w:rsidRPr="0016382C" w:rsidRDefault="008D06CE" w:rsidP="005659FA">
      <w:pPr>
        <w:shd w:val="clear" w:color="auto" w:fill="FFFFFF"/>
        <w:spacing w:before="5" w:line="269" w:lineRule="exact"/>
        <w:ind w:firstLine="851"/>
        <w:jc w:val="both"/>
        <w:rPr>
          <w:sz w:val="28"/>
          <w:szCs w:val="28"/>
        </w:rPr>
      </w:pPr>
      <w:r w:rsidRPr="0016382C">
        <w:rPr>
          <w:color w:val="000000"/>
          <w:spacing w:val="-1"/>
          <w:sz w:val="28"/>
          <w:szCs w:val="28"/>
        </w:rPr>
        <w:t>Семейный анамнез: родители здоровы.</w:t>
      </w:r>
    </w:p>
    <w:p w:rsidR="008D06CE" w:rsidRPr="0016382C" w:rsidRDefault="008D06CE" w:rsidP="005659FA">
      <w:pPr>
        <w:shd w:val="clear" w:color="auto" w:fill="FFFFFF"/>
        <w:spacing w:before="14" w:line="264" w:lineRule="exact"/>
        <w:ind w:firstLine="851"/>
        <w:jc w:val="both"/>
        <w:rPr>
          <w:sz w:val="28"/>
          <w:szCs w:val="28"/>
        </w:rPr>
      </w:pPr>
      <w:r w:rsidRPr="0016382C">
        <w:rPr>
          <w:iCs/>
          <w:color w:val="000000"/>
          <w:spacing w:val="-2"/>
          <w:sz w:val="28"/>
          <w:szCs w:val="28"/>
        </w:rPr>
        <w:t xml:space="preserve">Общий анализ крови: Ни </w:t>
      </w:r>
      <w:r w:rsidRPr="0016382C">
        <w:rPr>
          <w:color w:val="000000"/>
          <w:spacing w:val="-2"/>
          <w:sz w:val="28"/>
          <w:szCs w:val="28"/>
        </w:rPr>
        <w:t xml:space="preserve">75 г/л. Эр 2,0* 10 </w:t>
      </w:r>
      <w:r w:rsidRPr="0016382C">
        <w:rPr>
          <w:iCs/>
          <w:color w:val="000000"/>
          <w:spacing w:val="-2"/>
          <w:sz w:val="28"/>
          <w:szCs w:val="28"/>
          <w:vertAlign w:val="superscript"/>
        </w:rPr>
        <w:t>п</w:t>
      </w:r>
      <w:r w:rsidRPr="0016382C">
        <w:rPr>
          <w:iCs/>
          <w:color w:val="000000"/>
          <w:spacing w:val="-2"/>
          <w:sz w:val="28"/>
          <w:szCs w:val="28"/>
        </w:rPr>
        <w:t xml:space="preserve"> </w:t>
      </w:r>
      <w:r w:rsidRPr="0016382C">
        <w:rPr>
          <w:color w:val="000000"/>
          <w:spacing w:val="-2"/>
          <w:sz w:val="28"/>
          <w:szCs w:val="28"/>
        </w:rPr>
        <w:t xml:space="preserve">, ЦП 0,9, Лецкоц.4,5*10 </w:t>
      </w:r>
      <w:r w:rsidRPr="0016382C">
        <w:rPr>
          <w:color w:val="000000"/>
          <w:spacing w:val="-2"/>
          <w:sz w:val="28"/>
          <w:szCs w:val="28"/>
          <w:vertAlign w:val="superscript"/>
        </w:rPr>
        <w:t>9</w:t>
      </w:r>
      <w:r w:rsidRPr="0016382C">
        <w:rPr>
          <w:color w:val="000000"/>
          <w:spacing w:val="-2"/>
          <w:sz w:val="28"/>
          <w:szCs w:val="28"/>
        </w:rPr>
        <w:t>,</w:t>
      </w:r>
    </w:p>
    <w:p w:rsidR="008D06CE" w:rsidRPr="0016382C" w:rsidRDefault="008D06CE" w:rsidP="005659FA">
      <w:pPr>
        <w:shd w:val="clear" w:color="auto" w:fill="FFFFFF"/>
        <w:spacing w:line="264" w:lineRule="exact"/>
        <w:ind w:firstLine="851"/>
        <w:jc w:val="both"/>
        <w:rPr>
          <w:sz w:val="28"/>
          <w:szCs w:val="28"/>
        </w:rPr>
      </w:pPr>
      <w:r w:rsidRPr="0016382C">
        <w:rPr>
          <w:color w:val="000000"/>
          <w:sz w:val="28"/>
          <w:szCs w:val="28"/>
        </w:rPr>
        <w:t xml:space="preserve">п/я 3%, с/я </w:t>
      </w:r>
      <w:r w:rsidRPr="0016382C">
        <w:rPr>
          <w:iCs/>
          <w:color w:val="000000"/>
          <w:sz w:val="28"/>
          <w:szCs w:val="28"/>
        </w:rPr>
        <w:t xml:space="preserve">60%, </w:t>
      </w:r>
      <w:r w:rsidRPr="0016382C">
        <w:rPr>
          <w:color w:val="000000"/>
          <w:sz w:val="28"/>
          <w:szCs w:val="28"/>
        </w:rPr>
        <w:t xml:space="preserve">Э - 3%, Л - 2 </w:t>
      </w:r>
      <w:r w:rsidRPr="0016382C">
        <w:rPr>
          <w:color w:val="000000"/>
          <w:sz w:val="28"/>
          <w:szCs w:val="28"/>
          <w:lang w:val="en-US"/>
        </w:rPr>
        <w:t>J</w:t>
      </w:r>
      <w:r w:rsidRPr="0016382C">
        <w:rPr>
          <w:color w:val="000000"/>
          <w:sz w:val="28"/>
          <w:szCs w:val="28"/>
        </w:rPr>
        <w:t xml:space="preserve"> %, м - 7%, СОЭ - 10 мм/час.</w:t>
      </w:r>
    </w:p>
    <w:p w:rsidR="008D06CE" w:rsidRPr="0016382C" w:rsidRDefault="008D06CE" w:rsidP="005659FA">
      <w:pPr>
        <w:shd w:val="clear" w:color="auto" w:fill="FFFFFF"/>
        <w:spacing w:line="264" w:lineRule="exact"/>
        <w:ind w:right="442" w:firstLine="851"/>
        <w:jc w:val="both"/>
        <w:rPr>
          <w:sz w:val="28"/>
          <w:szCs w:val="28"/>
        </w:rPr>
      </w:pPr>
      <w:r w:rsidRPr="0016382C">
        <w:rPr>
          <w:iCs/>
          <w:color w:val="000000"/>
          <w:sz w:val="28"/>
          <w:szCs w:val="28"/>
        </w:rPr>
        <w:t xml:space="preserve">Облит анализ мочи: </w:t>
      </w:r>
      <w:r w:rsidRPr="0016382C">
        <w:rPr>
          <w:color w:val="000000"/>
          <w:sz w:val="28"/>
          <w:szCs w:val="28"/>
        </w:rPr>
        <w:t xml:space="preserve">цвет соломенно-желтый, прозрачная, рН- </w:t>
      </w:r>
      <w:r w:rsidRPr="0016382C">
        <w:rPr>
          <w:iCs/>
          <w:color w:val="000000"/>
          <w:sz w:val="28"/>
          <w:szCs w:val="28"/>
        </w:rPr>
        <w:t xml:space="preserve">6,0, </w:t>
      </w:r>
      <w:r w:rsidRPr="0016382C">
        <w:rPr>
          <w:color w:val="000000"/>
          <w:spacing w:val="1"/>
          <w:sz w:val="28"/>
          <w:szCs w:val="28"/>
        </w:rPr>
        <w:t>уд. вес - 1018, белок - нет, Лецкоциты - 2-3 в п/з, Эр - нет.</w:t>
      </w:r>
    </w:p>
    <w:p w:rsidR="008D06CE" w:rsidRPr="0016382C" w:rsidRDefault="008D06CE" w:rsidP="005659FA">
      <w:pPr>
        <w:shd w:val="clear" w:color="auto" w:fill="FFFFFF"/>
        <w:spacing w:before="14" w:line="264" w:lineRule="exact"/>
        <w:ind w:firstLine="851"/>
        <w:jc w:val="both"/>
        <w:rPr>
          <w:sz w:val="28"/>
          <w:szCs w:val="28"/>
        </w:rPr>
      </w:pPr>
      <w:r w:rsidRPr="0016382C">
        <w:rPr>
          <w:iCs/>
          <w:color w:val="000000"/>
          <w:spacing w:val="-1"/>
          <w:sz w:val="28"/>
          <w:szCs w:val="28"/>
        </w:rPr>
        <w:t xml:space="preserve">Биохимический анализ крови: </w:t>
      </w:r>
      <w:r w:rsidRPr="0016382C">
        <w:rPr>
          <w:color w:val="000000"/>
          <w:spacing w:val="-1"/>
          <w:sz w:val="28"/>
          <w:szCs w:val="28"/>
        </w:rPr>
        <w:t xml:space="preserve">Общий белок 74 г/л, альбумины 44%, глобулины: </w:t>
      </w:r>
      <w:r w:rsidRPr="0016382C">
        <w:rPr>
          <w:color w:val="000000"/>
          <w:spacing w:val="-1"/>
          <w:sz w:val="28"/>
          <w:szCs w:val="28"/>
          <w:lang w:val="en-US"/>
        </w:rPr>
        <w:t>cti</w:t>
      </w:r>
      <w:r w:rsidRPr="0016382C">
        <w:rPr>
          <w:color w:val="000000"/>
          <w:spacing w:val="-1"/>
          <w:sz w:val="28"/>
          <w:szCs w:val="28"/>
        </w:rPr>
        <w:t xml:space="preserve"> - 4%, аг - 12%, (В - 14%,у - 18%, щелочная фосфатаза - 70 ед/л, </w:t>
      </w:r>
      <w:r w:rsidRPr="0016382C">
        <w:rPr>
          <w:color w:val="000000"/>
          <w:spacing w:val="1"/>
          <w:sz w:val="28"/>
          <w:szCs w:val="28"/>
        </w:rPr>
        <w:t xml:space="preserve">АлАТ -0,15 ед, АсАТ - 0,2 ед., амилаза 30 ед, Тимоловая проба - 3 ед., общий </w:t>
      </w:r>
      <w:r w:rsidRPr="0016382C">
        <w:rPr>
          <w:color w:val="000000"/>
          <w:sz w:val="28"/>
          <w:szCs w:val="28"/>
        </w:rPr>
        <w:t>билирубин 12 мкмоль/л - прямой.</w:t>
      </w:r>
    </w:p>
    <w:p w:rsidR="008D06CE" w:rsidRPr="003475A8" w:rsidRDefault="008D06CE" w:rsidP="005659FA">
      <w:pPr>
        <w:shd w:val="clear" w:color="auto" w:fill="FFFFFF"/>
        <w:spacing w:before="5" w:line="264" w:lineRule="exact"/>
        <w:ind w:firstLine="851"/>
        <w:jc w:val="both"/>
        <w:rPr>
          <w:sz w:val="28"/>
          <w:szCs w:val="28"/>
        </w:rPr>
      </w:pPr>
      <w:r w:rsidRPr="0016382C">
        <w:rPr>
          <w:iCs/>
          <w:color w:val="000000"/>
          <w:spacing w:val="-1"/>
          <w:sz w:val="28"/>
          <w:szCs w:val="28"/>
        </w:rPr>
        <w:t xml:space="preserve">УЗИ органов брюшной полости: </w:t>
      </w:r>
      <w:r w:rsidRPr="0016382C">
        <w:rPr>
          <w:color w:val="000000"/>
          <w:spacing w:val="-1"/>
          <w:sz w:val="28"/>
          <w:szCs w:val="28"/>
        </w:rPr>
        <w:t xml:space="preserve">печень незначительно уменьшена в </w:t>
      </w:r>
      <w:r w:rsidRPr="0016382C">
        <w:rPr>
          <w:color w:val="000000"/>
          <w:spacing w:val="-2"/>
          <w:sz w:val="28"/>
          <w:szCs w:val="28"/>
        </w:rPr>
        <w:t>размерах, паренхима гомогенная, эхогенность</w:t>
      </w:r>
      <w:r w:rsidRPr="003475A8">
        <w:rPr>
          <w:color w:val="000000"/>
          <w:spacing w:val="-2"/>
          <w:sz w:val="28"/>
          <w:szCs w:val="28"/>
        </w:rPr>
        <w:t xml:space="preserve"> обычная. В проекции портальной </w:t>
      </w:r>
      <w:r w:rsidRPr="003475A8">
        <w:rPr>
          <w:color w:val="000000"/>
          <w:spacing w:val="-1"/>
          <w:sz w:val="28"/>
          <w:szCs w:val="28"/>
        </w:rPr>
        <w:t>вены множество мелких сосудов разного калибра.</w:t>
      </w:r>
    </w:p>
    <w:p w:rsidR="008D06CE" w:rsidRPr="003475A8" w:rsidRDefault="008D06CE" w:rsidP="005659FA">
      <w:pPr>
        <w:shd w:val="clear" w:color="auto" w:fill="FFFFFF"/>
        <w:spacing w:before="120"/>
        <w:ind w:firstLine="851"/>
        <w:jc w:val="both"/>
        <w:rPr>
          <w:sz w:val="28"/>
          <w:szCs w:val="28"/>
        </w:rPr>
      </w:pPr>
      <w:r w:rsidRPr="003475A8">
        <w:rPr>
          <w:color w:val="000000"/>
          <w:spacing w:val="-3"/>
          <w:sz w:val="28"/>
          <w:szCs w:val="28"/>
        </w:rPr>
        <w:t>Задание</w:t>
      </w:r>
    </w:p>
    <w:p w:rsidR="008D06CE" w:rsidRPr="003475A8" w:rsidRDefault="008D06CE" w:rsidP="005C0715">
      <w:pPr>
        <w:widowControl w:val="0"/>
        <w:numPr>
          <w:ilvl w:val="0"/>
          <w:numId w:val="46"/>
        </w:numPr>
        <w:shd w:val="clear" w:color="auto" w:fill="FFFFFF"/>
        <w:tabs>
          <w:tab w:val="left" w:pos="946"/>
        </w:tabs>
        <w:autoSpaceDE w:val="0"/>
        <w:autoSpaceDN w:val="0"/>
        <w:adjustRightInd w:val="0"/>
        <w:ind w:left="644" w:hanging="360"/>
        <w:jc w:val="both"/>
        <w:rPr>
          <w:color w:val="000000"/>
          <w:spacing w:val="-35"/>
          <w:sz w:val="28"/>
          <w:szCs w:val="28"/>
        </w:rPr>
      </w:pPr>
      <w:r w:rsidRPr="003475A8">
        <w:rPr>
          <w:color w:val="000000"/>
          <w:spacing w:val="-3"/>
          <w:sz w:val="28"/>
          <w:szCs w:val="28"/>
        </w:rPr>
        <w:t>Поставьте диагноз.</w:t>
      </w:r>
    </w:p>
    <w:p w:rsidR="008D06CE" w:rsidRPr="003475A8" w:rsidRDefault="008D06CE" w:rsidP="005C0715">
      <w:pPr>
        <w:widowControl w:val="0"/>
        <w:numPr>
          <w:ilvl w:val="0"/>
          <w:numId w:val="46"/>
        </w:numPr>
        <w:shd w:val="clear" w:color="auto" w:fill="FFFFFF"/>
        <w:tabs>
          <w:tab w:val="left" w:pos="946"/>
        </w:tabs>
        <w:autoSpaceDE w:val="0"/>
        <w:autoSpaceDN w:val="0"/>
        <w:adjustRightInd w:val="0"/>
        <w:spacing w:line="274" w:lineRule="exact"/>
        <w:ind w:left="644" w:hanging="360"/>
        <w:jc w:val="both"/>
        <w:rPr>
          <w:color w:val="000000"/>
          <w:spacing w:val="-18"/>
          <w:sz w:val="28"/>
          <w:szCs w:val="28"/>
        </w:rPr>
      </w:pPr>
      <w:r w:rsidRPr="003475A8">
        <w:rPr>
          <w:color w:val="000000"/>
          <w:spacing w:val="-2"/>
          <w:sz w:val="28"/>
          <w:szCs w:val="28"/>
        </w:rPr>
        <w:t>Обоснование диагноза</w:t>
      </w:r>
    </w:p>
    <w:p w:rsidR="008D06CE" w:rsidRPr="003475A8" w:rsidRDefault="008D06CE" w:rsidP="005C0715">
      <w:pPr>
        <w:widowControl w:val="0"/>
        <w:numPr>
          <w:ilvl w:val="0"/>
          <w:numId w:val="46"/>
        </w:numPr>
        <w:shd w:val="clear" w:color="auto" w:fill="FFFFFF"/>
        <w:tabs>
          <w:tab w:val="left" w:pos="946"/>
        </w:tabs>
        <w:autoSpaceDE w:val="0"/>
        <w:autoSpaceDN w:val="0"/>
        <w:adjustRightInd w:val="0"/>
        <w:spacing w:line="274" w:lineRule="exact"/>
        <w:ind w:left="644" w:hanging="360"/>
        <w:jc w:val="both"/>
        <w:rPr>
          <w:color w:val="000000"/>
          <w:spacing w:val="-18"/>
          <w:sz w:val="28"/>
          <w:szCs w:val="28"/>
        </w:rPr>
      </w:pPr>
      <w:r w:rsidRPr="003475A8">
        <w:rPr>
          <w:color w:val="000000"/>
          <w:spacing w:val="-1"/>
          <w:sz w:val="28"/>
          <w:szCs w:val="28"/>
        </w:rPr>
        <w:t>Что явилось причиной данной патологии?</w:t>
      </w:r>
    </w:p>
    <w:p w:rsidR="008D06CE" w:rsidRPr="003475A8" w:rsidRDefault="008D06CE" w:rsidP="005C0715">
      <w:pPr>
        <w:widowControl w:val="0"/>
        <w:numPr>
          <w:ilvl w:val="0"/>
          <w:numId w:val="46"/>
        </w:numPr>
        <w:shd w:val="clear" w:color="auto" w:fill="FFFFFF"/>
        <w:tabs>
          <w:tab w:val="left" w:pos="946"/>
        </w:tabs>
        <w:autoSpaceDE w:val="0"/>
        <w:autoSpaceDN w:val="0"/>
        <w:adjustRightInd w:val="0"/>
        <w:spacing w:line="274" w:lineRule="exact"/>
        <w:ind w:left="644" w:hanging="360"/>
        <w:jc w:val="both"/>
        <w:rPr>
          <w:color w:val="000000"/>
          <w:spacing w:val="-20"/>
          <w:sz w:val="28"/>
          <w:szCs w:val="28"/>
        </w:rPr>
      </w:pPr>
      <w:r w:rsidRPr="003475A8">
        <w:rPr>
          <w:color w:val="000000"/>
          <w:spacing w:val="-1"/>
          <w:sz w:val="28"/>
          <w:szCs w:val="28"/>
        </w:rPr>
        <w:t>Составьте дифференциально-диагностический алгоритм.</w:t>
      </w:r>
    </w:p>
    <w:p w:rsidR="008D06CE" w:rsidRPr="003475A8" w:rsidRDefault="008D06CE" w:rsidP="005659FA">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3475A8">
        <w:rPr>
          <w:color w:val="000000"/>
          <w:spacing w:val="-2"/>
          <w:sz w:val="28"/>
          <w:szCs w:val="28"/>
        </w:rPr>
        <w:t>5. Составьте план лечения ребенка.</w:t>
      </w:r>
    </w:p>
    <w:p w:rsidR="008D06CE" w:rsidRPr="005659FA" w:rsidRDefault="008D06CE" w:rsidP="005659FA">
      <w:pPr>
        <w:pStyle w:val="1"/>
        <w:ind w:firstLine="851"/>
        <w:jc w:val="both"/>
        <w:rPr>
          <w:rFonts w:ascii="Times New Roman" w:hAnsi="Times New Roman"/>
          <w:color w:val="auto"/>
        </w:rPr>
      </w:pPr>
      <w:r w:rsidRPr="005659FA">
        <w:rPr>
          <w:rFonts w:ascii="Times New Roman" w:hAnsi="Times New Roman"/>
          <w:color w:val="auto"/>
        </w:rPr>
        <w:t>Задача № 2</w:t>
      </w:r>
    </w:p>
    <w:p w:rsidR="008D06CE" w:rsidRPr="003475A8" w:rsidRDefault="008D06CE" w:rsidP="005659FA">
      <w:pPr>
        <w:ind w:firstLine="851"/>
        <w:jc w:val="both"/>
        <w:rPr>
          <w:sz w:val="28"/>
          <w:szCs w:val="28"/>
        </w:rPr>
      </w:pPr>
      <w:r w:rsidRPr="003475A8">
        <w:rPr>
          <w:sz w:val="28"/>
          <w:szCs w:val="28"/>
        </w:rPr>
        <w:t>В клинику поступил ребенок 3 лет с жалобами на двукратную рвоту содержимым типа кофейной гущи. Накануне мать отмечала наличие черного стула.</w:t>
      </w:r>
    </w:p>
    <w:p w:rsidR="008D06CE" w:rsidRPr="003475A8" w:rsidRDefault="008D06CE" w:rsidP="005659FA">
      <w:pPr>
        <w:ind w:firstLine="851"/>
        <w:jc w:val="both"/>
        <w:rPr>
          <w:sz w:val="28"/>
          <w:szCs w:val="28"/>
        </w:rPr>
      </w:pPr>
      <w:r w:rsidRPr="003475A8">
        <w:rPr>
          <w:sz w:val="28"/>
          <w:szCs w:val="28"/>
        </w:rPr>
        <w:t>В анамнезе: в периоде новорожденности – длительное мокнутие пупочной ранки.</w:t>
      </w:r>
    </w:p>
    <w:p w:rsidR="008D06CE" w:rsidRPr="003475A8" w:rsidRDefault="008D06CE" w:rsidP="005659FA">
      <w:pPr>
        <w:ind w:firstLine="851"/>
        <w:jc w:val="both"/>
        <w:rPr>
          <w:sz w:val="28"/>
          <w:szCs w:val="28"/>
        </w:rPr>
      </w:pPr>
      <w:r w:rsidRPr="003475A8">
        <w:rPr>
          <w:sz w:val="28"/>
          <w:szCs w:val="28"/>
        </w:rPr>
        <w:lastRenderedPageBreak/>
        <w:t xml:space="preserve">При объективном осмотре: состояние ребенка тяжелое, кожа бледная, губы бледно-розовые, умеренно выражено расширение венозной сети на передней брюшной стенке и грудной клетке. Живот увеличен в объеме, мягкий, безболезненный. Печень по краю реберной дуги, край ровный, селезенка выступает на 4 см. из-под края реберной дуги, плотная. </w:t>
      </w:r>
      <w:r w:rsidRPr="003475A8">
        <w:rPr>
          <w:b/>
          <w:i/>
          <w:sz w:val="28"/>
          <w:szCs w:val="28"/>
        </w:rPr>
        <w:t>ОАК:</w:t>
      </w:r>
      <w:r w:rsidRPr="003475A8">
        <w:rPr>
          <w:sz w:val="28"/>
          <w:szCs w:val="28"/>
        </w:rPr>
        <w:t xml:space="preserve"> </w:t>
      </w:r>
      <w:r w:rsidRPr="003475A8">
        <w:rPr>
          <w:sz w:val="28"/>
          <w:szCs w:val="28"/>
          <w:lang w:val="en-US"/>
        </w:rPr>
        <w:t>Hb</w:t>
      </w:r>
      <w:r w:rsidRPr="003475A8">
        <w:rPr>
          <w:sz w:val="28"/>
          <w:szCs w:val="28"/>
        </w:rPr>
        <w:t xml:space="preserve"> – 84 г/л, эр. – 1,6 х 10</w:t>
      </w:r>
      <w:r w:rsidRPr="003475A8">
        <w:rPr>
          <w:sz w:val="28"/>
          <w:szCs w:val="28"/>
          <w:vertAlign w:val="superscript"/>
        </w:rPr>
        <w:t>12</w:t>
      </w:r>
      <w:r w:rsidRPr="003475A8">
        <w:rPr>
          <w:sz w:val="28"/>
          <w:szCs w:val="28"/>
        </w:rPr>
        <w:t>/л, л. – 4,5 х 10</w:t>
      </w:r>
      <w:r w:rsidRPr="003475A8">
        <w:rPr>
          <w:sz w:val="28"/>
          <w:szCs w:val="28"/>
          <w:vertAlign w:val="superscript"/>
        </w:rPr>
        <w:t>9</w:t>
      </w:r>
      <w:r w:rsidRPr="003475A8">
        <w:rPr>
          <w:sz w:val="28"/>
          <w:szCs w:val="28"/>
        </w:rPr>
        <w:t>/л, ЦП – 0,8; СОЭ – 12 мм/час.</w:t>
      </w:r>
    </w:p>
    <w:p w:rsidR="008D06CE" w:rsidRPr="003475A8" w:rsidRDefault="008D06CE" w:rsidP="005659FA">
      <w:pPr>
        <w:ind w:firstLine="851"/>
        <w:jc w:val="both"/>
        <w:rPr>
          <w:sz w:val="28"/>
          <w:szCs w:val="28"/>
        </w:rPr>
      </w:pPr>
    </w:p>
    <w:p w:rsidR="008D06CE" w:rsidRPr="003475A8" w:rsidRDefault="008D06CE" w:rsidP="005659FA">
      <w:pPr>
        <w:ind w:firstLine="851"/>
        <w:jc w:val="both"/>
        <w:rPr>
          <w:b/>
          <w:sz w:val="28"/>
          <w:szCs w:val="28"/>
        </w:rPr>
      </w:pPr>
      <w:r w:rsidRPr="003475A8">
        <w:rPr>
          <w:b/>
          <w:sz w:val="28"/>
          <w:szCs w:val="28"/>
        </w:rPr>
        <w:t>Задания</w:t>
      </w:r>
    </w:p>
    <w:p w:rsidR="008D06CE" w:rsidRPr="003475A8" w:rsidRDefault="008D06CE" w:rsidP="005C0715">
      <w:pPr>
        <w:widowControl w:val="0"/>
        <w:numPr>
          <w:ilvl w:val="0"/>
          <w:numId w:val="48"/>
        </w:numPr>
        <w:shd w:val="clear" w:color="auto" w:fill="FFFFFF"/>
        <w:tabs>
          <w:tab w:val="left" w:pos="946"/>
        </w:tabs>
        <w:autoSpaceDE w:val="0"/>
        <w:autoSpaceDN w:val="0"/>
        <w:adjustRightInd w:val="0"/>
        <w:spacing w:line="274" w:lineRule="exact"/>
        <w:ind w:left="0" w:firstLine="851"/>
        <w:jc w:val="both"/>
        <w:rPr>
          <w:color w:val="000000"/>
          <w:spacing w:val="-35"/>
          <w:sz w:val="28"/>
          <w:szCs w:val="28"/>
        </w:rPr>
      </w:pPr>
      <w:r w:rsidRPr="003475A8">
        <w:rPr>
          <w:color w:val="000000"/>
          <w:spacing w:val="-3"/>
          <w:sz w:val="28"/>
          <w:szCs w:val="28"/>
        </w:rPr>
        <w:t>Поставьте диагноз.</w:t>
      </w:r>
    </w:p>
    <w:p w:rsidR="008D06CE" w:rsidRPr="003475A8" w:rsidRDefault="008D06CE" w:rsidP="005C0715">
      <w:pPr>
        <w:widowControl w:val="0"/>
        <w:numPr>
          <w:ilvl w:val="0"/>
          <w:numId w:val="48"/>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2"/>
          <w:sz w:val="28"/>
          <w:szCs w:val="28"/>
        </w:rPr>
        <w:t>Обоснование диагноза</w:t>
      </w:r>
    </w:p>
    <w:p w:rsidR="008D06CE" w:rsidRPr="003475A8" w:rsidRDefault="008D06CE" w:rsidP="005C0715">
      <w:pPr>
        <w:widowControl w:val="0"/>
        <w:numPr>
          <w:ilvl w:val="0"/>
          <w:numId w:val="48"/>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1"/>
          <w:sz w:val="28"/>
          <w:szCs w:val="28"/>
        </w:rPr>
        <w:t>Что явилось причиной данной патологии?</w:t>
      </w:r>
    </w:p>
    <w:p w:rsidR="008D06CE" w:rsidRPr="003475A8" w:rsidRDefault="008D06CE" w:rsidP="005C0715">
      <w:pPr>
        <w:widowControl w:val="0"/>
        <w:numPr>
          <w:ilvl w:val="0"/>
          <w:numId w:val="48"/>
        </w:numPr>
        <w:shd w:val="clear" w:color="auto" w:fill="FFFFFF"/>
        <w:tabs>
          <w:tab w:val="left" w:pos="946"/>
        </w:tabs>
        <w:autoSpaceDE w:val="0"/>
        <w:autoSpaceDN w:val="0"/>
        <w:adjustRightInd w:val="0"/>
        <w:spacing w:line="274" w:lineRule="exact"/>
        <w:ind w:left="0" w:firstLine="851"/>
        <w:jc w:val="both"/>
        <w:rPr>
          <w:color w:val="000000"/>
          <w:spacing w:val="-20"/>
          <w:sz w:val="28"/>
          <w:szCs w:val="28"/>
        </w:rPr>
      </w:pPr>
      <w:r w:rsidRPr="003475A8">
        <w:rPr>
          <w:color w:val="000000"/>
          <w:spacing w:val="-1"/>
          <w:sz w:val="28"/>
          <w:szCs w:val="28"/>
        </w:rPr>
        <w:t>Составьте дифференциально-диагностический алгоритм.</w:t>
      </w:r>
    </w:p>
    <w:p w:rsidR="008D06CE" w:rsidRPr="003475A8" w:rsidRDefault="008D06CE" w:rsidP="005C0715">
      <w:pPr>
        <w:widowControl w:val="0"/>
        <w:numPr>
          <w:ilvl w:val="0"/>
          <w:numId w:val="48"/>
        </w:numPr>
        <w:shd w:val="clear" w:color="auto" w:fill="FFFFFF"/>
        <w:tabs>
          <w:tab w:val="left" w:pos="1066"/>
        </w:tabs>
        <w:autoSpaceDE w:val="0"/>
        <w:autoSpaceDN w:val="0"/>
        <w:adjustRightInd w:val="0"/>
        <w:spacing w:line="274" w:lineRule="exact"/>
        <w:ind w:left="0" w:firstLine="851"/>
        <w:jc w:val="both"/>
        <w:rPr>
          <w:color w:val="000000"/>
          <w:spacing w:val="-20"/>
          <w:sz w:val="28"/>
          <w:szCs w:val="28"/>
        </w:rPr>
      </w:pPr>
      <w:r w:rsidRPr="003475A8">
        <w:rPr>
          <w:color w:val="000000"/>
          <w:spacing w:val="-2"/>
          <w:sz w:val="28"/>
          <w:szCs w:val="28"/>
        </w:rPr>
        <w:t>Составьте план лечения ребенка.</w:t>
      </w:r>
    </w:p>
    <w:p w:rsidR="008D06CE" w:rsidRPr="005659FA" w:rsidRDefault="008D06CE" w:rsidP="005659FA">
      <w:pPr>
        <w:pStyle w:val="2"/>
        <w:ind w:firstLine="851"/>
        <w:jc w:val="both"/>
        <w:rPr>
          <w:rFonts w:ascii="Times New Roman" w:hAnsi="Times New Roman"/>
          <w:color w:val="auto"/>
        </w:rPr>
      </w:pPr>
      <w:r w:rsidRPr="005659FA">
        <w:rPr>
          <w:rFonts w:ascii="Times New Roman" w:hAnsi="Times New Roman"/>
          <w:color w:val="auto"/>
        </w:rPr>
        <w:t>Задача № 3</w:t>
      </w:r>
    </w:p>
    <w:p w:rsidR="008D06CE" w:rsidRPr="003475A8" w:rsidRDefault="008D06CE" w:rsidP="005659FA">
      <w:pPr>
        <w:ind w:firstLine="851"/>
        <w:jc w:val="both"/>
        <w:rPr>
          <w:sz w:val="28"/>
          <w:szCs w:val="28"/>
        </w:rPr>
      </w:pPr>
      <w:r w:rsidRPr="003475A8">
        <w:rPr>
          <w:sz w:val="28"/>
          <w:szCs w:val="28"/>
        </w:rPr>
        <w:t xml:space="preserve">В клинику поступила девочка 8 лет с жалобами на боли в животе, высокую температуру, рвоту. Заболела остро, вначале появились боли в животе, рвота, фебрильная температура, с гектическими размахами. В анамнезе отмечают прием парацетамола в течение 5 дней по поводу ОРВИ. </w:t>
      </w:r>
    </w:p>
    <w:p w:rsidR="008D06CE" w:rsidRPr="003475A8" w:rsidRDefault="008D06CE" w:rsidP="005659FA">
      <w:pPr>
        <w:ind w:firstLine="851"/>
        <w:jc w:val="both"/>
        <w:rPr>
          <w:sz w:val="28"/>
          <w:szCs w:val="28"/>
        </w:rPr>
      </w:pPr>
      <w:r w:rsidRPr="003475A8">
        <w:rPr>
          <w:sz w:val="28"/>
          <w:szCs w:val="28"/>
        </w:rPr>
        <w:t>При осмотре: Состояние очень тяжелое, выражен интоксикационный синдром и признаки водно-электролитных нарушений: бледность кожных покровов, темные круги вокруг глаз, тахикардия до 110 уд/мин.</w:t>
      </w:r>
    </w:p>
    <w:p w:rsidR="008D06CE" w:rsidRPr="003475A8" w:rsidRDefault="008D06CE" w:rsidP="005659FA">
      <w:pPr>
        <w:ind w:firstLine="851"/>
        <w:jc w:val="both"/>
        <w:rPr>
          <w:sz w:val="28"/>
          <w:szCs w:val="28"/>
        </w:rPr>
      </w:pPr>
      <w:r w:rsidRPr="003475A8">
        <w:rPr>
          <w:sz w:val="28"/>
          <w:szCs w:val="28"/>
        </w:rPr>
        <w:t xml:space="preserve">Местно: Живот увеличен в объеме, при пальпации определяется напряжение, свободная жидкость, печень резко увеличена, болезненна. </w:t>
      </w:r>
    </w:p>
    <w:p w:rsidR="008D06CE" w:rsidRPr="003475A8" w:rsidRDefault="008D06CE" w:rsidP="005659FA">
      <w:pPr>
        <w:ind w:firstLine="851"/>
        <w:jc w:val="both"/>
        <w:rPr>
          <w:sz w:val="28"/>
          <w:szCs w:val="28"/>
        </w:rPr>
      </w:pPr>
      <w:r w:rsidRPr="0016382C">
        <w:rPr>
          <w:b/>
          <w:sz w:val="28"/>
          <w:szCs w:val="28"/>
        </w:rPr>
        <w:t>В общем анализе крови:</w:t>
      </w:r>
      <w:r w:rsidRPr="0016382C">
        <w:rPr>
          <w:sz w:val="28"/>
          <w:szCs w:val="28"/>
        </w:rPr>
        <w:t xml:space="preserve"> гиперлейкоцитоз до 25,2 х 10</w:t>
      </w:r>
      <w:r w:rsidRPr="0016382C">
        <w:rPr>
          <w:sz w:val="28"/>
          <w:szCs w:val="28"/>
          <w:vertAlign w:val="superscript"/>
        </w:rPr>
        <w:t>9</w:t>
      </w:r>
      <w:r w:rsidRPr="0016382C">
        <w:rPr>
          <w:sz w:val="28"/>
          <w:szCs w:val="28"/>
        </w:rPr>
        <w:t>/л с нейтрофильным сдвигом влево, СОЭ</w:t>
      </w:r>
      <w:r w:rsidRPr="003475A8">
        <w:rPr>
          <w:sz w:val="28"/>
          <w:szCs w:val="28"/>
        </w:rPr>
        <w:t xml:space="preserve"> до 50 мм/час.</w:t>
      </w:r>
    </w:p>
    <w:p w:rsidR="008D06CE" w:rsidRPr="003475A8" w:rsidRDefault="008D06CE" w:rsidP="005659FA">
      <w:pPr>
        <w:ind w:firstLine="851"/>
        <w:jc w:val="both"/>
        <w:rPr>
          <w:b/>
          <w:sz w:val="28"/>
          <w:szCs w:val="28"/>
        </w:rPr>
      </w:pPr>
      <w:r w:rsidRPr="003475A8">
        <w:rPr>
          <w:b/>
          <w:sz w:val="28"/>
          <w:szCs w:val="28"/>
        </w:rPr>
        <w:t>Задания</w:t>
      </w:r>
    </w:p>
    <w:p w:rsidR="008D06CE" w:rsidRPr="003475A8" w:rsidRDefault="008D06CE" w:rsidP="005C0715">
      <w:pPr>
        <w:numPr>
          <w:ilvl w:val="0"/>
          <w:numId w:val="49"/>
        </w:numPr>
        <w:ind w:left="0" w:firstLine="851"/>
        <w:jc w:val="both"/>
        <w:rPr>
          <w:sz w:val="28"/>
          <w:szCs w:val="28"/>
        </w:rPr>
      </w:pPr>
      <w:r w:rsidRPr="003475A8">
        <w:rPr>
          <w:sz w:val="28"/>
          <w:szCs w:val="28"/>
        </w:rPr>
        <w:t>Каков Ваш предположительный диагноз у данной больной?</w:t>
      </w:r>
    </w:p>
    <w:p w:rsidR="008D06CE" w:rsidRPr="003475A8" w:rsidRDefault="008D06CE" w:rsidP="005C0715">
      <w:pPr>
        <w:widowControl w:val="0"/>
        <w:numPr>
          <w:ilvl w:val="0"/>
          <w:numId w:val="49"/>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2"/>
          <w:sz w:val="28"/>
          <w:szCs w:val="28"/>
        </w:rPr>
        <w:t>Обоснование диагноза</w:t>
      </w:r>
    </w:p>
    <w:p w:rsidR="008D06CE" w:rsidRPr="003475A8" w:rsidRDefault="008D06CE" w:rsidP="005C0715">
      <w:pPr>
        <w:widowControl w:val="0"/>
        <w:numPr>
          <w:ilvl w:val="0"/>
          <w:numId w:val="49"/>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1"/>
          <w:sz w:val="28"/>
          <w:szCs w:val="28"/>
        </w:rPr>
        <w:t>Что явилось причиной данной патологии?</w:t>
      </w:r>
    </w:p>
    <w:p w:rsidR="008D06CE" w:rsidRPr="003475A8" w:rsidRDefault="008D06CE" w:rsidP="005C0715">
      <w:pPr>
        <w:widowControl w:val="0"/>
        <w:numPr>
          <w:ilvl w:val="0"/>
          <w:numId w:val="49"/>
        </w:numPr>
        <w:shd w:val="clear" w:color="auto" w:fill="FFFFFF"/>
        <w:tabs>
          <w:tab w:val="left" w:pos="946"/>
        </w:tabs>
        <w:autoSpaceDE w:val="0"/>
        <w:autoSpaceDN w:val="0"/>
        <w:adjustRightInd w:val="0"/>
        <w:spacing w:line="274" w:lineRule="exact"/>
        <w:ind w:left="0" w:firstLine="851"/>
        <w:jc w:val="both"/>
        <w:rPr>
          <w:color w:val="000000"/>
          <w:spacing w:val="-20"/>
          <w:sz w:val="28"/>
          <w:szCs w:val="28"/>
        </w:rPr>
      </w:pPr>
      <w:r w:rsidRPr="003475A8">
        <w:rPr>
          <w:color w:val="000000"/>
          <w:spacing w:val="-1"/>
          <w:sz w:val="28"/>
          <w:szCs w:val="28"/>
        </w:rPr>
        <w:t xml:space="preserve">Составьте дифференциально-диагностический алгоритм и </w:t>
      </w:r>
      <w:r w:rsidRPr="003475A8">
        <w:rPr>
          <w:color w:val="000000"/>
          <w:spacing w:val="-2"/>
          <w:sz w:val="28"/>
          <w:szCs w:val="28"/>
        </w:rPr>
        <w:t>план лечения ребенка.</w:t>
      </w:r>
    </w:p>
    <w:p w:rsidR="008D06CE" w:rsidRPr="003475A8" w:rsidRDefault="008D06CE" w:rsidP="005659FA">
      <w:pPr>
        <w:ind w:firstLine="851"/>
        <w:jc w:val="both"/>
        <w:rPr>
          <w:b/>
          <w:sz w:val="28"/>
          <w:szCs w:val="28"/>
        </w:rPr>
      </w:pPr>
    </w:p>
    <w:p w:rsidR="008D06CE" w:rsidRPr="003475A8" w:rsidRDefault="008D06CE" w:rsidP="005659FA">
      <w:pPr>
        <w:ind w:firstLine="851"/>
        <w:jc w:val="both"/>
        <w:rPr>
          <w:b/>
          <w:sz w:val="28"/>
          <w:szCs w:val="28"/>
        </w:rPr>
      </w:pPr>
      <w:r w:rsidRPr="003475A8">
        <w:rPr>
          <w:b/>
          <w:sz w:val="28"/>
          <w:szCs w:val="28"/>
        </w:rPr>
        <w:t>Задача №4</w:t>
      </w:r>
    </w:p>
    <w:p w:rsidR="008D06CE" w:rsidRPr="003475A8" w:rsidRDefault="008D06CE" w:rsidP="005659FA">
      <w:pPr>
        <w:ind w:firstLine="851"/>
        <w:jc w:val="both"/>
        <w:rPr>
          <w:b/>
          <w:sz w:val="28"/>
          <w:szCs w:val="28"/>
        </w:rPr>
      </w:pPr>
    </w:p>
    <w:p w:rsidR="008D06CE" w:rsidRPr="003475A8" w:rsidRDefault="008D06CE" w:rsidP="005659FA">
      <w:pPr>
        <w:shd w:val="clear" w:color="auto" w:fill="FFFFFF"/>
        <w:ind w:firstLine="851"/>
        <w:jc w:val="both"/>
        <w:rPr>
          <w:sz w:val="28"/>
          <w:szCs w:val="28"/>
        </w:rPr>
      </w:pPr>
      <w:r w:rsidRPr="003475A8">
        <w:rPr>
          <w:sz w:val="28"/>
          <w:szCs w:val="28"/>
        </w:rPr>
        <w:t>В клинику поступил ребёнок 6-ти лет с жалобами на боли в эпигастрии, рвота «кофейной гущей», слабость, недомогание. Из анамнеза известно, что ребенок наблюдается в Гепатоцентре с диагнозом хронический активный гепатит. Объективно: кожные покровы и слизистые сухие, бледные, определяются «сосудистые звездочки», пальмарная эритема; тоны сердца приглушены, тахикардия, АД 80/50 мм рт. ст.; со стороны легких – без патологии; живот не вздут, при пальпации отмечаются увеличенные печень (+5 см из-под края реберной дуги, плотная, бугристая) и селезёнка (+3 см).</w:t>
      </w:r>
    </w:p>
    <w:p w:rsidR="008D06CE" w:rsidRPr="003475A8" w:rsidRDefault="008D06CE" w:rsidP="005659FA">
      <w:pPr>
        <w:shd w:val="clear" w:color="auto" w:fill="FFFFFF"/>
        <w:ind w:firstLine="851"/>
        <w:jc w:val="both"/>
        <w:rPr>
          <w:sz w:val="28"/>
          <w:szCs w:val="28"/>
        </w:rPr>
      </w:pPr>
      <w:r w:rsidRPr="003475A8">
        <w:rPr>
          <w:sz w:val="28"/>
          <w:szCs w:val="28"/>
        </w:rPr>
        <w:lastRenderedPageBreak/>
        <w:t>В анализах крови: анемия, лейкопения, тромбоцитопения, повышение билирубина (прямая фракция), гипопротеинемия, повышение активности трансаминаз.</w:t>
      </w:r>
    </w:p>
    <w:p w:rsidR="008D06CE" w:rsidRPr="003475A8" w:rsidRDefault="008D06CE" w:rsidP="005659FA">
      <w:pPr>
        <w:shd w:val="clear" w:color="auto" w:fill="FFFFFF"/>
        <w:ind w:firstLine="851"/>
        <w:jc w:val="both"/>
        <w:rPr>
          <w:sz w:val="28"/>
          <w:szCs w:val="28"/>
        </w:rPr>
      </w:pPr>
    </w:p>
    <w:p w:rsidR="008D06CE" w:rsidRPr="003475A8" w:rsidRDefault="008D06CE" w:rsidP="005659FA">
      <w:pPr>
        <w:shd w:val="clear" w:color="auto" w:fill="FFFFFF"/>
        <w:ind w:firstLine="851"/>
        <w:jc w:val="both"/>
        <w:rPr>
          <w:b/>
          <w:sz w:val="28"/>
          <w:szCs w:val="28"/>
        </w:rPr>
      </w:pPr>
      <w:r w:rsidRPr="003475A8">
        <w:rPr>
          <w:b/>
          <w:sz w:val="28"/>
          <w:szCs w:val="28"/>
        </w:rPr>
        <w:t>Задания</w:t>
      </w:r>
    </w:p>
    <w:p w:rsidR="008D06CE" w:rsidRPr="003475A8" w:rsidRDefault="008D06CE" w:rsidP="005C0715">
      <w:pPr>
        <w:widowControl w:val="0"/>
        <w:numPr>
          <w:ilvl w:val="0"/>
          <w:numId w:val="47"/>
        </w:numPr>
        <w:shd w:val="clear" w:color="auto" w:fill="FFFFFF"/>
        <w:tabs>
          <w:tab w:val="left" w:pos="946"/>
        </w:tabs>
        <w:autoSpaceDE w:val="0"/>
        <w:autoSpaceDN w:val="0"/>
        <w:adjustRightInd w:val="0"/>
        <w:spacing w:before="120" w:line="274" w:lineRule="exact"/>
        <w:ind w:hanging="360"/>
        <w:jc w:val="both"/>
        <w:rPr>
          <w:color w:val="000000"/>
          <w:spacing w:val="-35"/>
          <w:sz w:val="28"/>
          <w:szCs w:val="28"/>
        </w:rPr>
      </w:pPr>
      <w:r w:rsidRPr="003475A8">
        <w:rPr>
          <w:color w:val="000000"/>
          <w:spacing w:val="-3"/>
          <w:sz w:val="28"/>
          <w:szCs w:val="28"/>
        </w:rPr>
        <w:t>Поставьте диагноз.</w:t>
      </w:r>
    </w:p>
    <w:p w:rsidR="008D06CE" w:rsidRPr="003475A8" w:rsidRDefault="008D06CE" w:rsidP="005C0715">
      <w:pPr>
        <w:widowControl w:val="0"/>
        <w:numPr>
          <w:ilvl w:val="0"/>
          <w:numId w:val="47"/>
        </w:numPr>
        <w:shd w:val="clear" w:color="auto" w:fill="FFFFFF"/>
        <w:tabs>
          <w:tab w:val="left" w:pos="946"/>
        </w:tabs>
        <w:autoSpaceDE w:val="0"/>
        <w:autoSpaceDN w:val="0"/>
        <w:adjustRightInd w:val="0"/>
        <w:spacing w:line="274" w:lineRule="exact"/>
        <w:ind w:hanging="360"/>
        <w:jc w:val="both"/>
        <w:rPr>
          <w:color w:val="000000"/>
          <w:spacing w:val="-18"/>
          <w:sz w:val="28"/>
          <w:szCs w:val="28"/>
        </w:rPr>
      </w:pPr>
      <w:r w:rsidRPr="003475A8">
        <w:rPr>
          <w:color w:val="000000"/>
          <w:spacing w:val="-2"/>
          <w:sz w:val="28"/>
          <w:szCs w:val="28"/>
        </w:rPr>
        <w:t>Обоснование диагноза</w:t>
      </w:r>
    </w:p>
    <w:p w:rsidR="008D06CE" w:rsidRPr="003475A8" w:rsidRDefault="008D06CE" w:rsidP="005C0715">
      <w:pPr>
        <w:widowControl w:val="0"/>
        <w:numPr>
          <w:ilvl w:val="0"/>
          <w:numId w:val="47"/>
        </w:numPr>
        <w:shd w:val="clear" w:color="auto" w:fill="FFFFFF"/>
        <w:tabs>
          <w:tab w:val="left" w:pos="946"/>
        </w:tabs>
        <w:autoSpaceDE w:val="0"/>
        <w:autoSpaceDN w:val="0"/>
        <w:adjustRightInd w:val="0"/>
        <w:spacing w:line="274" w:lineRule="exact"/>
        <w:ind w:hanging="360"/>
        <w:jc w:val="both"/>
        <w:rPr>
          <w:color w:val="000000"/>
          <w:spacing w:val="-18"/>
          <w:sz w:val="28"/>
          <w:szCs w:val="28"/>
        </w:rPr>
      </w:pPr>
      <w:r w:rsidRPr="003475A8">
        <w:rPr>
          <w:color w:val="000000"/>
          <w:spacing w:val="-1"/>
          <w:sz w:val="28"/>
          <w:szCs w:val="28"/>
        </w:rPr>
        <w:t>Что явилось причиной данной патологии?</w:t>
      </w:r>
    </w:p>
    <w:p w:rsidR="008D06CE" w:rsidRPr="003475A8" w:rsidRDefault="008D06CE" w:rsidP="005C0715">
      <w:pPr>
        <w:widowControl w:val="0"/>
        <w:numPr>
          <w:ilvl w:val="0"/>
          <w:numId w:val="47"/>
        </w:numPr>
        <w:shd w:val="clear" w:color="auto" w:fill="FFFFFF"/>
        <w:tabs>
          <w:tab w:val="left" w:pos="946"/>
        </w:tabs>
        <w:autoSpaceDE w:val="0"/>
        <w:autoSpaceDN w:val="0"/>
        <w:adjustRightInd w:val="0"/>
        <w:spacing w:line="274" w:lineRule="exact"/>
        <w:ind w:hanging="360"/>
        <w:jc w:val="both"/>
        <w:rPr>
          <w:color w:val="000000"/>
          <w:spacing w:val="-20"/>
          <w:sz w:val="28"/>
          <w:szCs w:val="28"/>
        </w:rPr>
      </w:pPr>
      <w:r w:rsidRPr="003475A8">
        <w:rPr>
          <w:color w:val="000000"/>
          <w:spacing w:val="-1"/>
          <w:sz w:val="28"/>
          <w:szCs w:val="28"/>
        </w:rPr>
        <w:t>Составьте дифференциально-диагностический алгоритм.</w:t>
      </w:r>
    </w:p>
    <w:p w:rsidR="008D06CE" w:rsidRPr="003475A8" w:rsidRDefault="008D06CE" w:rsidP="005C0715">
      <w:pPr>
        <w:widowControl w:val="0"/>
        <w:numPr>
          <w:ilvl w:val="0"/>
          <w:numId w:val="47"/>
        </w:numPr>
        <w:shd w:val="clear" w:color="auto" w:fill="FFFFFF"/>
        <w:tabs>
          <w:tab w:val="left" w:pos="1066"/>
        </w:tabs>
        <w:autoSpaceDE w:val="0"/>
        <w:autoSpaceDN w:val="0"/>
        <w:adjustRightInd w:val="0"/>
        <w:spacing w:line="274" w:lineRule="exact"/>
        <w:ind w:hanging="360"/>
        <w:jc w:val="both"/>
        <w:rPr>
          <w:color w:val="000000"/>
          <w:spacing w:val="-20"/>
          <w:sz w:val="28"/>
          <w:szCs w:val="28"/>
        </w:rPr>
      </w:pPr>
      <w:r w:rsidRPr="003475A8">
        <w:rPr>
          <w:color w:val="000000"/>
          <w:spacing w:val="-2"/>
          <w:sz w:val="28"/>
          <w:szCs w:val="28"/>
        </w:rPr>
        <w:t>Составьте план лечения ребенка.</w:t>
      </w:r>
    </w:p>
    <w:p w:rsidR="008D06CE" w:rsidRPr="003475A8" w:rsidRDefault="008D06CE" w:rsidP="005C0715">
      <w:pPr>
        <w:numPr>
          <w:ilvl w:val="0"/>
          <w:numId w:val="47"/>
        </w:numPr>
        <w:shd w:val="clear" w:color="auto" w:fill="FFFFFF"/>
        <w:tabs>
          <w:tab w:val="left" w:pos="1066"/>
        </w:tabs>
        <w:spacing w:before="5" w:line="274" w:lineRule="exact"/>
        <w:ind w:right="883" w:hanging="360"/>
        <w:jc w:val="both"/>
        <w:rPr>
          <w:color w:val="000000"/>
          <w:spacing w:val="-2"/>
          <w:sz w:val="28"/>
          <w:szCs w:val="28"/>
        </w:rPr>
      </w:pPr>
      <w:r w:rsidRPr="003475A8">
        <w:rPr>
          <w:color w:val="000000"/>
          <w:spacing w:val="-2"/>
          <w:sz w:val="28"/>
          <w:szCs w:val="28"/>
        </w:rPr>
        <w:t>Правильна ли тактика врача-педиатра?</w:t>
      </w:r>
    </w:p>
    <w:p w:rsidR="008D06CE" w:rsidRPr="003475A8" w:rsidRDefault="008D06CE" w:rsidP="005659FA">
      <w:pPr>
        <w:shd w:val="clear" w:color="auto" w:fill="FFFFFF"/>
        <w:ind w:firstLine="851"/>
        <w:jc w:val="both"/>
        <w:rPr>
          <w:sz w:val="28"/>
          <w:szCs w:val="28"/>
        </w:rPr>
      </w:pPr>
    </w:p>
    <w:p w:rsidR="008D06CE" w:rsidRPr="003475A8" w:rsidRDefault="008D06CE" w:rsidP="005659FA">
      <w:pPr>
        <w:tabs>
          <w:tab w:val="left" w:pos="945"/>
        </w:tabs>
        <w:ind w:firstLine="851"/>
        <w:jc w:val="both"/>
        <w:rPr>
          <w:b/>
          <w:sz w:val="28"/>
          <w:szCs w:val="28"/>
        </w:rPr>
      </w:pPr>
      <w:r w:rsidRPr="003475A8">
        <w:rPr>
          <w:b/>
          <w:sz w:val="28"/>
          <w:szCs w:val="28"/>
        </w:rPr>
        <w:t>Задача №5</w:t>
      </w:r>
    </w:p>
    <w:p w:rsidR="008D06CE" w:rsidRPr="003475A8" w:rsidRDefault="008D06CE" w:rsidP="005659FA">
      <w:pPr>
        <w:tabs>
          <w:tab w:val="left" w:pos="945"/>
        </w:tabs>
        <w:ind w:firstLine="851"/>
        <w:jc w:val="both"/>
        <w:rPr>
          <w:sz w:val="28"/>
          <w:szCs w:val="28"/>
        </w:rPr>
      </w:pPr>
      <w:r w:rsidRPr="003475A8">
        <w:rPr>
          <w:sz w:val="28"/>
          <w:szCs w:val="28"/>
        </w:rPr>
        <w:t>На прием обратился ребенок 3 лет с жалобами на увеличение живота, периодическую слабость, изменения в анализах крови (стойкое снижение гемоглобина).</w:t>
      </w:r>
    </w:p>
    <w:p w:rsidR="008D06CE" w:rsidRPr="003475A8" w:rsidRDefault="008D06CE" w:rsidP="005659FA">
      <w:pPr>
        <w:tabs>
          <w:tab w:val="left" w:pos="945"/>
        </w:tabs>
        <w:ind w:firstLine="851"/>
        <w:jc w:val="both"/>
        <w:rPr>
          <w:sz w:val="28"/>
          <w:szCs w:val="28"/>
        </w:rPr>
      </w:pPr>
      <w:r w:rsidRPr="003475A8">
        <w:rPr>
          <w:sz w:val="28"/>
          <w:szCs w:val="28"/>
        </w:rPr>
        <w:t xml:space="preserve">Анамнез: ребенок болен с рождения, постоянно получает лечение у педиатра по поводу анемии (препараты железа) – без эффекта. В последние несколько отмечено увеличение живота. Стул регулярный, без изменений. </w:t>
      </w:r>
    </w:p>
    <w:p w:rsidR="008D06CE" w:rsidRPr="003475A8" w:rsidRDefault="008D06CE" w:rsidP="005659FA">
      <w:pPr>
        <w:tabs>
          <w:tab w:val="left" w:pos="945"/>
        </w:tabs>
        <w:ind w:firstLine="851"/>
        <w:jc w:val="both"/>
        <w:rPr>
          <w:sz w:val="28"/>
          <w:szCs w:val="28"/>
        </w:rPr>
      </w:pPr>
      <w:r w:rsidRPr="003475A8">
        <w:rPr>
          <w:sz w:val="28"/>
          <w:szCs w:val="28"/>
        </w:rPr>
        <w:t xml:space="preserve">Анамнез жизни: ребенок от 1 беременности, родился в 36 недель в тяжелом состоянии. Находился в течение недели после рождения в реанимационном отделении, проводилась интенсивная терапия. Привит по возрасту. Из перенесенных заболеваний: ОРВИ, бронхит. Гепатитом не болел. </w:t>
      </w:r>
    </w:p>
    <w:p w:rsidR="008D06CE" w:rsidRPr="003475A8" w:rsidRDefault="008D06CE" w:rsidP="005659FA">
      <w:pPr>
        <w:tabs>
          <w:tab w:val="left" w:pos="945"/>
        </w:tabs>
        <w:ind w:firstLine="851"/>
        <w:jc w:val="both"/>
        <w:rPr>
          <w:sz w:val="28"/>
          <w:szCs w:val="28"/>
        </w:rPr>
      </w:pPr>
      <w:r w:rsidRPr="003475A8">
        <w:rPr>
          <w:sz w:val="28"/>
          <w:szCs w:val="28"/>
        </w:rPr>
        <w:t xml:space="preserve">Объективно: состояние средней тяжести. Активный, контактный. Телосложение обычное, питание несколько снижено. Кожа, видимые слизистые чистые, бледноватые, губы бледно розовые. Периферические л/у не увеличены. В легких хрипов нет, сердечные тоны ритмичные, пульс 88 уд в мин. Живот увеличен в объеме, брюшная стенка несколько атоничная. Глубокая пальпация не затруднена, болезненности нет. Печень под краем реберной дуги, б/б. Селезенка увеличена (+5 см от края реберной дуги), уплотнена, б/б. Симптомов раздражения брюшины нет. </w:t>
      </w:r>
    </w:p>
    <w:p w:rsidR="008D06CE" w:rsidRPr="003475A8" w:rsidRDefault="008D06CE" w:rsidP="005659FA">
      <w:pPr>
        <w:tabs>
          <w:tab w:val="left" w:pos="945"/>
        </w:tabs>
        <w:ind w:firstLine="851"/>
        <w:jc w:val="both"/>
        <w:rPr>
          <w:sz w:val="28"/>
          <w:szCs w:val="28"/>
        </w:rPr>
      </w:pPr>
      <w:r w:rsidRPr="003475A8">
        <w:rPr>
          <w:sz w:val="28"/>
          <w:szCs w:val="28"/>
        </w:rPr>
        <w:t>В анализах крови:  Нв 65 г/л, эр 2,0*10</w:t>
      </w:r>
      <w:r w:rsidRPr="003475A8">
        <w:rPr>
          <w:sz w:val="28"/>
          <w:szCs w:val="28"/>
          <w:vertAlign w:val="superscript"/>
        </w:rPr>
        <w:t>12</w:t>
      </w:r>
      <w:r w:rsidRPr="003475A8">
        <w:rPr>
          <w:sz w:val="28"/>
          <w:szCs w:val="28"/>
        </w:rPr>
        <w:t>/л, ЦП 0,89, лейкоциты 3,2*10</w:t>
      </w:r>
      <w:r w:rsidRPr="003475A8">
        <w:rPr>
          <w:sz w:val="28"/>
          <w:szCs w:val="28"/>
          <w:vertAlign w:val="superscript"/>
        </w:rPr>
        <w:t>9</w:t>
      </w:r>
      <w:r w:rsidRPr="003475A8">
        <w:rPr>
          <w:sz w:val="28"/>
          <w:szCs w:val="28"/>
        </w:rPr>
        <w:t>/л, п/я 2, с/я 68, лф 24, мон 6, СОЭ 12 мм/час. В биохимическом анализе крови – без патологии.</w:t>
      </w:r>
    </w:p>
    <w:p w:rsidR="008D06CE" w:rsidRPr="003475A8" w:rsidRDefault="008D06CE" w:rsidP="005659FA">
      <w:pPr>
        <w:tabs>
          <w:tab w:val="left" w:pos="945"/>
        </w:tabs>
        <w:ind w:firstLine="851"/>
        <w:jc w:val="both"/>
        <w:rPr>
          <w:sz w:val="28"/>
          <w:szCs w:val="28"/>
        </w:rPr>
      </w:pPr>
      <w:r w:rsidRPr="003475A8">
        <w:rPr>
          <w:sz w:val="28"/>
          <w:szCs w:val="28"/>
        </w:rPr>
        <w:t>Задание</w:t>
      </w:r>
    </w:p>
    <w:p w:rsidR="008D06CE" w:rsidRPr="003475A8" w:rsidRDefault="008D06CE" w:rsidP="005C0715">
      <w:pPr>
        <w:widowControl w:val="0"/>
        <w:numPr>
          <w:ilvl w:val="0"/>
          <w:numId w:val="50"/>
        </w:numPr>
        <w:shd w:val="clear" w:color="auto" w:fill="FFFFFF"/>
        <w:tabs>
          <w:tab w:val="left" w:pos="946"/>
        </w:tabs>
        <w:autoSpaceDE w:val="0"/>
        <w:autoSpaceDN w:val="0"/>
        <w:adjustRightInd w:val="0"/>
        <w:spacing w:before="120" w:line="274" w:lineRule="exact"/>
        <w:ind w:left="0" w:firstLine="851"/>
        <w:jc w:val="both"/>
        <w:rPr>
          <w:color w:val="000000"/>
          <w:spacing w:val="-35"/>
          <w:sz w:val="28"/>
          <w:szCs w:val="28"/>
        </w:rPr>
      </w:pPr>
      <w:r w:rsidRPr="003475A8">
        <w:rPr>
          <w:color w:val="000000"/>
          <w:spacing w:val="-3"/>
          <w:sz w:val="28"/>
          <w:szCs w:val="28"/>
        </w:rPr>
        <w:t>Поставьте предположительный диагноз.</w:t>
      </w:r>
    </w:p>
    <w:p w:rsidR="008D06CE" w:rsidRPr="003475A8" w:rsidRDefault="008D06CE" w:rsidP="005C0715">
      <w:pPr>
        <w:widowControl w:val="0"/>
        <w:numPr>
          <w:ilvl w:val="0"/>
          <w:numId w:val="50"/>
        </w:numPr>
        <w:shd w:val="clear" w:color="auto" w:fill="FFFFFF"/>
        <w:tabs>
          <w:tab w:val="left" w:pos="946"/>
        </w:tabs>
        <w:autoSpaceDE w:val="0"/>
        <w:autoSpaceDN w:val="0"/>
        <w:adjustRightInd w:val="0"/>
        <w:spacing w:line="274" w:lineRule="exact"/>
        <w:ind w:left="0" w:firstLine="851"/>
        <w:jc w:val="both"/>
        <w:rPr>
          <w:color w:val="000000"/>
          <w:sz w:val="28"/>
          <w:szCs w:val="28"/>
        </w:rPr>
      </w:pPr>
      <w:r w:rsidRPr="003475A8">
        <w:rPr>
          <w:color w:val="000000"/>
          <w:sz w:val="28"/>
          <w:szCs w:val="28"/>
        </w:rPr>
        <w:t xml:space="preserve">Составьте дифференциальный диагностический ряд. </w:t>
      </w:r>
    </w:p>
    <w:p w:rsidR="008D06CE" w:rsidRPr="003475A8" w:rsidRDefault="008D06CE" w:rsidP="005C0715">
      <w:pPr>
        <w:widowControl w:val="0"/>
        <w:numPr>
          <w:ilvl w:val="0"/>
          <w:numId w:val="50"/>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1"/>
          <w:sz w:val="28"/>
          <w:szCs w:val="28"/>
        </w:rPr>
        <w:t>Что могло явиться причиной данной патологии?</w:t>
      </w:r>
    </w:p>
    <w:p w:rsidR="008D06CE" w:rsidRPr="003475A8" w:rsidRDefault="008D06CE" w:rsidP="005C0715">
      <w:pPr>
        <w:widowControl w:val="0"/>
        <w:numPr>
          <w:ilvl w:val="0"/>
          <w:numId w:val="50"/>
        </w:numPr>
        <w:shd w:val="clear" w:color="auto" w:fill="FFFFFF"/>
        <w:tabs>
          <w:tab w:val="left" w:pos="946"/>
        </w:tabs>
        <w:autoSpaceDE w:val="0"/>
        <w:autoSpaceDN w:val="0"/>
        <w:adjustRightInd w:val="0"/>
        <w:spacing w:line="274" w:lineRule="exact"/>
        <w:ind w:left="0" w:firstLine="851"/>
        <w:jc w:val="both"/>
        <w:rPr>
          <w:color w:val="000000"/>
          <w:spacing w:val="-20"/>
          <w:sz w:val="28"/>
          <w:szCs w:val="28"/>
        </w:rPr>
      </w:pPr>
      <w:r w:rsidRPr="003475A8">
        <w:rPr>
          <w:color w:val="000000"/>
          <w:spacing w:val="-1"/>
          <w:sz w:val="28"/>
          <w:szCs w:val="28"/>
        </w:rPr>
        <w:t>Составьте дифференциально-диагностический алгоритм.</w:t>
      </w:r>
    </w:p>
    <w:p w:rsidR="008D06CE" w:rsidRPr="003475A8" w:rsidRDefault="008D06CE" w:rsidP="005C0715">
      <w:pPr>
        <w:widowControl w:val="0"/>
        <w:numPr>
          <w:ilvl w:val="0"/>
          <w:numId w:val="50"/>
        </w:numPr>
        <w:shd w:val="clear" w:color="auto" w:fill="FFFFFF"/>
        <w:tabs>
          <w:tab w:val="left" w:pos="1066"/>
        </w:tabs>
        <w:autoSpaceDE w:val="0"/>
        <w:autoSpaceDN w:val="0"/>
        <w:adjustRightInd w:val="0"/>
        <w:spacing w:line="274" w:lineRule="exact"/>
        <w:ind w:left="0" w:firstLine="851"/>
        <w:jc w:val="both"/>
        <w:rPr>
          <w:color w:val="000000"/>
          <w:spacing w:val="-20"/>
          <w:sz w:val="28"/>
          <w:szCs w:val="28"/>
        </w:rPr>
      </w:pPr>
      <w:r w:rsidRPr="003475A8">
        <w:rPr>
          <w:color w:val="000000"/>
          <w:spacing w:val="-2"/>
          <w:sz w:val="28"/>
          <w:szCs w:val="28"/>
        </w:rPr>
        <w:t>Составьте план лечения ребенка.</w:t>
      </w:r>
    </w:p>
    <w:p w:rsidR="008D06CE" w:rsidRPr="003475A8" w:rsidRDefault="008D06CE" w:rsidP="005659FA">
      <w:pPr>
        <w:tabs>
          <w:tab w:val="left" w:pos="945"/>
        </w:tabs>
        <w:ind w:firstLine="851"/>
        <w:jc w:val="both"/>
        <w:rPr>
          <w:b/>
          <w:sz w:val="28"/>
          <w:szCs w:val="28"/>
        </w:rPr>
      </w:pPr>
    </w:p>
    <w:p w:rsidR="008D06CE" w:rsidRDefault="008D06CE" w:rsidP="005659FA">
      <w:pPr>
        <w:tabs>
          <w:tab w:val="left" w:pos="945"/>
        </w:tabs>
        <w:ind w:firstLine="851"/>
        <w:jc w:val="both"/>
        <w:rPr>
          <w:b/>
          <w:sz w:val="28"/>
          <w:szCs w:val="28"/>
        </w:rPr>
      </w:pPr>
    </w:p>
    <w:p w:rsidR="008D06CE" w:rsidRDefault="008D06CE" w:rsidP="005659FA">
      <w:pPr>
        <w:tabs>
          <w:tab w:val="left" w:pos="945"/>
        </w:tabs>
        <w:ind w:firstLine="851"/>
        <w:jc w:val="both"/>
        <w:rPr>
          <w:b/>
          <w:sz w:val="28"/>
          <w:szCs w:val="28"/>
        </w:rPr>
      </w:pPr>
    </w:p>
    <w:p w:rsidR="008D06CE" w:rsidRDefault="008D06CE" w:rsidP="005659FA">
      <w:pPr>
        <w:tabs>
          <w:tab w:val="left" w:pos="945"/>
        </w:tabs>
        <w:ind w:firstLine="851"/>
        <w:jc w:val="both"/>
        <w:rPr>
          <w:b/>
          <w:sz w:val="28"/>
          <w:szCs w:val="28"/>
        </w:rPr>
      </w:pPr>
    </w:p>
    <w:p w:rsidR="008D06CE" w:rsidRPr="003475A8" w:rsidRDefault="008D06CE" w:rsidP="005659FA">
      <w:pPr>
        <w:tabs>
          <w:tab w:val="left" w:pos="945"/>
        </w:tabs>
        <w:ind w:firstLine="851"/>
        <w:jc w:val="both"/>
        <w:rPr>
          <w:b/>
          <w:sz w:val="28"/>
          <w:szCs w:val="28"/>
        </w:rPr>
      </w:pPr>
      <w:r w:rsidRPr="003475A8">
        <w:rPr>
          <w:b/>
          <w:sz w:val="28"/>
          <w:szCs w:val="28"/>
        </w:rPr>
        <w:lastRenderedPageBreak/>
        <w:t xml:space="preserve">Эталоны ответов к задачам по теме: </w:t>
      </w:r>
    </w:p>
    <w:p w:rsidR="008D06CE" w:rsidRPr="003475A8" w:rsidRDefault="008D06CE" w:rsidP="005659FA">
      <w:pPr>
        <w:widowControl w:val="0"/>
        <w:shd w:val="clear" w:color="auto" w:fill="FFFFFF"/>
        <w:tabs>
          <w:tab w:val="left" w:pos="946"/>
        </w:tabs>
        <w:autoSpaceDE w:val="0"/>
        <w:autoSpaceDN w:val="0"/>
        <w:adjustRightInd w:val="0"/>
        <w:spacing w:before="264" w:line="274" w:lineRule="exact"/>
        <w:ind w:firstLine="851"/>
        <w:jc w:val="both"/>
        <w:rPr>
          <w:b/>
          <w:color w:val="000000"/>
          <w:spacing w:val="-35"/>
          <w:sz w:val="28"/>
          <w:szCs w:val="28"/>
        </w:rPr>
      </w:pPr>
      <w:r w:rsidRPr="003475A8">
        <w:rPr>
          <w:b/>
          <w:color w:val="000000"/>
          <w:spacing w:val="-35"/>
          <w:sz w:val="28"/>
          <w:szCs w:val="28"/>
        </w:rPr>
        <w:t xml:space="preserve">Задача 1 </w:t>
      </w:r>
    </w:p>
    <w:p w:rsidR="008D06CE" w:rsidRPr="003475A8" w:rsidRDefault="008D06CE" w:rsidP="005659FA">
      <w:pPr>
        <w:widowControl w:val="0"/>
        <w:shd w:val="clear" w:color="auto" w:fill="FFFFFF"/>
        <w:tabs>
          <w:tab w:val="left" w:pos="946"/>
          <w:tab w:val="left" w:pos="993"/>
        </w:tabs>
        <w:autoSpaceDE w:val="0"/>
        <w:autoSpaceDN w:val="0"/>
        <w:adjustRightInd w:val="0"/>
        <w:spacing w:before="264" w:line="274" w:lineRule="exact"/>
        <w:ind w:firstLine="851"/>
        <w:jc w:val="both"/>
        <w:rPr>
          <w:color w:val="000000"/>
          <w:sz w:val="28"/>
          <w:szCs w:val="28"/>
        </w:rPr>
      </w:pPr>
      <w:r w:rsidRPr="003475A8">
        <w:rPr>
          <w:color w:val="000000"/>
          <w:spacing w:val="-35"/>
          <w:sz w:val="28"/>
          <w:szCs w:val="28"/>
        </w:rPr>
        <w:t xml:space="preserve">1.  </w:t>
      </w:r>
      <w:r w:rsidRPr="003475A8">
        <w:rPr>
          <w:color w:val="000000"/>
          <w:sz w:val="28"/>
          <w:szCs w:val="28"/>
        </w:rPr>
        <w:t>Внепеченочный блок портального кровообращения на фоне кавернозной трансформации воротной вены, синдром портальной гипертензии, декомпенсированная стадия, пищеводно-желудочное кровотечение, геморрагический шок 2 степени, постгеморрагическая анемия 2-3 степени.</w:t>
      </w:r>
    </w:p>
    <w:p w:rsidR="008D06CE" w:rsidRPr="003475A8" w:rsidRDefault="008D06CE" w:rsidP="005659FA">
      <w:pPr>
        <w:shd w:val="clear" w:color="auto" w:fill="FFFFFF"/>
        <w:tabs>
          <w:tab w:val="left" w:pos="946"/>
          <w:tab w:val="left" w:pos="993"/>
        </w:tabs>
        <w:spacing w:line="274" w:lineRule="exact"/>
        <w:ind w:firstLine="851"/>
        <w:jc w:val="both"/>
        <w:rPr>
          <w:color w:val="000000"/>
          <w:spacing w:val="-18"/>
          <w:sz w:val="28"/>
          <w:szCs w:val="28"/>
        </w:rPr>
      </w:pPr>
      <w:r w:rsidRPr="003475A8">
        <w:rPr>
          <w:color w:val="000000"/>
          <w:spacing w:val="-2"/>
          <w:sz w:val="28"/>
          <w:szCs w:val="28"/>
        </w:rPr>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деформации воротной вены.</w:t>
      </w:r>
    </w:p>
    <w:p w:rsidR="008D06CE" w:rsidRPr="003475A8" w:rsidRDefault="008D06CE" w:rsidP="005659FA">
      <w:pPr>
        <w:shd w:val="clear" w:color="auto" w:fill="FFFFFF"/>
        <w:tabs>
          <w:tab w:val="left" w:pos="946"/>
          <w:tab w:val="left" w:pos="993"/>
        </w:tabs>
        <w:spacing w:line="274" w:lineRule="exact"/>
        <w:ind w:firstLine="851"/>
        <w:jc w:val="both"/>
        <w:rPr>
          <w:color w:val="000000"/>
          <w:sz w:val="28"/>
          <w:szCs w:val="28"/>
        </w:rPr>
      </w:pPr>
      <w:r w:rsidRPr="003475A8">
        <w:rPr>
          <w:color w:val="000000"/>
          <w:sz w:val="28"/>
          <w:szCs w:val="28"/>
        </w:rPr>
        <w:t>3. Врожденная аномалия воротной вены</w:t>
      </w:r>
    </w:p>
    <w:p w:rsidR="008D06CE" w:rsidRPr="003475A8" w:rsidRDefault="008D06CE" w:rsidP="005659FA">
      <w:pPr>
        <w:shd w:val="clear" w:color="auto" w:fill="FFFFFF"/>
        <w:tabs>
          <w:tab w:val="left" w:pos="946"/>
          <w:tab w:val="left" w:pos="993"/>
        </w:tabs>
        <w:spacing w:line="274" w:lineRule="exact"/>
        <w:ind w:firstLine="851"/>
        <w:jc w:val="both"/>
        <w:rPr>
          <w:color w:val="000000"/>
          <w:spacing w:val="-16"/>
          <w:sz w:val="28"/>
          <w:szCs w:val="28"/>
        </w:rPr>
      </w:pPr>
      <w:r w:rsidRPr="00951BD1">
        <w:rPr>
          <w:color w:val="000000"/>
          <w:spacing w:val="-16"/>
          <w:sz w:val="28"/>
          <w:szCs w:val="28"/>
        </w:rPr>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r w:rsidRPr="003475A8">
        <w:rPr>
          <w:color w:val="000000"/>
          <w:spacing w:val="-16"/>
          <w:sz w:val="28"/>
          <w:szCs w:val="28"/>
        </w:rPr>
        <w:t>.</w:t>
      </w:r>
    </w:p>
    <w:p w:rsidR="008D06CE" w:rsidRPr="003475A8" w:rsidRDefault="008D06CE" w:rsidP="005659FA">
      <w:pPr>
        <w:tabs>
          <w:tab w:val="left" w:pos="993"/>
        </w:tabs>
        <w:ind w:firstLine="851"/>
        <w:jc w:val="both"/>
        <w:rPr>
          <w:sz w:val="28"/>
          <w:szCs w:val="28"/>
        </w:rPr>
      </w:pPr>
    </w:p>
    <w:p w:rsidR="008D06CE" w:rsidRDefault="008D06CE" w:rsidP="005659FA">
      <w:pPr>
        <w:shd w:val="clear" w:color="auto" w:fill="FFFFFF"/>
        <w:tabs>
          <w:tab w:val="left" w:pos="993"/>
          <w:tab w:val="left" w:pos="1066"/>
        </w:tabs>
        <w:spacing w:line="274" w:lineRule="exact"/>
        <w:ind w:firstLine="851"/>
        <w:jc w:val="both"/>
        <w:rPr>
          <w:color w:val="000000"/>
          <w:spacing w:val="-22"/>
          <w:sz w:val="28"/>
          <w:szCs w:val="28"/>
        </w:rPr>
      </w:pPr>
      <w:r w:rsidRPr="003475A8">
        <w:rPr>
          <w:color w:val="000000"/>
          <w:spacing w:val="-2"/>
          <w:sz w:val="28"/>
          <w:szCs w:val="28"/>
        </w:rPr>
        <w:t xml:space="preserve">5. Консервативная гемостатическая терапия, коррекция гомеостаза, плановая операция. </w:t>
      </w:r>
      <w:r w:rsidRPr="003475A8">
        <w:rPr>
          <w:color w:val="000000"/>
          <w:spacing w:val="-3"/>
          <w:sz w:val="28"/>
          <w:szCs w:val="28"/>
        </w:rPr>
        <w:t>Наличие кровотечения является показанием к оперативному лечению (декомпенсация) – системному порто-кавальному шунтированию. Показанием к экстренной перации является неэффективность консервативной гемостатической теапии в течении 12-24 часов (признаки продолжающегося и (или) рецидивирующего интенсивного кровотечения.</w:t>
      </w:r>
      <w:r w:rsidRPr="003475A8">
        <w:rPr>
          <w:color w:val="000000"/>
          <w:spacing w:val="-3"/>
          <w:sz w:val="28"/>
          <w:szCs w:val="28"/>
        </w:rPr>
        <w:br/>
        <w:t xml:space="preserve">6. </w:t>
      </w:r>
      <w:r w:rsidRPr="003475A8">
        <w:rPr>
          <w:color w:val="000000"/>
          <w:spacing w:val="-2"/>
          <w:sz w:val="28"/>
          <w:szCs w:val="28"/>
        </w:rPr>
        <w:t>При выявлении спленомегалии необходимо обследование с целью дифференциальной диагностики.</w:t>
      </w:r>
    </w:p>
    <w:p w:rsidR="008D06CE" w:rsidRPr="0016382C" w:rsidRDefault="008D06CE" w:rsidP="005659FA">
      <w:pPr>
        <w:shd w:val="clear" w:color="auto" w:fill="FFFFFF"/>
        <w:tabs>
          <w:tab w:val="left" w:pos="993"/>
          <w:tab w:val="left" w:pos="1066"/>
        </w:tabs>
        <w:spacing w:line="274" w:lineRule="exact"/>
        <w:ind w:firstLine="851"/>
        <w:jc w:val="both"/>
        <w:rPr>
          <w:color w:val="000000"/>
          <w:spacing w:val="-22"/>
          <w:sz w:val="28"/>
          <w:szCs w:val="28"/>
        </w:rPr>
      </w:pPr>
    </w:p>
    <w:p w:rsidR="008D06CE" w:rsidRPr="003475A8" w:rsidRDefault="008D06CE" w:rsidP="005659FA">
      <w:pPr>
        <w:widowControl w:val="0"/>
        <w:shd w:val="clear" w:color="auto" w:fill="FFFFFF"/>
        <w:tabs>
          <w:tab w:val="left" w:pos="946"/>
          <w:tab w:val="left" w:pos="993"/>
        </w:tabs>
        <w:autoSpaceDE w:val="0"/>
        <w:autoSpaceDN w:val="0"/>
        <w:adjustRightInd w:val="0"/>
        <w:spacing w:before="120" w:line="274" w:lineRule="exact"/>
        <w:ind w:firstLine="851"/>
        <w:jc w:val="both"/>
        <w:rPr>
          <w:b/>
          <w:color w:val="000000"/>
          <w:sz w:val="28"/>
          <w:szCs w:val="28"/>
        </w:rPr>
      </w:pPr>
      <w:r w:rsidRPr="003475A8">
        <w:rPr>
          <w:b/>
          <w:color w:val="000000"/>
          <w:sz w:val="28"/>
          <w:szCs w:val="28"/>
        </w:rPr>
        <w:t xml:space="preserve">Задача 2 </w:t>
      </w:r>
    </w:p>
    <w:p w:rsidR="008D06CE" w:rsidRPr="003475A8" w:rsidRDefault="008D06CE" w:rsidP="005659FA">
      <w:pPr>
        <w:widowControl w:val="0"/>
        <w:shd w:val="clear" w:color="auto" w:fill="FFFFFF"/>
        <w:tabs>
          <w:tab w:val="left" w:pos="946"/>
          <w:tab w:val="left" w:pos="993"/>
        </w:tabs>
        <w:autoSpaceDE w:val="0"/>
        <w:autoSpaceDN w:val="0"/>
        <w:adjustRightInd w:val="0"/>
        <w:spacing w:before="264" w:line="274" w:lineRule="exact"/>
        <w:ind w:firstLine="851"/>
        <w:jc w:val="both"/>
        <w:rPr>
          <w:color w:val="000000"/>
          <w:sz w:val="28"/>
          <w:szCs w:val="28"/>
        </w:rPr>
      </w:pPr>
      <w:r w:rsidRPr="003475A8">
        <w:rPr>
          <w:color w:val="000000"/>
          <w:sz w:val="28"/>
          <w:szCs w:val="28"/>
        </w:rPr>
        <w:t>1.  Внепеченочный блок портального кровообращения на фоне тромбоза воротной вены, синдром портальной гипертензии, декомпенсированная стадия, пищеводно-желудочное кровотечение, постгеморрагическая анемия 2-3 степени.</w:t>
      </w:r>
    </w:p>
    <w:p w:rsidR="008D06CE" w:rsidRPr="003475A8" w:rsidRDefault="008D06CE" w:rsidP="005659FA">
      <w:pPr>
        <w:shd w:val="clear" w:color="auto" w:fill="FFFFFF"/>
        <w:tabs>
          <w:tab w:val="left" w:pos="946"/>
          <w:tab w:val="left" w:pos="993"/>
        </w:tabs>
        <w:spacing w:line="274" w:lineRule="exact"/>
        <w:ind w:firstLine="851"/>
        <w:jc w:val="both"/>
        <w:rPr>
          <w:color w:val="000000"/>
          <w:sz w:val="28"/>
          <w:szCs w:val="28"/>
        </w:rPr>
      </w:pPr>
      <w:r w:rsidRPr="003475A8">
        <w:rPr>
          <w:color w:val="000000"/>
          <w:sz w:val="28"/>
          <w:szCs w:val="28"/>
        </w:rPr>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деформации воротной вены.</w:t>
      </w:r>
    </w:p>
    <w:p w:rsidR="008D06CE" w:rsidRPr="003475A8" w:rsidRDefault="008D06CE" w:rsidP="005659FA">
      <w:pPr>
        <w:shd w:val="clear" w:color="auto" w:fill="FFFFFF"/>
        <w:tabs>
          <w:tab w:val="left" w:pos="946"/>
          <w:tab w:val="left" w:pos="993"/>
        </w:tabs>
        <w:spacing w:line="274" w:lineRule="exact"/>
        <w:ind w:firstLine="851"/>
        <w:jc w:val="both"/>
        <w:rPr>
          <w:color w:val="000000"/>
          <w:sz w:val="28"/>
          <w:szCs w:val="28"/>
        </w:rPr>
      </w:pPr>
      <w:r w:rsidRPr="003475A8">
        <w:rPr>
          <w:color w:val="000000"/>
          <w:sz w:val="28"/>
          <w:szCs w:val="28"/>
        </w:rPr>
        <w:t>3. Флебит пупочной вены и как следствие тромбоз.</w:t>
      </w:r>
    </w:p>
    <w:p w:rsidR="008D06CE" w:rsidRPr="003475A8" w:rsidRDefault="008D06CE" w:rsidP="005659FA">
      <w:pPr>
        <w:shd w:val="clear" w:color="auto" w:fill="FFFFFF"/>
        <w:tabs>
          <w:tab w:val="left" w:pos="946"/>
          <w:tab w:val="left" w:pos="993"/>
        </w:tabs>
        <w:spacing w:line="274" w:lineRule="exact"/>
        <w:ind w:firstLine="851"/>
        <w:jc w:val="both"/>
        <w:rPr>
          <w:color w:val="000000"/>
          <w:sz w:val="28"/>
          <w:szCs w:val="28"/>
        </w:rPr>
      </w:pPr>
      <w:r w:rsidRPr="003475A8">
        <w:rPr>
          <w:color w:val="000000"/>
          <w:sz w:val="28"/>
          <w:szCs w:val="28"/>
        </w:rPr>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p>
    <w:p w:rsidR="008D06CE" w:rsidRPr="003475A8" w:rsidRDefault="008D06CE" w:rsidP="005659FA">
      <w:pPr>
        <w:tabs>
          <w:tab w:val="left" w:pos="993"/>
        </w:tabs>
        <w:ind w:firstLine="851"/>
        <w:jc w:val="both"/>
        <w:rPr>
          <w:sz w:val="28"/>
          <w:szCs w:val="28"/>
        </w:rPr>
      </w:pPr>
    </w:p>
    <w:p w:rsidR="008D06CE" w:rsidRPr="009100C2" w:rsidRDefault="008D06CE" w:rsidP="005C0715">
      <w:pPr>
        <w:pStyle w:val="11"/>
        <w:numPr>
          <w:ilvl w:val="0"/>
          <w:numId w:val="49"/>
        </w:numPr>
        <w:shd w:val="clear" w:color="auto" w:fill="FFFFFF"/>
        <w:tabs>
          <w:tab w:val="left" w:pos="993"/>
          <w:tab w:val="left" w:pos="1066"/>
        </w:tabs>
        <w:spacing w:line="274" w:lineRule="exact"/>
        <w:ind w:left="0" w:firstLine="851"/>
        <w:jc w:val="both"/>
        <w:rPr>
          <w:color w:val="000000"/>
          <w:spacing w:val="-22"/>
          <w:sz w:val="28"/>
          <w:szCs w:val="28"/>
        </w:rPr>
      </w:pPr>
      <w:r w:rsidRPr="009100C2">
        <w:rPr>
          <w:color w:val="000000"/>
          <w:sz w:val="28"/>
          <w:szCs w:val="28"/>
        </w:rPr>
        <w:t>Консервативная гемостатическая терапия, коррекция гомеостаза, плановая операция. Наличие кровотечения является показанием к оперативному лечению (декомпенсация) – системному порто-кавальному шунтированию. Показанием к экстренной перации является неэффективность консервативной гемостатической теапии в течении 12-24 часов (признаки продолжающегося и (или) рецидивирующего</w:t>
      </w:r>
      <w:r w:rsidRPr="009100C2">
        <w:rPr>
          <w:color w:val="000000"/>
          <w:spacing w:val="-3"/>
          <w:sz w:val="28"/>
          <w:szCs w:val="28"/>
        </w:rPr>
        <w:t xml:space="preserve"> интенсивного кровотечения.</w:t>
      </w:r>
      <w:r w:rsidRPr="009100C2">
        <w:rPr>
          <w:color w:val="000000"/>
          <w:spacing w:val="-3"/>
          <w:sz w:val="28"/>
          <w:szCs w:val="28"/>
        </w:rPr>
        <w:br/>
      </w:r>
      <w:r>
        <w:rPr>
          <w:color w:val="000000"/>
          <w:spacing w:val="-3"/>
          <w:sz w:val="28"/>
          <w:szCs w:val="28"/>
        </w:rPr>
        <w:t xml:space="preserve">            </w:t>
      </w:r>
      <w:r w:rsidRPr="009100C2">
        <w:rPr>
          <w:color w:val="000000"/>
          <w:spacing w:val="-3"/>
          <w:sz w:val="28"/>
          <w:szCs w:val="28"/>
        </w:rPr>
        <w:t xml:space="preserve">6. </w:t>
      </w:r>
      <w:r w:rsidRPr="009100C2">
        <w:rPr>
          <w:color w:val="000000"/>
          <w:spacing w:val="-2"/>
          <w:sz w:val="28"/>
          <w:szCs w:val="28"/>
        </w:rPr>
        <w:t>При наличия воспаления в области пупочной ранки – консультация хирурга, УЗИ в динамике, решение вопроса об антибактериальной терапии и лечении в условиях стационара.</w:t>
      </w:r>
    </w:p>
    <w:p w:rsidR="008D06CE" w:rsidRPr="009100C2" w:rsidRDefault="008D06CE" w:rsidP="005659FA">
      <w:pPr>
        <w:pStyle w:val="11"/>
        <w:shd w:val="clear" w:color="auto" w:fill="FFFFFF"/>
        <w:tabs>
          <w:tab w:val="left" w:pos="1066"/>
        </w:tabs>
        <w:spacing w:line="274" w:lineRule="exact"/>
        <w:ind w:left="0" w:firstLine="851"/>
        <w:jc w:val="both"/>
        <w:rPr>
          <w:color w:val="000000"/>
          <w:spacing w:val="-22"/>
          <w:sz w:val="28"/>
          <w:szCs w:val="28"/>
        </w:rPr>
      </w:pPr>
    </w:p>
    <w:p w:rsidR="008D06CE" w:rsidRPr="003475A8" w:rsidRDefault="008D06CE" w:rsidP="005659FA">
      <w:pPr>
        <w:spacing w:line="360" w:lineRule="auto"/>
        <w:ind w:firstLine="851"/>
        <w:jc w:val="both"/>
        <w:rPr>
          <w:b/>
          <w:sz w:val="28"/>
          <w:szCs w:val="28"/>
        </w:rPr>
      </w:pPr>
      <w:r w:rsidRPr="003475A8">
        <w:rPr>
          <w:b/>
          <w:sz w:val="28"/>
          <w:szCs w:val="28"/>
        </w:rPr>
        <w:lastRenderedPageBreak/>
        <w:t xml:space="preserve">Задача 3 </w:t>
      </w:r>
    </w:p>
    <w:p w:rsidR="008D06CE" w:rsidRPr="003475A8" w:rsidRDefault="008D06CE" w:rsidP="005659FA">
      <w:pPr>
        <w:widowControl w:val="0"/>
        <w:shd w:val="clear" w:color="auto" w:fill="FFFFFF"/>
        <w:tabs>
          <w:tab w:val="left" w:pos="946"/>
        </w:tabs>
        <w:autoSpaceDE w:val="0"/>
        <w:autoSpaceDN w:val="0"/>
        <w:adjustRightInd w:val="0"/>
        <w:spacing w:before="120" w:line="274" w:lineRule="exact"/>
        <w:ind w:firstLine="851"/>
        <w:jc w:val="both"/>
        <w:rPr>
          <w:color w:val="000000"/>
          <w:sz w:val="28"/>
          <w:szCs w:val="28"/>
        </w:rPr>
      </w:pPr>
      <w:r w:rsidRPr="003475A8">
        <w:rPr>
          <w:color w:val="000000"/>
          <w:spacing w:val="-35"/>
          <w:sz w:val="28"/>
          <w:szCs w:val="28"/>
        </w:rPr>
        <w:t xml:space="preserve">1.  </w:t>
      </w:r>
      <w:r w:rsidRPr="003475A8">
        <w:rPr>
          <w:color w:val="000000"/>
          <w:sz w:val="28"/>
          <w:szCs w:val="28"/>
        </w:rPr>
        <w:t xml:space="preserve">Надпеченочный блок портального кровообращения на фоне тромбоза печеночных вен (с-м Киари), синдром портальной гипертензии, печеночная недостаточность, асцит. </w:t>
      </w:r>
    </w:p>
    <w:p w:rsidR="008D06CE" w:rsidRPr="003475A8" w:rsidRDefault="008D06CE" w:rsidP="005659FA">
      <w:pPr>
        <w:shd w:val="clear" w:color="auto" w:fill="FFFFFF"/>
        <w:tabs>
          <w:tab w:val="left" w:pos="946"/>
        </w:tabs>
        <w:spacing w:line="274" w:lineRule="exact"/>
        <w:ind w:firstLine="851"/>
        <w:jc w:val="both"/>
        <w:rPr>
          <w:color w:val="000000"/>
          <w:spacing w:val="-2"/>
          <w:sz w:val="28"/>
          <w:szCs w:val="28"/>
        </w:rPr>
      </w:pPr>
      <w:r w:rsidRPr="003475A8">
        <w:rPr>
          <w:color w:val="000000"/>
          <w:spacing w:val="-2"/>
          <w:sz w:val="28"/>
          <w:szCs w:val="28"/>
        </w:rPr>
        <w:t xml:space="preserve">2. Диагноз поставлен на основании наличия резкоувеличенной и болезненной печени, наличие в анамнезе приема парацетамола, признаков печеночной недостаточности (асцит), признаков спленомегалии. </w:t>
      </w:r>
    </w:p>
    <w:p w:rsidR="008D06CE" w:rsidRPr="003475A8" w:rsidRDefault="008D06CE" w:rsidP="005659FA">
      <w:pPr>
        <w:shd w:val="clear" w:color="auto" w:fill="FFFFFF"/>
        <w:tabs>
          <w:tab w:val="left" w:pos="946"/>
        </w:tabs>
        <w:spacing w:line="274" w:lineRule="exact"/>
        <w:ind w:firstLine="851"/>
        <w:jc w:val="both"/>
        <w:rPr>
          <w:color w:val="000000"/>
          <w:sz w:val="28"/>
          <w:szCs w:val="28"/>
        </w:rPr>
      </w:pPr>
      <w:r w:rsidRPr="003475A8">
        <w:rPr>
          <w:color w:val="000000"/>
          <w:sz w:val="28"/>
          <w:szCs w:val="28"/>
        </w:rPr>
        <w:t xml:space="preserve">3. Флебит и тромбоз печеночных вен. </w:t>
      </w:r>
    </w:p>
    <w:p w:rsidR="008D06CE" w:rsidRDefault="008D06CE" w:rsidP="005659FA">
      <w:pPr>
        <w:shd w:val="clear" w:color="auto" w:fill="FFFFFF"/>
        <w:tabs>
          <w:tab w:val="left" w:pos="946"/>
        </w:tabs>
        <w:spacing w:line="274" w:lineRule="exact"/>
        <w:ind w:firstLine="851"/>
        <w:jc w:val="both"/>
        <w:rPr>
          <w:color w:val="000000"/>
          <w:spacing w:val="-16"/>
          <w:sz w:val="28"/>
          <w:szCs w:val="28"/>
        </w:rPr>
      </w:pPr>
      <w:r w:rsidRPr="003475A8">
        <w:rPr>
          <w:color w:val="000000"/>
          <w:spacing w:val="-16"/>
          <w:sz w:val="28"/>
          <w:szCs w:val="28"/>
        </w:rPr>
        <w:t xml:space="preserve">4. При поступлении – оценить состояние ребенка с целью выявления признаков шока. При наличие признаков шока – потивошоковые мероприятия, интенсивная терапия, коррекция гемостаза, гормональная терапия. </w:t>
      </w:r>
    </w:p>
    <w:p w:rsidR="008D06CE" w:rsidRPr="00A332D5" w:rsidRDefault="008D06CE" w:rsidP="005659FA">
      <w:pPr>
        <w:shd w:val="clear" w:color="auto" w:fill="FFFFFF"/>
        <w:tabs>
          <w:tab w:val="left" w:pos="946"/>
        </w:tabs>
        <w:spacing w:line="274" w:lineRule="exact"/>
        <w:ind w:firstLine="851"/>
        <w:jc w:val="both"/>
        <w:rPr>
          <w:color w:val="000000"/>
          <w:spacing w:val="-16"/>
          <w:sz w:val="28"/>
          <w:szCs w:val="28"/>
        </w:rPr>
      </w:pPr>
    </w:p>
    <w:p w:rsidR="008D06CE" w:rsidRPr="003475A8" w:rsidRDefault="008D06CE" w:rsidP="005659FA">
      <w:pPr>
        <w:spacing w:line="360" w:lineRule="auto"/>
        <w:ind w:firstLine="851"/>
        <w:jc w:val="both"/>
        <w:rPr>
          <w:b/>
          <w:sz w:val="28"/>
          <w:szCs w:val="28"/>
        </w:rPr>
      </w:pPr>
      <w:r w:rsidRPr="003475A8">
        <w:rPr>
          <w:b/>
          <w:sz w:val="28"/>
          <w:szCs w:val="28"/>
        </w:rPr>
        <w:t xml:space="preserve">Задача 4 </w:t>
      </w:r>
    </w:p>
    <w:p w:rsidR="008D06CE" w:rsidRPr="003475A8" w:rsidRDefault="008D06CE" w:rsidP="005659FA">
      <w:pPr>
        <w:widowControl w:val="0"/>
        <w:shd w:val="clear" w:color="auto" w:fill="FFFFFF"/>
        <w:tabs>
          <w:tab w:val="left" w:pos="946"/>
        </w:tabs>
        <w:autoSpaceDE w:val="0"/>
        <w:autoSpaceDN w:val="0"/>
        <w:adjustRightInd w:val="0"/>
        <w:spacing w:before="120" w:line="274" w:lineRule="exact"/>
        <w:ind w:firstLine="851"/>
        <w:jc w:val="both"/>
        <w:rPr>
          <w:color w:val="000000"/>
          <w:sz w:val="28"/>
          <w:szCs w:val="28"/>
        </w:rPr>
      </w:pPr>
      <w:r w:rsidRPr="003475A8">
        <w:rPr>
          <w:color w:val="000000"/>
          <w:spacing w:val="-35"/>
          <w:sz w:val="28"/>
          <w:szCs w:val="28"/>
        </w:rPr>
        <w:t xml:space="preserve">1.  </w:t>
      </w:r>
      <w:r w:rsidRPr="003475A8">
        <w:rPr>
          <w:color w:val="000000"/>
          <w:sz w:val="28"/>
          <w:szCs w:val="28"/>
        </w:rPr>
        <w:t>Внутрипеченочный блок портального кровообращения на фоне хронического гепатита, цирроза печени, синдром портальной гипертензии, декомпенсированная стадия, пищеводно-желудочное кровотечение, постгеморрагическая анемия 2-3 степени.</w:t>
      </w:r>
    </w:p>
    <w:p w:rsidR="008D06CE" w:rsidRPr="003475A8" w:rsidRDefault="008D06CE" w:rsidP="005659FA">
      <w:pPr>
        <w:shd w:val="clear" w:color="auto" w:fill="FFFFFF"/>
        <w:tabs>
          <w:tab w:val="left" w:pos="946"/>
        </w:tabs>
        <w:spacing w:line="274" w:lineRule="exact"/>
        <w:ind w:firstLine="851"/>
        <w:jc w:val="both"/>
        <w:rPr>
          <w:color w:val="000000"/>
          <w:spacing w:val="-18"/>
          <w:sz w:val="28"/>
          <w:szCs w:val="28"/>
        </w:rPr>
      </w:pPr>
      <w:r w:rsidRPr="003475A8">
        <w:rPr>
          <w:color w:val="000000"/>
          <w:spacing w:val="-2"/>
          <w:sz w:val="28"/>
          <w:szCs w:val="28"/>
        </w:rPr>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в анамнезе хронического гепатита.</w:t>
      </w:r>
    </w:p>
    <w:p w:rsidR="008D06CE" w:rsidRPr="003475A8" w:rsidRDefault="008D06CE" w:rsidP="005659FA">
      <w:pPr>
        <w:shd w:val="clear" w:color="auto" w:fill="FFFFFF"/>
        <w:tabs>
          <w:tab w:val="left" w:pos="946"/>
        </w:tabs>
        <w:spacing w:line="274" w:lineRule="exact"/>
        <w:ind w:firstLine="851"/>
        <w:jc w:val="both"/>
        <w:rPr>
          <w:color w:val="000000"/>
          <w:sz w:val="28"/>
          <w:szCs w:val="28"/>
        </w:rPr>
      </w:pPr>
      <w:r w:rsidRPr="003475A8">
        <w:rPr>
          <w:color w:val="000000"/>
          <w:sz w:val="28"/>
          <w:szCs w:val="28"/>
        </w:rPr>
        <w:t>3. Цирроз печени как исход хронического гепатита.</w:t>
      </w:r>
    </w:p>
    <w:p w:rsidR="008D06CE" w:rsidRPr="00A332D5" w:rsidRDefault="008D06CE" w:rsidP="005659FA">
      <w:pPr>
        <w:shd w:val="clear" w:color="auto" w:fill="FFFFFF"/>
        <w:tabs>
          <w:tab w:val="left" w:pos="946"/>
        </w:tabs>
        <w:spacing w:line="274" w:lineRule="exact"/>
        <w:ind w:firstLine="851"/>
        <w:jc w:val="both"/>
        <w:rPr>
          <w:color w:val="000000"/>
          <w:spacing w:val="-16"/>
          <w:sz w:val="28"/>
          <w:szCs w:val="28"/>
        </w:rPr>
      </w:pPr>
      <w:r w:rsidRPr="003475A8">
        <w:rPr>
          <w:color w:val="000000"/>
          <w:spacing w:val="-16"/>
          <w:sz w:val="28"/>
          <w:szCs w:val="28"/>
        </w:rPr>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p>
    <w:p w:rsidR="008D06CE" w:rsidRPr="003475A8" w:rsidRDefault="008D06CE" w:rsidP="005659FA">
      <w:pPr>
        <w:shd w:val="clear" w:color="auto" w:fill="FFFFFF"/>
        <w:tabs>
          <w:tab w:val="left" w:pos="1066"/>
        </w:tabs>
        <w:spacing w:line="274" w:lineRule="exact"/>
        <w:ind w:firstLine="851"/>
        <w:jc w:val="both"/>
        <w:rPr>
          <w:color w:val="000000"/>
          <w:spacing w:val="-2"/>
          <w:sz w:val="28"/>
          <w:szCs w:val="28"/>
        </w:rPr>
      </w:pPr>
      <w:r w:rsidRPr="003475A8">
        <w:rPr>
          <w:color w:val="000000"/>
          <w:spacing w:val="-2"/>
          <w:sz w:val="28"/>
          <w:szCs w:val="28"/>
        </w:rPr>
        <w:t xml:space="preserve">5. Консервативная гемостатическая терапия, коррекция гомеостаза. </w:t>
      </w:r>
    </w:p>
    <w:p w:rsidR="008D06CE" w:rsidRPr="003475A8" w:rsidRDefault="008D06CE" w:rsidP="005659FA">
      <w:pPr>
        <w:spacing w:line="360" w:lineRule="auto"/>
        <w:ind w:firstLine="851"/>
        <w:jc w:val="both"/>
        <w:rPr>
          <w:b/>
          <w:sz w:val="28"/>
          <w:szCs w:val="28"/>
        </w:rPr>
      </w:pPr>
    </w:p>
    <w:p w:rsidR="008D06CE" w:rsidRPr="003475A8" w:rsidRDefault="008D06CE" w:rsidP="005659FA">
      <w:pPr>
        <w:spacing w:line="360" w:lineRule="auto"/>
        <w:ind w:firstLine="851"/>
        <w:jc w:val="both"/>
        <w:rPr>
          <w:b/>
          <w:sz w:val="28"/>
          <w:szCs w:val="28"/>
        </w:rPr>
      </w:pPr>
      <w:r w:rsidRPr="003475A8">
        <w:rPr>
          <w:b/>
          <w:sz w:val="28"/>
          <w:szCs w:val="28"/>
        </w:rPr>
        <w:t>Задача 5</w:t>
      </w:r>
    </w:p>
    <w:p w:rsidR="008D06CE" w:rsidRPr="003475A8" w:rsidRDefault="008D06CE" w:rsidP="005C0715">
      <w:pPr>
        <w:widowControl w:val="0"/>
        <w:numPr>
          <w:ilvl w:val="0"/>
          <w:numId w:val="53"/>
        </w:numPr>
        <w:shd w:val="clear" w:color="auto" w:fill="FFFFFF"/>
        <w:tabs>
          <w:tab w:val="left" w:pos="946"/>
        </w:tabs>
        <w:autoSpaceDE w:val="0"/>
        <w:autoSpaceDN w:val="0"/>
        <w:adjustRightInd w:val="0"/>
        <w:spacing w:before="120" w:line="274" w:lineRule="exact"/>
        <w:ind w:left="0" w:firstLine="851"/>
        <w:jc w:val="both"/>
        <w:rPr>
          <w:color w:val="000000"/>
          <w:spacing w:val="-35"/>
          <w:sz w:val="28"/>
          <w:szCs w:val="28"/>
        </w:rPr>
      </w:pPr>
      <w:r w:rsidRPr="003475A8">
        <w:rPr>
          <w:color w:val="000000"/>
          <w:spacing w:val="-3"/>
          <w:sz w:val="28"/>
          <w:szCs w:val="28"/>
        </w:rPr>
        <w:t xml:space="preserve">Внепеченочный блок портального кровообращения, синдром портальной гипертензии на фоне тромбоза воротной вены, компенсированная стадия. </w:t>
      </w:r>
    </w:p>
    <w:p w:rsidR="008D06CE" w:rsidRPr="003475A8" w:rsidRDefault="008D06CE" w:rsidP="005C0715">
      <w:pPr>
        <w:widowControl w:val="0"/>
        <w:numPr>
          <w:ilvl w:val="0"/>
          <w:numId w:val="53"/>
        </w:numPr>
        <w:shd w:val="clear" w:color="auto" w:fill="FFFFFF"/>
        <w:tabs>
          <w:tab w:val="left" w:pos="946"/>
        </w:tabs>
        <w:autoSpaceDE w:val="0"/>
        <w:autoSpaceDN w:val="0"/>
        <w:adjustRightInd w:val="0"/>
        <w:spacing w:line="274" w:lineRule="exact"/>
        <w:ind w:left="0" w:firstLine="851"/>
        <w:jc w:val="both"/>
        <w:rPr>
          <w:color w:val="000000"/>
          <w:sz w:val="28"/>
          <w:szCs w:val="28"/>
        </w:rPr>
      </w:pPr>
      <w:r w:rsidRPr="003475A8">
        <w:rPr>
          <w:color w:val="000000"/>
          <w:sz w:val="28"/>
          <w:szCs w:val="28"/>
        </w:rPr>
        <w:t xml:space="preserve">ВБПК, заболевания крови (наследственная апластическая анемия), гемолитическая анемия. </w:t>
      </w:r>
    </w:p>
    <w:p w:rsidR="008D06CE" w:rsidRPr="003475A8" w:rsidRDefault="008D06CE" w:rsidP="005C0715">
      <w:pPr>
        <w:widowControl w:val="0"/>
        <w:numPr>
          <w:ilvl w:val="0"/>
          <w:numId w:val="53"/>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1"/>
          <w:sz w:val="28"/>
          <w:szCs w:val="28"/>
        </w:rPr>
        <w:t xml:space="preserve">Катетеризация пупочной вены. </w:t>
      </w:r>
    </w:p>
    <w:p w:rsidR="008D06CE" w:rsidRPr="003475A8" w:rsidRDefault="008D06CE" w:rsidP="005C0715">
      <w:pPr>
        <w:widowControl w:val="0"/>
        <w:numPr>
          <w:ilvl w:val="0"/>
          <w:numId w:val="53"/>
        </w:numPr>
        <w:shd w:val="clear" w:color="auto" w:fill="FFFFFF"/>
        <w:tabs>
          <w:tab w:val="left" w:pos="946"/>
        </w:tabs>
        <w:autoSpaceDE w:val="0"/>
        <w:autoSpaceDN w:val="0"/>
        <w:adjustRightInd w:val="0"/>
        <w:spacing w:line="274" w:lineRule="exact"/>
        <w:ind w:left="0" w:firstLine="851"/>
        <w:jc w:val="both"/>
        <w:rPr>
          <w:color w:val="000000"/>
          <w:spacing w:val="-20"/>
          <w:sz w:val="28"/>
          <w:szCs w:val="28"/>
        </w:rPr>
      </w:pPr>
      <w:r w:rsidRPr="003475A8">
        <w:rPr>
          <w:color w:val="000000"/>
          <w:spacing w:val="-1"/>
          <w:sz w:val="28"/>
          <w:szCs w:val="28"/>
        </w:rPr>
        <w:t xml:space="preserve">При обследовании ребенка необходимо: УЗИ органов брюшной полости, допплерография сосудов порто-печеночого региона, спленопортография, ФГС, исследование системы гемостаза, (стернальная пункция в исключительных случаях). </w:t>
      </w:r>
    </w:p>
    <w:p w:rsidR="008D06CE" w:rsidRPr="003475A8" w:rsidRDefault="008D06CE" w:rsidP="005C0715">
      <w:pPr>
        <w:widowControl w:val="0"/>
        <w:numPr>
          <w:ilvl w:val="0"/>
          <w:numId w:val="53"/>
        </w:numPr>
        <w:shd w:val="clear" w:color="auto" w:fill="FFFFFF"/>
        <w:tabs>
          <w:tab w:val="left" w:pos="1066"/>
        </w:tabs>
        <w:autoSpaceDE w:val="0"/>
        <w:autoSpaceDN w:val="0"/>
        <w:adjustRightInd w:val="0"/>
        <w:spacing w:line="274" w:lineRule="exact"/>
        <w:ind w:left="0" w:firstLine="851"/>
        <w:jc w:val="both"/>
        <w:rPr>
          <w:color w:val="000000"/>
          <w:spacing w:val="-20"/>
          <w:sz w:val="28"/>
          <w:szCs w:val="28"/>
        </w:rPr>
      </w:pPr>
      <w:r w:rsidRPr="003475A8">
        <w:rPr>
          <w:color w:val="000000"/>
          <w:spacing w:val="-2"/>
          <w:sz w:val="28"/>
          <w:szCs w:val="28"/>
        </w:rPr>
        <w:t>В данной ситуации, учитывая степень гиперспленизма (и как следствие анемию 3 ст) показано оперативное лечение – порто-системное шунтирование.</w:t>
      </w:r>
    </w:p>
    <w:p w:rsidR="008D06CE" w:rsidRPr="003475A8" w:rsidRDefault="008D06CE" w:rsidP="005659FA">
      <w:pPr>
        <w:shd w:val="clear" w:color="auto" w:fill="FFFFFF"/>
        <w:spacing w:before="14"/>
        <w:ind w:firstLine="851"/>
        <w:jc w:val="both"/>
        <w:rPr>
          <w:b/>
          <w:bCs/>
          <w:color w:val="000000"/>
          <w:spacing w:val="-6"/>
          <w:sz w:val="28"/>
          <w:szCs w:val="28"/>
        </w:rPr>
      </w:pPr>
    </w:p>
    <w:p w:rsidR="008D06CE" w:rsidRPr="003475A8" w:rsidRDefault="008D06CE" w:rsidP="005659FA">
      <w:pPr>
        <w:shd w:val="clear" w:color="auto" w:fill="FFFFFF"/>
        <w:spacing w:before="14"/>
        <w:ind w:firstLine="851"/>
        <w:jc w:val="both"/>
        <w:rPr>
          <w:b/>
          <w:bCs/>
          <w:color w:val="000000"/>
          <w:spacing w:val="-6"/>
          <w:sz w:val="28"/>
          <w:szCs w:val="28"/>
        </w:rPr>
      </w:pPr>
      <w:r>
        <w:rPr>
          <w:b/>
          <w:bCs/>
          <w:color w:val="000000"/>
          <w:spacing w:val="-6"/>
          <w:sz w:val="28"/>
          <w:szCs w:val="28"/>
        </w:rPr>
        <w:t>6</w:t>
      </w:r>
      <w:r w:rsidRPr="003475A8">
        <w:rPr>
          <w:b/>
          <w:bCs/>
          <w:color w:val="000000"/>
          <w:spacing w:val="-6"/>
          <w:sz w:val="28"/>
          <w:szCs w:val="28"/>
        </w:rPr>
        <w:t>. Перечень практических умений:</w:t>
      </w:r>
    </w:p>
    <w:p w:rsidR="008D06CE" w:rsidRPr="003475A8" w:rsidRDefault="008D06CE" w:rsidP="005C0715">
      <w:pPr>
        <w:widowControl w:val="0"/>
        <w:numPr>
          <w:ilvl w:val="0"/>
          <w:numId w:val="45"/>
        </w:numPr>
        <w:shd w:val="clear" w:color="auto" w:fill="FFFFFF"/>
        <w:tabs>
          <w:tab w:val="clear" w:pos="702"/>
          <w:tab w:val="num" w:pos="851"/>
        </w:tabs>
        <w:autoSpaceDE w:val="0"/>
        <w:autoSpaceDN w:val="0"/>
        <w:adjustRightInd w:val="0"/>
        <w:ind w:left="0" w:firstLine="851"/>
        <w:jc w:val="both"/>
        <w:rPr>
          <w:color w:val="000000"/>
          <w:sz w:val="28"/>
          <w:szCs w:val="28"/>
        </w:rPr>
      </w:pPr>
      <w:r w:rsidRPr="003475A8">
        <w:rPr>
          <w:color w:val="000000"/>
          <w:sz w:val="28"/>
          <w:szCs w:val="28"/>
        </w:rPr>
        <w:t>Сбор анамнеза</w:t>
      </w:r>
    </w:p>
    <w:p w:rsidR="008D06CE" w:rsidRPr="003475A8" w:rsidRDefault="008D06CE" w:rsidP="005C0715">
      <w:pPr>
        <w:widowControl w:val="0"/>
        <w:numPr>
          <w:ilvl w:val="0"/>
          <w:numId w:val="45"/>
        </w:numPr>
        <w:shd w:val="clear" w:color="auto" w:fill="FFFFFF"/>
        <w:tabs>
          <w:tab w:val="clear" w:pos="702"/>
          <w:tab w:val="num" w:pos="851"/>
        </w:tabs>
        <w:autoSpaceDE w:val="0"/>
        <w:autoSpaceDN w:val="0"/>
        <w:adjustRightInd w:val="0"/>
        <w:ind w:left="0" w:firstLine="851"/>
        <w:jc w:val="both"/>
        <w:rPr>
          <w:color w:val="000000"/>
          <w:sz w:val="28"/>
          <w:szCs w:val="28"/>
        </w:rPr>
      </w:pPr>
      <w:r w:rsidRPr="003475A8">
        <w:rPr>
          <w:color w:val="000000"/>
          <w:sz w:val="28"/>
          <w:szCs w:val="28"/>
        </w:rPr>
        <w:t>Измерение  пульса</w:t>
      </w:r>
    </w:p>
    <w:p w:rsidR="008D06CE" w:rsidRPr="003475A8" w:rsidRDefault="008D06CE" w:rsidP="005C0715">
      <w:pPr>
        <w:widowControl w:val="0"/>
        <w:numPr>
          <w:ilvl w:val="0"/>
          <w:numId w:val="45"/>
        </w:numPr>
        <w:shd w:val="clear" w:color="auto" w:fill="FFFFFF"/>
        <w:tabs>
          <w:tab w:val="clear" w:pos="702"/>
          <w:tab w:val="num" w:pos="851"/>
        </w:tabs>
        <w:autoSpaceDE w:val="0"/>
        <w:autoSpaceDN w:val="0"/>
        <w:adjustRightInd w:val="0"/>
        <w:ind w:left="0" w:firstLine="851"/>
        <w:jc w:val="both"/>
        <w:rPr>
          <w:color w:val="000000"/>
          <w:sz w:val="28"/>
          <w:szCs w:val="28"/>
        </w:rPr>
      </w:pPr>
      <w:r w:rsidRPr="003475A8">
        <w:rPr>
          <w:color w:val="000000"/>
          <w:sz w:val="28"/>
          <w:szCs w:val="28"/>
        </w:rPr>
        <w:t>Пальпация живота, определение размеров печени и селезенки</w:t>
      </w:r>
    </w:p>
    <w:p w:rsidR="008D06CE" w:rsidRPr="003475A8" w:rsidRDefault="008D06CE" w:rsidP="005C0715">
      <w:pPr>
        <w:widowControl w:val="0"/>
        <w:numPr>
          <w:ilvl w:val="0"/>
          <w:numId w:val="45"/>
        </w:numPr>
        <w:shd w:val="clear" w:color="auto" w:fill="FFFFFF"/>
        <w:tabs>
          <w:tab w:val="clear" w:pos="702"/>
          <w:tab w:val="num" w:pos="993"/>
        </w:tabs>
        <w:autoSpaceDE w:val="0"/>
        <w:autoSpaceDN w:val="0"/>
        <w:adjustRightInd w:val="0"/>
        <w:ind w:left="0" w:firstLine="851"/>
        <w:jc w:val="both"/>
        <w:rPr>
          <w:color w:val="000000"/>
          <w:sz w:val="28"/>
          <w:szCs w:val="28"/>
        </w:rPr>
      </w:pPr>
      <w:r w:rsidRPr="003475A8">
        <w:rPr>
          <w:color w:val="000000"/>
          <w:sz w:val="28"/>
          <w:szCs w:val="28"/>
        </w:rPr>
        <w:t xml:space="preserve">Перкуссия, аускультация живота </w:t>
      </w:r>
    </w:p>
    <w:p w:rsidR="008D06CE" w:rsidRPr="003475A8" w:rsidRDefault="008D06CE" w:rsidP="005C0715">
      <w:pPr>
        <w:widowControl w:val="0"/>
        <w:numPr>
          <w:ilvl w:val="0"/>
          <w:numId w:val="45"/>
        </w:numPr>
        <w:shd w:val="clear" w:color="auto" w:fill="FFFFFF"/>
        <w:tabs>
          <w:tab w:val="clear" w:pos="702"/>
          <w:tab w:val="num" w:pos="993"/>
        </w:tabs>
        <w:autoSpaceDE w:val="0"/>
        <w:autoSpaceDN w:val="0"/>
        <w:adjustRightInd w:val="0"/>
        <w:ind w:left="0" w:firstLine="851"/>
        <w:jc w:val="both"/>
        <w:rPr>
          <w:color w:val="000000"/>
          <w:sz w:val="28"/>
          <w:szCs w:val="28"/>
        </w:rPr>
      </w:pPr>
      <w:r w:rsidRPr="003475A8">
        <w:rPr>
          <w:color w:val="000000"/>
          <w:sz w:val="28"/>
          <w:szCs w:val="28"/>
        </w:rPr>
        <w:lastRenderedPageBreak/>
        <w:t>Проведение ректального пальцевого исследования</w:t>
      </w:r>
    </w:p>
    <w:p w:rsidR="008D06CE" w:rsidRPr="003475A8" w:rsidRDefault="008D06CE" w:rsidP="005C0715">
      <w:pPr>
        <w:widowControl w:val="0"/>
        <w:numPr>
          <w:ilvl w:val="0"/>
          <w:numId w:val="45"/>
        </w:numPr>
        <w:shd w:val="clear" w:color="auto" w:fill="FFFFFF"/>
        <w:tabs>
          <w:tab w:val="clear" w:pos="702"/>
          <w:tab w:val="num" w:pos="993"/>
        </w:tabs>
        <w:autoSpaceDE w:val="0"/>
        <w:autoSpaceDN w:val="0"/>
        <w:adjustRightInd w:val="0"/>
        <w:ind w:left="0" w:firstLine="851"/>
        <w:jc w:val="both"/>
        <w:rPr>
          <w:color w:val="000000"/>
          <w:sz w:val="28"/>
          <w:szCs w:val="28"/>
        </w:rPr>
      </w:pPr>
      <w:r w:rsidRPr="003475A8">
        <w:rPr>
          <w:color w:val="000000"/>
          <w:sz w:val="28"/>
          <w:szCs w:val="28"/>
        </w:rPr>
        <w:t>Интерпретация анализов</w:t>
      </w:r>
    </w:p>
    <w:p w:rsidR="008D06CE" w:rsidRPr="003475A8" w:rsidRDefault="008D06CE" w:rsidP="005C0715">
      <w:pPr>
        <w:widowControl w:val="0"/>
        <w:numPr>
          <w:ilvl w:val="0"/>
          <w:numId w:val="45"/>
        </w:numPr>
        <w:shd w:val="clear" w:color="auto" w:fill="FFFFFF"/>
        <w:tabs>
          <w:tab w:val="clear" w:pos="702"/>
          <w:tab w:val="num" w:pos="993"/>
        </w:tabs>
        <w:autoSpaceDE w:val="0"/>
        <w:autoSpaceDN w:val="0"/>
        <w:adjustRightInd w:val="0"/>
        <w:ind w:left="0" w:firstLine="851"/>
        <w:jc w:val="both"/>
        <w:rPr>
          <w:color w:val="000000"/>
          <w:sz w:val="28"/>
          <w:szCs w:val="28"/>
        </w:rPr>
      </w:pPr>
      <w:r w:rsidRPr="003475A8">
        <w:rPr>
          <w:color w:val="000000"/>
          <w:sz w:val="28"/>
          <w:szCs w:val="28"/>
        </w:rPr>
        <w:t xml:space="preserve">Интерпретация результатов инструментальные методов обследования (ФГС, УЗИ, спленопортографии) с целью дифференциальной диагностики </w:t>
      </w:r>
    </w:p>
    <w:p w:rsidR="008D06CE" w:rsidRPr="003475A8" w:rsidRDefault="008D06CE" w:rsidP="005C0715">
      <w:pPr>
        <w:widowControl w:val="0"/>
        <w:numPr>
          <w:ilvl w:val="0"/>
          <w:numId w:val="45"/>
        </w:numPr>
        <w:shd w:val="clear" w:color="auto" w:fill="FFFFFF"/>
        <w:tabs>
          <w:tab w:val="clear" w:pos="702"/>
          <w:tab w:val="num" w:pos="993"/>
        </w:tabs>
        <w:autoSpaceDE w:val="0"/>
        <w:autoSpaceDN w:val="0"/>
        <w:adjustRightInd w:val="0"/>
        <w:ind w:left="0" w:firstLine="851"/>
        <w:jc w:val="both"/>
        <w:rPr>
          <w:color w:val="000000"/>
          <w:sz w:val="28"/>
          <w:szCs w:val="28"/>
        </w:rPr>
      </w:pPr>
      <w:r w:rsidRPr="003475A8">
        <w:rPr>
          <w:color w:val="000000"/>
          <w:sz w:val="28"/>
          <w:szCs w:val="28"/>
        </w:rPr>
        <w:t xml:space="preserve">Обоснование диагноза </w:t>
      </w:r>
    </w:p>
    <w:p w:rsidR="008D06CE" w:rsidRDefault="008D06CE" w:rsidP="005C0715">
      <w:pPr>
        <w:widowControl w:val="0"/>
        <w:numPr>
          <w:ilvl w:val="0"/>
          <w:numId w:val="45"/>
        </w:numPr>
        <w:shd w:val="clear" w:color="auto" w:fill="FFFFFF"/>
        <w:tabs>
          <w:tab w:val="clear" w:pos="702"/>
          <w:tab w:val="num" w:pos="993"/>
        </w:tabs>
        <w:autoSpaceDE w:val="0"/>
        <w:autoSpaceDN w:val="0"/>
        <w:adjustRightInd w:val="0"/>
        <w:ind w:left="0" w:firstLine="851"/>
        <w:jc w:val="both"/>
        <w:rPr>
          <w:color w:val="000000"/>
          <w:sz w:val="28"/>
          <w:szCs w:val="28"/>
        </w:rPr>
      </w:pPr>
      <w:r w:rsidRPr="003475A8">
        <w:rPr>
          <w:color w:val="000000"/>
          <w:sz w:val="28"/>
          <w:szCs w:val="28"/>
        </w:rPr>
        <w:t>Оформление истории болезни</w:t>
      </w:r>
    </w:p>
    <w:p w:rsidR="008D06CE" w:rsidRDefault="008D06CE" w:rsidP="005C0715">
      <w:pPr>
        <w:widowControl w:val="0"/>
        <w:numPr>
          <w:ilvl w:val="0"/>
          <w:numId w:val="45"/>
        </w:numPr>
        <w:shd w:val="clear" w:color="auto" w:fill="FFFFFF"/>
        <w:tabs>
          <w:tab w:val="clear" w:pos="702"/>
          <w:tab w:val="num" w:pos="993"/>
        </w:tabs>
        <w:autoSpaceDE w:val="0"/>
        <w:autoSpaceDN w:val="0"/>
        <w:adjustRightInd w:val="0"/>
        <w:ind w:left="0" w:firstLine="851"/>
        <w:jc w:val="both"/>
        <w:rPr>
          <w:color w:val="000000"/>
          <w:sz w:val="28"/>
          <w:szCs w:val="28"/>
        </w:rPr>
      </w:pPr>
      <w:r>
        <w:rPr>
          <w:color w:val="000000"/>
          <w:sz w:val="28"/>
          <w:szCs w:val="28"/>
        </w:rPr>
        <w:t>Лапарацентез</w:t>
      </w:r>
    </w:p>
    <w:p w:rsidR="008D06CE" w:rsidRDefault="008D06CE" w:rsidP="005C0715">
      <w:pPr>
        <w:widowControl w:val="0"/>
        <w:numPr>
          <w:ilvl w:val="0"/>
          <w:numId w:val="45"/>
        </w:numPr>
        <w:shd w:val="clear" w:color="auto" w:fill="FFFFFF"/>
        <w:tabs>
          <w:tab w:val="clear" w:pos="702"/>
          <w:tab w:val="num" w:pos="993"/>
        </w:tabs>
        <w:autoSpaceDE w:val="0"/>
        <w:autoSpaceDN w:val="0"/>
        <w:adjustRightInd w:val="0"/>
        <w:ind w:left="0" w:firstLine="851"/>
        <w:jc w:val="both"/>
        <w:rPr>
          <w:color w:val="000000"/>
          <w:sz w:val="28"/>
          <w:szCs w:val="28"/>
        </w:rPr>
      </w:pPr>
      <w:r>
        <w:rPr>
          <w:color w:val="000000"/>
          <w:sz w:val="28"/>
          <w:szCs w:val="28"/>
        </w:rPr>
        <w:t>Лапароскопия</w:t>
      </w:r>
    </w:p>
    <w:p w:rsidR="008D06CE" w:rsidRPr="005659FA" w:rsidRDefault="008D06CE" w:rsidP="005659FA">
      <w:pPr>
        <w:widowControl w:val="0"/>
        <w:shd w:val="clear" w:color="auto" w:fill="FFFFFF"/>
        <w:autoSpaceDE w:val="0"/>
        <w:autoSpaceDN w:val="0"/>
        <w:adjustRightInd w:val="0"/>
        <w:jc w:val="both"/>
        <w:rPr>
          <w:b/>
          <w:color w:val="000000"/>
          <w:sz w:val="28"/>
          <w:szCs w:val="28"/>
        </w:rPr>
      </w:pPr>
    </w:p>
    <w:p w:rsidR="00074D21" w:rsidRDefault="00074D21" w:rsidP="00074D21"/>
    <w:p w:rsidR="00074D21" w:rsidRDefault="00074D21" w:rsidP="00074D21"/>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074D21" w:rsidRDefault="00074D21" w:rsidP="005659FA">
      <w:pPr>
        <w:tabs>
          <w:tab w:val="left" w:pos="360"/>
          <w:tab w:val="num" w:pos="1080"/>
        </w:tabs>
        <w:jc w:val="both"/>
        <w:rPr>
          <w:b/>
          <w:sz w:val="28"/>
          <w:szCs w:val="28"/>
        </w:rPr>
      </w:pPr>
    </w:p>
    <w:p w:rsidR="008D06CE" w:rsidRDefault="008D06CE" w:rsidP="005659FA">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Хронические, диффузные заболевания печени. Гепатиты спутники</w:t>
      </w:r>
      <w:r w:rsidRPr="00D40A3B">
        <w:rPr>
          <w:b/>
          <w:sz w:val="28"/>
          <w:szCs w:val="28"/>
        </w:rPr>
        <w:t>»</w:t>
      </w:r>
      <w:r>
        <w:rPr>
          <w:b/>
          <w:sz w:val="28"/>
          <w:szCs w:val="28"/>
        </w:rPr>
        <w:t>.</w:t>
      </w:r>
    </w:p>
    <w:p w:rsidR="008D06CE" w:rsidRPr="00775DB7" w:rsidRDefault="008D06CE" w:rsidP="00082AD6">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082AD6">
      <w:pPr>
        <w:ind w:left="720" w:firstLine="1440"/>
        <w:jc w:val="both"/>
        <w:rPr>
          <w:sz w:val="28"/>
          <w:szCs w:val="28"/>
        </w:rPr>
      </w:pPr>
      <w:r w:rsidRPr="00775DB7">
        <w:rPr>
          <w:sz w:val="28"/>
          <w:szCs w:val="28"/>
        </w:rPr>
        <w:t>- Подготовка к практическим занятиям.</w:t>
      </w:r>
    </w:p>
    <w:p w:rsidR="008D06CE" w:rsidRDefault="008D06CE" w:rsidP="00082AD6">
      <w:pPr>
        <w:ind w:left="720" w:firstLine="1440"/>
        <w:jc w:val="both"/>
        <w:rPr>
          <w:sz w:val="28"/>
          <w:szCs w:val="28"/>
        </w:rPr>
      </w:pPr>
      <w:r w:rsidRPr="00775DB7">
        <w:rPr>
          <w:sz w:val="28"/>
          <w:szCs w:val="28"/>
        </w:rPr>
        <w:t>- Подготовка материалов по НИР.</w:t>
      </w:r>
    </w:p>
    <w:p w:rsidR="008D06CE" w:rsidRDefault="008D06CE" w:rsidP="00082AD6">
      <w:pPr>
        <w:ind w:left="720" w:firstLine="1440"/>
        <w:jc w:val="both"/>
        <w:rPr>
          <w:sz w:val="28"/>
          <w:szCs w:val="28"/>
        </w:rPr>
      </w:pPr>
      <w:r>
        <w:rPr>
          <w:sz w:val="28"/>
          <w:szCs w:val="28"/>
        </w:rPr>
        <w:t>- Написание реферата.</w:t>
      </w:r>
    </w:p>
    <w:p w:rsidR="008D06CE" w:rsidRPr="00775DB7" w:rsidRDefault="008D06CE" w:rsidP="00082AD6">
      <w:pPr>
        <w:ind w:left="720" w:firstLine="1440"/>
        <w:jc w:val="both"/>
        <w:rPr>
          <w:sz w:val="28"/>
          <w:szCs w:val="28"/>
        </w:rPr>
      </w:pPr>
      <w:r>
        <w:rPr>
          <w:sz w:val="28"/>
          <w:szCs w:val="28"/>
        </w:rPr>
        <w:t>- Поиск материала по теме в интернете.</w:t>
      </w:r>
    </w:p>
    <w:p w:rsidR="008D06CE" w:rsidRDefault="008D06CE" w:rsidP="00082AD6">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Pr="00D40A3B" w:rsidRDefault="008D06CE" w:rsidP="005659FA">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8D06CE" w:rsidRDefault="008D06CE" w:rsidP="005659FA">
      <w:pPr>
        <w:jc w:val="both"/>
        <w:outlineLvl w:val="4"/>
        <w:rPr>
          <w:sz w:val="28"/>
          <w:szCs w:val="28"/>
        </w:rPr>
      </w:pPr>
      <w:r>
        <w:rPr>
          <w:sz w:val="28"/>
          <w:szCs w:val="28"/>
        </w:rPr>
        <w:t xml:space="preserve">- </w:t>
      </w:r>
      <w:r w:rsidRPr="00D40A3B">
        <w:rPr>
          <w:sz w:val="28"/>
          <w:szCs w:val="28"/>
        </w:rPr>
        <w:t xml:space="preserve">учебная: </w:t>
      </w:r>
    </w:p>
    <w:p w:rsidR="008D06CE" w:rsidRDefault="008D06CE" w:rsidP="005659FA">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5659F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5659F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5659F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5659F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5659F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5659FA">
      <w:pPr>
        <w:jc w:val="both"/>
        <w:outlineLvl w:val="4"/>
        <w:rPr>
          <w:bCs/>
          <w:sz w:val="28"/>
          <w:szCs w:val="28"/>
        </w:rPr>
      </w:pPr>
      <w:r w:rsidRPr="008F478D">
        <w:rPr>
          <w:b/>
          <w:sz w:val="28"/>
          <w:szCs w:val="28"/>
        </w:rPr>
        <w:t>Уметь:</w:t>
      </w:r>
      <w:r>
        <w:rPr>
          <w:sz w:val="28"/>
          <w:szCs w:val="28"/>
        </w:rPr>
        <w:t xml:space="preserve"> </w:t>
      </w:r>
    </w:p>
    <w:p w:rsidR="008D06CE" w:rsidRDefault="008D06CE" w:rsidP="005659F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5659F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5659F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8D06CE" w:rsidRPr="00D94418" w:rsidRDefault="008D06CE" w:rsidP="005659FA">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5659F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5659F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5659FA">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5659F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5659F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5659F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5659F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5659F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5659F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3475A8" w:rsidRDefault="008D06CE" w:rsidP="005659FA">
      <w:pPr>
        <w:shd w:val="clear" w:color="auto" w:fill="FFFFFF"/>
        <w:tabs>
          <w:tab w:val="left" w:pos="317"/>
        </w:tabs>
        <w:ind w:firstLine="851"/>
        <w:jc w:val="both"/>
        <w:rPr>
          <w:color w:val="000000"/>
          <w:sz w:val="28"/>
          <w:szCs w:val="28"/>
        </w:rPr>
      </w:pPr>
      <w:r>
        <w:rPr>
          <w:color w:val="000000"/>
          <w:sz w:val="28"/>
          <w:szCs w:val="28"/>
        </w:rPr>
        <w:t xml:space="preserve">1. </w:t>
      </w:r>
      <w:r w:rsidRPr="003475A8">
        <w:rPr>
          <w:color w:val="000000"/>
          <w:sz w:val="28"/>
          <w:szCs w:val="28"/>
        </w:rPr>
        <w:t>Анатомическое строение печени и системы воротной вены,</w:t>
      </w:r>
    </w:p>
    <w:p w:rsidR="008D06CE" w:rsidRPr="003475A8" w:rsidRDefault="008D06CE" w:rsidP="005659FA">
      <w:pPr>
        <w:shd w:val="clear" w:color="auto" w:fill="FFFFFF"/>
        <w:tabs>
          <w:tab w:val="left" w:pos="317"/>
        </w:tabs>
        <w:ind w:firstLine="851"/>
        <w:jc w:val="both"/>
        <w:rPr>
          <w:color w:val="000000"/>
          <w:sz w:val="28"/>
          <w:szCs w:val="28"/>
        </w:rPr>
      </w:pPr>
      <w:r>
        <w:rPr>
          <w:color w:val="000000"/>
          <w:sz w:val="28"/>
          <w:szCs w:val="28"/>
        </w:rPr>
        <w:t>2.</w:t>
      </w:r>
      <w:r w:rsidRPr="003475A8">
        <w:rPr>
          <w:color w:val="000000"/>
          <w:sz w:val="28"/>
          <w:szCs w:val="28"/>
        </w:rPr>
        <w:t xml:space="preserve">Физиологию портального кровообращения </w:t>
      </w:r>
    </w:p>
    <w:p w:rsidR="008D06CE" w:rsidRPr="003475A8" w:rsidRDefault="008D06CE" w:rsidP="005659FA">
      <w:pPr>
        <w:shd w:val="clear" w:color="auto" w:fill="FFFFFF"/>
        <w:tabs>
          <w:tab w:val="left" w:pos="317"/>
        </w:tabs>
        <w:spacing w:before="11"/>
        <w:ind w:firstLine="851"/>
        <w:jc w:val="both"/>
        <w:rPr>
          <w:color w:val="000000"/>
          <w:sz w:val="28"/>
          <w:szCs w:val="28"/>
        </w:rPr>
      </w:pPr>
      <w:r>
        <w:rPr>
          <w:color w:val="000000"/>
          <w:sz w:val="28"/>
          <w:szCs w:val="28"/>
        </w:rPr>
        <w:t>3.</w:t>
      </w:r>
      <w:r w:rsidRPr="003475A8">
        <w:rPr>
          <w:color w:val="000000"/>
          <w:sz w:val="28"/>
          <w:szCs w:val="28"/>
        </w:rPr>
        <w:t>З</w:t>
      </w:r>
      <w:r>
        <w:rPr>
          <w:color w:val="000000"/>
          <w:sz w:val="28"/>
          <w:szCs w:val="28"/>
        </w:rPr>
        <w:t>.</w:t>
      </w:r>
      <w:r w:rsidRPr="003475A8">
        <w:rPr>
          <w:color w:val="000000"/>
          <w:sz w:val="28"/>
          <w:szCs w:val="28"/>
        </w:rPr>
        <w:t xml:space="preserve">аболевания печени, приводящие к развитию различных форм </w:t>
      </w:r>
      <w:r>
        <w:rPr>
          <w:color w:val="000000"/>
          <w:sz w:val="28"/>
          <w:szCs w:val="28"/>
        </w:rPr>
        <w:t>осложнений</w:t>
      </w:r>
    </w:p>
    <w:p w:rsidR="008D06CE" w:rsidRPr="003475A8" w:rsidRDefault="008D06CE" w:rsidP="005659FA">
      <w:pPr>
        <w:shd w:val="clear" w:color="auto" w:fill="FFFFFF"/>
        <w:tabs>
          <w:tab w:val="left" w:pos="306"/>
        </w:tabs>
        <w:ind w:firstLine="851"/>
        <w:jc w:val="both"/>
        <w:rPr>
          <w:color w:val="000000"/>
          <w:sz w:val="28"/>
          <w:szCs w:val="28"/>
        </w:rPr>
      </w:pPr>
      <w:r>
        <w:rPr>
          <w:color w:val="000000"/>
          <w:sz w:val="28"/>
          <w:szCs w:val="28"/>
        </w:rPr>
        <w:t>4.</w:t>
      </w:r>
      <w:r w:rsidRPr="003475A8">
        <w:rPr>
          <w:color w:val="000000"/>
          <w:sz w:val="28"/>
          <w:szCs w:val="28"/>
        </w:rPr>
        <w:t xml:space="preserve">Лабораторные методы диагностики поражения печени </w:t>
      </w:r>
    </w:p>
    <w:p w:rsidR="008D06CE" w:rsidRDefault="008D06CE" w:rsidP="005659FA">
      <w:pPr>
        <w:shd w:val="clear" w:color="auto" w:fill="FFFFFF"/>
        <w:tabs>
          <w:tab w:val="left" w:pos="306"/>
        </w:tabs>
        <w:ind w:firstLine="851"/>
        <w:jc w:val="both"/>
        <w:rPr>
          <w:color w:val="000000"/>
          <w:sz w:val="28"/>
          <w:szCs w:val="28"/>
        </w:rPr>
      </w:pPr>
      <w:r>
        <w:rPr>
          <w:color w:val="000000"/>
          <w:sz w:val="28"/>
          <w:szCs w:val="28"/>
        </w:rPr>
        <w:t>5.</w:t>
      </w:r>
      <w:r w:rsidRPr="00AD6E3A">
        <w:rPr>
          <w:color w:val="000000"/>
          <w:sz w:val="28"/>
          <w:szCs w:val="28"/>
        </w:rPr>
        <w:t xml:space="preserve">Методы инструментальной диагностики </w:t>
      </w:r>
    </w:p>
    <w:p w:rsidR="008D06CE" w:rsidRPr="003475A8" w:rsidRDefault="008D06CE" w:rsidP="005659FA">
      <w:pPr>
        <w:ind w:firstLine="851"/>
        <w:jc w:val="both"/>
        <w:rPr>
          <w:color w:val="000000"/>
          <w:sz w:val="28"/>
          <w:szCs w:val="28"/>
        </w:rPr>
      </w:pPr>
      <w:r>
        <w:rPr>
          <w:color w:val="000000"/>
          <w:sz w:val="28"/>
          <w:szCs w:val="28"/>
        </w:rPr>
        <w:t>6.</w:t>
      </w:r>
      <w:r w:rsidRPr="003475A8">
        <w:rPr>
          <w:color w:val="000000"/>
          <w:sz w:val="28"/>
          <w:szCs w:val="28"/>
        </w:rPr>
        <w:t>Основы фармакологического действия лекарственных препаратов,</w:t>
      </w:r>
    </w:p>
    <w:p w:rsidR="008D06CE" w:rsidRDefault="008D06CE" w:rsidP="005659FA">
      <w:pPr>
        <w:ind w:firstLine="851"/>
        <w:jc w:val="both"/>
        <w:rPr>
          <w:sz w:val="28"/>
          <w:szCs w:val="28"/>
        </w:rPr>
      </w:pPr>
      <w:r>
        <w:rPr>
          <w:sz w:val="28"/>
          <w:szCs w:val="28"/>
        </w:rPr>
        <w:t>7.</w:t>
      </w:r>
      <w:r w:rsidRPr="003475A8">
        <w:rPr>
          <w:sz w:val="28"/>
          <w:szCs w:val="28"/>
        </w:rPr>
        <w:t>Медикаментозные средства, применяемые в детской хирургии</w:t>
      </w:r>
    </w:p>
    <w:p w:rsidR="008D06CE" w:rsidRDefault="008D06CE" w:rsidP="005659FA">
      <w:pPr>
        <w:ind w:firstLine="851"/>
        <w:jc w:val="both"/>
        <w:rPr>
          <w:sz w:val="28"/>
          <w:szCs w:val="28"/>
        </w:rPr>
      </w:pPr>
      <w:r>
        <w:rPr>
          <w:sz w:val="28"/>
          <w:szCs w:val="28"/>
        </w:rPr>
        <w:t>8.Осложнения</w:t>
      </w:r>
    </w:p>
    <w:p w:rsidR="008D06CE" w:rsidRPr="003475A8" w:rsidRDefault="008D06CE" w:rsidP="005659FA">
      <w:pPr>
        <w:ind w:firstLine="851"/>
        <w:jc w:val="both"/>
        <w:rPr>
          <w:sz w:val="28"/>
          <w:szCs w:val="28"/>
        </w:rPr>
      </w:pPr>
      <w:r>
        <w:rPr>
          <w:sz w:val="28"/>
          <w:szCs w:val="28"/>
        </w:rPr>
        <w:lastRenderedPageBreak/>
        <w:t>9.Профилактика</w:t>
      </w:r>
    </w:p>
    <w:p w:rsidR="008D06CE" w:rsidRDefault="008D06CE" w:rsidP="00082AD6">
      <w:pPr>
        <w:shd w:val="clear" w:color="auto" w:fill="FFFFFF"/>
        <w:rPr>
          <w:b/>
          <w:sz w:val="28"/>
          <w:szCs w:val="28"/>
        </w:rPr>
      </w:pPr>
    </w:p>
    <w:p w:rsidR="008D06CE" w:rsidRDefault="008D06CE" w:rsidP="00082AD6">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082AD6">
      <w:pPr>
        <w:jc w:val="both"/>
        <w:rPr>
          <w:b/>
          <w:bCs/>
          <w:color w:val="000000"/>
          <w:sz w:val="28"/>
          <w:szCs w:val="28"/>
        </w:rPr>
      </w:pPr>
    </w:p>
    <w:p w:rsidR="008D06CE" w:rsidRPr="00031767" w:rsidRDefault="008D06CE" w:rsidP="005659FA">
      <w:pPr>
        <w:pStyle w:val="ListParagraph1"/>
        <w:spacing w:before="14"/>
        <w:ind w:left="0"/>
        <w:jc w:val="both"/>
        <w:rPr>
          <w:sz w:val="28"/>
          <w:szCs w:val="28"/>
        </w:rPr>
      </w:pPr>
      <w:r w:rsidRPr="00031767">
        <w:rPr>
          <w:sz w:val="28"/>
          <w:szCs w:val="28"/>
        </w:rPr>
        <w:t xml:space="preserve">1. </w:t>
      </w:r>
      <w:r w:rsidRPr="00031767">
        <w:rPr>
          <w:bCs/>
          <w:sz w:val="28"/>
          <w:szCs w:val="28"/>
        </w:rPr>
        <w:t>НАИБОЛЕЕ ЭФФЕКТИВНЫМ ПРЕПАРАТОМ ИЗ ПРЕДСТАВЛЕННЫХ ДЛЯ</w:t>
      </w:r>
      <w:r>
        <w:rPr>
          <w:bCs/>
          <w:sz w:val="28"/>
          <w:szCs w:val="28"/>
        </w:rPr>
        <w:t xml:space="preserve"> </w:t>
      </w:r>
      <w:r w:rsidRPr="00031767">
        <w:rPr>
          <w:bCs/>
          <w:sz w:val="28"/>
          <w:szCs w:val="28"/>
        </w:rPr>
        <w:t>ОСТАНОВКИ КРОВОТЕЧЕНИЯ ПРИ ЦИРРОЗЕ ПЕЧЕНИ ЯВЛЯЕТСЯ</w:t>
      </w:r>
    </w:p>
    <w:p w:rsidR="008D06CE" w:rsidRPr="003475A8" w:rsidRDefault="008D06CE" w:rsidP="005659FA">
      <w:pPr>
        <w:widowControl w:val="0"/>
        <w:autoSpaceDE w:val="0"/>
        <w:autoSpaceDN w:val="0"/>
        <w:ind w:left="567" w:firstLine="2268"/>
        <w:jc w:val="both"/>
        <w:rPr>
          <w:sz w:val="28"/>
          <w:szCs w:val="28"/>
        </w:rPr>
      </w:pPr>
      <w:r>
        <w:rPr>
          <w:sz w:val="28"/>
          <w:szCs w:val="28"/>
        </w:rPr>
        <w:t>1.</w:t>
      </w:r>
      <w:r w:rsidRPr="003475A8">
        <w:rPr>
          <w:sz w:val="28"/>
          <w:szCs w:val="28"/>
        </w:rPr>
        <w:t>Хлористый кальций</w:t>
      </w:r>
    </w:p>
    <w:p w:rsidR="008D06CE" w:rsidRPr="003475A8" w:rsidRDefault="008D06CE" w:rsidP="005659FA">
      <w:pPr>
        <w:widowControl w:val="0"/>
        <w:autoSpaceDE w:val="0"/>
        <w:autoSpaceDN w:val="0"/>
        <w:ind w:left="567" w:firstLine="2268"/>
        <w:jc w:val="both"/>
        <w:rPr>
          <w:sz w:val="28"/>
          <w:szCs w:val="28"/>
        </w:rPr>
      </w:pPr>
      <w:r>
        <w:rPr>
          <w:sz w:val="28"/>
          <w:szCs w:val="28"/>
        </w:rPr>
        <w:t>2.</w:t>
      </w:r>
      <w:r w:rsidRPr="003475A8">
        <w:rPr>
          <w:sz w:val="28"/>
          <w:szCs w:val="28"/>
        </w:rPr>
        <w:t>Криоплазма</w:t>
      </w:r>
    </w:p>
    <w:p w:rsidR="008D06CE" w:rsidRPr="003475A8" w:rsidRDefault="008D06CE" w:rsidP="005659FA">
      <w:pPr>
        <w:widowControl w:val="0"/>
        <w:autoSpaceDE w:val="0"/>
        <w:autoSpaceDN w:val="0"/>
        <w:ind w:left="567" w:firstLine="2268"/>
        <w:jc w:val="both"/>
        <w:rPr>
          <w:sz w:val="28"/>
          <w:szCs w:val="28"/>
        </w:rPr>
      </w:pPr>
      <w:r>
        <w:rPr>
          <w:sz w:val="28"/>
          <w:szCs w:val="28"/>
        </w:rPr>
        <w:t>3.</w:t>
      </w:r>
      <w:r w:rsidRPr="003475A8">
        <w:rPr>
          <w:sz w:val="28"/>
          <w:szCs w:val="28"/>
        </w:rPr>
        <w:t>Фибриноген</w:t>
      </w:r>
    </w:p>
    <w:p w:rsidR="008D06CE" w:rsidRPr="003475A8" w:rsidRDefault="008D06CE" w:rsidP="005659FA">
      <w:pPr>
        <w:widowControl w:val="0"/>
        <w:autoSpaceDE w:val="0"/>
        <w:autoSpaceDN w:val="0"/>
        <w:ind w:left="567" w:firstLine="2268"/>
        <w:jc w:val="both"/>
        <w:rPr>
          <w:sz w:val="28"/>
          <w:szCs w:val="28"/>
        </w:rPr>
      </w:pPr>
      <w:r>
        <w:rPr>
          <w:sz w:val="28"/>
          <w:szCs w:val="28"/>
        </w:rPr>
        <w:t>4.</w:t>
      </w:r>
      <w:r w:rsidRPr="003475A8">
        <w:rPr>
          <w:sz w:val="28"/>
          <w:szCs w:val="28"/>
        </w:rPr>
        <w:t>Викасол</w:t>
      </w:r>
    </w:p>
    <w:p w:rsidR="008D06CE" w:rsidRPr="003475A8" w:rsidRDefault="008D06CE" w:rsidP="005659FA">
      <w:pPr>
        <w:widowControl w:val="0"/>
        <w:autoSpaceDE w:val="0"/>
        <w:autoSpaceDN w:val="0"/>
        <w:ind w:left="567" w:firstLine="2268"/>
        <w:jc w:val="both"/>
        <w:rPr>
          <w:sz w:val="28"/>
          <w:szCs w:val="28"/>
        </w:rPr>
      </w:pPr>
      <w:r>
        <w:rPr>
          <w:sz w:val="28"/>
          <w:szCs w:val="28"/>
        </w:rPr>
        <w:t>5.</w:t>
      </w:r>
      <w:r w:rsidRPr="003475A8">
        <w:rPr>
          <w:sz w:val="28"/>
          <w:szCs w:val="28"/>
        </w:rPr>
        <w:t>Амбен</w:t>
      </w:r>
    </w:p>
    <w:p w:rsidR="008D06CE" w:rsidRDefault="008D06CE" w:rsidP="005659FA">
      <w:pPr>
        <w:pStyle w:val="ListParagraph1"/>
        <w:spacing w:before="120" w:line="259" w:lineRule="auto"/>
        <w:ind w:left="0"/>
        <w:jc w:val="both"/>
        <w:rPr>
          <w:bCs/>
          <w:sz w:val="28"/>
          <w:szCs w:val="28"/>
        </w:rPr>
      </w:pPr>
    </w:p>
    <w:p w:rsidR="008D06CE" w:rsidRPr="00031767" w:rsidRDefault="008D06CE" w:rsidP="005659FA">
      <w:pPr>
        <w:pStyle w:val="ListParagraph1"/>
        <w:spacing w:before="120" w:line="259" w:lineRule="auto"/>
        <w:ind w:left="0"/>
        <w:jc w:val="both"/>
        <w:rPr>
          <w:sz w:val="28"/>
          <w:szCs w:val="28"/>
        </w:rPr>
      </w:pPr>
      <w:r w:rsidRPr="00031767">
        <w:rPr>
          <w:bCs/>
          <w:sz w:val="28"/>
          <w:szCs w:val="28"/>
        </w:rPr>
        <w:t xml:space="preserve">2. КАКОЙ ИНСТРУМЕНТАЛЬНЫЙ МЕТОД НАИБОЛЕЕ ЭФФЕКТИВЕН ПРИ ОСТАНОВКЕ КРОВОТЕЧЕНИЯ ИЗ ПИЩЕВОДА И ЖЕЛУДКА У ДЕТЕЙ? </w:t>
      </w:r>
    </w:p>
    <w:p w:rsidR="008D06CE" w:rsidRPr="003475A8" w:rsidRDefault="008D06CE" w:rsidP="005659FA">
      <w:pPr>
        <w:widowControl w:val="0"/>
        <w:autoSpaceDE w:val="0"/>
        <w:autoSpaceDN w:val="0"/>
        <w:ind w:left="567" w:firstLine="2268"/>
        <w:jc w:val="both"/>
        <w:rPr>
          <w:sz w:val="28"/>
          <w:szCs w:val="28"/>
        </w:rPr>
      </w:pPr>
      <w:r>
        <w:rPr>
          <w:sz w:val="28"/>
          <w:szCs w:val="28"/>
        </w:rPr>
        <w:t>1.</w:t>
      </w:r>
      <w:r w:rsidRPr="003475A8">
        <w:rPr>
          <w:sz w:val="28"/>
          <w:szCs w:val="28"/>
        </w:rPr>
        <w:t>Зонд Блекмора</w:t>
      </w:r>
    </w:p>
    <w:p w:rsidR="008D06CE" w:rsidRPr="003475A8" w:rsidRDefault="008D06CE" w:rsidP="005659FA">
      <w:pPr>
        <w:widowControl w:val="0"/>
        <w:autoSpaceDE w:val="0"/>
        <w:autoSpaceDN w:val="0"/>
        <w:ind w:left="567" w:firstLine="2268"/>
        <w:jc w:val="both"/>
        <w:rPr>
          <w:sz w:val="28"/>
          <w:szCs w:val="28"/>
        </w:rPr>
      </w:pPr>
      <w:r>
        <w:rPr>
          <w:sz w:val="28"/>
          <w:szCs w:val="28"/>
        </w:rPr>
        <w:t>2.</w:t>
      </w:r>
      <w:r w:rsidRPr="003475A8">
        <w:rPr>
          <w:sz w:val="28"/>
          <w:szCs w:val="28"/>
        </w:rPr>
        <w:t>Криотерапия</w:t>
      </w:r>
    </w:p>
    <w:p w:rsidR="008D06CE" w:rsidRPr="003475A8" w:rsidRDefault="008D06CE" w:rsidP="005659FA">
      <w:pPr>
        <w:widowControl w:val="0"/>
        <w:autoSpaceDE w:val="0"/>
        <w:autoSpaceDN w:val="0"/>
        <w:ind w:left="567" w:firstLine="2268"/>
        <w:jc w:val="both"/>
        <w:rPr>
          <w:sz w:val="28"/>
          <w:szCs w:val="28"/>
        </w:rPr>
      </w:pPr>
      <w:r>
        <w:rPr>
          <w:sz w:val="28"/>
          <w:szCs w:val="28"/>
        </w:rPr>
        <w:t>3.</w:t>
      </w:r>
      <w:r w:rsidRPr="003475A8">
        <w:rPr>
          <w:sz w:val="28"/>
          <w:szCs w:val="28"/>
        </w:rPr>
        <w:t>Тромбирование сосудов</w:t>
      </w:r>
    </w:p>
    <w:p w:rsidR="008D06CE" w:rsidRPr="003475A8" w:rsidRDefault="008D06CE" w:rsidP="005659FA">
      <w:pPr>
        <w:widowControl w:val="0"/>
        <w:autoSpaceDE w:val="0"/>
        <w:autoSpaceDN w:val="0"/>
        <w:ind w:left="567" w:firstLine="2268"/>
        <w:jc w:val="both"/>
        <w:rPr>
          <w:sz w:val="28"/>
          <w:szCs w:val="28"/>
        </w:rPr>
      </w:pPr>
      <w:r>
        <w:rPr>
          <w:sz w:val="28"/>
          <w:szCs w:val="28"/>
        </w:rPr>
        <w:t>4.</w:t>
      </w:r>
      <w:r w:rsidRPr="003475A8">
        <w:rPr>
          <w:sz w:val="28"/>
          <w:szCs w:val="28"/>
        </w:rPr>
        <w:t>Эмболизация вен, артерий</w:t>
      </w:r>
    </w:p>
    <w:p w:rsidR="008D06CE" w:rsidRPr="005A0D85" w:rsidRDefault="008D06CE" w:rsidP="005659FA">
      <w:pPr>
        <w:widowControl w:val="0"/>
        <w:autoSpaceDE w:val="0"/>
        <w:autoSpaceDN w:val="0"/>
        <w:ind w:left="567" w:firstLine="2268"/>
        <w:jc w:val="both"/>
        <w:rPr>
          <w:sz w:val="28"/>
          <w:szCs w:val="28"/>
        </w:rPr>
      </w:pPr>
      <w:r w:rsidRPr="005A0D85">
        <w:rPr>
          <w:sz w:val="28"/>
          <w:szCs w:val="28"/>
        </w:rPr>
        <w:t>5.Склеротерапия</w:t>
      </w:r>
    </w:p>
    <w:p w:rsidR="008D06CE" w:rsidRDefault="008D06CE" w:rsidP="005659FA">
      <w:pPr>
        <w:pStyle w:val="ListParagraph1"/>
        <w:spacing w:before="120"/>
        <w:ind w:left="0"/>
        <w:rPr>
          <w:bCs/>
          <w:sz w:val="28"/>
          <w:szCs w:val="28"/>
        </w:rPr>
      </w:pPr>
    </w:p>
    <w:p w:rsidR="008D06CE" w:rsidRPr="005A0D85" w:rsidRDefault="008D06CE" w:rsidP="005659FA">
      <w:pPr>
        <w:pStyle w:val="ListParagraph1"/>
        <w:spacing w:before="120"/>
        <w:ind w:left="0"/>
        <w:rPr>
          <w:bCs/>
          <w:sz w:val="28"/>
          <w:szCs w:val="28"/>
        </w:rPr>
      </w:pPr>
      <w:r w:rsidRPr="005A0D85">
        <w:rPr>
          <w:bCs/>
          <w:sz w:val="28"/>
          <w:szCs w:val="28"/>
        </w:rPr>
        <w:t xml:space="preserve">3. НАЗОВИТЕ ПОКАЗАНИЯ К ОПЕРАТИВНОМУ ЛЕЧЕНИЮ ПРИ ОСТРОМ КРОВОТЕЧЕНИИ ИЗ РАСШИРЕННЫХ ВЕН ПИЩЕВОДА ПРИ СИНДРОМЕ ПОРТАЛЬНОЙ ГИПЕРТЕНЗИИ: </w:t>
      </w:r>
    </w:p>
    <w:p w:rsidR="008D06CE" w:rsidRPr="003475A8" w:rsidRDefault="008D06CE" w:rsidP="005659FA">
      <w:pPr>
        <w:widowControl w:val="0"/>
        <w:autoSpaceDE w:val="0"/>
        <w:autoSpaceDN w:val="0"/>
        <w:ind w:left="3119" w:hanging="284"/>
        <w:jc w:val="both"/>
        <w:rPr>
          <w:sz w:val="28"/>
          <w:szCs w:val="28"/>
        </w:rPr>
      </w:pPr>
      <w:r>
        <w:rPr>
          <w:sz w:val="28"/>
          <w:szCs w:val="28"/>
        </w:rPr>
        <w:t>1.</w:t>
      </w:r>
      <w:r w:rsidRPr="003475A8">
        <w:rPr>
          <w:sz w:val="28"/>
          <w:szCs w:val="28"/>
        </w:rPr>
        <w:t>При наличии повторного кровотечения</w:t>
      </w:r>
    </w:p>
    <w:p w:rsidR="008D06CE" w:rsidRPr="003475A8" w:rsidRDefault="008D06CE" w:rsidP="005659FA">
      <w:pPr>
        <w:widowControl w:val="0"/>
        <w:autoSpaceDE w:val="0"/>
        <w:autoSpaceDN w:val="0"/>
        <w:ind w:left="3119" w:hanging="284"/>
        <w:jc w:val="both"/>
        <w:rPr>
          <w:sz w:val="28"/>
          <w:szCs w:val="28"/>
        </w:rPr>
      </w:pPr>
      <w:r>
        <w:rPr>
          <w:sz w:val="28"/>
          <w:szCs w:val="28"/>
        </w:rPr>
        <w:t>2.</w:t>
      </w:r>
      <w:r w:rsidRPr="003475A8">
        <w:rPr>
          <w:sz w:val="28"/>
          <w:szCs w:val="28"/>
        </w:rPr>
        <w:t>При кровотечении, которое не удается остановить в течение 2-х часов</w:t>
      </w:r>
    </w:p>
    <w:p w:rsidR="008D06CE" w:rsidRPr="003475A8" w:rsidRDefault="008D06CE" w:rsidP="005659FA">
      <w:pPr>
        <w:widowControl w:val="0"/>
        <w:autoSpaceDE w:val="0"/>
        <w:autoSpaceDN w:val="0"/>
        <w:ind w:left="3119" w:hanging="284"/>
        <w:jc w:val="both"/>
        <w:rPr>
          <w:sz w:val="28"/>
          <w:szCs w:val="28"/>
        </w:rPr>
      </w:pPr>
      <w:r>
        <w:rPr>
          <w:sz w:val="28"/>
          <w:szCs w:val="28"/>
        </w:rPr>
        <w:t>3.</w:t>
      </w:r>
      <w:r w:rsidRPr="003475A8">
        <w:rPr>
          <w:sz w:val="28"/>
          <w:szCs w:val="28"/>
        </w:rPr>
        <w:t>При кровотечении, которое невозможно купировать в течение 6 часов</w:t>
      </w:r>
    </w:p>
    <w:p w:rsidR="008D06CE" w:rsidRPr="003475A8" w:rsidRDefault="008D06CE" w:rsidP="005659FA">
      <w:pPr>
        <w:widowControl w:val="0"/>
        <w:autoSpaceDE w:val="0"/>
        <w:autoSpaceDN w:val="0"/>
        <w:ind w:left="3119" w:hanging="284"/>
        <w:jc w:val="both"/>
        <w:rPr>
          <w:sz w:val="28"/>
          <w:szCs w:val="28"/>
        </w:rPr>
      </w:pPr>
      <w:r>
        <w:rPr>
          <w:sz w:val="28"/>
          <w:szCs w:val="28"/>
        </w:rPr>
        <w:t>4.</w:t>
      </w:r>
      <w:r w:rsidRPr="003475A8">
        <w:rPr>
          <w:sz w:val="28"/>
          <w:szCs w:val="28"/>
        </w:rPr>
        <w:t>При кровотечении более 10 мл/кг массы ребенка за 12 часов</w:t>
      </w:r>
    </w:p>
    <w:p w:rsidR="008D06CE" w:rsidRPr="003475A8" w:rsidRDefault="008D06CE" w:rsidP="005659FA">
      <w:pPr>
        <w:widowControl w:val="0"/>
        <w:autoSpaceDE w:val="0"/>
        <w:autoSpaceDN w:val="0"/>
        <w:ind w:left="3119" w:hanging="284"/>
        <w:jc w:val="both"/>
        <w:rPr>
          <w:sz w:val="28"/>
          <w:szCs w:val="28"/>
        </w:rPr>
      </w:pPr>
      <w:r>
        <w:rPr>
          <w:sz w:val="28"/>
          <w:szCs w:val="28"/>
        </w:rPr>
        <w:t>5.</w:t>
      </w:r>
      <w:r w:rsidRPr="003475A8">
        <w:rPr>
          <w:sz w:val="28"/>
          <w:szCs w:val="28"/>
        </w:rPr>
        <w:t>Во всех случаях</w:t>
      </w:r>
    </w:p>
    <w:p w:rsidR="008D06CE" w:rsidRDefault="008D06CE" w:rsidP="005659FA">
      <w:pPr>
        <w:pStyle w:val="ListParagraph1"/>
        <w:spacing w:before="120"/>
        <w:ind w:left="0"/>
        <w:jc w:val="both"/>
        <w:rPr>
          <w:bCs/>
          <w:sz w:val="28"/>
          <w:szCs w:val="28"/>
        </w:rPr>
      </w:pPr>
    </w:p>
    <w:p w:rsidR="008D06CE" w:rsidRPr="005A0D85" w:rsidRDefault="008D06CE" w:rsidP="005659FA">
      <w:pPr>
        <w:pStyle w:val="ListParagraph1"/>
        <w:spacing w:before="120"/>
        <w:ind w:left="0"/>
        <w:jc w:val="both"/>
        <w:rPr>
          <w:bCs/>
          <w:sz w:val="28"/>
          <w:szCs w:val="28"/>
        </w:rPr>
      </w:pPr>
      <w:r w:rsidRPr="005A0D85">
        <w:rPr>
          <w:bCs/>
          <w:sz w:val="28"/>
          <w:szCs w:val="28"/>
        </w:rPr>
        <w:t xml:space="preserve">4. КАКОЙ ДОПОЛНИТЕЛЬНЫЙ НЕИНВАЗИВНЫЙ МЕТОД ПОЗВОЛЯЮТ ОЦЕНИТЬ СТЕПЕНЬ НАРУШЕНИЙ ПОРТАЛЬНОГО КРОВОТОКА ПРИ ПОРТАЛЬНОЙ ГИПЕРТЕНЗИИ? </w:t>
      </w:r>
    </w:p>
    <w:p w:rsidR="008D06CE" w:rsidRPr="003475A8" w:rsidRDefault="008D06CE" w:rsidP="007C0B4C">
      <w:pPr>
        <w:widowControl w:val="0"/>
        <w:numPr>
          <w:ilvl w:val="0"/>
          <w:numId w:val="508"/>
        </w:numPr>
        <w:tabs>
          <w:tab w:val="num" w:pos="567"/>
        </w:tabs>
        <w:autoSpaceDE w:val="0"/>
        <w:autoSpaceDN w:val="0"/>
        <w:ind w:left="567" w:firstLine="2268"/>
        <w:jc w:val="both"/>
        <w:rPr>
          <w:sz w:val="28"/>
          <w:szCs w:val="28"/>
        </w:rPr>
      </w:pPr>
      <w:r w:rsidRPr="003475A8">
        <w:rPr>
          <w:sz w:val="28"/>
          <w:szCs w:val="28"/>
        </w:rPr>
        <w:t>Спленопортография</w:t>
      </w:r>
    </w:p>
    <w:p w:rsidR="008D06CE" w:rsidRPr="003475A8" w:rsidRDefault="008D06CE" w:rsidP="007C0B4C">
      <w:pPr>
        <w:widowControl w:val="0"/>
        <w:numPr>
          <w:ilvl w:val="0"/>
          <w:numId w:val="508"/>
        </w:numPr>
        <w:tabs>
          <w:tab w:val="num" w:pos="567"/>
        </w:tabs>
        <w:autoSpaceDE w:val="0"/>
        <w:autoSpaceDN w:val="0"/>
        <w:ind w:left="567" w:firstLine="2268"/>
        <w:jc w:val="both"/>
        <w:rPr>
          <w:sz w:val="28"/>
          <w:szCs w:val="28"/>
        </w:rPr>
      </w:pPr>
      <w:r w:rsidRPr="003475A8">
        <w:rPr>
          <w:sz w:val="28"/>
          <w:szCs w:val="28"/>
        </w:rPr>
        <w:t>Сцинтиграфия</w:t>
      </w:r>
    </w:p>
    <w:p w:rsidR="008D06CE" w:rsidRPr="003475A8" w:rsidRDefault="008D06CE" w:rsidP="007C0B4C">
      <w:pPr>
        <w:widowControl w:val="0"/>
        <w:numPr>
          <w:ilvl w:val="0"/>
          <w:numId w:val="508"/>
        </w:numPr>
        <w:tabs>
          <w:tab w:val="num" w:pos="567"/>
        </w:tabs>
        <w:autoSpaceDE w:val="0"/>
        <w:autoSpaceDN w:val="0"/>
        <w:ind w:left="567" w:firstLine="2268"/>
        <w:jc w:val="both"/>
        <w:rPr>
          <w:sz w:val="28"/>
          <w:szCs w:val="28"/>
        </w:rPr>
      </w:pPr>
      <w:r w:rsidRPr="003475A8">
        <w:rPr>
          <w:sz w:val="28"/>
          <w:szCs w:val="28"/>
        </w:rPr>
        <w:t>Реография</w:t>
      </w:r>
    </w:p>
    <w:p w:rsidR="008D06CE" w:rsidRPr="003475A8" w:rsidRDefault="008D06CE" w:rsidP="007C0B4C">
      <w:pPr>
        <w:widowControl w:val="0"/>
        <w:numPr>
          <w:ilvl w:val="0"/>
          <w:numId w:val="508"/>
        </w:numPr>
        <w:tabs>
          <w:tab w:val="num" w:pos="567"/>
        </w:tabs>
        <w:autoSpaceDE w:val="0"/>
        <w:autoSpaceDN w:val="0"/>
        <w:ind w:left="567" w:firstLine="2268"/>
        <w:jc w:val="both"/>
        <w:rPr>
          <w:sz w:val="28"/>
          <w:szCs w:val="28"/>
        </w:rPr>
      </w:pPr>
      <w:r w:rsidRPr="003475A8">
        <w:rPr>
          <w:sz w:val="28"/>
          <w:szCs w:val="28"/>
        </w:rPr>
        <w:t>Допплерография</w:t>
      </w:r>
    </w:p>
    <w:p w:rsidR="008D06CE" w:rsidRPr="003475A8" w:rsidRDefault="008D06CE" w:rsidP="007C0B4C">
      <w:pPr>
        <w:widowControl w:val="0"/>
        <w:numPr>
          <w:ilvl w:val="0"/>
          <w:numId w:val="508"/>
        </w:numPr>
        <w:tabs>
          <w:tab w:val="num" w:pos="567"/>
        </w:tabs>
        <w:autoSpaceDE w:val="0"/>
        <w:autoSpaceDN w:val="0"/>
        <w:ind w:left="567" w:firstLine="2268"/>
        <w:jc w:val="both"/>
        <w:rPr>
          <w:sz w:val="28"/>
          <w:szCs w:val="28"/>
        </w:rPr>
      </w:pPr>
      <w:r w:rsidRPr="003475A8">
        <w:rPr>
          <w:sz w:val="28"/>
          <w:szCs w:val="28"/>
        </w:rPr>
        <w:t>УЗИ</w:t>
      </w:r>
    </w:p>
    <w:p w:rsidR="008D06CE" w:rsidRDefault="008D06CE" w:rsidP="007C0B4C">
      <w:pPr>
        <w:widowControl w:val="0"/>
        <w:numPr>
          <w:ilvl w:val="0"/>
          <w:numId w:val="508"/>
        </w:numPr>
        <w:tabs>
          <w:tab w:val="num" w:pos="567"/>
        </w:tabs>
        <w:autoSpaceDE w:val="0"/>
        <w:autoSpaceDN w:val="0"/>
        <w:ind w:left="567" w:firstLine="2268"/>
        <w:jc w:val="both"/>
        <w:rPr>
          <w:sz w:val="28"/>
          <w:szCs w:val="28"/>
        </w:rPr>
      </w:pPr>
      <w:r>
        <w:rPr>
          <w:sz w:val="28"/>
          <w:szCs w:val="28"/>
        </w:rPr>
        <w:t>Спленоманометрия</w:t>
      </w:r>
    </w:p>
    <w:p w:rsidR="008D06CE" w:rsidRDefault="008D06CE" w:rsidP="005659FA">
      <w:pPr>
        <w:widowControl w:val="0"/>
        <w:autoSpaceDE w:val="0"/>
        <w:autoSpaceDN w:val="0"/>
        <w:ind w:left="207"/>
        <w:jc w:val="both"/>
        <w:rPr>
          <w:sz w:val="28"/>
          <w:szCs w:val="28"/>
        </w:rPr>
      </w:pPr>
    </w:p>
    <w:p w:rsidR="008D06CE" w:rsidRPr="005A0D85" w:rsidRDefault="008D06CE" w:rsidP="005659FA">
      <w:pPr>
        <w:widowControl w:val="0"/>
        <w:autoSpaceDE w:val="0"/>
        <w:autoSpaceDN w:val="0"/>
        <w:ind w:left="207"/>
        <w:jc w:val="both"/>
        <w:rPr>
          <w:sz w:val="28"/>
          <w:szCs w:val="28"/>
        </w:rPr>
      </w:pPr>
      <w:r w:rsidRPr="005A0D85">
        <w:rPr>
          <w:sz w:val="28"/>
          <w:szCs w:val="28"/>
        </w:rPr>
        <w:t xml:space="preserve">5. </w:t>
      </w:r>
      <w:r w:rsidRPr="005A0D85">
        <w:rPr>
          <w:bCs/>
          <w:sz w:val="28"/>
          <w:szCs w:val="28"/>
        </w:rPr>
        <w:t>ЧТО ДИКТУЕТ НЕОБХОДИМОСТЬ ПОЛНОГО ВОССТАНОВЛЕНИЯ КРОВОПОТЕРИ</w:t>
      </w:r>
      <w:r>
        <w:rPr>
          <w:sz w:val="28"/>
          <w:szCs w:val="28"/>
        </w:rPr>
        <w:t xml:space="preserve"> </w:t>
      </w:r>
      <w:r>
        <w:rPr>
          <w:bCs/>
          <w:sz w:val="28"/>
          <w:szCs w:val="28"/>
        </w:rPr>
        <w:t>ПРИ ЦИРРОЗАХ ПЕЧЕНИ</w:t>
      </w:r>
      <w:r w:rsidRPr="005A0D85">
        <w:rPr>
          <w:bCs/>
          <w:sz w:val="28"/>
          <w:szCs w:val="28"/>
        </w:rPr>
        <w:t xml:space="preserve"> </w:t>
      </w:r>
    </w:p>
    <w:p w:rsidR="008D06CE" w:rsidRPr="003475A8" w:rsidRDefault="008D06CE" w:rsidP="007C0B4C">
      <w:pPr>
        <w:widowControl w:val="0"/>
        <w:numPr>
          <w:ilvl w:val="0"/>
          <w:numId w:val="509"/>
        </w:numPr>
        <w:tabs>
          <w:tab w:val="clear" w:pos="720"/>
          <w:tab w:val="num" w:pos="993"/>
        </w:tabs>
        <w:autoSpaceDE w:val="0"/>
        <w:autoSpaceDN w:val="0"/>
        <w:ind w:left="3544" w:hanging="709"/>
        <w:jc w:val="both"/>
        <w:rPr>
          <w:sz w:val="28"/>
          <w:szCs w:val="28"/>
        </w:rPr>
      </w:pPr>
      <w:r w:rsidRPr="003475A8">
        <w:rPr>
          <w:sz w:val="28"/>
          <w:szCs w:val="28"/>
        </w:rPr>
        <w:t>Неадекватность перфузии печени при низком ОЦК и возможность развития печеночно-клеточной недостаточности</w:t>
      </w:r>
    </w:p>
    <w:p w:rsidR="008D06CE" w:rsidRPr="003475A8" w:rsidRDefault="008D06CE" w:rsidP="007C0B4C">
      <w:pPr>
        <w:widowControl w:val="0"/>
        <w:numPr>
          <w:ilvl w:val="0"/>
          <w:numId w:val="509"/>
        </w:numPr>
        <w:tabs>
          <w:tab w:val="clear" w:pos="720"/>
          <w:tab w:val="num" w:pos="993"/>
        </w:tabs>
        <w:autoSpaceDE w:val="0"/>
        <w:autoSpaceDN w:val="0"/>
        <w:ind w:left="3544" w:hanging="709"/>
        <w:jc w:val="both"/>
        <w:rPr>
          <w:sz w:val="28"/>
          <w:szCs w:val="28"/>
        </w:rPr>
      </w:pPr>
      <w:r w:rsidRPr="003475A8">
        <w:rPr>
          <w:sz w:val="28"/>
          <w:szCs w:val="28"/>
        </w:rPr>
        <w:t>Появление гиперспленизма</w:t>
      </w:r>
    </w:p>
    <w:p w:rsidR="008D06CE" w:rsidRPr="003475A8" w:rsidRDefault="008D06CE" w:rsidP="007C0B4C">
      <w:pPr>
        <w:widowControl w:val="0"/>
        <w:numPr>
          <w:ilvl w:val="0"/>
          <w:numId w:val="509"/>
        </w:numPr>
        <w:tabs>
          <w:tab w:val="clear" w:pos="720"/>
          <w:tab w:val="num" w:pos="993"/>
        </w:tabs>
        <w:autoSpaceDE w:val="0"/>
        <w:autoSpaceDN w:val="0"/>
        <w:ind w:left="3544" w:hanging="709"/>
        <w:jc w:val="both"/>
        <w:rPr>
          <w:sz w:val="28"/>
          <w:szCs w:val="28"/>
        </w:rPr>
      </w:pPr>
      <w:r w:rsidRPr="003475A8">
        <w:rPr>
          <w:sz w:val="28"/>
          <w:szCs w:val="28"/>
        </w:rPr>
        <w:t>Необходимость повышения портального давления</w:t>
      </w:r>
    </w:p>
    <w:p w:rsidR="008D06CE" w:rsidRDefault="008D06CE" w:rsidP="005659FA">
      <w:pPr>
        <w:pStyle w:val="ListParagraph1"/>
        <w:spacing w:before="120" w:line="259" w:lineRule="auto"/>
        <w:ind w:left="0"/>
        <w:jc w:val="both"/>
        <w:rPr>
          <w:b/>
          <w:bCs/>
          <w:sz w:val="28"/>
          <w:szCs w:val="28"/>
        </w:rPr>
      </w:pPr>
    </w:p>
    <w:p w:rsidR="008D06CE" w:rsidRPr="005A0D85" w:rsidRDefault="008D06CE" w:rsidP="005659FA">
      <w:pPr>
        <w:pStyle w:val="ListParagraph1"/>
        <w:spacing w:before="120" w:line="259" w:lineRule="auto"/>
        <w:ind w:left="0"/>
        <w:jc w:val="both"/>
        <w:rPr>
          <w:bCs/>
          <w:sz w:val="28"/>
          <w:szCs w:val="28"/>
        </w:rPr>
      </w:pPr>
      <w:r w:rsidRPr="005A0D85">
        <w:rPr>
          <w:bCs/>
          <w:sz w:val="28"/>
          <w:szCs w:val="28"/>
        </w:rPr>
        <w:t xml:space="preserve">6. ИНТЕНСИВНОСТЬ КРОВОТЕЧЕНИЯ ПРИ ВНЕПЕЧЕНОЧНОМ БЛОКЕ ПОРТАЛЬНОГО КРОВООБРАЩЕНИЯ ЗАВИСИТ ОТ СЛЕДУЮЩИХ ФАКТОРОВ: </w:t>
      </w:r>
    </w:p>
    <w:p w:rsidR="008D06CE" w:rsidRPr="003475A8" w:rsidRDefault="008D06CE" w:rsidP="007C0B4C">
      <w:pPr>
        <w:widowControl w:val="0"/>
        <w:numPr>
          <w:ilvl w:val="0"/>
          <w:numId w:val="510"/>
        </w:numPr>
        <w:tabs>
          <w:tab w:val="clear" w:pos="680"/>
          <w:tab w:val="num" w:pos="709"/>
        </w:tabs>
        <w:autoSpaceDE w:val="0"/>
        <w:autoSpaceDN w:val="0"/>
        <w:ind w:left="3544" w:hanging="709"/>
        <w:jc w:val="both"/>
        <w:rPr>
          <w:sz w:val="28"/>
          <w:szCs w:val="28"/>
        </w:rPr>
      </w:pPr>
      <w:r w:rsidRPr="003475A8">
        <w:rPr>
          <w:sz w:val="28"/>
          <w:szCs w:val="28"/>
        </w:rPr>
        <w:t>Выраженности гипертонического криза в портальной системе</w:t>
      </w:r>
    </w:p>
    <w:p w:rsidR="008D06CE" w:rsidRPr="003475A8" w:rsidRDefault="008D06CE" w:rsidP="007C0B4C">
      <w:pPr>
        <w:widowControl w:val="0"/>
        <w:numPr>
          <w:ilvl w:val="0"/>
          <w:numId w:val="510"/>
        </w:numPr>
        <w:tabs>
          <w:tab w:val="clear" w:pos="680"/>
          <w:tab w:val="num" w:pos="709"/>
        </w:tabs>
        <w:autoSpaceDE w:val="0"/>
        <w:autoSpaceDN w:val="0"/>
        <w:ind w:left="3544" w:hanging="709"/>
        <w:jc w:val="both"/>
        <w:rPr>
          <w:sz w:val="28"/>
          <w:szCs w:val="28"/>
        </w:rPr>
      </w:pPr>
      <w:r w:rsidRPr="003475A8">
        <w:rPr>
          <w:sz w:val="28"/>
          <w:szCs w:val="28"/>
        </w:rPr>
        <w:t>Наличия гепатопетальных анастомозов</w:t>
      </w:r>
    </w:p>
    <w:p w:rsidR="008D06CE" w:rsidRPr="003475A8" w:rsidRDefault="008D06CE" w:rsidP="007C0B4C">
      <w:pPr>
        <w:widowControl w:val="0"/>
        <w:numPr>
          <w:ilvl w:val="0"/>
          <w:numId w:val="510"/>
        </w:numPr>
        <w:tabs>
          <w:tab w:val="clear" w:pos="680"/>
          <w:tab w:val="num" w:pos="709"/>
        </w:tabs>
        <w:autoSpaceDE w:val="0"/>
        <w:autoSpaceDN w:val="0"/>
        <w:ind w:left="3544" w:hanging="709"/>
        <w:jc w:val="both"/>
        <w:rPr>
          <w:sz w:val="28"/>
          <w:szCs w:val="28"/>
        </w:rPr>
      </w:pPr>
      <w:r w:rsidRPr="003475A8">
        <w:rPr>
          <w:sz w:val="28"/>
          <w:szCs w:val="28"/>
        </w:rPr>
        <w:t>Уровня блока портальной системы</w:t>
      </w:r>
    </w:p>
    <w:p w:rsidR="008D06CE" w:rsidRPr="003475A8" w:rsidRDefault="008D06CE" w:rsidP="007C0B4C">
      <w:pPr>
        <w:widowControl w:val="0"/>
        <w:numPr>
          <w:ilvl w:val="0"/>
          <w:numId w:val="510"/>
        </w:numPr>
        <w:tabs>
          <w:tab w:val="clear" w:pos="680"/>
          <w:tab w:val="num" w:pos="709"/>
        </w:tabs>
        <w:autoSpaceDE w:val="0"/>
        <w:autoSpaceDN w:val="0"/>
        <w:ind w:left="3544" w:hanging="709"/>
        <w:jc w:val="both"/>
        <w:rPr>
          <w:sz w:val="28"/>
          <w:szCs w:val="28"/>
        </w:rPr>
      </w:pPr>
      <w:r w:rsidRPr="003475A8">
        <w:rPr>
          <w:sz w:val="28"/>
          <w:szCs w:val="28"/>
        </w:rPr>
        <w:t>Недостаточности антигемофильного фактора</w:t>
      </w:r>
    </w:p>
    <w:p w:rsidR="008D06CE" w:rsidRPr="003475A8" w:rsidRDefault="008D06CE" w:rsidP="007C0B4C">
      <w:pPr>
        <w:widowControl w:val="0"/>
        <w:numPr>
          <w:ilvl w:val="0"/>
          <w:numId w:val="510"/>
        </w:numPr>
        <w:tabs>
          <w:tab w:val="clear" w:pos="680"/>
          <w:tab w:val="num" w:pos="709"/>
        </w:tabs>
        <w:autoSpaceDE w:val="0"/>
        <w:autoSpaceDN w:val="0"/>
        <w:ind w:left="3544" w:hanging="709"/>
        <w:jc w:val="both"/>
        <w:rPr>
          <w:sz w:val="28"/>
          <w:szCs w:val="28"/>
        </w:rPr>
      </w:pPr>
      <w:r w:rsidRPr="003475A8">
        <w:rPr>
          <w:sz w:val="28"/>
          <w:szCs w:val="28"/>
        </w:rPr>
        <w:t>Размеров селезенки</w:t>
      </w:r>
    </w:p>
    <w:p w:rsidR="008D06CE" w:rsidRPr="003475A8" w:rsidRDefault="008D06CE" w:rsidP="007C0B4C">
      <w:pPr>
        <w:widowControl w:val="0"/>
        <w:numPr>
          <w:ilvl w:val="0"/>
          <w:numId w:val="510"/>
        </w:numPr>
        <w:tabs>
          <w:tab w:val="clear" w:pos="680"/>
          <w:tab w:val="num" w:pos="709"/>
        </w:tabs>
        <w:autoSpaceDE w:val="0"/>
        <w:autoSpaceDN w:val="0"/>
        <w:ind w:left="3544" w:hanging="709"/>
        <w:jc w:val="both"/>
        <w:rPr>
          <w:sz w:val="28"/>
          <w:szCs w:val="28"/>
        </w:rPr>
      </w:pPr>
      <w:r w:rsidRPr="003475A8">
        <w:rPr>
          <w:sz w:val="28"/>
          <w:szCs w:val="28"/>
        </w:rPr>
        <w:t>Размеров печени</w:t>
      </w:r>
    </w:p>
    <w:p w:rsidR="008D06CE" w:rsidRDefault="008D06CE" w:rsidP="005659FA">
      <w:pPr>
        <w:pStyle w:val="ListParagraph1"/>
        <w:spacing w:before="120"/>
        <w:ind w:left="0"/>
        <w:jc w:val="both"/>
        <w:rPr>
          <w:bCs/>
          <w:sz w:val="28"/>
          <w:szCs w:val="28"/>
        </w:rPr>
      </w:pPr>
    </w:p>
    <w:p w:rsidR="008D06CE" w:rsidRPr="005A0D85" w:rsidRDefault="008D06CE" w:rsidP="005659FA">
      <w:pPr>
        <w:pStyle w:val="ListParagraph1"/>
        <w:spacing w:before="120"/>
        <w:ind w:left="0"/>
        <w:jc w:val="both"/>
        <w:rPr>
          <w:bCs/>
          <w:sz w:val="28"/>
          <w:szCs w:val="28"/>
        </w:rPr>
      </w:pPr>
      <w:r w:rsidRPr="005A0D85">
        <w:rPr>
          <w:bCs/>
          <w:sz w:val="28"/>
          <w:szCs w:val="28"/>
        </w:rPr>
        <w:t>7. ПРИ ЛЕЧЕНИИ КРОВОТЕЧЕНИЙ ИЗ ВАРИКОЗНЫХ ВЕН ПИЩЕВОДА, ПРИ ВНЕПЕЧЕНОЧНОМ БЛОКЕ ПОРТАЛЬНОГО КРОВООБРАЩЕНИЯ, ПОКАЗАНО ВВЕДЕНИЕ ВСЕХ ПРЕПАРАТОВ, КРОМЕ</w:t>
      </w:r>
    </w:p>
    <w:p w:rsidR="008D06CE" w:rsidRPr="003475A8" w:rsidRDefault="008D06CE" w:rsidP="005C0715">
      <w:pPr>
        <w:widowControl w:val="0"/>
        <w:numPr>
          <w:ilvl w:val="0"/>
          <w:numId w:val="52"/>
        </w:numPr>
        <w:tabs>
          <w:tab w:val="clear" w:pos="720"/>
          <w:tab w:val="num" w:pos="567"/>
        </w:tabs>
        <w:autoSpaceDE w:val="0"/>
        <w:autoSpaceDN w:val="0"/>
        <w:ind w:left="567" w:firstLine="2268"/>
        <w:jc w:val="both"/>
        <w:rPr>
          <w:sz w:val="28"/>
          <w:szCs w:val="28"/>
        </w:rPr>
      </w:pPr>
      <w:r w:rsidRPr="003475A8">
        <w:rPr>
          <w:sz w:val="28"/>
          <w:szCs w:val="28"/>
        </w:rPr>
        <w:t>Эритроцитарной массы</w:t>
      </w:r>
    </w:p>
    <w:p w:rsidR="008D06CE" w:rsidRPr="003475A8" w:rsidRDefault="008D06CE" w:rsidP="005C0715">
      <w:pPr>
        <w:widowControl w:val="0"/>
        <w:numPr>
          <w:ilvl w:val="0"/>
          <w:numId w:val="52"/>
        </w:numPr>
        <w:tabs>
          <w:tab w:val="clear" w:pos="720"/>
          <w:tab w:val="num" w:pos="567"/>
        </w:tabs>
        <w:autoSpaceDE w:val="0"/>
        <w:autoSpaceDN w:val="0"/>
        <w:ind w:left="567" w:firstLine="2268"/>
        <w:jc w:val="both"/>
        <w:rPr>
          <w:sz w:val="28"/>
          <w:szCs w:val="28"/>
        </w:rPr>
      </w:pPr>
      <w:r w:rsidRPr="003475A8">
        <w:rPr>
          <w:sz w:val="28"/>
          <w:szCs w:val="28"/>
        </w:rPr>
        <w:t>Криоплазмы</w:t>
      </w:r>
    </w:p>
    <w:p w:rsidR="008D06CE" w:rsidRPr="003475A8" w:rsidRDefault="008D06CE" w:rsidP="005C0715">
      <w:pPr>
        <w:widowControl w:val="0"/>
        <w:numPr>
          <w:ilvl w:val="0"/>
          <w:numId w:val="52"/>
        </w:numPr>
        <w:tabs>
          <w:tab w:val="clear" w:pos="720"/>
          <w:tab w:val="num" w:pos="567"/>
        </w:tabs>
        <w:autoSpaceDE w:val="0"/>
        <w:autoSpaceDN w:val="0"/>
        <w:ind w:left="567" w:firstLine="2268"/>
        <w:jc w:val="both"/>
        <w:rPr>
          <w:sz w:val="28"/>
          <w:szCs w:val="28"/>
        </w:rPr>
      </w:pPr>
      <w:r w:rsidRPr="003475A8">
        <w:rPr>
          <w:sz w:val="28"/>
          <w:szCs w:val="28"/>
        </w:rPr>
        <w:t>Питуитрина</w:t>
      </w:r>
    </w:p>
    <w:p w:rsidR="008D06CE" w:rsidRPr="003475A8" w:rsidRDefault="008D06CE" w:rsidP="005C0715">
      <w:pPr>
        <w:widowControl w:val="0"/>
        <w:numPr>
          <w:ilvl w:val="0"/>
          <w:numId w:val="52"/>
        </w:numPr>
        <w:tabs>
          <w:tab w:val="clear" w:pos="720"/>
          <w:tab w:val="num" w:pos="567"/>
        </w:tabs>
        <w:autoSpaceDE w:val="0"/>
        <w:autoSpaceDN w:val="0"/>
        <w:ind w:left="567" w:firstLine="2268"/>
        <w:jc w:val="both"/>
        <w:rPr>
          <w:sz w:val="28"/>
          <w:szCs w:val="28"/>
        </w:rPr>
      </w:pPr>
      <w:r w:rsidRPr="003475A8">
        <w:rPr>
          <w:sz w:val="28"/>
          <w:szCs w:val="28"/>
        </w:rPr>
        <w:t>Препаратов декстранового ряда</w:t>
      </w:r>
    </w:p>
    <w:p w:rsidR="008D06CE" w:rsidRPr="003475A8" w:rsidRDefault="008D06CE" w:rsidP="005C0715">
      <w:pPr>
        <w:widowControl w:val="0"/>
        <w:numPr>
          <w:ilvl w:val="0"/>
          <w:numId w:val="52"/>
        </w:numPr>
        <w:tabs>
          <w:tab w:val="clear" w:pos="720"/>
          <w:tab w:val="num" w:pos="567"/>
        </w:tabs>
        <w:autoSpaceDE w:val="0"/>
        <w:autoSpaceDN w:val="0"/>
        <w:ind w:left="567" w:firstLine="2268"/>
        <w:jc w:val="both"/>
        <w:rPr>
          <w:sz w:val="28"/>
          <w:szCs w:val="28"/>
        </w:rPr>
      </w:pPr>
      <w:r w:rsidRPr="003475A8">
        <w:rPr>
          <w:sz w:val="28"/>
          <w:szCs w:val="28"/>
        </w:rPr>
        <w:t>Викасола</w:t>
      </w:r>
    </w:p>
    <w:p w:rsidR="008D06CE" w:rsidRDefault="008D06CE" w:rsidP="005659FA">
      <w:pPr>
        <w:widowControl w:val="0"/>
        <w:autoSpaceDE w:val="0"/>
        <w:autoSpaceDN w:val="0"/>
        <w:ind w:left="207"/>
        <w:jc w:val="both"/>
        <w:rPr>
          <w:sz w:val="28"/>
          <w:szCs w:val="28"/>
        </w:rPr>
      </w:pPr>
    </w:p>
    <w:p w:rsidR="008D06CE" w:rsidRPr="005A0D85" w:rsidRDefault="008D06CE" w:rsidP="005659FA">
      <w:pPr>
        <w:widowControl w:val="0"/>
        <w:autoSpaceDE w:val="0"/>
        <w:autoSpaceDN w:val="0"/>
        <w:jc w:val="both"/>
        <w:rPr>
          <w:sz w:val="28"/>
          <w:szCs w:val="28"/>
        </w:rPr>
      </w:pPr>
      <w:r w:rsidRPr="005A0D85">
        <w:rPr>
          <w:bCs/>
          <w:sz w:val="28"/>
          <w:szCs w:val="28"/>
        </w:rPr>
        <w:t>8. ДАВЛЕНИЕ В ПОРТАЛЬНОЙ СИСТЕМЕ ПРИ СРЕДНЕЙ ТЯЖЕСТИ ТЕЧЕНИЯ ПОРТАЛЬНОЙ ГИПЕРТЕНЗИИ СОСТАВЛЯЕ</w:t>
      </w:r>
    </w:p>
    <w:p w:rsidR="008D06CE" w:rsidRPr="005A0D85" w:rsidRDefault="008D06CE" w:rsidP="007C0B4C">
      <w:pPr>
        <w:widowControl w:val="0"/>
        <w:numPr>
          <w:ilvl w:val="0"/>
          <w:numId w:val="511"/>
        </w:numPr>
        <w:tabs>
          <w:tab w:val="num" w:pos="567"/>
        </w:tabs>
        <w:autoSpaceDE w:val="0"/>
        <w:autoSpaceDN w:val="0"/>
        <w:ind w:left="567" w:firstLine="2268"/>
        <w:jc w:val="both"/>
        <w:rPr>
          <w:sz w:val="28"/>
          <w:szCs w:val="28"/>
        </w:rPr>
      </w:pPr>
      <w:r w:rsidRPr="005A0D85">
        <w:rPr>
          <w:sz w:val="28"/>
          <w:szCs w:val="28"/>
        </w:rPr>
        <w:t>От 300 до 390 мм водного столба</w:t>
      </w:r>
    </w:p>
    <w:p w:rsidR="008D06CE" w:rsidRPr="003475A8" w:rsidRDefault="008D06CE" w:rsidP="007C0B4C">
      <w:pPr>
        <w:widowControl w:val="0"/>
        <w:numPr>
          <w:ilvl w:val="0"/>
          <w:numId w:val="511"/>
        </w:numPr>
        <w:tabs>
          <w:tab w:val="num" w:pos="567"/>
        </w:tabs>
        <w:autoSpaceDE w:val="0"/>
        <w:autoSpaceDN w:val="0"/>
        <w:ind w:left="567" w:firstLine="2268"/>
        <w:jc w:val="both"/>
        <w:rPr>
          <w:sz w:val="28"/>
          <w:szCs w:val="28"/>
        </w:rPr>
      </w:pPr>
      <w:r w:rsidRPr="003475A8">
        <w:rPr>
          <w:sz w:val="28"/>
          <w:szCs w:val="28"/>
        </w:rPr>
        <w:t>От 200 до 290 мм водного столба</w:t>
      </w:r>
    </w:p>
    <w:p w:rsidR="008D06CE" w:rsidRPr="003475A8" w:rsidRDefault="008D06CE" w:rsidP="007C0B4C">
      <w:pPr>
        <w:widowControl w:val="0"/>
        <w:numPr>
          <w:ilvl w:val="0"/>
          <w:numId w:val="511"/>
        </w:numPr>
        <w:tabs>
          <w:tab w:val="num" w:pos="567"/>
        </w:tabs>
        <w:autoSpaceDE w:val="0"/>
        <w:autoSpaceDN w:val="0"/>
        <w:ind w:left="567" w:firstLine="2268"/>
        <w:jc w:val="both"/>
        <w:rPr>
          <w:sz w:val="28"/>
          <w:szCs w:val="28"/>
        </w:rPr>
      </w:pPr>
      <w:r w:rsidRPr="003475A8">
        <w:rPr>
          <w:sz w:val="28"/>
          <w:szCs w:val="28"/>
        </w:rPr>
        <w:t>120 мм водного столба</w:t>
      </w:r>
    </w:p>
    <w:p w:rsidR="008D06CE" w:rsidRPr="003475A8" w:rsidRDefault="008D06CE" w:rsidP="007C0B4C">
      <w:pPr>
        <w:widowControl w:val="0"/>
        <w:numPr>
          <w:ilvl w:val="0"/>
          <w:numId w:val="511"/>
        </w:numPr>
        <w:tabs>
          <w:tab w:val="num" w:pos="567"/>
        </w:tabs>
        <w:autoSpaceDE w:val="0"/>
        <w:autoSpaceDN w:val="0"/>
        <w:ind w:left="567" w:firstLine="2268"/>
        <w:jc w:val="both"/>
        <w:rPr>
          <w:sz w:val="28"/>
          <w:szCs w:val="28"/>
        </w:rPr>
      </w:pPr>
      <w:r w:rsidRPr="003475A8">
        <w:rPr>
          <w:sz w:val="28"/>
          <w:szCs w:val="28"/>
        </w:rPr>
        <w:t>Менее 120 мм водного столба</w:t>
      </w:r>
    </w:p>
    <w:p w:rsidR="008D06CE" w:rsidRDefault="008D06CE" w:rsidP="005659FA">
      <w:pPr>
        <w:pStyle w:val="ListParagraph1"/>
        <w:spacing w:before="12"/>
        <w:ind w:left="927"/>
        <w:jc w:val="both"/>
        <w:rPr>
          <w:b/>
          <w:bCs/>
          <w:sz w:val="28"/>
          <w:szCs w:val="28"/>
        </w:rPr>
      </w:pPr>
    </w:p>
    <w:p w:rsidR="008D06CE" w:rsidRPr="005A0D85" w:rsidRDefault="008D06CE" w:rsidP="005659FA">
      <w:pPr>
        <w:pStyle w:val="ListParagraph1"/>
        <w:spacing w:before="12"/>
        <w:ind w:left="0"/>
        <w:jc w:val="both"/>
        <w:rPr>
          <w:bCs/>
          <w:sz w:val="28"/>
          <w:szCs w:val="28"/>
        </w:rPr>
      </w:pPr>
      <w:r w:rsidRPr="005A0D85">
        <w:rPr>
          <w:bCs/>
          <w:sz w:val="28"/>
          <w:szCs w:val="28"/>
        </w:rPr>
        <w:t>9. С ЦЕЛЬЮ ВЫЯВЛЕНИЯ ВАРИКОЗНЫХ ВЕН ПИЩЕВОДА ПРОВОДЯТ ВСЕ, КРОМЕ)</w:t>
      </w:r>
    </w:p>
    <w:p w:rsidR="008D06CE" w:rsidRPr="003475A8" w:rsidRDefault="008D06CE" w:rsidP="007C0B4C">
      <w:pPr>
        <w:widowControl w:val="0"/>
        <w:numPr>
          <w:ilvl w:val="0"/>
          <w:numId w:val="506"/>
        </w:numPr>
        <w:tabs>
          <w:tab w:val="num" w:pos="567"/>
        </w:tabs>
        <w:autoSpaceDE w:val="0"/>
        <w:autoSpaceDN w:val="0"/>
        <w:ind w:left="567" w:firstLine="2268"/>
        <w:jc w:val="both"/>
        <w:rPr>
          <w:sz w:val="28"/>
          <w:szCs w:val="28"/>
        </w:rPr>
      </w:pPr>
      <w:r w:rsidRPr="003475A8">
        <w:rPr>
          <w:sz w:val="28"/>
          <w:szCs w:val="28"/>
        </w:rPr>
        <w:t>Эзофагоскопии</w:t>
      </w:r>
    </w:p>
    <w:p w:rsidR="008D06CE" w:rsidRPr="003475A8" w:rsidRDefault="008D06CE" w:rsidP="007C0B4C">
      <w:pPr>
        <w:widowControl w:val="0"/>
        <w:numPr>
          <w:ilvl w:val="0"/>
          <w:numId w:val="506"/>
        </w:numPr>
        <w:tabs>
          <w:tab w:val="num" w:pos="567"/>
        </w:tabs>
        <w:autoSpaceDE w:val="0"/>
        <w:autoSpaceDN w:val="0"/>
        <w:ind w:left="567" w:firstLine="2268"/>
        <w:jc w:val="both"/>
        <w:rPr>
          <w:sz w:val="28"/>
          <w:szCs w:val="28"/>
        </w:rPr>
      </w:pPr>
      <w:r w:rsidRPr="003475A8">
        <w:rPr>
          <w:sz w:val="28"/>
          <w:szCs w:val="28"/>
        </w:rPr>
        <w:t>ФГС</w:t>
      </w:r>
    </w:p>
    <w:p w:rsidR="008D06CE" w:rsidRPr="003475A8" w:rsidRDefault="008D06CE" w:rsidP="007C0B4C">
      <w:pPr>
        <w:numPr>
          <w:ilvl w:val="0"/>
          <w:numId w:val="506"/>
        </w:numPr>
        <w:tabs>
          <w:tab w:val="num" w:pos="567"/>
        </w:tabs>
        <w:autoSpaceDE w:val="0"/>
        <w:autoSpaceDN w:val="0"/>
        <w:ind w:left="567" w:firstLine="2268"/>
        <w:jc w:val="both"/>
        <w:rPr>
          <w:sz w:val="28"/>
          <w:szCs w:val="28"/>
        </w:rPr>
      </w:pPr>
      <w:r w:rsidRPr="003475A8">
        <w:rPr>
          <w:sz w:val="28"/>
          <w:szCs w:val="28"/>
        </w:rPr>
        <w:t>Спленопортографии</w:t>
      </w:r>
    </w:p>
    <w:p w:rsidR="008D06CE" w:rsidRPr="003475A8" w:rsidRDefault="008D06CE" w:rsidP="007C0B4C">
      <w:pPr>
        <w:numPr>
          <w:ilvl w:val="0"/>
          <w:numId w:val="506"/>
        </w:numPr>
        <w:tabs>
          <w:tab w:val="num" w:pos="567"/>
        </w:tabs>
        <w:autoSpaceDE w:val="0"/>
        <w:autoSpaceDN w:val="0"/>
        <w:ind w:left="567" w:firstLine="2268"/>
        <w:jc w:val="both"/>
        <w:rPr>
          <w:sz w:val="28"/>
          <w:szCs w:val="28"/>
        </w:rPr>
      </w:pPr>
      <w:r w:rsidRPr="003475A8">
        <w:rPr>
          <w:sz w:val="28"/>
          <w:szCs w:val="28"/>
        </w:rPr>
        <w:t>Целиакографии</w:t>
      </w:r>
    </w:p>
    <w:p w:rsidR="008D06CE" w:rsidRPr="003475A8" w:rsidRDefault="008D06CE" w:rsidP="007C0B4C">
      <w:pPr>
        <w:numPr>
          <w:ilvl w:val="0"/>
          <w:numId w:val="506"/>
        </w:numPr>
        <w:tabs>
          <w:tab w:val="num" w:pos="567"/>
        </w:tabs>
        <w:autoSpaceDE w:val="0"/>
        <w:autoSpaceDN w:val="0"/>
        <w:ind w:left="567" w:firstLine="2268"/>
        <w:jc w:val="both"/>
        <w:rPr>
          <w:sz w:val="28"/>
          <w:szCs w:val="28"/>
        </w:rPr>
      </w:pPr>
      <w:r w:rsidRPr="003475A8">
        <w:rPr>
          <w:sz w:val="28"/>
          <w:szCs w:val="28"/>
        </w:rPr>
        <w:lastRenderedPageBreak/>
        <w:t>Контрастной эзофагогастрографии</w:t>
      </w:r>
    </w:p>
    <w:p w:rsidR="008D06CE" w:rsidRPr="005A0D85" w:rsidRDefault="008D06CE" w:rsidP="005659FA">
      <w:pPr>
        <w:autoSpaceDE w:val="0"/>
        <w:autoSpaceDN w:val="0"/>
        <w:ind w:left="207" w:firstLine="708"/>
        <w:jc w:val="both"/>
        <w:rPr>
          <w:sz w:val="28"/>
          <w:szCs w:val="28"/>
        </w:rPr>
      </w:pPr>
    </w:p>
    <w:p w:rsidR="008D06CE" w:rsidRPr="005A0D85" w:rsidRDefault="008D06CE" w:rsidP="005659FA">
      <w:pPr>
        <w:autoSpaceDE w:val="0"/>
        <w:autoSpaceDN w:val="0"/>
        <w:jc w:val="both"/>
        <w:rPr>
          <w:sz w:val="28"/>
          <w:szCs w:val="28"/>
        </w:rPr>
      </w:pPr>
      <w:r w:rsidRPr="005A0D85">
        <w:rPr>
          <w:bCs/>
          <w:sz w:val="28"/>
          <w:szCs w:val="28"/>
        </w:rPr>
        <w:t>10. ПРОЯВЛЕНИЯМИ ГИПЕРСПЛЕНИЗМА ЯВЛЯЮТСЯ</w:t>
      </w:r>
    </w:p>
    <w:p w:rsidR="008D06CE" w:rsidRPr="003475A8" w:rsidRDefault="008D06CE" w:rsidP="007C0B4C">
      <w:pPr>
        <w:widowControl w:val="0"/>
        <w:numPr>
          <w:ilvl w:val="0"/>
          <w:numId w:val="507"/>
        </w:numPr>
        <w:tabs>
          <w:tab w:val="num" w:pos="567"/>
        </w:tabs>
        <w:autoSpaceDE w:val="0"/>
        <w:autoSpaceDN w:val="0"/>
        <w:ind w:left="567" w:firstLine="2268"/>
        <w:jc w:val="both"/>
        <w:rPr>
          <w:sz w:val="28"/>
          <w:szCs w:val="28"/>
        </w:rPr>
      </w:pPr>
      <w:r w:rsidRPr="003475A8">
        <w:rPr>
          <w:sz w:val="28"/>
          <w:szCs w:val="28"/>
        </w:rPr>
        <w:t>Увеличение селезенки</w:t>
      </w:r>
    </w:p>
    <w:p w:rsidR="008D06CE" w:rsidRPr="003475A8" w:rsidRDefault="008D06CE" w:rsidP="007C0B4C">
      <w:pPr>
        <w:widowControl w:val="0"/>
        <w:numPr>
          <w:ilvl w:val="0"/>
          <w:numId w:val="507"/>
        </w:numPr>
        <w:tabs>
          <w:tab w:val="num" w:pos="567"/>
        </w:tabs>
        <w:autoSpaceDE w:val="0"/>
        <w:autoSpaceDN w:val="0"/>
        <w:ind w:left="567" w:firstLine="2268"/>
        <w:jc w:val="both"/>
        <w:rPr>
          <w:sz w:val="28"/>
          <w:szCs w:val="28"/>
        </w:rPr>
      </w:pPr>
      <w:r w:rsidRPr="003475A8">
        <w:rPr>
          <w:sz w:val="28"/>
          <w:szCs w:val="28"/>
        </w:rPr>
        <w:t>Гиперлейкоцитоз</w:t>
      </w:r>
    </w:p>
    <w:p w:rsidR="008D06CE" w:rsidRPr="003475A8" w:rsidRDefault="008D06CE" w:rsidP="007C0B4C">
      <w:pPr>
        <w:widowControl w:val="0"/>
        <w:numPr>
          <w:ilvl w:val="0"/>
          <w:numId w:val="507"/>
        </w:numPr>
        <w:tabs>
          <w:tab w:val="num" w:pos="567"/>
        </w:tabs>
        <w:autoSpaceDE w:val="0"/>
        <w:autoSpaceDN w:val="0"/>
        <w:ind w:left="567" w:firstLine="2268"/>
        <w:jc w:val="both"/>
        <w:rPr>
          <w:sz w:val="28"/>
          <w:szCs w:val="28"/>
        </w:rPr>
      </w:pPr>
      <w:r w:rsidRPr="003475A8">
        <w:rPr>
          <w:sz w:val="28"/>
          <w:szCs w:val="28"/>
        </w:rPr>
        <w:t>Лейкопения</w:t>
      </w:r>
    </w:p>
    <w:p w:rsidR="008D06CE" w:rsidRPr="003475A8" w:rsidRDefault="008D06CE" w:rsidP="007C0B4C">
      <w:pPr>
        <w:widowControl w:val="0"/>
        <w:numPr>
          <w:ilvl w:val="0"/>
          <w:numId w:val="507"/>
        </w:numPr>
        <w:tabs>
          <w:tab w:val="num" w:pos="567"/>
        </w:tabs>
        <w:autoSpaceDE w:val="0"/>
        <w:autoSpaceDN w:val="0"/>
        <w:ind w:left="567" w:firstLine="2268"/>
        <w:jc w:val="both"/>
        <w:rPr>
          <w:sz w:val="28"/>
          <w:szCs w:val="28"/>
        </w:rPr>
      </w:pPr>
      <w:r w:rsidRPr="003475A8">
        <w:rPr>
          <w:sz w:val="28"/>
          <w:szCs w:val="28"/>
        </w:rPr>
        <w:t>Панцитопения</w:t>
      </w:r>
    </w:p>
    <w:p w:rsidR="008D06CE" w:rsidRPr="003475A8" w:rsidRDefault="008D06CE" w:rsidP="007C0B4C">
      <w:pPr>
        <w:widowControl w:val="0"/>
        <w:numPr>
          <w:ilvl w:val="0"/>
          <w:numId w:val="507"/>
        </w:numPr>
        <w:tabs>
          <w:tab w:val="num" w:pos="567"/>
        </w:tabs>
        <w:autoSpaceDE w:val="0"/>
        <w:autoSpaceDN w:val="0"/>
        <w:ind w:left="567" w:firstLine="2268"/>
        <w:jc w:val="both"/>
        <w:rPr>
          <w:sz w:val="28"/>
          <w:szCs w:val="28"/>
        </w:rPr>
      </w:pPr>
      <w:r w:rsidRPr="003475A8">
        <w:rPr>
          <w:sz w:val="28"/>
          <w:szCs w:val="28"/>
        </w:rPr>
        <w:t>Тромбоцитоз</w:t>
      </w:r>
    </w:p>
    <w:p w:rsidR="008D06CE" w:rsidRPr="003475A8" w:rsidRDefault="008D06CE" w:rsidP="005659FA">
      <w:pPr>
        <w:shd w:val="clear" w:color="auto" w:fill="FFFFFF"/>
        <w:tabs>
          <w:tab w:val="left" w:pos="9720"/>
        </w:tabs>
        <w:ind w:right="76"/>
        <w:jc w:val="both"/>
        <w:rPr>
          <w:b/>
          <w:color w:val="000000"/>
          <w:sz w:val="28"/>
          <w:szCs w:val="28"/>
        </w:rPr>
      </w:pPr>
    </w:p>
    <w:p w:rsidR="008D06CE" w:rsidRPr="003475A8" w:rsidRDefault="008D06CE" w:rsidP="005659FA">
      <w:pPr>
        <w:shd w:val="clear" w:color="auto" w:fill="FFFFFF"/>
        <w:tabs>
          <w:tab w:val="left" w:pos="9720"/>
        </w:tabs>
        <w:ind w:right="76"/>
        <w:jc w:val="both"/>
        <w:rPr>
          <w:b/>
          <w:color w:val="000000"/>
          <w:sz w:val="28"/>
          <w:szCs w:val="28"/>
        </w:rPr>
      </w:pPr>
      <w:r w:rsidRPr="003475A8">
        <w:rPr>
          <w:b/>
          <w:color w:val="000000"/>
          <w:sz w:val="28"/>
          <w:szCs w:val="28"/>
        </w:rPr>
        <w:t xml:space="preserve">Эталоны ответов к тестам по теме: </w:t>
      </w:r>
    </w:p>
    <w:p w:rsidR="008D06CE" w:rsidRPr="003475A8" w:rsidRDefault="008D06CE" w:rsidP="005659FA">
      <w:pPr>
        <w:shd w:val="clear" w:color="auto" w:fill="FFFFFF"/>
        <w:tabs>
          <w:tab w:val="left" w:pos="9720"/>
        </w:tabs>
        <w:ind w:right="76"/>
        <w:jc w:val="both"/>
        <w:rPr>
          <w:b/>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6"/>
        <w:gridCol w:w="1197"/>
      </w:tblGrid>
      <w:tr w:rsidR="008D06CE" w:rsidRPr="001B77B0" w:rsidTr="00537BFD">
        <w:trPr>
          <w:jc w:val="center"/>
        </w:trPr>
        <w:tc>
          <w:tcPr>
            <w:tcW w:w="1336" w:type="dxa"/>
          </w:tcPr>
          <w:p w:rsidR="008D06CE" w:rsidRPr="0052164B" w:rsidRDefault="008D06CE" w:rsidP="00537BFD">
            <w:pPr>
              <w:tabs>
                <w:tab w:val="left" w:pos="9720"/>
              </w:tabs>
              <w:ind w:right="76"/>
              <w:rPr>
                <w:b/>
                <w:color w:val="000000"/>
                <w:sz w:val="28"/>
                <w:szCs w:val="28"/>
              </w:rPr>
            </w:pPr>
            <w:r w:rsidRPr="0052164B">
              <w:rPr>
                <w:b/>
                <w:color w:val="000000"/>
                <w:sz w:val="28"/>
                <w:szCs w:val="28"/>
              </w:rPr>
              <w:t>№</w:t>
            </w:r>
          </w:p>
        </w:tc>
        <w:tc>
          <w:tcPr>
            <w:tcW w:w="1197" w:type="dxa"/>
          </w:tcPr>
          <w:p w:rsidR="008D06CE" w:rsidRPr="0052164B" w:rsidRDefault="008D06CE" w:rsidP="00537BFD">
            <w:pPr>
              <w:tabs>
                <w:tab w:val="left" w:pos="9720"/>
              </w:tabs>
              <w:ind w:right="76"/>
              <w:rPr>
                <w:b/>
                <w:color w:val="000000"/>
                <w:sz w:val="28"/>
                <w:szCs w:val="28"/>
              </w:rPr>
            </w:pPr>
            <w:r w:rsidRPr="0052164B">
              <w:rPr>
                <w:b/>
                <w:color w:val="000000"/>
                <w:sz w:val="28"/>
                <w:szCs w:val="28"/>
              </w:rPr>
              <w:t>Ответ</w:t>
            </w:r>
          </w:p>
        </w:tc>
      </w:tr>
      <w:tr w:rsidR="008D06CE" w:rsidRPr="001B77B0" w:rsidTr="00537BFD">
        <w:trPr>
          <w:jc w:val="center"/>
        </w:trPr>
        <w:tc>
          <w:tcPr>
            <w:tcW w:w="1336" w:type="dxa"/>
          </w:tcPr>
          <w:p w:rsidR="008D06CE" w:rsidRPr="0052164B" w:rsidRDefault="008D06CE" w:rsidP="00537BFD">
            <w:pPr>
              <w:tabs>
                <w:tab w:val="left" w:pos="9720"/>
              </w:tabs>
              <w:ind w:right="76"/>
              <w:rPr>
                <w:b/>
                <w:color w:val="000000"/>
                <w:sz w:val="28"/>
                <w:szCs w:val="28"/>
              </w:rPr>
            </w:pPr>
            <w:r w:rsidRPr="0052164B">
              <w:rPr>
                <w:b/>
                <w:color w:val="000000"/>
                <w:sz w:val="28"/>
                <w:szCs w:val="28"/>
              </w:rPr>
              <w:t>1</w:t>
            </w:r>
          </w:p>
        </w:tc>
        <w:tc>
          <w:tcPr>
            <w:tcW w:w="1197" w:type="dxa"/>
          </w:tcPr>
          <w:p w:rsidR="008D06CE" w:rsidRPr="0052164B" w:rsidRDefault="008D06CE" w:rsidP="00537BFD">
            <w:pPr>
              <w:tabs>
                <w:tab w:val="left" w:pos="9720"/>
              </w:tabs>
              <w:ind w:right="76"/>
              <w:rPr>
                <w:color w:val="000000"/>
                <w:sz w:val="28"/>
                <w:szCs w:val="28"/>
              </w:rPr>
            </w:pPr>
            <w:r w:rsidRPr="0052164B">
              <w:rPr>
                <w:color w:val="000000"/>
                <w:sz w:val="28"/>
                <w:szCs w:val="28"/>
              </w:rPr>
              <w:t>2</w:t>
            </w:r>
          </w:p>
        </w:tc>
      </w:tr>
      <w:tr w:rsidR="008D06CE" w:rsidRPr="001B77B0" w:rsidTr="00537BFD">
        <w:trPr>
          <w:jc w:val="center"/>
        </w:trPr>
        <w:tc>
          <w:tcPr>
            <w:tcW w:w="1336" w:type="dxa"/>
          </w:tcPr>
          <w:p w:rsidR="008D06CE" w:rsidRPr="0052164B" w:rsidRDefault="008D06CE" w:rsidP="00537BFD">
            <w:pPr>
              <w:tabs>
                <w:tab w:val="left" w:pos="9720"/>
              </w:tabs>
              <w:ind w:right="76"/>
              <w:rPr>
                <w:b/>
                <w:color w:val="000000"/>
                <w:sz w:val="28"/>
                <w:szCs w:val="28"/>
              </w:rPr>
            </w:pPr>
            <w:r w:rsidRPr="0052164B">
              <w:rPr>
                <w:b/>
                <w:color w:val="000000"/>
                <w:sz w:val="28"/>
                <w:szCs w:val="28"/>
              </w:rPr>
              <w:t>2</w:t>
            </w:r>
          </w:p>
        </w:tc>
        <w:tc>
          <w:tcPr>
            <w:tcW w:w="1197" w:type="dxa"/>
          </w:tcPr>
          <w:p w:rsidR="008D06CE" w:rsidRPr="0052164B" w:rsidRDefault="008D06CE" w:rsidP="00537BFD">
            <w:pPr>
              <w:tabs>
                <w:tab w:val="left" w:pos="9720"/>
              </w:tabs>
              <w:ind w:right="76"/>
              <w:rPr>
                <w:color w:val="000000"/>
                <w:sz w:val="28"/>
                <w:szCs w:val="28"/>
              </w:rPr>
            </w:pPr>
            <w:r w:rsidRPr="0052164B">
              <w:rPr>
                <w:color w:val="000000"/>
                <w:sz w:val="28"/>
                <w:szCs w:val="28"/>
              </w:rPr>
              <w:t>5</w:t>
            </w:r>
          </w:p>
        </w:tc>
      </w:tr>
      <w:tr w:rsidR="008D06CE" w:rsidRPr="001B77B0" w:rsidTr="00537BFD">
        <w:trPr>
          <w:jc w:val="center"/>
        </w:trPr>
        <w:tc>
          <w:tcPr>
            <w:tcW w:w="1336" w:type="dxa"/>
          </w:tcPr>
          <w:p w:rsidR="008D06CE" w:rsidRPr="0052164B" w:rsidRDefault="008D06CE" w:rsidP="00537BFD">
            <w:pPr>
              <w:tabs>
                <w:tab w:val="left" w:pos="9720"/>
              </w:tabs>
              <w:ind w:right="76"/>
              <w:rPr>
                <w:b/>
                <w:color w:val="000000"/>
                <w:sz w:val="28"/>
                <w:szCs w:val="28"/>
              </w:rPr>
            </w:pPr>
            <w:r w:rsidRPr="0052164B">
              <w:rPr>
                <w:b/>
                <w:color w:val="000000"/>
                <w:sz w:val="28"/>
                <w:szCs w:val="28"/>
              </w:rPr>
              <w:t>3</w:t>
            </w:r>
          </w:p>
        </w:tc>
        <w:tc>
          <w:tcPr>
            <w:tcW w:w="1197" w:type="dxa"/>
          </w:tcPr>
          <w:p w:rsidR="008D06CE" w:rsidRPr="0052164B" w:rsidRDefault="008D06CE" w:rsidP="00537BFD">
            <w:pPr>
              <w:tabs>
                <w:tab w:val="left" w:pos="9720"/>
              </w:tabs>
              <w:ind w:right="76"/>
              <w:rPr>
                <w:color w:val="000000"/>
                <w:sz w:val="28"/>
                <w:szCs w:val="28"/>
              </w:rPr>
            </w:pPr>
            <w:r w:rsidRPr="0052164B">
              <w:rPr>
                <w:color w:val="000000"/>
                <w:sz w:val="28"/>
                <w:szCs w:val="28"/>
              </w:rPr>
              <w:t>1,3,4</w:t>
            </w:r>
          </w:p>
        </w:tc>
      </w:tr>
      <w:tr w:rsidR="008D06CE" w:rsidRPr="001B77B0" w:rsidTr="00537BFD">
        <w:trPr>
          <w:jc w:val="center"/>
        </w:trPr>
        <w:tc>
          <w:tcPr>
            <w:tcW w:w="1336" w:type="dxa"/>
          </w:tcPr>
          <w:p w:rsidR="008D06CE" w:rsidRPr="0052164B" w:rsidRDefault="008D06CE" w:rsidP="00537BFD">
            <w:pPr>
              <w:tabs>
                <w:tab w:val="left" w:pos="9720"/>
              </w:tabs>
              <w:ind w:right="76"/>
              <w:rPr>
                <w:b/>
                <w:color w:val="000000"/>
                <w:sz w:val="28"/>
                <w:szCs w:val="28"/>
              </w:rPr>
            </w:pPr>
            <w:r w:rsidRPr="0052164B">
              <w:rPr>
                <w:b/>
                <w:color w:val="000000"/>
                <w:sz w:val="28"/>
                <w:szCs w:val="28"/>
              </w:rPr>
              <w:t>4</w:t>
            </w:r>
          </w:p>
        </w:tc>
        <w:tc>
          <w:tcPr>
            <w:tcW w:w="1197" w:type="dxa"/>
          </w:tcPr>
          <w:p w:rsidR="008D06CE" w:rsidRPr="0052164B" w:rsidRDefault="008D06CE" w:rsidP="00537BFD">
            <w:pPr>
              <w:tabs>
                <w:tab w:val="left" w:pos="9720"/>
              </w:tabs>
              <w:ind w:right="76"/>
              <w:rPr>
                <w:color w:val="000000"/>
                <w:sz w:val="28"/>
                <w:szCs w:val="28"/>
              </w:rPr>
            </w:pPr>
            <w:r w:rsidRPr="0052164B">
              <w:rPr>
                <w:color w:val="000000"/>
                <w:sz w:val="28"/>
                <w:szCs w:val="28"/>
              </w:rPr>
              <w:t>4</w:t>
            </w:r>
          </w:p>
        </w:tc>
      </w:tr>
      <w:tr w:rsidR="008D06CE" w:rsidRPr="001B77B0" w:rsidTr="00537BFD">
        <w:trPr>
          <w:jc w:val="center"/>
        </w:trPr>
        <w:tc>
          <w:tcPr>
            <w:tcW w:w="1336" w:type="dxa"/>
          </w:tcPr>
          <w:p w:rsidR="008D06CE" w:rsidRPr="0052164B" w:rsidRDefault="008D06CE" w:rsidP="00537BFD">
            <w:pPr>
              <w:tabs>
                <w:tab w:val="left" w:pos="9720"/>
              </w:tabs>
              <w:ind w:right="76"/>
              <w:rPr>
                <w:b/>
                <w:color w:val="000000"/>
                <w:sz w:val="28"/>
                <w:szCs w:val="28"/>
              </w:rPr>
            </w:pPr>
            <w:r w:rsidRPr="0052164B">
              <w:rPr>
                <w:b/>
                <w:color w:val="000000"/>
                <w:sz w:val="28"/>
                <w:szCs w:val="28"/>
              </w:rPr>
              <w:t>5</w:t>
            </w:r>
          </w:p>
        </w:tc>
        <w:tc>
          <w:tcPr>
            <w:tcW w:w="1197" w:type="dxa"/>
          </w:tcPr>
          <w:p w:rsidR="008D06CE" w:rsidRPr="0052164B" w:rsidRDefault="008D06CE" w:rsidP="00537BFD">
            <w:pPr>
              <w:tabs>
                <w:tab w:val="left" w:pos="9720"/>
              </w:tabs>
              <w:ind w:right="76"/>
              <w:rPr>
                <w:color w:val="000000"/>
                <w:sz w:val="28"/>
                <w:szCs w:val="28"/>
              </w:rPr>
            </w:pPr>
            <w:r w:rsidRPr="0052164B">
              <w:rPr>
                <w:color w:val="000000"/>
                <w:sz w:val="28"/>
                <w:szCs w:val="28"/>
              </w:rPr>
              <w:t>1</w:t>
            </w:r>
          </w:p>
        </w:tc>
      </w:tr>
      <w:tr w:rsidR="008D06CE" w:rsidRPr="001B77B0" w:rsidTr="00537BFD">
        <w:trPr>
          <w:jc w:val="center"/>
        </w:trPr>
        <w:tc>
          <w:tcPr>
            <w:tcW w:w="1336" w:type="dxa"/>
          </w:tcPr>
          <w:p w:rsidR="008D06CE" w:rsidRPr="0052164B" w:rsidRDefault="008D06CE" w:rsidP="00537BFD">
            <w:pPr>
              <w:tabs>
                <w:tab w:val="left" w:pos="9720"/>
              </w:tabs>
              <w:ind w:right="76"/>
              <w:rPr>
                <w:b/>
                <w:color w:val="000000"/>
                <w:sz w:val="28"/>
                <w:szCs w:val="28"/>
              </w:rPr>
            </w:pPr>
            <w:r w:rsidRPr="0052164B">
              <w:rPr>
                <w:b/>
                <w:color w:val="000000"/>
                <w:sz w:val="28"/>
                <w:szCs w:val="28"/>
              </w:rPr>
              <w:t>6</w:t>
            </w:r>
          </w:p>
        </w:tc>
        <w:tc>
          <w:tcPr>
            <w:tcW w:w="1197" w:type="dxa"/>
          </w:tcPr>
          <w:p w:rsidR="008D06CE" w:rsidRPr="0052164B" w:rsidRDefault="008D06CE" w:rsidP="00537BFD">
            <w:pPr>
              <w:tabs>
                <w:tab w:val="left" w:pos="9720"/>
              </w:tabs>
              <w:ind w:right="76"/>
              <w:rPr>
                <w:color w:val="000000"/>
                <w:sz w:val="28"/>
                <w:szCs w:val="28"/>
              </w:rPr>
            </w:pPr>
            <w:r w:rsidRPr="0052164B">
              <w:rPr>
                <w:color w:val="000000"/>
                <w:sz w:val="28"/>
                <w:szCs w:val="28"/>
              </w:rPr>
              <w:t>1,2</w:t>
            </w:r>
          </w:p>
        </w:tc>
      </w:tr>
      <w:tr w:rsidR="008D06CE" w:rsidRPr="001B77B0" w:rsidTr="00537BFD">
        <w:trPr>
          <w:jc w:val="center"/>
        </w:trPr>
        <w:tc>
          <w:tcPr>
            <w:tcW w:w="1336" w:type="dxa"/>
          </w:tcPr>
          <w:p w:rsidR="008D06CE" w:rsidRPr="0052164B" w:rsidRDefault="008D06CE" w:rsidP="00537BFD">
            <w:pPr>
              <w:tabs>
                <w:tab w:val="left" w:pos="9720"/>
              </w:tabs>
              <w:ind w:right="76"/>
              <w:rPr>
                <w:b/>
                <w:color w:val="000000"/>
                <w:sz w:val="28"/>
                <w:szCs w:val="28"/>
              </w:rPr>
            </w:pPr>
            <w:r w:rsidRPr="0052164B">
              <w:rPr>
                <w:b/>
                <w:color w:val="000000"/>
                <w:sz w:val="28"/>
                <w:szCs w:val="28"/>
              </w:rPr>
              <w:t>7</w:t>
            </w:r>
          </w:p>
        </w:tc>
        <w:tc>
          <w:tcPr>
            <w:tcW w:w="1197" w:type="dxa"/>
          </w:tcPr>
          <w:p w:rsidR="008D06CE" w:rsidRPr="0052164B" w:rsidRDefault="008D06CE" w:rsidP="00537BFD">
            <w:pPr>
              <w:tabs>
                <w:tab w:val="left" w:pos="9720"/>
              </w:tabs>
              <w:ind w:right="76"/>
              <w:rPr>
                <w:color w:val="000000"/>
                <w:sz w:val="28"/>
                <w:szCs w:val="28"/>
              </w:rPr>
            </w:pPr>
            <w:r w:rsidRPr="0052164B">
              <w:rPr>
                <w:color w:val="000000"/>
                <w:sz w:val="28"/>
                <w:szCs w:val="28"/>
              </w:rPr>
              <w:t>4</w:t>
            </w:r>
          </w:p>
        </w:tc>
      </w:tr>
      <w:tr w:rsidR="008D06CE" w:rsidRPr="001B77B0" w:rsidTr="00537BFD">
        <w:trPr>
          <w:trHeight w:val="290"/>
          <w:jc w:val="center"/>
        </w:trPr>
        <w:tc>
          <w:tcPr>
            <w:tcW w:w="1336" w:type="dxa"/>
          </w:tcPr>
          <w:p w:rsidR="008D06CE" w:rsidRPr="0052164B" w:rsidRDefault="008D06CE" w:rsidP="00537BFD">
            <w:pPr>
              <w:tabs>
                <w:tab w:val="left" w:pos="9720"/>
              </w:tabs>
              <w:ind w:right="76"/>
              <w:rPr>
                <w:b/>
                <w:color w:val="000000"/>
                <w:sz w:val="28"/>
                <w:szCs w:val="28"/>
              </w:rPr>
            </w:pPr>
            <w:r w:rsidRPr="0052164B">
              <w:rPr>
                <w:b/>
                <w:color w:val="000000"/>
                <w:sz w:val="28"/>
                <w:szCs w:val="28"/>
              </w:rPr>
              <w:t>8</w:t>
            </w:r>
          </w:p>
        </w:tc>
        <w:tc>
          <w:tcPr>
            <w:tcW w:w="1197" w:type="dxa"/>
          </w:tcPr>
          <w:p w:rsidR="008D06CE" w:rsidRPr="0052164B" w:rsidRDefault="008D06CE" w:rsidP="00537BFD">
            <w:pPr>
              <w:tabs>
                <w:tab w:val="left" w:pos="9720"/>
              </w:tabs>
              <w:ind w:right="76"/>
              <w:rPr>
                <w:color w:val="000000"/>
                <w:sz w:val="28"/>
                <w:szCs w:val="28"/>
              </w:rPr>
            </w:pPr>
            <w:r w:rsidRPr="0052164B">
              <w:rPr>
                <w:color w:val="000000"/>
                <w:sz w:val="28"/>
                <w:szCs w:val="28"/>
              </w:rPr>
              <w:t>1</w:t>
            </w:r>
          </w:p>
        </w:tc>
      </w:tr>
      <w:tr w:rsidR="008D06CE" w:rsidRPr="001B77B0" w:rsidTr="00537BFD">
        <w:trPr>
          <w:jc w:val="center"/>
        </w:trPr>
        <w:tc>
          <w:tcPr>
            <w:tcW w:w="1336" w:type="dxa"/>
          </w:tcPr>
          <w:p w:rsidR="008D06CE" w:rsidRPr="0052164B" w:rsidRDefault="008D06CE" w:rsidP="00537BFD">
            <w:pPr>
              <w:tabs>
                <w:tab w:val="left" w:pos="9720"/>
              </w:tabs>
              <w:ind w:right="76"/>
              <w:rPr>
                <w:b/>
                <w:color w:val="000000"/>
                <w:sz w:val="28"/>
                <w:szCs w:val="28"/>
              </w:rPr>
            </w:pPr>
            <w:r w:rsidRPr="0052164B">
              <w:rPr>
                <w:b/>
                <w:color w:val="000000"/>
                <w:sz w:val="28"/>
                <w:szCs w:val="28"/>
              </w:rPr>
              <w:t>9</w:t>
            </w:r>
          </w:p>
        </w:tc>
        <w:tc>
          <w:tcPr>
            <w:tcW w:w="1197" w:type="dxa"/>
          </w:tcPr>
          <w:p w:rsidR="008D06CE" w:rsidRPr="0052164B" w:rsidRDefault="008D06CE" w:rsidP="00537BFD">
            <w:pPr>
              <w:tabs>
                <w:tab w:val="left" w:pos="9720"/>
              </w:tabs>
              <w:ind w:right="76"/>
              <w:rPr>
                <w:color w:val="000000"/>
                <w:sz w:val="28"/>
                <w:szCs w:val="28"/>
              </w:rPr>
            </w:pPr>
            <w:r w:rsidRPr="0052164B">
              <w:rPr>
                <w:color w:val="000000"/>
                <w:sz w:val="28"/>
                <w:szCs w:val="28"/>
              </w:rPr>
              <w:t>4</w:t>
            </w:r>
          </w:p>
        </w:tc>
      </w:tr>
      <w:tr w:rsidR="008D06CE" w:rsidRPr="001B77B0" w:rsidTr="00537BFD">
        <w:trPr>
          <w:trHeight w:val="361"/>
          <w:jc w:val="center"/>
        </w:trPr>
        <w:tc>
          <w:tcPr>
            <w:tcW w:w="1336" w:type="dxa"/>
          </w:tcPr>
          <w:p w:rsidR="008D06CE" w:rsidRPr="0052164B" w:rsidRDefault="008D06CE" w:rsidP="00537BFD">
            <w:pPr>
              <w:tabs>
                <w:tab w:val="left" w:pos="9720"/>
              </w:tabs>
              <w:ind w:right="76"/>
              <w:rPr>
                <w:b/>
                <w:color w:val="000000"/>
                <w:sz w:val="28"/>
                <w:szCs w:val="28"/>
              </w:rPr>
            </w:pPr>
            <w:r w:rsidRPr="0052164B">
              <w:rPr>
                <w:b/>
                <w:color w:val="000000"/>
                <w:sz w:val="28"/>
                <w:szCs w:val="28"/>
              </w:rPr>
              <w:t>10</w:t>
            </w:r>
          </w:p>
        </w:tc>
        <w:tc>
          <w:tcPr>
            <w:tcW w:w="1197" w:type="dxa"/>
          </w:tcPr>
          <w:p w:rsidR="008D06CE" w:rsidRPr="0052164B" w:rsidRDefault="008D06CE" w:rsidP="00537BFD">
            <w:pPr>
              <w:tabs>
                <w:tab w:val="left" w:pos="9720"/>
              </w:tabs>
              <w:ind w:right="76"/>
              <w:rPr>
                <w:color w:val="000000"/>
                <w:sz w:val="28"/>
                <w:szCs w:val="28"/>
              </w:rPr>
            </w:pPr>
            <w:r w:rsidRPr="0052164B">
              <w:rPr>
                <w:color w:val="000000"/>
                <w:sz w:val="28"/>
                <w:szCs w:val="28"/>
              </w:rPr>
              <w:t>4</w:t>
            </w:r>
          </w:p>
        </w:tc>
      </w:tr>
    </w:tbl>
    <w:p w:rsidR="008D06CE" w:rsidRDefault="008D06CE" w:rsidP="005659FA">
      <w:pPr>
        <w:pStyle w:val="af4"/>
        <w:ind w:left="851"/>
        <w:jc w:val="both"/>
        <w:rPr>
          <w:szCs w:val="28"/>
        </w:rPr>
      </w:pPr>
    </w:p>
    <w:p w:rsidR="008D06CE" w:rsidRPr="003475A8" w:rsidRDefault="008D06CE" w:rsidP="005659FA">
      <w:pPr>
        <w:shd w:val="clear" w:color="auto" w:fill="FFFFFF"/>
        <w:tabs>
          <w:tab w:val="left" w:pos="9720"/>
        </w:tabs>
        <w:ind w:right="76"/>
        <w:jc w:val="both"/>
        <w:rPr>
          <w:b/>
          <w:color w:val="000000"/>
          <w:sz w:val="28"/>
          <w:szCs w:val="28"/>
        </w:rPr>
      </w:pPr>
    </w:p>
    <w:p w:rsidR="008D06CE" w:rsidRPr="009100C2" w:rsidRDefault="008D06CE" w:rsidP="005659FA">
      <w:pPr>
        <w:pStyle w:val="af4"/>
        <w:jc w:val="both"/>
        <w:rPr>
          <w:szCs w:val="28"/>
        </w:rPr>
      </w:pPr>
      <w:r>
        <w:rPr>
          <w:szCs w:val="28"/>
        </w:rPr>
        <w:t>5. Задачи по теме занятия:</w:t>
      </w:r>
    </w:p>
    <w:p w:rsidR="008D06CE" w:rsidRPr="003475A8" w:rsidRDefault="008D06CE" w:rsidP="005659FA">
      <w:pPr>
        <w:shd w:val="clear" w:color="auto" w:fill="FFFFFF"/>
        <w:ind w:firstLine="851"/>
        <w:jc w:val="both"/>
        <w:rPr>
          <w:b/>
          <w:sz w:val="28"/>
          <w:szCs w:val="28"/>
        </w:rPr>
      </w:pPr>
      <w:r w:rsidRPr="003475A8">
        <w:rPr>
          <w:b/>
          <w:color w:val="000000"/>
          <w:spacing w:val="6"/>
          <w:sz w:val="28"/>
          <w:szCs w:val="28"/>
        </w:rPr>
        <w:t>Задача №1</w:t>
      </w:r>
    </w:p>
    <w:p w:rsidR="008D06CE" w:rsidRPr="003475A8" w:rsidRDefault="008D06CE" w:rsidP="005659FA">
      <w:pPr>
        <w:shd w:val="clear" w:color="auto" w:fill="FFFFFF"/>
        <w:spacing w:before="120" w:line="269" w:lineRule="exact"/>
        <w:ind w:firstLine="851"/>
        <w:jc w:val="both"/>
        <w:rPr>
          <w:sz w:val="28"/>
          <w:szCs w:val="28"/>
        </w:rPr>
      </w:pPr>
      <w:r w:rsidRPr="003475A8">
        <w:rPr>
          <w:color w:val="000000"/>
          <w:sz w:val="28"/>
          <w:szCs w:val="28"/>
        </w:rPr>
        <w:t>На прием к педиатру обратилась мать с 5-ти летним ребенком с ж</w:t>
      </w:r>
      <w:r w:rsidRPr="003475A8">
        <w:rPr>
          <w:color w:val="000000"/>
          <w:spacing w:val="-1"/>
          <w:sz w:val="28"/>
          <w:szCs w:val="28"/>
        </w:rPr>
        <w:t xml:space="preserve">алобами на повторную рвоту с кровью, черного цвета стул, нарушение </w:t>
      </w:r>
      <w:r w:rsidRPr="003475A8">
        <w:rPr>
          <w:color w:val="000000"/>
          <w:spacing w:val="-2"/>
          <w:sz w:val="28"/>
          <w:szCs w:val="28"/>
        </w:rPr>
        <w:t xml:space="preserve">самочувствия. Со слов матери указанные жалобы появились 2 суток назад. При </w:t>
      </w:r>
      <w:r w:rsidRPr="003475A8">
        <w:rPr>
          <w:color w:val="000000"/>
          <w:spacing w:val="-1"/>
          <w:sz w:val="28"/>
          <w:szCs w:val="28"/>
        </w:rPr>
        <w:t xml:space="preserve">осмотре, выражена бледность кожных покровов, пульс слабого наполнения, </w:t>
      </w:r>
      <w:r w:rsidRPr="003475A8">
        <w:rPr>
          <w:color w:val="000000"/>
          <w:sz w:val="28"/>
          <w:szCs w:val="28"/>
        </w:rPr>
        <w:t xml:space="preserve">тахикардия до 120 ударов в минуту, АД 80/50 мм рт ст., тоны сердца </w:t>
      </w:r>
      <w:r w:rsidRPr="003475A8">
        <w:rPr>
          <w:color w:val="000000"/>
          <w:spacing w:val="-2"/>
          <w:sz w:val="28"/>
          <w:szCs w:val="28"/>
        </w:rPr>
        <w:t xml:space="preserve">приглушены. Живот мягкий, безболезненный, печень в, пределах нормы. </w:t>
      </w:r>
      <w:r w:rsidRPr="003475A8">
        <w:rPr>
          <w:color w:val="000000"/>
          <w:spacing w:val="-1"/>
          <w:sz w:val="28"/>
          <w:szCs w:val="28"/>
        </w:rPr>
        <w:t>Селезенка + 5 см из под реберной дуги.</w:t>
      </w:r>
    </w:p>
    <w:p w:rsidR="008D06CE" w:rsidRPr="003475A8" w:rsidRDefault="008D06CE" w:rsidP="005659FA">
      <w:pPr>
        <w:shd w:val="clear" w:color="auto" w:fill="FFFFFF"/>
        <w:spacing w:line="269" w:lineRule="exact"/>
        <w:ind w:firstLine="851"/>
        <w:jc w:val="both"/>
        <w:rPr>
          <w:sz w:val="28"/>
          <w:szCs w:val="28"/>
        </w:rPr>
      </w:pPr>
      <w:r w:rsidRPr="003475A8">
        <w:rPr>
          <w:color w:val="000000"/>
          <w:sz w:val="28"/>
          <w:szCs w:val="28"/>
        </w:rPr>
        <w:t xml:space="preserve">Ребенок второй в семье, доношенный. После родов в течении 7 суток отмечалось кровотечение из пупочной ранки. С 2-х месячного возраста </w:t>
      </w:r>
      <w:r w:rsidRPr="003475A8">
        <w:rPr>
          <w:color w:val="000000"/>
          <w:spacing w:val="-1"/>
          <w:sz w:val="28"/>
          <w:szCs w:val="28"/>
        </w:rPr>
        <w:t xml:space="preserve">педиатром у ребенка выявлено увеличение живота в объеме, страдает </w:t>
      </w:r>
      <w:r w:rsidRPr="003475A8">
        <w:rPr>
          <w:color w:val="000000"/>
          <w:spacing w:val="-2"/>
          <w:sz w:val="28"/>
          <w:szCs w:val="28"/>
        </w:rPr>
        <w:t xml:space="preserve">метеоризмом. При осмотре выявлена увеличенная селезенка. Ребенок находился </w:t>
      </w:r>
      <w:r w:rsidRPr="003475A8">
        <w:rPr>
          <w:color w:val="000000"/>
          <w:spacing w:val="-4"/>
          <w:sz w:val="28"/>
          <w:szCs w:val="28"/>
        </w:rPr>
        <w:t>под наблюдением.</w:t>
      </w:r>
    </w:p>
    <w:p w:rsidR="008D06CE" w:rsidRPr="0016382C" w:rsidRDefault="008D06CE" w:rsidP="005659FA">
      <w:pPr>
        <w:shd w:val="clear" w:color="auto" w:fill="FFFFFF"/>
        <w:spacing w:before="5" w:line="269" w:lineRule="exact"/>
        <w:ind w:firstLine="851"/>
        <w:jc w:val="both"/>
        <w:rPr>
          <w:sz w:val="28"/>
          <w:szCs w:val="28"/>
        </w:rPr>
      </w:pPr>
      <w:r w:rsidRPr="0016382C">
        <w:rPr>
          <w:color w:val="000000"/>
          <w:spacing w:val="-1"/>
          <w:sz w:val="28"/>
          <w:szCs w:val="28"/>
        </w:rPr>
        <w:t>Семейный анамнез: родители здоровы.</w:t>
      </w:r>
    </w:p>
    <w:p w:rsidR="008D06CE" w:rsidRPr="0016382C" w:rsidRDefault="008D06CE" w:rsidP="005659FA">
      <w:pPr>
        <w:shd w:val="clear" w:color="auto" w:fill="FFFFFF"/>
        <w:spacing w:before="14" w:line="264" w:lineRule="exact"/>
        <w:ind w:firstLine="851"/>
        <w:jc w:val="both"/>
        <w:rPr>
          <w:sz w:val="28"/>
          <w:szCs w:val="28"/>
        </w:rPr>
      </w:pPr>
      <w:r w:rsidRPr="0016382C">
        <w:rPr>
          <w:iCs/>
          <w:color w:val="000000"/>
          <w:spacing w:val="-2"/>
          <w:sz w:val="28"/>
          <w:szCs w:val="28"/>
        </w:rPr>
        <w:t xml:space="preserve">Общий анализ крови: Ни </w:t>
      </w:r>
      <w:r w:rsidRPr="0016382C">
        <w:rPr>
          <w:color w:val="000000"/>
          <w:spacing w:val="-2"/>
          <w:sz w:val="28"/>
          <w:szCs w:val="28"/>
        </w:rPr>
        <w:t xml:space="preserve">75 г/л. Эр 2,0* 10 </w:t>
      </w:r>
      <w:r w:rsidRPr="0016382C">
        <w:rPr>
          <w:iCs/>
          <w:color w:val="000000"/>
          <w:spacing w:val="-2"/>
          <w:sz w:val="28"/>
          <w:szCs w:val="28"/>
          <w:vertAlign w:val="superscript"/>
        </w:rPr>
        <w:t>п</w:t>
      </w:r>
      <w:r w:rsidRPr="0016382C">
        <w:rPr>
          <w:iCs/>
          <w:color w:val="000000"/>
          <w:spacing w:val="-2"/>
          <w:sz w:val="28"/>
          <w:szCs w:val="28"/>
        </w:rPr>
        <w:t xml:space="preserve"> </w:t>
      </w:r>
      <w:r w:rsidRPr="0016382C">
        <w:rPr>
          <w:color w:val="000000"/>
          <w:spacing w:val="-2"/>
          <w:sz w:val="28"/>
          <w:szCs w:val="28"/>
        </w:rPr>
        <w:t xml:space="preserve">, ЦП 0,9, Лецкоц.4,5*10 </w:t>
      </w:r>
      <w:r w:rsidRPr="0016382C">
        <w:rPr>
          <w:color w:val="000000"/>
          <w:spacing w:val="-2"/>
          <w:sz w:val="28"/>
          <w:szCs w:val="28"/>
          <w:vertAlign w:val="superscript"/>
        </w:rPr>
        <w:t>9</w:t>
      </w:r>
      <w:r w:rsidRPr="0016382C">
        <w:rPr>
          <w:color w:val="000000"/>
          <w:spacing w:val="-2"/>
          <w:sz w:val="28"/>
          <w:szCs w:val="28"/>
        </w:rPr>
        <w:t>,</w:t>
      </w:r>
    </w:p>
    <w:p w:rsidR="008D06CE" w:rsidRPr="0016382C" w:rsidRDefault="008D06CE" w:rsidP="005659FA">
      <w:pPr>
        <w:shd w:val="clear" w:color="auto" w:fill="FFFFFF"/>
        <w:spacing w:line="264" w:lineRule="exact"/>
        <w:ind w:firstLine="851"/>
        <w:jc w:val="both"/>
        <w:rPr>
          <w:sz w:val="28"/>
          <w:szCs w:val="28"/>
        </w:rPr>
      </w:pPr>
      <w:r w:rsidRPr="0016382C">
        <w:rPr>
          <w:color w:val="000000"/>
          <w:sz w:val="28"/>
          <w:szCs w:val="28"/>
        </w:rPr>
        <w:t xml:space="preserve">п/я 3%, с/я </w:t>
      </w:r>
      <w:r w:rsidRPr="0016382C">
        <w:rPr>
          <w:iCs/>
          <w:color w:val="000000"/>
          <w:sz w:val="28"/>
          <w:szCs w:val="28"/>
        </w:rPr>
        <w:t xml:space="preserve">60%, </w:t>
      </w:r>
      <w:r w:rsidRPr="0016382C">
        <w:rPr>
          <w:color w:val="000000"/>
          <w:sz w:val="28"/>
          <w:szCs w:val="28"/>
        </w:rPr>
        <w:t xml:space="preserve">Э - 3%, Л - 2 </w:t>
      </w:r>
      <w:r w:rsidRPr="0016382C">
        <w:rPr>
          <w:color w:val="000000"/>
          <w:sz w:val="28"/>
          <w:szCs w:val="28"/>
          <w:lang w:val="en-US"/>
        </w:rPr>
        <w:t>J</w:t>
      </w:r>
      <w:r w:rsidRPr="0016382C">
        <w:rPr>
          <w:color w:val="000000"/>
          <w:sz w:val="28"/>
          <w:szCs w:val="28"/>
        </w:rPr>
        <w:t xml:space="preserve"> %, м - 7%, СОЭ - 10 мм/час.</w:t>
      </w:r>
    </w:p>
    <w:p w:rsidR="008D06CE" w:rsidRPr="0016382C" w:rsidRDefault="008D06CE" w:rsidP="005659FA">
      <w:pPr>
        <w:shd w:val="clear" w:color="auto" w:fill="FFFFFF"/>
        <w:spacing w:line="264" w:lineRule="exact"/>
        <w:ind w:right="442" w:firstLine="851"/>
        <w:jc w:val="both"/>
        <w:rPr>
          <w:sz w:val="28"/>
          <w:szCs w:val="28"/>
        </w:rPr>
      </w:pPr>
      <w:r w:rsidRPr="0016382C">
        <w:rPr>
          <w:iCs/>
          <w:color w:val="000000"/>
          <w:sz w:val="28"/>
          <w:szCs w:val="28"/>
        </w:rPr>
        <w:t xml:space="preserve">Облит анализ мочи: </w:t>
      </w:r>
      <w:r w:rsidRPr="0016382C">
        <w:rPr>
          <w:color w:val="000000"/>
          <w:sz w:val="28"/>
          <w:szCs w:val="28"/>
        </w:rPr>
        <w:t xml:space="preserve">цвет соломенно-желтый, прозрачная, рН- </w:t>
      </w:r>
      <w:r w:rsidRPr="0016382C">
        <w:rPr>
          <w:iCs/>
          <w:color w:val="000000"/>
          <w:sz w:val="28"/>
          <w:szCs w:val="28"/>
        </w:rPr>
        <w:t xml:space="preserve">6,0, </w:t>
      </w:r>
      <w:r w:rsidRPr="0016382C">
        <w:rPr>
          <w:color w:val="000000"/>
          <w:spacing w:val="1"/>
          <w:sz w:val="28"/>
          <w:szCs w:val="28"/>
        </w:rPr>
        <w:t>уд. вес - 1018, белок - нет, Лецкоциты - 2-3 в п/з, Эр - нет.</w:t>
      </w:r>
    </w:p>
    <w:p w:rsidR="008D06CE" w:rsidRPr="0016382C" w:rsidRDefault="008D06CE" w:rsidP="005659FA">
      <w:pPr>
        <w:shd w:val="clear" w:color="auto" w:fill="FFFFFF"/>
        <w:spacing w:before="14" w:line="264" w:lineRule="exact"/>
        <w:ind w:firstLine="851"/>
        <w:jc w:val="both"/>
        <w:rPr>
          <w:sz w:val="28"/>
          <w:szCs w:val="28"/>
        </w:rPr>
      </w:pPr>
      <w:r w:rsidRPr="0016382C">
        <w:rPr>
          <w:iCs/>
          <w:color w:val="000000"/>
          <w:spacing w:val="-1"/>
          <w:sz w:val="28"/>
          <w:szCs w:val="28"/>
        </w:rPr>
        <w:t xml:space="preserve">Биохимический анализ крови: </w:t>
      </w:r>
      <w:r w:rsidRPr="0016382C">
        <w:rPr>
          <w:color w:val="000000"/>
          <w:spacing w:val="-1"/>
          <w:sz w:val="28"/>
          <w:szCs w:val="28"/>
        </w:rPr>
        <w:t xml:space="preserve">Общий белок 74 г/л, альбумины 44%, глобулины: </w:t>
      </w:r>
      <w:r w:rsidRPr="0016382C">
        <w:rPr>
          <w:color w:val="000000"/>
          <w:spacing w:val="-1"/>
          <w:sz w:val="28"/>
          <w:szCs w:val="28"/>
          <w:lang w:val="en-US"/>
        </w:rPr>
        <w:t>cti</w:t>
      </w:r>
      <w:r w:rsidRPr="0016382C">
        <w:rPr>
          <w:color w:val="000000"/>
          <w:spacing w:val="-1"/>
          <w:sz w:val="28"/>
          <w:szCs w:val="28"/>
        </w:rPr>
        <w:t xml:space="preserve"> - 4%, аг - 12%, (В - 14%,у - 18%, щелочная фосфатаза - 70 ед/л, </w:t>
      </w:r>
      <w:r w:rsidRPr="0016382C">
        <w:rPr>
          <w:color w:val="000000"/>
          <w:spacing w:val="1"/>
          <w:sz w:val="28"/>
          <w:szCs w:val="28"/>
        </w:rPr>
        <w:lastRenderedPageBreak/>
        <w:t xml:space="preserve">АлАТ -0,15 ед, АсАТ - 0,2 ед., амилаза 30 ед, Тимоловая проба - 3 ед., общий </w:t>
      </w:r>
      <w:r w:rsidRPr="0016382C">
        <w:rPr>
          <w:color w:val="000000"/>
          <w:sz w:val="28"/>
          <w:szCs w:val="28"/>
        </w:rPr>
        <w:t>билирубин 12 мкмоль/л - прямой.</w:t>
      </w:r>
    </w:p>
    <w:p w:rsidR="008D06CE" w:rsidRPr="003475A8" w:rsidRDefault="008D06CE" w:rsidP="005659FA">
      <w:pPr>
        <w:shd w:val="clear" w:color="auto" w:fill="FFFFFF"/>
        <w:spacing w:before="5" w:line="264" w:lineRule="exact"/>
        <w:ind w:firstLine="851"/>
        <w:jc w:val="both"/>
        <w:rPr>
          <w:sz w:val="28"/>
          <w:szCs w:val="28"/>
        </w:rPr>
      </w:pPr>
      <w:r w:rsidRPr="0016382C">
        <w:rPr>
          <w:iCs/>
          <w:color w:val="000000"/>
          <w:spacing w:val="-1"/>
          <w:sz w:val="28"/>
          <w:szCs w:val="28"/>
        </w:rPr>
        <w:t xml:space="preserve">УЗИ органов брюшной полости: </w:t>
      </w:r>
      <w:r w:rsidRPr="0016382C">
        <w:rPr>
          <w:color w:val="000000"/>
          <w:spacing w:val="-1"/>
          <w:sz w:val="28"/>
          <w:szCs w:val="28"/>
        </w:rPr>
        <w:t xml:space="preserve">печень незначительно уменьшена в </w:t>
      </w:r>
      <w:r w:rsidRPr="0016382C">
        <w:rPr>
          <w:color w:val="000000"/>
          <w:spacing w:val="-2"/>
          <w:sz w:val="28"/>
          <w:szCs w:val="28"/>
        </w:rPr>
        <w:t>размерах, паренхима гомогенная, эхогенность</w:t>
      </w:r>
      <w:r w:rsidRPr="003475A8">
        <w:rPr>
          <w:color w:val="000000"/>
          <w:spacing w:val="-2"/>
          <w:sz w:val="28"/>
          <w:szCs w:val="28"/>
        </w:rPr>
        <w:t xml:space="preserve"> обычная. В проекции портальной </w:t>
      </w:r>
      <w:r w:rsidRPr="003475A8">
        <w:rPr>
          <w:color w:val="000000"/>
          <w:spacing w:val="-1"/>
          <w:sz w:val="28"/>
          <w:szCs w:val="28"/>
        </w:rPr>
        <w:t>вены множество мелких сосудов разного калибра.</w:t>
      </w:r>
    </w:p>
    <w:p w:rsidR="008D06CE" w:rsidRPr="003475A8" w:rsidRDefault="008D06CE" w:rsidP="005659FA">
      <w:pPr>
        <w:shd w:val="clear" w:color="auto" w:fill="FFFFFF"/>
        <w:spacing w:before="120"/>
        <w:ind w:firstLine="851"/>
        <w:jc w:val="both"/>
        <w:rPr>
          <w:sz w:val="28"/>
          <w:szCs w:val="28"/>
        </w:rPr>
      </w:pPr>
      <w:r w:rsidRPr="003475A8">
        <w:rPr>
          <w:color w:val="000000"/>
          <w:spacing w:val="-3"/>
          <w:sz w:val="28"/>
          <w:szCs w:val="28"/>
        </w:rPr>
        <w:t>Задание</w:t>
      </w:r>
    </w:p>
    <w:p w:rsidR="008D06CE" w:rsidRPr="003475A8" w:rsidRDefault="008D06CE" w:rsidP="007C0B4C">
      <w:pPr>
        <w:widowControl w:val="0"/>
        <w:numPr>
          <w:ilvl w:val="0"/>
          <w:numId w:val="518"/>
        </w:numPr>
        <w:shd w:val="clear" w:color="auto" w:fill="FFFFFF"/>
        <w:tabs>
          <w:tab w:val="left" w:pos="946"/>
        </w:tabs>
        <w:autoSpaceDE w:val="0"/>
        <w:autoSpaceDN w:val="0"/>
        <w:adjustRightInd w:val="0"/>
        <w:ind w:firstLine="851"/>
        <w:jc w:val="both"/>
        <w:rPr>
          <w:color w:val="000000"/>
          <w:spacing w:val="-35"/>
          <w:sz w:val="28"/>
          <w:szCs w:val="28"/>
        </w:rPr>
      </w:pPr>
      <w:r w:rsidRPr="003475A8">
        <w:rPr>
          <w:color w:val="000000"/>
          <w:spacing w:val="-3"/>
          <w:sz w:val="28"/>
          <w:szCs w:val="28"/>
        </w:rPr>
        <w:t>Поставьте диагноз.</w:t>
      </w:r>
    </w:p>
    <w:p w:rsidR="008D06CE" w:rsidRPr="003475A8" w:rsidRDefault="008D06CE" w:rsidP="007C0B4C">
      <w:pPr>
        <w:widowControl w:val="0"/>
        <w:numPr>
          <w:ilvl w:val="0"/>
          <w:numId w:val="518"/>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3475A8">
        <w:rPr>
          <w:color w:val="000000"/>
          <w:spacing w:val="-2"/>
          <w:sz w:val="28"/>
          <w:szCs w:val="28"/>
        </w:rPr>
        <w:t>Обоснование диагноза</w:t>
      </w:r>
    </w:p>
    <w:p w:rsidR="008D06CE" w:rsidRPr="003475A8" w:rsidRDefault="008D06CE" w:rsidP="007C0B4C">
      <w:pPr>
        <w:widowControl w:val="0"/>
        <w:numPr>
          <w:ilvl w:val="0"/>
          <w:numId w:val="518"/>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3475A8">
        <w:rPr>
          <w:color w:val="000000"/>
          <w:spacing w:val="-1"/>
          <w:sz w:val="28"/>
          <w:szCs w:val="28"/>
        </w:rPr>
        <w:t>Что явилось причиной данной патологии?</w:t>
      </w:r>
    </w:p>
    <w:p w:rsidR="008D06CE" w:rsidRPr="003475A8" w:rsidRDefault="008D06CE" w:rsidP="007C0B4C">
      <w:pPr>
        <w:widowControl w:val="0"/>
        <w:numPr>
          <w:ilvl w:val="0"/>
          <w:numId w:val="518"/>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3475A8">
        <w:rPr>
          <w:color w:val="000000"/>
          <w:spacing w:val="-1"/>
          <w:sz w:val="28"/>
          <w:szCs w:val="28"/>
        </w:rPr>
        <w:t>Составьте дифференциально-диагностический алгоритм.</w:t>
      </w:r>
    </w:p>
    <w:p w:rsidR="008D06CE" w:rsidRPr="003475A8" w:rsidRDefault="008D06CE" w:rsidP="005659FA">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3475A8">
        <w:rPr>
          <w:color w:val="000000"/>
          <w:spacing w:val="-2"/>
          <w:sz w:val="28"/>
          <w:szCs w:val="28"/>
        </w:rPr>
        <w:t>5. Составьте план лечения ребенка.</w:t>
      </w:r>
    </w:p>
    <w:p w:rsidR="008D06CE" w:rsidRPr="005659FA" w:rsidRDefault="008D06CE" w:rsidP="005659FA">
      <w:pPr>
        <w:pStyle w:val="1"/>
        <w:ind w:firstLine="851"/>
        <w:jc w:val="both"/>
        <w:rPr>
          <w:rFonts w:ascii="Times New Roman" w:hAnsi="Times New Roman"/>
          <w:color w:val="auto"/>
        </w:rPr>
      </w:pPr>
      <w:r w:rsidRPr="005659FA">
        <w:rPr>
          <w:rFonts w:ascii="Times New Roman" w:hAnsi="Times New Roman"/>
          <w:color w:val="auto"/>
        </w:rPr>
        <w:t>Задача № 2</w:t>
      </w:r>
    </w:p>
    <w:p w:rsidR="008D06CE" w:rsidRPr="003475A8" w:rsidRDefault="008D06CE" w:rsidP="005659FA">
      <w:pPr>
        <w:ind w:firstLine="851"/>
        <w:jc w:val="both"/>
        <w:rPr>
          <w:sz w:val="28"/>
          <w:szCs w:val="28"/>
        </w:rPr>
      </w:pPr>
      <w:r w:rsidRPr="003475A8">
        <w:rPr>
          <w:sz w:val="28"/>
          <w:szCs w:val="28"/>
        </w:rPr>
        <w:t>В клинику поступил ребенок 3 лет с жалобами на двукратную рвоту содержимым типа кофейной гущи. Накануне мать отмечала наличие черного стула.</w:t>
      </w:r>
    </w:p>
    <w:p w:rsidR="008D06CE" w:rsidRPr="003475A8" w:rsidRDefault="008D06CE" w:rsidP="005659FA">
      <w:pPr>
        <w:ind w:firstLine="851"/>
        <w:jc w:val="both"/>
        <w:rPr>
          <w:sz w:val="28"/>
          <w:szCs w:val="28"/>
        </w:rPr>
      </w:pPr>
      <w:r w:rsidRPr="003475A8">
        <w:rPr>
          <w:sz w:val="28"/>
          <w:szCs w:val="28"/>
        </w:rPr>
        <w:t>В анамнезе: в периоде новорожденности – длительное мокнутие пупочной ранки.</w:t>
      </w:r>
    </w:p>
    <w:p w:rsidR="008D06CE" w:rsidRPr="003475A8" w:rsidRDefault="008D06CE" w:rsidP="005659FA">
      <w:pPr>
        <w:ind w:firstLine="851"/>
        <w:jc w:val="both"/>
        <w:rPr>
          <w:sz w:val="28"/>
          <w:szCs w:val="28"/>
        </w:rPr>
      </w:pPr>
      <w:r w:rsidRPr="003475A8">
        <w:rPr>
          <w:sz w:val="28"/>
          <w:szCs w:val="28"/>
        </w:rPr>
        <w:t xml:space="preserve">При объективном осмотре: состояние ребенка тяжелое, кожа бледная, губы бледно-розовые, умеренно выражено расширение венозной сети на передней брюшной стенке и грудной клетке. Живот увеличен в объеме, мягкий, безболезненный. Печень по краю реберной дуги, край ровный, селезенка выступает на 4 см. из-под края реберной дуги, плотная. </w:t>
      </w:r>
      <w:r w:rsidRPr="003475A8">
        <w:rPr>
          <w:b/>
          <w:i/>
          <w:sz w:val="28"/>
          <w:szCs w:val="28"/>
        </w:rPr>
        <w:t>ОАК:</w:t>
      </w:r>
      <w:r w:rsidRPr="003475A8">
        <w:rPr>
          <w:sz w:val="28"/>
          <w:szCs w:val="28"/>
        </w:rPr>
        <w:t xml:space="preserve"> </w:t>
      </w:r>
      <w:r w:rsidRPr="003475A8">
        <w:rPr>
          <w:sz w:val="28"/>
          <w:szCs w:val="28"/>
          <w:lang w:val="en-US"/>
        </w:rPr>
        <w:t>Hb</w:t>
      </w:r>
      <w:r w:rsidRPr="003475A8">
        <w:rPr>
          <w:sz w:val="28"/>
          <w:szCs w:val="28"/>
        </w:rPr>
        <w:t xml:space="preserve"> – 84 г/л, эр. – 1,6 х 10</w:t>
      </w:r>
      <w:r w:rsidRPr="003475A8">
        <w:rPr>
          <w:sz w:val="28"/>
          <w:szCs w:val="28"/>
          <w:vertAlign w:val="superscript"/>
        </w:rPr>
        <w:t>12</w:t>
      </w:r>
      <w:r w:rsidRPr="003475A8">
        <w:rPr>
          <w:sz w:val="28"/>
          <w:szCs w:val="28"/>
        </w:rPr>
        <w:t>/л, л. – 4,5 х 10</w:t>
      </w:r>
      <w:r w:rsidRPr="003475A8">
        <w:rPr>
          <w:sz w:val="28"/>
          <w:szCs w:val="28"/>
          <w:vertAlign w:val="superscript"/>
        </w:rPr>
        <w:t>9</w:t>
      </w:r>
      <w:r w:rsidRPr="003475A8">
        <w:rPr>
          <w:sz w:val="28"/>
          <w:szCs w:val="28"/>
        </w:rPr>
        <w:t>/л, ЦП – 0,8; СОЭ – 12 мм/час.</w:t>
      </w:r>
    </w:p>
    <w:p w:rsidR="008D06CE" w:rsidRPr="003475A8" w:rsidRDefault="008D06CE" w:rsidP="005659FA">
      <w:pPr>
        <w:ind w:firstLine="851"/>
        <w:jc w:val="both"/>
        <w:rPr>
          <w:sz w:val="28"/>
          <w:szCs w:val="28"/>
        </w:rPr>
      </w:pPr>
    </w:p>
    <w:p w:rsidR="008D06CE" w:rsidRPr="003475A8" w:rsidRDefault="008D06CE" w:rsidP="005659FA">
      <w:pPr>
        <w:ind w:firstLine="851"/>
        <w:jc w:val="both"/>
        <w:rPr>
          <w:b/>
          <w:sz w:val="28"/>
          <w:szCs w:val="28"/>
        </w:rPr>
      </w:pPr>
      <w:r w:rsidRPr="003475A8">
        <w:rPr>
          <w:b/>
          <w:sz w:val="28"/>
          <w:szCs w:val="28"/>
        </w:rPr>
        <w:t>Задания</w:t>
      </w:r>
    </w:p>
    <w:p w:rsidR="008D06CE" w:rsidRPr="003475A8" w:rsidRDefault="008D06CE" w:rsidP="007C0B4C">
      <w:pPr>
        <w:widowControl w:val="0"/>
        <w:numPr>
          <w:ilvl w:val="0"/>
          <w:numId w:val="517"/>
        </w:numPr>
        <w:shd w:val="clear" w:color="auto" w:fill="FFFFFF"/>
        <w:tabs>
          <w:tab w:val="left" w:pos="946"/>
        </w:tabs>
        <w:autoSpaceDE w:val="0"/>
        <w:autoSpaceDN w:val="0"/>
        <w:adjustRightInd w:val="0"/>
        <w:spacing w:line="274" w:lineRule="exact"/>
        <w:ind w:left="0" w:firstLine="851"/>
        <w:jc w:val="both"/>
        <w:rPr>
          <w:color w:val="000000"/>
          <w:spacing w:val="-35"/>
          <w:sz w:val="28"/>
          <w:szCs w:val="28"/>
        </w:rPr>
      </w:pPr>
      <w:r w:rsidRPr="003475A8">
        <w:rPr>
          <w:color w:val="000000"/>
          <w:spacing w:val="-3"/>
          <w:sz w:val="28"/>
          <w:szCs w:val="28"/>
        </w:rPr>
        <w:t>Поставьте диагноз.</w:t>
      </w:r>
    </w:p>
    <w:p w:rsidR="008D06CE" w:rsidRPr="003475A8" w:rsidRDefault="008D06CE" w:rsidP="007C0B4C">
      <w:pPr>
        <w:widowControl w:val="0"/>
        <w:numPr>
          <w:ilvl w:val="0"/>
          <w:numId w:val="517"/>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2"/>
          <w:sz w:val="28"/>
          <w:szCs w:val="28"/>
        </w:rPr>
        <w:t>Обоснование диагноза</w:t>
      </w:r>
    </w:p>
    <w:p w:rsidR="008D06CE" w:rsidRPr="003475A8" w:rsidRDefault="008D06CE" w:rsidP="007C0B4C">
      <w:pPr>
        <w:widowControl w:val="0"/>
        <w:numPr>
          <w:ilvl w:val="0"/>
          <w:numId w:val="517"/>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1"/>
          <w:sz w:val="28"/>
          <w:szCs w:val="28"/>
        </w:rPr>
        <w:t>Что явилось причиной данной патологии?</w:t>
      </w:r>
    </w:p>
    <w:p w:rsidR="008D06CE" w:rsidRPr="003475A8" w:rsidRDefault="008D06CE" w:rsidP="007C0B4C">
      <w:pPr>
        <w:widowControl w:val="0"/>
        <w:numPr>
          <w:ilvl w:val="0"/>
          <w:numId w:val="517"/>
        </w:numPr>
        <w:shd w:val="clear" w:color="auto" w:fill="FFFFFF"/>
        <w:tabs>
          <w:tab w:val="left" w:pos="946"/>
        </w:tabs>
        <w:autoSpaceDE w:val="0"/>
        <w:autoSpaceDN w:val="0"/>
        <w:adjustRightInd w:val="0"/>
        <w:spacing w:line="274" w:lineRule="exact"/>
        <w:ind w:left="0" w:firstLine="851"/>
        <w:jc w:val="both"/>
        <w:rPr>
          <w:color w:val="000000"/>
          <w:spacing w:val="-20"/>
          <w:sz w:val="28"/>
          <w:szCs w:val="28"/>
        </w:rPr>
      </w:pPr>
      <w:r w:rsidRPr="003475A8">
        <w:rPr>
          <w:color w:val="000000"/>
          <w:spacing w:val="-1"/>
          <w:sz w:val="28"/>
          <w:szCs w:val="28"/>
        </w:rPr>
        <w:t>Составьте дифференциально-диагностический алгоритм.</w:t>
      </w:r>
    </w:p>
    <w:p w:rsidR="008D06CE" w:rsidRPr="005659FA" w:rsidRDefault="008D06CE" w:rsidP="007C0B4C">
      <w:pPr>
        <w:widowControl w:val="0"/>
        <w:numPr>
          <w:ilvl w:val="0"/>
          <w:numId w:val="517"/>
        </w:numPr>
        <w:shd w:val="clear" w:color="auto" w:fill="FFFFFF"/>
        <w:tabs>
          <w:tab w:val="left" w:pos="1066"/>
        </w:tabs>
        <w:autoSpaceDE w:val="0"/>
        <w:autoSpaceDN w:val="0"/>
        <w:adjustRightInd w:val="0"/>
        <w:spacing w:line="274" w:lineRule="exact"/>
        <w:ind w:left="0" w:firstLine="851"/>
        <w:jc w:val="both"/>
        <w:rPr>
          <w:color w:val="000000"/>
          <w:spacing w:val="-20"/>
          <w:sz w:val="28"/>
          <w:szCs w:val="28"/>
        </w:rPr>
      </w:pPr>
      <w:r w:rsidRPr="005659FA">
        <w:rPr>
          <w:color w:val="000000"/>
          <w:spacing w:val="-2"/>
          <w:sz w:val="28"/>
          <w:szCs w:val="28"/>
        </w:rPr>
        <w:t>Составьте план лечения ребенка.</w:t>
      </w:r>
    </w:p>
    <w:p w:rsidR="008D06CE" w:rsidRPr="005659FA" w:rsidRDefault="008D06CE" w:rsidP="005659FA">
      <w:pPr>
        <w:pStyle w:val="2"/>
        <w:ind w:firstLine="851"/>
        <w:jc w:val="both"/>
        <w:rPr>
          <w:rFonts w:ascii="Times New Roman" w:hAnsi="Times New Roman"/>
          <w:color w:val="auto"/>
        </w:rPr>
      </w:pPr>
      <w:r w:rsidRPr="005659FA">
        <w:rPr>
          <w:rFonts w:ascii="Times New Roman" w:hAnsi="Times New Roman"/>
          <w:color w:val="auto"/>
        </w:rPr>
        <w:t>Задача № 3</w:t>
      </w:r>
    </w:p>
    <w:p w:rsidR="008D06CE" w:rsidRPr="003475A8" w:rsidRDefault="008D06CE" w:rsidP="005659FA">
      <w:pPr>
        <w:ind w:firstLine="851"/>
        <w:jc w:val="both"/>
        <w:rPr>
          <w:sz w:val="28"/>
          <w:szCs w:val="28"/>
        </w:rPr>
      </w:pPr>
      <w:r w:rsidRPr="003475A8">
        <w:rPr>
          <w:sz w:val="28"/>
          <w:szCs w:val="28"/>
        </w:rPr>
        <w:t xml:space="preserve">В клинику поступила девочка 8 лет с жалобами на боли в животе, высокую температуру, рвоту. Заболела остро, вначале появились боли в животе, рвота, фебрильная температура, с гектическими размахами. В анамнезе отмечают прием парацетамола в течение 5 дней по поводу ОРВИ. </w:t>
      </w:r>
    </w:p>
    <w:p w:rsidR="008D06CE" w:rsidRPr="003475A8" w:rsidRDefault="008D06CE" w:rsidP="005659FA">
      <w:pPr>
        <w:ind w:firstLine="851"/>
        <w:jc w:val="both"/>
        <w:rPr>
          <w:sz w:val="28"/>
          <w:szCs w:val="28"/>
        </w:rPr>
      </w:pPr>
      <w:r w:rsidRPr="003475A8">
        <w:rPr>
          <w:sz w:val="28"/>
          <w:szCs w:val="28"/>
        </w:rPr>
        <w:t>При осмотре: Состояние очень тяжелое, выражен интоксикационный синдром и признаки водно-электролитных нарушений: бледность кожных покровов, темные круги вокруг глаз, тахикардия до 110 уд/мин.</w:t>
      </w:r>
    </w:p>
    <w:p w:rsidR="008D06CE" w:rsidRPr="003475A8" w:rsidRDefault="008D06CE" w:rsidP="005659FA">
      <w:pPr>
        <w:ind w:firstLine="851"/>
        <w:jc w:val="both"/>
        <w:rPr>
          <w:sz w:val="28"/>
          <w:szCs w:val="28"/>
        </w:rPr>
      </w:pPr>
      <w:r w:rsidRPr="003475A8">
        <w:rPr>
          <w:sz w:val="28"/>
          <w:szCs w:val="28"/>
        </w:rPr>
        <w:t xml:space="preserve">Местно: Живот увеличен в объеме, при пальпации определяется напряжение, свободная жидкость, печень резко увеличена, болезненна. </w:t>
      </w:r>
    </w:p>
    <w:p w:rsidR="008D06CE" w:rsidRPr="003475A8" w:rsidRDefault="008D06CE" w:rsidP="005659FA">
      <w:pPr>
        <w:ind w:firstLine="851"/>
        <w:jc w:val="both"/>
        <w:rPr>
          <w:sz w:val="28"/>
          <w:szCs w:val="28"/>
        </w:rPr>
      </w:pPr>
      <w:r w:rsidRPr="0016382C">
        <w:rPr>
          <w:b/>
          <w:sz w:val="28"/>
          <w:szCs w:val="28"/>
        </w:rPr>
        <w:t>В общем анализе крови:</w:t>
      </w:r>
      <w:r w:rsidRPr="0016382C">
        <w:rPr>
          <w:sz w:val="28"/>
          <w:szCs w:val="28"/>
        </w:rPr>
        <w:t xml:space="preserve"> гиперлейкоцитоз до 25,2 х 10</w:t>
      </w:r>
      <w:r w:rsidRPr="0016382C">
        <w:rPr>
          <w:sz w:val="28"/>
          <w:szCs w:val="28"/>
          <w:vertAlign w:val="superscript"/>
        </w:rPr>
        <w:t>9</w:t>
      </w:r>
      <w:r w:rsidRPr="0016382C">
        <w:rPr>
          <w:sz w:val="28"/>
          <w:szCs w:val="28"/>
        </w:rPr>
        <w:t>/л с нейтрофильным сдвигом влево, СОЭ</w:t>
      </w:r>
      <w:r w:rsidRPr="003475A8">
        <w:rPr>
          <w:sz w:val="28"/>
          <w:szCs w:val="28"/>
        </w:rPr>
        <w:t xml:space="preserve"> до 50 мм/час.</w:t>
      </w:r>
    </w:p>
    <w:p w:rsidR="008D06CE" w:rsidRPr="003475A8" w:rsidRDefault="008D06CE" w:rsidP="005659FA">
      <w:pPr>
        <w:ind w:firstLine="851"/>
        <w:jc w:val="both"/>
        <w:rPr>
          <w:b/>
          <w:sz w:val="28"/>
          <w:szCs w:val="28"/>
        </w:rPr>
      </w:pPr>
      <w:r w:rsidRPr="003475A8">
        <w:rPr>
          <w:b/>
          <w:sz w:val="28"/>
          <w:szCs w:val="28"/>
        </w:rPr>
        <w:t>Задания</w:t>
      </w:r>
    </w:p>
    <w:p w:rsidR="008D06CE" w:rsidRPr="003475A8" w:rsidRDefault="008D06CE" w:rsidP="007C0B4C">
      <w:pPr>
        <w:numPr>
          <w:ilvl w:val="0"/>
          <w:numId w:val="515"/>
        </w:numPr>
        <w:ind w:left="0" w:firstLine="851"/>
        <w:jc w:val="both"/>
        <w:rPr>
          <w:sz w:val="28"/>
          <w:szCs w:val="28"/>
        </w:rPr>
      </w:pPr>
      <w:r w:rsidRPr="003475A8">
        <w:rPr>
          <w:sz w:val="28"/>
          <w:szCs w:val="28"/>
        </w:rPr>
        <w:t>Каков Ваш предположительный диагноз у данной больной?</w:t>
      </w:r>
    </w:p>
    <w:p w:rsidR="008D06CE" w:rsidRPr="003475A8" w:rsidRDefault="008D06CE" w:rsidP="007C0B4C">
      <w:pPr>
        <w:widowControl w:val="0"/>
        <w:numPr>
          <w:ilvl w:val="0"/>
          <w:numId w:val="515"/>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2"/>
          <w:sz w:val="28"/>
          <w:szCs w:val="28"/>
        </w:rPr>
        <w:lastRenderedPageBreak/>
        <w:t>Обоснование диагноза</w:t>
      </w:r>
    </w:p>
    <w:p w:rsidR="008D06CE" w:rsidRPr="003475A8" w:rsidRDefault="008D06CE" w:rsidP="007C0B4C">
      <w:pPr>
        <w:widowControl w:val="0"/>
        <w:numPr>
          <w:ilvl w:val="0"/>
          <w:numId w:val="515"/>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1"/>
          <w:sz w:val="28"/>
          <w:szCs w:val="28"/>
        </w:rPr>
        <w:t>Что явилось причиной данной патологии?</w:t>
      </w:r>
    </w:p>
    <w:p w:rsidR="008D06CE" w:rsidRPr="003475A8" w:rsidRDefault="008D06CE" w:rsidP="007C0B4C">
      <w:pPr>
        <w:widowControl w:val="0"/>
        <w:numPr>
          <w:ilvl w:val="0"/>
          <w:numId w:val="515"/>
        </w:numPr>
        <w:shd w:val="clear" w:color="auto" w:fill="FFFFFF"/>
        <w:tabs>
          <w:tab w:val="left" w:pos="946"/>
        </w:tabs>
        <w:autoSpaceDE w:val="0"/>
        <w:autoSpaceDN w:val="0"/>
        <w:adjustRightInd w:val="0"/>
        <w:spacing w:line="274" w:lineRule="exact"/>
        <w:ind w:left="0" w:firstLine="851"/>
        <w:jc w:val="both"/>
        <w:rPr>
          <w:color w:val="000000"/>
          <w:spacing w:val="-20"/>
          <w:sz w:val="28"/>
          <w:szCs w:val="28"/>
        </w:rPr>
      </w:pPr>
      <w:r w:rsidRPr="003475A8">
        <w:rPr>
          <w:color w:val="000000"/>
          <w:spacing w:val="-1"/>
          <w:sz w:val="28"/>
          <w:szCs w:val="28"/>
        </w:rPr>
        <w:t xml:space="preserve">Составьте дифференциально-диагностический алгоритм и </w:t>
      </w:r>
      <w:r w:rsidRPr="003475A8">
        <w:rPr>
          <w:color w:val="000000"/>
          <w:spacing w:val="-2"/>
          <w:sz w:val="28"/>
          <w:szCs w:val="28"/>
        </w:rPr>
        <w:t>план лечения ребенка.</w:t>
      </w:r>
    </w:p>
    <w:p w:rsidR="008D06CE" w:rsidRPr="003475A8" w:rsidRDefault="008D06CE" w:rsidP="005659FA">
      <w:pPr>
        <w:ind w:firstLine="851"/>
        <w:jc w:val="both"/>
        <w:rPr>
          <w:b/>
          <w:sz w:val="28"/>
          <w:szCs w:val="28"/>
        </w:rPr>
      </w:pPr>
    </w:p>
    <w:p w:rsidR="008D06CE" w:rsidRPr="003475A8" w:rsidRDefault="008D06CE" w:rsidP="005659FA">
      <w:pPr>
        <w:ind w:firstLine="851"/>
        <w:jc w:val="both"/>
        <w:rPr>
          <w:b/>
          <w:sz w:val="28"/>
          <w:szCs w:val="28"/>
        </w:rPr>
      </w:pPr>
      <w:r w:rsidRPr="003475A8">
        <w:rPr>
          <w:b/>
          <w:sz w:val="28"/>
          <w:szCs w:val="28"/>
        </w:rPr>
        <w:t>Задача №4</w:t>
      </w:r>
    </w:p>
    <w:p w:rsidR="008D06CE" w:rsidRPr="003475A8" w:rsidRDefault="008D06CE" w:rsidP="005659FA">
      <w:pPr>
        <w:ind w:firstLine="851"/>
        <w:jc w:val="both"/>
        <w:rPr>
          <w:b/>
          <w:sz w:val="28"/>
          <w:szCs w:val="28"/>
        </w:rPr>
      </w:pPr>
    </w:p>
    <w:p w:rsidR="008D06CE" w:rsidRPr="003475A8" w:rsidRDefault="008D06CE" w:rsidP="005659FA">
      <w:pPr>
        <w:shd w:val="clear" w:color="auto" w:fill="FFFFFF"/>
        <w:ind w:firstLine="851"/>
        <w:jc w:val="both"/>
        <w:rPr>
          <w:sz w:val="28"/>
          <w:szCs w:val="28"/>
        </w:rPr>
      </w:pPr>
      <w:r w:rsidRPr="003475A8">
        <w:rPr>
          <w:sz w:val="28"/>
          <w:szCs w:val="28"/>
        </w:rPr>
        <w:t>В клинику поступил ребёнок 6-ти лет с жалобами на боли в эпигастрии, рвота «кофейной гущей», слабость, недомогание. Из анамнеза известно, что ребенок наблюдается в Гепатоцентре с диагнозом хронический активный гепатит. Объективно: кожные покровы и слизистые сухие, бледные, определяются «сосудистые звездочки», пальмарная эритема; тоны сердца приглушены, тахикардия, АД 80/50 мм рт. ст.; со стороны легких – без патологии; живот не вздут, при пальпации отмечаются увеличенные печень (+5 см из-под края реберной дуги, плотная, бугристая) и селезёнка (+3 см).</w:t>
      </w:r>
    </w:p>
    <w:p w:rsidR="008D06CE" w:rsidRPr="003475A8" w:rsidRDefault="008D06CE" w:rsidP="005659FA">
      <w:pPr>
        <w:shd w:val="clear" w:color="auto" w:fill="FFFFFF"/>
        <w:ind w:firstLine="851"/>
        <w:jc w:val="both"/>
        <w:rPr>
          <w:sz w:val="28"/>
          <w:szCs w:val="28"/>
        </w:rPr>
      </w:pPr>
      <w:r w:rsidRPr="003475A8">
        <w:rPr>
          <w:sz w:val="28"/>
          <w:szCs w:val="28"/>
        </w:rPr>
        <w:t>В анализах крови: анемия, лейкопения, тромбоцитопения, повышение билирубина (прямая фракция), гипопротеинемия, повышение активности трансаминаз.</w:t>
      </w:r>
    </w:p>
    <w:p w:rsidR="008D06CE" w:rsidRPr="003475A8" w:rsidRDefault="008D06CE" w:rsidP="005659FA">
      <w:pPr>
        <w:shd w:val="clear" w:color="auto" w:fill="FFFFFF"/>
        <w:ind w:firstLine="851"/>
        <w:jc w:val="both"/>
        <w:rPr>
          <w:sz w:val="28"/>
          <w:szCs w:val="28"/>
        </w:rPr>
      </w:pPr>
    </w:p>
    <w:p w:rsidR="008D06CE" w:rsidRPr="003475A8" w:rsidRDefault="008D06CE" w:rsidP="005659FA">
      <w:pPr>
        <w:shd w:val="clear" w:color="auto" w:fill="FFFFFF"/>
        <w:ind w:firstLine="851"/>
        <w:jc w:val="both"/>
        <w:rPr>
          <w:b/>
          <w:sz w:val="28"/>
          <w:szCs w:val="28"/>
        </w:rPr>
      </w:pPr>
      <w:r w:rsidRPr="003475A8">
        <w:rPr>
          <w:b/>
          <w:sz w:val="28"/>
          <w:szCs w:val="28"/>
        </w:rPr>
        <w:t>Задания</w:t>
      </w:r>
    </w:p>
    <w:p w:rsidR="008D06CE" w:rsidRPr="003475A8" w:rsidRDefault="008D06CE" w:rsidP="007C0B4C">
      <w:pPr>
        <w:widowControl w:val="0"/>
        <w:numPr>
          <w:ilvl w:val="0"/>
          <w:numId w:val="514"/>
        </w:numPr>
        <w:shd w:val="clear" w:color="auto" w:fill="FFFFFF"/>
        <w:tabs>
          <w:tab w:val="left" w:pos="946"/>
        </w:tabs>
        <w:autoSpaceDE w:val="0"/>
        <w:autoSpaceDN w:val="0"/>
        <w:adjustRightInd w:val="0"/>
        <w:spacing w:before="120" w:line="274" w:lineRule="exact"/>
        <w:ind w:firstLine="851"/>
        <w:jc w:val="both"/>
        <w:rPr>
          <w:color w:val="000000"/>
          <w:spacing w:val="-35"/>
          <w:sz w:val="28"/>
          <w:szCs w:val="28"/>
        </w:rPr>
      </w:pPr>
      <w:r w:rsidRPr="003475A8">
        <w:rPr>
          <w:color w:val="000000"/>
          <w:spacing w:val="-3"/>
          <w:sz w:val="28"/>
          <w:szCs w:val="28"/>
        </w:rPr>
        <w:t>Поставьте диагноз.</w:t>
      </w:r>
    </w:p>
    <w:p w:rsidR="008D06CE" w:rsidRPr="003475A8" w:rsidRDefault="008D06CE" w:rsidP="007C0B4C">
      <w:pPr>
        <w:widowControl w:val="0"/>
        <w:numPr>
          <w:ilvl w:val="0"/>
          <w:numId w:val="514"/>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3475A8">
        <w:rPr>
          <w:color w:val="000000"/>
          <w:spacing w:val="-2"/>
          <w:sz w:val="28"/>
          <w:szCs w:val="28"/>
        </w:rPr>
        <w:t>Обоснование диагноза</w:t>
      </w:r>
    </w:p>
    <w:p w:rsidR="008D06CE" w:rsidRPr="003475A8" w:rsidRDefault="008D06CE" w:rsidP="007C0B4C">
      <w:pPr>
        <w:widowControl w:val="0"/>
        <w:numPr>
          <w:ilvl w:val="0"/>
          <w:numId w:val="514"/>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3475A8">
        <w:rPr>
          <w:color w:val="000000"/>
          <w:spacing w:val="-1"/>
          <w:sz w:val="28"/>
          <w:szCs w:val="28"/>
        </w:rPr>
        <w:t>Что явилось причиной данной патологии?</w:t>
      </w:r>
    </w:p>
    <w:p w:rsidR="008D06CE" w:rsidRPr="003475A8" w:rsidRDefault="008D06CE" w:rsidP="007C0B4C">
      <w:pPr>
        <w:widowControl w:val="0"/>
        <w:numPr>
          <w:ilvl w:val="0"/>
          <w:numId w:val="514"/>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3475A8">
        <w:rPr>
          <w:color w:val="000000"/>
          <w:spacing w:val="-1"/>
          <w:sz w:val="28"/>
          <w:szCs w:val="28"/>
        </w:rPr>
        <w:t>Составьте дифференциально-диагностический алгоритм.</w:t>
      </w:r>
    </w:p>
    <w:p w:rsidR="008D06CE" w:rsidRPr="003475A8" w:rsidRDefault="008D06CE" w:rsidP="007C0B4C">
      <w:pPr>
        <w:widowControl w:val="0"/>
        <w:numPr>
          <w:ilvl w:val="0"/>
          <w:numId w:val="514"/>
        </w:numPr>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3475A8">
        <w:rPr>
          <w:color w:val="000000"/>
          <w:spacing w:val="-2"/>
          <w:sz w:val="28"/>
          <w:szCs w:val="28"/>
        </w:rPr>
        <w:t>Составьте план лечения ребенка.</w:t>
      </w:r>
    </w:p>
    <w:p w:rsidR="008D06CE" w:rsidRPr="003475A8" w:rsidRDefault="008D06CE" w:rsidP="007C0B4C">
      <w:pPr>
        <w:numPr>
          <w:ilvl w:val="0"/>
          <w:numId w:val="514"/>
        </w:numPr>
        <w:shd w:val="clear" w:color="auto" w:fill="FFFFFF"/>
        <w:tabs>
          <w:tab w:val="left" w:pos="1066"/>
        </w:tabs>
        <w:spacing w:before="5" w:line="274" w:lineRule="exact"/>
        <w:ind w:right="883" w:firstLine="851"/>
        <w:jc w:val="both"/>
        <w:rPr>
          <w:color w:val="000000"/>
          <w:spacing w:val="-2"/>
          <w:sz w:val="28"/>
          <w:szCs w:val="28"/>
        </w:rPr>
      </w:pPr>
      <w:r w:rsidRPr="003475A8">
        <w:rPr>
          <w:color w:val="000000"/>
          <w:spacing w:val="-2"/>
          <w:sz w:val="28"/>
          <w:szCs w:val="28"/>
        </w:rPr>
        <w:t>Правильна ли тактика врача-педиатра?</w:t>
      </w:r>
    </w:p>
    <w:p w:rsidR="008D06CE" w:rsidRPr="003475A8" w:rsidRDefault="008D06CE" w:rsidP="005659FA">
      <w:pPr>
        <w:shd w:val="clear" w:color="auto" w:fill="FFFFFF"/>
        <w:ind w:firstLine="851"/>
        <w:jc w:val="both"/>
        <w:rPr>
          <w:sz w:val="28"/>
          <w:szCs w:val="28"/>
        </w:rPr>
      </w:pPr>
    </w:p>
    <w:p w:rsidR="008D06CE" w:rsidRPr="003475A8" w:rsidRDefault="008D06CE" w:rsidP="005659FA">
      <w:pPr>
        <w:tabs>
          <w:tab w:val="left" w:pos="945"/>
        </w:tabs>
        <w:ind w:firstLine="851"/>
        <w:jc w:val="both"/>
        <w:rPr>
          <w:b/>
          <w:sz w:val="28"/>
          <w:szCs w:val="28"/>
        </w:rPr>
      </w:pPr>
      <w:r w:rsidRPr="003475A8">
        <w:rPr>
          <w:b/>
          <w:sz w:val="28"/>
          <w:szCs w:val="28"/>
        </w:rPr>
        <w:t>Задача №5</w:t>
      </w:r>
    </w:p>
    <w:p w:rsidR="008D06CE" w:rsidRPr="003475A8" w:rsidRDefault="008D06CE" w:rsidP="005659FA">
      <w:pPr>
        <w:tabs>
          <w:tab w:val="left" w:pos="945"/>
        </w:tabs>
        <w:ind w:firstLine="851"/>
        <w:jc w:val="both"/>
        <w:rPr>
          <w:sz w:val="28"/>
          <w:szCs w:val="28"/>
        </w:rPr>
      </w:pPr>
      <w:r w:rsidRPr="003475A8">
        <w:rPr>
          <w:sz w:val="28"/>
          <w:szCs w:val="28"/>
        </w:rPr>
        <w:t>На прием обратился ребенок 3 лет с жалобами на увеличение живота, периодическую слабость, изменения в анализах крови (стойкое снижение гемоглобина).</w:t>
      </w:r>
    </w:p>
    <w:p w:rsidR="008D06CE" w:rsidRPr="003475A8" w:rsidRDefault="008D06CE" w:rsidP="005659FA">
      <w:pPr>
        <w:tabs>
          <w:tab w:val="left" w:pos="945"/>
        </w:tabs>
        <w:ind w:firstLine="851"/>
        <w:jc w:val="both"/>
        <w:rPr>
          <w:sz w:val="28"/>
          <w:szCs w:val="28"/>
        </w:rPr>
      </w:pPr>
      <w:r w:rsidRPr="003475A8">
        <w:rPr>
          <w:sz w:val="28"/>
          <w:szCs w:val="28"/>
        </w:rPr>
        <w:t xml:space="preserve">Анамнез: ребенок болен с рождения, постоянно получает лечение у педиатра по поводу анемии (препараты железа) – без эффекта. В последние несколько отмечено увеличение живота. Стул регулярный, без изменений. </w:t>
      </w:r>
    </w:p>
    <w:p w:rsidR="008D06CE" w:rsidRPr="003475A8" w:rsidRDefault="008D06CE" w:rsidP="005659FA">
      <w:pPr>
        <w:tabs>
          <w:tab w:val="left" w:pos="945"/>
        </w:tabs>
        <w:ind w:firstLine="851"/>
        <w:jc w:val="both"/>
        <w:rPr>
          <w:sz w:val="28"/>
          <w:szCs w:val="28"/>
        </w:rPr>
      </w:pPr>
      <w:r w:rsidRPr="003475A8">
        <w:rPr>
          <w:sz w:val="28"/>
          <w:szCs w:val="28"/>
        </w:rPr>
        <w:t xml:space="preserve">Анамнез жизни: ребенок от 1 беременности, родился в 36 недель в тяжелом состоянии. Находился в течение недели после рождения в реанимационном отделении, проводилась интенсивная терапия. Привит по возрасту. Из перенесенных заболеваний: ОРВИ, бронхит. Гепатитом не болел. </w:t>
      </w:r>
    </w:p>
    <w:p w:rsidR="008D06CE" w:rsidRPr="003475A8" w:rsidRDefault="008D06CE" w:rsidP="005659FA">
      <w:pPr>
        <w:tabs>
          <w:tab w:val="left" w:pos="945"/>
        </w:tabs>
        <w:ind w:firstLine="851"/>
        <w:jc w:val="both"/>
        <w:rPr>
          <w:sz w:val="28"/>
          <w:szCs w:val="28"/>
        </w:rPr>
      </w:pPr>
      <w:r w:rsidRPr="003475A8">
        <w:rPr>
          <w:sz w:val="28"/>
          <w:szCs w:val="28"/>
        </w:rPr>
        <w:t xml:space="preserve">Объективно: состояние средней тяжести. Активный, контактный. Телосложение обычное, питание несколько снижено. Кожа, видимые слизистые чистые, бледноватые, губы бледно розовые. Периферические л/у не увеличены. В легких хрипов нет, сердечные тоны ритмичные, пульс 88 уд в мин. Живот увеличен в объеме, брюшная стенка несколько атоничная. </w:t>
      </w:r>
      <w:r w:rsidRPr="003475A8">
        <w:rPr>
          <w:sz w:val="28"/>
          <w:szCs w:val="28"/>
        </w:rPr>
        <w:lastRenderedPageBreak/>
        <w:t xml:space="preserve">Глубокая пальпация не затруднена, болезненности нет. Печень под краем реберной дуги, б/б. Селезенка увеличена (+5 см от края реберной дуги), уплотнена, б/б. Симптомов раздражения брюшины нет. </w:t>
      </w:r>
    </w:p>
    <w:p w:rsidR="008D06CE" w:rsidRPr="003475A8" w:rsidRDefault="008D06CE" w:rsidP="005659FA">
      <w:pPr>
        <w:tabs>
          <w:tab w:val="left" w:pos="945"/>
        </w:tabs>
        <w:ind w:firstLine="851"/>
        <w:jc w:val="both"/>
        <w:rPr>
          <w:sz w:val="28"/>
          <w:szCs w:val="28"/>
        </w:rPr>
      </w:pPr>
      <w:r w:rsidRPr="003475A8">
        <w:rPr>
          <w:sz w:val="28"/>
          <w:szCs w:val="28"/>
        </w:rPr>
        <w:t>В анализах крови:  Нв 65 г/л, эр 2,0*10</w:t>
      </w:r>
      <w:r w:rsidRPr="003475A8">
        <w:rPr>
          <w:sz w:val="28"/>
          <w:szCs w:val="28"/>
          <w:vertAlign w:val="superscript"/>
        </w:rPr>
        <w:t>12</w:t>
      </w:r>
      <w:r w:rsidRPr="003475A8">
        <w:rPr>
          <w:sz w:val="28"/>
          <w:szCs w:val="28"/>
        </w:rPr>
        <w:t>/л, ЦП 0,89, лейкоциты 3,2*10</w:t>
      </w:r>
      <w:r w:rsidRPr="003475A8">
        <w:rPr>
          <w:sz w:val="28"/>
          <w:szCs w:val="28"/>
          <w:vertAlign w:val="superscript"/>
        </w:rPr>
        <w:t>9</w:t>
      </w:r>
      <w:r w:rsidRPr="003475A8">
        <w:rPr>
          <w:sz w:val="28"/>
          <w:szCs w:val="28"/>
        </w:rPr>
        <w:t>/л, п/я 2, с/я 68, лф 24, мон 6, СОЭ 12 мм/час. В биохимическом анализе крови – без патологии.</w:t>
      </w:r>
    </w:p>
    <w:p w:rsidR="008D06CE" w:rsidRPr="003475A8" w:rsidRDefault="008D06CE" w:rsidP="005659FA">
      <w:pPr>
        <w:tabs>
          <w:tab w:val="left" w:pos="945"/>
        </w:tabs>
        <w:ind w:firstLine="851"/>
        <w:jc w:val="both"/>
        <w:rPr>
          <w:sz w:val="28"/>
          <w:szCs w:val="28"/>
        </w:rPr>
      </w:pPr>
      <w:r w:rsidRPr="003475A8">
        <w:rPr>
          <w:sz w:val="28"/>
          <w:szCs w:val="28"/>
        </w:rPr>
        <w:t>Задание</w:t>
      </w:r>
    </w:p>
    <w:p w:rsidR="008D06CE" w:rsidRPr="003475A8" w:rsidRDefault="008D06CE" w:rsidP="007C0B4C">
      <w:pPr>
        <w:widowControl w:val="0"/>
        <w:numPr>
          <w:ilvl w:val="0"/>
          <w:numId w:val="516"/>
        </w:numPr>
        <w:shd w:val="clear" w:color="auto" w:fill="FFFFFF"/>
        <w:tabs>
          <w:tab w:val="left" w:pos="946"/>
        </w:tabs>
        <w:autoSpaceDE w:val="0"/>
        <w:autoSpaceDN w:val="0"/>
        <w:adjustRightInd w:val="0"/>
        <w:spacing w:before="120" w:line="274" w:lineRule="exact"/>
        <w:ind w:left="0" w:firstLine="851"/>
        <w:jc w:val="both"/>
        <w:rPr>
          <w:color w:val="000000"/>
          <w:spacing w:val="-35"/>
          <w:sz w:val="28"/>
          <w:szCs w:val="28"/>
        </w:rPr>
      </w:pPr>
      <w:r w:rsidRPr="003475A8">
        <w:rPr>
          <w:color w:val="000000"/>
          <w:spacing w:val="-3"/>
          <w:sz w:val="28"/>
          <w:szCs w:val="28"/>
        </w:rPr>
        <w:t>Поставьте предположительный диагноз.</w:t>
      </w:r>
    </w:p>
    <w:p w:rsidR="008D06CE" w:rsidRPr="003475A8" w:rsidRDefault="008D06CE" w:rsidP="007C0B4C">
      <w:pPr>
        <w:widowControl w:val="0"/>
        <w:numPr>
          <w:ilvl w:val="0"/>
          <w:numId w:val="516"/>
        </w:numPr>
        <w:shd w:val="clear" w:color="auto" w:fill="FFFFFF"/>
        <w:tabs>
          <w:tab w:val="left" w:pos="946"/>
        </w:tabs>
        <w:autoSpaceDE w:val="0"/>
        <w:autoSpaceDN w:val="0"/>
        <w:adjustRightInd w:val="0"/>
        <w:spacing w:line="274" w:lineRule="exact"/>
        <w:ind w:left="0" w:firstLine="851"/>
        <w:jc w:val="both"/>
        <w:rPr>
          <w:color w:val="000000"/>
          <w:sz w:val="28"/>
          <w:szCs w:val="28"/>
        </w:rPr>
      </w:pPr>
      <w:r w:rsidRPr="003475A8">
        <w:rPr>
          <w:color w:val="000000"/>
          <w:sz w:val="28"/>
          <w:szCs w:val="28"/>
        </w:rPr>
        <w:t xml:space="preserve">Составьте дифференциальный диагностический ряд. </w:t>
      </w:r>
    </w:p>
    <w:p w:rsidR="008D06CE" w:rsidRPr="003475A8" w:rsidRDefault="008D06CE" w:rsidP="007C0B4C">
      <w:pPr>
        <w:widowControl w:val="0"/>
        <w:numPr>
          <w:ilvl w:val="0"/>
          <w:numId w:val="516"/>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1"/>
          <w:sz w:val="28"/>
          <w:szCs w:val="28"/>
        </w:rPr>
        <w:t>Что могло явиться причиной данной патологии?</w:t>
      </w:r>
    </w:p>
    <w:p w:rsidR="008D06CE" w:rsidRPr="003475A8" w:rsidRDefault="008D06CE" w:rsidP="007C0B4C">
      <w:pPr>
        <w:widowControl w:val="0"/>
        <w:numPr>
          <w:ilvl w:val="0"/>
          <w:numId w:val="516"/>
        </w:numPr>
        <w:shd w:val="clear" w:color="auto" w:fill="FFFFFF"/>
        <w:tabs>
          <w:tab w:val="left" w:pos="946"/>
        </w:tabs>
        <w:autoSpaceDE w:val="0"/>
        <w:autoSpaceDN w:val="0"/>
        <w:adjustRightInd w:val="0"/>
        <w:spacing w:line="274" w:lineRule="exact"/>
        <w:ind w:left="0" w:firstLine="851"/>
        <w:jc w:val="both"/>
        <w:rPr>
          <w:color w:val="000000"/>
          <w:spacing w:val="-20"/>
          <w:sz w:val="28"/>
          <w:szCs w:val="28"/>
        </w:rPr>
      </w:pPr>
      <w:r w:rsidRPr="003475A8">
        <w:rPr>
          <w:color w:val="000000"/>
          <w:spacing w:val="-1"/>
          <w:sz w:val="28"/>
          <w:szCs w:val="28"/>
        </w:rPr>
        <w:t>Составьте дифференциально-диагностический алгоритм.</w:t>
      </w:r>
    </w:p>
    <w:p w:rsidR="008D06CE" w:rsidRPr="003475A8" w:rsidRDefault="008D06CE" w:rsidP="007C0B4C">
      <w:pPr>
        <w:widowControl w:val="0"/>
        <w:numPr>
          <w:ilvl w:val="0"/>
          <w:numId w:val="516"/>
        </w:numPr>
        <w:shd w:val="clear" w:color="auto" w:fill="FFFFFF"/>
        <w:tabs>
          <w:tab w:val="left" w:pos="1066"/>
        </w:tabs>
        <w:autoSpaceDE w:val="0"/>
        <w:autoSpaceDN w:val="0"/>
        <w:adjustRightInd w:val="0"/>
        <w:spacing w:line="274" w:lineRule="exact"/>
        <w:ind w:left="0" w:firstLine="851"/>
        <w:jc w:val="both"/>
        <w:rPr>
          <w:color w:val="000000"/>
          <w:spacing w:val="-20"/>
          <w:sz w:val="28"/>
          <w:szCs w:val="28"/>
        </w:rPr>
      </w:pPr>
      <w:r w:rsidRPr="003475A8">
        <w:rPr>
          <w:color w:val="000000"/>
          <w:spacing w:val="-2"/>
          <w:sz w:val="28"/>
          <w:szCs w:val="28"/>
        </w:rPr>
        <w:t>Составьте план лечения ребенка.</w:t>
      </w:r>
    </w:p>
    <w:p w:rsidR="008D06CE" w:rsidRPr="003475A8" w:rsidRDefault="008D06CE" w:rsidP="005659FA">
      <w:pPr>
        <w:tabs>
          <w:tab w:val="left" w:pos="945"/>
        </w:tabs>
        <w:ind w:firstLine="851"/>
        <w:jc w:val="both"/>
        <w:rPr>
          <w:b/>
          <w:sz w:val="28"/>
          <w:szCs w:val="28"/>
        </w:rPr>
      </w:pPr>
    </w:p>
    <w:p w:rsidR="008D06CE" w:rsidRPr="003475A8" w:rsidRDefault="008D06CE" w:rsidP="005659FA">
      <w:pPr>
        <w:tabs>
          <w:tab w:val="left" w:pos="945"/>
        </w:tabs>
        <w:ind w:firstLine="851"/>
        <w:jc w:val="both"/>
        <w:rPr>
          <w:b/>
          <w:sz w:val="28"/>
          <w:szCs w:val="28"/>
        </w:rPr>
      </w:pPr>
      <w:r w:rsidRPr="003475A8">
        <w:rPr>
          <w:b/>
          <w:sz w:val="28"/>
          <w:szCs w:val="28"/>
        </w:rPr>
        <w:t xml:space="preserve">Эталоны ответов к задачам по теме: </w:t>
      </w:r>
    </w:p>
    <w:p w:rsidR="008D06CE" w:rsidRPr="003475A8" w:rsidRDefault="008D06CE" w:rsidP="005659FA">
      <w:pPr>
        <w:widowControl w:val="0"/>
        <w:shd w:val="clear" w:color="auto" w:fill="FFFFFF"/>
        <w:tabs>
          <w:tab w:val="left" w:pos="946"/>
        </w:tabs>
        <w:autoSpaceDE w:val="0"/>
        <w:autoSpaceDN w:val="0"/>
        <w:adjustRightInd w:val="0"/>
        <w:spacing w:before="264" w:line="274" w:lineRule="exact"/>
        <w:ind w:firstLine="851"/>
        <w:jc w:val="both"/>
        <w:rPr>
          <w:b/>
          <w:color w:val="000000"/>
          <w:spacing w:val="-35"/>
          <w:sz w:val="28"/>
          <w:szCs w:val="28"/>
        </w:rPr>
      </w:pPr>
      <w:r w:rsidRPr="003475A8">
        <w:rPr>
          <w:b/>
          <w:color w:val="000000"/>
          <w:spacing w:val="-35"/>
          <w:sz w:val="28"/>
          <w:szCs w:val="28"/>
        </w:rPr>
        <w:t xml:space="preserve">Задача 1 </w:t>
      </w:r>
    </w:p>
    <w:p w:rsidR="008D06CE" w:rsidRPr="003475A8" w:rsidRDefault="008D06CE" w:rsidP="005659FA">
      <w:pPr>
        <w:widowControl w:val="0"/>
        <w:shd w:val="clear" w:color="auto" w:fill="FFFFFF"/>
        <w:tabs>
          <w:tab w:val="left" w:pos="946"/>
          <w:tab w:val="left" w:pos="993"/>
        </w:tabs>
        <w:autoSpaceDE w:val="0"/>
        <w:autoSpaceDN w:val="0"/>
        <w:adjustRightInd w:val="0"/>
        <w:spacing w:before="264" w:line="274" w:lineRule="exact"/>
        <w:ind w:firstLine="851"/>
        <w:jc w:val="both"/>
        <w:rPr>
          <w:color w:val="000000"/>
          <w:sz w:val="28"/>
          <w:szCs w:val="28"/>
        </w:rPr>
      </w:pPr>
      <w:r w:rsidRPr="003475A8">
        <w:rPr>
          <w:color w:val="000000"/>
          <w:spacing w:val="-35"/>
          <w:sz w:val="28"/>
          <w:szCs w:val="28"/>
        </w:rPr>
        <w:t xml:space="preserve">1.  </w:t>
      </w:r>
      <w:r w:rsidRPr="003475A8">
        <w:rPr>
          <w:color w:val="000000"/>
          <w:sz w:val="28"/>
          <w:szCs w:val="28"/>
        </w:rPr>
        <w:t>Внепеченочный блок портального кровообращения на фоне кавернозной трансформации воротной вены, синдром портальной гипертензии, декомпенсированная стадия, пищеводно-желудочное кровотечение, геморрагический шок 2 степени, постгеморрагическая анемия 2-3 степени.</w:t>
      </w:r>
    </w:p>
    <w:p w:rsidR="008D06CE" w:rsidRPr="003475A8" w:rsidRDefault="008D06CE" w:rsidP="005659FA">
      <w:pPr>
        <w:shd w:val="clear" w:color="auto" w:fill="FFFFFF"/>
        <w:tabs>
          <w:tab w:val="left" w:pos="946"/>
          <w:tab w:val="left" w:pos="993"/>
        </w:tabs>
        <w:spacing w:line="274" w:lineRule="exact"/>
        <w:ind w:firstLine="851"/>
        <w:jc w:val="both"/>
        <w:rPr>
          <w:color w:val="000000"/>
          <w:spacing w:val="-18"/>
          <w:sz w:val="28"/>
          <w:szCs w:val="28"/>
        </w:rPr>
      </w:pPr>
      <w:r w:rsidRPr="003475A8">
        <w:rPr>
          <w:color w:val="000000"/>
          <w:spacing w:val="-2"/>
          <w:sz w:val="28"/>
          <w:szCs w:val="28"/>
        </w:rPr>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деформации воротной вены.</w:t>
      </w:r>
    </w:p>
    <w:p w:rsidR="008D06CE" w:rsidRPr="003475A8" w:rsidRDefault="008D06CE" w:rsidP="005659FA">
      <w:pPr>
        <w:shd w:val="clear" w:color="auto" w:fill="FFFFFF"/>
        <w:tabs>
          <w:tab w:val="left" w:pos="946"/>
          <w:tab w:val="left" w:pos="993"/>
        </w:tabs>
        <w:spacing w:line="274" w:lineRule="exact"/>
        <w:ind w:firstLine="851"/>
        <w:jc w:val="both"/>
        <w:rPr>
          <w:color w:val="000000"/>
          <w:sz w:val="28"/>
          <w:szCs w:val="28"/>
        </w:rPr>
      </w:pPr>
      <w:r w:rsidRPr="003475A8">
        <w:rPr>
          <w:color w:val="000000"/>
          <w:sz w:val="28"/>
          <w:szCs w:val="28"/>
        </w:rPr>
        <w:t>3. Врожденная аномалия воротной вены</w:t>
      </w:r>
    </w:p>
    <w:p w:rsidR="008D06CE" w:rsidRPr="003475A8" w:rsidRDefault="008D06CE" w:rsidP="005659FA">
      <w:pPr>
        <w:shd w:val="clear" w:color="auto" w:fill="FFFFFF"/>
        <w:tabs>
          <w:tab w:val="left" w:pos="946"/>
          <w:tab w:val="left" w:pos="993"/>
        </w:tabs>
        <w:spacing w:line="274" w:lineRule="exact"/>
        <w:ind w:firstLine="851"/>
        <w:jc w:val="both"/>
        <w:rPr>
          <w:color w:val="000000"/>
          <w:spacing w:val="-16"/>
          <w:sz w:val="28"/>
          <w:szCs w:val="28"/>
        </w:rPr>
      </w:pPr>
      <w:r w:rsidRPr="00951BD1">
        <w:rPr>
          <w:color w:val="000000"/>
          <w:spacing w:val="-16"/>
          <w:sz w:val="28"/>
          <w:szCs w:val="28"/>
        </w:rPr>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r w:rsidRPr="003475A8">
        <w:rPr>
          <w:color w:val="000000"/>
          <w:spacing w:val="-16"/>
          <w:sz w:val="28"/>
          <w:szCs w:val="28"/>
        </w:rPr>
        <w:t>.</w:t>
      </w:r>
    </w:p>
    <w:p w:rsidR="008D06CE" w:rsidRPr="003475A8" w:rsidRDefault="008D06CE" w:rsidP="005659FA">
      <w:pPr>
        <w:tabs>
          <w:tab w:val="left" w:pos="993"/>
        </w:tabs>
        <w:ind w:firstLine="851"/>
        <w:jc w:val="both"/>
        <w:rPr>
          <w:sz w:val="28"/>
          <w:szCs w:val="28"/>
        </w:rPr>
      </w:pPr>
    </w:p>
    <w:p w:rsidR="008D06CE" w:rsidRDefault="008D06CE" w:rsidP="005659FA">
      <w:pPr>
        <w:shd w:val="clear" w:color="auto" w:fill="FFFFFF"/>
        <w:tabs>
          <w:tab w:val="left" w:pos="993"/>
          <w:tab w:val="left" w:pos="1066"/>
        </w:tabs>
        <w:spacing w:line="274" w:lineRule="exact"/>
        <w:ind w:firstLine="851"/>
        <w:jc w:val="both"/>
        <w:rPr>
          <w:color w:val="000000"/>
          <w:spacing w:val="-22"/>
          <w:sz w:val="28"/>
          <w:szCs w:val="28"/>
        </w:rPr>
      </w:pPr>
      <w:r w:rsidRPr="003475A8">
        <w:rPr>
          <w:color w:val="000000"/>
          <w:spacing w:val="-2"/>
          <w:sz w:val="28"/>
          <w:szCs w:val="28"/>
        </w:rPr>
        <w:t xml:space="preserve">5. Консервативная гемостатическая терапия, коррекция гомеостаза, плановая операция. </w:t>
      </w:r>
      <w:r w:rsidRPr="003475A8">
        <w:rPr>
          <w:color w:val="000000"/>
          <w:spacing w:val="-3"/>
          <w:sz w:val="28"/>
          <w:szCs w:val="28"/>
        </w:rPr>
        <w:t>Наличие кровотечения является показанием к оперативному лечению (декомпенсация) – системному порто-кавальному шунтированию. Показанием к экстренной перации является неэффективность консервативной гемостатической теапии в течении 12-24 часов (признаки продолжающегося и (или) рецидивирующего интенсивного кровотечения.</w:t>
      </w:r>
      <w:r w:rsidRPr="003475A8">
        <w:rPr>
          <w:color w:val="000000"/>
          <w:spacing w:val="-3"/>
          <w:sz w:val="28"/>
          <w:szCs w:val="28"/>
        </w:rPr>
        <w:br/>
        <w:t xml:space="preserve">6. </w:t>
      </w:r>
      <w:r w:rsidRPr="003475A8">
        <w:rPr>
          <w:color w:val="000000"/>
          <w:spacing w:val="-2"/>
          <w:sz w:val="28"/>
          <w:szCs w:val="28"/>
        </w:rPr>
        <w:t>При выявлении спленомегалии необходимо обследование с целью дифференциальной диагностики.</w:t>
      </w:r>
    </w:p>
    <w:p w:rsidR="008D06CE" w:rsidRPr="0016382C" w:rsidRDefault="008D06CE" w:rsidP="005659FA">
      <w:pPr>
        <w:shd w:val="clear" w:color="auto" w:fill="FFFFFF"/>
        <w:tabs>
          <w:tab w:val="left" w:pos="993"/>
          <w:tab w:val="left" w:pos="1066"/>
        </w:tabs>
        <w:spacing w:line="274" w:lineRule="exact"/>
        <w:ind w:firstLine="851"/>
        <w:jc w:val="both"/>
        <w:rPr>
          <w:color w:val="000000"/>
          <w:spacing w:val="-22"/>
          <w:sz w:val="28"/>
          <w:szCs w:val="28"/>
        </w:rPr>
      </w:pPr>
    </w:p>
    <w:p w:rsidR="008D06CE" w:rsidRPr="003475A8" w:rsidRDefault="008D06CE" w:rsidP="005659FA">
      <w:pPr>
        <w:widowControl w:val="0"/>
        <w:shd w:val="clear" w:color="auto" w:fill="FFFFFF"/>
        <w:tabs>
          <w:tab w:val="left" w:pos="946"/>
          <w:tab w:val="left" w:pos="993"/>
        </w:tabs>
        <w:autoSpaceDE w:val="0"/>
        <w:autoSpaceDN w:val="0"/>
        <w:adjustRightInd w:val="0"/>
        <w:spacing w:before="120" w:line="274" w:lineRule="exact"/>
        <w:ind w:firstLine="851"/>
        <w:jc w:val="both"/>
        <w:rPr>
          <w:b/>
          <w:color w:val="000000"/>
          <w:sz w:val="28"/>
          <w:szCs w:val="28"/>
        </w:rPr>
      </w:pPr>
      <w:r w:rsidRPr="003475A8">
        <w:rPr>
          <w:b/>
          <w:color w:val="000000"/>
          <w:sz w:val="28"/>
          <w:szCs w:val="28"/>
        </w:rPr>
        <w:t xml:space="preserve">Задача 2 </w:t>
      </w:r>
    </w:p>
    <w:p w:rsidR="008D06CE" w:rsidRPr="003475A8" w:rsidRDefault="008D06CE" w:rsidP="005659FA">
      <w:pPr>
        <w:widowControl w:val="0"/>
        <w:shd w:val="clear" w:color="auto" w:fill="FFFFFF"/>
        <w:tabs>
          <w:tab w:val="left" w:pos="946"/>
          <w:tab w:val="left" w:pos="993"/>
        </w:tabs>
        <w:autoSpaceDE w:val="0"/>
        <w:autoSpaceDN w:val="0"/>
        <w:adjustRightInd w:val="0"/>
        <w:spacing w:before="264" w:line="274" w:lineRule="exact"/>
        <w:ind w:firstLine="851"/>
        <w:jc w:val="both"/>
        <w:rPr>
          <w:color w:val="000000"/>
          <w:sz w:val="28"/>
          <w:szCs w:val="28"/>
        </w:rPr>
      </w:pPr>
      <w:r w:rsidRPr="003475A8">
        <w:rPr>
          <w:color w:val="000000"/>
          <w:sz w:val="28"/>
          <w:szCs w:val="28"/>
        </w:rPr>
        <w:t>1.  Внепеченочный блок портального кровообращения на фоне тромбоза воротной вены, синдром портальной гипертензии, декомпенсированная стадия, пищеводно-желудочное кровотечение, постгеморрагическая анемия 2-3 степени.</w:t>
      </w:r>
    </w:p>
    <w:p w:rsidR="008D06CE" w:rsidRPr="003475A8" w:rsidRDefault="008D06CE" w:rsidP="005659FA">
      <w:pPr>
        <w:shd w:val="clear" w:color="auto" w:fill="FFFFFF"/>
        <w:tabs>
          <w:tab w:val="left" w:pos="946"/>
          <w:tab w:val="left" w:pos="993"/>
        </w:tabs>
        <w:spacing w:line="274" w:lineRule="exact"/>
        <w:ind w:firstLine="851"/>
        <w:jc w:val="both"/>
        <w:rPr>
          <w:color w:val="000000"/>
          <w:sz w:val="28"/>
          <w:szCs w:val="28"/>
        </w:rPr>
      </w:pPr>
      <w:r w:rsidRPr="003475A8">
        <w:rPr>
          <w:color w:val="000000"/>
          <w:sz w:val="28"/>
          <w:szCs w:val="28"/>
        </w:rPr>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деформации воротной вены.</w:t>
      </w:r>
    </w:p>
    <w:p w:rsidR="008D06CE" w:rsidRPr="003475A8" w:rsidRDefault="008D06CE" w:rsidP="005659FA">
      <w:pPr>
        <w:shd w:val="clear" w:color="auto" w:fill="FFFFFF"/>
        <w:tabs>
          <w:tab w:val="left" w:pos="946"/>
          <w:tab w:val="left" w:pos="993"/>
        </w:tabs>
        <w:spacing w:line="274" w:lineRule="exact"/>
        <w:ind w:firstLine="851"/>
        <w:jc w:val="both"/>
        <w:rPr>
          <w:color w:val="000000"/>
          <w:sz w:val="28"/>
          <w:szCs w:val="28"/>
        </w:rPr>
      </w:pPr>
      <w:r w:rsidRPr="003475A8">
        <w:rPr>
          <w:color w:val="000000"/>
          <w:sz w:val="28"/>
          <w:szCs w:val="28"/>
        </w:rPr>
        <w:t>3. Флебит пупочной вены и как следствие тромбоз.</w:t>
      </w:r>
    </w:p>
    <w:p w:rsidR="008D06CE" w:rsidRPr="003475A8" w:rsidRDefault="008D06CE" w:rsidP="005659FA">
      <w:pPr>
        <w:shd w:val="clear" w:color="auto" w:fill="FFFFFF"/>
        <w:tabs>
          <w:tab w:val="left" w:pos="946"/>
          <w:tab w:val="left" w:pos="993"/>
        </w:tabs>
        <w:spacing w:line="274" w:lineRule="exact"/>
        <w:ind w:firstLine="851"/>
        <w:jc w:val="both"/>
        <w:rPr>
          <w:color w:val="000000"/>
          <w:sz w:val="28"/>
          <w:szCs w:val="28"/>
        </w:rPr>
      </w:pPr>
      <w:r w:rsidRPr="003475A8">
        <w:rPr>
          <w:color w:val="000000"/>
          <w:sz w:val="28"/>
          <w:szCs w:val="28"/>
        </w:rPr>
        <w:lastRenderedPageBreak/>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p>
    <w:p w:rsidR="008D06CE" w:rsidRPr="003475A8" w:rsidRDefault="008D06CE" w:rsidP="005659FA">
      <w:pPr>
        <w:tabs>
          <w:tab w:val="left" w:pos="993"/>
        </w:tabs>
        <w:ind w:firstLine="851"/>
        <w:jc w:val="both"/>
        <w:rPr>
          <w:sz w:val="28"/>
          <w:szCs w:val="28"/>
        </w:rPr>
      </w:pPr>
    </w:p>
    <w:p w:rsidR="008D06CE" w:rsidRPr="009100C2" w:rsidRDefault="008D06CE" w:rsidP="005659FA">
      <w:pPr>
        <w:pStyle w:val="11"/>
        <w:shd w:val="clear" w:color="auto" w:fill="FFFFFF"/>
        <w:tabs>
          <w:tab w:val="left" w:pos="993"/>
          <w:tab w:val="left" w:pos="1066"/>
        </w:tabs>
        <w:spacing w:line="274" w:lineRule="exact"/>
        <w:ind w:left="0" w:firstLine="851"/>
        <w:jc w:val="both"/>
        <w:rPr>
          <w:color w:val="000000"/>
          <w:spacing w:val="-22"/>
          <w:sz w:val="28"/>
          <w:szCs w:val="28"/>
        </w:rPr>
      </w:pPr>
      <w:r>
        <w:rPr>
          <w:color w:val="000000"/>
          <w:sz w:val="28"/>
          <w:szCs w:val="28"/>
        </w:rPr>
        <w:t xml:space="preserve">5. </w:t>
      </w:r>
      <w:r w:rsidRPr="009100C2">
        <w:rPr>
          <w:color w:val="000000"/>
          <w:sz w:val="28"/>
          <w:szCs w:val="28"/>
        </w:rPr>
        <w:t>Консервативная гемостатическая терапия, коррекция гомеостаза, плановая операция. Наличие кровотечения является показанием к оперативному лечению (декомпенсация) – системному порто-кавальному шунтированию. Показанием к экстренной перации является неэффективность консервативной гемостатической теапии в течении 12-24 часов (признаки продолжающегося и (или) рецидивирующего</w:t>
      </w:r>
      <w:r w:rsidRPr="009100C2">
        <w:rPr>
          <w:color w:val="000000"/>
          <w:spacing w:val="-3"/>
          <w:sz w:val="28"/>
          <w:szCs w:val="28"/>
        </w:rPr>
        <w:t xml:space="preserve"> интенсивного кровотечения.</w:t>
      </w:r>
      <w:r w:rsidRPr="009100C2">
        <w:rPr>
          <w:color w:val="000000"/>
          <w:spacing w:val="-3"/>
          <w:sz w:val="28"/>
          <w:szCs w:val="28"/>
        </w:rPr>
        <w:br/>
        <w:t xml:space="preserve">6. </w:t>
      </w:r>
      <w:r w:rsidRPr="009100C2">
        <w:rPr>
          <w:color w:val="000000"/>
          <w:spacing w:val="-2"/>
          <w:sz w:val="28"/>
          <w:szCs w:val="28"/>
        </w:rPr>
        <w:t>При наличия воспаления в области пупочной ранки – консультация хирурга, УЗИ в динамике, решение вопроса об антибактериальной терапии и лечении в условиях стационара.</w:t>
      </w:r>
    </w:p>
    <w:p w:rsidR="008D06CE" w:rsidRPr="009100C2" w:rsidRDefault="008D06CE" w:rsidP="005659FA">
      <w:pPr>
        <w:pStyle w:val="11"/>
        <w:shd w:val="clear" w:color="auto" w:fill="FFFFFF"/>
        <w:tabs>
          <w:tab w:val="left" w:pos="1066"/>
        </w:tabs>
        <w:spacing w:line="274" w:lineRule="exact"/>
        <w:ind w:left="0" w:firstLine="851"/>
        <w:jc w:val="both"/>
        <w:rPr>
          <w:color w:val="000000"/>
          <w:spacing w:val="-22"/>
          <w:sz w:val="28"/>
          <w:szCs w:val="28"/>
        </w:rPr>
      </w:pPr>
    </w:p>
    <w:p w:rsidR="008D06CE" w:rsidRPr="003475A8" w:rsidRDefault="008D06CE" w:rsidP="005659FA">
      <w:pPr>
        <w:spacing w:line="360" w:lineRule="auto"/>
        <w:ind w:firstLine="851"/>
        <w:jc w:val="both"/>
        <w:rPr>
          <w:b/>
          <w:sz w:val="28"/>
          <w:szCs w:val="28"/>
        </w:rPr>
      </w:pPr>
      <w:r w:rsidRPr="003475A8">
        <w:rPr>
          <w:b/>
          <w:sz w:val="28"/>
          <w:szCs w:val="28"/>
        </w:rPr>
        <w:t xml:space="preserve">Задача 3 </w:t>
      </w:r>
    </w:p>
    <w:p w:rsidR="008D06CE" w:rsidRPr="003475A8" w:rsidRDefault="008D06CE" w:rsidP="005659FA">
      <w:pPr>
        <w:widowControl w:val="0"/>
        <w:shd w:val="clear" w:color="auto" w:fill="FFFFFF"/>
        <w:tabs>
          <w:tab w:val="left" w:pos="946"/>
        </w:tabs>
        <w:autoSpaceDE w:val="0"/>
        <w:autoSpaceDN w:val="0"/>
        <w:adjustRightInd w:val="0"/>
        <w:spacing w:before="120" w:line="274" w:lineRule="exact"/>
        <w:ind w:firstLine="851"/>
        <w:jc w:val="both"/>
        <w:rPr>
          <w:color w:val="000000"/>
          <w:sz w:val="28"/>
          <w:szCs w:val="28"/>
        </w:rPr>
      </w:pPr>
      <w:r w:rsidRPr="003475A8">
        <w:rPr>
          <w:color w:val="000000"/>
          <w:spacing w:val="-35"/>
          <w:sz w:val="28"/>
          <w:szCs w:val="28"/>
        </w:rPr>
        <w:t xml:space="preserve">1.  </w:t>
      </w:r>
      <w:r w:rsidRPr="003475A8">
        <w:rPr>
          <w:color w:val="000000"/>
          <w:sz w:val="28"/>
          <w:szCs w:val="28"/>
        </w:rPr>
        <w:t xml:space="preserve">Надпеченочный блок портального кровообращения на фоне тромбоза печеночных вен (с-м Киари), синдром портальной гипертензии, печеночная недостаточность, асцит. </w:t>
      </w:r>
    </w:p>
    <w:p w:rsidR="008D06CE" w:rsidRPr="003475A8" w:rsidRDefault="008D06CE" w:rsidP="005659FA">
      <w:pPr>
        <w:shd w:val="clear" w:color="auto" w:fill="FFFFFF"/>
        <w:tabs>
          <w:tab w:val="left" w:pos="946"/>
        </w:tabs>
        <w:spacing w:line="274" w:lineRule="exact"/>
        <w:ind w:firstLine="851"/>
        <w:jc w:val="both"/>
        <w:rPr>
          <w:color w:val="000000"/>
          <w:spacing w:val="-2"/>
          <w:sz w:val="28"/>
          <w:szCs w:val="28"/>
        </w:rPr>
      </w:pPr>
      <w:r w:rsidRPr="003475A8">
        <w:rPr>
          <w:color w:val="000000"/>
          <w:spacing w:val="-2"/>
          <w:sz w:val="28"/>
          <w:szCs w:val="28"/>
        </w:rPr>
        <w:t xml:space="preserve">2. Диагноз поставлен на основании наличия резкоувеличенной и болезненной печени, наличие в анамнезе приема парацетамола, признаков печеночной недостаточности (асцит), признаков спленомегалии. </w:t>
      </w:r>
    </w:p>
    <w:p w:rsidR="008D06CE" w:rsidRPr="003475A8" w:rsidRDefault="008D06CE" w:rsidP="005659FA">
      <w:pPr>
        <w:shd w:val="clear" w:color="auto" w:fill="FFFFFF"/>
        <w:tabs>
          <w:tab w:val="left" w:pos="946"/>
        </w:tabs>
        <w:spacing w:line="274" w:lineRule="exact"/>
        <w:ind w:firstLine="851"/>
        <w:jc w:val="both"/>
        <w:rPr>
          <w:color w:val="000000"/>
          <w:sz w:val="28"/>
          <w:szCs w:val="28"/>
        </w:rPr>
      </w:pPr>
      <w:r w:rsidRPr="003475A8">
        <w:rPr>
          <w:color w:val="000000"/>
          <w:sz w:val="28"/>
          <w:szCs w:val="28"/>
        </w:rPr>
        <w:t xml:space="preserve">3. Флебит и тромбоз печеночных вен. </w:t>
      </w:r>
    </w:p>
    <w:p w:rsidR="008D06CE" w:rsidRDefault="008D06CE" w:rsidP="005659FA">
      <w:pPr>
        <w:shd w:val="clear" w:color="auto" w:fill="FFFFFF"/>
        <w:tabs>
          <w:tab w:val="left" w:pos="946"/>
        </w:tabs>
        <w:spacing w:line="274" w:lineRule="exact"/>
        <w:ind w:firstLine="851"/>
        <w:jc w:val="both"/>
        <w:rPr>
          <w:color w:val="000000"/>
          <w:spacing w:val="-16"/>
          <w:sz w:val="28"/>
          <w:szCs w:val="28"/>
        </w:rPr>
      </w:pPr>
      <w:r w:rsidRPr="003475A8">
        <w:rPr>
          <w:color w:val="000000"/>
          <w:spacing w:val="-16"/>
          <w:sz w:val="28"/>
          <w:szCs w:val="28"/>
        </w:rPr>
        <w:t xml:space="preserve">4. При поступлении – оценить состояние ребенка с целью выявления признаков шока. При наличие признаков шока – потивошоковые мероприятия, интенсивная терапия, коррекция гемостаза, гормональная терапия. </w:t>
      </w:r>
    </w:p>
    <w:p w:rsidR="008D06CE" w:rsidRPr="00A332D5" w:rsidRDefault="008D06CE" w:rsidP="005659FA">
      <w:pPr>
        <w:shd w:val="clear" w:color="auto" w:fill="FFFFFF"/>
        <w:tabs>
          <w:tab w:val="left" w:pos="946"/>
        </w:tabs>
        <w:spacing w:line="274" w:lineRule="exact"/>
        <w:ind w:firstLine="851"/>
        <w:jc w:val="both"/>
        <w:rPr>
          <w:color w:val="000000"/>
          <w:spacing w:val="-16"/>
          <w:sz w:val="28"/>
          <w:szCs w:val="28"/>
        </w:rPr>
      </w:pPr>
    </w:p>
    <w:p w:rsidR="008D06CE" w:rsidRPr="003475A8" w:rsidRDefault="008D06CE" w:rsidP="005659FA">
      <w:pPr>
        <w:spacing w:line="360" w:lineRule="auto"/>
        <w:ind w:firstLine="851"/>
        <w:jc w:val="both"/>
        <w:rPr>
          <w:b/>
          <w:sz w:val="28"/>
          <w:szCs w:val="28"/>
        </w:rPr>
      </w:pPr>
      <w:r w:rsidRPr="003475A8">
        <w:rPr>
          <w:b/>
          <w:sz w:val="28"/>
          <w:szCs w:val="28"/>
        </w:rPr>
        <w:t xml:space="preserve">Задача 4 </w:t>
      </w:r>
    </w:p>
    <w:p w:rsidR="008D06CE" w:rsidRPr="003475A8" w:rsidRDefault="008D06CE" w:rsidP="005659FA">
      <w:pPr>
        <w:widowControl w:val="0"/>
        <w:shd w:val="clear" w:color="auto" w:fill="FFFFFF"/>
        <w:tabs>
          <w:tab w:val="left" w:pos="946"/>
        </w:tabs>
        <w:autoSpaceDE w:val="0"/>
        <w:autoSpaceDN w:val="0"/>
        <w:adjustRightInd w:val="0"/>
        <w:spacing w:before="120" w:line="274" w:lineRule="exact"/>
        <w:ind w:firstLine="851"/>
        <w:jc w:val="both"/>
        <w:rPr>
          <w:color w:val="000000"/>
          <w:sz w:val="28"/>
          <w:szCs w:val="28"/>
        </w:rPr>
      </w:pPr>
      <w:r w:rsidRPr="003475A8">
        <w:rPr>
          <w:color w:val="000000"/>
          <w:spacing w:val="-35"/>
          <w:sz w:val="28"/>
          <w:szCs w:val="28"/>
        </w:rPr>
        <w:t xml:space="preserve">1.  </w:t>
      </w:r>
      <w:r w:rsidRPr="003475A8">
        <w:rPr>
          <w:color w:val="000000"/>
          <w:sz w:val="28"/>
          <w:szCs w:val="28"/>
        </w:rPr>
        <w:t>Внутрипеченочный блок портального кровообращения на фоне хронического гепатита, цирроза печени, синдром портальной гипертензии, декомпенсированная стадия, пищеводно-желудочное кровотечение, постгеморрагическая анемия 2-3 степени.</w:t>
      </w:r>
    </w:p>
    <w:p w:rsidR="008D06CE" w:rsidRPr="003475A8" w:rsidRDefault="008D06CE" w:rsidP="005659FA">
      <w:pPr>
        <w:shd w:val="clear" w:color="auto" w:fill="FFFFFF"/>
        <w:tabs>
          <w:tab w:val="left" w:pos="946"/>
        </w:tabs>
        <w:spacing w:line="274" w:lineRule="exact"/>
        <w:ind w:firstLine="851"/>
        <w:jc w:val="both"/>
        <w:rPr>
          <w:color w:val="000000"/>
          <w:spacing w:val="-18"/>
          <w:sz w:val="28"/>
          <w:szCs w:val="28"/>
        </w:rPr>
      </w:pPr>
      <w:r w:rsidRPr="003475A8">
        <w:rPr>
          <w:color w:val="000000"/>
          <w:spacing w:val="-2"/>
          <w:sz w:val="28"/>
          <w:szCs w:val="28"/>
        </w:rPr>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в анамнезе хронического гепатита.</w:t>
      </w:r>
    </w:p>
    <w:p w:rsidR="008D06CE" w:rsidRPr="003475A8" w:rsidRDefault="008D06CE" w:rsidP="005659FA">
      <w:pPr>
        <w:shd w:val="clear" w:color="auto" w:fill="FFFFFF"/>
        <w:tabs>
          <w:tab w:val="left" w:pos="946"/>
        </w:tabs>
        <w:spacing w:line="274" w:lineRule="exact"/>
        <w:ind w:firstLine="851"/>
        <w:jc w:val="both"/>
        <w:rPr>
          <w:color w:val="000000"/>
          <w:sz w:val="28"/>
          <w:szCs w:val="28"/>
        </w:rPr>
      </w:pPr>
      <w:r w:rsidRPr="003475A8">
        <w:rPr>
          <w:color w:val="000000"/>
          <w:sz w:val="28"/>
          <w:szCs w:val="28"/>
        </w:rPr>
        <w:t>3. Цирроз печени как исход хронического гепатита.</w:t>
      </w:r>
    </w:p>
    <w:p w:rsidR="008D06CE" w:rsidRPr="00A332D5" w:rsidRDefault="008D06CE" w:rsidP="005659FA">
      <w:pPr>
        <w:shd w:val="clear" w:color="auto" w:fill="FFFFFF"/>
        <w:tabs>
          <w:tab w:val="left" w:pos="946"/>
        </w:tabs>
        <w:spacing w:line="274" w:lineRule="exact"/>
        <w:ind w:firstLine="851"/>
        <w:jc w:val="both"/>
        <w:rPr>
          <w:color w:val="000000"/>
          <w:spacing w:val="-16"/>
          <w:sz w:val="28"/>
          <w:szCs w:val="28"/>
        </w:rPr>
      </w:pPr>
      <w:r w:rsidRPr="003475A8">
        <w:rPr>
          <w:color w:val="000000"/>
          <w:spacing w:val="-16"/>
          <w:sz w:val="28"/>
          <w:szCs w:val="28"/>
        </w:rPr>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p>
    <w:p w:rsidR="008D06CE" w:rsidRPr="003475A8" w:rsidRDefault="008D06CE" w:rsidP="005659FA">
      <w:pPr>
        <w:shd w:val="clear" w:color="auto" w:fill="FFFFFF"/>
        <w:tabs>
          <w:tab w:val="left" w:pos="1066"/>
        </w:tabs>
        <w:spacing w:line="274" w:lineRule="exact"/>
        <w:ind w:firstLine="851"/>
        <w:jc w:val="both"/>
        <w:rPr>
          <w:color w:val="000000"/>
          <w:spacing w:val="-2"/>
          <w:sz w:val="28"/>
          <w:szCs w:val="28"/>
        </w:rPr>
      </w:pPr>
      <w:r w:rsidRPr="003475A8">
        <w:rPr>
          <w:color w:val="000000"/>
          <w:spacing w:val="-2"/>
          <w:sz w:val="28"/>
          <w:szCs w:val="28"/>
        </w:rPr>
        <w:t xml:space="preserve">5. Консервативная гемостатическая терапия, коррекция гомеостаза. </w:t>
      </w:r>
    </w:p>
    <w:p w:rsidR="008D06CE" w:rsidRPr="003475A8" w:rsidRDefault="008D06CE" w:rsidP="005659FA">
      <w:pPr>
        <w:spacing w:line="360" w:lineRule="auto"/>
        <w:ind w:firstLine="851"/>
        <w:jc w:val="both"/>
        <w:rPr>
          <w:b/>
          <w:sz w:val="28"/>
          <w:szCs w:val="28"/>
        </w:rPr>
      </w:pPr>
    </w:p>
    <w:p w:rsidR="008D06CE" w:rsidRPr="003475A8" w:rsidRDefault="008D06CE" w:rsidP="005659FA">
      <w:pPr>
        <w:spacing w:line="360" w:lineRule="auto"/>
        <w:ind w:firstLine="851"/>
        <w:jc w:val="both"/>
        <w:rPr>
          <w:b/>
          <w:sz w:val="28"/>
          <w:szCs w:val="28"/>
        </w:rPr>
      </w:pPr>
      <w:r w:rsidRPr="003475A8">
        <w:rPr>
          <w:b/>
          <w:sz w:val="28"/>
          <w:szCs w:val="28"/>
        </w:rPr>
        <w:t>Задача 5</w:t>
      </w:r>
    </w:p>
    <w:p w:rsidR="008D06CE" w:rsidRPr="003475A8" w:rsidRDefault="008D06CE" w:rsidP="007C0B4C">
      <w:pPr>
        <w:widowControl w:val="0"/>
        <w:numPr>
          <w:ilvl w:val="0"/>
          <w:numId w:val="513"/>
        </w:numPr>
        <w:shd w:val="clear" w:color="auto" w:fill="FFFFFF"/>
        <w:tabs>
          <w:tab w:val="left" w:pos="946"/>
        </w:tabs>
        <w:autoSpaceDE w:val="0"/>
        <w:autoSpaceDN w:val="0"/>
        <w:adjustRightInd w:val="0"/>
        <w:spacing w:before="120" w:line="274" w:lineRule="exact"/>
        <w:ind w:left="0" w:firstLine="851"/>
        <w:jc w:val="both"/>
        <w:rPr>
          <w:color w:val="000000"/>
          <w:spacing w:val="-35"/>
          <w:sz w:val="28"/>
          <w:szCs w:val="28"/>
        </w:rPr>
      </w:pPr>
      <w:r w:rsidRPr="003475A8">
        <w:rPr>
          <w:color w:val="000000"/>
          <w:spacing w:val="-3"/>
          <w:sz w:val="28"/>
          <w:szCs w:val="28"/>
        </w:rPr>
        <w:t xml:space="preserve">Внепеченочный блок портального кровообращения, синдром портальной гипертензии на фоне тромбоза воротной вены, компенсированная стадия. </w:t>
      </w:r>
    </w:p>
    <w:p w:rsidR="008D06CE" w:rsidRPr="003475A8" w:rsidRDefault="008D06CE" w:rsidP="007C0B4C">
      <w:pPr>
        <w:widowControl w:val="0"/>
        <w:numPr>
          <w:ilvl w:val="0"/>
          <w:numId w:val="513"/>
        </w:numPr>
        <w:shd w:val="clear" w:color="auto" w:fill="FFFFFF"/>
        <w:tabs>
          <w:tab w:val="left" w:pos="946"/>
        </w:tabs>
        <w:autoSpaceDE w:val="0"/>
        <w:autoSpaceDN w:val="0"/>
        <w:adjustRightInd w:val="0"/>
        <w:spacing w:line="274" w:lineRule="exact"/>
        <w:ind w:left="0" w:firstLine="851"/>
        <w:jc w:val="both"/>
        <w:rPr>
          <w:color w:val="000000"/>
          <w:sz w:val="28"/>
          <w:szCs w:val="28"/>
        </w:rPr>
      </w:pPr>
      <w:r w:rsidRPr="003475A8">
        <w:rPr>
          <w:color w:val="000000"/>
          <w:sz w:val="28"/>
          <w:szCs w:val="28"/>
        </w:rPr>
        <w:t xml:space="preserve">ВБПК, заболевания крови (наследственная апластическая анемия), гемолитическая анемия. </w:t>
      </w:r>
    </w:p>
    <w:p w:rsidR="008D06CE" w:rsidRPr="003475A8" w:rsidRDefault="008D06CE" w:rsidP="007C0B4C">
      <w:pPr>
        <w:widowControl w:val="0"/>
        <w:numPr>
          <w:ilvl w:val="0"/>
          <w:numId w:val="513"/>
        </w:numPr>
        <w:shd w:val="clear" w:color="auto" w:fill="FFFFFF"/>
        <w:tabs>
          <w:tab w:val="left" w:pos="946"/>
        </w:tabs>
        <w:autoSpaceDE w:val="0"/>
        <w:autoSpaceDN w:val="0"/>
        <w:adjustRightInd w:val="0"/>
        <w:spacing w:line="274" w:lineRule="exact"/>
        <w:ind w:left="0" w:firstLine="851"/>
        <w:jc w:val="both"/>
        <w:rPr>
          <w:color w:val="000000"/>
          <w:spacing w:val="-18"/>
          <w:sz w:val="28"/>
          <w:szCs w:val="28"/>
        </w:rPr>
      </w:pPr>
      <w:r w:rsidRPr="003475A8">
        <w:rPr>
          <w:color w:val="000000"/>
          <w:spacing w:val="-1"/>
          <w:sz w:val="28"/>
          <w:szCs w:val="28"/>
        </w:rPr>
        <w:lastRenderedPageBreak/>
        <w:t xml:space="preserve">Катетеризация пупочной вены. </w:t>
      </w:r>
    </w:p>
    <w:p w:rsidR="008D06CE" w:rsidRPr="003475A8" w:rsidRDefault="008D06CE" w:rsidP="007C0B4C">
      <w:pPr>
        <w:widowControl w:val="0"/>
        <w:numPr>
          <w:ilvl w:val="0"/>
          <w:numId w:val="513"/>
        </w:numPr>
        <w:shd w:val="clear" w:color="auto" w:fill="FFFFFF"/>
        <w:tabs>
          <w:tab w:val="left" w:pos="946"/>
        </w:tabs>
        <w:autoSpaceDE w:val="0"/>
        <w:autoSpaceDN w:val="0"/>
        <w:adjustRightInd w:val="0"/>
        <w:spacing w:line="274" w:lineRule="exact"/>
        <w:ind w:left="0" w:firstLine="851"/>
        <w:jc w:val="both"/>
        <w:rPr>
          <w:color w:val="000000"/>
          <w:spacing w:val="-20"/>
          <w:sz w:val="28"/>
          <w:szCs w:val="28"/>
        </w:rPr>
      </w:pPr>
      <w:r w:rsidRPr="003475A8">
        <w:rPr>
          <w:color w:val="000000"/>
          <w:spacing w:val="-1"/>
          <w:sz w:val="28"/>
          <w:szCs w:val="28"/>
        </w:rPr>
        <w:t xml:space="preserve">При обследовании ребенка необходимо: УЗИ органов брюшной полости, допплерография сосудов порто-печеночого региона, спленопортография, ФГС, исследование системы гемостаза, (стернальная пункция в исключительных случаях). </w:t>
      </w:r>
    </w:p>
    <w:p w:rsidR="008D06CE" w:rsidRPr="003475A8" w:rsidRDefault="008D06CE" w:rsidP="007C0B4C">
      <w:pPr>
        <w:widowControl w:val="0"/>
        <w:numPr>
          <w:ilvl w:val="0"/>
          <w:numId w:val="513"/>
        </w:numPr>
        <w:shd w:val="clear" w:color="auto" w:fill="FFFFFF"/>
        <w:tabs>
          <w:tab w:val="left" w:pos="1066"/>
        </w:tabs>
        <w:autoSpaceDE w:val="0"/>
        <w:autoSpaceDN w:val="0"/>
        <w:adjustRightInd w:val="0"/>
        <w:spacing w:line="274" w:lineRule="exact"/>
        <w:ind w:left="0" w:firstLine="851"/>
        <w:jc w:val="both"/>
        <w:rPr>
          <w:color w:val="000000"/>
          <w:spacing w:val="-20"/>
          <w:sz w:val="28"/>
          <w:szCs w:val="28"/>
        </w:rPr>
      </w:pPr>
      <w:r w:rsidRPr="003475A8">
        <w:rPr>
          <w:color w:val="000000"/>
          <w:spacing w:val="-2"/>
          <w:sz w:val="28"/>
          <w:szCs w:val="28"/>
        </w:rPr>
        <w:t>В данной ситуации, учитывая степень гиперспленизма (и как следствие анемию 3 ст) показано оперативное лечение – порто-системное шунтирование.</w:t>
      </w:r>
    </w:p>
    <w:p w:rsidR="008D06CE" w:rsidRPr="003475A8" w:rsidRDefault="008D06CE" w:rsidP="005659FA">
      <w:pPr>
        <w:shd w:val="clear" w:color="auto" w:fill="FFFFFF"/>
        <w:spacing w:before="14"/>
        <w:ind w:firstLine="851"/>
        <w:jc w:val="both"/>
        <w:rPr>
          <w:b/>
          <w:bCs/>
          <w:color w:val="000000"/>
          <w:spacing w:val="-6"/>
          <w:sz w:val="28"/>
          <w:szCs w:val="28"/>
        </w:rPr>
      </w:pPr>
    </w:p>
    <w:p w:rsidR="008D06CE" w:rsidRDefault="008D06CE" w:rsidP="005659FA">
      <w:pPr>
        <w:shd w:val="clear" w:color="auto" w:fill="FFFFFF"/>
        <w:spacing w:before="14"/>
        <w:ind w:firstLine="851"/>
        <w:jc w:val="both"/>
        <w:rPr>
          <w:b/>
          <w:bCs/>
          <w:color w:val="000000"/>
          <w:spacing w:val="-6"/>
          <w:sz w:val="28"/>
          <w:szCs w:val="28"/>
        </w:rPr>
      </w:pPr>
      <w:r>
        <w:rPr>
          <w:b/>
          <w:bCs/>
          <w:color w:val="000000"/>
          <w:spacing w:val="-6"/>
          <w:sz w:val="28"/>
          <w:szCs w:val="28"/>
        </w:rPr>
        <w:t>6</w:t>
      </w:r>
      <w:r w:rsidRPr="003475A8">
        <w:rPr>
          <w:b/>
          <w:bCs/>
          <w:color w:val="000000"/>
          <w:spacing w:val="-6"/>
          <w:sz w:val="28"/>
          <w:szCs w:val="28"/>
        </w:rPr>
        <w:t>. Перечень практических умений:</w:t>
      </w:r>
    </w:p>
    <w:p w:rsidR="008D06CE" w:rsidRPr="003475A8" w:rsidRDefault="008D06CE" w:rsidP="005659FA">
      <w:pPr>
        <w:shd w:val="clear" w:color="auto" w:fill="FFFFFF"/>
        <w:spacing w:before="14"/>
        <w:ind w:firstLine="851"/>
        <w:jc w:val="both"/>
        <w:rPr>
          <w:b/>
          <w:bCs/>
          <w:color w:val="000000"/>
          <w:spacing w:val="-6"/>
          <w:sz w:val="28"/>
          <w:szCs w:val="28"/>
        </w:rPr>
      </w:pPr>
    </w:p>
    <w:p w:rsidR="008D06CE" w:rsidRPr="003475A8" w:rsidRDefault="008D06CE" w:rsidP="007C0B4C">
      <w:pPr>
        <w:widowControl w:val="0"/>
        <w:numPr>
          <w:ilvl w:val="0"/>
          <w:numId w:val="512"/>
        </w:numPr>
        <w:shd w:val="clear" w:color="auto" w:fill="FFFFFF"/>
        <w:autoSpaceDE w:val="0"/>
        <w:autoSpaceDN w:val="0"/>
        <w:adjustRightInd w:val="0"/>
        <w:ind w:left="0" w:firstLine="851"/>
        <w:jc w:val="both"/>
        <w:rPr>
          <w:color w:val="000000"/>
          <w:sz w:val="28"/>
          <w:szCs w:val="28"/>
        </w:rPr>
      </w:pPr>
      <w:r w:rsidRPr="003475A8">
        <w:rPr>
          <w:color w:val="000000"/>
          <w:sz w:val="28"/>
          <w:szCs w:val="28"/>
        </w:rPr>
        <w:t>Сбор анамнеза</w:t>
      </w:r>
    </w:p>
    <w:p w:rsidR="008D06CE" w:rsidRPr="003475A8" w:rsidRDefault="008D06CE" w:rsidP="007C0B4C">
      <w:pPr>
        <w:widowControl w:val="0"/>
        <w:numPr>
          <w:ilvl w:val="0"/>
          <w:numId w:val="512"/>
        </w:numPr>
        <w:shd w:val="clear" w:color="auto" w:fill="FFFFFF"/>
        <w:tabs>
          <w:tab w:val="num" w:pos="851"/>
        </w:tabs>
        <w:autoSpaceDE w:val="0"/>
        <w:autoSpaceDN w:val="0"/>
        <w:adjustRightInd w:val="0"/>
        <w:ind w:left="0" w:firstLine="851"/>
        <w:jc w:val="both"/>
        <w:rPr>
          <w:color w:val="000000"/>
          <w:sz w:val="28"/>
          <w:szCs w:val="28"/>
        </w:rPr>
      </w:pPr>
      <w:r w:rsidRPr="003475A8">
        <w:rPr>
          <w:color w:val="000000"/>
          <w:sz w:val="28"/>
          <w:szCs w:val="28"/>
        </w:rPr>
        <w:t>Измерение  пульса</w:t>
      </w:r>
    </w:p>
    <w:p w:rsidR="008D06CE" w:rsidRPr="003475A8" w:rsidRDefault="008D06CE" w:rsidP="007C0B4C">
      <w:pPr>
        <w:widowControl w:val="0"/>
        <w:numPr>
          <w:ilvl w:val="0"/>
          <w:numId w:val="512"/>
        </w:numPr>
        <w:shd w:val="clear" w:color="auto" w:fill="FFFFFF"/>
        <w:tabs>
          <w:tab w:val="num" w:pos="851"/>
        </w:tabs>
        <w:autoSpaceDE w:val="0"/>
        <w:autoSpaceDN w:val="0"/>
        <w:adjustRightInd w:val="0"/>
        <w:ind w:left="0" w:firstLine="851"/>
        <w:jc w:val="both"/>
        <w:rPr>
          <w:color w:val="000000"/>
          <w:sz w:val="28"/>
          <w:szCs w:val="28"/>
        </w:rPr>
      </w:pPr>
      <w:r w:rsidRPr="003475A8">
        <w:rPr>
          <w:color w:val="000000"/>
          <w:sz w:val="28"/>
          <w:szCs w:val="28"/>
        </w:rPr>
        <w:t>Пальпация живота, определение размеров печени и селезенки</w:t>
      </w:r>
    </w:p>
    <w:p w:rsidR="008D06CE" w:rsidRPr="003475A8" w:rsidRDefault="008D06CE" w:rsidP="007C0B4C">
      <w:pPr>
        <w:widowControl w:val="0"/>
        <w:numPr>
          <w:ilvl w:val="0"/>
          <w:numId w:val="512"/>
        </w:numPr>
        <w:shd w:val="clear" w:color="auto" w:fill="FFFFFF"/>
        <w:tabs>
          <w:tab w:val="num" w:pos="993"/>
        </w:tabs>
        <w:autoSpaceDE w:val="0"/>
        <w:autoSpaceDN w:val="0"/>
        <w:adjustRightInd w:val="0"/>
        <w:ind w:left="0" w:firstLine="851"/>
        <w:jc w:val="both"/>
        <w:rPr>
          <w:color w:val="000000"/>
          <w:sz w:val="28"/>
          <w:szCs w:val="28"/>
        </w:rPr>
      </w:pPr>
      <w:r w:rsidRPr="003475A8">
        <w:rPr>
          <w:color w:val="000000"/>
          <w:sz w:val="28"/>
          <w:szCs w:val="28"/>
        </w:rPr>
        <w:t xml:space="preserve">Перкуссия, аускультация живота </w:t>
      </w:r>
    </w:p>
    <w:p w:rsidR="008D06CE" w:rsidRPr="003475A8" w:rsidRDefault="008D06CE" w:rsidP="007C0B4C">
      <w:pPr>
        <w:widowControl w:val="0"/>
        <w:numPr>
          <w:ilvl w:val="0"/>
          <w:numId w:val="512"/>
        </w:numPr>
        <w:shd w:val="clear" w:color="auto" w:fill="FFFFFF"/>
        <w:tabs>
          <w:tab w:val="num" w:pos="993"/>
        </w:tabs>
        <w:autoSpaceDE w:val="0"/>
        <w:autoSpaceDN w:val="0"/>
        <w:adjustRightInd w:val="0"/>
        <w:ind w:left="0" w:firstLine="851"/>
        <w:jc w:val="both"/>
        <w:rPr>
          <w:color w:val="000000"/>
          <w:sz w:val="28"/>
          <w:szCs w:val="28"/>
        </w:rPr>
      </w:pPr>
      <w:r w:rsidRPr="003475A8">
        <w:rPr>
          <w:color w:val="000000"/>
          <w:sz w:val="28"/>
          <w:szCs w:val="28"/>
        </w:rPr>
        <w:t>Проведение ректального пальцевого исследования</w:t>
      </w:r>
    </w:p>
    <w:p w:rsidR="008D06CE" w:rsidRPr="003475A8" w:rsidRDefault="008D06CE" w:rsidP="007C0B4C">
      <w:pPr>
        <w:widowControl w:val="0"/>
        <w:numPr>
          <w:ilvl w:val="0"/>
          <w:numId w:val="512"/>
        </w:numPr>
        <w:shd w:val="clear" w:color="auto" w:fill="FFFFFF"/>
        <w:tabs>
          <w:tab w:val="num" w:pos="993"/>
        </w:tabs>
        <w:autoSpaceDE w:val="0"/>
        <w:autoSpaceDN w:val="0"/>
        <w:adjustRightInd w:val="0"/>
        <w:ind w:left="0" w:firstLine="851"/>
        <w:jc w:val="both"/>
        <w:rPr>
          <w:color w:val="000000"/>
          <w:sz w:val="28"/>
          <w:szCs w:val="28"/>
        </w:rPr>
      </w:pPr>
      <w:r w:rsidRPr="003475A8">
        <w:rPr>
          <w:color w:val="000000"/>
          <w:sz w:val="28"/>
          <w:szCs w:val="28"/>
        </w:rPr>
        <w:t>Интерпретация анализов</w:t>
      </w:r>
    </w:p>
    <w:p w:rsidR="008D06CE" w:rsidRPr="003475A8" w:rsidRDefault="008D06CE" w:rsidP="007C0B4C">
      <w:pPr>
        <w:widowControl w:val="0"/>
        <w:numPr>
          <w:ilvl w:val="0"/>
          <w:numId w:val="512"/>
        </w:numPr>
        <w:shd w:val="clear" w:color="auto" w:fill="FFFFFF"/>
        <w:tabs>
          <w:tab w:val="num" w:pos="993"/>
        </w:tabs>
        <w:autoSpaceDE w:val="0"/>
        <w:autoSpaceDN w:val="0"/>
        <w:adjustRightInd w:val="0"/>
        <w:ind w:left="0" w:firstLine="851"/>
        <w:jc w:val="both"/>
        <w:rPr>
          <w:color w:val="000000"/>
          <w:sz w:val="28"/>
          <w:szCs w:val="28"/>
        </w:rPr>
      </w:pPr>
      <w:r w:rsidRPr="003475A8">
        <w:rPr>
          <w:color w:val="000000"/>
          <w:sz w:val="28"/>
          <w:szCs w:val="28"/>
        </w:rPr>
        <w:t xml:space="preserve">Интерпретация результатов инструментальные методов обследования (ФГС, УЗИ, спленопортографии) с целью дифференциальной диагностики </w:t>
      </w:r>
    </w:p>
    <w:p w:rsidR="008D06CE" w:rsidRPr="003475A8" w:rsidRDefault="008D06CE" w:rsidP="007C0B4C">
      <w:pPr>
        <w:widowControl w:val="0"/>
        <w:numPr>
          <w:ilvl w:val="0"/>
          <w:numId w:val="512"/>
        </w:numPr>
        <w:shd w:val="clear" w:color="auto" w:fill="FFFFFF"/>
        <w:tabs>
          <w:tab w:val="num" w:pos="993"/>
        </w:tabs>
        <w:autoSpaceDE w:val="0"/>
        <w:autoSpaceDN w:val="0"/>
        <w:adjustRightInd w:val="0"/>
        <w:ind w:left="0" w:firstLine="851"/>
        <w:jc w:val="both"/>
        <w:rPr>
          <w:color w:val="000000"/>
          <w:sz w:val="28"/>
          <w:szCs w:val="28"/>
        </w:rPr>
      </w:pPr>
      <w:r w:rsidRPr="003475A8">
        <w:rPr>
          <w:color w:val="000000"/>
          <w:sz w:val="28"/>
          <w:szCs w:val="28"/>
        </w:rPr>
        <w:t xml:space="preserve">Обоснование диагноза </w:t>
      </w:r>
    </w:p>
    <w:p w:rsidR="008D06CE" w:rsidRDefault="008D06CE" w:rsidP="007C0B4C">
      <w:pPr>
        <w:widowControl w:val="0"/>
        <w:numPr>
          <w:ilvl w:val="0"/>
          <w:numId w:val="512"/>
        </w:numPr>
        <w:shd w:val="clear" w:color="auto" w:fill="FFFFFF"/>
        <w:tabs>
          <w:tab w:val="num" w:pos="993"/>
        </w:tabs>
        <w:autoSpaceDE w:val="0"/>
        <w:autoSpaceDN w:val="0"/>
        <w:adjustRightInd w:val="0"/>
        <w:ind w:left="0" w:firstLine="851"/>
        <w:jc w:val="both"/>
        <w:rPr>
          <w:color w:val="000000"/>
          <w:sz w:val="28"/>
          <w:szCs w:val="28"/>
        </w:rPr>
      </w:pPr>
      <w:r w:rsidRPr="003475A8">
        <w:rPr>
          <w:color w:val="000000"/>
          <w:sz w:val="28"/>
          <w:szCs w:val="28"/>
        </w:rPr>
        <w:t>Оформление истории болезни</w:t>
      </w:r>
    </w:p>
    <w:p w:rsidR="008D06CE" w:rsidRDefault="008D06CE" w:rsidP="007C0B4C">
      <w:pPr>
        <w:widowControl w:val="0"/>
        <w:numPr>
          <w:ilvl w:val="0"/>
          <w:numId w:val="512"/>
        </w:numPr>
        <w:shd w:val="clear" w:color="auto" w:fill="FFFFFF"/>
        <w:tabs>
          <w:tab w:val="num" w:pos="993"/>
        </w:tabs>
        <w:autoSpaceDE w:val="0"/>
        <w:autoSpaceDN w:val="0"/>
        <w:adjustRightInd w:val="0"/>
        <w:ind w:left="0" w:firstLine="851"/>
        <w:jc w:val="both"/>
        <w:rPr>
          <w:color w:val="000000"/>
          <w:sz w:val="28"/>
          <w:szCs w:val="28"/>
        </w:rPr>
      </w:pPr>
      <w:r>
        <w:rPr>
          <w:color w:val="000000"/>
          <w:sz w:val="28"/>
          <w:szCs w:val="28"/>
        </w:rPr>
        <w:t>Лапарацентез</w:t>
      </w:r>
    </w:p>
    <w:p w:rsidR="008D06CE" w:rsidRPr="00242EEB" w:rsidRDefault="008D06CE" w:rsidP="007C0B4C">
      <w:pPr>
        <w:widowControl w:val="0"/>
        <w:numPr>
          <w:ilvl w:val="0"/>
          <w:numId w:val="512"/>
        </w:numPr>
        <w:shd w:val="clear" w:color="auto" w:fill="FFFFFF"/>
        <w:tabs>
          <w:tab w:val="num" w:pos="993"/>
        </w:tabs>
        <w:autoSpaceDE w:val="0"/>
        <w:autoSpaceDN w:val="0"/>
        <w:adjustRightInd w:val="0"/>
        <w:ind w:left="0" w:firstLine="851"/>
        <w:jc w:val="both"/>
        <w:rPr>
          <w:color w:val="000000"/>
          <w:sz w:val="28"/>
          <w:szCs w:val="28"/>
        </w:rPr>
      </w:pPr>
      <w:r>
        <w:rPr>
          <w:color w:val="000000"/>
          <w:sz w:val="28"/>
          <w:szCs w:val="28"/>
        </w:rPr>
        <w:t>Лапароскопия</w:t>
      </w:r>
    </w:p>
    <w:p w:rsidR="008D06CE" w:rsidRDefault="008D06CE" w:rsidP="005659FA">
      <w:pPr>
        <w:pStyle w:val="ListParagraph1"/>
        <w:shd w:val="clear" w:color="auto" w:fill="FFFFFF"/>
        <w:spacing w:before="14"/>
        <w:ind w:left="0" w:firstLine="851"/>
        <w:jc w:val="both"/>
        <w:rPr>
          <w:b/>
          <w:bCs/>
          <w:color w:val="000000"/>
          <w:spacing w:val="-6"/>
          <w:sz w:val="28"/>
          <w:szCs w:val="28"/>
        </w:rPr>
      </w:pPr>
    </w:p>
    <w:p w:rsidR="00074D21" w:rsidRDefault="00074D21" w:rsidP="00074D21"/>
    <w:p w:rsidR="00FF19DD" w:rsidRDefault="00FF19DD" w:rsidP="00074D21"/>
    <w:p w:rsidR="00FF19DD" w:rsidRDefault="00FF19DD" w:rsidP="00074D21"/>
    <w:p w:rsidR="00074D21" w:rsidRDefault="00074D21" w:rsidP="00074D21"/>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Pr>
        <w:tabs>
          <w:tab w:val="left" w:pos="360"/>
          <w:tab w:val="num" w:pos="1080"/>
        </w:tabs>
        <w:jc w:val="both"/>
        <w:rPr>
          <w:b/>
          <w:sz w:val="28"/>
          <w:szCs w:val="28"/>
        </w:rPr>
      </w:pPr>
    </w:p>
    <w:p w:rsidR="008D06CE" w:rsidRDefault="008D06CE" w:rsidP="00B90B59">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D40A3B">
        <w:rPr>
          <w:b/>
          <w:sz w:val="28"/>
          <w:szCs w:val="28"/>
        </w:rPr>
        <w:t>«</w:t>
      </w:r>
      <w:r>
        <w:rPr>
          <w:b/>
          <w:sz w:val="28"/>
          <w:szCs w:val="28"/>
        </w:rPr>
        <w:t>Врожденные пороки желчевыводящих путей.</w:t>
      </w:r>
    </w:p>
    <w:p w:rsidR="008D06CE" w:rsidRPr="00775DB7" w:rsidRDefault="008D06CE" w:rsidP="00B90B59">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B90B59">
      <w:pPr>
        <w:ind w:left="720" w:firstLine="1440"/>
        <w:jc w:val="both"/>
        <w:rPr>
          <w:sz w:val="28"/>
          <w:szCs w:val="28"/>
        </w:rPr>
      </w:pPr>
      <w:r w:rsidRPr="00775DB7">
        <w:rPr>
          <w:sz w:val="28"/>
          <w:szCs w:val="28"/>
        </w:rPr>
        <w:t>- Подготовка к практическим занятиям.</w:t>
      </w:r>
    </w:p>
    <w:p w:rsidR="008D06CE" w:rsidRDefault="008D06CE" w:rsidP="00B90B59">
      <w:pPr>
        <w:ind w:left="720" w:firstLine="1440"/>
        <w:jc w:val="both"/>
        <w:rPr>
          <w:sz w:val="28"/>
          <w:szCs w:val="28"/>
        </w:rPr>
      </w:pPr>
      <w:r w:rsidRPr="00775DB7">
        <w:rPr>
          <w:sz w:val="28"/>
          <w:szCs w:val="28"/>
        </w:rPr>
        <w:t>- Подготовка материалов по НИР.</w:t>
      </w:r>
    </w:p>
    <w:p w:rsidR="008D06CE" w:rsidRDefault="008D06CE" w:rsidP="00B90B59">
      <w:pPr>
        <w:ind w:left="720" w:firstLine="1440"/>
        <w:jc w:val="both"/>
        <w:rPr>
          <w:sz w:val="28"/>
          <w:szCs w:val="28"/>
        </w:rPr>
      </w:pPr>
      <w:r>
        <w:rPr>
          <w:sz w:val="28"/>
          <w:szCs w:val="28"/>
        </w:rPr>
        <w:t>- Написание реферата.</w:t>
      </w:r>
    </w:p>
    <w:p w:rsidR="008D06CE" w:rsidRPr="00775DB7" w:rsidRDefault="008D06CE" w:rsidP="00B90B59">
      <w:pPr>
        <w:ind w:left="720" w:firstLine="1440"/>
        <w:jc w:val="both"/>
        <w:rPr>
          <w:sz w:val="28"/>
          <w:szCs w:val="28"/>
        </w:rPr>
      </w:pPr>
      <w:r>
        <w:rPr>
          <w:sz w:val="28"/>
          <w:szCs w:val="28"/>
        </w:rPr>
        <w:t>- Поиск материала по теме в интернете.</w:t>
      </w:r>
    </w:p>
    <w:p w:rsidR="008D06CE" w:rsidRDefault="008D06CE" w:rsidP="00B90B59">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90624E">
      <w:pPr>
        <w:jc w:val="both"/>
        <w:rPr>
          <w:sz w:val="28"/>
          <w:szCs w:val="28"/>
        </w:rPr>
      </w:pPr>
      <w:r w:rsidRPr="00D94418">
        <w:rPr>
          <w:sz w:val="28"/>
          <w:szCs w:val="28"/>
        </w:rPr>
        <w:t>ОК-1</w:t>
      </w:r>
      <w:r>
        <w:rPr>
          <w:sz w:val="28"/>
          <w:szCs w:val="28"/>
        </w:rPr>
        <w:t xml:space="preserve">, ОК-4, ПК-1, ПК-2, ПК-3, ПК-4, ПК-5, ПК-6, ПК-7, ПК-9, ПК-11.   </w:t>
      </w:r>
    </w:p>
    <w:p w:rsidR="008D06CE" w:rsidRDefault="008D06CE" w:rsidP="0090624E">
      <w:pPr>
        <w:jc w:val="both"/>
        <w:outlineLvl w:val="4"/>
        <w:rPr>
          <w:sz w:val="28"/>
          <w:szCs w:val="28"/>
        </w:rPr>
      </w:pPr>
      <w:r w:rsidRPr="008F478D">
        <w:rPr>
          <w:b/>
          <w:sz w:val="28"/>
          <w:szCs w:val="28"/>
        </w:rPr>
        <w:t>Знать:</w:t>
      </w:r>
      <w:r w:rsidRPr="0017430C">
        <w:rPr>
          <w:sz w:val="28"/>
          <w:szCs w:val="28"/>
        </w:rPr>
        <w:t xml:space="preserve"> </w:t>
      </w:r>
    </w:p>
    <w:p w:rsidR="008D06CE" w:rsidRDefault="008D06CE" w:rsidP="0090624E">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D06CE" w:rsidRDefault="008D06CE" w:rsidP="0090624E">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D06CE" w:rsidRDefault="008D06CE" w:rsidP="0090624E">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D06CE" w:rsidRDefault="008D06CE" w:rsidP="0090624E">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D06CE" w:rsidRDefault="008D06CE" w:rsidP="0090624E">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D06CE" w:rsidRDefault="008D06CE" w:rsidP="0090624E">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D06CE" w:rsidRDefault="008D06CE" w:rsidP="0090624E">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D06CE" w:rsidRDefault="008D06CE" w:rsidP="0090624E">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D06CE" w:rsidRPr="00253F4C" w:rsidRDefault="008D06CE" w:rsidP="0090624E">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D06CE" w:rsidRDefault="008D06CE" w:rsidP="0090624E">
      <w:pPr>
        <w:jc w:val="both"/>
        <w:outlineLvl w:val="4"/>
        <w:rPr>
          <w:bCs/>
          <w:sz w:val="28"/>
          <w:szCs w:val="28"/>
        </w:rPr>
      </w:pPr>
      <w:r w:rsidRPr="008F478D">
        <w:rPr>
          <w:b/>
          <w:sz w:val="28"/>
          <w:szCs w:val="28"/>
        </w:rPr>
        <w:t>Уметь:</w:t>
      </w:r>
      <w:r>
        <w:rPr>
          <w:sz w:val="28"/>
          <w:szCs w:val="28"/>
        </w:rPr>
        <w:t xml:space="preserve"> </w:t>
      </w:r>
    </w:p>
    <w:p w:rsidR="008D06CE" w:rsidRDefault="008D06CE" w:rsidP="0090624E">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D06CE" w:rsidRDefault="008D06CE" w:rsidP="0090624E">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D06CE" w:rsidRPr="00D94418" w:rsidRDefault="008D06CE" w:rsidP="0090624E">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D06CE" w:rsidRPr="00D94418" w:rsidRDefault="008D06CE" w:rsidP="0090624E">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D06CE" w:rsidRDefault="008D06CE" w:rsidP="0090624E">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D06CE" w:rsidRPr="00E13A5A" w:rsidRDefault="008D06CE" w:rsidP="0090624E">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D06CE" w:rsidRDefault="008D06CE" w:rsidP="0090624E">
      <w:pPr>
        <w:jc w:val="both"/>
        <w:rPr>
          <w:bCs/>
          <w:iCs/>
          <w:sz w:val="28"/>
          <w:szCs w:val="28"/>
        </w:rPr>
      </w:pPr>
      <w:r w:rsidRPr="008F478D">
        <w:rPr>
          <w:b/>
          <w:sz w:val="28"/>
          <w:szCs w:val="28"/>
        </w:rPr>
        <w:t>Владеть:</w:t>
      </w:r>
      <w:r w:rsidRPr="00E13A5A">
        <w:rPr>
          <w:bCs/>
          <w:iCs/>
          <w:sz w:val="28"/>
          <w:szCs w:val="28"/>
        </w:rPr>
        <w:t xml:space="preserve"> </w:t>
      </w:r>
    </w:p>
    <w:p w:rsidR="008D06CE" w:rsidRDefault="008D06CE" w:rsidP="0090624E">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D06CE" w:rsidRDefault="008D06CE" w:rsidP="0090624E">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D06CE" w:rsidRDefault="008D06CE" w:rsidP="0090624E">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D06CE" w:rsidRDefault="008D06CE" w:rsidP="0090624E">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D06CE" w:rsidRDefault="008D06CE" w:rsidP="0090624E">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D06CE" w:rsidRPr="00E13A5A" w:rsidRDefault="008D06CE" w:rsidP="0090624E">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D06CE" w:rsidRPr="008052DE" w:rsidRDefault="008D06CE" w:rsidP="007C0B4C">
      <w:pPr>
        <w:pStyle w:val="ListParagraph1"/>
        <w:numPr>
          <w:ilvl w:val="0"/>
          <w:numId w:val="519"/>
        </w:numPr>
        <w:tabs>
          <w:tab w:val="left" w:pos="1260"/>
        </w:tabs>
        <w:ind w:left="0" w:firstLine="851"/>
        <w:rPr>
          <w:spacing w:val="20"/>
          <w:sz w:val="28"/>
          <w:szCs w:val="28"/>
        </w:rPr>
      </w:pPr>
      <w:r w:rsidRPr="008052DE">
        <w:rPr>
          <w:spacing w:val="20"/>
          <w:sz w:val="28"/>
          <w:szCs w:val="28"/>
        </w:rPr>
        <w:t>Анатомия наружных желчных путей</w:t>
      </w:r>
    </w:p>
    <w:p w:rsidR="008D06CE" w:rsidRPr="008052DE" w:rsidRDefault="008D06CE" w:rsidP="007C0B4C">
      <w:pPr>
        <w:numPr>
          <w:ilvl w:val="0"/>
          <w:numId w:val="519"/>
        </w:numPr>
        <w:tabs>
          <w:tab w:val="left" w:pos="1260"/>
        </w:tabs>
        <w:ind w:left="0" w:firstLine="851"/>
        <w:rPr>
          <w:spacing w:val="20"/>
          <w:sz w:val="28"/>
          <w:szCs w:val="28"/>
        </w:rPr>
      </w:pPr>
      <w:r w:rsidRPr="008052DE">
        <w:rPr>
          <w:spacing w:val="20"/>
          <w:sz w:val="28"/>
          <w:szCs w:val="28"/>
        </w:rPr>
        <w:t>Функция наружных желчных путей</w:t>
      </w:r>
    </w:p>
    <w:p w:rsidR="008D06CE" w:rsidRPr="008052DE" w:rsidRDefault="008D06CE" w:rsidP="007C0B4C">
      <w:pPr>
        <w:numPr>
          <w:ilvl w:val="0"/>
          <w:numId w:val="519"/>
        </w:numPr>
        <w:tabs>
          <w:tab w:val="left" w:pos="1260"/>
        </w:tabs>
        <w:ind w:left="0" w:firstLine="851"/>
        <w:rPr>
          <w:spacing w:val="20"/>
          <w:sz w:val="28"/>
          <w:szCs w:val="28"/>
        </w:rPr>
      </w:pPr>
      <w:r w:rsidRPr="008052DE">
        <w:rPr>
          <w:spacing w:val="20"/>
          <w:sz w:val="28"/>
          <w:szCs w:val="28"/>
        </w:rPr>
        <w:t>Этиопатогенез</w:t>
      </w:r>
      <w:r>
        <w:rPr>
          <w:spacing w:val="20"/>
          <w:sz w:val="28"/>
          <w:szCs w:val="28"/>
        </w:rPr>
        <w:t xml:space="preserve"> </w:t>
      </w:r>
      <w:r w:rsidRPr="008052DE">
        <w:rPr>
          <w:spacing w:val="20"/>
          <w:sz w:val="28"/>
          <w:szCs w:val="28"/>
        </w:rPr>
        <w:t xml:space="preserve"> </w:t>
      </w:r>
      <w:r>
        <w:rPr>
          <w:spacing w:val="20"/>
          <w:sz w:val="28"/>
          <w:szCs w:val="28"/>
        </w:rPr>
        <w:t>аномалий развития желчного пузыря и наружных желчных ходов</w:t>
      </w:r>
    </w:p>
    <w:p w:rsidR="008D06CE" w:rsidRPr="008052DE" w:rsidRDefault="008D06CE" w:rsidP="007C0B4C">
      <w:pPr>
        <w:numPr>
          <w:ilvl w:val="0"/>
          <w:numId w:val="519"/>
        </w:numPr>
        <w:tabs>
          <w:tab w:val="left" w:pos="1260"/>
        </w:tabs>
        <w:ind w:left="0" w:firstLine="851"/>
        <w:rPr>
          <w:spacing w:val="20"/>
          <w:sz w:val="28"/>
          <w:szCs w:val="28"/>
        </w:rPr>
      </w:pPr>
      <w:r w:rsidRPr="008052DE">
        <w:rPr>
          <w:spacing w:val="20"/>
          <w:sz w:val="28"/>
          <w:szCs w:val="28"/>
        </w:rPr>
        <w:t xml:space="preserve">Классификация </w:t>
      </w:r>
      <w:r>
        <w:rPr>
          <w:spacing w:val="20"/>
          <w:sz w:val="28"/>
          <w:szCs w:val="28"/>
        </w:rPr>
        <w:t>аномалий развития желчного пузыря и наружных желчных ходов</w:t>
      </w:r>
    </w:p>
    <w:p w:rsidR="008D06CE" w:rsidRPr="008052DE" w:rsidRDefault="008D06CE" w:rsidP="007C0B4C">
      <w:pPr>
        <w:numPr>
          <w:ilvl w:val="0"/>
          <w:numId w:val="519"/>
        </w:numPr>
        <w:tabs>
          <w:tab w:val="left" w:pos="1260"/>
        </w:tabs>
        <w:ind w:left="0" w:firstLine="851"/>
        <w:rPr>
          <w:spacing w:val="20"/>
          <w:sz w:val="28"/>
          <w:szCs w:val="28"/>
        </w:rPr>
      </w:pPr>
      <w:r w:rsidRPr="008052DE">
        <w:rPr>
          <w:spacing w:val="20"/>
          <w:sz w:val="28"/>
          <w:szCs w:val="28"/>
        </w:rPr>
        <w:t>Клиническая картина</w:t>
      </w:r>
      <w:r>
        <w:rPr>
          <w:spacing w:val="20"/>
          <w:sz w:val="28"/>
          <w:szCs w:val="28"/>
        </w:rPr>
        <w:t xml:space="preserve"> аномалий развития желчного пузыря и наружных желчных ходов</w:t>
      </w:r>
      <w:r w:rsidRPr="008052DE">
        <w:rPr>
          <w:spacing w:val="20"/>
          <w:sz w:val="28"/>
          <w:szCs w:val="28"/>
        </w:rPr>
        <w:t xml:space="preserve"> </w:t>
      </w:r>
    </w:p>
    <w:p w:rsidR="008D06CE" w:rsidRPr="008052DE" w:rsidRDefault="008D06CE" w:rsidP="007C0B4C">
      <w:pPr>
        <w:numPr>
          <w:ilvl w:val="0"/>
          <w:numId w:val="519"/>
        </w:numPr>
        <w:tabs>
          <w:tab w:val="left" w:pos="1260"/>
        </w:tabs>
        <w:ind w:left="0" w:firstLine="851"/>
        <w:rPr>
          <w:spacing w:val="20"/>
          <w:sz w:val="28"/>
          <w:szCs w:val="28"/>
        </w:rPr>
      </w:pPr>
      <w:r w:rsidRPr="008052DE">
        <w:rPr>
          <w:spacing w:val="20"/>
          <w:sz w:val="28"/>
          <w:szCs w:val="28"/>
        </w:rPr>
        <w:t xml:space="preserve">Методы диагностики </w:t>
      </w:r>
    </w:p>
    <w:p w:rsidR="008D06CE" w:rsidRPr="008052DE" w:rsidRDefault="008D06CE" w:rsidP="007C0B4C">
      <w:pPr>
        <w:numPr>
          <w:ilvl w:val="0"/>
          <w:numId w:val="519"/>
        </w:numPr>
        <w:tabs>
          <w:tab w:val="left" w:pos="1260"/>
        </w:tabs>
        <w:ind w:left="0" w:firstLine="851"/>
        <w:rPr>
          <w:spacing w:val="20"/>
          <w:sz w:val="28"/>
          <w:szCs w:val="28"/>
        </w:rPr>
      </w:pPr>
      <w:r w:rsidRPr="008052DE">
        <w:rPr>
          <w:spacing w:val="20"/>
          <w:sz w:val="28"/>
          <w:szCs w:val="28"/>
        </w:rPr>
        <w:t xml:space="preserve">Дифференциальная диагностика </w:t>
      </w:r>
    </w:p>
    <w:p w:rsidR="008D06CE" w:rsidRPr="008052DE" w:rsidRDefault="008D06CE" w:rsidP="007C0B4C">
      <w:pPr>
        <w:numPr>
          <w:ilvl w:val="0"/>
          <w:numId w:val="519"/>
        </w:numPr>
        <w:tabs>
          <w:tab w:val="left" w:pos="1260"/>
        </w:tabs>
        <w:ind w:left="0" w:firstLine="851"/>
        <w:rPr>
          <w:spacing w:val="20"/>
          <w:sz w:val="28"/>
          <w:szCs w:val="28"/>
        </w:rPr>
      </w:pPr>
      <w:r w:rsidRPr="008052DE">
        <w:rPr>
          <w:spacing w:val="20"/>
          <w:sz w:val="28"/>
          <w:szCs w:val="28"/>
        </w:rPr>
        <w:t xml:space="preserve">Принципы лечения </w:t>
      </w:r>
    </w:p>
    <w:p w:rsidR="008D06CE" w:rsidRDefault="008D06CE" w:rsidP="00B90B59">
      <w:pPr>
        <w:shd w:val="clear" w:color="auto" w:fill="FFFFFF"/>
        <w:rPr>
          <w:b/>
          <w:sz w:val="28"/>
          <w:szCs w:val="28"/>
        </w:rPr>
      </w:pPr>
    </w:p>
    <w:p w:rsidR="008D06CE" w:rsidRDefault="008D06CE" w:rsidP="00B90B59">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Default="008D06CE" w:rsidP="00B90B59">
      <w:pPr>
        <w:jc w:val="both"/>
        <w:rPr>
          <w:b/>
          <w:bCs/>
          <w:color w:val="000000"/>
          <w:sz w:val="28"/>
          <w:szCs w:val="28"/>
        </w:rPr>
      </w:pPr>
    </w:p>
    <w:p w:rsidR="008D06CE" w:rsidRPr="00E51E67" w:rsidRDefault="008D06CE" w:rsidP="0090624E">
      <w:pPr>
        <w:rPr>
          <w:spacing w:val="20"/>
          <w:sz w:val="28"/>
          <w:szCs w:val="28"/>
        </w:rPr>
      </w:pPr>
      <w:r w:rsidRPr="00E51E67">
        <w:rPr>
          <w:rStyle w:val="26"/>
          <w:b w:val="0"/>
          <w:bCs/>
          <w:sz w:val="28"/>
          <w:szCs w:val="28"/>
        </w:rPr>
        <w:t xml:space="preserve">1. </w:t>
      </w:r>
      <w:r w:rsidRPr="00E51E67">
        <w:rPr>
          <w:spacing w:val="20"/>
          <w:sz w:val="28"/>
          <w:szCs w:val="28"/>
        </w:rPr>
        <w:t>УКАЖИТЕ, КАК</w:t>
      </w:r>
      <w:r>
        <w:rPr>
          <w:spacing w:val="20"/>
          <w:sz w:val="28"/>
          <w:szCs w:val="28"/>
        </w:rPr>
        <w:t>А</w:t>
      </w:r>
      <w:r w:rsidRPr="00E51E67">
        <w:rPr>
          <w:spacing w:val="20"/>
          <w:sz w:val="28"/>
          <w:szCs w:val="28"/>
        </w:rPr>
        <w:t>Я ФЛОРА ВЫСЕВАЕТСЯ НАИБОЛЕЕ РЕДКО ПРИ ОСТРОМ</w:t>
      </w:r>
      <w:r>
        <w:rPr>
          <w:spacing w:val="20"/>
          <w:sz w:val="28"/>
          <w:szCs w:val="28"/>
        </w:rPr>
        <w:t xml:space="preserve"> ХОЛЕЦИСТИТЕ</w:t>
      </w:r>
      <w:r w:rsidRPr="00E51E67">
        <w:rPr>
          <w:spacing w:val="20"/>
          <w:sz w:val="28"/>
          <w:szCs w:val="28"/>
        </w:rPr>
        <w:t xml:space="preserve">: </w:t>
      </w:r>
    </w:p>
    <w:p w:rsidR="008D06CE" w:rsidRPr="00E51E67" w:rsidRDefault="008D06CE" w:rsidP="007C0B4C">
      <w:pPr>
        <w:numPr>
          <w:ilvl w:val="0"/>
          <w:numId w:val="527"/>
        </w:numPr>
        <w:rPr>
          <w:spacing w:val="20"/>
          <w:sz w:val="28"/>
          <w:szCs w:val="28"/>
        </w:rPr>
      </w:pPr>
      <w:r w:rsidRPr="00E51E67">
        <w:rPr>
          <w:spacing w:val="20"/>
          <w:sz w:val="28"/>
          <w:szCs w:val="28"/>
        </w:rPr>
        <w:t>кишечная палочка</w:t>
      </w:r>
    </w:p>
    <w:p w:rsidR="008D06CE" w:rsidRPr="00E51E67" w:rsidRDefault="008D06CE" w:rsidP="007C0B4C">
      <w:pPr>
        <w:numPr>
          <w:ilvl w:val="0"/>
          <w:numId w:val="527"/>
        </w:numPr>
        <w:ind w:left="2770" w:hanging="360"/>
        <w:rPr>
          <w:spacing w:val="20"/>
          <w:sz w:val="28"/>
          <w:szCs w:val="28"/>
        </w:rPr>
      </w:pPr>
      <w:r w:rsidRPr="00E51E67">
        <w:rPr>
          <w:spacing w:val="20"/>
          <w:sz w:val="28"/>
          <w:szCs w:val="28"/>
        </w:rPr>
        <w:t>стафилококк</w:t>
      </w:r>
    </w:p>
    <w:p w:rsidR="008D06CE" w:rsidRPr="00E51E67" w:rsidRDefault="008D06CE" w:rsidP="007C0B4C">
      <w:pPr>
        <w:numPr>
          <w:ilvl w:val="0"/>
          <w:numId w:val="527"/>
        </w:numPr>
        <w:ind w:left="2770" w:hanging="360"/>
        <w:rPr>
          <w:spacing w:val="20"/>
          <w:sz w:val="28"/>
          <w:szCs w:val="28"/>
        </w:rPr>
      </w:pPr>
      <w:r w:rsidRPr="00E51E67">
        <w:rPr>
          <w:spacing w:val="20"/>
          <w:sz w:val="28"/>
          <w:szCs w:val="28"/>
        </w:rPr>
        <w:t>стрептококк</w:t>
      </w:r>
    </w:p>
    <w:p w:rsidR="008D06CE" w:rsidRPr="00E51E67" w:rsidRDefault="008D06CE" w:rsidP="007C0B4C">
      <w:pPr>
        <w:numPr>
          <w:ilvl w:val="0"/>
          <w:numId w:val="527"/>
        </w:numPr>
        <w:ind w:left="2770" w:hanging="360"/>
        <w:rPr>
          <w:spacing w:val="20"/>
          <w:sz w:val="28"/>
          <w:szCs w:val="28"/>
        </w:rPr>
      </w:pPr>
      <w:r w:rsidRPr="00E51E67">
        <w:rPr>
          <w:spacing w:val="20"/>
          <w:sz w:val="28"/>
          <w:szCs w:val="28"/>
        </w:rPr>
        <w:t>протеи</w:t>
      </w:r>
    </w:p>
    <w:p w:rsidR="008D06CE" w:rsidRPr="00E51E67" w:rsidRDefault="008D06CE" w:rsidP="007C0B4C">
      <w:pPr>
        <w:numPr>
          <w:ilvl w:val="0"/>
          <w:numId w:val="527"/>
        </w:numPr>
        <w:ind w:left="2770" w:hanging="360"/>
        <w:rPr>
          <w:spacing w:val="20"/>
          <w:sz w:val="28"/>
          <w:szCs w:val="28"/>
        </w:rPr>
      </w:pPr>
      <w:r w:rsidRPr="00E51E67">
        <w:rPr>
          <w:spacing w:val="20"/>
          <w:sz w:val="28"/>
          <w:szCs w:val="28"/>
        </w:rPr>
        <w:t>синегнойная палочка</w:t>
      </w:r>
    </w:p>
    <w:p w:rsidR="008D06CE" w:rsidRPr="00E51E67" w:rsidRDefault="008D06CE" w:rsidP="0090624E">
      <w:pPr>
        <w:tabs>
          <w:tab w:val="left" w:pos="284"/>
        </w:tabs>
        <w:rPr>
          <w:color w:val="FF0000"/>
          <w:sz w:val="28"/>
          <w:szCs w:val="28"/>
        </w:rPr>
      </w:pPr>
    </w:p>
    <w:p w:rsidR="008D06CE" w:rsidRPr="00E51E67" w:rsidRDefault="008D06CE" w:rsidP="0090624E">
      <w:pPr>
        <w:rPr>
          <w:spacing w:val="20"/>
          <w:sz w:val="28"/>
          <w:szCs w:val="28"/>
        </w:rPr>
      </w:pPr>
      <w:r w:rsidRPr="00E51E67">
        <w:rPr>
          <w:rStyle w:val="26"/>
          <w:b w:val="0"/>
          <w:bCs/>
          <w:sz w:val="28"/>
          <w:szCs w:val="28"/>
        </w:rPr>
        <w:t xml:space="preserve">2. </w:t>
      </w:r>
      <w:r w:rsidRPr="00E51E67">
        <w:rPr>
          <w:spacing w:val="20"/>
          <w:sz w:val="28"/>
          <w:szCs w:val="28"/>
        </w:rPr>
        <w:t>УКАЖИТЕ ПРАВИЛЬНЫЙ ОТВЕТ:</w:t>
      </w:r>
    </w:p>
    <w:p w:rsidR="008D06CE" w:rsidRPr="00E51E67" w:rsidRDefault="008D06CE" w:rsidP="007C0B4C">
      <w:pPr>
        <w:numPr>
          <w:ilvl w:val="0"/>
          <w:numId w:val="528"/>
        </w:numPr>
        <w:rPr>
          <w:spacing w:val="20"/>
          <w:sz w:val="28"/>
          <w:szCs w:val="28"/>
        </w:rPr>
      </w:pPr>
      <w:r w:rsidRPr="00E51E67">
        <w:rPr>
          <w:spacing w:val="20"/>
          <w:sz w:val="28"/>
          <w:szCs w:val="28"/>
        </w:rPr>
        <w:t>Холециститом чаще в 2 раза страдают девочки</w:t>
      </w:r>
    </w:p>
    <w:p w:rsidR="008D06CE" w:rsidRPr="00E51E67" w:rsidRDefault="008D06CE" w:rsidP="007C0B4C">
      <w:pPr>
        <w:numPr>
          <w:ilvl w:val="0"/>
          <w:numId w:val="528"/>
        </w:numPr>
        <w:rPr>
          <w:spacing w:val="20"/>
          <w:sz w:val="28"/>
          <w:szCs w:val="28"/>
        </w:rPr>
      </w:pPr>
      <w:r w:rsidRPr="00E51E67">
        <w:rPr>
          <w:spacing w:val="20"/>
          <w:sz w:val="28"/>
          <w:szCs w:val="28"/>
        </w:rPr>
        <w:t>Холециститом чаще в 2 раза страдают мальчики</w:t>
      </w:r>
    </w:p>
    <w:p w:rsidR="008D06CE" w:rsidRPr="00E51E67" w:rsidRDefault="008D06CE" w:rsidP="007C0B4C">
      <w:pPr>
        <w:numPr>
          <w:ilvl w:val="0"/>
          <w:numId w:val="528"/>
        </w:numPr>
        <w:rPr>
          <w:spacing w:val="20"/>
          <w:sz w:val="28"/>
          <w:szCs w:val="28"/>
        </w:rPr>
      </w:pPr>
      <w:r w:rsidRPr="00E51E67">
        <w:rPr>
          <w:spacing w:val="20"/>
          <w:sz w:val="28"/>
          <w:szCs w:val="28"/>
        </w:rPr>
        <w:t>Холециститом одинаково часто болеют мальчики и девочки</w:t>
      </w:r>
    </w:p>
    <w:p w:rsidR="008D06CE" w:rsidRPr="00E51E67" w:rsidRDefault="008D06CE" w:rsidP="007C0B4C">
      <w:pPr>
        <w:numPr>
          <w:ilvl w:val="0"/>
          <w:numId w:val="528"/>
        </w:numPr>
        <w:rPr>
          <w:spacing w:val="20"/>
          <w:sz w:val="28"/>
          <w:szCs w:val="28"/>
        </w:rPr>
      </w:pPr>
      <w:r w:rsidRPr="00E51E67">
        <w:rPr>
          <w:spacing w:val="20"/>
          <w:sz w:val="28"/>
          <w:szCs w:val="28"/>
        </w:rPr>
        <w:t>Закономерности нет</w:t>
      </w:r>
    </w:p>
    <w:p w:rsidR="008D06CE" w:rsidRPr="00E51E67" w:rsidRDefault="008D06CE" w:rsidP="007C0B4C">
      <w:pPr>
        <w:numPr>
          <w:ilvl w:val="0"/>
          <w:numId w:val="528"/>
        </w:numPr>
        <w:rPr>
          <w:spacing w:val="20"/>
          <w:sz w:val="28"/>
          <w:szCs w:val="28"/>
        </w:rPr>
      </w:pPr>
      <w:r w:rsidRPr="00E51E67">
        <w:rPr>
          <w:spacing w:val="20"/>
          <w:sz w:val="28"/>
          <w:szCs w:val="28"/>
        </w:rPr>
        <w:t>Все верно</w:t>
      </w:r>
    </w:p>
    <w:p w:rsidR="008D06CE" w:rsidRPr="00EC3BEA" w:rsidRDefault="008D06CE" w:rsidP="0090624E">
      <w:pPr>
        <w:tabs>
          <w:tab w:val="left" w:pos="284"/>
        </w:tabs>
        <w:jc w:val="both"/>
        <w:rPr>
          <w:sz w:val="28"/>
          <w:szCs w:val="28"/>
        </w:rPr>
      </w:pPr>
    </w:p>
    <w:p w:rsidR="008D06CE" w:rsidRPr="00EC3BEA" w:rsidRDefault="008D06CE" w:rsidP="0090624E">
      <w:pPr>
        <w:tabs>
          <w:tab w:val="left" w:pos="284"/>
        </w:tabs>
        <w:rPr>
          <w:sz w:val="28"/>
          <w:szCs w:val="28"/>
        </w:rPr>
      </w:pPr>
      <w:r>
        <w:rPr>
          <w:rStyle w:val="26"/>
          <w:b w:val="0"/>
          <w:bCs/>
          <w:sz w:val="28"/>
          <w:szCs w:val="28"/>
        </w:rPr>
        <w:t xml:space="preserve"> </w:t>
      </w:r>
      <w:r w:rsidRPr="00EC3BEA">
        <w:rPr>
          <w:rStyle w:val="26"/>
          <w:b w:val="0"/>
          <w:bCs/>
          <w:sz w:val="28"/>
          <w:szCs w:val="28"/>
        </w:rPr>
        <w:t xml:space="preserve">3. </w:t>
      </w:r>
      <w:r w:rsidRPr="00EC3BEA">
        <w:rPr>
          <w:sz w:val="28"/>
          <w:szCs w:val="28"/>
        </w:rPr>
        <w:t>АТРЕЗИЯ ЖЕЛЧНЫХ ХОДОВ ВСТРЕЧАЕТСЯ В СРЕДНЕМ</w:t>
      </w:r>
    </w:p>
    <w:p w:rsidR="008D06CE" w:rsidRPr="00EC3BEA" w:rsidRDefault="008D06CE" w:rsidP="007C0B4C">
      <w:pPr>
        <w:pStyle w:val="35"/>
        <w:numPr>
          <w:ilvl w:val="0"/>
          <w:numId w:val="522"/>
        </w:numPr>
        <w:tabs>
          <w:tab w:val="left" w:pos="2694"/>
        </w:tabs>
        <w:contextualSpacing/>
        <w:rPr>
          <w:sz w:val="28"/>
          <w:szCs w:val="28"/>
        </w:rPr>
      </w:pPr>
      <w:r w:rsidRPr="00EC3BEA">
        <w:rPr>
          <w:sz w:val="28"/>
          <w:szCs w:val="28"/>
        </w:rPr>
        <w:t>1:1000</w:t>
      </w:r>
    </w:p>
    <w:p w:rsidR="008D06CE" w:rsidRPr="00EC3BEA" w:rsidRDefault="008D06CE" w:rsidP="007C0B4C">
      <w:pPr>
        <w:pStyle w:val="35"/>
        <w:numPr>
          <w:ilvl w:val="0"/>
          <w:numId w:val="522"/>
        </w:numPr>
        <w:tabs>
          <w:tab w:val="left" w:pos="2694"/>
        </w:tabs>
        <w:contextualSpacing/>
        <w:rPr>
          <w:sz w:val="28"/>
          <w:szCs w:val="28"/>
        </w:rPr>
      </w:pPr>
      <w:r w:rsidRPr="00EC3BEA">
        <w:rPr>
          <w:sz w:val="28"/>
          <w:szCs w:val="28"/>
        </w:rPr>
        <w:t>1:500</w:t>
      </w:r>
    </w:p>
    <w:p w:rsidR="008D06CE" w:rsidRPr="00EC3BEA" w:rsidRDefault="008D06CE" w:rsidP="007C0B4C">
      <w:pPr>
        <w:pStyle w:val="35"/>
        <w:numPr>
          <w:ilvl w:val="0"/>
          <w:numId w:val="522"/>
        </w:numPr>
        <w:tabs>
          <w:tab w:val="left" w:pos="2694"/>
        </w:tabs>
        <w:contextualSpacing/>
        <w:rPr>
          <w:sz w:val="28"/>
          <w:szCs w:val="28"/>
        </w:rPr>
      </w:pPr>
      <w:r w:rsidRPr="00EC3BEA">
        <w:rPr>
          <w:sz w:val="28"/>
          <w:szCs w:val="28"/>
        </w:rPr>
        <w:t>1:2000-3000</w:t>
      </w:r>
    </w:p>
    <w:p w:rsidR="008D06CE" w:rsidRPr="00EC3BEA" w:rsidRDefault="008D06CE" w:rsidP="007C0B4C">
      <w:pPr>
        <w:pStyle w:val="35"/>
        <w:numPr>
          <w:ilvl w:val="0"/>
          <w:numId w:val="522"/>
        </w:numPr>
        <w:tabs>
          <w:tab w:val="left" w:pos="2694"/>
        </w:tabs>
        <w:contextualSpacing/>
        <w:rPr>
          <w:sz w:val="28"/>
          <w:szCs w:val="28"/>
        </w:rPr>
      </w:pPr>
      <w:r w:rsidRPr="00EC3BEA">
        <w:rPr>
          <w:sz w:val="28"/>
          <w:szCs w:val="28"/>
        </w:rPr>
        <w:t>1:5000</w:t>
      </w:r>
    </w:p>
    <w:p w:rsidR="008D06CE" w:rsidRPr="00EC3BEA" w:rsidRDefault="008D06CE" w:rsidP="007C0B4C">
      <w:pPr>
        <w:pStyle w:val="35"/>
        <w:numPr>
          <w:ilvl w:val="0"/>
          <w:numId w:val="522"/>
        </w:numPr>
        <w:tabs>
          <w:tab w:val="left" w:pos="2694"/>
        </w:tabs>
        <w:contextualSpacing/>
        <w:rPr>
          <w:sz w:val="28"/>
          <w:szCs w:val="28"/>
        </w:rPr>
      </w:pPr>
      <w:r w:rsidRPr="00EC3BEA">
        <w:rPr>
          <w:sz w:val="28"/>
          <w:szCs w:val="28"/>
        </w:rPr>
        <w:t>1:10000</w:t>
      </w:r>
    </w:p>
    <w:p w:rsidR="008D06CE" w:rsidRDefault="008D06CE" w:rsidP="0090624E">
      <w:pPr>
        <w:tabs>
          <w:tab w:val="left" w:pos="284"/>
        </w:tabs>
        <w:jc w:val="both"/>
        <w:rPr>
          <w:sz w:val="28"/>
          <w:szCs w:val="28"/>
        </w:rPr>
      </w:pPr>
    </w:p>
    <w:p w:rsidR="008D06CE" w:rsidRPr="00EC3BEA" w:rsidRDefault="008D06CE" w:rsidP="0090624E">
      <w:pPr>
        <w:tabs>
          <w:tab w:val="left" w:pos="284"/>
        </w:tabs>
        <w:rPr>
          <w:sz w:val="28"/>
          <w:szCs w:val="28"/>
        </w:rPr>
      </w:pPr>
      <w:r w:rsidRPr="00EC3BEA">
        <w:rPr>
          <w:rStyle w:val="26"/>
          <w:b w:val="0"/>
          <w:bCs/>
          <w:sz w:val="28"/>
          <w:szCs w:val="28"/>
        </w:rPr>
        <w:t xml:space="preserve">4. </w:t>
      </w:r>
      <w:r w:rsidRPr="00EC3BEA">
        <w:rPr>
          <w:sz w:val="28"/>
          <w:szCs w:val="28"/>
        </w:rPr>
        <w:t>НАИБОЛЕЕ ИНФОРМАТИВНЫЙ МЕТОД В ДИАГНОСТИКЕ АТРЕЗИИ ВНУТРЕННИХ ЖЕЛЧНЫХ ХОДОВ</w:t>
      </w:r>
    </w:p>
    <w:p w:rsidR="008D06CE" w:rsidRPr="00EC3BEA" w:rsidRDefault="008D06CE" w:rsidP="007C0B4C">
      <w:pPr>
        <w:pStyle w:val="35"/>
        <w:numPr>
          <w:ilvl w:val="0"/>
          <w:numId w:val="523"/>
        </w:numPr>
        <w:tabs>
          <w:tab w:val="left" w:pos="2694"/>
        </w:tabs>
        <w:contextualSpacing/>
        <w:rPr>
          <w:sz w:val="28"/>
          <w:szCs w:val="28"/>
        </w:rPr>
      </w:pPr>
      <w:r w:rsidRPr="00EC3BEA">
        <w:rPr>
          <w:sz w:val="28"/>
          <w:szCs w:val="28"/>
        </w:rPr>
        <w:t>ФГС</w:t>
      </w:r>
    </w:p>
    <w:p w:rsidR="008D06CE" w:rsidRPr="00EC3BEA" w:rsidRDefault="008D06CE" w:rsidP="007C0B4C">
      <w:pPr>
        <w:pStyle w:val="35"/>
        <w:numPr>
          <w:ilvl w:val="0"/>
          <w:numId w:val="523"/>
        </w:numPr>
        <w:tabs>
          <w:tab w:val="left" w:pos="2694"/>
        </w:tabs>
        <w:contextualSpacing/>
        <w:rPr>
          <w:sz w:val="28"/>
          <w:szCs w:val="28"/>
        </w:rPr>
      </w:pPr>
      <w:r w:rsidRPr="00EC3BEA">
        <w:rPr>
          <w:sz w:val="28"/>
          <w:szCs w:val="28"/>
        </w:rPr>
        <w:t>дуоденальное зондирование</w:t>
      </w:r>
    </w:p>
    <w:p w:rsidR="008D06CE" w:rsidRPr="00EC3BEA" w:rsidRDefault="008D06CE" w:rsidP="007C0B4C">
      <w:pPr>
        <w:pStyle w:val="35"/>
        <w:numPr>
          <w:ilvl w:val="0"/>
          <w:numId w:val="523"/>
        </w:numPr>
        <w:tabs>
          <w:tab w:val="left" w:pos="2694"/>
        </w:tabs>
        <w:contextualSpacing/>
        <w:rPr>
          <w:sz w:val="28"/>
          <w:szCs w:val="28"/>
        </w:rPr>
      </w:pPr>
      <w:r w:rsidRPr="00EC3BEA">
        <w:rPr>
          <w:sz w:val="28"/>
          <w:szCs w:val="28"/>
        </w:rPr>
        <w:t>лапароскопия</w:t>
      </w:r>
    </w:p>
    <w:p w:rsidR="008D06CE" w:rsidRPr="00EC3BEA" w:rsidRDefault="008D06CE" w:rsidP="007C0B4C">
      <w:pPr>
        <w:pStyle w:val="35"/>
        <w:numPr>
          <w:ilvl w:val="0"/>
          <w:numId w:val="523"/>
        </w:numPr>
        <w:tabs>
          <w:tab w:val="left" w:pos="2694"/>
        </w:tabs>
        <w:contextualSpacing/>
        <w:rPr>
          <w:sz w:val="28"/>
          <w:szCs w:val="28"/>
        </w:rPr>
      </w:pPr>
      <w:r w:rsidRPr="00EC3BEA">
        <w:rPr>
          <w:sz w:val="28"/>
          <w:szCs w:val="28"/>
        </w:rPr>
        <w:t>пункционная биопсия печени</w:t>
      </w:r>
    </w:p>
    <w:p w:rsidR="008D06CE" w:rsidRPr="00EC3BEA" w:rsidRDefault="008D06CE" w:rsidP="007C0B4C">
      <w:pPr>
        <w:pStyle w:val="35"/>
        <w:numPr>
          <w:ilvl w:val="0"/>
          <w:numId w:val="523"/>
        </w:numPr>
        <w:tabs>
          <w:tab w:val="left" w:pos="2694"/>
        </w:tabs>
        <w:contextualSpacing/>
        <w:rPr>
          <w:sz w:val="28"/>
          <w:szCs w:val="28"/>
        </w:rPr>
      </w:pPr>
      <w:r w:rsidRPr="00EC3BEA">
        <w:rPr>
          <w:sz w:val="28"/>
          <w:szCs w:val="28"/>
        </w:rPr>
        <w:t>КТ</w:t>
      </w:r>
    </w:p>
    <w:p w:rsidR="008D06CE" w:rsidRPr="00EC3BEA" w:rsidRDefault="008D06CE" w:rsidP="0090624E">
      <w:pPr>
        <w:tabs>
          <w:tab w:val="left" w:pos="284"/>
        </w:tabs>
        <w:jc w:val="both"/>
        <w:rPr>
          <w:sz w:val="28"/>
          <w:szCs w:val="28"/>
        </w:rPr>
      </w:pPr>
    </w:p>
    <w:p w:rsidR="008D06CE" w:rsidRDefault="008D06CE" w:rsidP="0090624E">
      <w:pPr>
        <w:rPr>
          <w:spacing w:val="20"/>
          <w:sz w:val="28"/>
          <w:szCs w:val="28"/>
        </w:rPr>
      </w:pPr>
      <w:r>
        <w:rPr>
          <w:rStyle w:val="26"/>
          <w:b w:val="0"/>
          <w:bCs/>
          <w:sz w:val="28"/>
          <w:szCs w:val="28"/>
        </w:rPr>
        <w:t xml:space="preserve"> </w:t>
      </w:r>
      <w:r w:rsidRPr="00EC3BEA">
        <w:rPr>
          <w:rStyle w:val="26"/>
          <w:b w:val="0"/>
          <w:bCs/>
          <w:sz w:val="28"/>
          <w:szCs w:val="28"/>
        </w:rPr>
        <w:t xml:space="preserve">5. </w:t>
      </w:r>
      <w:r>
        <w:rPr>
          <w:spacing w:val="20"/>
          <w:sz w:val="28"/>
          <w:szCs w:val="28"/>
        </w:rPr>
        <w:t>В КАКОМ ПРОЦЕНТЕ СЛУЧАЕВ ЖЕЛТУХА СОПРОВОЖДАЕТ ОСТРЫЙ ХОЛЕЦИСТИТ:</w:t>
      </w:r>
    </w:p>
    <w:p w:rsidR="008D06CE" w:rsidRDefault="008D06CE" w:rsidP="007C0B4C">
      <w:pPr>
        <w:numPr>
          <w:ilvl w:val="0"/>
          <w:numId w:val="529"/>
        </w:numPr>
        <w:tabs>
          <w:tab w:val="clear" w:pos="2750"/>
          <w:tab w:val="num" w:pos="2410"/>
        </w:tabs>
        <w:ind w:left="2977" w:hanging="567"/>
        <w:rPr>
          <w:spacing w:val="20"/>
          <w:sz w:val="28"/>
          <w:szCs w:val="28"/>
        </w:rPr>
      </w:pPr>
      <w:r>
        <w:rPr>
          <w:spacing w:val="20"/>
          <w:sz w:val="28"/>
          <w:szCs w:val="28"/>
        </w:rPr>
        <w:t>10%</w:t>
      </w:r>
    </w:p>
    <w:p w:rsidR="008D06CE" w:rsidRDefault="008D06CE" w:rsidP="007C0B4C">
      <w:pPr>
        <w:numPr>
          <w:ilvl w:val="0"/>
          <w:numId w:val="529"/>
        </w:numPr>
        <w:tabs>
          <w:tab w:val="clear" w:pos="2750"/>
          <w:tab w:val="num" w:pos="2345"/>
          <w:tab w:val="num" w:pos="2410"/>
        </w:tabs>
        <w:ind w:left="2977" w:hanging="567"/>
        <w:rPr>
          <w:spacing w:val="20"/>
          <w:sz w:val="28"/>
          <w:szCs w:val="28"/>
        </w:rPr>
      </w:pPr>
      <w:r>
        <w:rPr>
          <w:spacing w:val="20"/>
          <w:sz w:val="28"/>
          <w:szCs w:val="28"/>
        </w:rPr>
        <w:t>30%</w:t>
      </w:r>
    </w:p>
    <w:p w:rsidR="008D06CE" w:rsidRDefault="008D06CE" w:rsidP="007C0B4C">
      <w:pPr>
        <w:numPr>
          <w:ilvl w:val="0"/>
          <w:numId w:val="529"/>
        </w:numPr>
        <w:tabs>
          <w:tab w:val="clear" w:pos="2750"/>
          <w:tab w:val="num" w:pos="2345"/>
          <w:tab w:val="num" w:pos="2410"/>
        </w:tabs>
        <w:ind w:left="2977" w:hanging="567"/>
        <w:rPr>
          <w:spacing w:val="20"/>
          <w:sz w:val="28"/>
          <w:szCs w:val="28"/>
        </w:rPr>
      </w:pPr>
      <w:r>
        <w:rPr>
          <w:spacing w:val="20"/>
          <w:sz w:val="28"/>
          <w:szCs w:val="28"/>
        </w:rPr>
        <w:t>50%</w:t>
      </w:r>
    </w:p>
    <w:p w:rsidR="008D06CE" w:rsidRDefault="008D06CE" w:rsidP="007C0B4C">
      <w:pPr>
        <w:numPr>
          <w:ilvl w:val="0"/>
          <w:numId w:val="529"/>
        </w:numPr>
        <w:tabs>
          <w:tab w:val="clear" w:pos="2750"/>
          <w:tab w:val="num" w:pos="2345"/>
          <w:tab w:val="num" w:pos="2410"/>
        </w:tabs>
        <w:ind w:left="2977" w:hanging="567"/>
        <w:rPr>
          <w:spacing w:val="20"/>
          <w:sz w:val="28"/>
          <w:szCs w:val="28"/>
        </w:rPr>
      </w:pPr>
      <w:r>
        <w:rPr>
          <w:spacing w:val="20"/>
          <w:sz w:val="28"/>
          <w:szCs w:val="28"/>
        </w:rPr>
        <w:t>5%</w:t>
      </w:r>
    </w:p>
    <w:p w:rsidR="008D06CE" w:rsidRDefault="008D06CE" w:rsidP="007C0B4C">
      <w:pPr>
        <w:numPr>
          <w:ilvl w:val="0"/>
          <w:numId w:val="529"/>
        </w:numPr>
        <w:tabs>
          <w:tab w:val="clear" w:pos="2750"/>
          <w:tab w:val="num" w:pos="2345"/>
          <w:tab w:val="num" w:pos="2410"/>
        </w:tabs>
        <w:ind w:left="2977" w:hanging="567"/>
        <w:rPr>
          <w:spacing w:val="20"/>
          <w:sz w:val="28"/>
          <w:szCs w:val="28"/>
        </w:rPr>
      </w:pPr>
      <w:r>
        <w:rPr>
          <w:spacing w:val="20"/>
          <w:sz w:val="28"/>
          <w:szCs w:val="28"/>
        </w:rPr>
        <w:t>40%</w:t>
      </w:r>
    </w:p>
    <w:p w:rsidR="008D06CE" w:rsidRPr="00EC3BEA" w:rsidRDefault="008D06CE" w:rsidP="0090624E">
      <w:pPr>
        <w:tabs>
          <w:tab w:val="left" w:pos="284"/>
        </w:tabs>
        <w:jc w:val="both"/>
        <w:rPr>
          <w:sz w:val="28"/>
          <w:szCs w:val="28"/>
        </w:rPr>
      </w:pPr>
    </w:p>
    <w:p w:rsidR="008D06CE" w:rsidRPr="00EC3BEA" w:rsidRDefault="008D06CE" w:rsidP="0090624E">
      <w:pPr>
        <w:tabs>
          <w:tab w:val="left" w:pos="284"/>
        </w:tabs>
        <w:rPr>
          <w:sz w:val="28"/>
          <w:szCs w:val="28"/>
        </w:rPr>
      </w:pPr>
      <w:r>
        <w:rPr>
          <w:rStyle w:val="26"/>
          <w:b w:val="0"/>
          <w:bCs/>
          <w:sz w:val="28"/>
          <w:szCs w:val="28"/>
        </w:rPr>
        <w:lastRenderedPageBreak/>
        <w:t>6</w:t>
      </w:r>
      <w:r w:rsidRPr="00EC3BEA">
        <w:rPr>
          <w:rStyle w:val="26"/>
          <w:b w:val="0"/>
          <w:bCs/>
          <w:sz w:val="28"/>
          <w:szCs w:val="28"/>
        </w:rPr>
        <w:t xml:space="preserve">. </w:t>
      </w:r>
      <w:r w:rsidRPr="00EC3BEA">
        <w:rPr>
          <w:sz w:val="28"/>
          <w:szCs w:val="28"/>
        </w:rPr>
        <w:t>ПРИЧИНОЙ ПРОИСХОЖДЕНИЯ ОБСТРУКТИВНЫХ ХОЛАНГИОПАТИЙ НОВОРОЖДЕННЫХ НЕ ЯВЛЯЕТСЯ</w:t>
      </w:r>
    </w:p>
    <w:p w:rsidR="008D06CE" w:rsidRPr="00EC3BEA" w:rsidRDefault="008D06CE" w:rsidP="007C0B4C">
      <w:pPr>
        <w:pStyle w:val="35"/>
        <w:numPr>
          <w:ilvl w:val="0"/>
          <w:numId w:val="524"/>
        </w:numPr>
        <w:tabs>
          <w:tab w:val="left" w:pos="2694"/>
        </w:tabs>
        <w:contextualSpacing/>
        <w:rPr>
          <w:sz w:val="28"/>
          <w:szCs w:val="28"/>
        </w:rPr>
      </w:pPr>
      <w:r w:rsidRPr="00EC3BEA">
        <w:rPr>
          <w:sz w:val="28"/>
          <w:szCs w:val="28"/>
        </w:rPr>
        <w:t>вирус гепатита А</w:t>
      </w:r>
    </w:p>
    <w:p w:rsidR="008D06CE" w:rsidRPr="00EC3BEA" w:rsidRDefault="008D06CE" w:rsidP="007C0B4C">
      <w:pPr>
        <w:pStyle w:val="35"/>
        <w:numPr>
          <w:ilvl w:val="0"/>
          <w:numId w:val="524"/>
        </w:numPr>
        <w:tabs>
          <w:tab w:val="left" w:pos="2694"/>
        </w:tabs>
        <w:contextualSpacing/>
        <w:rPr>
          <w:sz w:val="28"/>
          <w:szCs w:val="28"/>
        </w:rPr>
      </w:pPr>
      <w:r w:rsidRPr="00EC3BEA">
        <w:rPr>
          <w:sz w:val="28"/>
          <w:szCs w:val="28"/>
        </w:rPr>
        <w:t>вирус гепатита В</w:t>
      </w:r>
    </w:p>
    <w:p w:rsidR="008D06CE" w:rsidRPr="00EC3BEA" w:rsidRDefault="008D06CE" w:rsidP="007C0B4C">
      <w:pPr>
        <w:pStyle w:val="35"/>
        <w:numPr>
          <w:ilvl w:val="0"/>
          <w:numId w:val="524"/>
        </w:numPr>
        <w:tabs>
          <w:tab w:val="left" w:pos="2694"/>
        </w:tabs>
        <w:contextualSpacing/>
        <w:rPr>
          <w:sz w:val="28"/>
          <w:szCs w:val="28"/>
        </w:rPr>
      </w:pPr>
      <w:r w:rsidRPr="00EC3BEA">
        <w:rPr>
          <w:sz w:val="28"/>
          <w:szCs w:val="28"/>
        </w:rPr>
        <w:t>бактериальное поражение</w:t>
      </w:r>
    </w:p>
    <w:p w:rsidR="008D06CE" w:rsidRPr="00EC3BEA" w:rsidRDefault="008D06CE" w:rsidP="007C0B4C">
      <w:pPr>
        <w:pStyle w:val="35"/>
        <w:numPr>
          <w:ilvl w:val="0"/>
          <w:numId w:val="524"/>
        </w:numPr>
        <w:tabs>
          <w:tab w:val="left" w:pos="2694"/>
        </w:tabs>
        <w:contextualSpacing/>
        <w:rPr>
          <w:sz w:val="28"/>
          <w:szCs w:val="28"/>
        </w:rPr>
      </w:pPr>
      <w:r w:rsidRPr="00EC3BEA">
        <w:rPr>
          <w:sz w:val="28"/>
          <w:szCs w:val="28"/>
        </w:rPr>
        <w:t>вирус герпеса</w:t>
      </w:r>
    </w:p>
    <w:p w:rsidR="008D06CE" w:rsidRPr="00EC3BEA" w:rsidRDefault="008D06CE" w:rsidP="007C0B4C">
      <w:pPr>
        <w:pStyle w:val="35"/>
        <w:numPr>
          <w:ilvl w:val="0"/>
          <w:numId w:val="524"/>
        </w:numPr>
        <w:tabs>
          <w:tab w:val="left" w:pos="2694"/>
        </w:tabs>
        <w:contextualSpacing/>
        <w:rPr>
          <w:sz w:val="28"/>
          <w:szCs w:val="28"/>
        </w:rPr>
      </w:pPr>
      <w:r w:rsidRPr="00EC3BEA">
        <w:rPr>
          <w:sz w:val="28"/>
          <w:szCs w:val="28"/>
        </w:rPr>
        <w:t>вирус краснухи</w:t>
      </w:r>
    </w:p>
    <w:p w:rsidR="008D06CE" w:rsidRPr="00EC3BEA" w:rsidRDefault="008D06CE" w:rsidP="0090624E">
      <w:pPr>
        <w:pStyle w:val="35"/>
        <w:tabs>
          <w:tab w:val="left" w:pos="284"/>
        </w:tabs>
        <w:ind w:left="2410"/>
        <w:jc w:val="both"/>
        <w:rPr>
          <w:sz w:val="28"/>
          <w:szCs w:val="28"/>
        </w:rPr>
      </w:pPr>
    </w:p>
    <w:p w:rsidR="008D06CE" w:rsidRPr="00EC3BEA" w:rsidRDefault="008D06CE" w:rsidP="0090624E">
      <w:pPr>
        <w:tabs>
          <w:tab w:val="left" w:pos="284"/>
        </w:tabs>
        <w:jc w:val="both"/>
        <w:rPr>
          <w:sz w:val="28"/>
          <w:szCs w:val="28"/>
        </w:rPr>
      </w:pPr>
    </w:p>
    <w:p w:rsidR="008D06CE" w:rsidRPr="00B4268D" w:rsidRDefault="008D06CE" w:rsidP="0090624E">
      <w:pPr>
        <w:rPr>
          <w:spacing w:val="20"/>
          <w:sz w:val="28"/>
          <w:szCs w:val="28"/>
        </w:rPr>
      </w:pPr>
      <w:r w:rsidRPr="00EC3BEA">
        <w:rPr>
          <w:rStyle w:val="26"/>
          <w:b w:val="0"/>
          <w:bCs/>
          <w:sz w:val="28"/>
          <w:szCs w:val="28"/>
        </w:rPr>
        <w:t xml:space="preserve">7. </w:t>
      </w:r>
      <w:r w:rsidRPr="00B4268D">
        <w:rPr>
          <w:spacing w:val="20"/>
          <w:sz w:val="28"/>
          <w:szCs w:val="28"/>
        </w:rPr>
        <w:t>УКАЖИТЕ НАИБОЛЕЕ САТЫЕ ПРИЧИНЫ РАЗВИТИЯ ВОДЯНКИ ЖЕЛЧНОГО ПУЗЫРЯ ПОСЛЕ ПЕРЕНЕСЕННОГО ОСТРОГО ХОЛЕЦИСТИТА:</w:t>
      </w:r>
    </w:p>
    <w:p w:rsidR="008D06CE" w:rsidRPr="00B4268D" w:rsidRDefault="008D06CE" w:rsidP="007C0B4C">
      <w:pPr>
        <w:numPr>
          <w:ilvl w:val="1"/>
          <w:numId w:val="524"/>
        </w:numPr>
        <w:rPr>
          <w:spacing w:val="20"/>
          <w:sz w:val="28"/>
          <w:szCs w:val="28"/>
        </w:rPr>
      </w:pPr>
      <w:r w:rsidRPr="00B4268D">
        <w:rPr>
          <w:spacing w:val="20"/>
          <w:sz w:val="28"/>
          <w:szCs w:val="28"/>
        </w:rPr>
        <w:t>рубцовое сужение пузырного протока</w:t>
      </w:r>
    </w:p>
    <w:p w:rsidR="008D06CE" w:rsidRPr="00B4268D" w:rsidRDefault="008D06CE" w:rsidP="007C0B4C">
      <w:pPr>
        <w:numPr>
          <w:ilvl w:val="1"/>
          <w:numId w:val="524"/>
        </w:numPr>
        <w:rPr>
          <w:spacing w:val="20"/>
          <w:sz w:val="28"/>
          <w:szCs w:val="28"/>
        </w:rPr>
      </w:pPr>
      <w:r w:rsidRPr="00B4268D">
        <w:rPr>
          <w:spacing w:val="20"/>
          <w:sz w:val="28"/>
          <w:szCs w:val="28"/>
        </w:rPr>
        <w:t>камни</w:t>
      </w:r>
    </w:p>
    <w:p w:rsidR="008D06CE" w:rsidRPr="00B4268D" w:rsidRDefault="008D06CE" w:rsidP="007C0B4C">
      <w:pPr>
        <w:numPr>
          <w:ilvl w:val="1"/>
          <w:numId w:val="524"/>
        </w:numPr>
        <w:rPr>
          <w:spacing w:val="20"/>
          <w:sz w:val="28"/>
          <w:szCs w:val="28"/>
        </w:rPr>
      </w:pPr>
      <w:r w:rsidRPr="00B4268D">
        <w:rPr>
          <w:spacing w:val="20"/>
          <w:sz w:val="28"/>
          <w:szCs w:val="28"/>
        </w:rPr>
        <w:t>врожденный фиброз протока</w:t>
      </w:r>
    </w:p>
    <w:p w:rsidR="008D06CE" w:rsidRPr="00B4268D" w:rsidRDefault="008D06CE" w:rsidP="007C0B4C">
      <w:pPr>
        <w:numPr>
          <w:ilvl w:val="1"/>
          <w:numId w:val="524"/>
        </w:numPr>
        <w:rPr>
          <w:spacing w:val="20"/>
          <w:sz w:val="28"/>
          <w:szCs w:val="28"/>
        </w:rPr>
      </w:pPr>
      <w:r w:rsidRPr="00B4268D">
        <w:rPr>
          <w:spacing w:val="20"/>
          <w:sz w:val="28"/>
          <w:szCs w:val="28"/>
        </w:rPr>
        <w:t>аномалия каналов Гейстера</w:t>
      </w:r>
    </w:p>
    <w:p w:rsidR="008D06CE" w:rsidRPr="00B4268D" w:rsidRDefault="008D06CE" w:rsidP="007C0B4C">
      <w:pPr>
        <w:numPr>
          <w:ilvl w:val="1"/>
          <w:numId w:val="524"/>
        </w:numPr>
        <w:rPr>
          <w:spacing w:val="20"/>
          <w:sz w:val="28"/>
          <w:szCs w:val="28"/>
        </w:rPr>
      </w:pPr>
      <w:r w:rsidRPr="00B4268D">
        <w:rPr>
          <w:spacing w:val="20"/>
          <w:sz w:val="28"/>
          <w:szCs w:val="28"/>
        </w:rPr>
        <w:t>гипоплазия протока</w:t>
      </w:r>
    </w:p>
    <w:p w:rsidR="008D06CE" w:rsidRPr="00EC3BEA" w:rsidRDefault="008D06CE" w:rsidP="0090624E">
      <w:pPr>
        <w:pStyle w:val="35"/>
        <w:tabs>
          <w:tab w:val="left" w:pos="284"/>
        </w:tabs>
        <w:ind w:left="2410"/>
        <w:jc w:val="both"/>
        <w:rPr>
          <w:sz w:val="28"/>
          <w:szCs w:val="28"/>
        </w:rPr>
      </w:pPr>
    </w:p>
    <w:p w:rsidR="008D06CE" w:rsidRPr="00EC3BEA" w:rsidRDefault="008D06CE" w:rsidP="0090624E">
      <w:pPr>
        <w:tabs>
          <w:tab w:val="left" w:pos="284"/>
        </w:tabs>
        <w:jc w:val="both"/>
        <w:rPr>
          <w:sz w:val="28"/>
          <w:szCs w:val="28"/>
        </w:rPr>
      </w:pPr>
    </w:p>
    <w:p w:rsidR="008D06CE" w:rsidRPr="00EC3BEA" w:rsidRDefault="008D06CE" w:rsidP="0090624E">
      <w:pPr>
        <w:tabs>
          <w:tab w:val="left" w:pos="284"/>
        </w:tabs>
        <w:jc w:val="both"/>
        <w:rPr>
          <w:rStyle w:val="26"/>
          <w:b w:val="0"/>
          <w:bCs/>
          <w:sz w:val="28"/>
          <w:szCs w:val="28"/>
        </w:rPr>
      </w:pPr>
      <w:r w:rsidRPr="00EC3BEA">
        <w:rPr>
          <w:rStyle w:val="26"/>
          <w:b w:val="0"/>
          <w:bCs/>
          <w:sz w:val="28"/>
          <w:szCs w:val="28"/>
        </w:rPr>
        <w:t xml:space="preserve">8. </w:t>
      </w:r>
      <w:r>
        <w:rPr>
          <w:rStyle w:val="26"/>
          <w:b w:val="0"/>
          <w:bCs/>
          <w:sz w:val="28"/>
          <w:szCs w:val="28"/>
        </w:rPr>
        <w:t>Л</w:t>
      </w:r>
      <w:r w:rsidRPr="00EC3BEA">
        <w:rPr>
          <w:rStyle w:val="26"/>
          <w:b w:val="0"/>
          <w:bCs/>
          <w:sz w:val="28"/>
          <w:szCs w:val="28"/>
        </w:rPr>
        <w:t>ОКАЛИЗАЦИЯ БОЛЕЙ В ЖИВОТЕ В ОБЛАСТИ ЛЕВОГО ПОДРЕБЕРЬЯ, ПУПКА И В ПРАВОЙ ПОДВЗДОШНОЙ ОБЛАСТИ ХАРАКТЕРНО ДЛЯ</w:t>
      </w:r>
    </w:p>
    <w:p w:rsidR="008D06CE" w:rsidRPr="00EC3BEA" w:rsidRDefault="008D06CE" w:rsidP="007C0B4C">
      <w:pPr>
        <w:pStyle w:val="35"/>
        <w:numPr>
          <w:ilvl w:val="0"/>
          <w:numId w:val="525"/>
        </w:numPr>
        <w:tabs>
          <w:tab w:val="left" w:pos="284"/>
        </w:tabs>
        <w:ind w:left="2694" w:hanging="284"/>
        <w:contextualSpacing/>
        <w:jc w:val="both"/>
        <w:rPr>
          <w:sz w:val="28"/>
          <w:szCs w:val="28"/>
        </w:rPr>
      </w:pPr>
      <w:r w:rsidRPr="00EC3BEA">
        <w:rPr>
          <w:sz w:val="28"/>
          <w:szCs w:val="28"/>
        </w:rPr>
        <w:t>острого аппендицита</w:t>
      </w:r>
    </w:p>
    <w:p w:rsidR="008D06CE" w:rsidRPr="00EC3BEA" w:rsidRDefault="008D06CE" w:rsidP="007C0B4C">
      <w:pPr>
        <w:pStyle w:val="35"/>
        <w:numPr>
          <w:ilvl w:val="0"/>
          <w:numId w:val="525"/>
        </w:numPr>
        <w:tabs>
          <w:tab w:val="left" w:pos="284"/>
        </w:tabs>
        <w:ind w:left="2694" w:hanging="284"/>
        <w:contextualSpacing/>
        <w:jc w:val="both"/>
        <w:rPr>
          <w:sz w:val="28"/>
          <w:szCs w:val="28"/>
        </w:rPr>
      </w:pPr>
      <w:r w:rsidRPr="00EC3BEA">
        <w:rPr>
          <w:sz w:val="28"/>
          <w:szCs w:val="28"/>
        </w:rPr>
        <w:t>острого панкреатита</w:t>
      </w:r>
    </w:p>
    <w:p w:rsidR="008D06CE" w:rsidRPr="00EC3BEA" w:rsidRDefault="008D06CE" w:rsidP="007C0B4C">
      <w:pPr>
        <w:pStyle w:val="35"/>
        <w:numPr>
          <w:ilvl w:val="0"/>
          <w:numId w:val="525"/>
        </w:numPr>
        <w:tabs>
          <w:tab w:val="left" w:pos="284"/>
        </w:tabs>
        <w:ind w:left="2694" w:hanging="284"/>
        <w:contextualSpacing/>
        <w:jc w:val="both"/>
        <w:rPr>
          <w:sz w:val="28"/>
          <w:szCs w:val="28"/>
        </w:rPr>
      </w:pPr>
      <w:r w:rsidRPr="00EC3BEA">
        <w:rPr>
          <w:sz w:val="28"/>
          <w:szCs w:val="28"/>
        </w:rPr>
        <w:t>мезаденита</w:t>
      </w:r>
    </w:p>
    <w:p w:rsidR="008D06CE" w:rsidRPr="00EC3BEA" w:rsidRDefault="008D06CE" w:rsidP="007C0B4C">
      <w:pPr>
        <w:pStyle w:val="35"/>
        <w:numPr>
          <w:ilvl w:val="0"/>
          <w:numId w:val="525"/>
        </w:numPr>
        <w:tabs>
          <w:tab w:val="left" w:pos="284"/>
        </w:tabs>
        <w:ind w:left="2694" w:hanging="284"/>
        <w:contextualSpacing/>
        <w:jc w:val="both"/>
        <w:rPr>
          <w:sz w:val="28"/>
          <w:szCs w:val="28"/>
        </w:rPr>
      </w:pPr>
      <w:r w:rsidRPr="00EC3BEA">
        <w:rPr>
          <w:sz w:val="28"/>
          <w:szCs w:val="28"/>
        </w:rPr>
        <w:t>энтероколита</w:t>
      </w:r>
    </w:p>
    <w:p w:rsidR="008D06CE" w:rsidRPr="00EC3BEA" w:rsidRDefault="008D06CE" w:rsidP="007C0B4C">
      <w:pPr>
        <w:pStyle w:val="35"/>
        <w:numPr>
          <w:ilvl w:val="0"/>
          <w:numId w:val="525"/>
        </w:numPr>
        <w:tabs>
          <w:tab w:val="left" w:pos="284"/>
        </w:tabs>
        <w:ind w:left="2694" w:hanging="284"/>
        <w:contextualSpacing/>
        <w:jc w:val="both"/>
        <w:rPr>
          <w:sz w:val="28"/>
          <w:szCs w:val="28"/>
        </w:rPr>
      </w:pPr>
      <w:r w:rsidRPr="00EC3BEA">
        <w:rPr>
          <w:sz w:val="28"/>
          <w:szCs w:val="28"/>
        </w:rPr>
        <w:t>гепатита</w:t>
      </w:r>
    </w:p>
    <w:p w:rsidR="008D06CE" w:rsidRPr="00E51E67" w:rsidRDefault="008D06CE" w:rsidP="0090624E">
      <w:pPr>
        <w:tabs>
          <w:tab w:val="left" w:pos="284"/>
        </w:tabs>
        <w:jc w:val="both"/>
        <w:rPr>
          <w:color w:val="FF0000"/>
          <w:sz w:val="28"/>
          <w:szCs w:val="28"/>
        </w:rPr>
      </w:pPr>
    </w:p>
    <w:p w:rsidR="008D06CE" w:rsidRPr="00BA0608" w:rsidRDefault="008D06CE" w:rsidP="0090624E">
      <w:pPr>
        <w:rPr>
          <w:spacing w:val="20"/>
          <w:sz w:val="28"/>
          <w:szCs w:val="28"/>
        </w:rPr>
      </w:pPr>
      <w:r w:rsidRPr="00BA0608">
        <w:rPr>
          <w:sz w:val="28"/>
          <w:szCs w:val="28"/>
        </w:rPr>
        <w:t xml:space="preserve">9. </w:t>
      </w:r>
      <w:r w:rsidRPr="00BA0608">
        <w:rPr>
          <w:spacing w:val="20"/>
          <w:sz w:val="28"/>
          <w:szCs w:val="28"/>
        </w:rPr>
        <w:t>УКАЖИТЕ НАИБОЛЕЕ ЧАСТЫЕ ПРИЧИНЫ РАЗВИТИЯ ВОДЯНКИ ЖЕЛЧНОГО ПУЗЫРЯ ПОСЛЕ ПЕРЕНЕСЕННОГО ОСТРОГО ХОЛЕЦИСТИТА:</w:t>
      </w:r>
    </w:p>
    <w:p w:rsidR="008D06CE" w:rsidRPr="00BA0608" w:rsidRDefault="008D06CE" w:rsidP="007C0B4C">
      <w:pPr>
        <w:numPr>
          <w:ilvl w:val="0"/>
          <w:numId w:val="530"/>
        </w:numPr>
        <w:rPr>
          <w:spacing w:val="20"/>
          <w:sz w:val="28"/>
          <w:szCs w:val="28"/>
        </w:rPr>
      </w:pPr>
      <w:r w:rsidRPr="00BA0608">
        <w:rPr>
          <w:spacing w:val="20"/>
          <w:sz w:val="28"/>
          <w:szCs w:val="28"/>
        </w:rPr>
        <w:t>рубцовое сужение пузырного протока</w:t>
      </w:r>
    </w:p>
    <w:p w:rsidR="008D06CE" w:rsidRPr="00BA0608" w:rsidRDefault="008D06CE" w:rsidP="007C0B4C">
      <w:pPr>
        <w:numPr>
          <w:ilvl w:val="0"/>
          <w:numId w:val="530"/>
        </w:numPr>
        <w:ind w:left="2770" w:hanging="360"/>
        <w:rPr>
          <w:spacing w:val="20"/>
          <w:sz w:val="28"/>
          <w:szCs w:val="28"/>
        </w:rPr>
      </w:pPr>
      <w:r w:rsidRPr="00BA0608">
        <w:rPr>
          <w:spacing w:val="20"/>
          <w:sz w:val="28"/>
          <w:szCs w:val="28"/>
        </w:rPr>
        <w:t>камни</w:t>
      </w:r>
    </w:p>
    <w:p w:rsidR="008D06CE" w:rsidRPr="00BA0608" w:rsidRDefault="008D06CE" w:rsidP="007C0B4C">
      <w:pPr>
        <w:numPr>
          <w:ilvl w:val="0"/>
          <w:numId w:val="530"/>
        </w:numPr>
        <w:ind w:left="2770" w:hanging="360"/>
        <w:rPr>
          <w:spacing w:val="20"/>
          <w:sz w:val="28"/>
          <w:szCs w:val="28"/>
        </w:rPr>
      </w:pPr>
      <w:r w:rsidRPr="00BA0608">
        <w:rPr>
          <w:spacing w:val="20"/>
          <w:sz w:val="28"/>
          <w:szCs w:val="28"/>
        </w:rPr>
        <w:t>врожденный фиброз протока</w:t>
      </w:r>
    </w:p>
    <w:p w:rsidR="008D06CE" w:rsidRPr="00BA0608" w:rsidRDefault="008D06CE" w:rsidP="007C0B4C">
      <w:pPr>
        <w:numPr>
          <w:ilvl w:val="0"/>
          <w:numId w:val="530"/>
        </w:numPr>
        <w:ind w:left="2770" w:hanging="360"/>
        <w:rPr>
          <w:spacing w:val="20"/>
          <w:sz w:val="28"/>
          <w:szCs w:val="28"/>
        </w:rPr>
      </w:pPr>
      <w:r w:rsidRPr="00BA0608">
        <w:rPr>
          <w:spacing w:val="20"/>
          <w:sz w:val="28"/>
          <w:szCs w:val="28"/>
        </w:rPr>
        <w:t>аномалия каналов Гейстера</w:t>
      </w:r>
    </w:p>
    <w:p w:rsidR="008D06CE" w:rsidRPr="00BA0608" w:rsidRDefault="008D06CE" w:rsidP="007C0B4C">
      <w:pPr>
        <w:numPr>
          <w:ilvl w:val="0"/>
          <w:numId w:val="530"/>
        </w:numPr>
        <w:ind w:left="2770" w:hanging="360"/>
        <w:rPr>
          <w:spacing w:val="20"/>
          <w:sz w:val="28"/>
          <w:szCs w:val="28"/>
        </w:rPr>
      </w:pPr>
      <w:r w:rsidRPr="00BA0608">
        <w:rPr>
          <w:spacing w:val="20"/>
          <w:sz w:val="28"/>
          <w:szCs w:val="28"/>
        </w:rPr>
        <w:t>гипоплазия протока</w:t>
      </w:r>
    </w:p>
    <w:p w:rsidR="008D06CE" w:rsidRPr="00E51E67" w:rsidRDefault="008D06CE" w:rsidP="0090624E">
      <w:pPr>
        <w:tabs>
          <w:tab w:val="left" w:pos="284"/>
        </w:tabs>
        <w:rPr>
          <w:color w:val="FF0000"/>
          <w:sz w:val="28"/>
          <w:szCs w:val="28"/>
        </w:rPr>
      </w:pPr>
    </w:p>
    <w:p w:rsidR="008D06CE" w:rsidRPr="00BA0608" w:rsidRDefault="008D06CE" w:rsidP="0090624E">
      <w:pPr>
        <w:tabs>
          <w:tab w:val="left" w:pos="284"/>
        </w:tabs>
      </w:pPr>
      <w:r w:rsidRPr="00E51E67">
        <w:rPr>
          <w:rStyle w:val="26"/>
          <w:b w:val="0"/>
          <w:bCs/>
          <w:color w:val="FF0000"/>
          <w:sz w:val="28"/>
          <w:szCs w:val="28"/>
        </w:rPr>
        <w:t xml:space="preserve"> </w:t>
      </w:r>
      <w:r w:rsidRPr="00BA0608">
        <w:rPr>
          <w:rStyle w:val="26"/>
          <w:b w:val="0"/>
          <w:bCs/>
          <w:sz w:val="28"/>
          <w:szCs w:val="28"/>
        </w:rPr>
        <w:t xml:space="preserve">10. </w:t>
      </w:r>
      <w:r w:rsidRPr="00BA0608">
        <w:rPr>
          <w:sz w:val="28"/>
          <w:szCs w:val="28"/>
        </w:rPr>
        <w:t>ДИФФЕРЕНЦИАЛЬНУЮ ДИАГНОСТИКУ ПРИ АТРЕЗИИ ЖЕЛЧНЫХ ХОДОВ НЕЦЕЛЕСООБРАЗНО ПРОВОДИТЬ С</w:t>
      </w:r>
    </w:p>
    <w:p w:rsidR="008D06CE" w:rsidRPr="00BA0608" w:rsidRDefault="008D06CE" w:rsidP="007C0B4C">
      <w:pPr>
        <w:pStyle w:val="35"/>
        <w:numPr>
          <w:ilvl w:val="0"/>
          <w:numId w:val="526"/>
        </w:numPr>
        <w:tabs>
          <w:tab w:val="left" w:pos="2694"/>
        </w:tabs>
        <w:contextualSpacing/>
        <w:rPr>
          <w:sz w:val="28"/>
          <w:szCs w:val="28"/>
        </w:rPr>
      </w:pPr>
      <w:r w:rsidRPr="00BA0608">
        <w:rPr>
          <w:sz w:val="28"/>
          <w:szCs w:val="28"/>
        </w:rPr>
        <w:t>физиологической желтухой новорожденного</w:t>
      </w:r>
    </w:p>
    <w:p w:rsidR="008D06CE" w:rsidRPr="00BA0608" w:rsidRDefault="008D06CE" w:rsidP="007C0B4C">
      <w:pPr>
        <w:pStyle w:val="35"/>
        <w:numPr>
          <w:ilvl w:val="0"/>
          <w:numId w:val="526"/>
        </w:numPr>
        <w:tabs>
          <w:tab w:val="left" w:pos="2694"/>
        </w:tabs>
        <w:contextualSpacing/>
        <w:rPr>
          <w:sz w:val="28"/>
          <w:szCs w:val="28"/>
        </w:rPr>
      </w:pPr>
      <w:r w:rsidRPr="00BA0608">
        <w:rPr>
          <w:sz w:val="28"/>
          <w:szCs w:val="28"/>
        </w:rPr>
        <w:t>опухолью печени</w:t>
      </w:r>
    </w:p>
    <w:p w:rsidR="008D06CE" w:rsidRPr="00BA0608" w:rsidRDefault="008D06CE" w:rsidP="007C0B4C">
      <w:pPr>
        <w:pStyle w:val="35"/>
        <w:numPr>
          <w:ilvl w:val="0"/>
          <w:numId w:val="526"/>
        </w:numPr>
        <w:tabs>
          <w:tab w:val="left" w:pos="2694"/>
        </w:tabs>
        <w:contextualSpacing/>
        <w:rPr>
          <w:sz w:val="28"/>
          <w:szCs w:val="28"/>
        </w:rPr>
      </w:pPr>
      <w:r w:rsidRPr="00BA0608">
        <w:rPr>
          <w:sz w:val="28"/>
          <w:szCs w:val="28"/>
        </w:rPr>
        <w:t>врожденным сифилисом</w:t>
      </w:r>
    </w:p>
    <w:p w:rsidR="008D06CE" w:rsidRPr="00BA0608" w:rsidRDefault="008D06CE" w:rsidP="007C0B4C">
      <w:pPr>
        <w:pStyle w:val="35"/>
        <w:numPr>
          <w:ilvl w:val="0"/>
          <w:numId w:val="526"/>
        </w:numPr>
        <w:tabs>
          <w:tab w:val="left" w:pos="2694"/>
        </w:tabs>
        <w:contextualSpacing/>
        <w:rPr>
          <w:sz w:val="28"/>
          <w:szCs w:val="28"/>
        </w:rPr>
      </w:pPr>
      <w:r w:rsidRPr="00BA0608">
        <w:rPr>
          <w:sz w:val="28"/>
          <w:szCs w:val="28"/>
        </w:rPr>
        <w:t>гемолитической желтухой</w:t>
      </w:r>
    </w:p>
    <w:p w:rsidR="008D06CE" w:rsidRPr="00BA0608" w:rsidRDefault="008D06CE" w:rsidP="007C0B4C">
      <w:pPr>
        <w:pStyle w:val="35"/>
        <w:numPr>
          <w:ilvl w:val="0"/>
          <w:numId w:val="526"/>
        </w:numPr>
        <w:tabs>
          <w:tab w:val="left" w:pos="2694"/>
        </w:tabs>
        <w:contextualSpacing/>
        <w:rPr>
          <w:sz w:val="28"/>
          <w:szCs w:val="28"/>
        </w:rPr>
      </w:pPr>
      <w:r w:rsidRPr="00BA0608">
        <w:rPr>
          <w:sz w:val="28"/>
          <w:szCs w:val="28"/>
        </w:rPr>
        <w:t>токсоплазмозом</w:t>
      </w:r>
    </w:p>
    <w:p w:rsidR="008D06CE" w:rsidRDefault="008D06CE" w:rsidP="0090624E">
      <w:pPr>
        <w:jc w:val="both"/>
        <w:rPr>
          <w:sz w:val="28"/>
          <w:szCs w:val="28"/>
        </w:rPr>
      </w:pPr>
    </w:p>
    <w:p w:rsidR="008D06CE" w:rsidRDefault="008D06CE" w:rsidP="0090624E">
      <w:pPr>
        <w:ind w:firstLine="851"/>
        <w:jc w:val="both"/>
        <w:rPr>
          <w:b/>
          <w:sz w:val="28"/>
          <w:szCs w:val="28"/>
        </w:rPr>
      </w:pPr>
      <w:r>
        <w:rPr>
          <w:b/>
          <w:sz w:val="28"/>
          <w:szCs w:val="28"/>
        </w:rPr>
        <w:t>5. Задачи по теме:</w:t>
      </w:r>
    </w:p>
    <w:p w:rsidR="008D06CE" w:rsidRDefault="008D06CE" w:rsidP="0090624E">
      <w:pPr>
        <w:ind w:firstLine="851"/>
        <w:rPr>
          <w:spacing w:val="20"/>
          <w:sz w:val="28"/>
          <w:szCs w:val="28"/>
        </w:rPr>
      </w:pPr>
    </w:p>
    <w:p w:rsidR="008D06CE" w:rsidRDefault="008D06CE" w:rsidP="0090624E">
      <w:pPr>
        <w:ind w:firstLine="851"/>
        <w:rPr>
          <w:spacing w:val="20"/>
          <w:sz w:val="28"/>
          <w:szCs w:val="28"/>
        </w:rPr>
      </w:pPr>
      <w:r w:rsidRPr="005A5C34">
        <w:rPr>
          <w:b/>
          <w:spacing w:val="20"/>
          <w:sz w:val="28"/>
          <w:szCs w:val="28"/>
        </w:rPr>
        <w:t>ЗАДАЧА №1</w:t>
      </w:r>
    </w:p>
    <w:p w:rsidR="008D06CE" w:rsidRDefault="008D06CE" w:rsidP="0090624E">
      <w:pPr>
        <w:ind w:firstLine="851"/>
        <w:rPr>
          <w:spacing w:val="20"/>
          <w:sz w:val="28"/>
          <w:szCs w:val="28"/>
        </w:rPr>
      </w:pPr>
      <w:r>
        <w:rPr>
          <w:spacing w:val="20"/>
          <w:sz w:val="28"/>
          <w:szCs w:val="28"/>
        </w:rPr>
        <w:t xml:space="preserve"> В клинику поступил ребенок 7 лет. Вами установлен диагноз острого холецистита. Перитонеальных проявлений нет. Данное заболевание установлено впервые.</w:t>
      </w:r>
    </w:p>
    <w:p w:rsidR="008D06CE" w:rsidRPr="006475E8" w:rsidRDefault="008D06CE" w:rsidP="0090624E">
      <w:pPr>
        <w:ind w:firstLine="851"/>
        <w:jc w:val="center"/>
        <w:rPr>
          <w:b/>
          <w:spacing w:val="20"/>
          <w:sz w:val="28"/>
          <w:szCs w:val="28"/>
        </w:rPr>
      </w:pPr>
      <w:r w:rsidRPr="006475E8">
        <w:rPr>
          <w:b/>
          <w:spacing w:val="20"/>
          <w:sz w:val="28"/>
          <w:szCs w:val="28"/>
        </w:rPr>
        <w:t>Задания:</w:t>
      </w:r>
    </w:p>
    <w:p w:rsidR="008D06CE" w:rsidRDefault="008D06CE" w:rsidP="007C0B4C">
      <w:pPr>
        <w:numPr>
          <w:ilvl w:val="0"/>
          <w:numId w:val="521"/>
        </w:numPr>
        <w:ind w:left="0" w:firstLine="851"/>
        <w:rPr>
          <w:spacing w:val="20"/>
          <w:sz w:val="28"/>
          <w:szCs w:val="28"/>
        </w:rPr>
      </w:pPr>
      <w:r>
        <w:rPr>
          <w:spacing w:val="20"/>
          <w:sz w:val="28"/>
          <w:szCs w:val="28"/>
        </w:rPr>
        <w:t>Укажите тактику лечения</w:t>
      </w:r>
    </w:p>
    <w:p w:rsidR="008D06CE" w:rsidRDefault="008D06CE" w:rsidP="007C0B4C">
      <w:pPr>
        <w:numPr>
          <w:ilvl w:val="0"/>
          <w:numId w:val="521"/>
        </w:numPr>
        <w:ind w:left="0" w:firstLine="851"/>
        <w:rPr>
          <w:spacing w:val="20"/>
          <w:sz w:val="28"/>
          <w:szCs w:val="28"/>
        </w:rPr>
      </w:pPr>
      <w:r>
        <w:rPr>
          <w:spacing w:val="20"/>
          <w:sz w:val="28"/>
          <w:szCs w:val="28"/>
        </w:rPr>
        <w:t>Назовите препараты, применяемые для лечения</w:t>
      </w:r>
    </w:p>
    <w:p w:rsidR="008D06CE" w:rsidRDefault="008D06CE" w:rsidP="0090624E">
      <w:pPr>
        <w:ind w:firstLine="851"/>
        <w:rPr>
          <w:spacing w:val="20"/>
          <w:sz w:val="28"/>
          <w:szCs w:val="28"/>
        </w:rPr>
      </w:pPr>
    </w:p>
    <w:p w:rsidR="008D06CE" w:rsidRPr="00063748" w:rsidRDefault="008D06CE" w:rsidP="0090624E">
      <w:pPr>
        <w:ind w:firstLine="851"/>
        <w:outlineLvl w:val="0"/>
        <w:rPr>
          <w:b/>
          <w:spacing w:val="20"/>
          <w:sz w:val="28"/>
          <w:szCs w:val="28"/>
        </w:rPr>
      </w:pPr>
      <w:r w:rsidRPr="00063748">
        <w:rPr>
          <w:b/>
          <w:spacing w:val="20"/>
          <w:sz w:val="28"/>
          <w:szCs w:val="28"/>
        </w:rPr>
        <w:t>ЗАДАЧА №2.</w:t>
      </w:r>
    </w:p>
    <w:p w:rsidR="008D06CE" w:rsidRDefault="008D06CE" w:rsidP="0090624E">
      <w:pPr>
        <w:ind w:firstLine="851"/>
        <w:rPr>
          <w:spacing w:val="20"/>
          <w:sz w:val="28"/>
          <w:szCs w:val="28"/>
        </w:rPr>
      </w:pPr>
      <w:r>
        <w:rPr>
          <w:spacing w:val="20"/>
          <w:sz w:val="28"/>
          <w:szCs w:val="28"/>
        </w:rPr>
        <w:t xml:space="preserve">В клинику поступил ребенок 10 лет. Вами впервые установлен диагноз острого холецистита. Консервативная терапия в течение 24 часов выраженного эффекта не дала. Однако перитонеальных симптомов нет. </w:t>
      </w:r>
    </w:p>
    <w:p w:rsidR="008D06CE" w:rsidRPr="006475E8" w:rsidRDefault="008D06CE" w:rsidP="0090624E">
      <w:pPr>
        <w:ind w:firstLine="851"/>
        <w:jc w:val="center"/>
        <w:rPr>
          <w:b/>
          <w:spacing w:val="20"/>
          <w:sz w:val="28"/>
          <w:szCs w:val="28"/>
        </w:rPr>
      </w:pPr>
      <w:r w:rsidRPr="006475E8">
        <w:rPr>
          <w:b/>
          <w:spacing w:val="20"/>
          <w:sz w:val="28"/>
          <w:szCs w:val="28"/>
        </w:rPr>
        <w:t>Задания:</w:t>
      </w:r>
    </w:p>
    <w:p w:rsidR="008D06CE" w:rsidRDefault="008D06CE" w:rsidP="0090624E">
      <w:pPr>
        <w:ind w:firstLine="851"/>
        <w:rPr>
          <w:spacing w:val="20"/>
          <w:sz w:val="28"/>
          <w:szCs w:val="28"/>
        </w:rPr>
      </w:pPr>
      <w:r>
        <w:rPr>
          <w:spacing w:val="20"/>
          <w:sz w:val="28"/>
          <w:szCs w:val="28"/>
        </w:rPr>
        <w:t>Какой должна быть дальнейшая тактика лечения?</w:t>
      </w:r>
    </w:p>
    <w:p w:rsidR="008D06CE" w:rsidRDefault="008D06CE" w:rsidP="0090624E">
      <w:pPr>
        <w:ind w:firstLine="851"/>
        <w:rPr>
          <w:spacing w:val="20"/>
          <w:sz w:val="28"/>
          <w:szCs w:val="28"/>
        </w:rPr>
      </w:pPr>
    </w:p>
    <w:p w:rsidR="008D06CE" w:rsidRPr="00063748" w:rsidRDefault="008D06CE" w:rsidP="0090624E">
      <w:pPr>
        <w:ind w:firstLine="851"/>
        <w:outlineLvl w:val="0"/>
        <w:rPr>
          <w:b/>
          <w:spacing w:val="20"/>
          <w:sz w:val="28"/>
          <w:szCs w:val="28"/>
        </w:rPr>
      </w:pPr>
      <w:r w:rsidRPr="00063748">
        <w:rPr>
          <w:b/>
          <w:spacing w:val="20"/>
          <w:sz w:val="28"/>
          <w:szCs w:val="28"/>
        </w:rPr>
        <w:t>ЗАДАЧА №3.</w:t>
      </w:r>
    </w:p>
    <w:p w:rsidR="008D06CE" w:rsidRDefault="008D06CE" w:rsidP="0090624E">
      <w:pPr>
        <w:ind w:firstLine="851"/>
        <w:rPr>
          <w:spacing w:val="20"/>
          <w:sz w:val="28"/>
          <w:szCs w:val="28"/>
        </w:rPr>
      </w:pPr>
      <w:r>
        <w:rPr>
          <w:spacing w:val="20"/>
          <w:sz w:val="28"/>
          <w:szCs w:val="28"/>
        </w:rPr>
        <w:t>В клинику поступил ребенок с выраженными симптомами острого холецистита. Из анамнеза известно, что ребенок ранее лечился с диагнозом острого холецистита в стационаре.</w:t>
      </w:r>
    </w:p>
    <w:p w:rsidR="008D06CE" w:rsidRDefault="008D06CE" w:rsidP="0090624E">
      <w:pPr>
        <w:ind w:firstLine="851"/>
        <w:rPr>
          <w:spacing w:val="20"/>
          <w:sz w:val="28"/>
          <w:szCs w:val="28"/>
        </w:rPr>
      </w:pPr>
      <w:r>
        <w:rPr>
          <w:spacing w:val="20"/>
          <w:sz w:val="28"/>
          <w:szCs w:val="28"/>
        </w:rPr>
        <w:t>Объективно: выраженный болевой синдром и напряжение мышц в области правого подреберья, положительный симптом Щеткина - Блюмберга, в анализе крови лейкоцитоз.</w:t>
      </w:r>
    </w:p>
    <w:p w:rsidR="008D06CE" w:rsidRPr="006475E8" w:rsidRDefault="008D06CE" w:rsidP="0090624E">
      <w:pPr>
        <w:ind w:firstLine="851"/>
        <w:jc w:val="center"/>
        <w:rPr>
          <w:b/>
          <w:spacing w:val="20"/>
          <w:sz w:val="28"/>
          <w:szCs w:val="28"/>
        </w:rPr>
      </w:pPr>
      <w:r w:rsidRPr="006475E8">
        <w:rPr>
          <w:b/>
          <w:spacing w:val="20"/>
          <w:sz w:val="28"/>
          <w:szCs w:val="28"/>
        </w:rPr>
        <w:t>Задания:</w:t>
      </w:r>
    </w:p>
    <w:p w:rsidR="008D06CE" w:rsidRDefault="008D06CE" w:rsidP="0090624E">
      <w:pPr>
        <w:ind w:firstLine="851"/>
        <w:rPr>
          <w:spacing w:val="20"/>
          <w:sz w:val="28"/>
          <w:szCs w:val="28"/>
        </w:rPr>
      </w:pPr>
      <w:r>
        <w:rPr>
          <w:spacing w:val="20"/>
          <w:sz w:val="28"/>
          <w:szCs w:val="28"/>
        </w:rPr>
        <w:t>Какой должна быть дальнейшая тактика ведения этого больного?</w:t>
      </w:r>
    </w:p>
    <w:p w:rsidR="008D06CE" w:rsidRDefault="008D06CE" w:rsidP="0090624E">
      <w:pPr>
        <w:ind w:firstLine="851"/>
        <w:rPr>
          <w:spacing w:val="20"/>
          <w:sz w:val="28"/>
          <w:szCs w:val="28"/>
        </w:rPr>
      </w:pPr>
    </w:p>
    <w:p w:rsidR="008D06CE" w:rsidRDefault="008D06CE" w:rsidP="0090624E">
      <w:pPr>
        <w:ind w:firstLine="851"/>
        <w:rPr>
          <w:b/>
          <w:spacing w:val="20"/>
          <w:sz w:val="28"/>
          <w:szCs w:val="28"/>
        </w:rPr>
      </w:pPr>
      <w:r w:rsidRPr="0002553A">
        <w:rPr>
          <w:b/>
          <w:spacing w:val="20"/>
          <w:sz w:val="28"/>
          <w:szCs w:val="28"/>
        </w:rPr>
        <w:t>Эталоны ответов к задачам по теме:</w:t>
      </w:r>
    </w:p>
    <w:p w:rsidR="008D06CE" w:rsidRPr="0002553A" w:rsidRDefault="008D06CE" w:rsidP="0090624E">
      <w:pPr>
        <w:ind w:firstLine="851"/>
        <w:rPr>
          <w:b/>
          <w:spacing w:val="20"/>
          <w:sz w:val="28"/>
          <w:szCs w:val="28"/>
        </w:rPr>
      </w:pPr>
    </w:p>
    <w:p w:rsidR="008D06CE" w:rsidRPr="00020599" w:rsidRDefault="008D06CE" w:rsidP="0090624E">
      <w:pPr>
        <w:ind w:firstLine="851"/>
        <w:jc w:val="center"/>
        <w:outlineLvl w:val="0"/>
        <w:rPr>
          <w:b/>
          <w:spacing w:val="20"/>
          <w:sz w:val="28"/>
          <w:szCs w:val="28"/>
        </w:rPr>
      </w:pPr>
      <w:r w:rsidRPr="00020599">
        <w:rPr>
          <w:b/>
          <w:spacing w:val="20"/>
          <w:sz w:val="28"/>
          <w:szCs w:val="28"/>
        </w:rPr>
        <w:t>ЗАДАЧА №1</w:t>
      </w:r>
    </w:p>
    <w:p w:rsidR="008D06CE" w:rsidRDefault="008D06CE" w:rsidP="0090624E">
      <w:pPr>
        <w:ind w:firstLine="851"/>
        <w:rPr>
          <w:spacing w:val="20"/>
          <w:sz w:val="28"/>
          <w:szCs w:val="28"/>
        </w:rPr>
      </w:pPr>
      <w:r>
        <w:rPr>
          <w:spacing w:val="20"/>
          <w:sz w:val="28"/>
          <w:szCs w:val="28"/>
        </w:rPr>
        <w:t>1. Консервативная терапия</w:t>
      </w:r>
    </w:p>
    <w:p w:rsidR="008D06CE" w:rsidRDefault="008D06CE" w:rsidP="0090624E">
      <w:pPr>
        <w:ind w:firstLine="851"/>
        <w:rPr>
          <w:spacing w:val="20"/>
          <w:sz w:val="28"/>
          <w:szCs w:val="28"/>
        </w:rPr>
      </w:pPr>
      <w:r>
        <w:rPr>
          <w:spacing w:val="20"/>
          <w:sz w:val="28"/>
          <w:szCs w:val="28"/>
        </w:rPr>
        <w:t>2. Антибиотики, спазмолитики, анальгетики, кристаллоидные и коллоидные растворы, антиферментные препараты</w:t>
      </w:r>
    </w:p>
    <w:p w:rsidR="008D06CE" w:rsidRDefault="008D06CE" w:rsidP="0090624E">
      <w:pPr>
        <w:ind w:firstLine="851"/>
        <w:rPr>
          <w:spacing w:val="20"/>
          <w:sz w:val="28"/>
          <w:szCs w:val="28"/>
        </w:rPr>
      </w:pPr>
    </w:p>
    <w:p w:rsidR="008D06CE" w:rsidRPr="00020599" w:rsidRDefault="008D06CE" w:rsidP="0090624E">
      <w:pPr>
        <w:ind w:firstLine="851"/>
        <w:jc w:val="center"/>
        <w:outlineLvl w:val="0"/>
        <w:rPr>
          <w:b/>
          <w:spacing w:val="20"/>
          <w:sz w:val="28"/>
          <w:szCs w:val="28"/>
        </w:rPr>
      </w:pPr>
      <w:r w:rsidRPr="00020599">
        <w:rPr>
          <w:b/>
          <w:spacing w:val="20"/>
          <w:sz w:val="28"/>
          <w:szCs w:val="28"/>
        </w:rPr>
        <w:t>ЗАДАЧА №2</w:t>
      </w:r>
    </w:p>
    <w:p w:rsidR="008D06CE" w:rsidRDefault="008D06CE" w:rsidP="0090624E">
      <w:pPr>
        <w:ind w:firstLine="851"/>
        <w:rPr>
          <w:spacing w:val="20"/>
          <w:sz w:val="28"/>
          <w:szCs w:val="28"/>
        </w:rPr>
      </w:pPr>
      <w:r>
        <w:rPr>
          <w:spacing w:val="20"/>
          <w:sz w:val="28"/>
          <w:szCs w:val="28"/>
        </w:rPr>
        <w:t>Продолжить консервативное лечение, усилить   антибактериальную терапию, дезинтоксикацию, увеличить дозу антиферментных препаратов</w:t>
      </w:r>
    </w:p>
    <w:p w:rsidR="008D06CE" w:rsidRDefault="008D06CE" w:rsidP="0090624E">
      <w:pPr>
        <w:ind w:firstLine="851"/>
        <w:rPr>
          <w:spacing w:val="20"/>
          <w:sz w:val="28"/>
          <w:szCs w:val="28"/>
        </w:rPr>
      </w:pPr>
    </w:p>
    <w:p w:rsidR="008D06CE" w:rsidRPr="00020599" w:rsidRDefault="008D06CE" w:rsidP="0090624E">
      <w:pPr>
        <w:ind w:firstLine="851"/>
        <w:jc w:val="center"/>
        <w:outlineLvl w:val="0"/>
        <w:rPr>
          <w:b/>
          <w:spacing w:val="20"/>
          <w:sz w:val="28"/>
          <w:szCs w:val="28"/>
        </w:rPr>
      </w:pPr>
      <w:r w:rsidRPr="00020599">
        <w:rPr>
          <w:b/>
          <w:spacing w:val="20"/>
          <w:sz w:val="28"/>
          <w:szCs w:val="28"/>
        </w:rPr>
        <w:t>ЗАДАЧА №3</w:t>
      </w:r>
    </w:p>
    <w:p w:rsidR="008D06CE" w:rsidRPr="005A5C34" w:rsidRDefault="008D06CE" w:rsidP="0090624E">
      <w:pPr>
        <w:ind w:firstLine="851"/>
        <w:rPr>
          <w:spacing w:val="20"/>
          <w:sz w:val="28"/>
          <w:szCs w:val="28"/>
        </w:rPr>
      </w:pPr>
      <w:r>
        <w:rPr>
          <w:spacing w:val="20"/>
          <w:sz w:val="28"/>
          <w:szCs w:val="28"/>
        </w:rPr>
        <w:lastRenderedPageBreak/>
        <w:t>Срочная операция</w:t>
      </w:r>
    </w:p>
    <w:p w:rsidR="008D06CE" w:rsidRDefault="008D06CE" w:rsidP="0090624E">
      <w:pPr>
        <w:jc w:val="both"/>
        <w:rPr>
          <w:b/>
          <w:sz w:val="28"/>
          <w:szCs w:val="28"/>
        </w:rPr>
      </w:pPr>
    </w:p>
    <w:p w:rsidR="008D06CE" w:rsidRDefault="008D06CE" w:rsidP="0090624E">
      <w:pPr>
        <w:ind w:firstLine="851"/>
        <w:jc w:val="both"/>
        <w:rPr>
          <w:b/>
          <w:sz w:val="28"/>
          <w:szCs w:val="28"/>
        </w:rPr>
      </w:pPr>
      <w:r>
        <w:rPr>
          <w:b/>
          <w:sz w:val="28"/>
          <w:szCs w:val="28"/>
        </w:rPr>
        <w:t>6. Практические навыки по теме:</w:t>
      </w:r>
    </w:p>
    <w:p w:rsidR="008D06CE" w:rsidRDefault="008D06CE" w:rsidP="0090624E">
      <w:pPr>
        <w:ind w:firstLine="851"/>
        <w:jc w:val="both"/>
        <w:rPr>
          <w:b/>
          <w:sz w:val="28"/>
          <w:szCs w:val="28"/>
        </w:rPr>
      </w:pPr>
    </w:p>
    <w:p w:rsidR="008D06CE" w:rsidRPr="0002553A" w:rsidRDefault="008D06CE" w:rsidP="007C0B4C">
      <w:pPr>
        <w:pStyle w:val="ListParagraph1"/>
        <w:numPr>
          <w:ilvl w:val="0"/>
          <w:numId w:val="520"/>
        </w:numPr>
        <w:ind w:left="0" w:firstLine="851"/>
        <w:rPr>
          <w:spacing w:val="20"/>
          <w:sz w:val="28"/>
        </w:rPr>
      </w:pPr>
      <w:r w:rsidRPr="0002553A">
        <w:rPr>
          <w:spacing w:val="20"/>
          <w:sz w:val="28"/>
        </w:rPr>
        <w:t>Сбор анамнеза</w:t>
      </w:r>
    </w:p>
    <w:p w:rsidR="008D06CE" w:rsidRDefault="008D06CE" w:rsidP="007C0B4C">
      <w:pPr>
        <w:numPr>
          <w:ilvl w:val="0"/>
          <w:numId w:val="520"/>
        </w:numPr>
        <w:ind w:left="0" w:firstLine="851"/>
        <w:rPr>
          <w:spacing w:val="20"/>
          <w:sz w:val="28"/>
        </w:rPr>
      </w:pPr>
      <w:r>
        <w:rPr>
          <w:spacing w:val="20"/>
          <w:sz w:val="28"/>
        </w:rPr>
        <w:t>Клиническое обследование больного</w:t>
      </w:r>
    </w:p>
    <w:p w:rsidR="008D06CE" w:rsidRDefault="008D06CE" w:rsidP="007C0B4C">
      <w:pPr>
        <w:numPr>
          <w:ilvl w:val="0"/>
          <w:numId w:val="520"/>
        </w:numPr>
        <w:ind w:left="0" w:firstLine="851"/>
        <w:rPr>
          <w:spacing w:val="20"/>
          <w:sz w:val="28"/>
        </w:rPr>
      </w:pPr>
      <w:r>
        <w:rPr>
          <w:spacing w:val="20"/>
          <w:sz w:val="28"/>
        </w:rPr>
        <w:t>Пальпация, перкуссия живота</w:t>
      </w:r>
    </w:p>
    <w:p w:rsidR="008D06CE" w:rsidRDefault="008D06CE" w:rsidP="007C0B4C">
      <w:pPr>
        <w:numPr>
          <w:ilvl w:val="0"/>
          <w:numId w:val="520"/>
        </w:numPr>
        <w:ind w:left="0" w:firstLine="851"/>
        <w:rPr>
          <w:spacing w:val="20"/>
          <w:sz w:val="28"/>
        </w:rPr>
      </w:pPr>
      <w:r>
        <w:rPr>
          <w:spacing w:val="20"/>
          <w:sz w:val="28"/>
        </w:rPr>
        <w:t>Определение границ печени</w:t>
      </w:r>
    </w:p>
    <w:p w:rsidR="008D06CE" w:rsidRDefault="008D06CE" w:rsidP="007C0B4C">
      <w:pPr>
        <w:numPr>
          <w:ilvl w:val="0"/>
          <w:numId w:val="520"/>
        </w:numPr>
        <w:ind w:left="0" w:firstLine="851"/>
        <w:rPr>
          <w:spacing w:val="20"/>
          <w:sz w:val="28"/>
        </w:rPr>
      </w:pPr>
      <w:r>
        <w:rPr>
          <w:spacing w:val="20"/>
          <w:sz w:val="28"/>
        </w:rPr>
        <w:t>Определение симптомов острого холецистита</w:t>
      </w:r>
    </w:p>
    <w:p w:rsidR="008D06CE" w:rsidRDefault="008D06CE" w:rsidP="007C0B4C">
      <w:pPr>
        <w:numPr>
          <w:ilvl w:val="0"/>
          <w:numId w:val="520"/>
        </w:numPr>
        <w:ind w:left="0" w:firstLine="851"/>
        <w:rPr>
          <w:spacing w:val="20"/>
          <w:sz w:val="28"/>
        </w:rPr>
      </w:pPr>
      <w:r>
        <w:rPr>
          <w:spacing w:val="20"/>
          <w:sz w:val="28"/>
        </w:rPr>
        <w:t>Чтение рентгенограмм</w:t>
      </w:r>
    </w:p>
    <w:p w:rsidR="008D06CE" w:rsidRDefault="008D06CE" w:rsidP="007C0B4C">
      <w:pPr>
        <w:numPr>
          <w:ilvl w:val="0"/>
          <w:numId w:val="520"/>
        </w:numPr>
        <w:ind w:left="0" w:firstLine="851"/>
        <w:rPr>
          <w:spacing w:val="20"/>
          <w:sz w:val="28"/>
        </w:rPr>
      </w:pPr>
      <w:r>
        <w:rPr>
          <w:spacing w:val="20"/>
          <w:sz w:val="28"/>
        </w:rPr>
        <w:t>Оценка лабораторных анализов</w:t>
      </w:r>
    </w:p>
    <w:p w:rsidR="008D06CE" w:rsidRDefault="008D06CE" w:rsidP="007C0B4C">
      <w:pPr>
        <w:numPr>
          <w:ilvl w:val="0"/>
          <w:numId w:val="520"/>
        </w:numPr>
        <w:ind w:left="0" w:firstLine="851"/>
        <w:rPr>
          <w:spacing w:val="20"/>
          <w:sz w:val="28"/>
        </w:rPr>
      </w:pPr>
      <w:r>
        <w:rPr>
          <w:spacing w:val="20"/>
          <w:sz w:val="28"/>
        </w:rPr>
        <w:t>Присутствие на операции</w:t>
      </w:r>
    </w:p>
    <w:p w:rsidR="008D06CE" w:rsidRDefault="008D06CE" w:rsidP="007C0B4C">
      <w:pPr>
        <w:numPr>
          <w:ilvl w:val="0"/>
          <w:numId w:val="520"/>
        </w:numPr>
        <w:ind w:left="0" w:firstLine="851"/>
        <w:rPr>
          <w:spacing w:val="20"/>
          <w:sz w:val="28"/>
        </w:rPr>
      </w:pPr>
      <w:r>
        <w:rPr>
          <w:spacing w:val="20"/>
          <w:sz w:val="28"/>
        </w:rPr>
        <w:t>Присутствие на перевязке</w:t>
      </w:r>
    </w:p>
    <w:p w:rsidR="008D06CE" w:rsidRDefault="008D06CE" w:rsidP="007C0B4C">
      <w:pPr>
        <w:numPr>
          <w:ilvl w:val="0"/>
          <w:numId w:val="520"/>
        </w:numPr>
        <w:ind w:left="0" w:firstLine="851"/>
        <w:rPr>
          <w:spacing w:val="20"/>
          <w:sz w:val="28"/>
        </w:rPr>
      </w:pPr>
      <w:r>
        <w:rPr>
          <w:spacing w:val="20"/>
          <w:sz w:val="28"/>
        </w:rPr>
        <w:t>Составление схемы ведения послеоперационного периода</w:t>
      </w:r>
    </w:p>
    <w:p w:rsidR="008D06CE" w:rsidRDefault="008D06CE" w:rsidP="007C0B4C">
      <w:pPr>
        <w:numPr>
          <w:ilvl w:val="0"/>
          <w:numId w:val="520"/>
        </w:numPr>
        <w:ind w:left="0" w:firstLine="851"/>
        <w:rPr>
          <w:spacing w:val="20"/>
          <w:sz w:val="28"/>
        </w:rPr>
      </w:pPr>
      <w:r w:rsidRPr="0002553A">
        <w:rPr>
          <w:spacing w:val="20"/>
          <w:sz w:val="28"/>
        </w:rPr>
        <w:t>Оформление истории болезни</w:t>
      </w:r>
    </w:p>
    <w:p w:rsidR="008D06CE" w:rsidRPr="00C02D24" w:rsidRDefault="008D06CE" w:rsidP="0090624E">
      <w:pPr>
        <w:ind w:firstLine="851"/>
        <w:rPr>
          <w:spacing w:val="20"/>
          <w:sz w:val="28"/>
        </w:rPr>
      </w:pPr>
    </w:p>
    <w:p w:rsidR="00074D21" w:rsidRDefault="00074D21" w:rsidP="00074D21"/>
    <w:p w:rsidR="00074D21" w:rsidRDefault="00074D21" w:rsidP="00074D21"/>
    <w:p w:rsidR="008D06CE" w:rsidRDefault="008D06CE" w:rsidP="0090624E"/>
    <w:p w:rsidR="008D06CE" w:rsidRDefault="008D06CE" w:rsidP="0090624E"/>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Default="008D06CE" w:rsidP="00B90B59"/>
    <w:p w:rsidR="008D06CE" w:rsidRPr="00074D21" w:rsidRDefault="008D06CE" w:rsidP="00B85942">
      <w:pPr>
        <w:ind w:firstLine="709"/>
      </w:pPr>
    </w:p>
    <w:p w:rsidR="005C79D5" w:rsidRPr="00074D21" w:rsidRDefault="005C79D5" w:rsidP="00B85942">
      <w:pPr>
        <w:ind w:firstLine="709"/>
      </w:pPr>
    </w:p>
    <w:p w:rsidR="005C79D5" w:rsidRPr="00074D21" w:rsidRDefault="005C79D5" w:rsidP="00B85942">
      <w:pPr>
        <w:ind w:firstLine="709"/>
      </w:pPr>
    </w:p>
    <w:p w:rsidR="005C79D5" w:rsidRPr="00074D21" w:rsidRDefault="005C79D5" w:rsidP="00B85942">
      <w:pPr>
        <w:ind w:firstLine="709"/>
      </w:pPr>
    </w:p>
    <w:p w:rsidR="005C79D5" w:rsidRPr="00074D21" w:rsidRDefault="005C79D5" w:rsidP="00B85942">
      <w:pPr>
        <w:ind w:firstLine="709"/>
      </w:pPr>
    </w:p>
    <w:p w:rsidR="005C79D5" w:rsidRPr="00074D21" w:rsidRDefault="005C79D5" w:rsidP="00074D21">
      <w:bookmarkStart w:id="0" w:name="_GoBack"/>
      <w:bookmarkEnd w:id="0"/>
    </w:p>
    <w:p w:rsidR="008D06CE" w:rsidRDefault="008D06CE" w:rsidP="00B85942"/>
    <w:p w:rsidR="005C79D5" w:rsidRPr="005C79D5" w:rsidRDefault="008D06CE" w:rsidP="005C79D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5C79D5" w:rsidRPr="005C79D5">
        <w:rPr>
          <w:b/>
          <w:sz w:val="28"/>
          <w:szCs w:val="28"/>
        </w:rPr>
        <w:t>«Врожденные пороки желчевыводящих путей. Желчекаменная болезнь (острый калькулезный холецистит)»</w:t>
      </w:r>
    </w:p>
    <w:p w:rsidR="008D06CE" w:rsidRPr="00775DB7" w:rsidRDefault="008D06CE" w:rsidP="00B85942">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B85942">
      <w:pPr>
        <w:ind w:left="720" w:firstLine="1440"/>
        <w:jc w:val="both"/>
        <w:rPr>
          <w:sz w:val="28"/>
          <w:szCs w:val="28"/>
        </w:rPr>
      </w:pPr>
      <w:r w:rsidRPr="00775DB7">
        <w:rPr>
          <w:sz w:val="28"/>
          <w:szCs w:val="28"/>
        </w:rPr>
        <w:t>- Подготовка к практическим занятиям.</w:t>
      </w:r>
    </w:p>
    <w:p w:rsidR="008D06CE" w:rsidRDefault="008D06CE" w:rsidP="00B85942">
      <w:pPr>
        <w:ind w:left="720" w:firstLine="1440"/>
        <w:jc w:val="both"/>
        <w:rPr>
          <w:sz w:val="28"/>
          <w:szCs w:val="28"/>
        </w:rPr>
      </w:pPr>
      <w:r w:rsidRPr="00775DB7">
        <w:rPr>
          <w:sz w:val="28"/>
          <w:szCs w:val="28"/>
        </w:rPr>
        <w:t>- Подготовка материалов по НИР.</w:t>
      </w:r>
    </w:p>
    <w:p w:rsidR="008D06CE" w:rsidRDefault="008D06CE" w:rsidP="00B85942">
      <w:pPr>
        <w:ind w:left="720" w:firstLine="1440"/>
        <w:jc w:val="both"/>
        <w:rPr>
          <w:sz w:val="28"/>
          <w:szCs w:val="28"/>
        </w:rPr>
      </w:pPr>
      <w:r>
        <w:rPr>
          <w:sz w:val="28"/>
          <w:szCs w:val="28"/>
        </w:rPr>
        <w:t>- Написание реферата.</w:t>
      </w:r>
    </w:p>
    <w:p w:rsidR="008D06CE" w:rsidRPr="00775DB7" w:rsidRDefault="008D06CE" w:rsidP="00B85942">
      <w:pPr>
        <w:ind w:left="720" w:firstLine="1440"/>
        <w:jc w:val="both"/>
        <w:rPr>
          <w:sz w:val="28"/>
          <w:szCs w:val="28"/>
        </w:rPr>
      </w:pPr>
      <w:r>
        <w:rPr>
          <w:sz w:val="28"/>
          <w:szCs w:val="28"/>
        </w:rPr>
        <w:t>- Поиск материала по теме в интернете.</w:t>
      </w:r>
    </w:p>
    <w:p w:rsidR="008D06CE" w:rsidRDefault="008D06CE" w:rsidP="00B85942">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5C79D5" w:rsidRPr="00D40A3B" w:rsidRDefault="005C79D5" w:rsidP="005C79D5">
      <w:pPr>
        <w:jc w:val="both"/>
        <w:rPr>
          <w:sz w:val="28"/>
          <w:szCs w:val="28"/>
        </w:rPr>
      </w:pPr>
      <w:r w:rsidRPr="00D94418">
        <w:rPr>
          <w:sz w:val="28"/>
          <w:szCs w:val="28"/>
        </w:rPr>
        <w:t>ОК-1</w:t>
      </w:r>
      <w:r>
        <w:rPr>
          <w:sz w:val="28"/>
          <w:szCs w:val="28"/>
        </w:rPr>
        <w:t xml:space="preserve">, ОК-4, ПК-1, ПК-2, ПК-3, ПК-4, ПК-5, ПК-6, ПК-7, ПК-9, ПК-11.  </w:t>
      </w:r>
      <w:r w:rsidRPr="00D40A3B">
        <w:rPr>
          <w:sz w:val="28"/>
          <w:szCs w:val="28"/>
        </w:rPr>
        <w:t xml:space="preserve"> </w:t>
      </w:r>
    </w:p>
    <w:p w:rsidR="005C79D5" w:rsidRDefault="005C79D5" w:rsidP="005C79D5">
      <w:pPr>
        <w:jc w:val="both"/>
        <w:outlineLvl w:val="4"/>
        <w:rPr>
          <w:sz w:val="28"/>
          <w:szCs w:val="28"/>
        </w:rPr>
      </w:pPr>
      <w:r w:rsidRPr="008F478D">
        <w:rPr>
          <w:b/>
          <w:sz w:val="28"/>
          <w:szCs w:val="28"/>
        </w:rPr>
        <w:t>Знать:</w:t>
      </w:r>
      <w:r w:rsidRPr="0017430C">
        <w:rPr>
          <w:sz w:val="28"/>
          <w:szCs w:val="28"/>
        </w:rPr>
        <w:t xml:space="preserve"> </w:t>
      </w:r>
    </w:p>
    <w:p w:rsidR="005C79D5" w:rsidRDefault="005C79D5" w:rsidP="005C79D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5C79D5" w:rsidRDefault="005C79D5" w:rsidP="005C79D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5C79D5" w:rsidRDefault="005C79D5" w:rsidP="005C79D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5C79D5" w:rsidRDefault="005C79D5" w:rsidP="005C79D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5C79D5" w:rsidRDefault="005C79D5" w:rsidP="005C79D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5C79D5" w:rsidRDefault="005C79D5" w:rsidP="005C79D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5C79D5" w:rsidRDefault="005C79D5" w:rsidP="005C79D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5C79D5" w:rsidRDefault="005C79D5" w:rsidP="005C79D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5C79D5" w:rsidRPr="00253F4C" w:rsidRDefault="005C79D5" w:rsidP="005C79D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5C79D5" w:rsidRDefault="005C79D5" w:rsidP="005C79D5">
      <w:pPr>
        <w:jc w:val="both"/>
        <w:outlineLvl w:val="4"/>
        <w:rPr>
          <w:bCs/>
          <w:sz w:val="28"/>
          <w:szCs w:val="28"/>
        </w:rPr>
      </w:pPr>
      <w:r w:rsidRPr="008F478D">
        <w:rPr>
          <w:b/>
          <w:sz w:val="28"/>
          <w:szCs w:val="28"/>
        </w:rPr>
        <w:t>Уметь:</w:t>
      </w:r>
      <w:r>
        <w:rPr>
          <w:sz w:val="28"/>
          <w:szCs w:val="28"/>
        </w:rPr>
        <w:t xml:space="preserve"> </w:t>
      </w:r>
    </w:p>
    <w:p w:rsidR="005C79D5" w:rsidRDefault="005C79D5" w:rsidP="005C79D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C79D5" w:rsidRDefault="005C79D5" w:rsidP="005C79D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5C79D5" w:rsidRPr="00D94418" w:rsidRDefault="005C79D5" w:rsidP="005C79D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5C79D5" w:rsidRPr="00D94418" w:rsidRDefault="005C79D5" w:rsidP="005C79D5">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C79D5" w:rsidRDefault="005C79D5" w:rsidP="005C79D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C79D5" w:rsidRPr="00E13A5A" w:rsidRDefault="005C79D5" w:rsidP="005C79D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5C79D5" w:rsidRDefault="005C79D5" w:rsidP="005C79D5">
      <w:pPr>
        <w:jc w:val="both"/>
        <w:rPr>
          <w:bCs/>
          <w:iCs/>
          <w:sz w:val="28"/>
          <w:szCs w:val="28"/>
        </w:rPr>
      </w:pPr>
      <w:r w:rsidRPr="008F478D">
        <w:rPr>
          <w:b/>
          <w:sz w:val="28"/>
          <w:szCs w:val="28"/>
        </w:rPr>
        <w:t>Владеть:</w:t>
      </w:r>
      <w:r w:rsidRPr="00E13A5A">
        <w:rPr>
          <w:bCs/>
          <w:iCs/>
          <w:sz w:val="28"/>
          <w:szCs w:val="28"/>
        </w:rPr>
        <w:t xml:space="preserve"> </w:t>
      </w:r>
    </w:p>
    <w:p w:rsidR="005C79D5" w:rsidRDefault="005C79D5" w:rsidP="005C79D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5C79D5" w:rsidRDefault="005C79D5" w:rsidP="005C79D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5C79D5" w:rsidRDefault="005C79D5" w:rsidP="005C79D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5C79D5" w:rsidRDefault="005C79D5" w:rsidP="005C79D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5C79D5" w:rsidRDefault="005C79D5" w:rsidP="005C79D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C79D5" w:rsidRPr="00E13A5A" w:rsidRDefault="005C79D5" w:rsidP="005C79D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5C79D5" w:rsidRPr="005C79D5" w:rsidRDefault="005C79D5" w:rsidP="007C0B4C">
      <w:pPr>
        <w:numPr>
          <w:ilvl w:val="1"/>
          <w:numId w:val="507"/>
        </w:numPr>
        <w:ind w:left="0" w:firstLine="851"/>
        <w:contextualSpacing/>
        <w:rPr>
          <w:spacing w:val="20"/>
          <w:sz w:val="28"/>
          <w:szCs w:val="28"/>
        </w:rPr>
      </w:pPr>
      <w:r w:rsidRPr="005C79D5">
        <w:rPr>
          <w:spacing w:val="20"/>
          <w:sz w:val="28"/>
          <w:szCs w:val="28"/>
        </w:rPr>
        <w:t>Анатомия наружных желчных путей</w:t>
      </w:r>
    </w:p>
    <w:p w:rsidR="005C79D5" w:rsidRPr="005C79D5" w:rsidRDefault="005C79D5" w:rsidP="007C0B4C">
      <w:pPr>
        <w:numPr>
          <w:ilvl w:val="1"/>
          <w:numId w:val="507"/>
        </w:numPr>
        <w:ind w:left="0" w:firstLine="851"/>
        <w:contextualSpacing/>
        <w:rPr>
          <w:spacing w:val="20"/>
          <w:sz w:val="28"/>
          <w:szCs w:val="28"/>
        </w:rPr>
      </w:pPr>
      <w:r w:rsidRPr="005C79D5">
        <w:rPr>
          <w:spacing w:val="20"/>
          <w:sz w:val="28"/>
          <w:szCs w:val="28"/>
        </w:rPr>
        <w:t>Функция наружных желчных путей</w:t>
      </w:r>
    </w:p>
    <w:p w:rsidR="005C79D5" w:rsidRPr="005C79D5" w:rsidRDefault="005C79D5" w:rsidP="007C0B4C">
      <w:pPr>
        <w:numPr>
          <w:ilvl w:val="1"/>
          <w:numId w:val="507"/>
        </w:numPr>
        <w:ind w:left="0" w:firstLine="851"/>
        <w:contextualSpacing/>
        <w:rPr>
          <w:spacing w:val="20"/>
          <w:sz w:val="28"/>
          <w:szCs w:val="28"/>
        </w:rPr>
      </w:pPr>
      <w:r w:rsidRPr="005C79D5">
        <w:rPr>
          <w:spacing w:val="20"/>
          <w:sz w:val="28"/>
          <w:szCs w:val="28"/>
        </w:rPr>
        <w:t>Этиопатогенез острого холецистита</w:t>
      </w:r>
    </w:p>
    <w:p w:rsidR="005C79D5" w:rsidRPr="005C79D5" w:rsidRDefault="005C79D5" w:rsidP="007C0B4C">
      <w:pPr>
        <w:numPr>
          <w:ilvl w:val="1"/>
          <w:numId w:val="507"/>
        </w:numPr>
        <w:ind w:left="0" w:firstLine="851"/>
        <w:contextualSpacing/>
        <w:rPr>
          <w:spacing w:val="20"/>
          <w:sz w:val="28"/>
          <w:szCs w:val="28"/>
        </w:rPr>
      </w:pPr>
      <w:r w:rsidRPr="005C79D5">
        <w:rPr>
          <w:spacing w:val="20"/>
          <w:sz w:val="28"/>
          <w:szCs w:val="28"/>
        </w:rPr>
        <w:t>Классификация острого калькулезного холецистита</w:t>
      </w:r>
    </w:p>
    <w:p w:rsidR="005C79D5" w:rsidRPr="005C79D5" w:rsidRDefault="005C79D5" w:rsidP="007C0B4C">
      <w:pPr>
        <w:numPr>
          <w:ilvl w:val="1"/>
          <w:numId w:val="507"/>
        </w:numPr>
        <w:ind w:left="0" w:firstLine="851"/>
        <w:contextualSpacing/>
        <w:rPr>
          <w:spacing w:val="20"/>
          <w:sz w:val="28"/>
          <w:szCs w:val="28"/>
        </w:rPr>
      </w:pPr>
      <w:r w:rsidRPr="005C79D5">
        <w:rPr>
          <w:spacing w:val="20"/>
          <w:sz w:val="28"/>
          <w:szCs w:val="28"/>
        </w:rPr>
        <w:t>Клиническая картина острого калькулезного холецистита</w:t>
      </w:r>
    </w:p>
    <w:p w:rsidR="005C79D5" w:rsidRPr="005C79D5" w:rsidRDefault="005C79D5" w:rsidP="007C0B4C">
      <w:pPr>
        <w:numPr>
          <w:ilvl w:val="1"/>
          <w:numId w:val="507"/>
        </w:numPr>
        <w:ind w:left="0" w:firstLine="851"/>
        <w:contextualSpacing/>
        <w:rPr>
          <w:spacing w:val="20"/>
          <w:sz w:val="28"/>
          <w:szCs w:val="28"/>
        </w:rPr>
      </w:pPr>
      <w:r w:rsidRPr="005C79D5">
        <w:rPr>
          <w:spacing w:val="20"/>
          <w:sz w:val="28"/>
          <w:szCs w:val="28"/>
        </w:rPr>
        <w:t>Методы диагностики острого калькулезного холецистита</w:t>
      </w:r>
    </w:p>
    <w:p w:rsidR="005C79D5" w:rsidRPr="005C79D5" w:rsidRDefault="005C79D5" w:rsidP="007C0B4C">
      <w:pPr>
        <w:numPr>
          <w:ilvl w:val="1"/>
          <w:numId w:val="507"/>
        </w:numPr>
        <w:ind w:left="0" w:firstLine="851"/>
        <w:contextualSpacing/>
        <w:rPr>
          <w:spacing w:val="20"/>
          <w:sz w:val="28"/>
          <w:szCs w:val="28"/>
        </w:rPr>
      </w:pPr>
      <w:r w:rsidRPr="005C79D5">
        <w:rPr>
          <w:spacing w:val="20"/>
          <w:sz w:val="28"/>
          <w:szCs w:val="28"/>
        </w:rPr>
        <w:t>Дифференциальная диагностика острого холецистита</w:t>
      </w:r>
    </w:p>
    <w:p w:rsidR="008D06CE" w:rsidRPr="005C79D5" w:rsidRDefault="005C79D5" w:rsidP="007C0B4C">
      <w:pPr>
        <w:numPr>
          <w:ilvl w:val="1"/>
          <w:numId w:val="507"/>
        </w:numPr>
        <w:ind w:left="0" w:firstLine="851"/>
        <w:contextualSpacing/>
        <w:rPr>
          <w:spacing w:val="20"/>
          <w:sz w:val="28"/>
          <w:szCs w:val="28"/>
        </w:rPr>
      </w:pPr>
      <w:r w:rsidRPr="005C79D5">
        <w:rPr>
          <w:spacing w:val="20"/>
          <w:sz w:val="28"/>
          <w:szCs w:val="28"/>
        </w:rPr>
        <w:t>Принципы лечения острого холецистита</w:t>
      </w:r>
    </w:p>
    <w:p w:rsidR="005C79D5" w:rsidRPr="005C79D5" w:rsidRDefault="008D06CE" w:rsidP="005C79D5">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5C79D5" w:rsidRPr="005C79D5" w:rsidRDefault="005C79D5" w:rsidP="005C79D5">
      <w:pPr>
        <w:rPr>
          <w:spacing w:val="20"/>
          <w:sz w:val="28"/>
          <w:szCs w:val="28"/>
        </w:rPr>
      </w:pPr>
    </w:p>
    <w:p w:rsidR="005C79D5" w:rsidRPr="005C79D5" w:rsidRDefault="005C79D5" w:rsidP="005C79D5">
      <w:pPr>
        <w:rPr>
          <w:spacing w:val="20"/>
          <w:sz w:val="28"/>
          <w:szCs w:val="28"/>
        </w:rPr>
      </w:pPr>
      <w:r w:rsidRPr="005C79D5">
        <w:rPr>
          <w:bCs/>
          <w:smallCaps/>
          <w:spacing w:val="5"/>
          <w:sz w:val="28"/>
          <w:szCs w:val="28"/>
        </w:rPr>
        <w:t xml:space="preserve">1. </w:t>
      </w:r>
      <w:r w:rsidRPr="005C79D5">
        <w:rPr>
          <w:spacing w:val="20"/>
          <w:sz w:val="28"/>
          <w:szCs w:val="28"/>
        </w:rPr>
        <w:t xml:space="preserve">УКАЖИТЕ, КАКАЯ ФЛОРА ВЫСЕВАЕТСЯ НАИБОЛЕЕ РЕДКО ПРИ ОСТРОМ ХОЛЕЦИСТИТЕ: </w:t>
      </w:r>
    </w:p>
    <w:p w:rsidR="005C79D5" w:rsidRPr="005C79D5" w:rsidRDefault="005C79D5" w:rsidP="007C0B4C">
      <w:pPr>
        <w:numPr>
          <w:ilvl w:val="0"/>
          <w:numId w:val="540"/>
        </w:numPr>
        <w:rPr>
          <w:spacing w:val="20"/>
          <w:sz w:val="28"/>
          <w:szCs w:val="28"/>
        </w:rPr>
      </w:pPr>
      <w:r w:rsidRPr="005C79D5">
        <w:rPr>
          <w:spacing w:val="20"/>
          <w:sz w:val="28"/>
          <w:szCs w:val="28"/>
        </w:rPr>
        <w:t>кишечная палочка</w:t>
      </w:r>
    </w:p>
    <w:p w:rsidR="005C79D5" w:rsidRPr="005C79D5" w:rsidRDefault="005C79D5" w:rsidP="007C0B4C">
      <w:pPr>
        <w:numPr>
          <w:ilvl w:val="0"/>
          <w:numId w:val="540"/>
        </w:numPr>
        <w:ind w:left="2770" w:hanging="360"/>
        <w:rPr>
          <w:spacing w:val="20"/>
          <w:sz w:val="28"/>
          <w:szCs w:val="28"/>
        </w:rPr>
      </w:pPr>
      <w:r w:rsidRPr="005C79D5">
        <w:rPr>
          <w:spacing w:val="20"/>
          <w:sz w:val="28"/>
          <w:szCs w:val="28"/>
        </w:rPr>
        <w:t>стафилококк</w:t>
      </w:r>
    </w:p>
    <w:p w:rsidR="005C79D5" w:rsidRPr="005C79D5" w:rsidRDefault="005C79D5" w:rsidP="007C0B4C">
      <w:pPr>
        <w:numPr>
          <w:ilvl w:val="0"/>
          <w:numId w:val="540"/>
        </w:numPr>
        <w:ind w:left="2770" w:hanging="360"/>
        <w:rPr>
          <w:spacing w:val="20"/>
          <w:sz w:val="28"/>
          <w:szCs w:val="28"/>
        </w:rPr>
      </w:pPr>
      <w:r w:rsidRPr="005C79D5">
        <w:rPr>
          <w:spacing w:val="20"/>
          <w:sz w:val="28"/>
          <w:szCs w:val="28"/>
        </w:rPr>
        <w:t>стрептококк</w:t>
      </w:r>
    </w:p>
    <w:p w:rsidR="005C79D5" w:rsidRPr="005C79D5" w:rsidRDefault="005C79D5" w:rsidP="007C0B4C">
      <w:pPr>
        <w:numPr>
          <w:ilvl w:val="0"/>
          <w:numId w:val="540"/>
        </w:numPr>
        <w:ind w:left="2770" w:hanging="360"/>
        <w:rPr>
          <w:spacing w:val="20"/>
          <w:sz w:val="28"/>
          <w:szCs w:val="28"/>
        </w:rPr>
      </w:pPr>
      <w:r w:rsidRPr="005C79D5">
        <w:rPr>
          <w:spacing w:val="20"/>
          <w:sz w:val="28"/>
          <w:szCs w:val="28"/>
        </w:rPr>
        <w:t>протеи</w:t>
      </w:r>
    </w:p>
    <w:p w:rsidR="005C79D5" w:rsidRPr="005C79D5" w:rsidRDefault="005C79D5" w:rsidP="007C0B4C">
      <w:pPr>
        <w:numPr>
          <w:ilvl w:val="0"/>
          <w:numId w:val="540"/>
        </w:numPr>
        <w:ind w:left="2770" w:hanging="360"/>
        <w:rPr>
          <w:spacing w:val="20"/>
          <w:sz w:val="28"/>
          <w:szCs w:val="28"/>
        </w:rPr>
      </w:pPr>
      <w:r w:rsidRPr="005C79D5">
        <w:rPr>
          <w:spacing w:val="20"/>
          <w:sz w:val="28"/>
          <w:szCs w:val="28"/>
        </w:rPr>
        <w:t>синегнойная палочка</w:t>
      </w:r>
    </w:p>
    <w:p w:rsidR="005C79D5" w:rsidRPr="005C79D5" w:rsidRDefault="005C79D5" w:rsidP="005C79D5">
      <w:pPr>
        <w:tabs>
          <w:tab w:val="left" w:pos="284"/>
        </w:tabs>
        <w:rPr>
          <w:color w:val="FF0000"/>
          <w:sz w:val="28"/>
          <w:szCs w:val="28"/>
        </w:rPr>
      </w:pPr>
    </w:p>
    <w:p w:rsidR="005C79D5" w:rsidRPr="005C79D5" w:rsidRDefault="005C79D5" w:rsidP="005C79D5">
      <w:pPr>
        <w:rPr>
          <w:spacing w:val="20"/>
          <w:sz w:val="28"/>
          <w:szCs w:val="28"/>
        </w:rPr>
      </w:pPr>
      <w:r w:rsidRPr="005C79D5">
        <w:rPr>
          <w:bCs/>
          <w:smallCaps/>
          <w:spacing w:val="5"/>
          <w:sz w:val="28"/>
          <w:szCs w:val="28"/>
        </w:rPr>
        <w:t xml:space="preserve">2. </w:t>
      </w:r>
      <w:r w:rsidRPr="005C79D5">
        <w:rPr>
          <w:spacing w:val="20"/>
          <w:sz w:val="28"/>
          <w:szCs w:val="28"/>
        </w:rPr>
        <w:t>УКАЖИТЕ ПРАВИЛЬНЫЙ ОТВЕТ:</w:t>
      </w:r>
    </w:p>
    <w:p w:rsidR="005C79D5" w:rsidRPr="005C79D5" w:rsidRDefault="005C79D5" w:rsidP="007C0B4C">
      <w:pPr>
        <w:numPr>
          <w:ilvl w:val="0"/>
          <w:numId w:val="539"/>
        </w:numPr>
        <w:rPr>
          <w:spacing w:val="20"/>
          <w:sz w:val="28"/>
          <w:szCs w:val="28"/>
        </w:rPr>
      </w:pPr>
      <w:r w:rsidRPr="005C79D5">
        <w:rPr>
          <w:spacing w:val="20"/>
          <w:sz w:val="28"/>
          <w:szCs w:val="28"/>
        </w:rPr>
        <w:t>Холециститом чаще в 2 раза страдают девочки</w:t>
      </w:r>
    </w:p>
    <w:p w:rsidR="005C79D5" w:rsidRPr="005C79D5" w:rsidRDefault="005C79D5" w:rsidP="007C0B4C">
      <w:pPr>
        <w:numPr>
          <w:ilvl w:val="0"/>
          <w:numId w:val="539"/>
        </w:numPr>
        <w:tabs>
          <w:tab w:val="num" w:pos="2345"/>
        </w:tabs>
        <w:ind w:left="2345"/>
        <w:rPr>
          <w:spacing w:val="20"/>
          <w:sz w:val="28"/>
          <w:szCs w:val="28"/>
        </w:rPr>
      </w:pPr>
      <w:r w:rsidRPr="005C79D5">
        <w:rPr>
          <w:spacing w:val="20"/>
          <w:sz w:val="28"/>
          <w:szCs w:val="28"/>
        </w:rPr>
        <w:t>Холециститом чаще в 2 раза страдают мальчики</w:t>
      </w:r>
    </w:p>
    <w:p w:rsidR="005C79D5" w:rsidRPr="005C79D5" w:rsidRDefault="005C79D5" w:rsidP="007C0B4C">
      <w:pPr>
        <w:numPr>
          <w:ilvl w:val="0"/>
          <w:numId w:val="539"/>
        </w:numPr>
        <w:tabs>
          <w:tab w:val="num" w:pos="2345"/>
        </w:tabs>
        <w:ind w:left="2345"/>
        <w:rPr>
          <w:spacing w:val="20"/>
          <w:sz w:val="28"/>
          <w:szCs w:val="28"/>
        </w:rPr>
      </w:pPr>
      <w:r w:rsidRPr="005C79D5">
        <w:rPr>
          <w:spacing w:val="20"/>
          <w:sz w:val="28"/>
          <w:szCs w:val="28"/>
        </w:rPr>
        <w:t>Холециститом одинаково часто болеют мальчики и девочки</w:t>
      </w:r>
    </w:p>
    <w:p w:rsidR="005C79D5" w:rsidRPr="005C79D5" w:rsidRDefault="005C79D5" w:rsidP="007C0B4C">
      <w:pPr>
        <w:numPr>
          <w:ilvl w:val="0"/>
          <w:numId w:val="539"/>
        </w:numPr>
        <w:tabs>
          <w:tab w:val="num" w:pos="2345"/>
        </w:tabs>
        <w:ind w:left="2345"/>
        <w:rPr>
          <w:spacing w:val="20"/>
          <w:sz w:val="28"/>
          <w:szCs w:val="28"/>
        </w:rPr>
      </w:pPr>
      <w:r w:rsidRPr="005C79D5">
        <w:rPr>
          <w:spacing w:val="20"/>
          <w:sz w:val="28"/>
          <w:szCs w:val="28"/>
        </w:rPr>
        <w:t>Закономерности нет</w:t>
      </w:r>
    </w:p>
    <w:p w:rsidR="005C79D5" w:rsidRPr="005C79D5" w:rsidRDefault="005C79D5" w:rsidP="007C0B4C">
      <w:pPr>
        <w:numPr>
          <w:ilvl w:val="0"/>
          <w:numId w:val="539"/>
        </w:numPr>
        <w:tabs>
          <w:tab w:val="num" w:pos="2345"/>
        </w:tabs>
        <w:ind w:left="2345"/>
        <w:rPr>
          <w:spacing w:val="20"/>
          <w:sz w:val="28"/>
          <w:szCs w:val="28"/>
        </w:rPr>
      </w:pPr>
      <w:r w:rsidRPr="005C79D5">
        <w:rPr>
          <w:spacing w:val="20"/>
          <w:sz w:val="28"/>
          <w:szCs w:val="28"/>
        </w:rPr>
        <w:t>Все верно</w:t>
      </w:r>
    </w:p>
    <w:p w:rsidR="005C79D5" w:rsidRPr="005C79D5" w:rsidRDefault="005C79D5" w:rsidP="005C79D5">
      <w:pPr>
        <w:tabs>
          <w:tab w:val="left" w:pos="284"/>
        </w:tabs>
        <w:jc w:val="both"/>
        <w:rPr>
          <w:sz w:val="28"/>
          <w:szCs w:val="28"/>
        </w:rPr>
      </w:pPr>
    </w:p>
    <w:p w:rsidR="005C79D5" w:rsidRPr="005C79D5" w:rsidRDefault="005C79D5" w:rsidP="005C79D5">
      <w:pPr>
        <w:tabs>
          <w:tab w:val="left" w:pos="284"/>
        </w:tabs>
        <w:rPr>
          <w:sz w:val="28"/>
          <w:szCs w:val="28"/>
        </w:rPr>
      </w:pPr>
      <w:r w:rsidRPr="005C79D5">
        <w:rPr>
          <w:bCs/>
          <w:smallCaps/>
          <w:spacing w:val="5"/>
          <w:sz w:val="28"/>
          <w:szCs w:val="28"/>
        </w:rPr>
        <w:t xml:space="preserve"> 3. </w:t>
      </w:r>
      <w:r w:rsidRPr="005C79D5">
        <w:rPr>
          <w:sz w:val="28"/>
          <w:szCs w:val="28"/>
        </w:rPr>
        <w:t>АТРЕЗИЯ ЖЕЛЧНЫХ ХОДОВ ВСТРЕЧАЕТСЯ В СРЕДНЕМ</w:t>
      </w:r>
    </w:p>
    <w:p w:rsidR="005C79D5" w:rsidRPr="005C79D5" w:rsidRDefault="005C79D5" w:rsidP="007C0B4C">
      <w:pPr>
        <w:numPr>
          <w:ilvl w:val="0"/>
          <w:numId w:val="538"/>
        </w:numPr>
        <w:tabs>
          <w:tab w:val="left" w:pos="2694"/>
        </w:tabs>
        <w:ind w:left="1985"/>
        <w:contextualSpacing/>
        <w:rPr>
          <w:sz w:val="28"/>
          <w:szCs w:val="28"/>
        </w:rPr>
      </w:pPr>
      <w:r w:rsidRPr="005C79D5">
        <w:rPr>
          <w:sz w:val="28"/>
          <w:szCs w:val="28"/>
        </w:rPr>
        <w:t>1:1000</w:t>
      </w:r>
    </w:p>
    <w:p w:rsidR="005C79D5" w:rsidRPr="005C79D5" w:rsidRDefault="005C79D5" w:rsidP="007C0B4C">
      <w:pPr>
        <w:numPr>
          <w:ilvl w:val="0"/>
          <w:numId w:val="538"/>
        </w:numPr>
        <w:tabs>
          <w:tab w:val="left" w:pos="2694"/>
        </w:tabs>
        <w:ind w:left="2410"/>
        <w:contextualSpacing/>
        <w:rPr>
          <w:sz w:val="28"/>
          <w:szCs w:val="28"/>
        </w:rPr>
      </w:pPr>
      <w:r w:rsidRPr="005C79D5">
        <w:rPr>
          <w:sz w:val="28"/>
          <w:szCs w:val="28"/>
        </w:rPr>
        <w:t>1:500</w:t>
      </w:r>
    </w:p>
    <w:p w:rsidR="005C79D5" w:rsidRPr="005C79D5" w:rsidRDefault="005C79D5" w:rsidP="007C0B4C">
      <w:pPr>
        <w:numPr>
          <w:ilvl w:val="0"/>
          <w:numId w:val="538"/>
        </w:numPr>
        <w:tabs>
          <w:tab w:val="left" w:pos="2694"/>
        </w:tabs>
        <w:ind w:left="2410"/>
        <w:contextualSpacing/>
        <w:rPr>
          <w:sz w:val="28"/>
          <w:szCs w:val="28"/>
        </w:rPr>
      </w:pPr>
      <w:r w:rsidRPr="005C79D5">
        <w:rPr>
          <w:sz w:val="28"/>
          <w:szCs w:val="28"/>
        </w:rPr>
        <w:t>1:2000-3000</w:t>
      </w:r>
    </w:p>
    <w:p w:rsidR="005C79D5" w:rsidRPr="005C79D5" w:rsidRDefault="005C79D5" w:rsidP="007C0B4C">
      <w:pPr>
        <w:numPr>
          <w:ilvl w:val="0"/>
          <w:numId w:val="538"/>
        </w:numPr>
        <w:tabs>
          <w:tab w:val="left" w:pos="2694"/>
        </w:tabs>
        <w:ind w:left="2410"/>
        <w:contextualSpacing/>
        <w:rPr>
          <w:sz w:val="28"/>
          <w:szCs w:val="28"/>
        </w:rPr>
      </w:pPr>
      <w:r w:rsidRPr="005C79D5">
        <w:rPr>
          <w:sz w:val="28"/>
          <w:szCs w:val="28"/>
        </w:rPr>
        <w:t>1:5000</w:t>
      </w:r>
    </w:p>
    <w:p w:rsidR="005C79D5" w:rsidRPr="005C79D5" w:rsidRDefault="005C79D5" w:rsidP="007C0B4C">
      <w:pPr>
        <w:numPr>
          <w:ilvl w:val="0"/>
          <w:numId w:val="538"/>
        </w:numPr>
        <w:tabs>
          <w:tab w:val="left" w:pos="2694"/>
        </w:tabs>
        <w:ind w:left="2410"/>
        <w:contextualSpacing/>
        <w:rPr>
          <w:sz w:val="28"/>
          <w:szCs w:val="28"/>
        </w:rPr>
      </w:pPr>
      <w:r w:rsidRPr="005C79D5">
        <w:rPr>
          <w:sz w:val="28"/>
          <w:szCs w:val="28"/>
        </w:rPr>
        <w:t>1:10000</w:t>
      </w:r>
    </w:p>
    <w:p w:rsidR="005C79D5" w:rsidRPr="005C79D5" w:rsidRDefault="005C79D5" w:rsidP="005C79D5">
      <w:pPr>
        <w:tabs>
          <w:tab w:val="left" w:pos="284"/>
        </w:tabs>
        <w:jc w:val="both"/>
        <w:rPr>
          <w:sz w:val="28"/>
          <w:szCs w:val="28"/>
        </w:rPr>
      </w:pPr>
    </w:p>
    <w:p w:rsidR="005C79D5" w:rsidRPr="005C79D5" w:rsidRDefault="005C79D5" w:rsidP="005C79D5">
      <w:pPr>
        <w:tabs>
          <w:tab w:val="left" w:pos="284"/>
        </w:tabs>
        <w:rPr>
          <w:sz w:val="28"/>
          <w:szCs w:val="28"/>
        </w:rPr>
      </w:pPr>
      <w:r w:rsidRPr="005C79D5">
        <w:rPr>
          <w:bCs/>
          <w:smallCaps/>
          <w:spacing w:val="5"/>
          <w:sz w:val="28"/>
          <w:szCs w:val="28"/>
        </w:rPr>
        <w:t xml:space="preserve">4. </w:t>
      </w:r>
      <w:r w:rsidRPr="005C79D5">
        <w:rPr>
          <w:sz w:val="28"/>
          <w:szCs w:val="28"/>
        </w:rPr>
        <w:t>НАИБОЛЕЕ ИНФОРМАТИВНЫЙ МЕТОД В ДИАГНОСТИКЕ АТРЕЗИИ ВНУТРЕННИХ ЖЕЛЧНЫХ ХОДОВ</w:t>
      </w:r>
    </w:p>
    <w:p w:rsidR="005C79D5" w:rsidRPr="005C79D5" w:rsidRDefault="005C79D5" w:rsidP="007C0B4C">
      <w:pPr>
        <w:numPr>
          <w:ilvl w:val="0"/>
          <w:numId w:val="537"/>
        </w:numPr>
        <w:tabs>
          <w:tab w:val="left" w:pos="2694"/>
        </w:tabs>
        <w:contextualSpacing/>
        <w:rPr>
          <w:sz w:val="28"/>
          <w:szCs w:val="28"/>
        </w:rPr>
      </w:pPr>
      <w:r w:rsidRPr="005C79D5">
        <w:rPr>
          <w:sz w:val="28"/>
          <w:szCs w:val="28"/>
        </w:rPr>
        <w:t>ФГС</w:t>
      </w:r>
    </w:p>
    <w:p w:rsidR="005C79D5" w:rsidRPr="005C79D5" w:rsidRDefault="005C79D5" w:rsidP="007C0B4C">
      <w:pPr>
        <w:numPr>
          <w:ilvl w:val="0"/>
          <w:numId w:val="537"/>
        </w:numPr>
        <w:tabs>
          <w:tab w:val="left" w:pos="2694"/>
        </w:tabs>
        <w:ind w:left="2410"/>
        <w:contextualSpacing/>
        <w:rPr>
          <w:sz w:val="28"/>
          <w:szCs w:val="28"/>
        </w:rPr>
      </w:pPr>
      <w:r w:rsidRPr="005C79D5">
        <w:rPr>
          <w:sz w:val="28"/>
          <w:szCs w:val="28"/>
        </w:rPr>
        <w:t>дуоденальное зондирование</w:t>
      </w:r>
    </w:p>
    <w:p w:rsidR="005C79D5" w:rsidRPr="005C79D5" w:rsidRDefault="005C79D5" w:rsidP="007C0B4C">
      <w:pPr>
        <w:numPr>
          <w:ilvl w:val="0"/>
          <w:numId w:val="537"/>
        </w:numPr>
        <w:tabs>
          <w:tab w:val="left" w:pos="2694"/>
        </w:tabs>
        <w:ind w:left="2410"/>
        <w:contextualSpacing/>
        <w:rPr>
          <w:sz w:val="28"/>
          <w:szCs w:val="28"/>
        </w:rPr>
      </w:pPr>
      <w:r w:rsidRPr="005C79D5">
        <w:rPr>
          <w:sz w:val="28"/>
          <w:szCs w:val="28"/>
        </w:rPr>
        <w:t>лапароскопия</w:t>
      </w:r>
    </w:p>
    <w:p w:rsidR="005C79D5" w:rsidRPr="005C79D5" w:rsidRDefault="005C79D5" w:rsidP="007C0B4C">
      <w:pPr>
        <w:numPr>
          <w:ilvl w:val="0"/>
          <w:numId w:val="537"/>
        </w:numPr>
        <w:tabs>
          <w:tab w:val="left" w:pos="2694"/>
        </w:tabs>
        <w:ind w:left="2410"/>
        <w:contextualSpacing/>
        <w:rPr>
          <w:sz w:val="28"/>
          <w:szCs w:val="28"/>
        </w:rPr>
      </w:pPr>
      <w:r w:rsidRPr="005C79D5">
        <w:rPr>
          <w:sz w:val="28"/>
          <w:szCs w:val="28"/>
        </w:rPr>
        <w:t>пункционная биопсия печени</w:t>
      </w:r>
    </w:p>
    <w:p w:rsidR="005C79D5" w:rsidRPr="005C79D5" w:rsidRDefault="005C79D5" w:rsidP="007C0B4C">
      <w:pPr>
        <w:numPr>
          <w:ilvl w:val="0"/>
          <w:numId w:val="537"/>
        </w:numPr>
        <w:tabs>
          <w:tab w:val="left" w:pos="2694"/>
        </w:tabs>
        <w:ind w:left="2410"/>
        <w:contextualSpacing/>
        <w:rPr>
          <w:sz w:val="28"/>
          <w:szCs w:val="28"/>
        </w:rPr>
      </w:pPr>
      <w:r w:rsidRPr="005C79D5">
        <w:rPr>
          <w:sz w:val="28"/>
          <w:szCs w:val="28"/>
        </w:rPr>
        <w:t>КТ</w:t>
      </w:r>
    </w:p>
    <w:p w:rsidR="005C79D5" w:rsidRPr="005C79D5" w:rsidRDefault="005C79D5" w:rsidP="005C79D5">
      <w:pPr>
        <w:tabs>
          <w:tab w:val="left" w:pos="284"/>
        </w:tabs>
        <w:jc w:val="both"/>
        <w:rPr>
          <w:sz w:val="28"/>
          <w:szCs w:val="28"/>
        </w:rPr>
      </w:pPr>
    </w:p>
    <w:p w:rsidR="005C79D5" w:rsidRPr="005C79D5" w:rsidRDefault="005C79D5" w:rsidP="005C79D5">
      <w:pPr>
        <w:rPr>
          <w:spacing w:val="20"/>
          <w:sz w:val="28"/>
          <w:szCs w:val="28"/>
        </w:rPr>
      </w:pPr>
      <w:r w:rsidRPr="005C79D5">
        <w:rPr>
          <w:bCs/>
          <w:smallCaps/>
          <w:spacing w:val="5"/>
          <w:sz w:val="28"/>
          <w:szCs w:val="28"/>
        </w:rPr>
        <w:t xml:space="preserve"> 5. </w:t>
      </w:r>
      <w:r w:rsidRPr="005C79D5">
        <w:rPr>
          <w:spacing w:val="20"/>
          <w:sz w:val="28"/>
          <w:szCs w:val="28"/>
        </w:rPr>
        <w:t>В КАКОМ ПРОЦЕНТЕ СЛУЧАЕВ ЖЕЛТУХА СОПРОВОЖДАЕТ ОСТРЫЙ ХОЛЕЦИСТИТ:</w:t>
      </w:r>
    </w:p>
    <w:p w:rsidR="005C79D5" w:rsidRPr="005C79D5" w:rsidRDefault="005C79D5" w:rsidP="007C0B4C">
      <w:pPr>
        <w:numPr>
          <w:ilvl w:val="0"/>
          <w:numId w:val="536"/>
        </w:numPr>
        <w:rPr>
          <w:spacing w:val="20"/>
          <w:sz w:val="28"/>
          <w:szCs w:val="28"/>
        </w:rPr>
      </w:pPr>
      <w:r w:rsidRPr="005C79D5">
        <w:rPr>
          <w:spacing w:val="20"/>
          <w:sz w:val="28"/>
          <w:szCs w:val="28"/>
        </w:rPr>
        <w:t>10%</w:t>
      </w:r>
    </w:p>
    <w:p w:rsidR="005C79D5" w:rsidRPr="005C79D5" w:rsidRDefault="005C79D5" w:rsidP="007C0B4C">
      <w:pPr>
        <w:numPr>
          <w:ilvl w:val="0"/>
          <w:numId w:val="536"/>
        </w:numPr>
        <w:ind w:left="2345" w:hanging="360"/>
        <w:rPr>
          <w:spacing w:val="20"/>
          <w:sz w:val="28"/>
          <w:szCs w:val="28"/>
        </w:rPr>
      </w:pPr>
      <w:r w:rsidRPr="005C79D5">
        <w:rPr>
          <w:spacing w:val="20"/>
          <w:sz w:val="28"/>
          <w:szCs w:val="28"/>
        </w:rPr>
        <w:t>30%</w:t>
      </w:r>
    </w:p>
    <w:p w:rsidR="005C79D5" w:rsidRPr="005C79D5" w:rsidRDefault="005C79D5" w:rsidP="007C0B4C">
      <w:pPr>
        <w:numPr>
          <w:ilvl w:val="0"/>
          <w:numId w:val="536"/>
        </w:numPr>
        <w:ind w:left="2345" w:hanging="360"/>
        <w:rPr>
          <w:spacing w:val="20"/>
          <w:sz w:val="28"/>
          <w:szCs w:val="28"/>
        </w:rPr>
      </w:pPr>
      <w:r w:rsidRPr="005C79D5">
        <w:rPr>
          <w:spacing w:val="20"/>
          <w:sz w:val="28"/>
          <w:szCs w:val="28"/>
        </w:rPr>
        <w:t>50%</w:t>
      </w:r>
    </w:p>
    <w:p w:rsidR="005C79D5" w:rsidRPr="005C79D5" w:rsidRDefault="005C79D5" w:rsidP="007C0B4C">
      <w:pPr>
        <w:numPr>
          <w:ilvl w:val="0"/>
          <w:numId w:val="536"/>
        </w:numPr>
        <w:ind w:left="2345" w:hanging="360"/>
        <w:rPr>
          <w:spacing w:val="20"/>
          <w:sz w:val="28"/>
          <w:szCs w:val="28"/>
        </w:rPr>
      </w:pPr>
      <w:r w:rsidRPr="005C79D5">
        <w:rPr>
          <w:spacing w:val="20"/>
          <w:sz w:val="28"/>
          <w:szCs w:val="28"/>
        </w:rPr>
        <w:t>5%</w:t>
      </w:r>
    </w:p>
    <w:p w:rsidR="005C79D5" w:rsidRPr="005C79D5" w:rsidRDefault="005C79D5" w:rsidP="007C0B4C">
      <w:pPr>
        <w:numPr>
          <w:ilvl w:val="0"/>
          <w:numId w:val="536"/>
        </w:numPr>
        <w:ind w:left="2345" w:hanging="360"/>
        <w:rPr>
          <w:spacing w:val="20"/>
          <w:sz w:val="28"/>
          <w:szCs w:val="28"/>
        </w:rPr>
      </w:pPr>
      <w:r w:rsidRPr="005C79D5">
        <w:rPr>
          <w:spacing w:val="20"/>
          <w:sz w:val="28"/>
          <w:szCs w:val="28"/>
        </w:rPr>
        <w:t>40%</w:t>
      </w:r>
    </w:p>
    <w:p w:rsidR="005C79D5" w:rsidRPr="005C79D5" w:rsidRDefault="005C79D5" w:rsidP="005C79D5">
      <w:pPr>
        <w:tabs>
          <w:tab w:val="left" w:pos="284"/>
        </w:tabs>
        <w:jc w:val="both"/>
        <w:rPr>
          <w:sz w:val="28"/>
          <w:szCs w:val="28"/>
        </w:rPr>
      </w:pPr>
    </w:p>
    <w:p w:rsidR="005C79D5" w:rsidRPr="005C79D5" w:rsidRDefault="005C79D5" w:rsidP="005C79D5">
      <w:pPr>
        <w:tabs>
          <w:tab w:val="left" w:pos="284"/>
        </w:tabs>
        <w:rPr>
          <w:sz w:val="28"/>
          <w:szCs w:val="28"/>
        </w:rPr>
      </w:pPr>
      <w:r w:rsidRPr="005C79D5">
        <w:rPr>
          <w:bCs/>
          <w:smallCaps/>
          <w:spacing w:val="5"/>
          <w:sz w:val="28"/>
          <w:szCs w:val="28"/>
        </w:rPr>
        <w:t xml:space="preserve">6. </w:t>
      </w:r>
      <w:r w:rsidRPr="005C79D5">
        <w:rPr>
          <w:sz w:val="28"/>
          <w:szCs w:val="28"/>
        </w:rPr>
        <w:t>ПРИЧИНОЙ ПРОИСХОЖДЕНИЯ ОБСТРУКТИВНЫХ ХОЛАНГИОПАТИЙ НОВОРОЖДЕННЫХ НЕ ЯВЛЯЕТСЯ</w:t>
      </w:r>
    </w:p>
    <w:p w:rsidR="005C79D5" w:rsidRPr="005C79D5" w:rsidRDefault="005C79D5" w:rsidP="007C0B4C">
      <w:pPr>
        <w:numPr>
          <w:ilvl w:val="0"/>
          <w:numId w:val="533"/>
        </w:numPr>
        <w:ind w:left="2410"/>
        <w:contextualSpacing/>
        <w:rPr>
          <w:sz w:val="28"/>
          <w:szCs w:val="28"/>
        </w:rPr>
      </w:pPr>
      <w:r w:rsidRPr="005C79D5">
        <w:rPr>
          <w:sz w:val="28"/>
          <w:szCs w:val="28"/>
        </w:rPr>
        <w:t>вирус гепатита А</w:t>
      </w:r>
    </w:p>
    <w:p w:rsidR="005C79D5" w:rsidRPr="005C79D5" w:rsidRDefault="005C79D5" w:rsidP="007C0B4C">
      <w:pPr>
        <w:numPr>
          <w:ilvl w:val="0"/>
          <w:numId w:val="533"/>
        </w:numPr>
        <w:ind w:left="2410"/>
        <w:contextualSpacing/>
        <w:rPr>
          <w:sz w:val="28"/>
          <w:szCs w:val="28"/>
        </w:rPr>
      </w:pPr>
      <w:r w:rsidRPr="005C79D5">
        <w:rPr>
          <w:sz w:val="28"/>
          <w:szCs w:val="28"/>
        </w:rPr>
        <w:lastRenderedPageBreak/>
        <w:t>вирус гепатита В</w:t>
      </w:r>
    </w:p>
    <w:p w:rsidR="005C79D5" w:rsidRPr="005C79D5" w:rsidRDefault="005C79D5" w:rsidP="007C0B4C">
      <w:pPr>
        <w:numPr>
          <w:ilvl w:val="0"/>
          <w:numId w:val="533"/>
        </w:numPr>
        <w:ind w:left="2410"/>
        <w:contextualSpacing/>
        <w:rPr>
          <w:sz w:val="28"/>
          <w:szCs w:val="28"/>
        </w:rPr>
      </w:pPr>
      <w:r w:rsidRPr="005C79D5">
        <w:rPr>
          <w:sz w:val="28"/>
          <w:szCs w:val="28"/>
        </w:rPr>
        <w:t>бактериальное поражение</w:t>
      </w:r>
    </w:p>
    <w:p w:rsidR="005C79D5" w:rsidRPr="005C79D5" w:rsidRDefault="005C79D5" w:rsidP="007C0B4C">
      <w:pPr>
        <w:numPr>
          <w:ilvl w:val="0"/>
          <w:numId w:val="533"/>
        </w:numPr>
        <w:ind w:left="2410"/>
        <w:contextualSpacing/>
        <w:rPr>
          <w:sz w:val="28"/>
          <w:szCs w:val="28"/>
        </w:rPr>
      </w:pPr>
      <w:r w:rsidRPr="005C79D5">
        <w:rPr>
          <w:sz w:val="28"/>
          <w:szCs w:val="28"/>
        </w:rPr>
        <w:t>вирус герпеса</w:t>
      </w:r>
    </w:p>
    <w:p w:rsidR="005C79D5" w:rsidRPr="005C79D5" w:rsidRDefault="005C79D5" w:rsidP="007C0B4C">
      <w:pPr>
        <w:numPr>
          <w:ilvl w:val="0"/>
          <w:numId w:val="533"/>
        </w:numPr>
        <w:ind w:left="2410"/>
        <w:contextualSpacing/>
        <w:rPr>
          <w:sz w:val="28"/>
          <w:szCs w:val="28"/>
        </w:rPr>
      </w:pPr>
      <w:r w:rsidRPr="005C79D5">
        <w:rPr>
          <w:sz w:val="28"/>
          <w:szCs w:val="28"/>
        </w:rPr>
        <w:t>вирус краснухи</w:t>
      </w:r>
    </w:p>
    <w:p w:rsidR="005C79D5" w:rsidRPr="005C79D5" w:rsidRDefault="005C79D5" w:rsidP="005C79D5">
      <w:pPr>
        <w:tabs>
          <w:tab w:val="left" w:pos="284"/>
        </w:tabs>
        <w:ind w:left="2410"/>
        <w:jc w:val="both"/>
        <w:rPr>
          <w:sz w:val="28"/>
          <w:szCs w:val="28"/>
        </w:rPr>
      </w:pPr>
    </w:p>
    <w:p w:rsidR="005C79D5" w:rsidRPr="005C79D5" w:rsidRDefault="005C79D5" w:rsidP="005C79D5">
      <w:pPr>
        <w:tabs>
          <w:tab w:val="left" w:pos="284"/>
        </w:tabs>
        <w:jc w:val="both"/>
        <w:rPr>
          <w:sz w:val="28"/>
          <w:szCs w:val="28"/>
        </w:rPr>
      </w:pPr>
    </w:p>
    <w:p w:rsidR="005C79D5" w:rsidRPr="005C79D5" w:rsidRDefault="005C79D5" w:rsidP="005C79D5">
      <w:pPr>
        <w:rPr>
          <w:spacing w:val="20"/>
          <w:sz w:val="28"/>
          <w:szCs w:val="28"/>
        </w:rPr>
      </w:pPr>
      <w:r w:rsidRPr="005C79D5">
        <w:rPr>
          <w:bCs/>
          <w:smallCaps/>
          <w:spacing w:val="5"/>
          <w:sz w:val="28"/>
          <w:szCs w:val="28"/>
        </w:rPr>
        <w:t xml:space="preserve">7. </w:t>
      </w:r>
      <w:r w:rsidRPr="005C79D5">
        <w:rPr>
          <w:spacing w:val="20"/>
          <w:sz w:val="28"/>
          <w:szCs w:val="28"/>
        </w:rPr>
        <w:t>УКАЖИТЕ НАИБОЛЕЕ САТЫЕ ПРИЧИНЫ РАЗВИТИЯ ВОДЯНКИ ЖЕЛЧНОГО ПУЗЫРЯ ПОСЛЕ ПЕРЕНЕСЕННОГО ОСТРОГО ХОЛЕЦИСТИТА:</w:t>
      </w:r>
    </w:p>
    <w:p w:rsidR="005C79D5" w:rsidRPr="005C79D5" w:rsidRDefault="005C79D5" w:rsidP="007C0B4C">
      <w:pPr>
        <w:numPr>
          <w:ilvl w:val="1"/>
          <w:numId w:val="533"/>
        </w:numPr>
        <w:rPr>
          <w:spacing w:val="20"/>
          <w:sz w:val="28"/>
          <w:szCs w:val="28"/>
        </w:rPr>
      </w:pPr>
      <w:r w:rsidRPr="005C79D5">
        <w:rPr>
          <w:spacing w:val="20"/>
          <w:sz w:val="28"/>
          <w:szCs w:val="28"/>
        </w:rPr>
        <w:t>Рубцовое сужение пузырного протока</w:t>
      </w:r>
    </w:p>
    <w:p w:rsidR="005C79D5" w:rsidRPr="005C79D5" w:rsidRDefault="005C79D5" w:rsidP="007C0B4C">
      <w:pPr>
        <w:numPr>
          <w:ilvl w:val="1"/>
          <w:numId w:val="533"/>
        </w:numPr>
        <w:rPr>
          <w:spacing w:val="20"/>
          <w:sz w:val="28"/>
          <w:szCs w:val="28"/>
        </w:rPr>
      </w:pPr>
      <w:r w:rsidRPr="005C79D5">
        <w:rPr>
          <w:spacing w:val="20"/>
          <w:sz w:val="28"/>
          <w:szCs w:val="28"/>
        </w:rPr>
        <w:t>Камни</w:t>
      </w:r>
    </w:p>
    <w:p w:rsidR="005C79D5" w:rsidRPr="005C79D5" w:rsidRDefault="005C79D5" w:rsidP="007C0B4C">
      <w:pPr>
        <w:numPr>
          <w:ilvl w:val="1"/>
          <w:numId w:val="533"/>
        </w:numPr>
        <w:rPr>
          <w:spacing w:val="20"/>
          <w:sz w:val="28"/>
          <w:szCs w:val="28"/>
        </w:rPr>
      </w:pPr>
      <w:r w:rsidRPr="005C79D5">
        <w:rPr>
          <w:spacing w:val="20"/>
          <w:sz w:val="28"/>
          <w:szCs w:val="28"/>
        </w:rPr>
        <w:t>Врожденный фиброз протока</w:t>
      </w:r>
    </w:p>
    <w:p w:rsidR="005C79D5" w:rsidRPr="005C79D5" w:rsidRDefault="005C79D5" w:rsidP="007C0B4C">
      <w:pPr>
        <w:numPr>
          <w:ilvl w:val="1"/>
          <w:numId w:val="533"/>
        </w:numPr>
        <w:rPr>
          <w:spacing w:val="20"/>
          <w:sz w:val="28"/>
          <w:szCs w:val="28"/>
        </w:rPr>
      </w:pPr>
      <w:r w:rsidRPr="005C79D5">
        <w:rPr>
          <w:spacing w:val="20"/>
          <w:sz w:val="28"/>
          <w:szCs w:val="28"/>
        </w:rPr>
        <w:t>Аномалия каналов гейстера</w:t>
      </w:r>
    </w:p>
    <w:p w:rsidR="005C79D5" w:rsidRPr="005C79D5" w:rsidRDefault="005C79D5" w:rsidP="007C0B4C">
      <w:pPr>
        <w:numPr>
          <w:ilvl w:val="1"/>
          <w:numId w:val="533"/>
        </w:numPr>
        <w:rPr>
          <w:spacing w:val="20"/>
          <w:sz w:val="28"/>
          <w:szCs w:val="28"/>
        </w:rPr>
      </w:pPr>
      <w:r w:rsidRPr="005C79D5">
        <w:rPr>
          <w:spacing w:val="20"/>
          <w:sz w:val="28"/>
          <w:szCs w:val="28"/>
        </w:rPr>
        <w:t>Гипоплазия протока</w:t>
      </w:r>
    </w:p>
    <w:p w:rsidR="005C79D5" w:rsidRPr="005C79D5" w:rsidRDefault="005C79D5" w:rsidP="005C79D5">
      <w:pPr>
        <w:tabs>
          <w:tab w:val="left" w:pos="284"/>
        </w:tabs>
        <w:ind w:left="2410"/>
        <w:jc w:val="both"/>
        <w:rPr>
          <w:sz w:val="28"/>
          <w:szCs w:val="28"/>
        </w:rPr>
      </w:pPr>
    </w:p>
    <w:p w:rsidR="005C79D5" w:rsidRPr="005C79D5" w:rsidRDefault="005C79D5" w:rsidP="005C79D5">
      <w:pPr>
        <w:tabs>
          <w:tab w:val="left" w:pos="284"/>
        </w:tabs>
        <w:jc w:val="both"/>
        <w:rPr>
          <w:sz w:val="28"/>
          <w:szCs w:val="28"/>
        </w:rPr>
      </w:pPr>
    </w:p>
    <w:p w:rsidR="005C79D5" w:rsidRPr="005C79D5" w:rsidRDefault="005C79D5" w:rsidP="005C79D5">
      <w:pPr>
        <w:tabs>
          <w:tab w:val="left" w:pos="284"/>
        </w:tabs>
        <w:jc w:val="both"/>
        <w:rPr>
          <w:bCs/>
          <w:smallCaps/>
          <w:spacing w:val="5"/>
          <w:sz w:val="28"/>
          <w:szCs w:val="28"/>
        </w:rPr>
      </w:pPr>
      <w:r w:rsidRPr="005C79D5">
        <w:rPr>
          <w:bCs/>
          <w:smallCaps/>
          <w:spacing w:val="5"/>
          <w:sz w:val="28"/>
          <w:szCs w:val="28"/>
        </w:rPr>
        <w:t>8. ЛОКАЛИЗАЦИЯ БОЛЕЙ В ЖИВОТЕ В ОБЛАСТИ ЛЕВОГО ПОДРЕБЕРЬЯ, ПУПКА И В ПРАВОЙ ПОДВЗДОШНОЙ ОБЛАСТИ ХАРАКТЕРНО ДЛЯ</w:t>
      </w:r>
    </w:p>
    <w:p w:rsidR="005C79D5" w:rsidRPr="005C79D5" w:rsidRDefault="005C79D5" w:rsidP="007C0B4C">
      <w:pPr>
        <w:numPr>
          <w:ilvl w:val="0"/>
          <w:numId w:val="532"/>
        </w:numPr>
        <w:tabs>
          <w:tab w:val="left" w:pos="284"/>
        </w:tabs>
        <w:contextualSpacing/>
        <w:jc w:val="both"/>
        <w:rPr>
          <w:sz w:val="28"/>
          <w:szCs w:val="28"/>
        </w:rPr>
      </w:pPr>
      <w:r w:rsidRPr="005C79D5">
        <w:rPr>
          <w:sz w:val="28"/>
          <w:szCs w:val="28"/>
        </w:rPr>
        <w:t>острого аппендицита</w:t>
      </w:r>
    </w:p>
    <w:p w:rsidR="005C79D5" w:rsidRPr="005C79D5" w:rsidRDefault="005C79D5" w:rsidP="007C0B4C">
      <w:pPr>
        <w:numPr>
          <w:ilvl w:val="0"/>
          <w:numId w:val="532"/>
        </w:numPr>
        <w:tabs>
          <w:tab w:val="left" w:pos="284"/>
        </w:tabs>
        <w:ind w:left="2694" w:hanging="284"/>
        <w:contextualSpacing/>
        <w:jc w:val="both"/>
        <w:rPr>
          <w:sz w:val="28"/>
          <w:szCs w:val="28"/>
        </w:rPr>
      </w:pPr>
      <w:r w:rsidRPr="005C79D5">
        <w:rPr>
          <w:sz w:val="28"/>
          <w:szCs w:val="28"/>
        </w:rPr>
        <w:t>острого панкреатита</w:t>
      </w:r>
    </w:p>
    <w:p w:rsidR="005C79D5" w:rsidRPr="005C79D5" w:rsidRDefault="005C79D5" w:rsidP="007C0B4C">
      <w:pPr>
        <w:numPr>
          <w:ilvl w:val="0"/>
          <w:numId w:val="532"/>
        </w:numPr>
        <w:tabs>
          <w:tab w:val="left" w:pos="284"/>
        </w:tabs>
        <w:ind w:left="2694" w:hanging="284"/>
        <w:contextualSpacing/>
        <w:jc w:val="both"/>
        <w:rPr>
          <w:sz w:val="28"/>
          <w:szCs w:val="28"/>
        </w:rPr>
      </w:pPr>
      <w:r w:rsidRPr="005C79D5">
        <w:rPr>
          <w:sz w:val="28"/>
          <w:szCs w:val="28"/>
        </w:rPr>
        <w:t>мезаденита</w:t>
      </w:r>
    </w:p>
    <w:p w:rsidR="005C79D5" w:rsidRPr="005C79D5" w:rsidRDefault="005C79D5" w:rsidP="007C0B4C">
      <w:pPr>
        <w:numPr>
          <w:ilvl w:val="0"/>
          <w:numId w:val="532"/>
        </w:numPr>
        <w:tabs>
          <w:tab w:val="left" w:pos="284"/>
        </w:tabs>
        <w:ind w:left="2694" w:hanging="284"/>
        <w:contextualSpacing/>
        <w:jc w:val="both"/>
        <w:rPr>
          <w:sz w:val="28"/>
          <w:szCs w:val="28"/>
        </w:rPr>
      </w:pPr>
      <w:r w:rsidRPr="005C79D5">
        <w:rPr>
          <w:sz w:val="28"/>
          <w:szCs w:val="28"/>
        </w:rPr>
        <w:t>энтероколита</w:t>
      </w:r>
    </w:p>
    <w:p w:rsidR="005C79D5" w:rsidRPr="005C79D5" w:rsidRDefault="005C79D5" w:rsidP="007C0B4C">
      <w:pPr>
        <w:numPr>
          <w:ilvl w:val="0"/>
          <w:numId w:val="532"/>
        </w:numPr>
        <w:tabs>
          <w:tab w:val="left" w:pos="284"/>
        </w:tabs>
        <w:ind w:left="2694" w:hanging="284"/>
        <w:contextualSpacing/>
        <w:jc w:val="both"/>
        <w:rPr>
          <w:sz w:val="28"/>
          <w:szCs w:val="28"/>
        </w:rPr>
      </w:pPr>
      <w:r w:rsidRPr="005C79D5">
        <w:rPr>
          <w:sz w:val="28"/>
          <w:szCs w:val="28"/>
        </w:rPr>
        <w:t>гепатита</w:t>
      </w:r>
    </w:p>
    <w:p w:rsidR="005C79D5" w:rsidRPr="005C79D5" w:rsidRDefault="005C79D5" w:rsidP="005C79D5">
      <w:pPr>
        <w:tabs>
          <w:tab w:val="left" w:pos="284"/>
        </w:tabs>
        <w:jc w:val="both"/>
        <w:rPr>
          <w:color w:val="FF0000"/>
          <w:sz w:val="28"/>
          <w:szCs w:val="28"/>
        </w:rPr>
      </w:pPr>
    </w:p>
    <w:p w:rsidR="005C79D5" w:rsidRPr="005C79D5" w:rsidRDefault="005C79D5" w:rsidP="005C79D5">
      <w:pPr>
        <w:rPr>
          <w:spacing w:val="20"/>
          <w:sz w:val="28"/>
          <w:szCs w:val="28"/>
        </w:rPr>
      </w:pPr>
      <w:r w:rsidRPr="005C79D5">
        <w:rPr>
          <w:sz w:val="28"/>
          <w:szCs w:val="28"/>
        </w:rPr>
        <w:t xml:space="preserve">9. </w:t>
      </w:r>
      <w:r w:rsidRPr="005C79D5">
        <w:rPr>
          <w:spacing w:val="20"/>
          <w:sz w:val="28"/>
          <w:szCs w:val="28"/>
        </w:rPr>
        <w:t>УКАЖИТЕ НАИБОЛЕЕ ЧАСТЫЕ ПРИЧИНЫ РАЗВИТИЯ ВОДЯНКИ ЖЕЛЧНОГО ПУЗЫРЯ ПОСЛЕ ПЕРЕНЕСЕННОГО ОСТРОГО ХОЛЕЦИСТИТА:</w:t>
      </w:r>
    </w:p>
    <w:p w:rsidR="005C79D5" w:rsidRPr="005C79D5" w:rsidRDefault="005C79D5" w:rsidP="007C0B4C">
      <w:pPr>
        <w:numPr>
          <w:ilvl w:val="0"/>
          <w:numId w:val="534"/>
        </w:numPr>
        <w:rPr>
          <w:spacing w:val="20"/>
          <w:sz w:val="28"/>
          <w:szCs w:val="28"/>
        </w:rPr>
      </w:pPr>
      <w:r w:rsidRPr="005C79D5">
        <w:rPr>
          <w:spacing w:val="20"/>
          <w:sz w:val="28"/>
          <w:szCs w:val="28"/>
        </w:rPr>
        <w:t>рубцовое сужение пузырного протока</w:t>
      </w:r>
    </w:p>
    <w:p w:rsidR="005C79D5" w:rsidRPr="005C79D5" w:rsidRDefault="005C79D5" w:rsidP="007C0B4C">
      <w:pPr>
        <w:numPr>
          <w:ilvl w:val="0"/>
          <w:numId w:val="534"/>
        </w:numPr>
        <w:ind w:left="2770" w:hanging="360"/>
        <w:rPr>
          <w:spacing w:val="20"/>
          <w:sz w:val="28"/>
          <w:szCs w:val="28"/>
        </w:rPr>
      </w:pPr>
      <w:r w:rsidRPr="005C79D5">
        <w:rPr>
          <w:spacing w:val="20"/>
          <w:sz w:val="28"/>
          <w:szCs w:val="28"/>
        </w:rPr>
        <w:t>камни</w:t>
      </w:r>
    </w:p>
    <w:p w:rsidR="005C79D5" w:rsidRPr="005C79D5" w:rsidRDefault="005C79D5" w:rsidP="007C0B4C">
      <w:pPr>
        <w:numPr>
          <w:ilvl w:val="0"/>
          <w:numId w:val="534"/>
        </w:numPr>
        <w:ind w:left="2770" w:hanging="360"/>
        <w:rPr>
          <w:spacing w:val="20"/>
          <w:sz w:val="28"/>
          <w:szCs w:val="28"/>
        </w:rPr>
      </w:pPr>
      <w:r w:rsidRPr="005C79D5">
        <w:rPr>
          <w:spacing w:val="20"/>
          <w:sz w:val="28"/>
          <w:szCs w:val="28"/>
        </w:rPr>
        <w:t>врожденный фиброз протока</w:t>
      </w:r>
    </w:p>
    <w:p w:rsidR="005C79D5" w:rsidRPr="005C79D5" w:rsidRDefault="005C79D5" w:rsidP="007C0B4C">
      <w:pPr>
        <w:numPr>
          <w:ilvl w:val="0"/>
          <w:numId w:val="534"/>
        </w:numPr>
        <w:ind w:left="2770" w:hanging="360"/>
        <w:rPr>
          <w:spacing w:val="20"/>
          <w:sz w:val="28"/>
          <w:szCs w:val="28"/>
        </w:rPr>
      </w:pPr>
      <w:r w:rsidRPr="005C79D5">
        <w:rPr>
          <w:spacing w:val="20"/>
          <w:sz w:val="28"/>
          <w:szCs w:val="28"/>
        </w:rPr>
        <w:t>аномалия каналов Гейстера</w:t>
      </w:r>
    </w:p>
    <w:p w:rsidR="005C79D5" w:rsidRPr="005C79D5" w:rsidRDefault="005C79D5" w:rsidP="007C0B4C">
      <w:pPr>
        <w:numPr>
          <w:ilvl w:val="0"/>
          <w:numId w:val="534"/>
        </w:numPr>
        <w:ind w:left="2770" w:hanging="360"/>
        <w:rPr>
          <w:spacing w:val="20"/>
          <w:sz w:val="28"/>
          <w:szCs w:val="28"/>
        </w:rPr>
      </w:pPr>
      <w:r w:rsidRPr="005C79D5">
        <w:rPr>
          <w:spacing w:val="20"/>
          <w:sz w:val="28"/>
          <w:szCs w:val="28"/>
        </w:rPr>
        <w:t>гипоплазия протока</w:t>
      </w:r>
    </w:p>
    <w:p w:rsidR="005C79D5" w:rsidRPr="005C79D5" w:rsidRDefault="005C79D5" w:rsidP="005C79D5">
      <w:pPr>
        <w:tabs>
          <w:tab w:val="left" w:pos="284"/>
        </w:tabs>
        <w:rPr>
          <w:color w:val="FF0000"/>
          <w:sz w:val="28"/>
          <w:szCs w:val="28"/>
        </w:rPr>
      </w:pPr>
    </w:p>
    <w:p w:rsidR="005C79D5" w:rsidRPr="005C79D5" w:rsidRDefault="005C79D5" w:rsidP="005C79D5">
      <w:pPr>
        <w:tabs>
          <w:tab w:val="left" w:pos="284"/>
        </w:tabs>
      </w:pPr>
      <w:r w:rsidRPr="005C79D5">
        <w:rPr>
          <w:bCs/>
          <w:smallCaps/>
          <w:color w:val="FF0000"/>
          <w:spacing w:val="5"/>
          <w:sz w:val="28"/>
          <w:szCs w:val="28"/>
        </w:rPr>
        <w:t xml:space="preserve"> </w:t>
      </w:r>
      <w:r w:rsidRPr="005C79D5">
        <w:rPr>
          <w:bCs/>
          <w:smallCaps/>
          <w:spacing w:val="5"/>
          <w:sz w:val="28"/>
          <w:szCs w:val="28"/>
        </w:rPr>
        <w:t xml:space="preserve">10. </w:t>
      </w:r>
      <w:r w:rsidRPr="005C79D5">
        <w:rPr>
          <w:sz w:val="28"/>
          <w:szCs w:val="28"/>
        </w:rPr>
        <w:t>ДИФФЕРЕНЦИАЛЬНУЮ ДИАГНОСТИКУ ПРИ АТРЕЗИИ ЖЕЛЧНЫХ ХОДОВ НЕЦЕЛЕСООБРАЗНО ПРОВОДИТЬ С</w:t>
      </w:r>
    </w:p>
    <w:p w:rsidR="005C79D5" w:rsidRPr="005C79D5" w:rsidRDefault="005C79D5" w:rsidP="007C0B4C">
      <w:pPr>
        <w:numPr>
          <w:ilvl w:val="0"/>
          <w:numId w:val="535"/>
        </w:numPr>
        <w:tabs>
          <w:tab w:val="left" w:pos="2694"/>
        </w:tabs>
        <w:contextualSpacing/>
        <w:rPr>
          <w:sz w:val="28"/>
          <w:szCs w:val="28"/>
        </w:rPr>
      </w:pPr>
      <w:r w:rsidRPr="005C79D5">
        <w:rPr>
          <w:sz w:val="28"/>
          <w:szCs w:val="28"/>
        </w:rPr>
        <w:t>физиологической желтухой новорожденного</w:t>
      </w:r>
    </w:p>
    <w:p w:rsidR="005C79D5" w:rsidRPr="005C79D5" w:rsidRDefault="005C79D5" w:rsidP="007C0B4C">
      <w:pPr>
        <w:numPr>
          <w:ilvl w:val="0"/>
          <w:numId w:val="535"/>
        </w:numPr>
        <w:tabs>
          <w:tab w:val="left" w:pos="2694"/>
        </w:tabs>
        <w:contextualSpacing/>
        <w:rPr>
          <w:sz w:val="28"/>
          <w:szCs w:val="28"/>
        </w:rPr>
      </w:pPr>
      <w:r w:rsidRPr="005C79D5">
        <w:rPr>
          <w:sz w:val="28"/>
          <w:szCs w:val="28"/>
        </w:rPr>
        <w:t>опухолью печени</w:t>
      </w:r>
    </w:p>
    <w:p w:rsidR="005C79D5" w:rsidRPr="005C79D5" w:rsidRDefault="005C79D5" w:rsidP="007C0B4C">
      <w:pPr>
        <w:numPr>
          <w:ilvl w:val="0"/>
          <w:numId w:val="535"/>
        </w:numPr>
        <w:tabs>
          <w:tab w:val="left" w:pos="2694"/>
        </w:tabs>
        <w:contextualSpacing/>
        <w:rPr>
          <w:sz w:val="28"/>
          <w:szCs w:val="28"/>
        </w:rPr>
      </w:pPr>
      <w:r w:rsidRPr="005C79D5">
        <w:rPr>
          <w:sz w:val="28"/>
          <w:szCs w:val="28"/>
        </w:rPr>
        <w:t>врожденным сифилисом</w:t>
      </w:r>
    </w:p>
    <w:p w:rsidR="005C79D5" w:rsidRPr="005C79D5" w:rsidRDefault="005C79D5" w:rsidP="007C0B4C">
      <w:pPr>
        <w:numPr>
          <w:ilvl w:val="0"/>
          <w:numId w:val="535"/>
        </w:numPr>
        <w:tabs>
          <w:tab w:val="left" w:pos="2694"/>
        </w:tabs>
        <w:contextualSpacing/>
        <w:rPr>
          <w:sz w:val="28"/>
          <w:szCs w:val="28"/>
        </w:rPr>
      </w:pPr>
      <w:r w:rsidRPr="005C79D5">
        <w:rPr>
          <w:sz w:val="28"/>
          <w:szCs w:val="28"/>
        </w:rPr>
        <w:t>гемолитической желтухой</w:t>
      </w:r>
    </w:p>
    <w:p w:rsidR="005C79D5" w:rsidRPr="005C79D5" w:rsidRDefault="005C79D5" w:rsidP="007C0B4C">
      <w:pPr>
        <w:numPr>
          <w:ilvl w:val="0"/>
          <w:numId w:val="535"/>
        </w:numPr>
        <w:tabs>
          <w:tab w:val="left" w:pos="2694"/>
        </w:tabs>
        <w:contextualSpacing/>
        <w:rPr>
          <w:sz w:val="28"/>
          <w:szCs w:val="28"/>
        </w:rPr>
      </w:pPr>
      <w:r w:rsidRPr="005C79D5">
        <w:rPr>
          <w:sz w:val="28"/>
          <w:szCs w:val="28"/>
        </w:rPr>
        <w:t>токсоплазмозом</w:t>
      </w:r>
    </w:p>
    <w:p w:rsidR="005C79D5" w:rsidRPr="005C79D5" w:rsidRDefault="005C79D5" w:rsidP="005C79D5">
      <w:pPr>
        <w:ind w:firstLine="851"/>
        <w:jc w:val="both"/>
        <w:rPr>
          <w:b/>
          <w:sz w:val="28"/>
          <w:szCs w:val="28"/>
        </w:rPr>
      </w:pPr>
      <w:r>
        <w:rPr>
          <w:b/>
          <w:sz w:val="28"/>
          <w:szCs w:val="28"/>
          <w:lang w:val="en-US"/>
        </w:rPr>
        <w:t>5</w:t>
      </w:r>
      <w:r w:rsidRPr="005C79D5">
        <w:rPr>
          <w:b/>
          <w:sz w:val="28"/>
          <w:szCs w:val="28"/>
        </w:rPr>
        <w:t>. Задачи по теме:</w:t>
      </w:r>
    </w:p>
    <w:p w:rsidR="005C79D5" w:rsidRPr="005C79D5" w:rsidRDefault="005C79D5" w:rsidP="005C79D5">
      <w:pPr>
        <w:ind w:firstLine="851"/>
        <w:rPr>
          <w:spacing w:val="20"/>
          <w:sz w:val="28"/>
          <w:szCs w:val="28"/>
        </w:rPr>
      </w:pPr>
    </w:p>
    <w:p w:rsidR="005C79D5" w:rsidRPr="005C79D5" w:rsidRDefault="005C79D5" w:rsidP="005C79D5">
      <w:pPr>
        <w:ind w:firstLine="851"/>
        <w:rPr>
          <w:spacing w:val="20"/>
          <w:sz w:val="28"/>
          <w:szCs w:val="28"/>
        </w:rPr>
      </w:pPr>
      <w:r w:rsidRPr="005C79D5">
        <w:rPr>
          <w:b/>
          <w:spacing w:val="20"/>
          <w:sz w:val="28"/>
          <w:szCs w:val="28"/>
        </w:rPr>
        <w:t>ЗАДАЧА №1</w:t>
      </w:r>
    </w:p>
    <w:p w:rsidR="005C79D5" w:rsidRPr="005C79D5" w:rsidRDefault="005C79D5" w:rsidP="005C79D5">
      <w:pPr>
        <w:ind w:firstLine="851"/>
        <w:rPr>
          <w:spacing w:val="20"/>
          <w:sz w:val="28"/>
          <w:szCs w:val="28"/>
        </w:rPr>
      </w:pPr>
      <w:r w:rsidRPr="005C79D5">
        <w:rPr>
          <w:spacing w:val="20"/>
          <w:sz w:val="28"/>
          <w:szCs w:val="28"/>
        </w:rPr>
        <w:lastRenderedPageBreak/>
        <w:t xml:space="preserve"> В клинику поступил ребенок 7 лет. Вами установлен диагноз острого холецистита. Перитонеальных проявлений нет. Данное заболевание установлено впервые.</w:t>
      </w:r>
    </w:p>
    <w:p w:rsidR="005C79D5" w:rsidRPr="005C79D5" w:rsidRDefault="005C79D5" w:rsidP="005C79D5">
      <w:pPr>
        <w:ind w:firstLine="851"/>
        <w:jc w:val="center"/>
        <w:rPr>
          <w:b/>
          <w:spacing w:val="20"/>
          <w:sz w:val="28"/>
          <w:szCs w:val="28"/>
        </w:rPr>
      </w:pPr>
      <w:r w:rsidRPr="005C79D5">
        <w:rPr>
          <w:b/>
          <w:spacing w:val="20"/>
          <w:sz w:val="28"/>
          <w:szCs w:val="28"/>
        </w:rPr>
        <w:t>Задания:</w:t>
      </w:r>
    </w:p>
    <w:p w:rsidR="005C79D5" w:rsidRPr="005C79D5" w:rsidRDefault="005C79D5" w:rsidP="005C79D5">
      <w:pPr>
        <w:ind w:firstLine="851"/>
        <w:rPr>
          <w:spacing w:val="20"/>
          <w:sz w:val="28"/>
          <w:szCs w:val="28"/>
        </w:rPr>
      </w:pPr>
      <w:r w:rsidRPr="005C79D5">
        <w:rPr>
          <w:spacing w:val="20"/>
          <w:sz w:val="28"/>
          <w:szCs w:val="28"/>
        </w:rPr>
        <w:t>1.Укажите тактику лечения</w:t>
      </w:r>
    </w:p>
    <w:p w:rsidR="005C79D5" w:rsidRPr="005C79D5" w:rsidRDefault="005C79D5" w:rsidP="005C79D5">
      <w:pPr>
        <w:ind w:firstLine="851"/>
        <w:rPr>
          <w:spacing w:val="20"/>
          <w:sz w:val="28"/>
          <w:szCs w:val="28"/>
        </w:rPr>
      </w:pPr>
      <w:r w:rsidRPr="005C79D5">
        <w:rPr>
          <w:spacing w:val="20"/>
          <w:sz w:val="28"/>
          <w:szCs w:val="28"/>
        </w:rPr>
        <w:t>2.Назовите препараты, применяемые для лечения</w:t>
      </w:r>
    </w:p>
    <w:p w:rsidR="005C79D5" w:rsidRPr="005C79D5" w:rsidRDefault="005C79D5" w:rsidP="005C79D5">
      <w:pPr>
        <w:ind w:firstLine="851"/>
        <w:rPr>
          <w:spacing w:val="20"/>
          <w:sz w:val="28"/>
          <w:szCs w:val="28"/>
        </w:rPr>
      </w:pPr>
    </w:p>
    <w:p w:rsidR="005C79D5" w:rsidRPr="005C79D5" w:rsidRDefault="005C79D5" w:rsidP="005C79D5">
      <w:pPr>
        <w:ind w:firstLine="851"/>
        <w:outlineLvl w:val="0"/>
        <w:rPr>
          <w:b/>
          <w:spacing w:val="20"/>
          <w:sz w:val="28"/>
          <w:szCs w:val="28"/>
        </w:rPr>
      </w:pPr>
      <w:r w:rsidRPr="005C79D5">
        <w:rPr>
          <w:b/>
          <w:spacing w:val="20"/>
          <w:sz w:val="28"/>
          <w:szCs w:val="28"/>
        </w:rPr>
        <w:t>ЗАДАЧА №2.</w:t>
      </w:r>
    </w:p>
    <w:p w:rsidR="005C79D5" w:rsidRPr="005C79D5" w:rsidRDefault="005C79D5" w:rsidP="005C79D5">
      <w:pPr>
        <w:ind w:firstLine="851"/>
        <w:rPr>
          <w:spacing w:val="20"/>
          <w:sz w:val="28"/>
          <w:szCs w:val="28"/>
        </w:rPr>
      </w:pPr>
      <w:r w:rsidRPr="005C79D5">
        <w:rPr>
          <w:spacing w:val="20"/>
          <w:sz w:val="28"/>
          <w:szCs w:val="28"/>
        </w:rPr>
        <w:t xml:space="preserve">В клинику поступил ребенок 10 лет. Вами впервые установлен диагноз острого холецистита. Консервативная терапия в течение 24 часов выраженного эффекта не дала. Однако перитонеальных симптомов нет. </w:t>
      </w:r>
    </w:p>
    <w:p w:rsidR="005C79D5" w:rsidRPr="005C79D5" w:rsidRDefault="005C79D5" w:rsidP="005C79D5">
      <w:pPr>
        <w:ind w:firstLine="851"/>
        <w:jc w:val="center"/>
        <w:rPr>
          <w:b/>
          <w:spacing w:val="20"/>
          <w:sz w:val="28"/>
          <w:szCs w:val="28"/>
        </w:rPr>
      </w:pPr>
      <w:r w:rsidRPr="005C79D5">
        <w:rPr>
          <w:b/>
          <w:spacing w:val="20"/>
          <w:sz w:val="28"/>
          <w:szCs w:val="28"/>
        </w:rPr>
        <w:t>Задания:</w:t>
      </w:r>
    </w:p>
    <w:p w:rsidR="005C79D5" w:rsidRPr="005C79D5" w:rsidRDefault="005C79D5" w:rsidP="005C79D5">
      <w:pPr>
        <w:ind w:firstLine="851"/>
        <w:rPr>
          <w:spacing w:val="20"/>
          <w:sz w:val="28"/>
          <w:szCs w:val="28"/>
        </w:rPr>
      </w:pPr>
      <w:r w:rsidRPr="005C79D5">
        <w:rPr>
          <w:spacing w:val="20"/>
          <w:sz w:val="28"/>
          <w:szCs w:val="28"/>
        </w:rPr>
        <w:t>Какой должна быть дальнейшая тактика лечения?</w:t>
      </w:r>
    </w:p>
    <w:p w:rsidR="005C79D5" w:rsidRPr="005C79D5" w:rsidRDefault="005C79D5" w:rsidP="005C79D5">
      <w:pPr>
        <w:ind w:firstLine="851"/>
        <w:rPr>
          <w:spacing w:val="20"/>
          <w:sz w:val="28"/>
          <w:szCs w:val="28"/>
        </w:rPr>
      </w:pPr>
    </w:p>
    <w:p w:rsidR="005C79D5" w:rsidRPr="005C79D5" w:rsidRDefault="005C79D5" w:rsidP="005C79D5">
      <w:pPr>
        <w:ind w:firstLine="851"/>
        <w:outlineLvl w:val="0"/>
        <w:rPr>
          <w:b/>
          <w:spacing w:val="20"/>
          <w:sz w:val="28"/>
          <w:szCs w:val="28"/>
        </w:rPr>
      </w:pPr>
      <w:r w:rsidRPr="005C79D5">
        <w:rPr>
          <w:b/>
          <w:spacing w:val="20"/>
          <w:sz w:val="28"/>
          <w:szCs w:val="28"/>
        </w:rPr>
        <w:t>ЗАДАЧА №3.</w:t>
      </w:r>
    </w:p>
    <w:p w:rsidR="005C79D5" w:rsidRPr="005C79D5" w:rsidRDefault="005C79D5" w:rsidP="005C79D5">
      <w:pPr>
        <w:ind w:firstLine="851"/>
        <w:rPr>
          <w:spacing w:val="20"/>
          <w:sz w:val="28"/>
          <w:szCs w:val="28"/>
        </w:rPr>
      </w:pPr>
      <w:r w:rsidRPr="005C79D5">
        <w:rPr>
          <w:spacing w:val="20"/>
          <w:sz w:val="28"/>
          <w:szCs w:val="28"/>
        </w:rPr>
        <w:t>В клинику поступил ребенок с выраженными симптомами острого холецистита. Из анамнеза известно, что ребенок ранее лечился с диагнозом острого холецистита в стационаре.</w:t>
      </w:r>
    </w:p>
    <w:p w:rsidR="005C79D5" w:rsidRPr="005C79D5" w:rsidRDefault="005C79D5" w:rsidP="005C79D5">
      <w:pPr>
        <w:ind w:firstLine="851"/>
        <w:rPr>
          <w:spacing w:val="20"/>
          <w:sz w:val="28"/>
          <w:szCs w:val="28"/>
        </w:rPr>
      </w:pPr>
      <w:r w:rsidRPr="005C79D5">
        <w:rPr>
          <w:spacing w:val="20"/>
          <w:sz w:val="28"/>
          <w:szCs w:val="28"/>
        </w:rPr>
        <w:t>Объективно: выраженный болевой синдром и напряжение мышц в области правого подреберья, положительный симптом Щеткина - Блюмберга, в анализе крови лейкоцитоз.</w:t>
      </w:r>
    </w:p>
    <w:p w:rsidR="005C79D5" w:rsidRPr="005C79D5" w:rsidRDefault="005C79D5" w:rsidP="005C79D5">
      <w:pPr>
        <w:ind w:firstLine="851"/>
        <w:jc w:val="center"/>
        <w:rPr>
          <w:b/>
          <w:spacing w:val="20"/>
          <w:sz w:val="28"/>
          <w:szCs w:val="28"/>
        </w:rPr>
      </w:pPr>
      <w:r w:rsidRPr="005C79D5">
        <w:rPr>
          <w:b/>
          <w:spacing w:val="20"/>
          <w:sz w:val="28"/>
          <w:szCs w:val="28"/>
        </w:rPr>
        <w:t>Задания:</w:t>
      </w:r>
    </w:p>
    <w:p w:rsidR="005C79D5" w:rsidRPr="005C79D5" w:rsidRDefault="005C79D5" w:rsidP="005C79D5">
      <w:pPr>
        <w:ind w:firstLine="851"/>
        <w:rPr>
          <w:spacing w:val="20"/>
          <w:sz w:val="28"/>
          <w:szCs w:val="28"/>
        </w:rPr>
      </w:pPr>
      <w:r w:rsidRPr="005C79D5">
        <w:rPr>
          <w:spacing w:val="20"/>
          <w:sz w:val="28"/>
          <w:szCs w:val="28"/>
        </w:rPr>
        <w:t>Какой должна быть дальнейшая тактика ведения этого больного?</w:t>
      </w:r>
    </w:p>
    <w:p w:rsidR="005C79D5" w:rsidRPr="005C79D5" w:rsidRDefault="005C79D5" w:rsidP="005C79D5">
      <w:pPr>
        <w:ind w:firstLine="851"/>
        <w:rPr>
          <w:spacing w:val="20"/>
          <w:sz w:val="28"/>
          <w:szCs w:val="28"/>
        </w:rPr>
      </w:pPr>
    </w:p>
    <w:p w:rsidR="005C79D5" w:rsidRPr="005C79D5" w:rsidRDefault="005C79D5" w:rsidP="005C79D5">
      <w:pPr>
        <w:ind w:firstLine="851"/>
        <w:rPr>
          <w:b/>
          <w:spacing w:val="20"/>
          <w:sz w:val="28"/>
          <w:szCs w:val="28"/>
        </w:rPr>
      </w:pPr>
      <w:r w:rsidRPr="005C79D5">
        <w:rPr>
          <w:b/>
          <w:spacing w:val="20"/>
          <w:sz w:val="28"/>
          <w:szCs w:val="28"/>
        </w:rPr>
        <w:t>Эталоны ответов к задачам по теме:</w:t>
      </w:r>
    </w:p>
    <w:p w:rsidR="005C79D5" w:rsidRPr="005C79D5" w:rsidRDefault="005C79D5" w:rsidP="005C79D5">
      <w:pPr>
        <w:ind w:firstLine="851"/>
        <w:rPr>
          <w:b/>
          <w:spacing w:val="20"/>
          <w:sz w:val="28"/>
          <w:szCs w:val="28"/>
        </w:rPr>
      </w:pPr>
    </w:p>
    <w:p w:rsidR="005C79D5" w:rsidRPr="005C79D5" w:rsidRDefault="005C79D5" w:rsidP="005C79D5">
      <w:pPr>
        <w:ind w:firstLine="851"/>
        <w:jc w:val="center"/>
        <w:outlineLvl w:val="0"/>
        <w:rPr>
          <w:b/>
          <w:spacing w:val="20"/>
          <w:sz w:val="28"/>
          <w:szCs w:val="28"/>
        </w:rPr>
      </w:pPr>
      <w:r w:rsidRPr="005C79D5">
        <w:rPr>
          <w:b/>
          <w:spacing w:val="20"/>
          <w:sz w:val="28"/>
          <w:szCs w:val="28"/>
        </w:rPr>
        <w:t>ЗАДАЧА №1</w:t>
      </w:r>
    </w:p>
    <w:p w:rsidR="005C79D5" w:rsidRPr="005C79D5" w:rsidRDefault="005C79D5" w:rsidP="007C0B4C">
      <w:pPr>
        <w:numPr>
          <w:ilvl w:val="0"/>
          <w:numId w:val="531"/>
        </w:numPr>
        <w:ind w:left="0" w:firstLine="851"/>
        <w:rPr>
          <w:spacing w:val="20"/>
          <w:sz w:val="28"/>
          <w:szCs w:val="28"/>
        </w:rPr>
      </w:pPr>
      <w:r w:rsidRPr="005C79D5">
        <w:rPr>
          <w:spacing w:val="20"/>
          <w:sz w:val="28"/>
          <w:szCs w:val="28"/>
        </w:rPr>
        <w:t>Консервативная терапия</w:t>
      </w:r>
    </w:p>
    <w:p w:rsidR="005C79D5" w:rsidRPr="005C79D5" w:rsidRDefault="005C79D5" w:rsidP="007C0B4C">
      <w:pPr>
        <w:numPr>
          <w:ilvl w:val="0"/>
          <w:numId w:val="531"/>
        </w:numPr>
        <w:ind w:left="0" w:firstLine="851"/>
        <w:rPr>
          <w:spacing w:val="20"/>
          <w:sz w:val="28"/>
          <w:szCs w:val="28"/>
        </w:rPr>
      </w:pPr>
      <w:r w:rsidRPr="005C79D5">
        <w:rPr>
          <w:spacing w:val="20"/>
          <w:sz w:val="28"/>
          <w:szCs w:val="28"/>
        </w:rPr>
        <w:t>Антибиотики, спазмолитики, анальгетики, кристаллоидные и коллоидные растворы, антиферментные препараты</w:t>
      </w:r>
    </w:p>
    <w:p w:rsidR="005C79D5" w:rsidRPr="005C79D5" w:rsidRDefault="005C79D5" w:rsidP="005C79D5">
      <w:pPr>
        <w:ind w:firstLine="851"/>
        <w:rPr>
          <w:spacing w:val="20"/>
          <w:sz w:val="28"/>
          <w:szCs w:val="28"/>
        </w:rPr>
      </w:pPr>
    </w:p>
    <w:p w:rsidR="005C79D5" w:rsidRPr="005C79D5" w:rsidRDefault="005C79D5" w:rsidP="005C79D5">
      <w:pPr>
        <w:ind w:firstLine="851"/>
        <w:jc w:val="center"/>
        <w:outlineLvl w:val="0"/>
        <w:rPr>
          <w:b/>
          <w:spacing w:val="20"/>
          <w:sz w:val="28"/>
          <w:szCs w:val="28"/>
        </w:rPr>
      </w:pPr>
      <w:r w:rsidRPr="005C79D5">
        <w:rPr>
          <w:b/>
          <w:spacing w:val="20"/>
          <w:sz w:val="28"/>
          <w:szCs w:val="28"/>
        </w:rPr>
        <w:t>ЗАДАЧА №2</w:t>
      </w:r>
    </w:p>
    <w:p w:rsidR="005C79D5" w:rsidRPr="005C79D5" w:rsidRDefault="005C79D5" w:rsidP="005C79D5">
      <w:pPr>
        <w:ind w:firstLine="851"/>
        <w:rPr>
          <w:spacing w:val="20"/>
          <w:sz w:val="28"/>
          <w:szCs w:val="28"/>
        </w:rPr>
      </w:pPr>
      <w:r w:rsidRPr="005C79D5">
        <w:rPr>
          <w:spacing w:val="20"/>
          <w:sz w:val="28"/>
          <w:szCs w:val="28"/>
        </w:rPr>
        <w:t>Продолжить консервативное лечение, усилить   антибактериальную терапию, дезинтоксикацию, увеличить дозу антиферментных препаратов</w:t>
      </w:r>
    </w:p>
    <w:p w:rsidR="005C79D5" w:rsidRPr="005C79D5" w:rsidRDefault="005C79D5" w:rsidP="005C79D5">
      <w:pPr>
        <w:ind w:firstLine="851"/>
        <w:rPr>
          <w:spacing w:val="20"/>
          <w:sz w:val="28"/>
          <w:szCs w:val="28"/>
        </w:rPr>
      </w:pPr>
    </w:p>
    <w:p w:rsidR="005C79D5" w:rsidRPr="005C79D5" w:rsidRDefault="005C79D5" w:rsidP="005C79D5">
      <w:pPr>
        <w:ind w:firstLine="851"/>
        <w:jc w:val="center"/>
        <w:outlineLvl w:val="0"/>
        <w:rPr>
          <w:b/>
          <w:spacing w:val="20"/>
          <w:sz w:val="28"/>
          <w:szCs w:val="28"/>
        </w:rPr>
      </w:pPr>
      <w:r w:rsidRPr="005C79D5">
        <w:rPr>
          <w:b/>
          <w:spacing w:val="20"/>
          <w:sz w:val="28"/>
          <w:szCs w:val="28"/>
        </w:rPr>
        <w:t>ЗАДАЧА №3</w:t>
      </w:r>
    </w:p>
    <w:p w:rsidR="005C79D5" w:rsidRPr="005C79D5" w:rsidRDefault="005C79D5" w:rsidP="005C79D5">
      <w:pPr>
        <w:ind w:firstLine="851"/>
        <w:rPr>
          <w:spacing w:val="20"/>
          <w:sz w:val="28"/>
          <w:szCs w:val="28"/>
        </w:rPr>
      </w:pPr>
      <w:r w:rsidRPr="005C79D5">
        <w:rPr>
          <w:spacing w:val="20"/>
          <w:sz w:val="28"/>
          <w:szCs w:val="28"/>
        </w:rPr>
        <w:t>Срочная операция</w:t>
      </w:r>
    </w:p>
    <w:p w:rsidR="005C79D5" w:rsidRPr="005C79D5" w:rsidRDefault="005C79D5" w:rsidP="005C79D5">
      <w:pPr>
        <w:ind w:firstLine="851"/>
        <w:jc w:val="both"/>
        <w:rPr>
          <w:b/>
          <w:sz w:val="28"/>
          <w:szCs w:val="28"/>
        </w:rPr>
      </w:pPr>
    </w:p>
    <w:p w:rsidR="005C79D5" w:rsidRPr="005C79D5" w:rsidRDefault="005C79D5" w:rsidP="005C79D5">
      <w:pPr>
        <w:ind w:firstLine="851"/>
        <w:jc w:val="both"/>
        <w:rPr>
          <w:b/>
          <w:sz w:val="28"/>
          <w:szCs w:val="28"/>
        </w:rPr>
      </w:pPr>
      <w:r w:rsidRPr="005C79D5">
        <w:rPr>
          <w:b/>
          <w:sz w:val="28"/>
          <w:szCs w:val="28"/>
        </w:rPr>
        <w:t>6. Практические навыки по теме:</w:t>
      </w:r>
    </w:p>
    <w:p w:rsidR="005C79D5" w:rsidRPr="005C79D5" w:rsidRDefault="005C79D5" w:rsidP="005C79D5">
      <w:pPr>
        <w:ind w:firstLine="851"/>
        <w:jc w:val="both"/>
        <w:rPr>
          <w:b/>
          <w:sz w:val="28"/>
          <w:szCs w:val="28"/>
        </w:rPr>
      </w:pPr>
    </w:p>
    <w:p w:rsidR="005C79D5" w:rsidRPr="005C79D5" w:rsidRDefault="005C79D5" w:rsidP="005C79D5">
      <w:pPr>
        <w:ind w:firstLine="851"/>
        <w:contextualSpacing/>
        <w:rPr>
          <w:spacing w:val="20"/>
          <w:sz w:val="28"/>
        </w:rPr>
      </w:pPr>
      <w:r w:rsidRPr="005C79D5">
        <w:rPr>
          <w:spacing w:val="20"/>
          <w:sz w:val="28"/>
        </w:rPr>
        <w:lastRenderedPageBreak/>
        <w:t>1. сбор анамнеза</w:t>
      </w:r>
    </w:p>
    <w:p w:rsidR="005C79D5" w:rsidRPr="005C79D5" w:rsidRDefault="005C79D5" w:rsidP="005C79D5">
      <w:pPr>
        <w:ind w:firstLine="851"/>
        <w:rPr>
          <w:spacing w:val="20"/>
          <w:sz w:val="28"/>
        </w:rPr>
      </w:pPr>
      <w:r w:rsidRPr="005C79D5">
        <w:rPr>
          <w:spacing w:val="20"/>
          <w:sz w:val="28"/>
        </w:rPr>
        <w:t>2.клиническое обследование больного</w:t>
      </w:r>
    </w:p>
    <w:p w:rsidR="005C79D5" w:rsidRPr="005C79D5" w:rsidRDefault="005C79D5" w:rsidP="005C79D5">
      <w:pPr>
        <w:ind w:firstLine="851"/>
        <w:rPr>
          <w:spacing w:val="20"/>
          <w:sz w:val="28"/>
        </w:rPr>
      </w:pPr>
      <w:r w:rsidRPr="005C79D5">
        <w:rPr>
          <w:spacing w:val="20"/>
          <w:sz w:val="28"/>
        </w:rPr>
        <w:t>3.пальпация, перкуссия живота</w:t>
      </w:r>
    </w:p>
    <w:p w:rsidR="005C79D5" w:rsidRPr="005C79D5" w:rsidRDefault="005C79D5" w:rsidP="005C79D5">
      <w:pPr>
        <w:ind w:firstLine="851"/>
        <w:rPr>
          <w:spacing w:val="20"/>
          <w:sz w:val="28"/>
        </w:rPr>
      </w:pPr>
      <w:r w:rsidRPr="005C79D5">
        <w:rPr>
          <w:spacing w:val="20"/>
          <w:sz w:val="28"/>
        </w:rPr>
        <w:t>4.определение границ печени</w:t>
      </w:r>
    </w:p>
    <w:p w:rsidR="005C79D5" w:rsidRPr="005C79D5" w:rsidRDefault="005C79D5" w:rsidP="005C79D5">
      <w:pPr>
        <w:ind w:firstLine="851"/>
        <w:rPr>
          <w:spacing w:val="20"/>
          <w:sz w:val="28"/>
        </w:rPr>
      </w:pPr>
      <w:r w:rsidRPr="005C79D5">
        <w:rPr>
          <w:spacing w:val="20"/>
          <w:sz w:val="28"/>
        </w:rPr>
        <w:t>5.определение симптомов острого холецистита</w:t>
      </w:r>
    </w:p>
    <w:p w:rsidR="005C79D5" w:rsidRPr="005C79D5" w:rsidRDefault="005C79D5" w:rsidP="005C79D5">
      <w:pPr>
        <w:ind w:firstLine="851"/>
        <w:rPr>
          <w:spacing w:val="20"/>
          <w:sz w:val="28"/>
        </w:rPr>
      </w:pPr>
      <w:r w:rsidRPr="005C79D5">
        <w:rPr>
          <w:spacing w:val="20"/>
          <w:sz w:val="28"/>
        </w:rPr>
        <w:t>6.чтение рентгенограмм</w:t>
      </w:r>
    </w:p>
    <w:p w:rsidR="005C79D5" w:rsidRPr="005C79D5" w:rsidRDefault="005C79D5" w:rsidP="005C79D5">
      <w:pPr>
        <w:ind w:firstLine="851"/>
        <w:rPr>
          <w:spacing w:val="20"/>
          <w:sz w:val="28"/>
        </w:rPr>
      </w:pPr>
      <w:r w:rsidRPr="005C79D5">
        <w:rPr>
          <w:spacing w:val="20"/>
          <w:sz w:val="28"/>
        </w:rPr>
        <w:t>7.оценка лабораторных анализов</w:t>
      </w:r>
    </w:p>
    <w:p w:rsidR="005C79D5" w:rsidRPr="005C79D5" w:rsidRDefault="005C79D5" w:rsidP="005C79D5">
      <w:pPr>
        <w:ind w:firstLine="851"/>
        <w:rPr>
          <w:spacing w:val="20"/>
          <w:sz w:val="28"/>
        </w:rPr>
      </w:pPr>
      <w:r w:rsidRPr="005C79D5">
        <w:rPr>
          <w:spacing w:val="20"/>
          <w:sz w:val="28"/>
        </w:rPr>
        <w:t>8.присутствие на операции</w:t>
      </w:r>
    </w:p>
    <w:p w:rsidR="005C79D5" w:rsidRPr="005C79D5" w:rsidRDefault="005C79D5" w:rsidP="005C79D5">
      <w:pPr>
        <w:ind w:firstLine="851"/>
        <w:rPr>
          <w:spacing w:val="20"/>
          <w:sz w:val="28"/>
        </w:rPr>
      </w:pPr>
      <w:r w:rsidRPr="005C79D5">
        <w:rPr>
          <w:spacing w:val="20"/>
          <w:sz w:val="28"/>
        </w:rPr>
        <w:t>9.присутствие на перевязке</w:t>
      </w:r>
    </w:p>
    <w:p w:rsidR="005C79D5" w:rsidRPr="005C79D5" w:rsidRDefault="005C79D5" w:rsidP="005C79D5">
      <w:pPr>
        <w:ind w:firstLine="851"/>
        <w:rPr>
          <w:spacing w:val="20"/>
          <w:sz w:val="28"/>
        </w:rPr>
      </w:pPr>
      <w:r w:rsidRPr="005C79D5">
        <w:rPr>
          <w:spacing w:val="20"/>
          <w:sz w:val="28"/>
        </w:rPr>
        <w:t>10. оформление истории болезни</w:t>
      </w:r>
    </w:p>
    <w:p w:rsidR="005C79D5" w:rsidRPr="005C79D5" w:rsidRDefault="005C79D5" w:rsidP="005C79D5">
      <w:pPr>
        <w:ind w:firstLine="851"/>
        <w:rPr>
          <w:spacing w:val="20"/>
          <w:sz w:val="28"/>
        </w:rPr>
      </w:pPr>
    </w:p>
    <w:p w:rsidR="008D06CE" w:rsidRPr="005C79D5" w:rsidRDefault="008D06CE" w:rsidP="00B85942">
      <w:pPr>
        <w:tabs>
          <w:tab w:val="left" w:pos="360"/>
          <w:tab w:val="left" w:pos="1080"/>
        </w:tabs>
        <w:ind w:firstLine="720"/>
        <w:jc w:val="both"/>
        <w:rPr>
          <w:sz w:val="28"/>
          <w:szCs w:val="28"/>
        </w:rPr>
      </w:pPr>
    </w:p>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Pr="00074D21" w:rsidRDefault="008D06CE" w:rsidP="003A4034">
      <w:pPr>
        <w:ind w:firstLine="709"/>
      </w:pPr>
    </w:p>
    <w:p w:rsidR="005C79D5" w:rsidRPr="00074D21" w:rsidRDefault="005C79D5" w:rsidP="003A4034">
      <w:pPr>
        <w:ind w:firstLine="709"/>
      </w:pPr>
    </w:p>
    <w:p w:rsidR="005C79D5" w:rsidRPr="00074D21" w:rsidRDefault="005C79D5" w:rsidP="003A4034">
      <w:pPr>
        <w:ind w:firstLine="709"/>
      </w:pPr>
    </w:p>
    <w:p w:rsidR="005C79D5" w:rsidRPr="00074D21" w:rsidRDefault="005C79D5" w:rsidP="003A4034">
      <w:pPr>
        <w:ind w:firstLine="709"/>
      </w:pPr>
    </w:p>
    <w:p w:rsidR="005C79D5" w:rsidRPr="00074D21" w:rsidRDefault="005C79D5" w:rsidP="003A4034">
      <w:pPr>
        <w:ind w:firstLine="709"/>
      </w:pPr>
    </w:p>
    <w:p w:rsidR="005C79D5" w:rsidRPr="00074D21" w:rsidRDefault="005C79D5" w:rsidP="003A4034">
      <w:pPr>
        <w:ind w:firstLine="709"/>
      </w:pPr>
    </w:p>
    <w:p w:rsidR="005C79D5" w:rsidRPr="00074D21" w:rsidRDefault="005C79D5" w:rsidP="003A4034">
      <w:pPr>
        <w:ind w:firstLine="709"/>
      </w:pPr>
    </w:p>
    <w:p w:rsidR="005C79D5" w:rsidRPr="00074D21" w:rsidRDefault="005C79D5" w:rsidP="003A4034">
      <w:pPr>
        <w:ind w:firstLine="709"/>
      </w:pPr>
    </w:p>
    <w:p w:rsidR="005C79D5" w:rsidRDefault="005C79D5" w:rsidP="003A4034">
      <w:pPr>
        <w:ind w:firstLine="709"/>
      </w:pPr>
    </w:p>
    <w:p w:rsidR="005C3BEB" w:rsidRDefault="005C3BEB" w:rsidP="003A4034">
      <w:pPr>
        <w:ind w:firstLine="709"/>
      </w:pPr>
    </w:p>
    <w:p w:rsidR="005C3BEB" w:rsidRDefault="005C3BEB" w:rsidP="003A4034">
      <w:pPr>
        <w:ind w:firstLine="709"/>
      </w:pPr>
    </w:p>
    <w:p w:rsidR="005C3BEB" w:rsidRPr="00074D21" w:rsidRDefault="005C3BEB" w:rsidP="003A4034">
      <w:pPr>
        <w:ind w:firstLine="709"/>
      </w:pPr>
    </w:p>
    <w:p w:rsidR="008D06CE" w:rsidRDefault="008D06CE" w:rsidP="003A4034"/>
    <w:p w:rsidR="008D06CE" w:rsidRPr="00074D21" w:rsidRDefault="008D06CE" w:rsidP="003A4034">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5C79D5" w:rsidRPr="005C79D5">
        <w:rPr>
          <w:b/>
          <w:sz w:val="28"/>
          <w:szCs w:val="28"/>
        </w:rPr>
        <w:t>«Хирургические заболевания селезенки. Инфаркт селезенки. Абсцессы селезенки».</w:t>
      </w:r>
    </w:p>
    <w:p w:rsidR="008D06CE" w:rsidRPr="00775DB7" w:rsidRDefault="008D06CE" w:rsidP="003A4034">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3A4034">
      <w:pPr>
        <w:ind w:left="720" w:firstLine="1440"/>
        <w:jc w:val="both"/>
        <w:rPr>
          <w:sz w:val="28"/>
          <w:szCs w:val="28"/>
        </w:rPr>
      </w:pPr>
      <w:r w:rsidRPr="00775DB7">
        <w:rPr>
          <w:sz w:val="28"/>
          <w:szCs w:val="28"/>
        </w:rPr>
        <w:t>- Подготовка к практическим занятиям.</w:t>
      </w:r>
    </w:p>
    <w:p w:rsidR="008D06CE" w:rsidRDefault="008D06CE" w:rsidP="003A4034">
      <w:pPr>
        <w:ind w:left="720" w:firstLine="1440"/>
        <w:jc w:val="both"/>
        <w:rPr>
          <w:sz w:val="28"/>
          <w:szCs w:val="28"/>
        </w:rPr>
      </w:pPr>
      <w:r w:rsidRPr="00775DB7">
        <w:rPr>
          <w:sz w:val="28"/>
          <w:szCs w:val="28"/>
        </w:rPr>
        <w:t>- Подготовка материалов по НИР.</w:t>
      </w:r>
    </w:p>
    <w:p w:rsidR="008D06CE" w:rsidRDefault="008D06CE" w:rsidP="003A4034">
      <w:pPr>
        <w:ind w:left="720" w:firstLine="1440"/>
        <w:jc w:val="both"/>
        <w:rPr>
          <w:sz w:val="28"/>
          <w:szCs w:val="28"/>
        </w:rPr>
      </w:pPr>
      <w:r>
        <w:rPr>
          <w:sz w:val="28"/>
          <w:szCs w:val="28"/>
        </w:rPr>
        <w:t>- Написание реферата.</w:t>
      </w:r>
    </w:p>
    <w:p w:rsidR="008D06CE" w:rsidRPr="00775DB7" w:rsidRDefault="008D06CE" w:rsidP="003A4034">
      <w:pPr>
        <w:ind w:left="720" w:firstLine="1440"/>
        <w:jc w:val="both"/>
        <w:rPr>
          <w:sz w:val="28"/>
          <w:szCs w:val="28"/>
        </w:rPr>
      </w:pPr>
      <w:r>
        <w:rPr>
          <w:sz w:val="28"/>
          <w:szCs w:val="28"/>
        </w:rPr>
        <w:t>- Поиск материала по теме в интернете.</w:t>
      </w:r>
    </w:p>
    <w:p w:rsidR="008D06CE" w:rsidRDefault="008D06CE" w:rsidP="003A4034">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3A4034">
      <w:pPr>
        <w:ind w:firstLine="720"/>
        <w:jc w:val="both"/>
        <w:rPr>
          <w:sz w:val="28"/>
          <w:szCs w:val="28"/>
        </w:rPr>
      </w:pPr>
      <w:r w:rsidRPr="00D94418">
        <w:rPr>
          <w:sz w:val="28"/>
          <w:szCs w:val="28"/>
        </w:rPr>
        <w:t>ОК-1</w:t>
      </w:r>
      <w:r>
        <w:rPr>
          <w:sz w:val="28"/>
          <w:szCs w:val="28"/>
        </w:rPr>
        <w:t xml:space="preserve">, ОК-4, ПК-1, ПК-2, ПК-3, ПК-4, ПК-5, ПК-6, ПК-7, ПК-11.  </w:t>
      </w:r>
    </w:p>
    <w:p w:rsidR="005C79D5" w:rsidRDefault="005C79D5" w:rsidP="005C79D5">
      <w:pPr>
        <w:jc w:val="both"/>
        <w:outlineLvl w:val="4"/>
        <w:rPr>
          <w:sz w:val="28"/>
          <w:szCs w:val="28"/>
        </w:rPr>
      </w:pPr>
      <w:r w:rsidRPr="008F478D">
        <w:rPr>
          <w:b/>
          <w:sz w:val="28"/>
          <w:szCs w:val="28"/>
        </w:rPr>
        <w:t>Знать:</w:t>
      </w:r>
      <w:r w:rsidRPr="0017430C">
        <w:rPr>
          <w:sz w:val="28"/>
          <w:szCs w:val="28"/>
        </w:rPr>
        <w:t xml:space="preserve"> </w:t>
      </w:r>
    </w:p>
    <w:p w:rsidR="005C79D5" w:rsidRDefault="005C79D5" w:rsidP="005C79D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5C79D5" w:rsidRDefault="005C79D5" w:rsidP="005C79D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5C79D5" w:rsidRDefault="005C79D5" w:rsidP="005C79D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5C79D5" w:rsidRDefault="005C79D5" w:rsidP="005C79D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5C79D5" w:rsidRDefault="005C79D5" w:rsidP="005C79D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5C79D5" w:rsidRDefault="005C79D5" w:rsidP="005C79D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5C79D5" w:rsidRDefault="005C79D5" w:rsidP="005C79D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5C79D5" w:rsidRDefault="005C79D5" w:rsidP="005C79D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5C79D5" w:rsidRPr="00253F4C" w:rsidRDefault="005C79D5" w:rsidP="005C79D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5C79D5" w:rsidRDefault="005C79D5" w:rsidP="005C79D5">
      <w:pPr>
        <w:jc w:val="both"/>
        <w:outlineLvl w:val="4"/>
        <w:rPr>
          <w:bCs/>
          <w:sz w:val="28"/>
          <w:szCs w:val="28"/>
        </w:rPr>
      </w:pPr>
      <w:r w:rsidRPr="008F478D">
        <w:rPr>
          <w:b/>
          <w:sz w:val="28"/>
          <w:szCs w:val="28"/>
        </w:rPr>
        <w:t>Уметь:</w:t>
      </w:r>
      <w:r>
        <w:rPr>
          <w:sz w:val="28"/>
          <w:szCs w:val="28"/>
        </w:rPr>
        <w:t xml:space="preserve"> </w:t>
      </w:r>
    </w:p>
    <w:p w:rsidR="005C79D5" w:rsidRDefault="005C79D5" w:rsidP="005C79D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C79D5" w:rsidRDefault="005C79D5" w:rsidP="005C79D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5C79D5" w:rsidRPr="00D94418" w:rsidRDefault="005C79D5" w:rsidP="005C79D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5C79D5" w:rsidRPr="00D94418" w:rsidRDefault="005C79D5" w:rsidP="005C79D5">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C79D5" w:rsidRDefault="005C79D5" w:rsidP="005C79D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C79D5" w:rsidRPr="00E13A5A" w:rsidRDefault="005C79D5" w:rsidP="005C79D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5C79D5" w:rsidRDefault="005C79D5" w:rsidP="005C79D5">
      <w:pPr>
        <w:jc w:val="both"/>
        <w:rPr>
          <w:bCs/>
          <w:iCs/>
          <w:sz w:val="28"/>
          <w:szCs w:val="28"/>
        </w:rPr>
      </w:pPr>
      <w:r w:rsidRPr="008F478D">
        <w:rPr>
          <w:b/>
          <w:sz w:val="28"/>
          <w:szCs w:val="28"/>
        </w:rPr>
        <w:t>Владеть:</w:t>
      </w:r>
      <w:r w:rsidRPr="00E13A5A">
        <w:rPr>
          <w:bCs/>
          <w:iCs/>
          <w:sz w:val="28"/>
          <w:szCs w:val="28"/>
        </w:rPr>
        <w:t xml:space="preserve"> </w:t>
      </w:r>
    </w:p>
    <w:p w:rsidR="005C79D5" w:rsidRDefault="005C79D5" w:rsidP="005C79D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5C79D5" w:rsidRDefault="005C79D5" w:rsidP="005C79D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5C79D5" w:rsidRDefault="005C79D5" w:rsidP="005C79D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5C79D5" w:rsidRDefault="005C79D5" w:rsidP="005C79D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5C79D5" w:rsidRDefault="005C79D5" w:rsidP="005C79D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C79D5" w:rsidRPr="00E13A5A" w:rsidRDefault="005C79D5" w:rsidP="005C79D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5C79D5" w:rsidRPr="005C79D5" w:rsidRDefault="005C79D5" w:rsidP="005C79D5">
      <w:pPr>
        <w:shd w:val="clear" w:color="auto" w:fill="FFFFFF"/>
        <w:jc w:val="both"/>
        <w:rPr>
          <w:bCs/>
          <w:color w:val="000000"/>
          <w:sz w:val="28"/>
          <w:szCs w:val="28"/>
        </w:rPr>
      </w:pPr>
      <w:r w:rsidRPr="005C79D5">
        <w:rPr>
          <w:bCs/>
          <w:color w:val="000000"/>
          <w:sz w:val="28"/>
          <w:szCs w:val="28"/>
        </w:rPr>
        <w:t xml:space="preserve">1.Анатомо-физиологические особенности строения селезенки у детей </w:t>
      </w:r>
    </w:p>
    <w:p w:rsidR="005C79D5" w:rsidRPr="005C79D5" w:rsidRDefault="005C79D5" w:rsidP="005C79D5">
      <w:pPr>
        <w:shd w:val="clear" w:color="auto" w:fill="FFFFFF"/>
        <w:jc w:val="both"/>
        <w:rPr>
          <w:bCs/>
          <w:color w:val="000000"/>
          <w:sz w:val="28"/>
          <w:szCs w:val="28"/>
        </w:rPr>
      </w:pPr>
      <w:r w:rsidRPr="005C79D5">
        <w:rPr>
          <w:bCs/>
          <w:color w:val="000000"/>
          <w:sz w:val="28"/>
          <w:szCs w:val="28"/>
        </w:rPr>
        <w:t xml:space="preserve">2.Причины развития инфаркта селезенки </w:t>
      </w:r>
    </w:p>
    <w:p w:rsidR="005C79D5" w:rsidRPr="005C79D5" w:rsidRDefault="005C79D5" w:rsidP="005C79D5">
      <w:pPr>
        <w:shd w:val="clear" w:color="auto" w:fill="FFFFFF"/>
        <w:jc w:val="both"/>
        <w:rPr>
          <w:bCs/>
          <w:color w:val="000000"/>
          <w:sz w:val="28"/>
          <w:szCs w:val="28"/>
        </w:rPr>
      </w:pPr>
      <w:r w:rsidRPr="005C79D5">
        <w:rPr>
          <w:bCs/>
          <w:color w:val="000000"/>
          <w:sz w:val="28"/>
          <w:szCs w:val="28"/>
        </w:rPr>
        <w:t>3.Диагностика инфаркта селезенки</w:t>
      </w:r>
    </w:p>
    <w:p w:rsidR="005C79D5" w:rsidRPr="005C79D5" w:rsidRDefault="005C79D5" w:rsidP="005C79D5">
      <w:pPr>
        <w:shd w:val="clear" w:color="auto" w:fill="FFFFFF"/>
        <w:jc w:val="both"/>
        <w:rPr>
          <w:bCs/>
          <w:color w:val="000000"/>
          <w:sz w:val="28"/>
          <w:szCs w:val="28"/>
        </w:rPr>
      </w:pPr>
      <w:r w:rsidRPr="005C79D5">
        <w:rPr>
          <w:bCs/>
          <w:color w:val="000000"/>
          <w:sz w:val="28"/>
          <w:szCs w:val="28"/>
        </w:rPr>
        <w:t>4.Принципы лечения инфаркта селезенки</w:t>
      </w:r>
    </w:p>
    <w:p w:rsidR="005C79D5" w:rsidRPr="005C79D5" w:rsidRDefault="005C79D5" w:rsidP="005C79D5">
      <w:pPr>
        <w:shd w:val="clear" w:color="auto" w:fill="FFFFFF"/>
        <w:jc w:val="both"/>
        <w:rPr>
          <w:bCs/>
          <w:color w:val="000000"/>
          <w:sz w:val="28"/>
          <w:szCs w:val="28"/>
        </w:rPr>
      </w:pPr>
      <w:r w:rsidRPr="005C79D5">
        <w:rPr>
          <w:bCs/>
          <w:color w:val="000000"/>
          <w:sz w:val="28"/>
          <w:szCs w:val="28"/>
        </w:rPr>
        <w:t xml:space="preserve">5.Причины развития абсцессов селезенки </w:t>
      </w:r>
    </w:p>
    <w:p w:rsidR="005C79D5" w:rsidRPr="005C79D5" w:rsidRDefault="005C79D5" w:rsidP="005C79D5">
      <w:pPr>
        <w:shd w:val="clear" w:color="auto" w:fill="FFFFFF"/>
        <w:jc w:val="both"/>
        <w:rPr>
          <w:bCs/>
          <w:color w:val="000000"/>
          <w:sz w:val="28"/>
          <w:szCs w:val="28"/>
        </w:rPr>
      </w:pPr>
      <w:r w:rsidRPr="005C79D5">
        <w:rPr>
          <w:bCs/>
          <w:color w:val="000000"/>
          <w:sz w:val="28"/>
          <w:szCs w:val="28"/>
        </w:rPr>
        <w:t>6.Диагностика абсцессов селезенки</w:t>
      </w:r>
    </w:p>
    <w:p w:rsidR="005C79D5" w:rsidRPr="005C79D5" w:rsidRDefault="005C79D5" w:rsidP="005C79D5">
      <w:pPr>
        <w:shd w:val="clear" w:color="auto" w:fill="FFFFFF"/>
        <w:jc w:val="both"/>
        <w:rPr>
          <w:bCs/>
          <w:color w:val="000000"/>
          <w:sz w:val="28"/>
          <w:szCs w:val="28"/>
        </w:rPr>
      </w:pPr>
      <w:r w:rsidRPr="005C79D5">
        <w:rPr>
          <w:bCs/>
          <w:color w:val="000000"/>
          <w:sz w:val="28"/>
          <w:szCs w:val="28"/>
        </w:rPr>
        <w:t>7. Принципы лечения абсцессов селезенки</w:t>
      </w:r>
    </w:p>
    <w:p w:rsidR="005C79D5" w:rsidRPr="005C79D5" w:rsidRDefault="005C79D5" w:rsidP="005C79D5">
      <w:pPr>
        <w:shd w:val="clear" w:color="auto" w:fill="FFFFFF"/>
        <w:jc w:val="both"/>
        <w:rPr>
          <w:bCs/>
          <w:color w:val="000000"/>
          <w:sz w:val="28"/>
          <w:szCs w:val="28"/>
        </w:rPr>
      </w:pPr>
      <w:r w:rsidRPr="005C79D5">
        <w:rPr>
          <w:bCs/>
          <w:color w:val="000000"/>
          <w:sz w:val="28"/>
          <w:szCs w:val="28"/>
        </w:rPr>
        <w:t>8.Осложнения</w:t>
      </w:r>
    </w:p>
    <w:p w:rsidR="008D06CE" w:rsidRPr="005C79D5" w:rsidRDefault="005C79D5" w:rsidP="003A4034">
      <w:pPr>
        <w:shd w:val="clear" w:color="auto" w:fill="FFFFFF"/>
        <w:jc w:val="both"/>
        <w:rPr>
          <w:bCs/>
          <w:color w:val="000000"/>
          <w:sz w:val="28"/>
          <w:szCs w:val="28"/>
        </w:rPr>
      </w:pPr>
      <w:r w:rsidRPr="005C79D5">
        <w:rPr>
          <w:bCs/>
          <w:color w:val="000000"/>
          <w:sz w:val="28"/>
          <w:szCs w:val="28"/>
        </w:rPr>
        <w:t>9.</w:t>
      </w:r>
      <w:r>
        <w:rPr>
          <w:bCs/>
          <w:color w:val="000000"/>
          <w:sz w:val="28"/>
          <w:szCs w:val="28"/>
        </w:rPr>
        <w:t>Реабилитация</w:t>
      </w:r>
    </w:p>
    <w:p w:rsidR="008D06CE" w:rsidRDefault="008D06CE" w:rsidP="003A4034"/>
    <w:p w:rsidR="008D06CE" w:rsidRDefault="008D06CE" w:rsidP="003A4034">
      <w:pPr>
        <w:jc w:val="both"/>
        <w:rPr>
          <w:sz w:val="28"/>
          <w:szCs w:val="28"/>
        </w:rPr>
      </w:pPr>
    </w:p>
    <w:p w:rsidR="005C79D5" w:rsidRPr="005C79D5" w:rsidRDefault="008D06CE" w:rsidP="005C79D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5C79D5" w:rsidRPr="005C79D5" w:rsidRDefault="005C79D5" w:rsidP="005C79D5">
      <w:pPr>
        <w:shd w:val="clear" w:color="auto" w:fill="FFFFFF"/>
        <w:spacing w:before="14"/>
        <w:jc w:val="both"/>
        <w:rPr>
          <w:b/>
          <w:bCs/>
          <w:color w:val="000000"/>
          <w:sz w:val="28"/>
          <w:szCs w:val="28"/>
        </w:rPr>
      </w:pPr>
    </w:p>
    <w:p w:rsidR="005C79D5" w:rsidRPr="005C79D5" w:rsidRDefault="005C79D5" w:rsidP="005C79D5">
      <w:pPr>
        <w:ind w:left="360"/>
        <w:jc w:val="both"/>
        <w:rPr>
          <w:sz w:val="28"/>
          <w:szCs w:val="28"/>
        </w:rPr>
      </w:pPr>
      <w:r w:rsidRPr="005C79D5">
        <w:rPr>
          <w:sz w:val="28"/>
          <w:szCs w:val="28"/>
        </w:rPr>
        <w:t xml:space="preserve">1. БОЛЕЗНИ, ПРИ КОТОРЫХ СПЛЕНОМЕГАЛИЯ ВОЗНИКАЕТ ВСЛЕДСТВИИ НАРУШЕНИЯ ВЕНОЗНОГО ОТТОКА ВСЕ КРОМЕ: </w:t>
      </w:r>
    </w:p>
    <w:p w:rsidR="005C79D5" w:rsidRPr="005C79D5" w:rsidRDefault="005C79D5" w:rsidP="007C0B4C">
      <w:pPr>
        <w:numPr>
          <w:ilvl w:val="0"/>
          <w:numId w:val="543"/>
        </w:numPr>
        <w:tabs>
          <w:tab w:val="left" w:pos="1080"/>
          <w:tab w:val="left" w:pos="1260"/>
          <w:tab w:val="num" w:pos="3621"/>
        </w:tabs>
        <w:ind w:left="3621" w:firstLine="0"/>
        <w:jc w:val="both"/>
        <w:rPr>
          <w:sz w:val="28"/>
          <w:szCs w:val="28"/>
        </w:rPr>
      </w:pPr>
      <w:r w:rsidRPr="005C79D5">
        <w:rPr>
          <w:sz w:val="28"/>
          <w:szCs w:val="28"/>
        </w:rPr>
        <w:t>сердечная недостаточность</w:t>
      </w:r>
    </w:p>
    <w:p w:rsidR="005C79D5" w:rsidRPr="005C79D5" w:rsidRDefault="005C79D5" w:rsidP="007C0B4C">
      <w:pPr>
        <w:numPr>
          <w:ilvl w:val="0"/>
          <w:numId w:val="543"/>
        </w:numPr>
        <w:tabs>
          <w:tab w:val="left" w:pos="1080"/>
          <w:tab w:val="left" w:pos="1260"/>
          <w:tab w:val="num" w:pos="3621"/>
        </w:tabs>
        <w:ind w:left="3621" w:firstLine="0"/>
        <w:jc w:val="both"/>
        <w:rPr>
          <w:sz w:val="28"/>
          <w:szCs w:val="28"/>
        </w:rPr>
      </w:pPr>
      <w:r w:rsidRPr="005C79D5">
        <w:rPr>
          <w:sz w:val="28"/>
          <w:szCs w:val="28"/>
        </w:rPr>
        <w:t>синдром Бадда-Киари</w:t>
      </w:r>
    </w:p>
    <w:p w:rsidR="005C79D5" w:rsidRPr="005C79D5" w:rsidRDefault="005C79D5" w:rsidP="007C0B4C">
      <w:pPr>
        <w:numPr>
          <w:ilvl w:val="0"/>
          <w:numId w:val="543"/>
        </w:numPr>
        <w:tabs>
          <w:tab w:val="left" w:pos="1080"/>
          <w:tab w:val="left" w:pos="1260"/>
          <w:tab w:val="num" w:pos="3621"/>
        </w:tabs>
        <w:ind w:left="3621" w:firstLine="0"/>
        <w:jc w:val="both"/>
        <w:rPr>
          <w:sz w:val="28"/>
          <w:szCs w:val="28"/>
        </w:rPr>
      </w:pPr>
      <w:r w:rsidRPr="005C79D5">
        <w:rPr>
          <w:sz w:val="28"/>
          <w:szCs w:val="28"/>
        </w:rPr>
        <w:t>констриктивный перикардит</w:t>
      </w:r>
    </w:p>
    <w:p w:rsidR="005C79D5" w:rsidRPr="005C79D5" w:rsidRDefault="005C79D5" w:rsidP="007C0B4C">
      <w:pPr>
        <w:numPr>
          <w:ilvl w:val="0"/>
          <w:numId w:val="543"/>
        </w:numPr>
        <w:tabs>
          <w:tab w:val="left" w:pos="1080"/>
          <w:tab w:val="left" w:pos="1260"/>
          <w:tab w:val="num" w:pos="3621"/>
        </w:tabs>
        <w:ind w:left="3621" w:firstLine="0"/>
        <w:jc w:val="both"/>
        <w:rPr>
          <w:sz w:val="28"/>
          <w:szCs w:val="28"/>
        </w:rPr>
      </w:pPr>
      <w:r w:rsidRPr="005C79D5">
        <w:rPr>
          <w:sz w:val="28"/>
          <w:szCs w:val="28"/>
        </w:rPr>
        <w:t xml:space="preserve">синдром портальной гипертензии </w:t>
      </w:r>
    </w:p>
    <w:p w:rsidR="005C79D5" w:rsidRPr="005C79D5" w:rsidRDefault="005C79D5" w:rsidP="007C0B4C">
      <w:pPr>
        <w:numPr>
          <w:ilvl w:val="0"/>
          <w:numId w:val="543"/>
        </w:numPr>
        <w:tabs>
          <w:tab w:val="left" w:pos="1080"/>
          <w:tab w:val="left" w:pos="1260"/>
          <w:tab w:val="num" w:pos="3621"/>
        </w:tabs>
        <w:ind w:left="3621" w:firstLine="0"/>
        <w:jc w:val="both"/>
        <w:rPr>
          <w:bCs/>
          <w:sz w:val="28"/>
          <w:szCs w:val="28"/>
        </w:rPr>
      </w:pPr>
      <w:r w:rsidRPr="005C79D5">
        <w:rPr>
          <w:bCs/>
          <w:sz w:val="28"/>
          <w:szCs w:val="28"/>
        </w:rPr>
        <w:t>мезентериальный тромбоз</w:t>
      </w:r>
    </w:p>
    <w:p w:rsidR="005C79D5" w:rsidRPr="005C79D5" w:rsidRDefault="005C79D5" w:rsidP="005C79D5">
      <w:pPr>
        <w:ind w:left="360"/>
        <w:jc w:val="both"/>
        <w:rPr>
          <w:sz w:val="28"/>
          <w:szCs w:val="28"/>
        </w:rPr>
      </w:pPr>
    </w:p>
    <w:p w:rsidR="005C79D5" w:rsidRPr="005C79D5" w:rsidRDefault="005C79D5" w:rsidP="005C79D5">
      <w:pPr>
        <w:ind w:left="360"/>
        <w:jc w:val="both"/>
        <w:rPr>
          <w:sz w:val="28"/>
          <w:szCs w:val="28"/>
        </w:rPr>
      </w:pPr>
      <w:r w:rsidRPr="005C79D5">
        <w:rPr>
          <w:sz w:val="28"/>
          <w:szCs w:val="28"/>
        </w:rPr>
        <w:t>2. ПРИ ГЕМОЛИТИЧЕСКОЙ АНЕМИИ В АНАЛИЗЕ ПЕРИФЕРИЧЕСКОЙ КРОВИ НЕ ВЫЕВЛЯЕТСЯ:</w:t>
      </w:r>
    </w:p>
    <w:p w:rsidR="005C79D5" w:rsidRPr="005C79D5" w:rsidRDefault="005C79D5" w:rsidP="007C0B4C">
      <w:pPr>
        <w:numPr>
          <w:ilvl w:val="0"/>
          <w:numId w:val="544"/>
        </w:numPr>
        <w:tabs>
          <w:tab w:val="num" w:pos="1080"/>
          <w:tab w:val="num" w:pos="3762"/>
        </w:tabs>
        <w:ind w:left="3762" w:firstLine="0"/>
        <w:jc w:val="both"/>
        <w:rPr>
          <w:sz w:val="28"/>
          <w:szCs w:val="28"/>
        </w:rPr>
      </w:pPr>
      <w:r w:rsidRPr="005C79D5">
        <w:rPr>
          <w:sz w:val="28"/>
          <w:szCs w:val="28"/>
        </w:rPr>
        <w:t xml:space="preserve">микросфероцитоз </w:t>
      </w:r>
    </w:p>
    <w:p w:rsidR="005C79D5" w:rsidRPr="005C79D5" w:rsidRDefault="005C79D5" w:rsidP="007C0B4C">
      <w:pPr>
        <w:numPr>
          <w:ilvl w:val="0"/>
          <w:numId w:val="544"/>
        </w:numPr>
        <w:tabs>
          <w:tab w:val="num" w:pos="1080"/>
          <w:tab w:val="num" w:pos="3762"/>
        </w:tabs>
        <w:ind w:left="3762" w:firstLine="0"/>
        <w:jc w:val="both"/>
        <w:rPr>
          <w:sz w:val="28"/>
          <w:szCs w:val="28"/>
        </w:rPr>
      </w:pPr>
      <w:r w:rsidRPr="005C79D5">
        <w:rPr>
          <w:sz w:val="28"/>
          <w:szCs w:val="28"/>
        </w:rPr>
        <w:t>умеренное снижение гемоглобина</w:t>
      </w:r>
    </w:p>
    <w:p w:rsidR="005C79D5" w:rsidRPr="005C79D5" w:rsidRDefault="005C79D5" w:rsidP="007C0B4C">
      <w:pPr>
        <w:numPr>
          <w:ilvl w:val="0"/>
          <w:numId w:val="544"/>
        </w:numPr>
        <w:tabs>
          <w:tab w:val="num" w:pos="1080"/>
          <w:tab w:val="num" w:pos="3762"/>
        </w:tabs>
        <w:ind w:left="3762" w:firstLine="0"/>
        <w:jc w:val="both"/>
        <w:rPr>
          <w:bCs/>
          <w:sz w:val="28"/>
          <w:szCs w:val="28"/>
        </w:rPr>
      </w:pPr>
      <w:r w:rsidRPr="005C79D5">
        <w:rPr>
          <w:bCs/>
          <w:sz w:val="28"/>
          <w:szCs w:val="28"/>
        </w:rPr>
        <w:t>лейкоцитоз</w:t>
      </w:r>
    </w:p>
    <w:p w:rsidR="005C79D5" w:rsidRPr="005C79D5" w:rsidRDefault="005C79D5" w:rsidP="007C0B4C">
      <w:pPr>
        <w:numPr>
          <w:ilvl w:val="0"/>
          <w:numId w:val="544"/>
        </w:numPr>
        <w:tabs>
          <w:tab w:val="num" w:pos="1080"/>
          <w:tab w:val="num" w:pos="3762"/>
        </w:tabs>
        <w:ind w:left="3762" w:firstLine="0"/>
        <w:jc w:val="both"/>
        <w:rPr>
          <w:sz w:val="28"/>
          <w:szCs w:val="28"/>
        </w:rPr>
      </w:pPr>
      <w:r w:rsidRPr="005C79D5">
        <w:rPr>
          <w:sz w:val="28"/>
          <w:szCs w:val="28"/>
        </w:rPr>
        <w:t>высокий ретикулоцитоз</w:t>
      </w:r>
    </w:p>
    <w:p w:rsidR="005C79D5" w:rsidRPr="005C79D5" w:rsidRDefault="005C79D5" w:rsidP="007C0B4C">
      <w:pPr>
        <w:numPr>
          <w:ilvl w:val="0"/>
          <w:numId w:val="544"/>
        </w:numPr>
        <w:tabs>
          <w:tab w:val="num" w:pos="1080"/>
          <w:tab w:val="num" w:pos="3762"/>
        </w:tabs>
        <w:ind w:left="3762" w:firstLine="0"/>
        <w:jc w:val="both"/>
        <w:rPr>
          <w:sz w:val="28"/>
          <w:szCs w:val="28"/>
        </w:rPr>
      </w:pPr>
      <w:r w:rsidRPr="005C79D5">
        <w:rPr>
          <w:sz w:val="28"/>
          <w:szCs w:val="28"/>
        </w:rPr>
        <w:t>резкое снижение осмотической резистентности эритроцитов</w:t>
      </w:r>
    </w:p>
    <w:p w:rsidR="005C79D5" w:rsidRPr="005C79D5" w:rsidRDefault="005C79D5" w:rsidP="005C79D5">
      <w:pPr>
        <w:spacing w:before="120"/>
        <w:ind w:left="360"/>
        <w:jc w:val="both"/>
        <w:rPr>
          <w:sz w:val="28"/>
          <w:szCs w:val="28"/>
        </w:rPr>
      </w:pPr>
      <w:r w:rsidRPr="005C79D5">
        <w:rPr>
          <w:sz w:val="28"/>
          <w:szCs w:val="28"/>
        </w:rPr>
        <w:t xml:space="preserve">3. БОЛЕЗНИ, ПРИ КОТОРЫХ СПЛЕНОМЕГАЛИЯ ВОЗНИКАЕТ ВСЛЕДСТВИЕ ДЕПОНИРОВАНИЯ ЭРИТРОЦИТОВ ВСЕ, КРОМЕ: </w:t>
      </w:r>
    </w:p>
    <w:p w:rsidR="005C79D5" w:rsidRPr="005C79D5" w:rsidRDefault="005C79D5" w:rsidP="007C0B4C">
      <w:pPr>
        <w:numPr>
          <w:ilvl w:val="0"/>
          <w:numId w:val="545"/>
        </w:numPr>
        <w:ind w:left="4188"/>
        <w:jc w:val="both"/>
        <w:rPr>
          <w:sz w:val="28"/>
          <w:szCs w:val="28"/>
        </w:rPr>
      </w:pPr>
      <w:r w:rsidRPr="005C79D5">
        <w:rPr>
          <w:sz w:val="28"/>
          <w:szCs w:val="28"/>
        </w:rPr>
        <w:t>серповидноклеточная анемия</w:t>
      </w:r>
    </w:p>
    <w:p w:rsidR="005C79D5" w:rsidRPr="005C79D5" w:rsidRDefault="005C79D5" w:rsidP="007C0B4C">
      <w:pPr>
        <w:numPr>
          <w:ilvl w:val="0"/>
          <w:numId w:val="545"/>
        </w:numPr>
        <w:ind w:left="4188"/>
        <w:jc w:val="both"/>
        <w:rPr>
          <w:sz w:val="28"/>
          <w:szCs w:val="28"/>
        </w:rPr>
      </w:pPr>
      <w:r w:rsidRPr="005C79D5">
        <w:rPr>
          <w:sz w:val="28"/>
          <w:szCs w:val="28"/>
        </w:rPr>
        <w:t>талассемия</w:t>
      </w:r>
    </w:p>
    <w:p w:rsidR="005C79D5" w:rsidRPr="005C79D5" w:rsidRDefault="005C79D5" w:rsidP="007C0B4C">
      <w:pPr>
        <w:numPr>
          <w:ilvl w:val="0"/>
          <w:numId w:val="545"/>
        </w:numPr>
        <w:ind w:left="4188"/>
        <w:jc w:val="both"/>
        <w:rPr>
          <w:sz w:val="28"/>
          <w:szCs w:val="28"/>
        </w:rPr>
      </w:pPr>
      <w:r w:rsidRPr="005C79D5">
        <w:rPr>
          <w:sz w:val="28"/>
          <w:szCs w:val="28"/>
        </w:rPr>
        <w:t>аутоиммунная гемолитическая анемия</w:t>
      </w:r>
    </w:p>
    <w:p w:rsidR="005C79D5" w:rsidRPr="005C79D5" w:rsidRDefault="005C79D5" w:rsidP="007C0B4C">
      <w:pPr>
        <w:numPr>
          <w:ilvl w:val="0"/>
          <w:numId w:val="545"/>
        </w:numPr>
        <w:ind w:left="4188"/>
        <w:jc w:val="both"/>
        <w:rPr>
          <w:sz w:val="28"/>
          <w:szCs w:val="28"/>
        </w:rPr>
      </w:pPr>
      <w:r w:rsidRPr="005C79D5">
        <w:rPr>
          <w:sz w:val="28"/>
          <w:szCs w:val="28"/>
        </w:rPr>
        <w:t>синдроме Рейе</w:t>
      </w:r>
    </w:p>
    <w:p w:rsidR="005C79D5" w:rsidRPr="005C79D5" w:rsidRDefault="005C79D5" w:rsidP="007C0B4C">
      <w:pPr>
        <w:numPr>
          <w:ilvl w:val="0"/>
          <w:numId w:val="545"/>
        </w:numPr>
        <w:ind w:left="4188"/>
        <w:jc w:val="both"/>
        <w:rPr>
          <w:bCs/>
          <w:sz w:val="28"/>
          <w:szCs w:val="28"/>
        </w:rPr>
      </w:pPr>
      <w:r w:rsidRPr="005C79D5">
        <w:rPr>
          <w:bCs/>
          <w:sz w:val="28"/>
          <w:szCs w:val="28"/>
        </w:rPr>
        <w:t>эритремия</w:t>
      </w:r>
    </w:p>
    <w:p w:rsidR="005C79D5" w:rsidRPr="005C79D5" w:rsidRDefault="005C79D5" w:rsidP="005C79D5">
      <w:pPr>
        <w:spacing w:before="16"/>
        <w:ind w:left="357"/>
        <w:jc w:val="both"/>
        <w:rPr>
          <w:sz w:val="28"/>
          <w:szCs w:val="28"/>
        </w:rPr>
      </w:pPr>
    </w:p>
    <w:p w:rsidR="005C79D5" w:rsidRPr="005C79D5" w:rsidRDefault="005C79D5" w:rsidP="005C79D5">
      <w:pPr>
        <w:spacing w:before="16"/>
        <w:ind w:left="357"/>
        <w:jc w:val="both"/>
        <w:rPr>
          <w:sz w:val="28"/>
          <w:szCs w:val="28"/>
        </w:rPr>
      </w:pPr>
      <w:r w:rsidRPr="005C79D5">
        <w:rPr>
          <w:sz w:val="28"/>
          <w:szCs w:val="28"/>
        </w:rPr>
        <w:t>4. В КЛАССИЧЕСКУЮ ТРИАДУ ГЕМОЛИТИЧЕСКИХ СОСТОЯНИЙ НЕ ВХОДИТ:</w:t>
      </w:r>
    </w:p>
    <w:p w:rsidR="005C79D5" w:rsidRPr="005C79D5" w:rsidRDefault="005C79D5" w:rsidP="007C0B4C">
      <w:pPr>
        <w:numPr>
          <w:ilvl w:val="0"/>
          <w:numId w:val="546"/>
        </w:numPr>
        <w:tabs>
          <w:tab w:val="left" w:pos="1080"/>
        </w:tabs>
        <w:ind w:left="3904" w:firstLine="0"/>
        <w:jc w:val="both"/>
        <w:rPr>
          <w:sz w:val="28"/>
          <w:szCs w:val="28"/>
        </w:rPr>
      </w:pPr>
      <w:r w:rsidRPr="005C79D5">
        <w:rPr>
          <w:sz w:val="28"/>
          <w:szCs w:val="28"/>
        </w:rPr>
        <w:t>желтуха</w:t>
      </w:r>
    </w:p>
    <w:p w:rsidR="005C79D5" w:rsidRPr="005C79D5" w:rsidRDefault="005C79D5" w:rsidP="007C0B4C">
      <w:pPr>
        <w:numPr>
          <w:ilvl w:val="0"/>
          <w:numId w:val="546"/>
        </w:numPr>
        <w:tabs>
          <w:tab w:val="left" w:pos="1080"/>
        </w:tabs>
        <w:ind w:left="3904" w:firstLine="0"/>
        <w:jc w:val="both"/>
        <w:rPr>
          <w:sz w:val="28"/>
          <w:szCs w:val="28"/>
        </w:rPr>
      </w:pPr>
      <w:r w:rsidRPr="005C79D5">
        <w:rPr>
          <w:sz w:val="28"/>
          <w:szCs w:val="28"/>
        </w:rPr>
        <w:t>анемия</w:t>
      </w:r>
    </w:p>
    <w:p w:rsidR="005C79D5" w:rsidRPr="005C79D5" w:rsidRDefault="005C79D5" w:rsidP="007C0B4C">
      <w:pPr>
        <w:numPr>
          <w:ilvl w:val="0"/>
          <w:numId w:val="546"/>
        </w:numPr>
        <w:tabs>
          <w:tab w:val="left" w:pos="1080"/>
        </w:tabs>
        <w:ind w:left="3904" w:firstLine="0"/>
        <w:jc w:val="both"/>
        <w:rPr>
          <w:sz w:val="28"/>
          <w:szCs w:val="28"/>
        </w:rPr>
      </w:pPr>
      <w:r w:rsidRPr="005C79D5">
        <w:rPr>
          <w:sz w:val="28"/>
          <w:szCs w:val="28"/>
        </w:rPr>
        <w:t>спленомегалия</w:t>
      </w:r>
    </w:p>
    <w:p w:rsidR="005C79D5" w:rsidRPr="005C79D5" w:rsidRDefault="005C79D5" w:rsidP="007C0B4C">
      <w:pPr>
        <w:numPr>
          <w:ilvl w:val="0"/>
          <w:numId w:val="546"/>
        </w:numPr>
        <w:tabs>
          <w:tab w:val="left" w:pos="1080"/>
        </w:tabs>
        <w:spacing w:after="120"/>
        <w:ind w:left="3904" w:firstLine="0"/>
        <w:jc w:val="both"/>
        <w:rPr>
          <w:bCs/>
          <w:sz w:val="28"/>
          <w:szCs w:val="28"/>
        </w:rPr>
      </w:pPr>
      <w:r w:rsidRPr="005C79D5">
        <w:rPr>
          <w:bCs/>
          <w:sz w:val="28"/>
          <w:szCs w:val="28"/>
        </w:rPr>
        <w:t>эритремия</w:t>
      </w:r>
    </w:p>
    <w:p w:rsidR="005C79D5" w:rsidRPr="005C79D5" w:rsidRDefault="005C79D5" w:rsidP="005C79D5">
      <w:pPr>
        <w:ind w:left="360"/>
        <w:jc w:val="both"/>
        <w:rPr>
          <w:sz w:val="28"/>
          <w:szCs w:val="28"/>
        </w:rPr>
      </w:pPr>
      <w:r w:rsidRPr="005C79D5">
        <w:rPr>
          <w:sz w:val="28"/>
          <w:szCs w:val="28"/>
        </w:rPr>
        <w:t>5. БОЛЕЗНИ, ПРИ КОТОРЫХ СПЛЕНОМЕГАЛИЯ ВОЗНИКАЕТ ВСЛЕДСТВИИ ИНФИЛЬТРАТИВНОГО ПОРАЖЕНИЯ ВСЕ, КРОМЕ:</w:t>
      </w:r>
    </w:p>
    <w:p w:rsidR="005C79D5" w:rsidRPr="005C79D5" w:rsidRDefault="005C79D5" w:rsidP="007C0B4C">
      <w:pPr>
        <w:numPr>
          <w:ilvl w:val="0"/>
          <w:numId w:val="547"/>
        </w:numPr>
        <w:ind w:left="4329"/>
        <w:jc w:val="both"/>
        <w:rPr>
          <w:sz w:val="28"/>
          <w:szCs w:val="28"/>
        </w:rPr>
      </w:pPr>
      <w:r w:rsidRPr="005C79D5">
        <w:rPr>
          <w:sz w:val="28"/>
          <w:szCs w:val="28"/>
        </w:rPr>
        <w:t>лейкоз</w:t>
      </w:r>
    </w:p>
    <w:p w:rsidR="005C79D5" w:rsidRPr="005C79D5" w:rsidRDefault="005C79D5" w:rsidP="007C0B4C">
      <w:pPr>
        <w:numPr>
          <w:ilvl w:val="0"/>
          <w:numId w:val="547"/>
        </w:numPr>
        <w:ind w:left="4329"/>
        <w:jc w:val="both"/>
        <w:rPr>
          <w:sz w:val="28"/>
          <w:szCs w:val="28"/>
        </w:rPr>
      </w:pPr>
      <w:r w:rsidRPr="005C79D5">
        <w:rPr>
          <w:sz w:val="28"/>
          <w:szCs w:val="28"/>
        </w:rPr>
        <w:t>лимфома (лимфосаркома, лимфогранулематоз)</w:t>
      </w:r>
    </w:p>
    <w:p w:rsidR="005C79D5" w:rsidRPr="005C79D5" w:rsidRDefault="005C79D5" w:rsidP="007C0B4C">
      <w:pPr>
        <w:numPr>
          <w:ilvl w:val="0"/>
          <w:numId w:val="547"/>
        </w:numPr>
        <w:ind w:left="4329"/>
        <w:jc w:val="both"/>
        <w:rPr>
          <w:sz w:val="28"/>
          <w:szCs w:val="28"/>
        </w:rPr>
      </w:pPr>
      <w:r w:rsidRPr="005C79D5">
        <w:rPr>
          <w:sz w:val="28"/>
          <w:szCs w:val="28"/>
        </w:rPr>
        <w:t>метабластическая нейробластома</w:t>
      </w:r>
    </w:p>
    <w:p w:rsidR="005C79D5" w:rsidRPr="005C79D5" w:rsidRDefault="005C79D5" w:rsidP="007C0B4C">
      <w:pPr>
        <w:numPr>
          <w:ilvl w:val="0"/>
          <w:numId w:val="547"/>
        </w:numPr>
        <w:ind w:left="4329"/>
        <w:jc w:val="both"/>
        <w:rPr>
          <w:sz w:val="28"/>
          <w:szCs w:val="28"/>
        </w:rPr>
      </w:pPr>
      <w:r w:rsidRPr="005C79D5">
        <w:rPr>
          <w:sz w:val="28"/>
          <w:szCs w:val="28"/>
        </w:rPr>
        <w:t>эритремия</w:t>
      </w:r>
    </w:p>
    <w:p w:rsidR="005C79D5" w:rsidRPr="005C79D5" w:rsidRDefault="005C79D5" w:rsidP="007C0B4C">
      <w:pPr>
        <w:numPr>
          <w:ilvl w:val="0"/>
          <w:numId w:val="547"/>
        </w:numPr>
        <w:ind w:left="4329"/>
        <w:jc w:val="both"/>
        <w:rPr>
          <w:sz w:val="28"/>
          <w:szCs w:val="28"/>
        </w:rPr>
      </w:pPr>
      <w:r w:rsidRPr="005C79D5">
        <w:rPr>
          <w:sz w:val="28"/>
          <w:szCs w:val="28"/>
        </w:rPr>
        <w:t>сепсис</w:t>
      </w:r>
    </w:p>
    <w:p w:rsidR="005C79D5" w:rsidRPr="005C79D5" w:rsidRDefault="005C79D5" w:rsidP="005C79D5">
      <w:pPr>
        <w:spacing w:before="120"/>
        <w:ind w:left="357"/>
        <w:jc w:val="both"/>
        <w:rPr>
          <w:sz w:val="28"/>
          <w:szCs w:val="28"/>
        </w:rPr>
      </w:pPr>
      <w:r w:rsidRPr="005C79D5">
        <w:rPr>
          <w:sz w:val="28"/>
          <w:szCs w:val="28"/>
        </w:rPr>
        <w:t>6. В КЛАССИФИКАЦИЮ БОЛЕЗНЬ ВЕЛЬГОФА НЕ ВХОДИТ ФОРМА:</w:t>
      </w:r>
    </w:p>
    <w:p w:rsidR="005C79D5" w:rsidRPr="005C79D5" w:rsidRDefault="005C79D5" w:rsidP="007C0B4C">
      <w:pPr>
        <w:numPr>
          <w:ilvl w:val="0"/>
          <w:numId w:val="548"/>
        </w:numPr>
        <w:tabs>
          <w:tab w:val="left" w:pos="1080"/>
          <w:tab w:val="num" w:pos="4046"/>
        </w:tabs>
        <w:ind w:left="4046" w:firstLine="0"/>
        <w:jc w:val="both"/>
        <w:rPr>
          <w:sz w:val="28"/>
          <w:szCs w:val="28"/>
        </w:rPr>
      </w:pPr>
      <w:r w:rsidRPr="005C79D5">
        <w:rPr>
          <w:sz w:val="28"/>
          <w:szCs w:val="28"/>
        </w:rPr>
        <w:lastRenderedPageBreak/>
        <w:t>острая</w:t>
      </w:r>
    </w:p>
    <w:p w:rsidR="005C79D5" w:rsidRPr="005C79D5" w:rsidRDefault="005C79D5" w:rsidP="007C0B4C">
      <w:pPr>
        <w:numPr>
          <w:ilvl w:val="0"/>
          <w:numId w:val="548"/>
        </w:numPr>
        <w:tabs>
          <w:tab w:val="left" w:pos="1080"/>
          <w:tab w:val="num" w:pos="4046"/>
        </w:tabs>
        <w:ind w:left="4046" w:firstLine="0"/>
        <w:jc w:val="both"/>
        <w:rPr>
          <w:sz w:val="28"/>
          <w:szCs w:val="28"/>
        </w:rPr>
      </w:pPr>
      <w:r w:rsidRPr="005C79D5">
        <w:rPr>
          <w:sz w:val="28"/>
          <w:szCs w:val="28"/>
        </w:rPr>
        <w:t>подострая</w:t>
      </w:r>
    </w:p>
    <w:p w:rsidR="005C79D5" w:rsidRPr="005C79D5" w:rsidRDefault="005C79D5" w:rsidP="007C0B4C">
      <w:pPr>
        <w:numPr>
          <w:ilvl w:val="0"/>
          <w:numId w:val="548"/>
        </w:numPr>
        <w:tabs>
          <w:tab w:val="left" w:pos="1080"/>
          <w:tab w:val="num" w:pos="4046"/>
        </w:tabs>
        <w:ind w:left="4046" w:firstLine="0"/>
        <w:jc w:val="both"/>
        <w:rPr>
          <w:sz w:val="28"/>
          <w:szCs w:val="28"/>
        </w:rPr>
      </w:pPr>
      <w:r w:rsidRPr="005C79D5">
        <w:rPr>
          <w:sz w:val="28"/>
          <w:szCs w:val="28"/>
        </w:rPr>
        <w:t>хроническая</w:t>
      </w:r>
    </w:p>
    <w:p w:rsidR="005C79D5" w:rsidRPr="005C79D5" w:rsidRDefault="005C79D5" w:rsidP="007C0B4C">
      <w:pPr>
        <w:numPr>
          <w:ilvl w:val="0"/>
          <w:numId w:val="548"/>
        </w:numPr>
        <w:tabs>
          <w:tab w:val="left" w:pos="1080"/>
          <w:tab w:val="num" w:pos="4046"/>
        </w:tabs>
        <w:spacing w:after="120"/>
        <w:ind w:left="4046" w:firstLine="0"/>
        <w:jc w:val="both"/>
        <w:rPr>
          <w:bCs/>
          <w:sz w:val="28"/>
          <w:szCs w:val="28"/>
        </w:rPr>
      </w:pPr>
      <w:r w:rsidRPr="005C79D5">
        <w:rPr>
          <w:bCs/>
          <w:sz w:val="28"/>
          <w:szCs w:val="28"/>
        </w:rPr>
        <w:t>интермиттирующая</w:t>
      </w:r>
    </w:p>
    <w:p w:rsidR="005C79D5" w:rsidRPr="005C79D5" w:rsidRDefault="005C79D5" w:rsidP="005C79D5">
      <w:pPr>
        <w:ind w:left="360"/>
        <w:jc w:val="both"/>
        <w:rPr>
          <w:sz w:val="28"/>
          <w:szCs w:val="28"/>
        </w:rPr>
      </w:pPr>
    </w:p>
    <w:p w:rsidR="005C79D5" w:rsidRPr="005C79D5" w:rsidRDefault="005C79D5" w:rsidP="005C79D5">
      <w:pPr>
        <w:ind w:left="360"/>
        <w:jc w:val="both"/>
        <w:rPr>
          <w:sz w:val="28"/>
          <w:szCs w:val="28"/>
        </w:rPr>
      </w:pPr>
      <w:r w:rsidRPr="005C79D5">
        <w:rPr>
          <w:sz w:val="28"/>
          <w:szCs w:val="28"/>
        </w:rPr>
        <w:t>7. К ДОБРОКАЧЕСВТЕННЫМ ОПУХОЛЯМ СЕЛЕЗЕНКИ ОТНОСЯТСЯ ВСЕ, КРОМЕ:</w:t>
      </w:r>
    </w:p>
    <w:p w:rsidR="005C79D5" w:rsidRPr="005C79D5" w:rsidRDefault="005C79D5" w:rsidP="007C0B4C">
      <w:pPr>
        <w:numPr>
          <w:ilvl w:val="0"/>
          <w:numId w:val="549"/>
        </w:numPr>
        <w:ind w:left="4471"/>
        <w:jc w:val="both"/>
        <w:rPr>
          <w:sz w:val="28"/>
          <w:szCs w:val="28"/>
        </w:rPr>
      </w:pPr>
      <w:r w:rsidRPr="005C79D5">
        <w:rPr>
          <w:sz w:val="28"/>
          <w:szCs w:val="28"/>
        </w:rPr>
        <w:t>гемангиомы</w:t>
      </w:r>
    </w:p>
    <w:p w:rsidR="005C79D5" w:rsidRPr="005C79D5" w:rsidRDefault="005C79D5" w:rsidP="007C0B4C">
      <w:pPr>
        <w:numPr>
          <w:ilvl w:val="0"/>
          <w:numId w:val="549"/>
        </w:numPr>
        <w:ind w:left="4471"/>
        <w:jc w:val="both"/>
        <w:rPr>
          <w:sz w:val="28"/>
          <w:szCs w:val="28"/>
        </w:rPr>
      </w:pPr>
      <w:r w:rsidRPr="005C79D5">
        <w:rPr>
          <w:sz w:val="28"/>
          <w:szCs w:val="28"/>
        </w:rPr>
        <w:t>лимфангиомы</w:t>
      </w:r>
    </w:p>
    <w:p w:rsidR="005C79D5" w:rsidRPr="005C79D5" w:rsidRDefault="005C79D5" w:rsidP="007C0B4C">
      <w:pPr>
        <w:numPr>
          <w:ilvl w:val="0"/>
          <w:numId w:val="549"/>
        </w:numPr>
        <w:ind w:left="4471"/>
        <w:jc w:val="both"/>
        <w:rPr>
          <w:sz w:val="28"/>
          <w:szCs w:val="28"/>
        </w:rPr>
      </w:pPr>
      <w:r w:rsidRPr="005C79D5">
        <w:rPr>
          <w:sz w:val="28"/>
          <w:szCs w:val="28"/>
        </w:rPr>
        <w:t>фибромы</w:t>
      </w:r>
    </w:p>
    <w:p w:rsidR="005C79D5" w:rsidRPr="005C79D5" w:rsidRDefault="005C79D5" w:rsidP="007C0B4C">
      <w:pPr>
        <w:numPr>
          <w:ilvl w:val="0"/>
          <w:numId w:val="549"/>
        </w:numPr>
        <w:ind w:left="4471"/>
        <w:jc w:val="both"/>
        <w:rPr>
          <w:bCs/>
          <w:sz w:val="28"/>
          <w:szCs w:val="28"/>
        </w:rPr>
      </w:pPr>
      <w:r w:rsidRPr="005C79D5">
        <w:rPr>
          <w:bCs/>
          <w:sz w:val="28"/>
          <w:szCs w:val="28"/>
        </w:rPr>
        <w:t>саркомы</w:t>
      </w:r>
    </w:p>
    <w:p w:rsidR="005C79D5" w:rsidRPr="005C79D5" w:rsidRDefault="005C79D5" w:rsidP="007C0B4C">
      <w:pPr>
        <w:numPr>
          <w:ilvl w:val="0"/>
          <w:numId w:val="549"/>
        </w:numPr>
        <w:ind w:left="4471"/>
        <w:jc w:val="both"/>
        <w:rPr>
          <w:bCs/>
          <w:sz w:val="28"/>
          <w:szCs w:val="28"/>
        </w:rPr>
      </w:pPr>
      <w:r w:rsidRPr="005C79D5">
        <w:rPr>
          <w:bCs/>
          <w:sz w:val="28"/>
          <w:szCs w:val="28"/>
        </w:rPr>
        <w:t>остеомы</w:t>
      </w:r>
    </w:p>
    <w:p w:rsidR="005C79D5" w:rsidRPr="005C79D5" w:rsidRDefault="005C79D5" w:rsidP="005C79D5">
      <w:pPr>
        <w:spacing w:before="120"/>
        <w:ind w:left="360"/>
        <w:jc w:val="both"/>
        <w:rPr>
          <w:bCs/>
          <w:sz w:val="28"/>
          <w:szCs w:val="28"/>
        </w:rPr>
      </w:pPr>
      <w:r w:rsidRPr="005C79D5">
        <w:rPr>
          <w:bCs/>
          <w:sz w:val="28"/>
          <w:szCs w:val="28"/>
        </w:rPr>
        <w:t>8. ДЛЯ БОЛЕЗНИ ВЕЛЬГОФА ХАРАКТЕРНО ВСЕ, КРОМЕ:</w:t>
      </w:r>
    </w:p>
    <w:p w:rsidR="005C79D5" w:rsidRPr="005C79D5" w:rsidRDefault="005C79D5" w:rsidP="007C0B4C">
      <w:pPr>
        <w:numPr>
          <w:ilvl w:val="0"/>
          <w:numId w:val="541"/>
        </w:numPr>
        <w:tabs>
          <w:tab w:val="num" w:pos="3686"/>
        </w:tabs>
        <w:autoSpaceDE w:val="0"/>
        <w:autoSpaceDN w:val="0"/>
        <w:ind w:left="3969" w:firstLine="77"/>
        <w:jc w:val="both"/>
        <w:rPr>
          <w:sz w:val="28"/>
          <w:szCs w:val="28"/>
        </w:rPr>
      </w:pPr>
      <w:r w:rsidRPr="005C79D5">
        <w:rPr>
          <w:sz w:val="28"/>
          <w:szCs w:val="28"/>
        </w:rPr>
        <w:t>Носовые кровотечения</w:t>
      </w:r>
    </w:p>
    <w:p w:rsidR="005C79D5" w:rsidRPr="005C79D5" w:rsidRDefault="005C79D5" w:rsidP="007C0B4C">
      <w:pPr>
        <w:numPr>
          <w:ilvl w:val="0"/>
          <w:numId w:val="541"/>
        </w:numPr>
        <w:tabs>
          <w:tab w:val="num" w:pos="3686"/>
        </w:tabs>
        <w:autoSpaceDE w:val="0"/>
        <w:autoSpaceDN w:val="0"/>
        <w:ind w:left="3969" w:firstLine="77"/>
        <w:jc w:val="both"/>
        <w:rPr>
          <w:sz w:val="28"/>
          <w:szCs w:val="28"/>
        </w:rPr>
      </w:pPr>
      <w:r w:rsidRPr="005C79D5">
        <w:rPr>
          <w:sz w:val="28"/>
          <w:szCs w:val="28"/>
        </w:rPr>
        <w:t>Маточные геморрагии</w:t>
      </w:r>
    </w:p>
    <w:p w:rsidR="005C79D5" w:rsidRPr="005C79D5" w:rsidRDefault="005C79D5" w:rsidP="007C0B4C">
      <w:pPr>
        <w:numPr>
          <w:ilvl w:val="0"/>
          <w:numId w:val="541"/>
        </w:numPr>
        <w:tabs>
          <w:tab w:val="num" w:pos="3686"/>
        </w:tabs>
        <w:autoSpaceDE w:val="0"/>
        <w:autoSpaceDN w:val="0"/>
        <w:ind w:left="3969" w:firstLine="77"/>
        <w:jc w:val="both"/>
        <w:rPr>
          <w:sz w:val="28"/>
          <w:szCs w:val="28"/>
        </w:rPr>
      </w:pPr>
      <w:r w:rsidRPr="005C79D5">
        <w:rPr>
          <w:sz w:val="28"/>
          <w:szCs w:val="28"/>
        </w:rPr>
        <w:t>Кровоподтеки</w:t>
      </w:r>
    </w:p>
    <w:p w:rsidR="005C79D5" w:rsidRPr="005C79D5" w:rsidRDefault="005C79D5" w:rsidP="007C0B4C">
      <w:pPr>
        <w:numPr>
          <w:ilvl w:val="0"/>
          <w:numId w:val="541"/>
        </w:numPr>
        <w:tabs>
          <w:tab w:val="num" w:pos="3686"/>
        </w:tabs>
        <w:autoSpaceDE w:val="0"/>
        <w:autoSpaceDN w:val="0"/>
        <w:ind w:left="3969" w:firstLine="77"/>
        <w:jc w:val="both"/>
        <w:rPr>
          <w:sz w:val="28"/>
          <w:szCs w:val="28"/>
        </w:rPr>
      </w:pPr>
      <w:r w:rsidRPr="005C79D5">
        <w:rPr>
          <w:sz w:val="28"/>
          <w:szCs w:val="28"/>
        </w:rPr>
        <w:t>Желудочно-кишечные кровотечения</w:t>
      </w:r>
    </w:p>
    <w:p w:rsidR="005C79D5" w:rsidRPr="005C79D5" w:rsidRDefault="005C79D5" w:rsidP="007C0B4C">
      <w:pPr>
        <w:numPr>
          <w:ilvl w:val="0"/>
          <w:numId w:val="541"/>
        </w:numPr>
        <w:tabs>
          <w:tab w:val="num" w:pos="3686"/>
        </w:tabs>
        <w:autoSpaceDE w:val="0"/>
        <w:autoSpaceDN w:val="0"/>
        <w:ind w:left="3969" w:firstLine="77"/>
        <w:jc w:val="both"/>
        <w:rPr>
          <w:sz w:val="28"/>
          <w:szCs w:val="28"/>
        </w:rPr>
      </w:pPr>
      <w:r w:rsidRPr="005C79D5">
        <w:rPr>
          <w:sz w:val="28"/>
          <w:szCs w:val="28"/>
        </w:rPr>
        <w:t>Петехеальные кровоизлияния</w:t>
      </w:r>
    </w:p>
    <w:p w:rsidR="005C79D5" w:rsidRPr="005C79D5" w:rsidRDefault="005C79D5" w:rsidP="005C79D5">
      <w:pPr>
        <w:spacing w:before="120"/>
        <w:jc w:val="both"/>
        <w:rPr>
          <w:bCs/>
          <w:sz w:val="28"/>
          <w:szCs w:val="28"/>
        </w:rPr>
      </w:pPr>
      <w:r w:rsidRPr="005C79D5">
        <w:rPr>
          <w:bCs/>
          <w:sz w:val="28"/>
          <w:szCs w:val="28"/>
        </w:rPr>
        <w:t>9.  ВЫБЕРЕТЕ ХАРАКТЕРНЫЕ ДЛЯ БОЛЕЗНИ ВЕЛЬГОФА НАРУШЕНИЯ СО СТОРОНЫ ГЕМОСТАЗА:</w:t>
      </w:r>
    </w:p>
    <w:p w:rsidR="005C79D5" w:rsidRPr="005C79D5" w:rsidRDefault="005C79D5" w:rsidP="007C0B4C">
      <w:pPr>
        <w:numPr>
          <w:ilvl w:val="1"/>
          <w:numId w:val="542"/>
        </w:numPr>
        <w:tabs>
          <w:tab w:val="num" w:pos="3686"/>
        </w:tabs>
        <w:autoSpaceDE w:val="0"/>
        <w:autoSpaceDN w:val="0"/>
        <w:ind w:left="3969"/>
        <w:rPr>
          <w:sz w:val="28"/>
          <w:szCs w:val="28"/>
        </w:rPr>
      </w:pPr>
      <w:r w:rsidRPr="005C79D5">
        <w:rPr>
          <w:sz w:val="28"/>
          <w:szCs w:val="28"/>
        </w:rPr>
        <w:t>Увеличение продолжительности кровотечения</w:t>
      </w:r>
    </w:p>
    <w:p w:rsidR="005C79D5" w:rsidRPr="005C79D5" w:rsidRDefault="005C79D5" w:rsidP="007C0B4C">
      <w:pPr>
        <w:numPr>
          <w:ilvl w:val="1"/>
          <w:numId w:val="542"/>
        </w:numPr>
        <w:tabs>
          <w:tab w:val="num" w:pos="3686"/>
        </w:tabs>
        <w:autoSpaceDE w:val="0"/>
        <w:autoSpaceDN w:val="0"/>
        <w:ind w:left="3969"/>
        <w:rPr>
          <w:sz w:val="28"/>
          <w:szCs w:val="28"/>
        </w:rPr>
      </w:pPr>
      <w:r w:rsidRPr="005C79D5">
        <w:rPr>
          <w:sz w:val="28"/>
          <w:szCs w:val="28"/>
        </w:rPr>
        <w:t>Уменьшение продолжительности кровотечения</w:t>
      </w:r>
    </w:p>
    <w:p w:rsidR="005C79D5" w:rsidRPr="005C79D5" w:rsidRDefault="005C79D5" w:rsidP="007C0B4C">
      <w:pPr>
        <w:numPr>
          <w:ilvl w:val="1"/>
          <w:numId w:val="542"/>
        </w:numPr>
        <w:tabs>
          <w:tab w:val="num" w:pos="3686"/>
        </w:tabs>
        <w:autoSpaceDE w:val="0"/>
        <w:autoSpaceDN w:val="0"/>
        <w:ind w:left="3969"/>
        <w:rPr>
          <w:sz w:val="28"/>
          <w:szCs w:val="28"/>
        </w:rPr>
      </w:pPr>
      <w:r w:rsidRPr="005C79D5">
        <w:rPr>
          <w:sz w:val="28"/>
          <w:szCs w:val="28"/>
        </w:rPr>
        <w:t>Ретракция кровяного сгустка не нарушена</w:t>
      </w:r>
    </w:p>
    <w:p w:rsidR="005C79D5" w:rsidRPr="005C79D5" w:rsidRDefault="005C79D5" w:rsidP="007C0B4C">
      <w:pPr>
        <w:numPr>
          <w:ilvl w:val="1"/>
          <w:numId w:val="542"/>
        </w:numPr>
        <w:tabs>
          <w:tab w:val="num" w:pos="3686"/>
        </w:tabs>
        <w:autoSpaceDE w:val="0"/>
        <w:autoSpaceDN w:val="0"/>
        <w:ind w:left="3969"/>
        <w:rPr>
          <w:sz w:val="28"/>
          <w:szCs w:val="28"/>
        </w:rPr>
      </w:pPr>
      <w:r w:rsidRPr="005C79D5">
        <w:rPr>
          <w:sz w:val="28"/>
          <w:szCs w:val="28"/>
        </w:rPr>
        <w:t>Тромбоцитоз</w:t>
      </w:r>
    </w:p>
    <w:p w:rsidR="005C79D5" w:rsidRPr="005C79D5" w:rsidRDefault="005C79D5" w:rsidP="007C0B4C">
      <w:pPr>
        <w:numPr>
          <w:ilvl w:val="1"/>
          <w:numId w:val="542"/>
        </w:numPr>
        <w:tabs>
          <w:tab w:val="num" w:pos="3686"/>
        </w:tabs>
        <w:autoSpaceDE w:val="0"/>
        <w:autoSpaceDN w:val="0"/>
        <w:ind w:left="3969"/>
        <w:rPr>
          <w:sz w:val="28"/>
          <w:szCs w:val="28"/>
        </w:rPr>
      </w:pPr>
      <w:r w:rsidRPr="005C79D5">
        <w:rPr>
          <w:sz w:val="28"/>
          <w:szCs w:val="28"/>
        </w:rPr>
        <w:t>Изменения протромбинового времени и индекса</w:t>
      </w:r>
    </w:p>
    <w:p w:rsidR="005C79D5" w:rsidRPr="005C79D5" w:rsidRDefault="005C79D5" w:rsidP="005C79D5">
      <w:pPr>
        <w:autoSpaceDE w:val="0"/>
        <w:autoSpaceDN w:val="0"/>
        <w:ind w:left="567"/>
        <w:jc w:val="both"/>
        <w:rPr>
          <w:sz w:val="28"/>
          <w:szCs w:val="28"/>
        </w:rPr>
      </w:pPr>
    </w:p>
    <w:p w:rsidR="005C79D5" w:rsidRPr="005C79D5" w:rsidRDefault="005C79D5" w:rsidP="005C79D5">
      <w:pPr>
        <w:tabs>
          <w:tab w:val="left" w:pos="284"/>
        </w:tabs>
        <w:rPr>
          <w:bCs/>
          <w:smallCaps/>
          <w:spacing w:val="5"/>
          <w:sz w:val="28"/>
          <w:szCs w:val="28"/>
        </w:rPr>
      </w:pPr>
      <w:r w:rsidRPr="005C79D5">
        <w:rPr>
          <w:sz w:val="28"/>
          <w:szCs w:val="28"/>
        </w:rPr>
        <w:t>10.</w:t>
      </w:r>
      <w:r w:rsidRPr="005C79D5">
        <w:rPr>
          <w:bCs/>
          <w:smallCaps/>
          <w:spacing w:val="5"/>
          <w:sz w:val="28"/>
          <w:szCs w:val="28"/>
        </w:rPr>
        <w:t xml:space="preserve"> ПРИ ГЕМОЛИТИЧЕСКОЙ АНЕМИИ МИНКОВСКОГО-ШОФФАРА В АНАЛИЗЕ ПЕРИФЕРИЧЕСКОЙ КРОВИ ИСКЛЮЧАЕТСЯ НАЛИЧИЕ</w:t>
      </w:r>
    </w:p>
    <w:p w:rsidR="005C79D5" w:rsidRPr="005C79D5" w:rsidRDefault="005C79D5" w:rsidP="007C0B4C">
      <w:pPr>
        <w:numPr>
          <w:ilvl w:val="3"/>
          <w:numId w:val="444"/>
        </w:numPr>
        <w:tabs>
          <w:tab w:val="left" w:pos="2694"/>
        </w:tabs>
        <w:contextualSpacing/>
      </w:pPr>
      <w:r w:rsidRPr="005C79D5">
        <w:rPr>
          <w:sz w:val="28"/>
          <w:szCs w:val="28"/>
        </w:rPr>
        <w:t xml:space="preserve">микросфероцитоза </w:t>
      </w:r>
    </w:p>
    <w:p w:rsidR="005C79D5" w:rsidRPr="005C79D5" w:rsidRDefault="005C79D5" w:rsidP="007C0B4C">
      <w:pPr>
        <w:numPr>
          <w:ilvl w:val="3"/>
          <w:numId w:val="444"/>
        </w:numPr>
        <w:tabs>
          <w:tab w:val="left" w:pos="2694"/>
        </w:tabs>
        <w:contextualSpacing/>
        <w:rPr>
          <w:sz w:val="28"/>
          <w:szCs w:val="28"/>
        </w:rPr>
      </w:pPr>
      <w:r w:rsidRPr="005C79D5">
        <w:rPr>
          <w:sz w:val="28"/>
          <w:szCs w:val="28"/>
        </w:rPr>
        <w:t>умеренного снижения гемоглобина</w:t>
      </w:r>
    </w:p>
    <w:p w:rsidR="005C79D5" w:rsidRPr="005C79D5" w:rsidRDefault="005C79D5" w:rsidP="007C0B4C">
      <w:pPr>
        <w:numPr>
          <w:ilvl w:val="3"/>
          <w:numId w:val="444"/>
        </w:numPr>
        <w:tabs>
          <w:tab w:val="left" w:pos="2694"/>
        </w:tabs>
        <w:contextualSpacing/>
        <w:rPr>
          <w:sz w:val="28"/>
          <w:szCs w:val="28"/>
        </w:rPr>
      </w:pPr>
      <w:r w:rsidRPr="005C79D5">
        <w:rPr>
          <w:sz w:val="28"/>
          <w:szCs w:val="28"/>
        </w:rPr>
        <w:t>лейкоцитоза</w:t>
      </w:r>
    </w:p>
    <w:p w:rsidR="005C79D5" w:rsidRPr="005C79D5" w:rsidRDefault="005C79D5" w:rsidP="007C0B4C">
      <w:pPr>
        <w:numPr>
          <w:ilvl w:val="3"/>
          <w:numId w:val="444"/>
        </w:numPr>
        <w:tabs>
          <w:tab w:val="left" w:pos="2694"/>
        </w:tabs>
        <w:contextualSpacing/>
        <w:rPr>
          <w:sz w:val="28"/>
          <w:szCs w:val="28"/>
        </w:rPr>
      </w:pPr>
      <w:r w:rsidRPr="005C79D5">
        <w:rPr>
          <w:sz w:val="28"/>
          <w:szCs w:val="28"/>
        </w:rPr>
        <w:t>высокого ретикулоцитоза</w:t>
      </w:r>
    </w:p>
    <w:p w:rsidR="005C79D5" w:rsidRPr="005C79D5" w:rsidRDefault="005C79D5" w:rsidP="007C0B4C">
      <w:pPr>
        <w:numPr>
          <w:ilvl w:val="3"/>
          <w:numId w:val="444"/>
        </w:numPr>
        <w:tabs>
          <w:tab w:val="left" w:pos="2694"/>
        </w:tabs>
        <w:contextualSpacing/>
        <w:rPr>
          <w:sz w:val="28"/>
          <w:szCs w:val="28"/>
        </w:rPr>
      </w:pPr>
      <w:r w:rsidRPr="005C79D5">
        <w:rPr>
          <w:sz w:val="28"/>
          <w:szCs w:val="28"/>
        </w:rPr>
        <w:t>резкого снижения осмотической резистентности эритроцитов</w:t>
      </w:r>
    </w:p>
    <w:p w:rsidR="005C79D5" w:rsidRPr="005C79D5" w:rsidRDefault="005C79D5" w:rsidP="005C79D5">
      <w:pPr>
        <w:autoSpaceDE w:val="0"/>
        <w:autoSpaceDN w:val="0"/>
        <w:ind w:left="567"/>
        <w:jc w:val="both"/>
        <w:rPr>
          <w:sz w:val="28"/>
          <w:szCs w:val="28"/>
        </w:rPr>
      </w:pPr>
    </w:p>
    <w:p w:rsidR="005C79D5" w:rsidRPr="005C79D5" w:rsidRDefault="005C79D5" w:rsidP="005C79D5">
      <w:pPr>
        <w:shd w:val="clear" w:color="auto" w:fill="FFFFFF"/>
        <w:tabs>
          <w:tab w:val="left" w:pos="9720"/>
        </w:tabs>
        <w:ind w:right="76"/>
        <w:rPr>
          <w:b/>
          <w:color w:val="000000"/>
          <w:sz w:val="28"/>
          <w:szCs w:val="28"/>
        </w:rPr>
      </w:pPr>
      <w:r w:rsidRPr="005C79D5">
        <w:rPr>
          <w:b/>
          <w:color w:val="000000"/>
          <w:sz w:val="28"/>
          <w:szCs w:val="28"/>
        </w:rPr>
        <w:t xml:space="preserve">Эталоны ответов к тестам по теме: </w:t>
      </w:r>
    </w:p>
    <w:p w:rsidR="005C79D5" w:rsidRPr="005C79D5" w:rsidRDefault="005C79D5" w:rsidP="005C79D5">
      <w:pPr>
        <w:shd w:val="clear" w:color="auto" w:fill="FFFFFF"/>
        <w:tabs>
          <w:tab w:val="left" w:pos="9720"/>
        </w:tabs>
        <w:ind w:right="76"/>
        <w:rPr>
          <w:b/>
          <w:color w:val="000000"/>
          <w:sz w:val="28"/>
          <w:szCs w:val="28"/>
        </w:rPr>
      </w:pPr>
    </w:p>
    <w:p w:rsidR="005C79D5" w:rsidRPr="005C79D5" w:rsidRDefault="005C79D5" w:rsidP="005C79D5">
      <w:pPr>
        <w:shd w:val="clear" w:color="auto" w:fill="FFFFFF"/>
        <w:tabs>
          <w:tab w:val="left" w:pos="9720"/>
        </w:tabs>
        <w:ind w:right="76"/>
        <w:jc w:val="both"/>
        <w:rPr>
          <w:color w:val="000000"/>
          <w:sz w:val="28"/>
          <w:szCs w:val="28"/>
        </w:rPr>
      </w:pPr>
      <w:r w:rsidRPr="005C79D5">
        <w:rPr>
          <w:color w:val="000000"/>
          <w:sz w:val="28"/>
          <w:szCs w:val="28"/>
        </w:rPr>
        <w:t>1-5</w:t>
      </w:r>
    </w:p>
    <w:p w:rsidR="005C79D5" w:rsidRPr="005C79D5" w:rsidRDefault="005C79D5" w:rsidP="005C79D5">
      <w:pPr>
        <w:shd w:val="clear" w:color="auto" w:fill="FFFFFF"/>
        <w:tabs>
          <w:tab w:val="left" w:pos="9720"/>
        </w:tabs>
        <w:ind w:right="76"/>
        <w:jc w:val="both"/>
        <w:rPr>
          <w:color w:val="000000"/>
          <w:sz w:val="28"/>
          <w:szCs w:val="28"/>
        </w:rPr>
      </w:pPr>
      <w:r w:rsidRPr="005C79D5">
        <w:rPr>
          <w:color w:val="000000"/>
          <w:sz w:val="28"/>
          <w:szCs w:val="28"/>
        </w:rPr>
        <w:t>2-3</w:t>
      </w:r>
    </w:p>
    <w:p w:rsidR="005C79D5" w:rsidRPr="005C79D5" w:rsidRDefault="005C79D5" w:rsidP="005C79D5">
      <w:pPr>
        <w:shd w:val="clear" w:color="auto" w:fill="FFFFFF"/>
        <w:tabs>
          <w:tab w:val="left" w:pos="9720"/>
        </w:tabs>
        <w:ind w:right="76"/>
        <w:jc w:val="both"/>
        <w:rPr>
          <w:color w:val="000000"/>
          <w:sz w:val="28"/>
          <w:szCs w:val="28"/>
        </w:rPr>
      </w:pPr>
      <w:r w:rsidRPr="005C79D5">
        <w:rPr>
          <w:color w:val="000000"/>
          <w:sz w:val="28"/>
          <w:szCs w:val="28"/>
        </w:rPr>
        <w:t>3-5</w:t>
      </w:r>
    </w:p>
    <w:p w:rsidR="005C79D5" w:rsidRPr="005C79D5" w:rsidRDefault="005C79D5" w:rsidP="005C79D5">
      <w:pPr>
        <w:shd w:val="clear" w:color="auto" w:fill="FFFFFF"/>
        <w:tabs>
          <w:tab w:val="left" w:pos="9720"/>
        </w:tabs>
        <w:ind w:right="76"/>
        <w:jc w:val="both"/>
        <w:rPr>
          <w:color w:val="000000"/>
          <w:sz w:val="28"/>
          <w:szCs w:val="28"/>
        </w:rPr>
      </w:pPr>
      <w:r w:rsidRPr="005C79D5">
        <w:rPr>
          <w:color w:val="000000"/>
          <w:sz w:val="28"/>
          <w:szCs w:val="28"/>
        </w:rPr>
        <w:lastRenderedPageBreak/>
        <w:t>4-4</w:t>
      </w:r>
    </w:p>
    <w:p w:rsidR="005C79D5" w:rsidRPr="005C79D5" w:rsidRDefault="005C79D5" w:rsidP="005C79D5">
      <w:pPr>
        <w:shd w:val="clear" w:color="auto" w:fill="FFFFFF"/>
        <w:tabs>
          <w:tab w:val="left" w:pos="9720"/>
        </w:tabs>
        <w:ind w:right="76"/>
        <w:jc w:val="both"/>
        <w:rPr>
          <w:color w:val="000000"/>
          <w:sz w:val="28"/>
          <w:szCs w:val="28"/>
        </w:rPr>
      </w:pPr>
      <w:r w:rsidRPr="005C79D5">
        <w:rPr>
          <w:color w:val="000000"/>
          <w:sz w:val="28"/>
          <w:szCs w:val="28"/>
        </w:rPr>
        <w:t>5-5</w:t>
      </w:r>
    </w:p>
    <w:p w:rsidR="005C79D5" w:rsidRPr="005C79D5" w:rsidRDefault="005C79D5" w:rsidP="005C79D5">
      <w:pPr>
        <w:shd w:val="clear" w:color="auto" w:fill="FFFFFF"/>
        <w:tabs>
          <w:tab w:val="left" w:pos="9720"/>
        </w:tabs>
        <w:ind w:right="76"/>
        <w:jc w:val="both"/>
        <w:rPr>
          <w:color w:val="000000"/>
          <w:sz w:val="28"/>
          <w:szCs w:val="28"/>
        </w:rPr>
      </w:pPr>
      <w:r w:rsidRPr="005C79D5">
        <w:rPr>
          <w:color w:val="000000"/>
          <w:sz w:val="28"/>
          <w:szCs w:val="28"/>
        </w:rPr>
        <w:t>6-4</w:t>
      </w:r>
    </w:p>
    <w:p w:rsidR="005C79D5" w:rsidRPr="005C79D5" w:rsidRDefault="005C79D5" w:rsidP="005C79D5">
      <w:pPr>
        <w:shd w:val="clear" w:color="auto" w:fill="FFFFFF"/>
        <w:tabs>
          <w:tab w:val="left" w:pos="9720"/>
        </w:tabs>
        <w:ind w:right="76"/>
        <w:jc w:val="both"/>
        <w:rPr>
          <w:color w:val="000000"/>
          <w:sz w:val="28"/>
          <w:szCs w:val="28"/>
        </w:rPr>
      </w:pPr>
      <w:r w:rsidRPr="005C79D5">
        <w:rPr>
          <w:color w:val="000000"/>
          <w:sz w:val="28"/>
          <w:szCs w:val="28"/>
        </w:rPr>
        <w:t>7-4</w:t>
      </w:r>
    </w:p>
    <w:p w:rsidR="005C79D5" w:rsidRPr="005C79D5" w:rsidRDefault="005C79D5" w:rsidP="005C79D5">
      <w:pPr>
        <w:shd w:val="clear" w:color="auto" w:fill="FFFFFF"/>
        <w:tabs>
          <w:tab w:val="left" w:pos="9720"/>
        </w:tabs>
        <w:ind w:right="76"/>
        <w:jc w:val="both"/>
        <w:rPr>
          <w:color w:val="000000"/>
          <w:sz w:val="28"/>
          <w:szCs w:val="28"/>
        </w:rPr>
      </w:pPr>
      <w:r w:rsidRPr="005C79D5">
        <w:rPr>
          <w:color w:val="000000"/>
          <w:sz w:val="28"/>
          <w:szCs w:val="28"/>
        </w:rPr>
        <w:t>8-2</w:t>
      </w:r>
    </w:p>
    <w:p w:rsidR="005C79D5" w:rsidRPr="005C79D5" w:rsidRDefault="005C79D5" w:rsidP="005C79D5">
      <w:pPr>
        <w:shd w:val="clear" w:color="auto" w:fill="FFFFFF"/>
        <w:tabs>
          <w:tab w:val="left" w:pos="9720"/>
        </w:tabs>
        <w:ind w:right="76"/>
        <w:jc w:val="both"/>
        <w:rPr>
          <w:color w:val="000000"/>
          <w:sz w:val="28"/>
          <w:szCs w:val="28"/>
        </w:rPr>
      </w:pPr>
      <w:r w:rsidRPr="005C79D5">
        <w:rPr>
          <w:color w:val="000000"/>
          <w:sz w:val="28"/>
          <w:szCs w:val="28"/>
        </w:rPr>
        <w:t>9-5</w:t>
      </w:r>
    </w:p>
    <w:p w:rsidR="005C79D5" w:rsidRPr="005C79D5" w:rsidRDefault="005C79D5" w:rsidP="005C79D5">
      <w:pPr>
        <w:shd w:val="clear" w:color="auto" w:fill="FFFFFF"/>
        <w:tabs>
          <w:tab w:val="left" w:pos="9720"/>
        </w:tabs>
        <w:ind w:right="76"/>
        <w:jc w:val="both"/>
        <w:rPr>
          <w:color w:val="000000"/>
          <w:sz w:val="28"/>
          <w:szCs w:val="28"/>
        </w:rPr>
      </w:pPr>
      <w:r w:rsidRPr="005C79D5">
        <w:rPr>
          <w:color w:val="000000"/>
          <w:sz w:val="28"/>
          <w:szCs w:val="28"/>
        </w:rPr>
        <w:t>10-3</w:t>
      </w:r>
    </w:p>
    <w:p w:rsidR="005C79D5" w:rsidRPr="005C79D5" w:rsidRDefault="005C79D5" w:rsidP="005C79D5">
      <w:pPr>
        <w:jc w:val="both"/>
        <w:rPr>
          <w:b/>
          <w:bCs/>
          <w:sz w:val="28"/>
          <w:szCs w:val="28"/>
        </w:rPr>
      </w:pPr>
    </w:p>
    <w:p w:rsidR="005C79D5" w:rsidRPr="005C79D5" w:rsidRDefault="005C79D5" w:rsidP="005C79D5">
      <w:pPr>
        <w:jc w:val="both"/>
        <w:rPr>
          <w:b/>
          <w:sz w:val="28"/>
          <w:szCs w:val="28"/>
        </w:rPr>
      </w:pPr>
      <w:r w:rsidRPr="005C79D5">
        <w:rPr>
          <w:b/>
          <w:bCs/>
          <w:sz w:val="28"/>
          <w:szCs w:val="28"/>
        </w:rPr>
        <w:t>5</w:t>
      </w:r>
      <w:r>
        <w:rPr>
          <w:b/>
          <w:bCs/>
          <w:sz w:val="28"/>
          <w:szCs w:val="28"/>
        </w:rPr>
        <w:t>.</w:t>
      </w:r>
      <w:r w:rsidRPr="005C79D5">
        <w:rPr>
          <w:b/>
          <w:bCs/>
          <w:sz w:val="28"/>
          <w:szCs w:val="28"/>
        </w:rPr>
        <w:t xml:space="preserve"> Ситуационные задачи по теме: </w:t>
      </w:r>
    </w:p>
    <w:p w:rsidR="005C79D5" w:rsidRPr="005C79D5" w:rsidRDefault="005C79D5" w:rsidP="005C79D5">
      <w:pPr>
        <w:shd w:val="clear" w:color="auto" w:fill="FFFFFF"/>
        <w:tabs>
          <w:tab w:val="left" w:pos="9720"/>
        </w:tabs>
        <w:ind w:right="76" w:firstLine="851"/>
        <w:jc w:val="both"/>
        <w:rPr>
          <w:b/>
          <w:color w:val="000000"/>
          <w:sz w:val="28"/>
          <w:szCs w:val="28"/>
        </w:rPr>
      </w:pPr>
    </w:p>
    <w:p w:rsidR="005C79D5" w:rsidRPr="005C79D5" w:rsidRDefault="005C79D5" w:rsidP="005C79D5">
      <w:pPr>
        <w:keepNext/>
        <w:spacing w:before="240" w:after="60"/>
        <w:ind w:firstLine="851"/>
        <w:jc w:val="both"/>
        <w:outlineLvl w:val="1"/>
        <w:rPr>
          <w:b/>
          <w:bCs/>
          <w:iCs/>
          <w:sz w:val="28"/>
          <w:szCs w:val="28"/>
        </w:rPr>
      </w:pPr>
      <w:r w:rsidRPr="005C79D5">
        <w:rPr>
          <w:b/>
          <w:bCs/>
          <w:iCs/>
          <w:sz w:val="28"/>
          <w:szCs w:val="28"/>
        </w:rPr>
        <w:t>Задача 1</w:t>
      </w:r>
    </w:p>
    <w:p w:rsidR="005C79D5" w:rsidRPr="005C79D5" w:rsidRDefault="005C79D5" w:rsidP="005C79D5">
      <w:pPr>
        <w:keepNext/>
        <w:spacing w:before="240" w:after="60"/>
        <w:ind w:firstLine="851"/>
        <w:jc w:val="both"/>
        <w:outlineLvl w:val="1"/>
        <w:rPr>
          <w:bCs/>
          <w:iCs/>
          <w:sz w:val="28"/>
          <w:szCs w:val="28"/>
        </w:rPr>
      </w:pPr>
      <w:r w:rsidRPr="005C79D5">
        <w:rPr>
          <w:bCs/>
          <w:iCs/>
          <w:sz w:val="28"/>
          <w:szCs w:val="28"/>
        </w:rPr>
        <w:t xml:space="preserve">В клинику детской хирургии обратился ребенок 4 лет с жалобами на боли в животе, наличие мелкой геморрагической сыпи на теле, повышение температуры. </w:t>
      </w:r>
    </w:p>
    <w:p w:rsidR="005C79D5" w:rsidRPr="005C79D5" w:rsidRDefault="005C79D5" w:rsidP="005C79D5">
      <w:pPr>
        <w:keepNext/>
        <w:spacing w:before="240" w:after="60"/>
        <w:ind w:firstLine="851"/>
        <w:jc w:val="both"/>
        <w:outlineLvl w:val="1"/>
        <w:rPr>
          <w:bCs/>
          <w:iCs/>
          <w:spacing w:val="-1"/>
          <w:sz w:val="28"/>
          <w:szCs w:val="28"/>
        </w:rPr>
      </w:pPr>
      <w:r w:rsidRPr="005C79D5">
        <w:rPr>
          <w:bCs/>
          <w:iCs/>
          <w:sz w:val="28"/>
          <w:szCs w:val="28"/>
        </w:rPr>
        <w:t xml:space="preserve">Анамнез: ребенок в течение 3 дней получает лечение по поводу ОРВИ. Боли в животе появились 2 часа назад, мать заметила наличие сыпи. Контакт с инфекционными больными отрицает (ребенок не посещает детский сад). При беседе с матерью удалось выяснить, что ранее в течение жизни у ребенка периодически отмечались кровотечения из слизистой оболочки носа, мелкая сыпь на коже, синячки, чему мать не придавала значения. </w:t>
      </w:r>
      <w:r w:rsidRPr="005C79D5">
        <w:rPr>
          <w:bCs/>
          <w:iCs/>
          <w:spacing w:val="-1"/>
          <w:sz w:val="28"/>
          <w:szCs w:val="28"/>
        </w:rPr>
        <w:t xml:space="preserve"> </w:t>
      </w:r>
    </w:p>
    <w:p w:rsidR="005C79D5" w:rsidRPr="005C79D5" w:rsidRDefault="005C79D5" w:rsidP="005C79D5">
      <w:pPr>
        <w:keepNext/>
        <w:spacing w:before="240" w:after="60"/>
        <w:ind w:firstLine="851"/>
        <w:jc w:val="both"/>
        <w:outlineLvl w:val="1"/>
        <w:rPr>
          <w:bCs/>
          <w:iCs/>
          <w:sz w:val="28"/>
          <w:szCs w:val="28"/>
        </w:rPr>
      </w:pPr>
      <w:r w:rsidRPr="005C79D5">
        <w:rPr>
          <w:bCs/>
          <w:iCs/>
          <w:spacing w:val="-1"/>
          <w:sz w:val="28"/>
          <w:szCs w:val="28"/>
        </w:rPr>
        <w:t>При поступлении состояние ребенка средней тяжести, в сознании, адакватен. Н</w:t>
      </w:r>
      <w:r w:rsidRPr="005C79D5">
        <w:rPr>
          <w:bCs/>
          <w:iCs/>
          <w:sz w:val="28"/>
          <w:szCs w:val="28"/>
        </w:rPr>
        <w:t xml:space="preserve">а коже верхних и нижних конечностей и </w:t>
      </w:r>
      <w:r w:rsidRPr="005C79D5">
        <w:rPr>
          <w:bCs/>
          <w:iCs/>
          <w:spacing w:val="-1"/>
          <w:sz w:val="28"/>
          <w:szCs w:val="28"/>
        </w:rPr>
        <w:t>туловища единичные элементы п</w:t>
      </w:r>
      <w:r w:rsidRPr="005C79D5">
        <w:rPr>
          <w:bCs/>
          <w:iCs/>
          <w:sz w:val="28"/>
          <w:szCs w:val="28"/>
        </w:rPr>
        <w:t xml:space="preserve">етехиальной сыпи и экхимозы. </w:t>
      </w:r>
      <w:r w:rsidRPr="005C79D5">
        <w:rPr>
          <w:bCs/>
          <w:iCs/>
          <w:color w:val="000000"/>
          <w:sz w:val="28"/>
          <w:szCs w:val="28"/>
        </w:rPr>
        <w:t xml:space="preserve">Печень не увеличена, край ее ровный, безболезненный. Селезенка не увеличена. </w:t>
      </w:r>
    </w:p>
    <w:p w:rsidR="005C79D5" w:rsidRPr="005C79D5" w:rsidRDefault="005C79D5" w:rsidP="005C79D5">
      <w:pPr>
        <w:shd w:val="clear" w:color="auto" w:fill="FFFFFF"/>
        <w:ind w:firstLine="851"/>
        <w:jc w:val="both"/>
        <w:rPr>
          <w:sz w:val="28"/>
          <w:szCs w:val="28"/>
        </w:rPr>
      </w:pPr>
      <w:r w:rsidRPr="005C79D5">
        <w:rPr>
          <w:color w:val="000000"/>
          <w:sz w:val="28"/>
          <w:szCs w:val="28"/>
        </w:rPr>
        <w:t xml:space="preserve">В анализах крови гемоглобин до </w:t>
      </w:r>
      <w:r w:rsidRPr="005C79D5">
        <w:rPr>
          <w:color w:val="000000"/>
          <w:spacing w:val="-1"/>
          <w:sz w:val="28"/>
          <w:szCs w:val="28"/>
        </w:rPr>
        <w:t>97г\л, формула не изменена. Тромбоциты 120*10</w:t>
      </w:r>
      <w:r w:rsidRPr="005C79D5">
        <w:rPr>
          <w:color w:val="000000"/>
          <w:spacing w:val="-1"/>
          <w:sz w:val="28"/>
          <w:szCs w:val="28"/>
          <w:vertAlign w:val="superscript"/>
        </w:rPr>
        <w:t>9</w:t>
      </w:r>
      <w:r w:rsidRPr="005C79D5">
        <w:rPr>
          <w:color w:val="000000"/>
          <w:spacing w:val="-1"/>
          <w:sz w:val="28"/>
          <w:szCs w:val="28"/>
        </w:rPr>
        <w:t xml:space="preserve">/л. Временя кровотечения </w:t>
      </w:r>
      <w:r w:rsidRPr="005C79D5">
        <w:rPr>
          <w:color w:val="000000"/>
          <w:sz w:val="28"/>
          <w:szCs w:val="28"/>
        </w:rPr>
        <w:t xml:space="preserve"> 9 мин, при норме 2-4 мин).</w:t>
      </w:r>
    </w:p>
    <w:p w:rsidR="005C79D5" w:rsidRPr="005C79D5" w:rsidRDefault="005C79D5" w:rsidP="005C79D5">
      <w:pPr>
        <w:shd w:val="clear" w:color="auto" w:fill="FFFFFF"/>
        <w:ind w:firstLine="851"/>
        <w:jc w:val="both"/>
        <w:rPr>
          <w:color w:val="000000"/>
          <w:sz w:val="28"/>
          <w:szCs w:val="28"/>
        </w:rPr>
      </w:pPr>
      <w:r w:rsidRPr="005C79D5">
        <w:rPr>
          <w:color w:val="000000"/>
          <w:sz w:val="28"/>
          <w:szCs w:val="28"/>
        </w:rPr>
        <w:t>При исследовании пунктата костного мозга - задержка созревания мегакариоцитов на ранних стадиях и образование их дегенеративных форм.</w:t>
      </w:r>
    </w:p>
    <w:p w:rsidR="005C79D5" w:rsidRPr="005C79D5" w:rsidRDefault="005C79D5" w:rsidP="005C79D5">
      <w:pPr>
        <w:shd w:val="clear" w:color="auto" w:fill="FFFFFF"/>
        <w:ind w:firstLine="851"/>
        <w:jc w:val="both"/>
        <w:rPr>
          <w:color w:val="000000"/>
          <w:sz w:val="28"/>
          <w:szCs w:val="28"/>
        </w:rPr>
      </w:pPr>
      <w:r w:rsidRPr="005C79D5">
        <w:rPr>
          <w:color w:val="000000"/>
          <w:sz w:val="28"/>
          <w:szCs w:val="28"/>
        </w:rPr>
        <w:t>Задание</w:t>
      </w:r>
    </w:p>
    <w:p w:rsidR="005C79D5" w:rsidRPr="005C79D5" w:rsidRDefault="005C79D5" w:rsidP="007C0B4C">
      <w:pPr>
        <w:numPr>
          <w:ilvl w:val="0"/>
          <w:numId w:val="550"/>
        </w:numPr>
        <w:shd w:val="clear" w:color="auto" w:fill="FFFFFF"/>
        <w:tabs>
          <w:tab w:val="clear" w:pos="379"/>
          <w:tab w:val="num" w:pos="180"/>
          <w:tab w:val="left" w:pos="360"/>
          <w:tab w:val="left" w:pos="1080"/>
          <w:tab w:val="left" w:pos="1418"/>
        </w:tabs>
        <w:ind w:left="0" w:firstLine="851"/>
        <w:jc w:val="both"/>
        <w:rPr>
          <w:color w:val="000000"/>
          <w:sz w:val="28"/>
          <w:szCs w:val="28"/>
        </w:rPr>
      </w:pPr>
      <w:r w:rsidRPr="005C79D5">
        <w:rPr>
          <w:color w:val="000000"/>
          <w:sz w:val="28"/>
          <w:szCs w:val="28"/>
        </w:rPr>
        <w:t>Поставьте и обоснуйте диагноз.</w:t>
      </w:r>
    </w:p>
    <w:p w:rsidR="005C79D5" w:rsidRPr="005C79D5" w:rsidRDefault="005C79D5" w:rsidP="007C0B4C">
      <w:pPr>
        <w:numPr>
          <w:ilvl w:val="0"/>
          <w:numId w:val="550"/>
        </w:numPr>
        <w:shd w:val="clear" w:color="auto" w:fill="FFFFFF"/>
        <w:ind w:left="0" w:firstLine="851"/>
        <w:jc w:val="both"/>
        <w:rPr>
          <w:sz w:val="28"/>
          <w:szCs w:val="28"/>
        </w:rPr>
      </w:pPr>
      <w:r w:rsidRPr="005C79D5">
        <w:rPr>
          <w:sz w:val="28"/>
          <w:szCs w:val="28"/>
        </w:rPr>
        <w:t>Объясните наличие у ребенка болей в животе</w:t>
      </w:r>
    </w:p>
    <w:p w:rsidR="005C79D5" w:rsidRPr="005C79D5" w:rsidRDefault="005C79D5" w:rsidP="007C0B4C">
      <w:pPr>
        <w:numPr>
          <w:ilvl w:val="0"/>
          <w:numId w:val="550"/>
        </w:numPr>
        <w:shd w:val="clear" w:color="auto" w:fill="FFFFFF"/>
        <w:ind w:left="0" w:firstLine="851"/>
        <w:jc w:val="both"/>
        <w:rPr>
          <w:sz w:val="28"/>
          <w:szCs w:val="28"/>
        </w:rPr>
      </w:pPr>
      <w:r w:rsidRPr="005C79D5">
        <w:rPr>
          <w:sz w:val="28"/>
          <w:szCs w:val="28"/>
        </w:rPr>
        <w:t>Объясните выявленные изменения в анализах крови</w:t>
      </w:r>
    </w:p>
    <w:p w:rsidR="005C79D5" w:rsidRPr="005C79D5" w:rsidRDefault="005C79D5" w:rsidP="007C0B4C">
      <w:pPr>
        <w:numPr>
          <w:ilvl w:val="0"/>
          <w:numId w:val="550"/>
        </w:numPr>
        <w:shd w:val="clear" w:color="auto" w:fill="FFFFFF"/>
        <w:ind w:left="0" w:firstLine="851"/>
        <w:jc w:val="both"/>
        <w:rPr>
          <w:sz w:val="28"/>
          <w:szCs w:val="28"/>
        </w:rPr>
      </w:pPr>
      <w:r w:rsidRPr="005C79D5">
        <w:rPr>
          <w:sz w:val="28"/>
          <w:szCs w:val="28"/>
        </w:rPr>
        <w:t>С какими заболеваниями следует проводить дифференциальную диагностику. Какие симптомы являются значимыми для дифференциальной диагностики.</w:t>
      </w:r>
    </w:p>
    <w:p w:rsidR="005C79D5" w:rsidRPr="005C79D5" w:rsidRDefault="005C79D5" w:rsidP="007C0B4C">
      <w:pPr>
        <w:numPr>
          <w:ilvl w:val="0"/>
          <w:numId w:val="550"/>
        </w:numPr>
        <w:shd w:val="clear" w:color="auto" w:fill="FFFFFF"/>
        <w:ind w:left="0" w:firstLine="851"/>
        <w:jc w:val="both"/>
        <w:rPr>
          <w:sz w:val="28"/>
          <w:szCs w:val="28"/>
        </w:rPr>
      </w:pPr>
      <w:r w:rsidRPr="005C79D5">
        <w:rPr>
          <w:sz w:val="28"/>
          <w:szCs w:val="28"/>
        </w:rPr>
        <w:t>Определите тактику лечения</w:t>
      </w:r>
    </w:p>
    <w:p w:rsidR="005C79D5" w:rsidRPr="005C79D5" w:rsidRDefault="005C79D5" w:rsidP="005C79D5">
      <w:pPr>
        <w:shd w:val="clear" w:color="auto" w:fill="FFFFFF"/>
        <w:ind w:firstLine="851"/>
        <w:jc w:val="both"/>
        <w:rPr>
          <w:sz w:val="28"/>
          <w:szCs w:val="28"/>
        </w:rPr>
      </w:pPr>
    </w:p>
    <w:p w:rsidR="005C79D5" w:rsidRPr="005C79D5" w:rsidRDefault="005C79D5" w:rsidP="005C79D5">
      <w:pPr>
        <w:shd w:val="clear" w:color="auto" w:fill="FFFFFF"/>
        <w:ind w:firstLine="851"/>
        <w:jc w:val="both"/>
        <w:rPr>
          <w:b/>
          <w:sz w:val="28"/>
          <w:szCs w:val="28"/>
        </w:rPr>
      </w:pPr>
      <w:r w:rsidRPr="005C79D5">
        <w:rPr>
          <w:b/>
          <w:sz w:val="28"/>
          <w:szCs w:val="28"/>
        </w:rPr>
        <w:t>Задача 2</w:t>
      </w:r>
    </w:p>
    <w:p w:rsidR="005C79D5" w:rsidRPr="005C79D5" w:rsidRDefault="005C79D5" w:rsidP="005C79D5">
      <w:pPr>
        <w:shd w:val="clear" w:color="auto" w:fill="FFFFFF"/>
        <w:spacing w:before="120"/>
        <w:ind w:firstLine="851"/>
        <w:jc w:val="both"/>
        <w:rPr>
          <w:sz w:val="28"/>
          <w:szCs w:val="28"/>
        </w:rPr>
      </w:pPr>
      <w:r w:rsidRPr="005C79D5">
        <w:rPr>
          <w:color w:val="000000"/>
          <w:spacing w:val="-1"/>
          <w:sz w:val="28"/>
          <w:szCs w:val="28"/>
        </w:rPr>
        <w:t xml:space="preserve">На прием к педиатру обратился ребенок 8 лет с жалобами на </w:t>
      </w:r>
      <w:r w:rsidRPr="005C79D5">
        <w:rPr>
          <w:color w:val="000000"/>
          <w:sz w:val="28"/>
          <w:szCs w:val="28"/>
        </w:rPr>
        <w:t xml:space="preserve">слабость, головокружение, сердцебиение, потерю аппетита, быструю утомляемость, </w:t>
      </w:r>
      <w:r w:rsidRPr="005C79D5">
        <w:rPr>
          <w:color w:val="000000"/>
          <w:spacing w:val="-1"/>
          <w:sz w:val="28"/>
          <w:szCs w:val="28"/>
        </w:rPr>
        <w:lastRenderedPageBreak/>
        <w:t xml:space="preserve">желтушное окрашивание </w:t>
      </w:r>
      <w:r w:rsidRPr="005C79D5">
        <w:rPr>
          <w:color w:val="000000"/>
          <w:sz w:val="28"/>
          <w:szCs w:val="28"/>
        </w:rPr>
        <w:t xml:space="preserve">кожи, склер, бледность и наличие опухолевидного образования в левой половине живота. </w:t>
      </w:r>
    </w:p>
    <w:p w:rsidR="005C79D5" w:rsidRPr="005C79D5" w:rsidRDefault="005C79D5" w:rsidP="005C79D5">
      <w:pPr>
        <w:ind w:firstLine="851"/>
        <w:jc w:val="both"/>
        <w:rPr>
          <w:color w:val="000000"/>
          <w:sz w:val="28"/>
          <w:szCs w:val="28"/>
        </w:rPr>
      </w:pPr>
      <w:r w:rsidRPr="005C79D5">
        <w:rPr>
          <w:color w:val="000000"/>
          <w:sz w:val="28"/>
          <w:szCs w:val="28"/>
        </w:rPr>
        <w:t xml:space="preserve">Анамнез. Указанные жалобы беспокоят в течение 2 лет, но родители связывали это с повышенной нагрузкой в школе. Периодически отмечали наличие жалоб на боли в животе области печени. В последнее время мать обратила внимание на бледность ребенка, а в течение последней недели – на наличие желтушности кожи и «глаз». </w:t>
      </w:r>
    </w:p>
    <w:p w:rsidR="005C79D5" w:rsidRPr="005C79D5" w:rsidRDefault="005C79D5" w:rsidP="005C79D5">
      <w:pPr>
        <w:ind w:firstLine="851"/>
        <w:jc w:val="both"/>
        <w:rPr>
          <w:color w:val="000000"/>
          <w:sz w:val="28"/>
          <w:szCs w:val="28"/>
        </w:rPr>
      </w:pPr>
      <w:r w:rsidRPr="005C79D5">
        <w:rPr>
          <w:color w:val="000000"/>
          <w:sz w:val="28"/>
          <w:szCs w:val="28"/>
        </w:rPr>
        <w:t xml:space="preserve">При поступлении состояние ближе к тяжелому. Ребенок вялый, на вопросы отвечает не охотно, но адекватный. Телосложение обычное, питание несколько снижено. Кожа чистая, бледная с желтушным оттенком, склеры иктеричные. При осмотре слизистой рта обращает внимание </w:t>
      </w:r>
      <w:r w:rsidRPr="005C79D5">
        <w:rPr>
          <w:color w:val="000000"/>
          <w:spacing w:val="-1"/>
          <w:sz w:val="28"/>
          <w:szCs w:val="28"/>
        </w:rPr>
        <w:t xml:space="preserve"> </w:t>
      </w:r>
      <w:r w:rsidRPr="005C79D5">
        <w:rPr>
          <w:color w:val="000000"/>
          <w:sz w:val="28"/>
          <w:szCs w:val="28"/>
        </w:rPr>
        <w:t>неправильное расположение зубов, высокое стояние неба. Живот не вздут, доступен глубокой пальпации во всех отделах, мягкий. Симптомов раздражения брюшины нет. Печень увеличена (+3 см от края реберной дуги, несколько уплотнена, безболезненная. Селезенка увеличена (нижний полюс пальпируется на 5 см ниже реберной дуги).</w:t>
      </w:r>
    </w:p>
    <w:p w:rsidR="005C79D5" w:rsidRPr="005C79D5" w:rsidRDefault="005C79D5" w:rsidP="005C79D5">
      <w:pPr>
        <w:ind w:firstLine="851"/>
        <w:jc w:val="both"/>
        <w:rPr>
          <w:color w:val="000000"/>
          <w:sz w:val="28"/>
          <w:szCs w:val="28"/>
        </w:rPr>
      </w:pPr>
      <w:r w:rsidRPr="005C79D5">
        <w:rPr>
          <w:color w:val="000000"/>
          <w:sz w:val="28"/>
          <w:szCs w:val="28"/>
        </w:rPr>
        <w:t>В анализах крови:  НЬ до 70 г\л, эритроциты 2,5* 10 \л,  микросфероцитоз (до 50%), уменьшение диаметра эритроцитов меньше 6,4 мкм, резкое снижение осмотической резистентности эритроцитов (норма мин. рез. эритроцитов 0,48, то при ГА 0,60 -0,70 и ниже). В биохимическом анализе крови – билирубин до 52 ммоль/л, АсТ 0,78 и АлТ 0,89</w:t>
      </w:r>
    </w:p>
    <w:p w:rsidR="005C79D5" w:rsidRPr="005C79D5" w:rsidRDefault="005C79D5" w:rsidP="005C79D5">
      <w:pPr>
        <w:ind w:firstLine="851"/>
        <w:jc w:val="both"/>
        <w:rPr>
          <w:color w:val="000000"/>
          <w:sz w:val="28"/>
          <w:szCs w:val="28"/>
        </w:rPr>
      </w:pPr>
      <w:r w:rsidRPr="005C79D5">
        <w:rPr>
          <w:color w:val="000000"/>
          <w:sz w:val="28"/>
          <w:szCs w:val="28"/>
        </w:rPr>
        <w:t>В моче содержание уробилина 120 мг (при норме 10 -20 мг). Количество стеркобилина в кале 1200 мг, (при норме 50-100 мг). В пунктате костного мозга число эритробластов составляет 66% всех клеток костного мозга.</w:t>
      </w:r>
    </w:p>
    <w:p w:rsidR="005C79D5" w:rsidRPr="005C79D5" w:rsidRDefault="005C79D5" w:rsidP="005C79D5">
      <w:pPr>
        <w:shd w:val="clear" w:color="auto" w:fill="FFFFFF"/>
        <w:ind w:firstLine="851"/>
        <w:jc w:val="both"/>
        <w:rPr>
          <w:color w:val="000000"/>
          <w:sz w:val="28"/>
          <w:szCs w:val="28"/>
        </w:rPr>
      </w:pPr>
      <w:r w:rsidRPr="005C79D5">
        <w:rPr>
          <w:color w:val="000000"/>
          <w:sz w:val="28"/>
          <w:szCs w:val="28"/>
        </w:rPr>
        <w:t>Задание</w:t>
      </w:r>
    </w:p>
    <w:p w:rsidR="005C79D5" w:rsidRPr="005C79D5" w:rsidRDefault="005C79D5" w:rsidP="007C0B4C">
      <w:pPr>
        <w:numPr>
          <w:ilvl w:val="0"/>
          <w:numId w:val="556"/>
        </w:numPr>
        <w:shd w:val="clear" w:color="auto" w:fill="FFFFFF"/>
        <w:tabs>
          <w:tab w:val="left" w:pos="1080"/>
          <w:tab w:val="left" w:pos="3420"/>
        </w:tabs>
        <w:ind w:left="720" w:hanging="113"/>
        <w:jc w:val="both"/>
        <w:rPr>
          <w:color w:val="000000"/>
          <w:sz w:val="28"/>
          <w:szCs w:val="28"/>
        </w:rPr>
      </w:pPr>
      <w:r w:rsidRPr="005C79D5">
        <w:rPr>
          <w:color w:val="000000"/>
          <w:sz w:val="28"/>
          <w:szCs w:val="28"/>
        </w:rPr>
        <w:t>Поставьте  и обоснуйте диагноз.</w:t>
      </w:r>
    </w:p>
    <w:p w:rsidR="005C79D5" w:rsidRPr="005C79D5" w:rsidRDefault="005C79D5" w:rsidP="007C0B4C">
      <w:pPr>
        <w:numPr>
          <w:ilvl w:val="0"/>
          <w:numId w:val="556"/>
        </w:numPr>
        <w:shd w:val="clear" w:color="auto" w:fill="FFFFFF"/>
        <w:ind w:left="720" w:hanging="113"/>
        <w:jc w:val="both"/>
        <w:rPr>
          <w:sz w:val="28"/>
          <w:szCs w:val="28"/>
        </w:rPr>
      </w:pPr>
      <w:r w:rsidRPr="005C79D5">
        <w:rPr>
          <w:sz w:val="28"/>
          <w:szCs w:val="28"/>
        </w:rPr>
        <w:t>Объясните наличие у ребенка болей в животе</w:t>
      </w:r>
    </w:p>
    <w:p w:rsidR="005C79D5" w:rsidRPr="005C79D5" w:rsidRDefault="005C79D5" w:rsidP="007C0B4C">
      <w:pPr>
        <w:numPr>
          <w:ilvl w:val="0"/>
          <w:numId w:val="556"/>
        </w:numPr>
        <w:shd w:val="clear" w:color="auto" w:fill="FFFFFF"/>
        <w:ind w:left="720" w:hanging="113"/>
        <w:jc w:val="both"/>
        <w:rPr>
          <w:sz w:val="28"/>
          <w:szCs w:val="28"/>
        </w:rPr>
      </w:pPr>
      <w:r w:rsidRPr="005C79D5">
        <w:rPr>
          <w:sz w:val="28"/>
          <w:szCs w:val="28"/>
        </w:rPr>
        <w:t>Объясните выявленные изменения в анализах крови</w:t>
      </w:r>
    </w:p>
    <w:p w:rsidR="005C79D5" w:rsidRPr="005C79D5" w:rsidRDefault="005C79D5" w:rsidP="007C0B4C">
      <w:pPr>
        <w:numPr>
          <w:ilvl w:val="0"/>
          <w:numId w:val="556"/>
        </w:numPr>
        <w:shd w:val="clear" w:color="auto" w:fill="FFFFFF"/>
        <w:ind w:left="720" w:hanging="113"/>
        <w:jc w:val="both"/>
        <w:rPr>
          <w:sz w:val="28"/>
          <w:szCs w:val="28"/>
        </w:rPr>
      </w:pPr>
      <w:r w:rsidRPr="005C79D5">
        <w:rPr>
          <w:sz w:val="28"/>
          <w:szCs w:val="28"/>
        </w:rPr>
        <w:t xml:space="preserve">С какими заболеваниями следует проводить дифференциальную диагностику. </w:t>
      </w:r>
    </w:p>
    <w:p w:rsidR="005C79D5" w:rsidRPr="005C79D5" w:rsidRDefault="005C79D5" w:rsidP="007C0B4C">
      <w:pPr>
        <w:numPr>
          <w:ilvl w:val="0"/>
          <w:numId w:val="556"/>
        </w:numPr>
        <w:shd w:val="clear" w:color="auto" w:fill="FFFFFF"/>
        <w:ind w:left="720" w:hanging="113"/>
        <w:jc w:val="both"/>
        <w:rPr>
          <w:sz w:val="28"/>
          <w:szCs w:val="28"/>
        </w:rPr>
      </w:pPr>
      <w:r w:rsidRPr="005C79D5">
        <w:rPr>
          <w:sz w:val="28"/>
          <w:szCs w:val="28"/>
        </w:rPr>
        <w:t>Определите тактику лечения</w:t>
      </w:r>
    </w:p>
    <w:p w:rsidR="005C79D5" w:rsidRPr="005C79D5" w:rsidRDefault="005C79D5" w:rsidP="005C79D5">
      <w:pPr>
        <w:ind w:firstLine="851"/>
        <w:jc w:val="both"/>
        <w:rPr>
          <w:sz w:val="28"/>
          <w:szCs w:val="28"/>
        </w:rPr>
      </w:pPr>
    </w:p>
    <w:p w:rsidR="005C79D5" w:rsidRPr="005C79D5" w:rsidRDefault="005C79D5" w:rsidP="005C79D5">
      <w:pPr>
        <w:shd w:val="clear" w:color="auto" w:fill="FFFFFF"/>
        <w:ind w:firstLine="851"/>
        <w:jc w:val="both"/>
        <w:rPr>
          <w:b/>
          <w:color w:val="000000"/>
          <w:sz w:val="28"/>
          <w:szCs w:val="28"/>
        </w:rPr>
      </w:pPr>
      <w:r w:rsidRPr="005C79D5">
        <w:rPr>
          <w:b/>
          <w:color w:val="000000"/>
          <w:sz w:val="28"/>
          <w:szCs w:val="28"/>
        </w:rPr>
        <w:t>Задача 3</w:t>
      </w:r>
    </w:p>
    <w:p w:rsidR="005C79D5" w:rsidRPr="005C79D5" w:rsidRDefault="005C79D5" w:rsidP="005C79D5">
      <w:pPr>
        <w:shd w:val="clear" w:color="auto" w:fill="FFFFFF"/>
        <w:ind w:firstLine="851"/>
        <w:jc w:val="both"/>
        <w:rPr>
          <w:color w:val="000000"/>
          <w:sz w:val="28"/>
          <w:szCs w:val="28"/>
        </w:rPr>
      </w:pPr>
      <w:r w:rsidRPr="005C79D5">
        <w:rPr>
          <w:color w:val="000000"/>
          <w:sz w:val="28"/>
          <w:szCs w:val="28"/>
        </w:rPr>
        <w:t>В приемный покой детской хирургии доставлен ребенок 12 лет с жалобами в левом подреберье, интенсивные постоянного характера, иррадиирующие в левое надплечье, плечо, лопатку, повышение температуры до 38</w:t>
      </w:r>
      <w:r w:rsidRPr="005C79D5">
        <w:rPr>
          <w:color w:val="000000"/>
          <w:sz w:val="28"/>
          <w:szCs w:val="28"/>
          <w:vertAlign w:val="superscript"/>
        </w:rPr>
        <w:t>0</w:t>
      </w:r>
      <w:r w:rsidRPr="005C79D5">
        <w:rPr>
          <w:color w:val="000000"/>
          <w:sz w:val="28"/>
          <w:szCs w:val="28"/>
        </w:rPr>
        <w:t>С, слабости, головокружения, шума в ушах, тошноту. Известно, что накануне ребенок упал с высоты 2 м на левый бок. За медицинской помощью не обращался. Около 2 часов назад после кашля появились интенсивные боли в животе. Доставлен родителями.</w:t>
      </w:r>
    </w:p>
    <w:p w:rsidR="005C79D5" w:rsidRPr="005C79D5" w:rsidRDefault="005C79D5" w:rsidP="005C79D5">
      <w:pPr>
        <w:shd w:val="clear" w:color="auto" w:fill="FFFFFF"/>
        <w:ind w:firstLine="851"/>
        <w:jc w:val="both"/>
        <w:rPr>
          <w:color w:val="000000"/>
          <w:sz w:val="28"/>
          <w:szCs w:val="28"/>
        </w:rPr>
      </w:pPr>
      <w:r w:rsidRPr="005C79D5">
        <w:rPr>
          <w:color w:val="000000"/>
          <w:sz w:val="28"/>
          <w:szCs w:val="28"/>
        </w:rPr>
        <w:t xml:space="preserve">При поступлении состояние ребенка тяжелое, принимает положение на левом боку либо полусидячее с приведёнными к животу ногами. Отмечается щадящее поверхностное дыхание, одышка. При осмотре ребёнка </w:t>
      </w:r>
      <w:r w:rsidRPr="005C79D5">
        <w:rPr>
          <w:color w:val="000000"/>
          <w:sz w:val="28"/>
          <w:szCs w:val="28"/>
        </w:rPr>
        <w:lastRenderedPageBreak/>
        <w:t>отмечается бледность кожных покровов, пульс 110 уд/мин, ослабление наполнения пульса. В области травмы на коже имеется след в виде ссадины и кровоподтека. Живот слегка вздут, слабо участвует в акте дыхания. Вздутие более выражено в верхней левой части живота. При пальпации живота отмечается болезненность в левом подреберье, напряжение мышц и признаки раздражения брюшины, положительный симптом «ванька-встаньки». В анализе крови – гемоглобин 108 г/л, эритроциты 2,6*10</w:t>
      </w:r>
      <w:r w:rsidRPr="005C79D5">
        <w:rPr>
          <w:color w:val="000000"/>
          <w:sz w:val="28"/>
          <w:szCs w:val="28"/>
          <w:vertAlign w:val="superscript"/>
        </w:rPr>
        <w:t>12</w:t>
      </w:r>
      <w:r w:rsidRPr="005C79D5">
        <w:rPr>
          <w:color w:val="000000"/>
          <w:sz w:val="28"/>
          <w:szCs w:val="28"/>
        </w:rPr>
        <w:t>/л и лейкоциты 18,2*10</w:t>
      </w:r>
      <w:r w:rsidRPr="005C79D5">
        <w:rPr>
          <w:color w:val="000000"/>
          <w:sz w:val="28"/>
          <w:szCs w:val="28"/>
          <w:vertAlign w:val="superscript"/>
        </w:rPr>
        <w:t>9</w:t>
      </w:r>
      <w:r w:rsidRPr="005C79D5">
        <w:rPr>
          <w:color w:val="000000"/>
          <w:sz w:val="28"/>
          <w:szCs w:val="28"/>
        </w:rPr>
        <w:t>/л.</w:t>
      </w:r>
    </w:p>
    <w:p w:rsidR="005C79D5" w:rsidRPr="005C79D5" w:rsidRDefault="005C79D5" w:rsidP="005C79D5">
      <w:pPr>
        <w:shd w:val="clear" w:color="auto" w:fill="FFFFFF"/>
        <w:ind w:firstLine="851"/>
        <w:jc w:val="both"/>
        <w:rPr>
          <w:sz w:val="28"/>
          <w:szCs w:val="28"/>
        </w:rPr>
      </w:pPr>
      <w:r w:rsidRPr="005C79D5">
        <w:rPr>
          <w:color w:val="000000"/>
          <w:sz w:val="28"/>
          <w:szCs w:val="28"/>
        </w:rPr>
        <w:t>Задание</w:t>
      </w:r>
    </w:p>
    <w:p w:rsidR="005C79D5" w:rsidRPr="005C79D5" w:rsidRDefault="005C79D5" w:rsidP="005C79D5">
      <w:pPr>
        <w:ind w:firstLine="851"/>
        <w:jc w:val="both"/>
        <w:rPr>
          <w:sz w:val="28"/>
          <w:szCs w:val="28"/>
        </w:rPr>
      </w:pPr>
    </w:p>
    <w:p w:rsidR="005C79D5" w:rsidRPr="005C79D5" w:rsidRDefault="005C79D5" w:rsidP="007C0B4C">
      <w:pPr>
        <w:numPr>
          <w:ilvl w:val="0"/>
          <w:numId w:val="557"/>
        </w:numPr>
        <w:shd w:val="clear" w:color="auto" w:fill="FFFFFF"/>
        <w:tabs>
          <w:tab w:val="left" w:pos="1080"/>
          <w:tab w:val="left" w:pos="3420"/>
        </w:tabs>
        <w:ind w:left="225" w:hanging="225"/>
        <w:jc w:val="both"/>
        <w:rPr>
          <w:color w:val="000000"/>
          <w:sz w:val="28"/>
          <w:szCs w:val="28"/>
        </w:rPr>
      </w:pPr>
      <w:r w:rsidRPr="005C79D5">
        <w:rPr>
          <w:color w:val="000000"/>
          <w:sz w:val="28"/>
          <w:szCs w:val="28"/>
        </w:rPr>
        <w:t>Поставьте диагноз</w:t>
      </w:r>
    </w:p>
    <w:p w:rsidR="005C79D5" w:rsidRPr="005C79D5" w:rsidRDefault="005C79D5" w:rsidP="007C0B4C">
      <w:pPr>
        <w:numPr>
          <w:ilvl w:val="0"/>
          <w:numId w:val="557"/>
        </w:numPr>
        <w:shd w:val="clear" w:color="auto" w:fill="FFFFFF"/>
        <w:ind w:left="225" w:hanging="225"/>
        <w:jc w:val="both"/>
        <w:rPr>
          <w:sz w:val="28"/>
          <w:szCs w:val="28"/>
        </w:rPr>
      </w:pPr>
      <w:r w:rsidRPr="005C79D5">
        <w:rPr>
          <w:sz w:val="28"/>
          <w:szCs w:val="28"/>
        </w:rPr>
        <w:t>Обоснуйте постановку диагноза</w:t>
      </w:r>
    </w:p>
    <w:p w:rsidR="005C79D5" w:rsidRPr="005C79D5" w:rsidRDefault="005C79D5" w:rsidP="007C0B4C">
      <w:pPr>
        <w:numPr>
          <w:ilvl w:val="0"/>
          <w:numId w:val="557"/>
        </w:numPr>
        <w:shd w:val="clear" w:color="auto" w:fill="FFFFFF"/>
        <w:ind w:left="225" w:hanging="225"/>
        <w:jc w:val="both"/>
        <w:rPr>
          <w:sz w:val="28"/>
          <w:szCs w:val="28"/>
        </w:rPr>
      </w:pPr>
      <w:r w:rsidRPr="005C79D5">
        <w:rPr>
          <w:sz w:val="28"/>
          <w:szCs w:val="28"/>
        </w:rPr>
        <w:t>Объясните наличие у ребенка болей в животе</w:t>
      </w:r>
    </w:p>
    <w:p w:rsidR="005C79D5" w:rsidRPr="005C79D5" w:rsidRDefault="005C79D5" w:rsidP="007C0B4C">
      <w:pPr>
        <w:numPr>
          <w:ilvl w:val="0"/>
          <w:numId w:val="557"/>
        </w:numPr>
        <w:shd w:val="clear" w:color="auto" w:fill="FFFFFF"/>
        <w:ind w:left="225" w:hanging="225"/>
        <w:jc w:val="both"/>
        <w:rPr>
          <w:sz w:val="28"/>
          <w:szCs w:val="28"/>
        </w:rPr>
      </w:pPr>
      <w:r w:rsidRPr="005C79D5">
        <w:rPr>
          <w:sz w:val="28"/>
          <w:szCs w:val="28"/>
        </w:rPr>
        <w:t>Определите тактику лечения</w:t>
      </w:r>
    </w:p>
    <w:p w:rsidR="005C79D5" w:rsidRPr="005C79D5" w:rsidRDefault="005C79D5" w:rsidP="005C79D5">
      <w:pPr>
        <w:ind w:firstLine="851"/>
        <w:jc w:val="both"/>
        <w:rPr>
          <w:sz w:val="28"/>
          <w:szCs w:val="28"/>
        </w:rPr>
      </w:pPr>
    </w:p>
    <w:p w:rsidR="005C79D5" w:rsidRPr="005C79D5" w:rsidRDefault="005C79D5" w:rsidP="005C79D5">
      <w:pPr>
        <w:shd w:val="clear" w:color="auto" w:fill="FFFFFF"/>
        <w:ind w:right="5" w:firstLine="851"/>
        <w:jc w:val="both"/>
        <w:rPr>
          <w:b/>
          <w:color w:val="000000"/>
          <w:sz w:val="28"/>
          <w:szCs w:val="28"/>
        </w:rPr>
      </w:pPr>
      <w:r w:rsidRPr="005C79D5">
        <w:rPr>
          <w:b/>
          <w:color w:val="000000"/>
          <w:sz w:val="28"/>
          <w:szCs w:val="28"/>
        </w:rPr>
        <w:t>Задача 4</w:t>
      </w:r>
    </w:p>
    <w:p w:rsidR="005C79D5" w:rsidRPr="005C79D5" w:rsidRDefault="005C79D5" w:rsidP="005C79D5">
      <w:pPr>
        <w:shd w:val="clear" w:color="auto" w:fill="FFFFFF"/>
        <w:ind w:right="5" w:firstLine="851"/>
        <w:jc w:val="both"/>
        <w:rPr>
          <w:color w:val="000000"/>
          <w:sz w:val="28"/>
          <w:szCs w:val="28"/>
        </w:rPr>
      </w:pPr>
      <w:r w:rsidRPr="005C79D5">
        <w:rPr>
          <w:color w:val="000000"/>
          <w:sz w:val="28"/>
          <w:szCs w:val="28"/>
        </w:rPr>
        <w:t>В клинику детской хирургии обратился ребенок Л., 11 лет с жалобами на боли в левом подреберье, с иррадиацией в левое плечо, надключичную область, наличие опухолевидного выпячивания в области левого подреберья, повышение температуры до 38,8</w:t>
      </w:r>
      <w:r w:rsidRPr="005C79D5">
        <w:rPr>
          <w:color w:val="000000"/>
          <w:sz w:val="28"/>
          <w:szCs w:val="28"/>
          <w:vertAlign w:val="superscript"/>
        </w:rPr>
        <w:t>0</w:t>
      </w:r>
      <w:r w:rsidRPr="005C79D5">
        <w:rPr>
          <w:color w:val="000000"/>
          <w:sz w:val="28"/>
          <w:szCs w:val="28"/>
        </w:rPr>
        <w:t xml:space="preserve">С. </w:t>
      </w:r>
    </w:p>
    <w:p w:rsidR="005C79D5" w:rsidRPr="005C79D5" w:rsidRDefault="005C79D5" w:rsidP="005C79D5">
      <w:pPr>
        <w:shd w:val="clear" w:color="auto" w:fill="FFFFFF"/>
        <w:ind w:right="5" w:firstLine="851"/>
        <w:jc w:val="both"/>
        <w:rPr>
          <w:color w:val="000000"/>
          <w:sz w:val="28"/>
          <w:szCs w:val="28"/>
        </w:rPr>
      </w:pPr>
      <w:r w:rsidRPr="005C79D5">
        <w:rPr>
          <w:color w:val="000000"/>
          <w:sz w:val="28"/>
          <w:szCs w:val="28"/>
        </w:rPr>
        <w:t>Анамнез. Боли в левом подреберье беспокоят в течение 2 недель, отмечалось повышение температуры до 37,5</w:t>
      </w:r>
      <w:r w:rsidRPr="005C79D5">
        <w:rPr>
          <w:color w:val="000000"/>
          <w:sz w:val="28"/>
          <w:szCs w:val="28"/>
          <w:vertAlign w:val="superscript"/>
        </w:rPr>
        <w:t>0</w:t>
      </w:r>
      <w:r w:rsidRPr="005C79D5">
        <w:rPr>
          <w:color w:val="000000"/>
          <w:sz w:val="28"/>
          <w:szCs w:val="28"/>
        </w:rPr>
        <w:t>С. Обращался в поликлинику, где был выставлен диагноз ОРВИ, проводилась рентгенография органов грудной клетки с целью диагностики пневмонии (диагноз не подтвержден) назначена терапия. Несмотря на проводимое лечение, сохранялось повышение температуры, боли в животе слева. В последние 2 дня боли в левом подреберье усилились, с иррадиацией в левое плечо, надключичную область, повысилась температура до 38,8</w:t>
      </w:r>
      <w:r w:rsidRPr="005C79D5">
        <w:rPr>
          <w:color w:val="000000"/>
          <w:sz w:val="28"/>
          <w:szCs w:val="28"/>
          <w:vertAlign w:val="superscript"/>
        </w:rPr>
        <w:t>0</w:t>
      </w:r>
      <w:r w:rsidRPr="005C79D5">
        <w:rPr>
          <w:color w:val="000000"/>
          <w:sz w:val="28"/>
          <w:szCs w:val="28"/>
        </w:rPr>
        <w:t xml:space="preserve">С, появилась припухлось и выпячивание в области левого подреберья.  </w:t>
      </w:r>
    </w:p>
    <w:p w:rsidR="005C79D5" w:rsidRPr="005C79D5" w:rsidRDefault="005C79D5" w:rsidP="005C79D5">
      <w:pPr>
        <w:shd w:val="clear" w:color="auto" w:fill="FFFFFF"/>
        <w:ind w:right="5" w:firstLine="851"/>
        <w:jc w:val="both"/>
        <w:rPr>
          <w:color w:val="000000"/>
          <w:sz w:val="28"/>
          <w:szCs w:val="28"/>
        </w:rPr>
      </w:pPr>
      <w:r w:rsidRPr="005C79D5">
        <w:rPr>
          <w:color w:val="000000"/>
          <w:sz w:val="28"/>
          <w:szCs w:val="28"/>
        </w:rPr>
        <w:t xml:space="preserve">При осмотре: состояние ближе к тяжелому, самочувствие страдает. Кожа и видимые слизистые чистые, умеренно бледные. В легких дыхание проводится над всеми полями, несколько ослаблено слева в нижних отделах, хрипов нет. ЧДД 16 в мин, пульс 88 уд в мин., АД 110/70 мм рт ст. </w:t>
      </w:r>
    </w:p>
    <w:p w:rsidR="005C79D5" w:rsidRPr="005C79D5" w:rsidRDefault="005C79D5" w:rsidP="005C79D5">
      <w:pPr>
        <w:shd w:val="clear" w:color="auto" w:fill="FFFFFF"/>
        <w:ind w:right="5" w:firstLine="851"/>
        <w:jc w:val="both"/>
        <w:rPr>
          <w:color w:val="000000"/>
          <w:sz w:val="28"/>
          <w:szCs w:val="28"/>
        </w:rPr>
      </w:pPr>
      <w:r w:rsidRPr="005C79D5">
        <w:rPr>
          <w:color w:val="000000"/>
          <w:sz w:val="28"/>
          <w:szCs w:val="28"/>
        </w:rPr>
        <w:t xml:space="preserve">Локально: живот подвздут, ассиметричный за счет деформации слева, где определяется пастозность кожи, утолщение кожной складки и выпячивание в области левого подреберья, болезненность при пальпации селезёнки. Боли усиливаются при движении и в положении на левом боку. Отмечается болезненность при поколачивании в области левого подреберья и по ходу соответствующего ребра, определяется флюктация в области селезёнки и напряжение мышц живота этой зоне. </w:t>
      </w:r>
    </w:p>
    <w:p w:rsidR="005C79D5" w:rsidRPr="005C79D5" w:rsidRDefault="005C79D5" w:rsidP="005C79D5">
      <w:pPr>
        <w:shd w:val="clear" w:color="auto" w:fill="FFFFFF"/>
        <w:ind w:right="5" w:firstLine="851"/>
        <w:jc w:val="both"/>
        <w:rPr>
          <w:color w:val="000000"/>
          <w:sz w:val="28"/>
          <w:szCs w:val="28"/>
        </w:rPr>
      </w:pPr>
      <w:r w:rsidRPr="005C79D5">
        <w:rPr>
          <w:color w:val="000000"/>
          <w:sz w:val="28"/>
          <w:szCs w:val="28"/>
        </w:rPr>
        <w:t xml:space="preserve">При рентгенологическом исследовании выявлено ограничение подвижности левого купола диафрагмы, увеличение размеров тени селезёнки. </w:t>
      </w:r>
    </w:p>
    <w:p w:rsidR="005C79D5" w:rsidRPr="005C79D5" w:rsidRDefault="005C79D5" w:rsidP="005C79D5">
      <w:pPr>
        <w:shd w:val="clear" w:color="auto" w:fill="FFFFFF"/>
        <w:ind w:right="5" w:firstLine="851"/>
        <w:jc w:val="both"/>
        <w:rPr>
          <w:color w:val="000000"/>
          <w:sz w:val="28"/>
          <w:szCs w:val="28"/>
        </w:rPr>
      </w:pPr>
      <w:r w:rsidRPr="005C79D5">
        <w:rPr>
          <w:color w:val="000000"/>
          <w:sz w:val="28"/>
          <w:szCs w:val="28"/>
        </w:rPr>
        <w:lastRenderedPageBreak/>
        <w:t>УЗИ – с селезенке визуализируется образование округлой формы, изо-гипоэхогенное, с ровными четкими контурами, гиперэхогенной капсулой, нечетким дорзальным усилением.</w:t>
      </w:r>
    </w:p>
    <w:p w:rsidR="005C79D5" w:rsidRPr="005C79D5" w:rsidRDefault="005C79D5" w:rsidP="005C79D5">
      <w:pPr>
        <w:shd w:val="clear" w:color="auto" w:fill="FFFFFF"/>
        <w:ind w:right="5" w:firstLine="851"/>
        <w:jc w:val="both"/>
        <w:rPr>
          <w:color w:val="000000"/>
          <w:sz w:val="28"/>
          <w:szCs w:val="28"/>
        </w:rPr>
      </w:pPr>
      <w:r w:rsidRPr="005C79D5">
        <w:rPr>
          <w:color w:val="000000"/>
          <w:sz w:val="28"/>
          <w:szCs w:val="28"/>
        </w:rPr>
        <w:t>В анализах крови: гемоглобин 110 г/л, эритроциты 3,8*10</w:t>
      </w:r>
      <w:r w:rsidRPr="005C79D5">
        <w:rPr>
          <w:color w:val="000000"/>
          <w:sz w:val="28"/>
          <w:szCs w:val="28"/>
          <w:vertAlign w:val="superscript"/>
        </w:rPr>
        <w:t>12</w:t>
      </w:r>
      <w:r w:rsidRPr="005C79D5">
        <w:rPr>
          <w:color w:val="000000"/>
          <w:sz w:val="28"/>
          <w:szCs w:val="28"/>
        </w:rPr>
        <w:t xml:space="preserve">/л, ЦП 0,9. Развернутый анализ крови: п/я 16, с/я 54, лф 20, м 8, эоз 2. В биохимическом анализе крови без патологических изменений. </w:t>
      </w:r>
    </w:p>
    <w:p w:rsidR="005C79D5" w:rsidRPr="005C79D5" w:rsidRDefault="005C79D5" w:rsidP="005C79D5">
      <w:pPr>
        <w:shd w:val="clear" w:color="auto" w:fill="FFFFFF"/>
        <w:ind w:right="5" w:firstLine="851"/>
        <w:jc w:val="both"/>
        <w:rPr>
          <w:color w:val="000000"/>
          <w:sz w:val="28"/>
          <w:szCs w:val="28"/>
        </w:rPr>
      </w:pPr>
      <w:r w:rsidRPr="005C79D5">
        <w:rPr>
          <w:color w:val="000000"/>
          <w:sz w:val="28"/>
          <w:szCs w:val="28"/>
        </w:rPr>
        <w:t>Задание</w:t>
      </w:r>
    </w:p>
    <w:p w:rsidR="005C79D5" w:rsidRPr="005C79D5" w:rsidRDefault="005C79D5" w:rsidP="007C0B4C">
      <w:pPr>
        <w:numPr>
          <w:ilvl w:val="0"/>
          <w:numId w:val="554"/>
        </w:numPr>
        <w:shd w:val="clear" w:color="auto" w:fill="FFFFFF"/>
        <w:tabs>
          <w:tab w:val="left" w:pos="360"/>
          <w:tab w:val="left" w:pos="1080"/>
          <w:tab w:val="left" w:pos="3420"/>
        </w:tabs>
        <w:ind w:left="1211" w:hanging="360"/>
        <w:jc w:val="both"/>
        <w:rPr>
          <w:color w:val="000000"/>
          <w:sz w:val="28"/>
          <w:szCs w:val="28"/>
        </w:rPr>
      </w:pPr>
      <w:r w:rsidRPr="005C79D5">
        <w:rPr>
          <w:color w:val="000000"/>
          <w:sz w:val="28"/>
          <w:szCs w:val="28"/>
        </w:rPr>
        <w:t>Поставьте диагноз</w:t>
      </w:r>
    </w:p>
    <w:p w:rsidR="005C79D5" w:rsidRPr="005C79D5" w:rsidRDefault="005C79D5" w:rsidP="007C0B4C">
      <w:pPr>
        <w:numPr>
          <w:ilvl w:val="0"/>
          <w:numId w:val="554"/>
        </w:numPr>
        <w:shd w:val="clear" w:color="auto" w:fill="FFFFFF"/>
        <w:ind w:left="1211" w:hanging="360"/>
        <w:jc w:val="both"/>
        <w:rPr>
          <w:sz w:val="28"/>
          <w:szCs w:val="28"/>
        </w:rPr>
      </w:pPr>
      <w:r w:rsidRPr="005C79D5">
        <w:rPr>
          <w:sz w:val="28"/>
          <w:szCs w:val="28"/>
        </w:rPr>
        <w:t>Обоснуйте постановку диагноза</w:t>
      </w:r>
    </w:p>
    <w:p w:rsidR="005C79D5" w:rsidRPr="005C79D5" w:rsidRDefault="005C79D5" w:rsidP="007C0B4C">
      <w:pPr>
        <w:numPr>
          <w:ilvl w:val="0"/>
          <w:numId w:val="554"/>
        </w:numPr>
        <w:shd w:val="clear" w:color="auto" w:fill="FFFFFF"/>
        <w:ind w:left="1211" w:hanging="360"/>
        <w:jc w:val="both"/>
        <w:rPr>
          <w:sz w:val="28"/>
          <w:szCs w:val="28"/>
        </w:rPr>
      </w:pPr>
      <w:r w:rsidRPr="005C79D5">
        <w:rPr>
          <w:sz w:val="28"/>
          <w:szCs w:val="28"/>
        </w:rPr>
        <w:t xml:space="preserve">С какими заболеваниями следует проводить дифференциальную диагностику. </w:t>
      </w:r>
    </w:p>
    <w:p w:rsidR="005C79D5" w:rsidRPr="005C79D5" w:rsidRDefault="005C79D5" w:rsidP="007C0B4C">
      <w:pPr>
        <w:numPr>
          <w:ilvl w:val="0"/>
          <w:numId w:val="554"/>
        </w:numPr>
        <w:shd w:val="clear" w:color="auto" w:fill="FFFFFF"/>
        <w:ind w:left="1211" w:hanging="360"/>
        <w:jc w:val="both"/>
        <w:rPr>
          <w:sz w:val="28"/>
          <w:szCs w:val="28"/>
        </w:rPr>
      </w:pPr>
      <w:r w:rsidRPr="005C79D5">
        <w:rPr>
          <w:sz w:val="28"/>
          <w:szCs w:val="28"/>
        </w:rPr>
        <w:t>Каков может быть прогноз заболевания</w:t>
      </w:r>
    </w:p>
    <w:p w:rsidR="005C79D5" w:rsidRPr="005C79D5" w:rsidRDefault="005C79D5" w:rsidP="007C0B4C">
      <w:pPr>
        <w:numPr>
          <w:ilvl w:val="0"/>
          <w:numId w:val="554"/>
        </w:numPr>
        <w:shd w:val="clear" w:color="auto" w:fill="FFFFFF"/>
        <w:ind w:left="1211" w:hanging="360"/>
        <w:jc w:val="both"/>
        <w:rPr>
          <w:sz w:val="28"/>
          <w:szCs w:val="28"/>
        </w:rPr>
      </w:pPr>
      <w:r w:rsidRPr="005C79D5">
        <w:rPr>
          <w:sz w:val="28"/>
          <w:szCs w:val="28"/>
        </w:rPr>
        <w:t>Определите тактику лечения</w:t>
      </w:r>
    </w:p>
    <w:p w:rsidR="005C79D5" w:rsidRPr="005C79D5" w:rsidRDefault="005C79D5" w:rsidP="005C79D5">
      <w:pPr>
        <w:shd w:val="clear" w:color="auto" w:fill="FFFFFF"/>
        <w:ind w:right="5" w:firstLine="851"/>
        <w:jc w:val="both"/>
        <w:rPr>
          <w:sz w:val="28"/>
          <w:szCs w:val="28"/>
        </w:rPr>
      </w:pPr>
    </w:p>
    <w:p w:rsidR="005C79D5" w:rsidRPr="005C79D5" w:rsidRDefault="005C79D5" w:rsidP="005C79D5">
      <w:pPr>
        <w:shd w:val="clear" w:color="auto" w:fill="FFFFFF"/>
        <w:ind w:right="10" w:firstLine="851"/>
        <w:jc w:val="both"/>
        <w:rPr>
          <w:b/>
          <w:color w:val="000000"/>
          <w:sz w:val="28"/>
          <w:szCs w:val="28"/>
        </w:rPr>
      </w:pPr>
      <w:r w:rsidRPr="005C79D5">
        <w:rPr>
          <w:b/>
          <w:color w:val="000000"/>
          <w:sz w:val="28"/>
          <w:szCs w:val="28"/>
        </w:rPr>
        <w:t>Задача №5</w:t>
      </w:r>
    </w:p>
    <w:p w:rsidR="005C79D5" w:rsidRPr="005C79D5" w:rsidRDefault="005C79D5" w:rsidP="005C79D5">
      <w:pPr>
        <w:shd w:val="clear" w:color="auto" w:fill="FFFFFF"/>
        <w:ind w:right="10" w:firstLine="851"/>
        <w:jc w:val="both"/>
        <w:rPr>
          <w:color w:val="000000"/>
          <w:sz w:val="28"/>
          <w:szCs w:val="28"/>
        </w:rPr>
      </w:pPr>
      <w:r w:rsidRPr="005C79D5">
        <w:rPr>
          <w:color w:val="000000"/>
          <w:sz w:val="28"/>
          <w:szCs w:val="28"/>
        </w:rPr>
        <w:t xml:space="preserve">На прием к педиатру обратился ребенок К., 11 лет с жалобами на тупые ноющие боли в животе, чувство тяжести и полноты в левом подреберье, усиливающееся после приема пищи. </w:t>
      </w:r>
    </w:p>
    <w:p w:rsidR="005C79D5" w:rsidRPr="005C79D5" w:rsidRDefault="005C79D5" w:rsidP="005C79D5">
      <w:pPr>
        <w:shd w:val="clear" w:color="auto" w:fill="FFFFFF"/>
        <w:ind w:right="10" w:firstLine="851"/>
        <w:jc w:val="both"/>
        <w:rPr>
          <w:color w:val="000000"/>
          <w:sz w:val="28"/>
          <w:szCs w:val="28"/>
        </w:rPr>
      </w:pPr>
      <w:r w:rsidRPr="005C79D5">
        <w:rPr>
          <w:color w:val="000000"/>
          <w:sz w:val="28"/>
          <w:szCs w:val="28"/>
        </w:rPr>
        <w:t xml:space="preserve">Анамнез. Указанные жалобы беспокоят в течение полугода. За медицинской помощью не обращался. Удалось выяснить, что около 8 месяцев назад была травма живота, по поводу которой был госпитализирован в ЦРБ, где находился под наблюдением в течение 3 дней. Был выписан в удовлетворительном состоянии, УЗИ органов брюшной полости не проводилось. </w:t>
      </w:r>
    </w:p>
    <w:p w:rsidR="005C79D5" w:rsidRPr="005C79D5" w:rsidRDefault="005C79D5" w:rsidP="005C79D5">
      <w:pPr>
        <w:shd w:val="clear" w:color="auto" w:fill="FFFFFF"/>
        <w:ind w:right="10" w:firstLine="851"/>
        <w:jc w:val="both"/>
        <w:rPr>
          <w:color w:val="000000"/>
          <w:sz w:val="28"/>
          <w:szCs w:val="28"/>
        </w:rPr>
      </w:pPr>
      <w:r w:rsidRPr="005C79D5">
        <w:rPr>
          <w:color w:val="000000"/>
          <w:sz w:val="28"/>
          <w:szCs w:val="28"/>
        </w:rPr>
        <w:t xml:space="preserve">При осмотре состояние ближе к удовлетворительному. Правильного телосложения, удовлетворительного питания. Кожа, видимые слизистые чистые. В легких хрипов нет, сердечные тоны ясные, ритмичные, пульс 74 уд. в мин. </w:t>
      </w:r>
    </w:p>
    <w:p w:rsidR="005C79D5" w:rsidRPr="005C79D5" w:rsidRDefault="005C79D5" w:rsidP="005C79D5">
      <w:pPr>
        <w:shd w:val="clear" w:color="auto" w:fill="FFFFFF"/>
        <w:ind w:right="10" w:firstLine="851"/>
        <w:jc w:val="both"/>
        <w:rPr>
          <w:color w:val="000000"/>
          <w:sz w:val="28"/>
          <w:szCs w:val="28"/>
        </w:rPr>
      </w:pPr>
      <w:r w:rsidRPr="005C79D5">
        <w:rPr>
          <w:color w:val="000000"/>
          <w:sz w:val="28"/>
          <w:szCs w:val="28"/>
        </w:rPr>
        <w:t>Локально: живот не вздут, обычной формы, доступен глубокой пальпации во всех отделах, мягкий. В области левого подреберья пальпируется гладкая эластичной консистенции безболезненная малоподвижная увеличенная селезёнка. Симптомов раздражения брюшины нет.</w:t>
      </w:r>
    </w:p>
    <w:p w:rsidR="005C79D5" w:rsidRPr="005C79D5" w:rsidRDefault="005C79D5" w:rsidP="005C79D5">
      <w:pPr>
        <w:shd w:val="clear" w:color="auto" w:fill="FFFFFF"/>
        <w:ind w:right="10" w:firstLine="851"/>
        <w:jc w:val="both"/>
        <w:rPr>
          <w:color w:val="000000"/>
          <w:sz w:val="28"/>
          <w:szCs w:val="28"/>
        </w:rPr>
      </w:pPr>
      <w:r w:rsidRPr="005C79D5">
        <w:rPr>
          <w:color w:val="000000"/>
          <w:sz w:val="28"/>
          <w:szCs w:val="28"/>
        </w:rPr>
        <w:t>Анализ крови: Нв 127 г/л, эр 4,2*10</w:t>
      </w:r>
      <w:r w:rsidRPr="005C79D5">
        <w:rPr>
          <w:color w:val="000000"/>
          <w:sz w:val="28"/>
          <w:szCs w:val="28"/>
          <w:vertAlign w:val="superscript"/>
        </w:rPr>
        <w:t>12</w:t>
      </w:r>
      <w:r w:rsidRPr="005C79D5">
        <w:rPr>
          <w:color w:val="000000"/>
          <w:sz w:val="28"/>
          <w:szCs w:val="28"/>
        </w:rPr>
        <w:t xml:space="preserve">/л, п/я 2, с/я 68, эоз 2, лф 22 мон 6, СОЭ 8 мм/час. В биохимическом анализе – без патологии. </w:t>
      </w:r>
    </w:p>
    <w:p w:rsidR="005C79D5" w:rsidRPr="005C79D5" w:rsidRDefault="005C79D5" w:rsidP="005C79D5">
      <w:pPr>
        <w:shd w:val="clear" w:color="auto" w:fill="FFFFFF"/>
        <w:ind w:right="10" w:firstLine="851"/>
        <w:jc w:val="both"/>
        <w:rPr>
          <w:color w:val="000000"/>
          <w:sz w:val="28"/>
          <w:szCs w:val="28"/>
        </w:rPr>
      </w:pPr>
      <w:r w:rsidRPr="005C79D5">
        <w:rPr>
          <w:color w:val="000000"/>
          <w:sz w:val="28"/>
          <w:szCs w:val="28"/>
        </w:rPr>
        <w:t>Задание</w:t>
      </w:r>
    </w:p>
    <w:p w:rsidR="005C79D5" w:rsidRPr="005C79D5" w:rsidRDefault="005C79D5" w:rsidP="007C0B4C">
      <w:pPr>
        <w:numPr>
          <w:ilvl w:val="0"/>
          <w:numId w:val="558"/>
        </w:numPr>
        <w:shd w:val="clear" w:color="auto" w:fill="FFFFFF"/>
        <w:tabs>
          <w:tab w:val="left" w:pos="360"/>
          <w:tab w:val="left" w:pos="3420"/>
        </w:tabs>
        <w:ind w:firstLine="851"/>
        <w:jc w:val="both"/>
        <w:rPr>
          <w:color w:val="000000"/>
          <w:sz w:val="28"/>
          <w:szCs w:val="28"/>
        </w:rPr>
      </w:pPr>
      <w:r w:rsidRPr="005C79D5">
        <w:rPr>
          <w:color w:val="000000"/>
          <w:sz w:val="28"/>
          <w:szCs w:val="28"/>
        </w:rPr>
        <w:t>Поставьте  и обоснуйте диагноз.</w:t>
      </w:r>
    </w:p>
    <w:p w:rsidR="005C79D5" w:rsidRPr="005C79D5" w:rsidRDefault="005C79D5" w:rsidP="007C0B4C">
      <w:pPr>
        <w:numPr>
          <w:ilvl w:val="0"/>
          <w:numId w:val="558"/>
        </w:numPr>
        <w:shd w:val="clear" w:color="auto" w:fill="FFFFFF"/>
        <w:ind w:firstLine="851"/>
        <w:jc w:val="both"/>
        <w:rPr>
          <w:sz w:val="28"/>
          <w:szCs w:val="28"/>
        </w:rPr>
      </w:pPr>
      <w:r w:rsidRPr="005C79D5">
        <w:rPr>
          <w:sz w:val="28"/>
          <w:szCs w:val="28"/>
        </w:rPr>
        <w:t xml:space="preserve">С какими заболеваниями следует проводить дифференциальную диагностику. </w:t>
      </w:r>
    </w:p>
    <w:p w:rsidR="005C79D5" w:rsidRPr="005C79D5" w:rsidRDefault="005C79D5" w:rsidP="007C0B4C">
      <w:pPr>
        <w:numPr>
          <w:ilvl w:val="0"/>
          <w:numId w:val="558"/>
        </w:numPr>
        <w:shd w:val="clear" w:color="auto" w:fill="FFFFFF"/>
        <w:ind w:firstLine="851"/>
        <w:jc w:val="both"/>
        <w:rPr>
          <w:sz w:val="28"/>
          <w:szCs w:val="28"/>
        </w:rPr>
      </w:pPr>
      <w:r w:rsidRPr="005C79D5">
        <w:rPr>
          <w:sz w:val="28"/>
          <w:szCs w:val="28"/>
        </w:rPr>
        <w:t>Составьте план обследования больного</w:t>
      </w:r>
    </w:p>
    <w:p w:rsidR="005C79D5" w:rsidRPr="005C79D5" w:rsidRDefault="005C79D5" w:rsidP="007C0B4C">
      <w:pPr>
        <w:numPr>
          <w:ilvl w:val="0"/>
          <w:numId w:val="558"/>
        </w:numPr>
        <w:shd w:val="clear" w:color="auto" w:fill="FFFFFF"/>
        <w:ind w:firstLine="851"/>
        <w:jc w:val="both"/>
        <w:rPr>
          <w:sz w:val="28"/>
          <w:szCs w:val="28"/>
        </w:rPr>
      </w:pPr>
      <w:r w:rsidRPr="005C79D5">
        <w:rPr>
          <w:sz w:val="28"/>
          <w:szCs w:val="28"/>
        </w:rPr>
        <w:t>Каков может быть прогноз заболевания</w:t>
      </w:r>
    </w:p>
    <w:p w:rsidR="005C79D5" w:rsidRPr="005C79D5" w:rsidRDefault="005C79D5" w:rsidP="007C0B4C">
      <w:pPr>
        <w:numPr>
          <w:ilvl w:val="0"/>
          <w:numId w:val="558"/>
        </w:numPr>
        <w:shd w:val="clear" w:color="auto" w:fill="FFFFFF"/>
        <w:ind w:firstLine="851"/>
        <w:jc w:val="both"/>
        <w:rPr>
          <w:sz w:val="28"/>
          <w:szCs w:val="28"/>
        </w:rPr>
      </w:pPr>
      <w:r w:rsidRPr="005C79D5">
        <w:rPr>
          <w:sz w:val="28"/>
          <w:szCs w:val="28"/>
        </w:rPr>
        <w:t>Определите тактику лечения</w:t>
      </w:r>
    </w:p>
    <w:p w:rsidR="005C79D5" w:rsidRPr="005C79D5" w:rsidRDefault="005C79D5" w:rsidP="005C79D5">
      <w:pPr>
        <w:tabs>
          <w:tab w:val="left" w:pos="945"/>
        </w:tabs>
        <w:ind w:firstLine="851"/>
        <w:jc w:val="center"/>
        <w:rPr>
          <w:b/>
          <w:sz w:val="28"/>
          <w:szCs w:val="28"/>
        </w:rPr>
      </w:pPr>
    </w:p>
    <w:p w:rsidR="005C79D5" w:rsidRPr="005C79D5" w:rsidRDefault="005C79D5" w:rsidP="005C79D5">
      <w:pPr>
        <w:tabs>
          <w:tab w:val="left" w:pos="945"/>
        </w:tabs>
        <w:ind w:firstLine="851"/>
        <w:jc w:val="center"/>
        <w:rPr>
          <w:b/>
          <w:sz w:val="28"/>
          <w:szCs w:val="28"/>
        </w:rPr>
      </w:pPr>
      <w:r w:rsidRPr="005C79D5">
        <w:rPr>
          <w:b/>
          <w:sz w:val="28"/>
          <w:szCs w:val="28"/>
        </w:rPr>
        <w:t xml:space="preserve">Эталоны ответов к задачам по теме: </w:t>
      </w:r>
    </w:p>
    <w:p w:rsidR="005C79D5" w:rsidRPr="005C79D5" w:rsidRDefault="005C79D5" w:rsidP="005C79D5">
      <w:pPr>
        <w:shd w:val="clear" w:color="auto" w:fill="FFFFFF"/>
        <w:spacing w:before="120"/>
        <w:ind w:firstLine="851"/>
        <w:jc w:val="both"/>
        <w:rPr>
          <w:b/>
          <w:sz w:val="28"/>
          <w:szCs w:val="28"/>
        </w:rPr>
      </w:pPr>
      <w:r w:rsidRPr="005C79D5">
        <w:rPr>
          <w:b/>
          <w:sz w:val="28"/>
          <w:szCs w:val="28"/>
        </w:rPr>
        <w:lastRenderedPageBreak/>
        <w:t>Эталон ответа к задаче 1</w:t>
      </w:r>
    </w:p>
    <w:p w:rsidR="005C79D5" w:rsidRPr="005C79D5" w:rsidRDefault="005C79D5" w:rsidP="007C0B4C">
      <w:pPr>
        <w:numPr>
          <w:ilvl w:val="0"/>
          <w:numId w:val="551"/>
        </w:numPr>
        <w:shd w:val="clear" w:color="auto" w:fill="FFFFFF"/>
        <w:ind w:left="0" w:firstLine="851"/>
        <w:jc w:val="both"/>
        <w:rPr>
          <w:sz w:val="28"/>
          <w:szCs w:val="28"/>
        </w:rPr>
      </w:pPr>
      <w:r w:rsidRPr="005C79D5">
        <w:rPr>
          <w:sz w:val="28"/>
          <w:szCs w:val="28"/>
        </w:rPr>
        <w:t>Тромбоцитопеническая пурпура, геморрагический криз</w:t>
      </w:r>
    </w:p>
    <w:p w:rsidR="005C79D5" w:rsidRPr="005C79D5" w:rsidRDefault="005C79D5" w:rsidP="005C79D5">
      <w:pPr>
        <w:shd w:val="clear" w:color="auto" w:fill="FFFFFF"/>
        <w:ind w:firstLine="851"/>
        <w:jc w:val="both"/>
        <w:rPr>
          <w:sz w:val="28"/>
          <w:szCs w:val="28"/>
        </w:rPr>
      </w:pPr>
      <w:r w:rsidRPr="005C79D5">
        <w:rPr>
          <w:sz w:val="28"/>
          <w:szCs w:val="28"/>
        </w:rPr>
        <w:t>Ведущим и характерным проявлением заболевания является наличие у больных гемморрагического синдрома (характерная локализация петехиальной сыпи), наличие тромбоцитопении</w:t>
      </w:r>
    </w:p>
    <w:p w:rsidR="005C79D5" w:rsidRPr="005C79D5" w:rsidRDefault="005C79D5" w:rsidP="007C0B4C">
      <w:pPr>
        <w:numPr>
          <w:ilvl w:val="0"/>
          <w:numId w:val="551"/>
        </w:numPr>
        <w:shd w:val="clear" w:color="auto" w:fill="FFFFFF"/>
        <w:ind w:left="0" w:firstLine="851"/>
        <w:jc w:val="both"/>
        <w:rPr>
          <w:sz w:val="28"/>
          <w:szCs w:val="28"/>
        </w:rPr>
      </w:pPr>
      <w:r w:rsidRPr="005C79D5">
        <w:rPr>
          <w:sz w:val="28"/>
          <w:szCs w:val="28"/>
        </w:rPr>
        <w:t>Боли в животе обусловлены кровоизлияниями в брыжейку, париетальную брюшину</w:t>
      </w:r>
    </w:p>
    <w:p w:rsidR="005C79D5" w:rsidRPr="005C79D5" w:rsidRDefault="005C79D5" w:rsidP="007C0B4C">
      <w:pPr>
        <w:numPr>
          <w:ilvl w:val="0"/>
          <w:numId w:val="551"/>
        </w:numPr>
        <w:shd w:val="clear" w:color="auto" w:fill="FFFFFF"/>
        <w:ind w:left="0" w:firstLine="851"/>
        <w:jc w:val="both"/>
        <w:rPr>
          <w:sz w:val="28"/>
          <w:szCs w:val="28"/>
        </w:rPr>
      </w:pPr>
      <w:r w:rsidRPr="005C79D5">
        <w:rPr>
          <w:color w:val="000000"/>
          <w:sz w:val="28"/>
          <w:szCs w:val="28"/>
        </w:rPr>
        <w:t xml:space="preserve">Наличие анемии обусловлено геморрагическим синдромом. </w:t>
      </w:r>
    </w:p>
    <w:p w:rsidR="005C79D5" w:rsidRPr="005C79D5" w:rsidRDefault="005C79D5" w:rsidP="007C0B4C">
      <w:pPr>
        <w:numPr>
          <w:ilvl w:val="0"/>
          <w:numId w:val="551"/>
        </w:numPr>
        <w:shd w:val="clear" w:color="auto" w:fill="FFFFFF"/>
        <w:ind w:left="0" w:firstLine="851"/>
        <w:jc w:val="both"/>
        <w:rPr>
          <w:sz w:val="28"/>
          <w:szCs w:val="28"/>
        </w:rPr>
      </w:pPr>
      <w:r w:rsidRPr="005C79D5">
        <w:rPr>
          <w:color w:val="000000"/>
          <w:sz w:val="28"/>
          <w:szCs w:val="28"/>
        </w:rPr>
        <w:t>Дифференциальная диагностика проводится с:</w:t>
      </w:r>
    </w:p>
    <w:p w:rsidR="005C79D5" w:rsidRPr="005C79D5" w:rsidRDefault="005C79D5" w:rsidP="007C0B4C">
      <w:pPr>
        <w:keepNext/>
        <w:numPr>
          <w:ilvl w:val="1"/>
          <w:numId w:val="551"/>
        </w:numPr>
        <w:shd w:val="clear" w:color="auto" w:fill="FFFFFF"/>
        <w:ind w:left="0" w:right="53" w:firstLine="851"/>
        <w:jc w:val="both"/>
        <w:outlineLvl w:val="2"/>
        <w:rPr>
          <w:bCs/>
          <w:sz w:val="28"/>
          <w:szCs w:val="28"/>
        </w:rPr>
      </w:pPr>
      <w:r w:rsidRPr="005C79D5">
        <w:rPr>
          <w:bCs/>
          <w:sz w:val="28"/>
          <w:szCs w:val="28"/>
        </w:rPr>
        <w:t>С гипопластической анемией, для которой при исследовании костного пунктата выявляется резкое уменьшение количества клеток всех трех ростков кроветворения, опустошение костного мозга. В анализах крови - анемия, лейкопения, тромбоцитопения, ретикулоцитопения (панцитопения).</w:t>
      </w:r>
    </w:p>
    <w:p w:rsidR="005C79D5" w:rsidRPr="005C79D5" w:rsidRDefault="005C79D5" w:rsidP="007C0B4C">
      <w:pPr>
        <w:numPr>
          <w:ilvl w:val="1"/>
          <w:numId w:val="551"/>
        </w:numPr>
        <w:shd w:val="clear" w:color="auto" w:fill="FFFFFF"/>
        <w:ind w:left="0" w:firstLine="851"/>
        <w:jc w:val="both"/>
        <w:rPr>
          <w:sz w:val="28"/>
          <w:szCs w:val="28"/>
        </w:rPr>
      </w:pPr>
      <w:r w:rsidRPr="005C79D5">
        <w:rPr>
          <w:color w:val="000000"/>
          <w:sz w:val="28"/>
          <w:szCs w:val="28"/>
        </w:rPr>
        <w:t xml:space="preserve">СКВ с синдромом Верльгофа. Дифференцируют на основании обнаружения в крови волчаночных клеток - феномен </w:t>
      </w:r>
      <w:r w:rsidRPr="005C79D5">
        <w:rPr>
          <w:color w:val="000000"/>
          <w:sz w:val="28"/>
          <w:szCs w:val="28"/>
          <w:lang w:val="en-US"/>
        </w:rPr>
        <w:t>IE</w:t>
      </w:r>
      <w:r w:rsidRPr="005C79D5">
        <w:rPr>
          <w:color w:val="000000"/>
          <w:sz w:val="28"/>
          <w:szCs w:val="28"/>
        </w:rPr>
        <w:t>.</w:t>
      </w:r>
    </w:p>
    <w:p w:rsidR="005C79D5" w:rsidRPr="005C79D5" w:rsidRDefault="005C79D5" w:rsidP="007C0B4C">
      <w:pPr>
        <w:numPr>
          <w:ilvl w:val="1"/>
          <w:numId w:val="551"/>
        </w:numPr>
        <w:shd w:val="clear" w:color="auto" w:fill="FFFFFF"/>
        <w:spacing w:before="5"/>
        <w:ind w:left="0" w:firstLine="851"/>
        <w:jc w:val="both"/>
        <w:rPr>
          <w:sz w:val="28"/>
          <w:szCs w:val="28"/>
        </w:rPr>
      </w:pPr>
      <w:r w:rsidRPr="005C79D5">
        <w:rPr>
          <w:color w:val="000000"/>
          <w:sz w:val="28"/>
          <w:szCs w:val="28"/>
        </w:rPr>
        <w:t>С болезнью Гоше. Отличительными особенностями которой являются: увеличение селезенки, печени с резким нарушением ее функции, изменения костной системы в виде очагов деструкции или расширения костномозговой полости с истончением изнутри кортикального слоя со своеобразным «булавидным</w:t>
      </w:r>
      <w:r w:rsidRPr="005C79D5">
        <w:rPr>
          <w:smallCaps/>
          <w:color w:val="000000"/>
          <w:sz w:val="28"/>
          <w:szCs w:val="28"/>
        </w:rPr>
        <w:t xml:space="preserve">» </w:t>
      </w:r>
      <w:r w:rsidRPr="005C79D5">
        <w:rPr>
          <w:color w:val="000000"/>
          <w:sz w:val="28"/>
          <w:szCs w:val="28"/>
        </w:rPr>
        <w:t xml:space="preserve">вздутием кости. Обнаружение клеток Гоше в пунктате костного мозга, селезенки, печени, лимфатических узлах. </w:t>
      </w:r>
    </w:p>
    <w:p w:rsidR="005C79D5" w:rsidRPr="005C79D5" w:rsidRDefault="005C79D5" w:rsidP="007C0B4C">
      <w:pPr>
        <w:numPr>
          <w:ilvl w:val="1"/>
          <w:numId w:val="551"/>
        </w:numPr>
        <w:shd w:val="clear" w:color="auto" w:fill="FFFFFF"/>
        <w:spacing w:before="5"/>
        <w:ind w:left="0" w:firstLine="851"/>
        <w:jc w:val="both"/>
        <w:rPr>
          <w:sz w:val="28"/>
          <w:szCs w:val="28"/>
        </w:rPr>
      </w:pPr>
      <w:r w:rsidRPr="005C79D5">
        <w:rPr>
          <w:color w:val="000000"/>
          <w:sz w:val="28"/>
          <w:szCs w:val="28"/>
        </w:rPr>
        <w:t>С синдромом Фишера-Эвенса - сочетание ТПП с гемолитической анемией.</w:t>
      </w:r>
    </w:p>
    <w:p w:rsidR="005C79D5" w:rsidRPr="005C79D5" w:rsidRDefault="005C79D5" w:rsidP="007C0B4C">
      <w:pPr>
        <w:numPr>
          <w:ilvl w:val="0"/>
          <w:numId w:val="551"/>
        </w:numPr>
        <w:shd w:val="clear" w:color="auto" w:fill="FFFFFF"/>
        <w:spacing w:before="120"/>
        <w:ind w:left="0" w:firstLine="851"/>
        <w:jc w:val="both"/>
        <w:rPr>
          <w:color w:val="000000"/>
          <w:sz w:val="28"/>
          <w:szCs w:val="28"/>
        </w:rPr>
      </w:pPr>
      <w:r w:rsidRPr="005C79D5">
        <w:rPr>
          <w:iCs/>
          <w:color w:val="000000"/>
          <w:spacing w:val="4"/>
          <w:sz w:val="28"/>
          <w:szCs w:val="28"/>
        </w:rPr>
        <w:t xml:space="preserve">Лечение. 1) </w:t>
      </w:r>
      <w:r w:rsidRPr="005C79D5">
        <w:rPr>
          <w:color w:val="000000"/>
          <w:spacing w:val="-1"/>
          <w:sz w:val="28"/>
          <w:szCs w:val="28"/>
        </w:rPr>
        <w:t xml:space="preserve">Консервативное. 2) </w:t>
      </w:r>
      <w:r w:rsidRPr="005C79D5">
        <w:rPr>
          <w:color w:val="000000"/>
          <w:spacing w:val="1"/>
          <w:sz w:val="28"/>
          <w:szCs w:val="28"/>
        </w:rPr>
        <w:t>Хирургическое (спленэктомия).</w:t>
      </w:r>
      <w:r w:rsidRPr="005C79D5">
        <w:rPr>
          <w:color w:val="000000"/>
          <w:spacing w:val="1"/>
          <w:sz w:val="28"/>
          <w:szCs w:val="28"/>
        </w:rPr>
        <w:br/>
      </w:r>
      <w:r w:rsidRPr="005C79D5">
        <w:rPr>
          <w:color w:val="000000"/>
          <w:spacing w:val="-2"/>
          <w:sz w:val="28"/>
          <w:szCs w:val="28"/>
        </w:rPr>
        <w:t xml:space="preserve">Показания к хирургическому лечению: </w:t>
      </w:r>
      <w:r w:rsidRPr="005C79D5">
        <w:rPr>
          <w:color w:val="000000"/>
          <w:sz w:val="28"/>
          <w:szCs w:val="28"/>
        </w:rPr>
        <w:t xml:space="preserve">безуспешность консервативной терапии при острой форме, </w:t>
      </w:r>
      <w:r w:rsidRPr="005C79D5">
        <w:rPr>
          <w:color w:val="000000"/>
          <w:spacing w:val="-2"/>
          <w:sz w:val="28"/>
          <w:szCs w:val="28"/>
        </w:rPr>
        <w:t>при хронической форме в стадии ремиссии (в анамнезе частые и</w:t>
      </w:r>
      <w:r w:rsidRPr="005C79D5">
        <w:rPr>
          <w:color w:val="000000"/>
          <w:spacing w:val="-2"/>
          <w:sz w:val="28"/>
          <w:szCs w:val="28"/>
        </w:rPr>
        <w:br/>
      </w:r>
      <w:r w:rsidRPr="005C79D5">
        <w:rPr>
          <w:color w:val="000000"/>
          <w:spacing w:val="-1"/>
          <w:sz w:val="28"/>
          <w:szCs w:val="28"/>
        </w:rPr>
        <w:t>выраженные геморрагии), по жизненным показаниям.</w:t>
      </w:r>
    </w:p>
    <w:p w:rsidR="005C79D5" w:rsidRPr="005C79D5" w:rsidRDefault="005C79D5" w:rsidP="005C79D5">
      <w:pPr>
        <w:ind w:firstLine="851"/>
        <w:jc w:val="both"/>
        <w:rPr>
          <w:sz w:val="28"/>
          <w:szCs w:val="28"/>
        </w:rPr>
      </w:pPr>
    </w:p>
    <w:p w:rsidR="005C79D5" w:rsidRPr="005C79D5" w:rsidRDefault="005C79D5" w:rsidP="005C79D5">
      <w:pPr>
        <w:ind w:firstLine="851"/>
        <w:jc w:val="both"/>
        <w:rPr>
          <w:b/>
          <w:sz w:val="28"/>
          <w:szCs w:val="28"/>
        </w:rPr>
      </w:pPr>
      <w:r w:rsidRPr="005C79D5">
        <w:rPr>
          <w:b/>
          <w:sz w:val="28"/>
          <w:szCs w:val="28"/>
        </w:rPr>
        <w:t>Эталон ответа к задаче 2</w:t>
      </w:r>
    </w:p>
    <w:p w:rsidR="005C79D5" w:rsidRPr="005C79D5" w:rsidRDefault="005C79D5" w:rsidP="007C0B4C">
      <w:pPr>
        <w:numPr>
          <w:ilvl w:val="0"/>
          <w:numId w:val="552"/>
        </w:numPr>
        <w:ind w:left="0" w:firstLine="851"/>
        <w:jc w:val="both"/>
        <w:rPr>
          <w:sz w:val="28"/>
          <w:szCs w:val="28"/>
        </w:rPr>
      </w:pPr>
      <w:r w:rsidRPr="005C79D5">
        <w:rPr>
          <w:sz w:val="28"/>
          <w:szCs w:val="28"/>
        </w:rPr>
        <w:t>наследственная микросфероцитарная гемолитическая анемия</w:t>
      </w:r>
    </w:p>
    <w:p w:rsidR="005C79D5" w:rsidRPr="005C79D5" w:rsidRDefault="005C79D5" w:rsidP="005C79D5">
      <w:pPr>
        <w:ind w:firstLine="851"/>
        <w:jc w:val="both"/>
        <w:rPr>
          <w:sz w:val="28"/>
          <w:szCs w:val="28"/>
        </w:rPr>
      </w:pPr>
      <w:r w:rsidRPr="005C79D5">
        <w:rPr>
          <w:color w:val="000000"/>
          <w:spacing w:val="-1"/>
          <w:sz w:val="28"/>
          <w:szCs w:val="28"/>
        </w:rPr>
        <w:t xml:space="preserve">Характеризуется триадой симптомов заболевания: желтушное окрашивание </w:t>
      </w:r>
      <w:r w:rsidRPr="005C79D5">
        <w:rPr>
          <w:color w:val="000000"/>
          <w:sz w:val="28"/>
          <w:szCs w:val="28"/>
        </w:rPr>
        <w:t>кожи, склер, анемия и увеличение селезенки. Решающее значение имеют данные исследования состава крови, наличие микросфероцитов.</w:t>
      </w:r>
    </w:p>
    <w:p w:rsidR="005C79D5" w:rsidRPr="005C79D5" w:rsidRDefault="005C79D5" w:rsidP="007C0B4C">
      <w:pPr>
        <w:numPr>
          <w:ilvl w:val="0"/>
          <w:numId w:val="552"/>
        </w:numPr>
        <w:ind w:left="0" w:firstLine="851"/>
        <w:jc w:val="both"/>
        <w:rPr>
          <w:color w:val="000000"/>
          <w:sz w:val="28"/>
          <w:szCs w:val="28"/>
        </w:rPr>
      </w:pPr>
      <w:r w:rsidRPr="005C79D5">
        <w:rPr>
          <w:color w:val="000000"/>
          <w:sz w:val="28"/>
          <w:szCs w:val="28"/>
        </w:rPr>
        <w:t xml:space="preserve">наличие жалоб на боли в животе области печени, селезенки обусловлено увеличением этих органов, напряжением </w:t>
      </w:r>
      <w:r w:rsidRPr="005C79D5">
        <w:rPr>
          <w:color w:val="000000"/>
          <w:spacing w:val="-1"/>
          <w:sz w:val="28"/>
          <w:szCs w:val="28"/>
        </w:rPr>
        <w:t xml:space="preserve">капсулы, развитием периспленита или инфаркта селезенки. </w:t>
      </w:r>
    </w:p>
    <w:p w:rsidR="005C79D5" w:rsidRPr="005C79D5" w:rsidRDefault="005C79D5" w:rsidP="007C0B4C">
      <w:pPr>
        <w:numPr>
          <w:ilvl w:val="0"/>
          <w:numId w:val="552"/>
        </w:numPr>
        <w:ind w:left="0" w:firstLine="851"/>
        <w:jc w:val="both"/>
        <w:rPr>
          <w:sz w:val="28"/>
          <w:szCs w:val="28"/>
        </w:rPr>
      </w:pPr>
      <w:r w:rsidRPr="005C79D5">
        <w:rPr>
          <w:color w:val="000000"/>
          <w:spacing w:val="-1"/>
          <w:sz w:val="28"/>
          <w:szCs w:val="28"/>
        </w:rPr>
        <w:t xml:space="preserve">Анемия обусловлена гемолитическим фактором. </w:t>
      </w:r>
      <w:r w:rsidRPr="005C79D5">
        <w:rPr>
          <w:color w:val="000000"/>
          <w:sz w:val="28"/>
          <w:szCs w:val="28"/>
        </w:rPr>
        <w:t xml:space="preserve">Степень гипербилирубинемии обусловлена не только </w:t>
      </w:r>
      <w:r w:rsidRPr="005C79D5">
        <w:rPr>
          <w:color w:val="000000"/>
          <w:spacing w:val="-1"/>
          <w:sz w:val="28"/>
          <w:szCs w:val="28"/>
        </w:rPr>
        <w:t xml:space="preserve">интенсивностью гемолиза эритроцитов, но и скоростью перехода свободного </w:t>
      </w:r>
      <w:r w:rsidRPr="005C79D5">
        <w:rPr>
          <w:color w:val="000000"/>
          <w:sz w:val="28"/>
          <w:szCs w:val="28"/>
        </w:rPr>
        <w:t xml:space="preserve">билирубина в связанный. </w:t>
      </w:r>
    </w:p>
    <w:p w:rsidR="005C79D5" w:rsidRPr="005C79D5" w:rsidRDefault="005C79D5" w:rsidP="007C0B4C">
      <w:pPr>
        <w:numPr>
          <w:ilvl w:val="0"/>
          <w:numId w:val="552"/>
        </w:numPr>
        <w:ind w:left="0" w:firstLine="851"/>
        <w:jc w:val="both"/>
        <w:rPr>
          <w:sz w:val="28"/>
          <w:szCs w:val="28"/>
        </w:rPr>
      </w:pPr>
      <w:r w:rsidRPr="005C79D5">
        <w:rPr>
          <w:iCs/>
          <w:color w:val="000000"/>
          <w:spacing w:val="8"/>
          <w:sz w:val="28"/>
          <w:szCs w:val="28"/>
        </w:rPr>
        <w:lastRenderedPageBreak/>
        <w:t>Дифференциальная диагностика проводится с: о</w:t>
      </w:r>
      <w:r w:rsidRPr="005C79D5">
        <w:rPr>
          <w:color w:val="000000"/>
          <w:sz w:val="28"/>
          <w:szCs w:val="28"/>
        </w:rPr>
        <w:t>травлением химическими веществами, м</w:t>
      </w:r>
      <w:r w:rsidRPr="005C79D5">
        <w:rPr>
          <w:color w:val="000000"/>
          <w:spacing w:val="-1"/>
          <w:sz w:val="28"/>
          <w:szCs w:val="28"/>
        </w:rPr>
        <w:t>еханической желтухой, биллиарным циррозом, ферментативной ГА, н</w:t>
      </w:r>
      <w:r w:rsidRPr="005C79D5">
        <w:rPr>
          <w:color w:val="000000"/>
          <w:sz w:val="28"/>
          <w:szCs w:val="28"/>
        </w:rPr>
        <w:t>аследственной овалоцитарной ГА, а</w:t>
      </w:r>
      <w:r w:rsidRPr="005C79D5">
        <w:rPr>
          <w:color w:val="000000"/>
          <w:spacing w:val="-1"/>
          <w:sz w:val="28"/>
          <w:szCs w:val="28"/>
        </w:rPr>
        <w:t xml:space="preserve">утоиммунной ГА. </w:t>
      </w:r>
    </w:p>
    <w:p w:rsidR="005C79D5" w:rsidRPr="005C79D5" w:rsidRDefault="005C79D5" w:rsidP="007C0B4C">
      <w:pPr>
        <w:numPr>
          <w:ilvl w:val="0"/>
          <w:numId w:val="552"/>
        </w:numPr>
        <w:ind w:left="0" w:firstLine="851"/>
        <w:jc w:val="both"/>
        <w:rPr>
          <w:sz w:val="28"/>
          <w:szCs w:val="28"/>
        </w:rPr>
      </w:pPr>
      <w:r w:rsidRPr="005C79D5">
        <w:rPr>
          <w:iCs/>
          <w:color w:val="000000"/>
          <w:spacing w:val="9"/>
          <w:sz w:val="28"/>
          <w:szCs w:val="28"/>
        </w:rPr>
        <w:t xml:space="preserve">Лечение: </w:t>
      </w:r>
      <w:r w:rsidRPr="005C79D5">
        <w:rPr>
          <w:color w:val="000000"/>
          <w:spacing w:val="-2"/>
          <w:sz w:val="28"/>
          <w:szCs w:val="28"/>
        </w:rPr>
        <w:t xml:space="preserve">Консервативная терапия в лучшем случае приносит временное улучшение. </w:t>
      </w:r>
      <w:r w:rsidRPr="005C79D5">
        <w:rPr>
          <w:color w:val="000000"/>
          <w:spacing w:val="-1"/>
          <w:sz w:val="28"/>
          <w:szCs w:val="28"/>
        </w:rPr>
        <w:t xml:space="preserve">Спленэктомия </w:t>
      </w:r>
      <w:r w:rsidRPr="005C79D5">
        <w:rPr>
          <w:color w:val="000000"/>
          <w:sz w:val="28"/>
          <w:szCs w:val="28"/>
        </w:rPr>
        <w:t xml:space="preserve">после ликвидации гемолитического </w:t>
      </w:r>
      <w:r w:rsidRPr="005C79D5">
        <w:rPr>
          <w:color w:val="000000"/>
          <w:spacing w:val="-5"/>
          <w:sz w:val="28"/>
          <w:szCs w:val="28"/>
        </w:rPr>
        <w:t>криза.</w:t>
      </w:r>
    </w:p>
    <w:p w:rsidR="005C79D5" w:rsidRPr="005C79D5" w:rsidRDefault="005C79D5" w:rsidP="005C79D5">
      <w:pPr>
        <w:tabs>
          <w:tab w:val="num" w:pos="851"/>
        </w:tabs>
        <w:spacing w:line="360" w:lineRule="auto"/>
        <w:ind w:firstLine="851"/>
        <w:jc w:val="both"/>
        <w:rPr>
          <w:sz w:val="28"/>
          <w:szCs w:val="28"/>
        </w:rPr>
      </w:pPr>
    </w:p>
    <w:p w:rsidR="005C79D5" w:rsidRPr="005C79D5" w:rsidRDefault="005C79D5" w:rsidP="005C79D5">
      <w:pPr>
        <w:tabs>
          <w:tab w:val="num" w:pos="851"/>
        </w:tabs>
        <w:ind w:firstLine="851"/>
        <w:jc w:val="both"/>
        <w:rPr>
          <w:b/>
          <w:sz w:val="28"/>
          <w:szCs w:val="28"/>
        </w:rPr>
      </w:pPr>
      <w:r w:rsidRPr="005C79D5">
        <w:rPr>
          <w:b/>
          <w:sz w:val="28"/>
          <w:szCs w:val="28"/>
        </w:rPr>
        <w:t>Эталон ответа к задаче 3</w:t>
      </w:r>
    </w:p>
    <w:p w:rsidR="005C79D5" w:rsidRPr="005C79D5" w:rsidRDefault="005C79D5" w:rsidP="007C0B4C">
      <w:pPr>
        <w:numPr>
          <w:ilvl w:val="0"/>
          <w:numId w:val="553"/>
        </w:numPr>
        <w:ind w:left="0" w:firstLine="851"/>
        <w:jc w:val="both"/>
        <w:rPr>
          <w:sz w:val="28"/>
          <w:szCs w:val="28"/>
        </w:rPr>
      </w:pPr>
      <w:r w:rsidRPr="005C79D5">
        <w:rPr>
          <w:sz w:val="28"/>
          <w:szCs w:val="28"/>
        </w:rPr>
        <w:t>тупая травма живота, разрыв селезенки, внутрибрюшной кровотечение</w:t>
      </w:r>
    </w:p>
    <w:p w:rsidR="005C79D5" w:rsidRPr="005C79D5" w:rsidRDefault="005C79D5" w:rsidP="007C0B4C">
      <w:pPr>
        <w:numPr>
          <w:ilvl w:val="0"/>
          <w:numId w:val="553"/>
        </w:numPr>
        <w:ind w:left="0" w:firstLine="851"/>
        <w:jc w:val="both"/>
        <w:rPr>
          <w:color w:val="000000"/>
          <w:sz w:val="28"/>
          <w:szCs w:val="28"/>
        </w:rPr>
      </w:pPr>
      <w:r w:rsidRPr="005C79D5">
        <w:rPr>
          <w:sz w:val="28"/>
          <w:szCs w:val="28"/>
        </w:rPr>
        <w:t xml:space="preserve">Наличие травмы (падение с высоты на левый бок) в анамнезе, наличие поверхностных повреждений в проекции селезенки, признаки кровопотери, признаки внутреннего кровотечения. </w:t>
      </w:r>
    </w:p>
    <w:p w:rsidR="005C79D5" w:rsidRPr="005C79D5" w:rsidRDefault="005C79D5" w:rsidP="007C0B4C">
      <w:pPr>
        <w:numPr>
          <w:ilvl w:val="0"/>
          <w:numId w:val="553"/>
        </w:numPr>
        <w:ind w:left="0" w:firstLine="851"/>
        <w:jc w:val="both"/>
        <w:rPr>
          <w:color w:val="000000"/>
          <w:sz w:val="28"/>
          <w:szCs w:val="28"/>
        </w:rPr>
      </w:pPr>
      <w:r w:rsidRPr="005C79D5">
        <w:rPr>
          <w:sz w:val="28"/>
          <w:szCs w:val="28"/>
        </w:rPr>
        <w:t>Боли в животе объясняются наличием гемоперитонеума. И</w:t>
      </w:r>
      <w:r w:rsidRPr="005C79D5">
        <w:rPr>
          <w:color w:val="000000"/>
          <w:sz w:val="28"/>
          <w:szCs w:val="28"/>
        </w:rPr>
        <w:t>ррадиирующие боли в левое надплечье, плечо, лопатку в обусловлены раздражением излившейся кровью веточек левого диафрагмального нерва.</w:t>
      </w:r>
    </w:p>
    <w:p w:rsidR="005C79D5" w:rsidRPr="005C79D5" w:rsidRDefault="005C79D5" w:rsidP="007C0B4C">
      <w:pPr>
        <w:numPr>
          <w:ilvl w:val="0"/>
          <w:numId w:val="553"/>
        </w:numPr>
        <w:ind w:left="0" w:firstLine="851"/>
        <w:jc w:val="both"/>
        <w:rPr>
          <w:color w:val="000000"/>
          <w:sz w:val="28"/>
          <w:szCs w:val="28"/>
        </w:rPr>
      </w:pPr>
      <w:r w:rsidRPr="005C79D5">
        <w:rPr>
          <w:sz w:val="28"/>
          <w:szCs w:val="28"/>
        </w:rPr>
        <w:t>Показано оперативное лечение в экстренном порядке.</w:t>
      </w:r>
    </w:p>
    <w:p w:rsidR="005C79D5" w:rsidRPr="005C79D5" w:rsidRDefault="005C79D5" w:rsidP="005C79D5">
      <w:pPr>
        <w:shd w:val="clear" w:color="auto" w:fill="FFFFFF"/>
        <w:tabs>
          <w:tab w:val="num" w:pos="851"/>
        </w:tabs>
        <w:ind w:right="5" w:firstLine="851"/>
        <w:jc w:val="both"/>
        <w:rPr>
          <w:sz w:val="28"/>
          <w:szCs w:val="28"/>
        </w:rPr>
      </w:pPr>
    </w:p>
    <w:p w:rsidR="005C79D5" w:rsidRPr="005C79D5" w:rsidRDefault="005C79D5" w:rsidP="005C79D5">
      <w:pPr>
        <w:shd w:val="clear" w:color="auto" w:fill="FFFFFF"/>
        <w:tabs>
          <w:tab w:val="num" w:pos="851"/>
        </w:tabs>
        <w:ind w:right="5" w:firstLine="851"/>
        <w:jc w:val="both"/>
        <w:rPr>
          <w:b/>
          <w:sz w:val="28"/>
          <w:szCs w:val="28"/>
        </w:rPr>
      </w:pPr>
      <w:r w:rsidRPr="005C79D5">
        <w:rPr>
          <w:b/>
          <w:sz w:val="28"/>
          <w:szCs w:val="28"/>
        </w:rPr>
        <w:t>Эталон ответа к задаче 4</w:t>
      </w:r>
    </w:p>
    <w:p w:rsidR="005C79D5" w:rsidRPr="005C79D5" w:rsidRDefault="005C79D5" w:rsidP="007C0B4C">
      <w:pPr>
        <w:numPr>
          <w:ilvl w:val="0"/>
          <w:numId w:val="555"/>
        </w:numPr>
        <w:shd w:val="clear" w:color="auto" w:fill="FFFFFF"/>
        <w:ind w:left="720" w:right="5" w:hanging="360"/>
        <w:jc w:val="both"/>
        <w:rPr>
          <w:sz w:val="28"/>
          <w:szCs w:val="28"/>
        </w:rPr>
      </w:pPr>
      <w:r w:rsidRPr="005C79D5">
        <w:rPr>
          <w:sz w:val="28"/>
          <w:szCs w:val="28"/>
        </w:rPr>
        <w:t>абсцесс селезенки</w:t>
      </w:r>
    </w:p>
    <w:p w:rsidR="005C79D5" w:rsidRPr="005C79D5" w:rsidRDefault="005C79D5" w:rsidP="007C0B4C">
      <w:pPr>
        <w:numPr>
          <w:ilvl w:val="0"/>
          <w:numId w:val="555"/>
        </w:numPr>
        <w:shd w:val="clear" w:color="auto" w:fill="FFFFFF"/>
        <w:ind w:left="720" w:right="5" w:hanging="360"/>
        <w:jc w:val="both"/>
        <w:rPr>
          <w:sz w:val="28"/>
          <w:szCs w:val="28"/>
        </w:rPr>
      </w:pPr>
      <w:r w:rsidRPr="005C79D5">
        <w:rPr>
          <w:sz w:val="28"/>
          <w:szCs w:val="28"/>
        </w:rPr>
        <w:t xml:space="preserve">Диагноз выставлен на основании данных УЗИ (наличие образования в селезенке), клинической картины, характерных для гнойно-воспалительного процесса изменений в анализах крови. </w:t>
      </w:r>
    </w:p>
    <w:p w:rsidR="005C79D5" w:rsidRPr="005C79D5" w:rsidRDefault="005C79D5" w:rsidP="007C0B4C">
      <w:pPr>
        <w:numPr>
          <w:ilvl w:val="0"/>
          <w:numId w:val="555"/>
        </w:numPr>
        <w:shd w:val="clear" w:color="auto" w:fill="FFFFFF"/>
        <w:ind w:left="720" w:right="5" w:hanging="360"/>
        <w:jc w:val="both"/>
        <w:rPr>
          <w:sz w:val="28"/>
          <w:szCs w:val="28"/>
        </w:rPr>
      </w:pPr>
      <w:r w:rsidRPr="005C79D5">
        <w:rPr>
          <w:color w:val="000000"/>
          <w:sz w:val="28"/>
          <w:szCs w:val="28"/>
        </w:rPr>
        <w:t xml:space="preserve">Дифференцировать абсцесс селезёнки приходится с левосторонним паранефритом, псоитом, абсцессом левой доли печени, флегмой брюшной стенки, а также с другими заболеваниями самой селезёнки (инфаркт, киста, эхинококк). Применение УЗИ имеет решающее значение в диагностике. </w:t>
      </w:r>
    </w:p>
    <w:p w:rsidR="005C79D5" w:rsidRPr="005C79D5" w:rsidRDefault="005C79D5" w:rsidP="007C0B4C">
      <w:pPr>
        <w:numPr>
          <w:ilvl w:val="0"/>
          <w:numId w:val="555"/>
        </w:numPr>
        <w:shd w:val="clear" w:color="auto" w:fill="FFFFFF"/>
        <w:ind w:left="720" w:right="5" w:hanging="360"/>
        <w:jc w:val="both"/>
        <w:rPr>
          <w:sz w:val="28"/>
          <w:szCs w:val="28"/>
        </w:rPr>
      </w:pPr>
      <w:r w:rsidRPr="005C79D5">
        <w:rPr>
          <w:color w:val="000000"/>
          <w:sz w:val="28"/>
          <w:szCs w:val="28"/>
        </w:rPr>
        <w:t xml:space="preserve">Прогноз при абсцессе селезёнки серьёзен. Нераспознанные гнойники при прорыве в брюшную полость или в соседние органы вызывают перитонит. Самоизлечение наблюдается чрезвычайно редко. </w:t>
      </w:r>
    </w:p>
    <w:p w:rsidR="005C79D5" w:rsidRPr="005C79D5" w:rsidRDefault="005C79D5" w:rsidP="007C0B4C">
      <w:pPr>
        <w:numPr>
          <w:ilvl w:val="0"/>
          <w:numId w:val="555"/>
        </w:numPr>
        <w:shd w:val="clear" w:color="auto" w:fill="FFFFFF"/>
        <w:ind w:left="720" w:right="5" w:hanging="360"/>
        <w:jc w:val="both"/>
        <w:rPr>
          <w:sz w:val="28"/>
          <w:szCs w:val="28"/>
        </w:rPr>
      </w:pPr>
      <w:r w:rsidRPr="005C79D5">
        <w:rPr>
          <w:color w:val="000000"/>
          <w:sz w:val="28"/>
          <w:szCs w:val="28"/>
        </w:rPr>
        <w:t>Лечение состоит в возможно ранней операции. Радикальным средством является спленэктомия. При невозможности её выполнения ограничиваются вскрытием гнойника (спленотомия) и его дренированием. В послеоперационном периоде показана антибиотикотерапия, переливание крови (по показаниям), витаминотерапия и общеукрепляющие мероприятия.</w:t>
      </w:r>
    </w:p>
    <w:p w:rsidR="005C79D5" w:rsidRPr="005C79D5" w:rsidRDefault="005C79D5" w:rsidP="005C79D5">
      <w:pPr>
        <w:spacing w:before="120" w:line="360" w:lineRule="auto"/>
        <w:jc w:val="both"/>
        <w:rPr>
          <w:b/>
          <w:sz w:val="28"/>
          <w:szCs w:val="28"/>
        </w:rPr>
      </w:pPr>
      <w:r w:rsidRPr="005C79D5">
        <w:rPr>
          <w:b/>
          <w:sz w:val="28"/>
          <w:szCs w:val="28"/>
        </w:rPr>
        <w:t>Эталон к задаче 5</w:t>
      </w:r>
    </w:p>
    <w:p w:rsidR="005C79D5" w:rsidRPr="005C79D5" w:rsidRDefault="005C79D5" w:rsidP="007C0B4C">
      <w:pPr>
        <w:numPr>
          <w:ilvl w:val="1"/>
          <w:numId w:val="555"/>
        </w:numPr>
        <w:shd w:val="clear" w:color="auto" w:fill="FFFFFF"/>
        <w:tabs>
          <w:tab w:val="left" w:pos="360"/>
          <w:tab w:val="left" w:pos="1080"/>
          <w:tab w:val="num" w:pos="1260"/>
          <w:tab w:val="left" w:pos="3420"/>
        </w:tabs>
        <w:ind w:left="0" w:firstLine="851"/>
        <w:jc w:val="both"/>
        <w:rPr>
          <w:color w:val="000000"/>
          <w:sz w:val="28"/>
          <w:szCs w:val="28"/>
        </w:rPr>
      </w:pPr>
      <w:r w:rsidRPr="005C79D5">
        <w:rPr>
          <w:color w:val="000000"/>
          <w:sz w:val="28"/>
          <w:szCs w:val="28"/>
        </w:rPr>
        <w:t>Объемное образование селезенки (киста)</w:t>
      </w:r>
    </w:p>
    <w:p w:rsidR="005C79D5" w:rsidRPr="005C79D5" w:rsidRDefault="005C79D5" w:rsidP="005C79D5">
      <w:pPr>
        <w:shd w:val="clear" w:color="auto" w:fill="FFFFFF"/>
        <w:ind w:firstLine="851"/>
        <w:jc w:val="both"/>
        <w:rPr>
          <w:sz w:val="28"/>
          <w:szCs w:val="28"/>
        </w:rPr>
      </w:pPr>
      <w:r w:rsidRPr="005C79D5">
        <w:rPr>
          <w:sz w:val="28"/>
          <w:szCs w:val="28"/>
        </w:rPr>
        <w:t xml:space="preserve">Диагноз может быть выставлен на основании жалоб больного (боли и чувство распирания в левом подреберье), объективных данных (увеличение </w:t>
      </w:r>
      <w:r w:rsidRPr="005C79D5">
        <w:rPr>
          <w:sz w:val="28"/>
          <w:szCs w:val="28"/>
        </w:rPr>
        <w:lastRenderedPageBreak/>
        <w:t>селезенки, ограничение ее подвижности), отсутствие воспалительных изменений со стороны анализа крови.</w:t>
      </w:r>
    </w:p>
    <w:p w:rsidR="005C79D5" w:rsidRPr="005C79D5" w:rsidRDefault="005C79D5" w:rsidP="007C0B4C">
      <w:pPr>
        <w:numPr>
          <w:ilvl w:val="1"/>
          <w:numId w:val="555"/>
        </w:numPr>
        <w:shd w:val="clear" w:color="auto" w:fill="FFFFFF"/>
        <w:ind w:left="0" w:firstLine="851"/>
        <w:jc w:val="both"/>
        <w:rPr>
          <w:sz w:val="28"/>
          <w:szCs w:val="28"/>
        </w:rPr>
      </w:pPr>
      <w:r w:rsidRPr="005C79D5">
        <w:rPr>
          <w:sz w:val="28"/>
          <w:szCs w:val="28"/>
        </w:rPr>
        <w:t xml:space="preserve">Болезни крови, опухоль селезенки, абсцесс селезенки, объемное образование забрюшинного пространства. </w:t>
      </w:r>
    </w:p>
    <w:p w:rsidR="005C79D5" w:rsidRPr="005C79D5" w:rsidRDefault="005C79D5" w:rsidP="007C0B4C">
      <w:pPr>
        <w:numPr>
          <w:ilvl w:val="1"/>
          <w:numId w:val="555"/>
        </w:numPr>
        <w:shd w:val="clear" w:color="auto" w:fill="FFFFFF"/>
        <w:ind w:left="0" w:firstLine="851"/>
        <w:jc w:val="both"/>
        <w:rPr>
          <w:sz w:val="28"/>
          <w:szCs w:val="28"/>
        </w:rPr>
      </w:pPr>
      <w:r w:rsidRPr="005C79D5">
        <w:rPr>
          <w:sz w:val="28"/>
          <w:szCs w:val="28"/>
        </w:rPr>
        <w:t xml:space="preserve">В плане обследования диагностически важным методом является УЗИ органов брюшной полости и забрюшинного пространства (выявление анэхогенного образования с ровными четкими контурами, расположенного чаще в нижнем полюсе селезенки свидетельствует в пользу диагноза кисты селезенки). Кроме того, обязательны ренгенография легких и обследование с целью выявления специфических антител для дифференциальной диагностики паразитарных кист. </w:t>
      </w:r>
    </w:p>
    <w:p w:rsidR="005C79D5" w:rsidRPr="005C79D5" w:rsidRDefault="005C79D5" w:rsidP="007C0B4C">
      <w:pPr>
        <w:numPr>
          <w:ilvl w:val="1"/>
          <w:numId w:val="555"/>
        </w:numPr>
        <w:shd w:val="clear" w:color="auto" w:fill="FFFFFF"/>
        <w:ind w:left="0" w:firstLine="851"/>
        <w:jc w:val="both"/>
        <w:rPr>
          <w:sz w:val="28"/>
          <w:szCs w:val="28"/>
        </w:rPr>
      </w:pPr>
      <w:r w:rsidRPr="005C79D5">
        <w:rPr>
          <w:sz w:val="28"/>
          <w:szCs w:val="28"/>
        </w:rPr>
        <w:t>Прогноз благоприятный</w:t>
      </w:r>
    </w:p>
    <w:p w:rsidR="005C79D5" w:rsidRPr="005C79D5" w:rsidRDefault="005C79D5" w:rsidP="007C0B4C">
      <w:pPr>
        <w:numPr>
          <w:ilvl w:val="1"/>
          <w:numId w:val="555"/>
        </w:numPr>
        <w:shd w:val="clear" w:color="auto" w:fill="FFFFFF"/>
        <w:ind w:left="0" w:firstLine="851"/>
        <w:jc w:val="both"/>
        <w:rPr>
          <w:sz w:val="28"/>
          <w:szCs w:val="28"/>
        </w:rPr>
      </w:pPr>
      <w:r w:rsidRPr="005C79D5">
        <w:rPr>
          <w:sz w:val="28"/>
          <w:szCs w:val="28"/>
        </w:rPr>
        <w:t>При кистах селезенки показано оперативное лечение.</w:t>
      </w:r>
    </w:p>
    <w:p w:rsidR="005C79D5" w:rsidRPr="005C79D5" w:rsidRDefault="005C79D5" w:rsidP="005C79D5">
      <w:pPr>
        <w:shd w:val="clear" w:color="auto" w:fill="FFFFFF"/>
        <w:spacing w:before="14"/>
        <w:jc w:val="both"/>
        <w:rPr>
          <w:b/>
          <w:bCs/>
          <w:color w:val="000000"/>
          <w:spacing w:val="-6"/>
          <w:sz w:val="28"/>
          <w:szCs w:val="28"/>
        </w:rPr>
      </w:pPr>
    </w:p>
    <w:p w:rsidR="005C79D5" w:rsidRPr="005C79D5" w:rsidRDefault="005C79D5" w:rsidP="005C79D5">
      <w:pPr>
        <w:shd w:val="clear" w:color="auto" w:fill="FFFFFF"/>
        <w:spacing w:before="14"/>
        <w:ind w:firstLine="851"/>
        <w:jc w:val="both"/>
        <w:rPr>
          <w:b/>
          <w:bCs/>
          <w:color w:val="000000"/>
          <w:spacing w:val="-6"/>
          <w:sz w:val="28"/>
          <w:szCs w:val="28"/>
        </w:rPr>
      </w:pPr>
      <w:r>
        <w:rPr>
          <w:b/>
          <w:bCs/>
          <w:color w:val="000000"/>
          <w:spacing w:val="-6"/>
          <w:sz w:val="28"/>
          <w:szCs w:val="28"/>
          <w:lang w:val="en-US"/>
        </w:rPr>
        <w:t>6</w:t>
      </w:r>
      <w:r w:rsidRPr="005C79D5">
        <w:rPr>
          <w:b/>
          <w:bCs/>
          <w:color w:val="000000"/>
          <w:spacing w:val="-6"/>
          <w:sz w:val="28"/>
          <w:szCs w:val="28"/>
        </w:rPr>
        <w:t>. Перечень практических умений:</w:t>
      </w:r>
    </w:p>
    <w:p w:rsidR="005C79D5" w:rsidRPr="005C79D5" w:rsidRDefault="005C79D5" w:rsidP="005C79D5">
      <w:pPr>
        <w:shd w:val="clear" w:color="auto" w:fill="FFFFFF"/>
        <w:tabs>
          <w:tab w:val="left" w:pos="497"/>
        </w:tabs>
        <w:ind w:firstLine="851"/>
        <w:jc w:val="both"/>
        <w:rPr>
          <w:color w:val="000000"/>
          <w:sz w:val="28"/>
          <w:szCs w:val="28"/>
        </w:rPr>
      </w:pPr>
    </w:p>
    <w:p w:rsidR="005C79D5" w:rsidRPr="005C79D5" w:rsidRDefault="005C79D5" w:rsidP="007C0B4C">
      <w:pPr>
        <w:numPr>
          <w:ilvl w:val="0"/>
          <w:numId w:val="559"/>
        </w:numPr>
        <w:shd w:val="clear" w:color="auto" w:fill="FFFFFF"/>
        <w:tabs>
          <w:tab w:val="left" w:pos="497"/>
        </w:tabs>
        <w:ind w:firstLine="851"/>
        <w:contextualSpacing/>
        <w:jc w:val="both"/>
        <w:rPr>
          <w:color w:val="000000"/>
          <w:sz w:val="28"/>
          <w:szCs w:val="28"/>
        </w:rPr>
      </w:pPr>
      <w:r w:rsidRPr="005C79D5">
        <w:rPr>
          <w:color w:val="000000"/>
          <w:sz w:val="28"/>
          <w:szCs w:val="28"/>
        </w:rPr>
        <w:t xml:space="preserve"> Сбор анамнеза</w:t>
      </w:r>
    </w:p>
    <w:p w:rsidR="005C79D5" w:rsidRPr="005C79D5" w:rsidRDefault="005C79D5" w:rsidP="007C0B4C">
      <w:pPr>
        <w:numPr>
          <w:ilvl w:val="0"/>
          <w:numId w:val="559"/>
        </w:numPr>
        <w:shd w:val="clear" w:color="auto" w:fill="FFFFFF"/>
        <w:tabs>
          <w:tab w:val="left" w:pos="497"/>
        </w:tabs>
        <w:spacing w:before="14"/>
        <w:ind w:firstLine="851"/>
        <w:jc w:val="both"/>
        <w:rPr>
          <w:color w:val="000000"/>
          <w:sz w:val="28"/>
          <w:szCs w:val="28"/>
        </w:rPr>
      </w:pPr>
      <w:r w:rsidRPr="005C79D5">
        <w:rPr>
          <w:color w:val="000000"/>
          <w:sz w:val="28"/>
          <w:szCs w:val="28"/>
        </w:rPr>
        <w:t>проведение физикального обследование больного (перкуссию и аускультацию органов грудной клетки с целью определения границ легких и сердца, пальпацию живота, печена селезенка, определение их границ и размеров),</w:t>
      </w:r>
    </w:p>
    <w:p w:rsidR="005C79D5" w:rsidRPr="005C79D5" w:rsidRDefault="005C79D5" w:rsidP="007C0B4C">
      <w:pPr>
        <w:numPr>
          <w:ilvl w:val="0"/>
          <w:numId w:val="559"/>
        </w:numPr>
        <w:shd w:val="clear" w:color="auto" w:fill="FFFFFF"/>
        <w:tabs>
          <w:tab w:val="left" w:pos="497"/>
        </w:tabs>
        <w:ind w:firstLine="851"/>
        <w:jc w:val="both"/>
        <w:rPr>
          <w:color w:val="000000"/>
          <w:sz w:val="28"/>
          <w:szCs w:val="28"/>
        </w:rPr>
      </w:pPr>
      <w:r w:rsidRPr="005C79D5">
        <w:rPr>
          <w:color w:val="000000"/>
          <w:sz w:val="28"/>
          <w:szCs w:val="28"/>
        </w:rPr>
        <w:t>анализ лабораторных данных при спленомегали,</w:t>
      </w:r>
    </w:p>
    <w:p w:rsidR="005C79D5" w:rsidRPr="005C79D5" w:rsidRDefault="005C79D5" w:rsidP="007C0B4C">
      <w:pPr>
        <w:numPr>
          <w:ilvl w:val="0"/>
          <w:numId w:val="559"/>
        </w:numPr>
        <w:shd w:val="clear" w:color="auto" w:fill="FFFFFF"/>
        <w:tabs>
          <w:tab w:val="left" w:pos="497"/>
        </w:tabs>
        <w:ind w:firstLine="851"/>
        <w:jc w:val="both"/>
        <w:rPr>
          <w:color w:val="000000"/>
          <w:sz w:val="28"/>
          <w:szCs w:val="28"/>
        </w:rPr>
      </w:pPr>
      <w:r w:rsidRPr="005C79D5">
        <w:rPr>
          <w:color w:val="000000"/>
          <w:sz w:val="28"/>
          <w:szCs w:val="28"/>
        </w:rPr>
        <w:t>чтение рентгенограммы, спленопортограммы</w:t>
      </w:r>
    </w:p>
    <w:p w:rsidR="005C79D5" w:rsidRPr="005C79D5" w:rsidRDefault="005C79D5" w:rsidP="007C0B4C">
      <w:pPr>
        <w:numPr>
          <w:ilvl w:val="0"/>
          <w:numId w:val="559"/>
        </w:numPr>
        <w:shd w:val="clear" w:color="auto" w:fill="FFFFFF"/>
        <w:tabs>
          <w:tab w:val="left" w:pos="497"/>
        </w:tabs>
        <w:ind w:firstLine="851"/>
        <w:jc w:val="both"/>
        <w:rPr>
          <w:color w:val="000000"/>
          <w:sz w:val="28"/>
          <w:szCs w:val="28"/>
        </w:rPr>
      </w:pPr>
      <w:r w:rsidRPr="005C79D5">
        <w:rPr>
          <w:color w:val="000000"/>
          <w:sz w:val="28"/>
          <w:szCs w:val="28"/>
        </w:rPr>
        <w:t>проведение дифференциальной диагностики различных видов спленомегалий</w:t>
      </w:r>
    </w:p>
    <w:p w:rsidR="005C79D5" w:rsidRPr="005C79D5" w:rsidRDefault="005C79D5" w:rsidP="007C0B4C">
      <w:pPr>
        <w:numPr>
          <w:ilvl w:val="0"/>
          <w:numId w:val="559"/>
        </w:numPr>
        <w:shd w:val="clear" w:color="auto" w:fill="FFFFFF"/>
        <w:tabs>
          <w:tab w:val="left" w:pos="497"/>
        </w:tabs>
        <w:spacing w:before="4"/>
        <w:ind w:firstLine="851"/>
        <w:jc w:val="both"/>
        <w:rPr>
          <w:color w:val="000000"/>
          <w:sz w:val="28"/>
          <w:szCs w:val="28"/>
        </w:rPr>
      </w:pPr>
      <w:r w:rsidRPr="005C79D5">
        <w:rPr>
          <w:color w:val="000000"/>
          <w:sz w:val="28"/>
          <w:szCs w:val="28"/>
        </w:rPr>
        <w:t>назначение предоперационной подготовки,</w:t>
      </w:r>
    </w:p>
    <w:p w:rsidR="005C79D5" w:rsidRPr="005C79D5" w:rsidRDefault="005C79D5" w:rsidP="007C0B4C">
      <w:pPr>
        <w:numPr>
          <w:ilvl w:val="0"/>
          <w:numId w:val="559"/>
        </w:numPr>
        <w:shd w:val="clear" w:color="auto" w:fill="FFFFFF"/>
        <w:tabs>
          <w:tab w:val="left" w:pos="497"/>
        </w:tabs>
        <w:ind w:firstLine="851"/>
        <w:jc w:val="both"/>
        <w:rPr>
          <w:color w:val="000000"/>
          <w:sz w:val="28"/>
          <w:szCs w:val="28"/>
        </w:rPr>
      </w:pPr>
      <w:r w:rsidRPr="005C79D5">
        <w:rPr>
          <w:color w:val="000000"/>
          <w:sz w:val="28"/>
          <w:szCs w:val="28"/>
        </w:rPr>
        <w:t>проведение консервативной терапии в неоперабельных случаях,</w:t>
      </w:r>
    </w:p>
    <w:p w:rsidR="005C79D5" w:rsidRPr="005C79D5" w:rsidRDefault="005C79D5" w:rsidP="007C0B4C">
      <w:pPr>
        <w:numPr>
          <w:ilvl w:val="0"/>
          <w:numId w:val="559"/>
        </w:numPr>
        <w:shd w:val="clear" w:color="auto" w:fill="FFFFFF"/>
        <w:tabs>
          <w:tab w:val="left" w:pos="497"/>
        </w:tabs>
        <w:ind w:firstLine="851"/>
        <w:jc w:val="both"/>
        <w:rPr>
          <w:color w:val="000000"/>
          <w:sz w:val="28"/>
          <w:szCs w:val="28"/>
        </w:rPr>
      </w:pPr>
      <w:r w:rsidRPr="005C79D5">
        <w:rPr>
          <w:color w:val="000000"/>
          <w:sz w:val="28"/>
          <w:szCs w:val="28"/>
        </w:rPr>
        <w:t>проводение диспансеризации больных с синдромом спленомегалии</w:t>
      </w:r>
    </w:p>
    <w:p w:rsidR="005C79D5" w:rsidRPr="005C79D5" w:rsidRDefault="005C79D5" w:rsidP="007C0B4C">
      <w:pPr>
        <w:numPr>
          <w:ilvl w:val="0"/>
          <w:numId w:val="559"/>
        </w:numPr>
        <w:shd w:val="clear" w:color="auto" w:fill="FFFFFF"/>
        <w:tabs>
          <w:tab w:val="left" w:pos="497"/>
        </w:tabs>
        <w:spacing w:before="4"/>
        <w:ind w:firstLine="851"/>
        <w:jc w:val="both"/>
        <w:rPr>
          <w:color w:val="000000"/>
          <w:sz w:val="28"/>
          <w:szCs w:val="28"/>
        </w:rPr>
      </w:pPr>
      <w:r w:rsidRPr="005C79D5">
        <w:rPr>
          <w:color w:val="000000"/>
          <w:sz w:val="28"/>
          <w:szCs w:val="28"/>
        </w:rPr>
        <w:t>оформление истории болезни.</w:t>
      </w:r>
    </w:p>
    <w:p w:rsidR="005C79D5" w:rsidRPr="005C79D5" w:rsidRDefault="005C79D5" w:rsidP="005C79D5">
      <w:pPr>
        <w:shd w:val="clear" w:color="auto" w:fill="FFFFFF"/>
        <w:tabs>
          <w:tab w:val="left" w:pos="497"/>
        </w:tabs>
        <w:spacing w:before="4"/>
        <w:ind w:left="1571"/>
        <w:jc w:val="both"/>
        <w:rPr>
          <w:color w:val="000000"/>
          <w:sz w:val="28"/>
          <w:szCs w:val="28"/>
        </w:rPr>
      </w:pPr>
    </w:p>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B85942"/>
    <w:p w:rsidR="008D06CE" w:rsidRDefault="008D06CE" w:rsidP="003A4034"/>
    <w:p w:rsidR="00E24D23" w:rsidRDefault="008D06CE" w:rsidP="003A4034">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24D23" w:rsidRPr="00E24D23">
        <w:rPr>
          <w:b/>
          <w:sz w:val="28"/>
          <w:szCs w:val="28"/>
        </w:rPr>
        <w:t>«Хирургические заболевания селезенки»</w:t>
      </w:r>
    </w:p>
    <w:p w:rsidR="008D06CE" w:rsidRPr="00775DB7" w:rsidRDefault="008D06CE" w:rsidP="003A4034">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3A4034">
      <w:pPr>
        <w:ind w:left="720" w:firstLine="1440"/>
        <w:jc w:val="both"/>
        <w:rPr>
          <w:sz w:val="28"/>
          <w:szCs w:val="28"/>
        </w:rPr>
      </w:pPr>
      <w:r w:rsidRPr="00775DB7">
        <w:rPr>
          <w:sz w:val="28"/>
          <w:szCs w:val="28"/>
        </w:rPr>
        <w:t>- Подготовка к практическим занятиям.</w:t>
      </w:r>
    </w:p>
    <w:p w:rsidR="008D06CE" w:rsidRDefault="008D06CE" w:rsidP="003A4034">
      <w:pPr>
        <w:ind w:left="720" w:firstLine="1440"/>
        <w:jc w:val="both"/>
        <w:rPr>
          <w:sz w:val="28"/>
          <w:szCs w:val="28"/>
        </w:rPr>
      </w:pPr>
      <w:r w:rsidRPr="00775DB7">
        <w:rPr>
          <w:sz w:val="28"/>
          <w:szCs w:val="28"/>
        </w:rPr>
        <w:t>- Подготовка материалов по НИР.</w:t>
      </w:r>
    </w:p>
    <w:p w:rsidR="008D06CE" w:rsidRDefault="008D06CE" w:rsidP="003A4034">
      <w:pPr>
        <w:ind w:left="720" w:firstLine="1440"/>
        <w:jc w:val="both"/>
        <w:rPr>
          <w:sz w:val="28"/>
          <w:szCs w:val="28"/>
        </w:rPr>
      </w:pPr>
      <w:r>
        <w:rPr>
          <w:sz w:val="28"/>
          <w:szCs w:val="28"/>
        </w:rPr>
        <w:t>- Написание реферата.</w:t>
      </w:r>
    </w:p>
    <w:p w:rsidR="008D06CE" w:rsidRPr="00775DB7" w:rsidRDefault="008D06CE" w:rsidP="003A4034">
      <w:pPr>
        <w:ind w:left="720" w:firstLine="1440"/>
        <w:jc w:val="both"/>
        <w:rPr>
          <w:sz w:val="28"/>
          <w:szCs w:val="28"/>
        </w:rPr>
      </w:pPr>
      <w:r>
        <w:rPr>
          <w:sz w:val="28"/>
          <w:szCs w:val="28"/>
        </w:rPr>
        <w:t>- Поиск материала по теме в интернете.</w:t>
      </w:r>
    </w:p>
    <w:p w:rsidR="008D06CE" w:rsidRDefault="008D06CE" w:rsidP="003A4034">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3A4034">
      <w:pPr>
        <w:ind w:firstLine="720"/>
        <w:jc w:val="both"/>
        <w:rPr>
          <w:sz w:val="28"/>
          <w:szCs w:val="28"/>
        </w:rPr>
      </w:pPr>
      <w:r w:rsidRPr="00D94418">
        <w:rPr>
          <w:sz w:val="28"/>
          <w:szCs w:val="28"/>
        </w:rPr>
        <w:t>ОК-1</w:t>
      </w:r>
      <w:r>
        <w:rPr>
          <w:sz w:val="28"/>
          <w:szCs w:val="28"/>
        </w:rPr>
        <w:t xml:space="preserve">, ОК-4, ПК-1, ПК-2, ПК-3, ПК-4, ПК-5, ПК-6, ПК-7, ПК-11.  </w:t>
      </w:r>
    </w:p>
    <w:p w:rsidR="00E24D23" w:rsidRDefault="00E24D23" w:rsidP="00E24D23">
      <w:pPr>
        <w:jc w:val="both"/>
        <w:outlineLvl w:val="4"/>
        <w:rPr>
          <w:sz w:val="28"/>
          <w:szCs w:val="28"/>
        </w:rPr>
      </w:pPr>
      <w:r w:rsidRPr="008F478D">
        <w:rPr>
          <w:b/>
          <w:sz w:val="28"/>
          <w:szCs w:val="28"/>
        </w:rPr>
        <w:t>Знать:</w:t>
      </w:r>
      <w:r w:rsidRPr="0017430C">
        <w:rPr>
          <w:sz w:val="28"/>
          <w:szCs w:val="28"/>
        </w:rPr>
        <w:t xml:space="preserve"> </w:t>
      </w:r>
    </w:p>
    <w:p w:rsidR="00E24D23" w:rsidRDefault="00E24D23" w:rsidP="00E24D23">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24D23" w:rsidRDefault="00E24D23" w:rsidP="00E24D23">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24D23" w:rsidRDefault="00E24D23" w:rsidP="00E24D23">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24D23" w:rsidRDefault="00E24D23" w:rsidP="00E24D23">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24D23" w:rsidRDefault="00E24D23" w:rsidP="00E24D23">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24D23" w:rsidRDefault="00E24D23" w:rsidP="00E24D23">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24D23" w:rsidRDefault="00E24D23" w:rsidP="00E24D23">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24D23" w:rsidRDefault="00E24D23" w:rsidP="00E24D23">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24D23" w:rsidRPr="00253F4C" w:rsidRDefault="00E24D23" w:rsidP="00E24D23">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24D23" w:rsidRDefault="00E24D23" w:rsidP="00E24D23">
      <w:pPr>
        <w:jc w:val="both"/>
        <w:outlineLvl w:val="4"/>
        <w:rPr>
          <w:bCs/>
          <w:sz w:val="28"/>
          <w:szCs w:val="28"/>
        </w:rPr>
      </w:pPr>
      <w:r w:rsidRPr="008F478D">
        <w:rPr>
          <w:b/>
          <w:sz w:val="28"/>
          <w:szCs w:val="28"/>
        </w:rPr>
        <w:t>Уметь:</w:t>
      </w:r>
      <w:r>
        <w:rPr>
          <w:sz w:val="28"/>
          <w:szCs w:val="28"/>
        </w:rPr>
        <w:t xml:space="preserve"> </w:t>
      </w:r>
    </w:p>
    <w:p w:rsidR="00E24D23" w:rsidRDefault="00E24D23" w:rsidP="00E24D23">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24D23" w:rsidRDefault="00E24D23" w:rsidP="00E24D23">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24D23" w:rsidRPr="00D94418" w:rsidRDefault="00E24D23" w:rsidP="00E24D23">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24D23" w:rsidRPr="00D94418" w:rsidRDefault="00E24D23" w:rsidP="00E24D23">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24D23" w:rsidRDefault="00E24D23" w:rsidP="00E24D23">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24D23" w:rsidRPr="00E13A5A" w:rsidRDefault="00E24D23" w:rsidP="00E24D23">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24D23" w:rsidRDefault="00E24D23" w:rsidP="00E24D23">
      <w:pPr>
        <w:jc w:val="both"/>
        <w:rPr>
          <w:bCs/>
          <w:iCs/>
          <w:sz w:val="28"/>
          <w:szCs w:val="28"/>
        </w:rPr>
      </w:pPr>
      <w:r w:rsidRPr="008F478D">
        <w:rPr>
          <w:b/>
          <w:sz w:val="28"/>
          <w:szCs w:val="28"/>
        </w:rPr>
        <w:t>Владеть:</w:t>
      </w:r>
      <w:r w:rsidRPr="00E13A5A">
        <w:rPr>
          <w:bCs/>
          <w:iCs/>
          <w:sz w:val="28"/>
          <w:szCs w:val="28"/>
        </w:rPr>
        <w:t xml:space="preserve"> </w:t>
      </w:r>
    </w:p>
    <w:p w:rsidR="00E24D23" w:rsidRDefault="00E24D23" w:rsidP="00E24D23">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24D23" w:rsidRDefault="00E24D23" w:rsidP="00E24D23">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24D23" w:rsidRDefault="00E24D23" w:rsidP="00E24D23">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24D23" w:rsidRDefault="00E24D23" w:rsidP="00E24D23">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24D23" w:rsidRDefault="00E24D23" w:rsidP="00E24D23">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24D23" w:rsidRPr="00E13A5A" w:rsidRDefault="00E24D23" w:rsidP="00E24D23">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E24D23" w:rsidRPr="00E24D23" w:rsidRDefault="00E24D23" w:rsidP="00E24D23">
      <w:pPr>
        <w:shd w:val="clear" w:color="auto" w:fill="FFFFFF"/>
        <w:jc w:val="both"/>
        <w:rPr>
          <w:bCs/>
          <w:color w:val="000000"/>
          <w:sz w:val="28"/>
          <w:szCs w:val="28"/>
        </w:rPr>
      </w:pPr>
      <w:r w:rsidRPr="00E24D23">
        <w:rPr>
          <w:bCs/>
          <w:color w:val="000000"/>
          <w:sz w:val="28"/>
          <w:szCs w:val="28"/>
        </w:rPr>
        <w:t xml:space="preserve">1.Какова этиология спленомегалии? </w:t>
      </w:r>
    </w:p>
    <w:p w:rsidR="00E24D23" w:rsidRPr="00E24D23" w:rsidRDefault="00E24D23" w:rsidP="00E24D23">
      <w:pPr>
        <w:shd w:val="clear" w:color="auto" w:fill="FFFFFF"/>
        <w:jc w:val="both"/>
        <w:rPr>
          <w:bCs/>
          <w:color w:val="000000"/>
          <w:sz w:val="28"/>
          <w:szCs w:val="28"/>
        </w:rPr>
      </w:pPr>
      <w:r w:rsidRPr="00E24D23">
        <w:rPr>
          <w:bCs/>
          <w:color w:val="000000"/>
          <w:sz w:val="28"/>
          <w:szCs w:val="28"/>
        </w:rPr>
        <w:t xml:space="preserve">2.Какова этиолигическая классификация спленомегалий? </w:t>
      </w:r>
    </w:p>
    <w:p w:rsidR="00E24D23" w:rsidRPr="00E24D23" w:rsidRDefault="00E24D23" w:rsidP="00E24D23">
      <w:pPr>
        <w:shd w:val="clear" w:color="auto" w:fill="FFFFFF"/>
        <w:jc w:val="both"/>
        <w:rPr>
          <w:bCs/>
          <w:color w:val="000000"/>
          <w:sz w:val="28"/>
          <w:szCs w:val="28"/>
        </w:rPr>
      </w:pPr>
      <w:r w:rsidRPr="00E24D23">
        <w:rPr>
          <w:bCs/>
          <w:color w:val="000000"/>
          <w:sz w:val="28"/>
          <w:szCs w:val="28"/>
        </w:rPr>
        <w:t>3.Перечислите заболевания, приводящие к развитию бластомных спленомегалий</w:t>
      </w:r>
    </w:p>
    <w:p w:rsidR="00E24D23" w:rsidRPr="00E24D23" w:rsidRDefault="00E24D23" w:rsidP="00E24D23">
      <w:pPr>
        <w:shd w:val="clear" w:color="auto" w:fill="FFFFFF"/>
        <w:jc w:val="both"/>
        <w:rPr>
          <w:bCs/>
          <w:color w:val="000000"/>
          <w:sz w:val="28"/>
          <w:szCs w:val="28"/>
        </w:rPr>
      </w:pPr>
      <w:r w:rsidRPr="00E24D23">
        <w:rPr>
          <w:bCs/>
          <w:color w:val="000000"/>
          <w:sz w:val="28"/>
          <w:szCs w:val="28"/>
        </w:rPr>
        <w:t>4.Перечислите заболевания, приводящие к развитию небластомных спленомегалий</w:t>
      </w:r>
    </w:p>
    <w:p w:rsidR="00E24D23" w:rsidRPr="00E24D23" w:rsidRDefault="00E24D23" w:rsidP="00E24D23">
      <w:pPr>
        <w:shd w:val="clear" w:color="auto" w:fill="FFFFFF"/>
        <w:jc w:val="both"/>
        <w:rPr>
          <w:bCs/>
          <w:color w:val="000000"/>
          <w:sz w:val="28"/>
          <w:szCs w:val="28"/>
        </w:rPr>
      </w:pPr>
      <w:r w:rsidRPr="00E24D23">
        <w:rPr>
          <w:bCs/>
          <w:color w:val="000000"/>
          <w:sz w:val="28"/>
          <w:szCs w:val="28"/>
        </w:rPr>
        <w:t xml:space="preserve">5.Каков патогенез циркуляторной спленомегали? </w:t>
      </w:r>
    </w:p>
    <w:p w:rsidR="00E24D23" w:rsidRPr="00E24D23" w:rsidRDefault="00E24D23" w:rsidP="00E24D23">
      <w:pPr>
        <w:shd w:val="clear" w:color="auto" w:fill="FFFFFF"/>
        <w:jc w:val="both"/>
        <w:rPr>
          <w:bCs/>
          <w:color w:val="000000"/>
          <w:sz w:val="28"/>
          <w:szCs w:val="28"/>
        </w:rPr>
      </w:pPr>
      <w:r w:rsidRPr="00E24D23">
        <w:rPr>
          <w:bCs/>
          <w:color w:val="000000"/>
          <w:sz w:val="28"/>
          <w:szCs w:val="28"/>
        </w:rPr>
        <w:t>6.Расскажите патогенез спленомегали при инфекционных и паразитарных заболеваниях</w:t>
      </w:r>
    </w:p>
    <w:p w:rsidR="00E24D23" w:rsidRPr="00E24D23" w:rsidRDefault="00E24D23" w:rsidP="00E24D23">
      <w:pPr>
        <w:shd w:val="clear" w:color="auto" w:fill="FFFFFF"/>
        <w:jc w:val="both"/>
        <w:rPr>
          <w:bCs/>
          <w:color w:val="000000"/>
          <w:sz w:val="28"/>
          <w:szCs w:val="28"/>
        </w:rPr>
      </w:pPr>
      <w:r w:rsidRPr="00E24D23">
        <w:rPr>
          <w:bCs/>
          <w:color w:val="000000"/>
          <w:sz w:val="28"/>
          <w:szCs w:val="28"/>
        </w:rPr>
        <w:t>7. Расскажите патогенез спленомегали при системных заболеваниях</w:t>
      </w:r>
    </w:p>
    <w:p w:rsidR="00E24D23" w:rsidRPr="00E24D23" w:rsidRDefault="00E24D23" w:rsidP="00E24D23">
      <w:pPr>
        <w:shd w:val="clear" w:color="auto" w:fill="FFFFFF"/>
        <w:jc w:val="both"/>
        <w:rPr>
          <w:bCs/>
          <w:color w:val="000000"/>
          <w:sz w:val="28"/>
          <w:szCs w:val="28"/>
        </w:rPr>
      </w:pPr>
      <w:r w:rsidRPr="00E24D23">
        <w:rPr>
          <w:bCs/>
          <w:color w:val="000000"/>
          <w:sz w:val="28"/>
          <w:szCs w:val="28"/>
        </w:rPr>
        <w:lastRenderedPageBreak/>
        <w:t>8.Перечислите основные симптомы острых изолированных поражений селезенки</w:t>
      </w:r>
    </w:p>
    <w:p w:rsidR="00E24D23" w:rsidRPr="00E24D23" w:rsidRDefault="00E24D23" w:rsidP="00E24D23">
      <w:pPr>
        <w:shd w:val="clear" w:color="auto" w:fill="FFFFFF"/>
        <w:jc w:val="both"/>
        <w:rPr>
          <w:bCs/>
          <w:color w:val="000000"/>
          <w:sz w:val="28"/>
          <w:szCs w:val="28"/>
        </w:rPr>
      </w:pPr>
      <w:r w:rsidRPr="00E24D23">
        <w:rPr>
          <w:bCs/>
          <w:color w:val="000000"/>
          <w:sz w:val="28"/>
          <w:szCs w:val="28"/>
        </w:rPr>
        <w:t>9.В чем разница клинической картины изолированных и системных поражений селезенки</w:t>
      </w:r>
    </w:p>
    <w:p w:rsidR="008D06CE" w:rsidRPr="00692831" w:rsidRDefault="008D06CE" w:rsidP="003A4034">
      <w:pPr>
        <w:shd w:val="clear" w:color="auto" w:fill="FFFFFF"/>
        <w:jc w:val="both"/>
        <w:rPr>
          <w:sz w:val="28"/>
          <w:szCs w:val="28"/>
        </w:rPr>
      </w:pPr>
    </w:p>
    <w:p w:rsidR="008D06CE" w:rsidRDefault="008D06CE" w:rsidP="003A4034"/>
    <w:p w:rsidR="008D06CE" w:rsidRDefault="008D06CE" w:rsidP="003A4034">
      <w:pPr>
        <w:jc w:val="both"/>
        <w:rPr>
          <w:sz w:val="28"/>
          <w:szCs w:val="28"/>
        </w:rPr>
      </w:pPr>
    </w:p>
    <w:p w:rsidR="008D06CE" w:rsidRDefault="008D06CE" w:rsidP="003A4034">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E24D23" w:rsidRPr="00E24D23" w:rsidRDefault="00E24D23" w:rsidP="00E24D23">
      <w:pPr>
        <w:shd w:val="clear" w:color="auto" w:fill="FFFFFF"/>
        <w:spacing w:before="14"/>
        <w:jc w:val="both"/>
        <w:rPr>
          <w:b/>
          <w:bCs/>
          <w:color w:val="000000"/>
          <w:sz w:val="28"/>
          <w:szCs w:val="28"/>
        </w:rPr>
      </w:pPr>
    </w:p>
    <w:p w:rsidR="00E24D23" w:rsidRPr="00E24D23" w:rsidRDefault="00E24D23" w:rsidP="00E24D23">
      <w:pPr>
        <w:shd w:val="clear" w:color="auto" w:fill="FFFFFF"/>
        <w:spacing w:before="14"/>
        <w:jc w:val="both"/>
        <w:rPr>
          <w:b/>
          <w:bCs/>
          <w:color w:val="000000"/>
          <w:sz w:val="28"/>
          <w:szCs w:val="28"/>
        </w:rPr>
      </w:pPr>
    </w:p>
    <w:p w:rsidR="00E24D23" w:rsidRPr="00E24D23" w:rsidRDefault="00E24D23" w:rsidP="00E24D23">
      <w:pPr>
        <w:ind w:left="360"/>
        <w:jc w:val="both"/>
        <w:rPr>
          <w:sz w:val="28"/>
          <w:szCs w:val="28"/>
        </w:rPr>
      </w:pPr>
      <w:r w:rsidRPr="00E24D23">
        <w:rPr>
          <w:sz w:val="28"/>
          <w:szCs w:val="28"/>
        </w:rPr>
        <w:t xml:space="preserve">1. БОЛЕЗНИ, ПРИ КОТОРЫХ СПЛЕНОМЕГАЛИЯ ВОЗНИКАЕТ ВСЛЕДСТВИИ НАРУШЕНИЯ ВЕНОЗНОГО ОТТОКА ВСЕ КРОМЕ: </w:t>
      </w:r>
    </w:p>
    <w:p w:rsidR="00E24D23" w:rsidRPr="00E24D23" w:rsidRDefault="00E24D23" w:rsidP="007C0B4C">
      <w:pPr>
        <w:numPr>
          <w:ilvl w:val="0"/>
          <w:numId w:val="578"/>
        </w:numPr>
        <w:tabs>
          <w:tab w:val="left" w:pos="1080"/>
          <w:tab w:val="left" w:pos="1260"/>
        </w:tabs>
        <w:jc w:val="both"/>
        <w:rPr>
          <w:sz w:val="28"/>
          <w:szCs w:val="28"/>
        </w:rPr>
      </w:pPr>
      <w:r w:rsidRPr="00E24D23">
        <w:rPr>
          <w:sz w:val="28"/>
          <w:szCs w:val="28"/>
        </w:rPr>
        <w:t>сердечная недостаточность</w:t>
      </w:r>
    </w:p>
    <w:p w:rsidR="00E24D23" w:rsidRPr="00E24D23" w:rsidRDefault="00E24D23" w:rsidP="007C0B4C">
      <w:pPr>
        <w:numPr>
          <w:ilvl w:val="0"/>
          <w:numId w:val="578"/>
        </w:numPr>
        <w:tabs>
          <w:tab w:val="left" w:pos="1080"/>
          <w:tab w:val="left" w:pos="1260"/>
          <w:tab w:val="num" w:pos="3621"/>
        </w:tabs>
        <w:ind w:left="3621"/>
        <w:jc w:val="both"/>
        <w:rPr>
          <w:sz w:val="28"/>
          <w:szCs w:val="28"/>
        </w:rPr>
      </w:pPr>
      <w:r w:rsidRPr="00E24D23">
        <w:rPr>
          <w:sz w:val="28"/>
          <w:szCs w:val="28"/>
        </w:rPr>
        <w:t>синдром Бадда-Киари</w:t>
      </w:r>
    </w:p>
    <w:p w:rsidR="00E24D23" w:rsidRPr="00E24D23" w:rsidRDefault="00E24D23" w:rsidP="007C0B4C">
      <w:pPr>
        <w:numPr>
          <w:ilvl w:val="0"/>
          <w:numId w:val="578"/>
        </w:numPr>
        <w:tabs>
          <w:tab w:val="left" w:pos="1080"/>
          <w:tab w:val="left" w:pos="1260"/>
          <w:tab w:val="num" w:pos="3621"/>
        </w:tabs>
        <w:ind w:left="3621"/>
        <w:jc w:val="both"/>
        <w:rPr>
          <w:sz w:val="28"/>
          <w:szCs w:val="28"/>
        </w:rPr>
      </w:pPr>
      <w:r w:rsidRPr="00E24D23">
        <w:rPr>
          <w:sz w:val="28"/>
          <w:szCs w:val="28"/>
        </w:rPr>
        <w:t>констриктивный перикардит</w:t>
      </w:r>
    </w:p>
    <w:p w:rsidR="00E24D23" w:rsidRPr="00E24D23" w:rsidRDefault="00E24D23" w:rsidP="007C0B4C">
      <w:pPr>
        <w:numPr>
          <w:ilvl w:val="0"/>
          <w:numId w:val="578"/>
        </w:numPr>
        <w:tabs>
          <w:tab w:val="left" w:pos="1080"/>
          <w:tab w:val="left" w:pos="1260"/>
          <w:tab w:val="num" w:pos="3621"/>
        </w:tabs>
        <w:ind w:left="3621"/>
        <w:jc w:val="both"/>
        <w:rPr>
          <w:sz w:val="28"/>
          <w:szCs w:val="28"/>
        </w:rPr>
      </w:pPr>
      <w:r w:rsidRPr="00E24D23">
        <w:rPr>
          <w:sz w:val="28"/>
          <w:szCs w:val="28"/>
        </w:rPr>
        <w:t xml:space="preserve">синдром портальной гипертензии </w:t>
      </w:r>
    </w:p>
    <w:p w:rsidR="00E24D23" w:rsidRPr="00E24D23" w:rsidRDefault="00E24D23" w:rsidP="007C0B4C">
      <w:pPr>
        <w:numPr>
          <w:ilvl w:val="0"/>
          <w:numId w:val="578"/>
        </w:numPr>
        <w:tabs>
          <w:tab w:val="left" w:pos="1080"/>
          <w:tab w:val="left" w:pos="1260"/>
          <w:tab w:val="num" w:pos="3621"/>
        </w:tabs>
        <w:ind w:left="3621"/>
        <w:jc w:val="both"/>
        <w:rPr>
          <w:bCs/>
          <w:sz w:val="28"/>
          <w:szCs w:val="28"/>
        </w:rPr>
      </w:pPr>
      <w:r w:rsidRPr="00E24D23">
        <w:rPr>
          <w:bCs/>
          <w:sz w:val="28"/>
          <w:szCs w:val="28"/>
        </w:rPr>
        <w:t>мезентериальный тромбоз</w:t>
      </w:r>
    </w:p>
    <w:p w:rsidR="00E24D23" w:rsidRPr="00E24D23" w:rsidRDefault="00E24D23" w:rsidP="00E24D23">
      <w:pPr>
        <w:ind w:left="360"/>
        <w:jc w:val="both"/>
        <w:rPr>
          <w:sz w:val="28"/>
          <w:szCs w:val="28"/>
        </w:rPr>
      </w:pPr>
    </w:p>
    <w:p w:rsidR="00E24D23" w:rsidRPr="00E24D23" w:rsidRDefault="00E24D23" w:rsidP="00E24D23">
      <w:pPr>
        <w:ind w:left="360"/>
        <w:jc w:val="both"/>
        <w:rPr>
          <w:sz w:val="28"/>
          <w:szCs w:val="28"/>
        </w:rPr>
      </w:pPr>
      <w:r w:rsidRPr="00E24D23">
        <w:rPr>
          <w:sz w:val="28"/>
          <w:szCs w:val="28"/>
        </w:rPr>
        <w:t>2. ПРИ ГЕМОЛИТИЧЕСКОЙ АНЕМИИ В АНАЛИЗЕ ПЕРИФЕРИЧЕСКОЙ КРОВИ НЕ ВЫЕВЛЯЕТСЯ:</w:t>
      </w:r>
    </w:p>
    <w:p w:rsidR="00E24D23" w:rsidRPr="00E24D23" w:rsidRDefault="00E24D23" w:rsidP="007C0B4C">
      <w:pPr>
        <w:numPr>
          <w:ilvl w:val="0"/>
          <w:numId w:val="577"/>
        </w:numPr>
        <w:tabs>
          <w:tab w:val="num" w:pos="1080"/>
        </w:tabs>
        <w:jc w:val="both"/>
        <w:rPr>
          <w:sz w:val="28"/>
          <w:szCs w:val="28"/>
        </w:rPr>
      </w:pPr>
      <w:r w:rsidRPr="00E24D23">
        <w:rPr>
          <w:sz w:val="28"/>
          <w:szCs w:val="28"/>
        </w:rPr>
        <w:t xml:space="preserve">микросфероцитоз </w:t>
      </w:r>
    </w:p>
    <w:p w:rsidR="00E24D23" w:rsidRPr="00E24D23" w:rsidRDefault="00E24D23" w:rsidP="007C0B4C">
      <w:pPr>
        <w:numPr>
          <w:ilvl w:val="0"/>
          <w:numId w:val="577"/>
        </w:numPr>
        <w:tabs>
          <w:tab w:val="num" w:pos="1080"/>
          <w:tab w:val="num" w:pos="3762"/>
        </w:tabs>
        <w:ind w:left="3762"/>
        <w:jc w:val="both"/>
        <w:rPr>
          <w:sz w:val="28"/>
          <w:szCs w:val="28"/>
        </w:rPr>
      </w:pPr>
      <w:r w:rsidRPr="00E24D23">
        <w:rPr>
          <w:sz w:val="28"/>
          <w:szCs w:val="28"/>
        </w:rPr>
        <w:t>умеренное снижение гемоглобина</w:t>
      </w:r>
    </w:p>
    <w:p w:rsidR="00E24D23" w:rsidRPr="00E24D23" w:rsidRDefault="00E24D23" w:rsidP="007C0B4C">
      <w:pPr>
        <w:numPr>
          <w:ilvl w:val="0"/>
          <w:numId w:val="577"/>
        </w:numPr>
        <w:tabs>
          <w:tab w:val="num" w:pos="1080"/>
          <w:tab w:val="num" w:pos="3762"/>
        </w:tabs>
        <w:ind w:left="3762"/>
        <w:jc w:val="both"/>
        <w:rPr>
          <w:bCs/>
          <w:sz w:val="28"/>
          <w:szCs w:val="28"/>
        </w:rPr>
      </w:pPr>
      <w:r w:rsidRPr="00E24D23">
        <w:rPr>
          <w:bCs/>
          <w:sz w:val="28"/>
          <w:szCs w:val="28"/>
        </w:rPr>
        <w:t>лейкоцитоз</w:t>
      </w:r>
    </w:p>
    <w:p w:rsidR="00E24D23" w:rsidRPr="00E24D23" w:rsidRDefault="00E24D23" w:rsidP="007C0B4C">
      <w:pPr>
        <w:numPr>
          <w:ilvl w:val="0"/>
          <w:numId w:val="577"/>
        </w:numPr>
        <w:tabs>
          <w:tab w:val="num" w:pos="1080"/>
          <w:tab w:val="num" w:pos="3762"/>
        </w:tabs>
        <w:ind w:left="3762"/>
        <w:jc w:val="both"/>
        <w:rPr>
          <w:sz w:val="28"/>
          <w:szCs w:val="28"/>
        </w:rPr>
      </w:pPr>
      <w:r w:rsidRPr="00E24D23">
        <w:rPr>
          <w:sz w:val="28"/>
          <w:szCs w:val="28"/>
        </w:rPr>
        <w:t>высокий ретикулоцитоз</w:t>
      </w:r>
    </w:p>
    <w:p w:rsidR="00E24D23" w:rsidRPr="00E24D23" w:rsidRDefault="00E24D23" w:rsidP="007C0B4C">
      <w:pPr>
        <w:numPr>
          <w:ilvl w:val="0"/>
          <w:numId w:val="577"/>
        </w:numPr>
        <w:tabs>
          <w:tab w:val="num" w:pos="1080"/>
          <w:tab w:val="num" w:pos="3762"/>
        </w:tabs>
        <w:ind w:left="3762"/>
        <w:jc w:val="both"/>
        <w:rPr>
          <w:sz w:val="28"/>
          <w:szCs w:val="28"/>
        </w:rPr>
      </w:pPr>
      <w:r w:rsidRPr="00E24D23">
        <w:rPr>
          <w:sz w:val="28"/>
          <w:szCs w:val="28"/>
        </w:rPr>
        <w:t>резкое снижение осмотической резистентности эритроцитов</w:t>
      </w:r>
    </w:p>
    <w:p w:rsidR="00E24D23" w:rsidRPr="00E24D23" w:rsidRDefault="00E24D23" w:rsidP="00E24D23">
      <w:pPr>
        <w:spacing w:before="120"/>
        <w:ind w:left="360"/>
        <w:jc w:val="both"/>
        <w:rPr>
          <w:sz w:val="28"/>
          <w:szCs w:val="28"/>
        </w:rPr>
      </w:pPr>
      <w:r w:rsidRPr="00E24D23">
        <w:rPr>
          <w:sz w:val="28"/>
          <w:szCs w:val="28"/>
        </w:rPr>
        <w:t xml:space="preserve">3. БОЛЕЗНИ, ПРИ КОТОРЫХ СПЛЕНОМЕГАЛИЯ ВОЗНИКАЕТ ВСЛЕДСТВИЕ ДЕПОНИРОВАНИЯ ЭРИТРОЦИТОВ ВСЕ, КРОМЕ: </w:t>
      </w:r>
    </w:p>
    <w:p w:rsidR="00E24D23" w:rsidRPr="00E24D23" w:rsidRDefault="00E24D23" w:rsidP="007C0B4C">
      <w:pPr>
        <w:numPr>
          <w:ilvl w:val="0"/>
          <w:numId w:val="575"/>
        </w:numPr>
        <w:jc w:val="both"/>
        <w:rPr>
          <w:sz w:val="28"/>
          <w:szCs w:val="28"/>
        </w:rPr>
      </w:pPr>
      <w:r w:rsidRPr="00E24D23">
        <w:rPr>
          <w:sz w:val="28"/>
          <w:szCs w:val="28"/>
        </w:rPr>
        <w:t>серповидноклеточная анемия</w:t>
      </w:r>
    </w:p>
    <w:p w:rsidR="00E24D23" w:rsidRPr="00E24D23" w:rsidRDefault="00E24D23" w:rsidP="007C0B4C">
      <w:pPr>
        <w:numPr>
          <w:ilvl w:val="0"/>
          <w:numId w:val="575"/>
        </w:numPr>
        <w:jc w:val="both"/>
        <w:rPr>
          <w:sz w:val="28"/>
          <w:szCs w:val="28"/>
        </w:rPr>
      </w:pPr>
      <w:r w:rsidRPr="00E24D23">
        <w:rPr>
          <w:sz w:val="28"/>
          <w:szCs w:val="28"/>
        </w:rPr>
        <w:t>талассемия</w:t>
      </w:r>
    </w:p>
    <w:p w:rsidR="00E24D23" w:rsidRPr="00E24D23" w:rsidRDefault="00E24D23" w:rsidP="007C0B4C">
      <w:pPr>
        <w:numPr>
          <w:ilvl w:val="0"/>
          <w:numId w:val="575"/>
        </w:numPr>
        <w:jc w:val="both"/>
        <w:rPr>
          <w:sz w:val="28"/>
          <w:szCs w:val="28"/>
        </w:rPr>
      </w:pPr>
      <w:r w:rsidRPr="00E24D23">
        <w:rPr>
          <w:sz w:val="28"/>
          <w:szCs w:val="28"/>
        </w:rPr>
        <w:t>аутоиммунная гемолитическая анемия</w:t>
      </w:r>
    </w:p>
    <w:p w:rsidR="00E24D23" w:rsidRPr="00E24D23" w:rsidRDefault="00E24D23" w:rsidP="007C0B4C">
      <w:pPr>
        <w:numPr>
          <w:ilvl w:val="0"/>
          <w:numId w:val="575"/>
        </w:numPr>
        <w:jc w:val="both"/>
        <w:rPr>
          <w:sz w:val="28"/>
          <w:szCs w:val="28"/>
        </w:rPr>
      </w:pPr>
      <w:r w:rsidRPr="00E24D23">
        <w:rPr>
          <w:sz w:val="28"/>
          <w:szCs w:val="28"/>
        </w:rPr>
        <w:t>синдроме Рейе</w:t>
      </w:r>
    </w:p>
    <w:p w:rsidR="00E24D23" w:rsidRPr="00E24D23" w:rsidRDefault="00E24D23" w:rsidP="007C0B4C">
      <w:pPr>
        <w:numPr>
          <w:ilvl w:val="0"/>
          <w:numId w:val="575"/>
        </w:numPr>
        <w:jc w:val="both"/>
        <w:rPr>
          <w:bCs/>
          <w:sz w:val="28"/>
          <w:szCs w:val="28"/>
        </w:rPr>
      </w:pPr>
      <w:r w:rsidRPr="00E24D23">
        <w:rPr>
          <w:bCs/>
          <w:sz w:val="28"/>
          <w:szCs w:val="28"/>
        </w:rPr>
        <w:t>эритремия</w:t>
      </w:r>
    </w:p>
    <w:p w:rsidR="00E24D23" w:rsidRPr="00E24D23" w:rsidRDefault="00E24D23" w:rsidP="00E24D23">
      <w:pPr>
        <w:spacing w:before="16"/>
        <w:ind w:left="357"/>
        <w:jc w:val="both"/>
        <w:rPr>
          <w:sz w:val="28"/>
          <w:szCs w:val="28"/>
        </w:rPr>
      </w:pPr>
    </w:p>
    <w:p w:rsidR="00E24D23" w:rsidRPr="00E24D23" w:rsidRDefault="00E24D23" w:rsidP="00E24D23">
      <w:pPr>
        <w:spacing w:before="16"/>
        <w:ind w:left="357"/>
        <w:jc w:val="both"/>
        <w:rPr>
          <w:sz w:val="28"/>
          <w:szCs w:val="28"/>
        </w:rPr>
      </w:pPr>
      <w:r w:rsidRPr="00E24D23">
        <w:rPr>
          <w:sz w:val="28"/>
          <w:szCs w:val="28"/>
        </w:rPr>
        <w:t>4. В КЛАССИЧЕСКУЮ ТРИАДУ ГЕМОЛИТИЧЕСКИХ СОСТОЯНИЙ НЕ ВХОДИТ:</w:t>
      </w:r>
    </w:p>
    <w:p w:rsidR="00E24D23" w:rsidRPr="00E24D23" w:rsidRDefault="00E24D23" w:rsidP="007C0B4C">
      <w:pPr>
        <w:numPr>
          <w:ilvl w:val="0"/>
          <w:numId w:val="574"/>
        </w:numPr>
        <w:tabs>
          <w:tab w:val="left" w:pos="1080"/>
        </w:tabs>
        <w:jc w:val="both"/>
        <w:rPr>
          <w:sz w:val="28"/>
          <w:szCs w:val="28"/>
        </w:rPr>
      </w:pPr>
      <w:r w:rsidRPr="00E24D23">
        <w:rPr>
          <w:sz w:val="28"/>
          <w:szCs w:val="28"/>
        </w:rPr>
        <w:t>желтуха</w:t>
      </w:r>
    </w:p>
    <w:p w:rsidR="00E24D23" w:rsidRPr="00E24D23" w:rsidRDefault="00E24D23" w:rsidP="007C0B4C">
      <w:pPr>
        <w:numPr>
          <w:ilvl w:val="0"/>
          <w:numId w:val="574"/>
        </w:numPr>
        <w:tabs>
          <w:tab w:val="left" w:pos="1080"/>
          <w:tab w:val="num" w:pos="3904"/>
        </w:tabs>
        <w:ind w:left="3904"/>
        <w:jc w:val="both"/>
        <w:rPr>
          <w:sz w:val="28"/>
          <w:szCs w:val="28"/>
        </w:rPr>
      </w:pPr>
      <w:r w:rsidRPr="00E24D23">
        <w:rPr>
          <w:sz w:val="28"/>
          <w:szCs w:val="28"/>
        </w:rPr>
        <w:t>анемия</w:t>
      </w:r>
    </w:p>
    <w:p w:rsidR="00E24D23" w:rsidRPr="00E24D23" w:rsidRDefault="00E24D23" w:rsidP="007C0B4C">
      <w:pPr>
        <w:numPr>
          <w:ilvl w:val="0"/>
          <w:numId w:val="574"/>
        </w:numPr>
        <w:tabs>
          <w:tab w:val="left" w:pos="1080"/>
          <w:tab w:val="num" w:pos="3904"/>
        </w:tabs>
        <w:ind w:left="3904"/>
        <w:jc w:val="both"/>
        <w:rPr>
          <w:sz w:val="28"/>
          <w:szCs w:val="28"/>
        </w:rPr>
      </w:pPr>
      <w:r w:rsidRPr="00E24D23">
        <w:rPr>
          <w:sz w:val="28"/>
          <w:szCs w:val="28"/>
        </w:rPr>
        <w:t>спленомегалия</w:t>
      </w:r>
    </w:p>
    <w:p w:rsidR="00E24D23" w:rsidRPr="00E24D23" w:rsidRDefault="00E24D23" w:rsidP="007C0B4C">
      <w:pPr>
        <w:numPr>
          <w:ilvl w:val="0"/>
          <w:numId w:val="574"/>
        </w:numPr>
        <w:tabs>
          <w:tab w:val="left" w:pos="1080"/>
          <w:tab w:val="num" w:pos="3904"/>
        </w:tabs>
        <w:spacing w:after="120"/>
        <w:ind w:left="3904"/>
        <w:jc w:val="both"/>
        <w:rPr>
          <w:bCs/>
          <w:sz w:val="28"/>
          <w:szCs w:val="28"/>
        </w:rPr>
      </w:pPr>
      <w:r w:rsidRPr="00E24D23">
        <w:rPr>
          <w:bCs/>
          <w:sz w:val="28"/>
          <w:szCs w:val="28"/>
        </w:rPr>
        <w:t>эритремия</w:t>
      </w:r>
    </w:p>
    <w:p w:rsidR="00E24D23" w:rsidRPr="00E24D23" w:rsidRDefault="00E24D23" w:rsidP="00E24D23">
      <w:pPr>
        <w:ind w:left="360"/>
        <w:jc w:val="both"/>
        <w:rPr>
          <w:sz w:val="28"/>
          <w:szCs w:val="28"/>
        </w:rPr>
      </w:pPr>
      <w:r w:rsidRPr="00E24D23">
        <w:rPr>
          <w:sz w:val="28"/>
          <w:szCs w:val="28"/>
        </w:rPr>
        <w:t>5. БОЛЕЗНИ, ПРИ КОТОРЫХ СПЛЕНОМЕГАЛИЯ ВОЗНИКАЕТ ВСЛЕДСТВИИ ИНФИЛЬТРАТИВНОГО ПОРАЖЕНИЯ ВСЕ, КРОМЕ:</w:t>
      </w:r>
    </w:p>
    <w:p w:rsidR="00E24D23" w:rsidRPr="00E24D23" w:rsidRDefault="00E24D23" w:rsidP="007C0B4C">
      <w:pPr>
        <w:numPr>
          <w:ilvl w:val="0"/>
          <w:numId w:val="573"/>
        </w:numPr>
        <w:jc w:val="both"/>
        <w:rPr>
          <w:sz w:val="28"/>
          <w:szCs w:val="28"/>
        </w:rPr>
      </w:pPr>
      <w:r w:rsidRPr="00E24D23">
        <w:rPr>
          <w:sz w:val="28"/>
          <w:szCs w:val="28"/>
        </w:rPr>
        <w:t>лейкоз</w:t>
      </w:r>
    </w:p>
    <w:p w:rsidR="00E24D23" w:rsidRPr="00E24D23" w:rsidRDefault="00E24D23" w:rsidP="007C0B4C">
      <w:pPr>
        <w:numPr>
          <w:ilvl w:val="0"/>
          <w:numId w:val="573"/>
        </w:numPr>
        <w:jc w:val="both"/>
        <w:rPr>
          <w:sz w:val="28"/>
          <w:szCs w:val="28"/>
        </w:rPr>
      </w:pPr>
      <w:r w:rsidRPr="00E24D23">
        <w:rPr>
          <w:sz w:val="28"/>
          <w:szCs w:val="28"/>
        </w:rPr>
        <w:lastRenderedPageBreak/>
        <w:t>лимфома (лимфосаркома, лимфогранулематоз)</w:t>
      </w:r>
    </w:p>
    <w:p w:rsidR="00E24D23" w:rsidRPr="00E24D23" w:rsidRDefault="00E24D23" w:rsidP="007C0B4C">
      <w:pPr>
        <w:numPr>
          <w:ilvl w:val="0"/>
          <w:numId w:val="573"/>
        </w:numPr>
        <w:jc w:val="both"/>
        <w:rPr>
          <w:sz w:val="28"/>
          <w:szCs w:val="28"/>
        </w:rPr>
      </w:pPr>
      <w:r w:rsidRPr="00E24D23">
        <w:rPr>
          <w:sz w:val="28"/>
          <w:szCs w:val="28"/>
        </w:rPr>
        <w:t>метабластическая нейробластома</w:t>
      </w:r>
    </w:p>
    <w:p w:rsidR="00E24D23" w:rsidRPr="00E24D23" w:rsidRDefault="00E24D23" w:rsidP="007C0B4C">
      <w:pPr>
        <w:numPr>
          <w:ilvl w:val="0"/>
          <w:numId w:val="573"/>
        </w:numPr>
        <w:jc w:val="both"/>
        <w:rPr>
          <w:sz w:val="28"/>
          <w:szCs w:val="28"/>
        </w:rPr>
      </w:pPr>
      <w:r w:rsidRPr="00E24D23">
        <w:rPr>
          <w:sz w:val="28"/>
          <w:szCs w:val="28"/>
        </w:rPr>
        <w:t>эритремия</w:t>
      </w:r>
    </w:p>
    <w:p w:rsidR="00E24D23" w:rsidRPr="00E24D23" w:rsidRDefault="00E24D23" w:rsidP="007C0B4C">
      <w:pPr>
        <w:numPr>
          <w:ilvl w:val="0"/>
          <w:numId w:val="573"/>
        </w:numPr>
        <w:jc w:val="both"/>
        <w:rPr>
          <w:sz w:val="28"/>
          <w:szCs w:val="28"/>
        </w:rPr>
      </w:pPr>
      <w:r w:rsidRPr="00E24D23">
        <w:rPr>
          <w:sz w:val="28"/>
          <w:szCs w:val="28"/>
        </w:rPr>
        <w:t>сепсис</w:t>
      </w:r>
    </w:p>
    <w:p w:rsidR="00E24D23" w:rsidRPr="00E24D23" w:rsidRDefault="00E24D23" w:rsidP="00E24D23">
      <w:pPr>
        <w:spacing w:before="120"/>
        <w:ind w:left="357"/>
        <w:jc w:val="both"/>
        <w:rPr>
          <w:sz w:val="28"/>
          <w:szCs w:val="28"/>
        </w:rPr>
      </w:pPr>
      <w:r w:rsidRPr="00E24D23">
        <w:rPr>
          <w:sz w:val="28"/>
          <w:szCs w:val="28"/>
        </w:rPr>
        <w:t>6. В КЛАССИФИКАЦИЮ БОЛЕЗНЬ ВЕЛЬГОФА НЕ ВХОДИТ ФОРМА:</w:t>
      </w:r>
    </w:p>
    <w:p w:rsidR="00E24D23" w:rsidRPr="00E24D23" w:rsidRDefault="00E24D23" w:rsidP="007C0B4C">
      <w:pPr>
        <w:numPr>
          <w:ilvl w:val="0"/>
          <w:numId w:val="572"/>
        </w:numPr>
        <w:tabs>
          <w:tab w:val="left" w:pos="1080"/>
          <w:tab w:val="left" w:pos="4395"/>
        </w:tabs>
        <w:ind w:left="6096" w:hanging="1985"/>
        <w:jc w:val="both"/>
        <w:rPr>
          <w:sz w:val="28"/>
          <w:szCs w:val="28"/>
        </w:rPr>
      </w:pPr>
      <w:r w:rsidRPr="00E24D23">
        <w:rPr>
          <w:sz w:val="28"/>
          <w:szCs w:val="28"/>
        </w:rPr>
        <w:t>острая</w:t>
      </w:r>
    </w:p>
    <w:p w:rsidR="00E24D23" w:rsidRPr="00E24D23" w:rsidRDefault="00E24D23" w:rsidP="007C0B4C">
      <w:pPr>
        <w:numPr>
          <w:ilvl w:val="0"/>
          <w:numId w:val="572"/>
        </w:numPr>
        <w:tabs>
          <w:tab w:val="left" w:pos="1080"/>
          <w:tab w:val="left" w:pos="4395"/>
        </w:tabs>
        <w:ind w:left="6096" w:hanging="1985"/>
        <w:jc w:val="both"/>
        <w:rPr>
          <w:sz w:val="28"/>
          <w:szCs w:val="28"/>
        </w:rPr>
      </w:pPr>
      <w:r w:rsidRPr="00E24D23">
        <w:rPr>
          <w:sz w:val="28"/>
          <w:szCs w:val="28"/>
        </w:rPr>
        <w:t>подострая</w:t>
      </w:r>
    </w:p>
    <w:p w:rsidR="00E24D23" w:rsidRPr="00E24D23" w:rsidRDefault="00E24D23" w:rsidP="007C0B4C">
      <w:pPr>
        <w:numPr>
          <w:ilvl w:val="0"/>
          <w:numId w:val="572"/>
        </w:numPr>
        <w:tabs>
          <w:tab w:val="left" w:pos="1080"/>
          <w:tab w:val="left" w:pos="4395"/>
        </w:tabs>
        <w:ind w:left="6096" w:hanging="1985"/>
        <w:jc w:val="both"/>
        <w:rPr>
          <w:sz w:val="28"/>
          <w:szCs w:val="28"/>
        </w:rPr>
      </w:pPr>
      <w:r w:rsidRPr="00E24D23">
        <w:rPr>
          <w:sz w:val="28"/>
          <w:szCs w:val="28"/>
        </w:rPr>
        <w:t>хроническая</w:t>
      </w:r>
    </w:p>
    <w:p w:rsidR="00E24D23" w:rsidRPr="00E24D23" w:rsidRDefault="00E24D23" w:rsidP="007C0B4C">
      <w:pPr>
        <w:numPr>
          <w:ilvl w:val="0"/>
          <w:numId w:val="572"/>
        </w:numPr>
        <w:tabs>
          <w:tab w:val="left" w:pos="1080"/>
          <w:tab w:val="left" w:pos="4395"/>
        </w:tabs>
        <w:spacing w:after="120"/>
        <w:ind w:left="6096" w:hanging="1985"/>
        <w:jc w:val="both"/>
        <w:rPr>
          <w:bCs/>
          <w:sz w:val="28"/>
          <w:szCs w:val="28"/>
        </w:rPr>
      </w:pPr>
      <w:r w:rsidRPr="00E24D23">
        <w:rPr>
          <w:bCs/>
          <w:sz w:val="28"/>
          <w:szCs w:val="28"/>
        </w:rPr>
        <w:t>интермиттирующая</w:t>
      </w:r>
    </w:p>
    <w:p w:rsidR="00E24D23" w:rsidRPr="00E24D23" w:rsidRDefault="00E24D23" w:rsidP="00E24D23">
      <w:pPr>
        <w:ind w:left="360"/>
        <w:jc w:val="both"/>
        <w:rPr>
          <w:sz w:val="28"/>
          <w:szCs w:val="28"/>
        </w:rPr>
      </w:pPr>
    </w:p>
    <w:p w:rsidR="00E24D23" w:rsidRPr="00E24D23" w:rsidRDefault="00E24D23" w:rsidP="00E24D23">
      <w:pPr>
        <w:ind w:left="360"/>
        <w:jc w:val="both"/>
        <w:rPr>
          <w:sz w:val="28"/>
          <w:szCs w:val="28"/>
        </w:rPr>
      </w:pPr>
      <w:r w:rsidRPr="00E24D23">
        <w:rPr>
          <w:sz w:val="28"/>
          <w:szCs w:val="28"/>
        </w:rPr>
        <w:t>7. К ДОБРОКАЧЕСВТЕННЫМ ОПУХОЛЯМ СЕЛЕЗЕНКИ ОТНОСЯТСЯ ВСЕ, КРОМЕ:</w:t>
      </w:r>
    </w:p>
    <w:p w:rsidR="00E24D23" w:rsidRPr="00E24D23" w:rsidRDefault="00E24D23" w:rsidP="007C0B4C">
      <w:pPr>
        <w:numPr>
          <w:ilvl w:val="0"/>
          <w:numId w:val="571"/>
        </w:numPr>
        <w:tabs>
          <w:tab w:val="left" w:pos="4536"/>
        </w:tabs>
        <w:ind w:firstLine="3034"/>
        <w:jc w:val="both"/>
        <w:rPr>
          <w:sz w:val="28"/>
          <w:szCs w:val="28"/>
        </w:rPr>
      </w:pPr>
      <w:r w:rsidRPr="00E24D23">
        <w:rPr>
          <w:sz w:val="28"/>
          <w:szCs w:val="28"/>
        </w:rPr>
        <w:t>гемангиомы</w:t>
      </w:r>
    </w:p>
    <w:p w:rsidR="00E24D23" w:rsidRPr="00E24D23" w:rsidRDefault="00E24D23" w:rsidP="007C0B4C">
      <w:pPr>
        <w:numPr>
          <w:ilvl w:val="0"/>
          <w:numId w:val="571"/>
        </w:numPr>
        <w:ind w:left="4471"/>
        <w:jc w:val="both"/>
        <w:rPr>
          <w:sz w:val="28"/>
          <w:szCs w:val="28"/>
        </w:rPr>
      </w:pPr>
      <w:r w:rsidRPr="00E24D23">
        <w:rPr>
          <w:sz w:val="28"/>
          <w:szCs w:val="28"/>
        </w:rPr>
        <w:t>лимфангиомы</w:t>
      </w:r>
    </w:p>
    <w:p w:rsidR="00E24D23" w:rsidRPr="00E24D23" w:rsidRDefault="00E24D23" w:rsidP="007C0B4C">
      <w:pPr>
        <w:numPr>
          <w:ilvl w:val="0"/>
          <w:numId w:val="571"/>
        </w:numPr>
        <w:ind w:left="4471"/>
        <w:jc w:val="both"/>
        <w:rPr>
          <w:sz w:val="28"/>
          <w:szCs w:val="28"/>
        </w:rPr>
      </w:pPr>
      <w:r w:rsidRPr="00E24D23">
        <w:rPr>
          <w:sz w:val="28"/>
          <w:szCs w:val="28"/>
        </w:rPr>
        <w:t>фибромы</w:t>
      </w:r>
    </w:p>
    <w:p w:rsidR="00E24D23" w:rsidRPr="00E24D23" w:rsidRDefault="00E24D23" w:rsidP="007C0B4C">
      <w:pPr>
        <w:numPr>
          <w:ilvl w:val="0"/>
          <w:numId w:val="571"/>
        </w:numPr>
        <w:ind w:left="4471"/>
        <w:jc w:val="both"/>
        <w:rPr>
          <w:bCs/>
          <w:sz w:val="28"/>
          <w:szCs w:val="28"/>
        </w:rPr>
      </w:pPr>
      <w:r w:rsidRPr="00E24D23">
        <w:rPr>
          <w:bCs/>
          <w:sz w:val="28"/>
          <w:szCs w:val="28"/>
        </w:rPr>
        <w:t>саркомы</w:t>
      </w:r>
    </w:p>
    <w:p w:rsidR="00E24D23" w:rsidRPr="00E24D23" w:rsidRDefault="00E24D23" w:rsidP="007C0B4C">
      <w:pPr>
        <w:numPr>
          <w:ilvl w:val="0"/>
          <w:numId w:val="571"/>
        </w:numPr>
        <w:ind w:left="4471"/>
        <w:jc w:val="both"/>
        <w:rPr>
          <w:bCs/>
          <w:sz w:val="28"/>
          <w:szCs w:val="28"/>
        </w:rPr>
      </w:pPr>
      <w:r w:rsidRPr="00E24D23">
        <w:rPr>
          <w:bCs/>
          <w:sz w:val="28"/>
          <w:szCs w:val="28"/>
        </w:rPr>
        <w:t>остеомы</w:t>
      </w:r>
    </w:p>
    <w:p w:rsidR="00E24D23" w:rsidRPr="00E24D23" w:rsidRDefault="00E24D23" w:rsidP="00E24D23">
      <w:pPr>
        <w:spacing w:before="120"/>
        <w:ind w:left="360"/>
        <w:jc w:val="both"/>
        <w:rPr>
          <w:bCs/>
          <w:sz w:val="28"/>
          <w:szCs w:val="28"/>
        </w:rPr>
      </w:pPr>
      <w:r w:rsidRPr="00E24D23">
        <w:rPr>
          <w:bCs/>
          <w:sz w:val="28"/>
          <w:szCs w:val="28"/>
        </w:rPr>
        <w:t>8. ДЛЯ БОЛЕЗНИ ВЕЛЬГОФА ХАРАКТЕРНО ВСЕ, КРОМЕ:</w:t>
      </w:r>
    </w:p>
    <w:p w:rsidR="00E24D23" w:rsidRPr="00E24D23" w:rsidRDefault="00E24D23" w:rsidP="007C0B4C">
      <w:pPr>
        <w:numPr>
          <w:ilvl w:val="0"/>
          <w:numId w:val="570"/>
        </w:numPr>
        <w:autoSpaceDE w:val="0"/>
        <w:autoSpaceDN w:val="0"/>
        <w:jc w:val="both"/>
        <w:rPr>
          <w:sz w:val="28"/>
          <w:szCs w:val="28"/>
        </w:rPr>
      </w:pPr>
      <w:r w:rsidRPr="00E24D23">
        <w:rPr>
          <w:sz w:val="28"/>
          <w:szCs w:val="28"/>
        </w:rPr>
        <w:t>Носовые кровотечения</w:t>
      </w:r>
    </w:p>
    <w:p w:rsidR="00E24D23" w:rsidRPr="00E24D23" w:rsidRDefault="00E24D23" w:rsidP="007C0B4C">
      <w:pPr>
        <w:numPr>
          <w:ilvl w:val="0"/>
          <w:numId w:val="570"/>
        </w:numPr>
        <w:tabs>
          <w:tab w:val="left" w:pos="4536"/>
          <w:tab w:val="left" w:pos="5529"/>
        </w:tabs>
        <w:autoSpaceDE w:val="0"/>
        <w:autoSpaceDN w:val="0"/>
        <w:ind w:left="3969" w:firstLine="77"/>
        <w:jc w:val="both"/>
        <w:rPr>
          <w:sz w:val="28"/>
          <w:szCs w:val="28"/>
        </w:rPr>
      </w:pPr>
      <w:r w:rsidRPr="00E24D23">
        <w:rPr>
          <w:sz w:val="28"/>
          <w:szCs w:val="28"/>
        </w:rPr>
        <w:t>Маточные геморрагии</w:t>
      </w:r>
    </w:p>
    <w:p w:rsidR="00E24D23" w:rsidRPr="00E24D23" w:rsidRDefault="00E24D23" w:rsidP="007C0B4C">
      <w:pPr>
        <w:numPr>
          <w:ilvl w:val="0"/>
          <w:numId w:val="570"/>
        </w:numPr>
        <w:tabs>
          <w:tab w:val="left" w:pos="4536"/>
          <w:tab w:val="left" w:pos="5529"/>
        </w:tabs>
        <w:autoSpaceDE w:val="0"/>
        <w:autoSpaceDN w:val="0"/>
        <w:ind w:left="3969" w:firstLine="77"/>
        <w:jc w:val="both"/>
        <w:rPr>
          <w:sz w:val="28"/>
          <w:szCs w:val="28"/>
        </w:rPr>
      </w:pPr>
      <w:r w:rsidRPr="00E24D23">
        <w:rPr>
          <w:sz w:val="28"/>
          <w:szCs w:val="28"/>
        </w:rPr>
        <w:t>Кровоподтеки</w:t>
      </w:r>
    </w:p>
    <w:p w:rsidR="00E24D23" w:rsidRPr="00E24D23" w:rsidRDefault="00E24D23" w:rsidP="007C0B4C">
      <w:pPr>
        <w:numPr>
          <w:ilvl w:val="0"/>
          <w:numId w:val="570"/>
        </w:numPr>
        <w:tabs>
          <w:tab w:val="left" w:pos="4536"/>
          <w:tab w:val="left" w:pos="5529"/>
        </w:tabs>
        <w:autoSpaceDE w:val="0"/>
        <w:autoSpaceDN w:val="0"/>
        <w:ind w:left="3969" w:firstLine="77"/>
        <w:jc w:val="both"/>
        <w:rPr>
          <w:sz w:val="28"/>
          <w:szCs w:val="28"/>
        </w:rPr>
      </w:pPr>
      <w:r w:rsidRPr="00E24D23">
        <w:rPr>
          <w:sz w:val="28"/>
          <w:szCs w:val="28"/>
        </w:rPr>
        <w:t>Желудочно-кишечные кровотечения</w:t>
      </w:r>
    </w:p>
    <w:p w:rsidR="00E24D23" w:rsidRPr="00E24D23" w:rsidRDefault="00E24D23" w:rsidP="007C0B4C">
      <w:pPr>
        <w:numPr>
          <w:ilvl w:val="0"/>
          <w:numId w:val="570"/>
        </w:numPr>
        <w:autoSpaceDE w:val="0"/>
        <w:autoSpaceDN w:val="0"/>
        <w:ind w:left="3969" w:firstLine="77"/>
        <w:jc w:val="both"/>
        <w:rPr>
          <w:sz w:val="28"/>
          <w:szCs w:val="28"/>
        </w:rPr>
      </w:pPr>
      <w:r w:rsidRPr="00E24D23">
        <w:rPr>
          <w:sz w:val="28"/>
          <w:szCs w:val="28"/>
        </w:rPr>
        <w:t>Петехеальные кровоизлияния</w:t>
      </w:r>
    </w:p>
    <w:p w:rsidR="00E24D23" w:rsidRPr="00E24D23" w:rsidRDefault="00E24D23" w:rsidP="00E24D23">
      <w:pPr>
        <w:spacing w:before="120"/>
        <w:jc w:val="both"/>
        <w:rPr>
          <w:bCs/>
          <w:sz w:val="28"/>
          <w:szCs w:val="28"/>
        </w:rPr>
      </w:pPr>
      <w:r w:rsidRPr="00E24D23">
        <w:rPr>
          <w:bCs/>
          <w:sz w:val="28"/>
          <w:szCs w:val="28"/>
        </w:rPr>
        <w:t>9.  ВЫБЕРЕТЕ ХАРАКТЕРНЫЕ ДЛЯ БОЛЕЗНИ ВЕЛЬГОФА НАРУШЕНИЯ СО СТОРОНЫ ГЕМОСТАЗА:</w:t>
      </w:r>
    </w:p>
    <w:p w:rsidR="00E24D23" w:rsidRPr="00E24D23" w:rsidRDefault="00E24D23" w:rsidP="007C0B4C">
      <w:pPr>
        <w:numPr>
          <w:ilvl w:val="0"/>
          <w:numId w:val="576"/>
        </w:numPr>
        <w:autoSpaceDE w:val="0"/>
        <w:autoSpaceDN w:val="0"/>
        <w:rPr>
          <w:sz w:val="28"/>
          <w:szCs w:val="28"/>
        </w:rPr>
      </w:pPr>
      <w:r w:rsidRPr="00E24D23">
        <w:rPr>
          <w:sz w:val="28"/>
          <w:szCs w:val="28"/>
        </w:rPr>
        <w:t>Увеличение продолжительности кровотечения</w:t>
      </w:r>
    </w:p>
    <w:p w:rsidR="00E24D23" w:rsidRPr="00E24D23" w:rsidRDefault="00E24D23" w:rsidP="007C0B4C">
      <w:pPr>
        <w:numPr>
          <w:ilvl w:val="0"/>
          <w:numId w:val="576"/>
        </w:numPr>
        <w:autoSpaceDE w:val="0"/>
        <w:autoSpaceDN w:val="0"/>
        <w:rPr>
          <w:sz w:val="28"/>
          <w:szCs w:val="28"/>
        </w:rPr>
      </w:pPr>
      <w:r w:rsidRPr="00E24D23">
        <w:rPr>
          <w:sz w:val="28"/>
          <w:szCs w:val="28"/>
        </w:rPr>
        <w:t>Уменьшение продолжительности кровотечения</w:t>
      </w:r>
    </w:p>
    <w:p w:rsidR="00E24D23" w:rsidRPr="00E24D23" w:rsidRDefault="00E24D23" w:rsidP="007C0B4C">
      <w:pPr>
        <w:numPr>
          <w:ilvl w:val="0"/>
          <w:numId w:val="576"/>
        </w:numPr>
        <w:autoSpaceDE w:val="0"/>
        <w:autoSpaceDN w:val="0"/>
        <w:rPr>
          <w:sz w:val="28"/>
          <w:szCs w:val="28"/>
        </w:rPr>
      </w:pPr>
      <w:r w:rsidRPr="00E24D23">
        <w:rPr>
          <w:sz w:val="28"/>
          <w:szCs w:val="28"/>
        </w:rPr>
        <w:t>Ретракция кровяного сгустка не нарушена</w:t>
      </w:r>
    </w:p>
    <w:p w:rsidR="00E24D23" w:rsidRPr="00E24D23" w:rsidRDefault="00E24D23" w:rsidP="007C0B4C">
      <w:pPr>
        <w:numPr>
          <w:ilvl w:val="0"/>
          <w:numId w:val="576"/>
        </w:numPr>
        <w:autoSpaceDE w:val="0"/>
        <w:autoSpaceDN w:val="0"/>
        <w:rPr>
          <w:sz w:val="28"/>
          <w:szCs w:val="28"/>
        </w:rPr>
      </w:pPr>
      <w:r w:rsidRPr="00E24D23">
        <w:rPr>
          <w:sz w:val="28"/>
          <w:szCs w:val="28"/>
        </w:rPr>
        <w:t>Тромбоцитоз</w:t>
      </w:r>
    </w:p>
    <w:p w:rsidR="00E24D23" w:rsidRPr="00E24D23" w:rsidRDefault="00E24D23" w:rsidP="007C0B4C">
      <w:pPr>
        <w:numPr>
          <w:ilvl w:val="0"/>
          <w:numId w:val="576"/>
        </w:numPr>
        <w:autoSpaceDE w:val="0"/>
        <w:autoSpaceDN w:val="0"/>
        <w:rPr>
          <w:sz w:val="28"/>
          <w:szCs w:val="28"/>
        </w:rPr>
      </w:pPr>
      <w:r w:rsidRPr="00E24D23">
        <w:rPr>
          <w:sz w:val="28"/>
          <w:szCs w:val="28"/>
        </w:rPr>
        <w:t>Изменения протромбинового времени и индекса</w:t>
      </w:r>
    </w:p>
    <w:p w:rsidR="00E24D23" w:rsidRPr="00E24D23" w:rsidRDefault="00E24D23" w:rsidP="00E24D23">
      <w:pPr>
        <w:autoSpaceDE w:val="0"/>
        <w:autoSpaceDN w:val="0"/>
        <w:ind w:left="567"/>
        <w:jc w:val="both"/>
        <w:rPr>
          <w:sz w:val="28"/>
          <w:szCs w:val="28"/>
        </w:rPr>
      </w:pPr>
    </w:p>
    <w:p w:rsidR="00E24D23" w:rsidRPr="00E24D23" w:rsidRDefault="00E24D23" w:rsidP="00E24D23">
      <w:pPr>
        <w:tabs>
          <w:tab w:val="left" w:pos="284"/>
        </w:tabs>
        <w:rPr>
          <w:bCs/>
          <w:smallCaps/>
          <w:spacing w:val="5"/>
          <w:sz w:val="28"/>
          <w:szCs w:val="28"/>
        </w:rPr>
      </w:pPr>
      <w:r w:rsidRPr="00E24D23">
        <w:rPr>
          <w:sz w:val="28"/>
          <w:szCs w:val="28"/>
        </w:rPr>
        <w:t>10.</w:t>
      </w:r>
      <w:r w:rsidRPr="00E24D23">
        <w:rPr>
          <w:bCs/>
          <w:smallCaps/>
          <w:spacing w:val="5"/>
          <w:sz w:val="28"/>
          <w:szCs w:val="28"/>
        </w:rPr>
        <w:t xml:space="preserve"> ПРИ ГЕМОЛИТИЧЕСКОЙ АНЕМИИ МИНКОВСКОГО-ШОФФАРА В АНАЛИЗЕ ПЕРИФЕРИЧЕСКОЙ КРОВИ ИСКЛЮЧАЕТСЯ НАЛИЧИЕ</w:t>
      </w:r>
    </w:p>
    <w:p w:rsidR="00E24D23" w:rsidRPr="00E24D23" w:rsidRDefault="00E24D23" w:rsidP="007C0B4C">
      <w:pPr>
        <w:numPr>
          <w:ilvl w:val="3"/>
          <w:numId w:val="444"/>
        </w:numPr>
        <w:tabs>
          <w:tab w:val="left" w:pos="2694"/>
        </w:tabs>
        <w:contextualSpacing/>
      </w:pPr>
      <w:r w:rsidRPr="00E24D23">
        <w:rPr>
          <w:sz w:val="28"/>
          <w:szCs w:val="28"/>
        </w:rPr>
        <w:t xml:space="preserve">микросфероцитоза </w:t>
      </w:r>
    </w:p>
    <w:p w:rsidR="00E24D23" w:rsidRPr="00E24D23" w:rsidRDefault="00E24D23" w:rsidP="007C0B4C">
      <w:pPr>
        <w:numPr>
          <w:ilvl w:val="3"/>
          <w:numId w:val="444"/>
        </w:numPr>
        <w:tabs>
          <w:tab w:val="left" w:pos="2694"/>
        </w:tabs>
        <w:contextualSpacing/>
        <w:rPr>
          <w:sz w:val="28"/>
          <w:szCs w:val="28"/>
        </w:rPr>
      </w:pPr>
      <w:r w:rsidRPr="00E24D23">
        <w:rPr>
          <w:sz w:val="28"/>
          <w:szCs w:val="28"/>
        </w:rPr>
        <w:t>умеренного снижения гемоглобина</w:t>
      </w:r>
    </w:p>
    <w:p w:rsidR="00E24D23" w:rsidRPr="00E24D23" w:rsidRDefault="00E24D23" w:rsidP="007C0B4C">
      <w:pPr>
        <w:numPr>
          <w:ilvl w:val="3"/>
          <w:numId w:val="444"/>
        </w:numPr>
        <w:tabs>
          <w:tab w:val="left" w:pos="2694"/>
        </w:tabs>
        <w:contextualSpacing/>
        <w:rPr>
          <w:sz w:val="28"/>
          <w:szCs w:val="28"/>
        </w:rPr>
      </w:pPr>
      <w:r w:rsidRPr="00E24D23">
        <w:rPr>
          <w:sz w:val="28"/>
          <w:szCs w:val="28"/>
        </w:rPr>
        <w:t>лейкоцитоза</w:t>
      </w:r>
    </w:p>
    <w:p w:rsidR="00E24D23" w:rsidRPr="00E24D23" w:rsidRDefault="00E24D23" w:rsidP="007C0B4C">
      <w:pPr>
        <w:numPr>
          <w:ilvl w:val="3"/>
          <w:numId w:val="444"/>
        </w:numPr>
        <w:tabs>
          <w:tab w:val="left" w:pos="2694"/>
        </w:tabs>
        <w:contextualSpacing/>
        <w:rPr>
          <w:sz w:val="28"/>
          <w:szCs w:val="28"/>
        </w:rPr>
      </w:pPr>
      <w:r w:rsidRPr="00E24D23">
        <w:rPr>
          <w:sz w:val="28"/>
          <w:szCs w:val="28"/>
        </w:rPr>
        <w:t>высокого ретикулоцитоза</w:t>
      </w:r>
    </w:p>
    <w:p w:rsidR="00E24D23" w:rsidRPr="00E24D23" w:rsidRDefault="00E24D23" w:rsidP="007C0B4C">
      <w:pPr>
        <w:numPr>
          <w:ilvl w:val="3"/>
          <w:numId w:val="444"/>
        </w:numPr>
        <w:tabs>
          <w:tab w:val="left" w:pos="2694"/>
        </w:tabs>
        <w:contextualSpacing/>
        <w:rPr>
          <w:sz w:val="28"/>
          <w:szCs w:val="28"/>
        </w:rPr>
      </w:pPr>
      <w:r w:rsidRPr="00E24D23">
        <w:rPr>
          <w:sz w:val="28"/>
          <w:szCs w:val="28"/>
        </w:rPr>
        <w:lastRenderedPageBreak/>
        <w:t>резкого снижения осмотической резистентности эритроцитов</w:t>
      </w:r>
    </w:p>
    <w:p w:rsidR="00E24D23" w:rsidRPr="00E24D23" w:rsidRDefault="00E24D23" w:rsidP="00E24D23">
      <w:pPr>
        <w:autoSpaceDE w:val="0"/>
        <w:autoSpaceDN w:val="0"/>
        <w:ind w:left="142" w:firstLine="709"/>
        <w:jc w:val="both"/>
        <w:rPr>
          <w:sz w:val="28"/>
          <w:szCs w:val="28"/>
        </w:rPr>
      </w:pPr>
    </w:p>
    <w:p w:rsidR="00E24D23" w:rsidRPr="00E24D23" w:rsidRDefault="00E24D23" w:rsidP="00E24D23">
      <w:pPr>
        <w:shd w:val="clear" w:color="auto" w:fill="FFFFFF"/>
        <w:tabs>
          <w:tab w:val="left" w:pos="9720"/>
        </w:tabs>
        <w:ind w:left="142" w:right="76" w:firstLine="709"/>
        <w:rPr>
          <w:b/>
          <w:color w:val="000000"/>
          <w:sz w:val="28"/>
          <w:szCs w:val="28"/>
        </w:rPr>
      </w:pPr>
      <w:r w:rsidRPr="00E24D23">
        <w:rPr>
          <w:b/>
          <w:color w:val="000000"/>
          <w:sz w:val="28"/>
          <w:szCs w:val="28"/>
        </w:rPr>
        <w:t xml:space="preserve">Эталоны ответов к тестам по теме: </w:t>
      </w:r>
    </w:p>
    <w:p w:rsidR="00E24D23" w:rsidRPr="00E24D23" w:rsidRDefault="00E24D23" w:rsidP="00E24D23">
      <w:pPr>
        <w:shd w:val="clear" w:color="auto" w:fill="FFFFFF"/>
        <w:tabs>
          <w:tab w:val="left" w:pos="9720"/>
        </w:tabs>
        <w:ind w:left="142" w:right="76" w:firstLine="709"/>
        <w:rPr>
          <w:b/>
          <w:color w:val="000000"/>
          <w:sz w:val="28"/>
          <w:szCs w:val="28"/>
        </w:rPr>
      </w:pPr>
    </w:p>
    <w:p w:rsidR="00E24D23" w:rsidRPr="00E24D23" w:rsidRDefault="00E24D23" w:rsidP="00E24D23">
      <w:pPr>
        <w:shd w:val="clear" w:color="auto" w:fill="FFFFFF"/>
        <w:tabs>
          <w:tab w:val="left" w:pos="9720"/>
        </w:tabs>
        <w:ind w:left="142" w:right="76" w:firstLine="709"/>
        <w:jc w:val="both"/>
        <w:rPr>
          <w:color w:val="000000"/>
          <w:sz w:val="28"/>
          <w:szCs w:val="28"/>
        </w:rPr>
      </w:pPr>
      <w:r w:rsidRPr="00E24D23">
        <w:rPr>
          <w:color w:val="000000"/>
          <w:sz w:val="28"/>
          <w:szCs w:val="28"/>
        </w:rPr>
        <w:t>1-5</w:t>
      </w:r>
    </w:p>
    <w:p w:rsidR="00E24D23" w:rsidRPr="00E24D23" w:rsidRDefault="00E24D23" w:rsidP="00E24D23">
      <w:pPr>
        <w:shd w:val="clear" w:color="auto" w:fill="FFFFFF"/>
        <w:tabs>
          <w:tab w:val="left" w:pos="9720"/>
        </w:tabs>
        <w:ind w:left="142" w:right="76" w:firstLine="709"/>
        <w:jc w:val="both"/>
        <w:rPr>
          <w:color w:val="000000"/>
          <w:sz w:val="28"/>
          <w:szCs w:val="28"/>
        </w:rPr>
      </w:pPr>
      <w:r w:rsidRPr="00E24D23">
        <w:rPr>
          <w:color w:val="000000"/>
          <w:sz w:val="28"/>
          <w:szCs w:val="28"/>
        </w:rPr>
        <w:t>2-3</w:t>
      </w:r>
    </w:p>
    <w:p w:rsidR="00E24D23" w:rsidRPr="00E24D23" w:rsidRDefault="00E24D23" w:rsidP="00E24D23">
      <w:pPr>
        <w:shd w:val="clear" w:color="auto" w:fill="FFFFFF"/>
        <w:tabs>
          <w:tab w:val="left" w:pos="9720"/>
        </w:tabs>
        <w:ind w:left="142" w:right="76" w:firstLine="709"/>
        <w:jc w:val="both"/>
        <w:rPr>
          <w:color w:val="000000"/>
          <w:sz w:val="28"/>
          <w:szCs w:val="28"/>
        </w:rPr>
      </w:pPr>
      <w:r w:rsidRPr="00E24D23">
        <w:rPr>
          <w:color w:val="000000"/>
          <w:sz w:val="28"/>
          <w:szCs w:val="28"/>
        </w:rPr>
        <w:t>3-5</w:t>
      </w:r>
    </w:p>
    <w:p w:rsidR="00E24D23" w:rsidRPr="00E24D23" w:rsidRDefault="00E24D23" w:rsidP="00E24D23">
      <w:pPr>
        <w:shd w:val="clear" w:color="auto" w:fill="FFFFFF"/>
        <w:tabs>
          <w:tab w:val="left" w:pos="9720"/>
        </w:tabs>
        <w:ind w:left="142" w:right="76" w:firstLine="709"/>
        <w:jc w:val="both"/>
        <w:rPr>
          <w:color w:val="000000"/>
          <w:sz w:val="28"/>
          <w:szCs w:val="28"/>
        </w:rPr>
      </w:pPr>
      <w:r w:rsidRPr="00E24D23">
        <w:rPr>
          <w:color w:val="000000"/>
          <w:sz w:val="28"/>
          <w:szCs w:val="28"/>
        </w:rPr>
        <w:t>4-4</w:t>
      </w:r>
    </w:p>
    <w:p w:rsidR="00E24D23" w:rsidRPr="00E24D23" w:rsidRDefault="00E24D23" w:rsidP="00E24D23">
      <w:pPr>
        <w:shd w:val="clear" w:color="auto" w:fill="FFFFFF"/>
        <w:tabs>
          <w:tab w:val="left" w:pos="9720"/>
        </w:tabs>
        <w:ind w:left="142" w:right="76" w:firstLine="709"/>
        <w:jc w:val="both"/>
        <w:rPr>
          <w:color w:val="000000"/>
          <w:sz w:val="28"/>
          <w:szCs w:val="28"/>
        </w:rPr>
      </w:pPr>
      <w:r w:rsidRPr="00E24D23">
        <w:rPr>
          <w:color w:val="000000"/>
          <w:sz w:val="28"/>
          <w:szCs w:val="28"/>
        </w:rPr>
        <w:t>5-5</w:t>
      </w:r>
    </w:p>
    <w:p w:rsidR="00E24D23" w:rsidRPr="00E24D23" w:rsidRDefault="00E24D23" w:rsidP="00E24D23">
      <w:pPr>
        <w:shd w:val="clear" w:color="auto" w:fill="FFFFFF"/>
        <w:tabs>
          <w:tab w:val="left" w:pos="9720"/>
        </w:tabs>
        <w:ind w:left="142" w:right="76" w:firstLine="709"/>
        <w:jc w:val="both"/>
        <w:rPr>
          <w:color w:val="000000"/>
          <w:sz w:val="28"/>
          <w:szCs w:val="28"/>
        </w:rPr>
      </w:pPr>
      <w:r w:rsidRPr="00E24D23">
        <w:rPr>
          <w:color w:val="000000"/>
          <w:sz w:val="28"/>
          <w:szCs w:val="28"/>
        </w:rPr>
        <w:t>6-4</w:t>
      </w:r>
    </w:p>
    <w:p w:rsidR="00E24D23" w:rsidRPr="00E24D23" w:rsidRDefault="00E24D23" w:rsidP="00E24D23">
      <w:pPr>
        <w:shd w:val="clear" w:color="auto" w:fill="FFFFFF"/>
        <w:tabs>
          <w:tab w:val="left" w:pos="9720"/>
        </w:tabs>
        <w:ind w:left="142" w:right="76" w:firstLine="709"/>
        <w:jc w:val="both"/>
        <w:rPr>
          <w:color w:val="000000"/>
          <w:sz w:val="28"/>
          <w:szCs w:val="28"/>
        </w:rPr>
      </w:pPr>
      <w:r w:rsidRPr="00E24D23">
        <w:rPr>
          <w:color w:val="000000"/>
          <w:sz w:val="28"/>
          <w:szCs w:val="28"/>
        </w:rPr>
        <w:t>7-4</w:t>
      </w:r>
    </w:p>
    <w:p w:rsidR="00E24D23" w:rsidRPr="00E24D23" w:rsidRDefault="00E24D23" w:rsidP="00E24D23">
      <w:pPr>
        <w:shd w:val="clear" w:color="auto" w:fill="FFFFFF"/>
        <w:tabs>
          <w:tab w:val="left" w:pos="9720"/>
        </w:tabs>
        <w:ind w:left="142" w:right="76" w:firstLine="709"/>
        <w:jc w:val="both"/>
        <w:rPr>
          <w:color w:val="000000"/>
          <w:sz w:val="28"/>
          <w:szCs w:val="28"/>
        </w:rPr>
      </w:pPr>
      <w:r w:rsidRPr="00E24D23">
        <w:rPr>
          <w:color w:val="000000"/>
          <w:sz w:val="28"/>
          <w:szCs w:val="28"/>
        </w:rPr>
        <w:t>8-2</w:t>
      </w:r>
    </w:p>
    <w:p w:rsidR="00E24D23" w:rsidRPr="00E24D23" w:rsidRDefault="00E24D23" w:rsidP="00E24D23">
      <w:pPr>
        <w:shd w:val="clear" w:color="auto" w:fill="FFFFFF"/>
        <w:tabs>
          <w:tab w:val="left" w:pos="9720"/>
        </w:tabs>
        <w:ind w:left="142" w:right="76" w:firstLine="709"/>
        <w:jc w:val="both"/>
        <w:rPr>
          <w:color w:val="000000"/>
          <w:sz w:val="28"/>
          <w:szCs w:val="28"/>
        </w:rPr>
      </w:pPr>
      <w:r w:rsidRPr="00E24D23">
        <w:rPr>
          <w:color w:val="000000"/>
          <w:sz w:val="28"/>
          <w:szCs w:val="28"/>
        </w:rPr>
        <w:t>9-5</w:t>
      </w:r>
    </w:p>
    <w:p w:rsidR="00E24D23" w:rsidRPr="00E24D23" w:rsidRDefault="00E24D23" w:rsidP="00E24D23">
      <w:pPr>
        <w:shd w:val="clear" w:color="auto" w:fill="FFFFFF"/>
        <w:tabs>
          <w:tab w:val="left" w:pos="9720"/>
        </w:tabs>
        <w:ind w:left="142" w:right="76" w:firstLine="709"/>
        <w:jc w:val="both"/>
        <w:rPr>
          <w:color w:val="000000"/>
          <w:sz w:val="28"/>
          <w:szCs w:val="28"/>
        </w:rPr>
      </w:pPr>
      <w:r w:rsidRPr="00E24D23">
        <w:rPr>
          <w:color w:val="000000"/>
          <w:sz w:val="28"/>
          <w:szCs w:val="28"/>
        </w:rPr>
        <w:t>10-3</w:t>
      </w:r>
    </w:p>
    <w:p w:rsidR="00E24D23" w:rsidRPr="00E24D23" w:rsidRDefault="00E24D23" w:rsidP="00E24D23">
      <w:pPr>
        <w:jc w:val="both"/>
        <w:rPr>
          <w:b/>
          <w:bCs/>
          <w:sz w:val="28"/>
          <w:szCs w:val="28"/>
        </w:rPr>
      </w:pPr>
    </w:p>
    <w:p w:rsidR="00E24D23" w:rsidRPr="00E24D23" w:rsidRDefault="00E24D23" w:rsidP="00E24D23">
      <w:pPr>
        <w:ind w:firstLine="851"/>
        <w:jc w:val="both"/>
        <w:rPr>
          <w:b/>
          <w:sz w:val="28"/>
          <w:szCs w:val="28"/>
        </w:rPr>
      </w:pPr>
      <w:r>
        <w:rPr>
          <w:b/>
          <w:bCs/>
          <w:sz w:val="28"/>
          <w:szCs w:val="28"/>
        </w:rPr>
        <w:t>5</w:t>
      </w:r>
      <w:r w:rsidRPr="00E24D23">
        <w:rPr>
          <w:b/>
          <w:bCs/>
          <w:sz w:val="28"/>
          <w:szCs w:val="28"/>
        </w:rPr>
        <w:t xml:space="preserve">. Ситуационные задачи по теме: </w:t>
      </w:r>
    </w:p>
    <w:p w:rsidR="00E24D23" w:rsidRPr="00E24D23" w:rsidRDefault="00E24D23" w:rsidP="00E24D23">
      <w:pPr>
        <w:keepNext/>
        <w:spacing w:before="240" w:after="60"/>
        <w:ind w:firstLine="851"/>
        <w:jc w:val="both"/>
        <w:outlineLvl w:val="1"/>
        <w:rPr>
          <w:b/>
          <w:bCs/>
          <w:iCs/>
          <w:sz w:val="28"/>
          <w:szCs w:val="28"/>
        </w:rPr>
      </w:pPr>
      <w:r w:rsidRPr="00E24D23">
        <w:rPr>
          <w:b/>
          <w:bCs/>
          <w:iCs/>
          <w:sz w:val="28"/>
          <w:szCs w:val="28"/>
        </w:rPr>
        <w:t>Задача 1</w:t>
      </w:r>
    </w:p>
    <w:p w:rsidR="00E24D23" w:rsidRPr="00E24D23" w:rsidRDefault="00E24D23" w:rsidP="00E24D23">
      <w:pPr>
        <w:keepNext/>
        <w:spacing w:before="240" w:after="60"/>
        <w:ind w:firstLine="851"/>
        <w:jc w:val="both"/>
        <w:outlineLvl w:val="1"/>
        <w:rPr>
          <w:bCs/>
          <w:iCs/>
          <w:sz w:val="28"/>
          <w:szCs w:val="28"/>
        </w:rPr>
      </w:pPr>
      <w:r w:rsidRPr="00E24D23">
        <w:rPr>
          <w:bCs/>
          <w:iCs/>
          <w:sz w:val="28"/>
          <w:szCs w:val="28"/>
        </w:rPr>
        <w:t xml:space="preserve">В клинику детской хирургии обратился ребенок 4 лет с жалобами на боли в животе, наличие мелкой геморрагической сыпи на теле, повышение температуры. </w:t>
      </w:r>
    </w:p>
    <w:p w:rsidR="00E24D23" w:rsidRPr="00E24D23" w:rsidRDefault="00E24D23" w:rsidP="00E24D23">
      <w:pPr>
        <w:keepNext/>
        <w:spacing w:before="240" w:after="60"/>
        <w:ind w:firstLine="851"/>
        <w:jc w:val="both"/>
        <w:outlineLvl w:val="1"/>
        <w:rPr>
          <w:bCs/>
          <w:iCs/>
          <w:spacing w:val="-1"/>
          <w:sz w:val="28"/>
          <w:szCs w:val="28"/>
        </w:rPr>
      </w:pPr>
      <w:r w:rsidRPr="00E24D23">
        <w:rPr>
          <w:bCs/>
          <w:iCs/>
          <w:sz w:val="28"/>
          <w:szCs w:val="28"/>
        </w:rPr>
        <w:t xml:space="preserve">Анамнез: ребенок в течение 3 дней получает лечение по поводу ОРВИ. Боли в животе появились 2 часа назад, мать заметила наличие сыпи. Контакт с инфекционными больными отрицает (ребенок не посещает детский сад). При беседе с матерью удалось выяснить, что ранее в течение жизни у ребенка периодически отмечались кровотечения из слизистой оболочки носа, мелкая сыпь на коже, синячки, чему мать не придавала значения. </w:t>
      </w:r>
      <w:r w:rsidRPr="00E24D23">
        <w:rPr>
          <w:bCs/>
          <w:iCs/>
          <w:spacing w:val="-1"/>
          <w:sz w:val="28"/>
          <w:szCs w:val="28"/>
        </w:rPr>
        <w:t xml:space="preserve"> </w:t>
      </w:r>
    </w:p>
    <w:p w:rsidR="00E24D23" w:rsidRPr="00E24D23" w:rsidRDefault="00E24D23" w:rsidP="00E24D23">
      <w:pPr>
        <w:keepNext/>
        <w:spacing w:before="240" w:after="60"/>
        <w:ind w:firstLine="851"/>
        <w:jc w:val="both"/>
        <w:outlineLvl w:val="1"/>
        <w:rPr>
          <w:bCs/>
          <w:iCs/>
          <w:sz w:val="28"/>
          <w:szCs w:val="28"/>
        </w:rPr>
      </w:pPr>
      <w:r w:rsidRPr="00E24D23">
        <w:rPr>
          <w:bCs/>
          <w:iCs/>
          <w:spacing w:val="-1"/>
          <w:sz w:val="28"/>
          <w:szCs w:val="28"/>
        </w:rPr>
        <w:t>При поступлении состояние ребенка средней тяжести, в сознании, адакватен. Н</w:t>
      </w:r>
      <w:r w:rsidRPr="00E24D23">
        <w:rPr>
          <w:bCs/>
          <w:iCs/>
          <w:sz w:val="28"/>
          <w:szCs w:val="28"/>
        </w:rPr>
        <w:t xml:space="preserve">а коже верхних и нижних конечностей и </w:t>
      </w:r>
      <w:r w:rsidRPr="00E24D23">
        <w:rPr>
          <w:bCs/>
          <w:iCs/>
          <w:spacing w:val="-1"/>
          <w:sz w:val="28"/>
          <w:szCs w:val="28"/>
        </w:rPr>
        <w:t>туловища единичные элементы п</w:t>
      </w:r>
      <w:r w:rsidRPr="00E24D23">
        <w:rPr>
          <w:bCs/>
          <w:iCs/>
          <w:sz w:val="28"/>
          <w:szCs w:val="28"/>
        </w:rPr>
        <w:t xml:space="preserve">етехиальной сыпи и экхимозы. </w:t>
      </w:r>
      <w:r w:rsidRPr="00E24D23">
        <w:rPr>
          <w:bCs/>
          <w:iCs/>
          <w:color w:val="000000"/>
          <w:sz w:val="28"/>
          <w:szCs w:val="28"/>
        </w:rPr>
        <w:t xml:space="preserve">Печень не увеличена, край ее ровный, безболезненный. Селезенка не увеличена. </w:t>
      </w:r>
    </w:p>
    <w:p w:rsidR="00E24D23" w:rsidRPr="00E24D23" w:rsidRDefault="00E24D23" w:rsidP="00E24D23">
      <w:pPr>
        <w:shd w:val="clear" w:color="auto" w:fill="FFFFFF"/>
        <w:ind w:firstLine="851"/>
        <w:jc w:val="both"/>
        <w:rPr>
          <w:sz w:val="28"/>
          <w:szCs w:val="28"/>
        </w:rPr>
      </w:pPr>
      <w:r w:rsidRPr="00E24D23">
        <w:rPr>
          <w:color w:val="000000"/>
          <w:sz w:val="28"/>
          <w:szCs w:val="28"/>
        </w:rPr>
        <w:t xml:space="preserve">В анализах крови гемоглобин до </w:t>
      </w:r>
      <w:r w:rsidRPr="00E24D23">
        <w:rPr>
          <w:color w:val="000000"/>
          <w:spacing w:val="-1"/>
          <w:sz w:val="28"/>
          <w:szCs w:val="28"/>
        </w:rPr>
        <w:t>97г\л, формула не изменена. Тромбоциты 120*10</w:t>
      </w:r>
      <w:r w:rsidRPr="00E24D23">
        <w:rPr>
          <w:color w:val="000000"/>
          <w:spacing w:val="-1"/>
          <w:sz w:val="28"/>
          <w:szCs w:val="28"/>
          <w:vertAlign w:val="superscript"/>
        </w:rPr>
        <w:t>9</w:t>
      </w:r>
      <w:r w:rsidRPr="00E24D23">
        <w:rPr>
          <w:color w:val="000000"/>
          <w:spacing w:val="-1"/>
          <w:sz w:val="28"/>
          <w:szCs w:val="28"/>
        </w:rPr>
        <w:t xml:space="preserve">/л. Временя кровотечения </w:t>
      </w:r>
      <w:r w:rsidRPr="00E24D23">
        <w:rPr>
          <w:color w:val="000000"/>
          <w:sz w:val="28"/>
          <w:szCs w:val="28"/>
        </w:rPr>
        <w:t xml:space="preserve"> 9 мин, при норме 2-4 мин).</w:t>
      </w:r>
    </w:p>
    <w:p w:rsidR="00E24D23" w:rsidRPr="00E24D23" w:rsidRDefault="00E24D23" w:rsidP="00E24D23">
      <w:pPr>
        <w:shd w:val="clear" w:color="auto" w:fill="FFFFFF"/>
        <w:ind w:firstLine="851"/>
        <w:jc w:val="both"/>
        <w:rPr>
          <w:color w:val="000000"/>
          <w:sz w:val="28"/>
          <w:szCs w:val="28"/>
        </w:rPr>
      </w:pPr>
      <w:r w:rsidRPr="00E24D23">
        <w:rPr>
          <w:color w:val="000000"/>
          <w:sz w:val="28"/>
          <w:szCs w:val="28"/>
        </w:rPr>
        <w:t>При исследовании пунктата костного мозга - задержка созревания мегакариоцитов на ранних стадиях и образование их дегенеративных форм.</w:t>
      </w:r>
    </w:p>
    <w:p w:rsidR="00E24D23" w:rsidRPr="00E24D23" w:rsidRDefault="00E24D23" w:rsidP="00E24D23">
      <w:pPr>
        <w:shd w:val="clear" w:color="auto" w:fill="FFFFFF"/>
        <w:ind w:firstLine="851"/>
        <w:jc w:val="both"/>
        <w:rPr>
          <w:color w:val="000000"/>
          <w:sz w:val="28"/>
          <w:szCs w:val="28"/>
        </w:rPr>
      </w:pPr>
      <w:r w:rsidRPr="00E24D23">
        <w:rPr>
          <w:color w:val="000000"/>
          <w:sz w:val="28"/>
          <w:szCs w:val="28"/>
        </w:rPr>
        <w:t>Задание</w:t>
      </w:r>
    </w:p>
    <w:p w:rsidR="00E24D23" w:rsidRPr="00E24D23" w:rsidRDefault="00E24D23" w:rsidP="007C0B4C">
      <w:pPr>
        <w:numPr>
          <w:ilvl w:val="0"/>
          <w:numId w:val="568"/>
        </w:numPr>
        <w:shd w:val="clear" w:color="auto" w:fill="FFFFFF"/>
        <w:tabs>
          <w:tab w:val="clear" w:pos="379"/>
          <w:tab w:val="left" w:pos="360"/>
          <w:tab w:val="left" w:pos="1080"/>
          <w:tab w:val="left" w:pos="3420"/>
        </w:tabs>
        <w:ind w:firstLine="851"/>
        <w:jc w:val="both"/>
        <w:rPr>
          <w:color w:val="000000"/>
          <w:sz w:val="28"/>
          <w:szCs w:val="28"/>
        </w:rPr>
      </w:pPr>
      <w:r w:rsidRPr="00E24D23">
        <w:rPr>
          <w:color w:val="000000"/>
          <w:sz w:val="28"/>
          <w:szCs w:val="28"/>
        </w:rPr>
        <w:t>Поставьте и обоснуйте диагноз.</w:t>
      </w:r>
    </w:p>
    <w:p w:rsidR="00E24D23" w:rsidRPr="00E24D23" w:rsidRDefault="00E24D23" w:rsidP="007C0B4C">
      <w:pPr>
        <w:numPr>
          <w:ilvl w:val="0"/>
          <w:numId w:val="568"/>
        </w:numPr>
        <w:shd w:val="clear" w:color="auto" w:fill="FFFFFF"/>
        <w:ind w:firstLine="851"/>
        <w:jc w:val="both"/>
        <w:rPr>
          <w:sz w:val="28"/>
          <w:szCs w:val="28"/>
        </w:rPr>
      </w:pPr>
      <w:r w:rsidRPr="00E24D23">
        <w:rPr>
          <w:sz w:val="28"/>
          <w:szCs w:val="28"/>
        </w:rPr>
        <w:t>Объясните наличие у ребенка болей в животе</w:t>
      </w:r>
    </w:p>
    <w:p w:rsidR="00E24D23" w:rsidRPr="00E24D23" w:rsidRDefault="00E24D23" w:rsidP="007C0B4C">
      <w:pPr>
        <w:numPr>
          <w:ilvl w:val="0"/>
          <w:numId w:val="568"/>
        </w:numPr>
        <w:shd w:val="clear" w:color="auto" w:fill="FFFFFF"/>
        <w:ind w:firstLine="851"/>
        <w:jc w:val="both"/>
        <w:rPr>
          <w:sz w:val="28"/>
          <w:szCs w:val="28"/>
        </w:rPr>
      </w:pPr>
      <w:r w:rsidRPr="00E24D23">
        <w:rPr>
          <w:sz w:val="28"/>
          <w:szCs w:val="28"/>
        </w:rPr>
        <w:t>Объясните выявленные изменения в анализах крови</w:t>
      </w:r>
    </w:p>
    <w:p w:rsidR="00E24D23" w:rsidRPr="00E24D23" w:rsidRDefault="00E24D23" w:rsidP="007C0B4C">
      <w:pPr>
        <w:numPr>
          <w:ilvl w:val="0"/>
          <w:numId w:val="568"/>
        </w:numPr>
        <w:shd w:val="clear" w:color="auto" w:fill="FFFFFF"/>
        <w:ind w:firstLine="851"/>
        <w:jc w:val="both"/>
        <w:rPr>
          <w:sz w:val="28"/>
          <w:szCs w:val="28"/>
        </w:rPr>
      </w:pPr>
      <w:r w:rsidRPr="00E24D23">
        <w:rPr>
          <w:sz w:val="28"/>
          <w:szCs w:val="28"/>
        </w:rPr>
        <w:lastRenderedPageBreak/>
        <w:t>С какими заболеваниями следует проводить дифференциальную диагностику. Какие симптомы являются значимыми для дифференциальной диагностики.</w:t>
      </w:r>
    </w:p>
    <w:p w:rsidR="00E24D23" w:rsidRPr="00E24D23" w:rsidRDefault="00E24D23" w:rsidP="007C0B4C">
      <w:pPr>
        <w:numPr>
          <w:ilvl w:val="0"/>
          <w:numId w:val="568"/>
        </w:numPr>
        <w:shd w:val="clear" w:color="auto" w:fill="FFFFFF"/>
        <w:ind w:firstLine="851"/>
        <w:jc w:val="both"/>
        <w:rPr>
          <w:sz w:val="28"/>
          <w:szCs w:val="28"/>
        </w:rPr>
      </w:pPr>
      <w:r w:rsidRPr="00E24D23">
        <w:rPr>
          <w:sz w:val="28"/>
          <w:szCs w:val="28"/>
        </w:rPr>
        <w:t>Определите тактику лечения</w:t>
      </w:r>
    </w:p>
    <w:p w:rsidR="00E24D23" w:rsidRPr="00E24D23" w:rsidRDefault="00E24D23" w:rsidP="00E24D23">
      <w:pPr>
        <w:shd w:val="clear" w:color="auto" w:fill="FFFFFF"/>
        <w:ind w:firstLine="851"/>
        <w:jc w:val="both"/>
        <w:rPr>
          <w:sz w:val="28"/>
          <w:szCs w:val="28"/>
        </w:rPr>
      </w:pPr>
    </w:p>
    <w:p w:rsidR="00E24D23" w:rsidRPr="00E24D23" w:rsidRDefault="00E24D23" w:rsidP="00E24D23">
      <w:pPr>
        <w:shd w:val="clear" w:color="auto" w:fill="FFFFFF"/>
        <w:ind w:firstLine="851"/>
        <w:jc w:val="both"/>
        <w:rPr>
          <w:b/>
          <w:sz w:val="28"/>
          <w:szCs w:val="28"/>
        </w:rPr>
      </w:pPr>
      <w:r w:rsidRPr="00E24D23">
        <w:rPr>
          <w:b/>
          <w:sz w:val="28"/>
          <w:szCs w:val="28"/>
        </w:rPr>
        <w:t>Задача 2</w:t>
      </w:r>
    </w:p>
    <w:p w:rsidR="00E24D23" w:rsidRPr="00E24D23" w:rsidRDefault="00E24D23" w:rsidP="00E24D23">
      <w:pPr>
        <w:shd w:val="clear" w:color="auto" w:fill="FFFFFF"/>
        <w:spacing w:before="120"/>
        <w:ind w:firstLine="851"/>
        <w:jc w:val="both"/>
        <w:rPr>
          <w:sz w:val="28"/>
          <w:szCs w:val="28"/>
        </w:rPr>
      </w:pPr>
      <w:r w:rsidRPr="00E24D23">
        <w:rPr>
          <w:color w:val="000000"/>
          <w:spacing w:val="-1"/>
          <w:sz w:val="28"/>
          <w:szCs w:val="28"/>
        </w:rPr>
        <w:t xml:space="preserve">На прием к педиатру обратился ребенок 8 лет с жалобами на </w:t>
      </w:r>
      <w:r w:rsidRPr="00E24D23">
        <w:rPr>
          <w:color w:val="000000"/>
          <w:sz w:val="28"/>
          <w:szCs w:val="28"/>
        </w:rPr>
        <w:t xml:space="preserve">слабость, головокружение, сердцебиение, потерю аппетита, быструю утомляемость, </w:t>
      </w:r>
      <w:r w:rsidRPr="00E24D23">
        <w:rPr>
          <w:color w:val="000000"/>
          <w:spacing w:val="-1"/>
          <w:sz w:val="28"/>
          <w:szCs w:val="28"/>
        </w:rPr>
        <w:t xml:space="preserve">желтушное окрашивание </w:t>
      </w:r>
      <w:r w:rsidRPr="00E24D23">
        <w:rPr>
          <w:color w:val="000000"/>
          <w:sz w:val="28"/>
          <w:szCs w:val="28"/>
        </w:rPr>
        <w:t xml:space="preserve">кожи, склер, бледность и наличие опухолевидного образования в левой половине живота. </w:t>
      </w:r>
    </w:p>
    <w:p w:rsidR="00E24D23" w:rsidRPr="00E24D23" w:rsidRDefault="00E24D23" w:rsidP="00E24D23">
      <w:pPr>
        <w:ind w:firstLine="851"/>
        <w:jc w:val="both"/>
        <w:rPr>
          <w:color w:val="000000"/>
          <w:sz w:val="28"/>
          <w:szCs w:val="28"/>
        </w:rPr>
      </w:pPr>
      <w:r w:rsidRPr="00E24D23">
        <w:rPr>
          <w:color w:val="000000"/>
          <w:sz w:val="28"/>
          <w:szCs w:val="28"/>
        </w:rPr>
        <w:t xml:space="preserve">Анамнез. Указанные жалобы беспокоят в течение 2 лет, но родители связывали это с повышенной нагрузкой в школе. Периодически отмечали наличие жалоб на боли в животе области печени. В последнее время мать обратила внимание на бледность ребенка, а в течение последней недели – на наличие желтушности кожи и «глаз». </w:t>
      </w:r>
    </w:p>
    <w:p w:rsidR="00E24D23" w:rsidRPr="00E24D23" w:rsidRDefault="00E24D23" w:rsidP="00E24D23">
      <w:pPr>
        <w:ind w:firstLine="851"/>
        <w:jc w:val="both"/>
        <w:rPr>
          <w:color w:val="000000"/>
          <w:sz w:val="28"/>
          <w:szCs w:val="28"/>
        </w:rPr>
      </w:pPr>
      <w:r w:rsidRPr="00E24D23">
        <w:rPr>
          <w:color w:val="000000"/>
          <w:sz w:val="28"/>
          <w:szCs w:val="28"/>
        </w:rPr>
        <w:t xml:space="preserve">При поступлении состояние ближе к тяжелому. Ребенок вялый, на вопросы отвечает не охотно, но адекватный. Телосложение обычное, питание несколько снижено. Кожа чистая, бледная с желтушным оттенком, склеры иктеричные. При осмотре слизистой рта обращает внимание </w:t>
      </w:r>
      <w:r w:rsidRPr="00E24D23">
        <w:rPr>
          <w:color w:val="000000"/>
          <w:spacing w:val="-1"/>
          <w:sz w:val="28"/>
          <w:szCs w:val="28"/>
        </w:rPr>
        <w:t xml:space="preserve"> </w:t>
      </w:r>
      <w:r w:rsidRPr="00E24D23">
        <w:rPr>
          <w:color w:val="000000"/>
          <w:sz w:val="28"/>
          <w:szCs w:val="28"/>
        </w:rPr>
        <w:t>неправильное расположение зубов, высокое стояние неба. Живот не вздут, доступен глубокой пальпации во всех отделах, мягкий. Симптомов раздражения брюшины нет. Печень увеличена (+3 см от края реберной дуги, несколько уплотнена, безболезненная. Селезенка увеличена (нижний полюс пальпируется на 5 см ниже реберной дуги).</w:t>
      </w:r>
    </w:p>
    <w:p w:rsidR="00E24D23" w:rsidRPr="00E24D23" w:rsidRDefault="00E24D23" w:rsidP="00E24D23">
      <w:pPr>
        <w:ind w:firstLine="851"/>
        <w:jc w:val="both"/>
        <w:rPr>
          <w:color w:val="000000"/>
          <w:sz w:val="28"/>
          <w:szCs w:val="28"/>
        </w:rPr>
      </w:pPr>
      <w:r w:rsidRPr="00E24D23">
        <w:rPr>
          <w:color w:val="000000"/>
          <w:sz w:val="28"/>
          <w:szCs w:val="28"/>
        </w:rPr>
        <w:t>В анализах крови:  НЬ до 70 г\л, эритроциты 2,5* 10 \л,  микросфероцитоз (до 50%), уменьшение диаметра эритроцитов меньше 6,4 мкм, резкое снижение осмотической резистентности эритроцитов (норма мин. рез. эритроцитов 0,48, то при ГА 0,60 -0,70 и ниже). В биохимическом анализе крови – билирубин до 52 ммоль/л, АсТ 0,78 и АлТ 0,89</w:t>
      </w:r>
    </w:p>
    <w:p w:rsidR="00E24D23" w:rsidRPr="00E24D23" w:rsidRDefault="00E24D23" w:rsidP="00E24D23">
      <w:pPr>
        <w:ind w:firstLine="851"/>
        <w:jc w:val="both"/>
        <w:rPr>
          <w:color w:val="000000"/>
          <w:sz w:val="28"/>
          <w:szCs w:val="28"/>
        </w:rPr>
      </w:pPr>
      <w:r w:rsidRPr="00E24D23">
        <w:rPr>
          <w:color w:val="000000"/>
          <w:sz w:val="28"/>
          <w:szCs w:val="28"/>
        </w:rPr>
        <w:t>В моче содержание уробилина 120 мг (при норме 10 -20 мг). Количество стеркобилина в кале 1200 мг, (при норме 50-100 мг). В пунктате костного мозга число эритробластов составляет 66% всех клеток костного мозга.</w:t>
      </w:r>
    </w:p>
    <w:p w:rsidR="00E24D23" w:rsidRPr="00E24D23" w:rsidRDefault="00E24D23" w:rsidP="00E24D23">
      <w:pPr>
        <w:shd w:val="clear" w:color="auto" w:fill="FFFFFF"/>
        <w:ind w:firstLine="851"/>
        <w:jc w:val="both"/>
        <w:rPr>
          <w:color w:val="000000"/>
          <w:sz w:val="28"/>
          <w:szCs w:val="28"/>
        </w:rPr>
      </w:pPr>
      <w:r w:rsidRPr="00E24D23">
        <w:rPr>
          <w:color w:val="000000"/>
          <w:sz w:val="28"/>
          <w:szCs w:val="28"/>
        </w:rPr>
        <w:t>Задание</w:t>
      </w:r>
    </w:p>
    <w:p w:rsidR="00E24D23" w:rsidRPr="00E24D23" w:rsidRDefault="00E24D23" w:rsidP="007C0B4C">
      <w:pPr>
        <w:numPr>
          <w:ilvl w:val="0"/>
          <w:numId w:val="569"/>
        </w:numPr>
        <w:shd w:val="clear" w:color="auto" w:fill="FFFFFF"/>
        <w:tabs>
          <w:tab w:val="left" w:pos="1080"/>
          <w:tab w:val="left" w:pos="3420"/>
        </w:tabs>
        <w:ind w:left="284" w:hanging="284"/>
        <w:jc w:val="both"/>
        <w:rPr>
          <w:color w:val="000000"/>
          <w:sz w:val="28"/>
          <w:szCs w:val="28"/>
        </w:rPr>
      </w:pPr>
      <w:r w:rsidRPr="00E24D23">
        <w:rPr>
          <w:color w:val="000000"/>
          <w:sz w:val="28"/>
          <w:szCs w:val="28"/>
        </w:rPr>
        <w:t>Поставьте  и обоснуйте диагноз.</w:t>
      </w:r>
    </w:p>
    <w:p w:rsidR="00E24D23" w:rsidRPr="00E24D23" w:rsidRDefault="00E24D23" w:rsidP="007C0B4C">
      <w:pPr>
        <w:numPr>
          <w:ilvl w:val="0"/>
          <w:numId w:val="569"/>
        </w:numPr>
        <w:shd w:val="clear" w:color="auto" w:fill="FFFFFF"/>
        <w:ind w:left="284" w:hanging="284"/>
        <w:jc w:val="both"/>
        <w:rPr>
          <w:sz w:val="28"/>
          <w:szCs w:val="28"/>
        </w:rPr>
      </w:pPr>
      <w:r w:rsidRPr="00E24D23">
        <w:rPr>
          <w:sz w:val="28"/>
          <w:szCs w:val="28"/>
        </w:rPr>
        <w:t>Объясните наличие у ребенка болей в животе</w:t>
      </w:r>
    </w:p>
    <w:p w:rsidR="00E24D23" w:rsidRPr="00E24D23" w:rsidRDefault="00E24D23" w:rsidP="007C0B4C">
      <w:pPr>
        <w:numPr>
          <w:ilvl w:val="0"/>
          <w:numId w:val="569"/>
        </w:numPr>
        <w:shd w:val="clear" w:color="auto" w:fill="FFFFFF"/>
        <w:ind w:left="284" w:hanging="284"/>
        <w:jc w:val="both"/>
        <w:rPr>
          <w:sz w:val="28"/>
          <w:szCs w:val="28"/>
        </w:rPr>
      </w:pPr>
      <w:r w:rsidRPr="00E24D23">
        <w:rPr>
          <w:sz w:val="28"/>
          <w:szCs w:val="28"/>
        </w:rPr>
        <w:t>Объясните выявленные изменения в анализах крови</w:t>
      </w:r>
    </w:p>
    <w:p w:rsidR="00E24D23" w:rsidRPr="00E24D23" w:rsidRDefault="00E24D23" w:rsidP="007C0B4C">
      <w:pPr>
        <w:numPr>
          <w:ilvl w:val="0"/>
          <w:numId w:val="569"/>
        </w:numPr>
        <w:shd w:val="clear" w:color="auto" w:fill="FFFFFF"/>
        <w:ind w:left="284" w:hanging="284"/>
        <w:jc w:val="both"/>
        <w:rPr>
          <w:sz w:val="28"/>
          <w:szCs w:val="28"/>
        </w:rPr>
      </w:pPr>
      <w:r w:rsidRPr="00E24D23">
        <w:rPr>
          <w:sz w:val="28"/>
          <w:szCs w:val="28"/>
        </w:rPr>
        <w:t xml:space="preserve">С какими заболеваниями следует проводить дифференциальную диагностику. </w:t>
      </w:r>
    </w:p>
    <w:p w:rsidR="00E24D23" w:rsidRPr="00E24D23" w:rsidRDefault="00E24D23" w:rsidP="007C0B4C">
      <w:pPr>
        <w:numPr>
          <w:ilvl w:val="0"/>
          <w:numId w:val="569"/>
        </w:numPr>
        <w:shd w:val="clear" w:color="auto" w:fill="FFFFFF"/>
        <w:ind w:left="284" w:hanging="284"/>
        <w:jc w:val="both"/>
        <w:rPr>
          <w:sz w:val="28"/>
          <w:szCs w:val="28"/>
        </w:rPr>
      </w:pPr>
      <w:r w:rsidRPr="00E24D23">
        <w:rPr>
          <w:sz w:val="28"/>
          <w:szCs w:val="28"/>
        </w:rPr>
        <w:t>Определите тактику лечения</w:t>
      </w:r>
    </w:p>
    <w:p w:rsidR="00E24D23" w:rsidRPr="00E24D23" w:rsidRDefault="00E24D23" w:rsidP="00E24D23">
      <w:pPr>
        <w:ind w:firstLine="851"/>
        <w:jc w:val="both"/>
        <w:rPr>
          <w:sz w:val="28"/>
          <w:szCs w:val="28"/>
        </w:rPr>
      </w:pPr>
    </w:p>
    <w:p w:rsidR="00E24D23" w:rsidRPr="00E24D23" w:rsidRDefault="00E24D23" w:rsidP="00E24D23">
      <w:pPr>
        <w:shd w:val="clear" w:color="auto" w:fill="FFFFFF"/>
        <w:ind w:firstLine="851"/>
        <w:jc w:val="both"/>
        <w:rPr>
          <w:b/>
          <w:color w:val="000000"/>
          <w:sz w:val="28"/>
          <w:szCs w:val="28"/>
        </w:rPr>
      </w:pPr>
      <w:r w:rsidRPr="00E24D23">
        <w:rPr>
          <w:b/>
          <w:color w:val="000000"/>
          <w:sz w:val="28"/>
          <w:szCs w:val="28"/>
        </w:rPr>
        <w:t>Задача 3</w:t>
      </w:r>
    </w:p>
    <w:p w:rsidR="00E24D23" w:rsidRPr="00E24D23" w:rsidRDefault="00E24D23" w:rsidP="00E24D23">
      <w:pPr>
        <w:shd w:val="clear" w:color="auto" w:fill="FFFFFF"/>
        <w:ind w:firstLine="851"/>
        <w:jc w:val="both"/>
        <w:rPr>
          <w:color w:val="000000"/>
          <w:sz w:val="28"/>
          <w:szCs w:val="28"/>
        </w:rPr>
      </w:pPr>
      <w:r w:rsidRPr="00E24D23">
        <w:rPr>
          <w:color w:val="000000"/>
          <w:sz w:val="28"/>
          <w:szCs w:val="28"/>
        </w:rPr>
        <w:lastRenderedPageBreak/>
        <w:t>В приемный покой детской хирургии доставлен ребенок 12 лет с жалобами в левом подреберье, интенсивные постоянного характера, иррадиирующие в левое надплечье, плечо, лопатку, повышение температуры до 38</w:t>
      </w:r>
      <w:r w:rsidRPr="00E24D23">
        <w:rPr>
          <w:color w:val="000000"/>
          <w:sz w:val="28"/>
          <w:szCs w:val="28"/>
          <w:vertAlign w:val="superscript"/>
        </w:rPr>
        <w:t>0</w:t>
      </w:r>
      <w:r w:rsidRPr="00E24D23">
        <w:rPr>
          <w:color w:val="000000"/>
          <w:sz w:val="28"/>
          <w:szCs w:val="28"/>
        </w:rPr>
        <w:t>С, слабости, головокружения, шума в ушах, тошноту. Известно, что накануне ребенок упал с высоты 2 м на левый бок. За медицинской помощью не обращался. Около 2 часов назад после кашля появились интенсивные боли в животе. Доставлен родителями.</w:t>
      </w:r>
    </w:p>
    <w:p w:rsidR="00E24D23" w:rsidRPr="00E24D23" w:rsidRDefault="00E24D23" w:rsidP="00E24D23">
      <w:pPr>
        <w:shd w:val="clear" w:color="auto" w:fill="FFFFFF"/>
        <w:ind w:firstLine="851"/>
        <w:jc w:val="both"/>
        <w:rPr>
          <w:color w:val="000000"/>
          <w:sz w:val="28"/>
          <w:szCs w:val="28"/>
        </w:rPr>
      </w:pPr>
      <w:r w:rsidRPr="00E24D23">
        <w:rPr>
          <w:color w:val="000000"/>
          <w:sz w:val="28"/>
          <w:szCs w:val="28"/>
        </w:rPr>
        <w:t>При поступлении состояние ребенка тяжелое, принимает положение на левом боку либо полусидячее с приведёнными к животу ногами. Отмечается щадящее поверхностное дыхание, одышка. При осмотре ребёнка отмечается бледность кожных покровов, пульс 110 уд/мин, ослабление наполнения пульса. В области травмы на коже имеется след в виде ссадины и кровоподтека. Живот слегка вздут, слабо участвует в акте дыхания. Вздутие более выражено в верхней левой части живота. При пальпации живота отмечается болезненность в левом подреберье, напряжение мышц и признаки раздражения брюшины, положительный симптом «ванька-встаньки». В анализе крови – гемоглобин 108 г/л, эритроциты 2,6*10</w:t>
      </w:r>
      <w:r w:rsidRPr="00E24D23">
        <w:rPr>
          <w:color w:val="000000"/>
          <w:sz w:val="28"/>
          <w:szCs w:val="28"/>
          <w:vertAlign w:val="superscript"/>
        </w:rPr>
        <w:t>12</w:t>
      </w:r>
      <w:r w:rsidRPr="00E24D23">
        <w:rPr>
          <w:color w:val="000000"/>
          <w:sz w:val="28"/>
          <w:szCs w:val="28"/>
        </w:rPr>
        <w:t>/л и лейкоциты 18,2*10</w:t>
      </w:r>
      <w:r w:rsidRPr="00E24D23">
        <w:rPr>
          <w:color w:val="000000"/>
          <w:sz w:val="28"/>
          <w:szCs w:val="28"/>
          <w:vertAlign w:val="superscript"/>
        </w:rPr>
        <w:t>9</w:t>
      </w:r>
      <w:r w:rsidRPr="00E24D23">
        <w:rPr>
          <w:color w:val="000000"/>
          <w:sz w:val="28"/>
          <w:szCs w:val="28"/>
        </w:rPr>
        <w:t>/л.</w:t>
      </w:r>
    </w:p>
    <w:p w:rsidR="00E24D23" w:rsidRPr="00E24D23" w:rsidRDefault="00E24D23" w:rsidP="00E24D23">
      <w:pPr>
        <w:shd w:val="clear" w:color="auto" w:fill="FFFFFF"/>
        <w:ind w:firstLine="851"/>
        <w:jc w:val="both"/>
        <w:rPr>
          <w:sz w:val="28"/>
          <w:szCs w:val="28"/>
        </w:rPr>
      </w:pPr>
      <w:r w:rsidRPr="00E24D23">
        <w:rPr>
          <w:color w:val="000000"/>
          <w:sz w:val="28"/>
          <w:szCs w:val="28"/>
        </w:rPr>
        <w:t>Задание</w:t>
      </w:r>
    </w:p>
    <w:p w:rsidR="00E24D23" w:rsidRPr="00E24D23" w:rsidRDefault="00E24D23" w:rsidP="00E24D23">
      <w:pPr>
        <w:ind w:firstLine="851"/>
        <w:jc w:val="both"/>
        <w:rPr>
          <w:sz w:val="28"/>
          <w:szCs w:val="28"/>
        </w:rPr>
      </w:pPr>
    </w:p>
    <w:p w:rsidR="00E24D23" w:rsidRPr="00E24D23" w:rsidRDefault="00E24D23" w:rsidP="007C0B4C">
      <w:pPr>
        <w:numPr>
          <w:ilvl w:val="0"/>
          <w:numId w:val="567"/>
        </w:numPr>
        <w:shd w:val="clear" w:color="auto" w:fill="FFFFFF"/>
        <w:tabs>
          <w:tab w:val="left" w:pos="1080"/>
          <w:tab w:val="left" w:pos="3420"/>
        </w:tabs>
        <w:ind w:left="284" w:hanging="284"/>
        <w:jc w:val="both"/>
        <w:rPr>
          <w:color w:val="000000"/>
          <w:sz w:val="28"/>
          <w:szCs w:val="28"/>
        </w:rPr>
      </w:pPr>
      <w:r w:rsidRPr="00E24D23">
        <w:rPr>
          <w:color w:val="000000"/>
          <w:sz w:val="28"/>
          <w:szCs w:val="28"/>
        </w:rPr>
        <w:t>Поставьте диагноз</w:t>
      </w:r>
    </w:p>
    <w:p w:rsidR="00E24D23" w:rsidRPr="00E24D23" w:rsidRDefault="00E24D23" w:rsidP="007C0B4C">
      <w:pPr>
        <w:numPr>
          <w:ilvl w:val="0"/>
          <w:numId w:val="567"/>
        </w:numPr>
        <w:shd w:val="clear" w:color="auto" w:fill="FFFFFF"/>
        <w:ind w:left="284" w:hanging="284"/>
        <w:jc w:val="both"/>
        <w:rPr>
          <w:sz w:val="28"/>
          <w:szCs w:val="28"/>
        </w:rPr>
      </w:pPr>
      <w:r w:rsidRPr="00E24D23">
        <w:rPr>
          <w:sz w:val="28"/>
          <w:szCs w:val="28"/>
        </w:rPr>
        <w:t>Обоснуйте постановку диагноза</w:t>
      </w:r>
    </w:p>
    <w:p w:rsidR="00E24D23" w:rsidRPr="00E24D23" w:rsidRDefault="00E24D23" w:rsidP="007C0B4C">
      <w:pPr>
        <w:numPr>
          <w:ilvl w:val="0"/>
          <w:numId w:val="567"/>
        </w:numPr>
        <w:shd w:val="clear" w:color="auto" w:fill="FFFFFF"/>
        <w:ind w:left="284" w:hanging="284"/>
        <w:jc w:val="both"/>
        <w:rPr>
          <w:sz w:val="28"/>
          <w:szCs w:val="28"/>
        </w:rPr>
      </w:pPr>
      <w:r w:rsidRPr="00E24D23">
        <w:rPr>
          <w:sz w:val="28"/>
          <w:szCs w:val="28"/>
        </w:rPr>
        <w:t>Объясните наличие у ребенка болей в животе</w:t>
      </w:r>
    </w:p>
    <w:p w:rsidR="00E24D23" w:rsidRPr="00E24D23" w:rsidRDefault="00E24D23" w:rsidP="007C0B4C">
      <w:pPr>
        <w:numPr>
          <w:ilvl w:val="0"/>
          <w:numId w:val="567"/>
        </w:numPr>
        <w:shd w:val="clear" w:color="auto" w:fill="FFFFFF"/>
        <w:ind w:left="284" w:hanging="284"/>
        <w:jc w:val="both"/>
        <w:rPr>
          <w:sz w:val="28"/>
          <w:szCs w:val="28"/>
        </w:rPr>
      </w:pPr>
      <w:r w:rsidRPr="00E24D23">
        <w:rPr>
          <w:sz w:val="28"/>
          <w:szCs w:val="28"/>
        </w:rPr>
        <w:t>Определите тактику лечения</w:t>
      </w:r>
    </w:p>
    <w:p w:rsidR="00E24D23" w:rsidRPr="00E24D23" w:rsidRDefault="00E24D23" w:rsidP="00E24D23">
      <w:pPr>
        <w:ind w:firstLine="851"/>
        <w:jc w:val="both"/>
        <w:rPr>
          <w:sz w:val="28"/>
          <w:szCs w:val="28"/>
        </w:rPr>
      </w:pPr>
    </w:p>
    <w:p w:rsidR="00E24D23" w:rsidRPr="00E24D23" w:rsidRDefault="00E24D23" w:rsidP="00E24D23">
      <w:pPr>
        <w:shd w:val="clear" w:color="auto" w:fill="FFFFFF"/>
        <w:ind w:right="5" w:firstLine="851"/>
        <w:jc w:val="both"/>
        <w:rPr>
          <w:b/>
          <w:color w:val="000000"/>
          <w:sz w:val="28"/>
          <w:szCs w:val="28"/>
        </w:rPr>
      </w:pPr>
      <w:r w:rsidRPr="00E24D23">
        <w:rPr>
          <w:b/>
          <w:color w:val="000000"/>
          <w:sz w:val="28"/>
          <w:szCs w:val="28"/>
        </w:rPr>
        <w:t>Задача 4</w:t>
      </w:r>
    </w:p>
    <w:p w:rsidR="00E24D23" w:rsidRPr="00E24D23" w:rsidRDefault="00E24D23" w:rsidP="00E24D23">
      <w:pPr>
        <w:shd w:val="clear" w:color="auto" w:fill="FFFFFF"/>
        <w:ind w:right="5" w:firstLine="851"/>
        <w:jc w:val="both"/>
        <w:rPr>
          <w:color w:val="000000"/>
          <w:sz w:val="28"/>
          <w:szCs w:val="28"/>
        </w:rPr>
      </w:pPr>
      <w:r w:rsidRPr="00E24D23">
        <w:rPr>
          <w:color w:val="000000"/>
          <w:sz w:val="28"/>
          <w:szCs w:val="28"/>
        </w:rPr>
        <w:t>В клинику детской хирургии обратился ребенок Л., 11 лет с жалобами на боли в левом подреберье, с иррадиацией в левое плечо, надключичную область, наличие опухолевидного выпячивания в области левого подреберья, повышение температуры до 38,8</w:t>
      </w:r>
      <w:r w:rsidRPr="00E24D23">
        <w:rPr>
          <w:color w:val="000000"/>
          <w:sz w:val="28"/>
          <w:szCs w:val="28"/>
          <w:vertAlign w:val="superscript"/>
        </w:rPr>
        <w:t>0</w:t>
      </w:r>
      <w:r w:rsidRPr="00E24D23">
        <w:rPr>
          <w:color w:val="000000"/>
          <w:sz w:val="28"/>
          <w:szCs w:val="28"/>
        </w:rPr>
        <w:t xml:space="preserve">С. </w:t>
      </w:r>
    </w:p>
    <w:p w:rsidR="00E24D23" w:rsidRPr="00E24D23" w:rsidRDefault="00E24D23" w:rsidP="00E24D23">
      <w:pPr>
        <w:shd w:val="clear" w:color="auto" w:fill="FFFFFF"/>
        <w:ind w:right="5" w:firstLine="851"/>
        <w:jc w:val="both"/>
        <w:rPr>
          <w:color w:val="000000"/>
          <w:sz w:val="28"/>
          <w:szCs w:val="28"/>
        </w:rPr>
      </w:pPr>
      <w:r w:rsidRPr="00E24D23">
        <w:rPr>
          <w:color w:val="000000"/>
          <w:sz w:val="28"/>
          <w:szCs w:val="28"/>
        </w:rPr>
        <w:t>Анамнез. Боли в левом подреберье беспокоят в течение 2 недель, отмечалось повышение температуры до 37,5</w:t>
      </w:r>
      <w:r w:rsidRPr="00E24D23">
        <w:rPr>
          <w:color w:val="000000"/>
          <w:sz w:val="28"/>
          <w:szCs w:val="28"/>
          <w:vertAlign w:val="superscript"/>
        </w:rPr>
        <w:t>0</w:t>
      </w:r>
      <w:r w:rsidRPr="00E24D23">
        <w:rPr>
          <w:color w:val="000000"/>
          <w:sz w:val="28"/>
          <w:szCs w:val="28"/>
        </w:rPr>
        <w:t>С. Обращался в поликлинику, где был выставлен диагноз ОРВИ, проводилась рентгенография органов грудной клетки с целью диагностики пневмонии (диагноз не подтвержден) назначена терапия. Несмотря на проводимое лечение, сохранялось повышение температуры, боли в животе слева. В последние 2 дня боли в левом подреберье усилились, с иррадиацией в левое плечо, надключичную область, повысилась температура до 38,8</w:t>
      </w:r>
      <w:r w:rsidRPr="00E24D23">
        <w:rPr>
          <w:color w:val="000000"/>
          <w:sz w:val="28"/>
          <w:szCs w:val="28"/>
          <w:vertAlign w:val="superscript"/>
        </w:rPr>
        <w:t>0</w:t>
      </w:r>
      <w:r w:rsidRPr="00E24D23">
        <w:rPr>
          <w:color w:val="000000"/>
          <w:sz w:val="28"/>
          <w:szCs w:val="28"/>
        </w:rPr>
        <w:t xml:space="preserve">С, появилась припухлось и выпячивание в области левого подреберья.  </w:t>
      </w:r>
    </w:p>
    <w:p w:rsidR="00E24D23" w:rsidRPr="00E24D23" w:rsidRDefault="00E24D23" w:rsidP="00E24D23">
      <w:pPr>
        <w:shd w:val="clear" w:color="auto" w:fill="FFFFFF"/>
        <w:ind w:right="5" w:firstLine="851"/>
        <w:jc w:val="both"/>
        <w:rPr>
          <w:color w:val="000000"/>
          <w:sz w:val="28"/>
          <w:szCs w:val="28"/>
        </w:rPr>
      </w:pPr>
      <w:r w:rsidRPr="00E24D23">
        <w:rPr>
          <w:color w:val="000000"/>
          <w:sz w:val="28"/>
          <w:szCs w:val="28"/>
        </w:rPr>
        <w:t xml:space="preserve">При осмотре: состояние ближе к тяжелому, самочувствие страдает. Кожа и видимые слизистые чистые, умеренно бледные. В легких дыхание проводится над всеми полями, несколько ослаблено слева в нижних отделах, хрипов нет. ЧДД 16 в мин, пульс 88 уд в мин., АД 110/70 мм рт ст. </w:t>
      </w:r>
    </w:p>
    <w:p w:rsidR="00E24D23" w:rsidRPr="00E24D23" w:rsidRDefault="00E24D23" w:rsidP="00E24D23">
      <w:pPr>
        <w:shd w:val="clear" w:color="auto" w:fill="FFFFFF"/>
        <w:ind w:right="5" w:firstLine="851"/>
        <w:jc w:val="both"/>
        <w:rPr>
          <w:color w:val="000000"/>
          <w:sz w:val="28"/>
          <w:szCs w:val="28"/>
        </w:rPr>
      </w:pPr>
      <w:r w:rsidRPr="00E24D23">
        <w:rPr>
          <w:color w:val="000000"/>
          <w:sz w:val="28"/>
          <w:szCs w:val="28"/>
        </w:rPr>
        <w:lastRenderedPageBreak/>
        <w:t xml:space="preserve">Локально: живот подвздут, ассиметричный за счет деформации слева, где определяется пастозность кожи, утолщение кожной складки и выпячивание в области левого подреберья, болезненность при пальпации селезёнки. Боли усиливаются при движении и в положении на левом боку. Отмечается болезненность при поколачивании в области левого подреберья и по ходу соответствующего ребра, определяется флюктация в области селезёнки и напряжение мышц живота этой зоне. </w:t>
      </w:r>
    </w:p>
    <w:p w:rsidR="00E24D23" w:rsidRPr="00E24D23" w:rsidRDefault="00E24D23" w:rsidP="00E24D23">
      <w:pPr>
        <w:shd w:val="clear" w:color="auto" w:fill="FFFFFF"/>
        <w:ind w:right="5" w:firstLine="851"/>
        <w:jc w:val="both"/>
        <w:rPr>
          <w:color w:val="000000"/>
          <w:sz w:val="28"/>
          <w:szCs w:val="28"/>
        </w:rPr>
      </w:pPr>
      <w:r w:rsidRPr="00E24D23">
        <w:rPr>
          <w:color w:val="000000"/>
          <w:sz w:val="28"/>
          <w:szCs w:val="28"/>
        </w:rPr>
        <w:t xml:space="preserve">При рентгенологическом исследовании выявлено ограничение подвижности левого купола диафрагмы, увеличение размеров тени селезёнки. </w:t>
      </w:r>
    </w:p>
    <w:p w:rsidR="00E24D23" w:rsidRPr="00E24D23" w:rsidRDefault="00E24D23" w:rsidP="00E24D23">
      <w:pPr>
        <w:shd w:val="clear" w:color="auto" w:fill="FFFFFF"/>
        <w:ind w:right="5" w:firstLine="851"/>
        <w:jc w:val="both"/>
        <w:rPr>
          <w:color w:val="000000"/>
          <w:sz w:val="28"/>
          <w:szCs w:val="28"/>
        </w:rPr>
      </w:pPr>
      <w:r w:rsidRPr="00E24D23">
        <w:rPr>
          <w:color w:val="000000"/>
          <w:sz w:val="28"/>
          <w:szCs w:val="28"/>
        </w:rPr>
        <w:t>УЗИ – с селезенке визуализируется образование округлой формы, изо-гипоэхогенное, с ровными четкими контурами, гиперэхогенной капсулой, нечетким дорзальным усилением.</w:t>
      </w:r>
    </w:p>
    <w:p w:rsidR="00E24D23" w:rsidRPr="00E24D23" w:rsidRDefault="00E24D23" w:rsidP="00E24D23">
      <w:pPr>
        <w:shd w:val="clear" w:color="auto" w:fill="FFFFFF"/>
        <w:ind w:right="5" w:firstLine="851"/>
        <w:jc w:val="both"/>
        <w:rPr>
          <w:color w:val="000000"/>
          <w:sz w:val="28"/>
          <w:szCs w:val="28"/>
        </w:rPr>
      </w:pPr>
      <w:r w:rsidRPr="00E24D23">
        <w:rPr>
          <w:color w:val="000000"/>
          <w:sz w:val="28"/>
          <w:szCs w:val="28"/>
        </w:rPr>
        <w:t>В анализах крови: гемоглобин 110 г/л, эритроциты 3,8*10</w:t>
      </w:r>
      <w:r w:rsidRPr="00E24D23">
        <w:rPr>
          <w:color w:val="000000"/>
          <w:sz w:val="28"/>
          <w:szCs w:val="28"/>
          <w:vertAlign w:val="superscript"/>
        </w:rPr>
        <w:t>12</w:t>
      </w:r>
      <w:r w:rsidRPr="00E24D23">
        <w:rPr>
          <w:color w:val="000000"/>
          <w:sz w:val="28"/>
          <w:szCs w:val="28"/>
        </w:rPr>
        <w:t xml:space="preserve">/л, ЦП 0,9. Развернутый анализ крови: п/я 16, с/я 54, лф 20, м 8, эоз 2. В биохимическом анализе крови без патологических изменений. </w:t>
      </w:r>
    </w:p>
    <w:p w:rsidR="00E24D23" w:rsidRPr="00E24D23" w:rsidRDefault="00E24D23" w:rsidP="00E24D23">
      <w:pPr>
        <w:shd w:val="clear" w:color="auto" w:fill="FFFFFF"/>
        <w:ind w:right="5" w:firstLine="851"/>
        <w:jc w:val="both"/>
        <w:rPr>
          <w:color w:val="000000"/>
          <w:sz w:val="28"/>
          <w:szCs w:val="28"/>
        </w:rPr>
      </w:pPr>
      <w:r w:rsidRPr="00E24D23">
        <w:rPr>
          <w:color w:val="000000"/>
          <w:sz w:val="28"/>
          <w:szCs w:val="28"/>
        </w:rPr>
        <w:t>Задание</w:t>
      </w:r>
    </w:p>
    <w:p w:rsidR="00E24D23" w:rsidRPr="00E24D23" w:rsidRDefault="00E24D23" w:rsidP="007C0B4C">
      <w:pPr>
        <w:numPr>
          <w:ilvl w:val="0"/>
          <w:numId w:val="566"/>
        </w:numPr>
        <w:shd w:val="clear" w:color="auto" w:fill="FFFFFF"/>
        <w:tabs>
          <w:tab w:val="left" w:pos="360"/>
          <w:tab w:val="left" w:pos="1080"/>
          <w:tab w:val="left" w:pos="3420"/>
        </w:tabs>
        <w:ind w:left="2880" w:hanging="113"/>
        <w:jc w:val="both"/>
        <w:rPr>
          <w:color w:val="000000"/>
          <w:sz w:val="28"/>
          <w:szCs w:val="28"/>
        </w:rPr>
      </w:pPr>
      <w:r w:rsidRPr="00E24D23">
        <w:rPr>
          <w:color w:val="000000"/>
          <w:sz w:val="28"/>
          <w:szCs w:val="28"/>
        </w:rPr>
        <w:t>Поставьте диагноз</w:t>
      </w:r>
    </w:p>
    <w:p w:rsidR="00E24D23" w:rsidRPr="00E24D23" w:rsidRDefault="00E24D23" w:rsidP="007C0B4C">
      <w:pPr>
        <w:numPr>
          <w:ilvl w:val="0"/>
          <w:numId w:val="566"/>
        </w:numPr>
        <w:shd w:val="clear" w:color="auto" w:fill="FFFFFF"/>
        <w:ind w:left="2880" w:hanging="113"/>
        <w:jc w:val="both"/>
        <w:rPr>
          <w:sz w:val="28"/>
          <w:szCs w:val="28"/>
        </w:rPr>
      </w:pPr>
      <w:r w:rsidRPr="00E24D23">
        <w:rPr>
          <w:sz w:val="28"/>
          <w:szCs w:val="28"/>
        </w:rPr>
        <w:t>Обоснуйте постановку диагноза</w:t>
      </w:r>
    </w:p>
    <w:p w:rsidR="00E24D23" w:rsidRPr="00E24D23" w:rsidRDefault="00E24D23" w:rsidP="007C0B4C">
      <w:pPr>
        <w:numPr>
          <w:ilvl w:val="0"/>
          <w:numId w:val="566"/>
        </w:numPr>
        <w:shd w:val="clear" w:color="auto" w:fill="FFFFFF"/>
        <w:ind w:left="2880" w:hanging="113"/>
        <w:jc w:val="both"/>
        <w:rPr>
          <w:sz w:val="28"/>
          <w:szCs w:val="28"/>
        </w:rPr>
      </w:pPr>
      <w:r w:rsidRPr="00E24D23">
        <w:rPr>
          <w:sz w:val="28"/>
          <w:szCs w:val="28"/>
        </w:rPr>
        <w:t xml:space="preserve">С какими заболеваниями следует проводить дифференциальную диагностику. </w:t>
      </w:r>
    </w:p>
    <w:p w:rsidR="00E24D23" w:rsidRPr="00E24D23" w:rsidRDefault="00E24D23" w:rsidP="007C0B4C">
      <w:pPr>
        <w:numPr>
          <w:ilvl w:val="0"/>
          <w:numId w:val="566"/>
        </w:numPr>
        <w:shd w:val="clear" w:color="auto" w:fill="FFFFFF"/>
        <w:ind w:left="2880" w:hanging="113"/>
        <w:jc w:val="both"/>
        <w:rPr>
          <w:sz w:val="28"/>
          <w:szCs w:val="28"/>
        </w:rPr>
      </w:pPr>
      <w:r w:rsidRPr="00E24D23">
        <w:rPr>
          <w:sz w:val="28"/>
          <w:szCs w:val="28"/>
        </w:rPr>
        <w:t>Каков может быть прогноз заболевания</w:t>
      </w:r>
    </w:p>
    <w:p w:rsidR="00E24D23" w:rsidRPr="00E24D23" w:rsidRDefault="00E24D23" w:rsidP="007C0B4C">
      <w:pPr>
        <w:numPr>
          <w:ilvl w:val="0"/>
          <w:numId w:val="566"/>
        </w:numPr>
        <w:shd w:val="clear" w:color="auto" w:fill="FFFFFF"/>
        <w:ind w:left="2880" w:hanging="113"/>
        <w:jc w:val="both"/>
        <w:rPr>
          <w:sz w:val="28"/>
          <w:szCs w:val="28"/>
        </w:rPr>
      </w:pPr>
      <w:r w:rsidRPr="00E24D23">
        <w:rPr>
          <w:sz w:val="28"/>
          <w:szCs w:val="28"/>
        </w:rPr>
        <w:t>Определите тактику лечения</w:t>
      </w:r>
    </w:p>
    <w:p w:rsidR="00E24D23" w:rsidRPr="00E24D23" w:rsidRDefault="00E24D23" w:rsidP="00E24D23">
      <w:pPr>
        <w:shd w:val="clear" w:color="auto" w:fill="FFFFFF"/>
        <w:ind w:right="5" w:firstLine="851"/>
        <w:jc w:val="both"/>
        <w:rPr>
          <w:sz w:val="28"/>
          <w:szCs w:val="28"/>
        </w:rPr>
      </w:pPr>
    </w:p>
    <w:p w:rsidR="00E24D23" w:rsidRPr="00E24D23" w:rsidRDefault="00E24D23" w:rsidP="00E24D23">
      <w:pPr>
        <w:shd w:val="clear" w:color="auto" w:fill="FFFFFF"/>
        <w:ind w:right="10" w:firstLine="851"/>
        <w:jc w:val="both"/>
        <w:rPr>
          <w:b/>
          <w:color w:val="000000"/>
          <w:sz w:val="28"/>
          <w:szCs w:val="28"/>
        </w:rPr>
      </w:pPr>
      <w:r w:rsidRPr="00E24D23">
        <w:rPr>
          <w:b/>
          <w:color w:val="000000"/>
          <w:sz w:val="28"/>
          <w:szCs w:val="28"/>
        </w:rPr>
        <w:t>Задача №5</w:t>
      </w:r>
    </w:p>
    <w:p w:rsidR="00E24D23" w:rsidRPr="00E24D23" w:rsidRDefault="00E24D23" w:rsidP="00E24D23">
      <w:pPr>
        <w:shd w:val="clear" w:color="auto" w:fill="FFFFFF"/>
        <w:ind w:right="10" w:firstLine="851"/>
        <w:jc w:val="both"/>
        <w:rPr>
          <w:color w:val="000000"/>
          <w:sz w:val="28"/>
          <w:szCs w:val="28"/>
        </w:rPr>
      </w:pPr>
      <w:r w:rsidRPr="00E24D23">
        <w:rPr>
          <w:color w:val="000000"/>
          <w:sz w:val="28"/>
          <w:szCs w:val="28"/>
        </w:rPr>
        <w:t xml:space="preserve">На прием к педиатру обратился ребенок К., 11 лет с жалобами на тупые ноющие боли в животе, чувство тяжести и полноты в левом подреберье, усиливающееся после приема пищи. </w:t>
      </w:r>
    </w:p>
    <w:p w:rsidR="00E24D23" w:rsidRPr="00E24D23" w:rsidRDefault="00E24D23" w:rsidP="00E24D23">
      <w:pPr>
        <w:shd w:val="clear" w:color="auto" w:fill="FFFFFF"/>
        <w:ind w:right="10" w:firstLine="851"/>
        <w:jc w:val="both"/>
        <w:rPr>
          <w:color w:val="000000"/>
          <w:sz w:val="28"/>
          <w:szCs w:val="28"/>
        </w:rPr>
      </w:pPr>
      <w:r w:rsidRPr="00E24D23">
        <w:rPr>
          <w:color w:val="000000"/>
          <w:sz w:val="28"/>
          <w:szCs w:val="28"/>
        </w:rPr>
        <w:t xml:space="preserve">Анамнез. Указанные жалобы беспокоят в течение полугода. За медицинской помощью не обращался. Удалось выяснить, что около 8 месяцев назад была травма живота, по поводу которой был госпитализирован в ЦРБ, где находился под наблюдением в течение 3 дней. Был выписан в удовлетворительном состоянии, УЗИ органов брюшной полости не проводилось. </w:t>
      </w:r>
    </w:p>
    <w:p w:rsidR="00E24D23" w:rsidRPr="00E24D23" w:rsidRDefault="00E24D23" w:rsidP="00E24D23">
      <w:pPr>
        <w:shd w:val="clear" w:color="auto" w:fill="FFFFFF"/>
        <w:ind w:right="10" w:firstLine="851"/>
        <w:jc w:val="both"/>
        <w:rPr>
          <w:color w:val="000000"/>
          <w:sz w:val="28"/>
          <w:szCs w:val="28"/>
        </w:rPr>
      </w:pPr>
      <w:r w:rsidRPr="00E24D23">
        <w:rPr>
          <w:color w:val="000000"/>
          <w:sz w:val="28"/>
          <w:szCs w:val="28"/>
        </w:rPr>
        <w:t xml:space="preserve">При осмотре состояние ближе к удовлетворительному. Правильного телосложения, удовлетворительного питания. Кожа, видимые слизистые чистые. В легких хрипов нет, сердечные тоны ясные, ритмичные, пульс 74 уд. в мин. </w:t>
      </w:r>
    </w:p>
    <w:p w:rsidR="00E24D23" w:rsidRPr="00E24D23" w:rsidRDefault="00E24D23" w:rsidP="00E24D23">
      <w:pPr>
        <w:shd w:val="clear" w:color="auto" w:fill="FFFFFF"/>
        <w:ind w:right="10" w:firstLine="851"/>
        <w:jc w:val="both"/>
        <w:rPr>
          <w:color w:val="000000"/>
          <w:sz w:val="28"/>
          <w:szCs w:val="28"/>
        </w:rPr>
      </w:pPr>
      <w:r w:rsidRPr="00E24D23">
        <w:rPr>
          <w:color w:val="000000"/>
          <w:sz w:val="28"/>
          <w:szCs w:val="28"/>
        </w:rPr>
        <w:t>Локально: живот не вздут, обычной формы, доступен глубокой пальпации во всех отделах, мягкий. В области левого подреберья пальпируется гладкая эластичной консистенции безболезненная малоподвижная увеличенная селезёнка. Симптомов раздражения брюшины нет.</w:t>
      </w:r>
    </w:p>
    <w:p w:rsidR="00E24D23" w:rsidRPr="00E24D23" w:rsidRDefault="00E24D23" w:rsidP="00E24D23">
      <w:pPr>
        <w:shd w:val="clear" w:color="auto" w:fill="FFFFFF"/>
        <w:ind w:right="10" w:firstLine="851"/>
        <w:jc w:val="both"/>
        <w:rPr>
          <w:color w:val="000000"/>
          <w:sz w:val="28"/>
          <w:szCs w:val="28"/>
        </w:rPr>
      </w:pPr>
      <w:r w:rsidRPr="00E24D23">
        <w:rPr>
          <w:color w:val="000000"/>
          <w:sz w:val="28"/>
          <w:szCs w:val="28"/>
        </w:rPr>
        <w:lastRenderedPageBreak/>
        <w:t>Анализ крови: Нв 127 г/л, эр 4,2*10</w:t>
      </w:r>
      <w:r w:rsidRPr="00E24D23">
        <w:rPr>
          <w:color w:val="000000"/>
          <w:sz w:val="28"/>
          <w:szCs w:val="28"/>
          <w:vertAlign w:val="superscript"/>
        </w:rPr>
        <w:t>12</w:t>
      </w:r>
      <w:r w:rsidRPr="00E24D23">
        <w:rPr>
          <w:color w:val="000000"/>
          <w:sz w:val="28"/>
          <w:szCs w:val="28"/>
        </w:rPr>
        <w:t xml:space="preserve">/л, п/я 2, с/я 68, эоз 2, лф 22 мон 6, СОЭ 8 мм/час. В биохимическом анализе – без патологии. </w:t>
      </w:r>
    </w:p>
    <w:p w:rsidR="00E24D23" w:rsidRPr="00E24D23" w:rsidRDefault="00E24D23" w:rsidP="00E24D23">
      <w:pPr>
        <w:shd w:val="clear" w:color="auto" w:fill="FFFFFF"/>
        <w:ind w:right="10" w:firstLine="851"/>
        <w:jc w:val="both"/>
        <w:rPr>
          <w:color w:val="000000"/>
          <w:sz w:val="28"/>
          <w:szCs w:val="28"/>
        </w:rPr>
      </w:pPr>
      <w:r w:rsidRPr="00E24D23">
        <w:rPr>
          <w:color w:val="000000"/>
          <w:sz w:val="28"/>
          <w:szCs w:val="28"/>
        </w:rPr>
        <w:t>Задание</w:t>
      </w:r>
    </w:p>
    <w:p w:rsidR="00E24D23" w:rsidRPr="00E24D23" w:rsidRDefault="00E24D23" w:rsidP="007C0B4C">
      <w:pPr>
        <w:numPr>
          <w:ilvl w:val="0"/>
          <w:numId w:val="565"/>
        </w:numPr>
        <w:shd w:val="clear" w:color="auto" w:fill="FFFFFF"/>
        <w:tabs>
          <w:tab w:val="left" w:pos="360"/>
          <w:tab w:val="left" w:pos="3420"/>
        </w:tabs>
        <w:ind w:firstLine="851"/>
        <w:jc w:val="both"/>
        <w:rPr>
          <w:color w:val="000000"/>
          <w:sz w:val="28"/>
          <w:szCs w:val="28"/>
        </w:rPr>
      </w:pPr>
      <w:r w:rsidRPr="00E24D23">
        <w:rPr>
          <w:color w:val="000000"/>
          <w:sz w:val="28"/>
          <w:szCs w:val="28"/>
        </w:rPr>
        <w:t>Поставьте  и обоснуйте диагноз.</w:t>
      </w:r>
    </w:p>
    <w:p w:rsidR="00E24D23" w:rsidRPr="00E24D23" w:rsidRDefault="00E24D23" w:rsidP="007C0B4C">
      <w:pPr>
        <w:numPr>
          <w:ilvl w:val="0"/>
          <w:numId w:val="565"/>
        </w:numPr>
        <w:shd w:val="clear" w:color="auto" w:fill="FFFFFF"/>
        <w:ind w:firstLine="851"/>
        <w:jc w:val="both"/>
        <w:rPr>
          <w:sz w:val="28"/>
          <w:szCs w:val="28"/>
        </w:rPr>
      </w:pPr>
      <w:r w:rsidRPr="00E24D23">
        <w:rPr>
          <w:sz w:val="28"/>
          <w:szCs w:val="28"/>
        </w:rPr>
        <w:t xml:space="preserve">С какими заболеваниями следует проводить дифференциальную диагностику. </w:t>
      </w:r>
    </w:p>
    <w:p w:rsidR="00E24D23" w:rsidRPr="00E24D23" w:rsidRDefault="00E24D23" w:rsidP="007C0B4C">
      <w:pPr>
        <w:numPr>
          <w:ilvl w:val="0"/>
          <w:numId w:val="565"/>
        </w:numPr>
        <w:shd w:val="clear" w:color="auto" w:fill="FFFFFF"/>
        <w:ind w:firstLine="851"/>
        <w:jc w:val="both"/>
        <w:rPr>
          <w:sz w:val="28"/>
          <w:szCs w:val="28"/>
        </w:rPr>
      </w:pPr>
      <w:r w:rsidRPr="00E24D23">
        <w:rPr>
          <w:sz w:val="28"/>
          <w:szCs w:val="28"/>
        </w:rPr>
        <w:t>Составьте план обследования больного</w:t>
      </w:r>
    </w:p>
    <w:p w:rsidR="00E24D23" w:rsidRPr="00E24D23" w:rsidRDefault="00E24D23" w:rsidP="007C0B4C">
      <w:pPr>
        <w:numPr>
          <w:ilvl w:val="0"/>
          <w:numId w:val="565"/>
        </w:numPr>
        <w:shd w:val="clear" w:color="auto" w:fill="FFFFFF"/>
        <w:ind w:firstLine="851"/>
        <w:jc w:val="both"/>
        <w:rPr>
          <w:sz w:val="28"/>
          <w:szCs w:val="28"/>
        </w:rPr>
      </w:pPr>
      <w:r w:rsidRPr="00E24D23">
        <w:rPr>
          <w:sz w:val="28"/>
          <w:szCs w:val="28"/>
        </w:rPr>
        <w:t>Каков может быть прогноз заболевания</w:t>
      </w:r>
    </w:p>
    <w:p w:rsidR="00E24D23" w:rsidRPr="00E24D23" w:rsidRDefault="00E24D23" w:rsidP="007C0B4C">
      <w:pPr>
        <w:numPr>
          <w:ilvl w:val="0"/>
          <w:numId w:val="565"/>
        </w:numPr>
        <w:shd w:val="clear" w:color="auto" w:fill="FFFFFF"/>
        <w:ind w:firstLine="851"/>
        <w:jc w:val="both"/>
        <w:rPr>
          <w:sz w:val="28"/>
          <w:szCs w:val="28"/>
        </w:rPr>
      </w:pPr>
      <w:r w:rsidRPr="00E24D23">
        <w:rPr>
          <w:sz w:val="28"/>
          <w:szCs w:val="28"/>
        </w:rPr>
        <w:t>Определите тактику лечения</w:t>
      </w:r>
    </w:p>
    <w:p w:rsidR="00E24D23" w:rsidRPr="00E24D23" w:rsidRDefault="00E24D23" w:rsidP="00E24D23">
      <w:pPr>
        <w:tabs>
          <w:tab w:val="left" w:pos="945"/>
        </w:tabs>
        <w:jc w:val="both"/>
        <w:rPr>
          <w:b/>
          <w:sz w:val="28"/>
          <w:szCs w:val="28"/>
        </w:rPr>
      </w:pPr>
    </w:p>
    <w:p w:rsidR="00E24D23" w:rsidRPr="00E24D23" w:rsidRDefault="00E24D23" w:rsidP="00E24D23">
      <w:pPr>
        <w:tabs>
          <w:tab w:val="left" w:pos="945"/>
        </w:tabs>
        <w:ind w:firstLine="851"/>
        <w:jc w:val="center"/>
        <w:rPr>
          <w:b/>
          <w:sz w:val="28"/>
          <w:szCs w:val="28"/>
        </w:rPr>
      </w:pPr>
      <w:r w:rsidRPr="00E24D23">
        <w:rPr>
          <w:b/>
          <w:sz w:val="28"/>
          <w:szCs w:val="28"/>
        </w:rPr>
        <w:t xml:space="preserve">Эталоны ответов к задачам по теме: </w:t>
      </w:r>
    </w:p>
    <w:p w:rsidR="00E24D23" w:rsidRPr="00E24D23" w:rsidRDefault="00E24D23" w:rsidP="00E24D23">
      <w:pPr>
        <w:shd w:val="clear" w:color="auto" w:fill="FFFFFF"/>
        <w:spacing w:before="120"/>
        <w:ind w:firstLine="851"/>
        <w:jc w:val="both"/>
        <w:rPr>
          <w:b/>
          <w:sz w:val="28"/>
          <w:szCs w:val="28"/>
        </w:rPr>
      </w:pPr>
      <w:r w:rsidRPr="00E24D23">
        <w:rPr>
          <w:b/>
          <w:sz w:val="28"/>
          <w:szCs w:val="28"/>
        </w:rPr>
        <w:t>Эталон ответа к задаче 1</w:t>
      </w:r>
    </w:p>
    <w:p w:rsidR="00E24D23" w:rsidRPr="00E24D23" w:rsidRDefault="00E24D23" w:rsidP="007C0B4C">
      <w:pPr>
        <w:numPr>
          <w:ilvl w:val="0"/>
          <w:numId w:val="564"/>
        </w:numPr>
        <w:shd w:val="clear" w:color="auto" w:fill="FFFFFF"/>
        <w:ind w:firstLine="851"/>
        <w:jc w:val="both"/>
        <w:rPr>
          <w:sz w:val="28"/>
          <w:szCs w:val="28"/>
        </w:rPr>
      </w:pPr>
      <w:r w:rsidRPr="00E24D23">
        <w:rPr>
          <w:sz w:val="28"/>
          <w:szCs w:val="28"/>
        </w:rPr>
        <w:t>Тромбоцитопеническая пурпура, геморрагический криз</w:t>
      </w:r>
    </w:p>
    <w:p w:rsidR="00E24D23" w:rsidRPr="00E24D23" w:rsidRDefault="00E24D23" w:rsidP="00E24D23">
      <w:pPr>
        <w:shd w:val="clear" w:color="auto" w:fill="FFFFFF"/>
        <w:ind w:firstLine="851"/>
        <w:jc w:val="both"/>
        <w:rPr>
          <w:sz w:val="28"/>
          <w:szCs w:val="28"/>
        </w:rPr>
      </w:pPr>
      <w:r w:rsidRPr="00E24D23">
        <w:rPr>
          <w:sz w:val="28"/>
          <w:szCs w:val="28"/>
        </w:rPr>
        <w:t>Ведущим и характерным проявлением заболевания является наличие у больных гемморрагического синдрома (характерная локализация петехиальной сыпи), наличие тромбоцитопении</w:t>
      </w:r>
    </w:p>
    <w:p w:rsidR="00E24D23" w:rsidRPr="00E24D23" w:rsidRDefault="00E24D23" w:rsidP="007C0B4C">
      <w:pPr>
        <w:numPr>
          <w:ilvl w:val="0"/>
          <w:numId w:val="564"/>
        </w:numPr>
        <w:shd w:val="clear" w:color="auto" w:fill="FFFFFF"/>
        <w:ind w:firstLine="851"/>
        <w:jc w:val="both"/>
        <w:rPr>
          <w:sz w:val="28"/>
          <w:szCs w:val="28"/>
        </w:rPr>
      </w:pPr>
      <w:r w:rsidRPr="00E24D23">
        <w:rPr>
          <w:sz w:val="28"/>
          <w:szCs w:val="28"/>
        </w:rPr>
        <w:t>Боли в животе обусловлены кровоизлияниями в брыжейку, париетальную брюшину</w:t>
      </w:r>
    </w:p>
    <w:p w:rsidR="00E24D23" w:rsidRPr="00E24D23" w:rsidRDefault="00E24D23" w:rsidP="007C0B4C">
      <w:pPr>
        <w:numPr>
          <w:ilvl w:val="0"/>
          <w:numId w:val="564"/>
        </w:numPr>
        <w:shd w:val="clear" w:color="auto" w:fill="FFFFFF"/>
        <w:ind w:firstLine="851"/>
        <w:jc w:val="both"/>
        <w:rPr>
          <w:sz w:val="28"/>
          <w:szCs w:val="28"/>
        </w:rPr>
      </w:pPr>
      <w:r w:rsidRPr="00E24D23">
        <w:rPr>
          <w:color w:val="000000"/>
          <w:sz w:val="28"/>
          <w:szCs w:val="28"/>
        </w:rPr>
        <w:t xml:space="preserve">Наличие анемии обусловлено геморрагическим синдромом. </w:t>
      </w:r>
    </w:p>
    <w:p w:rsidR="00E24D23" w:rsidRPr="00E24D23" w:rsidRDefault="00E24D23" w:rsidP="007C0B4C">
      <w:pPr>
        <w:numPr>
          <w:ilvl w:val="0"/>
          <w:numId w:val="564"/>
        </w:numPr>
        <w:shd w:val="clear" w:color="auto" w:fill="FFFFFF"/>
        <w:ind w:firstLine="851"/>
        <w:jc w:val="both"/>
        <w:rPr>
          <w:sz w:val="28"/>
          <w:szCs w:val="28"/>
        </w:rPr>
      </w:pPr>
      <w:r w:rsidRPr="00E24D23">
        <w:rPr>
          <w:color w:val="000000"/>
          <w:sz w:val="28"/>
          <w:szCs w:val="28"/>
        </w:rPr>
        <w:t>Дифференциальная диагностика проводится с:</w:t>
      </w:r>
    </w:p>
    <w:p w:rsidR="00E24D23" w:rsidRPr="00E24D23" w:rsidRDefault="00E24D23" w:rsidP="007C0B4C">
      <w:pPr>
        <w:keepNext/>
        <w:numPr>
          <w:ilvl w:val="1"/>
          <w:numId w:val="564"/>
        </w:numPr>
        <w:shd w:val="clear" w:color="auto" w:fill="FFFFFF"/>
        <w:ind w:right="53" w:firstLine="851"/>
        <w:jc w:val="both"/>
        <w:outlineLvl w:val="2"/>
        <w:rPr>
          <w:bCs/>
          <w:sz w:val="28"/>
          <w:szCs w:val="28"/>
        </w:rPr>
      </w:pPr>
      <w:r w:rsidRPr="00E24D23">
        <w:rPr>
          <w:bCs/>
          <w:sz w:val="28"/>
          <w:szCs w:val="28"/>
        </w:rPr>
        <w:t>С гипопластической анемией, для которой при исследовании костного пунктата выявляется резкое уменьшение количества клеток всех трех ростков кроветворения, опустошение костного мозга. В анализах крови - анемия, лейкопения, тромбоцитопения, ретикулоцитопения (панцитопения).</w:t>
      </w:r>
    </w:p>
    <w:p w:rsidR="00E24D23" w:rsidRPr="00E24D23" w:rsidRDefault="00E24D23" w:rsidP="007C0B4C">
      <w:pPr>
        <w:numPr>
          <w:ilvl w:val="1"/>
          <w:numId w:val="564"/>
        </w:numPr>
        <w:shd w:val="clear" w:color="auto" w:fill="FFFFFF"/>
        <w:ind w:firstLine="851"/>
        <w:jc w:val="both"/>
        <w:rPr>
          <w:sz w:val="28"/>
          <w:szCs w:val="28"/>
        </w:rPr>
      </w:pPr>
      <w:r w:rsidRPr="00E24D23">
        <w:rPr>
          <w:color w:val="000000"/>
          <w:sz w:val="28"/>
          <w:szCs w:val="28"/>
        </w:rPr>
        <w:t xml:space="preserve">СКВ с синдромом Верльгофа. Дифференцируют на основании обнаружения в крови волчаночных клеток - феномен </w:t>
      </w:r>
      <w:r w:rsidRPr="00E24D23">
        <w:rPr>
          <w:color w:val="000000"/>
          <w:sz w:val="28"/>
          <w:szCs w:val="28"/>
          <w:lang w:val="en-US"/>
        </w:rPr>
        <w:t>IE</w:t>
      </w:r>
      <w:r w:rsidRPr="00E24D23">
        <w:rPr>
          <w:color w:val="000000"/>
          <w:sz w:val="28"/>
          <w:szCs w:val="28"/>
        </w:rPr>
        <w:t>.</w:t>
      </w:r>
    </w:p>
    <w:p w:rsidR="00E24D23" w:rsidRPr="00E24D23" w:rsidRDefault="00E24D23" w:rsidP="007C0B4C">
      <w:pPr>
        <w:numPr>
          <w:ilvl w:val="1"/>
          <w:numId w:val="564"/>
        </w:numPr>
        <w:shd w:val="clear" w:color="auto" w:fill="FFFFFF"/>
        <w:spacing w:before="5"/>
        <w:ind w:firstLine="851"/>
        <w:jc w:val="both"/>
        <w:rPr>
          <w:sz w:val="28"/>
          <w:szCs w:val="28"/>
        </w:rPr>
      </w:pPr>
      <w:r w:rsidRPr="00E24D23">
        <w:rPr>
          <w:color w:val="000000"/>
          <w:sz w:val="28"/>
          <w:szCs w:val="28"/>
        </w:rPr>
        <w:t>С болезнью Гоше. Отличительными особенностями которой являются: увеличение селезенки, печени с резким нарушением ее функции, изменения костной системы в виде очагов деструкции или расширения костномозговой полости с истончением изнутри кортикального слоя со своеобразным «булавидным</w:t>
      </w:r>
      <w:r w:rsidRPr="00E24D23">
        <w:rPr>
          <w:smallCaps/>
          <w:color w:val="000000"/>
          <w:sz w:val="28"/>
          <w:szCs w:val="28"/>
        </w:rPr>
        <w:t xml:space="preserve">» </w:t>
      </w:r>
      <w:r w:rsidRPr="00E24D23">
        <w:rPr>
          <w:color w:val="000000"/>
          <w:sz w:val="28"/>
          <w:szCs w:val="28"/>
        </w:rPr>
        <w:t xml:space="preserve">вздутием кости. Обнаружение клеток Гоше в пунктате костного мозга, селезенки, печени, лимфатических узлах. </w:t>
      </w:r>
    </w:p>
    <w:p w:rsidR="00E24D23" w:rsidRPr="00E24D23" w:rsidRDefault="00E24D23" w:rsidP="007C0B4C">
      <w:pPr>
        <w:numPr>
          <w:ilvl w:val="1"/>
          <w:numId w:val="564"/>
        </w:numPr>
        <w:shd w:val="clear" w:color="auto" w:fill="FFFFFF"/>
        <w:spacing w:before="5"/>
        <w:ind w:firstLine="851"/>
        <w:jc w:val="both"/>
        <w:rPr>
          <w:sz w:val="28"/>
          <w:szCs w:val="28"/>
        </w:rPr>
      </w:pPr>
      <w:r w:rsidRPr="00E24D23">
        <w:rPr>
          <w:color w:val="000000"/>
          <w:sz w:val="28"/>
          <w:szCs w:val="28"/>
        </w:rPr>
        <w:t>С синдромом Фишера-Эвенса - сочетание ТПП с гемолитической анемией.</w:t>
      </w:r>
    </w:p>
    <w:p w:rsidR="00E24D23" w:rsidRPr="00E24D23" w:rsidRDefault="00E24D23" w:rsidP="007C0B4C">
      <w:pPr>
        <w:numPr>
          <w:ilvl w:val="0"/>
          <w:numId w:val="564"/>
        </w:numPr>
        <w:shd w:val="clear" w:color="auto" w:fill="FFFFFF"/>
        <w:spacing w:before="120"/>
        <w:ind w:firstLine="851"/>
        <w:jc w:val="both"/>
        <w:rPr>
          <w:color w:val="000000"/>
          <w:sz w:val="28"/>
          <w:szCs w:val="28"/>
        </w:rPr>
      </w:pPr>
      <w:r w:rsidRPr="00E24D23">
        <w:rPr>
          <w:iCs/>
          <w:color w:val="000000"/>
          <w:spacing w:val="4"/>
          <w:sz w:val="28"/>
          <w:szCs w:val="28"/>
        </w:rPr>
        <w:t xml:space="preserve">Лечение. 1) </w:t>
      </w:r>
      <w:r w:rsidRPr="00E24D23">
        <w:rPr>
          <w:color w:val="000000"/>
          <w:spacing w:val="-1"/>
          <w:sz w:val="28"/>
          <w:szCs w:val="28"/>
        </w:rPr>
        <w:t xml:space="preserve">Консервативное. 2) </w:t>
      </w:r>
      <w:r w:rsidRPr="00E24D23">
        <w:rPr>
          <w:color w:val="000000"/>
          <w:spacing w:val="1"/>
          <w:sz w:val="28"/>
          <w:szCs w:val="28"/>
        </w:rPr>
        <w:t>Хирургическое (спленэктомия).</w:t>
      </w:r>
      <w:r w:rsidRPr="00E24D23">
        <w:rPr>
          <w:color w:val="000000"/>
          <w:spacing w:val="1"/>
          <w:sz w:val="28"/>
          <w:szCs w:val="28"/>
        </w:rPr>
        <w:br/>
      </w:r>
      <w:r w:rsidRPr="00E24D23">
        <w:rPr>
          <w:color w:val="000000"/>
          <w:spacing w:val="-2"/>
          <w:sz w:val="28"/>
          <w:szCs w:val="28"/>
        </w:rPr>
        <w:t xml:space="preserve">Показания к хирургическому лечению: </w:t>
      </w:r>
      <w:r w:rsidRPr="00E24D23">
        <w:rPr>
          <w:color w:val="000000"/>
          <w:sz w:val="28"/>
          <w:szCs w:val="28"/>
        </w:rPr>
        <w:t xml:space="preserve">безуспешность консервативной терапии при острой форме, </w:t>
      </w:r>
      <w:r w:rsidRPr="00E24D23">
        <w:rPr>
          <w:color w:val="000000"/>
          <w:spacing w:val="-2"/>
          <w:sz w:val="28"/>
          <w:szCs w:val="28"/>
        </w:rPr>
        <w:t>при хронической форме в стадии ремиссии (в анамнезе частые и</w:t>
      </w:r>
      <w:r w:rsidRPr="00E24D23">
        <w:rPr>
          <w:color w:val="000000"/>
          <w:spacing w:val="-2"/>
          <w:sz w:val="28"/>
          <w:szCs w:val="28"/>
        </w:rPr>
        <w:br/>
      </w:r>
      <w:r w:rsidRPr="00E24D23">
        <w:rPr>
          <w:color w:val="000000"/>
          <w:spacing w:val="-1"/>
          <w:sz w:val="28"/>
          <w:szCs w:val="28"/>
        </w:rPr>
        <w:t>выраженные геморрагии), по жизненным показаниям.</w:t>
      </w:r>
    </w:p>
    <w:p w:rsidR="00E24D23" w:rsidRPr="00E24D23" w:rsidRDefault="00E24D23" w:rsidP="00E24D23">
      <w:pPr>
        <w:ind w:firstLine="851"/>
        <w:jc w:val="both"/>
        <w:rPr>
          <w:sz w:val="28"/>
          <w:szCs w:val="28"/>
        </w:rPr>
      </w:pPr>
    </w:p>
    <w:p w:rsidR="00E24D23" w:rsidRPr="00E24D23" w:rsidRDefault="00E24D23" w:rsidP="00E24D23">
      <w:pPr>
        <w:ind w:firstLine="851"/>
        <w:jc w:val="both"/>
        <w:rPr>
          <w:b/>
          <w:sz w:val="28"/>
          <w:szCs w:val="28"/>
        </w:rPr>
      </w:pPr>
      <w:r w:rsidRPr="00E24D23">
        <w:rPr>
          <w:b/>
          <w:sz w:val="28"/>
          <w:szCs w:val="28"/>
        </w:rPr>
        <w:t>Эталон ответа к задаче 2</w:t>
      </w:r>
    </w:p>
    <w:p w:rsidR="00E24D23" w:rsidRPr="00E24D23" w:rsidRDefault="00E24D23" w:rsidP="007C0B4C">
      <w:pPr>
        <w:numPr>
          <w:ilvl w:val="0"/>
          <w:numId w:val="561"/>
        </w:numPr>
        <w:ind w:firstLine="851"/>
        <w:jc w:val="both"/>
        <w:rPr>
          <w:sz w:val="28"/>
          <w:szCs w:val="28"/>
        </w:rPr>
      </w:pPr>
      <w:r w:rsidRPr="00E24D23">
        <w:rPr>
          <w:sz w:val="28"/>
          <w:szCs w:val="28"/>
        </w:rPr>
        <w:t>наследственная микросфероцитарная гемолитическая анемия</w:t>
      </w:r>
    </w:p>
    <w:p w:rsidR="00E24D23" w:rsidRPr="00E24D23" w:rsidRDefault="00E24D23" w:rsidP="00E24D23">
      <w:pPr>
        <w:ind w:firstLine="851"/>
        <w:jc w:val="both"/>
        <w:rPr>
          <w:sz w:val="28"/>
          <w:szCs w:val="28"/>
        </w:rPr>
      </w:pPr>
      <w:r w:rsidRPr="00E24D23">
        <w:rPr>
          <w:color w:val="000000"/>
          <w:spacing w:val="-1"/>
          <w:sz w:val="28"/>
          <w:szCs w:val="28"/>
        </w:rPr>
        <w:t xml:space="preserve">Характеризуется триадой симптомов заболевания: желтушное окрашивание </w:t>
      </w:r>
      <w:r w:rsidRPr="00E24D23">
        <w:rPr>
          <w:color w:val="000000"/>
          <w:sz w:val="28"/>
          <w:szCs w:val="28"/>
        </w:rPr>
        <w:t>кожи, склер, анемия и увеличение селезенки. Решающее значение имеют данные исследования состава крови, наличие микросфероцитов.</w:t>
      </w:r>
    </w:p>
    <w:p w:rsidR="00E24D23" w:rsidRPr="00E24D23" w:rsidRDefault="00E24D23" w:rsidP="007C0B4C">
      <w:pPr>
        <w:numPr>
          <w:ilvl w:val="0"/>
          <w:numId w:val="561"/>
        </w:numPr>
        <w:ind w:firstLine="851"/>
        <w:jc w:val="both"/>
        <w:rPr>
          <w:color w:val="000000"/>
          <w:sz w:val="28"/>
          <w:szCs w:val="28"/>
        </w:rPr>
      </w:pPr>
      <w:r w:rsidRPr="00E24D23">
        <w:rPr>
          <w:color w:val="000000"/>
          <w:sz w:val="28"/>
          <w:szCs w:val="28"/>
        </w:rPr>
        <w:t xml:space="preserve">наличие жалоб на боли в животе области печени, селезенки обусловлено увеличением этих органов, напряжением </w:t>
      </w:r>
      <w:r w:rsidRPr="00E24D23">
        <w:rPr>
          <w:color w:val="000000"/>
          <w:spacing w:val="-1"/>
          <w:sz w:val="28"/>
          <w:szCs w:val="28"/>
        </w:rPr>
        <w:t xml:space="preserve">капсулы, развитием периспленита или инфаркта селезенки. </w:t>
      </w:r>
    </w:p>
    <w:p w:rsidR="00E24D23" w:rsidRPr="00E24D23" w:rsidRDefault="00E24D23" w:rsidP="007C0B4C">
      <w:pPr>
        <w:numPr>
          <w:ilvl w:val="0"/>
          <w:numId w:val="561"/>
        </w:numPr>
        <w:ind w:firstLine="851"/>
        <w:jc w:val="both"/>
        <w:rPr>
          <w:sz w:val="28"/>
          <w:szCs w:val="28"/>
        </w:rPr>
      </w:pPr>
      <w:r w:rsidRPr="00E24D23">
        <w:rPr>
          <w:color w:val="000000"/>
          <w:spacing w:val="-1"/>
          <w:sz w:val="28"/>
          <w:szCs w:val="28"/>
        </w:rPr>
        <w:t xml:space="preserve">Анемия обусловлена гемолитическим фактором. </w:t>
      </w:r>
      <w:r w:rsidRPr="00E24D23">
        <w:rPr>
          <w:color w:val="000000"/>
          <w:sz w:val="28"/>
          <w:szCs w:val="28"/>
        </w:rPr>
        <w:t xml:space="preserve">Степень гипербилирубинемии обусловлена не только </w:t>
      </w:r>
      <w:r w:rsidRPr="00E24D23">
        <w:rPr>
          <w:color w:val="000000"/>
          <w:spacing w:val="-1"/>
          <w:sz w:val="28"/>
          <w:szCs w:val="28"/>
        </w:rPr>
        <w:t xml:space="preserve">интенсивностью гемолиза эритроцитов, но и скоростью перехода свободного </w:t>
      </w:r>
      <w:r w:rsidRPr="00E24D23">
        <w:rPr>
          <w:color w:val="000000"/>
          <w:sz w:val="28"/>
          <w:szCs w:val="28"/>
        </w:rPr>
        <w:t xml:space="preserve">билирубина в связанный. </w:t>
      </w:r>
    </w:p>
    <w:p w:rsidR="00E24D23" w:rsidRPr="00E24D23" w:rsidRDefault="00E24D23" w:rsidP="007C0B4C">
      <w:pPr>
        <w:numPr>
          <w:ilvl w:val="0"/>
          <w:numId w:val="561"/>
        </w:numPr>
        <w:ind w:firstLine="851"/>
        <w:jc w:val="both"/>
        <w:rPr>
          <w:sz w:val="28"/>
          <w:szCs w:val="28"/>
        </w:rPr>
      </w:pPr>
      <w:r w:rsidRPr="00E24D23">
        <w:rPr>
          <w:iCs/>
          <w:color w:val="000000"/>
          <w:spacing w:val="8"/>
          <w:sz w:val="28"/>
          <w:szCs w:val="28"/>
        </w:rPr>
        <w:t>Дифференциальная диагностика проводится с: о</w:t>
      </w:r>
      <w:r w:rsidRPr="00E24D23">
        <w:rPr>
          <w:color w:val="000000"/>
          <w:sz w:val="28"/>
          <w:szCs w:val="28"/>
        </w:rPr>
        <w:t>травлением химическими веществами, м</w:t>
      </w:r>
      <w:r w:rsidRPr="00E24D23">
        <w:rPr>
          <w:color w:val="000000"/>
          <w:spacing w:val="-1"/>
          <w:sz w:val="28"/>
          <w:szCs w:val="28"/>
        </w:rPr>
        <w:t>еханической желтухой, биллиарным циррозом, ферментативной ГА, н</w:t>
      </w:r>
      <w:r w:rsidRPr="00E24D23">
        <w:rPr>
          <w:color w:val="000000"/>
          <w:sz w:val="28"/>
          <w:szCs w:val="28"/>
        </w:rPr>
        <w:t>аследственной овалоцитарной ГА, а</w:t>
      </w:r>
      <w:r w:rsidRPr="00E24D23">
        <w:rPr>
          <w:color w:val="000000"/>
          <w:spacing w:val="-1"/>
          <w:sz w:val="28"/>
          <w:szCs w:val="28"/>
        </w:rPr>
        <w:t xml:space="preserve">утоиммунной ГА. </w:t>
      </w:r>
    </w:p>
    <w:p w:rsidR="00E24D23" w:rsidRPr="00E24D23" w:rsidRDefault="00E24D23" w:rsidP="007C0B4C">
      <w:pPr>
        <w:numPr>
          <w:ilvl w:val="0"/>
          <w:numId w:val="561"/>
        </w:numPr>
        <w:ind w:firstLine="851"/>
        <w:jc w:val="both"/>
        <w:rPr>
          <w:sz w:val="28"/>
          <w:szCs w:val="28"/>
        </w:rPr>
      </w:pPr>
      <w:r w:rsidRPr="00E24D23">
        <w:rPr>
          <w:iCs/>
          <w:color w:val="000000"/>
          <w:spacing w:val="9"/>
          <w:sz w:val="28"/>
          <w:szCs w:val="28"/>
        </w:rPr>
        <w:t xml:space="preserve">Лечение: </w:t>
      </w:r>
      <w:r w:rsidRPr="00E24D23">
        <w:rPr>
          <w:color w:val="000000"/>
          <w:spacing w:val="-2"/>
          <w:sz w:val="28"/>
          <w:szCs w:val="28"/>
        </w:rPr>
        <w:t xml:space="preserve">Консервативная терапия в лучшем случае приносит временное улучшение. </w:t>
      </w:r>
      <w:r w:rsidRPr="00E24D23">
        <w:rPr>
          <w:color w:val="000000"/>
          <w:spacing w:val="-1"/>
          <w:sz w:val="28"/>
          <w:szCs w:val="28"/>
        </w:rPr>
        <w:t xml:space="preserve">Спленэктомия </w:t>
      </w:r>
      <w:r w:rsidRPr="00E24D23">
        <w:rPr>
          <w:color w:val="000000"/>
          <w:sz w:val="28"/>
          <w:szCs w:val="28"/>
        </w:rPr>
        <w:t xml:space="preserve">после ликвидации гемолитического </w:t>
      </w:r>
      <w:r w:rsidRPr="00E24D23">
        <w:rPr>
          <w:color w:val="000000"/>
          <w:spacing w:val="-5"/>
          <w:sz w:val="28"/>
          <w:szCs w:val="28"/>
        </w:rPr>
        <w:t>криза.</w:t>
      </w:r>
    </w:p>
    <w:p w:rsidR="00E24D23" w:rsidRPr="00E24D23" w:rsidRDefault="00E24D23" w:rsidP="00E24D23">
      <w:pPr>
        <w:spacing w:line="360" w:lineRule="auto"/>
        <w:ind w:firstLine="851"/>
        <w:jc w:val="both"/>
        <w:rPr>
          <w:sz w:val="28"/>
          <w:szCs w:val="28"/>
        </w:rPr>
      </w:pPr>
    </w:p>
    <w:p w:rsidR="00E24D23" w:rsidRPr="00E24D23" w:rsidRDefault="00E24D23" w:rsidP="00E24D23">
      <w:pPr>
        <w:ind w:firstLine="851"/>
        <w:jc w:val="both"/>
        <w:rPr>
          <w:b/>
          <w:sz w:val="28"/>
          <w:szCs w:val="28"/>
        </w:rPr>
      </w:pPr>
      <w:r w:rsidRPr="00E24D23">
        <w:rPr>
          <w:b/>
          <w:sz w:val="28"/>
          <w:szCs w:val="28"/>
        </w:rPr>
        <w:t>Эталон ответа к задаче 3</w:t>
      </w:r>
    </w:p>
    <w:p w:rsidR="00E24D23" w:rsidRPr="00E24D23" w:rsidRDefault="00E24D23" w:rsidP="007C0B4C">
      <w:pPr>
        <w:numPr>
          <w:ilvl w:val="0"/>
          <w:numId w:val="553"/>
        </w:numPr>
        <w:ind w:left="0" w:firstLine="851"/>
        <w:jc w:val="both"/>
        <w:rPr>
          <w:sz w:val="28"/>
          <w:szCs w:val="28"/>
        </w:rPr>
      </w:pPr>
      <w:r w:rsidRPr="00E24D23">
        <w:rPr>
          <w:sz w:val="28"/>
          <w:szCs w:val="28"/>
        </w:rPr>
        <w:t>тупая травма живота, разрыв селезенки, внутрибрюшной кровотечение</w:t>
      </w:r>
    </w:p>
    <w:p w:rsidR="00E24D23" w:rsidRPr="00E24D23" w:rsidRDefault="00E24D23" w:rsidP="007C0B4C">
      <w:pPr>
        <w:numPr>
          <w:ilvl w:val="0"/>
          <w:numId w:val="563"/>
        </w:numPr>
        <w:ind w:firstLine="851"/>
        <w:jc w:val="both"/>
        <w:rPr>
          <w:color w:val="000000"/>
          <w:sz w:val="28"/>
          <w:szCs w:val="28"/>
        </w:rPr>
      </w:pPr>
      <w:r w:rsidRPr="00E24D23">
        <w:rPr>
          <w:sz w:val="28"/>
          <w:szCs w:val="28"/>
        </w:rPr>
        <w:t xml:space="preserve">Наличие травмы (падение с высоты на левый бок) в анамнезе, наличие поверхностных повреждений в проекции селезенки, признаки кровопотери, признаки внутреннего кровотечения. </w:t>
      </w:r>
    </w:p>
    <w:p w:rsidR="00E24D23" w:rsidRPr="00E24D23" w:rsidRDefault="00E24D23" w:rsidP="007C0B4C">
      <w:pPr>
        <w:numPr>
          <w:ilvl w:val="0"/>
          <w:numId w:val="563"/>
        </w:numPr>
        <w:ind w:firstLine="851"/>
        <w:jc w:val="both"/>
        <w:rPr>
          <w:color w:val="000000"/>
          <w:sz w:val="28"/>
          <w:szCs w:val="28"/>
        </w:rPr>
      </w:pPr>
      <w:r w:rsidRPr="00E24D23">
        <w:rPr>
          <w:sz w:val="28"/>
          <w:szCs w:val="28"/>
        </w:rPr>
        <w:t>Боли в животе объясняются наличием гемоперитонеума. И</w:t>
      </w:r>
      <w:r w:rsidRPr="00E24D23">
        <w:rPr>
          <w:color w:val="000000"/>
          <w:sz w:val="28"/>
          <w:szCs w:val="28"/>
        </w:rPr>
        <w:t>ррадиирующие боли в левое надплечье, плечо, лопатку в обусловлены раздражением излившейся кровью веточек левого диафрагмального нерва.</w:t>
      </w:r>
    </w:p>
    <w:p w:rsidR="00E24D23" w:rsidRPr="00E24D23" w:rsidRDefault="00E24D23" w:rsidP="007C0B4C">
      <w:pPr>
        <w:numPr>
          <w:ilvl w:val="0"/>
          <w:numId w:val="563"/>
        </w:numPr>
        <w:ind w:firstLine="851"/>
        <w:jc w:val="both"/>
        <w:rPr>
          <w:color w:val="000000"/>
          <w:sz w:val="28"/>
          <w:szCs w:val="28"/>
        </w:rPr>
      </w:pPr>
      <w:r w:rsidRPr="00E24D23">
        <w:rPr>
          <w:sz w:val="28"/>
          <w:szCs w:val="28"/>
        </w:rPr>
        <w:t>Показано оперативное лечение в экстренном порядке.</w:t>
      </w:r>
    </w:p>
    <w:p w:rsidR="00E24D23" w:rsidRPr="00E24D23" w:rsidRDefault="00E24D23" w:rsidP="00E24D23">
      <w:pPr>
        <w:shd w:val="clear" w:color="auto" w:fill="FFFFFF"/>
        <w:ind w:right="5" w:firstLine="851"/>
        <w:jc w:val="both"/>
        <w:rPr>
          <w:sz w:val="28"/>
          <w:szCs w:val="28"/>
        </w:rPr>
      </w:pPr>
    </w:p>
    <w:p w:rsidR="00E24D23" w:rsidRPr="00E24D23" w:rsidRDefault="00E24D23" w:rsidP="00E24D23">
      <w:pPr>
        <w:shd w:val="clear" w:color="auto" w:fill="FFFFFF"/>
        <w:ind w:right="5" w:firstLine="851"/>
        <w:jc w:val="both"/>
        <w:rPr>
          <w:b/>
          <w:sz w:val="28"/>
          <w:szCs w:val="28"/>
        </w:rPr>
      </w:pPr>
      <w:r w:rsidRPr="00E24D23">
        <w:rPr>
          <w:b/>
          <w:sz w:val="28"/>
          <w:szCs w:val="28"/>
        </w:rPr>
        <w:t>Эталон ответа к задаче 4</w:t>
      </w:r>
    </w:p>
    <w:p w:rsidR="00E24D23" w:rsidRPr="00E24D23" w:rsidRDefault="00E24D23" w:rsidP="007C0B4C">
      <w:pPr>
        <w:numPr>
          <w:ilvl w:val="0"/>
          <w:numId w:val="562"/>
        </w:numPr>
        <w:shd w:val="clear" w:color="auto" w:fill="FFFFFF"/>
        <w:ind w:left="2770" w:right="5" w:hanging="113"/>
        <w:jc w:val="both"/>
        <w:rPr>
          <w:sz w:val="28"/>
          <w:szCs w:val="28"/>
        </w:rPr>
      </w:pPr>
      <w:r w:rsidRPr="00E24D23">
        <w:rPr>
          <w:sz w:val="28"/>
          <w:szCs w:val="28"/>
        </w:rPr>
        <w:t>абсцесс селезенки</w:t>
      </w:r>
    </w:p>
    <w:p w:rsidR="00E24D23" w:rsidRPr="00E24D23" w:rsidRDefault="00E24D23" w:rsidP="007C0B4C">
      <w:pPr>
        <w:numPr>
          <w:ilvl w:val="0"/>
          <w:numId w:val="562"/>
        </w:numPr>
        <w:shd w:val="clear" w:color="auto" w:fill="FFFFFF"/>
        <w:ind w:left="2770" w:right="5" w:hanging="113"/>
        <w:jc w:val="both"/>
        <w:rPr>
          <w:sz w:val="28"/>
          <w:szCs w:val="28"/>
        </w:rPr>
      </w:pPr>
      <w:r w:rsidRPr="00E24D23">
        <w:rPr>
          <w:sz w:val="28"/>
          <w:szCs w:val="28"/>
        </w:rPr>
        <w:t xml:space="preserve">Диагноз выставлен на основании данных УЗИ (наличие образования в селезенке), клинической картины, характерных для гнойно-воспалительного процесса изменений в анализах крови. </w:t>
      </w:r>
    </w:p>
    <w:p w:rsidR="00E24D23" w:rsidRPr="00E24D23" w:rsidRDefault="00E24D23" w:rsidP="007C0B4C">
      <w:pPr>
        <w:numPr>
          <w:ilvl w:val="0"/>
          <w:numId w:val="562"/>
        </w:numPr>
        <w:shd w:val="clear" w:color="auto" w:fill="FFFFFF"/>
        <w:ind w:left="2770" w:right="5" w:hanging="113"/>
        <w:jc w:val="both"/>
        <w:rPr>
          <w:sz w:val="28"/>
          <w:szCs w:val="28"/>
        </w:rPr>
      </w:pPr>
      <w:r w:rsidRPr="00E24D23">
        <w:rPr>
          <w:color w:val="000000"/>
          <w:sz w:val="28"/>
          <w:szCs w:val="28"/>
        </w:rPr>
        <w:t xml:space="preserve">Дифференцировать абсцесс селезёнки приходится с левосторонним паранефритом, псоитом, абсцессом </w:t>
      </w:r>
      <w:r w:rsidRPr="00E24D23">
        <w:rPr>
          <w:color w:val="000000"/>
          <w:sz w:val="28"/>
          <w:szCs w:val="28"/>
        </w:rPr>
        <w:lastRenderedPageBreak/>
        <w:t xml:space="preserve">левой доли печени, флегмой брюшной стенки, а также с другими заболеваниями самой селезёнки (инфаркт, киста, эхинококк). Применение УЗИ имеет решающее значение в диагностике. </w:t>
      </w:r>
    </w:p>
    <w:p w:rsidR="00E24D23" w:rsidRPr="00E24D23" w:rsidRDefault="00E24D23" w:rsidP="007C0B4C">
      <w:pPr>
        <w:numPr>
          <w:ilvl w:val="0"/>
          <w:numId w:val="562"/>
        </w:numPr>
        <w:shd w:val="clear" w:color="auto" w:fill="FFFFFF"/>
        <w:ind w:left="2770" w:right="5" w:hanging="113"/>
        <w:jc w:val="both"/>
        <w:rPr>
          <w:sz w:val="28"/>
          <w:szCs w:val="28"/>
        </w:rPr>
      </w:pPr>
      <w:r w:rsidRPr="00E24D23">
        <w:rPr>
          <w:color w:val="000000"/>
          <w:sz w:val="28"/>
          <w:szCs w:val="28"/>
        </w:rPr>
        <w:t xml:space="preserve">Прогноз при абсцессе селезёнки серьёзен. Нераспознанные гнойники при прорыве в брюшную полость или в соседние органы вызывают перитонит. Самоизлечение наблюдается чрезвычайно редко. </w:t>
      </w:r>
    </w:p>
    <w:p w:rsidR="00E24D23" w:rsidRPr="00E24D23" w:rsidRDefault="00E24D23" w:rsidP="007C0B4C">
      <w:pPr>
        <w:numPr>
          <w:ilvl w:val="0"/>
          <w:numId w:val="562"/>
        </w:numPr>
        <w:shd w:val="clear" w:color="auto" w:fill="FFFFFF"/>
        <w:ind w:left="2770" w:right="5" w:hanging="113"/>
        <w:jc w:val="both"/>
        <w:rPr>
          <w:sz w:val="28"/>
          <w:szCs w:val="28"/>
        </w:rPr>
      </w:pPr>
      <w:r w:rsidRPr="00E24D23">
        <w:rPr>
          <w:color w:val="000000"/>
          <w:sz w:val="28"/>
          <w:szCs w:val="28"/>
        </w:rPr>
        <w:t>Лечение состоит в возможно ранней операции. Радикальным средством является спленэктомия. При невозможности её выполнения ограничиваются вскрытием гнойника (спленотомия) и его дренированием. В послеоперационном периоде показана антибиотикотерапия, переливание крови (по показаниям), витаминотерапия и общеукрепляющие мероприятия.</w:t>
      </w:r>
    </w:p>
    <w:p w:rsidR="00E24D23" w:rsidRPr="00E24D23" w:rsidRDefault="00E24D23" w:rsidP="00E24D23">
      <w:pPr>
        <w:spacing w:before="120" w:line="360" w:lineRule="auto"/>
        <w:ind w:firstLine="851"/>
        <w:jc w:val="both"/>
        <w:rPr>
          <w:b/>
          <w:sz w:val="28"/>
          <w:szCs w:val="28"/>
        </w:rPr>
      </w:pPr>
      <w:r w:rsidRPr="00E24D23">
        <w:rPr>
          <w:b/>
          <w:sz w:val="28"/>
          <w:szCs w:val="28"/>
        </w:rPr>
        <w:t>Эталон к задаче 5</w:t>
      </w:r>
    </w:p>
    <w:p w:rsidR="00E24D23" w:rsidRPr="00E24D23" w:rsidRDefault="00E24D23" w:rsidP="007C0B4C">
      <w:pPr>
        <w:numPr>
          <w:ilvl w:val="1"/>
          <w:numId w:val="562"/>
        </w:numPr>
        <w:shd w:val="clear" w:color="auto" w:fill="FFFFFF"/>
        <w:tabs>
          <w:tab w:val="left" w:pos="360"/>
          <w:tab w:val="left" w:pos="1080"/>
          <w:tab w:val="num" w:pos="1260"/>
          <w:tab w:val="left" w:pos="3420"/>
        </w:tabs>
        <w:ind w:firstLine="851"/>
        <w:jc w:val="both"/>
        <w:rPr>
          <w:color w:val="000000"/>
          <w:sz w:val="28"/>
          <w:szCs w:val="28"/>
        </w:rPr>
      </w:pPr>
      <w:r w:rsidRPr="00E24D23">
        <w:rPr>
          <w:color w:val="000000"/>
          <w:sz w:val="28"/>
          <w:szCs w:val="28"/>
        </w:rPr>
        <w:t>Объемное образование селезенки (киста)</w:t>
      </w:r>
    </w:p>
    <w:p w:rsidR="00E24D23" w:rsidRPr="00E24D23" w:rsidRDefault="00E24D23" w:rsidP="00E24D23">
      <w:pPr>
        <w:shd w:val="clear" w:color="auto" w:fill="FFFFFF"/>
        <w:ind w:firstLine="851"/>
        <w:jc w:val="both"/>
        <w:rPr>
          <w:sz w:val="28"/>
          <w:szCs w:val="28"/>
        </w:rPr>
      </w:pPr>
      <w:r w:rsidRPr="00E24D23">
        <w:rPr>
          <w:sz w:val="28"/>
          <w:szCs w:val="28"/>
        </w:rPr>
        <w:t>Диагноз может быть выставлен на основании жалоб больного (боли и чувство распирания в левом подреберье), объективных данных (увеличение селезенки, ограничение ее подвижности), отсутствие воспалительных изменений со стороны анализа крови.</w:t>
      </w:r>
    </w:p>
    <w:p w:rsidR="00E24D23" w:rsidRPr="00E24D23" w:rsidRDefault="00E24D23" w:rsidP="007C0B4C">
      <w:pPr>
        <w:numPr>
          <w:ilvl w:val="1"/>
          <w:numId w:val="562"/>
        </w:numPr>
        <w:shd w:val="clear" w:color="auto" w:fill="FFFFFF"/>
        <w:ind w:firstLine="851"/>
        <w:jc w:val="both"/>
        <w:rPr>
          <w:sz w:val="28"/>
          <w:szCs w:val="28"/>
        </w:rPr>
      </w:pPr>
      <w:r w:rsidRPr="00E24D23">
        <w:rPr>
          <w:sz w:val="28"/>
          <w:szCs w:val="28"/>
        </w:rPr>
        <w:t xml:space="preserve">Болезни крови, опухоль селезенки, абсцесс селезенки, объемное образование забрюшинного пространства. </w:t>
      </w:r>
    </w:p>
    <w:p w:rsidR="00E24D23" w:rsidRPr="00E24D23" w:rsidRDefault="00E24D23" w:rsidP="007C0B4C">
      <w:pPr>
        <w:numPr>
          <w:ilvl w:val="1"/>
          <w:numId w:val="562"/>
        </w:numPr>
        <w:shd w:val="clear" w:color="auto" w:fill="FFFFFF"/>
        <w:ind w:firstLine="851"/>
        <w:jc w:val="both"/>
        <w:rPr>
          <w:sz w:val="28"/>
          <w:szCs w:val="28"/>
        </w:rPr>
      </w:pPr>
      <w:r w:rsidRPr="00E24D23">
        <w:rPr>
          <w:sz w:val="28"/>
          <w:szCs w:val="28"/>
        </w:rPr>
        <w:t xml:space="preserve">В плане обследования диагностически важным методом является УЗИ органов брюшной полости и забрюшинного пространства (выявление анэхогенного образования с ровными четкими контурами, расположенного чаще в нижнем полюсе селезенки свидетельствует в пользу диагноза кисты селезенки). Кроме того, обязательны ренгенография легких и обследование с целью выявления специфических антител для дифференциальной диагностики паразитарных кист. </w:t>
      </w:r>
    </w:p>
    <w:p w:rsidR="00E24D23" w:rsidRPr="00E24D23" w:rsidRDefault="00E24D23" w:rsidP="007C0B4C">
      <w:pPr>
        <w:numPr>
          <w:ilvl w:val="1"/>
          <w:numId w:val="562"/>
        </w:numPr>
        <w:shd w:val="clear" w:color="auto" w:fill="FFFFFF"/>
        <w:ind w:firstLine="851"/>
        <w:jc w:val="both"/>
        <w:rPr>
          <w:sz w:val="28"/>
          <w:szCs w:val="28"/>
        </w:rPr>
      </w:pPr>
      <w:r w:rsidRPr="00E24D23">
        <w:rPr>
          <w:sz w:val="28"/>
          <w:szCs w:val="28"/>
        </w:rPr>
        <w:t>Прогноз благоприятный</w:t>
      </w:r>
    </w:p>
    <w:p w:rsidR="00E24D23" w:rsidRPr="00E24D23" w:rsidRDefault="00E24D23" w:rsidP="007C0B4C">
      <w:pPr>
        <w:numPr>
          <w:ilvl w:val="1"/>
          <w:numId w:val="562"/>
        </w:numPr>
        <w:shd w:val="clear" w:color="auto" w:fill="FFFFFF"/>
        <w:ind w:firstLine="851"/>
        <w:jc w:val="both"/>
        <w:rPr>
          <w:sz w:val="28"/>
          <w:szCs w:val="28"/>
        </w:rPr>
      </w:pPr>
      <w:r w:rsidRPr="00E24D23">
        <w:rPr>
          <w:sz w:val="28"/>
          <w:szCs w:val="28"/>
        </w:rPr>
        <w:t>При кистах селезенки показано оперативное лечение.</w:t>
      </w:r>
    </w:p>
    <w:p w:rsidR="00E24D23" w:rsidRPr="00E24D23" w:rsidRDefault="00E24D23" w:rsidP="00E24D23">
      <w:pPr>
        <w:shd w:val="clear" w:color="auto" w:fill="FFFFFF"/>
        <w:spacing w:before="14"/>
        <w:ind w:firstLine="851"/>
        <w:jc w:val="both"/>
        <w:rPr>
          <w:b/>
          <w:bCs/>
          <w:color w:val="000000"/>
          <w:spacing w:val="-6"/>
          <w:sz w:val="28"/>
          <w:szCs w:val="28"/>
        </w:rPr>
      </w:pPr>
    </w:p>
    <w:p w:rsidR="00E24D23" w:rsidRPr="00E24D23" w:rsidRDefault="00E24D23" w:rsidP="00E24D23">
      <w:pPr>
        <w:shd w:val="clear" w:color="auto" w:fill="FFFFFF"/>
        <w:spacing w:before="14"/>
        <w:ind w:firstLine="851"/>
        <w:jc w:val="both"/>
        <w:rPr>
          <w:b/>
          <w:bCs/>
          <w:color w:val="000000"/>
          <w:spacing w:val="-6"/>
          <w:sz w:val="28"/>
          <w:szCs w:val="28"/>
        </w:rPr>
      </w:pPr>
      <w:r>
        <w:rPr>
          <w:b/>
          <w:bCs/>
          <w:color w:val="000000"/>
          <w:spacing w:val="-6"/>
          <w:sz w:val="28"/>
          <w:szCs w:val="28"/>
        </w:rPr>
        <w:t>6</w:t>
      </w:r>
      <w:r w:rsidRPr="00E24D23">
        <w:rPr>
          <w:b/>
          <w:bCs/>
          <w:color w:val="000000"/>
          <w:spacing w:val="-6"/>
          <w:sz w:val="28"/>
          <w:szCs w:val="28"/>
        </w:rPr>
        <w:t>. Перечень практических умений:</w:t>
      </w:r>
    </w:p>
    <w:p w:rsidR="00E24D23" w:rsidRPr="00E24D23" w:rsidRDefault="00E24D23" w:rsidP="00E24D23">
      <w:pPr>
        <w:shd w:val="clear" w:color="auto" w:fill="FFFFFF"/>
        <w:tabs>
          <w:tab w:val="left" w:pos="497"/>
        </w:tabs>
        <w:ind w:firstLine="851"/>
        <w:jc w:val="both"/>
        <w:rPr>
          <w:color w:val="000000"/>
          <w:sz w:val="28"/>
          <w:szCs w:val="28"/>
        </w:rPr>
      </w:pPr>
    </w:p>
    <w:p w:rsidR="00E24D23" w:rsidRPr="00E24D23" w:rsidRDefault="00E24D23" w:rsidP="007C0B4C">
      <w:pPr>
        <w:numPr>
          <w:ilvl w:val="0"/>
          <w:numId w:val="560"/>
        </w:numPr>
        <w:shd w:val="clear" w:color="auto" w:fill="FFFFFF"/>
        <w:tabs>
          <w:tab w:val="left" w:pos="497"/>
        </w:tabs>
        <w:ind w:firstLine="851"/>
        <w:contextualSpacing/>
        <w:jc w:val="both"/>
        <w:rPr>
          <w:color w:val="000000"/>
          <w:sz w:val="28"/>
          <w:szCs w:val="28"/>
        </w:rPr>
      </w:pPr>
      <w:r w:rsidRPr="00E24D23">
        <w:rPr>
          <w:color w:val="000000"/>
          <w:sz w:val="28"/>
          <w:szCs w:val="28"/>
        </w:rPr>
        <w:t xml:space="preserve"> Сбор анамнеза</w:t>
      </w:r>
    </w:p>
    <w:p w:rsidR="00E24D23" w:rsidRPr="00E24D23" w:rsidRDefault="00E24D23" w:rsidP="007C0B4C">
      <w:pPr>
        <w:numPr>
          <w:ilvl w:val="0"/>
          <w:numId w:val="560"/>
        </w:numPr>
        <w:shd w:val="clear" w:color="auto" w:fill="FFFFFF"/>
        <w:tabs>
          <w:tab w:val="left" w:pos="497"/>
        </w:tabs>
        <w:spacing w:before="14"/>
        <w:ind w:firstLine="851"/>
        <w:jc w:val="both"/>
        <w:rPr>
          <w:color w:val="000000"/>
          <w:sz w:val="28"/>
          <w:szCs w:val="28"/>
        </w:rPr>
      </w:pPr>
      <w:r w:rsidRPr="00E24D23">
        <w:rPr>
          <w:color w:val="000000"/>
          <w:sz w:val="28"/>
          <w:szCs w:val="28"/>
        </w:rPr>
        <w:t xml:space="preserve">проведение физикального обследование больного (перкуссию и аускультацию органов грудной клетки с целью </w:t>
      </w:r>
      <w:r w:rsidRPr="00E24D23">
        <w:rPr>
          <w:color w:val="000000"/>
          <w:sz w:val="28"/>
          <w:szCs w:val="28"/>
        </w:rPr>
        <w:lastRenderedPageBreak/>
        <w:t>определения границ легких и сердца, пальпацию живота, печена селезенка, определение их границ и размеров),</w:t>
      </w:r>
    </w:p>
    <w:p w:rsidR="00E24D23" w:rsidRPr="00E24D23" w:rsidRDefault="00E24D23" w:rsidP="007C0B4C">
      <w:pPr>
        <w:numPr>
          <w:ilvl w:val="0"/>
          <w:numId w:val="560"/>
        </w:numPr>
        <w:shd w:val="clear" w:color="auto" w:fill="FFFFFF"/>
        <w:tabs>
          <w:tab w:val="left" w:pos="497"/>
        </w:tabs>
        <w:ind w:firstLine="851"/>
        <w:jc w:val="both"/>
        <w:rPr>
          <w:color w:val="000000"/>
          <w:sz w:val="28"/>
          <w:szCs w:val="28"/>
        </w:rPr>
      </w:pPr>
      <w:r w:rsidRPr="00E24D23">
        <w:rPr>
          <w:color w:val="000000"/>
          <w:sz w:val="28"/>
          <w:szCs w:val="28"/>
        </w:rPr>
        <w:t>анализ лабораторных данных при спленомегали,</w:t>
      </w:r>
    </w:p>
    <w:p w:rsidR="00E24D23" w:rsidRPr="00E24D23" w:rsidRDefault="00E24D23" w:rsidP="007C0B4C">
      <w:pPr>
        <w:numPr>
          <w:ilvl w:val="0"/>
          <w:numId w:val="560"/>
        </w:numPr>
        <w:shd w:val="clear" w:color="auto" w:fill="FFFFFF"/>
        <w:tabs>
          <w:tab w:val="left" w:pos="497"/>
        </w:tabs>
        <w:ind w:firstLine="851"/>
        <w:jc w:val="both"/>
        <w:rPr>
          <w:color w:val="000000"/>
          <w:sz w:val="28"/>
          <w:szCs w:val="28"/>
        </w:rPr>
      </w:pPr>
      <w:r w:rsidRPr="00E24D23">
        <w:rPr>
          <w:color w:val="000000"/>
          <w:sz w:val="28"/>
          <w:szCs w:val="28"/>
        </w:rPr>
        <w:t>чтение рентгенограммы, спленопортограммы</w:t>
      </w:r>
    </w:p>
    <w:p w:rsidR="00E24D23" w:rsidRPr="00E24D23" w:rsidRDefault="00E24D23" w:rsidP="007C0B4C">
      <w:pPr>
        <w:numPr>
          <w:ilvl w:val="0"/>
          <w:numId w:val="560"/>
        </w:numPr>
        <w:shd w:val="clear" w:color="auto" w:fill="FFFFFF"/>
        <w:tabs>
          <w:tab w:val="left" w:pos="497"/>
        </w:tabs>
        <w:ind w:firstLine="851"/>
        <w:jc w:val="both"/>
        <w:rPr>
          <w:color w:val="000000"/>
          <w:sz w:val="28"/>
          <w:szCs w:val="28"/>
        </w:rPr>
      </w:pPr>
      <w:r w:rsidRPr="00E24D23">
        <w:rPr>
          <w:color w:val="000000"/>
          <w:sz w:val="28"/>
          <w:szCs w:val="28"/>
        </w:rPr>
        <w:t>проведение дифференциальной диагностики различных видов спленомегалий</w:t>
      </w:r>
    </w:p>
    <w:p w:rsidR="00E24D23" w:rsidRPr="00E24D23" w:rsidRDefault="00E24D23" w:rsidP="007C0B4C">
      <w:pPr>
        <w:numPr>
          <w:ilvl w:val="0"/>
          <w:numId w:val="560"/>
        </w:numPr>
        <w:shd w:val="clear" w:color="auto" w:fill="FFFFFF"/>
        <w:tabs>
          <w:tab w:val="left" w:pos="497"/>
        </w:tabs>
        <w:spacing w:before="4"/>
        <w:ind w:firstLine="851"/>
        <w:jc w:val="both"/>
        <w:rPr>
          <w:color w:val="000000"/>
          <w:sz w:val="28"/>
          <w:szCs w:val="28"/>
        </w:rPr>
      </w:pPr>
      <w:r w:rsidRPr="00E24D23">
        <w:rPr>
          <w:color w:val="000000"/>
          <w:sz w:val="28"/>
          <w:szCs w:val="28"/>
        </w:rPr>
        <w:t>назначение предоперационной подготовки,</w:t>
      </w:r>
    </w:p>
    <w:p w:rsidR="00E24D23" w:rsidRPr="00E24D23" w:rsidRDefault="00E24D23" w:rsidP="007C0B4C">
      <w:pPr>
        <w:numPr>
          <w:ilvl w:val="0"/>
          <w:numId w:val="560"/>
        </w:numPr>
        <w:shd w:val="clear" w:color="auto" w:fill="FFFFFF"/>
        <w:tabs>
          <w:tab w:val="left" w:pos="497"/>
        </w:tabs>
        <w:ind w:firstLine="851"/>
        <w:jc w:val="both"/>
        <w:rPr>
          <w:color w:val="000000"/>
          <w:sz w:val="28"/>
          <w:szCs w:val="28"/>
        </w:rPr>
      </w:pPr>
      <w:r w:rsidRPr="00E24D23">
        <w:rPr>
          <w:color w:val="000000"/>
          <w:sz w:val="28"/>
          <w:szCs w:val="28"/>
        </w:rPr>
        <w:t>проведение консервативной терапии в неоперабельных случаях,</w:t>
      </w:r>
    </w:p>
    <w:p w:rsidR="00E24D23" w:rsidRPr="00E24D23" w:rsidRDefault="00E24D23" w:rsidP="007C0B4C">
      <w:pPr>
        <w:numPr>
          <w:ilvl w:val="0"/>
          <w:numId w:val="560"/>
        </w:numPr>
        <w:shd w:val="clear" w:color="auto" w:fill="FFFFFF"/>
        <w:tabs>
          <w:tab w:val="left" w:pos="497"/>
        </w:tabs>
        <w:ind w:firstLine="851"/>
        <w:jc w:val="both"/>
        <w:rPr>
          <w:color w:val="000000"/>
          <w:sz w:val="28"/>
          <w:szCs w:val="28"/>
        </w:rPr>
      </w:pPr>
      <w:r w:rsidRPr="00E24D23">
        <w:rPr>
          <w:color w:val="000000"/>
          <w:sz w:val="28"/>
          <w:szCs w:val="28"/>
        </w:rPr>
        <w:t>проводение диспансеризации больных с синдромом спленомегалии</w:t>
      </w:r>
    </w:p>
    <w:p w:rsidR="00E24D23" w:rsidRPr="00E24D23" w:rsidRDefault="00E24D23" w:rsidP="007C0B4C">
      <w:pPr>
        <w:numPr>
          <w:ilvl w:val="0"/>
          <w:numId w:val="560"/>
        </w:numPr>
        <w:shd w:val="clear" w:color="auto" w:fill="FFFFFF"/>
        <w:tabs>
          <w:tab w:val="left" w:pos="497"/>
        </w:tabs>
        <w:spacing w:before="4"/>
        <w:ind w:firstLine="851"/>
        <w:jc w:val="both"/>
        <w:rPr>
          <w:color w:val="000000"/>
          <w:sz w:val="28"/>
          <w:szCs w:val="28"/>
        </w:rPr>
      </w:pPr>
      <w:r w:rsidRPr="00E24D23">
        <w:rPr>
          <w:color w:val="000000"/>
          <w:sz w:val="28"/>
          <w:szCs w:val="28"/>
        </w:rPr>
        <w:t>оформление истории болезни.</w:t>
      </w:r>
    </w:p>
    <w:p w:rsidR="008D06CE" w:rsidRDefault="008D06CE" w:rsidP="003A4034"/>
    <w:p w:rsidR="005C3BEB" w:rsidRDefault="005C3BEB" w:rsidP="003A4034"/>
    <w:p w:rsidR="005C3BEB" w:rsidRDefault="005C3BEB" w:rsidP="003A4034"/>
    <w:p w:rsidR="005C3BEB" w:rsidRDefault="005C3BEB" w:rsidP="003A4034"/>
    <w:p w:rsidR="005C3BEB" w:rsidRDefault="005C3BEB" w:rsidP="003A4034"/>
    <w:p w:rsidR="005C3BEB" w:rsidRDefault="005C3BEB" w:rsidP="003A4034"/>
    <w:p w:rsidR="005C3BEB" w:rsidRDefault="005C3BEB" w:rsidP="003A4034"/>
    <w:p w:rsidR="005C3BEB" w:rsidRDefault="005C3BEB" w:rsidP="003A4034"/>
    <w:p w:rsidR="005C3BEB" w:rsidRDefault="005C3BEB" w:rsidP="003A4034"/>
    <w:p w:rsidR="005C3BEB" w:rsidRDefault="005C3BEB" w:rsidP="003A4034"/>
    <w:p w:rsidR="005C3BEB" w:rsidRDefault="005C3BEB" w:rsidP="003A4034"/>
    <w:p w:rsidR="005C3BEB" w:rsidRDefault="005C3BEB" w:rsidP="003A4034"/>
    <w:p w:rsidR="005C3BEB" w:rsidRDefault="005C3BEB" w:rsidP="003A4034"/>
    <w:p w:rsidR="005C3BEB" w:rsidRDefault="005C3BEB" w:rsidP="003A4034"/>
    <w:p w:rsidR="005C3BEB" w:rsidRDefault="005C3BEB" w:rsidP="003A4034"/>
    <w:p w:rsidR="005C3BEB" w:rsidRDefault="005C3BEB"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40098D"/>
    <w:p w:rsidR="008D06CE" w:rsidRDefault="008D06CE" w:rsidP="0040098D">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24D23" w:rsidRPr="00E24D23">
        <w:rPr>
          <w:b/>
          <w:sz w:val="28"/>
          <w:szCs w:val="28"/>
        </w:rPr>
        <w:t>«Заболевания толстой кишки. Мегаколон. Долихосигма. Болезнь Гиршпрунга».</w:t>
      </w:r>
    </w:p>
    <w:p w:rsidR="008D06CE" w:rsidRPr="00775DB7" w:rsidRDefault="008D06CE" w:rsidP="0040098D">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40098D">
      <w:pPr>
        <w:ind w:left="720" w:firstLine="1440"/>
        <w:jc w:val="both"/>
        <w:rPr>
          <w:sz w:val="28"/>
          <w:szCs w:val="28"/>
        </w:rPr>
      </w:pPr>
      <w:r w:rsidRPr="00775DB7">
        <w:rPr>
          <w:sz w:val="28"/>
          <w:szCs w:val="28"/>
        </w:rPr>
        <w:t>- Подготовка к практическим занятиям.</w:t>
      </w:r>
    </w:p>
    <w:p w:rsidR="008D06CE" w:rsidRDefault="008D06CE" w:rsidP="0040098D">
      <w:pPr>
        <w:ind w:left="720" w:firstLine="1440"/>
        <w:jc w:val="both"/>
        <w:rPr>
          <w:sz w:val="28"/>
          <w:szCs w:val="28"/>
        </w:rPr>
      </w:pPr>
      <w:r w:rsidRPr="00775DB7">
        <w:rPr>
          <w:sz w:val="28"/>
          <w:szCs w:val="28"/>
        </w:rPr>
        <w:t>- Подготовка материалов по НИР.</w:t>
      </w:r>
    </w:p>
    <w:p w:rsidR="008D06CE" w:rsidRDefault="008D06CE" w:rsidP="0040098D">
      <w:pPr>
        <w:ind w:left="720" w:firstLine="1440"/>
        <w:jc w:val="both"/>
        <w:rPr>
          <w:sz w:val="28"/>
          <w:szCs w:val="28"/>
        </w:rPr>
      </w:pPr>
      <w:r>
        <w:rPr>
          <w:sz w:val="28"/>
          <w:szCs w:val="28"/>
        </w:rPr>
        <w:t>- Написание реферата.</w:t>
      </w:r>
    </w:p>
    <w:p w:rsidR="008D06CE" w:rsidRPr="00775DB7" w:rsidRDefault="008D06CE" w:rsidP="0040098D">
      <w:pPr>
        <w:ind w:left="720" w:firstLine="1440"/>
        <w:jc w:val="both"/>
        <w:rPr>
          <w:sz w:val="28"/>
          <w:szCs w:val="28"/>
        </w:rPr>
      </w:pPr>
      <w:r>
        <w:rPr>
          <w:sz w:val="28"/>
          <w:szCs w:val="28"/>
        </w:rPr>
        <w:t>- Поиск материала по теме в интернете.</w:t>
      </w:r>
    </w:p>
    <w:p w:rsidR="008D06CE" w:rsidRDefault="008D06CE" w:rsidP="0040098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40098D">
      <w:pPr>
        <w:ind w:firstLine="720"/>
        <w:jc w:val="both"/>
        <w:rPr>
          <w:sz w:val="28"/>
          <w:szCs w:val="28"/>
        </w:rPr>
      </w:pPr>
      <w:r w:rsidRPr="00D94418">
        <w:rPr>
          <w:sz w:val="28"/>
          <w:szCs w:val="28"/>
        </w:rPr>
        <w:t>ОК-1</w:t>
      </w:r>
      <w:r>
        <w:rPr>
          <w:sz w:val="28"/>
          <w:szCs w:val="28"/>
        </w:rPr>
        <w:t xml:space="preserve">, ОК-4, ПК-1, ПК-2, ПК-3, ПК-4, ПК-5, ПК-6, ПК-7, ПК-11.  </w:t>
      </w:r>
    </w:p>
    <w:p w:rsidR="00E24D23" w:rsidRPr="00E24D23" w:rsidRDefault="00E24D23" w:rsidP="00E24D23">
      <w:pPr>
        <w:jc w:val="both"/>
        <w:outlineLvl w:val="4"/>
        <w:rPr>
          <w:sz w:val="28"/>
          <w:szCs w:val="28"/>
        </w:rPr>
      </w:pPr>
      <w:r w:rsidRPr="00E24D23">
        <w:rPr>
          <w:b/>
          <w:sz w:val="28"/>
          <w:szCs w:val="28"/>
        </w:rPr>
        <w:t>Знать:</w:t>
      </w:r>
      <w:r w:rsidRPr="00E24D23">
        <w:rPr>
          <w:sz w:val="28"/>
          <w:szCs w:val="28"/>
        </w:rPr>
        <w:t xml:space="preserve"> </w:t>
      </w:r>
    </w:p>
    <w:p w:rsidR="00E24D23" w:rsidRPr="00E24D23" w:rsidRDefault="00E24D23" w:rsidP="00E24D23">
      <w:pPr>
        <w:jc w:val="both"/>
        <w:outlineLvl w:val="4"/>
        <w:rPr>
          <w:bCs/>
          <w:iCs/>
          <w:sz w:val="28"/>
          <w:szCs w:val="28"/>
        </w:rPr>
      </w:pPr>
      <w:r w:rsidRPr="00E24D23">
        <w:rPr>
          <w:sz w:val="28"/>
          <w:szCs w:val="28"/>
        </w:rPr>
        <w:t xml:space="preserve">- закономерности роста и развития детского организма, </w:t>
      </w:r>
    </w:p>
    <w:p w:rsidR="00E24D23" w:rsidRPr="00E24D23" w:rsidRDefault="00E24D23" w:rsidP="00E24D23">
      <w:pPr>
        <w:jc w:val="both"/>
        <w:outlineLvl w:val="4"/>
        <w:rPr>
          <w:bCs/>
          <w:iCs/>
          <w:sz w:val="28"/>
          <w:szCs w:val="28"/>
        </w:rPr>
      </w:pPr>
      <w:r w:rsidRPr="00E24D23">
        <w:rPr>
          <w:bCs/>
          <w:iCs/>
          <w:sz w:val="28"/>
          <w:szCs w:val="28"/>
        </w:rPr>
        <w:t xml:space="preserve">- особенности течения и возможные осложнения наиболее распространенных заболеваний. </w:t>
      </w:r>
    </w:p>
    <w:p w:rsidR="00E24D23" w:rsidRPr="00E24D23" w:rsidRDefault="00E24D23" w:rsidP="00E24D23">
      <w:pPr>
        <w:jc w:val="both"/>
        <w:outlineLvl w:val="4"/>
        <w:rPr>
          <w:bCs/>
          <w:iCs/>
          <w:sz w:val="28"/>
          <w:szCs w:val="28"/>
        </w:rPr>
      </w:pPr>
      <w:r w:rsidRPr="00E24D2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24D23" w:rsidRPr="00E24D23" w:rsidRDefault="00E24D23" w:rsidP="00E24D23">
      <w:pPr>
        <w:jc w:val="both"/>
        <w:outlineLvl w:val="4"/>
        <w:rPr>
          <w:bCs/>
          <w:iCs/>
          <w:sz w:val="28"/>
          <w:szCs w:val="28"/>
        </w:rPr>
      </w:pPr>
      <w:r w:rsidRPr="00E24D23">
        <w:rPr>
          <w:bCs/>
          <w:iCs/>
          <w:sz w:val="28"/>
          <w:szCs w:val="28"/>
        </w:rPr>
        <w:t>-  основные патологические синдромы и симптомы заболеваний,</w:t>
      </w:r>
    </w:p>
    <w:p w:rsidR="00E24D23" w:rsidRPr="00E24D23" w:rsidRDefault="00E24D23" w:rsidP="00E24D23">
      <w:pPr>
        <w:jc w:val="both"/>
        <w:outlineLvl w:val="4"/>
        <w:rPr>
          <w:bCs/>
          <w:iCs/>
          <w:sz w:val="28"/>
          <w:szCs w:val="28"/>
        </w:rPr>
      </w:pPr>
      <w:r w:rsidRPr="00E24D23">
        <w:rPr>
          <w:bCs/>
          <w:iCs/>
          <w:sz w:val="28"/>
          <w:szCs w:val="28"/>
        </w:rPr>
        <w:t xml:space="preserve">- международную классификацию болезней и проблем, связанных со здоровьем (МКБ-10), </w:t>
      </w:r>
    </w:p>
    <w:p w:rsidR="00E24D23" w:rsidRPr="00E24D23" w:rsidRDefault="00E24D23" w:rsidP="00E24D23">
      <w:pPr>
        <w:jc w:val="both"/>
        <w:outlineLvl w:val="4"/>
        <w:rPr>
          <w:bCs/>
          <w:iCs/>
          <w:sz w:val="28"/>
          <w:szCs w:val="28"/>
        </w:rPr>
      </w:pPr>
      <w:r w:rsidRPr="00E24D23">
        <w:rPr>
          <w:bCs/>
          <w:iCs/>
          <w:sz w:val="28"/>
          <w:szCs w:val="28"/>
        </w:rPr>
        <w:t xml:space="preserve">- диагностические критерии по выявлению неотложных и угрожающих жизни состояний, </w:t>
      </w:r>
    </w:p>
    <w:p w:rsidR="00E24D23" w:rsidRPr="00E24D23" w:rsidRDefault="00E24D23" w:rsidP="00E24D23">
      <w:pPr>
        <w:jc w:val="both"/>
        <w:outlineLvl w:val="4"/>
        <w:rPr>
          <w:bCs/>
          <w:iCs/>
          <w:sz w:val="28"/>
          <w:szCs w:val="28"/>
        </w:rPr>
      </w:pPr>
      <w:r w:rsidRPr="00E24D23">
        <w:rPr>
          <w:bCs/>
          <w:iCs/>
          <w:sz w:val="28"/>
          <w:szCs w:val="28"/>
        </w:rPr>
        <w:t xml:space="preserve">-  </w:t>
      </w:r>
      <w:r w:rsidRPr="00E24D23">
        <w:rPr>
          <w:sz w:val="28"/>
          <w:szCs w:val="28"/>
        </w:rPr>
        <w:t xml:space="preserve">современные диагностические и лечебные технологии  в детской хирургии, </w:t>
      </w:r>
      <w:r w:rsidRPr="00E24D2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24D23" w:rsidRPr="00E24D23" w:rsidRDefault="00E24D23" w:rsidP="00E24D23">
      <w:pPr>
        <w:jc w:val="both"/>
        <w:outlineLvl w:val="4"/>
        <w:rPr>
          <w:bCs/>
          <w:iCs/>
          <w:sz w:val="28"/>
          <w:szCs w:val="28"/>
        </w:rPr>
      </w:pPr>
      <w:r w:rsidRPr="00E24D23">
        <w:rPr>
          <w:bCs/>
          <w:iCs/>
          <w:sz w:val="28"/>
          <w:szCs w:val="28"/>
        </w:rPr>
        <w:t xml:space="preserve">- алгоритм патогенетической адекватной терапии при основных хирургических заболеваниях. </w:t>
      </w:r>
    </w:p>
    <w:p w:rsidR="00E24D23" w:rsidRPr="00E24D23" w:rsidRDefault="00E24D23" w:rsidP="00E24D23">
      <w:pPr>
        <w:jc w:val="both"/>
        <w:outlineLvl w:val="4"/>
        <w:rPr>
          <w:bCs/>
          <w:iCs/>
          <w:sz w:val="28"/>
          <w:szCs w:val="28"/>
        </w:rPr>
      </w:pPr>
      <w:r w:rsidRPr="00E24D2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24D23">
        <w:rPr>
          <w:sz w:val="28"/>
          <w:szCs w:val="28"/>
        </w:rPr>
        <w:t xml:space="preserve">принципы профилактики детского и подросткового травматизма.  </w:t>
      </w:r>
    </w:p>
    <w:p w:rsidR="00E24D23" w:rsidRPr="00E24D23" w:rsidRDefault="00E24D23" w:rsidP="00E24D23">
      <w:pPr>
        <w:jc w:val="both"/>
        <w:outlineLvl w:val="4"/>
        <w:rPr>
          <w:bCs/>
          <w:sz w:val="28"/>
          <w:szCs w:val="28"/>
        </w:rPr>
      </w:pPr>
      <w:r w:rsidRPr="00E24D23">
        <w:rPr>
          <w:b/>
          <w:sz w:val="28"/>
          <w:szCs w:val="28"/>
        </w:rPr>
        <w:t>Уметь:</w:t>
      </w:r>
      <w:r w:rsidRPr="00E24D23">
        <w:rPr>
          <w:sz w:val="28"/>
          <w:szCs w:val="28"/>
        </w:rPr>
        <w:t xml:space="preserve"> </w:t>
      </w:r>
    </w:p>
    <w:p w:rsidR="00E24D23" w:rsidRPr="00E24D23" w:rsidRDefault="00E24D23" w:rsidP="00E24D23">
      <w:pPr>
        <w:jc w:val="both"/>
        <w:outlineLvl w:val="4"/>
        <w:rPr>
          <w:bCs/>
          <w:iCs/>
          <w:sz w:val="28"/>
          <w:szCs w:val="28"/>
        </w:rPr>
      </w:pPr>
      <w:r w:rsidRPr="00E24D23">
        <w:rPr>
          <w:bCs/>
          <w:sz w:val="28"/>
          <w:szCs w:val="28"/>
        </w:rPr>
        <w:t xml:space="preserve">- </w:t>
      </w:r>
      <w:r w:rsidRPr="00E24D2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24D23" w:rsidRPr="00E24D23" w:rsidRDefault="00E24D23" w:rsidP="00E24D23">
      <w:pPr>
        <w:jc w:val="both"/>
        <w:outlineLvl w:val="4"/>
        <w:rPr>
          <w:bCs/>
          <w:iCs/>
          <w:sz w:val="28"/>
          <w:szCs w:val="28"/>
        </w:rPr>
      </w:pPr>
      <w:r w:rsidRPr="00E24D2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24D23" w:rsidRPr="00E24D23" w:rsidRDefault="00E24D23" w:rsidP="00E24D23">
      <w:pPr>
        <w:jc w:val="both"/>
        <w:outlineLvl w:val="4"/>
        <w:rPr>
          <w:bCs/>
          <w:iCs/>
          <w:sz w:val="28"/>
          <w:szCs w:val="28"/>
        </w:rPr>
      </w:pPr>
      <w:r w:rsidRPr="00E24D23">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E24D23">
        <w:rPr>
          <w:bCs/>
          <w:iCs/>
          <w:sz w:val="28"/>
          <w:szCs w:val="28"/>
        </w:rPr>
        <w:lastRenderedPageBreak/>
        <w:t>критическое состояние, состояние с болевым синдромом, состояние с хроническим заболеванием.</w:t>
      </w:r>
    </w:p>
    <w:p w:rsidR="00E24D23" w:rsidRPr="00E24D23" w:rsidRDefault="00E24D23" w:rsidP="00E24D23">
      <w:pPr>
        <w:jc w:val="both"/>
        <w:outlineLvl w:val="4"/>
        <w:rPr>
          <w:bCs/>
          <w:iCs/>
          <w:sz w:val="28"/>
          <w:szCs w:val="28"/>
        </w:rPr>
      </w:pPr>
      <w:r w:rsidRPr="00E24D2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24D23" w:rsidRPr="00E24D23" w:rsidRDefault="00E24D23" w:rsidP="00E24D23">
      <w:pPr>
        <w:jc w:val="both"/>
        <w:outlineLvl w:val="4"/>
        <w:rPr>
          <w:bCs/>
          <w:iCs/>
          <w:sz w:val="28"/>
          <w:szCs w:val="28"/>
        </w:rPr>
      </w:pPr>
      <w:r w:rsidRPr="00E24D2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24D23" w:rsidRPr="00E24D23" w:rsidRDefault="00E24D23" w:rsidP="00E24D23">
      <w:pPr>
        <w:jc w:val="both"/>
        <w:outlineLvl w:val="4"/>
        <w:rPr>
          <w:bCs/>
          <w:iCs/>
          <w:sz w:val="28"/>
          <w:szCs w:val="28"/>
        </w:rPr>
      </w:pPr>
      <w:r w:rsidRPr="00E24D2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24D23">
        <w:rPr>
          <w:bCs/>
          <w:sz w:val="28"/>
          <w:szCs w:val="28"/>
        </w:rPr>
        <w:t xml:space="preserve">создать условия </w:t>
      </w:r>
      <w:r w:rsidRPr="00E24D2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24D23" w:rsidRPr="00E24D23" w:rsidRDefault="00E24D23" w:rsidP="00E24D23">
      <w:pPr>
        <w:jc w:val="both"/>
        <w:rPr>
          <w:bCs/>
          <w:iCs/>
          <w:sz w:val="28"/>
          <w:szCs w:val="28"/>
        </w:rPr>
      </w:pPr>
      <w:r w:rsidRPr="00E24D23">
        <w:rPr>
          <w:b/>
          <w:sz w:val="28"/>
          <w:szCs w:val="28"/>
        </w:rPr>
        <w:t>Владеть:</w:t>
      </w:r>
      <w:r w:rsidRPr="00E24D23">
        <w:rPr>
          <w:bCs/>
          <w:iCs/>
          <w:sz w:val="28"/>
          <w:szCs w:val="28"/>
        </w:rPr>
        <w:t xml:space="preserve"> </w:t>
      </w:r>
    </w:p>
    <w:p w:rsidR="00E24D23" w:rsidRPr="00E24D23" w:rsidRDefault="00E24D23" w:rsidP="00E24D23">
      <w:pPr>
        <w:jc w:val="both"/>
        <w:rPr>
          <w:bCs/>
          <w:iCs/>
          <w:sz w:val="28"/>
          <w:szCs w:val="28"/>
        </w:rPr>
      </w:pPr>
      <w:r w:rsidRPr="00E24D2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24D23" w:rsidRPr="00E24D23" w:rsidRDefault="00E24D23" w:rsidP="00E24D23">
      <w:pPr>
        <w:jc w:val="both"/>
        <w:rPr>
          <w:bCs/>
          <w:iCs/>
          <w:sz w:val="28"/>
          <w:szCs w:val="28"/>
        </w:rPr>
      </w:pPr>
      <w:r w:rsidRPr="00E24D2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24D23" w:rsidRPr="00E24D23" w:rsidRDefault="00E24D23" w:rsidP="00E24D23">
      <w:pPr>
        <w:jc w:val="both"/>
        <w:rPr>
          <w:bCs/>
          <w:iCs/>
          <w:sz w:val="28"/>
          <w:szCs w:val="28"/>
        </w:rPr>
      </w:pPr>
      <w:r w:rsidRPr="00E24D23">
        <w:rPr>
          <w:bCs/>
          <w:iCs/>
          <w:sz w:val="28"/>
          <w:szCs w:val="28"/>
        </w:rPr>
        <w:t xml:space="preserve">- алгоритмом развернутого клинического диагноза (основного, сопутствующего) с учетом МКБ-10. </w:t>
      </w:r>
    </w:p>
    <w:p w:rsidR="00E24D23" w:rsidRPr="00E24D23" w:rsidRDefault="00E24D23" w:rsidP="00E24D23">
      <w:pPr>
        <w:jc w:val="both"/>
        <w:rPr>
          <w:bCs/>
          <w:iCs/>
          <w:sz w:val="28"/>
          <w:szCs w:val="28"/>
        </w:rPr>
      </w:pPr>
      <w:r w:rsidRPr="00E24D2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24D23" w:rsidRPr="00E24D23" w:rsidRDefault="00E24D23" w:rsidP="00E24D23">
      <w:pPr>
        <w:jc w:val="both"/>
        <w:rPr>
          <w:bCs/>
          <w:iCs/>
          <w:sz w:val="28"/>
          <w:szCs w:val="28"/>
        </w:rPr>
      </w:pPr>
      <w:r w:rsidRPr="00E24D2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24D23" w:rsidRPr="00E24D23" w:rsidRDefault="00E24D23" w:rsidP="00E24D23">
      <w:pPr>
        <w:jc w:val="both"/>
        <w:rPr>
          <w:bCs/>
          <w:iCs/>
          <w:sz w:val="28"/>
          <w:szCs w:val="28"/>
        </w:rPr>
      </w:pPr>
      <w:r w:rsidRPr="00E24D23">
        <w:rPr>
          <w:bCs/>
          <w:iCs/>
          <w:sz w:val="28"/>
          <w:szCs w:val="28"/>
        </w:rPr>
        <w:t xml:space="preserve">- методами помощи при неотложных и угрожающих жизни состояниях, </w:t>
      </w:r>
      <w:r w:rsidRPr="00E24D2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E24D23" w:rsidRPr="00E24D23" w:rsidRDefault="00E24D23" w:rsidP="00E24D23">
      <w:pPr>
        <w:shd w:val="clear" w:color="auto" w:fill="FFFFFF"/>
        <w:jc w:val="both"/>
        <w:rPr>
          <w:bCs/>
          <w:color w:val="000000"/>
          <w:sz w:val="28"/>
          <w:szCs w:val="28"/>
        </w:rPr>
      </w:pPr>
      <w:r w:rsidRPr="00E24D23">
        <w:rPr>
          <w:bCs/>
          <w:color w:val="000000"/>
          <w:sz w:val="28"/>
          <w:szCs w:val="28"/>
        </w:rPr>
        <w:t>1. Этиопатогенез болезни Гиршпрунга и долихосигмы?</w:t>
      </w:r>
    </w:p>
    <w:p w:rsidR="00E24D23" w:rsidRPr="00E24D23" w:rsidRDefault="00E24D23" w:rsidP="00E24D23">
      <w:pPr>
        <w:shd w:val="clear" w:color="auto" w:fill="FFFFFF"/>
        <w:jc w:val="both"/>
        <w:rPr>
          <w:bCs/>
          <w:color w:val="000000"/>
          <w:sz w:val="28"/>
          <w:szCs w:val="28"/>
        </w:rPr>
      </w:pPr>
      <w:r w:rsidRPr="00E24D23">
        <w:rPr>
          <w:bCs/>
          <w:color w:val="000000"/>
          <w:sz w:val="28"/>
          <w:szCs w:val="28"/>
        </w:rPr>
        <w:t>2. Какие клинические признаки долихосигмы отличительны от болезни Гиршпрунга?</w:t>
      </w:r>
    </w:p>
    <w:p w:rsidR="00E24D23" w:rsidRPr="00E24D23" w:rsidRDefault="00E24D23" w:rsidP="00E24D23">
      <w:pPr>
        <w:shd w:val="clear" w:color="auto" w:fill="FFFFFF"/>
        <w:jc w:val="both"/>
        <w:rPr>
          <w:bCs/>
          <w:color w:val="000000"/>
          <w:sz w:val="28"/>
          <w:szCs w:val="28"/>
        </w:rPr>
      </w:pPr>
      <w:r w:rsidRPr="00E24D23">
        <w:rPr>
          <w:bCs/>
          <w:color w:val="000000"/>
          <w:sz w:val="28"/>
          <w:szCs w:val="28"/>
        </w:rPr>
        <w:t>3. Методы диагностики долихосигмы и  болезни Гиршпрунга?</w:t>
      </w:r>
    </w:p>
    <w:p w:rsidR="00E24D23" w:rsidRPr="00E24D23" w:rsidRDefault="00E24D23" w:rsidP="00E24D23">
      <w:pPr>
        <w:shd w:val="clear" w:color="auto" w:fill="FFFFFF"/>
        <w:jc w:val="both"/>
        <w:rPr>
          <w:bCs/>
          <w:color w:val="000000"/>
          <w:sz w:val="28"/>
          <w:szCs w:val="28"/>
        </w:rPr>
      </w:pPr>
      <w:r w:rsidRPr="00E24D23">
        <w:rPr>
          <w:bCs/>
          <w:color w:val="000000"/>
          <w:sz w:val="28"/>
          <w:szCs w:val="28"/>
        </w:rPr>
        <w:t>4.  Показания к консервативному лечению болезни Гиршпрунга?</w:t>
      </w:r>
    </w:p>
    <w:p w:rsidR="00E24D23" w:rsidRPr="00E24D23" w:rsidRDefault="00E24D23" w:rsidP="00E24D23">
      <w:pPr>
        <w:shd w:val="clear" w:color="auto" w:fill="FFFFFF"/>
        <w:jc w:val="both"/>
        <w:rPr>
          <w:bCs/>
          <w:color w:val="000000"/>
          <w:sz w:val="28"/>
          <w:szCs w:val="28"/>
        </w:rPr>
      </w:pPr>
      <w:r w:rsidRPr="00E24D23">
        <w:rPr>
          <w:bCs/>
          <w:color w:val="000000"/>
          <w:sz w:val="28"/>
          <w:szCs w:val="28"/>
        </w:rPr>
        <w:t>5. Первая помощь при хронической каловой интоксикации?</w:t>
      </w:r>
    </w:p>
    <w:p w:rsidR="00E24D23" w:rsidRPr="00E24D23" w:rsidRDefault="00E24D23" w:rsidP="00E24D23">
      <w:pPr>
        <w:shd w:val="clear" w:color="auto" w:fill="FFFFFF"/>
        <w:jc w:val="both"/>
        <w:rPr>
          <w:bCs/>
          <w:color w:val="000000"/>
          <w:sz w:val="28"/>
          <w:szCs w:val="28"/>
        </w:rPr>
      </w:pPr>
      <w:r w:rsidRPr="00E24D23">
        <w:rPr>
          <w:bCs/>
          <w:color w:val="000000"/>
          <w:sz w:val="28"/>
          <w:szCs w:val="28"/>
        </w:rPr>
        <w:t>6. Показания к оперативному лечению болезни Гиршпрунга?</w:t>
      </w:r>
    </w:p>
    <w:p w:rsidR="008D06CE" w:rsidRPr="00692831" w:rsidRDefault="008D06CE" w:rsidP="0040098D">
      <w:pPr>
        <w:shd w:val="clear" w:color="auto" w:fill="FFFFFF"/>
        <w:jc w:val="both"/>
        <w:rPr>
          <w:sz w:val="28"/>
          <w:szCs w:val="28"/>
        </w:rPr>
      </w:pPr>
    </w:p>
    <w:p w:rsidR="008D06CE" w:rsidRDefault="008D06CE" w:rsidP="0040098D">
      <w:pPr>
        <w:jc w:val="both"/>
        <w:rPr>
          <w:sz w:val="28"/>
          <w:szCs w:val="28"/>
        </w:rPr>
      </w:pPr>
    </w:p>
    <w:p w:rsidR="00E24D23" w:rsidRPr="00E24D23" w:rsidRDefault="008D06CE" w:rsidP="00E24D23">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E24D23" w:rsidRPr="00E24D23" w:rsidRDefault="00E24D23" w:rsidP="00E24D23">
      <w:pPr>
        <w:tabs>
          <w:tab w:val="left" w:pos="284"/>
          <w:tab w:val="left" w:pos="900"/>
        </w:tabs>
        <w:rPr>
          <w:bCs/>
          <w:smallCaps/>
          <w:spacing w:val="5"/>
          <w:sz w:val="28"/>
          <w:szCs w:val="28"/>
        </w:rPr>
      </w:pPr>
    </w:p>
    <w:p w:rsidR="00E24D23" w:rsidRPr="00E24D23" w:rsidRDefault="00E24D23" w:rsidP="00E24D23">
      <w:pPr>
        <w:tabs>
          <w:tab w:val="left" w:pos="284"/>
          <w:tab w:val="left" w:pos="900"/>
        </w:tabs>
        <w:rPr>
          <w:bCs/>
          <w:smallCaps/>
          <w:spacing w:val="5"/>
          <w:sz w:val="28"/>
          <w:szCs w:val="28"/>
        </w:rPr>
      </w:pPr>
      <w:r w:rsidRPr="00E24D23">
        <w:rPr>
          <w:bCs/>
          <w:smallCaps/>
          <w:spacing w:val="5"/>
          <w:sz w:val="28"/>
          <w:szCs w:val="28"/>
        </w:rPr>
        <w:t>1. В ОБЛАСТИ СТЕНОЗА ПРИ БОЛЕЗНИ ГИРШПРУНГА ОПРЕДЕЛЯЕТСЯ</w:t>
      </w:r>
    </w:p>
    <w:p w:rsidR="00E24D23" w:rsidRPr="00E24D23" w:rsidRDefault="00E24D23" w:rsidP="007C0B4C">
      <w:pPr>
        <w:numPr>
          <w:ilvl w:val="0"/>
          <w:numId w:val="579"/>
        </w:numPr>
        <w:tabs>
          <w:tab w:val="left" w:pos="2694"/>
        </w:tabs>
        <w:ind w:left="2694" w:hanging="284"/>
        <w:contextualSpacing/>
        <w:rPr>
          <w:sz w:val="28"/>
          <w:szCs w:val="28"/>
        </w:rPr>
      </w:pPr>
      <w:r w:rsidRPr="00E24D23">
        <w:rPr>
          <w:sz w:val="28"/>
          <w:szCs w:val="28"/>
        </w:rPr>
        <w:t>гипертрофия мышечного слоя</w:t>
      </w:r>
    </w:p>
    <w:p w:rsidR="00E24D23" w:rsidRPr="00E24D23" w:rsidRDefault="00E24D23" w:rsidP="007C0B4C">
      <w:pPr>
        <w:numPr>
          <w:ilvl w:val="0"/>
          <w:numId w:val="579"/>
        </w:numPr>
        <w:tabs>
          <w:tab w:val="left" w:pos="2694"/>
        </w:tabs>
        <w:ind w:left="2694" w:hanging="284"/>
        <w:contextualSpacing/>
        <w:rPr>
          <w:sz w:val="28"/>
          <w:szCs w:val="28"/>
        </w:rPr>
      </w:pPr>
      <w:r w:rsidRPr="00E24D23">
        <w:rPr>
          <w:sz w:val="28"/>
          <w:szCs w:val="28"/>
        </w:rPr>
        <w:t>отсутствие интрамуральных нервных ганглиев</w:t>
      </w:r>
    </w:p>
    <w:p w:rsidR="00E24D23" w:rsidRPr="00E24D23" w:rsidRDefault="00E24D23" w:rsidP="007C0B4C">
      <w:pPr>
        <w:numPr>
          <w:ilvl w:val="0"/>
          <w:numId w:val="579"/>
        </w:numPr>
        <w:tabs>
          <w:tab w:val="left" w:pos="2694"/>
        </w:tabs>
        <w:ind w:left="2694" w:hanging="284"/>
        <w:contextualSpacing/>
        <w:rPr>
          <w:sz w:val="28"/>
          <w:szCs w:val="28"/>
        </w:rPr>
      </w:pPr>
      <w:r w:rsidRPr="00E24D23">
        <w:rPr>
          <w:sz w:val="28"/>
          <w:szCs w:val="28"/>
        </w:rPr>
        <w:t>повышенное содержание миелиновых волокон</w:t>
      </w:r>
    </w:p>
    <w:p w:rsidR="00E24D23" w:rsidRPr="00E24D23" w:rsidRDefault="00E24D23" w:rsidP="007C0B4C">
      <w:pPr>
        <w:numPr>
          <w:ilvl w:val="0"/>
          <w:numId w:val="579"/>
        </w:numPr>
        <w:tabs>
          <w:tab w:val="left" w:pos="2694"/>
        </w:tabs>
        <w:ind w:left="2694" w:hanging="284"/>
        <w:contextualSpacing/>
        <w:rPr>
          <w:sz w:val="28"/>
          <w:szCs w:val="28"/>
        </w:rPr>
      </w:pPr>
      <w:r w:rsidRPr="00E24D23">
        <w:rPr>
          <w:sz w:val="28"/>
          <w:szCs w:val="28"/>
        </w:rPr>
        <w:t>гипертрофия слизистой оболочки</w:t>
      </w:r>
    </w:p>
    <w:p w:rsidR="00E24D23" w:rsidRPr="00E24D23" w:rsidRDefault="00E24D23" w:rsidP="007C0B4C">
      <w:pPr>
        <w:numPr>
          <w:ilvl w:val="0"/>
          <w:numId w:val="579"/>
        </w:numPr>
        <w:tabs>
          <w:tab w:val="left" w:pos="2694"/>
        </w:tabs>
        <w:ind w:left="2694" w:hanging="284"/>
        <w:contextualSpacing/>
        <w:rPr>
          <w:sz w:val="28"/>
          <w:szCs w:val="28"/>
        </w:rPr>
      </w:pPr>
      <w:r w:rsidRPr="00E24D23">
        <w:rPr>
          <w:sz w:val="28"/>
          <w:szCs w:val="28"/>
        </w:rPr>
        <w:t>гипертрофия подслизистого слоя</w:t>
      </w:r>
    </w:p>
    <w:p w:rsidR="00E24D23" w:rsidRPr="00E24D23" w:rsidRDefault="00E24D23" w:rsidP="00E24D23">
      <w:pPr>
        <w:tabs>
          <w:tab w:val="left" w:pos="284"/>
        </w:tabs>
        <w:ind w:left="2694" w:hanging="284"/>
        <w:rPr>
          <w:sz w:val="28"/>
          <w:szCs w:val="28"/>
        </w:rPr>
      </w:pPr>
    </w:p>
    <w:p w:rsidR="00E24D23" w:rsidRPr="00E24D23" w:rsidRDefault="00E24D23" w:rsidP="00E24D23">
      <w:pPr>
        <w:tabs>
          <w:tab w:val="left" w:pos="284"/>
          <w:tab w:val="left" w:pos="900"/>
        </w:tabs>
        <w:rPr>
          <w:bCs/>
          <w:smallCaps/>
          <w:spacing w:val="5"/>
          <w:sz w:val="28"/>
          <w:szCs w:val="28"/>
        </w:rPr>
      </w:pPr>
      <w:r w:rsidRPr="00E24D23">
        <w:rPr>
          <w:bCs/>
          <w:smallCaps/>
          <w:spacing w:val="5"/>
          <w:sz w:val="28"/>
          <w:szCs w:val="28"/>
        </w:rPr>
        <w:t>2. ДЛЯ КОМПЕНСИРОВАННОЙ СТАДИИ ВЫПАДЕНИЯ ПРЯМОЙ КИШКИ ХАРАКТЕРНО</w:t>
      </w:r>
    </w:p>
    <w:p w:rsidR="00E24D23" w:rsidRPr="00E24D23" w:rsidRDefault="00E24D23" w:rsidP="007C0B4C">
      <w:pPr>
        <w:numPr>
          <w:ilvl w:val="0"/>
          <w:numId w:val="580"/>
        </w:numPr>
        <w:tabs>
          <w:tab w:val="left" w:pos="2694"/>
        </w:tabs>
        <w:ind w:left="2694" w:hanging="284"/>
        <w:contextualSpacing/>
        <w:rPr>
          <w:sz w:val="28"/>
          <w:szCs w:val="28"/>
        </w:rPr>
      </w:pPr>
      <w:r w:rsidRPr="00E24D23">
        <w:rPr>
          <w:sz w:val="28"/>
          <w:szCs w:val="28"/>
        </w:rPr>
        <w:t>выпадение во время акта дефекации</w:t>
      </w:r>
    </w:p>
    <w:p w:rsidR="00E24D23" w:rsidRPr="00E24D23" w:rsidRDefault="00E24D23" w:rsidP="007C0B4C">
      <w:pPr>
        <w:numPr>
          <w:ilvl w:val="0"/>
          <w:numId w:val="580"/>
        </w:numPr>
        <w:tabs>
          <w:tab w:val="left" w:pos="2694"/>
        </w:tabs>
        <w:ind w:left="2694" w:hanging="284"/>
        <w:contextualSpacing/>
        <w:rPr>
          <w:sz w:val="28"/>
          <w:szCs w:val="28"/>
        </w:rPr>
      </w:pPr>
      <w:r w:rsidRPr="00E24D23">
        <w:rPr>
          <w:sz w:val="28"/>
          <w:szCs w:val="28"/>
        </w:rPr>
        <w:t>выпадение при дефекации и умеренной физической нагрузке</w:t>
      </w:r>
    </w:p>
    <w:p w:rsidR="00E24D23" w:rsidRPr="00E24D23" w:rsidRDefault="00E24D23" w:rsidP="007C0B4C">
      <w:pPr>
        <w:numPr>
          <w:ilvl w:val="0"/>
          <w:numId w:val="580"/>
        </w:numPr>
        <w:tabs>
          <w:tab w:val="left" w:pos="2694"/>
        </w:tabs>
        <w:ind w:left="2694" w:hanging="284"/>
        <w:contextualSpacing/>
        <w:rPr>
          <w:sz w:val="28"/>
          <w:szCs w:val="28"/>
        </w:rPr>
      </w:pPr>
      <w:r w:rsidRPr="00E24D23">
        <w:rPr>
          <w:sz w:val="28"/>
          <w:szCs w:val="28"/>
        </w:rPr>
        <w:t>выпадение при незначительной физической нагрузке</w:t>
      </w:r>
    </w:p>
    <w:p w:rsidR="00E24D23" w:rsidRPr="00E24D23" w:rsidRDefault="00E24D23" w:rsidP="007C0B4C">
      <w:pPr>
        <w:numPr>
          <w:ilvl w:val="0"/>
          <w:numId w:val="580"/>
        </w:numPr>
        <w:tabs>
          <w:tab w:val="left" w:pos="2694"/>
        </w:tabs>
        <w:ind w:left="2694" w:hanging="284"/>
        <w:contextualSpacing/>
        <w:rPr>
          <w:sz w:val="28"/>
          <w:szCs w:val="28"/>
        </w:rPr>
      </w:pPr>
      <w:r w:rsidRPr="00E24D23">
        <w:rPr>
          <w:sz w:val="28"/>
          <w:szCs w:val="28"/>
        </w:rPr>
        <w:t>при наличии жидкого стула</w:t>
      </w:r>
    </w:p>
    <w:p w:rsidR="00E24D23" w:rsidRPr="00E24D23" w:rsidRDefault="00E24D23" w:rsidP="007C0B4C">
      <w:pPr>
        <w:numPr>
          <w:ilvl w:val="0"/>
          <w:numId w:val="580"/>
        </w:numPr>
        <w:tabs>
          <w:tab w:val="left" w:pos="2694"/>
        </w:tabs>
        <w:ind w:left="2694" w:hanging="284"/>
        <w:contextualSpacing/>
        <w:rPr>
          <w:sz w:val="28"/>
          <w:szCs w:val="28"/>
        </w:rPr>
      </w:pPr>
      <w:r w:rsidRPr="00E24D23">
        <w:rPr>
          <w:sz w:val="28"/>
          <w:szCs w:val="28"/>
        </w:rPr>
        <w:t>периодически, не связано с дефекацией и нагрузкой</w:t>
      </w:r>
    </w:p>
    <w:p w:rsidR="00E24D23" w:rsidRPr="00E24D23" w:rsidRDefault="00E24D23" w:rsidP="00E24D23">
      <w:pPr>
        <w:tabs>
          <w:tab w:val="left" w:pos="284"/>
        </w:tabs>
        <w:ind w:left="2694" w:hanging="284"/>
        <w:rPr>
          <w:sz w:val="28"/>
          <w:szCs w:val="28"/>
        </w:rPr>
      </w:pPr>
    </w:p>
    <w:p w:rsidR="00E24D23" w:rsidRPr="00E24D23" w:rsidRDefault="00E24D23" w:rsidP="00E24D23">
      <w:pPr>
        <w:tabs>
          <w:tab w:val="left" w:pos="284"/>
          <w:tab w:val="left" w:pos="900"/>
        </w:tabs>
        <w:rPr>
          <w:bCs/>
          <w:smallCaps/>
          <w:spacing w:val="5"/>
          <w:sz w:val="28"/>
          <w:szCs w:val="28"/>
        </w:rPr>
      </w:pPr>
      <w:r w:rsidRPr="00E24D23">
        <w:rPr>
          <w:bCs/>
          <w:smallCaps/>
          <w:spacing w:val="5"/>
          <w:sz w:val="28"/>
          <w:szCs w:val="28"/>
        </w:rPr>
        <w:t xml:space="preserve">3. РЕШАЮЩЕЕ ИССЛЕДОВАНИЕ ДЛЯ ВЫБОРА МЕТОДА ЛЕЧЕНИЯ ПРИ НЕДОСТАТОЧНОСТИ АНАЛЬНОГО ЖОМА У ДЕТЕЙ </w:t>
      </w:r>
    </w:p>
    <w:p w:rsidR="00E24D23" w:rsidRPr="00E24D23" w:rsidRDefault="00E24D23" w:rsidP="007C0B4C">
      <w:pPr>
        <w:numPr>
          <w:ilvl w:val="0"/>
          <w:numId w:val="581"/>
        </w:numPr>
        <w:tabs>
          <w:tab w:val="left" w:pos="2694"/>
        </w:tabs>
        <w:ind w:left="2694" w:hanging="284"/>
        <w:contextualSpacing/>
        <w:rPr>
          <w:sz w:val="28"/>
          <w:szCs w:val="28"/>
        </w:rPr>
      </w:pPr>
      <w:r w:rsidRPr="00E24D23">
        <w:rPr>
          <w:sz w:val="28"/>
          <w:szCs w:val="28"/>
        </w:rPr>
        <w:t>клиническая картина</w:t>
      </w:r>
    </w:p>
    <w:p w:rsidR="00E24D23" w:rsidRPr="00E24D23" w:rsidRDefault="00E24D23" w:rsidP="007C0B4C">
      <w:pPr>
        <w:numPr>
          <w:ilvl w:val="0"/>
          <w:numId w:val="581"/>
        </w:numPr>
        <w:tabs>
          <w:tab w:val="left" w:pos="2694"/>
        </w:tabs>
        <w:ind w:left="2694" w:hanging="284"/>
        <w:contextualSpacing/>
        <w:rPr>
          <w:sz w:val="28"/>
          <w:szCs w:val="28"/>
        </w:rPr>
      </w:pPr>
      <w:r w:rsidRPr="00E24D23">
        <w:rPr>
          <w:sz w:val="28"/>
          <w:szCs w:val="28"/>
        </w:rPr>
        <w:t>ректальное пальцевое исследование</w:t>
      </w:r>
    </w:p>
    <w:p w:rsidR="00E24D23" w:rsidRPr="00E24D23" w:rsidRDefault="00E24D23" w:rsidP="007C0B4C">
      <w:pPr>
        <w:numPr>
          <w:ilvl w:val="0"/>
          <w:numId w:val="581"/>
        </w:numPr>
        <w:tabs>
          <w:tab w:val="left" w:pos="2694"/>
        </w:tabs>
        <w:ind w:left="2694" w:hanging="284"/>
        <w:contextualSpacing/>
        <w:rPr>
          <w:sz w:val="28"/>
          <w:szCs w:val="28"/>
        </w:rPr>
      </w:pPr>
      <w:r w:rsidRPr="00E24D23">
        <w:rPr>
          <w:sz w:val="28"/>
          <w:szCs w:val="28"/>
        </w:rPr>
        <w:t>рентгеновские методы исследования</w:t>
      </w:r>
    </w:p>
    <w:p w:rsidR="00E24D23" w:rsidRPr="00E24D23" w:rsidRDefault="00E24D23" w:rsidP="007C0B4C">
      <w:pPr>
        <w:numPr>
          <w:ilvl w:val="0"/>
          <w:numId w:val="581"/>
        </w:numPr>
        <w:tabs>
          <w:tab w:val="left" w:pos="2694"/>
        </w:tabs>
        <w:ind w:left="2694" w:hanging="284"/>
        <w:contextualSpacing/>
        <w:rPr>
          <w:sz w:val="28"/>
          <w:szCs w:val="28"/>
        </w:rPr>
      </w:pPr>
      <w:r w:rsidRPr="00E24D23">
        <w:rPr>
          <w:sz w:val="28"/>
          <w:szCs w:val="28"/>
        </w:rPr>
        <w:t>функциональные методы исследования</w:t>
      </w:r>
    </w:p>
    <w:p w:rsidR="00E24D23" w:rsidRPr="00E24D23" w:rsidRDefault="00E24D23" w:rsidP="007C0B4C">
      <w:pPr>
        <w:numPr>
          <w:ilvl w:val="0"/>
          <w:numId w:val="581"/>
        </w:numPr>
        <w:tabs>
          <w:tab w:val="left" w:pos="2694"/>
        </w:tabs>
        <w:ind w:left="2694" w:hanging="284"/>
        <w:contextualSpacing/>
        <w:rPr>
          <w:sz w:val="28"/>
          <w:szCs w:val="28"/>
        </w:rPr>
      </w:pPr>
      <w:r w:rsidRPr="00E24D23">
        <w:rPr>
          <w:sz w:val="28"/>
          <w:szCs w:val="28"/>
        </w:rPr>
        <w:t>характер ранее перенесенной операции</w:t>
      </w:r>
    </w:p>
    <w:p w:rsidR="00E24D23" w:rsidRPr="00E24D23" w:rsidRDefault="00E24D23" w:rsidP="00E24D23">
      <w:pPr>
        <w:tabs>
          <w:tab w:val="left" w:pos="284"/>
        </w:tabs>
        <w:ind w:left="2694" w:hanging="284"/>
        <w:rPr>
          <w:sz w:val="28"/>
          <w:szCs w:val="28"/>
        </w:rPr>
      </w:pPr>
    </w:p>
    <w:p w:rsidR="00E24D23" w:rsidRPr="00E24D23" w:rsidRDefault="00E24D23" w:rsidP="00E24D23">
      <w:pPr>
        <w:tabs>
          <w:tab w:val="left" w:pos="284"/>
        </w:tabs>
        <w:rPr>
          <w:sz w:val="28"/>
          <w:szCs w:val="28"/>
        </w:rPr>
      </w:pPr>
      <w:r w:rsidRPr="00E24D23">
        <w:rPr>
          <w:bCs/>
          <w:smallCaps/>
          <w:spacing w:val="5"/>
          <w:sz w:val="28"/>
          <w:szCs w:val="28"/>
        </w:rPr>
        <w:t xml:space="preserve">4. </w:t>
      </w:r>
      <w:r w:rsidRPr="00E24D23">
        <w:rPr>
          <w:sz w:val="28"/>
          <w:szCs w:val="28"/>
        </w:rPr>
        <w:t>ПРИ НЕКРОТИЧЕСКОМ ЭНТЕРОКОЛИТЕ НА СТАДИИ КЛИНИЧЕСКИХ ПРОЯВЛЕНИЙ НА РЕНТГЕНОГРАММЕ ОТСУТСТВУЕТ</w:t>
      </w:r>
    </w:p>
    <w:p w:rsidR="00E24D23" w:rsidRPr="00E24D23" w:rsidRDefault="00E24D23" w:rsidP="007C0B4C">
      <w:pPr>
        <w:numPr>
          <w:ilvl w:val="0"/>
          <w:numId w:val="582"/>
        </w:numPr>
        <w:tabs>
          <w:tab w:val="left" w:pos="900"/>
        </w:tabs>
        <w:contextualSpacing/>
        <w:rPr>
          <w:sz w:val="28"/>
          <w:szCs w:val="28"/>
        </w:rPr>
      </w:pPr>
      <w:r w:rsidRPr="00E24D23">
        <w:rPr>
          <w:sz w:val="28"/>
          <w:szCs w:val="28"/>
        </w:rPr>
        <w:t>рисунок неравномерного газонаполнения кишечника с уровнями жидкости</w:t>
      </w:r>
    </w:p>
    <w:p w:rsidR="00E24D23" w:rsidRPr="00E24D23" w:rsidRDefault="00E24D23" w:rsidP="007C0B4C">
      <w:pPr>
        <w:numPr>
          <w:ilvl w:val="0"/>
          <w:numId w:val="582"/>
        </w:numPr>
        <w:tabs>
          <w:tab w:val="left" w:pos="900"/>
        </w:tabs>
        <w:contextualSpacing/>
        <w:rPr>
          <w:sz w:val="28"/>
          <w:szCs w:val="28"/>
        </w:rPr>
      </w:pPr>
      <w:r w:rsidRPr="00E24D23">
        <w:rPr>
          <w:sz w:val="28"/>
          <w:szCs w:val="28"/>
        </w:rPr>
        <w:t>локальное затенение брюшной полости</w:t>
      </w:r>
    </w:p>
    <w:p w:rsidR="00E24D23" w:rsidRPr="00E24D23" w:rsidRDefault="00E24D23" w:rsidP="007C0B4C">
      <w:pPr>
        <w:numPr>
          <w:ilvl w:val="0"/>
          <w:numId w:val="582"/>
        </w:numPr>
        <w:tabs>
          <w:tab w:val="left" w:pos="900"/>
        </w:tabs>
        <w:contextualSpacing/>
        <w:rPr>
          <w:sz w:val="28"/>
          <w:szCs w:val="28"/>
        </w:rPr>
      </w:pPr>
      <w:r w:rsidRPr="00E24D23">
        <w:rPr>
          <w:sz w:val="28"/>
          <w:szCs w:val="28"/>
        </w:rPr>
        <w:t>выпрямление контуров кишечных петель</w:t>
      </w:r>
    </w:p>
    <w:p w:rsidR="00E24D23" w:rsidRPr="00E24D23" w:rsidRDefault="00E24D23" w:rsidP="007C0B4C">
      <w:pPr>
        <w:numPr>
          <w:ilvl w:val="0"/>
          <w:numId w:val="582"/>
        </w:numPr>
        <w:tabs>
          <w:tab w:val="left" w:pos="900"/>
        </w:tabs>
        <w:contextualSpacing/>
        <w:rPr>
          <w:sz w:val="28"/>
          <w:szCs w:val="28"/>
        </w:rPr>
      </w:pPr>
      <w:r w:rsidRPr="00E24D23">
        <w:rPr>
          <w:sz w:val="28"/>
          <w:szCs w:val="28"/>
        </w:rPr>
        <w:t>пневмотоз кишечной стенки</w:t>
      </w:r>
    </w:p>
    <w:p w:rsidR="00E24D23" w:rsidRPr="00E24D23" w:rsidRDefault="00E24D23" w:rsidP="007C0B4C">
      <w:pPr>
        <w:numPr>
          <w:ilvl w:val="0"/>
          <w:numId w:val="582"/>
        </w:numPr>
        <w:tabs>
          <w:tab w:val="left" w:pos="900"/>
        </w:tabs>
        <w:contextualSpacing/>
        <w:rPr>
          <w:sz w:val="28"/>
          <w:szCs w:val="28"/>
        </w:rPr>
      </w:pPr>
      <w:r w:rsidRPr="00E24D23">
        <w:rPr>
          <w:sz w:val="28"/>
          <w:szCs w:val="28"/>
        </w:rPr>
        <w:t>свободный газ в брюшной полости</w:t>
      </w:r>
    </w:p>
    <w:p w:rsidR="00E24D23" w:rsidRPr="00E24D23" w:rsidRDefault="00E24D23" w:rsidP="00E24D23">
      <w:pPr>
        <w:tabs>
          <w:tab w:val="left" w:pos="284"/>
          <w:tab w:val="left" w:pos="900"/>
        </w:tabs>
        <w:rPr>
          <w:bCs/>
          <w:smallCaps/>
          <w:spacing w:val="5"/>
          <w:sz w:val="28"/>
          <w:szCs w:val="28"/>
        </w:rPr>
      </w:pPr>
    </w:p>
    <w:p w:rsidR="00E24D23" w:rsidRPr="00E24D23" w:rsidRDefault="00E24D23" w:rsidP="00E24D23">
      <w:pPr>
        <w:jc w:val="both"/>
        <w:rPr>
          <w:sz w:val="28"/>
          <w:szCs w:val="28"/>
        </w:rPr>
      </w:pPr>
      <w:r w:rsidRPr="00E24D23">
        <w:rPr>
          <w:bCs/>
          <w:smallCaps/>
          <w:spacing w:val="5"/>
          <w:sz w:val="28"/>
          <w:szCs w:val="28"/>
        </w:rPr>
        <w:t xml:space="preserve">5. </w:t>
      </w:r>
      <w:r w:rsidRPr="00E24D23">
        <w:rPr>
          <w:sz w:val="28"/>
          <w:szCs w:val="28"/>
        </w:rPr>
        <w:t>ВЫБЕРИТЕ ОСНОВЫНЕ СИМПТОМЫ БОЛЕЗНИ ГИРШПРУНГА:</w:t>
      </w:r>
    </w:p>
    <w:p w:rsidR="00E24D23" w:rsidRPr="00E24D23" w:rsidRDefault="00E24D23" w:rsidP="007C0B4C">
      <w:pPr>
        <w:numPr>
          <w:ilvl w:val="1"/>
          <w:numId w:val="582"/>
        </w:numPr>
        <w:jc w:val="both"/>
        <w:rPr>
          <w:sz w:val="28"/>
          <w:szCs w:val="28"/>
        </w:rPr>
      </w:pPr>
      <w:r w:rsidRPr="00E24D23">
        <w:rPr>
          <w:sz w:val="28"/>
          <w:szCs w:val="28"/>
        </w:rPr>
        <w:t>запоры;</w:t>
      </w:r>
    </w:p>
    <w:p w:rsidR="00E24D23" w:rsidRPr="00E24D23" w:rsidRDefault="00E24D23" w:rsidP="007C0B4C">
      <w:pPr>
        <w:numPr>
          <w:ilvl w:val="1"/>
          <w:numId w:val="582"/>
        </w:numPr>
        <w:jc w:val="both"/>
        <w:rPr>
          <w:sz w:val="28"/>
          <w:szCs w:val="28"/>
        </w:rPr>
      </w:pPr>
      <w:r w:rsidRPr="00E24D23">
        <w:rPr>
          <w:sz w:val="28"/>
          <w:szCs w:val="28"/>
        </w:rPr>
        <w:t>хроническая каловая интоксикация;</w:t>
      </w:r>
    </w:p>
    <w:p w:rsidR="00E24D23" w:rsidRPr="00E24D23" w:rsidRDefault="00E24D23" w:rsidP="007C0B4C">
      <w:pPr>
        <w:numPr>
          <w:ilvl w:val="1"/>
          <w:numId w:val="582"/>
        </w:numPr>
        <w:jc w:val="both"/>
        <w:rPr>
          <w:sz w:val="28"/>
          <w:szCs w:val="28"/>
        </w:rPr>
      </w:pPr>
      <w:r w:rsidRPr="00E24D23">
        <w:rPr>
          <w:sz w:val="28"/>
          <w:szCs w:val="28"/>
        </w:rPr>
        <w:t>пародоксальные поносы;</w:t>
      </w:r>
    </w:p>
    <w:p w:rsidR="00E24D23" w:rsidRPr="00E24D23" w:rsidRDefault="00E24D23" w:rsidP="007C0B4C">
      <w:pPr>
        <w:numPr>
          <w:ilvl w:val="1"/>
          <w:numId w:val="582"/>
        </w:numPr>
        <w:jc w:val="both"/>
        <w:rPr>
          <w:sz w:val="28"/>
          <w:szCs w:val="28"/>
        </w:rPr>
      </w:pPr>
      <w:r w:rsidRPr="00E24D23">
        <w:rPr>
          <w:sz w:val="28"/>
          <w:szCs w:val="28"/>
        </w:rPr>
        <w:t>увеличение живота;</w:t>
      </w:r>
    </w:p>
    <w:p w:rsidR="00E24D23" w:rsidRPr="00E24D23" w:rsidRDefault="00E24D23" w:rsidP="007C0B4C">
      <w:pPr>
        <w:numPr>
          <w:ilvl w:val="1"/>
          <w:numId w:val="582"/>
        </w:numPr>
        <w:jc w:val="both"/>
        <w:rPr>
          <w:sz w:val="28"/>
          <w:szCs w:val="28"/>
        </w:rPr>
      </w:pPr>
      <w:r w:rsidRPr="00E24D23">
        <w:rPr>
          <w:sz w:val="28"/>
          <w:szCs w:val="28"/>
        </w:rPr>
        <w:t>все вышеперечисленное верно;</w:t>
      </w:r>
    </w:p>
    <w:p w:rsidR="00E24D23" w:rsidRPr="00E24D23" w:rsidRDefault="00E24D23" w:rsidP="00E24D23">
      <w:pPr>
        <w:tabs>
          <w:tab w:val="left" w:pos="284"/>
        </w:tabs>
        <w:rPr>
          <w:sz w:val="28"/>
          <w:szCs w:val="28"/>
        </w:rPr>
      </w:pPr>
    </w:p>
    <w:p w:rsidR="00E24D23" w:rsidRPr="00E24D23" w:rsidRDefault="00E24D23" w:rsidP="00E24D23">
      <w:pPr>
        <w:tabs>
          <w:tab w:val="left" w:pos="284"/>
        </w:tabs>
        <w:rPr>
          <w:sz w:val="28"/>
          <w:szCs w:val="28"/>
        </w:rPr>
      </w:pPr>
      <w:r w:rsidRPr="00E24D23">
        <w:rPr>
          <w:bCs/>
          <w:smallCaps/>
          <w:spacing w:val="5"/>
          <w:sz w:val="28"/>
          <w:szCs w:val="28"/>
        </w:rPr>
        <w:t xml:space="preserve">6. </w:t>
      </w:r>
      <w:r w:rsidRPr="00E24D23">
        <w:rPr>
          <w:sz w:val="28"/>
          <w:szCs w:val="28"/>
        </w:rPr>
        <w:t>ПРИ БОЛЕЗНИ ГИРШПРУНГА НА РЕНТГЕНОГРАММАХ НЕТ</w:t>
      </w:r>
    </w:p>
    <w:p w:rsidR="00E24D23" w:rsidRPr="00E24D23" w:rsidRDefault="00E24D23" w:rsidP="007C0B4C">
      <w:pPr>
        <w:numPr>
          <w:ilvl w:val="0"/>
          <w:numId w:val="583"/>
        </w:numPr>
        <w:contextualSpacing/>
        <w:rPr>
          <w:sz w:val="28"/>
          <w:szCs w:val="28"/>
        </w:rPr>
      </w:pPr>
      <w:r w:rsidRPr="00E24D23">
        <w:rPr>
          <w:sz w:val="28"/>
          <w:szCs w:val="28"/>
        </w:rPr>
        <w:lastRenderedPageBreak/>
        <w:t xml:space="preserve">зоны сужения </w:t>
      </w:r>
    </w:p>
    <w:p w:rsidR="00E24D23" w:rsidRPr="00E24D23" w:rsidRDefault="00E24D23" w:rsidP="007C0B4C">
      <w:pPr>
        <w:numPr>
          <w:ilvl w:val="0"/>
          <w:numId w:val="583"/>
        </w:numPr>
        <w:contextualSpacing/>
        <w:rPr>
          <w:sz w:val="28"/>
          <w:szCs w:val="28"/>
        </w:rPr>
      </w:pPr>
      <w:r w:rsidRPr="00E24D23">
        <w:rPr>
          <w:sz w:val="28"/>
          <w:szCs w:val="28"/>
        </w:rPr>
        <w:t>затека контраста в брюшную полость</w:t>
      </w:r>
    </w:p>
    <w:p w:rsidR="00E24D23" w:rsidRPr="00E24D23" w:rsidRDefault="00E24D23" w:rsidP="007C0B4C">
      <w:pPr>
        <w:numPr>
          <w:ilvl w:val="0"/>
          <w:numId w:val="583"/>
        </w:numPr>
        <w:contextualSpacing/>
        <w:rPr>
          <w:sz w:val="28"/>
          <w:szCs w:val="28"/>
        </w:rPr>
      </w:pPr>
      <w:r w:rsidRPr="00E24D23">
        <w:rPr>
          <w:sz w:val="28"/>
          <w:szCs w:val="28"/>
        </w:rPr>
        <w:t>сглаженности или отсутствия гаустр</w:t>
      </w:r>
    </w:p>
    <w:p w:rsidR="00E24D23" w:rsidRPr="00E24D23" w:rsidRDefault="00E24D23" w:rsidP="007C0B4C">
      <w:pPr>
        <w:numPr>
          <w:ilvl w:val="0"/>
          <w:numId w:val="583"/>
        </w:numPr>
        <w:contextualSpacing/>
        <w:rPr>
          <w:sz w:val="28"/>
          <w:szCs w:val="28"/>
        </w:rPr>
      </w:pPr>
      <w:r w:rsidRPr="00E24D23">
        <w:rPr>
          <w:sz w:val="28"/>
          <w:szCs w:val="28"/>
        </w:rPr>
        <w:t>супрастенотического расширения</w:t>
      </w:r>
    </w:p>
    <w:p w:rsidR="00E24D23" w:rsidRPr="00E24D23" w:rsidRDefault="00E24D23" w:rsidP="007C0B4C">
      <w:pPr>
        <w:numPr>
          <w:ilvl w:val="0"/>
          <w:numId w:val="583"/>
        </w:numPr>
        <w:contextualSpacing/>
        <w:rPr>
          <w:sz w:val="28"/>
          <w:szCs w:val="28"/>
        </w:rPr>
      </w:pPr>
      <w:r w:rsidRPr="00E24D23">
        <w:rPr>
          <w:sz w:val="28"/>
          <w:szCs w:val="28"/>
        </w:rPr>
        <w:t>увеличение толстой кишки по длине и ширине.</w:t>
      </w:r>
    </w:p>
    <w:p w:rsidR="00E24D23" w:rsidRPr="00E24D23" w:rsidRDefault="00E24D23" w:rsidP="00E24D23">
      <w:pPr>
        <w:tabs>
          <w:tab w:val="left" w:pos="284"/>
        </w:tabs>
        <w:rPr>
          <w:sz w:val="28"/>
          <w:szCs w:val="28"/>
        </w:rPr>
      </w:pPr>
    </w:p>
    <w:p w:rsidR="00E24D23" w:rsidRPr="00E24D23" w:rsidRDefault="00E24D23" w:rsidP="00E24D23">
      <w:pPr>
        <w:tabs>
          <w:tab w:val="left" w:pos="284"/>
        </w:tabs>
        <w:rPr>
          <w:sz w:val="28"/>
          <w:szCs w:val="28"/>
        </w:rPr>
      </w:pPr>
      <w:r w:rsidRPr="00E24D23">
        <w:rPr>
          <w:bCs/>
          <w:smallCaps/>
          <w:spacing w:val="5"/>
          <w:sz w:val="28"/>
          <w:szCs w:val="28"/>
        </w:rPr>
        <w:t>7.</w:t>
      </w:r>
      <w:r w:rsidRPr="00E24D23">
        <w:rPr>
          <w:sz w:val="28"/>
          <w:szCs w:val="28"/>
        </w:rPr>
        <w:t xml:space="preserve"> ПОЗДНИМ СИМПТОМ  БОЛЕЗНИ ГИРШПРУНГА </w:t>
      </w:r>
    </w:p>
    <w:p w:rsidR="00E24D23" w:rsidRPr="00E24D23" w:rsidRDefault="00E24D23" w:rsidP="007C0B4C">
      <w:pPr>
        <w:numPr>
          <w:ilvl w:val="0"/>
          <w:numId w:val="584"/>
        </w:numPr>
        <w:tabs>
          <w:tab w:val="left" w:pos="1080"/>
          <w:tab w:val="left" w:pos="2694"/>
        </w:tabs>
        <w:contextualSpacing/>
        <w:rPr>
          <w:sz w:val="28"/>
          <w:szCs w:val="28"/>
        </w:rPr>
      </w:pPr>
      <w:r w:rsidRPr="00E24D23">
        <w:rPr>
          <w:sz w:val="28"/>
          <w:szCs w:val="28"/>
        </w:rPr>
        <w:t xml:space="preserve">метеоризм </w:t>
      </w:r>
    </w:p>
    <w:p w:rsidR="00E24D23" w:rsidRPr="00E24D23" w:rsidRDefault="00E24D23" w:rsidP="007C0B4C">
      <w:pPr>
        <w:numPr>
          <w:ilvl w:val="0"/>
          <w:numId w:val="584"/>
        </w:numPr>
        <w:tabs>
          <w:tab w:val="left" w:pos="1080"/>
          <w:tab w:val="left" w:pos="2694"/>
        </w:tabs>
        <w:contextualSpacing/>
        <w:rPr>
          <w:sz w:val="28"/>
          <w:szCs w:val="28"/>
        </w:rPr>
      </w:pPr>
      <w:r w:rsidRPr="00E24D23">
        <w:rPr>
          <w:sz w:val="28"/>
          <w:szCs w:val="28"/>
        </w:rPr>
        <w:t>задержка стула</w:t>
      </w:r>
    </w:p>
    <w:p w:rsidR="00E24D23" w:rsidRPr="00E24D23" w:rsidRDefault="00E24D23" w:rsidP="007C0B4C">
      <w:pPr>
        <w:numPr>
          <w:ilvl w:val="0"/>
          <w:numId w:val="584"/>
        </w:numPr>
        <w:tabs>
          <w:tab w:val="left" w:pos="1080"/>
          <w:tab w:val="left" w:pos="2694"/>
        </w:tabs>
        <w:contextualSpacing/>
        <w:rPr>
          <w:sz w:val="28"/>
          <w:szCs w:val="28"/>
        </w:rPr>
      </w:pPr>
      <w:r w:rsidRPr="00E24D23">
        <w:rPr>
          <w:sz w:val="28"/>
          <w:szCs w:val="28"/>
        </w:rPr>
        <w:t>увеличение живота</w:t>
      </w:r>
    </w:p>
    <w:p w:rsidR="00E24D23" w:rsidRPr="00E24D23" w:rsidRDefault="00E24D23" w:rsidP="007C0B4C">
      <w:pPr>
        <w:numPr>
          <w:ilvl w:val="0"/>
          <w:numId w:val="584"/>
        </w:numPr>
        <w:tabs>
          <w:tab w:val="left" w:pos="1080"/>
          <w:tab w:val="left" w:pos="2694"/>
        </w:tabs>
        <w:contextualSpacing/>
        <w:rPr>
          <w:sz w:val="28"/>
          <w:szCs w:val="28"/>
        </w:rPr>
      </w:pPr>
      <w:r w:rsidRPr="00E24D23">
        <w:rPr>
          <w:sz w:val="28"/>
          <w:szCs w:val="28"/>
        </w:rPr>
        <w:t>пародоксальные поносы</w:t>
      </w:r>
    </w:p>
    <w:p w:rsidR="00E24D23" w:rsidRPr="00E24D23" w:rsidRDefault="00E24D23" w:rsidP="007C0B4C">
      <w:pPr>
        <w:numPr>
          <w:ilvl w:val="0"/>
          <w:numId w:val="584"/>
        </w:numPr>
        <w:tabs>
          <w:tab w:val="left" w:pos="1080"/>
          <w:tab w:val="left" w:pos="2694"/>
        </w:tabs>
        <w:contextualSpacing/>
        <w:rPr>
          <w:sz w:val="28"/>
          <w:szCs w:val="28"/>
        </w:rPr>
      </w:pPr>
      <w:r w:rsidRPr="00E24D23">
        <w:rPr>
          <w:sz w:val="28"/>
          <w:szCs w:val="28"/>
        </w:rPr>
        <w:t>упорные запоры</w:t>
      </w:r>
    </w:p>
    <w:p w:rsidR="00E24D23" w:rsidRPr="00E24D23" w:rsidRDefault="00E24D23" w:rsidP="00E24D23">
      <w:pPr>
        <w:tabs>
          <w:tab w:val="left" w:pos="2694"/>
        </w:tabs>
        <w:ind w:left="2410"/>
        <w:rPr>
          <w:sz w:val="28"/>
          <w:szCs w:val="28"/>
        </w:rPr>
      </w:pPr>
    </w:p>
    <w:p w:rsidR="00E24D23" w:rsidRPr="00E24D23" w:rsidRDefault="00E24D23" w:rsidP="00E24D23">
      <w:pPr>
        <w:tabs>
          <w:tab w:val="left" w:pos="284"/>
        </w:tabs>
        <w:ind w:left="2694" w:hanging="284"/>
        <w:rPr>
          <w:sz w:val="28"/>
          <w:szCs w:val="28"/>
        </w:rPr>
      </w:pPr>
    </w:p>
    <w:p w:rsidR="00E24D23" w:rsidRPr="00E24D23" w:rsidRDefault="00E24D23" w:rsidP="00E24D23">
      <w:pPr>
        <w:tabs>
          <w:tab w:val="left" w:pos="284"/>
        </w:tabs>
        <w:rPr>
          <w:sz w:val="28"/>
          <w:szCs w:val="28"/>
        </w:rPr>
      </w:pPr>
      <w:r w:rsidRPr="00E24D23">
        <w:rPr>
          <w:bCs/>
          <w:smallCaps/>
          <w:spacing w:val="5"/>
          <w:sz w:val="28"/>
          <w:szCs w:val="28"/>
        </w:rPr>
        <w:t xml:space="preserve">8. </w:t>
      </w:r>
      <w:r w:rsidRPr="00E24D23">
        <w:rPr>
          <w:sz w:val="28"/>
          <w:szCs w:val="28"/>
        </w:rPr>
        <w:t>ОПТИМАЛЬНЫЙ СПОСОБ ОПЕРАТИВНОГО ПОСОБИЯ У НОВОРОЖДЕННОГО С ОСТРОЙ ФОРМОЙ БОЛЕЗНИ ГИРШПРУНГА</w:t>
      </w:r>
    </w:p>
    <w:p w:rsidR="00E24D23" w:rsidRPr="00E24D23" w:rsidRDefault="00E24D23" w:rsidP="007C0B4C">
      <w:pPr>
        <w:numPr>
          <w:ilvl w:val="0"/>
          <w:numId w:val="585"/>
        </w:numPr>
        <w:tabs>
          <w:tab w:val="left" w:pos="1080"/>
        </w:tabs>
        <w:contextualSpacing/>
        <w:rPr>
          <w:sz w:val="28"/>
          <w:szCs w:val="28"/>
        </w:rPr>
      </w:pPr>
      <w:r w:rsidRPr="00E24D23">
        <w:rPr>
          <w:sz w:val="28"/>
          <w:szCs w:val="28"/>
        </w:rPr>
        <w:t>радикальная операция</w:t>
      </w:r>
    </w:p>
    <w:p w:rsidR="00E24D23" w:rsidRPr="00E24D23" w:rsidRDefault="00E24D23" w:rsidP="007C0B4C">
      <w:pPr>
        <w:numPr>
          <w:ilvl w:val="0"/>
          <w:numId w:val="585"/>
        </w:numPr>
        <w:tabs>
          <w:tab w:val="left" w:pos="1080"/>
        </w:tabs>
        <w:contextualSpacing/>
        <w:rPr>
          <w:sz w:val="28"/>
          <w:szCs w:val="28"/>
        </w:rPr>
      </w:pPr>
      <w:r w:rsidRPr="00E24D23">
        <w:rPr>
          <w:sz w:val="28"/>
          <w:szCs w:val="28"/>
        </w:rPr>
        <w:t>колостома на восходящий отдел толстой кишки</w:t>
      </w:r>
    </w:p>
    <w:p w:rsidR="00E24D23" w:rsidRPr="00E24D23" w:rsidRDefault="00E24D23" w:rsidP="007C0B4C">
      <w:pPr>
        <w:numPr>
          <w:ilvl w:val="0"/>
          <w:numId w:val="585"/>
        </w:numPr>
        <w:tabs>
          <w:tab w:val="left" w:pos="1080"/>
        </w:tabs>
        <w:contextualSpacing/>
        <w:rPr>
          <w:sz w:val="28"/>
          <w:szCs w:val="28"/>
        </w:rPr>
      </w:pPr>
      <w:r w:rsidRPr="00E24D23">
        <w:rPr>
          <w:sz w:val="28"/>
          <w:szCs w:val="28"/>
        </w:rPr>
        <w:t>колостома на поперечно-ободочную кишку</w:t>
      </w:r>
    </w:p>
    <w:p w:rsidR="00E24D23" w:rsidRPr="00E24D23" w:rsidRDefault="00E24D23" w:rsidP="007C0B4C">
      <w:pPr>
        <w:numPr>
          <w:ilvl w:val="0"/>
          <w:numId w:val="585"/>
        </w:numPr>
        <w:tabs>
          <w:tab w:val="left" w:pos="1080"/>
        </w:tabs>
        <w:contextualSpacing/>
        <w:rPr>
          <w:sz w:val="28"/>
          <w:szCs w:val="28"/>
        </w:rPr>
      </w:pPr>
      <w:r w:rsidRPr="00E24D23">
        <w:rPr>
          <w:sz w:val="28"/>
          <w:szCs w:val="28"/>
        </w:rPr>
        <w:t>колостома на нисходящий отдел толстой кишки</w:t>
      </w:r>
    </w:p>
    <w:p w:rsidR="00E24D23" w:rsidRPr="00E24D23" w:rsidRDefault="00E24D23" w:rsidP="007C0B4C">
      <w:pPr>
        <w:numPr>
          <w:ilvl w:val="0"/>
          <w:numId w:val="585"/>
        </w:numPr>
        <w:tabs>
          <w:tab w:val="left" w:pos="1080"/>
        </w:tabs>
        <w:contextualSpacing/>
        <w:rPr>
          <w:sz w:val="28"/>
          <w:szCs w:val="28"/>
        </w:rPr>
      </w:pPr>
      <w:r w:rsidRPr="00E24D23">
        <w:rPr>
          <w:sz w:val="28"/>
          <w:szCs w:val="28"/>
        </w:rPr>
        <w:t>терминальная колостома в переходной зоне толстой кишки</w:t>
      </w:r>
    </w:p>
    <w:p w:rsidR="00E24D23" w:rsidRPr="00E24D23" w:rsidRDefault="00E24D23" w:rsidP="00E24D23">
      <w:pPr>
        <w:tabs>
          <w:tab w:val="left" w:pos="284"/>
        </w:tabs>
        <w:ind w:left="2694" w:hanging="284"/>
        <w:rPr>
          <w:sz w:val="28"/>
          <w:szCs w:val="28"/>
        </w:rPr>
      </w:pPr>
    </w:p>
    <w:p w:rsidR="00E24D23" w:rsidRPr="00E24D23" w:rsidRDefault="00E24D23" w:rsidP="00E24D23">
      <w:pPr>
        <w:tabs>
          <w:tab w:val="left" w:pos="900"/>
        </w:tabs>
        <w:rPr>
          <w:bCs/>
          <w:smallCaps/>
          <w:spacing w:val="5"/>
          <w:sz w:val="28"/>
          <w:szCs w:val="28"/>
        </w:rPr>
      </w:pPr>
      <w:r w:rsidRPr="00E24D23">
        <w:rPr>
          <w:bCs/>
          <w:smallCaps/>
          <w:spacing w:val="5"/>
          <w:sz w:val="28"/>
          <w:szCs w:val="28"/>
        </w:rPr>
        <w:t>9. МЕГАДОЛИХОСИГМА – ЭТО</w:t>
      </w:r>
    </w:p>
    <w:p w:rsidR="00E24D23" w:rsidRPr="00E24D23" w:rsidRDefault="00E24D23" w:rsidP="007C0B4C">
      <w:pPr>
        <w:numPr>
          <w:ilvl w:val="0"/>
          <w:numId w:val="588"/>
        </w:numPr>
        <w:tabs>
          <w:tab w:val="left" w:pos="2694"/>
        </w:tabs>
        <w:ind w:left="2694" w:hanging="284"/>
        <w:contextualSpacing/>
      </w:pPr>
      <w:r w:rsidRPr="00E24D23">
        <w:rPr>
          <w:sz w:val="28"/>
          <w:szCs w:val="28"/>
        </w:rPr>
        <w:t>удлинение сигмовидной кишки</w:t>
      </w:r>
    </w:p>
    <w:p w:rsidR="00E24D23" w:rsidRPr="00E24D23" w:rsidRDefault="00E24D23" w:rsidP="007C0B4C">
      <w:pPr>
        <w:numPr>
          <w:ilvl w:val="0"/>
          <w:numId w:val="588"/>
        </w:numPr>
        <w:tabs>
          <w:tab w:val="left" w:pos="2694"/>
        </w:tabs>
        <w:ind w:left="2694" w:hanging="284"/>
        <w:contextualSpacing/>
        <w:rPr>
          <w:sz w:val="28"/>
          <w:szCs w:val="28"/>
        </w:rPr>
      </w:pPr>
      <w:r w:rsidRPr="00E24D23">
        <w:rPr>
          <w:sz w:val="28"/>
          <w:szCs w:val="28"/>
        </w:rPr>
        <w:t>расширение сигмовидной кишки</w:t>
      </w:r>
    </w:p>
    <w:p w:rsidR="00E24D23" w:rsidRPr="00E24D23" w:rsidRDefault="00E24D23" w:rsidP="007C0B4C">
      <w:pPr>
        <w:numPr>
          <w:ilvl w:val="0"/>
          <w:numId w:val="588"/>
        </w:numPr>
        <w:tabs>
          <w:tab w:val="left" w:pos="2694"/>
        </w:tabs>
        <w:ind w:left="2694" w:hanging="284"/>
        <w:contextualSpacing/>
        <w:rPr>
          <w:sz w:val="28"/>
          <w:szCs w:val="28"/>
        </w:rPr>
      </w:pPr>
      <w:r w:rsidRPr="00E24D23">
        <w:rPr>
          <w:sz w:val="28"/>
          <w:szCs w:val="28"/>
        </w:rPr>
        <w:t>удлинение и расширение сигмовидной кишки</w:t>
      </w:r>
    </w:p>
    <w:p w:rsidR="00E24D23" w:rsidRPr="00E24D23" w:rsidRDefault="00E24D23" w:rsidP="007C0B4C">
      <w:pPr>
        <w:numPr>
          <w:ilvl w:val="0"/>
          <w:numId w:val="588"/>
        </w:numPr>
        <w:tabs>
          <w:tab w:val="left" w:pos="2694"/>
        </w:tabs>
        <w:ind w:left="2694" w:hanging="284"/>
        <w:contextualSpacing/>
        <w:rPr>
          <w:sz w:val="28"/>
          <w:szCs w:val="28"/>
        </w:rPr>
      </w:pPr>
      <w:r w:rsidRPr="00E24D23">
        <w:rPr>
          <w:sz w:val="28"/>
          <w:szCs w:val="28"/>
        </w:rPr>
        <w:t>сужение сигмовидной кишки</w:t>
      </w:r>
    </w:p>
    <w:p w:rsidR="00E24D23" w:rsidRPr="00E24D23" w:rsidRDefault="00E24D23" w:rsidP="007C0B4C">
      <w:pPr>
        <w:numPr>
          <w:ilvl w:val="0"/>
          <w:numId w:val="588"/>
        </w:numPr>
        <w:tabs>
          <w:tab w:val="left" w:pos="2694"/>
        </w:tabs>
        <w:ind w:left="2694" w:hanging="284"/>
        <w:contextualSpacing/>
        <w:rPr>
          <w:sz w:val="28"/>
          <w:szCs w:val="28"/>
        </w:rPr>
      </w:pPr>
      <w:r w:rsidRPr="00E24D23">
        <w:rPr>
          <w:sz w:val="28"/>
          <w:szCs w:val="28"/>
        </w:rPr>
        <w:t>отсутствие сигмовидной кишки</w:t>
      </w:r>
    </w:p>
    <w:p w:rsidR="00E24D23" w:rsidRPr="00E24D23" w:rsidRDefault="00E24D23" w:rsidP="00E24D23">
      <w:pPr>
        <w:tabs>
          <w:tab w:val="left" w:pos="2694"/>
        </w:tabs>
        <w:ind w:left="2694"/>
        <w:rPr>
          <w:spacing w:val="5"/>
          <w:sz w:val="28"/>
          <w:szCs w:val="28"/>
        </w:rPr>
      </w:pPr>
    </w:p>
    <w:p w:rsidR="00E24D23" w:rsidRPr="00E24D23" w:rsidRDefault="00E24D23" w:rsidP="00E24D23">
      <w:pPr>
        <w:tabs>
          <w:tab w:val="left" w:pos="284"/>
        </w:tabs>
        <w:rPr>
          <w:sz w:val="28"/>
          <w:szCs w:val="28"/>
        </w:rPr>
      </w:pPr>
      <w:r w:rsidRPr="00E24D23">
        <w:rPr>
          <w:bCs/>
          <w:smallCaps/>
          <w:spacing w:val="5"/>
          <w:sz w:val="28"/>
          <w:szCs w:val="28"/>
        </w:rPr>
        <w:t xml:space="preserve">10. </w:t>
      </w:r>
      <w:r w:rsidRPr="00E24D23">
        <w:rPr>
          <w:sz w:val="28"/>
          <w:szCs w:val="28"/>
        </w:rPr>
        <w:t>ПРИ БОЛЕЗНИ ГИРШПРУНГА НЕ МОЖЕТ БЫТЬ</w:t>
      </w:r>
    </w:p>
    <w:p w:rsidR="00E24D23" w:rsidRPr="00E24D23" w:rsidRDefault="00E24D23" w:rsidP="007C0B4C">
      <w:pPr>
        <w:numPr>
          <w:ilvl w:val="0"/>
          <w:numId w:val="586"/>
        </w:numPr>
        <w:contextualSpacing/>
        <w:rPr>
          <w:sz w:val="28"/>
          <w:szCs w:val="28"/>
        </w:rPr>
      </w:pPr>
      <w:r w:rsidRPr="00E24D23">
        <w:rPr>
          <w:sz w:val="28"/>
          <w:szCs w:val="28"/>
        </w:rPr>
        <w:t>врожденного аганглиоза участка толстой кишки</w:t>
      </w:r>
    </w:p>
    <w:p w:rsidR="00E24D23" w:rsidRPr="00E24D23" w:rsidRDefault="00E24D23" w:rsidP="007C0B4C">
      <w:pPr>
        <w:numPr>
          <w:ilvl w:val="0"/>
          <w:numId w:val="586"/>
        </w:numPr>
        <w:contextualSpacing/>
        <w:rPr>
          <w:sz w:val="28"/>
          <w:szCs w:val="28"/>
        </w:rPr>
      </w:pPr>
      <w:r w:rsidRPr="00E24D23">
        <w:rPr>
          <w:sz w:val="28"/>
          <w:szCs w:val="28"/>
        </w:rPr>
        <w:t>гипертрофии мышечного слоя толстой кишки</w:t>
      </w:r>
    </w:p>
    <w:p w:rsidR="00E24D23" w:rsidRPr="00E24D23" w:rsidRDefault="00E24D23" w:rsidP="007C0B4C">
      <w:pPr>
        <w:numPr>
          <w:ilvl w:val="0"/>
          <w:numId w:val="586"/>
        </w:numPr>
        <w:contextualSpacing/>
        <w:rPr>
          <w:sz w:val="28"/>
          <w:szCs w:val="28"/>
        </w:rPr>
      </w:pPr>
      <w:r w:rsidRPr="00E24D23">
        <w:rPr>
          <w:sz w:val="28"/>
          <w:szCs w:val="28"/>
        </w:rPr>
        <w:t>поражения подслизистого и слизистого слоев толстой кишки</w:t>
      </w:r>
    </w:p>
    <w:p w:rsidR="00E24D23" w:rsidRPr="00E24D23" w:rsidRDefault="00E24D23" w:rsidP="007C0B4C">
      <w:pPr>
        <w:numPr>
          <w:ilvl w:val="0"/>
          <w:numId w:val="586"/>
        </w:numPr>
        <w:contextualSpacing/>
        <w:rPr>
          <w:sz w:val="28"/>
          <w:szCs w:val="28"/>
        </w:rPr>
      </w:pPr>
      <w:r w:rsidRPr="00E24D23">
        <w:rPr>
          <w:sz w:val="28"/>
          <w:szCs w:val="28"/>
        </w:rPr>
        <w:t>дилятации толстой кишки</w:t>
      </w:r>
    </w:p>
    <w:p w:rsidR="00E24D23" w:rsidRPr="00E24D23" w:rsidRDefault="00E24D23" w:rsidP="007C0B4C">
      <w:pPr>
        <w:numPr>
          <w:ilvl w:val="0"/>
          <w:numId w:val="586"/>
        </w:numPr>
        <w:contextualSpacing/>
        <w:rPr>
          <w:sz w:val="28"/>
          <w:szCs w:val="28"/>
        </w:rPr>
      </w:pPr>
      <w:r w:rsidRPr="00E24D23">
        <w:rPr>
          <w:sz w:val="28"/>
          <w:szCs w:val="28"/>
        </w:rPr>
        <w:t>гипертрофии мышечного слоя тощей кишки</w:t>
      </w:r>
    </w:p>
    <w:p w:rsidR="00E24D23" w:rsidRPr="00E24D23" w:rsidRDefault="00E24D23" w:rsidP="00E24D23">
      <w:pPr>
        <w:shd w:val="clear" w:color="auto" w:fill="FFFFFF"/>
        <w:jc w:val="both"/>
        <w:rPr>
          <w:b/>
          <w:sz w:val="28"/>
          <w:szCs w:val="28"/>
        </w:rPr>
      </w:pPr>
    </w:p>
    <w:p w:rsidR="00E24D23" w:rsidRPr="00E24D23" w:rsidRDefault="00E24D23" w:rsidP="00E24D23">
      <w:pPr>
        <w:shd w:val="clear" w:color="auto" w:fill="FFFFFF"/>
        <w:jc w:val="both"/>
        <w:rPr>
          <w:b/>
          <w:bCs/>
          <w:color w:val="000000"/>
          <w:sz w:val="28"/>
          <w:szCs w:val="28"/>
        </w:rPr>
      </w:pPr>
      <w:r w:rsidRPr="00E24D23">
        <w:rPr>
          <w:b/>
          <w:bCs/>
          <w:color w:val="000000"/>
          <w:sz w:val="28"/>
          <w:szCs w:val="28"/>
        </w:rPr>
        <w:t>Эталоны ответов к тестовым заданием по теме:</w:t>
      </w:r>
    </w:p>
    <w:p w:rsidR="00E24D23" w:rsidRPr="00E24D23" w:rsidRDefault="00E24D23" w:rsidP="00E24D23">
      <w:pPr>
        <w:shd w:val="clear" w:color="auto" w:fill="FFFFFF"/>
        <w:jc w:val="both"/>
        <w:rPr>
          <w:b/>
          <w:bCs/>
          <w:color w:val="000000"/>
          <w:sz w:val="28"/>
          <w:szCs w:val="28"/>
        </w:rPr>
      </w:pPr>
    </w:p>
    <w:p w:rsidR="00E24D23" w:rsidRPr="00E24D23" w:rsidRDefault="00E24D23" w:rsidP="007C0B4C">
      <w:pPr>
        <w:numPr>
          <w:ilvl w:val="0"/>
          <w:numId w:val="587"/>
        </w:numPr>
        <w:tabs>
          <w:tab w:val="left" w:pos="709"/>
        </w:tabs>
        <w:rPr>
          <w:sz w:val="28"/>
          <w:szCs w:val="28"/>
        </w:rPr>
      </w:pPr>
      <w:r w:rsidRPr="00E24D23">
        <w:rPr>
          <w:sz w:val="28"/>
          <w:szCs w:val="28"/>
        </w:rPr>
        <w:t>1</w:t>
      </w:r>
    </w:p>
    <w:p w:rsidR="00E24D23" w:rsidRPr="00E24D23" w:rsidRDefault="00E24D23" w:rsidP="007C0B4C">
      <w:pPr>
        <w:numPr>
          <w:ilvl w:val="0"/>
          <w:numId w:val="587"/>
        </w:numPr>
        <w:tabs>
          <w:tab w:val="left" w:pos="709"/>
        </w:tabs>
        <w:rPr>
          <w:sz w:val="28"/>
          <w:szCs w:val="28"/>
        </w:rPr>
      </w:pPr>
      <w:r w:rsidRPr="00E24D23">
        <w:rPr>
          <w:sz w:val="28"/>
          <w:szCs w:val="28"/>
        </w:rPr>
        <w:t>4</w:t>
      </w:r>
    </w:p>
    <w:p w:rsidR="00E24D23" w:rsidRPr="00E24D23" w:rsidRDefault="00E24D23" w:rsidP="007C0B4C">
      <w:pPr>
        <w:numPr>
          <w:ilvl w:val="0"/>
          <w:numId w:val="587"/>
        </w:numPr>
        <w:tabs>
          <w:tab w:val="left" w:pos="709"/>
        </w:tabs>
        <w:rPr>
          <w:sz w:val="28"/>
          <w:szCs w:val="28"/>
        </w:rPr>
      </w:pPr>
      <w:r w:rsidRPr="00E24D23">
        <w:rPr>
          <w:sz w:val="28"/>
          <w:szCs w:val="28"/>
        </w:rPr>
        <w:t>4</w:t>
      </w:r>
    </w:p>
    <w:p w:rsidR="00E24D23" w:rsidRPr="00E24D23" w:rsidRDefault="00E24D23" w:rsidP="007C0B4C">
      <w:pPr>
        <w:numPr>
          <w:ilvl w:val="0"/>
          <w:numId w:val="587"/>
        </w:numPr>
        <w:tabs>
          <w:tab w:val="left" w:pos="709"/>
        </w:tabs>
        <w:rPr>
          <w:sz w:val="28"/>
          <w:szCs w:val="28"/>
        </w:rPr>
      </w:pPr>
      <w:r w:rsidRPr="00E24D23">
        <w:rPr>
          <w:sz w:val="28"/>
          <w:szCs w:val="28"/>
        </w:rPr>
        <w:t>2</w:t>
      </w:r>
    </w:p>
    <w:p w:rsidR="00E24D23" w:rsidRPr="00E24D23" w:rsidRDefault="00E24D23" w:rsidP="007C0B4C">
      <w:pPr>
        <w:numPr>
          <w:ilvl w:val="0"/>
          <w:numId w:val="587"/>
        </w:numPr>
        <w:tabs>
          <w:tab w:val="left" w:pos="709"/>
        </w:tabs>
        <w:rPr>
          <w:sz w:val="28"/>
          <w:szCs w:val="28"/>
        </w:rPr>
      </w:pPr>
      <w:r w:rsidRPr="00E24D23">
        <w:rPr>
          <w:sz w:val="28"/>
          <w:szCs w:val="28"/>
        </w:rPr>
        <w:lastRenderedPageBreak/>
        <w:t>5</w:t>
      </w:r>
    </w:p>
    <w:p w:rsidR="00E24D23" w:rsidRPr="00E24D23" w:rsidRDefault="00E24D23" w:rsidP="007C0B4C">
      <w:pPr>
        <w:numPr>
          <w:ilvl w:val="0"/>
          <w:numId w:val="587"/>
        </w:numPr>
        <w:tabs>
          <w:tab w:val="left" w:pos="709"/>
        </w:tabs>
        <w:rPr>
          <w:sz w:val="28"/>
          <w:szCs w:val="28"/>
        </w:rPr>
      </w:pPr>
      <w:r w:rsidRPr="00E24D23">
        <w:rPr>
          <w:sz w:val="28"/>
          <w:szCs w:val="28"/>
        </w:rPr>
        <w:t>2</w:t>
      </w:r>
    </w:p>
    <w:p w:rsidR="00E24D23" w:rsidRPr="00E24D23" w:rsidRDefault="00E24D23" w:rsidP="007C0B4C">
      <w:pPr>
        <w:numPr>
          <w:ilvl w:val="0"/>
          <w:numId w:val="587"/>
        </w:numPr>
        <w:tabs>
          <w:tab w:val="left" w:pos="709"/>
        </w:tabs>
        <w:rPr>
          <w:sz w:val="28"/>
          <w:szCs w:val="28"/>
        </w:rPr>
      </w:pPr>
      <w:r w:rsidRPr="00E24D23">
        <w:rPr>
          <w:sz w:val="28"/>
          <w:szCs w:val="28"/>
        </w:rPr>
        <w:t>4</w:t>
      </w:r>
    </w:p>
    <w:p w:rsidR="00E24D23" w:rsidRPr="00E24D23" w:rsidRDefault="00E24D23" w:rsidP="007C0B4C">
      <w:pPr>
        <w:numPr>
          <w:ilvl w:val="0"/>
          <w:numId w:val="587"/>
        </w:numPr>
        <w:tabs>
          <w:tab w:val="left" w:pos="709"/>
        </w:tabs>
        <w:rPr>
          <w:sz w:val="28"/>
          <w:szCs w:val="28"/>
        </w:rPr>
      </w:pPr>
      <w:r w:rsidRPr="00E24D23">
        <w:rPr>
          <w:sz w:val="28"/>
          <w:szCs w:val="28"/>
        </w:rPr>
        <w:t>2</w:t>
      </w:r>
    </w:p>
    <w:p w:rsidR="00E24D23" w:rsidRPr="00E24D23" w:rsidRDefault="00E24D23" w:rsidP="007C0B4C">
      <w:pPr>
        <w:numPr>
          <w:ilvl w:val="0"/>
          <w:numId w:val="587"/>
        </w:numPr>
        <w:tabs>
          <w:tab w:val="left" w:pos="709"/>
        </w:tabs>
        <w:rPr>
          <w:sz w:val="28"/>
          <w:szCs w:val="28"/>
        </w:rPr>
      </w:pPr>
      <w:r w:rsidRPr="00E24D23">
        <w:rPr>
          <w:sz w:val="28"/>
          <w:szCs w:val="28"/>
        </w:rPr>
        <w:t>3</w:t>
      </w:r>
    </w:p>
    <w:p w:rsidR="00E24D23" w:rsidRPr="00E24D23" w:rsidRDefault="00E24D23" w:rsidP="007C0B4C">
      <w:pPr>
        <w:numPr>
          <w:ilvl w:val="0"/>
          <w:numId w:val="587"/>
        </w:numPr>
        <w:tabs>
          <w:tab w:val="left" w:pos="709"/>
        </w:tabs>
        <w:rPr>
          <w:sz w:val="28"/>
          <w:szCs w:val="28"/>
        </w:rPr>
      </w:pPr>
      <w:r w:rsidRPr="00E24D23">
        <w:rPr>
          <w:sz w:val="28"/>
          <w:szCs w:val="28"/>
        </w:rPr>
        <w:t>4</w:t>
      </w:r>
    </w:p>
    <w:p w:rsidR="00E24D23" w:rsidRPr="00E24D23" w:rsidRDefault="00E24D23" w:rsidP="00E24D23">
      <w:pPr>
        <w:shd w:val="clear" w:color="auto" w:fill="FFFFFF"/>
        <w:jc w:val="both"/>
        <w:rPr>
          <w:b/>
          <w:color w:val="000000"/>
          <w:sz w:val="28"/>
          <w:szCs w:val="28"/>
        </w:rPr>
      </w:pPr>
    </w:p>
    <w:p w:rsidR="00E24D23" w:rsidRPr="00E24D23" w:rsidRDefault="00E24D23" w:rsidP="00E24D23">
      <w:pPr>
        <w:shd w:val="clear" w:color="auto" w:fill="FFFFFF"/>
        <w:contextualSpacing/>
        <w:jc w:val="both"/>
        <w:rPr>
          <w:b/>
          <w:color w:val="000000"/>
          <w:sz w:val="28"/>
          <w:szCs w:val="28"/>
        </w:rPr>
      </w:pPr>
      <w:r>
        <w:rPr>
          <w:b/>
          <w:color w:val="000000"/>
          <w:sz w:val="28"/>
          <w:szCs w:val="28"/>
        </w:rPr>
        <w:t>5.</w:t>
      </w:r>
      <w:r w:rsidRPr="00E24D23">
        <w:rPr>
          <w:b/>
          <w:color w:val="000000"/>
          <w:sz w:val="28"/>
          <w:szCs w:val="28"/>
        </w:rPr>
        <w:t>Ситуационные задачи по теме:</w:t>
      </w:r>
    </w:p>
    <w:p w:rsidR="00E24D23" w:rsidRPr="00E24D23" w:rsidRDefault="00E24D23" w:rsidP="00E24D23">
      <w:pPr>
        <w:tabs>
          <w:tab w:val="left" w:pos="993"/>
        </w:tabs>
        <w:ind w:firstLine="851"/>
        <w:jc w:val="both"/>
        <w:rPr>
          <w:rFonts w:ascii="Calibri" w:hAnsi="Calibri"/>
          <w:b/>
          <w:color w:val="000000"/>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Задача №1</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Ребёнок 11 лет с рождения страдает постоянными запорами. Стул только после очистительных и масляных клизм.</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Обследован в детском хирургическом отделении. При ирригографии обнаружено сужение в ректосигмоидном отделе, выше сужения -супрастенотическое расширение. Последние 5 суток мать клизмы не проводила. Состояние ребёнка резко ухудшилось, появились многократная рвота, увеличение живота в объёме, при пальпации живота определяются каловые камни.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Задания: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Поставьте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Каков алгоритм действий при оказании неотложной помощи данному ребёнку?</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Какова тактика дальнейшего ведения больного?</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Реабилитация.</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Задача №2</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На приёме у педиатра в поликлинике находится 2-х летний ребенок, страдающий с рождения запорами продолжительностью до 5 дней.</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При осмотре: ребенок отстаёт в физическом развитии, кожные покровы бледные, «тени» под глазами, обращает на себя внимание увеличенный в объёме живот, по ходу толстой кишки пальпируются плотные образования.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Задания: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Поставьте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Какова тактика педиатра поликлиники?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Укажите алгоритм проведения обследования в стационаре.</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Реабилитация на этапах лечения.</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Задача №3</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Ребёнок 8 лет страдает запорами в течение 3-х лет, отмечается задержка стула до 5-7 дней, в последние несколько дней отмечается недержание стула. Стула добивались периодически очистительными клизмами.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lastRenderedPageBreak/>
        <w:t>Объективно: ребёнок астенического телосложения, отстаёт в умственном развитии, кожные покровы бледные, живот увеличен в объёме. При контрастном исследовании толстой кишки выявлено, что сигма значительно удлинена в размере (имеет 4 петли).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Задания: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Ваш предположительный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Какой метод обследования поможет уточнить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План лечения?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Профилактика.</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Задача №4</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 xml:space="preserve">При осмотре врачом-педиатром на 3-й сутки жизни выявлено: живот вздут, контурируются растянутые петли кишок, живот болезнен при пальпации, перкуторно - пестрота звука. Стула не было, газы не отходят. При попытке постановки очистительной клизмы получена слизь в небольшом количестве и скудное количество мекония. </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Задания: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Ваш предположительный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Какой должна быть тактика педиатра?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Условия транспортировки?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4.Какие методы обследования позволят уточнить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5. Реабилитация.</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Задача №5</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 xml:space="preserve">В краевой центр детской хирургии направлен ребенок с диагнозом «опухоль брюшной полости». Ребенку 2 года. Из анамнеза известно, что он с рождения страдает запорами, а с 1.5 лет нет самостоятельного стула, он отправляется только после клизмы. При осмотре обращает на себя внимание отставание ребенка в физическом развитии, бледность кожных покровов. Живот резко увеличен в объеме, при пальпации в левой подвздошной области определяется опухолевидное образование размером 15×10×10 округлое подвижное. </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Задания: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 Поставьте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 Этиология заболевания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 Какой из методов рентгенографии можно использовать при данном заболевании?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 Ваша лечебная тактика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5. Реабилитация на этапах лечения.</w:t>
      </w:r>
    </w:p>
    <w:p w:rsidR="00E24D23" w:rsidRPr="00E24D23" w:rsidRDefault="00E24D23" w:rsidP="00E24D23">
      <w:pPr>
        <w:shd w:val="clear" w:color="auto" w:fill="FFFFFF"/>
        <w:ind w:firstLine="851"/>
        <w:contextualSpacing/>
        <w:jc w:val="both"/>
        <w:rPr>
          <w:b/>
          <w:color w:val="000000"/>
          <w:sz w:val="28"/>
          <w:szCs w:val="28"/>
        </w:rPr>
      </w:pPr>
    </w:p>
    <w:p w:rsidR="00E24D23" w:rsidRPr="00E24D23" w:rsidRDefault="00E24D23" w:rsidP="00E24D23">
      <w:pPr>
        <w:shd w:val="clear" w:color="auto" w:fill="FFFFFF"/>
        <w:tabs>
          <w:tab w:val="left" w:pos="3200"/>
        </w:tabs>
        <w:ind w:firstLine="851"/>
        <w:jc w:val="both"/>
        <w:rPr>
          <w:b/>
          <w:color w:val="000000"/>
          <w:sz w:val="28"/>
          <w:szCs w:val="28"/>
        </w:rPr>
      </w:pPr>
      <w:r w:rsidRPr="00E24D23">
        <w:rPr>
          <w:b/>
          <w:color w:val="000000"/>
          <w:sz w:val="28"/>
          <w:szCs w:val="28"/>
        </w:rPr>
        <w:t>Эталоны ответов на задачи по теме:</w:t>
      </w: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lastRenderedPageBreak/>
        <w:t>К задаче №1:</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Диагноз: Болезнь Гиршпрунга, стадия декомпенсации.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Коррекция водно-солевого баланса, сердечно-сосудистые средства, сифонные клизмы 1% раствором хлорида натрия до 10 литров с выведением жидкости через газоотводную трубку.</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Оперативное лечение после предоперационной подготовки.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Необходимо проведение комплексного лечения, включающего диетотерапию, физиотерапию (УЗ, электрофорез с прозерином, ЛФК, массаж), профилактика стеноза анального канала - бужирование прямой кишки в отдалённом послеоперационном периоде.</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К задаче №2:</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Диагноз: Болезнь Гиршпрунга.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Рекомендовать осмотр детского хирурга.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Очистительная клизма, при неэффективности - сифонная (1% раствором хлорида натрия), с последующим проведением контрастного исследования толстой кишки, колоноскопия.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Наблюдение у врача педиатра, детского хирурга, проктолога в течении 2-3 лет. Общеукрепляющее лечение, физиолечение и лечебная физкультура с целью профилактики развития недостаточности или стеноза анального жома.</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К задаче №3:</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Диагноз: Долихосигма.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Ирригография.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При выявлении долихосигмы необходимо проведения комплексного</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консервативного лечения, включающего: диетотерапию, очистительные клизмы, физиопроцедуры (УЗ, электрофорез с прозерином, ЛФК, массаж), стимулирующую терапию - прозерин в/м.</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Правильное   питание,   активный   образ   жизни,   ЛФК,   повторные   курсы вышеуказанной терапии 3-4 раза в год, наблюдение проктолога и детского хирурга.</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К задаче №4:</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Диагноз: Низкая кишечная непроходимость, возможно, острая форма болезни Гиршпрунга.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Срочная консультация детского хирурга.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Экстренная транспортировка новорождённого в клинику детской хирургии после предварительного извещения по телефону, в/м введения викасола 1% - 0,2  мл,  постановки  зонда  в  желудок,  санации  последнего,  обеспечения оптимальных условий транспортировки (в кювезе).</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Рентген-контрастное исследование желудочно-кишечного тракта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lastRenderedPageBreak/>
        <w:t>крахмал-контрастной смесью в динамике (через 2 и 4 часа) и ирригография.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5.</w:t>
      </w:r>
      <w:r w:rsidRPr="00E24D23">
        <w:rPr>
          <w:sz w:val="28"/>
          <w:szCs w:val="28"/>
          <w:lang w:eastAsia="en-US"/>
        </w:rPr>
        <w:tab/>
        <w:t xml:space="preserve">После оперативной коррекции порока наблюдение детского хирурга в течение года. В раннем послеоперационном периоде проведение противоспаечной терапии. </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 xml:space="preserve">Задача №5: </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Болезнь Гиршпрунга с образованием каловых камней и скоплением каловых масс в толстой кишке.</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Врожденный аганглиоз толстой кишки – отсутствие собственно нервных клеток в мышечном сплетении Ауэрбаха и подслизистом сплетении Майсснера, с отсутствием сокращения в пораженной зоне кишки, застоем каловых масс в вышележащих отделах, в результате чего возникает значительное расширение и удлинение кишки.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После ликвидации калового завала – ирригография.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Наложение разгрузочной колостомы или цекостомы, или к радикальной операции (в зависимости от формы заболевания: компенсированная, субкомпенсированная или декомпенсированная).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5.</w:t>
      </w:r>
      <w:r w:rsidRPr="00E24D23">
        <w:rPr>
          <w:sz w:val="28"/>
          <w:szCs w:val="28"/>
          <w:lang w:eastAsia="en-US"/>
        </w:rPr>
        <w:tab/>
        <w:t>Наблюдение детского хирурга, проктолога в течении 1 года после операции с применением физиотерапевтического лечения, общеукрепляющего и ЛФК для профилактики стеноза и недержания анального сфинктера.</w:t>
      </w:r>
    </w:p>
    <w:p w:rsidR="00E24D23" w:rsidRPr="00E24D23" w:rsidRDefault="00E24D23" w:rsidP="00E24D23">
      <w:pPr>
        <w:ind w:firstLine="851"/>
        <w:jc w:val="both"/>
        <w:rPr>
          <w:b/>
          <w:sz w:val="28"/>
          <w:szCs w:val="28"/>
        </w:rPr>
      </w:pPr>
    </w:p>
    <w:p w:rsidR="00E24D23" w:rsidRPr="00E24D23" w:rsidRDefault="00E24D23" w:rsidP="00E24D23">
      <w:pPr>
        <w:ind w:firstLine="851"/>
        <w:jc w:val="both"/>
        <w:rPr>
          <w:b/>
          <w:sz w:val="28"/>
          <w:szCs w:val="28"/>
        </w:rPr>
      </w:pPr>
      <w:r>
        <w:rPr>
          <w:b/>
          <w:sz w:val="28"/>
          <w:szCs w:val="28"/>
        </w:rPr>
        <w:t>6</w:t>
      </w:r>
      <w:r w:rsidRPr="00E24D23">
        <w:rPr>
          <w:b/>
          <w:sz w:val="28"/>
          <w:szCs w:val="28"/>
        </w:rPr>
        <w:t>. Перечень практических умений:</w:t>
      </w:r>
    </w:p>
    <w:p w:rsidR="00E24D23" w:rsidRPr="00E24D23" w:rsidRDefault="00E24D23" w:rsidP="00E24D23">
      <w:pPr>
        <w:ind w:firstLine="851"/>
        <w:jc w:val="both"/>
        <w:rPr>
          <w:b/>
          <w:sz w:val="28"/>
          <w:szCs w:val="28"/>
        </w:rPr>
      </w:pPr>
    </w:p>
    <w:p w:rsidR="00E24D23" w:rsidRPr="00E24D23" w:rsidRDefault="00E24D23" w:rsidP="00E24D23">
      <w:pPr>
        <w:tabs>
          <w:tab w:val="num" w:pos="2244"/>
        </w:tabs>
        <w:ind w:firstLine="851"/>
        <w:jc w:val="both"/>
        <w:rPr>
          <w:sz w:val="28"/>
          <w:szCs w:val="28"/>
        </w:rPr>
      </w:pPr>
      <w:r w:rsidRPr="00E24D23">
        <w:rPr>
          <w:sz w:val="28"/>
          <w:szCs w:val="28"/>
        </w:rPr>
        <w:t xml:space="preserve">1. Пальпация и аускультация живота, </w:t>
      </w:r>
    </w:p>
    <w:p w:rsidR="00E24D23" w:rsidRPr="00E24D23" w:rsidRDefault="00E24D23" w:rsidP="00E24D23">
      <w:pPr>
        <w:tabs>
          <w:tab w:val="num" w:pos="2244"/>
        </w:tabs>
        <w:ind w:firstLine="851"/>
        <w:jc w:val="both"/>
        <w:rPr>
          <w:sz w:val="28"/>
          <w:szCs w:val="28"/>
        </w:rPr>
      </w:pPr>
      <w:r w:rsidRPr="00E24D23">
        <w:rPr>
          <w:sz w:val="28"/>
          <w:szCs w:val="28"/>
        </w:rPr>
        <w:t xml:space="preserve">2. Измерение объема живота, </w:t>
      </w:r>
    </w:p>
    <w:p w:rsidR="00E24D23" w:rsidRPr="00E24D23" w:rsidRDefault="00E24D23" w:rsidP="00E24D23">
      <w:pPr>
        <w:tabs>
          <w:tab w:val="num" w:pos="2244"/>
        </w:tabs>
        <w:ind w:firstLine="851"/>
        <w:jc w:val="both"/>
        <w:rPr>
          <w:sz w:val="28"/>
          <w:szCs w:val="28"/>
        </w:rPr>
      </w:pPr>
      <w:r w:rsidRPr="00E24D23">
        <w:rPr>
          <w:sz w:val="28"/>
          <w:szCs w:val="28"/>
        </w:rPr>
        <w:t xml:space="preserve">3. Ректальное пальцевое исследование, </w:t>
      </w:r>
    </w:p>
    <w:p w:rsidR="00E24D23" w:rsidRPr="00E24D23" w:rsidRDefault="00E24D23" w:rsidP="00E24D23">
      <w:pPr>
        <w:tabs>
          <w:tab w:val="num" w:pos="2244"/>
        </w:tabs>
        <w:ind w:firstLine="851"/>
        <w:jc w:val="both"/>
        <w:rPr>
          <w:sz w:val="28"/>
          <w:szCs w:val="28"/>
        </w:rPr>
      </w:pPr>
      <w:r w:rsidRPr="00E24D23">
        <w:rPr>
          <w:sz w:val="28"/>
          <w:szCs w:val="28"/>
        </w:rPr>
        <w:t xml:space="preserve">4. Ирригография, </w:t>
      </w:r>
    </w:p>
    <w:p w:rsidR="00E24D23" w:rsidRPr="00E24D23" w:rsidRDefault="00E24D23" w:rsidP="00E24D23">
      <w:pPr>
        <w:tabs>
          <w:tab w:val="num" w:pos="2244"/>
        </w:tabs>
        <w:ind w:firstLine="851"/>
        <w:jc w:val="both"/>
        <w:rPr>
          <w:sz w:val="28"/>
          <w:szCs w:val="28"/>
        </w:rPr>
      </w:pPr>
      <w:r w:rsidRPr="00E24D23">
        <w:rPr>
          <w:sz w:val="28"/>
          <w:szCs w:val="28"/>
        </w:rPr>
        <w:t xml:space="preserve">5. Чтение рентгенограмм, </w:t>
      </w:r>
    </w:p>
    <w:p w:rsidR="00E24D23" w:rsidRPr="00E24D23" w:rsidRDefault="00E24D23" w:rsidP="00E24D23">
      <w:pPr>
        <w:tabs>
          <w:tab w:val="num" w:pos="2244"/>
        </w:tabs>
        <w:ind w:firstLine="851"/>
        <w:jc w:val="both"/>
        <w:rPr>
          <w:sz w:val="28"/>
          <w:szCs w:val="28"/>
        </w:rPr>
      </w:pPr>
      <w:r w:rsidRPr="00E24D23">
        <w:rPr>
          <w:sz w:val="28"/>
          <w:szCs w:val="28"/>
        </w:rPr>
        <w:t>6. Перевязка больного.</w:t>
      </w:r>
    </w:p>
    <w:p w:rsidR="00E24D23" w:rsidRPr="00E24D23" w:rsidRDefault="00E24D23" w:rsidP="00E24D23">
      <w:pPr>
        <w:tabs>
          <w:tab w:val="num" w:pos="2244"/>
        </w:tabs>
        <w:ind w:firstLine="851"/>
        <w:jc w:val="both"/>
        <w:rPr>
          <w:sz w:val="28"/>
          <w:szCs w:val="28"/>
        </w:rPr>
      </w:pPr>
      <w:r w:rsidRPr="00E24D23">
        <w:rPr>
          <w:sz w:val="28"/>
          <w:szCs w:val="28"/>
        </w:rPr>
        <w:t>7. Зондирование прямой кишки</w:t>
      </w:r>
    </w:p>
    <w:p w:rsidR="00E24D23" w:rsidRPr="00E24D23" w:rsidRDefault="00E24D23" w:rsidP="00E24D23">
      <w:pPr>
        <w:tabs>
          <w:tab w:val="num" w:pos="2244"/>
        </w:tabs>
        <w:ind w:firstLine="851"/>
        <w:jc w:val="both"/>
        <w:rPr>
          <w:sz w:val="28"/>
          <w:szCs w:val="28"/>
        </w:rPr>
      </w:pPr>
      <w:r w:rsidRPr="00E24D23">
        <w:rPr>
          <w:sz w:val="28"/>
          <w:szCs w:val="28"/>
        </w:rPr>
        <w:t>8.Сифонная клизма</w:t>
      </w:r>
    </w:p>
    <w:p w:rsidR="008D06CE" w:rsidRPr="00E24D23" w:rsidRDefault="008D06CE" w:rsidP="0040098D">
      <w:pPr>
        <w:tabs>
          <w:tab w:val="left" w:pos="360"/>
          <w:tab w:val="left" w:pos="1080"/>
        </w:tabs>
        <w:ind w:firstLine="720"/>
        <w:jc w:val="both"/>
        <w:rPr>
          <w:sz w:val="28"/>
          <w:szCs w:val="28"/>
        </w:rPr>
      </w:pPr>
    </w:p>
    <w:p w:rsidR="008D06CE" w:rsidRDefault="008D06CE" w:rsidP="0040098D"/>
    <w:p w:rsidR="008D06CE" w:rsidRDefault="008D06CE" w:rsidP="0040098D"/>
    <w:p w:rsidR="008D06CE" w:rsidRDefault="008D06CE" w:rsidP="0040098D"/>
    <w:p w:rsidR="008D06CE" w:rsidRDefault="008D06CE" w:rsidP="0040098D"/>
    <w:p w:rsidR="008D06CE" w:rsidRDefault="008D06CE" w:rsidP="0040098D"/>
    <w:p w:rsidR="008D06CE" w:rsidRDefault="008D06CE" w:rsidP="0040098D"/>
    <w:p w:rsidR="008D06CE" w:rsidRDefault="008D06CE" w:rsidP="0040098D"/>
    <w:p w:rsidR="008D06CE" w:rsidRDefault="008D06CE" w:rsidP="0040098D"/>
    <w:p w:rsidR="008D06CE" w:rsidRDefault="008D06CE" w:rsidP="0040098D"/>
    <w:p w:rsidR="008D06CE" w:rsidRDefault="008D06CE" w:rsidP="0040098D"/>
    <w:p w:rsidR="008D06CE" w:rsidRDefault="008D06CE" w:rsidP="00E24D23"/>
    <w:p w:rsidR="008D06CE" w:rsidRDefault="008D06CE" w:rsidP="00DF0546"/>
    <w:p w:rsidR="00E24D23" w:rsidRPr="00E24D23" w:rsidRDefault="008D06CE" w:rsidP="00E24D23">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24D23" w:rsidRPr="00E24D23">
        <w:rPr>
          <w:b/>
          <w:sz w:val="28"/>
          <w:szCs w:val="28"/>
        </w:rPr>
        <w:t>«Заболевания толстой кишки. Функциональные расстройства толстой кишки».</w:t>
      </w:r>
    </w:p>
    <w:p w:rsidR="008D06CE" w:rsidRPr="00775DB7" w:rsidRDefault="008D06CE" w:rsidP="00DF0546">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DF0546">
      <w:pPr>
        <w:ind w:left="720" w:firstLine="1440"/>
        <w:jc w:val="both"/>
        <w:rPr>
          <w:sz w:val="28"/>
          <w:szCs w:val="28"/>
        </w:rPr>
      </w:pPr>
      <w:r w:rsidRPr="00775DB7">
        <w:rPr>
          <w:sz w:val="28"/>
          <w:szCs w:val="28"/>
        </w:rPr>
        <w:t>- Подготовка к практическим занятиям.</w:t>
      </w:r>
    </w:p>
    <w:p w:rsidR="008D06CE" w:rsidRDefault="008D06CE" w:rsidP="00DF0546">
      <w:pPr>
        <w:ind w:left="720" w:firstLine="1440"/>
        <w:jc w:val="both"/>
        <w:rPr>
          <w:sz w:val="28"/>
          <w:szCs w:val="28"/>
        </w:rPr>
      </w:pPr>
      <w:r w:rsidRPr="00775DB7">
        <w:rPr>
          <w:sz w:val="28"/>
          <w:szCs w:val="28"/>
        </w:rPr>
        <w:t>- Подготовка материалов по НИР.</w:t>
      </w:r>
    </w:p>
    <w:p w:rsidR="008D06CE" w:rsidRDefault="008D06CE" w:rsidP="00DF0546">
      <w:pPr>
        <w:ind w:left="720" w:firstLine="1440"/>
        <w:jc w:val="both"/>
        <w:rPr>
          <w:sz w:val="28"/>
          <w:szCs w:val="28"/>
        </w:rPr>
      </w:pPr>
      <w:r>
        <w:rPr>
          <w:sz w:val="28"/>
          <w:szCs w:val="28"/>
        </w:rPr>
        <w:t>- Написание реферата.</w:t>
      </w:r>
    </w:p>
    <w:p w:rsidR="008D06CE" w:rsidRPr="00775DB7" w:rsidRDefault="008D06CE" w:rsidP="00DF0546">
      <w:pPr>
        <w:ind w:left="720" w:firstLine="1440"/>
        <w:jc w:val="both"/>
        <w:rPr>
          <w:sz w:val="28"/>
          <w:szCs w:val="28"/>
        </w:rPr>
      </w:pPr>
      <w:r>
        <w:rPr>
          <w:sz w:val="28"/>
          <w:szCs w:val="28"/>
        </w:rPr>
        <w:t>- Поиск материала по теме в интернете.</w:t>
      </w:r>
    </w:p>
    <w:p w:rsidR="008D06CE" w:rsidRDefault="008D06CE" w:rsidP="00DF0546">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DF0546">
      <w:pPr>
        <w:ind w:firstLine="720"/>
        <w:jc w:val="both"/>
        <w:rPr>
          <w:sz w:val="28"/>
          <w:szCs w:val="28"/>
        </w:rPr>
      </w:pPr>
      <w:r w:rsidRPr="00D94418">
        <w:rPr>
          <w:sz w:val="28"/>
          <w:szCs w:val="28"/>
        </w:rPr>
        <w:t>ОК-1</w:t>
      </w:r>
      <w:r>
        <w:rPr>
          <w:sz w:val="28"/>
          <w:szCs w:val="28"/>
        </w:rPr>
        <w:t xml:space="preserve">, ОК-4, ПК-1, ПК-2, ПК-3, ПК-4, ПК-5, ПК-6, ПК-7, ПК-11.  </w:t>
      </w:r>
    </w:p>
    <w:p w:rsidR="00E24D23" w:rsidRPr="00E24D23" w:rsidRDefault="00E24D23" w:rsidP="00E24D23">
      <w:pPr>
        <w:jc w:val="both"/>
        <w:outlineLvl w:val="4"/>
        <w:rPr>
          <w:sz w:val="28"/>
          <w:szCs w:val="28"/>
        </w:rPr>
      </w:pPr>
      <w:r w:rsidRPr="00E24D23">
        <w:rPr>
          <w:b/>
          <w:sz w:val="28"/>
          <w:szCs w:val="28"/>
        </w:rPr>
        <w:t>Знать:</w:t>
      </w:r>
      <w:r w:rsidRPr="00E24D23">
        <w:rPr>
          <w:sz w:val="28"/>
          <w:szCs w:val="28"/>
        </w:rPr>
        <w:t xml:space="preserve"> </w:t>
      </w:r>
    </w:p>
    <w:p w:rsidR="00E24D23" w:rsidRPr="00E24D23" w:rsidRDefault="00E24D23" w:rsidP="00E24D23">
      <w:pPr>
        <w:jc w:val="both"/>
        <w:outlineLvl w:val="4"/>
        <w:rPr>
          <w:bCs/>
          <w:iCs/>
          <w:sz w:val="28"/>
          <w:szCs w:val="28"/>
        </w:rPr>
      </w:pPr>
      <w:r w:rsidRPr="00E24D23">
        <w:rPr>
          <w:sz w:val="28"/>
          <w:szCs w:val="28"/>
        </w:rPr>
        <w:t xml:space="preserve">- закономерности роста и развития детского организма, </w:t>
      </w:r>
    </w:p>
    <w:p w:rsidR="00E24D23" w:rsidRPr="00E24D23" w:rsidRDefault="00E24D23" w:rsidP="00E24D23">
      <w:pPr>
        <w:jc w:val="both"/>
        <w:outlineLvl w:val="4"/>
        <w:rPr>
          <w:bCs/>
          <w:iCs/>
          <w:sz w:val="28"/>
          <w:szCs w:val="28"/>
        </w:rPr>
      </w:pPr>
      <w:r w:rsidRPr="00E24D23">
        <w:rPr>
          <w:bCs/>
          <w:iCs/>
          <w:sz w:val="28"/>
          <w:szCs w:val="28"/>
        </w:rPr>
        <w:t xml:space="preserve">- особенности течения и возможные осложнения наиболее распространенных заболеваний. </w:t>
      </w:r>
    </w:p>
    <w:p w:rsidR="00E24D23" w:rsidRPr="00E24D23" w:rsidRDefault="00E24D23" w:rsidP="00E24D23">
      <w:pPr>
        <w:jc w:val="both"/>
        <w:outlineLvl w:val="4"/>
        <w:rPr>
          <w:bCs/>
          <w:iCs/>
          <w:sz w:val="28"/>
          <w:szCs w:val="28"/>
        </w:rPr>
      </w:pPr>
      <w:r w:rsidRPr="00E24D23">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E24D23" w:rsidRPr="00E24D23" w:rsidRDefault="00E24D23" w:rsidP="00E24D23">
      <w:pPr>
        <w:jc w:val="both"/>
        <w:outlineLvl w:val="4"/>
        <w:rPr>
          <w:bCs/>
          <w:iCs/>
          <w:sz w:val="28"/>
          <w:szCs w:val="28"/>
        </w:rPr>
      </w:pPr>
      <w:r w:rsidRPr="00E24D23">
        <w:rPr>
          <w:bCs/>
          <w:iCs/>
          <w:sz w:val="28"/>
          <w:szCs w:val="28"/>
        </w:rPr>
        <w:t>-  основные патологические синдромы и симптомы заболеваний,</w:t>
      </w:r>
    </w:p>
    <w:p w:rsidR="00E24D23" w:rsidRPr="00E24D23" w:rsidRDefault="00E24D23" w:rsidP="00E24D23">
      <w:pPr>
        <w:jc w:val="both"/>
        <w:outlineLvl w:val="4"/>
        <w:rPr>
          <w:bCs/>
          <w:iCs/>
          <w:sz w:val="28"/>
          <w:szCs w:val="28"/>
        </w:rPr>
      </w:pPr>
      <w:r w:rsidRPr="00E24D23">
        <w:rPr>
          <w:bCs/>
          <w:iCs/>
          <w:sz w:val="28"/>
          <w:szCs w:val="28"/>
        </w:rPr>
        <w:t xml:space="preserve">- международную классификацию болезней и проблем, связанных со здоровьем (МКБ-10), </w:t>
      </w:r>
    </w:p>
    <w:p w:rsidR="00E24D23" w:rsidRPr="00E24D23" w:rsidRDefault="00E24D23" w:rsidP="00E24D23">
      <w:pPr>
        <w:jc w:val="both"/>
        <w:outlineLvl w:val="4"/>
        <w:rPr>
          <w:bCs/>
          <w:iCs/>
          <w:sz w:val="28"/>
          <w:szCs w:val="28"/>
        </w:rPr>
      </w:pPr>
      <w:r w:rsidRPr="00E24D23">
        <w:rPr>
          <w:bCs/>
          <w:iCs/>
          <w:sz w:val="28"/>
          <w:szCs w:val="28"/>
        </w:rPr>
        <w:t xml:space="preserve">- диагностические критерии по выявлению неотложных и угрожающих жизни состояний, </w:t>
      </w:r>
    </w:p>
    <w:p w:rsidR="00E24D23" w:rsidRPr="00E24D23" w:rsidRDefault="00E24D23" w:rsidP="00E24D23">
      <w:pPr>
        <w:jc w:val="both"/>
        <w:outlineLvl w:val="4"/>
        <w:rPr>
          <w:bCs/>
          <w:iCs/>
          <w:sz w:val="28"/>
          <w:szCs w:val="28"/>
        </w:rPr>
      </w:pPr>
      <w:r w:rsidRPr="00E24D23">
        <w:rPr>
          <w:bCs/>
          <w:iCs/>
          <w:sz w:val="28"/>
          <w:szCs w:val="28"/>
        </w:rPr>
        <w:t xml:space="preserve">-  </w:t>
      </w:r>
      <w:r w:rsidRPr="00E24D23">
        <w:rPr>
          <w:sz w:val="28"/>
          <w:szCs w:val="28"/>
        </w:rPr>
        <w:t xml:space="preserve">современные диагностические и лечебные технологии  в детской хирургии, </w:t>
      </w:r>
      <w:r w:rsidRPr="00E24D23">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E24D23" w:rsidRPr="00E24D23" w:rsidRDefault="00E24D23" w:rsidP="00E24D23">
      <w:pPr>
        <w:jc w:val="both"/>
        <w:outlineLvl w:val="4"/>
        <w:rPr>
          <w:bCs/>
          <w:iCs/>
          <w:sz w:val="28"/>
          <w:szCs w:val="28"/>
        </w:rPr>
      </w:pPr>
      <w:r w:rsidRPr="00E24D23">
        <w:rPr>
          <w:bCs/>
          <w:iCs/>
          <w:sz w:val="28"/>
          <w:szCs w:val="28"/>
        </w:rPr>
        <w:t xml:space="preserve">- алгоритм патогенетической адекватной терапии при основных хирургических заболеваниях. </w:t>
      </w:r>
    </w:p>
    <w:p w:rsidR="00E24D23" w:rsidRPr="00E24D23" w:rsidRDefault="00E24D23" w:rsidP="00E24D23">
      <w:pPr>
        <w:jc w:val="both"/>
        <w:outlineLvl w:val="4"/>
        <w:rPr>
          <w:bCs/>
          <w:iCs/>
          <w:sz w:val="28"/>
          <w:szCs w:val="28"/>
        </w:rPr>
      </w:pPr>
      <w:r w:rsidRPr="00E24D23">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E24D23">
        <w:rPr>
          <w:sz w:val="28"/>
          <w:szCs w:val="28"/>
        </w:rPr>
        <w:t xml:space="preserve">принципы профилактики детского и подросткового травматизма.  </w:t>
      </w:r>
    </w:p>
    <w:p w:rsidR="00E24D23" w:rsidRPr="00E24D23" w:rsidRDefault="00E24D23" w:rsidP="00E24D23">
      <w:pPr>
        <w:jc w:val="both"/>
        <w:outlineLvl w:val="4"/>
        <w:rPr>
          <w:bCs/>
          <w:sz w:val="28"/>
          <w:szCs w:val="28"/>
        </w:rPr>
      </w:pPr>
      <w:r w:rsidRPr="00E24D23">
        <w:rPr>
          <w:b/>
          <w:sz w:val="28"/>
          <w:szCs w:val="28"/>
        </w:rPr>
        <w:t>Уметь:</w:t>
      </w:r>
      <w:r w:rsidRPr="00E24D23">
        <w:rPr>
          <w:sz w:val="28"/>
          <w:szCs w:val="28"/>
        </w:rPr>
        <w:t xml:space="preserve"> </w:t>
      </w:r>
    </w:p>
    <w:p w:rsidR="00E24D23" w:rsidRPr="00E24D23" w:rsidRDefault="00E24D23" w:rsidP="00E24D23">
      <w:pPr>
        <w:jc w:val="both"/>
        <w:outlineLvl w:val="4"/>
        <w:rPr>
          <w:bCs/>
          <w:iCs/>
          <w:sz w:val="28"/>
          <w:szCs w:val="28"/>
        </w:rPr>
      </w:pPr>
      <w:r w:rsidRPr="00E24D23">
        <w:rPr>
          <w:bCs/>
          <w:sz w:val="28"/>
          <w:szCs w:val="28"/>
        </w:rPr>
        <w:t xml:space="preserve">- </w:t>
      </w:r>
      <w:r w:rsidRPr="00E24D23">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24D23" w:rsidRPr="00E24D23" w:rsidRDefault="00E24D23" w:rsidP="00E24D23">
      <w:pPr>
        <w:jc w:val="both"/>
        <w:outlineLvl w:val="4"/>
        <w:rPr>
          <w:bCs/>
          <w:iCs/>
          <w:sz w:val="28"/>
          <w:szCs w:val="28"/>
        </w:rPr>
      </w:pPr>
      <w:r w:rsidRPr="00E24D23">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E24D23" w:rsidRPr="00E24D23" w:rsidRDefault="00E24D23" w:rsidP="00E24D23">
      <w:pPr>
        <w:jc w:val="both"/>
        <w:outlineLvl w:val="4"/>
        <w:rPr>
          <w:bCs/>
          <w:iCs/>
          <w:sz w:val="28"/>
          <w:szCs w:val="28"/>
        </w:rPr>
      </w:pPr>
      <w:r w:rsidRPr="00E24D23">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E24D23">
        <w:rPr>
          <w:bCs/>
          <w:iCs/>
          <w:sz w:val="28"/>
          <w:szCs w:val="28"/>
        </w:rPr>
        <w:lastRenderedPageBreak/>
        <w:t>критическое состояние, состояние с болевым синдромом, состояние с хроническим заболеванием.</w:t>
      </w:r>
    </w:p>
    <w:p w:rsidR="00E24D23" w:rsidRPr="00E24D23" w:rsidRDefault="00E24D23" w:rsidP="00E24D23">
      <w:pPr>
        <w:jc w:val="both"/>
        <w:outlineLvl w:val="4"/>
        <w:rPr>
          <w:bCs/>
          <w:iCs/>
          <w:sz w:val="28"/>
          <w:szCs w:val="28"/>
        </w:rPr>
      </w:pPr>
      <w:r w:rsidRPr="00E24D23">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24D23" w:rsidRPr="00E24D23" w:rsidRDefault="00E24D23" w:rsidP="00E24D23">
      <w:pPr>
        <w:jc w:val="both"/>
        <w:outlineLvl w:val="4"/>
        <w:rPr>
          <w:bCs/>
          <w:iCs/>
          <w:sz w:val="28"/>
          <w:szCs w:val="28"/>
        </w:rPr>
      </w:pPr>
      <w:r w:rsidRPr="00E24D23">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24D23" w:rsidRPr="00E24D23" w:rsidRDefault="00E24D23" w:rsidP="00E24D23">
      <w:pPr>
        <w:jc w:val="both"/>
        <w:outlineLvl w:val="4"/>
        <w:rPr>
          <w:bCs/>
          <w:iCs/>
          <w:sz w:val="28"/>
          <w:szCs w:val="28"/>
        </w:rPr>
      </w:pPr>
      <w:r w:rsidRPr="00E24D23">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E24D23">
        <w:rPr>
          <w:bCs/>
          <w:sz w:val="28"/>
          <w:szCs w:val="28"/>
        </w:rPr>
        <w:t xml:space="preserve">создать условия </w:t>
      </w:r>
      <w:r w:rsidRPr="00E24D23">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E24D23" w:rsidRPr="00E24D23" w:rsidRDefault="00E24D23" w:rsidP="00E24D23">
      <w:pPr>
        <w:jc w:val="both"/>
        <w:rPr>
          <w:bCs/>
          <w:iCs/>
          <w:sz w:val="28"/>
          <w:szCs w:val="28"/>
        </w:rPr>
      </w:pPr>
      <w:r w:rsidRPr="00E24D23">
        <w:rPr>
          <w:b/>
          <w:sz w:val="28"/>
          <w:szCs w:val="28"/>
        </w:rPr>
        <w:t>Владеть:</w:t>
      </w:r>
      <w:r w:rsidRPr="00E24D23">
        <w:rPr>
          <w:bCs/>
          <w:iCs/>
          <w:sz w:val="28"/>
          <w:szCs w:val="28"/>
        </w:rPr>
        <w:t xml:space="preserve"> </w:t>
      </w:r>
    </w:p>
    <w:p w:rsidR="00E24D23" w:rsidRPr="00E24D23" w:rsidRDefault="00E24D23" w:rsidP="00E24D23">
      <w:pPr>
        <w:jc w:val="both"/>
        <w:rPr>
          <w:bCs/>
          <w:iCs/>
          <w:sz w:val="28"/>
          <w:szCs w:val="28"/>
        </w:rPr>
      </w:pPr>
      <w:r w:rsidRPr="00E24D23">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E24D23" w:rsidRPr="00E24D23" w:rsidRDefault="00E24D23" w:rsidP="00E24D23">
      <w:pPr>
        <w:jc w:val="both"/>
        <w:rPr>
          <w:bCs/>
          <w:iCs/>
          <w:sz w:val="28"/>
          <w:szCs w:val="28"/>
        </w:rPr>
      </w:pPr>
      <w:r w:rsidRPr="00E24D23">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E24D23" w:rsidRPr="00E24D23" w:rsidRDefault="00E24D23" w:rsidP="00E24D23">
      <w:pPr>
        <w:jc w:val="both"/>
        <w:rPr>
          <w:bCs/>
          <w:iCs/>
          <w:sz w:val="28"/>
          <w:szCs w:val="28"/>
        </w:rPr>
      </w:pPr>
      <w:r w:rsidRPr="00E24D23">
        <w:rPr>
          <w:bCs/>
          <w:iCs/>
          <w:sz w:val="28"/>
          <w:szCs w:val="28"/>
        </w:rPr>
        <w:t xml:space="preserve">- алгоритмом развернутого клинического диагноза (основного, сопутствующего) с учетом МКБ-10. </w:t>
      </w:r>
    </w:p>
    <w:p w:rsidR="00E24D23" w:rsidRPr="00E24D23" w:rsidRDefault="00E24D23" w:rsidP="00E24D23">
      <w:pPr>
        <w:jc w:val="both"/>
        <w:rPr>
          <w:bCs/>
          <w:iCs/>
          <w:sz w:val="28"/>
          <w:szCs w:val="28"/>
        </w:rPr>
      </w:pPr>
      <w:r w:rsidRPr="00E24D23">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E24D23" w:rsidRPr="00E24D23" w:rsidRDefault="00E24D23" w:rsidP="00E24D23">
      <w:pPr>
        <w:jc w:val="both"/>
        <w:rPr>
          <w:bCs/>
          <w:iCs/>
          <w:sz w:val="28"/>
          <w:szCs w:val="28"/>
        </w:rPr>
      </w:pPr>
      <w:r w:rsidRPr="00E24D23">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24D23" w:rsidRPr="00E24D23" w:rsidRDefault="00E24D23" w:rsidP="00E24D23">
      <w:pPr>
        <w:jc w:val="both"/>
        <w:rPr>
          <w:bCs/>
          <w:iCs/>
          <w:sz w:val="28"/>
          <w:szCs w:val="28"/>
        </w:rPr>
      </w:pPr>
      <w:r w:rsidRPr="00E24D23">
        <w:rPr>
          <w:bCs/>
          <w:iCs/>
          <w:sz w:val="28"/>
          <w:szCs w:val="28"/>
        </w:rPr>
        <w:t xml:space="preserve">- методами помощи при неотложных и угрожающих жизни состояниях, </w:t>
      </w:r>
      <w:r w:rsidRPr="00E24D23">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D06CE" w:rsidRPr="001D391E" w:rsidRDefault="008D06CE" w:rsidP="00DF0546">
      <w:pPr>
        <w:ind w:firstLine="720"/>
        <w:jc w:val="both"/>
        <w:rPr>
          <w:bCs/>
          <w:iCs/>
          <w:sz w:val="28"/>
          <w:szCs w:val="28"/>
        </w:rPr>
      </w:pPr>
      <w:r w:rsidRPr="00DD7DD5">
        <w:rPr>
          <w:bCs/>
          <w:iCs/>
          <w:sz w:val="28"/>
          <w:szCs w:val="28"/>
        </w:rPr>
        <w:t xml:space="preserve">- </w:t>
      </w:r>
      <w:r w:rsidRPr="00DD7DD5">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E24D23" w:rsidRPr="00E24D23" w:rsidRDefault="00E24D23" w:rsidP="00E24D23">
      <w:pPr>
        <w:shd w:val="clear" w:color="auto" w:fill="FFFFFF"/>
        <w:jc w:val="both"/>
        <w:rPr>
          <w:bCs/>
          <w:color w:val="000000"/>
          <w:sz w:val="28"/>
          <w:szCs w:val="28"/>
        </w:rPr>
      </w:pPr>
      <w:r w:rsidRPr="00E24D23">
        <w:rPr>
          <w:bCs/>
          <w:color w:val="000000"/>
          <w:sz w:val="28"/>
          <w:szCs w:val="28"/>
        </w:rPr>
        <w:t>1. Этиопатогенез функциональных расстройств толстой кишки ?</w:t>
      </w:r>
    </w:p>
    <w:p w:rsidR="00E24D23" w:rsidRPr="00E24D23" w:rsidRDefault="00E24D23" w:rsidP="00E24D23">
      <w:pPr>
        <w:shd w:val="clear" w:color="auto" w:fill="FFFFFF"/>
        <w:jc w:val="both"/>
        <w:rPr>
          <w:bCs/>
          <w:color w:val="000000"/>
          <w:sz w:val="28"/>
          <w:szCs w:val="28"/>
        </w:rPr>
      </w:pPr>
      <w:r w:rsidRPr="00E24D23">
        <w:rPr>
          <w:bCs/>
          <w:color w:val="000000"/>
          <w:sz w:val="28"/>
          <w:szCs w:val="28"/>
        </w:rPr>
        <w:t>2.  Какие клинические признаки функциональных расстройств толстой кишки</w:t>
      </w:r>
    </w:p>
    <w:p w:rsidR="00E24D23" w:rsidRPr="00E24D23" w:rsidRDefault="00E24D23" w:rsidP="00E24D23">
      <w:pPr>
        <w:shd w:val="clear" w:color="auto" w:fill="FFFFFF"/>
        <w:jc w:val="both"/>
        <w:rPr>
          <w:bCs/>
          <w:color w:val="000000"/>
          <w:sz w:val="28"/>
          <w:szCs w:val="28"/>
        </w:rPr>
      </w:pPr>
      <w:r w:rsidRPr="00E24D23">
        <w:rPr>
          <w:bCs/>
          <w:color w:val="000000"/>
          <w:sz w:val="28"/>
          <w:szCs w:val="28"/>
        </w:rPr>
        <w:t>3. Методы диагностики функциональных расстройств толстой кишки</w:t>
      </w:r>
    </w:p>
    <w:p w:rsidR="00E24D23" w:rsidRPr="00E24D23" w:rsidRDefault="00E24D23" w:rsidP="00E24D23">
      <w:pPr>
        <w:shd w:val="clear" w:color="auto" w:fill="FFFFFF"/>
        <w:jc w:val="both"/>
        <w:rPr>
          <w:bCs/>
          <w:color w:val="000000"/>
          <w:sz w:val="28"/>
          <w:szCs w:val="28"/>
        </w:rPr>
      </w:pPr>
      <w:r w:rsidRPr="00E24D23">
        <w:rPr>
          <w:bCs/>
          <w:color w:val="000000"/>
          <w:sz w:val="28"/>
          <w:szCs w:val="28"/>
        </w:rPr>
        <w:t>4. Перечислить показания к оперативному лечению долихосигмы?</w:t>
      </w:r>
    </w:p>
    <w:p w:rsidR="008D06CE" w:rsidRPr="00E24D23" w:rsidRDefault="00E24D23" w:rsidP="00E24D23">
      <w:pPr>
        <w:shd w:val="clear" w:color="auto" w:fill="FFFFFF"/>
        <w:jc w:val="both"/>
        <w:rPr>
          <w:bCs/>
          <w:color w:val="000000"/>
          <w:sz w:val="28"/>
          <w:szCs w:val="28"/>
        </w:rPr>
      </w:pPr>
      <w:r w:rsidRPr="00E24D23">
        <w:rPr>
          <w:bCs/>
          <w:color w:val="000000"/>
          <w:sz w:val="28"/>
          <w:szCs w:val="28"/>
        </w:rPr>
        <w:lastRenderedPageBreak/>
        <w:t>5. Показания к консервативному лечению функциональных расстройств толстой кишки</w:t>
      </w:r>
    </w:p>
    <w:p w:rsidR="008D06CE" w:rsidRDefault="008D06CE" w:rsidP="00DF0546">
      <w:pPr>
        <w:jc w:val="both"/>
        <w:rPr>
          <w:sz w:val="28"/>
          <w:szCs w:val="28"/>
        </w:rPr>
      </w:pPr>
    </w:p>
    <w:p w:rsidR="008D06CE" w:rsidRDefault="008D06CE" w:rsidP="00DF0546">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E24D23" w:rsidRPr="00E24D23" w:rsidRDefault="00E24D23" w:rsidP="00E24D23">
      <w:pPr>
        <w:tabs>
          <w:tab w:val="left" w:pos="284"/>
          <w:tab w:val="left" w:pos="900"/>
        </w:tabs>
        <w:rPr>
          <w:bCs/>
          <w:smallCaps/>
          <w:spacing w:val="5"/>
          <w:sz w:val="28"/>
          <w:szCs w:val="28"/>
        </w:rPr>
      </w:pPr>
    </w:p>
    <w:p w:rsidR="00E24D23" w:rsidRPr="00E24D23" w:rsidRDefault="00E24D23" w:rsidP="00E24D23">
      <w:pPr>
        <w:tabs>
          <w:tab w:val="left" w:pos="284"/>
          <w:tab w:val="left" w:pos="900"/>
        </w:tabs>
        <w:rPr>
          <w:bCs/>
          <w:smallCaps/>
          <w:spacing w:val="5"/>
          <w:sz w:val="28"/>
          <w:szCs w:val="28"/>
        </w:rPr>
      </w:pPr>
      <w:r w:rsidRPr="00E24D23">
        <w:rPr>
          <w:bCs/>
          <w:smallCaps/>
          <w:spacing w:val="5"/>
          <w:sz w:val="28"/>
          <w:szCs w:val="28"/>
        </w:rPr>
        <w:t>1. В ОБЛАСТИ СТЕНОЗА ПРИ БОЛЕЗНИ ГИРШПРУНГА ОПРЕДЕЛЯЕТСЯ</w:t>
      </w:r>
    </w:p>
    <w:p w:rsidR="00E24D23" w:rsidRPr="00E24D23" w:rsidRDefault="00E24D23" w:rsidP="007C0B4C">
      <w:pPr>
        <w:numPr>
          <w:ilvl w:val="0"/>
          <w:numId w:val="598"/>
        </w:numPr>
        <w:tabs>
          <w:tab w:val="left" w:pos="2694"/>
        </w:tabs>
        <w:contextualSpacing/>
        <w:rPr>
          <w:sz w:val="28"/>
          <w:szCs w:val="28"/>
        </w:rPr>
      </w:pPr>
      <w:r w:rsidRPr="00E24D23">
        <w:rPr>
          <w:sz w:val="28"/>
          <w:szCs w:val="28"/>
        </w:rPr>
        <w:t>гипертрофия мышечного слоя</w:t>
      </w:r>
    </w:p>
    <w:p w:rsidR="00E24D23" w:rsidRPr="00E24D23" w:rsidRDefault="00E24D23" w:rsidP="007C0B4C">
      <w:pPr>
        <w:numPr>
          <w:ilvl w:val="0"/>
          <w:numId w:val="598"/>
        </w:numPr>
        <w:tabs>
          <w:tab w:val="left" w:pos="2694"/>
        </w:tabs>
        <w:ind w:left="2694" w:hanging="284"/>
        <w:contextualSpacing/>
        <w:rPr>
          <w:sz w:val="28"/>
          <w:szCs w:val="28"/>
        </w:rPr>
      </w:pPr>
      <w:r w:rsidRPr="00E24D23">
        <w:rPr>
          <w:sz w:val="28"/>
          <w:szCs w:val="28"/>
        </w:rPr>
        <w:t>отсутствие интрамуральных нервных ганглиев</w:t>
      </w:r>
    </w:p>
    <w:p w:rsidR="00E24D23" w:rsidRPr="00E24D23" w:rsidRDefault="00E24D23" w:rsidP="007C0B4C">
      <w:pPr>
        <w:numPr>
          <w:ilvl w:val="0"/>
          <w:numId w:val="598"/>
        </w:numPr>
        <w:tabs>
          <w:tab w:val="left" w:pos="2694"/>
        </w:tabs>
        <w:ind w:left="2694" w:hanging="284"/>
        <w:contextualSpacing/>
        <w:rPr>
          <w:sz w:val="28"/>
          <w:szCs w:val="28"/>
        </w:rPr>
      </w:pPr>
      <w:r w:rsidRPr="00E24D23">
        <w:rPr>
          <w:sz w:val="28"/>
          <w:szCs w:val="28"/>
        </w:rPr>
        <w:t>повышенное содержание миелиновых волокон</w:t>
      </w:r>
    </w:p>
    <w:p w:rsidR="00E24D23" w:rsidRPr="00E24D23" w:rsidRDefault="00E24D23" w:rsidP="007C0B4C">
      <w:pPr>
        <w:numPr>
          <w:ilvl w:val="0"/>
          <w:numId w:val="598"/>
        </w:numPr>
        <w:tabs>
          <w:tab w:val="left" w:pos="2694"/>
        </w:tabs>
        <w:ind w:left="2694" w:hanging="284"/>
        <w:contextualSpacing/>
        <w:rPr>
          <w:sz w:val="28"/>
          <w:szCs w:val="28"/>
        </w:rPr>
      </w:pPr>
      <w:r w:rsidRPr="00E24D23">
        <w:rPr>
          <w:sz w:val="28"/>
          <w:szCs w:val="28"/>
        </w:rPr>
        <w:t>гипертрофия слизистой оболочки</w:t>
      </w:r>
    </w:p>
    <w:p w:rsidR="00E24D23" w:rsidRPr="00E24D23" w:rsidRDefault="00E24D23" w:rsidP="007C0B4C">
      <w:pPr>
        <w:numPr>
          <w:ilvl w:val="0"/>
          <w:numId w:val="598"/>
        </w:numPr>
        <w:tabs>
          <w:tab w:val="left" w:pos="2694"/>
        </w:tabs>
        <w:ind w:left="2694" w:hanging="284"/>
        <w:contextualSpacing/>
        <w:rPr>
          <w:sz w:val="28"/>
          <w:szCs w:val="28"/>
        </w:rPr>
      </w:pPr>
      <w:r w:rsidRPr="00E24D23">
        <w:rPr>
          <w:sz w:val="28"/>
          <w:szCs w:val="28"/>
        </w:rPr>
        <w:t>гипертрофия подслизистого слоя</w:t>
      </w:r>
    </w:p>
    <w:p w:rsidR="00E24D23" w:rsidRPr="00E24D23" w:rsidRDefault="00E24D23" w:rsidP="00E24D23">
      <w:pPr>
        <w:tabs>
          <w:tab w:val="left" w:pos="284"/>
        </w:tabs>
        <w:ind w:left="2694" w:hanging="284"/>
        <w:rPr>
          <w:sz w:val="28"/>
          <w:szCs w:val="28"/>
        </w:rPr>
      </w:pPr>
    </w:p>
    <w:p w:rsidR="00E24D23" w:rsidRPr="00E24D23" w:rsidRDefault="00E24D23" w:rsidP="00E24D23">
      <w:pPr>
        <w:tabs>
          <w:tab w:val="left" w:pos="284"/>
          <w:tab w:val="left" w:pos="900"/>
        </w:tabs>
        <w:rPr>
          <w:bCs/>
          <w:smallCaps/>
          <w:spacing w:val="5"/>
          <w:sz w:val="28"/>
          <w:szCs w:val="28"/>
        </w:rPr>
      </w:pPr>
      <w:r w:rsidRPr="00E24D23">
        <w:rPr>
          <w:bCs/>
          <w:smallCaps/>
          <w:spacing w:val="5"/>
          <w:sz w:val="28"/>
          <w:szCs w:val="28"/>
        </w:rPr>
        <w:t>2. ДЛЯ КОМПЕНСИРОВАННОЙ СТАДИИ ВЫПАДЕНИЯ ПРЯМОЙ КИШКИ ХАРАКТЕРНО</w:t>
      </w:r>
    </w:p>
    <w:p w:rsidR="00E24D23" w:rsidRPr="00E24D23" w:rsidRDefault="00E24D23" w:rsidP="007C0B4C">
      <w:pPr>
        <w:numPr>
          <w:ilvl w:val="0"/>
          <w:numId w:val="595"/>
        </w:numPr>
        <w:tabs>
          <w:tab w:val="left" w:pos="2694"/>
        </w:tabs>
        <w:contextualSpacing/>
        <w:rPr>
          <w:sz w:val="28"/>
          <w:szCs w:val="28"/>
        </w:rPr>
      </w:pPr>
      <w:r w:rsidRPr="00E24D23">
        <w:rPr>
          <w:sz w:val="28"/>
          <w:szCs w:val="28"/>
        </w:rPr>
        <w:t>выпадение во время акта дефекации</w:t>
      </w:r>
    </w:p>
    <w:p w:rsidR="00E24D23" w:rsidRPr="00E24D23" w:rsidRDefault="00E24D23" w:rsidP="007C0B4C">
      <w:pPr>
        <w:numPr>
          <w:ilvl w:val="0"/>
          <w:numId w:val="595"/>
        </w:numPr>
        <w:tabs>
          <w:tab w:val="left" w:pos="2694"/>
        </w:tabs>
        <w:ind w:left="2694" w:hanging="284"/>
        <w:contextualSpacing/>
        <w:rPr>
          <w:sz w:val="28"/>
          <w:szCs w:val="28"/>
        </w:rPr>
      </w:pPr>
      <w:r w:rsidRPr="00E24D23">
        <w:rPr>
          <w:sz w:val="28"/>
          <w:szCs w:val="28"/>
        </w:rPr>
        <w:t>выпадение при дефекации и умеренной физической нагрузке</w:t>
      </w:r>
    </w:p>
    <w:p w:rsidR="00E24D23" w:rsidRPr="00E24D23" w:rsidRDefault="00E24D23" w:rsidP="007C0B4C">
      <w:pPr>
        <w:numPr>
          <w:ilvl w:val="0"/>
          <w:numId w:val="595"/>
        </w:numPr>
        <w:tabs>
          <w:tab w:val="left" w:pos="2694"/>
        </w:tabs>
        <w:ind w:left="2694" w:hanging="284"/>
        <w:contextualSpacing/>
        <w:rPr>
          <w:sz w:val="28"/>
          <w:szCs w:val="28"/>
        </w:rPr>
      </w:pPr>
      <w:r w:rsidRPr="00E24D23">
        <w:rPr>
          <w:sz w:val="28"/>
          <w:szCs w:val="28"/>
        </w:rPr>
        <w:t>выпадение при незначительной физической нагрузке</w:t>
      </w:r>
    </w:p>
    <w:p w:rsidR="00E24D23" w:rsidRPr="00E24D23" w:rsidRDefault="00E24D23" w:rsidP="007C0B4C">
      <w:pPr>
        <w:numPr>
          <w:ilvl w:val="0"/>
          <w:numId w:val="595"/>
        </w:numPr>
        <w:tabs>
          <w:tab w:val="left" w:pos="2694"/>
        </w:tabs>
        <w:ind w:left="2694" w:hanging="284"/>
        <w:contextualSpacing/>
        <w:rPr>
          <w:sz w:val="28"/>
          <w:szCs w:val="28"/>
        </w:rPr>
      </w:pPr>
      <w:r w:rsidRPr="00E24D23">
        <w:rPr>
          <w:sz w:val="28"/>
          <w:szCs w:val="28"/>
        </w:rPr>
        <w:t>при наличии жидкого стула</w:t>
      </w:r>
    </w:p>
    <w:p w:rsidR="00E24D23" w:rsidRPr="00E24D23" w:rsidRDefault="00E24D23" w:rsidP="007C0B4C">
      <w:pPr>
        <w:numPr>
          <w:ilvl w:val="0"/>
          <w:numId w:val="595"/>
        </w:numPr>
        <w:tabs>
          <w:tab w:val="left" w:pos="2694"/>
        </w:tabs>
        <w:ind w:left="2694" w:hanging="284"/>
        <w:contextualSpacing/>
        <w:rPr>
          <w:sz w:val="28"/>
          <w:szCs w:val="28"/>
        </w:rPr>
      </w:pPr>
      <w:r w:rsidRPr="00E24D23">
        <w:rPr>
          <w:sz w:val="28"/>
          <w:szCs w:val="28"/>
        </w:rPr>
        <w:t>периодически, не связано с дефекацией и нагрузкой</w:t>
      </w:r>
    </w:p>
    <w:p w:rsidR="00E24D23" w:rsidRPr="00E24D23" w:rsidRDefault="00E24D23" w:rsidP="00E24D23">
      <w:pPr>
        <w:tabs>
          <w:tab w:val="left" w:pos="284"/>
        </w:tabs>
        <w:ind w:left="2694" w:hanging="284"/>
        <w:rPr>
          <w:sz w:val="28"/>
          <w:szCs w:val="28"/>
        </w:rPr>
      </w:pPr>
    </w:p>
    <w:p w:rsidR="00E24D23" w:rsidRPr="00E24D23" w:rsidRDefault="00E24D23" w:rsidP="00E24D23">
      <w:pPr>
        <w:tabs>
          <w:tab w:val="left" w:pos="284"/>
          <w:tab w:val="left" w:pos="900"/>
        </w:tabs>
        <w:rPr>
          <w:bCs/>
          <w:smallCaps/>
          <w:spacing w:val="5"/>
          <w:sz w:val="28"/>
          <w:szCs w:val="28"/>
        </w:rPr>
      </w:pPr>
      <w:r w:rsidRPr="00E24D23">
        <w:rPr>
          <w:bCs/>
          <w:smallCaps/>
          <w:spacing w:val="5"/>
          <w:sz w:val="28"/>
          <w:szCs w:val="28"/>
        </w:rPr>
        <w:t xml:space="preserve">3. РЕШАЮЩЕЕ ИССЛЕДОВАНИЕ ДЛЯ ВЫБОРА МЕТОДА ЛЕЧЕНИЯ ПРИ НЕДОСТАТОЧНОСТИ АНАЛЬНОГО ЖОМА У ДЕТЕЙ </w:t>
      </w:r>
    </w:p>
    <w:p w:rsidR="00E24D23" w:rsidRPr="00E24D23" w:rsidRDefault="00E24D23" w:rsidP="007C0B4C">
      <w:pPr>
        <w:numPr>
          <w:ilvl w:val="0"/>
          <w:numId w:val="593"/>
        </w:numPr>
        <w:tabs>
          <w:tab w:val="left" w:pos="2694"/>
        </w:tabs>
        <w:contextualSpacing/>
        <w:rPr>
          <w:sz w:val="28"/>
          <w:szCs w:val="28"/>
        </w:rPr>
      </w:pPr>
      <w:r w:rsidRPr="00E24D23">
        <w:rPr>
          <w:sz w:val="28"/>
          <w:szCs w:val="28"/>
        </w:rPr>
        <w:t>клиническая картина</w:t>
      </w:r>
    </w:p>
    <w:p w:rsidR="00E24D23" w:rsidRPr="00E24D23" w:rsidRDefault="00E24D23" w:rsidP="007C0B4C">
      <w:pPr>
        <w:numPr>
          <w:ilvl w:val="0"/>
          <w:numId w:val="593"/>
        </w:numPr>
        <w:tabs>
          <w:tab w:val="left" w:pos="2694"/>
        </w:tabs>
        <w:ind w:left="2694" w:hanging="284"/>
        <w:contextualSpacing/>
        <w:rPr>
          <w:sz w:val="28"/>
          <w:szCs w:val="28"/>
        </w:rPr>
      </w:pPr>
      <w:r w:rsidRPr="00E24D23">
        <w:rPr>
          <w:sz w:val="28"/>
          <w:szCs w:val="28"/>
        </w:rPr>
        <w:t>ректальное пальцевое исследование</w:t>
      </w:r>
    </w:p>
    <w:p w:rsidR="00E24D23" w:rsidRPr="00E24D23" w:rsidRDefault="00E24D23" w:rsidP="007C0B4C">
      <w:pPr>
        <w:numPr>
          <w:ilvl w:val="0"/>
          <w:numId w:val="593"/>
        </w:numPr>
        <w:tabs>
          <w:tab w:val="left" w:pos="2694"/>
        </w:tabs>
        <w:ind w:left="2694" w:hanging="284"/>
        <w:contextualSpacing/>
        <w:rPr>
          <w:sz w:val="28"/>
          <w:szCs w:val="28"/>
        </w:rPr>
      </w:pPr>
      <w:r w:rsidRPr="00E24D23">
        <w:rPr>
          <w:sz w:val="28"/>
          <w:szCs w:val="28"/>
        </w:rPr>
        <w:t>рентгеновские методы исследования</w:t>
      </w:r>
    </w:p>
    <w:p w:rsidR="00E24D23" w:rsidRPr="00E24D23" w:rsidRDefault="00E24D23" w:rsidP="007C0B4C">
      <w:pPr>
        <w:numPr>
          <w:ilvl w:val="0"/>
          <w:numId w:val="593"/>
        </w:numPr>
        <w:tabs>
          <w:tab w:val="left" w:pos="2694"/>
        </w:tabs>
        <w:ind w:left="2694" w:hanging="284"/>
        <w:contextualSpacing/>
        <w:rPr>
          <w:sz w:val="28"/>
          <w:szCs w:val="28"/>
        </w:rPr>
      </w:pPr>
      <w:r w:rsidRPr="00E24D23">
        <w:rPr>
          <w:sz w:val="28"/>
          <w:szCs w:val="28"/>
        </w:rPr>
        <w:t>функциональные методы исследования</w:t>
      </w:r>
    </w:p>
    <w:p w:rsidR="00E24D23" w:rsidRPr="00E24D23" w:rsidRDefault="00E24D23" w:rsidP="007C0B4C">
      <w:pPr>
        <w:numPr>
          <w:ilvl w:val="0"/>
          <w:numId w:val="593"/>
        </w:numPr>
        <w:tabs>
          <w:tab w:val="left" w:pos="2694"/>
        </w:tabs>
        <w:ind w:left="2694" w:hanging="284"/>
        <w:contextualSpacing/>
        <w:rPr>
          <w:sz w:val="28"/>
          <w:szCs w:val="28"/>
        </w:rPr>
      </w:pPr>
      <w:r w:rsidRPr="00E24D23">
        <w:rPr>
          <w:sz w:val="28"/>
          <w:szCs w:val="28"/>
        </w:rPr>
        <w:t>характер ранее перенесенной операции</w:t>
      </w:r>
    </w:p>
    <w:p w:rsidR="00E24D23" w:rsidRPr="00E24D23" w:rsidRDefault="00E24D23" w:rsidP="00E24D23">
      <w:pPr>
        <w:tabs>
          <w:tab w:val="left" w:pos="284"/>
        </w:tabs>
        <w:ind w:left="2694" w:hanging="284"/>
        <w:rPr>
          <w:sz w:val="28"/>
          <w:szCs w:val="28"/>
        </w:rPr>
      </w:pPr>
    </w:p>
    <w:p w:rsidR="00E24D23" w:rsidRPr="00E24D23" w:rsidRDefault="00E24D23" w:rsidP="00E24D23">
      <w:pPr>
        <w:tabs>
          <w:tab w:val="left" w:pos="284"/>
        </w:tabs>
        <w:rPr>
          <w:sz w:val="28"/>
          <w:szCs w:val="28"/>
        </w:rPr>
      </w:pPr>
      <w:r w:rsidRPr="00E24D23">
        <w:rPr>
          <w:bCs/>
          <w:smallCaps/>
          <w:spacing w:val="5"/>
          <w:sz w:val="28"/>
          <w:szCs w:val="28"/>
        </w:rPr>
        <w:t xml:space="preserve">4. </w:t>
      </w:r>
      <w:r w:rsidRPr="00E24D23">
        <w:rPr>
          <w:sz w:val="28"/>
          <w:szCs w:val="28"/>
        </w:rPr>
        <w:t>ПРИ НЕКРОТИЧЕСКОМ ЭНТЕРОКОЛИТЕ НА СТАДИИ КЛИНИЧЕСКИХ ПРОЯВЛЕНИЙ НА РЕНТГЕНОГРАММЕ ОТСУТСТВУЕТ</w:t>
      </w:r>
    </w:p>
    <w:p w:rsidR="00E24D23" w:rsidRPr="00E24D23" w:rsidRDefault="00E24D23" w:rsidP="007C0B4C">
      <w:pPr>
        <w:numPr>
          <w:ilvl w:val="0"/>
          <w:numId w:val="590"/>
        </w:numPr>
        <w:tabs>
          <w:tab w:val="left" w:pos="900"/>
        </w:tabs>
        <w:contextualSpacing/>
        <w:rPr>
          <w:sz w:val="28"/>
          <w:szCs w:val="28"/>
        </w:rPr>
      </w:pPr>
      <w:r w:rsidRPr="00E24D23">
        <w:rPr>
          <w:sz w:val="28"/>
          <w:szCs w:val="28"/>
        </w:rPr>
        <w:t>рисунок неравномерного газонаполнения кишечника с уровнями жидкости</w:t>
      </w:r>
    </w:p>
    <w:p w:rsidR="00E24D23" w:rsidRPr="00E24D23" w:rsidRDefault="00E24D23" w:rsidP="007C0B4C">
      <w:pPr>
        <w:numPr>
          <w:ilvl w:val="0"/>
          <w:numId w:val="590"/>
        </w:numPr>
        <w:tabs>
          <w:tab w:val="left" w:pos="900"/>
        </w:tabs>
        <w:contextualSpacing/>
        <w:rPr>
          <w:sz w:val="28"/>
          <w:szCs w:val="28"/>
        </w:rPr>
      </w:pPr>
      <w:r w:rsidRPr="00E24D23">
        <w:rPr>
          <w:sz w:val="28"/>
          <w:szCs w:val="28"/>
        </w:rPr>
        <w:t>локальное затенение брюшной полости</w:t>
      </w:r>
    </w:p>
    <w:p w:rsidR="00E24D23" w:rsidRPr="00E24D23" w:rsidRDefault="00E24D23" w:rsidP="007C0B4C">
      <w:pPr>
        <w:numPr>
          <w:ilvl w:val="0"/>
          <w:numId w:val="590"/>
        </w:numPr>
        <w:tabs>
          <w:tab w:val="left" w:pos="900"/>
        </w:tabs>
        <w:contextualSpacing/>
        <w:rPr>
          <w:sz w:val="28"/>
          <w:szCs w:val="28"/>
        </w:rPr>
      </w:pPr>
      <w:r w:rsidRPr="00E24D23">
        <w:rPr>
          <w:sz w:val="28"/>
          <w:szCs w:val="28"/>
        </w:rPr>
        <w:t>выпрямление контуров кишечных петель</w:t>
      </w:r>
    </w:p>
    <w:p w:rsidR="00E24D23" w:rsidRPr="00E24D23" w:rsidRDefault="00E24D23" w:rsidP="007C0B4C">
      <w:pPr>
        <w:numPr>
          <w:ilvl w:val="0"/>
          <w:numId w:val="590"/>
        </w:numPr>
        <w:tabs>
          <w:tab w:val="left" w:pos="900"/>
        </w:tabs>
        <w:contextualSpacing/>
        <w:rPr>
          <w:sz w:val="28"/>
          <w:szCs w:val="28"/>
        </w:rPr>
      </w:pPr>
      <w:r w:rsidRPr="00E24D23">
        <w:rPr>
          <w:sz w:val="28"/>
          <w:szCs w:val="28"/>
        </w:rPr>
        <w:t>пневмотоз кишечной стенки</w:t>
      </w:r>
    </w:p>
    <w:p w:rsidR="00E24D23" w:rsidRPr="00E24D23" w:rsidRDefault="00E24D23" w:rsidP="007C0B4C">
      <w:pPr>
        <w:numPr>
          <w:ilvl w:val="0"/>
          <w:numId w:val="590"/>
        </w:numPr>
        <w:tabs>
          <w:tab w:val="left" w:pos="900"/>
        </w:tabs>
        <w:contextualSpacing/>
        <w:rPr>
          <w:sz w:val="28"/>
          <w:szCs w:val="28"/>
        </w:rPr>
      </w:pPr>
      <w:r w:rsidRPr="00E24D23">
        <w:rPr>
          <w:sz w:val="28"/>
          <w:szCs w:val="28"/>
        </w:rPr>
        <w:t>свободный газ в брюшной полости</w:t>
      </w:r>
    </w:p>
    <w:p w:rsidR="00E24D23" w:rsidRPr="00E24D23" w:rsidRDefault="00E24D23" w:rsidP="00E24D23">
      <w:pPr>
        <w:tabs>
          <w:tab w:val="left" w:pos="284"/>
          <w:tab w:val="left" w:pos="900"/>
        </w:tabs>
        <w:rPr>
          <w:bCs/>
          <w:smallCaps/>
          <w:spacing w:val="5"/>
          <w:sz w:val="28"/>
          <w:szCs w:val="28"/>
        </w:rPr>
      </w:pPr>
    </w:p>
    <w:p w:rsidR="00E24D23" w:rsidRPr="00E24D23" w:rsidRDefault="00E24D23" w:rsidP="00E24D23">
      <w:pPr>
        <w:jc w:val="both"/>
        <w:rPr>
          <w:sz w:val="28"/>
          <w:szCs w:val="28"/>
        </w:rPr>
      </w:pPr>
      <w:r w:rsidRPr="00E24D23">
        <w:rPr>
          <w:bCs/>
          <w:smallCaps/>
          <w:spacing w:val="5"/>
          <w:sz w:val="28"/>
          <w:szCs w:val="28"/>
        </w:rPr>
        <w:t xml:space="preserve">5. </w:t>
      </w:r>
      <w:r w:rsidRPr="00E24D23">
        <w:rPr>
          <w:sz w:val="28"/>
          <w:szCs w:val="28"/>
        </w:rPr>
        <w:t>ВЫБЕРИТЕ ОСНОВЫНЕ СИМПТОМЫ БОЛЕЗНИ ГИРШПРУНГА:</w:t>
      </w:r>
    </w:p>
    <w:p w:rsidR="00E24D23" w:rsidRPr="00E24D23" w:rsidRDefault="00E24D23" w:rsidP="007C0B4C">
      <w:pPr>
        <w:numPr>
          <w:ilvl w:val="1"/>
          <w:numId w:val="590"/>
        </w:numPr>
        <w:jc w:val="both"/>
        <w:rPr>
          <w:sz w:val="28"/>
          <w:szCs w:val="28"/>
        </w:rPr>
      </w:pPr>
      <w:r w:rsidRPr="00E24D23">
        <w:rPr>
          <w:sz w:val="28"/>
          <w:szCs w:val="28"/>
        </w:rPr>
        <w:t>запоры;</w:t>
      </w:r>
    </w:p>
    <w:p w:rsidR="00E24D23" w:rsidRPr="00E24D23" w:rsidRDefault="00E24D23" w:rsidP="007C0B4C">
      <w:pPr>
        <w:numPr>
          <w:ilvl w:val="1"/>
          <w:numId w:val="590"/>
        </w:numPr>
        <w:jc w:val="both"/>
        <w:rPr>
          <w:sz w:val="28"/>
          <w:szCs w:val="28"/>
        </w:rPr>
      </w:pPr>
      <w:r w:rsidRPr="00E24D23">
        <w:rPr>
          <w:sz w:val="28"/>
          <w:szCs w:val="28"/>
        </w:rPr>
        <w:t>хроническая каловая интоксикация;</w:t>
      </w:r>
    </w:p>
    <w:p w:rsidR="00E24D23" w:rsidRPr="00E24D23" w:rsidRDefault="00E24D23" w:rsidP="007C0B4C">
      <w:pPr>
        <w:numPr>
          <w:ilvl w:val="1"/>
          <w:numId w:val="590"/>
        </w:numPr>
        <w:jc w:val="both"/>
        <w:rPr>
          <w:sz w:val="28"/>
          <w:szCs w:val="28"/>
        </w:rPr>
      </w:pPr>
      <w:r w:rsidRPr="00E24D23">
        <w:rPr>
          <w:sz w:val="28"/>
          <w:szCs w:val="28"/>
        </w:rPr>
        <w:t>пародоксальные поносы;</w:t>
      </w:r>
    </w:p>
    <w:p w:rsidR="00E24D23" w:rsidRPr="00E24D23" w:rsidRDefault="00E24D23" w:rsidP="007C0B4C">
      <w:pPr>
        <w:numPr>
          <w:ilvl w:val="1"/>
          <w:numId w:val="590"/>
        </w:numPr>
        <w:jc w:val="both"/>
        <w:rPr>
          <w:sz w:val="28"/>
          <w:szCs w:val="28"/>
        </w:rPr>
      </w:pPr>
      <w:r w:rsidRPr="00E24D23">
        <w:rPr>
          <w:sz w:val="28"/>
          <w:szCs w:val="28"/>
        </w:rPr>
        <w:t>увеличение живота;</w:t>
      </w:r>
    </w:p>
    <w:p w:rsidR="00E24D23" w:rsidRPr="00E24D23" w:rsidRDefault="00E24D23" w:rsidP="007C0B4C">
      <w:pPr>
        <w:numPr>
          <w:ilvl w:val="1"/>
          <w:numId w:val="590"/>
        </w:numPr>
        <w:jc w:val="both"/>
        <w:rPr>
          <w:sz w:val="28"/>
          <w:szCs w:val="28"/>
        </w:rPr>
      </w:pPr>
      <w:r w:rsidRPr="00E24D23">
        <w:rPr>
          <w:sz w:val="28"/>
          <w:szCs w:val="28"/>
        </w:rPr>
        <w:lastRenderedPageBreak/>
        <w:t>все вышеперечисленное верно;</w:t>
      </w:r>
    </w:p>
    <w:p w:rsidR="00E24D23" w:rsidRPr="00E24D23" w:rsidRDefault="00E24D23" w:rsidP="00E24D23">
      <w:pPr>
        <w:tabs>
          <w:tab w:val="left" w:pos="284"/>
        </w:tabs>
        <w:rPr>
          <w:sz w:val="28"/>
          <w:szCs w:val="28"/>
        </w:rPr>
      </w:pPr>
    </w:p>
    <w:p w:rsidR="00E24D23" w:rsidRPr="00E24D23" w:rsidRDefault="00E24D23" w:rsidP="00E24D23">
      <w:pPr>
        <w:tabs>
          <w:tab w:val="left" w:pos="284"/>
        </w:tabs>
        <w:rPr>
          <w:sz w:val="28"/>
          <w:szCs w:val="28"/>
        </w:rPr>
      </w:pPr>
      <w:r w:rsidRPr="00E24D23">
        <w:rPr>
          <w:bCs/>
          <w:smallCaps/>
          <w:spacing w:val="5"/>
          <w:sz w:val="28"/>
          <w:szCs w:val="28"/>
        </w:rPr>
        <w:t xml:space="preserve">6. </w:t>
      </w:r>
      <w:r w:rsidRPr="00E24D23">
        <w:rPr>
          <w:sz w:val="28"/>
          <w:szCs w:val="28"/>
        </w:rPr>
        <w:t>ПРИ БОЛЕЗНИ ГИРШПРУНГА НА РЕНТГЕНОГРАММАХ НЕТ</w:t>
      </w:r>
    </w:p>
    <w:p w:rsidR="00E24D23" w:rsidRPr="00E24D23" w:rsidRDefault="00E24D23" w:rsidP="007C0B4C">
      <w:pPr>
        <w:numPr>
          <w:ilvl w:val="0"/>
          <w:numId w:val="597"/>
        </w:numPr>
        <w:contextualSpacing/>
        <w:rPr>
          <w:sz w:val="28"/>
          <w:szCs w:val="28"/>
        </w:rPr>
      </w:pPr>
      <w:r w:rsidRPr="00E24D23">
        <w:rPr>
          <w:sz w:val="28"/>
          <w:szCs w:val="28"/>
        </w:rPr>
        <w:t xml:space="preserve">зоны сужения </w:t>
      </w:r>
    </w:p>
    <w:p w:rsidR="00E24D23" w:rsidRPr="00E24D23" w:rsidRDefault="00E24D23" w:rsidP="007C0B4C">
      <w:pPr>
        <w:numPr>
          <w:ilvl w:val="0"/>
          <w:numId w:val="597"/>
        </w:numPr>
        <w:contextualSpacing/>
        <w:rPr>
          <w:sz w:val="28"/>
          <w:szCs w:val="28"/>
        </w:rPr>
      </w:pPr>
      <w:r w:rsidRPr="00E24D23">
        <w:rPr>
          <w:sz w:val="28"/>
          <w:szCs w:val="28"/>
        </w:rPr>
        <w:t>затека контраста в брюшную полость</w:t>
      </w:r>
    </w:p>
    <w:p w:rsidR="00E24D23" w:rsidRPr="00E24D23" w:rsidRDefault="00E24D23" w:rsidP="007C0B4C">
      <w:pPr>
        <w:numPr>
          <w:ilvl w:val="0"/>
          <w:numId w:val="597"/>
        </w:numPr>
        <w:contextualSpacing/>
        <w:rPr>
          <w:sz w:val="28"/>
          <w:szCs w:val="28"/>
        </w:rPr>
      </w:pPr>
      <w:r w:rsidRPr="00E24D23">
        <w:rPr>
          <w:sz w:val="28"/>
          <w:szCs w:val="28"/>
        </w:rPr>
        <w:t>сглаженности или отсутствия гаустр</w:t>
      </w:r>
    </w:p>
    <w:p w:rsidR="00E24D23" w:rsidRPr="00E24D23" w:rsidRDefault="00E24D23" w:rsidP="007C0B4C">
      <w:pPr>
        <w:numPr>
          <w:ilvl w:val="0"/>
          <w:numId w:val="597"/>
        </w:numPr>
        <w:contextualSpacing/>
        <w:rPr>
          <w:sz w:val="28"/>
          <w:szCs w:val="28"/>
        </w:rPr>
      </w:pPr>
      <w:r w:rsidRPr="00E24D23">
        <w:rPr>
          <w:sz w:val="28"/>
          <w:szCs w:val="28"/>
        </w:rPr>
        <w:t>супрастенотического расширения</w:t>
      </w:r>
    </w:p>
    <w:p w:rsidR="00E24D23" w:rsidRPr="00E24D23" w:rsidRDefault="00E24D23" w:rsidP="007C0B4C">
      <w:pPr>
        <w:numPr>
          <w:ilvl w:val="0"/>
          <w:numId w:val="597"/>
        </w:numPr>
        <w:contextualSpacing/>
        <w:rPr>
          <w:sz w:val="28"/>
          <w:szCs w:val="28"/>
        </w:rPr>
      </w:pPr>
      <w:r w:rsidRPr="00E24D23">
        <w:rPr>
          <w:sz w:val="28"/>
          <w:szCs w:val="28"/>
        </w:rPr>
        <w:t>увеличение толстой кишки по длине и ширине.</w:t>
      </w:r>
    </w:p>
    <w:p w:rsidR="00E24D23" w:rsidRPr="00E24D23" w:rsidRDefault="00E24D23" w:rsidP="00E24D23">
      <w:pPr>
        <w:tabs>
          <w:tab w:val="left" w:pos="284"/>
        </w:tabs>
        <w:rPr>
          <w:sz w:val="28"/>
          <w:szCs w:val="28"/>
        </w:rPr>
      </w:pPr>
    </w:p>
    <w:p w:rsidR="00E24D23" w:rsidRPr="00E24D23" w:rsidRDefault="00E24D23" w:rsidP="00E24D23">
      <w:pPr>
        <w:tabs>
          <w:tab w:val="left" w:pos="284"/>
        </w:tabs>
        <w:rPr>
          <w:sz w:val="28"/>
          <w:szCs w:val="28"/>
        </w:rPr>
      </w:pPr>
      <w:r w:rsidRPr="00E24D23">
        <w:rPr>
          <w:bCs/>
          <w:smallCaps/>
          <w:spacing w:val="5"/>
          <w:sz w:val="28"/>
          <w:szCs w:val="28"/>
        </w:rPr>
        <w:t>7.</w:t>
      </w:r>
      <w:r w:rsidRPr="00E24D23">
        <w:rPr>
          <w:sz w:val="28"/>
          <w:szCs w:val="28"/>
        </w:rPr>
        <w:t xml:space="preserve"> ПОЗДНИМ СИМПТОМ  БОЛЕЗНИ ГИРШПРУНГА </w:t>
      </w:r>
    </w:p>
    <w:p w:rsidR="00E24D23" w:rsidRPr="00E24D23" w:rsidRDefault="00E24D23" w:rsidP="007C0B4C">
      <w:pPr>
        <w:numPr>
          <w:ilvl w:val="0"/>
          <w:numId w:val="596"/>
        </w:numPr>
        <w:tabs>
          <w:tab w:val="left" w:pos="1080"/>
          <w:tab w:val="left" w:pos="2694"/>
        </w:tabs>
        <w:contextualSpacing/>
        <w:rPr>
          <w:sz w:val="28"/>
          <w:szCs w:val="28"/>
        </w:rPr>
      </w:pPr>
      <w:r w:rsidRPr="00E24D23">
        <w:rPr>
          <w:sz w:val="28"/>
          <w:szCs w:val="28"/>
        </w:rPr>
        <w:t xml:space="preserve">метеоризм </w:t>
      </w:r>
    </w:p>
    <w:p w:rsidR="00E24D23" w:rsidRPr="00E24D23" w:rsidRDefault="00E24D23" w:rsidP="007C0B4C">
      <w:pPr>
        <w:numPr>
          <w:ilvl w:val="0"/>
          <w:numId w:val="596"/>
        </w:numPr>
        <w:tabs>
          <w:tab w:val="left" w:pos="1080"/>
          <w:tab w:val="left" w:pos="2694"/>
        </w:tabs>
        <w:contextualSpacing/>
        <w:rPr>
          <w:sz w:val="28"/>
          <w:szCs w:val="28"/>
        </w:rPr>
      </w:pPr>
      <w:r w:rsidRPr="00E24D23">
        <w:rPr>
          <w:sz w:val="28"/>
          <w:szCs w:val="28"/>
        </w:rPr>
        <w:t>задержка стула</w:t>
      </w:r>
    </w:p>
    <w:p w:rsidR="00E24D23" w:rsidRPr="00E24D23" w:rsidRDefault="00E24D23" w:rsidP="007C0B4C">
      <w:pPr>
        <w:numPr>
          <w:ilvl w:val="0"/>
          <w:numId w:val="596"/>
        </w:numPr>
        <w:tabs>
          <w:tab w:val="left" w:pos="1080"/>
          <w:tab w:val="left" w:pos="2694"/>
        </w:tabs>
        <w:contextualSpacing/>
        <w:rPr>
          <w:sz w:val="28"/>
          <w:szCs w:val="28"/>
        </w:rPr>
      </w:pPr>
      <w:r w:rsidRPr="00E24D23">
        <w:rPr>
          <w:sz w:val="28"/>
          <w:szCs w:val="28"/>
        </w:rPr>
        <w:t>увеличение живота</w:t>
      </w:r>
    </w:p>
    <w:p w:rsidR="00E24D23" w:rsidRPr="00E24D23" w:rsidRDefault="00E24D23" w:rsidP="007C0B4C">
      <w:pPr>
        <w:numPr>
          <w:ilvl w:val="0"/>
          <w:numId w:val="596"/>
        </w:numPr>
        <w:tabs>
          <w:tab w:val="left" w:pos="1080"/>
          <w:tab w:val="left" w:pos="2694"/>
        </w:tabs>
        <w:contextualSpacing/>
        <w:rPr>
          <w:sz w:val="28"/>
          <w:szCs w:val="28"/>
        </w:rPr>
      </w:pPr>
      <w:r w:rsidRPr="00E24D23">
        <w:rPr>
          <w:sz w:val="28"/>
          <w:szCs w:val="28"/>
        </w:rPr>
        <w:t>пародоксальные поносы</w:t>
      </w:r>
    </w:p>
    <w:p w:rsidR="00E24D23" w:rsidRPr="00E24D23" w:rsidRDefault="00E24D23" w:rsidP="007C0B4C">
      <w:pPr>
        <w:numPr>
          <w:ilvl w:val="0"/>
          <w:numId w:val="596"/>
        </w:numPr>
        <w:tabs>
          <w:tab w:val="left" w:pos="1080"/>
          <w:tab w:val="left" w:pos="2694"/>
        </w:tabs>
        <w:contextualSpacing/>
        <w:rPr>
          <w:sz w:val="28"/>
          <w:szCs w:val="28"/>
        </w:rPr>
      </w:pPr>
      <w:r w:rsidRPr="00E24D23">
        <w:rPr>
          <w:sz w:val="28"/>
          <w:szCs w:val="28"/>
        </w:rPr>
        <w:t>упорные запоры</w:t>
      </w:r>
    </w:p>
    <w:p w:rsidR="00E24D23" w:rsidRPr="00E24D23" w:rsidRDefault="00E24D23" w:rsidP="00E24D23">
      <w:pPr>
        <w:tabs>
          <w:tab w:val="left" w:pos="284"/>
        </w:tabs>
        <w:rPr>
          <w:sz w:val="28"/>
          <w:szCs w:val="28"/>
        </w:rPr>
      </w:pPr>
    </w:p>
    <w:p w:rsidR="00E24D23" w:rsidRPr="00E24D23" w:rsidRDefault="00E24D23" w:rsidP="00E24D23">
      <w:pPr>
        <w:tabs>
          <w:tab w:val="left" w:pos="284"/>
        </w:tabs>
        <w:rPr>
          <w:sz w:val="28"/>
          <w:szCs w:val="28"/>
        </w:rPr>
      </w:pPr>
      <w:r w:rsidRPr="00E24D23">
        <w:rPr>
          <w:bCs/>
          <w:smallCaps/>
          <w:spacing w:val="5"/>
          <w:sz w:val="28"/>
          <w:szCs w:val="28"/>
        </w:rPr>
        <w:t xml:space="preserve">8. </w:t>
      </w:r>
      <w:r w:rsidRPr="00E24D23">
        <w:rPr>
          <w:sz w:val="28"/>
          <w:szCs w:val="28"/>
        </w:rPr>
        <w:t>ОПТИМАЛЬНЫЙ СПОСОБ ОПЕРАТИВНОГО ПОСОБИЯ У НОВОРОЖДЕННОГО С ОСТРОЙ ФОРМОЙ БОЛЕЗНИ ГИРШПРУНГА</w:t>
      </w:r>
    </w:p>
    <w:p w:rsidR="00E24D23" w:rsidRPr="00E24D23" w:rsidRDefault="00E24D23" w:rsidP="007C0B4C">
      <w:pPr>
        <w:numPr>
          <w:ilvl w:val="0"/>
          <w:numId w:val="594"/>
        </w:numPr>
        <w:tabs>
          <w:tab w:val="left" w:pos="1080"/>
        </w:tabs>
        <w:contextualSpacing/>
        <w:rPr>
          <w:sz w:val="28"/>
          <w:szCs w:val="28"/>
        </w:rPr>
      </w:pPr>
      <w:r w:rsidRPr="00E24D23">
        <w:rPr>
          <w:sz w:val="28"/>
          <w:szCs w:val="28"/>
        </w:rPr>
        <w:t>радикальная операция</w:t>
      </w:r>
    </w:p>
    <w:p w:rsidR="00E24D23" w:rsidRPr="00E24D23" w:rsidRDefault="00E24D23" w:rsidP="007C0B4C">
      <w:pPr>
        <w:numPr>
          <w:ilvl w:val="0"/>
          <w:numId w:val="594"/>
        </w:numPr>
        <w:tabs>
          <w:tab w:val="left" w:pos="1080"/>
        </w:tabs>
        <w:contextualSpacing/>
        <w:rPr>
          <w:sz w:val="28"/>
          <w:szCs w:val="28"/>
        </w:rPr>
      </w:pPr>
      <w:r w:rsidRPr="00E24D23">
        <w:rPr>
          <w:sz w:val="28"/>
          <w:szCs w:val="28"/>
        </w:rPr>
        <w:t>колостома на восходящий отдел толстой кишки</w:t>
      </w:r>
    </w:p>
    <w:p w:rsidR="00E24D23" w:rsidRPr="00E24D23" w:rsidRDefault="00E24D23" w:rsidP="007C0B4C">
      <w:pPr>
        <w:numPr>
          <w:ilvl w:val="0"/>
          <w:numId w:val="594"/>
        </w:numPr>
        <w:tabs>
          <w:tab w:val="left" w:pos="1080"/>
        </w:tabs>
        <w:contextualSpacing/>
        <w:rPr>
          <w:sz w:val="28"/>
          <w:szCs w:val="28"/>
        </w:rPr>
      </w:pPr>
      <w:r w:rsidRPr="00E24D23">
        <w:rPr>
          <w:sz w:val="28"/>
          <w:szCs w:val="28"/>
        </w:rPr>
        <w:t>колостома на поперечно-ободочную кишку</w:t>
      </w:r>
    </w:p>
    <w:p w:rsidR="00E24D23" w:rsidRPr="00E24D23" w:rsidRDefault="00E24D23" w:rsidP="007C0B4C">
      <w:pPr>
        <w:numPr>
          <w:ilvl w:val="0"/>
          <w:numId w:val="594"/>
        </w:numPr>
        <w:tabs>
          <w:tab w:val="left" w:pos="1080"/>
        </w:tabs>
        <w:contextualSpacing/>
        <w:rPr>
          <w:sz w:val="28"/>
          <w:szCs w:val="28"/>
        </w:rPr>
      </w:pPr>
      <w:r w:rsidRPr="00E24D23">
        <w:rPr>
          <w:sz w:val="28"/>
          <w:szCs w:val="28"/>
        </w:rPr>
        <w:t>колостома на нисходящий отдел толстой кишки</w:t>
      </w:r>
    </w:p>
    <w:p w:rsidR="00E24D23" w:rsidRPr="00E24D23" w:rsidRDefault="00E24D23" w:rsidP="007C0B4C">
      <w:pPr>
        <w:numPr>
          <w:ilvl w:val="0"/>
          <w:numId w:val="594"/>
        </w:numPr>
        <w:tabs>
          <w:tab w:val="left" w:pos="1080"/>
        </w:tabs>
        <w:contextualSpacing/>
        <w:rPr>
          <w:sz w:val="28"/>
          <w:szCs w:val="28"/>
        </w:rPr>
      </w:pPr>
      <w:r w:rsidRPr="00E24D23">
        <w:rPr>
          <w:sz w:val="28"/>
          <w:szCs w:val="28"/>
        </w:rPr>
        <w:t>терминальная колостома в переходной зоне толстой кишки</w:t>
      </w:r>
    </w:p>
    <w:p w:rsidR="00E24D23" w:rsidRPr="00E24D23" w:rsidRDefault="00E24D23" w:rsidP="00E24D23">
      <w:pPr>
        <w:tabs>
          <w:tab w:val="left" w:pos="284"/>
        </w:tabs>
        <w:ind w:left="2694" w:hanging="284"/>
        <w:rPr>
          <w:sz w:val="28"/>
          <w:szCs w:val="28"/>
        </w:rPr>
      </w:pPr>
    </w:p>
    <w:p w:rsidR="00E24D23" w:rsidRPr="00E24D23" w:rsidRDefault="00E24D23" w:rsidP="00E24D23">
      <w:pPr>
        <w:tabs>
          <w:tab w:val="left" w:pos="900"/>
        </w:tabs>
        <w:rPr>
          <w:bCs/>
          <w:smallCaps/>
          <w:spacing w:val="5"/>
          <w:sz w:val="28"/>
          <w:szCs w:val="28"/>
        </w:rPr>
      </w:pPr>
      <w:r w:rsidRPr="00E24D23">
        <w:rPr>
          <w:bCs/>
          <w:smallCaps/>
          <w:spacing w:val="5"/>
          <w:sz w:val="28"/>
          <w:szCs w:val="28"/>
        </w:rPr>
        <w:t>9. МЕГАДОЛИХОСИГМА – ЭТО</w:t>
      </w:r>
    </w:p>
    <w:p w:rsidR="00E24D23" w:rsidRPr="00E24D23" w:rsidRDefault="00E24D23" w:rsidP="007C0B4C">
      <w:pPr>
        <w:numPr>
          <w:ilvl w:val="0"/>
          <w:numId w:val="592"/>
        </w:numPr>
        <w:tabs>
          <w:tab w:val="left" w:pos="2694"/>
        </w:tabs>
        <w:contextualSpacing/>
      </w:pPr>
      <w:r w:rsidRPr="00E24D23">
        <w:rPr>
          <w:sz w:val="28"/>
          <w:szCs w:val="28"/>
        </w:rPr>
        <w:t>удлинение сигмовидной кишки</w:t>
      </w:r>
    </w:p>
    <w:p w:rsidR="00E24D23" w:rsidRPr="00E24D23" w:rsidRDefault="00E24D23" w:rsidP="007C0B4C">
      <w:pPr>
        <w:numPr>
          <w:ilvl w:val="0"/>
          <w:numId w:val="592"/>
        </w:numPr>
        <w:tabs>
          <w:tab w:val="left" w:pos="2694"/>
        </w:tabs>
        <w:ind w:left="2694" w:hanging="284"/>
        <w:contextualSpacing/>
        <w:rPr>
          <w:sz w:val="28"/>
          <w:szCs w:val="28"/>
        </w:rPr>
      </w:pPr>
      <w:r w:rsidRPr="00E24D23">
        <w:rPr>
          <w:sz w:val="28"/>
          <w:szCs w:val="28"/>
        </w:rPr>
        <w:t>расширение сигмовидной кишки</w:t>
      </w:r>
    </w:p>
    <w:p w:rsidR="00E24D23" w:rsidRPr="00E24D23" w:rsidRDefault="00E24D23" w:rsidP="007C0B4C">
      <w:pPr>
        <w:numPr>
          <w:ilvl w:val="0"/>
          <w:numId w:val="592"/>
        </w:numPr>
        <w:tabs>
          <w:tab w:val="left" w:pos="2694"/>
        </w:tabs>
        <w:ind w:left="2694" w:hanging="284"/>
        <w:contextualSpacing/>
        <w:rPr>
          <w:sz w:val="28"/>
          <w:szCs w:val="28"/>
        </w:rPr>
      </w:pPr>
      <w:r w:rsidRPr="00E24D23">
        <w:rPr>
          <w:sz w:val="28"/>
          <w:szCs w:val="28"/>
        </w:rPr>
        <w:t>удлинение и расширение сигмовидной кишки</w:t>
      </w:r>
    </w:p>
    <w:p w:rsidR="00E24D23" w:rsidRPr="00E24D23" w:rsidRDefault="00E24D23" w:rsidP="007C0B4C">
      <w:pPr>
        <w:numPr>
          <w:ilvl w:val="0"/>
          <w:numId w:val="592"/>
        </w:numPr>
        <w:tabs>
          <w:tab w:val="left" w:pos="2694"/>
        </w:tabs>
        <w:ind w:left="2694" w:hanging="284"/>
        <w:contextualSpacing/>
        <w:rPr>
          <w:sz w:val="28"/>
          <w:szCs w:val="28"/>
        </w:rPr>
      </w:pPr>
      <w:r w:rsidRPr="00E24D23">
        <w:rPr>
          <w:sz w:val="28"/>
          <w:szCs w:val="28"/>
        </w:rPr>
        <w:t>сужение сигмовидной кишки</w:t>
      </w:r>
    </w:p>
    <w:p w:rsidR="00E24D23" w:rsidRPr="00E24D23" w:rsidRDefault="00E24D23" w:rsidP="007C0B4C">
      <w:pPr>
        <w:numPr>
          <w:ilvl w:val="0"/>
          <w:numId w:val="592"/>
        </w:numPr>
        <w:tabs>
          <w:tab w:val="left" w:pos="2694"/>
        </w:tabs>
        <w:ind w:left="2694" w:hanging="284"/>
        <w:contextualSpacing/>
        <w:rPr>
          <w:sz w:val="28"/>
          <w:szCs w:val="28"/>
        </w:rPr>
      </w:pPr>
      <w:r w:rsidRPr="00E24D23">
        <w:rPr>
          <w:sz w:val="28"/>
          <w:szCs w:val="28"/>
        </w:rPr>
        <w:t>отсутствие сигмовидной кишки</w:t>
      </w:r>
    </w:p>
    <w:p w:rsidR="00E24D23" w:rsidRPr="00E24D23" w:rsidRDefault="00E24D23" w:rsidP="00E24D23">
      <w:pPr>
        <w:tabs>
          <w:tab w:val="left" w:pos="2694"/>
        </w:tabs>
        <w:ind w:left="2694"/>
        <w:rPr>
          <w:spacing w:val="5"/>
          <w:sz w:val="28"/>
          <w:szCs w:val="28"/>
        </w:rPr>
      </w:pPr>
    </w:p>
    <w:p w:rsidR="00E24D23" w:rsidRPr="00E24D23" w:rsidRDefault="00E24D23" w:rsidP="00E24D23">
      <w:pPr>
        <w:tabs>
          <w:tab w:val="left" w:pos="284"/>
        </w:tabs>
        <w:rPr>
          <w:sz w:val="28"/>
          <w:szCs w:val="28"/>
        </w:rPr>
      </w:pPr>
      <w:r w:rsidRPr="00E24D23">
        <w:rPr>
          <w:bCs/>
          <w:smallCaps/>
          <w:spacing w:val="5"/>
          <w:sz w:val="28"/>
          <w:szCs w:val="28"/>
        </w:rPr>
        <w:t xml:space="preserve">10. </w:t>
      </w:r>
      <w:r w:rsidRPr="00E24D23">
        <w:rPr>
          <w:sz w:val="28"/>
          <w:szCs w:val="28"/>
        </w:rPr>
        <w:t>ПРИ БОЛЕЗНИ ГИРШПРУНГА НЕ МОЖЕТ БЫТЬ</w:t>
      </w:r>
    </w:p>
    <w:p w:rsidR="00E24D23" w:rsidRPr="00E24D23" w:rsidRDefault="00E24D23" w:rsidP="007C0B4C">
      <w:pPr>
        <w:numPr>
          <w:ilvl w:val="0"/>
          <w:numId w:val="591"/>
        </w:numPr>
        <w:contextualSpacing/>
        <w:rPr>
          <w:sz w:val="28"/>
          <w:szCs w:val="28"/>
        </w:rPr>
      </w:pPr>
      <w:r w:rsidRPr="00E24D23">
        <w:rPr>
          <w:sz w:val="28"/>
          <w:szCs w:val="28"/>
        </w:rPr>
        <w:t>врожденного аганглиоза участка толстой кишки</w:t>
      </w:r>
    </w:p>
    <w:p w:rsidR="00E24D23" w:rsidRPr="00E24D23" w:rsidRDefault="00E24D23" w:rsidP="007C0B4C">
      <w:pPr>
        <w:numPr>
          <w:ilvl w:val="0"/>
          <w:numId w:val="591"/>
        </w:numPr>
        <w:contextualSpacing/>
        <w:rPr>
          <w:sz w:val="28"/>
          <w:szCs w:val="28"/>
        </w:rPr>
      </w:pPr>
      <w:r w:rsidRPr="00E24D23">
        <w:rPr>
          <w:sz w:val="28"/>
          <w:szCs w:val="28"/>
        </w:rPr>
        <w:t>гипертрофии мышечного слоя толстой кишки</w:t>
      </w:r>
    </w:p>
    <w:p w:rsidR="00E24D23" w:rsidRPr="00E24D23" w:rsidRDefault="00E24D23" w:rsidP="007C0B4C">
      <w:pPr>
        <w:numPr>
          <w:ilvl w:val="0"/>
          <w:numId w:val="591"/>
        </w:numPr>
        <w:contextualSpacing/>
        <w:rPr>
          <w:sz w:val="28"/>
          <w:szCs w:val="28"/>
        </w:rPr>
      </w:pPr>
      <w:r w:rsidRPr="00E24D23">
        <w:rPr>
          <w:sz w:val="28"/>
          <w:szCs w:val="28"/>
        </w:rPr>
        <w:t>поражения подслизистого и слизистого слоев толстой кишки</w:t>
      </w:r>
    </w:p>
    <w:p w:rsidR="00E24D23" w:rsidRPr="00E24D23" w:rsidRDefault="00E24D23" w:rsidP="007C0B4C">
      <w:pPr>
        <w:numPr>
          <w:ilvl w:val="0"/>
          <w:numId w:val="591"/>
        </w:numPr>
        <w:contextualSpacing/>
        <w:rPr>
          <w:sz w:val="28"/>
          <w:szCs w:val="28"/>
        </w:rPr>
      </w:pPr>
      <w:r w:rsidRPr="00E24D23">
        <w:rPr>
          <w:sz w:val="28"/>
          <w:szCs w:val="28"/>
        </w:rPr>
        <w:t>дилятации толстой кишки</w:t>
      </w:r>
    </w:p>
    <w:p w:rsidR="00E24D23" w:rsidRPr="00E24D23" w:rsidRDefault="00E24D23" w:rsidP="007C0B4C">
      <w:pPr>
        <w:numPr>
          <w:ilvl w:val="0"/>
          <w:numId w:val="591"/>
        </w:numPr>
        <w:contextualSpacing/>
        <w:rPr>
          <w:sz w:val="28"/>
          <w:szCs w:val="28"/>
        </w:rPr>
      </w:pPr>
      <w:r w:rsidRPr="00E24D23">
        <w:rPr>
          <w:sz w:val="28"/>
          <w:szCs w:val="28"/>
        </w:rPr>
        <w:t>гипертрофии мышечного слоя тощей кишки</w:t>
      </w:r>
    </w:p>
    <w:p w:rsidR="00E24D23" w:rsidRPr="00E24D23" w:rsidRDefault="00E24D23" w:rsidP="00E24D23">
      <w:pPr>
        <w:shd w:val="clear" w:color="auto" w:fill="FFFFFF"/>
        <w:jc w:val="both"/>
        <w:rPr>
          <w:b/>
          <w:sz w:val="28"/>
          <w:szCs w:val="28"/>
        </w:rPr>
      </w:pPr>
    </w:p>
    <w:p w:rsidR="00E24D23" w:rsidRPr="00E24D23" w:rsidRDefault="00E24D23" w:rsidP="00E24D23">
      <w:pPr>
        <w:shd w:val="clear" w:color="auto" w:fill="FFFFFF"/>
        <w:jc w:val="both"/>
        <w:rPr>
          <w:b/>
          <w:bCs/>
          <w:color w:val="000000"/>
          <w:sz w:val="28"/>
          <w:szCs w:val="28"/>
        </w:rPr>
      </w:pPr>
      <w:r w:rsidRPr="00E24D23">
        <w:rPr>
          <w:b/>
          <w:bCs/>
          <w:color w:val="000000"/>
          <w:sz w:val="28"/>
          <w:szCs w:val="28"/>
        </w:rPr>
        <w:t>Эталоны ответов к тестовым заданием по теме:</w:t>
      </w:r>
    </w:p>
    <w:p w:rsidR="00E24D23" w:rsidRPr="00E24D23" w:rsidRDefault="00E24D23" w:rsidP="00E24D23">
      <w:pPr>
        <w:shd w:val="clear" w:color="auto" w:fill="FFFFFF"/>
        <w:jc w:val="both"/>
        <w:rPr>
          <w:b/>
          <w:bCs/>
          <w:color w:val="000000"/>
          <w:sz w:val="28"/>
          <w:szCs w:val="28"/>
        </w:rPr>
      </w:pPr>
    </w:p>
    <w:p w:rsidR="00E24D23" w:rsidRPr="00E24D23" w:rsidRDefault="00E24D23" w:rsidP="007C0B4C">
      <w:pPr>
        <w:numPr>
          <w:ilvl w:val="0"/>
          <w:numId w:val="589"/>
        </w:numPr>
        <w:tabs>
          <w:tab w:val="left" w:pos="709"/>
        </w:tabs>
        <w:rPr>
          <w:sz w:val="28"/>
          <w:szCs w:val="28"/>
        </w:rPr>
      </w:pPr>
      <w:r w:rsidRPr="00E24D23">
        <w:rPr>
          <w:sz w:val="28"/>
          <w:szCs w:val="28"/>
        </w:rPr>
        <w:t>1</w:t>
      </w:r>
    </w:p>
    <w:p w:rsidR="00E24D23" w:rsidRPr="00E24D23" w:rsidRDefault="00E24D23" w:rsidP="007C0B4C">
      <w:pPr>
        <w:numPr>
          <w:ilvl w:val="0"/>
          <w:numId w:val="589"/>
        </w:numPr>
        <w:tabs>
          <w:tab w:val="left" w:pos="709"/>
        </w:tabs>
        <w:rPr>
          <w:sz w:val="28"/>
          <w:szCs w:val="28"/>
        </w:rPr>
      </w:pPr>
      <w:r w:rsidRPr="00E24D23">
        <w:rPr>
          <w:sz w:val="28"/>
          <w:szCs w:val="28"/>
        </w:rPr>
        <w:t>4</w:t>
      </w:r>
    </w:p>
    <w:p w:rsidR="00E24D23" w:rsidRPr="00E24D23" w:rsidRDefault="00E24D23" w:rsidP="007C0B4C">
      <w:pPr>
        <w:numPr>
          <w:ilvl w:val="0"/>
          <w:numId w:val="589"/>
        </w:numPr>
        <w:tabs>
          <w:tab w:val="left" w:pos="709"/>
        </w:tabs>
        <w:rPr>
          <w:sz w:val="28"/>
          <w:szCs w:val="28"/>
        </w:rPr>
      </w:pPr>
      <w:r w:rsidRPr="00E24D23">
        <w:rPr>
          <w:sz w:val="28"/>
          <w:szCs w:val="28"/>
        </w:rPr>
        <w:lastRenderedPageBreak/>
        <w:t>4</w:t>
      </w:r>
    </w:p>
    <w:p w:rsidR="00E24D23" w:rsidRPr="00E24D23" w:rsidRDefault="00E24D23" w:rsidP="007C0B4C">
      <w:pPr>
        <w:numPr>
          <w:ilvl w:val="0"/>
          <w:numId w:val="589"/>
        </w:numPr>
        <w:tabs>
          <w:tab w:val="left" w:pos="709"/>
        </w:tabs>
        <w:rPr>
          <w:sz w:val="28"/>
          <w:szCs w:val="28"/>
        </w:rPr>
      </w:pPr>
      <w:r w:rsidRPr="00E24D23">
        <w:rPr>
          <w:sz w:val="28"/>
          <w:szCs w:val="28"/>
        </w:rPr>
        <w:t>2</w:t>
      </w:r>
    </w:p>
    <w:p w:rsidR="00E24D23" w:rsidRPr="00E24D23" w:rsidRDefault="00E24D23" w:rsidP="007C0B4C">
      <w:pPr>
        <w:numPr>
          <w:ilvl w:val="0"/>
          <w:numId w:val="589"/>
        </w:numPr>
        <w:tabs>
          <w:tab w:val="left" w:pos="709"/>
        </w:tabs>
        <w:rPr>
          <w:sz w:val="28"/>
          <w:szCs w:val="28"/>
        </w:rPr>
      </w:pPr>
      <w:r w:rsidRPr="00E24D23">
        <w:rPr>
          <w:sz w:val="28"/>
          <w:szCs w:val="28"/>
        </w:rPr>
        <w:t>5</w:t>
      </w:r>
    </w:p>
    <w:p w:rsidR="00E24D23" w:rsidRPr="00E24D23" w:rsidRDefault="00E24D23" w:rsidP="007C0B4C">
      <w:pPr>
        <w:numPr>
          <w:ilvl w:val="0"/>
          <w:numId w:val="589"/>
        </w:numPr>
        <w:tabs>
          <w:tab w:val="left" w:pos="709"/>
        </w:tabs>
        <w:rPr>
          <w:sz w:val="28"/>
          <w:szCs w:val="28"/>
        </w:rPr>
      </w:pPr>
      <w:r w:rsidRPr="00E24D23">
        <w:rPr>
          <w:sz w:val="28"/>
          <w:szCs w:val="28"/>
        </w:rPr>
        <w:t>2</w:t>
      </w:r>
    </w:p>
    <w:p w:rsidR="00E24D23" w:rsidRPr="00E24D23" w:rsidRDefault="00E24D23" w:rsidP="007C0B4C">
      <w:pPr>
        <w:numPr>
          <w:ilvl w:val="0"/>
          <w:numId w:val="589"/>
        </w:numPr>
        <w:tabs>
          <w:tab w:val="left" w:pos="709"/>
        </w:tabs>
        <w:rPr>
          <w:sz w:val="28"/>
          <w:szCs w:val="28"/>
        </w:rPr>
      </w:pPr>
      <w:r w:rsidRPr="00E24D23">
        <w:rPr>
          <w:sz w:val="28"/>
          <w:szCs w:val="28"/>
        </w:rPr>
        <w:t>4</w:t>
      </w:r>
    </w:p>
    <w:p w:rsidR="00E24D23" w:rsidRPr="00E24D23" w:rsidRDefault="00E24D23" w:rsidP="007C0B4C">
      <w:pPr>
        <w:numPr>
          <w:ilvl w:val="0"/>
          <w:numId w:val="589"/>
        </w:numPr>
        <w:tabs>
          <w:tab w:val="left" w:pos="709"/>
        </w:tabs>
        <w:rPr>
          <w:sz w:val="28"/>
          <w:szCs w:val="28"/>
        </w:rPr>
      </w:pPr>
      <w:r w:rsidRPr="00E24D23">
        <w:rPr>
          <w:sz w:val="28"/>
          <w:szCs w:val="28"/>
        </w:rPr>
        <w:t>2</w:t>
      </w:r>
    </w:p>
    <w:p w:rsidR="00E24D23" w:rsidRPr="00E24D23" w:rsidRDefault="00E24D23" w:rsidP="007C0B4C">
      <w:pPr>
        <w:numPr>
          <w:ilvl w:val="0"/>
          <w:numId w:val="589"/>
        </w:numPr>
        <w:tabs>
          <w:tab w:val="left" w:pos="709"/>
        </w:tabs>
        <w:rPr>
          <w:sz w:val="28"/>
          <w:szCs w:val="28"/>
        </w:rPr>
      </w:pPr>
      <w:r w:rsidRPr="00E24D23">
        <w:rPr>
          <w:sz w:val="28"/>
          <w:szCs w:val="28"/>
        </w:rPr>
        <w:t>3</w:t>
      </w:r>
    </w:p>
    <w:p w:rsidR="00E24D23" w:rsidRPr="00E24D23" w:rsidRDefault="00E24D23" w:rsidP="007C0B4C">
      <w:pPr>
        <w:numPr>
          <w:ilvl w:val="0"/>
          <w:numId w:val="589"/>
        </w:numPr>
        <w:tabs>
          <w:tab w:val="left" w:pos="709"/>
        </w:tabs>
        <w:rPr>
          <w:sz w:val="28"/>
          <w:szCs w:val="28"/>
        </w:rPr>
      </w:pPr>
      <w:r w:rsidRPr="00E24D23">
        <w:rPr>
          <w:sz w:val="28"/>
          <w:szCs w:val="28"/>
        </w:rPr>
        <w:t>4</w:t>
      </w:r>
    </w:p>
    <w:p w:rsidR="00E24D23" w:rsidRPr="00E24D23" w:rsidRDefault="00E24D23" w:rsidP="00E24D23">
      <w:pPr>
        <w:shd w:val="clear" w:color="auto" w:fill="FFFFFF"/>
        <w:ind w:firstLine="851"/>
        <w:jc w:val="both"/>
        <w:rPr>
          <w:b/>
          <w:color w:val="000000"/>
          <w:sz w:val="28"/>
          <w:szCs w:val="28"/>
        </w:rPr>
      </w:pPr>
    </w:p>
    <w:p w:rsidR="00E24D23" w:rsidRPr="00E24D23" w:rsidRDefault="00E24D23" w:rsidP="00E24D23">
      <w:pPr>
        <w:shd w:val="clear" w:color="auto" w:fill="FFFFFF"/>
        <w:ind w:left="720"/>
        <w:contextualSpacing/>
        <w:jc w:val="both"/>
        <w:rPr>
          <w:b/>
          <w:color w:val="000000"/>
          <w:sz w:val="28"/>
          <w:szCs w:val="28"/>
        </w:rPr>
      </w:pPr>
      <w:r>
        <w:rPr>
          <w:b/>
          <w:color w:val="000000"/>
          <w:sz w:val="28"/>
          <w:szCs w:val="28"/>
        </w:rPr>
        <w:t>5</w:t>
      </w:r>
      <w:r w:rsidRPr="00E24D23">
        <w:rPr>
          <w:b/>
          <w:color w:val="000000"/>
          <w:sz w:val="28"/>
          <w:szCs w:val="28"/>
        </w:rPr>
        <w:t>. Ситуационные задачи по теме:</w:t>
      </w:r>
    </w:p>
    <w:p w:rsidR="00E24D23" w:rsidRPr="00E24D23" w:rsidRDefault="00E24D23" w:rsidP="00E24D23">
      <w:pPr>
        <w:tabs>
          <w:tab w:val="left" w:pos="993"/>
        </w:tabs>
        <w:ind w:firstLine="851"/>
        <w:jc w:val="both"/>
        <w:rPr>
          <w:rFonts w:ascii="Calibri" w:hAnsi="Calibri"/>
          <w:b/>
          <w:color w:val="000000"/>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Задача №1</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Ребёнок 11 лет с рождения страдает постоянными запорами. Стул только после очистительных и масляных клизм.</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Обследован в детском хирургическом отделении. При ирригографии обнаружено сужение в ректосигмоидном отделе, выше сужения -супрастенотическое расширение. Последние 5 суток мать клизмы не проводила. Состояние ребёнка резко ухудшилось, появились многократная рвота, увеличение живота в объёме, при пальпации живота определяются каловые камни.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Задания: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Поставьте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Каков алгоритм действий при оказании неотложной помощи данному ребёнку?</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Какова тактика дальнейшего ведения больного?</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Реабилитация.</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Задача №2</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На приёме у педиатра в поликлинике находится 2-х летний ребенок, страдающий с рождения запорами продолжительностью до 5 дней.</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При осмотре: ребенок отстаёт в физическом развитии, кожные покровы бледные, «тени» под глазами, обращает на себя внимание увеличенный в объёме живот, по ходу толстой кишки пальпируются плотные образования.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Задания: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Поставьте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Какова тактика педиатра поликлиники?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Укажите алгоритм проведения обследования в стационаре.</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Реабилитация на этапах лечения.</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Задача №3</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 xml:space="preserve">Ребёнок 8 лет страдает запорами в течение 3-х лет, отмечается задержка стула до 5-7 дней, в последние несколько дней отмечается </w:t>
      </w:r>
      <w:r w:rsidRPr="00E24D23">
        <w:rPr>
          <w:sz w:val="28"/>
          <w:szCs w:val="28"/>
          <w:lang w:eastAsia="en-US"/>
        </w:rPr>
        <w:lastRenderedPageBreak/>
        <w:t>недержание стула. Стула добивались периодически очистительными клизмами.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Объективно: ребёнок астенического телосложения, отстаёт в умственном развитии, кожные покровы бледные, живот увеличен в объёме. При контрастном исследовании толстой кишки выявлено, что сигма значительно удлинена в размере (имеет 4 петли).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Задания: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Ваш предположительный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Какой метод обследования поможет уточнить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План лечения?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Профилактика.</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Задача №4</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 xml:space="preserve">При осмотре врачом-педиатром на 3-й сутки жизни выявлено: живот вздут, контурируются растянутые петли кишок, живот болезнен при пальпации, перкуторно - пестрота звука. Стула не было, газы не отходят. При попытке постановки очистительной клизмы получена слизь в небольшом количестве и скудное количество мекония. </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Задания: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Ваш предположительный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Какой должна быть тактика педиатра?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Условия транспортировки?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4.Какие методы обследования позволят уточнить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5. Реабилитация.</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Задача №5</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 xml:space="preserve">В краевой центр детской хирургии направлен ребенок с диагнозом «опухоль брюшной полости». Ребенку 2 года. Из анамнеза известно, что он с рождения страдает запорами, а с 1.5 лет нет самостоятельного стула, он отправляется только после клизмы. При осмотре обращает на себя внимание отставание ребенка в физическом развитии, бледность кожных покровов. Живот резко увеличен в объеме, при пальпации в левой подвздошной области определяется опухолевидное образование размером 15×10×10 округлое подвижное. </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Задания: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 Поставьте диагноз</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 Этиология заболевания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 Какой из методов рентгенографии можно использовать при данном заболевании?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 Ваша лечебная тактика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5. Реабилитация на этапах лечения.</w:t>
      </w:r>
    </w:p>
    <w:p w:rsidR="00E24D23" w:rsidRPr="00E24D23" w:rsidRDefault="00E24D23" w:rsidP="00E24D23">
      <w:pPr>
        <w:shd w:val="clear" w:color="auto" w:fill="FFFFFF"/>
        <w:ind w:firstLine="851"/>
        <w:contextualSpacing/>
        <w:jc w:val="both"/>
        <w:rPr>
          <w:b/>
          <w:color w:val="000000"/>
          <w:sz w:val="28"/>
          <w:szCs w:val="28"/>
        </w:rPr>
      </w:pPr>
    </w:p>
    <w:p w:rsidR="00E24D23" w:rsidRPr="00E24D23" w:rsidRDefault="00E24D23" w:rsidP="00E24D23">
      <w:pPr>
        <w:shd w:val="clear" w:color="auto" w:fill="FFFFFF"/>
        <w:tabs>
          <w:tab w:val="left" w:pos="3200"/>
        </w:tabs>
        <w:ind w:firstLine="851"/>
        <w:jc w:val="both"/>
        <w:rPr>
          <w:b/>
          <w:color w:val="000000"/>
          <w:sz w:val="28"/>
          <w:szCs w:val="28"/>
        </w:rPr>
      </w:pPr>
      <w:r w:rsidRPr="00E24D23">
        <w:rPr>
          <w:b/>
          <w:color w:val="000000"/>
          <w:sz w:val="28"/>
          <w:szCs w:val="28"/>
        </w:rPr>
        <w:t>Эталоны ответов на задачи по теме:</w:t>
      </w: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К задаче №1:</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Диагноз: Болезнь Гиршпрунга, стадия декомпенсации.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Коррекция водно-солевого баланса, сердечно-сосудистые средства, сифонные клизмы 1% раствором хлорида натрия до 10 литров с выведением жидкости через газоотводную трубку.</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Оперативное лечение после предоперационной подготовки.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Необходимо проведение комплексного лечения, включающего диетотерапию, физиотерапию (УЗ, электрофорез с прозерином, ЛФК, массаж), профилактика стеноза анального канала - бужирование прямой кишки в отдалённом послеоперационном периоде.</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К задаче №2:</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Диагноз: Болезнь Гиршпрунга.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Рекомендовать осмотр детского хирурга.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Очистительная клизма, при неэффективности - сифонная (1% раствором хлорида натрия), с последующим проведением контрастного исследования толстой кишки, колоноскопия.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Наблюдение у врача педиатра, детского хирурга, проктолога в течении 2-3 лет. Общеукрепляющее лечение, физиолечение и лечебная физкультура с целью профилактики развития недостаточности или стеноза анального жома.</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К задаче №3:</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Диагноз: Долихосигма.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Ирригография.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При выявлении долихосигмы необходимо проведения комплексного</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консервативного лечения, включающего: диетотерапию, очистительные клизмы, физиопроцедуры (УЗ, электрофорез с прозерином, ЛФК, массаж), стимулирующую терапию - прозерин в/м.</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Правильное   питание,   активный   образ   жизни,   ЛФК,   повторные   курсы вышеуказанной терапии 3-4 раза в год, наблюдение проктолога и детского хирурга.</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К задаче №4:</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Диагноз: Низкая кишечная непроходимость, возможно, острая форма болезни Гиршпрунга.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Срочная консультация детского хирурга.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Экстренная транспортировка новорождённого в клинику детской хирургии после предварительного извещения по телефону, в/м введения викасола 1% - 0,2  мл,  постановки  зонда  в  желудок,  санации  последнего,  обеспечения оптимальных условий транспортировки (в кювезе).</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lastRenderedPageBreak/>
        <w:t>4.</w:t>
      </w:r>
      <w:r w:rsidRPr="00E24D23">
        <w:rPr>
          <w:sz w:val="28"/>
          <w:szCs w:val="28"/>
          <w:lang w:eastAsia="en-US"/>
        </w:rPr>
        <w:tab/>
        <w:t>Рентген-контрастное исследование желудочно-кишечного тракта</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крахмал-контрастной смесью в динамике (через 2 и 4 часа) и ирригография.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5.</w:t>
      </w:r>
      <w:r w:rsidRPr="00E24D23">
        <w:rPr>
          <w:sz w:val="28"/>
          <w:szCs w:val="28"/>
          <w:lang w:eastAsia="en-US"/>
        </w:rPr>
        <w:tab/>
        <w:t xml:space="preserve">После оперативной коррекции порока наблюдение детского хирурга в течение года. В раннем послеоперационном периоде проведение противоспаечной терапии. </w:t>
      </w:r>
    </w:p>
    <w:p w:rsidR="00E24D23" w:rsidRPr="00E24D23" w:rsidRDefault="00E24D23" w:rsidP="00E24D23">
      <w:pPr>
        <w:tabs>
          <w:tab w:val="left" w:pos="993"/>
        </w:tabs>
        <w:ind w:firstLine="851"/>
        <w:jc w:val="both"/>
        <w:rPr>
          <w:sz w:val="28"/>
          <w:szCs w:val="28"/>
          <w:lang w:eastAsia="en-US"/>
        </w:rPr>
      </w:pPr>
    </w:p>
    <w:p w:rsidR="00E24D23" w:rsidRPr="00E24D23" w:rsidRDefault="00E24D23" w:rsidP="00E24D23">
      <w:pPr>
        <w:tabs>
          <w:tab w:val="left" w:pos="993"/>
        </w:tabs>
        <w:ind w:firstLine="851"/>
        <w:jc w:val="both"/>
        <w:rPr>
          <w:b/>
          <w:sz w:val="28"/>
          <w:szCs w:val="28"/>
          <w:lang w:eastAsia="en-US"/>
        </w:rPr>
      </w:pPr>
      <w:r w:rsidRPr="00E24D23">
        <w:rPr>
          <w:b/>
          <w:sz w:val="28"/>
          <w:szCs w:val="28"/>
          <w:lang w:eastAsia="en-US"/>
        </w:rPr>
        <w:t xml:space="preserve">Задача №5: </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1.</w:t>
      </w:r>
      <w:r w:rsidRPr="00E24D23">
        <w:rPr>
          <w:sz w:val="28"/>
          <w:szCs w:val="28"/>
          <w:lang w:eastAsia="en-US"/>
        </w:rPr>
        <w:tab/>
        <w:t>Болезнь Гиршпрунга с образованием каловых камней и скоплением каловых масс в толстой кишке.</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2.</w:t>
      </w:r>
      <w:r w:rsidRPr="00E24D23">
        <w:rPr>
          <w:sz w:val="28"/>
          <w:szCs w:val="28"/>
          <w:lang w:eastAsia="en-US"/>
        </w:rPr>
        <w:tab/>
        <w:t>Врожденный аганглиоз толстой кишки – отсутствие собственно нервных клеток в мышечном сплетении Ауэрбаха и подслизистом сплетении Майсснера, с отсутствием сокращения в пораженной зоне кишки, застоем каловых масс в вышележащих отделах, в результате чего возникает значительное расширение и удлинение кишки.</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3.</w:t>
      </w:r>
      <w:r w:rsidRPr="00E24D23">
        <w:rPr>
          <w:sz w:val="28"/>
          <w:szCs w:val="28"/>
          <w:lang w:eastAsia="en-US"/>
        </w:rPr>
        <w:tab/>
        <w:t>После ликвидации калового завала – ирригография.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4.</w:t>
      </w:r>
      <w:r w:rsidRPr="00E24D23">
        <w:rPr>
          <w:sz w:val="28"/>
          <w:szCs w:val="28"/>
          <w:lang w:eastAsia="en-US"/>
        </w:rPr>
        <w:tab/>
        <w:t>Наложение разгрузочной колостомы или цекостомы, или к радикальной операции (в зависимости от формы заболевания: компенсированная, субкомпенсированная или декомпенсированная).</w:t>
      </w:r>
    </w:p>
    <w:p w:rsidR="00E24D23" w:rsidRPr="00E24D23" w:rsidRDefault="00E24D23" w:rsidP="00E24D23">
      <w:pPr>
        <w:tabs>
          <w:tab w:val="left" w:pos="993"/>
        </w:tabs>
        <w:ind w:firstLine="851"/>
        <w:jc w:val="both"/>
        <w:rPr>
          <w:sz w:val="28"/>
          <w:szCs w:val="28"/>
          <w:lang w:eastAsia="en-US"/>
        </w:rPr>
      </w:pPr>
      <w:r w:rsidRPr="00E24D23">
        <w:rPr>
          <w:sz w:val="28"/>
          <w:szCs w:val="28"/>
          <w:lang w:eastAsia="en-US"/>
        </w:rPr>
        <w:t>5.</w:t>
      </w:r>
      <w:r w:rsidRPr="00E24D23">
        <w:rPr>
          <w:sz w:val="28"/>
          <w:szCs w:val="28"/>
          <w:lang w:eastAsia="en-US"/>
        </w:rPr>
        <w:tab/>
        <w:t>Наблюдение детского хирурга, проктолога в течении 1 года после операции с применением физиотерапевтического лечения, общеукрепляющего и ЛФК для профилактики стеноза и недержания анального сфинктера.</w:t>
      </w:r>
    </w:p>
    <w:p w:rsidR="00E24D23" w:rsidRPr="00E24D23" w:rsidRDefault="00E24D23" w:rsidP="00E24D23">
      <w:pPr>
        <w:ind w:firstLine="851"/>
        <w:jc w:val="both"/>
        <w:rPr>
          <w:b/>
          <w:sz w:val="28"/>
          <w:szCs w:val="28"/>
        </w:rPr>
      </w:pPr>
    </w:p>
    <w:p w:rsidR="00E24D23" w:rsidRPr="00E24D23" w:rsidRDefault="00E24D23" w:rsidP="00E24D23">
      <w:pPr>
        <w:ind w:firstLine="851"/>
        <w:jc w:val="both"/>
        <w:rPr>
          <w:b/>
          <w:sz w:val="28"/>
          <w:szCs w:val="28"/>
        </w:rPr>
      </w:pPr>
      <w:r>
        <w:rPr>
          <w:b/>
          <w:sz w:val="28"/>
          <w:szCs w:val="28"/>
        </w:rPr>
        <w:t>6</w:t>
      </w:r>
      <w:r w:rsidRPr="00E24D23">
        <w:rPr>
          <w:b/>
          <w:sz w:val="28"/>
          <w:szCs w:val="28"/>
        </w:rPr>
        <w:t>. Перечень практических умений:</w:t>
      </w:r>
    </w:p>
    <w:p w:rsidR="00E24D23" w:rsidRPr="00E24D23" w:rsidRDefault="00E24D23" w:rsidP="00E24D23">
      <w:pPr>
        <w:ind w:firstLine="851"/>
        <w:jc w:val="both"/>
        <w:rPr>
          <w:b/>
          <w:sz w:val="28"/>
          <w:szCs w:val="28"/>
        </w:rPr>
      </w:pPr>
    </w:p>
    <w:p w:rsidR="00E24D23" w:rsidRPr="00E24D23" w:rsidRDefault="00E24D23" w:rsidP="00E24D23">
      <w:pPr>
        <w:tabs>
          <w:tab w:val="num" w:pos="2244"/>
        </w:tabs>
        <w:ind w:firstLine="851"/>
        <w:jc w:val="both"/>
        <w:rPr>
          <w:sz w:val="28"/>
          <w:szCs w:val="28"/>
        </w:rPr>
      </w:pPr>
      <w:r w:rsidRPr="00E24D23">
        <w:rPr>
          <w:sz w:val="28"/>
          <w:szCs w:val="28"/>
        </w:rPr>
        <w:t xml:space="preserve">1. Пальпация и аускультация живота, </w:t>
      </w:r>
    </w:p>
    <w:p w:rsidR="00E24D23" w:rsidRPr="00E24D23" w:rsidRDefault="00E24D23" w:rsidP="00E24D23">
      <w:pPr>
        <w:tabs>
          <w:tab w:val="num" w:pos="2244"/>
        </w:tabs>
        <w:ind w:firstLine="851"/>
        <w:jc w:val="both"/>
        <w:rPr>
          <w:sz w:val="28"/>
          <w:szCs w:val="28"/>
        </w:rPr>
      </w:pPr>
      <w:r w:rsidRPr="00E24D23">
        <w:rPr>
          <w:sz w:val="28"/>
          <w:szCs w:val="28"/>
        </w:rPr>
        <w:t xml:space="preserve">2. Измерение объема живота, </w:t>
      </w:r>
    </w:p>
    <w:p w:rsidR="00E24D23" w:rsidRPr="00E24D23" w:rsidRDefault="00E24D23" w:rsidP="00E24D23">
      <w:pPr>
        <w:tabs>
          <w:tab w:val="num" w:pos="2244"/>
        </w:tabs>
        <w:ind w:firstLine="851"/>
        <w:jc w:val="both"/>
        <w:rPr>
          <w:sz w:val="28"/>
          <w:szCs w:val="28"/>
        </w:rPr>
      </w:pPr>
      <w:r w:rsidRPr="00E24D23">
        <w:rPr>
          <w:sz w:val="28"/>
          <w:szCs w:val="28"/>
        </w:rPr>
        <w:t xml:space="preserve">3. Ректальное пальцевое исследование, </w:t>
      </w:r>
    </w:p>
    <w:p w:rsidR="00E24D23" w:rsidRPr="00E24D23" w:rsidRDefault="00E24D23" w:rsidP="00E24D23">
      <w:pPr>
        <w:tabs>
          <w:tab w:val="num" w:pos="2244"/>
        </w:tabs>
        <w:ind w:firstLine="851"/>
        <w:jc w:val="both"/>
        <w:rPr>
          <w:sz w:val="28"/>
          <w:szCs w:val="28"/>
        </w:rPr>
      </w:pPr>
      <w:r w:rsidRPr="00E24D23">
        <w:rPr>
          <w:sz w:val="28"/>
          <w:szCs w:val="28"/>
        </w:rPr>
        <w:t xml:space="preserve">4. Ирригография, </w:t>
      </w:r>
    </w:p>
    <w:p w:rsidR="00E24D23" w:rsidRPr="00E24D23" w:rsidRDefault="00E24D23" w:rsidP="00E24D23">
      <w:pPr>
        <w:tabs>
          <w:tab w:val="num" w:pos="2244"/>
        </w:tabs>
        <w:ind w:firstLine="851"/>
        <w:jc w:val="both"/>
        <w:rPr>
          <w:sz w:val="28"/>
          <w:szCs w:val="28"/>
        </w:rPr>
      </w:pPr>
      <w:r w:rsidRPr="00E24D23">
        <w:rPr>
          <w:sz w:val="28"/>
          <w:szCs w:val="28"/>
        </w:rPr>
        <w:t xml:space="preserve">5. Чтение рентгенограмм, </w:t>
      </w:r>
    </w:p>
    <w:p w:rsidR="00E24D23" w:rsidRPr="00E24D23" w:rsidRDefault="00E24D23" w:rsidP="00E24D23">
      <w:pPr>
        <w:tabs>
          <w:tab w:val="num" w:pos="2244"/>
        </w:tabs>
        <w:ind w:firstLine="851"/>
        <w:jc w:val="both"/>
        <w:rPr>
          <w:sz w:val="28"/>
          <w:szCs w:val="28"/>
        </w:rPr>
      </w:pPr>
      <w:r w:rsidRPr="00E24D23">
        <w:rPr>
          <w:sz w:val="28"/>
          <w:szCs w:val="28"/>
        </w:rPr>
        <w:t>6. Перевязка больного.</w:t>
      </w:r>
    </w:p>
    <w:p w:rsidR="00E24D23" w:rsidRPr="00E24D23" w:rsidRDefault="00E24D23" w:rsidP="00E24D23">
      <w:pPr>
        <w:tabs>
          <w:tab w:val="num" w:pos="2244"/>
        </w:tabs>
        <w:ind w:firstLine="851"/>
        <w:jc w:val="both"/>
        <w:rPr>
          <w:sz w:val="28"/>
          <w:szCs w:val="28"/>
        </w:rPr>
      </w:pPr>
      <w:r w:rsidRPr="00E24D23">
        <w:rPr>
          <w:sz w:val="28"/>
          <w:szCs w:val="28"/>
        </w:rPr>
        <w:t>7. Зондирование прямой кишки</w:t>
      </w:r>
    </w:p>
    <w:p w:rsidR="00E24D23" w:rsidRPr="00E24D23" w:rsidRDefault="00E24D23" w:rsidP="00E24D23">
      <w:pPr>
        <w:tabs>
          <w:tab w:val="num" w:pos="2244"/>
        </w:tabs>
        <w:ind w:firstLine="851"/>
        <w:jc w:val="both"/>
        <w:rPr>
          <w:sz w:val="28"/>
          <w:szCs w:val="28"/>
        </w:rPr>
      </w:pPr>
      <w:r w:rsidRPr="00E24D23">
        <w:rPr>
          <w:sz w:val="28"/>
          <w:szCs w:val="28"/>
        </w:rPr>
        <w:t>8.Сифонная клизма</w:t>
      </w:r>
    </w:p>
    <w:p w:rsidR="008D06CE" w:rsidRPr="00E24D23" w:rsidRDefault="008D06CE" w:rsidP="00DF0546">
      <w:pPr>
        <w:tabs>
          <w:tab w:val="left" w:pos="360"/>
          <w:tab w:val="left" w:pos="1080"/>
        </w:tabs>
        <w:ind w:firstLine="720"/>
        <w:jc w:val="both"/>
        <w:rPr>
          <w:sz w:val="28"/>
          <w:szCs w:val="28"/>
        </w:rPr>
      </w:pPr>
    </w:p>
    <w:p w:rsidR="008D06CE" w:rsidRDefault="008D06CE" w:rsidP="00DF0546"/>
    <w:p w:rsidR="008D06CE" w:rsidRDefault="008D06CE" w:rsidP="00DF0546"/>
    <w:p w:rsidR="008D06CE" w:rsidRDefault="008D06CE" w:rsidP="00DF0546"/>
    <w:p w:rsidR="008D06CE" w:rsidRDefault="008D06CE" w:rsidP="00DF0546"/>
    <w:p w:rsidR="008D06CE" w:rsidRDefault="008D06CE" w:rsidP="00DF0546"/>
    <w:p w:rsidR="008D06CE" w:rsidRDefault="008D06CE" w:rsidP="00DF0546"/>
    <w:p w:rsidR="008D06CE" w:rsidRDefault="008D06CE" w:rsidP="00DF0546"/>
    <w:p w:rsidR="008D06CE" w:rsidRDefault="008D06CE" w:rsidP="00DF0546"/>
    <w:p w:rsidR="008D06CE" w:rsidRDefault="008D06CE" w:rsidP="00DF0546"/>
    <w:p w:rsidR="00E24D23" w:rsidRDefault="00E24D23" w:rsidP="00330E5A"/>
    <w:p w:rsidR="008D06CE" w:rsidRDefault="008D06CE" w:rsidP="00330E5A">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24D23" w:rsidRPr="00E24D23">
        <w:rPr>
          <w:b/>
          <w:sz w:val="28"/>
          <w:szCs w:val="28"/>
        </w:rPr>
        <w:t>«Портальная гипертензия. Внутрипеченочный блок. Надпеченочный блок».</w:t>
      </w:r>
    </w:p>
    <w:p w:rsidR="008D06CE" w:rsidRPr="00775DB7" w:rsidRDefault="008D06CE" w:rsidP="00330E5A">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330E5A">
      <w:pPr>
        <w:ind w:left="720" w:firstLine="1440"/>
        <w:jc w:val="both"/>
        <w:rPr>
          <w:sz w:val="28"/>
          <w:szCs w:val="28"/>
        </w:rPr>
      </w:pPr>
      <w:r w:rsidRPr="00775DB7">
        <w:rPr>
          <w:sz w:val="28"/>
          <w:szCs w:val="28"/>
        </w:rPr>
        <w:t>- Подготовка к практическим занятиям.</w:t>
      </w:r>
    </w:p>
    <w:p w:rsidR="008D06CE" w:rsidRDefault="008D06CE" w:rsidP="00330E5A">
      <w:pPr>
        <w:ind w:left="720" w:firstLine="1440"/>
        <w:jc w:val="both"/>
        <w:rPr>
          <w:sz w:val="28"/>
          <w:szCs w:val="28"/>
        </w:rPr>
      </w:pPr>
      <w:r w:rsidRPr="00775DB7">
        <w:rPr>
          <w:sz w:val="28"/>
          <w:szCs w:val="28"/>
        </w:rPr>
        <w:t>- Подготовка материалов по НИР.</w:t>
      </w:r>
    </w:p>
    <w:p w:rsidR="008D06CE" w:rsidRDefault="008D06CE" w:rsidP="00330E5A">
      <w:pPr>
        <w:ind w:left="720" w:firstLine="1440"/>
        <w:jc w:val="both"/>
        <w:rPr>
          <w:sz w:val="28"/>
          <w:szCs w:val="28"/>
        </w:rPr>
      </w:pPr>
      <w:r>
        <w:rPr>
          <w:sz w:val="28"/>
          <w:szCs w:val="28"/>
        </w:rPr>
        <w:t>- Написание реферата.</w:t>
      </w:r>
    </w:p>
    <w:p w:rsidR="008D06CE" w:rsidRPr="00775DB7" w:rsidRDefault="008D06CE" w:rsidP="00330E5A">
      <w:pPr>
        <w:ind w:left="720" w:firstLine="1440"/>
        <w:jc w:val="both"/>
        <w:rPr>
          <w:sz w:val="28"/>
          <w:szCs w:val="28"/>
        </w:rPr>
      </w:pPr>
      <w:r>
        <w:rPr>
          <w:sz w:val="28"/>
          <w:szCs w:val="28"/>
        </w:rPr>
        <w:t>- Поиск материала по теме в интернете.</w:t>
      </w:r>
    </w:p>
    <w:p w:rsidR="008D06CE" w:rsidRDefault="008D06CE" w:rsidP="00330E5A">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330E5A">
      <w:pPr>
        <w:ind w:firstLine="720"/>
        <w:jc w:val="both"/>
        <w:rPr>
          <w:sz w:val="28"/>
          <w:szCs w:val="28"/>
        </w:rPr>
      </w:pPr>
      <w:r w:rsidRPr="00D94418">
        <w:rPr>
          <w:sz w:val="28"/>
          <w:szCs w:val="28"/>
        </w:rPr>
        <w:t>ОК-1</w:t>
      </w:r>
      <w:r>
        <w:rPr>
          <w:sz w:val="28"/>
          <w:szCs w:val="28"/>
        </w:rPr>
        <w:t xml:space="preserve">, ОК-4, ПК-1, ПК-2, ПК-3, ПК-4, ПК-5, ПК-6, ПК-7, ПК-11.  </w:t>
      </w:r>
    </w:p>
    <w:p w:rsidR="00E24D23" w:rsidRDefault="00E24D23" w:rsidP="00E24D23">
      <w:pPr>
        <w:jc w:val="both"/>
        <w:outlineLvl w:val="4"/>
        <w:rPr>
          <w:sz w:val="28"/>
          <w:szCs w:val="28"/>
        </w:rPr>
      </w:pPr>
      <w:r w:rsidRPr="008F478D">
        <w:rPr>
          <w:b/>
          <w:sz w:val="28"/>
          <w:szCs w:val="28"/>
        </w:rPr>
        <w:t>Знать:</w:t>
      </w:r>
      <w:r w:rsidRPr="0017430C">
        <w:rPr>
          <w:sz w:val="28"/>
          <w:szCs w:val="28"/>
        </w:rPr>
        <w:t xml:space="preserve"> </w:t>
      </w:r>
    </w:p>
    <w:p w:rsidR="00E24D23" w:rsidRDefault="00E24D23" w:rsidP="00E24D23">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24D23" w:rsidRDefault="00E24D23" w:rsidP="00E24D23">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24D23" w:rsidRDefault="00E24D23" w:rsidP="00E24D23">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24D23" w:rsidRDefault="00E24D23" w:rsidP="00E24D23">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24D23" w:rsidRDefault="00E24D23" w:rsidP="00E24D23">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24D23" w:rsidRDefault="00E24D23" w:rsidP="00E24D23">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24D23" w:rsidRDefault="00E24D23" w:rsidP="00E24D23">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24D23" w:rsidRDefault="00E24D23" w:rsidP="00E24D23">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24D23" w:rsidRPr="00253F4C" w:rsidRDefault="00E24D23" w:rsidP="00E24D23">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24D23" w:rsidRDefault="00E24D23" w:rsidP="00E24D23">
      <w:pPr>
        <w:jc w:val="both"/>
        <w:outlineLvl w:val="4"/>
        <w:rPr>
          <w:bCs/>
          <w:sz w:val="28"/>
          <w:szCs w:val="28"/>
        </w:rPr>
      </w:pPr>
      <w:r w:rsidRPr="008F478D">
        <w:rPr>
          <w:b/>
          <w:sz w:val="28"/>
          <w:szCs w:val="28"/>
        </w:rPr>
        <w:t>Уметь:</w:t>
      </w:r>
      <w:r>
        <w:rPr>
          <w:sz w:val="28"/>
          <w:szCs w:val="28"/>
        </w:rPr>
        <w:t xml:space="preserve"> </w:t>
      </w:r>
    </w:p>
    <w:p w:rsidR="00E24D23" w:rsidRDefault="00E24D23" w:rsidP="00E24D23">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24D23" w:rsidRDefault="00E24D23" w:rsidP="00E24D23">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24D23" w:rsidRPr="00D94418" w:rsidRDefault="00E24D23" w:rsidP="00E24D23">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E24D23" w:rsidRPr="00D94418" w:rsidRDefault="00E24D23" w:rsidP="00E24D23">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24D23" w:rsidRDefault="00E24D23" w:rsidP="00E24D23">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24D23" w:rsidRPr="00E13A5A" w:rsidRDefault="00E24D23" w:rsidP="00E24D23">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24D23" w:rsidRDefault="00E24D23" w:rsidP="00E24D23">
      <w:pPr>
        <w:jc w:val="both"/>
        <w:rPr>
          <w:bCs/>
          <w:iCs/>
          <w:sz w:val="28"/>
          <w:szCs w:val="28"/>
        </w:rPr>
      </w:pPr>
      <w:r w:rsidRPr="008F478D">
        <w:rPr>
          <w:b/>
          <w:sz w:val="28"/>
          <w:szCs w:val="28"/>
        </w:rPr>
        <w:t>Владеть:</w:t>
      </w:r>
      <w:r w:rsidRPr="00E13A5A">
        <w:rPr>
          <w:bCs/>
          <w:iCs/>
          <w:sz w:val="28"/>
          <w:szCs w:val="28"/>
        </w:rPr>
        <w:t xml:space="preserve"> </w:t>
      </w:r>
    </w:p>
    <w:p w:rsidR="00E24D23" w:rsidRDefault="00E24D23" w:rsidP="00E24D23">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24D23" w:rsidRDefault="00E24D23" w:rsidP="00E24D23">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24D23" w:rsidRDefault="00E24D23" w:rsidP="00E24D23">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24D23" w:rsidRDefault="00E24D23" w:rsidP="00E24D23">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24D23" w:rsidRDefault="00E24D23" w:rsidP="00E24D23">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24D23" w:rsidRPr="00E13A5A" w:rsidRDefault="00E24D23" w:rsidP="00E24D23">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B55893" w:rsidRPr="00B55893" w:rsidRDefault="00B55893" w:rsidP="00B55893">
      <w:pPr>
        <w:shd w:val="clear" w:color="auto" w:fill="FFFFFF"/>
        <w:jc w:val="both"/>
        <w:rPr>
          <w:bCs/>
          <w:color w:val="000000"/>
          <w:sz w:val="28"/>
          <w:szCs w:val="28"/>
        </w:rPr>
      </w:pPr>
      <w:r w:rsidRPr="00B55893">
        <w:rPr>
          <w:bCs/>
          <w:color w:val="000000"/>
          <w:sz w:val="28"/>
          <w:szCs w:val="28"/>
        </w:rPr>
        <w:t>1.Анатомическое строение печени и системы воротной вены,</w:t>
      </w:r>
    </w:p>
    <w:p w:rsidR="00B55893" w:rsidRPr="00B55893" w:rsidRDefault="00B55893" w:rsidP="00B55893">
      <w:pPr>
        <w:shd w:val="clear" w:color="auto" w:fill="FFFFFF"/>
        <w:jc w:val="both"/>
        <w:rPr>
          <w:bCs/>
          <w:color w:val="000000"/>
          <w:sz w:val="28"/>
          <w:szCs w:val="28"/>
        </w:rPr>
      </w:pPr>
      <w:r w:rsidRPr="00B55893">
        <w:rPr>
          <w:bCs/>
          <w:color w:val="000000"/>
          <w:sz w:val="28"/>
          <w:szCs w:val="28"/>
        </w:rPr>
        <w:t xml:space="preserve">2.Физиологию портального кровообращения </w:t>
      </w:r>
    </w:p>
    <w:p w:rsidR="00B55893" w:rsidRPr="00B55893" w:rsidRDefault="00B55893" w:rsidP="00B55893">
      <w:pPr>
        <w:shd w:val="clear" w:color="auto" w:fill="FFFFFF"/>
        <w:jc w:val="both"/>
        <w:rPr>
          <w:bCs/>
          <w:color w:val="000000"/>
          <w:sz w:val="28"/>
          <w:szCs w:val="28"/>
        </w:rPr>
      </w:pPr>
      <w:r w:rsidRPr="00B55893">
        <w:rPr>
          <w:bCs/>
          <w:color w:val="000000"/>
          <w:sz w:val="28"/>
          <w:szCs w:val="28"/>
        </w:rPr>
        <w:t>3.Пути коллатерального кровотока,</w:t>
      </w:r>
    </w:p>
    <w:p w:rsidR="00B55893" w:rsidRPr="00B55893" w:rsidRDefault="00B55893" w:rsidP="00B55893">
      <w:pPr>
        <w:shd w:val="clear" w:color="auto" w:fill="FFFFFF"/>
        <w:jc w:val="both"/>
        <w:rPr>
          <w:bCs/>
          <w:color w:val="000000"/>
          <w:sz w:val="28"/>
          <w:szCs w:val="28"/>
        </w:rPr>
      </w:pPr>
      <w:r w:rsidRPr="00B55893">
        <w:rPr>
          <w:bCs/>
          <w:color w:val="000000"/>
          <w:sz w:val="28"/>
          <w:szCs w:val="28"/>
        </w:rPr>
        <w:t>4.Классификацию портальной гипертензи</w:t>
      </w:r>
    </w:p>
    <w:p w:rsidR="00B55893" w:rsidRPr="00B55893" w:rsidRDefault="00B55893" w:rsidP="00B55893">
      <w:pPr>
        <w:shd w:val="clear" w:color="auto" w:fill="FFFFFF"/>
        <w:jc w:val="both"/>
        <w:rPr>
          <w:bCs/>
          <w:color w:val="000000"/>
          <w:sz w:val="28"/>
          <w:szCs w:val="28"/>
        </w:rPr>
      </w:pPr>
      <w:r w:rsidRPr="00B55893">
        <w:rPr>
          <w:bCs/>
          <w:color w:val="000000"/>
          <w:sz w:val="28"/>
          <w:szCs w:val="28"/>
        </w:rPr>
        <w:t>5.Заболевания печени, приводящие к развитию различных форм портальной гипертензии,</w:t>
      </w:r>
    </w:p>
    <w:p w:rsidR="00B55893" w:rsidRPr="00B55893" w:rsidRDefault="00B55893" w:rsidP="00B55893">
      <w:pPr>
        <w:shd w:val="clear" w:color="auto" w:fill="FFFFFF"/>
        <w:jc w:val="both"/>
        <w:rPr>
          <w:bCs/>
          <w:color w:val="000000"/>
          <w:sz w:val="28"/>
          <w:szCs w:val="28"/>
        </w:rPr>
      </w:pPr>
      <w:r w:rsidRPr="00B55893">
        <w:rPr>
          <w:bCs/>
          <w:color w:val="000000"/>
          <w:sz w:val="28"/>
          <w:szCs w:val="28"/>
        </w:rPr>
        <w:t>6.Клиническую картину поражения печени,</w:t>
      </w:r>
    </w:p>
    <w:p w:rsidR="00B55893" w:rsidRPr="00B55893" w:rsidRDefault="00B55893" w:rsidP="00B55893">
      <w:pPr>
        <w:shd w:val="clear" w:color="auto" w:fill="FFFFFF"/>
        <w:jc w:val="both"/>
        <w:rPr>
          <w:bCs/>
          <w:color w:val="000000"/>
          <w:sz w:val="28"/>
          <w:szCs w:val="28"/>
        </w:rPr>
      </w:pPr>
      <w:r w:rsidRPr="00B55893">
        <w:rPr>
          <w:bCs/>
          <w:color w:val="000000"/>
          <w:sz w:val="28"/>
          <w:szCs w:val="28"/>
        </w:rPr>
        <w:t xml:space="preserve">7.Лабораторные методы диагностики поражения печени </w:t>
      </w:r>
    </w:p>
    <w:p w:rsidR="00B55893" w:rsidRPr="00B55893" w:rsidRDefault="00B55893" w:rsidP="00B55893">
      <w:pPr>
        <w:shd w:val="clear" w:color="auto" w:fill="FFFFFF"/>
        <w:jc w:val="both"/>
        <w:rPr>
          <w:bCs/>
          <w:color w:val="000000"/>
          <w:sz w:val="28"/>
          <w:szCs w:val="28"/>
        </w:rPr>
      </w:pPr>
      <w:r w:rsidRPr="00B55893">
        <w:rPr>
          <w:bCs/>
          <w:color w:val="000000"/>
          <w:sz w:val="28"/>
          <w:szCs w:val="28"/>
        </w:rPr>
        <w:t>8.Методы инструментальной диагностики портальной гипертензии</w:t>
      </w:r>
    </w:p>
    <w:p w:rsidR="00B55893" w:rsidRPr="00B55893" w:rsidRDefault="00B55893" w:rsidP="00B55893">
      <w:pPr>
        <w:shd w:val="clear" w:color="auto" w:fill="FFFFFF"/>
        <w:jc w:val="both"/>
        <w:rPr>
          <w:bCs/>
          <w:color w:val="000000"/>
          <w:sz w:val="28"/>
          <w:szCs w:val="28"/>
        </w:rPr>
      </w:pPr>
      <w:r w:rsidRPr="00B55893">
        <w:rPr>
          <w:bCs/>
          <w:color w:val="000000"/>
          <w:sz w:val="28"/>
          <w:szCs w:val="28"/>
        </w:rPr>
        <w:lastRenderedPageBreak/>
        <w:t>9.Сущность гиперспеленизма,</w:t>
      </w:r>
    </w:p>
    <w:p w:rsidR="008D06CE" w:rsidRDefault="008D06CE" w:rsidP="00330E5A"/>
    <w:p w:rsidR="008D06CE" w:rsidRDefault="008D06CE" w:rsidP="00330E5A">
      <w:pPr>
        <w:jc w:val="both"/>
        <w:rPr>
          <w:sz w:val="28"/>
          <w:szCs w:val="28"/>
        </w:rPr>
      </w:pPr>
    </w:p>
    <w:p w:rsidR="00B55893" w:rsidRPr="00B55893" w:rsidRDefault="008D06CE" w:rsidP="00B55893">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B55893" w:rsidRPr="00B55893" w:rsidRDefault="00B55893" w:rsidP="00B55893">
      <w:pPr>
        <w:tabs>
          <w:tab w:val="left" w:pos="284"/>
          <w:tab w:val="left" w:pos="851"/>
          <w:tab w:val="left" w:pos="1080"/>
          <w:tab w:val="left" w:pos="3119"/>
        </w:tabs>
        <w:rPr>
          <w:bCs/>
          <w:smallCaps/>
          <w:spacing w:val="5"/>
          <w:sz w:val="28"/>
          <w:szCs w:val="28"/>
        </w:rPr>
      </w:pPr>
      <w:r w:rsidRPr="00B55893">
        <w:rPr>
          <w:bCs/>
          <w:smallCaps/>
          <w:spacing w:val="5"/>
          <w:sz w:val="28"/>
          <w:szCs w:val="28"/>
        </w:rPr>
        <w:t>1.. К РАЗВИТИЮ ВНЕПЕЧЕНОЧНОЙ ФОРМЫ ПОРТАЛЬНОЙ ГИПЕРТЕНЗИИ ПРИВОДИТ</w:t>
      </w:r>
    </w:p>
    <w:p w:rsidR="00B55893" w:rsidRPr="00B55893" w:rsidRDefault="00B55893" w:rsidP="007C0B4C">
      <w:pPr>
        <w:numPr>
          <w:ilvl w:val="0"/>
          <w:numId w:val="609"/>
        </w:numPr>
        <w:tabs>
          <w:tab w:val="left" w:pos="2694"/>
          <w:tab w:val="left" w:pos="3119"/>
        </w:tabs>
        <w:ind w:left="2694" w:firstLine="141"/>
        <w:contextualSpacing/>
      </w:pPr>
      <w:r w:rsidRPr="00B55893">
        <w:rPr>
          <w:sz w:val="28"/>
          <w:szCs w:val="28"/>
        </w:rPr>
        <w:t>опухоли печени</w:t>
      </w:r>
    </w:p>
    <w:p w:rsidR="00B55893" w:rsidRPr="00B55893" w:rsidRDefault="00B55893" w:rsidP="007C0B4C">
      <w:pPr>
        <w:numPr>
          <w:ilvl w:val="0"/>
          <w:numId w:val="609"/>
        </w:numPr>
        <w:tabs>
          <w:tab w:val="left" w:pos="2694"/>
          <w:tab w:val="left" w:pos="3119"/>
        </w:tabs>
        <w:ind w:left="2694" w:firstLine="141"/>
        <w:contextualSpacing/>
        <w:rPr>
          <w:sz w:val="28"/>
          <w:szCs w:val="28"/>
        </w:rPr>
      </w:pPr>
      <w:r w:rsidRPr="00B55893">
        <w:rPr>
          <w:sz w:val="28"/>
          <w:szCs w:val="28"/>
        </w:rPr>
        <w:t>атрезия желчных ходов</w:t>
      </w:r>
    </w:p>
    <w:p w:rsidR="00B55893" w:rsidRPr="00B55893" w:rsidRDefault="00B55893" w:rsidP="007C0B4C">
      <w:pPr>
        <w:numPr>
          <w:ilvl w:val="0"/>
          <w:numId w:val="609"/>
        </w:numPr>
        <w:tabs>
          <w:tab w:val="left" w:pos="2694"/>
          <w:tab w:val="left" w:pos="3119"/>
        </w:tabs>
        <w:ind w:left="2694" w:firstLine="141"/>
        <w:contextualSpacing/>
        <w:rPr>
          <w:sz w:val="28"/>
          <w:szCs w:val="28"/>
        </w:rPr>
      </w:pPr>
      <w:r w:rsidRPr="00B55893">
        <w:rPr>
          <w:sz w:val="28"/>
          <w:szCs w:val="28"/>
        </w:rPr>
        <w:t>болезнь Боткина</w:t>
      </w:r>
    </w:p>
    <w:p w:rsidR="00B55893" w:rsidRPr="00B55893" w:rsidRDefault="00B55893" w:rsidP="007C0B4C">
      <w:pPr>
        <w:numPr>
          <w:ilvl w:val="0"/>
          <w:numId w:val="609"/>
        </w:numPr>
        <w:tabs>
          <w:tab w:val="left" w:pos="2694"/>
          <w:tab w:val="left" w:pos="3119"/>
        </w:tabs>
        <w:ind w:left="2694" w:firstLine="141"/>
        <w:contextualSpacing/>
        <w:rPr>
          <w:sz w:val="28"/>
          <w:szCs w:val="28"/>
        </w:rPr>
      </w:pPr>
      <w:r w:rsidRPr="00B55893">
        <w:rPr>
          <w:sz w:val="28"/>
          <w:szCs w:val="28"/>
        </w:rPr>
        <w:t>абсцесс печени</w:t>
      </w:r>
    </w:p>
    <w:p w:rsidR="00B55893" w:rsidRPr="00B55893" w:rsidRDefault="00B55893" w:rsidP="007C0B4C">
      <w:pPr>
        <w:numPr>
          <w:ilvl w:val="0"/>
          <w:numId w:val="609"/>
        </w:numPr>
        <w:tabs>
          <w:tab w:val="left" w:pos="2694"/>
          <w:tab w:val="left" w:pos="3119"/>
        </w:tabs>
        <w:ind w:left="2694" w:firstLine="141"/>
        <w:contextualSpacing/>
        <w:rPr>
          <w:sz w:val="28"/>
          <w:szCs w:val="28"/>
        </w:rPr>
      </w:pPr>
      <w:r w:rsidRPr="00B55893">
        <w:rPr>
          <w:sz w:val="28"/>
          <w:szCs w:val="28"/>
        </w:rPr>
        <w:t>пупочный сепсис</w:t>
      </w:r>
    </w:p>
    <w:p w:rsidR="00B55893" w:rsidRPr="00B55893" w:rsidRDefault="00B55893" w:rsidP="00B55893">
      <w:pPr>
        <w:rPr>
          <w:sz w:val="28"/>
          <w:szCs w:val="28"/>
        </w:rPr>
      </w:pPr>
    </w:p>
    <w:p w:rsidR="00B55893" w:rsidRPr="00B55893" w:rsidRDefault="00B55893" w:rsidP="00B55893">
      <w:pPr>
        <w:contextualSpacing/>
        <w:jc w:val="both"/>
        <w:rPr>
          <w:bCs/>
          <w:sz w:val="28"/>
          <w:szCs w:val="28"/>
        </w:rPr>
      </w:pPr>
      <w:r w:rsidRPr="00B55893">
        <w:rPr>
          <w:bCs/>
          <w:smallCaps/>
          <w:spacing w:val="5"/>
          <w:sz w:val="28"/>
          <w:szCs w:val="28"/>
        </w:rPr>
        <w:t xml:space="preserve">2. </w:t>
      </w:r>
      <w:r w:rsidRPr="00B55893">
        <w:rPr>
          <w:bCs/>
          <w:sz w:val="28"/>
          <w:szCs w:val="28"/>
        </w:rPr>
        <w:t xml:space="preserve">НАИБОЛЕЕ ЧАСТАЯ ЛОКАЛИЗАЦИЯ КРОВОТЕЧЕНИЙ ПРИ ПОРТАЛЬНОЙ ГИПЕРТЕНЗИИ: </w:t>
      </w:r>
    </w:p>
    <w:p w:rsidR="00B55893" w:rsidRPr="00B55893" w:rsidRDefault="00B55893" w:rsidP="007C0B4C">
      <w:pPr>
        <w:numPr>
          <w:ilvl w:val="0"/>
          <w:numId w:val="602"/>
        </w:numPr>
        <w:autoSpaceDE w:val="0"/>
        <w:autoSpaceDN w:val="0"/>
        <w:jc w:val="both"/>
        <w:rPr>
          <w:sz w:val="28"/>
          <w:szCs w:val="28"/>
        </w:rPr>
      </w:pPr>
      <w:r w:rsidRPr="00B55893">
        <w:rPr>
          <w:sz w:val="28"/>
          <w:szCs w:val="28"/>
        </w:rPr>
        <w:t>Кардиальный отдел желудка</w:t>
      </w:r>
    </w:p>
    <w:p w:rsidR="00B55893" w:rsidRPr="00B55893" w:rsidRDefault="00B55893" w:rsidP="007C0B4C">
      <w:pPr>
        <w:numPr>
          <w:ilvl w:val="0"/>
          <w:numId w:val="602"/>
        </w:numPr>
        <w:autoSpaceDE w:val="0"/>
        <w:autoSpaceDN w:val="0"/>
        <w:jc w:val="both"/>
        <w:rPr>
          <w:sz w:val="28"/>
          <w:szCs w:val="28"/>
        </w:rPr>
      </w:pPr>
      <w:r w:rsidRPr="00B55893">
        <w:rPr>
          <w:sz w:val="28"/>
          <w:szCs w:val="28"/>
        </w:rPr>
        <w:t>Антральный отдел желудка</w:t>
      </w:r>
    </w:p>
    <w:p w:rsidR="00B55893" w:rsidRPr="00B55893" w:rsidRDefault="00B55893" w:rsidP="007C0B4C">
      <w:pPr>
        <w:numPr>
          <w:ilvl w:val="0"/>
          <w:numId w:val="602"/>
        </w:numPr>
        <w:autoSpaceDE w:val="0"/>
        <w:autoSpaceDN w:val="0"/>
        <w:jc w:val="both"/>
        <w:rPr>
          <w:sz w:val="28"/>
          <w:szCs w:val="28"/>
        </w:rPr>
      </w:pPr>
      <w:r w:rsidRPr="00B55893">
        <w:rPr>
          <w:sz w:val="28"/>
          <w:szCs w:val="28"/>
        </w:rPr>
        <w:t>Терминальный отдел пищевода</w:t>
      </w:r>
    </w:p>
    <w:p w:rsidR="00B55893" w:rsidRPr="00B55893" w:rsidRDefault="00B55893" w:rsidP="007C0B4C">
      <w:pPr>
        <w:numPr>
          <w:ilvl w:val="0"/>
          <w:numId w:val="602"/>
        </w:numPr>
        <w:autoSpaceDE w:val="0"/>
        <w:autoSpaceDN w:val="0"/>
        <w:jc w:val="both"/>
        <w:rPr>
          <w:sz w:val="28"/>
          <w:szCs w:val="28"/>
        </w:rPr>
      </w:pPr>
      <w:r w:rsidRPr="00B55893">
        <w:rPr>
          <w:sz w:val="28"/>
          <w:szCs w:val="28"/>
        </w:rPr>
        <w:t>Геморроидальные вены</w:t>
      </w:r>
    </w:p>
    <w:p w:rsidR="00B55893" w:rsidRPr="00B55893" w:rsidRDefault="00B55893" w:rsidP="007C0B4C">
      <w:pPr>
        <w:numPr>
          <w:ilvl w:val="0"/>
          <w:numId w:val="602"/>
        </w:numPr>
        <w:autoSpaceDE w:val="0"/>
        <w:autoSpaceDN w:val="0"/>
        <w:jc w:val="both"/>
        <w:rPr>
          <w:sz w:val="28"/>
          <w:szCs w:val="28"/>
        </w:rPr>
      </w:pPr>
      <w:r w:rsidRPr="00B55893">
        <w:rPr>
          <w:sz w:val="28"/>
          <w:szCs w:val="28"/>
        </w:rPr>
        <w:t>Большая кривизна желудка</w:t>
      </w:r>
    </w:p>
    <w:p w:rsidR="00B55893" w:rsidRPr="00B55893" w:rsidRDefault="00B55893" w:rsidP="00B55893">
      <w:pPr>
        <w:tabs>
          <w:tab w:val="left" w:pos="2694"/>
        </w:tabs>
        <w:ind w:left="2410"/>
        <w:rPr>
          <w:sz w:val="28"/>
          <w:szCs w:val="28"/>
        </w:rPr>
      </w:pPr>
    </w:p>
    <w:p w:rsidR="00B55893" w:rsidRPr="00B55893" w:rsidRDefault="00B55893" w:rsidP="00B55893">
      <w:pPr>
        <w:ind w:left="360"/>
        <w:rPr>
          <w:sz w:val="28"/>
          <w:szCs w:val="28"/>
        </w:rPr>
      </w:pPr>
    </w:p>
    <w:p w:rsidR="00B55893" w:rsidRPr="00B55893" w:rsidRDefault="00B55893" w:rsidP="00B55893">
      <w:pPr>
        <w:spacing w:before="120" w:line="259" w:lineRule="auto"/>
        <w:contextualSpacing/>
        <w:jc w:val="both"/>
        <w:rPr>
          <w:sz w:val="28"/>
          <w:szCs w:val="28"/>
        </w:rPr>
      </w:pPr>
      <w:r w:rsidRPr="00B55893">
        <w:rPr>
          <w:bCs/>
          <w:smallCaps/>
          <w:spacing w:val="5"/>
          <w:sz w:val="28"/>
          <w:szCs w:val="28"/>
        </w:rPr>
        <w:t xml:space="preserve">3. </w:t>
      </w:r>
      <w:r w:rsidRPr="00B55893">
        <w:rPr>
          <w:bCs/>
          <w:sz w:val="28"/>
          <w:szCs w:val="28"/>
        </w:rPr>
        <w:t xml:space="preserve">ИНСТРУМЕНТАЛЬНЫЙ МЕТОД НАИБОЛЕЕ ЭФФЕКТИВЕН ПРИ ОСТАНОВКЕ КРОВОТЕЧЕНИЯ ИЗ ПИЩЕВОДА И ЖЕЛУДКА У ДЕТЕЙ: </w:t>
      </w:r>
    </w:p>
    <w:p w:rsidR="00B55893" w:rsidRPr="00B55893" w:rsidRDefault="00B55893" w:rsidP="007C0B4C">
      <w:pPr>
        <w:widowControl w:val="0"/>
        <w:numPr>
          <w:ilvl w:val="0"/>
          <w:numId w:val="603"/>
        </w:numPr>
        <w:tabs>
          <w:tab w:val="num" w:pos="567"/>
        </w:tabs>
        <w:autoSpaceDE w:val="0"/>
        <w:autoSpaceDN w:val="0"/>
        <w:jc w:val="both"/>
        <w:rPr>
          <w:sz w:val="28"/>
          <w:szCs w:val="28"/>
        </w:rPr>
      </w:pPr>
      <w:r w:rsidRPr="00B55893">
        <w:rPr>
          <w:sz w:val="28"/>
          <w:szCs w:val="28"/>
        </w:rPr>
        <w:t>Зонд Блекмора</w:t>
      </w:r>
    </w:p>
    <w:p w:rsidR="00B55893" w:rsidRPr="00B55893" w:rsidRDefault="00B55893" w:rsidP="007C0B4C">
      <w:pPr>
        <w:widowControl w:val="0"/>
        <w:numPr>
          <w:ilvl w:val="0"/>
          <w:numId w:val="603"/>
        </w:numPr>
        <w:tabs>
          <w:tab w:val="num" w:pos="567"/>
        </w:tabs>
        <w:autoSpaceDE w:val="0"/>
        <w:autoSpaceDN w:val="0"/>
        <w:jc w:val="both"/>
        <w:rPr>
          <w:sz w:val="28"/>
          <w:szCs w:val="28"/>
        </w:rPr>
      </w:pPr>
      <w:r w:rsidRPr="00B55893">
        <w:rPr>
          <w:sz w:val="28"/>
          <w:szCs w:val="28"/>
        </w:rPr>
        <w:t>Криотерапия</w:t>
      </w:r>
    </w:p>
    <w:p w:rsidR="00B55893" w:rsidRPr="00B55893" w:rsidRDefault="00B55893" w:rsidP="007C0B4C">
      <w:pPr>
        <w:widowControl w:val="0"/>
        <w:numPr>
          <w:ilvl w:val="0"/>
          <w:numId w:val="603"/>
        </w:numPr>
        <w:tabs>
          <w:tab w:val="num" w:pos="567"/>
        </w:tabs>
        <w:autoSpaceDE w:val="0"/>
        <w:autoSpaceDN w:val="0"/>
        <w:jc w:val="both"/>
        <w:rPr>
          <w:sz w:val="28"/>
          <w:szCs w:val="28"/>
        </w:rPr>
      </w:pPr>
      <w:r w:rsidRPr="00B55893">
        <w:rPr>
          <w:sz w:val="28"/>
          <w:szCs w:val="28"/>
        </w:rPr>
        <w:t>Тромбирование сосудов</w:t>
      </w:r>
    </w:p>
    <w:p w:rsidR="00B55893" w:rsidRPr="00B55893" w:rsidRDefault="00B55893" w:rsidP="007C0B4C">
      <w:pPr>
        <w:widowControl w:val="0"/>
        <w:numPr>
          <w:ilvl w:val="0"/>
          <w:numId w:val="603"/>
        </w:numPr>
        <w:tabs>
          <w:tab w:val="num" w:pos="567"/>
        </w:tabs>
        <w:autoSpaceDE w:val="0"/>
        <w:autoSpaceDN w:val="0"/>
        <w:jc w:val="both"/>
        <w:rPr>
          <w:sz w:val="28"/>
          <w:szCs w:val="28"/>
        </w:rPr>
      </w:pPr>
      <w:r w:rsidRPr="00B55893">
        <w:rPr>
          <w:sz w:val="28"/>
          <w:szCs w:val="28"/>
        </w:rPr>
        <w:t>Эмболизация вен, артерий</w:t>
      </w:r>
    </w:p>
    <w:p w:rsidR="00B55893" w:rsidRPr="00B55893" w:rsidRDefault="00B55893" w:rsidP="007C0B4C">
      <w:pPr>
        <w:widowControl w:val="0"/>
        <w:numPr>
          <w:ilvl w:val="0"/>
          <w:numId w:val="603"/>
        </w:numPr>
        <w:autoSpaceDE w:val="0"/>
        <w:autoSpaceDN w:val="0"/>
        <w:jc w:val="both"/>
        <w:rPr>
          <w:sz w:val="28"/>
          <w:szCs w:val="28"/>
        </w:rPr>
      </w:pPr>
      <w:r w:rsidRPr="00B55893">
        <w:rPr>
          <w:sz w:val="28"/>
          <w:szCs w:val="28"/>
        </w:rPr>
        <w:t>Склеротерапия</w:t>
      </w:r>
    </w:p>
    <w:p w:rsidR="00B55893" w:rsidRPr="00B55893" w:rsidRDefault="00B55893" w:rsidP="00B55893">
      <w:pPr>
        <w:ind w:left="360"/>
        <w:rPr>
          <w:sz w:val="28"/>
          <w:szCs w:val="28"/>
        </w:rPr>
      </w:pPr>
    </w:p>
    <w:p w:rsidR="00B55893" w:rsidRPr="00B55893" w:rsidRDefault="00B55893" w:rsidP="00B55893">
      <w:pPr>
        <w:tabs>
          <w:tab w:val="left" w:pos="360"/>
        </w:tabs>
        <w:ind w:left="360"/>
        <w:jc w:val="both"/>
        <w:rPr>
          <w:sz w:val="28"/>
          <w:szCs w:val="28"/>
        </w:rPr>
      </w:pPr>
      <w:r w:rsidRPr="00B55893">
        <w:rPr>
          <w:bCs/>
          <w:smallCaps/>
          <w:spacing w:val="5"/>
          <w:sz w:val="28"/>
          <w:szCs w:val="28"/>
        </w:rPr>
        <w:t xml:space="preserve">4. </w:t>
      </w:r>
      <w:r w:rsidRPr="00B55893">
        <w:rPr>
          <w:sz w:val="28"/>
          <w:szCs w:val="28"/>
        </w:rPr>
        <w:t xml:space="preserve">ДЛЯ ВЫБОРА ПРИВИЛЬНОГО МЕТОДА ЛЕЧЕНИЯ ЦИРРОЗА ПЕЧЕНИ НЕОБХОДИМО УТОЧНИТЬ ВСЕ , КРОМЕ: </w:t>
      </w:r>
    </w:p>
    <w:p w:rsidR="00B55893" w:rsidRPr="00B55893" w:rsidRDefault="00B55893" w:rsidP="007C0B4C">
      <w:pPr>
        <w:numPr>
          <w:ilvl w:val="0"/>
          <w:numId w:val="604"/>
        </w:numPr>
        <w:shd w:val="clear" w:color="auto" w:fill="FFFFFF"/>
        <w:jc w:val="both"/>
        <w:rPr>
          <w:sz w:val="28"/>
          <w:szCs w:val="28"/>
        </w:rPr>
      </w:pPr>
      <w:r w:rsidRPr="00B55893">
        <w:rPr>
          <w:sz w:val="28"/>
          <w:szCs w:val="28"/>
        </w:rPr>
        <w:t>степень компенсации функции печени;</w:t>
      </w:r>
    </w:p>
    <w:p w:rsidR="00B55893" w:rsidRPr="00B55893" w:rsidRDefault="00B55893" w:rsidP="007C0B4C">
      <w:pPr>
        <w:numPr>
          <w:ilvl w:val="0"/>
          <w:numId w:val="604"/>
        </w:numPr>
        <w:shd w:val="clear" w:color="auto" w:fill="FFFFFF"/>
        <w:jc w:val="both"/>
        <w:rPr>
          <w:sz w:val="28"/>
          <w:szCs w:val="28"/>
        </w:rPr>
      </w:pPr>
      <w:r w:rsidRPr="00B55893">
        <w:rPr>
          <w:sz w:val="28"/>
          <w:szCs w:val="28"/>
        </w:rPr>
        <w:t>активность процесса;</w:t>
      </w:r>
    </w:p>
    <w:p w:rsidR="00B55893" w:rsidRPr="00B55893" w:rsidRDefault="00B55893" w:rsidP="007C0B4C">
      <w:pPr>
        <w:numPr>
          <w:ilvl w:val="0"/>
          <w:numId w:val="604"/>
        </w:numPr>
        <w:shd w:val="clear" w:color="auto" w:fill="FFFFFF"/>
        <w:jc w:val="both"/>
        <w:rPr>
          <w:sz w:val="28"/>
          <w:szCs w:val="28"/>
        </w:rPr>
      </w:pPr>
      <w:r w:rsidRPr="00B55893">
        <w:rPr>
          <w:sz w:val="28"/>
          <w:szCs w:val="28"/>
        </w:rPr>
        <w:t>стадию изменения порто-печеночной гемодинамики</w:t>
      </w:r>
    </w:p>
    <w:p w:rsidR="00B55893" w:rsidRPr="00B55893" w:rsidRDefault="00B55893" w:rsidP="007C0B4C">
      <w:pPr>
        <w:numPr>
          <w:ilvl w:val="0"/>
          <w:numId w:val="604"/>
        </w:numPr>
        <w:shd w:val="clear" w:color="auto" w:fill="FFFFFF"/>
        <w:jc w:val="both"/>
        <w:rPr>
          <w:sz w:val="28"/>
          <w:szCs w:val="28"/>
        </w:rPr>
      </w:pPr>
      <w:r w:rsidRPr="00B55893">
        <w:rPr>
          <w:sz w:val="28"/>
          <w:szCs w:val="28"/>
        </w:rPr>
        <w:t>наличие или отсутствие гиперспленизма</w:t>
      </w:r>
    </w:p>
    <w:p w:rsidR="00B55893" w:rsidRPr="00B55893" w:rsidRDefault="00B55893" w:rsidP="007C0B4C">
      <w:pPr>
        <w:numPr>
          <w:ilvl w:val="0"/>
          <w:numId w:val="604"/>
        </w:numPr>
        <w:shd w:val="clear" w:color="auto" w:fill="FFFFFF"/>
        <w:jc w:val="both"/>
        <w:rPr>
          <w:sz w:val="28"/>
          <w:szCs w:val="28"/>
        </w:rPr>
      </w:pPr>
      <w:r w:rsidRPr="00B55893">
        <w:rPr>
          <w:sz w:val="28"/>
          <w:szCs w:val="28"/>
        </w:rPr>
        <w:t>состояние функции почек</w:t>
      </w:r>
    </w:p>
    <w:p w:rsidR="00B55893" w:rsidRPr="00B55893" w:rsidRDefault="00B55893" w:rsidP="00B55893">
      <w:pPr>
        <w:rPr>
          <w:sz w:val="28"/>
          <w:szCs w:val="28"/>
        </w:rPr>
      </w:pPr>
    </w:p>
    <w:p w:rsidR="00B55893" w:rsidRPr="00B55893" w:rsidRDefault="00B55893" w:rsidP="00B55893">
      <w:pPr>
        <w:contextualSpacing/>
        <w:jc w:val="both"/>
        <w:rPr>
          <w:bCs/>
          <w:sz w:val="28"/>
          <w:szCs w:val="28"/>
        </w:rPr>
      </w:pPr>
      <w:r w:rsidRPr="00B55893">
        <w:rPr>
          <w:bCs/>
          <w:smallCaps/>
          <w:spacing w:val="5"/>
          <w:sz w:val="28"/>
          <w:szCs w:val="28"/>
        </w:rPr>
        <w:t xml:space="preserve">5. </w:t>
      </w:r>
      <w:r w:rsidRPr="00B55893">
        <w:rPr>
          <w:bCs/>
          <w:sz w:val="28"/>
          <w:szCs w:val="28"/>
        </w:rPr>
        <w:t>ПО КЛИНИЧЕСКОМУ ТЕЧЕНИЮ ВЫДЕЛЯЮТ СЛЕДУЮЩИЕ СТАДИИ ПОРТАЛЬНОЙ ГИПЕРТЕНЗИИ:</w:t>
      </w:r>
    </w:p>
    <w:p w:rsidR="00B55893" w:rsidRPr="00B55893" w:rsidRDefault="00B55893" w:rsidP="007C0B4C">
      <w:pPr>
        <w:numPr>
          <w:ilvl w:val="0"/>
          <w:numId w:val="610"/>
        </w:numPr>
        <w:tabs>
          <w:tab w:val="left" w:pos="1200"/>
        </w:tabs>
        <w:contextualSpacing/>
        <w:jc w:val="both"/>
        <w:rPr>
          <w:sz w:val="28"/>
          <w:szCs w:val="28"/>
        </w:rPr>
      </w:pPr>
      <w:r w:rsidRPr="00B55893">
        <w:rPr>
          <w:sz w:val="28"/>
          <w:szCs w:val="28"/>
        </w:rPr>
        <w:t>1,2,3 степени</w:t>
      </w:r>
    </w:p>
    <w:p w:rsidR="00B55893" w:rsidRPr="00B55893" w:rsidRDefault="00B55893" w:rsidP="007C0B4C">
      <w:pPr>
        <w:numPr>
          <w:ilvl w:val="0"/>
          <w:numId w:val="610"/>
        </w:numPr>
        <w:tabs>
          <w:tab w:val="left" w:pos="1200"/>
        </w:tabs>
        <w:contextualSpacing/>
        <w:jc w:val="both"/>
        <w:rPr>
          <w:sz w:val="28"/>
          <w:szCs w:val="28"/>
        </w:rPr>
      </w:pPr>
      <w:r w:rsidRPr="00B55893">
        <w:rPr>
          <w:sz w:val="28"/>
          <w:szCs w:val="28"/>
        </w:rPr>
        <w:t>Компенсированная, субкомпенсированная, декомпенсированная.</w:t>
      </w:r>
    </w:p>
    <w:p w:rsidR="00B55893" w:rsidRPr="00B55893" w:rsidRDefault="00B55893" w:rsidP="007C0B4C">
      <w:pPr>
        <w:numPr>
          <w:ilvl w:val="0"/>
          <w:numId w:val="610"/>
        </w:numPr>
        <w:tabs>
          <w:tab w:val="left" w:pos="1200"/>
        </w:tabs>
        <w:contextualSpacing/>
        <w:jc w:val="both"/>
        <w:rPr>
          <w:sz w:val="28"/>
          <w:szCs w:val="28"/>
        </w:rPr>
      </w:pPr>
      <w:r w:rsidRPr="00B55893">
        <w:rPr>
          <w:sz w:val="28"/>
          <w:szCs w:val="28"/>
        </w:rPr>
        <w:t>Легкая, среднетяжелая, тяжелая.</w:t>
      </w:r>
    </w:p>
    <w:p w:rsidR="00B55893" w:rsidRPr="00B55893" w:rsidRDefault="00B55893" w:rsidP="007C0B4C">
      <w:pPr>
        <w:numPr>
          <w:ilvl w:val="0"/>
          <w:numId w:val="610"/>
        </w:numPr>
        <w:tabs>
          <w:tab w:val="left" w:pos="1200"/>
        </w:tabs>
        <w:contextualSpacing/>
        <w:jc w:val="both"/>
        <w:rPr>
          <w:sz w:val="28"/>
          <w:szCs w:val="28"/>
        </w:rPr>
      </w:pPr>
      <w:r w:rsidRPr="00B55893">
        <w:rPr>
          <w:sz w:val="28"/>
          <w:szCs w:val="28"/>
        </w:rPr>
        <w:lastRenderedPageBreak/>
        <w:t>1,2,3,4,5 степени</w:t>
      </w:r>
    </w:p>
    <w:p w:rsidR="00B55893" w:rsidRPr="00B55893" w:rsidRDefault="00B55893" w:rsidP="007C0B4C">
      <w:pPr>
        <w:numPr>
          <w:ilvl w:val="0"/>
          <w:numId w:val="610"/>
        </w:numPr>
        <w:tabs>
          <w:tab w:val="left" w:pos="1200"/>
        </w:tabs>
        <w:contextualSpacing/>
        <w:jc w:val="both"/>
        <w:rPr>
          <w:sz w:val="28"/>
          <w:szCs w:val="28"/>
        </w:rPr>
      </w:pPr>
      <w:r w:rsidRPr="00B55893">
        <w:rPr>
          <w:sz w:val="28"/>
          <w:szCs w:val="28"/>
        </w:rPr>
        <w:t>Осложненная, неосложненная формы.</w:t>
      </w:r>
    </w:p>
    <w:p w:rsidR="00B55893" w:rsidRPr="00B55893" w:rsidRDefault="00B55893" w:rsidP="00B55893">
      <w:pPr>
        <w:tabs>
          <w:tab w:val="left" w:pos="900"/>
        </w:tabs>
        <w:rPr>
          <w:sz w:val="28"/>
          <w:szCs w:val="28"/>
        </w:rPr>
      </w:pPr>
    </w:p>
    <w:p w:rsidR="00B55893" w:rsidRPr="00B55893" w:rsidRDefault="00B55893" w:rsidP="00B55893">
      <w:pPr>
        <w:spacing w:before="120"/>
        <w:contextualSpacing/>
        <w:jc w:val="both"/>
      </w:pPr>
      <w:r w:rsidRPr="00B55893">
        <w:rPr>
          <w:bCs/>
          <w:smallCaps/>
          <w:spacing w:val="5"/>
          <w:sz w:val="28"/>
          <w:szCs w:val="28"/>
        </w:rPr>
        <w:t xml:space="preserve">6. </w:t>
      </w:r>
      <w:r w:rsidRPr="00B55893">
        <w:rPr>
          <w:sz w:val="28"/>
          <w:szCs w:val="28"/>
        </w:rPr>
        <w:t>ПРИ ПРОФУЗНЫХ КРОВОТЕЧЕНИЯХ, ОБУСЛОВЛЕННЫХ ВНЕПЕЧЕНОЧНЫМ БЛОКОМ ПОРТАЛЬНОЙ ГИПЕРТЕНЗИИ, ПОКАЗАНО:</w:t>
      </w:r>
    </w:p>
    <w:p w:rsidR="00B55893" w:rsidRPr="00B55893" w:rsidRDefault="00B55893" w:rsidP="007C0B4C">
      <w:pPr>
        <w:widowControl w:val="0"/>
        <w:numPr>
          <w:ilvl w:val="0"/>
          <w:numId w:val="605"/>
        </w:numPr>
        <w:tabs>
          <w:tab w:val="num" w:pos="567"/>
        </w:tabs>
        <w:autoSpaceDE w:val="0"/>
        <w:autoSpaceDN w:val="0"/>
        <w:jc w:val="both"/>
        <w:rPr>
          <w:sz w:val="28"/>
          <w:szCs w:val="28"/>
        </w:rPr>
      </w:pPr>
      <w:r w:rsidRPr="00B55893">
        <w:rPr>
          <w:sz w:val="28"/>
          <w:szCs w:val="28"/>
        </w:rPr>
        <w:t>Консервативная терапия</w:t>
      </w:r>
    </w:p>
    <w:p w:rsidR="00B55893" w:rsidRPr="00B55893" w:rsidRDefault="00B55893" w:rsidP="007C0B4C">
      <w:pPr>
        <w:widowControl w:val="0"/>
        <w:numPr>
          <w:ilvl w:val="0"/>
          <w:numId w:val="605"/>
        </w:numPr>
        <w:tabs>
          <w:tab w:val="num" w:pos="567"/>
        </w:tabs>
        <w:autoSpaceDE w:val="0"/>
        <w:autoSpaceDN w:val="0"/>
        <w:jc w:val="both"/>
        <w:rPr>
          <w:sz w:val="28"/>
          <w:szCs w:val="28"/>
        </w:rPr>
      </w:pPr>
      <w:r w:rsidRPr="00B55893">
        <w:rPr>
          <w:sz w:val="28"/>
          <w:szCs w:val="28"/>
        </w:rPr>
        <w:t>Экстренное струйное переливание крови</w:t>
      </w:r>
    </w:p>
    <w:p w:rsidR="00B55893" w:rsidRPr="00B55893" w:rsidRDefault="00B55893" w:rsidP="007C0B4C">
      <w:pPr>
        <w:widowControl w:val="0"/>
        <w:numPr>
          <w:ilvl w:val="0"/>
          <w:numId w:val="605"/>
        </w:numPr>
        <w:tabs>
          <w:tab w:val="num" w:pos="567"/>
        </w:tabs>
        <w:autoSpaceDE w:val="0"/>
        <w:autoSpaceDN w:val="0"/>
        <w:jc w:val="both"/>
        <w:rPr>
          <w:sz w:val="28"/>
          <w:szCs w:val="28"/>
        </w:rPr>
      </w:pPr>
      <w:r w:rsidRPr="00B55893">
        <w:rPr>
          <w:sz w:val="28"/>
          <w:szCs w:val="28"/>
        </w:rPr>
        <w:t>Срочное оперативное лечение на фоне массивной гематрансфузии</w:t>
      </w:r>
    </w:p>
    <w:p w:rsidR="00B55893" w:rsidRPr="00B55893" w:rsidRDefault="00B55893" w:rsidP="007C0B4C">
      <w:pPr>
        <w:widowControl w:val="0"/>
        <w:numPr>
          <w:ilvl w:val="0"/>
          <w:numId w:val="605"/>
        </w:numPr>
        <w:autoSpaceDE w:val="0"/>
        <w:autoSpaceDN w:val="0"/>
        <w:jc w:val="both"/>
        <w:rPr>
          <w:sz w:val="28"/>
          <w:szCs w:val="28"/>
        </w:rPr>
      </w:pPr>
      <w:r w:rsidRPr="00B55893">
        <w:rPr>
          <w:sz w:val="28"/>
          <w:szCs w:val="28"/>
        </w:rPr>
        <w:t>Операция в случае неэффективности консервативных мероприятий</w:t>
      </w:r>
    </w:p>
    <w:p w:rsidR="00B55893" w:rsidRPr="00B55893" w:rsidRDefault="00B55893" w:rsidP="007C0B4C">
      <w:pPr>
        <w:widowControl w:val="0"/>
        <w:numPr>
          <w:ilvl w:val="0"/>
          <w:numId w:val="605"/>
        </w:numPr>
        <w:tabs>
          <w:tab w:val="num" w:pos="567"/>
        </w:tabs>
        <w:autoSpaceDE w:val="0"/>
        <w:autoSpaceDN w:val="0"/>
        <w:jc w:val="both"/>
        <w:rPr>
          <w:sz w:val="28"/>
          <w:szCs w:val="28"/>
        </w:rPr>
      </w:pPr>
      <w:r w:rsidRPr="00B55893">
        <w:rPr>
          <w:sz w:val="28"/>
          <w:szCs w:val="28"/>
        </w:rPr>
        <w:t>все верно</w:t>
      </w:r>
    </w:p>
    <w:p w:rsidR="00B55893" w:rsidRPr="00B55893" w:rsidRDefault="00B55893" w:rsidP="00B55893">
      <w:pPr>
        <w:ind w:left="360"/>
        <w:rPr>
          <w:sz w:val="28"/>
          <w:szCs w:val="28"/>
        </w:rPr>
      </w:pPr>
    </w:p>
    <w:p w:rsidR="00B55893" w:rsidRPr="00B55893" w:rsidRDefault="00B55893" w:rsidP="00B55893">
      <w:pPr>
        <w:spacing w:before="120"/>
        <w:contextualSpacing/>
        <w:jc w:val="both"/>
        <w:rPr>
          <w:bCs/>
          <w:sz w:val="28"/>
          <w:szCs w:val="28"/>
        </w:rPr>
      </w:pPr>
      <w:r w:rsidRPr="00B55893">
        <w:rPr>
          <w:bCs/>
          <w:smallCaps/>
          <w:spacing w:val="5"/>
          <w:sz w:val="28"/>
          <w:szCs w:val="28"/>
        </w:rPr>
        <w:t xml:space="preserve">7. </w:t>
      </w:r>
      <w:r w:rsidRPr="00B55893">
        <w:rPr>
          <w:bCs/>
          <w:sz w:val="28"/>
          <w:szCs w:val="28"/>
        </w:rPr>
        <w:t>ДАВЛЕНИЕ В ПОРТАЛЬНОЙ СИСТЕМЕ ПРИ СРЕДНЕЙ ТЯЖЕСТИ ТЕЧЕНИЯ ПОРТАЛЬНОЙ ГИПЕРТЕНЗИИ СОСТАВЛЯЕТ:</w:t>
      </w:r>
    </w:p>
    <w:p w:rsidR="00B55893" w:rsidRPr="00B55893" w:rsidRDefault="00B55893" w:rsidP="007C0B4C">
      <w:pPr>
        <w:widowControl w:val="0"/>
        <w:numPr>
          <w:ilvl w:val="0"/>
          <w:numId w:val="606"/>
        </w:numPr>
        <w:tabs>
          <w:tab w:val="num" w:pos="567"/>
        </w:tabs>
        <w:autoSpaceDE w:val="0"/>
        <w:autoSpaceDN w:val="0"/>
        <w:jc w:val="both"/>
        <w:rPr>
          <w:sz w:val="28"/>
          <w:szCs w:val="28"/>
        </w:rPr>
      </w:pPr>
      <w:r w:rsidRPr="00B55893">
        <w:rPr>
          <w:sz w:val="28"/>
          <w:szCs w:val="28"/>
        </w:rPr>
        <w:t>От 300 до 390 мм водного столба</w:t>
      </w:r>
    </w:p>
    <w:p w:rsidR="00B55893" w:rsidRPr="00B55893" w:rsidRDefault="00B55893" w:rsidP="007C0B4C">
      <w:pPr>
        <w:widowControl w:val="0"/>
        <w:numPr>
          <w:ilvl w:val="0"/>
          <w:numId w:val="606"/>
        </w:numPr>
        <w:tabs>
          <w:tab w:val="num" w:pos="567"/>
        </w:tabs>
        <w:autoSpaceDE w:val="0"/>
        <w:autoSpaceDN w:val="0"/>
        <w:jc w:val="both"/>
        <w:rPr>
          <w:sz w:val="28"/>
          <w:szCs w:val="28"/>
        </w:rPr>
      </w:pPr>
      <w:r w:rsidRPr="00B55893">
        <w:rPr>
          <w:sz w:val="28"/>
          <w:szCs w:val="28"/>
        </w:rPr>
        <w:t>От 200 до 290 мм водного столба</w:t>
      </w:r>
    </w:p>
    <w:p w:rsidR="00B55893" w:rsidRPr="00B55893" w:rsidRDefault="00B55893" w:rsidP="007C0B4C">
      <w:pPr>
        <w:widowControl w:val="0"/>
        <w:numPr>
          <w:ilvl w:val="0"/>
          <w:numId w:val="606"/>
        </w:numPr>
        <w:tabs>
          <w:tab w:val="num" w:pos="567"/>
        </w:tabs>
        <w:autoSpaceDE w:val="0"/>
        <w:autoSpaceDN w:val="0"/>
        <w:jc w:val="both"/>
        <w:rPr>
          <w:sz w:val="28"/>
          <w:szCs w:val="28"/>
        </w:rPr>
      </w:pPr>
      <w:r w:rsidRPr="00B55893">
        <w:rPr>
          <w:sz w:val="28"/>
          <w:szCs w:val="28"/>
        </w:rPr>
        <w:t>120 мм водного столба</w:t>
      </w:r>
    </w:p>
    <w:p w:rsidR="00B55893" w:rsidRPr="00B55893" w:rsidRDefault="00B55893" w:rsidP="007C0B4C">
      <w:pPr>
        <w:widowControl w:val="0"/>
        <w:numPr>
          <w:ilvl w:val="0"/>
          <w:numId w:val="606"/>
        </w:numPr>
        <w:autoSpaceDE w:val="0"/>
        <w:autoSpaceDN w:val="0"/>
        <w:jc w:val="both"/>
        <w:rPr>
          <w:sz w:val="28"/>
          <w:szCs w:val="28"/>
        </w:rPr>
      </w:pPr>
      <w:r w:rsidRPr="00B55893">
        <w:rPr>
          <w:sz w:val="28"/>
          <w:szCs w:val="28"/>
        </w:rPr>
        <w:t>Менее 120 мм водного столба</w:t>
      </w:r>
    </w:p>
    <w:p w:rsidR="00B55893" w:rsidRPr="00B55893" w:rsidRDefault="00B55893" w:rsidP="007C0B4C">
      <w:pPr>
        <w:widowControl w:val="0"/>
        <w:numPr>
          <w:ilvl w:val="0"/>
          <w:numId w:val="606"/>
        </w:numPr>
        <w:autoSpaceDE w:val="0"/>
        <w:autoSpaceDN w:val="0"/>
        <w:jc w:val="both"/>
        <w:rPr>
          <w:sz w:val="28"/>
          <w:szCs w:val="28"/>
        </w:rPr>
      </w:pPr>
      <w:r w:rsidRPr="00B55893">
        <w:rPr>
          <w:sz w:val="28"/>
          <w:szCs w:val="28"/>
        </w:rPr>
        <w:t>300 мм водного столба</w:t>
      </w:r>
    </w:p>
    <w:p w:rsidR="00B55893" w:rsidRPr="00B55893" w:rsidRDefault="00B55893" w:rsidP="00B55893">
      <w:pPr>
        <w:spacing w:line="228" w:lineRule="auto"/>
        <w:ind w:left="2694" w:hanging="284"/>
        <w:rPr>
          <w:sz w:val="28"/>
          <w:szCs w:val="28"/>
        </w:rPr>
      </w:pPr>
    </w:p>
    <w:p w:rsidR="00B55893" w:rsidRPr="00B55893" w:rsidRDefault="00B55893" w:rsidP="00B55893">
      <w:pPr>
        <w:tabs>
          <w:tab w:val="left" w:pos="900"/>
        </w:tabs>
        <w:spacing w:line="228" w:lineRule="auto"/>
        <w:rPr>
          <w:bCs/>
          <w:smallCaps/>
          <w:spacing w:val="5"/>
          <w:sz w:val="28"/>
          <w:szCs w:val="28"/>
        </w:rPr>
      </w:pPr>
      <w:r w:rsidRPr="00B55893">
        <w:rPr>
          <w:bCs/>
          <w:smallCaps/>
          <w:spacing w:val="5"/>
          <w:sz w:val="28"/>
          <w:szCs w:val="28"/>
        </w:rPr>
        <w:t>8. В ГРУППУ ЗАБОЛЕВАНИЙ СОСУДОВ СЕЛЕЗЕНКИ НЕ ВХОДИТ</w:t>
      </w:r>
    </w:p>
    <w:p w:rsidR="00B55893" w:rsidRPr="00B55893" w:rsidRDefault="00B55893" w:rsidP="007C0B4C">
      <w:pPr>
        <w:numPr>
          <w:ilvl w:val="0"/>
          <w:numId w:val="607"/>
        </w:numPr>
        <w:tabs>
          <w:tab w:val="left" w:pos="2694"/>
        </w:tabs>
        <w:spacing w:line="228" w:lineRule="auto"/>
        <w:contextualSpacing/>
        <w:rPr>
          <w:sz w:val="28"/>
          <w:szCs w:val="28"/>
        </w:rPr>
      </w:pPr>
      <w:r w:rsidRPr="00B55893">
        <w:rPr>
          <w:sz w:val="28"/>
          <w:szCs w:val="28"/>
        </w:rPr>
        <w:t>тромбоз сосудов селезеночной ножки</w:t>
      </w:r>
    </w:p>
    <w:p w:rsidR="00B55893" w:rsidRPr="00B55893" w:rsidRDefault="00B55893" w:rsidP="007C0B4C">
      <w:pPr>
        <w:numPr>
          <w:ilvl w:val="0"/>
          <w:numId w:val="607"/>
        </w:numPr>
        <w:tabs>
          <w:tab w:val="left" w:pos="2694"/>
        </w:tabs>
        <w:spacing w:line="228" w:lineRule="auto"/>
        <w:contextualSpacing/>
        <w:rPr>
          <w:sz w:val="28"/>
          <w:szCs w:val="28"/>
        </w:rPr>
      </w:pPr>
      <w:r w:rsidRPr="00B55893">
        <w:rPr>
          <w:sz w:val="28"/>
          <w:szCs w:val="28"/>
        </w:rPr>
        <w:t>инфаркт селезенки</w:t>
      </w:r>
    </w:p>
    <w:p w:rsidR="00B55893" w:rsidRPr="00B55893" w:rsidRDefault="00B55893" w:rsidP="007C0B4C">
      <w:pPr>
        <w:numPr>
          <w:ilvl w:val="0"/>
          <w:numId w:val="607"/>
        </w:numPr>
        <w:tabs>
          <w:tab w:val="left" w:pos="2694"/>
        </w:tabs>
        <w:spacing w:line="228" w:lineRule="auto"/>
        <w:contextualSpacing/>
        <w:rPr>
          <w:sz w:val="28"/>
          <w:szCs w:val="28"/>
        </w:rPr>
      </w:pPr>
      <w:r w:rsidRPr="00B55893">
        <w:rPr>
          <w:sz w:val="28"/>
          <w:szCs w:val="28"/>
        </w:rPr>
        <w:t>некроз селезенки (при перекруте)</w:t>
      </w:r>
    </w:p>
    <w:p w:rsidR="00B55893" w:rsidRPr="00B55893" w:rsidRDefault="00B55893" w:rsidP="007C0B4C">
      <w:pPr>
        <w:numPr>
          <w:ilvl w:val="0"/>
          <w:numId w:val="607"/>
        </w:numPr>
        <w:tabs>
          <w:tab w:val="left" w:pos="2694"/>
        </w:tabs>
        <w:spacing w:line="228" w:lineRule="auto"/>
        <w:contextualSpacing/>
        <w:rPr>
          <w:sz w:val="28"/>
          <w:szCs w:val="28"/>
        </w:rPr>
      </w:pPr>
      <w:r w:rsidRPr="00B55893">
        <w:rPr>
          <w:sz w:val="28"/>
          <w:szCs w:val="28"/>
        </w:rPr>
        <w:t>варикозное расширение вен</w:t>
      </w:r>
    </w:p>
    <w:p w:rsidR="00B55893" w:rsidRPr="00B55893" w:rsidRDefault="00B55893" w:rsidP="007C0B4C">
      <w:pPr>
        <w:numPr>
          <w:ilvl w:val="0"/>
          <w:numId w:val="607"/>
        </w:numPr>
        <w:tabs>
          <w:tab w:val="left" w:pos="2694"/>
        </w:tabs>
        <w:spacing w:line="228" w:lineRule="auto"/>
        <w:contextualSpacing/>
        <w:rPr>
          <w:sz w:val="28"/>
          <w:szCs w:val="28"/>
        </w:rPr>
      </w:pPr>
      <w:r w:rsidRPr="00B55893">
        <w:rPr>
          <w:sz w:val="28"/>
          <w:szCs w:val="28"/>
        </w:rPr>
        <w:t>гемангиомы</w:t>
      </w:r>
    </w:p>
    <w:p w:rsidR="00B55893" w:rsidRPr="00B55893" w:rsidRDefault="00B55893" w:rsidP="00B55893">
      <w:pPr>
        <w:spacing w:line="228" w:lineRule="auto"/>
        <w:ind w:left="360"/>
        <w:rPr>
          <w:sz w:val="28"/>
          <w:szCs w:val="28"/>
        </w:rPr>
      </w:pPr>
    </w:p>
    <w:p w:rsidR="00B55893" w:rsidRPr="00B55893" w:rsidRDefault="00B55893" w:rsidP="00B55893">
      <w:pPr>
        <w:tabs>
          <w:tab w:val="left" w:pos="900"/>
        </w:tabs>
        <w:spacing w:line="228" w:lineRule="auto"/>
        <w:rPr>
          <w:bCs/>
          <w:smallCaps/>
          <w:spacing w:val="5"/>
          <w:sz w:val="28"/>
          <w:szCs w:val="28"/>
        </w:rPr>
      </w:pPr>
      <w:r w:rsidRPr="00B55893">
        <w:rPr>
          <w:bCs/>
          <w:smallCaps/>
          <w:spacing w:val="5"/>
          <w:sz w:val="28"/>
          <w:szCs w:val="28"/>
        </w:rPr>
        <w:t>9. К ПРИЗНАКАМ ГИПЕРСПЛЕНИЗМА ОТНОСЯТ</w:t>
      </w:r>
    </w:p>
    <w:p w:rsidR="00B55893" w:rsidRPr="00B55893" w:rsidRDefault="00B55893" w:rsidP="007C0B4C">
      <w:pPr>
        <w:numPr>
          <w:ilvl w:val="0"/>
          <w:numId w:val="608"/>
        </w:numPr>
        <w:tabs>
          <w:tab w:val="left" w:pos="2694"/>
        </w:tabs>
        <w:spacing w:line="228" w:lineRule="auto"/>
        <w:contextualSpacing/>
        <w:rPr>
          <w:sz w:val="28"/>
          <w:szCs w:val="28"/>
        </w:rPr>
      </w:pPr>
      <w:r w:rsidRPr="00B55893">
        <w:rPr>
          <w:sz w:val="28"/>
          <w:szCs w:val="28"/>
        </w:rPr>
        <w:t>лимфоцитоз, анемия, гепатомегалия</w:t>
      </w:r>
    </w:p>
    <w:p w:rsidR="00B55893" w:rsidRPr="00B55893" w:rsidRDefault="00B55893" w:rsidP="007C0B4C">
      <w:pPr>
        <w:numPr>
          <w:ilvl w:val="0"/>
          <w:numId w:val="608"/>
        </w:numPr>
        <w:tabs>
          <w:tab w:val="left" w:pos="2694"/>
        </w:tabs>
        <w:spacing w:line="228" w:lineRule="auto"/>
        <w:contextualSpacing/>
        <w:rPr>
          <w:sz w:val="28"/>
          <w:szCs w:val="28"/>
        </w:rPr>
      </w:pPr>
      <w:r w:rsidRPr="00B55893">
        <w:rPr>
          <w:sz w:val="28"/>
          <w:szCs w:val="28"/>
        </w:rPr>
        <w:t>лейкопения, анемия, гепатомегалия</w:t>
      </w:r>
    </w:p>
    <w:p w:rsidR="00B55893" w:rsidRPr="00B55893" w:rsidRDefault="00B55893" w:rsidP="007C0B4C">
      <w:pPr>
        <w:numPr>
          <w:ilvl w:val="0"/>
          <w:numId w:val="608"/>
        </w:numPr>
        <w:tabs>
          <w:tab w:val="left" w:pos="2694"/>
        </w:tabs>
        <w:spacing w:line="228" w:lineRule="auto"/>
        <w:contextualSpacing/>
        <w:rPr>
          <w:sz w:val="28"/>
          <w:szCs w:val="28"/>
        </w:rPr>
      </w:pPr>
      <w:r w:rsidRPr="00B55893">
        <w:rPr>
          <w:sz w:val="28"/>
          <w:szCs w:val="28"/>
        </w:rPr>
        <w:t>анемия, лейкоцитоз, гепатомегалия</w:t>
      </w:r>
    </w:p>
    <w:p w:rsidR="00B55893" w:rsidRPr="00B55893" w:rsidRDefault="00B55893" w:rsidP="007C0B4C">
      <w:pPr>
        <w:numPr>
          <w:ilvl w:val="0"/>
          <w:numId w:val="608"/>
        </w:numPr>
        <w:tabs>
          <w:tab w:val="left" w:pos="2694"/>
        </w:tabs>
        <w:spacing w:line="228" w:lineRule="auto"/>
        <w:contextualSpacing/>
        <w:rPr>
          <w:sz w:val="28"/>
          <w:szCs w:val="28"/>
        </w:rPr>
      </w:pPr>
      <w:r w:rsidRPr="00B55893">
        <w:rPr>
          <w:sz w:val="28"/>
          <w:szCs w:val="28"/>
        </w:rPr>
        <w:t>анемия (эритропения), лейкопения, тромбоцитопения</w:t>
      </w:r>
    </w:p>
    <w:p w:rsidR="00B55893" w:rsidRPr="00B55893" w:rsidRDefault="00B55893" w:rsidP="007C0B4C">
      <w:pPr>
        <w:numPr>
          <w:ilvl w:val="0"/>
          <w:numId w:val="608"/>
        </w:numPr>
        <w:tabs>
          <w:tab w:val="left" w:pos="2694"/>
        </w:tabs>
        <w:spacing w:line="228" w:lineRule="auto"/>
        <w:contextualSpacing/>
        <w:rPr>
          <w:sz w:val="28"/>
          <w:szCs w:val="28"/>
        </w:rPr>
      </w:pPr>
      <w:r w:rsidRPr="00B55893">
        <w:rPr>
          <w:sz w:val="28"/>
          <w:szCs w:val="28"/>
        </w:rPr>
        <w:t>анемия, лейкоцитоз, тромбоцитопения</w:t>
      </w:r>
    </w:p>
    <w:p w:rsidR="00B55893" w:rsidRPr="00B55893" w:rsidRDefault="00B55893" w:rsidP="00B55893">
      <w:pPr>
        <w:spacing w:line="228" w:lineRule="auto"/>
        <w:ind w:left="360"/>
        <w:rPr>
          <w:sz w:val="28"/>
          <w:szCs w:val="28"/>
        </w:rPr>
      </w:pPr>
    </w:p>
    <w:p w:rsidR="00B55893" w:rsidRPr="00B55893" w:rsidRDefault="00B55893" w:rsidP="00B55893">
      <w:pPr>
        <w:spacing w:before="14"/>
        <w:contextualSpacing/>
        <w:jc w:val="both"/>
        <w:rPr>
          <w:sz w:val="28"/>
          <w:szCs w:val="28"/>
        </w:rPr>
      </w:pPr>
      <w:r w:rsidRPr="00B55893">
        <w:rPr>
          <w:bCs/>
          <w:smallCaps/>
          <w:spacing w:val="5"/>
          <w:sz w:val="28"/>
          <w:szCs w:val="28"/>
        </w:rPr>
        <w:t xml:space="preserve">10. </w:t>
      </w:r>
      <w:r w:rsidRPr="00B55893">
        <w:rPr>
          <w:sz w:val="28"/>
          <w:szCs w:val="28"/>
        </w:rPr>
        <w:t>НАИБОЛЕЕ ЭФФЕКТИВНЫМ ПРЕПАРАТОМ ИЗ ПРЕДСТАВЛЕННЫХ ДЛЯ ОСТАНОВКИ КРОВОТЕЧЕНИЯ ПРИ ЦИРРОЗЕ ПЕЧЕНИ ЯВЛЯЕТСЯ:</w:t>
      </w:r>
    </w:p>
    <w:p w:rsidR="00B55893" w:rsidRPr="00B55893" w:rsidRDefault="00B55893" w:rsidP="007C0B4C">
      <w:pPr>
        <w:widowControl w:val="0"/>
        <w:numPr>
          <w:ilvl w:val="2"/>
          <w:numId w:val="402"/>
        </w:numPr>
        <w:autoSpaceDE w:val="0"/>
        <w:autoSpaceDN w:val="0"/>
        <w:jc w:val="both"/>
        <w:rPr>
          <w:sz w:val="28"/>
          <w:szCs w:val="28"/>
        </w:rPr>
      </w:pPr>
      <w:r w:rsidRPr="00B55893">
        <w:rPr>
          <w:sz w:val="28"/>
          <w:szCs w:val="28"/>
        </w:rPr>
        <w:t>Хлористый кальций</w:t>
      </w:r>
    </w:p>
    <w:p w:rsidR="00B55893" w:rsidRPr="00B55893" w:rsidRDefault="00B55893" w:rsidP="007C0B4C">
      <w:pPr>
        <w:widowControl w:val="0"/>
        <w:numPr>
          <w:ilvl w:val="2"/>
          <w:numId w:val="402"/>
        </w:numPr>
        <w:tabs>
          <w:tab w:val="num" w:pos="3195"/>
        </w:tabs>
        <w:autoSpaceDE w:val="0"/>
        <w:autoSpaceDN w:val="0"/>
        <w:ind w:left="3195" w:hanging="360"/>
        <w:jc w:val="both"/>
        <w:rPr>
          <w:sz w:val="28"/>
          <w:szCs w:val="28"/>
        </w:rPr>
      </w:pPr>
      <w:r w:rsidRPr="00B55893">
        <w:rPr>
          <w:sz w:val="28"/>
          <w:szCs w:val="28"/>
        </w:rPr>
        <w:t>Криоплазма</w:t>
      </w:r>
    </w:p>
    <w:p w:rsidR="00B55893" w:rsidRPr="00B55893" w:rsidRDefault="00B55893" w:rsidP="007C0B4C">
      <w:pPr>
        <w:widowControl w:val="0"/>
        <w:numPr>
          <w:ilvl w:val="2"/>
          <w:numId w:val="402"/>
        </w:numPr>
        <w:tabs>
          <w:tab w:val="num" w:pos="3195"/>
        </w:tabs>
        <w:autoSpaceDE w:val="0"/>
        <w:autoSpaceDN w:val="0"/>
        <w:ind w:left="3195" w:hanging="360"/>
        <w:jc w:val="both"/>
        <w:rPr>
          <w:sz w:val="28"/>
          <w:szCs w:val="28"/>
        </w:rPr>
      </w:pPr>
      <w:r w:rsidRPr="00B55893">
        <w:rPr>
          <w:sz w:val="28"/>
          <w:szCs w:val="28"/>
        </w:rPr>
        <w:t>Фибриноген</w:t>
      </w:r>
    </w:p>
    <w:p w:rsidR="00B55893" w:rsidRPr="00B55893" w:rsidRDefault="00B55893" w:rsidP="007C0B4C">
      <w:pPr>
        <w:widowControl w:val="0"/>
        <w:numPr>
          <w:ilvl w:val="2"/>
          <w:numId w:val="402"/>
        </w:numPr>
        <w:tabs>
          <w:tab w:val="num" w:pos="3195"/>
        </w:tabs>
        <w:autoSpaceDE w:val="0"/>
        <w:autoSpaceDN w:val="0"/>
        <w:ind w:left="3195" w:hanging="360"/>
        <w:jc w:val="both"/>
        <w:rPr>
          <w:sz w:val="28"/>
          <w:szCs w:val="28"/>
        </w:rPr>
      </w:pPr>
      <w:r w:rsidRPr="00B55893">
        <w:rPr>
          <w:sz w:val="28"/>
          <w:szCs w:val="28"/>
        </w:rPr>
        <w:t>Викасол</w:t>
      </w:r>
    </w:p>
    <w:p w:rsidR="00B55893" w:rsidRPr="00B55893" w:rsidRDefault="00B55893" w:rsidP="007C0B4C">
      <w:pPr>
        <w:widowControl w:val="0"/>
        <w:numPr>
          <w:ilvl w:val="2"/>
          <w:numId w:val="402"/>
        </w:numPr>
        <w:tabs>
          <w:tab w:val="num" w:pos="3195"/>
        </w:tabs>
        <w:autoSpaceDE w:val="0"/>
        <w:autoSpaceDN w:val="0"/>
        <w:ind w:left="3195" w:hanging="360"/>
        <w:jc w:val="both"/>
        <w:rPr>
          <w:sz w:val="28"/>
          <w:szCs w:val="28"/>
        </w:rPr>
      </w:pPr>
      <w:r w:rsidRPr="00B55893">
        <w:rPr>
          <w:sz w:val="28"/>
          <w:szCs w:val="28"/>
        </w:rPr>
        <w:t>Амбен</w:t>
      </w:r>
    </w:p>
    <w:p w:rsidR="00B55893" w:rsidRPr="00B55893" w:rsidRDefault="00B55893" w:rsidP="00B55893">
      <w:pPr>
        <w:shd w:val="clear" w:color="auto" w:fill="FFFFFF"/>
        <w:tabs>
          <w:tab w:val="left" w:pos="9720"/>
        </w:tabs>
        <w:ind w:right="76"/>
        <w:jc w:val="both"/>
        <w:rPr>
          <w:b/>
          <w:color w:val="000000"/>
          <w:sz w:val="28"/>
          <w:szCs w:val="28"/>
        </w:rPr>
      </w:pPr>
    </w:p>
    <w:p w:rsidR="00B55893" w:rsidRPr="00B55893" w:rsidRDefault="00B55893" w:rsidP="00B55893">
      <w:pPr>
        <w:shd w:val="clear" w:color="auto" w:fill="FFFFFF"/>
        <w:tabs>
          <w:tab w:val="left" w:pos="9720"/>
        </w:tabs>
        <w:ind w:right="76"/>
        <w:jc w:val="both"/>
        <w:rPr>
          <w:b/>
          <w:color w:val="000000"/>
          <w:sz w:val="28"/>
          <w:szCs w:val="28"/>
        </w:rPr>
      </w:pPr>
      <w:r w:rsidRPr="00B55893">
        <w:rPr>
          <w:b/>
          <w:color w:val="000000"/>
          <w:sz w:val="28"/>
          <w:szCs w:val="28"/>
        </w:rPr>
        <w:t xml:space="preserve">Эталоны ответов к тестам по теме: </w:t>
      </w:r>
    </w:p>
    <w:p w:rsidR="00B55893" w:rsidRPr="00B55893" w:rsidRDefault="00B55893" w:rsidP="007C0B4C">
      <w:pPr>
        <w:numPr>
          <w:ilvl w:val="0"/>
          <w:numId w:val="601"/>
        </w:numPr>
        <w:tabs>
          <w:tab w:val="left" w:pos="709"/>
        </w:tabs>
        <w:rPr>
          <w:sz w:val="28"/>
          <w:szCs w:val="28"/>
        </w:rPr>
      </w:pPr>
      <w:r w:rsidRPr="00B55893">
        <w:rPr>
          <w:sz w:val="28"/>
          <w:szCs w:val="28"/>
        </w:rPr>
        <w:t>2</w:t>
      </w:r>
    </w:p>
    <w:p w:rsidR="00B55893" w:rsidRPr="00B55893" w:rsidRDefault="00B55893" w:rsidP="007C0B4C">
      <w:pPr>
        <w:numPr>
          <w:ilvl w:val="0"/>
          <w:numId w:val="601"/>
        </w:numPr>
        <w:tabs>
          <w:tab w:val="left" w:pos="709"/>
        </w:tabs>
        <w:rPr>
          <w:sz w:val="28"/>
          <w:szCs w:val="28"/>
        </w:rPr>
      </w:pPr>
      <w:r w:rsidRPr="00B55893">
        <w:rPr>
          <w:sz w:val="28"/>
          <w:szCs w:val="28"/>
        </w:rPr>
        <w:t>2</w:t>
      </w:r>
    </w:p>
    <w:p w:rsidR="00B55893" w:rsidRPr="00B55893" w:rsidRDefault="00B55893" w:rsidP="007C0B4C">
      <w:pPr>
        <w:numPr>
          <w:ilvl w:val="0"/>
          <w:numId w:val="601"/>
        </w:numPr>
        <w:tabs>
          <w:tab w:val="left" w:pos="709"/>
        </w:tabs>
        <w:rPr>
          <w:sz w:val="28"/>
          <w:szCs w:val="28"/>
        </w:rPr>
      </w:pPr>
      <w:r w:rsidRPr="00B55893">
        <w:rPr>
          <w:sz w:val="28"/>
          <w:szCs w:val="28"/>
        </w:rPr>
        <w:t>4</w:t>
      </w:r>
    </w:p>
    <w:p w:rsidR="00B55893" w:rsidRPr="00B55893" w:rsidRDefault="00B55893" w:rsidP="007C0B4C">
      <w:pPr>
        <w:numPr>
          <w:ilvl w:val="0"/>
          <w:numId w:val="601"/>
        </w:numPr>
        <w:tabs>
          <w:tab w:val="left" w:pos="709"/>
        </w:tabs>
        <w:rPr>
          <w:sz w:val="28"/>
          <w:szCs w:val="28"/>
        </w:rPr>
      </w:pPr>
      <w:r w:rsidRPr="00B55893">
        <w:rPr>
          <w:sz w:val="28"/>
          <w:szCs w:val="28"/>
        </w:rPr>
        <w:t>3</w:t>
      </w:r>
    </w:p>
    <w:p w:rsidR="00B55893" w:rsidRPr="00B55893" w:rsidRDefault="00B55893" w:rsidP="007C0B4C">
      <w:pPr>
        <w:numPr>
          <w:ilvl w:val="0"/>
          <w:numId w:val="601"/>
        </w:numPr>
        <w:tabs>
          <w:tab w:val="left" w:pos="709"/>
        </w:tabs>
        <w:rPr>
          <w:sz w:val="28"/>
          <w:szCs w:val="28"/>
        </w:rPr>
      </w:pPr>
      <w:r w:rsidRPr="00B55893">
        <w:rPr>
          <w:sz w:val="28"/>
          <w:szCs w:val="28"/>
        </w:rPr>
        <w:t>2</w:t>
      </w:r>
    </w:p>
    <w:p w:rsidR="00B55893" w:rsidRPr="00B55893" w:rsidRDefault="00B55893" w:rsidP="007C0B4C">
      <w:pPr>
        <w:numPr>
          <w:ilvl w:val="0"/>
          <w:numId w:val="601"/>
        </w:numPr>
        <w:tabs>
          <w:tab w:val="left" w:pos="709"/>
        </w:tabs>
        <w:rPr>
          <w:sz w:val="28"/>
          <w:szCs w:val="28"/>
        </w:rPr>
      </w:pPr>
      <w:r w:rsidRPr="00B55893">
        <w:rPr>
          <w:sz w:val="28"/>
          <w:szCs w:val="28"/>
        </w:rPr>
        <w:t>2</w:t>
      </w:r>
    </w:p>
    <w:p w:rsidR="00B55893" w:rsidRPr="00B55893" w:rsidRDefault="00B55893" w:rsidP="007C0B4C">
      <w:pPr>
        <w:numPr>
          <w:ilvl w:val="0"/>
          <w:numId w:val="601"/>
        </w:numPr>
        <w:tabs>
          <w:tab w:val="left" w:pos="709"/>
        </w:tabs>
        <w:rPr>
          <w:sz w:val="28"/>
          <w:szCs w:val="28"/>
        </w:rPr>
      </w:pPr>
      <w:r w:rsidRPr="00B55893">
        <w:rPr>
          <w:sz w:val="28"/>
          <w:szCs w:val="28"/>
        </w:rPr>
        <w:t>4</w:t>
      </w:r>
    </w:p>
    <w:p w:rsidR="00B55893" w:rsidRPr="00B55893" w:rsidRDefault="00B55893" w:rsidP="007C0B4C">
      <w:pPr>
        <w:numPr>
          <w:ilvl w:val="0"/>
          <w:numId w:val="601"/>
        </w:numPr>
        <w:tabs>
          <w:tab w:val="left" w:pos="709"/>
        </w:tabs>
        <w:rPr>
          <w:sz w:val="28"/>
          <w:szCs w:val="28"/>
        </w:rPr>
      </w:pPr>
      <w:r w:rsidRPr="00B55893">
        <w:rPr>
          <w:sz w:val="28"/>
          <w:szCs w:val="28"/>
        </w:rPr>
        <w:t>4</w:t>
      </w:r>
    </w:p>
    <w:p w:rsidR="00B55893" w:rsidRPr="00B55893" w:rsidRDefault="00B55893" w:rsidP="007C0B4C">
      <w:pPr>
        <w:numPr>
          <w:ilvl w:val="0"/>
          <w:numId w:val="601"/>
        </w:numPr>
        <w:tabs>
          <w:tab w:val="left" w:pos="709"/>
        </w:tabs>
        <w:rPr>
          <w:sz w:val="28"/>
          <w:szCs w:val="28"/>
        </w:rPr>
      </w:pPr>
      <w:r w:rsidRPr="00B55893">
        <w:rPr>
          <w:sz w:val="28"/>
          <w:szCs w:val="28"/>
        </w:rPr>
        <w:t>3</w:t>
      </w:r>
    </w:p>
    <w:p w:rsidR="00B55893" w:rsidRPr="00B55893" w:rsidRDefault="00B55893" w:rsidP="007C0B4C">
      <w:pPr>
        <w:numPr>
          <w:ilvl w:val="0"/>
          <w:numId w:val="601"/>
        </w:numPr>
        <w:tabs>
          <w:tab w:val="left" w:pos="709"/>
        </w:tabs>
        <w:rPr>
          <w:sz w:val="28"/>
          <w:szCs w:val="28"/>
        </w:rPr>
      </w:pPr>
      <w:r w:rsidRPr="00B55893">
        <w:rPr>
          <w:sz w:val="28"/>
          <w:szCs w:val="28"/>
        </w:rPr>
        <w:t>3</w:t>
      </w:r>
    </w:p>
    <w:p w:rsidR="00B55893" w:rsidRPr="00B55893" w:rsidRDefault="00B55893" w:rsidP="00B55893">
      <w:pPr>
        <w:shd w:val="clear" w:color="auto" w:fill="FFFFFF"/>
        <w:tabs>
          <w:tab w:val="left" w:pos="9720"/>
        </w:tabs>
        <w:ind w:right="76"/>
        <w:jc w:val="both"/>
        <w:rPr>
          <w:b/>
          <w:color w:val="000000"/>
          <w:sz w:val="28"/>
          <w:szCs w:val="28"/>
        </w:rPr>
      </w:pPr>
    </w:p>
    <w:p w:rsidR="00B55893" w:rsidRPr="00B55893" w:rsidRDefault="00B55893" w:rsidP="00B55893">
      <w:pPr>
        <w:ind w:left="708"/>
        <w:jc w:val="both"/>
        <w:rPr>
          <w:b/>
          <w:bCs/>
          <w:sz w:val="28"/>
          <w:szCs w:val="28"/>
        </w:rPr>
      </w:pPr>
      <w:r>
        <w:rPr>
          <w:b/>
          <w:bCs/>
          <w:sz w:val="28"/>
          <w:szCs w:val="28"/>
        </w:rPr>
        <w:t>5</w:t>
      </w:r>
      <w:r w:rsidRPr="00B55893">
        <w:rPr>
          <w:b/>
          <w:bCs/>
          <w:sz w:val="28"/>
          <w:szCs w:val="28"/>
        </w:rPr>
        <w:t>. Задачи по теме занятия:</w:t>
      </w:r>
    </w:p>
    <w:p w:rsidR="00B55893" w:rsidRPr="00B55893" w:rsidRDefault="00B55893" w:rsidP="00B55893">
      <w:pPr>
        <w:ind w:firstLine="851"/>
        <w:jc w:val="both"/>
        <w:rPr>
          <w:b/>
          <w:bCs/>
          <w:sz w:val="28"/>
          <w:szCs w:val="28"/>
        </w:rPr>
      </w:pPr>
    </w:p>
    <w:p w:rsidR="00B55893" w:rsidRPr="00B55893" w:rsidRDefault="00B55893" w:rsidP="00B55893">
      <w:pPr>
        <w:shd w:val="clear" w:color="auto" w:fill="FFFFFF"/>
        <w:ind w:firstLine="851"/>
        <w:jc w:val="both"/>
        <w:rPr>
          <w:b/>
          <w:sz w:val="28"/>
          <w:szCs w:val="28"/>
        </w:rPr>
      </w:pPr>
      <w:r w:rsidRPr="00B55893">
        <w:rPr>
          <w:b/>
          <w:color w:val="000000"/>
          <w:spacing w:val="6"/>
          <w:sz w:val="28"/>
          <w:szCs w:val="28"/>
        </w:rPr>
        <w:t>Задача №1</w:t>
      </w:r>
    </w:p>
    <w:p w:rsidR="00B55893" w:rsidRPr="00B55893" w:rsidRDefault="00B55893" w:rsidP="00B55893">
      <w:pPr>
        <w:shd w:val="clear" w:color="auto" w:fill="FFFFFF"/>
        <w:spacing w:before="120" w:line="269" w:lineRule="exact"/>
        <w:ind w:firstLine="851"/>
        <w:jc w:val="both"/>
        <w:rPr>
          <w:sz w:val="28"/>
          <w:szCs w:val="28"/>
        </w:rPr>
      </w:pPr>
      <w:r w:rsidRPr="00B55893">
        <w:rPr>
          <w:color w:val="000000"/>
          <w:sz w:val="28"/>
          <w:szCs w:val="28"/>
        </w:rPr>
        <w:t>На прием к педиатру обратилась мать с 5-ти летним ребенком с ж</w:t>
      </w:r>
      <w:r w:rsidRPr="00B55893">
        <w:rPr>
          <w:color w:val="000000"/>
          <w:spacing w:val="-1"/>
          <w:sz w:val="28"/>
          <w:szCs w:val="28"/>
        </w:rPr>
        <w:t xml:space="preserve">алобами на повторную рвоту с кровью, черного цвета стул, нарушение </w:t>
      </w:r>
      <w:r w:rsidRPr="00B55893">
        <w:rPr>
          <w:color w:val="000000"/>
          <w:spacing w:val="-2"/>
          <w:sz w:val="28"/>
          <w:szCs w:val="28"/>
        </w:rPr>
        <w:t xml:space="preserve">самочувствия. Со слов матери указанные жалобы появились 2 суток назад. При </w:t>
      </w:r>
      <w:r w:rsidRPr="00B55893">
        <w:rPr>
          <w:color w:val="000000"/>
          <w:spacing w:val="-1"/>
          <w:sz w:val="28"/>
          <w:szCs w:val="28"/>
        </w:rPr>
        <w:t xml:space="preserve">осмотре, выражена бледность кожных покровов, пульс слабого наполнения, </w:t>
      </w:r>
      <w:r w:rsidRPr="00B55893">
        <w:rPr>
          <w:color w:val="000000"/>
          <w:sz w:val="28"/>
          <w:szCs w:val="28"/>
        </w:rPr>
        <w:t xml:space="preserve">тахикардия до 120 ударов в минуту, АД 80/50 мм рт ст., тоны сердца </w:t>
      </w:r>
      <w:r w:rsidRPr="00B55893">
        <w:rPr>
          <w:color w:val="000000"/>
          <w:spacing w:val="-2"/>
          <w:sz w:val="28"/>
          <w:szCs w:val="28"/>
        </w:rPr>
        <w:t xml:space="preserve">приглушены. Живот мягкий, безболезненный, печень в, пределах нормы. </w:t>
      </w:r>
      <w:r w:rsidRPr="00B55893">
        <w:rPr>
          <w:color w:val="000000"/>
          <w:spacing w:val="-1"/>
          <w:sz w:val="28"/>
          <w:szCs w:val="28"/>
        </w:rPr>
        <w:t>Селезенка + 5 см из под реберной дуги.</w:t>
      </w:r>
    </w:p>
    <w:p w:rsidR="00B55893" w:rsidRPr="00B55893" w:rsidRDefault="00B55893" w:rsidP="00B55893">
      <w:pPr>
        <w:shd w:val="clear" w:color="auto" w:fill="FFFFFF"/>
        <w:spacing w:line="269" w:lineRule="exact"/>
        <w:ind w:firstLine="851"/>
        <w:jc w:val="both"/>
        <w:rPr>
          <w:sz w:val="28"/>
          <w:szCs w:val="28"/>
        </w:rPr>
      </w:pPr>
      <w:r w:rsidRPr="00B55893">
        <w:rPr>
          <w:color w:val="000000"/>
          <w:sz w:val="28"/>
          <w:szCs w:val="28"/>
        </w:rPr>
        <w:t xml:space="preserve">Ребенок второй в семье, доношенный. После родов в течении 7 суток отмечалось кровотечение из пупочной ранки. С 2-х месячного возраста </w:t>
      </w:r>
      <w:r w:rsidRPr="00B55893">
        <w:rPr>
          <w:color w:val="000000"/>
          <w:spacing w:val="-1"/>
          <w:sz w:val="28"/>
          <w:szCs w:val="28"/>
        </w:rPr>
        <w:t xml:space="preserve">педиатром у ребенка выявлено увеличение живота в объеме, страдает </w:t>
      </w:r>
      <w:r w:rsidRPr="00B55893">
        <w:rPr>
          <w:color w:val="000000"/>
          <w:spacing w:val="-2"/>
          <w:sz w:val="28"/>
          <w:szCs w:val="28"/>
        </w:rPr>
        <w:t xml:space="preserve">метеоризмом. При осмотре выявлена увеличенная селезенка. Ребенок находился </w:t>
      </w:r>
      <w:r w:rsidRPr="00B55893">
        <w:rPr>
          <w:color w:val="000000"/>
          <w:spacing w:val="-4"/>
          <w:sz w:val="28"/>
          <w:szCs w:val="28"/>
        </w:rPr>
        <w:t>под наблюдением.</w:t>
      </w:r>
    </w:p>
    <w:p w:rsidR="00B55893" w:rsidRPr="00B55893" w:rsidRDefault="00B55893" w:rsidP="00B55893">
      <w:pPr>
        <w:shd w:val="clear" w:color="auto" w:fill="FFFFFF"/>
        <w:spacing w:before="5" w:line="269" w:lineRule="exact"/>
        <w:ind w:firstLine="851"/>
        <w:jc w:val="both"/>
        <w:rPr>
          <w:sz w:val="28"/>
          <w:szCs w:val="28"/>
        </w:rPr>
      </w:pPr>
      <w:r w:rsidRPr="00B55893">
        <w:rPr>
          <w:color w:val="000000"/>
          <w:spacing w:val="-1"/>
          <w:sz w:val="28"/>
          <w:szCs w:val="28"/>
        </w:rPr>
        <w:t>Семейный анамнез: родители здоровы.</w:t>
      </w:r>
    </w:p>
    <w:p w:rsidR="00B55893" w:rsidRPr="00B55893" w:rsidRDefault="00B55893" w:rsidP="00B55893">
      <w:pPr>
        <w:shd w:val="clear" w:color="auto" w:fill="FFFFFF"/>
        <w:spacing w:before="14" w:line="264" w:lineRule="exact"/>
        <w:ind w:firstLine="851"/>
        <w:jc w:val="both"/>
        <w:rPr>
          <w:sz w:val="28"/>
          <w:szCs w:val="28"/>
        </w:rPr>
      </w:pPr>
      <w:r w:rsidRPr="00B55893">
        <w:rPr>
          <w:iCs/>
          <w:color w:val="000000"/>
          <w:spacing w:val="-2"/>
          <w:sz w:val="28"/>
          <w:szCs w:val="28"/>
        </w:rPr>
        <w:t xml:space="preserve">Общий анализ крови: Ни </w:t>
      </w:r>
      <w:r w:rsidRPr="00B55893">
        <w:rPr>
          <w:color w:val="000000"/>
          <w:spacing w:val="-2"/>
          <w:sz w:val="28"/>
          <w:szCs w:val="28"/>
        </w:rPr>
        <w:t xml:space="preserve">75 г/л. Эр 2,0* 10 </w:t>
      </w:r>
      <w:r w:rsidRPr="00B55893">
        <w:rPr>
          <w:iCs/>
          <w:color w:val="000000"/>
          <w:spacing w:val="-2"/>
          <w:sz w:val="28"/>
          <w:szCs w:val="28"/>
          <w:vertAlign w:val="superscript"/>
        </w:rPr>
        <w:t>п</w:t>
      </w:r>
      <w:r w:rsidRPr="00B55893">
        <w:rPr>
          <w:iCs/>
          <w:color w:val="000000"/>
          <w:spacing w:val="-2"/>
          <w:sz w:val="28"/>
          <w:szCs w:val="28"/>
        </w:rPr>
        <w:t xml:space="preserve"> </w:t>
      </w:r>
      <w:r w:rsidRPr="00B55893">
        <w:rPr>
          <w:color w:val="000000"/>
          <w:spacing w:val="-2"/>
          <w:sz w:val="28"/>
          <w:szCs w:val="28"/>
        </w:rPr>
        <w:t xml:space="preserve">, ЦП 0,9, Лецкоц.4,5*10 </w:t>
      </w:r>
      <w:r w:rsidRPr="00B55893">
        <w:rPr>
          <w:color w:val="000000"/>
          <w:spacing w:val="-2"/>
          <w:sz w:val="28"/>
          <w:szCs w:val="28"/>
          <w:vertAlign w:val="superscript"/>
        </w:rPr>
        <w:t>9</w:t>
      </w:r>
      <w:r w:rsidRPr="00B55893">
        <w:rPr>
          <w:color w:val="000000"/>
          <w:spacing w:val="-2"/>
          <w:sz w:val="28"/>
          <w:szCs w:val="28"/>
        </w:rPr>
        <w:t>,</w:t>
      </w:r>
    </w:p>
    <w:p w:rsidR="00B55893" w:rsidRPr="00B55893" w:rsidRDefault="00B55893" w:rsidP="00B55893">
      <w:pPr>
        <w:shd w:val="clear" w:color="auto" w:fill="FFFFFF"/>
        <w:spacing w:line="264" w:lineRule="exact"/>
        <w:ind w:firstLine="851"/>
        <w:jc w:val="both"/>
        <w:rPr>
          <w:sz w:val="28"/>
          <w:szCs w:val="28"/>
        </w:rPr>
      </w:pPr>
      <w:r w:rsidRPr="00B55893">
        <w:rPr>
          <w:color w:val="000000"/>
          <w:sz w:val="28"/>
          <w:szCs w:val="28"/>
        </w:rPr>
        <w:t xml:space="preserve">п/я 3%, с/я </w:t>
      </w:r>
      <w:r w:rsidRPr="00B55893">
        <w:rPr>
          <w:iCs/>
          <w:color w:val="000000"/>
          <w:sz w:val="28"/>
          <w:szCs w:val="28"/>
        </w:rPr>
        <w:t xml:space="preserve">60%, </w:t>
      </w:r>
      <w:r w:rsidRPr="00B55893">
        <w:rPr>
          <w:color w:val="000000"/>
          <w:sz w:val="28"/>
          <w:szCs w:val="28"/>
        </w:rPr>
        <w:t xml:space="preserve">Э - 3%, Л - 2 </w:t>
      </w:r>
      <w:r w:rsidRPr="00B55893">
        <w:rPr>
          <w:color w:val="000000"/>
          <w:sz w:val="28"/>
          <w:szCs w:val="28"/>
          <w:lang w:val="en-US"/>
        </w:rPr>
        <w:t>J</w:t>
      </w:r>
      <w:r w:rsidRPr="00B55893">
        <w:rPr>
          <w:color w:val="000000"/>
          <w:sz w:val="28"/>
          <w:szCs w:val="28"/>
        </w:rPr>
        <w:t xml:space="preserve"> %, м - 7%, СОЭ - 10 мм/час.</w:t>
      </w:r>
    </w:p>
    <w:p w:rsidR="00B55893" w:rsidRPr="00B55893" w:rsidRDefault="00B55893" w:rsidP="00B55893">
      <w:pPr>
        <w:shd w:val="clear" w:color="auto" w:fill="FFFFFF"/>
        <w:spacing w:line="264" w:lineRule="exact"/>
        <w:ind w:right="442" w:firstLine="851"/>
        <w:jc w:val="both"/>
        <w:rPr>
          <w:sz w:val="28"/>
          <w:szCs w:val="28"/>
        </w:rPr>
      </w:pPr>
      <w:r w:rsidRPr="00B55893">
        <w:rPr>
          <w:iCs/>
          <w:color w:val="000000"/>
          <w:sz w:val="28"/>
          <w:szCs w:val="28"/>
        </w:rPr>
        <w:t xml:space="preserve">Облит анализ мочи: </w:t>
      </w:r>
      <w:r w:rsidRPr="00B55893">
        <w:rPr>
          <w:color w:val="000000"/>
          <w:sz w:val="28"/>
          <w:szCs w:val="28"/>
        </w:rPr>
        <w:t xml:space="preserve">цвет соломенно-желтый, прозрачная, рН- </w:t>
      </w:r>
      <w:r w:rsidRPr="00B55893">
        <w:rPr>
          <w:iCs/>
          <w:color w:val="000000"/>
          <w:sz w:val="28"/>
          <w:szCs w:val="28"/>
        </w:rPr>
        <w:t xml:space="preserve">6,0, </w:t>
      </w:r>
      <w:r w:rsidRPr="00B55893">
        <w:rPr>
          <w:color w:val="000000"/>
          <w:spacing w:val="1"/>
          <w:sz w:val="28"/>
          <w:szCs w:val="28"/>
        </w:rPr>
        <w:t>уд. вес - 1018, белок - нет, Лецкоциты - 2-3 в п/з, Эр - нет.</w:t>
      </w:r>
    </w:p>
    <w:p w:rsidR="00B55893" w:rsidRPr="00B55893" w:rsidRDefault="00B55893" w:rsidP="00B55893">
      <w:pPr>
        <w:shd w:val="clear" w:color="auto" w:fill="FFFFFF"/>
        <w:spacing w:before="14" w:line="264" w:lineRule="exact"/>
        <w:ind w:firstLine="851"/>
        <w:jc w:val="both"/>
        <w:rPr>
          <w:sz w:val="28"/>
          <w:szCs w:val="28"/>
        </w:rPr>
      </w:pPr>
      <w:r w:rsidRPr="00B55893">
        <w:rPr>
          <w:iCs/>
          <w:color w:val="000000"/>
          <w:spacing w:val="-1"/>
          <w:sz w:val="28"/>
          <w:szCs w:val="28"/>
        </w:rPr>
        <w:t xml:space="preserve">Биохимический анализ крови: </w:t>
      </w:r>
      <w:r w:rsidRPr="00B55893">
        <w:rPr>
          <w:color w:val="000000"/>
          <w:spacing w:val="-1"/>
          <w:sz w:val="28"/>
          <w:szCs w:val="28"/>
        </w:rPr>
        <w:t xml:space="preserve">Общий белок 74 г/л, альбумины 44%, глобулины: </w:t>
      </w:r>
      <w:r w:rsidRPr="00B55893">
        <w:rPr>
          <w:color w:val="000000"/>
          <w:spacing w:val="-1"/>
          <w:sz w:val="28"/>
          <w:szCs w:val="28"/>
          <w:lang w:val="en-US"/>
        </w:rPr>
        <w:t>cti</w:t>
      </w:r>
      <w:r w:rsidRPr="00B55893">
        <w:rPr>
          <w:color w:val="000000"/>
          <w:spacing w:val="-1"/>
          <w:sz w:val="28"/>
          <w:szCs w:val="28"/>
        </w:rPr>
        <w:t xml:space="preserve"> - 4%, аг - 12%, (В - 14%,у - 18%, щелочная фосфатаза - 70 ед/л, </w:t>
      </w:r>
      <w:r w:rsidRPr="00B55893">
        <w:rPr>
          <w:color w:val="000000"/>
          <w:spacing w:val="1"/>
          <w:sz w:val="28"/>
          <w:szCs w:val="28"/>
        </w:rPr>
        <w:t xml:space="preserve">АлАТ -0,15 ед, АсАТ - 0,2 ед., амилаза 30 ед, Тимоловая проба - 3 ед., общий </w:t>
      </w:r>
      <w:r w:rsidRPr="00B55893">
        <w:rPr>
          <w:color w:val="000000"/>
          <w:sz w:val="28"/>
          <w:szCs w:val="28"/>
        </w:rPr>
        <w:t>билирубин 12 мкмоль/л - прямой.</w:t>
      </w:r>
    </w:p>
    <w:p w:rsidR="00B55893" w:rsidRPr="00B55893" w:rsidRDefault="00B55893" w:rsidP="00B55893">
      <w:pPr>
        <w:shd w:val="clear" w:color="auto" w:fill="FFFFFF"/>
        <w:spacing w:before="5" w:line="264" w:lineRule="exact"/>
        <w:ind w:firstLine="851"/>
        <w:jc w:val="both"/>
        <w:rPr>
          <w:sz w:val="28"/>
          <w:szCs w:val="28"/>
        </w:rPr>
      </w:pPr>
      <w:r w:rsidRPr="00B55893">
        <w:rPr>
          <w:iCs/>
          <w:color w:val="000000"/>
          <w:spacing w:val="-1"/>
          <w:sz w:val="28"/>
          <w:szCs w:val="28"/>
        </w:rPr>
        <w:t xml:space="preserve">УЗИ органов брюшной полости: </w:t>
      </w:r>
      <w:r w:rsidRPr="00B55893">
        <w:rPr>
          <w:color w:val="000000"/>
          <w:spacing w:val="-1"/>
          <w:sz w:val="28"/>
          <w:szCs w:val="28"/>
        </w:rPr>
        <w:t xml:space="preserve">печень незначительно уменьшена в </w:t>
      </w:r>
      <w:r w:rsidRPr="00B55893">
        <w:rPr>
          <w:color w:val="000000"/>
          <w:spacing w:val="-2"/>
          <w:sz w:val="28"/>
          <w:szCs w:val="28"/>
        </w:rPr>
        <w:t xml:space="preserve">размерах, паренхима гомогенная, эхогенность обычная. В проекции портальной </w:t>
      </w:r>
      <w:r w:rsidRPr="00B55893">
        <w:rPr>
          <w:color w:val="000000"/>
          <w:spacing w:val="-1"/>
          <w:sz w:val="28"/>
          <w:szCs w:val="28"/>
        </w:rPr>
        <w:t>вены множество мелких сосудов разного калибра.</w:t>
      </w:r>
    </w:p>
    <w:p w:rsidR="00B55893" w:rsidRPr="00B55893" w:rsidRDefault="00B55893" w:rsidP="00B55893">
      <w:pPr>
        <w:shd w:val="clear" w:color="auto" w:fill="FFFFFF"/>
        <w:spacing w:before="120"/>
        <w:ind w:firstLine="851"/>
        <w:jc w:val="both"/>
        <w:rPr>
          <w:sz w:val="28"/>
          <w:szCs w:val="28"/>
        </w:rPr>
      </w:pPr>
      <w:r w:rsidRPr="00B55893">
        <w:rPr>
          <w:color w:val="000000"/>
          <w:spacing w:val="-3"/>
          <w:sz w:val="28"/>
          <w:szCs w:val="28"/>
        </w:rPr>
        <w:t>Задание</w:t>
      </w:r>
    </w:p>
    <w:p w:rsidR="00B55893" w:rsidRPr="00B55893" w:rsidRDefault="00B55893" w:rsidP="007C0B4C">
      <w:pPr>
        <w:widowControl w:val="0"/>
        <w:numPr>
          <w:ilvl w:val="0"/>
          <w:numId w:val="611"/>
        </w:numPr>
        <w:shd w:val="clear" w:color="auto" w:fill="FFFFFF"/>
        <w:tabs>
          <w:tab w:val="left" w:pos="946"/>
        </w:tabs>
        <w:autoSpaceDE w:val="0"/>
        <w:autoSpaceDN w:val="0"/>
        <w:adjustRightInd w:val="0"/>
        <w:ind w:firstLine="851"/>
        <w:jc w:val="both"/>
        <w:rPr>
          <w:color w:val="000000"/>
          <w:spacing w:val="-35"/>
          <w:sz w:val="28"/>
          <w:szCs w:val="28"/>
        </w:rPr>
      </w:pPr>
      <w:r w:rsidRPr="00B55893">
        <w:rPr>
          <w:color w:val="000000"/>
          <w:spacing w:val="-3"/>
          <w:sz w:val="28"/>
          <w:szCs w:val="28"/>
        </w:rPr>
        <w:t>Поставьте диагноз.</w:t>
      </w:r>
    </w:p>
    <w:p w:rsidR="00B55893" w:rsidRPr="00B55893" w:rsidRDefault="00B55893" w:rsidP="007C0B4C">
      <w:pPr>
        <w:widowControl w:val="0"/>
        <w:numPr>
          <w:ilvl w:val="0"/>
          <w:numId w:val="611"/>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2"/>
          <w:sz w:val="28"/>
          <w:szCs w:val="28"/>
        </w:rPr>
        <w:t>Обоснование диагноза</w:t>
      </w:r>
    </w:p>
    <w:p w:rsidR="00B55893" w:rsidRPr="00B55893" w:rsidRDefault="00B55893" w:rsidP="007C0B4C">
      <w:pPr>
        <w:widowControl w:val="0"/>
        <w:numPr>
          <w:ilvl w:val="0"/>
          <w:numId w:val="611"/>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1"/>
          <w:sz w:val="28"/>
          <w:szCs w:val="28"/>
        </w:rPr>
        <w:t>Что явилось причиной данной патологии?</w:t>
      </w:r>
    </w:p>
    <w:p w:rsidR="00B55893" w:rsidRPr="00B55893" w:rsidRDefault="00B55893" w:rsidP="007C0B4C">
      <w:pPr>
        <w:widowControl w:val="0"/>
        <w:numPr>
          <w:ilvl w:val="0"/>
          <w:numId w:val="611"/>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B55893">
        <w:rPr>
          <w:color w:val="000000"/>
          <w:spacing w:val="-1"/>
          <w:sz w:val="28"/>
          <w:szCs w:val="28"/>
        </w:rPr>
        <w:t>Составьте дифференциально-диагностический алгоритм.</w:t>
      </w:r>
    </w:p>
    <w:p w:rsidR="00B55893" w:rsidRPr="00B55893" w:rsidRDefault="00B55893" w:rsidP="007C0B4C">
      <w:pPr>
        <w:widowControl w:val="0"/>
        <w:numPr>
          <w:ilvl w:val="0"/>
          <w:numId w:val="611"/>
        </w:numPr>
        <w:shd w:val="clear" w:color="auto" w:fill="FFFFFF"/>
        <w:tabs>
          <w:tab w:val="left" w:pos="1066"/>
        </w:tabs>
        <w:autoSpaceDE w:val="0"/>
        <w:autoSpaceDN w:val="0"/>
        <w:adjustRightInd w:val="0"/>
        <w:spacing w:after="200" w:line="274" w:lineRule="exact"/>
        <w:ind w:firstLine="851"/>
        <w:contextualSpacing/>
        <w:jc w:val="both"/>
        <w:rPr>
          <w:color w:val="000000"/>
          <w:spacing w:val="-20"/>
          <w:sz w:val="28"/>
          <w:szCs w:val="28"/>
        </w:rPr>
      </w:pPr>
      <w:r w:rsidRPr="00B55893">
        <w:rPr>
          <w:color w:val="000000"/>
          <w:spacing w:val="-2"/>
          <w:sz w:val="28"/>
          <w:szCs w:val="28"/>
        </w:rPr>
        <w:t>Составьте план лечения ребенка.</w:t>
      </w:r>
    </w:p>
    <w:p w:rsidR="00B55893" w:rsidRPr="00B55893" w:rsidRDefault="00B55893" w:rsidP="00B55893">
      <w:pPr>
        <w:keepNext/>
        <w:spacing w:before="240" w:after="60"/>
        <w:ind w:firstLine="851"/>
        <w:jc w:val="both"/>
        <w:outlineLvl w:val="0"/>
        <w:rPr>
          <w:b/>
          <w:bCs/>
          <w:kern w:val="32"/>
          <w:sz w:val="28"/>
          <w:szCs w:val="28"/>
        </w:rPr>
      </w:pPr>
      <w:r w:rsidRPr="00B55893">
        <w:rPr>
          <w:b/>
          <w:bCs/>
          <w:kern w:val="32"/>
          <w:sz w:val="28"/>
          <w:szCs w:val="28"/>
        </w:rPr>
        <w:lastRenderedPageBreak/>
        <w:t>Задача № 2</w:t>
      </w:r>
    </w:p>
    <w:p w:rsidR="00B55893" w:rsidRPr="00B55893" w:rsidRDefault="00B55893" w:rsidP="00B55893">
      <w:pPr>
        <w:ind w:firstLine="851"/>
        <w:jc w:val="both"/>
        <w:rPr>
          <w:sz w:val="28"/>
          <w:szCs w:val="28"/>
        </w:rPr>
      </w:pPr>
      <w:r w:rsidRPr="00B55893">
        <w:rPr>
          <w:sz w:val="28"/>
          <w:szCs w:val="28"/>
        </w:rPr>
        <w:t>В клинику поступил ребенок 3 лет с жалобами на двукратную рвоту содержимым типа кофейной гущи. Накануне мать отмечала наличие черного стула.</w:t>
      </w:r>
    </w:p>
    <w:p w:rsidR="00B55893" w:rsidRPr="00B55893" w:rsidRDefault="00B55893" w:rsidP="00B55893">
      <w:pPr>
        <w:ind w:firstLine="851"/>
        <w:jc w:val="both"/>
        <w:rPr>
          <w:sz w:val="28"/>
          <w:szCs w:val="28"/>
        </w:rPr>
      </w:pPr>
      <w:r w:rsidRPr="00B55893">
        <w:rPr>
          <w:sz w:val="28"/>
          <w:szCs w:val="28"/>
        </w:rPr>
        <w:t>В анамнезе: в периоде новорожденности – длительное мокнутие пупочной ранки.</w:t>
      </w:r>
    </w:p>
    <w:p w:rsidR="00B55893" w:rsidRPr="00B55893" w:rsidRDefault="00B55893" w:rsidP="00B55893">
      <w:pPr>
        <w:ind w:firstLine="851"/>
        <w:jc w:val="both"/>
        <w:rPr>
          <w:sz w:val="28"/>
          <w:szCs w:val="28"/>
        </w:rPr>
      </w:pPr>
      <w:r w:rsidRPr="00B55893">
        <w:rPr>
          <w:sz w:val="28"/>
          <w:szCs w:val="28"/>
        </w:rPr>
        <w:t xml:space="preserve">При объективном осмотре: состояние ребенка тяжелое, кожа бледная, губы бледно-розовые, умеренно выражено расширение венозной сети на передней брюшной стенке и грудной клетке. Живот увеличен в объеме, мягкий, безболезненный. Печень по краю реберной дуги, край ровный, селезенка выступает на 4 см. из-под края реберной дуги, плотная. </w:t>
      </w:r>
      <w:r w:rsidRPr="00B55893">
        <w:rPr>
          <w:b/>
          <w:i/>
          <w:sz w:val="28"/>
          <w:szCs w:val="28"/>
        </w:rPr>
        <w:t>ОАК:</w:t>
      </w:r>
      <w:r w:rsidRPr="00B55893">
        <w:rPr>
          <w:sz w:val="28"/>
          <w:szCs w:val="28"/>
        </w:rPr>
        <w:t xml:space="preserve"> </w:t>
      </w:r>
      <w:r w:rsidRPr="00B55893">
        <w:rPr>
          <w:sz w:val="28"/>
          <w:szCs w:val="28"/>
          <w:lang w:val="en-US"/>
        </w:rPr>
        <w:t>Hb</w:t>
      </w:r>
      <w:r w:rsidRPr="00B55893">
        <w:rPr>
          <w:sz w:val="28"/>
          <w:szCs w:val="28"/>
        </w:rPr>
        <w:t xml:space="preserve"> – 84 г/л, эр. – 1,6 х 10</w:t>
      </w:r>
      <w:r w:rsidRPr="00B55893">
        <w:rPr>
          <w:sz w:val="28"/>
          <w:szCs w:val="28"/>
          <w:vertAlign w:val="superscript"/>
        </w:rPr>
        <w:t>12</w:t>
      </w:r>
      <w:r w:rsidRPr="00B55893">
        <w:rPr>
          <w:sz w:val="28"/>
          <w:szCs w:val="28"/>
        </w:rPr>
        <w:t>/л, л. – 4,5 х 10</w:t>
      </w:r>
      <w:r w:rsidRPr="00B55893">
        <w:rPr>
          <w:sz w:val="28"/>
          <w:szCs w:val="28"/>
          <w:vertAlign w:val="superscript"/>
        </w:rPr>
        <w:t>9</w:t>
      </w:r>
      <w:r w:rsidRPr="00B55893">
        <w:rPr>
          <w:sz w:val="28"/>
          <w:szCs w:val="28"/>
        </w:rPr>
        <w:t>/л, ЦП – 0,8; СОЭ – 12 мм/час.</w:t>
      </w:r>
    </w:p>
    <w:p w:rsidR="00B55893" w:rsidRPr="00B55893" w:rsidRDefault="00B55893" w:rsidP="00B55893">
      <w:pPr>
        <w:ind w:firstLine="851"/>
        <w:jc w:val="both"/>
        <w:rPr>
          <w:sz w:val="28"/>
          <w:szCs w:val="28"/>
        </w:rPr>
      </w:pPr>
    </w:p>
    <w:p w:rsidR="00B55893" w:rsidRPr="00B55893" w:rsidRDefault="00B55893" w:rsidP="00B55893">
      <w:pPr>
        <w:ind w:firstLine="851"/>
        <w:jc w:val="both"/>
        <w:rPr>
          <w:b/>
          <w:sz w:val="28"/>
          <w:szCs w:val="28"/>
        </w:rPr>
      </w:pPr>
      <w:r w:rsidRPr="00B55893">
        <w:rPr>
          <w:b/>
          <w:sz w:val="28"/>
          <w:szCs w:val="28"/>
        </w:rPr>
        <w:t>Задания</w:t>
      </w:r>
    </w:p>
    <w:p w:rsidR="00B55893" w:rsidRPr="00B55893" w:rsidRDefault="00B55893" w:rsidP="007C0B4C">
      <w:pPr>
        <w:widowControl w:val="0"/>
        <w:numPr>
          <w:ilvl w:val="0"/>
          <w:numId w:val="612"/>
        </w:numPr>
        <w:shd w:val="clear" w:color="auto" w:fill="FFFFFF"/>
        <w:tabs>
          <w:tab w:val="left" w:pos="946"/>
        </w:tabs>
        <w:autoSpaceDE w:val="0"/>
        <w:autoSpaceDN w:val="0"/>
        <w:adjustRightInd w:val="0"/>
        <w:spacing w:line="274" w:lineRule="exact"/>
        <w:jc w:val="both"/>
        <w:rPr>
          <w:color w:val="000000"/>
          <w:spacing w:val="-35"/>
          <w:sz w:val="28"/>
          <w:szCs w:val="28"/>
        </w:rPr>
      </w:pPr>
      <w:r w:rsidRPr="00B55893">
        <w:rPr>
          <w:color w:val="000000"/>
          <w:spacing w:val="-3"/>
          <w:sz w:val="28"/>
          <w:szCs w:val="28"/>
        </w:rPr>
        <w:t>Поставьте диагноз.</w:t>
      </w:r>
    </w:p>
    <w:p w:rsidR="00B55893" w:rsidRPr="00B55893" w:rsidRDefault="00B55893" w:rsidP="007C0B4C">
      <w:pPr>
        <w:widowControl w:val="0"/>
        <w:numPr>
          <w:ilvl w:val="0"/>
          <w:numId w:val="612"/>
        </w:numPr>
        <w:shd w:val="clear" w:color="auto" w:fill="FFFFFF"/>
        <w:tabs>
          <w:tab w:val="left" w:pos="946"/>
        </w:tabs>
        <w:autoSpaceDE w:val="0"/>
        <w:autoSpaceDN w:val="0"/>
        <w:adjustRightInd w:val="0"/>
        <w:spacing w:line="274" w:lineRule="exact"/>
        <w:jc w:val="both"/>
        <w:rPr>
          <w:color w:val="000000"/>
          <w:spacing w:val="-18"/>
          <w:sz w:val="28"/>
          <w:szCs w:val="28"/>
        </w:rPr>
      </w:pPr>
      <w:r w:rsidRPr="00B55893">
        <w:rPr>
          <w:color w:val="000000"/>
          <w:spacing w:val="-2"/>
          <w:sz w:val="28"/>
          <w:szCs w:val="28"/>
        </w:rPr>
        <w:t>Обоснование диагноза</w:t>
      </w:r>
    </w:p>
    <w:p w:rsidR="00B55893" w:rsidRPr="00B55893" w:rsidRDefault="00B55893" w:rsidP="007C0B4C">
      <w:pPr>
        <w:widowControl w:val="0"/>
        <w:numPr>
          <w:ilvl w:val="0"/>
          <w:numId w:val="612"/>
        </w:numPr>
        <w:shd w:val="clear" w:color="auto" w:fill="FFFFFF"/>
        <w:tabs>
          <w:tab w:val="left" w:pos="946"/>
        </w:tabs>
        <w:autoSpaceDE w:val="0"/>
        <w:autoSpaceDN w:val="0"/>
        <w:adjustRightInd w:val="0"/>
        <w:spacing w:line="274" w:lineRule="exact"/>
        <w:jc w:val="both"/>
        <w:rPr>
          <w:color w:val="000000"/>
          <w:spacing w:val="-18"/>
          <w:sz w:val="28"/>
          <w:szCs w:val="28"/>
        </w:rPr>
      </w:pPr>
      <w:r w:rsidRPr="00B55893">
        <w:rPr>
          <w:color w:val="000000"/>
          <w:spacing w:val="-1"/>
          <w:sz w:val="28"/>
          <w:szCs w:val="28"/>
        </w:rPr>
        <w:t>Что явилось причиной данной патологии?</w:t>
      </w:r>
    </w:p>
    <w:p w:rsidR="00B55893" w:rsidRPr="00B55893" w:rsidRDefault="00B55893" w:rsidP="007C0B4C">
      <w:pPr>
        <w:widowControl w:val="0"/>
        <w:numPr>
          <w:ilvl w:val="0"/>
          <w:numId w:val="612"/>
        </w:numPr>
        <w:shd w:val="clear" w:color="auto" w:fill="FFFFFF"/>
        <w:tabs>
          <w:tab w:val="left" w:pos="946"/>
        </w:tabs>
        <w:autoSpaceDE w:val="0"/>
        <w:autoSpaceDN w:val="0"/>
        <w:adjustRightInd w:val="0"/>
        <w:spacing w:line="274" w:lineRule="exact"/>
        <w:jc w:val="both"/>
        <w:rPr>
          <w:color w:val="000000"/>
          <w:spacing w:val="-20"/>
          <w:sz w:val="28"/>
          <w:szCs w:val="28"/>
        </w:rPr>
      </w:pPr>
      <w:r w:rsidRPr="00B55893">
        <w:rPr>
          <w:color w:val="000000"/>
          <w:spacing w:val="-1"/>
          <w:sz w:val="28"/>
          <w:szCs w:val="28"/>
        </w:rPr>
        <w:t>Составьте дифференциально-диагностический алгоритм.</w:t>
      </w:r>
    </w:p>
    <w:p w:rsidR="00B55893" w:rsidRPr="00B55893" w:rsidRDefault="00B55893" w:rsidP="007C0B4C">
      <w:pPr>
        <w:widowControl w:val="0"/>
        <w:numPr>
          <w:ilvl w:val="0"/>
          <w:numId w:val="612"/>
        </w:numPr>
        <w:shd w:val="clear" w:color="auto" w:fill="FFFFFF"/>
        <w:tabs>
          <w:tab w:val="left" w:pos="1066"/>
        </w:tabs>
        <w:autoSpaceDE w:val="0"/>
        <w:autoSpaceDN w:val="0"/>
        <w:adjustRightInd w:val="0"/>
        <w:spacing w:line="274" w:lineRule="exact"/>
        <w:jc w:val="both"/>
        <w:rPr>
          <w:color w:val="000000"/>
          <w:spacing w:val="-20"/>
          <w:sz w:val="28"/>
          <w:szCs w:val="28"/>
        </w:rPr>
      </w:pPr>
      <w:r w:rsidRPr="00B55893">
        <w:rPr>
          <w:color w:val="000000"/>
          <w:spacing w:val="-2"/>
          <w:sz w:val="28"/>
          <w:szCs w:val="28"/>
        </w:rPr>
        <w:t>Составьте план лечения ребенка.</w:t>
      </w:r>
    </w:p>
    <w:p w:rsidR="00B55893" w:rsidRPr="00B55893" w:rsidRDefault="00B55893" w:rsidP="00B55893">
      <w:pPr>
        <w:keepNext/>
        <w:spacing w:before="240" w:after="60"/>
        <w:ind w:firstLine="851"/>
        <w:jc w:val="both"/>
        <w:outlineLvl w:val="1"/>
        <w:rPr>
          <w:b/>
          <w:bCs/>
          <w:iCs/>
          <w:sz w:val="28"/>
          <w:szCs w:val="28"/>
        </w:rPr>
      </w:pPr>
      <w:r w:rsidRPr="00B55893">
        <w:rPr>
          <w:b/>
          <w:bCs/>
          <w:iCs/>
          <w:sz w:val="28"/>
          <w:szCs w:val="28"/>
        </w:rPr>
        <w:t>Задача № 3</w:t>
      </w:r>
    </w:p>
    <w:p w:rsidR="00B55893" w:rsidRPr="00B55893" w:rsidRDefault="00B55893" w:rsidP="00B55893">
      <w:pPr>
        <w:ind w:firstLine="851"/>
        <w:jc w:val="both"/>
        <w:rPr>
          <w:sz w:val="28"/>
          <w:szCs w:val="28"/>
        </w:rPr>
      </w:pPr>
      <w:r w:rsidRPr="00B55893">
        <w:rPr>
          <w:sz w:val="28"/>
          <w:szCs w:val="28"/>
        </w:rPr>
        <w:t xml:space="preserve">В клинику поступила девочка 8 лет с жалобами на боли в животе, высокую температуру, рвоту. Заболела остро, вначале появились боли в животе, рвота, фебрильная температура, с гектическими размахами. В анамнезе отмечают прием парацетамола в течение 5 дней по поводу ОРВИ. </w:t>
      </w:r>
    </w:p>
    <w:p w:rsidR="00B55893" w:rsidRPr="00B55893" w:rsidRDefault="00B55893" w:rsidP="00B55893">
      <w:pPr>
        <w:ind w:firstLine="851"/>
        <w:jc w:val="both"/>
        <w:rPr>
          <w:sz w:val="28"/>
          <w:szCs w:val="28"/>
        </w:rPr>
      </w:pPr>
      <w:r w:rsidRPr="00B55893">
        <w:rPr>
          <w:sz w:val="28"/>
          <w:szCs w:val="28"/>
        </w:rPr>
        <w:t>При осмотре: Состояние очень тяжелое, выражен интоксикационный синдром и признаки водно-электролитных нарушений: бледность кожных покровов, темные круги вокруг глаз, тахикардия до 110 уд/мин.</w:t>
      </w:r>
    </w:p>
    <w:p w:rsidR="00B55893" w:rsidRPr="00B55893" w:rsidRDefault="00B55893" w:rsidP="00B55893">
      <w:pPr>
        <w:ind w:firstLine="851"/>
        <w:jc w:val="both"/>
        <w:rPr>
          <w:sz w:val="28"/>
          <w:szCs w:val="28"/>
        </w:rPr>
      </w:pPr>
      <w:r w:rsidRPr="00B55893">
        <w:rPr>
          <w:sz w:val="28"/>
          <w:szCs w:val="28"/>
        </w:rPr>
        <w:t xml:space="preserve">Местно: Живот увеличен в объеме, при пальпации определяется напряжение, свободная жидкость, печень резко увеличена, болезненна. </w:t>
      </w:r>
    </w:p>
    <w:p w:rsidR="00B55893" w:rsidRPr="00B55893" w:rsidRDefault="00B55893" w:rsidP="00B55893">
      <w:pPr>
        <w:ind w:firstLine="851"/>
        <w:jc w:val="both"/>
        <w:rPr>
          <w:sz w:val="28"/>
          <w:szCs w:val="28"/>
        </w:rPr>
      </w:pPr>
      <w:r w:rsidRPr="00B55893">
        <w:rPr>
          <w:b/>
          <w:i/>
          <w:sz w:val="28"/>
          <w:szCs w:val="28"/>
        </w:rPr>
        <w:t>В общем анализе крови:</w:t>
      </w:r>
      <w:r w:rsidRPr="00B55893">
        <w:rPr>
          <w:sz w:val="28"/>
          <w:szCs w:val="28"/>
        </w:rPr>
        <w:t xml:space="preserve"> гиперлейкоцитоз до 25,2 х 10</w:t>
      </w:r>
      <w:r w:rsidRPr="00B55893">
        <w:rPr>
          <w:sz w:val="28"/>
          <w:szCs w:val="28"/>
          <w:vertAlign w:val="superscript"/>
        </w:rPr>
        <w:t>9</w:t>
      </w:r>
      <w:r w:rsidRPr="00B55893">
        <w:rPr>
          <w:sz w:val="28"/>
          <w:szCs w:val="28"/>
        </w:rPr>
        <w:t>/л с нейтрофильным сдвигом влево, СОЭ до 50 мм/час.</w:t>
      </w:r>
    </w:p>
    <w:p w:rsidR="00B55893" w:rsidRPr="00B55893" w:rsidRDefault="00B55893" w:rsidP="00B55893">
      <w:pPr>
        <w:ind w:firstLine="851"/>
        <w:jc w:val="both"/>
        <w:rPr>
          <w:b/>
          <w:sz w:val="28"/>
          <w:szCs w:val="28"/>
        </w:rPr>
      </w:pPr>
      <w:r w:rsidRPr="00B55893">
        <w:rPr>
          <w:b/>
          <w:sz w:val="28"/>
          <w:szCs w:val="28"/>
        </w:rPr>
        <w:t>Задания</w:t>
      </w:r>
    </w:p>
    <w:p w:rsidR="00B55893" w:rsidRPr="00B55893" w:rsidRDefault="00B55893" w:rsidP="007C0B4C">
      <w:pPr>
        <w:numPr>
          <w:ilvl w:val="0"/>
          <w:numId w:val="614"/>
        </w:numPr>
        <w:ind w:firstLine="851"/>
        <w:jc w:val="both"/>
        <w:rPr>
          <w:sz w:val="28"/>
          <w:szCs w:val="28"/>
        </w:rPr>
      </w:pPr>
      <w:r w:rsidRPr="00B55893">
        <w:rPr>
          <w:sz w:val="28"/>
          <w:szCs w:val="28"/>
        </w:rPr>
        <w:t>Каков Ваш предположительный диагноз у данной больной?</w:t>
      </w:r>
    </w:p>
    <w:p w:rsidR="00B55893" w:rsidRPr="00B55893" w:rsidRDefault="00B55893" w:rsidP="007C0B4C">
      <w:pPr>
        <w:widowControl w:val="0"/>
        <w:numPr>
          <w:ilvl w:val="0"/>
          <w:numId w:val="614"/>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2"/>
          <w:sz w:val="28"/>
          <w:szCs w:val="28"/>
        </w:rPr>
        <w:t>Обоснование диагноза</w:t>
      </w:r>
    </w:p>
    <w:p w:rsidR="00B55893" w:rsidRPr="00B55893" w:rsidRDefault="00B55893" w:rsidP="007C0B4C">
      <w:pPr>
        <w:widowControl w:val="0"/>
        <w:numPr>
          <w:ilvl w:val="0"/>
          <w:numId w:val="614"/>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1"/>
          <w:sz w:val="28"/>
          <w:szCs w:val="28"/>
        </w:rPr>
        <w:t>Что явилось причиной данной патологии?</w:t>
      </w:r>
    </w:p>
    <w:p w:rsidR="00B55893" w:rsidRPr="00B55893" w:rsidRDefault="00B55893" w:rsidP="007C0B4C">
      <w:pPr>
        <w:widowControl w:val="0"/>
        <w:numPr>
          <w:ilvl w:val="0"/>
          <w:numId w:val="614"/>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B55893">
        <w:rPr>
          <w:color w:val="000000"/>
          <w:spacing w:val="-1"/>
          <w:sz w:val="28"/>
          <w:szCs w:val="28"/>
        </w:rPr>
        <w:t xml:space="preserve">Составьте дифференциально-диагностический алгоритм и </w:t>
      </w:r>
      <w:r w:rsidRPr="00B55893">
        <w:rPr>
          <w:color w:val="000000"/>
          <w:spacing w:val="-2"/>
          <w:sz w:val="28"/>
          <w:szCs w:val="28"/>
        </w:rPr>
        <w:t>план лечения ребенка.</w:t>
      </w:r>
    </w:p>
    <w:p w:rsidR="00B55893" w:rsidRPr="00B55893" w:rsidRDefault="00B55893" w:rsidP="00B55893">
      <w:pPr>
        <w:ind w:firstLine="851"/>
        <w:jc w:val="both"/>
        <w:rPr>
          <w:b/>
          <w:sz w:val="28"/>
          <w:szCs w:val="28"/>
        </w:rPr>
      </w:pPr>
    </w:p>
    <w:p w:rsidR="00B55893" w:rsidRPr="00B55893" w:rsidRDefault="00B55893" w:rsidP="00B55893">
      <w:pPr>
        <w:ind w:firstLine="851"/>
        <w:jc w:val="both"/>
        <w:rPr>
          <w:b/>
          <w:sz w:val="28"/>
          <w:szCs w:val="28"/>
        </w:rPr>
      </w:pPr>
      <w:r w:rsidRPr="00B55893">
        <w:rPr>
          <w:b/>
          <w:sz w:val="28"/>
          <w:szCs w:val="28"/>
        </w:rPr>
        <w:t>Задача №4</w:t>
      </w:r>
    </w:p>
    <w:p w:rsidR="00B55893" w:rsidRPr="00B55893" w:rsidRDefault="00B55893" w:rsidP="00B55893">
      <w:pPr>
        <w:ind w:firstLine="851"/>
        <w:jc w:val="both"/>
        <w:rPr>
          <w:b/>
          <w:sz w:val="28"/>
          <w:szCs w:val="28"/>
        </w:rPr>
      </w:pPr>
    </w:p>
    <w:p w:rsidR="00B55893" w:rsidRPr="00B55893" w:rsidRDefault="00B55893" w:rsidP="00B55893">
      <w:pPr>
        <w:shd w:val="clear" w:color="auto" w:fill="FFFFFF"/>
        <w:ind w:firstLine="851"/>
        <w:jc w:val="both"/>
        <w:rPr>
          <w:sz w:val="28"/>
          <w:szCs w:val="28"/>
        </w:rPr>
      </w:pPr>
      <w:r w:rsidRPr="00B55893">
        <w:rPr>
          <w:sz w:val="28"/>
          <w:szCs w:val="28"/>
        </w:rPr>
        <w:t xml:space="preserve">В клинику поступил ребёнок 6-ти лет с жалобами на боли в эпигастрии, рвота «кофейной гущей», слабость, недомогание. Из анамнеза известно, что ребенок наблюдается в Гепатоцентре с диагнозом хронический активный гепатит. Объективно: кожные покровы и слизистые сухие, </w:t>
      </w:r>
      <w:r w:rsidRPr="00B55893">
        <w:rPr>
          <w:sz w:val="28"/>
          <w:szCs w:val="28"/>
        </w:rPr>
        <w:lastRenderedPageBreak/>
        <w:t>бледные, определяются «сосудистые звездочки», пальмарная эритема; тоны сердца приглушены, тахикардия, АД 80/50 мм рт. ст.; со стороны легких – без патологии; живот не вздут, при пальпации отмечаются увеличенные печень (+5 см из-под края реберной дуги, плотная, бугристая) и селезёнка (+3 см).</w:t>
      </w:r>
    </w:p>
    <w:p w:rsidR="00B55893" w:rsidRPr="00B55893" w:rsidRDefault="00B55893" w:rsidP="00B55893">
      <w:pPr>
        <w:shd w:val="clear" w:color="auto" w:fill="FFFFFF"/>
        <w:ind w:firstLine="851"/>
        <w:jc w:val="both"/>
        <w:rPr>
          <w:sz w:val="28"/>
          <w:szCs w:val="28"/>
        </w:rPr>
      </w:pPr>
      <w:r w:rsidRPr="00B55893">
        <w:rPr>
          <w:sz w:val="28"/>
          <w:szCs w:val="28"/>
        </w:rPr>
        <w:t>В анализах крови: анемия, лейкопения, тромбоцитопения, повышение билирубина (прямая фракция), гипопротеинемия, повышение активности трансаминаз.</w:t>
      </w:r>
    </w:p>
    <w:p w:rsidR="00B55893" w:rsidRPr="00B55893" w:rsidRDefault="00B55893" w:rsidP="00B55893">
      <w:pPr>
        <w:shd w:val="clear" w:color="auto" w:fill="FFFFFF"/>
        <w:ind w:firstLine="851"/>
        <w:jc w:val="both"/>
        <w:rPr>
          <w:sz w:val="28"/>
          <w:szCs w:val="28"/>
        </w:rPr>
      </w:pPr>
    </w:p>
    <w:p w:rsidR="00B55893" w:rsidRPr="00B55893" w:rsidRDefault="00B55893" w:rsidP="00B55893">
      <w:pPr>
        <w:shd w:val="clear" w:color="auto" w:fill="FFFFFF"/>
        <w:ind w:firstLine="851"/>
        <w:jc w:val="both"/>
        <w:rPr>
          <w:b/>
          <w:sz w:val="28"/>
          <w:szCs w:val="28"/>
        </w:rPr>
      </w:pPr>
      <w:r w:rsidRPr="00B55893">
        <w:rPr>
          <w:b/>
          <w:sz w:val="28"/>
          <w:szCs w:val="28"/>
        </w:rPr>
        <w:t>Задания</w:t>
      </w:r>
    </w:p>
    <w:p w:rsidR="00B55893" w:rsidRPr="00B55893" w:rsidRDefault="00B55893" w:rsidP="007C0B4C">
      <w:pPr>
        <w:widowControl w:val="0"/>
        <w:numPr>
          <w:ilvl w:val="0"/>
          <w:numId w:val="613"/>
        </w:numPr>
        <w:shd w:val="clear" w:color="auto" w:fill="FFFFFF"/>
        <w:tabs>
          <w:tab w:val="left" w:pos="946"/>
        </w:tabs>
        <w:autoSpaceDE w:val="0"/>
        <w:autoSpaceDN w:val="0"/>
        <w:adjustRightInd w:val="0"/>
        <w:spacing w:before="120" w:line="274" w:lineRule="exact"/>
        <w:jc w:val="both"/>
        <w:rPr>
          <w:color w:val="000000"/>
          <w:spacing w:val="-35"/>
          <w:sz w:val="28"/>
          <w:szCs w:val="28"/>
        </w:rPr>
      </w:pPr>
      <w:r w:rsidRPr="00B55893">
        <w:rPr>
          <w:color w:val="000000"/>
          <w:spacing w:val="-3"/>
          <w:sz w:val="28"/>
          <w:szCs w:val="28"/>
        </w:rPr>
        <w:t>Поставьте диагноз.</w:t>
      </w:r>
    </w:p>
    <w:p w:rsidR="00B55893" w:rsidRPr="00B55893" w:rsidRDefault="00B55893" w:rsidP="007C0B4C">
      <w:pPr>
        <w:widowControl w:val="0"/>
        <w:numPr>
          <w:ilvl w:val="0"/>
          <w:numId w:val="613"/>
        </w:numPr>
        <w:shd w:val="clear" w:color="auto" w:fill="FFFFFF"/>
        <w:tabs>
          <w:tab w:val="left" w:pos="946"/>
        </w:tabs>
        <w:autoSpaceDE w:val="0"/>
        <w:autoSpaceDN w:val="0"/>
        <w:adjustRightInd w:val="0"/>
        <w:spacing w:line="274" w:lineRule="exact"/>
        <w:jc w:val="both"/>
        <w:rPr>
          <w:color w:val="000000"/>
          <w:spacing w:val="-18"/>
          <w:sz w:val="28"/>
          <w:szCs w:val="28"/>
        </w:rPr>
      </w:pPr>
      <w:r w:rsidRPr="00B55893">
        <w:rPr>
          <w:color w:val="000000"/>
          <w:spacing w:val="-2"/>
          <w:sz w:val="28"/>
          <w:szCs w:val="28"/>
        </w:rPr>
        <w:t>Обоснование диагноза</w:t>
      </w:r>
    </w:p>
    <w:p w:rsidR="00B55893" w:rsidRPr="00B55893" w:rsidRDefault="00B55893" w:rsidP="007C0B4C">
      <w:pPr>
        <w:widowControl w:val="0"/>
        <w:numPr>
          <w:ilvl w:val="0"/>
          <w:numId w:val="613"/>
        </w:numPr>
        <w:shd w:val="clear" w:color="auto" w:fill="FFFFFF"/>
        <w:tabs>
          <w:tab w:val="left" w:pos="946"/>
        </w:tabs>
        <w:autoSpaceDE w:val="0"/>
        <w:autoSpaceDN w:val="0"/>
        <w:adjustRightInd w:val="0"/>
        <w:spacing w:line="274" w:lineRule="exact"/>
        <w:jc w:val="both"/>
        <w:rPr>
          <w:color w:val="000000"/>
          <w:spacing w:val="-18"/>
          <w:sz w:val="28"/>
          <w:szCs w:val="28"/>
        </w:rPr>
      </w:pPr>
      <w:r w:rsidRPr="00B55893">
        <w:rPr>
          <w:color w:val="000000"/>
          <w:spacing w:val="-1"/>
          <w:sz w:val="28"/>
          <w:szCs w:val="28"/>
        </w:rPr>
        <w:t>Что явилось причиной данной патологии?</w:t>
      </w:r>
    </w:p>
    <w:p w:rsidR="00B55893" w:rsidRPr="00B55893" w:rsidRDefault="00B55893" w:rsidP="007C0B4C">
      <w:pPr>
        <w:widowControl w:val="0"/>
        <w:numPr>
          <w:ilvl w:val="0"/>
          <w:numId w:val="613"/>
        </w:numPr>
        <w:shd w:val="clear" w:color="auto" w:fill="FFFFFF"/>
        <w:tabs>
          <w:tab w:val="left" w:pos="946"/>
        </w:tabs>
        <w:autoSpaceDE w:val="0"/>
        <w:autoSpaceDN w:val="0"/>
        <w:adjustRightInd w:val="0"/>
        <w:spacing w:line="274" w:lineRule="exact"/>
        <w:jc w:val="both"/>
        <w:rPr>
          <w:color w:val="000000"/>
          <w:spacing w:val="-20"/>
          <w:sz w:val="28"/>
          <w:szCs w:val="28"/>
        </w:rPr>
      </w:pPr>
      <w:r w:rsidRPr="00B55893">
        <w:rPr>
          <w:color w:val="000000"/>
          <w:spacing w:val="-1"/>
          <w:sz w:val="28"/>
          <w:szCs w:val="28"/>
        </w:rPr>
        <w:t>Составьте дифференциально-диагностический алгоритм.</w:t>
      </w:r>
    </w:p>
    <w:p w:rsidR="00B55893" w:rsidRPr="00B55893" w:rsidRDefault="00B55893" w:rsidP="007C0B4C">
      <w:pPr>
        <w:widowControl w:val="0"/>
        <w:numPr>
          <w:ilvl w:val="0"/>
          <w:numId w:val="613"/>
        </w:numPr>
        <w:shd w:val="clear" w:color="auto" w:fill="FFFFFF"/>
        <w:tabs>
          <w:tab w:val="left" w:pos="1066"/>
        </w:tabs>
        <w:autoSpaceDE w:val="0"/>
        <w:autoSpaceDN w:val="0"/>
        <w:adjustRightInd w:val="0"/>
        <w:spacing w:line="274" w:lineRule="exact"/>
        <w:jc w:val="both"/>
        <w:rPr>
          <w:color w:val="000000"/>
          <w:spacing w:val="-20"/>
          <w:sz w:val="28"/>
          <w:szCs w:val="28"/>
        </w:rPr>
      </w:pPr>
      <w:r w:rsidRPr="00B55893">
        <w:rPr>
          <w:color w:val="000000"/>
          <w:spacing w:val="-2"/>
          <w:sz w:val="28"/>
          <w:szCs w:val="28"/>
        </w:rPr>
        <w:t>Составьте план лечения ребенка.</w:t>
      </w:r>
    </w:p>
    <w:p w:rsidR="00B55893" w:rsidRPr="00B55893" w:rsidRDefault="00B55893" w:rsidP="007C0B4C">
      <w:pPr>
        <w:numPr>
          <w:ilvl w:val="0"/>
          <w:numId w:val="613"/>
        </w:numPr>
        <w:shd w:val="clear" w:color="auto" w:fill="FFFFFF"/>
        <w:tabs>
          <w:tab w:val="left" w:pos="1066"/>
        </w:tabs>
        <w:spacing w:before="5" w:line="274" w:lineRule="exact"/>
        <w:ind w:right="883"/>
        <w:jc w:val="both"/>
        <w:rPr>
          <w:color w:val="000000"/>
          <w:spacing w:val="-2"/>
          <w:sz w:val="28"/>
          <w:szCs w:val="28"/>
        </w:rPr>
      </w:pPr>
      <w:r w:rsidRPr="00B55893">
        <w:rPr>
          <w:color w:val="000000"/>
          <w:spacing w:val="-2"/>
          <w:sz w:val="28"/>
          <w:szCs w:val="28"/>
        </w:rPr>
        <w:t>Правильна ли тактика врача-педиатра?</w:t>
      </w:r>
    </w:p>
    <w:p w:rsidR="00B55893" w:rsidRPr="00B55893" w:rsidRDefault="00B55893" w:rsidP="00B55893">
      <w:pPr>
        <w:shd w:val="clear" w:color="auto" w:fill="FFFFFF"/>
        <w:ind w:firstLine="851"/>
        <w:jc w:val="both"/>
        <w:rPr>
          <w:sz w:val="28"/>
          <w:szCs w:val="28"/>
        </w:rPr>
      </w:pPr>
    </w:p>
    <w:p w:rsidR="00B55893" w:rsidRPr="00B55893" w:rsidRDefault="00B55893" w:rsidP="00B55893">
      <w:pPr>
        <w:tabs>
          <w:tab w:val="left" w:pos="945"/>
        </w:tabs>
        <w:ind w:firstLine="851"/>
        <w:jc w:val="both"/>
        <w:rPr>
          <w:b/>
          <w:sz w:val="28"/>
          <w:szCs w:val="28"/>
        </w:rPr>
      </w:pPr>
      <w:r w:rsidRPr="00B55893">
        <w:rPr>
          <w:b/>
          <w:sz w:val="28"/>
          <w:szCs w:val="28"/>
        </w:rPr>
        <w:t>Задача №5</w:t>
      </w:r>
    </w:p>
    <w:p w:rsidR="00B55893" w:rsidRPr="00B55893" w:rsidRDefault="00B55893" w:rsidP="00B55893">
      <w:pPr>
        <w:tabs>
          <w:tab w:val="left" w:pos="945"/>
        </w:tabs>
        <w:ind w:firstLine="851"/>
        <w:jc w:val="both"/>
        <w:rPr>
          <w:sz w:val="28"/>
          <w:szCs w:val="28"/>
        </w:rPr>
      </w:pPr>
      <w:r w:rsidRPr="00B55893">
        <w:rPr>
          <w:sz w:val="28"/>
          <w:szCs w:val="28"/>
        </w:rPr>
        <w:t>На прием обратился ребенок 3 лет с жалобами на увеличение живота, периодическую слабость, изменения в анализах крови (стойкое снижение гемоглобина).</w:t>
      </w:r>
    </w:p>
    <w:p w:rsidR="00B55893" w:rsidRPr="00B55893" w:rsidRDefault="00B55893" w:rsidP="00B55893">
      <w:pPr>
        <w:tabs>
          <w:tab w:val="left" w:pos="945"/>
        </w:tabs>
        <w:ind w:firstLine="851"/>
        <w:jc w:val="both"/>
        <w:rPr>
          <w:sz w:val="28"/>
          <w:szCs w:val="28"/>
        </w:rPr>
      </w:pPr>
      <w:r w:rsidRPr="00B55893">
        <w:rPr>
          <w:sz w:val="28"/>
          <w:szCs w:val="28"/>
        </w:rPr>
        <w:t xml:space="preserve">Анамнез: ребенок болен с рождения, постоянно получает лечение у педиатра по поводу анемии (препараты железа) – без эффекта. В последние несколько отмечено увеличение живота. Стул регулярный, без изменений. </w:t>
      </w:r>
    </w:p>
    <w:p w:rsidR="00B55893" w:rsidRPr="00B55893" w:rsidRDefault="00B55893" w:rsidP="00B55893">
      <w:pPr>
        <w:tabs>
          <w:tab w:val="left" w:pos="945"/>
        </w:tabs>
        <w:ind w:firstLine="851"/>
        <w:jc w:val="both"/>
        <w:rPr>
          <w:sz w:val="28"/>
          <w:szCs w:val="28"/>
        </w:rPr>
      </w:pPr>
      <w:r w:rsidRPr="00B55893">
        <w:rPr>
          <w:sz w:val="28"/>
          <w:szCs w:val="28"/>
        </w:rPr>
        <w:t xml:space="preserve">Анамнез жизни: ребенок от 1 беременности, родился в 36 недель в тяжелом состоянии. Находился в течение недели после рождения в реанимационном отделении, проводилась интенсивная терапия. Привит по возрасту. Из перенесенных заболеваний: ОРВИ, бронхит. Гепатитом не болел. </w:t>
      </w:r>
    </w:p>
    <w:p w:rsidR="00B55893" w:rsidRPr="00B55893" w:rsidRDefault="00B55893" w:rsidP="00B55893">
      <w:pPr>
        <w:tabs>
          <w:tab w:val="left" w:pos="945"/>
        </w:tabs>
        <w:ind w:firstLine="851"/>
        <w:jc w:val="both"/>
        <w:rPr>
          <w:sz w:val="28"/>
          <w:szCs w:val="28"/>
        </w:rPr>
      </w:pPr>
      <w:r w:rsidRPr="00B55893">
        <w:rPr>
          <w:sz w:val="28"/>
          <w:szCs w:val="28"/>
        </w:rPr>
        <w:t xml:space="preserve">Объективно: состояние средней тяжести. Активный, контактный. Телосложение обычное, питание несколько снижено. Кожа, видимые слизистые чистые, бледноватые, губы бледно розовые. Периферические л/у не увеличены. В легких хрипов нет, сердечные тоны ритмичные, пульс 88 уд в мин. Живот увеличен в объеме, брюшная стенка несколько атоничная. Глубокая пальпация не затруднена, болезненности нет. Печень под краем реберной дуги, б/б. Селезенка увеличена (+5 см от края реберной дуги), уплотнена, б/б. Симптомов раздражения брюшины нет. </w:t>
      </w:r>
    </w:p>
    <w:p w:rsidR="00B55893" w:rsidRPr="00B55893" w:rsidRDefault="00B55893" w:rsidP="00B55893">
      <w:pPr>
        <w:tabs>
          <w:tab w:val="left" w:pos="945"/>
        </w:tabs>
        <w:ind w:firstLine="851"/>
        <w:jc w:val="both"/>
        <w:rPr>
          <w:sz w:val="28"/>
          <w:szCs w:val="28"/>
        </w:rPr>
      </w:pPr>
      <w:r w:rsidRPr="00B55893">
        <w:rPr>
          <w:sz w:val="28"/>
          <w:szCs w:val="28"/>
        </w:rPr>
        <w:t>В анализах крови:  Нв 65 г/л, эр 2,0*10</w:t>
      </w:r>
      <w:r w:rsidRPr="00B55893">
        <w:rPr>
          <w:sz w:val="28"/>
          <w:szCs w:val="28"/>
          <w:vertAlign w:val="superscript"/>
        </w:rPr>
        <w:t>12</w:t>
      </w:r>
      <w:r w:rsidRPr="00B55893">
        <w:rPr>
          <w:sz w:val="28"/>
          <w:szCs w:val="28"/>
        </w:rPr>
        <w:t>/л, ЦП 0,89, лейкоциты 3,2*10</w:t>
      </w:r>
      <w:r w:rsidRPr="00B55893">
        <w:rPr>
          <w:sz w:val="28"/>
          <w:szCs w:val="28"/>
          <w:vertAlign w:val="superscript"/>
        </w:rPr>
        <w:t>9</w:t>
      </w:r>
      <w:r w:rsidRPr="00B55893">
        <w:rPr>
          <w:sz w:val="28"/>
          <w:szCs w:val="28"/>
        </w:rPr>
        <w:t>/л, п/я 2, с/я 68, лф 24, мон 6, СОЭ 12 мм/час. В биохимическом анализе крови – без патологии.</w:t>
      </w:r>
    </w:p>
    <w:p w:rsidR="00B55893" w:rsidRPr="00B55893" w:rsidRDefault="00B55893" w:rsidP="00B55893">
      <w:pPr>
        <w:tabs>
          <w:tab w:val="left" w:pos="945"/>
        </w:tabs>
        <w:ind w:firstLine="851"/>
        <w:jc w:val="both"/>
        <w:rPr>
          <w:sz w:val="28"/>
          <w:szCs w:val="28"/>
        </w:rPr>
      </w:pPr>
      <w:r w:rsidRPr="00B55893">
        <w:rPr>
          <w:sz w:val="28"/>
          <w:szCs w:val="28"/>
        </w:rPr>
        <w:t>Задание</w:t>
      </w:r>
    </w:p>
    <w:p w:rsidR="00B55893" w:rsidRPr="00B55893" w:rsidRDefault="00B55893" w:rsidP="007C0B4C">
      <w:pPr>
        <w:widowControl w:val="0"/>
        <w:numPr>
          <w:ilvl w:val="0"/>
          <w:numId w:val="615"/>
        </w:numPr>
        <w:shd w:val="clear" w:color="auto" w:fill="FFFFFF"/>
        <w:tabs>
          <w:tab w:val="left" w:pos="946"/>
        </w:tabs>
        <w:autoSpaceDE w:val="0"/>
        <w:autoSpaceDN w:val="0"/>
        <w:adjustRightInd w:val="0"/>
        <w:spacing w:before="120" w:line="274" w:lineRule="exact"/>
        <w:ind w:firstLine="851"/>
        <w:jc w:val="both"/>
        <w:rPr>
          <w:color w:val="000000"/>
          <w:spacing w:val="-35"/>
          <w:sz w:val="28"/>
          <w:szCs w:val="28"/>
        </w:rPr>
      </w:pPr>
      <w:r w:rsidRPr="00B55893">
        <w:rPr>
          <w:color w:val="000000"/>
          <w:spacing w:val="-3"/>
          <w:sz w:val="28"/>
          <w:szCs w:val="28"/>
        </w:rPr>
        <w:t>Поставьте предположительный диагноз.</w:t>
      </w:r>
    </w:p>
    <w:p w:rsidR="00B55893" w:rsidRPr="00B55893" w:rsidRDefault="00B55893" w:rsidP="007C0B4C">
      <w:pPr>
        <w:widowControl w:val="0"/>
        <w:numPr>
          <w:ilvl w:val="0"/>
          <w:numId w:val="615"/>
        </w:numPr>
        <w:shd w:val="clear" w:color="auto" w:fill="FFFFFF"/>
        <w:tabs>
          <w:tab w:val="left" w:pos="946"/>
        </w:tabs>
        <w:autoSpaceDE w:val="0"/>
        <w:autoSpaceDN w:val="0"/>
        <w:adjustRightInd w:val="0"/>
        <w:spacing w:line="274" w:lineRule="exact"/>
        <w:ind w:firstLine="851"/>
        <w:jc w:val="both"/>
        <w:rPr>
          <w:color w:val="000000"/>
          <w:sz w:val="28"/>
          <w:szCs w:val="28"/>
        </w:rPr>
      </w:pPr>
      <w:r w:rsidRPr="00B55893">
        <w:rPr>
          <w:color w:val="000000"/>
          <w:sz w:val="28"/>
          <w:szCs w:val="28"/>
        </w:rPr>
        <w:t xml:space="preserve">Составьте дифференциальный диагностический ряд. </w:t>
      </w:r>
    </w:p>
    <w:p w:rsidR="00B55893" w:rsidRPr="00B55893" w:rsidRDefault="00B55893" w:rsidP="007C0B4C">
      <w:pPr>
        <w:widowControl w:val="0"/>
        <w:numPr>
          <w:ilvl w:val="0"/>
          <w:numId w:val="615"/>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1"/>
          <w:sz w:val="28"/>
          <w:szCs w:val="28"/>
        </w:rPr>
        <w:t>Что могло явиться причиной данной патологии?</w:t>
      </w:r>
    </w:p>
    <w:p w:rsidR="00B55893" w:rsidRPr="00B55893" w:rsidRDefault="00B55893" w:rsidP="007C0B4C">
      <w:pPr>
        <w:widowControl w:val="0"/>
        <w:numPr>
          <w:ilvl w:val="0"/>
          <w:numId w:val="615"/>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B55893">
        <w:rPr>
          <w:color w:val="000000"/>
          <w:spacing w:val="-1"/>
          <w:sz w:val="28"/>
          <w:szCs w:val="28"/>
        </w:rPr>
        <w:t xml:space="preserve">Составьте дифференциально-диагностический </w:t>
      </w:r>
      <w:r w:rsidRPr="00B55893">
        <w:rPr>
          <w:color w:val="000000"/>
          <w:spacing w:val="-1"/>
          <w:sz w:val="28"/>
          <w:szCs w:val="28"/>
        </w:rPr>
        <w:lastRenderedPageBreak/>
        <w:t>алгоритм.</w:t>
      </w:r>
    </w:p>
    <w:p w:rsidR="00B55893" w:rsidRPr="00B55893" w:rsidRDefault="00B55893" w:rsidP="007C0B4C">
      <w:pPr>
        <w:widowControl w:val="0"/>
        <w:numPr>
          <w:ilvl w:val="0"/>
          <w:numId w:val="615"/>
        </w:numPr>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B55893">
        <w:rPr>
          <w:color w:val="000000"/>
          <w:spacing w:val="-2"/>
          <w:sz w:val="28"/>
          <w:szCs w:val="28"/>
        </w:rPr>
        <w:t>Составьте план лечения ребенка.</w:t>
      </w:r>
    </w:p>
    <w:p w:rsidR="00B55893" w:rsidRPr="00B55893" w:rsidRDefault="00B55893" w:rsidP="00B55893">
      <w:pPr>
        <w:tabs>
          <w:tab w:val="left" w:pos="945"/>
        </w:tabs>
        <w:ind w:firstLine="851"/>
        <w:jc w:val="both"/>
        <w:rPr>
          <w:b/>
          <w:sz w:val="28"/>
          <w:szCs w:val="28"/>
        </w:rPr>
      </w:pPr>
    </w:p>
    <w:p w:rsidR="00B55893" w:rsidRPr="00B55893" w:rsidRDefault="00B55893" w:rsidP="00B55893">
      <w:pPr>
        <w:tabs>
          <w:tab w:val="left" w:pos="945"/>
        </w:tabs>
        <w:ind w:firstLine="851"/>
        <w:jc w:val="both"/>
        <w:rPr>
          <w:b/>
          <w:sz w:val="28"/>
          <w:szCs w:val="28"/>
        </w:rPr>
      </w:pPr>
      <w:r w:rsidRPr="00B55893">
        <w:rPr>
          <w:b/>
          <w:sz w:val="28"/>
          <w:szCs w:val="28"/>
        </w:rPr>
        <w:t xml:space="preserve">Эталоны ответов к задачам по теме: </w:t>
      </w:r>
    </w:p>
    <w:p w:rsidR="00B55893" w:rsidRPr="00B55893" w:rsidRDefault="00B55893" w:rsidP="00B55893">
      <w:pPr>
        <w:widowControl w:val="0"/>
        <w:shd w:val="clear" w:color="auto" w:fill="FFFFFF"/>
        <w:tabs>
          <w:tab w:val="left" w:pos="946"/>
        </w:tabs>
        <w:autoSpaceDE w:val="0"/>
        <w:autoSpaceDN w:val="0"/>
        <w:adjustRightInd w:val="0"/>
        <w:spacing w:before="264" w:line="274" w:lineRule="exact"/>
        <w:ind w:firstLine="851"/>
        <w:jc w:val="both"/>
        <w:rPr>
          <w:b/>
          <w:color w:val="000000"/>
          <w:spacing w:val="-35"/>
          <w:sz w:val="28"/>
          <w:szCs w:val="28"/>
        </w:rPr>
      </w:pPr>
      <w:r w:rsidRPr="00B55893">
        <w:rPr>
          <w:b/>
          <w:color w:val="000000"/>
          <w:spacing w:val="-35"/>
          <w:sz w:val="28"/>
          <w:szCs w:val="28"/>
        </w:rPr>
        <w:t xml:space="preserve">Задача 1 </w:t>
      </w:r>
    </w:p>
    <w:p w:rsidR="00B55893" w:rsidRPr="00B55893" w:rsidRDefault="00B55893" w:rsidP="00B55893">
      <w:pPr>
        <w:widowControl w:val="0"/>
        <w:shd w:val="clear" w:color="auto" w:fill="FFFFFF"/>
        <w:tabs>
          <w:tab w:val="left" w:pos="946"/>
        </w:tabs>
        <w:autoSpaceDE w:val="0"/>
        <w:autoSpaceDN w:val="0"/>
        <w:adjustRightInd w:val="0"/>
        <w:spacing w:before="264" w:line="274" w:lineRule="exact"/>
        <w:ind w:firstLine="851"/>
        <w:jc w:val="both"/>
        <w:rPr>
          <w:color w:val="000000"/>
          <w:sz w:val="28"/>
          <w:szCs w:val="28"/>
        </w:rPr>
      </w:pPr>
      <w:r w:rsidRPr="00B55893">
        <w:rPr>
          <w:color w:val="000000"/>
          <w:spacing w:val="-35"/>
          <w:sz w:val="28"/>
          <w:szCs w:val="28"/>
        </w:rPr>
        <w:t xml:space="preserve">1.  </w:t>
      </w:r>
      <w:r w:rsidRPr="00B55893">
        <w:rPr>
          <w:color w:val="000000"/>
          <w:sz w:val="28"/>
          <w:szCs w:val="28"/>
        </w:rPr>
        <w:t>Внепеченочный блок портального кровообращения на фоне кавернозной трансформации воротной вены, синдром портальной гипертензии, декомпенсированная стадия, пищеводно-желудочное кровотечение, геморрагический шок 2 степени, постгеморрагическая анемия 2-3 степени.</w:t>
      </w:r>
    </w:p>
    <w:p w:rsidR="00B55893" w:rsidRPr="00B55893" w:rsidRDefault="00B55893" w:rsidP="00B55893">
      <w:pPr>
        <w:shd w:val="clear" w:color="auto" w:fill="FFFFFF"/>
        <w:tabs>
          <w:tab w:val="left" w:pos="946"/>
        </w:tabs>
        <w:spacing w:line="274" w:lineRule="exact"/>
        <w:ind w:firstLine="851"/>
        <w:jc w:val="both"/>
        <w:rPr>
          <w:color w:val="000000"/>
          <w:spacing w:val="-18"/>
          <w:sz w:val="28"/>
          <w:szCs w:val="28"/>
        </w:rPr>
      </w:pPr>
      <w:r w:rsidRPr="00B55893">
        <w:rPr>
          <w:color w:val="000000"/>
          <w:spacing w:val="-2"/>
          <w:sz w:val="28"/>
          <w:szCs w:val="28"/>
        </w:rPr>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деформации воротной вены.</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3. Врожденная аномалия воротной вены</w:t>
      </w:r>
    </w:p>
    <w:p w:rsidR="00B55893" w:rsidRPr="00B55893" w:rsidRDefault="00B55893" w:rsidP="00B55893">
      <w:pPr>
        <w:shd w:val="clear" w:color="auto" w:fill="FFFFFF"/>
        <w:tabs>
          <w:tab w:val="left" w:pos="946"/>
        </w:tabs>
        <w:spacing w:line="274" w:lineRule="exact"/>
        <w:ind w:firstLine="851"/>
        <w:jc w:val="both"/>
        <w:rPr>
          <w:color w:val="000000"/>
          <w:spacing w:val="-16"/>
          <w:sz w:val="28"/>
          <w:szCs w:val="28"/>
        </w:rPr>
      </w:pPr>
      <w:r w:rsidRPr="00B55893">
        <w:rPr>
          <w:color w:val="000000"/>
          <w:spacing w:val="-16"/>
          <w:sz w:val="28"/>
          <w:szCs w:val="28"/>
        </w:rPr>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p>
    <w:p w:rsidR="00B55893" w:rsidRPr="00B55893" w:rsidRDefault="00B55893" w:rsidP="00B55893">
      <w:pPr>
        <w:ind w:firstLine="851"/>
        <w:jc w:val="both"/>
        <w:rPr>
          <w:sz w:val="28"/>
          <w:szCs w:val="28"/>
        </w:rPr>
      </w:pPr>
    </w:p>
    <w:p w:rsidR="00B55893" w:rsidRPr="00B55893" w:rsidRDefault="00B55893" w:rsidP="00B55893">
      <w:pPr>
        <w:shd w:val="clear" w:color="auto" w:fill="FFFFFF"/>
        <w:tabs>
          <w:tab w:val="left" w:pos="1066"/>
        </w:tabs>
        <w:spacing w:line="274" w:lineRule="exact"/>
        <w:ind w:firstLine="851"/>
        <w:jc w:val="both"/>
        <w:rPr>
          <w:color w:val="000000"/>
          <w:spacing w:val="-22"/>
          <w:sz w:val="28"/>
          <w:szCs w:val="28"/>
        </w:rPr>
      </w:pPr>
      <w:r w:rsidRPr="00B55893">
        <w:rPr>
          <w:color w:val="000000"/>
          <w:spacing w:val="-2"/>
          <w:sz w:val="28"/>
          <w:szCs w:val="28"/>
        </w:rPr>
        <w:t xml:space="preserve">5. Консервативная гемостатическая терапия, коррекция гомеостаза, плановая операция. </w:t>
      </w:r>
      <w:r w:rsidRPr="00B55893">
        <w:rPr>
          <w:color w:val="000000"/>
          <w:spacing w:val="-3"/>
          <w:sz w:val="28"/>
          <w:szCs w:val="28"/>
        </w:rPr>
        <w:t>Наличие кровотечения является показанием к оперативному лечению (декомпенсация) – системному порто-кавальному шунтированию. Показанием к экстренной перации является неэффективность консервативной гемостатической теапии в течении 12-24 часов (признаки продолжающегося и (или) рецидивирующего интенсивного кровотечения.</w:t>
      </w:r>
      <w:r w:rsidRPr="00B55893">
        <w:rPr>
          <w:color w:val="000000"/>
          <w:spacing w:val="-3"/>
          <w:sz w:val="28"/>
          <w:szCs w:val="28"/>
        </w:rPr>
        <w:br/>
        <w:t xml:space="preserve">6. </w:t>
      </w:r>
      <w:r w:rsidRPr="00B55893">
        <w:rPr>
          <w:color w:val="000000"/>
          <w:spacing w:val="-2"/>
          <w:sz w:val="28"/>
          <w:szCs w:val="28"/>
        </w:rPr>
        <w:t>При выявлении спленомегалии необходимо обследование с целью дифференциальной диагностики.</w:t>
      </w:r>
    </w:p>
    <w:p w:rsidR="00B55893" w:rsidRPr="00B55893" w:rsidRDefault="00B55893" w:rsidP="00B55893">
      <w:pPr>
        <w:shd w:val="clear" w:color="auto" w:fill="FFFFFF"/>
        <w:tabs>
          <w:tab w:val="left" w:pos="1066"/>
        </w:tabs>
        <w:spacing w:line="274" w:lineRule="exact"/>
        <w:ind w:firstLine="851"/>
        <w:jc w:val="both"/>
        <w:rPr>
          <w:color w:val="000000"/>
          <w:spacing w:val="-22"/>
          <w:sz w:val="28"/>
          <w:szCs w:val="28"/>
        </w:rPr>
      </w:pPr>
    </w:p>
    <w:p w:rsidR="00B55893" w:rsidRPr="00B55893" w:rsidRDefault="00B55893" w:rsidP="00B55893">
      <w:pPr>
        <w:widowControl w:val="0"/>
        <w:shd w:val="clear" w:color="auto" w:fill="FFFFFF"/>
        <w:tabs>
          <w:tab w:val="left" w:pos="946"/>
        </w:tabs>
        <w:autoSpaceDE w:val="0"/>
        <w:autoSpaceDN w:val="0"/>
        <w:adjustRightInd w:val="0"/>
        <w:spacing w:before="120" w:line="274" w:lineRule="exact"/>
        <w:ind w:firstLine="851"/>
        <w:jc w:val="both"/>
        <w:rPr>
          <w:b/>
          <w:color w:val="000000"/>
          <w:sz w:val="28"/>
          <w:szCs w:val="28"/>
        </w:rPr>
      </w:pPr>
      <w:r w:rsidRPr="00B55893">
        <w:rPr>
          <w:b/>
          <w:color w:val="000000"/>
          <w:sz w:val="28"/>
          <w:szCs w:val="28"/>
        </w:rPr>
        <w:t xml:space="preserve">Задача 2 </w:t>
      </w:r>
    </w:p>
    <w:p w:rsidR="00B55893" w:rsidRPr="00B55893" w:rsidRDefault="00B55893" w:rsidP="00B55893">
      <w:pPr>
        <w:widowControl w:val="0"/>
        <w:shd w:val="clear" w:color="auto" w:fill="FFFFFF"/>
        <w:tabs>
          <w:tab w:val="left" w:pos="946"/>
        </w:tabs>
        <w:autoSpaceDE w:val="0"/>
        <w:autoSpaceDN w:val="0"/>
        <w:adjustRightInd w:val="0"/>
        <w:spacing w:before="264" w:line="274" w:lineRule="exact"/>
        <w:ind w:firstLine="851"/>
        <w:jc w:val="both"/>
        <w:rPr>
          <w:color w:val="000000"/>
          <w:sz w:val="28"/>
          <w:szCs w:val="28"/>
        </w:rPr>
      </w:pPr>
      <w:r w:rsidRPr="00B55893">
        <w:rPr>
          <w:color w:val="000000"/>
          <w:sz w:val="28"/>
          <w:szCs w:val="28"/>
        </w:rPr>
        <w:t>1.  Внепеченочный блок портального кровообращения на фоне тромбоза воротной вены, синдром портальной гипертензии, декомпенсированная стадия, пищеводно-желудочное кровотечение, постгеморрагическая анемия 2-3 степени.</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деформации воротной вены.</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3. Флебит пупочной вены и как следствие тромбоз.</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p>
    <w:p w:rsidR="00B55893" w:rsidRPr="00B55893" w:rsidRDefault="00B55893" w:rsidP="00B55893">
      <w:pPr>
        <w:ind w:firstLine="851"/>
        <w:jc w:val="both"/>
        <w:rPr>
          <w:sz w:val="28"/>
          <w:szCs w:val="28"/>
        </w:rPr>
      </w:pPr>
    </w:p>
    <w:p w:rsidR="00B55893" w:rsidRPr="00B55893" w:rsidRDefault="00B55893" w:rsidP="005C0715">
      <w:pPr>
        <w:numPr>
          <w:ilvl w:val="0"/>
          <w:numId w:val="49"/>
        </w:numPr>
        <w:shd w:val="clear" w:color="auto" w:fill="FFFFFF"/>
        <w:tabs>
          <w:tab w:val="left" w:pos="1066"/>
        </w:tabs>
        <w:spacing w:line="274" w:lineRule="exact"/>
        <w:ind w:left="0" w:firstLine="851"/>
        <w:contextualSpacing/>
        <w:jc w:val="both"/>
        <w:rPr>
          <w:color w:val="000000"/>
          <w:spacing w:val="-22"/>
          <w:sz w:val="28"/>
          <w:szCs w:val="28"/>
        </w:rPr>
      </w:pPr>
      <w:r w:rsidRPr="00B55893">
        <w:rPr>
          <w:color w:val="000000"/>
          <w:sz w:val="28"/>
          <w:szCs w:val="28"/>
        </w:rPr>
        <w:t>Консервативная гемостатическая терапия, коррекция гомеостаза, плановая операция. Наличие кровотечения является показанием к оперативному лечению (декомпенсация) – системному порто-кавальному шунтированию. Показанием к экстренной перации является неэффективность консервативной гемостатической теапии в течении 12-24 часов (признаки продолжающегося и (или) рецидивирующего</w:t>
      </w:r>
      <w:r w:rsidRPr="00B55893">
        <w:rPr>
          <w:color w:val="000000"/>
          <w:spacing w:val="-3"/>
          <w:sz w:val="28"/>
          <w:szCs w:val="28"/>
        </w:rPr>
        <w:t xml:space="preserve"> интенсивного кровотечения.</w:t>
      </w:r>
      <w:r w:rsidRPr="00B55893">
        <w:rPr>
          <w:color w:val="000000"/>
          <w:spacing w:val="-3"/>
          <w:sz w:val="28"/>
          <w:szCs w:val="28"/>
        </w:rPr>
        <w:br/>
        <w:t xml:space="preserve">6. </w:t>
      </w:r>
      <w:r w:rsidRPr="00B55893">
        <w:rPr>
          <w:color w:val="000000"/>
          <w:spacing w:val="-2"/>
          <w:sz w:val="28"/>
          <w:szCs w:val="28"/>
        </w:rPr>
        <w:t xml:space="preserve">При наличия воспаления в области пупочной ранки – консультация хирурга, </w:t>
      </w:r>
      <w:r w:rsidRPr="00B55893">
        <w:rPr>
          <w:color w:val="000000"/>
          <w:spacing w:val="-2"/>
          <w:sz w:val="28"/>
          <w:szCs w:val="28"/>
        </w:rPr>
        <w:lastRenderedPageBreak/>
        <w:t>УЗИ в динамике, решение вопроса об антибактериальной терапии и лечении в условиях стационара.</w:t>
      </w:r>
    </w:p>
    <w:p w:rsidR="00B55893" w:rsidRPr="00B55893" w:rsidRDefault="00B55893" w:rsidP="00B55893">
      <w:pPr>
        <w:shd w:val="clear" w:color="auto" w:fill="FFFFFF"/>
        <w:tabs>
          <w:tab w:val="left" w:pos="1066"/>
        </w:tabs>
        <w:spacing w:line="274" w:lineRule="exact"/>
        <w:ind w:firstLine="851"/>
        <w:contextualSpacing/>
        <w:jc w:val="both"/>
        <w:rPr>
          <w:color w:val="000000"/>
          <w:spacing w:val="-22"/>
          <w:sz w:val="28"/>
          <w:szCs w:val="28"/>
        </w:rPr>
      </w:pPr>
    </w:p>
    <w:p w:rsidR="00B55893" w:rsidRPr="00B55893" w:rsidRDefault="00B55893" w:rsidP="00B55893">
      <w:pPr>
        <w:spacing w:line="360" w:lineRule="auto"/>
        <w:ind w:firstLine="851"/>
        <w:jc w:val="both"/>
        <w:rPr>
          <w:b/>
          <w:sz w:val="28"/>
          <w:szCs w:val="28"/>
        </w:rPr>
      </w:pPr>
      <w:r w:rsidRPr="00B55893">
        <w:rPr>
          <w:b/>
          <w:sz w:val="28"/>
          <w:szCs w:val="28"/>
        </w:rPr>
        <w:t xml:space="preserve">Задача 3 </w:t>
      </w:r>
    </w:p>
    <w:p w:rsidR="00B55893" w:rsidRPr="00B55893" w:rsidRDefault="00B55893" w:rsidP="00B55893">
      <w:pPr>
        <w:widowControl w:val="0"/>
        <w:shd w:val="clear" w:color="auto" w:fill="FFFFFF"/>
        <w:tabs>
          <w:tab w:val="left" w:pos="946"/>
        </w:tabs>
        <w:autoSpaceDE w:val="0"/>
        <w:autoSpaceDN w:val="0"/>
        <w:adjustRightInd w:val="0"/>
        <w:spacing w:before="120" w:line="274" w:lineRule="exact"/>
        <w:ind w:firstLine="851"/>
        <w:jc w:val="both"/>
        <w:rPr>
          <w:color w:val="000000"/>
          <w:sz w:val="28"/>
          <w:szCs w:val="28"/>
        </w:rPr>
      </w:pPr>
      <w:r w:rsidRPr="00B55893">
        <w:rPr>
          <w:color w:val="000000"/>
          <w:spacing w:val="-35"/>
          <w:sz w:val="28"/>
          <w:szCs w:val="28"/>
        </w:rPr>
        <w:t xml:space="preserve">1.  </w:t>
      </w:r>
      <w:r w:rsidRPr="00B55893">
        <w:rPr>
          <w:color w:val="000000"/>
          <w:sz w:val="28"/>
          <w:szCs w:val="28"/>
        </w:rPr>
        <w:t xml:space="preserve">Надпеченочный блок портального кровообращения на фоне тромбоза печеночных вен (с-м Киари), синдром портальной гипертензии, печеночная недостаточность, асцит. </w:t>
      </w:r>
    </w:p>
    <w:p w:rsidR="00B55893" w:rsidRPr="00B55893" w:rsidRDefault="00B55893" w:rsidP="00B55893">
      <w:pPr>
        <w:shd w:val="clear" w:color="auto" w:fill="FFFFFF"/>
        <w:tabs>
          <w:tab w:val="left" w:pos="946"/>
        </w:tabs>
        <w:spacing w:line="274" w:lineRule="exact"/>
        <w:ind w:firstLine="851"/>
        <w:jc w:val="both"/>
        <w:rPr>
          <w:color w:val="000000"/>
          <w:spacing w:val="-2"/>
          <w:sz w:val="28"/>
          <w:szCs w:val="28"/>
        </w:rPr>
      </w:pPr>
      <w:r w:rsidRPr="00B55893">
        <w:rPr>
          <w:color w:val="000000"/>
          <w:spacing w:val="-2"/>
          <w:sz w:val="28"/>
          <w:szCs w:val="28"/>
        </w:rPr>
        <w:t xml:space="preserve">2. Диагноз поставлен на основании наличия резкоувеличенной и болезненной печени, наличие в анамнезе приема парацетамола, признаков печеночной недостаточности (асцит), признаков спленомегалии. </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 xml:space="preserve">3. Флебит и тромбоз печеночных вен. </w:t>
      </w:r>
    </w:p>
    <w:p w:rsidR="00B55893" w:rsidRPr="00B55893" w:rsidRDefault="00B55893" w:rsidP="00B55893">
      <w:pPr>
        <w:shd w:val="clear" w:color="auto" w:fill="FFFFFF"/>
        <w:tabs>
          <w:tab w:val="left" w:pos="946"/>
        </w:tabs>
        <w:spacing w:line="274" w:lineRule="exact"/>
        <w:ind w:firstLine="851"/>
        <w:jc w:val="both"/>
        <w:rPr>
          <w:color w:val="000000"/>
          <w:spacing w:val="-16"/>
          <w:sz w:val="28"/>
          <w:szCs w:val="28"/>
        </w:rPr>
      </w:pPr>
      <w:r w:rsidRPr="00B55893">
        <w:rPr>
          <w:color w:val="000000"/>
          <w:spacing w:val="-16"/>
          <w:sz w:val="28"/>
          <w:szCs w:val="28"/>
        </w:rPr>
        <w:t xml:space="preserve">4. При поступлении – оценить состояние ребенка с целью выявления признаков шока. При наличие признаков шока – потивошоковые мероприятия, интенсивная терапия, коррекция гемостаза, гормональная терапия. </w:t>
      </w:r>
    </w:p>
    <w:p w:rsidR="00B55893" w:rsidRPr="00B55893" w:rsidRDefault="00B55893" w:rsidP="00B55893">
      <w:pPr>
        <w:shd w:val="clear" w:color="auto" w:fill="FFFFFF"/>
        <w:tabs>
          <w:tab w:val="left" w:pos="946"/>
        </w:tabs>
        <w:spacing w:line="274" w:lineRule="exact"/>
        <w:ind w:firstLine="851"/>
        <w:jc w:val="both"/>
        <w:rPr>
          <w:color w:val="000000"/>
          <w:spacing w:val="-16"/>
          <w:sz w:val="28"/>
          <w:szCs w:val="28"/>
        </w:rPr>
      </w:pPr>
    </w:p>
    <w:p w:rsidR="00B55893" w:rsidRPr="00B55893" w:rsidRDefault="00B55893" w:rsidP="00B55893">
      <w:pPr>
        <w:spacing w:line="360" w:lineRule="auto"/>
        <w:ind w:firstLine="851"/>
        <w:jc w:val="both"/>
        <w:rPr>
          <w:b/>
          <w:sz w:val="28"/>
          <w:szCs w:val="28"/>
        </w:rPr>
      </w:pPr>
      <w:r w:rsidRPr="00B55893">
        <w:rPr>
          <w:b/>
          <w:sz w:val="28"/>
          <w:szCs w:val="28"/>
        </w:rPr>
        <w:t xml:space="preserve">Задача 4 </w:t>
      </w:r>
    </w:p>
    <w:p w:rsidR="00B55893" w:rsidRPr="00B55893" w:rsidRDefault="00B55893" w:rsidP="00B55893">
      <w:pPr>
        <w:widowControl w:val="0"/>
        <w:shd w:val="clear" w:color="auto" w:fill="FFFFFF"/>
        <w:tabs>
          <w:tab w:val="left" w:pos="946"/>
        </w:tabs>
        <w:autoSpaceDE w:val="0"/>
        <w:autoSpaceDN w:val="0"/>
        <w:adjustRightInd w:val="0"/>
        <w:spacing w:before="120" w:line="274" w:lineRule="exact"/>
        <w:ind w:firstLine="851"/>
        <w:jc w:val="both"/>
        <w:rPr>
          <w:color w:val="000000"/>
          <w:sz w:val="28"/>
          <w:szCs w:val="28"/>
        </w:rPr>
      </w:pPr>
      <w:r w:rsidRPr="00B55893">
        <w:rPr>
          <w:color w:val="000000"/>
          <w:spacing w:val="-35"/>
          <w:sz w:val="28"/>
          <w:szCs w:val="28"/>
        </w:rPr>
        <w:t xml:space="preserve">1.  </w:t>
      </w:r>
      <w:r w:rsidRPr="00B55893">
        <w:rPr>
          <w:color w:val="000000"/>
          <w:sz w:val="28"/>
          <w:szCs w:val="28"/>
        </w:rPr>
        <w:t>Внутрипеченочный блок портального кровообращения на фоне хронического гепатита, цирроза печени, синдром портальной гипертензии, декомпенсированная стадия, пищеводно-желудочное кровотечение, постгеморрагическая анемия 2-3 степени.</w:t>
      </w:r>
    </w:p>
    <w:p w:rsidR="00B55893" w:rsidRPr="00B55893" w:rsidRDefault="00B55893" w:rsidP="00B55893">
      <w:pPr>
        <w:shd w:val="clear" w:color="auto" w:fill="FFFFFF"/>
        <w:tabs>
          <w:tab w:val="left" w:pos="946"/>
        </w:tabs>
        <w:spacing w:line="274" w:lineRule="exact"/>
        <w:ind w:firstLine="851"/>
        <w:jc w:val="both"/>
        <w:rPr>
          <w:color w:val="000000"/>
          <w:spacing w:val="-18"/>
          <w:sz w:val="28"/>
          <w:szCs w:val="28"/>
        </w:rPr>
      </w:pPr>
      <w:r w:rsidRPr="00B55893">
        <w:rPr>
          <w:color w:val="000000"/>
          <w:spacing w:val="-2"/>
          <w:sz w:val="28"/>
          <w:szCs w:val="28"/>
        </w:rPr>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в анамнезе хронического гепатита.</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3. Цирроз печени как исход хронического гепатита.</w:t>
      </w:r>
    </w:p>
    <w:p w:rsidR="00B55893" w:rsidRPr="00B55893" w:rsidRDefault="00B55893" w:rsidP="00B55893">
      <w:pPr>
        <w:shd w:val="clear" w:color="auto" w:fill="FFFFFF"/>
        <w:tabs>
          <w:tab w:val="left" w:pos="946"/>
        </w:tabs>
        <w:spacing w:line="274" w:lineRule="exact"/>
        <w:ind w:firstLine="851"/>
        <w:jc w:val="both"/>
        <w:rPr>
          <w:color w:val="000000"/>
          <w:spacing w:val="-16"/>
          <w:sz w:val="28"/>
          <w:szCs w:val="28"/>
        </w:rPr>
      </w:pPr>
      <w:r w:rsidRPr="00B55893">
        <w:rPr>
          <w:color w:val="000000"/>
          <w:spacing w:val="-16"/>
          <w:sz w:val="28"/>
          <w:szCs w:val="28"/>
        </w:rPr>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p>
    <w:p w:rsidR="00B55893" w:rsidRPr="00B55893" w:rsidRDefault="00B55893" w:rsidP="00B55893">
      <w:pPr>
        <w:shd w:val="clear" w:color="auto" w:fill="FFFFFF"/>
        <w:tabs>
          <w:tab w:val="left" w:pos="1066"/>
        </w:tabs>
        <w:spacing w:line="274" w:lineRule="exact"/>
        <w:ind w:firstLine="851"/>
        <w:jc w:val="both"/>
        <w:rPr>
          <w:color w:val="000000"/>
          <w:spacing w:val="-2"/>
          <w:sz w:val="28"/>
          <w:szCs w:val="28"/>
        </w:rPr>
      </w:pPr>
      <w:r w:rsidRPr="00B55893">
        <w:rPr>
          <w:color w:val="000000"/>
          <w:spacing w:val="-2"/>
          <w:sz w:val="28"/>
          <w:szCs w:val="28"/>
        </w:rPr>
        <w:t xml:space="preserve">5. Консервативная гемостатическая терапия, коррекция гомеостаза. </w:t>
      </w:r>
    </w:p>
    <w:p w:rsidR="00B55893" w:rsidRPr="00B55893" w:rsidRDefault="00B55893" w:rsidP="00B55893">
      <w:pPr>
        <w:spacing w:line="360" w:lineRule="auto"/>
        <w:ind w:firstLine="851"/>
        <w:jc w:val="both"/>
        <w:rPr>
          <w:b/>
          <w:sz w:val="28"/>
          <w:szCs w:val="28"/>
        </w:rPr>
      </w:pPr>
    </w:p>
    <w:p w:rsidR="00B55893" w:rsidRPr="00B55893" w:rsidRDefault="00B55893" w:rsidP="00B55893">
      <w:pPr>
        <w:spacing w:line="360" w:lineRule="auto"/>
        <w:ind w:firstLine="851"/>
        <w:jc w:val="both"/>
        <w:rPr>
          <w:b/>
          <w:sz w:val="28"/>
          <w:szCs w:val="28"/>
        </w:rPr>
      </w:pPr>
      <w:r w:rsidRPr="00B55893">
        <w:rPr>
          <w:b/>
          <w:sz w:val="28"/>
          <w:szCs w:val="28"/>
        </w:rPr>
        <w:t>Задача 5</w:t>
      </w:r>
    </w:p>
    <w:p w:rsidR="00B55893" w:rsidRPr="00B55893" w:rsidRDefault="00B55893" w:rsidP="007C0B4C">
      <w:pPr>
        <w:widowControl w:val="0"/>
        <w:numPr>
          <w:ilvl w:val="0"/>
          <w:numId w:val="600"/>
        </w:numPr>
        <w:shd w:val="clear" w:color="auto" w:fill="FFFFFF"/>
        <w:tabs>
          <w:tab w:val="left" w:pos="946"/>
        </w:tabs>
        <w:autoSpaceDE w:val="0"/>
        <w:autoSpaceDN w:val="0"/>
        <w:adjustRightInd w:val="0"/>
        <w:spacing w:before="120" w:line="274" w:lineRule="exact"/>
        <w:ind w:firstLine="851"/>
        <w:jc w:val="both"/>
        <w:rPr>
          <w:color w:val="000000"/>
          <w:spacing w:val="-35"/>
          <w:sz w:val="28"/>
          <w:szCs w:val="28"/>
        </w:rPr>
      </w:pPr>
      <w:r w:rsidRPr="00B55893">
        <w:rPr>
          <w:color w:val="000000"/>
          <w:spacing w:val="-3"/>
          <w:sz w:val="28"/>
          <w:szCs w:val="28"/>
        </w:rPr>
        <w:t xml:space="preserve">Внепеченочный блок портального кровообращения, синдром портальной гипертензии на фоне тромбоза воротной вены, компенсированная стадия. </w:t>
      </w:r>
    </w:p>
    <w:p w:rsidR="00B55893" w:rsidRPr="00B55893" w:rsidRDefault="00B55893" w:rsidP="007C0B4C">
      <w:pPr>
        <w:widowControl w:val="0"/>
        <w:numPr>
          <w:ilvl w:val="0"/>
          <w:numId w:val="600"/>
        </w:numPr>
        <w:shd w:val="clear" w:color="auto" w:fill="FFFFFF"/>
        <w:tabs>
          <w:tab w:val="left" w:pos="946"/>
        </w:tabs>
        <w:autoSpaceDE w:val="0"/>
        <w:autoSpaceDN w:val="0"/>
        <w:adjustRightInd w:val="0"/>
        <w:spacing w:line="274" w:lineRule="exact"/>
        <w:ind w:firstLine="851"/>
        <w:jc w:val="both"/>
        <w:rPr>
          <w:color w:val="000000"/>
          <w:sz w:val="28"/>
          <w:szCs w:val="28"/>
        </w:rPr>
      </w:pPr>
      <w:r w:rsidRPr="00B55893">
        <w:rPr>
          <w:color w:val="000000"/>
          <w:sz w:val="28"/>
          <w:szCs w:val="28"/>
        </w:rPr>
        <w:t xml:space="preserve">ВБПК, заболевания крови (наследственная апластическая анемия), гемолитическая анемия. </w:t>
      </w:r>
    </w:p>
    <w:p w:rsidR="00B55893" w:rsidRPr="00B55893" w:rsidRDefault="00B55893" w:rsidP="007C0B4C">
      <w:pPr>
        <w:widowControl w:val="0"/>
        <w:numPr>
          <w:ilvl w:val="0"/>
          <w:numId w:val="600"/>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1"/>
          <w:sz w:val="28"/>
          <w:szCs w:val="28"/>
        </w:rPr>
        <w:t xml:space="preserve">Катетеризация пупочной вены. </w:t>
      </w:r>
    </w:p>
    <w:p w:rsidR="00B55893" w:rsidRPr="00B55893" w:rsidRDefault="00B55893" w:rsidP="007C0B4C">
      <w:pPr>
        <w:widowControl w:val="0"/>
        <w:numPr>
          <w:ilvl w:val="0"/>
          <w:numId w:val="600"/>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B55893">
        <w:rPr>
          <w:color w:val="000000"/>
          <w:spacing w:val="-1"/>
          <w:sz w:val="28"/>
          <w:szCs w:val="28"/>
        </w:rPr>
        <w:t xml:space="preserve">При обследовании ребенка необходимо: УЗИ органов брюшной полости, допплерография сосудов порто-печеночого региона, спленопортография, ФГС, исследование системы гемостаза, (стернальная пункция в исключительных случаях). </w:t>
      </w:r>
    </w:p>
    <w:p w:rsidR="00B55893" w:rsidRPr="00B55893" w:rsidRDefault="00B55893" w:rsidP="007C0B4C">
      <w:pPr>
        <w:widowControl w:val="0"/>
        <w:numPr>
          <w:ilvl w:val="0"/>
          <w:numId w:val="600"/>
        </w:numPr>
        <w:shd w:val="clear" w:color="auto" w:fill="FFFFFF"/>
        <w:autoSpaceDE w:val="0"/>
        <w:autoSpaceDN w:val="0"/>
        <w:adjustRightInd w:val="0"/>
        <w:spacing w:line="274" w:lineRule="exact"/>
        <w:ind w:firstLine="851"/>
        <w:jc w:val="both"/>
        <w:rPr>
          <w:color w:val="000000"/>
          <w:spacing w:val="-20"/>
          <w:sz w:val="28"/>
          <w:szCs w:val="28"/>
        </w:rPr>
      </w:pPr>
      <w:r w:rsidRPr="00B55893">
        <w:rPr>
          <w:color w:val="000000"/>
          <w:spacing w:val="-2"/>
          <w:sz w:val="28"/>
          <w:szCs w:val="28"/>
        </w:rPr>
        <w:t>В данной ситуации, учитывая степень гиперспленизма (и как следствие анемию 3 ст) показано оперативное лечение – порто-системное шунтирование.</w:t>
      </w:r>
    </w:p>
    <w:p w:rsidR="00B55893" w:rsidRPr="00B55893" w:rsidRDefault="00B55893" w:rsidP="00B55893">
      <w:pPr>
        <w:shd w:val="clear" w:color="auto" w:fill="FFFFFF"/>
        <w:spacing w:before="14"/>
        <w:ind w:firstLine="851"/>
        <w:jc w:val="both"/>
        <w:rPr>
          <w:b/>
          <w:bCs/>
          <w:color w:val="000000"/>
          <w:spacing w:val="-6"/>
          <w:sz w:val="28"/>
          <w:szCs w:val="28"/>
        </w:rPr>
      </w:pPr>
    </w:p>
    <w:p w:rsidR="00B55893" w:rsidRPr="00B55893" w:rsidRDefault="00B55893" w:rsidP="00B55893">
      <w:pPr>
        <w:shd w:val="clear" w:color="auto" w:fill="FFFFFF"/>
        <w:spacing w:before="14"/>
        <w:ind w:firstLine="851"/>
        <w:contextualSpacing/>
        <w:jc w:val="both"/>
        <w:rPr>
          <w:b/>
          <w:bCs/>
          <w:color w:val="000000"/>
          <w:spacing w:val="-6"/>
          <w:sz w:val="28"/>
          <w:szCs w:val="28"/>
        </w:rPr>
      </w:pPr>
      <w:r>
        <w:rPr>
          <w:b/>
          <w:bCs/>
          <w:color w:val="000000"/>
          <w:spacing w:val="-6"/>
          <w:sz w:val="28"/>
          <w:szCs w:val="28"/>
        </w:rPr>
        <w:t>6</w:t>
      </w:r>
      <w:r w:rsidRPr="00B55893">
        <w:rPr>
          <w:b/>
          <w:bCs/>
          <w:color w:val="000000"/>
          <w:spacing w:val="-6"/>
          <w:sz w:val="28"/>
          <w:szCs w:val="28"/>
        </w:rPr>
        <w:t>. Перечень практических умений:</w:t>
      </w:r>
    </w:p>
    <w:p w:rsidR="00B55893" w:rsidRPr="00B55893" w:rsidRDefault="00B55893" w:rsidP="00B55893">
      <w:pPr>
        <w:shd w:val="clear" w:color="auto" w:fill="FFFFFF"/>
        <w:spacing w:before="14"/>
        <w:ind w:firstLine="851"/>
        <w:contextualSpacing/>
        <w:jc w:val="both"/>
        <w:rPr>
          <w:b/>
          <w:bCs/>
          <w:color w:val="000000"/>
          <w:spacing w:val="-6"/>
          <w:sz w:val="28"/>
          <w:szCs w:val="28"/>
        </w:rPr>
      </w:pPr>
    </w:p>
    <w:p w:rsidR="00B55893" w:rsidRPr="00B55893" w:rsidRDefault="00B55893" w:rsidP="007C0B4C">
      <w:pPr>
        <w:widowControl w:val="0"/>
        <w:numPr>
          <w:ilvl w:val="0"/>
          <w:numId w:val="599"/>
        </w:numPr>
        <w:shd w:val="clear" w:color="auto" w:fill="FFFFFF"/>
        <w:tabs>
          <w:tab w:val="num" w:pos="851"/>
        </w:tabs>
        <w:autoSpaceDE w:val="0"/>
        <w:autoSpaceDN w:val="0"/>
        <w:adjustRightInd w:val="0"/>
        <w:ind w:firstLine="851"/>
        <w:jc w:val="both"/>
        <w:rPr>
          <w:color w:val="000000"/>
          <w:sz w:val="28"/>
          <w:szCs w:val="28"/>
        </w:rPr>
      </w:pPr>
      <w:r w:rsidRPr="00B55893">
        <w:rPr>
          <w:color w:val="000000"/>
          <w:sz w:val="28"/>
          <w:szCs w:val="28"/>
        </w:rPr>
        <w:t>Сбор анамнеза</w:t>
      </w:r>
    </w:p>
    <w:p w:rsidR="00B55893" w:rsidRPr="00B55893" w:rsidRDefault="00B55893" w:rsidP="007C0B4C">
      <w:pPr>
        <w:widowControl w:val="0"/>
        <w:numPr>
          <w:ilvl w:val="0"/>
          <w:numId w:val="599"/>
        </w:numPr>
        <w:shd w:val="clear" w:color="auto" w:fill="FFFFFF"/>
        <w:tabs>
          <w:tab w:val="num" w:pos="851"/>
        </w:tabs>
        <w:autoSpaceDE w:val="0"/>
        <w:autoSpaceDN w:val="0"/>
        <w:adjustRightInd w:val="0"/>
        <w:ind w:firstLine="851"/>
        <w:jc w:val="both"/>
        <w:rPr>
          <w:color w:val="000000"/>
          <w:sz w:val="28"/>
          <w:szCs w:val="28"/>
        </w:rPr>
      </w:pPr>
      <w:r w:rsidRPr="00B55893">
        <w:rPr>
          <w:color w:val="000000"/>
          <w:sz w:val="28"/>
          <w:szCs w:val="28"/>
        </w:rPr>
        <w:lastRenderedPageBreak/>
        <w:t>Измерение  пульса</w:t>
      </w:r>
    </w:p>
    <w:p w:rsidR="00B55893" w:rsidRPr="00B55893" w:rsidRDefault="00B55893" w:rsidP="007C0B4C">
      <w:pPr>
        <w:widowControl w:val="0"/>
        <w:numPr>
          <w:ilvl w:val="0"/>
          <w:numId w:val="599"/>
        </w:numPr>
        <w:shd w:val="clear" w:color="auto" w:fill="FFFFFF"/>
        <w:tabs>
          <w:tab w:val="num" w:pos="851"/>
        </w:tabs>
        <w:autoSpaceDE w:val="0"/>
        <w:autoSpaceDN w:val="0"/>
        <w:adjustRightInd w:val="0"/>
        <w:ind w:firstLine="851"/>
        <w:jc w:val="both"/>
        <w:rPr>
          <w:color w:val="000000"/>
          <w:sz w:val="28"/>
          <w:szCs w:val="28"/>
        </w:rPr>
      </w:pPr>
      <w:r w:rsidRPr="00B55893">
        <w:rPr>
          <w:color w:val="000000"/>
          <w:sz w:val="28"/>
          <w:szCs w:val="28"/>
        </w:rPr>
        <w:t>Пальпация живота, определение размеров печени и селезенки</w:t>
      </w:r>
    </w:p>
    <w:p w:rsidR="00B55893" w:rsidRPr="00B55893" w:rsidRDefault="00B55893" w:rsidP="007C0B4C">
      <w:pPr>
        <w:widowControl w:val="0"/>
        <w:numPr>
          <w:ilvl w:val="0"/>
          <w:numId w:val="599"/>
        </w:numPr>
        <w:shd w:val="clear" w:color="auto" w:fill="FFFFFF"/>
        <w:tabs>
          <w:tab w:val="num" w:pos="851"/>
        </w:tabs>
        <w:autoSpaceDE w:val="0"/>
        <w:autoSpaceDN w:val="0"/>
        <w:adjustRightInd w:val="0"/>
        <w:ind w:firstLine="851"/>
        <w:jc w:val="both"/>
        <w:rPr>
          <w:color w:val="000000"/>
          <w:sz w:val="28"/>
          <w:szCs w:val="28"/>
        </w:rPr>
      </w:pPr>
      <w:r w:rsidRPr="00B55893">
        <w:rPr>
          <w:color w:val="000000"/>
          <w:sz w:val="28"/>
          <w:szCs w:val="28"/>
        </w:rPr>
        <w:t xml:space="preserve">Перкуссия, аускультация живота </w:t>
      </w:r>
    </w:p>
    <w:p w:rsidR="00B55893" w:rsidRPr="00B55893" w:rsidRDefault="00B55893" w:rsidP="007C0B4C">
      <w:pPr>
        <w:widowControl w:val="0"/>
        <w:numPr>
          <w:ilvl w:val="0"/>
          <w:numId w:val="599"/>
        </w:numPr>
        <w:shd w:val="clear" w:color="auto" w:fill="FFFFFF"/>
        <w:tabs>
          <w:tab w:val="num" w:pos="851"/>
        </w:tabs>
        <w:autoSpaceDE w:val="0"/>
        <w:autoSpaceDN w:val="0"/>
        <w:adjustRightInd w:val="0"/>
        <w:ind w:firstLine="851"/>
        <w:jc w:val="both"/>
        <w:rPr>
          <w:color w:val="000000"/>
          <w:sz w:val="28"/>
          <w:szCs w:val="28"/>
        </w:rPr>
      </w:pPr>
      <w:r w:rsidRPr="00B55893">
        <w:rPr>
          <w:color w:val="000000"/>
          <w:sz w:val="28"/>
          <w:szCs w:val="28"/>
        </w:rPr>
        <w:t>Проведение ректального пальцевого исследования</w:t>
      </w:r>
    </w:p>
    <w:p w:rsidR="00B55893" w:rsidRPr="00B55893" w:rsidRDefault="00B55893" w:rsidP="007C0B4C">
      <w:pPr>
        <w:widowControl w:val="0"/>
        <w:numPr>
          <w:ilvl w:val="0"/>
          <w:numId w:val="599"/>
        </w:numPr>
        <w:shd w:val="clear" w:color="auto" w:fill="FFFFFF"/>
        <w:tabs>
          <w:tab w:val="num" w:pos="851"/>
        </w:tabs>
        <w:autoSpaceDE w:val="0"/>
        <w:autoSpaceDN w:val="0"/>
        <w:adjustRightInd w:val="0"/>
        <w:ind w:firstLine="851"/>
        <w:jc w:val="both"/>
        <w:rPr>
          <w:color w:val="000000"/>
          <w:sz w:val="28"/>
          <w:szCs w:val="28"/>
        </w:rPr>
      </w:pPr>
      <w:r w:rsidRPr="00B55893">
        <w:rPr>
          <w:color w:val="000000"/>
          <w:sz w:val="28"/>
          <w:szCs w:val="28"/>
        </w:rPr>
        <w:t>Интерпретация анализов</w:t>
      </w:r>
    </w:p>
    <w:p w:rsidR="00B55893" w:rsidRPr="00B55893" w:rsidRDefault="00B55893" w:rsidP="007C0B4C">
      <w:pPr>
        <w:widowControl w:val="0"/>
        <w:numPr>
          <w:ilvl w:val="0"/>
          <w:numId w:val="599"/>
        </w:numPr>
        <w:shd w:val="clear" w:color="auto" w:fill="FFFFFF"/>
        <w:tabs>
          <w:tab w:val="num" w:pos="851"/>
        </w:tabs>
        <w:autoSpaceDE w:val="0"/>
        <w:autoSpaceDN w:val="0"/>
        <w:adjustRightInd w:val="0"/>
        <w:ind w:firstLine="851"/>
        <w:jc w:val="both"/>
        <w:rPr>
          <w:color w:val="000000"/>
          <w:sz w:val="28"/>
          <w:szCs w:val="28"/>
        </w:rPr>
      </w:pPr>
      <w:r w:rsidRPr="00B55893">
        <w:rPr>
          <w:color w:val="000000"/>
          <w:sz w:val="28"/>
          <w:szCs w:val="28"/>
        </w:rPr>
        <w:t xml:space="preserve">Интерпретация результатов инструментальные методов обследования (ФГС, УЗИ, спленопортографии) с целью дифференциальной диагностики </w:t>
      </w:r>
    </w:p>
    <w:p w:rsidR="00B55893" w:rsidRPr="00B55893" w:rsidRDefault="00B55893" w:rsidP="007C0B4C">
      <w:pPr>
        <w:widowControl w:val="0"/>
        <w:numPr>
          <w:ilvl w:val="0"/>
          <w:numId w:val="599"/>
        </w:numPr>
        <w:shd w:val="clear" w:color="auto" w:fill="FFFFFF"/>
        <w:tabs>
          <w:tab w:val="num" w:pos="851"/>
        </w:tabs>
        <w:autoSpaceDE w:val="0"/>
        <w:autoSpaceDN w:val="0"/>
        <w:adjustRightInd w:val="0"/>
        <w:ind w:firstLine="851"/>
        <w:jc w:val="both"/>
        <w:rPr>
          <w:color w:val="000000"/>
          <w:sz w:val="28"/>
          <w:szCs w:val="28"/>
        </w:rPr>
      </w:pPr>
      <w:r w:rsidRPr="00B55893">
        <w:rPr>
          <w:color w:val="000000"/>
          <w:sz w:val="28"/>
          <w:szCs w:val="28"/>
        </w:rPr>
        <w:t xml:space="preserve">Обоснование диагноза </w:t>
      </w:r>
    </w:p>
    <w:p w:rsidR="00B55893" w:rsidRPr="00B55893" w:rsidRDefault="00B55893" w:rsidP="007C0B4C">
      <w:pPr>
        <w:widowControl w:val="0"/>
        <w:numPr>
          <w:ilvl w:val="0"/>
          <w:numId w:val="599"/>
        </w:numPr>
        <w:shd w:val="clear" w:color="auto" w:fill="FFFFFF"/>
        <w:tabs>
          <w:tab w:val="num" w:pos="851"/>
        </w:tabs>
        <w:autoSpaceDE w:val="0"/>
        <w:autoSpaceDN w:val="0"/>
        <w:adjustRightInd w:val="0"/>
        <w:ind w:firstLine="851"/>
        <w:jc w:val="both"/>
        <w:rPr>
          <w:color w:val="000000"/>
          <w:sz w:val="28"/>
          <w:szCs w:val="28"/>
        </w:rPr>
      </w:pPr>
      <w:r w:rsidRPr="00B55893">
        <w:rPr>
          <w:color w:val="000000"/>
          <w:sz w:val="28"/>
          <w:szCs w:val="28"/>
        </w:rPr>
        <w:t>Оформление истории болезни</w:t>
      </w:r>
    </w:p>
    <w:p w:rsidR="00B55893" w:rsidRPr="00B55893" w:rsidRDefault="00B55893" w:rsidP="007C0B4C">
      <w:pPr>
        <w:widowControl w:val="0"/>
        <w:numPr>
          <w:ilvl w:val="0"/>
          <w:numId w:val="599"/>
        </w:numPr>
        <w:shd w:val="clear" w:color="auto" w:fill="FFFFFF"/>
        <w:tabs>
          <w:tab w:val="num" w:pos="851"/>
        </w:tabs>
        <w:autoSpaceDE w:val="0"/>
        <w:autoSpaceDN w:val="0"/>
        <w:adjustRightInd w:val="0"/>
        <w:ind w:firstLine="851"/>
        <w:jc w:val="both"/>
        <w:rPr>
          <w:color w:val="000000"/>
          <w:sz w:val="28"/>
          <w:szCs w:val="28"/>
        </w:rPr>
      </w:pPr>
      <w:r w:rsidRPr="00B55893">
        <w:rPr>
          <w:color w:val="000000"/>
          <w:sz w:val="28"/>
          <w:szCs w:val="28"/>
        </w:rPr>
        <w:t>Методы оценки степени кровопотери</w:t>
      </w:r>
    </w:p>
    <w:p w:rsidR="00B55893" w:rsidRPr="00B55893" w:rsidRDefault="00B55893" w:rsidP="007C0B4C">
      <w:pPr>
        <w:widowControl w:val="0"/>
        <w:numPr>
          <w:ilvl w:val="0"/>
          <w:numId w:val="599"/>
        </w:numPr>
        <w:shd w:val="clear" w:color="auto" w:fill="FFFFFF"/>
        <w:tabs>
          <w:tab w:val="num" w:pos="851"/>
        </w:tabs>
        <w:autoSpaceDE w:val="0"/>
        <w:autoSpaceDN w:val="0"/>
        <w:adjustRightInd w:val="0"/>
        <w:ind w:firstLine="851"/>
        <w:jc w:val="both"/>
        <w:rPr>
          <w:color w:val="000000"/>
          <w:sz w:val="28"/>
          <w:szCs w:val="28"/>
        </w:rPr>
      </w:pPr>
      <w:r w:rsidRPr="00B55893">
        <w:rPr>
          <w:color w:val="000000"/>
          <w:sz w:val="28"/>
          <w:szCs w:val="28"/>
        </w:rPr>
        <w:t>Лапароцентез, лапароскопия</w:t>
      </w:r>
    </w:p>
    <w:p w:rsidR="00B55893" w:rsidRPr="00B55893" w:rsidRDefault="00B55893" w:rsidP="00B55893">
      <w:pPr>
        <w:shd w:val="clear" w:color="auto" w:fill="FFFFFF"/>
        <w:ind w:firstLine="851"/>
        <w:jc w:val="both"/>
        <w:rPr>
          <w:color w:val="000000"/>
          <w:sz w:val="28"/>
          <w:szCs w:val="28"/>
        </w:rPr>
      </w:pPr>
      <w:r w:rsidRPr="00B55893">
        <w:rPr>
          <w:color w:val="000000"/>
          <w:sz w:val="28"/>
          <w:szCs w:val="28"/>
        </w:rPr>
        <w:t xml:space="preserve">Методы остановки наружного кровотечения </w:t>
      </w:r>
    </w:p>
    <w:p w:rsidR="00B55893" w:rsidRPr="00B55893" w:rsidRDefault="00B55893" w:rsidP="00B55893">
      <w:pPr>
        <w:shd w:val="clear" w:color="auto" w:fill="FFFFFF"/>
        <w:spacing w:before="14"/>
        <w:ind w:firstLine="851"/>
        <w:jc w:val="both"/>
        <w:rPr>
          <w:b/>
          <w:bCs/>
          <w:color w:val="000000"/>
          <w:spacing w:val="-6"/>
          <w:sz w:val="28"/>
          <w:szCs w:val="28"/>
        </w:rPr>
      </w:pPr>
    </w:p>
    <w:p w:rsidR="008D06CE" w:rsidRDefault="008D06CE" w:rsidP="00330E5A"/>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pStyle w:val="a3"/>
        <w:jc w:val="center"/>
        <w:rPr>
          <w:sz w:val="24"/>
          <w:szCs w:val="24"/>
        </w:rPr>
      </w:pPr>
    </w:p>
    <w:p w:rsidR="008D06CE" w:rsidRDefault="008D06CE" w:rsidP="00A62EDF">
      <w:pPr>
        <w:ind w:firstLine="709"/>
      </w:pPr>
    </w:p>
    <w:p w:rsidR="00B55893" w:rsidRDefault="00B55893" w:rsidP="00A62EDF">
      <w:pPr>
        <w:ind w:firstLine="709"/>
      </w:pPr>
    </w:p>
    <w:p w:rsidR="00B55893" w:rsidRDefault="00B55893" w:rsidP="00A62EDF">
      <w:pPr>
        <w:ind w:firstLine="709"/>
      </w:pPr>
    </w:p>
    <w:p w:rsidR="00B55893" w:rsidRDefault="00B55893" w:rsidP="00A62EDF">
      <w:pPr>
        <w:ind w:firstLine="709"/>
      </w:pPr>
    </w:p>
    <w:p w:rsidR="008D06CE" w:rsidRDefault="008D06CE" w:rsidP="00A62EDF"/>
    <w:p w:rsidR="00B55893" w:rsidRPr="00B55893" w:rsidRDefault="008D06CE" w:rsidP="00B55893">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B55893" w:rsidRPr="00B55893">
        <w:rPr>
          <w:b/>
          <w:sz w:val="28"/>
          <w:szCs w:val="28"/>
        </w:rPr>
        <w:t>«Портальная гипертензия. Подпеченочный блок. Смешенный блок».</w:t>
      </w:r>
    </w:p>
    <w:p w:rsidR="008D06CE" w:rsidRPr="00775DB7" w:rsidRDefault="008D06CE" w:rsidP="00A62EDF">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A62EDF">
      <w:pPr>
        <w:ind w:left="720" w:firstLine="1440"/>
        <w:jc w:val="both"/>
        <w:rPr>
          <w:sz w:val="28"/>
          <w:szCs w:val="28"/>
        </w:rPr>
      </w:pPr>
      <w:r w:rsidRPr="00775DB7">
        <w:rPr>
          <w:sz w:val="28"/>
          <w:szCs w:val="28"/>
        </w:rPr>
        <w:t>- Подготовка к практическим занятиям.</w:t>
      </w:r>
    </w:p>
    <w:p w:rsidR="008D06CE" w:rsidRDefault="008D06CE" w:rsidP="00A62EDF">
      <w:pPr>
        <w:ind w:left="720" w:firstLine="1440"/>
        <w:jc w:val="both"/>
        <w:rPr>
          <w:sz w:val="28"/>
          <w:szCs w:val="28"/>
        </w:rPr>
      </w:pPr>
      <w:r w:rsidRPr="00775DB7">
        <w:rPr>
          <w:sz w:val="28"/>
          <w:szCs w:val="28"/>
        </w:rPr>
        <w:t>- Подготовка материалов по НИР.</w:t>
      </w:r>
    </w:p>
    <w:p w:rsidR="008D06CE" w:rsidRDefault="008D06CE" w:rsidP="00A62EDF">
      <w:pPr>
        <w:ind w:left="720" w:firstLine="1440"/>
        <w:jc w:val="both"/>
        <w:rPr>
          <w:sz w:val="28"/>
          <w:szCs w:val="28"/>
        </w:rPr>
      </w:pPr>
      <w:r>
        <w:rPr>
          <w:sz w:val="28"/>
          <w:szCs w:val="28"/>
        </w:rPr>
        <w:t>- Написание реферата.</w:t>
      </w:r>
    </w:p>
    <w:p w:rsidR="008D06CE" w:rsidRPr="00775DB7" w:rsidRDefault="008D06CE" w:rsidP="00A62EDF">
      <w:pPr>
        <w:ind w:left="720" w:firstLine="1440"/>
        <w:jc w:val="both"/>
        <w:rPr>
          <w:sz w:val="28"/>
          <w:szCs w:val="28"/>
        </w:rPr>
      </w:pPr>
      <w:r>
        <w:rPr>
          <w:sz w:val="28"/>
          <w:szCs w:val="28"/>
        </w:rPr>
        <w:t>- Поиск материала по теме в интернете.</w:t>
      </w:r>
    </w:p>
    <w:p w:rsidR="008D06CE" w:rsidRDefault="008D06CE" w:rsidP="00A62EDF">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A62EDF">
      <w:pPr>
        <w:ind w:firstLine="720"/>
        <w:jc w:val="both"/>
        <w:rPr>
          <w:sz w:val="28"/>
          <w:szCs w:val="28"/>
        </w:rPr>
      </w:pPr>
      <w:r w:rsidRPr="00D94418">
        <w:rPr>
          <w:sz w:val="28"/>
          <w:szCs w:val="28"/>
        </w:rPr>
        <w:t>ОК-1</w:t>
      </w:r>
      <w:r>
        <w:rPr>
          <w:sz w:val="28"/>
          <w:szCs w:val="28"/>
        </w:rPr>
        <w:t xml:space="preserve">, ОК-4, ПК-1, ПК-2, ПК-3, ПК-4, ПК-5, ПК-6, ПК-7, ПК-11.  </w:t>
      </w:r>
    </w:p>
    <w:p w:rsidR="00B55893" w:rsidRDefault="00B55893" w:rsidP="00B55893">
      <w:pPr>
        <w:jc w:val="both"/>
        <w:outlineLvl w:val="4"/>
        <w:rPr>
          <w:sz w:val="28"/>
          <w:szCs w:val="28"/>
        </w:rPr>
      </w:pPr>
      <w:r w:rsidRPr="008F478D">
        <w:rPr>
          <w:b/>
          <w:sz w:val="28"/>
          <w:szCs w:val="28"/>
        </w:rPr>
        <w:t>Знать:</w:t>
      </w:r>
      <w:r w:rsidRPr="0017430C">
        <w:rPr>
          <w:sz w:val="28"/>
          <w:szCs w:val="28"/>
        </w:rPr>
        <w:t xml:space="preserve"> </w:t>
      </w:r>
    </w:p>
    <w:p w:rsidR="00B55893" w:rsidRDefault="00B55893" w:rsidP="00B55893">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B55893" w:rsidRDefault="00B55893" w:rsidP="00B55893">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B55893" w:rsidRDefault="00B55893" w:rsidP="00B55893">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B55893" w:rsidRDefault="00B55893" w:rsidP="00B55893">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B55893" w:rsidRDefault="00B55893" w:rsidP="00B55893">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B55893" w:rsidRDefault="00B55893" w:rsidP="00B55893">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B55893" w:rsidRDefault="00B55893" w:rsidP="00B55893">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B55893" w:rsidRDefault="00B55893" w:rsidP="00B55893">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B55893" w:rsidRPr="00253F4C" w:rsidRDefault="00B55893" w:rsidP="00B55893">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B55893" w:rsidRDefault="00B55893" w:rsidP="00B55893">
      <w:pPr>
        <w:jc w:val="both"/>
        <w:outlineLvl w:val="4"/>
        <w:rPr>
          <w:bCs/>
          <w:sz w:val="28"/>
          <w:szCs w:val="28"/>
        </w:rPr>
      </w:pPr>
      <w:r w:rsidRPr="008F478D">
        <w:rPr>
          <w:b/>
          <w:sz w:val="28"/>
          <w:szCs w:val="28"/>
        </w:rPr>
        <w:t>Уметь:</w:t>
      </w:r>
      <w:r>
        <w:rPr>
          <w:sz w:val="28"/>
          <w:szCs w:val="28"/>
        </w:rPr>
        <w:t xml:space="preserve"> </w:t>
      </w:r>
    </w:p>
    <w:p w:rsidR="00B55893" w:rsidRDefault="00B55893" w:rsidP="00B55893">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B55893" w:rsidRDefault="00B55893" w:rsidP="00B55893">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B55893" w:rsidRPr="00D94418" w:rsidRDefault="00B55893" w:rsidP="00B55893">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B55893" w:rsidRPr="00D94418" w:rsidRDefault="00B55893" w:rsidP="00B55893">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B55893" w:rsidRDefault="00B55893" w:rsidP="00B55893">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B55893" w:rsidRPr="00E13A5A" w:rsidRDefault="00B55893" w:rsidP="00B55893">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B55893" w:rsidRDefault="00B55893" w:rsidP="00B55893">
      <w:pPr>
        <w:jc w:val="both"/>
        <w:rPr>
          <w:bCs/>
          <w:iCs/>
          <w:sz w:val="28"/>
          <w:szCs w:val="28"/>
        </w:rPr>
      </w:pPr>
      <w:r w:rsidRPr="008F478D">
        <w:rPr>
          <w:b/>
          <w:sz w:val="28"/>
          <w:szCs w:val="28"/>
        </w:rPr>
        <w:t>Владеть:</w:t>
      </w:r>
      <w:r w:rsidRPr="00E13A5A">
        <w:rPr>
          <w:bCs/>
          <w:iCs/>
          <w:sz w:val="28"/>
          <w:szCs w:val="28"/>
        </w:rPr>
        <w:t xml:space="preserve"> </w:t>
      </w:r>
    </w:p>
    <w:p w:rsidR="00B55893" w:rsidRDefault="00B55893" w:rsidP="00B55893">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B55893" w:rsidRDefault="00B55893" w:rsidP="00B55893">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B55893" w:rsidRDefault="00B55893" w:rsidP="00B55893">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B55893" w:rsidRDefault="00B55893" w:rsidP="00B55893">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B55893" w:rsidRDefault="00B55893" w:rsidP="00B55893">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B55893" w:rsidRPr="00E13A5A" w:rsidRDefault="00B55893" w:rsidP="00B55893">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B55893" w:rsidRPr="00B55893" w:rsidRDefault="00B55893" w:rsidP="00B55893">
      <w:pPr>
        <w:shd w:val="clear" w:color="auto" w:fill="FFFFFF"/>
        <w:jc w:val="both"/>
        <w:rPr>
          <w:b/>
          <w:bCs/>
          <w:color w:val="000000"/>
          <w:sz w:val="28"/>
          <w:szCs w:val="28"/>
        </w:rPr>
      </w:pPr>
    </w:p>
    <w:p w:rsidR="00B55893" w:rsidRPr="00B55893" w:rsidRDefault="00B55893" w:rsidP="00B55893">
      <w:pPr>
        <w:shd w:val="clear" w:color="auto" w:fill="FFFFFF"/>
        <w:jc w:val="both"/>
        <w:rPr>
          <w:bCs/>
          <w:color w:val="000000"/>
          <w:sz w:val="28"/>
          <w:szCs w:val="28"/>
        </w:rPr>
      </w:pPr>
      <w:r w:rsidRPr="00B55893">
        <w:rPr>
          <w:bCs/>
          <w:color w:val="000000"/>
          <w:sz w:val="28"/>
          <w:szCs w:val="28"/>
        </w:rPr>
        <w:t>1.Анатомическое строение печени и системы воротной вены,</w:t>
      </w:r>
    </w:p>
    <w:p w:rsidR="00B55893" w:rsidRPr="00B55893" w:rsidRDefault="00B55893" w:rsidP="00B55893">
      <w:pPr>
        <w:shd w:val="clear" w:color="auto" w:fill="FFFFFF"/>
        <w:jc w:val="both"/>
        <w:rPr>
          <w:bCs/>
          <w:color w:val="000000"/>
          <w:sz w:val="28"/>
          <w:szCs w:val="28"/>
        </w:rPr>
      </w:pPr>
      <w:r w:rsidRPr="00B55893">
        <w:rPr>
          <w:bCs/>
          <w:color w:val="000000"/>
          <w:sz w:val="28"/>
          <w:szCs w:val="28"/>
        </w:rPr>
        <w:t xml:space="preserve">2.Физиологию портального кровообращения </w:t>
      </w:r>
    </w:p>
    <w:p w:rsidR="00B55893" w:rsidRPr="00B55893" w:rsidRDefault="00B55893" w:rsidP="00B55893">
      <w:pPr>
        <w:shd w:val="clear" w:color="auto" w:fill="FFFFFF"/>
        <w:jc w:val="both"/>
        <w:rPr>
          <w:bCs/>
          <w:color w:val="000000"/>
          <w:sz w:val="28"/>
          <w:szCs w:val="28"/>
        </w:rPr>
      </w:pPr>
      <w:r w:rsidRPr="00B55893">
        <w:rPr>
          <w:bCs/>
          <w:color w:val="000000"/>
          <w:sz w:val="28"/>
          <w:szCs w:val="28"/>
        </w:rPr>
        <w:t>3.Пути коллатерального кровотока,</w:t>
      </w:r>
    </w:p>
    <w:p w:rsidR="00B55893" w:rsidRPr="00B55893" w:rsidRDefault="00B55893" w:rsidP="00B55893">
      <w:pPr>
        <w:shd w:val="clear" w:color="auto" w:fill="FFFFFF"/>
        <w:jc w:val="both"/>
        <w:rPr>
          <w:bCs/>
          <w:color w:val="000000"/>
          <w:sz w:val="28"/>
          <w:szCs w:val="28"/>
        </w:rPr>
      </w:pPr>
      <w:r w:rsidRPr="00B55893">
        <w:rPr>
          <w:bCs/>
          <w:color w:val="000000"/>
          <w:sz w:val="28"/>
          <w:szCs w:val="28"/>
        </w:rPr>
        <w:t>4.Классификацию портальной гипертензи</w:t>
      </w:r>
    </w:p>
    <w:p w:rsidR="00B55893" w:rsidRPr="00B55893" w:rsidRDefault="00B55893" w:rsidP="00B55893">
      <w:pPr>
        <w:shd w:val="clear" w:color="auto" w:fill="FFFFFF"/>
        <w:jc w:val="both"/>
        <w:rPr>
          <w:bCs/>
          <w:color w:val="000000"/>
          <w:sz w:val="28"/>
          <w:szCs w:val="28"/>
        </w:rPr>
      </w:pPr>
      <w:r w:rsidRPr="00B55893">
        <w:rPr>
          <w:bCs/>
          <w:color w:val="000000"/>
          <w:sz w:val="28"/>
          <w:szCs w:val="28"/>
        </w:rPr>
        <w:t>5.Заболевания печени, приводящие к развитию различных форм портальной гипертензии,</w:t>
      </w:r>
    </w:p>
    <w:p w:rsidR="00B55893" w:rsidRPr="00B55893" w:rsidRDefault="00B55893" w:rsidP="00B55893">
      <w:pPr>
        <w:shd w:val="clear" w:color="auto" w:fill="FFFFFF"/>
        <w:jc w:val="both"/>
        <w:rPr>
          <w:bCs/>
          <w:color w:val="000000"/>
          <w:sz w:val="28"/>
          <w:szCs w:val="28"/>
        </w:rPr>
      </w:pPr>
      <w:r w:rsidRPr="00B55893">
        <w:rPr>
          <w:bCs/>
          <w:color w:val="000000"/>
          <w:sz w:val="28"/>
          <w:szCs w:val="28"/>
        </w:rPr>
        <w:t>6.Клиническую картину поражения печени,</w:t>
      </w:r>
    </w:p>
    <w:p w:rsidR="00B55893" w:rsidRPr="00B55893" w:rsidRDefault="00B55893" w:rsidP="00B55893">
      <w:pPr>
        <w:shd w:val="clear" w:color="auto" w:fill="FFFFFF"/>
        <w:jc w:val="both"/>
        <w:rPr>
          <w:bCs/>
          <w:color w:val="000000"/>
          <w:sz w:val="28"/>
          <w:szCs w:val="28"/>
        </w:rPr>
      </w:pPr>
      <w:r w:rsidRPr="00B55893">
        <w:rPr>
          <w:bCs/>
          <w:color w:val="000000"/>
          <w:sz w:val="28"/>
          <w:szCs w:val="28"/>
        </w:rPr>
        <w:t xml:space="preserve">7.Лабораторные методы диагностики поражения печени </w:t>
      </w:r>
    </w:p>
    <w:p w:rsidR="00B55893" w:rsidRPr="00B55893" w:rsidRDefault="00B55893" w:rsidP="00B55893">
      <w:pPr>
        <w:shd w:val="clear" w:color="auto" w:fill="FFFFFF"/>
        <w:jc w:val="both"/>
        <w:rPr>
          <w:bCs/>
          <w:color w:val="000000"/>
          <w:sz w:val="28"/>
          <w:szCs w:val="28"/>
        </w:rPr>
      </w:pPr>
      <w:r w:rsidRPr="00B55893">
        <w:rPr>
          <w:bCs/>
          <w:color w:val="000000"/>
          <w:sz w:val="28"/>
          <w:szCs w:val="28"/>
        </w:rPr>
        <w:lastRenderedPageBreak/>
        <w:t>8.Методы инструментальной диагностики портальной гипертензии</w:t>
      </w:r>
    </w:p>
    <w:p w:rsidR="00B55893" w:rsidRPr="00B55893" w:rsidRDefault="00B55893" w:rsidP="00B55893">
      <w:pPr>
        <w:shd w:val="clear" w:color="auto" w:fill="FFFFFF"/>
        <w:jc w:val="both"/>
        <w:rPr>
          <w:bCs/>
          <w:color w:val="000000"/>
          <w:sz w:val="28"/>
          <w:szCs w:val="28"/>
        </w:rPr>
      </w:pPr>
      <w:r w:rsidRPr="00B55893">
        <w:rPr>
          <w:bCs/>
          <w:color w:val="000000"/>
          <w:sz w:val="28"/>
          <w:szCs w:val="28"/>
        </w:rPr>
        <w:t>9.Сущность гиперспеленизма,</w:t>
      </w:r>
    </w:p>
    <w:p w:rsidR="00B55893" w:rsidRPr="00B55893" w:rsidRDefault="00B55893" w:rsidP="00B55893">
      <w:pPr>
        <w:shd w:val="clear" w:color="auto" w:fill="FFFFFF"/>
        <w:jc w:val="both"/>
        <w:rPr>
          <w:bCs/>
          <w:color w:val="000000"/>
          <w:sz w:val="28"/>
          <w:szCs w:val="28"/>
        </w:rPr>
      </w:pPr>
      <w:r w:rsidRPr="00B55893">
        <w:rPr>
          <w:bCs/>
          <w:color w:val="000000"/>
          <w:sz w:val="28"/>
          <w:szCs w:val="28"/>
        </w:rPr>
        <w:t>10. Медикаментозные средства, применяемые в детской хирургии</w:t>
      </w:r>
    </w:p>
    <w:p w:rsidR="008D06CE" w:rsidRPr="00B55893" w:rsidRDefault="00B55893" w:rsidP="00A62EDF">
      <w:pPr>
        <w:shd w:val="clear" w:color="auto" w:fill="FFFFFF"/>
        <w:jc w:val="both"/>
        <w:rPr>
          <w:bCs/>
          <w:color w:val="000000"/>
          <w:sz w:val="28"/>
          <w:szCs w:val="28"/>
        </w:rPr>
      </w:pPr>
      <w:r w:rsidRPr="00B55893">
        <w:rPr>
          <w:bCs/>
          <w:color w:val="000000"/>
          <w:sz w:val="28"/>
          <w:szCs w:val="28"/>
        </w:rPr>
        <w:t>11.</w:t>
      </w:r>
      <w:r>
        <w:rPr>
          <w:bCs/>
          <w:color w:val="000000"/>
          <w:sz w:val="28"/>
          <w:szCs w:val="28"/>
        </w:rPr>
        <w:t xml:space="preserve"> Оперативное лечение.</w:t>
      </w:r>
    </w:p>
    <w:p w:rsidR="008D06CE" w:rsidRDefault="008D06CE" w:rsidP="00A62EDF"/>
    <w:p w:rsidR="008D06CE" w:rsidRDefault="008D06CE" w:rsidP="00A62EDF">
      <w:pPr>
        <w:jc w:val="both"/>
        <w:rPr>
          <w:sz w:val="28"/>
          <w:szCs w:val="28"/>
        </w:rPr>
      </w:pPr>
    </w:p>
    <w:p w:rsidR="008D06CE" w:rsidRDefault="008D06CE" w:rsidP="00A62EDF">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B55893" w:rsidRPr="00B55893" w:rsidRDefault="00B55893" w:rsidP="00B55893">
      <w:pPr>
        <w:shd w:val="clear" w:color="auto" w:fill="FFFFFF"/>
        <w:spacing w:before="14"/>
        <w:ind w:left="1" w:firstLine="850"/>
        <w:jc w:val="both"/>
        <w:rPr>
          <w:b/>
          <w:bCs/>
          <w:sz w:val="28"/>
          <w:szCs w:val="28"/>
        </w:rPr>
      </w:pPr>
    </w:p>
    <w:p w:rsidR="00B55893" w:rsidRPr="00B55893" w:rsidRDefault="00B55893" w:rsidP="00B55893">
      <w:pPr>
        <w:spacing w:before="120"/>
        <w:contextualSpacing/>
        <w:jc w:val="both"/>
        <w:rPr>
          <w:rFonts w:eastAsia="Calibri"/>
          <w:bCs/>
          <w:sz w:val="28"/>
          <w:szCs w:val="28"/>
        </w:rPr>
      </w:pPr>
      <w:r w:rsidRPr="00B55893">
        <w:rPr>
          <w:rFonts w:eastAsia="Calibri"/>
          <w:bCs/>
          <w:sz w:val="28"/>
          <w:szCs w:val="28"/>
        </w:rPr>
        <w:t>1. КАКОЕ ИССЛЕДОВАНИЕ НАИБОЛЕЕ ИНФОРМАТИВНО ДЛЯ ОЦЕНКИ ДАВЛЕНИЯ В СИСТЕМЕ ВОРОТНОЙ ВЕНЫ</w:t>
      </w:r>
    </w:p>
    <w:p w:rsidR="00B55893" w:rsidRPr="00B55893" w:rsidRDefault="00B55893" w:rsidP="00B55893">
      <w:pPr>
        <w:ind w:left="3119" w:hanging="284"/>
        <w:jc w:val="both"/>
        <w:rPr>
          <w:sz w:val="28"/>
          <w:szCs w:val="28"/>
        </w:rPr>
      </w:pPr>
      <w:r w:rsidRPr="00B55893">
        <w:rPr>
          <w:sz w:val="28"/>
          <w:szCs w:val="28"/>
        </w:rPr>
        <w:t>1.эзофагография</w:t>
      </w:r>
    </w:p>
    <w:p w:rsidR="00B55893" w:rsidRPr="00B55893" w:rsidRDefault="00B55893" w:rsidP="00B55893">
      <w:pPr>
        <w:ind w:left="3119" w:hanging="284"/>
        <w:jc w:val="both"/>
        <w:rPr>
          <w:sz w:val="28"/>
          <w:szCs w:val="28"/>
        </w:rPr>
      </w:pPr>
      <w:r w:rsidRPr="00B55893">
        <w:rPr>
          <w:sz w:val="28"/>
          <w:szCs w:val="28"/>
        </w:rPr>
        <w:t>2.спленоманометрия</w:t>
      </w:r>
    </w:p>
    <w:p w:rsidR="00B55893" w:rsidRPr="00B55893" w:rsidRDefault="00B55893" w:rsidP="00B55893">
      <w:pPr>
        <w:ind w:left="3119" w:hanging="284"/>
        <w:jc w:val="both"/>
        <w:rPr>
          <w:sz w:val="28"/>
          <w:szCs w:val="28"/>
        </w:rPr>
      </w:pPr>
      <w:r w:rsidRPr="00B55893">
        <w:rPr>
          <w:sz w:val="28"/>
          <w:szCs w:val="28"/>
        </w:rPr>
        <w:t>3.трансумбиликальная гепатоманометрия и гепатопортография</w:t>
      </w:r>
    </w:p>
    <w:p w:rsidR="00B55893" w:rsidRPr="00B55893" w:rsidRDefault="00B55893" w:rsidP="00B55893">
      <w:pPr>
        <w:ind w:left="3119" w:hanging="284"/>
        <w:jc w:val="both"/>
        <w:rPr>
          <w:sz w:val="28"/>
          <w:szCs w:val="28"/>
        </w:rPr>
      </w:pPr>
      <w:r w:rsidRPr="00B55893">
        <w:rPr>
          <w:sz w:val="28"/>
          <w:szCs w:val="28"/>
        </w:rPr>
        <w:t>4.каваграфия</w:t>
      </w:r>
    </w:p>
    <w:p w:rsidR="00B55893" w:rsidRPr="00B55893" w:rsidRDefault="00B55893" w:rsidP="00B55893">
      <w:pPr>
        <w:jc w:val="both"/>
        <w:rPr>
          <w:bCs/>
          <w:sz w:val="28"/>
          <w:szCs w:val="28"/>
        </w:rPr>
      </w:pPr>
    </w:p>
    <w:p w:rsidR="00B55893" w:rsidRPr="00B55893" w:rsidRDefault="00B55893" w:rsidP="00B55893">
      <w:pPr>
        <w:jc w:val="both"/>
        <w:rPr>
          <w:bCs/>
          <w:sz w:val="28"/>
          <w:szCs w:val="28"/>
        </w:rPr>
      </w:pPr>
      <w:r w:rsidRPr="00B55893">
        <w:rPr>
          <w:bCs/>
          <w:sz w:val="28"/>
          <w:szCs w:val="28"/>
        </w:rPr>
        <w:t>2. НАЗОВИТЕ РАДИКАЛЬНЫЕ ОПЕРАЦИИ, ПРИМЕНЯЕМЫЕ ДЛЯ ЛЕЧЕНИЯ ПОРТАЛЬНОЙ ГИПЕРТЕНЗИИ (2).</w:t>
      </w:r>
    </w:p>
    <w:p w:rsidR="00B55893" w:rsidRPr="00B55893" w:rsidRDefault="00B55893" w:rsidP="00B55893">
      <w:pPr>
        <w:ind w:firstLine="2835"/>
        <w:jc w:val="both"/>
        <w:rPr>
          <w:sz w:val="28"/>
          <w:szCs w:val="28"/>
        </w:rPr>
      </w:pPr>
      <w:r w:rsidRPr="00B55893">
        <w:rPr>
          <w:sz w:val="28"/>
          <w:szCs w:val="28"/>
        </w:rPr>
        <w:t>1.спленоренальный анастомоз</w:t>
      </w:r>
    </w:p>
    <w:p w:rsidR="00B55893" w:rsidRPr="00B55893" w:rsidRDefault="00B55893" w:rsidP="00B55893">
      <w:pPr>
        <w:ind w:firstLine="2835"/>
        <w:jc w:val="both"/>
        <w:rPr>
          <w:sz w:val="28"/>
          <w:szCs w:val="28"/>
        </w:rPr>
      </w:pPr>
      <w:r w:rsidRPr="00B55893">
        <w:rPr>
          <w:sz w:val="28"/>
          <w:szCs w:val="28"/>
        </w:rPr>
        <w:t>2.спленэктомия</w:t>
      </w:r>
    </w:p>
    <w:p w:rsidR="00B55893" w:rsidRPr="00B55893" w:rsidRDefault="00B55893" w:rsidP="00B55893">
      <w:pPr>
        <w:ind w:firstLine="2835"/>
        <w:jc w:val="both"/>
        <w:rPr>
          <w:sz w:val="28"/>
          <w:szCs w:val="28"/>
        </w:rPr>
      </w:pPr>
      <w:r w:rsidRPr="00B55893">
        <w:rPr>
          <w:sz w:val="28"/>
          <w:szCs w:val="28"/>
        </w:rPr>
        <w:t>3.органоанастомозы и спленэктомия</w:t>
      </w:r>
    </w:p>
    <w:p w:rsidR="00B55893" w:rsidRPr="00B55893" w:rsidRDefault="00B55893" w:rsidP="00B55893">
      <w:pPr>
        <w:ind w:firstLine="2835"/>
        <w:jc w:val="both"/>
        <w:rPr>
          <w:sz w:val="28"/>
          <w:szCs w:val="28"/>
        </w:rPr>
      </w:pPr>
      <w:r w:rsidRPr="00B55893">
        <w:rPr>
          <w:sz w:val="28"/>
          <w:szCs w:val="28"/>
        </w:rPr>
        <w:t>4.прямой потро-кавальный анастомоз</w:t>
      </w:r>
    </w:p>
    <w:p w:rsidR="00B55893" w:rsidRPr="00B55893" w:rsidRDefault="00B55893" w:rsidP="00B55893">
      <w:pPr>
        <w:ind w:firstLine="2835"/>
        <w:jc w:val="both"/>
        <w:rPr>
          <w:sz w:val="28"/>
          <w:szCs w:val="28"/>
        </w:rPr>
      </w:pPr>
      <w:r w:rsidRPr="00B55893">
        <w:rPr>
          <w:sz w:val="28"/>
          <w:szCs w:val="28"/>
        </w:rPr>
        <w:t>5.операция Таннера</w:t>
      </w:r>
    </w:p>
    <w:p w:rsidR="00B55893" w:rsidRPr="00B55893" w:rsidRDefault="00B55893" w:rsidP="00B55893">
      <w:pPr>
        <w:spacing w:before="120"/>
        <w:jc w:val="both"/>
        <w:rPr>
          <w:b/>
          <w:bCs/>
          <w:sz w:val="28"/>
          <w:szCs w:val="28"/>
        </w:rPr>
      </w:pPr>
    </w:p>
    <w:p w:rsidR="00B55893" w:rsidRPr="00B55893" w:rsidRDefault="00B55893" w:rsidP="00B55893">
      <w:pPr>
        <w:spacing w:before="120"/>
        <w:jc w:val="both"/>
        <w:rPr>
          <w:bCs/>
          <w:sz w:val="28"/>
          <w:szCs w:val="28"/>
        </w:rPr>
      </w:pPr>
      <w:r w:rsidRPr="00B55893">
        <w:rPr>
          <w:bCs/>
          <w:sz w:val="28"/>
          <w:szCs w:val="28"/>
        </w:rPr>
        <w:t>3. КАКИЕ ОПЕРАЦИИ ПОКАЗАНЫ ПРИ ПРОДОЛЖАЮЩЕМСЯ КРОВОТЕЧЕНИИ ИЗ ВАРИКОЗНО РАСШИРЕННЫХ ВЕН ПИЩЕВОДА?</w:t>
      </w:r>
    </w:p>
    <w:p w:rsidR="00B55893" w:rsidRPr="00B55893" w:rsidRDefault="00B55893" w:rsidP="00B55893">
      <w:pPr>
        <w:ind w:firstLine="2835"/>
        <w:jc w:val="both"/>
        <w:rPr>
          <w:sz w:val="28"/>
          <w:szCs w:val="28"/>
        </w:rPr>
      </w:pPr>
      <w:r w:rsidRPr="00B55893">
        <w:rPr>
          <w:sz w:val="28"/>
          <w:szCs w:val="28"/>
        </w:rPr>
        <w:t>1.органоанастомоз и спленэктомия</w:t>
      </w:r>
    </w:p>
    <w:p w:rsidR="00B55893" w:rsidRPr="00B55893" w:rsidRDefault="00B55893" w:rsidP="00B55893">
      <w:pPr>
        <w:ind w:firstLine="2835"/>
        <w:jc w:val="both"/>
        <w:rPr>
          <w:sz w:val="28"/>
          <w:szCs w:val="28"/>
        </w:rPr>
      </w:pPr>
      <w:r w:rsidRPr="00B55893">
        <w:rPr>
          <w:sz w:val="28"/>
          <w:szCs w:val="28"/>
        </w:rPr>
        <w:t>2.операция Тальма</w:t>
      </w:r>
    </w:p>
    <w:p w:rsidR="00B55893" w:rsidRPr="00B55893" w:rsidRDefault="00B55893" w:rsidP="00B55893">
      <w:pPr>
        <w:ind w:firstLine="2835"/>
        <w:jc w:val="both"/>
        <w:rPr>
          <w:sz w:val="28"/>
          <w:szCs w:val="28"/>
        </w:rPr>
      </w:pPr>
      <w:r w:rsidRPr="00B55893">
        <w:rPr>
          <w:sz w:val="28"/>
          <w:szCs w:val="28"/>
        </w:rPr>
        <w:t>3.перевязка вен пищевода</w:t>
      </w:r>
    </w:p>
    <w:p w:rsidR="00B55893" w:rsidRPr="00B55893" w:rsidRDefault="00B55893" w:rsidP="00B55893">
      <w:pPr>
        <w:ind w:firstLine="2835"/>
        <w:jc w:val="both"/>
        <w:rPr>
          <w:sz w:val="28"/>
          <w:szCs w:val="28"/>
        </w:rPr>
      </w:pPr>
      <w:r w:rsidRPr="00B55893">
        <w:rPr>
          <w:sz w:val="28"/>
          <w:szCs w:val="28"/>
        </w:rPr>
        <w:t>4.операция Таннера</w:t>
      </w:r>
    </w:p>
    <w:p w:rsidR="00B55893" w:rsidRPr="00B55893" w:rsidRDefault="00B55893" w:rsidP="00B55893">
      <w:pPr>
        <w:ind w:firstLine="2835"/>
        <w:jc w:val="both"/>
        <w:rPr>
          <w:sz w:val="28"/>
          <w:szCs w:val="28"/>
        </w:rPr>
      </w:pPr>
      <w:r w:rsidRPr="00B55893">
        <w:rPr>
          <w:sz w:val="28"/>
          <w:szCs w:val="28"/>
        </w:rPr>
        <w:t>5.гастротомия с перевязкой вен</w:t>
      </w:r>
    </w:p>
    <w:p w:rsidR="00B55893" w:rsidRPr="00B55893" w:rsidRDefault="00B55893" w:rsidP="00B55893">
      <w:pPr>
        <w:jc w:val="both"/>
        <w:rPr>
          <w:sz w:val="28"/>
          <w:szCs w:val="28"/>
        </w:rPr>
      </w:pPr>
    </w:p>
    <w:p w:rsidR="00B55893" w:rsidRPr="00B55893" w:rsidRDefault="00B55893" w:rsidP="00B55893">
      <w:pPr>
        <w:jc w:val="both"/>
        <w:rPr>
          <w:sz w:val="28"/>
          <w:szCs w:val="28"/>
        </w:rPr>
      </w:pPr>
      <w:r w:rsidRPr="00B55893">
        <w:rPr>
          <w:bCs/>
          <w:sz w:val="28"/>
          <w:szCs w:val="28"/>
        </w:rPr>
        <w:t>4. С КАКОЙ ЦЕЛЬЮ ПРИМЕНЯЕТСЯ ЗОНД БЛЕКМОРА</w:t>
      </w:r>
    </w:p>
    <w:p w:rsidR="00B55893" w:rsidRPr="00B55893" w:rsidRDefault="00B55893" w:rsidP="00B55893">
      <w:pPr>
        <w:ind w:left="3119" w:hanging="284"/>
        <w:jc w:val="both"/>
        <w:rPr>
          <w:sz w:val="28"/>
          <w:szCs w:val="28"/>
        </w:rPr>
      </w:pPr>
      <w:r w:rsidRPr="00B55893">
        <w:rPr>
          <w:sz w:val="28"/>
          <w:szCs w:val="28"/>
        </w:rPr>
        <w:t>1.с диагностической целью</w:t>
      </w:r>
    </w:p>
    <w:p w:rsidR="00B55893" w:rsidRPr="00B55893" w:rsidRDefault="00B55893" w:rsidP="00B55893">
      <w:pPr>
        <w:ind w:left="3119" w:hanging="284"/>
        <w:jc w:val="both"/>
        <w:rPr>
          <w:sz w:val="28"/>
          <w:szCs w:val="28"/>
        </w:rPr>
      </w:pPr>
      <w:r w:rsidRPr="00B55893">
        <w:rPr>
          <w:sz w:val="28"/>
          <w:szCs w:val="28"/>
        </w:rPr>
        <w:t>2.с целью остановки кровотечения из вен пищевода</w:t>
      </w:r>
    </w:p>
    <w:p w:rsidR="00B55893" w:rsidRPr="00B55893" w:rsidRDefault="00B55893" w:rsidP="00B55893">
      <w:pPr>
        <w:ind w:left="3119" w:hanging="284"/>
        <w:jc w:val="both"/>
        <w:rPr>
          <w:sz w:val="28"/>
          <w:szCs w:val="28"/>
        </w:rPr>
      </w:pPr>
      <w:r w:rsidRPr="00B55893">
        <w:rPr>
          <w:sz w:val="28"/>
          <w:szCs w:val="28"/>
        </w:rPr>
        <w:t>3.с целью остановки кровотечения из вен желудка</w:t>
      </w:r>
    </w:p>
    <w:p w:rsidR="00B55893" w:rsidRPr="00B55893" w:rsidRDefault="00B55893" w:rsidP="00B55893">
      <w:pPr>
        <w:ind w:left="3119" w:hanging="284"/>
        <w:jc w:val="both"/>
        <w:rPr>
          <w:sz w:val="28"/>
          <w:szCs w:val="28"/>
        </w:rPr>
      </w:pPr>
      <w:r w:rsidRPr="00B55893">
        <w:rPr>
          <w:sz w:val="28"/>
          <w:szCs w:val="28"/>
        </w:rPr>
        <w:t>4.для кормления больных после операций на пищеводе.</w:t>
      </w:r>
    </w:p>
    <w:p w:rsidR="00B55893" w:rsidRPr="00B55893" w:rsidRDefault="00B55893" w:rsidP="00B55893">
      <w:pPr>
        <w:spacing w:before="120"/>
        <w:jc w:val="both"/>
        <w:rPr>
          <w:b/>
          <w:bCs/>
          <w:sz w:val="28"/>
          <w:szCs w:val="28"/>
        </w:rPr>
      </w:pPr>
    </w:p>
    <w:p w:rsidR="00B55893" w:rsidRPr="00B55893" w:rsidRDefault="00B55893" w:rsidP="00B55893">
      <w:pPr>
        <w:spacing w:before="120"/>
        <w:jc w:val="both"/>
        <w:rPr>
          <w:bCs/>
          <w:sz w:val="28"/>
          <w:szCs w:val="28"/>
        </w:rPr>
      </w:pPr>
      <w:r w:rsidRPr="00B55893">
        <w:rPr>
          <w:bCs/>
          <w:sz w:val="28"/>
          <w:szCs w:val="28"/>
        </w:rPr>
        <w:t>5. ЭТИОЛОГИЯ СИНДРОМА ПОРТАЛЬНОЙ ГИПЕРТЕНЗИИ ПРИ ВНЕПЕЧЕНОЧНОЙ ФОРМЕ ВКЛЮЧАЕТ (3):</w:t>
      </w:r>
    </w:p>
    <w:p w:rsidR="00B55893" w:rsidRPr="00B55893" w:rsidRDefault="00B55893" w:rsidP="00B55893">
      <w:pPr>
        <w:jc w:val="both"/>
        <w:rPr>
          <w:sz w:val="28"/>
          <w:szCs w:val="28"/>
        </w:rPr>
      </w:pPr>
      <w:r w:rsidRPr="00B55893">
        <w:rPr>
          <w:sz w:val="28"/>
          <w:szCs w:val="28"/>
        </w:rPr>
        <w:t>1.идеопатическую трансформацию воротной вены</w:t>
      </w:r>
    </w:p>
    <w:p w:rsidR="00B55893" w:rsidRPr="00B55893" w:rsidRDefault="00B55893" w:rsidP="00B55893">
      <w:pPr>
        <w:ind w:firstLine="2835"/>
        <w:jc w:val="both"/>
        <w:rPr>
          <w:sz w:val="28"/>
          <w:szCs w:val="28"/>
        </w:rPr>
      </w:pPr>
      <w:r w:rsidRPr="00B55893">
        <w:rPr>
          <w:sz w:val="28"/>
          <w:szCs w:val="28"/>
        </w:rPr>
        <w:lastRenderedPageBreak/>
        <w:t>2.тромбоз воротной вены</w:t>
      </w:r>
    </w:p>
    <w:p w:rsidR="00B55893" w:rsidRPr="00B55893" w:rsidRDefault="00B55893" w:rsidP="00B55893">
      <w:pPr>
        <w:ind w:firstLine="2835"/>
        <w:jc w:val="both"/>
        <w:rPr>
          <w:sz w:val="28"/>
          <w:szCs w:val="28"/>
        </w:rPr>
      </w:pPr>
      <w:r w:rsidRPr="00B55893">
        <w:rPr>
          <w:sz w:val="28"/>
          <w:szCs w:val="28"/>
        </w:rPr>
        <w:t>3.флебит системы воротной вены</w:t>
      </w:r>
    </w:p>
    <w:p w:rsidR="00B55893" w:rsidRPr="00B55893" w:rsidRDefault="00B55893" w:rsidP="00B55893">
      <w:pPr>
        <w:ind w:firstLine="2835"/>
        <w:jc w:val="both"/>
        <w:rPr>
          <w:sz w:val="28"/>
          <w:szCs w:val="28"/>
        </w:rPr>
      </w:pPr>
      <w:r w:rsidRPr="00B55893">
        <w:rPr>
          <w:sz w:val="28"/>
          <w:szCs w:val="28"/>
        </w:rPr>
        <w:t>4.хронический персистирующий гепатит</w:t>
      </w:r>
    </w:p>
    <w:p w:rsidR="00B55893" w:rsidRPr="00B55893" w:rsidRDefault="00B55893" w:rsidP="00B55893">
      <w:pPr>
        <w:ind w:firstLine="2835"/>
        <w:jc w:val="both"/>
        <w:rPr>
          <w:sz w:val="28"/>
          <w:szCs w:val="28"/>
        </w:rPr>
      </w:pPr>
      <w:r w:rsidRPr="00B55893">
        <w:rPr>
          <w:sz w:val="28"/>
          <w:szCs w:val="28"/>
        </w:rPr>
        <w:t>5.цирроз печени</w:t>
      </w:r>
    </w:p>
    <w:p w:rsidR="00B55893" w:rsidRPr="00B55893" w:rsidRDefault="00B55893" w:rsidP="00B55893">
      <w:pPr>
        <w:spacing w:before="120"/>
        <w:ind w:left="360"/>
        <w:jc w:val="both"/>
        <w:rPr>
          <w:b/>
          <w:sz w:val="28"/>
          <w:szCs w:val="28"/>
        </w:rPr>
      </w:pPr>
    </w:p>
    <w:p w:rsidR="00B55893" w:rsidRPr="00B55893" w:rsidRDefault="00B55893" w:rsidP="00B55893">
      <w:pPr>
        <w:spacing w:before="120"/>
        <w:jc w:val="both"/>
        <w:rPr>
          <w:sz w:val="28"/>
          <w:szCs w:val="28"/>
        </w:rPr>
      </w:pPr>
      <w:r w:rsidRPr="00B55893">
        <w:rPr>
          <w:sz w:val="28"/>
          <w:szCs w:val="28"/>
        </w:rPr>
        <w:t>6. ЭТИОЛОГИЯ СИНДРОМА ПОРТАЛЬНОЙ ГИПЕРТЕНЗИИ ПРИ ВНУТРИПЕЧЕНОЧНОЙ ФОРМЕ ВКЛЮЧАЕТ:</w:t>
      </w:r>
    </w:p>
    <w:p w:rsidR="00B55893" w:rsidRPr="00B55893" w:rsidRDefault="00B55893" w:rsidP="007C0B4C">
      <w:pPr>
        <w:numPr>
          <w:ilvl w:val="0"/>
          <w:numId w:val="616"/>
        </w:numPr>
        <w:tabs>
          <w:tab w:val="num" w:pos="851"/>
        </w:tabs>
        <w:ind w:left="3544" w:hanging="709"/>
        <w:jc w:val="both"/>
        <w:rPr>
          <w:sz w:val="28"/>
          <w:szCs w:val="28"/>
        </w:rPr>
      </w:pPr>
      <w:r w:rsidRPr="00B55893">
        <w:rPr>
          <w:sz w:val="28"/>
          <w:szCs w:val="28"/>
        </w:rPr>
        <w:t>идеопатическую трансформацию воротной вены</w:t>
      </w:r>
    </w:p>
    <w:p w:rsidR="00B55893" w:rsidRPr="00B55893" w:rsidRDefault="00B55893" w:rsidP="007C0B4C">
      <w:pPr>
        <w:numPr>
          <w:ilvl w:val="0"/>
          <w:numId w:val="616"/>
        </w:numPr>
        <w:tabs>
          <w:tab w:val="num" w:pos="851"/>
        </w:tabs>
        <w:ind w:left="3544" w:hanging="709"/>
        <w:jc w:val="both"/>
        <w:rPr>
          <w:sz w:val="28"/>
          <w:szCs w:val="28"/>
        </w:rPr>
      </w:pPr>
      <w:r w:rsidRPr="00B55893">
        <w:rPr>
          <w:sz w:val="28"/>
          <w:szCs w:val="28"/>
        </w:rPr>
        <w:t>тромбоз воротной вены</w:t>
      </w:r>
    </w:p>
    <w:p w:rsidR="00B55893" w:rsidRPr="00B55893" w:rsidRDefault="00B55893" w:rsidP="007C0B4C">
      <w:pPr>
        <w:numPr>
          <w:ilvl w:val="0"/>
          <w:numId w:val="616"/>
        </w:numPr>
        <w:tabs>
          <w:tab w:val="num" w:pos="851"/>
        </w:tabs>
        <w:ind w:left="3544" w:hanging="709"/>
        <w:jc w:val="both"/>
        <w:rPr>
          <w:sz w:val="28"/>
          <w:szCs w:val="28"/>
        </w:rPr>
      </w:pPr>
      <w:r w:rsidRPr="00B55893">
        <w:rPr>
          <w:sz w:val="28"/>
          <w:szCs w:val="28"/>
        </w:rPr>
        <w:t>флебит системы воротной вены</w:t>
      </w:r>
    </w:p>
    <w:p w:rsidR="00B55893" w:rsidRPr="00B55893" w:rsidRDefault="00B55893" w:rsidP="007C0B4C">
      <w:pPr>
        <w:numPr>
          <w:ilvl w:val="0"/>
          <w:numId w:val="616"/>
        </w:numPr>
        <w:tabs>
          <w:tab w:val="num" w:pos="851"/>
        </w:tabs>
        <w:ind w:left="3544" w:hanging="709"/>
        <w:jc w:val="both"/>
        <w:rPr>
          <w:sz w:val="28"/>
          <w:szCs w:val="28"/>
        </w:rPr>
      </w:pPr>
      <w:r w:rsidRPr="00B55893">
        <w:rPr>
          <w:sz w:val="28"/>
          <w:szCs w:val="28"/>
        </w:rPr>
        <w:t>хронический персистирующий гепатит</w:t>
      </w:r>
    </w:p>
    <w:p w:rsidR="00B55893" w:rsidRPr="00B55893" w:rsidRDefault="00B55893" w:rsidP="007C0B4C">
      <w:pPr>
        <w:numPr>
          <w:ilvl w:val="0"/>
          <w:numId w:val="616"/>
        </w:numPr>
        <w:tabs>
          <w:tab w:val="num" w:pos="851"/>
        </w:tabs>
        <w:ind w:left="3544" w:hanging="709"/>
        <w:jc w:val="both"/>
        <w:rPr>
          <w:sz w:val="28"/>
          <w:szCs w:val="28"/>
        </w:rPr>
      </w:pPr>
      <w:r w:rsidRPr="00B55893">
        <w:rPr>
          <w:sz w:val="28"/>
          <w:szCs w:val="28"/>
        </w:rPr>
        <w:t>цирроз печени</w:t>
      </w:r>
    </w:p>
    <w:p w:rsidR="00B55893" w:rsidRPr="00B55893" w:rsidRDefault="00B55893" w:rsidP="00B55893">
      <w:pPr>
        <w:spacing w:before="120"/>
        <w:ind w:left="720"/>
        <w:jc w:val="both"/>
        <w:rPr>
          <w:b/>
          <w:sz w:val="28"/>
          <w:szCs w:val="28"/>
        </w:rPr>
      </w:pPr>
    </w:p>
    <w:p w:rsidR="00B55893" w:rsidRPr="00B55893" w:rsidRDefault="00B55893" w:rsidP="00B55893">
      <w:pPr>
        <w:spacing w:before="120"/>
        <w:jc w:val="both"/>
        <w:rPr>
          <w:sz w:val="28"/>
          <w:szCs w:val="28"/>
        </w:rPr>
      </w:pPr>
      <w:r w:rsidRPr="00B55893">
        <w:rPr>
          <w:sz w:val="28"/>
          <w:szCs w:val="28"/>
        </w:rPr>
        <w:t>7. ЭТИОЛОГИЯ СИНДРОМА ПОРТАЛЬНОЙ ГИПЕРТЕНЗИИ ПРИ СИНДРОМЕ БАДДА-КИАРИ ВКЛЮЧАЕТ:</w:t>
      </w:r>
    </w:p>
    <w:p w:rsidR="00B55893" w:rsidRPr="00B55893" w:rsidRDefault="00B55893" w:rsidP="007C0B4C">
      <w:pPr>
        <w:numPr>
          <w:ilvl w:val="0"/>
          <w:numId w:val="617"/>
        </w:numPr>
        <w:tabs>
          <w:tab w:val="num" w:pos="567"/>
        </w:tabs>
        <w:ind w:left="3544" w:hanging="709"/>
        <w:jc w:val="both"/>
        <w:rPr>
          <w:sz w:val="28"/>
          <w:szCs w:val="28"/>
        </w:rPr>
      </w:pPr>
      <w:r w:rsidRPr="00B55893">
        <w:rPr>
          <w:sz w:val="28"/>
          <w:szCs w:val="28"/>
        </w:rPr>
        <w:t>идеопатическую трансформацию воротной вены</w:t>
      </w:r>
    </w:p>
    <w:p w:rsidR="00B55893" w:rsidRPr="00B55893" w:rsidRDefault="00B55893" w:rsidP="007C0B4C">
      <w:pPr>
        <w:numPr>
          <w:ilvl w:val="0"/>
          <w:numId w:val="617"/>
        </w:numPr>
        <w:tabs>
          <w:tab w:val="num" w:pos="567"/>
        </w:tabs>
        <w:ind w:left="3544" w:hanging="709"/>
        <w:jc w:val="both"/>
        <w:rPr>
          <w:sz w:val="28"/>
          <w:szCs w:val="28"/>
        </w:rPr>
      </w:pPr>
      <w:r w:rsidRPr="00B55893">
        <w:rPr>
          <w:sz w:val="28"/>
          <w:szCs w:val="28"/>
        </w:rPr>
        <w:t>тромбоз воротной вены</w:t>
      </w:r>
    </w:p>
    <w:p w:rsidR="00B55893" w:rsidRPr="00B55893" w:rsidRDefault="00B55893" w:rsidP="007C0B4C">
      <w:pPr>
        <w:numPr>
          <w:ilvl w:val="0"/>
          <w:numId w:val="617"/>
        </w:numPr>
        <w:tabs>
          <w:tab w:val="num" w:pos="567"/>
        </w:tabs>
        <w:ind w:left="3544" w:hanging="709"/>
        <w:jc w:val="both"/>
        <w:rPr>
          <w:sz w:val="28"/>
          <w:szCs w:val="28"/>
        </w:rPr>
      </w:pPr>
      <w:r w:rsidRPr="00B55893">
        <w:rPr>
          <w:sz w:val="28"/>
          <w:szCs w:val="28"/>
        </w:rPr>
        <w:t>флебит системы воротной вены</w:t>
      </w:r>
    </w:p>
    <w:p w:rsidR="00B55893" w:rsidRPr="00B55893" w:rsidRDefault="00B55893" w:rsidP="007C0B4C">
      <w:pPr>
        <w:numPr>
          <w:ilvl w:val="0"/>
          <w:numId w:val="617"/>
        </w:numPr>
        <w:tabs>
          <w:tab w:val="num" w:pos="567"/>
        </w:tabs>
        <w:ind w:left="3544" w:hanging="709"/>
        <w:jc w:val="both"/>
        <w:rPr>
          <w:sz w:val="28"/>
          <w:szCs w:val="28"/>
        </w:rPr>
      </w:pPr>
      <w:r w:rsidRPr="00B55893">
        <w:rPr>
          <w:sz w:val="28"/>
          <w:szCs w:val="28"/>
        </w:rPr>
        <w:t>хронический персистирующий гепатит</w:t>
      </w:r>
    </w:p>
    <w:p w:rsidR="00B55893" w:rsidRPr="00B55893" w:rsidRDefault="00B55893" w:rsidP="007C0B4C">
      <w:pPr>
        <w:numPr>
          <w:ilvl w:val="0"/>
          <w:numId w:val="617"/>
        </w:numPr>
        <w:tabs>
          <w:tab w:val="num" w:pos="567"/>
        </w:tabs>
        <w:ind w:left="3544" w:hanging="709"/>
        <w:jc w:val="both"/>
        <w:rPr>
          <w:sz w:val="28"/>
          <w:szCs w:val="28"/>
        </w:rPr>
      </w:pPr>
      <w:r w:rsidRPr="00B55893">
        <w:rPr>
          <w:sz w:val="28"/>
          <w:szCs w:val="28"/>
        </w:rPr>
        <w:t>цирроз печени</w:t>
      </w:r>
    </w:p>
    <w:p w:rsidR="00B55893" w:rsidRPr="00B55893" w:rsidRDefault="00B55893" w:rsidP="007C0B4C">
      <w:pPr>
        <w:numPr>
          <w:ilvl w:val="0"/>
          <w:numId w:val="617"/>
        </w:numPr>
        <w:tabs>
          <w:tab w:val="num" w:pos="567"/>
        </w:tabs>
        <w:ind w:left="3544" w:hanging="709"/>
        <w:jc w:val="both"/>
        <w:rPr>
          <w:sz w:val="28"/>
          <w:szCs w:val="28"/>
        </w:rPr>
      </w:pPr>
      <w:r w:rsidRPr="00B55893">
        <w:rPr>
          <w:sz w:val="28"/>
          <w:szCs w:val="28"/>
        </w:rPr>
        <w:t>фиброхолангиокистоз печени</w:t>
      </w:r>
    </w:p>
    <w:p w:rsidR="00B55893" w:rsidRPr="00B55893" w:rsidRDefault="00B55893" w:rsidP="00B55893">
      <w:pPr>
        <w:spacing w:before="120"/>
        <w:jc w:val="both"/>
        <w:rPr>
          <w:b/>
          <w:sz w:val="28"/>
          <w:szCs w:val="28"/>
        </w:rPr>
      </w:pPr>
    </w:p>
    <w:p w:rsidR="00B55893" w:rsidRPr="00B55893" w:rsidRDefault="00B55893" w:rsidP="00B55893">
      <w:pPr>
        <w:spacing w:before="120"/>
        <w:jc w:val="both"/>
        <w:rPr>
          <w:sz w:val="28"/>
          <w:szCs w:val="28"/>
        </w:rPr>
      </w:pPr>
      <w:r w:rsidRPr="00B55893">
        <w:rPr>
          <w:sz w:val="28"/>
          <w:szCs w:val="28"/>
        </w:rPr>
        <w:t>8. ДЛЯ СИНДРОМА ПОРТАЛЬНОЙ ГИПЕРТЕНЗИИ ВНЕПЕЧЕНОЧНОЙ ФОРМЫ ХАРАКТЕРНЫ СИМПТОМЫ (2):</w:t>
      </w:r>
    </w:p>
    <w:p w:rsidR="00B55893" w:rsidRPr="00B55893" w:rsidRDefault="00B55893" w:rsidP="007C0B4C">
      <w:pPr>
        <w:numPr>
          <w:ilvl w:val="0"/>
          <w:numId w:val="618"/>
        </w:numPr>
        <w:ind w:firstLine="2115"/>
        <w:jc w:val="both"/>
        <w:rPr>
          <w:sz w:val="28"/>
          <w:szCs w:val="28"/>
        </w:rPr>
      </w:pPr>
      <w:r w:rsidRPr="00B55893">
        <w:rPr>
          <w:sz w:val="28"/>
          <w:szCs w:val="28"/>
        </w:rPr>
        <w:t>запоры</w:t>
      </w:r>
    </w:p>
    <w:p w:rsidR="00B55893" w:rsidRPr="00B55893" w:rsidRDefault="00B55893" w:rsidP="007C0B4C">
      <w:pPr>
        <w:numPr>
          <w:ilvl w:val="0"/>
          <w:numId w:val="618"/>
        </w:numPr>
        <w:ind w:firstLine="2115"/>
        <w:jc w:val="both"/>
        <w:rPr>
          <w:sz w:val="28"/>
          <w:szCs w:val="28"/>
        </w:rPr>
      </w:pPr>
      <w:r w:rsidRPr="00B55893">
        <w:rPr>
          <w:sz w:val="28"/>
          <w:szCs w:val="28"/>
        </w:rPr>
        <w:t>стул с алой кровью</w:t>
      </w:r>
    </w:p>
    <w:p w:rsidR="00B55893" w:rsidRPr="00B55893" w:rsidRDefault="00B55893" w:rsidP="007C0B4C">
      <w:pPr>
        <w:numPr>
          <w:ilvl w:val="0"/>
          <w:numId w:val="618"/>
        </w:numPr>
        <w:ind w:firstLine="2115"/>
        <w:jc w:val="both"/>
        <w:rPr>
          <w:sz w:val="28"/>
          <w:szCs w:val="28"/>
        </w:rPr>
      </w:pPr>
      <w:r w:rsidRPr="00B55893">
        <w:rPr>
          <w:sz w:val="28"/>
          <w:szCs w:val="28"/>
        </w:rPr>
        <w:t>рвота с кровью</w:t>
      </w:r>
    </w:p>
    <w:p w:rsidR="00B55893" w:rsidRPr="00B55893" w:rsidRDefault="00B55893" w:rsidP="007C0B4C">
      <w:pPr>
        <w:numPr>
          <w:ilvl w:val="0"/>
          <w:numId w:val="618"/>
        </w:numPr>
        <w:ind w:firstLine="2115"/>
        <w:jc w:val="both"/>
        <w:rPr>
          <w:sz w:val="28"/>
          <w:szCs w:val="28"/>
        </w:rPr>
      </w:pPr>
      <w:r w:rsidRPr="00B55893">
        <w:rPr>
          <w:sz w:val="28"/>
          <w:szCs w:val="28"/>
        </w:rPr>
        <w:t>артериальная гипертензия</w:t>
      </w:r>
    </w:p>
    <w:p w:rsidR="00B55893" w:rsidRPr="00B55893" w:rsidRDefault="00B55893" w:rsidP="007C0B4C">
      <w:pPr>
        <w:numPr>
          <w:ilvl w:val="0"/>
          <w:numId w:val="618"/>
        </w:numPr>
        <w:ind w:firstLine="2115"/>
        <w:jc w:val="both"/>
        <w:rPr>
          <w:sz w:val="28"/>
          <w:szCs w:val="28"/>
        </w:rPr>
      </w:pPr>
      <w:r w:rsidRPr="00B55893">
        <w:rPr>
          <w:sz w:val="28"/>
          <w:szCs w:val="28"/>
        </w:rPr>
        <w:t xml:space="preserve"> симптом Ортнера</w:t>
      </w:r>
    </w:p>
    <w:p w:rsidR="00B55893" w:rsidRPr="00B55893" w:rsidRDefault="00B55893" w:rsidP="00B55893">
      <w:pPr>
        <w:spacing w:before="120"/>
        <w:jc w:val="both"/>
        <w:rPr>
          <w:b/>
          <w:bCs/>
          <w:sz w:val="28"/>
          <w:szCs w:val="28"/>
        </w:rPr>
      </w:pPr>
    </w:p>
    <w:p w:rsidR="00B55893" w:rsidRPr="00B55893" w:rsidRDefault="00B55893" w:rsidP="00B55893">
      <w:pPr>
        <w:spacing w:before="120"/>
        <w:jc w:val="both"/>
        <w:rPr>
          <w:bCs/>
          <w:sz w:val="28"/>
          <w:szCs w:val="28"/>
        </w:rPr>
      </w:pPr>
      <w:r w:rsidRPr="00B55893">
        <w:rPr>
          <w:bCs/>
          <w:sz w:val="28"/>
          <w:szCs w:val="28"/>
        </w:rPr>
        <w:t xml:space="preserve">9. ПРИ СИНДРОМЕ ПОРТАЛЬНОЙ ГИПЕРТЕНЗИИ ВНЕПЕЧЕНОЧНОЙ ФОРМЫ  ПОКАЗАНО ЛЕЧЕНИЕ: </w:t>
      </w:r>
    </w:p>
    <w:p w:rsidR="00B55893" w:rsidRPr="00B55893" w:rsidRDefault="00B55893" w:rsidP="007C0B4C">
      <w:pPr>
        <w:numPr>
          <w:ilvl w:val="0"/>
          <w:numId w:val="620"/>
        </w:numPr>
        <w:ind w:firstLine="2115"/>
        <w:jc w:val="both"/>
        <w:rPr>
          <w:sz w:val="28"/>
          <w:szCs w:val="28"/>
        </w:rPr>
      </w:pPr>
      <w:r w:rsidRPr="00B55893">
        <w:rPr>
          <w:sz w:val="28"/>
          <w:szCs w:val="28"/>
        </w:rPr>
        <w:t>консервативное</w:t>
      </w:r>
    </w:p>
    <w:p w:rsidR="00B55893" w:rsidRPr="00B55893" w:rsidRDefault="00B55893" w:rsidP="007C0B4C">
      <w:pPr>
        <w:numPr>
          <w:ilvl w:val="0"/>
          <w:numId w:val="620"/>
        </w:numPr>
        <w:ind w:firstLine="2115"/>
        <w:jc w:val="both"/>
        <w:rPr>
          <w:sz w:val="28"/>
          <w:szCs w:val="28"/>
        </w:rPr>
      </w:pPr>
      <w:r w:rsidRPr="00B55893">
        <w:rPr>
          <w:sz w:val="28"/>
          <w:szCs w:val="28"/>
        </w:rPr>
        <w:t>склерозирование варикозных вен пищевода</w:t>
      </w:r>
    </w:p>
    <w:p w:rsidR="00B55893" w:rsidRPr="00B55893" w:rsidRDefault="00B55893" w:rsidP="007C0B4C">
      <w:pPr>
        <w:numPr>
          <w:ilvl w:val="0"/>
          <w:numId w:val="620"/>
        </w:numPr>
        <w:ind w:firstLine="2115"/>
        <w:jc w:val="both"/>
        <w:rPr>
          <w:sz w:val="28"/>
          <w:szCs w:val="28"/>
        </w:rPr>
      </w:pPr>
      <w:r w:rsidRPr="00B55893">
        <w:rPr>
          <w:sz w:val="28"/>
          <w:szCs w:val="28"/>
        </w:rPr>
        <w:t>шунтирующие сосудистые операции</w:t>
      </w:r>
    </w:p>
    <w:p w:rsidR="00B55893" w:rsidRPr="00B55893" w:rsidRDefault="00B55893" w:rsidP="007C0B4C">
      <w:pPr>
        <w:numPr>
          <w:ilvl w:val="0"/>
          <w:numId w:val="620"/>
        </w:numPr>
        <w:ind w:firstLine="2115"/>
        <w:jc w:val="both"/>
        <w:rPr>
          <w:sz w:val="28"/>
          <w:szCs w:val="28"/>
        </w:rPr>
      </w:pPr>
      <w:r w:rsidRPr="00B55893">
        <w:rPr>
          <w:sz w:val="28"/>
          <w:szCs w:val="28"/>
        </w:rPr>
        <w:t>спленэктомия</w:t>
      </w:r>
    </w:p>
    <w:p w:rsidR="00B55893" w:rsidRPr="00B55893" w:rsidRDefault="00B55893" w:rsidP="00B55893">
      <w:pPr>
        <w:spacing w:before="120" w:after="120"/>
        <w:ind w:left="358" w:hanging="539"/>
        <w:jc w:val="both"/>
        <w:rPr>
          <w:bCs/>
          <w:sz w:val="28"/>
          <w:szCs w:val="28"/>
        </w:rPr>
      </w:pPr>
    </w:p>
    <w:p w:rsidR="00B55893" w:rsidRPr="00B55893" w:rsidRDefault="00B55893" w:rsidP="00B55893">
      <w:pPr>
        <w:spacing w:before="120" w:after="120"/>
        <w:ind w:left="358" w:hanging="539"/>
        <w:jc w:val="both"/>
        <w:rPr>
          <w:bCs/>
          <w:sz w:val="28"/>
          <w:szCs w:val="28"/>
        </w:rPr>
      </w:pPr>
      <w:r w:rsidRPr="00B55893">
        <w:rPr>
          <w:bCs/>
          <w:sz w:val="28"/>
          <w:szCs w:val="28"/>
        </w:rPr>
        <w:lastRenderedPageBreak/>
        <w:t>10. КАК ИЗМЕНЯЕТСЯ ДАВЛЕНИЕ В СИСТЕМЕ ВОРОТНОЙ ВЕНЫ ПРИ ВНУТРИПЕЧЕНОЧНОЙ ФОРМЕ ПОРТАЛЬНОЙ ГИПЕРТЕНЗИИ</w:t>
      </w:r>
    </w:p>
    <w:p w:rsidR="00B55893" w:rsidRPr="00B55893" w:rsidRDefault="00B55893" w:rsidP="007C0B4C">
      <w:pPr>
        <w:numPr>
          <w:ilvl w:val="0"/>
          <w:numId w:val="619"/>
        </w:numPr>
        <w:ind w:left="3544" w:hanging="709"/>
        <w:jc w:val="both"/>
        <w:rPr>
          <w:sz w:val="28"/>
          <w:szCs w:val="28"/>
        </w:rPr>
      </w:pPr>
      <w:r w:rsidRPr="00B55893">
        <w:rPr>
          <w:sz w:val="28"/>
          <w:szCs w:val="28"/>
        </w:rPr>
        <w:t>давление повышено в печени, селезенке, в воротной вене и брыжеечных венах</w:t>
      </w:r>
    </w:p>
    <w:p w:rsidR="00B55893" w:rsidRPr="00B55893" w:rsidRDefault="00B55893" w:rsidP="007C0B4C">
      <w:pPr>
        <w:numPr>
          <w:ilvl w:val="0"/>
          <w:numId w:val="619"/>
        </w:numPr>
        <w:ind w:left="3544" w:hanging="709"/>
        <w:jc w:val="both"/>
        <w:rPr>
          <w:sz w:val="28"/>
          <w:szCs w:val="28"/>
        </w:rPr>
      </w:pPr>
      <w:r w:rsidRPr="00B55893">
        <w:rPr>
          <w:sz w:val="28"/>
          <w:szCs w:val="28"/>
        </w:rPr>
        <w:t>давление повышено в селезенке, в воротной вене, нормальное в печени.</w:t>
      </w:r>
    </w:p>
    <w:p w:rsidR="00B55893" w:rsidRPr="00B55893" w:rsidRDefault="00B55893" w:rsidP="007C0B4C">
      <w:pPr>
        <w:numPr>
          <w:ilvl w:val="0"/>
          <w:numId w:val="619"/>
        </w:numPr>
        <w:ind w:left="3544" w:hanging="709"/>
        <w:jc w:val="both"/>
        <w:rPr>
          <w:sz w:val="28"/>
          <w:szCs w:val="28"/>
        </w:rPr>
      </w:pPr>
      <w:r w:rsidRPr="00B55893">
        <w:rPr>
          <w:sz w:val="28"/>
          <w:szCs w:val="28"/>
        </w:rPr>
        <w:t>давление не изменено с селезеночной и воротной венах</w:t>
      </w:r>
    </w:p>
    <w:p w:rsidR="00B55893" w:rsidRPr="00B55893" w:rsidRDefault="00B55893" w:rsidP="007C0B4C">
      <w:pPr>
        <w:numPr>
          <w:ilvl w:val="0"/>
          <w:numId w:val="619"/>
        </w:numPr>
        <w:ind w:left="3544" w:hanging="709"/>
        <w:jc w:val="both"/>
        <w:rPr>
          <w:sz w:val="28"/>
          <w:szCs w:val="28"/>
        </w:rPr>
      </w:pPr>
      <w:r w:rsidRPr="00B55893">
        <w:rPr>
          <w:sz w:val="28"/>
          <w:szCs w:val="28"/>
        </w:rPr>
        <w:t>давление повышено в печени, нормальное в селезеночной и воротной венах</w:t>
      </w:r>
    </w:p>
    <w:p w:rsidR="00B55893" w:rsidRPr="00B55893" w:rsidRDefault="00B55893" w:rsidP="00B55893">
      <w:pPr>
        <w:shd w:val="clear" w:color="auto" w:fill="FFFFFF"/>
        <w:tabs>
          <w:tab w:val="left" w:pos="9720"/>
        </w:tabs>
        <w:ind w:right="76"/>
        <w:jc w:val="both"/>
        <w:rPr>
          <w:b/>
          <w:color w:val="000000"/>
          <w:sz w:val="28"/>
          <w:szCs w:val="28"/>
        </w:rPr>
      </w:pPr>
    </w:p>
    <w:p w:rsidR="00B55893" w:rsidRPr="00B55893" w:rsidRDefault="00B55893" w:rsidP="00B55893">
      <w:pPr>
        <w:shd w:val="clear" w:color="auto" w:fill="FFFFFF"/>
        <w:tabs>
          <w:tab w:val="left" w:pos="9720"/>
        </w:tabs>
        <w:ind w:right="76"/>
        <w:jc w:val="both"/>
        <w:rPr>
          <w:b/>
          <w:color w:val="000000"/>
          <w:sz w:val="28"/>
          <w:szCs w:val="28"/>
        </w:rPr>
      </w:pPr>
      <w:r w:rsidRPr="00B55893">
        <w:rPr>
          <w:b/>
          <w:color w:val="000000"/>
          <w:sz w:val="28"/>
          <w:szCs w:val="28"/>
        </w:rPr>
        <w:t>Эталоны ответов к тестам по теме:</w:t>
      </w:r>
    </w:p>
    <w:p w:rsidR="00B55893" w:rsidRPr="00B55893" w:rsidRDefault="00B55893" w:rsidP="00B55893">
      <w:pPr>
        <w:shd w:val="clear" w:color="auto" w:fill="FFFFFF"/>
        <w:tabs>
          <w:tab w:val="left" w:pos="9720"/>
        </w:tabs>
        <w:ind w:right="76"/>
        <w:jc w:val="both"/>
        <w:rPr>
          <w:b/>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tblGrid>
      <w:tr w:rsidR="00B55893" w:rsidRPr="00B55893" w:rsidTr="00722974">
        <w:trPr>
          <w:jc w:val="center"/>
        </w:trPr>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w:t>
            </w:r>
          </w:p>
        </w:tc>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ответ</w:t>
            </w:r>
          </w:p>
        </w:tc>
      </w:tr>
      <w:tr w:rsidR="00B55893" w:rsidRPr="00B55893" w:rsidTr="00722974">
        <w:trPr>
          <w:jc w:val="center"/>
        </w:trPr>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1</w:t>
            </w:r>
          </w:p>
        </w:tc>
        <w:tc>
          <w:tcPr>
            <w:tcW w:w="1196" w:type="dxa"/>
          </w:tcPr>
          <w:p w:rsidR="00B55893" w:rsidRPr="00B55893" w:rsidRDefault="00B55893" w:rsidP="00B55893">
            <w:pPr>
              <w:tabs>
                <w:tab w:val="left" w:pos="9720"/>
              </w:tabs>
              <w:ind w:right="76"/>
              <w:jc w:val="both"/>
              <w:rPr>
                <w:color w:val="000000"/>
                <w:sz w:val="28"/>
                <w:szCs w:val="28"/>
              </w:rPr>
            </w:pPr>
            <w:r w:rsidRPr="00B55893">
              <w:rPr>
                <w:color w:val="000000"/>
                <w:sz w:val="28"/>
                <w:szCs w:val="28"/>
              </w:rPr>
              <w:t>2</w:t>
            </w:r>
          </w:p>
        </w:tc>
      </w:tr>
      <w:tr w:rsidR="00B55893" w:rsidRPr="00B55893" w:rsidTr="00722974">
        <w:trPr>
          <w:jc w:val="center"/>
        </w:trPr>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2</w:t>
            </w:r>
          </w:p>
        </w:tc>
        <w:tc>
          <w:tcPr>
            <w:tcW w:w="1196" w:type="dxa"/>
          </w:tcPr>
          <w:p w:rsidR="00B55893" w:rsidRPr="00B55893" w:rsidRDefault="00B55893" w:rsidP="00B55893">
            <w:pPr>
              <w:tabs>
                <w:tab w:val="left" w:pos="9720"/>
              </w:tabs>
              <w:ind w:right="76"/>
              <w:jc w:val="both"/>
              <w:rPr>
                <w:color w:val="000000"/>
                <w:sz w:val="28"/>
                <w:szCs w:val="28"/>
              </w:rPr>
            </w:pPr>
            <w:r w:rsidRPr="00B55893">
              <w:rPr>
                <w:color w:val="000000"/>
                <w:sz w:val="28"/>
                <w:szCs w:val="28"/>
              </w:rPr>
              <w:t>1,4</w:t>
            </w:r>
          </w:p>
        </w:tc>
      </w:tr>
      <w:tr w:rsidR="00B55893" w:rsidRPr="00B55893" w:rsidTr="00722974">
        <w:trPr>
          <w:jc w:val="center"/>
        </w:trPr>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3</w:t>
            </w:r>
          </w:p>
        </w:tc>
        <w:tc>
          <w:tcPr>
            <w:tcW w:w="1196" w:type="dxa"/>
          </w:tcPr>
          <w:p w:rsidR="00B55893" w:rsidRPr="00B55893" w:rsidRDefault="00B55893" w:rsidP="00B55893">
            <w:pPr>
              <w:tabs>
                <w:tab w:val="left" w:pos="9720"/>
              </w:tabs>
              <w:ind w:right="76"/>
              <w:jc w:val="both"/>
              <w:rPr>
                <w:color w:val="000000"/>
                <w:sz w:val="28"/>
                <w:szCs w:val="28"/>
              </w:rPr>
            </w:pPr>
            <w:r w:rsidRPr="00B55893">
              <w:rPr>
                <w:color w:val="000000"/>
                <w:sz w:val="28"/>
                <w:szCs w:val="28"/>
              </w:rPr>
              <w:t>5</w:t>
            </w:r>
          </w:p>
        </w:tc>
      </w:tr>
      <w:tr w:rsidR="00B55893" w:rsidRPr="00B55893" w:rsidTr="00722974">
        <w:trPr>
          <w:jc w:val="center"/>
        </w:trPr>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4</w:t>
            </w:r>
          </w:p>
        </w:tc>
        <w:tc>
          <w:tcPr>
            <w:tcW w:w="1196" w:type="dxa"/>
          </w:tcPr>
          <w:p w:rsidR="00B55893" w:rsidRPr="00B55893" w:rsidRDefault="00B55893" w:rsidP="00B55893">
            <w:pPr>
              <w:tabs>
                <w:tab w:val="left" w:pos="9720"/>
              </w:tabs>
              <w:ind w:right="76"/>
              <w:jc w:val="both"/>
              <w:rPr>
                <w:color w:val="000000"/>
                <w:sz w:val="28"/>
                <w:szCs w:val="28"/>
              </w:rPr>
            </w:pPr>
            <w:r w:rsidRPr="00B55893">
              <w:rPr>
                <w:color w:val="000000"/>
                <w:sz w:val="28"/>
                <w:szCs w:val="28"/>
              </w:rPr>
              <w:t>2</w:t>
            </w:r>
          </w:p>
        </w:tc>
      </w:tr>
      <w:tr w:rsidR="00B55893" w:rsidRPr="00B55893" w:rsidTr="00722974">
        <w:trPr>
          <w:jc w:val="center"/>
        </w:trPr>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5</w:t>
            </w:r>
          </w:p>
        </w:tc>
        <w:tc>
          <w:tcPr>
            <w:tcW w:w="1196" w:type="dxa"/>
          </w:tcPr>
          <w:p w:rsidR="00B55893" w:rsidRPr="00B55893" w:rsidRDefault="00B55893" w:rsidP="00B55893">
            <w:pPr>
              <w:tabs>
                <w:tab w:val="left" w:pos="9720"/>
              </w:tabs>
              <w:ind w:right="76"/>
              <w:jc w:val="both"/>
              <w:rPr>
                <w:color w:val="000000"/>
                <w:sz w:val="28"/>
                <w:szCs w:val="28"/>
              </w:rPr>
            </w:pPr>
            <w:r w:rsidRPr="00B55893">
              <w:rPr>
                <w:color w:val="000000"/>
                <w:sz w:val="28"/>
                <w:szCs w:val="28"/>
              </w:rPr>
              <w:t>1,2,3</w:t>
            </w:r>
          </w:p>
        </w:tc>
      </w:tr>
      <w:tr w:rsidR="00B55893" w:rsidRPr="00B55893" w:rsidTr="00722974">
        <w:trPr>
          <w:jc w:val="center"/>
        </w:trPr>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6</w:t>
            </w:r>
          </w:p>
        </w:tc>
        <w:tc>
          <w:tcPr>
            <w:tcW w:w="1196" w:type="dxa"/>
          </w:tcPr>
          <w:p w:rsidR="00B55893" w:rsidRPr="00B55893" w:rsidRDefault="00B55893" w:rsidP="00B55893">
            <w:pPr>
              <w:tabs>
                <w:tab w:val="left" w:pos="9720"/>
              </w:tabs>
              <w:ind w:right="76"/>
              <w:jc w:val="both"/>
              <w:rPr>
                <w:color w:val="000000"/>
                <w:sz w:val="28"/>
                <w:szCs w:val="28"/>
              </w:rPr>
            </w:pPr>
            <w:r w:rsidRPr="00B55893">
              <w:rPr>
                <w:color w:val="000000"/>
                <w:sz w:val="28"/>
                <w:szCs w:val="28"/>
              </w:rPr>
              <w:t>5</w:t>
            </w:r>
          </w:p>
        </w:tc>
      </w:tr>
      <w:tr w:rsidR="00B55893" w:rsidRPr="00B55893" w:rsidTr="00722974">
        <w:trPr>
          <w:jc w:val="center"/>
        </w:trPr>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7</w:t>
            </w:r>
          </w:p>
        </w:tc>
        <w:tc>
          <w:tcPr>
            <w:tcW w:w="1196" w:type="dxa"/>
          </w:tcPr>
          <w:p w:rsidR="00B55893" w:rsidRPr="00B55893" w:rsidRDefault="00B55893" w:rsidP="00B55893">
            <w:pPr>
              <w:tabs>
                <w:tab w:val="left" w:pos="9720"/>
              </w:tabs>
              <w:ind w:right="76"/>
              <w:jc w:val="both"/>
              <w:rPr>
                <w:color w:val="000000"/>
                <w:sz w:val="28"/>
                <w:szCs w:val="28"/>
              </w:rPr>
            </w:pPr>
            <w:r w:rsidRPr="00B55893">
              <w:rPr>
                <w:color w:val="000000"/>
                <w:sz w:val="28"/>
                <w:szCs w:val="28"/>
              </w:rPr>
              <w:t>4,5</w:t>
            </w:r>
          </w:p>
        </w:tc>
      </w:tr>
      <w:tr w:rsidR="00B55893" w:rsidRPr="00B55893" w:rsidTr="00722974">
        <w:trPr>
          <w:jc w:val="center"/>
        </w:trPr>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8</w:t>
            </w:r>
          </w:p>
        </w:tc>
        <w:tc>
          <w:tcPr>
            <w:tcW w:w="1196" w:type="dxa"/>
          </w:tcPr>
          <w:p w:rsidR="00B55893" w:rsidRPr="00B55893" w:rsidRDefault="00B55893" w:rsidP="00B55893">
            <w:pPr>
              <w:tabs>
                <w:tab w:val="left" w:pos="9720"/>
              </w:tabs>
              <w:ind w:right="76"/>
              <w:jc w:val="both"/>
              <w:rPr>
                <w:color w:val="000000"/>
                <w:sz w:val="28"/>
                <w:szCs w:val="28"/>
              </w:rPr>
            </w:pPr>
            <w:r w:rsidRPr="00B55893">
              <w:rPr>
                <w:color w:val="000000"/>
                <w:sz w:val="28"/>
                <w:szCs w:val="28"/>
              </w:rPr>
              <w:t>8</w:t>
            </w:r>
          </w:p>
        </w:tc>
      </w:tr>
      <w:tr w:rsidR="00B55893" w:rsidRPr="00B55893" w:rsidTr="00722974">
        <w:trPr>
          <w:jc w:val="center"/>
        </w:trPr>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9</w:t>
            </w:r>
          </w:p>
        </w:tc>
        <w:tc>
          <w:tcPr>
            <w:tcW w:w="1196" w:type="dxa"/>
          </w:tcPr>
          <w:p w:rsidR="00B55893" w:rsidRPr="00B55893" w:rsidRDefault="00B55893" w:rsidP="00B55893">
            <w:pPr>
              <w:tabs>
                <w:tab w:val="left" w:pos="9720"/>
              </w:tabs>
              <w:ind w:right="76"/>
              <w:jc w:val="both"/>
              <w:rPr>
                <w:color w:val="000000"/>
                <w:sz w:val="28"/>
                <w:szCs w:val="28"/>
              </w:rPr>
            </w:pPr>
            <w:r w:rsidRPr="00B55893">
              <w:rPr>
                <w:color w:val="000000"/>
                <w:sz w:val="28"/>
                <w:szCs w:val="28"/>
              </w:rPr>
              <w:t>3</w:t>
            </w:r>
          </w:p>
        </w:tc>
      </w:tr>
      <w:tr w:rsidR="00B55893" w:rsidRPr="00B55893" w:rsidTr="00722974">
        <w:trPr>
          <w:jc w:val="center"/>
        </w:trPr>
        <w:tc>
          <w:tcPr>
            <w:tcW w:w="1196" w:type="dxa"/>
          </w:tcPr>
          <w:p w:rsidR="00B55893" w:rsidRPr="00B55893" w:rsidRDefault="00B55893" w:rsidP="00B55893">
            <w:pPr>
              <w:tabs>
                <w:tab w:val="left" w:pos="9720"/>
              </w:tabs>
              <w:ind w:right="76"/>
              <w:jc w:val="both"/>
              <w:rPr>
                <w:b/>
                <w:color w:val="000000"/>
                <w:sz w:val="28"/>
                <w:szCs w:val="28"/>
              </w:rPr>
            </w:pPr>
            <w:r w:rsidRPr="00B55893">
              <w:rPr>
                <w:b/>
                <w:color w:val="000000"/>
                <w:sz w:val="28"/>
                <w:szCs w:val="28"/>
              </w:rPr>
              <w:t>10</w:t>
            </w:r>
          </w:p>
        </w:tc>
        <w:tc>
          <w:tcPr>
            <w:tcW w:w="1196" w:type="dxa"/>
          </w:tcPr>
          <w:p w:rsidR="00B55893" w:rsidRPr="00B55893" w:rsidRDefault="00B55893" w:rsidP="00B55893">
            <w:pPr>
              <w:tabs>
                <w:tab w:val="left" w:pos="9720"/>
              </w:tabs>
              <w:ind w:right="76"/>
              <w:jc w:val="both"/>
              <w:rPr>
                <w:color w:val="000000"/>
                <w:sz w:val="28"/>
                <w:szCs w:val="28"/>
              </w:rPr>
            </w:pPr>
            <w:r w:rsidRPr="00B55893">
              <w:rPr>
                <w:color w:val="000000"/>
                <w:sz w:val="28"/>
                <w:szCs w:val="28"/>
              </w:rPr>
              <w:t>2</w:t>
            </w:r>
          </w:p>
        </w:tc>
      </w:tr>
    </w:tbl>
    <w:p w:rsidR="00B55893" w:rsidRPr="00B55893" w:rsidRDefault="00B55893" w:rsidP="00B55893">
      <w:pPr>
        <w:shd w:val="clear" w:color="auto" w:fill="FFFFFF"/>
        <w:tabs>
          <w:tab w:val="left" w:pos="9720"/>
        </w:tabs>
        <w:ind w:right="76"/>
        <w:jc w:val="both"/>
        <w:rPr>
          <w:b/>
          <w:color w:val="000000"/>
          <w:sz w:val="28"/>
          <w:szCs w:val="28"/>
        </w:rPr>
      </w:pPr>
    </w:p>
    <w:p w:rsidR="00B55893" w:rsidRPr="00B55893" w:rsidRDefault="00B55893" w:rsidP="00B55893">
      <w:pPr>
        <w:shd w:val="clear" w:color="auto" w:fill="FFFFFF"/>
        <w:tabs>
          <w:tab w:val="left" w:pos="9720"/>
        </w:tabs>
        <w:ind w:right="76" w:firstLine="851"/>
        <w:contextualSpacing/>
        <w:jc w:val="both"/>
        <w:rPr>
          <w:b/>
          <w:color w:val="000000"/>
          <w:sz w:val="28"/>
          <w:szCs w:val="28"/>
        </w:rPr>
      </w:pPr>
      <w:r>
        <w:rPr>
          <w:b/>
          <w:color w:val="000000"/>
          <w:sz w:val="28"/>
          <w:szCs w:val="28"/>
        </w:rPr>
        <w:t>5</w:t>
      </w:r>
      <w:r w:rsidRPr="00B55893">
        <w:rPr>
          <w:b/>
          <w:color w:val="000000"/>
          <w:sz w:val="28"/>
          <w:szCs w:val="28"/>
        </w:rPr>
        <w:t>.  Ситуационные задачи по теме:</w:t>
      </w:r>
    </w:p>
    <w:p w:rsidR="00B55893" w:rsidRPr="00B55893" w:rsidRDefault="00B55893" w:rsidP="00B55893">
      <w:pPr>
        <w:shd w:val="clear" w:color="auto" w:fill="FFFFFF"/>
        <w:tabs>
          <w:tab w:val="left" w:pos="9720"/>
        </w:tabs>
        <w:ind w:right="76" w:firstLine="851"/>
        <w:contextualSpacing/>
        <w:jc w:val="both"/>
        <w:rPr>
          <w:b/>
          <w:color w:val="000000"/>
          <w:sz w:val="28"/>
          <w:szCs w:val="28"/>
        </w:rPr>
      </w:pPr>
    </w:p>
    <w:p w:rsidR="00B55893" w:rsidRPr="00B55893" w:rsidRDefault="00B55893" w:rsidP="00B55893">
      <w:pPr>
        <w:shd w:val="clear" w:color="auto" w:fill="FFFFFF"/>
        <w:ind w:firstLine="851"/>
        <w:jc w:val="both"/>
        <w:rPr>
          <w:b/>
          <w:sz w:val="28"/>
          <w:szCs w:val="28"/>
        </w:rPr>
      </w:pPr>
      <w:r w:rsidRPr="00B55893">
        <w:rPr>
          <w:b/>
          <w:color w:val="000000"/>
          <w:spacing w:val="6"/>
          <w:sz w:val="28"/>
          <w:szCs w:val="28"/>
        </w:rPr>
        <w:t>Задача №1</w:t>
      </w:r>
    </w:p>
    <w:p w:rsidR="00B55893" w:rsidRPr="00B55893" w:rsidRDefault="00B55893" w:rsidP="00B55893">
      <w:pPr>
        <w:shd w:val="clear" w:color="auto" w:fill="FFFFFF"/>
        <w:spacing w:before="120" w:line="269" w:lineRule="exact"/>
        <w:ind w:firstLine="851"/>
        <w:jc w:val="both"/>
        <w:rPr>
          <w:sz w:val="28"/>
          <w:szCs w:val="28"/>
        </w:rPr>
      </w:pPr>
      <w:r w:rsidRPr="00B55893">
        <w:rPr>
          <w:color w:val="000000"/>
          <w:sz w:val="28"/>
          <w:szCs w:val="28"/>
        </w:rPr>
        <w:t>На прием к педиатру обратилась мать с 5-ти летним ребенком с ж</w:t>
      </w:r>
      <w:r w:rsidRPr="00B55893">
        <w:rPr>
          <w:color w:val="000000"/>
          <w:spacing w:val="-1"/>
          <w:sz w:val="28"/>
          <w:szCs w:val="28"/>
        </w:rPr>
        <w:t xml:space="preserve">алобами на повторную рвоту с кровью, черного цвета стул, нарушение </w:t>
      </w:r>
      <w:r w:rsidRPr="00B55893">
        <w:rPr>
          <w:color w:val="000000"/>
          <w:spacing w:val="-2"/>
          <w:sz w:val="28"/>
          <w:szCs w:val="28"/>
        </w:rPr>
        <w:t xml:space="preserve">самочувствия. Со слов матери указанные жалобы появились 2 суток назад. При </w:t>
      </w:r>
      <w:r w:rsidRPr="00B55893">
        <w:rPr>
          <w:color w:val="000000"/>
          <w:spacing w:val="-1"/>
          <w:sz w:val="28"/>
          <w:szCs w:val="28"/>
        </w:rPr>
        <w:t xml:space="preserve">осмотре, выражена бледность кожных покровов, пульс слабого наполнения, </w:t>
      </w:r>
      <w:r w:rsidRPr="00B55893">
        <w:rPr>
          <w:color w:val="000000"/>
          <w:sz w:val="28"/>
          <w:szCs w:val="28"/>
        </w:rPr>
        <w:t xml:space="preserve">тахикардия до 120 ударов в минуту, АД 80/50 мм рт ст., тоны сердца </w:t>
      </w:r>
      <w:r w:rsidRPr="00B55893">
        <w:rPr>
          <w:color w:val="000000"/>
          <w:spacing w:val="-2"/>
          <w:sz w:val="28"/>
          <w:szCs w:val="28"/>
        </w:rPr>
        <w:t xml:space="preserve">приглушены. Живот мягкий, безболезненный, печень в, пределах нормы. </w:t>
      </w:r>
      <w:r w:rsidRPr="00B55893">
        <w:rPr>
          <w:color w:val="000000"/>
          <w:spacing w:val="-1"/>
          <w:sz w:val="28"/>
          <w:szCs w:val="28"/>
        </w:rPr>
        <w:t>Селезенка + 5 см из под реберной дуги.</w:t>
      </w:r>
    </w:p>
    <w:p w:rsidR="00B55893" w:rsidRPr="00B55893" w:rsidRDefault="00B55893" w:rsidP="00B55893">
      <w:pPr>
        <w:shd w:val="clear" w:color="auto" w:fill="FFFFFF"/>
        <w:spacing w:line="269" w:lineRule="exact"/>
        <w:ind w:firstLine="851"/>
        <w:jc w:val="both"/>
        <w:rPr>
          <w:sz w:val="28"/>
          <w:szCs w:val="28"/>
        </w:rPr>
      </w:pPr>
      <w:r w:rsidRPr="00B55893">
        <w:rPr>
          <w:color w:val="000000"/>
          <w:sz w:val="28"/>
          <w:szCs w:val="28"/>
        </w:rPr>
        <w:t xml:space="preserve">Ребенок второй в семье, доношенный. После родов в течении 7 суток отмечалось кровотечение из пупочной ранки. С 2-х месячного возраста </w:t>
      </w:r>
      <w:r w:rsidRPr="00B55893">
        <w:rPr>
          <w:color w:val="000000"/>
          <w:spacing w:val="-1"/>
          <w:sz w:val="28"/>
          <w:szCs w:val="28"/>
        </w:rPr>
        <w:t xml:space="preserve">педиатром у ребенка выявлено увеличение живота в объеме, страдает </w:t>
      </w:r>
      <w:r w:rsidRPr="00B55893">
        <w:rPr>
          <w:color w:val="000000"/>
          <w:spacing w:val="-2"/>
          <w:sz w:val="28"/>
          <w:szCs w:val="28"/>
        </w:rPr>
        <w:t xml:space="preserve">метеоризмом. При осмотре выявлена увеличенная селезенка. Ребенок находился </w:t>
      </w:r>
      <w:r w:rsidRPr="00B55893">
        <w:rPr>
          <w:color w:val="000000"/>
          <w:spacing w:val="-4"/>
          <w:sz w:val="28"/>
          <w:szCs w:val="28"/>
        </w:rPr>
        <w:t>под наблюдением.</w:t>
      </w:r>
    </w:p>
    <w:p w:rsidR="00B55893" w:rsidRPr="00B55893" w:rsidRDefault="00B55893" w:rsidP="00B55893">
      <w:pPr>
        <w:shd w:val="clear" w:color="auto" w:fill="FFFFFF"/>
        <w:spacing w:before="5" w:line="269" w:lineRule="exact"/>
        <w:ind w:firstLine="851"/>
        <w:jc w:val="both"/>
        <w:rPr>
          <w:sz w:val="28"/>
          <w:szCs w:val="28"/>
        </w:rPr>
      </w:pPr>
      <w:r w:rsidRPr="00B55893">
        <w:rPr>
          <w:color w:val="000000"/>
          <w:spacing w:val="-1"/>
          <w:sz w:val="28"/>
          <w:szCs w:val="28"/>
        </w:rPr>
        <w:t>Семейный анамнез: родители здоровы.</w:t>
      </w:r>
    </w:p>
    <w:p w:rsidR="00B55893" w:rsidRPr="00B55893" w:rsidRDefault="00B55893" w:rsidP="00B55893">
      <w:pPr>
        <w:shd w:val="clear" w:color="auto" w:fill="FFFFFF"/>
        <w:spacing w:before="14" w:line="264" w:lineRule="exact"/>
        <w:ind w:firstLine="851"/>
        <w:jc w:val="both"/>
        <w:rPr>
          <w:sz w:val="28"/>
          <w:szCs w:val="28"/>
        </w:rPr>
      </w:pPr>
      <w:r w:rsidRPr="00B55893">
        <w:rPr>
          <w:iCs/>
          <w:color w:val="000000"/>
          <w:spacing w:val="-2"/>
          <w:sz w:val="28"/>
          <w:szCs w:val="28"/>
        </w:rPr>
        <w:t xml:space="preserve">Общий анализ крови: Ни </w:t>
      </w:r>
      <w:r w:rsidRPr="00B55893">
        <w:rPr>
          <w:color w:val="000000"/>
          <w:spacing w:val="-2"/>
          <w:sz w:val="28"/>
          <w:szCs w:val="28"/>
        </w:rPr>
        <w:t xml:space="preserve">75 г/л. Эр 2,0* 10 </w:t>
      </w:r>
      <w:r w:rsidRPr="00B55893">
        <w:rPr>
          <w:iCs/>
          <w:color w:val="000000"/>
          <w:spacing w:val="-2"/>
          <w:sz w:val="28"/>
          <w:szCs w:val="28"/>
          <w:vertAlign w:val="superscript"/>
        </w:rPr>
        <w:t>п</w:t>
      </w:r>
      <w:r w:rsidRPr="00B55893">
        <w:rPr>
          <w:iCs/>
          <w:color w:val="000000"/>
          <w:spacing w:val="-2"/>
          <w:sz w:val="28"/>
          <w:szCs w:val="28"/>
        </w:rPr>
        <w:t xml:space="preserve"> </w:t>
      </w:r>
      <w:r w:rsidRPr="00B55893">
        <w:rPr>
          <w:color w:val="000000"/>
          <w:spacing w:val="-2"/>
          <w:sz w:val="28"/>
          <w:szCs w:val="28"/>
        </w:rPr>
        <w:t xml:space="preserve">, ЦП 0,9, Лецкоц.4,5*10 </w:t>
      </w:r>
      <w:r w:rsidRPr="00B55893">
        <w:rPr>
          <w:color w:val="000000"/>
          <w:spacing w:val="-2"/>
          <w:sz w:val="28"/>
          <w:szCs w:val="28"/>
          <w:vertAlign w:val="superscript"/>
        </w:rPr>
        <w:t>9</w:t>
      </w:r>
      <w:r w:rsidRPr="00B55893">
        <w:rPr>
          <w:color w:val="000000"/>
          <w:spacing w:val="-2"/>
          <w:sz w:val="28"/>
          <w:szCs w:val="28"/>
        </w:rPr>
        <w:t>,</w:t>
      </w:r>
    </w:p>
    <w:p w:rsidR="00B55893" w:rsidRPr="00B55893" w:rsidRDefault="00B55893" w:rsidP="00B55893">
      <w:pPr>
        <w:shd w:val="clear" w:color="auto" w:fill="FFFFFF"/>
        <w:spacing w:line="264" w:lineRule="exact"/>
        <w:ind w:firstLine="851"/>
        <w:jc w:val="both"/>
        <w:rPr>
          <w:sz w:val="28"/>
          <w:szCs w:val="28"/>
        </w:rPr>
      </w:pPr>
      <w:r w:rsidRPr="00B55893">
        <w:rPr>
          <w:color w:val="000000"/>
          <w:sz w:val="28"/>
          <w:szCs w:val="28"/>
        </w:rPr>
        <w:t xml:space="preserve">п/я 3%, с/я </w:t>
      </w:r>
      <w:r w:rsidRPr="00B55893">
        <w:rPr>
          <w:iCs/>
          <w:color w:val="000000"/>
          <w:sz w:val="28"/>
          <w:szCs w:val="28"/>
        </w:rPr>
        <w:t xml:space="preserve">60%, </w:t>
      </w:r>
      <w:r w:rsidRPr="00B55893">
        <w:rPr>
          <w:color w:val="000000"/>
          <w:sz w:val="28"/>
          <w:szCs w:val="28"/>
        </w:rPr>
        <w:t xml:space="preserve">Э - 3%, Л - 2 </w:t>
      </w:r>
      <w:r w:rsidRPr="00B55893">
        <w:rPr>
          <w:color w:val="000000"/>
          <w:sz w:val="28"/>
          <w:szCs w:val="28"/>
          <w:lang w:val="en-US"/>
        </w:rPr>
        <w:t>J</w:t>
      </w:r>
      <w:r w:rsidRPr="00B55893">
        <w:rPr>
          <w:color w:val="000000"/>
          <w:sz w:val="28"/>
          <w:szCs w:val="28"/>
        </w:rPr>
        <w:t xml:space="preserve"> %, м - 7%, СОЭ - 10 мм/час.</w:t>
      </w:r>
    </w:p>
    <w:p w:rsidR="00B55893" w:rsidRPr="00B55893" w:rsidRDefault="00B55893" w:rsidP="00B55893">
      <w:pPr>
        <w:shd w:val="clear" w:color="auto" w:fill="FFFFFF"/>
        <w:spacing w:line="264" w:lineRule="exact"/>
        <w:ind w:right="442" w:firstLine="851"/>
        <w:jc w:val="both"/>
        <w:rPr>
          <w:sz w:val="28"/>
          <w:szCs w:val="28"/>
        </w:rPr>
      </w:pPr>
      <w:r w:rsidRPr="00B55893">
        <w:rPr>
          <w:iCs/>
          <w:color w:val="000000"/>
          <w:sz w:val="28"/>
          <w:szCs w:val="28"/>
        </w:rPr>
        <w:t xml:space="preserve">Облит анализ мочи: </w:t>
      </w:r>
      <w:r w:rsidRPr="00B55893">
        <w:rPr>
          <w:color w:val="000000"/>
          <w:sz w:val="28"/>
          <w:szCs w:val="28"/>
        </w:rPr>
        <w:t xml:space="preserve">цвет соломенно-желтый, прозрачная, рН- </w:t>
      </w:r>
      <w:r w:rsidRPr="00B55893">
        <w:rPr>
          <w:iCs/>
          <w:color w:val="000000"/>
          <w:sz w:val="28"/>
          <w:szCs w:val="28"/>
        </w:rPr>
        <w:t xml:space="preserve">6,0, </w:t>
      </w:r>
      <w:r w:rsidRPr="00B55893">
        <w:rPr>
          <w:color w:val="000000"/>
          <w:spacing w:val="1"/>
          <w:sz w:val="28"/>
          <w:szCs w:val="28"/>
        </w:rPr>
        <w:t>уд. вес - 1018, белок - нет, Лецкоциты - 2-3 в п/з, Эр - нет.</w:t>
      </w:r>
    </w:p>
    <w:p w:rsidR="00B55893" w:rsidRPr="00B55893" w:rsidRDefault="00B55893" w:rsidP="00B55893">
      <w:pPr>
        <w:shd w:val="clear" w:color="auto" w:fill="FFFFFF"/>
        <w:spacing w:before="14" w:line="264" w:lineRule="exact"/>
        <w:ind w:firstLine="851"/>
        <w:jc w:val="both"/>
        <w:rPr>
          <w:sz w:val="28"/>
          <w:szCs w:val="28"/>
        </w:rPr>
      </w:pPr>
      <w:r w:rsidRPr="00B55893">
        <w:rPr>
          <w:iCs/>
          <w:color w:val="000000"/>
          <w:spacing w:val="-1"/>
          <w:sz w:val="28"/>
          <w:szCs w:val="28"/>
        </w:rPr>
        <w:lastRenderedPageBreak/>
        <w:t xml:space="preserve">Биохимический анализ крови: </w:t>
      </w:r>
      <w:r w:rsidRPr="00B55893">
        <w:rPr>
          <w:color w:val="000000"/>
          <w:spacing w:val="-1"/>
          <w:sz w:val="28"/>
          <w:szCs w:val="28"/>
        </w:rPr>
        <w:t xml:space="preserve">Общий белок 74 г/л, альбумины 44%, глобулины: </w:t>
      </w:r>
      <w:r w:rsidRPr="00B55893">
        <w:rPr>
          <w:color w:val="000000"/>
          <w:spacing w:val="-1"/>
          <w:sz w:val="28"/>
          <w:szCs w:val="28"/>
          <w:lang w:val="en-US"/>
        </w:rPr>
        <w:t>cti</w:t>
      </w:r>
      <w:r w:rsidRPr="00B55893">
        <w:rPr>
          <w:color w:val="000000"/>
          <w:spacing w:val="-1"/>
          <w:sz w:val="28"/>
          <w:szCs w:val="28"/>
        </w:rPr>
        <w:t xml:space="preserve"> - 4%, аг - 12%, (В - 14%,у - 18%, щелочная фосфатаза - 70 ед/л, </w:t>
      </w:r>
      <w:r w:rsidRPr="00B55893">
        <w:rPr>
          <w:color w:val="000000"/>
          <w:spacing w:val="1"/>
          <w:sz w:val="28"/>
          <w:szCs w:val="28"/>
        </w:rPr>
        <w:t xml:space="preserve">АлАТ -0,15 ед, АсАТ - 0,2 ед., амилаза 30 ед, Тимоловая проба - 3 ед., общий </w:t>
      </w:r>
      <w:r w:rsidRPr="00B55893">
        <w:rPr>
          <w:color w:val="000000"/>
          <w:sz w:val="28"/>
          <w:szCs w:val="28"/>
        </w:rPr>
        <w:t>билирубин 12 мкмоль/л - прямой.</w:t>
      </w:r>
    </w:p>
    <w:p w:rsidR="00B55893" w:rsidRPr="00B55893" w:rsidRDefault="00B55893" w:rsidP="00B55893">
      <w:pPr>
        <w:shd w:val="clear" w:color="auto" w:fill="FFFFFF"/>
        <w:spacing w:before="5" w:line="264" w:lineRule="exact"/>
        <w:ind w:firstLine="851"/>
        <w:jc w:val="both"/>
        <w:rPr>
          <w:sz w:val="28"/>
          <w:szCs w:val="28"/>
        </w:rPr>
      </w:pPr>
      <w:r w:rsidRPr="00B55893">
        <w:rPr>
          <w:iCs/>
          <w:color w:val="000000"/>
          <w:spacing w:val="-1"/>
          <w:sz w:val="28"/>
          <w:szCs w:val="28"/>
        </w:rPr>
        <w:t xml:space="preserve">УЗИ органов брюшной полости: </w:t>
      </w:r>
      <w:r w:rsidRPr="00B55893">
        <w:rPr>
          <w:color w:val="000000"/>
          <w:spacing w:val="-1"/>
          <w:sz w:val="28"/>
          <w:szCs w:val="28"/>
        </w:rPr>
        <w:t xml:space="preserve">печень незначительно уменьшена в </w:t>
      </w:r>
      <w:r w:rsidRPr="00B55893">
        <w:rPr>
          <w:color w:val="000000"/>
          <w:spacing w:val="-2"/>
          <w:sz w:val="28"/>
          <w:szCs w:val="28"/>
        </w:rPr>
        <w:t xml:space="preserve">размерах, паренхима гомогенная, эхогенность обычная. В проекции портальной </w:t>
      </w:r>
      <w:r w:rsidRPr="00B55893">
        <w:rPr>
          <w:color w:val="000000"/>
          <w:spacing w:val="-1"/>
          <w:sz w:val="28"/>
          <w:szCs w:val="28"/>
        </w:rPr>
        <w:t>вены множество мелких сосудов разного калибра.</w:t>
      </w:r>
    </w:p>
    <w:p w:rsidR="00B55893" w:rsidRPr="00B55893" w:rsidRDefault="00B55893" w:rsidP="00B55893">
      <w:pPr>
        <w:shd w:val="clear" w:color="auto" w:fill="FFFFFF"/>
        <w:spacing w:before="120"/>
        <w:ind w:firstLine="851"/>
        <w:jc w:val="both"/>
        <w:rPr>
          <w:sz w:val="28"/>
          <w:szCs w:val="28"/>
        </w:rPr>
      </w:pPr>
      <w:r w:rsidRPr="00B55893">
        <w:rPr>
          <w:color w:val="000000"/>
          <w:spacing w:val="-3"/>
          <w:sz w:val="28"/>
          <w:szCs w:val="28"/>
        </w:rPr>
        <w:t>Задание</w:t>
      </w:r>
    </w:p>
    <w:p w:rsidR="00B55893" w:rsidRPr="00B55893" w:rsidRDefault="00B55893" w:rsidP="00B55893">
      <w:pPr>
        <w:widowControl w:val="0"/>
        <w:shd w:val="clear" w:color="auto" w:fill="FFFFFF"/>
        <w:tabs>
          <w:tab w:val="left" w:pos="946"/>
        </w:tabs>
        <w:autoSpaceDE w:val="0"/>
        <w:autoSpaceDN w:val="0"/>
        <w:adjustRightInd w:val="0"/>
        <w:ind w:firstLine="851"/>
        <w:jc w:val="both"/>
        <w:rPr>
          <w:color w:val="000000"/>
          <w:spacing w:val="-35"/>
          <w:sz w:val="28"/>
          <w:szCs w:val="28"/>
        </w:rPr>
      </w:pPr>
      <w:r w:rsidRPr="00B55893">
        <w:rPr>
          <w:color w:val="000000"/>
          <w:spacing w:val="-3"/>
          <w:sz w:val="28"/>
          <w:szCs w:val="28"/>
        </w:rPr>
        <w:t>1.Поставьте диагноз.</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2"/>
          <w:sz w:val="28"/>
          <w:szCs w:val="28"/>
        </w:rPr>
        <w:t>2.Обоснование диагноза</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1"/>
          <w:sz w:val="28"/>
          <w:szCs w:val="28"/>
        </w:rPr>
        <w:t>3.Что явилось причиной данной патологии?</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B55893">
        <w:rPr>
          <w:color w:val="000000"/>
          <w:spacing w:val="-1"/>
          <w:sz w:val="28"/>
          <w:szCs w:val="28"/>
        </w:rPr>
        <w:t>4Составьте дифференциально-диагностический алгоритм.</w:t>
      </w:r>
    </w:p>
    <w:p w:rsidR="00B55893" w:rsidRPr="00B55893" w:rsidRDefault="00B55893" w:rsidP="00B55893">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B55893">
        <w:rPr>
          <w:color w:val="000000"/>
          <w:spacing w:val="-2"/>
          <w:sz w:val="28"/>
          <w:szCs w:val="28"/>
        </w:rPr>
        <w:t>5. Составьте план лечения ребенка.</w:t>
      </w:r>
    </w:p>
    <w:p w:rsidR="00B55893" w:rsidRPr="00B55893" w:rsidRDefault="00B55893" w:rsidP="00B55893">
      <w:pPr>
        <w:shd w:val="clear" w:color="auto" w:fill="FFFFFF"/>
        <w:tabs>
          <w:tab w:val="left" w:pos="1066"/>
        </w:tabs>
        <w:spacing w:before="5" w:line="274" w:lineRule="exact"/>
        <w:ind w:right="883" w:firstLine="851"/>
        <w:jc w:val="both"/>
        <w:rPr>
          <w:color w:val="000000"/>
          <w:spacing w:val="-2"/>
          <w:sz w:val="28"/>
          <w:szCs w:val="28"/>
        </w:rPr>
      </w:pPr>
      <w:r w:rsidRPr="00B55893">
        <w:rPr>
          <w:color w:val="000000"/>
          <w:spacing w:val="-2"/>
          <w:sz w:val="28"/>
          <w:szCs w:val="28"/>
        </w:rPr>
        <w:t>6. Правильна ли тактика врача-педиатра?</w:t>
      </w:r>
    </w:p>
    <w:p w:rsidR="00B55893" w:rsidRPr="00B55893" w:rsidRDefault="00B55893" w:rsidP="00B55893">
      <w:pPr>
        <w:keepNext/>
        <w:spacing w:before="240" w:after="60"/>
        <w:ind w:firstLine="851"/>
        <w:jc w:val="both"/>
        <w:outlineLvl w:val="0"/>
        <w:rPr>
          <w:rFonts w:cs="Arial"/>
          <w:b/>
          <w:bCs/>
          <w:kern w:val="32"/>
          <w:sz w:val="28"/>
          <w:szCs w:val="28"/>
        </w:rPr>
      </w:pPr>
      <w:r w:rsidRPr="00B55893">
        <w:rPr>
          <w:rFonts w:cs="Arial"/>
          <w:b/>
          <w:bCs/>
          <w:kern w:val="32"/>
          <w:sz w:val="28"/>
          <w:szCs w:val="28"/>
        </w:rPr>
        <w:t>Задача № 2</w:t>
      </w:r>
    </w:p>
    <w:p w:rsidR="00B55893" w:rsidRPr="00B55893" w:rsidRDefault="00B55893" w:rsidP="00B55893">
      <w:pPr>
        <w:ind w:firstLine="851"/>
        <w:jc w:val="both"/>
        <w:rPr>
          <w:sz w:val="28"/>
          <w:szCs w:val="28"/>
        </w:rPr>
      </w:pPr>
      <w:r w:rsidRPr="00B55893">
        <w:rPr>
          <w:sz w:val="28"/>
          <w:szCs w:val="28"/>
        </w:rPr>
        <w:t>В клинику поступил ребенок 3 лет с жалобами на двукратную рвоту содержимым типа кофейной гущи. Накануне мать отмечала наличие черного стула.</w:t>
      </w:r>
    </w:p>
    <w:p w:rsidR="00B55893" w:rsidRPr="00B55893" w:rsidRDefault="00B55893" w:rsidP="00B55893">
      <w:pPr>
        <w:ind w:firstLine="851"/>
        <w:jc w:val="both"/>
        <w:rPr>
          <w:sz w:val="28"/>
          <w:szCs w:val="28"/>
        </w:rPr>
      </w:pPr>
      <w:r w:rsidRPr="00B55893">
        <w:rPr>
          <w:sz w:val="28"/>
          <w:szCs w:val="28"/>
        </w:rPr>
        <w:t>В анамнезе: в периоде новорожденности – длительное мокнутие пупочной ранки.</w:t>
      </w:r>
    </w:p>
    <w:p w:rsidR="00B55893" w:rsidRPr="00B55893" w:rsidRDefault="00B55893" w:rsidP="00B55893">
      <w:pPr>
        <w:ind w:firstLine="851"/>
        <w:jc w:val="both"/>
        <w:rPr>
          <w:sz w:val="28"/>
          <w:szCs w:val="28"/>
        </w:rPr>
      </w:pPr>
      <w:r w:rsidRPr="00B55893">
        <w:rPr>
          <w:sz w:val="28"/>
          <w:szCs w:val="28"/>
        </w:rPr>
        <w:t xml:space="preserve">При объективном осмотре: состояние ребенка тяжелое, кожа бледная, губы бледно-розовые, умеренно выражено расширение венозной сети на передней брюшной стенке и грудной клетке. Живот увеличен в объеме, мягкий, безболезненный. Печень по краю реберной дуги, край ровный, селезенка выступает на 4 см. из-под края реберной дуги, плотная. </w:t>
      </w:r>
      <w:r w:rsidRPr="00B55893">
        <w:rPr>
          <w:b/>
          <w:i/>
          <w:sz w:val="28"/>
          <w:szCs w:val="28"/>
        </w:rPr>
        <w:t>ОАК:</w:t>
      </w:r>
      <w:r w:rsidRPr="00B55893">
        <w:rPr>
          <w:sz w:val="28"/>
          <w:szCs w:val="28"/>
        </w:rPr>
        <w:t xml:space="preserve"> </w:t>
      </w:r>
      <w:r w:rsidRPr="00B55893">
        <w:rPr>
          <w:sz w:val="28"/>
          <w:szCs w:val="28"/>
          <w:lang w:val="en-US"/>
        </w:rPr>
        <w:t>Hb</w:t>
      </w:r>
      <w:r w:rsidRPr="00B55893">
        <w:rPr>
          <w:sz w:val="28"/>
          <w:szCs w:val="28"/>
        </w:rPr>
        <w:t xml:space="preserve"> – 84 г/л, эр. – 1,6 х 10</w:t>
      </w:r>
      <w:r w:rsidRPr="00B55893">
        <w:rPr>
          <w:sz w:val="28"/>
          <w:szCs w:val="28"/>
          <w:vertAlign w:val="superscript"/>
        </w:rPr>
        <w:t>12</w:t>
      </w:r>
      <w:r w:rsidRPr="00B55893">
        <w:rPr>
          <w:sz w:val="28"/>
          <w:szCs w:val="28"/>
        </w:rPr>
        <w:t>/л, л. – 4,5 х 10</w:t>
      </w:r>
      <w:r w:rsidRPr="00B55893">
        <w:rPr>
          <w:sz w:val="28"/>
          <w:szCs w:val="28"/>
          <w:vertAlign w:val="superscript"/>
        </w:rPr>
        <w:t>9</w:t>
      </w:r>
      <w:r w:rsidRPr="00B55893">
        <w:rPr>
          <w:sz w:val="28"/>
          <w:szCs w:val="28"/>
        </w:rPr>
        <w:t>/л, ЦП – 0,8; СОЭ – 12 мм/час.</w:t>
      </w:r>
    </w:p>
    <w:p w:rsidR="00B55893" w:rsidRPr="00B55893" w:rsidRDefault="00B55893" w:rsidP="00B55893">
      <w:pPr>
        <w:ind w:firstLine="851"/>
        <w:jc w:val="both"/>
        <w:rPr>
          <w:sz w:val="28"/>
          <w:szCs w:val="28"/>
        </w:rPr>
      </w:pPr>
    </w:p>
    <w:p w:rsidR="00B55893" w:rsidRPr="00B55893" w:rsidRDefault="00B55893" w:rsidP="00B55893">
      <w:pPr>
        <w:ind w:firstLine="851"/>
        <w:jc w:val="both"/>
        <w:rPr>
          <w:b/>
          <w:sz w:val="28"/>
          <w:szCs w:val="28"/>
        </w:rPr>
      </w:pPr>
      <w:r w:rsidRPr="00B55893">
        <w:rPr>
          <w:b/>
          <w:sz w:val="28"/>
          <w:szCs w:val="28"/>
        </w:rPr>
        <w:t>Задания</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35"/>
          <w:sz w:val="28"/>
          <w:szCs w:val="28"/>
        </w:rPr>
      </w:pPr>
      <w:r w:rsidRPr="00B55893">
        <w:rPr>
          <w:color w:val="000000"/>
          <w:spacing w:val="-3"/>
          <w:sz w:val="28"/>
          <w:szCs w:val="28"/>
        </w:rPr>
        <w:t>1.Поставьте диагноз.</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2"/>
          <w:sz w:val="28"/>
          <w:szCs w:val="28"/>
        </w:rPr>
        <w:t>2.Обоснование диагноза</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1"/>
          <w:sz w:val="28"/>
          <w:szCs w:val="28"/>
        </w:rPr>
        <w:t>3.Что явилось причиной данной патологии?</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B55893">
        <w:rPr>
          <w:color w:val="000000"/>
          <w:spacing w:val="-1"/>
          <w:sz w:val="28"/>
          <w:szCs w:val="28"/>
        </w:rPr>
        <w:t>4.Составьте дифференциально-диагностический алгоритм.</w:t>
      </w:r>
    </w:p>
    <w:p w:rsidR="00B55893" w:rsidRPr="00B55893" w:rsidRDefault="00B55893" w:rsidP="00B55893">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B55893">
        <w:rPr>
          <w:color w:val="000000"/>
          <w:spacing w:val="-2"/>
          <w:sz w:val="28"/>
          <w:szCs w:val="28"/>
        </w:rPr>
        <w:t>5.Составьте план лечения ребенка.</w:t>
      </w:r>
    </w:p>
    <w:p w:rsidR="00B55893" w:rsidRPr="00B55893" w:rsidRDefault="00B55893" w:rsidP="00B55893">
      <w:pPr>
        <w:shd w:val="clear" w:color="auto" w:fill="FFFFFF"/>
        <w:tabs>
          <w:tab w:val="left" w:pos="1066"/>
        </w:tabs>
        <w:spacing w:before="5" w:line="274" w:lineRule="exact"/>
        <w:ind w:right="883" w:firstLine="851"/>
        <w:jc w:val="both"/>
        <w:rPr>
          <w:color w:val="000000"/>
          <w:spacing w:val="-2"/>
          <w:sz w:val="28"/>
          <w:szCs w:val="28"/>
        </w:rPr>
      </w:pPr>
      <w:r w:rsidRPr="00B55893">
        <w:rPr>
          <w:color w:val="000000"/>
          <w:spacing w:val="-2"/>
          <w:sz w:val="28"/>
          <w:szCs w:val="28"/>
        </w:rPr>
        <w:t>6.Правильна ли тактика врача-педиатра?</w:t>
      </w:r>
    </w:p>
    <w:p w:rsidR="00B55893" w:rsidRPr="00B55893" w:rsidRDefault="00B55893" w:rsidP="00B55893">
      <w:pPr>
        <w:keepNext/>
        <w:spacing w:before="240" w:after="60"/>
        <w:ind w:firstLine="851"/>
        <w:jc w:val="both"/>
        <w:outlineLvl w:val="1"/>
        <w:rPr>
          <w:b/>
          <w:bCs/>
          <w:iCs/>
          <w:sz w:val="28"/>
          <w:szCs w:val="28"/>
        </w:rPr>
      </w:pPr>
      <w:r w:rsidRPr="00B55893">
        <w:rPr>
          <w:b/>
          <w:bCs/>
          <w:iCs/>
          <w:sz w:val="28"/>
          <w:szCs w:val="28"/>
        </w:rPr>
        <w:t>Задача № 3</w:t>
      </w:r>
    </w:p>
    <w:p w:rsidR="00B55893" w:rsidRPr="00B55893" w:rsidRDefault="00B55893" w:rsidP="00B55893">
      <w:pPr>
        <w:ind w:firstLine="851"/>
        <w:jc w:val="both"/>
        <w:rPr>
          <w:sz w:val="28"/>
          <w:szCs w:val="28"/>
        </w:rPr>
      </w:pPr>
      <w:r w:rsidRPr="00B55893">
        <w:rPr>
          <w:sz w:val="28"/>
          <w:szCs w:val="28"/>
        </w:rPr>
        <w:t xml:space="preserve">В клинику поступила девочка 8 лет с жалобами на боли в животе, высокую температуру, рвоту. Заболела остро, вначале появились боли в животе, рвота, фебрильная температура, с гектическими размахами. В анамнезе отмечают прием парацетамола в течение 5 дней по поводу ОРВИ. </w:t>
      </w:r>
    </w:p>
    <w:p w:rsidR="00B55893" w:rsidRPr="00B55893" w:rsidRDefault="00B55893" w:rsidP="00B55893">
      <w:pPr>
        <w:ind w:firstLine="851"/>
        <w:jc w:val="both"/>
        <w:rPr>
          <w:sz w:val="28"/>
          <w:szCs w:val="28"/>
        </w:rPr>
      </w:pPr>
      <w:r w:rsidRPr="00B55893">
        <w:rPr>
          <w:sz w:val="28"/>
          <w:szCs w:val="28"/>
        </w:rPr>
        <w:t>При осмотре: Состояние очень тяжелое, выражен интоксикационный синдром и признаки водно-электролитных нарушений: бледность кожных покровов, темные круги вокруг глаз, тахикардия до 110 уд/мин.</w:t>
      </w:r>
    </w:p>
    <w:p w:rsidR="00B55893" w:rsidRPr="00B55893" w:rsidRDefault="00B55893" w:rsidP="00B55893">
      <w:pPr>
        <w:ind w:firstLine="851"/>
        <w:jc w:val="both"/>
        <w:rPr>
          <w:sz w:val="28"/>
          <w:szCs w:val="28"/>
        </w:rPr>
      </w:pPr>
      <w:r w:rsidRPr="00B55893">
        <w:rPr>
          <w:sz w:val="28"/>
          <w:szCs w:val="28"/>
        </w:rPr>
        <w:t xml:space="preserve">Местно: Живот увеличен в объеме, при пальпации определяется напряжение, свободная жидкость, печень резко увеличена, болезненна. </w:t>
      </w:r>
    </w:p>
    <w:p w:rsidR="00B55893" w:rsidRPr="00B55893" w:rsidRDefault="00B55893" w:rsidP="00B55893">
      <w:pPr>
        <w:ind w:firstLine="851"/>
        <w:jc w:val="both"/>
        <w:rPr>
          <w:sz w:val="28"/>
          <w:szCs w:val="28"/>
        </w:rPr>
      </w:pPr>
      <w:r w:rsidRPr="00B55893">
        <w:rPr>
          <w:b/>
          <w:sz w:val="28"/>
          <w:szCs w:val="28"/>
        </w:rPr>
        <w:lastRenderedPageBreak/>
        <w:t>В общем анализе крови:</w:t>
      </w:r>
      <w:r w:rsidRPr="00B55893">
        <w:rPr>
          <w:sz w:val="28"/>
          <w:szCs w:val="28"/>
        </w:rPr>
        <w:t xml:space="preserve"> гиперлейкоцитоз до 25,2 х 10</w:t>
      </w:r>
      <w:r w:rsidRPr="00B55893">
        <w:rPr>
          <w:sz w:val="28"/>
          <w:szCs w:val="28"/>
          <w:vertAlign w:val="superscript"/>
        </w:rPr>
        <w:t>9</w:t>
      </w:r>
      <w:r w:rsidRPr="00B55893">
        <w:rPr>
          <w:sz w:val="28"/>
          <w:szCs w:val="28"/>
        </w:rPr>
        <w:t>/л с нейтрофильным сдвигом влево, СОЭ до 50 мм/час.</w:t>
      </w:r>
    </w:p>
    <w:p w:rsidR="00B55893" w:rsidRPr="00B55893" w:rsidRDefault="00B55893" w:rsidP="00B55893">
      <w:pPr>
        <w:ind w:firstLine="851"/>
        <w:jc w:val="both"/>
        <w:rPr>
          <w:b/>
          <w:sz w:val="28"/>
          <w:szCs w:val="28"/>
        </w:rPr>
      </w:pPr>
      <w:r w:rsidRPr="00B55893">
        <w:rPr>
          <w:b/>
          <w:sz w:val="28"/>
          <w:szCs w:val="28"/>
        </w:rPr>
        <w:t>Задания</w:t>
      </w:r>
    </w:p>
    <w:p w:rsidR="00B55893" w:rsidRPr="00B55893" w:rsidRDefault="00B55893" w:rsidP="00B55893">
      <w:pPr>
        <w:ind w:firstLine="851"/>
        <w:jc w:val="both"/>
        <w:rPr>
          <w:sz w:val="28"/>
          <w:szCs w:val="28"/>
        </w:rPr>
      </w:pPr>
      <w:r w:rsidRPr="00B55893">
        <w:rPr>
          <w:sz w:val="28"/>
          <w:szCs w:val="28"/>
        </w:rPr>
        <w:t>1.Каков Ваш предположительный диагноз у данной больной?</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2"/>
          <w:sz w:val="28"/>
          <w:szCs w:val="28"/>
        </w:rPr>
        <w:t>2.боснование диагноза</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1"/>
          <w:sz w:val="28"/>
          <w:szCs w:val="28"/>
        </w:rPr>
        <w:t>3.то явилось причиной данной патологии?</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B55893">
        <w:rPr>
          <w:color w:val="000000"/>
          <w:spacing w:val="-1"/>
          <w:sz w:val="28"/>
          <w:szCs w:val="28"/>
        </w:rPr>
        <w:t xml:space="preserve">4.Составьте дифференциально-диагностический алгоритм и </w:t>
      </w:r>
      <w:r w:rsidRPr="00B55893">
        <w:rPr>
          <w:color w:val="000000"/>
          <w:spacing w:val="-2"/>
          <w:sz w:val="28"/>
          <w:szCs w:val="28"/>
        </w:rPr>
        <w:t>план лечения ребенка.</w:t>
      </w:r>
    </w:p>
    <w:p w:rsidR="00B55893" w:rsidRPr="00B55893" w:rsidRDefault="00B55893" w:rsidP="00B55893">
      <w:pPr>
        <w:jc w:val="both"/>
        <w:rPr>
          <w:b/>
          <w:sz w:val="28"/>
          <w:szCs w:val="28"/>
        </w:rPr>
      </w:pPr>
    </w:p>
    <w:p w:rsidR="00B55893" w:rsidRPr="00B55893" w:rsidRDefault="00B55893" w:rsidP="00B55893">
      <w:pPr>
        <w:ind w:firstLine="851"/>
        <w:jc w:val="both"/>
        <w:rPr>
          <w:b/>
          <w:sz w:val="28"/>
          <w:szCs w:val="28"/>
        </w:rPr>
      </w:pPr>
      <w:r w:rsidRPr="00B55893">
        <w:rPr>
          <w:b/>
          <w:sz w:val="28"/>
          <w:szCs w:val="28"/>
        </w:rPr>
        <w:t>Задача №4</w:t>
      </w:r>
    </w:p>
    <w:p w:rsidR="00B55893" w:rsidRPr="00B55893" w:rsidRDefault="00B55893" w:rsidP="00B55893">
      <w:pPr>
        <w:shd w:val="clear" w:color="auto" w:fill="FFFFFF"/>
        <w:ind w:firstLine="851"/>
        <w:jc w:val="both"/>
        <w:rPr>
          <w:sz w:val="28"/>
          <w:szCs w:val="28"/>
        </w:rPr>
      </w:pPr>
      <w:r w:rsidRPr="00B55893">
        <w:rPr>
          <w:sz w:val="28"/>
          <w:szCs w:val="28"/>
        </w:rPr>
        <w:t>В клинику поступил ребёнок 6-ти лет с жалобами на боли в эпигастрии, рвота «кофейной гущей», слабость, недомогание. Из анамнеза известно, что ребенок наблюдается в Гепатоцентре с диагнозом хронический активный гепатит. Объективно: кожные покровы и слизистые сухие, бледные, определяются «сосудистые звездочки», пальмарная эритема; тоны сердца приглушены, тахикардия, АД 80/50 мм рт. ст.; со стороны легких – без патологии; живот не вздут, при пальпации отмечаются увеличенные печень (+5 см из-под края реберной дуги, плотная, бугристая) и селезёнка (+3 см).</w:t>
      </w:r>
    </w:p>
    <w:p w:rsidR="00B55893" w:rsidRPr="00B55893" w:rsidRDefault="00B55893" w:rsidP="00B55893">
      <w:pPr>
        <w:shd w:val="clear" w:color="auto" w:fill="FFFFFF"/>
        <w:ind w:firstLine="851"/>
        <w:jc w:val="both"/>
        <w:rPr>
          <w:sz w:val="28"/>
          <w:szCs w:val="28"/>
        </w:rPr>
      </w:pPr>
      <w:r w:rsidRPr="00B55893">
        <w:rPr>
          <w:sz w:val="28"/>
          <w:szCs w:val="28"/>
        </w:rPr>
        <w:t>В анализах крови: анемия, лейкопения, тромбоцитопения, повышение билирубина (прямая фракция), гипопротеинемия, повышение активности трансаминаз.</w:t>
      </w:r>
    </w:p>
    <w:p w:rsidR="00B55893" w:rsidRPr="00B55893" w:rsidRDefault="00B55893" w:rsidP="00B55893">
      <w:pPr>
        <w:shd w:val="clear" w:color="auto" w:fill="FFFFFF"/>
        <w:ind w:firstLine="851"/>
        <w:jc w:val="both"/>
        <w:rPr>
          <w:sz w:val="28"/>
          <w:szCs w:val="28"/>
        </w:rPr>
      </w:pPr>
    </w:p>
    <w:p w:rsidR="00B55893" w:rsidRPr="00B55893" w:rsidRDefault="00B55893" w:rsidP="00B55893">
      <w:pPr>
        <w:shd w:val="clear" w:color="auto" w:fill="FFFFFF"/>
        <w:ind w:firstLine="851"/>
        <w:jc w:val="both"/>
        <w:rPr>
          <w:b/>
          <w:sz w:val="28"/>
          <w:szCs w:val="28"/>
        </w:rPr>
      </w:pPr>
      <w:r w:rsidRPr="00B55893">
        <w:rPr>
          <w:b/>
          <w:sz w:val="28"/>
          <w:szCs w:val="28"/>
        </w:rPr>
        <w:t>Задания</w:t>
      </w:r>
    </w:p>
    <w:p w:rsidR="00B55893" w:rsidRPr="00B55893" w:rsidRDefault="00B55893" w:rsidP="00B55893">
      <w:pPr>
        <w:widowControl w:val="0"/>
        <w:shd w:val="clear" w:color="auto" w:fill="FFFFFF"/>
        <w:tabs>
          <w:tab w:val="left" w:pos="946"/>
        </w:tabs>
        <w:autoSpaceDE w:val="0"/>
        <w:autoSpaceDN w:val="0"/>
        <w:adjustRightInd w:val="0"/>
        <w:spacing w:before="120" w:line="274" w:lineRule="exact"/>
        <w:ind w:firstLine="851"/>
        <w:jc w:val="both"/>
        <w:rPr>
          <w:color w:val="000000"/>
          <w:spacing w:val="-35"/>
          <w:sz w:val="28"/>
          <w:szCs w:val="28"/>
        </w:rPr>
      </w:pPr>
      <w:r w:rsidRPr="00B55893">
        <w:rPr>
          <w:color w:val="000000"/>
          <w:spacing w:val="-3"/>
          <w:sz w:val="28"/>
          <w:szCs w:val="28"/>
        </w:rPr>
        <w:t>1.Поставьте диагноз.</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2"/>
          <w:sz w:val="28"/>
          <w:szCs w:val="28"/>
        </w:rPr>
        <w:t>2.Обоснование диагноза</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1"/>
          <w:sz w:val="28"/>
          <w:szCs w:val="28"/>
        </w:rPr>
        <w:t>3.Что явилось причиной данной патологии?</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B55893">
        <w:rPr>
          <w:color w:val="000000"/>
          <w:spacing w:val="-1"/>
          <w:sz w:val="28"/>
          <w:szCs w:val="28"/>
        </w:rPr>
        <w:t>4.Составьте дифференциально-диагностический алгоритм.</w:t>
      </w:r>
    </w:p>
    <w:p w:rsidR="00B55893" w:rsidRPr="00B55893" w:rsidRDefault="00B55893" w:rsidP="00B55893">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B55893">
        <w:rPr>
          <w:color w:val="000000"/>
          <w:spacing w:val="-2"/>
          <w:sz w:val="28"/>
          <w:szCs w:val="28"/>
        </w:rPr>
        <w:t>5.Составьте план лечения ребенка.</w:t>
      </w:r>
    </w:p>
    <w:p w:rsidR="00B55893" w:rsidRPr="00B55893" w:rsidRDefault="00B55893" w:rsidP="00B55893">
      <w:pPr>
        <w:shd w:val="clear" w:color="auto" w:fill="FFFFFF"/>
        <w:tabs>
          <w:tab w:val="left" w:pos="1066"/>
        </w:tabs>
        <w:spacing w:before="5" w:line="274" w:lineRule="exact"/>
        <w:ind w:right="883" w:firstLine="851"/>
        <w:jc w:val="both"/>
        <w:rPr>
          <w:color w:val="000000"/>
          <w:spacing w:val="-2"/>
          <w:sz w:val="28"/>
          <w:szCs w:val="28"/>
        </w:rPr>
      </w:pPr>
      <w:r w:rsidRPr="00B55893">
        <w:rPr>
          <w:color w:val="000000"/>
          <w:spacing w:val="-2"/>
          <w:sz w:val="28"/>
          <w:szCs w:val="28"/>
        </w:rPr>
        <w:t>6.Правильна ли тактика врача-педиатра?</w:t>
      </w:r>
    </w:p>
    <w:p w:rsidR="00B55893" w:rsidRPr="00B55893" w:rsidRDefault="00B55893" w:rsidP="00B55893">
      <w:pPr>
        <w:shd w:val="clear" w:color="auto" w:fill="FFFFFF"/>
        <w:ind w:firstLine="851"/>
        <w:jc w:val="both"/>
        <w:rPr>
          <w:sz w:val="28"/>
          <w:szCs w:val="28"/>
        </w:rPr>
      </w:pPr>
    </w:p>
    <w:p w:rsidR="00B55893" w:rsidRPr="00B55893" w:rsidRDefault="00B55893" w:rsidP="00B55893">
      <w:pPr>
        <w:tabs>
          <w:tab w:val="left" w:pos="945"/>
        </w:tabs>
        <w:ind w:firstLine="851"/>
        <w:jc w:val="both"/>
        <w:rPr>
          <w:b/>
          <w:sz w:val="28"/>
          <w:szCs w:val="28"/>
        </w:rPr>
      </w:pPr>
      <w:r w:rsidRPr="00B55893">
        <w:rPr>
          <w:b/>
          <w:sz w:val="28"/>
          <w:szCs w:val="28"/>
        </w:rPr>
        <w:t>Задача №5</w:t>
      </w:r>
    </w:p>
    <w:p w:rsidR="00B55893" w:rsidRPr="00B55893" w:rsidRDefault="00B55893" w:rsidP="00B55893">
      <w:pPr>
        <w:tabs>
          <w:tab w:val="left" w:pos="945"/>
        </w:tabs>
        <w:ind w:firstLine="851"/>
        <w:jc w:val="both"/>
        <w:rPr>
          <w:sz w:val="28"/>
          <w:szCs w:val="28"/>
        </w:rPr>
      </w:pPr>
      <w:r w:rsidRPr="00B55893">
        <w:rPr>
          <w:sz w:val="28"/>
          <w:szCs w:val="28"/>
        </w:rPr>
        <w:t>На прием обратился ребенок 3 лет с жалобами на увеличение живота, периодическую слабость, изменения в анализах крови (стойкое снижение гемоглобина).</w:t>
      </w:r>
    </w:p>
    <w:p w:rsidR="00B55893" w:rsidRPr="00B55893" w:rsidRDefault="00B55893" w:rsidP="00B55893">
      <w:pPr>
        <w:tabs>
          <w:tab w:val="left" w:pos="945"/>
        </w:tabs>
        <w:ind w:firstLine="851"/>
        <w:jc w:val="both"/>
        <w:rPr>
          <w:sz w:val="28"/>
          <w:szCs w:val="28"/>
        </w:rPr>
      </w:pPr>
      <w:r w:rsidRPr="00B55893">
        <w:rPr>
          <w:sz w:val="28"/>
          <w:szCs w:val="28"/>
        </w:rPr>
        <w:t xml:space="preserve">Анамнез: ребенок болен с рождения, постоянно получает лечение у педиатра по поводу анемии (препараты железа) – без эффекта. В последние несколько отмечено увеличение живота. Стул регулярный, без изменений. </w:t>
      </w:r>
    </w:p>
    <w:p w:rsidR="00B55893" w:rsidRPr="00B55893" w:rsidRDefault="00B55893" w:rsidP="00B55893">
      <w:pPr>
        <w:tabs>
          <w:tab w:val="left" w:pos="945"/>
        </w:tabs>
        <w:ind w:firstLine="851"/>
        <w:jc w:val="both"/>
        <w:rPr>
          <w:sz w:val="28"/>
          <w:szCs w:val="28"/>
        </w:rPr>
      </w:pPr>
      <w:r w:rsidRPr="00B55893">
        <w:rPr>
          <w:sz w:val="28"/>
          <w:szCs w:val="28"/>
        </w:rPr>
        <w:t xml:space="preserve">Анамнез жизни: ребенок от 1 беременности, родился в 36 недель в тяжелом состоянии. Находился в течение недели после рождения в реанимационном отделении, проводилась интенсивная терапия. Привит по возрасту. Из перенесенных заболеваний: ОРВИ, бронхит. Гепатитом не болел. </w:t>
      </w:r>
    </w:p>
    <w:p w:rsidR="00B55893" w:rsidRPr="00B55893" w:rsidRDefault="00B55893" w:rsidP="00B55893">
      <w:pPr>
        <w:tabs>
          <w:tab w:val="left" w:pos="945"/>
        </w:tabs>
        <w:ind w:firstLine="851"/>
        <w:jc w:val="both"/>
        <w:rPr>
          <w:sz w:val="28"/>
          <w:szCs w:val="28"/>
        </w:rPr>
      </w:pPr>
      <w:r w:rsidRPr="00B55893">
        <w:rPr>
          <w:sz w:val="28"/>
          <w:szCs w:val="28"/>
        </w:rPr>
        <w:t xml:space="preserve">Объективно: состояние средней тяжести. Активный, контактный. Телосложение обычное, питание несколько снижено. Кожа, видимые </w:t>
      </w:r>
      <w:r w:rsidRPr="00B55893">
        <w:rPr>
          <w:sz w:val="28"/>
          <w:szCs w:val="28"/>
        </w:rPr>
        <w:lastRenderedPageBreak/>
        <w:t xml:space="preserve">слизистые чистые, бледноватые, губы бледно розовые. Периферические л/у не увеличены. В легких хрипов нет, сердечные тоны ритмичные, пульс 88 уд в мин. Живот увеличен в объеме, брюшная стенка несколько атоничная. Глубокая пальпация не затруднена, болезненности нет. Печень под краем реберной дуги, б/б. Селезенка увеличена (+5 см от края реберной дуги), уплотнена, б/б. Симптомов раздражения брюшины нет. </w:t>
      </w:r>
    </w:p>
    <w:p w:rsidR="00B55893" w:rsidRPr="00B55893" w:rsidRDefault="00B55893" w:rsidP="00B55893">
      <w:pPr>
        <w:tabs>
          <w:tab w:val="left" w:pos="945"/>
        </w:tabs>
        <w:ind w:firstLine="851"/>
        <w:jc w:val="both"/>
        <w:rPr>
          <w:sz w:val="28"/>
          <w:szCs w:val="28"/>
        </w:rPr>
      </w:pPr>
      <w:r w:rsidRPr="00B55893">
        <w:rPr>
          <w:sz w:val="28"/>
          <w:szCs w:val="28"/>
        </w:rPr>
        <w:t>В анализах крови:  Нв 65 г/л, эр 2,0*10</w:t>
      </w:r>
      <w:r w:rsidRPr="00B55893">
        <w:rPr>
          <w:sz w:val="28"/>
          <w:szCs w:val="28"/>
          <w:vertAlign w:val="superscript"/>
        </w:rPr>
        <w:t>12</w:t>
      </w:r>
      <w:r w:rsidRPr="00B55893">
        <w:rPr>
          <w:sz w:val="28"/>
          <w:szCs w:val="28"/>
        </w:rPr>
        <w:t>/л, ЦП 0,89, лейкоциты 3,2*10</w:t>
      </w:r>
      <w:r w:rsidRPr="00B55893">
        <w:rPr>
          <w:sz w:val="28"/>
          <w:szCs w:val="28"/>
          <w:vertAlign w:val="superscript"/>
        </w:rPr>
        <w:t>9</w:t>
      </w:r>
      <w:r w:rsidRPr="00B55893">
        <w:rPr>
          <w:sz w:val="28"/>
          <w:szCs w:val="28"/>
        </w:rPr>
        <w:t>/л, п/я 2, с/я 68, лф 24, мон 6, СОЭ 12 мм/час. В биохимическом анализе крови – без патологии.</w:t>
      </w:r>
    </w:p>
    <w:p w:rsidR="00B55893" w:rsidRPr="00B55893" w:rsidRDefault="00B55893" w:rsidP="00B55893">
      <w:pPr>
        <w:tabs>
          <w:tab w:val="left" w:pos="945"/>
        </w:tabs>
        <w:ind w:firstLine="851"/>
        <w:jc w:val="both"/>
        <w:rPr>
          <w:sz w:val="28"/>
          <w:szCs w:val="28"/>
        </w:rPr>
      </w:pPr>
      <w:r w:rsidRPr="00B55893">
        <w:rPr>
          <w:sz w:val="28"/>
          <w:szCs w:val="28"/>
        </w:rPr>
        <w:t>Задание</w:t>
      </w:r>
    </w:p>
    <w:p w:rsidR="00B55893" w:rsidRPr="00B55893" w:rsidRDefault="00B55893" w:rsidP="00B55893">
      <w:pPr>
        <w:widowControl w:val="0"/>
        <w:shd w:val="clear" w:color="auto" w:fill="FFFFFF"/>
        <w:tabs>
          <w:tab w:val="left" w:pos="946"/>
        </w:tabs>
        <w:autoSpaceDE w:val="0"/>
        <w:autoSpaceDN w:val="0"/>
        <w:adjustRightInd w:val="0"/>
        <w:spacing w:before="120" w:line="274" w:lineRule="exact"/>
        <w:ind w:firstLine="851"/>
        <w:jc w:val="both"/>
        <w:rPr>
          <w:color w:val="000000"/>
          <w:spacing w:val="-35"/>
          <w:sz w:val="28"/>
          <w:szCs w:val="28"/>
        </w:rPr>
      </w:pPr>
      <w:r w:rsidRPr="00B55893">
        <w:rPr>
          <w:color w:val="000000"/>
          <w:spacing w:val="-3"/>
          <w:sz w:val="28"/>
          <w:szCs w:val="28"/>
        </w:rPr>
        <w:t>1.Поставьте предположительный диагноз.</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z w:val="28"/>
          <w:szCs w:val="28"/>
        </w:rPr>
      </w:pPr>
      <w:r w:rsidRPr="00B55893">
        <w:rPr>
          <w:color w:val="000000"/>
          <w:sz w:val="28"/>
          <w:szCs w:val="28"/>
        </w:rPr>
        <w:t xml:space="preserve">2.Составьте дифференциальный диагностический ряд. </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1"/>
          <w:sz w:val="28"/>
          <w:szCs w:val="28"/>
        </w:rPr>
        <w:t>3.Что могло явиться причиной данной патологии?</w:t>
      </w:r>
    </w:p>
    <w:p w:rsidR="00B55893" w:rsidRPr="00B55893" w:rsidRDefault="00B55893" w:rsidP="00B55893">
      <w:pPr>
        <w:widowControl w:val="0"/>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B55893">
        <w:rPr>
          <w:color w:val="000000"/>
          <w:spacing w:val="-1"/>
          <w:sz w:val="28"/>
          <w:szCs w:val="28"/>
        </w:rPr>
        <w:t>4.Составьте дифференциально-диагностический алгоритм.</w:t>
      </w:r>
    </w:p>
    <w:p w:rsidR="00B55893" w:rsidRPr="00B55893" w:rsidRDefault="00B55893" w:rsidP="00B55893">
      <w:pPr>
        <w:widowControl w:val="0"/>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B55893">
        <w:rPr>
          <w:color w:val="000000"/>
          <w:spacing w:val="-2"/>
          <w:sz w:val="28"/>
          <w:szCs w:val="28"/>
        </w:rPr>
        <w:t>5.Составьте план лечения ребенка.</w:t>
      </w:r>
    </w:p>
    <w:p w:rsidR="00B55893" w:rsidRPr="00B55893" w:rsidRDefault="00B55893" w:rsidP="00B55893">
      <w:pPr>
        <w:shd w:val="clear" w:color="auto" w:fill="FFFFFF"/>
        <w:tabs>
          <w:tab w:val="left" w:pos="1066"/>
        </w:tabs>
        <w:spacing w:before="5" w:line="274" w:lineRule="exact"/>
        <w:ind w:right="883" w:firstLine="851"/>
        <w:jc w:val="both"/>
        <w:rPr>
          <w:color w:val="000000"/>
          <w:spacing w:val="-2"/>
          <w:sz w:val="28"/>
          <w:szCs w:val="28"/>
        </w:rPr>
      </w:pPr>
      <w:r w:rsidRPr="00B55893">
        <w:rPr>
          <w:color w:val="000000"/>
          <w:spacing w:val="-2"/>
          <w:sz w:val="28"/>
          <w:szCs w:val="28"/>
        </w:rPr>
        <w:t>6.Правильна ли тактика врача-педиатра?</w:t>
      </w:r>
    </w:p>
    <w:p w:rsidR="00B55893" w:rsidRPr="00B55893" w:rsidRDefault="00B55893" w:rsidP="00B55893">
      <w:pPr>
        <w:tabs>
          <w:tab w:val="left" w:pos="945"/>
        </w:tabs>
        <w:ind w:firstLine="851"/>
        <w:jc w:val="both"/>
        <w:rPr>
          <w:b/>
          <w:sz w:val="28"/>
          <w:szCs w:val="28"/>
        </w:rPr>
      </w:pPr>
    </w:p>
    <w:p w:rsidR="00B55893" w:rsidRPr="00B55893" w:rsidRDefault="00B55893" w:rsidP="00B55893">
      <w:pPr>
        <w:tabs>
          <w:tab w:val="left" w:pos="945"/>
        </w:tabs>
        <w:ind w:firstLine="851"/>
        <w:jc w:val="both"/>
        <w:rPr>
          <w:b/>
          <w:sz w:val="28"/>
          <w:szCs w:val="28"/>
        </w:rPr>
      </w:pPr>
      <w:r w:rsidRPr="00B55893">
        <w:rPr>
          <w:b/>
          <w:sz w:val="28"/>
          <w:szCs w:val="28"/>
        </w:rPr>
        <w:t xml:space="preserve">Эталоны ответов к задачам по теме: </w:t>
      </w:r>
    </w:p>
    <w:p w:rsidR="00B55893" w:rsidRPr="00B55893" w:rsidRDefault="00B55893" w:rsidP="00B55893">
      <w:pPr>
        <w:widowControl w:val="0"/>
        <w:shd w:val="clear" w:color="auto" w:fill="FFFFFF"/>
        <w:tabs>
          <w:tab w:val="left" w:pos="946"/>
        </w:tabs>
        <w:autoSpaceDE w:val="0"/>
        <w:autoSpaceDN w:val="0"/>
        <w:adjustRightInd w:val="0"/>
        <w:spacing w:before="264" w:line="274" w:lineRule="exact"/>
        <w:ind w:firstLine="851"/>
        <w:jc w:val="both"/>
        <w:rPr>
          <w:b/>
          <w:color w:val="000000"/>
          <w:spacing w:val="-35"/>
          <w:sz w:val="28"/>
          <w:szCs w:val="28"/>
        </w:rPr>
      </w:pPr>
      <w:r w:rsidRPr="00B55893">
        <w:rPr>
          <w:b/>
          <w:color w:val="000000"/>
          <w:spacing w:val="-35"/>
          <w:sz w:val="28"/>
          <w:szCs w:val="28"/>
        </w:rPr>
        <w:t xml:space="preserve">Задача 1 </w:t>
      </w:r>
    </w:p>
    <w:p w:rsidR="00B55893" w:rsidRPr="00B55893" w:rsidRDefault="00B55893" w:rsidP="00B55893">
      <w:pPr>
        <w:widowControl w:val="0"/>
        <w:shd w:val="clear" w:color="auto" w:fill="FFFFFF"/>
        <w:tabs>
          <w:tab w:val="left" w:pos="946"/>
        </w:tabs>
        <w:autoSpaceDE w:val="0"/>
        <w:autoSpaceDN w:val="0"/>
        <w:adjustRightInd w:val="0"/>
        <w:spacing w:before="264" w:line="274" w:lineRule="exact"/>
        <w:ind w:firstLine="851"/>
        <w:jc w:val="both"/>
        <w:rPr>
          <w:color w:val="000000"/>
          <w:sz w:val="28"/>
          <w:szCs w:val="28"/>
        </w:rPr>
      </w:pPr>
      <w:r w:rsidRPr="00B55893">
        <w:rPr>
          <w:color w:val="000000"/>
          <w:spacing w:val="-35"/>
          <w:sz w:val="28"/>
          <w:szCs w:val="28"/>
        </w:rPr>
        <w:t xml:space="preserve">1.  </w:t>
      </w:r>
      <w:r w:rsidRPr="00B55893">
        <w:rPr>
          <w:color w:val="000000"/>
          <w:sz w:val="28"/>
          <w:szCs w:val="28"/>
        </w:rPr>
        <w:t>Внепеченочный блок портального кровообращения на фоне кавернозной трансформации воротной вены, синдром портальной гипертензии, декомпенсированная стадия, пищеводно-желудочное кровотечение, геморрагический шок 2 степени, постгеморрагическая анемия 2-3 степени.</w:t>
      </w:r>
    </w:p>
    <w:p w:rsidR="00B55893" w:rsidRPr="00B55893" w:rsidRDefault="00B55893" w:rsidP="00B55893">
      <w:pPr>
        <w:shd w:val="clear" w:color="auto" w:fill="FFFFFF"/>
        <w:tabs>
          <w:tab w:val="left" w:pos="946"/>
        </w:tabs>
        <w:spacing w:line="274" w:lineRule="exact"/>
        <w:ind w:firstLine="851"/>
        <w:jc w:val="both"/>
        <w:rPr>
          <w:color w:val="000000"/>
          <w:spacing w:val="-18"/>
          <w:sz w:val="28"/>
          <w:szCs w:val="28"/>
        </w:rPr>
      </w:pPr>
      <w:r w:rsidRPr="00B55893">
        <w:rPr>
          <w:color w:val="000000"/>
          <w:spacing w:val="-2"/>
          <w:sz w:val="28"/>
          <w:szCs w:val="28"/>
        </w:rPr>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деформации воротной вены.</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3. Врожденная аномалия воротной вены</w:t>
      </w:r>
    </w:p>
    <w:p w:rsidR="00B55893" w:rsidRPr="00B55893" w:rsidRDefault="00B55893" w:rsidP="00B55893">
      <w:pPr>
        <w:shd w:val="clear" w:color="auto" w:fill="FFFFFF"/>
        <w:tabs>
          <w:tab w:val="left" w:pos="946"/>
        </w:tabs>
        <w:spacing w:line="274" w:lineRule="exact"/>
        <w:ind w:firstLine="851"/>
        <w:jc w:val="both"/>
        <w:rPr>
          <w:color w:val="000000"/>
          <w:spacing w:val="-16"/>
          <w:sz w:val="28"/>
          <w:szCs w:val="28"/>
        </w:rPr>
      </w:pPr>
      <w:r w:rsidRPr="00B55893">
        <w:rPr>
          <w:color w:val="000000"/>
          <w:spacing w:val="-16"/>
          <w:sz w:val="28"/>
          <w:szCs w:val="28"/>
        </w:rPr>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p>
    <w:p w:rsidR="00B55893" w:rsidRPr="00B55893" w:rsidRDefault="00B55893" w:rsidP="00B55893">
      <w:pPr>
        <w:ind w:firstLine="851"/>
        <w:jc w:val="both"/>
        <w:rPr>
          <w:sz w:val="28"/>
          <w:szCs w:val="28"/>
        </w:rPr>
      </w:pPr>
    </w:p>
    <w:p w:rsidR="00B55893" w:rsidRPr="00B55893" w:rsidRDefault="00B55893" w:rsidP="00B55893">
      <w:pPr>
        <w:shd w:val="clear" w:color="auto" w:fill="FFFFFF"/>
        <w:tabs>
          <w:tab w:val="left" w:pos="1066"/>
        </w:tabs>
        <w:spacing w:line="274" w:lineRule="exact"/>
        <w:ind w:firstLine="851"/>
        <w:jc w:val="both"/>
        <w:rPr>
          <w:color w:val="000000"/>
          <w:spacing w:val="-22"/>
          <w:sz w:val="28"/>
          <w:szCs w:val="28"/>
        </w:rPr>
      </w:pPr>
      <w:r w:rsidRPr="00B55893">
        <w:rPr>
          <w:color w:val="000000"/>
          <w:spacing w:val="-2"/>
          <w:sz w:val="28"/>
          <w:szCs w:val="28"/>
        </w:rPr>
        <w:t xml:space="preserve">5. Консервативная гемостатическая терапия, коррекция гомеостаза, плановая операция. </w:t>
      </w:r>
      <w:r w:rsidRPr="00B55893">
        <w:rPr>
          <w:color w:val="000000"/>
          <w:spacing w:val="-3"/>
          <w:sz w:val="28"/>
          <w:szCs w:val="28"/>
        </w:rPr>
        <w:t>Наличие кровотечения является показанием к оперативному лечению (декомпенсация) – системному порто-кавальному шунтированию. Показанием к экстренной перации является неэффективность консервативной гемостатической теапии в течении 12-24 часов (признаки продолжающегося и (или) рецидивирующего интенсивного кровотечения.</w:t>
      </w:r>
      <w:r w:rsidRPr="00B55893">
        <w:rPr>
          <w:color w:val="000000"/>
          <w:spacing w:val="-3"/>
          <w:sz w:val="28"/>
          <w:szCs w:val="28"/>
        </w:rPr>
        <w:br/>
        <w:t xml:space="preserve">6. </w:t>
      </w:r>
      <w:r w:rsidRPr="00B55893">
        <w:rPr>
          <w:color w:val="000000"/>
          <w:spacing w:val="-2"/>
          <w:sz w:val="28"/>
          <w:szCs w:val="28"/>
        </w:rPr>
        <w:t>При выявлении спленомегалии необходимо обследование с целью дифференциальной диагностики.</w:t>
      </w:r>
    </w:p>
    <w:p w:rsidR="00B55893" w:rsidRPr="00B55893" w:rsidRDefault="00B55893" w:rsidP="00B55893">
      <w:pPr>
        <w:widowControl w:val="0"/>
        <w:shd w:val="clear" w:color="auto" w:fill="FFFFFF"/>
        <w:tabs>
          <w:tab w:val="left" w:pos="946"/>
        </w:tabs>
        <w:autoSpaceDE w:val="0"/>
        <w:autoSpaceDN w:val="0"/>
        <w:adjustRightInd w:val="0"/>
        <w:spacing w:before="120" w:line="274" w:lineRule="exact"/>
        <w:ind w:firstLine="851"/>
        <w:jc w:val="both"/>
        <w:rPr>
          <w:b/>
          <w:color w:val="000000"/>
          <w:sz w:val="28"/>
          <w:szCs w:val="28"/>
        </w:rPr>
      </w:pPr>
      <w:r w:rsidRPr="00B55893">
        <w:rPr>
          <w:b/>
          <w:color w:val="000000"/>
          <w:sz w:val="28"/>
          <w:szCs w:val="28"/>
        </w:rPr>
        <w:t xml:space="preserve">Задача 2 </w:t>
      </w:r>
    </w:p>
    <w:p w:rsidR="00B55893" w:rsidRPr="00B55893" w:rsidRDefault="00B55893" w:rsidP="00B55893">
      <w:pPr>
        <w:widowControl w:val="0"/>
        <w:shd w:val="clear" w:color="auto" w:fill="FFFFFF"/>
        <w:tabs>
          <w:tab w:val="left" w:pos="946"/>
        </w:tabs>
        <w:autoSpaceDE w:val="0"/>
        <w:autoSpaceDN w:val="0"/>
        <w:adjustRightInd w:val="0"/>
        <w:spacing w:before="264" w:line="274" w:lineRule="exact"/>
        <w:ind w:firstLine="851"/>
        <w:jc w:val="both"/>
        <w:rPr>
          <w:color w:val="000000"/>
          <w:sz w:val="28"/>
          <w:szCs w:val="28"/>
        </w:rPr>
      </w:pPr>
      <w:r w:rsidRPr="00B55893">
        <w:rPr>
          <w:color w:val="000000"/>
          <w:sz w:val="28"/>
          <w:szCs w:val="28"/>
        </w:rPr>
        <w:t>1.  Внепеченочный блок портального кровообращения на фоне тромбоза воротной вены, синдром портальной гипертензии, декомпенсированная стадия, пищеводно-желудочное кровотечение, постгеморрагическая анемия 2-3 степени.</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lastRenderedPageBreak/>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деформации воротной вены.</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3. Флебит пупочной вены и как следствие тромбоз.</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5. Консервативная гемостатическая терапия, коррекция гомеостаза, плановая операция. Наличие кровотечения является показанием к оперативному лечению (декомпенсация) – системному порто-кавальному шунтированию. Показанием к экстренной перации является неэффективность консервативной гемостатической теапии в течении 12-24 часов (признаки продолжающегося и (или) рецидивирующего</w:t>
      </w:r>
      <w:r w:rsidRPr="00B55893">
        <w:rPr>
          <w:color w:val="000000"/>
          <w:spacing w:val="-3"/>
          <w:sz w:val="28"/>
          <w:szCs w:val="28"/>
        </w:rPr>
        <w:t xml:space="preserve"> интенсивного кровотечения.</w:t>
      </w:r>
      <w:r w:rsidRPr="00B55893">
        <w:rPr>
          <w:color w:val="000000"/>
          <w:spacing w:val="-3"/>
          <w:sz w:val="28"/>
          <w:szCs w:val="28"/>
        </w:rPr>
        <w:br/>
        <w:t xml:space="preserve">6. </w:t>
      </w:r>
      <w:r w:rsidRPr="00B55893">
        <w:rPr>
          <w:color w:val="000000"/>
          <w:spacing w:val="-2"/>
          <w:sz w:val="28"/>
          <w:szCs w:val="28"/>
        </w:rPr>
        <w:t>При наличия воспаления в области пупочной ранки – консультация хирурга, УЗИ в динамике, решение вопроса об антибактериальной терапии и лечении в условиях стационара.</w:t>
      </w:r>
    </w:p>
    <w:p w:rsidR="00B55893" w:rsidRPr="00B55893" w:rsidRDefault="00B55893" w:rsidP="00B55893">
      <w:pPr>
        <w:shd w:val="clear" w:color="auto" w:fill="FFFFFF"/>
        <w:tabs>
          <w:tab w:val="left" w:pos="1066"/>
        </w:tabs>
        <w:spacing w:line="274" w:lineRule="exact"/>
        <w:ind w:firstLine="851"/>
        <w:contextualSpacing/>
        <w:jc w:val="both"/>
        <w:rPr>
          <w:color w:val="000000"/>
          <w:spacing w:val="-22"/>
          <w:sz w:val="28"/>
          <w:szCs w:val="28"/>
        </w:rPr>
      </w:pPr>
    </w:p>
    <w:p w:rsidR="00B55893" w:rsidRPr="00B55893" w:rsidRDefault="00B55893" w:rsidP="00B55893">
      <w:pPr>
        <w:spacing w:line="360" w:lineRule="auto"/>
        <w:ind w:firstLine="851"/>
        <w:jc w:val="both"/>
        <w:rPr>
          <w:b/>
          <w:sz w:val="28"/>
          <w:szCs w:val="28"/>
        </w:rPr>
      </w:pPr>
      <w:r w:rsidRPr="00B55893">
        <w:rPr>
          <w:b/>
          <w:sz w:val="28"/>
          <w:szCs w:val="28"/>
        </w:rPr>
        <w:t xml:space="preserve">Задача 3 </w:t>
      </w:r>
    </w:p>
    <w:p w:rsidR="00B55893" w:rsidRPr="00B55893" w:rsidRDefault="00B55893" w:rsidP="00B55893">
      <w:pPr>
        <w:widowControl w:val="0"/>
        <w:shd w:val="clear" w:color="auto" w:fill="FFFFFF"/>
        <w:tabs>
          <w:tab w:val="left" w:pos="946"/>
        </w:tabs>
        <w:autoSpaceDE w:val="0"/>
        <w:autoSpaceDN w:val="0"/>
        <w:adjustRightInd w:val="0"/>
        <w:spacing w:before="120" w:line="274" w:lineRule="exact"/>
        <w:ind w:firstLine="851"/>
        <w:jc w:val="both"/>
        <w:rPr>
          <w:color w:val="000000"/>
          <w:sz w:val="28"/>
          <w:szCs w:val="28"/>
        </w:rPr>
      </w:pPr>
      <w:r w:rsidRPr="00B55893">
        <w:rPr>
          <w:color w:val="000000"/>
          <w:spacing w:val="-35"/>
          <w:sz w:val="28"/>
          <w:szCs w:val="28"/>
        </w:rPr>
        <w:t xml:space="preserve">1.  </w:t>
      </w:r>
      <w:r w:rsidRPr="00B55893">
        <w:rPr>
          <w:color w:val="000000"/>
          <w:sz w:val="28"/>
          <w:szCs w:val="28"/>
        </w:rPr>
        <w:t xml:space="preserve">Надпеченочный блок портального кровообращения на фоне тромбоза печеночных вен (с-м Киари), синдром портальной гипертензии, печеночная недостаточность, асцит. </w:t>
      </w:r>
    </w:p>
    <w:p w:rsidR="00B55893" w:rsidRPr="00B55893" w:rsidRDefault="00B55893" w:rsidP="00B55893">
      <w:pPr>
        <w:shd w:val="clear" w:color="auto" w:fill="FFFFFF"/>
        <w:tabs>
          <w:tab w:val="left" w:pos="946"/>
        </w:tabs>
        <w:spacing w:line="274" w:lineRule="exact"/>
        <w:ind w:firstLine="851"/>
        <w:jc w:val="both"/>
        <w:rPr>
          <w:color w:val="000000"/>
          <w:spacing w:val="-2"/>
          <w:sz w:val="28"/>
          <w:szCs w:val="28"/>
        </w:rPr>
      </w:pPr>
      <w:r w:rsidRPr="00B55893">
        <w:rPr>
          <w:color w:val="000000"/>
          <w:spacing w:val="-2"/>
          <w:sz w:val="28"/>
          <w:szCs w:val="28"/>
        </w:rPr>
        <w:t xml:space="preserve">2. Диагноз поставлен на основании наличия резкоувеличенной и болезненной печени, наличие в анамнезе приема парацетамола, признаков печеночной недостаточности (асцит), признаков спленомегалии. </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 xml:space="preserve">3. Флебит и тромбоз печеночных вен. </w:t>
      </w:r>
    </w:p>
    <w:p w:rsidR="00B55893" w:rsidRPr="00B55893" w:rsidRDefault="00B55893" w:rsidP="00B55893">
      <w:pPr>
        <w:shd w:val="clear" w:color="auto" w:fill="FFFFFF"/>
        <w:tabs>
          <w:tab w:val="left" w:pos="946"/>
        </w:tabs>
        <w:spacing w:line="274" w:lineRule="exact"/>
        <w:ind w:firstLine="851"/>
        <w:jc w:val="both"/>
        <w:rPr>
          <w:color w:val="000000"/>
          <w:spacing w:val="-16"/>
          <w:sz w:val="28"/>
          <w:szCs w:val="28"/>
        </w:rPr>
      </w:pPr>
      <w:r w:rsidRPr="00B55893">
        <w:rPr>
          <w:color w:val="000000"/>
          <w:spacing w:val="-16"/>
          <w:sz w:val="28"/>
          <w:szCs w:val="28"/>
        </w:rPr>
        <w:t xml:space="preserve">4. При поступлении – оценить состояние ребенка с целью выявления признаков шока. При наличие признаков шока – потивошоковые мероприятия, интенсивная терапия, коррекция гемостаза, гормональная терапия. </w:t>
      </w:r>
    </w:p>
    <w:p w:rsidR="00B55893" w:rsidRPr="00B55893" w:rsidRDefault="00B55893" w:rsidP="00B55893">
      <w:pPr>
        <w:spacing w:line="360" w:lineRule="auto"/>
        <w:ind w:firstLine="851"/>
        <w:jc w:val="both"/>
        <w:rPr>
          <w:b/>
          <w:sz w:val="28"/>
          <w:szCs w:val="28"/>
        </w:rPr>
      </w:pPr>
    </w:p>
    <w:p w:rsidR="00B55893" w:rsidRPr="00B55893" w:rsidRDefault="00B55893" w:rsidP="00B55893">
      <w:pPr>
        <w:spacing w:line="360" w:lineRule="auto"/>
        <w:ind w:firstLine="851"/>
        <w:jc w:val="both"/>
        <w:rPr>
          <w:b/>
          <w:sz w:val="28"/>
          <w:szCs w:val="28"/>
        </w:rPr>
      </w:pPr>
      <w:r w:rsidRPr="00B55893">
        <w:rPr>
          <w:b/>
          <w:sz w:val="28"/>
          <w:szCs w:val="28"/>
        </w:rPr>
        <w:t xml:space="preserve">Задача 4 </w:t>
      </w:r>
    </w:p>
    <w:p w:rsidR="00B55893" w:rsidRPr="00B55893" w:rsidRDefault="00B55893" w:rsidP="00B55893">
      <w:pPr>
        <w:widowControl w:val="0"/>
        <w:shd w:val="clear" w:color="auto" w:fill="FFFFFF"/>
        <w:tabs>
          <w:tab w:val="left" w:pos="946"/>
        </w:tabs>
        <w:autoSpaceDE w:val="0"/>
        <w:autoSpaceDN w:val="0"/>
        <w:adjustRightInd w:val="0"/>
        <w:spacing w:before="120" w:line="274" w:lineRule="exact"/>
        <w:ind w:firstLine="851"/>
        <w:jc w:val="both"/>
        <w:rPr>
          <w:color w:val="000000"/>
          <w:sz w:val="28"/>
          <w:szCs w:val="28"/>
        </w:rPr>
      </w:pPr>
      <w:r w:rsidRPr="00B55893">
        <w:rPr>
          <w:color w:val="000000"/>
          <w:spacing w:val="-35"/>
          <w:sz w:val="28"/>
          <w:szCs w:val="28"/>
        </w:rPr>
        <w:t xml:space="preserve"> 1. </w:t>
      </w:r>
      <w:r w:rsidRPr="00B55893">
        <w:rPr>
          <w:color w:val="000000"/>
          <w:sz w:val="28"/>
          <w:szCs w:val="28"/>
        </w:rPr>
        <w:t>Внутрипеченочный блок портального кровообращения на фоне      хронического гепатита, цирроза печени, синдром портальной гипертензии, декомпенсированная стадия, пищеводно-желудочное кровотечение, постгеморрагическая анемия 2-3 степени.</w:t>
      </w:r>
    </w:p>
    <w:p w:rsidR="00B55893" w:rsidRPr="00B55893" w:rsidRDefault="00B55893" w:rsidP="00B55893">
      <w:pPr>
        <w:shd w:val="clear" w:color="auto" w:fill="FFFFFF"/>
        <w:tabs>
          <w:tab w:val="left" w:pos="946"/>
        </w:tabs>
        <w:spacing w:line="274" w:lineRule="exact"/>
        <w:ind w:firstLine="851"/>
        <w:jc w:val="both"/>
        <w:rPr>
          <w:color w:val="000000"/>
          <w:spacing w:val="-18"/>
          <w:sz w:val="28"/>
          <w:szCs w:val="28"/>
        </w:rPr>
      </w:pPr>
      <w:r w:rsidRPr="00B55893">
        <w:rPr>
          <w:color w:val="000000"/>
          <w:spacing w:val="-2"/>
          <w:sz w:val="28"/>
          <w:szCs w:val="28"/>
        </w:rPr>
        <w:t>2. Диагноз поставлен на основании наличия рвоты с кровью, мелены, нарушений центральной гемодинамики (кровотечение из ЖКТ, шок), признаков спленомегалии, наличия в анамнезе хронического гепатита.</w:t>
      </w:r>
    </w:p>
    <w:p w:rsidR="00B55893" w:rsidRPr="00B55893" w:rsidRDefault="00B55893" w:rsidP="00B55893">
      <w:pPr>
        <w:shd w:val="clear" w:color="auto" w:fill="FFFFFF"/>
        <w:tabs>
          <w:tab w:val="left" w:pos="946"/>
        </w:tabs>
        <w:spacing w:line="274" w:lineRule="exact"/>
        <w:ind w:firstLine="851"/>
        <w:jc w:val="both"/>
        <w:rPr>
          <w:color w:val="000000"/>
          <w:sz w:val="28"/>
          <w:szCs w:val="28"/>
        </w:rPr>
      </w:pPr>
      <w:r w:rsidRPr="00B55893">
        <w:rPr>
          <w:color w:val="000000"/>
          <w:sz w:val="28"/>
          <w:szCs w:val="28"/>
        </w:rPr>
        <w:t>3. Цирроз печени как исход хронического гепатита.</w:t>
      </w:r>
    </w:p>
    <w:p w:rsidR="00B55893" w:rsidRPr="00B55893" w:rsidRDefault="00B55893" w:rsidP="00B55893">
      <w:pPr>
        <w:shd w:val="clear" w:color="auto" w:fill="FFFFFF"/>
        <w:tabs>
          <w:tab w:val="left" w:pos="946"/>
        </w:tabs>
        <w:spacing w:line="274" w:lineRule="exact"/>
        <w:ind w:firstLine="851"/>
        <w:jc w:val="both"/>
        <w:rPr>
          <w:color w:val="000000"/>
          <w:spacing w:val="-16"/>
          <w:sz w:val="28"/>
          <w:szCs w:val="28"/>
        </w:rPr>
      </w:pPr>
      <w:r w:rsidRPr="00B55893">
        <w:rPr>
          <w:color w:val="000000"/>
          <w:spacing w:val="-16"/>
          <w:sz w:val="28"/>
          <w:szCs w:val="28"/>
        </w:rPr>
        <w:t>4. При поступлении – оценить состояние ребенка с целью выявления признаков шока. При наличие признаков шока – потивошоковые мероприятия с одновременной диагностикой источника кровотечения (ФГС), гемостатической терапией.</w:t>
      </w:r>
    </w:p>
    <w:p w:rsidR="00B55893" w:rsidRPr="00B55893" w:rsidRDefault="00B55893" w:rsidP="00B55893">
      <w:pPr>
        <w:shd w:val="clear" w:color="auto" w:fill="FFFFFF"/>
        <w:tabs>
          <w:tab w:val="left" w:pos="1066"/>
        </w:tabs>
        <w:spacing w:line="274" w:lineRule="exact"/>
        <w:ind w:firstLine="851"/>
        <w:jc w:val="both"/>
        <w:rPr>
          <w:color w:val="000000"/>
          <w:spacing w:val="-2"/>
          <w:sz w:val="28"/>
          <w:szCs w:val="28"/>
        </w:rPr>
      </w:pPr>
      <w:r w:rsidRPr="00B55893">
        <w:rPr>
          <w:color w:val="000000"/>
          <w:spacing w:val="-2"/>
          <w:sz w:val="28"/>
          <w:szCs w:val="28"/>
        </w:rPr>
        <w:t xml:space="preserve">5. Консервативная гемостатическая терапия, коррекция гомеостаза. </w:t>
      </w:r>
    </w:p>
    <w:p w:rsidR="00B55893" w:rsidRPr="00B55893" w:rsidRDefault="00B55893" w:rsidP="00B55893">
      <w:pPr>
        <w:spacing w:line="360" w:lineRule="auto"/>
        <w:ind w:firstLine="851"/>
        <w:jc w:val="both"/>
        <w:rPr>
          <w:b/>
          <w:sz w:val="28"/>
          <w:szCs w:val="28"/>
        </w:rPr>
      </w:pPr>
    </w:p>
    <w:p w:rsidR="00B55893" w:rsidRPr="00B55893" w:rsidRDefault="00B55893" w:rsidP="00B55893">
      <w:pPr>
        <w:spacing w:line="360" w:lineRule="auto"/>
        <w:ind w:firstLine="851"/>
        <w:jc w:val="both"/>
        <w:rPr>
          <w:b/>
          <w:sz w:val="28"/>
          <w:szCs w:val="28"/>
        </w:rPr>
      </w:pPr>
      <w:r w:rsidRPr="00B55893">
        <w:rPr>
          <w:b/>
          <w:sz w:val="28"/>
          <w:szCs w:val="28"/>
        </w:rPr>
        <w:t>Задача 5</w:t>
      </w:r>
    </w:p>
    <w:p w:rsidR="00B55893" w:rsidRPr="00B55893" w:rsidRDefault="00B55893" w:rsidP="007C0B4C">
      <w:pPr>
        <w:widowControl w:val="0"/>
        <w:numPr>
          <w:ilvl w:val="0"/>
          <w:numId w:val="621"/>
        </w:numPr>
        <w:shd w:val="clear" w:color="auto" w:fill="FFFFFF"/>
        <w:tabs>
          <w:tab w:val="left" w:pos="946"/>
        </w:tabs>
        <w:autoSpaceDE w:val="0"/>
        <w:autoSpaceDN w:val="0"/>
        <w:adjustRightInd w:val="0"/>
        <w:spacing w:before="120" w:line="274" w:lineRule="exact"/>
        <w:ind w:firstLine="851"/>
        <w:contextualSpacing/>
        <w:jc w:val="both"/>
        <w:rPr>
          <w:color w:val="000000"/>
          <w:spacing w:val="-35"/>
          <w:sz w:val="28"/>
          <w:szCs w:val="28"/>
        </w:rPr>
      </w:pPr>
      <w:r w:rsidRPr="00B55893">
        <w:rPr>
          <w:color w:val="000000"/>
          <w:spacing w:val="-3"/>
          <w:sz w:val="28"/>
          <w:szCs w:val="28"/>
        </w:rPr>
        <w:t xml:space="preserve">Внепеченочный блок портального кровообращения, синдром портальной гипертензии на фоне тромбоза воротной </w:t>
      </w:r>
      <w:r w:rsidRPr="00B55893">
        <w:rPr>
          <w:color w:val="000000"/>
          <w:spacing w:val="-3"/>
          <w:sz w:val="28"/>
          <w:szCs w:val="28"/>
        </w:rPr>
        <w:lastRenderedPageBreak/>
        <w:t xml:space="preserve">вены, компенсированная стадия. </w:t>
      </w:r>
    </w:p>
    <w:p w:rsidR="00B55893" w:rsidRPr="00B55893" w:rsidRDefault="00B55893" w:rsidP="007C0B4C">
      <w:pPr>
        <w:widowControl w:val="0"/>
        <w:numPr>
          <w:ilvl w:val="0"/>
          <w:numId w:val="621"/>
        </w:numPr>
        <w:shd w:val="clear" w:color="auto" w:fill="FFFFFF"/>
        <w:tabs>
          <w:tab w:val="left" w:pos="946"/>
        </w:tabs>
        <w:autoSpaceDE w:val="0"/>
        <w:autoSpaceDN w:val="0"/>
        <w:adjustRightInd w:val="0"/>
        <w:spacing w:line="274" w:lineRule="exact"/>
        <w:ind w:firstLine="851"/>
        <w:jc w:val="both"/>
        <w:rPr>
          <w:color w:val="000000"/>
          <w:sz w:val="28"/>
          <w:szCs w:val="28"/>
        </w:rPr>
      </w:pPr>
      <w:r w:rsidRPr="00B55893">
        <w:rPr>
          <w:color w:val="000000"/>
          <w:sz w:val="28"/>
          <w:szCs w:val="28"/>
        </w:rPr>
        <w:t xml:space="preserve">ВБПК, заболевания крови (наследственная апластическая анемия), гемолитическая анемия. </w:t>
      </w:r>
    </w:p>
    <w:p w:rsidR="00B55893" w:rsidRPr="00B55893" w:rsidRDefault="00B55893" w:rsidP="007C0B4C">
      <w:pPr>
        <w:widowControl w:val="0"/>
        <w:numPr>
          <w:ilvl w:val="0"/>
          <w:numId w:val="621"/>
        </w:numPr>
        <w:shd w:val="clear" w:color="auto" w:fill="FFFFFF"/>
        <w:tabs>
          <w:tab w:val="left" w:pos="946"/>
        </w:tabs>
        <w:autoSpaceDE w:val="0"/>
        <w:autoSpaceDN w:val="0"/>
        <w:adjustRightInd w:val="0"/>
        <w:spacing w:line="274" w:lineRule="exact"/>
        <w:ind w:firstLine="851"/>
        <w:jc w:val="both"/>
        <w:rPr>
          <w:color w:val="000000"/>
          <w:spacing w:val="-18"/>
          <w:sz w:val="28"/>
          <w:szCs w:val="28"/>
        </w:rPr>
      </w:pPr>
      <w:r w:rsidRPr="00B55893">
        <w:rPr>
          <w:color w:val="000000"/>
          <w:spacing w:val="-1"/>
          <w:sz w:val="28"/>
          <w:szCs w:val="28"/>
        </w:rPr>
        <w:t xml:space="preserve">Катетеризация пупочной вены. </w:t>
      </w:r>
    </w:p>
    <w:p w:rsidR="00B55893" w:rsidRPr="00B55893" w:rsidRDefault="00B55893" w:rsidP="007C0B4C">
      <w:pPr>
        <w:widowControl w:val="0"/>
        <w:numPr>
          <w:ilvl w:val="0"/>
          <w:numId w:val="621"/>
        </w:numPr>
        <w:shd w:val="clear" w:color="auto" w:fill="FFFFFF"/>
        <w:tabs>
          <w:tab w:val="left" w:pos="946"/>
        </w:tabs>
        <w:autoSpaceDE w:val="0"/>
        <w:autoSpaceDN w:val="0"/>
        <w:adjustRightInd w:val="0"/>
        <w:spacing w:line="274" w:lineRule="exact"/>
        <w:ind w:firstLine="851"/>
        <w:jc w:val="both"/>
        <w:rPr>
          <w:color w:val="000000"/>
          <w:spacing w:val="-20"/>
          <w:sz w:val="28"/>
          <w:szCs w:val="28"/>
        </w:rPr>
      </w:pPr>
      <w:r w:rsidRPr="00B55893">
        <w:rPr>
          <w:color w:val="000000"/>
          <w:spacing w:val="-1"/>
          <w:sz w:val="28"/>
          <w:szCs w:val="28"/>
        </w:rPr>
        <w:t xml:space="preserve">При обследовании ребенка необходимо: УЗИ органов брюшной полости, допплерография сосудов порто-печеночого региона, спленопортография, ФГС, исследование системы гемостаза, (стернальная пункция в исключительных случаях). </w:t>
      </w:r>
    </w:p>
    <w:p w:rsidR="00B55893" w:rsidRPr="00B55893" w:rsidRDefault="00B55893" w:rsidP="007C0B4C">
      <w:pPr>
        <w:widowControl w:val="0"/>
        <w:numPr>
          <w:ilvl w:val="0"/>
          <w:numId w:val="621"/>
        </w:numPr>
        <w:shd w:val="clear" w:color="auto" w:fill="FFFFFF"/>
        <w:tabs>
          <w:tab w:val="left" w:pos="1066"/>
        </w:tabs>
        <w:autoSpaceDE w:val="0"/>
        <w:autoSpaceDN w:val="0"/>
        <w:adjustRightInd w:val="0"/>
        <w:spacing w:line="274" w:lineRule="exact"/>
        <w:ind w:firstLine="851"/>
        <w:jc w:val="both"/>
        <w:rPr>
          <w:color w:val="000000"/>
          <w:spacing w:val="-20"/>
          <w:sz w:val="28"/>
          <w:szCs w:val="28"/>
        </w:rPr>
      </w:pPr>
      <w:r w:rsidRPr="00B55893">
        <w:rPr>
          <w:color w:val="000000"/>
          <w:spacing w:val="-2"/>
          <w:sz w:val="28"/>
          <w:szCs w:val="28"/>
        </w:rPr>
        <w:t>В данной ситуации, учитывая степень гиперспленизма (и как следствие анемию 3 ст) показано оперативное лечение – порто-системное шунтирование.</w:t>
      </w:r>
    </w:p>
    <w:p w:rsidR="00B55893" w:rsidRPr="00B55893" w:rsidRDefault="00B55893" w:rsidP="007C0B4C">
      <w:pPr>
        <w:numPr>
          <w:ilvl w:val="0"/>
          <w:numId w:val="621"/>
        </w:numPr>
        <w:shd w:val="clear" w:color="auto" w:fill="FFFFFF"/>
        <w:tabs>
          <w:tab w:val="left" w:pos="1066"/>
        </w:tabs>
        <w:spacing w:before="5" w:line="274" w:lineRule="exact"/>
        <w:ind w:right="883" w:firstLine="851"/>
        <w:jc w:val="both"/>
        <w:rPr>
          <w:color w:val="000000"/>
          <w:spacing w:val="-2"/>
          <w:sz w:val="28"/>
          <w:szCs w:val="28"/>
        </w:rPr>
      </w:pPr>
      <w:r w:rsidRPr="00B55893">
        <w:rPr>
          <w:color w:val="000000"/>
          <w:spacing w:val="-2"/>
          <w:sz w:val="28"/>
          <w:szCs w:val="28"/>
        </w:rPr>
        <w:t xml:space="preserve">Необходимо было провести клиническое обследование с целью выявления причины анемии. Выполнение УЗИ явилось бы значимым для своевременной постановки диагноза. </w:t>
      </w:r>
    </w:p>
    <w:p w:rsidR="00B55893" w:rsidRPr="00B55893" w:rsidRDefault="00B55893" w:rsidP="00B55893">
      <w:pPr>
        <w:shd w:val="clear" w:color="auto" w:fill="FFFFFF"/>
        <w:spacing w:before="14"/>
        <w:ind w:firstLine="851"/>
        <w:contextualSpacing/>
        <w:jc w:val="both"/>
        <w:rPr>
          <w:b/>
          <w:bCs/>
          <w:color w:val="000000"/>
          <w:spacing w:val="-6"/>
          <w:sz w:val="28"/>
          <w:szCs w:val="28"/>
        </w:rPr>
      </w:pPr>
      <w:r w:rsidRPr="00B55893">
        <w:rPr>
          <w:b/>
          <w:bCs/>
          <w:color w:val="000000"/>
          <w:spacing w:val="-6"/>
          <w:sz w:val="28"/>
          <w:szCs w:val="28"/>
        </w:rPr>
        <w:t xml:space="preserve">      </w:t>
      </w:r>
    </w:p>
    <w:p w:rsidR="00B55893" w:rsidRPr="00B55893" w:rsidRDefault="00B55893" w:rsidP="00B55893">
      <w:pPr>
        <w:shd w:val="clear" w:color="auto" w:fill="FFFFFF"/>
        <w:spacing w:before="14"/>
        <w:ind w:firstLine="851"/>
        <w:contextualSpacing/>
        <w:jc w:val="both"/>
        <w:rPr>
          <w:b/>
          <w:bCs/>
          <w:color w:val="000000"/>
          <w:spacing w:val="-6"/>
          <w:sz w:val="28"/>
          <w:szCs w:val="28"/>
        </w:rPr>
      </w:pPr>
      <w:r>
        <w:rPr>
          <w:b/>
          <w:bCs/>
          <w:color w:val="000000"/>
          <w:spacing w:val="-6"/>
          <w:sz w:val="28"/>
          <w:szCs w:val="28"/>
        </w:rPr>
        <w:t>6</w:t>
      </w:r>
      <w:r w:rsidRPr="00B55893">
        <w:rPr>
          <w:b/>
          <w:bCs/>
          <w:color w:val="000000"/>
          <w:spacing w:val="-6"/>
          <w:sz w:val="28"/>
          <w:szCs w:val="28"/>
        </w:rPr>
        <w:t>. Перечень практических умений:</w:t>
      </w:r>
    </w:p>
    <w:p w:rsidR="00B55893" w:rsidRPr="00B55893" w:rsidRDefault="00B55893" w:rsidP="00B55893">
      <w:pPr>
        <w:shd w:val="clear" w:color="auto" w:fill="FFFFFF"/>
        <w:spacing w:before="14"/>
        <w:ind w:firstLine="851"/>
        <w:contextualSpacing/>
        <w:jc w:val="both"/>
        <w:rPr>
          <w:b/>
          <w:bCs/>
          <w:color w:val="000000"/>
          <w:spacing w:val="-6"/>
          <w:sz w:val="28"/>
          <w:szCs w:val="28"/>
        </w:rPr>
      </w:pP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1.Сбор анамнеза</w:t>
      </w: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2.Измерение  пульса</w:t>
      </w: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3.Пальпация живота, определение размеров печени и селезенки</w:t>
      </w: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 xml:space="preserve">4.Перкуссия, аускультация живота </w:t>
      </w: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5.Проведение ректального пальцевого исследования</w:t>
      </w: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6.Интерпретация анализов</w:t>
      </w: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 xml:space="preserve">7..Интерпретация результатов инструментальные методов обследования (ФГС, УЗИ, спленопортографии) с целью дифференциальной диагностики </w:t>
      </w: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 xml:space="preserve">8.Обоснование диагноза </w:t>
      </w: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9.Оформление истории болезни</w:t>
      </w: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10.Методы оценки степени кровопотери</w:t>
      </w: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11.Лапароцентез, лапароскопия</w:t>
      </w:r>
    </w:p>
    <w:p w:rsidR="00B55893" w:rsidRDefault="00B55893" w:rsidP="00B55893">
      <w:pPr>
        <w:widowControl w:val="0"/>
        <w:shd w:val="clear" w:color="auto" w:fill="FFFFFF"/>
        <w:autoSpaceDE w:val="0"/>
        <w:autoSpaceDN w:val="0"/>
        <w:adjustRightInd w:val="0"/>
        <w:ind w:firstLine="851"/>
        <w:jc w:val="both"/>
        <w:rPr>
          <w:color w:val="000000"/>
          <w:sz w:val="28"/>
          <w:szCs w:val="28"/>
        </w:rPr>
      </w:pPr>
      <w:r w:rsidRPr="00B55893">
        <w:rPr>
          <w:color w:val="000000"/>
          <w:sz w:val="28"/>
          <w:szCs w:val="28"/>
        </w:rPr>
        <w:t>12.Методы остановки наружного кровотечения</w:t>
      </w:r>
    </w:p>
    <w:p w:rsidR="00B55893" w:rsidRPr="00B55893" w:rsidRDefault="00B55893" w:rsidP="00B55893">
      <w:pPr>
        <w:widowControl w:val="0"/>
        <w:shd w:val="clear" w:color="auto" w:fill="FFFFFF"/>
        <w:autoSpaceDE w:val="0"/>
        <w:autoSpaceDN w:val="0"/>
        <w:adjustRightInd w:val="0"/>
        <w:ind w:firstLine="851"/>
        <w:jc w:val="both"/>
        <w:rPr>
          <w:color w:val="000000"/>
          <w:sz w:val="28"/>
          <w:szCs w:val="28"/>
        </w:rPr>
      </w:pPr>
    </w:p>
    <w:p w:rsidR="008D06CE" w:rsidRDefault="008D06CE" w:rsidP="00A62EDF"/>
    <w:p w:rsidR="008D06CE" w:rsidRDefault="008D06CE" w:rsidP="00A62EDF"/>
    <w:p w:rsidR="008D06CE" w:rsidRDefault="008D06CE" w:rsidP="00A62EDF"/>
    <w:p w:rsidR="008D06CE" w:rsidRDefault="008D06CE" w:rsidP="00A62EDF"/>
    <w:p w:rsidR="008D06CE" w:rsidRDefault="008D06CE" w:rsidP="00A62EDF"/>
    <w:p w:rsidR="008D06CE" w:rsidRDefault="008D06CE" w:rsidP="00A62EDF"/>
    <w:p w:rsidR="008D06CE" w:rsidRDefault="008D06CE" w:rsidP="00A62EDF"/>
    <w:p w:rsidR="008D06CE" w:rsidRDefault="008D06CE" w:rsidP="00A62EDF"/>
    <w:p w:rsidR="008D06CE" w:rsidRDefault="008D06CE" w:rsidP="00A62EDF"/>
    <w:p w:rsidR="008D06CE" w:rsidRDefault="008D06CE" w:rsidP="00A62EDF"/>
    <w:p w:rsidR="008D06CE" w:rsidRDefault="008D06CE" w:rsidP="00A62EDF"/>
    <w:p w:rsidR="008D06CE" w:rsidRDefault="008D06CE" w:rsidP="00A62EDF"/>
    <w:p w:rsidR="008D06CE" w:rsidRDefault="008D06CE" w:rsidP="00A62EDF"/>
    <w:p w:rsidR="008D06CE" w:rsidRDefault="008D06CE" w:rsidP="00A62EDF"/>
    <w:p w:rsidR="008D06CE" w:rsidRDefault="008D06CE" w:rsidP="008B5C8B"/>
    <w:p w:rsidR="008D06CE" w:rsidRDefault="008D06CE" w:rsidP="007C32BB">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722974" w:rsidRPr="00722974">
        <w:rPr>
          <w:b/>
          <w:sz w:val="28"/>
          <w:szCs w:val="28"/>
        </w:rPr>
        <w:t>«Опухоли костей у детей. Доброкачественные опухоли».</w:t>
      </w:r>
    </w:p>
    <w:p w:rsidR="008D06CE" w:rsidRPr="00775DB7" w:rsidRDefault="008D06CE" w:rsidP="008B5C8B">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8B5C8B">
      <w:pPr>
        <w:ind w:left="720" w:firstLine="1440"/>
        <w:jc w:val="both"/>
        <w:rPr>
          <w:sz w:val="28"/>
          <w:szCs w:val="28"/>
        </w:rPr>
      </w:pPr>
      <w:r w:rsidRPr="00775DB7">
        <w:rPr>
          <w:sz w:val="28"/>
          <w:szCs w:val="28"/>
        </w:rPr>
        <w:t>- Подготовка к практическим занятиям.</w:t>
      </w:r>
    </w:p>
    <w:p w:rsidR="008D06CE" w:rsidRDefault="008D06CE" w:rsidP="008B5C8B">
      <w:pPr>
        <w:ind w:left="720" w:firstLine="1440"/>
        <w:jc w:val="both"/>
        <w:rPr>
          <w:sz w:val="28"/>
          <w:szCs w:val="28"/>
        </w:rPr>
      </w:pPr>
      <w:r w:rsidRPr="00775DB7">
        <w:rPr>
          <w:sz w:val="28"/>
          <w:szCs w:val="28"/>
        </w:rPr>
        <w:t>- Подготовка материалов по НИР.</w:t>
      </w:r>
    </w:p>
    <w:p w:rsidR="008D06CE" w:rsidRDefault="008D06CE" w:rsidP="008B5C8B">
      <w:pPr>
        <w:ind w:left="720" w:firstLine="1440"/>
        <w:jc w:val="both"/>
        <w:rPr>
          <w:sz w:val="28"/>
          <w:szCs w:val="28"/>
        </w:rPr>
      </w:pPr>
      <w:r>
        <w:rPr>
          <w:sz w:val="28"/>
          <w:szCs w:val="28"/>
        </w:rPr>
        <w:t>- Написание реферата.</w:t>
      </w:r>
    </w:p>
    <w:p w:rsidR="008D06CE" w:rsidRPr="00775DB7" w:rsidRDefault="008D06CE" w:rsidP="008B5C8B">
      <w:pPr>
        <w:ind w:left="720" w:firstLine="1440"/>
        <w:jc w:val="both"/>
        <w:rPr>
          <w:sz w:val="28"/>
          <w:szCs w:val="28"/>
        </w:rPr>
      </w:pPr>
      <w:r>
        <w:rPr>
          <w:sz w:val="28"/>
          <w:szCs w:val="28"/>
        </w:rPr>
        <w:t>- Поиск материала по теме в интернете.</w:t>
      </w:r>
    </w:p>
    <w:p w:rsidR="008D06CE" w:rsidRDefault="008D06CE" w:rsidP="008B5C8B">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8B5C8B">
      <w:pPr>
        <w:ind w:firstLine="720"/>
        <w:jc w:val="both"/>
        <w:rPr>
          <w:sz w:val="28"/>
          <w:szCs w:val="28"/>
        </w:rPr>
      </w:pPr>
      <w:r w:rsidRPr="00D94418">
        <w:rPr>
          <w:sz w:val="28"/>
          <w:szCs w:val="28"/>
        </w:rPr>
        <w:t>ОК-1</w:t>
      </w:r>
      <w:r>
        <w:rPr>
          <w:sz w:val="28"/>
          <w:szCs w:val="28"/>
        </w:rPr>
        <w:t xml:space="preserve">, ОК-4, ПК-1, ПК-2, ПК-3, ПК-4, ПК-5, ПК-6, ПК-7, ПК-11.  </w:t>
      </w:r>
    </w:p>
    <w:p w:rsidR="00722974" w:rsidRPr="00722974" w:rsidRDefault="00722974" w:rsidP="00722974">
      <w:pPr>
        <w:jc w:val="both"/>
        <w:outlineLvl w:val="4"/>
        <w:rPr>
          <w:sz w:val="28"/>
          <w:szCs w:val="28"/>
        </w:rPr>
      </w:pPr>
      <w:r w:rsidRPr="00722974">
        <w:rPr>
          <w:b/>
          <w:sz w:val="28"/>
          <w:szCs w:val="28"/>
        </w:rPr>
        <w:t>Знать:</w:t>
      </w:r>
      <w:r w:rsidRPr="00722974">
        <w:rPr>
          <w:sz w:val="28"/>
          <w:szCs w:val="28"/>
        </w:rPr>
        <w:t xml:space="preserve"> </w:t>
      </w:r>
    </w:p>
    <w:p w:rsidR="00722974" w:rsidRPr="00722974" w:rsidRDefault="00722974" w:rsidP="00722974">
      <w:pPr>
        <w:jc w:val="both"/>
        <w:outlineLvl w:val="4"/>
        <w:rPr>
          <w:bCs/>
          <w:iCs/>
          <w:sz w:val="28"/>
          <w:szCs w:val="28"/>
        </w:rPr>
      </w:pPr>
      <w:r w:rsidRPr="00722974">
        <w:rPr>
          <w:sz w:val="28"/>
          <w:szCs w:val="28"/>
        </w:rPr>
        <w:t xml:space="preserve">- закономерности роста и развития детского организма, </w:t>
      </w:r>
    </w:p>
    <w:p w:rsidR="00722974" w:rsidRPr="00722974" w:rsidRDefault="00722974" w:rsidP="00722974">
      <w:pPr>
        <w:jc w:val="both"/>
        <w:outlineLvl w:val="4"/>
        <w:rPr>
          <w:bCs/>
          <w:iCs/>
          <w:sz w:val="28"/>
          <w:szCs w:val="28"/>
        </w:rPr>
      </w:pPr>
      <w:r w:rsidRPr="00722974">
        <w:rPr>
          <w:bCs/>
          <w:iCs/>
          <w:sz w:val="28"/>
          <w:szCs w:val="28"/>
        </w:rPr>
        <w:t xml:space="preserve">- особенности течения и возможные осложнения наиболее распространенных заболеваний. </w:t>
      </w:r>
    </w:p>
    <w:p w:rsidR="00722974" w:rsidRPr="00722974" w:rsidRDefault="00722974" w:rsidP="00722974">
      <w:pPr>
        <w:jc w:val="both"/>
        <w:outlineLvl w:val="4"/>
        <w:rPr>
          <w:bCs/>
          <w:iCs/>
          <w:sz w:val="28"/>
          <w:szCs w:val="28"/>
        </w:rPr>
      </w:pPr>
      <w:r w:rsidRPr="00722974">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22974" w:rsidRPr="00722974" w:rsidRDefault="00722974" w:rsidP="00722974">
      <w:pPr>
        <w:jc w:val="both"/>
        <w:outlineLvl w:val="4"/>
        <w:rPr>
          <w:bCs/>
          <w:iCs/>
          <w:sz w:val="28"/>
          <w:szCs w:val="28"/>
        </w:rPr>
      </w:pPr>
      <w:r w:rsidRPr="00722974">
        <w:rPr>
          <w:bCs/>
          <w:iCs/>
          <w:sz w:val="28"/>
          <w:szCs w:val="28"/>
        </w:rPr>
        <w:t>-  основные патологические синдромы и симптомы заболеваний,</w:t>
      </w:r>
    </w:p>
    <w:p w:rsidR="00722974" w:rsidRPr="00722974" w:rsidRDefault="00722974" w:rsidP="00722974">
      <w:pPr>
        <w:jc w:val="both"/>
        <w:outlineLvl w:val="4"/>
        <w:rPr>
          <w:bCs/>
          <w:iCs/>
          <w:sz w:val="28"/>
          <w:szCs w:val="28"/>
        </w:rPr>
      </w:pPr>
      <w:r w:rsidRPr="00722974">
        <w:rPr>
          <w:bCs/>
          <w:iCs/>
          <w:sz w:val="28"/>
          <w:szCs w:val="28"/>
        </w:rPr>
        <w:t xml:space="preserve">- международную классификацию болезней и проблем, связанных со здоровьем (МКБ-10), </w:t>
      </w:r>
    </w:p>
    <w:p w:rsidR="00722974" w:rsidRPr="00722974" w:rsidRDefault="00722974" w:rsidP="00722974">
      <w:pPr>
        <w:jc w:val="both"/>
        <w:outlineLvl w:val="4"/>
        <w:rPr>
          <w:bCs/>
          <w:iCs/>
          <w:sz w:val="28"/>
          <w:szCs w:val="28"/>
        </w:rPr>
      </w:pPr>
      <w:r w:rsidRPr="00722974">
        <w:rPr>
          <w:bCs/>
          <w:iCs/>
          <w:sz w:val="28"/>
          <w:szCs w:val="28"/>
        </w:rPr>
        <w:t xml:space="preserve">- диагностические критерии по выявлению неотложных и угрожающих жизни состояний, </w:t>
      </w:r>
    </w:p>
    <w:p w:rsidR="00722974" w:rsidRPr="00722974" w:rsidRDefault="00722974" w:rsidP="00722974">
      <w:pPr>
        <w:jc w:val="both"/>
        <w:outlineLvl w:val="4"/>
        <w:rPr>
          <w:bCs/>
          <w:iCs/>
          <w:sz w:val="28"/>
          <w:szCs w:val="28"/>
        </w:rPr>
      </w:pPr>
      <w:r w:rsidRPr="00722974">
        <w:rPr>
          <w:bCs/>
          <w:iCs/>
          <w:sz w:val="28"/>
          <w:szCs w:val="28"/>
        </w:rPr>
        <w:t xml:space="preserve">-  </w:t>
      </w:r>
      <w:r w:rsidRPr="00722974">
        <w:rPr>
          <w:sz w:val="28"/>
          <w:szCs w:val="28"/>
        </w:rPr>
        <w:t xml:space="preserve">современные диагностические и лечебные технологии  в детской хирургии, </w:t>
      </w:r>
      <w:r w:rsidRPr="00722974">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22974" w:rsidRPr="00722974" w:rsidRDefault="00722974" w:rsidP="00722974">
      <w:pPr>
        <w:jc w:val="both"/>
        <w:outlineLvl w:val="4"/>
        <w:rPr>
          <w:bCs/>
          <w:iCs/>
          <w:sz w:val="28"/>
          <w:szCs w:val="28"/>
        </w:rPr>
      </w:pPr>
      <w:r w:rsidRPr="00722974">
        <w:rPr>
          <w:bCs/>
          <w:iCs/>
          <w:sz w:val="28"/>
          <w:szCs w:val="28"/>
        </w:rPr>
        <w:t xml:space="preserve">- алгоритм патогенетической адекватной терапии при основных хирургических заболеваниях. </w:t>
      </w:r>
    </w:p>
    <w:p w:rsidR="00722974" w:rsidRPr="00722974" w:rsidRDefault="00722974" w:rsidP="00722974">
      <w:pPr>
        <w:jc w:val="both"/>
        <w:outlineLvl w:val="4"/>
        <w:rPr>
          <w:bCs/>
          <w:iCs/>
          <w:sz w:val="28"/>
          <w:szCs w:val="28"/>
        </w:rPr>
      </w:pPr>
      <w:r w:rsidRPr="00722974">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22974">
        <w:rPr>
          <w:sz w:val="28"/>
          <w:szCs w:val="28"/>
        </w:rPr>
        <w:t xml:space="preserve">принципы профилактики детского и подросткового травматизма.  </w:t>
      </w:r>
    </w:p>
    <w:p w:rsidR="00722974" w:rsidRPr="00722974" w:rsidRDefault="00722974" w:rsidP="00722974">
      <w:pPr>
        <w:jc w:val="both"/>
        <w:outlineLvl w:val="4"/>
        <w:rPr>
          <w:bCs/>
          <w:sz w:val="28"/>
          <w:szCs w:val="28"/>
        </w:rPr>
      </w:pPr>
      <w:r w:rsidRPr="00722974">
        <w:rPr>
          <w:b/>
          <w:sz w:val="28"/>
          <w:szCs w:val="28"/>
        </w:rPr>
        <w:t>Уметь:</w:t>
      </w:r>
      <w:r w:rsidRPr="00722974">
        <w:rPr>
          <w:sz w:val="28"/>
          <w:szCs w:val="28"/>
        </w:rPr>
        <w:t xml:space="preserve"> </w:t>
      </w:r>
    </w:p>
    <w:p w:rsidR="00722974" w:rsidRPr="00722974" w:rsidRDefault="00722974" w:rsidP="00722974">
      <w:pPr>
        <w:jc w:val="both"/>
        <w:outlineLvl w:val="4"/>
        <w:rPr>
          <w:bCs/>
          <w:iCs/>
          <w:sz w:val="28"/>
          <w:szCs w:val="28"/>
        </w:rPr>
      </w:pPr>
      <w:r w:rsidRPr="00722974">
        <w:rPr>
          <w:bCs/>
          <w:sz w:val="28"/>
          <w:szCs w:val="28"/>
        </w:rPr>
        <w:t xml:space="preserve">- </w:t>
      </w:r>
      <w:r w:rsidRPr="00722974">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22974" w:rsidRPr="00722974" w:rsidRDefault="00722974" w:rsidP="00722974">
      <w:pPr>
        <w:jc w:val="both"/>
        <w:outlineLvl w:val="4"/>
        <w:rPr>
          <w:bCs/>
          <w:iCs/>
          <w:sz w:val="28"/>
          <w:szCs w:val="28"/>
        </w:rPr>
      </w:pPr>
      <w:r w:rsidRPr="00722974">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22974" w:rsidRPr="00722974" w:rsidRDefault="00722974" w:rsidP="00722974">
      <w:pPr>
        <w:jc w:val="both"/>
        <w:outlineLvl w:val="4"/>
        <w:rPr>
          <w:bCs/>
          <w:iCs/>
          <w:sz w:val="28"/>
          <w:szCs w:val="28"/>
        </w:rPr>
      </w:pPr>
      <w:r w:rsidRPr="00722974">
        <w:rPr>
          <w:bCs/>
          <w:iCs/>
          <w:sz w:val="28"/>
          <w:szCs w:val="28"/>
        </w:rPr>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22974" w:rsidRPr="00722974" w:rsidRDefault="00722974" w:rsidP="00722974">
      <w:pPr>
        <w:jc w:val="both"/>
        <w:outlineLvl w:val="4"/>
        <w:rPr>
          <w:bCs/>
          <w:iCs/>
          <w:sz w:val="28"/>
          <w:szCs w:val="28"/>
        </w:rPr>
      </w:pPr>
      <w:r w:rsidRPr="00722974">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22974" w:rsidRPr="00722974" w:rsidRDefault="00722974" w:rsidP="00722974">
      <w:pPr>
        <w:jc w:val="both"/>
        <w:outlineLvl w:val="4"/>
        <w:rPr>
          <w:bCs/>
          <w:iCs/>
          <w:sz w:val="28"/>
          <w:szCs w:val="28"/>
        </w:rPr>
      </w:pPr>
      <w:r w:rsidRPr="00722974">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22974" w:rsidRPr="00722974" w:rsidRDefault="00722974" w:rsidP="00722974">
      <w:pPr>
        <w:jc w:val="both"/>
        <w:outlineLvl w:val="4"/>
        <w:rPr>
          <w:bCs/>
          <w:iCs/>
          <w:sz w:val="28"/>
          <w:szCs w:val="28"/>
        </w:rPr>
      </w:pPr>
      <w:r w:rsidRPr="00722974">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22974">
        <w:rPr>
          <w:bCs/>
          <w:sz w:val="28"/>
          <w:szCs w:val="28"/>
        </w:rPr>
        <w:t xml:space="preserve">создать условия </w:t>
      </w:r>
      <w:r w:rsidRPr="00722974">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22974" w:rsidRPr="00722974" w:rsidRDefault="00722974" w:rsidP="00722974">
      <w:pPr>
        <w:jc w:val="both"/>
        <w:rPr>
          <w:bCs/>
          <w:iCs/>
          <w:sz w:val="28"/>
          <w:szCs w:val="28"/>
        </w:rPr>
      </w:pPr>
      <w:r w:rsidRPr="00722974">
        <w:rPr>
          <w:b/>
          <w:sz w:val="28"/>
          <w:szCs w:val="28"/>
        </w:rPr>
        <w:t>Владеть:</w:t>
      </w:r>
      <w:r w:rsidRPr="00722974">
        <w:rPr>
          <w:bCs/>
          <w:iCs/>
          <w:sz w:val="28"/>
          <w:szCs w:val="28"/>
        </w:rPr>
        <w:t xml:space="preserve"> </w:t>
      </w:r>
    </w:p>
    <w:p w:rsidR="00722974" w:rsidRPr="00722974" w:rsidRDefault="00722974" w:rsidP="00722974">
      <w:pPr>
        <w:jc w:val="both"/>
        <w:rPr>
          <w:bCs/>
          <w:iCs/>
          <w:sz w:val="28"/>
          <w:szCs w:val="28"/>
        </w:rPr>
      </w:pPr>
      <w:r w:rsidRPr="00722974">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22974" w:rsidRPr="00722974" w:rsidRDefault="00722974" w:rsidP="00722974">
      <w:pPr>
        <w:jc w:val="both"/>
        <w:rPr>
          <w:bCs/>
          <w:iCs/>
          <w:sz w:val="28"/>
          <w:szCs w:val="28"/>
        </w:rPr>
      </w:pPr>
      <w:r w:rsidRPr="00722974">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22974" w:rsidRPr="00722974" w:rsidRDefault="00722974" w:rsidP="00722974">
      <w:pPr>
        <w:jc w:val="both"/>
        <w:rPr>
          <w:bCs/>
          <w:iCs/>
          <w:sz w:val="28"/>
          <w:szCs w:val="28"/>
        </w:rPr>
      </w:pPr>
      <w:r w:rsidRPr="00722974">
        <w:rPr>
          <w:bCs/>
          <w:iCs/>
          <w:sz w:val="28"/>
          <w:szCs w:val="28"/>
        </w:rPr>
        <w:t xml:space="preserve">- алгоритмом развернутого клинического диагноза (основного, сопутствующего) с учетом МКБ-10. </w:t>
      </w:r>
    </w:p>
    <w:p w:rsidR="00722974" w:rsidRPr="00722974" w:rsidRDefault="00722974" w:rsidP="00722974">
      <w:pPr>
        <w:jc w:val="both"/>
        <w:rPr>
          <w:bCs/>
          <w:iCs/>
          <w:sz w:val="28"/>
          <w:szCs w:val="28"/>
        </w:rPr>
      </w:pPr>
      <w:r w:rsidRPr="00722974">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22974" w:rsidRPr="00722974" w:rsidRDefault="00722974" w:rsidP="00722974">
      <w:pPr>
        <w:jc w:val="both"/>
        <w:rPr>
          <w:bCs/>
          <w:iCs/>
          <w:sz w:val="28"/>
          <w:szCs w:val="28"/>
        </w:rPr>
      </w:pPr>
      <w:r w:rsidRPr="00722974">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22974" w:rsidRPr="00722974" w:rsidRDefault="00722974" w:rsidP="00722974">
      <w:pPr>
        <w:jc w:val="both"/>
        <w:rPr>
          <w:bCs/>
          <w:iCs/>
          <w:sz w:val="28"/>
          <w:szCs w:val="28"/>
        </w:rPr>
      </w:pPr>
      <w:r w:rsidRPr="00722974">
        <w:rPr>
          <w:bCs/>
          <w:iCs/>
          <w:sz w:val="28"/>
          <w:szCs w:val="28"/>
        </w:rPr>
        <w:t xml:space="preserve">- методами помощи при неотложных и угрожающих жизни состояниях, </w:t>
      </w:r>
      <w:r w:rsidRPr="00722974">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722974" w:rsidRPr="00722974" w:rsidRDefault="00722974" w:rsidP="007C0B4C">
      <w:pPr>
        <w:numPr>
          <w:ilvl w:val="0"/>
          <w:numId w:val="623"/>
        </w:numPr>
        <w:shd w:val="clear" w:color="auto" w:fill="FFFFFF"/>
        <w:jc w:val="both"/>
        <w:rPr>
          <w:bCs/>
          <w:color w:val="000000"/>
          <w:sz w:val="28"/>
          <w:szCs w:val="28"/>
        </w:rPr>
      </w:pPr>
      <w:r w:rsidRPr="00722974">
        <w:rPr>
          <w:bCs/>
          <w:color w:val="000000"/>
          <w:sz w:val="28"/>
          <w:szCs w:val="28"/>
        </w:rPr>
        <w:t xml:space="preserve">Патанатомия костных опухолей </w:t>
      </w:r>
    </w:p>
    <w:p w:rsidR="00722974" w:rsidRPr="00722974" w:rsidRDefault="00722974" w:rsidP="007C0B4C">
      <w:pPr>
        <w:numPr>
          <w:ilvl w:val="0"/>
          <w:numId w:val="623"/>
        </w:numPr>
        <w:shd w:val="clear" w:color="auto" w:fill="FFFFFF"/>
        <w:jc w:val="both"/>
        <w:rPr>
          <w:bCs/>
          <w:color w:val="000000"/>
          <w:sz w:val="28"/>
          <w:szCs w:val="28"/>
        </w:rPr>
      </w:pPr>
      <w:r w:rsidRPr="00722974">
        <w:rPr>
          <w:bCs/>
          <w:color w:val="000000"/>
          <w:sz w:val="28"/>
          <w:szCs w:val="28"/>
        </w:rPr>
        <w:t xml:space="preserve"> истоструктура костных опухолей</w:t>
      </w:r>
    </w:p>
    <w:p w:rsidR="00722974" w:rsidRPr="00722974" w:rsidRDefault="00722974" w:rsidP="007C0B4C">
      <w:pPr>
        <w:numPr>
          <w:ilvl w:val="0"/>
          <w:numId w:val="623"/>
        </w:numPr>
        <w:shd w:val="clear" w:color="auto" w:fill="FFFFFF"/>
        <w:jc w:val="both"/>
        <w:rPr>
          <w:bCs/>
          <w:color w:val="000000"/>
          <w:sz w:val="28"/>
          <w:szCs w:val="28"/>
        </w:rPr>
      </w:pPr>
      <w:r w:rsidRPr="00722974">
        <w:rPr>
          <w:bCs/>
          <w:color w:val="000000"/>
          <w:sz w:val="28"/>
          <w:szCs w:val="28"/>
        </w:rPr>
        <w:t xml:space="preserve"> Классификация опухолей ВОЗ и М.В. Волкова</w:t>
      </w:r>
    </w:p>
    <w:p w:rsidR="00722974" w:rsidRPr="00722974" w:rsidRDefault="00722974" w:rsidP="007C0B4C">
      <w:pPr>
        <w:numPr>
          <w:ilvl w:val="0"/>
          <w:numId w:val="623"/>
        </w:numPr>
        <w:shd w:val="clear" w:color="auto" w:fill="FFFFFF"/>
        <w:jc w:val="both"/>
        <w:rPr>
          <w:color w:val="000000"/>
          <w:sz w:val="28"/>
          <w:szCs w:val="28"/>
        </w:rPr>
      </w:pPr>
      <w:r w:rsidRPr="00722974">
        <w:rPr>
          <w:bCs/>
          <w:color w:val="000000"/>
          <w:sz w:val="28"/>
          <w:szCs w:val="28"/>
        </w:rPr>
        <w:t xml:space="preserve"> Особенности клинического течения, общие и местные симптомы </w:t>
      </w:r>
    </w:p>
    <w:p w:rsidR="00722974" w:rsidRPr="00722974" w:rsidRDefault="00722974" w:rsidP="007C0B4C">
      <w:pPr>
        <w:numPr>
          <w:ilvl w:val="0"/>
          <w:numId w:val="623"/>
        </w:numPr>
        <w:shd w:val="clear" w:color="auto" w:fill="FFFFFF"/>
        <w:jc w:val="both"/>
        <w:rPr>
          <w:bCs/>
          <w:color w:val="000000"/>
          <w:sz w:val="28"/>
          <w:szCs w:val="28"/>
        </w:rPr>
      </w:pPr>
      <w:r w:rsidRPr="00722974">
        <w:rPr>
          <w:bCs/>
          <w:color w:val="000000"/>
          <w:sz w:val="28"/>
          <w:szCs w:val="28"/>
        </w:rPr>
        <w:t xml:space="preserve"> Диагностика, методы исследования</w:t>
      </w:r>
    </w:p>
    <w:p w:rsidR="00722974" w:rsidRPr="00722974" w:rsidRDefault="00722974" w:rsidP="007C0B4C">
      <w:pPr>
        <w:numPr>
          <w:ilvl w:val="0"/>
          <w:numId w:val="623"/>
        </w:numPr>
        <w:shd w:val="clear" w:color="auto" w:fill="FFFFFF"/>
        <w:jc w:val="both"/>
        <w:rPr>
          <w:bCs/>
          <w:color w:val="000000"/>
          <w:sz w:val="28"/>
          <w:szCs w:val="28"/>
        </w:rPr>
      </w:pPr>
      <w:r w:rsidRPr="00722974">
        <w:rPr>
          <w:bCs/>
          <w:color w:val="000000"/>
          <w:sz w:val="28"/>
          <w:szCs w:val="28"/>
        </w:rPr>
        <w:t xml:space="preserve"> Дифференциальная диагностика </w:t>
      </w:r>
    </w:p>
    <w:p w:rsidR="00722974" w:rsidRPr="00722974" w:rsidRDefault="00722974" w:rsidP="007C0B4C">
      <w:pPr>
        <w:numPr>
          <w:ilvl w:val="0"/>
          <w:numId w:val="623"/>
        </w:numPr>
        <w:shd w:val="clear" w:color="auto" w:fill="FFFFFF"/>
        <w:jc w:val="both"/>
        <w:rPr>
          <w:color w:val="000000"/>
          <w:sz w:val="28"/>
          <w:szCs w:val="28"/>
        </w:rPr>
      </w:pPr>
      <w:r w:rsidRPr="00722974">
        <w:rPr>
          <w:bCs/>
          <w:color w:val="000000"/>
          <w:sz w:val="28"/>
          <w:szCs w:val="28"/>
        </w:rPr>
        <w:t xml:space="preserve"> Принципы и методы лечения в зависимости от стадии и вида опухоли</w:t>
      </w:r>
    </w:p>
    <w:p w:rsidR="00722974" w:rsidRPr="00722974" w:rsidRDefault="00722974" w:rsidP="007C0B4C">
      <w:pPr>
        <w:numPr>
          <w:ilvl w:val="0"/>
          <w:numId w:val="623"/>
        </w:numPr>
        <w:shd w:val="clear" w:color="auto" w:fill="FFFFFF"/>
        <w:jc w:val="both"/>
        <w:rPr>
          <w:bCs/>
          <w:color w:val="000000"/>
          <w:sz w:val="28"/>
          <w:szCs w:val="28"/>
        </w:rPr>
      </w:pPr>
      <w:r w:rsidRPr="00722974">
        <w:rPr>
          <w:bCs/>
          <w:color w:val="000000"/>
          <w:sz w:val="28"/>
          <w:szCs w:val="28"/>
        </w:rPr>
        <w:t>Вопросы диспансеризации и реабилитации</w:t>
      </w:r>
    </w:p>
    <w:p w:rsidR="008D06CE" w:rsidRPr="00653C17" w:rsidRDefault="008D06CE" w:rsidP="007C32BB">
      <w:pPr>
        <w:shd w:val="clear" w:color="auto" w:fill="FFFFFF"/>
        <w:jc w:val="both"/>
        <w:rPr>
          <w:sz w:val="28"/>
          <w:szCs w:val="28"/>
        </w:rPr>
      </w:pPr>
    </w:p>
    <w:p w:rsidR="008D06CE" w:rsidRPr="00692831" w:rsidRDefault="008D06CE" w:rsidP="008B5C8B">
      <w:pPr>
        <w:shd w:val="clear" w:color="auto" w:fill="FFFFFF"/>
        <w:jc w:val="both"/>
        <w:rPr>
          <w:sz w:val="28"/>
          <w:szCs w:val="28"/>
        </w:rPr>
      </w:pPr>
    </w:p>
    <w:p w:rsidR="008D06CE" w:rsidRDefault="008D06CE" w:rsidP="008B5C8B"/>
    <w:p w:rsidR="008D06CE" w:rsidRDefault="008D06CE" w:rsidP="008B5C8B">
      <w:pPr>
        <w:jc w:val="both"/>
        <w:rPr>
          <w:sz w:val="28"/>
          <w:szCs w:val="28"/>
        </w:rPr>
      </w:pPr>
    </w:p>
    <w:p w:rsidR="00722974" w:rsidRPr="00722974" w:rsidRDefault="008D06CE" w:rsidP="00722974">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722974" w:rsidRPr="00722974" w:rsidRDefault="00722974" w:rsidP="00722974">
      <w:pPr>
        <w:widowControl w:val="0"/>
        <w:shd w:val="clear" w:color="auto" w:fill="FFFFFF"/>
        <w:tabs>
          <w:tab w:val="num" w:pos="570"/>
        </w:tabs>
        <w:autoSpaceDE w:val="0"/>
        <w:autoSpaceDN w:val="0"/>
        <w:adjustRightInd w:val="0"/>
        <w:spacing w:before="14"/>
        <w:ind w:firstLine="851"/>
        <w:jc w:val="both"/>
        <w:rPr>
          <w:bCs/>
          <w:color w:val="000000"/>
          <w:sz w:val="28"/>
          <w:szCs w:val="28"/>
        </w:rPr>
      </w:pPr>
    </w:p>
    <w:p w:rsidR="00722974" w:rsidRPr="00722974" w:rsidRDefault="00722974" w:rsidP="00722974">
      <w:pPr>
        <w:jc w:val="both"/>
        <w:rPr>
          <w:sz w:val="28"/>
          <w:szCs w:val="28"/>
        </w:rPr>
      </w:pPr>
      <w:r w:rsidRPr="00722974">
        <w:rPr>
          <w:sz w:val="28"/>
          <w:szCs w:val="28"/>
        </w:rPr>
        <w:t>1. КАКОВА ЧАСТОТА КОСТНЫХ САРКОМ В СТРУКТУРЕ ЗЛОКАЧЕСТВЕННЫХ ОПУХОЛЕЙ В ДЕТСКОМ ВОЗРАСТЕ? (1)</w:t>
      </w:r>
    </w:p>
    <w:p w:rsidR="00722974" w:rsidRPr="00722974" w:rsidRDefault="00722974" w:rsidP="00722974">
      <w:pPr>
        <w:ind w:left="540" w:firstLine="2012"/>
        <w:jc w:val="both"/>
        <w:rPr>
          <w:sz w:val="28"/>
          <w:szCs w:val="28"/>
        </w:rPr>
      </w:pPr>
      <w:r w:rsidRPr="00722974">
        <w:rPr>
          <w:sz w:val="28"/>
          <w:szCs w:val="28"/>
        </w:rPr>
        <w:t>а. 75%</w:t>
      </w:r>
    </w:p>
    <w:p w:rsidR="00722974" w:rsidRPr="00722974" w:rsidRDefault="00722974" w:rsidP="00722974">
      <w:pPr>
        <w:ind w:left="540" w:firstLine="2012"/>
        <w:jc w:val="both"/>
        <w:rPr>
          <w:sz w:val="28"/>
          <w:szCs w:val="28"/>
        </w:rPr>
      </w:pPr>
      <w:r w:rsidRPr="00722974">
        <w:rPr>
          <w:sz w:val="28"/>
          <w:szCs w:val="28"/>
        </w:rPr>
        <w:t>б. 2- 3%</w:t>
      </w:r>
    </w:p>
    <w:p w:rsidR="00722974" w:rsidRPr="00722974" w:rsidRDefault="00722974" w:rsidP="00722974">
      <w:pPr>
        <w:ind w:left="540" w:firstLine="2012"/>
        <w:jc w:val="both"/>
        <w:rPr>
          <w:sz w:val="28"/>
          <w:szCs w:val="28"/>
        </w:rPr>
      </w:pPr>
      <w:r w:rsidRPr="00722974">
        <w:rPr>
          <w:sz w:val="28"/>
          <w:szCs w:val="28"/>
        </w:rPr>
        <w:t>в. 50- 60%</w:t>
      </w:r>
    </w:p>
    <w:p w:rsidR="00722974" w:rsidRPr="00722974" w:rsidRDefault="00722974" w:rsidP="00722974">
      <w:pPr>
        <w:ind w:left="540" w:firstLine="2012"/>
        <w:jc w:val="both"/>
        <w:rPr>
          <w:sz w:val="28"/>
          <w:szCs w:val="28"/>
        </w:rPr>
      </w:pPr>
      <w:r w:rsidRPr="00722974">
        <w:rPr>
          <w:sz w:val="28"/>
          <w:szCs w:val="28"/>
        </w:rPr>
        <w:t>г. 6 -7%</w:t>
      </w:r>
    </w:p>
    <w:p w:rsidR="00722974" w:rsidRDefault="00722974" w:rsidP="00722974">
      <w:pPr>
        <w:ind w:left="540" w:firstLine="2012"/>
        <w:jc w:val="both"/>
        <w:rPr>
          <w:sz w:val="28"/>
          <w:szCs w:val="28"/>
        </w:rPr>
      </w:pPr>
      <w:r w:rsidRPr="00722974">
        <w:rPr>
          <w:sz w:val="28"/>
          <w:szCs w:val="28"/>
        </w:rPr>
        <w:t>д. 0,6%</w:t>
      </w:r>
    </w:p>
    <w:p w:rsidR="00722974" w:rsidRPr="00722974" w:rsidRDefault="00722974" w:rsidP="00722974">
      <w:pPr>
        <w:jc w:val="both"/>
        <w:rPr>
          <w:sz w:val="28"/>
          <w:szCs w:val="28"/>
        </w:rPr>
      </w:pPr>
      <w:r w:rsidRPr="00722974">
        <w:rPr>
          <w:sz w:val="28"/>
          <w:szCs w:val="28"/>
        </w:rPr>
        <w:t>2. НАИБОЛЕЕ ЧАСТО ПОРАЖАЕМЫЙ ВОЗРАСТ ПРИ ОСТЕОГЕННОЙ САРКОМЕ И САРКОМЕ ЮИНГА: (1)</w:t>
      </w:r>
    </w:p>
    <w:p w:rsidR="00722974" w:rsidRPr="00722974" w:rsidRDefault="00722974" w:rsidP="00722974">
      <w:pPr>
        <w:ind w:left="540" w:firstLine="2012"/>
        <w:jc w:val="both"/>
        <w:rPr>
          <w:sz w:val="28"/>
          <w:szCs w:val="28"/>
        </w:rPr>
      </w:pPr>
      <w:r w:rsidRPr="00722974">
        <w:rPr>
          <w:sz w:val="28"/>
          <w:szCs w:val="28"/>
        </w:rPr>
        <w:t>а. новорождённые</w:t>
      </w:r>
    </w:p>
    <w:p w:rsidR="00722974" w:rsidRPr="00722974" w:rsidRDefault="00722974" w:rsidP="00722974">
      <w:pPr>
        <w:ind w:left="540" w:firstLine="2012"/>
        <w:jc w:val="both"/>
        <w:rPr>
          <w:sz w:val="28"/>
          <w:szCs w:val="28"/>
        </w:rPr>
      </w:pPr>
      <w:r w:rsidRPr="00722974">
        <w:rPr>
          <w:sz w:val="28"/>
          <w:szCs w:val="28"/>
        </w:rPr>
        <w:t>б. 1-2 года</w:t>
      </w:r>
    </w:p>
    <w:p w:rsidR="00722974" w:rsidRPr="00722974" w:rsidRDefault="00722974" w:rsidP="00722974">
      <w:pPr>
        <w:ind w:left="540" w:firstLine="2012"/>
        <w:jc w:val="both"/>
        <w:rPr>
          <w:sz w:val="28"/>
          <w:szCs w:val="28"/>
        </w:rPr>
      </w:pPr>
      <w:r w:rsidRPr="00722974">
        <w:rPr>
          <w:sz w:val="28"/>
          <w:szCs w:val="28"/>
        </w:rPr>
        <w:t>в. 3-5 лет</w:t>
      </w:r>
    </w:p>
    <w:p w:rsidR="00722974" w:rsidRPr="00722974" w:rsidRDefault="00722974" w:rsidP="00722974">
      <w:pPr>
        <w:ind w:left="540" w:firstLine="2012"/>
        <w:jc w:val="both"/>
        <w:rPr>
          <w:sz w:val="28"/>
          <w:szCs w:val="28"/>
        </w:rPr>
      </w:pPr>
      <w:r w:rsidRPr="00722974">
        <w:rPr>
          <w:sz w:val="28"/>
          <w:szCs w:val="28"/>
        </w:rPr>
        <w:t>г. 7-9 лет</w:t>
      </w:r>
    </w:p>
    <w:p w:rsidR="00722974" w:rsidRPr="00722974" w:rsidRDefault="00722974" w:rsidP="00722974">
      <w:pPr>
        <w:ind w:left="540" w:firstLine="2012"/>
        <w:jc w:val="both"/>
        <w:rPr>
          <w:sz w:val="28"/>
          <w:szCs w:val="28"/>
        </w:rPr>
      </w:pPr>
      <w:r w:rsidRPr="00722974">
        <w:rPr>
          <w:sz w:val="28"/>
          <w:szCs w:val="28"/>
        </w:rPr>
        <w:t>д. 12-14лет</w:t>
      </w:r>
    </w:p>
    <w:p w:rsidR="00722974" w:rsidRDefault="00722974" w:rsidP="00722974">
      <w:pPr>
        <w:jc w:val="both"/>
        <w:rPr>
          <w:b/>
          <w:sz w:val="28"/>
          <w:szCs w:val="28"/>
        </w:rPr>
      </w:pPr>
    </w:p>
    <w:p w:rsidR="00722974" w:rsidRPr="00722974" w:rsidRDefault="00722974" w:rsidP="00722974">
      <w:pPr>
        <w:jc w:val="both"/>
        <w:rPr>
          <w:b/>
          <w:sz w:val="28"/>
          <w:szCs w:val="28"/>
        </w:rPr>
      </w:pPr>
    </w:p>
    <w:p w:rsidR="00722974" w:rsidRPr="00722974" w:rsidRDefault="00722974" w:rsidP="00722974">
      <w:pPr>
        <w:jc w:val="both"/>
        <w:rPr>
          <w:sz w:val="28"/>
          <w:szCs w:val="28"/>
        </w:rPr>
      </w:pPr>
      <w:r w:rsidRPr="00722974">
        <w:rPr>
          <w:sz w:val="28"/>
          <w:szCs w:val="28"/>
        </w:rPr>
        <w:t>3. К ОСТЕОГЕННЫМ  ОПУХОЛЯМ КОСТЕЙ ОТНОСЯТСЯ ВСЕ, КРОМЕ: (1)</w:t>
      </w:r>
    </w:p>
    <w:p w:rsidR="00722974" w:rsidRPr="00722974" w:rsidRDefault="00722974" w:rsidP="00722974">
      <w:pPr>
        <w:ind w:left="540" w:firstLine="2012"/>
        <w:jc w:val="both"/>
        <w:rPr>
          <w:sz w:val="28"/>
          <w:szCs w:val="28"/>
        </w:rPr>
      </w:pPr>
      <w:r w:rsidRPr="00722974">
        <w:rPr>
          <w:sz w:val="28"/>
          <w:szCs w:val="28"/>
        </w:rPr>
        <w:t>а. остеогенная саркома</w:t>
      </w:r>
    </w:p>
    <w:p w:rsidR="00722974" w:rsidRPr="00722974" w:rsidRDefault="00722974" w:rsidP="00722974">
      <w:pPr>
        <w:ind w:left="540" w:firstLine="2012"/>
        <w:jc w:val="both"/>
        <w:rPr>
          <w:sz w:val="28"/>
          <w:szCs w:val="28"/>
        </w:rPr>
      </w:pPr>
      <w:r w:rsidRPr="00722974">
        <w:rPr>
          <w:sz w:val="28"/>
          <w:szCs w:val="28"/>
        </w:rPr>
        <w:t>б. саркома Юинга</w:t>
      </w:r>
    </w:p>
    <w:p w:rsidR="00722974" w:rsidRPr="00722974" w:rsidRDefault="00722974" w:rsidP="00722974">
      <w:pPr>
        <w:ind w:left="540" w:firstLine="2012"/>
        <w:jc w:val="both"/>
        <w:rPr>
          <w:sz w:val="28"/>
          <w:szCs w:val="28"/>
        </w:rPr>
      </w:pPr>
      <w:r w:rsidRPr="00722974">
        <w:rPr>
          <w:sz w:val="28"/>
          <w:szCs w:val="28"/>
        </w:rPr>
        <w:t>в. остеобластокластома</w:t>
      </w:r>
    </w:p>
    <w:p w:rsidR="00722974" w:rsidRPr="00722974" w:rsidRDefault="00722974" w:rsidP="00722974">
      <w:pPr>
        <w:ind w:left="540" w:firstLine="2012"/>
        <w:jc w:val="both"/>
        <w:rPr>
          <w:sz w:val="28"/>
          <w:szCs w:val="28"/>
        </w:rPr>
      </w:pPr>
      <w:r w:rsidRPr="00722974">
        <w:rPr>
          <w:sz w:val="28"/>
          <w:szCs w:val="28"/>
        </w:rPr>
        <w:t>г. остеоид-остеома</w:t>
      </w:r>
    </w:p>
    <w:p w:rsidR="00722974" w:rsidRPr="00722974" w:rsidRDefault="00722974" w:rsidP="00722974">
      <w:pPr>
        <w:ind w:left="540" w:firstLine="2012"/>
        <w:jc w:val="both"/>
        <w:rPr>
          <w:sz w:val="28"/>
          <w:szCs w:val="28"/>
        </w:rPr>
      </w:pPr>
      <w:r w:rsidRPr="00722974">
        <w:rPr>
          <w:sz w:val="28"/>
          <w:szCs w:val="28"/>
        </w:rPr>
        <w:t>д. остеома</w:t>
      </w:r>
    </w:p>
    <w:p w:rsidR="00722974" w:rsidRPr="00722974" w:rsidRDefault="00722974" w:rsidP="00722974">
      <w:pPr>
        <w:jc w:val="both"/>
        <w:rPr>
          <w:b/>
          <w:sz w:val="28"/>
          <w:szCs w:val="28"/>
        </w:rPr>
      </w:pPr>
    </w:p>
    <w:p w:rsidR="00722974" w:rsidRPr="00722974" w:rsidRDefault="00722974" w:rsidP="00722974">
      <w:pPr>
        <w:jc w:val="both"/>
        <w:rPr>
          <w:sz w:val="28"/>
          <w:szCs w:val="28"/>
        </w:rPr>
      </w:pPr>
      <w:r w:rsidRPr="00722974">
        <w:rPr>
          <w:sz w:val="28"/>
          <w:szCs w:val="28"/>
        </w:rPr>
        <w:t>4. К ХРЯЩЕОБРАЗУЮЩИМ  ОПУХОЛЯМ КОСТЕЙ ОТНОСЯТСЯ ВСЕ, КРОМЕ: (1)</w:t>
      </w:r>
    </w:p>
    <w:p w:rsidR="00722974" w:rsidRPr="00722974" w:rsidRDefault="00722974" w:rsidP="00722974">
      <w:pPr>
        <w:ind w:left="540" w:firstLine="2012"/>
        <w:jc w:val="both"/>
        <w:rPr>
          <w:sz w:val="28"/>
          <w:szCs w:val="28"/>
        </w:rPr>
      </w:pPr>
      <w:r w:rsidRPr="00722974">
        <w:rPr>
          <w:sz w:val="28"/>
          <w:szCs w:val="28"/>
        </w:rPr>
        <w:t>а. экхондрома</w:t>
      </w:r>
    </w:p>
    <w:p w:rsidR="00722974" w:rsidRPr="00722974" w:rsidRDefault="00722974" w:rsidP="00722974">
      <w:pPr>
        <w:ind w:left="540" w:firstLine="2012"/>
        <w:jc w:val="both"/>
        <w:rPr>
          <w:sz w:val="28"/>
          <w:szCs w:val="28"/>
        </w:rPr>
      </w:pPr>
      <w:r w:rsidRPr="00722974">
        <w:rPr>
          <w:sz w:val="28"/>
          <w:szCs w:val="28"/>
        </w:rPr>
        <w:t>б. опухоль Кодмена</w:t>
      </w:r>
    </w:p>
    <w:p w:rsidR="00722974" w:rsidRPr="00722974" w:rsidRDefault="00722974" w:rsidP="00722974">
      <w:pPr>
        <w:ind w:left="540" w:firstLine="2012"/>
        <w:jc w:val="both"/>
        <w:rPr>
          <w:sz w:val="28"/>
          <w:szCs w:val="28"/>
        </w:rPr>
      </w:pPr>
      <w:r w:rsidRPr="00722974">
        <w:rPr>
          <w:sz w:val="28"/>
          <w:szCs w:val="28"/>
        </w:rPr>
        <w:t>в. энхондрома</w:t>
      </w:r>
    </w:p>
    <w:p w:rsidR="00722974" w:rsidRPr="00722974" w:rsidRDefault="00722974" w:rsidP="00722974">
      <w:pPr>
        <w:ind w:left="540" w:firstLine="2012"/>
        <w:jc w:val="both"/>
        <w:rPr>
          <w:sz w:val="28"/>
          <w:szCs w:val="28"/>
        </w:rPr>
      </w:pPr>
      <w:r w:rsidRPr="00722974">
        <w:rPr>
          <w:sz w:val="28"/>
          <w:szCs w:val="28"/>
        </w:rPr>
        <w:t>г. хондросаркома</w:t>
      </w:r>
    </w:p>
    <w:p w:rsidR="00722974" w:rsidRPr="00722974" w:rsidRDefault="00722974" w:rsidP="00722974">
      <w:pPr>
        <w:ind w:left="540" w:firstLine="2012"/>
        <w:jc w:val="both"/>
        <w:rPr>
          <w:sz w:val="28"/>
          <w:szCs w:val="28"/>
        </w:rPr>
      </w:pPr>
      <w:r w:rsidRPr="00722974">
        <w:rPr>
          <w:sz w:val="28"/>
          <w:szCs w:val="28"/>
        </w:rPr>
        <w:t>д. эозинофильная  гранулема</w:t>
      </w:r>
    </w:p>
    <w:p w:rsidR="00722974" w:rsidRPr="00722974" w:rsidRDefault="00722974" w:rsidP="00722974">
      <w:pPr>
        <w:jc w:val="both"/>
        <w:rPr>
          <w:sz w:val="28"/>
          <w:szCs w:val="28"/>
        </w:rPr>
      </w:pPr>
    </w:p>
    <w:p w:rsidR="00722974" w:rsidRPr="00722974" w:rsidRDefault="00722974" w:rsidP="00722974">
      <w:pPr>
        <w:jc w:val="both"/>
        <w:rPr>
          <w:sz w:val="28"/>
          <w:szCs w:val="28"/>
        </w:rPr>
      </w:pPr>
      <w:r w:rsidRPr="00722974">
        <w:rPr>
          <w:sz w:val="28"/>
          <w:szCs w:val="28"/>
        </w:rPr>
        <w:t>5. К  КОСТНО-МОЗГОВЫМ ОПУХОЛЯМ ОТНОСЯТСЯ ВСЕ, КРОМЕ: (2)</w:t>
      </w:r>
    </w:p>
    <w:p w:rsidR="00722974" w:rsidRPr="00722974" w:rsidRDefault="00722974" w:rsidP="00722974">
      <w:pPr>
        <w:ind w:left="540" w:firstLine="2012"/>
        <w:jc w:val="both"/>
        <w:rPr>
          <w:sz w:val="28"/>
          <w:szCs w:val="28"/>
        </w:rPr>
      </w:pPr>
      <w:r w:rsidRPr="00722974">
        <w:rPr>
          <w:sz w:val="28"/>
          <w:szCs w:val="28"/>
        </w:rPr>
        <w:t>а. эозинофильная гранулема кости</w:t>
      </w:r>
    </w:p>
    <w:p w:rsidR="00722974" w:rsidRPr="00722974" w:rsidRDefault="00722974" w:rsidP="00722974">
      <w:pPr>
        <w:ind w:left="540" w:firstLine="2012"/>
        <w:jc w:val="both"/>
        <w:rPr>
          <w:sz w:val="28"/>
          <w:szCs w:val="28"/>
        </w:rPr>
      </w:pPr>
      <w:r w:rsidRPr="00722974">
        <w:rPr>
          <w:sz w:val="28"/>
          <w:szCs w:val="28"/>
        </w:rPr>
        <w:t>б. саркома Юинга</w:t>
      </w:r>
    </w:p>
    <w:p w:rsidR="00722974" w:rsidRPr="00722974" w:rsidRDefault="00722974" w:rsidP="00722974">
      <w:pPr>
        <w:ind w:left="540" w:firstLine="2012"/>
        <w:jc w:val="both"/>
        <w:rPr>
          <w:sz w:val="28"/>
          <w:szCs w:val="28"/>
        </w:rPr>
      </w:pPr>
      <w:r w:rsidRPr="00722974">
        <w:rPr>
          <w:sz w:val="28"/>
          <w:szCs w:val="28"/>
        </w:rPr>
        <w:t>в. опухоль Кодмена</w:t>
      </w:r>
    </w:p>
    <w:p w:rsidR="00722974" w:rsidRPr="00722974" w:rsidRDefault="00722974" w:rsidP="00722974">
      <w:pPr>
        <w:ind w:left="540" w:firstLine="2012"/>
        <w:jc w:val="both"/>
        <w:rPr>
          <w:sz w:val="28"/>
          <w:szCs w:val="28"/>
        </w:rPr>
      </w:pPr>
      <w:r w:rsidRPr="00722974">
        <w:rPr>
          <w:sz w:val="28"/>
          <w:szCs w:val="28"/>
        </w:rPr>
        <w:t>г. лимфосаркома  кости</w:t>
      </w:r>
    </w:p>
    <w:p w:rsidR="00722974" w:rsidRPr="00722974" w:rsidRDefault="00722974" w:rsidP="00722974">
      <w:pPr>
        <w:ind w:left="540" w:firstLine="2012"/>
        <w:jc w:val="both"/>
        <w:rPr>
          <w:sz w:val="28"/>
          <w:szCs w:val="28"/>
        </w:rPr>
      </w:pPr>
      <w:r w:rsidRPr="00722974">
        <w:rPr>
          <w:sz w:val="28"/>
          <w:szCs w:val="28"/>
        </w:rPr>
        <w:t>д. ретикулосаркома  кости</w:t>
      </w:r>
    </w:p>
    <w:p w:rsidR="00722974" w:rsidRPr="00722974" w:rsidRDefault="00722974" w:rsidP="00722974">
      <w:pPr>
        <w:jc w:val="both"/>
        <w:rPr>
          <w:b/>
          <w:sz w:val="28"/>
          <w:szCs w:val="28"/>
        </w:rPr>
      </w:pPr>
    </w:p>
    <w:p w:rsidR="00722974" w:rsidRPr="00722974" w:rsidRDefault="00722974" w:rsidP="00722974">
      <w:pPr>
        <w:jc w:val="both"/>
        <w:rPr>
          <w:b/>
          <w:sz w:val="28"/>
          <w:szCs w:val="28"/>
        </w:rPr>
      </w:pPr>
      <w:r w:rsidRPr="00722974">
        <w:rPr>
          <w:sz w:val="28"/>
          <w:szCs w:val="28"/>
        </w:rPr>
        <w:t>6. К НЕСТЕОГЕННЫМ  ОПУХОЛЯМ КОСТЕЙ ОТНОСЯТСЯ ВСЕ, КРОМЕ: (1)</w:t>
      </w:r>
    </w:p>
    <w:p w:rsidR="00722974" w:rsidRPr="00722974" w:rsidRDefault="00722974" w:rsidP="00722974">
      <w:pPr>
        <w:ind w:firstLine="2552"/>
        <w:rPr>
          <w:sz w:val="28"/>
          <w:szCs w:val="28"/>
        </w:rPr>
      </w:pPr>
      <w:r w:rsidRPr="00722974">
        <w:rPr>
          <w:sz w:val="28"/>
          <w:szCs w:val="28"/>
        </w:rPr>
        <w:lastRenderedPageBreak/>
        <w:t>а. миксома, миксосаркома</w:t>
      </w:r>
    </w:p>
    <w:p w:rsidR="00722974" w:rsidRPr="00722974" w:rsidRDefault="00722974" w:rsidP="00722974">
      <w:pPr>
        <w:ind w:firstLine="2552"/>
        <w:rPr>
          <w:sz w:val="28"/>
          <w:szCs w:val="28"/>
        </w:rPr>
      </w:pPr>
      <w:r w:rsidRPr="00722974">
        <w:rPr>
          <w:sz w:val="28"/>
          <w:szCs w:val="28"/>
        </w:rPr>
        <w:t>б. фиброма, фибросаркома</w:t>
      </w:r>
    </w:p>
    <w:p w:rsidR="00722974" w:rsidRPr="00722974" w:rsidRDefault="00722974" w:rsidP="00722974">
      <w:pPr>
        <w:ind w:firstLine="2552"/>
        <w:rPr>
          <w:sz w:val="28"/>
          <w:szCs w:val="28"/>
        </w:rPr>
      </w:pPr>
      <w:r w:rsidRPr="00722974">
        <w:rPr>
          <w:sz w:val="28"/>
          <w:szCs w:val="28"/>
        </w:rPr>
        <w:t>в. гемангиома, ангиосаркома</w:t>
      </w:r>
    </w:p>
    <w:p w:rsidR="00722974" w:rsidRPr="00722974" w:rsidRDefault="00722974" w:rsidP="00722974">
      <w:pPr>
        <w:ind w:firstLine="2552"/>
        <w:rPr>
          <w:sz w:val="28"/>
          <w:szCs w:val="28"/>
        </w:rPr>
      </w:pPr>
      <w:r w:rsidRPr="00722974">
        <w:rPr>
          <w:sz w:val="28"/>
          <w:szCs w:val="28"/>
        </w:rPr>
        <w:t>г. невринома, нейросаркома</w:t>
      </w:r>
    </w:p>
    <w:p w:rsidR="00722974" w:rsidRPr="00722974" w:rsidRDefault="00722974" w:rsidP="00722974">
      <w:pPr>
        <w:ind w:firstLine="2552"/>
        <w:rPr>
          <w:sz w:val="28"/>
          <w:szCs w:val="28"/>
        </w:rPr>
      </w:pPr>
      <w:r w:rsidRPr="00722974">
        <w:rPr>
          <w:sz w:val="28"/>
          <w:szCs w:val="28"/>
        </w:rPr>
        <w:t>д. эозинофильная гранулема</w:t>
      </w:r>
    </w:p>
    <w:p w:rsidR="00722974" w:rsidRPr="00722974" w:rsidRDefault="00722974" w:rsidP="00722974">
      <w:pPr>
        <w:ind w:firstLine="2552"/>
        <w:rPr>
          <w:sz w:val="28"/>
          <w:szCs w:val="28"/>
        </w:rPr>
      </w:pPr>
      <w:r w:rsidRPr="00722974">
        <w:rPr>
          <w:sz w:val="28"/>
          <w:szCs w:val="28"/>
        </w:rPr>
        <w:t>е. опухоль Кодмена</w:t>
      </w:r>
    </w:p>
    <w:p w:rsidR="00722974" w:rsidRPr="00722974" w:rsidRDefault="00722974" w:rsidP="00722974">
      <w:pPr>
        <w:ind w:firstLine="2552"/>
        <w:rPr>
          <w:sz w:val="28"/>
          <w:szCs w:val="28"/>
        </w:rPr>
      </w:pPr>
      <w:r w:rsidRPr="00722974">
        <w:rPr>
          <w:sz w:val="28"/>
          <w:szCs w:val="28"/>
        </w:rPr>
        <w:t>ж. липома, липосаркома</w:t>
      </w:r>
    </w:p>
    <w:p w:rsidR="00722974" w:rsidRPr="00722974" w:rsidRDefault="00722974" w:rsidP="00722974">
      <w:pPr>
        <w:tabs>
          <w:tab w:val="left" w:pos="284"/>
        </w:tabs>
        <w:rPr>
          <w:sz w:val="28"/>
          <w:szCs w:val="28"/>
        </w:rPr>
      </w:pPr>
    </w:p>
    <w:p w:rsidR="00722974" w:rsidRPr="00722974" w:rsidRDefault="00722974" w:rsidP="00722974">
      <w:pPr>
        <w:tabs>
          <w:tab w:val="left" w:pos="284"/>
        </w:tabs>
        <w:rPr>
          <w:sz w:val="28"/>
          <w:szCs w:val="28"/>
        </w:rPr>
      </w:pPr>
      <w:r w:rsidRPr="00722974">
        <w:rPr>
          <w:sz w:val="28"/>
          <w:szCs w:val="28"/>
        </w:rPr>
        <w:t>7. ОСНОВНЫМ МЕТОДАМ ЛЕЧЕНИЯ ГУБЧАТОЙ И КОМПАКТНОЙ ОСТЕОМЫ ЯВЛЯЮТСЯ</w:t>
      </w:r>
    </w:p>
    <w:p w:rsidR="00722974" w:rsidRPr="00722974" w:rsidRDefault="00722974" w:rsidP="007C0B4C">
      <w:pPr>
        <w:numPr>
          <w:ilvl w:val="3"/>
          <w:numId w:val="624"/>
        </w:numPr>
        <w:tabs>
          <w:tab w:val="left" w:pos="284"/>
        </w:tabs>
        <w:rPr>
          <w:sz w:val="28"/>
          <w:szCs w:val="28"/>
        </w:rPr>
      </w:pPr>
      <w:r w:rsidRPr="00722974">
        <w:rPr>
          <w:sz w:val="28"/>
          <w:szCs w:val="28"/>
        </w:rPr>
        <w:t>пункционное лечение</w:t>
      </w:r>
    </w:p>
    <w:p w:rsidR="00722974" w:rsidRPr="00722974" w:rsidRDefault="00722974" w:rsidP="007C0B4C">
      <w:pPr>
        <w:numPr>
          <w:ilvl w:val="3"/>
          <w:numId w:val="624"/>
        </w:numPr>
        <w:tabs>
          <w:tab w:val="left" w:pos="284"/>
        </w:tabs>
        <w:rPr>
          <w:sz w:val="28"/>
          <w:szCs w:val="28"/>
        </w:rPr>
      </w:pPr>
      <w:r w:rsidRPr="00722974">
        <w:rPr>
          <w:sz w:val="28"/>
          <w:szCs w:val="28"/>
        </w:rPr>
        <w:t>краевая резекция кости</w:t>
      </w:r>
    </w:p>
    <w:p w:rsidR="00722974" w:rsidRPr="00722974" w:rsidRDefault="00722974" w:rsidP="007C0B4C">
      <w:pPr>
        <w:numPr>
          <w:ilvl w:val="3"/>
          <w:numId w:val="624"/>
        </w:numPr>
        <w:tabs>
          <w:tab w:val="left" w:pos="284"/>
        </w:tabs>
        <w:rPr>
          <w:sz w:val="28"/>
          <w:szCs w:val="28"/>
        </w:rPr>
      </w:pPr>
      <w:r w:rsidRPr="00722974">
        <w:rPr>
          <w:sz w:val="28"/>
          <w:szCs w:val="28"/>
        </w:rPr>
        <w:t>выжидательная тактика</w:t>
      </w:r>
    </w:p>
    <w:p w:rsidR="00722974" w:rsidRPr="00722974" w:rsidRDefault="00722974" w:rsidP="007C0B4C">
      <w:pPr>
        <w:numPr>
          <w:ilvl w:val="3"/>
          <w:numId w:val="624"/>
        </w:numPr>
        <w:tabs>
          <w:tab w:val="left" w:pos="284"/>
        </w:tabs>
        <w:rPr>
          <w:sz w:val="28"/>
          <w:szCs w:val="28"/>
        </w:rPr>
      </w:pPr>
      <w:r w:rsidRPr="00722974">
        <w:rPr>
          <w:sz w:val="28"/>
          <w:szCs w:val="28"/>
        </w:rPr>
        <w:t>оперативное лечение не показано</w:t>
      </w:r>
    </w:p>
    <w:p w:rsidR="00722974" w:rsidRPr="00722974" w:rsidRDefault="00722974" w:rsidP="007C0B4C">
      <w:pPr>
        <w:numPr>
          <w:ilvl w:val="3"/>
          <w:numId w:val="624"/>
        </w:numPr>
        <w:tabs>
          <w:tab w:val="left" w:pos="284"/>
        </w:tabs>
        <w:rPr>
          <w:sz w:val="28"/>
          <w:szCs w:val="28"/>
        </w:rPr>
      </w:pPr>
      <w:r w:rsidRPr="00722974">
        <w:rPr>
          <w:sz w:val="28"/>
          <w:szCs w:val="28"/>
        </w:rPr>
        <w:t>операция проводится только в случае бурного роста остеомы</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rPr>
          <w:sz w:val="28"/>
          <w:szCs w:val="28"/>
        </w:rPr>
      </w:pPr>
      <w:r w:rsidRPr="00722974">
        <w:rPr>
          <w:sz w:val="28"/>
          <w:szCs w:val="28"/>
        </w:rPr>
        <w:t>8. ХАРАКТЕРНЫМИ РЕНТГЕНОЛОГИЧЕСКИМИ ПРИЗНАКАМИ ЭПИФИЗАРНОЙ ХОНДРОБЛАСТОМЫ ЯВЛЯЮТСЯ</w:t>
      </w:r>
    </w:p>
    <w:p w:rsidR="00722974" w:rsidRPr="00722974" w:rsidRDefault="00722974" w:rsidP="007C0B4C">
      <w:pPr>
        <w:numPr>
          <w:ilvl w:val="0"/>
          <w:numId w:val="625"/>
        </w:numPr>
        <w:tabs>
          <w:tab w:val="left" w:pos="284"/>
        </w:tabs>
        <w:ind w:left="2694" w:hanging="284"/>
        <w:rPr>
          <w:sz w:val="28"/>
          <w:szCs w:val="28"/>
        </w:rPr>
      </w:pPr>
      <w:r w:rsidRPr="00722974">
        <w:rPr>
          <w:sz w:val="28"/>
          <w:szCs w:val="28"/>
        </w:rPr>
        <w:t>гомогенный очаг поражения кости больших размеров</w:t>
      </w:r>
    </w:p>
    <w:p w:rsidR="00722974" w:rsidRPr="00722974" w:rsidRDefault="00722974" w:rsidP="007C0B4C">
      <w:pPr>
        <w:numPr>
          <w:ilvl w:val="0"/>
          <w:numId w:val="625"/>
        </w:numPr>
        <w:tabs>
          <w:tab w:val="left" w:pos="284"/>
        </w:tabs>
        <w:ind w:left="2694" w:hanging="284"/>
        <w:rPr>
          <w:sz w:val="28"/>
          <w:szCs w:val="28"/>
        </w:rPr>
      </w:pPr>
      <w:r w:rsidRPr="00722974">
        <w:rPr>
          <w:sz w:val="28"/>
          <w:szCs w:val="28"/>
        </w:rPr>
        <w:t>очаг деструкции в кости, исходящий из эпифизарной пластинки  и занимающий эпифиз и прилежащую к эпифизарной пластинке часть метафиза,  надкостница может быть отслоена</w:t>
      </w:r>
    </w:p>
    <w:p w:rsidR="00722974" w:rsidRPr="00722974" w:rsidRDefault="00722974" w:rsidP="007C0B4C">
      <w:pPr>
        <w:numPr>
          <w:ilvl w:val="0"/>
          <w:numId w:val="625"/>
        </w:numPr>
        <w:tabs>
          <w:tab w:val="left" w:pos="284"/>
        </w:tabs>
        <w:ind w:left="2694" w:hanging="284"/>
        <w:rPr>
          <w:sz w:val="28"/>
          <w:szCs w:val="28"/>
        </w:rPr>
      </w:pPr>
      <w:r w:rsidRPr="00722974">
        <w:rPr>
          <w:sz w:val="28"/>
          <w:szCs w:val="28"/>
        </w:rPr>
        <w:t>очаг деструкции на рентгенограмме представлен крапчатой структурой</w:t>
      </w:r>
    </w:p>
    <w:p w:rsidR="00722974" w:rsidRPr="00722974" w:rsidRDefault="00722974" w:rsidP="007C0B4C">
      <w:pPr>
        <w:numPr>
          <w:ilvl w:val="0"/>
          <w:numId w:val="625"/>
        </w:numPr>
        <w:tabs>
          <w:tab w:val="left" w:pos="284"/>
        </w:tabs>
        <w:ind w:left="2694" w:hanging="284"/>
        <w:rPr>
          <w:sz w:val="28"/>
          <w:szCs w:val="28"/>
        </w:rPr>
      </w:pPr>
      <w:r w:rsidRPr="00722974">
        <w:rPr>
          <w:sz w:val="28"/>
          <w:szCs w:val="28"/>
        </w:rPr>
        <w:t>при хондробластоме характерен выход опухоли в мягкие ткани,  патологический перелом кости</w:t>
      </w:r>
    </w:p>
    <w:p w:rsidR="00722974" w:rsidRPr="00722974" w:rsidRDefault="00722974" w:rsidP="007C0B4C">
      <w:pPr>
        <w:numPr>
          <w:ilvl w:val="0"/>
          <w:numId w:val="625"/>
        </w:numPr>
        <w:tabs>
          <w:tab w:val="left" w:pos="284"/>
        </w:tabs>
        <w:ind w:left="2694" w:hanging="284"/>
        <w:rPr>
          <w:sz w:val="28"/>
          <w:szCs w:val="28"/>
        </w:rPr>
      </w:pPr>
      <w:r w:rsidRPr="00722974">
        <w:rPr>
          <w:sz w:val="28"/>
          <w:szCs w:val="28"/>
        </w:rPr>
        <w:t>наличие спикул и козырька</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rPr>
          <w:sz w:val="28"/>
          <w:szCs w:val="28"/>
        </w:rPr>
      </w:pPr>
      <w:r w:rsidRPr="00722974">
        <w:rPr>
          <w:sz w:val="28"/>
          <w:szCs w:val="28"/>
        </w:rPr>
        <w:t>9. ОСНОВНЫМИ РЕНТГЕНОЛОГИЧЕСКИМИ ПРИЗНАКАМИ ГИГАНТОКЛЕТОЧНОЙ ОПУХОЛИ ЯВЛЯЮТСЯ</w:t>
      </w:r>
    </w:p>
    <w:p w:rsidR="00722974" w:rsidRPr="00722974" w:rsidRDefault="00722974" w:rsidP="007C0B4C">
      <w:pPr>
        <w:numPr>
          <w:ilvl w:val="0"/>
          <w:numId w:val="626"/>
        </w:numPr>
        <w:tabs>
          <w:tab w:val="left" w:pos="284"/>
        </w:tabs>
        <w:ind w:left="2694" w:hanging="284"/>
        <w:rPr>
          <w:sz w:val="28"/>
          <w:szCs w:val="28"/>
        </w:rPr>
      </w:pPr>
      <w:r w:rsidRPr="00722974">
        <w:rPr>
          <w:sz w:val="28"/>
          <w:szCs w:val="28"/>
        </w:rPr>
        <w:t>гиперпластический процесс с периостальной реакцией в месте опухоли</w:t>
      </w:r>
    </w:p>
    <w:p w:rsidR="00722974" w:rsidRPr="00722974" w:rsidRDefault="00722974" w:rsidP="007C0B4C">
      <w:pPr>
        <w:numPr>
          <w:ilvl w:val="0"/>
          <w:numId w:val="626"/>
        </w:numPr>
        <w:tabs>
          <w:tab w:val="left" w:pos="284"/>
        </w:tabs>
        <w:ind w:left="2694" w:hanging="284"/>
        <w:rPr>
          <w:sz w:val="28"/>
          <w:szCs w:val="28"/>
        </w:rPr>
      </w:pPr>
      <w:r w:rsidRPr="00722974">
        <w:rPr>
          <w:sz w:val="28"/>
          <w:szCs w:val="28"/>
        </w:rPr>
        <w:t>литический процесс без периостальной реакции</w:t>
      </w:r>
    </w:p>
    <w:p w:rsidR="00722974" w:rsidRPr="00722974" w:rsidRDefault="00722974" w:rsidP="007C0B4C">
      <w:pPr>
        <w:numPr>
          <w:ilvl w:val="0"/>
          <w:numId w:val="626"/>
        </w:numPr>
        <w:tabs>
          <w:tab w:val="left" w:pos="284"/>
        </w:tabs>
        <w:ind w:left="2694" w:hanging="284"/>
        <w:rPr>
          <w:sz w:val="28"/>
          <w:szCs w:val="28"/>
        </w:rPr>
      </w:pPr>
      <w:r w:rsidRPr="00722974">
        <w:rPr>
          <w:sz w:val="28"/>
          <w:szCs w:val="28"/>
        </w:rPr>
        <w:t>литический процесс с переходом через эпифизарную пластинку и суставной хрящ</w:t>
      </w:r>
    </w:p>
    <w:p w:rsidR="00722974" w:rsidRPr="00722974" w:rsidRDefault="00722974" w:rsidP="007C0B4C">
      <w:pPr>
        <w:numPr>
          <w:ilvl w:val="0"/>
          <w:numId w:val="626"/>
        </w:numPr>
        <w:tabs>
          <w:tab w:val="left" w:pos="284"/>
        </w:tabs>
        <w:ind w:left="2694" w:hanging="284"/>
        <w:rPr>
          <w:sz w:val="28"/>
          <w:szCs w:val="28"/>
        </w:rPr>
      </w:pPr>
      <w:r w:rsidRPr="00722974">
        <w:rPr>
          <w:sz w:val="28"/>
          <w:szCs w:val="28"/>
        </w:rPr>
        <w:t>полость в метафизе без признаков лизиса или гиперпластических образований</w:t>
      </w:r>
    </w:p>
    <w:p w:rsidR="00722974" w:rsidRPr="00722974" w:rsidRDefault="00722974" w:rsidP="007C0B4C">
      <w:pPr>
        <w:numPr>
          <w:ilvl w:val="0"/>
          <w:numId w:val="626"/>
        </w:numPr>
        <w:tabs>
          <w:tab w:val="left" w:pos="284"/>
        </w:tabs>
        <w:ind w:left="2694" w:hanging="284"/>
        <w:rPr>
          <w:sz w:val="28"/>
          <w:szCs w:val="28"/>
        </w:rPr>
      </w:pPr>
      <w:r w:rsidRPr="00722974">
        <w:rPr>
          <w:sz w:val="28"/>
          <w:szCs w:val="28"/>
        </w:rPr>
        <w:t>«луковичный» периостит</w:t>
      </w:r>
    </w:p>
    <w:p w:rsidR="00722974" w:rsidRPr="00722974" w:rsidRDefault="00722974" w:rsidP="00722974">
      <w:pPr>
        <w:jc w:val="both"/>
        <w:rPr>
          <w:b/>
          <w:sz w:val="28"/>
          <w:szCs w:val="28"/>
        </w:rPr>
      </w:pPr>
    </w:p>
    <w:p w:rsidR="00722974" w:rsidRPr="00722974" w:rsidRDefault="00722974" w:rsidP="00722974">
      <w:pPr>
        <w:jc w:val="both"/>
        <w:rPr>
          <w:sz w:val="28"/>
          <w:szCs w:val="28"/>
        </w:rPr>
      </w:pPr>
      <w:r w:rsidRPr="00722974">
        <w:rPr>
          <w:sz w:val="28"/>
          <w:szCs w:val="28"/>
        </w:rPr>
        <w:t>10. ТИПИЧНЫМИ  КЛИНИЧЕСКИМИ ПРОЯВЛЕНИЯМИ ЭКХОНДРОМЫ ЯВЛЯЮТСЯ: (3)</w:t>
      </w:r>
    </w:p>
    <w:p w:rsidR="00722974" w:rsidRPr="00722974" w:rsidRDefault="00722974" w:rsidP="00722974">
      <w:pPr>
        <w:ind w:left="2977" w:hanging="425"/>
        <w:jc w:val="both"/>
        <w:rPr>
          <w:sz w:val="28"/>
          <w:szCs w:val="28"/>
        </w:rPr>
      </w:pPr>
      <w:r w:rsidRPr="00722974">
        <w:rPr>
          <w:sz w:val="28"/>
          <w:szCs w:val="28"/>
        </w:rPr>
        <w:t>а.ограничение функций   конечности</w:t>
      </w:r>
    </w:p>
    <w:p w:rsidR="00722974" w:rsidRPr="00722974" w:rsidRDefault="00722974" w:rsidP="00722974">
      <w:pPr>
        <w:ind w:left="2977" w:hanging="425"/>
        <w:jc w:val="both"/>
        <w:rPr>
          <w:sz w:val="28"/>
          <w:szCs w:val="28"/>
        </w:rPr>
      </w:pPr>
      <w:r w:rsidRPr="00722974">
        <w:rPr>
          <w:sz w:val="28"/>
          <w:szCs w:val="28"/>
        </w:rPr>
        <w:lastRenderedPageBreak/>
        <w:t>б. ночные боли</w:t>
      </w:r>
    </w:p>
    <w:p w:rsidR="00722974" w:rsidRPr="00722974" w:rsidRDefault="00722974" w:rsidP="00722974">
      <w:pPr>
        <w:ind w:left="2977" w:hanging="425"/>
        <w:jc w:val="both"/>
        <w:rPr>
          <w:sz w:val="28"/>
          <w:szCs w:val="28"/>
        </w:rPr>
      </w:pPr>
      <w:r w:rsidRPr="00722974">
        <w:rPr>
          <w:sz w:val="28"/>
          <w:szCs w:val="28"/>
        </w:rPr>
        <w:t>в. деформация конечности</w:t>
      </w:r>
    </w:p>
    <w:p w:rsidR="00722974" w:rsidRPr="00722974" w:rsidRDefault="00722974" w:rsidP="00722974">
      <w:pPr>
        <w:ind w:left="2977" w:hanging="425"/>
        <w:jc w:val="both"/>
        <w:rPr>
          <w:sz w:val="28"/>
          <w:szCs w:val="28"/>
        </w:rPr>
      </w:pPr>
      <w:r w:rsidRPr="00722974">
        <w:rPr>
          <w:sz w:val="28"/>
          <w:szCs w:val="28"/>
        </w:rPr>
        <w:t>г. локализация опухоли в области эпиметафизов длинных трубчатых костей</w:t>
      </w:r>
    </w:p>
    <w:p w:rsidR="00722974" w:rsidRPr="00722974" w:rsidRDefault="00722974" w:rsidP="00722974">
      <w:pPr>
        <w:ind w:left="2977" w:hanging="425"/>
        <w:jc w:val="both"/>
        <w:rPr>
          <w:sz w:val="28"/>
          <w:szCs w:val="28"/>
        </w:rPr>
      </w:pPr>
      <w:r w:rsidRPr="00722974">
        <w:rPr>
          <w:sz w:val="28"/>
          <w:szCs w:val="28"/>
        </w:rPr>
        <w:t>д.направление роста кнаружи</w:t>
      </w:r>
    </w:p>
    <w:p w:rsidR="00722974" w:rsidRPr="00722974" w:rsidRDefault="00722974" w:rsidP="00722974">
      <w:pPr>
        <w:ind w:left="2977" w:hanging="425"/>
        <w:jc w:val="both"/>
        <w:rPr>
          <w:sz w:val="28"/>
          <w:szCs w:val="28"/>
        </w:rPr>
      </w:pPr>
      <w:r w:rsidRPr="00722974">
        <w:rPr>
          <w:sz w:val="28"/>
          <w:szCs w:val="28"/>
        </w:rPr>
        <w:t>е. общий опухолевый симптомокомплекс</w:t>
      </w:r>
    </w:p>
    <w:p w:rsidR="00722974" w:rsidRPr="00722974" w:rsidRDefault="00722974" w:rsidP="00722974">
      <w:pPr>
        <w:jc w:val="both"/>
        <w:rPr>
          <w:sz w:val="28"/>
          <w:szCs w:val="28"/>
        </w:rPr>
      </w:pPr>
    </w:p>
    <w:p w:rsidR="00722974" w:rsidRPr="00722974" w:rsidRDefault="00722974" w:rsidP="00722974">
      <w:pPr>
        <w:jc w:val="both"/>
        <w:rPr>
          <w:b/>
          <w:sz w:val="28"/>
          <w:szCs w:val="28"/>
        </w:rPr>
      </w:pPr>
      <w:r w:rsidRPr="00722974">
        <w:rPr>
          <w:b/>
          <w:sz w:val="28"/>
          <w:szCs w:val="28"/>
        </w:rPr>
        <w:t>Эталоны ответов на тесты по теме:</w:t>
      </w:r>
    </w:p>
    <w:p w:rsidR="00722974" w:rsidRPr="00722974" w:rsidRDefault="00722974" w:rsidP="00722974">
      <w:pPr>
        <w:jc w:val="both"/>
        <w:rPr>
          <w:sz w:val="28"/>
          <w:szCs w:val="28"/>
        </w:rPr>
      </w:pPr>
    </w:p>
    <w:p w:rsidR="00722974" w:rsidRPr="00722974" w:rsidRDefault="00722974" w:rsidP="00722974">
      <w:pPr>
        <w:jc w:val="both"/>
        <w:rPr>
          <w:sz w:val="28"/>
          <w:szCs w:val="28"/>
        </w:rPr>
      </w:pPr>
      <w:r w:rsidRPr="00722974">
        <w:rPr>
          <w:sz w:val="28"/>
          <w:szCs w:val="28"/>
        </w:rPr>
        <w:t>1-г</w:t>
      </w:r>
    </w:p>
    <w:p w:rsidR="00722974" w:rsidRPr="00722974" w:rsidRDefault="00722974" w:rsidP="00722974">
      <w:pPr>
        <w:jc w:val="both"/>
        <w:rPr>
          <w:sz w:val="28"/>
          <w:szCs w:val="28"/>
        </w:rPr>
      </w:pPr>
      <w:r w:rsidRPr="00722974">
        <w:rPr>
          <w:sz w:val="28"/>
          <w:szCs w:val="28"/>
        </w:rPr>
        <w:t>2-д</w:t>
      </w:r>
    </w:p>
    <w:p w:rsidR="00722974" w:rsidRPr="00722974" w:rsidRDefault="00722974" w:rsidP="00722974">
      <w:pPr>
        <w:jc w:val="both"/>
        <w:rPr>
          <w:sz w:val="28"/>
          <w:szCs w:val="28"/>
        </w:rPr>
      </w:pPr>
      <w:r w:rsidRPr="00722974">
        <w:rPr>
          <w:sz w:val="28"/>
          <w:szCs w:val="28"/>
        </w:rPr>
        <w:t>3-б</w:t>
      </w:r>
    </w:p>
    <w:p w:rsidR="00722974" w:rsidRPr="00722974" w:rsidRDefault="00722974" w:rsidP="00722974">
      <w:pPr>
        <w:jc w:val="both"/>
        <w:rPr>
          <w:sz w:val="28"/>
          <w:szCs w:val="28"/>
        </w:rPr>
      </w:pPr>
      <w:r w:rsidRPr="00722974">
        <w:rPr>
          <w:sz w:val="28"/>
          <w:szCs w:val="28"/>
        </w:rPr>
        <w:t>4-д</w:t>
      </w:r>
    </w:p>
    <w:p w:rsidR="00722974" w:rsidRPr="00722974" w:rsidRDefault="00722974" w:rsidP="00722974">
      <w:pPr>
        <w:jc w:val="both"/>
        <w:rPr>
          <w:sz w:val="28"/>
          <w:szCs w:val="28"/>
        </w:rPr>
      </w:pPr>
      <w:r w:rsidRPr="00722974">
        <w:rPr>
          <w:sz w:val="28"/>
          <w:szCs w:val="28"/>
        </w:rPr>
        <w:t>5-а, в</w:t>
      </w:r>
    </w:p>
    <w:p w:rsidR="00722974" w:rsidRPr="00722974" w:rsidRDefault="00722974" w:rsidP="00722974">
      <w:pPr>
        <w:jc w:val="both"/>
        <w:rPr>
          <w:sz w:val="28"/>
          <w:szCs w:val="28"/>
        </w:rPr>
      </w:pPr>
      <w:r w:rsidRPr="00722974">
        <w:rPr>
          <w:sz w:val="28"/>
          <w:szCs w:val="28"/>
        </w:rPr>
        <w:t>6-е</w:t>
      </w:r>
    </w:p>
    <w:p w:rsidR="00722974" w:rsidRPr="00722974" w:rsidRDefault="00722974" w:rsidP="00722974">
      <w:pPr>
        <w:jc w:val="both"/>
        <w:rPr>
          <w:sz w:val="28"/>
          <w:szCs w:val="28"/>
        </w:rPr>
      </w:pPr>
      <w:r w:rsidRPr="00722974">
        <w:rPr>
          <w:sz w:val="28"/>
          <w:szCs w:val="28"/>
        </w:rPr>
        <w:t>7-б</w:t>
      </w:r>
    </w:p>
    <w:p w:rsidR="00722974" w:rsidRPr="00722974" w:rsidRDefault="00722974" w:rsidP="00722974">
      <w:pPr>
        <w:jc w:val="both"/>
        <w:rPr>
          <w:sz w:val="28"/>
          <w:szCs w:val="28"/>
        </w:rPr>
      </w:pPr>
      <w:r w:rsidRPr="00722974">
        <w:rPr>
          <w:sz w:val="28"/>
          <w:szCs w:val="28"/>
        </w:rPr>
        <w:t>8-б</w:t>
      </w:r>
    </w:p>
    <w:p w:rsidR="00722974" w:rsidRPr="00722974" w:rsidRDefault="00722974" w:rsidP="00722974">
      <w:pPr>
        <w:jc w:val="both"/>
        <w:rPr>
          <w:sz w:val="28"/>
          <w:szCs w:val="28"/>
        </w:rPr>
      </w:pPr>
      <w:r w:rsidRPr="00722974">
        <w:rPr>
          <w:sz w:val="28"/>
          <w:szCs w:val="28"/>
        </w:rPr>
        <w:t>9-б</w:t>
      </w:r>
    </w:p>
    <w:p w:rsidR="00722974" w:rsidRPr="00722974" w:rsidRDefault="00722974" w:rsidP="00722974">
      <w:pPr>
        <w:jc w:val="both"/>
        <w:rPr>
          <w:sz w:val="28"/>
          <w:szCs w:val="28"/>
        </w:rPr>
      </w:pPr>
      <w:r w:rsidRPr="00722974">
        <w:rPr>
          <w:sz w:val="28"/>
          <w:szCs w:val="28"/>
        </w:rPr>
        <w:t>10-в, г, д</w:t>
      </w:r>
    </w:p>
    <w:p w:rsidR="00722974" w:rsidRPr="00722974" w:rsidRDefault="00722974" w:rsidP="00722974">
      <w:pPr>
        <w:jc w:val="both"/>
        <w:rPr>
          <w:b/>
          <w:sz w:val="28"/>
          <w:szCs w:val="28"/>
        </w:rPr>
      </w:pPr>
    </w:p>
    <w:p w:rsidR="00722974" w:rsidRPr="00722974" w:rsidRDefault="00722974" w:rsidP="00722974">
      <w:pPr>
        <w:ind w:firstLine="851"/>
        <w:jc w:val="both"/>
        <w:rPr>
          <w:b/>
          <w:caps/>
          <w:sz w:val="28"/>
          <w:szCs w:val="28"/>
        </w:rPr>
      </w:pPr>
      <w:r>
        <w:rPr>
          <w:b/>
          <w:sz w:val="28"/>
          <w:szCs w:val="28"/>
        </w:rPr>
        <w:t>5</w:t>
      </w:r>
      <w:r w:rsidRPr="00722974">
        <w:rPr>
          <w:b/>
          <w:sz w:val="28"/>
          <w:szCs w:val="28"/>
        </w:rPr>
        <w:t>. Ситуационные задачи по теме:</w:t>
      </w:r>
      <w:r w:rsidRPr="00722974">
        <w:rPr>
          <w:b/>
          <w:bCs/>
          <w:caps/>
          <w:sz w:val="28"/>
          <w:szCs w:val="28"/>
        </w:rPr>
        <w:t xml:space="preserve"> </w:t>
      </w: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Задача №1</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поликлинике на приёме у детского хирурга мальчик 11 лет, у которого в верхней трети правой плечевой кости в течение последнего полугодия появилась припухлость костной плотности.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Объективно: правое плечо деформировано в верхней трети за счёт наличия опухолевидного   образования   размерами   3×5   см,   при   пальпации   костной плотности,  не смещается, кожа над ним  не изменена, несколько натянута.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Соматически ребёнок здоров.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общем анализе крови патологических изменений не выявлено.</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На рентгенограмме правой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Задания: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В какую костную патологию укладываются имеющиеся данные?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Сформулируйте диагноз.</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Проведите дифференциальную диагностику.</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Какую лечебную тактику Вы выберите?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 xml:space="preserve">В чём заключается реабилитация больного после операции? </w:t>
      </w:r>
    </w:p>
    <w:p w:rsidR="00722974" w:rsidRPr="00722974" w:rsidRDefault="00722974" w:rsidP="00722974">
      <w:pPr>
        <w:tabs>
          <w:tab w:val="left" w:pos="993"/>
        </w:tabs>
        <w:ind w:firstLine="851"/>
        <w:jc w:val="both"/>
        <w:rPr>
          <w:sz w:val="28"/>
          <w:szCs w:val="28"/>
          <w:lang w:eastAsia="en-US"/>
        </w:rPr>
      </w:pP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Задача №2</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lastRenderedPageBreak/>
        <w:t>Мальчик 14 лет в течение двух месяцев жалуется на боли в области левого коленного сустава, которые последние две недели стали носить мучительный характер. Ребенок плохо спит по ночам из-за болей, у него снизился аппетит, он похудел.</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При осмотре обращает на себя внимание пониженное питание больного, бледность кожных покровов с сероватым оттенком. Отмечается увеличение объёма и плотный отёк нижней трети левого бедра, усилен венозный рисунок. Над этим участком, пальпаторно болезненности нет.</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На рентгенограмме определяется литический очаг в нижней трети бедренной кости с неотчётливыми контурами, треугольник Кодмена и образование костного вещества по ходу сосудов.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анализе крови выявлено значительное увеличение СОЭ до 56 мм/час и снижение Нb до 85г/л.</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Задания: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Поставьте диагноз.</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Перечислите наиболее информативные дополнительные методы исследования при данном заболевании.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Укажите наиболее рациональный метод лечения.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Назовите необходимый объём операции.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Реабилитация.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Задача №3</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Родители привели в клинику детской хирургии мальчика 8 лет, у которого в средней трети левой плечевой кости в течение последнего полугодия появилась припухлость костной плотности. За этот период времени деформация конечности увеличилась.</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При осмотре: левое плечо деформировано в средней трети за счёт наличия опухолевидного образования размерами 4×6 см, костной плотности, не смещаемого при пальпации, кожа над ним обычного цвета, несколько натянута. Соматически ребёнок здоров.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общем анализе крови патологических изменений не выявлено.</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Выполнена рентгенограмма: на снимке левой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Задания: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В какую костную патологию укладываются имеющиеся данные?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Сформулируйте диагноз.</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С чем следует дифференцировать данное заболевание?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Какова лечебная тактика?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В чём заключается реабилитация больных после операции?</w:t>
      </w:r>
    </w:p>
    <w:p w:rsidR="00722974" w:rsidRPr="00722974" w:rsidRDefault="00722974" w:rsidP="00722974">
      <w:pPr>
        <w:ind w:firstLine="851"/>
        <w:jc w:val="both"/>
        <w:rPr>
          <w:b/>
          <w:sz w:val="28"/>
          <w:szCs w:val="28"/>
        </w:rPr>
      </w:pPr>
      <w:r w:rsidRPr="00722974">
        <w:rPr>
          <w:b/>
          <w:sz w:val="28"/>
          <w:szCs w:val="28"/>
        </w:rPr>
        <w:t>Задача №4</w:t>
      </w:r>
    </w:p>
    <w:p w:rsidR="00722974" w:rsidRPr="00722974" w:rsidRDefault="00722974" w:rsidP="00722974">
      <w:pPr>
        <w:ind w:firstLine="851"/>
        <w:jc w:val="both"/>
        <w:rPr>
          <w:sz w:val="28"/>
          <w:szCs w:val="28"/>
        </w:rPr>
      </w:pPr>
      <w:r w:rsidRPr="00722974">
        <w:rPr>
          <w:sz w:val="28"/>
          <w:szCs w:val="28"/>
        </w:rPr>
        <w:t xml:space="preserve">Мальчик  12  лет  в течение 5-ти месяцев страдает сильными ночными болями в нижней   конечности – в области верхней трети левой голени. Со </w:t>
      </w:r>
      <w:r w:rsidRPr="00722974">
        <w:rPr>
          <w:sz w:val="28"/>
          <w:szCs w:val="28"/>
        </w:rPr>
        <w:lastRenderedPageBreak/>
        <w:t>слов родителей и мальчика, за этот период времени нога стала тоньше, а в зоне болезненности появилась припухлость.</w:t>
      </w:r>
    </w:p>
    <w:p w:rsidR="00722974" w:rsidRPr="00722974" w:rsidRDefault="00722974" w:rsidP="00722974">
      <w:pPr>
        <w:ind w:firstLine="851"/>
        <w:jc w:val="both"/>
        <w:rPr>
          <w:sz w:val="28"/>
          <w:szCs w:val="28"/>
        </w:rPr>
      </w:pPr>
      <w:r w:rsidRPr="00722974">
        <w:rPr>
          <w:sz w:val="28"/>
          <w:szCs w:val="28"/>
        </w:rPr>
        <w:t>При клиническом обследовании установлено, что температура у ребёнка нормальная, со стороны соматического статуса отклонений от нормы нет.</w:t>
      </w:r>
    </w:p>
    <w:p w:rsidR="00722974" w:rsidRPr="00722974" w:rsidRDefault="00722974" w:rsidP="00722974">
      <w:pPr>
        <w:ind w:firstLine="851"/>
        <w:jc w:val="both"/>
        <w:rPr>
          <w:sz w:val="28"/>
          <w:szCs w:val="28"/>
        </w:rPr>
      </w:pPr>
      <w:r w:rsidRPr="00722974">
        <w:rPr>
          <w:bCs/>
          <w:sz w:val="28"/>
          <w:szCs w:val="28"/>
        </w:rPr>
        <w:t>Местно:</w:t>
      </w:r>
      <w:r w:rsidRPr="00722974">
        <w:rPr>
          <w:sz w:val="28"/>
          <w:szCs w:val="28"/>
        </w:rPr>
        <w:t xml:space="preserve"> визуально и при измерении левая голень в объёме меньше правой, в верхней трети определяется припухлость размерами 4×5см, кожа не изменена, местной температуры и пальпаторной  болезненности нет, осевая нагрузка также безболезненна.</w:t>
      </w:r>
    </w:p>
    <w:p w:rsidR="00722974" w:rsidRPr="00722974" w:rsidRDefault="00722974" w:rsidP="00722974">
      <w:pPr>
        <w:ind w:firstLine="851"/>
        <w:jc w:val="both"/>
        <w:rPr>
          <w:sz w:val="28"/>
          <w:szCs w:val="28"/>
        </w:rPr>
      </w:pPr>
      <w:r w:rsidRPr="00722974">
        <w:rPr>
          <w:bCs/>
          <w:sz w:val="28"/>
          <w:szCs w:val="28"/>
        </w:rPr>
        <w:t>На рентгенограмме</w:t>
      </w:r>
      <w:r w:rsidRPr="00722974">
        <w:rPr>
          <w:sz w:val="28"/>
          <w:szCs w:val="28"/>
        </w:rPr>
        <w:t xml:space="preserve"> в верхней трети большеберцовой кости на границе метафиза и диафиза имеется очаг разрежения кости размерами 1×2 см, так называемое «гнездо» окружено зоной ярко выраженного склероза и смещено эксцентрично – в кортикальный слой кости.</w:t>
      </w:r>
    </w:p>
    <w:p w:rsidR="00722974" w:rsidRPr="00722974" w:rsidRDefault="00722974" w:rsidP="00722974">
      <w:pPr>
        <w:ind w:firstLine="851"/>
        <w:jc w:val="both"/>
        <w:rPr>
          <w:sz w:val="28"/>
          <w:szCs w:val="28"/>
        </w:rPr>
      </w:pPr>
      <w:r w:rsidRPr="00722974">
        <w:rPr>
          <w:sz w:val="28"/>
          <w:szCs w:val="28"/>
        </w:rPr>
        <w:t>В анализе крови выраженных отклонений от нормы нет.</w:t>
      </w:r>
    </w:p>
    <w:p w:rsidR="00722974" w:rsidRPr="00722974" w:rsidRDefault="00722974" w:rsidP="00722974">
      <w:pPr>
        <w:ind w:firstLine="851"/>
        <w:jc w:val="both"/>
        <w:rPr>
          <w:b/>
          <w:bCs/>
          <w:sz w:val="28"/>
          <w:szCs w:val="28"/>
        </w:rPr>
      </w:pPr>
      <w:r w:rsidRPr="00722974">
        <w:rPr>
          <w:b/>
          <w:bCs/>
          <w:sz w:val="28"/>
          <w:szCs w:val="28"/>
        </w:rPr>
        <w:t>Задания:</w:t>
      </w:r>
    </w:p>
    <w:p w:rsidR="00722974" w:rsidRPr="00722974" w:rsidRDefault="00722974" w:rsidP="00722974">
      <w:pPr>
        <w:ind w:firstLine="851"/>
        <w:jc w:val="both"/>
        <w:rPr>
          <w:sz w:val="28"/>
          <w:szCs w:val="28"/>
        </w:rPr>
      </w:pPr>
      <w:r w:rsidRPr="00722974">
        <w:rPr>
          <w:sz w:val="28"/>
          <w:szCs w:val="28"/>
        </w:rPr>
        <w:t>1. Учитывая характерную клинико-рентгенологическую картину, поставьте правильный диагноз.</w:t>
      </w:r>
    </w:p>
    <w:p w:rsidR="00722974" w:rsidRPr="00722974" w:rsidRDefault="00722974" w:rsidP="00722974">
      <w:pPr>
        <w:ind w:firstLine="851"/>
        <w:jc w:val="both"/>
        <w:rPr>
          <w:sz w:val="28"/>
          <w:szCs w:val="28"/>
        </w:rPr>
      </w:pPr>
      <w:r w:rsidRPr="00722974">
        <w:rPr>
          <w:sz w:val="28"/>
          <w:szCs w:val="28"/>
        </w:rPr>
        <w:t>2.  Проведите дифференциальную диагностику (а,б, в, г, д).</w:t>
      </w:r>
    </w:p>
    <w:p w:rsidR="00722974" w:rsidRPr="00722974" w:rsidRDefault="00722974" w:rsidP="00722974">
      <w:pPr>
        <w:ind w:firstLine="851"/>
        <w:jc w:val="both"/>
        <w:rPr>
          <w:sz w:val="28"/>
          <w:szCs w:val="28"/>
        </w:rPr>
      </w:pPr>
      <w:r w:rsidRPr="00722974">
        <w:rPr>
          <w:sz w:val="28"/>
          <w:szCs w:val="28"/>
        </w:rPr>
        <w:t>3.  Определите метод лечения.</w:t>
      </w:r>
    </w:p>
    <w:p w:rsidR="00722974" w:rsidRPr="00722974" w:rsidRDefault="00722974" w:rsidP="00722974">
      <w:pPr>
        <w:ind w:firstLine="851"/>
        <w:jc w:val="both"/>
        <w:rPr>
          <w:sz w:val="28"/>
          <w:szCs w:val="28"/>
        </w:rPr>
      </w:pPr>
    </w:p>
    <w:p w:rsidR="00722974" w:rsidRPr="00722974" w:rsidRDefault="00722974" w:rsidP="00722974">
      <w:pPr>
        <w:ind w:firstLine="851"/>
        <w:jc w:val="both"/>
        <w:rPr>
          <w:b/>
          <w:sz w:val="28"/>
          <w:szCs w:val="28"/>
        </w:rPr>
      </w:pPr>
      <w:r w:rsidRPr="00722974">
        <w:rPr>
          <w:b/>
          <w:sz w:val="28"/>
          <w:szCs w:val="28"/>
        </w:rPr>
        <w:t>Задача №5</w:t>
      </w:r>
    </w:p>
    <w:p w:rsidR="00722974" w:rsidRPr="00722974" w:rsidRDefault="00722974" w:rsidP="00722974">
      <w:pPr>
        <w:ind w:firstLine="851"/>
        <w:jc w:val="both"/>
        <w:rPr>
          <w:sz w:val="28"/>
          <w:szCs w:val="28"/>
        </w:rPr>
      </w:pPr>
      <w:r w:rsidRPr="00722974">
        <w:rPr>
          <w:sz w:val="28"/>
          <w:szCs w:val="28"/>
        </w:rPr>
        <w:t xml:space="preserve">У мальчика 6-ти лет при очень незначительной силе удара (стукнулся плечом о спинку кресла) наступил перелом правого плеча. </w:t>
      </w:r>
    </w:p>
    <w:p w:rsidR="00722974" w:rsidRPr="00722974" w:rsidRDefault="00722974" w:rsidP="00722974">
      <w:pPr>
        <w:ind w:firstLine="851"/>
        <w:jc w:val="both"/>
        <w:rPr>
          <w:sz w:val="28"/>
          <w:szCs w:val="28"/>
        </w:rPr>
      </w:pPr>
      <w:r w:rsidRPr="00722974">
        <w:rPr>
          <w:sz w:val="28"/>
          <w:szCs w:val="28"/>
        </w:rPr>
        <w:t>При поступлении в клинику детской хирургии произведена рентгенография повреждённой конечности, выявлено: линия перелома в правой плечевой кости проходит через зону костной кисты, располагающейся в центре кости в области метафиза с истончением кортикального слоя, имеющей значительные размеры. Полость кисты многокамерная, имеет ячеистый рисунок.</w:t>
      </w:r>
    </w:p>
    <w:p w:rsidR="00722974" w:rsidRPr="00722974" w:rsidRDefault="00722974" w:rsidP="00722974">
      <w:pPr>
        <w:ind w:firstLine="851"/>
        <w:jc w:val="both"/>
        <w:rPr>
          <w:sz w:val="28"/>
          <w:szCs w:val="28"/>
        </w:rPr>
      </w:pPr>
      <w:r w:rsidRPr="00722974">
        <w:rPr>
          <w:sz w:val="28"/>
          <w:szCs w:val="28"/>
        </w:rPr>
        <w:t>Под наркозом, данным для проведения репозиции костных фрагментов, произведено дополнительное исследование – пункционная биопсия. После репозиции конечность фиксирована гипсовой лонгетой.</w:t>
      </w:r>
    </w:p>
    <w:p w:rsidR="00722974" w:rsidRPr="00722974" w:rsidRDefault="00722974" w:rsidP="00722974">
      <w:pPr>
        <w:ind w:firstLine="851"/>
        <w:jc w:val="both"/>
        <w:rPr>
          <w:sz w:val="28"/>
          <w:szCs w:val="28"/>
        </w:rPr>
      </w:pPr>
      <w:r w:rsidRPr="00722974">
        <w:rPr>
          <w:sz w:val="28"/>
          <w:szCs w:val="28"/>
        </w:rPr>
        <w:t>Через день в полученном биоптате обнаружены, наряду с эритроцитами и одноядерными овальными клетками – остеобластомами, гигантские многоядерные клетки.</w:t>
      </w:r>
    </w:p>
    <w:p w:rsidR="00722974" w:rsidRPr="00722974" w:rsidRDefault="00722974" w:rsidP="00722974">
      <w:pPr>
        <w:ind w:firstLine="851"/>
        <w:jc w:val="both"/>
        <w:rPr>
          <w:b/>
          <w:bCs/>
          <w:sz w:val="28"/>
          <w:szCs w:val="28"/>
        </w:rPr>
      </w:pPr>
      <w:r w:rsidRPr="00722974">
        <w:rPr>
          <w:b/>
          <w:bCs/>
          <w:sz w:val="28"/>
          <w:szCs w:val="28"/>
        </w:rPr>
        <w:t>Задания:</w:t>
      </w:r>
    </w:p>
    <w:p w:rsidR="00722974" w:rsidRPr="00722974" w:rsidRDefault="00722974" w:rsidP="00722974">
      <w:pPr>
        <w:ind w:firstLine="851"/>
        <w:jc w:val="both"/>
        <w:rPr>
          <w:sz w:val="28"/>
          <w:szCs w:val="28"/>
        </w:rPr>
      </w:pPr>
      <w:r w:rsidRPr="00722974">
        <w:rPr>
          <w:sz w:val="28"/>
          <w:szCs w:val="28"/>
        </w:rPr>
        <w:t>1.Выставите два конкурирующих диагноза, которые следует дифференцировать между собой у данного больного.</w:t>
      </w:r>
    </w:p>
    <w:p w:rsidR="00722974" w:rsidRPr="00722974" w:rsidRDefault="00722974" w:rsidP="00722974">
      <w:pPr>
        <w:tabs>
          <w:tab w:val="left" w:pos="993"/>
        </w:tabs>
        <w:ind w:firstLine="851"/>
        <w:jc w:val="both"/>
        <w:rPr>
          <w:sz w:val="28"/>
          <w:szCs w:val="28"/>
          <w:lang w:eastAsia="en-US"/>
        </w:rPr>
      </w:pPr>
      <w:r w:rsidRPr="00722974">
        <w:rPr>
          <w:rFonts w:ascii="Calibri" w:hAnsi="Calibri"/>
          <w:sz w:val="28"/>
          <w:szCs w:val="28"/>
          <w:lang w:eastAsia="en-US"/>
        </w:rPr>
        <w:t>2. Определите дальнейшую тактику лечения ребёнка.</w:t>
      </w:r>
    </w:p>
    <w:p w:rsidR="00722974" w:rsidRPr="00722974" w:rsidRDefault="00722974" w:rsidP="00722974">
      <w:pPr>
        <w:ind w:firstLine="851"/>
        <w:jc w:val="both"/>
        <w:rPr>
          <w:bCs/>
          <w:sz w:val="28"/>
          <w:szCs w:val="28"/>
        </w:rPr>
      </w:pPr>
    </w:p>
    <w:p w:rsidR="00722974" w:rsidRPr="00722974" w:rsidRDefault="00722974" w:rsidP="00722974">
      <w:pPr>
        <w:ind w:right="-2" w:firstLine="851"/>
        <w:jc w:val="both"/>
        <w:rPr>
          <w:b/>
          <w:sz w:val="28"/>
          <w:szCs w:val="28"/>
        </w:rPr>
      </w:pPr>
      <w:r w:rsidRPr="00722974">
        <w:rPr>
          <w:b/>
          <w:sz w:val="28"/>
          <w:szCs w:val="28"/>
        </w:rPr>
        <w:t>Эталоны ответов к задачам по теме:</w:t>
      </w:r>
    </w:p>
    <w:p w:rsidR="00722974" w:rsidRPr="00722974" w:rsidRDefault="00722974" w:rsidP="00722974">
      <w:pPr>
        <w:ind w:firstLine="851"/>
        <w:jc w:val="both"/>
        <w:rPr>
          <w:sz w:val="28"/>
          <w:szCs w:val="28"/>
        </w:rPr>
      </w:pP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К задаче №1:</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lastRenderedPageBreak/>
        <w:t>1.</w:t>
      </w:r>
      <w:r w:rsidRPr="00722974">
        <w:rPr>
          <w:sz w:val="28"/>
          <w:szCs w:val="28"/>
          <w:lang w:eastAsia="en-US"/>
        </w:rPr>
        <w:tab/>
        <w:t>Указанная патология относится к группе доброкачественных опухолей скелета.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Диагноз: Остеома левой плечевой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Дифференцируют остеому с экзостозами. Клиника абсолютно аналогична. Диагноз уточняют по рентгенологической картине. При экзостозах форма выроста самая разнообразная: грибовидная, полипообразная, неправильная, ось образования проходит под углом к длинной оси конечности, в отличие от остеомы, при которой опухоль имеет холмовидную форму с осью, расположенной под прямым углом к оси конечности.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Лечебная тактика - хирургическое лечение: удаление остеомы в пределах здоровых тканей с обязательным гистологическим исследованием.</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Реабилитация состоит в создании конечности покоя, освобождении от физической нагрузки, назначении препаратов кальция и витаминов.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К задаче №2:</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Диагноз: Остеогенная саркома дистального метафиза правой бедренной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Дополнительные методы диагностики: УЗИ, КТ, определение уровня щелочной фосфатазы крови, биопсия.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Наиболее адекватная тактика: оперативный метод лечения с последующей ПХТ, лучевой и симптоматической терапией.</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Высокая ампутация бедра с последующей регионарной лимфаденэктомией.</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Наблюдение врача-онколога, повторные курсы ПХТ, симптоматическая терапия.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К задаче №3:</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Указанная патология относится к группе доброкачественных опухолей скелета.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Диагноз: Остеома левой плечевой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Дифференцируют остеому с экзостозами. Клиника абсолютно аналогична. Диагноз уточняют по рентгенологической картине. При экзостозах форма выроста самая разнообразная: грибовидная, полипообразная, неправильная, ось образования проходит под углом к длинной оси конечности, в отличие от остеомы, при которой опухоль имеет холмовидную форму с осью, расположенной под прямым углом к оси конечности.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Лечебная тактика - хирургическое лечение: удаление остеомы в пределах здоровых тканей с обязательным гистологическим исследованием.</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Реабилитация состоит в создании конечности покоя, освобождении от физической нагрузки, назначении препаратов кальция и витаминов.</w:t>
      </w:r>
    </w:p>
    <w:p w:rsidR="00722974" w:rsidRPr="00722974" w:rsidRDefault="00722974" w:rsidP="00722974">
      <w:pPr>
        <w:tabs>
          <w:tab w:val="left" w:pos="993"/>
        </w:tabs>
        <w:ind w:firstLine="851"/>
        <w:jc w:val="both"/>
        <w:rPr>
          <w:sz w:val="28"/>
          <w:szCs w:val="28"/>
          <w:lang w:eastAsia="en-US"/>
        </w:rPr>
      </w:pPr>
    </w:p>
    <w:p w:rsidR="00722974" w:rsidRPr="00722974" w:rsidRDefault="00722974" w:rsidP="00722974">
      <w:pPr>
        <w:ind w:firstLine="851"/>
        <w:jc w:val="both"/>
        <w:rPr>
          <w:b/>
          <w:sz w:val="28"/>
          <w:szCs w:val="28"/>
        </w:rPr>
      </w:pPr>
      <w:r w:rsidRPr="00722974">
        <w:rPr>
          <w:b/>
          <w:sz w:val="28"/>
          <w:szCs w:val="28"/>
        </w:rPr>
        <w:t>Задача №4:</w:t>
      </w:r>
    </w:p>
    <w:p w:rsidR="00722974" w:rsidRPr="00722974" w:rsidRDefault="00722974" w:rsidP="00722974">
      <w:pPr>
        <w:ind w:firstLine="851"/>
        <w:jc w:val="both"/>
        <w:rPr>
          <w:sz w:val="28"/>
          <w:szCs w:val="28"/>
        </w:rPr>
      </w:pPr>
      <w:r w:rsidRPr="00722974">
        <w:rPr>
          <w:sz w:val="28"/>
          <w:szCs w:val="28"/>
        </w:rPr>
        <w:t>1. Диагноз: Остеоид-остеома верхней трети левой большеберцовой кости.</w:t>
      </w:r>
    </w:p>
    <w:p w:rsidR="00722974" w:rsidRPr="00722974" w:rsidRDefault="00722974" w:rsidP="00722974">
      <w:pPr>
        <w:ind w:firstLine="851"/>
        <w:jc w:val="both"/>
        <w:rPr>
          <w:sz w:val="28"/>
          <w:szCs w:val="28"/>
        </w:rPr>
      </w:pPr>
      <w:r w:rsidRPr="00722974">
        <w:rPr>
          <w:sz w:val="28"/>
          <w:szCs w:val="28"/>
        </w:rPr>
        <w:t xml:space="preserve">2. Дифференцируют: </w:t>
      </w:r>
    </w:p>
    <w:p w:rsidR="00722974" w:rsidRPr="00722974" w:rsidRDefault="00722974" w:rsidP="00722974">
      <w:pPr>
        <w:ind w:firstLine="851"/>
        <w:jc w:val="both"/>
        <w:rPr>
          <w:sz w:val="28"/>
          <w:szCs w:val="28"/>
        </w:rPr>
      </w:pPr>
      <w:r w:rsidRPr="00722974">
        <w:rPr>
          <w:sz w:val="28"/>
          <w:szCs w:val="28"/>
        </w:rPr>
        <w:t>а. со склерозирующим остеомиелитом Гарре</w:t>
      </w:r>
    </w:p>
    <w:p w:rsidR="00722974" w:rsidRPr="00722974" w:rsidRDefault="00722974" w:rsidP="00722974">
      <w:pPr>
        <w:ind w:firstLine="851"/>
        <w:jc w:val="both"/>
        <w:rPr>
          <w:sz w:val="28"/>
          <w:szCs w:val="28"/>
        </w:rPr>
      </w:pPr>
      <w:r w:rsidRPr="00722974">
        <w:rPr>
          <w:sz w:val="28"/>
          <w:szCs w:val="28"/>
        </w:rPr>
        <w:t>б. с эозинофильной гранулёмой</w:t>
      </w:r>
    </w:p>
    <w:p w:rsidR="00722974" w:rsidRPr="00722974" w:rsidRDefault="00722974" w:rsidP="00722974">
      <w:pPr>
        <w:ind w:firstLine="851"/>
        <w:jc w:val="both"/>
        <w:rPr>
          <w:sz w:val="28"/>
          <w:szCs w:val="28"/>
        </w:rPr>
      </w:pPr>
      <w:r w:rsidRPr="00722974">
        <w:rPr>
          <w:sz w:val="28"/>
          <w:szCs w:val="28"/>
        </w:rPr>
        <w:t>в. с туберкулёзным оститом</w:t>
      </w:r>
    </w:p>
    <w:p w:rsidR="00722974" w:rsidRPr="00722974" w:rsidRDefault="00722974" w:rsidP="00722974">
      <w:pPr>
        <w:ind w:firstLine="851"/>
        <w:jc w:val="both"/>
        <w:rPr>
          <w:sz w:val="28"/>
          <w:szCs w:val="28"/>
        </w:rPr>
      </w:pPr>
      <w:r w:rsidRPr="00722974">
        <w:rPr>
          <w:sz w:val="28"/>
          <w:szCs w:val="28"/>
        </w:rPr>
        <w:t>г. с остеогенной саркомой.</w:t>
      </w:r>
    </w:p>
    <w:p w:rsidR="00722974" w:rsidRPr="00722974" w:rsidRDefault="00722974" w:rsidP="00722974">
      <w:pPr>
        <w:ind w:firstLine="851"/>
        <w:jc w:val="both"/>
        <w:rPr>
          <w:sz w:val="28"/>
          <w:szCs w:val="28"/>
        </w:rPr>
      </w:pPr>
      <w:r w:rsidRPr="00722974">
        <w:rPr>
          <w:sz w:val="28"/>
          <w:szCs w:val="28"/>
        </w:rPr>
        <w:t>д. с саркомой Юинга</w:t>
      </w:r>
    </w:p>
    <w:p w:rsidR="00722974" w:rsidRPr="00722974" w:rsidRDefault="00722974" w:rsidP="00722974">
      <w:pPr>
        <w:ind w:firstLine="851"/>
        <w:jc w:val="both"/>
        <w:rPr>
          <w:sz w:val="28"/>
          <w:szCs w:val="28"/>
        </w:rPr>
      </w:pPr>
      <w:r w:rsidRPr="00722974">
        <w:rPr>
          <w:sz w:val="28"/>
          <w:szCs w:val="28"/>
        </w:rPr>
        <w:t>3.Лечение только хирургическое – резекция сегмента кости, содержащего «гнездо» остеоид-остеомы.</w:t>
      </w:r>
    </w:p>
    <w:p w:rsidR="00722974" w:rsidRPr="00722974" w:rsidRDefault="00722974" w:rsidP="00722974">
      <w:pPr>
        <w:ind w:firstLine="851"/>
        <w:jc w:val="both"/>
        <w:rPr>
          <w:b/>
          <w:sz w:val="28"/>
          <w:szCs w:val="28"/>
        </w:rPr>
      </w:pPr>
      <w:r w:rsidRPr="00722974">
        <w:rPr>
          <w:b/>
          <w:sz w:val="28"/>
          <w:szCs w:val="28"/>
        </w:rPr>
        <w:t>Задача №5:</w:t>
      </w:r>
    </w:p>
    <w:p w:rsidR="00722974" w:rsidRPr="00722974" w:rsidRDefault="00722974" w:rsidP="007C0B4C">
      <w:pPr>
        <w:numPr>
          <w:ilvl w:val="0"/>
          <w:numId w:val="627"/>
        </w:numPr>
        <w:tabs>
          <w:tab w:val="num" w:pos="540"/>
        </w:tabs>
        <w:ind w:firstLine="851"/>
        <w:jc w:val="both"/>
        <w:rPr>
          <w:sz w:val="28"/>
          <w:szCs w:val="28"/>
        </w:rPr>
      </w:pPr>
      <w:r w:rsidRPr="00722974">
        <w:rPr>
          <w:sz w:val="28"/>
          <w:szCs w:val="28"/>
        </w:rPr>
        <w:t>а. Остеобластокластома (вероятнее всего, активно-кистозная форма)</w:t>
      </w:r>
    </w:p>
    <w:p w:rsidR="00722974" w:rsidRPr="00722974" w:rsidRDefault="00722974" w:rsidP="00722974">
      <w:pPr>
        <w:ind w:firstLine="851"/>
        <w:jc w:val="both"/>
        <w:rPr>
          <w:sz w:val="28"/>
          <w:szCs w:val="28"/>
        </w:rPr>
      </w:pPr>
      <w:r w:rsidRPr="00722974">
        <w:rPr>
          <w:sz w:val="28"/>
          <w:szCs w:val="28"/>
        </w:rPr>
        <w:t xml:space="preserve">    б. Костная киста (аневризматическая или дистрофическая)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Дальнейшая лечебная тактика – оперативное лечение: поднадкостничная резекция поражённого сегмента кости с обязательным гистологическим исследованием.</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shd w:val="clear" w:color="auto" w:fill="FFFFFF"/>
        <w:spacing w:before="14"/>
        <w:ind w:firstLine="851"/>
        <w:jc w:val="both"/>
        <w:rPr>
          <w:b/>
          <w:bCs/>
          <w:color w:val="000000"/>
          <w:spacing w:val="-6"/>
          <w:sz w:val="28"/>
          <w:szCs w:val="28"/>
        </w:rPr>
      </w:pPr>
      <w:r>
        <w:rPr>
          <w:b/>
          <w:bCs/>
          <w:color w:val="000000"/>
          <w:spacing w:val="-6"/>
          <w:sz w:val="28"/>
          <w:szCs w:val="28"/>
        </w:rPr>
        <w:t>6</w:t>
      </w:r>
      <w:r w:rsidRPr="00722974">
        <w:rPr>
          <w:b/>
          <w:bCs/>
          <w:color w:val="000000"/>
          <w:spacing w:val="-6"/>
          <w:sz w:val="28"/>
          <w:szCs w:val="28"/>
        </w:rPr>
        <w:t>. Перечень практических умений:</w:t>
      </w:r>
    </w:p>
    <w:p w:rsidR="00722974" w:rsidRPr="00722974" w:rsidRDefault="00722974" w:rsidP="00722974">
      <w:pPr>
        <w:shd w:val="clear" w:color="auto" w:fill="FFFFFF"/>
        <w:spacing w:before="14"/>
        <w:ind w:firstLine="851"/>
        <w:jc w:val="both"/>
        <w:rPr>
          <w:b/>
          <w:bCs/>
          <w:color w:val="000000"/>
          <w:spacing w:val="-6"/>
          <w:sz w:val="28"/>
          <w:szCs w:val="28"/>
        </w:rPr>
      </w:pPr>
    </w:p>
    <w:p w:rsidR="00722974" w:rsidRPr="00722974" w:rsidRDefault="00722974" w:rsidP="007C0B4C">
      <w:pPr>
        <w:widowControl w:val="0"/>
        <w:numPr>
          <w:ilvl w:val="0"/>
          <w:numId w:val="622"/>
        </w:numPr>
        <w:shd w:val="clear" w:color="auto" w:fill="FFFFFF"/>
        <w:autoSpaceDE w:val="0"/>
        <w:autoSpaceDN w:val="0"/>
        <w:adjustRightInd w:val="0"/>
        <w:ind w:left="0" w:right="2" w:firstLine="851"/>
        <w:contextualSpacing/>
        <w:jc w:val="both"/>
        <w:rPr>
          <w:sz w:val="28"/>
          <w:szCs w:val="28"/>
        </w:rPr>
      </w:pPr>
      <w:r w:rsidRPr="00722974">
        <w:rPr>
          <w:color w:val="000000"/>
          <w:sz w:val="28"/>
          <w:szCs w:val="28"/>
        </w:rPr>
        <w:t>Диагностика вида опухоли</w:t>
      </w:r>
    </w:p>
    <w:p w:rsidR="00722974" w:rsidRPr="00722974" w:rsidRDefault="00722974" w:rsidP="007C0B4C">
      <w:pPr>
        <w:widowControl w:val="0"/>
        <w:numPr>
          <w:ilvl w:val="0"/>
          <w:numId w:val="622"/>
        </w:numPr>
        <w:shd w:val="clear" w:color="auto" w:fill="FFFFFF"/>
        <w:autoSpaceDE w:val="0"/>
        <w:autoSpaceDN w:val="0"/>
        <w:adjustRightInd w:val="0"/>
        <w:ind w:left="0" w:right="2" w:firstLine="851"/>
        <w:jc w:val="both"/>
        <w:rPr>
          <w:sz w:val="28"/>
          <w:szCs w:val="28"/>
        </w:rPr>
      </w:pPr>
      <w:r w:rsidRPr="00722974">
        <w:rPr>
          <w:color w:val="000000"/>
          <w:sz w:val="28"/>
          <w:szCs w:val="28"/>
        </w:rPr>
        <w:t>Измерение объёма поражённой конечности при остеогенной саркоме и саркоме Юинга</w:t>
      </w:r>
    </w:p>
    <w:p w:rsidR="00722974" w:rsidRPr="00722974" w:rsidRDefault="00722974" w:rsidP="007C0B4C">
      <w:pPr>
        <w:widowControl w:val="0"/>
        <w:numPr>
          <w:ilvl w:val="0"/>
          <w:numId w:val="622"/>
        </w:numPr>
        <w:shd w:val="clear" w:color="auto" w:fill="FFFFFF"/>
        <w:autoSpaceDE w:val="0"/>
        <w:autoSpaceDN w:val="0"/>
        <w:adjustRightInd w:val="0"/>
        <w:ind w:left="0" w:right="2" w:firstLine="851"/>
        <w:jc w:val="both"/>
        <w:rPr>
          <w:sz w:val="28"/>
          <w:szCs w:val="28"/>
        </w:rPr>
      </w:pPr>
      <w:r w:rsidRPr="00722974">
        <w:rPr>
          <w:color w:val="000000"/>
          <w:sz w:val="28"/>
          <w:szCs w:val="28"/>
        </w:rPr>
        <w:t>Проведение дифференциальной диагностики</w:t>
      </w:r>
    </w:p>
    <w:p w:rsidR="00722974" w:rsidRPr="00722974" w:rsidRDefault="00722974" w:rsidP="007C0B4C">
      <w:pPr>
        <w:widowControl w:val="0"/>
        <w:numPr>
          <w:ilvl w:val="0"/>
          <w:numId w:val="622"/>
        </w:numPr>
        <w:shd w:val="clear" w:color="auto" w:fill="FFFFFF"/>
        <w:autoSpaceDE w:val="0"/>
        <w:autoSpaceDN w:val="0"/>
        <w:adjustRightInd w:val="0"/>
        <w:ind w:left="0" w:right="2" w:firstLine="851"/>
        <w:jc w:val="both"/>
        <w:rPr>
          <w:color w:val="000000"/>
          <w:sz w:val="28"/>
          <w:szCs w:val="28"/>
        </w:rPr>
      </w:pPr>
      <w:r w:rsidRPr="00722974">
        <w:rPr>
          <w:color w:val="000000"/>
          <w:sz w:val="28"/>
          <w:szCs w:val="28"/>
        </w:rPr>
        <w:t>Составление плана обследования</w:t>
      </w:r>
    </w:p>
    <w:p w:rsidR="00722974" w:rsidRPr="00722974" w:rsidRDefault="00722974" w:rsidP="007C0B4C">
      <w:pPr>
        <w:widowControl w:val="0"/>
        <w:numPr>
          <w:ilvl w:val="0"/>
          <w:numId w:val="622"/>
        </w:numPr>
        <w:shd w:val="clear" w:color="auto" w:fill="FFFFFF"/>
        <w:autoSpaceDE w:val="0"/>
        <w:autoSpaceDN w:val="0"/>
        <w:adjustRightInd w:val="0"/>
        <w:ind w:left="0" w:right="2" w:firstLine="851"/>
        <w:jc w:val="both"/>
        <w:rPr>
          <w:color w:val="000000"/>
          <w:sz w:val="28"/>
          <w:szCs w:val="28"/>
        </w:rPr>
      </w:pPr>
      <w:r w:rsidRPr="00722974">
        <w:rPr>
          <w:color w:val="000000"/>
          <w:sz w:val="28"/>
          <w:szCs w:val="28"/>
        </w:rPr>
        <w:t>Оформление истории болезни</w:t>
      </w:r>
    </w:p>
    <w:p w:rsidR="00722974" w:rsidRPr="00722974" w:rsidRDefault="00722974" w:rsidP="007C0B4C">
      <w:pPr>
        <w:widowControl w:val="0"/>
        <w:numPr>
          <w:ilvl w:val="0"/>
          <w:numId w:val="622"/>
        </w:numPr>
        <w:shd w:val="clear" w:color="auto" w:fill="FFFFFF"/>
        <w:autoSpaceDE w:val="0"/>
        <w:autoSpaceDN w:val="0"/>
        <w:adjustRightInd w:val="0"/>
        <w:spacing w:before="14"/>
        <w:ind w:left="0" w:firstLine="851"/>
        <w:jc w:val="both"/>
        <w:rPr>
          <w:b/>
          <w:bCs/>
          <w:color w:val="000000"/>
          <w:spacing w:val="-6"/>
          <w:sz w:val="28"/>
          <w:szCs w:val="28"/>
        </w:rPr>
      </w:pPr>
      <w:r w:rsidRPr="00722974">
        <w:rPr>
          <w:color w:val="000000"/>
          <w:sz w:val="28"/>
          <w:szCs w:val="28"/>
        </w:rPr>
        <w:t>Проводение реабилитации и диспансеризации онкобольных</w:t>
      </w:r>
    </w:p>
    <w:p w:rsidR="00722974" w:rsidRPr="00722974" w:rsidRDefault="00722974" w:rsidP="007C0B4C">
      <w:pPr>
        <w:widowControl w:val="0"/>
        <w:numPr>
          <w:ilvl w:val="0"/>
          <w:numId w:val="622"/>
        </w:numPr>
        <w:shd w:val="clear" w:color="auto" w:fill="FFFFFF"/>
        <w:autoSpaceDE w:val="0"/>
        <w:autoSpaceDN w:val="0"/>
        <w:adjustRightInd w:val="0"/>
        <w:spacing w:before="14"/>
        <w:ind w:left="0" w:firstLine="851"/>
        <w:jc w:val="both"/>
        <w:rPr>
          <w:b/>
          <w:bCs/>
          <w:color w:val="000000"/>
          <w:spacing w:val="-6"/>
          <w:sz w:val="28"/>
          <w:szCs w:val="28"/>
        </w:rPr>
      </w:pPr>
      <w:r w:rsidRPr="00722974">
        <w:rPr>
          <w:color w:val="000000"/>
          <w:sz w:val="28"/>
          <w:szCs w:val="28"/>
        </w:rPr>
        <w:t>Пункция кости</w:t>
      </w:r>
    </w:p>
    <w:p w:rsidR="00722974" w:rsidRPr="00722974" w:rsidRDefault="00722974" w:rsidP="00722974">
      <w:pPr>
        <w:shd w:val="clear" w:color="auto" w:fill="FFFFFF"/>
        <w:spacing w:before="14"/>
        <w:ind w:firstLine="851"/>
        <w:jc w:val="both"/>
        <w:rPr>
          <w:b/>
          <w:bCs/>
          <w:color w:val="000000"/>
          <w:spacing w:val="-6"/>
          <w:sz w:val="28"/>
          <w:szCs w:val="28"/>
        </w:rPr>
      </w:pPr>
    </w:p>
    <w:p w:rsidR="008D06CE" w:rsidRDefault="008D06CE" w:rsidP="008B5C8B">
      <w:pPr>
        <w:tabs>
          <w:tab w:val="left" w:pos="360"/>
          <w:tab w:val="left" w:pos="1080"/>
        </w:tabs>
        <w:ind w:firstLine="720"/>
        <w:jc w:val="both"/>
        <w:rPr>
          <w:sz w:val="28"/>
          <w:szCs w:val="28"/>
        </w:rPr>
      </w:pPr>
    </w:p>
    <w:p w:rsidR="005C3BEB" w:rsidRDefault="005C3BEB" w:rsidP="008B5C8B">
      <w:pPr>
        <w:tabs>
          <w:tab w:val="left" w:pos="360"/>
          <w:tab w:val="left" w:pos="1080"/>
        </w:tabs>
        <w:ind w:firstLine="720"/>
        <w:jc w:val="both"/>
        <w:rPr>
          <w:sz w:val="28"/>
          <w:szCs w:val="28"/>
        </w:rPr>
      </w:pPr>
    </w:p>
    <w:p w:rsidR="005C3BEB" w:rsidRDefault="005C3BEB" w:rsidP="008B5C8B">
      <w:pPr>
        <w:tabs>
          <w:tab w:val="left" w:pos="360"/>
          <w:tab w:val="left" w:pos="1080"/>
        </w:tabs>
        <w:ind w:firstLine="720"/>
        <w:jc w:val="both"/>
        <w:rPr>
          <w:sz w:val="28"/>
          <w:szCs w:val="28"/>
        </w:rPr>
      </w:pPr>
    </w:p>
    <w:p w:rsidR="005C3BEB" w:rsidRDefault="005C3BEB" w:rsidP="008B5C8B">
      <w:pPr>
        <w:tabs>
          <w:tab w:val="left" w:pos="360"/>
          <w:tab w:val="left" w:pos="1080"/>
        </w:tabs>
        <w:ind w:firstLine="720"/>
        <w:jc w:val="both"/>
        <w:rPr>
          <w:sz w:val="28"/>
          <w:szCs w:val="28"/>
        </w:rPr>
      </w:pPr>
    </w:p>
    <w:p w:rsidR="005C3BEB" w:rsidRDefault="005C3BEB" w:rsidP="008B5C8B">
      <w:pPr>
        <w:tabs>
          <w:tab w:val="left" w:pos="360"/>
          <w:tab w:val="left" w:pos="1080"/>
        </w:tabs>
        <w:ind w:firstLine="720"/>
        <w:jc w:val="both"/>
        <w:rPr>
          <w:sz w:val="28"/>
          <w:szCs w:val="28"/>
        </w:rPr>
      </w:pPr>
    </w:p>
    <w:p w:rsidR="005C3BEB" w:rsidRDefault="005C3BEB" w:rsidP="008B5C8B">
      <w:pPr>
        <w:tabs>
          <w:tab w:val="left" w:pos="360"/>
          <w:tab w:val="left" w:pos="1080"/>
        </w:tabs>
        <w:ind w:firstLine="720"/>
        <w:jc w:val="both"/>
        <w:rPr>
          <w:sz w:val="28"/>
          <w:szCs w:val="28"/>
        </w:rPr>
      </w:pPr>
    </w:p>
    <w:p w:rsidR="005C3BEB" w:rsidRDefault="005C3BEB" w:rsidP="008B5C8B">
      <w:pPr>
        <w:tabs>
          <w:tab w:val="left" w:pos="360"/>
          <w:tab w:val="left" w:pos="1080"/>
        </w:tabs>
        <w:ind w:firstLine="720"/>
        <w:jc w:val="both"/>
        <w:rPr>
          <w:sz w:val="28"/>
          <w:szCs w:val="28"/>
        </w:rPr>
      </w:pPr>
    </w:p>
    <w:p w:rsidR="005C3BEB" w:rsidRDefault="005C3BEB" w:rsidP="008B5C8B">
      <w:pPr>
        <w:tabs>
          <w:tab w:val="left" w:pos="360"/>
          <w:tab w:val="left" w:pos="1080"/>
        </w:tabs>
        <w:ind w:firstLine="720"/>
        <w:jc w:val="both"/>
        <w:rPr>
          <w:sz w:val="28"/>
          <w:szCs w:val="28"/>
        </w:rPr>
      </w:pPr>
    </w:p>
    <w:p w:rsidR="005C3BEB" w:rsidRDefault="005C3BEB" w:rsidP="008B5C8B">
      <w:pPr>
        <w:tabs>
          <w:tab w:val="left" w:pos="360"/>
          <w:tab w:val="left" w:pos="1080"/>
        </w:tabs>
        <w:ind w:firstLine="720"/>
        <w:jc w:val="both"/>
        <w:rPr>
          <w:sz w:val="28"/>
          <w:szCs w:val="28"/>
        </w:rPr>
      </w:pPr>
    </w:p>
    <w:p w:rsidR="005C3BEB" w:rsidRDefault="005C3BEB" w:rsidP="008B5C8B">
      <w:pPr>
        <w:tabs>
          <w:tab w:val="left" w:pos="360"/>
          <w:tab w:val="left" w:pos="1080"/>
        </w:tabs>
        <w:ind w:firstLine="720"/>
        <w:jc w:val="both"/>
        <w:rPr>
          <w:sz w:val="28"/>
          <w:szCs w:val="28"/>
        </w:rPr>
      </w:pPr>
    </w:p>
    <w:p w:rsidR="005C3BEB" w:rsidRDefault="005C3BEB" w:rsidP="008B5C8B">
      <w:pPr>
        <w:tabs>
          <w:tab w:val="left" w:pos="360"/>
          <w:tab w:val="left" w:pos="1080"/>
        </w:tabs>
        <w:ind w:firstLine="720"/>
        <w:jc w:val="both"/>
        <w:rPr>
          <w:sz w:val="28"/>
          <w:szCs w:val="28"/>
        </w:rPr>
      </w:pPr>
    </w:p>
    <w:p w:rsidR="005C3BEB" w:rsidRDefault="005C3BEB" w:rsidP="008B5C8B">
      <w:pPr>
        <w:tabs>
          <w:tab w:val="left" w:pos="360"/>
          <w:tab w:val="left" w:pos="1080"/>
        </w:tabs>
        <w:ind w:firstLine="720"/>
        <w:jc w:val="both"/>
        <w:rPr>
          <w:sz w:val="28"/>
          <w:szCs w:val="28"/>
        </w:rPr>
      </w:pPr>
    </w:p>
    <w:p w:rsidR="005C3BEB" w:rsidRPr="005C3BEB" w:rsidRDefault="005C3BEB" w:rsidP="008B5C8B">
      <w:pPr>
        <w:tabs>
          <w:tab w:val="left" w:pos="360"/>
          <w:tab w:val="left" w:pos="1080"/>
        </w:tabs>
        <w:ind w:firstLine="720"/>
        <w:jc w:val="both"/>
        <w:rPr>
          <w:sz w:val="28"/>
          <w:szCs w:val="28"/>
        </w:rPr>
      </w:pPr>
    </w:p>
    <w:p w:rsidR="008D06CE" w:rsidRDefault="008D06CE" w:rsidP="007C32BB">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722974" w:rsidRPr="00722974">
        <w:rPr>
          <w:b/>
          <w:sz w:val="28"/>
          <w:szCs w:val="28"/>
        </w:rPr>
        <w:t>«Опухоли костей у д</w:t>
      </w:r>
      <w:r w:rsidR="00722974">
        <w:rPr>
          <w:b/>
          <w:sz w:val="28"/>
          <w:szCs w:val="28"/>
        </w:rPr>
        <w:t>етей. Злокачественные опухоли».</w:t>
      </w:r>
    </w:p>
    <w:p w:rsidR="008D06CE" w:rsidRPr="00775DB7" w:rsidRDefault="008D06CE" w:rsidP="007C32BB">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7C32BB">
      <w:pPr>
        <w:ind w:left="720" w:firstLine="1440"/>
        <w:jc w:val="both"/>
        <w:rPr>
          <w:sz w:val="28"/>
          <w:szCs w:val="28"/>
        </w:rPr>
      </w:pPr>
      <w:r w:rsidRPr="00775DB7">
        <w:rPr>
          <w:sz w:val="28"/>
          <w:szCs w:val="28"/>
        </w:rPr>
        <w:t>- Подготовка к практическим занятиям.</w:t>
      </w:r>
    </w:p>
    <w:p w:rsidR="008D06CE" w:rsidRDefault="008D06CE" w:rsidP="007C32BB">
      <w:pPr>
        <w:ind w:left="720" w:firstLine="1440"/>
        <w:jc w:val="both"/>
        <w:rPr>
          <w:sz w:val="28"/>
          <w:szCs w:val="28"/>
        </w:rPr>
      </w:pPr>
      <w:r w:rsidRPr="00775DB7">
        <w:rPr>
          <w:sz w:val="28"/>
          <w:szCs w:val="28"/>
        </w:rPr>
        <w:t>- Подготовка материалов по НИР.</w:t>
      </w:r>
    </w:p>
    <w:p w:rsidR="008D06CE" w:rsidRDefault="008D06CE" w:rsidP="007C32BB">
      <w:pPr>
        <w:ind w:left="720" w:firstLine="1440"/>
        <w:jc w:val="both"/>
        <w:rPr>
          <w:sz w:val="28"/>
          <w:szCs w:val="28"/>
        </w:rPr>
      </w:pPr>
      <w:r>
        <w:rPr>
          <w:sz w:val="28"/>
          <w:szCs w:val="28"/>
        </w:rPr>
        <w:t>- Написание реферата.</w:t>
      </w:r>
    </w:p>
    <w:p w:rsidR="008D06CE" w:rsidRPr="00775DB7" w:rsidRDefault="008D06CE" w:rsidP="007C32BB">
      <w:pPr>
        <w:ind w:left="720" w:firstLine="1440"/>
        <w:jc w:val="both"/>
        <w:rPr>
          <w:sz w:val="28"/>
          <w:szCs w:val="28"/>
        </w:rPr>
      </w:pPr>
      <w:r>
        <w:rPr>
          <w:sz w:val="28"/>
          <w:szCs w:val="28"/>
        </w:rPr>
        <w:t>- Поиск материала по теме в интернете.</w:t>
      </w:r>
    </w:p>
    <w:p w:rsidR="008D06CE" w:rsidRDefault="008D06CE" w:rsidP="007C32BB">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7C32BB">
      <w:pPr>
        <w:ind w:firstLine="720"/>
        <w:jc w:val="both"/>
        <w:rPr>
          <w:sz w:val="28"/>
          <w:szCs w:val="28"/>
        </w:rPr>
      </w:pPr>
      <w:r w:rsidRPr="00D94418">
        <w:rPr>
          <w:sz w:val="28"/>
          <w:szCs w:val="28"/>
        </w:rPr>
        <w:t>ОК-1</w:t>
      </w:r>
      <w:r>
        <w:rPr>
          <w:sz w:val="28"/>
          <w:szCs w:val="28"/>
        </w:rPr>
        <w:t xml:space="preserve">, ОК-4, ПК-1, ПК-2, ПК-3, ПК-4, ПК-5, ПК-6, ПК-7, ПК-11.  </w:t>
      </w:r>
    </w:p>
    <w:p w:rsidR="00722974" w:rsidRPr="00722974" w:rsidRDefault="00722974" w:rsidP="00722974">
      <w:pPr>
        <w:jc w:val="both"/>
        <w:outlineLvl w:val="4"/>
        <w:rPr>
          <w:sz w:val="28"/>
          <w:szCs w:val="28"/>
        </w:rPr>
      </w:pPr>
      <w:r w:rsidRPr="00722974">
        <w:rPr>
          <w:b/>
          <w:sz w:val="28"/>
          <w:szCs w:val="28"/>
        </w:rPr>
        <w:t>Знать:</w:t>
      </w:r>
      <w:r w:rsidRPr="00722974">
        <w:rPr>
          <w:sz w:val="28"/>
          <w:szCs w:val="28"/>
        </w:rPr>
        <w:t xml:space="preserve"> </w:t>
      </w:r>
    </w:p>
    <w:p w:rsidR="00722974" w:rsidRPr="00722974" w:rsidRDefault="00722974" w:rsidP="00722974">
      <w:pPr>
        <w:jc w:val="both"/>
        <w:outlineLvl w:val="4"/>
        <w:rPr>
          <w:bCs/>
          <w:iCs/>
          <w:sz w:val="28"/>
          <w:szCs w:val="28"/>
        </w:rPr>
      </w:pPr>
      <w:r w:rsidRPr="00722974">
        <w:rPr>
          <w:sz w:val="28"/>
          <w:szCs w:val="28"/>
        </w:rPr>
        <w:t xml:space="preserve">- закономерности роста и развития детского организма, </w:t>
      </w:r>
    </w:p>
    <w:p w:rsidR="00722974" w:rsidRPr="00722974" w:rsidRDefault="00722974" w:rsidP="00722974">
      <w:pPr>
        <w:jc w:val="both"/>
        <w:outlineLvl w:val="4"/>
        <w:rPr>
          <w:bCs/>
          <w:iCs/>
          <w:sz w:val="28"/>
          <w:szCs w:val="28"/>
        </w:rPr>
      </w:pPr>
      <w:r w:rsidRPr="00722974">
        <w:rPr>
          <w:bCs/>
          <w:iCs/>
          <w:sz w:val="28"/>
          <w:szCs w:val="28"/>
        </w:rPr>
        <w:t xml:space="preserve">- особенности течения и возможные осложнения наиболее распространенных заболеваний. </w:t>
      </w:r>
    </w:p>
    <w:p w:rsidR="00722974" w:rsidRPr="00722974" w:rsidRDefault="00722974" w:rsidP="00722974">
      <w:pPr>
        <w:jc w:val="both"/>
        <w:outlineLvl w:val="4"/>
        <w:rPr>
          <w:bCs/>
          <w:iCs/>
          <w:sz w:val="28"/>
          <w:szCs w:val="28"/>
        </w:rPr>
      </w:pPr>
      <w:r w:rsidRPr="00722974">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22974" w:rsidRPr="00722974" w:rsidRDefault="00722974" w:rsidP="00722974">
      <w:pPr>
        <w:jc w:val="both"/>
        <w:outlineLvl w:val="4"/>
        <w:rPr>
          <w:bCs/>
          <w:iCs/>
          <w:sz w:val="28"/>
          <w:szCs w:val="28"/>
        </w:rPr>
      </w:pPr>
      <w:r w:rsidRPr="00722974">
        <w:rPr>
          <w:bCs/>
          <w:iCs/>
          <w:sz w:val="28"/>
          <w:szCs w:val="28"/>
        </w:rPr>
        <w:t>-  основные патологические синдромы и симптомы заболеваний,</w:t>
      </w:r>
    </w:p>
    <w:p w:rsidR="00722974" w:rsidRPr="00722974" w:rsidRDefault="00722974" w:rsidP="00722974">
      <w:pPr>
        <w:jc w:val="both"/>
        <w:outlineLvl w:val="4"/>
        <w:rPr>
          <w:bCs/>
          <w:iCs/>
          <w:sz w:val="28"/>
          <w:szCs w:val="28"/>
        </w:rPr>
      </w:pPr>
      <w:r w:rsidRPr="00722974">
        <w:rPr>
          <w:bCs/>
          <w:iCs/>
          <w:sz w:val="28"/>
          <w:szCs w:val="28"/>
        </w:rPr>
        <w:t xml:space="preserve">- международную классификацию болезней и проблем, связанных со здоровьем (МКБ-10), </w:t>
      </w:r>
    </w:p>
    <w:p w:rsidR="00722974" w:rsidRPr="00722974" w:rsidRDefault="00722974" w:rsidP="00722974">
      <w:pPr>
        <w:jc w:val="both"/>
        <w:outlineLvl w:val="4"/>
        <w:rPr>
          <w:bCs/>
          <w:iCs/>
          <w:sz w:val="28"/>
          <w:szCs w:val="28"/>
        </w:rPr>
      </w:pPr>
      <w:r w:rsidRPr="00722974">
        <w:rPr>
          <w:bCs/>
          <w:iCs/>
          <w:sz w:val="28"/>
          <w:szCs w:val="28"/>
        </w:rPr>
        <w:t xml:space="preserve">- диагностические критерии по выявлению неотложных и угрожающих жизни состояний, </w:t>
      </w:r>
    </w:p>
    <w:p w:rsidR="00722974" w:rsidRPr="00722974" w:rsidRDefault="00722974" w:rsidP="00722974">
      <w:pPr>
        <w:jc w:val="both"/>
        <w:outlineLvl w:val="4"/>
        <w:rPr>
          <w:bCs/>
          <w:iCs/>
          <w:sz w:val="28"/>
          <w:szCs w:val="28"/>
        </w:rPr>
      </w:pPr>
      <w:r w:rsidRPr="00722974">
        <w:rPr>
          <w:bCs/>
          <w:iCs/>
          <w:sz w:val="28"/>
          <w:szCs w:val="28"/>
        </w:rPr>
        <w:t xml:space="preserve">-  </w:t>
      </w:r>
      <w:r w:rsidRPr="00722974">
        <w:rPr>
          <w:sz w:val="28"/>
          <w:szCs w:val="28"/>
        </w:rPr>
        <w:t xml:space="preserve">современные диагностические и лечебные технологии  в детской хирургии, </w:t>
      </w:r>
      <w:r w:rsidRPr="00722974">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22974" w:rsidRPr="00722974" w:rsidRDefault="00722974" w:rsidP="00722974">
      <w:pPr>
        <w:jc w:val="both"/>
        <w:outlineLvl w:val="4"/>
        <w:rPr>
          <w:bCs/>
          <w:iCs/>
          <w:sz w:val="28"/>
          <w:szCs w:val="28"/>
        </w:rPr>
      </w:pPr>
      <w:r w:rsidRPr="00722974">
        <w:rPr>
          <w:bCs/>
          <w:iCs/>
          <w:sz w:val="28"/>
          <w:szCs w:val="28"/>
        </w:rPr>
        <w:t xml:space="preserve">- алгоритм патогенетической адекватной терапии при основных хирургических заболеваниях. </w:t>
      </w:r>
    </w:p>
    <w:p w:rsidR="00722974" w:rsidRPr="00722974" w:rsidRDefault="00722974" w:rsidP="00722974">
      <w:pPr>
        <w:jc w:val="both"/>
        <w:outlineLvl w:val="4"/>
        <w:rPr>
          <w:bCs/>
          <w:iCs/>
          <w:sz w:val="28"/>
          <w:szCs w:val="28"/>
        </w:rPr>
      </w:pPr>
      <w:r w:rsidRPr="00722974">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22974">
        <w:rPr>
          <w:sz w:val="28"/>
          <w:szCs w:val="28"/>
        </w:rPr>
        <w:t xml:space="preserve">принципы профилактики детского и подросткового травматизма.  </w:t>
      </w:r>
    </w:p>
    <w:p w:rsidR="00722974" w:rsidRPr="00722974" w:rsidRDefault="00722974" w:rsidP="00722974">
      <w:pPr>
        <w:jc w:val="both"/>
        <w:outlineLvl w:val="4"/>
        <w:rPr>
          <w:bCs/>
          <w:sz w:val="28"/>
          <w:szCs w:val="28"/>
        </w:rPr>
      </w:pPr>
      <w:r w:rsidRPr="00722974">
        <w:rPr>
          <w:b/>
          <w:sz w:val="28"/>
          <w:szCs w:val="28"/>
        </w:rPr>
        <w:t>Уметь:</w:t>
      </w:r>
      <w:r w:rsidRPr="00722974">
        <w:rPr>
          <w:sz w:val="28"/>
          <w:szCs w:val="28"/>
        </w:rPr>
        <w:t xml:space="preserve"> </w:t>
      </w:r>
    </w:p>
    <w:p w:rsidR="00722974" w:rsidRPr="00722974" w:rsidRDefault="00722974" w:rsidP="00722974">
      <w:pPr>
        <w:jc w:val="both"/>
        <w:outlineLvl w:val="4"/>
        <w:rPr>
          <w:bCs/>
          <w:iCs/>
          <w:sz w:val="28"/>
          <w:szCs w:val="28"/>
        </w:rPr>
      </w:pPr>
      <w:r w:rsidRPr="00722974">
        <w:rPr>
          <w:bCs/>
          <w:sz w:val="28"/>
          <w:szCs w:val="28"/>
        </w:rPr>
        <w:t xml:space="preserve">- </w:t>
      </w:r>
      <w:r w:rsidRPr="00722974">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22974" w:rsidRPr="00722974" w:rsidRDefault="00722974" w:rsidP="00722974">
      <w:pPr>
        <w:jc w:val="both"/>
        <w:outlineLvl w:val="4"/>
        <w:rPr>
          <w:bCs/>
          <w:iCs/>
          <w:sz w:val="28"/>
          <w:szCs w:val="28"/>
        </w:rPr>
      </w:pPr>
      <w:r w:rsidRPr="00722974">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22974" w:rsidRPr="00722974" w:rsidRDefault="00722974" w:rsidP="00722974">
      <w:pPr>
        <w:jc w:val="both"/>
        <w:outlineLvl w:val="4"/>
        <w:rPr>
          <w:bCs/>
          <w:iCs/>
          <w:sz w:val="28"/>
          <w:szCs w:val="28"/>
        </w:rPr>
      </w:pPr>
      <w:r w:rsidRPr="00722974">
        <w:rPr>
          <w:bCs/>
          <w:iCs/>
          <w:sz w:val="28"/>
          <w:szCs w:val="28"/>
        </w:rPr>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22974" w:rsidRPr="00722974" w:rsidRDefault="00722974" w:rsidP="00722974">
      <w:pPr>
        <w:jc w:val="both"/>
        <w:outlineLvl w:val="4"/>
        <w:rPr>
          <w:bCs/>
          <w:iCs/>
          <w:sz w:val="28"/>
          <w:szCs w:val="28"/>
        </w:rPr>
      </w:pPr>
      <w:r w:rsidRPr="00722974">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22974" w:rsidRPr="00722974" w:rsidRDefault="00722974" w:rsidP="00722974">
      <w:pPr>
        <w:jc w:val="both"/>
        <w:outlineLvl w:val="4"/>
        <w:rPr>
          <w:bCs/>
          <w:iCs/>
          <w:sz w:val="28"/>
          <w:szCs w:val="28"/>
        </w:rPr>
      </w:pPr>
      <w:r w:rsidRPr="00722974">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22974" w:rsidRPr="00722974" w:rsidRDefault="00722974" w:rsidP="00722974">
      <w:pPr>
        <w:jc w:val="both"/>
        <w:outlineLvl w:val="4"/>
        <w:rPr>
          <w:bCs/>
          <w:iCs/>
          <w:sz w:val="28"/>
          <w:szCs w:val="28"/>
        </w:rPr>
      </w:pPr>
      <w:r w:rsidRPr="00722974">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22974">
        <w:rPr>
          <w:bCs/>
          <w:sz w:val="28"/>
          <w:szCs w:val="28"/>
        </w:rPr>
        <w:t xml:space="preserve">создать условия </w:t>
      </w:r>
      <w:r w:rsidRPr="00722974">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22974" w:rsidRPr="00722974" w:rsidRDefault="00722974" w:rsidP="00722974">
      <w:pPr>
        <w:jc w:val="both"/>
        <w:rPr>
          <w:bCs/>
          <w:iCs/>
          <w:sz w:val="28"/>
          <w:szCs w:val="28"/>
        </w:rPr>
      </w:pPr>
      <w:r w:rsidRPr="00722974">
        <w:rPr>
          <w:b/>
          <w:sz w:val="28"/>
          <w:szCs w:val="28"/>
        </w:rPr>
        <w:t>Владеть:</w:t>
      </w:r>
      <w:r w:rsidRPr="00722974">
        <w:rPr>
          <w:bCs/>
          <w:iCs/>
          <w:sz w:val="28"/>
          <w:szCs w:val="28"/>
        </w:rPr>
        <w:t xml:space="preserve"> </w:t>
      </w:r>
    </w:p>
    <w:p w:rsidR="00722974" w:rsidRPr="00722974" w:rsidRDefault="00722974" w:rsidP="00722974">
      <w:pPr>
        <w:jc w:val="both"/>
        <w:rPr>
          <w:bCs/>
          <w:iCs/>
          <w:sz w:val="28"/>
          <w:szCs w:val="28"/>
        </w:rPr>
      </w:pPr>
      <w:r w:rsidRPr="00722974">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22974" w:rsidRPr="00722974" w:rsidRDefault="00722974" w:rsidP="00722974">
      <w:pPr>
        <w:jc w:val="both"/>
        <w:rPr>
          <w:bCs/>
          <w:iCs/>
          <w:sz w:val="28"/>
          <w:szCs w:val="28"/>
        </w:rPr>
      </w:pPr>
      <w:r w:rsidRPr="00722974">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22974" w:rsidRPr="00722974" w:rsidRDefault="00722974" w:rsidP="00722974">
      <w:pPr>
        <w:jc w:val="both"/>
        <w:rPr>
          <w:bCs/>
          <w:iCs/>
          <w:sz w:val="28"/>
          <w:szCs w:val="28"/>
        </w:rPr>
      </w:pPr>
      <w:r w:rsidRPr="00722974">
        <w:rPr>
          <w:bCs/>
          <w:iCs/>
          <w:sz w:val="28"/>
          <w:szCs w:val="28"/>
        </w:rPr>
        <w:t xml:space="preserve">- алгоритмом развернутого клинического диагноза (основного, сопутствующего) с учетом МКБ-10. </w:t>
      </w:r>
    </w:p>
    <w:p w:rsidR="00722974" w:rsidRPr="00722974" w:rsidRDefault="00722974" w:rsidP="00722974">
      <w:pPr>
        <w:jc w:val="both"/>
        <w:rPr>
          <w:bCs/>
          <w:iCs/>
          <w:sz w:val="28"/>
          <w:szCs w:val="28"/>
        </w:rPr>
      </w:pPr>
      <w:r w:rsidRPr="00722974">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22974" w:rsidRPr="00722974" w:rsidRDefault="00722974" w:rsidP="00722974">
      <w:pPr>
        <w:jc w:val="both"/>
        <w:rPr>
          <w:bCs/>
          <w:iCs/>
          <w:sz w:val="28"/>
          <w:szCs w:val="28"/>
        </w:rPr>
      </w:pPr>
      <w:r w:rsidRPr="00722974">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22974" w:rsidRPr="00722974" w:rsidRDefault="00722974" w:rsidP="00722974">
      <w:pPr>
        <w:jc w:val="both"/>
        <w:rPr>
          <w:bCs/>
          <w:iCs/>
          <w:sz w:val="28"/>
          <w:szCs w:val="28"/>
        </w:rPr>
      </w:pPr>
      <w:r w:rsidRPr="00722974">
        <w:rPr>
          <w:bCs/>
          <w:iCs/>
          <w:sz w:val="28"/>
          <w:szCs w:val="28"/>
        </w:rPr>
        <w:t xml:space="preserve">- методами помощи при неотложных и угрожающих жизни состояниях, </w:t>
      </w:r>
      <w:r w:rsidRPr="00722974">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722974" w:rsidRPr="00722974" w:rsidRDefault="00722974" w:rsidP="00722974">
      <w:pPr>
        <w:shd w:val="clear" w:color="auto" w:fill="FFFFFF"/>
        <w:jc w:val="both"/>
        <w:rPr>
          <w:bCs/>
          <w:color w:val="000000"/>
          <w:sz w:val="28"/>
          <w:szCs w:val="28"/>
        </w:rPr>
      </w:pPr>
      <w:r w:rsidRPr="00722974">
        <w:rPr>
          <w:bCs/>
          <w:color w:val="000000"/>
          <w:sz w:val="28"/>
          <w:szCs w:val="28"/>
        </w:rPr>
        <w:t xml:space="preserve">1. Патанатомия костных опухолей </w:t>
      </w:r>
    </w:p>
    <w:p w:rsidR="00722974" w:rsidRPr="00722974" w:rsidRDefault="00722974" w:rsidP="00722974">
      <w:pPr>
        <w:shd w:val="clear" w:color="auto" w:fill="FFFFFF"/>
        <w:jc w:val="both"/>
        <w:rPr>
          <w:bCs/>
          <w:color w:val="000000"/>
          <w:sz w:val="28"/>
          <w:szCs w:val="28"/>
        </w:rPr>
      </w:pPr>
      <w:r w:rsidRPr="00722974">
        <w:rPr>
          <w:bCs/>
          <w:color w:val="000000"/>
          <w:sz w:val="28"/>
          <w:szCs w:val="28"/>
        </w:rPr>
        <w:t>2.Гистоструктура злокачественных костных опухолей</w:t>
      </w:r>
    </w:p>
    <w:p w:rsidR="00722974" w:rsidRPr="00722974" w:rsidRDefault="00722974" w:rsidP="00722974">
      <w:pPr>
        <w:shd w:val="clear" w:color="auto" w:fill="FFFFFF"/>
        <w:jc w:val="both"/>
        <w:rPr>
          <w:bCs/>
          <w:color w:val="000000"/>
          <w:sz w:val="28"/>
          <w:szCs w:val="28"/>
        </w:rPr>
      </w:pPr>
      <w:r w:rsidRPr="00722974">
        <w:rPr>
          <w:bCs/>
          <w:color w:val="000000"/>
          <w:sz w:val="28"/>
          <w:szCs w:val="28"/>
        </w:rPr>
        <w:t>3.Классификация опухолей ВОЗ и М.В. Волкова</w:t>
      </w:r>
    </w:p>
    <w:p w:rsidR="00722974" w:rsidRPr="00722974" w:rsidRDefault="00722974" w:rsidP="00722974">
      <w:pPr>
        <w:shd w:val="clear" w:color="auto" w:fill="FFFFFF"/>
        <w:jc w:val="both"/>
        <w:rPr>
          <w:color w:val="000000"/>
          <w:sz w:val="28"/>
          <w:szCs w:val="28"/>
        </w:rPr>
      </w:pPr>
      <w:r w:rsidRPr="00722974">
        <w:rPr>
          <w:bCs/>
          <w:color w:val="000000"/>
          <w:sz w:val="28"/>
          <w:szCs w:val="28"/>
        </w:rPr>
        <w:t xml:space="preserve">4.Особенности клинического течения, общие и местные симптомы </w:t>
      </w:r>
    </w:p>
    <w:p w:rsidR="00722974" w:rsidRPr="00722974" w:rsidRDefault="00722974" w:rsidP="00722974">
      <w:pPr>
        <w:shd w:val="clear" w:color="auto" w:fill="FFFFFF"/>
        <w:jc w:val="both"/>
        <w:rPr>
          <w:bCs/>
          <w:color w:val="000000"/>
          <w:sz w:val="28"/>
          <w:szCs w:val="28"/>
        </w:rPr>
      </w:pPr>
      <w:r w:rsidRPr="00722974">
        <w:rPr>
          <w:bCs/>
          <w:color w:val="000000"/>
          <w:sz w:val="28"/>
          <w:szCs w:val="28"/>
        </w:rPr>
        <w:t>5.Диагностика, методы исследования злокачественных опухолей костей</w:t>
      </w:r>
    </w:p>
    <w:p w:rsidR="00722974" w:rsidRPr="00722974" w:rsidRDefault="00722974" w:rsidP="00722974">
      <w:pPr>
        <w:shd w:val="clear" w:color="auto" w:fill="FFFFFF"/>
        <w:jc w:val="both"/>
        <w:rPr>
          <w:bCs/>
          <w:color w:val="000000"/>
          <w:sz w:val="28"/>
          <w:szCs w:val="28"/>
        </w:rPr>
      </w:pPr>
      <w:r w:rsidRPr="00722974">
        <w:rPr>
          <w:bCs/>
          <w:color w:val="000000"/>
          <w:sz w:val="28"/>
          <w:szCs w:val="28"/>
        </w:rPr>
        <w:t xml:space="preserve">6.Дифференциальная диагностика злокачественных костных </w:t>
      </w:r>
    </w:p>
    <w:p w:rsidR="00722974" w:rsidRPr="00722974" w:rsidRDefault="00722974" w:rsidP="00722974">
      <w:pPr>
        <w:shd w:val="clear" w:color="auto" w:fill="FFFFFF"/>
        <w:jc w:val="both"/>
        <w:rPr>
          <w:color w:val="000000"/>
          <w:sz w:val="28"/>
          <w:szCs w:val="28"/>
        </w:rPr>
      </w:pPr>
      <w:r w:rsidRPr="00722974">
        <w:rPr>
          <w:bCs/>
          <w:color w:val="000000"/>
          <w:sz w:val="28"/>
          <w:szCs w:val="28"/>
        </w:rPr>
        <w:t>7.Принципы и методы лечения в зависимости от стадии и вида опухоли</w:t>
      </w:r>
    </w:p>
    <w:p w:rsidR="00722974" w:rsidRPr="00722974" w:rsidRDefault="00722974" w:rsidP="00722974">
      <w:pPr>
        <w:shd w:val="clear" w:color="auto" w:fill="FFFFFF"/>
        <w:jc w:val="both"/>
        <w:rPr>
          <w:bCs/>
          <w:color w:val="000000"/>
          <w:sz w:val="28"/>
          <w:szCs w:val="28"/>
        </w:rPr>
      </w:pPr>
      <w:r w:rsidRPr="00722974">
        <w:rPr>
          <w:bCs/>
          <w:color w:val="000000"/>
          <w:sz w:val="28"/>
          <w:szCs w:val="28"/>
        </w:rPr>
        <w:t>8.Вопросы диспансеризации и реабилитации</w:t>
      </w:r>
    </w:p>
    <w:p w:rsidR="008D06CE" w:rsidRPr="00653C17" w:rsidRDefault="008D06CE" w:rsidP="007C32BB">
      <w:pPr>
        <w:shd w:val="clear" w:color="auto" w:fill="FFFFFF"/>
        <w:jc w:val="both"/>
        <w:rPr>
          <w:sz w:val="28"/>
          <w:szCs w:val="28"/>
        </w:rPr>
      </w:pPr>
    </w:p>
    <w:p w:rsidR="008D06CE" w:rsidRPr="00692831" w:rsidRDefault="008D06CE" w:rsidP="007C32BB">
      <w:pPr>
        <w:shd w:val="clear" w:color="auto" w:fill="FFFFFF"/>
        <w:jc w:val="both"/>
        <w:rPr>
          <w:sz w:val="28"/>
          <w:szCs w:val="28"/>
        </w:rPr>
      </w:pPr>
    </w:p>
    <w:p w:rsidR="008D06CE" w:rsidRDefault="008D06CE" w:rsidP="007C32BB"/>
    <w:p w:rsidR="008D06CE" w:rsidRDefault="008D06CE" w:rsidP="007C32BB">
      <w:pPr>
        <w:jc w:val="both"/>
        <w:rPr>
          <w:sz w:val="28"/>
          <w:szCs w:val="28"/>
        </w:rPr>
      </w:pPr>
    </w:p>
    <w:p w:rsidR="00722974" w:rsidRPr="00722974" w:rsidRDefault="008D06CE" w:rsidP="00722974">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722974" w:rsidRPr="00722974" w:rsidRDefault="00722974" w:rsidP="00722974">
      <w:pPr>
        <w:jc w:val="both"/>
        <w:rPr>
          <w:b/>
          <w:sz w:val="28"/>
          <w:szCs w:val="28"/>
        </w:rPr>
      </w:pPr>
    </w:p>
    <w:p w:rsidR="00722974" w:rsidRPr="00722974" w:rsidRDefault="00722974" w:rsidP="00722974">
      <w:pPr>
        <w:tabs>
          <w:tab w:val="left" w:pos="284"/>
        </w:tabs>
        <w:rPr>
          <w:sz w:val="28"/>
          <w:szCs w:val="28"/>
        </w:rPr>
      </w:pPr>
      <w:r w:rsidRPr="00722974">
        <w:rPr>
          <w:sz w:val="28"/>
          <w:szCs w:val="28"/>
        </w:rPr>
        <w:t>1. ОСНОВНОЙ МЕТОД ЛЕЧЕНИЯ ЭОЗИНОФИЛЬНОЙ ГРАНУЛЕМЫ</w:t>
      </w:r>
    </w:p>
    <w:p w:rsidR="00722974" w:rsidRPr="00722974" w:rsidRDefault="00722974" w:rsidP="007C0B4C">
      <w:pPr>
        <w:numPr>
          <w:ilvl w:val="0"/>
          <w:numId w:val="632"/>
        </w:numPr>
        <w:tabs>
          <w:tab w:val="left" w:pos="284"/>
        </w:tabs>
        <w:ind w:left="2835"/>
        <w:rPr>
          <w:sz w:val="28"/>
          <w:szCs w:val="28"/>
        </w:rPr>
      </w:pPr>
      <w:r w:rsidRPr="00722974">
        <w:rPr>
          <w:sz w:val="28"/>
          <w:szCs w:val="28"/>
        </w:rPr>
        <w:t>оперативное c рентгенотерапией</w:t>
      </w:r>
    </w:p>
    <w:p w:rsidR="00722974" w:rsidRPr="00722974" w:rsidRDefault="00722974" w:rsidP="007C0B4C">
      <w:pPr>
        <w:numPr>
          <w:ilvl w:val="0"/>
          <w:numId w:val="632"/>
        </w:numPr>
        <w:tabs>
          <w:tab w:val="left" w:pos="284"/>
        </w:tabs>
        <w:ind w:left="2835"/>
        <w:rPr>
          <w:sz w:val="28"/>
          <w:szCs w:val="28"/>
        </w:rPr>
      </w:pPr>
      <w:r w:rsidRPr="00722974">
        <w:rPr>
          <w:sz w:val="28"/>
          <w:szCs w:val="28"/>
        </w:rPr>
        <w:t>антибактериальное</w:t>
      </w:r>
    </w:p>
    <w:p w:rsidR="00722974" w:rsidRPr="00722974" w:rsidRDefault="00722974" w:rsidP="007C0B4C">
      <w:pPr>
        <w:numPr>
          <w:ilvl w:val="0"/>
          <w:numId w:val="632"/>
        </w:numPr>
        <w:tabs>
          <w:tab w:val="left" w:pos="284"/>
        </w:tabs>
        <w:ind w:left="2835"/>
        <w:rPr>
          <w:sz w:val="28"/>
          <w:szCs w:val="28"/>
        </w:rPr>
      </w:pPr>
      <w:r w:rsidRPr="00722974">
        <w:rPr>
          <w:sz w:val="28"/>
          <w:szCs w:val="28"/>
        </w:rPr>
        <w:t>химиотерапия и оперативное лечение</w:t>
      </w:r>
    </w:p>
    <w:p w:rsidR="00722974" w:rsidRPr="00722974" w:rsidRDefault="00722974" w:rsidP="007C0B4C">
      <w:pPr>
        <w:numPr>
          <w:ilvl w:val="0"/>
          <w:numId w:val="632"/>
        </w:numPr>
        <w:tabs>
          <w:tab w:val="left" w:pos="284"/>
        </w:tabs>
        <w:ind w:left="2835"/>
        <w:rPr>
          <w:sz w:val="28"/>
          <w:szCs w:val="28"/>
        </w:rPr>
      </w:pPr>
      <w:r w:rsidRPr="00722974">
        <w:rPr>
          <w:sz w:val="28"/>
          <w:szCs w:val="28"/>
        </w:rPr>
        <w:t>химиотерапия</w:t>
      </w:r>
    </w:p>
    <w:p w:rsidR="00722974" w:rsidRPr="00722974" w:rsidRDefault="00722974" w:rsidP="007C0B4C">
      <w:pPr>
        <w:numPr>
          <w:ilvl w:val="0"/>
          <w:numId w:val="632"/>
        </w:numPr>
        <w:tabs>
          <w:tab w:val="left" w:pos="284"/>
        </w:tabs>
        <w:ind w:left="2835"/>
        <w:rPr>
          <w:sz w:val="28"/>
          <w:szCs w:val="28"/>
        </w:rPr>
      </w:pPr>
      <w:r w:rsidRPr="00722974">
        <w:rPr>
          <w:sz w:val="28"/>
          <w:szCs w:val="28"/>
        </w:rPr>
        <w:t>лучевая терапия</w:t>
      </w:r>
    </w:p>
    <w:p w:rsidR="00722974" w:rsidRPr="00722974" w:rsidRDefault="00722974" w:rsidP="00722974">
      <w:pPr>
        <w:tabs>
          <w:tab w:val="left" w:pos="284"/>
        </w:tabs>
        <w:rPr>
          <w:sz w:val="28"/>
          <w:szCs w:val="28"/>
        </w:rPr>
      </w:pPr>
    </w:p>
    <w:p w:rsidR="00722974" w:rsidRPr="00722974" w:rsidRDefault="00722974" w:rsidP="00722974">
      <w:pPr>
        <w:tabs>
          <w:tab w:val="left" w:pos="284"/>
        </w:tabs>
        <w:rPr>
          <w:sz w:val="28"/>
          <w:szCs w:val="28"/>
        </w:rPr>
      </w:pPr>
      <w:r w:rsidRPr="00722974">
        <w:rPr>
          <w:sz w:val="28"/>
          <w:szCs w:val="28"/>
        </w:rPr>
        <w:t>2. ДЛЯ ОПУХОЛИ ЮИНГА ХАРАКТЕРНО:</w:t>
      </w:r>
    </w:p>
    <w:p w:rsidR="00722974" w:rsidRPr="00722974" w:rsidRDefault="00722974" w:rsidP="007C0B4C">
      <w:pPr>
        <w:numPr>
          <w:ilvl w:val="0"/>
          <w:numId w:val="633"/>
        </w:numPr>
        <w:tabs>
          <w:tab w:val="left" w:pos="284"/>
        </w:tabs>
        <w:ind w:left="2268" w:firstLine="142"/>
        <w:rPr>
          <w:sz w:val="28"/>
          <w:szCs w:val="28"/>
        </w:rPr>
      </w:pPr>
      <w:r w:rsidRPr="00722974">
        <w:rPr>
          <w:sz w:val="28"/>
          <w:szCs w:val="28"/>
        </w:rPr>
        <w:t>опухоль растет медленно, болей нет</w:t>
      </w:r>
    </w:p>
    <w:p w:rsidR="00722974" w:rsidRPr="00722974" w:rsidRDefault="00722974" w:rsidP="007C0B4C">
      <w:pPr>
        <w:numPr>
          <w:ilvl w:val="0"/>
          <w:numId w:val="633"/>
        </w:numPr>
        <w:tabs>
          <w:tab w:val="left" w:pos="284"/>
        </w:tabs>
        <w:ind w:left="2268" w:firstLine="142"/>
        <w:rPr>
          <w:sz w:val="28"/>
          <w:szCs w:val="28"/>
        </w:rPr>
      </w:pPr>
      <w:r w:rsidRPr="00722974">
        <w:rPr>
          <w:sz w:val="28"/>
          <w:szCs w:val="28"/>
        </w:rPr>
        <w:t>боли непостоянного характера, гиперемия в области припухлости</w:t>
      </w:r>
    </w:p>
    <w:p w:rsidR="00722974" w:rsidRPr="00722974" w:rsidRDefault="00722974" w:rsidP="007C0B4C">
      <w:pPr>
        <w:numPr>
          <w:ilvl w:val="0"/>
          <w:numId w:val="633"/>
        </w:numPr>
        <w:tabs>
          <w:tab w:val="left" w:pos="284"/>
        </w:tabs>
        <w:ind w:left="2268" w:firstLine="142"/>
        <w:rPr>
          <w:sz w:val="28"/>
          <w:szCs w:val="28"/>
        </w:rPr>
      </w:pPr>
      <w:r w:rsidRPr="00722974">
        <w:rPr>
          <w:sz w:val="28"/>
          <w:szCs w:val="28"/>
        </w:rPr>
        <w:t>веретенообразное увеличение голени с умеренным болевым синдромом</w:t>
      </w:r>
    </w:p>
    <w:p w:rsidR="00722974" w:rsidRPr="00722974" w:rsidRDefault="00722974" w:rsidP="007C0B4C">
      <w:pPr>
        <w:numPr>
          <w:ilvl w:val="0"/>
          <w:numId w:val="633"/>
        </w:numPr>
        <w:tabs>
          <w:tab w:val="left" w:pos="284"/>
        </w:tabs>
        <w:ind w:left="2268" w:firstLine="142"/>
        <w:rPr>
          <w:sz w:val="28"/>
          <w:szCs w:val="28"/>
        </w:rPr>
      </w:pPr>
      <w:r w:rsidRPr="00722974">
        <w:rPr>
          <w:sz w:val="28"/>
          <w:szCs w:val="28"/>
        </w:rPr>
        <w:t>жалоб нет</w:t>
      </w:r>
    </w:p>
    <w:p w:rsidR="00722974" w:rsidRPr="00722974" w:rsidRDefault="00722974" w:rsidP="007C0B4C">
      <w:pPr>
        <w:numPr>
          <w:ilvl w:val="0"/>
          <w:numId w:val="633"/>
        </w:numPr>
        <w:tabs>
          <w:tab w:val="left" w:pos="284"/>
        </w:tabs>
        <w:spacing w:after="200" w:line="276" w:lineRule="auto"/>
        <w:ind w:left="2268" w:firstLine="142"/>
        <w:contextualSpacing/>
        <w:rPr>
          <w:sz w:val="28"/>
          <w:szCs w:val="28"/>
        </w:rPr>
      </w:pPr>
      <w:r w:rsidRPr="00722974">
        <w:rPr>
          <w:sz w:val="28"/>
          <w:szCs w:val="28"/>
        </w:rPr>
        <w:t>саблевидная деформация голени</w:t>
      </w:r>
    </w:p>
    <w:p w:rsidR="00722974" w:rsidRPr="00722974" w:rsidRDefault="00722974" w:rsidP="00722974">
      <w:pPr>
        <w:tabs>
          <w:tab w:val="left" w:pos="284"/>
        </w:tabs>
        <w:rPr>
          <w:sz w:val="28"/>
          <w:szCs w:val="28"/>
        </w:rPr>
      </w:pPr>
      <w:r w:rsidRPr="00722974">
        <w:rPr>
          <w:sz w:val="28"/>
          <w:szCs w:val="28"/>
        </w:rPr>
        <w:t xml:space="preserve">3. ДЛЯ ОСТЕОИДНОЙ ОСТЕОМЫ ПРИ ЛОКАЛИЗАЦИИ ЕЕ В ОБЛАСТИ ДЛИННЫХ ТРУБЧАТЫХ КОСТЕЙ НЕ СПЕЦИФИЧНО </w:t>
      </w:r>
    </w:p>
    <w:p w:rsidR="00722974" w:rsidRPr="00722974" w:rsidRDefault="00722974" w:rsidP="007C0B4C">
      <w:pPr>
        <w:numPr>
          <w:ilvl w:val="0"/>
          <w:numId w:val="634"/>
        </w:numPr>
        <w:tabs>
          <w:tab w:val="left" w:pos="284"/>
        </w:tabs>
        <w:ind w:left="2694" w:hanging="284"/>
        <w:rPr>
          <w:sz w:val="28"/>
          <w:szCs w:val="28"/>
        </w:rPr>
      </w:pPr>
      <w:r w:rsidRPr="00722974">
        <w:rPr>
          <w:sz w:val="28"/>
          <w:szCs w:val="28"/>
        </w:rPr>
        <w:t>ограничение функции близлежащего сустава</w:t>
      </w:r>
    </w:p>
    <w:p w:rsidR="00722974" w:rsidRPr="00722974" w:rsidRDefault="00722974" w:rsidP="007C0B4C">
      <w:pPr>
        <w:numPr>
          <w:ilvl w:val="0"/>
          <w:numId w:val="634"/>
        </w:numPr>
        <w:tabs>
          <w:tab w:val="left" w:pos="284"/>
        </w:tabs>
        <w:ind w:left="2694" w:hanging="284"/>
        <w:rPr>
          <w:sz w:val="28"/>
          <w:szCs w:val="28"/>
        </w:rPr>
      </w:pPr>
      <w:r w:rsidRPr="00722974">
        <w:rPr>
          <w:sz w:val="28"/>
          <w:szCs w:val="28"/>
        </w:rPr>
        <w:t>медленное развитие симптоматики</w:t>
      </w:r>
    </w:p>
    <w:p w:rsidR="00722974" w:rsidRPr="00722974" w:rsidRDefault="00722974" w:rsidP="007C0B4C">
      <w:pPr>
        <w:numPr>
          <w:ilvl w:val="0"/>
          <w:numId w:val="634"/>
        </w:numPr>
        <w:tabs>
          <w:tab w:val="left" w:pos="284"/>
        </w:tabs>
        <w:ind w:left="2694" w:hanging="284"/>
        <w:rPr>
          <w:sz w:val="28"/>
          <w:szCs w:val="28"/>
        </w:rPr>
      </w:pPr>
      <w:r w:rsidRPr="00722974">
        <w:rPr>
          <w:sz w:val="28"/>
          <w:szCs w:val="28"/>
        </w:rPr>
        <w:t>ночные боли в пораженной области</w:t>
      </w:r>
    </w:p>
    <w:p w:rsidR="00722974" w:rsidRPr="00722974" w:rsidRDefault="00722974" w:rsidP="007C0B4C">
      <w:pPr>
        <w:numPr>
          <w:ilvl w:val="0"/>
          <w:numId w:val="634"/>
        </w:numPr>
        <w:tabs>
          <w:tab w:val="left" w:pos="284"/>
        </w:tabs>
        <w:ind w:left="2694" w:hanging="284"/>
        <w:rPr>
          <w:sz w:val="28"/>
          <w:szCs w:val="28"/>
        </w:rPr>
      </w:pPr>
      <w:r w:rsidRPr="00722974">
        <w:rPr>
          <w:sz w:val="28"/>
          <w:szCs w:val="28"/>
        </w:rPr>
        <w:t>атрофия мышц конечности</w:t>
      </w:r>
    </w:p>
    <w:p w:rsidR="00722974" w:rsidRPr="00722974" w:rsidRDefault="00722974" w:rsidP="007C0B4C">
      <w:pPr>
        <w:numPr>
          <w:ilvl w:val="0"/>
          <w:numId w:val="634"/>
        </w:numPr>
        <w:tabs>
          <w:tab w:val="left" w:pos="284"/>
        </w:tabs>
        <w:ind w:left="2694" w:hanging="284"/>
        <w:rPr>
          <w:sz w:val="28"/>
          <w:szCs w:val="28"/>
        </w:rPr>
      </w:pPr>
      <w:r w:rsidRPr="00722974">
        <w:rPr>
          <w:sz w:val="28"/>
          <w:szCs w:val="28"/>
        </w:rPr>
        <w:t>молниеносный рост</w:t>
      </w:r>
    </w:p>
    <w:p w:rsidR="00722974" w:rsidRPr="00722974" w:rsidRDefault="00722974" w:rsidP="00722974">
      <w:pPr>
        <w:tabs>
          <w:tab w:val="left" w:pos="284"/>
        </w:tabs>
        <w:rPr>
          <w:sz w:val="28"/>
          <w:szCs w:val="28"/>
        </w:rPr>
      </w:pPr>
    </w:p>
    <w:p w:rsidR="00722974" w:rsidRPr="00722974" w:rsidRDefault="00722974" w:rsidP="00722974">
      <w:pPr>
        <w:tabs>
          <w:tab w:val="left" w:pos="284"/>
        </w:tabs>
        <w:rPr>
          <w:sz w:val="28"/>
          <w:szCs w:val="28"/>
        </w:rPr>
      </w:pPr>
      <w:r w:rsidRPr="00722974">
        <w:rPr>
          <w:sz w:val="28"/>
          <w:szCs w:val="28"/>
        </w:rPr>
        <w:t>4. ПРИ ГИГАНТОКЛЕТОЧНОЙ ОПУХОЛИ ПОКАЗАНА</w:t>
      </w:r>
    </w:p>
    <w:p w:rsidR="00722974" w:rsidRPr="00722974" w:rsidRDefault="00722974" w:rsidP="007C0B4C">
      <w:pPr>
        <w:numPr>
          <w:ilvl w:val="0"/>
          <w:numId w:val="635"/>
        </w:numPr>
        <w:tabs>
          <w:tab w:val="left" w:pos="284"/>
        </w:tabs>
        <w:ind w:left="2694"/>
        <w:rPr>
          <w:sz w:val="28"/>
          <w:szCs w:val="28"/>
        </w:rPr>
      </w:pPr>
      <w:r w:rsidRPr="00722974">
        <w:rPr>
          <w:sz w:val="28"/>
          <w:szCs w:val="28"/>
        </w:rPr>
        <w:t>химиотерапия</w:t>
      </w:r>
    </w:p>
    <w:p w:rsidR="00722974" w:rsidRPr="00722974" w:rsidRDefault="00722974" w:rsidP="007C0B4C">
      <w:pPr>
        <w:numPr>
          <w:ilvl w:val="0"/>
          <w:numId w:val="635"/>
        </w:numPr>
        <w:tabs>
          <w:tab w:val="left" w:pos="284"/>
        </w:tabs>
        <w:ind w:left="2694"/>
        <w:rPr>
          <w:sz w:val="28"/>
          <w:szCs w:val="28"/>
        </w:rPr>
      </w:pPr>
      <w:r w:rsidRPr="00722974">
        <w:rPr>
          <w:sz w:val="28"/>
          <w:szCs w:val="28"/>
        </w:rPr>
        <w:t>лучевая терапия с последующей операцией</w:t>
      </w:r>
    </w:p>
    <w:p w:rsidR="00722974" w:rsidRPr="00722974" w:rsidRDefault="00722974" w:rsidP="007C0B4C">
      <w:pPr>
        <w:numPr>
          <w:ilvl w:val="0"/>
          <w:numId w:val="635"/>
        </w:numPr>
        <w:tabs>
          <w:tab w:val="left" w:pos="284"/>
        </w:tabs>
        <w:ind w:left="2694"/>
        <w:rPr>
          <w:sz w:val="28"/>
          <w:szCs w:val="28"/>
        </w:rPr>
      </w:pPr>
      <w:r w:rsidRPr="00722974">
        <w:rPr>
          <w:sz w:val="28"/>
          <w:szCs w:val="28"/>
        </w:rPr>
        <w:t>операция – краевая резекция очага с аллопластикой</w:t>
      </w:r>
    </w:p>
    <w:p w:rsidR="00722974" w:rsidRPr="00722974" w:rsidRDefault="00722974" w:rsidP="007C0B4C">
      <w:pPr>
        <w:numPr>
          <w:ilvl w:val="0"/>
          <w:numId w:val="635"/>
        </w:numPr>
        <w:tabs>
          <w:tab w:val="left" w:pos="284"/>
        </w:tabs>
        <w:ind w:left="2694"/>
        <w:rPr>
          <w:sz w:val="28"/>
          <w:szCs w:val="28"/>
        </w:rPr>
      </w:pPr>
      <w:r w:rsidRPr="00722974">
        <w:rPr>
          <w:sz w:val="28"/>
          <w:szCs w:val="28"/>
        </w:rPr>
        <w:t>операция – сегментарная (околосуставная) резекция или резекция суставного конца кости с аллопластикой или эндопротезированием</w:t>
      </w:r>
    </w:p>
    <w:p w:rsidR="00722974" w:rsidRPr="00722974" w:rsidRDefault="00722974" w:rsidP="007C0B4C">
      <w:pPr>
        <w:numPr>
          <w:ilvl w:val="0"/>
          <w:numId w:val="635"/>
        </w:numPr>
        <w:tabs>
          <w:tab w:val="left" w:pos="284"/>
        </w:tabs>
        <w:ind w:left="2694"/>
        <w:rPr>
          <w:sz w:val="28"/>
          <w:szCs w:val="28"/>
        </w:rPr>
      </w:pPr>
      <w:r w:rsidRPr="00722974">
        <w:rPr>
          <w:sz w:val="28"/>
          <w:szCs w:val="28"/>
        </w:rPr>
        <w:t>кюретаж полости</w:t>
      </w:r>
    </w:p>
    <w:p w:rsidR="00722974" w:rsidRPr="00722974" w:rsidRDefault="00722974" w:rsidP="00722974">
      <w:pPr>
        <w:tabs>
          <w:tab w:val="left" w:pos="284"/>
        </w:tabs>
        <w:rPr>
          <w:sz w:val="28"/>
          <w:szCs w:val="28"/>
        </w:rPr>
      </w:pPr>
    </w:p>
    <w:p w:rsidR="00722974" w:rsidRPr="00722974" w:rsidRDefault="00722974" w:rsidP="00722974">
      <w:pPr>
        <w:tabs>
          <w:tab w:val="left" w:pos="284"/>
        </w:tabs>
        <w:ind w:left="2694" w:hanging="2694"/>
        <w:rPr>
          <w:sz w:val="28"/>
          <w:szCs w:val="28"/>
        </w:rPr>
      </w:pPr>
      <w:r w:rsidRPr="00722974">
        <w:rPr>
          <w:sz w:val="28"/>
          <w:szCs w:val="28"/>
        </w:rPr>
        <w:t>5. «ЭОЗИНОФИЛЬНАЯ ГРАНУЛЕМА» – ЭТО</w:t>
      </w:r>
    </w:p>
    <w:p w:rsidR="00722974" w:rsidRPr="00722974" w:rsidRDefault="00722974" w:rsidP="007C0B4C">
      <w:pPr>
        <w:numPr>
          <w:ilvl w:val="0"/>
          <w:numId w:val="628"/>
        </w:numPr>
        <w:tabs>
          <w:tab w:val="left" w:pos="284"/>
        </w:tabs>
        <w:ind w:left="2694" w:hanging="284"/>
        <w:rPr>
          <w:sz w:val="28"/>
          <w:szCs w:val="28"/>
        </w:rPr>
      </w:pPr>
      <w:r w:rsidRPr="00722974">
        <w:rPr>
          <w:sz w:val="28"/>
          <w:szCs w:val="28"/>
        </w:rPr>
        <w:t>заболевание, выражающееся в очаговом скоплении в костях эозинофильных лейкоцитов</w:t>
      </w:r>
    </w:p>
    <w:p w:rsidR="00722974" w:rsidRPr="00722974" w:rsidRDefault="00722974" w:rsidP="007C0B4C">
      <w:pPr>
        <w:numPr>
          <w:ilvl w:val="0"/>
          <w:numId w:val="628"/>
        </w:numPr>
        <w:tabs>
          <w:tab w:val="left" w:pos="284"/>
        </w:tabs>
        <w:ind w:left="2694" w:hanging="284"/>
        <w:rPr>
          <w:sz w:val="28"/>
          <w:szCs w:val="28"/>
        </w:rPr>
      </w:pPr>
      <w:r w:rsidRPr="00722974">
        <w:rPr>
          <w:sz w:val="28"/>
          <w:szCs w:val="28"/>
        </w:rPr>
        <w:t>системное заболевание крови и кроветворных органов</w:t>
      </w:r>
    </w:p>
    <w:p w:rsidR="00722974" w:rsidRPr="00722974" w:rsidRDefault="00722974" w:rsidP="007C0B4C">
      <w:pPr>
        <w:numPr>
          <w:ilvl w:val="0"/>
          <w:numId w:val="628"/>
        </w:numPr>
        <w:tabs>
          <w:tab w:val="left" w:pos="284"/>
        </w:tabs>
        <w:ind w:left="2694" w:hanging="284"/>
        <w:rPr>
          <w:sz w:val="28"/>
          <w:szCs w:val="28"/>
        </w:rPr>
      </w:pPr>
      <w:r w:rsidRPr="00722974">
        <w:rPr>
          <w:sz w:val="28"/>
          <w:szCs w:val="28"/>
        </w:rPr>
        <w:t>осложнение, развивающееся при лейкозе</w:t>
      </w:r>
    </w:p>
    <w:p w:rsidR="00722974" w:rsidRPr="00722974" w:rsidRDefault="00722974" w:rsidP="007C0B4C">
      <w:pPr>
        <w:numPr>
          <w:ilvl w:val="0"/>
          <w:numId w:val="628"/>
        </w:numPr>
        <w:tabs>
          <w:tab w:val="left" w:pos="284"/>
        </w:tabs>
        <w:ind w:left="2694" w:hanging="284"/>
        <w:rPr>
          <w:sz w:val="28"/>
          <w:szCs w:val="28"/>
        </w:rPr>
      </w:pPr>
      <w:r w:rsidRPr="00722974">
        <w:rPr>
          <w:sz w:val="28"/>
          <w:szCs w:val="28"/>
        </w:rPr>
        <w:t>хронический очаг воспаления в кости</w:t>
      </w:r>
    </w:p>
    <w:p w:rsidR="00722974" w:rsidRPr="00722974" w:rsidRDefault="00722974" w:rsidP="007C0B4C">
      <w:pPr>
        <w:numPr>
          <w:ilvl w:val="0"/>
          <w:numId w:val="628"/>
        </w:numPr>
        <w:tabs>
          <w:tab w:val="left" w:pos="284"/>
        </w:tabs>
        <w:ind w:left="2694" w:hanging="284"/>
        <w:rPr>
          <w:sz w:val="28"/>
          <w:szCs w:val="28"/>
        </w:rPr>
      </w:pPr>
      <w:r w:rsidRPr="00722974">
        <w:rPr>
          <w:sz w:val="28"/>
          <w:szCs w:val="28"/>
        </w:rPr>
        <w:t>порок развития кости</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ind w:left="2694" w:hanging="2694"/>
        <w:rPr>
          <w:sz w:val="28"/>
          <w:szCs w:val="28"/>
        </w:rPr>
      </w:pPr>
      <w:r w:rsidRPr="00722974">
        <w:rPr>
          <w:sz w:val="28"/>
          <w:szCs w:val="28"/>
        </w:rPr>
        <w:t>6. ФИБРОМА КОСТИ ОТНОСИТСЯ</w:t>
      </w:r>
    </w:p>
    <w:p w:rsidR="00722974" w:rsidRPr="00722974" w:rsidRDefault="00722974" w:rsidP="007C0B4C">
      <w:pPr>
        <w:numPr>
          <w:ilvl w:val="0"/>
          <w:numId w:val="629"/>
        </w:numPr>
        <w:tabs>
          <w:tab w:val="left" w:pos="284"/>
        </w:tabs>
        <w:ind w:left="2694" w:hanging="284"/>
        <w:rPr>
          <w:sz w:val="28"/>
          <w:szCs w:val="28"/>
        </w:rPr>
      </w:pPr>
      <w:r w:rsidRPr="00722974">
        <w:rPr>
          <w:sz w:val="28"/>
          <w:szCs w:val="28"/>
        </w:rPr>
        <w:lastRenderedPageBreak/>
        <w:t>к доброкачественной опухоли остеогенного происхождения</w:t>
      </w:r>
    </w:p>
    <w:p w:rsidR="00722974" w:rsidRPr="00722974" w:rsidRDefault="00722974" w:rsidP="007C0B4C">
      <w:pPr>
        <w:numPr>
          <w:ilvl w:val="0"/>
          <w:numId w:val="629"/>
        </w:numPr>
        <w:tabs>
          <w:tab w:val="left" w:pos="284"/>
        </w:tabs>
        <w:ind w:left="2694" w:hanging="284"/>
        <w:rPr>
          <w:sz w:val="28"/>
          <w:szCs w:val="28"/>
        </w:rPr>
      </w:pPr>
      <w:r w:rsidRPr="00722974">
        <w:rPr>
          <w:sz w:val="28"/>
          <w:szCs w:val="28"/>
        </w:rPr>
        <w:t>к доброкачественной опухоли неостеогенного происхождения</w:t>
      </w:r>
    </w:p>
    <w:p w:rsidR="00722974" w:rsidRPr="00722974" w:rsidRDefault="00722974" w:rsidP="007C0B4C">
      <w:pPr>
        <w:numPr>
          <w:ilvl w:val="0"/>
          <w:numId w:val="629"/>
        </w:numPr>
        <w:tabs>
          <w:tab w:val="left" w:pos="284"/>
        </w:tabs>
        <w:ind w:left="2694" w:hanging="284"/>
        <w:rPr>
          <w:sz w:val="28"/>
          <w:szCs w:val="28"/>
        </w:rPr>
      </w:pPr>
      <w:r w:rsidRPr="00722974">
        <w:rPr>
          <w:sz w:val="28"/>
          <w:szCs w:val="28"/>
        </w:rPr>
        <w:t>к хондродисплазии</w:t>
      </w:r>
    </w:p>
    <w:p w:rsidR="00722974" w:rsidRPr="00722974" w:rsidRDefault="00722974" w:rsidP="007C0B4C">
      <w:pPr>
        <w:numPr>
          <w:ilvl w:val="0"/>
          <w:numId w:val="629"/>
        </w:numPr>
        <w:tabs>
          <w:tab w:val="left" w:pos="284"/>
        </w:tabs>
        <w:ind w:left="2694" w:hanging="284"/>
        <w:rPr>
          <w:sz w:val="28"/>
          <w:szCs w:val="28"/>
        </w:rPr>
      </w:pPr>
      <w:r w:rsidRPr="00722974">
        <w:rPr>
          <w:sz w:val="28"/>
          <w:szCs w:val="28"/>
        </w:rPr>
        <w:t>к остеодисплазии</w:t>
      </w:r>
    </w:p>
    <w:p w:rsidR="00722974" w:rsidRPr="00722974" w:rsidRDefault="00722974" w:rsidP="007C0B4C">
      <w:pPr>
        <w:numPr>
          <w:ilvl w:val="0"/>
          <w:numId w:val="629"/>
        </w:numPr>
        <w:tabs>
          <w:tab w:val="left" w:pos="284"/>
        </w:tabs>
        <w:ind w:left="2694" w:hanging="284"/>
        <w:rPr>
          <w:sz w:val="28"/>
          <w:szCs w:val="28"/>
        </w:rPr>
      </w:pPr>
      <w:r w:rsidRPr="00722974">
        <w:rPr>
          <w:sz w:val="28"/>
          <w:szCs w:val="28"/>
        </w:rPr>
        <w:t>к атипично протекающему остеомиелиту</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rPr>
          <w:sz w:val="28"/>
          <w:szCs w:val="28"/>
        </w:rPr>
      </w:pPr>
      <w:r w:rsidRPr="00722974">
        <w:rPr>
          <w:sz w:val="28"/>
          <w:szCs w:val="28"/>
        </w:rPr>
        <w:t>7. ОСНОВНЫМ МЕТОДАМ ЛЕЧЕНИЯ ГУБЧАТОЙ И КОМПАКТНОЙ ОСТЕОМЫ ЯВЛЯЮТСЯ</w:t>
      </w:r>
    </w:p>
    <w:p w:rsidR="00722974" w:rsidRPr="00722974" w:rsidRDefault="00722974" w:rsidP="007C0B4C">
      <w:pPr>
        <w:numPr>
          <w:ilvl w:val="0"/>
          <w:numId w:val="639"/>
        </w:numPr>
        <w:tabs>
          <w:tab w:val="left" w:pos="284"/>
        </w:tabs>
        <w:rPr>
          <w:sz w:val="28"/>
          <w:szCs w:val="28"/>
        </w:rPr>
      </w:pPr>
      <w:r w:rsidRPr="00722974">
        <w:rPr>
          <w:sz w:val="28"/>
          <w:szCs w:val="28"/>
        </w:rPr>
        <w:t>пункционное лечение</w:t>
      </w:r>
    </w:p>
    <w:p w:rsidR="00722974" w:rsidRPr="00722974" w:rsidRDefault="00722974" w:rsidP="007C0B4C">
      <w:pPr>
        <w:numPr>
          <w:ilvl w:val="0"/>
          <w:numId w:val="639"/>
        </w:numPr>
        <w:tabs>
          <w:tab w:val="left" w:pos="284"/>
        </w:tabs>
        <w:rPr>
          <w:sz w:val="28"/>
          <w:szCs w:val="28"/>
        </w:rPr>
      </w:pPr>
      <w:r w:rsidRPr="00722974">
        <w:rPr>
          <w:sz w:val="28"/>
          <w:szCs w:val="28"/>
        </w:rPr>
        <w:t>краевая резекция кости</w:t>
      </w:r>
    </w:p>
    <w:p w:rsidR="00722974" w:rsidRPr="00722974" w:rsidRDefault="00722974" w:rsidP="007C0B4C">
      <w:pPr>
        <w:numPr>
          <w:ilvl w:val="0"/>
          <w:numId w:val="639"/>
        </w:numPr>
        <w:tabs>
          <w:tab w:val="left" w:pos="284"/>
        </w:tabs>
        <w:rPr>
          <w:sz w:val="28"/>
          <w:szCs w:val="28"/>
        </w:rPr>
      </w:pPr>
      <w:r w:rsidRPr="00722974">
        <w:rPr>
          <w:sz w:val="28"/>
          <w:szCs w:val="28"/>
        </w:rPr>
        <w:t>выжидательная тактика</w:t>
      </w:r>
    </w:p>
    <w:p w:rsidR="00722974" w:rsidRPr="00722974" w:rsidRDefault="00722974" w:rsidP="007C0B4C">
      <w:pPr>
        <w:numPr>
          <w:ilvl w:val="0"/>
          <w:numId w:val="639"/>
        </w:numPr>
        <w:tabs>
          <w:tab w:val="left" w:pos="284"/>
        </w:tabs>
        <w:rPr>
          <w:sz w:val="28"/>
          <w:szCs w:val="28"/>
        </w:rPr>
      </w:pPr>
      <w:r w:rsidRPr="00722974">
        <w:rPr>
          <w:sz w:val="28"/>
          <w:szCs w:val="28"/>
        </w:rPr>
        <w:t>оперативное лечение не показано</w:t>
      </w:r>
    </w:p>
    <w:p w:rsidR="00722974" w:rsidRPr="00722974" w:rsidRDefault="00722974" w:rsidP="007C0B4C">
      <w:pPr>
        <w:numPr>
          <w:ilvl w:val="0"/>
          <w:numId w:val="639"/>
        </w:numPr>
        <w:tabs>
          <w:tab w:val="left" w:pos="284"/>
        </w:tabs>
        <w:rPr>
          <w:sz w:val="28"/>
          <w:szCs w:val="28"/>
        </w:rPr>
      </w:pPr>
      <w:r w:rsidRPr="00722974">
        <w:rPr>
          <w:sz w:val="28"/>
          <w:szCs w:val="28"/>
        </w:rPr>
        <w:t>операция проводится только в случае бурного роста остеомы</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rPr>
          <w:sz w:val="28"/>
          <w:szCs w:val="28"/>
        </w:rPr>
      </w:pPr>
      <w:r w:rsidRPr="00722974">
        <w:rPr>
          <w:sz w:val="28"/>
          <w:szCs w:val="28"/>
        </w:rPr>
        <w:t>8. ХАРАКТЕРНЫМИ РЕНТГЕНОЛОГИЧЕСКИМИ ПРИЗНАКАМИ ЭПИФИЗАРНОЙ ХОНДРОБЛАСТОМЫ ЯВЛЯЮТСЯ</w:t>
      </w:r>
    </w:p>
    <w:p w:rsidR="00722974" w:rsidRPr="00722974" w:rsidRDefault="00722974" w:rsidP="007C0B4C">
      <w:pPr>
        <w:numPr>
          <w:ilvl w:val="0"/>
          <w:numId w:val="638"/>
        </w:numPr>
        <w:tabs>
          <w:tab w:val="left" w:pos="284"/>
        </w:tabs>
        <w:rPr>
          <w:sz w:val="28"/>
          <w:szCs w:val="28"/>
        </w:rPr>
      </w:pPr>
      <w:r w:rsidRPr="00722974">
        <w:rPr>
          <w:sz w:val="28"/>
          <w:szCs w:val="28"/>
        </w:rPr>
        <w:t>гомогенный очаг поражения кости больших размеров</w:t>
      </w:r>
    </w:p>
    <w:p w:rsidR="00722974" w:rsidRPr="00722974" w:rsidRDefault="00722974" w:rsidP="007C0B4C">
      <w:pPr>
        <w:numPr>
          <w:ilvl w:val="0"/>
          <w:numId w:val="638"/>
        </w:numPr>
        <w:tabs>
          <w:tab w:val="left" w:pos="284"/>
        </w:tabs>
        <w:ind w:left="2694" w:hanging="284"/>
        <w:rPr>
          <w:sz w:val="28"/>
          <w:szCs w:val="28"/>
        </w:rPr>
      </w:pPr>
      <w:r w:rsidRPr="00722974">
        <w:rPr>
          <w:sz w:val="28"/>
          <w:szCs w:val="28"/>
        </w:rPr>
        <w:t>очаг деструкции в кости, исходящий из эпифизарной пластинки  и занимающий эпифиз и прилежащую к эпифизарной пластинке часть метафиза,  надкостница может быть отслоена</w:t>
      </w:r>
    </w:p>
    <w:p w:rsidR="00722974" w:rsidRPr="00722974" w:rsidRDefault="00722974" w:rsidP="007C0B4C">
      <w:pPr>
        <w:numPr>
          <w:ilvl w:val="0"/>
          <w:numId w:val="638"/>
        </w:numPr>
        <w:tabs>
          <w:tab w:val="left" w:pos="284"/>
        </w:tabs>
        <w:ind w:left="2694" w:hanging="284"/>
        <w:rPr>
          <w:sz w:val="28"/>
          <w:szCs w:val="28"/>
        </w:rPr>
      </w:pPr>
      <w:r w:rsidRPr="00722974">
        <w:rPr>
          <w:sz w:val="28"/>
          <w:szCs w:val="28"/>
        </w:rPr>
        <w:t>очаг деструкции на рентгенограмме представлен крапчатой структурой</w:t>
      </w:r>
    </w:p>
    <w:p w:rsidR="00722974" w:rsidRPr="00722974" w:rsidRDefault="00722974" w:rsidP="007C0B4C">
      <w:pPr>
        <w:numPr>
          <w:ilvl w:val="0"/>
          <w:numId w:val="638"/>
        </w:numPr>
        <w:tabs>
          <w:tab w:val="left" w:pos="284"/>
        </w:tabs>
        <w:ind w:left="2694" w:hanging="284"/>
        <w:rPr>
          <w:sz w:val="28"/>
          <w:szCs w:val="28"/>
        </w:rPr>
      </w:pPr>
      <w:r w:rsidRPr="00722974">
        <w:rPr>
          <w:sz w:val="28"/>
          <w:szCs w:val="28"/>
        </w:rPr>
        <w:t>при хондробластоме характерен выход опухоли в мягкие ткани,  патологический перелом кости</w:t>
      </w:r>
    </w:p>
    <w:p w:rsidR="00722974" w:rsidRPr="00722974" w:rsidRDefault="00722974" w:rsidP="007C0B4C">
      <w:pPr>
        <w:numPr>
          <w:ilvl w:val="0"/>
          <w:numId w:val="638"/>
        </w:numPr>
        <w:tabs>
          <w:tab w:val="left" w:pos="284"/>
        </w:tabs>
        <w:ind w:left="2694" w:hanging="284"/>
        <w:rPr>
          <w:sz w:val="28"/>
          <w:szCs w:val="28"/>
        </w:rPr>
      </w:pPr>
      <w:r w:rsidRPr="00722974">
        <w:rPr>
          <w:sz w:val="28"/>
          <w:szCs w:val="28"/>
        </w:rPr>
        <w:t>наличие спикул и козырька</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rPr>
          <w:sz w:val="28"/>
          <w:szCs w:val="28"/>
        </w:rPr>
      </w:pPr>
      <w:r w:rsidRPr="00722974">
        <w:rPr>
          <w:sz w:val="28"/>
          <w:szCs w:val="28"/>
        </w:rPr>
        <w:t>9. ОСНОВНЫМИ РЕНТГЕНОЛОГИЧЕСКИМИ ПРИЗНАКАМИ ГИГАНТОКЛЕТОЧНОЙ ОПУХОЛИ ЯВЛЯЮТСЯ</w:t>
      </w:r>
    </w:p>
    <w:p w:rsidR="00722974" w:rsidRPr="00722974" w:rsidRDefault="00722974" w:rsidP="007C0B4C">
      <w:pPr>
        <w:numPr>
          <w:ilvl w:val="0"/>
          <w:numId w:val="637"/>
        </w:numPr>
        <w:tabs>
          <w:tab w:val="left" w:pos="284"/>
        </w:tabs>
        <w:rPr>
          <w:sz w:val="28"/>
          <w:szCs w:val="28"/>
        </w:rPr>
      </w:pPr>
      <w:r w:rsidRPr="00722974">
        <w:rPr>
          <w:sz w:val="28"/>
          <w:szCs w:val="28"/>
        </w:rPr>
        <w:t>гиперпластический процесс с периостальной реакцией в месте опухоли</w:t>
      </w:r>
    </w:p>
    <w:p w:rsidR="00722974" w:rsidRPr="00722974" w:rsidRDefault="00722974" w:rsidP="007C0B4C">
      <w:pPr>
        <w:numPr>
          <w:ilvl w:val="0"/>
          <w:numId w:val="637"/>
        </w:numPr>
        <w:tabs>
          <w:tab w:val="left" w:pos="284"/>
        </w:tabs>
        <w:ind w:left="2694" w:hanging="284"/>
        <w:rPr>
          <w:sz w:val="28"/>
          <w:szCs w:val="28"/>
        </w:rPr>
      </w:pPr>
      <w:r w:rsidRPr="00722974">
        <w:rPr>
          <w:sz w:val="28"/>
          <w:szCs w:val="28"/>
        </w:rPr>
        <w:t>литический процесс без периостальной реакции</w:t>
      </w:r>
    </w:p>
    <w:p w:rsidR="00722974" w:rsidRPr="00722974" w:rsidRDefault="00722974" w:rsidP="007C0B4C">
      <w:pPr>
        <w:numPr>
          <w:ilvl w:val="0"/>
          <w:numId w:val="637"/>
        </w:numPr>
        <w:tabs>
          <w:tab w:val="left" w:pos="284"/>
        </w:tabs>
        <w:ind w:left="2694" w:hanging="284"/>
        <w:rPr>
          <w:sz w:val="28"/>
          <w:szCs w:val="28"/>
        </w:rPr>
      </w:pPr>
      <w:r w:rsidRPr="00722974">
        <w:rPr>
          <w:sz w:val="28"/>
          <w:szCs w:val="28"/>
        </w:rPr>
        <w:t>литический процесс с переходом через эпифизарную пластинку и суставной хрящ</w:t>
      </w:r>
    </w:p>
    <w:p w:rsidR="00722974" w:rsidRPr="00722974" w:rsidRDefault="00722974" w:rsidP="007C0B4C">
      <w:pPr>
        <w:numPr>
          <w:ilvl w:val="0"/>
          <w:numId w:val="637"/>
        </w:numPr>
        <w:tabs>
          <w:tab w:val="left" w:pos="284"/>
        </w:tabs>
        <w:ind w:left="2694" w:hanging="284"/>
        <w:rPr>
          <w:sz w:val="28"/>
          <w:szCs w:val="28"/>
        </w:rPr>
      </w:pPr>
      <w:r w:rsidRPr="00722974">
        <w:rPr>
          <w:sz w:val="28"/>
          <w:szCs w:val="28"/>
        </w:rPr>
        <w:t>полость в метафизе без признаков лизиса или гиперпластических образований</w:t>
      </w:r>
    </w:p>
    <w:p w:rsidR="00722974" w:rsidRPr="00722974" w:rsidRDefault="00722974" w:rsidP="007C0B4C">
      <w:pPr>
        <w:numPr>
          <w:ilvl w:val="0"/>
          <w:numId w:val="637"/>
        </w:numPr>
        <w:tabs>
          <w:tab w:val="left" w:pos="284"/>
        </w:tabs>
        <w:ind w:left="2694" w:hanging="284"/>
        <w:rPr>
          <w:sz w:val="28"/>
          <w:szCs w:val="28"/>
        </w:rPr>
      </w:pPr>
      <w:r w:rsidRPr="00722974">
        <w:rPr>
          <w:sz w:val="28"/>
          <w:szCs w:val="28"/>
        </w:rPr>
        <w:t>«луковичный» периостит</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rPr>
          <w:sz w:val="28"/>
          <w:szCs w:val="28"/>
        </w:rPr>
      </w:pPr>
      <w:r w:rsidRPr="00722974">
        <w:rPr>
          <w:sz w:val="28"/>
          <w:szCs w:val="28"/>
        </w:rPr>
        <w:t>10. КАКУЮ ИЗ ПЕРЕЧИСЛЕННЫХ ПАТОЛОГИЙ НЕ ОТНОСЯТ К ОСТЕОГЕННЫМ ОПУХОЛЯМ КОСТЕЙ</w:t>
      </w:r>
    </w:p>
    <w:p w:rsidR="00722974" w:rsidRPr="00722974" w:rsidRDefault="00722974" w:rsidP="007C0B4C">
      <w:pPr>
        <w:numPr>
          <w:ilvl w:val="0"/>
          <w:numId w:val="630"/>
        </w:numPr>
        <w:tabs>
          <w:tab w:val="left" w:pos="284"/>
        </w:tabs>
        <w:rPr>
          <w:sz w:val="28"/>
          <w:szCs w:val="28"/>
        </w:rPr>
      </w:pPr>
      <w:r w:rsidRPr="00722974">
        <w:rPr>
          <w:sz w:val="28"/>
          <w:szCs w:val="28"/>
        </w:rPr>
        <w:t>остеогенную саркому</w:t>
      </w:r>
    </w:p>
    <w:p w:rsidR="00722974" w:rsidRPr="00722974" w:rsidRDefault="00722974" w:rsidP="007C0B4C">
      <w:pPr>
        <w:numPr>
          <w:ilvl w:val="0"/>
          <w:numId w:val="630"/>
        </w:numPr>
        <w:tabs>
          <w:tab w:val="left" w:pos="284"/>
        </w:tabs>
        <w:rPr>
          <w:sz w:val="28"/>
          <w:szCs w:val="28"/>
        </w:rPr>
      </w:pPr>
      <w:r w:rsidRPr="00722974">
        <w:rPr>
          <w:sz w:val="28"/>
          <w:szCs w:val="28"/>
        </w:rPr>
        <w:lastRenderedPageBreak/>
        <w:t>саркому Юинга</w:t>
      </w:r>
    </w:p>
    <w:p w:rsidR="00722974" w:rsidRPr="00722974" w:rsidRDefault="00722974" w:rsidP="007C0B4C">
      <w:pPr>
        <w:numPr>
          <w:ilvl w:val="0"/>
          <w:numId w:val="630"/>
        </w:numPr>
        <w:tabs>
          <w:tab w:val="left" w:pos="284"/>
        </w:tabs>
        <w:rPr>
          <w:sz w:val="28"/>
          <w:szCs w:val="28"/>
        </w:rPr>
      </w:pPr>
      <w:r w:rsidRPr="00722974">
        <w:rPr>
          <w:sz w:val="28"/>
          <w:szCs w:val="28"/>
        </w:rPr>
        <w:t>остеобластокластому</w:t>
      </w:r>
    </w:p>
    <w:p w:rsidR="00722974" w:rsidRPr="00722974" w:rsidRDefault="00722974" w:rsidP="007C0B4C">
      <w:pPr>
        <w:numPr>
          <w:ilvl w:val="0"/>
          <w:numId w:val="630"/>
        </w:numPr>
        <w:tabs>
          <w:tab w:val="left" w:pos="284"/>
        </w:tabs>
        <w:rPr>
          <w:sz w:val="28"/>
          <w:szCs w:val="28"/>
        </w:rPr>
      </w:pPr>
      <w:r w:rsidRPr="00722974">
        <w:rPr>
          <w:sz w:val="28"/>
          <w:szCs w:val="28"/>
        </w:rPr>
        <w:t>остеоид-остеому</w:t>
      </w:r>
    </w:p>
    <w:p w:rsidR="00722974" w:rsidRPr="00722974" w:rsidRDefault="00722974" w:rsidP="007C0B4C">
      <w:pPr>
        <w:numPr>
          <w:ilvl w:val="0"/>
          <w:numId w:val="630"/>
        </w:numPr>
        <w:tabs>
          <w:tab w:val="left" w:pos="284"/>
        </w:tabs>
        <w:rPr>
          <w:sz w:val="28"/>
          <w:szCs w:val="28"/>
        </w:rPr>
      </w:pPr>
      <w:r w:rsidRPr="00722974">
        <w:rPr>
          <w:sz w:val="28"/>
          <w:szCs w:val="28"/>
        </w:rPr>
        <w:t>остеому</w:t>
      </w:r>
    </w:p>
    <w:p w:rsidR="00722974" w:rsidRPr="00722974" w:rsidRDefault="00722974" w:rsidP="00722974">
      <w:pPr>
        <w:jc w:val="both"/>
        <w:rPr>
          <w:sz w:val="28"/>
          <w:szCs w:val="28"/>
        </w:rPr>
      </w:pPr>
    </w:p>
    <w:p w:rsidR="00722974" w:rsidRPr="00722974" w:rsidRDefault="00722974" w:rsidP="00722974">
      <w:pPr>
        <w:jc w:val="both"/>
        <w:rPr>
          <w:b/>
          <w:sz w:val="28"/>
          <w:szCs w:val="28"/>
        </w:rPr>
      </w:pPr>
      <w:r w:rsidRPr="00722974">
        <w:rPr>
          <w:b/>
          <w:sz w:val="28"/>
          <w:szCs w:val="28"/>
        </w:rPr>
        <w:t>Эталоны ответов на тесты по теме:</w:t>
      </w:r>
    </w:p>
    <w:p w:rsidR="00722974" w:rsidRPr="00722974" w:rsidRDefault="00722974" w:rsidP="00722974">
      <w:pPr>
        <w:jc w:val="both"/>
        <w:rPr>
          <w:sz w:val="28"/>
          <w:szCs w:val="28"/>
        </w:rPr>
      </w:pPr>
    </w:p>
    <w:p w:rsidR="00722974" w:rsidRPr="00722974" w:rsidRDefault="00722974" w:rsidP="007C0B4C">
      <w:pPr>
        <w:numPr>
          <w:ilvl w:val="0"/>
          <w:numId w:val="631"/>
        </w:numPr>
        <w:tabs>
          <w:tab w:val="left" w:pos="851"/>
        </w:tabs>
        <w:rPr>
          <w:sz w:val="28"/>
          <w:szCs w:val="28"/>
        </w:rPr>
      </w:pPr>
      <w:r w:rsidRPr="00722974">
        <w:rPr>
          <w:sz w:val="28"/>
          <w:szCs w:val="28"/>
        </w:rPr>
        <w:t>1</w:t>
      </w:r>
    </w:p>
    <w:p w:rsidR="00722974" w:rsidRPr="00722974" w:rsidRDefault="00722974" w:rsidP="007C0B4C">
      <w:pPr>
        <w:numPr>
          <w:ilvl w:val="0"/>
          <w:numId w:val="631"/>
        </w:numPr>
        <w:tabs>
          <w:tab w:val="left" w:pos="851"/>
        </w:tabs>
        <w:rPr>
          <w:sz w:val="28"/>
          <w:szCs w:val="28"/>
        </w:rPr>
      </w:pPr>
      <w:r w:rsidRPr="00722974">
        <w:rPr>
          <w:sz w:val="28"/>
          <w:szCs w:val="28"/>
        </w:rPr>
        <w:t>1</w:t>
      </w:r>
    </w:p>
    <w:p w:rsidR="00722974" w:rsidRPr="00722974" w:rsidRDefault="00722974" w:rsidP="007C0B4C">
      <w:pPr>
        <w:numPr>
          <w:ilvl w:val="0"/>
          <w:numId w:val="631"/>
        </w:numPr>
        <w:tabs>
          <w:tab w:val="left" w:pos="851"/>
        </w:tabs>
        <w:rPr>
          <w:sz w:val="28"/>
          <w:szCs w:val="28"/>
        </w:rPr>
      </w:pPr>
      <w:r w:rsidRPr="00722974">
        <w:rPr>
          <w:sz w:val="28"/>
          <w:szCs w:val="28"/>
        </w:rPr>
        <w:t>5</w:t>
      </w:r>
    </w:p>
    <w:p w:rsidR="00722974" w:rsidRPr="00722974" w:rsidRDefault="00722974" w:rsidP="007C0B4C">
      <w:pPr>
        <w:numPr>
          <w:ilvl w:val="0"/>
          <w:numId w:val="631"/>
        </w:numPr>
        <w:tabs>
          <w:tab w:val="left" w:pos="851"/>
        </w:tabs>
        <w:rPr>
          <w:sz w:val="28"/>
          <w:szCs w:val="28"/>
        </w:rPr>
      </w:pPr>
      <w:r w:rsidRPr="00722974">
        <w:rPr>
          <w:sz w:val="28"/>
          <w:szCs w:val="28"/>
        </w:rPr>
        <w:t>3</w:t>
      </w:r>
    </w:p>
    <w:p w:rsidR="00722974" w:rsidRPr="00722974" w:rsidRDefault="00722974" w:rsidP="007C0B4C">
      <w:pPr>
        <w:numPr>
          <w:ilvl w:val="0"/>
          <w:numId w:val="631"/>
        </w:numPr>
        <w:tabs>
          <w:tab w:val="left" w:pos="851"/>
        </w:tabs>
        <w:rPr>
          <w:sz w:val="28"/>
          <w:szCs w:val="28"/>
        </w:rPr>
      </w:pPr>
      <w:r w:rsidRPr="00722974">
        <w:rPr>
          <w:sz w:val="28"/>
          <w:szCs w:val="28"/>
        </w:rPr>
        <w:t>1</w:t>
      </w:r>
    </w:p>
    <w:p w:rsidR="00722974" w:rsidRPr="00722974" w:rsidRDefault="00722974" w:rsidP="007C0B4C">
      <w:pPr>
        <w:numPr>
          <w:ilvl w:val="0"/>
          <w:numId w:val="631"/>
        </w:numPr>
        <w:tabs>
          <w:tab w:val="left" w:pos="851"/>
        </w:tabs>
        <w:rPr>
          <w:sz w:val="28"/>
          <w:szCs w:val="28"/>
        </w:rPr>
      </w:pPr>
      <w:r w:rsidRPr="00722974">
        <w:rPr>
          <w:sz w:val="28"/>
          <w:szCs w:val="28"/>
        </w:rPr>
        <w:t>2</w:t>
      </w:r>
    </w:p>
    <w:p w:rsidR="00722974" w:rsidRPr="00722974" w:rsidRDefault="00722974" w:rsidP="007C0B4C">
      <w:pPr>
        <w:numPr>
          <w:ilvl w:val="0"/>
          <w:numId w:val="631"/>
        </w:numPr>
        <w:tabs>
          <w:tab w:val="left" w:pos="851"/>
        </w:tabs>
        <w:rPr>
          <w:sz w:val="28"/>
          <w:szCs w:val="28"/>
        </w:rPr>
      </w:pPr>
      <w:r w:rsidRPr="00722974">
        <w:rPr>
          <w:sz w:val="28"/>
          <w:szCs w:val="28"/>
        </w:rPr>
        <w:t>2</w:t>
      </w:r>
    </w:p>
    <w:p w:rsidR="00722974" w:rsidRPr="00722974" w:rsidRDefault="00722974" w:rsidP="007C0B4C">
      <w:pPr>
        <w:numPr>
          <w:ilvl w:val="0"/>
          <w:numId w:val="631"/>
        </w:numPr>
        <w:tabs>
          <w:tab w:val="left" w:pos="851"/>
        </w:tabs>
        <w:rPr>
          <w:sz w:val="28"/>
          <w:szCs w:val="28"/>
        </w:rPr>
      </w:pPr>
      <w:r w:rsidRPr="00722974">
        <w:rPr>
          <w:sz w:val="28"/>
          <w:szCs w:val="28"/>
        </w:rPr>
        <w:t>2</w:t>
      </w:r>
    </w:p>
    <w:p w:rsidR="00722974" w:rsidRPr="00722974" w:rsidRDefault="00722974" w:rsidP="007C0B4C">
      <w:pPr>
        <w:numPr>
          <w:ilvl w:val="0"/>
          <w:numId w:val="631"/>
        </w:numPr>
        <w:tabs>
          <w:tab w:val="left" w:pos="851"/>
        </w:tabs>
        <w:rPr>
          <w:sz w:val="28"/>
          <w:szCs w:val="28"/>
        </w:rPr>
      </w:pPr>
      <w:r w:rsidRPr="00722974">
        <w:rPr>
          <w:sz w:val="28"/>
          <w:szCs w:val="28"/>
        </w:rPr>
        <w:t>2</w:t>
      </w:r>
    </w:p>
    <w:p w:rsidR="00722974" w:rsidRPr="00722974" w:rsidRDefault="00722974" w:rsidP="007C0B4C">
      <w:pPr>
        <w:numPr>
          <w:ilvl w:val="0"/>
          <w:numId w:val="631"/>
        </w:numPr>
        <w:tabs>
          <w:tab w:val="left" w:pos="709"/>
        </w:tabs>
        <w:rPr>
          <w:sz w:val="28"/>
          <w:szCs w:val="28"/>
        </w:rPr>
      </w:pPr>
      <w:r w:rsidRPr="00722974">
        <w:rPr>
          <w:sz w:val="28"/>
          <w:szCs w:val="28"/>
        </w:rPr>
        <w:t>2</w:t>
      </w:r>
    </w:p>
    <w:p w:rsidR="00722974" w:rsidRPr="00722974" w:rsidRDefault="00722974" w:rsidP="00722974">
      <w:pPr>
        <w:tabs>
          <w:tab w:val="left" w:pos="709"/>
        </w:tabs>
        <w:rPr>
          <w:b/>
          <w:sz w:val="28"/>
          <w:szCs w:val="28"/>
        </w:rPr>
      </w:pPr>
    </w:p>
    <w:p w:rsidR="00722974" w:rsidRPr="00722974" w:rsidRDefault="00722974" w:rsidP="00722974">
      <w:pPr>
        <w:tabs>
          <w:tab w:val="left" w:pos="709"/>
        </w:tabs>
        <w:rPr>
          <w:sz w:val="28"/>
          <w:szCs w:val="28"/>
        </w:rPr>
      </w:pPr>
      <w:r>
        <w:rPr>
          <w:b/>
          <w:sz w:val="28"/>
          <w:szCs w:val="28"/>
        </w:rPr>
        <w:t>5</w:t>
      </w:r>
      <w:r w:rsidRPr="00722974">
        <w:rPr>
          <w:b/>
          <w:sz w:val="28"/>
          <w:szCs w:val="28"/>
        </w:rPr>
        <w:t>. задачи по теме занятия</w:t>
      </w:r>
      <w:r w:rsidRPr="00722974">
        <w:rPr>
          <w:sz w:val="28"/>
          <w:szCs w:val="28"/>
        </w:rPr>
        <w:t>:</w:t>
      </w:r>
    </w:p>
    <w:p w:rsidR="00722974" w:rsidRPr="00722974" w:rsidRDefault="00722974" w:rsidP="00722974">
      <w:pPr>
        <w:tabs>
          <w:tab w:val="left" w:pos="993"/>
        </w:tabs>
        <w:ind w:firstLine="851"/>
        <w:jc w:val="both"/>
        <w:rPr>
          <w:b/>
          <w:sz w:val="28"/>
          <w:szCs w:val="28"/>
          <w:lang w:eastAsia="en-US"/>
        </w:rPr>
      </w:pP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Задача №1</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поликлинике на приёме у детского хирурга мальчик 11 лет, у которого в верхней трети правой плечевой кости в течение последнего полугодия появилась припухлость костной плотности.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Объективно: правое плечо деформировано в верхней трети за счёт наличия опухолевидного   образования   размерами   3×5   см,   при   пальпации   костной плотности,  не смещается, кожа над ним  не изменена, несколько натянута.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Соматически ребёнок здоров.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общем анализе крови патологических изменений не выявлено.</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На рентгенограмме правой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Задания: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В какую костную патологию укладываются имеющиеся данные?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Сформулируйте диагноз.</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Проведите дифференциальную диагностику.</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Какую лечебную тактику Вы выберите?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 xml:space="preserve">В чём заключается реабилитация больного после операции? </w:t>
      </w:r>
    </w:p>
    <w:p w:rsidR="00722974" w:rsidRPr="00722974" w:rsidRDefault="00722974" w:rsidP="00722974">
      <w:pPr>
        <w:tabs>
          <w:tab w:val="left" w:pos="993"/>
        </w:tabs>
        <w:ind w:firstLine="851"/>
        <w:jc w:val="both"/>
        <w:rPr>
          <w:sz w:val="28"/>
          <w:szCs w:val="28"/>
          <w:lang w:eastAsia="en-US"/>
        </w:rPr>
      </w:pP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Задача №2</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Мальчик 14 лет в течение двух месяцев жалуется на боли в области левого коленного сустава, которые последние две недели стали носить </w:t>
      </w:r>
      <w:r w:rsidRPr="00722974">
        <w:rPr>
          <w:sz w:val="28"/>
          <w:szCs w:val="28"/>
          <w:lang w:eastAsia="en-US"/>
        </w:rPr>
        <w:lastRenderedPageBreak/>
        <w:t>мучительный характер. Ребенок плохо спит по ночам из-за болей, у него снизился аппетит, он похудел.</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При осмотре обращает на себя внимание пониженное питание больного, бледность кожных покровов с сероватым оттенком. Отмечается увеличение объёма и плотный отёк нижней трети левого бедра, усилен венозный рисунок. Над этим участком, пальпаторно болезненности нет.</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На рентгенограмме определяется литический очаг в нижней трети бедренной кости с неотчётливыми контурами, треугольник Кодмена и образование костного вещества по ходу сосудов.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анализе крови выявлено значительное увеличение СОЭ до 56 мм/час и снижение Нb до 85г/л.</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Задания: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Поставьте диагноз.</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Перечислите наиболее информативные дополнительные методы исследования при данном заболевании.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Укажите наиболее рациональный метод лечения.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Назовите необходимый объём операции.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Реабилитация.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Задача №3</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Родители привели в клинику детской хирургии мальчика 8 лет, у которого в средней трети левой плечевой кости в течение последнего полугодия появилась припухлость костной плотности. За этот период времени деформация конечности увеличилась.</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При осмотре: левое плечо деформировано в средней трети за счёт наличия опухолевидного образования размерами 4×6 см, костной плотности, не смещаемого при пальпации, кожа над ним обычного цвета, несколько натянута. Соматически ребёнок здоров.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общем анализе крови патологических изменений не выявлено.</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Выполнена рентгенограмма: на снимке левой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Задания: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В какую костную патологию укладываются имеющиеся данные?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Сформулируйте диагноз.</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С чем следует дифференцировать данное заболевание?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Какова лечебная тактика?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В чём заключается реабилитация больных после операции?</w:t>
      </w:r>
    </w:p>
    <w:p w:rsidR="00722974" w:rsidRPr="00722974" w:rsidRDefault="00722974" w:rsidP="00722974">
      <w:pPr>
        <w:ind w:firstLine="851"/>
        <w:jc w:val="both"/>
        <w:rPr>
          <w:b/>
          <w:sz w:val="28"/>
          <w:szCs w:val="28"/>
        </w:rPr>
      </w:pPr>
      <w:r w:rsidRPr="00722974">
        <w:rPr>
          <w:b/>
          <w:sz w:val="28"/>
          <w:szCs w:val="28"/>
        </w:rPr>
        <w:t>Задача №4</w:t>
      </w:r>
    </w:p>
    <w:p w:rsidR="00722974" w:rsidRPr="00722974" w:rsidRDefault="00722974" w:rsidP="00722974">
      <w:pPr>
        <w:ind w:firstLine="851"/>
        <w:jc w:val="both"/>
        <w:rPr>
          <w:sz w:val="28"/>
          <w:szCs w:val="28"/>
        </w:rPr>
      </w:pPr>
      <w:r w:rsidRPr="00722974">
        <w:rPr>
          <w:sz w:val="28"/>
          <w:szCs w:val="28"/>
        </w:rPr>
        <w:t>Мальчик  12  лет  в течение 5-ти месяцев страдает сильными ночными болями в нижней   конечности – в области верхней трети левой голени. Со слов родителей и мальчика, за этот период времени нога стала тоньше, а в зоне болезненности появилась припухлость.</w:t>
      </w:r>
    </w:p>
    <w:p w:rsidR="00722974" w:rsidRPr="00722974" w:rsidRDefault="00722974" w:rsidP="00722974">
      <w:pPr>
        <w:ind w:firstLine="851"/>
        <w:jc w:val="both"/>
        <w:rPr>
          <w:sz w:val="28"/>
          <w:szCs w:val="28"/>
        </w:rPr>
      </w:pPr>
      <w:r w:rsidRPr="00722974">
        <w:rPr>
          <w:sz w:val="28"/>
          <w:szCs w:val="28"/>
        </w:rPr>
        <w:lastRenderedPageBreak/>
        <w:t>При клиническом обследовании установлено, что температура у ребёнка нормальная, со стороны соматического статуса отклонений от нормы нет.</w:t>
      </w:r>
    </w:p>
    <w:p w:rsidR="00722974" w:rsidRPr="00722974" w:rsidRDefault="00722974" w:rsidP="00722974">
      <w:pPr>
        <w:ind w:firstLine="851"/>
        <w:jc w:val="both"/>
        <w:rPr>
          <w:sz w:val="28"/>
          <w:szCs w:val="28"/>
        </w:rPr>
      </w:pPr>
      <w:r w:rsidRPr="00722974">
        <w:rPr>
          <w:bCs/>
          <w:sz w:val="28"/>
          <w:szCs w:val="28"/>
        </w:rPr>
        <w:t>Местно:</w:t>
      </w:r>
      <w:r w:rsidRPr="00722974">
        <w:rPr>
          <w:sz w:val="28"/>
          <w:szCs w:val="28"/>
        </w:rPr>
        <w:t xml:space="preserve"> визуально и при измерении левая голень в объёме меньше правой, в верхней трети определяется припухлость размерами 4×5см, кожа не изменена, местной температуры и пальпаторной  болезненности нет, осевая нагрузка также безболезненна.</w:t>
      </w:r>
    </w:p>
    <w:p w:rsidR="00722974" w:rsidRPr="00722974" w:rsidRDefault="00722974" w:rsidP="00722974">
      <w:pPr>
        <w:ind w:firstLine="851"/>
        <w:jc w:val="both"/>
        <w:rPr>
          <w:sz w:val="28"/>
          <w:szCs w:val="28"/>
        </w:rPr>
      </w:pPr>
      <w:r w:rsidRPr="00722974">
        <w:rPr>
          <w:bCs/>
          <w:sz w:val="28"/>
          <w:szCs w:val="28"/>
        </w:rPr>
        <w:t>На рентгенограмме</w:t>
      </w:r>
      <w:r w:rsidRPr="00722974">
        <w:rPr>
          <w:sz w:val="28"/>
          <w:szCs w:val="28"/>
        </w:rPr>
        <w:t xml:space="preserve"> в верхней трети большеберцовой кости на границе метафиза и диафиза имеется очаг разрежения кости размерами 1×2 см, так называемое «гнездо» окружено зоной ярко выраженного склероза и смещено эксцентрично – в кортикальный слой кости.</w:t>
      </w:r>
    </w:p>
    <w:p w:rsidR="00722974" w:rsidRPr="00722974" w:rsidRDefault="00722974" w:rsidP="00722974">
      <w:pPr>
        <w:ind w:firstLine="851"/>
        <w:jc w:val="both"/>
        <w:rPr>
          <w:sz w:val="28"/>
          <w:szCs w:val="28"/>
        </w:rPr>
      </w:pPr>
      <w:r w:rsidRPr="00722974">
        <w:rPr>
          <w:sz w:val="28"/>
          <w:szCs w:val="28"/>
        </w:rPr>
        <w:t>В анализе крови выраженных отклонений от нормы нет.</w:t>
      </w:r>
    </w:p>
    <w:p w:rsidR="00722974" w:rsidRPr="00722974" w:rsidRDefault="00722974" w:rsidP="00722974">
      <w:pPr>
        <w:ind w:firstLine="851"/>
        <w:jc w:val="both"/>
        <w:rPr>
          <w:b/>
          <w:bCs/>
          <w:sz w:val="28"/>
          <w:szCs w:val="28"/>
        </w:rPr>
      </w:pPr>
      <w:r w:rsidRPr="00722974">
        <w:rPr>
          <w:b/>
          <w:bCs/>
          <w:sz w:val="28"/>
          <w:szCs w:val="28"/>
        </w:rPr>
        <w:t>Задания:</w:t>
      </w:r>
    </w:p>
    <w:p w:rsidR="00722974" w:rsidRPr="00722974" w:rsidRDefault="00722974" w:rsidP="00722974">
      <w:pPr>
        <w:ind w:firstLine="851"/>
        <w:jc w:val="both"/>
        <w:rPr>
          <w:sz w:val="28"/>
          <w:szCs w:val="28"/>
        </w:rPr>
      </w:pPr>
      <w:r w:rsidRPr="00722974">
        <w:rPr>
          <w:sz w:val="28"/>
          <w:szCs w:val="28"/>
        </w:rPr>
        <w:t>1. Учитывая характерную клинико-рентгенологическую картину, поставьте правильный диагноз.</w:t>
      </w:r>
    </w:p>
    <w:p w:rsidR="00722974" w:rsidRPr="00722974" w:rsidRDefault="00722974" w:rsidP="00722974">
      <w:pPr>
        <w:ind w:firstLine="851"/>
        <w:jc w:val="both"/>
        <w:rPr>
          <w:sz w:val="28"/>
          <w:szCs w:val="28"/>
        </w:rPr>
      </w:pPr>
      <w:r w:rsidRPr="00722974">
        <w:rPr>
          <w:sz w:val="28"/>
          <w:szCs w:val="28"/>
        </w:rPr>
        <w:t>2.  Проведите дифференциальную диагностику (а,б, в, г, д).</w:t>
      </w:r>
    </w:p>
    <w:p w:rsidR="00722974" w:rsidRPr="00722974" w:rsidRDefault="00722974" w:rsidP="00722974">
      <w:pPr>
        <w:ind w:firstLine="851"/>
        <w:jc w:val="both"/>
        <w:rPr>
          <w:sz w:val="28"/>
          <w:szCs w:val="28"/>
        </w:rPr>
      </w:pPr>
      <w:r w:rsidRPr="00722974">
        <w:rPr>
          <w:sz w:val="28"/>
          <w:szCs w:val="28"/>
        </w:rPr>
        <w:t>3.  Определите метод лечения.</w:t>
      </w:r>
    </w:p>
    <w:p w:rsidR="00722974" w:rsidRPr="00722974" w:rsidRDefault="00722974" w:rsidP="00722974">
      <w:pPr>
        <w:ind w:firstLine="851"/>
        <w:jc w:val="both"/>
        <w:rPr>
          <w:sz w:val="28"/>
          <w:szCs w:val="28"/>
        </w:rPr>
      </w:pPr>
    </w:p>
    <w:p w:rsidR="00722974" w:rsidRPr="00722974" w:rsidRDefault="00722974" w:rsidP="00722974">
      <w:pPr>
        <w:ind w:firstLine="851"/>
        <w:jc w:val="both"/>
        <w:rPr>
          <w:b/>
          <w:sz w:val="28"/>
          <w:szCs w:val="28"/>
        </w:rPr>
      </w:pPr>
      <w:r w:rsidRPr="00722974">
        <w:rPr>
          <w:b/>
          <w:sz w:val="28"/>
          <w:szCs w:val="28"/>
        </w:rPr>
        <w:t>Задача №5</w:t>
      </w:r>
    </w:p>
    <w:p w:rsidR="00722974" w:rsidRPr="00722974" w:rsidRDefault="00722974" w:rsidP="00722974">
      <w:pPr>
        <w:ind w:firstLine="851"/>
        <w:jc w:val="both"/>
        <w:rPr>
          <w:sz w:val="28"/>
          <w:szCs w:val="28"/>
        </w:rPr>
      </w:pPr>
      <w:r w:rsidRPr="00722974">
        <w:rPr>
          <w:sz w:val="28"/>
          <w:szCs w:val="28"/>
        </w:rPr>
        <w:t xml:space="preserve">У мальчика 6-ти лет при очень незначительной силе удара (стукнулся плечом о спинку кресла) наступил перелом правого плеча. </w:t>
      </w:r>
    </w:p>
    <w:p w:rsidR="00722974" w:rsidRPr="00722974" w:rsidRDefault="00722974" w:rsidP="00722974">
      <w:pPr>
        <w:ind w:firstLine="851"/>
        <w:jc w:val="both"/>
        <w:rPr>
          <w:sz w:val="28"/>
          <w:szCs w:val="28"/>
        </w:rPr>
      </w:pPr>
      <w:r w:rsidRPr="00722974">
        <w:rPr>
          <w:sz w:val="28"/>
          <w:szCs w:val="28"/>
        </w:rPr>
        <w:t>При поступлении в клинику детской хирургии произведена рентгенография повреждённой конечности, выявлено: линия перелома в правой плечевой кости проходит через зону костной кисты, располагающейся в центре кости в области метафиза с истончением кортикального слоя, имеющей значительные размеры. Полость кисты многокамерная, имеет ячеистый рисунок.</w:t>
      </w:r>
    </w:p>
    <w:p w:rsidR="00722974" w:rsidRPr="00722974" w:rsidRDefault="00722974" w:rsidP="00722974">
      <w:pPr>
        <w:ind w:firstLine="851"/>
        <w:jc w:val="both"/>
        <w:rPr>
          <w:sz w:val="28"/>
          <w:szCs w:val="28"/>
        </w:rPr>
      </w:pPr>
      <w:r w:rsidRPr="00722974">
        <w:rPr>
          <w:sz w:val="28"/>
          <w:szCs w:val="28"/>
        </w:rPr>
        <w:t>Под наркозом, данным для проведения репозиции костных фрагментов, произведено дополнительное исследование – пункционная биопсия. После репозиции конечность фиксирована гипсовой лонгетой.</w:t>
      </w:r>
    </w:p>
    <w:p w:rsidR="00722974" w:rsidRPr="00722974" w:rsidRDefault="00722974" w:rsidP="00722974">
      <w:pPr>
        <w:ind w:firstLine="851"/>
        <w:jc w:val="both"/>
        <w:rPr>
          <w:sz w:val="28"/>
          <w:szCs w:val="28"/>
        </w:rPr>
      </w:pPr>
      <w:r w:rsidRPr="00722974">
        <w:rPr>
          <w:sz w:val="28"/>
          <w:szCs w:val="28"/>
        </w:rPr>
        <w:t>Через день в полученном биоптате обнаружены, наряду с эритроцитами и одноядерными овальными клетками – остеобластомами, гигантские многоядерные клетки.</w:t>
      </w:r>
    </w:p>
    <w:p w:rsidR="00722974" w:rsidRPr="00722974" w:rsidRDefault="00722974" w:rsidP="00722974">
      <w:pPr>
        <w:ind w:firstLine="851"/>
        <w:jc w:val="both"/>
        <w:rPr>
          <w:b/>
          <w:bCs/>
          <w:sz w:val="28"/>
          <w:szCs w:val="28"/>
        </w:rPr>
      </w:pPr>
      <w:r w:rsidRPr="00722974">
        <w:rPr>
          <w:b/>
          <w:bCs/>
          <w:sz w:val="28"/>
          <w:szCs w:val="28"/>
        </w:rPr>
        <w:t>Задания:</w:t>
      </w:r>
    </w:p>
    <w:p w:rsidR="00722974" w:rsidRPr="00722974" w:rsidRDefault="00722974" w:rsidP="00722974">
      <w:pPr>
        <w:ind w:firstLine="851"/>
        <w:jc w:val="both"/>
        <w:rPr>
          <w:sz w:val="28"/>
          <w:szCs w:val="28"/>
        </w:rPr>
      </w:pPr>
      <w:r w:rsidRPr="00722974">
        <w:rPr>
          <w:sz w:val="28"/>
          <w:szCs w:val="28"/>
        </w:rPr>
        <w:t>1.Выставите два конкурирующих диагноза, которые следует дифференцировать между собой у данного больного.</w:t>
      </w:r>
    </w:p>
    <w:p w:rsidR="00722974" w:rsidRPr="00722974" w:rsidRDefault="00722974" w:rsidP="00722974">
      <w:pPr>
        <w:tabs>
          <w:tab w:val="left" w:pos="993"/>
        </w:tabs>
        <w:ind w:firstLine="851"/>
        <w:jc w:val="both"/>
        <w:rPr>
          <w:sz w:val="28"/>
          <w:szCs w:val="28"/>
          <w:lang w:eastAsia="en-US"/>
        </w:rPr>
      </w:pPr>
      <w:r w:rsidRPr="00722974">
        <w:rPr>
          <w:rFonts w:ascii="Calibri" w:hAnsi="Calibri"/>
          <w:sz w:val="28"/>
          <w:szCs w:val="28"/>
          <w:lang w:eastAsia="en-US"/>
        </w:rPr>
        <w:t>2. Определите дальнейшую тактику лечения ребёнка.</w:t>
      </w:r>
    </w:p>
    <w:p w:rsidR="00722974" w:rsidRPr="00722974" w:rsidRDefault="00722974" w:rsidP="00722974">
      <w:pPr>
        <w:ind w:firstLine="851"/>
        <w:jc w:val="both"/>
        <w:rPr>
          <w:bCs/>
          <w:sz w:val="28"/>
          <w:szCs w:val="28"/>
        </w:rPr>
      </w:pPr>
    </w:p>
    <w:p w:rsidR="00722974" w:rsidRPr="00722974" w:rsidRDefault="00722974" w:rsidP="00722974">
      <w:pPr>
        <w:ind w:right="-2" w:firstLine="851"/>
        <w:jc w:val="both"/>
        <w:rPr>
          <w:b/>
          <w:sz w:val="28"/>
          <w:szCs w:val="28"/>
        </w:rPr>
      </w:pPr>
      <w:r w:rsidRPr="00722974">
        <w:rPr>
          <w:b/>
          <w:sz w:val="28"/>
          <w:szCs w:val="28"/>
        </w:rPr>
        <w:t>Эталоны ответов к задачам по теме:</w:t>
      </w:r>
    </w:p>
    <w:p w:rsidR="00722974" w:rsidRPr="00722974" w:rsidRDefault="00722974" w:rsidP="00722974">
      <w:pPr>
        <w:ind w:firstLine="851"/>
        <w:jc w:val="both"/>
        <w:rPr>
          <w:sz w:val="28"/>
          <w:szCs w:val="28"/>
        </w:rPr>
      </w:pP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К задаче №1:</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Указанная патология относится к группе доброкачественных опухолей скелета.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Диагноз: Остеома левой плечевой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lastRenderedPageBreak/>
        <w:t>3.</w:t>
      </w:r>
      <w:r w:rsidRPr="00722974">
        <w:rPr>
          <w:sz w:val="28"/>
          <w:szCs w:val="28"/>
          <w:lang w:eastAsia="en-US"/>
        </w:rPr>
        <w:tab/>
        <w:t>Дифференцируют остеому с экзостозами. Клиника абсолютно аналогична. Диагноз уточняют по рентгенологической картине. При экзостозах форма выроста самая разнообразная: грибовидная, полипообразная, неправильная, ось образования проходит под углом к длинной оси конечности, в отличие от остеомы, при которой опухоль имеет холмовидную форму с осью, расположенной под прямым углом к оси конечности.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Лечебная тактика - хирургическое лечение: удаление остеомы в пределах здоровых тканей с обязательным гистологическим исследованием.</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Реабилитация состоит в создании конечности покоя, освобождении от физической нагрузки, назначении препаратов кальция и витаминов.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К задаче №2:</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Диагноз: Остеогенная саркома дистального метафиза правой бедренной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Дополнительные методы диагностики: УЗИ, КТ, определение уровня щелочной фосфатазы крови, биопсия.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Наиболее адекватная тактика: оперативный метод лечения с последующей ПХТ, лучевой и симптоматической терапией.</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Высокая ампутация бедра с последующей регионарной лимфаденэктомией.</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Наблюдение врача-онколога, повторные курсы ПХТ, симптоматическая терапия.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К задаче №3:</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Указанная патология относится к группе доброкачественных опухолей скелета.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Диагноз: Остеома левой плечевой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Дифференцируют остеому с экзостозами. Клиника абсолютно аналогична. Диагноз уточняют по рентгенологической картине. При экзостозах форма выроста самая разнообразная: грибовидная, полипообразная, неправильная, ось образования проходит под углом к длинной оси конечности, в отличие от остеомы, при которой опухоль имеет холмовидную форму с осью, расположенной под прямым углом к оси конечности.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Лечебная тактика - хирургическое лечение: удаление остеомы в пределах здоровых тканей с обязательным гистологическим исследованием.</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Реабилитация состоит в создании конечности покоя, освобождении от физической нагрузки, назначении препаратов кальция и витаминов.</w:t>
      </w:r>
    </w:p>
    <w:p w:rsidR="00722974" w:rsidRPr="00722974" w:rsidRDefault="00722974" w:rsidP="00722974">
      <w:pPr>
        <w:tabs>
          <w:tab w:val="left" w:pos="993"/>
        </w:tabs>
        <w:ind w:firstLine="851"/>
        <w:jc w:val="both"/>
        <w:rPr>
          <w:sz w:val="28"/>
          <w:szCs w:val="28"/>
          <w:lang w:eastAsia="en-US"/>
        </w:rPr>
      </w:pPr>
    </w:p>
    <w:p w:rsidR="00722974" w:rsidRPr="00722974" w:rsidRDefault="00722974" w:rsidP="00722974">
      <w:pPr>
        <w:ind w:firstLine="851"/>
        <w:jc w:val="both"/>
        <w:rPr>
          <w:b/>
          <w:sz w:val="28"/>
          <w:szCs w:val="28"/>
        </w:rPr>
      </w:pPr>
      <w:r w:rsidRPr="00722974">
        <w:rPr>
          <w:b/>
          <w:sz w:val="28"/>
          <w:szCs w:val="28"/>
        </w:rPr>
        <w:t>Задача №4:</w:t>
      </w:r>
    </w:p>
    <w:p w:rsidR="00722974" w:rsidRPr="00722974" w:rsidRDefault="00722974" w:rsidP="00722974">
      <w:pPr>
        <w:ind w:firstLine="851"/>
        <w:jc w:val="both"/>
        <w:rPr>
          <w:sz w:val="28"/>
          <w:szCs w:val="28"/>
        </w:rPr>
      </w:pPr>
      <w:r w:rsidRPr="00722974">
        <w:rPr>
          <w:sz w:val="28"/>
          <w:szCs w:val="28"/>
        </w:rPr>
        <w:lastRenderedPageBreak/>
        <w:t>1. Диагноз: Остеоид-остеома верхней трети левой большеберцовой кости.</w:t>
      </w:r>
    </w:p>
    <w:p w:rsidR="00722974" w:rsidRPr="00722974" w:rsidRDefault="00722974" w:rsidP="00722974">
      <w:pPr>
        <w:ind w:firstLine="851"/>
        <w:jc w:val="both"/>
        <w:rPr>
          <w:sz w:val="28"/>
          <w:szCs w:val="28"/>
        </w:rPr>
      </w:pPr>
      <w:r w:rsidRPr="00722974">
        <w:rPr>
          <w:sz w:val="28"/>
          <w:szCs w:val="28"/>
        </w:rPr>
        <w:t xml:space="preserve">2. Дифференцируют: </w:t>
      </w:r>
    </w:p>
    <w:p w:rsidR="00722974" w:rsidRPr="00722974" w:rsidRDefault="00722974" w:rsidP="00722974">
      <w:pPr>
        <w:ind w:firstLine="851"/>
        <w:jc w:val="both"/>
        <w:rPr>
          <w:sz w:val="28"/>
          <w:szCs w:val="28"/>
        </w:rPr>
      </w:pPr>
      <w:r w:rsidRPr="00722974">
        <w:rPr>
          <w:sz w:val="28"/>
          <w:szCs w:val="28"/>
        </w:rPr>
        <w:t>а. со склерозирующим остеомиелитом Гарре</w:t>
      </w:r>
    </w:p>
    <w:p w:rsidR="00722974" w:rsidRPr="00722974" w:rsidRDefault="00722974" w:rsidP="00722974">
      <w:pPr>
        <w:ind w:firstLine="851"/>
        <w:jc w:val="both"/>
        <w:rPr>
          <w:sz w:val="28"/>
          <w:szCs w:val="28"/>
        </w:rPr>
      </w:pPr>
      <w:r w:rsidRPr="00722974">
        <w:rPr>
          <w:sz w:val="28"/>
          <w:szCs w:val="28"/>
        </w:rPr>
        <w:t>б. с эозинофильной гранулёмой</w:t>
      </w:r>
    </w:p>
    <w:p w:rsidR="00722974" w:rsidRPr="00722974" w:rsidRDefault="00722974" w:rsidP="00722974">
      <w:pPr>
        <w:ind w:firstLine="851"/>
        <w:jc w:val="both"/>
        <w:rPr>
          <w:sz w:val="28"/>
          <w:szCs w:val="28"/>
        </w:rPr>
      </w:pPr>
      <w:r w:rsidRPr="00722974">
        <w:rPr>
          <w:sz w:val="28"/>
          <w:szCs w:val="28"/>
        </w:rPr>
        <w:t>в. с туберкулёзным оститом</w:t>
      </w:r>
    </w:p>
    <w:p w:rsidR="00722974" w:rsidRPr="00722974" w:rsidRDefault="00722974" w:rsidP="00722974">
      <w:pPr>
        <w:ind w:firstLine="851"/>
        <w:jc w:val="both"/>
        <w:rPr>
          <w:sz w:val="28"/>
          <w:szCs w:val="28"/>
        </w:rPr>
      </w:pPr>
      <w:r w:rsidRPr="00722974">
        <w:rPr>
          <w:sz w:val="28"/>
          <w:szCs w:val="28"/>
        </w:rPr>
        <w:t>г. с остеогенной саркомой.</w:t>
      </w:r>
    </w:p>
    <w:p w:rsidR="00722974" w:rsidRPr="00722974" w:rsidRDefault="00722974" w:rsidP="00722974">
      <w:pPr>
        <w:ind w:firstLine="851"/>
        <w:jc w:val="both"/>
        <w:rPr>
          <w:sz w:val="28"/>
          <w:szCs w:val="28"/>
        </w:rPr>
      </w:pPr>
      <w:r w:rsidRPr="00722974">
        <w:rPr>
          <w:sz w:val="28"/>
          <w:szCs w:val="28"/>
        </w:rPr>
        <w:t>д. с саркомой Юинга</w:t>
      </w:r>
    </w:p>
    <w:p w:rsidR="00722974" w:rsidRPr="00722974" w:rsidRDefault="00722974" w:rsidP="00722974">
      <w:pPr>
        <w:ind w:firstLine="851"/>
        <w:jc w:val="both"/>
        <w:rPr>
          <w:sz w:val="28"/>
          <w:szCs w:val="28"/>
        </w:rPr>
      </w:pPr>
      <w:r w:rsidRPr="00722974">
        <w:rPr>
          <w:sz w:val="28"/>
          <w:szCs w:val="28"/>
        </w:rPr>
        <w:t>3.Лечение только хирургическое – резекция сегмента кости, содержащего «гнездо» остеоид-остеомы.</w:t>
      </w:r>
    </w:p>
    <w:p w:rsidR="00722974" w:rsidRPr="00722974" w:rsidRDefault="00722974" w:rsidP="00722974">
      <w:pPr>
        <w:ind w:firstLine="851"/>
        <w:jc w:val="both"/>
        <w:rPr>
          <w:b/>
          <w:sz w:val="28"/>
          <w:szCs w:val="28"/>
        </w:rPr>
      </w:pPr>
      <w:r w:rsidRPr="00722974">
        <w:rPr>
          <w:b/>
          <w:sz w:val="28"/>
          <w:szCs w:val="28"/>
        </w:rPr>
        <w:t>Задача №5:</w:t>
      </w:r>
    </w:p>
    <w:p w:rsidR="00722974" w:rsidRPr="00722974" w:rsidRDefault="00722974" w:rsidP="007C0B4C">
      <w:pPr>
        <w:numPr>
          <w:ilvl w:val="0"/>
          <w:numId w:val="627"/>
        </w:numPr>
        <w:tabs>
          <w:tab w:val="num" w:pos="540"/>
        </w:tabs>
        <w:ind w:firstLine="851"/>
        <w:jc w:val="both"/>
        <w:rPr>
          <w:sz w:val="28"/>
          <w:szCs w:val="28"/>
        </w:rPr>
      </w:pPr>
      <w:r w:rsidRPr="00722974">
        <w:rPr>
          <w:sz w:val="28"/>
          <w:szCs w:val="28"/>
        </w:rPr>
        <w:t>а. Остеобластокластома (вероятнее всего, активно-кистозная форма)</w:t>
      </w:r>
    </w:p>
    <w:p w:rsidR="00722974" w:rsidRPr="00722974" w:rsidRDefault="00722974" w:rsidP="00722974">
      <w:pPr>
        <w:ind w:firstLine="851"/>
        <w:jc w:val="both"/>
        <w:rPr>
          <w:sz w:val="28"/>
          <w:szCs w:val="28"/>
        </w:rPr>
      </w:pPr>
      <w:r w:rsidRPr="00722974">
        <w:rPr>
          <w:sz w:val="28"/>
          <w:szCs w:val="28"/>
        </w:rPr>
        <w:t xml:space="preserve">    б. Костная киста (аневризматическая или дистрофическая)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Дальнейшая лечебная тактика – оперативное лечение: поднадкостничная резекция поражённого сегмента кости с обязательным гистологическим исследованием.</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shd w:val="clear" w:color="auto" w:fill="FFFFFF"/>
        <w:spacing w:before="14"/>
        <w:jc w:val="both"/>
        <w:rPr>
          <w:b/>
          <w:bCs/>
          <w:color w:val="000000"/>
          <w:spacing w:val="-6"/>
          <w:sz w:val="28"/>
          <w:szCs w:val="28"/>
        </w:rPr>
      </w:pPr>
      <w:r>
        <w:rPr>
          <w:b/>
          <w:bCs/>
          <w:color w:val="000000"/>
          <w:spacing w:val="-6"/>
          <w:sz w:val="28"/>
          <w:szCs w:val="28"/>
        </w:rPr>
        <w:t>6</w:t>
      </w:r>
      <w:r w:rsidRPr="00722974">
        <w:rPr>
          <w:b/>
          <w:bCs/>
          <w:color w:val="000000"/>
          <w:spacing w:val="-6"/>
          <w:sz w:val="28"/>
          <w:szCs w:val="28"/>
        </w:rPr>
        <w:t>. Перечень практических умений:</w:t>
      </w:r>
    </w:p>
    <w:p w:rsidR="00722974" w:rsidRPr="00722974" w:rsidRDefault="00722974" w:rsidP="00722974">
      <w:pPr>
        <w:shd w:val="clear" w:color="auto" w:fill="FFFFFF"/>
        <w:spacing w:before="14"/>
        <w:ind w:firstLine="851"/>
        <w:jc w:val="both"/>
        <w:rPr>
          <w:b/>
          <w:bCs/>
          <w:color w:val="000000"/>
          <w:spacing w:val="-6"/>
          <w:sz w:val="28"/>
          <w:szCs w:val="28"/>
        </w:rPr>
      </w:pPr>
    </w:p>
    <w:p w:rsidR="00722974" w:rsidRPr="00722974" w:rsidRDefault="00722974" w:rsidP="007C0B4C">
      <w:pPr>
        <w:widowControl w:val="0"/>
        <w:numPr>
          <w:ilvl w:val="0"/>
          <w:numId w:val="636"/>
        </w:numPr>
        <w:shd w:val="clear" w:color="auto" w:fill="FFFFFF"/>
        <w:autoSpaceDE w:val="0"/>
        <w:autoSpaceDN w:val="0"/>
        <w:adjustRightInd w:val="0"/>
        <w:ind w:right="2" w:firstLine="851"/>
        <w:contextualSpacing/>
        <w:jc w:val="both"/>
        <w:rPr>
          <w:sz w:val="28"/>
          <w:szCs w:val="28"/>
        </w:rPr>
      </w:pPr>
      <w:r w:rsidRPr="00722974">
        <w:rPr>
          <w:color w:val="000000"/>
          <w:sz w:val="28"/>
          <w:szCs w:val="28"/>
        </w:rPr>
        <w:t>Диагностика вида опухоли</w:t>
      </w:r>
    </w:p>
    <w:p w:rsidR="00722974" w:rsidRPr="00722974" w:rsidRDefault="00722974" w:rsidP="007C0B4C">
      <w:pPr>
        <w:widowControl w:val="0"/>
        <w:numPr>
          <w:ilvl w:val="0"/>
          <w:numId w:val="636"/>
        </w:numPr>
        <w:shd w:val="clear" w:color="auto" w:fill="FFFFFF"/>
        <w:autoSpaceDE w:val="0"/>
        <w:autoSpaceDN w:val="0"/>
        <w:adjustRightInd w:val="0"/>
        <w:ind w:right="2" w:firstLine="851"/>
        <w:jc w:val="both"/>
        <w:rPr>
          <w:sz w:val="28"/>
          <w:szCs w:val="28"/>
        </w:rPr>
      </w:pPr>
      <w:r w:rsidRPr="00722974">
        <w:rPr>
          <w:color w:val="000000"/>
          <w:sz w:val="28"/>
          <w:szCs w:val="28"/>
        </w:rPr>
        <w:t>Измерение объёма поражённой конечности при остеогенной саркоме и саркоме Юинга</w:t>
      </w:r>
    </w:p>
    <w:p w:rsidR="00722974" w:rsidRPr="00722974" w:rsidRDefault="00722974" w:rsidP="007C0B4C">
      <w:pPr>
        <w:widowControl w:val="0"/>
        <w:numPr>
          <w:ilvl w:val="0"/>
          <w:numId w:val="636"/>
        </w:numPr>
        <w:shd w:val="clear" w:color="auto" w:fill="FFFFFF"/>
        <w:autoSpaceDE w:val="0"/>
        <w:autoSpaceDN w:val="0"/>
        <w:adjustRightInd w:val="0"/>
        <w:ind w:right="2" w:firstLine="851"/>
        <w:jc w:val="both"/>
        <w:rPr>
          <w:sz w:val="28"/>
          <w:szCs w:val="28"/>
        </w:rPr>
      </w:pPr>
      <w:r w:rsidRPr="00722974">
        <w:rPr>
          <w:color w:val="000000"/>
          <w:sz w:val="28"/>
          <w:szCs w:val="28"/>
        </w:rPr>
        <w:t>Проведение дифференциальной диагностики</w:t>
      </w:r>
    </w:p>
    <w:p w:rsidR="00722974" w:rsidRPr="00722974" w:rsidRDefault="00722974" w:rsidP="007C0B4C">
      <w:pPr>
        <w:widowControl w:val="0"/>
        <w:numPr>
          <w:ilvl w:val="0"/>
          <w:numId w:val="636"/>
        </w:numPr>
        <w:shd w:val="clear" w:color="auto" w:fill="FFFFFF"/>
        <w:autoSpaceDE w:val="0"/>
        <w:autoSpaceDN w:val="0"/>
        <w:adjustRightInd w:val="0"/>
        <w:ind w:right="2" w:firstLine="851"/>
        <w:jc w:val="both"/>
        <w:rPr>
          <w:color w:val="000000"/>
          <w:sz w:val="28"/>
          <w:szCs w:val="28"/>
        </w:rPr>
      </w:pPr>
      <w:r w:rsidRPr="00722974">
        <w:rPr>
          <w:color w:val="000000"/>
          <w:sz w:val="28"/>
          <w:szCs w:val="28"/>
        </w:rPr>
        <w:t>Составление плана обследования</w:t>
      </w:r>
    </w:p>
    <w:p w:rsidR="00722974" w:rsidRPr="00722974" w:rsidRDefault="00722974" w:rsidP="007C0B4C">
      <w:pPr>
        <w:widowControl w:val="0"/>
        <w:numPr>
          <w:ilvl w:val="0"/>
          <w:numId w:val="636"/>
        </w:numPr>
        <w:shd w:val="clear" w:color="auto" w:fill="FFFFFF"/>
        <w:autoSpaceDE w:val="0"/>
        <w:autoSpaceDN w:val="0"/>
        <w:adjustRightInd w:val="0"/>
        <w:ind w:right="2" w:firstLine="851"/>
        <w:jc w:val="both"/>
        <w:rPr>
          <w:color w:val="000000"/>
          <w:sz w:val="28"/>
          <w:szCs w:val="28"/>
        </w:rPr>
      </w:pPr>
      <w:r w:rsidRPr="00722974">
        <w:rPr>
          <w:color w:val="000000"/>
          <w:sz w:val="28"/>
          <w:szCs w:val="28"/>
        </w:rPr>
        <w:t>Оформление истории болезни</w:t>
      </w:r>
    </w:p>
    <w:p w:rsidR="00722974" w:rsidRPr="00722974" w:rsidRDefault="00722974" w:rsidP="007C0B4C">
      <w:pPr>
        <w:widowControl w:val="0"/>
        <w:numPr>
          <w:ilvl w:val="0"/>
          <w:numId w:val="636"/>
        </w:numPr>
        <w:shd w:val="clear" w:color="auto" w:fill="FFFFFF"/>
        <w:autoSpaceDE w:val="0"/>
        <w:autoSpaceDN w:val="0"/>
        <w:adjustRightInd w:val="0"/>
        <w:spacing w:before="14"/>
        <w:ind w:firstLine="851"/>
        <w:jc w:val="both"/>
        <w:rPr>
          <w:b/>
          <w:bCs/>
          <w:color w:val="000000"/>
          <w:spacing w:val="-6"/>
          <w:sz w:val="28"/>
          <w:szCs w:val="28"/>
        </w:rPr>
      </w:pPr>
      <w:r w:rsidRPr="00722974">
        <w:rPr>
          <w:color w:val="000000"/>
          <w:sz w:val="28"/>
          <w:szCs w:val="28"/>
        </w:rPr>
        <w:t>Проводение реабилитации и диспансеризации онкобольных</w:t>
      </w:r>
    </w:p>
    <w:p w:rsidR="00722974" w:rsidRPr="00722974" w:rsidRDefault="00722974" w:rsidP="007C0B4C">
      <w:pPr>
        <w:widowControl w:val="0"/>
        <w:numPr>
          <w:ilvl w:val="0"/>
          <w:numId w:val="636"/>
        </w:numPr>
        <w:shd w:val="clear" w:color="auto" w:fill="FFFFFF"/>
        <w:autoSpaceDE w:val="0"/>
        <w:autoSpaceDN w:val="0"/>
        <w:adjustRightInd w:val="0"/>
        <w:spacing w:before="14"/>
        <w:ind w:firstLine="851"/>
        <w:jc w:val="both"/>
        <w:rPr>
          <w:b/>
          <w:bCs/>
          <w:color w:val="000000"/>
          <w:spacing w:val="-6"/>
          <w:sz w:val="28"/>
          <w:szCs w:val="28"/>
        </w:rPr>
      </w:pPr>
      <w:r w:rsidRPr="00722974">
        <w:rPr>
          <w:color w:val="000000"/>
          <w:sz w:val="28"/>
          <w:szCs w:val="28"/>
        </w:rPr>
        <w:t>Пункция кости</w:t>
      </w:r>
    </w:p>
    <w:p w:rsidR="00722974" w:rsidRPr="00722974" w:rsidRDefault="00722974" w:rsidP="00722974">
      <w:pPr>
        <w:shd w:val="clear" w:color="auto" w:fill="FFFFFF"/>
        <w:spacing w:before="14"/>
        <w:ind w:firstLine="851"/>
        <w:jc w:val="both"/>
        <w:rPr>
          <w:b/>
          <w:bCs/>
          <w:color w:val="000000"/>
          <w:spacing w:val="-6"/>
          <w:sz w:val="28"/>
          <w:szCs w:val="28"/>
        </w:rPr>
      </w:pPr>
    </w:p>
    <w:p w:rsidR="008D06CE" w:rsidRDefault="008D06CE" w:rsidP="007C32BB"/>
    <w:p w:rsidR="008D06CE" w:rsidRDefault="008D06CE" w:rsidP="007C32BB"/>
    <w:p w:rsidR="008D06CE" w:rsidRDefault="008D06CE" w:rsidP="007C32BB"/>
    <w:p w:rsidR="008D06CE" w:rsidRDefault="008D06CE" w:rsidP="007C32BB"/>
    <w:p w:rsidR="008D06CE" w:rsidRDefault="008D06CE" w:rsidP="007C32BB"/>
    <w:p w:rsidR="008D06CE" w:rsidRDefault="008D06CE" w:rsidP="007C32BB"/>
    <w:p w:rsidR="008D06CE" w:rsidRDefault="008D06CE" w:rsidP="006F1DAD"/>
    <w:p w:rsidR="00722974" w:rsidRDefault="00722974" w:rsidP="006F1DAD"/>
    <w:p w:rsidR="00722974" w:rsidRDefault="00722974" w:rsidP="006F1DAD"/>
    <w:p w:rsidR="00722974" w:rsidRDefault="00722974" w:rsidP="006F1DAD"/>
    <w:p w:rsidR="00722974" w:rsidRDefault="00722974" w:rsidP="006F1DAD"/>
    <w:p w:rsidR="00722974" w:rsidRDefault="00722974" w:rsidP="006F1DAD"/>
    <w:p w:rsidR="00722974" w:rsidRDefault="00722974" w:rsidP="006F1DAD"/>
    <w:p w:rsidR="00722974" w:rsidRDefault="00722974" w:rsidP="006F1DAD"/>
    <w:p w:rsidR="00722974" w:rsidRDefault="00722974" w:rsidP="006F1DAD"/>
    <w:p w:rsidR="00722974" w:rsidRDefault="00722974" w:rsidP="006F1DAD"/>
    <w:p w:rsidR="00722974" w:rsidRDefault="00722974" w:rsidP="006F1DAD"/>
    <w:p w:rsidR="008D06CE" w:rsidRDefault="008D06CE" w:rsidP="006F1DAD">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722974" w:rsidRPr="00722974">
        <w:rPr>
          <w:b/>
          <w:sz w:val="28"/>
          <w:szCs w:val="28"/>
        </w:rPr>
        <w:t>«Опухоли костей у детей. Лечение доброкачественных и злокачественных опухолей».</w:t>
      </w:r>
    </w:p>
    <w:p w:rsidR="008D06CE" w:rsidRPr="00775DB7" w:rsidRDefault="008D06CE" w:rsidP="006F1DAD">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6F1DAD">
      <w:pPr>
        <w:ind w:left="720" w:firstLine="1440"/>
        <w:jc w:val="both"/>
        <w:rPr>
          <w:sz w:val="28"/>
          <w:szCs w:val="28"/>
        </w:rPr>
      </w:pPr>
      <w:r w:rsidRPr="00775DB7">
        <w:rPr>
          <w:sz w:val="28"/>
          <w:szCs w:val="28"/>
        </w:rPr>
        <w:t>- Подготовка к практическим занятиям.</w:t>
      </w:r>
    </w:p>
    <w:p w:rsidR="008D06CE" w:rsidRDefault="008D06CE" w:rsidP="006F1DAD">
      <w:pPr>
        <w:ind w:left="720" w:firstLine="1440"/>
        <w:jc w:val="both"/>
        <w:rPr>
          <w:sz w:val="28"/>
          <w:szCs w:val="28"/>
        </w:rPr>
      </w:pPr>
      <w:r w:rsidRPr="00775DB7">
        <w:rPr>
          <w:sz w:val="28"/>
          <w:szCs w:val="28"/>
        </w:rPr>
        <w:t>- Подготовка материалов по НИР.</w:t>
      </w:r>
    </w:p>
    <w:p w:rsidR="008D06CE" w:rsidRDefault="008D06CE" w:rsidP="006F1DAD">
      <w:pPr>
        <w:ind w:left="720" w:firstLine="1440"/>
        <w:jc w:val="both"/>
        <w:rPr>
          <w:sz w:val="28"/>
          <w:szCs w:val="28"/>
        </w:rPr>
      </w:pPr>
      <w:r>
        <w:rPr>
          <w:sz w:val="28"/>
          <w:szCs w:val="28"/>
        </w:rPr>
        <w:t>- Написание реферата.</w:t>
      </w:r>
    </w:p>
    <w:p w:rsidR="008D06CE" w:rsidRPr="00775DB7" w:rsidRDefault="008D06CE" w:rsidP="006F1DAD">
      <w:pPr>
        <w:ind w:left="720" w:firstLine="1440"/>
        <w:jc w:val="both"/>
        <w:rPr>
          <w:sz w:val="28"/>
          <w:szCs w:val="28"/>
        </w:rPr>
      </w:pPr>
      <w:r>
        <w:rPr>
          <w:sz w:val="28"/>
          <w:szCs w:val="28"/>
        </w:rPr>
        <w:t>- Поиск материала по теме в интернете.</w:t>
      </w:r>
    </w:p>
    <w:p w:rsidR="008D06CE" w:rsidRDefault="008D06CE" w:rsidP="006F1DA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6F1DAD">
      <w:pPr>
        <w:ind w:firstLine="720"/>
        <w:jc w:val="both"/>
        <w:rPr>
          <w:sz w:val="28"/>
          <w:szCs w:val="28"/>
        </w:rPr>
      </w:pPr>
      <w:r w:rsidRPr="00D94418">
        <w:rPr>
          <w:sz w:val="28"/>
          <w:szCs w:val="28"/>
        </w:rPr>
        <w:t>ОК-1</w:t>
      </w:r>
      <w:r>
        <w:rPr>
          <w:sz w:val="28"/>
          <w:szCs w:val="28"/>
        </w:rPr>
        <w:t xml:space="preserve">, ОК-4, ПК-1, ПК-2, ПК-3, ПК-4, ПК-5, ПК-6, ПК-7, ПК-11.  </w:t>
      </w:r>
    </w:p>
    <w:p w:rsidR="00722974" w:rsidRPr="00722974" w:rsidRDefault="00722974" w:rsidP="00722974">
      <w:pPr>
        <w:jc w:val="both"/>
        <w:outlineLvl w:val="4"/>
        <w:rPr>
          <w:sz w:val="28"/>
          <w:szCs w:val="28"/>
        </w:rPr>
      </w:pPr>
      <w:r w:rsidRPr="00722974">
        <w:rPr>
          <w:b/>
          <w:sz w:val="28"/>
          <w:szCs w:val="28"/>
        </w:rPr>
        <w:t>Знать:</w:t>
      </w:r>
      <w:r w:rsidRPr="00722974">
        <w:rPr>
          <w:sz w:val="28"/>
          <w:szCs w:val="28"/>
        </w:rPr>
        <w:t xml:space="preserve"> </w:t>
      </w:r>
    </w:p>
    <w:p w:rsidR="00722974" w:rsidRPr="00722974" w:rsidRDefault="00722974" w:rsidP="00722974">
      <w:pPr>
        <w:jc w:val="both"/>
        <w:outlineLvl w:val="4"/>
        <w:rPr>
          <w:bCs/>
          <w:iCs/>
          <w:sz w:val="28"/>
          <w:szCs w:val="28"/>
        </w:rPr>
      </w:pPr>
      <w:r w:rsidRPr="00722974">
        <w:rPr>
          <w:sz w:val="28"/>
          <w:szCs w:val="28"/>
        </w:rPr>
        <w:t xml:space="preserve">- закономерности роста и развития детского организма, </w:t>
      </w:r>
    </w:p>
    <w:p w:rsidR="00722974" w:rsidRPr="00722974" w:rsidRDefault="00722974" w:rsidP="00722974">
      <w:pPr>
        <w:jc w:val="both"/>
        <w:outlineLvl w:val="4"/>
        <w:rPr>
          <w:bCs/>
          <w:iCs/>
          <w:sz w:val="28"/>
          <w:szCs w:val="28"/>
        </w:rPr>
      </w:pPr>
      <w:r w:rsidRPr="00722974">
        <w:rPr>
          <w:bCs/>
          <w:iCs/>
          <w:sz w:val="28"/>
          <w:szCs w:val="28"/>
        </w:rPr>
        <w:t xml:space="preserve">- особенности течения и возможные осложнения наиболее распространенных заболеваний. </w:t>
      </w:r>
    </w:p>
    <w:p w:rsidR="00722974" w:rsidRPr="00722974" w:rsidRDefault="00722974" w:rsidP="00722974">
      <w:pPr>
        <w:jc w:val="both"/>
        <w:outlineLvl w:val="4"/>
        <w:rPr>
          <w:bCs/>
          <w:iCs/>
          <w:sz w:val="28"/>
          <w:szCs w:val="28"/>
        </w:rPr>
      </w:pPr>
      <w:r w:rsidRPr="00722974">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722974" w:rsidRPr="00722974" w:rsidRDefault="00722974" w:rsidP="00722974">
      <w:pPr>
        <w:jc w:val="both"/>
        <w:outlineLvl w:val="4"/>
        <w:rPr>
          <w:bCs/>
          <w:iCs/>
          <w:sz w:val="28"/>
          <w:szCs w:val="28"/>
        </w:rPr>
      </w:pPr>
      <w:r w:rsidRPr="00722974">
        <w:rPr>
          <w:bCs/>
          <w:iCs/>
          <w:sz w:val="28"/>
          <w:szCs w:val="28"/>
        </w:rPr>
        <w:t>-  основные патологические синдромы и симптомы заболеваний,</w:t>
      </w:r>
    </w:p>
    <w:p w:rsidR="00722974" w:rsidRPr="00722974" w:rsidRDefault="00722974" w:rsidP="00722974">
      <w:pPr>
        <w:jc w:val="both"/>
        <w:outlineLvl w:val="4"/>
        <w:rPr>
          <w:bCs/>
          <w:iCs/>
          <w:sz w:val="28"/>
          <w:szCs w:val="28"/>
        </w:rPr>
      </w:pPr>
      <w:r w:rsidRPr="00722974">
        <w:rPr>
          <w:bCs/>
          <w:iCs/>
          <w:sz w:val="28"/>
          <w:szCs w:val="28"/>
        </w:rPr>
        <w:t xml:space="preserve">- международную классификацию болезней и проблем, связанных со здоровьем (МКБ-10), </w:t>
      </w:r>
    </w:p>
    <w:p w:rsidR="00722974" w:rsidRPr="00722974" w:rsidRDefault="00722974" w:rsidP="00722974">
      <w:pPr>
        <w:jc w:val="both"/>
        <w:outlineLvl w:val="4"/>
        <w:rPr>
          <w:bCs/>
          <w:iCs/>
          <w:sz w:val="28"/>
          <w:szCs w:val="28"/>
        </w:rPr>
      </w:pPr>
      <w:r w:rsidRPr="00722974">
        <w:rPr>
          <w:bCs/>
          <w:iCs/>
          <w:sz w:val="28"/>
          <w:szCs w:val="28"/>
        </w:rPr>
        <w:t xml:space="preserve">- диагностические критерии по выявлению неотложных и угрожающих жизни состояний, </w:t>
      </w:r>
    </w:p>
    <w:p w:rsidR="00722974" w:rsidRPr="00722974" w:rsidRDefault="00722974" w:rsidP="00722974">
      <w:pPr>
        <w:jc w:val="both"/>
        <w:outlineLvl w:val="4"/>
        <w:rPr>
          <w:bCs/>
          <w:iCs/>
          <w:sz w:val="28"/>
          <w:szCs w:val="28"/>
        </w:rPr>
      </w:pPr>
      <w:r w:rsidRPr="00722974">
        <w:rPr>
          <w:bCs/>
          <w:iCs/>
          <w:sz w:val="28"/>
          <w:szCs w:val="28"/>
        </w:rPr>
        <w:t xml:space="preserve">-  </w:t>
      </w:r>
      <w:r w:rsidRPr="00722974">
        <w:rPr>
          <w:sz w:val="28"/>
          <w:szCs w:val="28"/>
        </w:rPr>
        <w:t xml:space="preserve">современные диагностические и лечебные технологии  в детской хирургии, </w:t>
      </w:r>
      <w:r w:rsidRPr="00722974">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722974" w:rsidRPr="00722974" w:rsidRDefault="00722974" w:rsidP="00722974">
      <w:pPr>
        <w:jc w:val="both"/>
        <w:outlineLvl w:val="4"/>
        <w:rPr>
          <w:bCs/>
          <w:iCs/>
          <w:sz w:val="28"/>
          <w:szCs w:val="28"/>
        </w:rPr>
      </w:pPr>
      <w:r w:rsidRPr="00722974">
        <w:rPr>
          <w:bCs/>
          <w:iCs/>
          <w:sz w:val="28"/>
          <w:szCs w:val="28"/>
        </w:rPr>
        <w:t xml:space="preserve">- алгоритм патогенетической адекватной терапии при основных хирургических заболеваниях. </w:t>
      </w:r>
    </w:p>
    <w:p w:rsidR="00722974" w:rsidRPr="00722974" w:rsidRDefault="00722974" w:rsidP="00722974">
      <w:pPr>
        <w:jc w:val="both"/>
        <w:outlineLvl w:val="4"/>
        <w:rPr>
          <w:bCs/>
          <w:iCs/>
          <w:sz w:val="28"/>
          <w:szCs w:val="28"/>
        </w:rPr>
      </w:pPr>
      <w:r w:rsidRPr="00722974">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722974">
        <w:rPr>
          <w:sz w:val="28"/>
          <w:szCs w:val="28"/>
        </w:rPr>
        <w:t xml:space="preserve">принципы профилактики детского и подросткового травматизма.  </w:t>
      </w:r>
    </w:p>
    <w:p w:rsidR="00722974" w:rsidRPr="00722974" w:rsidRDefault="00722974" w:rsidP="00722974">
      <w:pPr>
        <w:jc w:val="both"/>
        <w:outlineLvl w:val="4"/>
        <w:rPr>
          <w:bCs/>
          <w:sz w:val="28"/>
          <w:szCs w:val="28"/>
        </w:rPr>
      </w:pPr>
      <w:r w:rsidRPr="00722974">
        <w:rPr>
          <w:b/>
          <w:sz w:val="28"/>
          <w:szCs w:val="28"/>
        </w:rPr>
        <w:t>Уметь:</w:t>
      </w:r>
      <w:r w:rsidRPr="00722974">
        <w:rPr>
          <w:sz w:val="28"/>
          <w:szCs w:val="28"/>
        </w:rPr>
        <w:t xml:space="preserve"> </w:t>
      </w:r>
    </w:p>
    <w:p w:rsidR="00722974" w:rsidRPr="00722974" w:rsidRDefault="00722974" w:rsidP="00722974">
      <w:pPr>
        <w:jc w:val="both"/>
        <w:outlineLvl w:val="4"/>
        <w:rPr>
          <w:bCs/>
          <w:iCs/>
          <w:sz w:val="28"/>
          <w:szCs w:val="28"/>
        </w:rPr>
      </w:pPr>
      <w:r w:rsidRPr="00722974">
        <w:rPr>
          <w:bCs/>
          <w:sz w:val="28"/>
          <w:szCs w:val="28"/>
        </w:rPr>
        <w:t xml:space="preserve">- </w:t>
      </w:r>
      <w:r w:rsidRPr="00722974">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22974" w:rsidRPr="00722974" w:rsidRDefault="00722974" w:rsidP="00722974">
      <w:pPr>
        <w:jc w:val="both"/>
        <w:outlineLvl w:val="4"/>
        <w:rPr>
          <w:bCs/>
          <w:iCs/>
          <w:sz w:val="28"/>
          <w:szCs w:val="28"/>
        </w:rPr>
      </w:pPr>
      <w:r w:rsidRPr="00722974">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722974" w:rsidRPr="00722974" w:rsidRDefault="00722974" w:rsidP="00722974">
      <w:pPr>
        <w:jc w:val="both"/>
        <w:outlineLvl w:val="4"/>
        <w:rPr>
          <w:bCs/>
          <w:iCs/>
          <w:sz w:val="28"/>
          <w:szCs w:val="28"/>
        </w:rPr>
      </w:pPr>
      <w:r w:rsidRPr="00722974">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722974">
        <w:rPr>
          <w:bCs/>
          <w:iCs/>
          <w:sz w:val="28"/>
          <w:szCs w:val="28"/>
        </w:rPr>
        <w:lastRenderedPageBreak/>
        <w:t>критическое состояние, состояние с болевым синдромом, состояние с хроническим заболеванием.</w:t>
      </w:r>
    </w:p>
    <w:p w:rsidR="00722974" w:rsidRPr="00722974" w:rsidRDefault="00722974" w:rsidP="00722974">
      <w:pPr>
        <w:jc w:val="both"/>
        <w:outlineLvl w:val="4"/>
        <w:rPr>
          <w:bCs/>
          <w:iCs/>
          <w:sz w:val="28"/>
          <w:szCs w:val="28"/>
        </w:rPr>
      </w:pPr>
      <w:r w:rsidRPr="00722974">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22974" w:rsidRPr="00722974" w:rsidRDefault="00722974" w:rsidP="00722974">
      <w:pPr>
        <w:jc w:val="both"/>
        <w:outlineLvl w:val="4"/>
        <w:rPr>
          <w:bCs/>
          <w:iCs/>
          <w:sz w:val="28"/>
          <w:szCs w:val="28"/>
        </w:rPr>
      </w:pPr>
      <w:r w:rsidRPr="00722974">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22974" w:rsidRPr="00722974" w:rsidRDefault="00722974" w:rsidP="00722974">
      <w:pPr>
        <w:jc w:val="both"/>
        <w:outlineLvl w:val="4"/>
        <w:rPr>
          <w:bCs/>
          <w:iCs/>
          <w:sz w:val="28"/>
          <w:szCs w:val="28"/>
        </w:rPr>
      </w:pPr>
      <w:r w:rsidRPr="00722974">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722974">
        <w:rPr>
          <w:bCs/>
          <w:sz w:val="28"/>
          <w:szCs w:val="28"/>
        </w:rPr>
        <w:t xml:space="preserve">создать условия </w:t>
      </w:r>
      <w:r w:rsidRPr="00722974">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722974" w:rsidRPr="00722974" w:rsidRDefault="00722974" w:rsidP="00722974">
      <w:pPr>
        <w:jc w:val="both"/>
        <w:rPr>
          <w:bCs/>
          <w:iCs/>
          <w:sz w:val="28"/>
          <w:szCs w:val="28"/>
        </w:rPr>
      </w:pPr>
      <w:r w:rsidRPr="00722974">
        <w:rPr>
          <w:b/>
          <w:sz w:val="28"/>
          <w:szCs w:val="28"/>
        </w:rPr>
        <w:t>Владеть:</w:t>
      </w:r>
      <w:r w:rsidRPr="00722974">
        <w:rPr>
          <w:bCs/>
          <w:iCs/>
          <w:sz w:val="28"/>
          <w:szCs w:val="28"/>
        </w:rPr>
        <w:t xml:space="preserve"> </w:t>
      </w:r>
    </w:p>
    <w:p w:rsidR="00722974" w:rsidRPr="00722974" w:rsidRDefault="00722974" w:rsidP="00722974">
      <w:pPr>
        <w:jc w:val="both"/>
        <w:rPr>
          <w:bCs/>
          <w:iCs/>
          <w:sz w:val="28"/>
          <w:szCs w:val="28"/>
        </w:rPr>
      </w:pPr>
      <w:r w:rsidRPr="00722974">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722974" w:rsidRPr="00722974" w:rsidRDefault="00722974" w:rsidP="00722974">
      <w:pPr>
        <w:jc w:val="both"/>
        <w:rPr>
          <w:bCs/>
          <w:iCs/>
          <w:sz w:val="28"/>
          <w:szCs w:val="28"/>
        </w:rPr>
      </w:pPr>
      <w:r w:rsidRPr="00722974">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722974" w:rsidRPr="00722974" w:rsidRDefault="00722974" w:rsidP="00722974">
      <w:pPr>
        <w:jc w:val="both"/>
        <w:rPr>
          <w:bCs/>
          <w:iCs/>
          <w:sz w:val="28"/>
          <w:szCs w:val="28"/>
        </w:rPr>
      </w:pPr>
      <w:r w:rsidRPr="00722974">
        <w:rPr>
          <w:bCs/>
          <w:iCs/>
          <w:sz w:val="28"/>
          <w:szCs w:val="28"/>
        </w:rPr>
        <w:t xml:space="preserve">- алгоритмом развернутого клинического диагноза (основного, сопутствующего) с учетом МКБ-10. </w:t>
      </w:r>
    </w:p>
    <w:p w:rsidR="00722974" w:rsidRPr="00722974" w:rsidRDefault="00722974" w:rsidP="00722974">
      <w:pPr>
        <w:jc w:val="both"/>
        <w:rPr>
          <w:bCs/>
          <w:iCs/>
          <w:sz w:val="28"/>
          <w:szCs w:val="28"/>
        </w:rPr>
      </w:pPr>
      <w:r w:rsidRPr="00722974">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722974" w:rsidRPr="00722974" w:rsidRDefault="00722974" w:rsidP="00722974">
      <w:pPr>
        <w:jc w:val="both"/>
        <w:rPr>
          <w:bCs/>
          <w:iCs/>
          <w:sz w:val="28"/>
          <w:szCs w:val="28"/>
        </w:rPr>
      </w:pPr>
      <w:r w:rsidRPr="00722974">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22974" w:rsidRPr="00722974" w:rsidRDefault="00722974" w:rsidP="00722974">
      <w:pPr>
        <w:jc w:val="both"/>
        <w:rPr>
          <w:bCs/>
          <w:iCs/>
          <w:sz w:val="28"/>
          <w:szCs w:val="28"/>
        </w:rPr>
      </w:pPr>
      <w:r w:rsidRPr="00722974">
        <w:rPr>
          <w:bCs/>
          <w:iCs/>
          <w:sz w:val="28"/>
          <w:szCs w:val="28"/>
        </w:rPr>
        <w:t xml:space="preserve">- методами помощи при неотложных и угрожающих жизни состояниях, </w:t>
      </w:r>
      <w:r w:rsidRPr="00722974">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D06CE" w:rsidRPr="00412F19" w:rsidRDefault="008D06CE" w:rsidP="001A0885">
      <w:pPr>
        <w:shd w:val="clear" w:color="auto" w:fill="FFFFFF"/>
        <w:tabs>
          <w:tab w:val="left" w:pos="180"/>
        </w:tabs>
        <w:rPr>
          <w:sz w:val="28"/>
          <w:szCs w:val="28"/>
        </w:rPr>
      </w:pPr>
    </w:p>
    <w:p w:rsidR="005C0715" w:rsidRPr="005C0715" w:rsidRDefault="005C0715" w:rsidP="005C0715">
      <w:pPr>
        <w:shd w:val="clear" w:color="auto" w:fill="FFFFFF"/>
        <w:jc w:val="both"/>
        <w:rPr>
          <w:rFonts w:eastAsia="Calibri"/>
          <w:bCs/>
          <w:sz w:val="28"/>
          <w:szCs w:val="28"/>
        </w:rPr>
      </w:pPr>
      <w:r w:rsidRPr="005C0715">
        <w:rPr>
          <w:rFonts w:eastAsia="Calibri"/>
          <w:bCs/>
          <w:sz w:val="28"/>
          <w:szCs w:val="28"/>
        </w:rPr>
        <w:t xml:space="preserve">1. Патанатомия костных опухолей </w:t>
      </w:r>
    </w:p>
    <w:p w:rsidR="005C0715" w:rsidRPr="005C0715" w:rsidRDefault="005C0715" w:rsidP="005C0715">
      <w:pPr>
        <w:shd w:val="clear" w:color="auto" w:fill="FFFFFF"/>
        <w:jc w:val="both"/>
        <w:rPr>
          <w:rFonts w:eastAsia="Calibri"/>
          <w:bCs/>
          <w:sz w:val="28"/>
          <w:szCs w:val="28"/>
        </w:rPr>
      </w:pPr>
      <w:r w:rsidRPr="005C0715">
        <w:rPr>
          <w:rFonts w:eastAsia="Calibri"/>
          <w:bCs/>
          <w:sz w:val="28"/>
          <w:szCs w:val="28"/>
        </w:rPr>
        <w:t>2.истоструктура костных опухолей</w:t>
      </w:r>
    </w:p>
    <w:p w:rsidR="005C0715" w:rsidRPr="005C0715" w:rsidRDefault="005C0715" w:rsidP="005C0715">
      <w:pPr>
        <w:shd w:val="clear" w:color="auto" w:fill="FFFFFF"/>
        <w:jc w:val="both"/>
        <w:rPr>
          <w:rFonts w:eastAsia="Calibri"/>
          <w:bCs/>
          <w:sz w:val="28"/>
          <w:szCs w:val="28"/>
        </w:rPr>
      </w:pPr>
      <w:r w:rsidRPr="005C0715">
        <w:rPr>
          <w:rFonts w:eastAsia="Calibri"/>
          <w:bCs/>
          <w:sz w:val="28"/>
          <w:szCs w:val="28"/>
        </w:rPr>
        <w:t>3.Классификация опухолей ВОЗ и М.В. Волкова</w:t>
      </w:r>
    </w:p>
    <w:p w:rsidR="005C0715" w:rsidRPr="005C0715" w:rsidRDefault="005C0715" w:rsidP="005C0715">
      <w:pPr>
        <w:shd w:val="clear" w:color="auto" w:fill="FFFFFF"/>
        <w:jc w:val="both"/>
        <w:rPr>
          <w:rFonts w:eastAsia="Calibri"/>
          <w:sz w:val="28"/>
          <w:szCs w:val="28"/>
        </w:rPr>
      </w:pPr>
      <w:r w:rsidRPr="005C0715">
        <w:rPr>
          <w:rFonts w:eastAsia="Calibri"/>
          <w:bCs/>
          <w:sz w:val="28"/>
          <w:szCs w:val="28"/>
        </w:rPr>
        <w:t xml:space="preserve">4.Особенности клинического течения, общие и местные симптомы </w:t>
      </w:r>
    </w:p>
    <w:p w:rsidR="005C0715" w:rsidRPr="005C0715" w:rsidRDefault="005C0715" w:rsidP="005C0715">
      <w:pPr>
        <w:shd w:val="clear" w:color="auto" w:fill="FFFFFF"/>
        <w:jc w:val="both"/>
        <w:rPr>
          <w:rFonts w:eastAsia="Calibri"/>
          <w:bCs/>
          <w:sz w:val="28"/>
          <w:szCs w:val="28"/>
        </w:rPr>
      </w:pPr>
      <w:r w:rsidRPr="005C0715">
        <w:rPr>
          <w:rFonts w:eastAsia="Calibri"/>
          <w:bCs/>
          <w:sz w:val="28"/>
          <w:szCs w:val="28"/>
        </w:rPr>
        <w:t>5.Диагностика, методы исследования</w:t>
      </w:r>
    </w:p>
    <w:p w:rsidR="005C0715" w:rsidRPr="005C0715" w:rsidRDefault="005C0715" w:rsidP="005C0715">
      <w:pPr>
        <w:shd w:val="clear" w:color="auto" w:fill="FFFFFF"/>
        <w:jc w:val="both"/>
        <w:rPr>
          <w:rFonts w:eastAsia="Calibri"/>
          <w:bCs/>
          <w:sz w:val="28"/>
          <w:szCs w:val="28"/>
        </w:rPr>
      </w:pPr>
      <w:r w:rsidRPr="005C0715">
        <w:rPr>
          <w:rFonts w:eastAsia="Calibri"/>
          <w:bCs/>
          <w:sz w:val="28"/>
          <w:szCs w:val="28"/>
        </w:rPr>
        <w:t xml:space="preserve">6.Дифференциальная диагностика </w:t>
      </w:r>
    </w:p>
    <w:p w:rsidR="005C0715" w:rsidRPr="005C0715" w:rsidRDefault="005C0715" w:rsidP="005C0715">
      <w:pPr>
        <w:shd w:val="clear" w:color="auto" w:fill="FFFFFF"/>
        <w:jc w:val="both"/>
        <w:rPr>
          <w:rFonts w:eastAsia="Calibri"/>
          <w:sz w:val="28"/>
          <w:szCs w:val="28"/>
        </w:rPr>
      </w:pPr>
      <w:r w:rsidRPr="005C0715">
        <w:rPr>
          <w:rFonts w:eastAsia="Calibri"/>
          <w:bCs/>
          <w:sz w:val="28"/>
          <w:szCs w:val="28"/>
        </w:rPr>
        <w:t>7.Принципы и методы лечения в зависимости от стадии и вида опухоли</w:t>
      </w:r>
    </w:p>
    <w:p w:rsidR="008D06CE" w:rsidRPr="005C0715" w:rsidRDefault="005C0715" w:rsidP="005C0715">
      <w:pPr>
        <w:shd w:val="clear" w:color="auto" w:fill="FFFFFF"/>
        <w:jc w:val="both"/>
        <w:rPr>
          <w:rFonts w:eastAsia="Calibri"/>
          <w:bCs/>
          <w:sz w:val="28"/>
          <w:szCs w:val="28"/>
        </w:rPr>
      </w:pPr>
      <w:r w:rsidRPr="005C0715">
        <w:rPr>
          <w:rFonts w:eastAsia="Calibri"/>
          <w:bCs/>
          <w:sz w:val="28"/>
          <w:szCs w:val="28"/>
        </w:rPr>
        <w:t>8.Вопрос</w:t>
      </w:r>
      <w:r>
        <w:rPr>
          <w:rFonts w:eastAsia="Calibri"/>
          <w:bCs/>
          <w:sz w:val="28"/>
          <w:szCs w:val="28"/>
        </w:rPr>
        <w:t>ы диспансеризации и реабилитации</w:t>
      </w:r>
    </w:p>
    <w:p w:rsidR="008D06CE" w:rsidRDefault="008D06CE" w:rsidP="006F1DAD">
      <w:pPr>
        <w:jc w:val="both"/>
        <w:rPr>
          <w:sz w:val="28"/>
          <w:szCs w:val="28"/>
        </w:rPr>
      </w:pPr>
    </w:p>
    <w:p w:rsidR="00722974" w:rsidRPr="00722974" w:rsidRDefault="008D06CE" w:rsidP="00722974">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722974" w:rsidRPr="00722974" w:rsidRDefault="00722974" w:rsidP="00722974">
      <w:pPr>
        <w:jc w:val="both"/>
        <w:rPr>
          <w:b/>
          <w:sz w:val="28"/>
          <w:szCs w:val="28"/>
        </w:rPr>
      </w:pPr>
    </w:p>
    <w:p w:rsidR="00722974" w:rsidRPr="00722974" w:rsidRDefault="00722974" w:rsidP="00722974">
      <w:pPr>
        <w:tabs>
          <w:tab w:val="left" w:pos="284"/>
        </w:tabs>
        <w:rPr>
          <w:sz w:val="28"/>
          <w:szCs w:val="28"/>
        </w:rPr>
      </w:pPr>
      <w:r w:rsidRPr="00722974">
        <w:rPr>
          <w:sz w:val="28"/>
          <w:szCs w:val="28"/>
        </w:rPr>
        <w:t>1. ОСНОВНОЙ МЕТОД ЛЕЧЕНИЯ ЭОЗИНОФИЛЬНОЙ ГРАНУЛЕМЫ</w:t>
      </w:r>
    </w:p>
    <w:p w:rsidR="00722974" w:rsidRPr="00722974" w:rsidRDefault="00722974" w:rsidP="007C0B4C">
      <w:pPr>
        <w:numPr>
          <w:ilvl w:val="0"/>
          <w:numId w:val="648"/>
        </w:numPr>
        <w:tabs>
          <w:tab w:val="left" w:pos="284"/>
        </w:tabs>
        <w:rPr>
          <w:sz w:val="28"/>
          <w:szCs w:val="28"/>
        </w:rPr>
      </w:pPr>
      <w:r w:rsidRPr="00722974">
        <w:rPr>
          <w:sz w:val="28"/>
          <w:szCs w:val="28"/>
        </w:rPr>
        <w:t>оперативное c рентгенотерапией</w:t>
      </w:r>
    </w:p>
    <w:p w:rsidR="00722974" w:rsidRPr="00722974" w:rsidRDefault="00722974" w:rsidP="007C0B4C">
      <w:pPr>
        <w:numPr>
          <w:ilvl w:val="0"/>
          <w:numId w:val="648"/>
        </w:numPr>
        <w:tabs>
          <w:tab w:val="left" w:pos="284"/>
        </w:tabs>
        <w:ind w:left="2835"/>
        <w:rPr>
          <w:sz w:val="28"/>
          <w:szCs w:val="28"/>
        </w:rPr>
      </w:pPr>
      <w:r w:rsidRPr="00722974">
        <w:rPr>
          <w:sz w:val="28"/>
          <w:szCs w:val="28"/>
        </w:rPr>
        <w:t>антибактериальное</w:t>
      </w:r>
    </w:p>
    <w:p w:rsidR="00722974" w:rsidRPr="00722974" w:rsidRDefault="00722974" w:rsidP="007C0B4C">
      <w:pPr>
        <w:numPr>
          <w:ilvl w:val="0"/>
          <w:numId w:val="648"/>
        </w:numPr>
        <w:tabs>
          <w:tab w:val="left" w:pos="284"/>
        </w:tabs>
        <w:ind w:left="2835"/>
        <w:rPr>
          <w:sz w:val="28"/>
          <w:szCs w:val="28"/>
        </w:rPr>
      </w:pPr>
      <w:r w:rsidRPr="00722974">
        <w:rPr>
          <w:sz w:val="28"/>
          <w:szCs w:val="28"/>
        </w:rPr>
        <w:t>химиотерапия и оперативное лечение</w:t>
      </w:r>
    </w:p>
    <w:p w:rsidR="00722974" w:rsidRPr="00722974" w:rsidRDefault="00722974" w:rsidP="007C0B4C">
      <w:pPr>
        <w:numPr>
          <w:ilvl w:val="0"/>
          <w:numId w:val="648"/>
        </w:numPr>
        <w:tabs>
          <w:tab w:val="left" w:pos="284"/>
        </w:tabs>
        <w:ind w:left="2835"/>
        <w:rPr>
          <w:sz w:val="28"/>
          <w:szCs w:val="28"/>
        </w:rPr>
      </w:pPr>
      <w:r w:rsidRPr="00722974">
        <w:rPr>
          <w:sz w:val="28"/>
          <w:szCs w:val="28"/>
        </w:rPr>
        <w:t>химиотерапия</w:t>
      </w:r>
    </w:p>
    <w:p w:rsidR="00722974" w:rsidRPr="00722974" w:rsidRDefault="00722974" w:rsidP="007C0B4C">
      <w:pPr>
        <w:numPr>
          <w:ilvl w:val="0"/>
          <w:numId w:val="648"/>
        </w:numPr>
        <w:tabs>
          <w:tab w:val="left" w:pos="284"/>
        </w:tabs>
        <w:ind w:left="2835"/>
        <w:rPr>
          <w:sz w:val="28"/>
          <w:szCs w:val="28"/>
        </w:rPr>
      </w:pPr>
      <w:r w:rsidRPr="00722974">
        <w:rPr>
          <w:sz w:val="28"/>
          <w:szCs w:val="28"/>
        </w:rPr>
        <w:t>лучевая терапия</w:t>
      </w:r>
    </w:p>
    <w:p w:rsidR="00722974" w:rsidRPr="00722974" w:rsidRDefault="00722974" w:rsidP="00722974">
      <w:pPr>
        <w:tabs>
          <w:tab w:val="left" w:pos="284"/>
        </w:tabs>
        <w:rPr>
          <w:sz w:val="28"/>
          <w:szCs w:val="28"/>
        </w:rPr>
      </w:pPr>
    </w:p>
    <w:p w:rsidR="00722974" w:rsidRPr="00722974" w:rsidRDefault="00722974" w:rsidP="00722974">
      <w:pPr>
        <w:tabs>
          <w:tab w:val="left" w:pos="284"/>
        </w:tabs>
        <w:rPr>
          <w:sz w:val="28"/>
          <w:szCs w:val="28"/>
        </w:rPr>
      </w:pPr>
      <w:r w:rsidRPr="00722974">
        <w:rPr>
          <w:sz w:val="28"/>
          <w:szCs w:val="28"/>
        </w:rPr>
        <w:t>2. ДЛЯ ОПУХОЛИ ЮИНГА ХАРАКТЕРНО:</w:t>
      </w:r>
    </w:p>
    <w:p w:rsidR="00722974" w:rsidRPr="00722974" w:rsidRDefault="00722974" w:rsidP="007C0B4C">
      <w:pPr>
        <w:numPr>
          <w:ilvl w:val="0"/>
          <w:numId w:val="649"/>
        </w:numPr>
        <w:tabs>
          <w:tab w:val="left" w:pos="284"/>
        </w:tabs>
        <w:rPr>
          <w:sz w:val="28"/>
          <w:szCs w:val="28"/>
        </w:rPr>
      </w:pPr>
      <w:r w:rsidRPr="00722974">
        <w:rPr>
          <w:sz w:val="28"/>
          <w:szCs w:val="28"/>
        </w:rPr>
        <w:t>опухоль растет медленно, болей нет</w:t>
      </w:r>
    </w:p>
    <w:p w:rsidR="00722974" w:rsidRPr="00722974" w:rsidRDefault="00722974" w:rsidP="007C0B4C">
      <w:pPr>
        <w:numPr>
          <w:ilvl w:val="0"/>
          <w:numId w:val="649"/>
        </w:numPr>
        <w:tabs>
          <w:tab w:val="left" w:pos="284"/>
        </w:tabs>
        <w:ind w:left="2268" w:firstLine="142"/>
        <w:rPr>
          <w:sz w:val="28"/>
          <w:szCs w:val="28"/>
        </w:rPr>
      </w:pPr>
      <w:r w:rsidRPr="00722974">
        <w:rPr>
          <w:sz w:val="28"/>
          <w:szCs w:val="28"/>
        </w:rPr>
        <w:t>боли непостоянного характера, гиперемия в области припухлости</w:t>
      </w:r>
    </w:p>
    <w:p w:rsidR="00722974" w:rsidRPr="00722974" w:rsidRDefault="00722974" w:rsidP="007C0B4C">
      <w:pPr>
        <w:numPr>
          <w:ilvl w:val="0"/>
          <w:numId w:val="649"/>
        </w:numPr>
        <w:tabs>
          <w:tab w:val="left" w:pos="284"/>
        </w:tabs>
        <w:ind w:left="2268" w:firstLine="142"/>
        <w:rPr>
          <w:sz w:val="28"/>
          <w:szCs w:val="28"/>
        </w:rPr>
      </w:pPr>
      <w:r w:rsidRPr="00722974">
        <w:rPr>
          <w:sz w:val="28"/>
          <w:szCs w:val="28"/>
        </w:rPr>
        <w:t>веретенообразное увеличение голени с умеренным болевым синдромом</w:t>
      </w:r>
    </w:p>
    <w:p w:rsidR="00722974" w:rsidRPr="00722974" w:rsidRDefault="00722974" w:rsidP="007C0B4C">
      <w:pPr>
        <w:numPr>
          <w:ilvl w:val="0"/>
          <w:numId w:val="649"/>
        </w:numPr>
        <w:tabs>
          <w:tab w:val="left" w:pos="284"/>
        </w:tabs>
        <w:ind w:left="2268" w:firstLine="142"/>
        <w:rPr>
          <w:sz w:val="28"/>
          <w:szCs w:val="28"/>
        </w:rPr>
      </w:pPr>
      <w:r w:rsidRPr="00722974">
        <w:rPr>
          <w:sz w:val="28"/>
          <w:szCs w:val="28"/>
        </w:rPr>
        <w:t>жалоб нет</w:t>
      </w:r>
    </w:p>
    <w:p w:rsidR="00722974" w:rsidRPr="00722974" w:rsidRDefault="00722974" w:rsidP="007C0B4C">
      <w:pPr>
        <w:numPr>
          <w:ilvl w:val="0"/>
          <w:numId w:val="649"/>
        </w:numPr>
        <w:tabs>
          <w:tab w:val="left" w:pos="284"/>
        </w:tabs>
        <w:spacing w:after="200" w:line="276" w:lineRule="auto"/>
        <w:ind w:left="2268" w:firstLine="142"/>
        <w:contextualSpacing/>
        <w:rPr>
          <w:sz w:val="28"/>
          <w:szCs w:val="28"/>
        </w:rPr>
      </w:pPr>
      <w:r w:rsidRPr="00722974">
        <w:rPr>
          <w:sz w:val="28"/>
          <w:szCs w:val="28"/>
        </w:rPr>
        <w:t>саблевидная деформация голени</w:t>
      </w:r>
    </w:p>
    <w:p w:rsidR="00722974" w:rsidRPr="00722974" w:rsidRDefault="00722974" w:rsidP="00722974">
      <w:pPr>
        <w:tabs>
          <w:tab w:val="left" w:pos="284"/>
        </w:tabs>
        <w:rPr>
          <w:sz w:val="28"/>
          <w:szCs w:val="28"/>
        </w:rPr>
      </w:pPr>
      <w:r w:rsidRPr="00722974">
        <w:rPr>
          <w:sz w:val="28"/>
          <w:szCs w:val="28"/>
        </w:rPr>
        <w:t xml:space="preserve">3. ДЛЯ ОСТЕОИДНОЙ ОСТЕОМЫ ПРИ ЛОКАЛИЗАЦИИ ЕЕ В ОБЛАСТИ ДЛИННЫХ ТРУБЧАТЫХ КОСТЕЙ НЕ СПЕЦИФИЧНО </w:t>
      </w:r>
    </w:p>
    <w:p w:rsidR="00722974" w:rsidRPr="00722974" w:rsidRDefault="00722974" w:rsidP="007C0B4C">
      <w:pPr>
        <w:numPr>
          <w:ilvl w:val="0"/>
          <w:numId w:val="651"/>
        </w:numPr>
        <w:tabs>
          <w:tab w:val="left" w:pos="284"/>
        </w:tabs>
        <w:rPr>
          <w:sz w:val="28"/>
          <w:szCs w:val="28"/>
        </w:rPr>
      </w:pPr>
      <w:r w:rsidRPr="00722974">
        <w:rPr>
          <w:sz w:val="28"/>
          <w:szCs w:val="28"/>
        </w:rPr>
        <w:t>ограничение функции близлежащего сустава</w:t>
      </w:r>
    </w:p>
    <w:p w:rsidR="00722974" w:rsidRPr="00722974" w:rsidRDefault="00722974" w:rsidP="007C0B4C">
      <w:pPr>
        <w:numPr>
          <w:ilvl w:val="0"/>
          <w:numId w:val="651"/>
        </w:numPr>
        <w:tabs>
          <w:tab w:val="left" w:pos="284"/>
        </w:tabs>
        <w:ind w:left="2694" w:hanging="284"/>
        <w:rPr>
          <w:sz w:val="28"/>
          <w:szCs w:val="28"/>
        </w:rPr>
      </w:pPr>
      <w:r w:rsidRPr="00722974">
        <w:rPr>
          <w:sz w:val="28"/>
          <w:szCs w:val="28"/>
        </w:rPr>
        <w:t>медленное развитие симптоматики</w:t>
      </w:r>
    </w:p>
    <w:p w:rsidR="00722974" w:rsidRPr="00722974" w:rsidRDefault="00722974" w:rsidP="007C0B4C">
      <w:pPr>
        <w:numPr>
          <w:ilvl w:val="0"/>
          <w:numId w:val="651"/>
        </w:numPr>
        <w:tabs>
          <w:tab w:val="left" w:pos="284"/>
        </w:tabs>
        <w:ind w:left="2694" w:hanging="284"/>
        <w:rPr>
          <w:sz w:val="28"/>
          <w:szCs w:val="28"/>
        </w:rPr>
      </w:pPr>
      <w:r w:rsidRPr="00722974">
        <w:rPr>
          <w:sz w:val="28"/>
          <w:szCs w:val="28"/>
        </w:rPr>
        <w:t>ночные боли в пораженной области</w:t>
      </w:r>
    </w:p>
    <w:p w:rsidR="00722974" w:rsidRPr="00722974" w:rsidRDefault="00722974" w:rsidP="007C0B4C">
      <w:pPr>
        <w:numPr>
          <w:ilvl w:val="0"/>
          <w:numId w:val="651"/>
        </w:numPr>
        <w:tabs>
          <w:tab w:val="left" w:pos="284"/>
        </w:tabs>
        <w:ind w:left="2694" w:hanging="284"/>
        <w:rPr>
          <w:sz w:val="28"/>
          <w:szCs w:val="28"/>
        </w:rPr>
      </w:pPr>
      <w:r w:rsidRPr="00722974">
        <w:rPr>
          <w:sz w:val="28"/>
          <w:szCs w:val="28"/>
        </w:rPr>
        <w:t>атрофия мышц конечности</w:t>
      </w:r>
    </w:p>
    <w:p w:rsidR="00722974" w:rsidRPr="00722974" w:rsidRDefault="00722974" w:rsidP="007C0B4C">
      <w:pPr>
        <w:numPr>
          <w:ilvl w:val="0"/>
          <w:numId w:val="651"/>
        </w:numPr>
        <w:tabs>
          <w:tab w:val="left" w:pos="284"/>
        </w:tabs>
        <w:ind w:left="2694" w:hanging="284"/>
        <w:rPr>
          <w:sz w:val="28"/>
          <w:szCs w:val="28"/>
        </w:rPr>
      </w:pPr>
      <w:r w:rsidRPr="00722974">
        <w:rPr>
          <w:sz w:val="28"/>
          <w:szCs w:val="28"/>
        </w:rPr>
        <w:t>молниеносный рост</w:t>
      </w:r>
    </w:p>
    <w:p w:rsidR="00722974" w:rsidRPr="00722974" w:rsidRDefault="00722974" w:rsidP="00722974">
      <w:pPr>
        <w:tabs>
          <w:tab w:val="left" w:pos="284"/>
        </w:tabs>
        <w:rPr>
          <w:sz w:val="28"/>
          <w:szCs w:val="28"/>
        </w:rPr>
      </w:pPr>
    </w:p>
    <w:p w:rsidR="00722974" w:rsidRPr="00722974" w:rsidRDefault="00722974" w:rsidP="00722974">
      <w:pPr>
        <w:tabs>
          <w:tab w:val="left" w:pos="284"/>
        </w:tabs>
        <w:rPr>
          <w:sz w:val="28"/>
          <w:szCs w:val="28"/>
        </w:rPr>
      </w:pPr>
      <w:r w:rsidRPr="00722974">
        <w:rPr>
          <w:sz w:val="28"/>
          <w:szCs w:val="28"/>
        </w:rPr>
        <w:t>4. ПРИ ГИГАНТОКЛЕТОЧНОЙ ОПУХОЛИ ПОКАЗАНА</w:t>
      </w:r>
    </w:p>
    <w:p w:rsidR="00722974" w:rsidRPr="00722974" w:rsidRDefault="00722974" w:rsidP="007C0B4C">
      <w:pPr>
        <w:numPr>
          <w:ilvl w:val="0"/>
          <w:numId w:val="650"/>
        </w:numPr>
        <w:tabs>
          <w:tab w:val="left" w:pos="284"/>
        </w:tabs>
        <w:rPr>
          <w:sz w:val="28"/>
          <w:szCs w:val="28"/>
        </w:rPr>
      </w:pPr>
      <w:r w:rsidRPr="00722974">
        <w:rPr>
          <w:sz w:val="28"/>
          <w:szCs w:val="28"/>
        </w:rPr>
        <w:t>химиотерапия</w:t>
      </w:r>
    </w:p>
    <w:p w:rsidR="00722974" w:rsidRPr="00722974" w:rsidRDefault="00722974" w:rsidP="007C0B4C">
      <w:pPr>
        <w:numPr>
          <w:ilvl w:val="0"/>
          <w:numId w:val="650"/>
        </w:numPr>
        <w:tabs>
          <w:tab w:val="left" w:pos="284"/>
        </w:tabs>
        <w:ind w:left="2694"/>
        <w:rPr>
          <w:sz w:val="28"/>
          <w:szCs w:val="28"/>
        </w:rPr>
      </w:pPr>
      <w:r w:rsidRPr="00722974">
        <w:rPr>
          <w:sz w:val="28"/>
          <w:szCs w:val="28"/>
        </w:rPr>
        <w:t>лучевая терапия с последующей операцией</w:t>
      </w:r>
    </w:p>
    <w:p w:rsidR="00722974" w:rsidRPr="00722974" w:rsidRDefault="00722974" w:rsidP="007C0B4C">
      <w:pPr>
        <w:numPr>
          <w:ilvl w:val="0"/>
          <w:numId w:val="650"/>
        </w:numPr>
        <w:tabs>
          <w:tab w:val="left" w:pos="284"/>
        </w:tabs>
        <w:ind w:left="2694"/>
        <w:rPr>
          <w:sz w:val="28"/>
          <w:szCs w:val="28"/>
        </w:rPr>
      </w:pPr>
      <w:r w:rsidRPr="00722974">
        <w:rPr>
          <w:sz w:val="28"/>
          <w:szCs w:val="28"/>
        </w:rPr>
        <w:t>операция – краевая резекция очага с аллопластикой</w:t>
      </w:r>
    </w:p>
    <w:p w:rsidR="00722974" w:rsidRPr="00722974" w:rsidRDefault="00722974" w:rsidP="007C0B4C">
      <w:pPr>
        <w:numPr>
          <w:ilvl w:val="0"/>
          <w:numId w:val="650"/>
        </w:numPr>
        <w:tabs>
          <w:tab w:val="left" w:pos="284"/>
        </w:tabs>
        <w:ind w:left="2694"/>
        <w:rPr>
          <w:sz w:val="28"/>
          <w:szCs w:val="28"/>
        </w:rPr>
      </w:pPr>
      <w:r w:rsidRPr="00722974">
        <w:rPr>
          <w:sz w:val="28"/>
          <w:szCs w:val="28"/>
        </w:rPr>
        <w:t>операция – сегментарная (околосуставная) резекция или резекция суставного конца кости с аллопластикой или эндопротезированием</w:t>
      </w:r>
    </w:p>
    <w:p w:rsidR="00722974" w:rsidRPr="00722974" w:rsidRDefault="00722974" w:rsidP="007C0B4C">
      <w:pPr>
        <w:numPr>
          <w:ilvl w:val="0"/>
          <w:numId w:val="650"/>
        </w:numPr>
        <w:tabs>
          <w:tab w:val="left" w:pos="284"/>
        </w:tabs>
        <w:ind w:left="2694"/>
        <w:rPr>
          <w:sz w:val="28"/>
          <w:szCs w:val="28"/>
        </w:rPr>
      </w:pPr>
      <w:r w:rsidRPr="00722974">
        <w:rPr>
          <w:sz w:val="28"/>
          <w:szCs w:val="28"/>
        </w:rPr>
        <w:t>кюретаж полости</w:t>
      </w:r>
    </w:p>
    <w:p w:rsidR="00722974" w:rsidRPr="00722974" w:rsidRDefault="00722974" w:rsidP="00722974">
      <w:pPr>
        <w:tabs>
          <w:tab w:val="left" w:pos="284"/>
        </w:tabs>
        <w:rPr>
          <w:sz w:val="28"/>
          <w:szCs w:val="28"/>
        </w:rPr>
      </w:pPr>
    </w:p>
    <w:p w:rsidR="00722974" w:rsidRPr="00722974" w:rsidRDefault="00722974" w:rsidP="00722974">
      <w:pPr>
        <w:tabs>
          <w:tab w:val="left" w:pos="284"/>
        </w:tabs>
        <w:ind w:left="2694" w:hanging="2694"/>
        <w:rPr>
          <w:sz w:val="28"/>
          <w:szCs w:val="28"/>
        </w:rPr>
      </w:pPr>
      <w:r w:rsidRPr="00722974">
        <w:rPr>
          <w:sz w:val="28"/>
          <w:szCs w:val="28"/>
        </w:rPr>
        <w:t>5. «ЭОЗИНОФИЛЬНАЯ ГРАНУЛЕМА» – ЭТО</w:t>
      </w:r>
    </w:p>
    <w:p w:rsidR="00722974" w:rsidRPr="00722974" w:rsidRDefault="00722974" w:rsidP="007C0B4C">
      <w:pPr>
        <w:numPr>
          <w:ilvl w:val="0"/>
          <w:numId w:val="647"/>
        </w:numPr>
        <w:tabs>
          <w:tab w:val="left" w:pos="284"/>
        </w:tabs>
        <w:rPr>
          <w:sz w:val="28"/>
          <w:szCs w:val="28"/>
        </w:rPr>
      </w:pPr>
      <w:r w:rsidRPr="00722974">
        <w:rPr>
          <w:sz w:val="28"/>
          <w:szCs w:val="28"/>
        </w:rPr>
        <w:t>заболевание, выражающееся в очаговом скоплении в костях эозинофильных лейкоцитов</w:t>
      </w:r>
    </w:p>
    <w:p w:rsidR="00722974" w:rsidRPr="00722974" w:rsidRDefault="00722974" w:rsidP="007C0B4C">
      <w:pPr>
        <w:numPr>
          <w:ilvl w:val="0"/>
          <w:numId w:val="647"/>
        </w:numPr>
        <w:tabs>
          <w:tab w:val="left" w:pos="284"/>
        </w:tabs>
        <w:ind w:left="2694" w:hanging="284"/>
        <w:rPr>
          <w:sz w:val="28"/>
          <w:szCs w:val="28"/>
        </w:rPr>
      </w:pPr>
      <w:r w:rsidRPr="00722974">
        <w:rPr>
          <w:sz w:val="28"/>
          <w:szCs w:val="28"/>
        </w:rPr>
        <w:t>системное заболевание крови и кроветворных органов</w:t>
      </w:r>
    </w:p>
    <w:p w:rsidR="00722974" w:rsidRPr="00722974" w:rsidRDefault="00722974" w:rsidP="007C0B4C">
      <w:pPr>
        <w:numPr>
          <w:ilvl w:val="0"/>
          <w:numId w:val="647"/>
        </w:numPr>
        <w:tabs>
          <w:tab w:val="left" w:pos="284"/>
        </w:tabs>
        <w:ind w:left="2694" w:hanging="284"/>
        <w:rPr>
          <w:sz w:val="28"/>
          <w:szCs w:val="28"/>
        </w:rPr>
      </w:pPr>
      <w:r w:rsidRPr="00722974">
        <w:rPr>
          <w:sz w:val="28"/>
          <w:szCs w:val="28"/>
        </w:rPr>
        <w:t>осложнение, развивающееся при лейкозе</w:t>
      </w:r>
    </w:p>
    <w:p w:rsidR="00722974" w:rsidRPr="00722974" w:rsidRDefault="00722974" w:rsidP="007C0B4C">
      <w:pPr>
        <w:numPr>
          <w:ilvl w:val="0"/>
          <w:numId w:val="647"/>
        </w:numPr>
        <w:tabs>
          <w:tab w:val="left" w:pos="284"/>
        </w:tabs>
        <w:ind w:left="2694" w:hanging="284"/>
        <w:rPr>
          <w:sz w:val="28"/>
          <w:szCs w:val="28"/>
        </w:rPr>
      </w:pPr>
      <w:r w:rsidRPr="00722974">
        <w:rPr>
          <w:sz w:val="28"/>
          <w:szCs w:val="28"/>
        </w:rPr>
        <w:t>хронический очаг воспаления в кости</w:t>
      </w:r>
    </w:p>
    <w:p w:rsidR="00722974" w:rsidRPr="00722974" w:rsidRDefault="00722974" w:rsidP="007C0B4C">
      <w:pPr>
        <w:numPr>
          <w:ilvl w:val="0"/>
          <w:numId w:val="647"/>
        </w:numPr>
        <w:tabs>
          <w:tab w:val="left" w:pos="284"/>
        </w:tabs>
        <w:ind w:left="2694" w:hanging="284"/>
        <w:rPr>
          <w:sz w:val="28"/>
          <w:szCs w:val="28"/>
        </w:rPr>
      </w:pPr>
      <w:r w:rsidRPr="00722974">
        <w:rPr>
          <w:sz w:val="28"/>
          <w:szCs w:val="28"/>
        </w:rPr>
        <w:t>порок развития кости</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ind w:left="2694" w:hanging="2694"/>
        <w:rPr>
          <w:sz w:val="28"/>
          <w:szCs w:val="28"/>
        </w:rPr>
      </w:pPr>
      <w:r w:rsidRPr="00722974">
        <w:rPr>
          <w:sz w:val="28"/>
          <w:szCs w:val="28"/>
        </w:rPr>
        <w:t>6. ФИБРОМА КОСТИ ОТНОСИТСЯ</w:t>
      </w:r>
    </w:p>
    <w:p w:rsidR="00722974" w:rsidRPr="00722974" w:rsidRDefault="00722974" w:rsidP="007C0B4C">
      <w:pPr>
        <w:numPr>
          <w:ilvl w:val="0"/>
          <w:numId w:val="646"/>
        </w:numPr>
        <w:tabs>
          <w:tab w:val="left" w:pos="284"/>
        </w:tabs>
        <w:rPr>
          <w:sz w:val="28"/>
          <w:szCs w:val="28"/>
        </w:rPr>
      </w:pPr>
      <w:r w:rsidRPr="00722974">
        <w:rPr>
          <w:sz w:val="28"/>
          <w:szCs w:val="28"/>
        </w:rPr>
        <w:lastRenderedPageBreak/>
        <w:t>к доброкачественной опухоли остеогенного происхождения</w:t>
      </w:r>
    </w:p>
    <w:p w:rsidR="00722974" w:rsidRPr="00722974" w:rsidRDefault="00722974" w:rsidP="007C0B4C">
      <w:pPr>
        <w:numPr>
          <w:ilvl w:val="0"/>
          <w:numId w:val="646"/>
        </w:numPr>
        <w:tabs>
          <w:tab w:val="left" w:pos="284"/>
        </w:tabs>
        <w:ind w:left="2694" w:hanging="284"/>
        <w:rPr>
          <w:sz w:val="28"/>
          <w:szCs w:val="28"/>
        </w:rPr>
      </w:pPr>
      <w:r w:rsidRPr="00722974">
        <w:rPr>
          <w:sz w:val="28"/>
          <w:szCs w:val="28"/>
        </w:rPr>
        <w:t>к доброкачественной опухоли неостеогенного происхождения</w:t>
      </w:r>
    </w:p>
    <w:p w:rsidR="00722974" w:rsidRPr="00722974" w:rsidRDefault="00722974" w:rsidP="007C0B4C">
      <w:pPr>
        <w:numPr>
          <w:ilvl w:val="0"/>
          <w:numId w:val="646"/>
        </w:numPr>
        <w:tabs>
          <w:tab w:val="left" w:pos="284"/>
        </w:tabs>
        <w:ind w:left="2694" w:hanging="284"/>
        <w:rPr>
          <w:sz w:val="28"/>
          <w:szCs w:val="28"/>
        </w:rPr>
      </w:pPr>
      <w:r w:rsidRPr="00722974">
        <w:rPr>
          <w:sz w:val="28"/>
          <w:szCs w:val="28"/>
        </w:rPr>
        <w:t>к хондродисплазии</w:t>
      </w:r>
    </w:p>
    <w:p w:rsidR="00722974" w:rsidRPr="00722974" w:rsidRDefault="00722974" w:rsidP="007C0B4C">
      <w:pPr>
        <w:numPr>
          <w:ilvl w:val="0"/>
          <w:numId w:val="646"/>
        </w:numPr>
        <w:tabs>
          <w:tab w:val="left" w:pos="284"/>
        </w:tabs>
        <w:ind w:left="2694" w:hanging="284"/>
        <w:rPr>
          <w:sz w:val="28"/>
          <w:szCs w:val="28"/>
        </w:rPr>
      </w:pPr>
      <w:r w:rsidRPr="00722974">
        <w:rPr>
          <w:sz w:val="28"/>
          <w:szCs w:val="28"/>
        </w:rPr>
        <w:t>к остеодисплазии</w:t>
      </w:r>
    </w:p>
    <w:p w:rsidR="00722974" w:rsidRPr="00722974" w:rsidRDefault="00722974" w:rsidP="007C0B4C">
      <w:pPr>
        <w:numPr>
          <w:ilvl w:val="0"/>
          <w:numId w:val="646"/>
        </w:numPr>
        <w:tabs>
          <w:tab w:val="left" w:pos="284"/>
        </w:tabs>
        <w:ind w:left="2694" w:hanging="284"/>
        <w:rPr>
          <w:sz w:val="28"/>
          <w:szCs w:val="28"/>
        </w:rPr>
      </w:pPr>
      <w:r w:rsidRPr="00722974">
        <w:rPr>
          <w:sz w:val="28"/>
          <w:szCs w:val="28"/>
        </w:rPr>
        <w:t>к атипично протекающему остеомиелиту</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rPr>
          <w:sz w:val="28"/>
          <w:szCs w:val="28"/>
        </w:rPr>
      </w:pPr>
      <w:r w:rsidRPr="00722974">
        <w:rPr>
          <w:sz w:val="28"/>
          <w:szCs w:val="28"/>
        </w:rPr>
        <w:t>7. ОСНОВНЫМ МЕТОДАМ ЛЕЧЕНИЯ ГУБЧАТОЙ И КОМПАКТНОЙ ОСТЕОМЫ ЯВЛЯЮТСЯ</w:t>
      </w:r>
    </w:p>
    <w:p w:rsidR="00722974" w:rsidRPr="00722974" w:rsidRDefault="00722974" w:rsidP="007C0B4C">
      <w:pPr>
        <w:numPr>
          <w:ilvl w:val="0"/>
          <w:numId w:val="645"/>
        </w:numPr>
        <w:tabs>
          <w:tab w:val="left" w:pos="284"/>
        </w:tabs>
        <w:rPr>
          <w:sz w:val="28"/>
          <w:szCs w:val="28"/>
        </w:rPr>
      </w:pPr>
      <w:r w:rsidRPr="00722974">
        <w:rPr>
          <w:sz w:val="28"/>
          <w:szCs w:val="28"/>
        </w:rPr>
        <w:t>пункционное лечение</w:t>
      </w:r>
    </w:p>
    <w:p w:rsidR="00722974" w:rsidRPr="00722974" w:rsidRDefault="00722974" w:rsidP="007C0B4C">
      <w:pPr>
        <w:numPr>
          <w:ilvl w:val="0"/>
          <w:numId w:val="645"/>
        </w:numPr>
        <w:tabs>
          <w:tab w:val="left" w:pos="284"/>
        </w:tabs>
        <w:rPr>
          <w:sz w:val="28"/>
          <w:szCs w:val="28"/>
        </w:rPr>
      </w:pPr>
      <w:r w:rsidRPr="00722974">
        <w:rPr>
          <w:sz w:val="28"/>
          <w:szCs w:val="28"/>
        </w:rPr>
        <w:t>краевая резекция кости</w:t>
      </w:r>
    </w:p>
    <w:p w:rsidR="00722974" w:rsidRPr="00722974" w:rsidRDefault="00722974" w:rsidP="007C0B4C">
      <w:pPr>
        <w:numPr>
          <w:ilvl w:val="0"/>
          <w:numId w:val="645"/>
        </w:numPr>
        <w:tabs>
          <w:tab w:val="left" w:pos="284"/>
        </w:tabs>
        <w:rPr>
          <w:sz w:val="28"/>
          <w:szCs w:val="28"/>
        </w:rPr>
      </w:pPr>
      <w:r w:rsidRPr="00722974">
        <w:rPr>
          <w:sz w:val="28"/>
          <w:szCs w:val="28"/>
        </w:rPr>
        <w:t>выжидательная тактика</w:t>
      </w:r>
    </w:p>
    <w:p w:rsidR="00722974" w:rsidRPr="00722974" w:rsidRDefault="00722974" w:rsidP="007C0B4C">
      <w:pPr>
        <w:numPr>
          <w:ilvl w:val="0"/>
          <w:numId w:val="645"/>
        </w:numPr>
        <w:tabs>
          <w:tab w:val="left" w:pos="284"/>
        </w:tabs>
        <w:rPr>
          <w:sz w:val="28"/>
          <w:szCs w:val="28"/>
        </w:rPr>
      </w:pPr>
      <w:r w:rsidRPr="00722974">
        <w:rPr>
          <w:sz w:val="28"/>
          <w:szCs w:val="28"/>
        </w:rPr>
        <w:t>оперативное лечение не показано</w:t>
      </w:r>
    </w:p>
    <w:p w:rsidR="00722974" w:rsidRPr="00722974" w:rsidRDefault="00722974" w:rsidP="007C0B4C">
      <w:pPr>
        <w:numPr>
          <w:ilvl w:val="0"/>
          <w:numId w:val="645"/>
        </w:numPr>
        <w:tabs>
          <w:tab w:val="left" w:pos="284"/>
        </w:tabs>
        <w:rPr>
          <w:sz w:val="28"/>
          <w:szCs w:val="28"/>
        </w:rPr>
      </w:pPr>
      <w:r w:rsidRPr="00722974">
        <w:rPr>
          <w:sz w:val="28"/>
          <w:szCs w:val="28"/>
        </w:rPr>
        <w:t>операция проводится только в случае бурного роста остеомы</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rPr>
          <w:sz w:val="28"/>
          <w:szCs w:val="28"/>
        </w:rPr>
      </w:pPr>
      <w:r w:rsidRPr="00722974">
        <w:rPr>
          <w:sz w:val="28"/>
          <w:szCs w:val="28"/>
        </w:rPr>
        <w:t>8. ХАРАКТЕРНЫМИ РЕНТГЕНОЛОГИЧЕСКИМИ ПРИЗНАКАМИ ЭПИФИЗАРНОЙ ХОНДРОБЛАСТОМЫ ЯВЛЯЮТСЯ</w:t>
      </w:r>
    </w:p>
    <w:p w:rsidR="00722974" w:rsidRPr="00722974" w:rsidRDefault="00722974" w:rsidP="007C0B4C">
      <w:pPr>
        <w:numPr>
          <w:ilvl w:val="0"/>
          <w:numId w:val="644"/>
        </w:numPr>
        <w:tabs>
          <w:tab w:val="left" w:pos="284"/>
        </w:tabs>
        <w:rPr>
          <w:sz w:val="28"/>
          <w:szCs w:val="28"/>
        </w:rPr>
      </w:pPr>
      <w:r w:rsidRPr="00722974">
        <w:rPr>
          <w:sz w:val="28"/>
          <w:szCs w:val="28"/>
        </w:rPr>
        <w:t>гомогенный очаг поражения кости больших размеров</w:t>
      </w:r>
    </w:p>
    <w:p w:rsidR="00722974" w:rsidRPr="00722974" w:rsidRDefault="00722974" w:rsidP="007C0B4C">
      <w:pPr>
        <w:numPr>
          <w:ilvl w:val="0"/>
          <w:numId w:val="644"/>
        </w:numPr>
        <w:tabs>
          <w:tab w:val="left" w:pos="284"/>
        </w:tabs>
        <w:ind w:left="2694" w:hanging="284"/>
        <w:rPr>
          <w:sz w:val="28"/>
          <w:szCs w:val="28"/>
        </w:rPr>
      </w:pPr>
      <w:r w:rsidRPr="00722974">
        <w:rPr>
          <w:sz w:val="28"/>
          <w:szCs w:val="28"/>
        </w:rPr>
        <w:t>очаг деструкции в кости, исходящий из эпифизарной пластинки  и занимающий эпифиз и прилежащую к эпифизарной пластинке часть метафиза,  надкостница может быть отслоена</w:t>
      </w:r>
    </w:p>
    <w:p w:rsidR="00722974" w:rsidRPr="00722974" w:rsidRDefault="00722974" w:rsidP="007C0B4C">
      <w:pPr>
        <w:numPr>
          <w:ilvl w:val="0"/>
          <w:numId w:val="644"/>
        </w:numPr>
        <w:tabs>
          <w:tab w:val="left" w:pos="284"/>
        </w:tabs>
        <w:ind w:left="2694" w:hanging="284"/>
        <w:rPr>
          <w:sz w:val="28"/>
          <w:szCs w:val="28"/>
        </w:rPr>
      </w:pPr>
      <w:r w:rsidRPr="00722974">
        <w:rPr>
          <w:sz w:val="28"/>
          <w:szCs w:val="28"/>
        </w:rPr>
        <w:t>очаг деструкции на рентгенограмме представлен крапчатой структурой</w:t>
      </w:r>
    </w:p>
    <w:p w:rsidR="00722974" w:rsidRPr="00722974" w:rsidRDefault="00722974" w:rsidP="007C0B4C">
      <w:pPr>
        <w:numPr>
          <w:ilvl w:val="0"/>
          <w:numId w:val="644"/>
        </w:numPr>
        <w:tabs>
          <w:tab w:val="left" w:pos="284"/>
        </w:tabs>
        <w:ind w:left="2694" w:hanging="284"/>
        <w:rPr>
          <w:sz w:val="28"/>
          <w:szCs w:val="28"/>
        </w:rPr>
      </w:pPr>
      <w:r w:rsidRPr="00722974">
        <w:rPr>
          <w:sz w:val="28"/>
          <w:szCs w:val="28"/>
        </w:rPr>
        <w:t>при хондробластоме характерен выход опухоли в мягкие ткани,  патологический перелом кости</w:t>
      </w:r>
    </w:p>
    <w:p w:rsidR="00722974" w:rsidRPr="00722974" w:rsidRDefault="00722974" w:rsidP="007C0B4C">
      <w:pPr>
        <w:numPr>
          <w:ilvl w:val="0"/>
          <w:numId w:val="644"/>
        </w:numPr>
        <w:tabs>
          <w:tab w:val="left" w:pos="284"/>
        </w:tabs>
        <w:ind w:left="2694" w:hanging="284"/>
        <w:rPr>
          <w:sz w:val="28"/>
          <w:szCs w:val="28"/>
        </w:rPr>
      </w:pPr>
      <w:r w:rsidRPr="00722974">
        <w:rPr>
          <w:sz w:val="28"/>
          <w:szCs w:val="28"/>
        </w:rPr>
        <w:t>наличие спикул и козырька</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rPr>
          <w:sz w:val="28"/>
          <w:szCs w:val="28"/>
        </w:rPr>
      </w:pPr>
      <w:r w:rsidRPr="00722974">
        <w:rPr>
          <w:sz w:val="28"/>
          <w:szCs w:val="28"/>
        </w:rPr>
        <w:t>9. ОСНОВНЫМИ РЕНТГЕНОЛОГИЧЕСКИМИ ПРИЗНАКАМИ ГИГАНТОКЛЕТОЧНОЙ ОПУХОЛИ ЯВЛЯЮТСЯ</w:t>
      </w:r>
    </w:p>
    <w:p w:rsidR="00722974" w:rsidRPr="00722974" w:rsidRDefault="00722974" w:rsidP="007C0B4C">
      <w:pPr>
        <w:numPr>
          <w:ilvl w:val="0"/>
          <w:numId w:val="642"/>
        </w:numPr>
        <w:tabs>
          <w:tab w:val="left" w:pos="284"/>
        </w:tabs>
        <w:rPr>
          <w:sz w:val="28"/>
          <w:szCs w:val="28"/>
        </w:rPr>
      </w:pPr>
      <w:r w:rsidRPr="00722974">
        <w:rPr>
          <w:sz w:val="28"/>
          <w:szCs w:val="28"/>
        </w:rPr>
        <w:t>гиперпластический процесс с периостальной реакцией в месте опухоли</w:t>
      </w:r>
    </w:p>
    <w:p w:rsidR="00722974" w:rsidRPr="00722974" w:rsidRDefault="00722974" w:rsidP="007C0B4C">
      <w:pPr>
        <w:numPr>
          <w:ilvl w:val="0"/>
          <w:numId w:val="642"/>
        </w:numPr>
        <w:tabs>
          <w:tab w:val="left" w:pos="284"/>
        </w:tabs>
        <w:ind w:left="2694" w:hanging="284"/>
        <w:rPr>
          <w:sz w:val="28"/>
          <w:szCs w:val="28"/>
        </w:rPr>
      </w:pPr>
      <w:r w:rsidRPr="00722974">
        <w:rPr>
          <w:sz w:val="28"/>
          <w:szCs w:val="28"/>
        </w:rPr>
        <w:t>литический процесс без периостальной реакции</w:t>
      </w:r>
    </w:p>
    <w:p w:rsidR="00722974" w:rsidRPr="00722974" w:rsidRDefault="00722974" w:rsidP="007C0B4C">
      <w:pPr>
        <w:numPr>
          <w:ilvl w:val="0"/>
          <w:numId w:val="642"/>
        </w:numPr>
        <w:tabs>
          <w:tab w:val="left" w:pos="284"/>
        </w:tabs>
        <w:ind w:left="2694" w:hanging="284"/>
        <w:rPr>
          <w:sz w:val="28"/>
          <w:szCs w:val="28"/>
        </w:rPr>
      </w:pPr>
      <w:r w:rsidRPr="00722974">
        <w:rPr>
          <w:sz w:val="28"/>
          <w:szCs w:val="28"/>
        </w:rPr>
        <w:t>литический процесс с переходом через эпифизарную пластинку и суставной хрящ</w:t>
      </w:r>
    </w:p>
    <w:p w:rsidR="00722974" w:rsidRPr="00722974" w:rsidRDefault="00722974" w:rsidP="007C0B4C">
      <w:pPr>
        <w:numPr>
          <w:ilvl w:val="0"/>
          <w:numId w:val="642"/>
        </w:numPr>
        <w:tabs>
          <w:tab w:val="left" w:pos="284"/>
        </w:tabs>
        <w:ind w:left="2694" w:hanging="284"/>
        <w:rPr>
          <w:sz w:val="28"/>
          <w:szCs w:val="28"/>
        </w:rPr>
      </w:pPr>
      <w:r w:rsidRPr="00722974">
        <w:rPr>
          <w:sz w:val="28"/>
          <w:szCs w:val="28"/>
        </w:rPr>
        <w:t>полость в метафизе без признаков лизиса или гиперпластических образований</w:t>
      </w:r>
    </w:p>
    <w:p w:rsidR="00722974" w:rsidRPr="00722974" w:rsidRDefault="00722974" w:rsidP="007C0B4C">
      <w:pPr>
        <w:numPr>
          <w:ilvl w:val="0"/>
          <w:numId w:val="642"/>
        </w:numPr>
        <w:tabs>
          <w:tab w:val="left" w:pos="284"/>
        </w:tabs>
        <w:ind w:left="2694" w:hanging="284"/>
        <w:rPr>
          <w:sz w:val="28"/>
          <w:szCs w:val="28"/>
        </w:rPr>
      </w:pPr>
      <w:r w:rsidRPr="00722974">
        <w:rPr>
          <w:sz w:val="28"/>
          <w:szCs w:val="28"/>
        </w:rPr>
        <w:t>«луковичный» периостит</w:t>
      </w:r>
    </w:p>
    <w:p w:rsidR="00722974" w:rsidRPr="00722974" w:rsidRDefault="00722974" w:rsidP="00722974">
      <w:pPr>
        <w:tabs>
          <w:tab w:val="left" w:pos="284"/>
        </w:tabs>
        <w:ind w:left="2694" w:hanging="284"/>
        <w:rPr>
          <w:sz w:val="28"/>
          <w:szCs w:val="28"/>
        </w:rPr>
      </w:pPr>
    </w:p>
    <w:p w:rsidR="00722974" w:rsidRPr="00722974" w:rsidRDefault="00722974" w:rsidP="00722974">
      <w:pPr>
        <w:tabs>
          <w:tab w:val="left" w:pos="284"/>
        </w:tabs>
        <w:rPr>
          <w:sz w:val="28"/>
          <w:szCs w:val="28"/>
        </w:rPr>
      </w:pPr>
      <w:r w:rsidRPr="00722974">
        <w:rPr>
          <w:sz w:val="28"/>
          <w:szCs w:val="28"/>
        </w:rPr>
        <w:t>10. КАКУЮ ИЗ ПЕРЕЧИСЛЕННЫХ ПАТОЛОГИЙ НЕ ОТНОСЯТ К ОСТЕОГЕННЫМ ОПУХОЛЯМ КОСТЕЙ</w:t>
      </w:r>
    </w:p>
    <w:p w:rsidR="00722974" w:rsidRPr="00722974" w:rsidRDefault="00722974" w:rsidP="007C0B4C">
      <w:pPr>
        <w:numPr>
          <w:ilvl w:val="0"/>
          <w:numId w:val="641"/>
        </w:numPr>
        <w:tabs>
          <w:tab w:val="left" w:pos="284"/>
        </w:tabs>
        <w:rPr>
          <w:sz w:val="28"/>
          <w:szCs w:val="28"/>
        </w:rPr>
      </w:pPr>
      <w:r w:rsidRPr="00722974">
        <w:rPr>
          <w:sz w:val="28"/>
          <w:szCs w:val="28"/>
        </w:rPr>
        <w:t>остеогенную саркому</w:t>
      </w:r>
    </w:p>
    <w:p w:rsidR="00722974" w:rsidRPr="00722974" w:rsidRDefault="00722974" w:rsidP="007C0B4C">
      <w:pPr>
        <w:numPr>
          <w:ilvl w:val="0"/>
          <w:numId w:val="641"/>
        </w:numPr>
        <w:tabs>
          <w:tab w:val="left" w:pos="284"/>
        </w:tabs>
        <w:rPr>
          <w:sz w:val="28"/>
          <w:szCs w:val="28"/>
        </w:rPr>
      </w:pPr>
      <w:r w:rsidRPr="00722974">
        <w:rPr>
          <w:sz w:val="28"/>
          <w:szCs w:val="28"/>
        </w:rPr>
        <w:lastRenderedPageBreak/>
        <w:t>саркому Юинга</w:t>
      </w:r>
    </w:p>
    <w:p w:rsidR="00722974" w:rsidRPr="00722974" w:rsidRDefault="00722974" w:rsidP="007C0B4C">
      <w:pPr>
        <w:numPr>
          <w:ilvl w:val="0"/>
          <w:numId w:val="641"/>
        </w:numPr>
        <w:tabs>
          <w:tab w:val="left" w:pos="284"/>
        </w:tabs>
        <w:rPr>
          <w:sz w:val="28"/>
          <w:szCs w:val="28"/>
        </w:rPr>
      </w:pPr>
      <w:r w:rsidRPr="00722974">
        <w:rPr>
          <w:sz w:val="28"/>
          <w:szCs w:val="28"/>
        </w:rPr>
        <w:t>остеобластокластому</w:t>
      </w:r>
    </w:p>
    <w:p w:rsidR="00722974" w:rsidRPr="00722974" w:rsidRDefault="00722974" w:rsidP="007C0B4C">
      <w:pPr>
        <w:numPr>
          <w:ilvl w:val="0"/>
          <w:numId w:val="641"/>
        </w:numPr>
        <w:tabs>
          <w:tab w:val="left" w:pos="284"/>
        </w:tabs>
        <w:rPr>
          <w:sz w:val="28"/>
          <w:szCs w:val="28"/>
        </w:rPr>
      </w:pPr>
      <w:r w:rsidRPr="00722974">
        <w:rPr>
          <w:sz w:val="28"/>
          <w:szCs w:val="28"/>
        </w:rPr>
        <w:t>остеоид-остеому</w:t>
      </w:r>
    </w:p>
    <w:p w:rsidR="00722974" w:rsidRPr="00722974" w:rsidRDefault="00722974" w:rsidP="007C0B4C">
      <w:pPr>
        <w:numPr>
          <w:ilvl w:val="0"/>
          <w:numId w:val="641"/>
        </w:numPr>
        <w:tabs>
          <w:tab w:val="left" w:pos="284"/>
        </w:tabs>
        <w:rPr>
          <w:sz w:val="28"/>
          <w:szCs w:val="28"/>
        </w:rPr>
      </w:pPr>
      <w:r w:rsidRPr="00722974">
        <w:rPr>
          <w:sz w:val="28"/>
          <w:szCs w:val="28"/>
        </w:rPr>
        <w:t>остеому</w:t>
      </w:r>
    </w:p>
    <w:p w:rsidR="00722974" w:rsidRPr="00722974" w:rsidRDefault="00722974" w:rsidP="00722974">
      <w:pPr>
        <w:jc w:val="both"/>
        <w:rPr>
          <w:sz w:val="28"/>
          <w:szCs w:val="28"/>
        </w:rPr>
      </w:pPr>
    </w:p>
    <w:p w:rsidR="00722974" w:rsidRPr="00722974" w:rsidRDefault="00722974" w:rsidP="00722974">
      <w:pPr>
        <w:jc w:val="both"/>
        <w:rPr>
          <w:b/>
          <w:sz w:val="28"/>
          <w:szCs w:val="28"/>
        </w:rPr>
      </w:pPr>
      <w:r w:rsidRPr="00722974">
        <w:rPr>
          <w:b/>
          <w:sz w:val="28"/>
          <w:szCs w:val="28"/>
        </w:rPr>
        <w:t>Эталоны ответов на тесты по теме:</w:t>
      </w:r>
    </w:p>
    <w:p w:rsidR="00722974" w:rsidRPr="00722974" w:rsidRDefault="00722974" w:rsidP="00722974">
      <w:pPr>
        <w:jc w:val="both"/>
        <w:rPr>
          <w:sz w:val="28"/>
          <w:szCs w:val="28"/>
        </w:rPr>
      </w:pPr>
    </w:p>
    <w:p w:rsidR="00722974" w:rsidRPr="00722974" w:rsidRDefault="00722974" w:rsidP="007C0B4C">
      <w:pPr>
        <w:numPr>
          <w:ilvl w:val="0"/>
          <w:numId w:val="643"/>
        </w:numPr>
        <w:tabs>
          <w:tab w:val="left" w:pos="851"/>
        </w:tabs>
        <w:rPr>
          <w:sz w:val="28"/>
          <w:szCs w:val="28"/>
        </w:rPr>
      </w:pPr>
      <w:r w:rsidRPr="00722974">
        <w:rPr>
          <w:sz w:val="28"/>
          <w:szCs w:val="28"/>
        </w:rPr>
        <w:t>1</w:t>
      </w:r>
    </w:p>
    <w:p w:rsidR="00722974" w:rsidRPr="00722974" w:rsidRDefault="00722974" w:rsidP="007C0B4C">
      <w:pPr>
        <w:numPr>
          <w:ilvl w:val="0"/>
          <w:numId w:val="643"/>
        </w:numPr>
        <w:tabs>
          <w:tab w:val="left" w:pos="851"/>
        </w:tabs>
        <w:rPr>
          <w:sz w:val="28"/>
          <w:szCs w:val="28"/>
        </w:rPr>
      </w:pPr>
      <w:r w:rsidRPr="00722974">
        <w:rPr>
          <w:sz w:val="28"/>
          <w:szCs w:val="28"/>
        </w:rPr>
        <w:t>1</w:t>
      </w:r>
    </w:p>
    <w:p w:rsidR="00722974" w:rsidRPr="00722974" w:rsidRDefault="00722974" w:rsidP="007C0B4C">
      <w:pPr>
        <w:numPr>
          <w:ilvl w:val="0"/>
          <w:numId w:val="643"/>
        </w:numPr>
        <w:tabs>
          <w:tab w:val="left" w:pos="851"/>
        </w:tabs>
        <w:rPr>
          <w:sz w:val="28"/>
          <w:szCs w:val="28"/>
        </w:rPr>
      </w:pPr>
      <w:r w:rsidRPr="00722974">
        <w:rPr>
          <w:sz w:val="28"/>
          <w:szCs w:val="28"/>
        </w:rPr>
        <w:t>5</w:t>
      </w:r>
    </w:p>
    <w:p w:rsidR="00722974" w:rsidRPr="00722974" w:rsidRDefault="00722974" w:rsidP="007C0B4C">
      <w:pPr>
        <w:numPr>
          <w:ilvl w:val="0"/>
          <w:numId w:val="643"/>
        </w:numPr>
        <w:tabs>
          <w:tab w:val="left" w:pos="851"/>
        </w:tabs>
        <w:rPr>
          <w:sz w:val="28"/>
          <w:szCs w:val="28"/>
        </w:rPr>
      </w:pPr>
      <w:r w:rsidRPr="00722974">
        <w:rPr>
          <w:sz w:val="28"/>
          <w:szCs w:val="28"/>
        </w:rPr>
        <w:t>3</w:t>
      </w:r>
    </w:p>
    <w:p w:rsidR="00722974" w:rsidRPr="00722974" w:rsidRDefault="00722974" w:rsidP="007C0B4C">
      <w:pPr>
        <w:numPr>
          <w:ilvl w:val="0"/>
          <w:numId w:val="643"/>
        </w:numPr>
        <w:tabs>
          <w:tab w:val="left" w:pos="851"/>
        </w:tabs>
        <w:rPr>
          <w:sz w:val="28"/>
          <w:szCs w:val="28"/>
        </w:rPr>
      </w:pPr>
      <w:r w:rsidRPr="00722974">
        <w:rPr>
          <w:sz w:val="28"/>
          <w:szCs w:val="28"/>
        </w:rPr>
        <w:t>1</w:t>
      </w:r>
    </w:p>
    <w:p w:rsidR="00722974" w:rsidRPr="00722974" w:rsidRDefault="00722974" w:rsidP="007C0B4C">
      <w:pPr>
        <w:numPr>
          <w:ilvl w:val="0"/>
          <w:numId w:val="643"/>
        </w:numPr>
        <w:tabs>
          <w:tab w:val="left" w:pos="851"/>
        </w:tabs>
        <w:rPr>
          <w:sz w:val="28"/>
          <w:szCs w:val="28"/>
        </w:rPr>
      </w:pPr>
      <w:r w:rsidRPr="00722974">
        <w:rPr>
          <w:sz w:val="28"/>
          <w:szCs w:val="28"/>
        </w:rPr>
        <w:t>2</w:t>
      </w:r>
    </w:p>
    <w:p w:rsidR="00722974" w:rsidRPr="00722974" w:rsidRDefault="00722974" w:rsidP="007C0B4C">
      <w:pPr>
        <w:numPr>
          <w:ilvl w:val="0"/>
          <w:numId w:val="643"/>
        </w:numPr>
        <w:tabs>
          <w:tab w:val="left" w:pos="851"/>
        </w:tabs>
        <w:rPr>
          <w:sz w:val="28"/>
          <w:szCs w:val="28"/>
        </w:rPr>
      </w:pPr>
      <w:r w:rsidRPr="00722974">
        <w:rPr>
          <w:sz w:val="28"/>
          <w:szCs w:val="28"/>
        </w:rPr>
        <w:t>2</w:t>
      </w:r>
    </w:p>
    <w:p w:rsidR="00722974" w:rsidRPr="00722974" w:rsidRDefault="00722974" w:rsidP="007C0B4C">
      <w:pPr>
        <w:numPr>
          <w:ilvl w:val="0"/>
          <w:numId w:val="643"/>
        </w:numPr>
        <w:tabs>
          <w:tab w:val="left" w:pos="851"/>
        </w:tabs>
        <w:rPr>
          <w:sz w:val="28"/>
          <w:szCs w:val="28"/>
        </w:rPr>
      </w:pPr>
      <w:r w:rsidRPr="00722974">
        <w:rPr>
          <w:sz w:val="28"/>
          <w:szCs w:val="28"/>
        </w:rPr>
        <w:t>2</w:t>
      </w:r>
    </w:p>
    <w:p w:rsidR="00722974" w:rsidRPr="00722974" w:rsidRDefault="00722974" w:rsidP="007C0B4C">
      <w:pPr>
        <w:numPr>
          <w:ilvl w:val="0"/>
          <w:numId w:val="643"/>
        </w:numPr>
        <w:tabs>
          <w:tab w:val="left" w:pos="851"/>
        </w:tabs>
        <w:rPr>
          <w:sz w:val="28"/>
          <w:szCs w:val="28"/>
        </w:rPr>
      </w:pPr>
      <w:r w:rsidRPr="00722974">
        <w:rPr>
          <w:sz w:val="28"/>
          <w:szCs w:val="28"/>
        </w:rPr>
        <w:t>2</w:t>
      </w:r>
    </w:p>
    <w:p w:rsidR="00722974" w:rsidRPr="00722974" w:rsidRDefault="00722974" w:rsidP="007C0B4C">
      <w:pPr>
        <w:numPr>
          <w:ilvl w:val="0"/>
          <w:numId w:val="643"/>
        </w:numPr>
        <w:tabs>
          <w:tab w:val="left" w:pos="709"/>
        </w:tabs>
        <w:rPr>
          <w:sz w:val="28"/>
          <w:szCs w:val="28"/>
        </w:rPr>
      </w:pPr>
      <w:r w:rsidRPr="00722974">
        <w:rPr>
          <w:sz w:val="28"/>
          <w:szCs w:val="28"/>
        </w:rPr>
        <w:t>2</w:t>
      </w:r>
    </w:p>
    <w:p w:rsidR="00722974" w:rsidRPr="00722974" w:rsidRDefault="00722974" w:rsidP="00722974">
      <w:pPr>
        <w:tabs>
          <w:tab w:val="left" w:pos="709"/>
        </w:tabs>
        <w:ind w:firstLine="851"/>
        <w:rPr>
          <w:sz w:val="28"/>
          <w:szCs w:val="28"/>
        </w:rPr>
      </w:pPr>
    </w:p>
    <w:p w:rsidR="00722974" w:rsidRPr="00722974" w:rsidRDefault="00722974" w:rsidP="00722974">
      <w:pPr>
        <w:tabs>
          <w:tab w:val="left" w:pos="709"/>
        </w:tabs>
        <w:rPr>
          <w:b/>
          <w:sz w:val="28"/>
          <w:szCs w:val="28"/>
        </w:rPr>
      </w:pPr>
      <w:r>
        <w:rPr>
          <w:b/>
          <w:sz w:val="28"/>
          <w:szCs w:val="28"/>
        </w:rPr>
        <w:t>5</w:t>
      </w:r>
      <w:r w:rsidRPr="00722974">
        <w:rPr>
          <w:b/>
          <w:sz w:val="28"/>
          <w:szCs w:val="28"/>
        </w:rPr>
        <w:t>. Задачи по теме занятия:</w:t>
      </w:r>
    </w:p>
    <w:p w:rsidR="00722974" w:rsidRPr="00722974" w:rsidRDefault="00722974" w:rsidP="00722974">
      <w:pPr>
        <w:tabs>
          <w:tab w:val="left" w:pos="993"/>
        </w:tabs>
        <w:ind w:firstLine="851"/>
        <w:jc w:val="both"/>
        <w:rPr>
          <w:b/>
          <w:sz w:val="28"/>
          <w:szCs w:val="28"/>
          <w:lang w:eastAsia="en-US"/>
        </w:rPr>
      </w:pP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Задача №1</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поликлинике на приёме у детского хирурга мальчик 11 лет, у которого в верхней трети правой плечевой кости в течение последнего полугодия появилась припухлость костной плотности.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Объективно: правое плечо деформировано в верхней трети за счёт наличия опухолевидного   образования   размерами   3×5   см,   при   пальпации   костной плотности,  не смещается, кожа над ним  не изменена, несколько натянута.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Соматически ребёнок здоров.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общем анализе крови патологических изменений не выявлено.</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На рентгенограмме правой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Задания: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В какую костную патологию укладываются имеющиеся данные?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Сформулируйте диагноз.</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Проведите дифференциальную диагностику.</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Какую лечебную тактику Вы выберите?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 xml:space="preserve">В чём заключается реабилитация больного после операции? </w:t>
      </w:r>
    </w:p>
    <w:p w:rsidR="00722974" w:rsidRPr="00722974" w:rsidRDefault="00722974" w:rsidP="00722974">
      <w:pPr>
        <w:tabs>
          <w:tab w:val="left" w:pos="993"/>
        </w:tabs>
        <w:ind w:firstLine="851"/>
        <w:jc w:val="both"/>
        <w:rPr>
          <w:sz w:val="28"/>
          <w:szCs w:val="28"/>
          <w:lang w:eastAsia="en-US"/>
        </w:rPr>
      </w:pP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Задача №2</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Мальчик 14 лет в течение двух месяцев жалуется на боли в области левого коленного сустава, которые последние две недели стали носить </w:t>
      </w:r>
      <w:r w:rsidRPr="00722974">
        <w:rPr>
          <w:sz w:val="28"/>
          <w:szCs w:val="28"/>
          <w:lang w:eastAsia="en-US"/>
        </w:rPr>
        <w:lastRenderedPageBreak/>
        <w:t>мучительный характер. Ребенок плохо спит по ночам из-за болей, у него снизился аппетит, он похудел.</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При осмотре обращает на себя внимание пониженное питание больного, бледность кожных покровов с сероватым оттенком. Отмечается увеличение объёма и плотный отёк нижней трети левого бедра, усилен венозный рисунок. Над этим участком, пальпаторно болезненности нет.</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На рентгенограмме определяется литический очаг в нижней трети бедренной кости с неотчётливыми контурами, треугольник Кодмена и образование костного вещества по ходу сосудов.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анализе крови выявлено значительное увеличение СОЭ до 56 мм/час и снижение Нb до 85г/л.</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Задания: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Поставьте диагноз.</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Перечислите наиболее информативные дополнительные методы исследования при данном заболевании.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Укажите наиболее рациональный метод лечения.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Назовите необходимый объём операции.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Реабилитация.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Задача №3</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Родители привели в клинику детской хирургии мальчика 8 лет, у которого в средней трети левой плечевой кости в течение последнего полугодия появилась припухлость костной плотности. За этот период времени деформация конечности увеличилась.</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При осмотре: левое плечо деформировано в средней трети за счёт наличия опухолевидного образования размерами 4×6 см, костной плотности, не смещаемого при пальпации, кожа над ним обычного цвета, несколько натянута. Соматически ребёнок здоров.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 общем анализе крови патологических изменений не выявлено.</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Выполнена рентгенограмма: на снимке левой плечевой кости имеется холмовидной формы образование на широком основании, с ровным контуром, имеющее плотность и структуру, аналогичную кости, ось опухоли перпендикулярна длинной оси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Задания: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В какую костную патологию укладываются имеющиеся данные?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Сформулируйте диагноз.</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С чем следует дифференцировать данное заболевание?</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Какова лечебная тактика?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В чём заключается реабилитация больных после операции?</w:t>
      </w:r>
    </w:p>
    <w:p w:rsidR="00722974" w:rsidRPr="00722974" w:rsidRDefault="00722974" w:rsidP="00722974">
      <w:pPr>
        <w:ind w:firstLine="851"/>
        <w:jc w:val="both"/>
        <w:rPr>
          <w:b/>
          <w:sz w:val="28"/>
          <w:szCs w:val="28"/>
        </w:rPr>
      </w:pPr>
    </w:p>
    <w:p w:rsidR="00722974" w:rsidRPr="00722974" w:rsidRDefault="00722974" w:rsidP="00722974">
      <w:pPr>
        <w:ind w:firstLine="851"/>
        <w:jc w:val="both"/>
        <w:rPr>
          <w:b/>
          <w:sz w:val="28"/>
          <w:szCs w:val="28"/>
        </w:rPr>
      </w:pPr>
      <w:r w:rsidRPr="00722974">
        <w:rPr>
          <w:b/>
          <w:sz w:val="28"/>
          <w:szCs w:val="28"/>
        </w:rPr>
        <w:t>Задача №4</w:t>
      </w:r>
    </w:p>
    <w:p w:rsidR="00722974" w:rsidRPr="00722974" w:rsidRDefault="00722974" w:rsidP="00722974">
      <w:pPr>
        <w:ind w:firstLine="851"/>
        <w:jc w:val="both"/>
        <w:rPr>
          <w:sz w:val="28"/>
          <w:szCs w:val="28"/>
        </w:rPr>
      </w:pPr>
      <w:r w:rsidRPr="00722974">
        <w:rPr>
          <w:sz w:val="28"/>
          <w:szCs w:val="28"/>
        </w:rPr>
        <w:t xml:space="preserve">Мальчик  12  лет  в течение 5-ти месяцев страдает сильными ночными болями в нижней   конечности – в области верхней трети левой голени. Со </w:t>
      </w:r>
      <w:r w:rsidRPr="00722974">
        <w:rPr>
          <w:sz w:val="28"/>
          <w:szCs w:val="28"/>
        </w:rPr>
        <w:lastRenderedPageBreak/>
        <w:t>слов родителей и мальчика, за этот период времени нога стала тоньше, а в зоне болезненности появилась припухлость.</w:t>
      </w:r>
    </w:p>
    <w:p w:rsidR="00722974" w:rsidRPr="00722974" w:rsidRDefault="00722974" w:rsidP="00722974">
      <w:pPr>
        <w:ind w:firstLine="851"/>
        <w:jc w:val="both"/>
        <w:rPr>
          <w:sz w:val="28"/>
          <w:szCs w:val="28"/>
        </w:rPr>
      </w:pPr>
      <w:r w:rsidRPr="00722974">
        <w:rPr>
          <w:sz w:val="28"/>
          <w:szCs w:val="28"/>
        </w:rPr>
        <w:t>При клиническом обследовании установлено, что температура у ребёнка нормальная, со стороны соматического статуса отклонений от нормы нет.</w:t>
      </w:r>
    </w:p>
    <w:p w:rsidR="00722974" w:rsidRPr="00722974" w:rsidRDefault="00722974" w:rsidP="00722974">
      <w:pPr>
        <w:ind w:firstLine="851"/>
        <w:jc w:val="both"/>
        <w:rPr>
          <w:sz w:val="28"/>
          <w:szCs w:val="28"/>
        </w:rPr>
      </w:pPr>
      <w:r w:rsidRPr="00722974">
        <w:rPr>
          <w:bCs/>
          <w:sz w:val="28"/>
          <w:szCs w:val="28"/>
        </w:rPr>
        <w:t>Местно:</w:t>
      </w:r>
      <w:r w:rsidRPr="00722974">
        <w:rPr>
          <w:sz w:val="28"/>
          <w:szCs w:val="28"/>
        </w:rPr>
        <w:t xml:space="preserve"> визуально и при измерении левая голень в объёме меньше правой, в верхней трети определяется припухлость размерами 4×5см, кожа не изменена, местной температуры и пальпаторной  болезненности нет, осевая нагрузка также безболезненна.</w:t>
      </w:r>
    </w:p>
    <w:p w:rsidR="00722974" w:rsidRPr="00722974" w:rsidRDefault="00722974" w:rsidP="00722974">
      <w:pPr>
        <w:ind w:firstLine="851"/>
        <w:jc w:val="both"/>
        <w:rPr>
          <w:sz w:val="28"/>
          <w:szCs w:val="28"/>
        </w:rPr>
      </w:pPr>
      <w:r w:rsidRPr="00722974">
        <w:rPr>
          <w:bCs/>
          <w:sz w:val="28"/>
          <w:szCs w:val="28"/>
        </w:rPr>
        <w:t>На рентгенограмме</w:t>
      </w:r>
      <w:r w:rsidRPr="00722974">
        <w:rPr>
          <w:sz w:val="28"/>
          <w:szCs w:val="28"/>
        </w:rPr>
        <w:t xml:space="preserve"> в верхней трети большеберцовой кости на границе метафиза и диафиза имеется очаг разрежения кости размерами 1×2 см, так называемое «гнездо» окружено зоной ярко выраженного склероза и смещено эксцентрично – в кортикальный слой кости.</w:t>
      </w:r>
    </w:p>
    <w:p w:rsidR="00722974" w:rsidRPr="00722974" w:rsidRDefault="00722974" w:rsidP="00722974">
      <w:pPr>
        <w:ind w:firstLine="851"/>
        <w:jc w:val="both"/>
        <w:rPr>
          <w:sz w:val="28"/>
          <w:szCs w:val="28"/>
        </w:rPr>
      </w:pPr>
      <w:r w:rsidRPr="00722974">
        <w:rPr>
          <w:sz w:val="28"/>
          <w:szCs w:val="28"/>
        </w:rPr>
        <w:t>В анализе крови выраженных отклонений от нормы нет.</w:t>
      </w:r>
    </w:p>
    <w:p w:rsidR="00722974" w:rsidRPr="00722974" w:rsidRDefault="00722974" w:rsidP="00722974">
      <w:pPr>
        <w:ind w:firstLine="851"/>
        <w:jc w:val="both"/>
        <w:rPr>
          <w:b/>
          <w:bCs/>
          <w:sz w:val="28"/>
          <w:szCs w:val="28"/>
        </w:rPr>
      </w:pPr>
      <w:r w:rsidRPr="00722974">
        <w:rPr>
          <w:b/>
          <w:bCs/>
          <w:sz w:val="28"/>
          <w:szCs w:val="28"/>
        </w:rPr>
        <w:t>Задания:</w:t>
      </w:r>
    </w:p>
    <w:p w:rsidR="00722974" w:rsidRPr="00722974" w:rsidRDefault="00722974" w:rsidP="00722974">
      <w:pPr>
        <w:ind w:firstLine="851"/>
        <w:jc w:val="both"/>
        <w:rPr>
          <w:sz w:val="28"/>
          <w:szCs w:val="28"/>
        </w:rPr>
      </w:pPr>
      <w:r w:rsidRPr="00722974">
        <w:rPr>
          <w:sz w:val="28"/>
          <w:szCs w:val="28"/>
        </w:rPr>
        <w:t>1. Учитывая характерную клинико-рентгенологическую картину, поставьте правильный диагноз.</w:t>
      </w:r>
    </w:p>
    <w:p w:rsidR="00722974" w:rsidRPr="00722974" w:rsidRDefault="00722974" w:rsidP="00722974">
      <w:pPr>
        <w:ind w:firstLine="851"/>
        <w:jc w:val="both"/>
        <w:rPr>
          <w:sz w:val="28"/>
          <w:szCs w:val="28"/>
        </w:rPr>
      </w:pPr>
      <w:r w:rsidRPr="00722974">
        <w:rPr>
          <w:sz w:val="28"/>
          <w:szCs w:val="28"/>
        </w:rPr>
        <w:t>2.  Проведите дифференциальную диагностику (а,б, в, г, д).</w:t>
      </w:r>
    </w:p>
    <w:p w:rsidR="00722974" w:rsidRPr="00722974" w:rsidRDefault="00722974" w:rsidP="00722974">
      <w:pPr>
        <w:ind w:firstLine="851"/>
        <w:jc w:val="both"/>
        <w:rPr>
          <w:sz w:val="28"/>
          <w:szCs w:val="28"/>
        </w:rPr>
      </w:pPr>
      <w:r w:rsidRPr="00722974">
        <w:rPr>
          <w:sz w:val="28"/>
          <w:szCs w:val="28"/>
        </w:rPr>
        <w:t>3.  Определите метод лечения.</w:t>
      </w:r>
    </w:p>
    <w:p w:rsidR="00722974" w:rsidRPr="00722974" w:rsidRDefault="00722974" w:rsidP="00722974">
      <w:pPr>
        <w:ind w:firstLine="851"/>
        <w:jc w:val="both"/>
        <w:rPr>
          <w:sz w:val="28"/>
          <w:szCs w:val="28"/>
        </w:rPr>
      </w:pPr>
    </w:p>
    <w:p w:rsidR="00722974" w:rsidRPr="00722974" w:rsidRDefault="00722974" w:rsidP="00722974">
      <w:pPr>
        <w:ind w:firstLine="851"/>
        <w:jc w:val="both"/>
        <w:rPr>
          <w:b/>
          <w:sz w:val="28"/>
          <w:szCs w:val="28"/>
        </w:rPr>
      </w:pPr>
      <w:r w:rsidRPr="00722974">
        <w:rPr>
          <w:b/>
          <w:sz w:val="28"/>
          <w:szCs w:val="28"/>
        </w:rPr>
        <w:t>Задача №5</w:t>
      </w:r>
    </w:p>
    <w:p w:rsidR="00722974" w:rsidRPr="00722974" w:rsidRDefault="00722974" w:rsidP="00722974">
      <w:pPr>
        <w:ind w:firstLine="851"/>
        <w:jc w:val="both"/>
        <w:rPr>
          <w:sz w:val="28"/>
          <w:szCs w:val="28"/>
        </w:rPr>
      </w:pPr>
      <w:r w:rsidRPr="00722974">
        <w:rPr>
          <w:sz w:val="28"/>
          <w:szCs w:val="28"/>
        </w:rPr>
        <w:t xml:space="preserve">У мальчика 6-ти лет при очень незначительной силе удара (стукнулся плечом о спинку кресла) наступил перелом правого плеча. </w:t>
      </w:r>
    </w:p>
    <w:p w:rsidR="00722974" w:rsidRPr="00722974" w:rsidRDefault="00722974" w:rsidP="00722974">
      <w:pPr>
        <w:ind w:firstLine="851"/>
        <w:jc w:val="both"/>
        <w:rPr>
          <w:sz w:val="28"/>
          <w:szCs w:val="28"/>
        </w:rPr>
      </w:pPr>
      <w:r w:rsidRPr="00722974">
        <w:rPr>
          <w:sz w:val="28"/>
          <w:szCs w:val="28"/>
        </w:rPr>
        <w:t>При поступлении в клинику детской хирургии произведена рентгенография повреждённой конечности, выявлено: линия перелома в правой плечевой кости проходит через зону костной кисты, располагающейся в центре кости в области метафиза с истончением кортикального слоя, имеющей значительные размеры. Полость кисты многокамерная, имеет ячеистый рисунок.</w:t>
      </w:r>
    </w:p>
    <w:p w:rsidR="00722974" w:rsidRPr="00722974" w:rsidRDefault="00722974" w:rsidP="00722974">
      <w:pPr>
        <w:ind w:firstLine="851"/>
        <w:jc w:val="both"/>
        <w:rPr>
          <w:sz w:val="28"/>
          <w:szCs w:val="28"/>
        </w:rPr>
      </w:pPr>
      <w:r w:rsidRPr="00722974">
        <w:rPr>
          <w:sz w:val="28"/>
          <w:szCs w:val="28"/>
        </w:rPr>
        <w:t>Под наркозом, данным для проведения репозиции костных фрагментов, произведено дополнительное исследование – пункционная биопсия. После репозиции конечность фиксирована гипсовой лонгетой.</w:t>
      </w:r>
    </w:p>
    <w:p w:rsidR="00722974" w:rsidRPr="00722974" w:rsidRDefault="00722974" w:rsidP="00722974">
      <w:pPr>
        <w:ind w:firstLine="851"/>
        <w:jc w:val="both"/>
        <w:rPr>
          <w:sz w:val="28"/>
          <w:szCs w:val="28"/>
        </w:rPr>
      </w:pPr>
      <w:r w:rsidRPr="00722974">
        <w:rPr>
          <w:sz w:val="28"/>
          <w:szCs w:val="28"/>
        </w:rPr>
        <w:t>Через день в полученном биоптате обнаружены, наряду с эритроцитами и одноядерными овальными клетками – остеобластомами, гигантские многоядерные клетки.</w:t>
      </w:r>
    </w:p>
    <w:p w:rsidR="00722974" w:rsidRPr="00722974" w:rsidRDefault="00722974" w:rsidP="00722974">
      <w:pPr>
        <w:ind w:firstLine="851"/>
        <w:jc w:val="both"/>
        <w:rPr>
          <w:b/>
          <w:bCs/>
          <w:sz w:val="28"/>
          <w:szCs w:val="28"/>
        </w:rPr>
      </w:pPr>
      <w:r w:rsidRPr="00722974">
        <w:rPr>
          <w:b/>
          <w:bCs/>
          <w:sz w:val="28"/>
          <w:szCs w:val="28"/>
        </w:rPr>
        <w:t>Задания:</w:t>
      </w:r>
    </w:p>
    <w:p w:rsidR="00722974" w:rsidRPr="00722974" w:rsidRDefault="00722974" w:rsidP="00722974">
      <w:pPr>
        <w:ind w:firstLine="851"/>
        <w:jc w:val="both"/>
        <w:rPr>
          <w:sz w:val="28"/>
          <w:szCs w:val="28"/>
        </w:rPr>
      </w:pPr>
      <w:r w:rsidRPr="00722974">
        <w:rPr>
          <w:sz w:val="28"/>
          <w:szCs w:val="28"/>
        </w:rPr>
        <w:t>1.Выставите два конкурирующих диагноза, которые следует дифференцировать между собой у данного больного.</w:t>
      </w:r>
    </w:p>
    <w:p w:rsidR="00722974" w:rsidRPr="00722974" w:rsidRDefault="00722974" w:rsidP="00722974">
      <w:pPr>
        <w:tabs>
          <w:tab w:val="left" w:pos="993"/>
        </w:tabs>
        <w:ind w:firstLine="851"/>
        <w:jc w:val="both"/>
        <w:rPr>
          <w:sz w:val="28"/>
          <w:szCs w:val="28"/>
          <w:lang w:eastAsia="en-US"/>
        </w:rPr>
      </w:pPr>
      <w:r w:rsidRPr="00722974">
        <w:rPr>
          <w:rFonts w:ascii="Calibri" w:hAnsi="Calibri"/>
          <w:sz w:val="28"/>
          <w:szCs w:val="28"/>
          <w:lang w:eastAsia="en-US"/>
        </w:rPr>
        <w:t>2. Определите дальнейшую тактику лечения ребёнка.</w:t>
      </w:r>
    </w:p>
    <w:p w:rsidR="00722974" w:rsidRPr="00722974" w:rsidRDefault="00722974" w:rsidP="00722974">
      <w:pPr>
        <w:ind w:firstLine="851"/>
        <w:jc w:val="both"/>
        <w:rPr>
          <w:bCs/>
          <w:sz w:val="28"/>
          <w:szCs w:val="28"/>
        </w:rPr>
      </w:pPr>
    </w:p>
    <w:p w:rsidR="00722974" w:rsidRPr="00722974" w:rsidRDefault="00722974" w:rsidP="00722974">
      <w:pPr>
        <w:ind w:right="-2" w:firstLine="851"/>
        <w:jc w:val="both"/>
        <w:rPr>
          <w:b/>
          <w:sz w:val="28"/>
          <w:szCs w:val="28"/>
        </w:rPr>
      </w:pPr>
      <w:r w:rsidRPr="00722974">
        <w:rPr>
          <w:b/>
          <w:sz w:val="28"/>
          <w:szCs w:val="28"/>
        </w:rPr>
        <w:t>Эталоны ответов к задачам по теме:</w:t>
      </w:r>
    </w:p>
    <w:p w:rsidR="00722974" w:rsidRPr="00722974" w:rsidRDefault="00722974" w:rsidP="00722974">
      <w:pPr>
        <w:ind w:firstLine="851"/>
        <w:jc w:val="both"/>
        <w:rPr>
          <w:sz w:val="28"/>
          <w:szCs w:val="28"/>
        </w:rPr>
      </w:pP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К задаче №1:</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lastRenderedPageBreak/>
        <w:t>1.</w:t>
      </w:r>
      <w:r w:rsidRPr="00722974">
        <w:rPr>
          <w:sz w:val="28"/>
          <w:szCs w:val="28"/>
          <w:lang w:eastAsia="en-US"/>
        </w:rPr>
        <w:tab/>
        <w:t>Указанная патология относится к группе доброкачественных опухолей скелета.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Диагноз: Остеома левой плечевой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Дифференцируют остеому с экзостозами. Клиника абсолютно аналогична. Диагноз уточняют по рентгенологической картине. При экзостозах форма выроста самая разнообразная: грибовидная, полипообразная, неправильная, ось образования проходит под углом к длинной оси конечности, в отличие от остеомы, при которой опухоль имеет холмовидную форму с осью, расположенной под прямым углом к оси конечности.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Лечебная тактика - хирургическое лечение: удаление остеомы в пределах здоровых тканей с обязательным гистологическим исследованием.</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Реабилитация состоит в создании конечности покоя, освобождении от физической нагрузки, назначении препаратов кальция и витаминов.</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К задаче №2:</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Диагноз: Остеогенная саркома дистального метафиза правой бедренной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Дополнительные методы диагностики: УЗИ, КТ, определение уровня щелочной фосфатазы крови, биопсия.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Наиболее адекватная тактика: оперативный метод лечения с последующей ПХТ, лучевой и симптоматической терапией.</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Высокая ампутация бедра с последующей регионарной лимфаденэктомией.</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Наблюдение врача-онколога, повторные курсы ПХТ, симптоматическая терапия.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tabs>
          <w:tab w:val="left" w:pos="993"/>
        </w:tabs>
        <w:ind w:firstLine="851"/>
        <w:jc w:val="both"/>
        <w:rPr>
          <w:b/>
          <w:sz w:val="28"/>
          <w:szCs w:val="28"/>
          <w:lang w:eastAsia="en-US"/>
        </w:rPr>
      </w:pPr>
      <w:r w:rsidRPr="00722974">
        <w:rPr>
          <w:b/>
          <w:sz w:val="28"/>
          <w:szCs w:val="28"/>
          <w:lang w:eastAsia="en-US"/>
        </w:rPr>
        <w:t>К задаче №3:</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1.</w:t>
      </w:r>
      <w:r w:rsidRPr="00722974">
        <w:rPr>
          <w:sz w:val="28"/>
          <w:szCs w:val="28"/>
          <w:lang w:eastAsia="en-US"/>
        </w:rPr>
        <w:tab/>
        <w:t>Указанная патология относится к группе доброкачественных опухолей скелета.</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2.</w:t>
      </w:r>
      <w:r w:rsidRPr="00722974">
        <w:rPr>
          <w:sz w:val="28"/>
          <w:szCs w:val="28"/>
          <w:lang w:eastAsia="en-US"/>
        </w:rPr>
        <w:tab/>
        <w:t>Диагноз: Остеома левой плечевой кости.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3.</w:t>
      </w:r>
      <w:r w:rsidRPr="00722974">
        <w:rPr>
          <w:sz w:val="28"/>
          <w:szCs w:val="28"/>
          <w:lang w:eastAsia="en-US"/>
        </w:rPr>
        <w:tab/>
        <w:t>Дифференцируют остеому с экзостозами. Клиника абсолютно аналогична. Диагноз уточняют по рентгенологической картине. При экзостозах форма выроста самая разнообразная: грибовидная, полипообразная, неправильная, ось образования проходит под углом к длинной оси конечности, в отличие от остеомы, при которой опухоль имеет холмовидную форму с осью, расположенной под прямым углом к оси конечности.</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4.</w:t>
      </w:r>
      <w:r w:rsidRPr="00722974">
        <w:rPr>
          <w:sz w:val="28"/>
          <w:szCs w:val="28"/>
          <w:lang w:eastAsia="en-US"/>
        </w:rPr>
        <w:tab/>
        <w:t>Лечебная тактика - хирургическое лечение: удаление остеомы в пределах здоровых тканей с обязательным гистологическим исследованием.</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5.</w:t>
      </w:r>
      <w:r w:rsidRPr="00722974">
        <w:rPr>
          <w:sz w:val="28"/>
          <w:szCs w:val="28"/>
          <w:lang w:eastAsia="en-US"/>
        </w:rPr>
        <w:tab/>
        <w:t>Реабилитация состоит в создании конечности покоя, освобождении от физической нагрузки, назначении препаратов кальция и витаминов.</w:t>
      </w:r>
    </w:p>
    <w:p w:rsidR="00722974" w:rsidRPr="00722974" w:rsidRDefault="00722974" w:rsidP="00722974">
      <w:pPr>
        <w:tabs>
          <w:tab w:val="left" w:pos="993"/>
        </w:tabs>
        <w:ind w:firstLine="851"/>
        <w:jc w:val="both"/>
        <w:rPr>
          <w:sz w:val="28"/>
          <w:szCs w:val="28"/>
          <w:lang w:eastAsia="en-US"/>
        </w:rPr>
      </w:pPr>
    </w:p>
    <w:p w:rsidR="00722974" w:rsidRPr="00722974" w:rsidRDefault="00722974" w:rsidP="00722974">
      <w:pPr>
        <w:ind w:firstLine="851"/>
        <w:jc w:val="both"/>
        <w:rPr>
          <w:b/>
          <w:sz w:val="28"/>
          <w:szCs w:val="28"/>
        </w:rPr>
      </w:pPr>
      <w:r w:rsidRPr="00722974">
        <w:rPr>
          <w:b/>
          <w:sz w:val="28"/>
          <w:szCs w:val="28"/>
        </w:rPr>
        <w:t>Задача №4:</w:t>
      </w:r>
    </w:p>
    <w:p w:rsidR="00722974" w:rsidRPr="00722974" w:rsidRDefault="00722974" w:rsidP="00722974">
      <w:pPr>
        <w:ind w:firstLine="851"/>
        <w:jc w:val="both"/>
        <w:rPr>
          <w:sz w:val="28"/>
          <w:szCs w:val="28"/>
        </w:rPr>
      </w:pPr>
      <w:r w:rsidRPr="00722974">
        <w:rPr>
          <w:sz w:val="28"/>
          <w:szCs w:val="28"/>
        </w:rPr>
        <w:t>1. Диагноз: Остеоид-остеома верхней трети левой большеберцовой кости.</w:t>
      </w:r>
    </w:p>
    <w:p w:rsidR="00722974" w:rsidRPr="00722974" w:rsidRDefault="00722974" w:rsidP="00722974">
      <w:pPr>
        <w:ind w:firstLine="851"/>
        <w:jc w:val="both"/>
        <w:rPr>
          <w:sz w:val="28"/>
          <w:szCs w:val="28"/>
        </w:rPr>
      </w:pPr>
      <w:r w:rsidRPr="00722974">
        <w:rPr>
          <w:sz w:val="28"/>
          <w:szCs w:val="28"/>
        </w:rPr>
        <w:t xml:space="preserve">2. Дифференцируют: </w:t>
      </w:r>
    </w:p>
    <w:p w:rsidR="00722974" w:rsidRPr="00722974" w:rsidRDefault="00722974" w:rsidP="00722974">
      <w:pPr>
        <w:ind w:firstLine="851"/>
        <w:jc w:val="both"/>
        <w:rPr>
          <w:sz w:val="28"/>
          <w:szCs w:val="28"/>
        </w:rPr>
      </w:pPr>
      <w:r w:rsidRPr="00722974">
        <w:rPr>
          <w:sz w:val="28"/>
          <w:szCs w:val="28"/>
        </w:rPr>
        <w:t>а. со склерозирующим остеомиелитом Гарре</w:t>
      </w:r>
    </w:p>
    <w:p w:rsidR="00722974" w:rsidRPr="00722974" w:rsidRDefault="00722974" w:rsidP="00722974">
      <w:pPr>
        <w:ind w:firstLine="851"/>
        <w:jc w:val="both"/>
        <w:rPr>
          <w:sz w:val="28"/>
          <w:szCs w:val="28"/>
        </w:rPr>
      </w:pPr>
      <w:r w:rsidRPr="00722974">
        <w:rPr>
          <w:sz w:val="28"/>
          <w:szCs w:val="28"/>
        </w:rPr>
        <w:t>б. с эозинофильной гранулёмой</w:t>
      </w:r>
    </w:p>
    <w:p w:rsidR="00722974" w:rsidRPr="00722974" w:rsidRDefault="00722974" w:rsidP="00722974">
      <w:pPr>
        <w:ind w:firstLine="851"/>
        <w:jc w:val="both"/>
        <w:rPr>
          <w:sz w:val="28"/>
          <w:szCs w:val="28"/>
        </w:rPr>
      </w:pPr>
      <w:r w:rsidRPr="00722974">
        <w:rPr>
          <w:sz w:val="28"/>
          <w:szCs w:val="28"/>
        </w:rPr>
        <w:t>в. с туберкулёзным оститом</w:t>
      </w:r>
    </w:p>
    <w:p w:rsidR="00722974" w:rsidRPr="00722974" w:rsidRDefault="00722974" w:rsidP="00722974">
      <w:pPr>
        <w:ind w:firstLine="851"/>
        <w:jc w:val="both"/>
        <w:rPr>
          <w:sz w:val="28"/>
          <w:szCs w:val="28"/>
        </w:rPr>
      </w:pPr>
      <w:r w:rsidRPr="00722974">
        <w:rPr>
          <w:sz w:val="28"/>
          <w:szCs w:val="28"/>
        </w:rPr>
        <w:t>г. с остеогенной саркомой.</w:t>
      </w:r>
    </w:p>
    <w:p w:rsidR="00722974" w:rsidRPr="00722974" w:rsidRDefault="00722974" w:rsidP="00722974">
      <w:pPr>
        <w:ind w:firstLine="851"/>
        <w:jc w:val="both"/>
        <w:rPr>
          <w:sz w:val="28"/>
          <w:szCs w:val="28"/>
        </w:rPr>
      </w:pPr>
      <w:r w:rsidRPr="00722974">
        <w:rPr>
          <w:sz w:val="28"/>
          <w:szCs w:val="28"/>
        </w:rPr>
        <w:t>д. с саркомой Юинга</w:t>
      </w:r>
    </w:p>
    <w:p w:rsidR="00722974" w:rsidRPr="00722974" w:rsidRDefault="00722974" w:rsidP="00722974">
      <w:pPr>
        <w:ind w:firstLine="851"/>
        <w:jc w:val="both"/>
        <w:rPr>
          <w:sz w:val="28"/>
          <w:szCs w:val="28"/>
        </w:rPr>
      </w:pPr>
      <w:r w:rsidRPr="00722974">
        <w:rPr>
          <w:sz w:val="28"/>
          <w:szCs w:val="28"/>
        </w:rPr>
        <w:t>3.Лечение только хирургическое – резекция сегмента кости, содержащего «гнездо» остеоид-остеомы.</w:t>
      </w:r>
    </w:p>
    <w:p w:rsidR="00722974" w:rsidRPr="00722974" w:rsidRDefault="00722974" w:rsidP="00722974">
      <w:pPr>
        <w:ind w:firstLine="851"/>
        <w:jc w:val="both"/>
        <w:rPr>
          <w:b/>
          <w:sz w:val="28"/>
          <w:szCs w:val="28"/>
        </w:rPr>
      </w:pPr>
      <w:r w:rsidRPr="00722974">
        <w:rPr>
          <w:b/>
          <w:sz w:val="28"/>
          <w:szCs w:val="28"/>
        </w:rPr>
        <w:t>Задача №5:</w:t>
      </w:r>
    </w:p>
    <w:p w:rsidR="00722974" w:rsidRPr="00722974" w:rsidRDefault="00722974" w:rsidP="007C0B4C">
      <w:pPr>
        <w:numPr>
          <w:ilvl w:val="0"/>
          <w:numId w:val="627"/>
        </w:numPr>
        <w:tabs>
          <w:tab w:val="num" w:pos="540"/>
        </w:tabs>
        <w:ind w:firstLine="851"/>
        <w:jc w:val="both"/>
        <w:rPr>
          <w:sz w:val="28"/>
          <w:szCs w:val="28"/>
        </w:rPr>
      </w:pPr>
      <w:r w:rsidRPr="00722974">
        <w:rPr>
          <w:sz w:val="28"/>
          <w:szCs w:val="28"/>
        </w:rPr>
        <w:t>а. Остеобластокластома (вероятнее всего, активно-кистозная форма)</w:t>
      </w:r>
    </w:p>
    <w:p w:rsidR="00722974" w:rsidRPr="00722974" w:rsidRDefault="00722974" w:rsidP="00722974">
      <w:pPr>
        <w:ind w:firstLine="851"/>
        <w:jc w:val="both"/>
        <w:rPr>
          <w:sz w:val="28"/>
          <w:szCs w:val="28"/>
        </w:rPr>
      </w:pPr>
      <w:r w:rsidRPr="00722974">
        <w:rPr>
          <w:sz w:val="28"/>
          <w:szCs w:val="28"/>
        </w:rPr>
        <w:t xml:space="preserve"> б. Костная киста (аневризматическая или дистрофическая)</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Дальнейшая лечебная тактика – оперативное лечение: поднадкостничная резекция поражённого сегмента кости с обязательным гистологическим исследованием.</w:t>
      </w:r>
    </w:p>
    <w:p w:rsidR="00722974" w:rsidRPr="00722974" w:rsidRDefault="00722974" w:rsidP="00722974">
      <w:pPr>
        <w:tabs>
          <w:tab w:val="left" w:pos="993"/>
        </w:tabs>
        <w:ind w:firstLine="851"/>
        <w:jc w:val="both"/>
        <w:rPr>
          <w:sz w:val="28"/>
          <w:szCs w:val="28"/>
          <w:lang w:eastAsia="en-US"/>
        </w:rPr>
      </w:pPr>
      <w:r w:rsidRPr="00722974">
        <w:rPr>
          <w:sz w:val="28"/>
          <w:szCs w:val="28"/>
          <w:lang w:eastAsia="en-US"/>
        </w:rPr>
        <w:t xml:space="preserve"> </w:t>
      </w:r>
    </w:p>
    <w:p w:rsidR="00722974" w:rsidRPr="00722974" w:rsidRDefault="00722974" w:rsidP="00722974">
      <w:pPr>
        <w:shd w:val="clear" w:color="auto" w:fill="FFFFFF"/>
        <w:spacing w:before="14"/>
        <w:ind w:firstLine="851"/>
        <w:jc w:val="both"/>
        <w:rPr>
          <w:b/>
          <w:bCs/>
          <w:color w:val="000000"/>
          <w:spacing w:val="-6"/>
          <w:sz w:val="28"/>
          <w:szCs w:val="28"/>
        </w:rPr>
      </w:pPr>
      <w:r>
        <w:rPr>
          <w:b/>
          <w:bCs/>
          <w:color w:val="000000"/>
          <w:spacing w:val="-6"/>
          <w:sz w:val="28"/>
          <w:szCs w:val="28"/>
        </w:rPr>
        <w:t>6.</w:t>
      </w:r>
      <w:r w:rsidRPr="00722974">
        <w:rPr>
          <w:b/>
          <w:bCs/>
          <w:color w:val="000000"/>
          <w:spacing w:val="-6"/>
          <w:sz w:val="28"/>
          <w:szCs w:val="28"/>
        </w:rPr>
        <w:t xml:space="preserve"> Перечень практических умений:</w:t>
      </w:r>
    </w:p>
    <w:p w:rsidR="00722974" w:rsidRPr="00722974" w:rsidRDefault="00722974" w:rsidP="00722974">
      <w:pPr>
        <w:shd w:val="clear" w:color="auto" w:fill="FFFFFF"/>
        <w:spacing w:before="14"/>
        <w:ind w:firstLine="851"/>
        <w:jc w:val="both"/>
        <w:rPr>
          <w:b/>
          <w:bCs/>
          <w:color w:val="000000"/>
          <w:spacing w:val="-6"/>
          <w:sz w:val="28"/>
          <w:szCs w:val="28"/>
        </w:rPr>
      </w:pPr>
    </w:p>
    <w:p w:rsidR="00722974" w:rsidRPr="00722974" w:rsidRDefault="00722974" w:rsidP="007C0B4C">
      <w:pPr>
        <w:widowControl w:val="0"/>
        <w:numPr>
          <w:ilvl w:val="0"/>
          <w:numId w:val="640"/>
        </w:numPr>
        <w:shd w:val="clear" w:color="auto" w:fill="FFFFFF"/>
        <w:autoSpaceDE w:val="0"/>
        <w:autoSpaceDN w:val="0"/>
        <w:adjustRightInd w:val="0"/>
        <w:ind w:right="2" w:firstLine="851"/>
        <w:contextualSpacing/>
        <w:jc w:val="both"/>
        <w:rPr>
          <w:sz w:val="28"/>
          <w:szCs w:val="28"/>
        </w:rPr>
      </w:pPr>
      <w:r w:rsidRPr="00722974">
        <w:rPr>
          <w:color w:val="000000"/>
          <w:sz w:val="28"/>
          <w:szCs w:val="28"/>
        </w:rPr>
        <w:t>Диагностика вида опухоли</w:t>
      </w:r>
    </w:p>
    <w:p w:rsidR="00722974" w:rsidRPr="00722974" w:rsidRDefault="00722974" w:rsidP="007C0B4C">
      <w:pPr>
        <w:widowControl w:val="0"/>
        <w:numPr>
          <w:ilvl w:val="0"/>
          <w:numId w:val="640"/>
        </w:numPr>
        <w:shd w:val="clear" w:color="auto" w:fill="FFFFFF"/>
        <w:autoSpaceDE w:val="0"/>
        <w:autoSpaceDN w:val="0"/>
        <w:adjustRightInd w:val="0"/>
        <w:ind w:right="2" w:firstLine="851"/>
        <w:jc w:val="both"/>
        <w:rPr>
          <w:sz w:val="28"/>
          <w:szCs w:val="28"/>
        </w:rPr>
      </w:pPr>
      <w:r w:rsidRPr="00722974">
        <w:rPr>
          <w:color w:val="000000"/>
          <w:sz w:val="28"/>
          <w:szCs w:val="28"/>
        </w:rPr>
        <w:t>Измерение объёма поражённой конечности при остеогенной саркоме и саркоме Юинга</w:t>
      </w:r>
    </w:p>
    <w:p w:rsidR="00722974" w:rsidRPr="00722974" w:rsidRDefault="00722974" w:rsidP="007C0B4C">
      <w:pPr>
        <w:widowControl w:val="0"/>
        <w:numPr>
          <w:ilvl w:val="0"/>
          <w:numId w:val="640"/>
        </w:numPr>
        <w:shd w:val="clear" w:color="auto" w:fill="FFFFFF"/>
        <w:autoSpaceDE w:val="0"/>
        <w:autoSpaceDN w:val="0"/>
        <w:adjustRightInd w:val="0"/>
        <w:ind w:right="2" w:firstLine="851"/>
        <w:jc w:val="both"/>
        <w:rPr>
          <w:sz w:val="28"/>
          <w:szCs w:val="28"/>
        </w:rPr>
      </w:pPr>
      <w:r w:rsidRPr="00722974">
        <w:rPr>
          <w:color w:val="000000"/>
          <w:sz w:val="28"/>
          <w:szCs w:val="28"/>
        </w:rPr>
        <w:t>Проведение дифференциальной диагностики</w:t>
      </w:r>
    </w:p>
    <w:p w:rsidR="00722974" w:rsidRPr="00722974" w:rsidRDefault="00722974" w:rsidP="007C0B4C">
      <w:pPr>
        <w:widowControl w:val="0"/>
        <w:numPr>
          <w:ilvl w:val="0"/>
          <w:numId w:val="640"/>
        </w:numPr>
        <w:shd w:val="clear" w:color="auto" w:fill="FFFFFF"/>
        <w:autoSpaceDE w:val="0"/>
        <w:autoSpaceDN w:val="0"/>
        <w:adjustRightInd w:val="0"/>
        <w:ind w:right="2" w:firstLine="851"/>
        <w:jc w:val="both"/>
        <w:rPr>
          <w:color w:val="000000"/>
          <w:sz w:val="28"/>
          <w:szCs w:val="28"/>
        </w:rPr>
      </w:pPr>
      <w:r w:rsidRPr="00722974">
        <w:rPr>
          <w:color w:val="000000"/>
          <w:sz w:val="28"/>
          <w:szCs w:val="28"/>
        </w:rPr>
        <w:t>Составление плана обследования</w:t>
      </w:r>
    </w:p>
    <w:p w:rsidR="00722974" w:rsidRPr="00722974" w:rsidRDefault="00722974" w:rsidP="007C0B4C">
      <w:pPr>
        <w:widowControl w:val="0"/>
        <w:numPr>
          <w:ilvl w:val="0"/>
          <w:numId w:val="640"/>
        </w:numPr>
        <w:shd w:val="clear" w:color="auto" w:fill="FFFFFF"/>
        <w:autoSpaceDE w:val="0"/>
        <w:autoSpaceDN w:val="0"/>
        <w:adjustRightInd w:val="0"/>
        <w:ind w:right="2" w:firstLine="851"/>
        <w:jc w:val="both"/>
        <w:rPr>
          <w:color w:val="000000"/>
          <w:sz w:val="28"/>
          <w:szCs w:val="28"/>
        </w:rPr>
      </w:pPr>
      <w:r w:rsidRPr="00722974">
        <w:rPr>
          <w:color w:val="000000"/>
          <w:sz w:val="28"/>
          <w:szCs w:val="28"/>
        </w:rPr>
        <w:t>Оформление истории болезни</w:t>
      </w:r>
    </w:p>
    <w:p w:rsidR="00722974" w:rsidRPr="00722974" w:rsidRDefault="00722974" w:rsidP="007C0B4C">
      <w:pPr>
        <w:widowControl w:val="0"/>
        <w:numPr>
          <w:ilvl w:val="0"/>
          <w:numId w:val="640"/>
        </w:numPr>
        <w:shd w:val="clear" w:color="auto" w:fill="FFFFFF"/>
        <w:autoSpaceDE w:val="0"/>
        <w:autoSpaceDN w:val="0"/>
        <w:adjustRightInd w:val="0"/>
        <w:spacing w:before="14"/>
        <w:ind w:firstLine="851"/>
        <w:jc w:val="both"/>
        <w:rPr>
          <w:b/>
          <w:bCs/>
          <w:color w:val="000000"/>
          <w:spacing w:val="-6"/>
          <w:sz w:val="28"/>
          <w:szCs w:val="28"/>
        </w:rPr>
      </w:pPr>
      <w:r w:rsidRPr="00722974">
        <w:rPr>
          <w:color w:val="000000"/>
          <w:sz w:val="28"/>
          <w:szCs w:val="28"/>
        </w:rPr>
        <w:t>Проводение реабилитации и диспансеризации онкобольных</w:t>
      </w:r>
    </w:p>
    <w:p w:rsidR="00722974" w:rsidRPr="00722974" w:rsidRDefault="00722974" w:rsidP="007C0B4C">
      <w:pPr>
        <w:widowControl w:val="0"/>
        <w:numPr>
          <w:ilvl w:val="0"/>
          <w:numId w:val="640"/>
        </w:numPr>
        <w:shd w:val="clear" w:color="auto" w:fill="FFFFFF"/>
        <w:autoSpaceDE w:val="0"/>
        <w:autoSpaceDN w:val="0"/>
        <w:adjustRightInd w:val="0"/>
        <w:spacing w:before="14"/>
        <w:ind w:firstLine="851"/>
        <w:jc w:val="both"/>
        <w:rPr>
          <w:b/>
          <w:bCs/>
          <w:color w:val="000000"/>
          <w:spacing w:val="-6"/>
          <w:sz w:val="28"/>
          <w:szCs w:val="28"/>
        </w:rPr>
      </w:pPr>
      <w:r w:rsidRPr="00722974">
        <w:rPr>
          <w:color w:val="000000"/>
          <w:sz w:val="28"/>
          <w:szCs w:val="28"/>
        </w:rPr>
        <w:t>Пункция кости</w:t>
      </w:r>
    </w:p>
    <w:p w:rsidR="00722974" w:rsidRPr="00722974" w:rsidRDefault="00722974" w:rsidP="00722974">
      <w:pPr>
        <w:shd w:val="clear" w:color="auto" w:fill="FFFFFF"/>
        <w:spacing w:before="14"/>
        <w:ind w:firstLine="851"/>
        <w:jc w:val="both"/>
        <w:rPr>
          <w:b/>
          <w:bCs/>
          <w:color w:val="000000"/>
          <w:spacing w:val="-6"/>
          <w:sz w:val="28"/>
          <w:szCs w:val="28"/>
        </w:rPr>
      </w:pPr>
    </w:p>
    <w:p w:rsidR="008D06CE" w:rsidRDefault="008D06CE" w:rsidP="006F1DAD">
      <w:pPr>
        <w:tabs>
          <w:tab w:val="left" w:pos="360"/>
          <w:tab w:val="left" w:pos="1080"/>
        </w:tabs>
        <w:ind w:firstLine="720"/>
        <w:jc w:val="both"/>
        <w:rPr>
          <w:sz w:val="28"/>
          <w:szCs w:val="28"/>
          <w:lang w:val="en-US"/>
        </w:rPr>
      </w:pPr>
    </w:p>
    <w:p w:rsidR="008D06CE" w:rsidRDefault="008D06CE" w:rsidP="006F1DAD"/>
    <w:p w:rsidR="008D06CE" w:rsidRDefault="008D06CE" w:rsidP="006F1DAD"/>
    <w:p w:rsidR="008D06CE" w:rsidRDefault="008D06CE" w:rsidP="006F1DAD"/>
    <w:p w:rsidR="008D06CE" w:rsidRDefault="008D06CE" w:rsidP="006F1DAD"/>
    <w:p w:rsidR="008D06CE" w:rsidRDefault="008D06CE" w:rsidP="006F1DAD"/>
    <w:p w:rsidR="008D06CE" w:rsidRDefault="008D06CE" w:rsidP="006F1DAD"/>
    <w:p w:rsidR="008D06CE" w:rsidRDefault="008D06CE" w:rsidP="006F1DAD"/>
    <w:p w:rsidR="008D06CE" w:rsidRDefault="008D06CE" w:rsidP="006F1DAD"/>
    <w:p w:rsidR="008D06CE" w:rsidRDefault="008D06CE" w:rsidP="006F1DAD"/>
    <w:p w:rsidR="008D06CE" w:rsidRDefault="008D06CE" w:rsidP="006F1DAD"/>
    <w:p w:rsidR="008D06CE" w:rsidRDefault="008D06CE" w:rsidP="006F1DAD"/>
    <w:p w:rsidR="008D06CE" w:rsidRDefault="008D06CE" w:rsidP="006F1DAD"/>
    <w:p w:rsidR="008D06CE" w:rsidRDefault="008D06CE" w:rsidP="006F1DAD"/>
    <w:p w:rsidR="005C0715" w:rsidRDefault="005C0715" w:rsidP="001A0885">
      <w:pPr>
        <w:tabs>
          <w:tab w:val="left" w:pos="360"/>
          <w:tab w:val="num" w:pos="1080"/>
        </w:tabs>
        <w:jc w:val="both"/>
      </w:pPr>
    </w:p>
    <w:p w:rsidR="008D06CE" w:rsidRDefault="008D06CE" w:rsidP="001A088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5C0715" w:rsidRPr="005C0715">
        <w:rPr>
          <w:b/>
          <w:sz w:val="28"/>
          <w:szCs w:val="28"/>
        </w:rPr>
        <w:t>«Опухоли брюшной полости и забрюшинного. Доброкачественные опухоли».</w:t>
      </w:r>
    </w:p>
    <w:p w:rsidR="008D06CE" w:rsidRPr="00775DB7" w:rsidRDefault="008D06CE" w:rsidP="001A0885">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1A0885">
      <w:pPr>
        <w:ind w:left="720" w:firstLine="1440"/>
        <w:jc w:val="both"/>
        <w:rPr>
          <w:sz w:val="28"/>
          <w:szCs w:val="28"/>
        </w:rPr>
      </w:pPr>
      <w:r w:rsidRPr="00775DB7">
        <w:rPr>
          <w:sz w:val="28"/>
          <w:szCs w:val="28"/>
        </w:rPr>
        <w:t>- Подготовка к практическим занятиям.</w:t>
      </w:r>
    </w:p>
    <w:p w:rsidR="008D06CE" w:rsidRDefault="008D06CE" w:rsidP="001A0885">
      <w:pPr>
        <w:ind w:left="720" w:firstLine="1440"/>
        <w:jc w:val="both"/>
        <w:rPr>
          <w:sz w:val="28"/>
          <w:szCs w:val="28"/>
        </w:rPr>
      </w:pPr>
      <w:r w:rsidRPr="00775DB7">
        <w:rPr>
          <w:sz w:val="28"/>
          <w:szCs w:val="28"/>
        </w:rPr>
        <w:t>- Подготовка материалов по НИР.</w:t>
      </w:r>
    </w:p>
    <w:p w:rsidR="008D06CE" w:rsidRDefault="008D06CE" w:rsidP="001A0885">
      <w:pPr>
        <w:ind w:left="720" w:firstLine="1440"/>
        <w:jc w:val="both"/>
        <w:rPr>
          <w:sz w:val="28"/>
          <w:szCs w:val="28"/>
        </w:rPr>
      </w:pPr>
      <w:r>
        <w:rPr>
          <w:sz w:val="28"/>
          <w:szCs w:val="28"/>
        </w:rPr>
        <w:t>- Написание реферата.</w:t>
      </w:r>
    </w:p>
    <w:p w:rsidR="008D06CE" w:rsidRPr="00775DB7" w:rsidRDefault="008D06CE" w:rsidP="001A0885">
      <w:pPr>
        <w:ind w:left="720" w:firstLine="1440"/>
        <w:jc w:val="both"/>
        <w:rPr>
          <w:sz w:val="28"/>
          <w:szCs w:val="28"/>
        </w:rPr>
      </w:pPr>
      <w:r>
        <w:rPr>
          <w:sz w:val="28"/>
          <w:szCs w:val="28"/>
        </w:rPr>
        <w:t>- Поиск материала по теме в интернете.</w:t>
      </w:r>
    </w:p>
    <w:p w:rsidR="008D06CE" w:rsidRDefault="008D06CE" w:rsidP="001A088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1A0885">
      <w:pPr>
        <w:ind w:firstLine="720"/>
        <w:jc w:val="both"/>
        <w:rPr>
          <w:sz w:val="28"/>
          <w:szCs w:val="28"/>
        </w:rPr>
      </w:pPr>
      <w:r w:rsidRPr="00D94418">
        <w:rPr>
          <w:sz w:val="28"/>
          <w:szCs w:val="28"/>
        </w:rPr>
        <w:t>ОК-1</w:t>
      </w:r>
      <w:r>
        <w:rPr>
          <w:sz w:val="28"/>
          <w:szCs w:val="28"/>
        </w:rPr>
        <w:t xml:space="preserve">, ОК-4, ПК-1, ПК-2, ПК-3, ПК-4, ПК-5, ПК-6, ПК-7, ПК-11.  </w:t>
      </w:r>
    </w:p>
    <w:p w:rsidR="005C0715" w:rsidRDefault="005C0715" w:rsidP="005C0715">
      <w:pPr>
        <w:jc w:val="both"/>
        <w:outlineLvl w:val="4"/>
        <w:rPr>
          <w:sz w:val="28"/>
          <w:szCs w:val="28"/>
        </w:rPr>
      </w:pPr>
      <w:r w:rsidRPr="008F478D">
        <w:rPr>
          <w:b/>
          <w:sz w:val="28"/>
          <w:szCs w:val="28"/>
        </w:rPr>
        <w:t>Знать:</w:t>
      </w:r>
      <w:r w:rsidRPr="0017430C">
        <w:rPr>
          <w:sz w:val="28"/>
          <w:szCs w:val="28"/>
        </w:rPr>
        <w:t xml:space="preserve"> </w:t>
      </w:r>
    </w:p>
    <w:p w:rsidR="005C0715" w:rsidRDefault="005C0715" w:rsidP="005C071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5C0715" w:rsidRDefault="005C0715" w:rsidP="005C071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5C0715" w:rsidRDefault="005C0715" w:rsidP="005C071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5C0715" w:rsidRDefault="005C0715" w:rsidP="005C071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5C0715" w:rsidRPr="00253F4C" w:rsidRDefault="005C0715" w:rsidP="005C071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5C0715" w:rsidRDefault="005C0715" w:rsidP="005C0715">
      <w:pPr>
        <w:jc w:val="both"/>
        <w:outlineLvl w:val="4"/>
        <w:rPr>
          <w:bCs/>
          <w:sz w:val="28"/>
          <w:szCs w:val="28"/>
        </w:rPr>
      </w:pPr>
      <w:r w:rsidRPr="008F478D">
        <w:rPr>
          <w:b/>
          <w:sz w:val="28"/>
          <w:szCs w:val="28"/>
        </w:rPr>
        <w:t>Уметь:</w:t>
      </w:r>
      <w:r>
        <w:rPr>
          <w:sz w:val="28"/>
          <w:szCs w:val="28"/>
        </w:rPr>
        <w:t xml:space="preserve"> </w:t>
      </w:r>
    </w:p>
    <w:p w:rsidR="005C0715" w:rsidRDefault="005C0715" w:rsidP="005C071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5C0715" w:rsidRPr="00D94418" w:rsidRDefault="005C0715" w:rsidP="005C071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5C0715" w:rsidRPr="00D94418" w:rsidRDefault="005C0715" w:rsidP="005C0715">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C0715" w:rsidRDefault="005C0715" w:rsidP="005C071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C0715" w:rsidRPr="00E13A5A" w:rsidRDefault="005C0715" w:rsidP="005C071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5C0715" w:rsidRDefault="005C0715" w:rsidP="005C0715">
      <w:pPr>
        <w:jc w:val="both"/>
        <w:rPr>
          <w:bCs/>
          <w:iCs/>
          <w:sz w:val="28"/>
          <w:szCs w:val="28"/>
        </w:rPr>
      </w:pPr>
      <w:r w:rsidRPr="008F478D">
        <w:rPr>
          <w:b/>
          <w:sz w:val="28"/>
          <w:szCs w:val="28"/>
        </w:rPr>
        <w:t>Владеть:</w:t>
      </w:r>
      <w:r w:rsidRPr="00E13A5A">
        <w:rPr>
          <w:bCs/>
          <w:iCs/>
          <w:sz w:val="28"/>
          <w:szCs w:val="28"/>
        </w:rPr>
        <w:t xml:space="preserve"> </w:t>
      </w:r>
    </w:p>
    <w:p w:rsidR="005C0715" w:rsidRDefault="005C0715" w:rsidP="005C071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5C0715" w:rsidRDefault="005C0715" w:rsidP="005C071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5C0715" w:rsidRDefault="005C0715" w:rsidP="005C071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5C0715" w:rsidRDefault="005C0715" w:rsidP="005C071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5C0715" w:rsidRDefault="005C0715" w:rsidP="005C071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C0715" w:rsidRPr="00E13A5A" w:rsidRDefault="005C0715" w:rsidP="005C071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5C0715" w:rsidRPr="005C0715" w:rsidRDefault="005C0715" w:rsidP="007C0B4C">
      <w:pPr>
        <w:numPr>
          <w:ilvl w:val="0"/>
          <w:numId w:val="654"/>
        </w:numPr>
        <w:shd w:val="clear" w:color="auto" w:fill="FFFFFF"/>
        <w:jc w:val="both"/>
        <w:rPr>
          <w:rFonts w:eastAsia="Calibri"/>
          <w:bCs/>
          <w:sz w:val="28"/>
          <w:szCs w:val="28"/>
        </w:rPr>
      </w:pPr>
      <w:r w:rsidRPr="005C0715">
        <w:rPr>
          <w:rFonts w:eastAsia="Calibri"/>
          <w:bCs/>
          <w:sz w:val="28"/>
          <w:szCs w:val="28"/>
        </w:rPr>
        <w:t xml:space="preserve">Патанатомия доброкачественных опухолей </w:t>
      </w:r>
      <w:r w:rsidRPr="005C0715">
        <w:rPr>
          <w:rFonts w:eastAsia="Calibri"/>
          <w:sz w:val="28"/>
          <w:szCs w:val="28"/>
        </w:rPr>
        <w:t xml:space="preserve">БП </w:t>
      </w:r>
    </w:p>
    <w:p w:rsidR="005C0715" w:rsidRPr="005C0715" w:rsidRDefault="005C0715" w:rsidP="007C0B4C">
      <w:pPr>
        <w:numPr>
          <w:ilvl w:val="0"/>
          <w:numId w:val="654"/>
        </w:numPr>
        <w:shd w:val="clear" w:color="auto" w:fill="FFFFFF"/>
        <w:jc w:val="both"/>
        <w:rPr>
          <w:rFonts w:eastAsia="Calibri"/>
          <w:bCs/>
          <w:sz w:val="28"/>
          <w:szCs w:val="28"/>
        </w:rPr>
      </w:pPr>
      <w:r w:rsidRPr="005C0715">
        <w:rPr>
          <w:rFonts w:eastAsia="Calibri"/>
          <w:bCs/>
          <w:sz w:val="28"/>
          <w:szCs w:val="28"/>
        </w:rPr>
        <w:t xml:space="preserve">Гистоструктура доброкачественных опухолей </w:t>
      </w:r>
      <w:r w:rsidRPr="005C0715">
        <w:rPr>
          <w:rFonts w:eastAsia="Calibri"/>
          <w:sz w:val="28"/>
          <w:szCs w:val="28"/>
        </w:rPr>
        <w:t xml:space="preserve">БП </w:t>
      </w:r>
    </w:p>
    <w:p w:rsidR="005C0715" w:rsidRPr="005C0715" w:rsidRDefault="005C0715" w:rsidP="007C0B4C">
      <w:pPr>
        <w:numPr>
          <w:ilvl w:val="0"/>
          <w:numId w:val="654"/>
        </w:numPr>
        <w:shd w:val="clear" w:color="auto" w:fill="FFFFFF"/>
        <w:jc w:val="both"/>
        <w:rPr>
          <w:rFonts w:eastAsia="Calibri"/>
          <w:bCs/>
          <w:sz w:val="28"/>
          <w:szCs w:val="28"/>
        </w:rPr>
      </w:pPr>
      <w:r w:rsidRPr="005C0715">
        <w:rPr>
          <w:rFonts w:eastAsia="Calibri"/>
          <w:bCs/>
          <w:sz w:val="28"/>
          <w:szCs w:val="28"/>
        </w:rPr>
        <w:t xml:space="preserve">Классификация опухолей БП </w:t>
      </w:r>
    </w:p>
    <w:p w:rsidR="005C0715" w:rsidRPr="005C0715" w:rsidRDefault="005C0715" w:rsidP="007C0B4C">
      <w:pPr>
        <w:numPr>
          <w:ilvl w:val="0"/>
          <w:numId w:val="654"/>
        </w:numPr>
        <w:shd w:val="clear" w:color="auto" w:fill="FFFFFF"/>
        <w:jc w:val="both"/>
        <w:rPr>
          <w:rFonts w:eastAsia="Calibri"/>
          <w:sz w:val="28"/>
          <w:szCs w:val="28"/>
        </w:rPr>
      </w:pPr>
      <w:r w:rsidRPr="005C0715">
        <w:rPr>
          <w:rFonts w:eastAsia="Calibri"/>
          <w:bCs/>
          <w:sz w:val="28"/>
          <w:szCs w:val="28"/>
        </w:rPr>
        <w:t>Особенности клинического течения (общие и местные симптомы)</w:t>
      </w:r>
    </w:p>
    <w:p w:rsidR="005C0715" w:rsidRPr="005C0715" w:rsidRDefault="005C0715" w:rsidP="007C0B4C">
      <w:pPr>
        <w:numPr>
          <w:ilvl w:val="0"/>
          <w:numId w:val="654"/>
        </w:numPr>
        <w:shd w:val="clear" w:color="auto" w:fill="FFFFFF"/>
        <w:jc w:val="both"/>
        <w:rPr>
          <w:rFonts w:eastAsia="Calibri"/>
          <w:bCs/>
          <w:sz w:val="28"/>
          <w:szCs w:val="28"/>
        </w:rPr>
      </w:pPr>
      <w:r w:rsidRPr="005C0715">
        <w:rPr>
          <w:rFonts w:eastAsia="Calibri"/>
          <w:bCs/>
          <w:sz w:val="28"/>
          <w:szCs w:val="28"/>
        </w:rPr>
        <w:t>Диагностика, методы исследования</w:t>
      </w:r>
    </w:p>
    <w:p w:rsidR="005C0715" w:rsidRPr="005C0715" w:rsidRDefault="005C0715" w:rsidP="007C0B4C">
      <w:pPr>
        <w:numPr>
          <w:ilvl w:val="0"/>
          <w:numId w:val="654"/>
        </w:numPr>
        <w:shd w:val="clear" w:color="auto" w:fill="FFFFFF"/>
        <w:jc w:val="both"/>
        <w:rPr>
          <w:rFonts w:eastAsia="Calibri"/>
          <w:bCs/>
          <w:sz w:val="28"/>
          <w:szCs w:val="28"/>
        </w:rPr>
      </w:pPr>
      <w:r w:rsidRPr="005C0715">
        <w:rPr>
          <w:rFonts w:eastAsia="Calibri"/>
          <w:bCs/>
          <w:sz w:val="28"/>
          <w:szCs w:val="28"/>
        </w:rPr>
        <w:t xml:space="preserve">Дифференциальная диагностика </w:t>
      </w:r>
    </w:p>
    <w:p w:rsidR="005C0715" w:rsidRPr="005C0715" w:rsidRDefault="005C0715" w:rsidP="007C0B4C">
      <w:pPr>
        <w:numPr>
          <w:ilvl w:val="0"/>
          <w:numId w:val="654"/>
        </w:numPr>
        <w:shd w:val="clear" w:color="auto" w:fill="FFFFFF"/>
        <w:jc w:val="both"/>
        <w:rPr>
          <w:rFonts w:eastAsia="Calibri"/>
          <w:sz w:val="28"/>
          <w:szCs w:val="28"/>
        </w:rPr>
      </w:pPr>
      <w:r w:rsidRPr="005C0715">
        <w:rPr>
          <w:rFonts w:eastAsia="Calibri"/>
          <w:bCs/>
          <w:sz w:val="28"/>
          <w:szCs w:val="28"/>
        </w:rPr>
        <w:t>Принципы и методы лечения в зависимости от стадии и вида опухоли</w:t>
      </w:r>
    </w:p>
    <w:p w:rsidR="005C0715" w:rsidRPr="005C0715" w:rsidRDefault="005C0715" w:rsidP="007C0B4C">
      <w:pPr>
        <w:numPr>
          <w:ilvl w:val="0"/>
          <w:numId w:val="654"/>
        </w:numPr>
        <w:shd w:val="clear" w:color="auto" w:fill="FFFFFF"/>
        <w:jc w:val="both"/>
        <w:rPr>
          <w:rFonts w:eastAsia="Calibri"/>
          <w:bCs/>
          <w:sz w:val="28"/>
          <w:szCs w:val="28"/>
        </w:rPr>
      </w:pPr>
      <w:r w:rsidRPr="005C0715">
        <w:rPr>
          <w:rFonts w:eastAsia="Calibri"/>
          <w:bCs/>
          <w:sz w:val="28"/>
          <w:szCs w:val="28"/>
        </w:rPr>
        <w:t xml:space="preserve">Вопросы диспансеризации и реабилитации </w:t>
      </w:r>
    </w:p>
    <w:p w:rsidR="008D06CE" w:rsidRPr="00692831" w:rsidRDefault="008D06CE" w:rsidP="001A0885">
      <w:pPr>
        <w:shd w:val="clear" w:color="auto" w:fill="FFFFFF"/>
        <w:jc w:val="both"/>
        <w:rPr>
          <w:sz w:val="28"/>
          <w:szCs w:val="28"/>
        </w:rPr>
      </w:pPr>
    </w:p>
    <w:p w:rsidR="008D06CE" w:rsidRDefault="008D06CE" w:rsidP="001A0885"/>
    <w:p w:rsidR="008D06CE" w:rsidRDefault="008D06CE" w:rsidP="001A0885">
      <w:pPr>
        <w:jc w:val="both"/>
        <w:rPr>
          <w:sz w:val="28"/>
          <w:szCs w:val="28"/>
        </w:rPr>
      </w:pPr>
    </w:p>
    <w:p w:rsidR="005C0715" w:rsidRPr="005C0715" w:rsidRDefault="008D06CE" w:rsidP="005C0715">
      <w:pPr>
        <w:shd w:val="clear" w:color="auto" w:fill="FFFFFF"/>
        <w:rPr>
          <w:sz w:val="28"/>
          <w:szCs w:val="28"/>
        </w:rPr>
      </w:pPr>
      <w:r>
        <w:rPr>
          <w:b/>
          <w:sz w:val="28"/>
          <w:szCs w:val="28"/>
        </w:rPr>
        <w:t xml:space="preserve">4. </w:t>
      </w:r>
      <w:r w:rsidRPr="00DD7DD5">
        <w:rPr>
          <w:b/>
          <w:sz w:val="28"/>
          <w:szCs w:val="28"/>
        </w:rPr>
        <w:t xml:space="preserve">Самоконтроль </w:t>
      </w:r>
      <w:r w:rsidR="005C0715">
        <w:rPr>
          <w:b/>
          <w:sz w:val="28"/>
          <w:szCs w:val="28"/>
        </w:rPr>
        <w:t>по тестовым заданиям данной теме:</w:t>
      </w:r>
    </w:p>
    <w:p w:rsidR="005C0715" w:rsidRPr="005C0715" w:rsidRDefault="005C0715" w:rsidP="005C0715">
      <w:pPr>
        <w:shd w:val="clear" w:color="auto" w:fill="FFFFFF"/>
        <w:spacing w:before="14"/>
        <w:rPr>
          <w:b/>
          <w:bCs/>
          <w:color w:val="000000"/>
          <w:sz w:val="28"/>
          <w:szCs w:val="28"/>
        </w:rPr>
      </w:pPr>
    </w:p>
    <w:p w:rsidR="005C0715" w:rsidRPr="005C0715" w:rsidRDefault="005C0715" w:rsidP="005C0715">
      <w:pPr>
        <w:tabs>
          <w:tab w:val="left" w:pos="284"/>
        </w:tabs>
        <w:rPr>
          <w:sz w:val="28"/>
          <w:szCs w:val="28"/>
        </w:rPr>
      </w:pPr>
      <w:r w:rsidRPr="005C0715">
        <w:rPr>
          <w:sz w:val="28"/>
          <w:szCs w:val="28"/>
        </w:rPr>
        <w:t>ВЫБЕРИТЕ СМЕШАННУЮ ОПУХОЛЬ ПЕЧЕНИ</w:t>
      </w:r>
    </w:p>
    <w:p w:rsidR="005C0715" w:rsidRPr="005C0715" w:rsidRDefault="005C0715" w:rsidP="007C0B4C">
      <w:pPr>
        <w:numPr>
          <w:ilvl w:val="0"/>
          <w:numId w:val="662"/>
        </w:numPr>
        <w:tabs>
          <w:tab w:val="left" w:pos="284"/>
        </w:tabs>
        <w:ind w:left="2694" w:hanging="284"/>
        <w:rPr>
          <w:sz w:val="28"/>
          <w:szCs w:val="28"/>
        </w:rPr>
      </w:pPr>
      <w:r w:rsidRPr="005C0715">
        <w:rPr>
          <w:sz w:val="28"/>
          <w:szCs w:val="28"/>
        </w:rPr>
        <w:t>гепатоцеллюлярный рак</w:t>
      </w:r>
    </w:p>
    <w:p w:rsidR="005C0715" w:rsidRPr="005C0715" w:rsidRDefault="005C0715" w:rsidP="007C0B4C">
      <w:pPr>
        <w:numPr>
          <w:ilvl w:val="0"/>
          <w:numId w:val="662"/>
        </w:numPr>
        <w:tabs>
          <w:tab w:val="left" w:pos="284"/>
        </w:tabs>
        <w:ind w:left="2694" w:hanging="284"/>
        <w:rPr>
          <w:sz w:val="28"/>
          <w:szCs w:val="28"/>
        </w:rPr>
      </w:pPr>
      <w:r w:rsidRPr="005C0715">
        <w:rPr>
          <w:sz w:val="28"/>
          <w:szCs w:val="28"/>
        </w:rPr>
        <w:t>гемангиома</w:t>
      </w:r>
    </w:p>
    <w:p w:rsidR="005C0715" w:rsidRPr="005C0715" w:rsidRDefault="005C0715" w:rsidP="007C0B4C">
      <w:pPr>
        <w:numPr>
          <w:ilvl w:val="0"/>
          <w:numId w:val="662"/>
        </w:numPr>
        <w:tabs>
          <w:tab w:val="left" w:pos="284"/>
        </w:tabs>
        <w:ind w:left="2694" w:hanging="284"/>
        <w:rPr>
          <w:sz w:val="28"/>
          <w:szCs w:val="28"/>
        </w:rPr>
      </w:pPr>
      <w:r w:rsidRPr="005C0715">
        <w:rPr>
          <w:sz w:val="28"/>
          <w:szCs w:val="28"/>
        </w:rPr>
        <w:t>карциносаркома</w:t>
      </w:r>
    </w:p>
    <w:p w:rsidR="005C0715" w:rsidRPr="005C0715" w:rsidRDefault="005C0715" w:rsidP="007C0B4C">
      <w:pPr>
        <w:numPr>
          <w:ilvl w:val="0"/>
          <w:numId w:val="662"/>
        </w:numPr>
        <w:tabs>
          <w:tab w:val="left" w:pos="284"/>
        </w:tabs>
        <w:ind w:left="2694" w:hanging="284"/>
        <w:rPr>
          <w:sz w:val="28"/>
          <w:szCs w:val="28"/>
        </w:rPr>
      </w:pPr>
      <w:r w:rsidRPr="005C0715">
        <w:rPr>
          <w:sz w:val="28"/>
          <w:szCs w:val="28"/>
        </w:rPr>
        <w:t>гемангиоэндотелиома</w:t>
      </w:r>
    </w:p>
    <w:p w:rsidR="005C0715" w:rsidRPr="005C0715" w:rsidRDefault="005C0715" w:rsidP="007C0B4C">
      <w:pPr>
        <w:numPr>
          <w:ilvl w:val="0"/>
          <w:numId w:val="662"/>
        </w:numPr>
        <w:tabs>
          <w:tab w:val="left" w:pos="284"/>
        </w:tabs>
        <w:ind w:left="2694" w:hanging="284"/>
        <w:rPr>
          <w:sz w:val="28"/>
          <w:szCs w:val="28"/>
        </w:rPr>
      </w:pPr>
      <w:r w:rsidRPr="005C0715">
        <w:rPr>
          <w:sz w:val="28"/>
          <w:szCs w:val="28"/>
        </w:rPr>
        <w:t>холангиогенный рак</w:t>
      </w:r>
    </w:p>
    <w:p w:rsidR="005C0715" w:rsidRPr="005C0715" w:rsidRDefault="005C0715" w:rsidP="005C0715">
      <w:pPr>
        <w:tabs>
          <w:tab w:val="left" w:pos="284"/>
        </w:tabs>
        <w:ind w:left="2694" w:hanging="2694"/>
        <w:rPr>
          <w:sz w:val="28"/>
          <w:szCs w:val="28"/>
        </w:rPr>
      </w:pPr>
    </w:p>
    <w:p w:rsidR="005C0715" w:rsidRPr="005C0715" w:rsidRDefault="005C0715" w:rsidP="005C0715">
      <w:pPr>
        <w:tabs>
          <w:tab w:val="left" w:pos="284"/>
        </w:tabs>
        <w:rPr>
          <w:sz w:val="28"/>
          <w:szCs w:val="28"/>
        </w:rPr>
      </w:pPr>
      <w:r w:rsidRPr="005C0715">
        <w:rPr>
          <w:sz w:val="28"/>
          <w:szCs w:val="28"/>
        </w:rPr>
        <w:t xml:space="preserve">2. ПОЗДНИЙ СИМПТОМ НЕФРОБЛАСТОМЫ </w:t>
      </w:r>
    </w:p>
    <w:p w:rsidR="005C0715" w:rsidRPr="005C0715" w:rsidRDefault="005C0715" w:rsidP="007C0B4C">
      <w:pPr>
        <w:numPr>
          <w:ilvl w:val="0"/>
          <w:numId w:val="663"/>
        </w:numPr>
        <w:tabs>
          <w:tab w:val="left" w:pos="284"/>
        </w:tabs>
        <w:ind w:left="2694"/>
        <w:rPr>
          <w:sz w:val="28"/>
          <w:szCs w:val="28"/>
        </w:rPr>
      </w:pPr>
      <w:r w:rsidRPr="005C0715">
        <w:rPr>
          <w:sz w:val="28"/>
          <w:szCs w:val="28"/>
        </w:rPr>
        <w:t>слабость, вялость, утомляемость</w:t>
      </w:r>
    </w:p>
    <w:p w:rsidR="005C0715" w:rsidRPr="005C0715" w:rsidRDefault="005C0715" w:rsidP="007C0B4C">
      <w:pPr>
        <w:numPr>
          <w:ilvl w:val="0"/>
          <w:numId w:val="663"/>
        </w:numPr>
        <w:tabs>
          <w:tab w:val="left" w:pos="284"/>
        </w:tabs>
        <w:ind w:left="2694"/>
        <w:rPr>
          <w:sz w:val="28"/>
          <w:szCs w:val="28"/>
        </w:rPr>
      </w:pPr>
      <w:r w:rsidRPr="005C0715">
        <w:rPr>
          <w:sz w:val="28"/>
          <w:szCs w:val="28"/>
        </w:rPr>
        <w:t>опухоль в животе</w:t>
      </w:r>
    </w:p>
    <w:p w:rsidR="005C0715" w:rsidRPr="005C0715" w:rsidRDefault="005C0715" w:rsidP="007C0B4C">
      <w:pPr>
        <w:numPr>
          <w:ilvl w:val="0"/>
          <w:numId w:val="663"/>
        </w:numPr>
        <w:tabs>
          <w:tab w:val="left" w:pos="284"/>
        </w:tabs>
        <w:ind w:left="2694"/>
        <w:rPr>
          <w:sz w:val="28"/>
          <w:szCs w:val="28"/>
        </w:rPr>
      </w:pPr>
      <w:r w:rsidRPr="005C0715">
        <w:rPr>
          <w:sz w:val="28"/>
          <w:szCs w:val="28"/>
        </w:rPr>
        <w:t>похудание</w:t>
      </w:r>
    </w:p>
    <w:p w:rsidR="005C0715" w:rsidRPr="005C0715" w:rsidRDefault="005C0715" w:rsidP="007C0B4C">
      <w:pPr>
        <w:numPr>
          <w:ilvl w:val="0"/>
          <w:numId w:val="663"/>
        </w:numPr>
        <w:tabs>
          <w:tab w:val="left" w:pos="284"/>
        </w:tabs>
        <w:ind w:left="2694"/>
        <w:rPr>
          <w:sz w:val="28"/>
          <w:szCs w:val="28"/>
        </w:rPr>
      </w:pPr>
      <w:r w:rsidRPr="005C0715">
        <w:rPr>
          <w:sz w:val="28"/>
          <w:szCs w:val="28"/>
        </w:rPr>
        <w:t>бледность кожных покровов</w:t>
      </w:r>
    </w:p>
    <w:p w:rsidR="005C0715" w:rsidRPr="005C0715" w:rsidRDefault="005C0715" w:rsidP="007C0B4C">
      <w:pPr>
        <w:numPr>
          <w:ilvl w:val="0"/>
          <w:numId w:val="663"/>
        </w:numPr>
        <w:tabs>
          <w:tab w:val="left" w:pos="284"/>
        </w:tabs>
        <w:ind w:left="2694"/>
        <w:rPr>
          <w:sz w:val="28"/>
          <w:szCs w:val="28"/>
        </w:rPr>
      </w:pPr>
      <w:r w:rsidRPr="005C0715">
        <w:rPr>
          <w:sz w:val="28"/>
          <w:szCs w:val="28"/>
        </w:rPr>
        <w:t>анорексия</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3. ПАТАНАТОМИЧЕСКОЕ ОПИСАНИЕ НЕФРОБЛАСТОМЫ</w:t>
      </w:r>
    </w:p>
    <w:p w:rsidR="005C0715" w:rsidRPr="005C0715" w:rsidRDefault="005C0715" w:rsidP="007C0B4C">
      <w:pPr>
        <w:numPr>
          <w:ilvl w:val="0"/>
          <w:numId w:val="664"/>
        </w:numPr>
        <w:tabs>
          <w:tab w:val="left" w:pos="284"/>
        </w:tabs>
        <w:ind w:left="2694" w:hanging="284"/>
        <w:rPr>
          <w:sz w:val="28"/>
          <w:szCs w:val="28"/>
        </w:rPr>
      </w:pPr>
      <w:r w:rsidRPr="005C0715">
        <w:rPr>
          <w:sz w:val="28"/>
          <w:szCs w:val="28"/>
        </w:rPr>
        <w:t>опухоль синюшно-багрового цвета, не имеет капсулы, состоит из многочисленных сосудов</w:t>
      </w:r>
    </w:p>
    <w:p w:rsidR="005C0715" w:rsidRPr="005C0715" w:rsidRDefault="005C0715" w:rsidP="007C0B4C">
      <w:pPr>
        <w:numPr>
          <w:ilvl w:val="0"/>
          <w:numId w:val="664"/>
        </w:numPr>
        <w:tabs>
          <w:tab w:val="left" w:pos="284"/>
        </w:tabs>
        <w:ind w:left="2694" w:hanging="284"/>
        <w:rPr>
          <w:sz w:val="28"/>
          <w:szCs w:val="28"/>
        </w:rPr>
      </w:pPr>
      <w:r w:rsidRPr="005C0715">
        <w:rPr>
          <w:sz w:val="28"/>
          <w:szCs w:val="28"/>
        </w:rPr>
        <w:t>опухоль имеет капсулу, содержимым является кашицеобразная масса</w:t>
      </w:r>
    </w:p>
    <w:p w:rsidR="005C0715" w:rsidRPr="005C0715" w:rsidRDefault="005C0715" w:rsidP="007C0B4C">
      <w:pPr>
        <w:numPr>
          <w:ilvl w:val="0"/>
          <w:numId w:val="664"/>
        </w:numPr>
        <w:tabs>
          <w:tab w:val="left" w:pos="284"/>
        </w:tabs>
        <w:ind w:left="2694" w:hanging="284"/>
        <w:rPr>
          <w:sz w:val="28"/>
          <w:szCs w:val="28"/>
        </w:rPr>
      </w:pPr>
      <w:r w:rsidRPr="005C0715">
        <w:rPr>
          <w:sz w:val="28"/>
          <w:szCs w:val="28"/>
        </w:rPr>
        <w:t>опухоль имеет капсулу, содержит жидкость желтоватого оттенка, поверхность гладкая, консистенция эластическая</w:t>
      </w:r>
    </w:p>
    <w:p w:rsidR="005C0715" w:rsidRPr="005C0715" w:rsidRDefault="005C0715" w:rsidP="007C0B4C">
      <w:pPr>
        <w:numPr>
          <w:ilvl w:val="0"/>
          <w:numId w:val="664"/>
        </w:numPr>
        <w:tabs>
          <w:tab w:val="left" w:pos="284"/>
        </w:tabs>
        <w:ind w:left="2694" w:hanging="284"/>
        <w:rPr>
          <w:sz w:val="28"/>
          <w:szCs w:val="28"/>
        </w:rPr>
      </w:pPr>
      <w:r w:rsidRPr="005C0715">
        <w:rPr>
          <w:sz w:val="28"/>
          <w:szCs w:val="28"/>
        </w:rPr>
        <w:t>поверхность опухоли гладкая, могут быть отдельные узлы, консистенция тестоватая или эластическая, имеется капсула, на разрезе опухоль имеет вид «рыбьего мяса», могут быть полости с тканевым распадом</w:t>
      </w:r>
    </w:p>
    <w:p w:rsidR="005C0715" w:rsidRPr="005C0715" w:rsidRDefault="005C0715" w:rsidP="007C0B4C">
      <w:pPr>
        <w:numPr>
          <w:ilvl w:val="0"/>
          <w:numId w:val="664"/>
        </w:numPr>
        <w:tabs>
          <w:tab w:val="left" w:pos="284"/>
        </w:tabs>
        <w:ind w:left="2694" w:hanging="284"/>
        <w:rPr>
          <w:sz w:val="28"/>
          <w:szCs w:val="28"/>
        </w:rPr>
      </w:pPr>
      <w:r w:rsidRPr="005C0715">
        <w:rPr>
          <w:sz w:val="28"/>
          <w:szCs w:val="28"/>
        </w:rPr>
        <w:t>опухоль плотная, мелкобугристая, есть капсула, на разрезе опухоль беловатого цвета, гомогенного вида</w:t>
      </w:r>
    </w:p>
    <w:p w:rsidR="005C0715" w:rsidRPr="005C0715" w:rsidRDefault="005C0715" w:rsidP="005C0715">
      <w:pPr>
        <w:tabs>
          <w:tab w:val="left" w:pos="284"/>
        </w:tabs>
        <w:ind w:left="2694" w:hanging="2694"/>
        <w:rPr>
          <w:sz w:val="28"/>
          <w:szCs w:val="28"/>
        </w:rPr>
      </w:pPr>
    </w:p>
    <w:p w:rsidR="005C0715" w:rsidRPr="005C0715" w:rsidRDefault="005C0715" w:rsidP="005C0715">
      <w:pPr>
        <w:tabs>
          <w:tab w:val="left" w:pos="284"/>
        </w:tabs>
        <w:ind w:left="2694" w:hanging="2694"/>
        <w:rPr>
          <w:sz w:val="28"/>
          <w:szCs w:val="28"/>
        </w:rPr>
      </w:pPr>
      <w:r w:rsidRPr="005C0715">
        <w:rPr>
          <w:sz w:val="28"/>
          <w:szCs w:val="28"/>
        </w:rPr>
        <w:t>4. ДЛЯ КИСТ БРЫЖЕЙКИ И САЛЬНИКА НЕ ПАТОГМОНИЧНА</w:t>
      </w:r>
    </w:p>
    <w:p w:rsidR="005C0715" w:rsidRPr="005C0715" w:rsidRDefault="005C0715" w:rsidP="007C0B4C">
      <w:pPr>
        <w:numPr>
          <w:ilvl w:val="0"/>
          <w:numId w:val="657"/>
        </w:numPr>
        <w:tabs>
          <w:tab w:val="left" w:pos="284"/>
        </w:tabs>
        <w:rPr>
          <w:sz w:val="28"/>
          <w:szCs w:val="28"/>
        </w:rPr>
      </w:pPr>
      <w:r w:rsidRPr="005C0715">
        <w:rPr>
          <w:sz w:val="28"/>
          <w:szCs w:val="28"/>
        </w:rPr>
        <w:t>эластичная консистенция</w:t>
      </w:r>
    </w:p>
    <w:p w:rsidR="005C0715" w:rsidRPr="005C0715" w:rsidRDefault="005C0715" w:rsidP="007C0B4C">
      <w:pPr>
        <w:numPr>
          <w:ilvl w:val="0"/>
          <w:numId w:val="657"/>
        </w:numPr>
        <w:tabs>
          <w:tab w:val="left" w:pos="284"/>
        </w:tabs>
        <w:rPr>
          <w:sz w:val="28"/>
          <w:szCs w:val="28"/>
        </w:rPr>
      </w:pPr>
      <w:r w:rsidRPr="005C0715">
        <w:rPr>
          <w:sz w:val="28"/>
          <w:szCs w:val="28"/>
        </w:rPr>
        <w:t>безболезненность образования</w:t>
      </w:r>
    </w:p>
    <w:p w:rsidR="005C0715" w:rsidRPr="005C0715" w:rsidRDefault="005C0715" w:rsidP="007C0B4C">
      <w:pPr>
        <w:numPr>
          <w:ilvl w:val="0"/>
          <w:numId w:val="657"/>
        </w:numPr>
        <w:tabs>
          <w:tab w:val="left" w:pos="284"/>
        </w:tabs>
        <w:rPr>
          <w:sz w:val="28"/>
          <w:szCs w:val="28"/>
        </w:rPr>
      </w:pPr>
      <w:r w:rsidRPr="005C0715">
        <w:rPr>
          <w:sz w:val="28"/>
          <w:szCs w:val="28"/>
        </w:rPr>
        <w:t>гладкая поверхность</w:t>
      </w:r>
    </w:p>
    <w:p w:rsidR="005C0715" w:rsidRPr="005C0715" w:rsidRDefault="005C0715" w:rsidP="007C0B4C">
      <w:pPr>
        <w:numPr>
          <w:ilvl w:val="0"/>
          <w:numId w:val="657"/>
        </w:numPr>
        <w:tabs>
          <w:tab w:val="left" w:pos="284"/>
        </w:tabs>
        <w:rPr>
          <w:sz w:val="28"/>
          <w:szCs w:val="28"/>
        </w:rPr>
      </w:pPr>
      <w:r w:rsidRPr="005C0715">
        <w:rPr>
          <w:sz w:val="28"/>
          <w:szCs w:val="28"/>
        </w:rPr>
        <w:t>подвижность образования</w:t>
      </w:r>
    </w:p>
    <w:p w:rsidR="005C0715" w:rsidRPr="005C0715" w:rsidRDefault="005C0715" w:rsidP="007C0B4C">
      <w:pPr>
        <w:numPr>
          <w:ilvl w:val="0"/>
          <w:numId w:val="657"/>
        </w:numPr>
        <w:tabs>
          <w:tab w:val="left" w:pos="284"/>
        </w:tabs>
        <w:rPr>
          <w:sz w:val="28"/>
          <w:szCs w:val="28"/>
        </w:rPr>
      </w:pPr>
      <w:r w:rsidRPr="005C0715">
        <w:rPr>
          <w:sz w:val="28"/>
          <w:szCs w:val="28"/>
        </w:rPr>
        <w:t>бугристая поверхность</w:t>
      </w:r>
    </w:p>
    <w:p w:rsidR="005C0715" w:rsidRPr="005C0715" w:rsidRDefault="005C0715" w:rsidP="005C0715">
      <w:pPr>
        <w:tabs>
          <w:tab w:val="left" w:pos="284"/>
        </w:tabs>
        <w:ind w:left="2694" w:hanging="284"/>
        <w:rPr>
          <w:sz w:val="28"/>
          <w:szCs w:val="28"/>
        </w:rPr>
      </w:pPr>
    </w:p>
    <w:p w:rsidR="005C0715" w:rsidRPr="005C0715" w:rsidRDefault="005C0715" w:rsidP="005C0715">
      <w:pPr>
        <w:tabs>
          <w:tab w:val="left" w:pos="284"/>
        </w:tabs>
        <w:rPr>
          <w:sz w:val="28"/>
          <w:szCs w:val="28"/>
        </w:rPr>
      </w:pPr>
      <w:r w:rsidRPr="005C0715">
        <w:rPr>
          <w:sz w:val="28"/>
          <w:szCs w:val="28"/>
        </w:rPr>
        <w:t xml:space="preserve">5. НЕФРОБЛАСТОМА ЧАЩЕ ВСТРЕЧАЕТСЯ В ВОЗРАСТЕ </w:t>
      </w:r>
    </w:p>
    <w:p w:rsidR="005C0715" w:rsidRPr="005C0715" w:rsidRDefault="005C0715" w:rsidP="007C0B4C">
      <w:pPr>
        <w:numPr>
          <w:ilvl w:val="0"/>
          <w:numId w:val="665"/>
        </w:numPr>
        <w:tabs>
          <w:tab w:val="left" w:pos="284"/>
        </w:tabs>
        <w:ind w:left="2835"/>
        <w:rPr>
          <w:sz w:val="28"/>
          <w:szCs w:val="28"/>
        </w:rPr>
      </w:pPr>
      <w:r w:rsidRPr="005C0715">
        <w:rPr>
          <w:sz w:val="28"/>
          <w:szCs w:val="28"/>
        </w:rPr>
        <w:t>до 1 года</w:t>
      </w:r>
    </w:p>
    <w:p w:rsidR="005C0715" w:rsidRPr="005C0715" w:rsidRDefault="005C0715" w:rsidP="007C0B4C">
      <w:pPr>
        <w:numPr>
          <w:ilvl w:val="0"/>
          <w:numId w:val="665"/>
        </w:numPr>
        <w:tabs>
          <w:tab w:val="left" w:pos="284"/>
        </w:tabs>
        <w:ind w:left="2835"/>
        <w:rPr>
          <w:sz w:val="28"/>
          <w:szCs w:val="28"/>
        </w:rPr>
      </w:pPr>
      <w:r w:rsidRPr="005C0715">
        <w:rPr>
          <w:sz w:val="28"/>
          <w:szCs w:val="28"/>
        </w:rPr>
        <w:t>до 4 лет</w:t>
      </w:r>
    </w:p>
    <w:p w:rsidR="005C0715" w:rsidRPr="005C0715" w:rsidRDefault="005C0715" w:rsidP="007C0B4C">
      <w:pPr>
        <w:numPr>
          <w:ilvl w:val="0"/>
          <w:numId w:val="665"/>
        </w:numPr>
        <w:tabs>
          <w:tab w:val="left" w:pos="284"/>
        </w:tabs>
        <w:ind w:left="2835"/>
        <w:rPr>
          <w:sz w:val="28"/>
          <w:szCs w:val="28"/>
        </w:rPr>
      </w:pPr>
      <w:r w:rsidRPr="005C0715">
        <w:rPr>
          <w:sz w:val="28"/>
          <w:szCs w:val="28"/>
        </w:rPr>
        <w:lastRenderedPageBreak/>
        <w:t>старше 10 лет</w:t>
      </w:r>
    </w:p>
    <w:p w:rsidR="005C0715" w:rsidRPr="005C0715" w:rsidRDefault="005C0715" w:rsidP="007C0B4C">
      <w:pPr>
        <w:numPr>
          <w:ilvl w:val="0"/>
          <w:numId w:val="665"/>
        </w:numPr>
        <w:tabs>
          <w:tab w:val="left" w:pos="284"/>
        </w:tabs>
        <w:ind w:left="2835"/>
        <w:rPr>
          <w:sz w:val="28"/>
          <w:szCs w:val="28"/>
        </w:rPr>
      </w:pPr>
      <w:r w:rsidRPr="005C0715">
        <w:rPr>
          <w:sz w:val="28"/>
          <w:szCs w:val="28"/>
        </w:rPr>
        <w:t>в 10-15 лет</w:t>
      </w:r>
    </w:p>
    <w:p w:rsidR="005C0715" w:rsidRPr="005C0715" w:rsidRDefault="005C0715" w:rsidP="007C0B4C">
      <w:pPr>
        <w:numPr>
          <w:ilvl w:val="0"/>
          <w:numId w:val="665"/>
        </w:numPr>
        <w:tabs>
          <w:tab w:val="left" w:pos="284"/>
        </w:tabs>
        <w:ind w:left="2835"/>
        <w:rPr>
          <w:sz w:val="28"/>
          <w:szCs w:val="28"/>
        </w:rPr>
      </w:pPr>
      <w:r w:rsidRPr="005C0715">
        <w:rPr>
          <w:sz w:val="28"/>
          <w:szCs w:val="28"/>
        </w:rPr>
        <w:t>старше 15 лет</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6. ОПИСАНИЕ, СООТВЕТСТВУЮЩЕЕ III СТАДИИ ОПУХОЛИ ПЕЧЕНИ</w:t>
      </w:r>
    </w:p>
    <w:p w:rsidR="005C0715" w:rsidRPr="005C0715" w:rsidRDefault="005C0715" w:rsidP="007C0B4C">
      <w:pPr>
        <w:numPr>
          <w:ilvl w:val="0"/>
          <w:numId w:val="658"/>
        </w:numPr>
        <w:tabs>
          <w:tab w:val="left" w:pos="284"/>
        </w:tabs>
        <w:rPr>
          <w:sz w:val="28"/>
          <w:szCs w:val="28"/>
        </w:rPr>
      </w:pPr>
      <w:r w:rsidRPr="005C0715">
        <w:rPr>
          <w:sz w:val="28"/>
          <w:szCs w:val="28"/>
        </w:rPr>
        <w:t>опухоль занимает один сегмент печени без метастазов</w:t>
      </w:r>
    </w:p>
    <w:p w:rsidR="005C0715" w:rsidRPr="005C0715" w:rsidRDefault="005C0715" w:rsidP="007C0B4C">
      <w:pPr>
        <w:numPr>
          <w:ilvl w:val="0"/>
          <w:numId w:val="658"/>
        </w:numPr>
        <w:tabs>
          <w:tab w:val="left" w:pos="284"/>
        </w:tabs>
        <w:rPr>
          <w:sz w:val="28"/>
          <w:szCs w:val="28"/>
        </w:rPr>
      </w:pPr>
      <w:r w:rsidRPr="005C0715">
        <w:rPr>
          <w:sz w:val="28"/>
          <w:szCs w:val="28"/>
        </w:rPr>
        <w:t>опухоль ограничена пределами одной доли, размеры до 5 см, ворота не поражены</w:t>
      </w:r>
    </w:p>
    <w:p w:rsidR="005C0715" w:rsidRPr="005C0715" w:rsidRDefault="005C0715" w:rsidP="007C0B4C">
      <w:pPr>
        <w:numPr>
          <w:ilvl w:val="0"/>
          <w:numId w:val="658"/>
        </w:numPr>
        <w:tabs>
          <w:tab w:val="left" w:pos="284"/>
        </w:tabs>
        <w:rPr>
          <w:sz w:val="28"/>
          <w:szCs w:val="28"/>
        </w:rPr>
      </w:pPr>
      <w:r w:rsidRPr="005C0715">
        <w:rPr>
          <w:sz w:val="28"/>
          <w:szCs w:val="28"/>
        </w:rPr>
        <w:t>опухоль имеет значительные размеры, распространяется в другие органы и ткани</w:t>
      </w:r>
    </w:p>
    <w:p w:rsidR="005C0715" w:rsidRPr="005C0715" w:rsidRDefault="005C0715" w:rsidP="007C0B4C">
      <w:pPr>
        <w:numPr>
          <w:ilvl w:val="0"/>
          <w:numId w:val="658"/>
        </w:numPr>
        <w:tabs>
          <w:tab w:val="left" w:pos="284"/>
        </w:tabs>
        <w:rPr>
          <w:sz w:val="28"/>
          <w:szCs w:val="28"/>
        </w:rPr>
      </w:pPr>
      <w:r w:rsidRPr="005C0715">
        <w:rPr>
          <w:sz w:val="28"/>
          <w:szCs w:val="28"/>
        </w:rPr>
        <w:t>большой солитарный узел, поражены обе доли,  узел в воротах</w:t>
      </w:r>
    </w:p>
    <w:p w:rsidR="005C0715" w:rsidRPr="005C0715" w:rsidRDefault="005C0715" w:rsidP="007C0B4C">
      <w:pPr>
        <w:numPr>
          <w:ilvl w:val="0"/>
          <w:numId w:val="658"/>
        </w:numPr>
        <w:tabs>
          <w:tab w:val="left" w:pos="284"/>
        </w:tabs>
        <w:rPr>
          <w:sz w:val="28"/>
          <w:szCs w:val="28"/>
        </w:rPr>
      </w:pPr>
      <w:r w:rsidRPr="005C0715">
        <w:rPr>
          <w:sz w:val="28"/>
          <w:szCs w:val="28"/>
        </w:rPr>
        <w:t>солитарный узел более 5 см, не выходит за пределы анатомической доли, поражения ворот нет</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7. ХАРАКТЕРНЫМИ ИЗМЕНЕНИЯМИ ПРИ СЦИНТЕГРАФИИ У БОЛЬНЫХ ОПУХОЛЯМИ ПЕЧЕНИ ЯВЛЯЮТСЯ</w:t>
      </w:r>
    </w:p>
    <w:p w:rsidR="005C0715" w:rsidRPr="005C0715" w:rsidRDefault="005C0715" w:rsidP="007C0B4C">
      <w:pPr>
        <w:numPr>
          <w:ilvl w:val="0"/>
          <w:numId w:val="659"/>
        </w:numPr>
        <w:tabs>
          <w:tab w:val="left" w:pos="284"/>
        </w:tabs>
        <w:ind w:left="2694" w:hanging="284"/>
        <w:rPr>
          <w:sz w:val="28"/>
          <w:szCs w:val="28"/>
        </w:rPr>
      </w:pPr>
      <w:r w:rsidRPr="005C0715">
        <w:rPr>
          <w:sz w:val="28"/>
          <w:szCs w:val="28"/>
        </w:rPr>
        <w:t>накопление РФП в очаге поражения</w:t>
      </w:r>
    </w:p>
    <w:p w:rsidR="005C0715" w:rsidRPr="005C0715" w:rsidRDefault="005C0715" w:rsidP="007C0B4C">
      <w:pPr>
        <w:numPr>
          <w:ilvl w:val="0"/>
          <w:numId w:val="659"/>
        </w:numPr>
        <w:tabs>
          <w:tab w:val="left" w:pos="284"/>
        </w:tabs>
        <w:ind w:left="2694" w:hanging="284"/>
        <w:rPr>
          <w:sz w:val="28"/>
          <w:szCs w:val="28"/>
        </w:rPr>
      </w:pPr>
      <w:r w:rsidRPr="005C0715">
        <w:rPr>
          <w:sz w:val="28"/>
          <w:szCs w:val="28"/>
        </w:rPr>
        <w:t>диффузное снижение накопления РФП во всем органе</w:t>
      </w:r>
    </w:p>
    <w:p w:rsidR="005C0715" w:rsidRPr="005C0715" w:rsidRDefault="005C0715" w:rsidP="007C0B4C">
      <w:pPr>
        <w:numPr>
          <w:ilvl w:val="0"/>
          <w:numId w:val="659"/>
        </w:numPr>
        <w:tabs>
          <w:tab w:val="left" w:pos="284"/>
        </w:tabs>
        <w:ind w:left="2694" w:hanging="284"/>
        <w:rPr>
          <w:sz w:val="28"/>
          <w:szCs w:val="28"/>
        </w:rPr>
      </w:pPr>
      <w:r w:rsidRPr="005C0715">
        <w:rPr>
          <w:sz w:val="28"/>
          <w:szCs w:val="28"/>
        </w:rPr>
        <w:t>снижение времени полувыведения РФП из органа</w:t>
      </w:r>
    </w:p>
    <w:p w:rsidR="005C0715" w:rsidRPr="005C0715" w:rsidRDefault="005C0715" w:rsidP="007C0B4C">
      <w:pPr>
        <w:numPr>
          <w:ilvl w:val="0"/>
          <w:numId w:val="659"/>
        </w:numPr>
        <w:tabs>
          <w:tab w:val="left" w:pos="284"/>
        </w:tabs>
        <w:ind w:left="2694" w:hanging="284"/>
        <w:rPr>
          <w:sz w:val="28"/>
          <w:szCs w:val="28"/>
        </w:rPr>
      </w:pPr>
      <w:r w:rsidRPr="005C0715">
        <w:rPr>
          <w:sz w:val="28"/>
          <w:szCs w:val="28"/>
        </w:rPr>
        <w:t>накопление РФП в селезенке</w:t>
      </w:r>
    </w:p>
    <w:p w:rsidR="005C0715" w:rsidRPr="005C0715" w:rsidRDefault="005C0715" w:rsidP="007C0B4C">
      <w:pPr>
        <w:numPr>
          <w:ilvl w:val="0"/>
          <w:numId w:val="659"/>
        </w:numPr>
        <w:tabs>
          <w:tab w:val="left" w:pos="284"/>
        </w:tabs>
        <w:ind w:left="2694" w:hanging="284"/>
        <w:rPr>
          <w:sz w:val="28"/>
          <w:szCs w:val="28"/>
        </w:rPr>
      </w:pPr>
      <w:r w:rsidRPr="005C0715">
        <w:rPr>
          <w:sz w:val="28"/>
          <w:szCs w:val="28"/>
        </w:rPr>
        <w:t>уменьшение органа в объеме</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8. ОПИСАНИЕ, СООТВЕТСТВУЮЩЕЕ II СТАДИИ ОПУХОЛИ ПЕЧЕНИ</w:t>
      </w:r>
    </w:p>
    <w:p w:rsidR="005C0715" w:rsidRPr="005C0715" w:rsidRDefault="005C0715" w:rsidP="007C0B4C">
      <w:pPr>
        <w:numPr>
          <w:ilvl w:val="1"/>
          <w:numId w:val="652"/>
        </w:numPr>
        <w:tabs>
          <w:tab w:val="left" w:pos="284"/>
        </w:tabs>
        <w:ind w:left="2770"/>
        <w:rPr>
          <w:sz w:val="28"/>
          <w:szCs w:val="28"/>
        </w:rPr>
      </w:pPr>
      <w:r w:rsidRPr="005C0715">
        <w:rPr>
          <w:sz w:val="28"/>
          <w:szCs w:val="28"/>
        </w:rPr>
        <w:t>имеются метастазы в другие органы</w:t>
      </w:r>
    </w:p>
    <w:p w:rsidR="005C0715" w:rsidRPr="005C0715" w:rsidRDefault="005C0715" w:rsidP="007C0B4C">
      <w:pPr>
        <w:numPr>
          <w:ilvl w:val="1"/>
          <w:numId w:val="652"/>
        </w:numPr>
        <w:tabs>
          <w:tab w:val="left" w:pos="284"/>
        </w:tabs>
        <w:ind w:left="2770"/>
        <w:rPr>
          <w:sz w:val="28"/>
          <w:szCs w:val="28"/>
        </w:rPr>
      </w:pPr>
      <w:r w:rsidRPr="005C0715">
        <w:rPr>
          <w:sz w:val="28"/>
          <w:szCs w:val="28"/>
        </w:rPr>
        <w:t>опухоль ограничена пределами одной доли, размеры до 5 см, ворота не поражены</w:t>
      </w:r>
    </w:p>
    <w:p w:rsidR="005C0715" w:rsidRPr="005C0715" w:rsidRDefault="005C0715" w:rsidP="007C0B4C">
      <w:pPr>
        <w:numPr>
          <w:ilvl w:val="1"/>
          <w:numId w:val="652"/>
        </w:numPr>
        <w:tabs>
          <w:tab w:val="left" w:pos="284"/>
        </w:tabs>
        <w:ind w:left="2770"/>
        <w:rPr>
          <w:sz w:val="28"/>
          <w:szCs w:val="28"/>
        </w:rPr>
      </w:pPr>
      <w:r w:rsidRPr="005C0715">
        <w:rPr>
          <w:sz w:val="28"/>
          <w:szCs w:val="28"/>
        </w:rPr>
        <w:t>опухоль имеет значительные размеры, распространяется в другие органы и ткани</w:t>
      </w:r>
    </w:p>
    <w:p w:rsidR="005C0715" w:rsidRPr="005C0715" w:rsidRDefault="005C0715" w:rsidP="007C0B4C">
      <w:pPr>
        <w:numPr>
          <w:ilvl w:val="1"/>
          <w:numId w:val="652"/>
        </w:numPr>
        <w:tabs>
          <w:tab w:val="left" w:pos="284"/>
        </w:tabs>
        <w:ind w:left="2770"/>
        <w:rPr>
          <w:sz w:val="28"/>
          <w:szCs w:val="28"/>
        </w:rPr>
      </w:pPr>
      <w:r w:rsidRPr="005C0715">
        <w:rPr>
          <w:sz w:val="28"/>
          <w:szCs w:val="28"/>
        </w:rPr>
        <w:t>большой солитарный узел, поражены обе доли, множественные узлы, узел в воротах</w:t>
      </w:r>
    </w:p>
    <w:p w:rsidR="005C0715" w:rsidRPr="005C0715" w:rsidRDefault="005C0715" w:rsidP="007C0B4C">
      <w:pPr>
        <w:numPr>
          <w:ilvl w:val="1"/>
          <w:numId w:val="652"/>
        </w:numPr>
        <w:tabs>
          <w:tab w:val="left" w:pos="284"/>
        </w:tabs>
        <w:ind w:left="2770"/>
        <w:rPr>
          <w:sz w:val="28"/>
          <w:szCs w:val="28"/>
        </w:rPr>
      </w:pPr>
      <w:r w:rsidRPr="005C0715">
        <w:rPr>
          <w:sz w:val="28"/>
          <w:szCs w:val="28"/>
        </w:rPr>
        <w:t>солитарный узел более 5 см, не выходит за пределы анатомической доли, поражения ворот нет</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9. ОПУХОЛЬ ПЕЧЕНИ В СТАДИИ II, ПО СИСТЕМЕ ТNМ</w:t>
      </w:r>
    </w:p>
    <w:p w:rsidR="005C0715" w:rsidRPr="005C0715" w:rsidRDefault="005C0715" w:rsidP="007C0B4C">
      <w:pPr>
        <w:numPr>
          <w:ilvl w:val="0"/>
          <w:numId w:val="666"/>
        </w:numPr>
        <w:tabs>
          <w:tab w:val="left" w:pos="284"/>
        </w:tabs>
        <w:ind w:left="2694" w:hanging="284"/>
        <w:rPr>
          <w:sz w:val="28"/>
          <w:szCs w:val="28"/>
          <w:lang w:val="en-US"/>
        </w:rPr>
      </w:pPr>
      <w:r w:rsidRPr="005C0715">
        <w:rPr>
          <w:sz w:val="28"/>
          <w:szCs w:val="28"/>
          <w:lang w:val="en-US"/>
        </w:rPr>
        <w:t>T</w:t>
      </w:r>
      <w:r w:rsidRPr="005C0715">
        <w:rPr>
          <w:sz w:val="28"/>
          <w:szCs w:val="28"/>
          <w:vertAlign w:val="subscript"/>
          <w:lang w:val="en-US"/>
        </w:rPr>
        <w:t>3-4</w:t>
      </w:r>
      <w:r w:rsidRPr="005C0715">
        <w:rPr>
          <w:sz w:val="28"/>
          <w:szCs w:val="28"/>
          <w:lang w:val="en-US"/>
        </w:rPr>
        <w:t xml:space="preserve"> N</w:t>
      </w:r>
      <w:r w:rsidRPr="005C0715">
        <w:rPr>
          <w:sz w:val="28"/>
          <w:szCs w:val="28"/>
          <w:vertAlign w:val="subscript"/>
          <w:lang w:val="en-US"/>
        </w:rPr>
        <w:t>1</w:t>
      </w:r>
      <w:r w:rsidRPr="005C0715">
        <w:rPr>
          <w:sz w:val="28"/>
          <w:szCs w:val="28"/>
          <w:lang w:val="en-US"/>
        </w:rPr>
        <w:t xml:space="preserve"> M</w:t>
      </w:r>
      <w:r w:rsidRPr="005C0715">
        <w:rPr>
          <w:sz w:val="28"/>
          <w:szCs w:val="28"/>
          <w:vertAlign w:val="subscript"/>
          <w:lang w:val="en-US"/>
        </w:rPr>
        <w:t>1</w:t>
      </w:r>
    </w:p>
    <w:p w:rsidR="005C0715" w:rsidRPr="005C0715" w:rsidRDefault="005C0715" w:rsidP="007C0B4C">
      <w:pPr>
        <w:numPr>
          <w:ilvl w:val="0"/>
          <w:numId w:val="666"/>
        </w:numPr>
        <w:tabs>
          <w:tab w:val="left" w:pos="284"/>
        </w:tabs>
        <w:ind w:left="2694" w:hanging="284"/>
        <w:rPr>
          <w:sz w:val="28"/>
          <w:szCs w:val="28"/>
          <w:lang w:val="en-US"/>
        </w:rPr>
      </w:pPr>
      <w:r w:rsidRPr="005C0715">
        <w:rPr>
          <w:sz w:val="28"/>
          <w:szCs w:val="28"/>
          <w:lang w:val="en-US"/>
        </w:rPr>
        <w:t>T</w:t>
      </w:r>
      <w:r w:rsidRPr="005C0715">
        <w:rPr>
          <w:sz w:val="28"/>
          <w:szCs w:val="28"/>
          <w:vertAlign w:val="subscript"/>
          <w:lang w:val="en-US"/>
        </w:rPr>
        <w:t>1</w:t>
      </w:r>
      <w:r w:rsidRPr="005C0715">
        <w:rPr>
          <w:sz w:val="28"/>
          <w:szCs w:val="28"/>
          <w:lang w:val="en-US"/>
        </w:rPr>
        <w:t xml:space="preserve"> N</w:t>
      </w:r>
      <w:r w:rsidRPr="005C0715">
        <w:rPr>
          <w:sz w:val="28"/>
          <w:szCs w:val="28"/>
          <w:vertAlign w:val="subscript"/>
          <w:lang w:val="en-US"/>
        </w:rPr>
        <w:t>0</w:t>
      </w:r>
      <w:r w:rsidRPr="005C0715">
        <w:rPr>
          <w:sz w:val="28"/>
          <w:szCs w:val="28"/>
          <w:lang w:val="en-US"/>
        </w:rPr>
        <w:t xml:space="preserve"> M</w:t>
      </w:r>
      <w:r w:rsidRPr="005C0715">
        <w:rPr>
          <w:sz w:val="28"/>
          <w:szCs w:val="28"/>
          <w:vertAlign w:val="subscript"/>
          <w:lang w:val="en-US"/>
        </w:rPr>
        <w:t>0</w:t>
      </w:r>
    </w:p>
    <w:p w:rsidR="005C0715" w:rsidRPr="005C0715" w:rsidRDefault="005C0715" w:rsidP="007C0B4C">
      <w:pPr>
        <w:numPr>
          <w:ilvl w:val="0"/>
          <w:numId w:val="666"/>
        </w:numPr>
        <w:tabs>
          <w:tab w:val="left" w:pos="284"/>
        </w:tabs>
        <w:ind w:left="2694" w:hanging="284"/>
        <w:rPr>
          <w:sz w:val="28"/>
          <w:szCs w:val="28"/>
          <w:lang w:val="en-US"/>
        </w:rPr>
      </w:pPr>
      <w:r w:rsidRPr="005C0715">
        <w:rPr>
          <w:sz w:val="28"/>
          <w:szCs w:val="28"/>
          <w:lang w:val="en-US"/>
        </w:rPr>
        <w:t>T</w:t>
      </w:r>
      <w:r w:rsidRPr="005C0715">
        <w:rPr>
          <w:sz w:val="28"/>
          <w:szCs w:val="28"/>
          <w:vertAlign w:val="subscript"/>
          <w:lang w:val="en-US"/>
        </w:rPr>
        <w:t>3</w:t>
      </w:r>
      <w:r w:rsidRPr="005C0715">
        <w:rPr>
          <w:sz w:val="28"/>
          <w:szCs w:val="28"/>
          <w:lang w:val="en-US"/>
        </w:rPr>
        <w:t xml:space="preserve"> N</w:t>
      </w:r>
      <w:r w:rsidRPr="005C0715">
        <w:rPr>
          <w:sz w:val="28"/>
          <w:szCs w:val="28"/>
          <w:vertAlign w:val="subscript"/>
          <w:lang w:val="en-US"/>
        </w:rPr>
        <w:t>1</w:t>
      </w:r>
      <w:r w:rsidRPr="005C0715">
        <w:rPr>
          <w:sz w:val="28"/>
          <w:szCs w:val="28"/>
          <w:lang w:val="en-US"/>
        </w:rPr>
        <w:t xml:space="preserve"> M</w:t>
      </w:r>
      <w:r w:rsidRPr="005C0715">
        <w:rPr>
          <w:sz w:val="28"/>
          <w:szCs w:val="28"/>
          <w:vertAlign w:val="subscript"/>
          <w:lang w:val="en-US"/>
        </w:rPr>
        <w:t>0</w:t>
      </w:r>
    </w:p>
    <w:p w:rsidR="005C0715" w:rsidRPr="005C0715" w:rsidRDefault="005C0715" w:rsidP="007C0B4C">
      <w:pPr>
        <w:numPr>
          <w:ilvl w:val="0"/>
          <w:numId w:val="666"/>
        </w:numPr>
        <w:tabs>
          <w:tab w:val="left" w:pos="284"/>
        </w:tabs>
        <w:ind w:left="2694" w:hanging="284"/>
        <w:rPr>
          <w:sz w:val="28"/>
          <w:szCs w:val="28"/>
          <w:lang w:val="en-US"/>
        </w:rPr>
      </w:pPr>
      <w:r w:rsidRPr="005C0715">
        <w:rPr>
          <w:sz w:val="28"/>
          <w:szCs w:val="28"/>
          <w:lang w:val="en-US"/>
        </w:rPr>
        <w:t>T</w:t>
      </w:r>
      <w:r w:rsidRPr="005C0715">
        <w:rPr>
          <w:sz w:val="28"/>
          <w:szCs w:val="28"/>
          <w:vertAlign w:val="subscript"/>
          <w:lang w:val="en-US"/>
        </w:rPr>
        <w:t>2</w:t>
      </w:r>
      <w:r w:rsidRPr="005C0715">
        <w:rPr>
          <w:sz w:val="28"/>
          <w:szCs w:val="28"/>
          <w:lang w:val="en-US"/>
        </w:rPr>
        <w:t xml:space="preserve"> N</w:t>
      </w:r>
      <w:r w:rsidRPr="005C0715">
        <w:rPr>
          <w:sz w:val="28"/>
          <w:szCs w:val="28"/>
          <w:vertAlign w:val="subscript"/>
          <w:lang w:val="en-US"/>
        </w:rPr>
        <w:t>0</w:t>
      </w:r>
      <w:r w:rsidRPr="005C0715">
        <w:rPr>
          <w:sz w:val="28"/>
          <w:szCs w:val="28"/>
          <w:lang w:val="en-US"/>
        </w:rPr>
        <w:t xml:space="preserve"> M</w:t>
      </w:r>
      <w:r w:rsidRPr="005C0715">
        <w:rPr>
          <w:sz w:val="28"/>
          <w:szCs w:val="28"/>
          <w:vertAlign w:val="subscript"/>
          <w:lang w:val="en-US"/>
        </w:rPr>
        <w:t>0</w:t>
      </w:r>
    </w:p>
    <w:p w:rsidR="005C0715" w:rsidRPr="005C0715" w:rsidRDefault="005C0715" w:rsidP="005C0715">
      <w:pPr>
        <w:tabs>
          <w:tab w:val="left" w:pos="284"/>
        </w:tabs>
        <w:ind w:left="2694" w:hanging="426"/>
        <w:rPr>
          <w:sz w:val="28"/>
          <w:szCs w:val="28"/>
          <w:vertAlign w:val="subscript"/>
        </w:rPr>
      </w:pPr>
      <w:r w:rsidRPr="005C0715">
        <w:rPr>
          <w:sz w:val="28"/>
          <w:szCs w:val="28"/>
        </w:rPr>
        <w:t xml:space="preserve"> 5)   T</w:t>
      </w:r>
      <w:r w:rsidRPr="005C0715">
        <w:rPr>
          <w:sz w:val="28"/>
          <w:szCs w:val="28"/>
          <w:vertAlign w:val="subscript"/>
        </w:rPr>
        <w:t>1</w:t>
      </w:r>
      <w:r w:rsidRPr="005C0715">
        <w:rPr>
          <w:sz w:val="28"/>
          <w:szCs w:val="28"/>
        </w:rPr>
        <w:t xml:space="preserve"> N</w:t>
      </w:r>
      <w:r w:rsidRPr="005C0715">
        <w:rPr>
          <w:sz w:val="28"/>
          <w:szCs w:val="28"/>
          <w:vertAlign w:val="subscript"/>
        </w:rPr>
        <w:t>0</w:t>
      </w:r>
      <w:r w:rsidRPr="005C0715">
        <w:rPr>
          <w:sz w:val="28"/>
          <w:szCs w:val="28"/>
        </w:rPr>
        <w:t xml:space="preserve"> M</w:t>
      </w:r>
      <w:r w:rsidRPr="005C0715">
        <w:rPr>
          <w:sz w:val="28"/>
          <w:szCs w:val="28"/>
          <w:vertAlign w:val="subscript"/>
        </w:rPr>
        <w:t>1</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 xml:space="preserve">10. ТИПИЧНОЕ ТЕЧЕНИЕ ГЕПАТОБЛАСТОМЫ  </w:t>
      </w:r>
    </w:p>
    <w:p w:rsidR="005C0715" w:rsidRPr="005C0715" w:rsidRDefault="005C0715" w:rsidP="007C0B4C">
      <w:pPr>
        <w:numPr>
          <w:ilvl w:val="0"/>
          <w:numId w:val="660"/>
        </w:numPr>
        <w:tabs>
          <w:tab w:val="left" w:pos="284"/>
        </w:tabs>
        <w:rPr>
          <w:sz w:val="28"/>
          <w:szCs w:val="28"/>
        </w:rPr>
      </w:pPr>
      <w:r w:rsidRPr="005C0715">
        <w:rPr>
          <w:sz w:val="28"/>
          <w:szCs w:val="28"/>
        </w:rPr>
        <w:t>медленное развитие симптомов</w:t>
      </w:r>
    </w:p>
    <w:p w:rsidR="005C0715" w:rsidRPr="005C0715" w:rsidRDefault="005C0715" w:rsidP="007C0B4C">
      <w:pPr>
        <w:numPr>
          <w:ilvl w:val="0"/>
          <w:numId w:val="660"/>
        </w:numPr>
        <w:tabs>
          <w:tab w:val="left" w:pos="284"/>
        </w:tabs>
        <w:rPr>
          <w:sz w:val="28"/>
          <w:szCs w:val="28"/>
        </w:rPr>
      </w:pPr>
      <w:r w:rsidRPr="005C0715">
        <w:rPr>
          <w:sz w:val="28"/>
          <w:szCs w:val="28"/>
        </w:rPr>
        <w:t>бессимптомное течение</w:t>
      </w:r>
    </w:p>
    <w:p w:rsidR="005C0715" w:rsidRPr="005C0715" w:rsidRDefault="005C0715" w:rsidP="007C0B4C">
      <w:pPr>
        <w:numPr>
          <w:ilvl w:val="0"/>
          <w:numId w:val="660"/>
        </w:numPr>
        <w:tabs>
          <w:tab w:val="left" w:pos="284"/>
        </w:tabs>
        <w:rPr>
          <w:sz w:val="28"/>
          <w:szCs w:val="28"/>
        </w:rPr>
      </w:pPr>
      <w:r w:rsidRPr="005C0715">
        <w:rPr>
          <w:sz w:val="28"/>
          <w:szCs w:val="28"/>
        </w:rPr>
        <w:lastRenderedPageBreak/>
        <w:t>острое развитие заболевания</w:t>
      </w:r>
    </w:p>
    <w:p w:rsidR="005C0715" w:rsidRPr="005C0715" w:rsidRDefault="005C0715" w:rsidP="007C0B4C">
      <w:pPr>
        <w:numPr>
          <w:ilvl w:val="0"/>
          <w:numId w:val="660"/>
        </w:numPr>
        <w:tabs>
          <w:tab w:val="left" w:pos="284"/>
        </w:tabs>
        <w:rPr>
          <w:sz w:val="28"/>
          <w:szCs w:val="28"/>
        </w:rPr>
      </w:pPr>
      <w:r w:rsidRPr="005C0715">
        <w:rPr>
          <w:sz w:val="28"/>
          <w:szCs w:val="28"/>
        </w:rPr>
        <w:t>вначале -бессимптомное, затем – бурное развитие симптомов</w:t>
      </w:r>
    </w:p>
    <w:p w:rsidR="005C0715" w:rsidRPr="005C0715" w:rsidRDefault="005C0715" w:rsidP="007C0B4C">
      <w:pPr>
        <w:numPr>
          <w:ilvl w:val="0"/>
          <w:numId w:val="660"/>
        </w:numPr>
        <w:tabs>
          <w:tab w:val="left" w:pos="284"/>
        </w:tabs>
        <w:rPr>
          <w:sz w:val="28"/>
          <w:szCs w:val="28"/>
        </w:rPr>
      </w:pPr>
      <w:r w:rsidRPr="005C0715">
        <w:rPr>
          <w:sz w:val="28"/>
          <w:szCs w:val="28"/>
        </w:rPr>
        <w:t>вначале бурное нарастание симптомов, затем – медленное развитие симптоматики</w:t>
      </w:r>
    </w:p>
    <w:p w:rsidR="005C0715" w:rsidRPr="005C0715" w:rsidRDefault="005C0715" w:rsidP="005C0715">
      <w:pPr>
        <w:jc w:val="both"/>
        <w:rPr>
          <w:sz w:val="28"/>
          <w:szCs w:val="28"/>
        </w:rPr>
      </w:pPr>
    </w:p>
    <w:p w:rsidR="005C0715" w:rsidRPr="005C0715" w:rsidRDefault="005C0715" w:rsidP="005C0715">
      <w:pPr>
        <w:ind w:left="709" w:hanging="349"/>
        <w:jc w:val="center"/>
        <w:rPr>
          <w:b/>
          <w:sz w:val="28"/>
          <w:szCs w:val="28"/>
        </w:rPr>
      </w:pPr>
      <w:r w:rsidRPr="005C0715">
        <w:rPr>
          <w:b/>
          <w:sz w:val="28"/>
          <w:szCs w:val="28"/>
        </w:rPr>
        <w:t>Эталоны ответов к тестам по теме:</w:t>
      </w:r>
    </w:p>
    <w:p w:rsidR="005C0715" w:rsidRPr="005C0715" w:rsidRDefault="005C0715" w:rsidP="007C0B4C">
      <w:pPr>
        <w:numPr>
          <w:ilvl w:val="0"/>
          <w:numId w:val="661"/>
        </w:numPr>
        <w:tabs>
          <w:tab w:val="left" w:pos="709"/>
        </w:tabs>
        <w:rPr>
          <w:sz w:val="28"/>
          <w:szCs w:val="28"/>
        </w:rPr>
      </w:pPr>
      <w:r w:rsidRPr="005C0715">
        <w:rPr>
          <w:sz w:val="28"/>
          <w:szCs w:val="28"/>
        </w:rPr>
        <w:t>3</w:t>
      </w:r>
    </w:p>
    <w:p w:rsidR="005C0715" w:rsidRPr="005C0715" w:rsidRDefault="005C0715" w:rsidP="007C0B4C">
      <w:pPr>
        <w:numPr>
          <w:ilvl w:val="0"/>
          <w:numId w:val="661"/>
        </w:numPr>
        <w:tabs>
          <w:tab w:val="left" w:pos="709"/>
        </w:tabs>
        <w:rPr>
          <w:sz w:val="28"/>
          <w:szCs w:val="28"/>
        </w:rPr>
      </w:pPr>
      <w:r w:rsidRPr="005C0715">
        <w:rPr>
          <w:sz w:val="28"/>
          <w:szCs w:val="28"/>
        </w:rPr>
        <w:t>2</w:t>
      </w:r>
    </w:p>
    <w:p w:rsidR="005C0715" w:rsidRPr="005C0715" w:rsidRDefault="005C0715" w:rsidP="007C0B4C">
      <w:pPr>
        <w:numPr>
          <w:ilvl w:val="0"/>
          <w:numId w:val="661"/>
        </w:numPr>
        <w:tabs>
          <w:tab w:val="left" w:pos="709"/>
        </w:tabs>
        <w:rPr>
          <w:sz w:val="28"/>
          <w:szCs w:val="28"/>
        </w:rPr>
      </w:pPr>
      <w:r w:rsidRPr="005C0715">
        <w:rPr>
          <w:sz w:val="28"/>
          <w:szCs w:val="28"/>
        </w:rPr>
        <w:t>4</w:t>
      </w:r>
    </w:p>
    <w:p w:rsidR="005C0715" w:rsidRPr="005C0715" w:rsidRDefault="005C0715" w:rsidP="007C0B4C">
      <w:pPr>
        <w:numPr>
          <w:ilvl w:val="0"/>
          <w:numId w:val="661"/>
        </w:numPr>
        <w:tabs>
          <w:tab w:val="left" w:pos="709"/>
        </w:tabs>
        <w:rPr>
          <w:sz w:val="28"/>
          <w:szCs w:val="28"/>
        </w:rPr>
      </w:pPr>
      <w:r w:rsidRPr="005C0715">
        <w:rPr>
          <w:sz w:val="28"/>
          <w:szCs w:val="28"/>
        </w:rPr>
        <w:t>5</w:t>
      </w:r>
    </w:p>
    <w:p w:rsidR="005C0715" w:rsidRPr="005C0715" w:rsidRDefault="005C0715" w:rsidP="007C0B4C">
      <w:pPr>
        <w:numPr>
          <w:ilvl w:val="0"/>
          <w:numId w:val="661"/>
        </w:numPr>
        <w:tabs>
          <w:tab w:val="left" w:pos="709"/>
        </w:tabs>
        <w:rPr>
          <w:sz w:val="28"/>
          <w:szCs w:val="28"/>
        </w:rPr>
      </w:pPr>
      <w:r w:rsidRPr="005C0715">
        <w:rPr>
          <w:sz w:val="28"/>
          <w:szCs w:val="28"/>
        </w:rPr>
        <w:t>2</w:t>
      </w:r>
    </w:p>
    <w:p w:rsidR="005C0715" w:rsidRPr="005C0715" w:rsidRDefault="005C0715" w:rsidP="007C0B4C">
      <w:pPr>
        <w:numPr>
          <w:ilvl w:val="0"/>
          <w:numId w:val="661"/>
        </w:numPr>
        <w:tabs>
          <w:tab w:val="left" w:pos="709"/>
        </w:tabs>
        <w:rPr>
          <w:sz w:val="28"/>
          <w:szCs w:val="28"/>
        </w:rPr>
      </w:pPr>
      <w:r w:rsidRPr="005C0715">
        <w:rPr>
          <w:sz w:val="28"/>
          <w:szCs w:val="28"/>
        </w:rPr>
        <w:t>4</w:t>
      </w:r>
    </w:p>
    <w:p w:rsidR="005C0715" w:rsidRPr="005C0715" w:rsidRDefault="005C0715" w:rsidP="007C0B4C">
      <w:pPr>
        <w:numPr>
          <w:ilvl w:val="0"/>
          <w:numId w:val="661"/>
        </w:numPr>
        <w:tabs>
          <w:tab w:val="left" w:pos="709"/>
        </w:tabs>
        <w:rPr>
          <w:sz w:val="28"/>
          <w:szCs w:val="28"/>
        </w:rPr>
      </w:pPr>
      <w:r w:rsidRPr="005C0715">
        <w:rPr>
          <w:sz w:val="28"/>
          <w:szCs w:val="28"/>
        </w:rPr>
        <w:t>1</w:t>
      </w:r>
    </w:p>
    <w:p w:rsidR="005C0715" w:rsidRPr="005C0715" w:rsidRDefault="005C0715" w:rsidP="007C0B4C">
      <w:pPr>
        <w:numPr>
          <w:ilvl w:val="0"/>
          <w:numId w:val="661"/>
        </w:numPr>
        <w:tabs>
          <w:tab w:val="left" w:pos="709"/>
        </w:tabs>
        <w:rPr>
          <w:sz w:val="28"/>
          <w:szCs w:val="28"/>
        </w:rPr>
      </w:pPr>
      <w:r w:rsidRPr="005C0715">
        <w:rPr>
          <w:sz w:val="28"/>
          <w:szCs w:val="28"/>
        </w:rPr>
        <w:t>1</w:t>
      </w:r>
    </w:p>
    <w:p w:rsidR="005C0715" w:rsidRPr="005C0715" w:rsidRDefault="005C0715" w:rsidP="007C0B4C">
      <w:pPr>
        <w:numPr>
          <w:ilvl w:val="0"/>
          <w:numId w:val="661"/>
        </w:numPr>
        <w:tabs>
          <w:tab w:val="left" w:pos="709"/>
        </w:tabs>
        <w:rPr>
          <w:sz w:val="28"/>
          <w:szCs w:val="28"/>
        </w:rPr>
      </w:pPr>
      <w:r w:rsidRPr="005C0715">
        <w:rPr>
          <w:sz w:val="28"/>
          <w:szCs w:val="28"/>
        </w:rPr>
        <w:t>3</w:t>
      </w:r>
    </w:p>
    <w:p w:rsidR="005C0715" w:rsidRPr="005C0715" w:rsidRDefault="005C0715" w:rsidP="007C0B4C">
      <w:pPr>
        <w:numPr>
          <w:ilvl w:val="0"/>
          <w:numId w:val="661"/>
        </w:numPr>
        <w:tabs>
          <w:tab w:val="left" w:pos="709"/>
        </w:tabs>
        <w:rPr>
          <w:sz w:val="28"/>
          <w:szCs w:val="28"/>
        </w:rPr>
      </w:pPr>
      <w:r w:rsidRPr="005C0715">
        <w:rPr>
          <w:sz w:val="28"/>
          <w:szCs w:val="28"/>
        </w:rPr>
        <w:t>5</w:t>
      </w:r>
    </w:p>
    <w:p w:rsidR="005C0715" w:rsidRPr="005C0715" w:rsidRDefault="005C0715" w:rsidP="005C0715">
      <w:pPr>
        <w:tabs>
          <w:tab w:val="num" w:pos="180"/>
        </w:tabs>
        <w:rPr>
          <w:b/>
          <w:sz w:val="28"/>
          <w:szCs w:val="28"/>
        </w:rPr>
      </w:pPr>
    </w:p>
    <w:p w:rsidR="005C0715" w:rsidRPr="005C0715" w:rsidRDefault="005C0715" w:rsidP="005C0715">
      <w:pPr>
        <w:tabs>
          <w:tab w:val="num" w:pos="180"/>
        </w:tabs>
        <w:ind w:firstLine="851"/>
        <w:rPr>
          <w:b/>
          <w:sz w:val="28"/>
          <w:szCs w:val="28"/>
        </w:rPr>
      </w:pPr>
      <w:r>
        <w:rPr>
          <w:b/>
          <w:sz w:val="28"/>
          <w:szCs w:val="28"/>
        </w:rPr>
        <w:t>5</w:t>
      </w:r>
      <w:r w:rsidRPr="005C0715">
        <w:rPr>
          <w:b/>
          <w:sz w:val="28"/>
          <w:szCs w:val="28"/>
        </w:rPr>
        <w:t>. Ситуационные задачи по теме:</w:t>
      </w:r>
    </w:p>
    <w:p w:rsidR="005C0715" w:rsidRPr="005C0715" w:rsidRDefault="005C0715" w:rsidP="005C0715">
      <w:pPr>
        <w:tabs>
          <w:tab w:val="num" w:pos="180"/>
        </w:tabs>
        <w:ind w:firstLine="851"/>
        <w:rPr>
          <w:b/>
          <w:sz w:val="28"/>
          <w:szCs w:val="28"/>
        </w:rPr>
      </w:pPr>
    </w:p>
    <w:p w:rsidR="005C0715" w:rsidRPr="005C0715" w:rsidRDefault="005C0715" w:rsidP="005C0715">
      <w:pPr>
        <w:tabs>
          <w:tab w:val="num" w:pos="180"/>
        </w:tabs>
        <w:ind w:firstLine="851"/>
        <w:rPr>
          <w:b/>
          <w:sz w:val="28"/>
          <w:szCs w:val="28"/>
        </w:rPr>
      </w:pPr>
      <w:r w:rsidRPr="005C0715">
        <w:rPr>
          <w:b/>
          <w:sz w:val="28"/>
          <w:szCs w:val="28"/>
        </w:rPr>
        <w:t xml:space="preserve">Задача №1 </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У мальчика 5-ти лет педиатр поликлиники при профилактическом осмотре, оформляя его в детское учреждение, пальпаторно обнаружил в животе опухолевидное образование с гладкой поверхностью, подвижное, безболезненное.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Из анамнеза удалось выяснить, что родители никаких изменений в поведении и внешнем виде ребёнка не заметили.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OAK никаких отклонений от нормы не выявлено.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Задания: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1.</w:t>
      </w:r>
      <w:r w:rsidRPr="005C0715">
        <w:rPr>
          <w:sz w:val="28"/>
          <w:szCs w:val="28"/>
          <w:lang w:eastAsia="en-US"/>
        </w:rPr>
        <w:tab/>
        <w:t>Поставьте диагноз.</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С какими заболеваниями нужно проводить дифференциальную диагностику?</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3.</w:t>
      </w:r>
      <w:r w:rsidRPr="005C0715">
        <w:rPr>
          <w:sz w:val="28"/>
          <w:szCs w:val="28"/>
          <w:lang w:eastAsia="en-US"/>
        </w:rPr>
        <w:tab/>
        <w:t>Какие способы обследования могут помочь в диагностике?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Каким должно быть тактическое решение?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Каков объём хирургического пособия?</w:t>
      </w:r>
    </w:p>
    <w:p w:rsidR="005C0715" w:rsidRPr="005C0715" w:rsidRDefault="005C0715" w:rsidP="005C0715">
      <w:pPr>
        <w:tabs>
          <w:tab w:val="left" w:pos="993"/>
        </w:tabs>
        <w:ind w:firstLine="851"/>
        <w:jc w:val="both"/>
        <w:rPr>
          <w:sz w:val="28"/>
          <w:szCs w:val="28"/>
          <w:lang w:eastAsia="en-US"/>
        </w:rPr>
      </w:pPr>
    </w:p>
    <w:p w:rsidR="005C0715" w:rsidRPr="005C0715" w:rsidRDefault="005C0715" w:rsidP="005C0715">
      <w:pPr>
        <w:ind w:firstLine="851"/>
        <w:jc w:val="both"/>
        <w:rPr>
          <w:b/>
          <w:sz w:val="28"/>
          <w:szCs w:val="28"/>
        </w:rPr>
      </w:pPr>
      <w:r w:rsidRPr="005C0715">
        <w:rPr>
          <w:b/>
          <w:sz w:val="28"/>
          <w:szCs w:val="28"/>
        </w:rPr>
        <w:t>Задача №2</w:t>
      </w:r>
    </w:p>
    <w:p w:rsidR="005C0715" w:rsidRPr="005C0715" w:rsidRDefault="005C0715" w:rsidP="005C0715">
      <w:pPr>
        <w:ind w:firstLine="851"/>
        <w:jc w:val="both"/>
        <w:rPr>
          <w:bCs/>
          <w:sz w:val="28"/>
          <w:szCs w:val="28"/>
        </w:rPr>
      </w:pPr>
      <w:r w:rsidRPr="005C0715">
        <w:rPr>
          <w:bCs/>
          <w:sz w:val="28"/>
          <w:szCs w:val="28"/>
        </w:rPr>
        <w:t xml:space="preserve">У ребенка 5 лет, со слов матери, в течение последнего года постепенно увеличился объём живота. Других жалоб нет, самочувствие не страдает. Внешний вид не изменён, кроме размеров живота. Последний значительно увеличен в объёме, при пальпации мягкий, безболезненный, определяется симптом баллотирования, признаков раздражения брюшины нет. Печень, селезёнка не увеличены. Ректально – без особенностей. </w:t>
      </w:r>
      <w:r w:rsidRPr="005C0715">
        <w:rPr>
          <w:bCs/>
          <w:sz w:val="28"/>
          <w:szCs w:val="28"/>
        </w:rPr>
        <w:lastRenderedPageBreak/>
        <w:t>Обзорная рентгенография живота патологии не выявила. В анализе крови изменений нет.</w:t>
      </w:r>
    </w:p>
    <w:p w:rsidR="005C0715" w:rsidRPr="005C0715" w:rsidRDefault="005C0715" w:rsidP="005C0715">
      <w:pPr>
        <w:keepNext/>
        <w:spacing w:before="240" w:after="60"/>
        <w:ind w:firstLine="851"/>
        <w:jc w:val="both"/>
        <w:outlineLvl w:val="0"/>
        <w:rPr>
          <w:rFonts w:cs="Arial"/>
          <w:kern w:val="32"/>
          <w:sz w:val="28"/>
          <w:szCs w:val="28"/>
        </w:rPr>
      </w:pPr>
      <w:r w:rsidRPr="005C0715">
        <w:rPr>
          <w:rFonts w:cs="Arial"/>
          <w:kern w:val="32"/>
          <w:sz w:val="28"/>
          <w:szCs w:val="28"/>
        </w:rPr>
        <w:t>Задания:</w:t>
      </w:r>
    </w:p>
    <w:p w:rsidR="005C0715" w:rsidRPr="005C0715" w:rsidRDefault="005C0715" w:rsidP="007C0B4C">
      <w:pPr>
        <w:numPr>
          <w:ilvl w:val="0"/>
          <w:numId w:val="656"/>
        </w:numPr>
        <w:tabs>
          <w:tab w:val="num" w:pos="180"/>
          <w:tab w:val="left" w:pos="360"/>
        </w:tabs>
        <w:ind w:firstLine="851"/>
        <w:jc w:val="both"/>
        <w:rPr>
          <w:sz w:val="28"/>
          <w:szCs w:val="28"/>
        </w:rPr>
      </w:pPr>
      <w:r w:rsidRPr="005C0715">
        <w:rPr>
          <w:sz w:val="28"/>
          <w:szCs w:val="28"/>
        </w:rPr>
        <w:t xml:space="preserve">Поставьте предположительные диагнозы </w:t>
      </w:r>
    </w:p>
    <w:p w:rsidR="005C0715" w:rsidRPr="005C0715" w:rsidRDefault="005C0715" w:rsidP="007C0B4C">
      <w:pPr>
        <w:numPr>
          <w:ilvl w:val="0"/>
          <w:numId w:val="656"/>
        </w:numPr>
        <w:tabs>
          <w:tab w:val="num" w:pos="180"/>
          <w:tab w:val="left" w:pos="360"/>
        </w:tabs>
        <w:ind w:firstLine="851"/>
        <w:jc w:val="both"/>
        <w:rPr>
          <w:sz w:val="28"/>
          <w:szCs w:val="28"/>
        </w:rPr>
      </w:pPr>
      <w:r w:rsidRPr="005C0715">
        <w:rPr>
          <w:sz w:val="28"/>
          <w:szCs w:val="28"/>
        </w:rPr>
        <w:t xml:space="preserve">Составьте алгоритм обследования для уточнения диагноза </w:t>
      </w:r>
    </w:p>
    <w:p w:rsidR="005C0715" w:rsidRPr="005C0715" w:rsidRDefault="005C0715" w:rsidP="007C0B4C">
      <w:pPr>
        <w:numPr>
          <w:ilvl w:val="0"/>
          <w:numId w:val="656"/>
        </w:numPr>
        <w:tabs>
          <w:tab w:val="num" w:pos="180"/>
          <w:tab w:val="left" w:pos="360"/>
        </w:tabs>
        <w:ind w:firstLine="851"/>
        <w:jc w:val="both"/>
        <w:rPr>
          <w:sz w:val="28"/>
          <w:szCs w:val="28"/>
        </w:rPr>
      </w:pPr>
      <w:r w:rsidRPr="005C0715">
        <w:rPr>
          <w:sz w:val="28"/>
          <w:szCs w:val="28"/>
        </w:rPr>
        <w:t xml:space="preserve">Определите лечебную тактику </w:t>
      </w:r>
    </w:p>
    <w:p w:rsidR="005C0715" w:rsidRPr="005C0715" w:rsidRDefault="005C0715" w:rsidP="005C0715">
      <w:pPr>
        <w:ind w:firstLine="851"/>
        <w:jc w:val="both"/>
        <w:rPr>
          <w:b/>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№3</w:t>
      </w:r>
    </w:p>
    <w:p w:rsidR="005C0715" w:rsidRPr="005C0715" w:rsidRDefault="005C0715" w:rsidP="005C0715">
      <w:pPr>
        <w:spacing w:after="120"/>
        <w:ind w:firstLine="851"/>
        <w:jc w:val="both"/>
        <w:rPr>
          <w:sz w:val="28"/>
          <w:szCs w:val="28"/>
        </w:rPr>
      </w:pPr>
      <w:r w:rsidRPr="005C0715">
        <w:rPr>
          <w:sz w:val="28"/>
          <w:szCs w:val="28"/>
        </w:rPr>
        <w:t>Во время операции по поводу острого аппендицита у девочки 13 лет обнаружена киста правого яичника.</w:t>
      </w:r>
    </w:p>
    <w:p w:rsidR="005C0715" w:rsidRPr="005C0715" w:rsidRDefault="005C0715" w:rsidP="005C0715">
      <w:pPr>
        <w:keepNext/>
        <w:spacing w:before="240" w:after="60"/>
        <w:ind w:firstLine="851"/>
        <w:jc w:val="both"/>
        <w:outlineLvl w:val="0"/>
        <w:rPr>
          <w:rFonts w:cs="Arial"/>
          <w:kern w:val="32"/>
          <w:sz w:val="28"/>
          <w:szCs w:val="28"/>
        </w:rPr>
      </w:pPr>
      <w:r w:rsidRPr="005C0715">
        <w:rPr>
          <w:rFonts w:cs="Arial"/>
          <w:kern w:val="32"/>
          <w:sz w:val="28"/>
          <w:szCs w:val="28"/>
        </w:rPr>
        <w:t>Задание:</w:t>
      </w:r>
    </w:p>
    <w:p w:rsidR="005C0715" w:rsidRPr="005C0715" w:rsidRDefault="005C0715" w:rsidP="005C0715">
      <w:pPr>
        <w:ind w:firstLine="851"/>
        <w:jc w:val="both"/>
        <w:rPr>
          <w:sz w:val="28"/>
          <w:szCs w:val="28"/>
        </w:rPr>
      </w:pPr>
      <w:r w:rsidRPr="005C0715">
        <w:rPr>
          <w:sz w:val="28"/>
          <w:szCs w:val="28"/>
        </w:rPr>
        <w:t>Выберите из предложенных вариантов 1 правильный ответ по дальнейшей лечебной тактике:</w:t>
      </w:r>
    </w:p>
    <w:p w:rsidR="005C0715" w:rsidRPr="005C0715" w:rsidRDefault="005C0715" w:rsidP="005C0715">
      <w:pPr>
        <w:ind w:firstLine="851"/>
        <w:jc w:val="both"/>
        <w:rPr>
          <w:sz w:val="28"/>
          <w:szCs w:val="28"/>
        </w:rPr>
      </w:pPr>
      <w:r w:rsidRPr="005C0715">
        <w:rPr>
          <w:sz w:val="28"/>
          <w:szCs w:val="28"/>
        </w:rPr>
        <w:t>а. аппендэктомия; кисту оперировать в плановом порядке в гинекологическом отделении</w:t>
      </w:r>
    </w:p>
    <w:p w:rsidR="005C0715" w:rsidRPr="005C0715" w:rsidRDefault="005C0715" w:rsidP="005C0715">
      <w:pPr>
        <w:ind w:firstLine="851"/>
        <w:jc w:val="both"/>
        <w:rPr>
          <w:sz w:val="28"/>
          <w:szCs w:val="28"/>
        </w:rPr>
      </w:pPr>
      <w:r w:rsidRPr="005C0715">
        <w:rPr>
          <w:sz w:val="28"/>
          <w:szCs w:val="28"/>
        </w:rPr>
        <w:t>б. кисту удалить из разреза Волковича-Дьяконова, отросток не удалять</w:t>
      </w:r>
    </w:p>
    <w:p w:rsidR="005C0715" w:rsidRPr="005C0715" w:rsidRDefault="005C0715" w:rsidP="005C0715">
      <w:pPr>
        <w:ind w:firstLine="851"/>
        <w:jc w:val="both"/>
        <w:rPr>
          <w:sz w:val="28"/>
          <w:szCs w:val="28"/>
        </w:rPr>
      </w:pPr>
      <w:r w:rsidRPr="005C0715">
        <w:rPr>
          <w:sz w:val="28"/>
          <w:szCs w:val="28"/>
        </w:rPr>
        <w:t>в. аппендэктомия и удаление кисты яичника</w:t>
      </w:r>
    </w:p>
    <w:p w:rsidR="005C0715" w:rsidRPr="005C0715" w:rsidRDefault="005C0715" w:rsidP="005C0715">
      <w:pPr>
        <w:ind w:firstLine="851"/>
        <w:jc w:val="both"/>
        <w:rPr>
          <w:sz w:val="28"/>
          <w:szCs w:val="28"/>
        </w:rPr>
      </w:pPr>
      <w:r w:rsidRPr="005C0715">
        <w:rPr>
          <w:sz w:val="28"/>
          <w:szCs w:val="28"/>
        </w:rPr>
        <w:t>г. срочно вызвать на операцию гинеколога</w:t>
      </w:r>
    </w:p>
    <w:p w:rsidR="005C0715" w:rsidRPr="005C0715" w:rsidRDefault="005C0715" w:rsidP="005C0715">
      <w:pPr>
        <w:ind w:firstLine="851"/>
        <w:jc w:val="both"/>
        <w:rPr>
          <w:sz w:val="28"/>
          <w:szCs w:val="28"/>
        </w:rPr>
      </w:pPr>
      <w:r w:rsidRPr="005C0715">
        <w:rPr>
          <w:sz w:val="28"/>
          <w:szCs w:val="28"/>
        </w:rPr>
        <w:t>д. ушить брюшную полость, не удаляя ни аппендикс, ни кисту. В дальнейшем больную перевести в гинекологию.</w:t>
      </w:r>
    </w:p>
    <w:p w:rsidR="005C0715" w:rsidRPr="005C0715" w:rsidRDefault="005C0715" w:rsidP="005C0715">
      <w:pPr>
        <w:ind w:firstLine="851"/>
        <w:jc w:val="both"/>
        <w:rPr>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№4</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клинику детской хирургии поступил мальчик 2-х лет с жалобами, со слов матери, на похудание, отсутствие аппетита, бледность кожных покровов с лёгким желтушным оттенком, плохое самочувствие в течение 3-4 месяцев.</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При осмотре обращает на себя внимание: истощение, восковидная бледность кожи с желтушным оттенком, адинамия, увеличение объёма живота, усиление венозного рисунка на брюшной стенке. Пальпации живот доступен, пальпируется увеличенная, плотная, бугристая печень, безболезненная. Перкуторно определяется притупление звука в отлогих местах живота. Симптомы раздражения брюшины отрицательны.</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Per rectum: имеется нависание стенок прямой кишки.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Со стороны органов грудной клетки изменений не выявлено.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На обзорной рентгенограмме брюшной полости тень печени увеличена в размерах, имеет неправильную форму, желудок смещен влево. На рентгенограмме лёгких патологии не обнаружено.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общем анализе крови отмечается снижение гемоглобина до 90 г/л и увеличение СОЭ до 48 мм/час.</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Задания: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1.</w:t>
      </w:r>
      <w:r w:rsidRPr="005C0715">
        <w:rPr>
          <w:sz w:val="28"/>
          <w:szCs w:val="28"/>
          <w:lang w:eastAsia="en-US"/>
        </w:rPr>
        <w:tab/>
        <w:t>Поставьте диагноз.</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lastRenderedPageBreak/>
        <w:t>2.</w:t>
      </w:r>
      <w:r w:rsidRPr="005C0715">
        <w:rPr>
          <w:sz w:val="28"/>
          <w:szCs w:val="28"/>
          <w:lang w:eastAsia="en-US"/>
        </w:rPr>
        <w:tab/>
        <w:t>Что относится к информативным методам диагностики для уточнения диагноза?</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3.</w:t>
      </w:r>
      <w:r w:rsidRPr="005C0715">
        <w:rPr>
          <w:sz w:val="28"/>
          <w:szCs w:val="28"/>
          <w:lang w:eastAsia="en-US"/>
        </w:rPr>
        <w:tab/>
        <w:t>Какую лечебную тактику следует выбрать в данном случае?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Препараты для ПХТ.</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Реабилитация.</w:t>
      </w:r>
    </w:p>
    <w:p w:rsidR="005C0715" w:rsidRPr="005C0715" w:rsidRDefault="005C0715" w:rsidP="005C0715">
      <w:pPr>
        <w:keepNext/>
        <w:spacing w:after="60"/>
        <w:ind w:firstLine="851"/>
        <w:jc w:val="both"/>
        <w:outlineLvl w:val="1"/>
        <w:rPr>
          <w:rFonts w:cs="Arial"/>
          <w:b/>
          <w:i/>
          <w:iCs/>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№5</w:t>
      </w:r>
    </w:p>
    <w:p w:rsidR="005C0715" w:rsidRPr="005C0715" w:rsidRDefault="005C0715" w:rsidP="005C0715">
      <w:pPr>
        <w:ind w:firstLine="851"/>
        <w:jc w:val="both"/>
        <w:rPr>
          <w:sz w:val="28"/>
          <w:szCs w:val="28"/>
        </w:rPr>
      </w:pPr>
      <w:r w:rsidRPr="005C0715">
        <w:rPr>
          <w:sz w:val="28"/>
          <w:szCs w:val="28"/>
        </w:rPr>
        <w:t>Мальчика 9 лет в течение 3-х последних месяцев беспокоят периодически повторяющиеся схваткообразные боли в животе, и в момент приступа болей, поглаживая живот, он прощупывает у себя какое-то опухолевидное образование в правой половине живота, достаточно подвижное. После его ручного расправления самим ребёнком болевой симптом исчезает. За этот же период, со слов больного, он похудел, т.к. у него ухудшился аппетит. Стул не изменён.</w:t>
      </w:r>
    </w:p>
    <w:p w:rsidR="005C0715" w:rsidRPr="005C0715" w:rsidRDefault="005C0715" w:rsidP="005C0715">
      <w:pPr>
        <w:ind w:firstLine="851"/>
        <w:jc w:val="both"/>
        <w:rPr>
          <w:sz w:val="28"/>
          <w:szCs w:val="28"/>
        </w:rPr>
      </w:pPr>
      <w:r w:rsidRPr="005C0715">
        <w:rPr>
          <w:bCs/>
          <w:sz w:val="28"/>
          <w:szCs w:val="28"/>
        </w:rPr>
        <w:t>Объективно:</w:t>
      </w:r>
      <w:r w:rsidRPr="005C0715">
        <w:rPr>
          <w:sz w:val="28"/>
          <w:szCs w:val="28"/>
        </w:rPr>
        <w:t xml:space="preserve"> кожные покровы и видимые слизистые бледные, питание ребёнка понижено, язык влажный, в лёгких и сердце патологических изменений нет.</w:t>
      </w:r>
    </w:p>
    <w:p w:rsidR="005C0715" w:rsidRPr="005C0715" w:rsidRDefault="005C0715" w:rsidP="005C0715">
      <w:pPr>
        <w:ind w:firstLine="851"/>
        <w:jc w:val="both"/>
        <w:rPr>
          <w:sz w:val="28"/>
          <w:szCs w:val="28"/>
        </w:rPr>
      </w:pPr>
      <w:r w:rsidRPr="005C0715">
        <w:rPr>
          <w:bCs/>
          <w:sz w:val="28"/>
          <w:szCs w:val="28"/>
        </w:rPr>
        <w:t>Местно:</w:t>
      </w:r>
      <w:r w:rsidRPr="005C0715">
        <w:rPr>
          <w:sz w:val="28"/>
          <w:szCs w:val="28"/>
        </w:rPr>
        <w:t xml:space="preserve"> живот участвует в акте дыхания, в размерах не увеличен, пальпации доступен, мягкий. В правой подвздошной области удалось пальпировать овальное опухолевидное образование размерами 7 х 9 см, безболезненное, умеренно смещаемое. </w:t>
      </w:r>
    </w:p>
    <w:p w:rsidR="005C0715" w:rsidRPr="005C0715" w:rsidRDefault="005C0715" w:rsidP="005C0715">
      <w:pPr>
        <w:ind w:firstLine="851"/>
        <w:jc w:val="both"/>
        <w:rPr>
          <w:sz w:val="28"/>
          <w:szCs w:val="28"/>
        </w:rPr>
      </w:pPr>
      <w:r w:rsidRPr="005C0715">
        <w:rPr>
          <w:sz w:val="28"/>
          <w:szCs w:val="28"/>
          <w:lang w:val="en-US"/>
        </w:rPr>
        <w:t>Per</w:t>
      </w:r>
      <w:r w:rsidRPr="005C0715">
        <w:rPr>
          <w:sz w:val="28"/>
          <w:szCs w:val="28"/>
        </w:rPr>
        <w:t xml:space="preserve"> </w:t>
      </w:r>
      <w:r w:rsidRPr="005C0715">
        <w:rPr>
          <w:sz w:val="28"/>
          <w:szCs w:val="28"/>
          <w:lang w:val="en-US"/>
        </w:rPr>
        <w:t>rectum</w:t>
      </w:r>
      <w:r w:rsidRPr="005C0715">
        <w:rPr>
          <w:sz w:val="28"/>
          <w:szCs w:val="28"/>
        </w:rPr>
        <w:t xml:space="preserve"> образование не достигается.</w:t>
      </w:r>
    </w:p>
    <w:p w:rsidR="005C0715" w:rsidRPr="005C0715" w:rsidRDefault="005C0715" w:rsidP="005C0715">
      <w:pPr>
        <w:spacing w:after="120"/>
        <w:ind w:firstLine="851"/>
        <w:jc w:val="both"/>
        <w:rPr>
          <w:sz w:val="28"/>
          <w:szCs w:val="28"/>
        </w:rPr>
      </w:pPr>
      <w:r w:rsidRPr="005C0715">
        <w:rPr>
          <w:sz w:val="28"/>
          <w:szCs w:val="28"/>
        </w:rPr>
        <w:t>В анализах крови: лейкоцитов 8,0х10</w:t>
      </w:r>
      <w:r w:rsidRPr="005C0715">
        <w:rPr>
          <w:sz w:val="28"/>
          <w:szCs w:val="28"/>
          <w:vertAlign w:val="superscript"/>
        </w:rPr>
        <w:t>9</w:t>
      </w:r>
      <w:r w:rsidRPr="005C0715">
        <w:rPr>
          <w:sz w:val="28"/>
          <w:szCs w:val="28"/>
        </w:rPr>
        <w:t xml:space="preserve">/л, </w:t>
      </w:r>
      <w:r w:rsidRPr="005C0715">
        <w:rPr>
          <w:sz w:val="28"/>
          <w:szCs w:val="28"/>
          <w:lang w:val="en-US"/>
        </w:rPr>
        <w:t>Hb</w:t>
      </w:r>
      <w:r w:rsidRPr="005C0715">
        <w:rPr>
          <w:sz w:val="28"/>
          <w:szCs w:val="28"/>
        </w:rPr>
        <w:t xml:space="preserve"> 102 г/л, СОЭ 43 мм/час.</w:t>
      </w:r>
    </w:p>
    <w:p w:rsidR="005C0715" w:rsidRPr="005C0715" w:rsidRDefault="005C0715" w:rsidP="005C0715">
      <w:pPr>
        <w:keepNext/>
        <w:spacing w:before="240" w:after="60"/>
        <w:ind w:firstLine="851"/>
        <w:jc w:val="both"/>
        <w:outlineLvl w:val="0"/>
        <w:rPr>
          <w:kern w:val="32"/>
          <w:sz w:val="28"/>
          <w:szCs w:val="28"/>
        </w:rPr>
      </w:pPr>
      <w:r w:rsidRPr="005C0715">
        <w:rPr>
          <w:kern w:val="32"/>
          <w:sz w:val="28"/>
          <w:szCs w:val="28"/>
        </w:rPr>
        <w:t>Задания:</w:t>
      </w:r>
    </w:p>
    <w:p w:rsidR="005C0715" w:rsidRPr="005C0715" w:rsidRDefault="005C0715" w:rsidP="007C0B4C">
      <w:pPr>
        <w:numPr>
          <w:ilvl w:val="0"/>
          <w:numId w:val="655"/>
        </w:numPr>
        <w:ind w:firstLine="851"/>
        <w:jc w:val="both"/>
        <w:rPr>
          <w:sz w:val="28"/>
          <w:szCs w:val="28"/>
        </w:rPr>
      </w:pPr>
      <w:r w:rsidRPr="005C0715">
        <w:rPr>
          <w:sz w:val="28"/>
          <w:szCs w:val="28"/>
        </w:rPr>
        <w:t>Какие 2 заболевания можно предполагать? Укажите наибольшую вероятность одного из них.</w:t>
      </w:r>
    </w:p>
    <w:p w:rsidR="005C0715" w:rsidRPr="005C0715" w:rsidRDefault="005C0715" w:rsidP="007C0B4C">
      <w:pPr>
        <w:numPr>
          <w:ilvl w:val="0"/>
          <w:numId w:val="655"/>
        </w:numPr>
        <w:ind w:firstLine="851"/>
        <w:jc w:val="both"/>
        <w:rPr>
          <w:sz w:val="28"/>
          <w:szCs w:val="28"/>
        </w:rPr>
      </w:pPr>
      <w:r w:rsidRPr="005C0715">
        <w:rPr>
          <w:sz w:val="28"/>
          <w:szCs w:val="28"/>
        </w:rPr>
        <w:t>Какой ведущий синдром, обусловленный типичным осложнением этого заболевания, был у ребёнка?</w:t>
      </w:r>
    </w:p>
    <w:p w:rsidR="005C0715" w:rsidRPr="005C0715" w:rsidRDefault="005C0715" w:rsidP="007C0B4C">
      <w:pPr>
        <w:numPr>
          <w:ilvl w:val="0"/>
          <w:numId w:val="655"/>
        </w:numPr>
        <w:ind w:firstLine="851"/>
        <w:jc w:val="both"/>
        <w:rPr>
          <w:sz w:val="28"/>
          <w:szCs w:val="28"/>
        </w:rPr>
      </w:pPr>
      <w:r w:rsidRPr="005C0715">
        <w:rPr>
          <w:sz w:val="28"/>
          <w:szCs w:val="28"/>
        </w:rPr>
        <w:t>Назовите 2 самых информативных метода диагностики при данной патологии.</w:t>
      </w:r>
    </w:p>
    <w:p w:rsidR="005C0715" w:rsidRPr="005C0715" w:rsidRDefault="005C0715" w:rsidP="007C0B4C">
      <w:pPr>
        <w:numPr>
          <w:ilvl w:val="0"/>
          <w:numId w:val="655"/>
        </w:numPr>
        <w:ind w:firstLine="851"/>
        <w:jc w:val="both"/>
        <w:rPr>
          <w:sz w:val="28"/>
          <w:szCs w:val="28"/>
        </w:rPr>
      </w:pPr>
      <w:r w:rsidRPr="005C0715">
        <w:rPr>
          <w:sz w:val="28"/>
          <w:szCs w:val="28"/>
        </w:rPr>
        <w:t>Какая лечебная тактика будет наиболее адекватной в данном случае?</w:t>
      </w:r>
    </w:p>
    <w:p w:rsidR="005C0715" w:rsidRPr="005C0715" w:rsidRDefault="005C0715" w:rsidP="005C0715">
      <w:pPr>
        <w:ind w:firstLine="851"/>
        <w:jc w:val="both"/>
        <w:rPr>
          <w:sz w:val="28"/>
          <w:szCs w:val="28"/>
        </w:rPr>
      </w:pPr>
    </w:p>
    <w:p w:rsidR="005C0715" w:rsidRPr="005C0715" w:rsidRDefault="005C0715" w:rsidP="005C0715">
      <w:pPr>
        <w:ind w:firstLine="851"/>
        <w:jc w:val="center"/>
        <w:rPr>
          <w:sz w:val="28"/>
          <w:szCs w:val="28"/>
        </w:rPr>
      </w:pPr>
      <w:r w:rsidRPr="005C0715">
        <w:rPr>
          <w:sz w:val="28"/>
          <w:szCs w:val="28"/>
        </w:rPr>
        <w:t>Эталоны ответов к задачам по теме:</w:t>
      </w:r>
    </w:p>
    <w:p w:rsidR="005C0715" w:rsidRPr="005C0715" w:rsidRDefault="005C0715" w:rsidP="005C0715">
      <w:pPr>
        <w:ind w:firstLine="851"/>
        <w:jc w:val="both"/>
        <w:rPr>
          <w:caps/>
          <w:sz w:val="28"/>
          <w:szCs w:val="28"/>
        </w:rPr>
      </w:pPr>
    </w:p>
    <w:p w:rsidR="005C0715" w:rsidRPr="005C0715" w:rsidRDefault="005C0715" w:rsidP="005C0715">
      <w:pPr>
        <w:tabs>
          <w:tab w:val="left" w:pos="993"/>
        </w:tabs>
        <w:ind w:firstLine="851"/>
        <w:jc w:val="both"/>
        <w:rPr>
          <w:sz w:val="28"/>
          <w:szCs w:val="28"/>
          <w:lang w:eastAsia="en-US"/>
        </w:rPr>
      </w:pPr>
      <w:r w:rsidRPr="005C0715">
        <w:rPr>
          <w:b/>
          <w:bCs/>
          <w:sz w:val="28"/>
          <w:szCs w:val="28"/>
          <w:lang w:eastAsia="en-US"/>
        </w:rPr>
        <w:t>Задача №1:</w:t>
      </w:r>
      <w:r w:rsidRPr="005C0715">
        <w:rPr>
          <w:rFonts w:ascii="Calibri" w:hAnsi="Calibri"/>
          <w:sz w:val="28"/>
          <w:szCs w:val="28"/>
          <w:lang w:eastAsia="en-US"/>
        </w:rPr>
        <w:t xml:space="preserve">    </w:t>
      </w:r>
      <w:r w:rsidRPr="005C0715">
        <w:rPr>
          <w:sz w:val="28"/>
          <w:szCs w:val="28"/>
          <w:lang w:eastAsia="en-US"/>
        </w:rPr>
        <w:t>1.</w:t>
      </w:r>
      <w:r w:rsidRPr="005C0715">
        <w:rPr>
          <w:sz w:val="28"/>
          <w:szCs w:val="28"/>
          <w:lang w:eastAsia="en-US"/>
        </w:rPr>
        <w:tab/>
        <w:t>Киста брыжейки.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Киста брыжейки, эктопия почки, опухоли брюшной полости (лимфосаркома, нейробластома).</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3.</w:t>
      </w:r>
      <w:r w:rsidRPr="005C0715">
        <w:rPr>
          <w:sz w:val="28"/>
          <w:szCs w:val="28"/>
          <w:lang w:eastAsia="en-US"/>
        </w:rPr>
        <w:tab/>
        <w:t>УЗИ, КТ с контрастом, лапароскопия.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Тактическое решение - оперативное лечение.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 xml:space="preserve">Объём операции будет решаться на операционном столе в зависимости от обнаруженной ситуации: при кисте брыжейки - её иссечение, либо удаление вместе с резекцией сегмента кишки  при  интимном сращении </w:t>
      </w:r>
      <w:r w:rsidRPr="005C0715">
        <w:rPr>
          <w:sz w:val="28"/>
          <w:szCs w:val="28"/>
          <w:lang w:eastAsia="en-US"/>
        </w:rPr>
        <w:lastRenderedPageBreak/>
        <w:t>кисты со стенкой кишки, при лимфосаркоме - попытка радикального удаления, при невозможности - биопсия лимфоузла из опухоли  для морфологической верификации.</w:t>
      </w:r>
    </w:p>
    <w:p w:rsidR="005C0715" w:rsidRPr="005C0715" w:rsidRDefault="005C0715" w:rsidP="005C0715">
      <w:pPr>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№2:</w:t>
      </w:r>
      <w:r w:rsidRPr="005C0715">
        <w:rPr>
          <w:sz w:val="28"/>
          <w:szCs w:val="28"/>
        </w:rPr>
        <w:t xml:space="preserve">  </w:t>
      </w:r>
    </w:p>
    <w:p w:rsidR="005C0715" w:rsidRPr="005C0715" w:rsidRDefault="005C0715" w:rsidP="005C0715">
      <w:pPr>
        <w:ind w:firstLine="851"/>
        <w:jc w:val="both"/>
        <w:rPr>
          <w:sz w:val="28"/>
          <w:szCs w:val="28"/>
        </w:rPr>
      </w:pPr>
      <w:r w:rsidRPr="005C0715">
        <w:rPr>
          <w:sz w:val="28"/>
          <w:szCs w:val="28"/>
        </w:rPr>
        <w:t>1: а. Киста большого сальника</w:t>
      </w:r>
    </w:p>
    <w:p w:rsidR="005C0715" w:rsidRPr="005C0715" w:rsidRDefault="005C0715" w:rsidP="005C0715">
      <w:pPr>
        <w:ind w:firstLine="851"/>
        <w:jc w:val="both"/>
        <w:rPr>
          <w:sz w:val="28"/>
          <w:szCs w:val="28"/>
        </w:rPr>
      </w:pPr>
      <w:r w:rsidRPr="005C0715">
        <w:rPr>
          <w:sz w:val="28"/>
          <w:szCs w:val="28"/>
        </w:rPr>
        <w:t>б. Киста брыжейки</w:t>
      </w:r>
    </w:p>
    <w:p w:rsidR="005C0715" w:rsidRPr="005C0715" w:rsidRDefault="005C0715" w:rsidP="005C0715">
      <w:pPr>
        <w:ind w:firstLine="851"/>
        <w:jc w:val="both"/>
        <w:rPr>
          <w:sz w:val="28"/>
          <w:szCs w:val="28"/>
        </w:rPr>
      </w:pPr>
      <w:r w:rsidRPr="005C0715">
        <w:rPr>
          <w:sz w:val="28"/>
          <w:szCs w:val="28"/>
        </w:rPr>
        <w:t>2: а. УЗИ брюшной полости</w:t>
      </w:r>
    </w:p>
    <w:p w:rsidR="005C0715" w:rsidRPr="005C0715" w:rsidRDefault="005C0715" w:rsidP="005C0715">
      <w:pPr>
        <w:ind w:firstLine="851"/>
        <w:jc w:val="both"/>
        <w:rPr>
          <w:sz w:val="28"/>
          <w:szCs w:val="28"/>
        </w:rPr>
      </w:pPr>
      <w:r w:rsidRPr="005C0715">
        <w:rPr>
          <w:sz w:val="28"/>
          <w:szCs w:val="28"/>
        </w:rPr>
        <w:t>б. КТ брюшной полости</w:t>
      </w:r>
    </w:p>
    <w:p w:rsidR="005C0715" w:rsidRPr="005C0715" w:rsidRDefault="005C0715" w:rsidP="005C0715">
      <w:pPr>
        <w:ind w:firstLine="851"/>
        <w:jc w:val="both"/>
        <w:rPr>
          <w:sz w:val="28"/>
          <w:szCs w:val="28"/>
        </w:rPr>
      </w:pPr>
      <w:r w:rsidRPr="005C0715">
        <w:rPr>
          <w:sz w:val="28"/>
          <w:szCs w:val="28"/>
        </w:rPr>
        <w:t>3. Оперативное лечение</w:t>
      </w:r>
    </w:p>
    <w:p w:rsidR="005C0715" w:rsidRPr="005C0715" w:rsidRDefault="005C0715" w:rsidP="005C0715">
      <w:pPr>
        <w:ind w:firstLine="851"/>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№3</w:t>
      </w:r>
      <w:r w:rsidRPr="005C0715">
        <w:rPr>
          <w:bCs/>
          <w:sz w:val="28"/>
          <w:szCs w:val="28"/>
        </w:rPr>
        <w:t>:</w:t>
      </w:r>
      <w:r w:rsidRPr="005C0715">
        <w:rPr>
          <w:sz w:val="28"/>
          <w:szCs w:val="28"/>
        </w:rPr>
        <w:t xml:space="preserve">    в.</w:t>
      </w:r>
    </w:p>
    <w:p w:rsidR="005C0715" w:rsidRPr="005C0715" w:rsidRDefault="005C0715" w:rsidP="005C0715">
      <w:pPr>
        <w:ind w:firstLine="851"/>
        <w:jc w:val="both"/>
        <w:rPr>
          <w:sz w:val="28"/>
          <w:szCs w:val="28"/>
        </w:rPr>
      </w:pPr>
    </w:p>
    <w:p w:rsidR="005C0715" w:rsidRPr="005C0715" w:rsidRDefault="005C0715" w:rsidP="005C0715">
      <w:pPr>
        <w:tabs>
          <w:tab w:val="left" w:pos="993"/>
        </w:tabs>
        <w:ind w:firstLine="851"/>
        <w:jc w:val="both"/>
        <w:rPr>
          <w:rFonts w:ascii="Calibri" w:hAnsi="Calibri"/>
          <w:sz w:val="28"/>
          <w:szCs w:val="28"/>
          <w:lang w:eastAsia="en-US"/>
        </w:rPr>
      </w:pPr>
      <w:r w:rsidRPr="005C0715">
        <w:rPr>
          <w:b/>
          <w:bCs/>
          <w:sz w:val="28"/>
          <w:szCs w:val="28"/>
          <w:lang w:eastAsia="en-US"/>
        </w:rPr>
        <w:t>Задача №4:</w:t>
      </w:r>
      <w:r w:rsidRPr="005C0715">
        <w:rPr>
          <w:rFonts w:ascii="Calibri" w:hAnsi="Calibri"/>
          <w:bCs/>
          <w:sz w:val="28"/>
          <w:szCs w:val="28"/>
          <w:lang w:eastAsia="en-US"/>
        </w:rPr>
        <w:t xml:space="preserve"> </w:t>
      </w:r>
      <w:r w:rsidRPr="005C0715">
        <w:rPr>
          <w:rFonts w:ascii="Calibri" w:hAnsi="Calibri"/>
          <w:sz w:val="28"/>
          <w:szCs w:val="28"/>
          <w:lang w:eastAsia="en-US"/>
        </w:rPr>
        <w:t xml:space="preserve"> </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1.</w:t>
      </w:r>
      <w:r w:rsidRPr="005C0715">
        <w:rPr>
          <w:sz w:val="28"/>
          <w:szCs w:val="28"/>
          <w:lang w:eastAsia="en-US"/>
        </w:rPr>
        <w:tab/>
        <w:t>Гепатобластома, ст. III.</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Наиболее информативные методы диагностики в данном случае: УЗИ, КТ, МРТ, лапароскопическая биопсия печени.</w:t>
      </w:r>
    </w:p>
    <w:p w:rsidR="005C0715" w:rsidRPr="005C0715" w:rsidRDefault="005C0715" w:rsidP="005C0715">
      <w:pPr>
        <w:tabs>
          <w:tab w:val="left" w:pos="993"/>
        </w:tabs>
        <w:ind w:firstLine="851"/>
        <w:jc w:val="both"/>
        <w:rPr>
          <w:b/>
          <w:bCs/>
          <w:sz w:val="28"/>
          <w:szCs w:val="28"/>
        </w:rPr>
      </w:pPr>
      <w:r w:rsidRPr="005C0715">
        <w:rPr>
          <w:sz w:val="28"/>
          <w:szCs w:val="28"/>
          <w:lang w:eastAsia="en-US"/>
        </w:rPr>
        <w:t>3.</w:t>
      </w:r>
      <w:r w:rsidRPr="005C0715">
        <w:rPr>
          <w:sz w:val="28"/>
          <w:szCs w:val="28"/>
          <w:lang w:eastAsia="en-US"/>
        </w:rPr>
        <w:tab/>
        <w:t xml:space="preserve">Тактика: Предоперационное лечение цитостатиками, операция - </w:t>
      </w:r>
      <w:r w:rsidRPr="005C0715">
        <w:rPr>
          <w:b/>
          <w:bCs/>
          <w:sz w:val="28"/>
          <w:szCs w:val="28"/>
        </w:rPr>
        <w:t>гемигепатэктомия, послеоперационные курсы лучевой и химиотерапии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Препараты для химиотерапии гепатобластом: 5-фторурацил, метотрексат, цитозар, 6-меркаптопурин, циклофосфан, винбластин, винкристин.</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Наблюдение онколога, хирурга, периодически УЗИ, КТ контроль, курсы ПХТ.</w:t>
      </w:r>
    </w:p>
    <w:p w:rsidR="005C0715" w:rsidRPr="005C0715" w:rsidRDefault="005C0715" w:rsidP="005C0715">
      <w:pPr>
        <w:ind w:firstLine="851"/>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№5:</w:t>
      </w:r>
      <w:r w:rsidRPr="005C0715">
        <w:rPr>
          <w:sz w:val="28"/>
          <w:szCs w:val="28"/>
        </w:rPr>
        <w:t xml:space="preserve">    </w:t>
      </w:r>
    </w:p>
    <w:p w:rsidR="005C0715" w:rsidRPr="005C0715" w:rsidRDefault="005C0715" w:rsidP="005C0715">
      <w:pPr>
        <w:ind w:firstLine="851"/>
        <w:jc w:val="both"/>
        <w:rPr>
          <w:sz w:val="28"/>
          <w:szCs w:val="28"/>
        </w:rPr>
      </w:pPr>
      <w:r w:rsidRPr="005C0715">
        <w:rPr>
          <w:sz w:val="28"/>
          <w:szCs w:val="28"/>
        </w:rPr>
        <w:t>1:  а. Лимфоретикулосаркома илео-цекального угла  (более      вероятно)</w:t>
      </w:r>
    </w:p>
    <w:p w:rsidR="005C0715" w:rsidRPr="005C0715" w:rsidRDefault="005C0715" w:rsidP="005C0715">
      <w:pPr>
        <w:ind w:firstLine="851"/>
        <w:jc w:val="both"/>
        <w:rPr>
          <w:sz w:val="28"/>
          <w:szCs w:val="28"/>
        </w:rPr>
      </w:pPr>
      <w:r w:rsidRPr="005C0715">
        <w:rPr>
          <w:sz w:val="28"/>
          <w:szCs w:val="28"/>
        </w:rPr>
        <w:t xml:space="preserve">                            б. Аскаридоз кишечника (конкурирующий диагноз)</w:t>
      </w:r>
    </w:p>
    <w:p w:rsidR="005C0715" w:rsidRPr="005C0715" w:rsidRDefault="005C0715" w:rsidP="005C0715">
      <w:pPr>
        <w:tabs>
          <w:tab w:val="left" w:pos="2880"/>
        </w:tabs>
        <w:ind w:firstLine="851"/>
        <w:jc w:val="both"/>
        <w:rPr>
          <w:sz w:val="28"/>
          <w:szCs w:val="28"/>
        </w:rPr>
      </w:pPr>
      <w:r w:rsidRPr="005C0715">
        <w:rPr>
          <w:sz w:val="28"/>
          <w:szCs w:val="28"/>
        </w:rPr>
        <w:t xml:space="preserve"> 2. Синдром хронической илео-цекальной  инвагинации</w:t>
      </w:r>
    </w:p>
    <w:p w:rsidR="005C0715" w:rsidRPr="005C0715" w:rsidRDefault="005C0715" w:rsidP="005C0715">
      <w:pPr>
        <w:ind w:firstLine="851"/>
        <w:jc w:val="both"/>
        <w:rPr>
          <w:sz w:val="28"/>
          <w:szCs w:val="28"/>
        </w:rPr>
      </w:pPr>
      <w:r w:rsidRPr="005C0715">
        <w:rPr>
          <w:sz w:val="28"/>
          <w:szCs w:val="28"/>
        </w:rPr>
        <w:t xml:space="preserve"> 3. ФКС, ирригография</w:t>
      </w:r>
    </w:p>
    <w:p w:rsidR="005C0715" w:rsidRPr="005C0715" w:rsidRDefault="005C0715" w:rsidP="005C0715">
      <w:pPr>
        <w:ind w:firstLine="851"/>
        <w:jc w:val="both"/>
        <w:rPr>
          <w:sz w:val="28"/>
          <w:szCs w:val="28"/>
        </w:rPr>
      </w:pPr>
      <w:r w:rsidRPr="005C0715">
        <w:rPr>
          <w:sz w:val="28"/>
          <w:szCs w:val="28"/>
        </w:rPr>
        <w:t xml:space="preserve"> 4:  а. Операция – резекция илео-цекального угла</w:t>
      </w:r>
    </w:p>
    <w:p w:rsidR="005C0715" w:rsidRPr="005C0715" w:rsidRDefault="005C0715" w:rsidP="005C0715">
      <w:pPr>
        <w:shd w:val="clear" w:color="auto" w:fill="FFFFFF"/>
        <w:ind w:firstLine="851"/>
        <w:jc w:val="both"/>
        <w:rPr>
          <w:sz w:val="28"/>
          <w:szCs w:val="28"/>
        </w:rPr>
      </w:pPr>
      <w:r w:rsidRPr="005C0715">
        <w:rPr>
          <w:sz w:val="28"/>
          <w:szCs w:val="28"/>
        </w:rPr>
        <w:t xml:space="preserve">                                     б. Послеоперационные курсы полихимио- и лучевой терапии.</w:t>
      </w:r>
    </w:p>
    <w:p w:rsidR="005C0715" w:rsidRPr="005C0715" w:rsidRDefault="005C0715" w:rsidP="005C0715">
      <w:pPr>
        <w:shd w:val="clear" w:color="auto" w:fill="FFFFFF"/>
        <w:spacing w:before="14"/>
        <w:ind w:firstLine="851"/>
        <w:jc w:val="both"/>
        <w:rPr>
          <w:bCs/>
          <w:color w:val="000000"/>
          <w:spacing w:val="-6"/>
          <w:sz w:val="28"/>
          <w:szCs w:val="28"/>
        </w:rPr>
      </w:pPr>
    </w:p>
    <w:p w:rsidR="005C0715" w:rsidRPr="005C0715" w:rsidRDefault="005C0715" w:rsidP="005C0715">
      <w:pPr>
        <w:shd w:val="clear" w:color="auto" w:fill="FFFFFF"/>
        <w:spacing w:before="14"/>
        <w:ind w:firstLine="851"/>
        <w:jc w:val="both"/>
        <w:rPr>
          <w:b/>
          <w:bCs/>
          <w:color w:val="000000"/>
          <w:spacing w:val="-6"/>
          <w:sz w:val="28"/>
          <w:szCs w:val="28"/>
        </w:rPr>
      </w:pPr>
      <w:r>
        <w:rPr>
          <w:b/>
          <w:bCs/>
          <w:color w:val="000000"/>
          <w:spacing w:val="-6"/>
          <w:sz w:val="28"/>
          <w:szCs w:val="28"/>
        </w:rPr>
        <w:t>6</w:t>
      </w:r>
      <w:r w:rsidRPr="005C0715">
        <w:rPr>
          <w:b/>
          <w:bCs/>
          <w:color w:val="000000"/>
          <w:spacing w:val="-6"/>
          <w:sz w:val="28"/>
          <w:szCs w:val="28"/>
        </w:rPr>
        <w:t>. Перечень практических умений:</w:t>
      </w:r>
    </w:p>
    <w:p w:rsidR="005C0715" w:rsidRPr="005C0715" w:rsidRDefault="005C0715" w:rsidP="005C0715">
      <w:pPr>
        <w:shd w:val="clear" w:color="auto" w:fill="FFFFFF"/>
        <w:spacing w:before="14"/>
        <w:ind w:firstLine="851"/>
        <w:jc w:val="both"/>
        <w:rPr>
          <w:b/>
          <w:bCs/>
          <w:color w:val="000000"/>
          <w:spacing w:val="-6"/>
          <w:sz w:val="28"/>
          <w:szCs w:val="28"/>
        </w:rPr>
      </w:pPr>
    </w:p>
    <w:p w:rsidR="005C0715" w:rsidRPr="005C0715" w:rsidRDefault="005C0715" w:rsidP="007C0B4C">
      <w:pPr>
        <w:widowControl w:val="0"/>
        <w:numPr>
          <w:ilvl w:val="0"/>
          <w:numId w:val="653"/>
        </w:numPr>
        <w:shd w:val="clear" w:color="auto" w:fill="FFFFFF"/>
        <w:tabs>
          <w:tab w:val="left" w:pos="0"/>
          <w:tab w:val="num" w:pos="1276"/>
        </w:tabs>
        <w:autoSpaceDE w:val="0"/>
        <w:autoSpaceDN w:val="0"/>
        <w:adjustRightInd w:val="0"/>
        <w:ind w:left="0" w:firstLine="851"/>
        <w:jc w:val="both"/>
        <w:rPr>
          <w:sz w:val="28"/>
          <w:szCs w:val="28"/>
        </w:rPr>
      </w:pPr>
      <w:r w:rsidRPr="005C0715">
        <w:rPr>
          <w:sz w:val="28"/>
          <w:szCs w:val="28"/>
        </w:rPr>
        <w:t>Сбор анамнеза</w:t>
      </w:r>
    </w:p>
    <w:p w:rsidR="005C0715" w:rsidRPr="005C0715" w:rsidRDefault="005C0715" w:rsidP="007C0B4C">
      <w:pPr>
        <w:widowControl w:val="0"/>
        <w:numPr>
          <w:ilvl w:val="0"/>
          <w:numId w:val="653"/>
        </w:numPr>
        <w:shd w:val="clear" w:color="auto" w:fill="FFFFFF"/>
        <w:tabs>
          <w:tab w:val="left" w:pos="0"/>
          <w:tab w:val="num" w:pos="1276"/>
        </w:tabs>
        <w:autoSpaceDE w:val="0"/>
        <w:autoSpaceDN w:val="0"/>
        <w:adjustRightInd w:val="0"/>
        <w:ind w:left="0" w:firstLine="851"/>
        <w:jc w:val="both"/>
        <w:rPr>
          <w:sz w:val="28"/>
          <w:szCs w:val="28"/>
        </w:rPr>
      </w:pPr>
      <w:r w:rsidRPr="005C0715">
        <w:rPr>
          <w:sz w:val="28"/>
          <w:szCs w:val="28"/>
        </w:rPr>
        <w:t>Проведение пальпации опухоли</w:t>
      </w:r>
      <w:r w:rsidRPr="005C0715">
        <w:rPr>
          <w:bCs/>
          <w:color w:val="000000"/>
          <w:spacing w:val="-1"/>
          <w:sz w:val="28"/>
          <w:szCs w:val="28"/>
        </w:rPr>
        <w:t xml:space="preserve"> БП и ЗП</w:t>
      </w:r>
    </w:p>
    <w:p w:rsidR="005C0715" w:rsidRPr="005C0715" w:rsidRDefault="005C0715" w:rsidP="007C0B4C">
      <w:pPr>
        <w:widowControl w:val="0"/>
        <w:numPr>
          <w:ilvl w:val="0"/>
          <w:numId w:val="653"/>
        </w:numPr>
        <w:shd w:val="clear" w:color="auto" w:fill="FFFFFF"/>
        <w:tabs>
          <w:tab w:val="left" w:pos="0"/>
          <w:tab w:val="num" w:pos="1276"/>
        </w:tabs>
        <w:autoSpaceDE w:val="0"/>
        <w:autoSpaceDN w:val="0"/>
        <w:adjustRightInd w:val="0"/>
        <w:ind w:left="0" w:firstLine="851"/>
        <w:jc w:val="both"/>
        <w:rPr>
          <w:sz w:val="28"/>
          <w:szCs w:val="28"/>
        </w:rPr>
      </w:pPr>
      <w:r w:rsidRPr="005C0715">
        <w:rPr>
          <w:color w:val="000000"/>
          <w:spacing w:val="10"/>
          <w:sz w:val="28"/>
          <w:szCs w:val="28"/>
        </w:rPr>
        <w:t>Интерпретация данных УЗИ, КТ, МРТ</w:t>
      </w:r>
    </w:p>
    <w:p w:rsidR="005C0715" w:rsidRPr="005C0715" w:rsidRDefault="005C0715" w:rsidP="007C0B4C">
      <w:pPr>
        <w:widowControl w:val="0"/>
        <w:numPr>
          <w:ilvl w:val="0"/>
          <w:numId w:val="653"/>
        </w:numPr>
        <w:shd w:val="clear" w:color="auto" w:fill="FFFFFF"/>
        <w:tabs>
          <w:tab w:val="left" w:pos="0"/>
          <w:tab w:val="num" w:pos="1276"/>
        </w:tabs>
        <w:autoSpaceDE w:val="0"/>
        <w:autoSpaceDN w:val="0"/>
        <w:adjustRightInd w:val="0"/>
        <w:ind w:left="0" w:firstLine="851"/>
        <w:jc w:val="both"/>
        <w:rPr>
          <w:sz w:val="28"/>
          <w:szCs w:val="28"/>
        </w:rPr>
      </w:pPr>
      <w:r w:rsidRPr="005C0715">
        <w:rPr>
          <w:sz w:val="28"/>
          <w:szCs w:val="28"/>
        </w:rPr>
        <w:t>Чтение рентгенограмм</w:t>
      </w:r>
    </w:p>
    <w:p w:rsidR="005C0715" w:rsidRPr="005C0715" w:rsidRDefault="005C0715" w:rsidP="007C0B4C">
      <w:pPr>
        <w:widowControl w:val="0"/>
        <w:numPr>
          <w:ilvl w:val="0"/>
          <w:numId w:val="653"/>
        </w:numPr>
        <w:shd w:val="clear" w:color="auto" w:fill="FFFFFF"/>
        <w:tabs>
          <w:tab w:val="left" w:pos="0"/>
          <w:tab w:val="num" w:pos="1276"/>
        </w:tabs>
        <w:autoSpaceDE w:val="0"/>
        <w:autoSpaceDN w:val="0"/>
        <w:adjustRightInd w:val="0"/>
        <w:ind w:left="0" w:firstLine="851"/>
        <w:jc w:val="both"/>
        <w:rPr>
          <w:sz w:val="28"/>
          <w:szCs w:val="28"/>
        </w:rPr>
      </w:pPr>
      <w:r w:rsidRPr="005C0715">
        <w:rPr>
          <w:sz w:val="28"/>
          <w:szCs w:val="28"/>
        </w:rPr>
        <w:t>Интерпретация результатов ангиографии</w:t>
      </w:r>
    </w:p>
    <w:p w:rsidR="005C0715" w:rsidRPr="005C0715" w:rsidRDefault="005C0715" w:rsidP="007C0B4C">
      <w:pPr>
        <w:widowControl w:val="0"/>
        <w:numPr>
          <w:ilvl w:val="0"/>
          <w:numId w:val="653"/>
        </w:numPr>
        <w:shd w:val="clear" w:color="auto" w:fill="FFFFFF"/>
        <w:tabs>
          <w:tab w:val="left" w:pos="0"/>
          <w:tab w:val="num" w:pos="1276"/>
        </w:tabs>
        <w:autoSpaceDE w:val="0"/>
        <w:autoSpaceDN w:val="0"/>
        <w:adjustRightInd w:val="0"/>
        <w:ind w:left="0" w:firstLine="851"/>
        <w:jc w:val="both"/>
        <w:rPr>
          <w:sz w:val="28"/>
          <w:szCs w:val="28"/>
        </w:rPr>
      </w:pPr>
      <w:r w:rsidRPr="005C0715">
        <w:rPr>
          <w:sz w:val="28"/>
          <w:szCs w:val="28"/>
        </w:rPr>
        <w:t>Интерпретация результатов морфологического исследования опухолей</w:t>
      </w:r>
    </w:p>
    <w:p w:rsidR="005C0715" w:rsidRPr="005C0715" w:rsidRDefault="005C0715" w:rsidP="007C0B4C">
      <w:pPr>
        <w:widowControl w:val="0"/>
        <w:numPr>
          <w:ilvl w:val="0"/>
          <w:numId w:val="653"/>
        </w:numPr>
        <w:shd w:val="clear" w:color="auto" w:fill="FFFFFF"/>
        <w:tabs>
          <w:tab w:val="left" w:pos="0"/>
          <w:tab w:val="num" w:pos="1276"/>
        </w:tabs>
        <w:autoSpaceDE w:val="0"/>
        <w:autoSpaceDN w:val="0"/>
        <w:adjustRightInd w:val="0"/>
        <w:ind w:left="0" w:firstLine="851"/>
        <w:jc w:val="both"/>
        <w:rPr>
          <w:sz w:val="28"/>
          <w:szCs w:val="28"/>
        </w:rPr>
      </w:pPr>
      <w:r w:rsidRPr="005C0715">
        <w:rPr>
          <w:sz w:val="28"/>
          <w:szCs w:val="28"/>
        </w:rPr>
        <w:lastRenderedPageBreak/>
        <w:t>Лапарацентез</w:t>
      </w:r>
    </w:p>
    <w:p w:rsidR="005C0715" w:rsidRPr="005C0715" w:rsidRDefault="005C0715" w:rsidP="007C0B4C">
      <w:pPr>
        <w:widowControl w:val="0"/>
        <w:numPr>
          <w:ilvl w:val="0"/>
          <w:numId w:val="653"/>
        </w:numPr>
        <w:shd w:val="clear" w:color="auto" w:fill="FFFFFF"/>
        <w:tabs>
          <w:tab w:val="left" w:pos="0"/>
          <w:tab w:val="num" w:pos="1276"/>
        </w:tabs>
        <w:autoSpaceDE w:val="0"/>
        <w:autoSpaceDN w:val="0"/>
        <w:adjustRightInd w:val="0"/>
        <w:ind w:left="0" w:firstLine="851"/>
        <w:jc w:val="both"/>
        <w:rPr>
          <w:sz w:val="28"/>
          <w:szCs w:val="28"/>
        </w:rPr>
      </w:pPr>
      <w:r w:rsidRPr="005C0715">
        <w:rPr>
          <w:sz w:val="28"/>
          <w:szCs w:val="28"/>
        </w:rPr>
        <w:t>Лапароскопия</w:t>
      </w:r>
    </w:p>
    <w:p w:rsidR="005C0715" w:rsidRPr="005C0715" w:rsidRDefault="005C0715" w:rsidP="007C0B4C">
      <w:pPr>
        <w:widowControl w:val="0"/>
        <w:numPr>
          <w:ilvl w:val="0"/>
          <w:numId w:val="653"/>
        </w:numPr>
        <w:shd w:val="clear" w:color="auto" w:fill="FFFFFF"/>
        <w:tabs>
          <w:tab w:val="left" w:pos="0"/>
          <w:tab w:val="num" w:pos="1276"/>
        </w:tabs>
        <w:autoSpaceDE w:val="0"/>
        <w:autoSpaceDN w:val="0"/>
        <w:adjustRightInd w:val="0"/>
        <w:ind w:left="0" w:firstLine="851"/>
        <w:jc w:val="both"/>
        <w:rPr>
          <w:sz w:val="28"/>
          <w:szCs w:val="28"/>
        </w:rPr>
      </w:pPr>
      <w:r w:rsidRPr="005C0715">
        <w:rPr>
          <w:sz w:val="28"/>
          <w:szCs w:val="28"/>
        </w:rPr>
        <w:t>Оформление истории болезни</w:t>
      </w:r>
    </w:p>
    <w:p w:rsidR="005C0715" w:rsidRPr="005C0715" w:rsidRDefault="005C0715" w:rsidP="007C0B4C">
      <w:pPr>
        <w:widowControl w:val="0"/>
        <w:numPr>
          <w:ilvl w:val="0"/>
          <w:numId w:val="653"/>
        </w:numPr>
        <w:shd w:val="clear" w:color="auto" w:fill="FFFFFF"/>
        <w:tabs>
          <w:tab w:val="left" w:pos="0"/>
          <w:tab w:val="num" w:pos="1276"/>
        </w:tabs>
        <w:autoSpaceDE w:val="0"/>
        <w:autoSpaceDN w:val="0"/>
        <w:adjustRightInd w:val="0"/>
        <w:ind w:left="0" w:firstLine="851"/>
        <w:jc w:val="both"/>
        <w:rPr>
          <w:sz w:val="28"/>
          <w:szCs w:val="28"/>
        </w:rPr>
      </w:pPr>
      <w:r w:rsidRPr="005C0715">
        <w:rPr>
          <w:sz w:val="28"/>
          <w:szCs w:val="28"/>
        </w:rPr>
        <w:t>Проведение реабилитации и диспансеризации больных</w:t>
      </w:r>
    </w:p>
    <w:p w:rsidR="005C0715" w:rsidRPr="005C0715" w:rsidRDefault="005C0715" w:rsidP="005C0715">
      <w:pPr>
        <w:shd w:val="clear" w:color="auto" w:fill="FFFFFF"/>
        <w:spacing w:before="14"/>
        <w:ind w:firstLine="851"/>
        <w:jc w:val="both"/>
        <w:rPr>
          <w:bCs/>
          <w:color w:val="000000"/>
          <w:spacing w:val="-6"/>
          <w:sz w:val="28"/>
          <w:szCs w:val="28"/>
        </w:rPr>
      </w:pPr>
    </w:p>
    <w:p w:rsidR="008D06CE" w:rsidRDefault="008D06CE" w:rsidP="001A0885">
      <w:pPr>
        <w:tabs>
          <w:tab w:val="left" w:pos="360"/>
          <w:tab w:val="left" w:pos="1080"/>
        </w:tabs>
        <w:ind w:firstLine="720"/>
        <w:jc w:val="both"/>
        <w:rPr>
          <w:sz w:val="28"/>
          <w:szCs w:val="28"/>
          <w:lang w:val="en-US"/>
        </w:rPr>
      </w:pPr>
    </w:p>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1A0885"/>
    <w:p w:rsidR="008D06CE" w:rsidRDefault="008D06CE"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Default="005C0715" w:rsidP="0007264E"/>
    <w:p w:rsidR="005C0715" w:rsidRPr="005C0715" w:rsidRDefault="008D06CE" w:rsidP="005C071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5C0715" w:rsidRPr="005C0715">
        <w:rPr>
          <w:b/>
          <w:sz w:val="28"/>
          <w:szCs w:val="28"/>
        </w:rPr>
        <w:t>«Опухоли брюшной полости и забрюшинного. Злокачественные опухоли».</w:t>
      </w:r>
    </w:p>
    <w:p w:rsidR="008D06CE" w:rsidRPr="00775DB7" w:rsidRDefault="008D06CE" w:rsidP="0007264E">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07264E">
      <w:pPr>
        <w:ind w:left="720" w:firstLine="1440"/>
        <w:jc w:val="both"/>
        <w:rPr>
          <w:sz w:val="28"/>
          <w:szCs w:val="28"/>
        </w:rPr>
      </w:pPr>
      <w:r w:rsidRPr="00775DB7">
        <w:rPr>
          <w:sz w:val="28"/>
          <w:szCs w:val="28"/>
        </w:rPr>
        <w:t>- Подготовка к практическим занятиям.</w:t>
      </w:r>
    </w:p>
    <w:p w:rsidR="008D06CE" w:rsidRDefault="008D06CE" w:rsidP="0007264E">
      <w:pPr>
        <w:ind w:left="720" w:firstLine="1440"/>
        <w:jc w:val="both"/>
        <w:rPr>
          <w:sz w:val="28"/>
          <w:szCs w:val="28"/>
        </w:rPr>
      </w:pPr>
      <w:r w:rsidRPr="00775DB7">
        <w:rPr>
          <w:sz w:val="28"/>
          <w:szCs w:val="28"/>
        </w:rPr>
        <w:t>- Подготовка материалов по НИР.</w:t>
      </w:r>
    </w:p>
    <w:p w:rsidR="008D06CE" w:rsidRDefault="008D06CE" w:rsidP="0007264E">
      <w:pPr>
        <w:ind w:left="720" w:firstLine="1440"/>
        <w:jc w:val="both"/>
        <w:rPr>
          <w:sz w:val="28"/>
          <w:szCs w:val="28"/>
        </w:rPr>
      </w:pPr>
      <w:r>
        <w:rPr>
          <w:sz w:val="28"/>
          <w:szCs w:val="28"/>
        </w:rPr>
        <w:t>- Написание реферата.</w:t>
      </w:r>
    </w:p>
    <w:p w:rsidR="008D06CE" w:rsidRPr="00775DB7" w:rsidRDefault="008D06CE" w:rsidP="0007264E">
      <w:pPr>
        <w:ind w:left="720" w:firstLine="1440"/>
        <w:jc w:val="both"/>
        <w:rPr>
          <w:sz w:val="28"/>
          <w:szCs w:val="28"/>
        </w:rPr>
      </w:pPr>
      <w:r>
        <w:rPr>
          <w:sz w:val="28"/>
          <w:szCs w:val="28"/>
        </w:rPr>
        <w:t>- Поиск материала по теме в интернете.</w:t>
      </w:r>
    </w:p>
    <w:p w:rsidR="008D06CE" w:rsidRDefault="008D06CE" w:rsidP="0007264E">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07264E">
      <w:pPr>
        <w:ind w:firstLine="720"/>
        <w:jc w:val="both"/>
        <w:rPr>
          <w:sz w:val="28"/>
          <w:szCs w:val="28"/>
        </w:rPr>
      </w:pPr>
      <w:r w:rsidRPr="00D94418">
        <w:rPr>
          <w:sz w:val="28"/>
          <w:szCs w:val="28"/>
        </w:rPr>
        <w:t>ОК-1</w:t>
      </w:r>
      <w:r>
        <w:rPr>
          <w:sz w:val="28"/>
          <w:szCs w:val="28"/>
        </w:rPr>
        <w:t xml:space="preserve">, ОК-4, ПК-1, ПК-2, ПК-3, ПК-4, ПК-5, ПК-6, ПК-7, ПК-11.  </w:t>
      </w:r>
    </w:p>
    <w:p w:rsidR="005C0715" w:rsidRPr="005C0715" w:rsidRDefault="005C0715" w:rsidP="005C0715">
      <w:pPr>
        <w:jc w:val="both"/>
        <w:outlineLvl w:val="4"/>
        <w:rPr>
          <w:sz w:val="28"/>
          <w:szCs w:val="28"/>
        </w:rPr>
      </w:pPr>
      <w:r w:rsidRPr="005C0715">
        <w:rPr>
          <w:b/>
          <w:sz w:val="28"/>
          <w:szCs w:val="28"/>
        </w:rPr>
        <w:t>Знать:</w:t>
      </w:r>
      <w:r w:rsidRPr="005C0715">
        <w:rPr>
          <w:sz w:val="28"/>
          <w:szCs w:val="28"/>
        </w:rPr>
        <w:t xml:space="preserve"> </w:t>
      </w:r>
    </w:p>
    <w:p w:rsidR="005C0715" w:rsidRPr="005C0715" w:rsidRDefault="005C0715" w:rsidP="005C0715">
      <w:pPr>
        <w:jc w:val="both"/>
        <w:outlineLvl w:val="4"/>
        <w:rPr>
          <w:bCs/>
          <w:iCs/>
          <w:sz w:val="28"/>
          <w:szCs w:val="28"/>
        </w:rPr>
      </w:pPr>
      <w:r w:rsidRPr="005C0715">
        <w:rPr>
          <w:sz w:val="28"/>
          <w:szCs w:val="28"/>
        </w:rPr>
        <w:t xml:space="preserve">- закономерности роста и развития детского организма, </w:t>
      </w:r>
    </w:p>
    <w:p w:rsidR="005C0715" w:rsidRPr="005C0715" w:rsidRDefault="005C0715" w:rsidP="005C0715">
      <w:pPr>
        <w:jc w:val="both"/>
        <w:outlineLvl w:val="4"/>
        <w:rPr>
          <w:bCs/>
          <w:iCs/>
          <w:sz w:val="28"/>
          <w:szCs w:val="28"/>
        </w:rPr>
      </w:pPr>
      <w:r w:rsidRPr="005C0715">
        <w:rPr>
          <w:bCs/>
          <w:iCs/>
          <w:sz w:val="28"/>
          <w:szCs w:val="28"/>
        </w:rPr>
        <w:t xml:space="preserve">- особенности течения и возможные осложнения наиболее распространенных заболеваний. </w:t>
      </w:r>
    </w:p>
    <w:p w:rsidR="005C0715" w:rsidRPr="005C0715" w:rsidRDefault="005C0715" w:rsidP="005C0715">
      <w:pPr>
        <w:jc w:val="both"/>
        <w:outlineLvl w:val="4"/>
        <w:rPr>
          <w:bCs/>
          <w:iCs/>
          <w:sz w:val="28"/>
          <w:szCs w:val="28"/>
        </w:rPr>
      </w:pPr>
      <w:r w:rsidRPr="005C0715">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5C0715" w:rsidRPr="005C0715" w:rsidRDefault="005C0715" w:rsidP="005C0715">
      <w:pPr>
        <w:jc w:val="both"/>
        <w:outlineLvl w:val="4"/>
        <w:rPr>
          <w:bCs/>
          <w:iCs/>
          <w:sz w:val="28"/>
          <w:szCs w:val="28"/>
        </w:rPr>
      </w:pPr>
      <w:r w:rsidRPr="005C0715">
        <w:rPr>
          <w:bCs/>
          <w:iCs/>
          <w:sz w:val="28"/>
          <w:szCs w:val="28"/>
        </w:rPr>
        <w:t>-  основные патологические синдромы и симптомы заболеваний,</w:t>
      </w:r>
    </w:p>
    <w:p w:rsidR="005C0715" w:rsidRPr="005C0715" w:rsidRDefault="005C0715" w:rsidP="005C0715">
      <w:pPr>
        <w:jc w:val="both"/>
        <w:outlineLvl w:val="4"/>
        <w:rPr>
          <w:bCs/>
          <w:iCs/>
          <w:sz w:val="28"/>
          <w:szCs w:val="28"/>
        </w:rPr>
      </w:pPr>
      <w:r w:rsidRPr="005C0715">
        <w:rPr>
          <w:bCs/>
          <w:iCs/>
          <w:sz w:val="28"/>
          <w:szCs w:val="28"/>
        </w:rPr>
        <w:t xml:space="preserve">- международную классификацию болезней и проблем, связанных со здоровьем (МКБ-10), </w:t>
      </w:r>
    </w:p>
    <w:p w:rsidR="005C0715" w:rsidRPr="005C0715" w:rsidRDefault="005C0715" w:rsidP="005C0715">
      <w:pPr>
        <w:jc w:val="both"/>
        <w:outlineLvl w:val="4"/>
        <w:rPr>
          <w:bCs/>
          <w:iCs/>
          <w:sz w:val="28"/>
          <w:szCs w:val="28"/>
        </w:rPr>
      </w:pPr>
      <w:r w:rsidRPr="005C0715">
        <w:rPr>
          <w:bCs/>
          <w:iCs/>
          <w:sz w:val="28"/>
          <w:szCs w:val="28"/>
        </w:rPr>
        <w:t xml:space="preserve">- диагностические критерии по выявлению неотложных и угрожающих жизни состояний, </w:t>
      </w:r>
    </w:p>
    <w:p w:rsidR="005C0715" w:rsidRPr="005C0715" w:rsidRDefault="005C0715" w:rsidP="005C0715">
      <w:pPr>
        <w:jc w:val="both"/>
        <w:outlineLvl w:val="4"/>
        <w:rPr>
          <w:bCs/>
          <w:iCs/>
          <w:sz w:val="28"/>
          <w:szCs w:val="28"/>
        </w:rPr>
      </w:pPr>
      <w:r w:rsidRPr="005C0715">
        <w:rPr>
          <w:bCs/>
          <w:iCs/>
          <w:sz w:val="28"/>
          <w:szCs w:val="28"/>
        </w:rPr>
        <w:t xml:space="preserve">-  </w:t>
      </w:r>
      <w:r w:rsidRPr="005C0715">
        <w:rPr>
          <w:sz w:val="28"/>
          <w:szCs w:val="28"/>
        </w:rPr>
        <w:t xml:space="preserve">современные диагностические и лечебные технологии  в детской хирургии, </w:t>
      </w:r>
      <w:r w:rsidRPr="005C0715">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5C0715" w:rsidRPr="005C0715" w:rsidRDefault="005C0715" w:rsidP="005C0715">
      <w:pPr>
        <w:jc w:val="both"/>
        <w:outlineLvl w:val="4"/>
        <w:rPr>
          <w:bCs/>
          <w:iCs/>
          <w:sz w:val="28"/>
          <w:szCs w:val="28"/>
        </w:rPr>
      </w:pPr>
      <w:r w:rsidRPr="005C0715">
        <w:rPr>
          <w:bCs/>
          <w:iCs/>
          <w:sz w:val="28"/>
          <w:szCs w:val="28"/>
        </w:rPr>
        <w:t xml:space="preserve">- алгоритм патогенетической адекватной терапии при основных хирургических заболеваниях. </w:t>
      </w:r>
    </w:p>
    <w:p w:rsidR="005C0715" w:rsidRPr="005C0715" w:rsidRDefault="005C0715" w:rsidP="005C0715">
      <w:pPr>
        <w:jc w:val="both"/>
        <w:outlineLvl w:val="4"/>
        <w:rPr>
          <w:bCs/>
          <w:iCs/>
          <w:sz w:val="28"/>
          <w:szCs w:val="28"/>
        </w:rPr>
      </w:pPr>
      <w:r w:rsidRPr="005C0715">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5C0715">
        <w:rPr>
          <w:sz w:val="28"/>
          <w:szCs w:val="28"/>
        </w:rPr>
        <w:t xml:space="preserve">принципы профилактики детского и подросткового травматизма.  </w:t>
      </w:r>
    </w:p>
    <w:p w:rsidR="005C0715" w:rsidRPr="005C0715" w:rsidRDefault="005C0715" w:rsidP="005C0715">
      <w:pPr>
        <w:jc w:val="both"/>
        <w:outlineLvl w:val="4"/>
        <w:rPr>
          <w:bCs/>
          <w:sz w:val="28"/>
          <w:szCs w:val="28"/>
        </w:rPr>
      </w:pPr>
      <w:r w:rsidRPr="005C0715">
        <w:rPr>
          <w:b/>
          <w:sz w:val="28"/>
          <w:szCs w:val="28"/>
        </w:rPr>
        <w:t>Уметь:</w:t>
      </w:r>
      <w:r w:rsidRPr="005C0715">
        <w:rPr>
          <w:sz w:val="28"/>
          <w:szCs w:val="28"/>
        </w:rPr>
        <w:t xml:space="preserve"> </w:t>
      </w:r>
    </w:p>
    <w:p w:rsidR="005C0715" w:rsidRPr="005C0715" w:rsidRDefault="005C0715" w:rsidP="005C0715">
      <w:pPr>
        <w:jc w:val="both"/>
        <w:outlineLvl w:val="4"/>
        <w:rPr>
          <w:bCs/>
          <w:iCs/>
          <w:sz w:val="28"/>
          <w:szCs w:val="28"/>
        </w:rPr>
      </w:pPr>
      <w:r w:rsidRPr="005C0715">
        <w:rPr>
          <w:bCs/>
          <w:sz w:val="28"/>
          <w:szCs w:val="28"/>
        </w:rPr>
        <w:t xml:space="preserve">- </w:t>
      </w:r>
      <w:r w:rsidRPr="005C0715">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C0715" w:rsidRPr="005C0715" w:rsidRDefault="005C0715" w:rsidP="005C0715">
      <w:pPr>
        <w:jc w:val="both"/>
        <w:outlineLvl w:val="4"/>
        <w:rPr>
          <w:bCs/>
          <w:iCs/>
          <w:sz w:val="28"/>
          <w:szCs w:val="28"/>
        </w:rPr>
      </w:pPr>
      <w:r w:rsidRPr="005C0715">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5C0715" w:rsidRPr="005C0715" w:rsidRDefault="005C0715" w:rsidP="005C0715">
      <w:pPr>
        <w:jc w:val="both"/>
        <w:outlineLvl w:val="4"/>
        <w:rPr>
          <w:bCs/>
          <w:iCs/>
          <w:sz w:val="28"/>
          <w:szCs w:val="28"/>
        </w:rPr>
      </w:pPr>
      <w:r w:rsidRPr="005C0715">
        <w:rPr>
          <w:bCs/>
          <w:iCs/>
          <w:sz w:val="28"/>
          <w:szCs w:val="28"/>
        </w:rPr>
        <w:t xml:space="preserve">-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5C0715">
        <w:rPr>
          <w:bCs/>
          <w:iCs/>
          <w:sz w:val="28"/>
          <w:szCs w:val="28"/>
        </w:rPr>
        <w:lastRenderedPageBreak/>
        <w:t>критическое состояние, состояние с болевым синдромом, состояние с хроническим заболеванием.</w:t>
      </w:r>
    </w:p>
    <w:p w:rsidR="005C0715" w:rsidRPr="005C0715" w:rsidRDefault="005C0715" w:rsidP="005C0715">
      <w:pPr>
        <w:jc w:val="both"/>
        <w:outlineLvl w:val="4"/>
        <w:rPr>
          <w:bCs/>
          <w:iCs/>
          <w:sz w:val="28"/>
          <w:szCs w:val="28"/>
        </w:rPr>
      </w:pPr>
      <w:r w:rsidRPr="005C0715">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C0715" w:rsidRPr="005C0715" w:rsidRDefault="005C0715" w:rsidP="005C0715">
      <w:pPr>
        <w:jc w:val="both"/>
        <w:outlineLvl w:val="4"/>
        <w:rPr>
          <w:bCs/>
          <w:iCs/>
          <w:sz w:val="28"/>
          <w:szCs w:val="28"/>
        </w:rPr>
      </w:pPr>
      <w:r w:rsidRPr="005C0715">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C0715" w:rsidRPr="005C0715" w:rsidRDefault="005C0715" w:rsidP="005C0715">
      <w:pPr>
        <w:jc w:val="both"/>
        <w:outlineLvl w:val="4"/>
        <w:rPr>
          <w:bCs/>
          <w:iCs/>
          <w:sz w:val="28"/>
          <w:szCs w:val="28"/>
        </w:rPr>
      </w:pPr>
      <w:r w:rsidRPr="005C0715">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5C0715">
        <w:rPr>
          <w:bCs/>
          <w:sz w:val="28"/>
          <w:szCs w:val="28"/>
        </w:rPr>
        <w:t xml:space="preserve">создать условия </w:t>
      </w:r>
      <w:r w:rsidRPr="005C0715">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5C0715" w:rsidRPr="005C0715" w:rsidRDefault="005C0715" w:rsidP="005C0715">
      <w:pPr>
        <w:jc w:val="both"/>
        <w:rPr>
          <w:bCs/>
          <w:iCs/>
          <w:sz w:val="28"/>
          <w:szCs w:val="28"/>
        </w:rPr>
      </w:pPr>
      <w:r w:rsidRPr="005C0715">
        <w:rPr>
          <w:b/>
          <w:sz w:val="28"/>
          <w:szCs w:val="28"/>
        </w:rPr>
        <w:t>Владеть:</w:t>
      </w:r>
      <w:r w:rsidRPr="005C0715">
        <w:rPr>
          <w:bCs/>
          <w:iCs/>
          <w:sz w:val="28"/>
          <w:szCs w:val="28"/>
        </w:rPr>
        <w:t xml:space="preserve"> </w:t>
      </w:r>
    </w:p>
    <w:p w:rsidR="005C0715" w:rsidRPr="005C0715" w:rsidRDefault="005C0715" w:rsidP="005C0715">
      <w:pPr>
        <w:jc w:val="both"/>
        <w:rPr>
          <w:bCs/>
          <w:iCs/>
          <w:sz w:val="28"/>
          <w:szCs w:val="28"/>
        </w:rPr>
      </w:pPr>
      <w:r w:rsidRPr="005C0715">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5C0715" w:rsidRPr="005C0715" w:rsidRDefault="005C0715" w:rsidP="005C0715">
      <w:pPr>
        <w:jc w:val="both"/>
        <w:rPr>
          <w:bCs/>
          <w:iCs/>
          <w:sz w:val="28"/>
          <w:szCs w:val="28"/>
        </w:rPr>
      </w:pPr>
      <w:r w:rsidRPr="005C0715">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5C0715" w:rsidRPr="005C0715" w:rsidRDefault="005C0715" w:rsidP="005C0715">
      <w:pPr>
        <w:jc w:val="both"/>
        <w:rPr>
          <w:bCs/>
          <w:iCs/>
          <w:sz w:val="28"/>
          <w:szCs w:val="28"/>
        </w:rPr>
      </w:pPr>
      <w:r w:rsidRPr="005C0715">
        <w:rPr>
          <w:bCs/>
          <w:iCs/>
          <w:sz w:val="28"/>
          <w:szCs w:val="28"/>
        </w:rPr>
        <w:t xml:space="preserve">- алгоритмом развернутого клинического диагноза (основного, сопутствующего) с учетом МКБ-10. </w:t>
      </w:r>
    </w:p>
    <w:p w:rsidR="005C0715" w:rsidRPr="005C0715" w:rsidRDefault="005C0715" w:rsidP="005C0715">
      <w:pPr>
        <w:jc w:val="both"/>
        <w:rPr>
          <w:bCs/>
          <w:iCs/>
          <w:sz w:val="28"/>
          <w:szCs w:val="28"/>
        </w:rPr>
      </w:pPr>
      <w:r w:rsidRPr="005C0715">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5C0715" w:rsidRPr="005C0715" w:rsidRDefault="005C0715" w:rsidP="005C0715">
      <w:pPr>
        <w:jc w:val="both"/>
        <w:rPr>
          <w:bCs/>
          <w:iCs/>
          <w:sz w:val="28"/>
          <w:szCs w:val="28"/>
        </w:rPr>
      </w:pPr>
      <w:r w:rsidRPr="005C0715">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C0715" w:rsidRPr="005C0715" w:rsidRDefault="005C0715" w:rsidP="005C0715">
      <w:pPr>
        <w:jc w:val="both"/>
        <w:rPr>
          <w:bCs/>
          <w:iCs/>
          <w:sz w:val="28"/>
          <w:szCs w:val="28"/>
        </w:rPr>
      </w:pPr>
      <w:r w:rsidRPr="005C0715">
        <w:rPr>
          <w:bCs/>
          <w:iCs/>
          <w:sz w:val="28"/>
          <w:szCs w:val="28"/>
        </w:rPr>
        <w:t xml:space="preserve">- методами помощи при неотложных и угрожающих жизни состояниях, </w:t>
      </w:r>
      <w:r w:rsidRPr="005C0715">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D06CE" w:rsidRPr="005D646C" w:rsidRDefault="008D06CE" w:rsidP="001911C3">
      <w:pPr>
        <w:shd w:val="clear" w:color="auto" w:fill="FFFFFF"/>
        <w:jc w:val="both"/>
        <w:rPr>
          <w:b/>
          <w:bCs/>
          <w:color w:val="000000"/>
          <w:sz w:val="28"/>
          <w:szCs w:val="28"/>
        </w:rPr>
      </w:pPr>
    </w:p>
    <w:p w:rsidR="005C0715" w:rsidRPr="005C0715" w:rsidRDefault="005C0715" w:rsidP="007C0B4C">
      <w:pPr>
        <w:numPr>
          <w:ilvl w:val="0"/>
          <w:numId w:val="668"/>
        </w:numPr>
        <w:shd w:val="clear" w:color="auto" w:fill="FFFFFF"/>
        <w:jc w:val="both"/>
        <w:rPr>
          <w:bCs/>
          <w:color w:val="000000"/>
          <w:sz w:val="28"/>
          <w:szCs w:val="28"/>
        </w:rPr>
      </w:pPr>
      <w:r w:rsidRPr="005C0715">
        <w:rPr>
          <w:bCs/>
          <w:color w:val="000000"/>
          <w:sz w:val="28"/>
          <w:szCs w:val="28"/>
        </w:rPr>
        <w:t xml:space="preserve">Патанатомия опухолей </w:t>
      </w:r>
      <w:r w:rsidRPr="005C0715">
        <w:rPr>
          <w:color w:val="000000"/>
          <w:sz w:val="28"/>
          <w:szCs w:val="28"/>
        </w:rPr>
        <w:t xml:space="preserve">БП </w:t>
      </w:r>
    </w:p>
    <w:p w:rsidR="005C0715" w:rsidRPr="005C0715" w:rsidRDefault="005C0715" w:rsidP="007C0B4C">
      <w:pPr>
        <w:numPr>
          <w:ilvl w:val="0"/>
          <w:numId w:val="668"/>
        </w:numPr>
        <w:shd w:val="clear" w:color="auto" w:fill="FFFFFF"/>
        <w:jc w:val="both"/>
        <w:rPr>
          <w:bCs/>
          <w:color w:val="000000"/>
          <w:sz w:val="28"/>
          <w:szCs w:val="28"/>
        </w:rPr>
      </w:pPr>
      <w:r w:rsidRPr="005C0715">
        <w:rPr>
          <w:bCs/>
          <w:color w:val="000000"/>
          <w:sz w:val="28"/>
          <w:szCs w:val="28"/>
        </w:rPr>
        <w:t xml:space="preserve">Гистоструктура опухолей </w:t>
      </w:r>
      <w:r w:rsidRPr="005C0715">
        <w:rPr>
          <w:color w:val="000000"/>
          <w:sz w:val="28"/>
          <w:szCs w:val="28"/>
        </w:rPr>
        <w:t xml:space="preserve">БП </w:t>
      </w:r>
    </w:p>
    <w:p w:rsidR="005C0715" w:rsidRPr="005C0715" w:rsidRDefault="005C0715" w:rsidP="007C0B4C">
      <w:pPr>
        <w:numPr>
          <w:ilvl w:val="0"/>
          <w:numId w:val="668"/>
        </w:numPr>
        <w:shd w:val="clear" w:color="auto" w:fill="FFFFFF"/>
        <w:jc w:val="both"/>
        <w:rPr>
          <w:bCs/>
          <w:color w:val="000000"/>
          <w:sz w:val="28"/>
          <w:szCs w:val="28"/>
        </w:rPr>
      </w:pPr>
      <w:r w:rsidRPr="005C0715">
        <w:rPr>
          <w:bCs/>
          <w:color w:val="000000"/>
          <w:sz w:val="28"/>
          <w:szCs w:val="28"/>
        </w:rPr>
        <w:t xml:space="preserve">Классификация опухолей БП </w:t>
      </w:r>
    </w:p>
    <w:p w:rsidR="005C0715" w:rsidRPr="005C0715" w:rsidRDefault="005C0715" w:rsidP="007C0B4C">
      <w:pPr>
        <w:numPr>
          <w:ilvl w:val="0"/>
          <w:numId w:val="668"/>
        </w:numPr>
        <w:shd w:val="clear" w:color="auto" w:fill="FFFFFF"/>
        <w:jc w:val="both"/>
        <w:rPr>
          <w:color w:val="000000"/>
          <w:sz w:val="28"/>
          <w:szCs w:val="28"/>
        </w:rPr>
      </w:pPr>
      <w:r w:rsidRPr="005C0715">
        <w:rPr>
          <w:bCs/>
          <w:color w:val="000000"/>
          <w:sz w:val="28"/>
          <w:szCs w:val="28"/>
        </w:rPr>
        <w:t>Особенности клинического течения (общие и местные симптомы)</w:t>
      </w:r>
    </w:p>
    <w:p w:rsidR="005C0715" w:rsidRPr="005C0715" w:rsidRDefault="005C0715" w:rsidP="007C0B4C">
      <w:pPr>
        <w:numPr>
          <w:ilvl w:val="0"/>
          <w:numId w:val="668"/>
        </w:numPr>
        <w:shd w:val="clear" w:color="auto" w:fill="FFFFFF"/>
        <w:jc w:val="both"/>
        <w:rPr>
          <w:bCs/>
          <w:color w:val="000000"/>
          <w:sz w:val="28"/>
          <w:szCs w:val="28"/>
        </w:rPr>
      </w:pPr>
      <w:r w:rsidRPr="005C0715">
        <w:rPr>
          <w:bCs/>
          <w:color w:val="000000"/>
          <w:sz w:val="28"/>
          <w:szCs w:val="28"/>
        </w:rPr>
        <w:t>Диагностика, методы исследования</w:t>
      </w:r>
    </w:p>
    <w:p w:rsidR="005C0715" w:rsidRPr="005C0715" w:rsidRDefault="005C0715" w:rsidP="007C0B4C">
      <w:pPr>
        <w:numPr>
          <w:ilvl w:val="0"/>
          <w:numId w:val="668"/>
        </w:numPr>
        <w:shd w:val="clear" w:color="auto" w:fill="FFFFFF"/>
        <w:jc w:val="both"/>
        <w:rPr>
          <w:bCs/>
          <w:color w:val="000000"/>
          <w:sz w:val="28"/>
          <w:szCs w:val="28"/>
        </w:rPr>
      </w:pPr>
      <w:r w:rsidRPr="005C0715">
        <w:rPr>
          <w:bCs/>
          <w:color w:val="000000"/>
          <w:sz w:val="28"/>
          <w:szCs w:val="28"/>
        </w:rPr>
        <w:t xml:space="preserve">Дифференциальная диагностика </w:t>
      </w:r>
    </w:p>
    <w:p w:rsidR="005C0715" w:rsidRPr="005C0715" w:rsidRDefault="005C0715" w:rsidP="007C0B4C">
      <w:pPr>
        <w:numPr>
          <w:ilvl w:val="0"/>
          <w:numId w:val="668"/>
        </w:numPr>
        <w:shd w:val="clear" w:color="auto" w:fill="FFFFFF"/>
        <w:jc w:val="both"/>
        <w:rPr>
          <w:color w:val="000000"/>
          <w:sz w:val="28"/>
          <w:szCs w:val="28"/>
        </w:rPr>
      </w:pPr>
      <w:r w:rsidRPr="005C0715">
        <w:rPr>
          <w:bCs/>
          <w:color w:val="000000"/>
          <w:sz w:val="28"/>
          <w:szCs w:val="28"/>
        </w:rPr>
        <w:t>Принципы и методы лечения в зависимости от стадии и вида опухоли</w:t>
      </w:r>
    </w:p>
    <w:p w:rsidR="008D06CE" w:rsidRPr="005C0715" w:rsidRDefault="005C0715" w:rsidP="007C0B4C">
      <w:pPr>
        <w:numPr>
          <w:ilvl w:val="0"/>
          <w:numId w:val="668"/>
        </w:numPr>
        <w:shd w:val="clear" w:color="auto" w:fill="FFFFFF"/>
        <w:jc w:val="both"/>
        <w:rPr>
          <w:bCs/>
          <w:color w:val="000000"/>
          <w:sz w:val="28"/>
          <w:szCs w:val="28"/>
        </w:rPr>
      </w:pPr>
      <w:r w:rsidRPr="005C0715">
        <w:rPr>
          <w:bCs/>
          <w:color w:val="000000"/>
          <w:sz w:val="28"/>
          <w:szCs w:val="28"/>
        </w:rPr>
        <w:t xml:space="preserve">Вопросы диспансеризации и реабилитации </w:t>
      </w:r>
    </w:p>
    <w:p w:rsidR="008D06CE" w:rsidRDefault="008D06CE" w:rsidP="0007264E"/>
    <w:p w:rsidR="008D06CE" w:rsidRDefault="008D06CE" w:rsidP="0007264E">
      <w:pPr>
        <w:jc w:val="both"/>
        <w:rPr>
          <w:sz w:val="28"/>
          <w:szCs w:val="28"/>
        </w:rPr>
      </w:pPr>
    </w:p>
    <w:p w:rsidR="008D06CE" w:rsidRDefault="008D06CE" w:rsidP="0007264E">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5C0715" w:rsidRPr="005C0715" w:rsidRDefault="005C0715" w:rsidP="005C0715">
      <w:pPr>
        <w:tabs>
          <w:tab w:val="num" w:pos="1069"/>
        </w:tabs>
        <w:jc w:val="both"/>
        <w:rPr>
          <w:b/>
          <w:bCs/>
          <w:color w:val="000000"/>
          <w:sz w:val="28"/>
          <w:szCs w:val="28"/>
        </w:rPr>
      </w:pPr>
    </w:p>
    <w:p w:rsidR="005C0715" w:rsidRPr="005C0715" w:rsidRDefault="005C0715" w:rsidP="005C0715">
      <w:pPr>
        <w:tabs>
          <w:tab w:val="num" w:pos="1069"/>
        </w:tabs>
        <w:jc w:val="both"/>
        <w:rPr>
          <w:sz w:val="28"/>
          <w:szCs w:val="28"/>
        </w:rPr>
      </w:pPr>
      <w:r w:rsidRPr="005C0715">
        <w:rPr>
          <w:bCs/>
          <w:color w:val="000000"/>
          <w:sz w:val="28"/>
          <w:szCs w:val="28"/>
        </w:rPr>
        <w:t xml:space="preserve">1. </w:t>
      </w:r>
      <w:r w:rsidRPr="005C0715">
        <w:rPr>
          <w:sz w:val="28"/>
          <w:szCs w:val="28"/>
        </w:rPr>
        <w:t>ОПУХОЛИ КАКИХ ОРГАНОВ БП ВСТРЕЧАЮТСЯ НАИБОЛЕЕ ЧАСТО</w:t>
      </w:r>
      <w:r w:rsidRPr="005C0715">
        <w:rPr>
          <w:b/>
          <w:sz w:val="28"/>
          <w:szCs w:val="28"/>
        </w:rPr>
        <w:t xml:space="preserve"> </w:t>
      </w:r>
      <w:r w:rsidRPr="005C0715">
        <w:rPr>
          <w:sz w:val="28"/>
          <w:szCs w:val="28"/>
        </w:rPr>
        <w:t>(1)</w:t>
      </w:r>
    </w:p>
    <w:p w:rsidR="005C0715" w:rsidRPr="005C0715" w:rsidRDefault="005C0715" w:rsidP="005C0715">
      <w:pPr>
        <w:ind w:firstLine="2835"/>
        <w:jc w:val="both"/>
        <w:rPr>
          <w:sz w:val="28"/>
          <w:szCs w:val="28"/>
        </w:rPr>
      </w:pPr>
      <w:r w:rsidRPr="005C0715">
        <w:rPr>
          <w:sz w:val="28"/>
          <w:szCs w:val="28"/>
        </w:rPr>
        <w:t>а. опухоли желудка и кишечника</w:t>
      </w:r>
    </w:p>
    <w:p w:rsidR="005C0715" w:rsidRPr="005C0715" w:rsidRDefault="005C0715" w:rsidP="005C0715">
      <w:pPr>
        <w:ind w:firstLine="2835"/>
        <w:jc w:val="both"/>
        <w:rPr>
          <w:sz w:val="28"/>
          <w:szCs w:val="28"/>
        </w:rPr>
      </w:pPr>
      <w:r w:rsidRPr="005C0715">
        <w:rPr>
          <w:sz w:val="28"/>
          <w:szCs w:val="28"/>
        </w:rPr>
        <w:t>б. опухоли печени и желчного пузыря</w:t>
      </w:r>
    </w:p>
    <w:p w:rsidR="005C0715" w:rsidRPr="005C0715" w:rsidRDefault="005C0715" w:rsidP="005C0715">
      <w:pPr>
        <w:ind w:firstLine="2835"/>
        <w:jc w:val="both"/>
        <w:rPr>
          <w:sz w:val="28"/>
          <w:szCs w:val="28"/>
        </w:rPr>
      </w:pPr>
      <w:r w:rsidRPr="005C0715">
        <w:rPr>
          <w:sz w:val="28"/>
          <w:szCs w:val="28"/>
        </w:rPr>
        <w:t>в. опухоли селезёнки</w:t>
      </w:r>
    </w:p>
    <w:p w:rsidR="005C0715" w:rsidRPr="005C0715" w:rsidRDefault="005C0715" w:rsidP="005C0715">
      <w:pPr>
        <w:ind w:firstLine="2835"/>
        <w:jc w:val="both"/>
        <w:rPr>
          <w:sz w:val="28"/>
          <w:szCs w:val="28"/>
        </w:rPr>
      </w:pPr>
      <w:r w:rsidRPr="005C0715">
        <w:rPr>
          <w:sz w:val="28"/>
          <w:szCs w:val="28"/>
        </w:rPr>
        <w:t>г. опухоли и кисты брыжейки</w:t>
      </w:r>
    </w:p>
    <w:p w:rsidR="005C0715" w:rsidRPr="005C0715" w:rsidRDefault="005C0715" w:rsidP="005C0715">
      <w:pPr>
        <w:ind w:firstLine="2835"/>
        <w:jc w:val="both"/>
        <w:rPr>
          <w:sz w:val="28"/>
          <w:szCs w:val="28"/>
        </w:rPr>
      </w:pPr>
      <w:r w:rsidRPr="005C0715">
        <w:rPr>
          <w:sz w:val="28"/>
          <w:szCs w:val="28"/>
        </w:rPr>
        <w:t>д. опухоли и кисты сальника</w:t>
      </w:r>
    </w:p>
    <w:p w:rsidR="005C0715" w:rsidRPr="005C0715" w:rsidRDefault="005C0715" w:rsidP="005C0715">
      <w:pPr>
        <w:jc w:val="both"/>
        <w:rPr>
          <w:b/>
          <w:sz w:val="28"/>
          <w:szCs w:val="28"/>
        </w:rPr>
      </w:pPr>
    </w:p>
    <w:p w:rsidR="005C0715" w:rsidRPr="005C0715" w:rsidRDefault="005C0715" w:rsidP="005C0715">
      <w:pPr>
        <w:jc w:val="both"/>
        <w:rPr>
          <w:sz w:val="28"/>
          <w:szCs w:val="28"/>
        </w:rPr>
      </w:pPr>
      <w:r w:rsidRPr="005C0715">
        <w:rPr>
          <w:sz w:val="28"/>
          <w:szCs w:val="28"/>
        </w:rPr>
        <w:t>2. ДЛЯ КИСТ БРЫЖЕЙКИ И САЛЬНИКА ХАРАКТЕРНО ВСЁ, КРОМЕ: (1)</w:t>
      </w:r>
    </w:p>
    <w:p w:rsidR="005C0715" w:rsidRPr="005C0715" w:rsidRDefault="005C0715" w:rsidP="005C0715">
      <w:pPr>
        <w:ind w:left="360"/>
        <w:jc w:val="both"/>
        <w:rPr>
          <w:sz w:val="28"/>
          <w:szCs w:val="28"/>
        </w:rPr>
      </w:pPr>
    </w:p>
    <w:p w:rsidR="005C0715" w:rsidRPr="005C0715" w:rsidRDefault="005C0715" w:rsidP="005C0715">
      <w:pPr>
        <w:ind w:left="360" w:firstLine="2475"/>
        <w:jc w:val="both"/>
        <w:rPr>
          <w:sz w:val="28"/>
          <w:szCs w:val="28"/>
        </w:rPr>
      </w:pPr>
      <w:r w:rsidRPr="005C0715">
        <w:rPr>
          <w:sz w:val="28"/>
          <w:szCs w:val="28"/>
        </w:rPr>
        <w:t>а. эластичная консистенция</w:t>
      </w:r>
    </w:p>
    <w:p w:rsidR="005C0715" w:rsidRPr="005C0715" w:rsidRDefault="005C0715" w:rsidP="005C0715">
      <w:pPr>
        <w:ind w:left="360" w:firstLine="2475"/>
        <w:jc w:val="both"/>
        <w:rPr>
          <w:sz w:val="28"/>
          <w:szCs w:val="28"/>
        </w:rPr>
      </w:pPr>
      <w:r w:rsidRPr="005C0715">
        <w:rPr>
          <w:sz w:val="28"/>
          <w:szCs w:val="28"/>
        </w:rPr>
        <w:t>б. бугристая поверхность</w:t>
      </w:r>
    </w:p>
    <w:p w:rsidR="005C0715" w:rsidRPr="005C0715" w:rsidRDefault="005C0715" w:rsidP="005C0715">
      <w:pPr>
        <w:ind w:left="360" w:firstLine="2475"/>
        <w:jc w:val="both"/>
        <w:rPr>
          <w:sz w:val="28"/>
          <w:szCs w:val="28"/>
        </w:rPr>
      </w:pPr>
      <w:r w:rsidRPr="005C0715">
        <w:rPr>
          <w:sz w:val="28"/>
          <w:szCs w:val="28"/>
        </w:rPr>
        <w:t>в. гладкая поверхность</w:t>
      </w:r>
    </w:p>
    <w:p w:rsidR="005C0715" w:rsidRPr="005C0715" w:rsidRDefault="005C0715" w:rsidP="005C0715">
      <w:pPr>
        <w:ind w:left="360" w:firstLine="2475"/>
        <w:jc w:val="both"/>
        <w:rPr>
          <w:sz w:val="28"/>
          <w:szCs w:val="28"/>
        </w:rPr>
      </w:pPr>
      <w:r w:rsidRPr="005C0715">
        <w:rPr>
          <w:sz w:val="28"/>
          <w:szCs w:val="28"/>
        </w:rPr>
        <w:t>г. подвижность образования</w:t>
      </w:r>
    </w:p>
    <w:p w:rsidR="005C0715" w:rsidRPr="005C0715" w:rsidRDefault="005C0715" w:rsidP="005C0715">
      <w:pPr>
        <w:ind w:left="360" w:firstLine="2475"/>
        <w:jc w:val="both"/>
        <w:rPr>
          <w:sz w:val="28"/>
          <w:szCs w:val="28"/>
        </w:rPr>
      </w:pPr>
      <w:r w:rsidRPr="005C0715">
        <w:rPr>
          <w:sz w:val="28"/>
          <w:szCs w:val="28"/>
        </w:rPr>
        <w:t>д. безболезненность образования</w:t>
      </w:r>
    </w:p>
    <w:p w:rsidR="005C0715" w:rsidRPr="005C0715" w:rsidRDefault="005C0715" w:rsidP="005C0715">
      <w:pPr>
        <w:jc w:val="both"/>
        <w:rPr>
          <w:b/>
          <w:sz w:val="28"/>
          <w:szCs w:val="28"/>
        </w:rPr>
      </w:pPr>
    </w:p>
    <w:p w:rsidR="005C0715" w:rsidRPr="005C0715" w:rsidRDefault="005C0715" w:rsidP="005C0715">
      <w:pPr>
        <w:jc w:val="both"/>
        <w:rPr>
          <w:sz w:val="28"/>
          <w:szCs w:val="28"/>
        </w:rPr>
      </w:pPr>
      <w:r w:rsidRPr="005C0715">
        <w:rPr>
          <w:sz w:val="28"/>
          <w:szCs w:val="28"/>
        </w:rPr>
        <w:t>3. ЧТО НЕ ЯВЛЯЕТСЯ ПРИЧИНОЙ ФОРМИРОВАНИЯ РЕТЕНЦИОННЫХ КИСТ? (3</w:t>
      </w:r>
    </w:p>
    <w:p w:rsidR="005C0715" w:rsidRPr="005C0715" w:rsidRDefault="005C0715" w:rsidP="005C0715">
      <w:pPr>
        <w:jc w:val="both"/>
        <w:rPr>
          <w:sz w:val="28"/>
          <w:szCs w:val="28"/>
        </w:rPr>
      </w:pPr>
    </w:p>
    <w:p w:rsidR="005C0715" w:rsidRPr="005C0715" w:rsidRDefault="005C0715" w:rsidP="005C0715">
      <w:pPr>
        <w:ind w:left="3119" w:hanging="284"/>
        <w:jc w:val="both"/>
        <w:rPr>
          <w:sz w:val="28"/>
          <w:szCs w:val="28"/>
        </w:rPr>
      </w:pPr>
      <w:r w:rsidRPr="005C0715">
        <w:rPr>
          <w:sz w:val="28"/>
          <w:szCs w:val="28"/>
        </w:rPr>
        <w:t>а. воспалительный процесс</w:t>
      </w:r>
    </w:p>
    <w:p w:rsidR="005C0715" w:rsidRPr="005C0715" w:rsidRDefault="005C0715" w:rsidP="005C0715">
      <w:pPr>
        <w:ind w:left="3119" w:hanging="284"/>
        <w:jc w:val="both"/>
        <w:rPr>
          <w:sz w:val="28"/>
          <w:szCs w:val="28"/>
        </w:rPr>
      </w:pPr>
      <w:r w:rsidRPr="005C0715">
        <w:rPr>
          <w:sz w:val="28"/>
          <w:szCs w:val="28"/>
        </w:rPr>
        <w:t>б.размягчение содержимого ткани органа, опухоли</w:t>
      </w:r>
    </w:p>
    <w:p w:rsidR="005C0715" w:rsidRPr="005C0715" w:rsidRDefault="005C0715" w:rsidP="005C0715">
      <w:pPr>
        <w:ind w:left="3119" w:hanging="284"/>
        <w:jc w:val="both"/>
        <w:rPr>
          <w:sz w:val="28"/>
          <w:szCs w:val="28"/>
        </w:rPr>
      </w:pPr>
      <w:r w:rsidRPr="005C0715">
        <w:rPr>
          <w:sz w:val="28"/>
          <w:szCs w:val="28"/>
        </w:rPr>
        <w:t>в. закупорка выводного протока железы конкрементом, вязким секретом</w:t>
      </w:r>
    </w:p>
    <w:p w:rsidR="005C0715" w:rsidRPr="005C0715" w:rsidRDefault="005C0715" w:rsidP="005C0715">
      <w:pPr>
        <w:ind w:left="3119" w:hanging="284"/>
        <w:jc w:val="both"/>
        <w:rPr>
          <w:sz w:val="28"/>
          <w:szCs w:val="28"/>
        </w:rPr>
      </w:pPr>
      <w:r w:rsidRPr="005C0715">
        <w:rPr>
          <w:sz w:val="28"/>
          <w:szCs w:val="28"/>
        </w:rPr>
        <w:t>г. сдавление выводного протока железы извне</w:t>
      </w:r>
    </w:p>
    <w:p w:rsidR="005C0715" w:rsidRPr="005C0715" w:rsidRDefault="005C0715" w:rsidP="005C0715">
      <w:pPr>
        <w:ind w:left="3119" w:hanging="284"/>
        <w:jc w:val="both"/>
        <w:rPr>
          <w:sz w:val="28"/>
          <w:szCs w:val="28"/>
        </w:rPr>
      </w:pPr>
      <w:r w:rsidRPr="005C0715">
        <w:rPr>
          <w:sz w:val="28"/>
          <w:szCs w:val="28"/>
        </w:rPr>
        <w:t>д. врождённое сужение протока железы</w:t>
      </w:r>
    </w:p>
    <w:p w:rsidR="005C0715" w:rsidRPr="005C0715" w:rsidRDefault="005C0715" w:rsidP="005C0715">
      <w:pPr>
        <w:ind w:left="360"/>
        <w:jc w:val="both"/>
        <w:rPr>
          <w:sz w:val="28"/>
          <w:szCs w:val="28"/>
        </w:rPr>
      </w:pPr>
    </w:p>
    <w:p w:rsidR="005C0715" w:rsidRPr="005C0715" w:rsidRDefault="005C0715" w:rsidP="005C0715">
      <w:pPr>
        <w:jc w:val="both"/>
        <w:rPr>
          <w:sz w:val="28"/>
          <w:szCs w:val="28"/>
        </w:rPr>
      </w:pPr>
      <w:r w:rsidRPr="005C0715">
        <w:rPr>
          <w:sz w:val="28"/>
          <w:szCs w:val="28"/>
        </w:rPr>
        <w:t>4. ОТМЕТЬТЕ В ПРЕДСТАВЛЕННОМ СПИСКЕ РЕТЕНЦИОННЫЕ КИСТЫ ОРГАНОВ БРЮШНОЙ ПОЛОСТИ: (2)</w:t>
      </w:r>
    </w:p>
    <w:p w:rsidR="005C0715" w:rsidRPr="005C0715" w:rsidRDefault="005C0715" w:rsidP="005C0715">
      <w:pPr>
        <w:ind w:left="360"/>
        <w:jc w:val="both"/>
        <w:rPr>
          <w:sz w:val="28"/>
          <w:szCs w:val="28"/>
        </w:rPr>
      </w:pPr>
    </w:p>
    <w:p w:rsidR="005C0715" w:rsidRPr="005C0715" w:rsidRDefault="005C0715" w:rsidP="005C0715">
      <w:pPr>
        <w:ind w:left="360" w:firstLine="2475"/>
        <w:jc w:val="both"/>
        <w:rPr>
          <w:sz w:val="28"/>
          <w:szCs w:val="28"/>
        </w:rPr>
      </w:pPr>
      <w:r w:rsidRPr="005C0715">
        <w:rPr>
          <w:sz w:val="28"/>
          <w:szCs w:val="28"/>
        </w:rPr>
        <w:t>а. водянка желчного пузыря</w:t>
      </w:r>
    </w:p>
    <w:p w:rsidR="005C0715" w:rsidRPr="005C0715" w:rsidRDefault="005C0715" w:rsidP="005C0715">
      <w:pPr>
        <w:ind w:left="360" w:firstLine="2475"/>
        <w:jc w:val="both"/>
        <w:rPr>
          <w:sz w:val="28"/>
          <w:szCs w:val="28"/>
        </w:rPr>
      </w:pPr>
      <w:r w:rsidRPr="005C0715">
        <w:rPr>
          <w:sz w:val="28"/>
          <w:szCs w:val="28"/>
        </w:rPr>
        <w:t>б. киста брыжейки</w:t>
      </w:r>
    </w:p>
    <w:p w:rsidR="005C0715" w:rsidRPr="005C0715" w:rsidRDefault="005C0715" w:rsidP="005C0715">
      <w:pPr>
        <w:ind w:left="360" w:firstLine="2475"/>
        <w:jc w:val="both"/>
        <w:rPr>
          <w:sz w:val="28"/>
          <w:szCs w:val="28"/>
        </w:rPr>
      </w:pPr>
      <w:r w:rsidRPr="005C0715">
        <w:rPr>
          <w:sz w:val="28"/>
          <w:szCs w:val="28"/>
        </w:rPr>
        <w:t>в. эхинококк печени</w:t>
      </w:r>
    </w:p>
    <w:p w:rsidR="005C0715" w:rsidRPr="005C0715" w:rsidRDefault="005C0715" w:rsidP="005C0715">
      <w:pPr>
        <w:ind w:left="360" w:firstLine="2475"/>
        <w:jc w:val="both"/>
        <w:rPr>
          <w:sz w:val="28"/>
          <w:szCs w:val="28"/>
        </w:rPr>
      </w:pPr>
      <w:r w:rsidRPr="005C0715">
        <w:rPr>
          <w:sz w:val="28"/>
          <w:szCs w:val="28"/>
        </w:rPr>
        <w:t>г. киста селезёнки</w:t>
      </w:r>
    </w:p>
    <w:p w:rsidR="005C0715" w:rsidRPr="005C0715" w:rsidRDefault="005C0715" w:rsidP="005C0715">
      <w:pPr>
        <w:ind w:left="360" w:firstLine="2475"/>
        <w:jc w:val="both"/>
        <w:rPr>
          <w:sz w:val="28"/>
          <w:szCs w:val="28"/>
        </w:rPr>
      </w:pPr>
      <w:r w:rsidRPr="005C0715">
        <w:rPr>
          <w:sz w:val="28"/>
          <w:szCs w:val="28"/>
        </w:rPr>
        <w:t>д. гидросальпинкс</w:t>
      </w:r>
    </w:p>
    <w:p w:rsidR="005C0715" w:rsidRPr="005C0715" w:rsidRDefault="005C0715" w:rsidP="005C0715">
      <w:pPr>
        <w:jc w:val="both"/>
        <w:rPr>
          <w:b/>
          <w:sz w:val="28"/>
          <w:szCs w:val="28"/>
        </w:rPr>
      </w:pPr>
    </w:p>
    <w:p w:rsidR="005C0715" w:rsidRPr="005C0715" w:rsidRDefault="005C0715" w:rsidP="005C0715">
      <w:pPr>
        <w:jc w:val="both"/>
        <w:rPr>
          <w:sz w:val="28"/>
          <w:szCs w:val="28"/>
        </w:rPr>
      </w:pPr>
      <w:r w:rsidRPr="005C0715">
        <w:rPr>
          <w:sz w:val="28"/>
          <w:szCs w:val="28"/>
        </w:rPr>
        <w:t>5. ВЫБЕРИТЕ ИЗ ПЕРЕЧИСЛЕННОГО КИСТЫ НА ПОЧВЕ ПОРОКОВ РАЗВИТИЯ</w:t>
      </w:r>
      <w:r w:rsidRPr="005C0715">
        <w:rPr>
          <w:noProof/>
          <w:sz w:val="28"/>
          <w:szCs w:val="28"/>
        </w:rPr>
        <w:t>: (</w:t>
      </w:r>
      <w:r w:rsidRPr="005C0715">
        <w:rPr>
          <w:sz w:val="28"/>
          <w:szCs w:val="28"/>
        </w:rPr>
        <w:t>3)</w:t>
      </w:r>
    </w:p>
    <w:p w:rsidR="005C0715" w:rsidRPr="005C0715" w:rsidRDefault="005C0715" w:rsidP="005C0715">
      <w:pPr>
        <w:ind w:left="709" w:firstLine="2126"/>
        <w:jc w:val="both"/>
        <w:rPr>
          <w:sz w:val="28"/>
          <w:szCs w:val="28"/>
        </w:rPr>
      </w:pPr>
      <w:r w:rsidRPr="005C0715">
        <w:rPr>
          <w:sz w:val="28"/>
          <w:szCs w:val="28"/>
        </w:rPr>
        <w:t>а. гидросальпинкс</w:t>
      </w:r>
    </w:p>
    <w:p w:rsidR="005C0715" w:rsidRPr="005C0715" w:rsidRDefault="005C0715" w:rsidP="005C0715">
      <w:pPr>
        <w:ind w:left="709" w:firstLine="2126"/>
        <w:jc w:val="both"/>
        <w:rPr>
          <w:sz w:val="28"/>
          <w:szCs w:val="28"/>
        </w:rPr>
      </w:pPr>
      <w:r w:rsidRPr="005C0715">
        <w:rPr>
          <w:sz w:val="28"/>
          <w:szCs w:val="28"/>
        </w:rPr>
        <w:t>б. параовариальная киста</w:t>
      </w:r>
    </w:p>
    <w:p w:rsidR="005C0715" w:rsidRPr="005C0715" w:rsidRDefault="005C0715" w:rsidP="005C0715">
      <w:pPr>
        <w:ind w:left="709" w:firstLine="2126"/>
        <w:jc w:val="both"/>
        <w:rPr>
          <w:sz w:val="28"/>
          <w:szCs w:val="28"/>
        </w:rPr>
      </w:pPr>
      <w:r w:rsidRPr="005C0715">
        <w:rPr>
          <w:sz w:val="28"/>
          <w:szCs w:val="28"/>
        </w:rPr>
        <w:t>в. истинная киста печени</w:t>
      </w:r>
    </w:p>
    <w:p w:rsidR="005C0715" w:rsidRPr="005C0715" w:rsidRDefault="005C0715" w:rsidP="005C0715">
      <w:pPr>
        <w:ind w:left="709" w:firstLine="2126"/>
        <w:jc w:val="both"/>
        <w:rPr>
          <w:sz w:val="28"/>
          <w:szCs w:val="28"/>
        </w:rPr>
      </w:pPr>
      <w:r w:rsidRPr="005C0715">
        <w:rPr>
          <w:sz w:val="28"/>
          <w:szCs w:val="28"/>
        </w:rPr>
        <w:lastRenderedPageBreak/>
        <w:t>г. паразитарная киста печени</w:t>
      </w:r>
    </w:p>
    <w:p w:rsidR="005C0715" w:rsidRPr="005C0715" w:rsidRDefault="005C0715" w:rsidP="005C0715">
      <w:pPr>
        <w:ind w:left="709" w:firstLine="2126"/>
        <w:jc w:val="both"/>
        <w:rPr>
          <w:sz w:val="28"/>
          <w:szCs w:val="28"/>
        </w:rPr>
      </w:pPr>
      <w:r w:rsidRPr="005C0715">
        <w:rPr>
          <w:sz w:val="28"/>
          <w:szCs w:val="28"/>
        </w:rPr>
        <w:t>д. энтерокистома</w:t>
      </w:r>
    </w:p>
    <w:p w:rsidR="005C0715" w:rsidRPr="005C0715" w:rsidRDefault="005C0715" w:rsidP="005C0715">
      <w:pPr>
        <w:ind w:left="709" w:hanging="349"/>
        <w:jc w:val="both"/>
        <w:rPr>
          <w:sz w:val="28"/>
          <w:szCs w:val="28"/>
        </w:rPr>
      </w:pPr>
    </w:p>
    <w:p w:rsidR="005C0715" w:rsidRPr="005C0715" w:rsidRDefault="005C0715" w:rsidP="005C0715">
      <w:pPr>
        <w:tabs>
          <w:tab w:val="num" w:pos="180"/>
        </w:tabs>
        <w:ind w:left="360" w:hanging="360"/>
        <w:jc w:val="both"/>
        <w:rPr>
          <w:sz w:val="28"/>
          <w:szCs w:val="28"/>
        </w:rPr>
      </w:pPr>
      <w:r w:rsidRPr="005C0715">
        <w:rPr>
          <w:sz w:val="28"/>
          <w:szCs w:val="28"/>
        </w:rPr>
        <w:t>6. КАКОЕ НАЗВАНИЕ ИЗ ПЕРЕЧИСЛЕННЫХ НЕ ОТНОСИТСЯ К ЗЛОКАЧЕСТВЕННЫМ ОПУХОЛЯМ ПОЧЕК (1)</w:t>
      </w:r>
    </w:p>
    <w:p w:rsidR="005C0715" w:rsidRPr="005C0715" w:rsidRDefault="005C0715" w:rsidP="005C0715">
      <w:pPr>
        <w:tabs>
          <w:tab w:val="num" w:pos="180"/>
        </w:tabs>
        <w:ind w:left="360" w:firstLine="2475"/>
        <w:jc w:val="both"/>
        <w:rPr>
          <w:sz w:val="28"/>
          <w:szCs w:val="28"/>
        </w:rPr>
      </w:pPr>
      <w:r w:rsidRPr="005C0715">
        <w:rPr>
          <w:sz w:val="28"/>
          <w:szCs w:val="28"/>
        </w:rPr>
        <w:t>а. аденомиосаркома почки</w:t>
      </w:r>
    </w:p>
    <w:p w:rsidR="005C0715" w:rsidRPr="005C0715" w:rsidRDefault="005C0715" w:rsidP="005C0715">
      <w:pPr>
        <w:ind w:firstLine="2835"/>
        <w:rPr>
          <w:sz w:val="28"/>
          <w:szCs w:val="28"/>
        </w:rPr>
      </w:pPr>
      <w:r w:rsidRPr="005C0715">
        <w:rPr>
          <w:sz w:val="28"/>
          <w:szCs w:val="28"/>
        </w:rPr>
        <w:t>б.эмбриональная  саркома     почки</w:t>
      </w:r>
    </w:p>
    <w:p w:rsidR="005C0715" w:rsidRPr="005C0715" w:rsidRDefault="005C0715" w:rsidP="005C0715">
      <w:pPr>
        <w:ind w:firstLine="2835"/>
        <w:jc w:val="both"/>
        <w:rPr>
          <w:sz w:val="28"/>
          <w:szCs w:val="28"/>
        </w:rPr>
      </w:pPr>
      <w:r w:rsidRPr="005C0715">
        <w:rPr>
          <w:sz w:val="28"/>
          <w:szCs w:val="28"/>
        </w:rPr>
        <w:t>в. тератома почки</w:t>
      </w:r>
    </w:p>
    <w:p w:rsidR="005C0715" w:rsidRPr="005C0715" w:rsidRDefault="005C0715" w:rsidP="005C0715">
      <w:pPr>
        <w:ind w:firstLine="2835"/>
        <w:jc w:val="both"/>
        <w:rPr>
          <w:sz w:val="28"/>
          <w:szCs w:val="28"/>
        </w:rPr>
      </w:pPr>
      <w:r w:rsidRPr="005C0715">
        <w:rPr>
          <w:sz w:val="28"/>
          <w:szCs w:val="28"/>
        </w:rPr>
        <w:t>г. опухоль Вилмса</w:t>
      </w:r>
    </w:p>
    <w:p w:rsidR="005C0715" w:rsidRPr="005C0715" w:rsidRDefault="005C0715" w:rsidP="005C0715">
      <w:pPr>
        <w:ind w:firstLine="2835"/>
        <w:jc w:val="both"/>
        <w:rPr>
          <w:sz w:val="28"/>
          <w:szCs w:val="28"/>
        </w:rPr>
      </w:pPr>
      <w:r w:rsidRPr="005C0715">
        <w:rPr>
          <w:sz w:val="28"/>
          <w:szCs w:val="28"/>
        </w:rPr>
        <w:t>д. нефробластома</w:t>
      </w:r>
    </w:p>
    <w:p w:rsidR="005C0715" w:rsidRPr="005C0715" w:rsidRDefault="005C0715" w:rsidP="005C0715">
      <w:pPr>
        <w:jc w:val="both"/>
        <w:rPr>
          <w:sz w:val="28"/>
          <w:szCs w:val="28"/>
        </w:rPr>
      </w:pPr>
    </w:p>
    <w:p w:rsidR="005C0715" w:rsidRPr="005C0715" w:rsidRDefault="005C0715" w:rsidP="005C0715">
      <w:pPr>
        <w:tabs>
          <w:tab w:val="num" w:pos="180"/>
        </w:tabs>
        <w:ind w:left="540" w:hanging="540"/>
        <w:jc w:val="both"/>
        <w:rPr>
          <w:sz w:val="28"/>
          <w:szCs w:val="28"/>
        </w:rPr>
      </w:pPr>
      <w:r w:rsidRPr="005C0715">
        <w:rPr>
          <w:sz w:val="28"/>
          <w:szCs w:val="28"/>
        </w:rPr>
        <w:t>7. КАКОЙ ПРОЦЕНТ СРЕДИ ЗЛОКАЧЕСТВЕННЫХ НОВООБРАЗОВАНИЙ ЖИВОТА ПРИХОДИТСЯ НА ОПУХОЛЬ    ВИЛМСА (1)</w:t>
      </w:r>
    </w:p>
    <w:p w:rsidR="005C0715" w:rsidRPr="005C0715" w:rsidRDefault="005C0715" w:rsidP="005C0715">
      <w:pPr>
        <w:ind w:firstLine="2835"/>
        <w:jc w:val="both"/>
        <w:rPr>
          <w:sz w:val="28"/>
          <w:szCs w:val="28"/>
        </w:rPr>
      </w:pPr>
      <w:r w:rsidRPr="005C0715">
        <w:rPr>
          <w:sz w:val="28"/>
          <w:szCs w:val="28"/>
        </w:rPr>
        <w:t>а. 50%</w:t>
      </w:r>
    </w:p>
    <w:p w:rsidR="005C0715" w:rsidRPr="005C0715" w:rsidRDefault="005C0715" w:rsidP="005C0715">
      <w:pPr>
        <w:ind w:firstLine="2835"/>
        <w:jc w:val="both"/>
        <w:rPr>
          <w:sz w:val="28"/>
          <w:szCs w:val="28"/>
        </w:rPr>
      </w:pPr>
      <w:r w:rsidRPr="005C0715">
        <w:rPr>
          <w:sz w:val="28"/>
          <w:szCs w:val="28"/>
        </w:rPr>
        <w:t>б. 20% - 30%</w:t>
      </w:r>
    </w:p>
    <w:p w:rsidR="005C0715" w:rsidRPr="005C0715" w:rsidRDefault="005C0715" w:rsidP="005C0715">
      <w:pPr>
        <w:ind w:firstLine="2835"/>
        <w:jc w:val="both"/>
        <w:rPr>
          <w:sz w:val="28"/>
          <w:szCs w:val="28"/>
        </w:rPr>
      </w:pPr>
      <w:r w:rsidRPr="005C0715">
        <w:rPr>
          <w:sz w:val="28"/>
          <w:szCs w:val="28"/>
        </w:rPr>
        <w:t>в. 7% - 8%</w:t>
      </w:r>
    </w:p>
    <w:p w:rsidR="005C0715" w:rsidRPr="005C0715" w:rsidRDefault="005C0715" w:rsidP="005C0715">
      <w:pPr>
        <w:ind w:firstLine="2835"/>
        <w:jc w:val="both"/>
        <w:rPr>
          <w:sz w:val="28"/>
          <w:szCs w:val="28"/>
        </w:rPr>
      </w:pPr>
      <w:r w:rsidRPr="005C0715">
        <w:rPr>
          <w:sz w:val="28"/>
          <w:szCs w:val="28"/>
        </w:rPr>
        <w:t>г. до 90%</w:t>
      </w:r>
    </w:p>
    <w:p w:rsidR="005C0715" w:rsidRPr="005C0715" w:rsidRDefault="005C0715" w:rsidP="005C0715">
      <w:pPr>
        <w:ind w:firstLine="2835"/>
        <w:jc w:val="both"/>
        <w:rPr>
          <w:sz w:val="28"/>
          <w:szCs w:val="28"/>
        </w:rPr>
      </w:pPr>
      <w:r w:rsidRPr="005C0715">
        <w:rPr>
          <w:sz w:val="28"/>
          <w:szCs w:val="28"/>
        </w:rPr>
        <w:t xml:space="preserve">д.70%-80% </w:t>
      </w:r>
    </w:p>
    <w:p w:rsidR="005C0715" w:rsidRPr="005C0715" w:rsidRDefault="005C0715" w:rsidP="005C0715">
      <w:pPr>
        <w:ind w:firstLine="540"/>
        <w:jc w:val="both"/>
        <w:rPr>
          <w:sz w:val="28"/>
          <w:szCs w:val="28"/>
        </w:rPr>
      </w:pPr>
    </w:p>
    <w:p w:rsidR="005C0715" w:rsidRPr="005C0715" w:rsidRDefault="005C0715" w:rsidP="005C0715">
      <w:pPr>
        <w:tabs>
          <w:tab w:val="left" w:pos="540"/>
        </w:tabs>
        <w:ind w:left="540" w:hanging="540"/>
        <w:jc w:val="both"/>
        <w:rPr>
          <w:sz w:val="28"/>
          <w:szCs w:val="28"/>
        </w:rPr>
      </w:pPr>
      <w:r w:rsidRPr="005C0715">
        <w:rPr>
          <w:sz w:val="28"/>
          <w:szCs w:val="28"/>
        </w:rPr>
        <w:t>8. КАКОЙ ПРОЦЕНТ В СТРУКТУРЕ ЗЛОКАЧЕСТВЕННЫХ НОВООБРАЗОВАНИЙ У ДЕТЕЙ СОСТАВЛЯЮТ НЕФРОБЛАСТОМЫ (1)</w:t>
      </w:r>
    </w:p>
    <w:p w:rsidR="005C0715" w:rsidRPr="005C0715" w:rsidRDefault="005C0715" w:rsidP="005C0715">
      <w:pPr>
        <w:ind w:firstLine="2835"/>
        <w:jc w:val="both"/>
        <w:rPr>
          <w:sz w:val="28"/>
          <w:szCs w:val="28"/>
        </w:rPr>
      </w:pPr>
      <w:r w:rsidRPr="005C0715">
        <w:rPr>
          <w:sz w:val="28"/>
          <w:szCs w:val="28"/>
        </w:rPr>
        <w:t>а. 1% - 2%</w:t>
      </w:r>
    </w:p>
    <w:p w:rsidR="005C0715" w:rsidRPr="005C0715" w:rsidRDefault="005C0715" w:rsidP="005C0715">
      <w:pPr>
        <w:ind w:firstLine="2835"/>
        <w:jc w:val="both"/>
        <w:rPr>
          <w:sz w:val="28"/>
          <w:szCs w:val="28"/>
        </w:rPr>
      </w:pPr>
      <w:r w:rsidRPr="005C0715">
        <w:rPr>
          <w:sz w:val="28"/>
          <w:szCs w:val="28"/>
        </w:rPr>
        <w:t>б. 70% - 80%</w:t>
      </w:r>
    </w:p>
    <w:p w:rsidR="005C0715" w:rsidRPr="005C0715" w:rsidRDefault="005C0715" w:rsidP="005C0715">
      <w:pPr>
        <w:ind w:firstLine="2835"/>
        <w:jc w:val="both"/>
        <w:rPr>
          <w:sz w:val="28"/>
          <w:szCs w:val="28"/>
        </w:rPr>
      </w:pPr>
      <w:r w:rsidRPr="005C0715">
        <w:rPr>
          <w:sz w:val="28"/>
          <w:szCs w:val="28"/>
        </w:rPr>
        <w:t>в. 10% - 20%</w:t>
      </w:r>
    </w:p>
    <w:p w:rsidR="005C0715" w:rsidRPr="005C0715" w:rsidRDefault="005C0715" w:rsidP="005C0715">
      <w:pPr>
        <w:tabs>
          <w:tab w:val="left" w:pos="360"/>
        </w:tabs>
        <w:ind w:firstLine="2835"/>
        <w:jc w:val="both"/>
        <w:rPr>
          <w:sz w:val="28"/>
          <w:szCs w:val="28"/>
        </w:rPr>
      </w:pPr>
      <w:r w:rsidRPr="005C0715">
        <w:rPr>
          <w:sz w:val="28"/>
          <w:szCs w:val="28"/>
        </w:rPr>
        <w:t>г. 7%</w:t>
      </w:r>
    </w:p>
    <w:p w:rsidR="005C0715" w:rsidRPr="005C0715" w:rsidRDefault="005C0715" w:rsidP="005C0715">
      <w:pPr>
        <w:ind w:firstLine="2835"/>
        <w:jc w:val="both"/>
        <w:rPr>
          <w:sz w:val="28"/>
          <w:szCs w:val="28"/>
        </w:rPr>
      </w:pPr>
      <w:r w:rsidRPr="005C0715">
        <w:rPr>
          <w:sz w:val="28"/>
          <w:szCs w:val="28"/>
        </w:rPr>
        <w:t>д. 15%</w:t>
      </w:r>
    </w:p>
    <w:p w:rsidR="005C0715" w:rsidRPr="005C0715" w:rsidRDefault="005C0715" w:rsidP="005C0715">
      <w:pPr>
        <w:tabs>
          <w:tab w:val="left" w:pos="180"/>
          <w:tab w:val="left" w:pos="540"/>
        </w:tabs>
        <w:jc w:val="both"/>
        <w:rPr>
          <w:b/>
          <w:sz w:val="28"/>
          <w:szCs w:val="28"/>
        </w:rPr>
      </w:pPr>
    </w:p>
    <w:p w:rsidR="005C0715" w:rsidRPr="005C0715" w:rsidRDefault="005C0715" w:rsidP="005C0715">
      <w:pPr>
        <w:tabs>
          <w:tab w:val="left" w:pos="180"/>
          <w:tab w:val="left" w:pos="540"/>
        </w:tabs>
        <w:jc w:val="both"/>
        <w:rPr>
          <w:sz w:val="28"/>
          <w:szCs w:val="28"/>
        </w:rPr>
      </w:pPr>
      <w:r w:rsidRPr="005C0715">
        <w:rPr>
          <w:sz w:val="28"/>
          <w:szCs w:val="28"/>
        </w:rPr>
        <w:t>9. УСТАНОВИТЕ СООТВЕТСТВИЕ ВОЗРАСТА И ЧАСТОТЫ ПОРАЖЕНИЯ НЕФРОБЛАСТОМОЙ:</w:t>
      </w:r>
    </w:p>
    <w:tbl>
      <w:tblPr>
        <w:tblW w:w="0" w:type="auto"/>
        <w:tblInd w:w="1188" w:type="dxa"/>
        <w:tblLayout w:type="fixed"/>
        <w:tblLook w:val="0000"/>
      </w:tblPr>
      <w:tblGrid>
        <w:gridCol w:w="3780"/>
        <w:gridCol w:w="3600"/>
      </w:tblGrid>
      <w:tr w:rsidR="005C0715" w:rsidRPr="005C0715" w:rsidTr="00E01F57">
        <w:tc>
          <w:tcPr>
            <w:tcW w:w="3780" w:type="dxa"/>
          </w:tcPr>
          <w:p w:rsidR="005C0715" w:rsidRPr="005C0715" w:rsidRDefault="005C0715" w:rsidP="005C0715">
            <w:pPr>
              <w:jc w:val="both"/>
              <w:rPr>
                <w:b/>
                <w:sz w:val="28"/>
                <w:szCs w:val="28"/>
              </w:rPr>
            </w:pPr>
            <w:r w:rsidRPr="005C0715">
              <w:rPr>
                <w:b/>
                <w:sz w:val="28"/>
                <w:szCs w:val="28"/>
              </w:rPr>
              <w:t>Возраст</w:t>
            </w:r>
          </w:p>
        </w:tc>
        <w:tc>
          <w:tcPr>
            <w:tcW w:w="3600" w:type="dxa"/>
          </w:tcPr>
          <w:p w:rsidR="005C0715" w:rsidRPr="005C0715" w:rsidRDefault="005C0715" w:rsidP="005C0715">
            <w:pPr>
              <w:jc w:val="both"/>
              <w:rPr>
                <w:b/>
                <w:sz w:val="28"/>
                <w:szCs w:val="28"/>
              </w:rPr>
            </w:pPr>
            <w:r w:rsidRPr="005C0715">
              <w:rPr>
                <w:b/>
                <w:sz w:val="28"/>
                <w:szCs w:val="28"/>
              </w:rPr>
              <w:t>Частота поражения</w:t>
            </w:r>
          </w:p>
        </w:tc>
      </w:tr>
      <w:tr w:rsidR="005C0715" w:rsidRPr="005C0715" w:rsidTr="00E01F57">
        <w:trPr>
          <w:trHeight w:val="1144"/>
        </w:trPr>
        <w:tc>
          <w:tcPr>
            <w:tcW w:w="3780" w:type="dxa"/>
            <w:vAlign w:val="center"/>
          </w:tcPr>
          <w:p w:rsidR="005C0715" w:rsidRPr="005C0715" w:rsidRDefault="005C0715" w:rsidP="005C0715">
            <w:pPr>
              <w:jc w:val="both"/>
              <w:rPr>
                <w:sz w:val="28"/>
                <w:szCs w:val="28"/>
              </w:rPr>
            </w:pPr>
            <w:r w:rsidRPr="005C0715">
              <w:rPr>
                <w:sz w:val="28"/>
                <w:szCs w:val="28"/>
              </w:rPr>
              <w:t>А. до 3 лет</w:t>
            </w:r>
          </w:p>
          <w:p w:rsidR="005C0715" w:rsidRPr="005C0715" w:rsidRDefault="005C0715" w:rsidP="005C0715">
            <w:pPr>
              <w:jc w:val="both"/>
              <w:rPr>
                <w:sz w:val="28"/>
                <w:szCs w:val="28"/>
              </w:rPr>
            </w:pPr>
            <w:r w:rsidRPr="005C0715">
              <w:rPr>
                <w:sz w:val="28"/>
                <w:szCs w:val="28"/>
              </w:rPr>
              <w:t>Б. 3-6 лет</w:t>
            </w:r>
          </w:p>
          <w:p w:rsidR="005C0715" w:rsidRPr="005C0715" w:rsidRDefault="005C0715" w:rsidP="005C0715">
            <w:pPr>
              <w:jc w:val="both"/>
              <w:rPr>
                <w:sz w:val="28"/>
                <w:szCs w:val="28"/>
              </w:rPr>
            </w:pPr>
            <w:r w:rsidRPr="005C0715">
              <w:rPr>
                <w:sz w:val="28"/>
                <w:szCs w:val="28"/>
              </w:rPr>
              <w:t>В. 6-9 лет</w:t>
            </w:r>
          </w:p>
          <w:p w:rsidR="005C0715" w:rsidRPr="005C0715" w:rsidRDefault="005C0715" w:rsidP="005C0715">
            <w:pPr>
              <w:jc w:val="both"/>
              <w:rPr>
                <w:sz w:val="28"/>
                <w:szCs w:val="28"/>
              </w:rPr>
            </w:pPr>
            <w:r w:rsidRPr="005C0715">
              <w:rPr>
                <w:sz w:val="28"/>
                <w:szCs w:val="28"/>
              </w:rPr>
              <w:t>Г. старше 9 лет</w:t>
            </w:r>
          </w:p>
        </w:tc>
        <w:tc>
          <w:tcPr>
            <w:tcW w:w="3600" w:type="dxa"/>
          </w:tcPr>
          <w:p w:rsidR="005C0715" w:rsidRPr="005C0715" w:rsidRDefault="005C0715" w:rsidP="005C0715">
            <w:pPr>
              <w:jc w:val="both"/>
              <w:rPr>
                <w:sz w:val="28"/>
                <w:szCs w:val="28"/>
              </w:rPr>
            </w:pPr>
            <w:r w:rsidRPr="005C0715">
              <w:rPr>
                <w:sz w:val="28"/>
                <w:szCs w:val="28"/>
              </w:rPr>
              <w:t>а. 4%</w:t>
            </w:r>
          </w:p>
          <w:p w:rsidR="005C0715" w:rsidRPr="005C0715" w:rsidRDefault="005C0715" w:rsidP="005C0715">
            <w:pPr>
              <w:jc w:val="both"/>
              <w:rPr>
                <w:sz w:val="28"/>
                <w:szCs w:val="28"/>
              </w:rPr>
            </w:pPr>
            <w:r w:rsidRPr="005C0715">
              <w:rPr>
                <w:sz w:val="28"/>
                <w:szCs w:val="28"/>
              </w:rPr>
              <w:t>б. 12%</w:t>
            </w:r>
          </w:p>
          <w:p w:rsidR="005C0715" w:rsidRPr="005C0715" w:rsidRDefault="005C0715" w:rsidP="005C0715">
            <w:pPr>
              <w:jc w:val="both"/>
              <w:rPr>
                <w:sz w:val="28"/>
                <w:szCs w:val="28"/>
              </w:rPr>
            </w:pPr>
            <w:r w:rsidRPr="005C0715">
              <w:rPr>
                <w:sz w:val="28"/>
                <w:szCs w:val="28"/>
              </w:rPr>
              <w:t>в. 33%</w:t>
            </w:r>
          </w:p>
          <w:p w:rsidR="005C0715" w:rsidRPr="005C0715" w:rsidRDefault="005C0715" w:rsidP="005C0715">
            <w:pPr>
              <w:jc w:val="both"/>
              <w:rPr>
                <w:sz w:val="28"/>
                <w:szCs w:val="28"/>
              </w:rPr>
            </w:pPr>
            <w:r w:rsidRPr="005C0715">
              <w:rPr>
                <w:sz w:val="28"/>
                <w:szCs w:val="28"/>
              </w:rPr>
              <w:t>г. 51%</w:t>
            </w:r>
          </w:p>
        </w:tc>
      </w:tr>
    </w:tbl>
    <w:p w:rsidR="005C0715" w:rsidRPr="005C0715" w:rsidRDefault="005C0715" w:rsidP="005C0715">
      <w:pPr>
        <w:jc w:val="both"/>
        <w:rPr>
          <w:b/>
          <w:sz w:val="28"/>
          <w:szCs w:val="28"/>
        </w:rPr>
      </w:pPr>
    </w:p>
    <w:p w:rsidR="005C0715" w:rsidRPr="005C0715" w:rsidRDefault="005C0715" w:rsidP="005C0715">
      <w:pPr>
        <w:jc w:val="both"/>
        <w:rPr>
          <w:sz w:val="28"/>
          <w:szCs w:val="28"/>
        </w:rPr>
      </w:pPr>
      <w:r w:rsidRPr="005C0715">
        <w:rPr>
          <w:sz w:val="28"/>
          <w:szCs w:val="28"/>
        </w:rPr>
        <w:t>10. С КАКИМИ ПОРОКАМИ РАЗВИТИЯ ЧАЩЕ ВСЕГО СОЧЕТАЕТСЯ НЕФРОБЛАСТОМА? (2)</w:t>
      </w:r>
    </w:p>
    <w:p w:rsidR="005C0715" w:rsidRPr="005C0715" w:rsidRDefault="005C0715" w:rsidP="005C0715">
      <w:pPr>
        <w:ind w:firstLine="2835"/>
        <w:jc w:val="both"/>
        <w:rPr>
          <w:sz w:val="28"/>
          <w:szCs w:val="28"/>
        </w:rPr>
      </w:pPr>
      <w:r w:rsidRPr="005C0715">
        <w:rPr>
          <w:sz w:val="28"/>
          <w:szCs w:val="28"/>
        </w:rPr>
        <w:t>а. с врождёнными пороками сердца</w:t>
      </w:r>
    </w:p>
    <w:p w:rsidR="005C0715" w:rsidRPr="005C0715" w:rsidRDefault="005C0715" w:rsidP="005C0715">
      <w:pPr>
        <w:ind w:firstLine="2835"/>
        <w:jc w:val="both"/>
        <w:rPr>
          <w:sz w:val="28"/>
          <w:szCs w:val="28"/>
        </w:rPr>
      </w:pPr>
      <w:r w:rsidRPr="005C0715">
        <w:rPr>
          <w:sz w:val="28"/>
          <w:szCs w:val="28"/>
        </w:rPr>
        <w:t>б.с врождёнными аномалиями мочеполового тракта</w:t>
      </w:r>
    </w:p>
    <w:p w:rsidR="005C0715" w:rsidRPr="005C0715" w:rsidRDefault="005C0715" w:rsidP="005C0715">
      <w:pPr>
        <w:ind w:firstLine="2835"/>
        <w:jc w:val="both"/>
        <w:rPr>
          <w:sz w:val="28"/>
          <w:szCs w:val="28"/>
        </w:rPr>
      </w:pPr>
      <w:r w:rsidRPr="005C0715">
        <w:rPr>
          <w:sz w:val="28"/>
          <w:szCs w:val="28"/>
        </w:rPr>
        <w:t>в. с ангиоматозом</w:t>
      </w:r>
    </w:p>
    <w:p w:rsidR="005C0715" w:rsidRPr="005C0715" w:rsidRDefault="005C0715" w:rsidP="005C0715">
      <w:pPr>
        <w:ind w:firstLine="2835"/>
        <w:jc w:val="both"/>
        <w:rPr>
          <w:sz w:val="28"/>
          <w:szCs w:val="28"/>
        </w:rPr>
      </w:pPr>
      <w:r w:rsidRPr="005C0715">
        <w:rPr>
          <w:sz w:val="28"/>
          <w:szCs w:val="28"/>
        </w:rPr>
        <w:t>г. с аниридией</w:t>
      </w:r>
    </w:p>
    <w:p w:rsidR="005C0715" w:rsidRPr="005C0715" w:rsidRDefault="005C0715" w:rsidP="005C0715">
      <w:pPr>
        <w:ind w:firstLine="2835"/>
        <w:jc w:val="both"/>
        <w:rPr>
          <w:sz w:val="28"/>
          <w:szCs w:val="28"/>
        </w:rPr>
      </w:pPr>
      <w:r w:rsidRPr="005C0715">
        <w:rPr>
          <w:sz w:val="28"/>
          <w:szCs w:val="28"/>
        </w:rPr>
        <w:t>д. с аноректальными пороками</w:t>
      </w:r>
    </w:p>
    <w:p w:rsidR="005C0715" w:rsidRPr="005C0715" w:rsidRDefault="005C0715" w:rsidP="005C0715">
      <w:pPr>
        <w:ind w:left="709" w:hanging="349"/>
        <w:jc w:val="both"/>
        <w:rPr>
          <w:sz w:val="28"/>
          <w:szCs w:val="28"/>
        </w:rPr>
      </w:pPr>
    </w:p>
    <w:p w:rsidR="005C0715" w:rsidRPr="005C0715" w:rsidRDefault="005C0715" w:rsidP="005C0715">
      <w:pPr>
        <w:ind w:left="709" w:hanging="349"/>
        <w:jc w:val="center"/>
        <w:rPr>
          <w:b/>
          <w:sz w:val="28"/>
          <w:szCs w:val="28"/>
        </w:rPr>
      </w:pPr>
      <w:r w:rsidRPr="005C0715">
        <w:rPr>
          <w:b/>
          <w:sz w:val="28"/>
          <w:szCs w:val="28"/>
        </w:rPr>
        <w:t>Эталоны ответов к тестам по теме:</w:t>
      </w:r>
    </w:p>
    <w:p w:rsidR="005C0715" w:rsidRPr="005C0715" w:rsidRDefault="005C0715" w:rsidP="007C0B4C">
      <w:pPr>
        <w:numPr>
          <w:ilvl w:val="0"/>
          <w:numId w:val="667"/>
        </w:numPr>
        <w:tabs>
          <w:tab w:val="left" w:pos="360"/>
        </w:tabs>
        <w:jc w:val="both"/>
        <w:rPr>
          <w:sz w:val="28"/>
          <w:szCs w:val="28"/>
        </w:rPr>
      </w:pPr>
      <w:r w:rsidRPr="005C0715">
        <w:rPr>
          <w:sz w:val="28"/>
          <w:szCs w:val="28"/>
        </w:rPr>
        <w:t>г</w:t>
      </w:r>
    </w:p>
    <w:p w:rsidR="005C0715" w:rsidRPr="005C0715" w:rsidRDefault="005C0715" w:rsidP="007C0B4C">
      <w:pPr>
        <w:numPr>
          <w:ilvl w:val="0"/>
          <w:numId w:val="667"/>
        </w:numPr>
        <w:tabs>
          <w:tab w:val="left" w:pos="360"/>
        </w:tabs>
        <w:jc w:val="both"/>
        <w:rPr>
          <w:sz w:val="28"/>
          <w:szCs w:val="28"/>
        </w:rPr>
      </w:pPr>
      <w:r w:rsidRPr="005C0715">
        <w:rPr>
          <w:sz w:val="28"/>
          <w:szCs w:val="28"/>
        </w:rPr>
        <w:t>б</w:t>
      </w:r>
    </w:p>
    <w:p w:rsidR="005C0715" w:rsidRPr="005C0715" w:rsidRDefault="005C0715" w:rsidP="007C0B4C">
      <w:pPr>
        <w:numPr>
          <w:ilvl w:val="0"/>
          <w:numId w:val="667"/>
        </w:numPr>
        <w:tabs>
          <w:tab w:val="left" w:pos="360"/>
        </w:tabs>
        <w:jc w:val="both"/>
        <w:rPr>
          <w:sz w:val="28"/>
          <w:szCs w:val="28"/>
        </w:rPr>
      </w:pPr>
      <w:r w:rsidRPr="005C0715">
        <w:rPr>
          <w:sz w:val="28"/>
          <w:szCs w:val="28"/>
        </w:rPr>
        <w:t>а, б</w:t>
      </w:r>
    </w:p>
    <w:p w:rsidR="005C0715" w:rsidRPr="005C0715" w:rsidRDefault="005C0715" w:rsidP="007C0B4C">
      <w:pPr>
        <w:numPr>
          <w:ilvl w:val="0"/>
          <w:numId w:val="667"/>
        </w:numPr>
        <w:tabs>
          <w:tab w:val="left" w:pos="360"/>
        </w:tabs>
        <w:jc w:val="both"/>
        <w:rPr>
          <w:sz w:val="28"/>
          <w:szCs w:val="28"/>
        </w:rPr>
      </w:pPr>
      <w:r w:rsidRPr="005C0715">
        <w:rPr>
          <w:sz w:val="28"/>
          <w:szCs w:val="28"/>
        </w:rPr>
        <w:t>а, д</w:t>
      </w:r>
    </w:p>
    <w:p w:rsidR="005C0715" w:rsidRPr="005C0715" w:rsidRDefault="005C0715" w:rsidP="007C0B4C">
      <w:pPr>
        <w:numPr>
          <w:ilvl w:val="0"/>
          <w:numId w:val="667"/>
        </w:numPr>
        <w:tabs>
          <w:tab w:val="left" w:pos="360"/>
        </w:tabs>
        <w:jc w:val="both"/>
        <w:rPr>
          <w:sz w:val="28"/>
          <w:szCs w:val="28"/>
        </w:rPr>
      </w:pPr>
      <w:r w:rsidRPr="005C0715">
        <w:rPr>
          <w:sz w:val="28"/>
          <w:szCs w:val="28"/>
        </w:rPr>
        <w:t>б, в, д</w:t>
      </w:r>
    </w:p>
    <w:p w:rsidR="005C0715" w:rsidRPr="005C0715" w:rsidRDefault="005C0715" w:rsidP="005C0715">
      <w:pPr>
        <w:jc w:val="both"/>
        <w:rPr>
          <w:sz w:val="28"/>
          <w:szCs w:val="28"/>
        </w:rPr>
      </w:pPr>
      <w:r w:rsidRPr="005C0715">
        <w:rPr>
          <w:sz w:val="28"/>
          <w:szCs w:val="28"/>
        </w:rPr>
        <w:t>6. в</w:t>
      </w:r>
    </w:p>
    <w:p w:rsidR="005C0715" w:rsidRPr="005C0715" w:rsidRDefault="005C0715" w:rsidP="005C0715">
      <w:pPr>
        <w:jc w:val="both"/>
        <w:rPr>
          <w:sz w:val="28"/>
          <w:szCs w:val="28"/>
        </w:rPr>
      </w:pPr>
      <w:r w:rsidRPr="005C0715">
        <w:rPr>
          <w:sz w:val="28"/>
          <w:szCs w:val="28"/>
        </w:rPr>
        <w:t xml:space="preserve">7. а  </w:t>
      </w:r>
    </w:p>
    <w:p w:rsidR="005C0715" w:rsidRPr="005C0715" w:rsidRDefault="005C0715" w:rsidP="005C0715">
      <w:pPr>
        <w:jc w:val="both"/>
        <w:rPr>
          <w:sz w:val="28"/>
          <w:szCs w:val="28"/>
        </w:rPr>
      </w:pPr>
      <w:r w:rsidRPr="005C0715">
        <w:rPr>
          <w:sz w:val="28"/>
          <w:szCs w:val="28"/>
        </w:rPr>
        <w:t xml:space="preserve">8. г </w:t>
      </w:r>
    </w:p>
    <w:p w:rsidR="005C0715" w:rsidRPr="005C0715" w:rsidRDefault="005C0715" w:rsidP="005C0715">
      <w:pPr>
        <w:jc w:val="both"/>
        <w:rPr>
          <w:sz w:val="28"/>
          <w:szCs w:val="28"/>
        </w:rPr>
      </w:pPr>
      <w:r w:rsidRPr="005C0715">
        <w:rPr>
          <w:sz w:val="28"/>
          <w:szCs w:val="28"/>
        </w:rPr>
        <w:t>9. А – в;</w:t>
      </w:r>
    </w:p>
    <w:p w:rsidR="005C0715" w:rsidRPr="005C0715" w:rsidRDefault="005C0715" w:rsidP="005C0715">
      <w:pPr>
        <w:ind w:left="360" w:hanging="180"/>
        <w:jc w:val="both"/>
        <w:rPr>
          <w:sz w:val="28"/>
          <w:szCs w:val="28"/>
        </w:rPr>
      </w:pPr>
      <w:r w:rsidRPr="005C0715">
        <w:rPr>
          <w:sz w:val="28"/>
          <w:szCs w:val="28"/>
        </w:rPr>
        <w:t xml:space="preserve">  Б – г;</w:t>
      </w:r>
    </w:p>
    <w:p w:rsidR="005C0715" w:rsidRPr="005C0715" w:rsidRDefault="005C0715" w:rsidP="005C0715">
      <w:pPr>
        <w:ind w:left="360" w:hanging="180"/>
        <w:jc w:val="both"/>
        <w:rPr>
          <w:sz w:val="28"/>
          <w:szCs w:val="28"/>
        </w:rPr>
      </w:pPr>
      <w:r w:rsidRPr="005C0715">
        <w:rPr>
          <w:sz w:val="28"/>
          <w:szCs w:val="28"/>
        </w:rPr>
        <w:t xml:space="preserve">  В – б;</w:t>
      </w:r>
    </w:p>
    <w:p w:rsidR="005C0715" w:rsidRPr="005C0715" w:rsidRDefault="005C0715" w:rsidP="005C0715">
      <w:pPr>
        <w:ind w:left="360" w:hanging="180"/>
        <w:jc w:val="both"/>
        <w:rPr>
          <w:sz w:val="28"/>
          <w:szCs w:val="28"/>
        </w:rPr>
      </w:pPr>
      <w:r w:rsidRPr="005C0715">
        <w:rPr>
          <w:sz w:val="28"/>
          <w:szCs w:val="28"/>
        </w:rPr>
        <w:t xml:space="preserve">  Г – а</w:t>
      </w:r>
    </w:p>
    <w:p w:rsidR="005C0715" w:rsidRPr="005C0715" w:rsidRDefault="005C0715" w:rsidP="005C0715">
      <w:pPr>
        <w:jc w:val="both"/>
        <w:rPr>
          <w:sz w:val="28"/>
          <w:szCs w:val="28"/>
        </w:rPr>
      </w:pPr>
      <w:r w:rsidRPr="005C0715">
        <w:rPr>
          <w:sz w:val="28"/>
          <w:szCs w:val="28"/>
        </w:rPr>
        <w:t xml:space="preserve">10. б, г  </w:t>
      </w:r>
    </w:p>
    <w:p w:rsidR="005C0715" w:rsidRPr="005C0715" w:rsidRDefault="005C0715" w:rsidP="005C0715">
      <w:pPr>
        <w:ind w:firstLine="851"/>
        <w:jc w:val="both"/>
        <w:rPr>
          <w:sz w:val="28"/>
          <w:szCs w:val="28"/>
        </w:rPr>
      </w:pPr>
    </w:p>
    <w:p w:rsidR="005C0715" w:rsidRPr="005C0715" w:rsidRDefault="005C0715" w:rsidP="005C0715">
      <w:pPr>
        <w:tabs>
          <w:tab w:val="num" w:pos="180"/>
        </w:tabs>
        <w:ind w:firstLine="851"/>
        <w:rPr>
          <w:b/>
          <w:sz w:val="28"/>
          <w:szCs w:val="28"/>
        </w:rPr>
      </w:pPr>
      <w:r>
        <w:rPr>
          <w:b/>
          <w:sz w:val="28"/>
          <w:szCs w:val="28"/>
        </w:rPr>
        <w:t>5</w:t>
      </w:r>
      <w:r w:rsidRPr="005C0715">
        <w:rPr>
          <w:b/>
          <w:sz w:val="28"/>
          <w:szCs w:val="28"/>
        </w:rPr>
        <w:t>. Ситуационные задачи по теме:</w:t>
      </w:r>
    </w:p>
    <w:p w:rsidR="005C0715" w:rsidRPr="005C0715" w:rsidRDefault="005C0715" w:rsidP="005C0715">
      <w:pPr>
        <w:tabs>
          <w:tab w:val="num" w:pos="180"/>
        </w:tabs>
        <w:ind w:firstLine="851"/>
        <w:rPr>
          <w:b/>
          <w:sz w:val="28"/>
          <w:szCs w:val="28"/>
        </w:rPr>
      </w:pPr>
    </w:p>
    <w:p w:rsidR="005C0715" w:rsidRPr="005C0715" w:rsidRDefault="005C0715" w:rsidP="005C0715">
      <w:pPr>
        <w:tabs>
          <w:tab w:val="num" w:pos="180"/>
        </w:tabs>
        <w:ind w:firstLine="851"/>
        <w:rPr>
          <w:b/>
          <w:sz w:val="28"/>
          <w:szCs w:val="28"/>
        </w:rPr>
      </w:pPr>
      <w:r w:rsidRPr="005C0715">
        <w:rPr>
          <w:b/>
          <w:sz w:val="28"/>
          <w:szCs w:val="28"/>
        </w:rPr>
        <w:t xml:space="preserve">Задача №1 </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У мальчика 5-ти лет педиатр поликлиники при профилактическом осмотре, оформляя его в детское учреждение, пальпаторно обнаружил в животе опухолевидное образование с гладкой поверхностью, подвижное, безболезненное.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Из анамнеза удалось выяснить, что родители никаких изменений в поведении и внешнем виде ребёнка не заметили.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OAK никаких отклонений от нормы не выявлено.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Задания: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1.</w:t>
      </w:r>
      <w:r w:rsidRPr="005C0715">
        <w:rPr>
          <w:sz w:val="28"/>
          <w:szCs w:val="28"/>
          <w:lang w:eastAsia="en-US"/>
        </w:rPr>
        <w:tab/>
        <w:t>Поставьте диагноз.</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С какими заболеваниями нужно проводить дифференциальную диагностику?</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3.</w:t>
      </w:r>
      <w:r w:rsidRPr="005C0715">
        <w:rPr>
          <w:sz w:val="28"/>
          <w:szCs w:val="28"/>
          <w:lang w:eastAsia="en-US"/>
        </w:rPr>
        <w:tab/>
        <w:t>Какие способы обследования могут помочь в диагностике?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Каким должно быть тактическое решение?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Каков объём хирургического пособия?</w:t>
      </w:r>
    </w:p>
    <w:p w:rsidR="005C0715" w:rsidRPr="005C0715" w:rsidRDefault="005C0715" w:rsidP="005C0715">
      <w:pPr>
        <w:tabs>
          <w:tab w:val="left" w:pos="993"/>
        </w:tabs>
        <w:ind w:firstLine="851"/>
        <w:jc w:val="both"/>
        <w:rPr>
          <w:sz w:val="28"/>
          <w:szCs w:val="28"/>
          <w:lang w:eastAsia="en-US"/>
        </w:rPr>
      </w:pPr>
    </w:p>
    <w:p w:rsidR="005C0715" w:rsidRPr="005C0715" w:rsidRDefault="005C0715" w:rsidP="005C0715">
      <w:pPr>
        <w:ind w:firstLine="851"/>
        <w:jc w:val="both"/>
        <w:rPr>
          <w:b/>
          <w:sz w:val="28"/>
          <w:szCs w:val="28"/>
        </w:rPr>
      </w:pPr>
      <w:r w:rsidRPr="005C0715">
        <w:rPr>
          <w:b/>
          <w:sz w:val="28"/>
          <w:szCs w:val="28"/>
        </w:rPr>
        <w:t>Задача №2</w:t>
      </w:r>
    </w:p>
    <w:p w:rsidR="005C0715" w:rsidRPr="005C0715" w:rsidRDefault="005C0715" w:rsidP="005C0715">
      <w:pPr>
        <w:ind w:firstLine="851"/>
        <w:jc w:val="both"/>
        <w:rPr>
          <w:bCs/>
          <w:sz w:val="28"/>
          <w:szCs w:val="28"/>
        </w:rPr>
      </w:pPr>
      <w:r w:rsidRPr="005C0715">
        <w:rPr>
          <w:bCs/>
          <w:sz w:val="28"/>
          <w:szCs w:val="28"/>
        </w:rPr>
        <w:t>У ребенка 5 лет, со слов матери, в течение последнего года постепенно увеличился объём живота. Других жалоб нет, самочувствие не страдает. Внешний вид не изменён, кроме размеров живота. Последний значительно увеличен в объёме, при пальпации мягкий, безболезненный, определяется симптом баллотирования, признаков раздражения брюшины нет. Печень, селезёнка не увеличены. Ректально – без особенностей. Обзорная рентгенография живота патологии не выявила. В анализе крови изменений нет.</w:t>
      </w:r>
    </w:p>
    <w:p w:rsidR="005C0715" w:rsidRPr="005C0715" w:rsidRDefault="005C0715" w:rsidP="005C0715">
      <w:pPr>
        <w:keepNext/>
        <w:spacing w:before="240" w:after="60"/>
        <w:ind w:firstLine="851"/>
        <w:jc w:val="both"/>
        <w:outlineLvl w:val="0"/>
        <w:rPr>
          <w:rFonts w:cs="Arial"/>
          <w:kern w:val="32"/>
          <w:sz w:val="28"/>
          <w:szCs w:val="28"/>
        </w:rPr>
      </w:pPr>
      <w:r w:rsidRPr="005C0715">
        <w:rPr>
          <w:rFonts w:cs="Arial"/>
          <w:kern w:val="32"/>
          <w:sz w:val="28"/>
          <w:szCs w:val="28"/>
        </w:rPr>
        <w:lastRenderedPageBreak/>
        <w:t>Задания:</w:t>
      </w:r>
    </w:p>
    <w:p w:rsidR="005C0715" w:rsidRPr="005C0715" w:rsidRDefault="005C0715" w:rsidP="007C0B4C">
      <w:pPr>
        <w:numPr>
          <w:ilvl w:val="0"/>
          <w:numId w:val="656"/>
        </w:numPr>
        <w:tabs>
          <w:tab w:val="num" w:pos="180"/>
          <w:tab w:val="left" w:pos="360"/>
        </w:tabs>
        <w:ind w:firstLine="851"/>
        <w:jc w:val="both"/>
        <w:rPr>
          <w:sz w:val="28"/>
          <w:szCs w:val="28"/>
        </w:rPr>
      </w:pPr>
      <w:r w:rsidRPr="005C0715">
        <w:rPr>
          <w:sz w:val="28"/>
          <w:szCs w:val="28"/>
        </w:rPr>
        <w:t xml:space="preserve">Поставьте предположительные диагнозы </w:t>
      </w:r>
    </w:p>
    <w:p w:rsidR="005C0715" w:rsidRPr="005C0715" w:rsidRDefault="005C0715" w:rsidP="007C0B4C">
      <w:pPr>
        <w:numPr>
          <w:ilvl w:val="0"/>
          <w:numId w:val="656"/>
        </w:numPr>
        <w:tabs>
          <w:tab w:val="num" w:pos="180"/>
          <w:tab w:val="left" w:pos="360"/>
        </w:tabs>
        <w:ind w:firstLine="851"/>
        <w:jc w:val="both"/>
        <w:rPr>
          <w:sz w:val="28"/>
          <w:szCs w:val="28"/>
        </w:rPr>
      </w:pPr>
      <w:r w:rsidRPr="005C0715">
        <w:rPr>
          <w:sz w:val="28"/>
          <w:szCs w:val="28"/>
        </w:rPr>
        <w:t xml:space="preserve">Составьте алгоритм обследования для уточнения диагноза </w:t>
      </w:r>
    </w:p>
    <w:p w:rsidR="005C0715" w:rsidRPr="005C0715" w:rsidRDefault="005C0715" w:rsidP="007C0B4C">
      <w:pPr>
        <w:numPr>
          <w:ilvl w:val="0"/>
          <w:numId w:val="656"/>
        </w:numPr>
        <w:tabs>
          <w:tab w:val="num" w:pos="180"/>
          <w:tab w:val="left" w:pos="360"/>
        </w:tabs>
        <w:ind w:firstLine="851"/>
        <w:jc w:val="both"/>
        <w:rPr>
          <w:sz w:val="28"/>
          <w:szCs w:val="28"/>
        </w:rPr>
      </w:pPr>
      <w:r w:rsidRPr="005C0715">
        <w:rPr>
          <w:sz w:val="28"/>
          <w:szCs w:val="28"/>
        </w:rPr>
        <w:t xml:space="preserve">Определите лечебную тактику </w:t>
      </w:r>
    </w:p>
    <w:p w:rsidR="005C0715" w:rsidRPr="005C0715" w:rsidRDefault="005C0715" w:rsidP="005C0715">
      <w:pPr>
        <w:ind w:firstLine="851"/>
        <w:jc w:val="both"/>
        <w:rPr>
          <w:b/>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№3</w:t>
      </w:r>
    </w:p>
    <w:p w:rsidR="005C0715" w:rsidRPr="005C0715" w:rsidRDefault="005C0715" w:rsidP="005C0715">
      <w:pPr>
        <w:spacing w:after="120"/>
        <w:ind w:firstLine="851"/>
        <w:jc w:val="both"/>
        <w:rPr>
          <w:sz w:val="28"/>
          <w:szCs w:val="28"/>
        </w:rPr>
      </w:pPr>
      <w:r w:rsidRPr="005C0715">
        <w:rPr>
          <w:sz w:val="28"/>
          <w:szCs w:val="28"/>
        </w:rPr>
        <w:t>Во время операции по поводу острого аппендицита у девочки 13 лет обнаружена киста правого яичника.</w:t>
      </w:r>
    </w:p>
    <w:p w:rsidR="005C0715" w:rsidRPr="005C0715" w:rsidRDefault="005C0715" w:rsidP="005C0715">
      <w:pPr>
        <w:keepNext/>
        <w:spacing w:before="240" w:after="60"/>
        <w:ind w:firstLine="851"/>
        <w:jc w:val="both"/>
        <w:outlineLvl w:val="0"/>
        <w:rPr>
          <w:rFonts w:cs="Arial"/>
          <w:kern w:val="32"/>
          <w:sz w:val="28"/>
          <w:szCs w:val="28"/>
        </w:rPr>
      </w:pPr>
      <w:r w:rsidRPr="005C0715">
        <w:rPr>
          <w:rFonts w:cs="Arial"/>
          <w:kern w:val="32"/>
          <w:sz w:val="28"/>
          <w:szCs w:val="28"/>
        </w:rPr>
        <w:t>Задание:</w:t>
      </w:r>
    </w:p>
    <w:p w:rsidR="005C0715" w:rsidRPr="005C0715" w:rsidRDefault="005C0715" w:rsidP="005C0715">
      <w:pPr>
        <w:ind w:firstLine="851"/>
        <w:jc w:val="both"/>
        <w:rPr>
          <w:sz w:val="28"/>
          <w:szCs w:val="28"/>
        </w:rPr>
      </w:pPr>
      <w:r w:rsidRPr="005C0715">
        <w:rPr>
          <w:sz w:val="28"/>
          <w:szCs w:val="28"/>
        </w:rPr>
        <w:t>Выберите из предложенных вариантов 1 правильный ответ по дальнейшей лечебной тактике:</w:t>
      </w:r>
    </w:p>
    <w:p w:rsidR="005C0715" w:rsidRPr="005C0715" w:rsidRDefault="005C0715" w:rsidP="005C0715">
      <w:pPr>
        <w:ind w:firstLine="851"/>
        <w:jc w:val="both"/>
        <w:rPr>
          <w:sz w:val="28"/>
          <w:szCs w:val="28"/>
        </w:rPr>
      </w:pPr>
      <w:r w:rsidRPr="005C0715">
        <w:rPr>
          <w:sz w:val="28"/>
          <w:szCs w:val="28"/>
        </w:rPr>
        <w:t>а. аппендэктомия; кисту оперировать в плановом порядке в гинекологическом отделении</w:t>
      </w:r>
    </w:p>
    <w:p w:rsidR="005C0715" w:rsidRPr="005C0715" w:rsidRDefault="005C0715" w:rsidP="005C0715">
      <w:pPr>
        <w:ind w:firstLine="851"/>
        <w:jc w:val="both"/>
        <w:rPr>
          <w:sz w:val="28"/>
          <w:szCs w:val="28"/>
        </w:rPr>
      </w:pPr>
      <w:r w:rsidRPr="005C0715">
        <w:rPr>
          <w:sz w:val="28"/>
          <w:szCs w:val="28"/>
        </w:rPr>
        <w:t>б. кисту удалить из разреза Волковича-Дьяконова, отросток не удалять</w:t>
      </w:r>
    </w:p>
    <w:p w:rsidR="005C0715" w:rsidRPr="005C0715" w:rsidRDefault="005C0715" w:rsidP="005C0715">
      <w:pPr>
        <w:ind w:firstLine="851"/>
        <w:jc w:val="both"/>
        <w:rPr>
          <w:sz w:val="28"/>
          <w:szCs w:val="28"/>
        </w:rPr>
      </w:pPr>
      <w:r w:rsidRPr="005C0715">
        <w:rPr>
          <w:sz w:val="28"/>
          <w:szCs w:val="28"/>
        </w:rPr>
        <w:t>в. аппендэктомия и удаление кисты яичника</w:t>
      </w:r>
    </w:p>
    <w:p w:rsidR="005C0715" w:rsidRPr="005C0715" w:rsidRDefault="005C0715" w:rsidP="005C0715">
      <w:pPr>
        <w:ind w:firstLine="851"/>
        <w:jc w:val="both"/>
        <w:rPr>
          <w:sz w:val="28"/>
          <w:szCs w:val="28"/>
        </w:rPr>
      </w:pPr>
      <w:r w:rsidRPr="005C0715">
        <w:rPr>
          <w:sz w:val="28"/>
          <w:szCs w:val="28"/>
        </w:rPr>
        <w:t>г. срочно вызвать на операцию гинеколога</w:t>
      </w:r>
    </w:p>
    <w:p w:rsidR="005C0715" w:rsidRPr="005C0715" w:rsidRDefault="005C0715" w:rsidP="005C0715">
      <w:pPr>
        <w:ind w:firstLine="851"/>
        <w:jc w:val="both"/>
        <w:rPr>
          <w:sz w:val="28"/>
          <w:szCs w:val="28"/>
        </w:rPr>
      </w:pPr>
      <w:r w:rsidRPr="005C0715">
        <w:rPr>
          <w:sz w:val="28"/>
          <w:szCs w:val="28"/>
        </w:rPr>
        <w:t>д. ушить брюшную полость, не удаляя ни аппендикс, ни кисту. В дальнейшем больную перевести в гинекологию.</w:t>
      </w:r>
    </w:p>
    <w:p w:rsidR="005C0715" w:rsidRPr="005C0715" w:rsidRDefault="005C0715" w:rsidP="005C0715">
      <w:pPr>
        <w:ind w:firstLine="851"/>
        <w:jc w:val="both"/>
        <w:rPr>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№4</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клинику детской хирургии поступил мальчик 2-х лет с жалобами, со слов матери, на похудание, отсутствие аппетита, бледность кожных покровов с лёгким желтушным оттенком, плохое самочувствие в течение 3-4 месяцев.</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При осмотре обращает на себя внимание: истощение, восковидная бледность кожи с желтушным оттенком, адинамия, увеличение объёма живота, усиление венозного рисунка на брюшной стенке. Пальпации живот доступен, пальпируется увеличенная, плотная, бугристая печень, безболезненная. Перкуторно определяется притупление звука в отлогих местах живота. Симптомы раздражения брюшины отрицательны.</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Per rectum: имеется нависание стенок прямой кишки.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Со стороны органов грудной клетки изменений не выявлено.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На обзорной рентгенограмме брюшной полости тень печени увеличена в размерах, имеет неправильную форму, желудок смещен влево. На рентгенограмме лёгких патологии не обнаружено.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общем анализе крови отмечается снижение гемоглобина до 90 г/л и увеличение СОЭ до 48 мм/час.</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Задания: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1.</w:t>
      </w:r>
      <w:r w:rsidRPr="005C0715">
        <w:rPr>
          <w:sz w:val="28"/>
          <w:szCs w:val="28"/>
          <w:lang w:eastAsia="en-US"/>
        </w:rPr>
        <w:tab/>
        <w:t>Поставьте диагноз.</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Что относится к информативным методам диагностики для уточнения диагноза?</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3.</w:t>
      </w:r>
      <w:r w:rsidRPr="005C0715">
        <w:rPr>
          <w:sz w:val="28"/>
          <w:szCs w:val="28"/>
          <w:lang w:eastAsia="en-US"/>
        </w:rPr>
        <w:tab/>
        <w:t>Какую лечебную тактику следует выбрать в данном случае?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lastRenderedPageBreak/>
        <w:t>4.</w:t>
      </w:r>
      <w:r w:rsidRPr="005C0715">
        <w:rPr>
          <w:sz w:val="28"/>
          <w:szCs w:val="28"/>
          <w:lang w:eastAsia="en-US"/>
        </w:rPr>
        <w:tab/>
        <w:t>Препараты для ПХТ.</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Реабилитация.</w:t>
      </w:r>
    </w:p>
    <w:p w:rsidR="005C0715" w:rsidRPr="005C0715" w:rsidRDefault="005C0715" w:rsidP="005C0715">
      <w:pPr>
        <w:keepNext/>
        <w:spacing w:after="60"/>
        <w:ind w:firstLine="851"/>
        <w:jc w:val="both"/>
        <w:outlineLvl w:val="1"/>
        <w:rPr>
          <w:rFonts w:cs="Arial"/>
          <w:b/>
          <w:i/>
          <w:iCs/>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№5</w:t>
      </w:r>
    </w:p>
    <w:p w:rsidR="005C0715" w:rsidRPr="005C0715" w:rsidRDefault="005C0715" w:rsidP="005C0715">
      <w:pPr>
        <w:ind w:firstLine="851"/>
        <w:jc w:val="both"/>
        <w:rPr>
          <w:sz w:val="28"/>
          <w:szCs w:val="28"/>
        </w:rPr>
      </w:pPr>
      <w:r w:rsidRPr="005C0715">
        <w:rPr>
          <w:sz w:val="28"/>
          <w:szCs w:val="28"/>
        </w:rPr>
        <w:t>Мальчика 9 лет в течение 3-х последних месяцев беспокоят периодически повторяющиеся схваткообразные боли в животе, и в момент приступа болей, поглаживая живот, он прощупывает у себя какое-то опухолевидное образование в правой половине живота, достаточно подвижное. После его ручного расправления самим ребёнком болевой симптом исчезает. За этот же период, со слов больного, он похудел, т.к. у него ухудшился аппетит. Стул не изменён.</w:t>
      </w:r>
    </w:p>
    <w:p w:rsidR="005C0715" w:rsidRPr="005C0715" w:rsidRDefault="005C0715" w:rsidP="005C0715">
      <w:pPr>
        <w:ind w:firstLine="851"/>
        <w:jc w:val="both"/>
        <w:rPr>
          <w:sz w:val="28"/>
          <w:szCs w:val="28"/>
        </w:rPr>
      </w:pPr>
      <w:r w:rsidRPr="005C0715">
        <w:rPr>
          <w:bCs/>
          <w:sz w:val="28"/>
          <w:szCs w:val="28"/>
        </w:rPr>
        <w:t>Объективно:</w:t>
      </w:r>
      <w:r w:rsidRPr="005C0715">
        <w:rPr>
          <w:sz w:val="28"/>
          <w:szCs w:val="28"/>
        </w:rPr>
        <w:t xml:space="preserve"> кожные покровы и видимые слизистые бледные, питание ребёнка понижено, язык влажный, в лёгких и сердце патологических изменений нет.</w:t>
      </w:r>
    </w:p>
    <w:p w:rsidR="005C0715" w:rsidRPr="005C0715" w:rsidRDefault="005C0715" w:rsidP="005C0715">
      <w:pPr>
        <w:ind w:firstLine="851"/>
        <w:jc w:val="both"/>
        <w:rPr>
          <w:sz w:val="28"/>
          <w:szCs w:val="28"/>
        </w:rPr>
      </w:pPr>
      <w:r w:rsidRPr="005C0715">
        <w:rPr>
          <w:bCs/>
          <w:sz w:val="28"/>
          <w:szCs w:val="28"/>
        </w:rPr>
        <w:t>Местно:</w:t>
      </w:r>
      <w:r w:rsidRPr="005C0715">
        <w:rPr>
          <w:sz w:val="28"/>
          <w:szCs w:val="28"/>
        </w:rPr>
        <w:t xml:space="preserve"> живот участвует в акте дыхания, в размерах не увеличен, пальпации доступен, мягкий. В правой подвздошной области удалось пальпировать овальное опухолевидное образование размерами 7 х 9 см, безболезненное, умеренно смещаемое. </w:t>
      </w:r>
    </w:p>
    <w:p w:rsidR="005C0715" w:rsidRPr="005C0715" w:rsidRDefault="005C0715" w:rsidP="005C0715">
      <w:pPr>
        <w:ind w:firstLine="851"/>
        <w:jc w:val="both"/>
        <w:rPr>
          <w:sz w:val="28"/>
          <w:szCs w:val="28"/>
        </w:rPr>
      </w:pPr>
      <w:r w:rsidRPr="005C0715">
        <w:rPr>
          <w:sz w:val="28"/>
          <w:szCs w:val="28"/>
          <w:lang w:val="en-US"/>
        </w:rPr>
        <w:t>Per</w:t>
      </w:r>
      <w:r w:rsidRPr="005C0715">
        <w:rPr>
          <w:sz w:val="28"/>
          <w:szCs w:val="28"/>
        </w:rPr>
        <w:t xml:space="preserve"> </w:t>
      </w:r>
      <w:r w:rsidRPr="005C0715">
        <w:rPr>
          <w:sz w:val="28"/>
          <w:szCs w:val="28"/>
          <w:lang w:val="en-US"/>
        </w:rPr>
        <w:t>rectum</w:t>
      </w:r>
      <w:r w:rsidRPr="005C0715">
        <w:rPr>
          <w:sz w:val="28"/>
          <w:szCs w:val="28"/>
        </w:rPr>
        <w:t xml:space="preserve"> образование не достигается.</w:t>
      </w:r>
    </w:p>
    <w:p w:rsidR="005C0715" w:rsidRPr="005C0715" w:rsidRDefault="005C0715" w:rsidP="005C0715">
      <w:pPr>
        <w:spacing w:after="120"/>
        <w:ind w:firstLine="851"/>
        <w:jc w:val="both"/>
        <w:rPr>
          <w:sz w:val="28"/>
          <w:szCs w:val="28"/>
        </w:rPr>
      </w:pPr>
      <w:r w:rsidRPr="005C0715">
        <w:rPr>
          <w:sz w:val="28"/>
          <w:szCs w:val="28"/>
        </w:rPr>
        <w:t>В анализах крови: лейкоцитов 8,0х10</w:t>
      </w:r>
      <w:r w:rsidRPr="005C0715">
        <w:rPr>
          <w:sz w:val="28"/>
          <w:szCs w:val="28"/>
          <w:vertAlign w:val="superscript"/>
        </w:rPr>
        <w:t>9</w:t>
      </w:r>
      <w:r w:rsidRPr="005C0715">
        <w:rPr>
          <w:sz w:val="28"/>
          <w:szCs w:val="28"/>
        </w:rPr>
        <w:t xml:space="preserve">/л, </w:t>
      </w:r>
      <w:r w:rsidRPr="005C0715">
        <w:rPr>
          <w:sz w:val="28"/>
          <w:szCs w:val="28"/>
          <w:lang w:val="en-US"/>
        </w:rPr>
        <w:t>Hb</w:t>
      </w:r>
      <w:r w:rsidRPr="005C0715">
        <w:rPr>
          <w:sz w:val="28"/>
          <w:szCs w:val="28"/>
        </w:rPr>
        <w:t xml:space="preserve"> 102 г/л, СОЭ 43 мм/час.</w:t>
      </w:r>
    </w:p>
    <w:p w:rsidR="005C0715" w:rsidRPr="005C0715" w:rsidRDefault="005C0715" w:rsidP="005C0715">
      <w:pPr>
        <w:keepNext/>
        <w:spacing w:before="240" w:after="60"/>
        <w:ind w:firstLine="851"/>
        <w:jc w:val="both"/>
        <w:outlineLvl w:val="0"/>
        <w:rPr>
          <w:kern w:val="32"/>
          <w:sz w:val="28"/>
          <w:szCs w:val="28"/>
        </w:rPr>
      </w:pPr>
      <w:r w:rsidRPr="005C0715">
        <w:rPr>
          <w:kern w:val="32"/>
          <w:sz w:val="28"/>
          <w:szCs w:val="28"/>
        </w:rPr>
        <w:t>Задания:</w:t>
      </w:r>
    </w:p>
    <w:p w:rsidR="005C0715" w:rsidRPr="005C0715" w:rsidRDefault="005C0715" w:rsidP="007C0B4C">
      <w:pPr>
        <w:numPr>
          <w:ilvl w:val="0"/>
          <w:numId w:val="670"/>
        </w:numPr>
        <w:jc w:val="both"/>
        <w:rPr>
          <w:sz w:val="28"/>
          <w:szCs w:val="28"/>
        </w:rPr>
      </w:pPr>
      <w:r w:rsidRPr="005C0715">
        <w:rPr>
          <w:sz w:val="28"/>
          <w:szCs w:val="28"/>
        </w:rPr>
        <w:t>Какие 2 заболевания можно предполагать? Укажите наибольшую вероятность одного из них.</w:t>
      </w:r>
    </w:p>
    <w:p w:rsidR="005C0715" w:rsidRPr="005C0715" w:rsidRDefault="005C0715" w:rsidP="007C0B4C">
      <w:pPr>
        <w:numPr>
          <w:ilvl w:val="0"/>
          <w:numId w:val="670"/>
        </w:numPr>
        <w:ind w:firstLine="851"/>
        <w:jc w:val="both"/>
        <w:rPr>
          <w:sz w:val="28"/>
          <w:szCs w:val="28"/>
        </w:rPr>
      </w:pPr>
      <w:r w:rsidRPr="005C0715">
        <w:rPr>
          <w:sz w:val="28"/>
          <w:szCs w:val="28"/>
        </w:rPr>
        <w:t>Какой ведущий синдром, обусловленный типичным осложнением этого заболевания, был у ребёнка?</w:t>
      </w:r>
    </w:p>
    <w:p w:rsidR="005C0715" w:rsidRPr="005C0715" w:rsidRDefault="005C0715" w:rsidP="007C0B4C">
      <w:pPr>
        <w:numPr>
          <w:ilvl w:val="0"/>
          <w:numId w:val="670"/>
        </w:numPr>
        <w:ind w:firstLine="851"/>
        <w:jc w:val="both"/>
        <w:rPr>
          <w:sz w:val="28"/>
          <w:szCs w:val="28"/>
        </w:rPr>
      </w:pPr>
      <w:r w:rsidRPr="005C0715">
        <w:rPr>
          <w:sz w:val="28"/>
          <w:szCs w:val="28"/>
        </w:rPr>
        <w:t>Назовите 2 самых информативных метода диагностики при данной патологии.</w:t>
      </w:r>
    </w:p>
    <w:p w:rsidR="005C0715" w:rsidRPr="005C0715" w:rsidRDefault="005C0715" w:rsidP="007C0B4C">
      <w:pPr>
        <w:numPr>
          <w:ilvl w:val="0"/>
          <w:numId w:val="670"/>
        </w:numPr>
        <w:ind w:firstLine="851"/>
        <w:jc w:val="both"/>
        <w:rPr>
          <w:sz w:val="28"/>
          <w:szCs w:val="28"/>
        </w:rPr>
      </w:pPr>
      <w:r w:rsidRPr="005C0715">
        <w:rPr>
          <w:sz w:val="28"/>
          <w:szCs w:val="28"/>
        </w:rPr>
        <w:t>Какая лечебная тактика будет наиболее адекватной в данном случае?</w:t>
      </w:r>
    </w:p>
    <w:p w:rsidR="005C0715" w:rsidRPr="005C0715" w:rsidRDefault="005C0715" w:rsidP="005C0715">
      <w:pPr>
        <w:ind w:firstLine="851"/>
        <w:jc w:val="both"/>
        <w:rPr>
          <w:sz w:val="28"/>
          <w:szCs w:val="28"/>
        </w:rPr>
      </w:pPr>
    </w:p>
    <w:p w:rsidR="005C0715" w:rsidRPr="005C0715" w:rsidRDefault="005C0715" w:rsidP="005C0715">
      <w:pPr>
        <w:ind w:firstLine="851"/>
        <w:jc w:val="center"/>
        <w:rPr>
          <w:b/>
          <w:sz w:val="28"/>
          <w:szCs w:val="28"/>
        </w:rPr>
      </w:pPr>
      <w:r w:rsidRPr="005C0715">
        <w:rPr>
          <w:b/>
          <w:sz w:val="28"/>
          <w:szCs w:val="28"/>
        </w:rPr>
        <w:t>Эталоны ответов к задачам по теме:</w:t>
      </w:r>
    </w:p>
    <w:p w:rsidR="005C0715" w:rsidRPr="005C0715" w:rsidRDefault="005C0715" w:rsidP="005C0715">
      <w:pPr>
        <w:ind w:firstLine="851"/>
        <w:jc w:val="both"/>
        <w:rPr>
          <w:caps/>
          <w:sz w:val="28"/>
          <w:szCs w:val="28"/>
        </w:rPr>
      </w:pPr>
    </w:p>
    <w:p w:rsidR="005C0715" w:rsidRPr="005C0715" w:rsidRDefault="005C0715" w:rsidP="005C0715">
      <w:pPr>
        <w:tabs>
          <w:tab w:val="left" w:pos="993"/>
        </w:tabs>
        <w:ind w:firstLine="851"/>
        <w:jc w:val="both"/>
        <w:rPr>
          <w:rFonts w:ascii="Calibri" w:hAnsi="Calibri"/>
          <w:sz w:val="28"/>
          <w:szCs w:val="28"/>
          <w:lang w:eastAsia="en-US"/>
        </w:rPr>
      </w:pPr>
      <w:r w:rsidRPr="005C0715">
        <w:rPr>
          <w:b/>
          <w:bCs/>
          <w:sz w:val="28"/>
          <w:szCs w:val="28"/>
          <w:lang w:eastAsia="en-US"/>
        </w:rPr>
        <w:t>Задача №1:</w:t>
      </w:r>
      <w:r w:rsidRPr="005C0715">
        <w:rPr>
          <w:rFonts w:ascii="Calibri" w:hAnsi="Calibri"/>
          <w:sz w:val="28"/>
          <w:szCs w:val="28"/>
          <w:lang w:eastAsia="en-US"/>
        </w:rPr>
        <w:t xml:space="preserve">    </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1.</w:t>
      </w:r>
      <w:r w:rsidRPr="005C0715">
        <w:rPr>
          <w:sz w:val="28"/>
          <w:szCs w:val="28"/>
          <w:lang w:eastAsia="en-US"/>
        </w:rPr>
        <w:tab/>
        <w:t>Киста брыжейки.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Киста брыжейки, эктопия почки, опухоли брюшной полости (лимфосаркома, нейробластома).</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3.</w:t>
      </w:r>
      <w:r w:rsidRPr="005C0715">
        <w:rPr>
          <w:sz w:val="28"/>
          <w:szCs w:val="28"/>
          <w:lang w:eastAsia="en-US"/>
        </w:rPr>
        <w:tab/>
        <w:t>УЗИ, КТ с контрастом, лапароскопия.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Тактическое решение - оперативное лечение.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 xml:space="preserve">Объём операции будет решаться на операционном столе в зависимости от обнаруженной ситуации: при кисте брыжейки - её иссечение, либо удаление вместе с резекцией сегмента кишки  при  интимном сращении кисты со стенкой кишки, при лимфосаркоме - попытка радикального </w:t>
      </w:r>
      <w:r w:rsidRPr="005C0715">
        <w:rPr>
          <w:sz w:val="28"/>
          <w:szCs w:val="28"/>
          <w:lang w:eastAsia="en-US"/>
        </w:rPr>
        <w:lastRenderedPageBreak/>
        <w:t>удаления, при невозможности - биопсия лимфоузла из опухоли  для морфологической верификации.</w:t>
      </w:r>
    </w:p>
    <w:p w:rsidR="005C0715" w:rsidRPr="005C0715" w:rsidRDefault="005C0715" w:rsidP="005C0715">
      <w:pPr>
        <w:ind w:firstLine="851"/>
        <w:jc w:val="both"/>
        <w:rPr>
          <w:sz w:val="28"/>
          <w:szCs w:val="28"/>
        </w:rPr>
      </w:pPr>
    </w:p>
    <w:p w:rsidR="005C0715" w:rsidRPr="005C0715" w:rsidRDefault="005C0715" w:rsidP="005C0715">
      <w:pPr>
        <w:ind w:firstLine="851"/>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№2:</w:t>
      </w:r>
      <w:r w:rsidRPr="005C0715">
        <w:rPr>
          <w:sz w:val="28"/>
          <w:szCs w:val="28"/>
        </w:rPr>
        <w:t xml:space="preserve">    </w:t>
      </w:r>
    </w:p>
    <w:p w:rsidR="005C0715" w:rsidRPr="005C0715" w:rsidRDefault="005C0715" w:rsidP="005C0715">
      <w:pPr>
        <w:ind w:firstLine="851"/>
        <w:jc w:val="both"/>
        <w:rPr>
          <w:sz w:val="28"/>
          <w:szCs w:val="28"/>
        </w:rPr>
      </w:pPr>
      <w:r w:rsidRPr="005C0715">
        <w:rPr>
          <w:sz w:val="28"/>
          <w:szCs w:val="28"/>
        </w:rPr>
        <w:t>1: а. Киста большого сальника</w:t>
      </w:r>
    </w:p>
    <w:p w:rsidR="005C0715" w:rsidRPr="005C0715" w:rsidRDefault="005C0715" w:rsidP="005C0715">
      <w:pPr>
        <w:ind w:firstLine="851"/>
        <w:jc w:val="both"/>
        <w:rPr>
          <w:sz w:val="28"/>
          <w:szCs w:val="28"/>
        </w:rPr>
      </w:pPr>
      <w:r w:rsidRPr="005C0715">
        <w:rPr>
          <w:sz w:val="28"/>
          <w:szCs w:val="28"/>
        </w:rPr>
        <w:t>б. Киста брыжейки</w:t>
      </w:r>
    </w:p>
    <w:p w:rsidR="005C0715" w:rsidRPr="005C0715" w:rsidRDefault="005C0715" w:rsidP="005C0715">
      <w:pPr>
        <w:ind w:firstLine="851"/>
        <w:jc w:val="both"/>
        <w:rPr>
          <w:sz w:val="28"/>
          <w:szCs w:val="28"/>
        </w:rPr>
      </w:pPr>
      <w:r w:rsidRPr="005C0715">
        <w:rPr>
          <w:sz w:val="28"/>
          <w:szCs w:val="28"/>
        </w:rPr>
        <w:t>2: а. УЗИ брюшной полости</w:t>
      </w:r>
    </w:p>
    <w:p w:rsidR="005C0715" w:rsidRPr="005C0715" w:rsidRDefault="005C0715" w:rsidP="005C0715">
      <w:pPr>
        <w:ind w:firstLine="851"/>
        <w:jc w:val="both"/>
        <w:rPr>
          <w:sz w:val="28"/>
          <w:szCs w:val="28"/>
        </w:rPr>
      </w:pPr>
      <w:r w:rsidRPr="005C0715">
        <w:rPr>
          <w:sz w:val="28"/>
          <w:szCs w:val="28"/>
        </w:rPr>
        <w:t>б. КТ брюшной полости</w:t>
      </w:r>
    </w:p>
    <w:p w:rsidR="005C0715" w:rsidRPr="005C0715" w:rsidRDefault="005C0715" w:rsidP="005C0715">
      <w:pPr>
        <w:ind w:firstLine="851"/>
        <w:jc w:val="both"/>
        <w:rPr>
          <w:sz w:val="28"/>
          <w:szCs w:val="28"/>
        </w:rPr>
      </w:pPr>
      <w:r w:rsidRPr="005C0715">
        <w:rPr>
          <w:sz w:val="28"/>
          <w:szCs w:val="28"/>
        </w:rPr>
        <w:t>3. Оперативное лечение</w:t>
      </w:r>
    </w:p>
    <w:p w:rsidR="005C0715" w:rsidRPr="005C0715" w:rsidRDefault="005C0715" w:rsidP="005C0715">
      <w:pPr>
        <w:ind w:firstLine="851"/>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№3</w:t>
      </w:r>
      <w:r w:rsidRPr="005C0715">
        <w:rPr>
          <w:bCs/>
          <w:sz w:val="28"/>
          <w:szCs w:val="28"/>
        </w:rPr>
        <w:t>:</w:t>
      </w:r>
      <w:r w:rsidRPr="005C0715">
        <w:rPr>
          <w:sz w:val="28"/>
          <w:szCs w:val="28"/>
        </w:rPr>
        <w:t xml:space="preserve">    в.</w:t>
      </w:r>
    </w:p>
    <w:p w:rsidR="005C0715" w:rsidRPr="005C0715" w:rsidRDefault="005C0715" w:rsidP="005C0715">
      <w:pPr>
        <w:ind w:firstLine="851"/>
        <w:jc w:val="both"/>
        <w:rPr>
          <w:sz w:val="28"/>
          <w:szCs w:val="28"/>
        </w:rPr>
      </w:pPr>
    </w:p>
    <w:p w:rsidR="005C0715" w:rsidRPr="005C0715" w:rsidRDefault="005C0715" w:rsidP="005C0715">
      <w:pPr>
        <w:tabs>
          <w:tab w:val="left" w:pos="993"/>
        </w:tabs>
        <w:ind w:firstLine="851"/>
        <w:jc w:val="both"/>
        <w:rPr>
          <w:sz w:val="28"/>
          <w:szCs w:val="28"/>
          <w:lang w:eastAsia="en-US"/>
        </w:rPr>
      </w:pPr>
      <w:r w:rsidRPr="005C0715">
        <w:rPr>
          <w:b/>
          <w:bCs/>
          <w:sz w:val="28"/>
          <w:szCs w:val="28"/>
          <w:lang w:eastAsia="en-US"/>
        </w:rPr>
        <w:t>Задача №4:</w:t>
      </w:r>
      <w:r w:rsidRPr="005C0715">
        <w:rPr>
          <w:rFonts w:ascii="Calibri" w:hAnsi="Calibri"/>
          <w:bCs/>
          <w:sz w:val="28"/>
          <w:szCs w:val="28"/>
          <w:lang w:eastAsia="en-US"/>
        </w:rPr>
        <w:t xml:space="preserve"> </w:t>
      </w:r>
      <w:r w:rsidRPr="005C0715">
        <w:rPr>
          <w:rFonts w:ascii="Calibri" w:hAnsi="Calibri"/>
          <w:sz w:val="28"/>
          <w:szCs w:val="28"/>
          <w:lang w:eastAsia="en-US"/>
        </w:rPr>
        <w:t xml:space="preserve">  </w:t>
      </w:r>
      <w:r w:rsidRPr="005C0715">
        <w:rPr>
          <w:sz w:val="28"/>
          <w:szCs w:val="28"/>
          <w:lang w:eastAsia="en-US"/>
        </w:rPr>
        <w:t>1.</w:t>
      </w:r>
      <w:r w:rsidRPr="005C0715">
        <w:rPr>
          <w:sz w:val="28"/>
          <w:szCs w:val="28"/>
          <w:lang w:eastAsia="en-US"/>
        </w:rPr>
        <w:tab/>
        <w:t>Гепатобластома, ст. III.</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Наиболее информативные методы диагностики в данном случае: УЗИ, КТ, МРТ, лапароскопическая биопсия печени.</w:t>
      </w:r>
    </w:p>
    <w:p w:rsidR="005C0715" w:rsidRPr="005C0715" w:rsidRDefault="005C0715" w:rsidP="005C0715">
      <w:pPr>
        <w:tabs>
          <w:tab w:val="left" w:pos="993"/>
        </w:tabs>
        <w:ind w:firstLine="851"/>
        <w:jc w:val="both"/>
        <w:rPr>
          <w:b/>
          <w:bCs/>
          <w:sz w:val="28"/>
          <w:szCs w:val="28"/>
        </w:rPr>
      </w:pPr>
      <w:r w:rsidRPr="005C0715">
        <w:rPr>
          <w:sz w:val="28"/>
          <w:szCs w:val="28"/>
          <w:lang w:eastAsia="en-US"/>
        </w:rPr>
        <w:t>3.</w:t>
      </w:r>
      <w:r w:rsidRPr="005C0715">
        <w:rPr>
          <w:sz w:val="28"/>
          <w:szCs w:val="28"/>
          <w:lang w:eastAsia="en-US"/>
        </w:rPr>
        <w:tab/>
        <w:t xml:space="preserve">Тактика: Предоперационное лечение цитостатиками, операция - </w:t>
      </w:r>
      <w:r w:rsidRPr="005C0715">
        <w:rPr>
          <w:b/>
          <w:bCs/>
          <w:sz w:val="28"/>
          <w:szCs w:val="28"/>
        </w:rPr>
        <w:t>гемигепатэктомия, послеоперационные курсы лучевой и химиотерапии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Препараты для химиотерапии гепатобластом: 5-фторурацил, метотрексат, цитозар, 6-меркаптопурин, циклофосфан, винбластин, винкристин.</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Наблюдение онколога, хирурга, периодически УЗИ, КТ контроль, курсы ПХТ.</w:t>
      </w:r>
    </w:p>
    <w:p w:rsidR="005C0715" w:rsidRPr="005C0715" w:rsidRDefault="005C0715" w:rsidP="005C0715">
      <w:pPr>
        <w:ind w:firstLine="851"/>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№5:</w:t>
      </w:r>
      <w:r w:rsidRPr="005C0715">
        <w:rPr>
          <w:sz w:val="28"/>
          <w:szCs w:val="28"/>
        </w:rPr>
        <w:t xml:space="preserve">    </w:t>
      </w:r>
    </w:p>
    <w:p w:rsidR="005C0715" w:rsidRPr="005C0715" w:rsidRDefault="005C0715" w:rsidP="005C0715">
      <w:pPr>
        <w:ind w:firstLine="851"/>
        <w:jc w:val="both"/>
        <w:rPr>
          <w:sz w:val="28"/>
          <w:szCs w:val="28"/>
        </w:rPr>
      </w:pPr>
      <w:r w:rsidRPr="005C0715">
        <w:rPr>
          <w:sz w:val="28"/>
          <w:szCs w:val="28"/>
        </w:rPr>
        <w:t>1:  а. Лимфоретикулосаркома илео-цекального угла  (более      вероятно)</w:t>
      </w:r>
    </w:p>
    <w:p w:rsidR="005C0715" w:rsidRPr="005C0715" w:rsidRDefault="005C0715" w:rsidP="005C0715">
      <w:pPr>
        <w:ind w:firstLine="851"/>
        <w:jc w:val="both"/>
        <w:rPr>
          <w:sz w:val="28"/>
          <w:szCs w:val="28"/>
        </w:rPr>
      </w:pPr>
      <w:r w:rsidRPr="005C0715">
        <w:rPr>
          <w:sz w:val="28"/>
          <w:szCs w:val="28"/>
        </w:rPr>
        <w:t>б. Аскаридоз кишечника (конкурирующий диагноз)</w:t>
      </w:r>
    </w:p>
    <w:p w:rsidR="005C0715" w:rsidRPr="005C0715" w:rsidRDefault="005C0715" w:rsidP="005C0715">
      <w:pPr>
        <w:tabs>
          <w:tab w:val="left" w:pos="2880"/>
        </w:tabs>
        <w:ind w:firstLine="851"/>
        <w:jc w:val="both"/>
        <w:rPr>
          <w:sz w:val="28"/>
          <w:szCs w:val="28"/>
        </w:rPr>
      </w:pPr>
      <w:r w:rsidRPr="005C0715">
        <w:rPr>
          <w:sz w:val="28"/>
          <w:szCs w:val="28"/>
        </w:rPr>
        <w:t>2. Синдром хронической илео-цекальной  инвагинации</w:t>
      </w:r>
    </w:p>
    <w:p w:rsidR="005C0715" w:rsidRPr="005C0715" w:rsidRDefault="005C0715" w:rsidP="005C0715">
      <w:pPr>
        <w:ind w:firstLine="851"/>
        <w:jc w:val="both"/>
        <w:rPr>
          <w:sz w:val="28"/>
          <w:szCs w:val="28"/>
        </w:rPr>
      </w:pPr>
      <w:r w:rsidRPr="005C0715">
        <w:rPr>
          <w:sz w:val="28"/>
          <w:szCs w:val="28"/>
        </w:rPr>
        <w:t>3. ФКС, ирригография</w:t>
      </w:r>
    </w:p>
    <w:p w:rsidR="005C0715" w:rsidRPr="005C0715" w:rsidRDefault="005C0715" w:rsidP="005C0715">
      <w:pPr>
        <w:ind w:firstLine="851"/>
        <w:jc w:val="both"/>
        <w:rPr>
          <w:sz w:val="28"/>
          <w:szCs w:val="28"/>
        </w:rPr>
      </w:pPr>
      <w:r w:rsidRPr="005C0715">
        <w:rPr>
          <w:sz w:val="28"/>
          <w:szCs w:val="28"/>
        </w:rPr>
        <w:t>4:  а. Операция – резекция илео-цекального угла</w:t>
      </w:r>
    </w:p>
    <w:p w:rsidR="005C0715" w:rsidRPr="005C0715" w:rsidRDefault="005C0715" w:rsidP="005C0715">
      <w:pPr>
        <w:shd w:val="clear" w:color="auto" w:fill="FFFFFF"/>
        <w:ind w:firstLine="851"/>
        <w:jc w:val="both"/>
        <w:rPr>
          <w:sz w:val="28"/>
          <w:szCs w:val="28"/>
        </w:rPr>
      </w:pPr>
      <w:r w:rsidRPr="005C0715">
        <w:rPr>
          <w:sz w:val="28"/>
          <w:szCs w:val="28"/>
        </w:rPr>
        <w:t>б. Послеоперационные курсы полихимио- и лучевой терапии.</w:t>
      </w:r>
    </w:p>
    <w:p w:rsidR="005C0715" w:rsidRPr="005C0715" w:rsidRDefault="005C0715" w:rsidP="005C0715">
      <w:pPr>
        <w:shd w:val="clear" w:color="auto" w:fill="FFFFFF"/>
        <w:spacing w:before="14"/>
        <w:ind w:firstLine="851"/>
        <w:jc w:val="both"/>
        <w:rPr>
          <w:bCs/>
          <w:color w:val="000000"/>
          <w:spacing w:val="-6"/>
          <w:sz w:val="28"/>
          <w:szCs w:val="28"/>
        </w:rPr>
      </w:pPr>
    </w:p>
    <w:p w:rsidR="005C0715" w:rsidRPr="005C0715" w:rsidRDefault="005C0715" w:rsidP="005C0715">
      <w:pPr>
        <w:shd w:val="clear" w:color="auto" w:fill="FFFFFF"/>
        <w:spacing w:before="14"/>
        <w:ind w:firstLine="851"/>
        <w:jc w:val="both"/>
        <w:rPr>
          <w:b/>
          <w:bCs/>
          <w:color w:val="000000"/>
          <w:spacing w:val="-6"/>
          <w:sz w:val="28"/>
          <w:szCs w:val="28"/>
        </w:rPr>
      </w:pPr>
      <w:r>
        <w:rPr>
          <w:b/>
          <w:bCs/>
          <w:color w:val="000000"/>
          <w:spacing w:val="-6"/>
          <w:sz w:val="28"/>
          <w:szCs w:val="28"/>
        </w:rPr>
        <w:t>6</w:t>
      </w:r>
      <w:r w:rsidRPr="005C0715">
        <w:rPr>
          <w:b/>
          <w:bCs/>
          <w:color w:val="000000"/>
          <w:spacing w:val="-6"/>
          <w:sz w:val="28"/>
          <w:szCs w:val="28"/>
        </w:rPr>
        <w:t>. Перечень практических умений:</w:t>
      </w:r>
    </w:p>
    <w:p w:rsidR="005C0715" w:rsidRPr="005C0715" w:rsidRDefault="005C0715" w:rsidP="005C0715">
      <w:pPr>
        <w:shd w:val="clear" w:color="auto" w:fill="FFFFFF"/>
        <w:spacing w:before="14"/>
        <w:ind w:firstLine="851"/>
        <w:jc w:val="both"/>
        <w:rPr>
          <w:b/>
          <w:bCs/>
          <w:color w:val="000000"/>
          <w:spacing w:val="-6"/>
          <w:sz w:val="28"/>
          <w:szCs w:val="28"/>
        </w:rPr>
      </w:pPr>
    </w:p>
    <w:p w:rsidR="005C0715" w:rsidRPr="005C0715" w:rsidRDefault="005C0715" w:rsidP="007C0B4C">
      <w:pPr>
        <w:widowControl w:val="0"/>
        <w:numPr>
          <w:ilvl w:val="0"/>
          <w:numId w:val="669"/>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Сбор анамнеза</w:t>
      </w:r>
    </w:p>
    <w:p w:rsidR="005C0715" w:rsidRPr="005C0715" w:rsidRDefault="005C0715" w:rsidP="007C0B4C">
      <w:pPr>
        <w:widowControl w:val="0"/>
        <w:numPr>
          <w:ilvl w:val="0"/>
          <w:numId w:val="669"/>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Проведение пальпации опухоли</w:t>
      </w:r>
      <w:r w:rsidRPr="005C0715">
        <w:rPr>
          <w:bCs/>
          <w:color w:val="000000"/>
          <w:spacing w:val="-1"/>
          <w:sz w:val="28"/>
          <w:szCs w:val="28"/>
        </w:rPr>
        <w:t xml:space="preserve"> БП и ЗП</w:t>
      </w:r>
    </w:p>
    <w:p w:rsidR="005C0715" w:rsidRPr="005C0715" w:rsidRDefault="005C0715" w:rsidP="007C0B4C">
      <w:pPr>
        <w:widowControl w:val="0"/>
        <w:numPr>
          <w:ilvl w:val="0"/>
          <w:numId w:val="669"/>
        </w:numPr>
        <w:shd w:val="clear" w:color="auto" w:fill="FFFFFF"/>
        <w:tabs>
          <w:tab w:val="left" w:pos="0"/>
          <w:tab w:val="num" w:pos="1276"/>
        </w:tabs>
        <w:autoSpaceDE w:val="0"/>
        <w:autoSpaceDN w:val="0"/>
        <w:adjustRightInd w:val="0"/>
        <w:ind w:firstLine="851"/>
        <w:jc w:val="both"/>
        <w:rPr>
          <w:sz w:val="28"/>
          <w:szCs w:val="28"/>
        </w:rPr>
      </w:pPr>
      <w:r w:rsidRPr="005C0715">
        <w:rPr>
          <w:color w:val="000000"/>
          <w:spacing w:val="10"/>
          <w:sz w:val="28"/>
          <w:szCs w:val="28"/>
        </w:rPr>
        <w:t>Интерпретация данных УЗИ, КТ, МРТ</w:t>
      </w:r>
    </w:p>
    <w:p w:rsidR="005C0715" w:rsidRPr="005C0715" w:rsidRDefault="005C0715" w:rsidP="007C0B4C">
      <w:pPr>
        <w:widowControl w:val="0"/>
        <w:numPr>
          <w:ilvl w:val="0"/>
          <w:numId w:val="669"/>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Чтение рентгенограмм</w:t>
      </w:r>
    </w:p>
    <w:p w:rsidR="005C0715" w:rsidRPr="005C0715" w:rsidRDefault="005C0715" w:rsidP="007C0B4C">
      <w:pPr>
        <w:widowControl w:val="0"/>
        <w:numPr>
          <w:ilvl w:val="0"/>
          <w:numId w:val="669"/>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Интерпретация результатов ангиографии</w:t>
      </w:r>
    </w:p>
    <w:p w:rsidR="005C0715" w:rsidRPr="005C0715" w:rsidRDefault="005C0715" w:rsidP="007C0B4C">
      <w:pPr>
        <w:widowControl w:val="0"/>
        <w:numPr>
          <w:ilvl w:val="0"/>
          <w:numId w:val="669"/>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Интерпретация результатов морфологического исследования опухолей</w:t>
      </w:r>
    </w:p>
    <w:p w:rsidR="005C0715" w:rsidRPr="005C0715" w:rsidRDefault="005C0715" w:rsidP="007C0B4C">
      <w:pPr>
        <w:widowControl w:val="0"/>
        <w:numPr>
          <w:ilvl w:val="0"/>
          <w:numId w:val="669"/>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Лапарацентез</w:t>
      </w:r>
    </w:p>
    <w:p w:rsidR="005C0715" w:rsidRPr="005C0715" w:rsidRDefault="005C0715" w:rsidP="007C0B4C">
      <w:pPr>
        <w:widowControl w:val="0"/>
        <w:numPr>
          <w:ilvl w:val="0"/>
          <w:numId w:val="669"/>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Лапароскопия</w:t>
      </w:r>
    </w:p>
    <w:p w:rsidR="005C0715" w:rsidRPr="005C0715" w:rsidRDefault="005C0715" w:rsidP="007C0B4C">
      <w:pPr>
        <w:widowControl w:val="0"/>
        <w:numPr>
          <w:ilvl w:val="0"/>
          <w:numId w:val="669"/>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lastRenderedPageBreak/>
        <w:t>Оформление истории болезни</w:t>
      </w:r>
    </w:p>
    <w:p w:rsidR="005C0715" w:rsidRPr="005C0715" w:rsidRDefault="005C0715" w:rsidP="007C0B4C">
      <w:pPr>
        <w:widowControl w:val="0"/>
        <w:numPr>
          <w:ilvl w:val="0"/>
          <w:numId w:val="669"/>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Проведение реабилитации и диспансеризации больных</w:t>
      </w:r>
    </w:p>
    <w:p w:rsidR="005C0715" w:rsidRPr="005C0715" w:rsidRDefault="005C0715" w:rsidP="005C0715">
      <w:pPr>
        <w:shd w:val="clear" w:color="auto" w:fill="FFFFFF"/>
        <w:spacing w:before="14"/>
        <w:ind w:firstLine="851"/>
        <w:jc w:val="both"/>
        <w:rPr>
          <w:bCs/>
          <w:color w:val="000000"/>
          <w:spacing w:val="-6"/>
          <w:sz w:val="28"/>
          <w:szCs w:val="28"/>
        </w:rPr>
      </w:pPr>
    </w:p>
    <w:p w:rsidR="008D06CE" w:rsidRDefault="008D06CE"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5C3BEB" w:rsidRDefault="005C3BEB" w:rsidP="0007264E"/>
    <w:p w:rsidR="008D06CE" w:rsidRDefault="008D06CE" w:rsidP="0007264E"/>
    <w:p w:rsidR="008D06CE" w:rsidRDefault="008D06CE" w:rsidP="0007264E"/>
    <w:p w:rsidR="008D06CE" w:rsidRDefault="008D06CE" w:rsidP="0007264E"/>
    <w:p w:rsidR="008D06CE" w:rsidRDefault="008D06CE" w:rsidP="0007264E"/>
    <w:p w:rsidR="008D06CE" w:rsidRDefault="008D06CE" w:rsidP="0007264E"/>
    <w:p w:rsidR="008D06CE" w:rsidRDefault="008D06CE" w:rsidP="0007264E"/>
    <w:p w:rsidR="008D06CE" w:rsidRDefault="008D06CE" w:rsidP="001911C3"/>
    <w:p w:rsidR="005C0715" w:rsidRDefault="008D06CE" w:rsidP="001911C3">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5C0715" w:rsidRPr="005C0715">
        <w:rPr>
          <w:b/>
          <w:sz w:val="28"/>
          <w:szCs w:val="28"/>
        </w:rPr>
        <w:t>«Опухоли брюшной полости и забрюшинного пространства. Злокачественные опухоли забрюшинного пространства».</w:t>
      </w:r>
    </w:p>
    <w:p w:rsidR="008D06CE" w:rsidRPr="00775DB7" w:rsidRDefault="008D06CE" w:rsidP="001911C3">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1911C3">
      <w:pPr>
        <w:ind w:left="720" w:firstLine="1440"/>
        <w:jc w:val="both"/>
        <w:rPr>
          <w:sz w:val="28"/>
          <w:szCs w:val="28"/>
        </w:rPr>
      </w:pPr>
      <w:r w:rsidRPr="00775DB7">
        <w:rPr>
          <w:sz w:val="28"/>
          <w:szCs w:val="28"/>
        </w:rPr>
        <w:t>- Подготовка к практическим занятиям.</w:t>
      </w:r>
    </w:p>
    <w:p w:rsidR="008D06CE" w:rsidRDefault="008D06CE" w:rsidP="001911C3">
      <w:pPr>
        <w:ind w:left="720" w:firstLine="1440"/>
        <w:jc w:val="both"/>
        <w:rPr>
          <w:sz w:val="28"/>
          <w:szCs w:val="28"/>
        </w:rPr>
      </w:pPr>
      <w:r w:rsidRPr="00775DB7">
        <w:rPr>
          <w:sz w:val="28"/>
          <w:szCs w:val="28"/>
        </w:rPr>
        <w:t>- Подготовка материалов по НИР.</w:t>
      </w:r>
    </w:p>
    <w:p w:rsidR="008D06CE" w:rsidRDefault="008D06CE" w:rsidP="001911C3">
      <w:pPr>
        <w:ind w:left="720" w:firstLine="1440"/>
        <w:jc w:val="both"/>
        <w:rPr>
          <w:sz w:val="28"/>
          <w:szCs w:val="28"/>
        </w:rPr>
      </w:pPr>
      <w:r>
        <w:rPr>
          <w:sz w:val="28"/>
          <w:szCs w:val="28"/>
        </w:rPr>
        <w:t>- Написание реферата.</w:t>
      </w:r>
    </w:p>
    <w:p w:rsidR="008D06CE" w:rsidRPr="00775DB7" w:rsidRDefault="008D06CE" w:rsidP="001911C3">
      <w:pPr>
        <w:ind w:left="720" w:firstLine="1440"/>
        <w:jc w:val="both"/>
        <w:rPr>
          <w:sz w:val="28"/>
          <w:szCs w:val="28"/>
        </w:rPr>
      </w:pPr>
      <w:r>
        <w:rPr>
          <w:sz w:val="28"/>
          <w:szCs w:val="28"/>
        </w:rPr>
        <w:t>- Поиск материала по теме в интернете.</w:t>
      </w:r>
    </w:p>
    <w:p w:rsidR="008D06CE" w:rsidRDefault="008D06CE" w:rsidP="001911C3">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1911C3">
      <w:pPr>
        <w:ind w:firstLine="720"/>
        <w:jc w:val="both"/>
        <w:rPr>
          <w:sz w:val="28"/>
          <w:szCs w:val="28"/>
        </w:rPr>
      </w:pPr>
      <w:r w:rsidRPr="00D94418">
        <w:rPr>
          <w:sz w:val="28"/>
          <w:szCs w:val="28"/>
        </w:rPr>
        <w:t>ОК-1</w:t>
      </w:r>
      <w:r>
        <w:rPr>
          <w:sz w:val="28"/>
          <w:szCs w:val="28"/>
        </w:rPr>
        <w:t xml:space="preserve">, ОК-4, ПК-1, ПК-2, ПК-3, ПК-4, ПК-5, ПК-6, ПК-7, ПК-11.  </w:t>
      </w:r>
    </w:p>
    <w:p w:rsidR="005C0715" w:rsidRDefault="005C0715" w:rsidP="005C0715">
      <w:pPr>
        <w:jc w:val="both"/>
        <w:outlineLvl w:val="4"/>
        <w:rPr>
          <w:sz w:val="28"/>
          <w:szCs w:val="28"/>
        </w:rPr>
      </w:pPr>
      <w:r w:rsidRPr="008F478D">
        <w:rPr>
          <w:b/>
          <w:sz w:val="28"/>
          <w:szCs w:val="28"/>
        </w:rPr>
        <w:t>Знать:</w:t>
      </w:r>
      <w:r w:rsidRPr="0017430C">
        <w:rPr>
          <w:sz w:val="28"/>
          <w:szCs w:val="28"/>
        </w:rPr>
        <w:t xml:space="preserve"> </w:t>
      </w:r>
    </w:p>
    <w:p w:rsidR="005C0715" w:rsidRDefault="005C0715" w:rsidP="005C071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5C0715" w:rsidRDefault="005C0715" w:rsidP="005C071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5C0715" w:rsidRDefault="005C0715" w:rsidP="005C071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5C0715" w:rsidRDefault="005C0715" w:rsidP="005C071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5C0715" w:rsidRPr="00253F4C" w:rsidRDefault="005C0715" w:rsidP="005C071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5C0715" w:rsidRDefault="005C0715" w:rsidP="005C0715">
      <w:pPr>
        <w:jc w:val="both"/>
        <w:outlineLvl w:val="4"/>
        <w:rPr>
          <w:bCs/>
          <w:sz w:val="28"/>
          <w:szCs w:val="28"/>
        </w:rPr>
      </w:pPr>
      <w:r w:rsidRPr="008F478D">
        <w:rPr>
          <w:b/>
          <w:sz w:val="28"/>
          <w:szCs w:val="28"/>
        </w:rPr>
        <w:t>Уметь:</w:t>
      </w:r>
      <w:r>
        <w:rPr>
          <w:sz w:val="28"/>
          <w:szCs w:val="28"/>
        </w:rPr>
        <w:t xml:space="preserve"> </w:t>
      </w:r>
    </w:p>
    <w:p w:rsidR="005C0715" w:rsidRDefault="005C0715" w:rsidP="005C071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5C0715" w:rsidRPr="00D94418" w:rsidRDefault="005C0715" w:rsidP="005C071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5C0715" w:rsidRPr="00D94418" w:rsidRDefault="005C0715" w:rsidP="005C0715">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C0715" w:rsidRDefault="005C0715" w:rsidP="005C071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C0715" w:rsidRPr="00E13A5A" w:rsidRDefault="005C0715" w:rsidP="005C071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5C0715" w:rsidRDefault="005C0715" w:rsidP="005C0715">
      <w:pPr>
        <w:jc w:val="both"/>
        <w:rPr>
          <w:bCs/>
          <w:iCs/>
          <w:sz w:val="28"/>
          <w:szCs w:val="28"/>
        </w:rPr>
      </w:pPr>
      <w:r w:rsidRPr="008F478D">
        <w:rPr>
          <w:b/>
          <w:sz w:val="28"/>
          <w:szCs w:val="28"/>
        </w:rPr>
        <w:t>Владеть:</w:t>
      </w:r>
      <w:r w:rsidRPr="00E13A5A">
        <w:rPr>
          <w:bCs/>
          <w:iCs/>
          <w:sz w:val="28"/>
          <w:szCs w:val="28"/>
        </w:rPr>
        <w:t xml:space="preserve"> </w:t>
      </w:r>
    </w:p>
    <w:p w:rsidR="005C0715" w:rsidRDefault="005C0715" w:rsidP="005C071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5C0715" w:rsidRDefault="005C0715" w:rsidP="005C071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5C0715" w:rsidRDefault="005C0715" w:rsidP="005C071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5C0715" w:rsidRDefault="005C0715" w:rsidP="005C071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5C0715" w:rsidRDefault="005C0715" w:rsidP="005C071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C0715" w:rsidRPr="00E13A5A" w:rsidRDefault="005C0715" w:rsidP="005C071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5C0715" w:rsidRPr="005C0715" w:rsidRDefault="005C0715" w:rsidP="005C0715">
      <w:pPr>
        <w:shd w:val="clear" w:color="auto" w:fill="FFFFFF"/>
        <w:jc w:val="both"/>
        <w:rPr>
          <w:b/>
          <w:bCs/>
          <w:color w:val="000000"/>
          <w:sz w:val="28"/>
          <w:szCs w:val="28"/>
        </w:rPr>
      </w:pPr>
    </w:p>
    <w:p w:rsidR="005C0715" w:rsidRPr="005C0715" w:rsidRDefault="005C0715" w:rsidP="005C0715">
      <w:pPr>
        <w:shd w:val="clear" w:color="auto" w:fill="FFFFFF"/>
        <w:jc w:val="both"/>
        <w:rPr>
          <w:bCs/>
          <w:color w:val="000000"/>
          <w:sz w:val="28"/>
          <w:szCs w:val="28"/>
        </w:rPr>
      </w:pPr>
      <w:r w:rsidRPr="005C0715">
        <w:rPr>
          <w:bCs/>
          <w:color w:val="000000"/>
          <w:sz w:val="28"/>
          <w:szCs w:val="28"/>
        </w:rPr>
        <w:t xml:space="preserve">1. Патанатомия опухолей </w:t>
      </w:r>
      <w:r w:rsidRPr="005C0715">
        <w:rPr>
          <w:color w:val="000000"/>
          <w:sz w:val="28"/>
          <w:szCs w:val="28"/>
        </w:rPr>
        <w:t>ЗП</w:t>
      </w:r>
    </w:p>
    <w:p w:rsidR="005C0715" w:rsidRPr="005C0715" w:rsidRDefault="005C0715" w:rsidP="005C0715">
      <w:pPr>
        <w:shd w:val="clear" w:color="auto" w:fill="FFFFFF"/>
        <w:jc w:val="both"/>
        <w:rPr>
          <w:bCs/>
          <w:color w:val="000000"/>
          <w:sz w:val="28"/>
          <w:szCs w:val="28"/>
        </w:rPr>
      </w:pPr>
      <w:r w:rsidRPr="005C0715">
        <w:rPr>
          <w:bCs/>
          <w:color w:val="000000"/>
          <w:sz w:val="28"/>
          <w:szCs w:val="28"/>
        </w:rPr>
        <w:t xml:space="preserve">2.Гистоструктура опухолей </w:t>
      </w:r>
      <w:r w:rsidRPr="005C0715">
        <w:rPr>
          <w:color w:val="000000"/>
          <w:sz w:val="28"/>
          <w:szCs w:val="28"/>
        </w:rPr>
        <w:t>ЗП</w:t>
      </w:r>
    </w:p>
    <w:p w:rsidR="005C0715" w:rsidRPr="005C0715" w:rsidRDefault="005C0715" w:rsidP="005C0715">
      <w:pPr>
        <w:shd w:val="clear" w:color="auto" w:fill="FFFFFF"/>
        <w:jc w:val="both"/>
        <w:rPr>
          <w:bCs/>
          <w:color w:val="000000"/>
          <w:sz w:val="28"/>
          <w:szCs w:val="28"/>
        </w:rPr>
      </w:pPr>
      <w:r w:rsidRPr="005C0715">
        <w:rPr>
          <w:bCs/>
          <w:color w:val="000000"/>
          <w:sz w:val="28"/>
          <w:szCs w:val="28"/>
        </w:rPr>
        <w:t>3.Классификация опухолей ЗП</w:t>
      </w:r>
    </w:p>
    <w:p w:rsidR="005C0715" w:rsidRPr="005C0715" w:rsidRDefault="005C0715" w:rsidP="005C0715">
      <w:pPr>
        <w:shd w:val="clear" w:color="auto" w:fill="FFFFFF"/>
        <w:jc w:val="both"/>
        <w:rPr>
          <w:color w:val="000000"/>
          <w:sz w:val="28"/>
          <w:szCs w:val="28"/>
        </w:rPr>
      </w:pPr>
      <w:r w:rsidRPr="005C0715">
        <w:rPr>
          <w:bCs/>
          <w:color w:val="000000"/>
          <w:sz w:val="28"/>
          <w:szCs w:val="28"/>
        </w:rPr>
        <w:t>4.Особенности клинического течения (общие и местные симптомы)</w:t>
      </w:r>
    </w:p>
    <w:p w:rsidR="005C0715" w:rsidRPr="005C0715" w:rsidRDefault="005C0715" w:rsidP="005C0715">
      <w:pPr>
        <w:shd w:val="clear" w:color="auto" w:fill="FFFFFF"/>
        <w:jc w:val="both"/>
        <w:rPr>
          <w:bCs/>
          <w:color w:val="000000"/>
          <w:sz w:val="28"/>
          <w:szCs w:val="28"/>
        </w:rPr>
      </w:pPr>
      <w:r w:rsidRPr="005C0715">
        <w:rPr>
          <w:bCs/>
          <w:color w:val="000000"/>
          <w:sz w:val="28"/>
          <w:szCs w:val="28"/>
        </w:rPr>
        <w:t>5.Диагностика, методы исследования</w:t>
      </w:r>
    </w:p>
    <w:p w:rsidR="005C0715" w:rsidRPr="005C0715" w:rsidRDefault="005C0715" w:rsidP="005C0715">
      <w:pPr>
        <w:shd w:val="clear" w:color="auto" w:fill="FFFFFF"/>
        <w:jc w:val="both"/>
        <w:rPr>
          <w:bCs/>
          <w:color w:val="000000"/>
          <w:sz w:val="28"/>
          <w:szCs w:val="28"/>
        </w:rPr>
      </w:pPr>
      <w:r w:rsidRPr="005C0715">
        <w:rPr>
          <w:bCs/>
          <w:color w:val="000000"/>
          <w:sz w:val="28"/>
          <w:szCs w:val="28"/>
        </w:rPr>
        <w:t xml:space="preserve">6.Дифференциальная диагностика </w:t>
      </w:r>
    </w:p>
    <w:p w:rsidR="005C0715" w:rsidRPr="005C0715" w:rsidRDefault="005C0715" w:rsidP="005C0715">
      <w:pPr>
        <w:shd w:val="clear" w:color="auto" w:fill="FFFFFF"/>
        <w:jc w:val="both"/>
        <w:rPr>
          <w:color w:val="000000"/>
          <w:sz w:val="28"/>
          <w:szCs w:val="28"/>
        </w:rPr>
      </w:pPr>
      <w:r w:rsidRPr="005C0715">
        <w:rPr>
          <w:bCs/>
          <w:color w:val="000000"/>
          <w:sz w:val="28"/>
          <w:szCs w:val="28"/>
        </w:rPr>
        <w:t>7.Принципы и методы лечения в зависимости от стадии и вида опухоли</w:t>
      </w:r>
    </w:p>
    <w:p w:rsidR="005C0715" w:rsidRPr="005C0715" w:rsidRDefault="005C0715" w:rsidP="005C0715">
      <w:pPr>
        <w:shd w:val="clear" w:color="auto" w:fill="FFFFFF"/>
        <w:jc w:val="both"/>
        <w:rPr>
          <w:bCs/>
          <w:color w:val="000000"/>
          <w:sz w:val="28"/>
          <w:szCs w:val="28"/>
        </w:rPr>
      </w:pPr>
      <w:r w:rsidRPr="005C0715">
        <w:rPr>
          <w:bCs/>
          <w:color w:val="000000"/>
          <w:sz w:val="28"/>
          <w:szCs w:val="28"/>
        </w:rPr>
        <w:t xml:space="preserve">8.Вопросы диспансеризации и реабилитации </w:t>
      </w:r>
    </w:p>
    <w:p w:rsidR="008D06CE" w:rsidRPr="00692831" w:rsidRDefault="008D06CE" w:rsidP="001911C3">
      <w:pPr>
        <w:shd w:val="clear" w:color="auto" w:fill="FFFFFF"/>
        <w:jc w:val="both"/>
        <w:rPr>
          <w:sz w:val="28"/>
          <w:szCs w:val="28"/>
        </w:rPr>
      </w:pPr>
    </w:p>
    <w:p w:rsidR="008D06CE" w:rsidRDefault="008D06CE" w:rsidP="001911C3"/>
    <w:p w:rsidR="008D06CE" w:rsidRDefault="008D06CE" w:rsidP="001911C3">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5C0715" w:rsidRPr="005C0715" w:rsidRDefault="005C0715" w:rsidP="005C0715">
      <w:pPr>
        <w:shd w:val="clear" w:color="auto" w:fill="FFFFFF"/>
        <w:spacing w:before="14"/>
        <w:ind w:firstLine="851"/>
        <w:jc w:val="both"/>
        <w:rPr>
          <w:b/>
          <w:bCs/>
          <w:color w:val="000000"/>
          <w:sz w:val="28"/>
          <w:szCs w:val="28"/>
        </w:rPr>
      </w:pPr>
    </w:p>
    <w:p w:rsidR="005C0715" w:rsidRPr="005C0715" w:rsidRDefault="005C0715" w:rsidP="005C0715">
      <w:pPr>
        <w:tabs>
          <w:tab w:val="num" w:pos="180"/>
        </w:tabs>
        <w:jc w:val="both"/>
        <w:rPr>
          <w:b/>
          <w:sz w:val="28"/>
          <w:szCs w:val="28"/>
        </w:rPr>
      </w:pPr>
    </w:p>
    <w:p w:rsidR="005C0715" w:rsidRPr="005C0715" w:rsidRDefault="005C0715" w:rsidP="005C0715">
      <w:pPr>
        <w:tabs>
          <w:tab w:val="num" w:pos="180"/>
        </w:tabs>
        <w:ind w:left="360" w:hanging="360"/>
        <w:jc w:val="both"/>
        <w:rPr>
          <w:sz w:val="28"/>
          <w:szCs w:val="28"/>
        </w:rPr>
      </w:pPr>
      <w:r w:rsidRPr="005C0715">
        <w:rPr>
          <w:sz w:val="28"/>
          <w:szCs w:val="28"/>
        </w:rPr>
        <w:t>1. КАКОЕ НАЗВАНИЕ ИЗ ПЕРЕЧИСЛЕННЫХ НЕ ОТНОСИТСЯ К ЗЛОКАЧЕСТВЕННЫМ ОПУХОЛЯМ ПОЧЕК (1)</w:t>
      </w:r>
    </w:p>
    <w:p w:rsidR="005C0715" w:rsidRPr="005C0715" w:rsidRDefault="005C0715" w:rsidP="005C0715">
      <w:pPr>
        <w:ind w:firstLine="2835"/>
        <w:jc w:val="both"/>
        <w:rPr>
          <w:sz w:val="28"/>
          <w:szCs w:val="28"/>
        </w:rPr>
      </w:pPr>
      <w:r w:rsidRPr="005C0715">
        <w:rPr>
          <w:sz w:val="28"/>
          <w:szCs w:val="28"/>
        </w:rPr>
        <w:tab/>
        <w:t>а. аденомиосаркома почки</w:t>
      </w:r>
    </w:p>
    <w:p w:rsidR="005C0715" w:rsidRPr="005C0715" w:rsidRDefault="005C0715" w:rsidP="005C0715">
      <w:pPr>
        <w:ind w:firstLine="2835"/>
        <w:rPr>
          <w:sz w:val="28"/>
          <w:szCs w:val="28"/>
        </w:rPr>
      </w:pPr>
      <w:r w:rsidRPr="005C0715">
        <w:rPr>
          <w:sz w:val="28"/>
          <w:szCs w:val="28"/>
        </w:rPr>
        <w:tab/>
        <w:t>б.эмбриональная  саркома     почки</w:t>
      </w:r>
    </w:p>
    <w:p w:rsidR="005C0715" w:rsidRPr="005C0715" w:rsidRDefault="005C0715" w:rsidP="005C0715">
      <w:pPr>
        <w:ind w:firstLine="2835"/>
        <w:jc w:val="both"/>
        <w:rPr>
          <w:sz w:val="28"/>
          <w:szCs w:val="28"/>
        </w:rPr>
      </w:pPr>
      <w:r w:rsidRPr="005C0715">
        <w:rPr>
          <w:sz w:val="28"/>
          <w:szCs w:val="28"/>
        </w:rPr>
        <w:tab/>
        <w:t>в. тератома почки</w:t>
      </w:r>
    </w:p>
    <w:p w:rsidR="005C0715" w:rsidRPr="005C0715" w:rsidRDefault="005C0715" w:rsidP="005C0715">
      <w:pPr>
        <w:ind w:firstLine="2835"/>
        <w:jc w:val="both"/>
        <w:rPr>
          <w:sz w:val="28"/>
          <w:szCs w:val="28"/>
        </w:rPr>
      </w:pPr>
      <w:r w:rsidRPr="005C0715">
        <w:rPr>
          <w:sz w:val="28"/>
          <w:szCs w:val="28"/>
        </w:rPr>
        <w:tab/>
        <w:t>г. опухоль Вилмса</w:t>
      </w:r>
    </w:p>
    <w:p w:rsidR="005C0715" w:rsidRPr="005C0715" w:rsidRDefault="005C0715" w:rsidP="005C0715">
      <w:pPr>
        <w:ind w:firstLine="2835"/>
        <w:jc w:val="both"/>
        <w:rPr>
          <w:sz w:val="28"/>
          <w:szCs w:val="28"/>
        </w:rPr>
      </w:pPr>
      <w:r w:rsidRPr="005C0715">
        <w:rPr>
          <w:sz w:val="28"/>
          <w:szCs w:val="28"/>
        </w:rPr>
        <w:tab/>
        <w:t>д. нефробластома</w:t>
      </w:r>
    </w:p>
    <w:p w:rsidR="005C0715" w:rsidRPr="005C0715" w:rsidRDefault="005C0715" w:rsidP="005C0715">
      <w:pPr>
        <w:tabs>
          <w:tab w:val="num" w:pos="180"/>
        </w:tabs>
        <w:ind w:left="540" w:hanging="540"/>
        <w:jc w:val="both"/>
        <w:rPr>
          <w:sz w:val="28"/>
          <w:szCs w:val="28"/>
        </w:rPr>
      </w:pPr>
    </w:p>
    <w:p w:rsidR="005C0715" w:rsidRPr="005C0715" w:rsidRDefault="005C0715" w:rsidP="005C0715">
      <w:pPr>
        <w:tabs>
          <w:tab w:val="num" w:pos="180"/>
        </w:tabs>
        <w:ind w:left="540" w:hanging="540"/>
        <w:jc w:val="both"/>
        <w:rPr>
          <w:sz w:val="28"/>
          <w:szCs w:val="28"/>
        </w:rPr>
      </w:pPr>
      <w:r w:rsidRPr="005C0715">
        <w:rPr>
          <w:sz w:val="28"/>
          <w:szCs w:val="28"/>
        </w:rPr>
        <w:t>2. КАКОЙ ПРОЦЕНТ СРЕДИ ЗЛОКАЧЕСТВЕННЫХ НОВООБРАЗОВАНИЙ ЖИВОТА ПРИХОДИТСЯ НА ОПУХОЛЬ    ВИЛМСА (1)</w:t>
      </w:r>
    </w:p>
    <w:p w:rsidR="005C0715" w:rsidRPr="005C0715" w:rsidRDefault="005C0715" w:rsidP="005C0715">
      <w:pPr>
        <w:ind w:firstLine="3544"/>
        <w:jc w:val="both"/>
        <w:rPr>
          <w:sz w:val="28"/>
          <w:szCs w:val="28"/>
        </w:rPr>
      </w:pPr>
      <w:r w:rsidRPr="005C0715">
        <w:rPr>
          <w:sz w:val="28"/>
          <w:szCs w:val="28"/>
        </w:rPr>
        <w:t>а. 50%</w:t>
      </w:r>
    </w:p>
    <w:p w:rsidR="005C0715" w:rsidRPr="005C0715" w:rsidRDefault="005C0715" w:rsidP="005C0715">
      <w:pPr>
        <w:ind w:firstLine="3544"/>
        <w:jc w:val="both"/>
        <w:rPr>
          <w:sz w:val="28"/>
          <w:szCs w:val="28"/>
        </w:rPr>
      </w:pPr>
      <w:r w:rsidRPr="005C0715">
        <w:rPr>
          <w:sz w:val="28"/>
          <w:szCs w:val="28"/>
        </w:rPr>
        <w:t>б. 20% - 30%</w:t>
      </w:r>
    </w:p>
    <w:p w:rsidR="005C0715" w:rsidRPr="005C0715" w:rsidRDefault="005C0715" w:rsidP="005C0715">
      <w:pPr>
        <w:ind w:firstLine="3544"/>
        <w:jc w:val="both"/>
        <w:rPr>
          <w:sz w:val="28"/>
          <w:szCs w:val="28"/>
        </w:rPr>
      </w:pPr>
      <w:r w:rsidRPr="005C0715">
        <w:rPr>
          <w:sz w:val="28"/>
          <w:szCs w:val="28"/>
        </w:rPr>
        <w:t>в. 7% - 8%</w:t>
      </w:r>
    </w:p>
    <w:p w:rsidR="005C0715" w:rsidRPr="005C0715" w:rsidRDefault="005C0715" w:rsidP="005C0715">
      <w:pPr>
        <w:ind w:firstLine="3544"/>
        <w:jc w:val="both"/>
        <w:rPr>
          <w:sz w:val="28"/>
          <w:szCs w:val="28"/>
        </w:rPr>
      </w:pPr>
      <w:r w:rsidRPr="005C0715">
        <w:rPr>
          <w:sz w:val="28"/>
          <w:szCs w:val="28"/>
        </w:rPr>
        <w:t>г. до 90%</w:t>
      </w:r>
    </w:p>
    <w:p w:rsidR="005C0715" w:rsidRPr="005C0715" w:rsidRDefault="005C0715" w:rsidP="005C3BEB">
      <w:pPr>
        <w:ind w:firstLine="3544"/>
        <w:jc w:val="both"/>
        <w:rPr>
          <w:b/>
          <w:sz w:val="28"/>
          <w:szCs w:val="28"/>
        </w:rPr>
      </w:pPr>
      <w:r w:rsidRPr="005C0715">
        <w:rPr>
          <w:sz w:val="28"/>
          <w:szCs w:val="28"/>
        </w:rPr>
        <w:t>д.70%-80%</w:t>
      </w:r>
    </w:p>
    <w:p w:rsidR="005C0715" w:rsidRPr="005C0715" w:rsidRDefault="005C0715" w:rsidP="005C3BEB">
      <w:pPr>
        <w:tabs>
          <w:tab w:val="left" w:pos="540"/>
        </w:tabs>
        <w:ind w:left="540" w:hanging="540"/>
        <w:jc w:val="both"/>
        <w:rPr>
          <w:sz w:val="28"/>
          <w:szCs w:val="28"/>
        </w:rPr>
      </w:pPr>
      <w:r w:rsidRPr="005C0715">
        <w:rPr>
          <w:sz w:val="28"/>
          <w:szCs w:val="28"/>
        </w:rPr>
        <w:t>3. КАКОЙ ПРОЦЕНТ В СТРУКТУРЕ ЗЛОКАЧЕСТВЕННЫХ НОВООБРАЗОВАНИЙ У ДЕТЕЙ СОСТАВЛЯЮТ НЕФРОБЛАСТОМЫ (1)а. 1% - 2%</w:t>
      </w:r>
    </w:p>
    <w:p w:rsidR="005C0715" w:rsidRPr="005C0715" w:rsidRDefault="005C0715" w:rsidP="005C0715">
      <w:pPr>
        <w:ind w:firstLine="3402"/>
        <w:jc w:val="both"/>
        <w:rPr>
          <w:sz w:val="28"/>
          <w:szCs w:val="28"/>
        </w:rPr>
      </w:pPr>
      <w:r w:rsidRPr="005C0715">
        <w:rPr>
          <w:sz w:val="28"/>
          <w:szCs w:val="28"/>
        </w:rPr>
        <w:t>б. 70% - 80%</w:t>
      </w:r>
    </w:p>
    <w:p w:rsidR="005C0715" w:rsidRPr="005C0715" w:rsidRDefault="005C0715" w:rsidP="005C0715">
      <w:pPr>
        <w:ind w:firstLine="3402"/>
        <w:jc w:val="both"/>
        <w:rPr>
          <w:sz w:val="28"/>
          <w:szCs w:val="28"/>
        </w:rPr>
      </w:pPr>
      <w:r w:rsidRPr="005C0715">
        <w:rPr>
          <w:sz w:val="28"/>
          <w:szCs w:val="28"/>
        </w:rPr>
        <w:t>в. 10% - 20%</w:t>
      </w:r>
    </w:p>
    <w:p w:rsidR="005C0715" w:rsidRPr="005C0715" w:rsidRDefault="005C0715" w:rsidP="005C0715">
      <w:pPr>
        <w:tabs>
          <w:tab w:val="left" w:pos="360"/>
        </w:tabs>
        <w:ind w:firstLine="3402"/>
        <w:jc w:val="both"/>
        <w:rPr>
          <w:sz w:val="28"/>
          <w:szCs w:val="28"/>
        </w:rPr>
      </w:pPr>
      <w:r w:rsidRPr="005C0715">
        <w:rPr>
          <w:sz w:val="28"/>
          <w:szCs w:val="28"/>
        </w:rPr>
        <w:t>г. 7%</w:t>
      </w:r>
    </w:p>
    <w:p w:rsidR="005C0715" w:rsidRPr="005C0715" w:rsidRDefault="005C0715" w:rsidP="005C0715">
      <w:pPr>
        <w:ind w:firstLine="3402"/>
        <w:jc w:val="both"/>
        <w:rPr>
          <w:sz w:val="28"/>
          <w:szCs w:val="28"/>
        </w:rPr>
      </w:pPr>
      <w:r w:rsidRPr="005C0715">
        <w:rPr>
          <w:sz w:val="28"/>
          <w:szCs w:val="28"/>
        </w:rPr>
        <w:t>д. 15%</w:t>
      </w:r>
    </w:p>
    <w:p w:rsidR="005C0715" w:rsidRPr="005C0715" w:rsidRDefault="005C0715" w:rsidP="005C0715">
      <w:pPr>
        <w:tabs>
          <w:tab w:val="left" w:pos="180"/>
          <w:tab w:val="left" w:pos="540"/>
        </w:tabs>
        <w:jc w:val="both"/>
        <w:rPr>
          <w:b/>
          <w:sz w:val="28"/>
          <w:szCs w:val="28"/>
        </w:rPr>
      </w:pPr>
    </w:p>
    <w:p w:rsidR="005C0715" w:rsidRPr="005C0715" w:rsidRDefault="005C0715" w:rsidP="005C0715">
      <w:pPr>
        <w:tabs>
          <w:tab w:val="left" w:pos="180"/>
          <w:tab w:val="left" w:pos="540"/>
        </w:tabs>
        <w:jc w:val="both"/>
        <w:rPr>
          <w:sz w:val="28"/>
          <w:szCs w:val="28"/>
        </w:rPr>
      </w:pPr>
      <w:r w:rsidRPr="005C0715">
        <w:rPr>
          <w:sz w:val="28"/>
          <w:szCs w:val="28"/>
        </w:rPr>
        <w:t>4. УСТАНОВИТЕ СООТВЕТСТВИЕ ВОЗРАСТА И ЧАСТОТЫ ПОРАЖЕНИЯ НЕФРОБЛАСТОМОЙ:</w:t>
      </w:r>
    </w:p>
    <w:tbl>
      <w:tblPr>
        <w:tblW w:w="0" w:type="auto"/>
        <w:tblInd w:w="1188" w:type="dxa"/>
        <w:tblLayout w:type="fixed"/>
        <w:tblLook w:val="0000"/>
      </w:tblPr>
      <w:tblGrid>
        <w:gridCol w:w="3780"/>
        <w:gridCol w:w="3600"/>
      </w:tblGrid>
      <w:tr w:rsidR="005C0715" w:rsidRPr="005C0715" w:rsidTr="00E01F57">
        <w:tc>
          <w:tcPr>
            <w:tcW w:w="3780" w:type="dxa"/>
          </w:tcPr>
          <w:p w:rsidR="005C0715" w:rsidRPr="005C0715" w:rsidRDefault="005C0715" w:rsidP="005C0715">
            <w:pPr>
              <w:jc w:val="both"/>
              <w:rPr>
                <w:b/>
                <w:sz w:val="28"/>
                <w:szCs w:val="28"/>
              </w:rPr>
            </w:pPr>
            <w:r w:rsidRPr="005C0715">
              <w:rPr>
                <w:b/>
                <w:sz w:val="28"/>
                <w:szCs w:val="28"/>
              </w:rPr>
              <w:t>Возраст</w:t>
            </w:r>
          </w:p>
        </w:tc>
        <w:tc>
          <w:tcPr>
            <w:tcW w:w="3600" w:type="dxa"/>
          </w:tcPr>
          <w:p w:rsidR="005C0715" w:rsidRPr="005C0715" w:rsidRDefault="005C0715" w:rsidP="005C0715">
            <w:pPr>
              <w:jc w:val="both"/>
              <w:rPr>
                <w:b/>
                <w:sz w:val="28"/>
                <w:szCs w:val="28"/>
              </w:rPr>
            </w:pPr>
            <w:r w:rsidRPr="005C0715">
              <w:rPr>
                <w:b/>
                <w:sz w:val="28"/>
                <w:szCs w:val="28"/>
              </w:rPr>
              <w:t>Частота поражения</w:t>
            </w:r>
          </w:p>
        </w:tc>
      </w:tr>
      <w:tr w:rsidR="005C0715" w:rsidRPr="005C0715" w:rsidTr="00E01F57">
        <w:trPr>
          <w:trHeight w:val="1144"/>
        </w:trPr>
        <w:tc>
          <w:tcPr>
            <w:tcW w:w="3780" w:type="dxa"/>
            <w:vAlign w:val="center"/>
          </w:tcPr>
          <w:p w:rsidR="005C0715" w:rsidRPr="005C0715" w:rsidRDefault="005C0715" w:rsidP="005C0715">
            <w:pPr>
              <w:jc w:val="both"/>
              <w:rPr>
                <w:sz w:val="28"/>
                <w:szCs w:val="28"/>
              </w:rPr>
            </w:pPr>
            <w:r w:rsidRPr="005C0715">
              <w:rPr>
                <w:sz w:val="28"/>
                <w:szCs w:val="28"/>
              </w:rPr>
              <w:t>А. до 3 лет</w:t>
            </w:r>
          </w:p>
          <w:p w:rsidR="005C0715" w:rsidRPr="005C0715" w:rsidRDefault="005C0715" w:rsidP="005C0715">
            <w:pPr>
              <w:jc w:val="both"/>
              <w:rPr>
                <w:sz w:val="28"/>
                <w:szCs w:val="28"/>
              </w:rPr>
            </w:pPr>
            <w:r w:rsidRPr="005C0715">
              <w:rPr>
                <w:sz w:val="28"/>
                <w:szCs w:val="28"/>
              </w:rPr>
              <w:t>Б. 3-6 лет</w:t>
            </w:r>
          </w:p>
          <w:p w:rsidR="005C0715" w:rsidRPr="005C0715" w:rsidRDefault="005C0715" w:rsidP="005C0715">
            <w:pPr>
              <w:jc w:val="both"/>
              <w:rPr>
                <w:sz w:val="28"/>
                <w:szCs w:val="28"/>
              </w:rPr>
            </w:pPr>
            <w:r w:rsidRPr="005C0715">
              <w:rPr>
                <w:sz w:val="28"/>
                <w:szCs w:val="28"/>
              </w:rPr>
              <w:t>В. 6-9 лет</w:t>
            </w:r>
          </w:p>
          <w:p w:rsidR="005C0715" w:rsidRPr="005C0715" w:rsidRDefault="005C0715" w:rsidP="005C0715">
            <w:pPr>
              <w:jc w:val="both"/>
              <w:rPr>
                <w:sz w:val="28"/>
                <w:szCs w:val="28"/>
              </w:rPr>
            </w:pPr>
            <w:r w:rsidRPr="005C0715">
              <w:rPr>
                <w:sz w:val="28"/>
                <w:szCs w:val="28"/>
              </w:rPr>
              <w:t>Г. старше 9 лет</w:t>
            </w:r>
          </w:p>
        </w:tc>
        <w:tc>
          <w:tcPr>
            <w:tcW w:w="3600" w:type="dxa"/>
          </w:tcPr>
          <w:p w:rsidR="005C0715" w:rsidRPr="005C0715" w:rsidRDefault="005C0715" w:rsidP="005C0715">
            <w:pPr>
              <w:jc w:val="both"/>
              <w:rPr>
                <w:sz w:val="28"/>
                <w:szCs w:val="28"/>
              </w:rPr>
            </w:pPr>
            <w:r w:rsidRPr="005C0715">
              <w:rPr>
                <w:sz w:val="28"/>
                <w:szCs w:val="28"/>
              </w:rPr>
              <w:t>а. 4%</w:t>
            </w:r>
          </w:p>
          <w:p w:rsidR="005C0715" w:rsidRPr="005C0715" w:rsidRDefault="005C0715" w:rsidP="005C0715">
            <w:pPr>
              <w:jc w:val="both"/>
              <w:rPr>
                <w:sz w:val="28"/>
                <w:szCs w:val="28"/>
              </w:rPr>
            </w:pPr>
            <w:r w:rsidRPr="005C0715">
              <w:rPr>
                <w:sz w:val="28"/>
                <w:szCs w:val="28"/>
              </w:rPr>
              <w:t>б. 12%</w:t>
            </w:r>
          </w:p>
          <w:p w:rsidR="005C0715" w:rsidRPr="005C0715" w:rsidRDefault="005C0715" w:rsidP="005C0715">
            <w:pPr>
              <w:jc w:val="both"/>
              <w:rPr>
                <w:sz w:val="28"/>
                <w:szCs w:val="28"/>
              </w:rPr>
            </w:pPr>
            <w:r w:rsidRPr="005C0715">
              <w:rPr>
                <w:sz w:val="28"/>
                <w:szCs w:val="28"/>
              </w:rPr>
              <w:t>в. 33%</w:t>
            </w:r>
          </w:p>
          <w:p w:rsidR="005C0715" w:rsidRPr="005C0715" w:rsidRDefault="005C0715" w:rsidP="005C0715">
            <w:pPr>
              <w:jc w:val="both"/>
              <w:rPr>
                <w:sz w:val="28"/>
                <w:szCs w:val="28"/>
              </w:rPr>
            </w:pPr>
            <w:r w:rsidRPr="005C0715">
              <w:rPr>
                <w:sz w:val="28"/>
                <w:szCs w:val="28"/>
              </w:rPr>
              <w:t>г. 51%</w:t>
            </w:r>
          </w:p>
        </w:tc>
      </w:tr>
    </w:tbl>
    <w:p w:rsidR="005C0715" w:rsidRPr="005C0715" w:rsidRDefault="005C0715" w:rsidP="005C0715">
      <w:pPr>
        <w:jc w:val="both"/>
        <w:rPr>
          <w:b/>
          <w:sz w:val="28"/>
          <w:szCs w:val="28"/>
        </w:rPr>
      </w:pPr>
    </w:p>
    <w:p w:rsidR="005C0715" w:rsidRPr="005C0715" w:rsidRDefault="005C0715" w:rsidP="005C0715">
      <w:pPr>
        <w:jc w:val="both"/>
        <w:rPr>
          <w:sz w:val="28"/>
          <w:szCs w:val="28"/>
        </w:rPr>
      </w:pPr>
      <w:r w:rsidRPr="005C0715">
        <w:rPr>
          <w:sz w:val="28"/>
          <w:szCs w:val="28"/>
        </w:rPr>
        <w:t>5. С КАКИМИ ПОРОКАМИ РАЗВИТИЯ ЧАЩЕ ВСЕГО СОЧЕТАЕТСЯ НЕФРОБЛАСТОМА (2)</w:t>
      </w:r>
    </w:p>
    <w:p w:rsidR="005C0715" w:rsidRPr="005C0715" w:rsidRDefault="005C0715" w:rsidP="005C0715">
      <w:pPr>
        <w:ind w:left="3686" w:hanging="284"/>
        <w:jc w:val="both"/>
        <w:rPr>
          <w:sz w:val="28"/>
          <w:szCs w:val="28"/>
        </w:rPr>
      </w:pPr>
      <w:r w:rsidRPr="005C0715">
        <w:rPr>
          <w:sz w:val="28"/>
          <w:szCs w:val="28"/>
        </w:rPr>
        <w:t>а. с врождёнными пороками сердца</w:t>
      </w:r>
    </w:p>
    <w:p w:rsidR="005C0715" w:rsidRPr="005C0715" w:rsidRDefault="005C0715" w:rsidP="005C0715">
      <w:pPr>
        <w:ind w:left="3686" w:hanging="284"/>
        <w:jc w:val="both"/>
        <w:rPr>
          <w:sz w:val="28"/>
          <w:szCs w:val="28"/>
        </w:rPr>
      </w:pPr>
      <w:r w:rsidRPr="005C0715">
        <w:rPr>
          <w:sz w:val="28"/>
          <w:szCs w:val="28"/>
        </w:rPr>
        <w:t>б.с врождёнными аномалиями мочеполового тракта</w:t>
      </w:r>
    </w:p>
    <w:p w:rsidR="005C0715" w:rsidRPr="005C0715" w:rsidRDefault="005C0715" w:rsidP="005C0715">
      <w:pPr>
        <w:ind w:left="3686" w:hanging="284"/>
        <w:jc w:val="both"/>
        <w:rPr>
          <w:sz w:val="28"/>
          <w:szCs w:val="28"/>
        </w:rPr>
      </w:pPr>
      <w:r w:rsidRPr="005C0715">
        <w:rPr>
          <w:sz w:val="28"/>
          <w:szCs w:val="28"/>
        </w:rPr>
        <w:t>в. с ангиоматозом</w:t>
      </w:r>
    </w:p>
    <w:p w:rsidR="005C0715" w:rsidRPr="005C0715" w:rsidRDefault="005C0715" w:rsidP="005C0715">
      <w:pPr>
        <w:ind w:left="3686" w:hanging="284"/>
        <w:jc w:val="both"/>
        <w:rPr>
          <w:sz w:val="28"/>
          <w:szCs w:val="28"/>
        </w:rPr>
      </w:pPr>
      <w:r w:rsidRPr="005C0715">
        <w:rPr>
          <w:sz w:val="28"/>
          <w:szCs w:val="28"/>
        </w:rPr>
        <w:t>г. с аниридией</w:t>
      </w:r>
    </w:p>
    <w:p w:rsidR="005C0715" w:rsidRPr="005C0715" w:rsidRDefault="005C0715" w:rsidP="005C0715">
      <w:pPr>
        <w:ind w:left="3686" w:hanging="284"/>
        <w:jc w:val="both"/>
        <w:rPr>
          <w:sz w:val="28"/>
          <w:szCs w:val="28"/>
        </w:rPr>
      </w:pPr>
      <w:r w:rsidRPr="005C0715">
        <w:rPr>
          <w:sz w:val="28"/>
          <w:szCs w:val="28"/>
        </w:rPr>
        <w:lastRenderedPageBreak/>
        <w:t>д. с аноректальными пороками</w:t>
      </w:r>
    </w:p>
    <w:p w:rsidR="005C0715" w:rsidRPr="005C0715" w:rsidRDefault="005C0715" w:rsidP="005C0715">
      <w:pPr>
        <w:jc w:val="both"/>
        <w:rPr>
          <w:sz w:val="28"/>
          <w:szCs w:val="28"/>
        </w:rPr>
      </w:pPr>
    </w:p>
    <w:p w:rsidR="005C0715" w:rsidRPr="005C0715" w:rsidRDefault="005C0715" w:rsidP="005C0715">
      <w:pPr>
        <w:ind w:left="540" w:hanging="540"/>
        <w:jc w:val="both"/>
        <w:rPr>
          <w:sz w:val="28"/>
          <w:szCs w:val="28"/>
        </w:rPr>
      </w:pPr>
      <w:r w:rsidRPr="005C0715">
        <w:rPr>
          <w:sz w:val="28"/>
          <w:szCs w:val="28"/>
        </w:rPr>
        <w:t xml:space="preserve">6. КАКИЕ ДАННЫЕ ГОВОРЯТ В ПОЛЬЗУ ДИЗОНТОГЕНЕТИЧЕСКОГО ПРОИСХОЖДЕНИЯ НЕФРОБЛАСТОМ (3) </w:t>
      </w:r>
    </w:p>
    <w:p w:rsidR="005C0715" w:rsidRPr="005C0715" w:rsidRDefault="005C0715" w:rsidP="005C0715">
      <w:pPr>
        <w:jc w:val="both"/>
        <w:rPr>
          <w:sz w:val="28"/>
          <w:szCs w:val="28"/>
        </w:rPr>
      </w:pPr>
    </w:p>
    <w:p w:rsidR="005C0715" w:rsidRPr="005C0715" w:rsidRDefault="005C0715" w:rsidP="005C0715">
      <w:pPr>
        <w:ind w:firstLine="3402"/>
        <w:jc w:val="both"/>
        <w:rPr>
          <w:sz w:val="28"/>
          <w:szCs w:val="28"/>
        </w:rPr>
      </w:pPr>
      <w:r w:rsidRPr="005C0715">
        <w:rPr>
          <w:sz w:val="28"/>
          <w:szCs w:val="28"/>
        </w:rPr>
        <w:t>а. ранний возраст</w:t>
      </w:r>
    </w:p>
    <w:p w:rsidR="005C0715" w:rsidRPr="005C0715" w:rsidRDefault="005C0715" w:rsidP="005C0715">
      <w:pPr>
        <w:ind w:firstLine="3402"/>
        <w:jc w:val="both"/>
        <w:rPr>
          <w:sz w:val="28"/>
          <w:szCs w:val="28"/>
        </w:rPr>
      </w:pPr>
      <w:r w:rsidRPr="005C0715">
        <w:rPr>
          <w:sz w:val="28"/>
          <w:szCs w:val="28"/>
        </w:rPr>
        <w:t>б. старший возраст</w:t>
      </w:r>
    </w:p>
    <w:p w:rsidR="005C0715" w:rsidRPr="005C0715" w:rsidRDefault="005C0715" w:rsidP="005C0715">
      <w:pPr>
        <w:ind w:firstLine="3402"/>
        <w:jc w:val="both"/>
        <w:rPr>
          <w:sz w:val="28"/>
          <w:szCs w:val="28"/>
        </w:rPr>
      </w:pPr>
      <w:r w:rsidRPr="005C0715">
        <w:rPr>
          <w:sz w:val="28"/>
          <w:szCs w:val="28"/>
        </w:rPr>
        <w:t>в. сочетания с пороками развития</w:t>
      </w:r>
    </w:p>
    <w:p w:rsidR="005C0715" w:rsidRPr="005C0715" w:rsidRDefault="005C0715" w:rsidP="005C0715">
      <w:pPr>
        <w:ind w:firstLine="3402"/>
        <w:jc w:val="both"/>
        <w:rPr>
          <w:sz w:val="28"/>
          <w:szCs w:val="28"/>
        </w:rPr>
      </w:pPr>
      <w:r w:rsidRPr="005C0715">
        <w:rPr>
          <w:sz w:val="28"/>
          <w:szCs w:val="28"/>
        </w:rPr>
        <w:t>г.смешанный характер опухоли</w:t>
      </w:r>
    </w:p>
    <w:p w:rsidR="005C0715" w:rsidRPr="005C0715" w:rsidRDefault="005C0715" w:rsidP="005C0715">
      <w:pPr>
        <w:ind w:firstLine="3402"/>
        <w:jc w:val="both"/>
        <w:rPr>
          <w:sz w:val="28"/>
          <w:szCs w:val="28"/>
        </w:rPr>
      </w:pPr>
      <w:r w:rsidRPr="005C0715">
        <w:rPr>
          <w:sz w:val="28"/>
          <w:szCs w:val="28"/>
        </w:rPr>
        <w:t>д. развитие из почки</w:t>
      </w:r>
    </w:p>
    <w:p w:rsidR="005C0715" w:rsidRPr="005C0715" w:rsidRDefault="005C0715" w:rsidP="005C0715">
      <w:pPr>
        <w:jc w:val="both"/>
        <w:rPr>
          <w:sz w:val="28"/>
          <w:szCs w:val="28"/>
        </w:rPr>
      </w:pPr>
    </w:p>
    <w:p w:rsidR="005C0715" w:rsidRPr="005C0715" w:rsidRDefault="005C0715" w:rsidP="005C0715">
      <w:pPr>
        <w:tabs>
          <w:tab w:val="left" w:pos="180"/>
        </w:tabs>
        <w:jc w:val="both"/>
        <w:rPr>
          <w:sz w:val="28"/>
          <w:szCs w:val="28"/>
        </w:rPr>
      </w:pPr>
      <w:r w:rsidRPr="005C0715">
        <w:rPr>
          <w:sz w:val="28"/>
          <w:szCs w:val="28"/>
        </w:rPr>
        <w:t>7. ВЫБЕРИТЕ ИЗ ПРЕДЛОЖЕННЫХ ВАРИАНТОВ ОПИСАНИЕ ПАТАНАТОМИЧЕСКОЙ ХАРАКТЕРИСТИКИ ОПУХОЛИ ВИЛМСА: (1)</w:t>
      </w:r>
    </w:p>
    <w:p w:rsidR="005C0715" w:rsidRPr="005C0715" w:rsidRDefault="005C0715" w:rsidP="005C0715">
      <w:pPr>
        <w:tabs>
          <w:tab w:val="left" w:pos="720"/>
        </w:tabs>
        <w:ind w:left="3828" w:hanging="567"/>
        <w:jc w:val="both"/>
        <w:rPr>
          <w:sz w:val="28"/>
          <w:szCs w:val="28"/>
        </w:rPr>
      </w:pPr>
      <w:r w:rsidRPr="005C0715">
        <w:rPr>
          <w:sz w:val="28"/>
          <w:szCs w:val="28"/>
        </w:rPr>
        <w:t xml:space="preserve">         а.опухоль синюшно-багрового цвета, не имеет капсулы, состоит из многочисленных сосудов</w:t>
      </w:r>
    </w:p>
    <w:p w:rsidR="005C0715" w:rsidRPr="005C0715" w:rsidRDefault="005C0715" w:rsidP="005C0715">
      <w:pPr>
        <w:ind w:left="3828" w:hanging="567"/>
        <w:jc w:val="both"/>
        <w:rPr>
          <w:sz w:val="28"/>
          <w:szCs w:val="28"/>
        </w:rPr>
      </w:pPr>
      <w:r w:rsidRPr="005C0715">
        <w:rPr>
          <w:sz w:val="28"/>
          <w:szCs w:val="28"/>
        </w:rPr>
        <w:t xml:space="preserve">          б.опухоль имеет капсулу, содержимым является кашицеобразная масса</w:t>
      </w:r>
    </w:p>
    <w:p w:rsidR="005C0715" w:rsidRPr="005C0715" w:rsidRDefault="005C0715" w:rsidP="005C0715">
      <w:pPr>
        <w:ind w:left="3828" w:hanging="567"/>
        <w:jc w:val="both"/>
        <w:rPr>
          <w:sz w:val="28"/>
          <w:szCs w:val="28"/>
        </w:rPr>
      </w:pPr>
      <w:r w:rsidRPr="005C0715">
        <w:rPr>
          <w:sz w:val="28"/>
          <w:szCs w:val="28"/>
        </w:rPr>
        <w:t xml:space="preserve">          в.опухоль имеет капсулу, содержит прозрачную жидкость желтоватого оттенка, поверхность гладкая, консистенция эластическая</w:t>
      </w:r>
    </w:p>
    <w:p w:rsidR="005C0715" w:rsidRPr="005C0715" w:rsidRDefault="005C0715" w:rsidP="005C0715">
      <w:pPr>
        <w:ind w:left="3828" w:hanging="567"/>
        <w:jc w:val="both"/>
        <w:rPr>
          <w:sz w:val="28"/>
          <w:szCs w:val="28"/>
        </w:rPr>
      </w:pPr>
      <w:r w:rsidRPr="005C0715">
        <w:rPr>
          <w:sz w:val="28"/>
          <w:szCs w:val="28"/>
        </w:rPr>
        <w:t xml:space="preserve">         г.поверхность опухоли гладкая или крупнобугристая, консистенция тестоватая или эластическая, имеются участки размягчения, на разрезе имеет вид «рыбьего мясо», есть капсула</w:t>
      </w:r>
    </w:p>
    <w:p w:rsidR="005C0715" w:rsidRPr="005C0715" w:rsidRDefault="005C0715" w:rsidP="005C0715">
      <w:pPr>
        <w:ind w:left="3828" w:hanging="567"/>
        <w:jc w:val="both"/>
        <w:rPr>
          <w:sz w:val="28"/>
          <w:szCs w:val="28"/>
        </w:rPr>
      </w:pPr>
      <w:r w:rsidRPr="005C0715">
        <w:rPr>
          <w:sz w:val="28"/>
          <w:szCs w:val="28"/>
        </w:rPr>
        <w:t xml:space="preserve">          д.опухоль плотная, мелкобугристая, есть капсула, на разрезе белесоватая, гомогенная</w:t>
      </w:r>
    </w:p>
    <w:p w:rsidR="005C0715" w:rsidRPr="005C0715" w:rsidRDefault="005C0715" w:rsidP="005C0715">
      <w:pPr>
        <w:ind w:left="540" w:hanging="540"/>
        <w:jc w:val="both"/>
        <w:rPr>
          <w:b/>
          <w:sz w:val="28"/>
          <w:szCs w:val="28"/>
        </w:rPr>
      </w:pPr>
    </w:p>
    <w:p w:rsidR="005C0715" w:rsidRPr="005C0715" w:rsidRDefault="005C0715" w:rsidP="005C0715">
      <w:pPr>
        <w:ind w:left="540" w:hanging="540"/>
        <w:jc w:val="both"/>
        <w:rPr>
          <w:sz w:val="28"/>
          <w:szCs w:val="28"/>
        </w:rPr>
      </w:pPr>
      <w:r w:rsidRPr="005C0715">
        <w:rPr>
          <w:sz w:val="28"/>
          <w:szCs w:val="28"/>
        </w:rPr>
        <w:t>8. РАСПОЛОЖИТЕ ГИСТОЛОГИЧЕСКИЕ ВАРИАНТЫ НЕФРОБЛАСТОМЫ ПО МЕРЕ НАРАСТАНИЯ ДИФФЕРЕНЦИРОВКИ КЛЕТОК, ПОМЕНЯВ ИХ В НУЖНОЙ ПОСЛЕДОВАТЕЛЬНОСТИ:</w:t>
      </w:r>
    </w:p>
    <w:p w:rsidR="005C0715" w:rsidRPr="005C0715" w:rsidRDefault="005C0715" w:rsidP="005C0715">
      <w:pPr>
        <w:ind w:firstLine="3686"/>
        <w:jc w:val="both"/>
        <w:rPr>
          <w:sz w:val="28"/>
          <w:szCs w:val="28"/>
          <w:lang w:val="en-US"/>
        </w:rPr>
      </w:pPr>
      <w:r w:rsidRPr="005C0715">
        <w:rPr>
          <w:sz w:val="28"/>
          <w:szCs w:val="28"/>
        </w:rPr>
        <w:t>а</w:t>
      </w:r>
      <w:r w:rsidRPr="005C0715">
        <w:rPr>
          <w:sz w:val="28"/>
          <w:szCs w:val="28"/>
          <w:lang w:val="en-US"/>
        </w:rPr>
        <w:t xml:space="preserve">. I </w:t>
      </w:r>
      <w:r w:rsidRPr="005C0715">
        <w:rPr>
          <w:sz w:val="28"/>
          <w:szCs w:val="28"/>
        </w:rPr>
        <w:t>тип</w:t>
      </w:r>
    </w:p>
    <w:p w:rsidR="005C0715" w:rsidRPr="005C0715" w:rsidRDefault="005C0715" w:rsidP="005C0715">
      <w:pPr>
        <w:ind w:firstLine="3686"/>
        <w:jc w:val="both"/>
        <w:rPr>
          <w:sz w:val="28"/>
          <w:szCs w:val="28"/>
          <w:lang w:val="en-US"/>
        </w:rPr>
      </w:pPr>
      <w:r w:rsidRPr="005C0715">
        <w:rPr>
          <w:sz w:val="28"/>
          <w:szCs w:val="28"/>
        </w:rPr>
        <w:t>б</w:t>
      </w:r>
      <w:r w:rsidRPr="005C0715">
        <w:rPr>
          <w:sz w:val="28"/>
          <w:szCs w:val="28"/>
          <w:lang w:val="en-US"/>
        </w:rPr>
        <w:t xml:space="preserve">. II </w:t>
      </w:r>
      <w:r w:rsidRPr="005C0715">
        <w:rPr>
          <w:sz w:val="28"/>
          <w:szCs w:val="28"/>
        </w:rPr>
        <w:t>тип</w:t>
      </w:r>
    </w:p>
    <w:p w:rsidR="005C0715" w:rsidRPr="005C0715" w:rsidRDefault="005C0715" w:rsidP="005C0715">
      <w:pPr>
        <w:ind w:firstLine="3686"/>
        <w:jc w:val="both"/>
        <w:rPr>
          <w:sz w:val="28"/>
          <w:szCs w:val="28"/>
        </w:rPr>
      </w:pPr>
      <w:r w:rsidRPr="005C0715">
        <w:rPr>
          <w:sz w:val="28"/>
          <w:szCs w:val="28"/>
        </w:rPr>
        <w:t>в. III тип</w:t>
      </w:r>
    </w:p>
    <w:p w:rsidR="005C0715" w:rsidRPr="005C0715" w:rsidRDefault="005C0715" w:rsidP="005C0715">
      <w:pPr>
        <w:ind w:firstLine="3686"/>
        <w:jc w:val="both"/>
        <w:rPr>
          <w:sz w:val="28"/>
          <w:szCs w:val="28"/>
        </w:rPr>
      </w:pPr>
      <w:r w:rsidRPr="005C0715">
        <w:rPr>
          <w:sz w:val="28"/>
          <w:szCs w:val="28"/>
        </w:rPr>
        <w:t xml:space="preserve">г. </w:t>
      </w:r>
      <w:r w:rsidRPr="005C0715">
        <w:rPr>
          <w:sz w:val="28"/>
          <w:szCs w:val="28"/>
          <w:lang w:val="en-US"/>
        </w:rPr>
        <w:t>IV</w:t>
      </w:r>
      <w:r w:rsidRPr="005C0715">
        <w:rPr>
          <w:sz w:val="28"/>
          <w:szCs w:val="28"/>
        </w:rPr>
        <w:t xml:space="preserve"> тип</w:t>
      </w:r>
    </w:p>
    <w:p w:rsidR="005C0715" w:rsidRPr="005C0715" w:rsidRDefault="005C0715" w:rsidP="005C0715">
      <w:pPr>
        <w:ind w:firstLine="3686"/>
        <w:jc w:val="both"/>
        <w:rPr>
          <w:sz w:val="28"/>
          <w:szCs w:val="28"/>
        </w:rPr>
      </w:pPr>
      <w:r w:rsidRPr="005C0715">
        <w:rPr>
          <w:sz w:val="28"/>
          <w:szCs w:val="28"/>
        </w:rPr>
        <w:t>д. V тип</w:t>
      </w:r>
    </w:p>
    <w:p w:rsidR="005C0715" w:rsidRPr="005C0715" w:rsidRDefault="005C0715" w:rsidP="005C0715">
      <w:pPr>
        <w:jc w:val="both"/>
        <w:rPr>
          <w:sz w:val="28"/>
          <w:szCs w:val="28"/>
        </w:rPr>
      </w:pPr>
    </w:p>
    <w:p w:rsidR="005C0715" w:rsidRPr="005C0715" w:rsidRDefault="005C0715" w:rsidP="005C0715">
      <w:pPr>
        <w:ind w:left="540" w:hanging="540"/>
        <w:jc w:val="both"/>
        <w:rPr>
          <w:sz w:val="28"/>
          <w:szCs w:val="28"/>
        </w:rPr>
      </w:pPr>
      <w:r w:rsidRPr="005C0715">
        <w:rPr>
          <w:sz w:val="28"/>
          <w:szCs w:val="28"/>
        </w:rPr>
        <w:t xml:space="preserve">9. К РАННИМ ПРОЯВЛЕНИЯМ НЕФРОБЛАСТОМЫ ОТНОСЯТСЯ ВСЕ СИМПТОМЫ, КРОМЕ: (1) </w:t>
      </w:r>
    </w:p>
    <w:p w:rsidR="005C0715" w:rsidRPr="005C0715" w:rsidRDefault="005C0715" w:rsidP="005C0715">
      <w:pPr>
        <w:ind w:firstLine="540"/>
        <w:jc w:val="both"/>
        <w:rPr>
          <w:sz w:val="28"/>
          <w:szCs w:val="28"/>
        </w:rPr>
      </w:pPr>
    </w:p>
    <w:p w:rsidR="005C0715" w:rsidRPr="005C0715" w:rsidRDefault="005C0715" w:rsidP="005C0715">
      <w:pPr>
        <w:ind w:firstLine="3686"/>
        <w:jc w:val="both"/>
        <w:rPr>
          <w:sz w:val="28"/>
          <w:szCs w:val="28"/>
        </w:rPr>
      </w:pPr>
      <w:r w:rsidRPr="005C0715">
        <w:rPr>
          <w:sz w:val="28"/>
          <w:szCs w:val="28"/>
        </w:rPr>
        <w:t>а. вялость.</w:t>
      </w:r>
    </w:p>
    <w:p w:rsidR="005C0715" w:rsidRPr="005C0715" w:rsidRDefault="005C0715" w:rsidP="005C0715">
      <w:pPr>
        <w:ind w:firstLine="3686"/>
        <w:jc w:val="both"/>
        <w:rPr>
          <w:sz w:val="28"/>
          <w:szCs w:val="28"/>
        </w:rPr>
      </w:pPr>
      <w:r w:rsidRPr="005C0715">
        <w:rPr>
          <w:sz w:val="28"/>
          <w:szCs w:val="28"/>
        </w:rPr>
        <w:t>б. слабость</w:t>
      </w:r>
    </w:p>
    <w:p w:rsidR="005C0715" w:rsidRPr="005C0715" w:rsidRDefault="005C0715" w:rsidP="005C0715">
      <w:pPr>
        <w:ind w:firstLine="3686"/>
        <w:jc w:val="both"/>
        <w:rPr>
          <w:sz w:val="28"/>
          <w:szCs w:val="28"/>
        </w:rPr>
      </w:pPr>
      <w:r w:rsidRPr="005C0715">
        <w:rPr>
          <w:sz w:val="28"/>
          <w:szCs w:val="28"/>
        </w:rPr>
        <w:lastRenderedPageBreak/>
        <w:t>в. утомляемость</w:t>
      </w:r>
    </w:p>
    <w:p w:rsidR="005C0715" w:rsidRPr="005C0715" w:rsidRDefault="005C0715" w:rsidP="005C0715">
      <w:pPr>
        <w:ind w:firstLine="3686"/>
        <w:jc w:val="both"/>
        <w:rPr>
          <w:sz w:val="28"/>
          <w:szCs w:val="28"/>
        </w:rPr>
      </w:pPr>
      <w:r w:rsidRPr="005C0715">
        <w:rPr>
          <w:sz w:val="28"/>
          <w:szCs w:val="28"/>
        </w:rPr>
        <w:t>г.  опухоль в животе</w:t>
      </w:r>
    </w:p>
    <w:p w:rsidR="005C0715" w:rsidRPr="005C0715" w:rsidRDefault="005C0715" w:rsidP="005C0715">
      <w:pPr>
        <w:ind w:firstLine="3686"/>
        <w:jc w:val="both"/>
        <w:rPr>
          <w:sz w:val="28"/>
          <w:szCs w:val="28"/>
        </w:rPr>
      </w:pPr>
      <w:r w:rsidRPr="005C0715">
        <w:rPr>
          <w:sz w:val="28"/>
          <w:szCs w:val="28"/>
        </w:rPr>
        <w:t>д. похудание</w:t>
      </w:r>
    </w:p>
    <w:p w:rsidR="005C0715" w:rsidRPr="005C0715" w:rsidRDefault="005C0715" w:rsidP="005C0715">
      <w:pPr>
        <w:ind w:firstLine="3686"/>
        <w:jc w:val="both"/>
        <w:rPr>
          <w:sz w:val="28"/>
          <w:szCs w:val="28"/>
        </w:rPr>
      </w:pPr>
      <w:r w:rsidRPr="005C0715">
        <w:rPr>
          <w:sz w:val="28"/>
          <w:szCs w:val="28"/>
        </w:rPr>
        <w:t>е. бледность кожи</w:t>
      </w:r>
    </w:p>
    <w:p w:rsidR="005C0715" w:rsidRPr="005C0715" w:rsidRDefault="005C0715" w:rsidP="005C0715">
      <w:pPr>
        <w:rPr>
          <w:sz w:val="28"/>
          <w:szCs w:val="28"/>
        </w:rPr>
      </w:pPr>
    </w:p>
    <w:p w:rsidR="005C0715" w:rsidRPr="005C0715" w:rsidRDefault="005C0715" w:rsidP="005C0715">
      <w:pPr>
        <w:rPr>
          <w:b/>
          <w:sz w:val="28"/>
          <w:szCs w:val="28"/>
        </w:rPr>
      </w:pPr>
      <w:r w:rsidRPr="005C0715">
        <w:rPr>
          <w:b/>
          <w:sz w:val="28"/>
          <w:szCs w:val="28"/>
        </w:rPr>
        <w:t>Эталоны ответов к тестовому контролю:</w:t>
      </w:r>
    </w:p>
    <w:p w:rsidR="005C0715" w:rsidRPr="005C0715" w:rsidRDefault="005C0715" w:rsidP="005C0715">
      <w:pPr>
        <w:jc w:val="both"/>
        <w:rPr>
          <w:sz w:val="28"/>
          <w:szCs w:val="28"/>
        </w:rPr>
      </w:pPr>
      <w:r w:rsidRPr="005C0715">
        <w:rPr>
          <w:sz w:val="28"/>
          <w:szCs w:val="28"/>
        </w:rPr>
        <w:t>1. в</w:t>
      </w:r>
    </w:p>
    <w:p w:rsidR="005C0715" w:rsidRPr="005C0715" w:rsidRDefault="005C0715" w:rsidP="005C0715">
      <w:pPr>
        <w:jc w:val="both"/>
        <w:rPr>
          <w:sz w:val="28"/>
          <w:szCs w:val="28"/>
        </w:rPr>
      </w:pPr>
      <w:r w:rsidRPr="005C0715">
        <w:rPr>
          <w:sz w:val="28"/>
          <w:szCs w:val="28"/>
        </w:rPr>
        <w:t xml:space="preserve">2. а  </w:t>
      </w:r>
    </w:p>
    <w:p w:rsidR="005C0715" w:rsidRPr="005C0715" w:rsidRDefault="005C0715" w:rsidP="005C0715">
      <w:pPr>
        <w:jc w:val="both"/>
        <w:rPr>
          <w:sz w:val="28"/>
          <w:szCs w:val="28"/>
        </w:rPr>
      </w:pPr>
      <w:r w:rsidRPr="005C0715">
        <w:rPr>
          <w:sz w:val="28"/>
          <w:szCs w:val="28"/>
        </w:rPr>
        <w:t xml:space="preserve">3. г </w:t>
      </w:r>
    </w:p>
    <w:p w:rsidR="005C0715" w:rsidRPr="005C0715" w:rsidRDefault="005C0715" w:rsidP="005C0715">
      <w:pPr>
        <w:jc w:val="both"/>
        <w:rPr>
          <w:sz w:val="28"/>
          <w:szCs w:val="28"/>
        </w:rPr>
      </w:pPr>
      <w:r w:rsidRPr="005C0715">
        <w:rPr>
          <w:sz w:val="28"/>
          <w:szCs w:val="28"/>
        </w:rPr>
        <w:t>4. А – в;</w:t>
      </w:r>
    </w:p>
    <w:p w:rsidR="005C0715" w:rsidRPr="005C0715" w:rsidRDefault="005C0715" w:rsidP="005C0715">
      <w:pPr>
        <w:ind w:left="360" w:hanging="180"/>
        <w:jc w:val="both"/>
        <w:rPr>
          <w:sz w:val="28"/>
          <w:szCs w:val="28"/>
        </w:rPr>
      </w:pPr>
      <w:r w:rsidRPr="005C0715">
        <w:rPr>
          <w:sz w:val="28"/>
          <w:szCs w:val="28"/>
        </w:rPr>
        <w:t xml:space="preserve">  Б – г;</w:t>
      </w:r>
    </w:p>
    <w:p w:rsidR="005C0715" w:rsidRPr="005C0715" w:rsidRDefault="005C0715" w:rsidP="005C0715">
      <w:pPr>
        <w:ind w:left="360" w:hanging="180"/>
        <w:jc w:val="both"/>
        <w:rPr>
          <w:sz w:val="28"/>
          <w:szCs w:val="28"/>
        </w:rPr>
      </w:pPr>
      <w:r w:rsidRPr="005C0715">
        <w:rPr>
          <w:sz w:val="28"/>
          <w:szCs w:val="28"/>
        </w:rPr>
        <w:t xml:space="preserve">  В – б;</w:t>
      </w:r>
    </w:p>
    <w:p w:rsidR="005C0715" w:rsidRPr="005C0715" w:rsidRDefault="005C0715" w:rsidP="005C0715">
      <w:pPr>
        <w:ind w:left="360" w:hanging="180"/>
        <w:jc w:val="both"/>
        <w:rPr>
          <w:sz w:val="28"/>
          <w:szCs w:val="28"/>
        </w:rPr>
      </w:pPr>
      <w:r w:rsidRPr="005C0715">
        <w:rPr>
          <w:sz w:val="28"/>
          <w:szCs w:val="28"/>
        </w:rPr>
        <w:t xml:space="preserve">  Г – а</w:t>
      </w:r>
    </w:p>
    <w:p w:rsidR="005C0715" w:rsidRPr="005C0715" w:rsidRDefault="005C0715" w:rsidP="005C0715">
      <w:pPr>
        <w:jc w:val="both"/>
        <w:rPr>
          <w:sz w:val="28"/>
          <w:szCs w:val="28"/>
        </w:rPr>
      </w:pPr>
      <w:r w:rsidRPr="005C0715">
        <w:rPr>
          <w:sz w:val="28"/>
          <w:szCs w:val="28"/>
        </w:rPr>
        <w:t xml:space="preserve">5. б, г  </w:t>
      </w:r>
    </w:p>
    <w:p w:rsidR="005C0715" w:rsidRPr="005C0715" w:rsidRDefault="005C0715" w:rsidP="005C0715">
      <w:pPr>
        <w:jc w:val="both"/>
        <w:rPr>
          <w:sz w:val="28"/>
          <w:szCs w:val="28"/>
        </w:rPr>
      </w:pPr>
      <w:r w:rsidRPr="005C0715">
        <w:rPr>
          <w:sz w:val="28"/>
          <w:szCs w:val="28"/>
        </w:rPr>
        <w:t xml:space="preserve">6. а, в, г </w:t>
      </w:r>
    </w:p>
    <w:p w:rsidR="005C0715" w:rsidRPr="005C0715" w:rsidRDefault="005C0715" w:rsidP="005C0715">
      <w:pPr>
        <w:jc w:val="both"/>
        <w:rPr>
          <w:sz w:val="28"/>
          <w:szCs w:val="28"/>
        </w:rPr>
      </w:pPr>
      <w:r w:rsidRPr="005C0715">
        <w:rPr>
          <w:sz w:val="28"/>
          <w:szCs w:val="28"/>
        </w:rPr>
        <w:t xml:space="preserve">7. г </w:t>
      </w:r>
    </w:p>
    <w:p w:rsidR="005C0715" w:rsidRPr="005C0715" w:rsidRDefault="005C0715" w:rsidP="005C0715">
      <w:pPr>
        <w:jc w:val="both"/>
        <w:rPr>
          <w:sz w:val="28"/>
          <w:szCs w:val="28"/>
        </w:rPr>
      </w:pPr>
      <w:r w:rsidRPr="005C0715">
        <w:rPr>
          <w:sz w:val="28"/>
          <w:szCs w:val="28"/>
        </w:rPr>
        <w:t xml:space="preserve">8. д, г, в, б, а </w:t>
      </w:r>
    </w:p>
    <w:p w:rsidR="005C0715" w:rsidRPr="005C0715" w:rsidRDefault="005C0715" w:rsidP="005C0715">
      <w:pPr>
        <w:jc w:val="both"/>
        <w:rPr>
          <w:sz w:val="28"/>
          <w:szCs w:val="28"/>
        </w:rPr>
      </w:pPr>
      <w:r w:rsidRPr="005C0715">
        <w:rPr>
          <w:sz w:val="28"/>
          <w:szCs w:val="28"/>
        </w:rPr>
        <w:t xml:space="preserve">9. г </w:t>
      </w:r>
    </w:p>
    <w:p w:rsidR="005C0715" w:rsidRPr="005C0715" w:rsidRDefault="005C0715" w:rsidP="005C0715">
      <w:pPr>
        <w:jc w:val="both"/>
        <w:rPr>
          <w:sz w:val="28"/>
          <w:szCs w:val="28"/>
        </w:rPr>
      </w:pPr>
      <w:r w:rsidRPr="005C0715">
        <w:rPr>
          <w:sz w:val="28"/>
          <w:szCs w:val="28"/>
        </w:rPr>
        <w:t xml:space="preserve">10. </w:t>
      </w:r>
    </w:p>
    <w:p w:rsidR="005C0715" w:rsidRPr="005C0715" w:rsidRDefault="005C0715" w:rsidP="005C0715">
      <w:pPr>
        <w:tabs>
          <w:tab w:val="num" w:pos="180"/>
        </w:tabs>
        <w:ind w:firstLine="851"/>
        <w:rPr>
          <w:b/>
          <w:sz w:val="28"/>
          <w:szCs w:val="28"/>
        </w:rPr>
      </w:pPr>
    </w:p>
    <w:p w:rsidR="005C0715" w:rsidRPr="005C0715" w:rsidRDefault="005C0715" w:rsidP="005C0715">
      <w:pPr>
        <w:tabs>
          <w:tab w:val="num" w:pos="180"/>
        </w:tabs>
        <w:rPr>
          <w:b/>
          <w:sz w:val="28"/>
          <w:szCs w:val="28"/>
        </w:rPr>
      </w:pPr>
      <w:r>
        <w:rPr>
          <w:b/>
          <w:sz w:val="28"/>
          <w:szCs w:val="28"/>
        </w:rPr>
        <w:t>5</w:t>
      </w:r>
      <w:r w:rsidRPr="005C0715">
        <w:rPr>
          <w:b/>
          <w:sz w:val="28"/>
          <w:szCs w:val="28"/>
        </w:rPr>
        <w:t>. Ситуационные задачи по теме:</w:t>
      </w:r>
    </w:p>
    <w:p w:rsidR="005C0715" w:rsidRPr="005C0715" w:rsidRDefault="005C0715" w:rsidP="005C0715">
      <w:pPr>
        <w:tabs>
          <w:tab w:val="num" w:pos="180"/>
        </w:tabs>
        <w:ind w:firstLine="851"/>
        <w:rPr>
          <w:b/>
          <w:sz w:val="28"/>
          <w:szCs w:val="28"/>
        </w:rPr>
      </w:pPr>
    </w:p>
    <w:p w:rsidR="005C0715" w:rsidRPr="005C0715" w:rsidRDefault="005C0715" w:rsidP="005C0715">
      <w:pPr>
        <w:tabs>
          <w:tab w:val="num" w:pos="180"/>
        </w:tabs>
        <w:ind w:firstLine="851"/>
        <w:rPr>
          <w:b/>
          <w:sz w:val="28"/>
          <w:szCs w:val="28"/>
        </w:rPr>
      </w:pPr>
      <w:r w:rsidRPr="005C0715">
        <w:rPr>
          <w:b/>
          <w:sz w:val="28"/>
          <w:szCs w:val="28"/>
        </w:rPr>
        <w:t xml:space="preserve">Задача №1 </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У мальчика 5-ти лет педиатр поликлиники при профилактическом осмотре, оформляя его в детское учреждение, пальпаторно обнаружил в животе опухолевидное образование с гладкой поверхностью, подвижное, безболезненное.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Из анамнеза удалось выяснить, что родители никаких изменений в поведении и внешнем виде ребёнка не заметили.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OAK никаких отклонений от нормы не выявлено.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Задания: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1.</w:t>
      </w:r>
      <w:r w:rsidRPr="005C0715">
        <w:rPr>
          <w:sz w:val="28"/>
          <w:szCs w:val="28"/>
          <w:lang w:eastAsia="en-US"/>
        </w:rPr>
        <w:tab/>
        <w:t>Поставьте диагноз.</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С какими заболеваниями нужно проводить дифференциальную диагностику?</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3.</w:t>
      </w:r>
      <w:r w:rsidRPr="005C0715">
        <w:rPr>
          <w:sz w:val="28"/>
          <w:szCs w:val="28"/>
          <w:lang w:eastAsia="en-US"/>
        </w:rPr>
        <w:tab/>
        <w:t>Какие способы обследования могут помочь в диагностике?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Каким должно быть тактическое решение?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Каков объём хирургического пособия?</w:t>
      </w:r>
    </w:p>
    <w:p w:rsidR="005C0715" w:rsidRPr="005C0715" w:rsidRDefault="005C0715" w:rsidP="005C0715">
      <w:pPr>
        <w:tabs>
          <w:tab w:val="left" w:pos="993"/>
        </w:tabs>
        <w:ind w:firstLine="851"/>
        <w:jc w:val="both"/>
        <w:rPr>
          <w:sz w:val="28"/>
          <w:szCs w:val="28"/>
          <w:lang w:eastAsia="en-US"/>
        </w:rPr>
      </w:pPr>
    </w:p>
    <w:p w:rsidR="005C0715" w:rsidRPr="005C0715" w:rsidRDefault="005C0715" w:rsidP="005C0715">
      <w:pPr>
        <w:ind w:firstLine="851"/>
        <w:jc w:val="both"/>
        <w:rPr>
          <w:b/>
          <w:sz w:val="28"/>
          <w:szCs w:val="28"/>
        </w:rPr>
      </w:pPr>
      <w:r w:rsidRPr="005C0715">
        <w:rPr>
          <w:b/>
          <w:sz w:val="28"/>
          <w:szCs w:val="28"/>
        </w:rPr>
        <w:t>Задача №2</w:t>
      </w:r>
    </w:p>
    <w:p w:rsidR="005C0715" w:rsidRPr="005C0715" w:rsidRDefault="005C0715" w:rsidP="005C0715">
      <w:pPr>
        <w:ind w:firstLine="851"/>
        <w:jc w:val="both"/>
        <w:rPr>
          <w:bCs/>
          <w:sz w:val="28"/>
          <w:szCs w:val="28"/>
        </w:rPr>
      </w:pPr>
      <w:r w:rsidRPr="005C0715">
        <w:rPr>
          <w:bCs/>
          <w:sz w:val="28"/>
          <w:szCs w:val="28"/>
        </w:rPr>
        <w:t xml:space="preserve">У ребенка 5 лет, со слов матери, в течение последнего года постепенно увеличился объём живота. Других жалоб нет, самочувствие не страдает. Внешний вид не изменён, кроме размеров живота. Последний значительно увеличен в объёме, при пальпации мягкий, безболезненный, определяется симптом баллотирования, признаков раздражения брюшины </w:t>
      </w:r>
      <w:r w:rsidRPr="005C0715">
        <w:rPr>
          <w:bCs/>
          <w:sz w:val="28"/>
          <w:szCs w:val="28"/>
        </w:rPr>
        <w:lastRenderedPageBreak/>
        <w:t>нет. Печень, селезёнка не увеличены. Ректально – без особенностей. Обзорная рентгенография живота патологии не выявила. В анализе крови изменений нет.</w:t>
      </w:r>
    </w:p>
    <w:p w:rsidR="005C0715" w:rsidRPr="005C0715" w:rsidRDefault="005C0715" w:rsidP="005C0715">
      <w:pPr>
        <w:keepNext/>
        <w:spacing w:before="240" w:after="60"/>
        <w:ind w:firstLine="851"/>
        <w:jc w:val="both"/>
        <w:outlineLvl w:val="0"/>
        <w:rPr>
          <w:rFonts w:cs="Arial"/>
          <w:kern w:val="32"/>
          <w:sz w:val="28"/>
          <w:szCs w:val="28"/>
        </w:rPr>
      </w:pPr>
      <w:r w:rsidRPr="005C0715">
        <w:rPr>
          <w:rFonts w:cs="Arial"/>
          <w:kern w:val="32"/>
          <w:sz w:val="28"/>
          <w:szCs w:val="28"/>
        </w:rPr>
        <w:t>Задания:</w:t>
      </w:r>
    </w:p>
    <w:p w:rsidR="005C0715" w:rsidRPr="005C0715" w:rsidRDefault="005C0715" w:rsidP="007C0B4C">
      <w:pPr>
        <w:numPr>
          <w:ilvl w:val="0"/>
          <w:numId w:val="671"/>
        </w:numPr>
        <w:tabs>
          <w:tab w:val="left" w:pos="360"/>
        </w:tabs>
        <w:jc w:val="both"/>
        <w:rPr>
          <w:sz w:val="28"/>
          <w:szCs w:val="28"/>
        </w:rPr>
      </w:pPr>
      <w:r w:rsidRPr="005C0715">
        <w:rPr>
          <w:sz w:val="28"/>
          <w:szCs w:val="28"/>
        </w:rPr>
        <w:t xml:space="preserve">Поставьте предположительные диагнозы </w:t>
      </w:r>
    </w:p>
    <w:p w:rsidR="005C0715" w:rsidRPr="005C0715" w:rsidRDefault="005C0715" w:rsidP="007C0B4C">
      <w:pPr>
        <w:numPr>
          <w:ilvl w:val="0"/>
          <w:numId w:val="671"/>
        </w:numPr>
        <w:tabs>
          <w:tab w:val="num" w:pos="180"/>
          <w:tab w:val="left" w:pos="360"/>
        </w:tabs>
        <w:ind w:firstLine="851"/>
        <w:jc w:val="both"/>
        <w:rPr>
          <w:sz w:val="28"/>
          <w:szCs w:val="28"/>
        </w:rPr>
      </w:pPr>
      <w:r w:rsidRPr="005C0715">
        <w:rPr>
          <w:sz w:val="28"/>
          <w:szCs w:val="28"/>
        </w:rPr>
        <w:t xml:space="preserve">Составьте алгоритм обследования для уточнения диагноза </w:t>
      </w:r>
    </w:p>
    <w:p w:rsidR="005C0715" w:rsidRPr="005C0715" w:rsidRDefault="005C0715" w:rsidP="007C0B4C">
      <w:pPr>
        <w:numPr>
          <w:ilvl w:val="0"/>
          <w:numId w:val="671"/>
        </w:numPr>
        <w:tabs>
          <w:tab w:val="num" w:pos="180"/>
          <w:tab w:val="left" w:pos="360"/>
        </w:tabs>
        <w:ind w:firstLine="851"/>
        <w:jc w:val="both"/>
        <w:rPr>
          <w:sz w:val="28"/>
          <w:szCs w:val="28"/>
        </w:rPr>
      </w:pPr>
      <w:r w:rsidRPr="005C0715">
        <w:rPr>
          <w:sz w:val="28"/>
          <w:szCs w:val="28"/>
        </w:rPr>
        <w:t xml:space="preserve">Определите лечебную тактику </w:t>
      </w:r>
    </w:p>
    <w:p w:rsidR="005C0715" w:rsidRPr="005C0715" w:rsidRDefault="005C0715" w:rsidP="005C0715">
      <w:pPr>
        <w:ind w:firstLine="851"/>
        <w:jc w:val="both"/>
        <w:rPr>
          <w:b/>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№3</w:t>
      </w:r>
    </w:p>
    <w:p w:rsidR="005C0715" w:rsidRPr="005C0715" w:rsidRDefault="005C0715" w:rsidP="005C0715">
      <w:pPr>
        <w:spacing w:after="120"/>
        <w:ind w:firstLine="851"/>
        <w:jc w:val="both"/>
        <w:rPr>
          <w:sz w:val="28"/>
          <w:szCs w:val="28"/>
        </w:rPr>
      </w:pPr>
      <w:r w:rsidRPr="005C0715">
        <w:rPr>
          <w:sz w:val="28"/>
          <w:szCs w:val="28"/>
        </w:rPr>
        <w:t>Во время операции по поводу острого аппендицита у девочки 13 лет обнаружена киста правого яичника.</w:t>
      </w:r>
    </w:p>
    <w:p w:rsidR="005C0715" w:rsidRPr="005C0715" w:rsidRDefault="005C0715" w:rsidP="005C0715">
      <w:pPr>
        <w:keepNext/>
        <w:spacing w:before="240" w:after="60"/>
        <w:ind w:firstLine="851"/>
        <w:jc w:val="both"/>
        <w:outlineLvl w:val="0"/>
        <w:rPr>
          <w:rFonts w:cs="Arial"/>
          <w:kern w:val="32"/>
          <w:sz w:val="28"/>
          <w:szCs w:val="28"/>
        </w:rPr>
      </w:pPr>
      <w:r w:rsidRPr="005C0715">
        <w:rPr>
          <w:rFonts w:cs="Arial"/>
          <w:kern w:val="32"/>
          <w:sz w:val="28"/>
          <w:szCs w:val="28"/>
        </w:rPr>
        <w:t>Задание:</w:t>
      </w:r>
    </w:p>
    <w:p w:rsidR="005C0715" w:rsidRPr="005C0715" w:rsidRDefault="005C0715" w:rsidP="005C0715">
      <w:pPr>
        <w:ind w:firstLine="851"/>
        <w:jc w:val="both"/>
        <w:rPr>
          <w:sz w:val="28"/>
          <w:szCs w:val="28"/>
        </w:rPr>
      </w:pPr>
      <w:r w:rsidRPr="005C0715">
        <w:rPr>
          <w:sz w:val="28"/>
          <w:szCs w:val="28"/>
        </w:rPr>
        <w:t>Выберите из предложенных вариантов 1 правильный ответ по дальнейшей лечебной тактике:</w:t>
      </w:r>
    </w:p>
    <w:p w:rsidR="005C0715" w:rsidRPr="005C0715" w:rsidRDefault="005C0715" w:rsidP="005C0715">
      <w:pPr>
        <w:ind w:firstLine="851"/>
        <w:jc w:val="both"/>
        <w:rPr>
          <w:sz w:val="28"/>
          <w:szCs w:val="28"/>
        </w:rPr>
      </w:pPr>
      <w:r w:rsidRPr="005C0715">
        <w:rPr>
          <w:sz w:val="28"/>
          <w:szCs w:val="28"/>
        </w:rPr>
        <w:t>а. аппендэктомия; кисту оперировать в плановом порядке в гинекологическом отделении</w:t>
      </w:r>
    </w:p>
    <w:p w:rsidR="005C0715" w:rsidRPr="005C0715" w:rsidRDefault="005C0715" w:rsidP="005C0715">
      <w:pPr>
        <w:ind w:firstLine="851"/>
        <w:jc w:val="both"/>
        <w:rPr>
          <w:sz w:val="28"/>
          <w:szCs w:val="28"/>
        </w:rPr>
      </w:pPr>
      <w:r w:rsidRPr="005C0715">
        <w:rPr>
          <w:sz w:val="28"/>
          <w:szCs w:val="28"/>
        </w:rPr>
        <w:t>б. кисту удалить из разреза Волковича-Дьяконова, отросток не удалять</w:t>
      </w:r>
    </w:p>
    <w:p w:rsidR="005C0715" w:rsidRPr="005C0715" w:rsidRDefault="005C0715" w:rsidP="005C0715">
      <w:pPr>
        <w:ind w:firstLine="851"/>
        <w:jc w:val="both"/>
        <w:rPr>
          <w:sz w:val="28"/>
          <w:szCs w:val="28"/>
        </w:rPr>
      </w:pPr>
      <w:r w:rsidRPr="005C0715">
        <w:rPr>
          <w:sz w:val="28"/>
          <w:szCs w:val="28"/>
        </w:rPr>
        <w:t>в. аппендэктомия и удаление кисты яичника</w:t>
      </w:r>
    </w:p>
    <w:p w:rsidR="005C0715" w:rsidRPr="005C0715" w:rsidRDefault="005C0715" w:rsidP="005C0715">
      <w:pPr>
        <w:ind w:firstLine="851"/>
        <w:jc w:val="both"/>
        <w:rPr>
          <w:sz w:val="28"/>
          <w:szCs w:val="28"/>
        </w:rPr>
      </w:pPr>
      <w:r w:rsidRPr="005C0715">
        <w:rPr>
          <w:sz w:val="28"/>
          <w:szCs w:val="28"/>
        </w:rPr>
        <w:t>г. срочно вызвать на операцию гинеколога</w:t>
      </w:r>
    </w:p>
    <w:p w:rsidR="005C0715" w:rsidRPr="005C0715" w:rsidRDefault="005C0715" w:rsidP="005C0715">
      <w:pPr>
        <w:ind w:firstLine="851"/>
        <w:jc w:val="both"/>
        <w:rPr>
          <w:sz w:val="28"/>
          <w:szCs w:val="28"/>
        </w:rPr>
      </w:pPr>
      <w:r w:rsidRPr="005C0715">
        <w:rPr>
          <w:sz w:val="28"/>
          <w:szCs w:val="28"/>
        </w:rPr>
        <w:t>д. ушить брюшную полость, не удаляя ни аппендикс, ни кисту. В дальнейшем больную перевести в гинекологию.</w:t>
      </w:r>
    </w:p>
    <w:p w:rsidR="005C0715" w:rsidRPr="005C0715" w:rsidRDefault="005C0715" w:rsidP="005C0715">
      <w:pPr>
        <w:ind w:firstLine="851"/>
        <w:jc w:val="both"/>
        <w:rPr>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№4</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клинику детской хирургии поступил мальчик 2-х лет с жалобами, со слов матери, на похудание, отсутствие аппетита, бледность кожных покровов с лёгким желтушным оттенком, плохое самочувствие в течение 3-4 месяцев.</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При осмотре обращает на себя внимание: истощение, восковидная бледность кожи с желтушным оттенком, адинамия, увеличение объёма живота, усиление венозного рисунка на брюшной стенке. Пальпации живот доступен, пальпируется увеличенная, плотная, бугристая печень, безболезненная. Перкуторно определяется притупление звука в отлогих местах живота. Симптомы раздражения брюшины отрицательны.</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Per rectum: имеется нависание стенок прямой кишки.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Со стороны органов грудной клетки изменений не выявлено.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На обзорной рентгенограмме брюшной полости тень печени увеличена в размерах, имеет неправильную форму, желудок смещен влево. На рентгенограмме лёгких патологии не обнаружено.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общем анализе крови отмечается снижение гемоглобина до 90 г/л и увеличение СОЭ до 48 мм/час.</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Задания: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lastRenderedPageBreak/>
        <w:t>1.</w:t>
      </w:r>
      <w:r w:rsidRPr="005C0715">
        <w:rPr>
          <w:sz w:val="28"/>
          <w:szCs w:val="28"/>
          <w:lang w:eastAsia="en-US"/>
        </w:rPr>
        <w:tab/>
        <w:t>Поставьте диагноз.</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Что относится к информативным методам диагностики для уточнения диагноза?</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3.</w:t>
      </w:r>
      <w:r w:rsidRPr="005C0715">
        <w:rPr>
          <w:sz w:val="28"/>
          <w:szCs w:val="28"/>
          <w:lang w:eastAsia="en-US"/>
        </w:rPr>
        <w:tab/>
        <w:t>Какую лечебную тактику следует выбрать в данном случае?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Препараты для ПХТ.</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Реабилитация.</w:t>
      </w:r>
    </w:p>
    <w:p w:rsidR="005C0715" w:rsidRPr="005C0715" w:rsidRDefault="005C0715" w:rsidP="005C0715">
      <w:pPr>
        <w:keepNext/>
        <w:spacing w:after="60"/>
        <w:ind w:firstLine="851"/>
        <w:jc w:val="both"/>
        <w:outlineLvl w:val="1"/>
        <w:rPr>
          <w:rFonts w:cs="Arial"/>
          <w:b/>
          <w:i/>
          <w:iCs/>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№5</w:t>
      </w:r>
    </w:p>
    <w:p w:rsidR="005C0715" w:rsidRPr="005C0715" w:rsidRDefault="005C0715" w:rsidP="005C0715">
      <w:pPr>
        <w:ind w:firstLine="851"/>
        <w:jc w:val="both"/>
        <w:rPr>
          <w:sz w:val="28"/>
          <w:szCs w:val="28"/>
        </w:rPr>
      </w:pPr>
      <w:r w:rsidRPr="005C0715">
        <w:rPr>
          <w:sz w:val="28"/>
          <w:szCs w:val="28"/>
        </w:rPr>
        <w:t>Мальчика 9 лет в течение 3-х последних месяцев беспокоят периодически повторяющиеся схваткообразные боли в животе, и в момент приступа болей, поглаживая живот, он прощупывает у себя какое-то опухолевидное образование в правой половине живота, достаточно подвижное. После его ручного расправления самим ребёнком болевой симптом исчезает. За этот же период, со слов больного, он похудел, т.к. у него ухудшился аппетит. Стул не изменён.</w:t>
      </w:r>
    </w:p>
    <w:p w:rsidR="005C0715" w:rsidRPr="005C0715" w:rsidRDefault="005C0715" w:rsidP="005C0715">
      <w:pPr>
        <w:ind w:firstLine="851"/>
        <w:jc w:val="both"/>
        <w:rPr>
          <w:sz w:val="28"/>
          <w:szCs w:val="28"/>
        </w:rPr>
      </w:pPr>
      <w:r w:rsidRPr="005C0715">
        <w:rPr>
          <w:bCs/>
          <w:sz w:val="28"/>
          <w:szCs w:val="28"/>
        </w:rPr>
        <w:t>Объективно:</w:t>
      </w:r>
      <w:r w:rsidRPr="005C0715">
        <w:rPr>
          <w:sz w:val="28"/>
          <w:szCs w:val="28"/>
        </w:rPr>
        <w:t xml:space="preserve"> кожные покровы и видимые слизистые бледные, питание ребёнка понижено, язык влажный, в лёгких и сердце патологических изменений нет.</w:t>
      </w:r>
    </w:p>
    <w:p w:rsidR="005C0715" w:rsidRPr="005C0715" w:rsidRDefault="005C0715" w:rsidP="005C0715">
      <w:pPr>
        <w:ind w:firstLine="851"/>
        <w:jc w:val="both"/>
        <w:rPr>
          <w:sz w:val="28"/>
          <w:szCs w:val="28"/>
        </w:rPr>
      </w:pPr>
      <w:r w:rsidRPr="005C0715">
        <w:rPr>
          <w:bCs/>
          <w:sz w:val="28"/>
          <w:szCs w:val="28"/>
        </w:rPr>
        <w:t>Местно:</w:t>
      </w:r>
      <w:r w:rsidRPr="005C0715">
        <w:rPr>
          <w:sz w:val="28"/>
          <w:szCs w:val="28"/>
        </w:rPr>
        <w:t xml:space="preserve"> живот участвует в акте дыхания, в размерах не увеличен, пальпации доступен, мягкий. В правой подвздошной области удалось пальпировать овальное опухолевидное образование размерами 7 х 9 см, безболезненное, умеренно смещаемое. </w:t>
      </w:r>
    </w:p>
    <w:p w:rsidR="005C0715" w:rsidRPr="005C0715" w:rsidRDefault="005C0715" w:rsidP="005C0715">
      <w:pPr>
        <w:ind w:firstLine="851"/>
        <w:jc w:val="both"/>
        <w:rPr>
          <w:sz w:val="28"/>
          <w:szCs w:val="28"/>
        </w:rPr>
      </w:pPr>
      <w:r w:rsidRPr="005C0715">
        <w:rPr>
          <w:sz w:val="28"/>
          <w:szCs w:val="28"/>
          <w:lang w:val="en-US"/>
        </w:rPr>
        <w:t>Per</w:t>
      </w:r>
      <w:r w:rsidRPr="005C0715">
        <w:rPr>
          <w:sz w:val="28"/>
          <w:szCs w:val="28"/>
        </w:rPr>
        <w:t xml:space="preserve"> </w:t>
      </w:r>
      <w:r w:rsidRPr="005C0715">
        <w:rPr>
          <w:sz w:val="28"/>
          <w:szCs w:val="28"/>
          <w:lang w:val="en-US"/>
        </w:rPr>
        <w:t>rectum</w:t>
      </w:r>
      <w:r w:rsidRPr="005C0715">
        <w:rPr>
          <w:sz w:val="28"/>
          <w:szCs w:val="28"/>
        </w:rPr>
        <w:t xml:space="preserve"> образование не достигается.</w:t>
      </w:r>
    </w:p>
    <w:p w:rsidR="005C0715" w:rsidRPr="005C0715" w:rsidRDefault="005C0715" w:rsidP="005C0715">
      <w:pPr>
        <w:spacing w:after="120"/>
        <w:ind w:firstLine="851"/>
        <w:jc w:val="both"/>
        <w:rPr>
          <w:sz w:val="28"/>
          <w:szCs w:val="28"/>
        </w:rPr>
      </w:pPr>
      <w:r w:rsidRPr="005C0715">
        <w:rPr>
          <w:sz w:val="28"/>
          <w:szCs w:val="28"/>
        </w:rPr>
        <w:t>В анализах крови: лейкоцитов 8,0х10</w:t>
      </w:r>
      <w:r w:rsidRPr="005C0715">
        <w:rPr>
          <w:sz w:val="28"/>
          <w:szCs w:val="28"/>
          <w:vertAlign w:val="superscript"/>
        </w:rPr>
        <w:t>9</w:t>
      </w:r>
      <w:r w:rsidRPr="005C0715">
        <w:rPr>
          <w:sz w:val="28"/>
          <w:szCs w:val="28"/>
        </w:rPr>
        <w:t xml:space="preserve">/л, </w:t>
      </w:r>
      <w:r w:rsidRPr="005C0715">
        <w:rPr>
          <w:sz w:val="28"/>
          <w:szCs w:val="28"/>
          <w:lang w:val="en-US"/>
        </w:rPr>
        <w:t>Hb</w:t>
      </w:r>
      <w:r w:rsidRPr="005C0715">
        <w:rPr>
          <w:sz w:val="28"/>
          <w:szCs w:val="28"/>
        </w:rPr>
        <w:t xml:space="preserve"> 102 г/л, СОЭ 43 мм/час.</w:t>
      </w:r>
    </w:p>
    <w:p w:rsidR="005C0715" w:rsidRPr="005C0715" w:rsidRDefault="005C0715" w:rsidP="005C0715">
      <w:pPr>
        <w:keepNext/>
        <w:spacing w:before="240" w:after="60"/>
        <w:ind w:firstLine="851"/>
        <w:jc w:val="both"/>
        <w:outlineLvl w:val="0"/>
        <w:rPr>
          <w:kern w:val="32"/>
          <w:sz w:val="28"/>
          <w:szCs w:val="28"/>
        </w:rPr>
      </w:pPr>
      <w:r w:rsidRPr="005C0715">
        <w:rPr>
          <w:kern w:val="32"/>
          <w:sz w:val="28"/>
          <w:szCs w:val="28"/>
        </w:rPr>
        <w:t>Задания:</w:t>
      </w:r>
    </w:p>
    <w:p w:rsidR="005C0715" w:rsidRPr="005C0715" w:rsidRDefault="005C0715" w:rsidP="007C0B4C">
      <w:pPr>
        <w:numPr>
          <w:ilvl w:val="0"/>
          <w:numId w:val="670"/>
        </w:numPr>
        <w:ind w:firstLine="851"/>
        <w:jc w:val="both"/>
        <w:rPr>
          <w:sz w:val="28"/>
          <w:szCs w:val="28"/>
        </w:rPr>
      </w:pPr>
      <w:r w:rsidRPr="005C0715">
        <w:rPr>
          <w:sz w:val="28"/>
          <w:szCs w:val="28"/>
        </w:rPr>
        <w:t>Какие 2 заболевания можно предполагать? Укажите наибольшую вероятность одного из них.</w:t>
      </w:r>
    </w:p>
    <w:p w:rsidR="005C0715" w:rsidRPr="005C0715" w:rsidRDefault="005C0715" w:rsidP="007C0B4C">
      <w:pPr>
        <w:numPr>
          <w:ilvl w:val="0"/>
          <w:numId w:val="670"/>
        </w:numPr>
        <w:ind w:firstLine="851"/>
        <w:jc w:val="both"/>
        <w:rPr>
          <w:sz w:val="28"/>
          <w:szCs w:val="28"/>
        </w:rPr>
      </w:pPr>
      <w:r w:rsidRPr="005C0715">
        <w:rPr>
          <w:sz w:val="28"/>
          <w:szCs w:val="28"/>
        </w:rPr>
        <w:t>Какой ведущий синдром, обусловленный типичным осложнением этого заболевания, был у ребёнка?</w:t>
      </w:r>
    </w:p>
    <w:p w:rsidR="005C0715" w:rsidRPr="005C0715" w:rsidRDefault="005C0715" w:rsidP="007C0B4C">
      <w:pPr>
        <w:numPr>
          <w:ilvl w:val="0"/>
          <w:numId w:val="670"/>
        </w:numPr>
        <w:ind w:firstLine="851"/>
        <w:jc w:val="both"/>
        <w:rPr>
          <w:sz w:val="28"/>
          <w:szCs w:val="28"/>
        </w:rPr>
      </w:pPr>
      <w:r w:rsidRPr="005C0715">
        <w:rPr>
          <w:sz w:val="28"/>
          <w:szCs w:val="28"/>
        </w:rPr>
        <w:t>Назовите 2 самых информативных метода диагностики при данной патологии.</w:t>
      </w:r>
    </w:p>
    <w:p w:rsidR="005C0715" w:rsidRPr="005C0715" w:rsidRDefault="005C0715" w:rsidP="007C0B4C">
      <w:pPr>
        <w:numPr>
          <w:ilvl w:val="0"/>
          <w:numId w:val="670"/>
        </w:numPr>
        <w:ind w:firstLine="851"/>
        <w:jc w:val="both"/>
        <w:rPr>
          <w:sz w:val="28"/>
          <w:szCs w:val="28"/>
        </w:rPr>
      </w:pPr>
      <w:r w:rsidRPr="005C0715">
        <w:rPr>
          <w:sz w:val="28"/>
          <w:szCs w:val="28"/>
        </w:rPr>
        <w:t>Какая лечебная тактика будет наиболее адекватной в данном случае?</w:t>
      </w:r>
    </w:p>
    <w:p w:rsidR="005C0715" w:rsidRPr="005C0715" w:rsidRDefault="005C0715" w:rsidP="005C0715">
      <w:pPr>
        <w:ind w:firstLine="851"/>
        <w:jc w:val="both"/>
        <w:rPr>
          <w:sz w:val="28"/>
          <w:szCs w:val="28"/>
        </w:rPr>
      </w:pPr>
    </w:p>
    <w:p w:rsidR="005C0715" w:rsidRPr="005C0715" w:rsidRDefault="005C0715" w:rsidP="005C0715">
      <w:pPr>
        <w:ind w:firstLine="851"/>
        <w:jc w:val="center"/>
        <w:rPr>
          <w:sz w:val="28"/>
          <w:szCs w:val="28"/>
        </w:rPr>
      </w:pPr>
      <w:r w:rsidRPr="005C0715">
        <w:rPr>
          <w:sz w:val="28"/>
          <w:szCs w:val="28"/>
        </w:rPr>
        <w:t>Эталоны ответов к задачам по теме:</w:t>
      </w:r>
    </w:p>
    <w:p w:rsidR="005C0715" w:rsidRPr="005C0715" w:rsidRDefault="005C0715" w:rsidP="005C0715">
      <w:pPr>
        <w:ind w:firstLine="851"/>
        <w:jc w:val="both"/>
        <w:rPr>
          <w:caps/>
          <w:sz w:val="28"/>
          <w:szCs w:val="28"/>
        </w:rPr>
      </w:pPr>
    </w:p>
    <w:p w:rsidR="005C0715" w:rsidRPr="005C0715" w:rsidRDefault="005C0715" w:rsidP="005C0715">
      <w:pPr>
        <w:tabs>
          <w:tab w:val="left" w:pos="993"/>
        </w:tabs>
        <w:ind w:firstLine="851"/>
        <w:jc w:val="both"/>
        <w:rPr>
          <w:sz w:val="28"/>
          <w:szCs w:val="28"/>
          <w:lang w:eastAsia="en-US"/>
        </w:rPr>
      </w:pPr>
      <w:r w:rsidRPr="005C0715">
        <w:rPr>
          <w:b/>
          <w:bCs/>
          <w:sz w:val="28"/>
          <w:szCs w:val="28"/>
          <w:lang w:eastAsia="en-US"/>
        </w:rPr>
        <w:t>Задача №1:</w:t>
      </w:r>
      <w:r w:rsidRPr="005C0715">
        <w:rPr>
          <w:rFonts w:ascii="Calibri" w:hAnsi="Calibri"/>
          <w:sz w:val="28"/>
          <w:szCs w:val="28"/>
          <w:lang w:eastAsia="en-US"/>
        </w:rPr>
        <w:t xml:space="preserve">    </w:t>
      </w:r>
      <w:r w:rsidRPr="005C0715">
        <w:rPr>
          <w:sz w:val="28"/>
          <w:szCs w:val="28"/>
          <w:lang w:eastAsia="en-US"/>
        </w:rPr>
        <w:t>1.</w:t>
      </w:r>
      <w:r w:rsidRPr="005C0715">
        <w:rPr>
          <w:sz w:val="28"/>
          <w:szCs w:val="28"/>
          <w:lang w:eastAsia="en-US"/>
        </w:rPr>
        <w:tab/>
        <w:t>Киста брыжейки.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Киста брыжейки, эктопия почки, опухоли брюшной полости (лимфосаркома, нейробластома).</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3.</w:t>
      </w:r>
      <w:r w:rsidRPr="005C0715">
        <w:rPr>
          <w:sz w:val="28"/>
          <w:szCs w:val="28"/>
          <w:lang w:eastAsia="en-US"/>
        </w:rPr>
        <w:tab/>
        <w:t>УЗИ, КТ с контрастом, лапароскопия.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Тактическое решение - оперативное лечение.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 xml:space="preserve">Объём операции будет решаться на операционном столе в зависимости от обнаруженной ситуации: при кисте брыжейки - её иссечение, </w:t>
      </w:r>
      <w:r w:rsidRPr="005C0715">
        <w:rPr>
          <w:sz w:val="28"/>
          <w:szCs w:val="28"/>
          <w:lang w:eastAsia="en-US"/>
        </w:rPr>
        <w:lastRenderedPageBreak/>
        <w:t>либо удаление вместе с резекцией сегмента кишки  при  интимном сращении кисты со стенкой кишки, при лимфосаркоме - попытка радикального удаления, при невозможности - биопсия лимфоузла из опухоли  для морфологической верификации.</w:t>
      </w:r>
    </w:p>
    <w:p w:rsidR="005C0715" w:rsidRPr="005C0715" w:rsidRDefault="005C0715" w:rsidP="005C0715">
      <w:pPr>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№2:</w:t>
      </w:r>
      <w:r w:rsidRPr="005C0715">
        <w:rPr>
          <w:sz w:val="28"/>
          <w:szCs w:val="28"/>
        </w:rPr>
        <w:t xml:space="preserve">    </w:t>
      </w:r>
    </w:p>
    <w:p w:rsidR="005C0715" w:rsidRPr="005C0715" w:rsidRDefault="005C0715" w:rsidP="005C0715">
      <w:pPr>
        <w:ind w:firstLine="851"/>
        <w:jc w:val="both"/>
        <w:rPr>
          <w:sz w:val="28"/>
          <w:szCs w:val="28"/>
        </w:rPr>
      </w:pPr>
      <w:r w:rsidRPr="005C0715">
        <w:rPr>
          <w:sz w:val="28"/>
          <w:szCs w:val="28"/>
        </w:rPr>
        <w:t>1: а. Киста большого сальника</w:t>
      </w:r>
    </w:p>
    <w:p w:rsidR="005C0715" w:rsidRPr="005C0715" w:rsidRDefault="005C0715" w:rsidP="005C0715">
      <w:pPr>
        <w:ind w:firstLine="851"/>
        <w:jc w:val="both"/>
        <w:rPr>
          <w:sz w:val="28"/>
          <w:szCs w:val="28"/>
        </w:rPr>
      </w:pPr>
      <w:r w:rsidRPr="005C0715">
        <w:rPr>
          <w:sz w:val="28"/>
          <w:szCs w:val="28"/>
        </w:rPr>
        <w:t>б. Киста брыжейки</w:t>
      </w:r>
    </w:p>
    <w:p w:rsidR="005C0715" w:rsidRPr="005C0715" w:rsidRDefault="005C0715" w:rsidP="005C0715">
      <w:pPr>
        <w:ind w:firstLine="851"/>
        <w:jc w:val="both"/>
        <w:rPr>
          <w:sz w:val="28"/>
          <w:szCs w:val="28"/>
        </w:rPr>
      </w:pPr>
      <w:r w:rsidRPr="005C0715">
        <w:rPr>
          <w:sz w:val="28"/>
          <w:szCs w:val="28"/>
        </w:rPr>
        <w:t>2: а. УЗИ брюшной полости</w:t>
      </w:r>
    </w:p>
    <w:p w:rsidR="005C0715" w:rsidRPr="005C0715" w:rsidRDefault="005C0715" w:rsidP="005C0715">
      <w:pPr>
        <w:ind w:firstLine="851"/>
        <w:jc w:val="both"/>
        <w:rPr>
          <w:sz w:val="28"/>
          <w:szCs w:val="28"/>
        </w:rPr>
      </w:pPr>
      <w:r w:rsidRPr="005C0715">
        <w:rPr>
          <w:sz w:val="28"/>
          <w:szCs w:val="28"/>
        </w:rPr>
        <w:t>б. КТ брюшной полости</w:t>
      </w:r>
    </w:p>
    <w:p w:rsidR="005C0715" w:rsidRPr="005C0715" w:rsidRDefault="005C0715" w:rsidP="005C0715">
      <w:pPr>
        <w:ind w:firstLine="851"/>
        <w:jc w:val="both"/>
        <w:rPr>
          <w:sz w:val="28"/>
          <w:szCs w:val="28"/>
        </w:rPr>
      </w:pPr>
      <w:r w:rsidRPr="005C0715">
        <w:rPr>
          <w:sz w:val="28"/>
          <w:szCs w:val="28"/>
        </w:rPr>
        <w:t>3. Оперативное лечение</w:t>
      </w:r>
    </w:p>
    <w:p w:rsidR="005C0715" w:rsidRPr="005C0715" w:rsidRDefault="005C0715" w:rsidP="005C0715">
      <w:pPr>
        <w:ind w:firstLine="851"/>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№3</w:t>
      </w:r>
      <w:r w:rsidRPr="005C0715">
        <w:rPr>
          <w:bCs/>
          <w:sz w:val="28"/>
          <w:szCs w:val="28"/>
        </w:rPr>
        <w:t>:</w:t>
      </w:r>
      <w:r w:rsidRPr="005C0715">
        <w:rPr>
          <w:sz w:val="28"/>
          <w:szCs w:val="28"/>
        </w:rPr>
        <w:t xml:space="preserve">    в.</w:t>
      </w:r>
    </w:p>
    <w:p w:rsidR="005C0715" w:rsidRPr="005C0715" w:rsidRDefault="005C0715" w:rsidP="005C0715">
      <w:pPr>
        <w:ind w:firstLine="851"/>
        <w:jc w:val="both"/>
        <w:rPr>
          <w:sz w:val="28"/>
          <w:szCs w:val="28"/>
        </w:rPr>
      </w:pPr>
    </w:p>
    <w:p w:rsidR="005C0715" w:rsidRPr="005C0715" w:rsidRDefault="005C0715" w:rsidP="005C0715">
      <w:pPr>
        <w:tabs>
          <w:tab w:val="left" w:pos="993"/>
        </w:tabs>
        <w:ind w:firstLine="851"/>
        <w:jc w:val="both"/>
        <w:rPr>
          <w:sz w:val="28"/>
          <w:szCs w:val="28"/>
          <w:lang w:eastAsia="en-US"/>
        </w:rPr>
      </w:pPr>
      <w:r w:rsidRPr="005C0715">
        <w:rPr>
          <w:b/>
          <w:bCs/>
          <w:sz w:val="28"/>
          <w:szCs w:val="28"/>
          <w:lang w:eastAsia="en-US"/>
        </w:rPr>
        <w:t>Задача №4:</w:t>
      </w:r>
      <w:r w:rsidRPr="005C0715">
        <w:rPr>
          <w:rFonts w:ascii="Calibri" w:hAnsi="Calibri"/>
          <w:bCs/>
          <w:sz w:val="28"/>
          <w:szCs w:val="28"/>
          <w:lang w:eastAsia="en-US"/>
        </w:rPr>
        <w:t xml:space="preserve"> </w:t>
      </w:r>
      <w:r w:rsidRPr="005C0715">
        <w:rPr>
          <w:rFonts w:ascii="Calibri" w:hAnsi="Calibri"/>
          <w:sz w:val="28"/>
          <w:szCs w:val="28"/>
          <w:lang w:eastAsia="en-US"/>
        </w:rPr>
        <w:t xml:space="preserve">  </w:t>
      </w:r>
      <w:r w:rsidRPr="005C0715">
        <w:rPr>
          <w:sz w:val="28"/>
          <w:szCs w:val="28"/>
          <w:lang w:eastAsia="en-US"/>
        </w:rPr>
        <w:t>1.</w:t>
      </w:r>
      <w:r w:rsidRPr="005C0715">
        <w:rPr>
          <w:sz w:val="28"/>
          <w:szCs w:val="28"/>
          <w:lang w:eastAsia="en-US"/>
        </w:rPr>
        <w:tab/>
        <w:t>Гепатобластома, ст. III.</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Наиболее информативные методы диагностики в данном случае: УЗИ, КТ, МРТ, лапароскопическая биопсия печени.</w:t>
      </w:r>
    </w:p>
    <w:p w:rsidR="005C0715" w:rsidRPr="005C0715" w:rsidRDefault="005C0715" w:rsidP="005C0715">
      <w:pPr>
        <w:tabs>
          <w:tab w:val="left" w:pos="993"/>
        </w:tabs>
        <w:ind w:firstLine="851"/>
        <w:jc w:val="both"/>
        <w:rPr>
          <w:b/>
          <w:bCs/>
          <w:sz w:val="28"/>
          <w:szCs w:val="28"/>
        </w:rPr>
      </w:pPr>
      <w:r w:rsidRPr="005C0715">
        <w:rPr>
          <w:sz w:val="28"/>
          <w:szCs w:val="28"/>
          <w:lang w:eastAsia="en-US"/>
        </w:rPr>
        <w:t>3.</w:t>
      </w:r>
      <w:r w:rsidRPr="005C0715">
        <w:rPr>
          <w:sz w:val="28"/>
          <w:szCs w:val="28"/>
          <w:lang w:eastAsia="en-US"/>
        </w:rPr>
        <w:tab/>
        <w:t xml:space="preserve">Тактика: Предоперационное лечение цитостатиками, операция - </w:t>
      </w:r>
      <w:r w:rsidRPr="005C0715">
        <w:rPr>
          <w:b/>
          <w:bCs/>
          <w:sz w:val="28"/>
          <w:szCs w:val="28"/>
        </w:rPr>
        <w:t>гемигепатэктомия, послеоперационные курсы лучевой и химиотерапии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Препараты для химиотерапии гепатобластом: 5-фторурацил, метотрексат, цитозар, 6-меркаптопурин, циклофосфан, винбластин, винкристин.</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Наблюдение онколога, хирурга, периодически УЗИ, КТ контроль, курсы ПХТ.</w:t>
      </w:r>
    </w:p>
    <w:p w:rsidR="005C0715" w:rsidRPr="005C0715" w:rsidRDefault="005C0715" w:rsidP="005C0715">
      <w:pPr>
        <w:ind w:firstLine="851"/>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№5:</w:t>
      </w:r>
      <w:r w:rsidRPr="005C0715">
        <w:rPr>
          <w:sz w:val="28"/>
          <w:szCs w:val="28"/>
        </w:rPr>
        <w:t xml:space="preserve">   </w:t>
      </w:r>
    </w:p>
    <w:p w:rsidR="005C0715" w:rsidRPr="005C0715" w:rsidRDefault="005C0715" w:rsidP="005C0715">
      <w:pPr>
        <w:ind w:firstLine="851"/>
        <w:jc w:val="both"/>
        <w:rPr>
          <w:sz w:val="28"/>
          <w:szCs w:val="28"/>
        </w:rPr>
      </w:pPr>
      <w:r w:rsidRPr="005C0715">
        <w:rPr>
          <w:sz w:val="28"/>
          <w:szCs w:val="28"/>
        </w:rPr>
        <w:t xml:space="preserve"> 1:  а. Лимфоретикулосаркома илео-цекального угла  (более      вероятно)</w:t>
      </w:r>
    </w:p>
    <w:p w:rsidR="005C0715" w:rsidRPr="005C0715" w:rsidRDefault="005C0715" w:rsidP="005C0715">
      <w:pPr>
        <w:ind w:firstLine="851"/>
        <w:jc w:val="both"/>
        <w:rPr>
          <w:sz w:val="28"/>
          <w:szCs w:val="28"/>
        </w:rPr>
      </w:pPr>
      <w:r w:rsidRPr="005C0715">
        <w:rPr>
          <w:sz w:val="28"/>
          <w:szCs w:val="28"/>
        </w:rPr>
        <w:t>б. Аскаридоз кишечника (конкурирующий диагноз)</w:t>
      </w:r>
    </w:p>
    <w:p w:rsidR="005C0715" w:rsidRPr="005C0715" w:rsidRDefault="005C0715" w:rsidP="005C0715">
      <w:pPr>
        <w:tabs>
          <w:tab w:val="left" w:pos="2880"/>
        </w:tabs>
        <w:ind w:firstLine="851"/>
        <w:jc w:val="both"/>
        <w:rPr>
          <w:sz w:val="28"/>
          <w:szCs w:val="28"/>
        </w:rPr>
      </w:pPr>
      <w:r w:rsidRPr="005C0715">
        <w:rPr>
          <w:sz w:val="28"/>
          <w:szCs w:val="28"/>
        </w:rPr>
        <w:t>2. Синдром хронической илео-цекальной  инвагинации</w:t>
      </w:r>
    </w:p>
    <w:p w:rsidR="005C0715" w:rsidRPr="005C0715" w:rsidRDefault="005C0715" w:rsidP="005C0715">
      <w:pPr>
        <w:ind w:firstLine="851"/>
        <w:jc w:val="both"/>
        <w:rPr>
          <w:sz w:val="28"/>
          <w:szCs w:val="28"/>
        </w:rPr>
      </w:pPr>
      <w:r w:rsidRPr="005C0715">
        <w:rPr>
          <w:sz w:val="28"/>
          <w:szCs w:val="28"/>
        </w:rPr>
        <w:t>3. ФКС, ирригография</w:t>
      </w:r>
    </w:p>
    <w:p w:rsidR="005C0715" w:rsidRPr="005C0715" w:rsidRDefault="005C0715" w:rsidP="005C0715">
      <w:pPr>
        <w:ind w:firstLine="851"/>
        <w:jc w:val="both"/>
        <w:rPr>
          <w:sz w:val="28"/>
          <w:szCs w:val="28"/>
        </w:rPr>
      </w:pPr>
      <w:r w:rsidRPr="005C0715">
        <w:rPr>
          <w:sz w:val="28"/>
          <w:szCs w:val="28"/>
        </w:rPr>
        <w:t>4:  а. Операция – резекция илео-цекального угла</w:t>
      </w:r>
    </w:p>
    <w:p w:rsidR="005C0715" w:rsidRPr="005C0715" w:rsidRDefault="005C0715" w:rsidP="005C0715">
      <w:pPr>
        <w:shd w:val="clear" w:color="auto" w:fill="FFFFFF"/>
        <w:ind w:firstLine="851"/>
        <w:jc w:val="both"/>
        <w:rPr>
          <w:sz w:val="28"/>
          <w:szCs w:val="28"/>
        </w:rPr>
      </w:pPr>
      <w:r w:rsidRPr="005C0715">
        <w:rPr>
          <w:sz w:val="28"/>
          <w:szCs w:val="28"/>
        </w:rPr>
        <w:t>б. Послеоперационные курсы полихимио- и лучевой терапии.</w:t>
      </w:r>
    </w:p>
    <w:p w:rsidR="005C0715" w:rsidRPr="005C0715" w:rsidRDefault="005C0715" w:rsidP="005C0715">
      <w:pPr>
        <w:shd w:val="clear" w:color="auto" w:fill="FFFFFF"/>
        <w:spacing w:before="14"/>
        <w:ind w:firstLine="851"/>
        <w:jc w:val="both"/>
        <w:rPr>
          <w:bCs/>
          <w:color w:val="000000"/>
          <w:spacing w:val="-6"/>
          <w:sz w:val="28"/>
          <w:szCs w:val="28"/>
        </w:rPr>
      </w:pPr>
    </w:p>
    <w:p w:rsidR="005C0715" w:rsidRPr="005C0715" w:rsidRDefault="005C0715" w:rsidP="005C0715">
      <w:pPr>
        <w:shd w:val="clear" w:color="auto" w:fill="FFFFFF"/>
        <w:spacing w:before="14"/>
        <w:ind w:firstLine="851"/>
        <w:jc w:val="both"/>
        <w:rPr>
          <w:b/>
          <w:bCs/>
          <w:color w:val="000000"/>
          <w:spacing w:val="-6"/>
          <w:sz w:val="28"/>
          <w:szCs w:val="28"/>
        </w:rPr>
      </w:pPr>
      <w:r>
        <w:rPr>
          <w:b/>
          <w:bCs/>
          <w:color w:val="000000"/>
          <w:spacing w:val="-6"/>
          <w:sz w:val="28"/>
          <w:szCs w:val="28"/>
        </w:rPr>
        <w:t>6</w:t>
      </w:r>
      <w:r w:rsidRPr="005C0715">
        <w:rPr>
          <w:b/>
          <w:bCs/>
          <w:color w:val="000000"/>
          <w:spacing w:val="-6"/>
          <w:sz w:val="28"/>
          <w:szCs w:val="28"/>
        </w:rPr>
        <w:t>. Перечень практических умений:</w:t>
      </w:r>
    </w:p>
    <w:p w:rsidR="005C0715" w:rsidRPr="005C0715" w:rsidRDefault="005C0715" w:rsidP="005C0715">
      <w:pPr>
        <w:shd w:val="clear" w:color="auto" w:fill="FFFFFF"/>
        <w:spacing w:before="14"/>
        <w:ind w:firstLine="851"/>
        <w:jc w:val="both"/>
        <w:rPr>
          <w:b/>
          <w:bCs/>
          <w:color w:val="000000"/>
          <w:spacing w:val="-6"/>
          <w:sz w:val="28"/>
          <w:szCs w:val="28"/>
        </w:rPr>
      </w:pPr>
    </w:p>
    <w:p w:rsidR="005C0715" w:rsidRPr="005C0715" w:rsidRDefault="005C0715" w:rsidP="007C0B4C">
      <w:pPr>
        <w:widowControl w:val="0"/>
        <w:numPr>
          <w:ilvl w:val="0"/>
          <w:numId w:val="672"/>
        </w:numPr>
        <w:shd w:val="clear" w:color="auto" w:fill="FFFFFF"/>
        <w:tabs>
          <w:tab w:val="left" w:pos="0"/>
          <w:tab w:val="num" w:pos="1276"/>
        </w:tabs>
        <w:autoSpaceDE w:val="0"/>
        <w:autoSpaceDN w:val="0"/>
        <w:adjustRightInd w:val="0"/>
        <w:jc w:val="both"/>
        <w:rPr>
          <w:sz w:val="28"/>
          <w:szCs w:val="28"/>
        </w:rPr>
      </w:pPr>
      <w:r w:rsidRPr="005C0715">
        <w:rPr>
          <w:sz w:val="28"/>
          <w:szCs w:val="28"/>
        </w:rPr>
        <w:t>Сбор анамнеза</w:t>
      </w:r>
    </w:p>
    <w:p w:rsidR="005C0715" w:rsidRPr="005C0715" w:rsidRDefault="005C0715" w:rsidP="007C0B4C">
      <w:pPr>
        <w:widowControl w:val="0"/>
        <w:numPr>
          <w:ilvl w:val="0"/>
          <w:numId w:val="672"/>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Проведение пальпации опухоли</w:t>
      </w:r>
      <w:r w:rsidRPr="005C0715">
        <w:rPr>
          <w:bCs/>
          <w:color w:val="000000"/>
          <w:spacing w:val="-1"/>
          <w:sz w:val="28"/>
          <w:szCs w:val="28"/>
        </w:rPr>
        <w:t xml:space="preserve"> БП и ЗП</w:t>
      </w:r>
    </w:p>
    <w:p w:rsidR="005C0715" w:rsidRPr="005C0715" w:rsidRDefault="005C0715" w:rsidP="007C0B4C">
      <w:pPr>
        <w:widowControl w:val="0"/>
        <w:numPr>
          <w:ilvl w:val="0"/>
          <w:numId w:val="672"/>
        </w:numPr>
        <w:shd w:val="clear" w:color="auto" w:fill="FFFFFF"/>
        <w:tabs>
          <w:tab w:val="left" w:pos="0"/>
          <w:tab w:val="num" w:pos="1276"/>
        </w:tabs>
        <w:autoSpaceDE w:val="0"/>
        <w:autoSpaceDN w:val="0"/>
        <w:adjustRightInd w:val="0"/>
        <w:ind w:firstLine="851"/>
        <w:jc w:val="both"/>
        <w:rPr>
          <w:sz w:val="28"/>
          <w:szCs w:val="28"/>
        </w:rPr>
      </w:pPr>
      <w:r w:rsidRPr="005C0715">
        <w:rPr>
          <w:color w:val="000000"/>
          <w:spacing w:val="10"/>
          <w:sz w:val="28"/>
          <w:szCs w:val="28"/>
        </w:rPr>
        <w:t>Интерпретация данных УЗИ, КТ, МРТ</w:t>
      </w:r>
    </w:p>
    <w:p w:rsidR="005C0715" w:rsidRPr="005C0715" w:rsidRDefault="005C0715" w:rsidP="007C0B4C">
      <w:pPr>
        <w:widowControl w:val="0"/>
        <w:numPr>
          <w:ilvl w:val="0"/>
          <w:numId w:val="672"/>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Чтение рентгенограмм</w:t>
      </w:r>
    </w:p>
    <w:p w:rsidR="005C0715" w:rsidRPr="005C0715" w:rsidRDefault="005C0715" w:rsidP="007C0B4C">
      <w:pPr>
        <w:widowControl w:val="0"/>
        <w:numPr>
          <w:ilvl w:val="0"/>
          <w:numId w:val="672"/>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Интерпретация результатов ангиографии</w:t>
      </w:r>
    </w:p>
    <w:p w:rsidR="005C0715" w:rsidRPr="005C0715" w:rsidRDefault="005C0715" w:rsidP="007C0B4C">
      <w:pPr>
        <w:widowControl w:val="0"/>
        <w:numPr>
          <w:ilvl w:val="0"/>
          <w:numId w:val="672"/>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Интерпретация результатов морфологического исследования опухолей</w:t>
      </w:r>
    </w:p>
    <w:p w:rsidR="005C0715" w:rsidRPr="005C0715" w:rsidRDefault="005C0715" w:rsidP="007C0B4C">
      <w:pPr>
        <w:widowControl w:val="0"/>
        <w:numPr>
          <w:ilvl w:val="0"/>
          <w:numId w:val="672"/>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Лапарацентез</w:t>
      </w:r>
    </w:p>
    <w:p w:rsidR="005C0715" w:rsidRPr="005C0715" w:rsidRDefault="005C0715" w:rsidP="007C0B4C">
      <w:pPr>
        <w:widowControl w:val="0"/>
        <w:numPr>
          <w:ilvl w:val="0"/>
          <w:numId w:val="672"/>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lastRenderedPageBreak/>
        <w:t>Лапароскопия</w:t>
      </w:r>
    </w:p>
    <w:p w:rsidR="005C0715" w:rsidRPr="005C0715" w:rsidRDefault="005C0715" w:rsidP="007C0B4C">
      <w:pPr>
        <w:widowControl w:val="0"/>
        <w:numPr>
          <w:ilvl w:val="0"/>
          <w:numId w:val="672"/>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Оформление истории болезни</w:t>
      </w:r>
    </w:p>
    <w:p w:rsidR="005C0715" w:rsidRPr="005C0715" w:rsidRDefault="005C0715" w:rsidP="007C0B4C">
      <w:pPr>
        <w:widowControl w:val="0"/>
        <w:numPr>
          <w:ilvl w:val="0"/>
          <w:numId w:val="672"/>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Проведение реабилитации и диспансеризации больных</w:t>
      </w:r>
    </w:p>
    <w:p w:rsidR="008D06CE" w:rsidRDefault="008D06CE" w:rsidP="001911C3">
      <w:pPr>
        <w:tabs>
          <w:tab w:val="left" w:pos="360"/>
          <w:tab w:val="left" w:pos="1080"/>
        </w:tabs>
        <w:ind w:firstLine="720"/>
        <w:jc w:val="both"/>
        <w:rPr>
          <w:sz w:val="28"/>
          <w:szCs w:val="28"/>
          <w:lang w:val="en-US"/>
        </w:rPr>
      </w:pPr>
    </w:p>
    <w:p w:rsidR="008D06CE" w:rsidRDefault="008D06CE" w:rsidP="001911C3"/>
    <w:p w:rsidR="005C3BEB" w:rsidRDefault="005C3BEB" w:rsidP="001911C3"/>
    <w:p w:rsidR="005C3BEB" w:rsidRDefault="005C3BEB" w:rsidP="001911C3"/>
    <w:p w:rsidR="005C3BEB" w:rsidRDefault="005C3BEB" w:rsidP="001911C3"/>
    <w:p w:rsidR="005C3BEB" w:rsidRDefault="005C3BEB" w:rsidP="001911C3"/>
    <w:p w:rsidR="005C3BEB" w:rsidRDefault="005C3BEB" w:rsidP="001911C3"/>
    <w:p w:rsidR="005C3BEB" w:rsidRDefault="005C3BEB" w:rsidP="001911C3"/>
    <w:p w:rsidR="005C3BEB" w:rsidRDefault="005C3BEB" w:rsidP="001911C3"/>
    <w:p w:rsidR="005C3BEB" w:rsidRDefault="005C3BEB" w:rsidP="001911C3"/>
    <w:p w:rsidR="005C3BEB" w:rsidRDefault="005C3BEB" w:rsidP="001911C3"/>
    <w:p w:rsidR="005C3BEB" w:rsidRDefault="005C3BEB" w:rsidP="001911C3"/>
    <w:p w:rsidR="005C3BEB" w:rsidRDefault="005C3BEB" w:rsidP="001911C3"/>
    <w:p w:rsidR="005C3BEB" w:rsidRDefault="005C3BEB" w:rsidP="001911C3"/>
    <w:p w:rsidR="005C3BEB" w:rsidRDefault="005C3BEB" w:rsidP="001911C3"/>
    <w:p w:rsidR="005C3BEB" w:rsidRDefault="005C3BEB"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1911C3"/>
    <w:p w:rsidR="008D06CE" w:rsidRDefault="008D06CE" w:rsidP="008700B9"/>
    <w:p w:rsidR="005C0715" w:rsidRPr="005C0715" w:rsidRDefault="008D06CE" w:rsidP="005C0715">
      <w:pPr>
        <w:tabs>
          <w:tab w:val="left" w:pos="360"/>
          <w:tab w:val="num" w:pos="1080"/>
        </w:tabs>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5C0715" w:rsidRPr="005C0715">
        <w:rPr>
          <w:b/>
          <w:sz w:val="28"/>
          <w:szCs w:val="28"/>
        </w:rPr>
        <w:t>«Опухоли брюшной полости и забрюшинного пространства. Особенности лечение злокачественных опухолей. Показания к консервативным и оперативным методам лечения.».</w:t>
      </w:r>
    </w:p>
    <w:p w:rsidR="008D06CE" w:rsidRPr="00775DB7" w:rsidRDefault="008D06CE" w:rsidP="008700B9">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8700B9">
      <w:pPr>
        <w:ind w:left="720" w:firstLine="1440"/>
        <w:jc w:val="both"/>
        <w:rPr>
          <w:sz w:val="28"/>
          <w:szCs w:val="28"/>
        </w:rPr>
      </w:pPr>
      <w:r w:rsidRPr="00775DB7">
        <w:rPr>
          <w:sz w:val="28"/>
          <w:szCs w:val="28"/>
        </w:rPr>
        <w:t>- Подготовка к практическим занятиям.</w:t>
      </w:r>
    </w:p>
    <w:p w:rsidR="008D06CE" w:rsidRDefault="008D06CE" w:rsidP="008700B9">
      <w:pPr>
        <w:ind w:left="720" w:firstLine="1440"/>
        <w:jc w:val="both"/>
        <w:rPr>
          <w:sz w:val="28"/>
          <w:szCs w:val="28"/>
        </w:rPr>
      </w:pPr>
      <w:r w:rsidRPr="00775DB7">
        <w:rPr>
          <w:sz w:val="28"/>
          <w:szCs w:val="28"/>
        </w:rPr>
        <w:t>- Подготовка материалов по НИР.</w:t>
      </w:r>
    </w:p>
    <w:p w:rsidR="008D06CE" w:rsidRDefault="008D06CE" w:rsidP="008700B9">
      <w:pPr>
        <w:ind w:left="720" w:firstLine="1440"/>
        <w:jc w:val="both"/>
        <w:rPr>
          <w:sz w:val="28"/>
          <w:szCs w:val="28"/>
        </w:rPr>
      </w:pPr>
      <w:r>
        <w:rPr>
          <w:sz w:val="28"/>
          <w:szCs w:val="28"/>
        </w:rPr>
        <w:t>- Написание реферата.</w:t>
      </w:r>
    </w:p>
    <w:p w:rsidR="008D06CE" w:rsidRPr="00775DB7" w:rsidRDefault="008D06CE" w:rsidP="008700B9">
      <w:pPr>
        <w:ind w:left="720" w:firstLine="1440"/>
        <w:jc w:val="both"/>
        <w:rPr>
          <w:sz w:val="28"/>
          <w:szCs w:val="28"/>
        </w:rPr>
      </w:pPr>
      <w:r>
        <w:rPr>
          <w:sz w:val="28"/>
          <w:szCs w:val="28"/>
        </w:rPr>
        <w:t>- Поиск материала по теме в интернете.</w:t>
      </w:r>
    </w:p>
    <w:p w:rsidR="008D06CE" w:rsidRDefault="008D06CE" w:rsidP="008700B9">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8700B9">
      <w:pPr>
        <w:ind w:firstLine="720"/>
        <w:jc w:val="both"/>
        <w:rPr>
          <w:sz w:val="28"/>
          <w:szCs w:val="28"/>
        </w:rPr>
      </w:pPr>
      <w:r w:rsidRPr="00D94418">
        <w:rPr>
          <w:sz w:val="28"/>
          <w:szCs w:val="28"/>
        </w:rPr>
        <w:t>ОК-1</w:t>
      </w:r>
      <w:r>
        <w:rPr>
          <w:sz w:val="28"/>
          <w:szCs w:val="28"/>
        </w:rPr>
        <w:t xml:space="preserve">, ОК-4, ПК-1, ПК-2, ПК-3, ПК-4, ПК-5, ПК-6, ПК-7, ПК-11.  </w:t>
      </w:r>
    </w:p>
    <w:p w:rsidR="005C0715" w:rsidRDefault="005C0715" w:rsidP="005C0715">
      <w:pPr>
        <w:jc w:val="both"/>
        <w:outlineLvl w:val="4"/>
        <w:rPr>
          <w:sz w:val="28"/>
          <w:szCs w:val="28"/>
        </w:rPr>
      </w:pPr>
      <w:r w:rsidRPr="008F478D">
        <w:rPr>
          <w:b/>
          <w:sz w:val="28"/>
          <w:szCs w:val="28"/>
        </w:rPr>
        <w:t>Знать:</w:t>
      </w:r>
      <w:r w:rsidRPr="0017430C">
        <w:rPr>
          <w:sz w:val="28"/>
          <w:szCs w:val="28"/>
        </w:rPr>
        <w:t xml:space="preserve"> </w:t>
      </w:r>
    </w:p>
    <w:p w:rsidR="005C0715" w:rsidRDefault="005C0715" w:rsidP="005C071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5C0715" w:rsidRDefault="005C0715" w:rsidP="005C071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5C0715" w:rsidRDefault="005C0715" w:rsidP="005C071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5C0715" w:rsidRDefault="005C0715" w:rsidP="005C071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5C0715" w:rsidRPr="00253F4C" w:rsidRDefault="005C0715" w:rsidP="005C071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5C0715" w:rsidRDefault="005C0715" w:rsidP="005C0715">
      <w:pPr>
        <w:jc w:val="both"/>
        <w:outlineLvl w:val="4"/>
        <w:rPr>
          <w:bCs/>
          <w:sz w:val="28"/>
          <w:szCs w:val="28"/>
        </w:rPr>
      </w:pPr>
      <w:r w:rsidRPr="008F478D">
        <w:rPr>
          <w:b/>
          <w:sz w:val="28"/>
          <w:szCs w:val="28"/>
        </w:rPr>
        <w:t>Уметь:</w:t>
      </w:r>
      <w:r>
        <w:rPr>
          <w:sz w:val="28"/>
          <w:szCs w:val="28"/>
        </w:rPr>
        <w:t xml:space="preserve"> </w:t>
      </w:r>
    </w:p>
    <w:p w:rsidR="005C0715" w:rsidRDefault="005C0715" w:rsidP="005C071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5C0715" w:rsidRDefault="005C0715" w:rsidP="005C071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5C0715" w:rsidRPr="00D94418" w:rsidRDefault="005C0715" w:rsidP="005C071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5C0715" w:rsidRPr="00D94418" w:rsidRDefault="005C0715" w:rsidP="005C0715">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5C0715" w:rsidRDefault="005C0715" w:rsidP="005C071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5C0715" w:rsidRPr="00E13A5A" w:rsidRDefault="005C0715" w:rsidP="005C071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5C0715" w:rsidRDefault="005C0715" w:rsidP="005C0715">
      <w:pPr>
        <w:jc w:val="both"/>
        <w:rPr>
          <w:bCs/>
          <w:iCs/>
          <w:sz w:val="28"/>
          <w:szCs w:val="28"/>
        </w:rPr>
      </w:pPr>
      <w:r w:rsidRPr="008F478D">
        <w:rPr>
          <w:b/>
          <w:sz w:val="28"/>
          <w:szCs w:val="28"/>
        </w:rPr>
        <w:t>Владеть:</w:t>
      </w:r>
      <w:r w:rsidRPr="00E13A5A">
        <w:rPr>
          <w:bCs/>
          <w:iCs/>
          <w:sz w:val="28"/>
          <w:szCs w:val="28"/>
        </w:rPr>
        <w:t xml:space="preserve"> </w:t>
      </w:r>
    </w:p>
    <w:p w:rsidR="005C0715" w:rsidRDefault="005C0715" w:rsidP="005C071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5C0715" w:rsidRDefault="005C0715" w:rsidP="005C071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5C0715" w:rsidRDefault="005C0715" w:rsidP="005C071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5C0715" w:rsidRDefault="005C0715" w:rsidP="005C071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5C0715" w:rsidRDefault="005C0715" w:rsidP="005C071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5C0715" w:rsidRPr="00E13A5A" w:rsidRDefault="005C0715" w:rsidP="005C071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5C0715" w:rsidRPr="005C0715" w:rsidRDefault="005C0715" w:rsidP="005C0715">
      <w:pPr>
        <w:widowControl w:val="0"/>
        <w:shd w:val="clear" w:color="auto" w:fill="FFFFFF"/>
        <w:autoSpaceDE w:val="0"/>
        <w:autoSpaceDN w:val="0"/>
        <w:adjustRightInd w:val="0"/>
        <w:spacing w:before="10"/>
        <w:ind w:firstLine="851"/>
        <w:jc w:val="both"/>
        <w:rPr>
          <w:bCs/>
          <w:color w:val="000000"/>
          <w:sz w:val="28"/>
          <w:szCs w:val="28"/>
        </w:rPr>
      </w:pPr>
      <w:r w:rsidRPr="005C0715">
        <w:rPr>
          <w:bCs/>
          <w:color w:val="000000"/>
          <w:sz w:val="28"/>
          <w:szCs w:val="28"/>
        </w:rPr>
        <w:t xml:space="preserve">1. Патанатомия опухолей </w:t>
      </w:r>
      <w:r w:rsidRPr="005C0715">
        <w:rPr>
          <w:sz w:val="28"/>
          <w:szCs w:val="28"/>
        </w:rPr>
        <w:t>ЗП</w:t>
      </w:r>
    </w:p>
    <w:p w:rsidR="005C0715" w:rsidRPr="005C0715" w:rsidRDefault="005C0715" w:rsidP="005C0715">
      <w:pPr>
        <w:widowControl w:val="0"/>
        <w:shd w:val="clear" w:color="auto" w:fill="FFFFFF"/>
        <w:autoSpaceDE w:val="0"/>
        <w:autoSpaceDN w:val="0"/>
        <w:adjustRightInd w:val="0"/>
        <w:spacing w:before="10"/>
        <w:ind w:firstLine="851"/>
        <w:jc w:val="both"/>
        <w:rPr>
          <w:bCs/>
          <w:color w:val="000000"/>
          <w:sz w:val="28"/>
          <w:szCs w:val="28"/>
        </w:rPr>
      </w:pPr>
      <w:r w:rsidRPr="005C0715">
        <w:rPr>
          <w:bCs/>
          <w:color w:val="000000"/>
          <w:sz w:val="28"/>
          <w:szCs w:val="28"/>
        </w:rPr>
        <w:t xml:space="preserve">2.Гистоструктура опухолей </w:t>
      </w:r>
      <w:r w:rsidRPr="005C0715">
        <w:rPr>
          <w:sz w:val="28"/>
          <w:szCs w:val="28"/>
        </w:rPr>
        <w:t>ЗП</w:t>
      </w:r>
    </w:p>
    <w:p w:rsidR="005C0715" w:rsidRPr="005C0715" w:rsidRDefault="005C0715" w:rsidP="005C0715">
      <w:pPr>
        <w:widowControl w:val="0"/>
        <w:shd w:val="clear" w:color="auto" w:fill="FFFFFF"/>
        <w:autoSpaceDE w:val="0"/>
        <w:autoSpaceDN w:val="0"/>
        <w:adjustRightInd w:val="0"/>
        <w:spacing w:before="10"/>
        <w:ind w:firstLine="851"/>
        <w:jc w:val="both"/>
        <w:rPr>
          <w:bCs/>
          <w:color w:val="000000"/>
          <w:sz w:val="28"/>
          <w:szCs w:val="28"/>
        </w:rPr>
      </w:pPr>
      <w:r w:rsidRPr="005C0715">
        <w:rPr>
          <w:bCs/>
          <w:color w:val="000000"/>
          <w:sz w:val="28"/>
          <w:szCs w:val="28"/>
        </w:rPr>
        <w:t>3.Классификация опухолей ЗП</w:t>
      </w:r>
    </w:p>
    <w:p w:rsidR="005C0715" w:rsidRPr="005C0715" w:rsidRDefault="005C0715" w:rsidP="005C0715">
      <w:pPr>
        <w:widowControl w:val="0"/>
        <w:shd w:val="clear" w:color="auto" w:fill="FFFFFF"/>
        <w:autoSpaceDE w:val="0"/>
        <w:autoSpaceDN w:val="0"/>
        <w:adjustRightInd w:val="0"/>
        <w:ind w:firstLine="851"/>
        <w:jc w:val="both"/>
        <w:rPr>
          <w:sz w:val="28"/>
          <w:szCs w:val="28"/>
        </w:rPr>
      </w:pPr>
      <w:r w:rsidRPr="005C0715">
        <w:rPr>
          <w:bCs/>
          <w:color w:val="000000"/>
          <w:sz w:val="28"/>
          <w:szCs w:val="28"/>
        </w:rPr>
        <w:t>4.Особенности клинического течения (общие и местные симптомы)</w:t>
      </w:r>
    </w:p>
    <w:p w:rsidR="005C0715" w:rsidRPr="005C0715" w:rsidRDefault="005C0715" w:rsidP="005C0715">
      <w:pPr>
        <w:widowControl w:val="0"/>
        <w:shd w:val="clear" w:color="auto" w:fill="FFFFFF"/>
        <w:autoSpaceDE w:val="0"/>
        <w:autoSpaceDN w:val="0"/>
        <w:adjustRightInd w:val="0"/>
        <w:ind w:firstLine="851"/>
        <w:jc w:val="both"/>
        <w:rPr>
          <w:bCs/>
          <w:color w:val="000000"/>
          <w:sz w:val="28"/>
          <w:szCs w:val="28"/>
        </w:rPr>
      </w:pPr>
      <w:r w:rsidRPr="005C0715">
        <w:rPr>
          <w:bCs/>
          <w:color w:val="000000"/>
          <w:sz w:val="28"/>
          <w:szCs w:val="28"/>
        </w:rPr>
        <w:t>5.Диагностика, методы исследования</w:t>
      </w:r>
    </w:p>
    <w:p w:rsidR="005C0715" w:rsidRPr="005C0715" w:rsidRDefault="005C0715" w:rsidP="005C0715">
      <w:pPr>
        <w:widowControl w:val="0"/>
        <w:shd w:val="clear" w:color="auto" w:fill="FFFFFF"/>
        <w:autoSpaceDE w:val="0"/>
        <w:autoSpaceDN w:val="0"/>
        <w:adjustRightInd w:val="0"/>
        <w:ind w:firstLine="851"/>
        <w:jc w:val="both"/>
        <w:rPr>
          <w:bCs/>
          <w:color w:val="000000"/>
          <w:sz w:val="28"/>
          <w:szCs w:val="28"/>
        </w:rPr>
      </w:pPr>
      <w:r w:rsidRPr="005C0715">
        <w:rPr>
          <w:bCs/>
          <w:color w:val="000000"/>
          <w:sz w:val="28"/>
          <w:szCs w:val="28"/>
        </w:rPr>
        <w:t xml:space="preserve">6.Дифференциальная диагностика </w:t>
      </w:r>
    </w:p>
    <w:p w:rsidR="005C0715" w:rsidRPr="005C0715" w:rsidRDefault="005C0715" w:rsidP="005C0715">
      <w:pPr>
        <w:widowControl w:val="0"/>
        <w:shd w:val="clear" w:color="auto" w:fill="FFFFFF"/>
        <w:autoSpaceDE w:val="0"/>
        <w:autoSpaceDN w:val="0"/>
        <w:adjustRightInd w:val="0"/>
        <w:ind w:firstLine="851"/>
        <w:jc w:val="both"/>
        <w:rPr>
          <w:sz w:val="28"/>
          <w:szCs w:val="28"/>
        </w:rPr>
      </w:pPr>
      <w:r w:rsidRPr="005C0715">
        <w:rPr>
          <w:bCs/>
          <w:color w:val="000000"/>
          <w:sz w:val="28"/>
          <w:szCs w:val="28"/>
        </w:rPr>
        <w:t>7.Принципы и методы лечения в зависимости от стадии и вида опухоли</w:t>
      </w:r>
    </w:p>
    <w:p w:rsidR="008D06CE" w:rsidRPr="005C0715" w:rsidRDefault="005C0715" w:rsidP="005C0715">
      <w:pPr>
        <w:widowControl w:val="0"/>
        <w:shd w:val="clear" w:color="auto" w:fill="FFFFFF"/>
        <w:autoSpaceDE w:val="0"/>
        <w:autoSpaceDN w:val="0"/>
        <w:adjustRightInd w:val="0"/>
        <w:spacing w:before="14"/>
        <w:ind w:firstLine="851"/>
        <w:jc w:val="both"/>
        <w:rPr>
          <w:bCs/>
          <w:color w:val="000000"/>
          <w:sz w:val="28"/>
          <w:szCs w:val="28"/>
        </w:rPr>
      </w:pPr>
      <w:r w:rsidRPr="005C0715">
        <w:rPr>
          <w:bCs/>
          <w:color w:val="000000"/>
          <w:sz w:val="28"/>
          <w:szCs w:val="28"/>
        </w:rPr>
        <w:t xml:space="preserve">8.Вопросы диспансеризации и реабилитации </w:t>
      </w:r>
    </w:p>
    <w:p w:rsidR="008D06CE" w:rsidRDefault="008D06CE" w:rsidP="008700B9">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5C0715" w:rsidRPr="005C0715" w:rsidRDefault="005C0715" w:rsidP="005C0715">
      <w:pPr>
        <w:shd w:val="clear" w:color="auto" w:fill="FFFFFF"/>
        <w:spacing w:before="14"/>
        <w:ind w:firstLine="851"/>
        <w:jc w:val="both"/>
        <w:rPr>
          <w:b/>
          <w:bCs/>
          <w:color w:val="000000"/>
          <w:sz w:val="28"/>
          <w:szCs w:val="28"/>
        </w:rPr>
      </w:pPr>
    </w:p>
    <w:p w:rsidR="005C0715" w:rsidRPr="005C0715" w:rsidRDefault="005C0715" w:rsidP="005C0715">
      <w:pPr>
        <w:shd w:val="clear" w:color="auto" w:fill="FFFFFF"/>
        <w:spacing w:before="14"/>
        <w:jc w:val="both"/>
        <w:rPr>
          <w:b/>
          <w:bCs/>
          <w:color w:val="000000"/>
          <w:sz w:val="28"/>
          <w:szCs w:val="28"/>
        </w:rPr>
      </w:pPr>
    </w:p>
    <w:p w:rsidR="005C0715" w:rsidRPr="005C0715" w:rsidRDefault="005C0715" w:rsidP="005C0715">
      <w:pPr>
        <w:tabs>
          <w:tab w:val="left" w:pos="284"/>
        </w:tabs>
        <w:rPr>
          <w:sz w:val="28"/>
          <w:szCs w:val="28"/>
        </w:rPr>
      </w:pPr>
      <w:r w:rsidRPr="005C0715">
        <w:rPr>
          <w:sz w:val="28"/>
          <w:szCs w:val="28"/>
        </w:rPr>
        <w:t>1. ВЫБЕРИТЕ СМЕШАННУЮ ОПУХОЛЬ ПЕЧЕНИ</w:t>
      </w:r>
    </w:p>
    <w:p w:rsidR="005C0715" w:rsidRPr="005C0715" w:rsidRDefault="005C0715" w:rsidP="007C0B4C">
      <w:pPr>
        <w:numPr>
          <w:ilvl w:val="0"/>
          <w:numId w:val="683"/>
        </w:numPr>
        <w:tabs>
          <w:tab w:val="left" w:pos="284"/>
        </w:tabs>
        <w:rPr>
          <w:sz w:val="28"/>
          <w:szCs w:val="28"/>
        </w:rPr>
      </w:pPr>
      <w:r w:rsidRPr="005C0715">
        <w:rPr>
          <w:sz w:val="28"/>
          <w:szCs w:val="28"/>
        </w:rPr>
        <w:t>гепатоцеллюлярный рак</w:t>
      </w:r>
    </w:p>
    <w:p w:rsidR="005C0715" w:rsidRPr="005C0715" w:rsidRDefault="005C0715" w:rsidP="007C0B4C">
      <w:pPr>
        <w:numPr>
          <w:ilvl w:val="0"/>
          <w:numId w:val="683"/>
        </w:numPr>
        <w:tabs>
          <w:tab w:val="left" w:pos="284"/>
        </w:tabs>
        <w:ind w:left="2694" w:hanging="284"/>
        <w:rPr>
          <w:sz w:val="28"/>
          <w:szCs w:val="28"/>
        </w:rPr>
      </w:pPr>
      <w:r w:rsidRPr="005C0715">
        <w:rPr>
          <w:sz w:val="28"/>
          <w:szCs w:val="28"/>
        </w:rPr>
        <w:t>гемангиома</w:t>
      </w:r>
    </w:p>
    <w:p w:rsidR="005C0715" w:rsidRPr="005C0715" w:rsidRDefault="005C0715" w:rsidP="007C0B4C">
      <w:pPr>
        <w:numPr>
          <w:ilvl w:val="0"/>
          <w:numId w:val="683"/>
        </w:numPr>
        <w:tabs>
          <w:tab w:val="left" w:pos="284"/>
        </w:tabs>
        <w:ind w:left="2694" w:hanging="284"/>
        <w:rPr>
          <w:sz w:val="28"/>
          <w:szCs w:val="28"/>
        </w:rPr>
      </w:pPr>
      <w:r w:rsidRPr="005C0715">
        <w:rPr>
          <w:sz w:val="28"/>
          <w:szCs w:val="28"/>
        </w:rPr>
        <w:t>карциносаркома</w:t>
      </w:r>
    </w:p>
    <w:p w:rsidR="005C0715" w:rsidRPr="005C0715" w:rsidRDefault="005C0715" w:rsidP="007C0B4C">
      <w:pPr>
        <w:numPr>
          <w:ilvl w:val="0"/>
          <w:numId w:val="683"/>
        </w:numPr>
        <w:tabs>
          <w:tab w:val="left" w:pos="284"/>
        </w:tabs>
        <w:ind w:left="2694" w:hanging="284"/>
        <w:rPr>
          <w:sz w:val="28"/>
          <w:szCs w:val="28"/>
        </w:rPr>
      </w:pPr>
      <w:r w:rsidRPr="005C0715">
        <w:rPr>
          <w:sz w:val="28"/>
          <w:szCs w:val="28"/>
        </w:rPr>
        <w:t>гемангиоэндотелиома</w:t>
      </w:r>
    </w:p>
    <w:p w:rsidR="005C0715" w:rsidRPr="005C0715" w:rsidRDefault="005C0715" w:rsidP="007C0B4C">
      <w:pPr>
        <w:numPr>
          <w:ilvl w:val="0"/>
          <w:numId w:val="683"/>
        </w:numPr>
        <w:tabs>
          <w:tab w:val="left" w:pos="284"/>
        </w:tabs>
        <w:ind w:left="2694" w:hanging="284"/>
        <w:rPr>
          <w:sz w:val="28"/>
          <w:szCs w:val="28"/>
        </w:rPr>
      </w:pPr>
      <w:r w:rsidRPr="005C0715">
        <w:rPr>
          <w:sz w:val="28"/>
          <w:szCs w:val="28"/>
        </w:rPr>
        <w:t>холангиогенный рак</w:t>
      </w:r>
    </w:p>
    <w:p w:rsidR="005C0715" w:rsidRPr="005C0715" w:rsidRDefault="005C0715" w:rsidP="005C0715">
      <w:pPr>
        <w:tabs>
          <w:tab w:val="left" w:pos="284"/>
        </w:tabs>
        <w:ind w:left="2694" w:hanging="2694"/>
        <w:rPr>
          <w:sz w:val="28"/>
          <w:szCs w:val="28"/>
        </w:rPr>
      </w:pPr>
    </w:p>
    <w:p w:rsidR="005C0715" w:rsidRPr="005C0715" w:rsidRDefault="005C0715" w:rsidP="005C0715">
      <w:pPr>
        <w:tabs>
          <w:tab w:val="left" w:pos="284"/>
        </w:tabs>
        <w:rPr>
          <w:sz w:val="28"/>
          <w:szCs w:val="28"/>
        </w:rPr>
      </w:pPr>
      <w:r w:rsidRPr="005C0715">
        <w:rPr>
          <w:sz w:val="28"/>
          <w:szCs w:val="28"/>
        </w:rPr>
        <w:t xml:space="preserve">2. ПОЗДНИЙ СИМПТОМ НЕФРОБЛАСТОМЫ </w:t>
      </w:r>
    </w:p>
    <w:p w:rsidR="005C0715" w:rsidRPr="005C0715" w:rsidRDefault="005C0715" w:rsidP="007C0B4C">
      <w:pPr>
        <w:numPr>
          <w:ilvl w:val="0"/>
          <w:numId w:val="684"/>
        </w:numPr>
        <w:tabs>
          <w:tab w:val="left" w:pos="284"/>
        </w:tabs>
        <w:rPr>
          <w:sz w:val="28"/>
          <w:szCs w:val="28"/>
        </w:rPr>
      </w:pPr>
      <w:r w:rsidRPr="005C0715">
        <w:rPr>
          <w:sz w:val="28"/>
          <w:szCs w:val="28"/>
        </w:rPr>
        <w:t>слабость, вялость, утомляемость</w:t>
      </w:r>
    </w:p>
    <w:p w:rsidR="005C0715" w:rsidRPr="005C0715" w:rsidRDefault="005C0715" w:rsidP="007C0B4C">
      <w:pPr>
        <w:numPr>
          <w:ilvl w:val="0"/>
          <w:numId w:val="684"/>
        </w:numPr>
        <w:tabs>
          <w:tab w:val="left" w:pos="284"/>
        </w:tabs>
        <w:ind w:left="2694"/>
        <w:rPr>
          <w:sz w:val="28"/>
          <w:szCs w:val="28"/>
        </w:rPr>
      </w:pPr>
      <w:r w:rsidRPr="005C0715">
        <w:rPr>
          <w:sz w:val="28"/>
          <w:szCs w:val="28"/>
        </w:rPr>
        <w:t>опухоль в животе</w:t>
      </w:r>
    </w:p>
    <w:p w:rsidR="005C0715" w:rsidRPr="005C0715" w:rsidRDefault="005C0715" w:rsidP="007C0B4C">
      <w:pPr>
        <w:numPr>
          <w:ilvl w:val="0"/>
          <w:numId w:val="684"/>
        </w:numPr>
        <w:tabs>
          <w:tab w:val="left" w:pos="284"/>
        </w:tabs>
        <w:ind w:left="2694"/>
        <w:rPr>
          <w:sz w:val="28"/>
          <w:szCs w:val="28"/>
        </w:rPr>
      </w:pPr>
      <w:r w:rsidRPr="005C0715">
        <w:rPr>
          <w:sz w:val="28"/>
          <w:szCs w:val="28"/>
        </w:rPr>
        <w:t>похудание</w:t>
      </w:r>
    </w:p>
    <w:p w:rsidR="005C0715" w:rsidRPr="005C0715" w:rsidRDefault="005C0715" w:rsidP="007C0B4C">
      <w:pPr>
        <w:numPr>
          <w:ilvl w:val="0"/>
          <w:numId w:val="684"/>
        </w:numPr>
        <w:tabs>
          <w:tab w:val="left" w:pos="284"/>
        </w:tabs>
        <w:ind w:left="2694"/>
        <w:rPr>
          <w:sz w:val="28"/>
          <w:szCs w:val="28"/>
        </w:rPr>
      </w:pPr>
      <w:r w:rsidRPr="005C0715">
        <w:rPr>
          <w:sz w:val="28"/>
          <w:szCs w:val="28"/>
        </w:rPr>
        <w:t>бледность кожных покровов</w:t>
      </w:r>
    </w:p>
    <w:p w:rsidR="005C0715" w:rsidRPr="005C0715" w:rsidRDefault="005C0715" w:rsidP="007C0B4C">
      <w:pPr>
        <w:numPr>
          <w:ilvl w:val="0"/>
          <w:numId w:val="684"/>
        </w:numPr>
        <w:tabs>
          <w:tab w:val="left" w:pos="284"/>
        </w:tabs>
        <w:ind w:left="2694"/>
        <w:rPr>
          <w:sz w:val="28"/>
          <w:szCs w:val="28"/>
        </w:rPr>
      </w:pPr>
      <w:r w:rsidRPr="005C0715">
        <w:rPr>
          <w:sz w:val="28"/>
          <w:szCs w:val="28"/>
        </w:rPr>
        <w:t>анорексия</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3. ПАТАНАТОМИЧЕСКОЕ ОПИСАНИЕ НЕФРОБЛАСТОМЫ</w:t>
      </w:r>
    </w:p>
    <w:p w:rsidR="005C0715" w:rsidRPr="005C0715" w:rsidRDefault="005C0715" w:rsidP="007C0B4C">
      <w:pPr>
        <w:numPr>
          <w:ilvl w:val="0"/>
          <w:numId w:val="682"/>
        </w:numPr>
        <w:tabs>
          <w:tab w:val="left" w:pos="284"/>
        </w:tabs>
        <w:rPr>
          <w:sz w:val="28"/>
          <w:szCs w:val="28"/>
        </w:rPr>
      </w:pPr>
      <w:r w:rsidRPr="005C0715">
        <w:rPr>
          <w:sz w:val="28"/>
          <w:szCs w:val="28"/>
        </w:rPr>
        <w:t>опухоль синюшно-багрового цвета, не имеет капсулы, состоит из многочисленных сосудов</w:t>
      </w:r>
    </w:p>
    <w:p w:rsidR="005C0715" w:rsidRPr="005C0715" w:rsidRDefault="005C0715" w:rsidP="007C0B4C">
      <w:pPr>
        <w:numPr>
          <w:ilvl w:val="0"/>
          <w:numId w:val="682"/>
        </w:numPr>
        <w:tabs>
          <w:tab w:val="left" w:pos="284"/>
        </w:tabs>
        <w:ind w:left="2694" w:hanging="284"/>
        <w:rPr>
          <w:sz w:val="28"/>
          <w:szCs w:val="28"/>
        </w:rPr>
      </w:pPr>
      <w:r w:rsidRPr="005C0715">
        <w:rPr>
          <w:sz w:val="28"/>
          <w:szCs w:val="28"/>
        </w:rPr>
        <w:t>опухоль имеет капсулу, содержимым является кашицеобразная масса</w:t>
      </w:r>
    </w:p>
    <w:p w:rsidR="005C0715" w:rsidRPr="005C0715" w:rsidRDefault="005C0715" w:rsidP="007C0B4C">
      <w:pPr>
        <w:numPr>
          <w:ilvl w:val="0"/>
          <w:numId w:val="682"/>
        </w:numPr>
        <w:tabs>
          <w:tab w:val="left" w:pos="284"/>
        </w:tabs>
        <w:ind w:left="2694" w:hanging="284"/>
        <w:rPr>
          <w:sz w:val="28"/>
          <w:szCs w:val="28"/>
        </w:rPr>
      </w:pPr>
      <w:r w:rsidRPr="005C0715">
        <w:rPr>
          <w:sz w:val="28"/>
          <w:szCs w:val="28"/>
        </w:rPr>
        <w:t>опухоль имеет капсулу, содержит жидкость желтоватого оттенка, поверхность гладкая, консистенция эластическая</w:t>
      </w:r>
    </w:p>
    <w:p w:rsidR="005C0715" w:rsidRPr="005C0715" w:rsidRDefault="005C0715" w:rsidP="007C0B4C">
      <w:pPr>
        <w:numPr>
          <w:ilvl w:val="0"/>
          <w:numId w:val="682"/>
        </w:numPr>
        <w:tabs>
          <w:tab w:val="left" w:pos="284"/>
        </w:tabs>
        <w:ind w:left="2694" w:hanging="284"/>
        <w:rPr>
          <w:sz w:val="28"/>
          <w:szCs w:val="28"/>
        </w:rPr>
      </w:pPr>
      <w:r w:rsidRPr="005C0715">
        <w:rPr>
          <w:sz w:val="28"/>
          <w:szCs w:val="28"/>
        </w:rPr>
        <w:t>поверхность опухоли гладкая, могут быть отдельные узлы, консистенция тестоватая или эластическая, имеется капсула, на разрезе опухоль имеет вид «рыбьего мяса», могут быть полости с тканевым распадом</w:t>
      </w:r>
    </w:p>
    <w:p w:rsidR="005C0715" w:rsidRPr="005C0715" w:rsidRDefault="005C0715" w:rsidP="007C0B4C">
      <w:pPr>
        <w:numPr>
          <w:ilvl w:val="0"/>
          <w:numId w:val="682"/>
        </w:numPr>
        <w:tabs>
          <w:tab w:val="left" w:pos="284"/>
        </w:tabs>
        <w:ind w:left="2694" w:hanging="284"/>
        <w:rPr>
          <w:sz w:val="28"/>
          <w:szCs w:val="28"/>
        </w:rPr>
      </w:pPr>
      <w:r w:rsidRPr="005C0715">
        <w:rPr>
          <w:sz w:val="28"/>
          <w:szCs w:val="28"/>
        </w:rPr>
        <w:t>опухоль плотная, мелкобугристая, есть капсула, на разрезе опухоль беловатого цвета, гомогенного вида</w:t>
      </w:r>
    </w:p>
    <w:p w:rsidR="005C0715" w:rsidRPr="005C0715" w:rsidRDefault="005C0715" w:rsidP="005C0715">
      <w:pPr>
        <w:tabs>
          <w:tab w:val="left" w:pos="284"/>
        </w:tabs>
        <w:ind w:left="2694" w:hanging="2694"/>
        <w:rPr>
          <w:sz w:val="28"/>
          <w:szCs w:val="28"/>
        </w:rPr>
      </w:pPr>
    </w:p>
    <w:p w:rsidR="005C0715" w:rsidRPr="005C0715" w:rsidRDefault="005C0715" w:rsidP="005C0715">
      <w:pPr>
        <w:tabs>
          <w:tab w:val="left" w:pos="284"/>
        </w:tabs>
        <w:ind w:left="2694" w:hanging="2694"/>
        <w:rPr>
          <w:sz w:val="28"/>
          <w:szCs w:val="28"/>
        </w:rPr>
      </w:pPr>
      <w:r w:rsidRPr="005C0715">
        <w:rPr>
          <w:sz w:val="28"/>
          <w:szCs w:val="28"/>
        </w:rPr>
        <w:t>4. ДЛЯ КИСТ БРЫЖЕЙКИ И САЛЬНИКА НЕ ПАТОГМОНИЧНА</w:t>
      </w:r>
    </w:p>
    <w:p w:rsidR="005C0715" w:rsidRPr="005C0715" w:rsidRDefault="005C0715" w:rsidP="007C0B4C">
      <w:pPr>
        <w:numPr>
          <w:ilvl w:val="0"/>
          <w:numId w:val="679"/>
        </w:numPr>
        <w:tabs>
          <w:tab w:val="left" w:pos="284"/>
        </w:tabs>
        <w:rPr>
          <w:sz w:val="28"/>
          <w:szCs w:val="28"/>
        </w:rPr>
      </w:pPr>
      <w:r w:rsidRPr="005C0715">
        <w:rPr>
          <w:sz w:val="28"/>
          <w:szCs w:val="28"/>
        </w:rPr>
        <w:t>эластичная консистенция</w:t>
      </w:r>
    </w:p>
    <w:p w:rsidR="005C0715" w:rsidRPr="005C0715" w:rsidRDefault="005C0715" w:rsidP="007C0B4C">
      <w:pPr>
        <w:numPr>
          <w:ilvl w:val="0"/>
          <w:numId w:val="679"/>
        </w:numPr>
        <w:tabs>
          <w:tab w:val="left" w:pos="284"/>
        </w:tabs>
        <w:rPr>
          <w:sz w:val="28"/>
          <w:szCs w:val="28"/>
        </w:rPr>
      </w:pPr>
      <w:r w:rsidRPr="005C0715">
        <w:rPr>
          <w:sz w:val="28"/>
          <w:szCs w:val="28"/>
        </w:rPr>
        <w:t>безболезненность образования</w:t>
      </w:r>
    </w:p>
    <w:p w:rsidR="005C0715" w:rsidRPr="005C0715" w:rsidRDefault="005C0715" w:rsidP="007C0B4C">
      <w:pPr>
        <w:numPr>
          <w:ilvl w:val="0"/>
          <w:numId w:val="679"/>
        </w:numPr>
        <w:tabs>
          <w:tab w:val="left" w:pos="284"/>
        </w:tabs>
        <w:rPr>
          <w:sz w:val="28"/>
          <w:szCs w:val="28"/>
        </w:rPr>
      </w:pPr>
      <w:r w:rsidRPr="005C0715">
        <w:rPr>
          <w:sz w:val="28"/>
          <w:szCs w:val="28"/>
        </w:rPr>
        <w:t>гладкая поверхность</w:t>
      </w:r>
    </w:p>
    <w:p w:rsidR="005C0715" w:rsidRPr="005C0715" w:rsidRDefault="005C0715" w:rsidP="007C0B4C">
      <w:pPr>
        <w:numPr>
          <w:ilvl w:val="0"/>
          <w:numId w:val="679"/>
        </w:numPr>
        <w:tabs>
          <w:tab w:val="left" w:pos="284"/>
        </w:tabs>
        <w:rPr>
          <w:sz w:val="28"/>
          <w:szCs w:val="28"/>
        </w:rPr>
      </w:pPr>
      <w:r w:rsidRPr="005C0715">
        <w:rPr>
          <w:sz w:val="28"/>
          <w:szCs w:val="28"/>
        </w:rPr>
        <w:t>подвижность образования</w:t>
      </w:r>
    </w:p>
    <w:p w:rsidR="005C0715" w:rsidRPr="005C0715" w:rsidRDefault="005C0715" w:rsidP="007C0B4C">
      <w:pPr>
        <w:numPr>
          <w:ilvl w:val="0"/>
          <w:numId w:val="679"/>
        </w:numPr>
        <w:tabs>
          <w:tab w:val="left" w:pos="284"/>
        </w:tabs>
        <w:rPr>
          <w:sz w:val="28"/>
          <w:szCs w:val="28"/>
        </w:rPr>
      </w:pPr>
      <w:r w:rsidRPr="005C0715">
        <w:rPr>
          <w:sz w:val="28"/>
          <w:szCs w:val="28"/>
        </w:rPr>
        <w:t>бугристая поверхность</w:t>
      </w:r>
    </w:p>
    <w:p w:rsidR="005C0715" w:rsidRPr="005C0715" w:rsidRDefault="005C0715" w:rsidP="005C0715">
      <w:pPr>
        <w:tabs>
          <w:tab w:val="left" w:pos="284"/>
        </w:tabs>
        <w:ind w:left="2694" w:hanging="284"/>
        <w:rPr>
          <w:sz w:val="28"/>
          <w:szCs w:val="28"/>
        </w:rPr>
      </w:pPr>
    </w:p>
    <w:p w:rsidR="005C0715" w:rsidRPr="005C0715" w:rsidRDefault="005C0715" w:rsidP="005C0715">
      <w:pPr>
        <w:tabs>
          <w:tab w:val="left" w:pos="284"/>
        </w:tabs>
        <w:rPr>
          <w:sz w:val="28"/>
          <w:szCs w:val="28"/>
        </w:rPr>
      </w:pPr>
      <w:r w:rsidRPr="005C0715">
        <w:rPr>
          <w:sz w:val="28"/>
          <w:szCs w:val="28"/>
        </w:rPr>
        <w:t xml:space="preserve">5. НЕФРОБЛАСТОМА ЧАЩЕ ВСТРЕЧАЕТСЯ В ВОЗРАСТЕ </w:t>
      </w:r>
    </w:p>
    <w:p w:rsidR="005C0715" w:rsidRPr="005C0715" w:rsidRDefault="005C0715" w:rsidP="007C0B4C">
      <w:pPr>
        <w:numPr>
          <w:ilvl w:val="0"/>
          <w:numId w:val="678"/>
        </w:numPr>
        <w:tabs>
          <w:tab w:val="left" w:pos="284"/>
        </w:tabs>
        <w:rPr>
          <w:sz w:val="28"/>
          <w:szCs w:val="28"/>
        </w:rPr>
      </w:pPr>
      <w:r w:rsidRPr="005C0715">
        <w:rPr>
          <w:sz w:val="28"/>
          <w:szCs w:val="28"/>
        </w:rPr>
        <w:t>до 1 года</w:t>
      </w:r>
    </w:p>
    <w:p w:rsidR="005C0715" w:rsidRPr="005C0715" w:rsidRDefault="005C0715" w:rsidP="007C0B4C">
      <w:pPr>
        <w:numPr>
          <w:ilvl w:val="0"/>
          <w:numId w:val="678"/>
        </w:numPr>
        <w:tabs>
          <w:tab w:val="left" w:pos="284"/>
        </w:tabs>
        <w:ind w:left="2835"/>
        <w:rPr>
          <w:sz w:val="28"/>
          <w:szCs w:val="28"/>
        </w:rPr>
      </w:pPr>
      <w:r w:rsidRPr="005C0715">
        <w:rPr>
          <w:sz w:val="28"/>
          <w:szCs w:val="28"/>
        </w:rPr>
        <w:t>до 4 лет</w:t>
      </w:r>
    </w:p>
    <w:p w:rsidR="005C0715" w:rsidRPr="005C0715" w:rsidRDefault="005C0715" w:rsidP="007C0B4C">
      <w:pPr>
        <w:numPr>
          <w:ilvl w:val="0"/>
          <w:numId w:val="678"/>
        </w:numPr>
        <w:tabs>
          <w:tab w:val="left" w:pos="284"/>
        </w:tabs>
        <w:ind w:left="2835"/>
        <w:rPr>
          <w:sz w:val="28"/>
          <w:szCs w:val="28"/>
        </w:rPr>
      </w:pPr>
      <w:r w:rsidRPr="005C0715">
        <w:rPr>
          <w:sz w:val="28"/>
          <w:szCs w:val="28"/>
        </w:rPr>
        <w:t>старше 10 лет</w:t>
      </w:r>
    </w:p>
    <w:p w:rsidR="005C0715" w:rsidRPr="005C0715" w:rsidRDefault="005C0715" w:rsidP="007C0B4C">
      <w:pPr>
        <w:numPr>
          <w:ilvl w:val="0"/>
          <w:numId w:val="678"/>
        </w:numPr>
        <w:tabs>
          <w:tab w:val="left" w:pos="284"/>
        </w:tabs>
        <w:ind w:left="2835"/>
        <w:rPr>
          <w:sz w:val="28"/>
          <w:szCs w:val="28"/>
        </w:rPr>
      </w:pPr>
      <w:r w:rsidRPr="005C0715">
        <w:rPr>
          <w:sz w:val="28"/>
          <w:szCs w:val="28"/>
        </w:rPr>
        <w:lastRenderedPageBreak/>
        <w:t>в 10-15 лет</w:t>
      </w:r>
    </w:p>
    <w:p w:rsidR="005C0715" w:rsidRPr="005C0715" w:rsidRDefault="005C0715" w:rsidP="007C0B4C">
      <w:pPr>
        <w:numPr>
          <w:ilvl w:val="0"/>
          <w:numId w:val="678"/>
        </w:numPr>
        <w:tabs>
          <w:tab w:val="left" w:pos="284"/>
        </w:tabs>
        <w:ind w:left="2835"/>
        <w:rPr>
          <w:sz w:val="28"/>
          <w:szCs w:val="28"/>
        </w:rPr>
      </w:pPr>
      <w:r w:rsidRPr="005C0715">
        <w:rPr>
          <w:sz w:val="28"/>
          <w:szCs w:val="28"/>
        </w:rPr>
        <w:t>старше 15 лет</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6. ОПИСАНИЕ, СООТВЕТСТВУЮЩЕЕ III СТАДИИ ОПУХОЛИ ПЕЧЕНИ</w:t>
      </w:r>
    </w:p>
    <w:p w:rsidR="005C0715" w:rsidRPr="005C0715" w:rsidRDefault="005C0715" w:rsidP="007C0B4C">
      <w:pPr>
        <w:numPr>
          <w:ilvl w:val="0"/>
          <w:numId w:val="676"/>
        </w:numPr>
        <w:tabs>
          <w:tab w:val="left" w:pos="284"/>
        </w:tabs>
        <w:rPr>
          <w:sz w:val="28"/>
          <w:szCs w:val="28"/>
        </w:rPr>
      </w:pPr>
      <w:r w:rsidRPr="005C0715">
        <w:rPr>
          <w:sz w:val="28"/>
          <w:szCs w:val="28"/>
        </w:rPr>
        <w:t>опухоль занимает один сегмент печени без метастазов</w:t>
      </w:r>
    </w:p>
    <w:p w:rsidR="005C0715" w:rsidRPr="005C0715" w:rsidRDefault="005C0715" w:rsidP="007C0B4C">
      <w:pPr>
        <w:numPr>
          <w:ilvl w:val="0"/>
          <w:numId w:val="676"/>
        </w:numPr>
        <w:tabs>
          <w:tab w:val="left" w:pos="284"/>
        </w:tabs>
        <w:rPr>
          <w:sz w:val="28"/>
          <w:szCs w:val="28"/>
        </w:rPr>
      </w:pPr>
      <w:r w:rsidRPr="005C0715">
        <w:rPr>
          <w:sz w:val="28"/>
          <w:szCs w:val="28"/>
        </w:rPr>
        <w:t>опухоль ограничена пределами одной доли, размеры до 5 см, ворота не поражены</w:t>
      </w:r>
    </w:p>
    <w:p w:rsidR="005C0715" w:rsidRPr="005C0715" w:rsidRDefault="005C0715" w:rsidP="007C0B4C">
      <w:pPr>
        <w:numPr>
          <w:ilvl w:val="0"/>
          <w:numId w:val="676"/>
        </w:numPr>
        <w:tabs>
          <w:tab w:val="left" w:pos="284"/>
        </w:tabs>
        <w:rPr>
          <w:sz w:val="28"/>
          <w:szCs w:val="28"/>
        </w:rPr>
      </w:pPr>
      <w:r w:rsidRPr="005C0715">
        <w:rPr>
          <w:sz w:val="28"/>
          <w:szCs w:val="28"/>
        </w:rPr>
        <w:t>опухоль имеет значительные размеры, распространяется в другие органы и ткани</w:t>
      </w:r>
    </w:p>
    <w:p w:rsidR="005C0715" w:rsidRPr="005C0715" w:rsidRDefault="005C0715" w:rsidP="007C0B4C">
      <w:pPr>
        <w:numPr>
          <w:ilvl w:val="0"/>
          <w:numId w:val="676"/>
        </w:numPr>
        <w:tabs>
          <w:tab w:val="left" w:pos="284"/>
        </w:tabs>
        <w:rPr>
          <w:sz w:val="28"/>
          <w:szCs w:val="28"/>
        </w:rPr>
      </w:pPr>
      <w:r w:rsidRPr="005C0715">
        <w:rPr>
          <w:sz w:val="28"/>
          <w:szCs w:val="28"/>
        </w:rPr>
        <w:t>большой солитарный узел, поражены обе доли,  узел в воротах</w:t>
      </w:r>
    </w:p>
    <w:p w:rsidR="005C0715" w:rsidRPr="005C0715" w:rsidRDefault="005C0715" w:rsidP="007C0B4C">
      <w:pPr>
        <w:numPr>
          <w:ilvl w:val="0"/>
          <w:numId w:val="676"/>
        </w:numPr>
        <w:tabs>
          <w:tab w:val="left" w:pos="284"/>
        </w:tabs>
        <w:rPr>
          <w:sz w:val="28"/>
          <w:szCs w:val="28"/>
        </w:rPr>
      </w:pPr>
      <w:r w:rsidRPr="005C0715">
        <w:rPr>
          <w:sz w:val="28"/>
          <w:szCs w:val="28"/>
        </w:rPr>
        <w:t>солитарный узел более 5 см, не выходит за пределы анатомической доли, поражения ворот нет</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7. ХАРАКТЕРНЫМИ ИЗМЕНЕНИЯМИ ПРИ СЦИНТЕГРАФИИ У БОЛЬНЫХ ОПУХОЛЯМИ ПЕЧЕНИ ЯВЛЯЮТСЯ</w:t>
      </w:r>
    </w:p>
    <w:p w:rsidR="005C0715" w:rsidRPr="005C0715" w:rsidRDefault="005C0715" w:rsidP="007C0B4C">
      <w:pPr>
        <w:numPr>
          <w:ilvl w:val="0"/>
          <w:numId w:val="677"/>
        </w:numPr>
        <w:tabs>
          <w:tab w:val="left" w:pos="284"/>
        </w:tabs>
        <w:rPr>
          <w:sz w:val="28"/>
          <w:szCs w:val="28"/>
        </w:rPr>
      </w:pPr>
      <w:r w:rsidRPr="005C0715">
        <w:rPr>
          <w:sz w:val="28"/>
          <w:szCs w:val="28"/>
        </w:rPr>
        <w:t>накопление РФП в очаге поражения</w:t>
      </w:r>
    </w:p>
    <w:p w:rsidR="005C0715" w:rsidRPr="005C0715" w:rsidRDefault="005C0715" w:rsidP="007C0B4C">
      <w:pPr>
        <w:numPr>
          <w:ilvl w:val="0"/>
          <w:numId w:val="677"/>
        </w:numPr>
        <w:tabs>
          <w:tab w:val="left" w:pos="284"/>
        </w:tabs>
        <w:ind w:left="2694" w:hanging="284"/>
        <w:rPr>
          <w:sz w:val="28"/>
          <w:szCs w:val="28"/>
        </w:rPr>
      </w:pPr>
      <w:r w:rsidRPr="005C0715">
        <w:rPr>
          <w:sz w:val="28"/>
          <w:szCs w:val="28"/>
        </w:rPr>
        <w:t>диффузное снижение накопления РФП во всем органе</w:t>
      </w:r>
    </w:p>
    <w:p w:rsidR="005C0715" w:rsidRPr="005C0715" w:rsidRDefault="005C0715" w:rsidP="007C0B4C">
      <w:pPr>
        <w:numPr>
          <w:ilvl w:val="0"/>
          <w:numId w:val="677"/>
        </w:numPr>
        <w:tabs>
          <w:tab w:val="left" w:pos="284"/>
        </w:tabs>
        <w:ind w:left="2694" w:hanging="284"/>
        <w:rPr>
          <w:sz w:val="28"/>
          <w:szCs w:val="28"/>
        </w:rPr>
      </w:pPr>
      <w:r w:rsidRPr="005C0715">
        <w:rPr>
          <w:sz w:val="28"/>
          <w:szCs w:val="28"/>
        </w:rPr>
        <w:t>снижение времени полувыведения РФП из органа</w:t>
      </w:r>
    </w:p>
    <w:p w:rsidR="005C0715" w:rsidRPr="005C0715" w:rsidRDefault="005C0715" w:rsidP="007C0B4C">
      <w:pPr>
        <w:numPr>
          <w:ilvl w:val="0"/>
          <w:numId w:val="677"/>
        </w:numPr>
        <w:tabs>
          <w:tab w:val="left" w:pos="284"/>
        </w:tabs>
        <w:ind w:left="2694" w:hanging="284"/>
        <w:rPr>
          <w:sz w:val="28"/>
          <w:szCs w:val="28"/>
        </w:rPr>
      </w:pPr>
      <w:r w:rsidRPr="005C0715">
        <w:rPr>
          <w:sz w:val="28"/>
          <w:szCs w:val="28"/>
        </w:rPr>
        <w:t>накопление РФП в селезенке</w:t>
      </w:r>
    </w:p>
    <w:p w:rsidR="005C0715" w:rsidRPr="005C0715" w:rsidRDefault="005C0715" w:rsidP="007C0B4C">
      <w:pPr>
        <w:numPr>
          <w:ilvl w:val="0"/>
          <w:numId w:val="677"/>
        </w:numPr>
        <w:tabs>
          <w:tab w:val="left" w:pos="284"/>
        </w:tabs>
        <w:ind w:left="2694" w:hanging="284"/>
        <w:rPr>
          <w:sz w:val="28"/>
          <w:szCs w:val="28"/>
        </w:rPr>
      </w:pPr>
      <w:r w:rsidRPr="005C0715">
        <w:rPr>
          <w:sz w:val="28"/>
          <w:szCs w:val="28"/>
        </w:rPr>
        <w:t>уменьшение органа в объеме</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8. ОПИСАНИЕ, СООТВЕТСТВУЮЩЕЕ II СТАДИИ ОПУХОЛИ ПЕЧЕНИ</w:t>
      </w:r>
    </w:p>
    <w:p w:rsidR="005C0715" w:rsidRPr="005C0715" w:rsidRDefault="005C0715" w:rsidP="007C0B4C">
      <w:pPr>
        <w:numPr>
          <w:ilvl w:val="1"/>
          <w:numId w:val="681"/>
        </w:numPr>
        <w:tabs>
          <w:tab w:val="left" w:pos="284"/>
        </w:tabs>
        <w:rPr>
          <w:sz w:val="28"/>
          <w:szCs w:val="28"/>
        </w:rPr>
      </w:pPr>
      <w:r w:rsidRPr="005C0715">
        <w:rPr>
          <w:sz w:val="28"/>
          <w:szCs w:val="28"/>
        </w:rPr>
        <w:t>имеются метастазы в другие органы</w:t>
      </w:r>
    </w:p>
    <w:p w:rsidR="005C0715" w:rsidRPr="005C0715" w:rsidRDefault="005C0715" w:rsidP="007C0B4C">
      <w:pPr>
        <w:numPr>
          <w:ilvl w:val="1"/>
          <w:numId w:val="681"/>
        </w:numPr>
        <w:tabs>
          <w:tab w:val="left" w:pos="284"/>
        </w:tabs>
        <w:ind w:left="2770"/>
        <w:rPr>
          <w:sz w:val="28"/>
          <w:szCs w:val="28"/>
        </w:rPr>
      </w:pPr>
      <w:r w:rsidRPr="005C0715">
        <w:rPr>
          <w:sz w:val="28"/>
          <w:szCs w:val="28"/>
        </w:rPr>
        <w:t>опухоль ограничена пределами одной доли, размеры до 5 см, ворота не поражены</w:t>
      </w:r>
    </w:p>
    <w:p w:rsidR="005C0715" w:rsidRPr="005C0715" w:rsidRDefault="005C0715" w:rsidP="007C0B4C">
      <w:pPr>
        <w:numPr>
          <w:ilvl w:val="1"/>
          <w:numId w:val="681"/>
        </w:numPr>
        <w:tabs>
          <w:tab w:val="left" w:pos="284"/>
        </w:tabs>
        <w:ind w:left="2770"/>
        <w:rPr>
          <w:sz w:val="28"/>
          <w:szCs w:val="28"/>
        </w:rPr>
      </w:pPr>
      <w:r w:rsidRPr="005C0715">
        <w:rPr>
          <w:sz w:val="28"/>
          <w:szCs w:val="28"/>
        </w:rPr>
        <w:t>опухоль имеет значительные размеры, распространяется в другие органы и ткани</w:t>
      </w:r>
    </w:p>
    <w:p w:rsidR="005C0715" w:rsidRPr="005C0715" w:rsidRDefault="005C0715" w:rsidP="007C0B4C">
      <w:pPr>
        <w:numPr>
          <w:ilvl w:val="1"/>
          <w:numId w:val="681"/>
        </w:numPr>
        <w:tabs>
          <w:tab w:val="left" w:pos="284"/>
        </w:tabs>
        <w:ind w:left="2770"/>
        <w:rPr>
          <w:sz w:val="28"/>
          <w:szCs w:val="28"/>
        </w:rPr>
      </w:pPr>
      <w:r w:rsidRPr="005C0715">
        <w:rPr>
          <w:sz w:val="28"/>
          <w:szCs w:val="28"/>
        </w:rPr>
        <w:t>большой солитарный узел, поражены обе доли, множественные узлы, узел в воротах</w:t>
      </w:r>
    </w:p>
    <w:p w:rsidR="005C0715" w:rsidRPr="005C0715" w:rsidRDefault="005C0715" w:rsidP="007C0B4C">
      <w:pPr>
        <w:numPr>
          <w:ilvl w:val="1"/>
          <w:numId w:val="681"/>
        </w:numPr>
        <w:tabs>
          <w:tab w:val="left" w:pos="284"/>
        </w:tabs>
        <w:ind w:left="2770"/>
        <w:rPr>
          <w:sz w:val="28"/>
          <w:szCs w:val="28"/>
        </w:rPr>
      </w:pPr>
      <w:r w:rsidRPr="005C0715">
        <w:rPr>
          <w:sz w:val="28"/>
          <w:szCs w:val="28"/>
        </w:rPr>
        <w:t>солитарный узел более 5 см, не выходит за пределы анатомической доли, поражения ворот нет</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9. ОПУХОЛЬ ПЕЧЕНИ В СТАДИИ II, ПО СИСТЕМЕ ТNМ</w:t>
      </w:r>
    </w:p>
    <w:p w:rsidR="005C0715" w:rsidRPr="005C0715" w:rsidRDefault="005C0715" w:rsidP="007C0B4C">
      <w:pPr>
        <w:numPr>
          <w:ilvl w:val="0"/>
          <w:numId w:val="680"/>
        </w:numPr>
        <w:tabs>
          <w:tab w:val="left" w:pos="284"/>
        </w:tabs>
        <w:rPr>
          <w:sz w:val="28"/>
          <w:szCs w:val="28"/>
          <w:lang w:val="en-US"/>
        </w:rPr>
      </w:pPr>
      <w:r w:rsidRPr="005C0715">
        <w:rPr>
          <w:sz w:val="28"/>
          <w:szCs w:val="28"/>
          <w:lang w:val="en-US"/>
        </w:rPr>
        <w:t>T</w:t>
      </w:r>
      <w:r w:rsidRPr="005C0715">
        <w:rPr>
          <w:sz w:val="28"/>
          <w:szCs w:val="28"/>
          <w:vertAlign w:val="subscript"/>
          <w:lang w:val="en-US"/>
        </w:rPr>
        <w:t>3-4</w:t>
      </w:r>
      <w:r w:rsidRPr="005C0715">
        <w:rPr>
          <w:sz w:val="28"/>
          <w:szCs w:val="28"/>
          <w:lang w:val="en-US"/>
        </w:rPr>
        <w:t xml:space="preserve"> N</w:t>
      </w:r>
      <w:r w:rsidRPr="005C0715">
        <w:rPr>
          <w:sz w:val="28"/>
          <w:szCs w:val="28"/>
          <w:vertAlign w:val="subscript"/>
          <w:lang w:val="en-US"/>
        </w:rPr>
        <w:t>1</w:t>
      </w:r>
      <w:r w:rsidRPr="005C0715">
        <w:rPr>
          <w:sz w:val="28"/>
          <w:szCs w:val="28"/>
          <w:lang w:val="en-US"/>
        </w:rPr>
        <w:t xml:space="preserve"> M</w:t>
      </w:r>
      <w:r w:rsidRPr="005C0715">
        <w:rPr>
          <w:sz w:val="28"/>
          <w:szCs w:val="28"/>
          <w:vertAlign w:val="subscript"/>
          <w:lang w:val="en-US"/>
        </w:rPr>
        <w:t>1</w:t>
      </w:r>
    </w:p>
    <w:p w:rsidR="005C0715" w:rsidRPr="005C0715" w:rsidRDefault="005C0715" w:rsidP="007C0B4C">
      <w:pPr>
        <w:numPr>
          <w:ilvl w:val="0"/>
          <w:numId w:val="680"/>
        </w:numPr>
        <w:tabs>
          <w:tab w:val="left" w:pos="284"/>
        </w:tabs>
        <w:ind w:left="2694" w:hanging="284"/>
        <w:rPr>
          <w:sz w:val="28"/>
          <w:szCs w:val="28"/>
          <w:lang w:val="en-US"/>
        </w:rPr>
      </w:pPr>
      <w:r w:rsidRPr="005C0715">
        <w:rPr>
          <w:sz w:val="28"/>
          <w:szCs w:val="28"/>
          <w:lang w:val="en-US"/>
        </w:rPr>
        <w:t>T</w:t>
      </w:r>
      <w:r w:rsidRPr="005C0715">
        <w:rPr>
          <w:sz w:val="28"/>
          <w:szCs w:val="28"/>
          <w:vertAlign w:val="subscript"/>
          <w:lang w:val="en-US"/>
        </w:rPr>
        <w:t>1</w:t>
      </w:r>
      <w:r w:rsidRPr="005C0715">
        <w:rPr>
          <w:sz w:val="28"/>
          <w:szCs w:val="28"/>
          <w:lang w:val="en-US"/>
        </w:rPr>
        <w:t xml:space="preserve"> N</w:t>
      </w:r>
      <w:r w:rsidRPr="005C0715">
        <w:rPr>
          <w:sz w:val="28"/>
          <w:szCs w:val="28"/>
          <w:vertAlign w:val="subscript"/>
          <w:lang w:val="en-US"/>
        </w:rPr>
        <w:t>0</w:t>
      </w:r>
      <w:r w:rsidRPr="005C0715">
        <w:rPr>
          <w:sz w:val="28"/>
          <w:szCs w:val="28"/>
          <w:lang w:val="en-US"/>
        </w:rPr>
        <w:t xml:space="preserve"> M</w:t>
      </w:r>
      <w:r w:rsidRPr="005C0715">
        <w:rPr>
          <w:sz w:val="28"/>
          <w:szCs w:val="28"/>
          <w:vertAlign w:val="subscript"/>
          <w:lang w:val="en-US"/>
        </w:rPr>
        <w:t>0</w:t>
      </w:r>
    </w:p>
    <w:p w:rsidR="005C0715" w:rsidRPr="005C0715" w:rsidRDefault="005C0715" w:rsidP="007C0B4C">
      <w:pPr>
        <w:numPr>
          <w:ilvl w:val="0"/>
          <w:numId w:val="680"/>
        </w:numPr>
        <w:tabs>
          <w:tab w:val="left" w:pos="284"/>
        </w:tabs>
        <w:ind w:left="2694" w:hanging="284"/>
        <w:rPr>
          <w:sz w:val="28"/>
          <w:szCs w:val="28"/>
          <w:lang w:val="en-US"/>
        </w:rPr>
      </w:pPr>
      <w:r w:rsidRPr="005C0715">
        <w:rPr>
          <w:sz w:val="28"/>
          <w:szCs w:val="28"/>
          <w:lang w:val="en-US"/>
        </w:rPr>
        <w:t>T</w:t>
      </w:r>
      <w:r w:rsidRPr="005C0715">
        <w:rPr>
          <w:sz w:val="28"/>
          <w:szCs w:val="28"/>
          <w:vertAlign w:val="subscript"/>
          <w:lang w:val="en-US"/>
        </w:rPr>
        <w:t>3</w:t>
      </w:r>
      <w:r w:rsidRPr="005C0715">
        <w:rPr>
          <w:sz w:val="28"/>
          <w:szCs w:val="28"/>
          <w:lang w:val="en-US"/>
        </w:rPr>
        <w:t xml:space="preserve"> N</w:t>
      </w:r>
      <w:r w:rsidRPr="005C0715">
        <w:rPr>
          <w:sz w:val="28"/>
          <w:szCs w:val="28"/>
          <w:vertAlign w:val="subscript"/>
          <w:lang w:val="en-US"/>
        </w:rPr>
        <w:t>1</w:t>
      </w:r>
      <w:r w:rsidRPr="005C0715">
        <w:rPr>
          <w:sz w:val="28"/>
          <w:szCs w:val="28"/>
          <w:lang w:val="en-US"/>
        </w:rPr>
        <w:t xml:space="preserve"> M</w:t>
      </w:r>
      <w:r w:rsidRPr="005C0715">
        <w:rPr>
          <w:sz w:val="28"/>
          <w:szCs w:val="28"/>
          <w:vertAlign w:val="subscript"/>
          <w:lang w:val="en-US"/>
        </w:rPr>
        <w:t>0</w:t>
      </w:r>
    </w:p>
    <w:p w:rsidR="005C0715" w:rsidRPr="005C0715" w:rsidRDefault="005C0715" w:rsidP="007C0B4C">
      <w:pPr>
        <w:numPr>
          <w:ilvl w:val="0"/>
          <w:numId w:val="680"/>
        </w:numPr>
        <w:tabs>
          <w:tab w:val="left" w:pos="284"/>
        </w:tabs>
        <w:ind w:left="2694" w:hanging="284"/>
        <w:rPr>
          <w:sz w:val="28"/>
          <w:szCs w:val="28"/>
          <w:lang w:val="en-US"/>
        </w:rPr>
      </w:pPr>
      <w:r w:rsidRPr="005C0715">
        <w:rPr>
          <w:sz w:val="28"/>
          <w:szCs w:val="28"/>
          <w:lang w:val="en-US"/>
        </w:rPr>
        <w:t>T</w:t>
      </w:r>
      <w:r w:rsidRPr="005C0715">
        <w:rPr>
          <w:sz w:val="28"/>
          <w:szCs w:val="28"/>
          <w:vertAlign w:val="subscript"/>
          <w:lang w:val="en-US"/>
        </w:rPr>
        <w:t>2</w:t>
      </w:r>
      <w:r w:rsidRPr="005C0715">
        <w:rPr>
          <w:sz w:val="28"/>
          <w:szCs w:val="28"/>
          <w:lang w:val="en-US"/>
        </w:rPr>
        <w:t xml:space="preserve"> N</w:t>
      </w:r>
      <w:r w:rsidRPr="005C0715">
        <w:rPr>
          <w:sz w:val="28"/>
          <w:szCs w:val="28"/>
          <w:vertAlign w:val="subscript"/>
          <w:lang w:val="en-US"/>
        </w:rPr>
        <w:t>0</w:t>
      </w:r>
      <w:r w:rsidRPr="005C0715">
        <w:rPr>
          <w:sz w:val="28"/>
          <w:szCs w:val="28"/>
          <w:lang w:val="en-US"/>
        </w:rPr>
        <w:t xml:space="preserve"> M</w:t>
      </w:r>
      <w:r w:rsidRPr="005C0715">
        <w:rPr>
          <w:sz w:val="28"/>
          <w:szCs w:val="28"/>
          <w:vertAlign w:val="subscript"/>
          <w:lang w:val="en-US"/>
        </w:rPr>
        <w:t>0</w:t>
      </w:r>
    </w:p>
    <w:p w:rsidR="005C0715" w:rsidRPr="005C0715" w:rsidRDefault="005C0715" w:rsidP="005C0715">
      <w:pPr>
        <w:tabs>
          <w:tab w:val="left" w:pos="284"/>
        </w:tabs>
        <w:ind w:left="2694" w:hanging="426"/>
        <w:rPr>
          <w:sz w:val="28"/>
          <w:szCs w:val="28"/>
          <w:vertAlign w:val="subscript"/>
        </w:rPr>
      </w:pPr>
      <w:r w:rsidRPr="005C0715">
        <w:rPr>
          <w:sz w:val="28"/>
          <w:szCs w:val="28"/>
        </w:rPr>
        <w:t xml:space="preserve"> 5)   T</w:t>
      </w:r>
      <w:r w:rsidRPr="005C0715">
        <w:rPr>
          <w:sz w:val="28"/>
          <w:szCs w:val="28"/>
          <w:vertAlign w:val="subscript"/>
        </w:rPr>
        <w:t>1</w:t>
      </w:r>
      <w:r w:rsidRPr="005C0715">
        <w:rPr>
          <w:sz w:val="28"/>
          <w:szCs w:val="28"/>
        </w:rPr>
        <w:t xml:space="preserve"> N</w:t>
      </w:r>
      <w:r w:rsidRPr="005C0715">
        <w:rPr>
          <w:sz w:val="28"/>
          <w:szCs w:val="28"/>
          <w:vertAlign w:val="subscript"/>
        </w:rPr>
        <w:t>0</w:t>
      </w:r>
      <w:r w:rsidRPr="005C0715">
        <w:rPr>
          <w:sz w:val="28"/>
          <w:szCs w:val="28"/>
        </w:rPr>
        <w:t xml:space="preserve"> M</w:t>
      </w:r>
      <w:r w:rsidRPr="005C0715">
        <w:rPr>
          <w:sz w:val="28"/>
          <w:szCs w:val="28"/>
          <w:vertAlign w:val="subscript"/>
        </w:rPr>
        <w:t>1</w:t>
      </w:r>
    </w:p>
    <w:p w:rsidR="005C0715" w:rsidRPr="005C0715" w:rsidRDefault="005C0715" w:rsidP="005C0715">
      <w:pPr>
        <w:tabs>
          <w:tab w:val="left" w:pos="284"/>
        </w:tabs>
        <w:rPr>
          <w:sz w:val="28"/>
          <w:szCs w:val="28"/>
        </w:rPr>
      </w:pPr>
    </w:p>
    <w:p w:rsidR="005C0715" w:rsidRPr="005C0715" w:rsidRDefault="005C0715" w:rsidP="005C0715">
      <w:pPr>
        <w:tabs>
          <w:tab w:val="left" w:pos="284"/>
        </w:tabs>
        <w:rPr>
          <w:sz w:val="28"/>
          <w:szCs w:val="28"/>
        </w:rPr>
      </w:pPr>
      <w:r w:rsidRPr="005C0715">
        <w:rPr>
          <w:sz w:val="28"/>
          <w:szCs w:val="28"/>
        </w:rPr>
        <w:t xml:space="preserve">10. ТИПИЧНОЕ ТЕЧЕНИЕ ГЕПАТОБЛАСТОМЫ  </w:t>
      </w:r>
    </w:p>
    <w:p w:rsidR="005C0715" w:rsidRPr="005C0715" w:rsidRDefault="005C0715" w:rsidP="007C0B4C">
      <w:pPr>
        <w:numPr>
          <w:ilvl w:val="0"/>
          <w:numId w:val="675"/>
        </w:numPr>
        <w:tabs>
          <w:tab w:val="left" w:pos="284"/>
        </w:tabs>
        <w:rPr>
          <w:sz w:val="28"/>
          <w:szCs w:val="28"/>
        </w:rPr>
      </w:pPr>
      <w:r w:rsidRPr="005C0715">
        <w:rPr>
          <w:sz w:val="28"/>
          <w:szCs w:val="28"/>
        </w:rPr>
        <w:t>медленное развитие симптомов</w:t>
      </w:r>
    </w:p>
    <w:p w:rsidR="005C0715" w:rsidRPr="005C0715" w:rsidRDefault="005C0715" w:rsidP="007C0B4C">
      <w:pPr>
        <w:numPr>
          <w:ilvl w:val="0"/>
          <w:numId w:val="675"/>
        </w:numPr>
        <w:tabs>
          <w:tab w:val="left" w:pos="284"/>
        </w:tabs>
        <w:rPr>
          <w:sz w:val="28"/>
          <w:szCs w:val="28"/>
        </w:rPr>
      </w:pPr>
      <w:r w:rsidRPr="005C0715">
        <w:rPr>
          <w:sz w:val="28"/>
          <w:szCs w:val="28"/>
        </w:rPr>
        <w:t>бессимптомное течение</w:t>
      </w:r>
    </w:p>
    <w:p w:rsidR="005C0715" w:rsidRPr="005C0715" w:rsidRDefault="005C0715" w:rsidP="007C0B4C">
      <w:pPr>
        <w:numPr>
          <w:ilvl w:val="0"/>
          <w:numId w:val="675"/>
        </w:numPr>
        <w:tabs>
          <w:tab w:val="left" w:pos="284"/>
        </w:tabs>
        <w:rPr>
          <w:sz w:val="28"/>
          <w:szCs w:val="28"/>
        </w:rPr>
      </w:pPr>
      <w:r w:rsidRPr="005C0715">
        <w:rPr>
          <w:sz w:val="28"/>
          <w:szCs w:val="28"/>
        </w:rPr>
        <w:t>острое развитие заболевания</w:t>
      </w:r>
    </w:p>
    <w:p w:rsidR="005C0715" w:rsidRPr="005C0715" w:rsidRDefault="005C0715" w:rsidP="007C0B4C">
      <w:pPr>
        <w:numPr>
          <w:ilvl w:val="0"/>
          <w:numId w:val="675"/>
        </w:numPr>
        <w:tabs>
          <w:tab w:val="left" w:pos="284"/>
        </w:tabs>
        <w:rPr>
          <w:sz w:val="28"/>
          <w:szCs w:val="28"/>
        </w:rPr>
      </w:pPr>
      <w:r w:rsidRPr="005C0715">
        <w:rPr>
          <w:sz w:val="28"/>
          <w:szCs w:val="28"/>
        </w:rPr>
        <w:lastRenderedPageBreak/>
        <w:t>вначале -бессимптомное, затем – бурное развитие симптомов</w:t>
      </w:r>
    </w:p>
    <w:p w:rsidR="005C0715" w:rsidRPr="005C0715" w:rsidRDefault="005C0715" w:rsidP="007C0B4C">
      <w:pPr>
        <w:numPr>
          <w:ilvl w:val="0"/>
          <w:numId w:val="675"/>
        </w:numPr>
        <w:tabs>
          <w:tab w:val="left" w:pos="284"/>
        </w:tabs>
        <w:rPr>
          <w:sz w:val="28"/>
          <w:szCs w:val="28"/>
        </w:rPr>
      </w:pPr>
      <w:r w:rsidRPr="005C0715">
        <w:rPr>
          <w:sz w:val="28"/>
          <w:szCs w:val="28"/>
        </w:rPr>
        <w:t>вначале бурное нарастание симптомов, затем – медленное развитие симптоматики</w:t>
      </w:r>
    </w:p>
    <w:p w:rsidR="005C0715" w:rsidRPr="005C0715" w:rsidRDefault="005C0715" w:rsidP="005C0715">
      <w:pPr>
        <w:jc w:val="both"/>
        <w:rPr>
          <w:sz w:val="28"/>
          <w:szCs w:val="28"/>
        </w:rPr>
      </w:pPr>
    </w:p>
    <w:p w:rsidR="005C0715" w:rsidRPr="005C0715" w:rsidRDefault="005C0715" w:rsidP="005C0715">
      <w:pPr>
        <w:ind w:left="709" w:hanging="349"/>
        <w:jc w:val="center"/>
        <w:rPr>
          <w:b/>
          <w:sz w:val="28"/>
          <w:szCs w:val="28"/>
        </w:rPr>
      </w:pPr>
      <w:r w:rsidRPr="005C0715">
        <w:rPr>
          <w:b/>
          <w:sz w:val="28"/>
          <w:szCs w:val="28"/>
        </w:rPr>
        <w:t>Эталоны ответов к тестам по теме:</w:t>
      </w:r>
    </w:p>
    <w:p w:rsidR="005C0715" w:rsidRPr="005C0715" w:rsidRDefault="005C0715" w:rsidP="007C0B4C">
      <w:pPr>
        <w:numPr>
          <w:ilvl w:val="0"/>
          <w:numId w:val="674"/>
        </w:numPr>
        <w:tabs>
          <w:tab w:val="left" w:pos="709"/>
        </w:tabs>
        <w:rPr>
          <w:sz w:val="28"/>
          <w:szCs w:val="28"/>
        </w:rPr>
      </w:pPr>
      <w:r w:rsidRPr="005C0715">
        <w:rPr>
          <w:sz w:val="28"/>
          <w:szCs w:val="28"/>
        </w:rPr>
        <w:t>3</w:t>
      </w:r>
    </w:p>
    <w:p w:rsidR="005C0715" w:rsidRPr="005C0715" w:rsidRDefault="005C0715" w:rsidP="007C0B4C">
      <w:pPr>
        <w:numPr>
          <w:ilvl w:val="0"/>
          <w:numId w:val="674"/>
        </w:numPr>
        <w:tabs>
          <w:tab w:val="left" w:pos="709"/>
        </w:tabs>
        <w:rPr>
          <w:sz w:val="28"/>
          <w:szCs w:val="28"/>
        </w:rPr>
      </w:pPr>
      <w:r w:rsidRPr="005C0715">
        <w:rPr>
          <w:sz w:val="28"/>
          <w:szCs w:val="28"/>
        </w:rPr>
        <w:t>2</w:t>
      </w:r>
    </w:p>
    <w:p w:rsidR="005C0715" w:rsidRPr="005C0715" w:rsidRDefault="005C0715" w:rsidP="007C0B4C">
      <w:pPr>
        <w:numPr>
          <w:ilvl w:val="0"/>
          <w:numId w:val="674"/>
        </w:numPr>
        <w:tabs>
          <w:tab w:val="left" w:pos="709"/>
        </w:tabs>
        <w:rPr>
          <w:sz w:val="28"/>
          <w:szCs w:val="28"/>
        </w:rPr>
      </w:pPr>
      <w:r w:rsidRPr="005C0715">
        <w:rPr>
          <w:sz w:val="28"/>
          <w:szCs w:val="28"/>
        </w:rPr>
        <w:t>4</w:t>
      </w:r>
    </w:p>
    <w:p w:rsidR="005C0715" w:rsidRPr="005C0715" w:rsidRDefault="005C0715" w:rsidP="007C0B4C">
      <w:pPr>
        <w:numPr>
          <w:ilvl w:val="0"/>
          <w:numId w:val="674"/>
        </w:numPr>
        <w:tabs>
          <w:tab w:val="left" w:pos="709"/>
        </w:tabs>
        <w:rPr>
          <w:sz w:val="28"/>
          <w:szCs w:val="28"/>
        </w:rPr>
      </w:pPr>
      <w:r w:rsidRPr="005C0715">
        <w:rPr>
          <w:sz w:val="28"/>
          <w:szCs w:val="28"/>
        </w:rPr>
        <w:t>5</w:t>
      </w:r>
    </w:p>
    <w:p w:rsidR="005C0715" w:rsidRPr="005C0715" w:rsidRDefault="005C0715" w:rsidP="007C0B4C">
      <w:pPr>
        <w:numPr>
          <w:ilvl w:val="0"/>
          <w:numId w:val="674"/>
        </w:numPr>
        <w:tabs>
          <w:tab w:val="left" w:pos="709"/>
        </w:tabs>
        <w:rPr>
          <w:sz w:val="28"/>
          <w:szCs w:val="28"/>
        </w:rPr>
      </w:pPr>
      <w:r w:rsidRPr="005C0715">
        <w:rPr>
          <w:sz w:val="28"/>
          <w:szCs w:val="28"/>
        </w:rPr>
        <w:t>2</w:t>
      </w:r>
    </w:p>
    <w:p w:rsidR="005C0715" w:rsidRPr="005C0715" w:rsidRDefault="005C0715" w:rsidP="007C0B4C">
      <w:pPr>
        <w:numPr>
          <w:ilvl w:val="0"/>
          <w:numId w:val="674"/>
        </w:numPr>
        <w:tabs>
          <w:tab w:val="left" w:pos="709"/>
        </w:tabs>
        <w:rPr>
          <w:sz w:val="28"/>
          <w:szCs w:val="28"/>
        </w:rPr>
      </w:pPr>
      <w:r w:rsidRPr="005C0715">
        <w:rPr>
          <w:sz w:val="28"/>
          <w:szCs w:val="28"/>
        </w:rPr>
        <w:t>4</w:t>
      </w:r>
    </w:p>
    <w:p w:rsidR="005C0715" w:rsidRPr="005C0715" w:rsidRDefault="005C0715" w:rsidP="007C0B4C">
      <w:pPr>
        <w:numPr>
          <w:ilvl w:val="0"/>
          <w:numId w:val="674"/>
        </w:numPr>
        <w:tabs>
          <w:tab w:val="left" w:pos="709"/>
        </w:tabs>
        <w:rPr>
          <w:sz w:val="28"/>
          <w:szCs w:val="28"/>
        </w:rPr>
      </w:pPr>
      <w:r w:rsidRPr="005C0715">
        <w:rPr>
          <w:sz w:val="28"/>
          <w:szCs w:val="28"/>
        </w:rPr>
        <w:t>1</w:t>
      </w:r>
    </w:p>
    <w:p w:rsidR="005C0715" w:rsidRPr="005C0715" w:rsidRDefault="005C0715" w:rsidP="007C0B4C">
      <w:pPr>
        <w:numPr>
          <w:ilvl w:val="0"/>
          <w:numId w:val="674"/>
        </w:numPr>
        <w:tabs>
          <w:tab w:val="left" w:pos="709"/>
        </w:tabs>
        <w:rPr>
          <w:sz w:val="28"/>
          <w:szCs w:val="28"/>
        </w:rPr>
      </w:pPr>
      <w:r w:rsidRPr="005C0715">
        <w:rPr>
          <w:sz w:val="28"/>
          <w:szCs w:val="28"/>
        </w:rPr>
        <w:t>1</w:t>
      </w:r>
    </w:p>
    <w:p w:rsidR="005C0715" w:rsidRPr="005C0715" w:rsidRDefault="005C0715" w:rsidP="007C0B4C">
      <w:pPr>
        <w:numPr>
          <w:ilvl w:val="0"/>
          <w:numId w:val="674"/>
        </w:numPr>
        <w:tabs>
          <w:tab w:val="left" w:pos="709"/>
        </w:tabs>
        <w:rPr>
          <w:sz w:val="28"/>
          <w:szCs w:val="28"/>
        </w:rPr>
      </w:pPr>
      <w:r w:rsidRPr="005C0715">
        <w:rPr>
          <w:sz w:val="28"/>
          <w:szCs w:val="28"/>
        </w:rPr>
        <w:t>3</w:t>
      </w:r>
    </w:p>
    <w:p w:rsidR="005C0715" w:rsidRPr="005C0715" w:rsidRDefault="005C0715" w:rsidP="007C0B4C">
      <w:pPr>
        <w:numPr>
          <w:ilvl w:val="0"/>
          <w:numId w:val="674"/>
        </w:numPr>
        <w:tabs>
          <w:tab w:val="left" w:pos="709"/>
        </w:tabs>
        <w:rPr>
          <w:sz w:val="28"/>
          <w:szCs w:val="28"/>
        </w:rPr>
      </w:pPr>
      <w:r w:rsidRPr="005C0715">
        <w:rPr>
          <w:sz w:val="28"/>
          <w:szCs w:val="28"/>
        </w:rPr>
        <w:t>5</w:t>
      </w:r>
    </w:p>
    <w:p w:rsidR="005C0715" w:rsidRPr="005C0715" w:rsidRDefault="005C0715" w:rsidP="005C0715">
      <w:pPr>
        <w:tabs>
          <w:tab w:val="num" w:pos="180"/>
        </w:tabs>
        <w:rPr>
          <w:b/>
          <w:sz w:val="28"/>
          <w:szCs w:val="28"/>
        </w:rPr>
      </w:pPr>
    </w:p>
    <w:p w:rsidR="005C0715" w:rsidRPr="005C0715" w:rsidRDefault="005C0715" w:rsidP="005C0715">
      <w:pPr>
        <w:tabs>
          <w:tab w:val="num" w:pos="180"/>
        </w:tabs>
        <w:ind w:firstLine="851"/>
        <w:rPr>
          <w:b/>
          <w:sz w:val="28"/>
          <w:szCs w:val="28"/>
        </w:rPr>
      </w:pPr>
      <w:r>
        <w:rPr>
          <w:b/>
          <w:sz w:val="28"/>
          <w:szCs w:val="28"/>
        </w:rPr>
        <w:t>5</w:t>
      </w:r>
      <w:r w:rsidRPr="005C0715">
        <w:rPr>
          <w:b/>
          <w:sz w:val="28"/>
          <w:szCs w:val="28"/>
        </w:rPr>
        <w:t>. Ситуационные задачи по теме:</w:t>
      </w:r>
    </w:p>
    <w:p w:rsidR="005C0715" w:rsidRPr="005C0715" w:rsidRDefault="005C0715" w:rsidP="005C0715">
      <w:pPr>
        <w:tabs>
          <w:tab w:val="num" w:pos="180"/>
        </w:tabs>
        <w:ind w:firstLine="851"/>
        <w:rPr>
          <w:b/>
          <w:sz w:val="28"/>
          <w:szCs w:val="28"/>
        </w:rPr>
      </w:pPr>
    </w:p>
    <w:p w:rsidR="005C0715" w:rsidRPr="005C0715" w:rsidRDefault="005C0715" w:rsidP="005C0715">
      <w:pPr>
        <w:tabs>
          <w:tab w:val="num" w:pos="180"/>
        </w:tabs>
        <w:ind w:firstLine="851"/>
        <w:rPr>
          <w:b/>
          <w:sz w:val="28"/>
          <w:szCs w:val="28"/>
        </w:rPr>
      </w:pPr>
      <w:r w:rsidRPr="005C0715">
        <w:rPr>
          <w:b/>
          <w:sz w:val="28"/>
          <w:szCs w:val="28"/>
        </w:rPr>
        <w:t xml:space="preserve">Задача №1 </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У мальчика 5-ти лет педиатр поликлиники при профилактическом осмотре, оформляя его в детское учреждение, пальпаторно обнаружил в животе опухолевидное образование с гладкой поверхностью, подвижное, безболезненное.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Из анамнеза удалось выяснить, что родители никаких изменений в поведении и внешнем виде ребёнка не заметили.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OAK никаких отклонений от нормы не выявлено.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Задания: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1.</w:t>
      </w:r>
      <w:r w:rsidRPr="005C0715">
        <w:rPr>
          <w:sz w:val="28"/>
          <w:szCs w:val="28"/>
          <w:lang w:eastAsia="en-US"/>
        </w:rPr>
        <w:tab/>
        <w:t>Поставьте диагноз.</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С какими заболеваниями нужно проводить дифференциальную диагностику?</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3.</w:t>
      </w:r>
      <w:r w:rsidRPr="005C0715">
        <w:rPr>
          <w:sz w:val="28"/>
          <w:szCs w:val="28"/>
          <w:lang w:eastAsia="en-US"/>
        </w:rPr>
        <w:tab/>
        <w:t>Какие способы обследования могут помочь в диагностике?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Каким должно быть тактическое решение?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Каков объём хирургического пособия?</w:t>
      </w:r>
    </w:p>
    <w:p w:rsidR="005C0715" w:rsidRPr="005C0715" w:rsidRDefault="005C0715" w:rsidP="005C0715">
      <w:pPr>
        <w:tabs>
          <w:tab w:val="left" w:pos="993"/>
        </w:tabs>
        <w:ind w:firstLine="851"/>
        <w:jc w:val="both"/>
        <w:rPr>
          <w:sz w:val="28"/>
          <w:szCs w:val="28"/>
          <w:lang w:eastAsia="en-US"/>
        </w:rPr>
      </w:pPr>
    </w:p>
    <w:p w:rsidR="005C0715" w:rsidRPr="005C0715" w:rsidRDefault="005C0715" w:rsidP="005C0715">
      <w:pPr>
        <w:ind w:firstLine="851"/>
        <w:jc w:val="both"/>
        <w:rPr>
          <w:b/>
          <w:sz w:val="28"/>
          <w:szCs w:val="28"/>
        </w:rPr>
      </w:pPr>
      <w:r w:rsidRPr="005C0715">
        <w:rPr>
          <w:b/>
          <w:sz w:val="28"/>
          <w:szCs w:val="28"/>
        </w:rPr>
        <w:t>Задача №2</w:t>
      </w:r>
    </w:p>
    <w:p w:rsidR="005C0715" w:rsidRPr="005C0715" w:rsidRDefault="005C0715" w:rsidP="005C0715">
      <w:pPr>
        <w:ind w:firstLine="851"/>
        <w:jc w:val="both"/>
        <w:rPr>
          <w:bCs/>
          <w:sz w:val="28"/>
          <w:szCs w:val="28"/>
        </w:rPr>
      </w:pPr>
      <w:r w:rsidRPr="005C0715">
        <w:rPr>
          <w:bCs/>
          <w:sz w:val="28"/>
          <w:szCs w:val="28"/>
        </w:rPr>
        <w:t>У ребенка 5 лет, со слов матери, в течение последнего года постепенно увеличился объём живота. Других жалоб нет, самочувствие не страдает. Внешний вид не изменён, кроме размеров живота. Последний значительно увеличен в объёме, при пальпации мягкий, безболезненный, определяется симптом баллотирования, признаков раздражения брюшины нет. Печень, селезёнка не увеличены. Ректально – без особенностей. Обзорная рентгенография живота патологии не выявила. В анализе крови изменений нет.</w:t>
      </w:r>
    </w:p>
    <w:p w:rsidR="005C0715" w:rsidRPr="005C0715" w:rsidRDefault="005C0715" w:rsidP="005C0715">
      <w:pPr>
        <w:keepNext/>
        <w:spacing w:before="240" w:after="60"/>
        <w:ind w:firstLine="851"/>
        <w:jc w:val="both"/>
        <w:outlineLvl w:val="0"/>
        <w:rPr>
          <w:rFonts w:cs="Arial"/>
          <w:kern w:val="32"/>
          <w:sz w:val="28"/>
          <w:szCs w:val="28"/>
        </w:rPr>
      </w:pPr>
      <w:r w:rsidRPr="005C0715">
        <w:rPr>
          <w:rFonts w:cs="Arial"/>
          <w:kern w:val="32"/>
          <w:sz w:val="28"/>
          <w:szCs w:val="28"/>
        </w:rPr>
        <w:lastRenderedPageBreak/>
        <w:t>Задания:</w:t>
      </w:r>
    </w:p>
    <w:p w:rsidR="005C0715" w:rsidRPr="005C0715" w:rsidRDefault="005C0715" w:rsidP="007C0B4C">
      <w:pPr>
        <w:numPr>
          <w:ilvl w:val="0"/>
          <w:numId w:val="671"/>
        </w:numPr>
        <w:tabs>
          <w:tab w:val="num" w:pos="180"/>
          <w:tab w:val="left" w:pos="360"/>
        </w:tabs>
        <w:ind w:firstLine="851"/>
        <w:jc w:val="both"/>
        <w:rPr>
          <w:sz w:val="28"/>
          <w:szCs w:val="28"/>
        </w:rPr>
      </w:pPr>
      <w:r w:rsidRPr="005C0715">
        <w:rPr>
          <w:sz w:val="28"/>
          <w:szCs w:val="28"/>
        </w:rPr>
        <w:t xml:space="preserve">Поставьте предположительные диагнозы </w:t>
      </w:r>
    </w:p>
    <w:p w:rsidR="005C0715" w:rsidRPr="005C0715" w:rsidRDefault="005C0715" w:rsidP="007C0B4C">
      <w:pPr>
        <w:numPr>
          <w:ilvl w:val="0"/>
          <w:numId w:val="671"/>
        </w:numPr>
        <w:tabs>
          <w:tab w:val="num" w:pos="180"/>
          <w:tab w:val="left" w:pos="360"/>
        </w:tabs>
        <w:ind w:firstLine="851"/>
        <w:jc w:val="both"/>
        <w:rPr>
          <w:sz w:val="28"/>
          <w:szCs w:val="28"/>
        </w:rPr>
      </w:pPr>
      <w:r w:rsidRPr="005C0715">
        <w:rPr>
          <w:sz w:val="28"/>
          <w:szCs w:val="28"/>
        </w:rPr>
        <w:t xml:space="preserve">Составьте алгоритм обследования для уточнения диагноза </w:t>
      </w:r>
    </w:p>
    <w:p w:rsidR="005C0715" w:rsidRPr="005C0715" w:rsidRDefault="005C0715" w:rsidP="007C0B4C">
      <w:pPr>
        <w:numPr>
          <w:ilvl w:val="0"/>
          <w:numId w:val="671"/>
        </w:numPr>
        <w:tabs>
          <w:tab w:val="num" w:pos="180"/>
          <w:tab w:val="left" w:pos="360"/>
        </w:tabs>
        <w:ind w:firstLine="851"/>
        <w:jc w:val="both"/>
        <w:rPr>
          <w:sz w:val="28"/>
          <w:szCs w:val="28"/>
        </w:rPr>
      </w:pPr>
      <w:r w:rsidRPr="005C0715">
        <w:rPr>
          <w:sz w:val="28"/>
          <w:szCs w:val="28"/>
        </w:rPr>
        <w:t xml:space="preserve">Определите лечебную тактику </w:t>
      </w:r>
    </w:p>
    <w:p w:rsidR="005C0715" w:rsidRPr="005C0715" w:rsidRDefault="005C0715" w:rsidP="005C0715">
      <w:pPr>
        <w:ind w:firstLine="851"/>
        <w:jc w:val="both"/>
        <w:rPr>
          <w:b/>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№3</w:t>
      </w:r>
    </w:p>
    <w:p w:rsidR="005C0715" w:rsidRPr="005C0715" w:rsidRDefault="005C0715" w:rsidP="005C0715">
      <w:pPr>
        <w:spacing w:after="120"/>
        <w:ind w:firstLine="851"/>
        <w:jc w:val="both"/>
        <w:rPr>
          <w:sz w:val="28"/>
          <w:szCs w:val="28"/>
        </w:rPr>
      </w:pPr>
      <w:r w:rsidRPr="005C0715">
        <w:rPr>
          <w:sz w:val="28"/>
          <w:szCs w:val="28"/>
        </w:rPr>
        <w:t>Во время операции по поводу острого аппендицита у девочки 13 лет обнаружена киста правого яичника.</w:t>
      </w:r>
    </w:p>
    <w:p w:rsidR="005C0715" w:rsidRPr="005C0715" w:rsidRDefault="005C0715" w:rsidP="005C0715">
      <w:pPr>
        <w:keepNext/>
        <w:spacing w:before="240" w:after="60"/>
        <w:ind w:firstLine="851"/>
        <w:jc w:val="both"/>
        <w:outlineLvl w:val="0"/>
        <w:rPr>
          <w:rFonts w:cs="Arial"/>
          <w:kern w:val="32"/>
          <w:sz w:val="28"/>
          <w:szCs w:val="28"/>
        </w:rPr>
      </w:pPr>
      <w:r w:rsidRPr="005C0715">
        <w:rPr>
          <w:rFonts w:cs="Arial"/>
          <w:kern w:val="32"/>
          <w:sz w:val="28"/>
          <w:szCs w:val="28"/>
        </w:rPr>
        <w:t>Задание:</w:t>
      </w:r>
    </w:p>
    <w:p w:rsidR="005C0715" w:rsidRPr="005C0715" w:rsidRDefault="005C0715" w:rsidP="005C0715">
      <w:pPr>
        <w:ind w:firstLine="851"/>
        <w:jc w:val="both"/>
        <w:rPr>
          <w:sz w:val="28"/>
          <w:szCs w:val="28"/>
        </w:rPr>
      </w:pPr>
      <w:r w:rsidRPr="005C0715">
        <w:rPr>
          <w:sz w:val="28"/>
          <w:szCs w:val="28"/>
        </w:rPr>
        <w:t>Выберите из предложенных вариантов 1 правильный ответ по дальнейшей лечебной тактике:</w:t>
      </w:r>
    </w:p>
    <w:p w:rsidR="005C0715" w:rsidRPr="005C0715" w:rsidRDefault="005C0715" w:rsidP="005C0715">
      <w:pPr>
        <w:ind w:firstLine="851"/>
        <w:jc w:val="both"/>
        <w:rPr>
          <w:sz w:val="28"/>
          <w:szCs w:val="28"/>
        </w:rPr>
      </w:pPr>
      <w:r w:rsidRPr="005C0715">
        <w:rPr>
          <w:sz w:val="28"/>
          <w:szCs w:val="28"/>
        </w:rPr>
        <w:t>а. аппендэктомия; кисту оперировать в плановом порядке в гинекологическом отделении</w:t>
      </w:r>
    </w:p>
    <w:p w:rsidR="005C0715" w:rsidRPr="005C0715" w:rsidRDefault="005C0715" w:rsidP="005C0715">
      <w:pPr>
        <w:ind w:firstLine="851"/>
        <w:jc w:val="both"/>
        <w:rPr>
          <w:sz w:val="28"/>
          <w:szCs w:val="28"/>
        </w:rPr>
      </w:pPr>
      <w:r w:rsidRPr="005C0715">
        <w:rPr>
          <w:sz w:val="28"/>
          <w:szCs w:val="28"/>
        </w:rPr>
        <w:t>б. кисту удалить из разреза Волковича-Дьяконова, отросток не удалять</w:t>
      </w:r>
    </w:p>
    <w:p w:rsidR="005C0715" w:rsidRPr="005C0715" w:rsidRDefault="005C0715" w:rsidP="005C0715">
      <w:pPr>
        <w:ind w:firstLine="851"/>
        <w:jc w:val="both"/>
        <w:rPr>
          <w:sz w:val="28"/>
          <w:szCs w:val="28"/>
        </w:rPr>
      </w:pPr>
      <w:r w:rsidRPr="005C0715">
        <w:rPr>
          <w:sz w:val="28"/>
          <w:szCs w:val="28"/>
        </w:rPr>
        <w:t>в. аппендэктомия и удаление кисты яичника</w:t>
      </w:r>
    </w:p>
    <w:p w:rsidR="005C0715" w:rsidRPr="005C0715" w:rsidRDefault="005C0715" w:rsidP="005C0715">
      <w:pPr>
        <w:ind w:firstLine="851"/>
        <w:jc w:val="both"/>
        <w:rPr>
          <w:sz w:val="28"/>
          <w:szCs w:val="28"/>
        </w:rPr>
      </w:pPr>
      <w:r w:rsidRPr="005C0715">
        <w:rPr>
          <w:sz w:val="28"/>
          <w:szCs w:val="28"/>
        </w:rPr>
        <w:t>г. срочно вызвать на операцию гинеколога</w:t>
      </w:r>
    </w:p>
    <w:p w:rsidR="005C0715" w:rsidRPr="005C0715" w:rsidRDefault="005C0715" w:rsidP="005C0715">
      <w:pPr>
        <w:ind w:firstLine="851"/>
        <w:jc w:val="both"/>
        <w:rPr>
          <w:sz w:val="28"/>
          <w:szCs w:val="28"/>
        </w:rPr>
      </w:pPr>
      <w:r w:rsidRPr="005C0715">
        <w:rPr>
          <w:sz w:val="28"/>
          <w:szCs w:val="28"/>
        </w:rPr>
        <w:t>д. ушить брюшную полость, не удаляя ни аппендикс, ни кисту. В дальнейшем больную перевести в гинекологию.</w:t>
      </w:r>
    </w:p>
    <w:p w:rsidR="005C0715" w:rsidRPr="005C0715" w:rsidRDefault="005C0715" w:rsidP="005C0715">
      <w:pPr>
        <w:ind w:firstLine="851"/>
        <w:jc w:val="both"/>
        <w:rPr>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№4</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клинику детской хирургии поступил мальчик 2-х лет с жалобами, со слов матери, на похудание, отсутствие аппетита, бледность кожных покровов с лёгким желтушным оттенком, плохое самочувствие в течение 3-4 месяцев.</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При осмотре обращает на себя внимание: истощение, восковидная бледность кожи с желтушным оттенком, адинамия, увеличение объёма живота, усиление венозного рисунка на брюшной стенке. Пальпации живот доступен, пальпируется увеличенная, плотная, бугристая печень, безболезненная. Перкуторно определяется притупление звука в отлогих местах живота. Симптомы раздражения брюшины отрицательны.</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Per rectum: имеется нависание стенок прямой кишки.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Со стороны органов грудной клетки изменений не выявлено.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На обзорной рентгенограмме брюшной полости тень печени увеличена в размерах, имеет неправильную форму, желудок смещен влево. На рентгенограмме лёгких патологии не обнаружено.</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В общем анализе крови отмечается снижение гемоглобина до 90 г/л и увеличение СОЭ до 48 мм/час.</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Задания: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1.</w:t>
      </w:r>
      <w:r w:rsidRPr="005C0715">
        <w:rPr>
          <w:sz w:val="28"/>
          <w:szCs w:val="28"/>
          <w:lang w:eastAsia="en-US"/>
        </w:rPr>
        <w:tab/>
        <w:t>Поставьте диагноз.</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Что относится к информативным методам диагностики для уточнения диагноза?</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lastRenderedPageBreak/>
        <w:t>3.</w:t>
      </w:r>
      <w:r w:rsidRPr="005C0715">
        <w:rPr>
          <w:sz w:val="28"/>
          <w:szCs w:val="28"/>
          <w:lang w:eastAsia="en-US"/>
        </w:rPr>
        <w:tab/>
        <w:t>Какую лечебную тактику следует выбрать в данном случае?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Препараты для ПХТ.</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Реабилитация.</w:t>
      </w:r>
    </w:p>
    <w:p w:rsidR="005C0715" w:rsidRPr="005C0715" w:rsidRDefault="005C0715" w:rsidP="005C0715">
      <w:pPr>
        <w:keepNext/>
        <w:spacing w:after="60"/>
        <w:ind w:firstLine="851"/>
        <w:jc w:val="both"/>
        <w:outlineLvl w:val="1"/>
        <w:rPr>
          <w:rFonts w:cs="Arial"/>
          <w:b/>
          <w:i/>
          <w:iCs/>
          <w:sz w:val="28"/>
          <w:szCs w:val="28"/>
        </w:rPr>
      </w:pPr>
    </w:p>
    <w:p w:rsidR="005C0715" w:rsidRPr="005C0715" w:rsidRDefault="005C0715" w:rsidP="005C0715">
      <w:pPr>
        <w:keepNext/>
        <w:spacing w:after="60"/>
        <w:ind w:firstLine="851"/>
        <w:jc w:val="both"/>
        <w:outlineLvl w:val="1"/>
        <w:rPr>
          <w:rFonts w:cs="Arial"/>
          <w:b/>
          <w:iCs/>
          <w:sz w:val="28"/>
          <w:szCs w:val="28"/>
        </w:rPr>
      </w:pPr>
      <w:r w:rsidRPr="005C0715">
        <w:rPr>
          <w:rFonts w:cs="Arial"/>
          <w:b/>
          <w:iCs/>
          <w:sz w:val="28"/>
          <w:szCs w:val="28"/>
        </w:rPr>
        <w:t>Задача №5</w:t>
      </w:r>
    </w:p>
    <w:p w:rsidR="005C0715" w:rsidRPr="005C0715" w:rsidRDefault="005C0715" w:rsidP="005C0715">
      <w:pPr>
        <w:ind w:firstLine="851"/>
        <w:jc w:val="both"/>
        <w:rPr>
          <w:sz w:val="28"/>
          <w:szCs w:val="28"/>
        </w:rPr>
      </w:pPr>
      <w:r w:rsidRPr="005C0715">
        <w:rPr>
          <w:sz w:val="28"/>
          <w:szCs w:val="28"/>
        </w:rPr>
        <w:t>Мальчика 9 лет в течение 3-х последних месяцев беспокоят периодически повторяющиеся схваткообразные боли в животе, и в момент приступа болей, поглаживая живот, он прощупывает у себя какое-то опухолевидное образование в правой половине живота, достаточно подвижное. После его ручного расправления самим ребёнком болевой симптом исчезает. За этот же период, со слов больного, он похудел, т.к. у него ухудшился аппетит. Стул не изменён.</w:t>
      </w:r>
    </w:p>
    <w:p w:rsidR="005C0715" w:rsidRPr="005C0715" w:rsidRDefault="005C0715" w:rsidP="005C0715">
      <w:pPr>
        <w:ind w:firstLine="851"/>
        <w:jc w:val="both"/>
        <w:rPr>
          <w:sz w:val="28"/>
          <w:szCs w:val="28"/>
        </w:rPr>
      </w:pPr>
      <w:r w:rsidRPr="005C0715">
        <w:rPr>
          <w:bCs/>
          <w:sz w:val="28"/>
          <w:szCs w:val="28"/>
        </w:rPr>
        <w:t>Объективно:</w:t>
      </w:r>
      <w:r w:rsidRPr="005C0715">
        <w:rPr>
          <w:sz w:val="28"/>
          <w:szCs w:val="28"/>
        </w:rPr>
        <w:t xml:space="preserve"> кожные покровы и видимые слизистые бледные, питание ребёнка понижено, язык влажный, в лёгких и сердце патологических изменений нет.</w:t>
      </w:r>
    </w:p>
    <w:p w:rsidR="005C0715" w:rsidRPr="005C0715" w:rsidRDefault="005C0715" w:rsidP="005C0715">
      <w:pPr>
        <w:ind w:firstLine="851"/>
        <w:jc w:val="both"/>
        <w:rPr>
          <w:sz w:val="28"/>
          <w:szCs w:val="28"/>
        </w:rPr>
      </w:pPr>
      <w:r w:rsidRPr="005C0715">
        <w:rPr>
          <w:bCs/>
          <w:sz w:val="28"/>
          <w:szCs w:val="28"/>
        </w:rPr>
        <w:t>Местно:</w:t>
      </w:r>
      <w:r w:rsidRPr="005C0715">
        <w:rPr>
          <w:sz w:val="28"/>
          <w:szCs w:val="28"/>
        </w:rPr>
        <w:t xml:space="preserve"> живот участвует в акте дыхания, в размерах не увеличен, пальпации доступен, мягкий. В правой подвздошной области удалось пальпировать овальное опухолевидное образование размерами 7 х 9 см, безболезненное, умеренно смещаемое. </w:t>
      </w:r>
    </w:p>
    <w:p w:rsidR="005C0715" w:rsidRPr="005C0715" w:rsidRDefault="005C0715" w:rsidP="005C0715">
      <w:pPr>
        <w:ind w:firstLine="851"/>
        <w:jc w:val="both"/>
        <w:rPr>
          <w:sz w:val="28"/>
          <w:szCs w:val="28"/>
        </w:rPr>
      </w:pPr>
      <w:r w:rsidRPr="005C0715">
        <w:rPr>
          <w:sz w:val="28"/>
          <w:szCs w:val="28"/>
          <w:lang w:val="en-US"/>
        </w:rPr>
        <w:t>Per</w:t>
      </w:r>
      <w:r w:rsidRPr="005C0715">
        <w:rPr>
          <w:sz w:val="28"/>
          <w:szCs w:val="28"/>
        </w:rPr>
        <w:t xml:space="preserve"> </w:t>
      </w:r>
      <w:r w:rsidRPr="005C0715">
        <w:rPr>
          <w:sz w:val="28"/>
          <w:szCs w:val="28"/>
          <w:lang w:val="en-US"/>
        </w:rPr>
        <w:t>rectum</w:t>
      </w:r>
      <w:r w:rsidRPr="005C0715">
        <w:rPr>
          <w:sz w:val="28"/>
          <w:szCs w:val="28"/>
        </w:rPr>
        <w:t xml:space="preserve"> образование не достигается.</w:t>
      </w:r>
    </w:p>
    <w:p w:rsidR="005C0715" w:rsidRPr="005C0715" w:rsidRDefault="005C0715" w:rsidP="005C0715">
      <w:pPr>
        <w:spacing w:after="120"/>
        <w:ind w:firstLine="851"/>
        <w:jc w:val="both"/>
        <w:rPr>
          <w:sz w:val="28"/>
          <w:szCs w:val="28"/>
        </w:rPr>
      </w:pPr>
      <w:r w:rsidRPr="005C0715">
        <w:rPr>
          <w:sz w:val="28"/>
          <w:szCs w:val="28"/>
        </w:rPr>
        <w:t>В анализах крови: лейкоцитов 8,0х10</w:t>
      </w:r>
      <w:r w:rsidRPr="005C0715">
        <w:rPr>
          <w:sz w:val="28"/>
          <w:szCs w:val="28"/>
          <w:vertAlign w:val="superscript"/>
        </w:rPr>
        <w:t>9</w:t>
      </w:r>
      <w:r w:rsidRPr="005C0715">
        <w:rPr>
          <w:sz w:val="28"/>
          <w:szCs w:val="28"/>
        </w:rPr>
        <w:t xml:space="preserve">/л, </w:t>
      </w:r>
      <w:r w:rsidRPr="005C0715">
        <w:rPr>
          <w:sz w:val="28"/>
          <w:szCs w:val="28"/>
          <w:lang w:val="en-US"/>
        </w:rPr>
        <w:t>Hb</w:t>
      </w:r>
      <w:r w:rsidRPr="005C0715">
        <w:rPr>
          <w:sz w:val="28"/>
          <w:szCs w:val="28"/>
        </w:rPr>
        <w:t xml:space="preserve"> 102 г/л, СОЭ 43 мм/час.</w:t>
      </w:r>
    </w:p>
    <w:p w:rsidR="005C0715" w:rsidRPr="005C0715" w:rsidRDefault="005C0715" w:rsidP="005C0715">
      <w:pPr>
        <w:keepNext/>
        <w:spacing w:before="240" w:after="60"/>
        <w:ind w:firstLine="851"/>
        <w:jc w:val="both"/>
        <w:outlineLvl w:val="0"/>
        <w:rPr>
          <w:kern w:val="32"/>
          <w:sz w:val="28"/>
          <w:szCs w:val="28"/>
        </w:rPr>
      </w:pPr>
      <w:r w:rsidRPr="005C0715">
        <w:rPr>
          <w:kern w:val="32"/>
          <w:sz w:val="28"/>
          <w:szCs w:val="28"/>
        </w:rPr>
        <w:t>Задания:</w:t>
      </w:r>
    </w:p>
    <w:p w:rsidR="005C0715" w:rsidRPr="005C0715" w:rsidRDefault="005C0715" w:rsidP="007C0B4C">
      <w:pPr>
        <w:numPr>
          <w:ilvl w:val="0"/>
          <w:numId w:val="685"/>
        </w:numPr>
        <w:jc w:val="both"/>
        <w:rPr>
          <w:sz w:val="28"/>
          <w:szCs w:val="28"/>
        </w:rPr>
      </w:pPr>
      <w:r w:rsidRPr="005C0715">
        <w:rPr>
          <w:sz w:val="28"/>
          <w:szCs w:val="28"/>
        </w:rPr>
        <w:t>Какие 2 заболевания можно предполагать? Укажите наибольшую вероятность одного из них.</w:t>
      </w:r>
    </w:p>
    <w:p w:rsidR="005C0715" w:rsidRPr="005C0715" w:rsidRDefault="005C0715" w:rsidP="007C0B4C">
      <w:pPr>
        <w:numPr>
          <w:ilvl w:val="0"/>
          <w:numId w:val="685"/>
        </w:numPr>
        <w:ind w:firstLine="851"/>
        <w:jc w:val="both"/>
        <w:rPr>
          <w:sz w:val="28"/>
          <w:szCs w:val="28"/>
        </w:rPr>
      </w:pPr>
      <w:r w:rsidRPr="005C0715">
        <w:rPr>
          <w:sz w:val="28"/>
          <w:szCs w:val="28"/>
        </w:rPr>
        <w:t>Какой ведущий синдром, обусловленный типичным осложнением этого заболевания, был у ребёнка?</w:t>
      </w:r>
    </w:p>
    <w:p w:rsidR="005C0715" w:rsidRPr="005C0715" w:rsidRDefault="005C0715" w:rsidP="007C0B4C">
      <w:pPr>
        <w:numPr>
          <w:ilvl w:val="0"/>
          <w:numId w:val="685"/>
        </w:numPr>
        <w:ind w:firstLine="851"/>
        <w:jc w:val="both"/>
        <w:rPr>
          <w:sz w:val="28"/>
          <w:szCs w:val="28"/>
        </w:rPr>
      </w:pPr>
      <w:r w:rsidRPr="005C0715">
        <w:rPr>
          <w:sz w:val="28"/>
          <w:szCs w:val="28"/>
        </w:rPr>
        <w:t>Назовите 2 самых информативных метода диагностики при данной патологии.</w:t>
      </w:r>
    </w:p>
    <w:p w:rsidR="005C0715" w:rsidRPr="005C0715" w:rsidRDefault="005C0715" w:rsidP="007C0B4C">
      <w:pPr>
        <w:numPr>
          <w:ilvl w:val="0"/>
          <w:numId w:val="685"/>
        </w:numPr>
        <w:ind w:firstLine="851"/>
        <w:jc w:val="both"/>
        <w:rPr>
          <w:sz w:val="28"/>
          <w:szCs w:val="28"/>
        </w:rPr>
      </w:pPr>
      <w:r w:rsidRPr="005C0715">
        <w:rPr>
          <w:sz w:val="28"/>
          <w:szCs w:val="28"/>
        </w:rPr>
        <w:t>Какая лечебная тактика будет наиболее адекватной в данном случае?</w:t>
      </w:r>
    </w:p>
    <w:p w:rsidR="005C0715" w:rsidRPr="005C0715" w:rsidRDefault="005C0715" w:rsidP="005C0715">
      <w:pPr>
        <w:ind w:firstLine="851"/>
        <w:jc w:val="both"/>
        <w:rPr>
          <w:sz w:val="28"/>
          <w:szCs w:val="28"/>
        </w:rPr>
      </w:pPr>
    </w:p>
    <w:p w:rsidR="005C0715" w:rsidRPr="005C0715" w:rsidRDefault="005C0715" w:rsidP="005C0715">
      <w:pPr>
        <w:ind w:firstLine="851"/>
        <w:jc w:val="center"/>
        <w:rPr>
          <w:b/>
          <w:sz w:val="28"/>
          <w:szCs w:val="28"/>
        </w:rPr>
      </w:pPr>
      <w:r w:rsidRPr="005C0715">
        <w:rPr>
          <w:b/>
          <w:sz w:val="28"/>
          <w:szCs w:val="28"/>
        </w:rPr>
        <w:t>Эталоны ответов к задачам по теме:</w:t>
      </w:r>
    </w:p>
    <w:p w:rsidR="005C0715" w:rsidRPr="005C0715" w:rsidRDefault="005C0715" w:rsidP="005C0715">
      <w:pPr>
        <w:ind w:firstLine="851"/>
        <w:jc w:val="both"/>
        <w:rPr>
          <w:caps/>
          <w:sz w:val="28"/>
          <w:szCs w:val="28"/>
        </w:rPr>
      </w:pPr>
    </w:p>
    <w:p w:rsidR="005C0715" w:rsidRPr="005C0715" w:rsidRDefault="005C0715" w:rsidP="005C0715">
      <w:pPr>
        <w:tabs>
          <w:tab w:val="left" w:pos="993"/>
        </w:tabs>
        <w:ind w:firstLine="851"/>
        <w:jc w:val="both"/>
        <w:rPr>
          <w:rFonts w:ascii="Calibri" w:hAnsi="Calibri"/>
          <w:sz w:val="28"/>
          <w:szCs w:val="28"/>
          <w:lang w:eastAsia="en-US"/>
        </w:rPr>
      </w:pPr>
      <w:r w:rsidRPr="005C0715">
        <w:rPr>
          <w:b/>
          <w:bCs/>
          <w:sz w:val="28"/>
          <w:szCs w:val="28"/>
          <w:lang w:eastAsia="en-US"/>
        </w:rPr>
        <w:t>Задача №1:</w:t>
      </w:r>
      <w:r w:rsidRPr="005C0715">
        <w:rPr>
          <w:rFonts w:ascii="Calibri" w:hAnsi="Calibri"/>
          <w:sz w:val="28"/>
          <w:szCs w:val="28"/>
          <w:lang w:eastAsia="en-US"/>
        </w:rPr>
        <w:t xml:space="preserve">   </w:t>
      </w:r>
    </w:p>
    <w:p w:rsidR="005C0715" w:rsidRPr="005C0715" w:rsidRDefault="005C0715" w:rsidP="005C0715">
      <w:pPr>
        <w:tabs>
          <w:tab w:val="left" w:pos="993"/>
        </w:tabs>
        <w:ind w:firstLine="851"/>
        <w:jc w:val="both"/>
        <w:rPr>
          <w:sz w:val="28"/>
          <w:szCs w:val="28"/>
          <w:lang w:eastAsia="en-US"/>
        </w:rPr>
      </w:pPr>
      <w:r w:rsidRPr="005C0715">
        <w:rPr>
          <w:rFonts w:ascii="Calibri" w:hAnsi="Calibri"/>
          <w:sz w:val="28"/>
          <w:szCs w:val="28"/>
          <w:lang w:eastAsia="en-US"/>
        </w:rPr>
        <w:t xml:space="preserve"> </w:t>
      </w:r>
      <w:r w:rsidRPr="005C0715">
        <w:rPr>
          <w:sz w:val="28"/>
          <w:szCs w:val="28"/>
          <w:lang w:eastAsia="en-US"/>
        </w:rPr>
        <w:t>1.</w:t>
      </w:r>
      <w:r w:rsidRPr="005C0715">
        <w:rPr>
          <w:sz w:val="28"/>
          <w:szCs w:val="28"/>
          <w:lang w:eastAsia="en-US"/>
        </w:rPr>
        <w:tab/>
        <w:t>Киста брыжейки.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Киста брыжейки, эктопия почки, опухоли брюшной полости (лимфосаркома, нейробластома).</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3.</w:t>
      </w:r>
      <w:r w:rsidRPr="005C0715">
        <w:rPr>
          <w:sz w:val="28"/>
          <w:szCs w:val="28"/>
          <w:lang w:eastAsia="en-US"/>
        </w:rPr>
        <w:tab/>
        <w:t>УЗИ, КТ с контрастом, лапароскопия.</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Тактическое решение - оперативное лечение.</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 xml:space="preserve">Объём операции будет решаться на операционном столе в зависимости от обнаруженной ситуации: при кисте брыжейки - её иссечение, либо удаление вместе с резекцией сегмента кишки  при  интимном сращении кисты со стенкой кишки, при лимфосаркоме - попытка радикального </w:t>
      </w:r>
      <w:r w:rsidRPr="005C0715">
        <w:rPr>
          <w:sz w:val="28"/>
          <w:szCs w:val="28"/>
          <w:lang w:eastAsia="en-US"/>
        </w:rPr>
        <w:lastRenderedPageBreak/>
        <w:t>удаления, при невозможности - биопсия лимфоузла из опухоли  для морфологической верификации.</w:t>
      </w:r>
    </w:p>
    <w:p w:rsidR="005C0715" w:rsidRPr="005C0715" w:rsidRDefault="005C0715" w:rsidP="005C0715">
      <w:pPr>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№2:</w:t>
      </w:r>
      <w:r w:rsidRPr="005C0715">
        <w:rPr>
          <w:sz w:val="28"/>
          <w:szCs w:val="28"/>
        </w:rPr>
        <w:t xml:space="preserve">    </w:t>
      </w:r>
    </w:p>
    <w:p w:rsidR="005C0715" w:rsidRPr="005C0715" w:rsidRDefault="005C0715" w:rsidP="005C0715">
      <w:pPr>
        <w:ind w:firstLine="851"/>
        <w:jc w:val="both"/>
        <w:rPr>
          <w:sz w:val="28"/>
          <w:szCs w:val="28"/>
        </w:rPr>
      </w:pPr>
      <w:r w:rsidRPr="005C0715">
        <w:rPr>
          <w:sz w:val="28"/>
          <w:szCs w:val="28"/>
        </w:rPr>
        <w:t>1: а. Киста большого сальника</w:t>
      </w:r>
    </w:p>
    <w:p w:rsidR="005C0715" w:rsidRPr="005C0715" w:rsidRDefault="005C0715" w:rsidP="005C0715">
      <w:pPr>
        <w:ind w:firstLine="851"/>
        <w:jc w:val="both"/>
        <w:rPr>
          <w:sz w:val="28"/>
          <w:szCs w:val="28"/>
        </w:rPr>
      </w:pPr>
      <w:r w:rsidRPr="005C0715">
        <w:rPr>
          <w:sz w:val="28"/>
          <w:szCs w:val="28"/>
        </w:rPr>
        <w:t>б. Киста брыжейки</w:t>
      </w:r>
    </w:p>
    <w:p w:rsidR="005C0715" w:rsidRPr="005C0715" w:rsidRDefault="005C0715" w:rsidP="005C0715">
      <w:pPr>
        <w:ind w:firstLine="851"/>
        <w:jc w:val="both"/>
        <w:rPr>
          <w:sz w:val="28"/>
          <w:szCs w:val="28"/>
        </w:rPr>
      </w:pPr>
      <w:r w:rsidRPr="005C0715">
        <w:rPr>
          <w:sz w:val="28"/>
          <w:szCs w:val="28"/>
        </w:rPr>
        <w:t>2: а. УЗИ брюшной полости</w:t>
      </w:r>
    </w:p>
    <w:p w:rsidR="005C0715" w:rsidRPr="005C0715" w:rsidRDefault="005C0715" w:rsidP="005C0715">
      <w:pPr>
        <w:ind w:firstLine="851"/>
        <w:jc w:val="both"/>
        <w:rPr>
          <w:sz w:val="28"/>
          <w:szCs w:val="28"/>
        </w:rPr>
      </w:pPr>
      <w:r w:rsidRPr="005C0715">
        <w:rPr>
          <w:sz w:val="28"/>
          <w:szCs w:val="28"/>
        </w:rPr>
        <w:t>б. КТ брюшной полости</w:t>
      </w:r>
    </w:p>
    <w:p w:rsidR="005C0715" w:rsidRPr="005C0715" w:rsidRDefault="005C0715" w:rsidP="005C0715">
      <w:pPr>
        <w:ind w:firstLine="851"/>
        <w:jc w:val="both"/>
        <w:rPr>
          <w:sz w:val="28"/>
          <w:szCs w:val="28"/>
        </w:rPr>
      </w:pPr>
      <w:r w:rsidRPr="005C0715">
        <w:rPr>
          <w:sz w:val="28"/>
          <w:szCs w:val="28"/>
        </w:rPr>
        <w:t>3. Оперативное лечение</w:t>
      </w:r>
    </w:p>
    <w:p w:rsidR="005C0715" w:rsidRPr="005C0715" w:rsidRDefault="005C0715" w:rsidP="005C0715">
      <w:pPr>
        <w:ind w:firstLine="851"/>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№3</w:t>
      </w:r>
      <w:r w:rsidRPr="005C0715">
        <w:rPr>
          <w:bCs/>
          <w:sz w:val="28"/>
          <w:szCs w:val="28"/>
        </w:rPr>
        <w:t>:</w:t>
      </w:r>
      <w:r w:rsidRPr="005C0715">
        <w:rPr>
          <w:sz w:val="28"/>
          <w:szCs w:val="28"/>
        </w:rPr>
        <w:t xml:space="preserve">    в.</w:t>
      </w:r>
    </w:p>
    <w:p w:rsidR="005C0715" w:rsidRPr="005C0715" w:rsidRDefault="005C0715" w:rsidP="005C0715">
      <w:pPr>
        <w:ind w:firstLine="851"/>
        <w:jc w:val="both"/>
        <w:rPr>
          <w:sz w:val="28"/>
          <w:szCs w:val="28"/>
        </w:rPr>
      </w:pPr>
    </w:p>
    <w:p w:rsidR="005C0715" w:rsidRPr="005C0715" w:rsidRDefault="005C0715" w:rsidP="005C0715">
      <w:pPr>
        <w:tabs>
          <w:tab w:val="left" w:pos="993"/>
        </w:tabs>
        <w:ind w:firstLine="851"/>
        <w:jc w:val="both"/>
        <w:rPr>
          <w:rFonts w:ascii="Calibri" w:hAnsi="Calibri"/>
          <w:sz w:val="28"/>
          <w:szCs w:val="28"/>
          <w:lang w:eastAsia="en-US"/>
        </w:rPr>
      </w:pPr>
      <w:r w:rsidRPr="005C0715">
        <w:rPr>
          <w:b/>
          <w:bCs/>
          <w:sz w:val="28"/>
          <w:szCs w:val="28"/>
          <w:lang w:eastAsia="en-US"/>
        </w:rPr>
        <w:t>Задача №4:</w:t>
      </w:r>
      <w:r w:rsidRPr="005C0715">
        <w:rPr>
          <w:rFonts w:ascii="Calibri" w:hAnsi="Calibri"/>
          <w:bCs/>
          <w:sz w:val="28"/>
          <w:szCs w:val="28"/>
          <w:lang w:eastAsia="en-US"/>
        </w:rPr>
        <w:t xml:space="preserve"> </w:t>
      </w:r>
      <w:r w:rsidRPr="005C0715">
        <w:rPr>
          <w:rFonts w:ascii="Calibri" w:hAnsi="Calibri"/>
          <w:sz w:val="28"/>
          <w:szCs w:val="28"/>
          <w:lang w:eastAsia="en-US"/>
        </w:rPr>
        <w:t xml:space="preserve">  </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1.</w:t>
      </w:r>
      <w:r w:rsidRPr="005C0715">
        <w:rPr>
          <w:sz w:val="28"/>
          <w:szCs w:val="28"/>
          <w:lang w:eastAsia="en-US"/>
        </w:rPr>
        <w:tab/>
        <w:t>Гепатобластома, ст. III.</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2.</w:t>
      </w:r>
      <w:r w:rsidRPr="005C0715">
        <w:rPr>
          <w:sz w:val="28"/>
          <w:szCs w:val="28"/>
          <w:lang w:eastAsia="en-US"/>
        </w:rPr>
        <w:tab/>
        <w:t>Наиболее информативные методы диагностики в данном случае: УЗИ, КТ, МРТ, лапароскопическая биопсия печени.</w:t>
      </w:r>
    </w:p>
    <w:p w:rsidR="005C0715" w:rsidRPr="005C0715" w:rsidRDefault="005C0715" w:rsidP="005C0715">
      <w:pPr>
        <w:tabs>
          <w:tab w:val="left" w:pos="993"/>
        </w:tabs>
        <w:ind w:firstLine="851"/>
        <w:jc w:val="both"/>
        <w:rPr>
          <w:b/>
          <w:bCs/>
          <w:sz w:val="28"/>
          <w:szCs w:val="28"/>
        </w:rPr>
      </w:pPr>
      <w:r w:rsidRPr="005C0715">
        <w:rPr>
          <w:sz w:val="28"/>
          <w:szCs w:val="28"/>
          <w:lang w:eastAsia="en-US"/>
        </w:rPr>
        <w:t>3.</w:t>
      </w:r>
      <w:r w:rsidRPr="005C0715">
        <w:rPr>
          <w:sz w:val="28"/>
          <w:szCs w:val="28"/>
          <w:lang w:eastAsia="en-US"/>
        </w:rPr>
        <w:tab/>
        <w:t xml:space="preserve">Тактика: Предоперационное лечение цитостатиками, операция - </w:t>
      </w:r>
      <w:r w:rsidRPr="005C0715">
        <w:rPr>
          <w:b/>
          <w:bCs/>
          <w:sz w:val="28"/>
          <w:szCs w:val="28"/>
        </w:rPr>
        <w:t>гемигепатэктомия, послеоперационные курсы лучевой и химиотерапии</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4.</w:t>
      </w:r>
      <w:r w:rsidRPr="005C0715">
        <w:rPr>
          <w:sz w:val="28"/>
          <w:szCs w:val="28"/>
          <w:lang w:eastAsia="en-US"/>
        </w:rPr>
        <w:tab/>
        <w:t>Препараты для химиотерапии гепатобластом: 5-фторурацил, метотрексат, цитозар, 6-меркаптопурин, циклофосфан, винбластин, винкристин.</w:t>
      </w:r>
    </w:p>
    <w:p w:rsidR="005C0715" w:rsidRPr="005C0715" w:rsidRDefault="005C0715" w:rsidP="005C0715">
      <w:pPr>
        <w:tabs>
          <w:tab w:val="left" w:pos="993"/>
        </w:tabs>
        <w:ind w:firstLine="851"/>
        <w:jc w:val="both"/>
        <w:rPr>
          <w:sz w:val="28"/>
          <w:szCs w:val="28"/>
          <w:lang w:eastAsia="en-US"/>
        </w:rPr>
      </w:pPr>
      <w:r w:rsidRPr="005C0715">
        <w:rPr>
          <w:sz w:val="28"/>
          <w:szCs w:val="28"/>
          <w:lang w:eastAsia="en-US"/>
        </w:rPr>
        <w:t>5.</w:t>
      </w:r>
      <w:r w:rsidRPr="005C0715">
        <w:rPr>
          <w:sz w:val="28"/>
          <w:szCs w:val="28"/>
          <w:lang w:eastAsia="en-US"/>
        </w:rPr>
        <w:tab/>
        <w:t>Наблюдение онколога, хирурга, периодически УЗИ, КТ контроль, курсы ПХТ.</w:t>
      </w:r>
    </w:p>
    <w:p w:rsidR="005C0715" w:rsidRPr="005C0715" w:rsidRDefault="005C0715" w:rsidP="005C0715">
      <w:pPr>
        <w:ind w:firstLine="851"/>
        <w:jc w:val="both"/>
        <w:rPr>
          <w:sz w:val="28"/>
          <w:szCs w:val="28"/>
        </w:rPr>
      </w:pPr>
    </w:p>
    <w:p w:rsidR="005C0715" w:rsidRPr="005C0715" w:rsidRDefault="005C0715" w:rsidP="005C0715">
      <w:pPr>
        <w:ind w:firstLine="851"/>
        <w:jc w:val="both"/>
        <w:rPr>
          <w:sz w:val="28"/>
          <w:szCs w:val="28"/>
        </w:rPr>
      </w:pPr>
      <w:r w:rsidRPr="005C0715">
        <w:rPr>
          <w:b/>
          <w:bCs/>
          <w:sz w:val="28"/>
          <w:szCs w:val="28"/>
        </w:rPr>
        <w:t>Задача №5:</w:t>
      </w:r>
      <w:r w:rsidRPr="005C0715">
        <w:rPr>
          <w:sz w:val="28"/>
          <w:szCs w:val="28"/>
        </w:rPr>
        <w:t xml:space="preserve">    </w:t>
      </w:r>
    </w:p>
    <w:p w:rsidR="005C0715" w:rsidRPr="005C0715" w:rsidRDefault="005C0715" w:rsidP="005C0715">
      <w:pPr>
        <w:ind w:firstLine="851"/>
        <w:jc w:val="both"/>
        <w:rPr>
          <w:sz w:val="28"/>
          <w:szCs w:val="28"/>
        </w:rPr>
      </w:pPr>
      <w:r w:rsidRPr="005C0715">
        <w:rPr>
          <w:sz w:val="28"/>
          <w:szCs w:val="28"/>
        </w:rPr>
        <w:t>1:  а. Лимфоретикулосаркома илео-цекального угла  (более      вероятно)</w:t>
      </w:r>
    </w:p>
    <w:p w:rsidR="005C0715" w:rsidRPr="005C0715" w:rsidRDefault="005C0715" w:rsidP="005C0715">
      <w:pPr>
        <w:ind w:firstLine="851"/>
        <w:jc w:val="both"/>
        <w:rPr>
          <w:sz w:val="28"/>
          <w:szCs w:val="28"/>
        </w:rPr>
      </w:pPr>
      <w:r w:rsidRPr="005C0715">
        <w:rPr>
          <w:sz w:val="28"/>
          <w:szCs w:val="28"/>
        </w:rPr>
        <w:t>б. Аскаридоз кишечника (конкурирующий диагноз)</w:t>
      </w:r>
    </w:p>
    <w:p w:rsidR="005C0715" w:rsidRPr="005C0715" w:rsidRDefault="005C0715" w:rsidP="005C0715">
      <w:pPr>
        <w:tabs>
          <w:tab w:val="left" w:pos="2880"/>
        </w:tabs>
        <w:ind w:firstLine="851"/>
        <w:jc w:val="both"/>
        <w:rPr>
          <w:sz w:val="28"/>
          <w:szCs w:val="28"/>
        </w:rPr>
      </w:pPr>
      <w:r w:rsidRPr="005C0715">
        <w:rPr>
          <w:sz w:val="28"/>
          <w:szCs w:val="28"/>
        </w:rPr>
        <w:t>2. Синдром хронической илео-цекальной  инвагинации</w:t>
      </w:r>
    </w:p>
    <w:p w:rsidR="005C0715" w:rsidRPr="005C0715" w:rsidRDefault="005C0715" w:rsidP="005C0715">
      <w:pPr>
        <w:ind w:firstLine="851"/>
        <w:jc w:val="both"/>
        <w:rPr>
          <w:sz w:val="28"/>
          <w:szCs w:val="28"/>
        </w:rPr>
      </w:pPr>
      <w:r w:rsidRPr="005C0715">
        <w:rPr>
          <w:sz w:val="28"/>
          <w:szCs w:val="28"/>
        </w:rPr>
        <w:t>3. ФКС, ирригография</w:t>
      </w:r>
    </w:p>
    <w:p w:rsidR="005C0715" w:rsidRPr="005C0715" w:rsidRDefault="005C0715" w:rsidP="005C0715">
      <w:pPr>
        <w:ind w:firstLine="851"/>
        <w:jc w:val="both"/>
        <w:rPr>
          <w:sz w:val="28"/>
          <w:szCs w:val="28"/>
        </w:rPr>
      </w:pPr>
      <w:r w:rsidRPr="005C0715">
        <w:rPr>
          <w:sz w:val="28"/>
          <w:szCs w:val="28"/>
        </w:rPr>
        <w:t>4:  а. Операция – резекция илео-цекального угла</w:t>
      </w:r>
    </w:p>
    <w:p w:rsidR="005C0715" w:rsidRPr="005C0715" w:rsidRDefault="005C0715" w:rsidP="005C0715">
      <w:pPr>
        <w:shd w:val="clear" w:color="auto" w:fill="FFFFFF"/>
        <w:ind w:firstLine="851"/>
        <w:jc w:val="both"/>
        <w:rPr>
          <w:sz w:val="28"/>
          <w:szCs w:val="28"/>
        </w:rPr>
      </w:pPr>
      <w:r w:rsidRPr="005C0715">
        <w:rPr>
          <w:sz w:val="28"/>
          <w:szCs w:val="28"/>
        </w:rPr>
        <w:t>б. Послеоперационные курсы полихимио- и лучевой терапии.</w:t>
      </w:r>
    </w:p>
    <w:p w:rsidR="005C0715" w:rsidRPr="005C0715" w:rsidRDefault="005C0715" w:rsidP="005C0715">
      <w:pPr>
        <w:shd w:val="clear" w:color="auto" w:fill="FFFFFF"/>
        <w:spacing w:before="14"/>
        <w:ind w:firstLine="851"/>
        <w:jc w:val="both"/>
        <w:rPr>
          <w:bCs/>
          <w:color w:val="000000"/>
          <w:spacing w:val="-6"/>
          <w:sz w:val="28"/>
          <w:szCs w:val="28"/>
        </w:rPr>
      </w:pPr>
    </w:p>
    <w:p w:rsidR="005C0715" w:rsidRPr="005C0715" w:rsidRDefault="005C0715" w:rsidP="005C0715">
      <w:pPr>
        <w:shd w:val="clear" w:color="auto" w:fill="FFFFFF"/>
        <w:spacing w:before="14"/>
        <w:ind w:firstLine="851"/>
        <w:jc w:val="both"/>
        <w:rPr>
          <w:b/>
          <w:bCs/>
          <w:color w:val="000000"/>
          <w:spacing w:val="-6"/>
          <w:sz w:val="28"/>
          <w:szCs w:val="28"/>
        </w:rPr>
      </w:pPr>
      <w:r>
        <w:rPr>
          <w:b/>
          <w:bCs/>
          <w:color w:val="000000"/>
          <w:spacing w:val="-6"/>
          <w:sz w:val="28"/>
          <w:szCs w:val="28"/>
        </w:rPr>
        <w:t>6</w:t>
      </w:r>
      <w:r w:rsidRPr="005C0715">
        <w:rPr>
          <w:b/>
          <w:bCs/>
          <w:color w:val="000000"/>
          <w:spacing w:val="-6"/>
          <w:sz w:val="28"/>
          <w:szCs w:val="28"/>
        </w:rPr>
        <w:t>. Перечень практических умений:</w:t>
      </w:r>
    </w:p>
    <w:p w:rsidR="005C0715" w:rsidRPr="005C0715" w:rsidRDefault="005C0715" w:rsidP="005C0715">
      <w:pPr>
        <w:shd w:val="clear" w:color="auto" w:fill="FFFFFF"/>
        <w:spacing w:before="14"/>
        <w:ind w:firstLine="851"/>
        <w:jc w:val="both"/>
        <w:rPr>
          <w:b/>
          <w:bCs/>
          <w:color w:val="000000"/>
          <w:spacing w:val="-6"/>
          <w:sz w:val="28"/>
          <w:szCs w:val="28"/>
        </w:rPr>
      </w:pPr>
    </w:p>
    <w:p w:rsidR="005C0715" w:rsidRPr="005C0715" w:rsidRDefault="005C0715" w:rsidP="007C0B4C">
      <w:pPr>
        <w:widowControl w:val="0"/>
        <w:numPr>
          <w:ilvl w:val="0"/>
          <w:numId w:val="673"/>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Сбор анамнеза</w:t>
      </w:r>
    </w:p>
    <w:p w:rsidR="005C0715" w:rsidRPr="005C0715" w:rsidRDefault="005C0715" w:rsidP="007C0B4C">
      <w:pPr>
        <w:widowControl w:val="0"/>
        <w:numPr>
          <w:ilvl w:val="0"/>
          <w:numId w:val="673"/>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Проведение пальпации опухоли</w:t>
      </w:r>
      <w:r w:rsidRPr="005C0715">
        <w:rPr>
          <w:bCs/>
          <w:color w:val="000000"/>
          <w:spacing w:val="-1"/>
          <w:sz w:val="28"/>
          <w:szCs w:val="28"/>
        </w:rPr>
        <w:t xml:space="preserve"> БП и ЗП</w:t>
      </w:r>
    </w:p>
    <w:p w:rsidR="005C0715" w:rsidRPr="005C0715" w:rsidRDefault="005C0715" w:rsidP="007C0B4C">
      <w:pPr>
        <w:widowControl w:val="0"/>
        <w:numPr>
          <w:ilvl w:val="0"/>
          <w:numId w:val="673"/>
        </w:numPr>
        <w:shd w:val="clear" w:color="auto" w:fill="FFFFFF"/>
        <w:tabs>
          <w:tab w:val="left" w:pos="0"/>
          <w:tab w:val="num" w:pos="1276"/>
        </w:tabs>
        <w:autoSpaceDE w:val="0"/>
        <w:autoSpaceDN w:val="0"/>
        <w:adjustRightInd w:val="0"/>
        <w:ind w:firstLine="851"/>
        <w:jc w:val="both"/>
        <w:rPr>
          <w:sz w:val="28"/>
          <w:szCs w:val="28"/>
        </w:rPr>
      </w:pPr>
      <w:r w:rsidRPr="005C0715">
        <w:rPr>
          <w:color w:val="000000"/>
          <w:spacing w:val="10"/>
          <w:sz w:val="28"/>
          <w:szCs w:val="28"/>
        </w:rPr>
        <w:t>Интерпретация данных УЗИ, КТ, МРТ</w:t>
      </w:r>
    </w:p>
    <w:p w:rsidR="005C0715" w:rsidRPr="005C0715" w:rsidRDefault="005C0715" w:rsidP="007C0B4C">
      <w:pPr>
        <w:widowControl w:val="0"/>
        <w:numPr>
          <w:ilvl w:val="0"/>
          <w:numId w:val="673"/>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Чтение рентгенограмм</w:t>
      </w:r>
    </w:p>
    <w:p w:rsidR="005C0715" w:rsidRPr="005C0715" w:rsidRDefault="005C0715" w:rsidP="007C0B4C">
      <w:pPr>
        <w:widowControl w:val="0"/>
        <w:numPr>
          <w:ilvl w:val="0"/>
          <w:numId w:val="673"/>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Интерпретация результатов ангиографии</w:t>
      </w:r>
    </w:p>
    <w:p w:rsidR="005C0715" w:rsidRPr="005C0715" w:rsidRDefault="005C0715" w:rsidP="007C0B4C">
      <w:pPr>
        <w:widowControl w:val="0"/>
        <w:numPr>
          <w:ilvl w:val="0"/>
          <w:numId w:val="673"/>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Интерпретация результатов морфологического исследования опухолей</w:t>
      </w:r>
    </w:p>
    <w:p w:rsidR="005C0715" w:rsidRPr="005C0715" w:rsidRDefault="005C0715" w:rsidP="007C0B4C">
      <w:pPr>
        <w:widowControl w:val="0"/>
        <w:numPr>
          <w:ilvl w:val="0"/>
          <w:numId w:val="673"/>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Лапарацентез</w:t>
      </w:r>
    </w:p>
    <w:p w:rsidR="005C0715" w:rsidRPr="005C0715" w:rsidRDefault="005C0715" w:rsidP="007C0B4C">
      <w:pPr>
        <w:widowControl w:val="0"/>
        <w:numPr>
          <w:ilvl w:val="0"/>
          <w:numId w:val="673"/>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Лапароскопия</w:t>
      </w:r>
    </w:p>
    <w:p w:rsidR="005C0715" w:rsidRPr="005C0715" w:rsidRDefault="005C0715" w:rsidP="007C0B4C">
      <w:pPr>
        <w:widowControl w:val="0"/>
        <w:numPr>
          <w:ilvl w:val="0"/>
          <w:numId w:val="673"/>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lastRenderedPageBreak/>
        <w:t>Оформление истории болезни</w:t>
      </w:r>
    </w:p>
    <w:p w:rsidR="005C0715" w:rsidRPr="005C0715" w:rsidRDefault="005C0715" w:rsidP="007C0B4C">
      <w:pPr>
        <w:widowControl w:val="0"/>
        <w:numPr>
          <w:ilvl w:val="0"/>
          <w:numId w:val="673"/>
        </w:numPr>
        <w:shd w:val="clear" w:color="auto" w:fill="FFFFFF"/>
        <w:tabs>
          <w:tab w:val="left" w:pos="0"/>
          <w:tab w:val="num" w:pos="1276"/>
        </w:tabs>
        <w:autoSpaceDE w:val="0"/>
        <w:autoSpaceDN w:val="0"/>
        <w:adjustRightInd w:val="0"/>
        <w:ind w:firstLine="851"/>
        <w:jc w:val="both"/>
        <w:rPr>
          <w:sz w:val="28"/>
          <w:szCs w:val="28"/>
        </w:rPr>
      </w:pPr>
      <w:r w:rsidRPr="005C0715">
        <w:rPr>
          <w:sz w:val="28"/>
          <w:szCs w:val="28"/>
        </w:rPr>
        <w:t>Проведение реабилитации и диспансеризации больных</w:t>
      </w:r>
    </w:p>
    <w:p w:rsidR="008D06CE" w:rsidRDefault="008D06CE" w:rsidP="008700B9">
      <w:pPr>
        <w:tabs>
          <w:tab w:val="left" w:pos="360"/>
          <w:tab w:val="left" w:pos="1080"/>
        </w:tabs>
        <w:ind w:firstLine="720"/>
        <w:jc w:val="both"/>
        <w:rPr>
          <w:sz w:val="28"/>
          <w:szCs w:val="28"/>
          <w:lang w:val="en-US"/>
        </w:rPr>
      </w:pPr>
    </w:p>
    <w:p w:rsidR="008D06CE" w:rsidRDefault="008D06CE"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5C3BEB" w:rsidRDefault="005C3BEB" w:rsidP="008700B9"/>
    <w:p w:rsidR="008D06CE" w:rsidRDefault="008D06CE" w:rsidP="008700B9"/>
    <w:p w:rsidR="008D06CE" w:rsidRDefault="008D06CE" w:rsidP="008700B9"/>
    <w:p w:rsidR="008D06CE" w:rsidRDefault="008D06CE" w:rsidP="008700B9"/>
    <w:p w:rsidR="008D06CE" w:rsidRDefault="008D06CE" w:rsidP="008700B9"/>
    <w:p w:rsidR="008D06CE" w:rsidRDefault="008D06CE" w:rsidP="008700B9"/>
    <w:p w:rsidR="008D06CE" w:rsidRDefault="008D06CE" w:rsidP="008700B9"/>
    <w:p w:rsidR="008D06CE" w:rsidRDefault="008D06CE" w:rsidP="008700B9"/>
    <w:p w:rsidR="00E01F57" w:rsidRPr="00E01F57" w:rsidRDefault="008D06CE" w:rsidP="00E01F57">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01F57" w:rsidRPr="00E01F57">
        <w:rPr>
          <w:b/>
          <w:sz w:val="28"/>
          <w:szCs w:val="28"/>
        </w:rPr>
        <w:t>«Опухоли и кисты средостения. Доброкачественные опухоли».</w:t>
      </w:r>
    </w:p>
    <w:p w:rsidR="008D06CE" w:rsidRPr="00775DB7" w:rsidRDefault="008D06CE" w:rsidP="005F7C64">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5F7C64">
      <w:pPr>
        <w:ind w:left="720" w:firstLine="1440"/>
        <w:jc w:val="both"/>
        <w:rPr>
          <w:sz w:val="28"/>
          <w:szCs w:val="28"/>
        </w:rPr>
      </w:pPr>
      <w:r w:rsidRPr="00775DB7">
        <w:rPr>
          <w:sz w:val="28"/>
          <w:szCs w:val="28"/>
        </w:rPr>
        <w:t>- Подготовка к практическим занятиям.</w:t>
      </w:r>
    </w:p>
    <w:p w:rsidR="008D06CE" w:rsidRDefault="008D06CE" w:rsidP="005F7C64">
      <w:pPr>
        <w:ind w:left="720" w:firstLine="1440"/>
        <w:jc w:val="both"/>
        <w:rPr>
          <w:sz w:val="28"/>
          <w:szCs w:val="28"/>
        </w:rPr>
      </w:pPr>
      <w:r w:rsidRPr="00775DB7">
        <w:rPr>
          <w:sz w:val="28"/>
          <w:szCs w:val="28"/>
        </w:rPr>
        <w:t>- Подготовка материалов по НИР.</w:t>
      </w:r>
    </w:p>
    <w:p w:rsidR="008D06CE" w:rsidRDefault="008D06CE" w:rsidP="005F7C64">
      <w:pPr>
        <w:ind w:left="720" w:firstLine="1440"/>
        <w:jc w:val="both"/>
        <w:rPr>
          <w:sz w:val="28"/>
          <w:szCs w:val="28"/>
        </w:rPr>
      </w:pPr>
      <w:r>
        <w:rPr>
          <w:sz w:val="28"/>
          <w:szCs w:val="28"/>
        </w:rPr>
        <w:t>- Написание реферата.</w:t>
      </w:r>
    </w:p>
    <w:p w:rsidR="008D06CE" w:rsidRPr="00775DB7" w:rsidRDefault="008D06CE" w:rsidP="005F7C64">
      <w:pPr>
        <w:ind w:left="720" w:firstLine="1440"/>
        <w:jc w:val="both"/>
        <w:rPr>
          <w:sz w:val="28"/>
          <w:szCs w:val="28"/>
        </w:rPr>
      </w:pPr>
      <w:r>
        <w:rPr>
          <w:sz w:val="28"/>
          <w:szCs w:val="28"/>
        </w:rPr>
        <w:t>- Поиск материала по теме в интернете.</w:t>
      </w:r>
    </w:p>
    <w:p w:rsidR="008D06CE" w:rsidRDefault="008D06CE" w:rsidP="005F7C64">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5F7C64">
      <w:pPr>
        <w:ind w:firstLine="720"/>
        <w:jc w:val="both"/>
        <w:rPr>
          <w:sz w:val="28"/>
          <w:szCs w:val="28"/>
        </w:rPr>
      </w:pPr>
      <w:r w:rsidRPr="00D94418">
        <w:rPr>
          <w:sz w:val="28"/>
          <w:szCs w:val="28"/>
        </w:rPr>
        <w:t>ОК-1</w:t>
      </w:r>
      <w:r>
        <w:rPr>
          <w:sz w:val="28"/>
          <w:szCs w:val="28"/>
        </w:rPr>
        <w:t xml:space="preserve">, ОК-4, ПК-1, ПК-2, ПК-3, ПК-4, ПК-5, ПК-6, ПК-7, ПК-11.  </w:t>
      </w:r>
    </w:p>
    <w:p w:rsidR="00E01F57" w:rsidRDefault="00E01F57" w:rsidP="00E01F57">
      <w:pPr>
        <w:jc w:val="both"/>
        <w:outlineLvl w:val="4"/>
        <w:rPr>
          <w:sz w:val="28"/>
          <w:szCs w:val="28"/>
        </w:rPr>
      </w:pPr>
      <w:r w:rsidRPr="008F478D">
        <w:rPr>
          <w:b/>
          <w:sz w:val="28"/>
          <w:szCs w:val="28"/>
        </w:rPr>
        <w:t>Знать:</w:t>
      </w:r>
      <w:r w:rsidRPr="0017430C">
        <w:rPr>
          <w:sz w:val="28"/>
          <w:szCs w:val="28"/>
        </w:rPr>
        <w:t xml:space="preserve"> </w:t>
      </w:r>
    </w:p>
    <w:p w:rsidR="00E01F57" w:rsidRDefault="00E01F57" w:rsidP="00E01F5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01F57" w:rsidRDefault="00E01F57" w:rsidP="00E01F5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01F57" w:rsidRDefault="00E01F57" w:rsidP="00E01F5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01F57" w:rsidRPr="00253F4C" w:rsidRDefault="00E01F57" w:rsidP="00E01F5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01F57" w:rsidRDefault="00E01F57" w:rsidP="00E01F57">
      <w:pPr>
        <w:jc w:val="both"/>
        <w:outlineLvl w:val="4"/>
        <w:rPr>
          <w:bCs/>
          <w:sz w:val="28"/>
          <w:szCs w:val="28"/>
        </w:rPr>
      </w:pPr>
      <w:r w:rsidRPr="008F478D">
        <w:rPr>
          <w:b/>
          <w:sz w:val="28"/>
          <w:szCs w:val="28"/>
        </w:rPr>
        <w:t>Уметь:</w:t>
      </w:r>
      <w:r>
        <w:rPr>
          <w:sz w:val="28"/>
          <w:szCs w:val="28"/>
        </w:rPr>
        <w:t xml:space="preserve"> </w:t>
      </w:r>
    </w:p>
    <w:p w:rsidR="00E01F57" w:rsidRDefault="00E01F57" w:rsidP="00E01F5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01F57" w:rsidRPr="00D94418" w:rsidRDefault="00E01F57" w:rsidP="00E01F5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1F57" w:rsidRPr="00D94418" w:rsidRDefault="00E01F57" w:rsidP="00E01F57">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1F57" w:rsidRDefault="00E01F57" w:rsidP="00E01F5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1F57" w:rsidRPr="00E13A5A" w:rsidRDefault="00E01F57" w:rsidP="00E01F5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01F57" w:rsidRDefault="00E01F57" w:rsidP="00E01F57">
      <w:pPr>
        <w:jc w:val="both"/>
        <w:rPr>
          <w:bCs/>
          <w:iCs/>
          <w:sz w:val="28"/>
          <w:szCs w:val="28"/>
        </w:rPr>
      </w:pPr>
      <w:r w:rsidRPr="008F478D">
        <w:rPr>
          <w:b/>
          <w:sz w:val="28"/>
          <w:szCs w:val="28"/>
        </w:rPr>
        <w:t>Владеть:</w:t>
      </w:r>
      <w:r w:rsidRPr="00E13A5A">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01F57" w:rsidRDefault="00E01F57" w:rsidP="00E01F5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1F57" w:rsidRPr="00E13A5A" w:rsidRDefault="00E01F57" w:rsidP="00E01F5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E01F57" w:rsidRPr="00E01F57" w:rsidRDefault="00E01F57" w:rsidP="00E01F57">
      <w:pPr>
        <w:shd w:val="clear" w:color="auto" w:fill="FFFFFF"/>
        <w:jc w:val="both"/>
        <w:rPr>
          <w:b/>
          <w:bCs/>
          <w:sz w:val="28"/>
          <w:szCs w:val="28"/>
        </w:rPr>
      </w:pPr>
    </w:p>
    <w:p w:rsidR="00E01F57" w:rsidRPr="00E01F57" w:rsidRDefault="00E01F57" w:rsidP="00E01F57">
      <w:pPr>
        <w:shd w:val="clear" w:color="auto" w:fill="FFFFFF"/>
        <w:jc w:val="both"/>
        <w:rPr>
          <w:bCs/>
          <w:sz w:val="28"/>
          <w:szCs w:val="28"/>
        </w:rPr>
      </w:pPr>
      <w:r w:rsidRPr="00E01F57">
        <w:rPr>
          <w:bCs/>
          <w:sz w:val="28"/>
          <w:szCs w:val="28"/>
        </w:rPr>
        <w:t>1. Патанатомия ОКС</w:t>
      </w:r>
    </w:p>
    <w:p w:rsidR="00E01F57" w:rsidRPr="00E01F57" w:rsidRDefault="00E01F57" w:rsidP="00E01F57">
      <w:pPr>
        <w:shd w:val="clear" w:color="auto" w:fill="FFFFFF"/>
        <w:jc w:val="both"/>
        <w:rPr>
          <w:bCs/>
          <w:sz w:val="28"/>
          <w:szCs w:val="28"/>
        </w:rPr>
      </w:pPr>
      <w:r w:rsidRPr="00E01F57">
        <w:rPr>
          <w:bCs/>
          <w:sz w:val="28"/>
          <w:szCs w:val="28"/>
        </w:rPr>
        <w:t>2. Гистоструктура ОКС</w:t>
      </w:r>
    </w:p>
    <w:p w:rsidR="00E01F57" w:rsidRPr="00E01F57" w:rsidRDefault="00E01F57" w:rsidP="00E01F57">
      <w:pPr>
        <w:shd w:val="clear" w:color="auto" w:fill="FFFFFF"/>
        <w:jc w:val="both"/>
        <w:rPr>
          <w:bCs/>
          <w:sz w:val="28"/>
          <w:szCs w:val="28"/>
        </w:rPr>
      </w:pPr>
      <w:r w:rsidRPr="00E01F57">
        <w:rPr>
          <w:bCs/>
          <w:sz w:val="28"/>
          <w:szCs w:val="28"/>
        </w:rPr>
        <w:t>3. Этиология</w:t>
      </w:r>
    </w:p>
    <w:p w:rsidR="00E01F57" w:rsidRPr="00E01F57" w:rsidRDefault="00E01F57" w:rsidP="00E01F57">
      <w:pPr>
        <w:shd w:val="clear" w:color="auto" w:fill="FFFFFF"/>
        <w:jc w:val="both"/>
        <w:rPr>
          <w:bCs/>
          <w:sz w:val="28"/>
          <w:szCs w:val="28"/>
        </w:rPr>
      </w:pPr>
      <w:r w:rsidRPr="00E01F57">
        <w:rPr>
          <w:bCs/>
          <w:sz w:val="28"/>
          <w:szCs w:val="28"/>
        </w:rPr>
        <w:t>4. Патогенез</w:t>
      </w:r>
    </w:p>
    <w:p w:rsidR="00E01F57" w:rsidRPr="00E01F57" w:rsidRDefault="00E01F57" w:rsidP="00E01F57">
      <w:pPr>
        <w:shd w:val="clear" w:color="auto" w:fill="FFFFFF"/>
        <w:jc w:val="both"/>
        <w:rPr>
          <w:bCs/>
          <w:sz w:val="28"/>
          <w:szCs w:val="28"/>
        </w:rPr>
      </w:pPr>
      <w:r w:rsidRPr="00E01F57">
        <w:rPr>
          <w:bCs/>
          <w:sz w:val="28"/>
          <w:szCs w:val="28"/>
        </w:rPr>
        <w:t>5. Классификация ОКС</w:t>
      </w:r>
    </w:p>
    <w:p w:rsidR="008D06CE" w:rsidRPr="00692831" w:rsidRDefault="00E01F57" w:rsidP="005F7C64">
      <w:pPr>
        <w:shd w:val="clear" w:color="auto" w:fill="FFFFFF"/>
        <w:jc w:val="both"/>
        <w:rPr>
          <w:sz w:val="28"/>
          <w:szCs w:val="28"/>
        </w:rPr>
      </w:pPr>
      <w:r w:rsidRPr="00E01F57">
        <w:rPr>
          <w:bCs/>
          <w:sz w:val="28"/>
          <w:szCs w:val="28"/>
        </w:rPr>
        <w:t xml:space="preserve">6. Особенности клинического течения, общие и местные симптомы </w:t>
      </w:r>
    </w:p>
    <w:p w:rsidR="008D06CE" w:rsidRDefault="008D06CE" w:rsidP="005F7C64"/>
    <w:p w:rsidR="008D06CE" w:rsidRDefault="008D06CE" w:rsidP="005F7C64">
      <w:pPr>
        <w:jc w:val="both"/>
        <w:rPr>
          <w:sz w:val="28"/>
          <w:szCs w:val="28"/>
        </w:rPr>
      </w:pPr>
    </w:p>
    <w:p w:rsidR="00E01F57" w:rsidRPr="00E01F57" w:rsidRDefault="008D06CE" w:rsidP="00E01F57">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E01F57" w:rsidRPr="00E01F57" w:rsidRDefault="00E01F57" w:rsidP="00E01F57">
      <w:pPr>
        <w:shd w:val="clear" w:color="auto" w:fill="FFFFFF"/>
        <w:spacing w:before="14"/>
        <w:jc w:val="both"/>
        <w:rPr>
          <w:b/>
          <w:bCs/>
          <w:color w:val="000000"/>
          <w:sz w:val="28"/>
          <w:szCs w:val="28"/>
        </w:rPr>
      </w:pPr>
    </w:p>
    <w:p w:rsidR="00E01F57" w:rsidRPr="00E01F57" w:rsidRDefault="00E01F57" w:rsidP="00E01F57">
      <w:pPr>
        <w:jc w:val="both"/>
        <w:rPr>
          <w:sz w:val="28"/>
          <w:szCs w:val="28"/>
        </w:rPr>
      </w:pPr>
      <w:r w:rsidRPr="00E01F57">
        <w:rPr>
          <w:sz w:val="28"/>
          <w:szCs w:val="28"/>
        </w:rPr>
        <w:lastRenderedPageBreak/>
        <w:t>1. ГДЕ ОБЫЧНО ЛОКАЛИЗУЮТСЯ БРОНХОГЕННЫЕ КИСТЫ</w:t>
      </w:r>
    </w:p>
    <w:p w:rsidR="00E01F57" w:rsidRPr="00E01F57" w:rsidRDefault="00E01F57" w:rsidP="00E01F57">
      <w:pPr>
        <w:tabs>
          <w:tab w:val="left" w:pos="540"/>
        </w:tabs>
        <w:jc w:val="both"/>
        <w:rPr>
          <w:sz w:val="28"/>
          <w:szCs w:val="28"/>
        </w:rPr>
      </w:pPr>
    </w:p>
    <w:p w:rsidR="00E01F57" w:rsidRPr="00E01F57" w:rsidRDefault="00E01F57" w:rsidP="007C0B4C">
      <w:pPr>
        <w:numPr>
          <w:ilvl w:val="0"/>
          <w:numId w:val="689"/>
        </w:numPr>
        <w:tabs>
          <w:tab w:val="num" w:pos="709"/>
        </w:tabs>
        <w:ind w:left="3544" w:hanging="709"/>
        <w:jc w:val="both"/>
        <w:rPr>
          <w:sz w:val="28"/>
          <w:szCs w:val="28"/>
        </w:rPr>
      </w:pPr>
      <w:r w:rsidRPr="00E01F57">
        <w:rPr>
          <w:sz w:val="28"/>
          <w:szCs w:val="28"/>
        </w:rPr>
        <w:t>область периферических бронхов</w:t>
      </w:r>
    </w:p>
    <w:p w:rsidR="00E01F57" w:rsidRPr="00E01F57" w:rsidRDefault="00E01F57" w:rsidP="007C0B4C">
      <w:pPr>
        <w:numPr>
          <w:ilvl w:val="0"/>
          <w:numId w:val="689"/>
        </w:numPr>
        <w:tabs>
          <w:tab w:val="num" w:pos="709"/>
        </w:tabs>
        <w:ind w:left="3544" w:hanging="709"/>
        <w:jc w:val="both"/>
        <w:rPr>
          <w:sz w:val="28"/>
          <w:szCs w:val="28"/>
        </w:rPr>
      </w:pPr>
      <w:r w:rsidRPr="00E01F57">
        <w:rPr>
          <w:sz w:val="28"/>
          <w:szCs w:val="28"/>
        </w:rPr>
        <w:t>над диафрагмой</w:t>
      </w:r>
    </w:p>
    <w:p w:rsidR="00E01F57" w:rsidRPr="00E01F57" w:rsidRDefault="00E01F57" w:rsidP="007C0B4C">
      <w:pPr>
        <w:numPr>
          <w:ilvl w:val="0"/>
          <w:numId w:val="689"/>
        </w:numPr>
        <w:tabs>
          <w:tab w:val="num" w:pos="709"/>
        </w:tabs>
        <w:ind w:left="3544" w:hanging="709"/>
        <w:jc w:val="both"/>
        <w:rPr>
          <w:sz w:val="28"/>
          <w:szCs w:val="28"/>
        </w:rPr>
      </w:pPr>
      <w:r w:rsidRPr="00E01F57">
        <w:rPr>
          <w:sz w:val="28"/>
          <w:szCs w:val="28"/>
        </w:rPr>
        <w:t>переднее средостение, область крупных бронхов</w:t>
      </w:r>
    </w:p>
    <w:p w:rsidR="00E01F57" w:rsidRPr="00E01F57" w:rsidRDefault="00E01F57" w:rsidP="007C0B4C">
      <w:pPr>
        <w:numPr>
          <w:ilvl w:val="0"/>
          <w:numId w:val="689"/>
        </w:numPr>
        <w:tabs>
          <w:tab w:val="num" w:pos="709"/>
        </w:tabs>
        <w:ind w:left="3544" w:hanging="709"/>
        <w:jc w:val="both"/>
        <w:rPr>
          <w:sz w:val="28"/>
          <w:szCs w:val="28"/>
        </w:rPr>
      </w:pPr>
      <w:r w:rsidRPr="00E01F57">
        <w:rPr>
          <w:sz w:val="28"/>
          <w:szCs w:val="28"/>
        </w:rPr>
        <w:t>заднее средостение</w:t>
      </w:r>
    </w:p>
    <w:p w:rsidR="00E01F57" w:rsidRPr="00E01F57" w:rsidRDefault="00E01F57" w:rsidP="007C0B4C">
      <w:pPr>
        <w:numPr>
          <w:ilvl w:val="0"/>
          <w:numId w:val="689"/>
        </w:numPr>
        <w:tabs>
          <w:tab w:val="num" w:pos="709"/>
        </w:tabs>
        <w:ind w:left="3544" w:hanging="709"/>
        <w:jc w:val="both"/>
        <w:rPr>
          <w:sz w:val="28"/>
          <w:szCs w:val="28"/>
        </w:rPr>
      </w:pPr>
      <w:r w:rsidRPr="00E01F57">
        <w:rPr>
          <w:sz w:val="28"/>
          <w:szCs w:val="28"/>
        </w:rPr>
        <w:t>грудная стенка</w:t>
      </w:r>
    </w:p>
    <w:p w:rsidR="00E01F57" w:rsidRPr="00E01F57" w:rsidRDefault="00E01F57" w:rsidP="00E01F57">
      <w:pPr>
        <w:jc w:val="both"/>
        <w:rPr>
          <w:b/>
          <w:sz w:val="28"/>
          <w:szCs w:val="28"/>
        </w:rPr>
      </w:pPr>
    </w:p>
    <w:p w:rsidR="00E01F57" w:rsidRPr="00E01F57" w:rsidRDefault="00E01F57" w:rsidP="00E01F57">
      <w:pPr>
        <w:jc w:val="both"/>
        <w:rPr>
          <w:sz w:val="28"/>
          <w:szCs w:val="28"/>
        </w:rPr>
      </w:pPr>
      <w:r w:rsidRPr="00E01F57">
        <w:rPr>
          <w:sz w:val="28"/>
          <w:szCs w:val="28"/>
        </w:rPr>
        <w:t>2. ЗЛОКАЧЕСТВЕННЫЕ ТИМОМЫ РАСПОЛАГАЮТСЯ ЧАЩЕ:</w:t>
      </w:r>
    </w:p>
    <w:p w:rsidR="00E01F57" w:rsidRPr="00E01F57" w:rsidRDefault="00E01F57" w:rsidP="007C0B4C">
      <w:pPr>
        <w:numPr>
          <w:ilvl w:val="0"/>
          <w:numId w:val="690"/>
        </w:numPr>
        <w:tabs>
          <w:tab w:val="left" w:pos="540"/>
          <w:tab w:val="num" w:pos="709"/>
        </w:tabs>
        <w:ind w:left="3544" w:hanging="709"/>
        <w:jc w:val="both"/>
        <w:rPr>
          <w:sz w:val="28"/>
          <w:szCs w:val="28"/>
        </w:rPr>
      </w:pPr>
      <w:r w:rsidRPr="00E01F57">
        <w:rPr>
          <w:sz w:val="28"/>
          <w:szCs w:val="28"/>
        </w:rPr>
        <w:t>в верхних отделах переднего средостения с одной стороны</w:t>
      </w:r>
    </w:p>
    <w:p w:rsidR="00E01F57" w:rsidRPr="00E01F57" w:rsidRDefault="00E01F57" w:rsidP="007C0B4C">
      <w:pPr>
        <w:numPr>
          <w:ilvl w:val="0"/>
          <w:numId w:val="690"/>
        </w:numPr>
        <w:tabs>
          <w:tab w:val="left" w:pos="540"/>
          <w:tab w:val="num" w:pos="709"/>
        </w:tabs>
        <w:ind w:left="3544" w:hanging="709"/>
        <w:jc w:val="both"/>
        <w:rPr>
          <w:sz w:val="28"/>
          <w:szCs w:val="28"/>
        </w:rPr>
      </w:pPr>
      <w:r w:rsidRPr="00E01F57">
        <w:rPr>
          <w:sz w:val="28"/>
          <w:szCs w:val="28"/>
        </w:rPr>
        <w:t>в верхних отделах переднего средостения с обеих сторон</w:t>
      </w:r>
    </w:p>
    <w:p w:rsidR="00E01F57" w:rsidRPr="00E01F57" w:rsidRDefault="00E01F57" w:rsidP="007C0B4C">
      <w:pPr>
        <w:numPr>
          <w:ilvl w:val="0"/>
          <w:numId w:val="690"/>
        </w:numPr>
        <w:tabs>
          <w:tab w:val="left" w:pos="540"/>
          <w:tab w:val="num" w:pos="709"/>
        </w:tabs>
        <w:ind w:left="3544" w:hanging="709"/>
        <w:jc w:val="both"/>
        <w:rPr>
          <w:sz w:val="28"/>
          <w:szCs w:val="28"/>
        </w:rPr>
      </w:pPr>
      <w:r w:rsidRPr="00E01F57">
        <w:rPr>
          <w:sz w:val="28"/>
          <w:szCs w:val="28"/>
        </w:rPr>
        <w:t>в заднем средостении</w:t>
      </w:r>
    </w:p>
    <w:p w:rsidR="00E01F57" w:rsidRPr="00E01F57" w:rsidRDefault="00E01F57" w:rsidP="007C0B4C">
      <w:pPr>
        <w:numPr>
          <w:ilvl w:val="0"/>
          <w:numId w:val="690"/>
        </w:numPr>
        <w:tabs>
          <w:tab w:val="left" w:pos="540"/>
          <w:tab w:val="num" w:pos="709"/>
        </w:tabs>
        <w:ind w:left="3544" w:hanging="709"/>
        <w:jc w:val="both"/>
        <w:rPr>
          <w:sz w:val="28"/>
          <w:szCs w:val="28"/>
        </w:rPr>
      </w:pPr>
      <w:r w:rsidRPr="00E01F57">
        <w:rPr>
          <w:sz w:val="28"/>
          <w:szCs w:val="28"/>
        </w:rPr>
        <w:t>в нижних отделах переднего средостения</w:t>
      </w:r>
    </w:p>
    <w:p w:rsidR="00E01F57" w:rsidRPr="00E01F57" w:rsidRDefault="00E01F57" w:rsidP="007C0B4C">
      <w:pPr>
        <w:numPr>
          <w:ilvl w:val="0"/>
          <w:numId w:val="690"/>
        </w:numPr>
        <w:tabs>
          <w:tab w:val="left" w:pos="540"/>
          <w:tab w:val="num" w:pos="709"/>
        </w:tabs>
        <w:ind w:left="3544" w:hanging="709"/>
        <w:jc w:val="both"/>
        <w:rPr>
          <w:sz w:val="28"/>
          <w:szCs w:val="28"/>
        </w:rPr>
      </w:pPr>
      <w:r w:rsidRPr="00E01F57">
        <w:rPr>
          <w:sz w:val="28"/>
          <w:szCs w:val="28"/>
        </w:rPr>
        <w:t>всё верно</w:t>
      </w:r>
    </w:p>
    <w:p w:rsidR="00E01F57" w:rsidRPr="00E01F57" w:rsidRDefault="00E01F57" w:rsidP="00E01F57">
      <w:pPr>
        <w:jc w:val="both"/>
        <w:rPr>
          <w:b/>
          <w:sz w:val="28"/>
          <w:szCs w:val="28"/>
        </w:rPr>
      </w:pPr>
    </w:p>
    <w:p w:rsidR="00E01F57" w:rsidRPr="00E01F57" w:rsidRDefault="00E01F57" w:rsidP="00E01F57">
      <w:pPr>
        <w:jc w:val="both"/>
        <w:rPr>
          <w:sz w:val="28"/>
          <w:szCs w:val="28"/>
        </w:rPr>
      </w:pPr>
      <w:r w:rsidRPr="00E01F57">
        <w:rPr>
          <w:sz w:val="28"/>
          <w:szCs w:val="28"/>
        </w:rPr>
        <w:t>3. В КАКОМ ВОЗРАСТЕ ЧАЩЕ ВСТРЕЧАЮТСЯ НЕЙРОГЕННЫЕ ОПУХОЛИ СРЕДОСТЕНИЯ У ДЕТЕЙ</w:t>
      </w:r>
    </w:p>
    <w:p w:rsidR="00E01F57" w:rsidRPr="00E01F57" w:rsidRDefault="00E01F57" w:rsidP="00E01F57">
      <w:pPr>
        <w:tabs>
          <w:tab w:val="left" w:pos="540"/>
        </w:tabs>
        <w:jc w:val="both"/>
        <w:rPr>
          <w:sz w:val="28"/>
          <w:szCs w:val="28"/>
        </w:rPr>
      </w:pPr>
    </w:p>
    <w:p w:rsidR="00E01F57" w:rsidRPr="00E01F57" w:rsidRDefault="00E01F57" w:rsidP="007C0B4C">
      <w:pPr>
        <w:numPr>
          <w:ilvl w:val="0"/>
          <w:numId w:val="687"/>
        </w:numPr>
        <w:tabs>
          <w:tab w:val="left" w:pos="540"/>
        </w:tabs>
        <w:ind w:firstLine="2438"/>
        <w:jc w:val="both"/>
        <w:rPr>
          <w:sz w:val="28"/>
          <w:szCs w:val="28"/>
        </w:rPr>
      </w:pPr>
      <w:r w:rsidRPr="00E01F57">
        <w:rPr>
          <w:sz w:val="28"/>
          <w:szCs w:val="28"/>
        </w:rPr>
        <w:t>в грудном</w:t>
      </w:r>
    </w:p>
    <w:p w:rsidR="00E01F57" w:rsidRPr="00E01F57" w:rsidRDefault="00E01F57" w:rsidP="007C0B4C">
      <w:pPr>
        <w:numPr>
          <w:ilvl w:val="0"/>
          <w:numId w:val="687"/>
        </w:numPr>
        <w:tabs>
          <w:tab w:val="left" w:pos="540"/>
        </w:tabs>
        <w:ind w:firstLine="2438"/>
        <w:jc w:val="both"/>
        <w:rPr>
          <w:sz w:val="28"/>
          <w:szCs w:val="28"/>
        </w:rPr>
      </w:pPr>
      <w:r w:rsidRPr="00E01F57">
        <w:rPr>
          <w:sz w:val="28"/>
          <w:szCs w:val="28"/>
        </w:rPr>
        <w:t>в преддошкольном</w:t>
      </w:r>
    </w:p>
    <w:p w:rsidR="00E01F57" w:rsidRPr="00E01F57" w:rsidRDefault="00E01F57" w:rsidP="007C0B4C">
      <w:pPr>
        <w:numPr>
          <w:ilvl w:val="0"/>
          <w:numId w:val="687"/>
        </w:numPr>
        <w:tabs>
          <w:tab w:val="left" w:pos="540"/>
        </w:tabs>
        <w:ind w:firstLine="2438"/>
        <w:jc w:val="both"/>
        <w:rPr>
          <w:sz w:val="28"/>
          <w:szCs w:val="28"/>
        </w:rPr>
      </w:pPr>
      <w:r w:rsidRPr="00E01F57">
        <w:rPr>
          <w:sz w:val="28"/>
          <w:szCs w:val="28"/>
        </w:rPr>
        <w:t>в дошкольном</w:t>
      </w:r>
    </w:p>
    <w:p w:rsidR="00E01F57" w:rsidRPr="00E01F57" w:rsidRDefault="00E01F57" w:rsidP="007C0B4C">
      <w:pPr>
        <w:numPr>
          <w:ilvl w:val="0"/>
          <w:numId w:val="687"/>
        </w:numPr>
        <w:tabs>
          <w:tab w:val="left" w:pos="540"/>
        </w:tabs>
        <w:ind w:firstLine="2438"/>
        <w:jc w:val="both"/>
        <w:rPr>
          <w:sz w:val="28"/>
          <w:szCs w:val="28"/>
        </w:rPr>
      </w:pPr>
      <w:r w:rsidRPr="00E01F57">
        <w:rPr>
          <w:sz w:val="28"/>
          <w:szCs w:val="28"/>
        </w:rPr>
        <w:t>в школьном</w:t>
      </w:r>
    </w:p>
    <w:p w:rsidR="00E01F57" w:rsidRPr="00E01F57" w:rsidRDefault="00E01F57" w:rsidP="007C0B4C">
      <w:pPr>
        <w:numPr>
          <w:ilvl w:val="0"/>
          <w:numId w:val="687"/>
        </w:numPr>
        <w:tabs>
          <w:tab w:val="left" w:pos="540"/>
        </w:tabs>
        <w:ind w:firstLine="2438"/>
        <w:jc w:val="both"/>
        <w:rPr>
          <w:sz w:val="28"/>
          <w:szCs w:val="28"/>
        </w:rPr>
      </w:pPr>
      <w:r w:rsidRPr="00E01F57">
        <w:rPr>
          <w:sz w:val="28"/>
          <w:szCs w:val="28"/>
        </w:rPr>
        <w:t>в юношеском</w:t>
      </w:r>
    </w:p>
    <w:p w:rsidR="00E01F57" w:rsidRPr="00E01F57" w:rsidRDefault="00E01F57" w:rsidP="00E01F57">
      <w:pPr>
        <w:jc w:val="both"/>
        <w:rPr>
          <w:b/>
          <w:sz w:val="28"/>
          <w:szCs w:val="28"/>
        </w:rPr>
      </w:pPr>
    </w:p>
    <w:p w:rsidR="00E01F57" w:rsidRPr="00E01F57" w:rsidRDefault="00E01F57" w:rsidP="00E01F57">
      <w:pPr>
        <w:jc w:val="both"/>
        <w:rPr>
          <w:sz w:val="28"/>
          <w:szCs w:val="28"/>
        </w:rPr>
      </w:pPr>
      <w:r w:rsidRPr="00E01F57">
        <w:rPr>
          <w:sz w:val="28"/>
          <w:szCs w:val="28"/>
        </w:rPr>
        <w:t>4. ГДЕ ЧАЩЕ ЛОКАЛИЗУЮТСЯ НОВООБРАЗОВАНИЯ ГРУДНОЙ КЛЕТКИ</w:t>
      </w:r>
    </w:p>
    <w:p w:rsidR="00E01F57" w:rsidRPr="00E01F57" w:rsidRDefault="00E01F57" w:rsidP="007C0B4C">
      <w:pPr>
        <w:numPr>
          <w:ilvl w:val="0"/>
          <w:numId w:val="691"/>
        </w:numPr>
        <w:tabs>
          <w:tab w:val="left" w:pos="540"/>
        </w:tabs>
        <w:ind w:firstLine="2296"/>
        <w:jc w:val="both"/>
        <w:rPr>
          <w:sz w:val="28"/>
          <w:szCs w:val="28"/>
        </w:rPr>
      </w:pPr>
      <w:r w:rsidRPr="00E01F57">
        <w:rPr>
          <w:sz w:val="28"/>
          <w:szCs w:val="28"/>
        </w:rPr>
        <w:t>в лёгких</w:t>
      </w:r>
    </w:p>
    <w:p w:rsidR="00E01F57" w:rsidRPr="00E01F57" w:rsidRDefault="00E01F57" w:rsidP="007C0B4C">
      <w:pPr>
        <w:numPr>
          <w:ilvl w:val="0"/>
          <w:numId w:val="691"/>
        </w:numPr>
        <w:tabs>
          <w:tab w:val="left" w:pos="540"/>
        </w:tabs>
        <w:ind w:firstLine="2296"/>
        <w:jc w:val="both"/>
        <w:rPr>
          <w:sz w:val="28"/>
          <w:szCs w:val="28"/>
        </w:rPr>
      </w:pPr>
      <w:r w:rsidRPr="00E01F57">
        <w:rPr>
          <w:sz w:val="28"/>
          <w:szCs w:val="28"/>
        </w:rPr>
        <w:t>в мягких тканях грудной стенки</w:t>
      </w:r>
    </w:p>
    <w:p w:rsidR="00E01F57" w:rsidRPr="00E01F57" w:rsidRDefault="00E01F57" w:rsidP="007C0B4C">
      <w:pPr>
        <w:numPr>
          <w:ilvl w:val="0"/>
          <w:numId w:val="691"/>
        </w:numPr>
        <w:tabs>
          <w:tab w:val="left" w:pos="540"/>
        </w:tabs>
        <w:ind w:firstLine="2296"/>
        <w:jc w:val="both"/>
        <w:rPr>
          <w:sz w:val="28"/>
          <w:szCs w:val="28"/>
        </w:rPr>
      </w:pPr>
      <w:r w:rsidRPr="00E01F57">
        <w:rPr>
          <w:sz w:val="28"/>
          <w:szCs w:val="28"/>
        </w:rPr>
        <w:t>в средостении</w:t>
      </w:r>
    </w:p>
    <w:p w:rsidR="00E01F57" w:rsidRPr="00E01F57" w:rsidRDefault="00E01F57" w:rsidP="007C0B4C">
      <w:pPr>
        <w:numPr>
          <w:ilvl w:val="0"/>
          <w:numId w:val="691"/>
        </w:numPr>
        <w:tabs>
          <w:tab w:val="left" w:pos="540"/>
        </w:tabs>
        <w:ind w:firstLine="2296"/>
        <w:jc w:val="both"/>
        <w:rPr>
          <w:sz w:val="28"/>
          <w:szCs w:val="28"/>
        </w:rPr>
      </w:pPr>
      <w:r w:rsidRPr="00E01F57">
        <w:rPr>
          <w:sz w:val="28"/>
          <w:szCs w:val="28"/>
        </w:rPr>
        <w:t>в костном аппарате грудной клетки</w:t>
      </w:r>
    </w:p>
    <w:p w:rsidR="00E01F57" w:rsidRPr="00E01F57" w:rsidRDefault="00E01F57" w:rsidP="007C0B4C">
      <w:pPr>
        <w:numPr>
          <w:ilvl w:val="0"/>
          <w:numId w:val="691"/>
        </w:numPr>
        <w:tabs>
          <w:tab w:val="left" w:pos="540"/>
        </w:tabs>
        <w:ind w:firstLine="2296"/>
        <w:jc w:val="both"/>
        <w:rPr>
          <w:sz w:val="28"/>
          <w:szCs w:val="28"/>
        </w:rPr>
      </w:pPr>
      <w:r w:rsidRPr="00E01F57">
        <w:rPr>
          <w:sz w:val="28"/>
          <w:szCs w:val="28"/>
        </w:rPr>
        <w:t>в пищеводе</w:t>
      </w:r>
    </w:p>
    <w:p w:rsidR="00E01F57" w:rsidRPr="00E01F57" w:rsidRDefault="00E01F57" w:rsidP="00E01F57">
      <w:pPr>
        <w:tabs>
          <w:tab w:val="left" w:pos="540"/>
        </w:tabs>
        <w:ind w:left="397"/>
        <w:jc w:val="both"/>
        <w:rPr>
          <w:sz w:val="28"/>
          <w:szCs w:val="28"/>
        </w:rPr>
      </w:pPr>
    </w:p>
    <w:p w:rsidR="00E01F57" w:rsidRPr="00E01F57" w:rsidRDefault="00E01F57" w:rsidP="00E01F57">
      <w:pPr>
        <w:jc w:val="both"/>
        <w:rPr>
          <w:sz w:val="28"/>
          <w:szCs w:val="28"/>
        </w:rPr>
      </w:pPr>
      <w:r w:rsidRPr="00E01F57">
        <w:rPr>
          <w:sz w:val="28"/>
          <w:szCs w:val="28"/>
        </w:rPr>
        <w:t>5. ВЫБЕРИТЕ ГЕТЕРОПЛАСТИЧЕСКИЕ ОПУХОЛИ СРЕДОСТЕНИЯ У ДЕТЕЙ:</w:t>
      </w:r>
    </w:p>
    <w:p w:rsidR="00E01F57" w:rsidRPr="00E01F57" w:rsidRDefault="00E01F57" w:rsidP="007C0B4C">
      <w:pPr>
        <w:numPr>
          <w:ilvl w:val="0"/>
          <w:numId w:val="692"/>
        </w:numPr>
        <w:tabs>
          <w:tab w:val="left" w:pos="540"/>
        </w:tabs>
        <w:ind w:firstLine="2438"/>
        <w:jc w:val="both"/>
        <w:rPr>
          <w:sz w:val="28"/>
          <w:szCs w:val="28"/>
        </w:rPr>
      </w:pPr>
      <w:r w:rsidRPr="00E01F57">
        <w:rPr>
          <w:sz w:val="28"/>
          <w:szCs w:val="28"/>
        </w:rPr>
        <w:t>нейрогенные опухоли</w:t>
      </w:r>
    </w:p>
    <w:p w:rsidR="00E01F57" w:rsidRPr="00E01F57" w:rsidRDefault="00E01F57" w:rsidP="007C0B4C">
      <w:pPr>
        <w:numPr>
          <w:ilvl w:val="0"/>
          <w:numId w:val="692"/>
        </w:numPr>
        <w:tabs>
          <w:tab w:val="left" w:pos="540"/>
        </w:tabs>
        <w:ind w:firstLine="2438"/>
        <w:jc w:val="both"/>
        <w:rPr>
          <w:sz w:val="28"/>
          <w:szCs w:val="28"/>
        </w:rPr>
      </w:pPr>
      <w:r w:rsidRPr="00E01F57">
        <w:rPr>
          <w:sz w:val="28"/>
          <w:szCs w:val="28"/>
        </w:rPr>
        <w:t>тимомы</w:t>
      </w:r>
    </w:p>
    <w:p w:rsidR="00E01F57" w:rsidRPr="00E01F57" w:rsidRDefault="00E01F57" w:rsidP="007C0B4C">
      <w:pPr>
        <w:numPr>
          <w:ilvl w:val="0"/>
          <w:numId w:val="692"/>
        </w:numPr>
        <w:tabs>
          <w:tab w:val="left" w:pos="540"/>
        </w:tabs>
        <w:ind w:firstLine="2438"/>
        <w:jc w:val="both"/>
        <w:rPr>
          <w:sz w:val="28"/>
          <w:szCs w:val="28"/>
        </w:rPr>
      </w:pPr>
      <w:r w:rsidRPr="00E01F57">
        <w:rPr>
          <w:sz w:val="28"/>
          <w:szCs w:val="28"/>
        </w:rPr>
        <w:t>тератодермоидные опухоли</w:t>
      </w:r>
    </w:p>
    <w:p w:rsidR="00E01F57" w:rsidRPr="00E01F57" w:rsidRDefault="00E01F57" w:rsidP="007C0B4C">
      <w:pPr>
        <w:numPr>
          <w:ilvl w:val="0"/>
          <w:numId w:val="692"/>
        </w:numPr>
        <w:tabs>
          <w:tab w:val="left" w:pos="540"/>
        </w:tabs>
        <w:ind w:firstLine="2438"/>
        <w:jc w:val="both"/>
        <w:rPr>
          <w:sz w:val="28"/>
          <w:szCs w:val="28"/>
        </w:rPr>
      </w:pPr>
      <w:r w:rsidRPr="00E01F57">
        <w:rPr>
          <w:sz w:val="28"/>
          <w:szCs w:val="28"/>
        </w:rPr>
        <w:t>энтерогенные кисты</w:t>
      </w:r>
    </w:p>
    <w:p w:rsidR="00E01F57" w:rsidRPr="00E01F57" w:rsidRDefault="00E01F57" w:rsidP="007C0B4C">
      <w:pPr>
        <w:numPr>
          <w:ilvl w:val="0"/>
          <w:numId w:val="692"/>
        </w:numPr>
        <w:tabs>
          <w:tab w:val="left" w:pos="540"/>
        </w:tabs>
        <w:ind w:firstLine="2438"/>
        <w:jc w:val="both"/>
        <w:rPr>
          <w:sz w:val="28"/>
          <w:szCs w:val="28"/>
        </w:rPr>
      </w:pPr>
      <w:r w:rsidRPr="00E01F57">
        <w:rPr>
          <w:sz w:val="28"/>
          <w:szCs w:val="28"/>
        </w:rPr>
        <w:t>кисты перикарда</w:t>
      </w:r>
    </w:p>
    <w:p w:rsidR="00E01F57" w:rsidRPr="00E01F57" w:rsidRDefault="00E01F57" w:rsidP="00E01F57">
      <w:pPr>
        <w:jc w:val="both"/>
        <w:rPr>
          <w:b/>
          <w:sz w:val="28"/>
          <w:szCs w:val="28"/>
        </w:rPr>
      </w:pPr>
    </w:p>
    <w:p w:rsidR="00E01F57" w:rsidRPr="00E01F57" w:rsidRDefault="00E01F57" w:rsidP="00E01F57">
      <w:pPr>
        <w:jc w:val="both"/>
        <w:rPr>
          <w:sz w:val="28"/>
          <w:szCs w:val="28"/>
        </w:rPr>
      </w:pPr>
      <w:r w:rsidRPr="00E01F57">
        <w:rPr>
          <w:sz w:val="28"/>
          <w:szCs w:val="28"/>
        </w:rPr>
        <w:lastRenderedPageBreak/>
        <w:t>6. К ГОМОПЛАСТИЧЕСКИМ ОБРАЗОВАНИЯМ СРЕДОСТЕНИЯ ОТНОСЯТСЯ ВСЕ, КРОМЕ:</w:t>
      </w:r>
    </w:p>
    <w:p w:rsidR="00E01F57" w:rsidRPr="00E01F57" w:rsidRDefault="00E01F57" w:rsidP="007C0B4C">
      <w:pPr>
        <w:numPr>
          <w:ilvl w:val="0"/>
          <w:numId w:val="693"/>
        </w:numPr>
        <w:tabs>
          <w:tab w:val="left" w:pos="540"/>
        </w:tabs>
        <w:ind w:firstLine="2438"/>
        <w:jc w:val="both"/>
        <w:rPr>
          <w:sz w:val="28"/>
          <w:szCs w:val="28"/>
        </w:rPr>
      </w:pPr>
      <w:r w:rsidRPr="00E01F57">
        <w:rPr>
          <w:sz w:val="28"/>
          <w:szCs w:val="28"/>
        </w:rPr>
        <w:t>нейробластомы</w:t>
      </w:r>
    </w:p>
    <w:p w:rsidR="00E01F57" w:rsidRPr="00E01F57" w:rsidRDefault="00E01F57" w:rsidP="007C0B4C">
      <w:pPr>
        <w:numPr>
          <w:ilvl w:val="0"/>
          <w:numId w:val="693"/>
        </w:numPr>
        <w:tabs>
          <w:tab w:val="left" w:pos="540"/>
        </w:tabs>
        <w:ind w:firstLine="2438"/>
        <w:jc w:val="both"/>
        <w:rPr>
          <w:sz w:val="28"/>
          <w:szCs w:val="28"/>
        </w:rPr>
      </w:pPr>
      <w:r w:rsidRPr="00E01F57">
        <w:rPr>
          <w:sz w:val="28"/>
          <w:szCs w:val="28"/>
        </w:rPr>
        <w:t>тимомы</w:t>
      </w:r>
    </w:p>
    <w:p w:rsidR="00E01F57" w:rsidRPr="00E01F57" w:rsidRDefault="00E01F57" w:rsidP="007C0B4C">
      <w:pPr>
        <w:numPr>
          <w:ilvl w:val="0"/>
          <w:numId w:val="693"/>
        </w:numPr>
        <w:tabs>
          <w:tab w:val="left" w:pos="540"/>
        </w:tabs>
        <w:ind w:firstLine="2438"/>
        <w:jc w:val="both"/>
        <w:rPr>
          <w:sz w:val="28"/>
          <w:szCs w:val="28"/>
        </w:rPr>
      </w:pPr>
      <w:r w:rsidRPr="00E01F57">
        <w:rPr>
          <w:sz w:val="28"/>
          <w:szCs w:val="28"/>
        </w:rPr>
        <w:t>тератомы</w:t>
      </w:r>
    </w:p>
    <w:p w:rsidR="00E01F57" w:rsidRPr="00E01F57" w:rsidRDefault="00E01F57" w:rsidP="007C0B4C">
      <w:pPr>
        <w:numPr>
          <w:ilvl w:val="0"/>
          <w:numId w:val="693"/>
        </w:numPr>
        <w:tabs>
          <w:tab w:val="left" w:pos="540"/>
        </w:tabs>
        <w:ind w:firstLine="2438"/>
        <w:jc w:val="both"/>
        <w:rPr>
          <w:sz w:val="28"/>
          <w:szCs w:val="28"/>
        </w:rPr>
      </w:pPr>
      <w:r w:rsidRPr="00E01F57">
        <w:rPr>
          <w:sz w:val="28"/>
          <w:szCs w:val="28"/>
        </w:rPr>
        <w:t>сосудистые опухоли</w:t>
      </w:r>
    </w:p>
    <w:p w:rsidR="00E01F57" w:rsidRPr="00E01F57" w:rsidRDefault="00E01F57" w:rsidP="007C0B4C">
      <w:pPr>
        <w:numPr>
          <w:ilvl w:val="0"/>
          <w:numId w:val="693"/>
        </w:numPr>
        <w:tabs>
          <w:tab w:val="left" w:pos="540"/>
        </w:tabs>
        <w:ind w:firstLine="2438"/>
        <w:jc w:val="both"/>
        <w:rPr>
          <w:sz w:val="28"/>
          <w:szCs w:val="28"/>
        </w:rPr>
      </w:pPr>
      <w:r w:rsidRPr="00E01F57">
        <w:rPr>
          <w:sz w:val="28"/>
          <w:szCs w:val="28"/>
        </w:rPr>
        <w:t>энтерогенные кисты</w:t>
      </w:r>
    </w:p>
    <w:p w:rsidR="00E01F57" w:rsidRPr="00E01F57" w:rsidRDefault="00E01F57" w:rsidP="00E01F57">
      <w:pPr>
        <w:jc w:val="both"/>
        <w:rPr>
          <w:b/>
          <w:sz w:val="28"/>
          <w:szCs w:val="28"/>
        </w:rPr>
      </w:pPr>
    </w:p>
    <w:p w:rsidR="00E01F57" w:rsidRPr="00E01F57" w:rsidRDefault="00E01F57" w:rsidP="00E01F57">
      <w:pPr>
        <w:jc w:val="both"/>
        <w:rPr>
          <w:sz w:val="28"/>
          <w:szCs w:val="28"/>
        </w:rPr>
      </w:pPr>
      <w:r w:rsidRPr="00E01F57">
        <w:rPr>
          <w:sz w:val="28"/>
          <w:szCs w:val="28"/>
        </w:rPr>
        <w:t>7. КАКАЯ ПЕРВИЧНАЯ ЗЛОКАЧЕСТВЕННАЯ ОПУХОЛЬ ГРУДНОЙ ПОЛОСТИ ЧАЩЕ ВСТРЕЧАЕТСЯ У ДЕТЕЙ</w:t>
      </w:r>
    </w:p>
    <w:p w:rsidR="00E01F57" w:rsidRPr="00E01F57" w:rsidRDefault="00E01F57" w:rsidP="007C0B4C">
      <w:pPr>
        <w:numPr>
          <w:ilvl w:val="0"/>
          <w:numId w:val="694"/>
        </w:numPr>
        <w:tabs>
          <w:tab w:val="left" w:pos="540"/>
        </w:tabs>
        <w:ind w:firstLine="2438"/>
        <w:jc w:val="both"/>
        <w:rPr>
          <w:sz w:val="28"/>
          <w:szCs w:val="28"/>
        </w:rPr>
      </w:pPr>
      <w:r w:rsidRPr="00E01F57">
        <w:rPr>
          <w:sz w:val="28"/>
          <w:szCs w:val="28"/>
        </w:rPr>
        <w:t>рак</w:t>
      </w:r>
    </w:p>
    <w:p w:rsidR="00E01F57" w:rsidRPr="00E01F57" w:rsidRDefault="00E01F57" w:rsidP="007C0B4C">
      <w:pPr>
        <w:numPr>
          <w:ilvl w:val="0"/>
          <w:numId w:val="694"/>
        </w:numPr>
        <w:tabs>
          <w:tab w:val="left" w:pos="540"/>
        </w:tabs>
        <w:ind w:firstLine="2438"/>
        <w:jc w:val="both"/>
        <w:rPr>
          <w:sz w:val="28"/>
          <w:szCs w:val="28"/>
        </w:rPr>
      </w:pPr>
      <w:r w:rsidRPr="00E01F57">
        <w:rPr>
          <w:sz w:val="28"/>
          <w:szCs w:val="28"/>
        </w:rPr>
        <w:t>нейробластома</w:t>
      </w:r>
    </w:p>
    <w:p w:rsidR="00E01F57" w:rsidRPr="00E01F57" w:rsidRDefault="00E01F57" w:rsidP="007C0B4C">
      <w:pPr>
        <w:numPr>
          <w:ilvl w:val="0"/>
          <w:numId w:val="694"/>
        </w:numPr>
        <w:tabs>
          <w:tab w:val="left" w:pos="540"/>
        </w:tabs>
        <w:ind w:firstLine="2438"/>
        <w:jc w:val="both"/>
        <w:rPr>
          <w:sz w:val="28"/>
          <w:szCs w:val="28"/>
        </w:rPr>
      </w:pPr>
      <w:r w:rsidRPr="00E01F57">
        <w:rPr>
          <w:sz w:val="28"/>
          <w:szCs w:val="28"/>
        </w:rPr>
        <w:t>тимома</w:t>
      </w:r>
    </w:p>
    <w:p w:rsidR="00E01F57" w:rsidRPr="00E01F57" w:rsidRDefault="00E01F57" w:rsidP="007C0B4C">
      <w:pPr>
        <w:numPr>
          <w:ilvl w:val="0"/>
          <w:numId w:val="694"/>
        </w:numPr>
        <w:tabs>
          <w:tab w:val="left" w:pos="540"/>
        </w:tabs>
        <w:ind w:firstLine="2438"/>
        <w:jc w:val="both"/>
        <w:rPr>
          <w:sz w:val="28"/>
          <w:szCs w:val="28"/>
        </w:rPr>
      </w:pPr>
      <w:r w:rsidRPr="00E01F57">
        <w:rPr>
          <w:sz w:val="28"/>
          <w:szCs w:val="28"/>
        </w:rPr>
        <w:t>саркома</w:t>
      </w:r>
    </w:p>
    <w:p w:rsidR="00E01F57" w:rsidRPr="00E01F57" w:rsidRDefault="00E01F57" w:rsidP="007C0B4C">
      <w:pPr>
        <w:numPr>
          <w:ilvl w:val="0"/>
          <w:numId w:val="694"/>
        </w:numPr>
        <w:tabs>
          <w:tab w:val="left" w:pos="540"/>
        </w:tabs>
        <w:ind w:firstLine="2438"/>
        <w:jc w:val="both"/>
        <w:rPr>
          <w:sz w:val="28"/>
          <w:szCs w:val="28"/>
        </w:rPr>
      </w:pPr>
      <w:r w:rsidRPr="00E01F57">
        <w:rPr>
          <w:sz w:val="28"/>
          <w:szCs w:val="28"/>
        </w:rPr>
        <w:t>ангиосаркома</w:t>
      </w:r>
    </w:p>
    <w:p w:rsidR="00E01F57" w:rsidRPr="00E01F57" w:rsidRDefault="00E01F57" w:rsidP="00E01F57">
      <w:pPr>
        <w:tabs>
          <w:tab w:val="left" w:pos="540"/>
        </w:tabs>
        <w:ind w:left="397"/>
        <w:jc w:val="both"/>
        <w:rPr>
          <w:sz w:val="28"/>
          <w:szCs w:val="28"/>
        </w:rPr>
      </w:pPr>
    </w:p>
    <w:p w:rsidR="00E01F57" w:rsidRPr="00E01F57" w:rsidRDefault="00E01F57" w:rsidP="00E01F57">
      <w:pPr>
        <w:jc w:val="both"/>
        <w:rPr>
          <w:sz w:val="28"/>
          <w:szCs w:val="28"/>
        </w:rPr>
      </w:pPr>
      <w:r w:rsidRPr="00E01F57">
        <w:rPr>
          <w:sz w:val="28"/>
          <w:szCs w:val="28"/>
        </w:rPr>
        <w:t>8. В ЗАДНЕМ СРЕДОСТЕНИИ ЧАЩЕ ЛОКАЛИЗУЮТСЯ:</w:t>
      </w:r>
    </w:p>
    <w:p w:rsidR="00E01F57" w:rsidRPr="00E01F57" w:rsidRDefault="00E01F57" w:rsidP="007C0B4C">
      <w:pPr>
        <w:numPr>
          <w:ilvl w:val="0"/>
          <w:numId w:val="695"/>
        </w:numPr>
        <w:tabs>
          <w:tab w:val="left" w:pos="540"/>
        </w:tabs>
        <w:ind w:firstLine="2438"/>
        <w:jc w:val="both"/>
        <w:rPr>
          <w:sz w:val="28"/>
          <w:szCs w:val="28"/>
        </w:rPr>
      </w:pPr>
      <w:r w:rsidRPr="00E01F57">
        <w:rPr>
          <w:sz w:val="28"/>
          <w:szCs w:val="28"/>
        </w:rPr>
        <w:t>дермоидные кисты</w:t>
      </w:r>
    </w:p>
    <w:p w:rsidR="00E01F57" w:rsidRPr="00E01F57" w:rsidRDefault="00E01F57" w:rsidP="007C0B4C">
      <w:pPr>
        <w:numPr>
          <w:ilvl w:val="0"/>
          <w:numId w:val="695"/>
        </w:numPr>
        <w:tabs>
          <w:tab w:val="left" w:pos="540"/>
        </w:tabs>
        <w:ind w:firstLine="2438"/>
        <w:jc w:val="both"/>
        <w:rPr>
          <w:sz w:val="28"/>
          <w:szCs w:val="28"/>
        </w:rPr>
      </w:pPr>
      <w:r w:rsidRPr="00E01F57">
        <w:rPr>
          <w:sz w:val="28"/>
          <w:szCs w:val="28"/>
        </w:rPr>
        <w:t>внутригрудной зоб</w:t>
      </w:r>
    </w:p>
    <w:p w:rsidR="00E01F57" w:rsidRPr="00E01F57" w:rsidRDefault="00E01F57" w:rsidP="007C0B4C">
      <w:pPr>
        <w:numPr>
          <w:ilvl w:val="0"/>
          <w:numId w:val="695"/>
        </w:numPr>
        <w:tabs>
          <w:tab w:val="left" w:pos="540"/>
        </w:tabs>
        <w:ind w:firstLine="2438"/>
        <w:jc w:val="both"/>
        <w:rPr>
          <w:sz w:val="28"/>
          <w:szCs w:val="28"/>
        </w:rPr>
      </w:pPr>
      <w:r w:rsidRPr="00E01F57">
        <w:rPr>
          <w:sz w:val="28"/>
          <w:szCs w:val="28"/>
        </w:rPr>
        <w:t>неврогенные опухоли</w:t>
      </w:r>
    </w:p>
    <w:p w:rsidR="00E01F57" w:rsidRPr="00E01F57" w:rsidRDefault="00E01F57" w:rsidP="007C0B4C">
      <w:pPr>
        <w:numPr>
          <w:ilvl w:val="0"/>
          <w:numId w:val="695"/>
        </w:numPr>
        <w:tabs>
          <w:tab w:val="left" w:pos="540"/>
        </w:tabs>
        <w:ind w:firstLine="2438"/>
        <w:jc w:val="both"/>
        <w:rPr>
          <w:sz w:val="28"/>
          <w:szCs w:val="28"/>
        </w:rPr>
      </w:pPr>
      <w:r w:rsidRPr="00E01F57">
        <w:rPr>
          <w:sz w:val="28"/>
          <w:szCs w:val="28"/>
        </w:rPr>
        <w:t>киста перикарда</w:t>
      </w:r>
    </w:p>
    <w:p w:rsidR="00E01F57" w:rsidRPr="00E01F57" w:rsidRDefault="00E01F57" w:rsidP="007C0B4C">
      <w:pPr>
        <w:numPr>
          <w:ilvl w:val="0"/>
          <w:numId w:val="695"/>
        </w:numPr>
        <w:tabs>
          <w:tab w:val="left" w:pos="540"/>
        </w:tabs>
        <w:ind w:firstLine="2438"/>
        <w:jc w:val="both"/>
        <w:rPr>
          <w:sz w:val="28"/>
          <w:szCs w:val="28"/>
        </w:rPr>
      </w:pPr>
      <w:r w:rsidRPr="00E01F57">
        <w:rPr>
          <w:sz w:val="28"/>
          <w:szCs w:val="28"/>
        </w:rPr>
        <w:t>тимома</w:t>
      </w:r>
    </w:p>
    <w:p w:rsidR="00E01F57" w:rsidRPr="00E01F57" w:rsidRDefault="00E01F57" w:rsidP="00E01F57">
      <w:pPr>
        <w:tabs>
          <w:tab w:val="left" w:pos="540"/>
        </w:tabs>
        <w:ind w:left="397"/>
        <w:jc w:val="both"/>
        <w:rPr>
          <w:sz w:val="28"/>
          <w:szCs w:val="28"/>
        </w:rPr>
      </w:pPr>
    </w:p>
    <w:p w:rsidR="00E01F57" w:rsidRPr="00E01F57" w:rsidRDefault="00E01F57" w:rsidP="00E01F57">
      <w:pPr>
        <w:jc w:val="both"/>
        <w:rPr>
          <w:sz w:val="28"/>
          <w:szCs w:val="28"/>
        </w:rPr>
      </w:pPr>
      <w:r w:rsidRPr="00E01F57">
        <w:rPr>
          <w:sz w:val="28"/>
          <w:szCs w:val="28"/>
        </w:rPr>
        <w:t>9. КУДА ЧАЩЕ МЕТАСТАЗИРУЮТ НЕЗРЕЛЫЕ НЕЙРОГЕННЫЕ ОПУХОЛИ СРЕДОСТЕНИЯ</w:t>
      </w:r>
    </w:p>
    <w:p w:rsidR="00E01F57" w:rsidRPr="00E01F57" w:rsidRDefault="00E01F57" w:rsidP="007C0B4C">
      <w:pPr>
        <w:numPr>
          <w:ilvl w:val="0"/>
          <w:numId w:val="696"/>
        </w:numPr>
        <w:tabs>
          <w:tab w:val="left" w:pos="540"/>
        </w:tabs>
        <w:ind w:firstLine="2438"/>
        <w:jc w:val="both"/>
        <w:rPr>
          <w:sz w:val="28"/>
          <w:szCs w:val="28"/>
        </w:rPr>
      </w:pPr>
      <w:r w:rsidRPr="00E01F57">
        <w:rPr>
          <w:sz w:val="28"/>
          <w:szCs w:val="28"/>
        </w:rPr>
        <w:t>в лёгкие</w:t>
      </w:r>
    </w:p>
    <w:p w:rsidR="00E01F57" w:rsidRPr="00E01F57" w:rsidRDefault="00E01F57" w:rsidP="007C0B4C">
      <w:pPr>
        <w:numPr>
          <w:ilvl w:val="0"/>
          <w:numId w:val="696"/>
        </w:numPr>
        <w:tabs>
          <w:tab w:val="left" w:pos="540"/>
        </w:tabs>
        <w:ind w:firstLine="2438"/>
        <w:jc w:val="both"/>
        <w:rPr>
          <w:sz w:val="28"/>
          <w:szCs w:val="28"/>
        </w:rPr>
      </w:pPr>
      <w:r w:rsidRPr="00E01F57">
        <w:rPr>
          <w:sz w:val="28"/>
          <w:szCs w:val="28"/>
        </w:rPr>
        <w:t>в печень</w:t>
      </w:r>
    </w:p>
    <w:p w:rsidR="00E01F57" w:rsidRPr="00E01F57" w:rsidRDefault="00E01F57" w:rsidP="007C0B4C">
      <w:pPr>
        <w:numPr>
          <w:ilvl w:val="0"/>
          <w:numId w:val="696"/>
        </w:numPr>
        <w:tabs>
          <w:tab w:val="left" w:pos="540"/>
        </w:tabs>
        <w:ind w:firstLine="2438"/>
        <w:jc w:val="both"/>
        <w:rPr>
          <w:sz w:val="28"/>
          <w:szCs w:val="28"/>
        </w:rPr>
      </w:pPr>
      <w:r w:rsidRPr="00E01F57">
        <w:rPr>
          <w:sz w:val="28"/>
          <w:szCs w:val="28"/>
        </w:rPr>
        <w:t>в забрюшинное пространство</w:t>
      </w:r>
    </w:p>
    <w:p w:rsidR="00E01F57" w:rsidRPr="00E01F57" w:rsidRDefault="00E01F57" w:rsidP="007C0B4C">
      <w:pPr>
        <w:numPr>
          <w:ilvl w:val="0"/>
          <w:numId w:val="696"/>
        </w:numPr>
        <w:tabs>
          <w:tab w:val="left" w:pos="540"/>
        </w:tabs>
        <w:ind w:firstLine="2438"/>
        <w:jc w:val="both"/>
        <w:rPr>
          <w:sz w:val="28"/>
          <w:szCs w:val="28"/>
        </w:rPr>
      </w:pPr>
      <w:r w:rsidRPr="00E01F57">
        <w:rPr>
          <w:sz w:val="28"/>
          <w:szCs w:val="28"/>
        </w:rPr>
        <w:t>в кости черепа</w:t>
      </w:r>
    </w:p>
    <w:p w:rsidR="00E01F57" w:rsidRPr="00E01F57" w:rsidRDefault="00E01F57" w:rsidP="007C0B4C">
      <w:pPr>
        <w:numPr>
          <w:ilvl w:val="0"/>
          <w:numId w:val="696"/>
        </w:numPr>
        <w:tabs>
          <w:tab w:val="left" w:pos="540"/>
        </w:tabs>
        <w:ind w:firstLine="2438"/>
        <w:jc w:val="both"/>
        <w:rPr>
          <w:sz w:val="28"/>
          <w:szCs w:val="28"/>
        </w:rPr>
      </w:pPr>
      <w:r w:rsidRPr="00E01F57">
        <w:rPr>
          <w:sz w:val="28"/>
          <w:szCs w:val="28"/>
        </w:rPr>
        <w:t>в кости конечностей</w:t>
      </w:r>
    </w:p>
    <w:p w:rsidR="00E01F57" w:rsidRPr="00E01F57" w:rsidRDefault="00E01F57" w:rsidP="00E01F57">
      <w:pPr>
        <w:jc w:val="both"/>
        <w:rPr>
          <w:b/>
          <w:sz w:val="28"/>
          <w:szCs w:val="28"/>
        </w:rPr>
      </w:pPr>
    </w:p>
    <w:p w:rsidR="00E01F57" w:rsidRPr="00E01F57" w:rsidRDefault="00E01F57" w:rsidP="00E01F57">
      <w:pPr>
        <w:jc w:val="both"/>
        <w:rPr>
          <w:sz w:val="28"/>
          <w:szCs w:val="28"/>
        </w:rPr>
      </w:pPr>
      <w:r w:rsidRPr="00E01F57">
        <w:rPr>
          <w:sz w:val="28"/>
          <w:szCs w:val="28"/>
        </w:rPr>
        <w:t>10. КЛИНИЧЕСКИМИ ПРОЯВЛЕНИЯМИ БРОНХОГЕННЫХ КИСТ СРЕДОСТЕНИЯ ЯВЛЯЮТСЯ ВСЕ, КРОМЕ:</w:t>
      </w:r>
    </w:p>
    <w:p w:rsidR="00E01F57" w:rsidRPr="00E01F57" w:rsidRDefault="00E01F57" w:rsidP="00E01F57">
      <w:pPr>
        <w:tabs>
          <w:tab w:val="left" w:pos="540"/>
        </w:tabs>
        <w:jc w:val="both"/>
        <w:rPr>
          <w:sz w:val="28"/>
          <w:szCs w:val="28"/>
        </w:rPr>
      </w:pPr>
    </w:p>
    <w:p w:rsidR="00E01F57" w:rsidRPr="00E01F57" w:rsidRDefault="00E01F57" w:rsidP="007C0B4C">
      <w:pPr>
        <w:numPr>
          <w:ilvl w:val="0"/>
          <w:numId w:val="697"/>
        </w:numPr>
        <w:tabs>
          <w:tab w:val="left" w:pos="540"/>
        </w:tabs>
        <w:ind w:firstLine="2438"/>
        <w:jc w:val="both"/>
        <w:rPr>
          <w:sz w:val="28"/>
          <w:szCs w:val="28"/>
        </w:rPr>
      </w:pPr>
      <w:r w:rsidRPr="00E01F57">
        <w:rPr>
          <w:sz w:val="28"/>
          <w:szCs w:val="28"/>
        </w:rPr>
        <w:t>бессимптомное течение</w:t>
      </w:r>
    </w:p>
    <w:p w:rsidR="00E01F57" w:rsidRPr="00E01F57" w:rsidRDefault="00E01F57" w:rsidP="007C0B4C">
      <w:pPr>
        <w:numPr>
          <w:ilvl w:val="0"/>
          <w:numId w:val="697"/>
        </w:numPr>
        <w:tabs>
          <w:tab w:val="left" w:pos="540"/>
        </w:tabs>
        <w:ind w:firstLine="2438"/>
        <w:jc w:val="both"/>
        <w:rPr>
          <w:sz w:val="28"/>
          <w:szCs w:val="28"/>
        </w:rPr>
      </w:pPr>
      <w:r w:rsidRPr="00E01F57">
        <w:rPr>
          <w:sz w:val="28"/>
          <w:szCs w:val="28"/>
        </w:rPr>
        <w:t>респираторные нарушения</w:t>
      </w:r>
    </w:p>
    <w:p w:rsidR="00E01F57" w:rsidRPr="00E01F57" w:rsidRDefault="00E01F57" w:rsidP="007C0B4C">
      <w:pPr>
        <w:numPr>
          <w:ilvl w:val="0"/>
          <w:numId w:val="697"/>
        </w:numPr>
        <w:tabs>
          <w:tab w:val="left" w:pos="540"/>
        </w:tabs>
        <w:ind w:firstLine="2438"/>
        <w:jc w:val="both"/>
        <w:rPr>
          <w:sz w:val="28"/>
          <w:szCs w:val="28"/>
        </w:rPr>
      </w:pPr>
      <w:r w:rsidRPr="00E01F57">
        <w:rPr>
          <w:sz w:val="28"/>
          <w:szCs w:val="28"/>
        </w:rPr>
        <w:t>кашель</w:t>
      </w:r>
    </w:p>
    <w:p w:rsidR="00E01F57" w:rsidRPr="00E01F57" w:rsidRDefault="00E01F57" w:rsidP="007C0B4C">
      <w:pPr>
        <w:numPr>
          <w:ilvl w:val="0"/>
          <w:numId w:val="697"/>
        </w:numPr>
        <w:tabs>
          <w:tab w:val="left" w:pos="540"/>
        </w:tabs>
        <w:ind w:firstLine="2438"/>
        <w:jc w:val="both"/>
        <w:rPr>
          <w:sz w:val="28"/>
          <w:szCs w:val="28"/>
        </w:rPr>
      </w:pPr>
      <w:r w:rsidRPr="00E01F57">
        <w:rPr>
          <w:sz w:val="28"/>
          <w:szCs w:val="28"/>
        </w:rPr>
        <w:t>расширение границ средостения</w:t>
      </w:r>
    </w:p>
    <w:p w:rsidR="00E01F57" w:rsidRPr="00E01F57" w:rsidRDefault="00E01F57" w:rsidP="007C0B4C">
      <w:pPr>
        <w:numPr>
          <w:ilvl w:val="0"/>
          <w:numId w:val="697"/>
        </w:numPr>
        <w:tabs>
          <w:tab w:val="left" w:pos="540"/>
        </w:tabs>
        <w:ind w:firstLine="2438"/>
        <w:jc w:val="both"/>
        <w:rPr>
          <w:sz w:val="28"/>
          <w:szCs w:val="28"/>
        </w:rPr>
      </w:pPr>
      <w:r w:rsidRPr="00E01F57">
        <w:rPr>
          <w:sz w:val="28"/>
          <w:szCs w:val="28"/>
        </w:rPr>
        <w:t>лёгочное кровотечение</w:t>
      </w:r>
    </w:p>
    <w:p w:rsidR="00E01F57" w:rsidRPr="00E01F57" w:rsidRDefault="00E01F57" w:rsidP="00E01F57">
      <w:pPr>
        <w:tabs>
          <w:tab w:val="left" w:pos="540"/>
        </w:tabs>
        <w:jc w:val="both"/>
        <w:rPr>
          <w:b/>
          <w:sz w:val="28"/>
          <w:szCs w:val="28"/>
        </w:rPr>
      </w:pPr>
    </w:p>
    <w:p w:rsidR="00E01F57" w:rsidRPr="00E01F57" w:rsidRDefault="00E01F57" w:rsidP="00E01F57">
      <w:pPr>
        <w:rPr>
          <w:b/>
          <w:sz w:val="28"/>
          <w:szCs w:val="28"/>
        </w:rPr>
      </w:pPr>
      <w:r w:rsidRPr="00E01F57">
        <w:rPr>
          <w:b/>
          <w:sz w:val="28"/>
          <w:szCs w:val="28"/>
        </w:rPr>
        <w:t>Ответы к тестовому контролю по</w:t>
      </w:r>
    </w:p>
    <w:p w:rsidR="00E01F57" w:rsidRPr="00E01F57" w:rsidRDefault="00E01F57" w:rsidP="00E01F57">
      <w:pPr>
        <w:rPr>
          <w:b/>
          <w:sz w:val="28"/>
          <w:szCs w:val="28"/>
        </w:rPr>
      </w:pPr>
      <w:r w:rsidRPr="00E01F57">
        <w:rPr>
          <w:b/>
          <w:sz w:val="28"/>
          <w:szCs w:val="28"/>
        </w:rPr>
        <w:t>теме:</w:t>
      </w:r>
    </w:p>
    <w:p w:rsidR="00E01F57" w:rsidRPr="00E01F57" w:rsidRDefault="00E01F57" w:rsidP="007C0B4C">
      <w:pPr>
        <w:widowControl w:val="0"/>
        <w:numPr>
          <w:ilvl w:val="0"/>
          <w:numId w:val="688"/>
        </w:numPr>
        <w:tabs>
          <w:tab w:val="left" w:pos="360"/>
        </w:tabs>
        <w:autoSpaceDE w:val="0"/>
        <w:autoSpaceDN w:val="0"/>
        <w:rPr>
          <w:sz w:val="28"/>
          <w:szCs w:val="28"/>
        </w:rPr>
      </w:pPr>
      <w:r w:rsidRPr="00E01F57">
        <w:rPr>
          <w:sz w:val="28"/>
          <w:szCs w:val="28"/>
        </w:rPr>
        <w:t>в</w:t>
      </w:r>
    </w:p>
    <w:p w:rsidR="00E01F57" w:rsidRPr="00E01F57" w:rsidRDefault="00E01F57" w:rsidP="007C0B4C">
      <w:pPr>
        <w:widowControl w:val="0"/>
        <w:numPr>
          <w:ilvl w:val="0"/>
          <w:numId w:val="688"/>
        </w:numPr>
        <w:tabs>
          <w:tab w:val="left" w:pos="360"/>
        </w:tabs>
        <w:autoSpaceDE w:val="0"/>
        <w:autoSpaceDN w:val="0"/>
        <w:jc w:val="both"/>
        <w:rPr>
          <w:sz w:val="28"/>
          <w:szCs w:val="28"/>
        </w:rPr>
      </w:pPr>
      <w:r w:rsidRPr="00E01F57">
        <w:rPr>
          <w:sz w:val="28"/>
          <w:szCs w:val="28"/>
        </w:rPr>
        <w:t>б</w:t>
      </w:r>
    </w:p>
    <w:p w:rsidR="00E01F57" w:rsidRPr="00E01F57" w:rsidRDefault="00E01F57" w:rsidP="007C0B4C">
      <w:pPr>
        <w:widowControl w:val="0"/>
        <w:numPr>
          <w:ilvl w:val="0"/>
          <w:numId w:val="688"/>
        </w:numPr>
        <w:tabs>
          <w:tab w:val="left" w:pos="360"/>
        </w:tabs>
        <w:autoSpaceDE w:val="0"/>
        <w:autoSpaceDN w:val="0"/>
        <w:jc w:val="both"/>
        <w:rPr>
          <w:sz w:val="28"/>
          <w:szCs w:val="28"/>
        </w:rPr>
      </w:pPr>
      <w:r w:rsidRPr="00E01F57">
        <w:rPr>
          <w:sz w:val="28"/>
          <w:szCs w:val="28"/>
        </w:rPr>
        <w:lastRenderedPageBreak/>
        <w:t>в</w:t>
      </w:r>
    </w:p>
    <w:p w:rsidR="00E01F57" w:rsidRPr="00E01F57" w:rsidRDefault="00E01F57" w:rsidP="007C0B4C">
      <w:pPr>
        <w:widowControl w:val="0"/>
        <w:numPr>
          <w:ilvl w:val="0"/>
          <w:numId w:val="688"/>
        </w:numPr>
        <w:tabs>
          <w:tab w:val="left" w:pos="360"/>
        </w:tabs>
        <w:autoSpaceDE w:val="0"/>
        <w:autoSpaceDN w:val="0"/>
        <w:jc w:val="both"/>
        <w:rPr>
          <w:sz w:val="28"/>
          <w:szCs w:val="28"/>
        </w:rPr>
      </w:pPr>
      <w:r w:rsidRPr="00E01F57">
        <w:rPr>
          <w:sz w:val="28"/>
          <w:szCs w:val="28"/>
        </w:rPr>
        <w:t>в</w:t>
      </w:r>
    </w:p>
    <w:p w:rsidR="00E01F57" w:rsidRPr="00E01F57" w:rsidRDefault="00E01F57" w:rsidP="007C0B4C">
      <w:pPr>
        <w:widowControl w:val="0"/>
        <w:numPr>
          <w:ilvl w:val="0"/>
          <w:numId w:val="688"/>
        </w:numPr>
        <w:tabs>
          <w:tab w:val="left" w:pos="360"/>
        </w:tabs>
        <w:autoSpaceDE w:val="0"/>
        <w:autoSpaceDN w:val="0"/>
        <w:jc w:val="both"/>
        <w:rPr>
          <w:sz w:val="28"/>
          <w:szCs w:val="28"/>
        </w:rPr>
      </w:pPr>
      <w:r w:rsidRPr="00E01F57">
        <w:rPr>
          <w:sz w:val="28"/>
          <w:szCs w:val="28"/>
        </w:rPr>
        <w:t>в</w:t>
      </w:r>
    </w:p>
    <w:p w:rsidR="00E01F57" w:rsidRPr="00E01F57" w:rsidRDefault="00E01F57" w:rsidP="007C0B4C">
      <w:pPr>
        <w:widowControl w:val="0"/>
        <w:numPr>
          <w:ilvl w:val="0"/>
          <w:numId w:val="688"/>
        </w:numPr>
        <w:tabs>
          <w:tab w:val="left" w:pos="360"/>
        </w:tabs>
        <w:autoSpaceDE w:val="0"/>
        <w:autoSpaceDN w:val="0"/>
        <w:jc w:val="both"/>
        <w:rPr>
          <w:sz w:val="28"/>
          <w:szCs w:val="28"/>
        </w:rPr>
      </w:pPr>
      <w:r w:rsidRPr="00E01F57">
        <w:rPr>
          <w:sz w:val="28"/>
          <w:szCs w:val="28"/>
        </w:rPr>
        <w:t>в</w:t>
      </w:r>
    </w:p>
    <w:p w:rsidR="00E01F57" w:rsidRPr="00E01F57" w:rsidRDefault="00E01F57" w:rsidP="007C0B4C">
      <w:pPr>
        <w:widowControl w:val="0"/>
        <w:numPr>
          <w:ilvl w:val="0"/>
          <w:numId w:val="688"/>
        </w:numPr>
        <w:tabs>
          <w:tab w:val="left" w:pos="360"/>
        </w:tabs>
        <w:autoSpaceDE w:val="0"/>
        <w:autoSpaceDN w:val="0"/>
        <w:jc w:val="both"/>
        <w:rPr>
          <w:sz w:val="28"/>
          <w:szCs w:val="28"/>
        </w:rPr>
      </w:pPr>
      <w:r w:rsidRPr="00E01F57">
        <w:rPr>
          <w:sz w:val="28"/>
          <w:szCs w:val="28"/>
        </w:rPr>
        <w:t>б</w:t>
      </w:r>
    </w:p>
    <w:p w:rsidR="00E01F57" w:rsidRPr="00E01F57" w:rsidRDefault="00E01F57" w:rsidP="007C0B4C">
      <w:pPr>
        <w:widowControl w:val="0"/>
        <w:numPr>
          <w:ilvl w:val="0"/>
          <w:numId w:val="688"/>
        </w:numPr>
        <w:tabs>
          <w:tab w:val="left" w:pos="360"/>
        </w:tabs>
        <w:autoSpaceDE w:val="0"/>
        <w:autoSpaceDN w:val="0"/>
        <w:jc w:val="both"/>
        <w:rPr>
          <w:sz w:val="28"/>
          <w:szCs w:val="28"/>
        </w:rPr>
      </w:pPr>
      <w:r w:rsidRPr="00E01F57">
        <w:rPr>
          <w:sz w:val="28"/>
          <w:szCs w:val="28"/>
        </w:rPr>
        <w:t>в</w:t>
      </w:r>
    </w:p>
    <w:p w:rsidR="00E01F57" w:rsidRPr="00E01F57" w:rsidRDefault="00E01F57" w:rsidP="007C0B4C">
      <w:pPr>
        <w:widowControl w:val="0"/>
        <w:numPr>
          <w:ilvl w:val="0"/>
          <w:numId w:val="688"/>
        </w:numPr>
        <w:tabs>
          <w:tab w:val="left" w:pos="360"/>
        </w:tabs>
        <w:autoSpaceDE w:val="0"/>
        <w:autoSpaceDN w:val="0"/>
        <w:jc w:val="both"/>
        <w:rPr>
          <w:sz w:val="28"/>
          <w:szCs w:val="28"/>
        </w:rPr>
      </w:pPr>
      <w:r w:rsidRPr="00E01F57">
        <w:rPr>
          <w:sz w:val="28"/>
          <w:szCs w:val="28"/>
        </w:rPr>
        <w:t>в</w:t>
      </w:r>
    </w:p>
    <w:p w:rsidR="00E01F57" w:rsidRPr="00E01F57" w:rsidRDefault="00E01F57" w:rsidP="007C0B4C">
      <w:pPr>
        <w:widowControl w:val="0"/>
        <w:numPr>
          <w:ilvl w:val="0"/>
          <w:numId w:val="688"/>
        </w:numPr>
        <w:tabs>
          <w:tab w:val="left" w:pos="360"/>
        </w:tabs>
        <w:autoSpaceDE w:val="0"/>
        <w:autoSpaceDN w:val="0"/>
        <w:jc w:val="both"/>
        <w:rPr>
          <w:b/>
          <w:bCs/>
          <w:caps/>
          <w:sz w:val="28"/>
          <w:szCs w:val="28"/>
        </w:rPr>
      </w:pPr>
      <w:r w:rsidRPr="00E01F57">
        <w:rPr>
          <w:sz w:val="28"/>
          <w:szCs w:val="28"/>
        </w:rPr>
        <w:t>д</w:t>
      </w:r>
    </w:p>
    <w:p w:rsidR="00E01F57" w:rsidRPr="00E01F57" w:rsidRDefault="00E01F57" w:rsidP="00E01F57">
      <w:pPr>
        <w:jc w:val="both"/>
        <w:rPr>
          <w:b/>
          <w:sz w:val="28"/>
          <w:szCs w:val="28"/>
        </w:rPr>
      </w:pPr>
    </w:p>
    <w:p w:rsidR="00E01F57" w:rsidRPr="00E01F57" w:rsidRDefault="00E01F57" w:rsidP="00E01F57">
      <w:pPr>
        <w:jc w:val="both"/>
        <w:rPr>
          <w:b/>
          <w:caps/>
          <w:sz w:val="28"/>
          <w:szCs w:val="28"/>
        </w:rPr>
      </w:pPr>
      <w:r>
        <w:rPr>
          <w:b/>
          <w:sz w:val="28"/>
          <w:szCs w:val="28"/>
        </w:rPr>
        <w:t>5.</w:t>
      </w:r>
      <w:r w:rsidRPr="00E01F57">
        <w:rPr>
          <w:b/>
          <w:sz w:val="28"/>
          <w:szCs w:val="28"/>
        </w:rPr>
        <w:t>Ситуационные задачи по теме:</w:t>
      </w:r>
    </w:p>
    <w:p w:rsidR="00E01F57" w:rsidRPr="00E01F57" w:rsidRDefault="00E01F57" w:rsidP="00E01F57">
      <w:pPr>
        <w:ind w:firstLine="851"/>
        <w:jc w:val="both"/>
        <w:rPr>
          <w:bCs/>
          <w:sz w:val="28"/>
          <w:szCs w:val="28"/>
        </w:rPr>
      </w:pPr>
    </w:p>
    <w:p w:rsidR="00E01F57" w:rsidRPr="00E01F57" w:rsidRDefault="00E01F57" w:rsidP="00E01F57">
      <w:pPr>
        <w:ind w:firstLine="851"/>
        <w:jc w:val="both"/>
        <w:rPr>
          <w:b/>
          <w:sz w:val="28"/>
          <w:szCs w:val="28"/>
        </w:rPr>
      </w:pPr>
      <w:r w:rsidRPr="00E01F57">
        <w:rPr>
          <w:b/>
          <w:sz w:val="28"/>
          <w:szCs w:val="28"/>
        </w:rPr>
        <w:t>Задача № 1</w:t>
      </w:r>
    </w:p>
    <w:p w:rsidR="00E01F57" w:rsidRPr="00E01F57" w:rsidRDefault="00E01F57" w:rsidP="00E01F57">
      <w:pPr>
        <w:ind w:firstLine="851"/>
        <w:jc w:val="both"/>
        <w:rPr>
          <w:sz w:val="28"/>
          <w:szCs w:val="28"/>
        </w:rPr>
      </w:pPr>
      <w:r w:rsidRPr="00E01F57">
        <w:rPr>
          <w:sz w:val="28"/>
          <w:szCs w:val="28"/>
        </w:rPr>
        <w:t>У девочки 7 лет при профилактическом осмотре на рентгенограмме выявлено опухолевидное образование в грудной клетке справа, связанное с перикардом, имеющее чёткие наружные контуры, размерами 7×8см. При последующем обследовании в клинике при рентгеноскопии выявлена передаточная пульсация. При пункции получена прозрачная, слегка опалесцирующая жидкость.</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698"/>
        </w:numPr>
        <w:ind w:left="0" w:firstLine="851"/>
        <w:jc w:val="both"/>
        <w:rPr>
          <w:sz w:val="28"/>
          <w:szCs w:val="28"/>
        </w:rPr>
      </w:pPr>
      <w:r w:rsidRPr="00E01F57">
        <w:rPr>
          <w:sz w:val="28"/>
          <w:szCs w:val="28"/>
        </w:rPr>
        <w:t>Ваш диагноз?</w:t>
      </w:r>
    </w:p>
    <w:p w:rsidR="00E01F57" w:rsidRPr="00E01F57" w:rsidRDefault="00E01F57" w:rsidP="007C0B4C">
      <w:pPr>
        <w:numPr>
          <w:ilvl w:val="0"/>
          <w:numId w:val="698"/>
        </w:numPr>
        <w:ind w:left="0" w:firstLine="851"/>
        <w:jc w:val="both"/>
        <w:rPr>
          <w:sz w:val="28"/>
          <w:szCs w:val="28"/>
        </w:rPr>
      </w:pPr>
      <w:r w:rsidRPr="00E01F57">
        <w:rPr>
          <w:sz w:val="28"/>
          <w:szCs w:val="28"/>
        </w:rPr>
        <w:t>Лечебная тактика?</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№2</w:t>
      </w:r>
    </w:p>
    <w:p w:rsidR="00E01F57" w:rsidRPr="00E01F57" w:rsidRDefault="00E01F57" w:rsidP="00E01F57">
      <w:pPr>
        <w:ind w:firstLine="851"/>
        <w:jc w:val="both"/>
        <w:rPr>
          <w:sz w:val="28"/>
          <w:szCs w:val="28"/>
        </w:rPr>
      </w:pPr>
      <w:r w:rsidRPr="00E01F57">
        <w:rPr>
          <w:sz w:val="28"/>
          <w:szCs w:val="28"/>
        </w:rPr>
        <w:t>В отделение грудной хирургии поступила девочка 3 лет с припухлостью в правой надключичной области, которая увеличивается при беспокойстве ребёнка. Припухлость синеватого цвета, мягкой консистенции, исчезает при надавливании, а затем вновь появляется. При осмотре виден венозный рисунок правой половины шеи и плечевого пояса. Перкуторно справа имеется притупление звука сверху до 4-го ребра, переходящее на средостение, аускультативно дыхание резко ослаблено. Со стороны сердца – без особенностей. На рентгенограмме определяется затемнение с наружным крупноволнистым чётким контуром справа. При дыхании образование несколько меняется в объёме. В анализах крови патологических изменений не выявлено.</w:t>
      </w:r>
    </w:p>
    <w:p w:rsidR="00E01F57" w:rsidRPr="00E01F57" w:rsidRDefault="00E01F57" w:rsidP="00E01F57">
      <w:pPr>
        <w:ind w:firstLine="851"/>
        <w:jc w:val="both"/>
        <w:rPr>
          <w:sz w:val="28"/>
          <w:szCs w:val="28"/>
        </w:rPr>
      </w:pPr>
      <w:r w:rsidRPr="00E01F57">
        <w:rPr>
          <w:b/>
          <w:sz w:val="28"/>
          <w:szCs w:val="28"/>
        </w:rPr>
        <w:t>Задания:</w:t>
      </w:r>
    </w:p>
    <w:p w:rsidR="00E01F57" w:rsidRPr="00E01F57" w:rsidRDefault="00E01F57" w:rsidP="007C0B4C">
      <w:pPr>
        <w:numPr>
          <w:ilvl w:val="0"/>
          <w:numId w:val="699"/>
        </w:numPr>
        <w:ind w:left="0" w:firstLine="851"/>
        <w:jc w:val="both"/>
        <w:rPr>
          <w:sz w:val="28"/>
          <w:szCs w:val="28"/>
        </w:rPr>
      </w:pPr>
      <w:r w:rsidRPr="00E01F57">
        <w:rPr>
          <w:sz w:val="28"/>
          <w:szCs w:val="28"/>
        </w:rPr>
        <w:t>Поставьте диагноз.</w:t>
      </w:r>
    </w:p>
    <w:p w:rsidR="00E01F57" w:rsidRPr="00E01F57" w:rsidRDefault="00E01F57" w:rsidP="007C0B4C">
      <w:pPr>
        <w:numPr>
          <w:ilvl w:val="0"/>
          <w:numId w:val="699"/>
        </w:numPr>
        <w:ind w:left="0" w:firstLine="851"/>
        <w:jc w:val="both"/>
        <w:rPr>
          <w:sz w:val="28"/>
          <w:szCs w:val="28"/>
        </w:rPr>
      </w:pPr>
      <w:r w:rsidRPr="00E01F57">
        <w:rPr>
          <w:sz w:val="28"/>
          <w:szCs w:val="28"/>
        </w:rPr>
        <w:t>Назначьте дополнительные исследования для уточнения диагноза</w:t>
      </w:r>
    </w:p>
    <w:p w:rsidR="00E01F57" w:rsidRPr="00E01F57" w:rsidRDefault="00E01F57" w:rsidP="007C0B4C">
      <w:pPr>
        <w:numPr>
          <w:ilvl w:val="0"/>
          <w:numId w:val="699"/>
        </w:numPr>
        <w:ind w:left="0" w:firstLine="851"/>
        <w:jc w:val="both"/>
        <w:rPr>
          <w:sz w:val="28"/>
          <w:szCs w:val="28"/>
        </w:rPr>
      </w:pPr>
      <w:r w:rsidRPr="00E01F57">
        <w:rPr>
          <w:sz w:val="28"/>
          <w:szCs w:val="28"/>
        </w:rPr>
        <w:t>Составьте план лечения.</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№3</w:t>
      </w:r>
    </w:p>
    <w:p w:rsidR="00E01F57" w:rsidRPr="00E01F57" w:rsidRDefault="00E01F57" w:rsidP="00E01F57">
      <w:pPr>
        <w:ind w:firstLine="851"/>
        <w:jc w:val="both"/>
        <w:rPr>
          <w:sz w:val="28"/>
          <w:szCs w:val="28"/>
        </w:rPr>
      </w:pPr>
      <w:r w:rsidRPr="00E01F57">
        <w:rPr>
          <w:sz w:val="28"/>
          <w:szCs w:val="28"/>
        </w:rPr>
        <w:t xml:space="preserve">Ребёнок 3 лет перенёс ОРВИ, но сохраняется кашель с очень незначительным количеством серозной мокроты. Дисфагии нет. Физикально: со стороны лёгких и сердца изменений не выявлено. На обзорной рентгенограмме в средостении рядом с правым главным бронхом </w:t>
      </w:r>
      <w:r w:rsidRPr="00E01F57">
        <w:rPr>
          <w:sz w:val="28"/>
          <w:szCs w:val="28"/>
        </w:rPr>
        <w:lastRenderedPageBreak/>
        <w:t>определяется округлой формы образование с чёткими контурами, гомогенного вида, размерами 3×3,5 см.</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00"/>
        </w:numPr>
        <w:ind w:left="0" w:firstLine="851"/>
        <w:jc w:val="both"/>
        <w:rPr>
          <w:sz w:val="28"/>
          <w:szCs w:val="28"/>
        </w:rPr>
      </w:pPr>
      <w:r w:rsidRPr="00E01F57">
        <w:rPr>
          <w:sz w:val="28"/>
          <w:szCs w:val="28"/>
        </w:rPr>
        <w:t>Ваш диагноз?</w:t>
      </w:r>
    </w:p>
    <w:p w:rsidR="00E01F57" w:rsidRPr="00E01F57" w:rsidRDefault="00E01F57" w:rsidP="007C0B4C">
      <w:pPr>
        <w:numPr>
          <w:ilvl w:val="0"/>
          <w:numId w:val="700"/>
        </w:numPr>
        <w:ind w:left="0" w:firstLine="851"/>
        <w:jc w:val="both"/>
        <w:rPr>
          <w:sz w:val="28"/>
          <w:szCs w:val="28"/>
        </w:rPr>
      </w:pPr>
      <w:r w:rsidRPr="00E01F57">
        <w:rPr>
          <w:sz w:val="28"/>
          <w:szCs w:val="28"/>
        </w:rPr>
        <w:t>Назначьте дополнительные исследования для уточнения диагноза</w:t>
      </w:r>
    </w:p>
    <w:p w:rsidR="00E01F57" w:rsidRPr="00E01F57" w:rsidRDefault="00E01F57" w:rsidP="007C0B4C">
      <w:pPr>
        <w:numPr>
          <w:ilvl w:val="0"/>
          <w:numId w:val="700"/>
        </w:numPr>
        <w:ind w:left="0" w:firstLine="851"/>
        <w:jc w:val="both"/>
        <w:rPr>
          <w:sz w:val="28"/>
          <w:szCs w:val="28"/>
        </w:rPr>
      </w:pPr>
      <w:r w:rsidRPr="00E01F57">
        <w:rPr>
          <w:sz w:val="28"/>
          <w:szCs w:val="28"/>
        </w:rPr>
        <w:t>Сформулируйте лечебную тактику.</w:t>
      </w:r>
    </w:p>
    <w:p w:rsidR="00E01F57" w:rsidRPr="00E01F57" w:rsidRDefault="00E01F57" w:rsidP="00E01F57">
      <w:pPr>
        <w:ind w:firstLine="851"/>
        <w:jc w:val="both"/>
        <w:rPr>
          <w:b/>
          <w:sz w:val="28"/>
          <w:szCs w:val="28"/>
        </w:rPr>
      </w:pPr>
    </w:p>
    <w:p w:rsidR="00E01F57" w:rsidRPr="00E01F57" w:rsidRDefault="00E01F57" w:rsidP="00E01F57">
      <w:pPr>
        <w:ind w:firstLine="851"/>
        <w:jc w:val="both"/>
        <w:rPr>
          <w:b/>
          <w:sz w:val="28"/>
          <w:szCs w:val="28"/>
        </w:rPr>
      </w:pPr>
      <w:r w:rsidRPr="00E01F57">
        <w:rPr>
          <w:b/>
          <w:sz w:val="28"/>
          <w:szCs w:val="28"/>
        </w:rPr>
        <w:t>Задача №4</w:t>
      </w:r>
    </w:p>
    <w:p w:rsidR="00E01F57" w:rsidRPr="00E01F57" w:rsidRDefault="00E01F57" w:rsidP="00E01F57">
      <w:pPr>
        <w:ind w:firstLine="851"/>
        <w:jc w:val="both"/>
        <w:rPr>
          <w:sz w:val="28"/>
          <w:szCs w:val="28"/>
        </w:rPr>
      </w:pPr>
      <w:r w:rsidRPr="00E01F57">
        <w:rPr>
          <w:sz w:val="28"/>
          <w:szCs w:val="28"/>
        </w:rPr>
        <w:t>Мальчик 10 лет в течение двух последних месяцев жалуется на тупые боли в левой верхней половине грудной клетки, отдающие в спину.</w:t>
      </w:r>
    </w:p>
    <w:p w:rsidR="00E01F57" w:rsidRPr="00E01F57" w:rsidRDefault="00E01F57" w:rsidP="00E01F57">
      <w:pPr>
        <w:ind w:firstLine="851"/>
        <w:jc w:val="both"/>
        <w:rPr>
          <w:sz w:val="28"/>
          <w:szCs w:val="28"/>
        </w:rPr>
      </w:pPr>
      <w:r w:rsidRPr="00E01F57">
        <w:rPr>
          <w:sz w:val="28"/>
          <w:szCs w:val="28"/>
        </w:rPr>
        <w:t>При осмотре: ребёнок адинамичен, массо-ростовой индекс снижен, цвет кожи бледный, периферические лимфоузлы не увеличены, обе половины грудной клетки участвуют в дыхании, при перкуссии по паравертебральной линии слева на уровне 2-5 рёбер определяется притупление, аускультативно в этой же зоне дыхание несколько ослаблено.</w:t>
      </w:r>
    </w:p>
    <w:p w:rsidR="00E01F57" w:rsidRPr="00E01F57" w:rsidRDefault="00E01F57" w:rsidP="00E01F57">
      <w:pPr>
        <w:ind w:firstLine="851"/>
        <w:jc w:val="both"/>
        <w:rPr>
          <w:sz w:val="28"/>
          <w:szCs w:val="28"/>
        </w:rPr>
      </w:pPr>
      <w:r w:rsidRPr="00E01F57">
        <w:rPr>
          <w:sz w:val="28"/>
          <w:szCs w:val="28"/>
        </w:rPr>
        <w:t>На рентгенограмме: в левом рёберно-позвоночном углу выявлено овальной формы гомогенное образование с наружными чёткими контурами, интенсивно поглощающее рентгеновские лучи, определяется узурация 3-4 рёбер.</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01"/>
        </w:numPr>
        <w:ind w:left="0" w:firstLine="851"/>
        <w:jc w:val="both"/>
        <w:rPr>
          <w:sz w:val="28"/>
          <w:szCs w:val="28"/>
        </w:rPr>
      </w:pPr>
      <w:r w:rsidRPr="00E01F57">
        <w:rPr>
          <w:sz w:val="28"/>
          <w:szCs w:val="28"/>
        </w:rPr>
        <w:t>Поставьте диагноз.</w:t>
      </w:r>
    </w:p>
    <w:p w:rsidR="00E01F57" w:rsidRPr="00E01F57" w:rsidRDefault="00E01F57" w:rsidP="007C0B4C">
      <w:pPr>
        <w:numPr>
          <w:ilvl w:val="0"/>
          <w:numId w:val="701"/>
        </w:numPr>
        <w:ind w:left="0" w:firstLine="851"/>
        <w:jc w:val="both"/>
        <w:rPr>
          <w:sz w:val="28"/>
          <w:szCs w:val="28"/>
        </w:rPr>
      </w:pPr>
      <w:r w:rsidRPr="00E01F57">
        <w:rPr>
          <w:sz w:val="28"/>
          <w:szCs w:val="28"/>
        </w:rPr>
        <w:t>Ваш план лечения?</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№5</w:t>
      </w:r>
    </w:p>
    <w:p w:rsidR="00E01F57" w:rsidRPr="00E01F57" w:rsidRDefault="00E01F57" w:rsidP="00E01F57">
      <w:pPr>
        <w:ind w:firstLine="851"/>
        <w:jc w:val="both"/>
        <w:rPr>
          <w:sz w:val="28"/>
          <w:szCs w:val="28"/>
        </w:rPr>
      </w:pPr>
      <w:r w:rsidRPr="00E01F57">
        <w:rPr>
          <w:sz w:val="28"/>
          <w:szCs w:val="28"/>
        </w:rPr>
        <w:t>В последние два месяца ребенок 5 лет стал уставать при физической нагрузке, появился сухой кашель, снижение аппетита.</w:t>
      </w:r>
    </w:p>
    <w:p w:rsidR="00E01F57" w:rsidRPr="00E01F57" w:rsidRDefault="00E01F57" w:rsidP="00E01F57">
      <w:pPr>
        <w:ind w:firstLine="851"/>
        <w:jc w:val="both"/>
        <w:rPr>
          <w:sz w:val="28"/>
          <w:szCs w:val="28"/>
        </w:rPr>
      </w:pPr>
      <w:r w:rsidRPr="00E01F57">
        <w:rPr>
          <w:sz w:val="28"/>
          <w:szCs w:val="28"/>
        </w:rPr>
        <w:t>Участковым педиатром отмечены: бледность кожных покровов, потеря массы тела, сглаженность в области яремной вырезки, расширение границ верхней половины средостения, несколько асимметричное, больше – с правой стороны. Со стороны лёгких, сердца – без особенностей.</w:t>
      </w:r>
    </w:p>
    <w:p w:rsidR="00E01F57" w:rsidRPr="00E01F57" w:rsidRDefault="00E01F57" w:rsidP="00E01F57">
      <w:pPr>
        <w:ind w:firstLine="851"/>
        <w:jc w:val="both"/>
        <w:rPr>
          <w:sz w:val="28"/>
          <w:szCs w:val="28"/>
        </w:rPr>
      </w:pPr>
      <w:r w:rsidRPr="00E01F57">
        <w:rPr>
          <w:sz w:val="28"/>
          <w:szCs w:val="28"/>
        </w:rPr>
        <w:t>Рентгенологически: тень образования в верхних отделах переднего средостения, больше с правой стороны, интенсивная, гомогенная, неправильно–овальной формы, наружные контуры ровные. Сердце и лёгкие – без патологии.</w:t>
      </w:r>
    </w:p>
    <w:p w:rsidR="00E01F57" w:rsidRPr="00E01F57" w:rsidRDefault="00E01F57" w:rsidP="00E01F57">
      <w:pPr>
        <w:ind w:firstLine="851"/>
        <w:jc w:val="both"/>
        <w:rPr>
          <w:sz w:val="28"/>
          <w:szCs w:val="28"/>
        </w:rPr>
      </w:pPr>
      <w:r w:rsidRPr="00E01F57">
        <w:rPr>
          <w:sz w:val="28"/>
          <w:szCs w:val="28"/>
        </w:rPr>
        <w:t xml:space="preserve">В анализах крови </w:t>
      </w:r>
      <w:r w:rsidRPr="00E01F57">
        <w:rPr>
          <w:sz w:val="28"/>
          <w:szCs w:val="28"/>
          <w:lang w:val="en-US"/>
        </w:rPr>
        <w:t>Hb</w:t>
      </w:r>
      <w:r w:rsidRPr="00E01F57">
        <w:rPr>
          <w:sz w:val="28"/>
          <w:szCs w:val="28"/>
        </w:rPr>
        <w:t>-96 г/л, эр.-2,2×10</w:t>
      </w:r>
      <w:r w:rsidRPr="00E01F57">
        <w:rPr>
          <w:sz w:val="28"/>
          <w:szCs w:val="28"/>
          <w:vertAlign w:val="superscript"/>
        </w:rPr>
        <w:t>12</w:t>
      </w:r>
      <w:r w:rsidRPr="00E01F57">
        <w:rPr>
          <w:sz w:val="28"/>
          <w:szCs w:val="28"/>
        </w:rPr>
        <w:t>/л, СОЭ-32 мм/ч, других изменений нет.</w:t>
      </w:r>
    </w:p>
    <w:p w:rsidR="00E01F57" w:rsidRPr="00E01F57" w:rsidRDefault="00E01F57" w:rsidP="00E01F57">
      <w:pPr>
        <w:ind w:firstLine="851"/>
        <w:jc w:val="both"/>
        <w:rPr>
          <w:sz w:val="28"/>
          <w:szCs w:val="28"/>
        </w:rPr>
      </w:pPr>
      <w:r w:rsidRPr="00E01F57">
        <w:rPr>
          <w:sz w:val="28"/>
          <w:szCs w:val="28"/>
        </w:rPr>
        <w:t>Ребёнок направлен на госпитализацию в отделение детской торакальной хирургии.</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02"/>
        </w:numPr>
        <w:ind w:left="0" w:firstLine="851"/>
        <w:jc w:val="both"/>
        <w:rPr>
          <w:sz w:val="28"/>
          <w:szCs w:val="28"/>
        </w:rPr>
      </w:pPr>
      <w:r w:rsidRPr="00E01F57">
        <w:rPr>
          <w:sz w:val="28"/>
          <w:szCs w:val="28"/>
        </w:rPr>
        <w:t>Ваш предположительный диагноз?</w:t>
      </w:r>
    </w:p>
    <w:p w:rsidR="00E01F57" w:rsidRPr="00E01F57" w:rsidRDefault="00E01F57" w:rsidP="007C0B4C">
      <w:pPr>
        <w:numPr>
          <w:ilvl w:val="0"/>
          <w:numId w:val="702"/>
        </w:numPr>
        <w:ind w:left="0" w:firstLine="851"/>
        <w:jc w:val="both"/>
        <w:rPr>
          <w:sz w:val="28"/>
          <w:szCs w:val="28"/>
        </w:rPr>
      </w:pPr>
      <w:r w:rsidRPr="00E01F57">
        <w:rPr>
          <w:sz w:val="28"/>
          <w:szCs w:val="28"/>
        </w:rPr>
        <w:t>Составьте алгоритм обследования.</w:t>
      </w:r>
    </w:p>
    <w:p w:rsidR="00E01F57" w:rsidRPr="00E01F57" w:rsidRDefault="00E01F57" w:rsidP="007C0B4C">
      <w:pPr>
        <w:numPr>
          <w:ilvl w:val="0"/>
          <w:numId w:val="702"/>
        </w:numPr>
        <w:ind w:left="0" w:firstLine="851"/>
        <w:jc w:val="both"/>
        <w:rPr>
          <w:sz w:val="28"/>
          <w:szCs w:val="28"/>
        </w:rPr>
      </w:pPr>
      <w:r w:rsidRPr="00E01F57">
        <w:rPr>
          <w:sz w:val="28"/>
          <w:szCs w:val="28"/>
        </w:rPr>
        <w:t>Какой должна быть тактика лечения?</w:t>
      </w:r>
    </w:p>
    <w:p w:rsidR="00E01F57" w:rsidRPr="00E01F57" w:rsidRDefault="00E01F57" w:rsidP="00E01F57">
      <w:pPr>
        <w:ind w:firstLine="851"/>
        <w:jc w:val="both"/>
        <w:rPr>
          <w:sz w:val="28"/>
          <w:szCs w:val="28"/>
        </w:rPr>
      </w:pPr>
    </w:p>
    <w:p w:rsidR="00E01F57" w:rsidRPr="00E01F57" w:rsidRDefault="00E01F57" w:rsidP="00E01F57">
      <w:pPr>
        <w:ind w:firstLine="851"/>
        <w:jc w:val="center"/>
        <w:rPr>
          <w:b/>
          <w:sz w:val="28"/>
          <w:szCs w:val="28"/>
        </w:rPr>
      </w:pPr>
      <w:r w:rsidRPr="00E01F57">
        <w:rPr>
          <w:b/>
          <w:sz w:val="28"/>
          <w:szCs w:val="28"/>
        </w:rPr>
        <w:t>Эталоны ответов к задачам по теме:</w:t>
      </w:r>
    </w:p>
    <w:p w:rsidR="00E01F57" w:rsidRPr="00E01F57" w:rsidRDefault="00E01F57" w:rsidP="00E01F57">
      <w:pPr>
        <w:ind w:firstLine="851"/>
        <w:jc w:val="center"/>
        <w:rPr>
          <w:b/>
          <w:sz w:val="28"/>
          <w:szCs w:val="28"/>
        </w:rPr>
      </w:pPr>
    </w:p>
    <w:p w:rsidR="00E01F57" w:rsidRPr="00E01F57" w:rsidRDefault="00E01F57" w:rsidP="00E01F57">
      <w:pPr>
        <w:ind w:firstLine="851"/>
        <w:jc w:val="both"/>
        <w:rPr>
          <w:sz w:val="28"/>
          <w:szCs w:val="28"/>
        </w:rPr>
      </w:pPr>
      <w:r w:rsidRPr="00E01F57">
        <w:rPr>
          <w:b/>
          <w:sz w:val="28"/>
          <w:szCs w:val="28"/>
        </w:rPr>
        <w:t>Задача №1</w:t>
      </w:r>
    </w:p>
    <w:p w:rsidR="00E01F57" w:rsidRPr="00E01F57" w:rsidRDefault="00E01F57" w:rsidP="007C0B4C">
      <w:pPr>
        <w:numPr>
          <w:ilvl w:val="0"/>
          <w:numId w:val="703"/>
        </w:numPr>
        <w:ind w:left="0" w:firstLine="851"/>
        <w:jc w:val="both"/>
        <w:rPr>
          <w:sz w:val="28"/>
          <w:szCs w:val="28"/>
        </w:rPr>
      </w:pPr>
      <w:r w:rsidRPr="00E01F57">
        <w:rPr>
          <w:sz w:val="28"/>
          <w:szCs w:val="28"/>
        </w:rPr>
        <w:t>Диагноз: целомическая киста перикарда</w:t>
      </w:r>
    </w:p>
    <w:p w:rsidR="00E01F57" w:rsidRPr="00E01F57" w:rsidRDefault="00E01F57" w:rsidP="007C0B4C">
      <w:pPr>
        <w:numPr>
          <w:ilvl w:val="0"/>
          <w:numId w:val="703"/>
        </w:numPr>
        <w:ind w:left="0" w:firstLine="851"/>
        <w:jc w:val="both"/>
        <w:rPr>
          <w:sz w:val="28"/>
          <w:szCs w:val="28"/>
        </w:rPr>
      </w:pPr>
      <w:r w:rsidRPr="00E01F57">
        <w:rPr>
          <w:sz w:val="28"/>
          <w:szCs w:val="28"/>
        </w:rPr>
        <w:t>Госпитализация в отделение грудной хирургии для проведения операции удаления кисты перикарда.</w:t>
      </w:r>
    </w:p>
    <w:p w:rsidR="00E01F57" w:rsidRPr="00E01F57" w:rsidRDefault="00E01F57" w:rsidP="00E01F57">
      <w:pPr>
        <w:ind w:firstLine="851"/>
        <w:jc w:val="both"/>
        <w:rPr>
          <w:sz w:val="28"/>
          <w:szCs w:val="28"/>
        </w:rPr>
      </w:pPr>
    </w:p>
    <w:p w:rsidR="00E01F57" w:rsidRPr="00E01F57" w:rsidRDefault="00E01F57" w:rsidP="00E01F57">
      <w:pPr>
        <w:ind w:firstLine="851"/>
        <w:jc w:val="both"/>
        <w:rPr>
          <w:sz w:val="28"/>
          <w:szCs w:val="28"/>
        </w:rPr>
      </w:pPr>
      <w:r w:rsidRPr="00E01F57">
        <w:rPr>
          <w:b/>
          <w:sz w:val="28"/>
          <w:szCs w:val="28"/>
        </w:rPr>
        <w:t>Задача №2</w:t>
      </w:r>
    </w:p>
    <w:p w:rsidR="00E01F57" w:rsidRPr="00E01F57" w:rsidRDefault="00E01F57" w:rsidP="007C0B4C">
      <w:pPr>
        <w:numPr>
          <w:ilvl w:val="0"/>
          <w:numId w:val="704"/>
        </w:numPr>
        <w:ind w:left="0" w:firstLine="851"/>
        <w:jc w:val="both"/>
        <w:rPr>
          <w:sz w:val="28"/>
          <w:szCs w:val="28"/>
        </w:rPr>
      </w:pPr>
      <w:r w:rsidRPr="00E01F57">
        <w:rPr>
          <w:sz w:val="28"/>
          <w:szCs w:val="28"/>
        </w:rPr>
        <w:t>Диагноз: сосудистая опухоль (гемангиома, лимфангиома, смешанная гемлимфангиома) средостения</w:t>
      </w:r>
    </w:p>
    <w:p w:rsidR="00E01F57" w:rsidRPr="00E01F57" w:rsidRDefault="00E01F57" w:rsidP="007C0B4C">
      <w:pPr>
        <w:numPr>
          <w:ilvl w:val="0"/>
          <w:numId w:val="704"/>
        </w:numPr>
        <w:ind w:left="0" w:firstLine="851"/>
        <w:jc w:val="both"/>
        <w:rPr>
          <w:sz w:val="28"/>
          <w:szCs w:val="28"/>
        </w:rPr>
      </w:pPr>
      <w:r w:rsidRPr="00E01F57">
        <w:rPr>
          <w:sz w:val="28"/>
          <w:szCs w:val="28"/>
        </w:rPr>
        <w:t>Необходимо сделать:</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УЗИ</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КТ</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пункцию с контрастным исследованием (только при лимфангиоме, при гемангиоме – не следует из-за опасности развития кровотечения)</w:t>
      </w:r>
    </w:p>
    <w:p w:rsidR="00E01F57" w:rsidRPr="00E01F57" w:rsidRDefault="00E01F57" w:rsidP="007C0B4C">
      <w:pPr>
        <w:numPr>
          <w:ilvl w:val="0"/>
          <w:numId w:val="704"/>
        </w:numPr>
        <w:ind w:left="0" w:firstLine="851"/>
        <w:jc w:val="both"/>
        <w:rPr>
          <w:sz w:val="28"/>
          <w:szCs w:val="28"/>
        </w:rPr>
      </w:pPr>
      <w:r w:rsidRPr="00E01F57">
        <w:rPr>
          <w:sz w:val="28"/>
          <w:szCs w:val="28"/>
        </w:rPr>
        <w:t>Операция – удаление опухоли.</w:t>
      </w:r>
    </w:p>
    <w:p w:rsidR="00E01F57" w:rsidRPr="00E01F57" w:rsidRDefault="00E01F57" w:rsidP="00E01F57">
      <w:pPr>
        <w:ind w:firstLine="851"/>
        <w:jc w:val="both"/>
        <w:rPr>
          <w:b/>
          <w:sz w:val="28"/>
          <w:szCs w:val="28"/>
        </w:rPr>
      </w:pPr>
    </w:p>
    <w:p w:rsidR="00E01F57" w:rsidRPr="00E01F57" w:rsidRDefault="00E01F57" w:rsidP="00E01F57">
      <w:pPr>
        <w:ind w:firstLine="851"/>
        <w:jc w:val="both"/>
        <w:rPr>
          <w:sz w:val="28"/>
          <w:szCs w:val="28"/>
        </w:rPr>
      </w:pPr>
      <w:r w:rsidRPr="00E01F57">
        <w:rPr>
          <w:b/>
          <w:sz w:val="28"/>
          <w:szCs w:val="28"/>
        </w:rPr>
        <w:t>Задача №3</w:t>
      </w:r>
    </w:p>
    <w:p w:rsidR="00E01F57" w:rsidRPr="00E01F57" w:rsidRDefault="00E01F57" w:rsidP="007C0B4C">
      <w:pPr>
        <w:numPr>
          <w:ilvl w:val="0"/>
          <w:numId w:val="706"/>
        </w:numPr>
        <w:ind w:left="0" w:firstLine="851"/>
        <w:jc w:val="both"/>
        <w:rPr>
          <w:sz w:val="28"/>
          <w:szCs w:val="28"/>
        </w:rPr>
      </w:pPr>
      <w:r w:rsidRPr="00E01F57">
        <w:rPr>
          <w:sz w:val="28"/>
          <w:szCs w:val="28"/>
        </w:rPr>
        <w:t>Диагноз: бронхогенная киста средостения.</w:t>
      </w:r>
    </w:p>
    <w:p w:rsidR="00E01F57" w:rsidRPr="00E01F57" w:rsidRDefault="00E01F57" w:rsidP="007C0B4C">
      <w:pPr>
        <w:numPr>
          <w:ilvl w:val="0"/>
          <w:numId w:val="706"/>
        </w:numPr>
        <w:ind w:left="0" w:firstLine="851"/>
        <w:jc w:val="both"/>
        <w:rPr>
          <w:sz w:val="28"/>
          <w:szCs w:val="28"/>
        </w:rPr>
      </w:pPr>
      <w:r w:rsidRPr="00E01F57">
        <w:rPr>
          <w:sz w:val="28"/>
          <w:szCs w:val="28"/>
        </w:rPr>
        <w:t>Необходимо сделать:</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КТ</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УЗИ</w:t>
      </w:r>
    </w:p>
    <w:p w:rsidR="00E01F57" w:rsidRPr="00E01F57" w:rsidRDefault="00E01F57" w:rsidP="007C0B4C">
      <w:pPr>
        <w:numPr>
          <w:ilvl w:val="0"/>
          <w:numId w:val="706"/>
        </w:numPr>
        <w:ind w:left="0" w:firstLine="851"/>
        <w:jc w:val="both"/>
        <w:rPr>
          <w:sz w:val="28"/>
          <w:szCs w:val="28"/>
        </w:rPr>
      </w:pPr>
      <w:r w:rsidRPr="00E01F57">
        <w:rPr>
          <w:sz w:val="28"/>
          <w:szCs w:val="28"/>
        </w:rPr>
        <w:t>Операция – удаление кисты.</w:t>
      </w:r>
    </w:p>
    <w:p w:rsidR="00E01F57" w:rsidRPr="00E01F57" w:rsidRDefault="00E01F57" w:rsidP="00E01F57">
      <w:pPr>
        <w:ind w:firstLine="851"/>
        <w:jc w:val="both"/>
        <w:rPr>
          <w:sz w:val="28"/>
          <w:szCs w:val="28"/>
        </w:rPr>
      </w:pPr>
    </w:p>
    <w:p w:rsidR="00E01F57" w:rsidRPr="00E01F57" w:rsidRDefault="00E01F57" w:rsidP="00E01F57">
      <w:pPr>
        <w:ind w:firstLine="851"/>
        <w:jc w:val="both"/>
        <w:rPr>
          <w:sz w:val="28"/>
          <w:szCs w:val="28"/>
        </w:rPr>
      </w:pPr>
      <w:r w:rsidRPr="00E01F57">
        <w:rPr>
          <w:b/>
          <w:sz w:val="28"/>
          <w:szCs w:val="28"/>
        </w:rPr>
        <w:t>Задача №4</w:t>
      </w:r>
    </w:p>
    <w:p w:rsidR="00E01F57" w:rsidRPr="00E01F57" w:rsidRDefault="00E01F57" w:rsidP="007C0B4C">
      <w:pPr>
        <w:numPr>
          <w:ilvl w:val="0"/>
          <w:numId w:val="707"/>
        </w:numPr>
        <w:ind w:left="0" w:firstLine="851"/>
        <w:jc w:val="both"/>
        <w:rPr>
          <w:sz w:val="28"/>
          <w:szCs w:val="28"/>
        </w:rPr>
      </w:pPr>
      <w:r w:rsidRPr="00E01F57">
        <w:rPr>
          <w:sz w:val="28"/>
          <w:szCs w:val="28"/>
        </w:rPr>
        <w:t>Диагноз: нейрогенная опухоль</w:t>
      </w:r>
    </w:p>
    <w:p w:rsidR="00E01F57" w:rsidRPr="00E01F57" w:rsidRDefault="00E01F57" w:rsidP="007C0B4C">
      <w:pPr>
        <w:numPr>
          <w:ilvl w:val="0"/>
          <w:numId w:val="707"/>
        </w:numPr>
        <w:ind w:left="0" w:firstLine="851"/>
        <w:jc w:val="both"/>
        <w:rPr>
          <w:sz w:val="28"/>
          <w:szCs w:val="28"/>
        </w:rPr>
      </w:pPr>
      <w:r w:rsidRPr="00E01F57">
        <w:rPr>
          <w:sz w:val="28"/>
          <w:szCs w:val="28"/>
        </w:rPr>
        <w:t>Оперативное лечение – удаление опухоли + ПХТ и ЛТ</w:t>
      </w:r>
    </w:p>
    <w:p w:rsidR="00E01F57" w:rsidRPr="00E01F57" w:rsidRDefault="00E01F57" w:rsidP="00E01F57">
      <w:pPr>
        <w:ind w:firstLine="851"/>
        <w:jc w:val="both"/>
        <w:rPr>
          <w:sz w:val="28"/>
          <w:szCs w:val="28"/>
        </w:rPr>
      </w:pPr>
    </w:p>
    <w:p w:rsidR="00E01F57" w:rsidRPr="00E01F57" w:rsidRDefault="00E01F57" w:rsidP="00E01F57">
      <w:pPr>
        <w:ind w:firstLine="851"/>
        <w:jc w:val="both"/>
        <w:rPr>
          <w:sz w:val="28"/>
          <w:szCs w:val="28"/>
        </w:rPr>
      </w:pPr>
      <w:r w:rsidRPr="00E01F57">
        <w:rPr>
          <w:b/>
          <w:sz w:val="28"/>
          <w:szCs w:val="28"/>
        </w:rPr>
        <w:t>Задача №5</w:t>
      </w:r>
    </w:p>
    <w:p w:rsidR="00E01F57" w:rsidRPr="00E01F57" w:rsidRDefault="00E01F57" w:rsidP="007C0B4C">
      <w:pPr>
        <w:numPr>
          <w:ilvl w:val="0"/>
          <w:numId w:val="708"/>
        </w:numPr>
        <w:ind w:left="0" w:firstLine="851"/>
        <w:jc w:val="both"/>
        <w:rPr>
          <w:sz w:val="28"/>
          <w:szCs w:val="28"/>
        </w:rPr>
      </w:pPr>
      <w:r w:rsidRPr="00E01F57">
        <w:rPr>
          <w:sz w:val="28"/>
          <w:szCs w:val="28"/>
        </w:rPr>
        <w:t>Диагноз: злокачественная тимома.</w:t>
      </w:r>
    </w:p>
    <w:p w:rsidR="00E01F57" w:rsidRPr="00E01F57" w:rsidRDefault="00E01F57" w:rsidP="007C0B4C">
      <w:pPr>
        <w:numPr>
          <w:ilvl w:val="0"/>
          <w:numId w:val="708"/>
        </w:numPr>
        <w:ind w:left="0" w:firstLine="851"/>
        <w:jc w:val="both"/>
        <w:rPr>
          <w:sz w:val="28"/>
          <w:szCs w:val="28"/>
        </w:rPr>
      </w:pPr>
      <w:r w:rsidRPr="00E01F57">
        <w:rPr>
          <w:sz w:val="28"/>
          <w:szCs w:val="28"/>
        </w:rPr>
        <w:t>Алгоритм обследования:</w:t>
      </w:r>
    </w:p>
    <w:p w:rsidR="00E01F57" w:rsidRPr="00E01F57" w:rsidRDefault="00E01F57" w:rsidP="007C0B4C">
      <w:pPr>
        <w:numPr>
          <w:ilvl w:val="1"/>
          <w:numId w:val="708"/>
        </w:numPr>
        <w:ind w:left="0" w:firstLine="851"/>
        <w:jc w:val="both"/>
        <w:rPr>
          <w:sz w:val="28"/>
          <w:szCs w:val="28"/>
        </w:rPr>
      </w:pPr>
      <w:r w:rsidRPr="00E01F57">
        <w:rPr>
          <w:sz w:val="28"/>
          <w:szCs w:val="28"/>
        </w:rPr>
        <w:t>УЗИ</w:t>
      </w:r>
    </w:p>
    <w:p w:rsidR="00E01F57" w:rsidRPr="00E01F57" w:rsidRDefault="00E01F57" w:rsidP="007C0B4C">
      <w:pPr>
        <w:numPr>
          <w:ilvl w:val="1"/>
          <w:numId w:val="708"/>
        </w:numPr>
        <w:ind w:left="0" w:firstLine="851"/>
        <w:jc w:val="both"/>
        <w:rPr>
          <w:sz w:val="28"/>
          <w:szCs w:val="28"/>
        </w:rPr>
      </w:pPr>
      <w:r w:rsidRPr="00E01F57">
        <w:rPr>
          <w:sz w:val="28"/>
          <w:szCs w:val="28"/>
        </w:rPr>
        <w:t>КТ</w:t>
      </w:r>
    </w:p>
    <w:p w:rsidR="00E01F57" w:rsidRPr="00E01F57" w:rsidRDefault="00E01F57" w:rsidP="007C0B4C">
      <w:pPr>
        <w:numPr>
          <w:ilvl w:val="1"/>
          <w:numId w:val="708"/>
        </w:numPr>
        <w:ind w:left="0" w:firstLine="851"/>
        <w:jc w:val="both"/>
        <w:rPr>
          <w:sz w:val="28"/>
          <w:szCs w:val="28"/>
        </w:rPr>
      </w:pPr>
      <w:r w:rsidRPr="00E01F57">
        <w:rPr>
          <w:sz w:val="28"/>
          <w:szCs w:val="28"/>
        </w:rPr>
        <w:t>МРТ</w:t>
      </w:r>
    </w:p>
    <w:p w:rsidR="00E01F57" w:rsidRDefault="00E01F57" w:rsidP="007C0B4C">
      <w:pPr>
        <w:numPr>
          <w:ilvl w:val="0"/>
          <w:numId w:val="708"/>
        </w:numPr>
        <w:ind w:left="0" w:firstLine="851"/>
        <w:jc w:val="both"/>
        <w:rPr>
          <w:sz w:val="28"/>
          <w:szCs w:val="28"/>
        </w:rPr>
      </w:pPr>
      <w:r w:rsidRPr="00E01F57">
        <w:rPr>
          <w:sz w:val="28"/>
          <w:szCs w:val="28"/>
        </w:rPr>
        <w:t>Операция – удаление опухоли с гистологическим исследованием + ПХТ и ЛТ.</w:t>
      </w:r>
    </w:p>
    <w:p w:rsidR="00E01F57" w:rsidRPr="00E01F57" w:rsidRDefault="00E01F57" w:rsidP="00E01F57">
      <w:pPr>
        <w:jc w:val="both"/>
        <w:rPr>
          <w:sz w:val="28"/>
          <w:szCs w:val="28"/>
        </w:rPr>
      </w:pPr>
      <w:r w:rsidRPr="00E01F57">
        <w:rPr>
          <w:b/>
          <w:bCs/>
          <w:color w:val="000000"/>
          <w:spacing w:val="-6"/>
          <w:sz w:val="28"/>
          <w:szCs w:val="28"/>
        </w:rPr>
        <w:t xml:space="preserve"> 6.  Перечень практических умений по теме:</w:t>
      </w:r>
    </w:p>
    <w:p w:rsidR="00E01F57" w:rsidRPr="00E01F57" w:rsidRDefault="00E01F57" w:rsidP="00E01F57">
      <w:pPr>
        <w:shd w:val="clear" w:color="auto" w:fill="FFFFFF"/>
        <w:spacing w:before="14"/>
        <w:ind w:firstLine="851"/>
        <w:contextualSpacing/>
        <w:jc w:val="both"/>
        <w:rPr>
          <w:b/>
          <w:bCs/>
          <w:color w:val="000000"/>
          <w:spacing w:val="-6"/>
          <w:sz w:val="28"/>
          <w:szCs w:val="28"/>
        </w:rPr>
      </w:pPr>
    </w:p>
    <w:p w:rsidR="00E01F57" w:rsidRPr="00E01F57" w:rsidRDefault="00E01F57" w:rsidP="007C0B4C">
      <w:pPr>
        <w:widowControl w:val="0"/>
        <w:numPr>
          <w:ilvl w:val="0"/>
          <w:numId w:val="686"/>
        </w:numPr>
        <w:shd w:val="clear" w:color="auto" w:fill="FFFFFF"/>
        <w:autoSpaceDE w:val="0"/>
        <w:autoSpaceDN w:val="0"/>
        <w:adjustRightInd w:val="0"/>
        <w:ind w:left="0" w:right="2" w:firstLine="851"/>
        <w:jc w:val="both"/>
        <w:rPr>
          <w:sz w:val="28"/>
          <w:szCs w:val="28"/>
        </w:rPr>
      </w:pPr>
      <w:r w:rsidRPr="00E01F57">
        <w:rPr>
          <w:color w:val="000000"/>
          <w:sz w:val="28"/>
          <w:szCs w:val="28"/>
        </w:rPr>
        <w:t xml:space="preserve">Диагностика вида опухоли </w:t>
      </w:r>
    </w:p>
    <w:p w:rsidR="00E01F57" w:rsidRPr="00E01F57" w:rsidRDefault="00E01F57" w:rsidP="007C0B4C">
      <w:pPr>
        <w:widowControl w:val="0"/>
        <w:numPr>
          <w:ilvl w:val="0"/>
          <w:numId w:val="686"/>
        </w:numPr>
        <w:shd w:val="clear" w:color="auto" w:fill="FFFFFF"/>
        <w:autoSpaceDE w:val="0"/>
        <w:autoSpaceDN w:val="0"/>
        <w:adjustRightInd w:val="0"/>
        <w:ind w:left="0" w:right="2" w:firstLine="851"/>
        <w:jc w:val="both"/>
        <w:rPr>
          <w:sz w:val="28"/>
          <w:szCs w:val="28"/>
        </w:rPr>
      </w:pPr>
      <w:r w:rsidRPr="00E01F57">
        <w:rPr>
          <w:color w:val="000000"/>
          <w:sz w:val="28"/>
          <w:szCs w:val="28"/>
        </w:rPr>
        <w:t>Проведение дифференциальной диагностики ОКС</w:t>
      </w:r>
    </w:p>
    <w:p w:rsidR="00E01F57" w:rsidRPr="00E01F57" w:rsidRDefault="00E01F57" w:rsidP="007C0B4C">
      <w:pPr>
        <w:widowControl w:val="0"/>
        <w:numPr>
          <w:ilvl w:val="0"/>
          <w:numId w:val="686"/>
        </w:numPr>
        <w:shd w:val="clear" w:color="auto" w:fill="FFFFFF"/>
        <w:autoSpaceDE w:val="0"/>
        <w:autoSpaceDN w:val="0"/>
        <w:adjustRightInd w:val="0"/>
        <w:ind w:left="0" w:right="2" w:firstLine="851"/>
        <w:jc w:val="both"/>
        <w:rPr>
          <w:color w:val="000000"/>
          <w:sz w:val="28"/>
          <w:szCs w:val="28"/>
        </w:rPr>
      </w:pPr>
      <w:r w:rsidRPr="00E01F57">
        <w:rPr>
          <w:color w:val="000000"/>
          <w:sz w:val="28"/>
          <w:szCs w:val="28"/>
        </w:rPr>
        <w:t>Составление плана обследования</w:t>
      </w:r>
    </w:p>
    <w:p w:rsidR="00E01F57" w:rsidRPr="00E01F57" w:rsidRDefault="00E01F57" w:rsidP="007C0B4C">
      <w:pPr>
        <w:widowControl w:val="0"/>
        <w:numPr>
          <w:ilvl w:val="0"/>
          <w:numId w:val="686"/>
        </w:numPr>
        <w:shd w:val="clear" w:color="auto" w:fill="FFFFFF"/>
        <w:autoSpaceDE w:val="0"/>
        <w:autoSpaceDN w:val="0"/>
        <w:adjustRightInd w:val="0"/>
        <w:ind w:left="0" w:right="2" w:firstLine="851"/>
        <w:jc w:val="both"/>
        <w:rPr>
          <w:color w:val="000000"/>
          <w:sz w:val="28"/>
          <w:szCs w:val="28"/>
        </w:rPr>
      </w:pPr>
      <w:r w:rsidRPr="00E01F57">
        <w:rPr>
          <w:color w:val="000000"/>
          <w:sz w:val="28"/>
          <w:szCs w:val="28"/>
        </w:rPr>
        <w:t>Оформление истории болезни</w:t>
      </w:r>
    </w:p>
    <w:p w:rsidR="00E01F57" w:rsidRPr="00E01F57" w:rsidRDefault="00E01F57" w:rsidP="007C0B4C">
      <w:pPr>
        <w:widowControl w:val="0"/>
        <w:numPr>
          <w:ilvl w:val="0"/>
          <w:numId w:val="686"/>
        </w:numPr>
        <w:shd w:val="clear" w:color="auto" w:fill="FFFFFF"/>
        <w:autoSpaceDE w:val="0"/>
        <w:autoSpaceDN w:val="0"/>
        <w:adjustRightInd w:val="0"/>
        <w:spacing w:before="14"/>
        <w:ind w:left="0" w:firstLine="851"/>
        <w:jc w:val="both"/>
        <w:rPr>
          <w:b/>
          <w:bCs/>
          <w:color w:val="000000"/>
          <w:spacing w:val="-6"/>
          <w:sz w:val="28"/>
          <w:szCs w:val="28"/>
        </w:rPr>
      </w:pPr>
      <w:r w:rsidRPr="00E01F57">
        <w:rPr>
          <w:color w:val="000000"/>
          <w:sz w:val="28"/>
          <w:szCs w:val="28"/>
        </w:rPr>
        <w:t xml:space="preserve"> Проводение реабилитации и диспансеризации онкобольных.</w:t>
      </w:r>
    </w:p>
    <w:p w:rsidR="00E01F57" w:rsidRPr="00E01F57" w:rsidRDefault="00E01F57" w:rsidP="007C0B4C">
      <w:pPr>
        <w:widowControl w:val="0"/>
        <w:numPr>
          <w:ilvl w:val="0"/>
          <w:numId w:val="686"/>
        </w:numPr>
        <w:shd w:val="clear" w:color="auto" w:fill="FFFFFF"/>
        <w:autoSpaceDE w:val="0"/>
        <w:autoSpaceDN w:val="0"/>
        <w:adjustRightInd w:val="0"/>
        <w:spacing w:before="14"/>
        <w:ind w:left="0" w:firstLine="851"/>
        <w:jc w:val="both"/>
        <w:rPr>
          <w:b/>
          <w:bCs/>
          <w:color w:val="000000"/>
          <w:spacing w:val="-6"/>
          <w:sz w:val="28"/>
          <w:szCs w:val="28"/>
        </w:rPr>
      </w:pPr>
      <w:r w:rsidRPr="00E01F57">
        <w:rPr>
          <w:color w:val="000000"/>
          <w:sz w:val="28"/>
          <w:szCs w:val="28"/>
        </w:rPr>
        <w:t xml:space="preserve"> Пункция плевральной полости</w:t>
      </w:r>
    </w:p>
    <w:p w:rsidR="00E01F57" w:rsidRPr="005C3BEB" w:rsidRDefault="00E01F57" w:rsidP="005C3BEB">
      <w:pPr>
        <w:widowControl w:val="0"/>
        <w:numPr>
          <w:ilvl w:val="0"/>
          <w:numId w:val="686"/>
        </w:numPr>
        <w:shd w:val="clear" w:color="auto" w:fill="FFFFFF"/>
        <w:autoSpaceDE w:val="0"/>
        <w:autoSpaceDN w:val="0"/>
        <w:adjustRightInd w:val="0"/>
        <w:spacing w:before="14"/>
        <w:ind w:left="0" w:firstLine="851"/>
        <w:jc w:val="both"/>
        <w:rPr>
          <w:b/>
          <w:bCs/>
          <w:color w:val="000000"/>
          <w:spacing w:val="-6"/>
          <w:sz w:val="28"/>
          <w:szCs w:val="28"/>
        </w:rPr>
      </w:pPr>
      <w:r w:rsidRPr="00E01F57">
        <w:rPr>
          <w:color w:val="000000"/>
          <w:sz w:val="28"/>
          <w:szCs w:val="28"/>
        </w:rPr>
        <w:t>Торакоцентез с дренированием плевральной полости</w:t>
      </w:r>
    </w:p>
    <w:p w:rsidR="00E01F57" w:rsidRPr="00E01F57" w:rsidRDefault="008D06CE" w:rsidP="00E01F57">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01F57" w:rsidRPr="00E01F57">
        <w:rPr>
          <w:b/>
          <w:sz w:val="28"/>
          <w:szCs w:val="28"/>
        </w:rPr>
        <w:t>«Опухоли и кисты средостения. Злокачественные опухоли».</w:t>
      </w:r>
    </w:p>
    <w:p w:rsidR="008D06CE" w:rsidRPr="00775DB7" w:rsidRDefault="008D06CE" w:rsidP="001C0D87">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1C0D87">
      <w:pPr>
        <w:ind w:left="720" w:firstLine="1440"/>
        <w:jc w:val="both"/>
        <w:rPr>
          <w:sz w:val="28"/>
          <w:szCs w:val="28"/>
        </w:rPr>
      </w:pPr>
      <w:r w:rsidRPr="00775DB7">
        <w:rPr>
          <w:sz w:val="28"/>
          <w:szCs w:val="28"/>
        </w:rPr>
        <w:t>- Подготовка к практическим занятиям.</w:t>
      </w:r>
    </w:p>
    <w:p w:rsidR="008D06CE" w:rsidRDefault="008D06CE" w:rsidP="001C0D87">
      <w:pPr>
        <w:ind w:left="720" w:firstLine="1440"/>
        <w:jc w:val="both"/>
        <w:rPr>
          <w:sz w:val="28"/>
          <w:szCs w:val="28"/>
        </w:rPr>
      </w:pPr>
      <w:r w:rsidRPr="00775DB7">
        <w:rPr>
          <w:sz w:val="28"/>
          <w:szCs w:val="28"/>
        </w:rPr>
        <w:t>- Подготовка материалов по НИР.</w:t>
      </w:r>
    </w:p>
    <w:p w:rsidR="008D06CE" w:rsidRDefault="008D06CE" w:rsidP="001C0D87">
      <w:pPr>
        <w:ind w:left="720" w:firstLine="1440"/>
        <w:jc w:val="both"/>
        <w:rPr>
          <w:sz w:val="28"/>
          <w:szCs w:val="28"/>
        </w:rPr>
      </w:pPr>
      <w:r>
        <w:rPr>
          <w:sz w:val="28"/>
          <w:szCs w:val="28"/>
        </w:rPr>
        <w:t>- Написание реферата.</w:t>
      </w:r>
    </w:p>
    <w:p w:rsidR="008D06CE" w:rsidRPr="00775DB7" w:rsidRDefault="008D06CE" w:rsidP="001C0D87">
      <w:pPr>
        <w:ind w:left="720" w:firstLine="1440"/>
        <w:jc w:val="both"/>
        <w:rPr>
          <w:sz w:val="28"/>
          <w:szCs w:val="28"/>
        </w:rPr>
      </w:pPr>
      <w:r>
        <w:rPr>
          <w:sz w:val="28"/>
          <w:szCs w:val="28"/>
        </w:rPr>
        <w:t>- Поиск материала по теме в интернете.</w:t>
      </w:r>
    </w:p>
    <w:p w:rsidR="008D06CE" w:rsidRDefault="008D06CE" w:rsidP="001C0D87">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1C0D87">
      <w:pPr>
        <w:ind w:firstLine="720"/>
        <w:jc w:val="both"/>
        <w:rPr>
          <w:sz w:val="28"/>
          <w:szCs w:val="28"/>
        </w:rPr>
      </w:pPr>
      <w:r w:rsidRPr="00D94418">
        <w:rPr>
          <w:sz w:val="28"/>
          <w:szCs w:val="28"/>
        </w:rPr>
        <w:t>ОК-1</w:t>
      </w:r>
      <w:r>
        <w:rPr>
          <w:sz w:val="28"/>
          <w:szCs w:val="28"/>
        </w:rPr>
        <w:t xml:space="preserve">, ОК-4, ПК-1, ПК-2, ПК-3, ПК-4, ПК-5, ПК-6, ПК-7, ПК-11.  </w:t>
      </w:r>
    </w:p>
    <w:p w:rsidR="00E01F57" w:rsidRDefault="00E01F57" w:rsidP="00E01F57">
      <w:pPr>
        <w:jc w:val="both"/>
        <w:outlineLvl w:val="4"/>
        <w:rPr>
          <w:sz w:val="28"/>
          <w:szCs w:val="28"/>
        </w:rPr>
      </w:pPr>
      <w:r w:rsidRPr="008F478D">
        <w:rPr>
          <w:b/>
          <w:sz w:val="28"/>
          <w:szCs w:val="28"/>
        </w:rPr>
        <w:t>Знать:</w:t>
      </w:r>
      <w:r w:rsidRPr="0017430C">
        <w:rPr>
          <w:sz w:val="28"/>
          <w:szCs w:val="28"/>
        </w:rPr>
        <w:t xml:space="preserve"> </w:t>
      </w:r>
    </w:p>
    <w:p w:rsidR="00E01F57" w:rsidRDefault="00E01F57" w:rsidP="00E01F5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01F57" w:rsidRDefault="00E01F57" w:rsidP="00E01F5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01F57" w:rsidRDefault="00E01F57" w:rsidP="00E01F5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01F57" w:rsidRPr="00253F4C" w:rsidRDefault="00E01F57" w:rsidP="00E01F5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01F57" w:rsidRDefault="00E01F57" w:rsidP="00E01F57">
      <w:pPr>
        <w:jc w:val="both"/>
        <w:outlineLvl w:val="4"/>
        <w:rPr>
          <w:bCs/>
          <w:sz w:val="28"/>
          <w:szCs w:val="28"/>
        </w:rPr>
      </w:pPr>
      <w:r w:rsidRPr="008F478D">
        <w:rPr>
          <w:b/>
          <w:sz w:val="28"/>
          <w:szCs w:val="28"/>
        </w:rPr>
        <w:t>Уметь:</w:t>
      </w:r>
      <w:r>
        <w:rPr>
          <w:sz w:val="28"/>
          <w:szCs w:val="28"/>
        </w:rPr>
        <w:t xml:space="preserve"> </w:t>
      </w:r>
    </w:p>
    <w:p w:rsidR="00E01F57" w:rsidRDefault="00E01F57" w:rsidP="00E01F5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01F57" w:rsidRPr="00D94418" w:rsidRDefault="00E01F57" w:rsidP="00E01F5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1F57" w:rsidRPr="00D94418" w:rsidRDefault="00E01F57" w:rsidP="00E01F57">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1F57" w:rsidRDefault="00E01F57" w:rsidP="00E01F5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1F57" w:rsidRPr="00E13A5A" w:rsidRDefault="00E01F57" w:rsidP="00E01F5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01F57" w:rsidRDefault="00E01F57" w:rsidP="00E01F57">
      <w:pPr>
        <w:jc w:val="both"/>
        <w:rPr>
          <w:bCs/>
          <w:iCs/>
          <w:sz w:val="28"/>
          <w:szCs w:val="28"/>
        </w:rPr>
      </w:pPr>
      <w:r w:rsidRPr="008F478D">
        <w:rPr>
          <w:b/>
          <w:sz w:val="28"/>
          <w:szCs w:val="28"/>
        </w:rPr>
        <w:t>Владеть:</w:t>
      </w:r>
      <w:r w:rsidRPr="00E13A5A">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01F57" w:rsidRDefault="00E01F57" w:rsidP="00E01F5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1F57" w:rsidRPr="00E13A5A" w:rsidRDefault="00E01F57" w:rsidP="00E01F5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E01F57" w:rsidRPr="00E01F57" w:rsidRDefault="00E01F57" w:rsidP="00E01F57">
      <w:pPr>
        <w:shd w:val="clear" w:color="auto" w:fill="FFFFFF"/>
        <w:jc w:val="both"/>
        <w:rPr>
          <w:sz w:val="28"/>
          <w:szCs w:val="28"/>
        </w:rPr>
      </w:pPr>
      <w:r w:rsidRPr="00E01F57">
        <w:rPr>
          <w:bCs/>
          <w:sz w:val="28"/>
          <w:szCs w:val="28"/>
        </w:rPr>
        <w:t xml:space="preserve">1. Особенности клинического течения, общие и местные симптомы </w:t>
      </w:r>
    </w:p>
    <w:p w:rsidR="00E01F57" w:rsidRPr="00E01F57" w:rsidRDefault="00E01F57" w:rsidP="00E01F57">
      <w:pPr>
        <w:shd w:val="clear" w:color="auto" w:fill="FFFFFF"/>
        <w:jc w:val="both"/>
        <w:rPr>
          <w:bCs/>
          <w:sz w:val="28"/>
          <w:szCs w:val="28"/>
        </w:rPr>
      </w:pPr>
      <w:r w:rsidRPr="00E01F57">
        <w:rPr>
          <w:bCs/>
          <w:sz w:val="28"/>
          <w:szCs w:val="28"/>
        </w:rPr>
        <w:t>2. Диагностика, методы исследования</w:t>
      </w:r>
    </w:p>
    <w:p w:rsidR="00E01F57" w:rsidRPr="00E01F57" w:rsidRDefault="00E01F57" w:rsidP="00E01F57">
      <w:pPr>
        <w:shd w:val="clear" w:color="auto" w:fill="FFFFFF"/>
        <w:jc w:val="both"/>
        <w:rPr>
          <w:bCs/>
          <w:sz w:val="28"/>
          <w:szCs w:val="28"/>
        </w:rPr>
      </w:pPr>
      <w:r w:rsidRPr="00E01F57">
        <w:rPr>
          <w:bCs/>
          <w:sz w:val="28"/>
          <w:szCs w:val="28"/>
        </w:rPr>
        <w:t xml:space="preserve">3. Дифференциальная диагностика </w:t>
      </w:r>
    </w:p>
    <w:p w:rsidR="00E01F57" w:rsidRPr="00E01F57" w:rsidRDefault="00E01F57" w:rsidP="00E01F57">
      <w:pPr>
        <w:shd w:val="clear" w:color="auto" w:fill="FFFFFF"/>
        <w:jc w:val="both"/>
        <w:rPr>
          <w:bCs/>
          <w:sz w:val="28"/>
          <w:szCs w:val="28"/>
        </w:rPr>
      </w:pPr>
      <w:r w:rsidRPr="00E01F57">
        <w:rPr>
          <w:bCs/>
          <w:sz w:val="28"/>
          <w:szCs w:val="28"/>
        </w:rPr>
        <w:t>4. Принципы и методы лечения в зависимости от стадии и вида опухоли</w:t>
      </w:r>
    </w:p>
    <w:p w:rsidR="00E01F57" w:rsidRPr="00E01F57" w:rsidRDefault="00E01F57" w:rsidP="00E01F57">
      <w:pPr>
        <w:shd w:val="clear" w:color="auto" w:fill="FFFFFF"/>
        <w:jc w:val="both"/>
        <w:rPr>
          <w:sz w:val="28"/>
          <w:szCs w:val="28"/>
        </w:rPr>
      </w:pPr>
      <w:r w:rsidRPr="00E01F57">
        <w:rPr>
          <w:bCs/>
          <w:sz w:val="28"/>
          <w:szCs w:val="28"/>
        </w:rPr>
        <w:t>5. Осложнения</w:t>
      </w:r>
    </w:p>
    <w:p w:rsidR="00E01F57" w:rsidRPr="00E01F57" w:rsidRDefault="00E01F57" w:rsidP="00E01F57">
      <w:pPr>
        <w:shd w:val="clear" w:color="auto" w:fill="FFFFFF"/>
        <w:jc w:val="both"/>
        <w:rPr>
          <w:bCs/>
          <w:sz w:val="28"/>
          <w:szCs w:val="28"/>
        </w:rPr>
      </w:pPr>
      <w:r w:rsidRPr="00E01F57">
        <w:rPr>
          <w:bCs/>
          <w:sz w:val="28"/>
          <w:szCs w:val="28"/>
        </w:rPr>
        <w:t xml:space="preserve">6. Вопросы диспансеризации и реабилитации </w:t>
      </w:r>
    </w:p>
    <w:p w:rsidR="008D06CE" w:rsidRDefault="008D06CE" w:rsidP="001C0D87">
      <w:pPr>
        <w:jc w:val="both"/>
        <w:rPr>
          <w:sz w:val="28"/>
          <w:szCs w:val="28"/>
        </w:rPr>
      </w:pPr>
    </w:p>
    <w:p w:rsidR="00E01F57" w:rsidRPr="00E01F57" w:rsidRDefault="008D06CE" w:rsidP="00E01F57">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E01F57" w:rsidRPr="00E01F57" w:rsidRDefault="00E01F57" w:rsidP="00E01F57">
      <w:pPr>
        <w:shd w:val="clear" w:color="auto" w:fill="FFFFFF"/>
        <w:spacing w:before="14"/>
        <w:jc w:val="both"/>
        <w:rPr>
          <w:b/>
          <w:bCs/>
          <w:color w:val="000000"/>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1. ПЕРВИЧНАЯ ЗЛОКАЧЕСТВЕННАЯ ОПУХОЛЬ ГРУДНОЙ ПОЛОСТИ ЧАЩЕ ВСТРЕЧАЮЩАЯСЯ У ДЕТЕЙ</w:t>
      </w:r>
    </w:p>
    <w:p w:rsidR="00E01F57" w:rsidRPr="00E01F57" w:rsidRDefault="00E01F57" w:rsidP="007C0B4C">
      <w:pPr>
        <w:numPr>
          <w:ilvl w:val="0"/>
          <w:numId w:val="711"/>
        </w:numPr>
        <w:tabs>
          <w:tab w:val="left" w:pos="1260"/>
        </w:tabs>
        <w:spacing w:line="228" w:lineRule="auto"/>
        <w:rPr>
          <w:sz w:val="28"/>
          <w:szCs w:val="28"/>
        </w:rPr>
      </w:pPr>
      <w:r w:rsidRPr="00E01F57">
        <w:rPr>
          <w:sz w:val="28"/>
          <w:szCs w:val="28"/>
        </w:rPr>
        <w:lastRenderedPageBreak/>
        <w:t>рак</w:t>
      </w:r>
    </w:p>
    <w:p w:rsidR="00E01F57" w:rsidRPr="00E01F57" w:rsidRDefault="00E01F57" w:rsidP="007C0B4C">
      <w:pPr>
        <w:numPr>
          <w:ilvl w:val="0"/>
          <w:numId w:val="711"/>
        </w:numPr>
        <w:tabs>
          <w:tab w:val="left" w:pos="1260"/>
        </w:tabs>
        <w:spacing w:line="228" w:lineRule="auto"/>
        <w:rPr>
          <w:sz w:val="28"/>
          <w:szCs w:val="28"/>
        </w:rPr>
      </w:pPr>
      <w:r w:rsidRPr="00E01F57">
        <w:rPr>
          <w:sz w:val="28"/>
          <w:szCs w:val="28"/>
        </w:rPr>
        <w:t>нейробластома</w:t>
      </w:r>
    </w:p>
    <w:p w:rsidR="00E01F57" w:rsidRPr="00E01F57" w:rsidRDefault="00E01F57" w:rsidP="007C0B4C">
      <w:pPr>
        <w:numPr>
          <w:ilvl w:val="0"/>
          <w:numId w:val="711"/>
        </w:numPr>
        <w:tabs>
          <w:tab w:val="left" w:pos="1260"/>
        </w:tabs>
        <w:spacing w:line="228" w:lineRule="auto"/>
        <w:rPr>
          <w:sz w:val="28"/>
          <w:szCs w:val="28"/>
        </w:rPr>
      </w:pPr>
      <w:r w:rsidRPr="00E01F57">
        <w:rPr>
          <w:sz w:val="28"/>
          <w:szCs w:val="28"/>
        </w:rPr>
        <w:t>тимома</w:t>
      </w:r>
    </w:p>
    <w:p w:rsidR="00E01F57" w:rsidRPr="00E01F57" w:rsidRDefault="00E01F57" w:rsidP="007C0B4C">
      <w:pPr>
        <w:numPr>
          <w:ilvl w:val="0"/>
          <w:numId w:val="711"/>
        </w:numPr>
        <w:tabs>
          <w:tab w:val="left" w:pos="1260"/>
        </w:tabs>
        <w:spacing w:line="228" w:lineRule="auto"/>
        <w:rPr>
          <w:sz w:val="28"/>
          <w:szCs w:val="28"/>
        </w:rPr>
      </w:pPr>
      <w:r w:rsidRPr="00E01F57">
        <w:rPr>
          <w:sz w:val="28"/>
          <w:szCs w:val="28"/>
        </w:rPr>
        <w:t>саркома</w:t>
      </w:r>
    </w:p>
    <w:p w:rsidR="00E01F57" w:rsidRPr="00E01F57" w:rsidRDefault="00E01F57" w:rsidP="007C0B4C">
      <w:pPr>
        <w:numPr>
          <w:ilvl w:val="0"/>
          <w:numId w:val="711"/>
        </w:numPr>
        <w:tabs>
          <w:tab w:val="left" w:pos="1260"/>
        </w:tabs>
        <w:spacing w:line="228" w:lineRule="auto"/>
        <w:rPr>
          <w:sz w:val="28"/>
          <w:szCs w:val="28"/>
        </w:rPr>
      </w:pPr>
      <w:r w:rsidRPr="00E01F57">
        <w:rPr>
          <w:sz w:val="28"/>
          <w:szCs w:val="28"/>
        </w:rPr>
        <w:t>ангиосаркома</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2. ГЕТЕРОПЛАСТИЧЕСКИЕ ОПУХОЛИ СРЕДОСТЕНИЯ У ДЕТЕЙ</w:t>
      </w:r>
    </w:p>
    <w:p w:rsidR="00E01F57" w:rsidRPr="00E01F57" w:rsidRDefault="00E01F57" w:rsidP="007C0B4C">
      <w:pPr>
        <w:numPr>
          <w:ilvl w:val="0"/>
          <w:numId w:val="712"/>
        </w:numPr>
        <w:tabs>
          <w:tab w:val="left" w:pos="1260"/>
          <w:tab w:val="left" w:pos="3261"/>
        </w:tabs>
        <w:spacing w:line="228" w:lineRule="auto"/>
        <w:rPr>
          <w:sz w:val="28"/>
          <w:szCs w:val="28"/>
        </w:rPr>
      </w:pPr>
      <w:r w:rsidRPr="00E01F57">
        <w:rPr>
          <w:sz w:val="28"/>
          <w:szCs w:val="28"/>
        </w:rPr>
        <w:t>нейрогенные</w:t>
      </w:r>
    </w:p>
    <w:p w:rsidR="00E01F57" w:rsidRPr="00E01F57" w:rsidRDefault="00E01F57" w:rsidP="007C0B4C">
      <w:pPr>
        <w:numPr>
          <w:ilvl w:val="0"/>
          <w:numId w:val="712"/>
        </w:numPr>
        <w:tabs>
          <w:tab w:val="left" w:pos="1260"/>
          <w:tab w:val="left" w:pos="3261"/>
        </w:tabs>
        <w:spacing w:line="228" w:lineRule="auto"/>
        <w:rPr>
          <w:sz w:val="28"/>
          <w:szCs w:val="28"/>
        </w:rPr>
      </w:pPr>
      <w:r w:rsidRPr="00E01F57">
        <w:rPr>
          <w:sz w:val="28"/>
          <w:szCs w:val="28"/>
        </w:rPr>
        <w:t>из ткани вилочковой железы</w:t>
      </w:r>
    </w:p>
    <w:p w:rsidR="00E01F57" w:rsidRPr="00E01F57" w:rsidRDefault="00E01F57" w:rsidP="007C0B4C">
      <w:pPr>
        <w:numPr>
          <w:ilvl w:val="0"/>
          <w:numId w:val="712"/>
        </w:numPr>
        <w:tabs>
          <w:tab w:val="left" w:pos="1260"/>
          <w:tab w:val="left" w:pos="3261"/>
        </w:tabs>
        <w:spacing w:line="228" w:lineRule="auto"/>
        <w:rPr>
          <w:sz w:val="28"/>
          <w:szCs w:val="28"/>
        </w:rPr>
      </w:pPr>
      <w:r w:rsidRPr="00E01F57">
        <w:rPr>
          <w:sz w:val="28"/>
          <w:szCs w:val="28"/>
        </w:rPr>
        <w:t>терратодермоидные</w:t>
      </w:r>
    </w:p>
    <w:p w:rsidR="00E01F57" w:rsidRPr="00E01F57" w:rsidRDefault="00E01F57" w:rsidP="007C0B4C">
      <w:pPr>
        <w:numPr>
          <w:ilvl w:val="0"/>
          <w:numId w:val="712"/>
        </w:numPr>
        <w:tabs>
          <w:tab w:val="left" w:pos="1260"/>
          <w:tab w:val="left" w:pos="3261"/>
        </w:tabs>
        <w:spacing w:line="228" w:lineRule="auto"/>
        <w:rPr>
          <w:sz w:val="28"/>
          <w:szCs w:val="28"/>
        </w:rPr>
      </w:pPr>
      <w:r w:rsidRPr="00E01F57">
        <w:rPr>
          <w:sz w:val="28"/>
          <w:szCs w:val="28"/>
        </w:rPr>
        <w:t>энтерогенные</w:t>
      </w:r>
    </w:p>
    <w:p w:rsidR="00E01F57" w:rsidRPr="00E01F57" w:rsidRDefault="00E01F57" w:rsidP="007C0B4C">
      <w:pPr>
        <w:numPr>
          <w:ilvl w:val="0"/>
          <w:numId w:val="712"/>
        </w:numPr>
        <w:tabs>
          <w:tab w:val="left" w:pos="1260"/>
          <w:tab w:val="left" w:pos="3261"/>
        </w:tabs>
        <w:spacing w:line="228" w:lineRule="auto"/>
        <w:rPr>
          <w:sz w:val="28"/>
          <w:szCs w:val="28"/>
        </w:rPr>
      </w:pPr>
      <w:r w:rsidRPr="00E01F57">
        <w:rPr>
          <w:sz w:val="28"/>
          <w:szCs w:val="28"/>
        </w:rPr>
        <w:t>кисты перикарда</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 xml:space="preserve">3. НОВООБРАЗОВАНИЯ ГРУДНОЙ КЛЕТКИ ЧАЩЕ ЛОКАЛИЗУЮТСЯ </w:t>
      </w:r>
    </w:p>
    <w:p w:rsidR="00E01F57" w:rsidRPr="00E01F57" w:rsidRDefault="00E01F57" w:rsidP="007C0B4C">
      <w:pPr>
        <w:numPr>
          <w:ilvl w:val="0"/>
          <w:numId w:val="713"/>
        </w:numPr>
        <w:tabs>
          <w:tab w:val="left" w:pos="284"/>
        </w:tabs>
        <w:spacing w:line="228" w:lineRule="auto"/>
        <w:rPr>
          <w:sz w:val="28"/>
          <w:szCs w:val="28"/>
        </w:rPr>
      </w:pPr>
      <w:r w:rsidRPr="00E01F57">
        <w:rPr>
          <w:sz w:val="28"/>
          <w:szCs w:val="28"/>
        </w:rPr>
        <w:t>в легких</w:t>
      </w:r>
    </w:p>
    <w:p w:rsidR="00E01F57" w:rsidRPr="00E01F57" w:rsidRDefault="00E01F57" w:rsidP="007C0B4C">
      <w:pPr>
        <w:numPr>
          <w:ilvl w:val="0"/>
          <w:numId w:val="713"/>
        </w:numPr>
        <w:tabs>
          <w:tab w:val="left" w:pos="284"/>
        </w:tabs>
        <w:spacing w:line="228" w:lineRule="auto"/>
        <w:rPr>
          <w:sz w:val="28"/>
          <w:szCs w:val="28"/>
        </w:rPr>
      </w:pPr>
      <w:r w:rsidRPr="00E01F57">
        <w:rPr>
          <w:sz w:val="28"/>
          <w:szCs w:val="28"/>
        </w:rPr>
        <w:t>в грудной стенке (мягкие ткани)</w:t>
      </w:r>
    </w:p>
    <w:p w:rsidR="00E01F57" w:rsidRPr="00E01F57" w:rsidRDefault="00E01F57" w:rsidP="007C0B4C">
      <w:pPr>
        <w:numPr>
          <w:ilvl w:val="0"/>
          <w:numId w:val="713"/>
        </w:numPr>
        <w:tabs>
          <w:tab w:val="left" w:pos="284"/>
        </w:tabs>
        <w:spacing w:line="228" w:lineRule="auto"/>
        <w:rPr>
          <w:sz w:val="28"/>
          <w:szCs w:val="28"/>
        </w:rPr>
      </w:pPr>
      <w:r w:rsidRPr="00E01F57">
        <w:rPr>
          <w:sz w:val="28"/>
          <w:szCs w:val="28"/>
        </w:rPr>
        <w:t>в средостении</w:t>
      </w:r>
    </w:p>
    <w:p w:rsidR="00E01F57" w:rsidRPr="00E01F57" w:rsidRDefault="00E01F57" w:rsidP="007C0B4C">
      <w:pPr>
        <w:numPr>
          <w:ilvl w:val="0"/>
          <w:numId w:val="713"/>
        </w:numPr>
        <w:tabs>
          <w:tab w:val="left" w:pos="284"/>
        </w:tabs>
        <w:spacing w:line="228" w:lineRule="auto"/>
        <w:rPr>
          <w:sz w:val="28"/>
          <w:szCs w:val="28"/>
        </w:rPr>
      </w:pPr>
      <w:r w:rsidRPr="00E01F57">
        <w:rPr>
          <w:sz w:val="28"/>
          <w:szCs w:val="28"/>
        </w:rPr>
        <w:t>в костном аппарате грудной клетки</w:t>
      </w:r>
    </w:p>
    <w:p w:rsidR="00E01F57" w:rsidRPr="00E01F57" w:rsidRDefault="00E01F57" w:rsidP="007C0B4C">
      <w:pPr>
        <w:numPr>
          <w:ilvl w:val="0"/>
          <w:numId w:val="713"/>
        </w:numPr>
        <w:tabs>
          <w:tab w:val="left" w:pos="284"/>
        </w:tabs>
        <w:spacing w:line="228" w:lineRule="auto"/>
        <w:rPr>
          <w:sz w:val="28"/>
          <w:szCs w:val="28"/>
        </w:rPr>
      </w:pPr>
      <w:r w:rsidRPr="00E01F57">
        <w:rPr>
          <w:sz w:val="28"/>
          <w:szCs w:val="28"/>
        </w:rPr>
        <w:t>в пищеводе</w:t>
      </w:r>
    </w:p>
    <w:p w:rsidR="00E01F57" w:rsidRPr="00E01F57" w:rsidRDefault="00E01F57" w:rsidP="00E01F57">
      <w:pPr>
        <w:tabs>
          <w:tab w:val="left" w:pos="284"/>
        </w:tabs>
        <w:ind w:left="2410"/>
        <w:rPr>
          <w:sz w:val="28"/>
          <w:szCs w:val="28"/>
        </w:rPr>
      </w:pPr>
    </w:p>
    <w:p w:rsidR="00E01F57" w:rsidRPr="00E01F57" w:rsidRDefault="00E01F57" w:rsidP="00E01F57">
      <w:pPr>
        <w:tabs>
          <w:tab w:val="left" w:pos="284"/>
        </w:tabs>
        <w:rPr>
          <w:sz w:val="28"/>
          <w:szCs w:val="28"/>
        </w:rPr>
      </w:pPr>
      <w:r w:rsidRPr="00E01F57">
        <w:rPr>
          <w:sz w:val="28"/>
          <w:szCs w:val="28"/>
        </w:rPr>
        <w:t>4. ДЕРМОИДНЫЕ КИСТЫ РЕДКО ВСТРЕЧАЮТСЯ</w:t>
      </w:r>
    </w:p>
    <w:p w:rsidR="00E01F57" w:rsidRPr="00E01F57" w:rsidRDefault="00E01F57" w:rsidP="007C0B4C">
      <w:pPr>
        <w:numPr>
          <w:ilvl w:val="0"/>
          <w:numId w:val="714"/>
        </w:numPr>
        <w:tabs>
          <w:tab w:val="left" w:pos="284"/>
        </w:tabs>
        <w:rPr>
          <w:sz w:val="28"/>
          <w:szCs w:val="28"/>
        </w:rPr>
      </w:pPr>
      <w:r w:rsidRPr="00E01F57">
        <w:rPr>
          <w:sz w:val="28"/>
          <w:szCs w:val="28"/>
        </w:rPr>
        <w:t>в области кивательной мышцы</w:t>
      </w:r>
    </w:p>
    <w:p w:rsidR="00E01F57" w:rsidRPr="00E01F57" w:rsidRDefault="00E01F57" w:rsidP="007C0B4C">
      <w:pPr>
        <w:numPr>
          <w:ilvl w:val="0"/>
          <w:numId w:val="714"/>
        </w:numPr>
        <w:tabs>
          <w:tab w:val="left" w:pos="284"/>
        </w:tabs>
        <w:rPr>
          <w:sz w:val="28"/>
          <w:szCs w:val="28"/>
        </w:rPr>
      </w:pPr>
      <w:r w:rsidRPr="00E01F57">
        <w:rPr>
          <w:sz w:val="28"/>
          <w:szCs w:val="28"/>
        </w:rPr>
        <w:t>в надбровной области</w:t>
      </w:r>
    </w:p>
    <w:p w:rsidR="00E01F57" w:rsidRPr="00E01F57" w:rsidRDefault="00E01F57" w:rsidP="007C0B4C">
      <w:pPr>
        <w:numPr>
          <w:ilvl w:val="0"/>
          <w:numId w:val="714"/>
        </w:numPr>
        <w:tabs>
          <w:tab w:val="left" w:pos="284"/>
        </w:tabs>
        <w:rPr>
          <w:sz w:val="28"/>
          <w:szCs w:val="28"/>
        </w:rPr>
      </w:pPr>
      <w:r w:rsidRPr="00E01F57">
        <w:rPr>
          <w:sz w:val="28"/>
          <w:szCs w:val="28"/>
        </w:rPr>
        <w:t>в височной области</w:t>
      </w:r>
    </w:p>
    <w:p w:rsidR="00E01F57" w:rsidRPr="00E01F57" w:rsidRDefault="00E01F57" w:rsidP="007C0B4C">
      <w:pPr>
        <w:numPr>
          <w:ilvl w:val="0"/>
          <w:numId w:val="714"/>
        </w:numPr>
        <w:tabs>
          <w:tab w:val="left" w:pos="284"/>
        </w:tabs>
        <w:rPr>
          <w:sz w:val="28"/>
          <w:szCs w:val="28"/>
        </w:rPr>
      </w:pPr>
      <w:r w:rsidRPr="00E01F57">
        <w:rPr>
          <w:sz w:val="28"/>
          <w:szCs w:val="28"/>
        </w:rPr>
        <w:t>у основания носа</w:t>
      </w:r>
    </w:p>
    <w:p w:rsidR="00E01F57" w:rsidRPr="00E01F57" w:rsidRDefault="00E01F57" w:rsidP="007C0B4C">
      <w:pPr>
        <w:numPr>
          <w:ilvl w:val="0"/>
          <w:numId w:val="714"/>
        </w:numPr>
        <w:tabs>
          <w:tab w:val="left" w:pos="284"/>
        </w:tabs>
        <w:rPr>
          <w:sz w:val="28"/>
          <w:szCs w:val="28"/>
        </w:rPr>
      </w:pPr>
      <w:r w:rsidRPr="00E01F57">
        <w:rPr>
          <w:sz w:val="28"/>
          <w:szCs w:val="28"/>
        </w:rPr>
        <w:t>у внутреннего или наружного угла глаза</w:t>
      </w:r>
    </w:p>
    <w:p w:rsidR="00E01F57" w:rsidRPr="00E01F57" w:rsidRDefault="00E01F57" w:rsidP="00E01F57">
      <w:pPr>
        <w:tabs>
          <w:tab w:val="left" w:pos="284"/>
        </w:tabs>
        <w:ind w:hanging="360"/>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5. ВОЗРАСТ В КОТОРОМ ЧАЩЕ ВСТРЕЧАЮТСЯ ОПУХОЛИ И КИСТЫ СРЕДОСТЕНИЯ У ДЕТЕЙ</w:t>
      </w:r>
    </w:p>
    <w:p w:rsidR="00E01F57" w:rsidRPr="00E01F57" w:rsidRDefault="00E01F57" w:rsidP="007C0B4C">
      <w:pPr>
        <w:numPr>
          <w:ilvl w:val="0"/>
          <w:numId w:val="715"/>
        </w:numPr>
        <w:tabs>
          <w:tab w:val="left" w:pos="284"/>
        </w:tabs>
        <w:spacing w:line="228" w:lineRule="auto"/>
        <w:rPr>
          <w:sz w:val="28"/>
          <w:szCs w:val="28"/>
        </w:rPr>
      </w:pPr>
      <w:r w:rsidRPr="00E01F57">
        <w:rPr>
          <w:sz w:val="28"/>
          <w:szCs w:val="28"/>
        </w:rPr>
        <w:t>грудном</w:t>
      </w:r>
    </w:p>
    <w:p w:rsidR="00E01F57" w:rsidRPr="00E01F57" w:rsidRDefault="00E01F57" w:rsidP="007C0B4C">
      <w:pPr>
        <w:numPr>
          <w:ilvl w:val="0"/>
          <w:numId w:val="715"/>
        </w:numPr>
        <w:tabs>
          <w:tab w:val="left" w:pos="284"/>
        </w:tabs>
        <w:spacing w:line="228" w:lineRule="auto"/>
        <w:rPr>
          <w:sz w:val="28"/>
          <w:szCs w:val="28"/>
        </w:rPr>
      </w:pPr>
      <w:r w:rsidRPr="00E01F57">
        <w:rPr>
          <w:sz w:val="28"/>
          <w:szCs w:val="28"/>
        </w:rPr>
        <w:t>преддошкольном</w:t>
      </w:r>
    </w:p>
    <w:p w:rsidR="00E01F57" w:rsidRPr="00E01F57" w:rsidRDefault="00E01F57" w:rsidP="007C0B4C">
      <w:pPr>
        <w:numPr>
          <w:ilvl w:val="0"/>
          <w:numId w:val="715"/>
        </w:numPr>
        <w:tabs>
          <w:tab w:val="left" w:pos="284"/>
        </w:tabs>
        <w:spacing w:line="228" w:lineRule="auto"/>
        <w:rPr>
          <w:sz w:val="28"/>
          <w:szCs w:val="28"/>
        </w:rPr>
      </w:pPr>
      <w:r w:rsidRPr="00E01F57">
        <w:rPr>
          <w:sz w:val="28"/>
          <w:szCs w:val="28"/>
        </w:rPr>
        <w:t>дошкольном</w:t>
      </w:r>
    </w:p>
    <w:p w:rsidR="00E01F57" w:rsidRPr="00E01F57" w:rsidRDefault="00E01F57" w:rsidP="007C0B4C">
      <w:pPr>
        <w:numPr>
          <w:ilvl w:val="0"/>
          <w:numId w:val="715"/>
        </w:numPr>
        <w:tabs>
          <w:tab w:val="left" w:pos="284"/>
        </w:tabs>
        <w:spacing w:line="228" w:lineRule="auto"/>
        <w:rPr>
          <w:sz w:val="28"/>
          <w:szCs w:val="28"/>
        </w:rPr>
      </w:pPr>
      <w:r w:rsidRPr="00E01F57">
        <w:rPr>
          <w:sz w:val="28"/>
          <w:szCs w:val="28"/>
        </w:rPr>
        <w:t>школьном</w:t>
      </w:r>
    </w:p>
    <w:p w:rsidR="00E01F57" w:rsidRPr="00E01F57" w:rsidRDefault="00E01F57" w:rsidP="007C0B4C">
      <w:pPr>
        <w:numPr>
          <w:ilvl w:val="0"/>
          <w:numId w:val="715"/>
        </w:numPr>
        <w:tabs>
          <w:tab w:val="left" w:pos="284"/>
        </w:tabs>
        <w:spacing w:line="228" w:lineRule="auto"/>
        <w:rPr>
          <w:sz w:val="28"/>
          <w:szCs w:val="28"/>
        </w:rPr>
      </w:pPr>
      <w:r w:rsidRPr="00E01F57">
        <w:rPr>
          <w:sz w:val="28"/>
          <w:szCs w:val="28"/>
        </w:rPr>
        <w:t>юношеском</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6. ГИСТОЛОГИЧЕСКИЙ ВАРИАНТ ЛИМФОГРАНУЛОМАТОЗА</w:t>
      </w:r>
    </w:p>
    <w:p w:rsidR="00E01F57" w:rsidRPr="00E01F57" w:rsidRDefault="00E01F57" w:rsidP="007C0B4C">
      <w:pPr>
        <w:numPr>
          <w:ilvl w:val="0"/>
          <w:numId w:val="716"/>
        </w:numPr>
        <w:spacing w:line="228" w:lineRule="auto"/>
        <w:rPr>
          <w:sz w:val="28"/>
          <w:szCs w:val="28"/>
        </w:rPr>
      </w:pPr>
      <w:r w:rsidRPr="00E01F57">
        <w:rPr>
          <w:sz w:val="28"/>
          <w:szCs w:val="28"/>
        </w:rPr>
        <w:t>лимфоидное преобладание</w:t>
      </w:r>
    </w:p>
    <w:p w:rsidR="00E01F57" w:rsidRPr="00E01F57" w:rsidRDefault="00E01F57" w:rsidP="007C0B4C">
      <w:pPr>
        <w:numPr>
          <w:ilvl w:val="0"/>
          <w:numId w:val="716"/>
        </w:numPr>
        <w:spacing w:line="228" w:lineRule="auto"/>
        <w:rPr>
          <w:sz w:val="28"/>
          <w:szCs w:val="28"/>
        </w:rPr>
      </w:pPr>
      <w:r w:rsidRPr="00E01F57">
        <w:rPr>
          <w:sz w:val="28"/>
          <w:szCs w:val="28"/>
        </w:rPr>
        <w:t>смешанноклеточные варианты</w:t>
      </w:r>
    </w:p>
    <w:p w:rsidR="00E01F57" w:rsidRPr="00E01F57" w:rsidRDefault="00E01F57" w:rsidP="007C0B4C">
      <w:pPr>
        <w:numPr>
          <w:ilvl w:val="0"/>
          <w:numId w:val="716"/>
        </w:numPr>
        <w:spacing w:line="228" w:lineRule="auto"/>
        <w:rPr>
          <w:sz w:val="28"/>
          <w:szCs w:val="28"/>
        </w:rPr>
      </w:pPr>
      <w:r w:rsidRPr="00E01F57">
        <w:rPr>
          <w:sz w:val="28"/>
          <w:szCs w:val="28"/>
        </w:rPr>
        <w:t>лимфоидное подавление по типу фиброза</w:t>
      </w:r>
    </w:p>
    <w:p w:rsidR="00E01F57" w:rsidRPr="00E01F57" w:rsidRDefault="00E01F57" w:rsidP="007C0B4C">
      <w:pPr>
        <w:numPr>
          <w:ilvl w:val="0"/>
          <w:numId w:val="716"/>
        </w:numPr>
        <w:spacing w:line="228" w:lineRule="auto"/>
        <w:rPr>
          <w:sz w:val="28"/>
          <w:szCs w:val="28"/>
        </w:rPr>
      </w:pPr>
      <w:r w:rsidRPr="00E01F57">
        <w:rPr>
          <w:sz w:val="28"/>
          <w:szCs w:val="28"/>
        </w:rPr>
        <w:t>нодулярный склероз</w:t>
      </w:r>
    </w:p>
    <w:p w:rsidR="00E01F57" w:rsidRPr="00E01F57" w:rsidRDefault="00E01F57" w:rsidP="007C0B4C">
      <w:pPr>
        <w:numPr>
          <w:ilvl w:val="0"/>
          <w:numId w:val="716"/>
        </w:numPr>
        <w:spacing w:line="228" w:lineRule="auto"/>
        <w:rPr>
          <w:sz w:val="28"/>
          <w:szCs w:val="28"/>
        </w:rPr>
      </w:pPr>
      <w:r w:rsidRPr="00E01F57">
        <w:rPr>
          <w:sz w:val="28"/>
          <w:szCs w:val="28"/>
        </w:rPr>
        <w:t>все выше перечисленное верно</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7. В ЗАДНЕМ СРЕДОСТЕНИИ ЧАЩЕ ЛОКАЛИЗУЮТСЯ</w:t>
      </w:r>
    </w:p>
    <w:p w:rsidR="00E01F57" w:rsidRPr="00E01F57" w:rsidRDefault="00E01F57" w:rsidP="007C0B4C">
      <w:pPr>
        <w:numPr>
          <w:ilvl w:val="0"/>
          <w:numId w:val="717"/>
        </w:numPr>
        <w:tabs>
          <w:tab w:val="left" w:pos="3119"/>
        </w:tabs>
        <w:spacing w:line="228" w:lineRule="auto"/>
        <w:rPr>
          <w:sz w:val="28"/>
          <w:szCs w:val="28"/>
        </w:rPr>
      </w:pPr>
      <w:r w:rsidRPr="00E01F57">
        <w:rPr>
          <w:sz w:val="28"/>
          <w:szCs w:val="28"/>
        </w:rPr>
        <w:t>дермоидная киста</w:t>
      </w:r>
    </w:p>
    <w:p w:rsidR="00E01F57" w:rsidRPr="00E01F57" w:rsidRDefault="00E01F57" w:rsidP="007C0B4C">
      <w:pPr>
        <w:numPr>
          <w:ilvl w:val="0"/>
          <w:numId w:val="717"/>
        </w:numPr>
        <w:tabs>
          <w:tab w:val="left" w:pos="3119"/>
        </w:tabs>
        <w:spacing w:line="228" w:lineRule="auto"/>
        <w:rPr>
          <w:sz w:val="28"/>
          <w:szCs w:val="28"/>
        </w:rPr>
      </w:pPr>
      <w:r w:rsidRPr="00E01F57">
        <w:rPr>
          <w:sz w:val="28"/>
          <w:szCs w:val="28"/>
        </w:rPr>
        <w:t>внутригрудной зоб</w:t>
      </w:r>
    </w:p>
    <w:p w:rsidR="00E01F57" w:rsidRPr="00E01F57" w:rsidRDefault="00E01F57" w:rsidP="007C0B4C">
      <w:pPr>
        <w:numPr>
          <w:ilvl w:val="0"/>
          <w:numId w:val="717"/>
        </w:numPr>
        <w:tabs>
          <w:tab w:val="left" w:pos="3119"/>
        </w:tabs>
        <w:spacing w:line="228" w:lineRule="auto"/>
        <w:rPr>
          <w:sz w:val="28"/>
          <w:szCs w:val="28"/>
        </w:rPr>
      </w:pPr>
      <w:r w:rsidRPr="00E01F57">
        <w:rPr>
          <w:sz w:val="28"/>
          <w:szCs w:val="28"/>
        </w:rPr>
        <w:lastRenderedPageBreak/>
        <w:t>неврогенные опухоли</w:t>
      </w:r>
    </w:p>
    <w:p w:rsidR="00E01F57" w:rsidRPr="00E01F57" w:rsidRDefault="00E01F57" w:rsidP="007C0B4C">
      <w:pPr>
        <w:numPr>
          <w:ilvl w:val="0"/>
          <w:numId w:val="717"/>
        </w:numPr>
        <w:tabs>
          <w:tab w:val="left" w:pos="3119"/>
        </w:tabs>
        <w:spacing w:line="228" w:lineRule="auto"/>
        <w:rPr>
          <w:sz w:val="28"/>
          <w:szCs w:val="28"/>
        </w:rPr>
      </w:pPr>
      <w:r w:rsidRPr="00E01F57">
        <w:rPr>
          <w:sz w:val="28"/>
          <w:szCs w:val="28"/>
        </w:rPr>
        <w:t>киста перикарда</w:t>
      </w:r>
    </w:p>
    <w:p w:rsidR="00E01F57" w:rsidRPr="00E01F57" w:rsidRDefault="00E01F57" w:rsidP="007C0B4C">
      <w:pPr>
        <w:numPr>
          <w:ilvl w:val="0"/>
          <w:numId w:val="717"/>
        </w:numPr>
        <w:tabs>
          <w:tab w:val="left" w:pos="3119"/>
        </w:tabs>
        <w:spacing w:line="228" w:lineRule="auto"/>
        <w:rPr>
          <w:sz w:val="28"/>
          <w:szCs w:val="28"/>
        </w:rPr>
      </w:pPr>
      <w:r w:rsidRPr="00E01F57">
        <w:rPr>
          <w:sz w:val="28"/>
          <w:szCs w:val="28"/>
        </w:rPr>
        <w:t>тимома</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8. ПРИ ДОБРОКАЧЕСТВЕННЫХ ОПУХОЛЯХ СРЕДОСТЕНИЯ НЕОБХОДИМО</w:t>
      </w:r>
    </w:p>
    <w:p w:rsidR="00E01F57" w:rsidRPr="00E01F57" w:rsidRDefault="00E01F57" w:rsidP="007C0B4C">
      <w:pPr>
        <w:numPr>
          <w:ilvl w:val="0"/>
          <w:numId w:val="718"/>
        </w:numPr>
        <w:tabs>
          <w:tab w:val="left" w:pos="284"/>
        </w:tabs>
        <w:spacing w:line="228" w:lineRule="auto"/>
        <w:rPr>
          <w:sz w:val="28"/>
          <w:szCs w:val="28"/>
        </w:rPr>
      </w:pPr>
      <w:r w:rsidRPr="00E01F57">
        <w:rPr>
          <w:sz w:val="28"/>
          <w:szCs w:val="28"/>
        </w:rPr>
        <w:t>динамическое наблюдение</w:t>
      </w:r>
    </w:p>
    <w:p w:rsidR="00E01F57" w:rsidRPr="00E01F57" w:rsidRDefault="00E01F57" w:rsidP="007C0B4C">
      <w:pPr>
        <w:numPr>
          <w:ilvl w:val="0"/>
          <w:numId w:val="718"/>
        </w:numPr>
        <w:tabs>
          <w:tab w:val="left" w:pos="284"/>
        </w:tabs>
        <w:spacing w:line="228" w:lineRule="auto"/>
        <w:rPr>
          <w:sz w:val="28"/>
          <w:szCs w:val="28"/>
        </w:rPr>
      </w:pPr>
      <w:r w:rsidRPr="00E01F57">
        <w:rPr>
          <w:sz w:val="28"/>
          <w:szCs w:val="28"/>
        </w:rPr>
        <w:t>операция при увеличении опухоли</w:t>
      </w:r>
    </w:p>
    <w:p w:rsidR="00E01F57" w:rsidRPr="00E01F57" w:rsidRDefault="00E01F57" w:rsidP="007C0B4C">
      <w:pPr>
        <w:numPr>
          <w:ilvl w:val="0"/>
          <w:numId w:val="718"/>
        </w:numPr>
        <w:tabs>
          <w:tab w:val="left" w:pos="284"/>
        </w:tabs>
        <w:spacing w:line="228" w:lineRule="auto"/>
        <w:rPr>
          <w:sz w:val="28"/>
          <w:szCs w:val="28"/>
        </w:rPr>
      </w:pPr>
      <w:r w:rsidRPr="00E01F57">
        <w:rPr>
          <w:sz w:val="28"/>
          <w:szCs w:val="28"/>
        </w:rPr>
        <w:t>радикальная операция</w:t>
      </w:r>
    </w:p>
    <w:p w:rsidR="00E01F57" w:rsidRPr="00E01F57" w:rsidRDefault="00E01F57" w:rsidP="007C0B4C">
      <w:pPr>
        <w:numPr>
          <w:ilvl w:val="0"/>
          <w:numId w:val="718"/>
        </w:numPr>
        <w:tabs>
          <w:tab w:val="left" w:pos="284"/>
        </w:tabs>
        <w:spacing w:line="228" w:lineRule="auto"/>
        <w:rPr>
          <w:sz w:val="28"/>
          <w:szCs w:val="28"/>
        </w:rPr>
      </w:pPr>
      <w:r w:rsidRPr="00E01F57">
        <w:rPr>
          <w:sz w:val="28"/>
          <w:szCs w:val="28"/>
        </w:rPr>
        <w:t>паллиативная операция</w:t>
      </w:r>
    </w:p>
    <w:p w:rsidR="00E01F57" w:rsidRPr="00E01F57" w:rsidRDefault="00E01F57" w:rsidP="007C0B4C">
      <w:pPr>
        <w:numPr>
          <w:ilvl w:val="0"/>
          <w:numId w:val="718"/>
        </w:numPr>
        <w:tabs>
          <w:tab w:val="left" w:pos="284"/>
        </w:tabs>
        <w:spacing w:line="228" w:lineRule="auto"/>
        <w:rPr>
          <w:sz w:val="28"/>
          <w:szCs w:val="28"/>
        </w:rPr>
      </w:pPr>
      <w:r w:rsidRPr="00E01F57">
        <w:rPr>
          <w:sz w:val="28"/>
          <w:szCs w:val="28"/>
        </w:rPr>
        <w:t>химиотерапия</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9. К ГРУППЕ МЕЗЕНХИМАЛЬНЫХ ОПУХОЛЕЙ СРЕДОСТЕНИЯ НЕ ОТНОСЯТСЯ</w:t>
      </w:r>
    </w:p>
    <w:p w:rsidR="00E01F57" w:rsidRPr="00E01F57" w:rsidRDefault="00E01F57" w:rsidP="007C0B4C">
      <w:pPr>
        <w:numPr>
          <w:ilvl w:val="0"/>
          <w:numId w:val="719"/>
        </w:numPr>
        <w:tabs>
          <w:tab w:val="left" w:pos="284"/>
        </w:tabs>
        <w:spacing w:line="228" w:lineRule="auto"/>
        <w:rPr>
          <w:sz w:val="28"/>
          <w:szCs w:val="28"/>
        </w:rPr>
      </w:pPr>
      <w:r w:rsidRPr="00E01F57">
        <w:rPr>
          <w:sz w:val="28"/>
          <w:szCs w:val="28"/>
        </w:rPr>
        <w:t>сосудистые</w:t>
      </w:r>
    </w:p>
    <w:p w:rsidR="00E01F57" w:rsidRPr="00E01F57" w:rsidRDefault="00E01F57" w:rsidP="007C0B4C">
      <w:pPr>
        <w:numPr>
          <w:ilvl w:val="0"/>
          <w:numId w:val="719"/>
        </w:numPr>
        <w:tabs>
          <w:tab w:val="left" w:pos="284"/>
        </w:tabs>
        <w:spacing w:line="228" w:lineRule="auto"/>
        <w:rPr>
          <w:sz w:val="28"/>
          <w:szCs w:val="28"/>
        </w:rPr>
      </w:pPr>
      <w:r w:rsidRPr="00E01F57">
        <w:rPr>
          <w:sz w:val="28"/>
          <w:szCs w:val="28"/>
        </w:rPr>
        <w:t>жировой ткани</w:t>
      </w:r>
    </w:p>
    <w:p w:rsidR="00E01F57" w:rsidRPr="00E01F57" w:rsidRDefault="00E01F57" w:rsidP="007C0B4C">
      <w:pPr>
        <w:numPr>
          <w:ilvl w:val="0"/>
          <w:numId w:val="719"/>
        </w:numPr>
        <w:tabs>
          <w:tab w:val="left" w:pos="284"/>
        </w:tabs>
        <w:spacing w:line="228" w:lineRule="auto"/>
        <w:rPr>
          <w:sz w:val="28"/>
          <w:szCs w:val="28"/>
        </w:rPr>
      </w:pPr>
      <w:r w:rsidRPr="00E01F57">
        <w:rPr>
          <w:sz w:val="28"/>
          <w:szCs w:val="28"/>
        </w:rPr>
        <w:t>соединительной ткани</w:t>
      </w:r>
    </w:p>
    <w:p w:rsidR="00E01F57" w:rsidRPr="00E01F57" w:rsidRDefault="00E01F57" w:rsidP="007C0B4C">
      <w:pPr>
        <w:numPr>
          <w:ilvl w:val="0"/>
          <w:numId w:val="719"/>
        </w:numPr>
        <w:tabs>
          <w:tab w:val="left" w:pos="284"/>
        </w:tabs>
        <w:spacing w:line="228" w:lineRule="auto"/>
        <w:rPr>
          <w:sz w:val="28"/>
          <w:szCs w:val="28"/>
        </w:rPr>
      </w:pPr>
      <w:r w:rsidRPr="00E01F57">
        <w:rPr>
          <w:sz w:val="28"/>
          <w:szCs w:val="28"/>
        </w:rPr>
        <w:t>гладких мышц</w:t>
      </w:r>
    </w:p>
    <w:p w:rsidR="00E01F57" w:rsidRPr="00E01F57" w:rsidRDefault="00E01F57" w:rsidP="007C0B4C">
      <w:pPr>
        <w:numPr>
          <w:ilvl w:val="0"/>
          <w:numId w:val="719"/>
        </w:numPr>
        <w:tabs>
          <w:tab w:val="left" w:pos="284"/>
        </w:tabs>
        <w:spacing w:line="228" w:lineRule="auto"/>
        <w:rPr>
          <w:sz w:val="28"/>
          <w:szCs w:val="28"/>
        </w:rPr>
      </w:pPr>
      <w:r w:rsidRPr="00E01F57">
        <w:rPr>
          <w:sz w:val="28"/>
          <w:szCs w:val="28"/>
        </w:rPr>
        <w:t>нейробластома</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10. В ТЕРАПИИ ОНКОЛОГИЧЕСКИХ БОЛЬНЫХ ПРОТИВОПОКАЗАНО</w:t>
      </w:r>
    </w:p>
    <w:p w:rsidR="00E01F57" w:rsidRPr="00E01F57" w:rsidRDefault="00E01F57" w:rsidP="007C0B4C">
      <w:pPr>
        <w:numPr>
          <w:ilvl w:val="0"/>
          <w:numId w:val="720"/>
        </w:numPr>
        <w:spacing w:line="228" w:lineRule="auto"/>
        <w:rPr>
          <w:sz w:val="28"/>
          <w:szCs w:val="28"/>
        </w:rPr>
      </w:pPr>
      <w:r w:rsidRPr="00E01F57">
        <w:rPr>
          <w:sz w:val="28"/>
          <w:szCs w:val="28"/>
        </w:rPr>
        <w:t>антибиотики</w:t>
      </w:r>
    </w:p>
    <w:p w:rsidR="00E01F57" w:rsidRPr="00E01F57" w:rsidRDefault="00E01F57" w:rsidP="007C0B4C">
      <w:pPr>
        <w:numPr>
          <w:ilvl w:val="0"/>
          <w:numId w:val="720"/>
        </w:numPr>
        <w:spacing w:line="228" w:lineRule="auto"/>
        <w:rPr>
          <w:sz w:val="28"/>
          <w:szCs w:val="28"/>
        </w:rPr>
      </w:pPr>
      <w:r w:rsidRPr="00E01F57">
        <w:rPr>
          <w:sz w:val="28"/>
          <w:szCs w:val="28"/>
        </w:rPr>
        <w:t>белковые препараты</w:t>
      </w:r>
    </w:p>
    <w:p w:rsidR="00E01F57" w:rsidRPr="00E01F57" w:rsidRDefault="00E01F57" w:rsidP="007C0B4C">
      <w:pPr>
        <w:numPr>
          <w:ilvl w:val="0"/>
          <w:numId w:val="720"/>
        </w:numPr>
        <w:spacing w:line="228" w:lineRule="auto"/>
        <w:rPr>
          <w:sz w:val="28"/>
          <w:szCs w:val="28"/>
        </w:rPr>
      </w:pPr>
      <w:r w:rsidRPr="00E01F57">
        <w:rPr>
          <w:sz w:val="28"/>
          <w:szCs w:val="28"/>
        </w:rPr>
        <w:t>сердечно-сосудистые средства</w:t>
      </w:r>
    </w:p>
    <w:p w:rsidR="00E01F57" w:rsidRPr="00E01F57" w:rsidRDefault="00E01F57" w:rsidP="007C0B4C">
      <w:pPr>
        <w:numPr>
          <w:ilvl w:val="0"/>
          <w:numId w:val="720"/>
        </w:numPr>
        <w:spacing w:line="228" w:lineRule="auto"/>
        <w:rPr>
          <w:sz w:val="28"/>
          <w:szCs w:val="28"/>
        </w:rPr>
      </w:pPr>
      <w:r w:rsidRPr="00E01F57">
        <w:rPr>
          <w:sz w:val="28"/>
          <w:szCs w:val="28"/>
        </w:rPr>
        <w:t>обезболивающие</w:t>
      </w:r>
    </w:p>
    <w:p w:rsidR="00E01F57" w:rsidRPr="00E01F57" w:rsidRDefault="00E01F57" w:rsidP="007C0B4C">
      <w:pPr>
        <w:numPr>
          <w:ilvl w:val="0"/>
          <w:numId w:val="720"/>
        </w:numPr>
        <w:spacing w:line="228" w:lineRule="auto"/>
        <w:rPr>
          <w:sz w:val="28"/>
          <w:szCs w:val="28"/>
        </w:rPr>
      </w:pPr>
      <w:r w:rsidRPr="00E01F57">
        <w:rPr>
          <w:sz w:val="28"/>
          <w:szCs w:val="28"/>
        </w:rPr>
        <w:t>физиотерапия</w:t>
      </w:r>
    </w:p>
    <w:p w:rsidR="00E01F57" w:rsidRPr="00E01F57" w:rsidRDefault="00E01F57" w:rsidP="00E01F57">
      <w:pPr>
        <w:jc w:val="both"/>
        <w:rPr>
          <w:b/>
          <w:sz w:val="28"/>
          <w:szCs w:val="28"/>
        </w:rPr>
      </w:pPr>
    </w:p>
    <w:p w:rsidR="00E01F57" w:rsidRPr="00E01F57" w:rsidRDefault="00E01F57" w:rsidP="00E01F57">
      <w:pPr>
        <w:rPr>
          <w:b/>
          <w:sz w:val="28"/>
          <w:szCs w:val="28"/>
        </w:rPr>
      </w:pPr>
      <w:r w:rsidRPr="00E01F57">
        <w:rPr>
          <w:b/>
          <w:sz w:val="28"/>
          <w:szCs w:val="28"/>
        </w:rPr>
        <w:t>Ответы к тестовому контролю по теме:</w:t>
      </w:r>
    </w:p>
    <w:p w:rsidR="00E01F57" w:rsidRPr="00E01F57" w:rsidRDefault="00E01F57" w:rsidP="00E01F57">
      <w:pPr>
        <w:jc w:val="both"/>
        <w:rPr>
          <w:b/>
          <w:sz w:val="28"/>
          <w:szCs w:val="28"/>
        </w:rPr>
      </w:pPr>
    </w:p>
    <w:p w:rsidR="00E01F57" w:rsidRPr="00E01F57" w:rsidRDefault="00E01F57" w:rsidP="007C0B4C">
      <w:pPr>
        <w:numPr>
          <w:ilvl w:val="0"/>
          <w:numId w:val="721"/>
        </w:numPr>
        <w:rPr>
          <w:sz w:val="28"/>
          <w:szCs w:val="28"/>
        </w:rPr>
      </w:pPr>
      <w:r w:rsidRPr="00E01F57">
        <w:rPr>
          <w:sz w:val="28"/>
          <w:szCs w:val="28"/>
        </w:rPr>
        <w:t>5</w:t>
      </w:r>
    </w:p>
    <w:p w:rsidR="00E01F57" w:rsidRPr="00E01F57" w:rsidRDefault="00E01F57" w:rsidP="007C0B4C">
      <w:pPr>
        <w:numPr>
          <w:ilvl w:val="0"/>
          <w:numId w:val="721"/>
        </w:numPr>
        <w:rPr>
          <w:sz w:val="28"/>
          <w:szCs w:val="28"/>
        </w:rPr>
      </w:pPr>
      <w:r w:rsidRPr="00E01F57">
        <w:rPr>
          <w:sz w:val="28"/>
          <w:szCs w:val="28"/>
        </w:rPr>
        <w:t>2</w:t>
      </w:r>
    </w:p>
    <w:p w:rsidR="00E01F57" w:rsidRPr="00E01F57" w:rsidRDefault="00E01F57" w:rsidP="007C0B4C">
      <w:pPr>
        <w:numPr>
          <w:ilvl w:val="0"/>
          <w:numId w:val="721"/>
        </w:numPr>
        <w:rPr>
          <w:sz w:val="28"/>
          <w:szCs w:val="28"/>
        </w:rPr>
      </w:pPr>
      <w:r w:rsidRPr="00E01F57">
        <w:rPr>
          <w:sz w:val="28"/>
          <w:szCs w:val="28"/>
        </w:rPr>
        <w:t>2</w:t>
      </w:r>
    </w:p>
    <w:p w:rsidR="00E01F57" w:rsidRPr="00E01F57" w:rsidRDefault="00E01F57" w:rsidP="007C0B4C">
      <w:pPr>
        <w:numPr>
          <w:ilvl w:val="0"/>
          <w:numId w:val="721"/>
        </w:numPr>
        <w:rPr>
          <w:sz w:val="28"/>
          <w:szCs w:val="28"/>
        </w:rPr>
      </w:pPr>
      <w:r w:rsidRPr="00E01F57">
        <w:rPr>
          <w:sz w:val="28"/>
          <w:szCs w:val="28"/>
        </w:rPr>
        <w:t>1</w:t>
      </w:r>
    </w:p>
    <w:p w:rsidR="00E01F57" w:rsidRPr="00E01F57" w:rsidRDefault="00E01F57" w:rsidP="007C0B4C">
      <w:pPr>
        <w:numPr>
          <w:ilvl w:val="0"/>
          <w:numId w:val="721"/>
        </w:numPr>
        <w:rPr>
          <w:sz w:val="28"/>
          <w:szCs w:val="28"/>
        </w:rPr>
      </w:pPr>
      <w:r w:rsidRPr="00E01F57">
        <w:rPr>
          <w:sz w:val="28"/>
          <w:szCs w:val="28"/>
        </w:rPr>
        <w:t>1</w:t>
      </w:r>
    </w:p>
    <w:p w:rsidR="00E01F57" w:rsidRPr="00E01F57" w:rsidRDefault="00E01F57" w:rsidP="007C0B4C">
      <w:pPr>
        <w:numPr>
          <w:ilvl w:val="0"/>
          <w:numId w:val="721"/>
        </w:numPr>
        <w:rPr>
          <w:sz w:val="28"/>
          <w:szCs w:val="28"/>
        </w:rPr>
      </w:pPr>
      <w:r w:rsidRPr="00E01F57">
        <w:rPr>
          <w:sz w:val="28"/>
          <w:szCs w:val="28"/>
        </w:rPr>
        <w:t>5</w:t>
      </w:r>
    </w:p>
    <w:p w:rsidR="00E01F57" w:rsidRPr="00E01F57" w:rsidRDefault="00E01F57" w:rsidP="007C0B4C">
      <w:pPr>
        <w:numPr>
          <w:ilvl w:val="0"/>
          <w:numId w:val="721"/>
        </w:numPr>
        <w:rPr>
          <w:sz w:val="28"/>
          <w:szCs w:val="28"/>
        </w:rPr>
      </w:pPr>
      <w:r w:rsidRPr="00E01F57">
        <w:rPr>
          <w:sz w:val="28"/>
          <w:szCs w:val="28"/>
        </w:rPr>
        <w:t>5</w:t>
      </w:r>
    </w:p>
    <w:p w:rsidR="00E01F57" w:rsidRPr="00E01F57" w:rsidRDefault="00E01F57" w:rsidP="007C0B4C">
      <w:pPr>
        <w:numPr>
          <w:ilvl w:val="0"/>
          <w:numId w:val="721"/>
        </w:numPr>
        <w:rPr>
          <w:sz w:val="28"/>
          <w:szCs w:val="28"/>
        </w:rPr>
      </w:pPr>
      <w:r w:rsidRPr="00E01F57">
        <w:rPr>
          <w:sz w:val="28"/>
          <w:szCs w:val="28"/>
        </w:rPr>
        <w:t>5</w:t>
      </w:r>
    </w:p>
    <w:p w:rsidR="00E01F57" w:rsidRPr="00E01F57" w:rsidRDefault="00E01F57" w:rsidP="007C0B4C">
      <w:pPr>
        <w:numPr>
          <w:ilvl w:val="0"/>
          <w:numId w:val="721"/>
        </w:numPr>
        <w:rPr>
          <w:sz w:val="28"/>
          <w:szCs w:val="28"/>
        </w:rPr>
      </w:pPr>
      <w:r w:rsidRPr="00E01F57">
        <w:rPr>
          <w:sz w:val="28"/>
          <w:szCs w:val="28"/>
        </w:rPr>
        <w:t>1</w:t>
      </w:r>
    </w:p>
    <w:p w:rsidR="00E01F57" w:rsidRPr="00E01F57" w:rsidRDefault="00E01F57" w:rsidP="007C0B4C">
      <w:pPr>
        <w:numPr>
          <w:ilvl w:val="0"/>
          <w:numId w:val="721"/>
        </w:numPr>
        <w:rPr>
          <w:sz w:val="28"/>
          <w:szCs w:val="28"/>
        </w:rPr>
      </w:pPr>
      <w:r w:rsidRPr="00E01F57">
        <w:rPr>
          <w:sz w:val="28"/>
          <w:szCs w:val="28"/>
        </w:rPr>
        <w:t>1</w:t>
      </w:r>
    </w:p>
    <w:p w:rsidR="00E01F57" w:rsidRPr="00E01F57" w:rsidRDefault="00E01F57" w:rsidP="00E01F57">
      <w:pPr>
        <w:jc w:val="both"/>
        <w:rPr>
          <w:b/>
          <w:sz w:val="28"/>
          <w:szCs w:val="28"/>
        </w:rPr>
      </w:pPr>
    </w:p>
    <w:p w:rsidR="00E01F57" w:rsidRPr="00E01F57" w:rsidRDefault="00E01F57" w:rsidP="00E01F57">
      <w:pPr>
        <w:jc w:val="both"/>
        <w:rPr>
          <w:bCs/>
          <w:sz w:val="28"/>
          <w:szCs w:val="28"/>
        </w:rPr>
      </w:pPr>
      <w:r>
        <w:rPr>
          <w:b/>
          <w:sz w:val="28"/>
          <w:szCs w:val="28"/>
        </w:rPr>
        <w:t>5</w:t>
      </w:r>
      <w:r w:rsidRPr="00E01F57">
        <w:rPr>
          <w:b/>
          <w:sz w:val="28"/>
          <w:szCs w:val="28"/>
        </w:rPr>
        <w:t>. Ситуационные задачи по теме:</w:t>
      </w:r>
    </w:p>
    <w:p w:rsidR="00E01F57" w:rsidRPr="00E01F57" w:rsidRDefault="00E01F57" w:rsidP="00E01F57">
      <w:pPr>
        <w:ind w:firstLine="851"/>
        <w:jc w:val="both"/>
        <w:rPr>
          <w:b/>
          <w:sz w:val="28"/>
          <w:szCs w:val="28"/>
        </w:rPr>
      </w:pPr>
    </w:p>
    <w:p w:rsidR="00E01F57" w:rsidRPr="00E01F57" w:rsidRDefault="00E01F57" w:rsidP="00E01F57">
      <w:pPr>
        <w:ind w:firstLine="851"/>
        <w:jc w:val="both"/>
        <w:rPr>
          <w:b/>
          <w:sz w:val="28"/>
          <w:szCs w:val="28"/>
        </w:rPr>
      </w:pPr>
      <w:r w:rsidRPr="00E01F57">
        <w:rPr>
          <w:b/>
          <w:sz w:val="28"/>
          <w:szCs w:val="28"/>
        </w:rPr>
        <w:t>Задача № 1</w:t>
      </w:r>
    </w:p>
    <w:p w:rsidR="00E01F57" w:rsidRPr="00E01F57" w:rsidRDefault="00E01F57" w:rsidP="00E01F57">
      <w:pPr>
        <w:ind w:firstLine="851"/>
        <w:jc w:val="both"/>
        <w:rPr>
          <w:sz w:val="28"/>
          <w:szCs w:val="28"/>
        </w:rPr>
      </w:pPr>
      <w:r w:rsidRPr="00E01F57">
        <w:rPr>
          <w:sz w:val="28"/>
          <w:szCs w:val="28"/>
        </w:rPr>
        <w:lastRenderedPageBreak/>
        <w:t>У девочки 7 лет при профилактическом осмотре на рентгенограмме выявлено опухолевидное образование в грудной клетке справа, связанное с перикардом, имеющее чёткие наружные контуры, размерами 7×8см. При последующем обследовании в клинике при рентгеноскопии выявлена передаточная пульсация. При пункции получена прозрачная, слегка опалесцирующая жидкость.</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28"/>
        </w:numPr>
        <w:ind w:firstLine="851"/>
        <w:jc w:val="both"/>
        <w:rPr>
          <w:sz w:val="28"/>
          <w:szCs w:val="28"/>
        </w:rPr>
      </w:pPr>
      <w:r w:rsidRPr="00E01F57">
        <w:rPr>
          <w:sz w:val="28"/>
          <w:szCs w:val="28"/>
        </w:rPr>
        <w:t>Ваш диагноз?</w:t>
      </w:r>
    </w:p>
    <w:p w:rsidR="00E01F57" w:rsidRPr="00E01F57" w:rsidRDefault="00E01F57" w:rsidP="007C0B4C">
      <w:pPr>
        <w:numPr>
          <w:ilvl w:val="0"/>
          <w:numId w:val="728"/>
        </w:numPr>
        <w:ind w:firstLine="851"/>
        <w:jc w:val="both"/>
        <w:rPr>
          <w:sz w:val="28"/>
          <w:szCs w:val="28"/>
        </w:rPr>
      </w:pPr>
      <w:r w:rsidRPr="00E01F57">
        <w:rPr>
          <w:sz w:val="28"/>
          <w:szCs w:val="28"/>
        </w:rPr>
        <w:t>Лечебная тактика?</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№2</w:t>
      </w:r>
    </w:p>
    <w:p w:rsidR="00E01F57" w:rsidRPr="00E01F57" w:rsidRDefault="00E01F57" w:rsidP="00E01F57">
      <w:pPr>
        <w:ind w:firstLine="851"/>
        <w:jc w:val="both"/>
        <w:rPr>
          <w:sz w:val="28"/>
          <w:szCs w:val="28"/>
        </w:rPr>
      </w:pPr>
      <w:r w:rsidRPr="00E01F57">
        <w:rPr>
          <w:sz w:val="28"/>
          <w:szCs w:val="28"/>
        </w:rPr>
        <w:t>В отделение грудной хирургии поступила девочка 3 лет с припухлостью в правой надключичной области, которая увеличивается при беспокойстве ребёнка. Припухлость синеватого цвета, мягкой консистенции, исчезает при надавливании, а затем вновь появляется. При осмотре виден венозный рисунок правой половины шеи и плечевого пояса. Перкуторно справа имеется притупление звука сверху до 4-го ребра, переходящее на средостение, аускультативно дыхание резко ослаблено. Со стороны сердца – без особенностей. На рентгенограмме определяется затемнение с наружным крупноволнистым чётким контуром справа. При дыхании образование несколько меняется в объёме. В анализах крови патологических изменений не выявлено.</w:t>
      </w:r>
    </w:p>
    <w:p w:rsidR="00E01F57" w:rsidRPr="00E01F57" w:rsidRDefault="00E01F57" w:rsidP="00E01F57">
      <w:pPr>
        <w:ind w:firstLine="851"/>
        <w:jc w:val="both"/>
        <w:rPr>
          <w:sz w:val="28"/>
          <w:szCs w:val="28"/>
        </w:rPr>
      </w:pPr>
      <w:r w:rsidRPr="00E01F57">
        <w:rPr>
          <w:b/>
          <w:sz w:val="28"/>
          <w:szCs w:val="28"/>
        </w:rPr>
        <w:t>Задания:</w:t>
      </w:r>
    </w:p>
    <w:p w:rsidR="00E01F57" w:rsidRPr="00E01F57" w:rsidRDefault="00E01F57" w:rsidP="007C0B4C">
      <w:pPr>
        <w:numPr>
          <w:ilvl w:val="0"/>
          <w:numId w:val="730"/>
        </w:numPr>
        <w:ind w:firstLine="851"/>
        <w:jc w:val="both"/>
        <w:rPr>
          <w:sz w:val="28"/>
          <w:szCs w:val="28"/>
        </w:rPr>
      </w:pPr>
      <w:r w:rsidRPr="00E01F57">
        <w:rPr>
          <w:sz w:val="28"/>
          <w:szCs w:val="28"/>
        </w:rPr>
        <w:t>Поставьте диагноз.</w:t>
      </w:r>
    </w:p>
    <w:p w:rsidR="00E01F57" w:rsidRPr="00E01F57" w:rsidRDefault="00E01F57" w:rsidP="007C0B4C">
      <w:pPr>
        <w:numPr>
          <w:ilvl w:val="0"/>
          <w:numId w:val="730"/>
        </w:numPr>
        <w:ind w:firstLine="851"/>
        <w:jc w:val="both"/>
        <w:rPr>
          <w:sz w:val="28"/>
          <w:szCs w:val="28"/>
        </w:rPr>
      </w:pPr>
      <w:r w:rsidRPr="00E01F57">
        <w:rPr>
          <w:sz w:val="28"/>
          <w:szCs w:val="28"/>
        </w:rPr>
        <w:t>Назначьте дополнительные исследования для уточнения диагноза</w:t>
      </w:r>
    </w:p>
    <w:p w:rsidR="00E01F57" w:rsidRPr="00E01F57" w:rsidRDefault="00E01F57" w:rsidP="007C0B4C">
      <w:pPr>
        <w:numPr>
          <w:ilvl w:val="0"/>
          <w:numId w:val="730"/>
        </w:numPr>
        <w:ind w:firstLine="851"/>
        <w:jc w:val="both"/>
        <w:rPr>
          <w:sz w:val="28"/>
          <w:szCs w:val="28"/>
        </w:rPr>
      </w:pPr>
      <w:r w:rsidRPr="00E01F57">
        <w:rPr>
          <w:sz w:val="28"/>
          <w:szCs w:val="28"/>
        </w:rPr>
        <w:t>Составьте план лечения.</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№3</w:t>
      </w:r>
    </w:p>
    <w:p w:rsidR="00E01F57" w:rsidRPr="00E01F57" w:rsidRDefault="00E01F57" w:rsidP="00E01F57">
      <w:pPr>
        <w:ind w:firstLine="851"/>
        <w:jc w:val="both"/>
        <w:rPr>
          <w:sz w:val="28"/>
          <w:szCs w:val="28"/>
        </w:rPr>
      </w:pPr>
      <w:r w:rsidRPr="00E01F57">
        <w:rPr>
          <w:sz w:val="28"/>
          <w:szCs w:val="28"/>
        </w:rPr>
        <w:t>Ребёнок 3 лет перенёс ОРВИ, но сохраняется кашель с очень незначительным количеством серозной мокроты. Дисфагии нет. Физикально: со стороны лёгких и сердца изменений не выявлено. На обзорной рентгенограмме в средостении рядом с правым главным бронхом определяется округлой формы образование с чёткими контурами, гомогенного вида, размерами 3×3,5 см.</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32"/>
        </w:numPr>
        <w:ind w:firstLine="851"/>
        <w:jc w:val="both"/>
        <w:rPr>
          <w:sz w:val="28"/>
          <w:szCs w:val="28"/>
        </w:rPr>
      </w:pPr>
      <w:r w:rsidRPr="00E01F57">
        <w:rPr>
          <w:sz w:val="28"/>
          <w:szCs w:val="28"/>
        </w:rPr>
        <w:t>Ваш диагноз?</w:t>
      </w:r>
    </w:p>
    <w:p w:rsidR="00E01F57" w:rsidRPr="00E01F57" w:rsidRDefault="00E01F57" w:rsidP="007C0B4C">
      <w:pPr>
        <w:numPr>
          <w:ilvl w:val="0"/>
          <w:numId w:val="732"/>
        </w:numPr>
        <w:ind w:firstLine="851"/>
        <w:jc w:val="both"/>
        <w:rPr>
          <w:sz w:val="28"/>
          <w:szCs w:val="28"/>
        </w:rPr>
      </w:pPr>
      <w:r w:rsidRPr="00E01F57">
        <w:rPr>
          <w:sz w:val="28"/>
          <w:szCs w:val="28"/>
        </w:rPr>
        <w:t>Назначьте дополнительные исследования для уточнения диагноза</w:t>
      </w:r>
    </w:p>
    <w:p w:rsidR="00E01F57" w:rsidRPr="00E01F57" w:rsidRDefault="00E01F57" w:rsidP="007C0B4C">
      <w:pPr>
        <w:numPr>
          <w:ilvl w:val="0"/>
          <w:numId w:val="732"/>
        </w:numPr>
        <w:ind w:firstLine="851"/>
        <w:jc w:val="both"/>
        <w:rPr>
          <w:sz w:val="28"/>
          <w:szCs w:val="28"/>
        </w:rPr>
      </w:pPr>
      <w:r w:rsidRPr="00E01F57">
        <w:rPr>
          <w:sz w:val="28"/>
          <w:szCs w:val="28"/>
        </w:rPr>
        <w:t>Сформулируйте лечебную тактику.</w:t>
      </w:r>
    </w:p>
    <w:p w:rsidR="00E01F57" w:rsidRPr="00E01F57" w:rsidRDefault="00E01F57" w:rsidP="00E01F57">
      <w:pPr>
        <w:ind w:firstLine="851"/>
        <w:jc w:val="both"/>
        <w:rPr>
          <w:b/>
          <w:sz w:val="28"/>
          <w:szCs w:val="28"/>
        </w:rPr>
      </w:pPr>
    </w:p>
    <w:p w:rsidR="00E01F57" w:rsidRPr="00E01F57" w:rsidRDefault="00E01F57" w:rsidP="00E01F57">
      <w:pPr>
        <w:ind w:firstLine="851"/>
        <w:jc w:val="both"/>
        <w:rPr>
          <w:b/>
          <w:sz w:val="28"/>
          <w:szCs w:val="28"/>
        </w:rPr>
      </w:pPr>
      <w:r w:rsidRPr="00E01F57">
        <w:rPr>
          <w:b/>
          <w:sz w:val="28"/>
          <w:szCs w:val="28"/>
        </w:rPr>
        <w:t>Задача №4</w:t>
      </w:r>
    </w:p>
    <w:p w:rsidR="00E01F57" w:rsidRPr="00E01F57" w:rsidRDefault="00E01F57" w:rsidP="00E01F57">
      <w:pPr>
        <w:ind w:firstLine="851"/>
        <w:jc w:val="both"/>
        <w:rPr>
          <w:sz w:val="28"/>
          <w:szCs w:val="28"/>
        </w:rPr>
      </w:pPr>
      <w:r w:rsidRPr="00E01F57">
        <w:rPr>
          <w:sz w:val="28"/>
          <w:szCs w:val="28"/>
        </w:rPr>
        <w:t>Мальчик 10 лет в течение двух последних месяцев жалуется на тупые боли в левой верхней половине грудной клетки, отдающие в спину.</w:t>
      </w:r>
    </w:p>
    <w:p w:rsidR="00E01F57" w:rsidRPr="00E01F57" w:rsidRDefault="00E01F57" w:rsidP="00E01F57">
      <w:pPr>
        <w:ind w:firstLine="851"/>
        <w:jc w:val="both"/>
        <w:rPr>
          <w:sz w:val="28"/>
          <w:szCs w:val="28"/>
        </w:rPr>
      </w:pPr>
      <w:r w:rsidRPr="00E01F57">
        <w:rPr>
          <w:sz w:val="28"/>
          <w:szCs w:val="28"/>
        </w:rPr>
        <w:t xml:space="preserve">При осмотре: ребёнок адинамичен, массо-ростовой индекс снижен, цвет кожи бледный, периферические лимфоузлы не увеличены, обе </w:t>
      </w:r>
      <w:r w:rsidRPr="00E01F57">
        <w:rPr>
          <w:sz w:val="28"/>
          <w:szCs w:val="28"/>
        </w:rPr>
        <w:lastRenderedPageBreak/>
        <w:t>половины грудной клетки участвуют в дыхании, при перкуссии по паравертебральной линии слева на уровне 2-5 рёбер определяется притупление, аускультативно в этой же зоне дыхание несколько ослаблено.</w:t>
      </w:r>
    </w:p>
    <w:p w:rsidR="00E01F57" w:rsidRPr="00E01F57" w:rsidRDefault="00E01F57" w:rsidP="00E01F57">
      <w:pPr>
        <w:ind w:firstLine="851"/>
        <w:jc w:val="both"/>
        <w:rPr>
          <w:sz w:val="28"/>
          <w:szCs w:val="28"/>
        </w:rPr>
      </w:pPr>
      <w:r w:rsidRPr="00E01F57">
        <w:rPr>
          <w:sz w:val="28"/>
          <w:szCs w:val="28"/>
        </w:rPr>
        <w:t>На рентгенограмме: в левом рёберно-позвоночном углу выявлено овальной формы гомогенное образование с наружными чёткими контурами, интенсивно поглощающее рентгеновские лучи, определяется узурация 3-4 рёбер.</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29"/>
        </w:numPr>
        <w:ind w:firstLine="851"/>
        <w:jc w:val="both"/>
        <w:rPr>
          <w:sz w:val="28"/>
          <w:szCs w:val="28"/>
        </w:rPr>
      </w:pPr>
      <w:r w:rsidRPr="00E01F57">
        <w:rPr>
          <w:sz w:val="28"/>
          <w:szCs w:val="28"/>
        </w:rPr>
        <w:t>Поставьте диагноз.</w:t>
      </w:r>
    </w:p>
    <w:p w:rsidR="00E01F57" w:rsidRPr="00E01F57" w:rsidRDefault="00E01F57" w:rsidP="007C0B4C">
      <w:pPr>
        <w:numPr>
          <w:ilvl w:val="0"/>
          <w:numId w:val="729"/>
        </w:numPr>
        <w:ind w:firstLine="851"/>
        <w:jc w:val="both"/>
        <w:rPr>
          <w:sz w:val="28"/>
          <w:szCs w:val="28"/>
        </w:rPr>
      </w:pPr>
      <w:r w:rsidRPr="00E01F57">
        <w:rPr>
          <w:sz w:val="28"/>
          <w:szCs w:val="28"/>
        </w:rPr>
        <w:t>Ваш план лечения?</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№5</w:t>
      </w:r>
    </w:p>
    <w:p w:rsidR="00E01F57" w:rsidRPr="00E01F57" w:rsidRDefault="00E01F57" w:rsidP="00E01F57">
      <w:pPr>
        <w:ind w:firstLine="851"/>
        <w:jc w:val="both"/>
        <w:rPr>
          <w:sz w:val="28"/>
          <w:szCs w:val="28"/>
        </w:rPr>
      </w:pPr>
      <w:r w:rsidRPr="00E01F57">
        <w:rPr>
          <w:sz w:val="28"/>
          <w:szCs w:val="28"/>
        </w:rPr>
        <w:t>В последние два месяца ребенок 5 лет стал уставать при физической нагрузке, появился сухой кашель, снижение аппетита.</w:t>
      </w:r>
    </w:p>
    <w:p w:rsidR="00E01F57" w:rsidRPr="00E01F57" w:rsidRDefault="00E01F57" w:rsidP="00E01F57">
      <w:pPr>
        <w:ind w:firstLine="851"/>
        <w:jc w:val="both"/>
        <w:rPr>
          <w:sz w:val="28"/>
          <w:szCs w:val="28"/>
        </w:rPr>
      </w:pPr>
      <w:r w:rsidRPr="00E01F57">
        <w:rPr>
          <w:sz w:val="28"/>
          <w:szCs w:val="28"/>
        </w:rPr>
        <w:t>Участковым педиатром отмечены: бледность кожных покровов, потеря массы тела, сглаженность в области яремной вырезки, расширение границ верхней половины средостения, несколько асимметричное, больше – с правой стороны. Со стороны лёгких, сердца – без особенностей.</w:t>
      </w:r>
    </w:p>
    <w:p w:rsidR="00E01F57" w:rsidRPr="00E01F57" w:rsidRDefault="00E01F57" w:rsidP="00E01F57">
      <w:pPr>
        <w:ind w:firstLine="851"/>
        <w:jc w:val="both"/>
        <w:rPr>
          <w:sz w:val="28"/>
          <w:szCs w:val="28"/>
        </w:rPr>
      </w:pPr>
      <w:r w:rsidRPr="00E01F57">
        <w:rPr>
          <w:sz w:val="28"/>
          <w:szCs w:val="28"/>
        </w:rPr>
        <w:t>Рентгенологически: тень образования в верхних отделах переднего средостения, больше с правой стороны, интенсивная, гомогенная, неправильно–овальной формы, наружные контуры ровные. Сердце и лёгкие – без патологии.</w:t>
      </w:r>
    </w:p>
    <w:p w:rsidR="00E01F57" w:rsidRPr="00E01F57" w:rsidRDefault="00E01F57" w:rsidP="00E01F57">
      <w:pPr>
        <w:ind w:firstLine="851"/>
        <w:jc w:val="both"/>
        <w:rPr>
          <w:sz w:val="28"/>
          <w:szCs w:val="28"/>
        </w:rPr>
      </w:pPr>
      <w:r w:rsidRPr="00E01F57">
        <w:rPr>
          <w:sz w:val="28"/>
          <w:szCs w:val="28"/>
        </w:rPr>
        <w:t xml:space="preserve">В анализах крови </w:t>
      </w:r>
      <w:r w:rsidRPr="00E01F57">
        <w:rPr>
          <w:sz w:val="28"/>
          <w:szCs w:val="28"/>
          <w:lang w:val="en-US"/>
        </w:rPr>
        <w:t>Hb</w:t>
      </w:r>
      <w:r w:rsidRPr="00E01F57">
        <w:rPr>
          <w:sz w:val="28"/>
          <w:szCs w:val="28"/>
        </w:rPr>
        <w:t>-96 г/л, эр.-2,2×10</w:t>
      </w:r>
      <w:r w:rsidRPr="00E01F57">
        <w:rPr>
          <w:sz w:val="28"/>
          <w:szCs w:val="28"/>
          <w:vertAlign w:val="superscript"/>
        </w:rPr>
        <w:t>12</w:t>
      </w:r>
      <w:r w:rsidRPr="00E01F57">
        <w:rPr>
          <w:sz w:val="28"/>
          <w:szCs w:val="28"/>
        </w:rPr>
        <w:t>/л, СОЭ-32 мм/ч, других изменений нет.</w:t>
      </w:r>
    </w:p>
    <w:p w:rsidR="00E01F57" w:rsidRPr="00E01F57" w:rsidRDefault="00E01F57" w:rsidP="00E01F57">
      <w:pPr>
        <w:ind w:firstLine="851"/>
        <w:jc w:val="both"/>
        <w:rPr>
          <w:sz w:val="28"/>
          <w:szCs w:val="28"/>
        </w:rPr>
      </w:pPr>
      <w:r w:rsidRPr="00E01F57">
        <w:rPr>
          <w:sz w:val="28"/>
          <w:szCs w:val="28"/>
        </w:rPr>
        <w:t>Ребёнок направлен на госпитализацию в отделение детской торакальной хирургии.</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31"/>
        </w:numPr>
        <w:ind w:firstLine="851"/>
        <w:jc w:val="both"/>
        <w:rPr>
          <w:sz w:val="28"/>
          <w:szCs w:val="28"/>
        </w:rPr>
      </w:pPr>
      <w:r w:rsidRPr="00E01F57">
        <w:rPr>
          <w:sz w:val="28"/>
          <w:szCs w:val="28"/>
        </w:rPr>
        <w:t>Ваш предположительный диагноз?</w:t>
      </w:r>
    </w:p>
    <w:p w:rsidR="00E01F57" w:rsidRPr="00E01F57" w:rsidRDefault="00E01F57" w:rsidP="007C0B4C">
      <w:pPr>
        <w:numPr>
          <w:ilvl w:val="0"/>
          <w:numId w:val="731"/>
        </w:numPr>
        <w:ind w:firstLine="851"/>
        <w:jc w:val="both"/>
        <w:rPr>
          <w:sz w:val="28"/>
          <w:szCs w:val="28"/>
        </w:rPr>
      </w:pPr>
      <w:r w:rsidRPr="00E01F57">
        <w:rPr>
          <w:sz w:val="28"/>
          <w:szCs w:val="28"/>
        </w:rPr>
        <w:t>Составьте алгоритм обследования.</w:t>
      </w:r>
    </w:p>
    <w:p w:rsidR="00E01F57" w:rsidRPr="00E01F57" w:rsidRDefault="00E01F57" w:rsidP="007C0B4C">
      <w:pPr>
        <w:numPr>
          <w:ilvl w:val="0"/>
          <w:numId w:val="731"/>
        </w:numPr>
        <w:ind w:firstLine="851"/>
        <w:jc w:val="both"/>
        <w:rPr>
          <w:sz w:val="28"/>
          <w:szCs w:val="28"/>
        </w:rPr>
      </w:pPr>
      <w:r w:rsidRPr="00E01F57">
        <w:rPr>
          <w:sz w:val="28"/>
          <w:szCs w:val="28"/>
        </w:rPr>
        <w:t>Какой должна быть тактика лечения?</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№6</w:t>
      </w:r>
    </w:p>
    <w:p w:rsidR="00E01F57" w:rsidRPr="00E01F57" w:rsidRDefault="00E01F57" w:rsidP="00E01F57">
      <w:pPr>
        <w:ind w:firstLine="851"/>
        <w:jc w:val="both"/>
        <w:rPr>
          <w:sz w:val="28"/>
          <w:szCs w:val="28"/>
        </w:rPr>
      </w:pPr>
      <w:r w:rsidRPr="00E01F57">
        <w:rPr>
          <w:sz w:val="28"/>
          <w:szCs w:val="28"/>
        </w:rPr>
        <w:t>При проф.осмотре в школе у мальчика 11 лет случайно обнаружили асимметрию передней грудной стенки (выбухание кпереди грудины с передними отрезками рёбер), утолщение шеи, расширение вен шеи. Сам ребёнок жалоб не предъявляет.</w:t>
      </w:r>
    </w:p>
    <w:p w:rsidR="00E01F57" w:rsidRPr="00E01F57" w:rsidRDefault="00E01F57" w:rsidP="00E01F57">
      <w:pPr>
        <w:ind w:firstLine="851"/>
        <w:jc w:val="both"/>
        <w:rPr>
          <w:sz w:val="28"/>
          <w:szCs w:val="28"/>
        </w:rPr>
      </w:pPr>
      <w:r w:rsidRPr="00E01F57">
        <w:rPr>
          <w:sz w:val="28"/>
          <w:szCs w:val="28"/>
        </w:rPr>
        <w:t>При осмотре: мальчик активен, самочувствие не страдает, аппетит, сон не нарушены. Перкуторно отмечается расширение средостения в обе стороны. Сердце смещено влево и книзу. Аускультативно: тоны сердца приглушены, дыхание жестковатое, единичные сухие хрипы.</w:t>
      </w:r>
    </w:p>
    <w:p w:rsidR="00E01F57" w:rsidRPr="00E01F57" w:rsidRDefault="00E01F57" w:rsidP="00E01F57">
      <w:pPr>
        <w:ind w:firstLine="851"/>
        <w:jc w:val="both"/>
        <w:rPr>
          <w:sz w:val="28"/>
          <w:szCs w:val="28"/>
        </w:rPr>
      </w:pPr>
      <w:r w:rsidRPr="00E01F57">
        <w:rPr>
          <w:sz w:val="28"/>
          <w:szCs w:val="28"/>
        </w:rPr>
        <w:t xml:space="preserve">Рентгенологически выявляется больших размеров (11×13 см) опухолевидное образование, расположенное в средней части переднего средостения, смещая трахею с бифуркацией кзади, а сердце – кзади и вниз, с </w:t>
      </w:r>
      <w:r w:rsidRPr="00E01F57">
        <w:rPr>
          <w:sz w:val="28"/>
          <w:szCs w:val="28"/>
        </w:rPr>
        <w:lastRenderedPageBreak/>
        <w:t>чёткими полициклическими контурами; тень интенсивная с фрагментами костной ткани и зонами просветления.</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09"/>
        </w:numPr>
        <w:ind w:left="0" w:firstLine="851"/>
        <w:jc w:val="both"/>
        <w:rPr>
          <w:sz w:val="28"/>
          <w:szCs w:val="28"/>
        </w:rPr>
      </w:pPr>
      <w:r w:rsidRPr="00E01F57">
        <w:rPr>
          <w:sz w:val="28"/>
          <w:szCs w:val="28"/>
        </w:rPr>
        <w:t>О каком заболевании Вы думаете?</w:t>
      </w:r>
    </w:p>
    <w:p w:rsidR="00E01F57" w:rsidRPr="00E01F57" w:rsidRDefault="00E01F57" w:rsidP="007C0B4C">
      <w:pPr>
        <w:numPr>
          <w:ilvl w:val="0"/>
          <w:numId w:val="709"/>
        </w:numPr>
        <w:ind w:left="0" w:firstLine="851"/>
        <w:jc w:val="both"/>
        <w:rPr>
          <w:sz w:val="28"/>
          <w:szCs w:val="28"/>
        </w:rPr>
      </w:pPr>
      <w:r w:rsidRPr="00E01F57">
        <w:rPr>
          <w:sz w:val="28"/>
          <w:szCs w:val="28"/>
        </w:rPr>
        <w:t>В пользу какого характера образования (злокачественного или доброкачественного) больше данных?</w:t>
      </w:r>
    </w:p>
    <w:p w:rsidR="00E01F57" w:rsidRPr="00E01F57" w:rsidRDefault="00E01F57" w:rsidP="007C0B4C">
      <w:pPr>
        <w:numPr>
          <w:ilvl w:val="0"/>
          <w:numId w:val="709"/>
        </w:numPr>
        <w:ind w:left="0" w:firstLine="851"/>
        <w:jc w:val="both"/>
        <w:rPr>
          <w:sz w:val="28"/>
          <w:szCs w:val="28"/>
        </w:rPr>
      </w:pPr>
      <w:r w:rsidRPr="00E01F57">
        <w:rPr>
          <w:sz w:val="28"/>
          <w:szCs w:val="28"/>
        </w:rPr>
        <w:t>Ваша тактика?</w:t>
      </w:r>
    </w:p>
    <w:p w:rsidR="00E01F57" w:rsidRPr="00E01F57" w:rsidRDefault="00E01F57" w:rsidP="00E01F57">
      <w:pPr>
        <w:ind w:firstLine="851"/>
        <w:jc w:val="both"/>
        <w:rPr>
          <w:sz w:val="28"/>
          <w:szCs w:val="28"/>
        </w:rPr>
      </w:pPr>
    </w:p>
    <w:p w:rsidR="00E01F57" w:rsidRPr="00E01F57" w:rsidRDefault="00E01F57" w:rsidP="00E01F57">
      <w:pPr>
        <w:ind w:firstLine="851"/>
        <w:jc w:val="center"/>
        <w:rPr>
          <w:b/>
          <w:sz w:val="28"/>
          <w:szCs w:val="28"/>
        </w:rPr>
      </w:pPr>
      <w:r w:rsidRPr="00E01F57">
        <w:rPr>
          <w:b/>
          <w:sz w:val="28"/>
          <w:szCs w:val="28"/>
        </w:rPr>
        <w:t>Эталоны ответов к задачам по теме:</w:t>
      </w:r>
    </w:p>
    <w:p w:rsidR="00E01F57" w:rsidRPr="00E01F57" w:rsidRDefault="00E01F57" w:rsidP="00E01F57">
      <w:pPr>
        <w:ind w:firstLine="851"/>
        <w:jc w:val="center"/>
        <w:rPr>
          <w:b/>
          <w:sz w:val="28"/>
          <w:szCs w:val="28"/>
        </w:rPr>
      </w:pPr>
    </w:p>
    <w:p w:rsidR="00E01F57" w:rsidRPr="00E01F57" w:rsidRDefault="00E01F57" w:rsidP="00E01F57">
      <w:pPr>
        <w:ind w:firstLine="851"/>
        <w:jc w:val="both"/>
        <w:rPr>
          <w:sz w:val="28"/>
          <w:szCs w:val="28"/>
        </w:rPr>
      </w:pPr>
      <w:r w:rsidRPr="00E01F57">
        <w:rPr>
          <w:b/>
          <w:sz w:val="28"/>
          <w:szCs w:val="28"/>
        </w:rPr>
        <w:t>Задача №1</w:t>
      </w:r>
    </w:p>
    <w:p w:rsidR="00E01F57" w:rsidRPr="00E01F57" w:rsidRDefault="00E01F57" w:rsidP="007C0B4C">
      <w:pPr>
        <w:numPr>
          <w:ilvl w:val="0"/>
          <w:numId w:val="726"/>
        </w:numPr>
        <w:ind w:firstLine="851"/>
        <w:jc w:val="both"/>
        <w:rPr>
          <w:sz w:val="28"/>
          <w:szCs w:val="28"/>
        </w:rPr>
      </w:pPr>
      <w:r w:rsidRPr="00E01F57">
        <w:rPr>
          <w:sz w:val="28"/>
          <w:szCs w:val="28"/>
        </w:rPr>
        <w:t>Диагноз: целомическая киста перикарда</w:t>
      </w:r>
    </w:p>
    <w:p w:rsidR="00E01F57" w:rsidRPr="00E01F57" w:rsidRDefault="00E01F57" w:rsidP="007C0B4C">
      <w:pPr>
        <w:numPr>
          <w:ilvl w:val="0"/>
          <w:numId w:val="726"/>
        </w:numPr>
        <w:ind w:firstLine="851"/>
        <w:jc w:val="both"/>
        <w:rPr>
          <w:sz w:val="28"/>
          <w:szCs w:val="28"/>
        </w:rPr>
      </w:pPr>
      <w:r w:rsidRPr="00E01F57">
        <w:rPr>
          <w:sz w:val="28"/>
          <w:szCs w:val="28"/>
        </w:rPr>
        <w:t>Госпитализация в отделение грудной хирургии для проведения операции удаления кисты перикарда.</w:t>
      </w:r>
    </w:p>
    <w:p w:rsidR="00E01F57" w:rsidRPr="00E01F57" w:rsidRDefault="00E01F57" w:rsidP="00E01F57">
      <w:pPr>
        <w:ind w:firstLine="851"/>
        <w:jc w:val="both"/>
        <w:rPr>
          <w:sz w:val="28"/>
          <w:szCs w:val="28"/>
        </w:rPr>
      </w:pPr>
    </w:p>
    <w:p w:rsidR="00E01F57" w:rsidRPr="00E01F57" w:rsidRDefault="00E01F57" w:rsidP="00E01F57">
      <w:pPr>
        <w:ind w:firstLine="851"/>
        <w:jc w:val="both"/>
        <w:rPr>
          <w:sz w:val="28"/>
          <w:szCs w:val="28"/>
        </w:rPr>
      </w:pPr>
      <w:r w:rsidRPr="00E01F57">
        <w:rPr>
          <w:b/>
          <w:sz w:val="28"/>
          <w:szCs w:val="28"/>
        </w:rPr>
        <w:t>Задача №2</w:t>
      </w:r>
    </w:p>
    <w:p w:rsidR="00E01F57" w:rsidRPr="00E01F57" w:rsidRDefault="00E01F57" w:rsidP="007C0B4C">
      <w:pPr>
        <w:numPr>
          <w:ilvl w:val="0"/>
          <w:numId w:val="723"/>
        </w:numPr>
        <w:ind w:firstLine="851"/>
        <w:jc w:val="both"/>
        <w:rPr>
          <w:sz w:val="28"/>
          <w:szCs w:val="28"/>
        </w:rPr>
      </w:pPr>
      <w:r w:rsidRPr="00E01F57">
        <w:rPr>
          <w:sz w:val="28"/>
          <w:szCs w:val="28"/>
        </w:rPr>
        <w:t>Диагноз: сосудистая опухоль (гемангиома, лимфангиома, смешанная гемлимфангиома) средостения</w:t>
      </w:r>
    </w:p>
    <w:p w:rsidR="00E01F57" w:rsidRPr="00E01F57" w:rsidRDefault="00E01F57" w:rsidP="007C0B4C">
      <w:pPr>
        <w:numPr>
          <w:ilvl w:val="0"/>
          <w:numId w:val="723"/>
        </w:numPr>
        <w:ind w:firstLine="851"/>
        <w:jc w:val="both"/>
        <w:rPr>
          <w:sz w:val="28"/>
          <w:szCs w:val="28"/>
        </w:rPr>
      </w:pPr>
      <w:r w:rsidRPr="00E01F57">
        <w:rPr>
          <w:sz w:val="28"/>
          <w:szCs w:val="28"/>
        </w:rPr>
        <w:t>Необходимо сделать:</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УЗИ</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КТ</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пункцию с контрастным исследованием (только при лимфангиоме, при гемангиоме – не следует из-за опасности развития кровотечения)</w:t>
      </w:r>
    </w:p>
    <w:p w:rsidR="00E01F57" w:rsidRPr="00E01F57" w:rsidRDefault="00E01F57" w:rsidP="007C0B4C">
      <w:pPr>
        <w:numPr>
          <w:ilvl w:val="0"/>
          <w:numId w:val="723"/>
        </w:numPr>
        <w:ind w:firstLine="851"/>
        <w:jc w:val="both"/>
        <w:rPr>
          <w:sz w:val="28"/>
          <w:szCs w:val="28"/>
        </w:rPr>
      </w:pPr>
      <w:r w:rsidRPr="00E01F57">
        <w:rPr>
          <w:sz w:val="28"/>
          <w:szCs w:val="28"/>
        </w:rPr>
        <w:t>Операция – удаление опухоли.</w:t>
      </w:r>
    </w:p>
    <w:p w:rsidR="00E01F57" w:rsidRPr="00E01F57" w:rsidRDefault="00E01F57" w:rsidP="00E01F57">
      <w:pPr>
        <w:ind w:firstLine="851"/>
        <w:jc w:val="both"/>
        <w:rPr>
          <w:b/>
          <w:sz w:val="28"/>
          <w:szCs w:val="28"/>
        </w:rPr>
      </w:pPr>
    </w:p>
    <w:p w:rsidR="00E01F57" w:rsidRPr="00E01F57" w:rsidRDefault="00E01F57" w:rsidP="00E01F57">
      <w:pPr>
        <w:ind w:firstLine="851"/>
        <w:jc w:val="both"/>
        <w:rPr>
          <w:sz w:val="28"/>
          <w:szCs w:val="28"/>
        </w:rPr>
      </w:pPr>
      <w:r w:rsidRPr="00E01F57">
        <w:rPr>
          <w:b/>
          <w:sz w:val="28"/>
          <w:szCs w:val="28"/>
        </w:rPr>
        <w:t>Задача №3</w:t>
      </w:r>
    </w:p>
    <w:p w:rsidR="00E01F57" w:rsidRPr="00E01F57" w:rsidRDefault="00E01F57" w:rsidP="007C0B4C">
      <w:pPr>
        <w:numPr>
          <w:ilvl w:val="0"/>
          <w:numId w:val="724"/>
        </w:numPr>
        <w:ind w:firstLine="851"/>
        <w:jc w:val="both"/>
        <w:rPr>
          <w:sz w:val="28"/>
          <w:szCs w:val="28"/>
        </w:rPr>
      </w:pPr>
      <w:r w:rsidRPr="00E01F57">
        <w:rPr>
          <w:sz w:val="28"/>
          <w:szCs w:val="28"/>
        </w:rPr>
        <w:t>Диагноз: бронхогенная киста средостения.</w:t>
      </w:r>
    </w:p>
    <w:p w:rsidR="00E01F57" w:rsidRPr="00E01F57" w:rsidRDefault="00E01F57" w:rsidP="007C0B4C">
      <w:pPr>
        <w:numPr>
          <w:ilvl w:val="0"/>
          <w:numId w:val="724"/>
        </w:numPr>
        <w:ind w:firstLine="851"/>
        <w:jc w:val="both"/>
        <w:rPr>
          <w:sz w:val="28"/>
          <w:szCs w:val="28"/>
        </w:rPr>
      </w:pPr>
      <w:r w:rsidRPr="00E01F57">
        <w:rPr>
          <w:sz w:val="28"/>
          <w:szCs w:val="28"/>
        </w:rPr>
        <w:t>Необходимо сделать:</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КТ</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УЗИ</w:t>
      </w:r>
    </w:p>
    <w:p w:rsidR="00E01F57" w:rsidRPr="00E01F57" w:rsidRDefault="00E01F57" w:rsidP="007C0B4C">
      <w:pPr>
        <w:numPr>
          <w:ilvl w:val="0"/>
          <w:numId w:val="724"/>
        </w:numPr>
        <w:ind w:firstLine="851"/>
        <w:jc w:val="both"/>
        <w:rPr>
          <w:sz w:val="28"/>
          <w:szCs w:val="28"/>
        </w:rPr>
      </w:pPr>
      <w:r w:rsidRPr="00E01F57">
        <w:rPr>
          <w:sz w:val="28"/>
          <w:szCs w:val="28"/>
        </w:rPr>
        <w:t>Операция – удаление кисты.</w:t>
      </w:r>
    </w:p>
    <w:p w:rsidR="00E01F57" w:rsidRPr="00E01F57" w:rsidRDefault="00E01F57" w:rsidP="00E01F57">
      <w:pPr>
        <w:ind w:firstLine="851"/>
        <w:jc w:val="both"/>
        <w:rPr>
          <w:sz w:val="28"/>
          <w:szCs w:val="28"/>
        </w:rPr>
      </w:pPr>
    </w:p>
    <w:p w:rsidR="00E01F57" w:rsidRPr="00E01F57" w:rsidRDefault="00E01F57" w:rsidP="00E01F57">
      <w:pPr>
        <w:ind w:firstLine="851"/>
        <w:jc w:val="both"/>
        <w:rPr>
          <w:sz w:val="28"/>
          <w:szCs w:val="28"/>
        </w:rPr>
      </w:pPr>
      <w:r w:rsidRPr="00E01F57">
        <w:rPr>
          <w:b/>
          <w:sz w:val="28"/>
          <w:szCs w:val="28"/>
        </w:rPr>
        <w:t>Задача №4</w:t>
      </w:r>
    </w:p>
    <w:p w:rsidR="00E01F57" w:rsidRPr="00E01F57" w:rsidRDefault="00E01F57" w:rsidP="007C0B4C">
      <w:pPr>
        <w:numPr>
          <w:ilvl w:val="0"/>
          <w:numId w:val="727"/>
        </w:numPr>
        <w:ind w:firstLine="851"/>
        <w:jc w:val="both"/>
        <w:rPr>
          <w:sz w:val="28"/>
          <w:szCs w:val="28"/>
        </w:rPr>
      </w:pPr>
      <w:r w:rsidRPr="00E01F57">
        <w:rPr>
          <w:sz w:val="28"/>
          <w:szCs w:val="28"/>
        </w:rPr>
        <w:t>Диагноз: нейрогенная опухоль</w:t>
      </w:r>
    </w:p>
    <w:p w:rsidR="00E01F57" w:rsidRPr="00E01F57" w:rsidRDefault="00E01F57" w:rsidP="007C0B4C">
      <w:pPr>
        <w:numPr>
          <w:ilvl w:val="0"/>
          <w:numId w:val="727"/>
        </w:numPr>
        <w:ind w:firstLine="851"/>
        <w:jc w:val="both"/>
        <w:rPr>
          <w:sz w:val="28"/>
          <w:szCs w:val="28"/>
        </w:rPr>
      </w:pPr>
      <w:r w:rsidRPr="00E01F57">
        <w:rPr>
          <w:sz w:val="28"/>
          <w:szCs w:val="28"/>
        </w:rPr>
        <w:t>Оперативное лечение – удаление опухоли + ПХТ и ЛТ</w:t>
      </w:r>
    </w:p>
    <w:p w:rsidR="00E01F57" w:rsidRPr="00E01F57" w:rsidRDefault="00E01F57" w:rsidP="00E01F57">
      <w:pPr>
        <w:ind w:firstLine="851"/>
        <w:jc w:val="both"/>
        <w:rPr>
          <w:sz w:val="28"/>
          <w:szCs w:val="28"/>
        </w:rPr>
      </w:pPr>
    </w:p>
    <w:p w:rsidR="00E01F57" w:rsidRPr="00E01F57" w:rsidRDefault="00E01F57" w:rsidP="00E01F57">
      <w:pPr>
        <w:ind w:firstLine="851"/>
        <w:jc w:val="both"/>
        <w:rPr>
          <w:sz w:val="28"/>
          <w:szCs w:val="28"/>
        </w:rPr>
      </w:pPr>
      <w:r w:rsidRPr="00E01F57">
        <w:rPr>
          <w:b/>
          <w:sz w:val="28"/>
          <w:szCs w:val="28"/>
        </w:rPr>
        <w:t>Задача №5</w:t>
      </w:r>
    </w:p>
    <w:p w:rsidR="00E01F57" w:rsidRPr="00E01F57" w:rsidRDefault="00E01F57" w:rsidP="007C0B4C">
      <w:pPr>
        <w:numPr>
          <w:ilvl w:val="0"/>
          <w:numId w:val="725"/>
        </w:numPr>
        <w:ind w:firstLine="851"/>
        <w:jc w:val="both"/>
        <w:rPr>
          <w:sz w:val="28"/>
          <w:szCs w:val="28"/>
        </w:rPr>
      </w:pPr>
      <w:r w:rsidRPr="00E01F57">
        <w:rPr>
          <w:sz w:val="28"/>
          <w:szCs w:val="28"/>
        </w:rPr>
        <w:t>Диагноз: злокачественная тимома.</w:t>
      </w:r>
    </w:p>
    <w:p w:rsidR="00E01F57" w:rsidRPr="00E01F57" w:rsidRDefault="00E01F57" w:rsidP="007C0B4C">
      <w:pPr>
        <w:numPr>
          <w:ilvl w:val="0"/>
          <w:numId w:val="725"/>
        </w:numPr>
        <w:ind w:firstLine="851"/>
        <w:jc w:val="both"/>
        <w:rPr>
          <w:sz w:val="28"/>
          <w:szCs w:val="28"/>
        </w:rPr>
      </w:pPr>
      <w:r w:rsidRPr="00E01F57">
        <w:rPr>
          <w:sz w:val="28"/>
          <w:szCs w:val="28"/>
        </w:rPr>
        <w:t>Алгоритм обследования:</w:t>
      </w:r>
    </w:p>
    <w:p w:rsidR="00E01F57" w:rsidRPr="00E01F57" w:rsidRDefault="00E01F57" w:rsidP="007C0B4C">
      <w:pPr>
        <w:numPr>
          <w:ilvl w:val="1"/>
          <w:numId w:val="725"/>
        </w:numPr>
        <w:ind w:firstLine="851"/>
        <w:jc w:val="both"/>
        <w:rPr>
          <w:sz w:val="28"/>
          <w:szCs w:val="28"/>
        </w:rPr>
      </w:pPr>
      <w:r w:rsidRPr="00E01F57">
        <w:rPr>
          <w:sz w:val="28"/>
          <w:szCs w:val="28"/>
        </w:rPr>
        <w:t>УЗИ</w:t>
      </w:r>
    </w:p>
    <w:p w:rsidR="00E01F57" w:rsidRPr="00E01F57" w:rsidRDefault="00E01F57" w:rsidP="007C0B4C">
      <w:pPr>
        <w:numPr>
          <w:ilvl w:val="1"/>
          <w:numId w:val="725"/>
        </w:numPr>
        <w:ind w:firstLine="851"/>
        <w:jc w:val="both"/>
        <w:rPr>
          <w:sz w:val="28"/>
          <w:szCs w:val="28"/>
        </w:rPr>
      </w:pPr>
      <w:r w:rsidRPr="00E01F57">
        <w:rPr>
          <w:sz w:val="28"/>
          <w:szCs w:val="28"/>
        </w:rPr>
        <w:t>КТ</w:t>
      </w:r>
    </w:p>
    <w:p w:rsidR="00E01F57" w:rsidRPr="00E01F57" w:rsidRDefault="00E01F57" w:rsidP="007C0B4C">
      <w:pPr>
        <w:numPr>
          <w:ilvl w:val="1"/>
          <w:numId w:val="725"/>
        </w:numPr>
        <w:ind w:firstLine="851"/>
        <w:jc w:val="both"/>
        <w:rPr>
          <w:sz w:val="28"/>
          <w:szCs w:val="28"/>
        </w:rPr>
      </w:pPr>
      <w:r w:rsidRPr="00E01F57">
        <w:rPr>
          <w:sz w:val="28"/>
          <w:szCs w:val="28"/>
        </w:rPr>
        <w:t>МРТ</w:t>
      </w:r>
    </w:p>
    <w:p w:rsidR="00E01F57" w:rsidRPr="00E01F57" w:rsidRDefault="00E01F57" w:rsidP="007C0B4C">
      <w:pPr>
        <w:numPr>
          <w:ilvl w:val="0"/>
          <w:numId w:val="725"/>
        </w:numPr>
        <w:ind w:firstLine="851"/>
        <w:jc w:val="both"/>
        <w:rPr>
          <w:sz w:val="28"/>
          <w:szCs w:val="28"/>
        </w:rPr>
      </w:pPr>
      <w:r w:rsidRPr="00E01F57">
        <w:rPr>
          <w:sz w:val="28"/>
          <w:szCs w:val="28"/>
        </w:rPr>
        <w:t>Операция – удаление опухоли с гистологическим исследованием + ПХТ и ЛТ.</w:t>
      </w:r>
    </w:p>
    <w:p w:rsidR="00E01F57" w:rsidRPr="00E01F57" w:rsidRDefault="00E01F57" w:rsidP="00E01F57">
      <w:pPr>
        <w:ind w:firstLine="851"/>
        <w:jc w:val="both"/>
        <w:rPr>
          <w:sz w:val="28"/>
          <w:szCs w:val="28"/>
        </w:rPr>
      </w:pPr>
    </w:p>
    <w:p w:rsidR="00E01F57" w:rsidRPr="00E01F57" w:rsidRDefault="00E01F57" w:rsidP="00E01F57">
      <w:pPr>
        <w:ind w:firstLine="851"/>
        <w:jc w:val="both"/>
        <w:rPr>
          <w:sz w:val="28"/>
          <w:szCs w:val="28"/>
        </w:rPr>
      </w:pPr>
      <w:r w:rsidRPr="00E01F57">
        <w:rPr>
          <w:b/>
          <w:sz w:val="28"/>
          <w:szCs w:val="28"/>
        </w:rPr>
        <w:t>Задача №6</w:t>
      </w:r>
    </w:p>
    <w:p w:rsidR="00E01F57" w:rsidRPr="00E01F57" w:rsidRDefault="00E01F57" w:rsidP="007C0B4C">
      <w:pPr>
        <w:numPr>
          <w:ilvl w:val="0"/>
          <w:numId w:val="710"/>
        </w:numPr>
        <w:ind w:left="0" w:firstLine="851"/>
        <w:jc w:val="both"/>
        <w:rPr>
          <w:sz w:val="28"/>
          <w:szCs w:val="28"/>
        </w:rPr>
      </w:pPr>
      <w:r w:rsidRPr="00E01F57">
        <w:rPr>
          <w:sz w:val="28"/>
          <w:szCs w:val="28"/>
        </w:rPr>
        <w:t>Предполагается тератодермоидное образование.</w:t>
      </w:r>
    </w:p>
    <w:p w:rsidR="00E01F57" w:rsidRPr="00E01F57" w:rsidRDefault="00E01F57" w:rsidP="007C0B4C">
      <w:pPr>
        <w:numPr>
          <w:ilvl w:val="0"/>
          <w:numId w:val="710"/>
        </w:numPr>
        <w:ind w:left="0" w:firstLine="851"/>
        <w:jc w:val="both"/>
        <w:rPr>
          <w:sz w:val="28"/>
          <w:szCs w:val="28"/>
        </w:rPr>
      </w:pPr>
      <w:r w:rsidRPr="00E01F57">
        <w:rPr>
          <w:sz w:val="28"/>
          <w:szCs w:val="28"/>
        </w:rPr>
        <w:t>Больше данных за доброкачественную тератому (нет признаков онкологической интоксикации)</w:t>
      </w:r>
    </w:p>
    <w:p w:rsidR="00E01F57" w:rsidRPr="00E01F57" w:rsidRDefault="00E01F57" w:rsidP="007C0B4C">
      <w:pPr>
        <w:numPr>
          <w:ilvl w:val="0"/>
          <w:numId w:val="710"/>
        </w:numPr>
        <w:ind w:left="0" w:firstLine="851"/>
        <w:jc w:val="both"/>
        <w:rPr>
          <w:sz w:val="28"/>
          <w:szCs w:val="28"/>
        </w:rPr>
      </w:pPr>
      <w:r w:rsidRPr="00E01F57">
        <w:rPr>
          <w:sz w:val="28"/>
          <w:szCs w:val="28"/>
        </w:rPr>
        <w:t>Тактика:</w:t>
      </w:r>
    </w:p>
    <w:p w:rsidR="00E01F57" w:rsidRPr="00E01F57" w:rsidRDefault="00E01F57" w:rsidP="007C0B4C">
      <w:pPr>
        <w:numPr>
          <w:ilvl w:val="1"/>
          <w:numId w:val="710"/>
        </w:numPr>
        <w:ind w:left="0" w:firstLine="851"/>
        <w:jc w:val="both"/>
        <w:rPr>
          <w:sz w:val="28"/>
          <w:szCs w:val="28"/>
        </w:rPr>
      </w:pPr>
      <w:r w:rsidRPr="00E01F57">
        <w:rPr>
          <w:sz w:val="28"/>
          <w:szCs w:val="28"/>
        </w:rPr>
        <w:t>госпитализация в отделение грудной хирургии</w:t>
      </w:r>
    </w:p>
    <w:p w:rsidR="00E01F57" w:rsidRPr="00E01F57" w:rsidRDefault="00E01F57" w:rsidP="007C0B4C">
      <w:pPr>
        <w:numPr>
          <w:ilvl w:val="1"/>
          <w:numId w:val="710"/>
        </w:numPr>
        <w:ind w:left="0" w:firstLine="851"/>
        <w:jc w:val="both"/>
        <w:rPr>
          <w:sz w:val="28"/>
          <w:szCs w:val="28"/>
        </w:rPr>
      </w:pPr>
      <w:r w:rsidRPr="00E01F57">
        <w:rPr>
          <w:sz w:val="28"/>
          <w:szCs w:val="28"/>
        </w:rPr>
        <w:t>радикальная операция – удаление опухоли с гистологическим исследованием.</w:t>
      </w:r>
    </w:p>
    <w:p w:rsidR="00E01F57" w:rsidRPr="00E01F57" w:rsidRDefault="00E01F57" w:rsidP="00E01F57">
      <w:pPr>
        <w:shd w:val="clear" w:color="auto" w:fill="FFFFFF"/>
        <w:spacing w:before="14"/>
        <w:ind w:firstLine="851"/>
        <w:jc w:val="both"/>
        <w:rPr>
          <w:b/>
          <w:bCs/>
          <w:color w:val="000000"/>
          <w:spacing w:val="-6"/>
          <w:sz w:val="28"/>
          <w:szCs w:val="28"/>
        </w:rPr>
      </w:pPr>
    </w:p>
    <w:p w:rsidR="00E01F57" w:rsidRPr="00E01F57" w:rsidRDefault="00E01F57" w:rsidP="00E01F57">
      <w:pPr>
        <w:shd w:val="clear" w:color="auto" w:fill="FFFFFF"/>
        <w:spacing w:before="14"/>
        <w:contextualSpacing/>
        <w:jc w:val="both"/>
        <w:rPr>
          <w:b/>
          <w:bCs/>
          <w:color w:val="000000"/>
          <w:spacing w:val="-6"/>
          <w:sz w:val="28"/>
          <w:szCs w:val="28"/>
        </w:rPr>
      </w:pPr>
      <w:r>
        <w:rPr>
          <w:b/>
          <w:bCs/>
          <w:color w:val="000000"/>
          <w:spacing w:val="-6"/>
          <w:sz w:val="28"/>
          <w:szCs w:val="28"/>
        </w:rPr>
        <w:t>6.</w:t>
      </w:r>
      <w:r w:rsidRPr="00E01F57">
        <w:rPr>
          <w:b/>
          <w:bCs/>
          <w:color w:val="000000"/>
          <w:spacing w:val="-6"/>
          <w:sz w:val="28"/>
          <w:szCs w:val="28"/>
        </w:rPr>
        <w:t xml:space="preserve"> Перечень практических умений:</w:t>
      </w:r>
    </w:p>
    <w:p w:rsidR="00E01F57" w:rsidRPr="00E01F57" w:rsidRDefault="00E01F57" w:rsidP="00E01F57">
      <w:pPr>
        <w:shd w:val="clear" w:color="auto" w:fill="FFFFFF"/>
        <w:spacing w:before="14"/>
        <w:ind w:firstLine="851"/>
        <w:contextualSpacing/>
        <w:jc w:val="both"/>
        <w:rPr>
          <w:b/>
          <w:bCs/>
          <w:color w:val="000000"/>
          <w:spacing w:val="-6"/>
          <w:sz w:val="28"/>
          <w:szCs w:val="28"/>
        </w:rPr>
      </w:pPr>
    </w:p>
    <w:p w:rsidR="00E01F57" w:rsidRPr="00E01F57" w:rsidRDefault="00E01F57" w:rsidP="007C0B4C">
      <w:pPr>
        <w:widowControl w:val="0"/>
        <w:numPr>
          <w:ilvl w:val="0"/>
          <w:numId w:val="722"/>
        </w:numPr>
        <w:shd w:val="clear" w:color="auto" w:fill="FFFFFF"/>
        <w:tabs>
          <w:tab w:val="num" w:pos="426"/>
        </w:tabs>
        <w:autoSpaceDE w:val="0"/>
        <w:autoSpaceDN w:val="0"/>
        <w:adjustRightInd w:val="0"/>
        <w:ind w:right="2" w:firstLine="851"/>
        <w:jc w:val="both"/>
        <w:rPr>
          <w:sz w:val="28"/>
          <w:szCs w:val="28"/>
        </w:rPr>
      </w:pPr>
      <w:r w:rsidRPr="00E01F57">
        <w:rPr>
          <w:color w:val="000000"/>
          <w:sz w:val="28"/>
          <w:szCs w:val="28"/>
        </w:rPr>
        <w:t>Диагностика вида опухоли</w:t>
      </w:r>
    </w:p>
    <w:p w:rsidR="00E01F57" w:rsidRPr="00E01F57" w:rsidRDefault="00E01F57" w:rsidP="007C0B4C">
      <w:pPr>
        <w:widowControl w:val="0"/>
        <w:numPr>
          <w:ilvl w:val="0"/>
          <w:numId w:val="722"/>
        </w:numPr>
        <w:shd w:val="clear" w:color="auto" w:fill="FFFFFF"/>
        <w:tabs>
          <w:tab w:val="num" w:pos="426"/>
        </w:tabs>
        <w:autoSpaceDE w:val="0"/>
        <w:autoSpaceDN w:val="0"/>
        <w:adjustRightInd w:val="0"/>
        <w:ind w:right="2" w:firstLine="851"/>
        <w:jc w:val="both"/>
        <w:rPr>
          <w:color w:val="000000"/>
          <w:sz w:val="28"/>
          <w:szCs w:val="28"/>
        </w:rPr>
      </w:pPr>
      <w:r w:rsidRPr="00E01F57">
        <w:rPr>
          <w:color w:val="000000"/>
          <w:sz w:val="28"/>
          <w:szCs w:val="28"/>
        </w:rPr>
        <w:t>Составление плана обследования</w:t>
      </w:r>
    </w:p>
    <w:p w:rsidR="00E01F57" w:rsidRPr="00E01F57" w:rsidRDefault="00E01F57" w:rsidP="007C0B4C">
      <w:pPr>
        <w:widowControl w:val="0"/>
        <w:numPr>
          <w:ilvl w:val="0"/>
          <w:numId w:val="722"/>
        </w:numPr>
        <w:shd w:val="clear" w:color="auto" w:fill="FFFFFF"/>
        <w:tabs>
          <w:tab w:val="num" w:pos="426"/>
        </w:tabs>
        <w:autoSpaceDE w:val="0"/>
        <w:autoSpaceDN w:val="0"/>
        <w:adjustRightInd w:val="0"/>
        <w:ind w:right="2" w:firstLine="851"/>
        <w:jc w:val="both"/>
        <w:rPr>
          <w:color w:val="000000"/>
          <w:sz w:val="28"/>
          <w:szCs w:val="28"/>
        </w:rPr>
      </w:pPr>
      <w:r w:rsidRPr="00E01F57">
        <w:rPr>
          <w:color w:val="000000"/>
          <w:sz w:val="28"/>
          <w:szCs w:val="28"/>
        </w:rPr>
        <w:t>Оформлниее истории болезни</w:t>
      </w:r>
    </w:p>
    <w:p w:rsidR="00E01F57" w:rsidRPr="00E01F57" w:rsidRDefault="00E01F57" w:rsidP="007C0B4C">
      <w:pPr>
        <w:widowControl w:val="0"/>
        <w:numPr>
          <w:ilvl w:val="0"/>
          <w:numId w:val="722"/>
        </w:numPr>
        <w:shd w:val="clear" w:color="auto" w:fill="FFFFFF"/>
        <w:tabs>
          <w:tab w:val="num" w:pos="426"/>
        </w:tabs>
        <w:autoSpaceDE w:val="0"/>
        <w:autoSpaceDN w:val="0"/>
        <w:adjustRightInd w:val="0"/>
        <w:spacing w:before="14"/>
        <w:ind w:firstLine="851"/>
        <w:jc w:val="both"/>
        <w:rPr>
          <w:b/>
          <w:bCs/>
          <w:color w:val="000000"/>
          <w:spacing w:val="-6"/>
          <w:sz w:val="28"/>
          <w:szCs w:val="28"/>
        </w:rPr>
      </w:pPr>
      <w:r w:rsidRPr="00E01F57">
        <w:rPr>
          <w:color w:val="000000"/>
          <w:sz w:val="28"/>
          <w:szCs w:val="28"/>
        </w:rPr>
        <w:t xml:space="preserve"> Проведение реабилитации и диспансеризации онкобольных.</w:t>
      </w:r>
    </w:p>
    <w:p w:rsidR="00E01F57" w:rsidRPr="00E01F57" w:rsidRDefault="00E01F57" w:rsidP="007C0B4C">
      <w:pPr>
        <w:widowControl w:val="0"/>
        <w:numPr>
          <w:ilvl w:val="0"/>
          <w:numId w:val="722"/>
        </w:numPr>
        <w:shd w:val="clear" w:color="auto" w:fill="FFFFFF"/>
        <w:tabs>
          <w:tab w:val="num" w:pos="426"/>
        </w:tabs>
        <w:autoSpaceDE w:val="0"/>
        <w:autoSpaceDN w:val="0"/>
        <w:adjustRightInd w:val="0"/>
        <w:spacing w:before="14"/>
        <w:ind w:firstLine="851"/>
        <w:jc w:val="both"/>
        <w:rPr>
          <w:b/>
          <w:bCs/>
          <w:color w:val="000000"/>
          <w:spacing w:val="-6"/>
          <w:sz w:val="28"/>
          <w:szCs w:val="28"/>
        </w:rPr>
      </w:pPr>
      <w:r w:rsidRPr="00E01F57">
        <w:rPr>
          <w:color w:val="000000"/>
          <w:sz w:val="28"/>
          <w:szCs w:val="28"/>
        </w:rPr>
        <w:t>Пункция плевральной полости</w:t>
      </w:r>
    </w:p>
    <w:p w:rsidR="00E01F57" w:rsidRPr="00E01F57" w:rsidRDefault="00E01F57" w:rsidP="007C0B4C">
      <w:pPr>
        <w:widowControl w:val="0"/>
        <w:numPr>
          <w:ilvl w:val="0"/>
          <w:numId w:val="722"/>
        </w:numPr>
        <w:shd w:val="clear" w:color="auto" w:fill="FFFFFF"/>
        <w:tabs>
          <w:tab w:val="num" w:pos="426"/>
        </w:tabs>
        <w:autoSpaceDE w:val="0"/>
        <w:autoSpaceDN w:val="0"/>
        <w:adjustRightInd w:val="0"/>
        <w:spacing w:before="14"/>
        <w:ind w:firstLine="851"/>
        <w:jc w:val="both"/>
        <w:rPr>
          <w:b/>
          <w:bCs/>
          <w:color w:val="000000"/>
          <w:spacing w:val="-6"/>
          <w:sz w:val="28"/>
          <w:szCs w:val="28"/>
        </w:rPr>
      </w:pPr>
      <w:r w:rsidRPr="00E01F57">
        <w:rPr>
          <w:color w:val="000000"/>
          <w:sz w:val="28"/>
          <w:szCs w:val="28"/>
        </w:rPr>
        <w:t xml:space="preserve"> Торакоцентез с дренированием плевральной полости</w:t>
      </w:r>
    </w:p>
    <w:p w:rsidR="008D06CE" w:rsidRDefault="008D06CE" w:rsidP="001C0D87">
      <w:pPr>
        <w:tabs>
          <w:tab w:val="left" w:pos="360"/>
          <w:tab w:val="left" w:pos="1080"/>
        </w:tabs>
        <w:ind w:firstLine="720"/>
        <w:jc w:val="both"/>
        <w:rPr>
          <w:sz w:val="28"/>
          <w:szCs w:val="28"/>
          <w:lang w:val="en-US"/>
        </w:rPr>
      </w:pPr>
    </w:p>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E01F57" w:rsidRDefault="00E01F57" w:rsidP="001C0D87"/>
    <w:p w:rsidR="008D06CE" w:rsidRDefault="008D06CE" w:rsidP="001C0D87"/>
    <w:p w:rsidR="008D06CE" w:rsidRDefault="008D06CE" w:rsidP="001C0D87">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01F57" w:rsidRPr="00E01F57">
        <w:rPr>
          <w:b/>
          <w:sz w:val="28"/>
          <w:szCs w:val="28"/>
        </w:rPr>
        <w:t>«Опухоли и кисты средостения. Лечение опухолей и кист средостения</w:t>
      </w:r>
      <w:r w:rsidR="00E01F57">
        <w:rPr>
          <w:b/>
          <w:sz w:val="28"/>
          <w:szCs w:val="28"/>
        </w:rPr>
        <w:t>».</w:t>
      </w:r>
    </w:p>
    <w:p w:rsidR="008D06CE" w:rsidRPr="00775DB7" w:rsidRDefault="008D06CE" w:rsidP="001C0D87">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1C0D87">
      <w:pPr>
        <w:ind w:left="720" w:firstLine="1440"/>
        <w:jc w:val="both"/>
        <w:rPr>
          <w:sz w:val="28"/>
          <w:szCs w:val="28"/>
        </w:rPr>
      </w:pPr>
      <w:r w:rsidRPr="00775DB7">
        <w:rPr>
          <w:sz w:val="28"/>
          <w:szCs w:val="28"/>
        </w:rPr>
        <w:t>- Подготовка к практическим занятиям.</w:t>
      </w:r>
    </w:p>
    <w:p w:rsidR="008D06CE" w:rsidRDefault="008D06CE" w:rsidP="001C0D87">
      <w:pPr>
        <w:ind w:left="720" w:firstLine="1440"/>
        <w:jc w:val="both"/>
        <w:rPr>
          <w:sz w:val="28"/>
          <w:szCs w:val="28"/>
        </w:rPr>
      </w:pPr>
      <w:r w:rsidRPr="00775DB7">
        <w:rPr>
          <w:sz w:val="28"/>
          <w:szCs w:val="28"/>
        </w:rPr>
        <w:t>- Подготовка материалов по НИР.</w:t>
      </w:r>
    </w:p>
    <w:p w:rsidR="008D06CE" w:rsidRDefault="008D06CE" w:rsidP="001C0D87">
      <w:pPr>
        <w:ind w:left="720" w:firstLine="1440"/>
        <w:jc w:val="both"/>
        <w:rPr>
          <w:sz w:val="28"/>
          <w:szCs w:val="28"/>
        </w:rPr>
      </w:pPr>
      <w:r>
        <w:rPr>
          <w:sz w:val="28"/>
          <w:szCs w:val="28"/>
        </w:rPr>
        <w:t>- Написание реферата.</w:t>
      </w:r>
    </w:p>
    <w:p w:rsidR="008D06CE" w:rsidRPr="00775DB7" w:rsidRDefault="008D06CE" w:rsidP="001C0D87">
      <w:pPr>
        <w:ind w:left="720" w:firstLine="1440"/>
        <w:jc w:val="both"/>
        <w:rPr>
          <w:sz w:val="28"/>
          <w:szCs w:val="28"/>
        </w:rPr>
      </w:pPr>
      <w:r>
        <w:rPr>
          <w:sz w:val="28"/>
          <w:szCs w:val="28"/>
        </w:rPr>
        <w:t>- Поиск материала по теме в интернете.</w:t>
      </w:r>
    </w:p>
    <w:p w:rsidR="008D06CE" w:rsidRDefault="008D06CE" w:rsidP="001C0D87">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1C0D87">
      <w:pPr>
        <w:ind w:firstLine="720"/>
        <w:jc w:val="both"/>
        <w:rPr>
          <w:sz w:val="28"/>
          <w:szCs w:val="28"/>
        </w:rPr>
      </w:pPr>
      <w:r w:rsidRPr="00D94418">
        <w:rPr>
          <w:sz w:val="28"/>
          <w:szCs w:val="28"/>
        </w:rPr>
        <w:t>ОК-1</w:t>
      </w:r>
      <w:r>
        <w:rPr>
          <w:sz w:val="28"/>
          <w:szCs w:val="28"/>
        </w:rPr>
        <w:t xml:space="preserve">, ОК-4, ПК-1, ПК-2, ПК-3, ПК-4, ПК-5, ПК-6, ПК-7, ПК-11.  </w:t>
      </w:r>
    </w:p>
    <w:p w:rsidR="00E01F57" w:rsidRDefault="00E01F57" w:rsidP="00E01F57">
      <w:pPr>
        <w:jc w:val="both"/>
        <w:outlineLvl w:val="4"/>
        <w:rPr>
          <w:sz w:val="28"/>
          <w:szCs w:val="28"/>
        </w:rPr>
      </w:pPr>
      <w:r w:rsidRPr="008F478D">
        <w:rPr>
          <w:b/>
          <w:sz w:val="28"/>
          <w:szCs w:val="28"/>
        </w:rPr>
        <w:t>Знать:</w:t>
      </w:r>
      <w:r w:rsidRPr="0017430C">
        <w:rPr>
          <w:sz w:val="28"/>
          <w:szCs w:val="28"/>
        </w:rPr>
        <w:t xml:space="preserve"> </w:t>
      </w:r>
    </w:p>
    <w:p w:rsidR="00E01F57" w:rsidRDefault="00E01F57" w:rsidP="00E01F5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01F57" w:rsidRDefault="00E01F57" w:rsidP="00E01F5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01F57" w:rsidRDefault="00E01F57" w:rsidP="00E01F5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01F57" w:rsidRPr="00253F4C" w:rsidRDefault="00E01F57" w:rsidP="00E01F5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01F57" w:rsidRDefault="00E01F57" w:rsidP="00E01F57">
      <w:pPr>
        <w:jc w:val="both"/>
        <w:outlineLvl w:val="4"/>
        <w:rPr>
          <w:bCs/>
          <w:sz w:val="28"/>
          <w:szCs w:val="28"/>
        </w:rPr>
      </w:pPr>
      <w:r w:rsidRPr="008F478D">
        <w:rPr>
          <w:b/>
          <w:sz w:val="28"/>
          <w:szCs w:val="28"/>
        </w:rPr>
        <w:t>Уметь:</w:t>
      </w:r>
      <w:r>
        <w:rPr>
          <w:sz w:val="28"/>
          <w:szCs w:val="28"/>
        </w:rPr>
        <w:t xml:space="preserve"> </w:t>
      </w:r>
    </w:p>
    <w:p w:rsidR="00E01F57" w:rsidRDefault="00E01F57" w:rsidP="00E01F5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01F57" w:rsidRPr="00D94418" w:rsidRDefault="00E01F57" w:rsidP="00E01F5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E01F57" w:rsidRPr="00D94418" w:rsidRDefault="00E01F57" w:rsidP="00E01F57">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1F57" w:rsidRDefault="00E01F57" w:rsidP="00E01F5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1F57" w:rsidRPr="00E13A5A" w:rsidRDefault="00E01F57" w:rsidP="00E01F5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01F57" w:rsidRDefault="00E01F57" w:rsidP="00E01F57">
      <w:pPr>
        <w:jc w:val="both"/>
        <w:rPr>
          <w:bCs/>
          <w:iCs/>
          <w:sz w:val="28"/>
          <w:szCs w:val="28"/>
        </w:rPr>
      </w:pPr>
      <w:r w:rsidRPr="008F478D">
        <w:rPr>
          <w:b/>
          <w:sz w:val="28"/>
          <w:szCs w:val="28"/>
        </w:rPr>
        <w:t>Владеть:</w:t>
      </w:r>
      <w:r w:rsidRPr="00E13A5A">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01F57" w:rsidRDefault="00E01F57" w:rsidP="00E01F5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1F57" w:rsidRPr="00E13A5A" w:rsidRDefault="00E01F57" w:rsidP="00E01F5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E01F57" w:rsidRPr="00E01F57" w:rsidRDefault="00E01F57" w:rsidP="00E01F57">
      <w:pPr>
        <w:shd w:val="clear" w:color="auto" w:fill="FFFFFF"/>
        <w:jc w:val="both"/>
        <w:rPr>
          <w:bCs/>
          <w:sz w:val="28"/>
          <w:szCs w:val="28"/>
        </w:rPr>
      </w:pPr>
      <w:r w:rsidRPr="00E01F57">
        <w:rPr>
          <w:bCs/>
          <w:sz w:val="28"/>
          <w:szCs w:val="28"/>
        </w:rPr>
        <w:t>1. Принципы и методы лечения доброкачественных опухолей средостения</w:t>
      </w:r>
    </w:p>
    <w:p w:rsidR="00E01F57" w:rsidRPr="00E01F57" w:rsidRDefault="00E01F57" w:rsidP="00E01F57">
      <w:pPr>
        <w:shd w:val="clear" w:color="auto" w:fill="FFFFFF"/>
        <w:jc w:val="both"/>
        <w:rPr>
          <w:bCs/>
          <w:sz w:val="28"/>
          <w:szCs w:val="28"/>
        </w:rPr>
      </w:pPr>
      <w:r w:rsidRPr="00E01F57">
        <w:rPr>
          <w:bCs/>
          <w:sz w:val="28"/>
          <w:szCs w:val="28"/>
        </w:rPr>
        <w:t>2. Принципы и методы лечения злокачественных опухолей средостения</w:t>
      </w:r>
    </w:p>
    <w:p w:rsidR="00E01F57" w:rsidRPr="00E01F57" w:rsidRDefault="00E01F57" w:rsidP="00E01F57">
      <w:pPr>
        <w:shd w:val="clear" w:color="auto" w:fill="FFFFFF"/>
        <w:jc w:val="both"/>
        <w:rPr>
          <w:sz w:val="28"/>
          <w:szCs w:val="28"/>
        </w:rPr>
      </w:pPr>
      <w:r w:rsidRPr="00E01F57">
        <w:rPr>
          <w:bCs/>
          <w:sz w:val="28"/>
          <w:szCs w:val="28"/>
        </w:rPr>
        <w:t>3. Осложнения, прогноз</w:t>
      </w:r>
    </w:p>
    <w:p w:rsidR="00E01F57" w:rsidRPr="00E01F57" w:rsidRDefault="00E01F57" w:rsidP="00E01F57">
      <w:pPr>
        <w:shd w:val="clear" w:color="auto" w:fill="FFFFFF"/>
        <w:jc w:val="both"/>
        <w:rPr>
          <w:bCs/>
          <w:sz w:val="28"/>
          <w:szCs w:val="28"/>
        </w:rPr>
      </w:pPr>
      <w:r w:rsidRPr="00E01F57">
        <w:rPr>
          <w:bCs/>
          <w:sz w:val="28"/>
          <w:szCs w:val="28"/>
        </w:rPr>
        <w:t xml:space="preserve">4. Вопросы диспансеризации и реабилитации </w:t>
      </w:r>
    </w:p>
    <w:p w:rsidR="008D06CE" w:rsidRDefault="008D06CE" w:rsidP="001C0D87">
      <w:pPr>
        <w:jc w:val="both"/>
        <w:rPr>
          <w:sz w:val="28"/>
          <w:szCs w:val="28"/>
        </w:rPr>
      </w:pPr>
    </w:p>
    <w:p w:rsidR="008D06CE" w:rsidRDefault="008D06CE" w:rsidP="001C0D87">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E01F57" w:rsidRPr="00E01F57" w:rsidRDefault="00E01F57" w:rsidP="00E01F57">
      <w:pPr>
        <w:shd w:val="clear" w:color="auto" w:fill="FFFFFF"/>
        <w:spacing w:before="14"/>
        <w:jc w:val="both"/>
        <w:rPr>
          <w:b/>
          <w:bCs/>
          <w:color w:val="000000"/>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1. ПЕРВИЧНАЯ ЗЛОКАЧЕСТВЕННАЯ ОПУХОЛЬ ГРУДНОЙ ПОЛОСТИ ЧАЩЕ ВСТРЕЧАЮЩАЯСЯ У ДЕТЕЙ</w:t>
      </w:r>
    </w:p>
    <w:p w:rsidR="00E01F57" w:rsidRPr="00E01F57" w:rsidRDefault="00E01F57" w:rsidP="007C0B4C">
      <w:pPr>
        <w:numPr>
          <w:ilvl w:val="0"/>
          <w:numId w:val="750"/>
        </w:numPr>
        <w:tabs>
          <w:tab w:val="left" w:pos="1260"/>
        </w:tabs>
        <w:spacing w:line="228" w:lineRule="auto"/>
        <w:rPr>
          <w:sz w:val="28"/>
          <w:szCs w:val="28"/>
        </w:rPr>
      </w:pPr>
      <w:r w:rsidRPr="00E01F57">
        <w:rPr>
          <w:sz w:val="28"/>
          <w:szCs w:val="28"/>
        </w:rPr>
        <w:lastRenderedPageBreak/>
        <w:t>рак</w:t>
      </w:r>
    </w:p>
    <w:p w:rsidR="00E01F57" w:rsidRPr="00E01F57" w:rsidRDefault="00E01F57" w:rsidP="007C0B4C">
      <w:pPr>
        <w:numPr>
          <w:ilvl w:val="0"/>
          <w:numId w:val="750"/>
        </w:numPr>
        <w:tabs>
          <w:tab w:val="left" w:pos="1260"/>
        </w:tabs>
        <w:spacing w:line="228" w:lineRule="auto"/>
        <w:rPr>
          <w:sz w:val="28"/>
          <w:szCs w:val="28"/>
        </w:rPr>
      </w:pPr>
      <w:r w:rsidRPr="00E01F57">
        <w:rPr>
          <w:sz w:val="28"/>
          <w:szCs w:val="28"/>
        </w:rPr>
        <w:t>нейробластома</w:t>
      </w:r>
    </w:p>
    <w:p w:rsidR="00E01F57" w:rsidRPr="00E01F57" w:rsidRDefault="00E01F57" w:rsidP="007C0B4C">
      <w:pPr>
        <w:numPr>
          <w:ilvl w:val="0"/>
          <w:numId w:val="750"/>
        </w:numPr>
        <w:tabs>
          <w:tab w:val="left" w:pos="1260"/>
        </w:tabs>
        <w:spacing w:line="228" w:lineRule="auto"/>
        <w:rPr>
          <w:sz w:val="28"/>
          <w:szCs w:val="28"/>
        </w:rPr>
      </w:pPr>
      <w:r w:rsidRPr="00E01F57">
        <w:rPr>
          <w:sz w:val="28"/>
          <w:szCs w:val="28"/>
        </w:rPr>
        <w:t>тимома</w:t>
      </w:r>
    </w:p>
    <w:p w:rsidR="00E01F57" w:rsidRPr="00E01F57" w:rsidRDefault="00E01F57" w:rsidP="007C0B4C">
      <w:pPr>
        <w:numPr>
          <w:ilvl w:val="0"/>
          <w:numId w:val="750"/>
        </w:numPr>
        <w:tabs>
          <w:tab w:val="left" w:pos="1260"/>
        </w:tabs>
        <w:spacing w:line="228" w:lineRule="auto"/>
        <w:rPr>
          <w:sz w:val="28"/>
          <w:szCs w:val="28"/>
        </w:rPr>
      </w:pPr>
      <w:r w:rsidRPr="00E01F57">
        <w:rPr>
          <w:sz w:val="28"/>
          <w:szCs w:val="28"/>
        </w:rPr>
        <w:t>саркома</w:t>
      </w:r>
    </w:p>
    <w:p w:rsidR="00E01F57" w:rsidRPr="00E01F57" w:rsidRDefault="00E01F57" w:rsidP="007C0B4C">
      <w:pPr>
        <w:numPr>
          <w:ilvl w:val="0"/>
          <w:numId w:val="750"/>
        </w:numPr>
        <w:tabs>
          <w:tab w:val="left" w:pos="1260"/>
        </w:tabs>
        <w:spacing w:line="228" w:lineRule="auto"/>
        <w:rPr>
          <w:sz w:val="28"/>
          <w:szCs w:val="28"/>
        </w:rPr>
      </w:pPr>
      <w:r w:rsidRPr="00E01F57">
        <w:rPr>
          <w:sz w:val="28"/>
          <w:szCs w:val="28"/>
        </w:rPr>
        <w:t>ангиосаркома</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2. ГЕТЕРОПЛАСТИЧЕСКИЕ ОПУХОЛИ СРЕДОСТЕНИЯ У ДЕТЕЙ</w:t>
      </w:r>
    </w:p>
    <w:p w:rsidR="00E01F57" w:rsidRPr="00E01F57" w:rsidRDefault="00E01F57" w:rsidP="007C0B4C">
      <w:pPr>
        <w:numPr>
          <w:ilvl w:val="0"/>
          <w:numId w:val="747"/>
        </w:numPr>
        <w:tabs>
          <w:tab w:val="left" w:pos="1260"/>
          <w:tab w:val="left" w:pos="3261"/>
        </w:tabs>
        <w:spacing w:line="228" w:lineRule="auto"/>
        <w:rPr>
          <w:sz w:val="28"/>
          <w:szCs w:val="28"/>
        </w:rPr>
      </w:pPr>
      <w:r w:rsidRPr="00E01F57">
        <w:rPr>
          <w:sz w:val="28"/>
          <w:szCs w:val="28"/>
        </w:rPr>
        <w:t>нейрогенные</w:t>
      </w:r>
    </w:p>
    <w:p w:rsidR="00E01F57" w:rsidRPr="00E01F57" w:rsidRDefault="00E01F57" w:rsidP="007C0B4C">
      <w:pPr>
        <w:numPr>
          <w:ilvl w:val="0"/>
          <w:numId w:val="747"/>
        </w:numPr>
        <w:tabs>
          <w:tab w:val="left" w:pos="1260"/>
          <w:tab w:val="left" w:pos="3261"/>
        </w:tabs>
        <w:spacing w:line="228" w:lineRule="auto"/>
        <w:rPr>
          <w:sz w:val="28"/>
          <w:szCs w:val="28"/>
        </w:rPr>
      </w:pPr>
      <w:r w:rsidRPr="00E01F57">
        <w:rPr>
          <w:sz w:val="28"/>
          <w:szCs w:val="28"/>
        </w:rPr>
        <w:t>из ткани вилочковой железы</w:t>
      </w:r>
    </w:p>
    <w:p w:rsidR="00E01F57" w:rsidRPr="00E01F57" w:rsidRDefault="00E01F57" w:rsidP="007C0B4C">
      <w:pPr>
        <w:numPr>
          <w:ilvl w:val="0"/>
          <w:numId w:val="747"/>
        </w:numPr>
        <w:tabs>
          <w:tab w:val="left" w:pos="1260"/>
          <w:tab w:val="left" w:pos="3261"/>
        </w:tabs>
        <w:spacing w:line="228" w:lineRule="auto"/>
        <w:rPr>
          <w:sz w:val="28"/>
          <w:szCs w:val="28"/>
        </w:rPr>
      </w:pPr>
      <w:r w:rsidRPr="00E01F57">
        <w:rPr>
          <w:sz w:val="28"/>
          <w:szCs w:val="28"/>
        </w:rPr>
        <w:t>терратодермоидные</w:t>
      </w:r>
    </w:p>
    <w:p w:rsidR="00E01F57" w:rsidRPr="00E01F57" w:rsidRDefault="00E01F57" w:rsidP="007C0B4C">
      <w:pPr>
        <w:numPr>
          <w:ilvl w:val="0"/>
          <w:numId w:val="747"/>
        </w:numPr>
        <w:tabs>
          <w:tab w:val="left" w:pos="1260"/>
          <w:tab w:val="left" w:pos="3261"/>
        </w:tabs>
        <w:spacing w:line="228" w:lineRule="auto"/>
        <w:rPr>
          <w:sz w:val="28"/>
          <w:szCs w:val="28"/>
        </w:rPr>
      </w:pPr>
      <w:r w:rsidRPr="00E01F57">
        <w:rPr>
          <w:sz w:val="28"/>
          <w:szCs w:val="28"/>
        </w:rPr>
        <w:t>энтерогенные</w:t>
      </w:r>
    </w:p>
    <w:p w:rsidR="00E01F57" w:rsidRPr="00E01F57" w:rsidRDefault="00E01F57" w:rsidP="007C0B4C">
      <w:pPr>
        <w:numPr>
          <w:ilvl w:val="0"/>
          <w:numId w:val="747"/>
        </w:numPr>
        <w:tabs>
          <w:tab w:val="left" w:pos="1260"/>
          <w:tab w:val="left" w:pos="3261"/>
        </w:tabs>
        <w:spacing w:line="228" w:lineRule="auto"/>
        <w:rPr>
          <w:sz w:val="28"/>
          <w:szCs w:val="28"/>
        </w:rPr>
      </w:pPr>
      <w:r w:rsidRPr="00E01F57">
        <w:rPr>
          <w:sz w:val="28"/>
          <w:szCs w:val="28"/>
        </w:rPr>
        <w:t>кисты перикарда</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 xml:space="preserve">3. НОВООБРАЗОВАНИЯ ГРУДНОЙ КЛЕТКИ ЧАЩЕ ЛОКАЛИЗУЮТСЯ </w:t>
      </w:r>
    </w:p>
    <w:p w:rsidR="00E01F57" w:rsidRPr="00E01F57" w:rsidRDefault="00E01F57" w:rsidP="007C0B4C">
      <w:pPr>
        <w:numPr>
          <w:ilvl w:val="0"/>
          <w:numId w:val="754"/>
        </w:numPr>
        <w:tabs>
          <w:tab w:val="left" w:pos="284"/>
        </w:tabs>
        <w:spacing w:line="228" w:lineRule="auto"/>
        <w:rPr>
          <w:sz w:val="28"/>
          <w:szCs w:val="28"/>
        </w:rPr>
      </w:pPr>
      <w:r w:rsidRPr="00E01F57">
        <w:rPr>
          <w:sz w:val="28"/>
          <w:szCs w:val="28"/>
        </w:rPr>
        <w:t>в легких</w:t>
      </w:r>
    </w:p>
    <w:p w:rsidR="00E01F57" w:rsidRPr="00E01F57" w:rsidRDefault="00E01F57" w:rsidP="007C0B4C">
      <w:pPr>
        <w:numPr>
          <w:ilvl w:val="0"/>
          <w:numId w:val="754"/>
        </w:numPr>
        <w:tabs>
          <w:tab w:val="left" w:pos="284"/>
        </w:tabs>
        <w:spacing w:line="228" w:lineRule="auto"/>
        <w:rPr>
          <w:sz w:val="28"/>
          <w:szCs w:val="28"/>
        </w:rPr>
      </w:pPr>
      <w:r w:rsidRPr="00E01F57">
        <w:rPr>
          <w:sz w:val="28"/>
          <w:szCs w:val="28"/>
        </w:rPr>
        <w:t>в грудной стенке (мягкие ткани)</w:t>
      </w:r>
    </w:p>
    <w:p w:rsidR="00E01F57" w:rsidRPr="00E01F57" w:rsidRDefault="00E01F57" w:rsidP="007C0B4C">
      <w:pPr>
        <w:numPr>
          <w:ilvl w:val="0"/>
          <w:numId w:val="754"/>
        </w:numPr>
        <w:tabs>
          <w:tab w:val="left" w:pos="284"/>
        </w:tabs>
        <w:spacing w:line="228" w:lineRule="auto"/>
        <w:rPr>
          <w:sz w:val="28"/>
          <w:szCs w:val="28"/>
        </w:rPr>
      </w:pPr>
      <w:r w:rsidRPr="00E01F57">
        <w:rPr>
          <w:sz w:val="28"/>
          <w:szCs w:val="28"/>
        </w:rPr>
        <w:t>в средостении</w:t>
      </w:r>
    </w:p>
    <w:p w:rsidR="00E01F57" w:rsidRPr="00E01F57" w:rsidRDefault="00E01F57" w:rsidP="007C0B4C">
      <w:pPr>
        <w:numPr>
          <w:ilvl w:val="0"/>
          <w:numId w:val="754"/>
        </w:numPr>
        <w:tabs>
          <w:tab w:val="left" w:pos="284"/>
        </w:tabs>
        <w:spacing w:line="228" w:lineRule="auto"/>
        <w:rPr>
          <w:sz w:val="28"/>
          <w:szCs w:val="28"/>
        </w:rPr>
      </w:pPr>
      <w:r w:rsidRPr="00E01F57">
        <w:rPr>
          <w:sz w:val="28"/>
          <w:szCs w:val="28"/>
        </w:rPr>
        <w:t>в костном аппарате грудной клетки</w:t>
      </w:r>
    </w:p>
    <w:p w:rsidR="00E01F57" w:rsidRPr="00E01F57" w:rsidRDefault="00E01F57" w:rsidP="007C0B4C">
      <w:pPr>
        <w:numPr>
          <w:ilvl w:val="0"/>
          <w:numId w:val="754"/>
        </w:numPr>
        <w:tabs>
          <w:tab w:val="left" w:pos="284"/>
        </w:tabs>
        <w:spacing w:line="228" w:lineRule="auto"/>
        <w:rPr>
          <w:sz w:val="28"/>
          <w:szCs w:val="28"/>
        </w:rPr>
      </w:pPr>
      <w:r w:rsidRPr="00E01F57">
        <w:rPr>
          <w:sz w:val="28"/>
          <w:szCs w:val="28"/>
        </w:rPr>
        <w:t>в пищеводе</w:t>
      </w:r>
    </w:p>
    <w:p w:rsidR="00E01F57" w:rsidRPr="00E01F57" w:rsidRDefault="00E01F57" w:rsidP="00E01F57">
      <w:pPr>
        <w:tabs>
          <w:tab w:val="left" w:pos="284"/>
        </w:tabs>
        <w:ind w:left="2410"/>
        <w:rPr>
          <w:sz w:val="28"/>
          <w:szCs w:val="28"/>
        </w:rPr>
      </w:pPr>
    </w:p>
    <w:p w:rsidR="00E01F57" w:rsidRPr="00E01F57" w:rsidRDefault="00E01F57" w:rsidP="00E01F57">
      <w:pPr>
        <w:tabs>
          <w:tab w:val="left" w:pos="284"/>
        </w:tabs>
        <w:rPr>
          <w:sz w:val="28"/>
          <w:szCs w:val="28"/>
        </w:rPr>
      </w:pPr>
      <w:r w:rsidRPr="00E01F57">
        <w:rPr>
          <w:sz w:val="28"/>
          <w:szCs w:val="28"/>
        </w:rPr>
        <w:t>4. ДЕРМОИДНЫЕ КИСТЫ РЕДКО ВСТРЕЧАЮТСЯ</w:t>
      </w:r>
    </w:p>
    <w:p w:rsidR="00E01F57" w:rsidRPr="00E01F57" w:rsidRDefault="00E01F57" w:rsidP="007C0B4C">
      <w:pPr>
        <w:numPr>
          <w:ilvl w:val="0"/>
          <w:numId w:val="753"/>
        </w:numPr>
        <w:tabs>
          <w:tab w:val="left" w:pos="284"/>
        </w:tabs>
        <w:rPr>
          <w:sz w:val="28"/>
          <w:szCs w:val="28"/>
        </w:rPr>
      </w:pPr>
      <w:r w:rsidRPr="00E01F57">
        <w:rPr>
          <w:sz w:val="28"/>
          <w:szCs w:val="28"/>
        </w:rPr>
        <w:t>в области кивательной мышцы</w:t>
      </w:r>
    </w:p>
    <w:p w:rsidR="00E01F57" w:rsidRPr="00E01F57" w:rsidRDefault="00E01F57" w:rsidP="007C0B4C">
      <w:pPr>
        <w:numPr>
          <w:ilvl w:val="0"/>
          <w:numId w:val="753"/>
        </w:numPr>
        <w:tabs>
          <w:tab w:val="left" w:pos="284"/>
        </w:tabs>
        <w:rPr>
          <w:sz w:val="28"/>
          <w:szCs w:val="28"/>
        </w:rPr>
      </w:pPr>
      <w:r w:rsidRPr="00E01F57">
        <w:rPr>
          <w:sz w:val="28"/>
          <w:szCs w:val="28"/>
        </w:rPr>
        <w:t>в надбровной области</w:t>
      </w:r>
    </w:p>
    <w:p w:rsidR="00E01F57" w:rsidRPr="00E01F57" w:rsidRDefault="00E01F57" w:rsidP="007C0B4C">
      <w:pPr>
        <w:numPr>
          <w:ilvl w:val="0"/>
          <w:numId w:val="753"/>
        </w:numPr>
        <w:tabs>
          <w:tab w:val="left" w:pos="284"/>
        </w:tabs>
        <w:rPr>
          <w:sz w:val="28"/>
          <w:szCs w:val="28"/>
        </w:rPr>
      </w:pPr>
      <w:r w:rsidRPr="00E01F57">
        <w:rPr>
          <w:sz w:val="28"/>
          <w:szCs w:val="28"/>
        </w:rPr>
        <w:t>в височной области</w:t>
      </w:r>
    </w:p>
    <w:p w:rsidR="00E01F57" w:rsidRPr="00E01F57" w:rsidRDefault="00E01F57" w:rsidP="007C0B4C">
      <w:pPr>
        <w:numPr>
          <w:ilvl w:val="0"/>
          <w:numId w:val="753"/>
        </w:numPr>
        <w:tabs>
          <w:tab w:val="left" w:pos="284"/>
        </w:tabs>
        <w:rPr>
          <w:sz w:val="28"/>
          <w:szCs w:val="28"/>
        </w:rPr>
      </w:pPr>
      <w:r w:rsidRPr="00E01F57">
        <w:rPr>
          <w:sz w:val="28"/>
          <w:szCs w:val="28"/>
        </w:rPr>
        <w:t>у основания носа</w:t>
      </w:r>
    </w:p>
    <w:p w:rsidR="00E01F57" w:rsidRPr="00E01F57" w:rsidRDefault="00E01F57" w:rsidP="007C0B4C">
      <w:pPr>
        <w:numPr>
          <w:ilvl w:val="0"/>
          <w:numId w:val="753"/>
        </w:numPr>
        <w:tabs>
          <w:tab w:val="left" w:pos="284"/>
        </w:tabs>
        <w:rPr>
          <w:sz w:val="28"/>
          <w:szCs w:val="28"/>
        </w:rPr>
      </w:pPr>
      <w:r w:rsidRPr="00E01F57">
        <w:rPr>
          <w:sz w:val="28"/>
          <w:szCs w:val="28"/>
        </w:rPr>
        <w:t>у внутреннего или наружного угла глаза</w:t>
      </w:r>
    </w:p>
    <w:p w:rsidR="00E01F57" w:rsidRPr="00E01F57" w:rsidRDefault="00E01F57" w:rsidP="00E01F57">
      <w:pPr>
        <w:tabs>
          <w:tab w:val="left" w:pos="284"/>
        </w:tabs>
        <w:ind w:hanging="360"/>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5. ВОЗРАСТ В КОТОРОМ ЧАЩЕ ВСТРЕЧАЮТСЯ ОПУХОЛИ И КИСТЫ СРЕДОСТЕНИЯ У ДЕТЕЙ</w:t>
      </w:r>
    </w:p>
    <w:p w:rsidR="00E01F57" w:rsidRPr="00E01F57" w:rsidRDefault="00E01F57" w:rsidP="007C0B4C">
      <w:pPr>
        <w:numPr>
          <w:ilvl w:val="0"/>
          <w:numId w:val="752"/>
        </w:numPr>
        <w:tabs>
          <w:tab w:val="left" w:pos="284"/>
        </w:tabs>
        <w:spacing w:line="228" w:lineRule="auto"/>
        <w:rPr>
          <w:sz w:val="28"/>
          <w:szCs w:val="28"/>
        </w:rPr>
      </w:pPr>
      <w:r w:rsidRPr="00E01F57">
        <w:rPr>
          <w:sz w:val="28"/>
          <w:szCs w:val="28"/>
        </w:rPr>
        <w:t>грудном</w:t>
      </w:r>
    </w:p>
    <w:p w:rsidR="00E01F57" w:rsidRPr="00E01F57" w:rsidRDefault="00E01F57" w:rsidP="007C0B4C">
      <w:pPr>
        <w:numPr>
          <w:ilvl w:val="0"/>
          <w:numId w:val="752"/>
        </w:numPr>
        <w:tabs>
          <w:tab w:val="left" w:pos="284"/>
        </w:tabs>
        <w:spacing w:line="228" w:lineRule="auto"/>
        <w:rPr>
          <w:sz w:val="28"/>
          <w:szCs w:val="28"/>
        </w:rPr>
      </w:pPr>
      <w:r w:rsidRPr="00E01F57">
        <w:rPr>
          <w:sz w:val="28"/>
          <w:szCs w:val="28"/>
        </w:rPr>
        <w:t>преддошкольном</w:t>
      </w:r>
    </w:p>
    <w:p w:rsidR="00E01F57" w:rsidRPr="00E01F57" w:rsidRDefault="00E01F57" w:rsidP="007C0B4C">
      <w:pPr>
        <w:numPr>
          <w:ilvl w:val="0"/>
          <w:numId w:val="752"/>
        </w:numPr>
        <w:tabs>
          <w:tab w:val="left" w:pos="284"/>
        </w:tabs>
        <w:spacing w:line="228" w:lineRule="auto"/>
        <w:rPr>
          <w:sz w:val="28"/>
          <w:szCs w:val="28"/>
        </w:rPr>
      </w:pPr>
      <w:r w:rsidRPr="00E01F57">
        <w:rPr>
          <w:sz w:val="28"/>
          <w:szCs w:val="28"/>
        </w:rPr>
        <w:t>дошкольном</w:t>
      </w:r>
    </w:p>
    <w:p w:rsidR="00E01F57" w:rsidRPr="00E01F57" w:rsidRDefault="00E01F57" w:rsidP="007C0B4C">
      <w:pPr>
        <w:numPr>
          <w:ilvl w:val="0"/>
          <w:numId w:val="752"/>
        </w:numPr>
        <w:tabs>
          <w:tab w:val="left" w:pos="284"/>
        </w:tabs>
        <w:spacing w:line="228" w:lineRule="auto"/>
        <w:rPr>
          <w:sz w:val="28"/>
          <w:szCs w:val="28"/>
        </w:rPr>
      </w:pPr>
      <w:r w:rsidRPr="00E01F57">
        <w:rPr>
          <w:sz w:val="28"/>
          <w:szCs w:val="28"/>
        </w:rPr>
        <w:t>школьном</w:t>
      </w:r>
    </w:p>
    <w:p w:rsidR="00E01F57" w:rsidRPr="00E01F57" w:rsidRDefault="00E01F57" w:rsidP="007C0B4C">
      <w:pPr>
        <w:numPr>
          <w:ilvl w:val="0"/>
          <w:numId w:val="752"/>
        </w:numPr>
        <w:tabs>
          <w:tab w:val="left" w:pos="284"/>
        </w:tabs>
        <w:spacing w:line="228" w:lineRule="auto"/>
        <w:rPr>
          <w:sz w:val="28"/>
          <w:szCs w:val="28"/>
        </w:rPr>
      </w:pPr>
      <w:r w:rsidRPr="00E01F57">
        <w:rPr>
          <w:sz w:val="28"/>
          <w:szCs w:val="28"/>
        </w:rPr>
        <w:t>юношеском</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6. ГИСТОЛОГИЧЕСКИЙ ВАРИАНТ ЛИМФОГРАНУЛОМАТОЗА</w:t>
      </w:r>
    </w:p>
    <w:p w:rsidR="00E01F57" w:rsidRPr="00E01F57" w:rsidRDefault="00E01F57" w:rsidP="007C0B4C">
      <w:pPr>
        <w:numPr>
          <w:ilvl w:val="0"/>
          <w:numId w:val="751"/>
        </w:numPr>
        <w:spacing w:line="228" w:lineRule="auto"/>
        <w:rPr>
          <w:sz w:val="28"/>
          <w:szCs w:val="28"/>
        </w:rPr>
      </w:pPr>
      <w:r w:rsidRPr="00E01F57">
        <w:rPr>
          <w:sz w:val="28"/>
          <w:szCs w:val="28"/>
        </w:rPr>
        <w:t>лимфоидное преобладание</w:t>
      </w:r>
    </w:p>
    <w:p w:rsidR="00E01F57" w:rsidRPr="00E01F57" w:rsidRDefault="00E01F57" w:rsidP="007C0B4C">
      <w:pPr>
        <w:numPr>
          <w:ilvl w:val="0"/>
          <w:numId w:val="751"/>
        </w:numPr>
        <w:spacing w:line="228" w:lineRule="auto"/>
        <w:rPr>
          <w:sz w:val="28"/>
          <w:szCs w:val="28"/>
        </w:rPr>
      </w:pPr>
      <w:r w:rsidRPr="00E01F57">
        <w:rPr>
          <w:sz w:val="28"/>
          <w:szCs w:val="28"/>
        </w:rPr>
        <w:t>смешанноклеточные варианты</w:t>
      </w:r>
    </w:p>
    <w:p w:rsidR="00E01F57" w:rsidRPr="00E01F57" w:rsidRDefault="00E01F57" w:rsidP="007C0B4C">
      <w:pPr>
        <w:numPr>
          <w:ilvl w:val="0"/>
          <w:numId w:val="751"/>
        </w:numPr>
        <w:spacing w:line="228" w:lineRule="auto"/>
        <w:rPr>
          <w:sz w:val="28"/>
          <w:szCs w:val="28"/>
        </w:rPr>
      </w:pPr>
      <w:r w:rsidRPr="00E01F57">
        <w:rPr>
          <w:sz w:val="28"/>
          <w:szCs w:val="28"/>
        </w:rPr>
        <w:t>лимфоидное подавление по типу фиброза</w:t>
      </w:r>
    </w:p>
    <w:p w:rsidR="00E01F57" w:rsidRPr="00E01F57" w:rsidRDefault="00E01F57" w:rsidP="007C0B4C">
      <w:pPr>
        <w:numPr>
          <w:ilvl w:val="0"/>
          <w:numId w:val="751"/>
        </w:numPr>
        <w:spacing w:line="228" w:lineRule="auto"/>
        <w:rPr>
          <w:sz w:val="28"/>
          <w:szCs w:val="28"/>
        </w:rPr>
      </w:pPr>
      <w:r w:rsidRPr="00E01F57">
        <w:rPr>
          <w:sz w:val="28"/>
          <w:szCs w:val="28"/>
        </w:rPr>
        <w:t>нодулярный склероз</w:t>
      </w:r>
    </w:p>
    <w:p w:rsidR="00E01F57" w:rsidRPr="00E01F57" w:rsidRDefault="00E01F57" w:rsidP="007C0B4C">
      <w:pPr>
        <w:numPr>
          <w:ilvl w:val="0"/>
          <w:numId w:val="751"/>
        </w:numPr>
        <w:spacing w:line="228" w:lineRule="auto"/>
        <w:rPr>
          <w:sz w:val="28"/>
          <w:szCs w:val="28"/>
        </w:rPr>
      </w:pPr>
      <w:r w:rsidRPr="00E01F57">
        <w:rPr>
          <w:sz w:val="28"/>
          <w:szCs w:val="28"/>
        </w:rPr>
        <w:t>все выше перечисленное верно</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7. В ЗАДНЕМ СРЕДОСТЕНИИ ЧАЩЕ ЛОКАЛИЗУЮТСЯ</w:t>
      </w:r>
    </w:p>
    <w:p w:rsidR="00E01F57" w:rsidRPr="00E01F57" w:rsidRDefault="00E01F57" w:rsidP="007C0B4C">
      <w:pPr>
        <w:numPr>
          <w:ilvl w:val="0"/>
          <w:numId w:val="749"/>
        </w:numPr>
        <w:tabs>
          <w:tab w:val="left" w:pos="3119"/>
        </w:tabs>
        <w:spacing w:line="228" w:lineRule="auto"/>
        <w:rPr>
          <w:sz w:val="28"/>
          <w:szCs w:val="28"/>
        </w:rPr>
      </w:pPr>
      <w:r w:rsidRPr="00E01F57">
        <w:rPr>
          <w:sz w:val="28"/>
          <w:szCs w:val="28"/>
        </w:rPr>
        <w:t>дермоидная киста</w:t>
      </w:r>
    </w:p>
    <w:p w:rsidR="00E01F57" w:rsidRPr="00E01F57" w:rsidRDefault="00E01F57" w:rsidP="007C0B4C">
      <w:pPr>
        <w:numPr>
          <w:ilvl w:val="0"/>
          <w:numId w:val="749"/>
        </w:numPr>
        <w:tabs>
          <w:tab w:val="left" w:pos="3119"/>
        </w:tabs>
        <w:spacing w:line="228" w:lineRule="auto"/>
        <w:rPr>
          <w:sz w:val="28"/>
          <w:szCs w:val="28"/>
        </w:rPr>
      </w:pPr>
      <w:r w:rsidRPr="00E01F57">
        <w:rPr>
          <w:sz w:val="28"/>
          <w:szCs w:val="28"/>
        </w:rPr>
        <w:t>внутригрудной зоб</w:t>
      </w:r>
    </w:p>
    <w:p w:rsidR="00E01F57" w:rsidRPr="00E01F57" w:rsidRDefault="00E01F57" w:rsidP="007C0B4C">
      <w:pPr>
        <w:numPr>
          <w:ilvl w:val="0"/>
          <w:numId w:val="749"/>
        </w:numPr>
        <w:tabs>
          <w:tab w:val="left" w:pos="3119"/>
        </w:tabs>
        <w:spacing w:line="228" w:lineRule="auto"/>
        <w:rPr>
          <w:sz w:val="28"/>
          <w:szCs w:val="28"/>
        </w:rPr>
      </w:pPr>
      <w:r w:rsidRPr="00E01F57">
        <w:rPr>
          <w:sz w:val="28"/>
          <w:szCs w:val="28"/>
        </w:rPr>
        <w:lastRenderedPageBreak/>
        <w:t>неврогенные опухоли</w:t>
      </w:r>
    </w:p>
    <w:p w:rsidR="00E01F57" w:rsidRPr="00E01F57" w:rsidRDefault="00E01F57" w:rsidP="007C0B4C">
      <w:pPr>
        <w:numPr>
          <w:ilvl w:val="0"/>
          <w:numId w:val="749"/>
        </w:numPr>
        <w:tabs>
          <w:tab w:val="left" w:pos="3119"/>
        </w:tabs>
        <w:spacing w:line="228" w:lineRule="auto"/>
        <w:rPr>
          <w:sz w:val="28"/>
          <w:szCs w:val="28"/>
        </w:rPr>
      </w:pPr>
      <w:r w:rsidRPr="00E01F57">
        <w:rPr>
          <w:sz w:val="28"/>
          <w:szCs w:val="28"/>
        </w:rPr>
        <w:t>киста перикарда</w:t>
      </w:r>
    </w:p>
    <w:p w:rsidR="00E01F57" w:rsidRPr="00E01F57" w:rsidRDefault="00E01F57" w:rsidP="007C0B4C">
      <w:pPr>
        <w:numPr>
          <w:ilvl w:val="0"/>
          <w:numId w:val="749"/>
        </w:numPr>
        <w:tabs>
          <w:tab w:val="left" w:pos="3119"/>
        </w:tabs>
        <w:spacing w:line="228" w:lineRule="auto"/>
        <w:rPr>
          <w:sz w:val="28"/>
          <w:szCs w:val="28"/>
        </w:rPr>
      </w:pPr>
      <w:r w:rsidRPr="00E01F57">
        <w:rPr>
          <w:sz w:val="28"/>
          <w:szCs w:val="28"/>
        </w:rPr>
        <w:t>тимома</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8. ПРИ ДОБРОКАЧЕСТВЕННЫХ ОПУХОЛЯХ СРЕДОСТЕНИЯ НЕОБХОДИМО</w:t>
      </w:r>
    </w:p>
    <w:p w:rsidR="00E01F57" w:rsidRPr="00E01F57" w:rsidRDefault="00E01F57" w:rsidP="007C0B4C">
      <w:pPr>
        <w:numPr>
          <w:ilvl w:val="0"/>
          <w:numId w:val="748"/>
        </w:numPr>
        <w:tabs>
          <w:tab w:val="left" w:pos="284"/>
        </w:tabs>
        <w:spacing w:line="228" w:lineRule="auto"/>
        <w:rPr>
          <w:sz w:val="28"/>
          <w:szCs w:val="28"/>
        </w:rPr>
      </w:pPr>
      <w:r w:rsidRPr="00E01F57">
        <w:rPr>
          <w:sz w:val="28"/>
          <w:szCs w:val="28"/>
        </w:rPr>
        <w:t>динамическое наблюдение</w:t>
      </w:r>
    </w:p>
    <w:p w:rsidR="00E01F57" w:rsidRPr="00E01F57" w:rsidRDefault="00E01F57" w:rsidP="007C0B4C">
      <w:pPr>
        <w:numPr>
          <w:ilvl w:val="0"/>
          <w:numId w:val="748"/>
        </w:numPr>
        <w:tabs>
          <w:tab w:val="left" w:pos="284"/>
        </w:tabs>
        <w:spacing w:line="228" w:lineRule="auto"/>
        <w:rPr>
          <w:sz w:val="28"/>
          <w:szCs w:val="28"/>
        </w:rPr>
      </w:pPr>
      <w:r w:rsidRPr="00E01F57">
        <w:rPr>
          <w:sz w:val="28"/>
          <w:szCs w:val="28"/>
        </w:rPr>
        <w:t>операция при увеличении опухоли</w:t>
      </w:r>
    </w:p>
    <w:p w:rsidR="00E01F57" w:rsidRPr="00E01F57" w:rsidRDefault="00E01F57" w:rsidP="007C0B4C">
      <w:pPr>
        <w:numPr>
          <w:ilvl w:val="0"/>
          <w:numId w:val="748"/>
        </w:numPr>
        <w:tabs>
          <w:tab w:val="left" w:pos="284"/>
        </w:tabs>
        <w:spacing w:line="228" w:lineRule="auto"/>
        <w:rPr>
          <w:sz w:val="28"/>
          <w:szCs w:val="28"/>
        </w:rPr>
      </w:pPr>
      <w:r w:rsidRPr="00E01F57">
        <w:rPr>
          <w:sz w:val="28"/>
          <w:szCs w:val="28"/>
        </w:rPr>
        <w:t>радикальная операция</w:t>
      </w:r>
    </w:p>
    <w:p w:rsidR="00E01F57" w:rsidRPr="00E01F57" w:rsidRDefault="00E01F57" w:rsidP="007C0B4C">
      <w:pPr>
        <w:numPr>
          <w:ilvl w:val="0"/>
          <w:numId w:val="748"/>
        </w:numPr>
        <w:tabs>
          <w:tab w:val="left" w:pos="284"/>
        </w:tabs>
        <w:spacing w:line="228" w:lineRule="auto"/>
        <w:rPr>
          <w:sz w:val="28"/>
          <w:szCs w:val="28"/>
        </w:rPr>
      </w:pPr>
      <w:r w:rsidRPr="00E01F57">
        <w:rPr>
          <w:sz w:val="28"/>
          <w:szCs w:val="28"/>
        </w:rPr>
        <w:t>паллиативная операция</w:t>
      </w:r>
    </w:p>
    <w:p w:rsidR="00E01F57" w:rsidRPr="00E01F57" w:rsidRDefault="00E01F57" w:rsidP="007C0B4C">
      <w:pPr>
        <w:numPr>
          <w:ilvl w:val="0"/>
          <w:numId w:val="748"/>
        </w:numPr>
        <w:tabs>
          <w:tab w:val="left" w:pos="284"/>
        </w:tabs>
        <w:spacing w:line="228" w:lineRule="auto"/>
        <w:rPr>
          <w:sz w:val="28"/>
          <w:szCs w:val="28"/>
        </w:rPr>
      </w:pPr>
      <w:r w:rsidRPr="00E01F57">
        <w:rPr>
          <w:sz w:val="28"/>
          <w:szCs w:val="28"/>
        </w:rPr>
        <w:t>химиотерапия</w:t>
      </w: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9. К ГРУППЕ МЕЗЕНХИМАЛЬНЫХ ОПУХОЛЕЙ СРЕДОСТЕНИЯ НЕ ОТНОСЯТСЯ</w:t>
      </w:r>
    </w:p>
    <w:p w:rsidR="00E01F57" w:rsidRPr="00E01F57" w:rsidRDefault="00E01F57" w:rsidP="007C0B4C">
      <w:pPr>
        <w:numPr>
          <w:ilvl w:val="0"/>
          <w:numId w:val="746"/>
        </w:numPr>
        <w:tabs>
          <w:tab w:val="left" w:pos="284"/>
        </w:tabs>
        <w:spacing w:line="228" w:lineRule="auto"/>
        <w:rPr>
          <w:sz w:val="28"/>
          <w:szCs w:val="28"/>
        </w:rPr>
      </w:pPr>
      <w:r w:rsidRPr="00E01F57">
        <w:rPr>
          <w:sz w:val="28"/>
          <w:szCs w:val="28"/>
        </w:rPr>
        <w:t>сосудистые</w:t>
      </w:r>
    </w:p>
    <w:p w:rsidR="00E01F57" w:rsidRPr="00E01F57" w:rsidRDefault="00E01F57" w:rsidP="007C0B4C">
      <w:pPr>
        <w:numPr>
          <w:ilvl w:val="0"/>
          <w:numId w:val="746"/>
        </w:numPr>
        <w:tabs>
          <w:tab w:val="left" w:pos="284"/>
        </w:tabs>
        <w:spacing w:line="228" w:lineRule="auto"/>
        <w:rPr>
          <w:sz w:val="28"/>
          <w:szCs w:val="28"/>
        </w:rPr>
      </w:pPr>
      <w:r w:rsidRPr="00E01F57">
        <w:rPr>
          <w:sz w:val="28"/>
          <w:szCs w:val="28"/>
        </w:rPr>
        <w:t>жировой ткани</w:t>
      </w:r>
    </w:p>
    <w:p w:rsidR="00E01F57" w:rsidRPr="00E01F57" w:rsidRDefault="00E01F57" w:rsidP="007C0B4C">
      <w:pPr>
        <w:numPr>
          <w:ilvl w:val="0"/>
          <w:numId w:val="746"/>
        </w:numPr>
        <w:tabs>
          <w:tab w:val="left" w:pos="284"/>
        </w:tabs>
        <w:spacing w:line="228" w:lineRule="auto"/>
        <w:rPr>
          <w:sz w:val="28"/>
          <w:szCs w:val="28"/>
        </w:rPr>
      </w:pPr>
      <w:r w:rsidRPr="00E01F57">
        <w:rPr>
          <w:sz w:val="28"/>
          <w:szCs w:val="28"/>
        </w:rPr>
        <w:t>соединительной ткани</w:t>
      </w:r>
    </w:p>
    <w:p w:rsidR="00E01F57" w:rsidRPr="00E01F57" w:rsidRDefault="00E01F57" w:rsidP="007C0B4C">
      <w:pPr>
        <w:numPr>
          <w:ilvl w:val="0"/>
          <w:numId w:val="746"/>
        </w:numPr>
        <w:tabs>
          <w:tab w:val="left" w:pos="284"/>
        </w:tabs>
        <w:spacing w:line="228" w:lineRule="auto"/>
        <w:rPr>
          <w:sz w:val="28"/>
          <w:szCs w:val="28"/>
        </w:rPr>
      </w:pPr>
      <w:r w:rsidRPr="00E01F57">
        <w:rPr>
          <w:sz w:val="28"/>
          <w:szCs w:val="28"/>
        </w:rPr>
        <w:t>гладких мышц</w:t>
      </w:r>
    </w:p>
    <w:p w:rsidR="00E01F57" w:rsidRPr="00E01F57" w:rsidRDefault="00E01F57" w:rsidP="007C0B4C">
      <w:pPr>
        <w:numPr>
          <w:ilvl w:val="0"/>
          <w:numId w:val="746"/>
        </w:numPr>
        <w:tabs>
          <w:tab w:val="left" w:pos="284"/>
        </w:tabs>
        <w:spacing w:line="228" w:lineRule="auto"/>
        <w:rPr>
          <w:sz w:val="28"/>
          <w:szCs w:val="28"/>
        </w:rPr>
      </w:pPr>
      <w:r w:rsidRPr="00E01F57">
        <w:rPr>
          <w:sz w:val="28"/>
          <w:szCs w:val="28"/>
        </w:rPr>
        <w:t>нейробластома</w:t>
      </w:r>
    </w:p>
    <w:p w:rsidR="00E01F57" w:rsidRPr="00E01F57" w:rsidRDefault="00E01F57" w:rsidP="00E01F57">
      <w:pPr>
        <w:tabs>
          <w:tab w:val="left" w:pos="284"/>
        </w:tabs>
        <w:ind w:left="2410"/>
        <w:rPr>
          <w:sz w:val="28"/>
          <w:szCs w:val="28"/>
        </w:rPr>
      </w:pPr>
    </w:p>
    <w:p w:rsidR="00E01F57" w:rsidRPr="00E01F57" w:rsidRDefault="00E01F57" w:rsidP="00E01F57">
      <w:pPr>
        <w:tabs>
          <w:tab w:val="left" w:pos="284"/>
        </w:tabs>
        <w:rPr>
          <w:sz w:val="28"/>
          <w:szCs w:val="28"/>
        </w:rPr>
      </w:pPr>
    </w:p>
    <w:p w:rsidR="00E01F57" w:rsidRPr="00E01F57" w:rsidRDefault="00E01F57" w:rsidP="00E01F57">
      <w:pPr>
        <w:tabs>
          <w:tab w:val="left" w:pos="284"/>
        </w:tabs>
        <w:spacing w:line="228" w:lineRule="auto"/>
        <w:ind w:left="360"/>
        <w:rPr>
          <w:sz w:val="28"/>
          <w:szCs w:val="28"/>
        </w:rPr>
      </w:pPr>
      <w:r w:rsidRPr="00E01F57">
        <w:rPr>
          <w:sz w:val="28"/>
          <w:szCs w:val="28"/>
        </w:rPr>
        <w:t>10. В ТЕРАПИИ ОНКОЛОГИЧЕСКИХ БОЛЬНЫХ ПРОТИВОПОКАЗАНО</w:t>
      </w:r>
    </w:p>
    <w:p w:rsidR="00E01F57" w:rsidRPr="00E01F57" w:rsidRDefault="00E01F57" w:rsidP="007C0B4C">
      <w:pPr>
        <w:numPr>
          <w:ilvl w:val="0"/>
          <w:numId w:val="745"/>
        </w:numPr>
        <w:spacing w:line="228" w:lineRule="auto"/>
        <w:rPr>
          <w:sz w:val="28"/>
          <w:szCs w:val="28"/>
        </w:rPr>
      </w:pPr>
      <w:r w:rsidRPr="00E01F57">
        <w:rPr>
          <w:sz w:val="28"/>
          <w:szCs w:val="28"/>
        </w:rPr>
        <w:t>антибиотики</w:t>
      </w:r>
    </w:p>
    <w:p w:rsidR="00E01F57" w:rsidRPr="00E01F57" w:rsidRDefault="00E01F57" w:rsidP="007C0B4C">
      <w:pPr>
        <w:numPr>
          <w:ilvl w:val="0"/>
          <w:numId w:val="745"/>
        </w:numPr>
        <w:spacing w:line="228" w:lineRule="auto"/>
        <w:rPr>
          <w:sz w:val="28"/>
          <w:szCs w:val="28"/>
        </w:rPr>
      </w:pPr>
      <w:r w:rsidRPr="00E01F57">
        <w:rPr>
          <w:sz w:val="28"/>
          <w:szCs w:val="28"/>
        </w:rPr>
        <w:t>белковые препараты</w:t>
      </w:r>
    </w:p>
    <w:p w:rsidR="00E01F57" w:rsidRPr="00E01F57" w:rsidRDefault="00E01F57" w:rsidP="007C0B4C">
      <w:pPr>
        <w:numPr>
          <w:ilvl w:val="0"/>
          <w:numId w:val="745"/>
        </w:numPr>
        <w:spacing w:line="228" w:lineRule="auto"/>
        <w:rPr>
          <w:sz w:val="28"/>
          <w:szCs w:val="28"/>
        </w:rPr>
      </w:pPr>
      <w:r w:rsidRPr="00E01F57">
        <w:rPr>
          <w:sz w:val="28"/>
          <w:szCs w:val="28"/>
        </w:rPr>
        <w:t>сердечно-сосудистые средства</w:t>
      </w:r>
    </w:p>
    <w:p w:rsidR="00E01F57" w:rsidRPr="00E01F57" w:rsidRDefault="00E01F57" w:rsidP="007C0B4C">
      <w:pPr>
        <w:numPr>
          <w:ilvl w:val="0"/>
          <w:numId w:val="745"/>
        </w:numPr>
        <w:spacing w:line="228" w:lineRule="auto"/>
        <w:rPr>
          <w:sz w:val="28"/>
          <w:szCs w:val="28"/>
        </w:rPr>
      </w:pPr>
      <w:r w:rsidRPr="00E01F57">
        <w:rPr>
          <w:sz w:val="28"/>
          <w:szCs w:val="28"/>
        </w:rPr>
        <w:t>обезболивающие</w:t>
      </w:r>
    </w:p>
    <w:p w:rsidR="00E01F57" w:rsidRPr="00E01F57" w:rsidRDefault="00E01F57" w:rsidP="007C0B4C">
      <w:pPr>
        <w:numPr>
          <w:ilvl w:val="0"/>
          <w:numId w:val="745"/>
        </w:numPr>
        <w:spacing w:line="228" w:lineRule="auto"/>
        <w:rPr>
          <w:sz w:val="28"/>
          <w:szCs w:val="28"/>
        </w:rPr>
      </w:pPr>
      <w:r w:rsidRPr="00E01F57">
        <w:rPr>
          <w:sz w:val="28"/>
          <w:szCs w:val="28"/>
        </w:rPr>
        <w:t>физиотерапия</w:t>
      </w:r>
    </w:p>
    <w:p w:rsidR="00E01F57" w:rsidRPr="00E01F57" w:rsidRDefault="00E01F57" w:rsidP="00E01F57">
      <w:pPr>
        <w:jc w:val="both"/>
        <w:rPr>
          <w:b/>
          <w:sz w:val="28"/>
          <w:szCs w:val="28"/>
        </w:rPr>
      </w:pPr>
    </w:p>
    <w:p w:rsidR="00E01F57" w:rsidRPr="00E01F57" w:rsidRDefault="00E01F57" w:rsidP="00E01F57">
      <w:pPr>
        <w:rPr>
          <w:b/>
          <w:sz w:val="28"/>
          <w:szCs w:val="28"/>
        </w:rPr>
      </w:pPr>
      <w:r w:rsidRPr="00E01F57">
        <w:rPr>
          <w:b/>
          <w:sz w:val="28"/>
          <w:szCs w:val="28"/>
        </w:rPr>
        <w:t>Ответы к тестовому контролю по теме:</w:t>
      </w:r>
    </w:p>
    <w:p w:rsidR="00E01F57" w:rsidRPr="00E01F57" w:rsidRDefault="00E01F57" w:rsidP="00E01F57">
      <w:pPr>
        <w:jc w:val="both"/>
        <w:rPr>
          <w:b/>
          <w:sz w:val="28"/>
          <w:szCs w:val="28"/>
        </w:rPr>
      </w:pPr>
    </w:p>
    <w:p w:rsidR="00E01F57" w:rsidRPr="00E01F57" w:rsidRDefault="00E01F57" w:rsidP="007C0B4C">
      <w:pPr>
        <w:numPr>
          <w:ilvl w:val="0"/>
          <w:numId w:val="744"/>
        </w:numPr>
        <w:rPr>
          <w:sz w:val="28"/>
          <w:szCs w:val="28"/>
        </w:rPr>
      </w:pPr>
      <w:r w:rsidRPr="00E01F57">
        <w:rPr>
          <w:sz w:val="28"/>
          <w:szCs w:val="28"/>
        </w:rPr>
        <w:t>5</w:t>
      </w:r>
    </w:p>
    <w:p w:rsidR="00E01F57" w:rsidRPr="00E01F57" w:rsidRDefault="00E01F57" w:rsidP="007C0B4C">
      <w:pPr>
        <w:numPr>
          <w:ilvl w:val="0"/>
          <w:numId w:val="744"/>
        </w:numPr>
        <w:rPr>
          <w:sz w:val="28"/>
          <w:szCs w:val="28"/>
        </w:rPr>
      </w:pPr>
      <w:r w:rsidRPr="00E01F57">
        <w:rPr>
          <w:sz w:val="28"/>
          <w:szCs w:val="28"/>
        </w:rPr>
        <w:t>2</w:t>
      </w:r>
    </w:p>
    <w:p w:rsidR="00E01F57" w:rsidRPr="00E01F57" w:rsidRDefault="00E01F57" w:rsidP="007C0B4C">
      <w:pPr>
        <w:numPr>
          <w:ilvl w:val="0"/>
          <w:numId w:val="744"/>
        </w:numPr>
        <w:rPr>
          <w:sz w:val="28"/>
          <w:szCs w:val="28"/>
        </w:rPr>
      </w:pPr>
      <w:r w:rsidRPr="00E01F57">
        <w:rPr>
          <w:sz w:val="28"/>
          <w:szCs w:val="28"/>
        </w:rPr>
        <w:t>2</w:t>
      </w:r>
    </w:p>
    <w:p w:rsidR="00E01F57" w:rsidRPr="00E01F57" w:rsidRDefault="00E01F57" w:rsidP="007C0B4C">
      <w:pPr>
        <w:numPr>
          <w:ilvl w:val="0"/>
          <w:numId w:val="744"/>
        </w:numPr>
        <w:rPr>
          <w:sz w:val="28"/>
          <w:szCs w:val="28"/>
        </w:rPr>
      </w:pPr>
      <w:r w:rsidRPr="00E01F57">
        <w:rPr>
          <w:sz w:val="28"/>
          <w:szCs w:val="28"/>
        </w:rPr>
        <w:t>1</w:t>
      </w:r>
    </w:p>
    <w:p w:rsidR="00E01F57" w:rsidRPr="00E01F57" w:rsidRDefault="00E01F57" w:rsidP="007C0B4C">
      <w:pPr>
        <w:numPr>
          <w:ilvl w:val="0"/>
          <w:numId w:val="744"/>
        </w:numPr>
        <w:rPr>
          <w:sz w:val="28"/>
          <w:szCs w:val="28"/>
        </w:rPr>
      </w:pPr>
      <w:r w:rsidRPr="00E01F57">
        <w:rPr>
          <w:sz w:val="28"/>
          <w:szCs w:val="28"/>
        </w:rPr>
        <w:t>1</w:t>
      </w:r>
    </w:p>
    <w:p w:rsidR="00E01F57" w:rsidRPr="00E01F57" w:rsidRDefault="00E01F57" w:rsidP="007C0B4C">
      <w:pPr>
        <w:numPr>
          <w:ilvl w:val="0"/>
          <w:numId w:val="744"/>
        </w:numPr>
        <w:rPr>
          <w:sz w:val="28"/>
          <w:szCs w:val="28"/>
        </w:rPr>
      </w:pPr>
      <w:r w:rsidRPr="00E01F57">
        <w:rPr>
          <w:sz w:val="28"/>
          <w:szCs w:val="28"/>
        </w:rPr>
        <w:t>5</w:t>
      </w:r>
    </w:p>
    <w:p w:rsidR="00E01F57" w:rsidRPr="00E01F57" w:rsidRDefault="00E01F57" w:rsidP="007C0B4C">
      <w:pPr>
        <w:numPr>
          <w:ilvl w:val="0"/>
          <w:numId w:val="744"/>
        </w:numPr>
        <w:rPr>
          <w:sz w:val="28"/>
          <w:szCs w:val="28"/>
        </w:rPr>
      </w:pPr>
      <w:r w:rsidRPr="00E01F57">
        <w:rPr>
          <w:sz w:val="28"/>
          <w:szCs w:val="28"/>
        </w:rPr>
        <w:t>5</w:t>
      </w:r>
    </w:p>
    <w:p w:rsidR="00E01F57" w:rsidRPr="00E01F57" w:rsidRDefault="00E01F57" w:rsidP="007C0B4C">
      <w:pPr>
        <w:numPr>
          <w:ilvl w:val="0"/>
          <w:numId w:val="744"/>
        </w:numPr>
        <w:rPr>
          <w:sz w:val="28"/>
          <w:szCs w:val="28"/>
        </w:rPr>
      </w:pPr>
      <w:r w:rsidRPr="00E01F57">
        <w:rPr>
          <w:sz w:val="28"/>
          <w:szCs w:val="28"/>
        </w:rPr>
        <w:t>5</w:t>
      </w:r>
    </w:p>
    <w:p w:rsidR="00E01F57" w:rsidRPr="00E01F57" w:rsidRDefault="00E01F57" w:rsidP="007C0B4C">
      <w:pPr>
        <w:numPr>
          <w:ilvl w:val="0"/>
          <w:numId w:val="744"/>
        </w:numPr>
        <w:rPr>
          <w:sz w:val="28"/>
          <w:szCs w:val="28"/>
        </w:rPr>
      </w:pPr>
      <w:r w:rsidRPr="00E01F57">
        <w:rPr>
          <w:sz w:val="28"/>
          <w:szCs w:val="28"/>
        </w:rPr>
        <w:t>1</w:t>
      </w:r>
    </w:p>
    <w:p w:rsidR="00E01F57" w:rsidRPr="00E01F57" w:rsidRDefault="00E01F57" w:rsidP="007C0B4C">
      <w:pPr>
        <w:numPr>
          <w:ilvl w:val="0"/>
          <w:numId w:val="744"/>
        </w:numPr>
        <w:rPr>
          <w:sz w:val="28"/>
          <w:szCs w:val="28"/>
        </w:rPr>
      </w:pPr>
      <w:r w:rsidRPr="00E01F57">
        <w:rPr>
          <w:sz w:val="28"/>
          <w:szCs w:val="28"/>
        </w:rPr>
        <w:t>1</w:t>
      </w:r>
    </w:p>
    <w:p w:rsidR="00E01F57" w:rsidRPr="00E01F57" w:rsidRDefault="00E01F57" w:rsidP="00E01F57">
      <w:pPr>
        <w:jc w:val="both"/>
        <w:rPr>
          <w:b/>
          <w:sz w:val="28"/>
          <w:szCs w:val="28"/>
        </w:rPr>
      </w:pPr>
    </w:p>
    <w:p w:rsidR="00E01F57" w:rsidRPr="00E01F57" w:rsidRDefault="00E01F57" w:rsidP="00E01F57">
      <w:pPr>
        <w:jc w:val="both"/>
        <w:rPr>
          <w:bCs/>
          <w:sz w:val="28"/>
          <w:szCs w:val="28"/>
        </w:rPr>
      </w:pPr>
      <w:r>
        <w:rPr>
          <w:b/>
          <w:sz w:val="28"/>
          <w:szCs w:val="28"/>
        </w:rPr>
        <w:t>5</w:t>
      </w:r>
      <w:r w:rsidRPr="00E01F57">
        <w:rPr>
          <w:b/>
          <w:sz w:val="28"/>
          <w:szCs w:val="28"/>
        </w:rPr>
        <w:t>. Ситуационные задачи по теме:</w:t>
      </w:r>
    </w:p>
    <w:p w:rsidR="00E01F57" w:rsidRPr="00E01F57" w:rsidRDefault="00E01F57" w:rsidP="00E01F57">
      <w:pPr>
        <w:ind w:firstLine="851"/>
        <w:jc w:val="both"/>
        <w:rPr>
          <w:b/>
          <w:sz w:val="28"/>
          <w:szCs w:val="28"/>
        </w:rPr>
      </w:pPr>
    </w:p>
    <w:p w:rsidR="00E01F57" w:rsidRPr="00E01F57" w:rsidRDefault="00E01F57" w:rsidP="00E01F57">
      <w:pPr>
        <w:ind w:firstLine="851"/>
        <w:jc w:val="both"/>
        <w:rPr>
          <w:b/>
          <w:sz w:val="28"/>
          <w:szCs w:val="28"/>
        </w:rPr>
      </w:pPr>
      <w:r w:rsidRPr="00E01F57">
        <w:rPr>
          <w:b/>
          <w:sz w:val="28"/>
          <w:szCs w:val="28"/>
        </w:rPr>
        <w:t>Задача № 1</w:t>
      </w:r>
    </w:p>
    <w:p w:rsidR="00E01F57" w:rsidRPr="00E01F57" w:rsidRDefault="00E01F57" w:rsidP="00E01F57">
      <w:pPr>
        <w:ind w:firstLine="851"/>
        <w:jc w:val="both"/>
        <w:rPr>
          <w:sz w:val="28"/>
          <w:szCs w:val="28"/>
        </w:rPr>
      </w:pPr>
      <w:r w:rsidRPr="00E01F57">
        <w:rPr>
          <w:sz w:val="28"/>
          <w:szCs w:val="28"/>
        </w:rPr>
        <w:lastRenderedPageBreak/>
        <w:t>У девочки 7 лет при профилактическом осмотре на рентгенограмме выявлено опухолевидное образование в грудной клетке справа, связанное с перикардом, имеющее чёткие наружные контуры, размерами 7×8см. При последующем обследовании в клинике при рентгеноскопии выявлена передаточная пульсация. При пункции получена прозрачная, слегка опалесцирующая жидкость.</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42"/>
        </w:numPr>
        <w:jc w:val="both"/>
        <w:rPr>
          <w:sz w:val="28"/>
          <w:szCs w:val="28"/>
        </w:rPr>
      </w:pPr>
      <w:r w:rsidRPr="00E01F57">
        <w:rPr>
          <w:sz w:val="28"/>
          <w:szCs w:val="28"/>
        </w:rPr>
        <w:t>Ваш диагноз?</w:t>
      </w:r>
    </w:p>
    <w:p w:rsidR="00E01F57" w:rsidRPr="00E01F57" w:rsidRDefault="00E01F57" w:rsidP="007C0B4C">
      <w:pPr>
        <w:numPr>
          <w:ilvl w:val="0"/>
          <w:numId w:val="742"/>
        </w:numPr>
        <w:ind w:firstLine="851"/>
        <w:jc w:val="both"/>
        <w:rPr>
          <w:sz w:val="28"/>
          <w:szCs w:val="28"/>
        </w:rPr>
      </w:pPr>
      <w:r w:rsidRPr="00E01F57">
        <w:rPr>
          <w:sz w:val="28"/>
          <w:szCs w:val="28"/>
        </w:rPr>
        <w:t>Лечебная тактика?</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№2</w:t>
      </w:r>
    </w:p>
    <w:p w:rsidR="00E01F57" w:rsidRPr="00E01F57" w:rsidRDefault="00E01F57" w:rsidP="00E01F57">
      <w:pPr>
        <w:ind w:firstLine="851"/>
        <w:jc w:val="both"/>
        <w:rPr>
          <w:sz w:val="28"/>
          <w:szCs w:val="28"/>
        </w:rPr>
      </w:pPr>
      <w:r w:rsidRPr="00E01F57">
        <w:rPr>
          <w:sz w:val="28"/>
          <w:szCs w:val="28"/>
        </w:rPr>
        <w:t>В отделение грудной хирургии поступила девочка 3 лет с припухлостью в правой надключичной области, которая увеличивается при беспокойстве ребёнка. Припухлость синеватого цвета, мягкой консистенции, исчезает при надавливании, а затем вновь появляется. При осмотре виден венозный рисунок правой половины шеи и плечевого пояса. Перкуторно справа имеется притупление звука сверху до 4-го ребра, переходящее на средостение, аускультативно дыхание резко ослаблено. Со стороны сердца – без особенностей. На рентгенограмме определяется затемнение с наружным крупноволнистым чётким контуром справа. При дыхании образование несколько меняется в объёме. В анализах крови патологических изменений не выявлено.</w:t>
      </w:r>
    </w:p>
    <w:p w:rsidR="00E01F57" w:rsidRPr="00E01F57" w:rsidRDefault="00E01F57" w:rsidP="00E01F57">
      <w:pPr>
        <w:ind w:firstLine="851"/>
        <w:jc w:val="both"/>
        <w:rPr>
          <w:sz w:val="28"/>
          <w:szCs w:val="28"/>
        </w:rPr>
      </w:pPr>
      <w:r w:rsidRPr="00E01F57">
        <w:rPr>
          <w:b/>
          <w:sz w:val="28"/>
          <w:szCs w:val="28"/>
        </w:rPr>
        <w:t>Задания:</w:t>
      </w:r>
    </w:p>
    <w:p w:rsidR="00E01F57" w:rsidRPr="00E01F57" w:rsidRDefault="00E01F57" w:rsidP="007C0B4C">
      <w:pPr>
        <w:numPr>
          <w:ilvl w:val="0"/>
          <w:numId w:val="740"/>
        </w:numPr>
        <w:jc w:val="both"/>
        <w:rPr>
          <w:sz w:val="28"/>
          <w:szCs w:val="28"/>
        </w:rPr>
      </w:pPr>
      <w:r w:rsidRPr="00E01F57">
        <w:rPr>
          <w:sz w:val="28"/>
          <w:szCs w:val="28"/>
        </w:rPr>
        <w:t>Поставьте диагноз.</w:t>
      </w:r>
    </w:p>
    <w:p w:rsidR="00E01F57" w:rsidRPr="00E01F57" w:rsidRDefault="00E01F57" w:rsidP="007C0B4C">
      <w:pPr>
        <w:numPr>
          <w:ilvl w:val="0"/>
          <w:numId w:val="740"/>
        </w:numPr>
        <w:ind w:firstLine="851"/>
        <w:jc w:val="both"/>
        <w:rPr>
          <w:sz w:val="28"/>
          <w:szCs w:val="28"/>
        </w:rPr>
      </w:pPr>
      <w:r w:rsidRPr="00E01F57">
        <w:rPr>
          <w:sz w:val="28"/>
          <w:szCs w:val="28"/>
        </w:rPr>
        <w:t>Назначьте дополнительные исследования для уточнения диагноза</w:t>
      </w:r>
    </w:p>
    <w:p w:rsidR="00E01F57" w:rsidRPr="00E01F57" w:rsidRDefault="00E01F57" w:rsidP="007C0B4C">
      <w:pPr>
        <w:numPr>
          <w:ilvl w:val="0"/>
          <w:numId w:val="740"/>
        </w:numPr>
        <w:ind w:firstLine="851"/>
        <w:jc w:val="both"/>
        <w:rPr>
          <w:sz w:val="28"/>
          <w:szCs w:val="28"/>
        </w:rPr>
      </w:pPr>
      <w:r w:rsidRPr="00E01F57">
        <w:rPr>
          <w:sz w:val="28"/>
          <w:szCs w:val="28"/>
        </w:rPr>
        <w:t>Составьте план лечения.</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№3</w:t>
      </w:r>
    </w:p>
    <w:p w:rsidR="00E01F57" w:rsidRPr="00E01F57" w:rsidRDefault="00E01F57" w:rsidP="00E01F57">
      <w:pPr>
        <w:ind w:firstLine="851"/>
        <w:jc w:val="both"/>
        <w:rPr>
          <w:sz w:val="28"/>
          <w:szCs w:val="28"/>
        </w:rPr>
      </w:pPr>
      <w:r w:rsidRPr="00E01F57">
        <w:rPr>
          <w:sz w:val="28"/>
          <w:szCs w:val="28"/>
        </w:rPr>
        <w:t>Ребёнок 3 лет перенёс ОРВИ, но сохраняется кашель с очень незначительным количеством серозной мокроты. Дисфагии нет. Физикально: со стороны лёгких и сердца изменений не выявлено. На обзорной рентгенограмме в средостении рядом с правым главным бронхом определяется округлой формы образование с чёткими контурами, гомогенного вида, размерами 3×3,5 см.</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43"/>
        </w:numPr>
        <w:jc w:val="both"/>
        <w:rPr>
          <w:sz w:val="28"/>
          <w:szCs w:val="28"/>
        </w:rPr>
      </w:pPr>
      <w:r w:rsidRPr="00E01F57">
        <w:rPr>
          <w:sz w:val="28"/>
          <w:szCs w:val="28"/>
        </w:rPr>
        <w:t>Ваш диагноз?</w:t>
      </w:r>
    </w:p>
    <w:p w:rsidR="00E01F57" w:rsidRPr="00E01F57" w:rsidRDefault="00E01F57" w:rsidP="007C0B4C">
      <w:pPr>
        <w:numPr>
          <w:ilvl w:val="0"/>
          <w:numId w:val="743"/>
        </w:numPr>
        <w:ind w:firstLine="851"/>
        <w:jc w:val="both"/>
        <w:rPr>
          <w:sz w:val="28"/>
          <w:szCs w:val="28"/>
        </w:rPr>
      </w:pPr>
      <w:r w:rsidRPr="00E01F57">
        <w:rPr>
          <w:sz w:val="28"/>
          <w:szCs w:val="28"/>
        </w:rPr>
        <w:t>Назначьте дополнительные исследования для уточнения диагноза</w:t>
      </w:r>
    </w:p>
    <w:p w:rsidR="00E01F57" w:rsidRPr="00E01F57" w:rsidRDefault="00E01F57" w:rsidP="007C0B4C">
      <w:pPr>
        <w:numPr>
          <w:ilvl w:val="0"/>
          <w:numId w:val="743"/>
        </w:numPr>
        <w:ind w:firstLine="851"/>
        <w:jc w:val="both"/>
        <w:rPr>
          <w:sz w:val="28"/>
          <w:szCs w:val="28"/>
        </w:rPr>
      </w:pPr>
      <w:r w:rsidRPr="00E01F57">
        <w:rPr>
          <w:sz w:val="28"/>
          <w:szCs w:val="28"/>
        </w:rPr>
        <w:t>Сформулируйте лечебную тактику.</w:t>
      </w:r>
    </w:p>
    <w:p w:rsidR="00E01F57" w:rsidRPr="00E01F57" w:rsidRDefault="00E01F57" w:rsidP="00E01F57">
      <w:pPr>
        <w:ind w:firstLine="851"/>
        <w:jc w:val="both"/>
        <w:rPr>
          <w:b/>
          <w:sz w:val="28"/>
          <w:szCs w:val="28"/>
        </w:rPr>
      </w:pPr>
    </w:p>
    <w:p w:rsidR="00E01F57" w:rsidRPr="00E01F57" w:rsidRDefault="00E01F57" w:rsidP="00E01F57">
      <w:pPr>
        <w:ind w:firstLine="851"/>
        <w:jc w:val="both"/>
        <w:rPr>
          <w:b/>
          <w:sz w:val="28"/>
          <w:szCs w:val="28"/>
        </w:rPr>
      </w:pPr>
      <w:r w:rsidRPr="00E01F57">
        <w:rPr>
          <w:b/>
          <w:sz w:val="28"/>
          <w:szCs w:val="28"/>
        </w:rPr>
        <w:t>Задача №4</w:t>
      </w:r>
    </w:p>
    <w:p w:rsidR="00E01F57" w:rsidRPr="00E01F57" w:rsidRDefault="00E01F57" w:rsidP="00E01F57">
      <w:pPr>
        <w:ind w:firstLine="851"/>
        <w:jc w:val="both"/>
        <w:rPr>
          <w:sz w:val="28"/>
          <w:szCs w:val="28"/>
        </w:rPr>
      </w:pPr>
      <w:r w:rsidRPr="00E01F57">
        <w:rPr>
          <w:sz w:val="28"/>
          <w:szCs w:val="28"/>
        </w:rPr>
        <w:t>Мальчик 10 лет в течение двух последних месяцев жалуется на тупые боли в левой верхней половине грудной клетки, отдающие в спину.</w:t>
      </w:r>
    </w:p>
    <w:p w:rsidR="00E01F57" w:rsidRPr="00E01F57" w:rsidRDefault="00E01F57" w:rsidP="00E01F57">
      <w:pPr>
        <w:ind w:firstLine="851"/>
        <w:jc w:val="both"/>
        <w:rPr>
          <w:sz w:val="28"/>
          <w:szCs w:val="28"/>
        </w:rPr>
      </w:pPr>
      <w:r w:rsidRPr="00E01F57">
        <w:rPr>
          <w:sz w:val="28"/>
          <w:szCs w:val="28"/>
        </w:rPr>
        <w:lastRenderedPageBreak/>
        <w:t>При осмотре: ребёнок адинамичен, массо-ростовой индекс снижен, цвет кожи бледный, периферические лимфоузлы не увеличены, обе половины грудной клетки участвуют в дыхании, при перкуссии по паравертебральной линии слева на уровне 2-5 рёбер определяется притупление, аускультативно в этой же зоне дыхание несколько ослаблено.</w:t>
      </w:r>
    </w:p>
    <w:p w:rsidR="00E01F57" w:rsidRPr="00E01F57" w:rsidRDefault="00E01F57" w:rsidP="00E01F57">
      <w:pPr>
        <w:ind w:firstLine="851"/>
        <w:jc w:val="both"/>
        <w:rPr>
          <w:sz w:val="28"/>
          <w:szCs w:val="28"/>
        </w:rPr>
      </w:pPr>
      <w:r w:rsidRPr="00E01F57">
        <w:rPr>
          <w:sz w:val="28"/>
          <w:szCs w:val="28"/>
        </w:rPr>
        <w:t>На рентгенограмме: в левом рёберно-позвоночном углу выявлено овальной формы гомогенное образование с наружными чёткими контурами, интенсивно поглощающее рентгеновские лучи, определяется узурация 3-4 рёбер.</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41"/>
        </w:numPr>
        <w:jc w:val="both"/>
        <w:rPr>
          <w:sz w:val="28"/>
          <w:szCs w:val="28"/>
        </w:rPr>
      </w:pPr>
      <w:r w:rsidRPr="00E01F57">
        <w:rPr>
          <w:sz w:val="28"/>
          <w:szCs w:val="28"/>
        </w:rPr>
        <w:t>Поставьте диагноз.</w:t>
      </w:r>
    </w:p>
    <w:p w:rsidR="00E01F57" w:rsidRPr="00E01F57" w:rsidRDefault="00E01F57" w:rsidP="007C0B4C">
      <w:pPr>
        <w:numPr>
          <w:ilvl w:val="0"/>
          <w:numId w:val="741"/>
        </w:numPr>
        <w:ind w:firstLine="851"/>
        <w:jc w:val="both"/>
        <w:rPr>
          <w:sz w:val="28"/>
          <w:szCs w:val="28"/>
        </w:rPr>
      </w:pPr>
      <w:r w:rsidRPr="00E01F57">
        <w:rPr>
          <w:sz w:val="28"/>
          <w:szCs w:val="28"/>
        </w:rPr>
        <w:t>Ваш план лечения?</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№5</w:t>
      </w:r>
    </w:p>
    <w:p w:rsidR="00E01F57" w:rsidRPr="00E01F57" w:rsidRDefault="00E01F57" w:rsidP="00E01F57">
      <w:pPr>
        <w:ind w:firstLine="851"/>
        <w:jc w:val="both"/>
        <w:rPr>
          <w:sz w:val="28"/>
          <w:szCs w:val="28"/>
        </w:rPr>
      </w:pPr>
      <w:r w:rsidRPr="00E01F57">
        <w:rPr>
          <w:sz w:val="28"/>
          <w:szCs w:val="28"/>
        </w:rPr>
        <w:t>В последние два месяца ребенок 5 лет стал уставать при физической нагрузке, появился сухой кашель, снижение аппетита.</w:t>
      </w:r>
    </w:p>
    <w:p w:rsidR="00E01F57" w:rsidRPr="00E01F57" w:rsidRDefault="00E01F57" w:rsidP="00E01F57">
      <w:pPr>
        <w:ind w:firstLine="851"/>
        <w:jc w:val="both"/>
        <w:rPr>
          <w:sz w:val="28"/>
          <w:szCs w:val="28"/>
        </w:rPr>
      </w:pPr>
      <w:r w:rsidRPr="00E01F57">
        <w:rPr>
          <w:sz w:val="28"/>
          <w:szCs w:val="28"/>
        </w:rPr>
        <w:t>Участковым педиатром отмечены: бледность кожных покровов, потеря массы тела, сглаженность в области яремной вырезки, расширение границ верхней половины средостения, несколько асимметричное, больше – с правой стороны. Со стороны лёгких, сердца – без особенностей.</w:t>
      </w:r>
    </w:p>
    <w:p w:rsidR="00E01F57" w:rsidRPr="00E01F57" w:rsidRDefault="00E01F57" w:rsidP="00E01F57">
      <w:pPr>
        <w:ind w:firstLine="851"/>
        <w:jc w:val="both"/>
        <w:rPr>
          <w:sz w:val="28"/>
          <w:szCs w:val="28"/>
        </w:rPr>
      </w:pPr>
      <w:r w:rsidRPr="00E01F57">
        <w:rPr>
          <w:sz w:val="28"/>
          <w:szCs w:val="28"/>
        </w:rPr>
        <w:t>Рентгенологически: тень образования в верхних отделах переднего средостения, больше с правой стороны, интенсивная, гомогенная, неправильно–овальной формы, наружные контуры ровные. Сердце и лёгкие – без патологии.</w:t>
      </w:r>
    </w:p>
    <w:p w:rsidR="00E01F57" w:rsidRPr="00E01F57" w:rsidRDefault="00E01F57" w:rsidP="00E01F57">
      <w:pPr>
        <w:ind w:firstLine="851"/>
        <w:jc w:val="both"/>
        <w:rPr>
          <w:sz w:val="28"/>
          <w:szCs w:val="28"/>
        </w:rPr>
      </w:pPr>
      <w:r w:rsidRPr="00E01F57">
        <w:rPr>
          <w:sz w:val="28"/>
          <w:szCs w:val="28"/>
        </w:rPr>
        <w:t xml:space="preserve">В анализах крови </w:t>
      </w:r>
      <w:r w:rsidRPr="00E01F57">
        <w:rPr>
          <w:sz w:val="28"/>
          <w:szCs w:val="28"/>
          <w:lang w:val="en-US"/>
        </w:rPr>
        <w:t>Hb</w:t>
      </w:r>
      <w:r w:rsidRPr="00E01F57">
        <w:rPr>
          <w:sz w:val="28"/>
          <w:szCs w:val="28"/>
        </w:rPr>
        <w:t>-96 г/л, эр.-2,2×10</w:t>
      </w:r>
      <w:r w:rsidRPr="00E01F57">
        <w:rPr>
          <w:sz w:val="28"/>
          <w:szCs w:val="28"/>
          <w:vertAlign w:val="superscript"/>
        </w:rPr>
        <w:t>12</w:t>
      </w:r>
      <w:r w:rsidRPr="00E01F57">
        <w:rPr>
          <w:sz w:val="28"/>
          <w:szCs w:val="28"/>
        </w:rPr>
        <w:t>/л, СОЭ-32 мм/ч, других изменений нет.</w:t>
      </w:r>
    </w:p>
    <w:p w:rsidR="00E01F57" w:rsidRPr="00E01F57" w:rsidRDefault="00E01F57" w:rsidP="00E01F57">
      <w:pPr>
        <w:ind w:firstLine="851"/>
        <w:jc w:val="both"/>
        <w:rPr>
          <w:sz w:val="28"/>
          <w:szCs w:val="28"/>
        </w:rPr>
      </w:pPr>
      <w:r w:rsidRPr="00E01F57">
        <w:rPr>
          <w:sz w:val="28"/>
          <w:szCs w:val="28"/>
        </w:rPr>
        <w:t>Ребёнок направлен на госпитализацию в отделение детской торакальной хирургии.</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39"/>
        </w:numPr>
        <w:jc w:val="both"/>
        <w:rPr>
          <w:sz w:val="28"/>
          <w:szCs w:val="28"/>
        </w:rPr>
      </w:pPr>
      <w:r w:rsidRPr="00E01F57">
        <w:rPr>
          <w:sz w:val="28"/>
          <w:szCs w:val="28"/>
        </w:rPr>
        <w:t>Ваш предположительный диагноз?</w:t>
      </w:r>
    </w:p>
    <w:p w:rsidR="00E01F57" w:rsidRPr="00E01F57" w:rsidRDefault="00E01F57" w:rsidP="007C0B4C">
      <w:pPr>
        <w:numPr>
          <w:ilvl w:val="0"/>
          <w:numId w:val="739"/>
        </w:numPr>
        <w:ind w:firstLine="851"/>
        <w:jc w:val="both"/>
        <w:rPr>
          <w:sz w:val="28"/>
          <w:szCs w:val="28"/>
        </w:rPr>
      </w:pPr>
      <w:r w:rsidRPr="00E01F57">
        <w:rPr>
          <w:sz w:val="28"/>
          <w:szCs w:val="28"/>
        </w:rPr>
        <w:t>Составьте алгоритм обследования.</w:t>
      </w:r>
    </w:p>
    <w:p w:rsidR="00E01F57" w:rsidRPr="00E01F57" w:rsidRDefault="00E01F57" w:rsidP="007C0B4C">
      <w:pPr>
        <w:numPr>
          <w:ilvl w:val="0"/>
          <w:numId w:val="739"/>
        </w:numPr>
        <w:ind w:firstLine="851"/>
        <w:jc w:val="both"/>
        <w:rPr>
          <w:sz w:val="28"/>
          <w:szCs w:val="28"/>
        </w:rPr>
      </w:pPr>
      <w:r w:rsidRPr="00E01F57">
        <w:rPr>
          <w:sz w:val="28"/>
          <w:szCs w:val="28"/>
        </w:rPr>
        <w:t>Какой должна быть тактика лечения?</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№6</w:t>
      </w:r>
    </w:p>
    <w:p w:rsidR="00E01F57" w:rsidRPr="00E01F57" w:rsidRDefault="00E01F57" w:rsidP="00E01F57">
      <w:pPr>
        <w:ind w:firstLine="851"/>
        <w:jc w:val="both"/>
        <w:rPr>
          <w:sz w:val="28"/>
          <w:szCs w:val="28"/>
        </w:rPr>
      </w:pPr>
      <w:r w:rsidRPr="00E01F57">
        <w:rPr>
          <w:sz w:val="28"/>
          <w:szCs w:val="28"/>
        </w:rPr>
        <w:t>При проф.осмотре в школе у мальчика 11 лет случайно обнаружили асимметрию передней грудной стенки (выбухание кпереди грудины с передними отрезками рёбер), утолщение шеи, расширение вен шеи. Сам ребёнок жалоб не предъявляет.</w:t>
      </w:r>
    </w:p>
    <w:p w:rsidR="00E01F57" w:rsidRPr="00E01F57" w:rsidRDefault="00E01F57" w:rsidP="00E01F57">
      <w:pPr>
        <w:ind w:firstLine="851"/>
        <w:jc w:val="both"/>
        <w:rPr>
          <w:sz w:val="28"/>
          <w:szCs w:val="28"/>
        </w:rPr>
      </w:pPr>
      <w:r w:rsidRPr="00E01F57">
        <w:rPr>
          <w:sz w:val="28"/>
          <w:szCs w:val="28"/>
        </w:rPr>
        <w:t>При осмотре: мальчик активен, самочувствие не страдает, аппетит, сон не нарушены. Перкуторно отмечается расширение средостения в обе стороны. Сердце смещено влево и книзу. Аускультативно: тоны сердца приглушены, дыхание жестковатое, единичные сухие хрипы.</w:t>
      </w:r>
    </w:p>
    <w:p w:rsidR="00E01F57" w:rsidRPr="00E01F57" w:rsidRDefault="00E01F57" w:rsidP="00E01F57">
      <w:pPr>
        <w:ind w:firstLine="851"/>
        <w:jc w:val="both"/>
        <w:rPr>
          <w:sz w:val="28"/>
          <w:szCs w:val="28"/>
        </w:rPr>
      </w:pPr>
      <w:r w:rsidRPr="00E01F57">
        <w:rPr>
          <w:sz w:val="28"/>
          <w:szCs w:val="28"/>
        </w:rPr>
        <w:t xml:space="preserve">Рентгенологически выявляется больших размеров (11×13 см) опухолевидное образование, расположенное в средней части переднего </w:t>
      </w:r>
      <w:r w:rsidRPr="00E01F57">
        <w:rPr>
          <w:sz w:val="28"/>
          <w:szCs w:val="28"/>
        </w:rPr>
        <w:lastRenderedPageBreak/>
        <w:t>средостения, смещая трахею с бифуркацией кзади, а сердце – кзади и вниз, с чёткими полициклическими контурами; тень интенсивная с фрагментами костной ткани и зонами просветления.</w:t>
      </w:r>
    </w:p>
    <w:p w:rsidR="00E01F57" w:rsidRPr="00E01F57" w:rsidRDefault="00E01F57" w:rsidP="00E01F57">
      <w:pPr>
        <w:ind w:firstLine="851"/>
        <w:jc w:val="both"/>
        <w:rPr>
          <w:b/>
          <w:sz w:val="28"/>
          <w:szCs w:val="28"/>
        </w:rPr>
      </w:pPr>
      <w:r w:rsidRPr="00E01F57">
        <w:rPr>
          <w:b/>
          <w:sz w:val="28"/>
          <w:szCs w:val="28"/>
        </w:rPr>
        <w:t>Задания:</w:t>
      </w:r>
    </w:p>
    <w:p w:rsidR="00E01F57" w:rsidRPr="00E01F57" w:rsidRDefault="00E01F57" w:rsidP="007C0B4C">
      <w:pPr>
        <w:numPr>
          <w:ilvl w:val="0"/>
          <w:numId w:val="736"/>
        </w:numPr>
        <w:jc w:val="both"/>
        <w:rPr>
          <w:sz w:val="28"/>
          <w:szCs w:val="28"/>
        </w:rPr>
      </w:pPr>
      <w:r w:rsidRPr="00E01F57">
        <w:rPr>
          <w:sz w:val="28"/>
          <w:szCs w:val="28"/>
        </w:rPr>
        <w:t>О каком заболевании Вы думаете?</w:t>
      </w:r>
    </w:p>
    <w:p w:rsidR="00E01F57" w:rsidRPr="00E01F57" w:rsidRDefault="00E01F57" w:rsidP="007C0B4C">
      <w:pPr>
        <w:numPr>
          <w:ilvl w:val="0"/>
          <w:numId w:val="736"/>
        </w:numPr>
        <w:ind w:firstLine="851"/>
        <w:jc w:val="both"/>
        <w:rPr>
          <w:sz w:val="28"/>
          <w:szCs w:val="28"/>
        </w:rPr>
      </w:pPr>
      <w:r w:rsidRPr="00E01F57">
        <w:rPr>
          <w:sz w:val="28"/>
          <w:szCs w:val="28"/>
        </w:rPr>
        <w:t>В пользу какого характера образования (злокачественного или доброкачественного) больше данных?</w:t>
      </w:r>
    </w:p>
    <w:p w:rsidR="00E01F57" w:rsidRPr="00E01F57" w:rsidRDefault="00E01F57" w:rsidP="007C0B4C">
      <w:pPr>
        <w:numPr>
          <w:ilvl w:val="0"/>
          <w:numId w:val="736"/>
        </w:numPr>
        <w:ind w:firstLine="851"/>
        <w:jc w:val="both"/>
        <w:rPr>
          <w:sz w:val="28"/>
          <w:szCs w:val="28"/>
        </w:rPr>
      </w:pPr>
      <w:r w:rsidRPr="00E01F57">
        <w:rPr>
          <w:sz w:val="28"/>
          <w:szCs w:val="28"/>
        </w:rPr>
        <w:t>Ваша тактика?</w:t>
      </w:r>
    </w:p>
    <w:p w:rsidR="00E01F57" w:rsidRPr="00E01F57" w:rsidRDefault="00E01F57" w:rsidP="00E01F57">
      <w:pPr>
        <w:ind w:firstLine="851"/>
        <w:jc w:val="both"/>
        <w:rPr>
          <w:sz w:val="28"/>
          <w:szCs w:val="28"/>
        </w:rPr>
      </w:pPr>
    </w:p>
    <w:p w:rsidR="00E01F57" w:rsidRPr="00E01F57" w:rsidRDefault="00E01F57" w:rsidP="00E01F57">
      <w:pPr>
        <w:ind w:firstLine="851"/>
        <w:jc w:val="center"/>
        <w:rPr>
          <w:b/>
          <w:sz w:val="28"/>
          <w:szCs w:val="28"/>
        </w:rPr>
      </w:pPr>
      <w:r w:rsidRPr="00E01F57">
        <w:rPr>
          <w:b/>
          <w:sz w:val="28"/>
          <w:szCs w:val="28"/>
        </w:rPr>
        <w:t>Эталоны ответов к задачам по теме:</w:t>
      </w:r>
    </w:p>
    <w:p w:rsidR="00E01F57" w:rsidRPr="00E01F57" w:rsidRDefault="00E01F57" w:rsidP="00E01F57">
      <w:pPr>
        <w:ind w:firstLine="851"/>
        <w:jc w:val="center"/>
        <w:rPr>
          <w:b/>
          <w:sz w:val="28"/>
          <w:szCs w:val="28"/>
        </w:rPr>
      </w:pPr>
    </w:p>
    <w:p w:rsidR="00E01F57" w:rsidRPr="00E01F57" w:rsidRDefault="00E01F57" w:rsidP="00E01F57">
      <w:pPr>
        <w:ind w:firstLine="851"/>
        <w:jc w:val="both"/>
        <w:rPr>
          <w:sz w:val="28"/>
          <w:szCs w:val="28"/>
        </w:rPr>
      </w:pPr>
      <w:r w:rsidRPr="00E01F57">
        <w:rPr>
          <w:b/>
          <w:sz w:val="28"/>
          <w:szCs w:val="28"/>
        </w:rPr>
        <w:t>Задача №1</w:t>
      </w:r>
    </w:p>
    <w:p w:rsidR="00E01F57" w:rsidRPr="00E01F57" w:rsidRDefault="00E01F57" w:rsidP="007C0B4C">
      <w:pPr>
        <w:numPr>
          <w:ilvl w:val="0"/>
          <w:numId w:val="734"/>
        </w:numPr>
        <w:jc w:val="both"/>
        <w:rPr>
          <w:sz w:val="28"/>
          <w:szCs w:val="28"/>
        </w:rPr>
      </w:pPr>
      <w:r w:rsidRPr="00E01F57">
        <w:rPr>
          <w:sz w:val="28"/>
          <w:szCs w:val="28"/>
        </w:rPr>
        <w:t>Диагноз: целомическая киста перикарда</w:t>
      </w:r>
    </w:p>
    <w:p w:rsidR="00E01F57" w:rsidRPr="00E01F57" w:rsidRDefault="00E01F57" w:rsidP="007C0B4C">
      <w:pPr>
        <w:numPr>
          <w:ilvl w:val="0"/>
          <w:numId w:val="734"/>
        </w:numPr>
        <w:ind w:firstLine="851"/>
        <w:jc w:val="both"/>
        <w:rPr>
          <w:sz w:val="28"/>
          <w:szCs w:val="28"/>
        </w:rPr>
      </w:pPr>
      <w:r w:rsidRPr="00E01F57">
        <w:rPr>
          <w:sz w:val="28"/>
          <w:szCs w:val="28"/>
        </w:rPr>
        <w:t>Госпитализация в отделение грудной хирургии для проведения операции удаления кисты перикарда.</w:t>
      </w:r>
    </w:p>
    <w:p w:rsidR="00E01F57" w:rsidRPr="00E01F57" w:rsidRDefault="00E01F57" w:rsidP="00E01F57">
      <w:pPr>
        <w:ind w:firstLine="851"/>
        <w:jc w:val="both"/>
        <w:rPr>
          <w:sz w:val="28"/>
          <w:szCs w:val="28"/>
        </w:rPr>
      </w:pPr>
    </w:p>
    <w:p w:rsidR="00E01F57" w:rsidRPr="00E01F57" w:rsidRDefault="00E01F57" w:rsidP="00E01F57">
      <w:pPr>
        <w:ind w:firstLine="851"/>
        <w:jc w:val="both"/>
        <w:rPr>
          <w:sz w:val="28"/>
          <w:szCs w:val="28"/>
        </w:rPr>
      </w:pPr>
      <w:r w:rsidRPr="00E01F57">
        <w:rPr>
          <w:b/>
          <w:sz w:val="28"/>
          <w:szCs w:val="28"/>
        </w:rPr>
        <w:t>Задача №2</w:t>
      </w:r>
    </w:p>
    <w:p w:rsidR="00E01F57" w:rsidRPr="00E01F57" w:rsidRDefault="00E01F57" w:rsidP="007C0B4C">
      <w:pPr>
        <w:numPr>
          <w:ilvl w:val="0"/>
          <w:numId w:val="723"/>
        </w:numPr>
        <w:ind w:firstLine="851"/>
        <w:jc w:val="both"/>
        <w:rPr>
          <w:sz w:val="28"/>
          <w:szCs w:val="28"/>
        </w:rPr>
      </w:pPr>
      <w:r w:rsidRPr="00E01F57">
        <w:rPr>
          <w:sz w:val="28"/>
          <w:szCs w:val="28"/>
        </w:rPr>
        <w:t>Диагноз: сосудистая опухоль (гемангиома, лимфангиома, смешанная гемлимфангиома) средостения</w:t>
      </w:r>
    </w:p>
    <w:p w:rsidR="00E01F57" w:rsidRPr="00E01F57" w:rsidRDefault="00E01F57" w:rsidP="007C0B4C">
      <w:pPr>
        <w:numPr>
          <w:ilvl w:val="0"/>
          <w:numId w:val="723"/>
        </w:numPr>
        <w:ind w:firstLine="851"/>
        <w:jc w:val="both"/>
        <w:rPr>
          <w:sz w:val="28"/>
          <w:szCs w:val="28"/>
        </w:rPr>
      </w:pPr>
      <w:r w:rsidRPr="00E01F57">
        <w:rPr>
          <w:sz w:val="28"/>
          <w:szCs w:val="28"/>
        </w:rPr>
        <w:t>Необходимо сделать:</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УЗИ</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КТ</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пункцию с контрастным исследованием (только при лимфангиоме, при гемангиоме – не следует из-за опасности развития кровотечения)</w:t>
      </w:r>
    </w:p>
    <w:p w:rsidR="00E01F57" w:rsidRPr="00E01F57" w:rsidRDefault="00E01F57" w:rsidP="007C0B4C">
      <w:pPr>
        <w:numPr>
          <w:ilvl w:val="0"/>
          <w:numId w:val="723"/>
        </w:numPr>
        <w:ind w:firstLine="851"/>
        <w:jc w:val="both"/>
        <w:rPr>
          <w:sz w:val="28"/>
          <w:szCs w:val="28"/>
        </w:rPr>
      </w:pPr>
      <w:r w:rsidRPr="00E01F57">
        <w:rPr>
          <w:sz w:val="28"/>
          <w:szCs w:val="28"/>
        </w:rPr>
        <w:t>Операция – удаление опухоли.</w:t>
      </w:r>
    </w:p>
    <w:p w:rsidR="00E01F57" w:rsidRPr="00E01F57" w:rsidRDefault="00E01F57" w:rsidP="00E01F57">
      <w:pPr>
        <w:ind w:firstLine="851"/>
        <w:jc w:val="both"/>
        <w:rPr>
          <w:b/>
          <w:sz w:val="28"/>
          <w:szCs w:val="28"/>
        </w:rPr>
      </w:pPr>
    </w:p>
    <w:p w:rsidR="00E01F57" w:rsidRPr="00E01F57" w:rsidRDefault="00E01F57" w:rsidP="00E01F57">
      <w:pPr>
        <w:ind w:firstLine="851"/>
        <w:jc w:val="both"/>
        <w:rPr>
          <w:sz w:val="28"/>
          <w:szCs w:val="28"/>
        </w:rPr>
      </w:pPr>
      <w:r w:rsidRPr="00E01F57">
        <w:rPr>
          <w:b/>
          <w:sz w:val="28"/>
          <w:szCs w:val="28"/>
        </w:rPr>
        <w:t>Задача №3</w:t>
      </w:r>
    </w:p>
    <w:p w:rsidR="00E01F57" w:rsidRPr="00E01F57" w:rsidRDefault="00E01F57" w:rsidP="007C0B4C">
      <w:pPr>
        <w:numPr>
          <w:ilvl w:val="0"/>
          <w:numId w:val="735"/>
        </w:numPr>
        <w:jc w:val="both"/>
        <w:rPr>
          <w:sz w:val="28"/>
          <w:szCs w:val="28"/>
        </w:rPr>
      </w:pPr>
      <w:r w:rsidRPr="00E01F57">
        <w:rPr>
          <w:sz w:val="28"/>
          <w:szCs w:val="28"/>
        </w:rPr>
        <w:t>Диагноз: бронхогенная киста средостения.</w:t>
      </w:r>
    </w:p>
    <w:p w:rsidR="00E01F57" w:rsidRPr="00E01F57" w:rsidRDefault="00E01F57" w:rsidP="007C0B4C">
      <w:pPr>
        <w:numPr>
          <w:ilvl w:val="0"/>
          <w:numId w:val="735"/>
        </w:numPr>
        <w:ind w:firstLine="851"/>
        <w:jc w:val="both"/>
        <w:rPr>
          <w:sz w:val="28"/>
          <w:szCs w:val="28"/>
        </w:rPr>
      </w:pPr>
      <w:r w:rsidRPr="00E01F57">
        <w:rPr>
          <w:sz w:val="28"/>
          <w:szCs w:val="28"/>
        </w:rPr>
        <w:t>Необходимо сделать:</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КТ</w:t>
      </w:r>
    </w:p>
    <w:p w:rsidR="00E01F57" w:rsidRPr="00E01F57" w:rsidRDefault="00E01F57" w:rsidP="007C0B4C">
      <w:pPr>
        <w:numPr>
          <w:ilvl w:val="1"/>
          <w:numId w:val="705"/>
        </w:numPr>
        <w:tabs>
          <w:tab w:val="num" w:pos="720"/>
        </w:tabs>
        <w:ind w:left="0" w:firstLine="851"/>
        <w:jc w:val="both"/>
        <w:rPr>
          <w:sz w:val="28"/>
          <w:szCs w:val="28"/>
        </w:rPr>
      </w:pPr>
      <w:r w:rsidRPr="00E01F57">
        <w:rPr>
          <w:sz w:val="28"/>
          <w:szCs w:val="28"/>
        </w:rPr>
        <w:t>УЗИ</w:t>
      </w:r>
    </w:p>
    <w:p w:rsidR="00E01F57" w:rsidRPr="00E01F57" w:rsidRDefault="00E01F57" w:rsidP="007C0B4C">
      <w:pPr>
        <w:numPr>
          <w:ilvl w:val="0"/>
          <w:numId w:val="735"/>
        </w:numPr>
        <w:ind w:firstLine="851"/>
        <w:jc w:val="both"/>
        <w:rPr>
          <w:sz w:val="28"/>
          <w:szCs w:val="28"/>
        </w:rPr>
      </w:pPr>
      <w:r w:rsidRPr="00E01F57">
        <w:rPr>
          <w:sz w:val="28"/>
          <w:szCs w:val="28"/>
        </w:rPr>
        <w:t>Операция – удаление кисты.</w:t>
      </w:r>
    </w:p>
    <w:p w:rsidR="00E01F57" w:rsidRPr="00E01F57" w:rsidRDefault="00E01F57" w:rsidP="00E01F57">
      <w:pPr>
        <w:ind w:firstLine="851"/>
        <w:jc w:val="both"/>
        <w:rPr>
          <w:sz w:val="28"/>
          <w:szCs w:val="28"/>
        </w:rPr>
      </w:pPr>
    </w:p>
    <w:p w:rsidR="00E01F57" w:rsidRPr="00E01F57" w:rsidRDefault="00E01F57" w:rsidP="00E01F57">
      <w:pPr>
        <w:ind w:firstLine="851"/>
        <w:jc w:val="both"/>
        <w:rPr>
          <w:sz w:val="28"/>
          <w:szCs w:val="28"/>
        </w:rPr>
      </w:pPr>
      <w:r w:rsidRPr="00E01F57">
        <w:rPr>
          <w:b/>
          <w:sz w:val="28"/>
          <w:szCs w:val="28"/>
        </w:rPr>
        <w:t>Задача №4</w:t>
      </w:r>
    </w:p>
    <w:p w:rsidR="00E01F57" w:rsidRPr="00E01F57" w:rsidRDefault="00E01F57" w:rsidP="007C0B4C">
      <w:pPr>
        <w:numPr>
          <w:ilvl w:val="0"/>
          <w:numId w:val="738"/>
        </w:numPr>
        <w:jc w:val="both"/>
        <w:rPr>
          <w:sz w:val="28"/>
          <w:szCs w:val="28"/>
        </w:rPr>
      </w:pPr>
      <w:r w:rsidRPr="00E01F57">
        <w:rPr>
          <w:sz w:val="28"/>
          <w:szCs w:val="28"/>
        </w:rPr>
        <w:t>Диагноз: нейрогенная опухоль</w:t>
      </w:r>
    </w:p>
    <w:p w:rsidR="00E01F57" w:rsidRPr="00E01F57" w:rsidRDefault="00E01F57" w:rsidP="007C0B4C">
      <w:pPr>
        <w:numPr>
          <w:ilvl w:val="0"/>
          <w:numId w:val="738"/>
        </w:numPr>
        <w:ind w:firstLine="851"/>
        <w:jc w:val="both"/>
        <w:rPr>
          <w:sz w:val="28"/>
          <w:szCs w:val="28"/>
        </w:rPr>
      </w:pPr>
      <w:r w:rsidRPr="00E01F57">
        <w:rPr>
          <w:sz w:val="28"/>
          <w:szCs w:val="28"/>
        </w:rPr>
        <w:t>Оперативное лечение – удаление опухоли + ПХТ и ЛТ</w:t>
      </w:r>
    </w:p>
    <w:p w:rsidR="00E01F57" w:rsidRPr="00E01F57" w:rsidRDefault="00E01F57" w:rsidP="00E01F57">
      <w:pPr>
        <w:ind w:firstLine="851"/>
        <w:jc w:val="both"/>
        <w:rPr>
          <w:sz w:val="28"/>
          <w:szCs w:val="28"/>
        </w:rPr>
      </w:pPr>
    </w:p>
    <w:p w:rsidR="00E01F57" w:rsidRPr="00E01F57" w:rsidRDefault="00E01F57" w:rsidP="00E01F57">
      <w:pPr>
        <w:ind w:firstLine="851"/>
        <w:jc w:val="both"/>
        <w:rPr>
          <w:sz w:val="28"/>
          <w:szCs w:val="28"/>
        </w:rPr>
      </w:pPr>
      <w:r w:rsidRPr="00E01F57">
        <w:rPr>
          <w:b/>
          <w:sz w:val="28"/>
          <w:szCs w:val="28"/>
        </w:rPr>
        <w:t>Задача №5</w:t>
      </w:r>
    </w:p>
    <w:p w:rsidR="00E01F57" w:rsidRPr="00E01F57" w:rsidRDefault="00E01F57" w:rsidP="007C0B4C">
      <w:pPr>
        <w:numPr>
          <w:ilvl w:val="0"/>
          <w:numId w:val="737"/>
        </w:numPr>
        <w:jc w:val="both"/>
        <w:rPr>
          <w:sz w:val="28"/>
          <w:szCs w:val="28"/>
        </w:rPr>
      </w:pPr>
      <w:r w:rsidRPr="00E01F57">
        <w:rPr>
          <w:sz w:val="28"/>
          <w:szCs w:val="28"/>
        </w:rPr>
        <w:t>Диагноз: злокачественная тимома.</w:t>
      </w:r>
    </w:p>
    <w:p w:rsidR="00E01F57" w:rsidRPr="00E01F57" w:rsidRDefault="00E01F57" w:rsidP="007C0B4C">
      <w:pPr>
        <w:numPr>
          <w:ilvl w:val="0"/>
          <w:numId w:val="737"/>
        </w:numPr>
        <w:ind w:firstLine="851"/>
        <w:jc w:val="both"/>
        <w:rPr>
          <w:sz w:val="28"/>
          <w:szCs w:val="28"/>
        </w:rPr>
      </w:pPr>
      <w:r w:rsidRPr="00E01F57">
        <w:rPr>
          <w:sz w:val="28"/>
          <w:szCs w:val="28"/>
        </w:rPr>
        <w:t>Алгоритм обследования:</w:t>
      </w:r>
    </w:p>
    <w:p w:rsidR="00E01F57" w:rsidRPr="00E01F57" w:rsidRDefault="00E01F57" w:rsidP="007C0B4C">
      <w:pPr>
        <w:numPr>
          <w:ilvl w:val="1"/>
          <w:numId w:val="737"/>
        </w:numPr>
        <w:ind w:firstLine="851"/>
        <w:jc w:val="both"/>
        <w:rPr>
          <w:sz w:val="28"/>
          <w:szCs w:val="28"/>
        </w:rPr>
      </w:pPr>
      <w:r w:rsidRPr="00E01F57">
        <w:rPr>
          <w:sz w:val="28"/>
          <w:szCs w:val="28"/>
        </w:rPr>
        <w:t>УЗИ</w:t>
      </w:r>
    </w:p>
    <w:p w:rsidR="00E01F57" w:rsidRPr="00E01F57" w:rsidRDefault="00E01F57" w:rsidP="007C0B4C">
      <w:pPr>
        <w:numPr>
          <w:ilvl w:val="1"/>
          <w:numId w:val="737"/>
        </w:numPr>
        <w:ind w:firstLine="851"/>
        <w:jc w:val="both"/>
        <w:rPr>
          <w:sz w:val="28"/>
          <w:szCs w:val="28"/>
        </w:rPr>
      </w:pPr>
      <w:r w:rsidRPr="00E01F57">
        <w:rPr>
          <w:sz w:val="28"/>
          <w:szCs w:val="28"/>
        </w:rPr>
        <w:t>КТ</w:t>
      </w:r>
    </w:p>
    <w:p w:rsidR="00E01F57" w:rsidRPr="00E01F57" w:rsidRDefault="00E01F57" w:rsidP="007C0B4C">
      <w:pPr>
        <w:numPr>
          <w:ilvl w:val="1"/>
          <w:numId w:val="737"/>
        </w:numPr>
        <w:ind w:firstLine="851"/>
        <w:jc w:val="both"/>
        <w:rPr>
          <w:sz w:val="28"/>
          <w:szCs w:val="28"/>
        </w:rPr>
      </w:pPr>
      <w:r w:rsidRPr="00E01F57">
        <w:rPr>
          <w:sz w:val="28"/>
          <w:szCs w:val="28"/>
        </w:rPr>
        <w:t>МРТ</w:t>
      </w:r>
    </w:p>
    <w:p w:rsidR="00E01F57" w:rsidRPr="00E01F57" w:rsidRDefault="00E01F57" w:rsidP="007C0B4C">
      <w:pPr>
        <w:numPr>
          <w:ilvl w:val="0"/>
          <w:numId w:val="737"/>
        </w:numPr>
        <w:ind w:firstLine="851"/>
        <w:jc w:val="both"/>
        <w:rPr>
          <w:sz w:val="28"/>
          <w:szCs w:val="28"/>
        </w:rPr>
      </w:pPr>
      <w:r w:rsidRPr="00E01F57">
        <w:rPr>
          <w:sz w:val="28"/>
          <w:szCs w:val="28"/>
        </w:rPr>
        <w:lastRenderedPageBreak/>
        <w:t>Операция – удаление опухоли с гистологическим исследованием + ПХТ и ЛТ.</w:t>
      </w:r>
    </w:p>
    <w:p w:rsidR="00E01F57" w:rsidRPr="00E01F57" w:rsidRDefault="00E01F57" w:rsidP="00E01F57">
      <w:pPr>
        <w:ind w:firstLine="851"/>
        <w:jc w:val="both"/>
        <w:rPr>
          <w:sz w:val="28"/>
          <w:szCs w:val="28"/>
        </w:rPr>
      </w:pPr>
    </w:p>
    <w:p w:rsidR="00E01F57" w:rsidRPr="00E01F57" w:rsidRDefault="00E01F57" w:rsidP="00E01F57">
      <w:pPr>
        <w:ind w:firstLine="851"/>
        <w:jc w:val="both"/>
        <w:rPr>
          <w:sz w:val="28"/>
          <w:szCs w:val="28"/>
        </w:rPr>
      </w:pPr>
      <w:r w:rsidRPr="00E01F57">
        <w:rPr>
          <w:b/>
          <w:sz w:val="28"/>
          <w:szCs w:val="28"/>
        </w:rPr>
        <w:t>Задача №6</w:t>
      </w:r>
    </w:p>
    <w:p w:rsidR="00E01F57" w:rsidRPr="00E01F57" w:rsidRDefault="00E01F57" w:rsidP="007C0B4C">
      <w:pPr>
        <w:numPr>
          <w:ilvl w:val="0"/>
          <w:numId w:val="733"/>
        </w:numPr>
        <w:jc w:val="both"/>
        <w:rPr>
          <w:sz w:val="28"/>
          <w:szCs w:val="28"/>
        </w:rPr>
      </w:pPr>
      <w:r w:rsidRPr="00E01F57">
        <w:rPr>
          <w:sz w:val="28"/>
          <w:szCs w:val="28"/>
        </w:rPr>
        <w:t>Предполагается тератодермоидное образование.</w:t>
      </w:r>
    </w:p>
    <w:p w:rsidR="00E01F57" w:rsidRPr="00E01F57" w:rsidRDefault="00E01F57" w:rsidP="007C0B4C">
      <w:pPr>
        <w:numPr>
          <w:ilvl w:val="0"/>
          <w:numId w:val="733"/>
        </w:numPr>
        <w:ind w:firstLine="851"/>
        <w:jc w:val="both"/>
        <w:rPr>
          <w:sz w:val="28"/>
          <w:szCs w:val="28"/>
        </w:rPr>
      </w:pPr>
      <w:r w:rsidRPr="00E01F57">
        <w:rPr>
          <w:sz w:val="28"/>
          <w:szCs w:val="28"/>
        </w:rPr>
        <w:t>Больше данных за доброкачественную тератому (нет признаков онкологической интоксикации)</w:t>
      </w:r>
    </w:p>
    <w:p w:rsidR="00E01F57" w:rsidRPr="00E01F57" w:rsidRDefault="00E01F57" w:rsidP="007C0B4C">
      <w:pPr>
        <w:numPr>
          <w:ilvl w:val="0"/>
          <w:numId w:val="733"/>
        </w:numPr>
        <w:ind w:firstLine="851"/>
        <w:jc w:val="both"/>
        <w:rPr>
          <w:sz w:val="28"/>
          <w:szCs w:val="28"/>
        </w:rPr>
      </w:pPr>
      <w:r w:rsidRPr="00E01F57">
        <w:rPr>
          <w:sz w:val="28"/>
          <w:szCs w:val="28"/>
        </w:rPr>
        <w:t>Тактика:</w:t>
      </w:r>
    </w:p>
    <w:p w:rsidR="00E01F57" w:rsidRPr="00E01F57" w:rsidRDefault="00E01F57" w:rsidP="007C0B4C">
      <w:pPr>
        <w:numPr>
          <w:ilvl w:val="1"/>
          <w:numId w:val="733"/>
        </w:numPr>
        <w:tabs>
          <w:tab w:val="num" w:pos="1440"/>
        </w:tabs>
        <w:ind w:firstLine="851"/>
        <w:jc w:val="both"/>
        <w:rPr>
          <w:sz w:val="28"/>
          <w:szCs w:val="28"/>
        </w:rPr>
      </w:pPr>
      <w:r w:rsidRPr="00E01F57">
        <w:rPr>
          <w:sz w:val="28"/>
          <w:szCs w:val="28"/>
        </w:rPr>
        <w:t>госпитализация в отделение грудной хирургии</w:t>
      </w:r>
    </w:p>
    <w:p w:rsidR="00E01F57" w:rsidRPr="00E01F57" w:rsidRDefault="00E01F57" w:rsidP="007C0B4C">
      <w:pPr>
        <w:numPr>
          <w:ilvl w:val="1"/>
          <w:numId w:val="733"/>
        </w:numPr>
        <w:tabs>
          <w:tab w:val="num" w:pos="1440"/>
        </w:tabs>
        <w:ind w:firstLine="851"/>
        <w:jc w:val="both"/>
        <w:rPr>
          <w:sz w:val="28"/>
          <w:szCs w:val="28"/>
        </w:rPr>
      </w:pPr>
      <w:r w:rsidRPr="00E01F57">
        <w:rPr>
          <w:sz w:val="28"/>
          <w:szCs w:val="28"/>
        </w:rPr>
        <w:t>радикальная операция – удаление опухоли с гистологическим исследованием.</w:t>
      </w:r>
    </w:p>
    <w:p w:rsidR="00E01F57" w:rsidRPr="00E01F57" w:rsidRDefault="00E01F57" w:rsidP="00E01F57">
      <w:pPr>
        <w:shd w:val="clear" w:color="auto" w:fill="FFFFFF"/>
        <w:spacing w:before="14"/>
        <w:ind w:firstLine="851"/>
        <w:jc w:val="both"/>
        <w:rPr>
          <w:b/>
          <w:bCs/>
          <w:color w:val="000000"/>
          <w:spacing w:val="-6"/>
          <w:sz w:val="28"/>
          <w:szCs w:val="28"/>
        </w:rPr>
      </w:pPr>
    </w:p>
    <w:p w:rsidR="00E01F57" w:rsidRPr="00E01F57" w:rsidRDefault="00E01F57" w:rsidP="00E01F57">
      <w:pPr>
        <w:shd w:val="clear" w:color="auto" w:fill="FFFFFF"/>
        <w:spacing w:before="14"/>
        <w:ind w:firstLine="851"/>
        <w:jc w:val="both"/>
        <w:rPr>
          <w:b/>
          <w:bCs/>
          <w:color w:val="000000"/>
          <w:spacing w:val="-6"/>
          <w:sz w:val="28"/>
          <w:szCs w:val="28"/>
        </w:rPr>
      </w:pPr>
      <w:r>
        <w:rPr>
          <w:b/>
          <w:bCs/>
          <w:color w:val="000000"/>
          <w:spacing w:val="-6"/>
          <w:sz w:val="28"/>
          <w:szCs w:val="28"/>
        </w:rPr>
        <w:t>6</w:t>
      </w:r>
      <w:r w:rsidRPr="00E01F57">
        <w:rPr>
          <w:b/>
          <w:bCs/>
          <w:color w:val="000000"/>
          <w:spacing w:val="-6"/>
          <w:sz w:val="28"/>
          <w:szCs w:val="28"/>
        </w:rPr>
        <w:t>. Перечень практических умений по теме:</w:t>
      </w:r>
    </w:p>
    <w:p w:rsidR="00E01F57" w:rsidRPr="00E01F57" w:rsidRDefault="00E01F57" w:rsidP="00E01F57">
      <w:pPr>
        <w:shd w:val="clear" w:color="auto" w:fill="FFFFFF"/>
        <w:spacing w:before="14"/>
        <w:ind w:firstLine="851"/>
        <w:contextualSpacing/>
        <w:jc w:val="both"/>
        <w:rPr>
          <w:b/>
          <w:bCs/>
          <w:color w:val="000000"/>
          <w:spacing w:val="-6"/>
          <w:sz w:val="28"/>
          <w:szCs w:val="28"/>
        </w:rPr>
      </w:pPr>
    </w:p>
    <w:p w:rsidR="00E01F57" w:rsidRPr="00E01F57" w:rsidRDefault="00E01F57" w:rsidP="00E01F57">
      <w:pPr>
        <w:widowControl w:val="0"/>
        <w:shd w:val="clear" w:color="auto" w:fill="FFFFFF"/>
        <w:autoSpaceDE w:val="0"/>
        <w:autoSpaceDN w:val="0"/>
        <w:adjustRightInd w:val="0"/>
        <w:ind w:right="2" w:firstLine="851"/>
        <w:jc w:val="both"/>
        <w:rPr>
          <w:sz w:val="28"/>
          <w:szCs w:val="28"/>
        </w:rPr>
      </w:pPr>
      <w:r w:rsidRPr="00E01F57">
        <w:rPr>
          <w:color w:val="000000"/>
          <w:sz w:val="28"/>
          <w:szCs w:val="28"/>
        </w:rPr>
        <w:t>1.Диагностика вида опухоли</w:t>
      </w:r>
    </w:p>
    <w:p w:rsidR="00E01F57" w:rsidRPr="00E01F57" w:rsidRDefault="00E01F57" w:rsidP="00E01F57">
      <w:pPr>
        <w:widowControl w:val="0"/>
        <w:shd w:val="clear" w:color="auto" w:fill="FFFFFF"/>
        <w:autoSpaceDE w:val="0"/>
        <w:autoSpaceDN w:val="0"/>
        <w:adjustRightInd w:val="0"/>
        <w:ind w:right="2" w:firstLine="851"/>
        <w:jc w:val="both"/>
        <w:rPr>
          <w:sz w:val="28"/>
          <w:szCs w:val="28"/>
        </w:rPr>
      </w:pPr>
      <w:r w:rsidRPr="00E01F57">
        <w:rPr>
          <w:color w:val="000000"/>
          <w:sz w:val="28"/>
          <w:szCs w:val="28"/>
        </w:rPr>
        <w:t>2.Проведение дифференциальной диагностики ОКС</w:t>
      </w:r>
    </w:p>
    <w:p w:rsidR="00E01F57" w:rsidRPr="00E01F57" w:rsidRDefault="00E01F57" w:rsidP="00E01F57">
      <w:pPr>
        <w:widowControl w:val="0"/>
        <w:shd w:val="clear" w:color="auto" w:fill="FFFFFF"/>
        <w:autoSpaceDE w:val="0"/>
        <w:autoSpaceDN w:val="0"/>
        <w:adjustRightInd w:val="0"/>
        <w:ind w:right="2" w:firstLine="851"/>
        <w:jc w:val="both"/>
        <w:rPr>
          <w:color w:val="000000"/>
          <w:sz w:val="28"/>
          <w:szCs w:val="28"/>
        </w:rPr>
      </w:pPr>
      <w:r w:rsidRPr="00E01F57">
        <w:rPr>
          <w:color w:val="000000"/>
          <w:sz w:val="28"/>
          <w:szCs w:val="28"/>
        </w:rPr>
        <w:t>3.Составление плана обследования</w:t>
      </w:r>
    </w:p>
    <w:p w:rsidR="00E01F57" w:rsidRPr="00E01F57" w:rsidRDefault="00E01F57" w:rsidP="00E01F57">
      <w:pPr>
        <w:widowControl w:val="0"/>
        <w:shd w:val="clear" w:color="auto" w:fill="FFFFFF"/>
        <w:autoSpaceDE w:val="0"/>
        <w:autoSpaceDN w:val="0"/>
        <w:adjustRightInd w:val="0"/>
        <w:ind w:right="2" w:firstLine="851"/>
        <w:jc w:val="both"/>
        <w:rPr>
          <w:color w:val="000000"/>
          <w:sz w:val="28"/>
          <w:szCs w:val="28"/>
        </w:rPr>
      </w:pPr>
      <w:r w:rsidRPr="00E01F57">
        <w:rPr>
          <w:color w:val="000000"/>
          <w:sz w:val="28"/>
          <w:szCs w:val="28"/>
        </w:rPr>
        <w:t>4.Оформление истории болезни</w:t>
      </w:r>
    </w:p>
    <w:p w:rsidR="00E01F57" w:rsidRPr="00E01F57" w:rsidRDefault="00E01F57" w:rsidP="00E01F57">
      <w:pPr>
        <w:widowControl w:val="0"/>
        <w:shd w:val="clear" w:color="auto" w:fill="FFFFFF"/>
        <w:autoSpaceDE w:val="0"/>
        <w:autoSpaceDN w:val="0"/>
        <w:adjustRightInd w:val="0"/>
        <w:spacing w:before="14"/>
        <w:ind w:firstLine="851"/>
        <w:jc w:val="both"/>
        <w:rPr>
          <w:b/>
          <w:bCs/>
          <w:color w:val="000000"/>
          <w:spacing w:val="-6"/>
          <w:sz w:val="28"/>
          <w:szCs w:val="28"/>
        </w:rPr>
      </w:pPr>
      <w:r w:rsidRPr="00E01F57">
        <w:rPr>
          <w:color w:val="000000"/>
          <w:sz w:val="28"/>
          <w:szCs w:val="28"/>
        </w:rPr>
        <w:t>5.Проводение реабилитации и диспансеризации онкобольных.</w:t>
      </w:r>
    </w:p>
    <w:p w:rsidR="00E01F57" w:rsidRPr="00E01F57" w:rsidRDefault="00E01F57" w:rsidP="00E01F57">
      <w:pPr>
        <w:widowControl w:val="0"/>
        <w:shd w:val="clear" w:color="auto" w:fill="FFFFFF"/>
        <w:autoSpaceDE w:val="0"/>
        <w:autoSpaceDN w:val="0"/>
        <w:adjustRightInd w:val="0"/>
        <w:spacing w:before="14"/>
        <w:ind w:firstLine="851"/>
        <w:jc w:val="both"/>
        <w:rPr>
          <w:b/>
          <w:bCs/>
          <w:color w:val="000000"/>
          <w:spacing w:val="-6"/>
          <w:sz w:val="28"/>
          <w:szCs w:val="28"/>
        </w:rPr>
      </w:pPr>
      <w:r w:rsidRPr="00E01F57">
        <w:rPr>
          <w:color w:val="000000"/>
          <w:sz w:val="28"/>
          <w:szCs w:val="28"/>
        </w:rPr>
        <w:t>6.Пункция плевральной полости</w:t>
      </w:r>
    </w:p>
    <w:p w:rsidR="00E01F57" w:rsidRPr="00E01F57" w:rsidRDefault="00E01F57" w:rsidP="00E01F57">
      <w:pPr>
        <w:widowControl w:val="0"/>
        <w:shd w:val="clear" w:color="auto" w:fill="FFFFFF"/>
        <w:autoSpaceDE w:val="0"/>
        <w:autoSpaceDN w:val="0"/>
        <w:adjustRightInd w:val="0"/>
        <w:spacing w:before="14"/>
        <w:ind w:firstLine="851"/>
        <w:jc w:val="both"/>
        <w:rPr>
          <w:b/>
          <w:bCs/>
          <w:color w:val="000000"/>
          <w:spacing w:val="-6"/>
          <w:sz w:val="28"/>
          <w:szCs w:val="28"/>
        </w:rPr>
      </w:pPr>
      <w:r w:rsidRPr="00E01F57">
        <w:rPr>
          <w:color w:val="000000"/>
          <w:sz w:val="28"/>
          <w:szCs w:val="28"/>
        </w:rPr>
        <w:t>7.Торакоцентез с дренированием плевральной полости</w:t>
      </w:r>
    </w:p>
    <w:p w:rsidR="00E01F57" w:rsidRPr="00E01F57" w:rsidRDefault="00E01F57" w:rsidP="00E01F57">
      <w:pPr>
        <w:shd w:val="clear" w:color="auto" w:fill="FFFFFF"/>
        <w:spacing w:before="14"/>
        <w:ind w:firstLine="851"/>
        <w:jc w:val="both"/>
        <w:rPr>
          <w:b/>
          <w:bCs/>
          <w:color w:val="000000"/>
          <w:spacing w:val="-6"/>
          <w:sz w:val="28"/>
          <w:szCs w:val="28"/>
        </w:rPr>
      </w:pPr>
    </w:p>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1C0D87"/>
    <w:p w:rsidR="008D06CE" w:rsidRDefault="008D06CE" w:rsidP="000441FD"/>
    <w:p w:rsidR="008D06CE" w:rsidRDefault="008D06CE" w:rsidP="000441FD">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01F57" w:rsidRPr="00E01F57">
        <w:rPr>
          <w:b/>
          <w:sz w:val="28"/>
          <w:szCs w:val="28"/>
        </w:rPr>
        <w:t>«Мягкотканные бластомы у детей. Доброкачественные опухоли».</w:t>
      </w:r>
    </w:p>
    <w:p w:rsidR="008D06CE" w:rsidRPr="00775DB7" w:rsidRDefault="008D06CE" w:rsidP="000441FD">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0441FD">
      <w:pPr>
        <w:ind w:left="720" w:firstLine="1440"/>
        <w:jc w:val="both"/>
        <w:rPr>
          <w:sz w:val="28"/>
          <w:szCs w:val="28"/>
        </w:rPr>
      </w:pPr>
      <w:r w:rsidRPr="00775DB7">
        <w:rPr>
          <w:sz w:val="28"/>
          <w:szCs w:val="28"/>
        </w:rPr>
        <w:t>- Подготовка к практическим занятиям.</w:t>
      </w:r>
    </w:p>
    <w:p w:rsidR="008D06CE" w:rsidRDefault="008D06CE" w:rsidP="000441FD">
      <w:pPr>
        <w:ind w:left="720" w:firstLine="1440"/>
        <w:jc w:val="both"/>
        <w:rPr>
          <w:sz w:val="28"/>
          <w:szCs w:val="28"/>
        </w:rPr>
      </w:pPr>
      <w:r w:rsidRPr="00775DB7">
        <w:rPr>
          <w:sz w:val="28"/>
          <w:szCs w:val="28"/>
        </w:rPr>
        <w:t>- Подготовка материалов по НИР.</w:t>
      </w:r>
    </w:p>
    <w:p w:rsidR="008D06CE" w:rsidRDefault="008D06CE" w:rsidP="000441FD">
      <w:pPr>
        <w:ind w:left="720" w:firstLine="1440"/>
        <w:jc w:val="both"/>
        <w:rPr>
          <w:sz w:val="28"/>
          <w:szCs w:val="28"/>
        </w:rPr>
      </w:pPr>
      <w:r>
        <w:rPr>
          <w:sz w:val="28"/>
          <w:szCs w:val="28"/>
        </w:rPr>
        <w:t>- Написание реферата.</w:t>
      </w:r>
    </w:p>
    <w:p w:rsidR="008D06CE" w:rsidRPr="00775DB7" w:rsidRDefault="008D06CE" w:rsidP="000441FD">
      <w:pPr>
        <w:ind w:left="720" w:firstLine="1440"/>
        <w:jc w:val="both"/>
        <w:rPr>
          <w:sz w:val="28"/>
          <w:szCs w:val="28"/>
        </w:rPr>
      </w:pPr>
      <w:r>
        <w:rPr>
          <w:sz w:val="28"/>
          <w:szCs w:val="28"/>
        </w:rPr>
        <w:t>- Поиск материала по теме в интернете.</w:t>
      </w:r>
    </w:p>
    <w:p w:rsidR="008D06CE" w:rsidRDefault="008D06CE" w:rsidP="000441F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0441FD">
      <w:pPr>
        <w:ind w:firstLine="720"/>
        <w:jc w:val="both"/>
        <w:rPr>
          <w:sz w:val="28"/>
          <w:szCs w:val="28"/>
        </w:rPr>
      </w:pPr>
      <w:r w:rsidRPr="00D94418">
        <w:rPr>
          <w:sz w:val="28"/>
          <w:szCs w:val="28"/>
        </w:rPr>
        <w:t>ОК-1</w:t>
      </w:r>
      <w:r>
        <w:rPr>
          <w:sz w:val="28"/>
          <w:szCs w:val="28"/>
        </w:rPr>
        <w:t xml:space="preserve">, ОК-4, ПК-1, ПК-2, ПК-3, ПК-4, ПК-5, ПК-6, ПК-7, ПК-11.  </w:t>
      </w:r>
    </w:p>
    <w:p w:rsidR="00E01F57" w:rsidRDefault="00E01F57" w:rsidP="00E01F57">
      <w:pPr>
        <w:jc w:val="both"/>
        <w:outlineLvl w:val="4"/>
        <w:rPr>
          <w:sz w:val="28"/>
          <w:szCs w:val="28"/>
        </w:rPr>
      </w:pPr>
      <w:r w:rsidRPr="008F478D">
        <w:rPr>
          <w:b/>
          <w:sz w:val="28"/>
          <w:szCs w:val="28"/>
        </w:rPr>
        <w:t>Знать:</w:t>
      </w:r>
      <w:r w:rsidRPr="0017430C">
        <w:rPr>
          <w:sz w:val="28"/>
          <w:szCs w:val="28"/>
        </w:rPr>
        <w:t xml:space="preserve"> </w:t>
      </w:r>
    </w:p>
    <w:p w:rsidR="00E01F57" w:rsidRDefault="00E01F57" w:rsidP="00E01F5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01F57" w:rsidRDefault="00E01F57" w:rsidP="00E01F5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01F57" w:rsidRDefault="00E01F57" w:rsidP="00E01F5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01F57" w:rsidRPr="00253F4C" w:rsidRDefault="00E01F57" w:rsidP="00E01F5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01F57" w:rsidRDefault="00E01F57" w:rsidP="00E01F57">
      <w:pPr>
        <w:jc w:val="both"/>
        <w:outlineLvl w:val="4"/>
        <w:rPr>
          <w:bCs/>
          <w:sz w:val="28"/>
          <w:szCs w:val="28"/>
        </w:rPr>
      </w:pPr>
      <w:r w:rsidRPr="008F478D">
        <w:rPr>
          <w:b/>
          <w:sz w:val="28"/>
          <w:szCs w:val="28"/>
        </w:rPr>
        <w:t>Уметь:</w:t>
      </w:r>
      <w:r>
        <w:rPr>
          <w:sz w:val="28"/>
          <w:szCs w:val="28"/>
        </w:rPr>
        <w:t xml:space="preserve"> </w:t>
      </w:r>
    </w:p>
    <w:p w:rsidR="00E01F57" w:rsidRDefault="00E01F57" w:rsidP="00E01F5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01F57" w:rsidRPr="00D94418" w:rsidRDefault="00E01F57" w:rsidP="00E01F5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E01F57" w:rsidRPr="00D94418" w:rsidRDefault="00E01F57" w:rsidP="00E01F57">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1F57" w:rsidRDefault="00E01F57" w:rsidP="00E01F5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1F57" w:rsidRPr="00E13A5A" w:rsidRDefault="00E01F57" w:rsidP="00E01F5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01F57" w:rsidRDefault="00E01F57" w:rsidP="00E01F57">
      <w:pPr>
        <w:jc w:val="both"/>
        <w:rPr>
          <w:bCs/>
          <w:iCs/>
          <w:sz w:val="28"/>
          <w:szCs w:val="28"/>
        </w:rPr>
      </w:pPr>
      <w:r w:rsidRPr="008F478D">
        <w:rPr>
          <w:b/>
          <w:sz w:val="28"/>
          <w:szCs w:val="28"/>
        </w:rPr>
        <w:t>Владеть:</w:t>
      </w:r>
      <w:r w:rsidRPr="00E13A5A">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01F57" w:rsidRDefault="00E01F57" w:rsidP="00E01F5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1F57" w:rsidRPr="00E13A5A" w:rsidRDefault="00E01F57" w:rsidP="00E01F5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E01F57" w:rsidRPr="00E01F57" w:rsidRDefault="00E01F57" w:rsidP="007C0B4C">
      <w:pPr>
        <w:numPr>
          <w:ilvl w:val="0"/>
          <w:numId w:val="755"/>
        </w:numPr>
        <w:shd w:val="clear" w:color="auto" w:fill="FFFFFF"/>
        <w:jc w:val="both"/>
        <w:rPr>
          <w:bCs/>
          <w:sz w:val="28"/>
          <w:szCs w:val="28"/>
        </w:rPr>
      </w:pPr>
      <w:r w:rsidRPr="00E01F57">
        <w:rPr>
          <w:bCs/>
          <w:sz w:val="28"/>
          <w:szCs w:val="28"/>
        </w:rPr>
        <w:t xml:space="preserve">Патанатомия доброкачественных опухолей мягких тканей </w:t>
      </w:r>
    </w:p>
    <w:p w:rsidR="00E01F57" w:rsidRPr="00E01F57" w:rsidRDefault="00E01F57" w:rsidP="007C0B4C">
      <w:pPr>
        <w:numPr>
          <w:ilvl w:val="0"/>
          <w:numId w:val="755"/>
        </w:numPr>
        <w:shd w:val="clear" w:color="auto" w:fill="FFFFFF"/>
        <w:jc w:val="both"/>
        <w:rPr>
          <w:bCs/>
          <w:sz w:val="28"/>
          <w:szCs w:val="28"/>
        </w:rPr>
      </w:pPr>
      <w:r w:rsidRPr="00E01F57">
        <w:rPr>
          <w:bCs/>
          <w:sz w:val="28"/>
          <w:szCs w:val="28"/>
        </w:rPr>
        <w:t>Гистоструктура</w:t>
      </w:r>
    </w:p>
    <w:p w:rsidR="00E01F57" w:rsidRPr="00E01F57" w:rsidRDefault="00E01F57" w:rsidP="007C0B4C">
      <w:pPr>
        <w:numPr>
          <w:ilvl w:val="0"/>
          <w:numId w:val="755"/>
        </w:numPr>
        <w:shd w:val="clear" w:color="auto" w:fill="FFFFFF"/>
        <w:jc w:val="both"/>
        <w:rPr>
          <w:bCs/>
          <w:sz w:val="28"/>
          <w:szCs w:val="28"/>
        </w:rPr>
      </w:pPr>
      <w:r w:rsidRPr="00E01F57">
        <w:rPr>
          <w:bCs/>
          <w:sz w:val="28"/>
          <w:szCs w:val="28"/>
        </w:rPr>
        <w:t>Классификация</w:t>
      </w:r>
    </w:p>
    <w:p w:rsidR="00E01F57" w:rsidRPr="00E01F57" w:rsidRDefault="00E01F57" w:rsidP="007C0B4C">
      <w:pPr>
        <w:numPr>
          <w:ilvl w:val="0"/>
          <w:numId w:val="755"/>
        </w:numPr>
        <w:shd w:val="clear" w:color="auto" w:fill="FFFFFF"/>
        <w:jc w:val="both"/>
        <w:rPr>
          <w:bCs/>
          <w:sz w:val="28"/>
          <w:szCs w:val="28"/>
        </w:rPr>
      </w:pPr>
      <w:r w:rsidRPr="00E01F57">
        <w:rPr>
          <w:bCs/>
          <w:sz w:val="28"/>
          <w:szCs w:val="28"/>
        </w:rPr>
        <w:t xml:space="preserve">Особенности клинического течения, общие и местные симптомы </w:t>
      </w:r>
    </w:p>
    <w:p w:rsidR="00E01F57" w:rsidRPr="00E01F57" w:rsidRDefault="00E01F57" w:rsidP="007C0B4C">
      <w:pPr>
        <w:numPr>
          <w:ilvl w:val="0"/>
          <w:numId w:val="755"/>
        </w:numPr>
        <w:shd w:val="clear" w:color="auto" w:fill="FFFFFF"/>
        <w:jc w:val="both"/>
        <w:rPr>
          <w:bCs/>
          <w:sz w:val="28"/>
          <w:szCs w:val="28"/>
        </w:rPr>
      </w:pPr>
      <w:r w:rsidRPr="00E01F57">
        <w:rPr>
          <w:bCs/>
          <w:sz w:val="28"/>
          <w:szCs w:val="28"/>
        </w:rPr>
        <w:t>Диагностика, методы исследования</w:t>
      </w:r>
    </w:p>
    <w:p w:rsidR="00E01F57" w:rsidRPr="00E01F57" w:rsidRDefault="00E01F57" w:rsidP="007C0B4C">
      <w:pPr>
        <w:numPr>
          <w:ilvl w:val="0"/>
          <w:numId w:val="755"/>
        </w:numPr>
        <w:shd w:val="clear" w:color="auto" w:fill="FFFFFF"/>
        <w:jc w:val="both"/>
        <w:rPr>
          <w:bCs/>
          <w:sz w:val="28"/>
          <w:szCs w:val="28"/>
        </w:rPr>
      </w:pPr>
      <w:r w:rsidRPr="00E01F57">
        <w:rPr>
          <w:bCs/>
          <w:sz w:val="28"/>
          <w:szCs w:val="28"/>
        </w:rPr>
        <w:t xml:space="preserve">Дифференциальная диагностика </w:t>
      </w:r>
    </w:p>
    <w:p w:rsidR="00E01F57" w:rsidRPr="00E01F57" w:rsidRDefault="00E01F57" w:rsidP="007C0B4C">
      <w:pPr>
        <w:numPr>
          <w:ilvl w:val="0"/>
          <w:numId w:val="755"/>
        </w:numPr>
        <w:shd w:val="clear" w:color="auto" w:fill="FFFFFF"/>
        <w:jc w:val="both"/>
        <w:rPr>
          <w:bCs/>
          <w:sz w:val="28"/>
          <w:szCs w:val="28"/>
        </w:rPr>
      </w:pPr>
      <w:r w:rsidRPr="00E01F57">
        <w:rPr>
          <w:bCs/>
          <w:sz w:val="28"/>
          <w:szCs w:val="28"/>
        </w:rPr>
        <w:t>Принципы и методы лечения в зависимости от стадии и вида опухоли</w:t>
      </w:r>
    </w:p>
    <w:p w:rsidR="00E01F57" w:rsidRPr="00E01F57" w:rsidRDefault="00E01F57" w:rsidP="007C0B4C">
      <w:pPr>
        <w:numPr>
          <w:ilvl w:val="0"/>
          <w:numId w:val="755"/>
        </w:numPr>
        <w:shd w:val="clear" w:color="auto" w:fill="FFFFFF"/>
        <w:jc w:val="both"/>
        <w:rPr>
          <w:bCs/>
          <w:sz w:val="28"/>
          <w:szCs w:val="28"/>
        </w:rPr>
      </w:pPr>
      <w:r w:rsidRPr="00E01F57">
        <w:rPr>
          <w:bCs/>
          <w:sz w:val="28"/>
          <w:szCs w:val="28"/>
        </w:rPr>
        <w:t xml:space="preserve">Вопросы диспансеризации и реабилитации </w:t>
      </w:r>
    </w:p>
    <w:p w:rsidR="008D06CE" w:rsidRDefault="008D06CE" w:rsidP="000441FD"/>
    <w:p w:rsidR="008D06CE" w:rsidRDefault="008D06CE" w:rsidP="000441FD">
      <w:pPr>
        <w:jc w:val="both"/>
        <w:rPr>
          <w:sz w:val="28"/>
          <w:szCs w:val="28"/>
        </w:rPr>
      </w:pPr>
    </w:p>
    <w:p w:rsidR="008D06CE" w:rsidRDefault="008D06CE" w:rsidP="000441FD">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E01F57" w:rsidRPr="00E01F57" w:rsidRDefault="00E01F57" w:rsidP="00E01F57">
      <w:pPr>
        <w:shd w:val="clear" w:color="auto" w:fill="FFFFFF"/>
        <w:ind w:left="1069"/>
        <w:contextualSpacing/>
        <w:jc w:val="both"/>
        <w:rPr>
          <w:b/>
          <w:bCs/>
          <w:color w:val="000000"/>
          <w:spacing w:val="-1"/>
          <w:sz w:val="28"/>
          <w:szCs w:val="28"/>
        </w:rPr>
      </w:pPr>
    </w:p>
    <w:p w:rsidR="00E01F57" w:rsidRPr="00E01F57" w:rsidRDefault="00E01F57" w:rsidP="00E01F57">
      <w:pPr>
        <w:shd w:val="clear" w:color="auto" w:fill="FFFFFF"/>
        <w:jc w:val="both"/>
        <w:rPr>
          <w:b/>
          <w:bCs/>
          <w:color w:val="000000"/>
          <w:sz w:val="28"/>
          <w:szCs w:val="28"/>
        </w:rPr>
      </w:pP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1. ТАКТИКА ПРИ ДОБРОКАЧЕСТВЕННЫХ ПИГМЕНТНЫХ НЕВУСАХ</w:t>
      </w:r>
    </w:p>
    <w:p w:rsidR="00E01F57" w:rsidRPr="00E01F57" w:rsidRDefault="00E01F57" w:rsidP="007C0B4C">
      <w:pPr>
        <w:numPr>
          <w:ilvl w:val="0"/>
          <w:numId w:val="756"/>
        </w:numPr>
        <w:tabs>
          <w:tab w:val="left" w:pos="284"/>
        </w:tabs>
        <w:ind w:left="2767" w:hanging="357"/>
        <w:rPr>
          <w:sz w:val="28"/>
          <w:szCs w:val="28"/>
        </w:rPr>
      </w:pPr>
      <w:r w:rsidRPr="00E01F57">
        <w:rPr>
          <w:sz w:val="28"/>
          <w:szCs w:val="28"/>
        </w:rPr>
        <w:t>криотерапию</w:t>
      </w:r>
    </w:p>
    <w:p w:rsidR="00E01F57" w:rsidRPr="00E01F57" w:rsidRDefault="00E01F57" w:rsidP="007C0B4C">
      <w:pPr>
        <w:numPr>
          <w:ilvl w:val="0"/>
          <w:numId w:val="756"/>
        </w:numPr>
        <w:tabs>
          <w:tab w:val="left" w:pos="284"/>
        </w:tabs>
        <w:ind w:left="2767" w:hanging="357"/>
        <w:rPr>
          <w:sz w:val="28"/>
          <w:szCs w:val="28"/>
        </w:rPr>
      </w:pPr>
      <w:r w:rsidRPr="00E01F57">
        <w:rPr>
          <w:sz w:val="28"/>
          <w:szCs w:val="28"/>
        </w:rPr>
        <w:t>склеротерапию</w:t>
      </w:r>
    </w:p>
    <w:p w:rsidR="00E01F57" w:rsidRPr="00E01F57" w:rsidRDefault="00E01F57" w:rsidP="007C0B4C">
      <w:pPr>
        <w:numPr>
          <w:ilvl w:val="0"/>
          <w:numId w:val="756"/>
        </w:numPr>
        <w:tabs>
          <w:tab w:val="left" w:pos="284"/>
        </w:tabs>
        <w:ind w:left="2767" w:hanging="357"/>
        <w:rPr>
          <w:sz w:val="28"/>
          <w:szCs w:val="28"/>
        </w:rPr>
      </w:pPr>
      <w:r w:rsidRPr="00E01F57">
        <w:rPr>
          <w:sz w:val="28"/>
          <w:szCs w:val="28"/>
        </w:rPr>
        <w:t>электрокоагуляцию</w:t>
      </w:r>
    </w:p>
    <w:p w:rsidR="00E01F57" w:rsidRPr="00E01F57" w:rsidRDefault="00E01F57" w:rsidP="007C0B4C">
      <w:pPr>
        <w:numPr>
          <w:ilvl w:val="0"/>
          <w:numId w:val="756"/>
        </w:numPr>
        <w:tabs>
          <w:tab w:val="left" w:pos="284"/>
        </w:tabs>
        <w:ind w:left="2767" w:hanging="357"/>
        <w:rPr>
          <w:sz w:val="28"/>
          <w:szCs w:val="28"/>
        </w:rPr>
      </w:pPr>
      <w:r w:rsidRPr="00E01F57">
        <w:rPr>
          <w:sz w:val="28"/>
          <w:szCs w:val="28"/>
        </w:rPr>
        <w:t>лучевое воздействие</w:t>
      </w:r>
    </w:p>
    <w:p w:rsidR="00E01F57" w:rsidRPr="00E01F57" w:rsidRDefault="00E01F57" w:rsidP="007C0B4C">
      <w:pPr>
        <w:numPr>
          <w:ilvl w:val="0"/>
          <w:numId w:val="756"/>
        </w:numPr>
        <w:tabs>
          <w:tab w:val="left" w:pos="284"/>
        </w:tabs>
        <w:ind w:left="2767" w:hanging="357"/>
        <w:rPr>
          <w:sz w:val="28"/>
          <w:szCs w:val="28"/>
        </w:rPr>
      </w:pPr>
      <w:r w:rsidRPr="00E01F57">
        <w:rPr>
          <w:sz w:val="28"/>
          <w:szCs w:val="28"/>
        </w:rPr>
        <w:t>хирургическое иссечение</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2. ИЗ КАКОГО ЗАРОДЫШЕВОГО ЛИСТКА РАСТУТ ТЕРАТОМЫ</w:t>
      </w:r>
    </w:p>
    <w:p w:rsidR="00E01F57" w:rsidRPr="00E01F57" w:rsidRDefault="00E01F57" w:rsidP="007C0B4C">
      <w:pPr>
        <w:numPr>
          <w:ilvl w:val="0"/>
          <w:numId w:val="757"/>
        </w:numPr>
        <w:tabs>
          <w:tab w:val="left" w:pos="284"/>
        </w:tabs>
        <w:ind w:left="2767" w:hanging="357"/>
        <w:rPr>
          <w:sz w:val="28"/>
          <w:szCs w:val="28"/>
        </w:rPr>
      </w:pPr>
      <w:r w:rsidRPr="00E01F57">
        <w:rPr>
          <w:sz w:val="28"/>
          <w:szCs w:val="28"/>
        </w:rPr>
        <w:t>только из эктодермы</w:t>
      </w:r>
    </w:p>
    <w:p w:rsidR="00E01F57" w:rsidRPr="00E01F57" w:rsidRDefault="00E01F57" w:rsidP="007C0B4C">
      <w:pPr>
        <w:numPr>
          <w:ilvl w:val="0"/>
          <w:numId w:val="757"/>
        </w:numPr>
        <w:tabs>
          <w:tab w:val="left" w:pos="284"/>
        </w:tabs>
        <w:ind w:left="2767" w:hanging="357"/>
        <w:rPr>
          <w:sz w:val="28"/>
          <w:szCs w:val="28"/>
        </w:rPr>
      </w:pPr>
      <w:r w:rsidRPr="00E01F57">
        <w:rPr>
          <w:sz w:val="28"/>
          <w:szCs w:val="28"/>
        </w:rPr>
        <w:t>только из мезодермы</w:t>
      </w:r>
    </w:p>
    <w:p w:rsidR="00E01F57" w:rsidRPr="00E01F57" w:rsidRDefault="00E01F57" w:rsidP="007C0B4C">
      <w:pPr>
        <w:numPr>
          <w:ilvl w:val="0"/>
          <w:numId w:val="757"/>
        </w:numPr>
        <w:tabs>
          <w:tab w:val="left" w:pos="284"/>
        </w:tabs>
        <w:ind w:left="2767" w:hanging="357"/>
        <w:rPr>
          <w:sz w:val="28"/>
          <w:szCs w:val="28"/>
        </w:rPr>
      </w:pPr>
      <w:r w:rsidRPr="00E01F57">
        <w:rPr>
          <w:sz w:val="28"/>
          <w:szCs w:val="28"/>
        </w:rPr>
        <w:t>только из энтодермы</w:t>
      </w:r>
    </w:p>
    <w:p w:rsidR="00E01F57" w:rsidRPr="00E01F57" w:rsidRDefault="00E01F57" w:rsidP="007C0B4C">
      <w:pPr>
        <w:numPr>
          <w:ilvl w:val="0"/>
          <w:numId w:val="757"/>
        </w:numPr>
        <w:tabs>
          <w:tab w:val="left" w:pos="284"/>
        </w:tabs>
        <w:ind w:left="2767" w:hanging="357"/>
        <w:rPr>
          <w:sz w:val="28"/>
          <w:szCs w:val="28"/>
        </w:rPr>
      </w:pPr>
      <w:r w:rsidRPr="00E01F57">
        <w:rPr>
          <w:sz w:val="28"/>
          <w:szCs w:val="28"/>
        </w:rPr>
        <w:t>из всех листков</w:t>
      </w:r>
    </w:p>
    <w:p w:rsidR="00E01F57" w:rsidRPr="00E01F57" w:rsidRDefault="00E01F57" w:rsidP="007C0B4C">
      <w:pPr>
        <w:numPr>
          <w:ilvl w:val="0"/>
          <w:numId w:val="757"/>
        </w:numPr>
        <w:tabs>
          <w:tab w:val="left" w:pos="284"/>
        </w:tabs>
        <w:ind w:left="2767" w:hanging="357"/>
        <w:rPr>
          <w:sz w:val="28"/>
          <w:szCs w:val="28"/>
        </w:rPr>
      </w:pPr>
      <w:r w:rsidRPr="00E01F57">
        <w:rPr>
          <w:sz w:val="28"/>
          <w:szCs w:val="28"/>
        </w:rPr>
        <w:t>не имеют связи с ними</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3. ОСНОВНОЙ МЕТОД ЛЕЧЕНИЯ ЭОЗИНОФИЛЬНОЙ ГРАНУЛЕМЫ</w:t>
      </w:r>
    </w:p>
    <w:p w:rsidR="00E01F57" w:rsidRPr="00E01F57" w:rsidRDefault="00E01F57" w:rsidP="007C0B4C">
      <w:pPr>
        <w:numPr>
          <w:ilvl w:val="0"/>
          <w:numId w:val="758"/>
        </w:numPr>
        <w:tabs>
          <w:tab w:val="left" w:pos="284"/>
        </w:tabs>
        <w:rPr>
          <w:sz w:val="28"/>
          <w:szCs w:val="28"/>
        </w:rPr>
      </w:pPr>
      <w:r w:rsidRPr="00E01F57">
        <w:rPr>
          <w:sz w:val="28"/>
          <w:szCs w:val="28"/>
        </w:rPr>
        <w:t>оперативное c рентгенотерапией</w:t>
      </w:r>
    </w:p>
    <w:p w:rsidR="00E01F57" w:rsidRPr="00E01F57" w:rsidRDefault="00E01F57" w:rsidP="007C0B4C">
      <w:pPr>
        <w:numPr>
          <w:ilvl w:val="0"/>
          <w:numId w:val="758"/>
        </w:numPr>
        <w:tabs>
          <w:tab w:val="left" w:pos="284"/>
        </w:tabs>
        <w:rPr>
          <w:sz w:val="28"/>
          <w:szCs w:val="28"/>
        </w:rPr>
      </w:pPr>
      <w:r w:rsidRPr="00E01F57">
        <w:rPr>
          <w:sz w:val="28"/>
          <w:szCs w:val="28"/>
        </w:rPr>
        <w:t>антибактериальное</w:t>
      </w:r>
    </w:p>
    <w:p w:rsidR="00E01F57" w:rsidRPr="00E01F57" w:rsidRDefault="00E01F57" w:rsidP="007C0B4C">
      <w:pPr>
        <w:numPr>
          <w:ilvl w:val="0"/>
          <w:numId w:val="758"/>
        </w:numPr>
        <w:tabs>
          <w:tab w:val="left" w:pos="284"/>
        </w:tabs>
        <w:rPr>
          <w:sz w:val="28"/>
          <w:szCs w:val="28"/>
        </w:rPr>
      </w:pPr>
      <w:r w:rsidRPr="00E01F57">
        <w:rPr>
          <w:sz w:val="28"/>
          <w:szCs w:val="28"/>
        </w:rPr>
        <w:t>химиотерапия и оперативное лечение</w:t>
      </w:r>
    </w:p>
    <w:p w:rsidR="00E01F57" w:rsidRPr="00E01F57" w:rsidRDefault="00E01F57" w:rsidP="007C0B4C">
      <w:pPr>
        <w:numPr>
          <w:ilvl w:val="0"/>
          <w:numId w:val="758"/>
        </w:numPr>
        <w:tabs>
          <w:tab w:val="left" w:pos="284"/>
        </w:tabs>
        <w:rPr>
          <w:sz w:val="28"/>
          <w:szCs w:val="28"/>
        </w:rPr>
      </w:pPr>
      <w:r w:rsidRPr="00E01F57">
        <w:rPr>
          <w:sz w:val="28"/>
          <w:szCs w:val="28"/>
        </w:rPr>
        <w:t>химиотерапия</w:t>
      </w:r>
    </w:p>
    <w:p w:rsidR="00E01F57" w:rsidRPr="00E01F57" w:rsidRDefault="00E01F57" w:rsidP="007C0B4C">
      <w:pPr>
        <w:numPr>
          <w:ilvl w:val="0"/>
          <w:numId w:val="758"/>
        </w:numPr>
        <w:tabs>
          <w:tab w:val="left" w:pos="284"/>
        </w:tabs>
        <w:rPr>
          <w:sz w:val="28"/>
          <w:szCs w:val="28"/>
        </w:rPr>
      </w:pPr>
      <w:r w:rsidRPr="00E01F57">
        <w:rPr>
          <w:sz w:val="28"/>
          <w:szCs w:val="28"/>
        </w:rPr>
        <w:t>лучевая терапия</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4. К ДОБРОКАЧЕСТВЕННЫМ ПИГМЕНТНЫМ ОПУХОЛЯМ НЕ ОТНОСИТСЯ</w:t>
      </w:r>
    </w:p>
    <w:p w:rsidR="00E01F57" w:rsidRPr="00E01F57" w:rsidRDefault="00E01F57" w:rsidP="007C0B4C">
      <w:pPr>
        <w:numPr>
          <w:ilvl w:val="0"/>
          <w:numId w:val="759"/>
        </w:numPr>
        <w:tabs>
          <w:tab w:val="left" w:pos="284"/>
        </w:tabs>
        <w:rPr>
          <w:sz w:val="28"/>
          <w:szCs w:val="28"/>
        </w:rPr>
      </w:pPr>
      <w:r w:rsidRPr="00E01F57">
        <w:rPr>
          <w:sz w:val="28"/>
          <w:szCs w:val="28"/>
        </w:rPr>
        <w:t>плоский невус</w:t>
      </w:r>
    </w:p>
    <w:p w:rsidR="00E01F57" w:rsidRPr="00E01F57" w:rsidRDefault="00E01F57" w:rsidP="007C0B4C">
      <w:pPr>
        <w:numPr>
          <w:ilvl w:val="0"/>
          <w:numId w:val="759"/>
        </w:numPr>
        <w:tabs>
          <w:tab w:val="left" w:pos="284"/>
        </w:tabs>
        <w:rPr>
          <w:sz w:val="28"/>
          <w:szCs w:val="28"/>
        </w:rPr>
      </w:pPr>
      <w:r w:rsidRPr="00E01F57">
        <w:rPr>
          <w:sz w:val="28"/>
          <w:szCs w:val="28"/>
        </w:rPr>
        <w:t>волосистый невус</w:t>
      </w:r>
    </w:p>
    <w:p w:rsidR="00E01F57" w:rsidRPr="00E01F57" w:rsidRDefault="00E01F57" w:rsidP="007C0B4C">
      <w:pPr>
        <w:numPr>
          <w:ilvl w:val="0"/>
          <w:numId w:val="759"/>
        </w:numPr>
        <w:tabs>
          <w:tab w:val="left" w:pos="284"/>
        </w:tabs>
        <w:rPr>
          <w:sz w:val="28"/>
          <w:szCs w:val="28"/>
        </w:rPr>
      </w:pPr>
      <w:r w:rsidRPr="00E01F57">
        <w:rPr>
          <w:sz w:val="28"/>
          <w:szCs w:val="28"/>
        </w:rPr>
        <w:t>бородавчатый невус</w:t>
      </w:r>
    </w:p>
    <w:p w:rsidR="00E01F57" w:rsidRPr="00E01F57" w:rsidRDefault="00E01F57" w:rsidP="007C0B4C">
      <w:pPr>
        <w:numPr>
          <w:ilvl w:val="0"/>
          <w:numId w:val="759"/>
        </w:numPr>
        <w:tabs>
          <w:tab w:val="left" w:pos="284"/>
        </w:tabs>
        <w:rPr>
          <w:sz w:val="28"/>
          <w:szCs w:val="28"/>
        </w:rPr>
      </w:pPr>
      <w:r w:rsidRPr="00E01F57">
        <w:rPr>
          <w:sz w:val="28"/>
          <w:szCs w:val="28"/>
        </w:rPr>
        <w:t>папиломатозный невус</w:t>
      </w:r>
    </w:p>
    <w:p w:rsidR="00E01F57" w:rsidRPr="00E01F57" w:rsidRDefault="00E01F57" w:rsidP="007C0B4C">
      <w:pPr>
        <w:numPr>
          <w:ilvl w:val="0"/>
          <w:numId w:val="759"/>
        </w:numPr>
        <w:tabs>
          <w:tab w:val="left" w:pos="284"/>
        </w:tabs>
        <w:rPr>
          <w:sz w:val="28"/>
          <w:szCs w:val="28"/>
        </w:rPr>
      </w:pPr>
      <w:r w:rsidRPr="00E01F57">
        <w:rPr>
          <w:sz w:val="28"/>
          <w:szCs w:val="28"/>
        </w:rPr>
        <w:t>меланома</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5. ТАКТИКА ПРИ ДОБРОКАЧЕСТВЕННЫХ ПИГМЕНТНЫХ НЕВУСАХ</w:t>
      </w:r>
    </w:p>
    <w:p w:rsidR="00E01F57" w:rsidRPr="00E01F57" w:rsidRDefault="00E01F57" w:rsidP="007C0B4C">
      <w:pPr>
        <w:numPr>
          <w:ilvl w:val="0"/>
          <w:numId w:val="760"/>
        </w:numPr>
        <w:tabs>
          <w:tab w:val="left" w:pos="284"/>
        </w:tabs>
        <w:rPr>
          <w:sz w:val="28"/>
          <w:szCs w:val="28"/>
        </w:rPr>
      </w:pPr>
      <w:r w:rsidRPr="00E01F57">
        <w:rPr>
          <w:sz w:val="28"/>
          <w:szCs w:val="28"/>
        </w:rPr>
        <w:t>криотерапию</w:t>
      </w:r>
    </w:p>
    <w:p w:rsidR="00E01F57" w:rsidRPr="00E01F57" w:rsidRDefault="00E01F57" w:rsidP="007C0B4C">
      <w:pPr>
        <w:numPr>
          <w:ilvl w:val="0"/>
          <w:numId w:val="760"/>
        </w:numPr>
        <w:tabs>
          <w:tab w:val="left" w:pos="284"/>
        </w:tabs>
        <w:rPr>
          <w:sz w:val="28"/>
          <w:szCs w:val="28"/>
        </w:rPr>
      </w:pPr>
      <w:r w:rsidRPr="00E01F57">
        <w:rPr>
          <w:sz w:val="28"/>
          <w:szCs w:val="28"/>
        </w:rPr>
        <w:t>склеротерапию</w:t>
      </w:r>
    </w:p>
    <w:p w:rsidR="00E01F57" w:rsidRPr="00E01F57" w:rsidRDefault="00E01F57" w:rsidP="007C0B4C">
      <w:pPr>
        <w:numPr>
          <w:ilvl w:val="0"/>
          <w:numId w:val="760"/>
        </w:numPr>
        <w:tabs>
          <w:tab w:val="left" w:pos="284"/>
        </w:tabs>
        <w:rPr>
          <w:sz w:val="28"/>
          <w:szCs w:val="28"/>
        </w:rPr>
      </w:pPr>
      <w:r w:rsidRPr="00E01F57">
        <w:rPr>
          <w:sz w:val="28"/>
          <w:szCs w:val="28"/>
        </w:rPr>
        <w:t>электрокоагуляцию</w:t>
      </w:r>
    </w:p>
    <w:p w:rsidR="00E01F57" w:rsidRPr="00E01F57" w:rsidRDefault="00E01F57" w:rsidP="007C0B4C">
      <w:pPr>
        <w:numPr>
          <w:ilvl w:val="0"/>
          <w:numId w:val="760"/>
        </w:numPr>
        <w:tabs>
          <w:tab w:val="left" w:pos="284"/>
        </w:tabs>
        <w:rPr>
          <w:sz w:val="28"/>
          <w:szCs w:val="28"/>
        </w:rPr>
      </w:pPr>
      <w:r w:rsidRPr="00E01F57">
        <w:rPr>
          <w:sz w:val="28"/>
          <w:szCs w:val="28"/>
        </w:rPr>
        <w:t>лучевое воздействие</w:t>
      </w:r>
    </w:p>
    <w:p w:rsidR="00E01F57" w:rsidRPr="00E01F57" w:rsidRDefault="00E01F57" w:rsidP="007C0B4C">
      <w:pPr>
        <w:numPr>
          <w:ilvl w:val="0"/>
          <w:numId w:val="760"/>
        </w:numPr>
        <w:tabs>
          <w:tab w:val="left" w:pos="284"/>
        </w:tabs>
        <w:rPr>
          <w:sz w:val="28"/>
          <w:szCs w:val="28"/>
        </w:rPr>
      </w:pPr>
      <w:r w:rsidRPr="00E01F57">
        <w:rPr>
          <w:sz w:val="28"/>
          <w:szCs w:val="28"/>
        </w:rPr>
        <w:t>хирургическое иссечение</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6. РЕГРЕСС ГЕМАНГИОМ  НАБЛЮДАЕТСЯ В ВОЗРАСТЕ:</w:t>
      </w:r>
    </w:p>
    <w:p w:rsidR="00E01F57" w:rsidRPr="00E01F57" w:rsidRDefault="00E01F57" w:rsidP="007C0B4C">
      <w:pPr>
        <w:numPr>
          <w:ilvl w:val="0"/>
          <w:numId w:val="761"/>
        </w:numPr>
        <w:tabs>
          <w:tab w:val="left" w:pos="284"/>
        </w:tabs>
        <w:rPr>
          <w:sz w:val="28"/>
          <w:szCs w:val="28"/>
        </w:rPr>
      </w:pPr>
      <w:r w:rsidRPr="00E01F57">
        <w:rPr>
          <w:sz w:val="28"/>
          <w:szCs w:val="28"/>
        </w:rPr>
        <w:t>на первом году жизни</w:t>
      </w:r>
    </w:p>
    <w:p w:rsidR="00E01F57" w:rsidRPr="00E01F57" w:rsidRDefault="00E01F57" w:rsidP="007C0B4C">
      <w:pPr>
        <w:numPr>
          <w:ilvl w:val="0"/>
          <w:numId w:val="761"/>
        </w:numPr>
        <w:tabs>
          <w:tab w:val="left" w:pos="284"/>
        </w:tabs>
        <w:rPr>
          <w:sz w:val="28"/>
          <w:szCs w:val="28"/>
        </w:rPr>
      </w:pPr>
      <w:r w:rsidRPr="00E01F57">
        <w:rPr>
          <w:sz w:val="28"/>
          <w:szCs w:val="28"/>
        </w:rPr>
        <w:t>после 1 года</w:t>
      </w:r>
    </w:p>
    <w:p w:rsidR="00E01F57" w:rsidRPr="00E01F57" w:rsidRDefault="00E01F57" w:rsidP="007C0B4C">
      <w:pPr>
        <w:numPr>
          <w:ilvl w:val="0"/>
          <w:numId w:val="761"/>
        </w:numPr>
        <w:tabs>
          <w:tab w:val="left" w:pos="284"/>
        </w:tabs>
        <w:rPr>
          <w:sz w:val="28"/>
          <w:szCs w:val="28"/>
        </w:rPr>
      </w:pPr>
      <w:r w:rsidRPr="00E01F57">
        <w:rPr>
          <w:sz w:val="28"/>
          <w:szCs w:val="28"/>
        </w:rPr>
        <w:lastRenderedPageBreak/>
        <w:t>после 5 лет</w:t>
      </w:r>
    </w:p>
    <w:p w:rsidR="00E01F57" w:rsidRPr="00E01F57" w:rsidRDefault="00E01F57" w:rsidP="007C0B4C">
      <w:pPr>
        <w:numPr>
          <w:ilvl w:val="0"/>
          <w:numId w:val="761"/>
        </w:numPr>
        <w:tabs>
          <w:tab w:val="left" w:pos="284"/>
        </w:tabs>
        <w:rPr>
          <w:sz w:val="28"/>
          <w:szCs w:val="28"/>
        </w:rPr>
      </w:pPr>
      <w:r w:rsidRPr="00E01F57">
        <w:rPr>
          <w:sz w:val="28"/>
          <w:szCs w:val="28"/>
        </w:rPr>
        <w:t>только в пубертатном периоде</w:t>
      </w:r>
    </w:p>
    <w:p w:rsidR="00E01F57" w:rsidRPr="00E01F57" w:rsidRDefault="00E01F57" w:rsidP="007C0B4C">
      <w:pPr>
        <w:numPr>
          <w:ilvl w:val="0"/>
          <w:numId w:val="761"/>
        </w:numPr>
        <w:tabs>
          <w:tab w:val="left" w:pos="284"/>
        </w:tabs>
        <w:rPr>
          <w:sz w:val="28"/>
          <w:szCs w:val="28"/>
        </w:rPr>
      </w:pPr>
      <w:r w:rsidRPr="00E01F57">
        <w:rPr>
          <w:sz w:val="28"/>
          <w:szCs w:val="28"/>
        </w:rPr>
        <w:t>только у взрослых</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7. ДОБРОКАЧЕСТВЕННАЯ ОПУХОЛЬ ЭКТОДЕРМАЛЬНОГО ПРОИСХОЖДЕНИЯ</w:t>
      </w:r>
    </w:p>
    <w:p w:rsidR="00E01F57" w:rsidRPr="00E01F57" w:rsidRDefault="00E01F57" w:rsidP="007C0B4C">
      <w:pPr>
        <w:numPr>
          <w:ilvl w:val="0"/>
          <w:numId w:val="762"/>
        </w:numPr>
        <w:tabs>
          <w:tab w:val="left" w:pos="284"/>
        </w:tabs>
        <w:rPr>
          <w:sz w:val="28"/>
          <w:szCs w:val="28"/>
        </w:rPr>
      </w:pPr>
      <w:r w:rsidRPr="00E01F57">
        <w:rPr>
          <w:sz w:val="28"/>
          <w:szCs w:val="28"/>
        </w:rPr>
        <w:t>атерома</w:t>
      </w:r>
    </w:p>
    <w:p w:rsidR="00E01F57" w:rsidRPr="00E01F57" w:rsidRDefault="00E01F57" w:rsidP="007C0B4C">
      <w:pPr>
        <w:numPr>
          <w:ilvl w:val="0"/>
          <w:numId w:val="762"/>
        </w:numPr>
        <w:tabs>
          <w:tab w:val="left" w:pos="284"/>
        </w:tabs>
        <w:rPr>
          <w:sz w:val="28"/>
          <w:szCs w:val="28"/>
        </w:rPr>
      </w:pPr>
      <w:r w:rsidRPr="00E01F57">
        <w:rPr>
          <w:sz w:val="28"/>
          <w:szCs w:val="28"/>
        </w:rPr>
        <w:t>фиброма</w:t>
      </w:r>
    </w:p>
    <w:p w:rsidR="00E01F57" w:rsidRPr="00E01F57" w:rsidRDefault="00E01F57" w:rsidP="007C0B4C">
      <w:pPr>
        <w:numPr>
          <w:ilvl w:val="0"/>
          <w:numId w:val="762"/>
        </w:numPr>
        <w:tabs>
          <w:tab w:val="left" w:pos="284"/>
        </w:tabs>
        <w:rPr>
          <w:sz w:val="28"/>
          <w:szCs w:val="28"/>
        </w:rPr>
      </w:pPr>
      <w:r w:rsidRPr="00E01F57">
        <w:rPr>
          <w:sz w:val="28"/>
          <w:szCs w:val="28"/>
        </w:rPr>
        <w:t>липома</w:t>
      </w:r>
    </w:p>
    <w:p w:rsidR="00E01F57" w:rsidRPr="00E01F57" w:rsidRDefault="00E01F57" w:rsidP="007C0B4C">
      <w:pPr>
        <w:numPr>
          <w:ilvl w:val="0"/>
          <w:numId w:val="762"/>
        </w:numPr>
        <w:tabs>
          <w:tab w:val="left" w:pos="284"/>
        </w:tabs>
        <w:rPr>
          <w:sz w:val="28"/>
          <w:szCs w:val="28"/>
        </w:rPr>
      </w:pPr>
      <w:r w:rsidRPr="00E01F57">
        <w:rPr>
          <w:sz w:val="28"/>
          <w:szCs w:val="28"/>
        </w:rPr>
        <w:t>рабдомиома</w:t>
      </w:r>
    </w:p>
    <w:p w:rsidR="00E01F57" w:rsidRPr="00E01F57" w:rsidRDefault="00E01F57" w:rsidP="007C0B4C">
      <w:pPr>
        <w:numPr>
          <w:ilvl w:val="0"/>
          <w:numId w:val="762"/>
        </w:numPr>
        <w:tabs>
          <w:tab w:val="left" w:pos="284"/>
        </w:tabs>
        <w:rPr>
          <w:sz w:val="28"/>
          <w:szCs w:val="28"/>
        </w:rPr>
      </w:pPr>
      <w:r w:rsidRPr="00E01F57">
        <w:rPr>
          <w:sz w:val="28"/>
          <w:szCs w:val="28"/>
        </w:rPr>
        <w:t>десмоид</w:t>
      </w:r>
    </w:p>
    <w:p w:rsidR="00E01F57" w:rsidRPr="00E01F57" w:rsidRDefault="00E01F57" w:rsidP="00E01F57">
      <w:pPr>
        <w:tabs>
          <w:tab w:val="left" w:pos="284"/>
        </w:tabs>
        <w:rPr>
          <w:sz w:val="28"/>
          <w:szCs w:val="28"/>
        </w:rPr>
      </w:pPr>
    </w:p>
    <w:p w:rsidR="00E01F57" w:rsidRPr="00E01F57" w:rsidRDefault="00E01F57" w:rsidP="00E01F57">
      <w:pPr>
        <w:jc w:val="both"/>
        <w:rPr>
          <w:sz w:val="28"/>
          <w:szCs w:val="28"/>
        </w:rPr>
      </w:pPr>
      <w:r w:rsidRPr="00E01F57">
        <w:rPr>
          <w:sz w:val="28"/>
          <w:szCs w:val="28"/>
        </w:rPr>
        <w:t xml:space="preserve">8. ПЕРВЫЕ ПРИЗНАКИ ГЕМАНГИОМ ЧАЩЕ ПРОЯВЛЯЮТСЯ В ВИДЕ: </w:t>
      </w:r>
    </w:p>
    <w:p w:rsidR="00E01F57" w:rsidRPr="00E01F57" w:rsidRDefault="00E01F57" w:rsidP="007C0B4C">
      <w:pPr>
        <w:numPr>
          <w:ilvl w:val="0"/>
          <w:numId w:val="765"/>
        </w:numPr>
        <w:ind w:left="1077" w:firstLine="1333"/>
        <w:jc w:val="both"/>
        <w:rPr>
          <w:sz w:val="28"/>
          <w:szCs w:val="28"/>
        </w:rPr>
      </w:pPr>
      <w:r w:rsidRPr="00E01F57">
        <w:rPr>
          <w:sz w:val="28"/>
          <w:szCs w:val="28"/>
        </w:rPr>
        <w:t xml:space="preserve"> пигментированного образования</w:t>
      </w:r>
    </w:p>
    <w:p w:rsidR="00E01F57" w:rsidRPr="00E01F57" w:rsidRDefault="00E01F57" w:rsidP="007C0B4C">
      <w:pPr>
        <w:numPr>
          <w:ilvl w:val="0"/>
          <w:numId w:val="765"/>
        </w:numPr>
        <w:ind w:left="1077" w:firstLine="1333"/>
        <w:jc w:val="both"/>
        <w:rPr>
          <w:sz w:val="28"/>
          <w:szCs w:val="28"/>
        </w:rPr>
      </w:pPr>
      <w:r w:rsidRPr="00E01F57">
        <w:rPr>
          <w:sz w:val="28"/>
          <w:szCs w:val="28"/>
        </w:rPr>
        <w:t xml:space="preserve"> небольшого красного пятна</w:t>
      </w:r>
    </w:p>
    <w:p w:rsidR="00E01F57" w:rsidRPr="00E01F57" w:rsidRDefault="00E01F57" w:rsidP="007C0B4C">
      <w:pPr>
        <w:numPr>
          <w:ilvl w:val="0"/>
          <w:numId w:val="765"/>
        </w:numPr>
        <w:ind w:left="1077" w:firstLine="1333"/>
        <w:jc w:val="both"/>
        <w:rPr>
          <w:sz w:val="28"/>
          <w:szCs w:val="28"/>
        </w:rPr>
      </w:pPr>
      <w:r w:rsidRPr="00E01F57">
        <w:rPr>
          <w:sz w:val="28"/>
          <w:szCs w:val="28"/>
        </w:rPr>
        <w:t xml:space="preserve"> обширного образования коричневого цвета</w:t>
      </w:r>
    </w:p>
    <w:p w:rsidR="00E01F57" w:rsidRPr="00E01F57" w:rsidRDefault="00E01F57" w:rsidP="007C0B4C">
      <w:pPr>
        <w:numPr>
          <w:ilvl w:val="0"/>
          <w:numId w:val="765"/>
        </w:numPr>
        <w:ind w:left="1077" w:firstLine="1333"/>
        <w:jc w:val="both"/>
        <w:rPr>
          <w:sz w:val="28"/>
          <w:szCs w:val="28"/>
        </w:rPr>
      </w:pPr>
      <w:r w:rsidRPr="00E01F57">
        <w:rPr>
          <w:sz w:val="28"/>
          <w:szCs w:val="28"/>
        </w:rPr>
        <w:t xml:space="preserve"> припухлости поражённой зоны без изменения кожи</w:t>
      </w:r>
    </w:p>
    <w:p w:rsidR="00E01F57" w:rsidRPr="00E01F57" w:rsidRDefault="00E01F57" w:rsidP="007C0B4C">
      <w:pPr>
        <w:numPr>
          <w:ilvl w:val="0"/>
          <w:numId w:val="765"/>
        </w:numPr>
        <w:ind w:left="1077" w:firstLine="1333"/>
        <w:jc w:val="both"/>
        <w:rPr>
          <w:sz w:val="28"/>
          <w:szCs w:val="28"/>
        </w:rPr>
      </w:pPr>
      <w:r w:rsidRPr="00E01F57">
        <w:rPr>
          <w:sz w:val="28"/>
          <w:szCs w:val="28"/>
        </w:rPr>
        <w:t xml:space="preserve"> увеличения объёма поражённой зоны</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9. ЛОКАЛИЗАЦИЯ НЕ ТИПИЧНАЯ ДЛЯ ЛИМФАНГИОМ</w:t>
      </w:r>
    </w:p>
    <w:p w:rsidR="00E01F57" w:rsidRPr="00E01F57" w:rsidRDefault="00E01F57" w:rsidP="007C0B4C">
      <w:pPr>
        <w:numPr>
          <w:ilvl w:val="0"/>
          <w:numId w:val="766"/>
        </w:numPr>
        <w:tabs>
          <w:tab w:val="left" w:pos="284"/>
        </w:tabs>
        <w:ind w:left="2767" w:hanging="357"/>
        <w:rPr>
          <w:sz w:val="28"/>
          <w:szCs w:val="28"/>
        </w:rPr>
      </w:pPr>
      <w:r w:rsidRPr="00E01F57">
        <w:rPr>
          <w:sz w:val="28"/>
          <w:szCs w:val="28"/>
        </w:rPr>
        <w:t>забрюшинное пространство</w:t>
      </w:r>
    </w:p>
    <w:p w:rsidR="00E01F57" w:rsidRPr="00E01F57" w:rsidRDefault="00E01F57" w:rsidP="007C0B4C">
      <w:pPr>
        <w:numPr>
          <w:ilvl w:val="0"/>
          <w:numId w:val="766"/>
        </w:numPr>
        <w:tabs>
          <w:tab w:val="left" w:pos="284"/>
        </w:tabs>
        <w:ind w:left="2767" w:hanging="357"/>
        <w:rPr>
          <w:sz w:val="28"/>
          <w:szCs w:val="28"/>
        </w:rPr>
      </w:pPr>
      <w:r w:rsidRPr="00E01F57">
        <w:rPr>
          <w:sz w:val="28"/>
          <w:szCs w:val="28"/>
        </w:rPr>
        <w:t>шея</w:t>
      </w:r>
    </w:p>
    <w:p w:rsidR="00E01F57" w:rsidRPr="00E01F57" w:rsidRDefault="00E01F57" w:rsidP="007C0B4C">
      <w:pPr>
        <w:numPr>
          <w:ilvl w:val="0"/>
          <w:numId w:val="766"/>
        </w:numPr>
        <w:tabs>
          <w:tab w:val="left" w:pos="284"/>
        </w:tabs>
        <w:ind w:left="2767" w:hanging="357"/>
        <w:rPr>
          <w:sz w:val="28"/>
          <w:szCs w:val="28"/>
        </w:rPr>
      </w:pPr>
      <w:r w:rsidRPr="00E01F57">
        <w:rPr>
          <w:sz w:val="28"/>
          <w:szCs w:val="28"/>
        </w:rPr>
        <w:t>подмышечная область</w:t>
      </w:r>
    </w:p>
    <w:p w:rsidR="00E01F57" w:rsidRPr="00E01F57" w:rsidRDefault="00E01F57" w:rsidP="007C0B4C">
      <w:pPr>
        <w:numPr>
          <w:ilvl w:val="0"/>
          <w:numId w:val="766"/>
        </w:numPr>
        <w:tabs>
          <w:tab w:val="left" w:pos="284"/>
        </w:tabs>
        <w:ind w:left="2767" w:hanging="357"/>
        <w:rPr>
          <w:sz w:val="28"/>
          <w:szCs w:val="28"/>
        </w:rPr>
      </w:pPr>
      <w:r w:rsidRPr="00E01F57">
        <w:rPr>
          <w:sz w:val="28"/>
          <w:szCs w:val="28"/>
        </w:rPr>
        <w:t>губа, язык</w:t>
      </w:r>
    </w:p>
    <w:p w:rsidR="00E01F57" w:rsidRPr="00E01F57" w:rsidRDefault="00E01F57" w:rsidP="007C0B4C">
      <w:pPr>
        <w:numPr>
          <w:ilvl w:val="0"/>
          <w:numId w:val="766"/>
        </w:numPr>
        <w:tabs>
          <w:tab w:val="left" w:pos="284"/>
        </w:tabs>
        <w:ind w:left="2767" w:hanging="357"/>
        <w:rPr>
          <w:sz w:val="28"/>
          <w:szCs w:val="28"/>
        </w:rPr>
      </w:pPr>
      <w:r w:rsidRPr="00E01F57">
        <w:rPr>
          <w:sz w:val="28"/>
          <w:szCs w:val="28"/>
        </w:rPr>
        <w:t>плоские кости</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10. ПРИЗНАК НЕХАРАКТЕРЫЙ ДЛЯ МАЛИГНИЗАЦИИ НЕВУСА</w:t>
      </w:r>
    </w:p>
    <w:p w:rsidR="00E01F57" w:rsidRPr="00E01F57" w:rsidRDefault="00E01F57" w:rsidP="007C0B4C">
      <w:pPr>
        <w:numPr>
          <w:ilvl w:val="0"/>
          <w:numId w:val="763"/>
        </w:numPr>
        <w:tabs>
          <w:tab w:val="left" w:pos="284"/>
        </w:tabs>
        <w:rPr>
          <w:sz w:val="28"/>
          <w:szCs w:val="28"/>
        </w:rPr>
      </w:pPr>
      <w:r w:rsidRPr="00E01F57">
        <w:rPr>
          <w:sz w:val="28"/>
          <w:szCs w:val="28"/>
        </w:rPr>
        <w:t>появление кровоточащих трещин</w:t>
      </w:r>
    </w:p>
    <w:p w:rsidR="00E01F57" w:rsidRPr="00E01F57" w:rsidRDefault="00E01F57" w:rsidP="007C0B4C">
      <w:pPr>
        <w:numPr>
          <w:ilvl w:val="0"/>
          <w:numId w:val="763"/>
        </w:numPr>
        <w:tabs>
          <w:tab w:val="left" w:pos="284"/>
        </w:tabs>
        <w:rPr>
          <w:sz w:val="28"/>
          <w:szCs w:val="28"/>
        </w:rPr>
      </w:pPr>
      <w:r w:rsidRPr="00E01F57">
        <w:rPr>
          <w:sz w:val="28"/>
          <w:szCs w:val="28"/>
        </w:rPr>
        <w:t>появление дочерних невусов</w:t>
      </w:r>
    </w:p>
    <w:p w:rsidR="00E01F57" w:rsidRPr="00E01F57" w:rsidRDefault="00E01F57" w:rsidP="007C0B4C">
      <w:pPr>
        <w:numPr>
          <w:ilvl w:val="0"/>
          <w:numId w:val="763"/>
        </w:numPr>
        <w:tabs>
          <w:tab w:val="left" w:pos="284"/>
        </w:tabs>
        <w:rPr>
          <w:sz w:val="28"/>
          <w:szCs w:val="28"/>
        </w:rPr>
      </w:pPr>
      <w:r w:rsidRPr="00E01F57">
        <w:rPr>
          <w:sz w:val="28"/>
          <w:szCs w:val="28"/>
        </w:rPr>
        <w:t>изменение цвета</w:t>
      </w:r>
    </w:p>
    <w:p w:rsidR="00E01F57" w:rsidRPr="00E01F57" w:rsidRDefault="00E01F57" w:rsidP="007C0B4C">
      <w:pPr>
        <w:numPr>
          <w:ilvl w:val="0"/>
          <w:numId w:val="763"/>
        </w:numPr>
        <w:tabs>
          <w:tab w:val="left" w:pos="284"/>
        </w:tabs>
        <w:rPr>
          <w:sz w:val="28"/>
          <w:szCs w:val="28"/>
        </w:rPr>
      </w:pPr>
      <w:r w:rsidRPr="00E01F57">
        <w:rPr>
          <w:sz w:val="28"/>
          <w:szCs w:val="28"/>
        </w:rPr>
        <w:t>инфильтрация тканей</w:t>
      </w:r>
    </w:p>
    <w:p w:rsidR="00E01F57" w:rsidRPr="00E01F57" w:rsidRDefault="00E01F57" w:rsidP="007C0B4C">
      <w:pPr>
        <w:numPr>
          <w:ilvl w:val="0"/>
          <w:numId w:val="763"/>
        </w:numPr>
        <w:tabs>
          <w:tab w:val="left" w:pos="284"/>
        </w:tabs>
        <w:rPr>
          <w:sz w:val="28"/>
          <w:szCs w:val="28"/>
        </w:rPr>
      </w:pPr>
      <w:r w:rsidRPr="00E01F57">
        <w:rPr>
          <w:sz w:val="28"/>
          <w:szCs w:val="28"/>
        </w:rPr>
        <w:t>медленный рост</w:t>
      </w:r>
    </w:p>
    <w:p w:rsidR="00E01F57" w:rsidRPr="00E01F57" w:rsidRDefault="00E01F57" w:rsidP="00E01F57">
      <w:pPr>
        <w:tabs>
          <w:tab w:val="left" w:pos="284"/>
        </w:tabs>
        <w:ind w:left="2410"/>
        <w:rPr>
          <w:sz w:val="28"/>
          <w:szCs w:val="28"/>
        </w:rPr>
      </w:pPr>
    </w:p>
    <w:p w:rsidR="00E01F57" w:rsidRPr="00E01F57" w:rsidRDefault="00E01F57" w:rsidP="00E01F57">
      <w:pPr>
        <w:jc w:val="both"/>
        <w:rPr>
          <w:b/>
          <w:sz w:val="28"/>
          <w:szCs w:val="28"/>
        </w:rPr>
      </w:pPr>
      <w:r w:rsidRPr="00E01F57">
        <w:rPr>
          <w:b/>
          <w:sz w:val="28"/>
          <w:szCs w:val="28"/>
        </w:rPr>
        <w:t xml:space="preserve">Ответы к тестовому контролю по теме: </w:t>
      </w:r>
    </w:p>
    <w:p w:rsidR="00E01F57" w:rsidRPr="00E01F57" w:rsidRDefault="00E01F57" w:rsidP="00E01F57">
      <w:pPr>
        <w:jc w:val="both"/>
        <w:rPr>
          <w:b/>
          <w:sz w:val="28"/>
          <w:szCs w:val="28"/>
        </w:rPr>
      </w:pPr>
    </w:p>
    <w:p w:rsidR="00E01F57" w:rsidRPr="00E01F57" w:rsidRDefault="00E01F57" w:rsidP="007C0B4C">
      <w:pPr>
        <w:numPr>
          <w:ilvl w:val="0"/>
          <w:numId w:val="764"/>
        </w:numPr>
        <w:ind w:left="832"/>
        <w:rPr>
          <w:sz w:val="28"/>
          <w:szCs w:val="28"/>
        </w:rPr>
      </w:pPr>
      <w:r w:rsidRPr="00E01F57">
        <w:rPr>
          <w:sz w:val="28"/>
          <w:szCs w:val="28"/>
        </w:rPr>
        <w:t>5</w:t>
      </w:r>
    </w:p>
    <w:p w:rsidR="00E01F57" w:rsidRPr="00E01F57" w:rsidRDefault="00E01F57" w:rsidP="007C0B4C">
      <w:pPr>
        <w:numPr>
          <w:ilvl w:val="0"/>
          <w:numId w:val="764"/>
        </w:numPr>
        <w:ind w:left="832"/>
        <w:rPr>
          <w:sz w:val="28"/>
          <w:szCs w:val="28"/>
        </w:rPr>
      </w:pPr>
      <w:r w:rsidRPr="00E01F57">
        <w:rPr>
          <w:sz w:val="28"/>
          <w:szCs w:val="28"/>
        </w:rPr>
        <w:t>4</w:t>
      </w:r>
    </w:p>
    <w:p w:rsidR="00E01F57" w:rsidRPr="00E01F57" w:rsidRDefault="00E01F57" w:rsidP="007C0B4C">
      <w:pPr>
        <w:numPr>
          <w:ilvl w:val="0"/>
          <w:numId w:val="764"/>
        </w:numPr>
        <w:ind w:left="832"/>
        <w:rPr>
          <w:sz w:val="28"/>
          <w:szCs w:val="28"/>
        </w:rPr>
      </w:pPr>
      <w:r w:rsidRPr="00E01F57">
        <w:rPr>
          <w:sz w:val="28"/>
          <w:szCs w:val="28"/>
        </w:rPr>
        <w:t>4</w:t>
      </w:r>
    </w:p>
    <w:p w:rsidR="00E01F57" w:rsidRPr="00E01F57" w:rsidRDefault="00E01F57" w:rsidP="007C0B4C">
      <w:pPr>
        <w:numPr>
          <w:ilvl w:val="0"/>
          <w:numId w:val="764"/>
        </w:numPr>
        <w:ind w:left="832"/>
        <w:rPr>
          <w:sz w:val="28"/>
          <w:szCs w:val="28"/>
        </w:rPr>
      </w:pPr>
      <w:r w:rsidRPr="00E01F57">
        <w:rPr>
          <w:sz w:val="28"/>
          <w:szCs w:val="28"/>
        </w:rPr>
        <w:t>5</w:t>
      </w:r>
    </w:p>
    <w:p w:rsidR="00E01F57" w:rsidRPr="00E01F57" w:rsidRDefault="00E01F57" w:rsidP="007C0B4C">
      <w:pPr>
        <w:numPr>
          <w:ilvl w:val="0"/>
          <w:numId w:val="764"/>
        </w:numPr>
        <w:ind w:left="832"/>
        <w:rPr>
          <w:sz w:val="28"/>
          <w:szCs w:val="28"/>
        </w:rPr>
      </w:pPr>
      <w:r w:rsidRPr="00E01F57">
        <w:rPr>
          <w:sz w:val="28"/>
          <w:szCs w:val="28"/>
        </w:rPr>
        <w:t>5</w:t>
      </w:r>
    </w:p>
    <w:p w:rsidR="00E01F57" w:rsidRPr="00E01F57" w:rsidRDefault="00E01F57" w:rsidP="007C0B4C">
      <w:pPr>
        <w:numPr>
          <w:ilvl w:val="0"/>
          <w:numId w:val="764"/>
        </w:numPr>
        <w:ind w:left="832"/>
        <w:rPr>
          <w:sz w:val="28"/>
          <w:szCs w:val="28"/>
        </w:rPr>
      </w:pPr>
      <w:r w:rsidRPr="00E01F57">
        <w:rPr>
          <w:sz w:val="28"/>
          <w:szCs w:val="28"/>
        </w:rPr>
        <w:t>5</w:t>
      </w:r>
    </w:p>
    <w:p w:rsidR="00E01F57" w:rsidRPr="00E01F57" w:rsidRDefault="00E01F57" w:rsidP="007C0B4C">
      <w:pPr>
        <w:numPr>
          <w:ilvl w:val="0"/>
          <w:numId w:val="764"/>
        </w:numPr>
        <w:ind w:left="832"/>
        <w:rPr>
          <w:sz w:val="28"/>
          <w:szCs w:val="28"/>
        </w:rPr>
      </w:pPr>
      <w:r w:rsidRPr="00E01F57">
        <w:rPr>
          <w:sz w:val="28"/>
          <w:szCs w:val="28"/>
        </w:rPr>
        <w:t>1</w:t>
      </w:r>
    </w:p>
    <w:p w:rsidR="00E01F57" w:rsidRPr="00E01F57" w:rsidRDefault="00E01F57" w:rsidP="007C0B4C">
      <w:pPr>
        <w:numPr>
          <w:ilvl w:val="0"/>
          <w:numId w:val="764"/>
        </w:numPr>
        <w:ind w:left="832"/>
        <w:rPr>
          <w:sz w:val="28"/>
          <w:szCs w:val="28"/>
        </w:rPr>
      </w:pPr>
      <w:r w:rsidRPr="00E01F57">
        <w:rPr>
          <w:sz w:val="28"/>
          <w:szCs w:val="28"/>
        </w:rPr>
        <w:t>2</w:t>
      </w:r>
    </w:p>
    <w:p w:rsidR="00E01F57" w:rsidRPr="00E01F57" w:rsidRDefault="00E01F57" w:rsidP="007C0B4C">
      <w:pPr>
        <w:numPr>
          <w:ilvl w:val="0"/>
          <w:numId w:val="764"/>
        </w:numPr>
        <w:ind w:left="832"/>
        <w:rPr>
          <w:sz w:val="28"/>
          <w:szCs w:val="28"/>
        </w:rPr>
      </w:pPr>
      <w:r w:rsidRPr="00E01F57">
        <w:rPr>
          <w:sz w:val="28"/>
          <w:szCs w:val="28"/>
        </w:rPr>
        <w:t>5</w:t>
      </w:r>
    </w:p>
    <w:p w:rsidR="00E01F57" w:rsidRPr="00E01F57" w:rsidRDefault="00E01F57" w:rsidP="007C0B4C">
      <w:pPr>
        <w:numPr>
          <w:ilvl w:val="0"/>
          <w:numId w:val="764"/>
        </w:numPr>
        <w:ind w:left="832"/>
        <w:rPr>
          <w:sz w:val="28"/>
          <w:szCs w:val="28"/>
        </w:rPr>
      </w:pPr>
      <w:r w:rsidRPr="00E01F57">
        <w:rPr>
          <w:sz w:val="28"/>
          <w:szCs w:val="28"/>
        </w:rPr>
        <w:lastRenderedPageBreak/>
        <w:t>3</w:t>
      </w:r>
    </w:p>
    <w:p w:rsidR="00E01F57" w:rsidRPr="00E01F57" w:rsidRDefault="00E01F57" w:rsidP="00E01F57">
      <w:pPr>
        <w:tabs>
          <w:tab w:val="left" w:pos="993"/>
        </w:tabs>
        <w:ind w:firstLine="709"/>
        <w:jc w:val="both"/>
        <w:rPr>
          <w:b/>
          <w:sz w:val="28"/>
          <w:szCs w:val="28"/>
          <w:lang w:eastAsia="en-US"/>
        </w:rPr>
      </w:pPr>
    </w:p>
    <w:p w:rsidR="00E01F57" w:rsidRPr="00E01F57" w:rsidRDefault="00E01F57" w:rsidP="00E01F57">
      <w:pPr>
        <w:tabs>
          <w:tab w:val="left" w:pos="993"/>
        </w:tabs>
        <w:ind w:left="360"/>
        <w:jc w:val="both"/>
        <w:rPr>
          <w:b/>
          <w:sz w:val="28"/>
          <w:szCs w:val="28"/>
          <w:lang w:eastAsia="en-US"/>
        </w:rPr>
      </w:pPr>
      <w:r>
        <w:rPr>
          <w:b/>
          <w:sz w:val="28"/>
          <w:szCs w:val="28"/>
          <w:lang w:eastAsia="en-US"/>
        </w:rPr>
        <w:t>5.</w:t>
      </w:r>
      <w:r w:rsidRPr="00E01F57">
        <w:rPr>
          <w:b/>
          <w:sz w:val="28"/>
          <w:szCs w:val="28"/>
          <w:lang w:eastAsia="en-US"/>
        </w:rPr>
        <w:t>Ситуационные задачи по теме:</w:t>
      </w:r>
    </w:p>
    <w:p w:rsidR="00E01F57" w:rsidRPr="00E01F57" w:rsidRDefault="00E01F57" w:rsidP="00E01F57">
      <w:pPr>
        <w:tabs>
          <w:tab w:val="left" w:pos="993"/>
        </w:tabs>
        <w:ind w:firstLine="851"/>
        <w:jc w:val="both"/>
        <w:rPr>
          <w:b/>
          <w:sz w:val="28"/>
          <w:szCs w:val="28"/>
          <w:lang w:eastAsia="en-US"/>
        </w:rPr>
      </w:pP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Задача №1</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В поликлинику обратилась мать с ребёнком 3-х месяцев с обширной опухолью передней поверхности грудной стенки. Со слов матери, опухоль у ребёнка существует с рождения, в последнее время стала быстро увеличиваться в размерах.</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При осмотре: опухоль синюшно-багрового цвета, незначительно выступает над кожей, размеры 7×5 см, при пальпации безболезненная, имеет мягкую консистенцию, бархатистую поверхность, при надавливании пальцем бледнеет, при отнятии пальца цвет быстро восстанавливается.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 xml:space="preserve">Какова тактика врача-педиатра поликлиники? </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Какой объём обследования обязателен при направлении ребёнка на оперативное лечение?</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Какой объём оперативного вмешательства предстоит выполнить больному?</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Осветите вопросы диспансеризации в амбулаторных условиях.</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Задача №2</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У мальчика 8 лет на промежности имеется тёмно-коричневого цвета пятно размерами 3×8 см, овальной формы, с чёткими границами, в центре которого проходит трещина. Последняя появилась несколько дней назад, причиняет ребёнку боль, в связи с чем родители и доставили его в клинику детской хирургии.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Из анамнеза выяснено, что это пятно врождённое, увеличивалось медленно - в соответствии с ростом ребёнка, ранее никакого беспокойства не доставляло. В последнее время мальчик увлёкся ездой на велосипеде. Появление трещины родители связывают с хронической травматизацией этого участка велосипедным сидением.</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Правы ли родители в своей версии?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К каким тяжёлым осложнениям это заболевание может привести?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Сформулируйте лечебную тактику.</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Осветите вопросы диспансеризации в амбулаторных условиях.</w:t>
      </w:r>
    </w:p>
    <w:p w:rsidR="00E01F57" w:rsidRPr="00E01F57" w:rsidRDefault="00E01F57" w:rsidP="00E01F57">
      <w:pPr>
        <w:tabs>
          <w:tab w:val="left" w:pos="993"/>
        </w:tabs>
        <w:ind w:firstLine="851"/>
        <w:jc w:val="both"/>
        <w:rPr>
          <w:sz w:val="28"/>
          <w:szCs w:val="28"/>
          <w:lang w:eastAsia="en-US"/>
        </w:rPr>
      </w:pP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Задача №3</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В клинику детской хирургии из роддома переведён новорождённый ребёнок с большой опухолью в области ягодиц. Родился сутки назад, </w:t>
      </w:r>
      <w:r w:rsidRPr="00E01F57">
        <w:rPr>
          <w:sz w:val="28"/>
          <w:szCs w:val="28"/>
          <w:lang w:eastAsia="en-US"/>
        </w:rPr>
        <w:lastRenderedPageBreak/>
        <w:t>доношенный, масса тела 3700,0, самочувствие ближе к удовлетворительному. Нарушения функции тазовых органов нет.</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При осмотре локального статуса обнаружено: в крестцово-копчиковой области (равномерно с обеих сторон) имеется опухолевидное образование, размерами 12×15 см, покрыто неизмененной кожей, безболезненно при пальпации, неравномерной консистенции — есть мягкие участки и есть плотные включения. При исследовании рer rektum в области задней стенки прямой кишки в неё пролабирует часть опухоли, хотя полного перекрытия просвета нет.</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Общий анализ крови - патологических изменений нет.</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Рентгенография таза - в проекции опухоли обнаружены фрагменты костной плотности.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Составьте план обследование.</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Укажите возможные осложнения.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Сформулируйте лечебную тактику.</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Что входит в понятие диспансеризации в данном случае?</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Задача №4</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У двухлетнего мальчика мама обнаружила опухолевидное образование в области правого бедра, которое при дотрагивании становилось болезненным. Указанная опухоль замечена около 2 месяцев назад, быстро увеличивается. Дополнительно удалось выяснить, что у ребенка ухудшился аппетит, и он похудел за последний месяц на 1,5 кг.</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При осмотре: ребёнок пониженного питания, вял, капризен, кожа бледная, слизистые чистые, по внутренним органам - без патологической симптоматики. Стул и мочеиспускания не нарушены.</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Местно: на передней поверхности в средней трети правого бедра визуально определяется опухолевидное образование размерами 6x8 см, при пальпации его ребёнок беспокоится, консистенция плотная, границы нечёткие, смещаемость плохая, на коже в области опухоли усилен венозный рисунок. В паховой области пальпируются увеличенные лимфоузлы.</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В клинике детской хирургии, куда поступил ребёнок, сделаны общий анализ крови, в котором есть некоторые изменения (НВ - 90г/л; лейкоциты - 9,1×10</w:t>
      </w:r>
      <w:r w:rsidRPr="00E01F57">
        <w:rPr>
          <w:sz w:val="28"/>
          <w:szCs w:val="28"/>
          <w:vertAlign w:val="superscript"/>
          <w:lang w:eastAsia="en-US"/>
        </w:rPr>
        <w:t>9</w:t>
      </w:r>
      <w:r w:rsidRPr="00E01F57">
        <w:rPr>
          <w:sz w:val="28"/>
          <w:szCs w:val="28"/>
          <w:lang w:eastAsia="en-US"/>
        </w:rPr>
        <w:t>/л; СОЭ - 32 мм/час) и рентгенография грудной клетки (последняя - без изменений).</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Какие исследования несут необходимую информацию для уточнения диагноза?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С какими заболеваниями нужно провести дифференциальную диагностику?</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Укажите правильное тактическое решение у данного больного.</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lastRenderedPageBreak/>
        <w:t>5.</w:t>
      </w:r>
      <w:r w:rsidRPr="00E01F57">
        <w:rPr>
          <w:sz w:val="28"/>
          <w:szCs w:val="28"/>
          <w:lang w:eastAsia="en-US"/>
        </w:rPr>
        <w:tab/>
        <w:t>Осветите вопросы реабилитации и диспансеризации в амбулаторных условиях.</w:t>
      </w:r>
    </w:p>
    <w:p w:rsidR="00E01F57" w:rsidRPr="00E01F57" w:rsidRDefault="00E01F57" w:rsidP="00E01F57">
      <w:pPr>
        <w:tabs>
          <w:tab w:val="left" w:pos="993"/>
        </w:tabs>
        <w:ind w:firstLine="851"/>
        <w:jc w:val="both"/>
        <w:rPr>
          <w:b/>
          <w:sz w:val="28"/>
          <w:szCs w:val="28"/>
          <w:lang w:eastAsia="en-US"/>
        </w:rPr>
      </w:pP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Задача №5</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В род. доме родился ребёнок с обширной опухолью в области шеи. Опухоль распространяется в полость рта, прорастает язык. Консистенция опухоли мягко-эластическая, кожа над ней не изменена. У ребёнка нарастает клиника дыхательной недостаточности, создается угроза жизни.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С чем нужно дифференцировать данную патологию?</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Какую помощь необходимо оказать по экстренным показаниям, не дожидаясь хирурга?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Какова дальнейшая тактика?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Какое осложнение может развиться после оказания вашей первой помощи?</w:t>
      </w:r>
    </w:p>
    <w:p w:rsidR="00E01F57" w:rsidRPr="00E01F57" w:rsidRDefault="00E01F57" w:rsidP="00E01F57">
      <w:pPr>
        <w:keepNext/>
        <w:spacing w:before="240" w:after="60"/>
        <w:ind w:firstLine="851"/>
        <w:jc w:val="both"/>
        <w:outlineLvl w:val="2"/>
        <w:rPr>
          <w:b/>
          <w:bCs/>
          <w:sz w:val="28"/>
          <w:szCs w:val="28"/>
        </w:rPr>
      </w:pPr>
      <w:r w:rsidRPr="00E01F57">
        <w:rPr>
          <w:b/>
          <w:bCs/>
          <w:sz w:val="28"/>
          <w:szCs w:val="28"/>
        </w:rPr>
        <w:t xml:space="preserve">Эталоны ответов к задачам по теме: </w:t>
      </w:r>
    </w:p>
    <w:p w:rsidR="00E01F57" w:rsidRPr="00E01F57" w:rsidRDefault="00E01F57" w:rsidP="00E01F57">
      <w:pPr>
        <w:ind w:firstLine="851"/>
      </w:pP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К задаче №1:</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Диагноз: Капиллярная гемангиома грудной клетки.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Направление на плановое оперативное лечение.</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Обследование перед операцией: развёрнутый анализ крови, исследование гемостаза, группа крови и резус-фактор, общий анализ мочи, рентгенография грудной клетки.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Предстоящий объём оперативного вмешательства - одномоментное иссечение опухоли в пределах здоровых тканей. Если будет очень большой дефект и рану не удастся ушить «край в край», возникает необходимость перемещения треугольных кожных лоскутов по Лимбергу.</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Диспансеризация состоит в динамическом наблюдении за ребёнком для исключения рецидива или возникновения новых гемангиом в других местах.</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К задаче №2:</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Диагноз: Пигментный невус.</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Да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К инфицированию - развитию флегмоны промежности и даже к сепсису, к малигнизации.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 xml:space="preserve">Тактика - оперативное лечение: радикальное иссечение невуса в пределах здоровых тканей с обязательным гистологическим исследованием. </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Диспансеризация состоит в динамическом наблюдении за ребёнком для исключения рецидива или возникновения новых невусов в других местах.</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lastRenderedPageBreak/>
        <w:t>К задаче №3:</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Диагноз: Тератома крестцово-копчиковой области.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Дополнительное обследование: групповая и Rh-принадлежность; исследование системы гемостаза.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Малигнизация, обтурационная непроходимость, нарушение функции органов малого таза.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Показано оперативное лечение - радикальное удаление тератомы с обязательным гистологическим исследованием.</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Диспансеризация заключается в динамическом наблюдении, чтобы не пропустить возможного рецидива: осмотры и рентгенологическое обследование 2 раза в год.</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К задаче №4:</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Фибросаркома.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Необходимое обследование: УЗИ, КТ, МРТ опухоли, пункционная биопсия опухоли, биопсия регионарного лимфоузла в паховой области.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Рабдомиосаркома, нейрофиброматоз.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Операция (радикальное удаление опухоли),ПХТ + лучевая терапия до и после операции.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Реабилитация состоит в продолжении курсов противорецидивного лечения (ПХТ + лучевое воздействие), а также в проведении общеукрепляющей терапии. Диспансеризация заключается в динамическом наблюдении, чтобы не пропустить возможного рецидива: осмотры, OAK и УЗИ 4 раза в год (каждые 3 месяца) или при малейшем подозрении на рецидив.</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К задаче №5:</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Диагноз: Кистозная лимфангиома шеи, осложнённая сдавлением трахеи и угрозой асфиксии.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Дифференциальная диагностика проводится с: кавернозной гемангиомой (без прорастания кожи), бронхогенной кистой средостения, выбухающей на шею.</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Неотложная помощь - пункционная аспирация жидкости из лимфангиомы.</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Дальнейшая тактика - срочное оперативное вмешательство по жизненным показаниям.</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Возможное осложнение - это инфицирование с последующим нагноением.</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shd w:val="clear" w:color="auto" w:fill="FFFFFF"/>
        <w:spacing w:before="14"/>
        <w:ind w:firstLine="851"/>
        <w:jc w:val="both"/>
        <w:rPr>
          <w:b/>
          <w:bCs/>
          <w:color w:val="000000"/>
          <w:spacing w:val="-6"/>
          <w:sz w:val="28"/>
          <w:szCs w:val="28"/>
        </w:rPr>
      </w:pPr>
      <w:r>
        <w:rPr>
          <w:b/>
          <w:bCs/>
          <w:color w:val="000000"/>
          <w:spacing w:val="-6"/>
          <w:sz w:val="28"/>
          <w:szCs w:val="28"/>
        </w:rPr>
        <w:t xml:space="preserve"> 7</w:t>
      </w:r>
      <w:r w:rsidRPr="00E01F57">
        <w:rPr>
          <w:b/>
          <w:bCs/>
          <w:color w:val="000000"/>
          <w:spacing w:val="-6"/>
          <w:sz w:val="28"/>
          <w:szCs w:val="28"/>
        </w:rPr>
        <w:t>. Перечень практических умений:</w:t>
      </w:r>
    </w:p>
    <w:p w:rsidR="00E01F57" w:rsidRPr="00E01F57" w:rsidRDefault="00E01F57" w:rsidP="00E01F57">
      <w:pPr>
        <w:shd w:val="clear" w:color="auto" w:fill="FFFFFF"/>
        <w:spacing w:before="14"/>
        <w:ind w:firstLine="851"/>
        <w:jc w:val="both"/>
        <w:rPr>
          <w:b/>
          <w:bCs/>
          <w:color w:val="000000"/>
          <w:spacing w:val="-6"/>
          <w:sz w:val="28"/>
          <w:szCs w:val="28"/>
        </w:rPr>
      </w:pPr>
    </w:p>
    <w:p w:rsidR="00E01F57" w:rsidRPr="00E01F57" w:rsidRDefault="00E01F57" w:rsidP="007C0B4C">
      <w:pPr>
        <w:widowControl w:val="0"/>
        <w:numPr>
          <w:ilvl w:val="0"/>
          <w:numId w:val="767"/>
        </w:numPr>
        <w:shd w:val="clear" w:color="auto" w:fill="FFFFFF"/>
        <w:autoSpaceDE w:val="0"/>
        <w:autoSpaceDN w:val="0"/>
        <w:adjustRightInd w:val="0"/>
        <w:spacing w:after="200" w:line="276" w:lineRule="auto"/>
        <w:ind w:right="2" w:firstLine="851"/>
        <w:contextualSpacing/>
        <w:jc w:val="both"/>
        <w:rPr>
          <w:color w:val="000000"/>
          <w:sz w:val="28"/>
          <w:szCs w:val="28"/>
        </w:rPr>
      </w:pPr>
      <w:r w:rsidRPr="00E01F57">
        <w:rPr>
          <w:color w:val="000000"/>
          <w:sz w:val="28"/>
          <w:szCs w:val="28"/>
        </w:rPr>
        <w:t>Измерение мягкотканных опухолей</w:t>
      </w:r>
    </w:p>
    <w:p w:rsidR="00E01F57" w:rsidRPr="00E01F57" w:rsidRDefault="00E01F57" w:rsidP="007C0B4C">
      <w:pPr>
        <w:widowControl w:val="0"/>
        <w:numPr>
          <w:ilvl w:val="0"/>
          <w:numId w:val="767"/>
        </w:numPr>
        <w:shd w:val="clear" w:color="auto" w:fill="FFFFFF"/>
        <w:autoSpaceDE w:val="0"/>
        <w:autoSpaceDN w:val="0"/>
        <w:adjustRightInd w:val="0"/>
        <w:spacing w:after="200" w:line="276" w:lineRule="auto"/>
        <w:ind w:right="2" w:firstLine="851"/>
        <w:contextualSpacing/>
        <w:jc w:val="both"/>
        <w:rPr>
          <w:color w:val="000000"/>
          <w:sz w:val="28"/>
          <w:szCs w:val="28"/>
        </w:rPr>
      </w:pPr>
      <w:r w:rsidRPr="00E01F57">
        <w:rPr>
          <w:color w:val="000000"/>
          <w:sz w:val="28"/>
          <w:szCs w:val="28"/>
        </w:rPr>
        <w:t>Составление плана обследования</w:t>
      </w:r>
    </w:p>
    <w:p w:rsidR="00E01F57" w:rsidRPr="00E01F57" w:rsidRDefault="00E01F57" w:rsidP="007C0B4C">
      <w:pPr>
        <w:widowControl w:val="0"/>
        <w:numPr>
          <w:ilvl w:val="0"/>
          <w:numId w:val="767"/>
        </w:numPr>
        <w:shd w:val="clear" w:color="auto" w:fill="FFFFFF"/>
        <w:autoSpaceDE w:val="0"/>
        <w:autoSpaceDN w:val="0"/>
        <w:adjustRightInd w:val="0"/>
        <w:spacing w:after="200" w:line="276" w:lineRule="auto"/>
        <w:ind w:right="2" w:firstLine="851"/>
        <w:contextualSpacing/>
        <w:jc w:val="both"/>
        <w:rPr>
          <w:sz w:val="28"/>
          <w:szCs w:val="28"/>
        </w:rPr>
      </w:pPr>
      <w:r w:rsidRPr="00E01F57">
        <w:rPr>
          <w:color w:val="000000"/>
          <w:sz w:val="28"/>
          <w:szCs w:val="28"/>
        </w:rPr>
        <w:lastRenderedPageBreak/>
        <w:t>Диагностирование вида опухоли</w:t>
      </w:r>
    </w:p>
    <w:p w:rsidR="00E01F57" w:rsidRPr="00E01F57" w:rsidRDefault="00E01F57" w:rsidP="007C0B4C">
      <w:pPr>
        <w:widowControl w:val="0"/>
        <w:numPr>
          <w:ilvl w:val="0"/>
          <w:numId w:val="767"/>
        </w:numPr>
        <w:shd w:val="clear" w:color="auto" w:fill="FFFFFF"/>
        <w:autoSpaceDE w:val="0"/>
        <w:autoSpaceDN w:val="0"/>
        <w:adjustRightInd w:val="0"/>
        <w:spacing w:after="200" w:line="276" w:lineRule="auto"/>
        <w:ind w:right="2" w:firstLine="851"/>
        <w:contextualSpacing/>
        <w:jc w:val="both"/>
        <w:rPr>
          <w:sz w:val="28"/>
          <w:szCs w:val="28"/>
        </w:rPr>
      </w:pPr>
      <w:r w:rsidRPr="00E01F57">
        <w:rPr>
          <w:color w:val="000000"/>
          <w:sz w:val="28"/>
          <w:szCs w:val="28"/>
        </w:rPr>
        <w:t xml:space="preserve">Проведение дифференциальной диагностики </w:t>
      </w:r>
    </w:p>
    <w:p w:rsidR="00E01F57" w:rsidRPr="00E01F57" w:rsidRDefault="00E01F57" w:rsidP="007C0B4C">
      <w:pPr>
        <w:widowControl w:val="0"/>
        <w:numPr>
          <w:ilvl w:val="0"/>
          <w:numId w:val="767"/>
        </w:numPr>
        <w:shd w:val="clear" w:color="auto" w:fill="FFFFFF"/>
        <w:autoSpaceDE w:val="0"/>
        <w:autoSpaceDN w:val="0"/>
        <w:adjustRightInd w:val="0"/>
        <w:spacing w:after="200" w:line="276" w:lineRule="auto"/>
        <w:ind w:right="2" w:firstLine="851"/>
        <w:contextualSpacing/>
        <w:jc w:val="both"/>
        <w:rPr>
          <w:color w:val="000000"/>
          <w:sz w:val="28"/>
          <w:szCs w:val="28"/>
        </w:rPr>
      </w:pPr>
      <w:r w:rsidRPr="00E01F57">
        <w:rPr>
          <w:color w:val="000000"/>
          <w:sz w:val="28"/>
          <w:szCs w:val="28"/>
        </w:rPr>
        <w:t>Оформление истории болезни</w:t>
      </w:r>
    </w:p>
    <w:p w:rsidR="00E01F57" w:rsidRPr="00E01F57" w:rsidRDefault="00E01F57" w:rsidP="007C0B4C">
      <w:pPr>
        <w:widowControl w:val="0"/>
        <w:numPr>
          <w:ilvl w:val="0"/>
          <w:numId w:val="767"/>
        </w:numPr>
        <w:shd w:val="clear" w:color="auto" w:fill="FFFFFF"/>
        <w:autoSpaceDE w:val="0"/>
        <w:autoSpaceDN w:val="0"/>
        <w:adjustRightInd w:val="0"/>
        <w:spacing w:before="14" w:after="200" w:line="276" w:lineRule="auto"/>
        <w:ind w:firstLine="851"/>
        <w:contextualSpacing/>
        <w:jc w:val="both"/>
        <w:rPr>
          <w:b/>
          <w:bCs/>
          <w:color w:val="000000"/>
          <w:spacing w:val="-6"/>
          <w:sz w:val="28"/>
          <w:szCs w:val="28"/>
        </w:rPr>
      </w:pPr>
      <w:r w:rsidRPr="00E01F57">
        <w:rPr>
          <w:color w:val="000000"/>
          <w:sz w:val="28"/>
          <w:szCs w:val="28"/>
        </w:rPr>
        <w:t>Проводение реабилитации и диспансеризации онкобольных.</w:t>
      </w:r>
    </w:p>
    <w:p w:rsidR="00E01F57" w:rsidRPr="00E01F57" w:rsidRDefault="00E01F57" w:rsidP="007C0B4C">
      <w:pPr>
        <w:widowControl w:val="0"/>
        <w:numPr>
          <w:ilvl w:val="0"/>
          <w:numId w:val="767"/>
        </w:numPr>
        <w:shd w:val="clear" w:color="auto" w:fill="FFFFFF"/>
        <w:autoSpaceDE w:val="0"/>
        <w:autoSpaceDN w:val="0"/>
        <w:adjustRightInd w:val="0"/>
        <w:spacing w:before="14" w:after="200" w:line="276" w:lineRule="auto"/>
        <w:ind w:firstLine="851"/>
        <w:contextualSpacing/>
        <w:jc w:val="both"/>
        <w:rPr>
          <w:bCs/>
          <w:color w:val="000000"/>
          <w:spacing w:val="-6"/>
          <w:sz w:val="28"/>
          <w:szCs w:val="28"/>
        </w:rPr>
      </w:pPr>
      <w:r w:rsidRPr="00E01F57">
        <w:rPr>
          <w:bCs/>
          <w:color w:val="000000"/>
          <w:spacing w:val="-6"/>
          <w:sz w:val="28"/>
          <w:szCs w:val="28"/>
        </w:rPr>
        <w:t>Пункция и биопсия мягкотканых опухолей наружных локализаций</w:t>
      </w:r>
    </w:p>
    <w:p w:rsidR="00E01F57" w:rsidRPr="00E01F57" w:rsidRDefault="00E01F57" w:rsidP="007C0B4C">
      <w:pPr>
        <w:widowControl w:val="0"/>
        <w:numPr>
          <w:ilvl w:val="0"/>
          <w:numId w:val="767"/>
        </w:numPr>
        <w:shd w:val="clear" w:color="auto" w:fill="FFFFFF"/>
        <w:autoSpaceDE w:val="0"/>
        <w:autoSpaceDN w:val="0"/>
        <w:adjustRightInd w:val="0"/>
        <w:spacing w:before="14" w:after="200" w:line="276" w:lineRule="auto"/>
        <w:ind w:firstLine="851"/>
        <w:contextualSpacing/>
        <w:jc w:val="both"/>
        <w:rPr>
          <w:bCs/>
          <w:color w:val="000000"/>
          <w:spacing w:val="-6"/>
          <w:sz w:val="28"/>
          <w:szCs w:val="28"/>
        </w:rPr>
      </w:pPr>
      <w:r w:rsidRPr="00E01F57">
        <w:rPr>
          <w:bCs/>
          <w:color w:val="000000"/>
          <w:spacing w:val="-6"/>
          <w:sz w:val="28"/>
          <w:szCs w:val="28"/>
        </w:rPr>
        <w:t>Удаление поверхностных мягкотканых опухолей</w:t>
      </w:r>
    </w:p>
    <w:p w:rsidR="008D06CE" w:rsidRDefault="008D06CE" w:rsidP="000441FD">
      <w:pPr>
        <w:tabs>
          <w:tab w:val="left" w:pos="360"/>
          <w:tab w:val="left" w:pos="1080"/>
        </w:tabs>
        <w:ind w:firstLine="720"/>
        <w:jc w:val="both"/>
        <w:rPr>
          <w:sz w:val="28"/>
          <w:szCs w:val="28"/>
          <w:lang w:val="en-US"/>
        </w:rPr>
      </w:pPr>
    </w:p>
    <w:p w:rsidR="008D06CE" w:rsidRDefault="008D06CE"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5C3BEB" w:rsidRDefault="005C3BEB" w:rsidP="000441FD"/>
    <w:p w:rsidR="008D06CE" w:rsidRDefault="008D06CE" w:rsidP="000441FD"/>
    <w:p w:rsidR="008D06CE" w:rsidRDefault="008D06CE" w:rsidP="000441FD"/>
    <w:p w:rsidR="008D06CE" w:rsidRDefault="008D06CE" w:rsidP="000441FD"/>
    <w:p w:rsidR="008D06CE" w:rsidRDefault="008D06CE" w:rsidP="000441FD"/>
    <w:p w:rsidR="008D06CE" w:rsidRDefault="008D06CE" w:rsidP="000441FD"/>
    <w:p w:rsidR="008D06CE" w:rsidRDefault="008D06CE" w:rsidP="000441FD"/>
    <w:p w:rsidR="008D06CE" w:rsidRDefault="008D06CE" w:rsidP="000441FD"/>
    <w:p w:rsidR="008D06CE" w:rsidRDefault="008D06CE" w:rsidP="000441FD"/>
    <w:p w:rsidR="008D06CE" w:rsidRDefault="008D06CE" w:rsidP="000441FD"/>
    <w:p w:rsidR="008D06CE" w:rsidRDefault="008D06CE" w:rsidP="000441FD"/>
    <w:p w:rsidR="008D06CE" w:rsidRDefault="008D06CE" w:rsidP="000441FD"/>
    <w:p w:rsidR="008D06CE" w:rsidRDefault="008D06CE" w:rsidP="000441FD"/>
    <w:p w:rsidR="008D06CE" w:rsidRDefault="008D06CE" w:rsidP="000441FD"/>
    <w:p w:rsidR="008D06CE" w:rsidRDefault="008D06CE" w:rsidP="0009569B"/>
    <w:p w:rsidR="008D06CE" w:rsidRDefault="008D06CE" w:rsidP="0009569B">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01F57" w:rsidRPr="00E01F57">
        <w:rPr>
          <w:b/>
          <w:sz w:val="28"/>
          <w:szCs w:val="28"/>
        </w:rPr>
        <w:t>«Мягкотканные бластомы у детей»</w:t>
      </w:r>
    </w:p>
    <w:p w:rsidR="008D06CE" w:rsidRPr="00775DB7" w:rsidRDefault="008D06CE" w:rsidP="0009569B">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09569B">
      <w:pPr>
        <w:ind w:left="720" w:firstLine="1440"/>
        <w:jc w:val="both"/>
        <w:rPr>
          <w:sz w:val="28"/>
          <w:szCs w:val="28"/>
        </w:rPr>
      </w:pPr>
      <w:r w:rsidRPr="00775DB7">
        <w:rPr>
          <w:sz w:val="28"/>
          <w:szCs w:val="28"/>
        </w:rPr>
        <w:t>- Подготовка к практическим занятиям.</w:t>
      </w:r>
    </w:p>
    <w:p w:rsidR="008D06CE" w:rsidRDefault="008D06CE" w:rsidP="0009569B">
      <w:pPr>
        <w:ind w:left="720" w:firstLine="1440"/>
        <w:jc w:val="both"/>
        <w:rPr>
          <w:sz w:val="28"/>
          <w:szCs w:val="28"/>
        </w:rPr>
      </w:pPr>
      <w:r w:rsidRPr="00775DB7">
        <w:rPr>
          <w:sz w:val="28"/>
          <w:szCs w:val="28"/>
        </w:rPr>
        <w:t>- Подготовка материалов по НИР.</w:t>
      </w:r>
    </w:p>
    <w:p w:rsidR="008D06CE" w:rsidRDefault="008D06CE" w:rsidP="0009569B">
      <w:pPr>
        <w:ind w:left="720" w:firstLine="1440"/>
        <w:jc w:val="both"/>
        <w:rPr>
          <w:sz w:val="28"/>
          <w:szCs w:val="28"/>
        </w:rPr>
      </w:pPr>
      <w:r>
        <w:rPr>
          <w:sz w:val="28"/>
          <w:szCs w:val="28"/>
        </w:rPr>
        <w:t>- Написание реферата.</w:t>
      </w:r>
    </w:p>
    <w:p w:rsidR="008D06CE" w:rsidRPr="00775DB7" w:rsidRDefault="008D06CE" w:rsidP="0009569B">
      <w:pPr>
        <w:ind w:left="720" w:firstLine="1440"/>
        <w:jc w:val="both"/>
        <w:rPr>
          <w:sz w:val="28"/>
          <w:szCs w:val="28"/>
        </w:rPr>
      </w:pPr>
      <w:r>
        <w:rPr>
          <w:sz w:val="28"/>
          <w:szCs w:val="28"/>
        </w:rPr>
        <w:t>- Поиск материала по теме в интернете.</w:t>
      </w:r>
    </w:p>
    <w:p w:rsidR="008D06CE" w:rsidRDefault="008D06CE" w:rsidP="0009569B">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09569B">
      <w:pPr>
        <w:ind w:firstLine="720"/>
        <w:jc w:val="both"/>
        <w:rPr>
          <w:sz w:val="28"/>
          <w:szCs w:val="28"/>
        </w:rPr>
      </w:pPr>
      <w:r w:rsidRPr="00D94418">
        <w:rPr>
          <w:sz w:val="28"/>
          <w:szCs w:val="28"/>
        </w:rPr>
        <w:t>ОК-1</w:t>
      </w:r>
      <w:r>
        <w:rPr>
          <w:sz w:val="28"/>
          <w:szCs w:val="28"/>
        </w:rPr>
        <w:t xml:space="preserve">, ОК-4, ПК-1, ПК-2, ПК-3, ПК-4, ПК-5, ПК-6, ПК-7, ПК-11.  </w:t>
      </w:r>
    </w:p>
    <w:p w:rsidR="00E01F57" w:rsidRDefault="00E01F57" w:rsidP="00E01F57">
      <w:pPr>
        <w:jc w:val="both"/>
        <w:outlineLvl w:val="4"/>
        <w:rPr>
          <w:sz w:val="28"/>
          <w:szCs w:val="28"/>
        </w:rPr>
      </w:pPr>
      <w:r w:rsidRPr="008F478D">
        <w:rPr>
          <w:b/>
          <w:sz w:val="28"/>
          <w:szCs w:val="28"/>
        </w:rPr>
        <w:t>Знать:</w:t>
      </w:r>
      <w:r w:rsidRPr="0017430C">
        <w:rPr>
          <w:sz w:val="28"/>
          <w:szCs w:val="28"/>
        </w:rPr>
        <w:t xml:space="preserve"> </w:t>
      </w:r>
    </w:p>
    <w:p w:rsidR="00E01F57" w:rsidRDefault="00E01F57" w:rsidP="00E01F5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01F57" w:rsidRDefault="00E01F57" w:rsidP="00E01F5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01F57" w:rsidRDefault="00E01F57" w:rsidP="00E01F5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01F57" w:rsidRPr="00253F4C" w:rsidRDefault="00E01F57" w:rsidP="00E01F5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01F57" w:rsidRDefault="00E01F57" w:rsidP="00E01F57">
      <w:pPr>
        <w:jc w:val="both"/>
        <w:outlineLvl w:val="4"/>
        <w:rPr>
          <w:bCs/>
          <w:sz w:val="28"/>
          <w:szCs w:val="28"/>
        </w:rPr>
      </w:pPr>
      <w:r w:rsidRPr="008F478D">
        <w:rPr>
          <w:b/>
          <w:sz w:val="28"/>
          <w:szCs w:val="28"/>
        </w:rPr>
        <w:t>Уметь:</w:t>
      </w:r>
      <w:r>
        <w:rPr>
          <w:sz w:val="28"/>
          <w:szCs w:val="28"/>
        </w:rPr>
        <w:t xml:space="preserve"> </w:t>
      </w:r>
    </w:p>
    <w:p w:rsidR="00E01F57" w:rsidRDefault="00E01F57" w:rsidP="00E01F5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01F57" w:rsidRPr="00D94418" w:rsidRDefault="00E01F57" w:rsidP="00E01F5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1F57" w:rsidRPr="00D94418" w:rsidRDefault="00E01F57" w:rsidP="00E01F57">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1F57" w:rsidRDefault="00E01F57" w:rsidP="00E01F5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1F57" w:rsidRPr="00E13A5A" w:rsidRDefault="00E01F57" w:rsidP="00E01F5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01F57" w:rsidRDefault="00E01F57" w:rsidP="00E01F57">
      <w:pPr>
        <w:jc w:val="both"/>
        <w:rPr>
          <w:bCs/>
          <w:iCs/>
          <w:sz w:val="28"/>
          <w:szCs w:val="28"/>
        </w:rPr>
      </w:pPr>
      <w:r w:rsidRPr="008F478D">
        <w:rPr>
          <w:b/>
          <w:sz w:val="28"/>
          <w:szCs w:val="28"/>
        </w:rPr>
        <w:t>Владеть:</w:t>
      </w:r>
      <w:r w:rsidRPr="00E13A5A">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01F57" w:rsidRDefault="00E01F57" w:rsidP="00E01F5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1F57" w:rsidRPr="00E13A5A" w:rsidRDefault="00E01F57" w:rsidP="00E01F5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E01F57" w:rsidRPr="00E01F57" w:rsidRDefault="00E01F57" w:rsidP="00E01F57">
      <w:pPr>
        <w:shd w:val="clear" w:color="auto" w:fill="FFFFFF"/>
        <w:jc w:val="both"/>
        <w:rPr>
          <w:bCs/>
          <w:sz w:val="28"/>
          <w:szCs w:val="28"/>
        </w:rPr>
      </w:pPr>
      <w:r w:rsidRPr="00E01F57">
        <w:rPr>
          <w:bCs/>
          <w:sz w:val="28"/>
          <w:szCs w:val="28"/>
        </w:rPr>
        <w:t>1.Патанатомия злокачественных мягкотканных бластом</w:t>
      </w:r>
    </w:p>
    <w:p w:rsidR="00E01F57" w:rsidRPr="00E01F57" w:rsidRDefault="00E01F57" w:rsidP="00E01F57">
      <w:pPr>
        <w:shd w:val="clear" w:color="auto" w:fill="FFFFFF"/>
        <w:jc w:val="both"/>
        <w:rPr>
          <w:bCs/>
          <w:sz w:val="28"/>
          <w:szCs w:val="28"/>
        </w:rPr>
      </w:pPr>
      <w:r w:rsidRPr="00E01F57">
        <w:rPr>
          <w:bCs/>
          <w:sz w:val="28"/>
          <w:szCs w:val="28"/>
        </w:rPr>
        <w:t>2.Гистоструктура</w:t>
      </w:r>
    </w:p>
    <w:p w:rsidR="00E01F57" w:rsidRPr="00E01F57" w:rsidRDefault="00E01F57" w:rsidP="00E01F57">
      <w:pPr>
        <w:shd w:val="clear" w:color="auto" w:fill="FFFFFF"/>
        <w:jc w:val="both"/>
        <w:rPr>
          <w:bCs/>
          <w:sz w:val="28"/>
          <w:szCs w:val="28"/>
        </w:rPr>
      </w:pPr>
      <w:r w:rsidRPr="00E01F57">
        <w:rPr>
          <w:bCs/>
          <w:sz w:val="28"/>
          <w:szCs w:val="28"/>
        </w:rPr>
        <w:t>3.Классификация</w:t>
      </w:r>
    </w:p>
    <w:p w:rsidR="00E01F57" w:rsidRPr="00E01F57" w:rsidRDefault="00E01F57" w:rsidP="00E01F57">
      <w:pPr>
        <w:shd w:val="clear" w:color="auto" w:fill="FFFFFF"/>
        <w:jc w:val="both"/>
        <w:rPr>
          <w:bCs/>
          <w:sz w:val="28"/>
          <w:szCs w:val="28"/>
        </w:rPr>
      </w:pPr>
      <w:r w:rsidRPr="00E01F57">
        <w:rPr>
          <w:bCs/>
          <w:sz w:val="28"/>
          <w:szCs w:val="28"/>
        </w:rPr>
        <w:t xml:space="preserve">4.Особенности клинического течения, общие и местные симптомы </w:t>
      </w:r>
    </w:p>
    <w:p w:rsidR="00E01F57" w:rsidRPr="00E01F57" w:rsidRDefault="00E01F57" w:rsidP="00E01F57">
      <w:pPr>
        <w:shd w:val="clear" w:color="auto" w:fill="FFFFFF"/>
        <w:jc w:val="both"/>
        <w:rPr>
          <w:bCs/>
          <w:sz w:val="28"/>
          <w:szCs w:val="28"/>
        </w:rPr>
      </w:pPr>
      <w:r w:rsidRPr="00E01F57">
        <w:rPr>
          <w:bCs/>
          <w:sz w:val="28"/>
          <w:szCs w:val="28"/>
        </w:rPr>
        <w:t>5.Диагностика, методы исследования</w:t>
      </w:r>
    </w:p>
    <w:p w:rsidR="00E01F57" w:rsidRPr="00E01F57" w:rsidRDefault="00E01F57" w:rsidP="00E01F57">
      <w:pPr>
        <w:shd w:val="clear" w:color="auto" w:fill="FFFFFF"/>
        <w:jc w:val="both"/>
        <w:rPr>
          <w:bCs/>
          <w:sz w:val="28"/>
          <w:szCs w:val="28"/>
        </w:rPr>
      </w:pPr>
      <w:r w:rsidRPr="00E01F57">
        <w:rPr>
          <w:bCs/>
          <w:sz w:val="28"/>
          <w:szCs w:val="28"/>
        </w:rPr>
        <w:t xml:space="preserve">6.Дифференциальная диагностика </w:t>
      </w:r>
    </w:p>
    <w:p w:rsidR="008D06CE" w:rsidRDefault="008D06CE" w:rsidP="0009569B">
      <w:pPr>
        <w:jc w:val="both"/>
        <w:rPr>
          <w:sz w:val="28"/>
          <w:szCs w:val="28"/>
        </w:rPr>
      </w:pPr>
    </w:p>
    <w:p w:rsidR="00E01F57" w:rsidRPr="00E01F57" w:rsidRDefault="008D06CE" w:rsidP="00E01F57">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E01F57" w:rsidRPr="00E01F57" w:rsidRDefault="00E01F57" w:rsidP="00E01F57">
      <w:pPr>
        <w:shd w:val="clear" w:color="auto" w:fill="FFFFFF"/>
        <w:spacing w:before="14"/>
        <w:jc w:val="both"/>
        <w:rPr>
          <w:b/>
          <w:bCs/>
          <w:color w:val="000000"/>
          <w:sz w:val="28"/>
          <w:szCs w:val="28"/>
        </w:rPr>
      </w:pPr>
    </w:p>
    <w:p w:rsidR="00E01F57" w:rsidRPr="00E01F57" w:rsidRDefault="00E01F57" w:rsidP="00E01F57">
      <w:pPr>
        <w:spacing w:after="120"/>
        <w:jc w:val="both"/>
        <w:rPr>
          <w:sz w:val="28"/>
          <w:szCs w:val="28"/>
        </w:rPr>
      </w:pPr>
      <w:r w:rsidRPr="00E01F57">
        <w:rPr>
          <w:sz w:val="28"/>
          <w:szCs w:val="28"/>
        </w:rPr>
        <w:t>1. ЧАСТОТА ТЕРАТОМ У ДЕТЕЙ С ОПУХОЛЯМИ СОСТАВЛЯЕТ: (1)</w:t>
      </w:r>
    </w:p>
    <w:p w:rsidR="00E01F57" w:rsidRPr="00E01F57" w:rsidRDefault="00E01F57" w:rsidP="00E01F57">
      <w:pPr>
        <w:spacing w:after="120"/>
        <w:ind w:firstLine="540"/>
        <w:jc w:val="both"/>
        <w:rPr>
          <w:sz w:val="28"/>
          <w:szCs w:val="28"/>
        </w:rPr>
        <w:sectPr w:rsidR="00E01F57" w:rsidRPr="00E01F57" w:rsidSect="00C87654">
          <w:footerReference w:type="even" r:id="rId8"/>
          <w:footerReference w:type="default" r:id="rId9"/>
          <w:pgSz w:w="11906" w:h="16838"/>
          <w:pgMar w:top="1134" w:right="851" w:bottom="1418" w:left="1701" w:header="708" w:footer="436" w:gutter="0"/>
          <w:pgNumType w:start="0"/>
          <w:cols w:space="708"/>
          <w:docGrid w:linePitch="360"/>
        </w:sectPr>
      </w:pPr>
    </w:p>
    <w:p w:rsidR="00E01F57" w:rsidRPr="00E01F57" w:rsidRDefault="00E01F57" w:rsidP="00E01F57">
      <w:pPr>
        <w:spacing w:after="120"/>
        <w:ind w:firstLine="2410"/>
        <w:jc w:val="both"/>
        <w:rPr>
          <w:sz w:val="28"/>
          <w:szCs w:val="28"/>
        </w:rPr>
      </w:pPr>
      <w:r w:rsidRPr="00E01F57">
        <w:rPr>
          <w:sz w:val="28"/>
          <w:szCs w:val="28"/>
        </w:rPr>
        <w:lastRenderedPageBreak/>
        <w:t>1. 2%</w:t>
      </w:r>
    </w:p>
    <w:p w:rsidR="00E01F57" w:rsidRPr="00E01F57" w:rsidRDefault="00E01F57" w:rsidP="00E01F57">
      <w:pPr>
        <w:spacing w:after="120"/>
        <w:ind w:firstLine="2410"/>
        <w:jc w:val="both"/>
        <w:rPr>
          <w:sz w:val="28"/>
          <w:szCs w:val="28"/>
        </w:rPr>
      </w:pPr>
      <w:r w:rsidRPr="00E01F57">
        <w:rPr>
          <w:sz w:val="28"/>
          <w:szCs w:val="28"/>
        </w:rPr>
        <w:t>2. 20%</w:t>
      </w:r>
    </w:p>
    <w:p w:rsidR="00E01F57" w:rsidRPr="00E01F57" w:rsidRDefault="00E01F57" w:rsidP="00E01F57">
      <w:pPr>
        <w:spacing w:after="120"/>
        <w:ind w:firstLine="2410"/>
        <w:jc w:val="both"/>
        <w:rPr>
          <w:sz w:val="28"/>
          <w:szCs w:val="28"/>
        </w:rPr>
      </w:pPr>
      <w:r w:rsidRPr="00E01F57">
        <w:rPr>
          <w:sz w:val="28"/>
          <w:szCs w:val="28"/>
        </w:rPr>
        <w:t>3. 50%</w:t>
      </w:r>
    </w:p>
    <w:p w:rsidR="00E01F57" w:rsidRPr="00E01F57" w:rsidRDefault="00E01F57" w:rsidP="00E01F57">
      <w:pPr>
        <w:spacing w:after="120"/>
        <w:ind w:firstLine="2410"/>
        <w:jc w:val="both"/>
        <w:rPr>
          <w:sz w:val="28"/>
          <w:szCs w:val="28"/>
        </w:rPr>
      </w:pPr>
      <w:r w:rsidRPr="00E01F57">
        <w:rPr>
          <w:sz w:val="28"/>
          <w:szCs w:val="28"/>
        </w:rPr>
        <w:t>4 10%</w:t>
      </w:r>
    </w:p>
    <w:p w:rsidR="00E01F57" w:rsidRPr="00E01F57" w:rsidRDefault="00E01F57" w:rsidP="00E01F57">
      <w:pPr>
        <w:spacing w:after="120"/>
        <w:ind w:firstLine="2410"/>
        <w:jc w:val="both"/>
        <w:rPr>
          <w:sz w:val="28"/>
          <w:szCs w:val="28"/>
        </w:rPr>
      </w:pPr>
      <w:r w:rsidRPr="00E01F57">
        <w:rPr>
          <w:sz w:val="28"/>
          <w:szCs w:val="28"/>
        </w:rPr>
        <w:t>5. 40%</w:t>
      </w:r>
    </w:p>
    <w:p w:rsidR="00E01F57" w:rsidRPr="00E01F57" w:rsidRDefault="00E01F57" w:rsidP="00E01F57">
      <w:pPr>
        <w:spacing w:after="120"/>
        <w:jc w:val="both"/>
        <w:rPr>
          <w:sz w:val="28"/>
          <w:szCs w:val="28"/>
        </w:rPr>
      </w:pPr>
    </w:p>
    <w:p w:rsidR="00E01F57" w:rsidRPr="00E01F57" w:rsidRDefault="00E01F57" w:rsidP="00E01F57">
      <w:pPr>
        <w:spacing w:after="120"/>
        <w:jc w:val="both"/>
        <w:rPr>
          <w:sz w:val="28"/>
          <w:szCs w:val="28"/>
        </w:rPr>
      </w:pPr>
      <w:r w:rsidRPr="00E01F57">
        <w:rPr>
          <w:sz w:val="28"/>
          <w:szCs w:val="28"/>
        </w:rPr>
        <w:t>2. ИЗ КАКОГО ЗАРОДЫШЕВОГО ЛИСТКА РАСТУТ ТЕРАТОМЫ? (1)</w:t>
      </w:r>
    </w:p>
    <w:p w:rsidR="00E01F57" w:rsidRPr="00E01F57" w:rsidRDefault="00E01F57" w:rsidP="00E01F57">
      <w:pPr>
        <w:spacing w:after="120"/>
        <w:ind w:left="720" w:firstLine="1690"/>
        <w:jc w:val="both"/>
        <w:rPr>
          <w:sz w:val="28"/>
          <w:szCs w:val="28"/>
        </w:rPr>
      </w:pPr>
      <w:r w:rsidRPr="00E01F57">
        <w:rPr>
          <w:sz w:val="28"/>
          <w:szCs w:val="28"/>
        </w:rPr>
        <w:t>1. только из эктодермы</w:t>
      </w:r>
    </w:p>
    <w:p w:rsidR="00E01F57" w:rsidRPr="00E01F57" w:rsidRDefault="00E01F57" w:rsidP="00E01F57">
      <w:pPr>
        <w:spacing w:after="120"/>
        <w:ind w:left="720" w:firstLine="1690"/>
        <w:jc w:val="both"/>
        <w:rPr>
          <w:sz w:val="28"/>
          <w:szCs w:val="28"/>
        </w:rPr>
      </w:pPr>
      <w:r w:rsidRPr="00E01F57">
        <w:rPr>
          <w:sz w:val="28"/>
          <w:szCs w:val="28"/>
        </w:rPr>
        <w:t>2. только из мезодермы</w:t>
      </w:r>
    </w:p>
    <w:p w:rsidR="00E01F57" w:rsidRPr="00E01F57" w:rsidRDefault="00E01F57" w:rsidP="00E01F57">
      <w:pPr>
        <w:spacing w:after="120"/>
        <w:ind w:left="720" w:firstLine="1690"/>
        <w:jc w:val="both"/>
        <w:rPr>
          <w:sz w:val="28"/>
          <w:szCs w:val="28"/>
        </w:rPr>
      </w:pPr>
      <w:r w:rsidRPr="00E01F57">
        <w:rPr>
          <w:sz w:val="28"/>
          <w:szCs w:val="28"/>
        </w:rPr>
        <w:t>3. только из энтодермы</w:t>
      </w:r>
    </w:p>
    <w:p w:rsidR="00E01F57" w:rsidRPr="00E01F57" w:rsidRDefault="00E01F57" w:rsidP="00E01F57">
      <w:pPr>
        <w:spacing w:after="120"/>
        <w:ind w:left="1702" w:firstLine="708"/>
        <w:jc w:val="both"/>
        <w:rPr>
          <w:sz w:val="28"/>
          <w:szCs w:val="28"/>
        </w:rPr>
      </w:pPr>
      <w:r w:rsidRPr="00E01F57">
        <w:rPr>
          <w:sz w:val="28"/>
          <w:szCs w:val="28"/>
        </w:rPr>
        <w:t>4. из всех листков, перечисленных в пунктах а, б, в</w:t>
      </w:r>
    </w:p>
    <w:p w:rsidR="00E01F57" w:rsidRPr="00E01F57" w:rsidRDefault="00E01F57" w:rsidP="00E01F57">
      <w:pPr>
        <w:spacing w:after="120"/>
        <w:ind w:left="720" w:firstLine="1832"/>
        <w:jc w:val="both"/>
        <w:rPr>
          <w:sz w:val="28"/>
          <w:szCs w:val="28"/>
        </w:rPr>
      </w:pPr>
      <w:r w:rsidRPr="00E01F57">
        <w:rPr>
          <w:sz w:val="28"/>
          <w:szCs w:val="28"/>
        </w:rPr>
        <w:t>5. не имеют связи с ними</w:t>
      </w:r>
    </w:p>
    <w:p w:rsidR="00E01F57" w:rsidRPr="00E01F57" w:rsidRDefault="00E01F57" w:rsidP="00E01F57">
      <w:pPr>
        <w:spacing w:after="120"/>
        <w:jc w:val="both"/>
        <w:rPr>
          <w:sz w:val="28"/>
          <w:szCs w:val="28"/>
        </w:rPr>
      </w:pPr>
    </w:p>
    <w:p w:rsidR="00E01F57" w:rsidRPr="00E01F57" w:rsidRDefault="00E01F57" w:rsidP="00E01F57">
      <w:pPr>
        <w:spacing w:after="120"/>
        <w:jc w:val="both"/>
        <w:rPr>
          <w:sz w:val="28"/>
          <w:szCs w:val="28"/>
        </w:rPr>
      </w:pPr>
      <w:r w:rsidRPr="00E01F57">
        <w:rPr>
          <w:sz w:val="28"/>
          <w:szCs w:val="28"/>
        </w:rPr>
        <w:t>3. НАЗОВИТЕ САМУЮ ЧАСТУЮ ЛОКАЛИЗАЦИЮ ТЕРАТОМЫ: (1)</w:t>
      </w:r>
    </w:p>
    <w:p w:rsidR="00E01F57" w:rsidRPr="00E01F57" w:rsidRDefault="00E01F57" w:rsidP="00E01F57">
      <w:pPr>
        <w:ind w:firstLine="540"/>
        <w:jc w:val="both"/>
        <w:rPr>
          <w:sz w:val="28"/>
          <w:szCs w:val="28"/>
        </w:rPr>
      </w:pPr>
    </w:p>
    <w:p w:rsidR="00E01F57" w:rsidRPr="00E01F57" w:rsidRDefault="00E01F57" w:rsidP="00E01F57">
      <w:pPr>
        <w:ind w:firstLine="2410"/>
        <w:jc w:val="both"/>
        <w:rPr>
          <w:sz w:val="28"/>
          <w:szCs w:val="28"/>
        </w:rPr>
      </w:pPr>
      <w:r w:rsidRPr="00E01F57">
        <w:rPr>
          <w:sz w:val="28"/>
          <w:szCs w:val="28"/>
        </w:rPr>
        <w:t>1. головной мозг</w:t>
      </w:r>
    </w:p>
    <w:p w:rsidR="00E01F57" w:rsidRPr="00E01F57" w:rsidRDefault="00E01F57" w:rsidP="00E01F57">
      <w:pPr>
        <w:ind w:firstLine="2410"/>
        <w:jc w:val="both"/>
        <w:rPr>
          <w:sz w:val="28"/>
          <w:szCs w:val="28"/>
        </w:rPr>
      </w:pPr>
      <w:r w:rsidRPr="00E01F57">
        <w:rPr>
          <w:sz w:val="28"/>
          <w:szCs w:val="28"/>
        </w:rPr>
        <w:t>2. переднее средостение</w:t>
      </w:r>
    </w:p>
    <w:p w:rsidR="00E01F57" w:rsidRPr="00E01F57" w:rsidRDefault="00E01F57" w:rsidP="00E01F57">
      <w:pPr>
        <w:keepNext/>
        <w:spacing w:after="60"/>
        <w:ind w:firstLine="2410"/>
        <w:jc w:val="both"/>
        <w:outlineLvl w:val="1"/>
        <w:rPr>
          <w:bCs/>
          <w:iCs/>
          <w:sz w:val="28"/>
          <w:szCs w:val="28"/>
        </w:rPr>
      </w:pPr>
      <w:r w:rsidRPr="00E01F57">
        <w:rPr>
          <w:bCs/>
          <w:iCs/>
          <w:sz w:val="28"/>
          <w:szCs w:val="28"/>
        </w:rPr>
        <w:t>3. яичник</w:t>
      </w:r>
    </w:p>
    <w:p w:rsidR="00E01F57" w:rsidRPr="00E01F57" w:rsidRDefault="00E01F57" w:rsidP="00E01F57">
      <w:pPr>
        <w:ind w:firstLine="2410"/>
        <w:jc w:val="both"/>
        <w:rPr>
          <w:sz w:val="28"/>
          <w:szCs w:val="28"/>
        </w:rPr>
      </w:pPr>
      <w:r w:rsidRPr="00E01F57">
        <w:rPr>
          <w:sz w:val="28"/>
          <w:szCs w:val="28"/>
        </w:rPr>
        <w:t>4.крестцово-копчиковая область</w:t>
      </w:r>
    </w:p>
    <w:p w:rsidR="00E01F57" w:rsidRPr="00E01F57" w:rsidRDefault="00E01F57" w:rsidP="00E01F57">
      <w:pPr>
        <w:ind w:firstLine="2410"/>
        <w:jc w:val="both"/>
        <w:rPr>
          <w:sz w:val="28"/>
          <w:szCs w:val="28"/>
        </w:rPr>
      </w:pPr>
      <w:r w:rsidRPr="00E01F57">
        <w:rPr>
          <w:sz w:val="28"/>
          <w:szCs w:val="28"/>
        </w:rPr>
        <w:t>5. брюшная  полость</w:t>
      </w:r>
    </w:p>
    <w:p w:rsidR="00E01F57" w:rsidRPr="00E01F57" w:rsidRDefault="00E01F57" w:rsidP="00E01F57">
      <w:pPr>
        <w:ind w:firstLine="2410"/>
        <w:jc w:val="both"/>
        <w:rPr>
          <w:sz w:val="28"/>
          <w:szCs w:val="28"/>
        </w:rPr>
      </w:pPr>
      <w:r w:rsidRPr="00E01F57">
        <w:rPr>
          <w:sz w:val="28"/>
          <w:szCs w:val="28"/>
        </w:rPr>
        <w:t>6. забрюшинное пространство</w:t>
      </w:r>
    </w:p>
    <w:p w:rsidR="00E01F57" w:rsidRPr="00E01F57" w:rsidRDefault="00E01F57" w:rsidP="00E01F57">
      <w:pPr>
        <w:jc w:val="both"/>
        <w:rPr>
          <w:sz w:val="28"/>
          <w:szCs w:val="28"/>
        </w:rPr>
      </w:pPr>
    </w:p>
    <w:p w:rsidR="00E01F57" w:rsidRPr="00E01F57" w:rsidRDefault="00E01F57" w:rsidP="00E01F57">
      <w:pPr>
        <w:jc w:val="both"/>
        <w:rPr>
          <w:sz w:val="28"/>
          <w:szCs w:val="28"/>
        </w:rPr>
      </w:pPr>
      <w:r w:rsidRPr="00E01F57">
        <w:rPr>
          <w:sz w:val="28"/>
          <w:szCs w:val="28"/>
        </w:rPr>
        <w:t>4. КАКИЕ ДВЕ ХАРАКТЕРИСТИКИ  НЕ ХАРАКТЕРНЫ ДЛЯ ТЕРАТОМЫ?</w:t>
      </w:r>
    </w:p>
    <w:p w:rsidR="00E01F57" w:rsidRPr="00E01F57" w:rsidRDefault="00E01F57" w:rsidP="00E01F57">
      <w:pPr>
        <w:ind w:firstLine="2410"/>
        <w:jc w:val="both"/>
        <w:rPr>
          <w:sz w:val="28"/>
          <w:szCs w:val="28"/>
        </w:rPr>
      </w:pPr>
      <w:r w:rsidRPr="00E01F57">
        <w:rPr>
          <w:sz w:val="28"/>
          <w:szCs w:val="28"/>
        </w:rPr>
        <w:t>1. эмбриональная</w:t>
      </w:r>
    </w:p>
    <w:p w:rsidR="00E01F57" w:rsidRPr="00E01F57" w:rsidRDefault="00E01F57" w:rsidP="00E01F57">
      <w:pPr>
        <w:ind w:firstLine="2410"/>
        <w:jc w:val="both"/>
        <w:rPr>
          <w:sz w:val="28"/>
          <w:szCs w:val="28"/>
        </w:rPr>
      </w:pPr>
      <w:r w:rsidRPr="00E01F57">
        <w:rPr>
          <w:sz w:val="28"/>
          <w:szCs w:val="28"/>
        </w:rPr>
        <w:t>2. доброкачественная</w:t>
      </w:r>
    </w:p>
    <w:p w:rsidR="00E01F57" w:rsidRPr="00E01F57" w:rsidRDefault="00E01F57" w:rsidP="00E01F57">
      <w:pPr>
        <w:ind w:firstLine="2410"/>
        <w:jc w:val="both"/>
        <w:rPr>
          <w:sz w:val="28"/>
          <w:szCs w:val="28"/>
        </w:rPr>
      </w:pPr>
      <w:r w:rsidRPr="00E01F57">
        <w:rPr>
          <w:sz w:val="28"/>
          <w:szCs w:val="28"/>
        </w:rPr>
        <w:t>3. смешанная</w:t>
      </w:r>
    </w:p>
    <w:p w:rsidR="00E01F57" w:rsidRPr="00E01F57" w:rsidRDefault="00E01F57" w:rsidP="00E01F57">
      <w:pPr>
        <w:ind w:firstLine="2410"/>
        <w:jc w:val="both"/>
        <w:rPr>
          <w:sz w:val="28"/>
          <w:szCs w:val="28"/>
        </w:rPr>
      </w:pPr>
      <w:r w:rsidRPr="00E01F57">
        <w:rPr>
          <w:sz w:val="28"/>
          <w:szCs w:val="28"/>
        </w:rPr>
        <w:t>4. злокачественная</w:t>
      </w:r>
    </w:p>
    <w:p w:rsidR="00E01F57" w:rsidRPr="00E01F57" w:rsidRDefault="00E01F57" w:rsidP="00E01F57">
      <w:pPr>
        <w:ind w:firstLine="2410"/>
        <w:jc w:val="both"/>
        <w:rPr>
          <w:sz w:val="28"/>
          <w:szCs w:val="28"/>
        </w:rPr>
      </w:pPr>
      <w:r w:rsidRPr="00E01F57">
        <w:rPr>
          <w:sz w:val="28"/>
          <w:szCs w:val="28"/>
        </w:rPr>
        <w:t>5. приобретённая</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5. ТАКТИКА ПРИ ДОБРОКАЧЕСТВЕННЫХ ПИГМЕНТНЫХ НЕВУСАХ</w:t>
      </w:r>
    </w:p>
    <w:p w:rsidR="00E01F57" w:rsidRPr="00E01F57" w:rsidRDefault="00E01F57" w:rsidP="007C0B4C">
      <w:pPr>
        <w:numPr>
          <w:ilvl w:val="0"/>
          <w:numId w:val="760"/>
        </w:numPr>
        <w:tabs>
          <w:tab w:val="left" w:pos="284"/>
        </w:tabs>
        <w:rPr>
          <w:sz w:val="28"/>
          <w:szCs w:val="28"/>
        </w:rPr>
      </w:pPr>
      <w:r w:rsidRPr="00E01F57">
        <w:rPr>
          <w:sz w:val="28"/>
          <w:szCs w:val="28"/>
        </w:rPr>
        <w:t>криотерапию</w:t>
      </w:r>
    </w:p>
    <w:p w:rsidR="00E01F57" w:rsidRPr="00E01F57" w:rsidRDefault="00E01F57" w:rsidP="007C0B4C">
      <w:pPr>
        <w:numPr>
          <w:ilvl w:val="0"/>
          <w:numId w:val="760"/>
        </w:numPr>
        <w:tabs>
          <w:tab w:val="left" w:pos="284"/>
        </w:tabs>
        <w:rPr>
          <w:sz w:val="28"/>
          <w:szCs w:val="28"/>
        </w:rPr>
      </w:pPr>
      <w:r w:rsidRPr="00E01F57">
        <w:rPr>
          <w:sz w:val="28"/>
          <w:szCs w:val="28"/>
        </w:rPr>
        <w:t>склеротерапию</w:t>
      </w:r>
    </w:p>
    <w:p w:rsidR="00E01F57" w:rsidRPr="00E01F57" w:rsidRDefault="00E01F57" w:rsidP="007C0B4C">
      <w:pPr>
        <w:numPr>
          <w:ilvl w:val="0"/>
          <w:numId w:val="760"/>
        </w:numPr>
        <w:tabs>
          <w:tab w:val="left" w:pos="284"/>
        </w:tabs>
        <w:rPr>
          <w:sz w:val="28"/>
          <w:szCs w:val="28"/>
        </w:rPr>
      </w:pPr>
      <w:r w:rsidRPr="00E01F57">
        <w:rPr>
          <w:sz w:val="28"/>
          <w:szCs w:val="28"/>
        </w:rPr>
        <w:t>электрокоагуляцию</w:t>
      </w:r>
    </w:p>
    <w:p w:rsidR="00E01F57" w:rsidRPr="00E01F57" w:rsidRDefault="00E01F57" w:rsidP="007C0B4C">
      <w:pPr>
        <w:numPr>
          <w:ilvl w:val="0"/>
          <w:numId w:val="760"/>
        </w:numPr>
        <w:tabs>
          <w:tab w:val="left" w:pos="284"/>
        </w:tabs>
        <w:rPr>
          <w:sz w:val="28"/>
          <w:szCs w:val="28"/>
        </w:rPr>
      </w:pPr>
      <w:r w:rsidRPr="00E01F57">
        <w:rPr>
          <w:sz w:val="28"/>
          <w:szCs w:val="28"/>
        </w:rPr>
        <w:t>лучевое воздействие</w:t>
      </w:r>
    </w:p>
    <w:p w:rsidR="00E01F57" w:rsidRPr="00E01F57" w:rsidRDefault="00E01F57" w:rsidP="007C0B4C">
      <w:pPr>
        <w:numPr>
          <w:ilvl w:val="0"/>
          <w:numId w:val="760"/>
        </w:numPr>
        <w:tabs>
          <w:tab w:val="left" w:pos="284"/>
        </w:tabs>
        <w:rPr>
          <w:sz w:val="28"/>
          <w:szCs w:val="28"/>
        </w:rPr>
      </w:pPr>
      <w:r w:rsidRPr="00E01F57">
        <w:rPr>
          <w:sz w:val="28"/>
          <w:szCs w:val="28"/>
        </w:rPr>
        <w:t>хирургическое иссечение</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6. РЕГРЕСС ГЕМАНГИОМ  НАБЛЮДАЕТСЯ В ВОЗРАСТЕ:</w:t>
      </w:r>
    </w:p>
    <w:p w:rsidR="00E01F57" w:rsidRPr="00E01F57" w:rsidRDefault="00E01F57" w:rsidP="007C0B4C">
      <w:pPr>
        <w:numPr>
          <w:ilvl w:val="0"/>
          <w:numId w:val="761"/>
        </w:numPr>
        <w:tabs>
          <w:tab w:val="left" w:pos="284"/>
        </w:tabs>
        <w:rPr>
          <w:sz w:val="28"/>
          <w:szCs w:val="28"/>
        </w:rPr>
      </w:pPr>
      <w:r w:rsidRPr="00E01F57">
        <w:rPr>
          <w:sz w:val="28"/>
          <w:szCs w:val="28"/>
        </w:rPr>
        <w:t>на первом году жизни</w:t>
      </w:r>
    </w:p>
    <w:p w:rsidR="00E01F57" w:rsidRPr="00E01F57" w:rsidRDefault="00E01F57" w:rsidP="007C0B4C">
      <w:pPr>
        <w:numPr>
          <w:ilvl w:val="0"/>
          <w:numId w:val="761"/>
        </w:numPr>
        <w:tabs>
          <w:tab w:val="left" w:pos="284"/>
        </w:tabs>
        <w:rPr>
          <w:sz w:val="28"/>
          <w:szCs w:val="28"/>
        </w:rPr>
      </w:pPr>
      <w:r w:rsidRPr="00E01F57">
        <w:rPr>
          <w:sz w:val="28"/>
          <w:szCs w:val="28"/>
        </w:rPr>
        <w:lastRenderedPageBreak/>
        <w:t>после 1 года</w:t>
      </w:r>
    </w:p>
    <w:p w:rsidR="00E01F57" w:rsidRPr="00E01F57" w:rsidRDefault="00E01F57" w:rsidP="007C0B4C">
      <w:pPr>
        <w:numPr>
          <w:ilvl w:val="0"/>
          <w:numId w:val="761"/>
        </w:numPr>
        <w:tabs>
          <w:tab w:val="left" w:pos="284"/>
        </w:tabs>
        <w:rPr>
          <w:sz w:val="28"/>
          <w:szCs w:val="28"/>
        </w:rPr>
      </w:pPr>
      <w:r w:rsidRPr="00E01F57">
        <w:rPr>
          <w:sz w:val="28"/>
          <w:szCs w:val="28"/>
        </w:rPr>
        <w:t>после 5 лет</w:t>
      </w:r>
    </w:p>
    <w:p w:rsidR="00E01F57" w:rsidRPr="00E01F57" w:rsidRDefault="00E01F57" w:rsidP="007C0B4C">
      <w:pPr>
        <w:numPr>
          <w:ilvl w:val="0"/>
          <w:numId w:val="761"/>
        </w:numPr>
        <w:tabs>
          <w:tab w:val="left" w:pos="284"/>
        </w:tabs>
        <w:rPr>
          <w:sz w:val="28"/>
          <w:szCs w:val="28"/>
        </w:rPr>
      </w:pPr>
      <w:r w:rsidRPr="00E01F57">
        <w:rPr>
          <w:sz w:val="28"/>
          <w:szCs w:val="28"/>
        </w:rPr>
        <w:t>только в пубертатном периоде</w:t>
      </w:r>
    </w:p>
    <w:p w:rsidR="00E01F57" w:rsidRPr="00E01F57" w:rsidRDefault="00E01F57" w:rsidP="007C0B4C">
      <w:pPr>
        <w:numPr>
          <w:ilvl w:val="0"/>
          <w:numId w:val="761"/>
        </w:numPr>
        <w:tabs>
          <w:tab w:val="left" w:pos="284"/>
        </w:tabs>
        <w:rPr>
          <w:sz w:val="28"/>
          <w:szCs w:val="28"/>
        </w:rPr>
      </w:pPr>
      <w:r w:rsidRPr="00E01F57">
        <w:rPr>
          <w:sz w:val="28"/>
          <w:szCs w:val="28"/>
        </w:rPr>
        <w:t>только у взрослых</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7. ДОБРОКАЧЕСТВЕННАЯ ОПУХОЛЬ ЭКТОДЕРМАЛЬНОГО ПРОИСХОЖДЕНИЯ</w:t>
      </w:r>
    </w:p>
    <w:p w:rsidR="00E01F57" w:rsidRPr="00E01F57" w:rsidRDefault="00E01F57" w:rsidP="007C0B4C">
      <w:pPr>
        <w:numPr>
          <w:ilvl w:val="0"/>
          <w:numId w:val="762"/>
        </w:numPr>
        <w:tabs>
          <w:tab w:val="left" w:pos="284"/>
        </w:tabs>
        <w:rPr>
          <w:sz w:val="28"/>
          <w:szCs w:val="28"/>
        </w:rPr>
      </w:pPr>
      <w:r w:rsidRPr="00E01F57">
        <w:rPr>
          <w:sz w:val="28"/>
          <w:szCs w:val="28"/>
        </w:rPr>
        <w:t>атерома</w:t>
      </w:r>
    </w:p>
    <w:p w:rsidR="00E01F57" w:rsidRPr="00E01F57" w:rsidRDefault="00E01F57" w:rsidP="007C0B4C">
      <w:pPr>
        <w:numPr>
          <w:ilvl w:val="0"/>
          <w:numId w:val="762"/>
        </w:numPr>
        <w:tabs>
          <w:tab w:val="left" w:pos="284"/>
        </w:tabs>
        <w:rPr>
          <w:sz w:val="28"/>
          <w:szCs w:val="28"/>
        </w:rPr>
      </w:pPr>
      <w:r w:rsidRPr="00E01F57">
        <w:rPr>
          <w:sz w:val="28"/>
          <w:szCs w:val="28"/>
        </w:rPr>
        <w:t>фиброма</w:t>
      </w:r>
    </w:p>
    <w:p w:rsidR="00E01F57" w:rsidRPr="00E01F57" w:rsidRDefault="00E01F57" w:rsidP="007C0B4C">
      <w:pPr>
        <w:numPr>
          <w:ilvl w:val="0"/>
          <w:numId w:val="762"/>
        </w:numPr>
        <w:tabs>
          <w:tab w:val="left" w:pos="284"/>
        </w:tabs>
        <w:rPr>
          <w:sz w:val="28"/>
          <w:szCs w:val="28"/>
        </w:rPr>
      </w:pPr>
      <w:r w:rsidRPr="00E01F57">
        <w:rPr>
          <w:sz w:val="28"/>
          <w:szCs w:val="28"/>
        </w:rPr>
        <w:t>липома</w:t>
      </w:r>
    </w:p>
    <w:p w:rsidR="00E01F57" w:rsidRPr="00E01F57" w:rsidRDefault="00E01F57" w:rsidP="007C0B4C">
      <w:pPr>
        <w:numPr>
          <w:ilvl w:val="0"/>
          <w:numId w:val="762"/>
        </w:numPr>
        <w:tabs>
          <w:tab w:val="left" w:pos="284"/>
        </w:tabs>
        <w:rPr>
          <w:sz w:val="28"/>
          <w:szCs w:val="28"/>
        </w:rPr>
      </w:pPr>
      <w:r w:rsidRPr="00E01F57">
        <w:rPr>
          <w:sz w:val="28"/>
          <w:szCs w:val="28"/>
        </w:rPr>
        <w:t>рабдомиома</w:t>
      </w:r>
    </w:p>
    <w:p w:rsidR="00E01F57" w:rsidRPr="00E01F57" w:rsidRDefault="00E01F57" w:rsidP="007C0B4C">
      <w:pPr>
        <w:numPr>
          <w:ilvl w:val="0"/>
          <w:numId w:val="762"/>
        </w:numPr>
        <w:tabs>
          <w:tab w:val="left" w:pos="284"/>
        </w:tabs>
        <w:rPr>
          <w:sz w:val="28"/>
          <w:szCs w:val="28"/>
        </w:rPr>
      </w:pPr>
      <w:r w:rsidRPr="00E01F57">
        <w:rPr>
          <w:sz w:val="28"/>
          <w:szCs w:val="28"/>
        </w:rPr>
        <w:t>десмоид</w:t>
      </w:r>
    </w:p>
    <w:p w:rsidR="00E01F57" w:rsidRPr="00E01F57" w:rsidRDefault="00E01F57" w:rsidP="00E01F57">
      <w:pPr>
        <w:tabs>
          <w:tab w:val="left" w:pos="284"/>
        </w:tabs>
        <w:rPr>
          <w:sz w:val="28"/>
          <w:szCs w:val="28"/>
        </w:rPr>
      </w:pPr>
    </w:p>
    <w:p w:rsidR="00E01F57" w:rsidRPr="00E01F57" w:rsidRDefault="00E01F57" w:rsidP="00E01F57">
      <w:pPr>
        <w:jc w:val="both"/>
        <w:rPr>
          <w:sz w:val="28"/>
          <w:szCs w:val="28"/>
        </w:rPr>
      </w:pPr>
      <w:r w:rsidRPr="00E01F57">
        <w:rPr>
          <w:sz w:val="28"/>
          <w:szCs w:val="28"/>
        </w:rPr>
        <w:t xml:space="preserve">8. ПЕРВЫЕ ПРИЗНАКИ ГЕМАНГИОМ ЧАЩЕ ПРОЯВЛЯЮТСЯ В ВИДЕ: </w:t>
      </w:r>
    </w:p>
    <w:p w:rsidR="00E01F57" w:rsidRPr="00E01F57" w:rsidRDefault="00E01F57" w:rsidP="007C0B4C">
      <w:pPr>
        <w:numPr>
          <w:ilvl w:val="0"/>
          <w:numId w:val="765"/>
        </w:numPr>
        <w:ind w:left="1077" w:firstLine="1333"/>
        <w:jc w:val="both"/>
        <w:rPr>
          <w:sz w:val="28"/>
          <w:szCs w:val="28"/>
        </w:rPr>
      </w:pPr>
      <w:r w:rsidRPr="00E01F57">
        <w:rPr>
          <w:sz w:val="28"/>
          <w:szCs w:val="28"/>
        </w:rPr>
        <w:t xml:space="preserve"> пигментированного образования</w:t>
      </w:r>
    </w:p>
    <w:p w:rsidR="00E01F57" w:rsidRPr="00E01F57" w:rsidRDefault="00E01F57" w:rsidP="007C0B4C">
      <w:pPr>
        <w:numPr>
          <w:ilvl w:val="0"/>
          <w:numId w:val="765"/>
        </w:numPr>
        <w:ind w:left="1077" w:firstLine="1333"/>
        <w:jc w:val="both"/>
        <w:rPr>
          <w:sz w:val="28"/>
          <w:szCs w:val="28"/>
        </w:rPr>
      </w:pPr>
      <w:r w:rsidRPr="00E01F57">
        <w:rPr>
          <w:sz w:val="28"/>
          <w:szCs w:val="28"/>
        </w:rPr>
        <w:t xml:space="preserve"> небольшого красного пятна</w:t>
      </w:r>
    </w:p>
    <w:p w:rsidR="00E01F57" w:rsidRPr="00E01F57" w:rsidRDefault="00E01F57" w:rsidP="007C0B4C">
      <w:pPr>
        <w:numPr>
          <w:ilvl w:val="0"/>
          <w:numId w:val="765"/>
        </w:numPr>
        <w:ind w:left="1077" w:firstLine="1333"/>
        <w:jc w:val="both"/>
        <w:rPr>
          <w:sz w:val="28"/>
          <w:szCs w:val="28"/>
        </w:rPr>
      </w:pPr>
      <w:r w:rsidRPr="00E01F57">
        <w:rPr>
          <w:sz w:val="28"/>
          <w:szCs w:val="28"/>
        </w:rPr>
        <w:t xml:space="preserve"> обширного образования коричневого цвета</w:t>
      </w:r>
    </w:p>
    <w:p w:rsidR="00E01F57" w:rsidRPr="00E01F57" w:rsidRDefault="00E01F57" w:rsidP="007C0B4C">
      <w:pPr>
        <w:numPr>
          <w:ilvl w:val="0"/>
          <w:numId w:val="765"/>
        </w:numPr>
        <w:ind w:left="1077" w:firstLine="1333"/>
        <w:jc w:val="both"/>
        <w:rPr>
          <w:sz w:val="28"/>
          <w:szCs w:val="28"/>
        </w:rPr>
      </w:pPr>
      <w:r w:rsidRPr="00E01F57">
        <w:rPr>
          <w:sz w:val="28"/>
          <w:szCs w:val="28"/>
        </w:rPr>
        <w:t xml:space="preserve"> припухлости поражённой зоны без изменения кожи</w:t>
      </w:r>
    </w:p>
    <w:p w:rsidR="00E01F57" w:rsidRPr="00E01F57" w:rsidRDefault="00E01F57" w:rsidP="007C0B4C">
      <w:pPr>
        <w:numPr>
          <w:ilvl w:val="0"/>
          <w:numId w:val="765"/>
        </w:numPr>
        <w:ind w:left="1077" w:firstLine="1333"/>
        <w:jc w:val="both"/>
        <w:rPr>
          <w:sz w:val="28"/>
          <w:szCs w:val="28"/>
        </w:rPr>
      </w:pPr>
      <w:r w:rsidRPr="00E01F57">
        <w:rPr>
          <w:sz w:val="28"/>
          <w:szCs w:val="28"/>
        </w:rPr>
        <w:t xml:space="preserve"> увеличения объёма поражённой зоны</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9. ЛОКАЛИЗАЦИЯ НЕ ТИПИЧНАЯ ДЛЯ ЛИМФАНГИОМ</w:t>
      </w:r>
    </w:p>
    <w:p w:rsidR="00E01F57" w:rsidRPr="00E01F57" w:rsidRDefault="00E01F57" w:rsidP="007C0B4C">
      <w:pPr>
        <w:numPr>
          <w:ilvl w:val="0"/>
          <w:numId w:val="766"/>
        </w:numPr>
        <w:tabs>
          <w:tab w:val="left" w:pos="284"/>
        </w:tabs>
        <w:ind w:left="2767" w:hanging="357"/>
        <w:rPr>
          <w:sz w:val="28"/>
          <w:szCs w:val="28"/>
        </w:rPr>
      </w:pPr>
      <w:r w:rsidRPr="00E01F57">
        <w:rPr>
          <w:sz w:val="28"/>
          <w:szCs w:val="28"/>
        </w:rPr>
        <w:t>забрюшинное пространство</w:t>
      </w:r>
    </w:p>
    <w:p w:rsidR="00E01F57" w:rsidRPr="00E01F57" w:rsidRDefault="00E01F57" w:rsidP="007C0B4C">
      <w:pPr>
        <w:numPr>
          <w:ilvl w:val="0"/>
          <w:numId w:val="766"/>
        </w:numPr>
        <w:tabs>
          <w:tab w:val="left" w:pos="284"/>
        </w:tabs>
        <w:ind w:left="2767" w:hanging="357"/>
        <w:rPr>
          <w:sz w:val="28"/>
          <w:szCs w:val="28"/>
        </w:rPr>
      </w:pPr>
      <w:r w:rsidRPr="00E01F57">
        <w:rPr>
          <w:sz w:val="28"/>
          <w:szCs w:val="28"/>
        </w:rPr>
        <w:t>шея</w:t>
      </w:r>
    </w:p>
    <w:p w:rsidR="00E01F57" w:rsidRPr="00E01F57" w:rsidRDefault="00E01F57" w:rsidP="007C0B4C">
      <w:pPr>
        <w:numPr>
          <w:ilvl w:val="0"/>
          <w:numId w:val="766"/>
        </w:numPr>
        <w:tabs>
          <w:tab w:val="left" w:pos="284"/>
        </w:tabs>
        <w:ind w:left="2767" w:hanging="357"/>
        <w:rPr>
          <w:sz w:val="28"/>
          <w:szCs w:val="28"/>
        </w:rPr>
      </w:pPr>
      <w:r w:rsidRPr="00E01F57">
        <w:rPr>
          <w:sz w:val="28"/>
          <w:szCs w:val="28"/>
        </w:rPr>
        <w:t>подмышечная область</w:t>
      </w:r>
    </w:p>
    <w:p w:rsidR="00E01F57" w:rsidRPr="00E01F57" w:rsidRDefault="00E01F57" w:rsidP="007C0B4C">
      <w:pPr>
        <w:numPr>
          <w:ilvl w:val="0"/>
          <w:numId w:val="766"/>
        </w:numPr>
        <w:tabs>
          <w:tab w:val="left" w:pos="284"/>
        </w:tabs>
        <w:ind w:left="2767" w:hanging="357"/>
        <w:rPr>
          <w:sz w:val="28"/>
          <w:szCs w:val="28"/>
        </w:rPr>
      </w:pPr>
      <w:r w:rsidRPr="00E01F57">
        <w:rPr>
          <w:sz w:val="28"/>
          <w:szCs w:val="28"/>
        </w:rPr>
        <w:t>губа, язык</w:t>
      </w:r>
    </w:p>
    <w:p w:rsidR="00E01F57" w:rsidRPr="00E01F57" w:rsidRDefault="00E01F57" w:rsidP="007C0B4C">
      <w:pPr>
        <w:numPr>
          <w:ilvl w:val="0"/>
          <w:numId w:val="766"/>
        </w:numPr>
        <w:tabs>
          <w:tab w:val="left" w:pos="284"/>
        </w:tabs>
        <w:ind w:left="2767" w:hanging="357"/>
        <w:rPr>
          <w:sz w:val="28"/>
          <w:szCs w:val="28"/>
        </w:rPr>
      </w:pPr>
      <w:r w:rsidRPr="00E01F57">
        <w:rPr>
          <w:sz w:val="28"/>
          <w:szCs w:val="28"/>
        </w:rPr>
        <w:t>плоские кости</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10. ПРИЗНАК НЕХАРАКТЕРЫЙ ДЛЯ МАЛИГНИЗАЦИИ НЕВУСА</w:t>
      </w:r>
    </w:p>
    <w:p w:rsidR="00E01F57" w:rsidRPr="00E01F57" w:rsidRDefault="00E01F57" w:rsidP="007C0B4C">
      <w:pPr>
        <w:numPr>
          <w:ilvl w:val="0"/>
          <w:numId w:val="763"/>
        </w:numPr>
        <w:tabs>
          <w:tab w:val="left" w:pos="284"/>
        </w:tabs>
        <w:rPr>
          <w:sz w:val="28"/>
          <w:szCs w:val="28"/>
        </w:rPr>
      </w:pPr>
      <w:r w:rsidRPr="00E01F57">
        <w:rPr>
          <w:sz w:val="28"/>
          <w:szCs w:val="28"/>
        </w:rPr>
        <w:t>появление кровоточащих трещин</w:t>
      </w:r>
    </w:p>
    <w:p w:rsidR="00E01F57" w:rsidRPr="00E01F57" w:rsidRDefault="00E01F57" w:rsidP="007C0B4C">
      <w:pPr>
        <w:numPr>
          <w:ilvl w:val="0"/>
          <w:numId w:val="763"/>
        </w:numPr>
        <w:tabs>
          <w:tab w:val="left" w:pos="284"/>
        </w:tabs>
        <w:rPr>
          <w:sz w:val="28"/>
          <w:szCs w:val="28"/>
        </w:rPr>
      </w:pPr>
      <w:r w:rsidRPr="00E01F57">
        <w:rPr>
          <w:sz w:val="28"/>
          <w:szCs w:val="28"/>
        </w:rPr>
        <w:t>появление дочерних невусов</w:t>
      </w:r>
    </w:p>
    <w:p w:rsidR="00E01F57" w:rsidRPr="00E01F57" w:rsidRDefault="00E01F57" w:rsidP="007C0B4C">
      <w:pPr>
        <w:numPr>
          <w:ilvl w:val="0"/>
          <w:numId w:val="763"/>
        </w:numPr>
        <w:tabs>
          <w:tab w:val="left" w:pos="284"/>
        </w:tabs>
        <w:rPr>
          <w:sz w:val="28"/>
          <w:szCs w:val="28"/>
        </w:rPr>
      </w:pPr>
      <w:r w:rsidRPr="00E01F57">
        <w:rPr>
          <w:sz w:val="28"/>
          <w:szCs w:val="28"/>
        </w:rPr>
        <w:t>изменение цвета</w:t>
      </w:r>
    </w:p>
    <w:p w:rsidR="00E01F57" w:rsidRPr="00E01F57" w:rsidRDefault="00E01F57" w:rsidP="007C0B4C">
      <w:pPr>
        <w:numPr>
          <w:ilvl w:val="0"/>
          <w:numId w:val="763"/>
        </w:numPr>
        <w:tabs>
          <w:tab w:val="left" w:pos="284"/>
        </w:tabs>
        <w:rPr>
          <w:sz w:val="28"/>
          <w:szCs w:val="28"/>
        </w:rPr>
      </w:pPr>
      <w:r w:rsidRPr="00E01F57">
        <w:rPr>
          <w:sz w:val="28"/>
          <w:szCs w:val="28"/>
        </w:rPr>
        <w:t>инфильтрация тканей</w:t>
      </w:r>
    </w:p>
    <w:p w:rsidR="00E01F57" w:rsidRPr="00E01F57" w:rsidRDefault="00E01F57" w:rsidP="007C0B4C">
      <w:pPr>
        <w:numPr>
          <w:ilvl w:val="0"/>
          <w:numId w:val="763"/>
        </w:numPr>
        <w:tabs>
          <w:tab w:val="left" w:pos="284"/>
        </w:tabs>
        <w:rPr>
          <w:sz w:val="28"/>
          <w:szCs w:val="28"/>
        </w:rPr>
      </w:pPr>
      <w:r w:rsidRPr="00E01F57">
        <w:rPr>
          <w:sz w:val="28"/>
          <w:szCs w:val="28"/>
        </w:rPr>
        <w:t>медленный рост</w:t>
      </w:r>
    </w:p>
    <w:p w:rsidR="00E01F57" w:rsidRPr="00E01F57" w:rsidRDefault="00E01F57" w:rsidP="00E01F57">
      <w:pPr>
        <w:jc w:val="both"/>
        <w:rPr>
          <w:sz w:val="28"/>
          <w:szCs w:val="28"/>
        </w:rPr>
      </w:pPr>
    </w:p>
    <w:p w:rsidR="00E01F57" w:rsidRPr="00E01F57" w:rsidRDefault="00E01F57" w:rsidP="00E01F57">
      <w:pPr>
        <w:jc w:val="both"/>
        <w:rPr>
          <w:b/>
          <w:sz w:val="28"/>
          <w:szCs w:val="28"/>
        </w:rPr>
      </w:pPr>
      <w:r w:rsidRPr="00E01F57">
        <w:rPr>
          <w:b/>
          <w:sz w:val="28"/>
          <w:szCs w:val="28"/>
        </w:rPr>
        <w:t xml:space="preserve">Эталоны ответов к тестам по теме: </w:t>
      </w:r>
    </w:p>
    <w:p w:rsidR="00E01F57" w:rsidRPr="00E01F57" w:rsidRDefault="00E01F57" w:rsidP="00E01F57">
      <w:pPr>
        <w:jc w:val="both"/>
        <w:rPr>
          <w:b/>
          <w:caps/>
          <w:sz w:val="28"/>
          <w:szCs w:val="28"/>
        </w:rPr>
      </w:pPr>
    </w:p>
    <w:p w:rsidR="00E01F57" w:rsidRPr="00E01F57" w:rsidRDefault="00E01F57" w:rsidP="00E01F57">
      <w:pPr>
        <w:rPr>
          <w:sz w:val="28"/>
          <w:szCs w:val="28"/>
        </w:rPr>
      </w:pPr>
      <w:r w:rsidRPr="00E01F57">
        <w:rPr>
          <w:bCs/>
          <w:sz w:val="28"/>
          <w:szCs w:val="28"/>
        </w:rPr>
        <w:t>1.</w:t>
      </w:r>
      <w:r w:rsidRPr="00E01F57">
        <w:rPr>
          <w:sz w:val="28"/>
          <w:szCs w:val="28"/>
        </w:rPr>
        <w:t xml:space="preserve"> 1</w:t>
      </w:r>
    </w:p>
    <w:p w:rsidR="00E01F57" w:rsidRPr="00E01F57" w:rsidRDefault="00E01F57" w:rsidP="00E01F57">
      <w:pPr>
        <w:rPr>
          <w:sz w:val="28"/>
          <w:szCs w:val="28"/>
        </w:rPr>
      </w:pPr>
      <w:r w:rsidRPr="00E01F57">
        <w:rPr>
          <w:bCs/>
          <w:sz w:val="28"/>
          <w:szCs w:val="28"/>
        </w:rPr>
        <w:t>2.</w:t>
      </w:r>
      <w:r w:rsidRPr="00E01F57">
        <w:rPr>
          <w:sz w:val="28"/>
          <w:szCs w:val="28"/>
        </w:rPr>
        <w:t xml:space="preserve"> 4</w:t>
      </w:r>
    </w:p>
    <w:p w:rsidR="00E01F57" w:rsidRPr="00E01F57" w:rsidRDefault="00E01F57" w:rsidP="00E01F57">
      <w:pPr>
        <w:rPr>
          <w:sz w:val="28"/>
          <w:szCs w:val="28"/>
        </w:rPr>
      </w:pPr>
      <w:r w:rsidRPr="00E01F57">
        <w:rPr>
          <w:bCs/>
          <w:sz w:val="28"/>
          <w:szCs w:val="28"/>
        </w:rPr>
        <w:t>3.</w:t>
      </w:r>
      <w:r w:rsidRPr="00E01F57">
        <w:rPr>
          <w:sz w:val="28"/>
          <w:szCs w:val="28"/>
        </w:rPr>
        <w:t xml:space="preserve"> 4</w:t>
      </w:r>
    </w:p>
    <w:p w:rsidR="00E01F57" w:rsidRPr="00E01F57" w:rsidRDefault="00E01F57" w:rsidP="00E01F57">
      <w:pPr>
        <w:rPr>
          <w:sz w:val="28"/>
          <w:szCs w:val="28"/>
        </w:rPr>
      </w:pPr>
      <w:r w:rsidRPr="00E01F57">
        <w:rPr>
          <w:bCs/>
          <w:sz w:val="28"/>
          <w:szCs w:val="28"/>
        </w:rPr>
        <w:t>4.</w:t>
      </w:r>
      <w:r w:rsidRPr="00E01F57">
        <w:rPr>
          <w:sz w:val="28"/>
          <w:szCs w:val="28"/>
        </w:rPr>
        <w:t xml:space="preserve"> 4, 5</w:t>
      </w:r>
    </w:p>
    <w:p w:rsidR="00E01F57" w:rsidRPr="00E01F57" w:rsidRDefault="00E01F57" w:rsidP="00E01F57">
      <w:pPr>
        <w:rPr>
          <w:sz w:val="28"/>
          <w:szCs w:val="28"/>
        </w:rPr>
      </w:pPr>
      <w:r w:rsidRPr="00E01F57">
        <w:rPr>
          <w:sz w:val="28"/>
          <w:szCs w:val="28"/>
        </w:rPr>
        <w:t>5. 5</w:t>
      </w:r>
    </w:p>
    <w:p w:rsidR="00E01F57" w:rsidRPr="00E01F57" w:rsidRDefault="00E01F57" w:rsidP="00E01F57">
      <w:pPr>
        <w:rPr>
          <w:sz w:val="28"/>
          <w:szCs w:val="28"/>
        </w:rPr>
      </w:pPr>
      <w:r w:rsidRPr="00E01F57">
        <w:rPr>
          <w:sz w:val="28"/>
          <w:szCs w:val="28"/>
        </w:rPr>
        <w:t>6. 5</w:t>
      </w:r>
    </w:p>
    <w:p w:rsidR="00E01F57" w:rsidRPr="00E01F57" w:rsidRDefault="00E01F57" w:rsidP="00E01F57">
      <w:pPr>
        <w:rPr>
          <w:sz w:val="28"/>
          <w:szCs w:val="28"/>
        </w:rPr>
      </w:pPr>
      <w:r w:rsidRPr="00E01F57">
        <w:rPr>
          <w:sz w:val="28"/>
          <w:szCs w:val="28"/>
        </w:rPr>
        <w:t>7. 1</w:t>
      </w:r>
    </w:p>
    <w:p w:rsidR="00E01F57" w:rsidRPr="00E01F57" w:rsidRDefault="00E01F57" w:rsidP="00E01F57">
      <w:pPr>
        <w:rPr>
          <w:sz w:val="28"/>
          <w:szCs w:val="28"/>
        </w:rPr>
      </w:pPr>
      <w:r w:rsidRPr="00E01F57">
        <w:rPr>
          <w:sz w:val="28"/>
          <w:szCs w:val="28"/>
        </w:rPr>
        <w:t>8. 2</w:t>
      </w:r>
    </w:p>
    <w:p w:rsidR="00E01F57" w:rsidRPr="00E01F57" w:rsidRDefault="00E01F57" w:rsidP="00E01F57">
      <w:pPr>
        <w:rPr>
          <w:sz w:val="28"/>
          <w:szCs w:val="28"/>
        </w:rPr>
      </w:pPr>
      <w:r w:rsidRPr="00E01F57">
        <w:rPr>
          <w:sz w:val="28"/>
          <w:szCs w:val="28"/>
        </w:rPr>
        <w:t>9. 5</w:t>
      </w:r>
    </w:p>
    <w:p w:rsidR="00E01F57" w:rsidRPr="00E01F57" w:rsidRDefault="00E01F57" w:rsidP="00E01F57">
      <w:pPr>
        <w:rPr>
          <w:sz w:val="28"/>
          <w:szCs w:val="28"/>
        </w:rPr>
      </w:pPr>
      <w:r w:rsidRPr="00E01F57">
        <w:rPr>
          <w:sz w:val="28"/>
          <w:szCs w:val="28"/>
        </w:rPr>
        <w:lastRenderedPageBreak/>
        <w:t>10. 3</w:t>
      </w:r>
    </w:p>
    <w:p w:rsidR="00E01F57" w:rsidRPr="00E01F57" w:rsidRDefault="00E01F57" w:rsidP="00E01F57">
      <w:pPr>
        <w:jc w:val="both"/>
        <w:rPr>
          <w:b/>
          <w:caps/>
          <w:sz w:val="28"/>
          <w:szCs w:val="28"/>
        </w:rPr>
      </w:pPr>
    </w:p>
    <w:p w:rsidR="00E01F57" w:rsidRPr="00E01F57" w:rsidRDefault="00E01F57" w:rsidP="00E01F57">
      <w:pPr>
        <w:tabs>
          <w:tab w:val="left" w:pos="993"/>
        </w:tabs>
        <w:jc w:val="both"/>
        <w:rPr>
          <w:b/>
          <w:sz w:val="28"/>
          <w:szCs w:val="28"/>
          <w:lang w:eastAsia="en-US"/>
        </w:rPr>
      </w:pPr>
      <w:r>
        <w:rPr>
          <w:b/>
          <w:sz w:val="28"/>
          <w:szCs w:val="28"/>
          <w:lang w:eastAsia="en-US"/>
        </w:rPr>
        <w:t>5</w:t>
      </w:r>
      <w:r w:rsidRPr="00E01F57">
        <w:rPr>
          <w:b/>
          <w:sz w:val="28"/>
          <w:szCs w:val="28"/>
          <w:lang w:eastAsia="en-US"/>
        </w:rPr>
        <w:t>. Ситуационные задачи по теме:</w:t>
      </w:r>
    </w:p>
    <w:p w:rsidR="00E01F57" w:rsidRPr="00E01F57" w:rsidRDefault="00E01F57" w:rsidP="00E01F57">
      <w:pPr>
        <w:tabs>
          <w:tab w:val="left" w:pos="993"/>
        </w:tabs>
        <w:ind w:firstLine="851"/>
        <w:jc w:val="both"/>
        <w:rPr>
          <w:b/>
          <w:sz w:val="28"/>
          <w:szCs w:val="28"/>
          <w:lang w:eastAsia="en-US"/>
        </w:rPr>
      </w:pP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Задача №1</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В поликлинику обратилась мать с ребёнком 3-х месяцев с обширной опухолью передней поверхности грудной стенки. Со слов матери, опухоль у ребёнка существует с рождения, в последнее время стала быстро увеличиваться в размерах.</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При осмотре: опухоль синюшно-багрового цвета, незначительно выступает над кожей, размеры 7×5 см, при пальпации безболезненная, имеет мягкую консистенцию, бархатистую поверхность, при надавливании пальцем бледнеет, при отнятии пальца цвет быстро восстанавливается.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 xml:space="preserve">Какова тактика врача-педиатра поликлиники? </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Какой объём обследования обязателен при направлении ребёнка на оперативное лечение?</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Какой объём оперативного вмешательства предстоит выполнить больному?</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Осветите вопросы диспансеризации в амбулаторных условиях.</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Задача №2</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У мальчика 8 лет на промежности имеется тёмно-коричневого цвета пятно размерами 3×8 см, овальной формы, с чёткими границами, в центре которого проходит трещина. Последняя появилась несколько дней назад, причиняет ребёнку боль, в связи с чем родители и доставили его в клинику детской хирургии.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Из анамнеза выяснено, что это пятно врождённое, увеличивалось медленно - в соответствии с ростом ребёнка, ранее никакого беспокойства не доставляло. В последнее время мальчик увлёкся ездой на велосипеде. Появление трещины родители связывают с хронической травматизацией этого участка велосипедным сидением.</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Правы ли родители в своей версии?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К каким тяжёлым осложнениям это заболевание может привести?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Сформулируйте лечебную тактику.</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Осветите вопросы диспансеризации в амбулаторных условиях.</w:t>
      </w:r>
    </w:p>
    <w:p w:rsidR="00E01F57" w:rsidRPr="00E01F57" w:rsidRDefault="00E01F57" w:rsidP="00E01F57">
      <w:pPr>
        <w:tabs>
          <w:tab w:val="left" w:pos="993"/>
        </w:tabs>
        <w:ind w:firstLine="851"/>
        <w:jc w:val="both"/>
        <w:rPr>
          <w:sz w:val="28"/>
          <w:szCs w:val="28"/>
          <w:lang w:eastAsia="en-US"/>
        </w:rPr>
      </w:pP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Задача №3</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В клинику детской хирургии из роддома переведён новорождённый ребёнок с большой опухолью в области ягодиц. Родился сутки назад, доношенный, масса тела 3700,0, самочувствие ближе к удовлетворительному. Нарушения функции тазовых органов нет.</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lastRenderedPageBreak/>
        <w:t>При осмотре локального статуса обнаружено: в крестцово-копчиковой области (равномерно с обеих сторон) имеется опухолевидное образование, размерами 12×15 см, покрыто неизмененной кожей, безболезненно при пальпации, неравномерной консистенции — есть мягкие участки и есть плотные включения. При исследовании рer rektum в области задней стенки прямой кишки в неё пролабирует часть опухоли, хотя полного перекрытия просвета нет.</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Общий анализ крови - патологических изменений нет.</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Рентгенография таза - в проекции опухоли обнаружены фрагменты костной плотности.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Составьте план обследование.</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Укажите возможные осложнения.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Сформулируйте лечебную тактику.</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Что входит в понятие диспансеризации в данном случае?</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Задача №4</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У двухлетнего мальчика мама обнаружила опухолевидное образование в области правого бедра, которое при дотрагивании становилось болезненным. Указанная опухоль замечена около 2 месяцев назад, быстро увеличивается. Дополнительно удалось выяснить, что у ребенка ухудшился аппетит, и он похудел за последний месяц на 1,5 кг.</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При осмотре: ребёнок пониженного питания, вял, капризен, кожа бледная, слизистые чистые, по внутренним органам - без патологической симптоматики. Стул и мочеиспускания не нарушены.</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Местно: на передней поверхности в средней трети правого бедра визуально определяется опухолевидное образование размерами 6x8 см, при пальпации его ребёнок беспокоится, консистенция плотная, границы нечёткие, смещаемость плохая, на коже в области опухоли усилен венозный рисунок. В паховой области пальпируются увеличенные лимфоузлы.</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В клинике детской хирургии, куда поступил ребёнок, сделаны общий анализ крови, в котором есть некоторые изменения (НВ - 90г/л; лейкоциты - 9,1×10</w:t>
      </w:r>
      <w:r w:rsidRPr="00E01F57">
        <w:rPr>
          <w:sz w:val="28"/>
          <w:szCs w:val="28"/>
          <w:vertAlign w:val="superscript"/>
          <w:lang w:eastAsia="en-US"/>
        </w:rPr>
        <w:t>9</w:t>
      </w:r>
      <w:r w:rsidRPr="00E01F57">
        <w:rPr>
          <w:sz w:val="28"/>
          <w:szCs w:val="28"/>
          <w:lang w:eastAsia="en-US"/>
        </w:rPr>
        <w:t>/л; СОЭ - 32 мм/час) и рентгенография грудной клетки (последняя - без изменений).</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Какие исследования несут необходимую информацию для уточнения диагноза?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С какими заболеваниями нужно провести дифференциальную диагностику?</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Укажите правильное тактическое решение у данного больного.</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Осветите вопросы реабилитации и диспансеризации в амбулаторных условиях.</w:t>
      </w:r>
    </w:p>
    <w:p w:rsidR="00E01F57" w:rsidRPr="00E01F57" w:rsidRDefault="00E01F57" w:rsidP="00E01F57">
      <w:pPr>
        <w:tabs>
          <w:tab w:val="left" w:pos="993"/>
        </w:tabs>
        <w:ind w:firstLine="851"/>
        <w:jc w:val="both"/>
        <w:rPr>
          <w:b/>
          <w:sz w:val="28"/>
          <w:szCs w:val="28"/>
          <w:lang w:eastAsia="en-US"/>
        </w:rPr>
      </w:pP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lastRenderedPageBreak/>
        <w:t>Задача №5</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В род. доме родился ребёнок с обширной опухолью в области шеи. Опухоль распространяется в полость рта, прорастает язык. Консистенция опухоли мягко-эластическая, кожа над ней не изменена. У ребёнка нарастает клиника дыхательной недостаточности, создается угроза жизни.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С чем нужно дифференцировать данную патологию?</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Какую помощь необходимо оказать по экстренным показаниям, не дожидаясь хирурга?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Какова дальнейшая тактика?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Какое осложнение может развиться после оказания вашей первой помощи?</w:t>
      </w:r>
    </w:p>
    <w:p w:rsidR="00E01F57" w:rsidRPr="00E01F57" w:rsidRDefault="00E01F57" w:rsidP="00E01F57">
      <w:pPr>
        <w:keepNext/>
        <w:spacing w:before="240" w:after="60"/>
        <w:ind w:firstLine="851"/>
        <w:jc w:val="both"/>
        <w:outlineLvl w:val="2"/>
        <w:rPr>
          <w:b/>
          <w:bCs/>
          <w:sz w:val="28"/>
          <w:szCs w:val="28"/>
        </w:rPr>
      </w:pPr>
      <w:r w:rsidRPr="00E01F57">
        <w:rPr>
          <w:b/>
          <w:bCs/>
          <w:sz w:val="28"/>
          <w:szCs w:val="28"/>
        </w:rPr>
        <w:t xml:space="preserve">Эталоны ответов к задачам по теме: </w:t>
      </w:r>
    </w:p>
    <w:p w:rsidR="00E01F57" w:rsidRPr="00E01F57" w:rsidRDefault="00E01F57" w:rsidP="00E01F57">
      <w:pPr>
        <w:ind w:firstLine="851"/>
      </w:pP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К задаче №1:</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Диагноз: Капиллярная гемангиома грудной клетки.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Направление на плановое оперативное лечение.</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Обследование перед операцией: развёрнутый анализ крови, исследование гемостаза, группа крови и резус-фактор, общий анализ мочи, рентгенография грудной клетки.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Предстоящий объём оперативного вмешательства - одномоментное иссечение опухоли в пределах здоровых тканей. Если будет очень большой дефект и рану не удастся ушить «край в край», возникает необходимость перемещения треугольных кожных лоскутов по Лимбергу.</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Диспансеризация состоит в динамическом наблюдении за ребёнком для исключения рецидива или возникновения новых гемангиом в других местах.</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К задаче №2:</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Диагноз: Пигментный невус.</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Да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К инфицированию - развитию флегмоны промежности и даже к сепсису, к малигнизации.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 xml:space="preserve">Тактика - оперативное лечение: радикальное иссечение невуса в пределах здоровых тканей с обязательным гистологическим исследованием. </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Диспансеризация состоит в динамическом наблюдении за ребёнком для исключения рецидива или возникновения новых невусов в других местах.</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К задаче №3:</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Диагноз: Тератома крестцово-копчиковой области.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Дополнительное обследование: групповая и Rh-принадлежность; исследование системы гемостаза.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lastRenderedPageBreak/>
        <w:t>3.</w:t>
      </w:r>
      <w:r w:rsidRPr="00E01F57">
        <w:rPr>
          <w:sz w:val="28"/>
          <w:szCs w:val="28"/>
          <w:lang w:eastAsia="en-US"/>
        </w:rPr>
        <w:tab/>
        <w:t>Малигнизация, обтурационная непроходимость, нарушение функции органов малого таза.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Показано оперативное лечение - радикальное удаление тератомы с обязательным гистологическим исследованием.</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Диспансеризация заключается в динамическом наблюдении, чтобы не пропустить возможного рецидива: осмотры и рентгенологическое обследование 2 раза в год.</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К задаче №4:</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Фибросаркома.</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Необходимое обследование: УЗИ, КТ, МРТ опухоли, пункционная биопсия опухоли, биопсия регионарного лимфоузла в паховой области.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Рабдомиосаркома, нейрофиброматоз.</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Операция (радикальное удаление опухоли),ПХТ + лучевая терапия до и после операции.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Реабилитация состоит в продолжении курсов противорецидивного лечения (ПХТ + лучевое воздействие), а также в проведении общеукрепляющей терапии. Диспансеризация заключается в динамическом наблюдении, чтобы не пропустить возможного рецидива: осмотры, OAK и УЗИ 4 раза в год (каждые 3 месяца) или при малейшем подозрении на рецидив.</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993"/>
        </w:tabs>
        <w:ind w:firstLine="851"/>
        <w:jc w:val="both"/>
        <w:rPr>
          <w:b/>
          <w:sz w:val="28"/>
          <w:szCs w:val="28"/>
          <w:lang w:eastAsia="en-US"/>
        </w:rPr>
      </w:pPr>
      <w:r w:rsidRPr="00E01F57">
        <w:rPr>
          <w:b/>
          <w:sz w:val="28"/>
          <w:szCs w:val="28"/>
          <w:lang w:eastAsia="en-US"/>
        </w:rPr>
        <w:t>К задаче №5:</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1.</w:t>
      </w:r>
      <w:r w:rsidRPr="00E01F57">
        <w:rPr>
          <w:sz w:val="28"/>
          <w:szCs w:val="28"/>
          <w:lang w:eastAsia="en-US"/>
        </w:rPr>
        <w:tab/>
        <w:t>Диагноз: Кистозная лимфангиома шеи, осложнённая сдавлением трахеи и угрозой асфиксии.</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2.</w:t>
      </w:r>
      <w:r w:rsidRPr="00E01F57">
        <w:rPr>
          <w:sz w:val="28"/>
          <w:szCs w:val="28"/>
          <w:lang w:eastAsia="en-US"/>
        </w:rPr>
        <w:tab/>
        <w:t>Дифференциальная диагностика проводится с: кавернозной гемангиомой (без прорастания кожи), бронхогенной кистой средостения, выбухающей на шею.</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3.</w:t>
      </w:r>
      <w:r w:rsidRPr="00E01F57">
        <w:rPr>
          <w:sz w:val="28"/>
          <w:szCs w:val="28"/>
          <w:lang w:eastAsia="en-US"/>
        </w:rPr>
        <w:tab/>
        <w:t>Неотложная помощь - пункционная аспирация жидкости из лимфангиомы.</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4.</w:t>
      </w:r>
      <w:r w:rsidRPr="00E01F57">
        <w:rPr>
          <w:sz w:val="28"/>
          <w:szCs w:val="28"/>
          <w:lang w:eastAsia="en-US"/>
        </w:rPr>
        <w:tab/>
        <w:t>Дальнейшая тактика - срочное оперативное вмешательство по жизненным показаниям.</w:t>
      </w:r>
    </w:p>
    <w:p w:rsidR="00E01F57" w:rsidRPr="00E01F57" w:rsidRDefault="00E01F57" w:rsidP="00E01F57">
      <w:pPr>
        <w:tabs>
          <w:tab w:val="left" w:pos="993"/>
        </w:tabs>
        <w:ind w:firstLine="851"/>
        <w:jc w:val="both"/>
        <w:rPr>
          <w:sz w:val="28"/>
          <w:szCs w:val="28"/>
          <w:lang w:eastAsia="en-US"/>
        </w:rPr>
      </w:pPr>
      <w:r w:rsidRPr="00E01F57">
        <w:rPr>
          <w:sz w:val="28"/>
          <w:szCs w:val="28"/>
          <w:lang w:eastAsia="en-US"/>
        </w:rPr>
        <w:t>5.</w:t>
      </w:r>
      <w:r w:rsidRPr="00E01F57">
        <w:rPr>
          <w:sz w:val="28"/>
          <w:szCs w:val="28"/>
          <w:lang w:eastAsia="en-US"/>
        </w:rPr>
        <w:tab/>
        <w:t>Возможное осложнение - это инфицирование с последующим нагноением.</w:t>
      </w:r>
    </w:p>
    <w:p w:rsidR="00E01F57" w:rsidRPr="00E01F57" w:rsidRDefault="00E01F57" w:rsidP="00E01F57">
      <w:pPr>
        <w:tabs>
          <w:tab w:val="left" w:pos="993"/>
        </w:tabs>
        <w:ind w:firstLine="709"/>
        <w:jc w:val="both"/>
        <w:rPr>
          <w:sz w:val="28"/>
          <w:szCs w:val="28"/>
          <w:lang w:eastAsia="en-US"/>
        </w:rPr>
      </w:pPr>
      <w:r w:rsidRPr="00E01F57">
        <w:rPr>
          <w:sz w:val="28"/>
          <w:szCs w:val="28"/>
          <w:lang w:eastAsia="en-US"/>
        </w:rPr>
        <w:t xml:space="preserve"> </w:t>
      </w:r>
    </w:p>
    <w:p w:rsidR="00E01F57" w:rsidRPr="00E01F57" w:rsidRDefault="00E01F57" w:rsidP="00E01F57">
      <w:pPr>
        <w:shd w:val="clear" w:color="auto" w:fill="FFFFFF"/>
        <w:spacing w:before="14"/>
        <w:jc w:val="both"/>
        <w:rPr>
          <w:b/>
          <w:bCs/>
          <w:color w:val="000000"/>
          <w:spacing w:val="-6"/>
          <w:sz w:val="28"/>
          <w:szCs w:val="28"/>
        </w:rPr>
      </w:pPr>
      <w:r>
        <w:rPr>
          <w:b/>
          <w:bCs/>
          <w:color w:val="000000"/>
          <w:spacing w:val="-6"/>
          <w:sz w:val="28"/>
          <w:szCs w:val="28"/>
        </w:rPr>
        <w:t xml:space="preserve"> 6</w:t>
      </w:r>
      <w:r w:rsidRPr="00E01F57">
        <w:rPr>
          <w:b/>
          <w:bCs/>
          <w:color w:val="000000"/>
          <w:spacing w:val="-6"/>
          <w:sz w:val="28"/>
          <w:szCs w:val="28"/>
        </w:rPr>
        <w:t>. Перечень практических умений:</w:t>
      </w:r>
    </w:p>
    <w:p w:rsidR="00E01F57" w:rsidRPr="00E01F57" w:rsidRDefault="00E01F57" w:rsidP="00E01F57">
      <w:pPr>
        <w:shd w:val="clear" w:color="auto" w:fill="FFFFFF"/>
        <w:spacing w:before="14"/>
        <w:jc w:val="both"/>
        <w:rPr>
          <w:b/>
          <w:bCs/>
          <w:color w:val="000000"/>
          <w:spacing w:val="-6"/>
          <w:sz w:val="28"/>
          <w:szCs w:val="28"/>
        </w:rPr>
      </w:pPr>
    </w:p>
    <w:p w:rsidR="00E01F57" w:rsidRPr="00E01F57" w:rsidRDefault="00E01F57" w:rsidP="007C0B4C">
      <w:pPr>
        <w:widowControl w:val="0"/>
        <w:numPr>
          <w:ilvl w:val="0"/>
          <w:numId w:val="768"/>
        </w:numPr>
        <w:shd w:val="clear" w:color="auto" w:fill="FFFFFF"/>
        <w:autoSpaceDE w:val="0"/>
        <w:autoSpaceDN w:val="0"/>
        <w:adjustRightInd w:val="0"/>
        <w:spacing w:after="200" w:line="276" w:lineRule="auto"/>
        <w:ind w:right="2"/>
        <w:contextualSpacing/>
        <w:jc w:val="both"/>
        <w:rPr>
          <w:color w:val="000000"/>
          <w:sz w:val="28"/>
          <w:szCs w:val="28"/>
        </w:rPr>
      </w:pPr>
      <w:r w:rsidRPr="00E01F57">
        <w:rPr>
          <w:color w:val="000000"/>
          <w:sz w:val="28"/>
          <w:szCs w:val="28"/>
        </w:rPr>
        <w:t>Измерение мягкотканных опухолей</w:t>
      </w:r>
    </w:p>
    <w:p w:rsidR="00E01F57" w:rsidRPr="00E01F57" w:rsidRDefault="00E01F57" w:rsidP="007C0B4C">
      <w:pPr>
        <w:widowControl w:val="0"/>
        <w:numPr>
          <w:ilvl w:val="0"/>
          <w:numId w:val="768"/>
        </w:numPr>
        <w:shd w:val="clear" w:color="auto" w:fill="FFFFFF"/>
        <w:autoSpaceDE w:val="0"/>
        <w:autoSpaceDN w:val="0"/>
        <w:adjustRightInd w:val="0"/>
        <w:spacing w:after="200" w:line="276" w:lineRule="auto"/>
        <w:ind w:right="2" w:firstLine="851"/>
        <w:contextualSpacing/>
        <w:jc w:val="both"/>
        <w:rPr>
          <w:color w:val="000000"/>
          <w:sz w:val="28"/>
          <w:szCs w:val="28"/>
        </w:rPr>
      </w:pPr>
      <w:r w:rsidRPr="00E01F57">
        <w:rPr>
          <w:color w:val="000000"/>
          <w:sz w:val="28"/>
          <w:szCs w:val="28"/>
        </w:rPr>
        <w:t>Составление плана обследования</w:t>
      </w:r>
    </w:p>
    <w:p w:rsidR="00E01F57" w:rsidRPr="00E01F57" w:rsidRDefault="00E01F57" w:rsidP="007C0B4C">
      <w:pPr>
        <w:widowControl w:val="0"/>
        <w:numPr>
          <w:ilvl w:val="0"/>
          <w:numId w:val="768"/>
        </w:numPr>
        <w:shd w:val="clear" w:color="auto" w:fill="FFFFFF"/>
        <w:autoSpaceDE w:val="0"/>
        <w:autoSpaceDN w:val="0"/>
        <w:adjustRightInd w:val="0"/>
        <w:spacing w:after="200" w:line="276" w:lineRule="auto"/>
        <w:ind w:right="2" w:firstLine="851"/>
        <w:contextualSpacing/>
        <w:jc w:val="both"/>
        <w:rPr>
          <w:sz w:val="28"/>
          <w:szCs w:val="28"/>
        </w:rPr>
      </w:pPr>
      <w:r w:rsidRPr="00E01F57">
        <w:rPr>
          <w:color w:val="000000"/>
          <w:sz w:val="28"/>
          <w:szCs w:val="28"/>
        </w:rPr>
        <w:t>Диагностирование вида опухоли</w:t>
      </w:r>
    </w:p>
    <w:p w:rsidR="00E01F57" w:rsidRPr="00E01F57" w:rsidRDefault="00E01F57" w:rsidP="007C0B4C">
      <w:pPr>
        <w:widowControl w:val="0"/>
        <w:numPr>
          <w:ilvl w:val="0"/>
          <w:numId w:val="768"/>
        </w:numPr>
        <w:shd w:val="clear" w:color="auto" w:fill="FFFFFF"/>
        <w:autoSpaceDE w:val="0"/>
        <w:autoSpaceDN w:val="0"/>
        <w:adjustRightInd w:val="0"/>
        <w:spacing w:after="200" w:line="276" w:lineRule="auto"/>
        <w:ind w:right="2" w:firstLine="851"/>
        <w:contextualSpacing/>
        <w:jc w:val="both"/>
        <w:rPr>
          <w:sz w:val="28"/>
          <w:szCs w:val="28"/>
        </w:rPr>
      </w:pPr>
      <w:r w:rsidRPr="00E01F57">
        <w:rPr>
          <w:color w:val="000000"/>
          <w:sz w:val="28"/>
          <w:szCs w:val="28"/>
        </w:rPr>
        <w:t xml:space="preserve">Проведение дифференциальной диагностики </w:t>
      </w:r>
    </w:p>
    <w:p w:rsidR="00E01F57" w:rsidRPr="00E01F57" w:rsidRDefault="00E01F57" w:rsidP="007C0B4C">
      <w:pPr>
        <w:widowControl w:val="0"/>
        <w:numPr>
          <w:ilvl w:val="0"/>
          <w:numId w:val="768"/>
        </w:numPr>
        <w:shd w:val="clear" w:color="auto" w:fill="FFFFFF"/>
        <w:autoSpaceDE w:val="0"/>
        <w:autoSpaceDN w:val="0"/>
        <w:adjustRightInd w:val="0"/>
        <w:spacing w:after="200" w:line="276" w:lineRule="auto"/>
        <w:ind w:right="2" w:firstLine="851"/>
        <w:contextualSpacing/>
        <w:jc w:val="both"/>
        <w:rPr>
          <w:color w:val="000000"/>
          <w:sz w:val="28"/>
          <w:szCs w:val="28"/>
        </w:rPr>
      </w:pPr>
      <w:r w:rsidRPr="00E01F57">
        <w:rPr>
          <w:color w:val="000000"/>
          <w:sz w:val="28"/>
          <w:szCs w:val="28"/>
        </w:rPr>
        <w:t>Оформление истории болезни</w:t>
      </w:r>
    </w:p>
    <w:p w:rsidR="00E01F57" w:rsidRPr="00E01F57" w:rsidRDefault="00E01F57" w:rsidP="007C0B4C">
      <w:pPr>
        <w:widowControl w:val="0"/>
        <w:numPr>
          <w:ilvl w:val="0"/>
          <w:numId w:val="768"/>
        </w:numPr>
        <w:shd w:val="clear" w:color="auto" w:fill="FFFFFF"/>
        <w:autoSpaceDE w:val="0"/>
        <w:autoSpaceDN w:val="0"/>
        <w:adjustRightInd w:val="0"/>
        <w:spacing w:before="14" w:after="200" w:line="276" w:lineRule="auto"/>
        <w:ind w:firstLine="851"/>
        <w:contextualSpacing/>
        <w:jc w:val="both"/>
        <w:rPr>
          <w:b/>
          <w:bCs/>
          <w:color w:val="000000"/>
          <w:spacing w:val="-6"/>
          <w:sz w:val="28"/>
          <w:szCs w:val="28"/>
        </w:rPr>
      </w:pPr>
      <w:r w:rsidRPr="00E01F57">
        <w:rPr>
          <w:color w:val="000000"/>
          <w:sz w:val="28"/>
          <w:szCs w:val="28"/>
        </w:rPr>
        <w:t xml:space="preserve">Проводение реабилитации и диспансеризации </w:t>
      </w:r>
      <w:r w:rsidRPr="00E01F57">
        <w:rPr>
          <w:color w:val="000000"/>
          <w:sz w:val="28"/>
          <w:szCs w:val="28"/>
        </w:rPr>
        <w:lastRenderedPageBreak/>
        <w:t>онкобольных.</w:t>
      </w:r>
    </w:p>
    <w:p w:rsidR="00E01F57" w:rsidRPr="00E01F57" w:rsidRDefault="00E01F57" w:rsidP="007C0B4C">
      <w:pPr>
        <w:widowControl w:val="0"/>
        <w:numPr>
          <w:ilvl w:val="0"/>
          <w:numId w:val="768"/>
        </w:numPr>
        <w:shd w:val="clear" w:color="auto" w:fill="FFFFFF"/>
        <w:autoSpaceDE w:val="0"/>
        <w:autoSpaceDN w:val="0"/>
        <w:adjustRightInd w:val="0"/>
        <w:spacing w:before="14" w:after="200" w:line="276" w:lineRule="auto"/>
        <w:ind w:firstLine="851"/>
        <w:contextualSpacing/>
        <w:jc w:val="both"/>
        <w:rPr>
          <w:bCs/>
          <w:color w:val="000000"/>
          <w:spacing w:val="-6"/>
          <w:sz w:val="28"/>
          <w:szCs w:val="28"/>
        </w:rPr>
      </w:pPr>
      <w:r w:rsidRPr="00E01F57">
        <w:rPr>
          <w:bCs/>
          <w:color w:val="000000"/>
          <w:spacing w:val="-6"/>
          <w:sz w:val="28"/>
          <w:szCs w:val="28"/>
        </w:rPr>
        <w:t>Пункция и биопсия мягкотканых опухолей наружных локализаций</w:t>
      </w:r>
    </w:p>
    <w:p w:rsidR="008D06CE" w:rsidRDefault="008D06CE" w:rsidP="0009569B"/>
    <w:p w:rsidR="008D06CE" w:rsidRDefault="008D06CE" w:rsidP="0009569B"/>
    <w:p w:rsidR="008D06CE" w:rsidRDefault="008D06CE" w:rsidP="0009569B"/>
    <w:p w:rsidR="008D06CE" w:rsidRDefault="008D06CE" w:rsidP="0009569B"/>
    <w:p w:rsidR="008D06CE" w:rsidRDefault="008D06CE" w:rsidP="0009569B"/>
    <w:p w:rsidR="008D06CE" w:rsidRDefault="008D06CE" w:rsidP="0009569B"/>
    <w:p w:rsidR="008D06CE" w:rsidRDefault="008D06CE" w:rsidP="0009569B"/>
    <w:p w:rsidR="008D06CE" w:rsidRDefault="008D06CE" w:rsidP="0009569B"/>
    <w:p w:rsidR="008D06CE" w:rsidRDefault="008D06CE" w:rsidP="0009569B"/>
    <w:p w:rsidR="008D06CE" w:rsidRDefault="008D06CE" w:rsidP="0009569B"/>
    <w:p w:rsidR="008D06CE" w:rsidRDefault="008D06CE" w:rsidP="0009569B"/>
    <w:p w:rsidR="008D06CE" w:rsidRDefault="008D06CE" w:rsidP="0009569B"/>
    <w:p w:rsidR="008D06CE" w:rsidRDefault="008D06CE" w:rsidP="0009569B"/>
    <w:p w:rsidR="008D06CE" w:rsidRDefault="008D06CE"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5C3BEB" w:rsidRDefault="005C3BEB" w:rsidP="0009569B"/>
    <w:p w:rsidR="008D06CE" w:rsidRDefault="008D06CE" w:rsidP="0009569B"/>
    <w:p w:rsidR="00E01F57" w:rsidRDefault="00E01F57" w:rsidP="0009569B"/>
    <w:p w:rsidR="00F05404" w:rsidRDefault="00F05404" w:rsidP="0009569B"/>
    <w:p w:rsidR="00F05404" w:rsidRDefault="00F05404" w:rsidP="0009569B"/>
    <w:p w:rsidR="00F05404" w:rsidRDefault="00F05404" w:rsidP="0009569B"/>
    <w:p w:rsidR="00F05404" w:rsidRDefault="00F05404" w:rsidP="0009569B"/>
    <w:p w:rsidR="00F05404" w:rsidRDefault="00F05404" w:rsidP="0009569B"/>
    <w:p w:rsidR="00F05404" w:rsidRDefault="00F05404" w:rsidP="0009569B"/>
    <w:p w:rsidR="00F05404" w:rsidRDefault="00F05404" w:rsidP="0009569B"/>
    <w:p w:rsidR="00F05404" w:rsidRDefault="00F05404" w:rsidP="0009569B"/>
    <w:p w:rsidR="00F05404" w:rsidRDefault="00F05404" w:rsidP="0009569B"/>
    <w:p w:rsidR="00F05404" w:rsidRDefault="00F05404" w:rsidP="0009569B"/>
    <w:p w:rsidR="00F05404" w:rsidRDefault="00F05404" w:rsidP="0009569B"/>
    <w:p w:rsidR="00E01F57" w:rsidRDefault="00E01F57" w:rsidP="0009569B"/>
    <w:p w:rsidR="008D06CE" w:rsidRDefault="008D06CE" w:rsidP="0009569B"/>
    <w:p w:rsidR="008D06CE" w:rsidRDefault="008D06CE" w:rsidP="0009569B">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01F57" w:rsidRPr="00E01F57">
        <w:rPr>
          <w:b/>
          <w:sz w:val="28"/>
          <w:szCs w:val="28"/>
        </w:rPr>
        <w:t>«Мягкотканные бластомы у детей»</w:t>
      </w:r>
    </w:p>
    <w:p w:rsidR="008D06CE" w:rsidRPr="00775DB7" w:rsidRDefault="008D06CE" w:rsidP="0009569B">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09569B">
      <w:pPr>
        <w:ind w:left="720" w:firstLine="1440"/>
        <w:jc w:val="both"/>
        <w:rPr>
          <w:sz w:val="28"/>
          <w:szCs w:val="28"/>
        </w:rPr>
      </w:pPr>
      <w:r w:rsidRPr="00775DB7">
        <w:rPr>
          <w:sz w:val="28"/>
          <w:szCs w:val="28"/>
        </w:rPr>
        <w:t>- Подготовка к практическим занятиям.</w:t>
      </w:r>
    </w:p>
    <w:p w:rsidR="008D06CE" w:rsidRDefault="008D06CE" w:rsidP="0009569B">
      <w:pPr>
        <w:ind w:left="720" w:firstLine="1440"/>
        <w:jc w:val="both"/>
        <w:rPr>
          <w:sz w:val="28"/>
          <w:szCs w:val="28"/>
        </w:rPr>
      </w:pPr>
      <w:r w:rsidRPr="00775DB7">
        <w:rPr>
          <w:sz w:val="28"/>
          <w:szCs w:val="28"/>
        </w:rPr>
        <w:t>- Подготовка материалов по НИР.</w:t>
      </w:r>
    </w:p>
    <w:p w:rsidR="008D06CE" w:rsidRDefault="008D06CE" w:rsidP="0009569B">
      <w:pPr>
        <w:ind w:left="720" w:firstLine="1440"/>
        <w:jc w:val="both"/>
        <w:rPr>
          <w:sz w:val="28"/>
          <w:szCs w:val="28"/>
        </w:rPr>
      </w:pPr>
      <w:r>
        <w:rPr>
          <w:sz w:val="28"/>
          <w:szCs w:val="28"/>
        </w:rPr>
        <w:t>- Написание реферата.</w:t>
      </w:r>
    </w:p>
    <w:p w:rsidR="008D06CE" w:rsidRPr="00775DB7" w:rsidRDefault="008D06CE" w:rsidP="0009569B">
      <w:pPr>
        <w:ind w:left="720" w:firstLine="1440"/>
        <w:jc w:val="both"/>
        <w:rPr>
          <w:sz w:val="28"/>
          <w:szCs w:val="28"/>
        </w:rPr>
      </w:pPr>
      <w:r>
        <w:rPr>
          <w:sz w:val="28"/>
          <w:szCs w:val="28"/>
        </w:rPr>
        <w:t>- Поиск материала по теме в интернете.</w:t>
      </w:r>
    </w:p>
    <w:p w:rsidR="008D06CE" w:rsidRDefault="008D06CE" w:rsidP="0009569B">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09569B">
      <w:pPr>
        <w:ind w:firstLine="720"/>
        <w:jc w:val="both"/>
        <w:rPr>
          <w:sz w:val="28"/>
          <w:szCs w:val="28"/>
        </w:rPr>
      </w:pPr>
      <w:r w:rsidRPr="00D94418">
        <w:rPr>
          <w:sz w:val="28"/>
          <w:szCs w:val="28"/>
        </w:rPr>
        <w:t>ОК-1</w:t>
      </w:r>
      <w:r>
        <w:rPr>
          <w:sz w:val="28"/>
          <w:szCs w:val="28"/>
        </w:rPr>
        <w:t xml:space="preserve">, ОК-4, ПК-1, ПК-2, ПК-3, ПК-4, ПК-5, ПК-6, ПК-7, ПК-11.  </w:t>
      </w:r>
    </w:p>
    <w:p w:rsidR="00E01F57" w:rsidRDefault="00E01F57" w:rsidP="00E01F57">
      <w:pPr>
        <w:jc w:val="both"/>
        <w:outlineLvl w:val="4"/>
        <w:rPr>
          <w:sz w:val="28"/>
          <w:szCs w:val="28"/>
        </w:rPr>
      </w:pPr>
      <w:r w:rsidRPr="008F478D">
        <w:rPr>
          <w:b/>
          <w:sz w:val="28"/>
          <w:szCs w:val="28"/>
        </w:rPr>
        <w:t>Знать:</w:t>
      </w:r>
      <w:r w:rsidRPr="0017430C">
        <w:rPr>
          <w:sz w:val="28"/>
          <w:szCs w:val="28"/>
        </w:rPr>
        <w:t xml:space="preserve"> </w:t>
      </w:r>
    </w:p>
    <w:p w:rsidR="00E01F57" w:rsidRDefault="00E01F57" w:rsidP="00E01F5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01F57" w:rsidRDefault="00E01F57" w:rsidP="00E01F5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01F57" w:rsidRDefault="00E01F57" w:rsidP="00E01F5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01F57" w:rsidRPr="00253F4C" w:rsidRDefault="00E01F57" w:rsidP="00E01F5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01F57" w:rsidRDefault="00E01F57" w:rsidP="00E01F57">
      <w:pPr>
        <w:jc w:val="both"/>
        <w:outlineLvl w:val="4"/>
        <w:rPr>
          <w:bCs/>
          <w:sz w:val="28"/>
          <w:szCs w:val="28"/>
        </w:rPr>
      </w:pPr>
      <w:r w:rsidRPr="008F478D">
        <w:rPr>
          <w:b/>
          <w:sz w:val="28"/>
          <w:szCs w:val="28"/>
        </w:rPr>
        <w:t>Уметь:</w:t>
      </w:r>
      <w:r>
        <w:rPr>
          <w:sz w:val="28"/>
          <w:szCs w:val="28"/>
        </w:rPr>
        <w:t xml:space="preserve"> </w:t>
      </w:r>
    </w:p>
    <w:p w:rsidR="00E01F57" w:rsidRDefault="00E01F57" w:rsidP="00E01F5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01F57" w:rsidRPr="00D94418" w:rsidRDefault="00E01F57" w:rsidP="00E01F5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1F57" w:rsidRPr="00D94418" w:rsidRDefault="00E01F57" w:rsidP="00E01F57">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1F57" w:rsidRDefault="00E01F57" w:rsidP="00E01F5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1F57" w:rsidRPr="00E13A5A" w:rsidRDefault="00E01F57" w:rsidP="00E01F5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01F57" w:rsidRDefault="00E01F57" w:rsidP="00E01F57">
      <w:pPr>
        <w:jc w:val="both"/>
        <w:rPr>
          <w:bCs/>
          <w:iCs/>
          <w:sz w:val="28"/>
          <w:szCs w:val="28"/>
        </w:rPr>
      </w:pPr>
      <w:r w:rsidRPr="008F478D">
        <w:rPr>
          <w:b/>
          <w:sz w:val="28"/>
          <w:szCs w:val="28"/>
        </w:rPr>
        <w:t>Владеть:</w:t>
      </w:r>
      <w:r w:rsidRPr="00E13A5A">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01F57" w:rsidRDefault="00E01F57" w:rsidP="00E01F5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1F57" w:rsidRPr="00E13A5A" w:rsidRDefault="00E01F57" w:rsidP="00E01F5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E01F57" w:rsidRPr="00E01F57" w:rsidRDefault="00E01F57" w:rsidP="00E01F57">
      <w:pPr>
        <w:shd w:val="clear" w:color="auto" w:fill="FFFFFF"/>
        <w:jc w:val="both"/>
        <w:rPr>
          <w:bCs/>
          <w:sz w:val="28"/>
          <w:szCs w:val="28"/>
        </w:rPr>
      </w:pPr>
      <w:r w:rsidRPr="00E01F57">
        <w:rPr>
          <w:bCs/>
          <w:sz w:val="28"/>
          <w:szCs w:val="28"/>
        </w:rPr>
        <w:t>1.Патанатомия мягкотканных бластом</w:t>
      </w:r>
    </w:p>
    <w:p w:rsidR="00E01F57" w:rsidRPr="00E01F57" w:rsidRDefault="00E01F57" w:rsidP="00E01F57">
      <w:pPr>
        <w:shd w:val="clear" w:color="auto" w:fill="FFFFFF"/>
        <w:jc w:val="both"/>
        <w:rPr>
          <w:bCs/>
          <w:sz w:val="28"/>
          <w:szCs w:val="28"/>
        </w:rPr>
      </w:pPr>
      <w:r w:rsidRPr="00E01F57">
        <w:rPr>
          <w:bCs/>
          <w:sz w:val="28"/>
          <w:szCs w:val="28"/>
        </w:rPr>
        <w:t>2.Гистоструктура</w:t>
      </w:r>
    </w:p>
    <w:p w:rsidR="00E01F57" w:rsidRPr="00E01F57" w:rsidRDefault="00E01F57" w:rsidP="00E01F57">
      <w:pPr>
        <w:shd w:val="clear" w:color="auto" w:fill="FFFFFF"/>
        <w:jc w:val="both"/>
        <w:rPr>
          <w:bCs/>
          <w:sz w:val="28"/>
          <w:szCs w:val="28"/>
        </w:rPr>
      </w:pPr>
      <w:r w:rsidRPr="00E01F57">
        <w:rPr>
          <w:bCs/>
          <w:sz w:val="28"/>
          <w:szCs w:val="28"/>
        </w:rPr>
        <w:t>3.Классификация</w:t>
      </w:r>
    </w:p>
    <w:p w:rsidR="00E01F57" w:rsidRPr="00E01F57" w:rsidRDefault="00E01F57" w:rsidP="00E01F57">
      <w:pPr>
        <w:shd w:val="clear" w:color="auto" w:fill="FFFFFF"/>
        <w:jc w:val="both"/>
        <w:rPr>
          <w:bCs/>
          <w:sz w:val="28"/>
          <w:szCs w:val="28"/>
        </w:rPr>
      </w:pPr>
      <w:r w:rsidRPr="00E01F57">
        <w:rPr>
          <w:bCs/>
          <w:sz w:val="28"/>
          <w:szCs w:val="28"/>
        </w:rPr>
        <w:t xml:space="preserve">4.Особенности клинического течения, общие и местные симптомы </w:t>
      </w:r>
    </w:p>
    <w:p w:rsidR="00E01F57" w:rsidRPr="00E01F57" w:rsidRDefault="00E01F57" w:rsidP="00E01F57">
      <w:pPr>
        <w:shd w:val="clear" w:color="auto" w:fill="FFFFFF"/>
        <w:jc w:val="both"/>
        <w:rPr>
          <w:bCs/>
          <w:sz w:val="28"/>
          <w:szCs w:val="28"/>
        </w:rPr>
      </w:pPr>
      <w:r w:rsidRPr="00E01F57">
        <w:rPr>
          <w:bCs/>
          <w:sz w:val="28"/>
          <w:szCs w:val="28"/>
        </w:rPr>
        <w:t>5.Диагностика, методы исследования</w:t>
      </w:r>
    </w:p>
    <w:p w:rsidR="00E01F57" w:rsidRPr="00E01F57" w:rsidRDefault="00E01F57" w:rsidP="00E01F57">
      <w:pPr>
        <w:shd w:val="clear" w:color="auto" w:fill="FFFFFF"/>
        <w:jc w:val="both"/>
        <w:rPr>
          <w:bCs/>
          <w:sz w:val="28"/>
          <w:szCs w:val="28"/>
        </w:rPr>
      </w:pPr>
      <w:r w:rsidRPr="00E01F57">
        <w:rPr>
          <w:bCs/>
          <w:sz w:val="28"/>
          <w:szCs w:val="28"/>
        </w:rPr>
        <w:t xml:space="preserve">6.Дифференциальная диагностика </w:t>
      </w:r>
    </w:p>
    <w:p w:rsidR="00E01F57" w:rsidRPr="00E01F57" w:rsidRDefault="00E01F57" w:rsidP="00E01F57">
      <w:pPr>
        <w:shd w:val="clear" w:color="auto" w:fill="FFFFFF"/>
        <w:jc w:val="both"/>
        <w:rPr>
          <w:bCs/>
          <w:sz w:val="28"/>
          <w:szCs w:val="28"/>
        </w:rPr>
      </w:pPr>
      <w:r w:rsidRPr="00E01F57">
        <w:rPr>
          <w:bCs/>
          <w:sz w:val="28"/>
          <w:szCs w:val="28"/>
        </w:rPr>
        <w:t>7.Принципы и методы лечения в зависимости от стадии и вида опухоли</w:t>
      </w:r>
    </w:p>
    <w:p w:rsidR="00E01F57" w:rsidRPr="00E01F57" w:rsidRDefault="00E01F57" w:rsidP="00E01F57">
      <w:pPr>
        <w:shd w:val="clear" w:color="auto" w:fill="FFFFFF"/>
        <w:jc w:val="both"/>
        <w:rPr>
          <w:bCs/>
          <w:sz w:val="28"/>
          <w:szCs w:val="28"/>
        </w:rPr>
      </w:pPr>
      <w:r w:rsidRPr="00E01F57">
        <w:rPr>
          <w:bCs/>
          <w:sz w:val="28"/>
          <w:szCs w:val="28"/>
        </w:rPr>
        <w:t xml:space="preserve">8.Вопросы диспансеризации и реабилитации </w:t>
      </w:r>
    </w:p>
    <w:p w:rsidR="008D06CE" w:rsidRDefault="008D06CE" w:rsidP="0009569B">
      <w:pPr>
        <w:jc w:val="both"/>
        <w:rPr>
          <w:sz w:val="28"/>
          <w:szCs w:val="28"/>
        </w:rPr>
      </w:pPr>
    </w:p>
    <w:p w:rsidR="008D06CE" w:rsidRDefault="008D06CE" w:rsidP="0009569B">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1. ТАКТИКА ПРИ ДОБРОКАЧЕСТВЕННЫХ ПИГМЕНТНЫХ НЕВУСАХ</w:t>
      </w:r>
    </w:p>
    <w:p w:rsidR="00E01F57" w:rsidRPr="00E01F57" w:rsidRDefault="00E01F57" w:rsidP="007C0B4C">
      <w:pPr>
        <w:numPr>
          <w:ilvl w:val="0"/>
          <w:numId w:val="769"/>
        </w:numPr>
        <w:tabs>
          <w:tab w:val="left" w:pos="284"/>
        </w:tabs>
        <w:rPr>
          <w:sz w:val="28"/>
          <w:szCs w:val="28"/>
        </w:rPr>
      </w:pPr>
      <w:r w:rsidRPr="00E01F57">
        <w:rPr>
          <w:sz w:val="28"/>
          <w:szCs w:val="28"/>
        </w:rPr>
        <w:lastRenderedPageBreak/>
        <w:t>криотерапию</w:t>
      </w:r>
    </w:p>
    <w:p w:rsidR="00E01F57" w:rsidRPr="00E01F57" w:rsidRDefault="00E01F57" w:rsidP="007C0B4C">
      <w:pPr>
        <w:numPr>
          <w:ilvl w:val="0"/>
          <w:numId w:val="769"/>
        </w:numPr>
        <w:tabs>
          <w:tab w:val="left" w:pos="284"/>
        </w:tabs>
        <w:ind w:left="2767" w:hanging="357"/>
        <w:rPr>
          <w:sz w:val="28"/>
          <w:szCs w:val="28"/>
        </w:rPr>
      </w:pPr>
      <w:r w:rsidRPr="00E01F57">
        <w:rPr>
          <w:sz w:val="28"/>
          <w:szCs w:val="28"/>
        </w:rPr>
        <w:t>склеротерапию</w:t>
      </w:r>
    </w:p>
    <w:p w:rsidR="00E01F57" w:rsidRPr="00E01F57" w:rsidRDefault="00E01F57" w:rsidP="007C0B4C">
      <w:pPr>
        <w:numPr>
          <w:ilvl w:val="0"/>
          <w:numId w:val="769"/>
        </w:numPr>
        <w:tabs>
          <w:tab w:val="left" w:pos="284"/>
        </w:tabs>
        <w:ind w:left="2767" w:hanging="357"/>
        <w:rPr>
          <w:sz w:val="28"/>
          <w:szCs w:val="28"/>
        </w:rPr>
      </w:pPr>
      <w:r w:rsidRPr="00E01F57">
        <w:rPr>
          <w:sz w:val="28"/>
          <w:szCs w:val="28"/>
        </w:rPr>
        <w:t>электрокоагуляцию</w:t>
      </w:r>
    </w:p>
    <w:p w:rsidR="00E01F57" w:rsidRPr="00E01F57" w:rsidRDefault="00E01F57" w:rsidP="007C0B4C">
      <w:pPr>
        <w:numPr>
          <w:ilvl w:val="0"/>
          <w:numId w:val="769"/>
        </w:numPr>
        <w:tabs>
          <w:tab w:val="left" w:pos="284"/>
        </w:tabs>
        <w:ind w:left="2767" w:hanging="357"/>
        <w:rPr>
          <w:sz w:val="28"/>
          <w:szCs w:val="28"/>
        </w:rPr>
      </w:pPr>
      <w:r w:rsidRPr="00E01F57">
        <w:rPr>
          <w:sz w:val="28"/>
          <w:szCs w:val="28"/>
        </w:rPr>
        <w:t>лучевое воздействие</w:t>
      </w:r>
    </w:p>
    <w:p w:rsidR="00E01F57" w:rsidRPr="00E01F57" w:rsidRDefault="00E01F57" w:rsidP="007C0B4C">
      <w:pPr>
        <w:numPr>
          <w:ilvl w:val="0"/>
          <w:numId w:val="769"/>
        </w:numPr>
        <w:tabs>
          <w:tab w:val="left" w:pos="284"/>
        </w:tabs>
        <w:ind w:left="2767" w:hanging="357"/>
        <w:rPr>
          <w:sz w:val="28"/>
          <w:szCs w:val="28"/>
        </w:rPr>
      </w:pPr>
      <w:r w:rsidRPr="00E01F57">
        <w:rPr>
          <w:sz w:val="28"/>
          <w:szCs w:val="28"/>
        </w:rPr>
        <w:t>хирургическое иссечение</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2. ИЗ КАКОГО ЗАРОДЫШЕВОГО ЛИСТКА РАСТУТ ТЕРАТОМЫ</w:t>
      </w:r>
    </w:p>
    <w:p w:rsidR="00E01F57" w:rsidRPr="00E01F57" w:rsidRDefault="00E01F57" w:rsidP="007C0B4C">
      <w:pPr>
        <w:numPr>
          <w:ilvl w:val="0"/>
          <w:numId w:val="770"/>
        </w:numPr>
        <w:tabs>
          <w:tab w:val="left" w:pos="284"/>
        </w:tabs>
        <w:rPr>
          <w:sz w:val="28"/>
          <w:szCs w:val="28"/>
        </w:rPr>
      </w:pPr>
      <w:r w:rsidRPr="00E01F57">
        <w:rPr>
          <w:sz w:val="28"/>
          <w:szCs w:val="28"/>
        </w:rPr>
        <w:t>только из эктодермы</w:t>
      </w:r>
    </w:p>
    <w:p w:rsidR="00E01F57" w:rsidRPr="00E01F57" w:rsidRDefault="00E01F57" w:rsidP="007C0B4C">
      <w:pPr>
        <w:numPr>
          <w:ilvl w:val="0"/>
          <w:numId w:val="770"/>
        </w:numPr>
        <w:tabs>
          <w:tab w:val="left" w:pos="284"/>
        </w:tabs>
        <w:ind w:left="2767" w:hanging="357"/>
        <w:rPr>
          <w:sz w:val="28"/>
          <w:szCs w:val="28"/>
        </w:rPr>
      </w:pPr>
      <w:r w:rsidRPr="00E01F57">
        <w:rPr>
          <w:sz w:val="28"/>
          <w:szCs w:val="28"/>
        </w:rPr>
        <w:t>только из мезодермы</w:t>
      </w:r>
    </w:p>
    <w:p w:rsidR="00E01F57" w:rsidRPr="00E01F57" w:rsidRDefault="00E01F57" w:rsidP="007C0B4C">
      <w:pPr>
        <w:numPr>
          <w:ilvl w:val="0"/>
          <w:numId w:val="770"/>
        </w:numPr>
        <w:tabs>
          <w:tab w:val="left" w:pos="284"/>
        </w:tabs>
        <w:ind w:left="2767" w:hanging="357"/>
        <w:rPr>
          <w:sz w:val="28"/>
          <w:szCs w:val="28"/>
        </w:rPr>
      </w:pPr>
      <w:r w:rsidRPr="00E01F57">
        <w:rPr>
          <w:sz w:val="28"/>
          <w:szCs w:val="28"/>
        </w:rPr>
        <w:t>только из энтодермы</w:t>
      </w:r>
    </w:p>
    <w:p w:rsidR="00E01F57" w:rsidRPr="00E01F57" w:rsidRDefault="00E01F57" w:rsidP="007C0B4C">
      <w:pPr>
        <w:numPr>
          <w:ilvl w:val="0"/>
          <w:numId w:val="770"/>
        </w:numPr>
        <w:tabs>
          <w:tab w:val="left" w:pos="284"/>
        </w:tabs>
        <w:ind w:left="2767" w:hanging="357"/>
        <w:rPr>
          <w:sz w:val="28"/>
          <w:szCs w:val="28"/>
        </w:rPr>
      </w:pPr>
      <w:r w:rsidRPr="00E01F57">
        <w:rPr>
          <w:sz w:val="28"/>
          <w:szCs w:val="28"/>
        </w:rPr>
        <w:t>из всех листков</w:t>
      </w:r>
    </w:p>
    <w:p w:rsidR="00E01F57" w:rsidRPr="00E01F57" w:rsidRDefault="00E01F57" w:rsidP="007C0B4C">
      <w:pPr>
        <w:numPr>
          <w:ilvl w:val="0"/>
          <w:numId w:val="770"/>
        </w:numPr>
        <w:tabs>
          <w:tab w:val="left" w:pos="284"/>
        </w:tabs>
        <w:ind w:left="2767" w:hanging="357"/>
        <w:rPr>
          <w:sz w:val="28"/>
          <w:szCs w:val="28"/>
        </w:rPr>
      </w:pPr>
      <w:r w:rsidRPr="00E01F57">
        <w:rPr>
          <w:sz w:val="28"/>
          <w:szCs w:val="28"/>
        </w:rPr>
        <w:t>не имеют связи с ними</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3. ОСНОВНОЙ МЕТОД ЛЕЧЕНИЯ ЭОЗИНОФИЛЬНОЙ ГРАНУЛЕМЫ</w:t>
      </w:r>
    </w:p>
    <w:p w:rsidR="00E01F57" w:rsidRPr="00E01F57" w:rsidRDefault="00E01F57" w:rsidP="007C0B4C">
      <w:pPr>
        <w:numPr>
          <w:ilvl w:val="0"/>
          <w:numId w:val="771"/>
        </w:numPr>
        <w:tabs>
          <w:tab w:val="left" w:pos="284"/>
        </w:tabs>
        <w:rPr>
          <w:sz w:val="28"/>
          <w:szCs w:val="28"/>
        </w:rPr>
      </w:pPr>
      <w:r w:rsidRPr="00E01F57">
        <w:rPr>
          <w:sz w:val="28"/>
          <w:szCs w:val="28"/>
        </w:rPr>
        <w:t>оперативное c рентгенотерапией</w:t>
      </w:r>
    </w:p>
    <w:p w:rsidR="00E01F57" w:rsidRPr="00E01F57" w:rsidRDefault="00E01F57" w:rsidP="007C0B4C">
      <w:pPr>
        <w:numPr>
          <w:ilvl w:val="0"/>
          <w:numId w:val="771"/>
        </w:numPr>
        <w:tabs>
          <w:tab w:val="left" w:pos="284"/>
        </w:tabs>
        <w:rPr>
          <w:sz w:val="28"/>
          <w:szCs w:val="28"/>
        </w:rPr>
      </w:pPr>
      <w:r w:rsidRPr="00E01F57">
        <w:rPr>
          <w:sz w:val="28"/>
          <w:szCs w:val="28"/>
        </w:rPr>
        <w:t>антибактериальное</w:t>
      </w:r>
    </w:p>
    <w:p w:rsidR="00E01F57" w:rsidRPr="00E01F57" w:rsidRDefault="00E01F57" w:rsidP="007C0B4C">
      <w:pPr>
        <w:numPr>
          <w:ilvl w:val="0"/>
          <w:numId w:val="771"/>
        </w:numPr>
        <w:tabs>
          <w:tab w:val="left" w:pos="284"/>
        </w:tabs>
        <w:rPr>
          <w:sz w:val="28"/>
          <w:szCs w:val="28"/>
        </w:rPr>
      </w:pPr>
      <w:r w:rsidRPr="00E01F57">
        <w:rPr>
          <w:sz w:val="28"/>
          <w:szCs w:val="28"/>
        </w:rPr>
        <w:t>химиотерапия и оперативное лечение</w:t>
      </w:r>
    </w:p>
    <w:p w:rsidR="00E01F57" w:rsidRPr="00E01F57" w:rsidRDefault="00E01F57" w:rsidP="007C0B4C">
      <w:pPr>
        <w:numPr>
          <w:ilvl w:val="0"/>
          <w:numId w:val="771"/>
        </w:numPr>
        <w:tabs>
          <w:tab w:val="left" w:pos="284"/>
        </w:tabs>
        <w:rPr>
          <w:sz w:val="28"/>
          <w:szCs w:val="28"/>
        </w:rPr>
      </w:pPr>
      <w:r w:rsidRPr="00E01F57">
        <w:rPr>
          <w:sz w:val="28"/>
          <w:szCs w:val="28"/>
        </w:rPr>
        <w:t>химиотерапия</w:t>
      </w:r>
    </w:p>
    <w:p w:rsidR="00E01F57" w:rsidRPr="00E01F57" w:rsidRDefault="00E01F57" w:rsidP="007C0B4C">
      <w:pPr>
        <w:numPr>
          <w:ilvl w:val="0"/>
          <w:numId w:val="771"/>
        </w:numPr>
        <w:tabs>
          <w:tab w:val="left" w:pos="284"/>
        </w:tabs>
        <w:rPr>
          <w:sz w:val="28"/>
          <w:szCs w:val="28"/>
        </w:rPr>
      </w:pPr>
      <w:r w:rsidRPr="00E01F57">
        <w:rPr>
          <w:sz w:val="28"/>
          <w:szCs w:val="28"/>
        </w:rPr>
        <w:t>лучевая терапия</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4. К ДОБРОКАЧЕСТВЕННЫМ ПИГМЕНТНЫМ ОПУХОЛЯМ НЕ ОТНОСИТСЯ</w:t>
      </w:r>
    </w:p>
    <w:p w:rsidR="00E01F57" w:rsidRPr="00E01F57" w:rsidRDefault="00E01F57" w:rsidP="007C0B4C">
      <w:pPr>
        <w:numPr>
          <w:ilvl w:val="0"/>
          <w:numId w:val="772"/>
        </w:numPr>
        <w:tabs>
          <w:tab w:val="left" w:pos="284"/>
        </w:tabs>
        <w:rPr>
          <w:sz w:val="28"/>
          <w:szCs w:val="28"/>
        </w:rPr>
      </w:pPr>
      <w:r w:rsidRPr="00E01F57">
        <w:rPr>
          <w:sz w:val="28"/>
          <w:szCs w:val="28"/>
        </w:rPr>
        <w:t>плоский невус</w:t>
      </w:r>
    </w:p>
    <w:p w:rsidR="00E01F57" w:rsidRPr="00E01F57" w:rsidRDefault="00E01F57" w:rsidP="007C0B4C">
      <w:pPr>
        <w:numPr>
          <w:ilvl w:val="0"/>
          <w:numId w:val="772"/>
        </w:numPr>
        <w:tabs>
          <w:tab w:val="left" w:pos="284"/>
        </w:tabs>
        <w:rPr>
          <w:sz w:val="28"/>
          <w:szCs w:val="28"/>
        </w:rPr>
      </w:pPr>
      <w:r w:rsidRPr="00E01F57">
        <w:rPr>
          <w:sz w:val="28"/>
          <w:szCs w:val="28"/>
        </w:rPr>
        <w:t>волосистый невус</w:t>
      </w:r>
    </w:p>
    <w:p w:rsidR="00E01F57" w:rsidRPr="00E01F57" w:rsidRDefault="00E01F57" w:rsidP="007C0B4C">
      <w:pPr>
        <w:numPr>
          <w:ilvl w:val="0"/>
          <w:numId w:val="772"/>
        </w:numPr>
        <w:tabs>
          <w:tab w:val="left" w:pos="284"/>
        </w:tabs>
        <w:rPr>
          <w:sz w:val="28"/>
          <w:szCs w:val="28"/>
        </w:rPr>
      </w:pPr>
      <w:r w:rsidRPr="00E01F57">
        <w:rPr>
          <w:sz w:val="28"/>
          <w:szCs w:val="28"/>
        </w:rPr>
        <w:t>бородавчатый невус</w:t>
      </w:r>
    </w:p>
    <w:p w:rsidR="00E01F57" w:rsidRPr="00E01F57" w:rsidRDefault="00E01F57" w:rsidP="007C0B4C">
      <w:pPr>
        <w:numPr>
          <w:ilvl w:val="0"/>
          <w:numId w:val="772"/>
        </w:numPr>
        <w:tabs>
          <w:tab w:val="left" w:pos="284"/>
        </w:tabs>
        <w:rPr>
          <w:sz w:val="28"/>
          <w:szCs w:val="28"/>
        </w:rPr>
      </w:pPr>
      <w:r w:rsidRPr="00E01F57">
        <w:rPr>
          <w:sz w:val="28"/>
          <w:szCs w:val="28"/>
        </w:rPr>
        <w:t>папиломатозный невус</w:t>
      </w:r>
    </w:p>
    <w:p w:rsidR="00E01F57" w:rsidRPr="00E01F57" w:rsidRDefault="00E01F57" w:rsidP="007C0B4C">
      <w:pPr>
        <w:numPr>
          <w:ilvl w:val="0"/>
          <w:numId w:val="772"/>
        </w:numPr>
        <w:tabs>
          <w:tab w:val="left" w:pos="284"/>
        </w:tabs>
        <w:rPr>
          <w:sz w:val="28"/>
          <w:szCs w:val="28"/>
        </w:rPr>
      </w:pPr>
      <w:r w:rsidRPr="00E01F57">
        <w:rPr>
          <w:sz w:val="28"/>
          <w:szCs w:val="28"/>
        </w:rPr>
        <w:t>меланома</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5. ТАКТИКА ПРИ ДОБРОКАЧЕСТВЕННЫХ ПИГМЕНТНЫХ НЕВУСАХ</w:t>
      </w:r>
    </w:p>
    <w:p w:rsidR="00E01F57" w:rsidRPr="00E01F57" w:rsidRDefault="00E01F57" w:rsidP="007C0B4C">
      <w:pPr>
        <w:numPr>
          <w:ilvl w:val="0"/>
          <w:numId w:val="773"/>
        </w:numPr>
        <w:tabs>
          <w:tab w:val="left" w:pos="284"/>
        </w:tabs>
        <w:rPr>
          <w:sz w:val="28"/>
          <w:szCs w:val="28"/>
        </w:rPr>
      </w:pPr>
      <w:r w:rsidRPr="00E01F57">
        <w:rPr>
          <w:sz w:val="28"/>
          <w:szCs w:val="28"/>
        </w:rPr>
        <w:t>криотерапию</w:t>
      </w:r>
    </w:p>
    <w:p w:rsidR="00E01F57" w:rsidRPr="00E01F57" w:rsidRDefault="00E01F57" w:rsidP="007C0B4C">
      <w:pPr>
        <w:numPr>
          <w:ilvl w:val="0"/>
          <w:numId w:val="773"/>
        </w:numPr>
        <w:tabs>
          <w:tab w:val="left" w:pos="284"/>
        </w:tabs>
        <w:rPr>
          <w:sz w:val="28"/>
          <w:szCs w:val="28"/>
        </w:rPr>
      </w:pPr>
      <w:r w:rsidRPr="00E01F57">
        <w:rPr>
          <w:sz w:val="28"/>
          <w:szCs w:val="28"/>
        </w:rPr>
        <w:t>склеротерапию</w:t>
      </w:r>
    </w:p>
    <w:p w:rsidR="00E01F57" w:rsidRPr="00E01F57" w:rsidRDefault="00E01F57" w:rsidP="007C0B4C">
      <w:pPr>
        <w:numPr>
          <w:ilvl w:val="0"/>
          <w:numId w:val="773"/>
        </w:numPr>
        <w:tabs>
          <w:tab w:val="left" w:pos="284"/>
        </w:tabs>
        <w:rPr>
          <w:sz w:val="28"/>
          <w:szCs w:val="28"/>
        </w:rPr>
      </w:pPr>
      <w:r w:rsidRPr="00E01F57">
        <w:rPr>
          <w:sz w:val="28"/>
          <w:szCs w:val="28"/>
        </w:rPr>
        <w:t>электрокоагуляцию</w:t>
      </w:r>
    </w:p>
    <w:p w:rsidR="00E01F57" w:rsidRPr="00E01F57" w:rsidRDefault="00E01F57" w:rsidP="007C0B4C">
      <w:pPr>
        <w:numPr>
          <w:ilvl w:val="0"/>
          <w:numId w:val="773"/>
        </w:numPr>
        <w:tabs>
          <w:tab w:val="left" w:pos="284"/>
        </w:tabs>
        <w:rPr>
          <w:sz w:val="28"/>
          <w:szCs w:val="28"/>
        </w:rPr>
      </w:pPr>
      <w:r w:rsidRPr="00E01F57">
        <w:rPr>
          <w:sz w:val="28"/>
          <w:szCs w:val="28"/>
        </w:rPr>
        <w:t>лучевое воздействие</w:t>
      </w:r>
    </w:p>
    <w:p w:rsidR="00E01F57" w:rsidRPr="00E01F57" w:rsidRDefault="00E01F57" w:rsidP="007C0B4C">
      <w:pPr>
        <w:numPr>
          <w:ilvl w:val="0"/>
          <w:numId w:val="773"/>
        </w:numPr>
        <w:tabs>
          <w:tab w:val="left" w:pos="284"/>
        </w:tabs>
        <w:rPr>
          <w:sz w:val="28"/>
          <w:szCs w:val="28"/>
        </w:rPr>
      </w:pPr>
      <w:r w:rsidRPr="00E01F57">
        <w:rPr>
          <w:sz w:val="28"/>
          <w:szCs w:val="28"/>
        </w:rPr>
        <w:t>хирургическое иссечение</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6. РЕГРЕСС ГЕМАНГИОМ  НАБЛЮДАЕТСЯ В ВОЗРАСТЕ:</w:t>
      </w:r>
    </w:p>
    <w:p w:rsidR="00E01F57" w:rsidRPr="00E01F57" w:rsidRDefault="00E01F57" w:rsidP="007C0B4C">
      <w:pPr>
        <w:numPr>
          <w:ilvl w:val="0"/>
          <w:numId w:val="774"/>
        </w:numPr>
        <w:tabs>
          <w:tab w:val="left" w:pos="284"/>
        </w:tabs>
        <w:rPr>
          <w:sz w:val="28"/>
          <w:szCs w:val="28"/>
        </w:rPr>
      </w:pPr>
      <w:r w:rsidRPr="00E01F57">
        <w:rPr>
          <w:sz w:val="28"/>
          <w:szCs w:val="28"/>
        </w:rPr>
        <w:t>на первом году жизни</w:t>
      </w:r>
    </w:p>
    <w:p w:rsidR="00E01F57" w:rsidRPr="00E01F57" w:rsidRDefault="00E01F57" w:rsidP="007C0B4C">
      <w:pPr>
        <w:numPr>
          <w:ilvl w:val="0"/>
          <w:numId w:val="774"/>
        </w:numPr>
        <w:tabs>
          <w:tab w:val="left" w:pos="284"/>
        </w:tabs>
        <w:rPr>
          <w:sz w:val="28"/>
          <w:szCs w:val="28"/>
        </w:rPr>
      </w:pPr>
      <w:r w:rsidRPr="00E01F57">
        <w:rPr>
          <w:sz w:val="28"/>
          <w:szCs w:val="28"/>
        </w:rPr>
        <w:t>после 1 года</w:t>
      </w:r>
    </w:p>
    <w:p w:rsidR="00E01F57" w:rsidRPr="00E01F57" w:rsidRDefault="00E01F57" w:rsidP="007C0B4C">
      <w:pPr>
        <w:numPr>
          <w:ilvl w:val="0"/>
          <w:numId w:val="774"/>
        </w:numPr>
        <w:tabs>
          <w:tab w:val="left" w:pos="284"/>
        </w:tabs>
        <w:rPr>
          <w:sz w:val="28"/>
          <w:szCs w:val="28"/>
        </w:rPr>
      </w:pPr>
      <w:r w:rsidRPr="00E01F57">
        <w:rPr>
          <w:sz w:val="28"/>
          <w:szCs w:val="28"/>
        </w:rPr>
        <w:t>после 5 лет</w:t>
      </w:r>
    </w:p>
    <w:p w:rsidR="00E01F57" w:rsidRPr="00E01F57" w:rsidRDefault="00E01F57" w:rsidP="007C0B4C">
      <w:pPr>
        <w:numPr>
          <w:ilvl w:val="0"/>
          <w:numId w:val="774"/>
        </w:numPr>
        <w:tabs>
          <w:tab w:val="left" w:pos="284"/>
        </w:tabs>
        <w:rPr>
          <w:sz w:val="28"/>
          <w:szCs w:val="28"/>
        </w:rPr>
      </w:pPr>
      <w:r w:rsidRPr="00E01F57">
        <w:rPr>
          <w:sz w:val="28"/>
          <w:szCs w:val="28"/>
        </w:rPr>
        <w:t>только в пубертатном периоде</w:t>
      </w:r>
    </w:p>
    <w:p w:rsidR="00E01F57" w:rsidRPr="00E01F57" w:rsidRDefault="00E01F57" w:rsidP="007C0B4C">
      <w:pPr>
        <w:numPr>
          <w:ilvl w:val="0"/>
          <w:numId w:val="774"/>
        </w:numPr>
        <w:tabs>
          <w:tab w:val="left" w:pos="284"/>
        </w:tabs>
        <w:rPr>
          <w:sz w:val="28"/>
          <w:szCs w:val="28"/>
        </w:rPr>
      </w:pPr>
      <w:r w:rsidRPr="00E01F57">
        <w:rPr>
          <w:sz w:val="28"/>
          <w:szCs w:val="28"/>
        </w:rPr>
        <w:t>только у взрослых</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7. ДОБРОКАЧЕСТВЕННАЯ ОПУХОЛЬ ЭКТОДЕРМАЛЬНОГО ПРОИСХОЖДЕНИЯ</w:t>
      </w:r>
    </w:p>
    <w:p w:rsidR="00E01F57" w:rsidRPr="00E01F57" w:rsidRDefault="00E01F57" w:rsidP="007C0B4C">
      <w:pPr>
        <w:numPr>
          <w:ilvl w:val="0"/>
          <w:numId w:val="775"/>
        </w:numPr>
        <w:tabs>
          <w:tab w:val="left" w:pos="284"/>
        </w:tabs>
        <w:rPr>
          <w:sz w:val="28"/>
          <w:szCs w:val="28"/>
        </w:rPr>
      </w:pPr>
      <w:r w:rsidRPr="00E01F57">
        <w:rPr>
          <w:sz w:val="28"/>
          <w:szCs w:val="28"/>
        </w:rPr>
        <w:t>атерома</w:t>
      </w:r>
    </w:p>
    <w:p w:rsidR="00E01F57" w:rsidRPr="00E01F57" w:rsidRDefault="00E01F57" w:rsidP="007C0B4C">
      <w:pPr>
        <w:numPr>
          <w:ilvl w:val="0"/>
          <w:numId w:val="775"/>
        </w:numPr>
        <w:tabs>
          <w:tab w:val="left" w:pos="284"/>
        </w:tabs>
        <w:rPr>
          <w:sz w:val="28"/>
          <w:szCs w:val="28"/>
        </w:rPr>
      </w:pPr>
      <w:r w:rsidRPr="00E01F57">
        <w:rPr>
          <w:sz w:val="28"/>
          <w:szCs w:val="28"/>
        </w:rPr>
        <w:lastRenderedPageBreak/>
        <w:t>фиброма</w:t>
      </w:r>
    </w:p>
    <w:p w:rsidR="00E01F57" w:rsidRPr="00E01F57" w:rsidRDefault="00E01F57" w:rsidP="007C0B4C">
      <w:pPr>
        <w:numPr>
          <w:ilvl w:val="0"/>
          <w:numId w:val="775"/>
        </w:numPr>
        <w:tabs>
          <w:tab w:val="left" w:pos="284"/>
        </w:tabs>
        <w:rPr>
          <w:sz w:val="28"/>
          <w:szCs w:val="28"/>
        </w:rPr>
      </w:pPr>
      <w:r w:rsidRPr="00E01F57">
        <w:rPr>
          <w:sz w:val="28"/>
          <w:szCs w:val="28"/>
        </w:rPr>
        <w:t>липома</w:t>
      </w:r>
    </w:p>
    <w:p w:rsidR="00E01F57" w:rsidRPr="00E01F57" w:rsidRDefault="00E01F57" w:rsidP="007C0B4C">
      <w:pPr>
        <w:numPr>
          <w:ilvl w:val="0"/>
          <w:numId w:val="775"/>
        </w:numPr>
        <w:tabs>
          <w:tab w:val="left" w:pos="284"/>
        </w:tabs>
        <w:rPr>
          <w:sz w:val="28"/>
          <w:szCs w:val="28"/>
        </w:rPr>
      </w:pPr>
      <w:r w:rsidRPr="00E01F57">
        <w:rPr>
          <w:sz w:val="28"/>
          <w:szCs w:val="28"/>
        </w:rPr>
        <w:t>рабдомиома</w:t>
      </w:r>
    </w:p>
    <w:p w:rsidR="00E01F57" w:rsidRPr="00E01F57" w:rsidRDefault="00E01F57" w:rsidP="007C0B4C">
      <w:pPr>
        <w:numPr>
          <w:ilvl w:val="0"/>
          <w:numId w:val="775"/>
        </w:numPr>
        <w:tabs>
          <w:tab w:val="left" w:pos="284"/>
        </w:tabs>
        <w:rPr>
          <w:sz w:val="28"/>
          <w:szCs w:val="28"/>
        </w:rPr>
      </w:pPr>
      <w:r w:rsidRPr="00E01F57">
        <w:rPr>
          <w:sz w:val="28"/>
          <w:szCs w:val="28"/>
        </w:rPr>
        <w:t>десмоид</w:t>
      </w:r>
    </w:p>
    <w:p w:rsidR="00E01F57" w:rsidRPr="00E01F57" w:rsidRDefault="00E01F57" w:rsidP="00E01F57">
      <w:pPr>
        <w:tabs>
          <w:tab w:val="left" w:pos="284"/>
        </w:tabs>
        <w:rPr>
          <w:sz w:val="28"/>
          <w:szCs w:val="28"/>
        </w:rPr>
      </w:pPr>
    </w:p>
    <w:p w:rsidR="00E01F57" w:rsidRPr="00E01F57" w:rsidRDefault="00E01F57" w:rsidP="00E01F57">
      <w:pPr>
        <w:jc w:val="both"/>
        <w:rPr>
          <w:sz w:val="28"/>
          <w:szCs w:val="28"/>
        </w:rPr>
      </w:pPr>
      <w:r w:rsidRPr="00E01F57">
        <w:rPr>
          <w:sz w:val="28"/>
          <w:szCs w:val="28"/>
        </w:rPr>
        <w:t xml:space="preserve">8. ПЕРВЫЕ ПРИЗНАКИ ГЕМАНГИОМ ЧАЩЕ ПРОЯВЛЯЮТСЯ В ВИДЕ: </w:t>
      </w:r>
    </w:p>
    <w:p w:rsidR="00E01F57" w:rsidRPr="00E01F57" w:rsidRDefault="00E01F57" w:rsidP="007C0B4C">
      <w:pPr>
        <w:numPr>
          <w:ilvl w:val="0"/>
          <w:numId w:val="776"/>
        </w:numPr>
        <w:jc w:val="both"/>
        <w:rPr>
          <w:sz w:val="28"/>
          <w:szCs w:val="28"/>
        </w:rPr>
      </w:pPr>
      <w:r w:rsidRPr="00E01F57">
        <w:rPr>
          <w:sz w:val="28"/>
          <w:szCs w:val="28"/>
        </w:rPr>
        <w:t xml:space="preserve"> пигментированного образования</w:t>
      </w:r>
    </w:p>
    <w:p w:rsidR="00E01F57" w:rsidRPr="00E01F57" w:rsidRDefault="00E01F57" w:rsidP="007C0B4C">
      <w:pPr>
        <w:numPr>
          <w:ilvl w:val="0"/>
          <w:numId w:val="776"/>
        </w:numPr>
        <w:ind w:left="1077" w:firstLine="1333"/>
        <w:jc w:val="both"/>
        <w:rPr>
          <w:sz w:val="28"/>
          <w:szCs w:val="28"/>
        </w:rPr>
      </w:pPr>
      <w:r w:rsidRPr="00E01F57">
        <w:rPr>
          <w:sz w:val="28"/>
          <w:szCs w:val="28"/>
        </w:rPr>
        <w:t xml:space="preserve"> небольшого красного пятна</w:t>
      </w:r>
    </w:p>
    <w:p w:rsidR="00E01F57" w:rsidRPr="00E01F57" w:rsidRDefault="00E01F57" w:rsidP="007C0B4C">
      <w:pPr>
        <w:numPr>
          <w:ilvl w:val="0"/>
          <w:numId w:val="776"/>
        </w:numPr>
        <w:ind w:left="1077" w:firstLine="1333"/>
        <w:jc w:val="both"/>
        <w:rPr>
          <w:sz w:val="28"/>
          <w:szCs w:val="28"/>
        </w:rPr>
      </w:pPr>
      <w:r w:rsidRPr="00E01F57">
        <w:rPr>
          <w:sz w:val="28"/>
          <w:szCs w:val="28"/>
        </w:rPr>
        <w:t xml:space="preserve"> обширного образования коричневого цвета</w:t>
      </w:r>
    </w:p>
    <w:p w:rsidR="00E01F57" w:rsidRPr="00E01F57" w:rsidRDefault="00E01F57" w:rsidP="007C0B4C">
      <w:pPr>
        <w:numPr>
          <w:ilvl w:val="0"/>
          <w:numId w:val="776"/>
        </w:numPr>
        <w:ind w:left="1077" w:firstLine="1333"/>
        <w:jc w:val="both"/>
        <w:rPr>
          <w:sz w:val="28"/>
          <w:szCs w:val="28"/>
        </w:rPr>
      </w:pPr>
      <w:r w:rsidRPr="00E01F57">
        <w:rPr>
          <w:sz w:val="28"/>
          <w:szCs w:val="28"/>
        </w:rPr>
        <w:t xml:space="preserve"> припухлости поражённой зоны без изменения кожи</w:t>
      </w:r>
    </w:p>
    <w:p w:rsidR="00E01F57" w:rsidRPr="00E01F57" w:rsidRDefault="00E01F57" w:rsidP="007C0B4C">
      <w:pPr>
        <w:numPr>
          <w:ilvl w:val="0"/>
          <w:numId w:val="776"/>
        </w:numPr>
        <w:ind w:left="1077" w:firstLine="1333"/>
        <w:jc w:val="both"/>
        <w:rPr>
          <w:sz w:val="28"/>
          <w:szCs w:val="28"/>
        </w:rPr>
      </w:pPr>
      <w:r w:rsidRPr="00E01F57">
        <w:rPr>
          <w:sz w:val="28"/>
          <w:szCs w:val="28"/>
        </w:rPr>
        <w:t xml:space="preserve"> увеличения объёма поражённой зоны</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9. ЛОКАЛИЗАЦИЯ НЕ ТИПИЧНАЯ ДЛЯ ЛИМФАНГИОМ</w:t>
      </w:r>
    </w:p>
    <w:p w:rsidR="00E01F57" w:rsidRPr="00E01F57" w:rsidRDefault="00E01F57" w:rsidP="007C0B4C">
      <w:pPr>
        <w:numPr>
          <w:ilvl w:val="0"/>
          <w:numId w:val="777"/>
        </w:numPr>
        <w:tabs>
          <w:tab w:val="left" w:pos="284"/>
        </w:tabs>
        <w:rPr>
          <w:sz w:val="28"/>
          <w:szCs w:val="28"/>
        </w:rPr>
      </w:pPr>
      <w:r w:rsidRPr="00E01F57">
        <w:rPr>
          <w:sz w:val="28"/>
          <w:szCs w:val="28"/>
        </w:rPr>
        <w:t>забрюшинное пространство</w:t>
      </w:r>
    </w:p>
    <w:p w:rsidR="00E01F57" w:rsidRPr="00E01F57" w:rsidRDefault="00E01F57" w:rsidP="007C0B4C">
      <w:pPr>
        <w:numPr>
          <w:ilvl w:val="0"/>
          <w:numId w:val="777"/>
        </w:numPr>
        <w:tabs>
          <w:tab w:val="left" w:pos="284"/>
        </w:tabs>
        <w:ind w:left="2767" w:hanging="357"/>
        <w:rPr>
          <w:sz w:val="28"/>
          <w:szCs w:val="28"/>
        </w:rPr>
      </w:pPr>
      <w:r w:rsidRPr="00E01F57">
        <w:rPr>
          <w:sz w:val="28"/>
          <w:szCs w:val="28"/>
        </w:rPr>
        <w:t>шея</w:t>
      </w:r>
    </w:p>
    <w:p w:rsidR="00E01F57" w:rsidRPr="00E01F57" w:rsidRDefault="00E01F57" w:rsidP="007C0B4C">
      <w:pPr>
        <w:numPr>
          <w:ilvl w:val="0"/>
          <w:numId w:val="777"/>
        </w:numPr>
        <w:tabs>
          <w:tab w:val="left" w:pos="284"/>
        </w:tabs>
        <w:ind w:left="2767" w:hanging="357"/>
        <w:rPr>
          <w:sz w:val="28"/>
          <w:szCs w:val="28"/>
        </w:rPr>
      </w:pPr>
      <w:r w:rsidRPr="00E01F57">
        <w:rPr>
          <w:sz w:val="28"/>
          <w:szCs w:val="28"/>
        </w:rPr>
        <w:t>подмышечная область</w:t>
      </w:r>
    </w:p>
    <w:p w:rsidR="00E01F57" w:rsidRPr="00E01F57" w:rsidRDefault="00E01F57" w:rsidP="007C0B4C">
      <w:pPr>
        <w:numPr>
          <w:ilvl w:val="0"/>
          <w:numId w:val="777"/>
        </w:numPr>
        <w:tabs>
          <w:tab w:val="left" w:pos="284"/>
        </w:tabs>
        <w:ind w:left="2767" w:hanging="357"/>
        <w:rPr>
          <w:sz w:val="28"/>
          <w:szCs w:val="28"/>
        </w:rPr>
      </w:pPr>
      <w:r w:rsidRPr="00E01F57">
        <w:rPr>
          <w:sz w:val="28"/>
          <w:szCs w:val="28"/>
        </w:rPr>
        <w:t>губа, язык</w:t>
      </w:r>
    </w:p>
    <w:p w:rsidR="00E01F57" w:rsidRPr="00E01F57" w:rsidRDefault="00E01F57" w:rsidP="007C0B4C">
      <w:pPr>
        <w:numPr>
          <w:ilvl w:val="0"/>
          <w:numId w:val="777"/>
        </w:numPr>
        <w:tabs>
          <w:tab w:val="left" w:pos="284"/>
        </w:tabs>
        <w:ind w:left="2767" w:hanging="357"/>
        <w:rPr>
          <w:sz w:val="28"/>
          <w:szCs w:val="28"/>
        </w:rPr>
      </w:pPr>
      <w:r w:rsidRPr="00E01F57">
        <w:rPr>
          <w:sz w:val="28"/>
          <w:szCs w:val="28"/>
        </w:rPr>
        <w:t>плоские кости</w:t>
      </w:r>
    </w:p>
    <w:p w:rsidR="00E01F57" w:rsidRPr="00E01F57" w:rsidRDefault="00E01F57" w:rsidP="00E01F57">
      <w:pPr>
        <w:tabs>
          <w:tab w:val="left" w:pos="284"/>
        </w:tabs>
        <w:rPr>
          <w:sz w:val="28"/>
          <w:szCs w:val="28"/>
        </w:rPr>
      </w:pPr>
    </w:p>
    <w:p w:rsidR="00E01F57" w:rsidRPr="00E01F57" w:rsidRDefault="00E01F57" w:rsidP="00E01F57">
      <w:pPr>
        <w:tabs>
          <w:tab w:val="left" w:pos="284"/>
        </w:tabs>
        <w:rPr>
          <w:sz w:val="28"/>
          <w:szCs w:val="28"/>
        </w:rPr>
      </w:pPr>
      <w:r w:rsidRPr="00E01F57">
        <w:rPr>
          <w:sz w:val="28"/>
          <w:szCs w:val="28"/>
        </w:rPr>
        <w:t>10. ПРИЗНАК НЕХАРАКТЕРЫЙ ДЛЯ МАЛИГНИЗАЦИИ НЕВУСА</w:t>
      </w:r>
    </w:p>
    <w:p w:rsidR="00E01F57" w:rsidRPr="00E01F57" w:rsidRDefault="00E01F57" w:rsidP="007C0B4C">
      <w:pPr>
        <w:numPr>
          <w:ilvl w:val="0"/>
          <w:numId w:val="778"/>
        </w:numPr>
        <w:tabs>
          <w:tab w:val="left" w:pos="284"/>
        </w:tabs>
        <w:rPr>
          <w:sz w:val="28"/>
          <w:szCs w:val="28"/>
        </w:rPr>
      </w:pPr>
      <w:r w:rsidRPr="00E01F57">
        <w:rPr>
          <w:sz w:val="28"/>
          <w:szCs w:val="28"/>
        </w:rPr>
        <w:t>появление кровоточащих трещин</w:t>
      </w:r>
    </w:p>
    <w:p w:rsidR="00E01F57" w:rsidRPr="00E01F57" w:rsidRDefault="00E01F57" w:rsidP="007C0B4C">
      <w:pPr>
        <w:numPr>
          <w:ilvl w:val="0"/>
          <w:numId w:val="778"/>
        </w:numPr>
        <w:tabs>
          <w:tab w:val="left" w:pos="284"/>
        </w:tabs>
        <w:rPr>
          <w:sz w:val="28"/>
          <w:szCs w:val="28"/>
        </w:rPr>
      </w:pPr>
      <w:r w:rsidRPr="00E01F57">
        <w:rPr>
          <w:sz w:val="28"/>
          <w:szCs w:val="28"/>
        </w:rPr>
        <w:t>появление дочерних невусов</w:t>
      </w:r>
    </w:p>
    <w:p w:rsidR="00E01F57" w:rsidRPr="00E01F57" w:rsidRDefault="00E01F57" w:rsidP="007C0B4C">
      <w:pPr>
        <w:numPr>
          <w:ilvl w:val="0"/>
          <w:numId w:val="778"/>
        </w:numPr>
        <w:tabs>
          <w:tab w:val="left" w:pos="284"/>
        </w:tabs>
        <w:rPr>
          <w:sz w:val="28"/>
          <w:szCs w:val="28"/>
        </w:rPr>
      </w:pPr>
      <w:r w:rsidRPr="00E01F57">
        <w:rPr>
          <w:sz w:val="28"/>
          <w:szCs w:val="28"/>
        </w:rPr>
        <w:t>изменение цвета</w:t>
      </w:r>
    </w:p>
    <w:p w:rsidR="00E01F57" w:rsidRPr="00E01F57" w:rsidRDefault="00E01F57" w:rsidP="007C0B4C">
      <w:pPr>
        <w:numPr>
          <w:ilvl w:val="0"/>
          <w:numId w:val="778"/>
        </w:numPr>
        <w:tabs>
          <w:tab w:val="left" w:pos="284"/>
        </w:tabs>
        <w:rPr>
          <w:sz w:val="28"/>
          <w:szCs w:val="28"/>
        </w:rPr>
      </w:pPr>
      <w:r w:rsidRPr="00E01F57">
        <w:rPr>
          <w:sz w:val="28"/>
          <w:szCs w:val="28"/>
        </w:rPr>
        <w:t>инфильтрация тканей</w:t>
      </w:r>
    </w:p>
    <w:p w:rsidR="00E01F57" w:rsidRPr="00E01F57" w:rsidRDefault="00E01F57" w:rsidP="007C0B4C">
      <w:pPr>
        <w:numPr>
          <w:ilvl w:val="0"/>
          <w:numId w:val="778"/>
        </w:numPr>
        <w:tabs>
          <w:tab w:val="left" w:pos="284"/>
        </w:tabs>
        <w:rPr>
          <w:sz w:val="28"/>
          <w:szCs w:val="28"/>
        </w:rPr>
      </w:pPr>
      <w:r w:rsidRPr="00E01F57">
        <w:rPr>
          <w:sz w:val="28"/>
          <w:szCs w:val="28"/>
        </w:rPr>
        <w:t>медленный рост</w:t>
      </w:r>
    </w:p>
    <w:p w:rsidR="00E01F57" w:rsidRPr="00E01F57" w:rsidRDefault="00E01F57" w:rsidP="00E01F57">
      <w:pPr>
        <w:tabs>
          <w:tab w:val="left" w:pos="284"/>
        </w:tabs>
        <w:ind w:left="2410"/>
        <w:rPr>
          <w:sz w:val="28"/>
          <w:szCs w:val="28"/>
        </w:rPr>
      </w:pPr>
    </w:p>
    <w:p w:rsidR="00E01F57" w:rsidRPr="00E01F57" w:rsidRDefault="00E01F57" w:rsidP="00E01F57">
      <w:pPr>
        <w:jc w:val="both"/>
        <w:rPr>
          <w:b/>
          <w:sz w:val="28"/>
          <w:szCs w:val="28"/>
        </w:rPr>
      </w:pPr>
      <w:r w:rsidRPr="00E01F57">
        <w:rPr>
          <w:b/>
          <w:sz w:val="28"/>
          <w:szCs w:val="28"/>
        </w:rPr>
        <w:t xml:space="preserve">Ответы к тестовому контролю по теме: </w:t>
      </w:r>
    </w:p>
    <w:p w:rsidR="00E01F57" w:rsidRPr="00E01F57" w:rsidRDefault="00E01F57" w:rsidP="00E01F57">
      <w:pPr>
        <w:jc w:val="both"/>
        <w:rPr>
          <w:b/>
          <w:sz w:val="28"/>
          <w:szCs w:val="28"/>
        </w:rPr>
      </w:pPr>
    </w:p>
    <w:p w:rsidR="00E01F57" w:rsidRPr="00E01F57" w:rsidRDefault="00E01F57" w:rsidP="007C0B4C">
      <w:pPr>
        <w:numPr>
          <w:ilvl w:val="0"/>
          <w:numId w:val="779"/>
        </w:numPr>
        <w:rPr>
          <w:sz w:val="28"/>
          <w:szCs w:val="28"/>
        </w:rPr>
      </w:pPr>
      <w:r w:rsidRPr="00E01F57">
        <w:rPr>
          <w:sz w:val="28"/>
          <w:szCs w:val="28"/>
        </w:rPr>
        <w:t>5</w:t>
      </w:r>
    </w:p>
    <w:p w:rsidR="00E01F57" w:rsidRPr="00E01F57" w:rsidRDefault="00E01F57" w:rsidP="007C0B4C">
      <w:pPr>
        <w:numPr>
          <w:ilvl w:val="0"/>
          <w:numId w:val="779"/>
        </w:numPr>
        <w:rPr>
          <w:sz w:val="28"/>
          <w:szCs w:val="28"/>
        </w:rPr>
      </w:pPr>
      <w:r w:rsidRPr="00E01F57">
        <w:rPr>
          <w:sz w:val="28"/>
          <w:szCs w:val="28"/>
        </w:rPr>
        <w:t>4</w:t>
      </w:r>
    </w:p>
    <w:p w:rsidR="00E01F57" w:rsidRPr="00E01F57" w:rsidRDefault="00E01F57" w:rsidP="007C0B4C">
      <w:pPr>
        <w:numPr>
          <w:ilvl w:val="0"/>
          <w:numId w:val="779"/>
        </w:numPr>
        <w:rPr>
          <w:sz w:val="28"/>
          <w:szCs w:val="28"/>
        </w:rPr>
      </w:pPr>
      <w:r w:rsidRPr="00E01F57">
        <w:rPr>
          <w:sz w:val="28"/>
          <w:szCs w:val="28"/>
        </w:rPr>
        <w:t>4</w:t>
      </w:r>
    </w:p>
    <w:p w:rsidR="00E01F57" w:rsidRPr="00E01F57" w:rsidRDefault="00E01F57" w:rsidP="007C0B4C">
      <w:pPr>
        <w:numPr>
          <w:ilvl w:val="0"/>
          <w:numId w:val="779"/>
        </w:numPr>
        <w:rPr>
          <w:sz w:val="28"/>
          <w:szCs w:val="28"/>
        </w:rPr>
      </w:pPr>
      <w:r w:rsidRPr="00E01F57">
        <w:rPr>
          <w:sz w:val="28"/>
          <w:szCs w:val="28"/>
        </w:rPr>
        <w:t>5</w:t>
      </w:r>
    </w:p>
    <w:p w:rsidR="00E01F57" w:rsidRPr="00E01F57" w:rsidRDefault="00E01F57" w:rsidP="007C0B4C">
      <w:pPr>
        <w:numPr>
          <w:ilvl w:val="0"/>
          <w:numId w:val="779"/>
        </w:numPr>
        <w:rPr>
          <w:sz w:val="28"/>
          <w:szCs w:val="28"/>
        </w:rPr>
      </w:pPr>
      <w:r w:rsidRPr="00E01F57">
        <w:rPr>
          <w:sz w:val="28"/>
          <w:szCs w:val="28"/>
        </w:rPr>
        <w:t>5</w:t>
      </w:r>
    </w:p>
    <w:p w:rsidR="00E01F57" w:rsidRPr="00E01F57" w:rsidRDefault="00E01F57" w:rsidP="007C0B4C">
      <w:pPr>
        <w:numPr>
          <w:ilvl w:val="0"/>
          <w:numId w:val="779"/>
        </w:numPr>
        <w:rPr>
          <w:sz w:val="28"/>
          <w:szCs w:val="28"/>
        </w:rPr>
      </w:pPr>
      <w:r w:rsidRPr="00E01F57">
        <w:rPr>
          <w:sz w:val="28"/>
          <w:szCs w:val="28"/>
        </w:rPr>
        <w:t>5</w:t>
      </w:r>
    </w:p>
    <w:p w:rsidR="00E01F57" w:rsidRPr="00E01F57" w:rsidRDefault="00E01F57" w:rsidP="007C0B4C">
      <w:pPr>
        <w:numPr>
          <w:ilvl w:val="0"/>
          <w:numId w:val="779"/>
        </w:numPr>
        <w:rPr>
          <w:sz w:val="28"/>
          <w:szCs w:val="28"/>
        </w:rPr>
      </w:pPr>
      <w:r w:rsidRPr="00E01F57">
        <w:rPr>
          <w:sz w:val="28"/>
          <w:szCs w:val="28"/>
        </w:rPr>
        <w:t>1</w:t>
      </w:r>
    </w:p>
    <w:p w:rsidR="00E01F57" w:rsidRPr="00E01F57" w:rsidRDefault="00E01F57" w:rsidP="007C0B4C">
      <w:pPr>
        <w:numPr>
          <w:ilvl w:val="0"/>
          <w:numId w:val="779"/>
        </w:numPr>
        <w:rPr>
          <w:sz w:val="28"/>
          <w:szCs w:val="28"/>
        </w:rPr>
      </w:pPr>
      <w:r w:rsidRPr="00E01F57">
        <w:rPr>
          <w:sz w:val="28"/>
          <w:szCs w:val="28"/>
        </w:rPr>
        <w:t>2</w:t>
      </w:r>
    </w:p>
    <w:p w:rsidR="00E01F57" w:rsidRPr="00E01F57" w:rsidRDefault="00E01F57" w:rsidP="007C0B4C">
      <w:pPr>
        <w:numPr>
          <w:ilvl w:val="0"/>
          <w:numId w:val="779"/>
        </w:numPr>
        <w:rPr>
          <w:sz w:val="28"/>
          <w:szCs w:val="28"/>
        </w:rPr>
      </w:pPr>
      <w:r w:rsidRPr="00E01F57">
        <w:rPr>
          <w:sz w:val="28"/>
          <w:szCs w:val="28"/>
        </w:rPr>
        <w:t>5</w:t>
      </w:r>
    </w:p>
    <w:p w:rsidR="00E01F57" w:rsidRPr="00E01F57" w:rsidRDefault="00E01F57" w:rsidP="007C0B4C">
      <w:pPr>
        <w:numPr>
          <w:ilvl w:val="0"/>
          <w:numId w:val="779"/>
        </w:numPr>
        <w:rPr>
          <w:sz w:val="28"/>
          <w:szCs w:val="28"/>
        </w:rPr>
      </w:pPr>
      <w:r w:rsidRPr="00E01F57">
        <w:rPr>
          <w:sz w:val="28"/>
          <w:szCs w:val="28"/>
        </w:rPr>
        <w:t>3</w:t>
      </w:r>
    </w:p>
    <w:p w:rsidR="00E01F57" w:rsidRPr="00E01F57" w:rsidRDefault="00E01F57" w:rsidP="00E01F57">
      <w:pPr>
        <w:tabs>
          <w:tab w:val="left" w:pos="993"/>
        </w:tabs>
        <w:ind w:firstLine="709"/>
        <w:jc w:val="both"/>
        <w:rPr>
          <w:b/>
          <w:sz w:val="28"/>
          <w:szCs w:val="28"/>
          <w:lang w:eastAsia="en-US"/>
        </w:rPr>
      </w:pPr>
    </w:p>
    <w:p w:rsidR="00E01F57" w:rsidRPr="00E01F57" w:rsidRDefault="00E01F57" w:rsidP="00E01F57">
      <w:pPr>
        <w:tabs>
          <w:tab w:val="left" w:pos="1276"/>
        </w:tabs>
        <w:jc w:val="both"/>
        <w:rPr>
          <w:b/>
          <w:sz w:val="28"/>
          <w:szCs w:val="28"/>
          <w:lang w:eastAsia="en-US"/>
        </w:rPr>
      </w:pPr>
      <w:r>
        <w:rPr>
          <w:b/>
          <w:sz w:val="28"/>
          <w:szCs w:val="28"/>
          <w:lang w:eastAsia="en-US"/>
        </w:rPr>
        <w:t>5.</w:t>
      </w:r>
      <w:r w:rsidRPr="00E01F57">
        <w:rPr>
          <w:b/>
          <w:sz w:val="28"/>
          <w:szCs w:val="28"/>
          <w:lang w:eastAsia="en-US"/>
        </w:rPr>
        <w:t>Ситуационные задачи по теме:</w:t>
      </w:r>
    </w:p>
    <w:p w:rsidR="00E01F57" w:rsidRPr="00E01F57" w:rsidRDefault="00E01F57" w:rsidP="00E01F57">
      <w:pPr>
        <w:tabs>
          <w:tab w:val="left" w:pos="1276"/>
        </w:tabs>
        <w:ind w:firstLine="851"/>
        <w:jc w:val="both"/>
        <w:rPr>
          <w:b/>
          <w:sz w:val="28"/>
          <w:szCs w:val="28"/>
          <w:lang w:eastAsia="en-US"/>
        </w:rPr>
      </w:pPr>
    </w:p>
    <w:p w:rsidR="00E01F57" w:rsidRPr="00E01F57" w:rsidRDefault="00E01F57" w:rsidP="00E01F57">
      <w:pPr>
        <w:tabs>
          <w:tab w:val="left" w:pos="1276"/>
        </w:tabs>
        <w:ind w:firstLine="851"/>
        <w:jc w:val="both"/>
        <w:rPr>
          <w:b/>
          <w:sz w:val="28"/>
          <w:szCs w:val="28"/>
          <w:lang w:eastAsia="en-US"/>
        </w:rPr>
      </w:pPr>
      <w:r w:rsidRPr="00E01F57">
        <w:rPr>
          <w:b/>
          <w:sz w:val="28"/>
          <w:szCs w:val="28"/>
          <w:lang w:eastAsia="en-US"/>
        </w:rPr>
        <w:t>Задача №1</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 xml:space="preserve">В поликлинику обратилась мать с ребёнком 3-х месяцев с обширной опухолью передней поверхности грудной стенки. Со слов матери, опухоль у </w:t>
      </w:r>
      <w:r w:rsidRPr="00E01F57">
        <w:rPr>
          <w:sz w:val="28"/>
          <w:szCs w:val="28"/>
          <w:lang w:eastAsia="en-US"/>
        </w:rPr>
        <w:lastRenderedPageBreak/>
        <w:t>ребёнка существует с рождения, в последнее время стала быстро увеличиваться в размерах.</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При осмотре: опухоль синюшно-багрового цвета, незначительно выступает над кожей, размеры 7×5 см, при пальпации безболезненная, имеет мягкую консистенцию, бархатистую поверхность, при надавливании пальцем бледнеет, при отнятии пальца цвет быстро восстанавливается.</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2.</w:t>
      </w:r>
      <w:r w:rsidRPr="00E01F57">
        <w:rPr>
          <w:sz w:val="28"/>
          <w:szCs w:val="28"/>
          <w:lang w:eastAsia="en-US"/>
        </w:rPr>
        <w:tab/>
        <w:t xml:space="preserve">Какова тактика врача-педиатра поликлиники? </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3.</w:t>
      </w:r>
      <w:r w:rsidRPr="00E01F57">
        <w:rPr>
          <w:sz w:val="28"/>
          <w:szCs w:val="28"/>
          <w:lang w:eastAsia="en-US"/>
        </w:rPr>
        <w:tab/>
        <w:t>Какой объём обследования обязателен при направлении ребёнка на оперативное лечение?</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4.</w:t>
      </w:r>
      <w:r w:rsidRPr="00E01F57">
        <w:rPr>
          <w:sz w:val="28"/>
          <w:szCs w:val="28"/>
          <w:lang w:eastAsia="en-US"/>
        </w:rPr>
        <w:tab/>
        <w:t>Какой объём оперативного вмешательства предстоит выполнить больному?</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5.</w:t>
      </w:r>
      <w:r w:rsidRPr="00E01F57">
        <w:rPr>
          <w:sz w:val="28"/>
          <w:szCs w:val="28"/>
          <w:lang w:eastAsia="en-US"/>
        </w:rPr>
        <w:tab/>
        <w:t>Осветите вопросы диспансеризации в амбулаторных условиях.</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1276"/>
        </w:tabs>
        <w:ind w:firstLine="851"/>
        <w:jc w:val="both"/>
        <w:rPr>
          <w:b/>
          <w:sz w:val="28"/>
          <w:szCs w:val="28"/>
          <w:lang w:eastAsia="en-US"/>
        </w:rPr>
      </w:pPr>
      <w:r w:rsidRPr="00E01F57">
        <w:rPr>
          <w:b/>
          <w:sz w:val="28"/>
          <w:szCs w:val="28"/>
          <w:lang w:eastAsia="en-US"/>
        </w:rPr>
        <w:t>Задача №2</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У мальчика 8 лет на промежности имеется тёмно-коричневого цвета пятно размерами 3×8 см, овальной формы, с чёткими границами, в центре которого проходит трещина. Последняя появилась несколько дней назад, причиняет ребёнку боль, в связи с чем родители и доставили его в клинику детской хирургии.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Из анамнеза выяснено, что это пятно врождённое, увеличивалось медленно - в соответствии с ростом ребёнка, ранее никакого беспокойства не доставляло. В последнее время мальчик увлёкся ездой на велосипеде. Появление трещины родители связывают с хронической травматизацией этого участка велосипедным сидением.</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2.</w:t>
      </w:r>
      <w:r w:rsidRPr="00E01F57">
        <w:rPr>
          <w:sz w:val="28"/>
          <w:szCs w:val="28"/>
          <w:lang w:eastAsia="en-US"/>
        </w:rPr>
        <w:tab/>
        <w:t>Правы ли родители в своей версии?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3.</w:t>
      </w:r>
      <w:r w:rsidRPr="00E01F57">
        <w:rPr>
          <w:sz w:val="28"/>
          <w:szCs w:val="28"/>
          <w:lang w:eastAsia="en-US"/>
        </w:rPr>
        <w:tab/>
        <w:t>К каким тяжёлым осложнениям это заболевание может привести?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4.</w:t>
      </w:r>
      <w:r w:rsidRPr="00E01F57">
        <w:rPr>
          <w:sz w:val="28"/>
          <w:szCs w:val="28"/>
          <w:lang w:eastAsia="en-US"/>
        </w:rPr>
        <w:tab/>
        <w:t>Сформулируйте лечебную тактику.</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5.</w:t>
      </w:r>
      <w:r w:rsidRPr="00E01F57">
        <w:rPr>
          <w:sz w:val="28"/>
          <w:szCs w:val="28"/>
          <w:lang w:eastAsia="en-US"/>
        </w:rPr>
        <w:tab/>
        <w:t>Осветите вопросы диспансеризации в амбулаторных условиях.</w:t>
      </w:r>
    </w:p>
    <w:p w:rsidR="00E01F57" w:rsidRPr="00E01F57" w:rsidRDefault="00E01F57" w:rsidP="00E01F57">
      <w:pPr>
        <w:tabs>
          <w:tab w:val="left" w:pos="1276"/>
        </w:tabs>
        <w:ind w:firstLine="851"/>
        <w:jc w:val="both"/>
        <w:rPr>
          <w:sz w:val="28"/>
          <w:szCs w:val="28"/>
          <w:lang w:eastAsia="en-US"/>
        </w:rPr>
      </w:pPr>
    </w:p>
    <w:p w:rsidR="00E01F57" w:rsidRPr="00E01F57" w:rsidRDefault="00E01F57" w:rsidP="00E01F57">
      <w:pPr>
        <w:tabs>
          <w:tab w:val="left" w:pos="1276"/>
        </w:tabs>
        <w:ind w:firstLine="851"/>
        <w:jc w:val="both"/>
        <w:rPr>
          <w:b/>
          <w:sz w:val="28"/>
          <w:szCs w:val="28"/>
          <w:lang w:eastAsia="en-US"/>
        </w:rPr>
      </w:pPr>
      <w:r w:rsidRPr="00E01F57">
        <w:rPr>
          <w:b/>
          <w:sz w:val="28"/>
          <w:szCs w:val="28"/>
          <w:lang w:eastAsia="en-US"/>
        </w:rPr>
        <w:t>Задача №3</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В клинику детской хирургии из роддома переведён новорождённый ребёнок с большой опухолью в области ягодиц. Родился сутки назад, доношенный, масса тела 3700,0, самочувствие ближе к удовлетворительному. Нарушения функции тазовых органов нет.</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При осмотре локального статуса обнаружено: в крестцово-копчиковой области (равномерно с обеих сторон) имеется опухолевидное образование, размерами 12×15 см, покрыто неизмененной кожей, безболезненно при пальпации, неравномерной консистенции — есть мягкие участки и есть плотные включения. При исследовании рer rektum в области задней стенки прямой кишки в неё пролабирует часть опухоли, хотя полного перекрытия просвета нет.</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lastRenderedPageBreak/>
        <w:t>Общий анализ крови - патологических изменений нет.</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Рентгенография таза - в проекции опухоли обнаружены фрагменты костной плотности.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2.</w:t>
      </w:r>
      <w:r w:rsidRPr="00E01F57">
        <w:rPr>
          <w:sz w:val="28"/>
          <w:szCs w:val="28"/>
          <w:lang w:eastAsia="en-US"/>
        </w:rPr>
        <w:tab/>
        <w:t>Составьте план обследование.</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3.</w:t>
      </w:r>
      <w:r w:rsidRPr="00E01F57">
        <w:rPr>
          <w:sz w:val="28"/>
          <w:szCs w:val="28"/>
          <w:lang w:eastAsia="en-US"/>
        </w:rPr>
        <w:tab/>
        <w:t>Укажите возможные осложнения.</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4.</w:t>
      </w:r>
      <w:r w:rsidRPr="00E01F57">
        <w:rPr>
          <w:sz w:val="28"/>
          <w:szCs w:val="28"/>
          <w:lang w:eastAsia="en-US"/>
        </w:rPr>
        <w:tab/>
        <w:t>Сформулируйте лечебную тактику.</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5.</w:t>
      </w:r>
      <w:r w:rsidRPr="00E01F57">
        <w:rPr>
          <w:sz w:val="28"/>
          <w:szCs w:val="28"/>
          <w:lang w:eastAsia="en-US"/>
        </w:rPr>
        <w:tab/>
        <w:t>Что входит в понятие диспансеризации в данном случае?</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1276"/>
        </w:tabs>
        <w:ind w:firstLine="851"/>
        <w:jc w:val="both"/>
        <w:rPr>
          <w:b/>
          <w:sz w:val="28"/>
          <w:szCs w:val="28"/>
          <w:lang w:eastAsia="en-US"/>
        </w:rPr>
      </w:pPr>
      <w:r w:rsidRPr="00E01F57">
        <w:rPr>
          <w:b/>
          <w:sz w:val="28"/>
          <w:szCs w:val="28"/>
          <w:lang w:eastAsia="en-US"/>
        </w:rPr>
        <w:t>Задача №4</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У двухлетнего мальчика мама обнаружила опухолевидное образование в области правого бедра, которое при дотрагивании становилось болезненным. Указанная опухоль замечена около 2 месяцев назад, быстро увеличивается. Дополнительно удалось выяснить, что у ребенка ухудшился аппетит, и он похудел за последний месяц на 1,5 кг.</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При осмотре: ребёнок пониженного питания, вял, капризен, кожа бледная, слизистые чистые, по внутренним органам - без патологической симптоматики. Стул и мочеиспускания не нарушены.</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Местно: на передней поверхности в средней трети правого бедра визуально определяется опухолевидное образование размерами 6x8 см, при пальпации его ребёнок беспокоится, консистенция плотная, границы нечёткие, смещаемость плохая, на коже в области опухоли усилен венозный рисунок. В паховой области пальпируются увеличенные лимфоузлы.</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В клинике детской хирургии, куда поступил ребёнок, сделаны общий анализ крови, в котором есть некоторые изменения (НВ - 90г/л; лейкоциты - 9,1×10</w:t>
      </w:r>
      <w:r w:rsidRPr="00E01F57">
        <w:rPr>
          <w:sz w:val="28"/>
          <w:szCs w:val="28"/>
          <w:vertAlign w:val="superscript"/>
          <w:lang w:eastAsia="en-US"/>
        </w:rPr>
        <w:t>9</w:t>
      </w:r>
      <w:r w:rsidRPr="00E01F57">
        <w:rPr>
          <w:sz w:val="28"/>
          <w:szCs w:val="28"/>
          <w:lang w:eastAsia="en-US"/>
        </w:rPr>
        <w:t>/л; СОЭ - 32 мм/час) и рентгенография грудной клетки (последняя - без изменений).</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2.</w:t>
      </w:r>
      <w:r w:rsidRPr="00E01F57">
        <w:rPr>
          <w:sz w:val="28"/>
          <w:szCs w:val="28"/>
          <w:lang w:eastAsia="en-US"/>
        </w:rPr>
        <w:tab/>
        <w:t>Какие исследования несут необходимую информацию для уточнения диагноза?</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3.</w:t>
      </w:r>
      <w:r w:rsidRPr="00E01F57">
        <w:rPr>
          <w:sz w:val="28"/>
          <w:szCs w:val="28"/>
          <w:lang w:eastAsia="en-US"/>
        </w:rPr>
        <w:tab/>
        <w:t>С какими заболеваниями нужно провести дифференциальную диагностику?</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4.</w:t>
      </w:r>
      <w:r w:rsidRPr="00E01F57">
        <w:rPr>
          <w:sz w:val="28"/>
          <w:szCs w:val="28"/>
          <w:lang w:eastAsia="en-US"/>
        </w:rPr>
        <w:tab/>
        <w:t>Укажите правильное тактическое решение у данного больного.</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5.</w:t>
      </w:r>
      <w:r w:rsidRPr="00E01F57">
        <w:rPr>
          <w:sz w:val="28"/>
          <w:szCs w:val="28"/>
          <w:lang w:eastAsia="en-US"/>
        </w:rPr>
        <w:tab/>
        <w:t>Осветите вопросы реабилитации и диспансеризации в амбулаторных условиях.</w:t>
      </w:r>
    </w:p>
    <w:p w:rsidR="00E01F57" w:rsidRPr="00E01F57" w:rsidRDefault="00E01F57" w:rsidP="00E01F57">
      <w:pPr>
        <w:tabs>
          <w:tab w:val="left" w:pos="1276"/>
        </w:tabs>
        <w:ind w:firstLine="851"/>
        <w:jc w:val="both"/>
        <w:rPr>
          <w:b/>
          <w:sz w:val="28"/>
          <w:szCs w:val="28"/>
          <w:lang w:eastAsia="en-US"/>
        </w:rPr>
      </w:pPr>
    </w:p>
    <w:p w:rsidR="00E01F57" w:rsidRPr="00E01F57" w:rsidRDefault="00E01F57" w:rsidP="00E01F57">
      <w:pPr>
        <w:tabs>
          <w:tab w:val="left" w:pos="1276"/>
        </w:tabs>
        <w:ind w:firstLine="851"/>
        <w:jc w:val="both"/>
        <w:rPr>
          <w:b/>
          <w:sz w:val="28"/>
          <w:szCs w:val="28"/>
          <w:lang w:eastAsia="en-US"/>
        </w:rPr>
      </w:pPr>
      <w:r w:rsidRPr="00E01F57">
        <w:rPr>
          <w:b/>
          <w:sz w:val="28"/>
          <w:szCs w:val="28"/>
          <w:lang w:eastAsia="en-US"/>
        </w:rPr>
        <w:t>Задача №5</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В род. доме родился ребёнок с обширной опухолью в области шеи. Опухоль распространяется в полость рта, прорастает язык. Консистенция опухоли мягко-эластическая, кожа над ней не изменена. У ребёнка нарастает клиника дыхательной недостаточности, создается угроза жизни.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Задания:</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1.</w:t>
      </w:r>
      <w:r w:rsidRPr="00E01F57">
        <w:rPr>
          <w:sz w:val="28"/>
          <w:szCs w:val="28"/>
          <w:lang w:eastAsia="en-US"/>
        </w:rPr>
        <w:tab/>
        <w:t>Поставьте диагноз.</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lastRenderedPageBreak/>
        <w:t>2.</w:t>
      </w:r>
      <w:r w:rsidRPr="00E01F57">
        <w:rPr>
          <w:sz w:val="28"/>
          <w:szCs w:val="28"/>
          <w:lang w:eastAsia="en-US"/>
        </w:rPr>
        <w:tab/>
        <w:t>С чем нужно дифференцировать данную патологию?</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3.</w:t>
      </w:r>
      <w:r w:rsidRPr="00E01F57">
        <w:rPr>
          <w:sz w:val="28"/>
          <w:szCs w:val="28"/>
          <w:lang w:eastAsia="en-US"/>
        </w:rPr>
        <w:tab/>
        <w:t>Какую помощь необходимо оказать по экстренным показаниям, не дожидаясь хирурга?</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4.</w:t>
      </w:r>
      <w:r w:rsidRPr="00E01F57">
        <w:rPr>
          <w:sz w:val="28"/>
          <w:szCs w:val="28"/>
          <w:lang w:eastAsia="en-US"/>
        </w:rPr>
        <w:tab/>
        <w:t>Какова дальнейшая тактика?</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5.</w:t>
      </w:r>
      <w:r w:rsidRPr="00E01F57">
        <w:rPr>
          <w:sz w:val="28"/>
          <w:szCs w:val="28"/>
          <w:lang w:eastAsia="en-US"/>
        </w:rPr>
        <w:tab/>
        <w:t>Какое осложнение может развиться после оказания вашей первой помощи?</w:t>
      </w:r>
    </w:p>
    <w:p w:rsidR="00E01F57" w:rsidRPr="00E01F57" w:rsidRDefault="00E01F57" w:rsidP="00E01F57">
      <w:pPr>
        <w:keepNext/>
        <w:tabs>
          <w:tab w:val="left" w:pos="1276"/>
        </w:tabs>
        <w:spacing w:before="240" w:after="60"/>
        <w:ind w:firstLine="851"/>
        <w:jc w:val="both"/>
        <w:outlineLvl w:val="2"/>
        <w:rPr>
          <w:b/>
          <w:bCs/>
          <w:sz w:val="28"/>
          <w:szCs w:val="28"/>
        </w:rPr>
      </w:pPr>
      <w:r w:rsidRPr="00E01F57">
        <w:rPr>
          <w:b/>
          <w:bCs/>
          <w:sz w:val="28"/>
          <w:szCs w:val="28"/>
        </w:rPr>
        <w:t xml:space="preserve">Эталоны ответов к задачам по теме: </w:t>
      </w:r>
    </w:p>
    <w:p w:rsidR="00E01F57" w:rsidRPr="00E01F57" w:rsidRDefault="00E01F57" w:rsidP="00E01F57">
      <w:pPr>
        <w:tabs>
          <w:tab w:val="left" w:pos="1276"/>
        </w:tabs>
        <w:ind w:firstLine="851"/>
      </w:pPr>
    </w:p>
    <w:p w:rsidR="00E01F57" w:rsidRPr="00E01F57" w:rsidRDefault="00E01F57" w:rsidP="00E01F57">
      <w:pPr>
        <w:tabs>
          <w:tab w:val="left" w:pos="1276"/>
        </w:tabs>
        <w:ind w:firstLine="851"/>
        <w:jc w:val="both"/>
        <w:rPr>
          <w:b/>
          <w:sz w:val="28"/>
          <w:szCs w:val="28"/>
          <w:lang w:eastAsia="en-US"/>
        </w:rPr>
      </w:pPr>
      <w:r w:rsidRPr="00E01F57">
        <w:rPr>
          <w:b/>
          <w:sz w:val="28"/>
          <w:szCs w:val="28"/>
          <w:lang w:eastAsia="en-US"/>
        </w:rPr>
        <w:t>К задаче №1:</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1.</w:t>
      </w:r>
      <w:r w:rsidRPr="00E01F57">
        <w:rPr>
          <w:sz w:val="28"/>
          <w:szCs w:val="28"/>
          <w:lang w:eastAsia="en-US"/>
        </w:rPr>
        <w:tab/>
        <w:t>Диагноз: Капиллярная гемангиома грудной клетки.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2.</w:t>
      </w:r>
      <w:r w:rsidRPr="00E01F57">
        <w:rPr>
          <w:sz w:val="28"/>
          <w:szCs w:val="28"/>
          <w:lang w:eastAsia="en-US"/>
        </w:rPr>
        <w:tab/>
        <w:t>Направление на плановое оперативное лечение.</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3.</w:t>
      </w:r>
      <w:r w:rsidRPr="00E01F57">
        <w:rPr>
          <w:sz w:val="28"/>
          <w:szCs w:val="28"/>
          <w:lang w:eastAsia="en-US"/>
        </w:rPr>
        <w:tab/>
        <w:t>Обследование перед операцией: развёрнутый анализ крови, исследование гемостаза, группа крови и резус-фактор, общий анализ мочи, рентгенография грудной клетки.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4.</w:t>
      </w:r>
      <w:r w:rsidRPr="00E01F57">
        <w:rPr>
          <w:sz w:val="28"/>
          <w:szCs w:val="28"/>
          <w:lang w:eastAsia="en-US"/>
        </w:rPr>
        <w:tab/>
        <w:t>Предстоящий объём оперативного вмешательства - одномоментное иссечение опухоли в пределах здоровых тканей. Если будет очень большой дефект и рану не удастся ушить «край в край», возникает необходимость перемещения треугольных кожных лоскутов по Лимбергу.</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5.</w:t>
      </w:r>
      <w:r w:rsidRPr="00E01F57">
        <w:rPr>
          <w:sz w:val="28"/>
          <w:szCs w:val="28"/>
          <w:lang w:eastAsia="en-US"/>
        </w:rPr>
        <w:tab/>
        <w:t>Диспансеризация состоит в динамическом наблюдении за ребёнком для исключения рецидива или возникновения новых гемангиом в других местах.</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1276"/>
        </w:tabs>
        <w:ind w:firstLine="851"/>
        <w:jc w:val="both"/>
        <w:rPr>
          <w:b/>
          <w:sz w:val="28"/>
          <w:szCs w:val="28"/>
          <w:lang w:eastAsia="en-US"/>
        </w:rPr>
      </w:pPr>
      <w:r w:rsidRPr="00E01F57">
        <w:rPr>
          <w:b/>
          <w:sz w:val="28"/>
          <w:szCs w:val="28"/>
          <w:lang w:eastAsia="en-US"/>
        </w:rPr>
        <w:t>К задаче №2:</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1.</w:t>
      </w:r>
      <w:r w:rsidRPr="00E01F57">
        <w:rPr>
          <w:sz w:val="28"/>
          <w:szCs w:val="28"/>
          <w:lang w:eastAsia="en-US"/>
        </w:rPr>
        <w:tab/>
        <w:t>Диагноз: Пигментный невус.</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2.</w:t>
      </w:r>
      <w:r w:rsidRPr="00E01F57">
        <w:rPr>
          <w:sz w:val="28"/>
          <w:szCs w:val="28"/>
          <w:lang w:eastAsia="en-US"/>
        </w:rPr>
        <w:tab/>
        <w:t>Да</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3.</w:t>
      </w:r>
      <w:r w:rsidRPr="00E01F57">
        <w:rPr>
          <w:sz w:val="28"/>
          <w:szCs w:val="28"/>
          <w:lang w:eastAsia="en-US"/>
        </w:rPr>
        <w:tab/>
        <w:t>К инфицированию - развитию флегмоны промежности и даже к сепсису, к малигнизации.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4.</w:t>
      </w:r>
      <w:r w:rsidRPr="00E01F57">
        <w:rPr>
          <w:sz w:val="28"/>
          <w:szCs w:val="28"/>
          <w:lang w:eastAsia="en-US"/>
        </w:rPr>
        <w:tab/>
        <w:t xml:space="preserve">Тактика - оперативное лечение: радикальное иссечение невуса в пределах здоровых тканей с обязательным гистологическим исследованием. </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5.</w:t>
      </w:r>
      <w:r w:rsidRPr="00E01F57">
        <w:rPr>
          <w:sz w:val="28"/>
          <w:szCs w:val="28"/>
          <w:lang w:eastAsia="en-US"/>
        </w:rPr>
        <w:tab/>
        <w:t>Диспансеризация состоит в динамическом наблюдении за ребёнком для исключения рецидива или возникновения новых невусов в других местах.</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1276"/>
        </w:tabs>
        <w:ind w:firstLine="851"/>
        <w:jc w:val="both"/>
        <w:rPr>
          <w:b/>
          <w:sz w:val="28"/>
          <w:szCs w:val="28"/>
          <w:lang w:eastAsia="en-US"/>
        </w:rPr>
      </w:pPr>
      <w:r w:rsidRPr="00E01F57">
        <w:rPr>
          <w:b/>
          <w:sz w:val="28"/>
          <w:szCs w:val="28"/>
          <w:lang w:eastAsia="en-US"/>
        </w:rPr>
        <w:t>К задаче №3:</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1.</w:t>
      </w:r>
      <w:r w:rsidRPr="00E01F57">
        <w:rPr>
          <w:sz w:val="28"/>
          <w:szCs w:val="28"/>
          <w:lang w:eastAsia="en-US"/>
        </w:rPr>
        <w:tab/>
        <w:t>Диагноз: Тератома крестцово-копчиковой области.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2.</w:t>
      </w:r>
      <w:r w:rsidRPr="00E01F57">
        <w:rPr>
          <w:sz w:val="28"/>
          <w:szCs w:val="28"/>
          <w:lang w:eastAsia="en-US"/>
        </w:rPr>
        <w:tab/>
        <w:t>Дополнительное обследование: групповая и Rh-принадлежность; исследование системы гемостаза.</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3.</w:t>
      </w:r>
      <w:r w:rsidRPr="00E01F57">
        <w:rPr>
          <w:sz w:val="28"/>
          <w:szCs w:val="28"/>
          <w:lang w:eastAsia="en-US"/>
        </w:rPr>
        <w:tab/>
        <w:t>Малигнизация, обтурационная непроходимость, нарушение функции органов малого таза.</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4.</w:t>
      </w:r>
      <w:r w:rsidRPr="00E01F57">
        <w:rPr>
          <w:sz w:val="28"/>
          <w:szCs w:val="28"/>
          <w:lang w:eastAsia="en-US"/>
        </w:rPr>
        <w:tab/>
        <w:t>Показано оперативное лечение - радикальное удаление тератомы с обязательным гистологическим исследованием.</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5.</w:t>
      </w:r>
      <w:r w:rsidRPr="00E01F57">
        <w:rPr>
          <w:sz w:val="28"/>
          <w:szCs w:val="28"/>
          <w:lang w:eastAsia="en-US"/>
        </w:rPr>
        <w:tab/>
        <w:t>Диспансеризация заключается в динамическом наблюдении, чтобы не пропустить возможного рецидива: осмотры и рентгенологическое обследование 2 раза в год.</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lastRenderedPageBreak/>
        <w:t xml:space="preserve"> </w:t>
      </w:r>
    </w:p>
    <w:p w:rsidR="00E01F57" w:rsidRPr="00E01F57" w:rsidRDefault="00E01F57" w:rsidP="00E01F57">
      <w:pPr>
        <w:tabs>
          <w:tab w:val="left" w:pos="1276"/>
        </w:tabs>
        <w:ind w:firstLine="851"/>
        <w:jc w:val="both"/>
        <w:rPr>
          <w:b/>
          <w:sz w:val="28"/>
          <w:szCs w:val="28"/>
          <w:lang w:eastAsia="en-US"/>
        </w:rPr>
      </w:pPr>
      <w:r w:rsidRPr="00E01F57">
        <w:rPr>
          <w:b/>
          <w:sz w:val="28"/>
          <w:szCs w:val="28"/>
          <w:lang w:eastAsia="en-US"/>
        </w:rPr>
        <w:t>К задаче №4:</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1.</w:t>
      </w:r>
      <w:r w:rsidRPr="00E01F57">
        <w:rPr>
          <w:sz w:val="28"/>
          <w:szCs w:val="28"/>
          <w:lang w:eastAsia="en-US"/>
        </w:rPr>
        <w:tab/>
        <w:t>Фибросаркома.</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2.</w:t>
      </w:r>
      <w:r w:rsidRPr="00E01F57">
        <w:rPr>
          <w:sz w:val="28"/>
          <w:szCs w:val="28"/>
          <w:lang w:eastAsia="en-US"/>
        </w:rPr>
        <w:tab/>
        <w:t>Необходимое обследование: УЗИ, КТ, МРТ опухоли, пункционная биопсия опухоли, биопсия регионарного лимфоузла в паховой области.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3.</w:t>
      </w:r>
      <w:r w:rsidRPr="00E01F57">
        <w:rPr>
          <w:sz w:val="28"/>
          <w:szCs w:val="28"/>
          <w:lang w:eastAsia="en-US"/>
        </w:rPr>
        <w:tab/>
        <w:t>Рабдомиосаркома, нейрофиброматоз.</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4.</w:t>
      </w:r>
      <w:r w:rsidRPr="00E01F57">
        <w:rPr>
          <w:sz w:val="28"/>
          <w:szCs w:val="28"/>
          <w:lang w:eastAsia="en-US"/>
        </w:rPr>
        <w:tab/>
        <w:t>Операция (радикальное удаление опухоли),ПХТ + лучевая терапия до и после операции.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5.</w:t>
      </w:r>
      <w:r w:rsidRPr="00E01F57">
        <w:rPr>
          <w:sz w:val="28"/>
          <w:szCs w:val="28"/>
          <w:lang w:eastAsia="en-US"/>
        </w:rPr>
        <w:tab/>
        <w:t>Реабилитация состоит в продолжении курсов противорецидивного лечения (ПХТ + лучевое воздействие), а также в проведении общеукрепляющей терапии. Диспансеризация заключается в динамическом наблюдении, чтобы не пропустить возможного рецидива: осмотры, OAK и УЗИ 4 раза в год (каждые 3 месяца) или при малейшем подозрении на рецидив.</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 xml:space="preserve"> </w:t>
      </w:r>
    </w:p>
    <w:p w:rsidR="00E01F57" w:rsidRPr="00E01F57" w:rsidRDefault="00E01F57" w:rsidP="00E01F57">
      <w:pPr>
        <w:tabs>
          <w:tab w:val="left" w:pos="1276"/>
        </w:tabs>
        <w:ind w:firstLine="851"/>
        <w:jc w:val="both"/>
        <w:rPr>
          <w:b/>
          <w:sz w:val="28"/>
          <w:szCs w:val="28"/>
          <w:lang w:eastAsia="en-US"/>
        </w:rPr>
      </w:pPr>
      <w:r w:rsidRPr="00E01F57">
        <w:rPr>
          <w:b/>
          <w:sz w:val="28"/>
          <w:szCs w:val="28"/>
          <w:lang w:eastAsia="en-US"/>
        </w:rPr>
        <w:t>К задаче №5:</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1.</w:t>
      </w:r>
      <w:r w:rsidRPr="00E01F57">
        <w:rPr>
          <w:sz w:val="28"/>
          <w:szCs w:val="28"/>
          <w:lang w:eastAsia="en-US"/>
        </w:rPr>
        <w:tab/>
        <w:t>Диагноз: Кистозная лимфангиома шеи, осложнённая сдавлением трахеи и угрозой асфиксии.</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2.</w:t>
      </w:r>
      <w:r w:rsidRPr="00E01F57">
        <w:rPr>
          <w:sz w:val="28"/>
          <w:szCs w:val="28"/>
          <w:lang w:eastAsia="en-US"/>
        </w:rPr>
        <w:tab/>
        <w:t>Дифференциальная диагностика проводится с: кавернозной гемангиомой (без прорастания кожи), бронхогенной кистой средостения, выбухающей на шею.</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3.</w:t>
      </w:r>
      <w:r w:rsidRPr="00E01F57">
        <w:rPr>
          <w:sz w:val="28"/>
          <w:szCs w:val="28"/>
          <w:lang w:eastAsia="en-US"/>
        </w:rPr>
        <w:tab/>
        <w:t>Неотложная помощь - пункционная аспирация жидкости из лимфангиомы.</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4.</w:t>
      </w:r>
      <w:r w:rsidRPr="00E01F57">
        <w:rPr>
          <w:sz w:val="28"/>
          <w:szCs w:val="28"/>
          <w:lang w:eastAsia="en-US"/>
        </w:rPr>
        <w:tab/>
        <w:t>Дальнейшая тактика - срочное оперативное вмешательство по жизненным показаниям.</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5.</w:t>
      </w:r>
      <w:r w:rsidRPr="00E01F57">
        <w:rPr>
          <w:sz w:val="28"/>
          <w:szCs w:val="28"/>
          <w:lang w:eastAsia="en-US"/>
        </w:rPr>
        <w:tab/>
        <w:t>Возможное осложнение - это инфицирование с последующим нагноением.</w:t>
      </w:r>
    </w:p>
    <w:p w:rsidR="00E01F57" w:rsidRPr="00E01F57" w:rsidRDefault="00E01F57" w:rsidP="00E01F57">
      <w:pPr>
        <w:tabs>
          <w:tab w:val="left" w:pos="1276"/>
        </w:tabs>
        <w:ind w:firstLine="851"/>
        <w:jc w:val="both"/>
        <w:rPr>
          <w:sz w:val="28"/>
          <w:szCs w:val="28"/>
          <w:lang w:eastAsia="en-US"/>
        </w:rPr>
      </w:pPr>
      <w:r w:rsidRPr="00E01F57">
        <w:rPr>
          <w:sz w:val="28"/>
          <w:szCs w:val="28"/>
          <w:lang w:eastAsia="en-US"/>
        </w:rPr>
        <w:t xml:space="preserve"> </w:t>
      </w:r>
    </w:p>
    <w:p w:rsidR="00E01F57" w:rsidRPr="00E01F57" w:rsidRDefault="00E01F57" w:rsidP="00E01F57">
      <w:pPr>
        <w:shd w:val="clear" w:color="auto" w:fill="FFFFFF"/>
        <w:tabs>
          <w:tab w:val="left" w:pos="1276"/>
        </w:tabs>
        <w:spacing w:before="14"/>
        <w:ind w:firstLine="851"/>
        <w:jc w:val="both"/>
        <w:rPr>
          <w:b/>
          <w:bCs/>
          <w:color w:val="000000"/>
          <w:spacing w:val="-6"/>
          <w:sz w:val="28"/>
          <w:szCs w:val="28"/>
        </w:rPr>
      </w:pPr>
      <w:r>
        <w:rPr>
          <w:b/>
          <w:bCs/>
          <w:color w:val="000000"/>
          <w:spacing w:val="-6"/>
          <w:sz w:val="28"/>
          <w:szCs w:val="28"/>
        </w:rPr>
        <w:t xml:space="preserve"> 6</w:t>
      </w:r>
      <w:r w:rsidRPr="00E01F57">
        <w:rPr>
          <w:b/>
          <w:bCs/>
          <w:color w:val="000000"/>
          <w:spacing w:val="-6"/>
          <w:sz w:val="28"/>
          <w:szCs w:val="28"/>
        </w:rPr>
        <w:t>. Перечень практических умений:</w:t>
      </w:r>
    </w:p>
    <w:p w:rsidR="00E01F57" w:rsidRPr="00E01F57" w:rsidRDefault="00E01F57" w:rsidP="00E01F57">
      <w:pPr>
        <w:shd w:val="clear" w:color="auto" w:fill="FFFFFF"/>
        <w:tabs>
          <w:tab w:val="left" w:pos="1276"/>
        </w:tabs>
        <w:spacing w:before="14"/>
        <w:ind w:firstLine="851"/>
        <w:jc w:val="both"/>
        <w:rPr>
          <w:b/>
          <w:bCs/>
          <w:color w:val="000000"/>
          <w:spacing w:val="-6"/>
          <w:sz w:val="28"/>
          <w:szCs w:val="28"/>
        </w:rPr>
      </w:pPr>
    </w:p>
    <w:p w:rsidR="00E01F57" w:rsidRPr="00E01F57" w:rsidRDefault="00E01F57" w:rsidP="007C0B4C">
      <w:pPr>
        <w:widowControl w:val="0"/>
        <w:numPr>
          <w:ilvl w:val="0"/>
          <w:numId w:val="780"/>
        </w:numPr>
        <w:shd w:val="clear" w:color="auto" w:fill="FFFFFF"/>
        <w:tabs>
          <w:tab w:val="left" w:pos="1276"/>
        </w:tabs>
        <w:autoSpaceDE w:val="0"/>
        <w:autoSpaceDN w:val="0"/>
        <w:adjustRightInd w:val="0"/>
        <w:spacing w:after="200" w:line="276" w:lineRule="auto"/>
        <w:ind w:right="2"/>
        <w:contextualSpacing/>
        <w:jc w:val="both"/>
        <w:rPr>
          <w:color w:val="000000"/>
          <w:sz w:val="28"/>
          <w:szCs w:val="28"/>
        </w:rPr>
      </w:pPr>
      <w:r w:rsidRPr="00E01F57">
        <w:rPr>
          <w:color w:val="000000"/>
          <w:sz w:val="28"/>
          <w:szCs w:val="28"/>
        </w:rPr>
        <w:t>Измерение мягкотканных опухолей</w:t>
      </w:r>
    </w:p>
    <w:p w:rsidR="00E01F57" w:rsidRPr="00E01F57" w:rsidRDefault="00E01F57" w:rsidP="007C0B4C">
      <w:pPr>
        <w:widowControl w:val="0"/>
        <w:numPr>
          <w:ilvl w:val="0"/>
          <w:numId w:val="780"/>
        </w:numPr>
        <w:shd w:val="clear" w:color="auto" w:fill="FFFFFF"/>
        <w:tabs>
          <w:tab w:val="left" w:pos="1276"/>
        </w:tabs>
        <w:autoSpaceDE w:val="0"/>
        <w:autoSpaceDN w:val="0"/>
        <w:adjustRightInd w:val="0"/>
        <w:spacing w:after="200" w:line="276" w:lineRule="auto"/>
        <w:ind w:right="2" w:firstLine="851"/>
        <w:contextualSpacing/>
        <w:jc w:val="both"/>
        <w:rPr>
          <w:color w:val="000000"/>
          <w:sz w:val="28"/>
          <w:szCs w:val="28"/>
        </w:rPr>
      </w:pPr>
      <w:r w:rsidRPr="00E01F57">
        <w:rPr>
          <w:color w:val="000000"/>
          <w:sz w:val="28"/>
          <w:szCs w:val="28"/>
        </w:rPr>
        <w:t>Составление плана обследования</w:t>
      </w:r>
    </w:p>
    <w:p w:rsidR="00E01F57" w:rsidRPr="00E01F57" w:rsidRDefault="00E01F57" w:rsidP="007C0B4C">
      <w:pPr>
        <w:widowControl w:val="0"/>
        <w:numPr>
          <w:ilvl w:val="0"/>
          <w:numId w:val="780"/>
        </w:numPr>
        <w:shd w:val="clear" w:color="auto" w:fill="FFFFFF"/>
        <w:tabs>
          <w:tab w:val="left" w:pos="1276"/>
        </w:tabs>
        <w:autoSpaceDE w:val="0"/>
        <w:autoSpaceDN w:val="0"/>
        <w:adjustRightInd w:val="0"/>
        <w:spacing w:after="200" w:line="276" w:lineRule="auto"/>
        <w:ind w:right="2" w:firstLine="851"/>
        <w:contextualSpacing/>
        <w:jc w:val="both"/>
        <w:rPr>
          <w:sz w:val="28"/>
          <w:szCs w:val="28"/>
        </w:rPr>
      </w:pPr>
      <w:r w:rsidRPr="00E01F57">
        <w:rPr>
          <w:color w:val="000000"/>
          <w:sz w:val="28"/>
          <w:szCs w:val="28"/>
        </w:rPr>
        <w:t>Диагностирование вида опухоли</w:t>
      </w:r>
    </w:p>
    <w:p w:rsidR="00E01F57" w:rsidRPr="00E01F57" w:rsidRDefault="00E01F57" w:rsidP="007C0B4C">
      <w:pPr>
        <w:widowControl w:val="0"/>
        <w:numPr>
          <w:ilvl w:val="0"/>
          <w:numId w:val="780"/>
        </w:numPr>
        <w:shd w:val="clear" w:color="auto" w:fill="FFFFFF"/>
        <w:tabs>
          <w:tab w:val="left" w:pos="1276"/>
        </w:tabs>
        <w:autoSpaceDE w:val="0"/>
        <w:autoSpaceDN w:val="0"/>
        <w:adjustRightInd w:val="0"/>
        <w:spacing w:after="200" w:line="276" w:lineRule="auto"/>
        <w:ind w:right="2" w:firstLine="851"/>
        <w:contextualSpacing/>
        <w:jc w:val="both"/>
        <w:rPr>
          <w:sz w:val="28"/>
          <w:szCs w:val="28"/>
        </w:rPr>
      </w:pPr>
      <w:r w:rsidRPr="00E01F57">
        <w:rPr>
          <w:color w:val="000000"/>
          <w:sz w:val="28"/>
          <w:szCs w:val="28"/>
        </w:rPr>
        <w:t xml:space="preserve">Проведение дифференциальной диагностики </w:t>
      </w:r>
    </w:p>
    <w:p w:rsidR="00E01F57" w:rsidRPr="00E01F57" w:rsidRDefault="00E01F57" w:rsidP="007C0B4C">
      <w:pPr>
        <w:widowControl w:val="0"/>
        <w:numPr>
          <w:ilvl w:val="0"/>
          <w:numId w:val="780"/>
        </w:numPr>
        <w:shd w:val="clear" w:color="auto" w:fill="FFFFFF"/>
        <w:tabs>
          <w:tab w:val="left" w:pos="1276"/>
        </w:tabs>
        <w:autoSpaceDE w:val="0"/>
        <w:autoSpaceDN w:val="0"/>
        <w:adjustRightInd w:val="0"/>
        <w:spacing w:after="200" w:line="276" w:lineRule="auto"/>
        <w:ind w:right="2" w:firstLine="851"/>
        <w:contextualSpacing/>
        <w:jc w:val="both"/>
        <w:rPr>
          <w:color w:val="000000"/>
          <w:sz w:val="28"/>
          <w:szCs w:val="28"/>
        </w:rPr>
      </w:pPr>
      <w:r w:rsidRPr="00E01F57">
        <w:rPr>
          <w:color w:val="000000"/>
          <w:sz w:val="28"/>
          <w:szCs w:val="28"/>
        </w:rPr>
        <w:t>Оформление истории болезни</w:t>
      </w:r>
    </w:p>
    <w:p w:rsidR="00E01F57" w:rsidRPr="00E01F57" w:rsidRDefault="00E01F57" w:rsidP="007C0B4C">
      <w:pPr>
        <w:widowControl w:val="0"/>
        <w:numPr>
          <w:ilvl w:val="0"/>
          <w:numId w:val="780"/>
        </w:numPr>
        <w:shd w:val="clear" w:color="auto" w:fill="FFFFFF"/>
        <w:tabs>
          <w:tab w:val="left" w:pos="1276"/>
        </w:tabs>
        <w:autoSpaceDE w:val="0"/>
        <w:autoSpaceDN w:val="0"/>
        <w:adjustRightInd w:val="0"/>
        <w:spacing w:before="14" w:after="200" w:line="276" w:lineRule="auto"/>
        <w:ind w:firstLine="851"/>
        <w:contextualSpacing/>
        <w:jc w:val="both"/>
        <w:rPr>
          <w:b/>
          <w:bCs/>
          <w:color w:val="000000"/>
          <w:spacing w:val="-6"/>
          <w:sz w:val="28"/>
          <w:szCs w:val="28"/>
        </w:rPr>
      </w:pPr>
      <w:r w:rsidRPr="00E01F57">
        <w:rPr>
          <w:color w:val="000000"/>
          <w:sz w:val="28"/>
          <w:szCs w:val="28"/>
        </w:rPr>
        <w:t>Проводение реабилитации и диспансеризации онкобольных.</w:t>
      </w:r>
    </w:p>
    <w:p w:rsidR="00E01F57" w:rsidRPr="00E01F57" w:rsidRDefault="00E01F57" w:rsidP="007C0B4C">
      <w:pPr>
        <w:widowControl w:val="0"/>
        <w:numPr>
          <w:ilvl w:val="0"/>
          <w:numId w:val="780"/>
        </w:numPr>
        <w:shd w:val="clear" w:color="auto" w:fill="FFFFFF"/>
        <w:tabs>
          <w:tab w:val="left" w:pos="1276"/>
        </w:tabs>
        <w:autoSpaceDE w:val="0"/>
        <w:autoSpaceDN w:val="0"/>
        <w:adjustRightInd w:val="0"/>
        <w:spacing w:before="14" w:after="200" w:line="276" w:lineRule="auto"/>
        <w:ind w:firstLine="851"/>
        <w:contextualSpacing/>
        <w:jc w:val="both"/>
        <w:rPr>
          <w:bCs/>
          <w:color w:val="000000"/>
          <w:spacing w:val="-6"/>
          <w:sz w:val="28"/>
          <w:szCs w:val="28"/>
        </w:rPr>
      </w:pPr>
      <w:r w:rsidRPr="00E01F57">
        <w:rPr>
          <w:bCs/>
          <w:color w:val="000000"/>
          <w:spacing w:val="-6"/>
          <w:sz w:val="28"/>
          <w:szCs w:val="28"/>
        </w:rPr>
        <w:t>Пункция и биопсия мягкотканых опухолей наружных локализаций</w:t>
      </w:r>
    </w:p>
    <w:p w:rsidR="00E01F57" w:rsidRPr="00E01F57" w:rsidRDefault="00E01F57" w:rsidP="007C0B4C">
      <w:pPr>
        <w:widowControl w:val="0"/>
        <w:numPr>
          <w:ilvl w:val="0"/>
          <w:numId w:val="780"/>
        </w:numPr>
        <w:shd w:val="clear" w:color="auto" w:fill="FFFFFF"/>
        <w:tabs>
          <w:tab w:val="left" w:pos="1276"/>
        </w:tabs>
        <w:autoSpaceDE w:val="0"/>
        <w:autoSpaceDN w:val="0"/>
        <w:adjustRightInd w:val="0"/>
        <w:spacing w:before="14" w:after="200" w:line="276" w:lineRule="auto"/>
        <w:ind w:firstLine="851"/>
        <w:contextualSpacing/>
        <w:jc w:val="both"/>
        <w:rPr>
          <w:bCs/>
          <w:color w:val="000000"/>
          <w:spacing w:val="-6"/>
          <w:sz w:val="28"/>
          <w:szCs w:val="28"/>
        </w:rPr>
      </w:pPr>
      <w:r w:rsidRPr="00E01F57">
        <w:rPr>
          <w:bCs/>
          <w:color w:val="000000"/>
          <w:spacing w:val="-6"/>
          <w:sz w:val="28"/>
          <w:szCs w:val="28"/>
        </w:rPr>
        <w:t>Удаление поверхностных мягкотканых опухолей</w:t>
      </w:r>
    </w:p>
    <w:p w:rsidR="008D06CE" w:rsidRDefault="008D06CE" w:rsidP="0009569B">
      <w:pPr>
        <w:tabs>
          <w:tab w:val="left" w:pos="360"/>
          <w:tab w:val="left" w:pos="1080"/>
        </w:tabs>
        <w:ind w:firstLine="720"/>
        <w:jc w:val="both"/>
        <w:rPr>
          <w:sz w:val="28"/>
          <w:szCs w:val="28"/>
          <w:lang w:val="en-US"/>
        </w:rPr>
      </w:pPr>
    </w:p>
    <w:p w:rsidR="008D06CE" w:rsidRDefault="008D06CE" w:rsidP="0009569B"/>
    <w:p w:rsidR="008D06CE" w:rsidRDefault="008D06CE" w:rsidP="009B24E7"/>
    <w:p w:rsidR="008D06CE" w:rsidRDefault="008D06CE" w:rsidP="009B24E7">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01F57" w:rsidRPr="00E01F57">
        <w:rPr>
          <w:b/>
          <w:sz w:val="28"/>
          <w:szCs w:val="28"/>
        </w:rPr>
        <w:t>«Острая гнойная деструкция легких у детей. Внутрилегочная деструкция».</w:t>
      </w:r>
    </w:p>
    <w:p w:rsidR="008D06CE" w:rsidRPr="00775DB7" w:rsidRDefault="008D06CE" w:rsidP="009B24E7">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9B24E7">
      <w:pPr>
        <w:ind w:left="720" w:firstLine="1440"/>
        <w:jc w:val="both"/>
        <w:rPr>
          <w:sz w:val="28"/>
          <w:szCs w:val="28"/>
        </w:rPr>
      </w:pPr>
      <w:r w:rsidRPr="00775DB7">
        <w:rPr>
          <w:sz w:val="28"/>
          <w:szCs w:val="28"/>
        </w:rPr>
        <w:t>- Подготовка к практическим занятиям.</w:t>
      </w:r>
    </w:p>
    <w:p w:rsidR="008D06CE" w:rsidRDefault="008D06CE" w:rsidP="009B24E7">
      <w:pPr>
        <w:ind w:left="720" w:firstLine="1440"/>
        <w:jc w:val="both"/>
        <w:rPr>
          <w:sz w:val="28"/>
          <w:szCs w:val="28"/>
        </w:rPr>
      </w:pPr>
      <w:r w:rsidRPr="00775DB7">
        <w:rPr>
          <w:sz w:val="28"/>
          <w:szCs w:val="28"/>
        </w:rPr>
        <w:t>- Подготовка материалов по НИР.</w:t>
      </w:r>
    </w:p>
    <w:p w:rsidR="008D06CE" w:rsidRDefault="008D06CE" w:rsidP="009B24E7">
      <w:pPr>
        <w:ind w:left="720" w:firstLine="1440"/>
        <w:jc w:val="both"/>
        <w:rPr>
          <w:sz w:val="28"/>
          <w:szCs w:val="28"/>
        </w:rPr>
      </w:pPr>
      <w:r>
        <w:rPr>
          <w:sz w:val="28"/>
          <w:szCs w:val="28"/>
        </w:rPr>
        <w:t>- Написание реферата.</w:t>
      </w:r>
    </w:p>
    <w:p w:rsidR="008D06CE" w:rsidRPr="00775DB7" w:rsidRDefault="008D06CE" w:rsidP="009B24E7">
      <w:pPr>
        <w:ind w:left="720" w:firstLine="1440"/>
        <w:jc w:val="both"/>
        <w:rPr>
          <w:sz w:val="28"/>
          <w:szCs w:val="28"/>
        </w:rPr>
      </w:pPr>
      <w:r>
        <w:rPr>
          <w:sz w:val="28"/>
          <w:szCs w:val="28"/>
        </w:rPr>
        <w:t>- Поиск материала по теме в интернете.</w:t>
      </w:r>
    </w:p>
    <w:p w:rsidR="008D06CE" w:rsidRDefault="008D06CE" w:rsidP="009B24E7">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9B24E7">
      <w:pPr>
        <w:ind w:firstLine="720"/>
        <w:jc w:val="both"/>
        <w:rPr>
          <w:sz w:val="28"/>
          <w:szCs w:val="28"/>
        </w:rPr>
      </w:pPr>
      <w:r w:rsidRPr="00D94418">
        <w:rPr>
          <w:sz w:val="28"/>
          <w:szCs w:val="28"/>
        </w:rPr>
        <w:t>ОК-1</w:t>
      </w:r>
      <w:r>
        <w:rPr>
          <w:sz w:val="28"/>
          <w:szCs w:val="28"/>
        </w:rPr>
        <w:t xml:space="preserve">, ОК-4, ПК-1, ПК-2, ПК-3, ПК-4, ПК-5, ПК-6, ПК-7, ПК-11.  </w:t>
      </w:r>
    </w:p>
    <w:p w:rsidR="00E01F57" w:rsidRDefault="00E01F57" w:rsidP="00E01F57">
      <w:pPr>
        <w:jc w:val="both"/>
        <w:outlineLvl w:val="4"/>
        <w:rPr>
          <w:sz w:val="28"/>
          <w:szCs w:val="28"/>
        </w:rPr>
      </w:pPr>
      <w:r w:rsidRPr="008F478D">
        <w:rPr>
          <w:b/>
          <w:sz w:val="28"/>
          <w:szCs w:val="28"/>
        </w:rPr>
        <w:t>Знать:</w:t>
      </w:r>
      <w:r w:rsidRPr="0017430C">
        <w:rPr>
          <w:sz w:val="28"/>
          <w:szCs w:val="28"/>
        </w:rPr>
        <w:t xml:space="preserve"> </w:t>
      </w:r>
    </w:p>
    <w:p w:rsidR="00E01F57" w:rsidRDefault="00E01F57" w:rsidP="00E01F5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01F57" w:rsidRDefault="00E01F57" w:rsidP="00E01F5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01F57" w:rsidRDefault="00E01F57" w:rsidP="00E01F5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01F57" w:rsidRPr="00253F4C" w:rsidRDefault="00E01F57" w:rsidP="00E01F5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01F57" w:rsidRDefault="00E01F57" w:rsidP="00E01F57">
      <w:pPr>
        <w:jc w:val="both"/>
        <w:outlineLvl w:val="4"/>
        <w:rPr>
          <w:bCs/>
          <w:sz w:val="28"/>
          <w:szCs w:val="28"/>
        </w:rPr>
      </w:pPr>
      <w:r w:rsidRPr="008F478D">
        <w:rPr>
          <w:b/>
          <w:sz w:val="28"/>
          <w:szCs w:val="28"/>
        </w:rPr>
        <w:t>Уметь:</w:t>
      </w:r>
      <w:r>
        <w:rPr>
          <w:sz w:val="28"/>
          <w:szCs w:val="28"/>
        </w:rPr>
        <w:t xml:space="preserve"> </w:t>
      </w:r>
    </w:p>
    <w:p w:rsidR="00E01F57" w:rsidRDefault="00E01F57" w:rsidP="00E01F5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01F57" w:rsidRPr="00D94418" w:rsidRDefault="00E01F57" w:rsidP="00E01F5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1F57" w:rsidRPr="00D94418" w:rsidRDefault="00E01F57" w:rsidP="00E01F57">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1F57" w:rsidRDefault="00E01F57" w:rsidP="00E01F5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1F57" w:rsidRPr="00E13A5A" w:rsidRDefault="00E01F57" w:rsidP="00E01F5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01F57" w:rsidRDefault="00E01F57" w:rsidP="00E01F57">
      <w:pPr>
        <w:jc w:val="both"/>
        <w:rPr>
          <w:bCs/>
          <w:iCs/>
          <w:sz w:val="28"/>
          <w:szCs w:val="28"/>
        </w:rPr>
      </w:pPr>
      <w:r w:rsidRPr="008F478D">
        <w:rPr>
          <w:b/>
          <w:sz w:val="28"/>
          <w:szCs w:val="28"/>
        </w:rPr>
        <w:t>Владеть:</w:t>
      </w:r>
      <w:r w:rsidRPr="00E13A5A">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01F57" w:rsidRDefault="00E01F57" w:rsidP="00E01F5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1F57" w:rsidRPr="00E13A5A" w:rsidRDefault="00E01F57" w:rsidP="00E01F5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E01F57" w:rsidRPr="00E01F57" w:rsidRDefault="00E01F57" w:rsidP="00E01F57">
      <w:pPr>
        <w:shd w:val="clear" w:color="auto" w:fill="FFFFFF"/>
        <w:jc w:val="both"/>
        <w:rPr>
          <w:sz w:val="28"/>
          <w:szCs w:val="28"/>
        </w:rPr>
      </w:pPr>
      <w:r w:rsidRPr="00E01F57">
        <w:rPr>
          <w:sz w:val="28"/>
          <w:szCs w:val="28"/>
        </w:rPr>
        <w:t>1. Этиология, патогенез острой гнойной деструкции легких.</w:t>
      </w:r>
    </w:p>
    <w:p w:rsidR="00E01F57" w:rsidRPr="00E01F57" w:rsidRDefault="00E01F57" w:rsidP="00E01F57">
      <w:pPr>
        <w:shd w:val="clear" w:color="auto" w:fill="FFFFFF"/>
        <w:jc w:val="both"/>
        <w:rPr>
          <w:sz w:val="28"/>
          <w:szCs w:val="28"/>
        </w:rPr>
      </w:pPr>
      <w:r w:rsidRPr="00E01F57">
        <w:rPr>
          <w:sz w:val="28"/>
          <w:szCs w:val="28"/>
        </w:rPr>
        <w:t>2. Классификация ОГДЛ.</w:t>
      </w:r>
    </w:p>
    <w:p w:rsidR="00E01F57" w:rsidRPr="00E01F57" w:rsidRDefault="00E01F57" w:rsidP="00E01F57">
      <w:pPr>
        <w:shd w:val="clear" w:color="auto" w:fill="FFFFFF"/>
        <w:jc w:val="both"/>
        <w:rPr>
          <w:sz w:val="28"/>
          <w:szCs w:val="28"/>
        </w:rPr>
      </w:pPr>
      <w:r w:rsidRPr="00E01F57">
        <w:rPr>
          <w:sz w:val="28"/>
          <w:szCs w:val="28"/>
        </w:rPr>
        <w:t>3. Клиника внутрилегочных и легочно-плевральных форм ОГДЛ.</w:t>
      </w:r>
    </w:p>
    <w:p w:rsidR="00E01F57" w:rsidRPr="00E01F57" w:rsidRDefault="00E01F57" w:rsidP="00E01F57">
      <w:pPr>
        <w:shd w:val="clear" w:color="auto" w:fill="FFFFFF"/>
        <w:jc w:val="both"/>
        <w:rPr>
          <w:sz w:val="28"/>
          <w:szCs w:val="28"/>
        </w:rPr>
      </w:pPr>
      <w:r w:rsidRPr="00E01F57">
        <w:rPr>
          <w:sz w:val="28"/>
          <w:szCs w:val="28"/>
        </w:rPr>
        <w:t>4. Показания и методика проведения плевральной пункции.</w:t>
      </w:r>
    </w:p>
    <w:p w:rsidR="00E01F57" w:rsidRPr="00E01F57" w:rsidRDefault="00E01F57" w:rsidP="00E01F57">
      <w:pPr>
        <w:shd w:val="clear" w:color="auto" w:fill="FFFFFF"/>
        <w:jc w:val="both"/>
        <w:rPr>
          <w:sz w:val="28"/>
          <w:szCs w:val="28"/>
        </w:rPr>
      </w:pPr>
      <w:r w:rsidRPr="00E01F57">
        <w:rPr>
          <w:sz w:val="28"/>
          <w:szCs w:val="28"/>
        </w:rPr>
        <w:t>5. Показания и методика проведения дренирования плевральной полости.</w:t>
      </w:r>
    </w:p>
    <w:p w:rsidR="00E01F57" w:rsidRPr="00E01F57" w:rsidRDefault="00E01F57" w:rsidP="00E01F57">
      <w:pPr>
        <w:shd w:val="clear" w:color="auto" w:fill="FFFFFF"/>
        <w:jc w:val="both"/>
        <w:rPr>
          <w:sz w:val="28"/>
          <w:szCs w:val="28"/>
        </w:rPr>
      </w:pPr>
      <w:r w:rsidRPr="00E01F57">
        <w:rPr>
          <w:sz w:val="28"/>
          <w:szCs w:val="28"/>
        </w:rPr>
        <w:t>5. Принципы лечения ОГДЛ.</w:t>
      </w:r>
    </w:p>
    <w:p w:rsidR="00E01F57" w:rsidRPr="00E01F57" w:rsidRDefault="00E01F57" w:rsidP="00E01F57">
      <w:pPr>
        <w:shd w:val="clear" w:color="auto" w:fill="FFFFFF"/>
        <w:jc w:val="both"/>
        <w:rPr>
          <w:sz w:val="28"/>
          <w:szCs w:val="28"/>
        </w:rPr>
      </w:pPr>
      <w:r w:rsidRPr="00E01F57">
        <w:rPr>
          <w:sz w:val="28"/>
          <w:szCs w:val="28"/>
        </w:rPr>
        <w:t>6. Показания к оперативному лечению.</w:t>
      </w:r>
    </w:p>
    <w:p w:rsidR="008D06CE" w:rsidRPr="00692831" w:rsidRDefault="008D06CE" w:rsidP="009B24E7">
      <w:pPr>
        <w:shd w:val="clear" w:color="auto" w:fill="FFFFFF"/>
        <w:jc w:val="both"/>
        <w:rPr>
          <w:sz w:val="28"/>
          <w:szCs w:val="28"/>
        </w:rPr>
      </w:pPr>
    </w:p>
    <w:p w:rsidR="008D06CE" w:rsidRDefault="008D06CE" w:rsidP="009B24E7"/>
    <w:p w:rsidR="008D06CE" w:rsidRDefault="008D06CE" w:rsidP="009B24E7">
      <w:pPr>
        <w:jc w:val="both"/>
        <w:rPr>
          <w:sz w:val="28"/>
          <w:szCs w:val="28"/>
        </w:rPr>
      </w:pPr>
    </w:p>
    <w:p w:rsidR="008D06CE" w:rsidRDefault="008D06CE" w:rsidP="009B24E7">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E01F57" w:rsidRPr="00E01F57" w:rsidRDefault="00E01F57" w:rsidP="00E01F57">
      <w:pPr>
        <w:shd w:val="clear" w:color="auto" w:fill="FFFFFF"/>
        <w:jc w:val="both"/>
        <w:rPr>
          <w:b/>
          <w:bCs/>
          <w:color w:val="000000"/>
          <w:sz w:val="28"/>
          <w:szCs w:val="28"/>
        </w:rPr>
      </w:pPr>
    </w:p>
    <w:p w:rsidR="00E01F57" w:rsidRPr="00E01F57" w:rsidRDefault="00E01F57" w:rsidP="00E01F57">
      <w:pPr>
        <w:shd w:val="clear" w:color="auto" w:fill="FFFFFF"/>
        <w:jc w:val="both"/>
        <w:rPr>
          <w:sz w:val="28"/>
          <w:szCs w:val="28"/>
        </w:rPr>
      </w:pPr>
      <w:r w:rsidRPr="00E01F57">
        <w:rPr>
          <w:sz w:val="28"/>
          <w:szCs w:val="28"/>
        </w:rPr>
        <w:lastRenderedPageBreak/>
        <w:t>1. КАКОГО ЛЕГОЧНО-ПЛЕВРАЛЬНОГО ОСЛОЖНЕНИЯ НЕТ ПРИ ОГДЛ:</w:t>
      </w:r>
    </w:p>
    <w:p w:rsidR="00E01F57" w:rsidRPr="00E01F57" w:rsidRDefault="00E01F57" w:rsidP="00E01F57">
      <w:pPr>
        <w:shd w:val="clear" w:color="auto" w:fill="FFFFFF"/>
        <w:ind w:firstLine="2835"/>
        <w:jc w:val="both"/>
        <w:rPr>
          <w:sz w:val="28"/>
          <w:szCs w:val="28"/>
        </w:rPr>
      </w:pPr>
      <w:r w:rsidRPr="00E01F57">
        <w:rPr>
          <w:sz w:val="28"/>
          <w:szCs w:val="28"/>
        </w:rPr>
        <w:t>а) пневмоторакс</w:t>
      </w:r>
    </w:p>
    <w:p w:rsidR="00E01F57" w:rsidRPr="00E01F57" w:rsidRDefault="00E01F57" w:rsidP="00E01F57">
      <w:pPr>
        <w:shd w:val="clear" w:color="auto" w:fill="FFFFFF"/>
        <w:ind w:firstLine="2835"/>
        <w:jc w:val="both"/>
        <w:rPr>
          <w:sz w:val="28"/>
          <w:szCs w:val="28"/>
        </w:rPr>
      </w:pPr>
      <w:r w:rsidRPr="00E01F57">
        <w:rPr>
          <w:sz w:val="28"/>
          <w:szCs w:val="28"/>
        </w:rPr>
        <w:t>б) бронхит</w:t>
      </w:r>
    </w:p>
    <w:p w:rsidR="00E01F57" w:rsidRPr="00E01F57" w:rsidRDefault="00E01F57" w:rsidP="00E01F57">
      <w:pPr>
        <w:shd w:val="clear" w:color="auto" w:fill="FFFFFF"/>
        <w:ind w:firstLine="2835"/>
        <w:jc w:val="both"/>
        <w:rPr>
          <w:sz w:val="28"/>
          <w:szCs w:val="28"/>
        </w:rPr>
      </w:pPr>
      <w:r w:rsidRPr="00E01F57">
        <w:rPr>
          <w:sz w:val="28"/>
          <w:szCs w:val="28"/>
        </w:rPr>
        <w:t>в) пиоторакс</w:t>
      </w:r>
    </w:p>
    <w:p w:rsidR="00E01F57" w:rsidRPr="00E01F57" w:rsidRDefault="00E01F57" w:rsidP="00E01F57">
      <w:pPr>
        <w:shd w:val="clear" w:color="auto" w:fill="FFFFFF"/>
        <w:ind w:firstLine="2835"/>
        <w:jc w:val="both"/>
        <w:rPr>
          <w:sz w:val="28"/>
          <w:szCs w:val="28"/>
        </w:rPr>
      </w:pPr>
      <w:r w:rsidRPr="00E01F57">
        <w:rPr>
          <w:sz w:val="28"/>
          <w:szCs w:val="28"/>
        </w:rPr>
        <w:t>г) выпотной плеврит</w:t>
      </w:r>
    </w:p>
    <w:p w:rsidR="00E01F57" w:rsidRPr="00E01F57" w:rsidRDefault="00E01F57" w:rsidP="00E01F57">
      <w:pPr>
        <w:shd w:val="clear" w:color="auto" w:fill="FFFFFF"/>
        <w:ind w:firstLine="2835"/>
        <w:jc w:val="both"/>
        <w:rPr>
          <w:sz w:val="28"/>
          <w:szCs w:val="28"/>
        </w:rPr>
      </w:pPr>
      <w:r w:rsidRPr="00E01F57">
        <w:rPr>
          <w:sz w:val="28"/>
          <w:szCs w:val="28"/>
        </w:rPr>
        <w:t>д) пиопневмоторакс</w:t>
      </w:r>
    </w:p>
    <w:p w:rsidR="00E01F57" w:rsidRPr="00E01F57" w:rsidRDefault="00E01F57" w:rsidP="00E01F57">
      <w:pPr>
        <w:shd w:val="clear" w:color="auto" w:fill="FFFFFF"/>
        <w:jc w:val="both"/>
        <w:rPr>
          <w:sz w:val="28"/>
          <w:szCs w:val="28"/>
        </w:rPr>
      </w:pPr>
    </w:p>
    <w:p w:rsidR="00E01F57" w:rsidRPr="00E01F57" w:rsidRDefault="00E01F57" w:rsidP="00E01F57">
      <w:pPr>
        <w:shd w:val="clear" w:color="auto" w:fill="FFFFFF"/>
        <w:jc w:val="both"/>
        <w:rPr>
          <w:sz w:val="28"/>
          <w:szCs w:val="28"/>
        </w:rPr>
      </w:pPr>
      <w:r w:rsidRPr="00E01F57">
        <w:rPr>
          <w:sz w:val="28"/>
          <w:szCs w:val="28"/>
        </w:rPr>
        <w:t>2. ПРИ ОСТРОМ АБСЦЕССЕ ЛЕГКОГО, ДРЕНИРУЮЩЕМСЯ В БРОНХИАЛЬНОЕ ДЕРЕВО, ПРОВОДИТСЯ:</w:t>
      </w:r>
    </w:p>
    <w:p w:rsidR="00E01F57" w:rsidRPr="00E01F57" w:rsidRDefault="00E01F57" w:rsidP="00E01F57">
      <w:pPr>
        <w:shd w:val="clear" w:color="auto" w:fill="FFFFFF"/>
        <w:ind w:firstLine="2835"/>
        <w:jc w:val="both"/>
        <w:rPr>
          <w:sz w:val="28"/>
          <w:szCs w:val="28"/>
        </w:rPr>
      </w:pPr>
      <w:r w:rsidRPr="00E01F57">
        <w:rPr>
          <w:sz w:val="28"/>
          <w:szCs w:val="28"/>
        </w:rPr>
        <w:t>а) наложение пневмоторакса</w:t>
      </w:r>
    </w:p>
    <w:p w:rsidR="00E01F57" w:rsidRPr="00E01F57" w:rsidRDefault="00E01F57" w:rsidP="00E01F57">
      <w:pPr>
        <w:shd w:val="clear" w:color="auto" w:fill="FFFFFF"/>
        <w:ind w:firstLine="2835"/>
        <w:jc w:val="both"/>
        <w:rPr>
          <w:sz w:val="28"/>
          <w:szCs w:val="28"/>
        </w:rPr>
      </w:pPr>
      <w:r w:rsidRPr="00E01F57">
        <w:rPr>
          <w:sz w:val="28"/>
          <w:szCs w:val="28"/>
        </w:rPr>
        <w:t>б) чрескожная пункция абсцесса</w:t>
      </w:r>
    </w:p>
    <w:p w:rsidR="00E01F57" w:rsidRPr="00E01F57" w:rsidRDefault="00E01F57" w:rsidP="00E01F57">
      <w:pPr>
        <w:shd w:val="clear" w:color="auto" w:fill="FFFFFF"/>
        <w:ind w:firstLine="2835"/>
        <w:jc w:val="both"/>
        <w:rPr>
          <w:sz w:val="28"/>
          <w:szCs w:val="28"/>
        </w:rPr>
      </w:pPr>
      <w:r w:rsidRPr="00E01F57">
        <w:rPr>
          <w:sz w:val="28"/>
          <w:szCs w:val="28"/>
        </w:rPr>
        <w:t>в) чрезбронхиальная катетеризация абсцесса</w:t>
      </w:r>
    </w:p>
    <w:p w:rsidR="00E01F57" w:rsidRPr="00E01F57" w:rsidRDefault="00E01F57" w:rsidP="00E01F57">
      <w:pPr>
        <w:shd w:val="clear" w:color="auto" w:fill="FFFFFF"/>
        <w:ind w:firstLine="2835"/>
        <w:jc w:val="both"/>
        <w:rPr>
          <w:sz w:val="28"/>
          <w:szCs w:val="28"/>
        </w:rPr>
      </w:pPr>
      <w:r w:rsidRPr="00E01F57">
        <w:rPr>
          <w:sz w:val="28"/>
          <w:szCs w:val="28"/>
        </w:rPr>
        <w:t>г) радикальная операция</w:t>
      </w:r>
    </w:p>
    <w:p w:rsidR="00E01F57" w:rsidRPr="00E01F57" w:rsidRDefault="00E01F57" w:rsidP="00E01F57">
      <w:pPr>
        <w:shd w:val="clear" w:color="auto" w:fill="FFFFFF"/>
        <w:jc w:val="both"/>
        <w:rPr>
          <w:sz w:val="28"/>
          <w:szCs w:val="28"/>
        </w:rPr>
      </w:pPr>
    </w:p>
    <w:p w:rsidR="00E01F57" w:rsidRPr="00E01F57" w:rsidRDefault="00E01F57" w:rsidP="00E01F57">
      <w:pPr>
        <w:shd w:val="clear" w:color="auto" w:fill="FFFFFF"/>
        <w:jc w:val="both"/>
        <w:rPr>
          <w:b/>
          <w:sz w:val="28"/>
          <w:szCs w:val="28"/>
        </w:rPr>
      </w:pPr>
      <w:r w:rsidRPr="00E01F57">
        <w:rPr>
          <w:sz w:val="28"/>
          <w:szCs w:val="28"/>
        </w:rPr>
        <w:t>3. ОБЪЕМ УДАЛЕННОГО ЭКССУДАТА ПРИ ПЕРВОЙ ПЛЕВРАЛЬНОЙ ПУНКЦИИ</w:t>
      </w:r>
    </w:p>
    <w:p w:rsidR="00E01F57" w:rsidRPr="00E01F57" w:rsidRDefault="00E01F57" w:rsidP="00E01F57">
      <w:pPr>
        <w:shd w:val="clear" w:color="auto" w:fill="FFFFFF"/>
        <w:ind w:firstLine="2835"/>
        <w:jc w:val="both"/>
        <w:rPr>
          <w:sz w:val="28"/>
          <w:szCs w:val="28"/>
        </w:rPr>
      </w:pPr>
      <w:r w:rsidRPr="00E01F57">
        <w:rPr>
          <w:sz w:val="28"/>
          <w:szCs w:val="28"/>
        </w:rPr>
        <w:t>а) 1/4объема</w:t>
      </w:r>
    </w:p>
    <w:p w:rsidR="00E01F57" w:rsidRPr="00E01F57" w:rsidRDefault="00E01F57" w:rsidP="00E01F57">
      <w:pPr>
        <w:shd w:val="clear" w:color="auto" w:fill="FFFFFF"/>
        <w:ind w:firstLine="2835"/>
        <w:jc w:val="both"/>
        <w:rPr>
          <w:sz w:val="28"/>
          <w:szCs w:val="28"/>
        </w:rPr>
      </w:pPr>
      <w:r w:rsidRPr="00E01F57">
        <w:rPr>
          <w:sz w:val="28"/>
          <w:szCs w:val="28"/>
        </w:rPr>
        <w:t>б) 1/3объема</w:t>
      </w:r>
    </w:p>
    <w:p w:rsidR="00E01F57" w:rsidRPr="00E01F57" w:rsidRDefault="00E01F57" w:rsidP="00E01F57">
      <w:pPr>
        <w:shd w:val="clear" w:color="auto" w:fill="FFFFFF"/>
        <w:ind w:firstLine="2835"/>
        <w:jc w:val="both"/>
        <w:rPr>
          <w:sz w:val="28"/>
          <w:szCs w:val="28"/>
        </w:rPr>
      </w:pPr>
      <w:r w:rsidRPr="00E01F57">
        <w:rPr>
          <w:sz w:val="28"/>
          <w:szCs w:val="28"/>
        </w:rPr>
        <w:t>в) 1/2 объема</w:t>
      </w:r>
    </w:p>
    <w:p w:rsidR="00E01F57" w:rsidRPr="00E01F57" w:rsidRDefault="00E01F57" w:rsidP="00E01F57">
      <w:pPr>
        <w:shd w:val="clear" w:color="auto" w:fill="FFFFFF"/>
        <w:ind w:firstLine="2835"/>
        <w:jc w:val="both"/>
        <w:rPr>
          <w:sz w:val="28"/>
          <w:szCs w:val="28"/>
        </w:rPr>
      </w:pPr>
      <w:r w:rsidRPr="00E01F57">
        <w:rPr>
          <w:sz w:val="28"/>
          <w:szCs w:val="28"/>
        </w:rPr>
        <w:t>г) 2/3 объема</w:t>
      </w:r>
    </w:p>
    <w:p w:rsidR="00E01F57" w:rsidRPr="00E01F57" w:rsidRDefault="00E01F57" w:rsidP="00E01F57">
      <w:pPr>
        <w:shd w:val="clear" w:color="auto" w:fill="FFFFFF"/>
        <w:ind w:firstLine="2835"/>
        <w:jc w:val="both"/>
        <w:rPr>
          <w:sz w:val="28"/>
          <w:szCs w:val="28"/>
        </w:rPr>
      </w:pPr>
      <w:r w:rsidRPr="00E01F57">
        <w:rPr>
          <w:sz w:val="28"/>
          <w:szCs w:val="28"/>
        </w:rPr>
        <w:t>д) весь объем</w:t>
      </w:r>
    </w:p>
    <w:p w:rsidR="00E01F57" w:rsidRPr="00E01F57" w:rsidRDefault="00E01F57" w:rsidP="00E01F57">
      <w:pPr>
        <w:shd w:val="clear" w:color="auto" w:fill="FFFFFF"/>
        <w:jc w:val="both"/>
        <w:rPr>
          <w:sz w:val="28"/>
          <w:szCs w:val="28"/>
        </w:rPr>
      </w:pPr>
    </w:p>
    <w:p w:rsidR="00E01F57" w:rsidRPr="00E01F57" w:rsidRDefault="00E01F57" w:rsidP="00E01F57">
      <w:pPr>
        <w:shd w:val="clear" w:color="auto" w:fill="FFFFFF"/>
        <w:jc w:val="both"/>
        <w:rPr>
          <w:sz w:val="28"/>
          <w:szCs w:val="28"/>
        </w:rPr>
      </w:pPr>
      <w:r w:rsidRPr="00E01F57">
        <w:rPr>
          <w:sz w:val="28"/>
          <w:szCs w:val="28"/>
        </w:rPr>
        <w:t>4. ОСТРЫЙ ГНОЙНО-ФИБРИНОЗНЫЙ ПЛЕВРИТ ПРЕДПОЛАГАЕТ:</w:t>
      </w:r>
    </w:p>
    <w:p w:rsidR="00E01F57" w:rsidRPr="00E01F57" w:rsidRDefault="00E01F57" w:rsidP="00E01F57">
      <w:pPr>
        <w:shd w:val="clear" w:color="auto" w:fill="FFFFFF"/>
        <w:ind w:firstLine="2835"/>
        <w:jc w:val="both"/>
        <w:rPr>
          <w:sz w:val="28"/>
          <w:szCs w:val="28"/>
        </w:rPr>
      </w:pPr>
      <w:r w:rsidRPr="00E01F57">
        <w:rPr>
          <w:sz w:val="28"/>
          <w:szCs w:val="28"/>
        </w:rPr>
        <w:t>а) радикальную операцию</w:t>
      </w:r>
    </w:p>
    <w:p w:rsidR="00E01F57" w:rsidRPr="00E01F57" w:rsidRDefault="00E01F57" w:rsidP="00E01F57">
      <w:pPr>
        <w:shd w:val="clear" w:color="auto" w:fill="FFFFFF"/>
        <w:ind w:firstLine="2835"/>
        <w:jc w:val="both"/>
        <w:rPr>
          <w:sz w:val="28"/>
          <w:szCs w:val="28"/>
        </w:rPr>
      </w:pPr>
      <w:r w:rsidRPr="00E01F57">
        <w:rPr>
          <w:sz w:val="28"/>
          <w:szCs w:val="28"/>
        </w:rPr>
        <w:t>б) многократные плевральные пункции</w:t>
      </w:r>
    </w:p>
    <w:p w:rsidR="00E01F57" w:rsidRPr="00E01F57" w:rsidRDefault="00E01F57" w:rsidP="00E01F57">
      <w:pPr>
        <w:shd w:val="clear" w:color="auto" w:fill="FFFFFF"/>
        <w:ind w:firstLine="2835"/>
        <w:jc w:val="both"/>
        <w:rPr>
          <w:sz w:val="28"/>
          <w:szCs w:val="28"/>
        </w:rPr>
      </w:pPr>
      <w:r w:rsidRPr="00E01F57">
        <w:rPr>
          <w:sz w:val="28"/>
          <w:szCs w:val="28"/>
        </w:rPr>
        <w:t>в) дренирование плевральной полости</w:t>
      </w:r>
    </w:p>
    <w:p w:rsidR="00E01F57" w:rsidRPr="00E01F57" w:rsidRDefault="00E01F57" w:rsidP="00E01F57">
      <w:pPr>
        <w:shd w:val="clear" w:color="auto" w:fill="FFFFFF"/>
        <w:ind w:firstLine="2835"/>
        <w:jc w:val="both"/>
        <w:rPr>
          <w:sz w:val="28"/>
          <w:szCs w:val="28"/>
        </w:rPr>
      </w:pPr>
      <w:r w:rsidRPr="00E01F57">
        <w:rPr>
          <w:sz w:val="28"/>
          <w:szCs w:val="28"/>
        </w:rPr>
        <w:t>г) консервативное лечение без плевральной пункции</w:t>
      </w:r>
    </w:p>
    <w:p w:rsidR="00E01F57" w:rsidRPr="00E01F57" w:rsidRDefault="00E01F57" w:rsidP="00E01F57">
      <w:pPr>
        <w:shd w:val="clear" w:color="auto" w:fill="FFFFFF"/>
        <w:jc w:val="both"/>
        <w:rPr>
          <w:sz w:val="28"/>
          <w:szCs w:val="28"/>
        </w:rPr>
      </w:pPr>
    </w:p>
    <w:p w:rsidR="00E01F57" w:rsidRPr="00E01F57" w:rsidRDefault="00E01F57" w:rsidP="00E01F57">
      <w:pPr>
        <w:shd w:val="clear" w:color="auto" w:fill="FFFFFF"/>
        <w:jc w:val="both"/>
        <w:rPr>
          <w:sz w:val="28"/>
          <w:szCs w:val="28"/>
        </w:rPr>
      </w:pPr>
      <w:r w:rsidRPr="00E01F57">
        <w:rPr>
          <w:sz w:val="28"/>
          <w:szCs w:val="28"/>
        </w:rPr>
        <w:t>5. ПРИ ПРОРЫВЕ АБСЦЕССА ЛЕГКОГО В ПЛЕВРАЛЬНУЮ ПОЛОСТЬ НЕОБХОДИМО:</w:t>
      </w:r>
    </w:p>
    <w:p w:rsidR="00E01F57" w:rsidRPr="00E01F57" w:rsidRDefault="00E01F57" w:rsidP="00E01F57">
      <w:pPr>
        <w:shd w:val="clear" w:color="auto" w:fill="FFFFFF"/>
        <w:ind w:left="3119" w:hanging="284"/>
        <w:jc w:val="both"/>
        <w:rPr>
          <w:sz w:val="28"/>
          <w:szCs w:val="28"/>
        </w:rPr>
      </w:pPr>
      <w:r w:rsidRPr="00E01F57">
        <w:rPr>
          <w:sz w:val="28"/>
          <w:szCs w:val="28"/>
        </w:rPr>
        <w:t>а) пунктировать плевральную полость</w:t>
      </w:r>
    </w:p>
    <w:p w:rsidR="00E01F57" w:rsidRPr="00E01F57" w:rsidRDefault="00E01F57" w:rsidP="00E01F57">
      <w:pPr>
        <w:shd w:val="clear" w:color="auto" w:fill="FFFFFF"/>
        <w:ind w:left="3119" w:hanging="284"/>
        <w:jc w:val="both"/>
        <w:rPr>
          <w:sz w:val="28"/>
          <w:szCs w:val="28"/>
        </w:rPr>
      </w:pPr>
      <w:r w:rsidRPr="00E01F57">
        <w:rPr>
          <w:sz w:val="28"/>
          <w:szCs w:val="28"/>
        </w:rPr>
        <w:t>б) срочное дренирование плевральной полости при неэффективности плевральной пункции</w:t>
      </w:r>
    </w:p>
    <w:p w:rsidR="00E01F57" w:rsidRPr="00E01F57" w:rsidRDefault="00E01F57" w:rsidP="00E01F57">
      <w:pPr>
        <w:shd w:val="clear" w:color="auto" w:fill="FFFFFF"/>
        <w:ind w:left="3119" w:hanging="284"/>
        <w:jc w:val="both"/>
        <w:rPr>
          <w:sz w:val="28"/>
          <w:szCs w:val="28"/>
        </w:rPr>
      </w:pPr>
      <w:r w:rsidRPr="00E01F57">
        <w:rPr>
          <w:sz w:val="28"/>
          <w:szCs w:val="28"/>
        </w:rPr>
        <w:t>в) только антибактериальная терапия</w:t>
      </w:r>
    </w:p>
    <w:p w:rsidR="00E01F57" w:rsidRPr="00E01F57" w:rsidRDefault="00E01F57" w:rsidP="00E01F57">
      <w:pPr>
        <w:shd w:val="clear" w:color="auto" w:fill="FFFFFF"/>
        <w:ind w:left="3119" w:hanging="284"/>
        <w:jc w:val="both"/>
        <w:rPr>
          <w:sz w:val="28"/>
          <w:szCs w:val="28"/>
        </w:rPr>
      </w:pPr>
      <w:r w:rsidRPr="00E01F57">
        <w:rPr>
          <w:sz w:val="28"/>
          <w:szCs w:val="28"/>
        </w:rPr>
        <w:t>г) радикальная операция – торакотомия с резекцией легкого</w:t>
      </w:r>
    </w:p>
    <w:p w:rsidR="00E01F57" w:rsidRPr="00E01F57" w:rsidRDefault="00E01F57" w:rsidP="00E01F57">
      <w:pPr>
        <w:shd w:val="clear" w:color="auto" w:fill="FFFFFF"/>
        <w:ind w:left="3119" w:hanging="284"/>
        <w:jc w:val="both"/>
        <w:rPr>
          <w:sz w:val="28"/>
          <w:szCs w:val="28"/>
        </w:rPr>
      </w:pPr>
      <w:r w:rsidRPr="00E01F57">
        <w:rPr>
          <w:sz w:val="28"/>
          <w:szCs w:val="28"/>
        </w:rPr>
        <w:t>д) чрезбронхиальная катетеризация абсцесса</w:t>
      </w:r>
    </w:p>
    <w:p w:rsidR="00E01F57" w:rsidRPr="00E01F57" w:rsidRDefault="00E01F57" w:rsidP="00E01F57">
      <w:pPr>
        <w:shd w:val="clear" w:color="auto" w:fill="FFFFFF"/>
        <w:jc w:val="both"/>
        <w:rPr>
          <w:sz w:val="28"/>
          <w:szCs w:val="28"/>
        </w:rPr>
      </w:pPr>
    </w:p>
    <w:p w:rsidR="00E01F57" w:rsidRPr="00E01F57" w:rsidRDefault="00E01F57" w:rsidP="00E01F57">
      <w:pPr>
        <w:shd w:val="clear" w:color="auto" w:fill="FFFFFF"/>
        <w:jc w:val="both"/>
        <w:rPr>
          <w:sz w:val="28"/>
          <w:szCs w:val="28"/>
        </w:rPr>
      </w:pPr>
      <w:r w:rsidRPr="00E01F57">
        <w:rPr>
          <w:sz w:val="28"/>
          <w:szCs w:val="28"/>
        </w:rPr>
        <w:t>6. ОБЫЧНО В КАКОЙ СРОК РАЗВИВАЮТСЯ ПЛЕВРАЛЬНЫЕ ОСЛОЖНЕНИЯ ПРИ ОГДЛ У МАЛЕНЬКИХ ДЕТЕЙ</w:t>
      </w:r>
    </w:p>
    <w:p w:rsidR="00E01F57" w:rsidRPr="00E01F57" w:rsidRDefault="00E01F57" w:rsidP="00E01F57">
      <w:pPr>
        <w:shd w:val="clear" w:color="auto" w:fill="FFFFFF"/>
        <w:ind w:firstLine="2835"/>
        <w:jc w:val="both"/>
        <w:rPr>
          <w:sz w:val="28"/>
          <w:szCs w:val="28"/>
        </w:rPr>
      </w:pPr>
      <w:r w:rsidRPr="00E01F57">
        <w:rPr>
          <w:sz w:val="28"/>
          <w:szCs w:val="28"/>
        </w:rPr>
        <w:t>а) через 2-3 дня</w:t>
      </w:r>
    </w:p>
    <w:p w:rsidR="00E01F57" w:rsidRPr="00E01F57" w:rsidRDefault="00E01F57" w:rsidP="00E01F57">
      <w:pPr>
        <w:shd w:val="clear" w:color="auto" w:fill="FFFFFF"/>
        <w:ind w:firstLine="2835"/>
        <w:jc w:val="both"/>
        <w:rPr>
          <w:sz w:val="28"/>
          <w:szCs w:val="28"/>
        </w:rPr>
      </w:pPr>
      <w:r w:rsidRPr="00E01F57">
        <w:rPr>
          <w:sz w:val="28"/>
          <w:szCs w:val="28"/>
        </w:rPr>
        <w:t>б) через 1-1,5 месяца</w:t>
      </w:r>
    </w:p>
    <w:p w:rsidR="00E01F57" w:rsidRPr="00E01F57" w:rsidRDefault="00E01F57" w:rsidP="00E01F57">
      <w:pPr>
        <w:shd w:val="clear" w:color="auto" w:fill="FFFFFF"/>
        <w:ind w:firstLine="2835"/>
        <w:jc w:val="both"/>
        <w:rPr>
          <w:sz w:val="28"/>
          <w:szCs w:val="28"/>
        </w:rPr>
      </w:pPr>
      <w:r w:rsidRPr="00E01F57">
        <w:rPr>
          <w:sz w:val="28"/>
          <w:szCs w:val="28"/>
        </w:rPr>
        <w:t>в) через 3 месяца</w:t>
      </w:r>
    </w:p>
    <w:p w:rsidR="00E01F57" w:rsidRPr="00E01F57" w:rsidRDefault="00E01F57" w:rsidP="00E01F57">
      <w:pPr>
        <w:shd w:val="clear" w:color="auto" w:fill="FFFFFF"/>
        <w:ind w:firstLine="2835"/>
        <w:jc w:val="both"/>
        <w:rPr>
          <w:sz w:val="28"/>
          <w:szCs w:val="28"/>
        </w:rPr>
      </w:pPr>
      <w:r w:rsidRPr="00E01F57">
        <w:rPr>
          <w:sz w:val="28"/>
          <w:szCs w:val="28"/>
        </w:rPr>
        <w:t>г) на 1-ой – 3-ей неделе</w:t>
      </w:r>
    </w:p>
    <w:p w:rsidR="00E01F57" w:rsidRPr="00E01F57" w:rsidRDefault="00E01F57" w:rsidP="00E01F57">
      <w:pPr>
        <w:shd w:val="clear" w:color="auto" w:fill="FFFFFF"/>
        <w:ind w:firstLine="2835"/>
        <w:jc w:val="both"/>
        <w:rPr>
          <w:sz w:val="28"/>
          <w:szCs w:val="28"/>
        </w:rPr>
      </w:pPr>
      <w:r w:rsidRPr="00E01F57">
        <w:rPr>
          <w:sz w:val="28"/>
          <w:szCs w:val="28"/>
        </w:rPr>
        <w:t>д) одновременно с развитием ОГДЛ</w:t>
      </w:r>
    </w:p>
    <w:p w:rsidR="00E01F57" w:rsidRPr="00E01F57" w:rsidRDefault="00E01F57" w:rsidP="00E01F57">
      <w:pPr>
        <w:shd w:val="clear" w:color="auto" w:fill="FFFFFF"/>
        <w:jc w:val="both"/>
        <w:rPr>
          <w:b/>
          <w:sz w:val="28"/>
          <w:szCs w:val="28"/>
        </w:rPr>
      </w:pPr>
    </w:p>
    <w:p w:rsidR="00E01F57" w:rsidRPr="00E01F57" w:rsidRDefault="00E01F57" w:rsidP="00E01F57">
      <w:pPr>
        <w:shd w:val="clear" w:color="auto" w:fill="FFFFFF"/>
        <w:jc w:val="both"/>
        <w:rPr>
          <w:sz w:val="28"/>
          <w:szCs w:val="28"/>
        </w:rPr>
      </w:pPr>
      <w:r w:rsidRPr="00E01F57">
        <w:rPr>
          <w:sz w:val="28"/>
          <w:szCs w:val="28"/>
        </w:rPr>
        <w:t>7. КАКОЙ ВИД КЛИНИЧЕСКОГО ТЕЧЕНИЯ ОГДЛ ХАРАКТЕРЕН ДЛЯ ДЕТЕЙ МЛАДШЕЙ ВОЗРАСТНОЙ ГРУППЫ</w:t>
      </w:r>
    </w:p>
    <w:p w:rsidR="00E01F57" w:rsidRPr="00E01F57" w:rsidRDefault="00E01F57" w:rsidP="00E01F57">
      <w:pPr>
        <w:shd w:val="clear" w:color="auto" w:fill="FFFFFF"/>
        <w:ind w:firstLine="2835"/>
        <w:jc w:val="both"/>
        <w:rPr>
          <w:sz w:val="28"/>
          <w:szCs w:val="28"/>
        </w:rPr>
      </w:pPr>
      <w:r w:rsidRPr="00E01F57">
        <w:rPr>
          <w:sz w:val="28"/>
          <w:szCs w:val="28"/>
        </w:rPr>
        <w:t>а) острый</w:t>
      </w:r>
    </w:p>
    <w:p w:rsidR="00E01F57" w:rsidRPr="00E01F57" w:rsidRDefault="00E01F57" w:rsidP="00E01F57">
      <w:pPr>
        <w:shd w:val="clear" w:color="auto" w:fill="FFFFFF"/>
        <w:ind w:firstLine="2835"/>
        <w:jc w:val="both"/>
        <w:rPr>
          <w:sz w:val="28"/>
          <w:szCs w:val="28"/>
        </w:rPr>
      </w:pPr>
      <w:r w:rsidRPr="00E01F57">
        <w:rPr>
          <w:sz w:val="28"/>
          <w:szCs w:val="28"/>
        </w:rPr>
        <w:t>б) затяжной</w:t>
      </w:r>
    </w:p>
    <w:p w:rsidR="00E01F57" w:rsidRPr="00E01F57" w:rsidRDefault="00E01F57" w:rsidP="00E01F57">
      <w:pPr>
        <w:shd w:val="clear" w:color="auto" w:fill="FFFFFF"/>
        <w:ind w:firstLine="2835"/>
        <w:jc w:val="both"/>
        <w:rPr>
          <w:sz w:val="28"/>
          <w:szCs w:val="28"/>
        </w:rPr>
      </w:pPr>
      <w:r w:rsidRPr="00E01F57">
        <w:rPr>
          <w:sz w:val="28"/>
          <w:szCs w:val="28"/>
        </w:rPr>
        <w:t>в) хронический</w:t>
      </w:r>
    </w:p>
    <w:p w:rsidR="00E01F57" w:rsidRPr="00E01F57" w:rsidRDefault="00E01F57" w:rsidP="00E01F57">
      <w:pPr>
        <w:shd w:val="clear" w:color="auto" w:fill="FFFFFF"/>
        <w:ind w:firstLine="2835"/>
        <w:jc w:val="both"/>
        <w:rPr>
          <w:sz w:val="28"/>
          <w:szCs w:val="28"/>
        </w:rPr>
      </w:pPr>
      <w:r w:rsidRPr="00E01F57">
        <w:rPr>
          <w:sz w:val="28"/>
          <w:szCs w:val="28"/>
        </w:rPr>
        <w:t>г) рецидивирующий</w:t>
      </w:r>
    </w:p>
    <w:p w:rsidR="00E01F57" w:rsidRPr="00E01F57" w:rsidRDefault="00E01F57" w:rsidP="00E01F57">
      <w:pPr>
        <w:shd w:val="clear" w:color="auto" w:fill="FFFFFF"/>
        <w:jc w:val="both"/>
        <w:rPr>
          <w:sz w:val="28"/>
          <w:szCs w:val="28"/>
        </w:rPr>
      </w:pPr>
    </w:p>
    <w:p w:rsidR="00E01F57" w:rsidRPr="00E01F57" w:rsidRDefault="00E01F57" w:rsidP="00E01F57">
      <w:pPr>
        <w:shd w:val="clear" w:color="auto" w:fill="FFFFFF"/>
        <w:jc w:val="both"/>
        <w:rPr>
          <w:sz w:val="28"/>
          <w:szCs w:val="28"/>
        </w:rPr>
      </w:pPr>
      <w:r w:rsidRPr="00E01F57">
        <w:rPr>
          <w:sz w:val="28"/>
          <w:szCs w:val="28"/>
        </w:rPr>
        <w:t>8. МЕСТО ДРЕНИРОВАНИЯ ПЛЕВРАЛЬНОЙ ПОЛОСТИ ПРИ ГНОЙНОМ ПЛЕВРИТЕ:</w:t>
      </w:r>
    </w:p>
    <w:p w:rsidR="00E01F57" w:rsidRPr="00E01F57" w:rsidRDefault="00E01F57" w:rsidP="00E01F57">
      <w:pPr>
        <w:shd w:val="clear" w:color="auto" w:fill="FFFFFF"/>
        <w:ind w:firstLine="2835"/>
        <w:jc w:val="both"/>
        <w:rPr>
          <w:sz w:val="28"/>
          <w:szCs w:val="28"/>
        </w:rPr>
      </w:pPr>
      <w:r w:rsidRPr="00E01F57">
        <w:rPr>
          <w:sz w:val="28"/>
          <w:szCs w:val="28"/>
        </w:rPr>
        <w:t>а) во 2-ом межреберье по средне-ключичной линии</w:t>
      </w:r>
    </w:p>
    <w:p w:rsidR="00E01F57" w:rsidRPr="00E01F57" w:rsidRDefault="00E01F57" w:rsidP="00E01F57">
      <w:pPr>
        <w:shd w:val="clear" w:color="auto" w:fill="FFFFFF"/>
        <w:ind w:firstLine="2835"/>
        <w:jc w:val="both"/>
        <w:rPr>
          <w:sz w:val="28"/>
          <w:szCs w:val="28"/>
        </w:rPr>
      </w:pPr>
      <w:r w:rsidRPr="00E01F57">
        <w:rPr>
          <w:sz w:val="28"/>
          <w:szCs w:val="28"/>
        </w:rPr>
        <w:t>б) в 9-ом межреберье по лопаточной линии</w:t>
      </w:r>
    </w:p>
    <w:p w:rsidR="00E01F57" w:rsidRPr="00E01F57" w:rsidRDefault="00E01F57" w:rsidP="00E01F57">
      <w:pPr>
        <w:shd w:val="clear" w:color="auto" w:fill="FFFFFF"/>
        <w:ind w:firstLine="2835"/>
        <w:jc w:val="both"/>
        <w:rPr>
          <w:sz w:val="28"/>
          <w:szCs w:val="28"/>
        </w:rPr>
      </w:pPr>
      <w:r w:rsidRPr="00E01F57">
        <w:rPr>
          <w:sz w:val="28"/>
          <w:szCs w:val="28"/>
        </w:rPr>
        <w:t>в) в 5-6 межреберье по средне-подмышечной линии</w:t>
      </w:r>
    </w:p>
    <w:p w:rsidR="00E01F57" w:rsidRPr="00E01F57" w:rsidRDefault="00E01F57" w:rsidP="00E01F57">
      <w:pPr>
        <w:shd w:val="clear" w:color="auto" w:fill="FFFFFF"/>
        <w:ind w:firstLine="2835"/>
        <w:jc w:val="both"/>
        <w:rPr>
          <w:sz w:val="28"/>
          <w:szCs w:val="28"/>
        </w:rPr>
      </w:pPr>
      <w:r w:rsidRPr="00E01F57">
        <w:rPr>
          <w:sz w:val="28"/>
          <w:szCs w:val="28"/>
        </w:rPr>
        <w:t>г) во 2-ом межреберье по задне-подмышечной линии</w:t>
      </w:r>
    </w:p>
    <w:p w:rsidR="00E01F57" w:rsidRPr="00E01F57" w:rsidRDefault="00E01F57" w:rsidP="00E01F57">
      <w:pPr>
        <w:shd w:val="clear" w:color="auto" w:fill="FFFFFF"/>
        <w:ind w:firstLine="2835"/>
        <w:jc w:val="both"/>
        <w:rPr>
          <w:sz w:val="28"/>
          <w:szCs w:val="28"/>
        </w:rPr>
      </w:pPr>
      <w:r w:rsidRPr="00E01F57">
        <w:rPr>
          <w:sz w:val="28"/>
          <w:szCs w:val="28"/>
        </w:rPr>
        <w:t>д) во 2-ом межреберье по средне-ключичной линии</w:t>
      </w:r>
    </w:p>
    <w:p w:rsidR="00E01F57" w:rsidRPr="00E01F57" w:rsidRDefault="00E01F57" w:rsidP="00E01F57">
      <w:pPr>
        <w:shd w:val="clear" w:color="auto" w:fill="FFFFFF"/>
        <w:jc w:val="both"/>
        <w:rPr>
          <w:b/>
          <w:sz w:val="28"/>
          <w:szCs w:val="28"/>
        </w:rPr>
      </w:pPr>
    </w:p>
    <w:p w:rsidR="00E01F57" w:rsidRPr="00E01F57" w:rsidRDefault="00E01F57" w:rsidP="00E01F57">
      <w:pPr>
        <w:shd w:val="clear" w:color="auto" w:fill="FFFFFF"/>
        <w:jc w:val="both"/>
        <w:rPr>
          <w:b/>
          <w:sz w:val="28"/>
          <w:szCs w:val="28"/>
        </w:rPr>
      </w:pPr>
      <w:r w:rsidRPr="00E01F57">
        <w:rPr>
          <w:sz w:val="28"/>
          <w:szCs w:val="28"/>
        </w:rPr>
        <w:t>9. ЧТО ОТНОСИТСЯ К ЛЕГОЧНО-ПЛЕВРАЛЬНОЙ ФОРМЕ ОГДЛ</w:t>
      </w:r>
    </w:p>
    <w:p w:rsidR="00E01F57" w:rsidRPr="00E01F57" w:rsidRDefault="00E01F57" w:rsidP="00E01F57">
      <w:pPr>
        <w:shd w:val="clear" w:color="auto" w:fill="FFFFFF"/>
        <w:ind w:firstLine="2835"/>
        <w:jc w:val="both"/>
        <w:rPr>
          <w:sz w:val="28"/>
          <w:szCs w:val="28"/>
        </w:rPr>
      </w:pPr>
      <w:r w:rsidRPr="00E01F57">
        <w:rPr>
          <w:sz w:val="28"/>
          <w:szCs w:val="28"/>
        </w:rPr>
        <w:t>а) абсцесс легкого</w:t>
      </w:r>
    </w:p>
    <w:p w:rsidR="00E01F57" w:rsidRPr="00E01F57" w:rsidRDefault="00E01F57" w:rsidP="00E01F57">
      <w:pPr>
        <w:shd w:val="clear" w:color="auto" w:fill="FFFFFF"/>
        <w:ind w:firstLine="2835"/>
        <w:jc w:val="both"/>
        <w:rPr>
          <w:sz w:val="28"/>
          <w:szCs w:val="28"/>
        </w:rPr>
      </w:pPr>
      <w:r w:rsidRPr="00E01F57">
        <w:rPr>
          <w:sz w:val="28"/>
          <w:szCs w:val="28"/>
        </w:rPr>
        <w:t>б) пневмоторакс</w:t>
      </w:r>
    </w:p>
    <w:p w:rsidR="00E01F57" w:rsidRPr="00E01F57" w:rsidRDefault="00E01F57" w:rsidP="00E01F57">
      <w:pPr>
        <w:shd w:val="clear" w:color="auto" w:fill="FFFFFF"/>
        <w:ind w:firstLine="2835"/>
        <w:jc w:val="both"/>
        <w:rPr>
          <w:sz w:val="28"/>
          <w:szCs w:val="28"/>
        </w:rPr>
      </w:pPr>
      <w:r w:rsidRPr="00E01F57">
        <w:rPr>
          <w:sz w:val="28"/>
          <w:szCs w:val="28"/>
        </w:rPr>
        <w:t>в) буллы</w:t>
      </w:r>
    </w:p>
    <w:p w:rsidR="00E01F57" w:rsidRPr="00E01F57" w:rsidRDefault="00E01F57" w:rsidP="00E01F57">
      <w:pPr>
        <w:shd w:val="clear" w:color="auto" w:fill="FFFFFF"/>
        <w:ind w:firstLine="2835"/>
        <w:jc w:val="both"/>
        <w:rPr>
          <w:sz w:val="28"/>
          <w:szCs w:val="28"/>
        </w:rPr>
      </w:pPr>
      <w:r w:rsidRPr="00E01F57">
        <w:rPr>
          <w:sz w:val="28"/>
          <w:szCs w:val="28"/>
        </w:rPr>
        <w:t>г) врожденные кисты</w:t>
      </w:r>
    </w:p>
    <w:p w:rsidR="00E01F57" w:rsidRPr="00E01F57" w:rsidRDefault="00E01F57" w:rsidP="00E01F57">
      <w:pPr>
        <w:shd w:val="clear" w:color="auto" w:fill="FFFFFF"/>
        <w:ind w:firstLine="2835"/>
        <w:jc w:val="both"/>
        <w:rPr>
          <w:sz w:val="28"/>
          <w:szCs w:val="28"/>
        </w:rPr>
      </w:pPr>
      <w:r w:rsidRPr="00E01F57">
        <w:rPr>
          <w:sz w:val="28"/>
          <w:szCs w:val="28"/>
        </w:rPr>
        <w:t>д) медиастинальная эмфизема</w:t>
      </w:r>
    </w:p>
    <w:p w:rsidR="00E01F57" w:rsidRPr="00E01F57" w:rsidRDefault="00E01F57" w:rsidP="00E01F57">
      <w:pPr>
        <w:shd w:val="clear" w:color="auto" w:fill="FFFFFF"/>
        <w:ind w:firstLine="2835"/>
        <w:jc w:val="both"/>
        <w:rPr>
          <w:sz w:val="28"/>
          <w:szCs w:val="28"/>
        </w:rPr>
      </w:pPr>
      <w:r w:rsidRPr="00E01F57">
        <w:rPr>
          <w:sz w:val="28"/>
          <w:szCs w:val="28"/>
        </w:rPr>
        <w:t>е) мелкоочаговая множественная деструкция</w:t>
      </w:r>
    </w:p>
    <w:p w:rsidR="00E01F57" w:rsidRPr="00E01F57" w:rsidRDefault="00E01F57" w:rsidP="00E01F57">
      <w:pPr>
        <w:shd w:val="clear" w:color="auto" w:fill="FFFFFF"/>
        <w:jc w:val="both"/>
        <w:rPr>
          <w:sz w:val="28"/>
          <w:szCs w:val="28"/>
        </w:rPr>
      </w:pPr>
    </w:p>
    <w:p w:rsidR="00E01F57" w:rsidRPr="00E01F57" w:rsidRDefault="00E01F57" w:rsidP="00E01F57">
      <w:pPr>
        <w:shd w:val="clear" w:color="auto" w:fill="FFFFFF"/>
        <w:jc w:val="both"/>
        <w:rPr>
          <w:sz w:val="28"/>
          <w:szCs w:val="28"/>
        </w:rPr>
      </w:pPr>
      <w:r w:rsidRPr="00E01F57">
        <w:rPr>
          <w:sz w:val="28"/>
          <w:szCs w:val="28"/>
        </w:rPr>
        <w:t>10. КАКОЙ ПУТЬ ПРОНИКНОВЕНИЯ ИНФЕКЦИИ ПРИ ОГДЛ ЯВЛЯЕТСЯ НАИБОЛЕЕ ЧАСТЫМ</w:t>
      </w:r>
    </w:p>
    <w:p w:rsidR="00E01F57" w:rsidRPr="00E01F57" w:rsidRDefault="00E01F57" w:rsidP="00E01F57">
      <w:pPr>
        <w:shd w:val="clear" w:color="auto" w:fill="FFFFFF"/>
        <w:ind w:firstLine="2835"/>
        <w:jc w:val="both"/>
        <w:rPr>
          <w:sz w:val="28"/>
          <w:szCs w:val="28"/>
        </w:rPr>
      </w:pPr>
      <w:r w:rsidRPr="00E01F57">
        <w:rPr>
          <w:sz w:val="28"/>
          <w:szCs w:val="28"/>
        </w:rPr>
        <w:t>а) гематогенный</w:t>
      </w:r>
    </w:p>
    <w:p w:rsidR="00E01F57" w:rsidRPr="00E01F57" w:rsidRDefault="00E01F57" w:rsidP="00E01F57">
      <w:pPr>
        <w:shd w:val="clear" w:color="auto" w:fill="FFFFFF"/>
        <w:ind w:firstLine="2835"/>
        <w:jc w:val="both"/>
        <w:rPr>
          <w:sz w:val="28"/>
          <w:szCs w:val="28"/>
        </w:rPr>
      </w:pPr>
      <w:r w:rsidRPr="00E01F57">
        <w:rPr>
          <w:sz w:val="28"/>
          <w:szCs w:val="28"/>
        </w:rPr>
        <w:t>б) аэробронхиальный</w:t>
      </w:r>
    </w:p>
    <w:p w:rsidR="00E01F57" w:rsidRPr="00E01F57" w:rsidRDefault="00E01F57" w:rsidP="00E01F57">
      <w:pPr>
        <w:shd w:val="clear" w:color="auto" w:fill="FFFFFF"/>
        <w:ind w:firstLine="2835"/>
        <w:jc w:val="both"/>
        <w:rPr>
          <w:sz w:val="28"/>
          <w:szCs w:val="28"/>
        </w:rPr>
      </w:pPr>
      <w:r w:rsidRPr="00E01F57">
        <w:rPr>
          <w:sz w:val="28"/>
          <w:szCs w:val="28"/>
        </w:rPr>
        <w:t>в) алиментарный</w:t>
      </w:r>
    </w:p>
    <w:p w:rsidR="00E01F57" w:rsidRPr="00E01F57" w:rsidRDefault="00E01F57" w:rsidP="00E01F57">
      <w:pPr>
        <w:shd w:val="clear" w:color="auto" w:fill="FFFFFF"/>
        <w:ind w:firstLine="2835"/>
        <w:jc w:val="both"/>
        <w:rPr>
          <w:sz w:val="28"/>
          <w:szCs w:val="28"/>
        </w:rPr>
      </w:pPr>
      <w:r w:rsidRPr="00E01F57">
        <w:rPr>
          <w:sz w:val="28"/>
          <w:szCs w:val="28"/>
        </w:rPr>
        <w:t>г) контактно-бытовой</w:t>
      </w:r>
    </w:p>
    <w:p w:rsidR="00E01F57" w:rsidRPr="00E01F57" w:rsidRDefault="00E01F57" w:rsidP="00E01F57">
      <w:pPr>
        <w:shd w:val="clear" w:color="auto" w:fill="FFFFFF"/>
        <w:ind w:firstLine="2835"/>
        <w:jc w:val="both"/>
        <w:rPr>
          <w:sz w:val="28"/>
          <w:szCs w:val="28"/>
        </w:rPr>
      </w:pPr>
      <w:r w:rsidRPr="00E01F57">
        <w:rPr>
          <w:sz w:val="28"/>
          <w:szCs w:val="28"/>
        </w:rPr>
        <w:t>д) лимфогенный</w:t>
      </w:r>
    </w:p>
    <w:p w:rsidR="00E01F57" w:rsidRPr="00E01F57" w:rsidRDefault="00E01F57" w:rsidP="00E01F57">
      <w:pPr>
        <w:shd w:val="clear" w:color="auto" w:fill="FFFFFF"/>
        <w:jc w:val="both"/>
        <w:rPr>
          <w:sz w:val="28"/>
          <w:szCs w:val="28"/>
        </w:rPr>
      </w:pPr>
    </w:p>
    <w:p w:rsidR="00E01F57" w:rsidRPr="00E01F57" w:rsidRDefault="00E01F57" w:rsidP="00E01F57">
      <w:pPr>
        <w:shd w:val="clear" w:color="auto" w:fill="FFFFFF"/>
        <w:jc w:val="both"/>
        <w:rPr>
          <w:b/>
          <w:bCs/>
          <w:color w:val="000000"/>
          <w:sz w:val="28"/>
          <w:szCs w:val="28"/>
        </w:rPr>
      </w:pPr>
      <w:r w:rsidRPr="00E01F57">
        <w:rPr>
          <w:b/>
          <w:bCs/>
          <w:color w:val="000000"/>
          <w:sz w:val="28"/>
          <w:szCs w:val="28"/>
        </w:rPr>
        <w:t>Эталоны ответов к тестовым заданием по теме:</w:t>
      </w:r>
    </w:p>
    <w:p w:rsidR="00E01F57" w:rsidRPr="00E01F57" w:rsidRDefault="00E01F57" w:rsidP="00E01F57">
      <w:pPr>
        <w:shd w:val="clear" w:color="auto" w:fill="FFFFFF"/>
        <w:jc w:val="both"/>
        <w:rPr>
          <w:bCs/>
          <w:color w:val="000000"/>
          <w:sz w:val="28"/>
          <w:szCs w:val="28"/>
        </w:rPr>
      </w:pPr>
      <w:r w:rsidRPr="00E01F57">
        <w:rPr>
          <w:bCs/>
          <w:color w:val="000000"/>
          <w:sz w:val="28"/>
          <w:szCs w:val="28"/>
        </w:rPr>
        <w:t>1. б</w:t>
      </w:r>
    </w:p>
    <w:p w:rsidR="00E01F57" w:rsidRPr="00E01F57" w:rsidRDefault="00E01F57" w:rsidP="00E01F57">
      <w:pPr>
        <w:shd w:val="clear" w:color="auto" w:fill="FFFFFF"/>
        <w:jc w:val="both"/>
        <w:rPr>
          <w:bCs/>
          <w:color w:val="000000"/>
          <w:sz w:val="28"/>
          <w:szCs w:val="28"/>
        </w:rPr>
      </w:pPr>
      <w:r w:rsidRPr="00E01F57">
        <w:rPr>
          <w:bCs/>
          <w:color w:val="000000"/>
          <w:sz w:val="28"/>
          <w:szCs w:val="28"/>
        </w:rPr>
        <w:t>2. в</w:t>
      </w:r>
    </w:p>
    <w:p w:rsidR="00E01F57" w:rsidRPr="00E01F57" w:rsidRDefault="00E01F57" w:rsidP="00E01F57">
      <w:pPr>
        <w:shd w:val="clear" w:color="auto" w:fill="FFFFFF"/>
        <w:jc w:val="both"/>
        <w:rPr>
          <w:bCs/>
          <w:color w:val="000000"/>
          <w:sz w:val="28"/>
          <w:szCs w:val="28"/>
        </w:rPr>
      </w:pPr>
      <w:r w:rsidRPr="00E01F57">
        <w:rPr>
          <w:bCs/>
          <w:color w:val="000000"/>
          <w:sz w:val="28"/>
          <w:szCs w:val="28"/>
        </w:rPr>
        <w:t>3. г</w:t>
      </w:r>
    </w:p>
    <w:p w:rsidR="00E01F57" w:rsidRPr="00E01F57" w:rsidRDefault="00E01F57" w:rsidP="00E01F57">
      <w:pPr>
        <w:shd w:val="clear" w:color="auto" w:fill="FFFFFF"/>
        <w:jc w:val="both"/>
        <w:rPr>
          <w:bCs/>
          <w:color w:val="000000"/>
          <w:sz w:val="28"/>
          <w:szCs w:val="28"/>
        </w:rPr>
      </w:pPr>
      <w:r w:rsidRPr="00E01F57">
        <w:rPr>
          <w:bCs/>
          <w:color w:val="000000"/>
          <w:sz w:val="28"/>
          <w:szCs w:val="28"/>
        </w:rPr>
        <w:t>4. в</w:t>
      </w:r>
    </w:p>
    <w:p w:rsidR="00E01F57" w:rsidRPr="00E01F57" w:rsidRDefault="00E01F57" w:rsidP="00E01F57">
      <w:pPr>
        <w:shd w:val="clear" w:color="auto" w:fill="FFFFFF"/>
        <w:jc w:val="both"/>
        <w:rPr>
          <w:bCs/>
          <w:color w:val="000000"/>
          <w:sz w:val="28"/>
          <w:szCs w:val="28"/>
        </w:rPr>
      </w:pPr>
      <w:r w:rsidRPr="00E01F57">
        <w:rPr>
          <w:bCs/>
          <w:color w:val="000000"/>
          <w:sz w:val="28"/>
          <w:szCs w:val="28"/>
        </w:rPr>
        <w:t>5. в</w:t>
      </w:r>
    </w:p>
    <w:p w:rsidR="00E01F57" w:rsidRPr="00E01F57" w:rsidRDefault="00E01F57" w:rsidP="00E01F57">
      <w:pPr>
        <w:shd w:val="clear" w:color="auto" w:fill="FFFFFF"/>
        <w:jc w:val="both"/>
        <w:rPr>
          <w:bCs/>
          <w:color w:val="000000"/>
          <w:sz w:val="28"/>
          <w:szCs w:val="28"/>
        </w:rPr>
      </w:pPr>
      <w:r w:rsidRPr="00E01F57">
        <w:rPr>
          <w:bCs/>
          <w:color w:val="000000"/>
          <w:sz w:val="28"/>
          <w:szCs w:val="28"/>
        </w:rPr>
        <w:t>6. г</w:t>
      </w:r>
    </w:p>
    <w:p w:rsidR="00E01F57" w:rsidRPr="00E01F57" w:rsidRDefault="00E01F57" w:rsidP="00E01F57">
      <w:pPr>
        <w:shd w:val="clear" w:color="auto" w:fill="FFFFFF"/>
        <w:jc w:val="both"/>
        <w:rPr>
          <w:bCs/>
          <w:color w:val="000000"/>
          <w:sz w:val="28"/>
          <w:szCs w:val="28"/>
        </w:rPr>
      </w:pPr>
      <w:r w:rsidRPr="00E01F57">
        <w:rPr>
          <w:bCs/>
          <w:color w:val="000000"/>
          <w:sz w:val="28"/>
          <w:szCs w:val="28"/>
        </w:rPr>
        <w:t>7. а</w:t>
      </w:r>
    </w:p>
    <w:p w:rsidR="00E01F57" w:rsidRPr="00E01F57" w:rsidRDefault="00E01F57" w:rsidP="00E01F57">
      <w:pPr>
        <w:shd w:val="clear" w:color="auto" w:fill="FFFFFF"/>
        <w:jc w:val="both"/>
        <w:rPr>
          <w:bCs/>
          <w:color w:val="000000"/>
          <w:sz w:val="28"/>
          <w:szCs w:val="28"/>
        </w:rPr>
      </w:pPr>
      <w:r w:rsidRPr="00E01F57">
        <w:rPr>
          <w:bCs/>
          <w:color w:val="000000"/>
          <w:sz w:val="28"/>
          <w:szCs w:val="28"/>
        </w:rPr>
        <w:t>8. в</w:t>
      </w:r>
    </w:p>
    <w:p w:rsidR="00E01F57" w:rsidRPr="00E01F57" w:rsidRDefault="00E01F57" w:rsidP="00E01F57">
      <w:pPr>
        <w:shd w:val="clear" w:color="auto" w:fill="FFFFFF"/>
        <w:jc w:val="both"/>
        <w:rPr>
          <w:bCs/>
          <w:color w:val="000000"/>
          <w:sz w:val="28"/>
          <w:szCs w:val="28"/>
        </w:rPr>
      </w:pPr>
      <w:r w:rsidRPr="00E01F57">
        <w:rPr>
          <w:bCs/>
          <w:color w:val="000000"/>
          <w:sz w:val="28"/>
          <w:szCs w:val="28"/>
        </w:rPr>
        <w:t>9. б</w:t>
      </w:r>
    </w:p>
    <w:p w:rsidR="00E01F57" w:rsidRPr="00E01F57" w:rsidRDefault="00E01F57" w:rsidP="00E01F57">
      <w:pPr>
        <w:shd w:val="clear" w:color="auto" w:fill="FFFFFF"/>
        <w:jc w:val="both"/>
        <w:rPr>
          <w:bCs/>
          <w:color w:val="000000"/>
          <w:sz w:val="28"/>
          <w:szCs w:val="28"/>
        </w:rPr>
      </w:pPr>
      <w:r w:rsidRPr="00E01F57">
        <w:rPr>
          <w:bCs/>
          <w:color w:val="000000"/>
          <w:sz w:val="28"/>
          <w:szCs w:val="28"/>
        </w:rPr>
        <w:t>10.б</w:t>
      </w:r>
    </w:p>
    <w:p w:rsidR="00E01F57" w:rsidRPr="00E01F57" w:rsidRDefault="00E01F57" w:rsidP="00E01F57">
      <w:pPr>
        <w:shd w:val="clear" w:color="auto" w:fill="FFFFFF"/>
        <w:jc w:val="both"/>
        <w:rPr>
          <w:color w:val="000000"/>
          <w:sz w:val="28"/>
          <w:szCs w:val="28"/>
        </w:rPr>
      </w:pPr>
    </w:p>
    <w:p w:rsidR="00E01F57" w:rsidRPr="00E01F57" w:rsidRDefault="00E01F57" w:rsidP="00E01F57">
      <w:pPr>
        <w:shd w:val="clear" w:color="auto" w:fill="FFFFFF"/>
        <w:jc w:val="both"/>
        <w:rPr>
          <w:b/>
          <w:color w:val="000000"/>
          <w:sz w:val="28"/>
          <w:szCs w:val="28"/>
        </w:rPr>
      </w:pPr>
      <w:r>
        <w:rPr>
          <w:b/>
          <w:color w:val="000000"/>
          <w:sz w:val="28"/>
          <w:szCs w:val="28"/>
        </w:rPr>
        <w:t>5.</w:t>
      </w:r>
      <w:r w:rsidRPr="00E01F57">
        <w:rPr>
          <w:b/>
          <w:color w:val="000000"/>
          <w:sz w:val="28"/>
          <w:szCs w:val="28"/>
        </w:rPr>
        <w:t xml:space="preserve">Ситуационные задачи по теме: </w:t>
      </w:r>
    </w:p>
    <w:p w:rsidR="00E01F57" w:rsidRPr="00E01F57" w:rsidRDefault="00E01F57" w:rsidP="00E01F57">
      <w:pPr>
        <w:shd w:val="clear" w:color="auto" w:fill="FFFFFF"/>
        <w:ind w:firstLine="851"/>
        <w:jc w:val="both"/>
        <w:rPr>
          <w:b/>
          <w:sz w:val="28"/>
          <w:szCs w:val="28"/>
        </w:rPr>
      </w:pPr>
    </w:p>
    <w:p w:rsidR="00E01F57" w:rsidRPr="00E01F57" w:rsidRDefault="00E01F57" w:rsidP="00E01F57">
      <w:pPr>
        <w:ind w:firstLine="851"/>
        <w:jc w:val="both"/>
        <w:rPr>
          <w:b/>
          <w:sz w:val="28"/>
          <w:szCs w:val="28"/>
        </w:rPr>
      </w:pPr>
      <w:r w:rsidRPr="00E01F57">
        <w:rPr>
          <w:b/>
          <w:sz w:val="28"/>
          <w:szCs w:val="28"/>
        </w:rPr>
        <w:t>Задача № 1</w:t>
      </w:r>
    </w:p>
    <w:p w:rsidR="00E01F57" w:rsidRPr="00E01F57" w:rsidRDefault="00E01F57" w:rsidP="00E01F57">
      <w:pPr>
        <w:ind w:firstLine="851"/>
        <w:jc w:val="both"/>
        <w:rPr>
          <w:sz w:val="28"/>
          <w:szCs w:val="28"/>
        </w:rPr>
      </w:pPr>
      <w:r w:rsidRPr="00E01F57">
        <w:rPr>
          <w:sz w:val="28"/>
          <w:szCs w:val="28"/>
        </w:rPr>
        <w:t>В приемное отделение доставлен ребенок 1,5 лет. Отмечается выраженное беспокойство, учащенное дыхание, левая половина грудной клетки отстает в акте дыхания. Из анамнеза известно, что получал лечение по поводу ОРВИ в течение 5 дней. 2 часа назад резко ухудшилось состояние.</w:t>
      </w:r>
    </w:p>
    <w:p w:rsidR="00E01F57" w:rsidRPr="00E01F57" w:rsidRDefault="00E01F57" w:rsidP="00E01F57">
      <w:pPr>
        <w:ind w:firstLine="851"/>
        <w:jc w:val="both"/>
        <w:rPr>
          <w:sz w:val="28"/>
          <w:szCs w:val="28"/>
        </w:rPr>
      </w:pPr>
      <w:r w:rsidRPr="00E01F57">
        <w:rPr>
          <w:sz w:val="28"/>
          <w:szCs w:val="28"/>
        </w:rPr>
        <w:t>1. Поставьте  диагноз.</w:t>
      </w:r>
    </w:p>
    <w:p w:rsidR="00E01F57" w:rsidRPr="00E01F57" w:rsidRDefault="00E01F57" w:rsidP="00E01F57">
      <w:pPr>
        <w:ind w:firstLine="851"/>
        <w:jc w:val="both"/>
        <w:rPr>
          <w:sz w:val="28"/>
          <w:szCs w:val="28"/>
        </w:rPr>
      </w:pPr>
      <w:r w:rsidRPr="00E01F57">
        <w:rPr>
          <w:sz w:val="28"/>
          <w:szCs w:val="28"/>
        </w:rPr>
        <w:t>2. Какой метод диагностики поможет уточнить диагноз?</w:t>
      </w:r>
    </w:p>
    <w:p w:rsidR="00E01F57" w:rsidRPr="00E01F57" w:rsidRDefault="00E01F57" w:rsidP="00E01F57">
      <w:pPr>
        <w:ind w:firstLine="851"/>
        <w:jc w:val="both"/>
        <w:rPr>
          <w:sz w:val="28"/>
          <w:szCs w:val="28"/>
        </w:rPr>
      </w:pPr>
      <w:r w:rsidRPr="00E01F57">
        <w:rPr>
          <w:sz w:val="28"/>
          <w:szCs w:val="28"/>
        </w:rPr>
        <w:t>3. Какое лечение показано ребенку?</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2</w:t>
      </w:r>
    </w:p>
    <w:p w:rsidR="00E01F57" w:rsidRPr="00E01F57" w:rsidRDefault="00E01F57" w:rsidP="00E01F57">
      <w:pPr>
        <w:ind w:firstLine="851"/>
        <w:jc w:val="both"/>
        <w:rPr>
          <w:sz w:val="28"/>
          <w:szCs w:val="28"/>
        </w:rPr>
      </w:pPr>
      <w:r w:rsidRPr="00E01F57">
        <w:rPr>
          <w:sz w:val="28"/>
          <w:szCs w:val="28"/>
        </w:rPr>
        <w:t>В приемное отделение поступил ребенок 3 лет. Перенес ОРВИ. Появился кашель с гнойной мокротой, особенно по утрам и при наклоне туловища вперед. Лечился дома.</w:t>
      </w:r>
    </w:p>
    <w:p w:rsidR="00E01F57" w:rsidRPr="00E01F57" w:rsidRDefault="00E01F57" w:rsidP="00E01F57">
      <w:pPr>
        <w:ind w:firstLine="851"/>
        <w:jc w:val="both"/>
        <w:rPr>
          <w:sz w:val="28"/>
          <w:szCs w:val="28"/>
        </w:rPr>
      </w:pPr>
      <w:r w:rsidRPr="00E01F57">
        <w:rPr>
          <w:sz w:val="28"/>
          <w:szCs w:val="28"/>
        </w:rPr>
        <w:t>1. Какой диагноз можно предположить?</w:t>
      </w:r>
    </w:p>
    <w:p w:rsidR="00E01F57" w:rsidRPr="00E01F57" w:rsidRDefault="00E01F57" w:rsidP="00E01F57">
      <w:pPr>
        <w:ind w:firstLine="851"/>
        <w:jc w:val="both"/>
        <w:rPr>
          <w:sz w:val="28"/>
          <w:szCs w:val="28"/>
        </w:rPr>
      </w:pPr>
      <w:r w:rsidRPr="00E01F57">
        <w:rPr>
          <w:sz w:val="28"/>
          <w:szCs w:val="28"/>
        </w:rPr>
        <w:t>2. Ваша тактика?</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3</w:t>
      </w:r>
    </w:p>
    <w:p w:rsidR="00E01F57" w:rsidRPr="00E01F57" w:rsidRDefault="00E01F57" w:rsidP="00E01F57">
      <w:pPr>
        <w:ind w:firstLine="851"/>
        <w:jc w:val="both"/>
        <w:rPr>
          <w:sz w:val="28"/>
          <w:szCs w:val="28"/>
        </w:rPr>
      </w:pPr>
      <w:r w:rsidRPr="00E01F57">
        <w:rPr>
          <w:sz w:val="28"/>
          <w:szCs w:val="28"/>
        </w:rPr>
        <w:t xml:space="preserve"> </w:t>
      </w:r>
      <w:r w:rsidRPr="00E01F57">
        <w:rPr>
          <w:sz w:val="28"/>
          <w:szCs w:val="28"/>
        </w:rPr>
        <w:tab/>
        <w:t>Девочка, 5-ти лет, длительно болеет ОРВИ, при осмотре: правая половина грудной клетки отстает в акте дыхания, перкуторно притупление легочного звука по всем легочным полям  справа, отмечается  сужение межреберных пространств, дыхание резко ослаблено.</w:t>
      </w:r>
    </w:p>
    <w:p w:rsidR="00E01F57" w:rsidRPr="00E01F57" w:rsidRDefault="00E01F57" w:rsidP="00E01F57">
      <w:pPr>
        <w:ind w:firstLine="851"/>
        <w:jc w:val="both"/>
        <w:rPr>
          <w:sz w:val="28"/>
          <w:szCs w:val="28"/>
        </w:rPr>
      </w:pPr>
      <w:r w:rsidRPr="00E01F57">
        <w:rPr>
          <w:sz w:val="28"/>
          <w:szCs w:val="28"/>
        </w:rPr>
        <w:t>1. Каков предположительный диагноз?</w:t>
      </w:r>
    </w:p>
    <w:p w:rsidR="00E01F57" w:rsidRPr="00E01F57" w:rsidRDefault="00E01F57" w:rsidP="00E01F57">
      <w:pPr>
        <w:ind w:firstLine="851"/>
        <w:jc w:val="both"/>
        <w:rPr>
          <w:sz w:val="28"/>
          <w:szCs w:val="28"/>
        </w:rPr>
      </w:pPr>
      <w:r w:rsidRPr="00E01F57">
        <w:rPr>
          <w:sz w:val="28"/>
          <w:szCs w:val="28"/>
        </w:rPr>
        <w:t>2. Каков алгоритм действий при данной ситуации?</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4</w:t>
      </w:r>
    </w:p>
    <w:p w:rsidR="00E01F57" w:rsidRPr="00E01F57" w:rsidRDefault="00E01F57" w:rsidP="00E01F57">
      <w:pPr>
        <w:ind w:firstLine="851"/>
        <w:jc w:val="both"/>
        <w:rPr>
          <w:sz w:val="28"/>
          <w:szCs w:val="28"/>
        </w:rPr>
      </w:pPr>
      <w:r w:rsidRPr="00E01F57">
        <w:rPr>
          <w:sz w:val="28"/>
          <w:szCs w:val="28"/>
        </w:rPr>
        <w:t>У ребенка 3-х лет на фоне ОРВИ  на 6-ой день заболевания состояние ухудшилось: усилилась одышка, перкуторно притупление. Смещение средостения в противоположную сторону, дыхание резко ослаблено.</w:t>
      </w:r>
    </w:p>
    <w:p w:rsidR="00E01F57" w:rsidRPr="00E01F57" w:rsidRDefault="00E01F57" w:rsidP="00E01F57">
      <w:pPr>
        <w:ind w:firstLine="851"/>
        <w:jc w:val="both"/>
        <w:rPr>
          <w:sz w:val="28"/>
          <w:szCs w:val="28"/>
        </w:rPr>
      </w:pPr>
      <w:r w:rsidRPr="00E01F57">
        <w:rPr>
          <w:sz w:val="28"/>
          <w:szCs w:val="28"/>
        </w:rPr>
        <w:t xml:space="preserve">1. Ваш предполагаемый диагноз? </w:t>
      </w:r>
    </w:p>
    <w:p w:rsidR="00E01F57" w:rsidRPr="00E01F57" w:rsidRDefault="00E01F57" w:rsidP="00E01F57">
      <w:pPr>
        <w:ind w:firstLine="851"/>
        <w:jc w:val="both"/>
        <w:rPr>
          <w:sz w:val="28"/>
          <w:szCs w:val="28"/>
        </w:rPr>
      </w:pPr>
      <w:r w:rsidRPr="00E01F57">
        <w:rPr>
          <w:sz w:val="28"/>
          <w:szCs w:val="28"/>
        </w:rPr>
        <w:t xml:space="preserve">2. Какой способ лечения вы порекомендуете? </w:t>
      </w:r>
    </w:p>
    <w:p w:rsidR="00E01F57" w:rsidRPr="00E01F57" w:rsidRDefault="00E01F57" w:rsidP="00E01F57">
      <w:pPr>
        <w:ind w:firstLine="851"/>
        <w:jc w:val="both"/>
        <w:rPr>
          <w:b/>
          <w:sz w:val="28"/>
          <w:szCs w:val="28"/>
        </w:rPr>
      </w:pPr>
      <w:r w:rsidRPr="00E01F57">
        <w:rPr>
          <w:b/>
          <w:sz w:val="28"/>
          <w:szCs w:val="28"/>
        </w:rPr>
        <w:t>Задача № 5</w:t>
      </w:r>
    </w:p>
    <w:p w:rsidR="00E01F57" w:rsidRPr="00E01F57" w:rsidRDefault="00E01F57" w:rsidP="00E01F57">
      <w:pPr>
        <w:ind w:firstLine="851"/>
        <w:jc w:val="both"/>
        <w:rPr>
          <w:sz w:val="28"/>
          <w:szCs w:val="28"/>
        </w:rPr>
      </w:pPr>
      <w:r w:rsidRPr="00E01F57">
        <w:rPr>
          <w:sz w:val="28"/>
          <w:szCs w:val="28"/>
        </w:rPr>
        <w:t>При лечении пиопневмоторакса проведено дренирование плевральной полости. Отмечается сброс  воздуха, на рентгенограмме -  легкое не расправлено.</w:t>
      </w:r>
    </w:p>
    <w:p w:rsidR="00E01F57" w:rsidRPr="00E01F57" w:rsidRDefault="00E01F57" w:rsidP="00E01F57">
      <w:pPr>
        <w:ind w:firstLine="851"/>
        <w:jc w:val="both"/>
        <w:rPr>
          <w:sz w:val="28"/>
          <w:szCs w:val="28"/>
        </w:rPr>
      </w:pPr>
      <w:r w:rsidRPr="00E01F57">
        <w:rPr>
          <w:sz w:val="28"/>
          <w:szCs w:val="28"/>
        </w:rPr>
        <w:t>1. Ваша дальнейшая тактика?</w:t>
      </w:r>
    </w:p>
    <w:p w:rsidR="00E01F57" w:rsidRPr="00E01F57" w:rsidRDefault="00E01F57" w:rsidP="00E01F57">
      <w:pPr>
        <w:widowControl w:val="0"/>
        <w:shd w:val="clear" w:color="auto" w:fill="FFFFFF"/>
        <w:tabs>
          <w:tab w:val="left" w:pos="248"/>
        </w:tabs>
        <w:autoSpaceDE w:val="0"/>
        <w:autoSpaceDN w:val="0"/>
        <w:adjustRightInd w:val="0"/>
        <w:ind w:firstLine="851"/>
        <w:jc w:val="both"/>
        <w:rPr>
          <w:color w:val="000000"/>
          <w:sz w:val="28"/>
          <w:szCs w:val="28"/>
        </w:rPr>
      </w:pPr>
    </w:p>
    <w:p w:rsidR="00E01F57" w:rsidRPr="00E01F57" w:rsidRDefault="00E01F57" w:rsidP="00E01F57">
      <w:pPr>
        <w:shd w:val="clear" w:color="auto" w:fill="FFFFFF"/>
        <w:tabs>
          <w:tab w:val="left" w:pos="3200"/>
        </w:tabs>
        <w:ind w:firstLine="851"/>
        <w:jc w:val="both"/>
        <w:rPr>
          <w:b/>
          <w:color w:val="000000"/>
          <w:sz w:val="28"/>
          <w:szCs w:val="28"/>
        </w:rPr>
      </w:pPr>
      <w:r w:rsidRPr="00E01F57">
        <w:rPr>
          <w:b/>
          <w:color w:val="000000"/>
          <w:sz w:val="28"/>
          <w:szCs w:val="28"/>
        </w:rPr>
        <w:t>Эталоны ответов на задачи по теме:</w:t>
      </w:r>
    </w:p>
    <w:p w:rsidR="00E01F57" w:rsidRPr="00E01F57" w:rsidRDefault="00E01F57" w:rsidP="00E01F57">
      <w:pPr>
        <w:shd w:val="clear" w:color="auto" w:fill="FFFFFF"/>
        <w:tabs>
          <w:tab w:val="left" w:pos="3200"/>
        </w:tabs>
        <w:ind w:firstLine="851"/>
        <w:jc w:val="both"/>
        <w:rPr>
          <w:b/>
          <w:color w:val="000000"/>
          <w:sz w:val="28"/>
          <w:szCs w:val="28"/>
        </w:rPr>
      </w:pPr>
    </w:p>
    <w:p w:rsidR="00E01F57" w:rsidRPr="00E01F57" w:rsidRDefault="00E01F57" w:rsidP="00E01F57">
      <w:pPr>
        <w:ind w:firstLine="851"/>
        <w:jc w:val="both"/>
        <w:rPr>
          <w:b/>
          <w:sz w:val="28"/>
          <w:szCs w:val="28"/>
        </w:rPr>
      </w:pPr>
      <w:r w:rsidRPr="00E01F57">
        <w:rPr>
          <w:b/>
          <w:sz w:val="28"/>
          <w:szCs w:val="28"/>
        </w:rPr>
        <w:t>Задача № 1</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t>1. Пневмоторакс, пиопневмоторакс.</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t>2. Рентгенография грудной клетки в 2-х проекциях.</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t>3. Плевральная пункция, консервативная терапия.</w:t>
      </w:r>
    </w:p>
    <w:p w:rsidR="00E01F57" w:rsidRPr="00E01F57" w:rsidRDefault="00E01F57" w:rsidP="00E01F57">
      <w:pPr>
        <w:spacing w:line="360" w:lineRule="auto"/>
        <w:ind w:firstLine="851"/>
        <w:jc w:val="both"/>
        <w:rPr>
          <w:sz w:val="28"/>
          <w:szCs w:val="28"/>
        </w:rPr>
      </w:pPr>
      <w:r w:rsidRPr="00E01F57">
        <w:rPr>
          <w:b/>
          <w:sz w:val="28"/>
          <w:szCs w:val="28"/>
        </w:rPr>
        <w:t>Задача № 2</w:t>
      </w:r>
    </w:p>
    <w:p w:rsidR="00E01F57" w:rsidRPr="00E01F57" w:rsidRDefault="00E01F57" w:rsidP="00E01F57">
      <w:pPr>
        <w:ind w:firstLine="851"/>
        <w:jc w:val="both"/>
        <w:rPr>
          <w:sz w:val="28"/>
          <w:szCs w:val="28"/>
        </w:rPr>
      </w:pPr>
      <w:r w:rsidRPr="00E01F57">
        <w:rPr>
          <w:sz w:val="28"/>
          <w:szCs w:val="28"/>
        </w:rPr>
        <w:lastRenderedPageBreak/>
        <w:t>1. Дренирующийся абсцесс легкого.</w:t>
      </w:r>
    </w:p>
    <w:p w:rsidR="00E01F57" w:rsidRPr="00E01F57" w:rsidRDefault="00E01F57" w:rsidP="00E01F57">
      <w:pPr>
        <w:ind w:firstLine="851"/>
        <w:jc w:val="both"/>
        <w:rPr>
          <w:sz w:val="28"/>
          <w:szCs w:val="28"/>
        </w:rPr>
      </w:pPr>
      <w:r w:rsidRPr="00E01F57">
        <w:rPr>
          <w:sz w:val="28"/>
          <w:szCs w:val="28"/>
        </w:rPr>
        <w:t>2. Рентгенография грудной клетки в 2-х проекциях для уточнения диагноза. Консервативная терапия, включающая антибактериальную, дезинтоксикационную терапию, ингаляции, при необходимости – санационная бронхоскопия.</w:t>
      </w:r>
    </w:p>
    <w:p w:rsidR="00E01F57" w:rsidRPr="00E01F57" w:rsidRDefault="00E01F57" w:rsidP="00E01F57">
      <w:pPr>
        <w:ind w:firstLine="851"/>
        <w:jc w:val="both"/>
        <w:rPr>
          <w:b/>
          <w:sz w:val="28"/>
          <w:szCs w:val="28"/>
        </w:rPr>
      </w:pPr>
      <w:r w:rsidRPr="00E01F57">
        <w:rPr>
          <w:b/>
          <w:sz w:val="28"/>
          <w:szCs w:val="28"/>
        </w:rPr>
        <w:t>Задача № 3</w:t>
      </w:r>
    </w:p>
    <w:p w:rsidR="00E01F57" w:rsidRPr="00E01F57" w:rsidRDefault="00E01F57" w:rsidP="00E01F57">
      <w:pPr>
        <w:ind w:firstLine="851"/>
        <w:jc w:val="both"/>
        <w:rPr>
          <w:sz w:val="28"/>
          <w:szCs w:val="28"/>
        </w:rPr>
      </w:pPr>
      <w:r w:rsidRPr="00E01F57">
        <w:rPr>
          <w:sz w:val="28"/>
          <w:szCs w:val="28"/>
        </w:rPr>
        <w:t>1. Ателектаз легкого.</w:t>
      </w:r>
    </w:p>
    <w:p w:rsidR="00E01F57" w:rsidRPr="00E01F57" w:rsidRDefault="00E01F57" w:rsidP="00E01F57">
      <w:pPr>
        <w:ind w:firstLine="851"/>
        <w:jc w:val="both"/>
        <w:rPr>
          <w:sz w:val="28"/>
          <w:szCs w:val="28"/>
        </w:rPr>
      </w:pPr>
      <w:r w:rsidRPr="00E01F57">
        <w:rPr>
          <w:sz w:val="28"/>
          <w:szCs w:val="28"/>
        </w:rPr>
        <w:t>2.Госпитализация в хирургический стационар, рентгенография, санационная бронхоскопия, консервативная терапия.</w:t>
      </w:r>
    </w:p>
    <w:p w:rsidR="00E01F57" w:rsidRPr="00E01F57" w:rsidRDefault="00E01F57" w:rsidP="00E01F57">
      <w:pPr>
        <w:ind w:firstLine="851"/>
        <w:jc w:val="both"/>
        <w:rPr>
          <w:b/>
          <w:sz w:val="28"/>
          <w:szCs w:val="28"/>
        </w:rPr>
      </w:pPr>
      <w:r w:rsidRPr="00E01F57">
        <w:rPr>
          <w:b/>
          <w:sz w:val="28"/>
          <w:szCs w:val="28"/>
        </w:rPr>
        <w:t>Задача № 4</w:t>
      </w:r>
    </w:p>
    <w:p w:rsidR="00E01F57" w:rsidRPr="00E01F57" w:rsidRDefault="00E01F57" w:rsidP="00E01F57">
      <w:pPr>
        <w:ind w:firstLine="851"/>
        <w:jc w:val="both"/>
        <w:rPr>
          <w:sz w:val="28"/>
          <w:szCs w:val="28"/>
        </w:rPr>
      </w:pPr>
      <w:r w:rsidRPr="00E01F57">
        <w:rPr>
          <w:sz w:val="28"/>
          <w:szCs w:val="28"/>
        </w:rPr>
        <w:t>1. Выпотной плеврит</w:t>
      </w:r>
    </w:p>
    <w:p w:rsidR="00E01F57" w:rsidRPr="00E01F57" w:rsidRDefault="00E01F57" w:rsidP="00E01F57">
      <w:pPr>
        <w:ind w:firstLine="851"/>
        <w:jc w:val="both"/>
        <w:rPr>
          <w:sz w:val="28"/>
          <w:szCs w:val="28"/>
        </w:rPr>
      </w:pPr>
      <w:r w:rsidRPr="00E01F57">
        <w:rPr>
          <w:sz w:val="28"/>
          <w:szCs w:val="28"/>
        </w:rPr>
        <w:t>2. Плевральная пункция с эвакуацией содержимого и введением антибиотиков.</w:t>
      </w:r>
    </w:p>
    <w:p w:rsidR="00E01F57" w:rsidRPr="00E01F57" w:rsidRDefault="00E01F57" w:rsidP="00E01F57">
      <w:pPr>
        <w:ind w:firstLine="851"/>
        <w:jc w:val="both"/>
        <w:rPr>
          <w:b/>
          <w:sz w:val="28"/>
          <w:szCs w:val="28"/>
        </w:rPr>
      </w:pPr>
      <w:r w:rsidRPr="00E01F57">
        <w:rPr>
          <w:b/>
          <w:sz w:val="28"/>
          <w:szCs w:val="28"/>
        </w:rPr>
        <w:t>Задача № 5</w:t>
      </w:r>
    </w:p>
    <w:p w:rsidR="00E01F57" w:rsidRPr="00E01F57" w:rsidRDefault="00E01F57" w:rsidP="00E01F57">
      <w:pPr>
        <w:ind w:firstLine="851"/>
        <w:jc w:val="both"/>
        <w:rPr>
          <w:sz w:val="28"/>
          <w:szCs w:val="28"/>
        </w:rPr>
      </w:pPr>
      <w:r w:rsidRPr="00E01F57">
        <w:rPr>
          <w:sz w:val="28"/>
          <w:szCs w:val="28"/>
        </w:rPr>
        <w:t>Провести санационную бронхоскопию с попыткой расправить легкое, поисковая окклюзия бронха и обтурация бронха.</w:t>
      </w:r>
    </w:p>
    <w:p w:rsidR="00E01F57" w:rsidRPr="00E01F57" w:rsidRDefault="00E01F57" w:rsidP="00E01F57">
      <w:pPr>
        <w:widowControl w:val="0"/>
        <w:shd w:val="clear" w:color="auto" w:fill="FFFFFF"/>
        <w:tabs>
          <w:tab w:val="left" w:pos="248"/>
        </w:tabs>
        <w:autoSpaceDE w:val="0"/>
        <w:autoSpaceDN w:val="0"/>
        <w:adjustRightInd w:val="0"/>
        <w:ind w:firstLine="851"/>
        <w:jc w:val="both"/>
        <w:rPr>
          <w:color w:val="000000"/>
          <w:sz w:val="28"/>
          <w:szCs w:val="28"/>
        </w:rPr>
      </w:pPr>
    </w:p>
    <w:p w:rsidR="00E01F57" w:rsidRPr="00E01F57" w:rsidRDefault="00E01F57" w:rsidP="00E01F57">
      <w:pPr>
        <w:ind w:firstLine="851"/>
        <w:jc w:val="both"/>
        <w:rPr>
          <w:b/>
          <w:sz w:val="28"/>
          <w:szCs w:val="28"/>
        </w:rPr>
      </w:pPr>
      <w:r>
        <w:rPr>
          <w:b/>
          <w:sz w:val="28"/>
          <w:szCs w:val="28"/>
        </w:rPr>
        <w:t>6</w:t>
      </w:r>
      <w:r w:rsidRPr="00E01F57">
        <w:rPr>
          <w:b/>
          <w:sz w:val="28"/>
          <w:szCs w:val="28"/>
        </w:rPr>
        <w:t>. Перечень практических умений:</w:t>
      </w:r>
    </w:p>
    <w:p w:rsidR="00E01F57" w:rsidRPr="00E01F57" w:rsidRDefault="00E01F57" w:rsidP="00E01F57">
      <w:pPr>
        <w:ind w:firstLine="851"/>
        <w:jc w:val="both"/>
        <w:rPr>
          <w:b/>
          <w:sz w:val="28"/>
          <w:szCs w:val="28"/>
        </w:rPr>
      </w:pPr>
    </w:p>
    <w:p w:rsidR="00E01F57" w:rsidRPr="00E01F57" w:rsidRDefault="00E01F57" w:rsidP="00E01F57">
      <w:pPr>
        <w:ind w:firstLine="851"/>
        <w:jc w:val="both"/>
        <w:rPr>
          <w:sz w:val="28"/>
          <w:szCs w:val="28"/>
        </w:rPr>
      </w:pPr>
      <w:r w:rsidRPr="00E01F57">
        <w:rPr>
          <w:sz w:val="28"/>
          <w:szCs w:val="28"/>
        </w:rPr>
        <w:t xml:space="preserve">1.  Перкуссия и аускультация грудной клетки. </w:t>
      </w:r>
    </w:p>
    <w:p w:rsidR="00E01F57" w:rsidRPr="00E01F57" w:rsidRDefault="00E01F57" w:rsidP="00E01F57">
      <w:pPr>
        <w:ind w:firstLine="851"/>
        <w:jc w:val="both"/>
        <w:rPr>
          <w:sz w:val="28"/>
          <w:szCs w:val="28"/>
        </w:rPr>
      </w:pPr>
      <w:r w:rsidRPr="00E01F57">
        <w:rPr>
          <w:sz w:val="28"/>
          <w:szCs w:val="28"/>
        </w:rPr>
        <w:t xml:space="preserve">2. Определить наличие выпота в плевральной полости. </w:t>
      </w:r>
    </w:p>
    <w:p w:rsidR="00E01F57" w:rsidRPr="00E01F57" w:rsidRDefault="00E01F57" w:rsidP="00E01F57">
      <w:pPr>
        <w:ind w:firstLine="851"/>
        <w:jc w:val="both"/>
        <w:rPr>
          <w:sz w:val="28"/>
          <w:szCs w:val="28"/>
        </w:rPr>
      </w:pPr>
      <w:r w:rsidRPr="00E01F57">
        <w:rPr>
          <w:sz w:val="28"/>
          <w:szCs w:val="28"/>
        </w:rPr>
        <w:t xml:space="preserve">3. Определить наличие пневмоторакса. </w:t>
      </w:r>
    </w:p>
    <w:p w:rsidR="00E01F57" w:rsidRPr="00E01F57" w:rsidRDefault="00E01F57" w:rsidP="00E01F57">
      <w:pPr>
        <w:ind w:firstLine="851"/>
        <w:jc w:val="both"/>
        <w:rPr>
          <w:sz w:val="28"/>
          <w:szCs w:val="28"/>
        </w:rPr>
      </w:pPr>
      <w:r w:rsidRPr="00E01F57">
        <w:rPr>
          <w:sz w:val="28"/>
          <w:szCs w:val="28"/>
        </w:rPr>
        <w:t>4. Показания к плевральной пункции.</w:t>
      </w:r>
    </w:p>
    <w:p w:rsidR="00E01F57" w:rsidRPr="00E01F57" w:rsidRDefault="00E01F57" w:rsidP="00E01F57">
      <w:pPr>
        <w:tabs>
          <w:tab w:val="num" w:pos="360"/>
        </w:tabs>
        <w:ind w:firstLine="851"/>
        <w:jc w:val="both"/>
        <w:rPr>
          <w:sz w:val="28"/>
          <w:szCs w:val="28"/>
        </w:rPr>
      </w:pPr>
      <w:r w:rsidRPr="00E01F57">
        <w:rPr>
          <w:sz w:val="28"/>
          <w:szCs w:val="28"/>
        </w:rPr>
        <w:t xml:space="preserve">5. Чтение рентгенограмм. </w:t>
      </w:r>
    </w:p>
    <w:p w:rsidR="00E01F57" w:rsidRPr="00E01F57" w:rsidRDefault="00E01F57" w:rsidP="00E01F57">
      <w:pPr>
        <w:tabs>
          <w:tab w:val="num" w:pos="360"/>
        </w:tabs>
        <w:ind w:firstLine="851"/>
        <w:jc w:val="both"/>
        <w:rPr>
          <w:sz w:val="28"/>
          <w:szCs w:val="28"/>
        </w:rPr>
      </w:pPr>
      <w:r w:rsidRPr="00E01F57">
        <w:rPr>
          <w:sz w:val="28"/>
          <w:szCs w:val="28"/>
        </w:rPr>
        <w:t>6. Перевязка больного.</w:t>
      </w:r>
    </w:p>
    <w:p w:rsidR="00E01F57" w:rsidRPr="00E01F57" w:rsidRDefault="00E01F57" w:rsidP="00E01F57">
      <w:pPr>
        <w:tabs>
          <w:tab w:val="num" w:pos="360"/>
        </w:tabs>
        <w:ind w:firstLine="851"/>
        <w:jc w:val="both"/>
        <w:rPr>
          <w:sz w:val="28"/>
          <w:szCs w:val="28"/>
        </w:rPr>
      </w:pPr>
      <w:r w:rsidRPr="00E01F57">
        <w:rPr>
          <w:sz w:val="28"/>
          <w:szCs w:val="28"/>
        </w:rPr>
        <w:t>7. Плевральная пункция</w:t>
      </w:r>
    </w:p>
    <w:p w:rsidR="00E01F57" w:rsidRPr="00E01F57" w:rsidRDefault="00E01F57" w:rsidP="00E01F57">
      <w:pPr>
        <w:tabs>
          <w:tab w:val="num" w:pos="360"/>
        </w:tabs>
        <w:ind w:firstLine="851"/>
        <w:jc w:val="both"/>
        <w:rPr>
          <w:sz w:val="28"/>
          <w:szCs w:val="28"/>
        </w:rPr>
      </w:pPr>
      <w:r w:rsidRPr="00E01F57">
        <w:rPr>
          <w:sz w:val="28"/>
          <w:szCs w:val="28"/>
        </w:rPr>
        <w:t>8.Торакоцентез с дренированием плевральной полости</w:t>
      </w:r>
    </w:p>
    <w:p w:rsidR="00E01F57" w:rsidRPr="00E01F57" w:rsidRDefault="00E01F57" w:rsidP="00E01F57">
      <w:pPr>
        <w:shd w:val="clear" w:color="auto" w:fill="FFFFFF"/>
        <w:tabs>
          <w:tab w:val="left" w:pos="3200"/>
        </w:tabs>
        <w:ind w:firstLine="851"/>
        <w:jc w:val="both"/>
        <w:rPr>
          <w:b/>
          <w:sz w:val="28"/>
          <w:szCs w:val="28"/>
        </w:rPr>
      </w:pPr>
      <w:r w:rsidRPr="00E01F57">
        <w:rPr>
          <w:b/>
          <w:sz w:val="28"/>
          <w:szCs w:val="28"/>
        </w:rPr>
        <w:t xml:space="preserve"> </w:t>
      </w:r>
    </w:p>
    <w:p w:rsidR="008D06CE" w:rsidRDefault="008D06CE" w:rsidP="009B24E7"/>
    <w:p w:rsidR="008D06CE" w:rsidRDefault="008D06CE" w:rsidP="009B24E7"/>
    <w:p w:rsidR="008D06CE" w:rsidRDefault="008D06CE" w:rsidP="009B24E7"/>
    <w:p w:rsidR="008D06CE" w:rsidRDefault="008D06CE" w:rsidP="009B24E7"/>
    <w:p w:rsidR="008D06CE" w:rsidRDefault="008D06CE" w:rsidP="009B24E7"/>
    <w:p w:rsidR="008D06CE" w:rsidRDefault="008D06CE" w:rsidP="009B24E7"/>
    <w:p w:rsidR="008D06CE" w:rsidRDefault="008D06CE" w:rsidP="009B24E7"/>
    <w:p w:rsidR="008D06CE" w:rsidRDefault="008D06CE" w:rsidP="009B24E7"/>
    <w:p w:rsidR="008D06CE" w:rsidRDefault="008D06CE" w:rsidP="009B24E7"/>
    <w:p w:rsidR="00F05404" w:rsidRDefault="00F05404" w:rsidP="009B24E7"/>
    <w:p w:rsidR="00F05404" w:rsidRDefault="00F05404" w:rsidP="009B24E7"/>
    <w:p w:rsidR="00F05404" w:rsidRDefault="00F05404" w:rsidP="009B24E7"/>
    <w:p w:rsidR="00F05404" w:rsidRDefault="00F05404" w:rsidP="009B24E7"/>
    <w:p w:rsidR="00F05404" w:rsidRDefault="00F05404" w:rsidP="009B24E7"/>
    <w:p w:rsidR="00F05404" w:rsidRDefault="00F05404" w:rsidP="009B24E7"/>
    <w:p w:rsidR="00F05404" w:rsidRDefault="00F05404" w:rsidP="009B24E7"/>
    <w:p w:rsidR="00F05404" w:rsidRDefault="00F05404" w:rsidP="009B24E7"/>
    <w:p w:rsidR="008D06CE" w:rsidRDefault="008D06CE" w:rsidP="009B24E7"/>
    <w:p w:rsidR="008D06CE" w:rsidRDefault="008D06CE" w:rsidP="00DC6989"/>
    <w:p w:rsidR="008D06CE" w:rsidRDefault="008D06CE" w:rsidP="00DC6989">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01F57" w:rsidRPr="00E01F57">
        <w:rPr>
          <w:b/>
          <w:sz w:val="28"/>
          <w:szCs w:val="28"/>
        </w:rPr>
        <w:t>«Острая гнойная деструкция легких у детей. Буллезная трансформация легких. Ателектаз легкого».</w:t>
      </w:r>
    </w:p>
    <w:p w:rsidR="008D06CE" w:rsidRPr="00775DB7" w:rsidRDefault="008D06CE" w:rsidP="00DC6989">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DC6989">
      <w:pPr>
        <w:ind w:left="720" w:firstLine="1440"/>
        <w:jc w:val="both"/>
        <w:rPr>
          <w:sz w:val="28"/>
          <w:szCs w:val="28"/>
        </w:rPr>
      </w:pPr>
      <w:r w:rsidRPr="00775DB7">
        <w:rPr>
          <w:sz w:val="28"/>
          <w:szCs w:val="28"/>
        </w:rPr>
        <w:t>- Подготовка к практическим занятиям.</w:t>
      </w:r>
    </w:p>
    <w:p w:rsidR="008D06CE" w:rsidRDefault="008D06CE" w:rsidP="00DC6989">
      <w:pPr>
        <w:ind w:left="720" w:firstLine="1440"/>
        <w:jc w:val="both"/>
        <w:rPr>
          <w:sz w:val="28"/>
          <w:szCs w:val="28"/>
        </w:rPr>
      </w:pPr>
      <w:r w:rsidRPr="00775DB7">
        <w:rPr>
          <w:sz w:val="28"/>
          <w:szCs w:val="28"/>
        </w:rPr>
        <w:t>- Подготовка материалов по НИР.</w:t>
      </w:r>
    </w:p>
    <w:p w:rsidR="008D06CE" w:rsidRDefault="008D06CE" w:rsidP="00DC6989">
      <w:pPr>
        <w:ind w:left="720" w:firstLine="1440"/>
        <w:jc w:val="both"/>
        <w:rPr>
          <w:sz w:val="28"/>
          <w:szCs w:val="28"/>
        </w:rPr>
      </w:pPr>
      <w:r>
        <w:rPr>
          <w:sz w:val="28"/>
          <w:szCs w:val="28"/>
        </w:rPr>
        <w:t>- Написание реферата.</w:t>
      </w:r>
    </w:p>
    <w:p w:rsidR="008D06CE" w:rsidRPr="00775DB7" w:rsidRDefault="008D06CE" w:rsidP="00DC6989">
      <w:pPr>
        <w:ind w:left="720" w:firstLine="1440"/>
        <w:jc w:val="both"/>
        <w:rPr>
          <w:sz w:val="28"/>
          <w:szCs w:val="28"/>
        </w:rPr>
      </w:pPr>
      <w:r>
        <w:rPr>
          <w:sz w:val="28"/>
          <w:szCs w:val="28"/>
        </w:rPr>
        <w:t>- Поиск материала по теме в интернете.</w:t>
      </w:r>
    </w:p>
    <w:p w:rsidR="008D06CE" w:rsidRDefault="008D06CE" w:rsidP="00DC6989">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DC6989">
      <w:pPr>
        <w:ind w:firstLine="720"/>
        <w:jc w:val="both"/>
        <w:rPr>
          <w:sz w:val="28"/>
          <w:szCs w:val="28"/>
        </w:rPr>
      </w:pPr>
      <w:r w:rsidRPr="00D94418">
        <w:rPr>
          <w:sz w:val="28"/>
          <w:szCs w:val="28"/>
        </w:rPr>
        <w:t>ОК-1</w:t>
      </w:r>
      <w:r>
        <w:rPr>
          <w:sz w:val="28"/>
          <w:szCs w:val="28"/>
        </w:rPr>
        <w:t xml:space="preserve">, ОК-4, ПК-1, ПК-2, ПК-3, ПК-4, ПК-5, ПК-6, ПК-7, ПК-11.  </w:t>
      </w:r>
    </w:p>
    <w:p w:rsidR="00E01F57" w:rsidRDefault="00E01F57" w:rsidP="00E01F57">
      <w:pPr>
        <w:jc w:val="both"/>
        <w:outlineLvl w:val="4"/>
        <w:rPr>
          <w:sz w:val="28"/>
          <w:szCs w:val="28"/>
        </w:rPr>
      </w:pPr>
      <w:r w:rsidRPr="008F478D">
        <w:rPr>
          <w:b/>
          <w:sz w:val="28"/>
          <w:szCs w:val="28"/>
        </w:rPr>
        <w:t>Знать:</w:t>
      </w:r>
      <w:r w:rsidRPr="0017430C">
        <w:rPr>
          <w:sz w:val="28"/>
          <w:szCs w:val="28"/>
        </w:rPr>
        <w:t xml:space="preserve"> </w:t>
      </w:r>
    </w:p>
    <w:p w:rsidR="00E01F57" w:rsidRDefault="00E01F57" w:rsidP="00E01F5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01F57" w:rsidRDefault="00E01F57" w:rsidP="00E01F5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01F57" w:rsidRDefault="00E01F57" w:rsidP="00E01F5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01F57" w:rsidRPr="00253F4C" w:rsidRDefault="00E01F57" w:rsidP="00E01F5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01F57" w:rsidRDefault="00E01F57" w:rsidP="00E01F57">
      <w:pPr>
        <w:jc w:val="both"/>
        <w:outlineLvl w:val="4"/>
        <w:rPr>
          <w:bCs/>
          <w:sz w:val="28"/>
          <w:szCs w:val="28"/>
        </w:rPr>
      </w:pPr>
      <w:r w:rsidRPr="008F478D">
        <w:rPr>
          <w:b/>
          <w:sz w:val="28"/>
          <w:szCs w:val="28"/>
        </w:rPr>
        <w:t>Уметь:</w:t>
      </w:r>
      <w:r>
        <w:rPr>
          <w:sz w:val="28"/>
          <w:szCs w:val="28"/>
        </w:rPr>
        <w:t xml:space="preserve"> </w:t>
      </w:r>
    </w:p>
    <w:p w:rsidR="00E01F57" w:rsidRDefault="00E01F57" w:rsidP="00E01F5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01F57" w:rsidRPr="00D94418" w:rsidRDefault="00E01F57" w:rsidP="00E01F5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1F57" w:rsidRPr="00D94418" w:rsidRDefault="00E01F57" w:rsidP="00E01F57">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1F57" w:rsidRDefault="00E01F57" w:rsidP="00E01F5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1F57" w:rsidRPr="00E13A5A" w:rsidRDefault="00E01F57" w:rsidP="00E01F5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01F57" w:rsidRDefault="00E01F57" w:rsidP="00E01F57">
      <w:pPr>
        <w:jc w:val="both"/>
        <w:rPr>
          <w:bCs/>
          <w:iCs/>
          <w:sz w:val="28"/>
          <w:szCs w:val="28"/>
        </w:rPr>
      </w:pPr>
      <w:r w:rsidRPr="008F478D">
        <w:rPr>
          <w:b/>
          <w:sz w:val="28"/>
          <w:szCs w:val="28"/>
        </w:rPr>
        <w:t>Владеть:</w:t>
      </w:r>
      <w:r w:rsidRPr="00E13A5A">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01F57" w:rsidRDefault="00E01F57" w:rsidP="00E01F5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1F57" w:rsidRPr="00E13A5A" w:rsidRDefault="00E01F57" w:rsidP="00E01F5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E01F57" w:rsidRPr="00E01F57" w:rsidRDefault="00E01F57" w:rsidP="00E01F57">
      <w:pPr>
        <w:shd w:val="clear" w:color="auto" w:fill="FFFFFF"/>
        <w:jc w:val="both"/>
        <w:rPr>
          <w:sz w:val="28"/>
          <w:szCs w:val="28"/>
        </w:rPr>
      </w:pPr>
      <w:r w:rsidRPr="00E01F57">
        <w:rPr>
          <w:sz w:val="28"/>
          <w:szCs w:val="28"/>
        </w:rPr>
        <w:t>1. Этиология, патогенез ателектаза легких.</w:t>
      </w:r>
    </w:p>
    <w:p w:rsidR="00E01F57" w:rsidRPr="00E01F57" w:rsidRDefault="00E01F57" w:rsidP="00E01F57">
      <w:pPr>
        <w:shd w:val="clear" w:color="auto" w:fill="FFFFFF"/>
        <w:jc w:val="both"/>
        <w:rPr>
          <w:sz w:val="28"/>
          <w:szCs w:val="28"/>
        </w:rPr>
      </w:pPr>
      <w:r w:rsidRPr="00E01F57">
        <w:rPr>
          <w:sz w:val="28"/>
          <w:szCs w:val="28"/>
        </w:rPr>
        <w:t>2. Классификация.</w:t>
      </w:r>
    </w:p>
    <w:p w:rsidR="00E01F57" w:rsidRPr="00E01F57" w:rsidRDefault="00E01F57" w:rsidP="00E01F57">
      <w:pPr>
        <w:shd w:val="clear" w:color="auto" w:fill="FFFFFF"/>
        <w:jc w:val="both"/>
        <w:rPr>
          <w:sz w:val="28"/>
          <w:szCs w:val="28"/>
        </w:rPr>
      </w:pPr>
      <w:r w:rsidRPr="00E01F57">
        <w:rPr>
          <w:sz w:val="28"/>
          <w:szCs w:val="28"/>
        </w:rPr>
        <w:t>3. Клиника ателектаза легких</w:t>
      </w:r>
    </w:p>
    <w:p w:rsidR="00E01F57" w:rsidRPr="00E01F57" w:rsidRDefault="00E01F57" w:rsidP="00E01F57">
      <w:pPr>
        <w:shd w:val="clear" w:color="auto" w:fill="FFFFFF"/>
        <w:jc w:val="both"/>
        <w:rPr>
          <w:sz w:val="28"/>
          <w:szCs w:val="28"/>
        </w:rPr>
      </w:pPr>
      <w:r w:rsidRPr="00E01F57">
        <w:rPr>
          <w:sz w:val="28"/>
          <w:szCs w:val="28"/>
        </w:rPr>
        <w:t>4. Показания и методика проведения плевральной пункции.</w:t>
      </w:r>
    </w:p>
    <w:p w:rsidR="00E01F57" w:rsidRPr="00E01F57" w:rsidRDefault="00E01F57" w:rsidP="00E01F57">
      <w:pPr>
        <w:shd w:val="clear" w:color="auto" w:fill="FFFFFF"/>
        <w:jc w:val="both"/>
        <w:rPr>
          <w:sz w:val="28"/>
          <w:szCs w:val="28"/>
        </w:rPr>
      </w:pPr>
      <w:r w:rsidRPr="00E01F57">
        <w:rPr>
          <w:sz w:val="28"/>
          <w:szCs w:val="28"/>
        </w:rPr>
        <w:t>5. Показания и методика проведения дренирования плевральной полости.</w:t>
      </w:r>
    </w:p>
    <w:p w:rsidR="00E01F57" w:rsidRPr="00E01F57" w:rsidRDefault="00E01F57" w:rsidP="00E01F57">
      <w:pPr>
        <w:shd w:val="clear" w:color="auto" w:fill="FFFFFF"/>
        <w:jc w:val="both"/>
        <w:rPr>
          <w:sz w:val="28"/>
          <w:szCs w:val="28"/>
        </w:rPr>
      </w:pPr>
      <w:r w:rsidRPr="00E01F57">
        <w:rPr>
          <w:sz w:val="28"/>
          <w:szCs w:val="28"/>
        </w:rPr>
        <w:t>5. Принципы лечения ателектаза.</w:t>
      </w:r>
    </w:p>
    <w:p w:rsidR="00E01F57" w:rsidRPr="00E01F57" w:rsidRDefault="00E01F57" w:rsidP="00E01F57">
      <w:pPr>
        <w:shd w:val="clear" w:color="auto" w:fill="FFFFFF"/>
        <w:jc w:val="both"/>
        <w:rPr>
          <w:sz w:val="28"/>
          <w:szCs w:val="28"/>
        </w:rPr>
      </w:pPr>
      <w:r w:rsidRPr="00E01F57">
        <w:rPr>
          <w:sz w:val="28"/>
          <w:szCs w:val="28"/>
        </w:rPr>
        <w:t>6. Показания к оперативному лечению.</w:t>
      </w:r>
    </w:p>
    <w:p w:rsidR="008D06CE" w:rsidRPr="00692831" w:rsidRDefault="008D06CE" w:rsidP="00DC6989">
      <w:pPr>
        <w:shd w:val="clear" w:color="auto" w:fill="FFFFFF"/>
        <w:jc w:val="both"/>
        <w:rPr>
          <w:sz w:val="28"/>
          <w:szCs w:val="28"/>
        </w:rPr>
      </w:pPr>
    </w:p>
    <w:p w:rsidR="008D06CE" w:rsidRDefault="008D06CE" w:rsidP="00DC6989"/>
    <w:p w:rsidR="008D06CE" w:rsidRDefault="008D06CE" w:rsidP="00DC6989">
      <w:pPr>
        <w:jc w:val="both"/>
        <w:rPr>
          <w:sz w:val="28"/>
          <w:szCs w:val="28"/>
        </w:rPr>
      </w:pPr>
    </w:p>
    <w:p w:rsidR="00E01F57" w:rsidRPr="00E01F57" w:rsidRDefault="008D06CE" w:rsidP="00E01F57">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E01F57" w:rsidRPr="00E01F57" w:rsidRDefault="00E01F57" w:rsidP="00E01F57">
      <w:pPr>
        <w:shd w:val="clear" w:color="auto" w:fill="FFFFFF"/>
        <w:jc w:val="both"/>
        <w:rPr>
          <w:b/>
          <w:bCs/>
          <w:color w:val="000000"/>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lastRenderedPageBreak/>
        <w:t>1. ДЛЯ ОСТРОЙ ГНОЙНОЙ ДЕСТРУКЦИИ ЛЕГКИХ ХАРАКТЕРНО</w:t>
      </w:r>
    </w:p>
    <w:p w:rsidR="00E01F57" w:rsidRPr="00E01F57" w:rsidRDefault="00E01F57" w:rsidP="007C0B4C">
      <w:pPr>
        <w:numPr>
          <w:ilvl w:val="0"/>
          <w:numId w:val="781"/>
        </w:numPr>
        <w:tabs>
          <w:tab w:val="left" w:pos="284"/>
        </w:tabs>
        <w:rPr>
          <w:sz w:val="28"/>
          <w:szCs w:val="28"/>
        </w:rPr>
      </w:pPr>
      <w:r w:rsidRPr="00E01F57">
        <w:rPr>
          <w:sz w:val="28"/>
          <w:szCs w:val="28"/>
        </w:rPr>
        <w:t>острая правожелудочковая недостаточность</w:t>
      </w:r>
    </w:p>
    <w:p w:rsidR="00E01F57" w:rsidRPr="00E01F57" w:rsidRDefault="00E01F57" w:rsidP="007C0B4C">
      <w:pPr>
        <w:numPr>
          <w:ilvl w:val="0"/>
          <w:numId w:val="781"/>
        </w:numPr>
        <w:tabs>
          <w:tab w:val="left" w:pos="284"/>
        </w:tabs>
        <w:rPr>
          <w:sz w:val="28"/>
          <w:szCs w:val="28"/>
        </w:rPr>
      </w:pPr>
      <w:r w:rsidRPr="00E01F57">
        <w:rPr>
          <w:sz w:val="28"/>
          <w:szCs w:val="28"/>
        </w:rPr>
        <w:t>симтом нарастающей эмфиземы легких</w:t>
      </w:r>
    </w:p>
    <w:p w:rsidR="00E01F57" w:rsidRPr="00E01F57" w:rsidRDefault="00E01F57" w:rsidP="007C0B4C">
      <w:pPr>
        <w:numPr>
          <w:ilvl w:val="0"/>
          <w:numId w:val="781"/>
        </w:numPr>
        <w:tabs>
          <w:tab w:val="left" w:pos="284"/>
        </w:tabs>
        <w:rPr>
          <w:sz w:val="28"/>
          <w:szCs w:val="28"/>
        </w:rPr>
      </w:pPr>
      <w:r w:rsidRPr="00E01F57">
        <w:rPr>
          <w:sz w:val="28"/>
          <w:szCs w:val="28"/>
        </w:rPr>
        <w:t>повышение АД</w:t>
      </w:r>
    </w:p>
    <w:p w:rsidR="00E01F57" w:rsidRPr="00E01F57" w:rsidRDefault="00E01F57" w:rsidP="007C0B4C">
      <w:pPr>
        <w:numPr>
          <w:ilvl w:val="0"/>
          <w:numId w:val="781"/>
        </w:numPr>
        <w:tabs>
          <w:tab w:val="left" w:pos="284"/>
        </w:tabs>
        <w:rPr>
          <w:sz w:val="28"/>
          <w:szCs w:val="28"/>
        </w:rPr>
      </w:pPr>
      <w:r w:rsidRPr="00E01F57">
        <w:rPr>
          <w:sz w:val="28"/>
          <w:szCs w:val="28"/>
        </w:rPr>
        <w:t xml:space="preserve">гиперсальвация </w:t>
      </w:r>
    </w:p>
    <w:p w:rsidR="00E01F57" w:rsidRPr="00E01F57" w:rsidRDefault="00E01F57" w:rsidP="007C0B4C">
      <w:pPr>
        <w:numPr>
          <w:ilvl w:val="0"/>
          <w:numId w:val="781"/>
        </w:numPr>
        <w:tabs>
          <w:tab w:val="left" w:pos="284"/>
        </w:tabs>
        <w:rPr>
          <w:sz w:val="28"/>
          <w:szCs w:val="28"/>
        </w:rPr>
      </w:pPr>
      <w:r w:rsidRPr="00E01F57">
        <w:rPr>
          <w:sz w:val="28"/>
          <w:szCs w:val="28"/>
        </w:rPr>
        <w:t>дыхательная недостаточность, интоксикация</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2. В ЛЕЧЕНИЕ ОСТРОГО ГНОЙНОГО МЕДИОСТЕНИТА ВХОДИТ</w:t>
      </w:r>
    </w:p>
    <w:p w:rsidR="00E01F57" w:rsidRPr="00E01F57" w:rsidRDefault="00E01F57" w:rsidP="007C0B4C">
      <w:pPr>
        <w:numPr>
          <w:ilvl w:val="0"/>
          <w:numId w:val="782"/>
        </w:numPr>
        <w:tabs>
          <w:tab w:val="left" w:pos="284"/>
        </w:tabs>
        <w:rPr>
          <w:sz w:val="28"/>
          <w:szCs w:val="28"/>
        </w:rPr>
      </w:pPr>
      <w:r w:rsidRPr="00E01F57">
        <w:rPr>
          <w:sz w:val="28"/>
          <w:szCs w:val="28"/>
        </w:rPr>
        <w:t>терапия глюкокортикостероидами</w:t>
      </w:r>
    </w:p>
    <w:p w:rsidR="00E01F57" w:rsidRPr="00E01F57" w:rsidRDefault="00E01F57" w:rsidP="007C0B4C">
      <w:pPr>
        <w:numPr>
          <w:ilvl w:val="0"/>
          <w:numId w:val="782"/>
        </w:numPr>
        <w:tabs>
          <w:tab w:val="left" w:pos="284"/>
        </w:tabs>
        <w:rPr>
          <w:sz w:val="28"/>
          <w:szCs w:val="28"/>
        </w:rPr>
      </w:pPr>
      <w:r w:rsidRPr="00E01F57">
        <w:rPr>
          <w:sz w:val="28"/>
          <w:szCs w:val="28"/>
        </w:rPr>
        <w:t>пункция плевральной полости</w:t>
      </w:r>
    </w:p>
    <w:p w:rsidR="00E01F57" w:rsidRPr="00E01F57" w:rsidRDefault="00E01F57" w:rsidP="007C0B4C">
      <w:pPr>
        <w:numPr>
          <w:ilvl w:val="0"/>
          <w:numId w:val="782"/>
        </w:numPr>
        <w:tabs>
          <w:tab w:val="left" w:pos="284"/>
        </w:tabs>
        <w:rPr>
          <w:sz w:val="28"/>
          <w:szCs w:val="28"/>
        </w:rPr>
      </w:pPr>
      <w:r w:rsidRPr="00E01F57">
        <w:rPr>
          <w:sz w:val="28"/>
          <w:szCs w:val="28"/>
        </w:rPr>
        <w:t>дренирование плевральной полости при неэффективности пункции</w:t>
      </w:r>
    </w:p>
    <w:p w:rsidR="00E01F57" w:rsidRPr="00E01F57" w:rsidRDefault="00E01F57" w:rsidP="007C0B4C">
      <w:pPr>
        <w:numPr>
          <w:ilvl w:val="0"/>
          <w:numId w:val="782"/>
        </w:numPr>
        <w:tabs>
          <w:tab w:val="left" w:pos="284"/>
        </w:tabs>
        <w:rPr>
          <w:sz w:val="28"/>
          <w:szCs w:val="28"/>
        </w:rPr>
      </w:pPr>
      <w:r w:rsidRPr="00E01F57">
        <w:rPr>
          <w:sz w:val="28"/>
          <w:szCs w:val="28"/>
        </w:rPr>
        <w:t>трахеобронхоскопия</w:t>
      </w:r>
    </w:p>
    <w:p w:rsidR="00E01F57" w:rsidRPr="00E01F57" w:rsidRDefault="00E01F57" w:rsidP="007C0B4C">
      <w:pPr>
        <w:numPr>
          <w:ilvl w:val="0"/>
          <w:numId w:val="782"/>
        </w:numPr>
        <w:tabs>
          <w:tab w:val="left" w:pos="284"/>
        </w:tabs>
        <w:rPr>
          <w:sz w:val="28"/>
          <w:szCs w:val="28"/>
        </w:rPr>
      </w:pPr>
      <w:r w:rsidRPr="00E01F57">
        <w:rPr>
          <w:sz w:val="28"/>
          <w:szCs w:val="28"/>
        </w:rPr>
        <w:t>дренирование полости средостения, антибактериальная терапия</w:t>
      </w:r>
    </w:p>
    <w:p w:rsidR="00E01F57" w:rsidRPr="00E01F57" w:rsidRDefault="00E01F57" w:rsidP="00E01F57">
      <w:pPr>
        <w:tabs>
          <w:tab w:val="left" w:pos="284"/>
        </w:tabs>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 xml:space="preserve">3. ОСТРУЮ ГНОЙНУЮ ДЕСТРУКЦИЮ ЛЕГКИХ НЕОБХОДИМО ДИФФЕРЕНЦИРОВАТЬ </w:t>
      </w:r>
    </w:p>
    <w:p w:rsidR="00E01F57" w:rsidRPr="00E01F57" w:rsidRDefault="00E01F57" w:rsidP="007C0B4C">
      <w:pPr>
        <w:numPr>
          <w:ilvl w:val="0"/>
          <w:numId w:val="783"/>
        </w:numPr>
        <w:tabs>
          <w:tab w:val="left" w:pos="284"/>
        </w:tabs>
        <w:rPr>
          <w:sz w:val="28"/>
          <w:szCs w:val="28"/>
        </w:rPr>
      </w:pPr>
      <w:r w:rsidRPr="00E01F57">
        <w:rPr>
          <w:sz w:val="28"/>
          <w:szCs w:val="28"/>
        </w:rPr>
        <w:t>с пневмосклерозом</w:t>
      </w:r>
    </w:p>
    <w:p w:rsidR="00E01F57" w:rsidRPr="00E01F57" w:rsidRDefault="00E01F57" w:rsidP="007C0B4C">
      <w:pPr>
        <w:numPr>
          <w:ilvl w:val="0"/>
          <w:numId w:val="783"/>
        </w:numPr>
        <w:tabs>
          <w:tab w:val="left" w:pos="284"/>
        </w:tabs>
        <w:rPr>
          <w:sz w:val="28"/>
          <w:szCs w:val="28"/>
        </w:rPr>
      </w:pPr>
      <w:r w:rsidRPr="00E01F57">
        <w:rPr>
          <w:sz w:val="28"/>
          <w:szCs w:val="28"/>
        </w:rPr>
        <w:t>с ларинготрахеитом</w:t>
      </w:r>
    </w:p>
    <w:p w:rsidR="00E01F57" w:rsidRPr="00E01F57" w:rsidRDefault="00E01F57" w:rsidP="007C0B4C">
      <w:pPr>
        <w:numPr>
          <w:ilvl w:val="0"/>
          <w:numId w:val="783"/>
        </w:numPr>
        <w:tabs>
          <w:tab w:val="left" w:pos="284"/>
        </w:tabs>
        <w:rPr>
          <w:sz w:val="28"/>
          <w:szCs w:val="28"/>
        </w:rPr>
      </w:pPr>
      <w:r w:rsidRPr="00E01F57">
        <w:rPr>
          <w:sz w:val="28"/>
          <w:szCs w:val="28"/>
        </w:rPr>
        <w:t>с муковисцедозом</w:t>
      </w:r>
    </w:p>
    <w:p w:rsidR="00E01F57" w:rsidRPr="00E01F57" w:rsidRDefault="00E01F57" w:rsidP="007C0B4C">
      <w:pPr>
        <w:numPr>
          <w:ilvl w:val="0"/>
          <w:numId w:val="783"/>
        </w:numPr>
        <w:tabs>
          <w:tab w:val="left" w:pos="284"/>
        </w:tabs>
        <w:rPr>
          <w:sz w:val="28"/>
          <w:szCs w:val="28"/>
        </w:rPr>
      </w:pPr>
      <w:r w:rsidRPr="00E01F57">
        <w:rPr>
          <w:sz w:val="28"/>
          <w:szCs w:val="28"/>
        </w:rPr>
        <w:t>с бронхитом</w:t>
      </w:r>
    </w:p>
    <w:p w:rsidR="00E01F57" w:rsidRPr="00E01F57" w:rsidRDefault="00E01F57" w:rsidP="007C0B4C">
      <w:pPr>
        <w:numPr>
          <w:ilvl w:val="0"/>
          <w:numId w:val="783"/>
        </w:numPr>
        <w:tabs>
          <w:tab w:val="left" w:pos="284"/>
        </w:tabs>
        <w:rPr>
          <w:sz w:val="28"/>
          <w:szCs w:val="28"/>
        </w:rPr>
      </w:pPr>
      <w:r w:rsidRPr="00E01F57">
        <w:rPr>
          <w:sz w:val="28"/>
          <w:szCs w:val="28"/>
        </w:rPr>
        <w:t>с врожденной лобарной эмфиземой</w:t>
      </w:r>
    </w:p>
    <w:p w:rsidR="00E01F57" w:rsidRPr="00E01F57" w:rsidRDefault="00E01F57" w:rsidP="00E01F57">
      <w:pPr>
        <w:tabs>
          <w:tab w:val="left" w:pos="284"/>
        </w:tabs>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4. НАИБОЛЕЕ ЧАСТЫМ ПУТЕМ ПРОНИКНОВЕНИЯ ИНФЕКЦИИ ПРИ ОСТРОЙ ГНОЙНОЙ ДЕСТРУКЦИИ ЛЕГКИХ ЯВЛЯЕТСЯ</w:t>
      </w:r>
    </w:p>
    <w:p w:rsidR="00E01F57" w:rsidRPr="00E01F57" w:rsidRDefault="00E01F57" w:rsidP="007C0B4C">
      <w:pPr>
        <w:numPr>
          <w:ilvl w:val="0"/>
          <w:numId w:val="784"/>
        </w:numPr>
        <w:tabs>
          <w:tab w:val="left" w:pos="284"/>
        </w:tabs>
        <w:rPr>
          <w:sz w:val="28"/>
          <w:szCs w:val="28"/>
        </w:rPr>
      </w:pPr>
      <w:r w:rsidRPr="00E01F57">
        <w:rPr>
          <w:sz w:val="28"/>
          <w:szCs w:val="28"/>
        </w:rPr>
        <w:t>гематогенный</w:t>
      </w:r>
    </w:p>
    <w:p w:rsidR="00E01F57" w:rsidRPr="00E01F57" w:rsidRDefault="00E01F57" w:rsidP="007C0B4C">
      <w:pPr>
        <w:numPr>
          <w:ilvl w:val="0"/>
          <w:numId w:val="784"/>
        </w:numPr>
        <w:tabs>
          <w:tab w:val="left" w:pos="284"/>
        </w:tabs>
        <w:rPr>
          <w:sz w:val="28"/>
          <w:szCs w:val="28"/>
        </w:rPr>
      </w:pPr>
      <w:r w:rsidRPr="00E01F57">
        <w:rPr>
          <w:sz w:val="28"/>
          <w:szCs w:val="28"/>
        </w:rPr>
        <w:t>аэробронхиальный</w:t>
      </w:r>
    </w:p>
    <w:p w:rsidR="00E01F57" w:rsidRPr="00E01F57" w:rsidRDefault="00E01F57" w:rsidP="007C0B4C">
      <w:pPr>
        <w:numPr>
          <w:ilvl w:val="0"/>
          <w:numId w:val="784"/>
        </w:numPr>
        <w:tabs>
          <w:tab w:val="left" w:pos="284"/>
        </w:tabs>
        <w:rPr>
          <w:sz w:val="28"/>
          <w:szCs w:val="28"/>
        </w:rPr>
      </w:pPr>
      <w:r w:rsidRPr="00E01F57">
        <w:rPr>
          <w:sz w:val="28"/>
          <w:szCs w:val="28"/>
        </w:rPr>
        <w:t>алиментарный</w:t>
      </w:r>
    </w:p>
    <w:p w:rsidR="00E01F57" w:rsidRPr="00E01F57" w:rsidRDefault="00E01F57" w:rsidP="007C0B4C">
      <w:pPr>
        <w:numPr>
          <w:ilvl w:val="0"/>
          <w:numId w:val="784"/>
        </w:numPr>
        <w:tabs>
          <w:tab w:val="left" w:pos="284"/>
        </w:tabs>
        <w:rPr>
          <w:sz w:val="28"/>
          <w:szCs w:val="28"/>
        </w:rPr>
      </w:pPr>
      <w:r w:rsidRPr="00E01F57">
        <w:rPr>
          <w:sz w:val="28"/>
          <w:szCs w:val="28"/>
        </w:rPr>
        <w:t>контактный</w:t>
      </w:r>
    </w:p>
    <w:p w:rsidR="00E01F57" w:rsidRPr="00E01F57" w:rsidRDefault="00E01F57" w:rsidP="007C0B4C">
      <w:pPr>
        <w:numPr>
          <w:ilvl w:val="0"/>
          <w:numId w:val="784"/>
        </w:numPr>
        <w:tabs>
          <w:tab w:val="left" w:pos="284"/>
        </w:tabs>
        <w:rPr>
          <w:sz w:val="28"/>
          <w:szCs w:val="28"/>
        </w:rPr>
      </w:pPr>
      <w:r w:rsidRPr="00E01F57">
        <w:rPr>
          <w:sz w:val="28"/>
          <w:szCs w:val="28"/>
        </w:rPr>
        <w:t>лимфогенный</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5. РЕНТГЕНОЛОГИЧЕСКИЕ ПРИЗНАКИ ХРОНИЧЕСКОГО НАГНОИТЕЛЬНОГО ПРОЦЕССА ЛЕГКИХ</w:t>
      </w:r>
    </w:p>
    <w:p w:rsidR="00E01F57" w:rsidRPr="00E01F57" w:rsidRDefault="00E01F57" w:rsidP="007C0B4C">
      <w:pPr>
        <w:numPr>
          <w:ilvl w:val="0"/>
          <w:numId w:val="785"/>
        </w:numPr>
        <w:tabs>
          <w:tab w:val="left" w:pos="284"/>
        </w:tabs>
        <w:rPr>
          <w:sz w:val="28"/>
          <w:szCs w:val="28"/>
        </w:rPr>
      </w:pPr>
      <w:r w:rsidRPr="00E01F57">
        <w:rPr>
          <w:sz w:val="28"/>
          <w:szCs w:val="28"/>
        </w:rPr>
        <w:t>смещение средостения в здоровую сторону</w:t>
      </w:r>
    </w:p>
    <w:p w:rsidR="00E01F57" w:rsidRPr="00E01F57" w:rsidRDefault="00E01F57" w:rsidP="007C0B4C">
      <w:pPr>
        <w:numPr>
          <w:ilvl w:val="0"/>
          <w:numId w:val="785"/>
        </w:numPr>
        <w:tabs>
          <w:tab w:val="left" w:pos="284"/>
        </w:tabs>
        <w:rPr>
          <w:sz w:val="28"/>
          <w:szCs w:val="28"/>
        </w:rPr>
      </w:pPr>
      <w:r w:rsidRPr="00E01F57">
        <w:rPr>
          <w:sz w:val="28"/>
          <w:szCs w:val="28"/>
        </w:rPr>
        <w:t>увеличение лимфоузлов корня легкого</w:t>
      </w:r>
    </w:p>
    <w:p w:rsidR="00E01F57" w:rsidRPr="00E01F57" w:rsidRDefault="00E01F57" w:rsidP="007C0B4C">
      <w:pPr>
        <w:numPr>
          <w:ilvl w:val="0"/>
          <w:numId w:val="785"/>
        </w:numPr>
        <w:tabs>
          <w:tab w:val="left" w:pos="284"/>
        </w:tabs>
        <w:rPr>
          <w:sz w:val="28"/>
          <w:szCs w:val="28"/>
        </w:rPr>
      </w:pPr>
      <w:r w:rsidRPr="00E01F57">
        <w:rPr>
          <w:sz w:val="28"/>
          <w:szCs w:val="28"/>
        </w:rPr>
        <w:t>смещение долевых бронхов</w:t>
      </w:r>
    </w:p>
    <w:p w:rsidR="00E01F57" w:rsidRPr="00E01F57" w:rsidRDefault="00E01F57" w:rsidP="007C0B4C">
      <w:pPr>
        <w:numPr>
          <w:ilvl w:val="0"/>
          <w:numId w:val="785"/>
        </w:numPr>
        <w:tabs>
          <w:tab w:val="left" w:pos="284"/>
        </w:tabs>
        <w:rPr>
          <w:sz w:val="28"/>
          <w:szCs w:val="28"/>
        </w:rPr>
      </w:pPr>
      <w:r w:rsidRPr="00E01F57">
        <w:rPr>
          <w:sz w:val="28"/>
          <w:szCs w:val="28"/>
        </w:rPr>
        <w:t>повышение прозрачности доли легкого</w:t>
      </w:r>
    </w:p>
    <w:p w:rsidR="00E01F57" w:rsidRPr="00E01F57" w:rsidRDefault="00E01F57" w:rsidP="007C0B4C">
      <w:pPr>
        <w:numPr>
          <w:ilvl w:val="0"/>
          <w:numId w:val="785"/>
        </w:numPr>
        <w:tabs>
          <w:tab w:val="left" w:pos="284"/>
        </w:tabs>
        <w:rPr>
          <w:sz w:val="28"/>
          <w:szCs w:val="28"/>
        </w:rPr>
      </w:pPr>
      <w:r w:rsidRPr="00E01F57">
        <w:rPr>
          <w:sz w:val="28"/>
          <w:szCs w:val="28"/>
        </w:rPr>
        <w:t>перибронхиальная инфильтрация</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6. К ЛЕГОЧНО-ПЛЕВРАЛЬНОЙ ФОРМЕ ОСТРОЙ ГНОЙНОЙ ДЕСТРУКЦИИ ЛЕГКИХ ОТНОСИТСЯ</w:t>
      </w:r>
    </w:p>
    <w:p w:rsidR="00E01F57" w:rsidRPr="00E01F57" w:rsidRDefault="00E01F57" w:rsidP="007C0B4C">
      <w:pPr>
        <w:numPr>
          <w:ilvl w:val="0"/>
          <w:numId w:val="786"/>
        </w:numPr>
        <w:tabs>
          <w:tab w:val="left" w:pos="284"/>
        </w:tabs>
        <w:rPr>
          <w:sz w:val="28"/>
          <w:szCs w:val="28"/>
        </w:rPr>
      </w:pPr>
      <w:r w:rsidRPr="00E01F57">
        <w:rPr>
          <w:sz w:val="28"/>
          <w:szCs w:val="28"/>
        </w:rPr>
        <w:t>абсцесс легкого</w:t>
      </w:r>
    </w:p>
    <w:p w:rsidR="00E01F57" w:rsidRPr="00E01F57" w:rsidRDefault="00E01F57" w:rsidP="007C0B4C">
      <w:pPr>
        <w:numPr>
          <w:ilvl w:val="0"/>
          <w:numId w:val="786"/>
        </w:numPr>
        <w:tabs>
          <w:tab w:val="left" w:pos="284"/>
        </w:tabs>
        <w:rPr>
          <w:sz w:val="28"/>
          <w:szCs w:val="28"/>
        </w:rPr>
      </w:pPr>
      <w:r w:rsidRPr="00E01F57">
        <w:rPr>
          <w:sz w:val="28"/>
          <w:szCs w:val="28"/>
        </w:rPr>
        <w:t>пневмоторакс</w:t>
      </w:r>
    </w:p>
    <w:p w:rsidR="00E01F57" w:rsidRPr="00E01F57" w:rsidRDefault="00E01F57" w:rsidP="007C0B4C">
      <w:pPr>
        <w:numPr>
          <w:ilvl w:val="0"/>
          <w:numId w:val="786"/>
        </w:numPr>
        <w:tabs>
          <w:tab w:val="left" w:pos="284"/>
        </w:tabs>
        <w:rPr>
          <w:sz w:val="28"/>
          <w:szCs w:val="28"/>
        </w:rPr>
      </w:pPr>
      <w:r w:rsidRPr="00E01F57">
        <w:rPr>
          <w:sz w:val="28"/>
          <w:szCs w:val="28"/>
        </w:rPr>
        <w:t>буллы</w:t>
      </w:r>
    </w:p>
    <w:p w:rsidR="00E01F57" w:rsidRPr="00E01F57" w:rsidRDefault="00E01F57" w:rsidP="007C0B4C">
      <w:pPr>
        <w:numPr>
          <w:ilvl w:val="0"/>
          <w:numId w:val="786"/>
        </w:numPr>
        <w:tabs>
          <w:tab w:val="left" w:pos="284"/>
        </w:tabs>
        <w:rPr>
          <w:sz w:val="28"/>
          <w:szCs w:val="28"/>
        </w:rPr>
      </w:pPr>
      <w:r w:rsidRPr="00E01F57">
        <w:rPr>
          <w:sz w:val="28"/>
          <w:szCs w:val="28"/>
        </w:rPr>
        <w:lastRenderedPageBreak/>
        <w:t>врожденные кисты</w:t>
      </w:r>
    </w:p>
    <w:p w:rsidR="00E01F57" w:rsidRPr="00E01F57" w:rsidRDefault="00E01F57" w:rsidP="007C0B4C">
      <w:pPr>
        <w:numPr>
          <w:ilvl w:val="0"/>
          <w:numId w:val="786"/>
        </w:numPr>
        <w:tabs>
          <w:tab w:val="left" w:pos="284"/>
        </w:tabs>
        <w:rPr>
          <w:sz w:val="28"/>
          <w:szCs w:val="28"/>
        </w:rPr>
      </w:pPr>
      <w:r w:rsidRPr="00E01F57">
        <w:rPr>
          <w:sz w:val="28"/>
          <w:szCs w:val="28"/>
        </w:rPr>
        <w:t>мелкоочаговая множественная деструкция</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7.  ЛЕГОЧНО-ПЛЕВРАЛЬНЫМ ОСЛОЖНЕНИЕМ ОСТРОЙ ГНОЙНОЙНОЙ ДЕСТРУКТИВНОЙ ПНЕВМОНИИ ЯВЛЯЕТСЯ</w:t>
      </w:r>
    </w:p>
    <w:p w:rsidR="00E01F57" w:rsidRPr="00E01F57" w:rsidRDefault="00E01F57" w:rsidP="007C0B4C">
      <w:pPr>
        <w:numPr>
          <w:ilvl w:val="0"/>
          <w:numId w:val="787"/>
        </w:numPr>
        <w:tabs>
          <w:tab w:val="clear" w:pos="340"/>
          <w:tab w:val="left" w:pos="2694"/>
          <w:tab w:val="num" w:pos="3544"/>
          <w:tab w:val="left" w:pos="4395"/>
        </w:tabs>
        <w:ind w:left="2694" w:hanging="284"/>
        <w:contextualSpacing/>
        <w:rPr>
          <w:sz w:val="28"/>
          <w:szCs w:val="28"/>
        </w:rPr>
      </w:pPr>
      <w:r w:rsidRPr="00E01F57">
        <w:rPr>
          <w:sz w:val="28"/>
          <w:szCs w:val="28"/>
        </w:rPr>
        <w:t>абсцесс легкого</w:t>
      </w:r>
    </w:p>
    <w:p w:rsidR="00E01F57" w:rsidRPr="00E01F57" w:rsidRDefault="00E01F57" w:rsidP="007C0B4C">
      <w:pPr>
        <w:numPr>
          <w:ilvl w:val="0"/>
          <w:numId w:val="787"/>
        </w:numPr>
        <w:tabs>
          <w:tab w:val="clear" w:pos="340"/>
          <w:tab w:val="left" w:pos="2694"/>
          <w:tab w:val="num" w:pos="3544"/>
          <w:tab w:val="left" w:pos="4395"/>
        </w:tabs>
        <w:ind w:left="2694" w:hanging="284"/>
        <w:contextualSpacing/>
        <w:rPr>
          <w:sz w:val="28"/>
          <w:szCs w:val="28"/>
        </w:rPr>
      </w:pPr>
      <w:r w:rsidRPr="00E01F57">
        <w:rPr>
          <w:sz w:val="28"/>
          <w:szCs w:val="28"/>
        </w:rPr>
        <w:t>пиопневмоторакс</w:t>
      </w:r>
    </w:p>
    <w:p w:rsidR="00E01F57" w:rsidRPr="00E01F57" w:rsidRDefault="00E01F57" w:rsidP="007C0B4C">
      <w:pPr>
        <w:numPr>
          <w:ilvl w:val="0"/>
          <w:numId w:val="787"/>
        </w:numPr>
        <w:tabs>
          <w:tab w:val="clear" w:pos="340"/>
          <w:tab w:val="left" w:pos="2694"/>
          <w:tab w:val="num" w:pos="3544"/>
          <w:tab w:val="left" w:pos="4395"/>
        </w:tabs>
        <w:ind w:left="2694" w:hanging="284"/>
        <w:contextualSpacing/>
        <w:rPr>
          <w:sz w:val="28"/>
          <w:szCs w:val="28"/>
        </w:rPr>
      </w:pPr>
      <w:r w:rsidRPr="00E01F57">
        <w:rPr>
          <w:sz w:val="28"/>
          <w:szCs w:val="28"/>
        </w:rPr>
        <w:t>буллы</w:t>
      </w:r>
    </w:p>
    <w:p w:rsidR="00E01F57" w:rsidRPr="00E01F57" w:rsidRDefault="00E01F57" w:rsidP="007C0B4C">
      <w:pPr>
        <w:numPr>
          <w:ilvl w:val="0"/>
          <w:numId w:val="787"/>
        </w:numPr>
        <w:tabs>
          <w:tab w:val="clear" w:pos="340"/>
          <w:tab w:val="left" w:pos="2694"/>
          <w:tab w:val="num" w:pos="3544"/>
          <w:tab w:val="left" w:pos="4395"/>
        </w:tabs>
        <w:ind w:left="2694" w:hanging="284"/>
        <w:contextualSpacing/>
        <w:rPr>
          <w:sz w:val="28"/>
          <w:szCs w:val="28"/>
        </w:rPr>
      </w:pPr>
      <w:r w:rsidRPr="00E01F57">
        <w:rPr>
          <w:sz w:val="28"/>
          <w:szCs w:val="28"/>
        </w:rPr>
        <w:t>гигантский кортикальный абсцесс</w:t>
      </w:r>
    </w:p>
    <w:p w:rsidR="00E01F57" w:rsidRPr="00E01F57" w:rsidRDefault="00E01F57" w:rsidP="007C0B4C">
      <w:pPr>
        <w:numPr>
          <w:ilvl w:val="0"/>
          <w:numId w:val="787"/>
        </w:numPr>
        <w:tabs>
          <w:tab w:val="clear" w:pos="340"/>
          <w:tab w:val="left" w:pos="2694"/>
          <w:tab w:val="num" w:pos="3544"/>
          <w:tab w:val="left" w:pos="4395"/>
        </w:tabs>
        <w:ind w:left="2694" w:hanging="284"/>
        <w:contextualSpacing/>
        <w:rPr>
          <w:sz w:val="28"/>
          <w:szCs w:val="28"/>
        </w:rPr>
      </w:pPr>
      <w:r w:rsidRPr="00E01F57">
        <w:rPr>
          <w:sz w:val="28"/>
          <w:szCs w:val="28"/>
        </w:rPr>
        <w:t>мелкоочаговая деструкция легких</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 xml:space="preserve">8. К ВНУТРИЛЕГОЧНОЙ ФОРМЕ ОСТРОЙ ГНОЙНОЙ ДЕСТРУКТИВНОЙ ПНЕВМОНИИ ОТНОСИТСЯ </w:t>
      </w:r>
    </w:p>
    <w:p w:rsidR="00E01F57" w:rsidRPr="00E01F57" w:rsidRDefault="00E01F57" w:rsidP="007C0B4C">
      <w:pPr>
        <w:numPr>
          <w:ilvl w:val="0"/>
          <w:numId w:val="788"/>
        </w:numPr>
        <w:tabs>
          <w:tab w:val="clear" w:pos="340"/>
          <w:tab w:val="left" w:pos="851"/>
          <w:tab w:val="num" w:pos="1134"/>
          <w:tab w:val="left" w:pos="2694"/>
        </w:tabs>
        <w:ind w:left="2694" w:hanging="284"/>
        <w:contextualSpacing/>
        <w:rPr>
          <w:sz w:val="28"/>
          <w:szCs w:val="28"/>
        </w:rPr>
      </w:pPr>
      <w:r w:rsidRPr="00E01F57">
        <w:rPr>
          <w:sz w:val="28"/>
          <w:szCs w:val="28"/>
        </w:rPr>
        <w:t>пневмоторакс</w:t>
      </w:r>
    </w:p>
    <w:p w:rsidR="00E01F57" w:rsidRPr="00E01F57" w:rsidRDefault="00E01F57" w:rsidP="007C0B4C">
      <w:pPr>
        <w:numPr>
          <w:ilvl w:val="0"/>
          <w:numId w:val="788"/>
        </w:numPr>
        <w:tabs>
          <w:tab w:val="clear" w:pos="340"/>
          <w:tab w:val="left" w:pos="851"/>
          <w:tab w:val="num" w:pos="1134"/>
          <w:tab w:val="left" w:pos="2694"/>
        </w:tabs>
        <w:ind w:left="2694" w:hanging="284"/>
        <w:contextualSpacing/>
        <w:rPr>
          <w:sz w:val="28"/>
          <w:szCs w:val="28"/>
        </w:rPr>
      </w:pPr>
      <w:r w:rsidRPr="00E01F57">
        <w:rPr>
          <w:sz w:val="28"/>
          <w:szCs w:val="28"/>
        </w:rPr>
        <w:t>плеврит</w:t>
      </w:r>
    </w:p>
    <w:p w:rsidR="00E01F57" w:rsidRPr="00E01F57" w:rsidRDefault="00E01F57" w:rsidP="007C0B4C">
      <w:pPr>
        <w:numPr>
          <w:ilvl w:val="0"/>
          <w:numId w:val="788"/>
        </w:numPr>
        <w:tabs>
          <w:tab w:val="clear" w:pos="340"/>
          <w:tab w:val="left" w:pos="851"/>
          <w:tab w:val="num" w:pos="1134"/>
          <w:tab w:val="left" w:pos="2694"/>
        </w:tabs>
        <w:ind w:left="2694" w:hanging="284"/>
        <w:contextualSpacing/>
        <w:rPr>
          <w:sz w:val="28"/>
          <w:szCs w:val="28"/>
        </w:rPr>
      </w:pPr>
      <w:r w:rsidRPr="00E01F57">
        <w:rPr>
          <w:sz w:val="28"/>
          <w:szCs w:val="28"/>
        </w:rPr>
        <w:t>пиоторакс</w:t>
      </w:r>
    </w:p>
    <w:p w:rsidR="00E01F57" w:rsidRPr="00E01F57" w:rsidRDefault="00E01F57" w:rsidP="007C0B4C">
      <w:pPr>
        <w:numPr>
          <w:ilvl w:val="0"/>
          <w:numId w:val="788"/>
        </w:numPr>
        <w:tabs>
          <w:tab w:val="clear" w:pos="340"/>
          <w:tab w:val="left" w:pos="851"/>
          <w:tab w:val="num" w:pos="1134"/>
          <w:tab w:val="left" w:pos="2694"/>
        </w:tabs>
        <w:ind w:left="2694" w:hanging="284"/>
        <w:contextualSpacing/>
        <w:rPr>
          <w:sz w:val="28"/>
          <w:szCs w:val="28"/>
        </w:rPr>
      </w:pPr>
      <w:r w:rsidRPr="00E01F57">
        <w:rPr>
          <w:sz w:val="28"/>
          <w:szCs w:val="28"/>
        </w:rPr>
        <w:t>пиопневмоторакс</w:t>
      </w:r>
    </w:p>
    <w:p w:rsidR="00E01F57" w:rsidRPr="00E01F57" w:rsidRDefault="00E01F57" w:rsidP="007C0B4C">
      <w:pPr>
        <w:numPr>
          <w:ilvl w:val="0"/>
          <w:numId w:val="788"/>
        </w:numPr>
        <w:tabs>
          <w:tab w:val="clear" w:pos="340"/>
          <w:tab w:val="left" w:pos="851"/>
          <w:tab w:val="num" w:pos="1134"/>
          <w:tab w:val="left" w:pos="2694"/>
        </w:tabs>
        <w:ind w:left="2694" w:hanging="284"/>
        <w:contextualSpacing/>
        <w:rPr>
          <w:sz w:val="28"/>
          <w:szCs w:val="28"/>
        </w:rPr>
      </w:pPr>
      <w:r w:rsidRPr="00E01F57">
        <w:rPr>
          <w:sz w:val="28"/>
          <w:szCs w:val="28"/>
        </w:rPr>
        <w:t>буллы</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9. ПРИ ПРОРЫВЕ АБСЦЕССА ЛЕГКОГО В ПЛЕВРАЛЬНУЮ ПОЛОСТЬ НЕОБХОДИМО</w:t>
      </w:r>
    </w:p>
    <w:p w:rsidR="00E01F57" w:rsidRPr="00E01F57" w:rsidRDefault="00E01F57" w:rsidP="007C0B4C">
      <w:pPr>
        <w:numPr>
          <w:ilvl w:val="0"/>
          <w:numId w:val="789"/>
        </w:numPr>
        <w:tabs>
          <w:tab w:val="left" w:pos="284"/>
        </w:tabs>
        <w:rPr>
          <w:sz w:val="28"/>
          <w:szCs w:val="28"/>
        </w:rPr>
      </w:pPr>
      <w:r w:rsidRPr="00E01F57">
        <w:rPr>
          <w:sz w:val="28"/>
          <w:szCs w:val="28"/>
        </w:rPr>
        <w:t>пункция плевральной полости</w:t>
      </w:r>
    </w:p>
    <w:p w:rsidR="00E01F57" w:rsidRPr="00E01F57" w:rsidRDefault="00E01F57" w:rsidP="007C0B4C">
      <w:pPr>
        <w:numPr>
          <w:ilvl w:val="0"/>
          <w:numId w:val="789"/>
        </w:numPr>
        <w:tabs>
          <w:tab w:val="left" w:pos="284"/>
        </w:tabs>
        <w:rPr>
          <w:sz w:val="28"/>
          <w:szCs w:val="28"/>
        </w:rPr>
      </w:pPr>
      <w:r w:rsidRPr="00E01F57">
        <w:rPr>
          <w:sz w:val="28"/>
          <w:szCs w:val="28"/>
        </w:rPr>
        <w:t>дренирование плевральной полости</w:t>
      </w:r>
    </w:p>
    <w:p w:rsidR="00E01F57" w:rsidRPr="00E01F57" w:rsidRDefault="00E01F57" w:rsidP="007C0B4C">
      <w:pPr>
        <w:numPr>
          <w:ilvl w:val="0"/>
          <w:numId w:val="789"/>
        </w:numPr>
        <w:tabs>
          <w:tab w:val="left" w:pos="284"/>
        </w:tabs>
        <w:rPr>
          <w:sz w:val="28"/>
          <w:szCs w:val="28"/>
        </w:rPr>
      </w:pPr>
      <w:r w:rsidRPr="00E01F57">
        <w:rPr>
          <w:sz w:val="28"/>
          <w:szCs w:val="28"/>
        </w:rPr>
        <w:t>только антибактериальная терапия</w:t>
      </w:r>
    </w:p>
    <w:p w:rsidR="00E01F57" w:rsidRPr="00E01F57" w:rsidRDefault="00E01F57" w:rsidP="007C0B4C">
      <w:pPr>
        <w:numPr>
          <w:ilvl w:val="0"/>
          <w:numId w:val="789"/>
        </w:numPr>
        <w:tabs>
          <w:tab w:val="left" w:pos="284"/>
        </w:tabs>
        <w:rPr>
          <w:sz w:val="28"/>
          <w:szCs w:val="28"/>
        </w:rPr>
      </w:pPr>
      <w:r w:rsidRPr="00E01F57">
        <w:rPr>
          <w:sz w:val="28"/>
          <w:szCs w:val="28"/>
        </w:rPr>
        <w:t>радикальная операция – торакотомия с резекцией легкого</w:t>
      </w:r>
    </w:p>
    <w:p w:rsidR="00E01F57" w:rsidRPr="00E01F57" w:rsidRDefault="00E01F57" w:rsidP="007C0B4C">
      <w:pPr>
        <w:numPr>
          <w:ilvl w:val="0"/>
          <w:numId w:val="789"/>
        </w:numPr>
        <w:tabs>
          <w:tab w:val="left" w:pos="284"/>
        </w:tabs>
        <w:rPr>
          <w:sz w:val="28"/>
          <w:szCs w:val="28"/>
        </w:rPr>
      </w:pPr>
      <w:r w:rsidRPr="00E01F57">
        <w:rPr>
          <w:sz w:val="28"/>
          <w:szCs w:val="28"/>
        </w:rPr>
        <w:t>чрезбронхиальная катетеризация абсцесса</w:t>
      </w:r>
    </w:p>
    <w:p w:rsidR="00E01F57" w:rsidRPr="00E01F57" w:rsidRDefault="00E01F57" w:rsidP="00E01F57">
      <w:pPr>
        <w:tabs>
          <w:tab w:val="left" w:pos="284"/>
        </w:tabs>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10. ОСТРЫЙ ГНОЙНО-ФИБРИНОЗНЫЙ ПЛЕВРИТ ПРЕДПОЛАГАЕТ</w:t>
      </w:r>
    </w:p>
    <w:p w:rsidR="00E01F57" w:rsidRPr="00E01F57" w:rsidRDefault="00E01F57" w:rsidP="007C0B4C">
      <w:pPr>
        <w:numPr>
          <w:ilvl w:val="0"/>
          <w:numId w:val="790"/>
        </w:numPr>
        <w:tabs>
          <w:tab w:val="left" w:pos="284"/>
        </w:tabs>
        <w:rPr>
          <w:sz w:val="28"/>
          <w:szCs w:val="28"/>
        </w:rPr>
      </w:pPr>
      <w:r w:rsidRPr="00E01F57">
        <w:rPr>
          <w:sz w:val="28"/>
          <w:szCs w:val="28"/>
        </w:rPr>
        <w:t>пульмонэктомия</w:t>
      </w:r>
    </w:p>
    <w:p w:rsidR="00E01F57" w:rsidRPr="00E01F57" w:rsidRDefault="00E01F57" w:rsidP="007C0B4C">
      <w:pPr>
        <w:numPr>
          <w:ilvl w:val="0"/>
          <w:numId w:val="790"/>
        </w:numPr>
        <w:tabs>
          <w:tab w:val="left" w:pos="284"/>
        </w:tabs>
        <w:rPr>
          <w:sz w:val="28"/>
          <w:szCs w:val="28"/>
        </w:rPr>
      </w:pPr>
      <w:r w:rsidRPr="00E01F57">
        <w:rPr>
          <w:sz w:val="28"/>
          <w:szCs w:val="28"/>
        </w:rPr>
        <w:t>многократные плевральные пункции</w:t>
      </w:r>
    </w:p>
    <w:p w:rsidR="00E01F57" w:rsidRPr="00E01F57" w:rsidRDefault="00E01F57" w:rsidP="007C0B4C">
      <w:pPr>
        <w:numPr>
          <w:ilvl w:val="0"/>
          <w:numId w:val="790"/>
        </w:numPr>
        <w:tabs>
          <w:tab w:val="left" w:pos="284"/>
        </w:tabs>
        <w:rPr>
          <w:sz w:val="28"/>
          <w:szCs w:val="28"/>
        </w:rPr>
      </w:pPr>
      <w:r w:rsidRPr="00E01F57">
        <w:rPr>
          <w:sz w:val="28"/>
          <w:szCs w:val="28"/>
        </w:rPr>
        <w:t>дренирование плевральной полости</w:t>
      </w:r>
    </w:p>
    <w:p w:rsidR="00E01F57" w:rsidRPr="00E01F57" w:rsidRDefault="00E01F57" w:rsidP="007C0B4C">
      <w:pPr>
        <w:numPr>
          <w:ilvl w:val="0"/>
          <w:numId w:val="790"/>
        </w:numPr>
        <w:tabs>
          <w:tab w:val="left" w:pos="284"/>
        </w:tabs>
        <w:rPr>
          <w:sz w:val="28"/>
          <w:szCs w:val="28"/>
        </w:rPr>
      </w:pPr>
      <w:r w:rsidRPr="00E01F57">
        <w:rPr>
          <w:sz w:val="28"/>
          <w:szCs w:val="28"/>
        </w:rPr>
        <w:t xml:space="preserve">консервативное лечение </w:t>
      </w:r>
    </w:p>
    <w:p w:rsidR="00E01F57" w:rsidRPr="00E01F57" w:rsidRDefault="00E01F57" w:rsidP="007C0B4C">
      <w:pPr>
        <w:numPr>
          <w:ilvl w:val="0"/>
          <w:numId w:val="790"/>
        </w:numPr>
        <w:tabs>
          <w:tab w:val="left" w:pos="284"/>
        </w:tabs>
        <w:rPr>
          <w:sz w:val="28"/>
          <w:szCs w:val="28"/>
        </w:rPr>
      </w:pPr>
      <w:r w:rsidRPr="00E01F57">
        <w:rPr>
          <w:sz w:val="28"/>
          <w:szCs w:val="28"/>
        </w:rPr>
        <w:t>дренирование плевральной полости с активной аспирацией</w:t>
      </w:r>
    </w:p>
    <w:p w:rsidR="00E01F57" w:rsidRPr="00E01F57" w:rsidRDefault="00E01F57" w:rsidP="00E01F57">
      <w:pPr>
        <w:shd w:val="clear" w:color="auto" w:fill="FFFFFF"/>
        <w:jc w:val="both"/>
        <w:rPr>
          <w:sz w:val="28"/>
          <w:szCs w:val="28"/>
        </w:rPr>
      </w:pPr>
    </w:p>
    <w:p w:rsidR="00E01F57" w:rsidRPr="00E01F57" w:rsidRDefault="00E01F57" w:rsidP="00E01F57">
      <w:pPr>
        <w:shd w:val="clear" w:color="auto" w:fill="FFFFFF"/>
        <w:jc w:val="both"/>
        <w:rPr>
          <w:b/>
          <w:bCs/>
          <w:color w:val="000000"/>
          <w:sz w:val="28"/>
          <w:szCs w:val="28"/>
        </w:rPr>
      </w:pPr>
      <w:r w:rsidRPr="00E01F57">
        <w:rPr>
          <w:b/>
          <w:bCs/>
          <w:color w:val="000000"/>
          <w:sz w:val="28"/>
          <w:szCs w:val="28"/>
        </w:rPr>
        <w:t>Эталоны ответов к тестовым заданием по теме</w:t>
      </w:r>
    </w:p>
    <w:p w:rsidR="00E01F57" w:rsidRPr="00E01F57" w:rsidRDefault="00E01F57" w:rsidP="00E01F57">
      <w:pPr>
        <w:tabs>
          <w:tab w:val="left" w:pos="851"/>
        </w:tabs>
        <w:ind w:left="709" w:hanging="709"/>
        <w:rPr>
          <w:sz w:val="28"/>
          <w:szCs w:val="28"/>
        </w:rPr>
      </w:pPr>
    </w:p>
    <w:p w:rsidR="00E01F57" w:rsidRPr="00E01F57" w:rsidRDefault="00E01F57" w:rsidP="00E01F57">
      <w:pPr>
        <w:tabs>
          <w:tab w:val="left" w:pos="851"/>
        </w:tabs>
        <w:ind w:left="709" w:hanging="709"/>
        <w:rPr>
          <w:sz w:val="28"/>
          <w:szCs w:val="28"/>
        </w:rPr>
      </w:pPr>
      <w:r w:rsidRPr="00E01F57">
        <w:rPr>
          <w:sz w:val="28"/>
          <w:szCs w:val="28"/>
        </w:rPr>
        <w:t>1.   5</w:t>
      </w:r>
    </w:p>
    <w:p w:rsidR="00E01F57" w:rsidRPr="00E01F57" w:rsidRDefault="00E01F57" w:rsidP="00E01F57">
      <w:pPr>
        <w:tabs>
          <w:tab w:val="left" w:pos="851"/>
        </w:tabs>
        <w:ind w:left="709" w:hanging="709"/>
        <w:rPr>
          <w:sz w:val="28"/>
          <w:szCs w:val="28"/>
        </w:rPr>
      </w:pPr>
      <w:r w:rsidRPr="00E01F57">
        <w:rPr>
          <w:sz w:val="28"/>
          <w:szCs w:val="28"/>
        </w:rPr>
        <w:t>2.   1</w:t>
      </w:r>
    </w:p>
    <w:p w:rsidR="00E01F57" w:rsidRPr="00E01F57" w:rsidRDefault="00E01F57" w:rsidP="00E01F57">
      <w:pPr>
        <w:tabs>
          <w:tab w:val="left" w:pos="851"/>
        </w:tabs>
        <w:ind w:left="709" w:hanging="709"/>
        <w:rPr>
          <w:sz w:val="28"/>
          <w:szCs w:val="28"/>
        </w:rPr>
      </w:pPr>
      <w:r w:rsidRPr="00E01F57">
        <w:rPr>
          <w:sz w:val="28"/>
          <w:szCs w:val="28"/>
        </w:rPr>
        <w:t>3.   1</w:t>
      </w:r>
    </w:p>
    <w:p w:rsidR="00E01F57" w:rsidRPr="00E01F57" w:rsidRDefault="00E01F57" w:rsidP="00E01F57">
      <w:pPr>
        <w:tabs>
          <w:tab w:val="left" w:pos="851"/>
        </w:tabs>
        <w:ind w:left="709" w:hanging="709"/>
        <w:rPr>
          <w:sz w:val="28"/>
          <w:szCs w:val="28"/>
        </w:rPr>
      </w:pPr>
      <w:r w:rsidRPr="00E01F57">
        <w:rPr>
          <w:sz w:val="28"/>
          <w:szCs w:val="28"/>
        </w:rPr>
        <w:t>4.   3</w:t>
      </w:r>
    </w:p>
    <w:p w:rsidR="00E01F57" w:rsidRPr="00E01F57" w:rsidRDefault="00E01F57" w:rsidP="00E01F57">
      <w:pPr>
        <w:tabs>
          <w:tab w:val="left" w:pos="851"/>
        </w:tabs>
        <w:ind w:left="709" w:hanging="709"/>
        <w:rPr>
          <w:sz w:val="28"/>
          <w:szCs w:val="28"/>
        </w:rPr>
      </w:pPr>
      <w:r w:rsidRPr="00E01F57">
        <w:rPr>
          <w:sz w:val="28"/>
          <w:szCs w:val="28"/>
        </w:rPr>
        <w:t>5.   3</w:t>
      </w:r>
    </w:p>
    <w:p w:rsidR="00E01F57" w:rsidRPr="00E01F57" w:rsidRDefault="00E01F57" w:rsidP="00E01F57">
      <w:pPr>
        <w:tabs>
          <w:tab w:val="left" w:pos="851"/>
        </w:tabs>
        <w:ind w:left="709" w:hanging="709"/>
        <w:rPr>
          <w:sz w:val="28"/>
          <w:szCs w:val="28"/>
        </w:rPr>
      </w:pPr>
      <w:r w:rsidRPr="00E01F57">
        <w:rPr>
          <w:sz w:val="28"/>
          <w:szCs w:val="28"/>
        </w:rPr>
        <w:t>6.   3</w:t>
      </w:r>
    </w:p>
    <w:p w:rsidR="00E01F57" w:rsidRPr="00E01F57" w:rsidRDefault="00E01F57" w:rsidP="00E01F57">
      <w:pPr>
        <w:tabs>
          <w:tab w:val="left" w:pos="851"/>
        </w:tabs>
        <w:ind w:left="709" w:hanging="709"/>
        <w:rPr>
          <w:sz w:val="28"/>
          <w:szCs w:val="28"/>
        </w:rPr>
      </w:pPr>
      <w:r w:rsidRPr="00E01F57">
        <w:rPr>
          <w:sz w:val="28"/>
          <w:szCs w:val="28"/>
        </w:rPr>
        <w:t>7.   2</w:t>
      </w:r>
    </w:p>
    <w:p w:rsidR="00E01F57" w:rsidRPr="00E01F57" w:rsidRDefault="00E01F57" w:rsidP="00E01F57">
      <w:pPr>
        <w:tabs>
          <w:tab w:val="left" w:pos="851"/>
        </w:tabs>
        <w:ind w:left="709" w:hanging="709"/>
        <w:rPr>
          <w:sz w:val="28"/>
          <w:szCs w:val="28"/>
        </w:rPr>
      </w:pPr>
      <w:r w:rsidRPr="00E01F57">
        <w:rPr>
          <w:sz w:val="28"/>
          <w:szCs w:val="28"/>
        </w:rPr>
        <w:lastRenderedPageBreak/>
        <w:t>8.   5</w:t>
      </w:r>
    </w:p>
    <w:p w:rsidR="00E01F57" w:rsidRPr="00E01F57" w:rsidRDefault="00E01F57" w:rsidP="00E01F57">
      <w:pPr>
        <w:tabs>
          <w:tab w:val="left" w:pos="851"/>
        </w:tabs>
        <w:ind w:left="709" w:hanging="709"/>
        <w:rPr>
          <w:sz w:val="28"/>
          <w:szCs w:val="28"/>
        </w:rPr>
      </w:pPr>
      <w:r w:rsidRPr="00E01F57">
        <w:rPr>
          <w:sz w:val="28"/>
          <w:szCs w:val="28"/>
        </w:rPr>
        <w:t>9.   2</w:t>
      </w:r>
    </w:p>
    <w:p w:rsidR="00E01F57" w:rsidRPr="00E01F57" w:rsidRDefault="00E01F57" w:rsidP="007C0B4C">
      <w:pPr>
        <w:numPr>
          <w:ilvl w:val="0"/>
          <w:numId w:val="791"/>
        </w:numPr>
        <w:ind w:left="709" w:hanging="709"/>
        <w:rPr>
          <w:sz w:val="28"/>
          <w:szCs w:val="28"/>
        </w:rPr>
      </w:pPr>
      <w:r w:rsidRPr="00E01F57">
        <w:rPr>
          <w:sz w:val="28"/>
          <w:szCs w:val="28"/>
        </w:rPr>
        <w:t>4</w:t>
      </w:r>
    </w:p>
    <w:p w:rsidR="00E01F57" w:rsidRPr="00E01F57" w:rsidRDefault="00E01F57" w:rsidP="00E01F57">
      <w:pPr>
        <w:shd w:val="clear" w:color="auto" w:fill="FFFFFF"/>
        <w:jc w:val="both"/>
        <w:rPr>
          <w:b/>
          <w:color w:val="000000"/>
          <w:sz w:val="28"/>
          <w:szCs w:val="28"/>
        </w:rPr>
      </w:pPr>
    </w:p>
    <w:p w:rsidR="00E01F57" w:rsidRPr="00E01F57" w:rsidRDefault="00E01F57" w:rsidP="00E01F57">
      <w:pPr>
        <w:shd w:val="clear" w:color="auto" w:fill="FFFFFF"/>
        <w:ind w:firstLine="851"/>
        <w:jc w:val="both"/>
        <w:rPr>
          <w:b/>
          <w:color w:val="000000"/>
          <w:sz w:val="28"/>
          <w:szCs w:val="28"/>
        </w:rPr>
      </w:pPr>
      <w:r>
        <w:rPr>
          <w:b/>
          <w:color w:val="000000"/>
          <w:sz w:val="28"/>
          <w:szCs w:val="28"/>
        </w:rPr>
        <w:t>5</w:t>
      </w:r>
      <w:r w:rsidRPr="00E01F57">
        <w:rPr>
          <w:b/>
          <w:color w:val="000000"/>
          <w:sz w:val="28"/>
          <w:szCs w:val="28"/>
        </w:rPr>
        <w:t xml:space="preserve">. Ситуационные задачи по теме: </w:t>
      </w:r>
    </w:p>
    <w:p w:rsidR="00E01F57" w:rsidRPr="00E01F57" w:rsidRDefault="00E01F57" w:rsidP="00E01F57">
      <w:pPr>
        <w:shd w:val="clear" w:color="auto" w:fill="FFFFFF"/>
        <w:ind w:firstLine="851"/>
        <w:jc w:val="both"/>
        <w:rPr>
          <w:b/>
          <w:sz w:val="28"/>
          <w:szCs w:val="28"/>
        </w:rPr>
      </w:pPr>
    </w:p>
    <w:p w:rsidR="00E01F57" w:rsidRPr="00E01F57" w:rsidRDefault="00E01F57" w:rsidP="00E01F57">
      <w:pPr>
        <w:ind w:firstLine="851"/>
        <w:jc w:val="both"/>
        <w:rPr>
          <w:b/>
          <w:sz w:val="28"/>
          <w:szCs w:val="28"/>
        </w:rPr>
      </w:pPr>
      <w:r w:rsidRPr="00E01F57">
        <w:rPr>
          <w:b/>
          <w:sz w:val="28"/>
          <w:szCs w:val="28"/>
        </w:rPr>
        <w:t>Задача № 1</w:t>
      </w:r>
    </w:p>
    <w:p w:rsidR="00E01F57" w:rsidRPr="00E01F57" w:rsidRDefault="00E01F57" w:rsidP="00E01F57">
      <w:pPr>
        <w:ind w:firstLine="851"/>
        <w:jc w:val="both"/>
        <w:rPr>
          <w:sz w:val="28"/>
          <w:szCs w:val="28"/>
        </w:rPr>
      </w:pPr>
      <w:r w:rsidRPr="00E01F57">
        <w:rPr>
          <w:sz w:val="28"/>
          <w:szCs w:val="28"/>
        </w:rPr>
        <w:t>В приемное отделение доставлен ребенок 1,5 лет. Отмечается выраженное беспокойство, учащенное дыхание, левая половина грудной клетки отстает в акте дыхания. Из анамнеза известно, что получал лечение по поводу ОРВИ в течение 5 дней. 2 часа назад резко ухудшилось состояние.</w:t>
      </w:r>
    </w:p>
    <w:p w:rsidR="00E01F57" w:rsidRPr="00E01F57" w:rsidRDefault="00E01F57" w:rsidP="00E01F57">
      <w:pPr>
        <w:ind w:firstLine="851"/>
        <w:jc w:val="both"/>
        <w:rPr>
          <w:sz w:val="28"/>
          <w:szCs w:val="28"/>
        </w:rPr>
      </w:pPr>
      <w:r w:rsidRPr="00E01F57">
        <w:rPr>
          <w:sz w:val="28"/>
          <w:szCs w:val="28"/>
        </w:rPr>
        <w:t>1. Поставьте  диагноз.</w:t>
      </w:r>
    </w:p>
    <w:p w:rsidR="00E01F57" w:rsidRPr="00E01F57" w:rsidRDefault="00E01F57" w:rsidP="00E01F57">
      <w:pPr>
        <w:ind w:firstLine="851"/>
        <w:jc w:val="both"/>
        <w:rPr>
          <w:sz w:val="28"/>
          <w:szCs w:val="28"/>
        </w:rPr>
      </w:pPr>
      <w:r w:rsidRPr="00E01F57">
        <w:rPr>
          <w:sz w:val="28"/>
          <w:szCs w:val="28"/>
        </w:rPr>
        <w:t>2. Какой метод диагностики поможет уточнить диагноз?</w:t>
      </w:r>
    </w:p>
    <w:p w:rsidR="00E01F57" w:rsidRPr="00E01F57" w:rsidRDefault="00E01F57" w:rsidP="00E01F57">
      <w:pPr>
        <w:ind w:firstLine="851"/>
        <w:jc w:val="both"/>
        <w:rPr>
          <w:sz w:val="28"/>
          <w:szCs w:val="28"/>
        </w:rPr>
      </w:pPr>
      <w:r w:rsidRPr="00E01F57">
        <w:rPr>
          <w:sz w:val="28"/>
          <w:szCs w:val="28"/>
        </w:rPr>
        <w:t>3. Какое лечение показано ребенку?</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2</w:t>
      </w:r>
    </w:p>
    <w:p w:rsidR="00E01F57" w:rsidRPr="00E01F57" w:rsidRDefault="00E01F57" w:rsidP="00E01F57">
      <w:pPr>
        <w:ind w:firstLine="851"/>
        <w:jc w:val="both"/>
        <w:rPr>
          <w:sz w:val="28"/>
          <w:szCs w:val="28"/>
        </w:rPr>
      </w:pPr>
      <w:r w:rsidRPr="00E01F57">
        <w:rPr>
          <w:sz w:val="28"/>
          <w:szCs w:val="28"/>
        </w:rPr>
        <w:t>В приемное отделение поступил ребенок 3 лет. Перенес ОРВИ. Появился кашель с гнойной мокротой, особенно по утрам и при наклоне туловища вперед. Лечился дома.</w:t>
      </w:r>
    </w:p>
    <w:p w:rsidR="00E01F57" w:rsidRPr="00E01F57" w:rsidRDefault="00E01F57" w:rsidP="00E01F57">
      <w:pPr>
        <w:ind w:firstLine="851"/>
        <w:jc w:val="both"/>
        <w:rPr>
          <w:sz w:val="28"/>
          <w:szCs w:val="28"/>
        </w:rPr>
      </w:pPr>
      <w:r w:rsidRPr="00E01F57">
        <w:rPr>
          <w:sz w:val="28"/>
          <w:szCs w:val="28"/>
        </w:rPr>
        <w:t>1. Какой диагноз можно предположить?</w:t>
      </w:r>
    </w:p>
    <w:p w:rsidR="00E01F57" w:rsidRPr="00E01F57" w:rsidRDefault="00E01F57" w:rsidP="00E01F57">
      <w:pPr>
        <w:ind w:firstLine="851"/>
        <w:jc w:val="both"/>
        <w:rPr>
          <w:sz w:val="28"/>
          <w:szCs w:val="28"/>
        </w:rPr>
      </w:pPr>
      <w:r w:rsidRPr="00E01F57">
        <w:rPr>
          <w:sz w:val="28"/>
          <w:szCs w:val="28"/>
        </w:rPr>
        <w:t>2. Ваша тактика?</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3</w:t>
      </w:r>
    </w:p>
    <w:p w:rsidR="00E01F57" w:rsidRPr="00E01F57" w:rsidRDefault="00E01F57" w:rsidP="00E01F57">
      <w:pPr>
        <w:ind w:firstLine="851"/>
        <w:jc w:val="both"/>
        <w:rPr>
          <w:sz w:val="28"/>
          <w:szCs w:val="28"/>
        </w:rPr>
      </w:pPr>
      <w:r w:rsidRPr="00E01F57">
        <w:rPr>
          <w:sz w:val="28"/>
          <w:szCs w:val="28"/>
        </w:rPr>
        <w:t xml:space="preserve"> </w:t>
      </w:r>
      <w:r w:rsidRPr="00E01F57">
        <w:rPr>
          <w:sz w:val="28"/>
          <w:szCs w:val="28"/>
        </w:rPr>
        <w:tab/>
        <w:t>Девочка, 5-ти лет, длительно болеет ОРВИ, при осмотре: правая половина грудной клетки отстает в акте дыхания, перкуторно притупление легочного звука по всем легочным полям  справа, отмечается  сужение межреберных пространств, дыхание резко ослаблено.</w:t>
      </w:r>
    </w:p>
    <w:p w:rsidR="00E01F57" w:rsidRPr="00E01F57" w:rsidRDefault="00E01F57" w:rsidP="00E01F57">
      <w:pPr>
        <w:ind w:firstLine="851"/>
        <w:jc w:val="both"/>
        <w:rPr>
          <w:sz w:val="28"/>
          <w:szCs w:val="28"/>
        </w:rPr>
      </w:pPr>
      <w:r w:rsidRPr="00E01F57">
        <w:rPr>
          <w:sz w:val="28"/>
          <w:szCs w:val="28"/>
        </w:rPr>
        <w:t>1. Каков предположительный диагноз?</w:t>
      </w:r>
    </w:p>
    <w:p w:rsidR="00E01F57" w:rsidRPr="00E01F57" w:rsidRDefault="00E01F57" w:rsidP="00E01F57">
      <w:pPr>
        <w:ind w:firstLine="851"/>
        <w:jc w:val="both"/>
        <w:rPr>
          <w:sz w:val="28"/>
          <w:szCs w:val="28"/>
        </w:rPr>
      </w:pPr>
      <w:r w:rsidRPr="00E01F57">
        <w:rPr>
          <w:sz w:val="28"/>
          <w:szCs w:val="28"/>
        </w:rPr>
        <w:t>2. Каков алгоритм действий при данной ситуации?</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4</w:t>
      </w:r>
    </w:p>
    <w:p w:rsidR="00E01F57" w:rsidRPr="00E01F57" w:rsidRDefault="00E01F57" w:rsidP="00E01F57">
      <w:pPr>
        <w:ind w:firstLine="851"/>
        <w:jc w:val="both"/>
        <w:rPr>
          <w:sz w:val="28"/>
          <w:szCs w:val="28"/>
        </w:rPr>
      </w:pPr>
      <w:r w:rsidRPr="00E01F57">
        <w:rPr>
          <w:sz w:val="28"/>
          <w:szCs w:val="28"/>
        </w:rPr>
        <w:t>У ребенка 3-х лет на фоне ОРВИ  на 6-ой день заболевания состояние ухудшилось: усилилась одышка, перкуторно притупление. Смещение средостения в противоположную сторону, дыхание резко ослаблено.</w:t>
      </w:r>
    </w:p>
    <w:p w:rsidR="00E01F57" w:rsidRPr="00E01F57" w:rsidRDefault="00E01F57" w:rsidP="00E01F57">
      <w:pPr>
        <w:ind w:firstLine="851"/>
        <w:jc w:val="both"/>
        <w:rPr>
          <w:sz w:val="28"/>
          <w:szCs w:val="28"/>
        </w:rPr>
      </w:pPr>
      <w:r w:rsidRPr="00E01F57">
        <w:rPr>
          <w:sz w:val="28"/>
          <w:szCs w:val="28"/>
        </w:rPr>
        <w:t xml:space="preserve">1. Ваш предполагаемый диагноз? </w:t>
      </w:r>
    </w:p>
    <w:p w:rsidR="00E01F57" w:rsidRPr="00E01F57" w:rsidRDefault="00E01F57" w:rsidP="00E01F57">
      <w:pPr>
        <w:ind w:firstLine="851"/>
        <w:jc w:val="both"/>
        <w:rPr>
          <w:sz w:val="28"/>
          <w:szCs w:val="28"/>
        </w:rPr>
      </w:pPr>
      <w:r w:rsidRPr="00E01F57">
        <w:rPr>
          <w:sz w:val="28"/>
          <w:szCs w:val="28"/>
        </w:rPr>
        <w:t xml:space="preserve">2. Какой способ лечения вы порекомендуете? </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5</w:t>
      </w:r>
    </w:p>
    <w:p w:rsidR="00E01F57" w:rsidRPr="00E01F57" w:rsidRDefault="00E01F57" w:rsidP="00E01F57">
      <w:pPr>
        <w:ind w:firstLine="851"/>
        <w:jc w:val="both"/>
        <w:rPr>
          <w:sz w:val="28"/>
          <w:szCs w:val="28"/>
        </w:rPr>
      </w:pPr>
      <w:r w:rsidRPr="00E01F57">
        <w:rPr>
          <w:sz w:val="28"/>
          <w:szCs w:val="28"/>
        </w:rPr>
        <w:t>При лечении пиопневмоторакса проведено дренирование плевральной полости. Отмечается сброс  воздуха, на рентгенограмме -  легкое не расправлено.</w:t>
      </w:r>
    </w:p>
    <w:p w:rsidR="00E01F57" w:rsidRPr="00E01F57" w:rsidRDefault="00E01F57" w:rsidP="00E01F57">
      <w:pPr>
        <w:ind w:firstLine="851"/>
        <w:jc w:val="both"/>
        <w:rPr>
          <w:sz w:val="28"/>
          <w:szCs w:val="28"/>
        </w:rPr>
      </w:pPr>
      <w:r w:rsidRPr="00E01F57">
        <w:rPr>
          <w:sz w:val="28"/>
          <w:szCs w:val="28"/>
        </w:rPr>
        <w:t>1. Ваша дальнейшая тактика?</w:t>
      </w:r>
    </w:p>
    <w:p w:rsidR="00E01F57" w:rsidRPr="00E01F57" w:rsidRDefault="00E01F57" w:rsidP="00E01F57">
      <w:pPr>
        <w:widowControl w:val="0"/>
        <w:shd w:val="clear" w:color="auto" w:fill="FFFFFF"/>
        <w:tabs>
          <w:tab w:val="left" w:pos="248"/>
        </w:tabs>
        <w:autoSpaceDE w:val="0"/>
        <w:autoSpaceDN w:val="0"/>
        <w:adjustRightInd w:val="0"/>
        <w:ind w:firstLine="851"/>
        <w:jc w:val="both"/>
        <w:rPr>
          <w:color w:val="000000"/>
          <w:sz w:val="28"/>
          <w:szCs w:val="28"/>
        </w:rPr>
      </w:pPr>
    </w:p>
    <w:p w:rsidR="00E01F57" w:rsidRPr="00E01F57" w:rsidRDefault="00E01F57" w:rsidP="00E01F57">
      <w:pPr>
        <w:shd w:val="clear" w:color="auto" w:fill="FFFFFF"/>
        <w:tabs>
          <w:tab w:val="left" w:pos="3200"/>
        </w:tabs>
        <w:ind w:firstLine="851"/>
        <w:jc w:val="both"/>
        <w:rPr>
          <w:b/>
          <w:color w:val="000000"/>
          <w:sz w:val="28"/>
          <w:szCs w:val="28"/>
        </w:rPr>
      </w:pPr>
      <w:r w:rsidRPr="00E01F57">
        <w:rPr>
          <w:b/>
          <w:color w:val="000000"/>
          <w:sz w:val="28"/>
          <w:szCs w:val="28"/>
        </w:rPr>
        <w:t>Эталоны ответов на задачи по теме:</w:t>
      </w:r>
    </w:p>
    <w:p w:rsidR="00E01F57" w:rsidRPr="00E01F57" w:rsidRDefault="00E01F57" w:rsidP="00E01F57">
      <w:pPr>
        <w:shd w:val="clear" w:color="auto" w:fill="FFFFFF"/>
        <w:tabs>
          <w:tab w:val="left" w:pos="3200"/>
        </w:tabs>
        <w:ind w:firstLine="851"/>
        <w:jc w:val="both"/>
        <w:rPr>
          <w:b/>
          <w:color w:val="000000"/>
          <w:sz w:val="28"/>
          <w:szCs w:val="28"/>
        </w:rPr>
      </w:pPr>
    </w:p>
    <w:p w:rsidR="00E01F57" w:rsidRPr="00E01F57" w:rsidRDefault="00E01F57" w:rsidP="00E01F57">
      <w:pPr>
        <w:ind w:firstLine="851"/>
        <w:jc w:val="both"/>
        <w:rPr>
          <w:b/>
          <w:sz w:val="28"/>
          <w:szCs w:val="28"/>
        </w:rPr>
      </w:pPr>
      <w:r w:rsidRPr="00E01F57">
        <w:rPr>
          <w:b/>
          <w:sz w:val="28"/>
          <w:szCs w:val="28"/>
        </w:rPr>
        <w:lastRenderedPageBreak/>
        <w:t>Задача № 1</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t>1. Пневмоторакс, пиопневмоторакс.</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t>2. Рентгенография грудной клетки в 2-х проекциях.</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t>3. Плевральная пункция, консервативная терапия.</w:t>
      </w:r>
    </w:p>
    <w:p w:rsidR="00E01F57" w:rsidRPr="00E01F57" w:rsidRDefault="00E01F57" w:rsidP="00E01F57">
      <w:pPr>
        <w:spacing w:line="360" w:lineRule="auto"/>
        <w:ind w:firstLine="851"/>
        <w:jc w:val="both"/>
        <w:rPr>
          <w:sz w:val="28"/>
          <w:szCs w:val="28"/>
        </w:rPr>
      </w:pPr>
      <w:r w:rsidRPr="00E01F57">
        <w:rPr>
          <w:b/>
          <w:sz w:val="28"/>
          <w:szCs w:val="28"/>
        </w:rPr>
        <w:t>Задача № 2</w:t>
      </w:r>
    </w:p>
    <w:p w:rsidR="00E01F57" w:rsidRPr="00E01F57" w:rsidRDefault="00E01F57" w:rsidP="00E01F57">
      <w:pPr>
        <w:ind w:firstLine="851"/>
        <w:jc w:val="both"/>
        <w:rPr>
          <w:sz w:val="28"/>
          <w:szCs w:val="28"/>
        </w:rPr>
      </w:pPr>
      <w:r w:rsidRPr="00E01F57">
        <w:rPr>
          <w:sz w:val="28"/>
          <w:szCs w:val="28"/>
        </w:rPr>
        <w:t>1. Дренирующийся абсцесс легкого.</w:t>
      </w:r>
    </w:p>
    <w:p w:rsidR="00E01F57" w:rsidRPr="00E01F57" w:rsidRDefault="00E01F57" w:rsidP="00E01F57">
      <w:pPr>
        <w:ind w:firstLine="851"/>
        <w:jc w:val="both"/>
        <w:rPr>
          <w:sz w:val="28"/>
          <w:szCs w:val="28"/>
        </w:rPr>
      </w:pPr>
      <w:r w:rsidRPr="00E01F57">
        <w:rPr>
          <w:sz w:val="28"/>
          <w:szCs w:val="28"/>
        </w:rPr>
        <w:t>2. Рентгенография грудной клетки в 2-х проекциях для уточнения диагноза. Консервативная терапия, включающая антибактериальную, дезинтоксикационную терапию, ингаляции, при необходимости – санационная бронхоскопия.</w:t>
      </w:r>
    </w:p>
    <w:p w:rsidR="00E01F57" w:rsidRPr="00E01F57" w:rsidRDefault="00E01F57" w:rsidP="00E01F57">
      <w:pPr>
        <w:ind w:firstLine="851"/>
        <w:jc w:val="both"/>
        <w:rPr>
          <w:b/>
          <w:sz w:val="28"/>
          <w:szCs w:val="28"/>
        </w:rPr>
      </w:pPr>
      <w:r w:rsidRPr="00E01F57">
        <w:rPr>
          <w:b/>
          <w:sz w:val="28"/>
          <w:szCs w:val="28"/>
        </w:rPr>
        <w:t>Задача № 3</w:t>
      </w:r>
    </w:p>
    <w:p w:rsidR="00E01F57" w:rsidRPr="00E01F57" w:rsidRDefault="00E01F57" w:rsidP="00E01F57">
      <w:pPr>
        <w:ind w:firstLine="851"/>
        <w:jc w:val="both"/>
        <w:rPr>
          <w:sz w:val="28"/>
          <w:szCs w:val="28"/>
        </w:rPr>
      </w:pPr>
      <w:r w:rsidRPr="00E01F57">
        <w:rPr>
          <w:sz w:val="28"/>
          <w:szCs w:val="28"/>
        </w:rPr>
        <w:t>1. Ателектаз легкого.</w:t>
      </w:r>
    </w:p>
    <w:p w:rsidR="00E01F57" w:rsidRPr="00E01F57" w:rsidRDefault="00E01F57" w:rsidP="00E01F57">
      <w:pPr>
        <w:ind w:firstLine="851"/>
        <w:jc w:val="both"/>
        <w:rPr>
          <w:sz w:val="28"/>
          <w:szCs w:val="28"/>
        </w:rPr>
      </w:pPr>
      <w:r w:rsidRPr="00E01F57">
        <w:rPr>
          <w:sz w:val="28"/>
          <w:szCs w:val="28"/>
        </w:rPr>
        <w:t>2.Госпитализация в хирургический стационар, рентгенография, санационная бронхоскопия, консервативная терапия.</w:t>
      </w:r>
    </w:p>
    <w:p w:rsidR="00E01F57" w:rsidRPr="00E01F57" w:rsidRDefault="00E01F57" w:rsidP="00E01F57">
      <w:pPr>
        <w:ind w:firstLine="851"/>
        <w:jc w:val="both"/>
        <w:rPr>
          <w:b/>
          <w:sz w:val="28"/>
          <w:szCs w:val="28"/>
        </w:rPr>
      </w:pPr>
      <w:r w:rsidRPr="00E01F57">
        <w:rPr>
          <w:b/>
          <w:sz w:val="28"/>
          <w:szCs w:val="28"/>
        </w:rPr>
        <w:t>Задача № 4</w:t>
      </w:r>
    </w:p>
    <w:p w:rsidR="00E01F57" w:rsidRPr="00E01F57" w:rsidRDefault="00E01F57" w:rsidP="00E01F57">
      <w:pPr>
        <w:ind w:firstLine="851"/>
        <w:jc w:val="both"/>
        <w:rPr>
          <w:sz w:val="28"/>
          <w:szCs w:val="28"/>
        </w:rPr>
      </w:pPr>
      <w:r w:rsidRPr="00E01F57">
        <w:rPr>
          <w:sz w:val="28"/>
          <w:szCs w:val="28"/>
        </w:rPr>
        <w:t>1. Выпотной плеврит</w:t>
      </w:r>
    </w:p>
    <w:p w:rsidR="00E01F57" w:rsidRPr="00E01F57" w:rsidRDefault="00E01F57" w:rsidP="00E01F57">
      <w:pPr>
        <w:ind w:firstLine="851"/>
        <w:jc w:val="both"/>
        <w:rPr>
          <w:sz w:val="28"/>
          <w:szCs w:val="28"/>
        </w:rPr>
      </w:pPr>
      <w:r w:rsidRPr="00E01F57">
        <w:rPr>
          <w:sz w:val="28"/>
          <w:szCs w:val="28"/>
        </w:rPr>
        <w:t>2. Плевральная пункция с эвакуацией содержимого и введением антибиотиков.</w:t>
      </w:r>
    </w:p>
    <w:p w:rsidR="00E01F57" w:rsidRPr="00E01F57" w:rsidRDefault="00E01F57" w:rsidP="00E01F57">
      <w:pPr>
        <w:ind w:firstLine="851"/>
        <w:jc w:val="both"/>
        <w:rPr>
          <w:b/>
          <w:sz w:val="28"/>
          <w:szCs w:val="28"/>
        </w:rPr>
      </w:pPr>
      <w:r w:rsidRPr="00E01F57">
        <w:rPr>
          <w:b/>
          <w:sz w:val="28"/>
          <w:szCs w:val="28"/>
        </w:rPr>
        <w:t>Задача № 5</w:t>
      </w:r>
    </w:p>
    <w:p w:rsidR="00E01F57" w:rsidRPr="00E01F57" w:rsidRDefault="00E01F57" w:rsidP="00E01F57">
      <w:pPr>
        <w:ind w:firstLine="851"/>
        <w:jc w:val="both"/>
        <w:rPr>
          <w:sz w:val="28"/>
          <w:szCs w:val="28"/>
        </w:rPr>
      </w:pPr>
      <w:r w:rsidRPr="00E01F57">
        <w:rPr>
          <w:sz w:val="28"/>
          <w:szCs w:val="28"/>
        </w:rPr>
        <w:t>Провести санационную бронхоскопию с попыткой расправить легкое, поисковая окклюзия бронха и обтурация бронха.</w:t>
      </w:r>
    </w:p>
    <w:p w:rsidR="00E01F57" w:rsidRPr="00E01F57" w:rsidRDefault="00E01F57" w:rsidP="00E01F57">
      <w:pPr>
        <w:widowControl w:val="0"/>
        <w:shd w:val="clear" w:color="auto" w:fill="FFFFFF"/>
        <w:tabs>
          <w:tab w:val="left" w:pos="248"/>
        </w:tabs>
        <w:autoSpaceDE w:val="0"/>
        <w:autoSpaceDN w:val="0"/>
        <w:adjustRightInd w:val="0"/>
        <w:ind w:firstLine="851"/>
        <w:jc w:val="both"/>
        <w:rPr>
          <w:color w:val="000000"/>
          <w:sz w:val="28"/>
          <w:szCs w:val="28"/>
        </w:rPr>
      </w:pPr>
    </w:p>
    <w:p w:rsidR="00E01F57" w:rsidRPr="00E01F57" w:rsidRDefault="00E01F57" w:rsidP="00E01F57">
      <w:pPr>
        <w:ind w:firstLine="851"/>
        <w:jc w:val="both"/>
        <w:rPr>
          <w:b/>
          <w:sz w:val="28"/>
          <w:szCs w:val="28"/>
        </w:rPr>
      </w:pPr>
      <w:r>
        <w:rPr>
          <w:b/>
          <w:sz w:val="28"/>
          <w:szCs w:val="28"/>
        </w:rPr>
        <w:t>6</w:t>
      </w:r>
      <w:r w:rsidRPr="00E01F57">
        <w:rPr>
          <w:b/>
          <w:sz w:val="28"/>
          <w:szCs w:val="28"/>
        </w:rPr>
        <w:t>. Перечень практических умений:</w:t>
      </w:r>
    </w:p>
    <w:p w:rsidR="00E01F57" w:rsidRPr="00E01F57" w:rsidRDefault="00E01F57" w:rsidP="00E01F57">
      <w:pPr>
        <w:ind w:firstLine="851"/>
        <w:jc w:val="both"/>
        <w:rPr>
          <w:b/>
          <w:sz w:val="28"/>
          <w:szCs w:val="28"/>
        </w:rPr>
      </w:pPr>
    </w:p>
    <w:p w:rsidR="00E01F57" w:rsidRPr="00E01F57" w:rsidRDefault="00E01F57" w:rsidP="007C0B4C">
      <w:pPr>
        <w:numPr>
          <w:ilvl w:val="0"/>
          <w:numId w:val="792"/>
        </w:numPr>
        <w:ind w:firstLine="851"/>
        <w:jc w:val="both"/>
        <w:rPr>
          <w:sz w:val="28"/>
          <w:szCs w:val="28"/>
        </w:rPr>
      </w:pPr>
      <w:r w:rsidRPr="00E01F57">
        <w:rPr>
          <w:sz w:val="28"/>
          <w:szCs w:val="28"/>
        </w:rPr>
        <w:t xml:space="preserve">Перкуссия и аускультация грудной клетки. </w:t>
      </w:r>
    </w:p>
    <w:p w:rsidR="00E01F57" w:rsidRPr="00E01F57" w:rsidRDefault="00E01F57" w:rsidP="007C0B4C">
      <w:pPr>
        <w:numPr>
          <w:ilvl w:val="0"/>
          <w:numId w:val="792"/>
        </w:numPr>
        <w:ind w:firstLine="851"/>
        <w:jc w:val="both"/>
        <w:rPr>
          <w:sz w:val="28"/>
          <w:szCs w:val="28"/>
        </w:rPr>
      </w:pPr>
      <w:r w:rsidRPr="00E01F57">
        <w:rPr>
          <w:sz w:val="28"/>
          <w:szCs w:val="28"/>
        </w:rPr>
        <w:t xml:space="preserve">Определение наличия выпота в плевральной полости. </w:t>
      </w:r>
    </w:p>
    <w:p w:rsidR="00E01F57" w:rsidRPr="00E01F57" w:rsidRDefault="00E01F57" w:rsidP="007C0B4C">
      <w:pPr>
        <w:numPr>
          <w:ilvl w:val="0"/>
          <w:numId w:val="792"/>
        </w:numPr>
        <w:ind w:firstLine="851"/>
        <w:jc w:val="both"/>
        <w:rPr>
          <w:sz w:val="28"/>
          <w:szCs w:val="28"/>
        </w:rPr>
      </w:pPr>
      <w:r w:rsidRPr="00E01F57">
        <w:rPr>
          <w:sz w:val="28"/>
          <w:szCs w:val="28"/>
        </w:rPr>
        <w:t>Определение наличия пневмоторакса.</w:t>
      </w:r>
    </w:p>
    <w:p w:rsidR="00E01F57" w:rsidRPr="00E01F57" w:rsidRDefault="00E01F57" w:rsidP="007C0B4C">
      <w:pPr>
        <w:numPr>
          <w:ilvl w:val="0"/>
          <w:numId w:val="792"/>
        </w:numPr>
        <w:ind w:firstLine="851"/>
        <w:jc w:val="both"/>
        <w:rPr>
          <w:sz w:val="28"/>
          <w:szCs w:val="28"/>
        </w:rPr>
      </w:pPr>
      <w:r w:rsidRPr="00E01F57">
        <w:rPr>
          <w:sz w:val="28"/>
          <w:szCs w:val="28"/>
        </w:rPr>
        <w:t>Показания к плевральной пункции.</w:t>
      </w:r>
    </w:p>
    <w:p w:rsidR="00E01F57" w:rsidRPr="00E01F57" w:rsidRDefault="00E01F57" w:rsidP="007C0B4C">
      <w:pPr>
        <w:numPr>
          <w:ilvl w:val="0"/>
          <w:numId w:val="792"/>
        </w:numPr>
        <w:ind w:firstLine="851"/>
        <w:jc w:val="both"/>
        <w:rPr>
          <w:sz w:val="28"/>
          <w:szCs w:val="28"/>
        </w:rPr>
      </w:pPr>
      <w:r w:rsidRPr="00E01F57">
        <w:rPr>
          <w:sz w:val="28"/>
          <w:szCs w:val="28"/>
        </w:rPr>
        <w:t xml:space="preserve">Чтение рентгенограмм. </w:t>
      </w:r>
    </w:p>
    <w:p w:rsidR="00E01F57" w:rsidRPr="00E01F57" w:rsidRDefault="00E01F57" w:rsidP="007C0B4C">
      <w:pPr>
        <w:numPr>
          <w:ilvl w:val="0"/>
          <w:numId w:val="792"/>
        </w:numPr>
        <w:ind w:firstLine="851"/>
        <w:jc w:val="both"/>
        <w:rPr>
          <w:sz w:val="28"/>
          <w:szCs w:val="28"/>
        </w:rPr>
      </w:pPr>
      <w:r w:rsidRPr="00E01F57">
        <w:rPr>
          <w:sz w:val="28"/>
          <w:szCs w:val="28"/>
        </w:rPr>
        <w:t>Перевязка больного.</w:t>
      </w:r>
    </w:p>
    <w:p w:rsidR="00E01F57" w:rsidRPr="00E01F57" w:rsidRDefault="00E01F57" w:rsidP="007C0B4C">
      <w:pPr>
        <w:numPr>
          <w:ilvl w:val="0"/>
          <w:numId w:val="792"/>
        </w:numPr>
        <w:ind w:firstLine="851"/>
        <w:jc w:val="both"/>
        <w:rPr>
          <w:sz w:val="28"/>
          <w:szCs w:val="28"/>
        </w:rPr>
      </w:pPr>
      <w:r w:rsidRPr="00E01F57">
        <w:rPr>
          <w:sz w:val="28"/>
          <w:szCs w:val="28"/>
        </w:rPr>
        <w:t>Плевральная пункция</w:t>
      </w:r>
    </w:p>
    <w:p w:rsidR="00E01F57" w:rsidRPr="00E01F57" w:rsidRDefault="00E01F57" w:rsidP="007C0B4C">
      <w:pPr>
        <w:numPr>
          <w:ilvl w:val="0"/>
          <w:numId w:val="792"/>
        </w:numPr>
        <w:ind w:firstLine="851"/>
        <w:jc w:val="both"/>
        <w:rPr>
          <w:sz w:val="28"/>
          <w:szCs w:val="28"/>
        </w:rPr>
      </w:pPr>
      <w:r w:rsidRPr="00E01F57">
        <w:rPr>
          <w:sz w:val="28"/>
          <w:szCs w:val="28"/>
        </w:rPr>
        <w:t>Торакоцентез с дренированием плевральной полости</w:t>
      </w:r>
    </w:p>
    <w:p w:rsidR="008D06CE" w:rsidRDefault="008D06CE" w:rsidP="00DC6989">
      <w:pPr>
        <w:tabs>
          <w:tab w:val="left" w:pos="360"/>
          <w:tab w:val="left" w:pos="1080"/>
        </w:tabs>
        <w:ind w:firstLine="720"/>
        <w:jc w:val="both"/>
        <w:rPr>
          <w:sz w:val="28"/>
          <w:szCs w:val="28"/>
          <w:lang w:val="en-US"/>
        </w:rPr>
      </w:pPr>
    </w:p>
    <w:p w:rsidR="008D06CE" w:rsidRDefault="008D06CE" w:rsidP="00DC6989"/>
    <w:p w:rsidR="008D06CE" w:rsidRDefault="008D06CE" w:rsidP="00DC6989"/>
    <w:p w:rsidR="00F05404" w:rsidRDefault="00F05404" w:rsidP="00DC6989"/>
    <w:p w:rsidR="00F05404" w:rsidRDefault="00F05404" w:rsidP="00DC6989"/>
    <w:p w:rsidR="00F05404" w:rsidRDefault="00F05404" w:rsidP="00DC6989"/>
    <w:p w:rsidR="00F05404" w:rsidRDefault="00F05404" w:rsidP="00DC6989"/>
    <w:p w:rsidR="00F05404" w:rsidRDefault="00F05404" w:rsidP="00DC6989"/>
    <w:p w:rsidR="00F05404" w:rsidRDefault="00F05404" w:rsidP="00DC6989"/>
    <w:p w:rsidR="00F05404" w:rsidRDefault="00F05404" w:rsidP="00DC6989"/>
    <w:p w:rsidR="00F05404" w:rsidRDefault="00F05404" w:rsidP="00DC6989"/>
    <w:p w:rsidR="008D06CE" w:rsidRDefault="008D06CE" w:rsidP="00DC6989"/>
    <w:p w:rsidR="008D06CE" w:rsidRDefault="008D06CE" w:rsidP="00DC6989"/>
    <w:p w:rsidR="008D06CE" w:rsidRDefault="008D06CE" w:rsidP="00DC6989">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01F57" w:rsidRPr="00E01F57">
        <w:rPr>
          <w:b/>
          <w:sz w:val="28"/>
          <w:szCs w:val="28"/>
        </w:rPr>
        <w:t>«Острая гнойная деструкция легких у детей. Деструкция с плевральными осложнениями».</w:t>
      </w:r>
    </w:p>
    <w:p w:rsidR="008D06CE" w:rsidRPr="00775DB7" w:rsidRDefault="008D06CE" w:rsidP="00DC6989">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DC6989">
      <w:pPr>
        <w:ind w:left="720" w:firstLine="1440"/>
        <w:jc w:val="both"/>
        <w:rPr>
          <w:sz w:val="28"/>
          <w:szCs w:val="28"/>
        </w:rPr>
      </w:pPr>
      <w:r w:rsidRPr="00775DB7">
        <w:rPr>
          <w:sz w:val="28"/>
          <w:szCs w:val="28"/>
        </w:rPr>
        <w:t>- Подготовка к практическим занятиям.</w:t>
      </w:r>
    </w:p>
    <w:p w:rsidR="008D06CE" w:rsidRDefault="008D06CE" w:rsidP="00DC6989">
      <w:pPr>
        <w:ind w:left="720" w:firstLine="1440"/>
        <w:jc w:val="both"/>
        <w:rPr>
          <w:sz w:val="28"/>
          <w:szCs w:val="28"/>
        </w:rPr>
      </w:pPr>
      <w:r w:rsidRPr="00775DB7">
        <w:rPr>
          <w:sz w:val="28"/>
          <w:szCs w:val="28"/>
        </w:rPr>
        <w:t>- Подготовка материалов по НИР.</w:t>
      </w:r>
    </w:p>
    <w:p w:rsidR="008D06CE" w:rsidRDefault="008D06CE" w:rsidP="00DC6989">
      <w:pPr>
        <w:ind w:left="720" w:firstLine="1440"/>
        <w:jc w:val="both"/>
        <w:rPr>
          <w:sz w:val="28"/>
          <w:szCs w:val="28"/>
        </w:rPr>
      </w:pPr>
      <w:r>
        <w:rPr>
          <w:sz w:val="28"/>
          <w:szCs w:val="28"/>
        </w:rPr>
        <w:t>- Написание реферата.</w:t>
      </w:r>
    </w:p>
    <w:p w:rsidR="008D06CE" w:rsidRPr="00775DB7" w:rsidRDefault="008D06CE" w:rsidP="00DC6989">
      <w:pPr>
        <w:ind w:left="720" w:firstLine="1440"/>
        <w:jc w:val="both"/>
        <w:rPr>
          <w:sz w:val="28"/>
          <w:szCs w:val="28"/>
        </w:rPr>
      </w:pPr>
      <w:r>
        <w:rPr>
          <w:sz w:val="28"/>
          <w:szCs w:val="28"/>
        </w:rPr>
        <w:t>- Поиск материала по теме в интернете.</w:t>
      </w:r>
    </w:p>
    <w:p w:rsidR="008D06CE" w:rsidRDefault="008D06CE" w:rsidP="00DC6989">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DC6989">
      <w:pPr>
        <w:ind w:firstLine="720"/>
        <w:jc w:val="both"/>
        <w:rPr>
          <w:sz w:val="28"/>
          <w:szCs w:val="28"/>
        </w:rPr>
      </w:pPr>
      <w:r w:rsidRPr="00D94418">
        <w:rPr>
          <w:sz w:val="28"/>
          <w:szCs w:val="28"/>
        </w:rPr>
        <w:t>ОК-1</w:t>
      </w:r>
      <w:r>
        <w:rPr>
          <w:sz w:val="28"/>
          <w:szCs w:val="28"/>
        </w:rPr>
        <w:t xml:space="preserve">, ОК-4, ПК-1, ПК-2, ПК-3, ПК-4, ПК-5, ПК-6, ПК-7, ПК-11.  </w:t>
      </w:r>
    </w:p>
    <w:p w:rsidR="00E01F57" w:rsidRDefault="00E01F57" w:rsidP="00E01F57">
      <w:pPr>
        <w:jc w:val="both"/>
        <w:outlineLvl w:val="4"/>
        <w:rPr>
          <w:sz w:val="28"/>
          <w:szCs w:val="28"/>
        </w:rPr>
      </w:pPr>
      <w:r w:rsidRPr="008F478D">
        <w:rPr>
          <w:b/>
          <w:sz w:val="28"/>
          <w:szCs w:val="28"/>
        </w:rPr>
        <w:t>Знать:</w:t>
      </w:r>
      <w:r w:rsidRPr="0017430C">
        <w:rPr>
          <w:sz w:val="28"/>
          <w:szCs w:val="28"/>
        </w:rPr>
        <w:t xml:space="preserve"> </w:t>
      </w:r>
    </w:p>
    <w:p w:rsidR="00E01F57" w:rsidRDefault="00E01F57" w:rsidP="00E01F5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01F57" w:rsidRDefault="00E01F57" w:rsidP="00E01F5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01F57" w:rsidRDefault="00E01F57" w:rsidP="00E01F5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01F57" w:rsidRPr="00253F4C" w:rsidRDefault="00E01F57" w:rsidP="00E01F5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01F57" w:rsidRDefault="00E01F57" w:rsidP="00E01F57">
      <w:pPr>
        <w:jc w:val="both"/>
        <w:outlineLvl w:val="4"/>
        <w:rPr>
          <w:bCs/>
          <w:sz w:val="28"/>
          <w:szCs w:val="28"/>
        </w:rPr>
      </w:pPr>
      <w:r w:rsidRPr="008F478D">
        <w:rPr>
          <w:b/>
          <w:sz w:val="28"/>
          <w:szCs w:val="28"/>
        </w:rPr>
        <w:t>Уметь:</w:t>
      </w:r>
      <w:r>
        <w:rPr>
          <w:sz w:val="28"/>
          <w:szCs w:val="28"/>
        </w:rPr>
        <w:t xml:space="preserve"> </w:t>
      </w:r>
    </w:p>
    <w:p w:rsidR="00E01F57" w:rsidRDefault="00E01F57" w:rsidP="00E01F5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01F57" w:rsidRPr="00D94418" w:rsidRDefault="00E01F57" w:rsidP="00E01F5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1F57" w:rsidRPr="00D94418" w:rsidRDefault="00E01F57" w:rsidP="00E01F57">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1F57" w:rsidRDefault="00E01F57" w:rsidP="00E01F5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1F57" w:rsidRPr="00E13A5A" w:rsidRDefault="00E01F57" w:rsidP="00E01F5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01F57" w:rsidRDefault="00E01F57" w:rsidP="00E01F57">
      <w:pPr>
        <w:jc w:val="both"/>
        <w:rPr>
          <w:bCs/>
          <w:iCs/>
          <w:sz w:val="28"/>
          <w:szCs w:val="28"/>
        </w:rPr>
      </w:pPr>
      <w:r w:rsidRPr="008F478D">
        <w:rPr>
          <w:b/>
          <w:sz w:val="28"/>
          <w:szCs w:val="28"/>
        </w:rPr>
        <w:t>Владеть:</w:t>
      </w:r>
      <w:r w:rsidRPr="00E13A5A">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01F57" w:rsidRDefault="00E01F57" w:rsidP="00E01F5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1F57" w:rsidRPr="00E13A5A" w:rsidRDefault="00E01F57" w:rsidP="00E01F5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E01F57" w:rsidRPr="00E01F57" w:rsidRDefault="00E01F57" w:rsidP="00E01F57">
      <w:pPr>
        <w:shd w:val="clear" w:color="auto" w:fill="FFFFFF"/>
        <w:ind w:firstLine="851"/>
        <w:jc w:val="both"/>
        <w:rPr>
          <w:color w:val="000000"/>
          <w:sz w:val="28"/>
          <w:szCs w:val="28"/>
        </w:rPr>
      </w:pPr>
      <w:r w:rsidRPr="00E01F57">
        <w:rPr>
          <w:color w:val="000000"/>
          <w:sz w:val="28"/>
          <w:szCs w:val="28"/>
        </w:rPr>
        <w:t>1. Этиология, патогенез острой гнойной деструкции легких.</w:t>
      </w:r>
    </w:p>
    <w:p w:rsidR="00E01F57" w:rsidRPr="00E01F57" w:rsidRDefault="00E01F57" w:rsidP="00E01F57">
      <w:pPr>
        <w:shd w:val="clear" w:color="auto" w:fill="FFFFFF"/>
        <w:ind w:firstLine="851"/>
        <w:jc w:val="both"/>
        <w:rPr>
          <w:color w:val="000000"/>
          <w:sz w:val="28"/>
          <w:szCs w:val="28"/>
        </w:rPr>
      </w:pPr>
      <w:r w:rsidRPr="00E01F57">
        <w:rPr>
          <w:color w:val="000000"/>
          <w:sz w:val="28"/>
          <w:szCs w:val="28"/>
        </w:rPr>
        <w:t>3. Клиника легочно-плевральных форм ОГДЛ.</w:t>
      </w:r>
    </w:p>
    <w:p w:rsidR="00E01F57" w:rsidRPr="00E01F57" w:rsidRDefault="00E01F57" w:rsidP="00E01F57">
      <w:pPr>
        <w:shd w:val="clear" w:color="auto" w:fill="FFFFFF"/>
        <w:ind w:firstLine="851"/>
        <w:jc w:val="both"/>
        <w:rPr>
          <w:color w:val="000000"/>
          <w:sz w:val="28"/>
          <w:szCs w:val="28"/>
        </w:rPr>
      </w:pPr>
      <w:r w:rsidRPr="00E01F57">
        <w:rPr>
          <w:color w:val="000000"/>
          <w:sz w:val="28"/>
          <w:szCs w:val="28"/>
        </w:rPr>
        <w:t>4. Показания и методика проведения плевральной пункции.</w:t>
      </w:r>
    </w:p>
    <w:p w:rsidR="00E01F57" w:rsidRPr="00E01F57" w:rsidRDefault="00E01F57" w:rsidP="00E01F57">
      <w:pPr>
        <w:shd w:val="clear" w:color="auto" w:fill="FFFFFF"/>
        <w:ind w:firstLine="851"/>
        <w:jc w:val="both"/>
        <w:rPr>
          <w:color w:val="000000"/>
          <w:sz w:val="28"/>
          <w:szCs w:val="28"/>
        </w:rPr>
      </w:pPr>
      <w:r w:rsidRPr="00E01F57">
        <w:rPr>
          <w:color w:val="000000"/>
          <w:sz w:val="28"/>
          <w:szCs w:val="28"/>
        </w:rPr>
        <w:t>5. Показания и методика проведения дренирования плевральной полости.</w:t>
      </w:r>
    </w:p>
    <w:p w:rsidR="00E01F57" w:rsidRPr="00E01F57" w:rsidRDefault="00E01F57" w:rsidP="00E01F57">
      <w:pPr>
        <w:shd w:val="clear" w:color="auto" w:fill="FFFFFF"/>
        <w:ind w:firstLine="851"/>
        <w:jc w:val="both"/>
        <w:rPr>
          <w:color w:val="000000"/>
          <w:sz w:val="28"/>
          <w:szCs w:val="28"/>
        </w:rPr>
      </w:pPr>
      <w:r w:rsidRPr="00E01F57">
        <w:rPr>
          <w:color w:val="000000"/>
          <w:sz w:val="28"/>
          <w:szCs w:val="28"/>
        </w:rPr>
        <w:t>5. Принципы лечения ОГДЛ.</w:t>
      </w:r>
    </w:p>
    <w:p w:rsidR="00E01F57" w:rsidRPr="00E01F57" w:rsidRDefault="00E01F57" w:rsidP="00E01F57">
      <w:pPr>
        <w:shd w:val="clear" w:color="auto" w:fill="FFFFFF"/>
        <w:ind w:firstLine="851"/>
        <w:jc w:val="both"/>
        <w:rPr>
          <w:color w:val="000000"/>
          <w:sz w:val="28"/>
          <w:szCs w:val="28"/>
        </w:rPr>
      </w:pPr>
      <w:r w:rsidRPr="00E01F57">
        <w:rPr>
          <w:color w:val="000000"/>
          <w:sz w:val="28"/>
          <w:szCs w:val="28"/>
        </w:rPr>
        <w:t>6. Показания к оперативному лечению.</w:t>
      </w:r>
    </w:p>
    <w:p w:rsidR="008D06CE" w:rsidRPr="00F95A87" w:rsidRDefault="008D06CE" w:rsidP="00E01F57">
      <w:pPr>
        <w:ind w:left="644"/>
        <w:rPr>
          <w:sz w:val="28"/>
          <w:szCs w:val="28"/>
        </w:rPr>
      </w:pPr>
    </w:p>
    <w:p w:rsidR="008D06CE" w:rsidRPr="00692831" w:rsidRDefault="008D06CE" w:rsidP="00DC6989">
      <w:pPr>
        <w:shd w:val="clear" w:color="auto" w:fill="FFFFFF"/>
        <w:jc w:val="both"/>
        <w:rPr>
          <w:sz w:val="28"/>
          <w:szCs w:val="28"/>
        </w:rPr>
      </w:pPr>
    </w:p>
    <w:p w:rsidR="008D06CE" w:rsidRDefault="008D06CE" w:rsidP="00DC6989"/>
    <w:p w:rsidR="008D06CE" w:rsidRDefault="008D06CE" w:rsidP="00DC6989">
      <w:pPr>
        <w:jc w:val="both"/>
        <w:rPr>
          <w:sz w:val="28"/>
          <w:szCs w:val="28"/>
        </w:rPr>
      </w:pPr>
    </w:p>
    <w:p w:rsidR="00E01F57" w:rsidRPr="00E01F57" w:rsidRDefault="008D06CE" w:rsidP="00E01F57">
      <w:pPr>
        <w:shd w:val="clear" w:color="auto" w:fill="FFFFFF"/>
        <w:rPr>
          <w:sz w:val="28"/>
          <w:szCs w:val="28"/>
        </w:rPr>
      </w:pPr>
      <w:r>
        <w:rPr>
          <w:b/>
          <w:sz w:val="28"/>
          <w:szCs w:val="28"/>
        </w:rPr>
        <w:t xml:space="preserve">4. </w:t>
      </w:r>
      <w:r w:rsidRPr="00DD7DD5">
        <w:rPr>
          <w:b/>
          <w:sz w:val="28"/>
          <w:szCs w:val="28"/>
        </w:rPr>
        <w:t xml:space="preserve">Самоконтроль </w:t>
      </w:r>
      <w:r w:rsidR="00E01F57">
        <w:rPr>
          <w:b/>
          <w:sz w:val="28"/>
          <w:szCs w:val="28"/>
        </w:rPr>
        <w:t>по тестовым заданиям данной теме:</w:t>
      </w:r>
    </w:p>
    <w:p w:rsidR="00E01F57" w:rsidRPr="00E01F57" w:rsidRDefault="00E01F57" w:rsidP="00E01F57">
      <w:pPr>
        <w:shd w:val="clear" w:color="auto" w:fill="FFFFFF"/>
        <w:jc w:val="both"/>
        <w:rPr>
          <w:b/>
          <w:bCs/>
          <w:color w:val="000000"/>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1. ДЛЯ ОСТРОЙ ГНОЙНОЙ ДЕСТРУКЦИИ ЛЕГКИХ ХАРАКТЕРНО</w:t>
      </w:r>
    </w:p>
    <w:p w:rsidR="00E01F57" w:rsidRPr="00E01F57" w:rsidRDefault="00E01F57" w:rsidP="007C0B4C">
      <w:pPr>
        <w:numPr>
          <w:ilvl w:val="0"/>
          <w:numId w:val="794"/>
        </w:numPr>
        <w:tabs>
          <w:tab w:val="left" w:pos="284"/>
        </w:tabs>
        <w:rPr>
          <w:sz w:val="28"/>
          <w:szCs w:val="28"/>
        </w:rPr>
      </w:pPr>
      <w:r w:rsidRPr="00E01F57">
        <w:rPr>
          <w:sz w:val="28"/>
          <w:szCs w:val="28"/>
        </w:rPr>
        <w:t>острая правожелудочковая недостаточность</w:t>
      </w:r>
    </w:p>
    <w:p w:rsidR="00E01F57" w:rsidRPr="00E01F57" w:rsidRDefault="00E01F57" w:rsidP="007C0B4C">
      <w:pPr>
        <w:numPr>
          <w:ilvl w:val="0"/>
          <w:numId w:val="794"/>
        </w:numPr>
        <w:tabs>
          <w:tab w:val="left" w:pos="284"/>
        </w:tabs>
        <w:rPr>
          <w:sz w:val="28"/>
          <w:szCs w:val="28"/>
        </w:rPr>
      </w:pPr>
      <w:r w:rsidRPr="00E01F57">
        <w:rPr>
          <w:sz w:val="28"/>
          <w:szCs w:val="28"/>
        </w:rPr>
        <w:t>симтом нарастающей эмфиземы легких</w:t>
      </w:r>
    </w:p>
    <w:p w:rsidR="00E01F57" w:rsidRPr="00E01F57" w:rsidRDefault="00E01F57" w:rsidP="007C0B4C">
      <w:pPr>
        <w:numPr>
          <w:ilvl w:val="0"/>
          <w:numId w:val="794"/>
        </w:numPr>
        <w:tabs>
          <w:tab w:val="left" w:pos="284"/>
        </w:tabs>
        <w:rPr>
          <w:sz w:val="28"/>
          <w:szCs w:val="28"/>
        </w:rPr>
      </w:pPr>
      <w:r w:rsidRPr="00E01F57">
        <w:rPr>
          <w:sz w:val="28"/>
          <w:szCs w:val="28"/>
        </w:rPr>
        <w:t>повышение АД</w:t>
      </w:r>
    </w:p>
    <w:p w:rsidR="00E01F57" w:rsidRPr="00E01F57" w:rsidRDefault="00E01F57" w:rsidP="007C0B4C">
      <w:pPr>
        <w:numPr>
          <w:ilvl w:val="0"/>
          <w:numId w:val="794"/>
        </w:numPr>
        <w:tabs>
          <w:tab w:val="left" w:pos="284"/>
        </w:tabs>
        <w:rPr>
          <w:sz w:val="28"/>
          <w:szCs w:val="28"/>
        </w:rPr>
      </w:pPr>
      <w:r w:rsidRPr="00E01F57">
        <w:rPr>
          <w:sz w:val="28"/>
          <w:szCs w:val="28"/>
        </w:rPr>
        <w:t xml:space="preserve">гиперсальвация </w:t>
      </w:r>
    </w:p>
    <w:p w:rsidR="00E01F57" w:rsidRPr="00E01F57" w:rsidRDefault="00E01F57" w:rsidP="007C0B4C">
      <w:pPr>
        <w:numPr>
          <w:ilvl w:val="0"/>
          <w:numId w:val="794"/>
        </w:numPr>
        <w:tabs>
          <w:tab w:val="left" w:pos="284"/>
        </w:tabs>
        <w:rPr>
          <w:sz w:val="28"/>
          <w:szCs w:val="28"/>
        </w:rPr>
      </w:pPr>
      <w:r w:rsidRPr="00E01F57">
        <w:rPr>
          <w:sz w:val="28"/>
          <w:szCs w:val="28"/>
        </w:rPr>
        <w:t>дыхательная недостаточность, интоксикация</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2. В ЛЕЧЕНИЕ ОСТРОГО ГНОЙНОГО МЕДИОСТЕНИТА ВХОДИТ</w:t>
      </w:r>
    </w:p>
    <w:p w:rsidR="00E01F57" w:rsidRPr="00E01F57" w:rsidRDefault="00E01F57" w:rsidP="007C0B4C">
      <w:pPr>
        <w:numPr>
          <w:ilvl w:val="0"/>
          <w:numId w:val="795"/>
        </w:numPr>
        <w:tabs>
          <w:tab w:val="left" w:pos="284"/>
        </w:tabs>
        <w:rPr>
          <w:sz w:val="28"/>
          <w:szCs w:val="28"/>
        </w:rPr>
      </w:pPr>
      <w:r w:rsidRPr="00E01F57">
        <w:rPr>
          <w:sz w:val="28"/>
          <w:szCs w:val="28"/>
        </w:rPr>
        <w:t>терапия глюкокортикостероидами</w:t>
      </w:r>
    </w:p>
    <w:p w:rsidR="00E01F57" w:rsidRPr="00E01F57" w:rsidRDefault="00E01F57" w:rsidP="007C0B4C">
      <w:pPr>
        <w:numPr>
          <w:ilvl w:val="0"/>
          <w:numId w:val="795"/>
        </w:numPr>
        <w:tabs>
          <w:tab w:val="left" w:pos="284"/>
        </w:tabs>
        <w:rPr>
          <w:sz w:val="28"/>
          <w:szCs w:val="28"/>
        </w:rPr>
      </w:pPr>
      <w:r w:rsidRPr="00E01F57">
        <w:rPr>
          <w:sz w:val="28"/>
          <w:szCs w:val="28"/>
        </w:rPr>
        <w:t>пункция плевральной полости</w:t>
      </w:r>
    </w:p>
    <w:p w:rsidR="00E01F57" w:rsidRPr="00E01F57" w:rsidRDefault="00E01F57" w:rsidP="007C0B4C">
      <w:pPr>
        <w:numPr>
          <w:ilvl w:val="0"/>
          <w:numId w:val="795"/>
        </w:numPr>
        <w:tabs>
          <w:tab w:val="left" w:pos="284"/>
        </w:tabs>
        <w:rPr>
          <w:sz w:val="28"/>
          <w:szCs w:val="28"/>
        </w:rPr>
      </w:pPr>
      <w:r w:rsidRPr="00E01F57">
        <w:rPr>
          <w:sz w:val="28"/>
          <w:szCs w:val="28"/>
        </w:rPr>
        <w:t>дренирование плевральной полости при неэффективности пункции</w:t>
      </w:r>
    </w:p>
    <w:p w:rsidR="00E01F57" w:rsidRPr="00E01F57" w:rsidRDefault="00E01F57" w:rsidP="007C0B4C">
      <w:pPr>
        <w:numPr>
          <w:ilvl w:val="0"/>
          <w:numId w:val="795"/>
        </w:numPr>
        <w:tabs>
          <w:tab w:val="left" w:pos="284"/>
        </w:tabs>
        <w:rPr>
          <w:sz w:val="28"/>
          <w:szCs w:val="28"/>
        </w:rPr>
      </w:pPr>
      <w:r w:rsidRPr="00E01F57">
        <w:rPr>
          <w:sz w:val="28"/>
          <w:szCs w:val="28"/>
        </w:rPr>
        <w:t>трахеобронхоскопия</w:t>
      </w:r>
    </w:p>
    <w:p w:rsidR="00E01F57" w:rsidRPr="00E01F57" w:rsidRDefault="00E01F57" w:rsidP="007C0B4C">
      <w:pPr>
        <w:numPr>
          <w:ilvl w:val="0"/>
          <w:numId w:val="795"/>
        </w:numPr>
        <w:tabs>
          <w:tab w:val="left" w:pos="284"/>
        </w:tabs>
        <w:rPr>
          <w:sz w:val="28"/>
          <w:szCs w:val="28"/>
        </w:rPr>
      </w:pPr>
      <w:r w:rsidRPr="00E01F57">
        <w:rPr>
          <w:sz w:val="28"/>
          <w:szCs w:val="28"/>
        </w:rPr>
        <w:t>дренирование полости средостения, антибактериальная терапия</w:t>
      </w:r>
    </w:p>
    <w:p w:rsidR="00E01F57" w:rsidRPr="00E01F57" w:rsidRDefault="00E01F57" w:rsidP="00E01F57">
      <w:pPr>
        <w:tabs>
          <w:tab w:val="left" w:pos="284"/>
        </w:tabs>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 xml:space="preserve">3. ОСТРУЮ ГНОЙНУЮ ДЕСТРУКЦИЮ ЛЕГКИХ НЕОБХОДИМО ДИФФЕРЕНЦИРОВАТЬ </w:t>
      </w:r>
    </w:p>
    <w:p w:rsidR="00E01F57" w:rsidRPr="00E01F57" w:rsidRDefault="00E01F57" w:rsidP="007C0B4C">
      <w:pPr>
        <w:numPr>
          <w:ilvl w:val="0"/>
          <w:numId w:val="796"/>
        </w:numPr>
        <w:tabs>
          <w:tab w:val="left" w:pos="284"/>
        </w:tabs>
        <w:rPr>
          <w:sz w:val="28"/>
          <w:szCs w:val="28"/>
        </w:rPr>
      </w:pPr>
      <w:r w:rsidRPr="00E01F57">
        <w:rPr>
          <w:sz w:val="28"/>
          <w:szCs w:val="28"/>
        </w:rPr>
        <w:t>с пневмосклерозом</w:t>
      </w:r>
    </w:p>
    <w:p w:rsidR="00E01F57" w:rsidRPr="00E01F57" w:rsidRDefault="00E01F57" w:rsidP="007C0B4C">
      <w:pPr>
        <w:numPr>
          <w:ilvl w:val="0"/>
          <w:numId w:val="796"/>
        </w:numPr>
        <w:tabs>
          <w:tab w:val="left" w:pos="284"/>
        </w:tabs>
        <w:rPr>
          <w:sz w:val="28"/>
          <w:szCs w:val="28"/>
        </w:rPr>
      </w:pPr>
      <w:r w:rsidRPr="00E01F57">
        <w:rPr>
          <w:sz w:val="28"/>
          <w:szCs w:val="28"/>
        </w:rPr>
        <w:t>с ларинготрахеитом</w:t>
      </w:r>
    </w:p>
    <w:p w:rsidR="00E01F57" w:rsidRPr="00E01F57" w:rsidRDefault="00E01F57" w:rsidP="007C0B4C">
      <w:pPr>
        <w:numPr>
          <w:ilvl w:val="0"/>
          <w:numId w:val="796"/>
        </w:numPr>
        <w:tabs>
          <w:tab w:val="left" w:pos="284"/>
        </w:tabs>
        <w:rPr>
          <w:sz w:val="28"/>
          <w:szCs w:val="28"/>
        </w:rPr>
      </w:pPr>
      <w:r w:rsidRPr="00E01F57">
        <w:rPr>
          <w:sz w:val="28"/>
          <w:szCs w:val="28"/>
        </w:rPr>
        <w:t>с муковисцедозом</w:t>
      </w:r>
    </w:p>
    <w:p w:rsidR="00E01F57" w:rsidRPr="00E01F57" w:rsidRDefault="00E01F57" w:rsidP="007C0B4C">
      <w:pPr>
        <w:numPr>
          <w:ilvl w:val="0"/>
          <w:numId w:val="796"/>
        </w:numPr>
        <w:tabs>
          <w:tab w:val="left" w:pos="284"/>
        </w:tabs>
        <w:rPr>
          <w:sz w:val="28"/>
          <w:szCs w:val="28"/>
        </w:rPr>
      </w:pPr>
      <w:r w:rsidRPr="00E01F57">
        <w:rPr>
          <w:sz w:val="28"/>
          <w:szCs w:val="28"/>
        </w:rPr>
        <w:t>с бронхитом</w:t>
      </w:r>
    </w:p>
    <w:p w:rsidR="00E01F57" w:rsidRPr="00E01F57" w:rsidRDefault="00E01F57" w:rsidP="007C0B4C">
      <w:pPr>
        <w:numPr>
          <w:ilvl w:val="0"/>
          <w:numId w:val="796"/>
        </w:numPr>
        <w:tabs>
          <w:tab w:val="left" w:pos="284"/>
        </w:tabs>
        <w:rPr>
          <w:sz w:val="28"/>
          <w:szCs w:val="28"/>
        </w:rPr>
      </w:pPr>
      <w:r w:rsidRPr="00E01F57">
        <w:rPr>
          <w:sz w:val="28"/>
          <w:szCs w:val="28"/>
        </w:rPr>
        <w:t>с врожденной лобарной эмфиземой</w:t>
      </w:r>
    </w:p>
    <w:p w:rsidR="00E01F57" w:rsidRPr="00E01F57" w:rsidRDefault="00E01F57" w:rsidP="00E01F57">
      <w:pPr>
        <w:tabs>
          <w:tab w:val="left" w:pos="284"/>
        </w:tabs>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4. НАИБОЛЕЕ ЧАСТЫМ ПУТЕМ ПРОНИКНОВЕНИЯ ИНФЕКЦИИ ПРИ ОСТРОЙ ГНОЙНОЙ ДЕСТРУКЦИИ ЛЕГКИХ ЯВЛЯЕТСЯ</w:t>
      </w:r>
    </w:p>
    <w:p w:rsidR="00E01F57" w:rsidRPr="00E01F57" w:rsidRDefault="00E01F57" w:rsidP="007C0B4C">
      <w:pPr>
        <w:numPr>
          <w:ilvl w:val="0"/>
          <w:numId w:val="797"/>
        </w:numPr>
        <w:tabs>
          <w:tab w:val="left" w:pos="284"/>
        </w:tabs>
        <w:rPr>
          <w:sz w:val="28"/>
          <w:szCs w:val="28"/>
        </w:rPr>
      </w:pPr>
      <w:r w:rsidRPr="00E01F57">
        <w:rPr>
          <w:sz w:val="28"/>
          <w:szCs w:val="28"/>
        </w:rPr>
        <w:t>гематогенный</w:t>
      </w:r>
    </w:p>
    <w:p w:rsidR="00E01F57" w:rsidRPr="00E01F57" w:rsidRDefault="00E01F57" w:rsidP="007C0B4C">
      <w:pPr>
        <w:numPr>
          <w:ilvl w:val="0"/>
          <w:numId w:val="797"/>
        </w:numPr>
        <w:tabs>
          <w:tab w:val="left" w:pos="284"/>
        </w:tabs>
        <w:rPr>
          <w:sz w:val="28"/>
          <w:szCs w:val="28"/>
        </w:rPr>
      </w:pPr>
      <w:r w:rsidRPr="00E01F57">
        <w:rPr>
          <w:sz w:val="28"/>
          <w:szCs w:val="28"/>
        </w:rPr>
        <w:t>аэробронхиальный</w:t>
      </w:r>
    </w:p>
    <w:p w:rsidR="00E01F57" w:rsidRPr="00E01F57" w:rsidRDefault="00E01F57" w:rsidP="007C0B4C">
      <w:pPr>
        <w:numPr>
          <w:ilvl w:val="0"/>
          <w:numId w:val="797"/>
        </w:numPr>
        <w:tabs>
          <w:tab w:val="left" w:pos="284"/>
        </w:tabs>
        <w:rPr>
          <w:sz w:val="28"/>
          <w:szCs w:val="28"/>
        </w:rPr>
      </w:pPr>
      <w:r w:rsidRPr="00E01F57">
        <w:rPr>
          <w:sz w:val="28"/>
          <w:szCs w:val="28"/>
        </w:rPr>
        <w:t>алиментарный</w:t>
      </w:r>
    </w:p>
    <w:p w:rsidR="00E01F57" w:rsidRPr="00E01F57" w:rsidRDefault="00E01F57" w:rsidP="007C0B4C">
      <w:pPr>
        <w:numPr>
          <w:ilvl w:val="0"/>
          <w:numId w:val="797"/>
        </w:numPr>
        <w:tabs>
          <w:tab w:val="left" w:pos="284"/>
        </w:tabs>
        <w:rPr>
          <w:sz w:val="28"/>
          <w:szCs w:val="28"/>
        </w:rPr>
      </w:pPr>
      <w:r w:rsidRPr="00E01F57">
        <w:rPr>
          <w:sz w:val="28"/>
          <w:szCs w:val="28"/>
        </w:rPr>
        <w:t>контактный</w:t>
      </w:r>
    </w:p>
    <w:p w:rsidR="00E01F57" w:rsidRPr="00E01F57" w:rsidRDefault="00E01F57" w:rsidP="007C0B4C">
      <w:pPr>
        <w:numPr>
          <w:ilvl w:val="0"/>
          <w:numId w:val="797"/>
        </w:numPr>
        <w:tabs>
          <w:tab w:val="left" w:pos="284"/>
        </w:tabs>
        <w:rPr>
          <w:sz w:val="28"/>
          <w:szCs w:val="28"/>
        </w:rPr>
      </w:pPr>
      <w:r w:rsidRPr="00E01F57">
        <w:rPr>
          <w:sz w:val="28"/>
          <w:szCs w:val="28"/>
        </w:rPr>
        <w:t>лимфогенный</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5. РЕНТГЕНОЛОГИЧЕСКИЕ ПРИЗНАКИ ХРОНИЧЕСКОГО НАГНОИТЕЛЬНОГО ПРОЦЕССА ЛЕГКИХ</w:t>
      </w:r>
    </w:p>
    <w:p w:rsidR="00E01F57" w:rsidRPr="00E01F57" w:rsidRDefault="00E01F57" w:rsidP="007C0B4C">
      <w:pPr>
        <w:numPr>
          <w:ilvl w:val="0"/>
          <w:numId w:val="798"/>
        </w:numPr>
        <w:tabs>
          <w:tab w:val="left" w:pos="284"/>
        </w:tabs>
        <w:rPr>
          <w:sz w:val="28"/>
          <w:szCs w:val="28"/>
        </w:rPr>
      </w:pPr>
      <w:r w:rsidRPr="00E01F57">
        <w:rPr>
          <w:sz w:val="28"/>
          <w:szCs w:val="28"/>
        </w:rPr>
        <w:t>смещение средостения в здоровую сторону</w:t>
      </w:r>
    </w:p>
    <w:p w:rsidR="00E01F57" w:rsidRPr="00E01F57" w:rsidRDefault="00E01F57" w:rsidP="007C0B4C">
      <w:pPr>
        <w:numPr>
          <w:ilvl w:val="0"/>
          <w:numId w:val="798"/>
        </w:numPr>
        <w:tabs>
          <w:tab w:val="left" w:pos="284"/>
        </w:tabs>
        <w:rPr>
          <w:sz w:val="28"/>
          <w:szCs w:val="28"/>
        </w:rPr>
      </w:pPr>
      <w:r w:rsidRPr="00E01F57">
        <w:rPr>
          <w:sz w:val="28"/>
          <w:szCs w:val="28"/>
        </w:rPr>
        <w:t>увеличение лимфоузлов корня легкого</w:t>
      </w:r>
    </w:p>
    <w:p w:rsidR="00E01F57" w:rsidRPr="00E01F57" w:rsidRDefault="00E01F57" w:rsidP="007C0B4C">
      <w:pPr>
        <w:numPr>
          <w:ilvl w:val="0"/>
          <w:numId w:val="798"/>
        </w:numPr>
        <w:tabs>
          <w:tab w:val="left" w:pos="284"/>
        </w:tabs>
        <w:rPr>
          <w:sz w:val="28"/>
          <w:szCs w:val="28"/>
        </w:rPr>
      </w:pPr>
      <w:r w:rsidRPr="00E01F57">
        <w:rPr>
          <w:sz w:val="28"/>
          <w:szCs w:val="28"/>
        </w:rPr>
        <w:t>смещение долевых бронхов</w:t>
      </w:r>
    </w:p>
    <w:p w:rsidR="00E01F57" w:rsidRPr="00E01F57" w:rsidRDefault="00E01F57" w:rsidP="007C0B4C">
      <w:pPr>
        <w:numPr>
          <w:ilvl w:val="0"/>
          <w:numId w:val="798"/>
        </w:numPr>
        <w:tabs>
          <w:tab w:val="left" w:pos="284"/>
        </w:tabs>
        <w:rPr>
          <w:sz w:val="28"/>
          <w:szCs w:val="28"/>
        </w:rPr>
      </w:pPr>
      <w:r w:rsidRPr="00E01F57">
        <w:rPr>
          <w:sz w:val="28"/>
          <w:szCs w:val="28"/>
        </w:rPr>
        <w:t>повышение прозрачности доли легкого</w:t>
      </w:r>
    </w:p>
    <w:p w:rsidR="00E01F57" w:rsidRPr="00E01F57" w:rsidRDefault="00E01F57" w:rsidP="007C0B4C">
      <w:pPr>
        <w:numPr>
          <w:ilvl w:val="0"/>
          <w:numId w:val="798"/>
        </w:numPr>
        <w:tabs>
          <w:tab w:val="left" w:pos="284"/>
        </w:tabs>
        <w:rPr>
          <w:sz w:val="28"/>
          <w:szCs w:val="28"/>
        </w:rPr>
      </w:pPr>
      <w:r w:rsidRPr="00E01F57">
        <w:rPr>
          <w:sz w:val="28"/>
          <w:szCs w:val="28"/>
        </w:rPr>
        <w:t>перибронхиальная инфильтрация</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6. К ЛЕГОЧНО-ПЛЕВРАЛЬНОЙ ФОРМЕ ОСТРОЙ ГНОЙНОЙ ДЕСТРУКЦИИ ЛЕГКИХ ОТНОСИТСЯ</w:t>
      </w:r>
    </w:p>
    <w:p w:rsidR="00E01F57" w:rsidRPr="00E01F57" w:rsidRDefault="00E01F57" w:rsidP="007C0B4C">
      <w:pPr>
        <w:numPr>
          <w:ilvl w:val="0"/>
          <w:numId w:val="799"/>
        </w:numPr>
        <w:tabs>
          <w:tab w:val="left" w:pos="284"/>
        </w:tabs>
        <w:rPr>
          <w:sz w:val="28"/>
          <w:szCs w:val="28"/>
        </w:rPr>
      </w:pPr>
      <w:r w:rsidRPr="00E01F57">
        <w:rPr>
          <w:sz w:val="28"/>
          <w:szCs w:val="28"/>
        </w:rPr>
        <w:t>абсцесс легкого</w:t>
      </w:r>
    </w:p>
    <w:p w:rsidR="00E01F57" w:rsidRPr="00E01F57" w:rsidRDefault="00E01F57" w:rsidP="007C0B4C">
      <w:pPr>
        <w:numPr>
          <w:ilvl w:val="0"/>
          <w:numId w:val="799"/>
        </w:numPr>
        <w:tabs>
          <w:tab w:val="left" w:pos="284"/>
        </w:tabs>
        <w:rPr>
          <w:sz w:val="28"/>
          <w:szCs w:val="28"/>
        </w:rPr>
      </w:pPr>
      <w:r w:rsidRPr="00E01F57">
        <w:rPr>
          <w:sz w:val="28"/>
          <w:szCs w:val="28"/>
        </w:rPr>
        <w:t>пневмоторакс</w:t>
      </w:r>
    </w:p>
    <w:p w:rsidR="00E01F57" w:rsidRPr="00E01F57" w:rsidRDefault="00E01F57" w:rsidP="007C0B4C">
      <w:pPr>
        <w:numPr>
          <w:ilvl w:val="0"/>
          <w:numId w:val="799"/>
        </w:numPr>
        <w:tabs>
          <w:tab w:val="left" w:pos="284"/>
        </w:tabs>
        <w:rPr>
          <w:sz w:val="28"/>
          <w:szCs w:val="28"/>
        </w:rPr>
      </w:pPr>
      <w:r w:rsidRPr="00E01F57">
        <w:rPr>
          <w:sz w:val="28"/>
          <w:szCs w:val="28"/>
        </w:rPr>
        <w:lastRenderedPageBreak/>
        <w:t>буллы</w:t>
      </w:r>
    </w:p>
    <w:p w:rsidR="00E01F57" w:rsidRPr="00E01F57" w:rsidRDefault="00E01F57" w:rsidP="007C0B4C">
      <w:pPr>
        <w:numPr>
          <w:ilvl w:val="0"/>
          <w:numId w:val="799"/>
        </w:numPr>
        <w:tabs>
          <w:tab w:val="left" w:pos="284"/>
        </w:tabs>
        <w:rPr>
          <w:sz w:val="28"/>
          <w:szCs w:val="28"/>
        </w:rPr>
      </w:pPr>
      <w:r w:rsidRPr="00E01F57">
        <w:rPr>
          <w:sz w:val="28"/>
          <w:szCs w:val="28"/>
        </w:rPr>
        <w:t>врожденные кисты</w:t>
      </w:r>
    </w:p>
    <w:p w:rsidR="00E01F57" w:rsidRPr="00E01F57" w:rsidRDefault="00E01F57" w:rsidP="007C0B4C">
      <w:pPr>
        <w:numPr>
          <w:ilvl w:val="0"/>
          <w:numId w:val="799"/>
        </w:numPr>
        <w:tabs>
          <w:tab w:val="left" w:pos="284"/>
        </w:tabs>
        <w:rPr>
          <w:sz w:val="28"/>
          <w:szCs w:val="28"/>
        </w:rPr>
      </w:pPr>
      <w:r w:rsidRPr="00E01F57">
        <w:rPr>
          <w:sz w:val="28"/>
          <w:szCs w:val="28"/>
        </w:rPr>
        <w:t>мелкоочаговая множественная деструкция</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7.  ЛЕГОЧНО-ПЛЕВРАЛЬНЫМ ОСЛОЖНЕНИЕМ ОСТРОЙ ГНОЙНОЙНОЙ ДЕСТРУКТИВНОЙ ПНЕВМОНИИ ЯВЛЯЕТСЯ</w:t>
      </w:r>
    </w:p>
    <w:p w:rsidR="00E01F57" w:rsidRPr="00E01F57" w:rsidRDefault="00E01F57" w:rsidP="007C0B4C">
      <w:pPr>
        <w:numPr>
          <w:ilvl w:val="0"/>
          <w:numId w:val="800"/>
        </w:numPr>
        <w:tabs>
          <w:tab w:val="left" w:pos="2694"/>
          <w:tab w:val="num" w:pos="3544"/>
          <w:tab w:val="left" w:pos="4395"/>
        </w:tabs>
        <w:contextualSpacing/>
        <w:rPr>
          <w:sz w:val="28"/>
          <w:szCs w:val="28"/>
        </w:rPr>
      </w:pPr>
      <w:r w:rsidRPr="00E01F57">
        <w:rPr>
          <w:sz w:val="28"/>
          <w:szCs w:val="28"/>
        </w:rPr>
        <w:t>абсцесс легкого</w:t>
      </w:r>
    </w:p>
    <w:p w:rsidR="00E01F57" w:rsidRPr="00E01F57" w:rsidRDefault="00E01F57" w:rsidP="007C0B4C">
      <w:pPr>
        <w:numPr>
          <w:ilvl w:val="0"/>
          <w:numId w:val="800"/>
        </w:numPr>
        <w:tabs>
          <w:tab w:val="left" w:pos="2694"/>
          <w:tab w:val="num" w:pos="3544"/>
          <w:tab w:val="left" w:pos="4395"/>
        </w:tabs>
        <w:ind w:left="2694" w:hanging="284"/>
        <w:contextualSpacing/>
        <w:rPr>
          <w:sz w:val="28"/>
          <w:szCs w:val="28"/>
        </w:rPr>
      </w:pPr>
      <w:r w:rsidRPr="00E01F57">
        <w:rPr>
          <w:sz w:val="28"/>
          <w:szCs w:val="28"/>
        </w:rPr>
        <w:t>пиопневмоторакс</w:t>
      </w:r>
    </w:p>
    <w:p w:rsidR="00E01F57" w:rsidRPr="00E01F57" w:rsidRDefault="00E01F57" w:rsidP="007C0B4C">
      <w:pPr>
        <w:numPr>
          <w:ilvl w:val="0"/>
          <w:numId w:val="800"/>
        </w:numPr>
        <w:tabs>
          <w:tab w:val="left" w:pos="2694"/>
          <w:tab w:val="num" w:pos="3544"/>
          <w:tab w:val="left" w:pos="4395"/>
        </w:tabs>
        <w:ind w:left="2694" w:hanging="284"/>
        <w:contextualSpacing/>
        <w:rPr>
          <w:sz w:val="28"/>
          <w:szCs w:val="28"/>
        </w:rPr>
      </w:pPr>
      <w:r w:rsidRPr="00E01F57">
        <w:rPr>
          <w:sz w:val="28"/>
          <w:szCs w:val="28"/>
        </w:rPr>
        <w:t>буллы</w:t>
      </w:r>
    </w:p>
    <w:p w:rsidR="00E01F57" w:rsidRPr="00E01F57" w:rsidRDefault="00E01F57" w:rsidP="007C0B4C">
      <w:pPr>
        <w:numPr>
          <w:ilvl w:val="0"/>
          <w:numId w:val="800"/>
        </w:numPr>
        <w:tabs>
          <w:tab w:val="left" w:pos="2694"/>
          <w:tab w:val="num" w:pos="3544"/>
          <w:tab w:val="left" w:pos="4395"/>
        </w:tabs>
        <w:ind w:left="2694" w:hanging="284"/>
        <w:contextualSpacing/>
        <w:rPr>
          <w:sz w:val="28"/>
          <w:szCs w:val="28"/>
        </w:rPr>
      </w:pPr>
      <w:r w:rsidRPr="00E01F57">
        <w:rPr>
          <w:sz w:val="28"/>
          <w:szCs w:val="28"/>
        </w:rPr>
        <w:t>гигантский кортикальный абсцесс</w:t>
      </w:r>
    </w:p>
    <w:p w:rsidR="00E01F57" w:rsidRPr="00E01F57" w:rsidRDefault="00E01F57" w:rsidP="007C0B4C">
      <w:pPr>
        <w:numPr>
          <w:ilvl w:val="0"/>
          <w:numId w:val="800"/>
        </w:numPr>
        <w:tabs>
          <w:tab w:val="left" w:pos="2694"/>
          <w:tab w:val="num" w:pos="3544"/>
          <w:tab w:val="left" w:pos="4395"/>
        </w:tabs>
        <w:ind w:left="2694" w:hanging="284"/>
        <w:contextualSpacing/>
        <w:rPr>
          <w:sz w:val="28"/>
          <w:szCs w:val="28"/>
        </w:rPr>
      </w:pPr>
      <w:r w:rsidRPr="00E01F57">
        <w:rPr>
          <w:sz w:val="28"/>
          <w:szCs w:val="28"/>
        </w:rPr>
        <w:t>мелкоочаговая деструкция легких</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 xml:space="preserve">8. К ВНУТРИЛЕГОЧНОЙ ФОРМЕ ОСТРОЙ ГНОЙНОЙ ДЕСТРУКТИВНОЙ ПНЕВМОНИИ ОТНОСИТСЯ </w:t>
      </w:r>
    </w:p>
    <w:p w:rsidR="00E01F57" w:rsidRPr="00E01F57" w:rsidRDefault="00E01F57" w:rsidP="007C0B4C">
      <w:pPr>
        <w:numPr>
          <w:ilvl w:val="0"/>
          <w:numId w:val="801"/>
        </w:numPr>
        <w:tabs>
          <w:tab w:val="left" w:pos="851"/>
          <w:tab w:val="left" w:pos="2694"/>
        </w:tabs>
        <w:contextualSpacing/>
        <w:rPr>
          <w:sz w:val="28"/>
          <w:szCs w:val="28"/>
        </w:rPr>
      </w:pPr>
      <w:r w:rsidRPr="00E01F57">
        <w:rPr>
          <w:sz w:val="28"/>
          <w:szCs w:val="28"/>
        </w:rPr>
        <w:t>пневмоторакс</w:t>
      </w:r>
    </w:p>
    <w:p w:rsidR="00E01F57" w:rsidRPr="00E01F57" w:rsidRDefault="00E01F57" w:rsidP="007C0B4C">
      <w:pPr>
        <w:numPr>
          <w:ilvl w:val="0"/>
          <w:numId w:val="801"/>
        </w:numPr>
        <w:tabs>
          <w:tab w:val="left" w:pos="851"/>
          <w:tab w:val="num" w:pos="1134"/>
          <w:tab w:val="left" w:pos="2694"/>
        </w:tabs>
        <w:ind w:left="2694" w:hanging="284"/>
        <w:contextualSpacing/>
        <w:rPr>
          <w:sz w:val="28"/>
          <w:szCs w:val="28"/>
        </w:rPr>
      </w:pPr>
      <w:r w:rsidRPr="00E01F57">
        <w:rPr>
          <w:sz w:val="28"/>
          <w:szCs w:val="28"/>
        </w:rPr>
        <w:t>плеврит</w:t>
      </w:r>
    </w:p>
    <w:p w:rsidR="00E01F57" w:rsidRPr="00E01F57" w:rsidRDefault="00E01F57" w:rsidP="007C0B4C">
      <w:pPr>
        <w:numPr>
          <w:ilvl w:val="0"/>
          <w:numId w:val="801"/>
        </w:numPr>
        <w:tabs>
          <w:tab w:val="left" w:pos="851"/>
          <w:tab w:val="num" w:pos="1134"/>
          <w:tab w:val="left" w:pos="2694"/>
        </w:tabs>
        <w:ind w:left="2694" w:hanging="284"/>
        <w:contextualSpacing/>
        <w:rPr>
          <w:sz w:val="28"/>
          <w:szCs w:val="28"/>
        </w:rPr>
      </w:pPr>
      <w:r w:rsidRPr="00E01F57">
        <w:rPr>
          <w:sz w:val="28"/>
          <w:szCs w:val="28"/>
        </w:rPr>
        <w:t>пиоторакс</w:t>
      </w:r>
    </w:p>
    <w:p w:rsidR="00E01F57" w:rsidRPr="00E01F57" w:rsidRDefault="00E01F57" w:rsidP="007C0B4C">
      <w:pPr>
        <w:numPr>
          <w:ilvl w:val="0"/>
          <w:numId w:val="801"/>
        </w:numPr>
        <w:tabs>
          <w:tab w:val="left" w:pos="851"/>
          <w:tab w:val="num" w:pos="1134"/>
          <w:tab w:val="left" w:pos="2694"/>
        </w:tabs>
        <w:ind w:left="2694" w:hanging="284"/>
        <w:contextualSpacing/>
        <w:rPr>
          <w:sz w:val="28"/>
          <w:szCs w:val="28"/>
        </w:rPr>
      </w:pPr>
      <w:r w:rsidRPr="00E01F57">
        <w:rPr>
          <w:sz w:val="28"/>
          <w:szCs w:val="28"/>
        </w:rPr>
        <w:t>пиопневмоторакс</w:t>
      </w:r>
    </w:p>
    <w:p w:rsidR="00E01F57" w:rsidRPr="00E01F57" w:rsidRDefault="00E01F57" w:rsidP="007C0B4C">
      <w:pPr>
        <w:numPr>
          <w:ilvl w:val="0"/>
          <w:numId w:val="801"/>
        </w:numPr>
        <w:tabs>
          <w:tab w:val="left" w:pos="851"/>
          <w:tab w:val="num" w:pos="1134"/>
          <w:tab w:val="left" w:pos="2694"/>
        </w:tabs>
        <w:ind w:left="2694" w:hanging="284"/>
        <w:contextualSpacing/>
        <w:rPr>
          <w:sz w:val="28"/>
          <w:szCs w:val="28"/>
        </w:rPr>
      </w:pPr>
      <w:r w:rsidRPr="00E01F57">
        <w:rPr>
          <w:sz w:val="28"/>
          <w:szCs w:val="28"/>
        </w:rPr>
        <w:t>буллы</w:t>
      </w:r>
    </w:p>
    <w:p w:rsidR="00E01F57" w:rsidRPr="00E01F57" w:rsidRDefault="00E01F57" w:rsidP="00E01F57">
      <w:pPr>
        <w:tabs>
          <w:tab w:val="left" w:pos="284"/>
        </w:tabs>
        <w:ind w:left="2694" w:hanging="284"/>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9. ПРИ ПРОРЫВЕ АБСЦЕССА ЛЕГКОГО В ПЛЕВРАЛЬНУЮ ПОЛОСТЬ НЕОБХОДИМО</w:t>
      </w:r>
    </w:p>
    <w:p w:rsidR="00E01F57" w:rsidRPr="00E01F57" w:rsidRDefault="00E01F57" w:rsidP="007C0B4C">
      <w:pPr>
        <w:numPr>
          <w:ilvl w:val="0"/>
          <w:numId w:val="802"/>
        </w:numPr>
        <w:tabs>
          <w:tab w:val="left" w:pos="284"/>
        </w:tabs>
        <w:rPr>
          <w:sz w:val="28"/>
          <w:szCs w:val="28"/>
        </w:rPr>
      </w:pPr>
      <w:r w:rsidRPr="00E01F57">
        <w:rPr>
          <w:sz w:val="28"/>
          <w:szCs w:val="28"/>
        </w:rPr>
        <w:t>пункция плевральной полости</w:t>
      </w:r>
    </w:p>
    <w:p w:rsidR="00E01F57" w:rsidRPr="00E01F57" w:rsidRDefault="00E01F57" w:rsidP="007C0B4C">
      <w:pPr>
        <w:numPr>
          <w:ilvl w:val="0"/>
          <w:numId w:val="802"/>
        </w:numPr>
        <w:tabs>
          <w:tab w:val="left" w:pos="284"/>
        </w:tabs>
        <w:rPr>
          <w:sz w:val="28"/>
          <w:szCs w:val="28"/>
        </w:rPr>
      </w:pPr>
      <w:r w:rsidRPr="00E01F57">
        <w:rPr>
          <w:sz w:val="28"/>
          <w:szCs w:val="28"/>
        </w:rPr>
        <w:t>дренирование плевральной полости</w:t>
      </w:r>
    </w:p>
    <w:p w:rsidR="00E01F57" w:rsidRPr="00E01F57" w:rsidRDefault="00E01F57" w:rsidP="007C0B4C">
      <w:pPr>
        <w:numPr>
          <w:ilvl w:val="0"/>
          <w:numId w:val="802"/>
        </w:numPr>
        <w:tabs>
          <w:tab w:val="left" w:pos="284"/>
        </w:tabs>
        <w:rPr>
          <w:sz w:val="28"/>
          <w:szCs w:val="28"/>
        </w:rPr>
      </w:pPr>
      <w:r w:rsidRPr="00E01F57">
        <w:rPr>
          <w:sz w:val="28"/>
          <w:szCs w:val="28"/>
        </w:rPr>
        <w:t>только антибактериальная терапия</w:t>
      </w:r>
    </w:p>
    <w:p w:rsidR="00E01F57" w:rsidRPr="00E01F57" w:rsidRDefault="00E01F57" w:rsidP="007C0B4C">
      <w:pPr>
        <w:numPr>
          <w:ilvl w:val="0"/>
          <w:numId w:val="802"/>
        </w:numPr>
        <w:tabs>
          <w:tab w:val="left" w:pos="284"/>
        </w:tabs>
        <w:rPr>
          <w:sz w:val="28"/>
          <w:szCs w:val="28"/>
        </w:rPr>
      </w:pPr>
      <w:r w:rsidRPr="00E01F57">
        <w:rPr>
          <w:sz w:val="28"/>
          <w:szCs w:val="28"/>
        </w:rPr>
        <w:t>радикальная операция – торакотомия с резекцией легкого</w:t>
      </w:r>
    </w:p>
    <w:p w:rsidR="00E01F57" w:rsidRPr="00E01F57" w:rsidRDefault="00E01F57" w:rsidP="007C0B4C">
      <w:pPr>
        <w:numPr>
          <w:ilvl w:val="0"/>
          <w:numId w:val="802"/>
        </w:numPr>
        <w:tabs>
          <w:tab w:val="left" w:pos="284"/>
        </w:tabs>
        <w:rPr>
          <w:sz w:val="28"/>
          <w:szCs w:val="28"/>
        </w:rPr>
      </w:pPr>
      <w:r w:rsidRPr="00E01F57">
        <w:rPr>
          <w:sz w:val="28"/>
          <w:szCs w:val="28"/>
        </w:rPr>
        <w:t>чрезбронхиальная катетеризация абсцесса</w:t>
      </w:r>
    </w:p>
    <w:p w:rsidR="00E01F57" w:rsidRPr="00E01F57" w:rsidRDefault="00E01F57" w:rsidP="00E01F57">
      <w:pPr>
        <w:tabs>
          <w:tab w:val="left" w:pos="284"/>
        </w:tabs>
        <w:rPr>
          <w:sz w:val="28"/>
          <w:szCs w:val="28"/>
        </w:rPr>
      </w:pPr>
    </w:p>
    <w:p w:rsidR="00E01F57" w:rsidRPr="00E01F57" w:rsidRDefault="00E01F57" w:rsidP="00E01F57">
      <w:pPr>
        <w:tabs>
          <w:tab w:val="left" w:pos="284"/>
        </w:tabs>
        <w:rPr>
          <w:bCs/>
          <w:smallCaps/>
          <w:spacing w:val="5"/>
          <w:sz w:val="28"/>
          <w:szCs w:val="28"/>
        </w:rPr>
      </w:pPr>
      <w:r w:rsidRPr="00E01F57">
        <w:rPr>
          <w:bCs/>
          <w:smallCaps/>
          <w:spacing w:val="5"/>
          <w:sz w:val="28"/>
          <w:szCs w:val="28"/>
        </w:rPr>
        <w:t>10. ОСТРЫЙ ГНОЙНО-ФИБРИНОЗНЫЙ ПЛЕВРИТ ПРЕДПОЛАГАЕТ</w:t>
      </w:r>
    </w:p>
    <w:p w:rsidR="00E01F57" w:rsidRPr="00E01F57" w:rsidRDefault="00E01F57" w:rsidP="007C0B4C">
      <w:pPr>
        <w:numPr>
          <w:ilvl w:val="0"/>
          <w:numId w:val="803"/>
        </w:numPr>
        <w:tabs>
          <w:tab w:val="left" w:pos="284"/>
        </w:tabs>
        <w:rPr>
          <w:sz w:val="28"/>
          <w:szCs w:val="28"/>
        </w:rPr>
      </w:pPr>
      <w:r w:rsidRPr="00E01F57">
        <w:rPr>
          <w:sz w:val="28"/>
          <w:szCs w:val="28"/>
        </w:rPr>
        <w:t>пульмонэктомия</w:t>
      </w:r>
    </w:p>
    <w:p w:rsidR="00E01F57" w:rsidRPr="00E01F57" w:rsidRDefault="00E01F57" w:rsidP="007C0B4C">
      <w:pPr>
        <w:numPr>
          <w:ilvl w:val="0"/>
          <w:numId w:val="803"/>
        </w:numPr>
        <w:tabs>
          <w:tab w:val="left" w:pos="284"/>
        </w:tabs>
        <w:rPr>
          <w:sz w:val="28"/>
          <w:szCs w:val="28"/>
        </w:rPr>
      </w:pPr>
      <w:r w:rsidRPr="00E01F57">
        <w:rPr>
          <w:sz w:val="28"/>
          <w:szCs w:val="28"/>
        </w:rPr>
        <w:t>многократные плевральные пункции</w:t>
      </w:r>
    </w:p>
    <w:p w:rsidR="00E01F57" w:rsidRPr="00E01F57" w:rsidRDefault="00E01F57" w:rsidP="007C0B4C">
      <w:pPr>
        <w:numPr>
          <w:ilvl w:val="0"/>
          <w:numId w:val="803"/>
        </w:numPr>
        <w:tabs>
          <w:tab w:val="left" w:pos="284"/>
        </w:tabs>
        <w:rPr>
          <w:sz w:val="28"/>
          <w:szCs w:val="28"/>
        </w:rPr>
      </w:pPr>
      <w:r w:rsidRPr="00E01F57">
        <w:rPr>
          <w:sz w:val="28"/>
          <w:szCs w:val="28"/>
        </w:rPr>
        <w:t>дренирование плевральной полости</w:t>
      </w:r>
    </w:p>
    <w:p w:rsidR="00E01F57" w:rsidRPr="00E01F57" w:rsidRDefault="00E01F57" w:rsidP="007C0B4C">
      <w:pPr>
        <w:numPr>
          <w:ilvl w:val="0"/>
          <w:numId w:val="803"/>
        </w:numPr>
        <w:tabs>
          <w:tab w:val="left" w:pos="284"/>
        </w:tabs>
        <w:rPr>
          <w:sz w:val="28"/>
          <w:szCs w:val="28"/>
        </w:rPr>
      </w:pPr>
      <w:r w:rsidRPr="00E01F57">
        <w:rPr>
          <w:sz w:val="28"/>
          <w:szCs w:val="28"/>
        </w:rPr>
        <w:t xml:space="preserve">консервативное лечение </w:t>
      </w:r>
    </w:p>
    <w:p w:rsidR="00E01F57" w:rsidRPr="00E01F57" w:rsidRDefault="00E01F57" w:rsidP="007C0B4C">
      <w:pPr>
        <w:numPr>
          <w:ilvl w:val="0"/>
          <w:numId w:val="803"/>
        </w:numPr>
        <w:tabs>
          <w:tab w:val="left" w:pos="284"/>
        </w:tabs>
        <w:rPr>
          <w:sz w:val="28"/>
          <w:szCs w:val="28"/>
        </w:rPr>
      </w:pPr>
      <w:r w:rsidRPr="00E01F57">
        <w:rPr>
          <w:sz w:val="28"/>
          <w:szCs w:val="28"/>
        </w:rPr>
        <w:t>дренирование плевральной полости с активной аспирацией</w:t>
      </w:r>
    </w:p>
    <w:p w:rsidR="00E01F57" w:rsidRPr="00E01F57" w:rsidRDefault="00E01F57" w:rsidP="00E01F57">
      <w:pPr>
        <w:shd w:val="clear" w:color="auto" w:fill="FFFFFF"/>
        <w:jc w:val="both"/>
        <w:rPr>
          <w:b/>
          <w:bCs/>
          <w:color w:val="000000"/>
          <w:sz w:val="28"/>
          <w:szCs w:val="28"/>
        </w:rPr>
      </w:pPr>
      <w:r w:rsidRPr="00E01F57">
        <w:rPr>
          <w:b/>
          <w:bCs/>
          <w:color w:val="000000"/>
          <w:sz w:val="28"/>
          <w:szCs w:val="28"/>
        </w:rPr>
        <w:t>Эталоны ответов к тестовым заданием по теме</w:t>
      </w:r>
    </w:p>
    <w:p w:rsidR="00E01F57" w:rsidRPr="00E01F57" w:rsidRDefault="00E01F57" w:rsidP="00E01F57">
      <w:pPr>
        <w:tabs>
          <w:tab w:val="left" w:pos="851"/>
        </w:tabs>
        <w:ind w:left="709" w:hanging="709"/>
        <w:rPr>
          <w:sz w:val="28"/>
          <w:szCs w:val="28"/>
        </w:rPr>
      </w:pPr>
    </w:p>
    <w:p w:rsidR="00E01F57" w:rsidRPr="00E01F57" w:rsidRDefault="00E01F57" w:rsidP="00E01F57">
      <w:pPr>
        <w:tabs>
          <w:tab w:val="left" w:pos="851"/>
        </w:tabs>
        <w:ind w:left="709" w:hanging="709"/>
        <w:rPr>
          <w:sz w:val="28"/>
          <w:szCs w:val="28"/>
        </w:rPr>
      </w:pPr>
      <w:r w:rsidRPr="00E01F57">
        <w:rPr>
          <w:sz w:val="28"/>
          <w:szCs w:val="28"/>
        </w:rPr>
        <w:t>1.   5</w:t>
      </w:r>
    </w:p>
    <w:p w:rsidR="00E01F57" w:rsidRPr="00E01F57" w:rsidRDefault="00E01F57" w:rsidP="00E01F57">
      <w:pPr>
        <w:tabs>
          <w:tab w:val="left" w:pos="851"/>
        </w:tabs>
        <w:ind w:left="709" w:hanging="709"/>
        <w:rPr>
          <w:sz w:val="28"/>
          <w:szCs w:val="28"/>
        </w:rPr>
      </w:pPr>
      <w:r w:rsidRPr="00E01F57">
        <w:rPr>
          <w:sz w:val="28"/>
          <w:szCs w:val="28"/>
        </w:rPr>
        <w:t>2.   1</w:t>
      </w:r>
    </w:p>
    <w:p w:rsidR="00E01F57" w:rsidRPr="00E01F57" w:rsidRDefault="00E01F57" w:rsidP="00E01F57">
      <w:pPr>
        <w:tabs>
          <w:tab w:val="left" w:pos="851"/>
        </w:tabs>
        <w:ind w:left="709" w:hanging="709"/>
        <w:rPr>
          <w:sz w:val="28"/>
          <w:szCs w:val="28"/>
        </w:rPr>
      </w:pPr>
      <w:r w:rsidRPr="00E01F57">
        <w:rPr>
          <w:sz w:val="28"/>
          <w:szCs w:val="28"/>
        </w:rPr>
        <w:t>3.   1</w:t>
      </w:r>
    </w:p>
    <w:p w:rsidR="00E01F57" w:rsidRPr="00E01F57" w:rsidRDefault="00E01F57" w:rsidP="00E01F57">
      <w:pPr>
        <w:tabs>
          <w:tab w:val="left" w:pos="851"/>
        </w:tabs>
        <w:ind w:left="709" w:hanging="709"/>
        <w:rPr>
          <w:sz w:val="28"/>
          <w:szCs w:val="28"/>
        </w:rPr>
      </w:pPr>
      <w:r w:rsidRPr="00E01F57">
        <w:rPr>
          <w:sz w:val="28"/>
          <w:szCs w:val="28"/>
        </w:rPr>
        <w:t>4.   3</w:t>
      </w:r>
    </w:p>
    <w:p w:rsidR="00E01F57" w:rsidRPr="00E01F57" w:rsidRDefault="00E01F57" w:rsidP="00E01F57">
      <w:pPr>
        <w:tabs>
          <w:tab w:val="left" w:pos="851"/>
        </w:tabs>
        <w:ind w:left="709" w:hanging="709"/>
        <w:rPr>
          <w:sz w:val="28"/>
          <w:szCs w:val="28"/>
        </w:rPr>
      </w:pPr>
      <w:r w:rsidRPr="00E01F57">
        <w:rPr>
          <w:sz w:val="28"/>
          <w:szCs w:val="28"/>
        </w:rPr>
        <w:t>5.   3</w:t>
      </w:r>
    </w:p>
    <w:p w:rsidR="00E01F57" w:rsidRPr="00E01F57" w:rsidRDefault="00E01F57" w:rsidP="00E01F57">
      <w:pPr>
        <w:tabs>
          <w:tab w:val="left" w:pos="851"/>
        </w:tabs>
        <w:ind w:left="709" w:hanging="709"/>
        <w:rPr>
          <w:sz w:val="28"/>
          <w:szCs w:val="28"/>
        </w:rPr>
      </w:pPr>
      <w:r w:rsidRPr="00E01F57">
        <w:rPr>
          <w:sz w:val="28"/>
          <w:szCs w:val="28"/>
        </w:rPr>
        <w:t>6.   3</w:t>
      </w:r>
    </w:p>
    <w:p w:rsidR="00E01F57" w:rsidRPr="00E01F57" w:rsidRDefault="00E01F57" w:rsidP="00E01F57">
      <w:pPr>
        <w:tabs>
          <w:tab w:val="left" w:pos="851"/>
        </w:tabs>
        <w:ind w:left="709" w:hanging="709"/>
        <w:rPr>
          <w:sz w:val="28"/>
          <w:szCs w:val="28"/>
        </w:rPr>
      </w:pPr>
      <w:r w:rsidRPr="00E01F57">
        <w:rPr>
          <w:sz w:val="28"/>
          <w:szCs w:val="28"/>
        </w:rPr>
        <w:t>7.   2</w:t>
      </w:r>
    </w:p>
    <w:p w:rsidR="00E01F57" w:rsidRPr="00E01F57" w:rsidRDefault="00E01F57" w:rsidP="00E01F57">
      <w:pPr>
        <w:tabs>
          <w:tab w:val="left" w:pos="851"/>
        </w:tabs>
        <w:ind w:left="709" w:hanging="709"/>
        <w:rPr>
          <w:sz w:val="28"/>
          <w:szCs w:val="28"/>
        </w:rPr>
      </w:pPr>
      <w:r w:rsidRPr="00E01F57">
        <w:rPr>
          <w:sz w:val="28"/>
          <w:szCs w:val="28"/>
        </w:rPr>
        <w:lastRenderedPageBreak/>
        <w:t>8.   5</w:t>
      </w:r>
    </w:p>
    <w:p w:rsidR="00E01F57" w:rsidRPr="00E01F57" w:rsidRDefault="00E01F57" w:rsidP="00E01F57">
      <w:pPr>
        <w:tabs>
          <w:tab w:val="left" w:pos="851"/>
        </w:tabs>
        <w:ind w:left="709" w:hanging="709"/>
        <w:rPr>
          <w:sz w:val="28"/>
          <w:szCs w:val="28"/>
        </w:rPr>
      </w:pPr>
      <w:r w:rsidRPr="00E01F57">
        <w:rPr>
          <w:sz w:val="28"/>
          <w:szCs w:val="28"/>
        </w:rPr>
        <w:t>9.   2</w:t>
      </w:r>
    </w:p>
    <w:p w:rsidR="00E01F57" w:rsidRPr="00E01F57" w:rsidRDefault="00E01F57" w:rsidP="00E01F57">
      <w:pPr>
        <w:tabs>
          <w:tab w:val="left" w:pos="851"/>
        </w:tabs>
        <w:ind w:left="709" w:hanging="709"/>
        <w:rPr>
          <w:sz w:val="28"/>
          <w:szCs w:val="28"/>
        </w:rPr>
      </w:pPr>
      <w:r w:rsidRPr="00E01F57">
        <w:rPr>
          <w:sz w:val="28"/>
          <w:szCs w:val="28"/>
        </w:rPr>
        <w:t>10.  4</w:t>
      </w:r>
    </w:p>
    <w:p w:rsidR="00E01F57" w:rsidRPr="00E01F57" w:rsidRDefault="00E01F57" w:rsidP="00E01F57">
      <w:pPr>
        <w:shd w:val="clear" w:color="auto" w:fill="FFFFFF"/>
        <w:jc w:val="both"/>
        <w:rPr>
          <w:b/>
          <w:color w:val="000000"/>
          <w:sz w:val="28"/>
          <w:szCs w:val="28"/>
        </w:rPr>
      </w:pPr>
    </w:p>
    <w:p w:rsidR="00E01F57" w:rsidRPr="00E01F57" w:rsidRDefault="00E01F57" w:rsidP="00E01F57">
      <w:pPr>
        <w:shd w:val="clear" w:color="auto" w:fill="FFFFFF"/>
        <w:ind w:firstLine="851"/>
        <w:jc w:val="both"/>
        <w:rPr>
          <w:b/>
          <w:color w:val="000000"/>
          <w:sz w:val="28"/>
          <w:szCs w:val="28"/>
        </w:rPr>
      </w:pPr>
      <w:r>
        <w:rPr>
          <w:b/>
          <w:color w:val="000000"/>
          <w:sz w:val="28"/>
          <w:szCs w:val="28"/>
        </w:rPr>
        <w:t>5</w:t>
      </w:r>
      <w:r w:rsidRPr="00E01F57">
        <w:rPr>
          <w:b/>
          <w:color w:val="000000"/>
          <w:sz w:val="28"/>
          <w:szCs w:val="28"/>
        </w:rPr>
        <w:t xml:space="preserve">. Ситуационные задачи по теме: </w:t>
      </w:r>
    </w:p>
    <w:p w:rsidR="00E01F57" w:rsidRPr="00E01F57" w:rsidRDefault="00E01F57" w:rsidP="00E01F57">
      <w:pPr>
        <w:shd w:val="clear" w:color="auto" w:fill="FFFFFF"/>
        <w:ind w:firstLine="851"/>
        <w:jc w:val="both"/>
        <w:rPr>
          <w:b/>
          <w:sz w:val="28"/>
          <w:szCs w:val="28"/>
        </w:rPr>
      </w:pPr>
    </w:p>
    <w:p w:rsidR="00E01F57" w:rsidRPr="00E01F57" w:rsidRDefault="00E01F57" w:rsidP="00E01F57">
      <w:pPr>
        <w:ind w:firstLine="851"/>
        <w:jc w:val="both"/>
        <w:rPr>
          <w:b/>
          <w:sz w:val="28"/>
          <w:szCs w:val="28"/>
        </w:rPr>
      </w:pPr>
      <w:r w:rsidRPr="00E01F57">
        <w:rPr>
          <w:b/>
          <w:sz w:val="28"/>
          <w:szCs w:val="28"/>
        </w:rPr>
        <w:t>Задача № 1</w:t>
      </w:r>
    </w:p>
    <w:p w:rsidR="00E01F57" w:rsidRPr="00E01F57" w:rsidRDefault="00E01F57" w:rsidP="00E01F57">
      <w:pPr>
        <w:ind w:firstLine="851"/>
        <w:jc w:val="both"/>
        <w:rPr>
          <w:sz w:val="28"/>
          <w:szCs w:val="28"/>
        </w:rPr>
      </w:pPr>
      <w:r w:rsidRPr="00E01F57">
        <w:rPr>
          <w:sz w:val="28"/>
          <w:szCs w:val="28"/>
        </w:rPr>
        <w:t>В приемное отделение доставлен ребенок 1,5 лет. Отмечается выраженное беспокойство, учащенное дыхание, левая половина грудной клетки отстает в акте дыхания. Из анамнеза известно, что получал лечение по поводу ОРВИ в течение 5 дней. 2 часа назад резко ухудшилось состояние.</w:t>
      </w:r>
    </w:p>
    <w:p w:rsidR="00E01F57" w:rsidRPr="00E01F57" w:rsidRDefault="00E01F57" w:rsidP="00E01F57">
      <w:pPr>
        <w:ind w:firstLine="851"/>
        <w:jc w:val="both"/>
        <w:rPr>
          <w:sz w:val="28"/>
          <w:szCs w:val="28"/>
        </w:rPr>
      </w:pPr>
      <w:r w:rsidRPr="00E01F57">
        <w:rPr>
          <w:sz w:val="28"/>
          <w:szCs w:val="28"/>
        </w:rPr>
        <w:t>1. Поставьте  диагноз.</w:t>
      </w:r>
    </w:p>
    <w:p w:rsidR="00E01F57" w:rsidRPr="00E01F57" w:rsidRDefault="00E01F57" w:rsidP="00E01F57">
      <w:pPr>
        <w:ind w:firstLine="851"/>
        <w:jc w:val="both"/>
        <w:rPr>
          <w:sz w:val="28"/>
          <w:szCs w:val="28"/>
        </w:rPr>
      </w:pPr>
      <w:r w:rsidRPr="00E01F57">
        <w:rPr>
          <w:sz w:val="28"/>
          <w:szCs w:val="28"/>
        </w:rPr>
        <w:t>2. Какой метод диагностики поможет уточнить диагноз?</w:t>
      </w:r>
    </w:p>
    <w:p w:rsidR="00E01F57" w:rsidRPr="00E01F57" w:rsidRDefault="00E01F57" w:rsidP="00E01F57">
      <w:pPr>
        <w:ind w:firstLine="851"/>
        <w:jc w:val="both"/>
        <w:rPr>
          <w:sz w:val="28"/>
          <w:szCs w:val="28"/>
        </w:rPr>
      </w:pPr>
      <w:r w:rsidRPr="00E01F57">
        <w:rPr>
          <w:sz w:val="28"/>
          <w:szCs w:val="28"/>
        </w:rPr>
        <w:t>3. Какое лечение показано ребенку?</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2</w:t>
      </w:r>
    </w:p>
    <w:p w:rsidR="00E01F57" w:rsidRPr="00E01F57" w:rsidRDefault="00E01F57" w:rsidP="00E01F57">
      <w:pPr>
        <w:ind w:firstLine="851"/>
        <w:jc w:val="both"/>
        <w:rPr>
          <w:sz w:val="28"/>
          <w:szCs w:val="28"/>
        </w:rPr>
      </w:pPr>
      <w:r w:rsidRPr="00E01F57">
        <w:rPr>
          <w:sz w:val="28"/>
          <w:szCs w:val="28"/>
        </w:rPr>
        <w:t>В приемное отделение поступил ребенок 3 лет. Перенес ОРВИ. Появился кашель с гнойной мокротой, особенно по утрам и при наклоне туловища вперед. Лечился дома.</w:t>
      </w:r>
    </w:p>
    <w:p w:rsidR="00E01F57" w:rsidRPr="00E01F57" w:rsidRDefault="00E01F57" w:rsidP="00E01F57">
      <w:pPr>
        <w:ind w:firstLine="851"/>
        <w:jc w:val="both"/>
        <w:rPr>
          <w:sz w:val="28"/>
          <w:szCs w:val="28"/>
        </w:rPr>
      </w:pPr>
      <w:r w:rsidRPr="00E01F57">
        <w:rPr>
          <w:sz w:val="28"/>
          <w:szCs w:val="28"/>
        </w:rPr>
        <w:t>1. Какой диагноз можно предположить?</w:t>
      </w:r>
    </w:p>
    <w:p w:rsidR="00E01F57" w:rsidRPr="00E01F57" w:rsidRDefault="00E01F57" w:rsidP="00E01F57">
      <w:pPr>
        <w:ind w:firstLine="851"/>
        <w:jc w:val="both"/>
        <w:rPr>
          <w:sz w:val="28"/>
          <w:szCs w:val="28"/>
        </w:rPr>
      </w:pPr>
      <w:r w:rsidRPr="00E01F57">
        <w:rPr>
          <w:sz w:val="28"/>
          <w:szCs w:val="28"/>
        </w:rPr>
        <w:t>2. Ваша тактика?</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3</w:t>
      </w:r>
    </w:p>
    <w:p w:rsidR="00E01F57" w:rsidRPr="00E01F57" w:rsidRDefault="00E01F57" w:rsidP="00E01F57">
      <w:pPr>
        <w:ind w:firstLine="851"/>
        <w:jc w:val="both"/>
        <w:rPr>
          <w:sz w:val="28"/>
          <w:szCs w:val="28"/>
        </w:rPr>
      </w:pPr>
      <w:r w:rsidRPr="00E01F57">
        <w:rPr>
          <w:sz w:val="28"/>
          <w:szCs w:val="28"/>
        </w:rPr>
        <w:t xml:space="preserve"> </w:t>
      </w:r>
      <w:r w:rsidRPr="00E01F57">
        <w:rPr>
          <w:sz w:val="28"/>
          <w:szCs w:val="28"/>
        </w:rPr>
        <w:tab/>
        <w:t>Девочка, 5-ти лет, длительно болеет ОРВИ, при осмотре: правая половина грудной клетки отстает в акте дыхания, перкуторно притупление легочного звука по всем легочным полям  справа, отмечается  сужение межреберных пространств, дыхание резко ослаблено.</w:t>
      </w:r>
    </w:p>
    <w:p w:rsidR="00E01F57" w:rsidRPr="00E01F57" w:rsidRDefault="00E01F57" w:rsidP="00E01F57">
      <w:pPr>
        <w:ind w:firstLine="851"/>
        <w:jc w:val="both"/>
        <w:rPr>
          <w:sz w:val="28"/>
          <w:szCs w:val="28"/>
        </w:rPr>
      </w:pPr>
      <w:r w:rsidRPr="00E01F57">
        <w:rPr>
          <w:sz w:val="28"/>
          <w:szCs w:val="28"/>
        </w:rPr>
        <w:t>1. Каков предположительный диагноз?</w:t>
      </w:r>
    </w:p>
    <w:p w:rsidR="00E01F57" w:rsidRPr="00E01F57" w:rsidRDefault="00E01F57" w:rsidP="00E01F57">
      <w:pPr>
        <w:ind w:firstLine="851"/>
        <w:jc w:val="both"/>
        <w:rPr>
          <w:sz w:val="28"/>
          <w:szCs w:val="28"/>
        </w:rPr>
      </w:pPr>
      <w:r w:rsidRPr="00E01F57">
        <w:rPr>
          <w:sz w:val="28"/>
          <w:szCs w:val="28"/>
        </w:rPr>
        <w:t>2. Каков алгоритм действий при данной ситуации?</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4</w:t>
      </w:r>
    </w:p>
    <w:p w:rsidR="00E01F57" w:rsidRPr="00E01F57" w:rsidRDefault="00E01F57" w:rsidP="00E01F57">
      <w:pPr>
        <w:ind w:firstLine="851"/>
        <w:jc w:val="both"/>
        <w:rPr>
          <w:sz w:val="28"/>
          <w:szCs w:val="28"/>
        </w:rPr>
      </w:pPr>
      <w:r w:rsidRPr="00E01F57">
        <w:rPr>
          <w:sz w:val="28"/>
          <w:szCs w:val="28"/>
        </w:rPr>
        <w:t>У ребенка 3-х лет на фоне ОРВИ  на 6-ой день заболевания состояние ухудшилось: усилилась одышка, перкуторно притупление. Смещение средостения в противоположную сторону, дыхание резко ослаблено.</w:t>
      </w:r>
    </w:p>
    <w:p w:rsidR="00E01F57" w:rsidRPr="00E01F57" w:rsidRDefault="00E01F57" w:rsidP="00E01F57">
      <w:pPr>
        <w:ind w:firstLine="851"/>
        <w:jc w:val="both"/>
        <w:rPr>
          <w:sz w:val="28"/>
          <w:szCs w:val="28"/>
        </w:rPr>
      </w:pPr>
      <w:r w:rsidRPr="00E01F57">
        <w:rPr>
          <w:sz w:val="28"/>
          <w:szCs w:val="28"/>
        </w:rPr>
        <w:t xml:space="preserve">1. Ваш предполагаемый диагноз? </w:t>
      </w:r>
    </w:p>
    <w:p w:rsidR="00E01F57" w:rsidRPr="00E01F57" w:rsidRDefault="00E01F57" w:rsidP="00E01F57">
      <w:pPr>
        <w:ind w:firstLine="851"/>
        <w:jc w:val="both"/>
        <w:rPr>
          <w:sz w:val="28"/>
          <w:szCs w:val="28"/>
        </w:rPr>
      </w:pPr>
      <w:r w:rsidRPr="00E01F57">
        <w:rPr>
          <w:sz w:val="28"/>
          <w:szCs w:val="28"/>
        </w:rPr>
        <w:t xml:space="preserve">2. Какой способ лечения вы порекомендуете? </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5</w:t>
      </w:r>
    </w:p>
    <w:p w:rsidR="00E01F57" w:rsidRPr="00E01F57" w:rsidRDefault="00E01F57" w:rsidP="00E01F57">
      <w:pPr>
        <w:ind w:firstLine="851"/>
        <w:jc w:val="both"/>
        <w:rPr>
          <w:sz w:val="28"/>
          <w:szCs w:val="28"/>
        </w:rPr>
      </w:pPr>
      <w:r w:rsidRPr="00E01F57">
        <w:rPr>
          <w:sz w:val="28"/>
          <w:szCs w:val="28"/>
        </w:rPr>
        <w:t>При лечении пиопневмоторакса проведено дренирование плевральной полости. Отмечается сброс  воздуха, на рентгенограмме -  легкое не расправлено.</w:t>
      </w:r>
    </w:p>
    <w:p w:rsidR="00E01F57" w:rsidRPr="00E01F57" w:rsidRDefault="00E01F57" w:rsidP="00E01F57">
      <w:pPr>
        <w:ind w:firstLine="851"/>
        <w:jc w:val="both"/>
        <w:rPr>
          <w:sz w:val="28"/>
          <w:szCs w:val="28"/>
        </w:rPr>
      </w:pPr>
      <w:r w:rsidRPr="00E01F57">
        <w:rPr>
          <w:sz w:val="28"/>
          <w:szCs w:val="28"/>
        </w:rPr>
        <w:t>1. Ваша дальнейшая тактика?</w:t>
      </w:r>
    </w:p>
    <w:p w:rsidR="00E01F57" w:rsidRPr="00E01F57" w:rsidRDefault="00E01F57" w:rsidP="00E01F57">
      <w:pPr>
        <w:widowControl w:val="0"/>
        <w:shd w:val="clear" w:color="auto" w:fill="FFFFFF"/>
        <w:tabs>
          <w:tab w:val="left" w:pos="248"/>
        </w:tabs>
        <w:autoSpaceDE w:val="0"/>
        <w:autoSpaceDN w:val="0"/>
        <w:adjustRightInd w:val="0"/>
        <w:ind w:firstLine="851"/>
        <w:jc w:val="both"/>
        <w:rPr>
          <w:color w:val="000000"/>
          <w:sz w:val="28"/>
          <w:szCs w:val="28"/>
        </w:rPr>
      </w:pPr>
    </w:p>
    <w:p w:rsidR="00E01F57" w:rsidRPr="00E01F57" w:rsidRDefault="00E01F57" w:rsidP="00E01F57">
      <w:pPr>
        <w:shd w:val="clear" w:color="auto" w:fill="FFFFFF"/>
        <w:tabs>
          <w:tab w:val="left" w:pos="3200"/>
        </w:tabs>
        <w:ind w:firstLine="851"/>
        <w:jc w:val="both"/>
        <w:rPr>
          <w:b/>
          <w:color w:val="000000"/>
          <w:sz w:val="28"/>
          <w:szCs w:val="28"/>
        </w:rPr>
      </w:pPr>
      <w:r w:rsidRPr="00E01F57">
        <w:rPr>
          <w:b/>
          <w:color w:val="000000"/>
          <w:sz w:val="28"/>
          <w:szCs w:val="28"/>
        </w:rPr>
        <w:t>Эталоны ответов на задачи по теме:</w:t>
      </w:r>
    </w:p>
    <w:p w:rsidR="00E01F57" w:rsidRPr="00E01F57" w:rsidRDefault="00E01F57" w:rsidP="00E01F57">
      <w:pPr>
        <w:shd w:val="clear" w:color="auto" w:fill="FFFFFF"/>
        <w:tabs>
          <w:tab w:val="left" w:pos="3200"/>
        </w:tabs>
        <w:ind w:firstLine="851"/>
        <w:jc w:val="both"/>
        <w:rPr>
          <w:b/>
          <w:color w:val="000000"/>
          <w:sz w:val="28"/>
          <w:szCs w:val="28"/>
        </w:rPr>
      </w:pPr>
    </w:p>
    <w:p w:rsidR="00E01F57" w:rsidRPr="00E01F57" w:rsidRDefault="00E01F57" w:rsidP="00E01F57">
      <w:pPr>
        <w:ind w:firstLine="851"/>
        <w:jc w:val="both"/>
        <w:rPr>
          <w:b/>
          <w:sz w:val="28"/>
          <w:szCs w:val="28"/>
        </w:rPr>
      </w:pPr>
      <w:r w:rsidRPr="00E01F57">
        <w:rPr>
          <w:b/>
          <w:sz w:val="28"/>
          <w:szCs w:val="28"/>
        </w:rPr>
        <w:lastRenderedPageBreak/>
        <w:t>Задача № 1</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t>1. Пневмоторакс, пиопневмоторакс.</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t>2. Рентгенография грудной клетки в 2-х проекциях.</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t>3. Плевральная пункция, консервативная терапия.</w:t>
      </w:r>
    </w:p>
    <w:p w:rsidR="00E01F57" w:rsidRPr="00E01F57" w:rsidRDefault="00E01F57" w:rsidP="00E01F57">
      <w:pPr>
        <w:spacing w:line="360" w:lineRule="auto"/>
        <w:ind w:firstLine="851"/>
        <w:jc w:val="both"/>
        <w:rPr>
          <w:sz w:val="28"/>
          <w:szCs w:val="28"/>
        </w:rPr>
      </w:pPr>
      <w:r w:rsidRPr="00E01F57">
        <w:rPr>
          <w:b/>
          <w:sz w:val="28"/>
          <w:szCs w:val="28"/>
        </w:rPr>
        <w:t>Задача № 2</w:t>
      </w:r>
    </w:p>
    <w:p w:rsidR="00E01F57" w:rsidRPr="00E01F57" w:rsidRDefault="00E01F57" w:rsidP="00E01F57">
      <w:pPr>
        <w:ind w:firstLine="851"/>
        <w:jc w:val="both"/>
        <w:rPr>
          <w:sz w:val="28"/>
          <w:szCs w:val="28"/>
        </w:rPr>
      </w:pPr>
      <w:r w:rsidRPr="00E01F57">
        <w:rPr>
          <w:sz w:val="28"/>
          <w:szCs w:val="28"/>
        </w:rPr>
        <w:t>1. Дренирующийся абсцесс легкого.</w:t>
      </w:r>
    </w:p>
    <w:p w:rsidR="00E01F57" w:rsidRPr="00E01F57" w:rsidRDefault="00E01F57" w:rsidP="00E01F57">
      <w:pPr>
        <w:ind w:firstLine="851"/>
        <w:jc w:val="both"/>
        <w:rPr>
          <w:sz w:val="28"/>
          <w:szCs w:val="28"/>
        </w:rPr>
      </w:pPr>
      <w:r w:rsidRPr="00E01F57">
        <w:rPr>
          <w:sz w:val="28"/>
          <w:szCs w:val="28"/>
        </w:rPr>
        <w:t>2. Рентгенография грудной клетки в 2-х проекциях для уточнения диагноза. Консервативная терапия, включающая антибактериальную, дезинтоксикационную терапию, ингаляции, при необходимости – санационная бронхоскопия.</w:t>
      </w:r>
    </w:p>
    <w:p w:rsidR="00E01F57" w:rsidRPr="00E01F57" w:rsidRDefault="00E01F57" w:rsidP="00E01F57">
      <w:pPr>
        <w:ind w:firstLine="851"/>
        <w:jc w:val="both"/>
        <w:rPr>
          <w:b/>
          <w:sz w:val="28"/>
          <w:szCs w:val="28"/>
        </w:rPr>
      </w:pPr>
      <w:r w:rsidRPr="00E01F57">
        <w:rPr>
          <w:b/>
          <w:sz w:val="28"/>
          <w:szCs w:val="28"/>
        </w:rPr>
        <w:t>Задача № 3</w:t>
      </w:r>
    </w:p>
    <w:p w:rsidR="00E01F57" w:rsidRPr="00E01F57" w:rsidRDefault="00E01F57" w:rsidP="00E01F57">
      <w:pPr>
        <w:ind w:firstLine="851"/>
        <w:jc w:val="both"/>
        <w:rPr>
          <w:sz w:val="28"/>
          <w:szCs w:val="28"/>
        </w:rPr>
      </w:pPr>
      <w:r w:rsidRPr="00E01F57">
        <w:rPr>
          <w:sz w:val="28"/>
          <w:szCs w:val="28"/>
        </w:rPr>
        <w:t>1. Ателектаз легкого.</w:t>
      </w:r>
    </w:p>
    <w:p w:rsidR="00E01F57" w:rsidRPr="00E01F57" w:rsidRDefault="00E01F57" w:rsidP="00E01F57">
      <w:pPr>
        <w:ind w:firstLine="851"/>
        <w:jc w:val="both"/>
        <w:rPr>
          <w:sz w:val="28"/>
          <w:szCs w:val="28"/>
        </w:rPr>
      </w:pPr>
      <w:r w:rsidRPr="00E01F57">
        <w:rPr>
          <w:sz w:val="28"/>
          <w:szCs w:val="28"/>
        </w:rPr>
        <w:t>2.Госпитализация в хирургический стационар, рентгенография, санационная бронхоскопия, консервативная терапия.</w:t>
      </w:r>
    </w:p>
    <w:p w:rsidR="00E01F57" w:rsidRPr="00E01F57" w:rsidRDefault="00E01F57" w:rsidP="00E01F57">
      <w:pPr>
        <w:ind w:firstLine="851"/>
        <w:jc w:val="both"/>
        <w:rPr>
          <w:b/>
          <w:sz w:val="28"/>
          <w:szCs w:val="28"/>
        </w:rPr>
      </w:pPr>
      <w:r w:rsidRPr="00E01F57">
        <w:rPr>
          <w:b/>
          <w:sz w:val="28"/>
          <w:szCs w:val="28"/>
        </w:rPr>
        <w:t>Задача № 4</w:t>
      </w:r>
    </w:p>
    <w:p w:rsidR="00E01F57" w:rsidRPr="00E01F57" w:rsidRDefault="00E01F57" w:rsidP="00E01F57">
      <w:pPr>
        <w:ind w:firstLine="851"/>
        <w:jc w:val="both"/>
        <w:rPr>
          <w:sz w:val="28"/>
          <w:szCs w:val="28"/>
        </w:rPr>
      </w:pPr>
      <w:r w:rsidRPr="00E01F57">
        <w:rPr>
          <w:sz w:val="28"/>
          <w:szCs w:val="28"/>
        </w:rPr>
        <w:t>1. Выпотной плеврит</w:t>
      </w:r>
    </w:p>
    <w:p w:rsidR="00E01F57" w:rsidRPr="00E01F57" w:rsidRDefault="00E01F57" w:rsidP="00E01F57">
      <w:pPr>
        <w:ind w:firstLine="851"/>
        <w:jc w:val="both"/>
        <w:rPr>
          <w:sz w:val="28"/>
          <w:szCs w:val="28"/>
        </w:rPr>
      </w:pPr>
      <w:r w:rsidRPr="00E01F57">
        <w:rPr>
          <w:sz w:val="28"/>
          <w:szCs w:val="28"/>
        </w:rPr>
        <w:t>2. Плевральная пункция с эвакуацией содержимого и введением антибиотиков.</w:t>
      </w:r>
    </w:p>
    <w:p w:rsidR="00E01F57" w:rsidRPr="00E01F57" w:rsidRDefault="00E01F57" w:rsidP="00E01F57">
      <w:pPr>
        <w:ind w:firstLine="851"/>
        <w:jc w:val="both"/>
        <w:rPr>
          <w:b/>
          <w:sz w:val="28"/>
          <w:szCs w:val="28"/>
        </w:rPr>
      </w:pPr>
      <w:r w:rsidRPr="00E01F57">
        <w:rPr>
          <w:b/>
          <w:sz w:val="28"/>
          <w:szCs w:val="28"/>
        </w:rPr>
        <w:t>Задача № 5</w:t>
      </w:r>
    </w:p>
    <w:p w:rsidR="00E01F57" w:rsidRPr="00E01F57" w:rsidRDefault="00E01F57" w:rsidP="00E01F57">
      <w:pPr>
        <w:ind w:firstLine="851"/>
        <w:jc w:val="both"/>
        <w:rPr>
          <w:sz w:val="28"/>
          <w:szCs w:val="28"/>
        </w:rPr>
      </w:pPr>
      <w:r w:rsidRPr="00E01F57">
        <w:rPr>
          <w:sz w:val="28"/>
          <w:szCs w:val="28"/>
        </w:rPr>
        <w:t>Провести санационную бронхоскопию с попыткой расправить легкое, поисковая окклюзия бронха и обтурация бронха.</w:t>
      </w:r>
    </w:p>
    <w:p w:rsidR="00E01F57" w:rsidRPr="00E01F57" w:rsidRDefault="00E01F57" w:rsidP="00E01F57">
      <w:pPr>
        <w:widowControl w:val="0"/>
        <w:shd w:val="clear" w:color="auto" w:fill="FFFFFF"/>
        <w:tabs>
          <w:tab w:val="left" w:pos="248"/>
        </w:tabs>
        <w:autoSpaceDE w:val="0"/>
        <w:autoSpaceDN w:val="0"/>
        <w:adjustRightInd w:val="0"/>
        <w:ind w:firstLine="851"/>
        <w:jc w:val="both"/>
        <w:rPr>
          <w:color w:val="000000"/>
          <w:sz w:val="28"/>
          <w:szCs w:val="28"/>
        </w:rPr>
      </w:pPr>
    </w:p>
    <w:p w:rsidR="00E01F57" w:rsidRPr="00E01F57" w:rsidRDefault="00E01F57" w:rsidP="00E01F57">
      <w:pPr>
        <w:ind w:firstLine="851"/>
        <w:jc w:val="both"/>
        <w:rPr>
          <w:b/>
          <w:sz w:val="28"/>
          <w:szCs w:val="28"/>
        </w:rPr>
      </w:pPr>
      <w:r>
        <w:rPr>
          <w:b/>
          <w:sz w:val="28"/>
          <w:szCs w:val="28"/>
        </w:rPr>
        <w:t>6</w:t>
      </w:r>
      <w:r w:rsidRPr="00E01F57">
        <w:rPr>
          <w:b/>
          <w:sz w:val="28"/>
          <w:szCs w:val="28"/>
        </w:rPr>
        <w:t>. Перечень практических умений:</w:t>
      </w:r>
    </w:p>
    <w:p w:rsidR="00E01F57" w:rsidRPr="00E01F57" w:rsidRDefault="00E01F57" w:rsidP="00E01F57">
      <w:pPr>
        <w:ind w:firstLine="851"/>
        <w:jc w:val="both"/>
        <w:rPr>
          <w:b/>
          <w:sz w:val="28"/>
          <w:szCs w:val="28"/>
        </w:rPr>
      </w:pPr>
    </w:p>
    <w:p w:rsidR="00E01F57" w:rsidRPr="00E01F57" w:rsidRDefault="00E01F57" w:rsidP="007C0B4C">
      <w:pPr>
        <w:numPr>
          <w:ilvl w:val="0"/>
          <w:numId w:val="793"/>
        </w:numPr>
        <w:ind w:firstLine="851"/>
        <w:jc w:val="both"/>
        <w:rPr>
          <w:sz w:val="28"/>
          <w:szCs w:val="28"/>
        </w:rPr>
      </w:pPr>
      <w:r w:rsidRPr="00E01F57">
        <w:rPr>
          <w:sz w:val="28"/>
          <w:szCs w:val="28"/>
        </w:rPr>
        <w:t xml:space="preserve">Перкуссия и аускультация грудной клетки. </w:t>
      </w:r>
    </w:p>
    <w:p w:rsidR="00E01F57" w:rsidRPr="00E01F57" w:rsidRDefault="00E01F57" w:rsidP="007C0B4C">
      <w:pPr>
        <w:numPr>
          <w:ilvl w:val="0"/>
          <w:numId w:val="793"/>
        </w:numPr>
        <w:ind w:firstLine="851"/>
        <w:jc w:val="both"/>
        <w:rPr>
          <w:sz w:val="28"/>
          <w:szCs w:val="28"/>
        </w:rPr>
      </w:pPr>
      <w:r w:rsidRPr="00E01F57">
        <w:rPr>
          <w:sz w:val="28"/>
          <w:szCs w:val="28"/>
        </w:rPr>
        <w:t xml:space="preserve">Определение наличия выпота в плевральной полости. </w:t>
      </w:r>
    </w:p>
    <w:p w:rsidR="00E01F57" w:rsidRPr="00E01F57" w:rsidRDefault="00E01F57" w:rsidP="007C0B4C">
      <w:pPr>
        <w:numPr>
          <w:ilvl w:val="0"/>
          <w:numId w:val="793"/>
        </w:numPr>
        <w:ind w:firstLine="851"/>
        <w:jc w:val="both"/>
        <w:rPr>
          <w:sz w:val="28"/>
          <w:szCs w:val="28"/>
        </w:rPr>
      </w:pPr>
      <w:r w:rsidRPr="00E01F57">
        <w:rPr>
          <w:sz w:val="28"/>
          <w:szCs w:val="28"/>
        </w:rPr>
        <w:t>Определение наличия пневмоторакса.</w:t>
      </w:r>
    </w:p>
    <w:p w:rsidR="00E01F57" w:rsidRPr="00E01F57" w:rsidRDefault="00E01F57" w:rsidP="007C0B4C">
      <w:pPr>
        <w:numPr>
          <w:ilvl w:val="0"/>
          <w:numId w:val="793"/>
        </w:numPr>
        <w:ind w:firstLine="851"/>
        <w:jc w:val="both"/>
        <w:rPr>
          <w:sz w:val="28"/>
          <w:szCs w:val="28"/>
        </w:rPr>
      </w:pPr>
      <w:r w:rsidRPr="00E01F57">
        <w:rPr>
          <w:sz w:val="28"/>
          <w:szCs w:val="28"/>
        </w:rPr>
        <w:t>Показания к плевральной пункции.</w:t>
      </w:r>
    </w:p>
    <w:p w:rsidR="00E01F57" w:rsidRPr="00E01F57" w:rsidRDefault="00E01F57" w:rsidP="007C0B4C">
      <w:pPr>
        <w:numPr>
          <w:ilvl w:val="0"/>
          <w:numId w:val="793"/>
        </w:numPr>
        <w:ind w:firstLine="851"/>
        <w:jc w:val="both"/>
        <w:rPr>
          <w:sz w:val="28"/>
          <w:szCs w:val="28"/>
        </w:rPr>
      </w:pPr>
      <w:r w:rsidRPr="00E01F57">
        <w:rPr>
          <w:sz w:val="28"/>
          <w:szCs w:val="28"/>
        </w:rPr>
        <w:t xml:space="preserve">Чтение рентгенограмм. </w:t>
      </w:r>
    </w:p>
    <w:p w:rsidR="00E01F57" w:rsidRPr="00E01F57" w:rsidRDefault="00E01F57" w:rsidP="007C0B4C">
      <w:pPr>
        <w:numPr>
          <w:ilvl w:val="0"/>
          <w:numId w:val="793"/>
        </w:numPr>
        <w:ind w:firstLine="851"/>
        <w:jc w:val="both"/>
        <w:rPr>
          <w:sz w:val="28"/>
          <w:szCs w:val="28"/>
        </w:rPr>
      </w:pPr>
      <w:r w:rsidRPr="00E01F57">
        <w:rPr>
          <w:sz w:val="28"/>
          <w:szCs w:val="28"/>
        </w:rPr>
        <w:t>Перевязка больного.</w:t>
      </w:r>
    </w:p>
    <w:p w:rsidR="00E01F57" w:rsidRPr="00E01F57" w:rsidRDefault="00E01F57" w:rsidP="007C0B4C">
      <w:pPr>
        <w:numPr>
          <w:ilvl w:val="0"/>
          <w:numId w:val="793"/>
        </w:numPr>
        <w:ind w:firstLine="851"/>
        <w:jc w:val="both"/>
        <w:rPr>
          <w:sz w:val="28"/>
          <w:szCs w:val="28"/>
        </w:rPr>
      </w:pPr>
      <w:r w:rsidRPr="00E01F57">
        <w:rPr>
          <w:sz w:val="28"/>
          <w:szCs w:val="28"/>
        </w:rPr>
        <w:t>Плевральная пункция</w:t>
      </w:r>
    </w:p>
    <w:p w:rsidR="00E01F57" w:rsidRPr="00E01F57" w:rsidRDefault="00E01F57" w:rsidP="007C0B4C">
      <w:pPr>
        <w:numPr>
          <w:ilvl w:val="0"/>
          <w:numId w:val="793"/>
        </w:numPr>
        <w:ind w:firstLine="851"/>
        <w:jc w:val="both"/>
        <w:rPr>
          <w:sz w:val="28"/>
          <w:szCs w:val="28"/>
        </w:rPr>
      </w:pPr>
      <w:r w:rsidRPr="00E01F57">
        <w:rPr>
          <w:sz w:val="28"/>
          <w:szCs w:val="28"/>
        </w:rPr>
        <w:t>Торакоцентез с дренированием плевральной полости</w:t>
      </w:r>
    </w:p>
    <w:p w:rsidR="008D06CE" w:rsidRDefault="008D06CE" w:rsidP="00DC6989"/>
    <w:p w:rsidR="008D06CE" w:rsidRDefault="008D06CE" w:rsidP="00DC6989"/>
    <w:p w:rsidR="008D06CE" w:rsidRDefault="008D06CE" w:rsidP="00DC6989"/>
    <w:p w:rsidR="008D06CE" w:rsidRDefault="008D06CE" w:rsidP="001C4AF6"/>
    <w:p w:rsidR="00F05404" w:rsidRDefault="00F05404" w:rsidP="001C4AF6"/>
    <w:p w:rsidR="00F05404" w:rsidRDefault="00F05404" w:rsidP="001C4AF6"/>
    <w:p w:rsidR="00F05404" w:rsidRDefault="00F05404" w:rsidP="001C4AF6"/>
    <w:p w:rsidR="00F05404" w:rsidRDefault="00F05404" w:rsidP="001C4AF6"/>
    <w:p w:rsidR="00F05404" w:rsidRDefault="00F05404" w:rsidP="001C4AF6"/>
    <w:p w:rsidR="00F05404" w:rsidRDefault="00F05404" w:rsidP="001C4AF6"/>
    <w:p w:rsidR="00F05404" w:rsidRDefault="00F05404" w:rsidP="001C4AF6"/>
    <w:p w:rsidR="00F05404" w:rsidRDefault="00F05404" w:rsidP="001C4AF6"/>
    <w:p w:rsidR="00F05404" w:rsidRDefault="00F05404" w:rsidP="001C4AF6"/>
    <w:p w:rsidR="008D06CE" w:rsidRDefault="008D06CE" w:rsidP="001C4AF6">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E01F57" w:rsidRPr="00E01F57">
        <w:rPr>
          <w:b/>
          <w:sz w:val="28"/>
          <w:szCs w:val="28"/>
        </w:rPr>
        <w:t>«Острая гнойная деструкция легких у детей. Консервативное и оперативное лечение ОГДП».</w:t>
      </w:r>
    </w:p>
    <w:p w:rsidR="008D06CE" w:rsidRPr="00775DB7" w:rsidRDefault="008D06CE" w:rsidP="001C4AF6">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1C4AF6">
      <w:pPr>
        <w:ind w:left="720" w:firstLine="1440"/>
        <w:jc w:val="both"/>
        <w:rPr>
          <w:sz w:val="28"/>
          <w:szCs w:val="28"/>
        </w:rPr>
      </w:pPr>
      <w:r w:rsidRPr="00775DB7">
        <w:rPr>
          <w:sz w:val="28"/>
          <w:szCs w:val="28"/>
        </w:rPr>
        <w:t>- Подготовка к практическим занятиям.</w:t>
      </w:r>
    </w:p>
    <w:p w:rsidR="008D06CE" w:rsidRDefault="008D06CE" w:rsidP="001C4AF6">
      <w:pPr>
        <w:ind w:left="720" w:firstLine="1440"/>
        <w:jc w:val="both"/>
        <w:rPr>
          <w:sz w:val="28"/>
          <w:szCs w:val="28"/>
        </w:rPr>
      </w:pPr>
      <w:r w:rsidRPr="00775DB7">
        <w:rPr>
          <w:sz w:val="28"/>
          <w:szCs w:val="28"/>
        </w:rPr>
        <w:t>- Подготовка материалов по НИР.</w:t>
      </w:r>
    </w:p>
    <w:p w:rsidR="008D06CE" w:rsidRDefault="008D06CE" w:rsidP="001C4AF6">
      <w:pPr>
        <w:ind w:left="720" w:firstLine="1440"/>
        <w:jc w:val="both"/>
        <w:rPr>
          <w:sz w:val="28"/>
          <w:szCs w:val="28"/>
        </w:rPr>
      </w:pPr>
      <w:r>
        <w:rPr>
          <w:sz w:val="28"/>
          <w:szCs w:val="28"/>
        </w:rPr>
        <w:t>- Написание реферата.</w:t>
      </w:r>
    </w:p>
    <w:p w:rsidR="008D06CE" w:rsidRPr="00775DB7" w:rsidRDefault="008D06CE" w:rsidP="001C4AF6">
      <w:pPr>
        <w:ind w:left="720" w:firstLine="1440"/>
        <w:jc w:val="both"/>
        <w:rPr>
          <w:sz w:val="28"/>
          <w:szCs w:val="28"/>
        </w:rPr>
      </w:pPr>
      <w:r>
        <w:rPr>
          <w:sz w:val="28"/>
          <w:szCs w:val="28"/>
        </w:rPr>
        <w:t>- Поиск материала по теме в интернете.</w:t>
      </w:r>
    </w:p>
    <w:p w:rsidR="008D06CE" w:rsidRDefault="008D06CE" w:rsidP="001C4AF6">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1C4AF6">
      <w:pPr>
        <w:ind w:firstLine="720"/>
        <w:jc w:val="both"/>
        <w:rPr>
          <w:sz w:val="28"/>
          <w:szCs w:val="28"/>
        </w:rPr>
      </w:pPr>
      <w:r w:rsidRPr="00D94418">
        <w:rPr>
          <w:sz w:val="28"/>
          <w:szCs w:val="28"/>
        </w:rPr>
        <w:t>ОК-1</w:t>
      </w:r>
      <w:r>
        <w:rPr>
          <w:sz w:val="28"/>
          <w:szCs w:val="28"/>
        </w:rPr>
        <w:t xml:space="preserve">, ОК-4, ПК-1, ПК-2, ПК-3, ПК-4, ПК-5, ПК-6, ПК-7, ПК-11.  </w:t>
      </w:r>
    </w:p>
    <w:p w:rsidR="00E01F57" w:rsidRDefault="00E01F57" w:rsidP="00E01F57">
      <w:pPr>
        <w:jc w:val="both"/>
        <w:outlineLvl w:val="4"/>
        <w:rPr>
          <w:sz w:val="28"/>
          <w:szCs w:val="28"/>
        </w:rPr>
      </w:pPr>
      <w:r w:rsidRPr="008F478D">
        <w:rPr>
          <w:b/>
          <w:sz w:val="28"/>
          <w:szCs w:val="28"/>
        </w:rPr>
        <w:t>Знать:</w:t>
      </w:r>
      <w:r w:rsidRPr="0017430C">
        <w:rPr>
          <w:sz w:val="28"/>
          <w:szCs w:val="28"/>
        </w:rPr>
        <w:t xml:space="preserve"> </w:t>
      </w:r>
    </w:p>
    <w:p w:rsidR="00E01F57" w:rsidRDefault="00E01F57" w:rsidP="00E01F57">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E01F57" w:rsidRDefault="00E01F57" w:rsidP="00E01F57">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E01F57" w:rsidRDefault="00E01F57" w:rsidP="00E01F57">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E01F57" w:rsidRDefault="00E01F57" w:rsidP="00E01F57">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E01F57" w:rsidRPr="00253F4C" w:rsidRDefault="00E01F57" w:rsidP="00E01F57">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E01F57" w:rsidRDefault="00E01F57" w:rsidP="00E01F57">
      <w:pPr>
        <w:jc w:val="both"/>
        <w:outlineLvl w:val="4"/>
        <w:rPr>
          <w:bCs/>
          <w:sz w:val="28"/>
          <w:szCs w:val="28"/>
        </w:rPr>
      </w:pPr>
      <w:r w:rsidRPr="008F478D">
        <w:rPr>
          <w:b/>
          <w:sz w:val="28"/>
          <w:szCs w:val="28"/>
        </w:rPr>
        <w:t>Уметь:</w:t>
      </w:r>
      <w:r>
        <w:rPr>
          <w:sz w:val="28"/>
          <w:szCs w:val="28"/>
        </w:rPr>
        <w:t xml:space="preserve"> </w:t>
      </w:r>
    </w:p>
    <w:p w:rsidR="00E01F57" w:rsidRDefault="00E01F57" w:rsidP="00E01F57">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E01F57" w:rsidRDefault="00E01F57" w:rsidP="00E01F57">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E01F57" w:rsidRPr="00D94418" w:rsidRDefault="00E01F57" w:rsidP="00E01F57">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E01F57" w:rsidRPr="00D94418" w:rsidRDefault="00E01F57" w:rsidP="00E01F57">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E01F57" w:rsidRDefault="00E01F57" w:rsidP="00E01F57">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E01F57" w:rsidRPr="00E13A5A" w:rsidRDefault="00E01F57" w:rsidP="00E01F57">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E01F57" w:rsidRDefault="00E01F57" w:rsidP="00E01F57">
      <w:pPr>
        <w:jc w:val="both"/>
        <w:rPr>
          <w:bCs/>
          <w:iCs/>
          <w:sz w:val="28"/>
          <w:szCs w:val="28"/>
        </w:rPr>
      </w:pPr>
      <w:r w:rsidRPr="008F478D">
        <w:rPr>
          <w:b/>
          <w:sz w:val="28"/>
          <w:szCs w:val="28"/>
        </w:rPr>
        <w:t>Владеть:</w:t>
      </w:r>
      <w:r w:rsidRPr="00E13A5A">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E01F57" w:rsidRDefault="00E01F57" w:rsidP="00E01F57">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E01F57" w:rsidRDefault="00E01F57" w:rsidP="00E01F57">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E01F57" w:rsidRDefault="00E01F57" w:rsidP="00E01F57">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E01F57" w:rsidRPr="00E13A5A" w:rsidRDefault="00E01F57" w:rsidP="00E01F57">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20231A" w:rsidRPr="0020231A" w:rsidRDefault="0020231A" w:rsidP="0020231A">
      <w:pPr>
        <w:shd w:val="clear" w:color="auto" w:fill="FFFFFF"/>
        <w:jc w:val="both"/>
        <w:rPr>
          <w:sz w:val="28"/>
          <w:szCs w:val="28"/>
        </w:rPr>
      </w:pPr>
      <w:r w:rsidRPr="0020231A">
        <w:rPr>
          <w:sz w:val="28"/>
          <w:szCs w:val="28"/>
        </w:rPr>
        <w:t>1. Этиология, патогенез острой гнойной деструкции легких.</w:t>
      </w:r>
    </w:p>
    <w:p w:rsidR="0020231A" w:rsidRPr="0020231A" w:rsidRDefault="0020231A" w:rsidP="0020231A">
      <w:pPr>
        <w:shd w:val="clear" w:color="auto" w:fill="FFFFFF"/>
        <w:jc w:val="both"/>
        <w:rPr>
          <w:sz w:val="28"/>
          <w:szCs w:val="28"/>
        </w:rPr>
      </w:pPr>
      <w:r w:rsidRPr="0020231A">
        <w:rPr>
          <w:sz w:val="28"/>
          <w:szCs w:val="28"/>
        </w:rPr>
        <w:t>2. Классификация ОГДЛ.</w:t>
      </w:r>
    </w:p>
    <w:p w:rsidR="0020231A" w:rsidRPr="0020231A" w:rsidRDefault="0020231A" w:rsidP="0020231A">
      <w:pPr>
        <w:shd w:val="clear" w:color="auto" w:fill="FFFFFF"/>
        <w:jc w:val="both"/>
        <w:rPr>
          <w:sz w:val="28"/>
          <w:szCs w:val="28"/>
        </w:rPr>
      </w:pPr>
      <w:r w:rsidRPr="0020231A">
        <w:rPr>
          <w:sz w:val="28"/>
          <w:szCs w:val="28"/>
        </w:rPr>
        <w:t>3. Клиника внутрилегочных и легочно-плевральных форм ОГДЛ.</w:t>
      </w:r>
    </w:p>
    <w:p w:rsidR="0020231A" w:rsidRPr="0020231A" w:rsidRDefault="0020231A" w:rsidP="0020231A">
      <w:pPr>
        <w:shd w:val="clear" w:color="auto" w:fill="FFFFFF"/>
        <w:jc w:val="both"/>
        <w:rPr>
          <w:sz w:val="28"/>
          <w:szCs w:val="28"/>
        </w:rPr>
      </w:pPr>
      <w:r w:rsidRPr="0020231A">
        <w:rPr>
          <w:sz w:val="28"/>
          <w:szCs w:val="28"/>
        </w:rPr>
        <w:t>4. Показания и методика проведения плевральной пункции.</w:t>
      </w:r>
    </w:p>
    <w:p w:rsidR="0020231A" w:rsidRPr="0020231A" w:rsidRDefault="0020231A" w:rsidP="0020231A">
      <w:pPr>
        <w:shd w:val="clear" w:color="auto" w:fill="FFFFFF"/>
        <w:jc w:val="both"/>
        <w:rPr>
          <w:sz w:val="28"/>
          <w:szCs w:val="28"/>
        </w:rPr>
      </w:pPr>
      <w:r w:rsidRPr="0020231A">
        <w:rPr>
          <w:sz w:val="28"/>
          <w:szCs w:val="28"/>
        </w:rPr>
        <w:t>5. Показания и методика проведения дренирования плевральной полости.</w:t>
      </w:r>
    </w:p>
    <w:p w:rsidR="0020231A" w:rsidRPr="0020231A" w:rsidRDefault="0020231A" w:rsidP="0020231A">
      <w:pPr>
        <w:shd w:val="clear" w:color="auto" w:fill="FFFFFF"/>
        <w:jc w:val="both"/>
        <w:rPr>
          <w:sz w:val="28"/>
          <w:szCs w:val="28"/>
        </w:rPr>
      </w:pPr>
      <w:r w:rsidRPr="0020231A">
        <w:rPr>
          <w:sz w:val="28"/>
          <w:szCs w:val="28"/>
        </w:rPr>
        <w:t>5. Принципы лечения ОГДЛ.</w:t>
      </w:r>
    </w:p>
    <w:p w:rsidR="008D06CE" w:rsidRPr="00692831" w:rsidRDefault="0020231A" w:rsidP="0020231A">
      <w:pPr>
        <w:shd w:val="clear" w:color="auto" w:fill="FFFFFF"/>
        <w:jc w:val="both"/>
        <w:rPr>
          <w:sz w:val="28"/>
          <w:szCs w:val="28"/>
        </w:rPr>
      </w:pPr>
      <w:r w:rsidRPr="0020231A">
        <w:rPr>
          <w:sz w:val="28"/>
          <w:szCs w:val="28"/>
        </w:rPr>
        <w:t>6. Показания к оперативному лечению.</w:t>
      </w:r>
    </w:p>
    <w:p w:rsidR="008D06CE" w:rsidRDefault="008D06CE" w:rsidP="001C4AF6"/>
    <w:p w:rsidR="008D06CE" w:rsidRDefault="008D06CE" w:rsidP="001C4AF6">
      <w:pPr>
        <w:jc w:val="both"/>
        <w:rPr>
          <w:sz w:val="28"/>
          <w:szCs w:val="28"/>
        </w:rPr>
      </w:pPr>
    </w:p>
    <w:p w:rsidR="008D06CE" w:rsidRDefault="008D06CE" w:rsidP="001C4AF6">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E01F57" w:rsidRPr="00E01F57" w:rsidRDefault="00E01F57" w:rsidP="00E01F57">
      <w:pPr>
        <w:shd w:val="clear" w:color="auto" w:fill="FFFFFF"/>
        <w:jc w:val="both"/>
        <w:rPr>
          <w:color w:val="000000"/>
          <w:sz w:val="28"/>
          <w:szCs w:val="28"/>
        </w:rPr>
      </w:pPr>
    </w:p>
    <w:p w:rsidR="00E01F57" w:rsidRPr="00E01F57" w:rsidRDefault="00E01F57" w:rsidP="00E01F57">
      <w:pPr>
        <w:shd w:val="clear" w:color="auto" w:fill="FFFFFF"/>
        <w:jc w:val="both"/>
        <w:rPr>
          <w:sz w:val="28"/>
          <w:szCs w:val="28"/>
        </w:rPr>
      </w:pPr>
    </w:p>
    <w:p w:rsidR="00E01F57" w:rsidRPr="00E01F57" w:rsidRDefault="00E01F57" w:rsidP="00E01F57">
      <w:pPr>
        <w:shd w:val="clear" w:color="auto" w:fill="FFFFFF"/>
        <w:jc w:val="both"/>
        <w:rPr>
          <w:b/>
          <w:bCs/>
          <w:color w:val="000000"/>
          <w:sz w:val="28"/>
          <w:szCs w:val="28"/>
        </w:rPr>
      </w:pPr>
    </w:p>
    <w:p w:rsidR="00E01F57" w:rsidRPr="00E01F57" w:rsidRDefault="00E01F57" w:rsidP="00E01F57">
      <w:pPr>
        <w:shd w:val="clear" w:color="auto" w:fill="FFFFFF"/>
        <w:rPr>
          <w:sz w:val="28"/>
          <w:szCs w:val="28"/>
        </w:rPr>
      </w:pPr>
      <w:r w:rsidRPr="00E01F57">
        <w:rPr>
          <w:sz w:val="28"/>
          <w:szCs w:val="28"/>
        </w:rPr>
        <w:t>1. КАКОЙ ВИД КЛИНИЧЕСКОГО ТЕЧЕНИЯ ОГДЛ ХАРАКТЕРЕН ДЛЯ ДЕТЕЙ МЛАДШЕЙ ВОЗРАСТНОЙ ГРУППЫ</w:t>
      </w:r>
    </w:p>
    <w:p w:rsidR="00E01F57" w:rsidRPr="00E01F57" w:rsidRDefault="00E01F57" w:rsidP="00E01F57">
      <w:pPr>
        <w:shd w:val="clear" w:color="auto" w:fill="FFFFFF"/>
        <w:ind w:firstLine="2835"/>
        <w:rPr>
          <w:sz w:val="28"/>
          <w:szCs w:val="28"/>
        </w:rPr>
      </w:pPr>
      <w:r w:rsidRPr="00E01F57">
        <w:rPr>
          <w:sz w:val="28"/>
          <w:szCs w:val="28"/>
        </w:rPr>
        <w:t>а) острый</w:t>
      </w:r>
    </w:p>
    <w:p w:rsidR="00E01F57" w:rsidRPr="00E01F57" w:rsidRDefault="00E01F57" w:rsidP="00E01F57">
      <w:pPr>
        <w:shd w:val="clear" w:color="auto" w:fill="FFFFFF"/>
        <w:ind w:firstLine="2835"/>
        <w:rPr>
          <w:sz w:val="28"/>
          <w:szCs w:val="28"/>
        </w:rPr>
      </w:pPr>
      <w:r w:rsidRPr="00E01F57">
        <w:rPr>
          <w:sz w:val="28"/>
          <w:szCs w:val="28"/>
        </w:rPr>
        <w:t>б) затяжной</w:t>
      </w:r>
    </w:p>
    <w:p w:rsidR="00E01F57" w:rsidRPr="00E01F57" w:rsidRDefault="00E01F57" w:rsidP="00E01F57">
      <w:pPr>
        <w:shd w:val="clear" w:color="auto" w:fill="FFFFFF"/>
        <w:ind w:firstLine="2835"/>
        <w:rPr>
          <w:sz w:val="28"/>
          <w:szCs w:val="28"/>
        </w:rPr>
      </w:pPr>
      <w:r w:rsidRPr="00E01F57">
        <w:rPr>
          <w:sz w:val="28"/>
          <w:szCs w:val="28"/>
        </w:rPr>
        <w:t>в) хронический</w:t>
      </w:r>
    </w:p>
    <w:p w:rsidR="00E01F57" w:rsidRPr="00E01F57" w:rsidRDefault="00E01F57" w:rsidP="00E01F57">
      <w:pPr>
        <w:shd w:val="clear" w:color="auto" w:fill="FFFFFF"/>
        <w:ind w:firstLine="2835"/>
        <w:rPr>
          <w:sz w:val="28"/>
          <w:szCs w:val="28"/>
        </w:rPr>
      </w:pPr>
      <w:r w:rsidRPr="00E01F57">
        <w:rPr>
          <w:sz w:val="28"/>
          <w:szCs w:val="28"/>
        </w:rPr>
        <w:t>г) рецидивирующий</w:t>
      </w:r>
    </w:p>
    <w:p w:rsidR="00E01F57" w:rsidRPr="00E01F57" w:rsidRDefault="00E01F57" w:rsidP="00E01F57">
      <w:pPr>
        <w:shd w:val="clear" w:color="auto" w:fill="FFFFFF"/>
        <w:rPr>
          <w:sz w:val="28"/>
          <w:szCs w:val="28"/>
        </w:rPr>
      </w:pPr>
    </w:p>
    <w:p w:rsidR="00E01F57" w:rsidRPr="00E01F57" w:rsidRDefault="00E01F57" w:rsidP="00E01F57">
      <w:pPr>
        <w:shd w:val="clear" w:color="auto" w:fill="FFFFFF"/>
        <w:rPr>
          <w:sz w:val="28"/>
          <w:szCs w:val="28"/>
        </w:rPr>
      </w:pPr>
      <w:r w:rsidRPr="00E01F57">
        <w:rPr>
          <w:sz w:val="28"/>
          <w:szCs w:val="28"/>
        </w:rPr>
        <w:t>2. МЕСТО ДРЕНИРОВАНИЯ ПЛЕВРАЛЬНОЙ ПОЛОСТИ ПРИ ГНОЙНОМ ПЛЕВРИТЕ:</w:t>
      </w:r>
    </w:p>
    <w:p w:rsidR="00E01F57" w:rsidRPr="00E01F57" w:rsidRDefault="00E01F57" w:rsidP="00E01F57">
      <w:pPr>
        <w:shd w:val="clear" w:color="auto" w:fill="FFFFFF"/>
        <w:ind w:firstLine="2835"/>
        <w:rPr>
          <w:sz w:val="28"/>
          <w:szCs w:val="28"/>
        </w:rPr>
      </w:pPr>
      <w:r w:rsidRPr="00E01F57">
        <w:rPr>
          <w:sz w:val="28"/>
          <w:szCs w:val="28"/>
        </w:rPr>
        <w:t>а) во 2-ом межреберье по средне-ключичной линии</w:t>
      </w:r>
    </w:p>
    <w:p w:rsidR="00E01F57" w:rsidRPr="00E01F57" w:rsidRDefault="00E01F57" w:rsidP="00E01F57">
      <w:pPr>
        <w:shd w:val="clear" w:color="auto" w:fill="FFFFFF"/>
        <w:ind w:firstLine="2835"/>
        <w:rPr>
          <w:sz w:val="28"/>
          <w:szCs w:val="28"/>
        </w:rPr>
      </w:pPr>
      <w:r w:rsidRPr="00E01F57">
        <w:rPr>
          <w:sz w:val="28"/>
          <w:szCs w:val="28"/>
        </w:rPr>
        <w:t>б) в 9-ом межреберье по лопаточной линии</w:t>
      </w:r>
    </w:p>
    <w:p w:rsidR="00E01F57" w:rsidRPr="00E01F57" w:rsidRDefault="00E01F57" w:rsidP="00E01F57">
      <w:pPr>
        <w:shd w:val="clear" w:color="auto" w:fill="FFFFFF"/>
        <w:ind w:firstLine="2835"/>
        <w:rPr>
          <w:sz w:val="28"/>
          <w:szCs w:val="28"/>
        </w:rPr>
      </w:pPr>
      <w:r w:rsidRPr="00E01F57">
        <w:rPr>
          <w:sz w:val="28"/>
          <w:szCs w:val="28"/>
        </w:rPr>
        <w:t>в) в 5-6 межреберье по средне-подмышечной линии</w:t>
      </w:r>
    </w:p>
    <w:p w:rsidR="00E01F57" w:rsidRPr="00E01F57" w:rsidRDefault="00E01F57" w:rsidP="00E01F57">
      <w:pPr>
        <w:shd w:val="clear" w:color="auto" w:fill="FFFFFF"/>
        <w:ind w:firstLine="2835"/>
        <w:rPr>
          <w:sz w:val="28"/>
          <w:szCs w:val="28"/>
        </w:rPr>
      </w:pPr>
      <w:r w:rsidRPr="00E01F57">
        <w:rPr>
          <w:sz w:val="28"/>
          <w:szCs w:val="28"/>
        </w:rPr>
        <w:t>г) во 2-ом межреберье по задне-подмышечной линии</w:t>
      </w:r>
    </w:p>
    <w:p w:rsidR="00E01F57" w:rsidRPr="00E01F57" w:rsidRDefault="00E01F57" w:rsidP="00E01F57">
      <w:pPr>
        <w:shd w:val="clear" w:color="auto" w:fill="FFFFFF"/>
        <w:ind w:firstLine="2835"/>
        <w:rPr>
          <w:sz w:val="28"/>
          <w:szCs w:val="28"/>
        </w:rPr>
      </w:pPr>
      <w:r w:rsidRPr="00E01F57">
        <w:rPr>
          <w:sz w:val="28"/>
          <w:szCs w:val="28"/>
        </w:rPr>
        <w:t>д) во 2-ом межреберье по средне-ключичной линии</w:t>
      </w:r>
    </w:p>
    <w:p w:rsidR="00E01F57" w:rsidRPr="00E01F57" w:rsidRDefault="00E01F57" w:rsidP="00E01F57">
      <w:pPr>
        <w:shd w:val="clear" w:color="auto" w:fill="FFFFFF"/>
        <w:rPr>
          <w:sz w:val="28"/>
          <w:szCs w:val="28"/>
        </w:rPr>
      </w:pPr>
    </w:p>
    <w:p w:rsidR="00E01F57" w:rsidRPr="00E01F57" w:rsidRDefault="00E01F57" w:rsidP="00E01F57">
      <w:pPr>
        <w:shd w:val="clear" w:color="auto" w:fill="FFFFFF"/>
        <w:rPr>
          <w:sz w:val="28"/>
          <w:szCs w:val="28"/>
        </w:rPr>
      </w:pPr>
      <w:r w:rsidRPr="00E01F57">
        <w:rPr>
          <w:sz w:val="28"/>
          <w:szCs w:val="28"/>
        </w:rPr>
        <w:t>3. ЧТО ОТНОСИТСЯ К ЛЕГОЧНО-ПЛЕВРАЛЬНОЙ ФОРМЕ ОГДЛ</w:t>
      </w:r>
    </w:p>
    <w:p w:rsidR="00E01F57" w:rsidRPr="00E01F57" w:rsidRDefault="00E01F57" w:rsidP="00E01F57">
      <w:pPr>
        <w:shd w:val="clear" w:color="auto" w:fill="FFFFFF"/>
        <w:ind w:firstLine="2835"/>
        <w:rPr>
          <w:sz w:val="28"/>
          <w:szCs w:val="28"/>
        </w:rPr>
      </w:pPr>
      <w:r w:rsidRPr="00E01F57">
        <w:rPr>
          <w:sz w:val="28"/>
          <w:szCs w:val="28"/>
        </w:rPr>
        <w:t>а) абсцесс легкого</w:t>
      </w:r>
    </w:p>
    <w:p w:rsidR="00E01F57" w:rsidRPr="00E01F57" w:rsidRDefault="00E01F57" w:rsidP="00E01F57">
      <w:pPr>
        <w:shd w:val="clear" w:color="auto" w:fill="FFFFFF"/>
        <w:ind w:firstLine="2835"/>
        <w:rPr>
          <w:sz w:val="28"/>
          <w:szCs w:val="28"/>
        </w:rPr>
      </w:pPr>
      <w:r w:rsidRPr="00E01F57">
        <w:rPr>
          <w:sz w:val="28"/>
          <w:szCs w:val="28"/>
        </w:rPr>
        <w:t>б) пневмоторакс</w:t>
      </w:r>
    </w:p>
    <w:p w:rsidR="00E01F57" w:rsidRPr="00E01F57" w:rsidRDefault="00E01F57" w:rsidP="00E01F57">
      <w:pPr>
        <w:shd w:val="clear" w:color="auto" w:fill="FFFFFF"/>
        <w:ind w:firstLine="2835"/>
        <w:rPr>
          <w:sz w:val="28"/>
          <w:szCs w:val="28"/>
        </w:rPr>
      </w:pPr>
      <w:r w:rsidRPr="00E01F57">
        <w:rPr>
          <w:sz w:val="28"/>
          <w:szCs w:val="28"/>
        </w:rPr>
        <w:t>в) буллы</w:t>
      </w:r>
    </w:p>
    <w:p w:rsidR="00E01F57" w:rsidRPr="00E01F57" w:rsidRDefault="00E01F57" w:rsidP="00E01F57">
      <w:pPr>
        <w:shd w:val="clear" w:color="auto" w:fill="FFFFFF"/>
        <w:ind w:firstLine="2835"/>
        <w:rPr>
          <w:sz w:val="28"/>
          <w:szCs w:val="28"/>
        </w:rPr>
      </w:pPr>
      <w:r w:rsidRPr="00E01F57">
        <w:rPr>
          <w:sz w:val="28"/>
          <w:szCs w:val="28"/>
        </w:rPr>
        <w:t>г) врожденные кисты</w:t>
      </w:r>
    </w:p>
    <w:p w:rsidR="00E01F57" w:rsidRPr="00E01F57" w:rsidRDefault="00E01F57" w:rsidP="00E01F57">
      <w:pPr>
        <w:shd w:val="clear" w:color="auto" w:fill="FFFFFF"/>
        <w:ind w:firstLine="2835"/>
        <w:rPr>
          <w:sz w:val="28"/>
          <w:szCs w:val="28"/>
        </w:rPr>
      </w:pPr>
      <w:r w:rsidRPr="00E01F57">
        <w:rPr>
          <w:sz w:val="28"/>
          <w:szCs w:val="28"/>
        </w:rPr>
        <w:t>д) медиастинальная эмфизема</w:t>
      </w:r>
    </w:p>
    <w:p w:rsidR="00E01F57" w:rsidRPr="00E01F57" w:rsidRDefault="00E01F57" w:rsidP="00E01F57">
      <w:pPr>
        <w:shd w:val="clear" w:color="auto" w:fill="FFFFFF"/>
        <w:ind w:firstLine="2835"/>
        <w:rPr>
          <w:sz w:val="28"/>
          <w:szCs w:val="28"/>
        </w:rPr>
      </w:pPr>
      <w:r w:rsidRPr="00E01F57">
        <w:rPr>
          <w:sz w:val="28"/>
          <w:szCs w:val="28"/>
        </w:rPr>
        <w:t>е) мелкоочаговая множественная деструкция</w:t>
      </w:r>
    </w:p>
    <w:p w:rsidR="00E01F57" w:rsidRPr="00E01F57" w:rsidRDefault="00E01F57" w:rsidP="00E01F57">
      <w:pPr>
        <w:shd w:val="clear" w:color="auto" w:fill="FFFFFF"/>
        <w:rPr>
          <w:sz w:val="28"/>
          <w:szCs w:val="28"/>
        </w:rPr>
      </w:pPr>
    </w:p>
    <w:p w:rsidR="00E01F57" w:rsidRPr="00E01F57" w:rsidRDefault="00E01F57" w:rsidP="00E01F57">
      <w:pPr>
        <w:shd w:val="clear" w:color="auto" w:fill="FFFFFF"/>
        <w:rPr>
          <w:sz w:val="28"/>
          <w:szCs w:val="28"/>
        </w:rPr>
      </w:pPr>
      <w:r w:rsidRPr="00E01F57">
        <w:rPr>
          <w:sz w:val="28"/>
          <w:szCs w:val="28"/>
        </w:rPr>
        <w:t>4. КАКОЙ ПУТЬ ПРОНИКНОВЕНИЯ ИНФЕКЦИИ ПРИ ОГДЛ ЯВЛЯЕТСЯ НАИБОЛЕЕ ЧАСТЫМ</w:t>
      </w:r>
    </w:p>
    <w:p w:rsidR="00E01F57" w:rsidRPr="00E01F57" w:rsidRDefault="00E01F57" w:rsidP="00E01F57">
      <w:pPr>
        <w:shd w:val="clear" w:color="auto" w:fill="FFFFFF"/>
        <w:ind w:firstLine="2835"/>
        <w:rPr>
          <w:sz w:val="28"/>
          <w:szCs w:val="28"/>
        </w:rPr>
      </w:pPr>
      <w:r w:rsidRPr="00E01F57">
        <w:rPr>
          <w:sz w:val="28"/>
          <w:szCs w:val="28"/>
        </w:rPr>
        <w:t>а) гематогенный</w:t>
      </w:r>
    </w:p>
    <w:p w:rsidR="00E01F57" w:rsidRPr="00E01F57" w:rsidRDefault="00E01F57" w:rsidP="00E01F57">
      <w:pPr>
        <w:shd w:val="clear" w:color="auto" w:fill="FFFFFF"/>
        <w:ind w:firstLine="2835"/>
        <w:rPr>
          <w:sz w:val="28"/>
          <w:szCs w:val="28"/>
        </w:rPr>
      </w:pPr>
      <w:r w:rsidRPr="00E01F57">
        <w:rPr>
          <w:sz w:val="28"/>
          <w:szCs w:val="28"/>
        </w:rPr>
        <w:t>б) аэробронхиальный</w:t>
      </w:r>
    </w:p>
    <w:p w:rsidR="00E01F57" w:rsidRPr="00E01F57" w:rsidRDefault="00E01F57" w:rsidP="00E01F57">
      <w:pPr>
        <w:shd w:val="clear" w:color="auto" w:fill="FFFFFF"/>
        <w:ind w:firstLine="2835"/>
        <w:rPr>
          <w:sz w:val="28"/>
          <w:szCs w:val="28"/>
        </w:rPr>
      </w:pPr>
      <w:r w:rsidRPr="00E01F57">
        <w:rPr>
          <w:sz w:val="28"/>
          <w:szCs w:val="28"/>
        </w:rPr>
        <w:t>в) алиментарный</w:t>
      </w:r>
    </w:p>
    <w:p w:rsidR="00E01F57" w:rsidRPr="00E01F57" w:rsidRDefault="00E01F57" w:rsidP="00E01F57">
      <w:pPr>
        <w:shd w:val="clear" w:color="auto" w:fill="FFFFFF"/>
        <w:ind w:firstLine="2835"/>
        <w:rPr>
          <w:sz w:val="28"/>
          <w:szCs w:val="28"/>
        </w:rPr>
      </w:pPr>
      <w:r w:rsidRPr="00E01F57">
        <w:rPr>
          <w:sz w:val="28"/>
          <w:szCs w:val="28"/>
        </w:rPr>
        <w:t>г) контактно-бытовой</w:t>
      </w:r>
    </w:p>
    <w:p w:rsidR="00E01F57" w:rsidRPr="00E01F57" w:rsidRDefault="00E01F57" w:rsidP="00E01F57">
      <w:pPr>
        <w:shd w:val="clear" w:color="auto" w:fill="FFFFFF"/>
        <w:ind w:firstLine="2835"/>
        <w:rPr>
          <w:sz w:val="28"/>
          <w:szCs w:val="28"/>
        </w:rPr>
      </w:pPr>
      <w:r w:rsidRPr="00E01F57">
        <w:rPr>
          <w:sz w:val="28"/>
          <w:szCs w:val="28"/>
        </w:rPr>
        <w:t>д) лимфогенный</w:t>
      </w:r>
    </w:p>
    <w:p w:rsidR="00E01F57" w:rsidRPr="00E01F57" w:rsidRDefault="00E01F57" w:rsidP="00E01F57">
      <w:pPr>
        <w:shd w:val="clear" w:color="auto" w:fill="FFFFFF"/>
        <w:rPr>
          <w:sz w:val="28"/>
          <w:szCs w:val="28"/>
        </w:rPr>
      </w:pPr>
    </w:p>
    <w:p w:rsidR="00E01F57" w:rsidRPr="00E01F57" w:rsidRDefault="00E01F57" w:rsidP="00E01F57">
      <w:pPr>
        <w:shd w:val="clear" w:color="auto" w:fill="FFFFFF"/>
        <w:rPr>
          <w:b/>
          <w:sz w:val="28"/>
          <w:szCs w:val="28"/>
        </w:rPr>
      </w:pPr>
      <w:r w:rsidRPr="00E01F57">
        <w:rPr>
          <w:sz w:val="28"/>
          <w:szCs w:val="28"/>
        </w:rPr>
        <w:t>5. ЧТО ОТНОСИТСЯ К ВНУТРИЛЕГОЧНОЙ ФОРМЕ ОГДЛ</w:t>
      </w:r>
    </w:p>
    <w:p w:rsidR="00E01F57" w:rsidRPr="00E01F57" w:rsidRDefault="00E01F57" w:rsidP="00E01F57">
      <w:pPr>
        <w:shd w:val="clear" w:color="auto" w:fill="FFFFFF"/>
        <w:ind w:firstLine="2835"/>
        <w:rPr>
          <w:sz w:val="28"/>
          <w:szCs w:val="28"/>
        </w:rPr>
      </w:pPr>
      <w:r w:rsidRPr="00E01F57">
        <w:rPr>
          <w:sz w:val="28"/>
          <w:szCs w:val="28"/>
        </w:rPr>
        <w:t>а) пневмоторакс</w:t>
      </w:r>
    </w:p>
    <w:p w:rsidR="00E01F57" w:rsidRPr="00E01F57" w:rsidRDefault="00E01F57" w:rsidP="00E01F57">
      <w:pPr>
        <w:shd w:val="clear" w:color="auto" w:fill="FFFFFF"/>
        <w:ind w:firstLine="2835"/>
        <w:rPr>
          <w:sz w:val="28"/>
          <w:szCs w:val="28"/>
        </w:rPr>
      </w:pPr>
      <w:r w:rsidRPr="00E01F57">
        <w:rPr>
          <w:sz w:val="28"/>
          <w:szCs w:val="28"/>
        </w:rPr>
        <w:t>б) выпотной плеврит</w:t>
      </w:r>
    </w:p>
    <w:p w:rsidR="00E01F57" w:rsidRPr="00E01F57" w:rsidRDefault="00E01F57" w:rsidP="00E01F57">
      <w:pPr>
        <w:shd w:val="clear" w:color="auto" w:fill="FFFFFF"/>
        <w:ind w:firstLine="2835"/>
        <w:rPr>
          <w:sz w:val="28"/>
          <w:szCs w:val="28"/>
        </w:rPr>
      </w:pPr>
      <w:r w:rsidRPr="00E01F57">
        <w:rPr>
          <w:sz w:val="28"/>
          <w:szCs w:val="28"/>
        </w:rPr>
        <w:t>в) пиоторакс</w:t>
      </w:r>
    </w:p>
    <w:p w:rsidR="00E01F57" w:rsidRPr="00E01F57" w:rsidRDefault="00E01F57" w:rsidP="00E01F57">
      <w:pPr>
        <w:shd w:val="clear" w:color="auto" w:fill="FFFFFF"/>
        <w:ind w:firstLine="2835"/>
        <w:rPr>
          <w:sz w:val="28"/>
          <w:szCs w:val="28"/>
        </w:rPr>
      </w:pPr>
      <w:r w:rsidRPr="00E01F57">
        <w:rPr>
          <w:sz w:val="28"/>
          <w:szCs w:val="28"/>
        </w:rPr>
        <w:t>г) пиопневмоторакс</w:t>
      </w:r>
    </w:p>
    <w:p w:rsidR="00E01F57" w:rsidRPr="00E01F57" w:rsidRDefault="00E01F57" w:rsidP="00E01F57">
      <w:pPr>
        <w:shd w:val="clear" w:color="auto" w:fill="FFFFFF"/>
        <w:ind w:firstLine="2835"/>
        <w:rPr>
          <w:sz w:val="28"/>
          <w:szCs w:val="28"/>
        </w:rPr>
      </w:pPr>
      <w:r w:rsidRPr="00E01F57">
        <w:rPr>
          <w:sz w:val="28"/>
          <w:szCs w:val="28"/>
        </w:rPr>
        <w:t>д) буллы</w:t>
      </w:r>
    </w:p>
    <w:p w:rsidR="00E01F57" w:rsidRPr="00E01F57" w:rsidRDefault="00E01F57" w:rsidP="00E01F57">
      <w:pPr>
        <w:shd w:val="clear" w:color="auto" w:fill="FFFFFF"/>
        <w:rPr>
          <w:sz w:val="28"/>
          <w:szCs w:val="28"/>
        </w:rPr>
      </w:pPr>
    </w:p>
    <w:p w:rsidR="00E01F57" w:rsidRPr="00E01F57" w:rsidRDefault="00E01F57" w:rsidP="00E01F57">
      <w:pPr>
        <w:shd w:val="clear" w:color="auto" w:fill="FFFFFF"/>
        <w:rPr>
          <w:sz w:val="28"/>
          <w:szCs w:val="28"/>
        </w:rPr>
      </w:pPr>
      <w:r w:rsidRPr="00E01F57">
        <w:rPr>
          <w:sz w:val="28"/>
          <w:szCs w:val="28"/>
        </w:rPr>
        <w:t>6. В КАКОМ ВОЗРАСТЕ ДЕТИ ЧАЩЕ БОЛЕЮТ ОГДЛ</w:t>
      </w:r>
    </w:p>
    <w:p w:rsidR="00E01F57" w:rsidRPr="00E01F57" w:rsidRDefault="00E01F57" w:rsidP="00E01F57">
      <w:pPr>
        <w:shd w:val="clear" w:color="auto" w:fill="FFFFFF"/>
        <w:ind w:firstLine="2835"/>
        <w:rPr>
          <w:sz w:val="28"/>
          <w:szCs w:val="28"/>
        </w:rPr>
      </w:pPr>
      <w:r w:rsidRPr="00E01F57">
        <w:rPr>
          <w:sz w:val="28"/>
          <w:szCs w:val="28"/>
        </w:rPr>
        <w:t>а) 3-5 лет</w:t>
      </w:r>
    </w:p>
    <w:p w:rsidR="00E01F57" w:rsidRPr="00E01F57" w:rsidRDefault="00E01F57" w:rsidP="00E01F57">
      <w:pPr>
        <w:shd w:val="clear" w:color="auto" w:fill="FFFFFF"/>
        <w:ind w:firstLine="2835"/>
        <w:rPr>
          <w:sz w:val="28"/>
          <w:szCs w:val="28"/>
        </w:rPr>
      </w:pPr>
      <w:r w:rsidRPr="00E01F57">
        <w:rPr>
          <w:sz w:val="28"/>
          <w:szCs w:val="28"/>
        </w:rPr>
        <w:t>б) 1-3 года</w:t>
      </w:r>
    </w:p>
    <w:p w:rsidR="00E01F57" w:rsidRPr="00E01F57" w:rsidRDefault="00E01F57" w:rsidP="00E01F57">
      <w:pPr>
        <w:shd w:val="clear" w:color="auto" w:fill="FFFFFF"/>
        <w:ind w:firstLine="2835"/>
        <w:rPr>
          <w:sz w:val="28"/>
          <w:szCs w:val="28"/>
        </w:rPr>
      </w:pPr>
      <w:r w:rsidRPr="00E01F57">
        <w:rPr>
          <w:sz w:val="28"/>
          <w:szCs w:val="28"/>
        </w:rPr>
        <w:t>в) до 10 лет</w:t>
      </w:r>
    </w:p>
    <w:p w:rsidR="00E01F57" w:rsidRPr="00E01F57" w:rsidRDefault="00E01F57" w:rsidP="00E01F57">
      <w:pPr>
        <w:shd w:val="clear" w:color="auto" w:fill="FFFFFF"/>
        <w:ind w:firstLine="2835"/>
        <w:rPr>
          <w:sz w:val="28"/>
          <w:szCs w:val="28"/>
        </w:rPr>
      </w:pPr>
      <w:r w:rsidRPr="00E01F57">
        <w:rPr>
          <w:sz w:val="28"/>
          <w:szCs w:val="28"/>
        </w:rPr>
        <w:t>г) до 15 лет</w:t>
      </w:r>
    </w:p>
    <w:p w:rsidR="00E01F57" w:rsidRPr="00E01F57" w:rsidRDefault="00E01F57" w:rsidP="00E01F57">
      <w:pPr>
        <w:shd w:val="clear" w:color="auto" w:fill="FFFFFF"/>
        <w:ind w:firstLine="2835"/>
        <w:rPr>
          <w:sz w:val="28"/>
          <w:szCs w:val="28"/>
        </w:rPr>
      </w:pPr>
      <w:r w:rsidRPr="00E01F57">
        <w:rPr>
          <w:sz w:val="28"/>
          <w:szCs w:val="28"/>
        </w:rPr>
        <w:t>д) 5-7 лет</w:t>
      </w:r>
    </w:p>
    <w:p w:rsidR="00E01F57" w:rsidRPr="00E01F57" w:rsidRDefault="00E01F57" w:rsidP="00E01F57">
      <w:pPr>
        <w:shd w:val="clear" w:color="auto" w:fill="FFFFFF"/>
        <w:rPr>
          <w:sz w:val="28"/>
          <w:szCs w:val="28"/>
        </w:rPr>
      </w:pPr>
    </w:p>
    <w:p w:rsidR="00E01F57" w:rsidRPr="00E01F57" w:rsidRDefault="00E01F57" w:rsidP="00E01F57">
      <w:pPr>
        <w:shd w:val="clear" w:color="auto" w:fill="FFFFFF"/>
        <w:rPr>
          <w:sz w:val="28"/>
          <w:szCs w:val="28"/>
        </w:rPr>
      </w:pPr>
      <w:r w:rsidRPr="00E01F57">
        <w:rPr>
          <w:sz w:val="28"/>
          <w:szCs w:val="28"/>
        </w:rPr>
        <w:t>7. ЧТО ЯВЛЯЕТСЯ ГЛАВНЫМ В ОСНОВЕ ПАТОГЕНЕЗА ОГДЛ</w:t>
      </w:r>
    </w:p>
    <w:p w:rsidR="00E01F57" w:rsidRPr="00E01F57" w:rsidRDefault="00E01F57" w:rsidP="00E01F57">
      <w:pPr>
        <w:shd w:val="clear" w:color="auto" w:fill="FFFFFF"/>
        <w:ind w:firstLine="2835"/>
        <w:rPr>
          <w:sz w:val="28"/>
          <w:szCs w:val="28"/>
        </w:rPr>
      </w:pPr>
      <w:r w:rsidRPr="00E01F57">
        <w:rPr>
          <w:sz w:val="28"/>
          <w:szCs w:val="28"/>
        </w:rPr>
        <w:t>а) наследственность</w:t>
      </w:r>
    </w:p>
    <w:p w:rsidR="00E01F57" w:rsidRPr="00E01F57" w:rsidRDefault="00E01F57" w:rsidP="00E01F57">
      <w:pPr>
        <w:shd w:val="clear" w:color="auto" w:fill="FFFFFF"/>
        <w:ind w:firstLine="2835"/>
        <w:rPr>
          <w:sz w:val="28"/>
          <w:szCs w:val="28"/>
        </w:rPr>
      </w:pPr>
      <w:r w:rsidRPr="00E01F57">
        <w:rPr>
          <w:sz w:val="28"/>
          <w:szCs w:val="28"/>
        </w:rPr>
        <w:t>б) беременность</w:t>
      </w:r>
    </w:p>
    <w:p w:rsidR="00E01F57" w:rsidRPr="00E01F57" w:rsidRDefault="00E01F57" w:rsidP="00E01F57">
      <w:pPr>
        <w:shd w:val="clear" w:color="auto" w:fill="FFFFFF"/>
        <w:ind w:firstLine="2835"/>
        <w:rPr>
          <w:sz w:val="28"/>
          <w:szCs w:val="28"/>
        </w:rPr>
      </w:pPr>
      <w:r w:rsidRPr="00E01F57">
        <w:rPr>
          <w:sz w:val="28"/>
          <w:szCs w:val="28"/>
        </w:rPr>
        <w:t>в) алиментарный фактор</w:t>
      </w:r>
    </w:p>
    <w:p w:rsidR="00E01F57" w:rsidRPr="00E01F57" w:rsidRDefault="00E01F57" w:rsidP="00E01F57">
      <w:pPr>
        <w:shd w:val="clear" w:color="auto" w:fill="FFFFFF"/>
        <w:ind w:firstLine="2835"/>
        <w:rPr>
          <w:sz w:val="28"/>
          <w:szCs w:val="28"/>
        </w:rPr>
      </w:pPr>
      <w:r w:rsidRPr="00E01F57">
        <w:rPr>
          <w:sz w:val="28"/>
          <w:szCs w:val="28"/>
        </w:rPr>
        <w:t>г) вредные привычки</w:t>
      </w:r>
    </w:p>
    <w:p w:rsidR="00E01F57" w:rsidRPr="00E01F57" w:rsidRDefault="00E01F57" w:rsidP="00E01F57">
      <w:pPr>
        <w:shd w:val="clear" w:color="auto" w:fill="FFFFFF"/>
        <w:ind w:firstLine="2835"/>
        <w:rPr>
          <w:sz w:val="28"/>
          <w:szCs w:val="28"/>
        </w:rPr>
      </w:pPr>
      <w:r w:rsidRPr="00E01F57">
        <w:rPr>
          <w:sz w:val="28"/>
          <w:szCs w:val="28"/>
        </w:rPr>
        <w:t>д) свойства возбудителя</w:t>
      </w:r>
    </w:p>
    <w:p w:rsidR="00E01F57" w:rsidRPr="00E01F57" w:rsidRDefault="00E01F57" w:rsidP="00E01F57">
      <w:pPr>
        <w:shd w:val="clear" w:color="auto" w:fill="FFFFFF"/>
        <w:rPr>
          <w:sz w:val="28"/>
          <w:szCs w:val="28"/>
        </w:rPr>
      </w:pPr>
    </w:p>
    <w:p w:rsidR="00E01F57" w:rsidRPr="00E01F57" w:rsidRDefault="00E01F57" w:rsidP="00E01F57">
      <w:pPr>
        <w:shd w:val="clear" w:color="auto" w:fill="FFFFFF"/>
        <w:rPr>
          <w:sz w:val="28"/>
          <w:szCs w:val="28"/>
        </w:rPr>
      </w:pPr>
      <w:r w:rsidRPr="00E01F57">
        <w:rPr>
          <w:sz w:val="28"/>
          <w:szCs w:val="28"/>
        </w:rPr>
        <w:t>8. ПЕРЕЧИСЛИТЕ СИНДРОМЫ, КОТОРЫЕ НЕ ВСТРЕЧАЮТСЯ У ДЕТЕЙ ПРИ ОГДЛ:</w:t>
      </w:r>
    </w:p>
    <w:p w:rsidR="00E01F57" w:rsidRPr="00E01F57" w:rsidRDefault="00E01F57" w:rsidP="00E01F57">
      <w:pPr>
        <w:shd w:val="clear" w:color="auto" w:fill="FFFFFF"/>
        <w:ind w:firstLine="2835"/>
        <w:rPr>
          <w:sz w:val="28"/>
          <w:szCs w:val="28"/>
        </w:rPr>
      </w:pPr>
      <w:r w:rsidRPr="00E01F57">
        <w:rPr>
          <w:sz w:val="28"/>
          <w:szCs w:val="28"/>
        </w:rPr>
        <w:t>а) дыхательной недостаточности</w:t>
      </w:r>
    </w:p>
    <w:p w:rsidR="00E01F57" w:rsidRPr="00E01F57" w:rsidRDefault="00E01F57" w:rsidP="00E01F57">
      <w:pPr>
        <w:shd w:val="clear" w:color="auto" w:fill="FFFFFF"/>
        <w:ind w:firstLine="2835"/>
        <w:rPr>
          <w:sz w:val="28"/>
          <w:szCs w:val="28"/>
        </w:rPr>
      </w:pPr>
      <w:r w:rsidRPr="00E01F57">
        <w:rPr>
          <w:sz w:val="28"/>
          <w:szCs w:val="28"/>
        </w:rPr>
        <w:t>б) нейротоксический</w:t>
      </w:r>
    </w:p>
    <w:p w:rsidR="00E01F57" w:rsidRPr="00E01F57" w:rsidRDefault="00E01F57" w:rsidP="00E01F57">
      <w:pPr>
        <w:shd w:val="clear" w:color="auto" w:fill="FFFFFF"/>
        <w:ind w:firstLine="2835"/>
        <w:rPr>
          <w:sz w:val="28"/>
          <w:szCs w:val="28"/>
        </w:rPr>
      </w:pPr>
      <w:r w:rsidRPr="00E01F57">
        <w:rPr>
          <w:sz w:val="28"/>
          <w:szCs w:val="28"/>
        </w:rPr>
        <w:t>в) синдром внутригрудного напряжения</w:t>
      </w:r>
    </w:p>
    <w:p w:rsidR="00E01F57" w:rsidRPr="00E01F57" w:rsidRDefault="00E01F57" w:rsidP="00E01F57">
      <w:pPr>
        <w:shd w:val="clear" w:color="auto" w:fill="FFFFFF"/>
        <w:ind w:firstLine="2835"/>
        <w:rPr>
          <w:sz w:val="28"/>
          <w:szCs w:val="28"/>
        </w:rPr>
      </w:pPr>
      <w:r w:rsidRPr="00E01F57">
        <w:rPr>
          <w:sz w:val="28"/>
          <w:szCs w:val="28"/>
        </w:rPr>
        <w:t>г) абдоминальный</w:t>
      </w:r>
    </w:p>
    <w:p w:rsidR="00E01F57" w:rsidRPr="00E01F57" w:rsidRDefault="00E01F57" w:rsidP="00E01F57">
      <w:pPr>
        <w:shd w:val="clear" w:color="auto" w:fill="FFFFFF"/>
        <w:ind w:firstLine="2835"/>
        <w:rPr>
          <w:sz w:val="28"/>
          <w:szCs w:val="28"/>
        </w:rPr>
      </w:pPr>
      <w:r w:rsidRPr="00E01F57">
        <w:rPr>
          <w:sz w:val="28"/>
          <w:szCs w:val="28"/>
        </w:rPr>
        <w:t>д) геморрагический</w:t>
      </w:r>
    </w:p>
    <w:p w:rsidR="00E01F57" w:rsidRPr="00E01F57" w:rsidRDefault="00E01F57" w:rsidP="00E01F57">
      <w:pPr>
        <w:shd w:val="clear" w:color="auto" w:fill="FFFFFF"/>
        <w:rPr>
          <w:sz w:val="28"/>
          <w:szCs w:val="28"/>
        </w:rPr>
      </w:pPr>
    </w:p>
    <w:p w:rsidR="00E01F57" w:rsidRPr="00E01F57" w:rsidRDefault="00E01F57" w:rsidP="00E01F57">
      <w:pPr>
        <w:shd w:val="clear" w:color="auto" w:fill="FFFFFF"/>
        <w:rPr>
          <w:b/>
          <w:sz w:val="28"/>
          <w:szCs w:val="28"/>
        </w:rPr>
      </w:pPr>
      <w:r w:rsidRPr="00E01F57">
        <w:rPr>
          <w:sz w:val="28"/>
          <w:szCs w:val="28"/>
        </w:rPr>
        <w:t>9. ЧТО НЕ ХАРАКТЕРНО ДЛЯ  ДРЕНИРУЮЩЕГОСЯ В БРОНХ АБСЦЕССА ЛЕГКОГО</w:t>
      </w:r>
    </w:p>
    <w:p w:rsidR="00E01F57" w:rsidRPr="00E01F57" w:rsidRDefault="00E01F57" w:rsidP="00E01F57">
      <w:pPr>
        <w:shd w:val="clear" w:color="auto" w:fill="FFFFFF"/>
        <w:ind w:firstLine="2835"/>
        <w:rPr>
          <w:sz w:val="28"/>
          <w:szCs w:val="28"/>
        </w:rPr>
      </w:pPr>
      <w:r w:rsidRPr="00E01F57">
        <w:rPr>
          <w:sz w:val="28"/>
          <w:szCs w:val="28"/>
        </w:rPr>
        <w:t>а) сильный кашель с обильной мокротой</w:t>
      </w:r>
    </w:p>
    <w:p w:rsidR="00E01F57" w:rsidRPr="00E01F57" w:rsidRDefault="00E01F57" w:rsidP="00E01F57">
      <w:pPr>
        <w:shd w:val="clear" w:color="auto" w:fill="FFFFFF"/>
        <w:ind w:firstLine="2835"/>
        <w:rPr>
          <w:sz w:val="28"/>
          <w:szCs w:val="28"/>
        </w:rPr>
      </w:pPr>
      <w:r w:rsidRPr="00E01F57">
        <w:rPr>
          <w:sz w:val="28"/>
          <w:szCs w:val="28"/>
        </w:rPr>
        <w:t>б) влажные хрипы</w:t>
      </w:r>
    </w:p>
    <w:p w:rsidR="00E01F57" w:rsidRPr="00E01F57" w:rsidRDefault="00E01F57" w:rsidP="00E01F57">
      <w:pPr>
        <w:shd w:val="clear" w:color="auto" w:fill="FFFFFF"/>
        <w:ind w:firstLine="2835"/>
        <w:rPr>
          <w:sz w:val="28"/>
          <w:szCs w:val="28"/>
        </w:rPr>
      </w:pPr>
      <w:r w:rsidRPr="00E01F57">
        <w:rPr>
          <w:sz w:val="28"/>
          <w:szCs w:val="28"/>
        </w:rPr>
        <w:t>в) гиперсаливация</w:t>
      </w:r>
    </w:p>
    <w:p w:rsidR="00E01F57" w:rsidRPr="00E01F57" w:rsidRDefault="00E01F57" w:rsidP="00E01F57">
      <w:pPr>
        <w:shd w:val="clear" w:color="auto" w:fill="FFFFFF"/>
        <w:ind w:firstLine="2835"/>
        <w:rPr>
          <w:sz w:val="28"/>
          <w:szCs w:val="28"/>
        </w:rPr>
      </w:pPr>
      <w:r w:rsidRPr="00E01F57">
        <w:rPr>
          <w:sz w:val="28"/>
          <w:szCs w:val="28"/>
        </w:rPr>
        <w:t>г) ослабление дыхания</w:t>
      </w:r>
    </w:p>
    <w:p w:rsidR="00E01F57" w:rsidRPr="00E01F57" w:rsidRDefault="00E01F57" w:rsidP="00E01F57">
      <w:pPr>
        <w:shd w:val="clear" w:color="auto" w:fill="FFFFFF"/>
        <w:ind w:firstLine="2835"/>
        <w:rPr>
          <w:sz w:val="28"/>
          <w:szCs w:val="28"/>
        </w:rPr>
      </w:pPr>
      <w:r w:rsidRPr="00E01F57">
        <w:rPr>
          <w:sz w:val="28"/>
          <w:szCs w:val="28"/>
        </w:rPr>
        <w:t>д) притупление перкуторного звука</w:t>
      </w:r>
    </w:p>
    <w:p w:rsidR="00E01F57" w:rsidRPr="00E01F57" w:rsidRDefault="00E01F57" w:rsidP="00E01F57">
      <w:pPr>
        <w:shd w:val="clear" w:color="auto" w:fill="FFFFFF"/>
        <w:rPr>
          <w:sz w:val="28"/>
          <w:szCs w:val="28"/>
        </w:rPr>
      </w:pPr>
    </w:p>
    <w:p w:rsidR="00E01F57" w:rsidRPr="00E01F57" w:rsidRDefault="00E01F57" w:rsidP="00E01F57">
      <w:pPr>
        <w:shd w:val="clear" w:color="auto" w:fill="FFFFFF"/>
        <w:rPr>
          <w:sz w:val="28"/>
          <w:szCs w:val="28"/>
        </w:rPr>
      </w:pPr>
      <w:r w:rsidRPr="00E01F57">
        <w:rPr>
          <w:sz w:val="28"/>
          <w:szCs w:val="28"/>
        </w:rPr>
        <w:t>10. КАКИЕ РЕНТГЕНОЛОГИЧЕСКИЕ ПРИЗНАКИ НЕ ХАРАКТЕРНЫ ДЛЯ ТОТАЛЬНОГО ВЫПОТНОГО ПЛЕВРИТА:</w:t>
      </w:r>
    </w:p>
    <w:p w:rsidR="00E01F57" w:rsidRPr="00E01F57" w:rsidRDefault="00E01F57" w:rsidP="00E01F57">
      <w:pPr>
        <w:shd w:val="clear" w:color="auto" w:fill="FFFFFF"/>
        <w:ind w:left="3119" w:hanging="284"/>
        <w:rPr>
          <w:sz w:val="28"/>
          <w:szCs w:val="28"/>
        </w:rPr>
      </w:pPr>
      <w:r w:rsidRPr="00E01F57">
        <w:rPr>
          <w:sz w:val="28"/>
          <w:szCs w:val="28"/>
        </w:rPr>
        <w:t>а) интенсивное гомогенное затемнение гемиторакса</w:t>
      </w:r>
    </w:p>
    <w:p w:rsidR="00E01F57" w:rsidRPr="00E01F57" w:rsidRDefault="00E01F57" w:rsidP="00E01F57">
      <w:pPr>
        <w:shd w:val="clear" w:color="auto" w:fill="FFFFFF"/>
        <w:ind w:left="3119" w:hanging="284"/>
        <w:rPr>
          <w:sz w:val="28"/>
          <w:szCs w:val="28"/>
        </w:rPr>
      </w:pPr>
      <w:r w:rsidRPr="00E01F57">
        <w:rPr>
          <w:sz w:val="28"/>
          <w:szCs w:val="28"/>
        </w:rPr>
        <w:t>б) расширение межреберных промежутков</w:t>
      </w:r>
    </w:p>
    <w:p w:rsidR="00E01F57" w:rsidRPr="00E01F57" w:rsidRDefault="00E01F57" w:rsidP="00E01F57">
      <w:pPr>
        <w:shd w:val="clear" w:color="auto" w:fill="FFFFFF"/>
        <w:ind w:left="3119" w:hanging="284"/>
        <w:rPr>
          <w:sz w:val="28"/>
          <w:szCs w:val="28"/>
        </w:rPr>
      </w:pPr>
      <w:r w:rsidRPr="00E01F57">
        <w:rPr>
          <w:sz w:val="28"/>
          <w:szCs w:val="28"/>
        </w:rPr>
        <w:t>в) смещение средостения в противоположную сторону</w:t>
      </w:r>
    </w:p>
    <w:p w:rsidR="00E01F57" w:rsidRPr="00E01F57" w:rsidRDefault="00E01F57" w:rsidP="00E01F57">
      <w:pPr>
        <w:shd w:val="clear" w:color="auto" w:fill="FFFFFF"/>
        <w:ind w:left="3119" w:hanging="284"/>
        <w:rPr>
          <w:sz w:val="28"/>
          <w:szCs w:val="28"/>
        </w:rPr>
      </w:pPr>
      <w:r w:rsidRPr="00E01F57">
        <w:rPr>
          <w:sz w:val="28"/>
          <w:szCs w:val="28"/>
        </w:rPr>
        <w:t>г) тень в легком неправильной формы</w:t>
      </w:r>
    </w:p>
    <w:p w:rsidR="00E01F57" w:rsidRPr="00E01F57" w:rsidRDefault="00E01F57" w:rsidP="00E01F57">
      <w:pPr>
        <w:shd w:val="clear" w:color="auto" w:fill="FFFFFF"/>
        <w:ind w:left="3119" w:hanging="284"/>
        <w:rPr>
          <w:sz w:val="28"/>
          <w:szCs w:val="28"/>
        </w:rPr>
      </w:pPr>
      <w:r w:rsidRPr="00E01F57">
        <w:rPr>
          <w:sz w:val="28"/>
          <w:szCs w:val="28"/>
        </w:rPr>
        <w:t>д) увеличение в объеме гемиторакса на больной стороне</w:t>
      </w:r>
    </w:p>
    <w:p w:rsidR="00E01F57" w:rsidRPr="00E01F57" w:rsidRDefault="00E01F57" w:rsidP="00E01F57">
      <w:pPr>
        <w:shd w:val="clear" w:color="auto" w:fill="FFFFFF"/>
        <w:jc w:val="both"/>
        <w:rPr>
          <w:sz w:val="28"/>
          <w:szCs w:val="28"/>
        </w:rPr>
      </w:pPr>
    </w:p>
    <w:p w:rsidR="00E01F57" w:rsidRPr="00E01F57" w:rsidRDefault="00E01F57" w:rsidP="00E01F57">
      <w:pPr>
        <w:shd w:val="clear" w:color="auto" w:fill="FFFFFF"/>
        <w:jc w:val="both"/>
        <w:rPr>
          <w:b/>
          <w:bCs/>
          <w:color w:val="000000"/>
          <w:sz w:val="28"/>
          <w:szCs w:val="28"/>
        </w:rPr>
      </w:pPr>
      <w:r w:rsidRPr="00E01F57">
        <w:rPr>
          <w:b/>
          <w:bCs/>
          <w:color w:val="000000"/>
          <w:sz w:val="28"/>
          <w:szCs w:val="28"/>
        </w:rPr>
        <w:t>Эталоны ответов к тестовым заданием по теме:</w:t>
      </w:r>
    </w:p>
    <w:p w:rsidR="00E01F57" w:rsidRPr="00E01F57" w:rsidRDefault="00E01F57" w:rsidP="00E01F57">
      <w:pPr>
        <w:shd w:val="clear" w:color="auto" w:fill="FFFFFF"/>
        <w:jc w:val="both"/>
        <w:rPr>
          <w:bCs/>
          <w:color w:val="000000"/>
          <w:sz w:val="28"/>
          <w:szCs w:val="28"/>
        </w:rPr>
      </w:pPr>
      <w:r w:rsidRPr="00E01F57">
        <w:rPr>
          <w:bCs/>
          <w:color w:val="000000"/>
          <w:sz w:val="28"/>
          <w:szCs w:val="28"/>
        </w:rPr>
        <w:t>1. а</w:t>
      </w:r>
    </w:p>
    <w:p w:rsidR="00E01F57" w:rsidRPr="00E01F57" w:rsidRDefault="00E01F57" w:rsidP="00E01F57">
      <w:pPr>
        <w:shd w:val="clear" w:color="auto" w:fill="FFFFFF"/>
        <w:jc w:val="both"/>
        <w:rPr>
          <w:bCs/>
          <w:color w:val="000000"/>
          <w:sz w:val="28"/>
          <w:szCs w:val="28"/>
        </w:rPr>
      </w:pPr>
      <w:r w:rsidRPr="00E01F57">
        <w:rPr>
          <w:bCs/>
          <w:color w:val="000000"/>
          <w:sz w:val="28"/>
          <w:szCs w:val="28"/>
        </w:rPr>
        <w:t>2. в</w:t>
      </w:r>
    </w:p>
    <w:p w:rsidR="00E01F57" w:rsidRPr="00E01F57" w:rsidRDefault="00E01F57" w:rsidP="00E01F57">
      <w:pPr>
        <w:shd w:val="clear" w:color="auto" w:fill="FFFFFF"/>
        <w:jc w:val="both"/>
        <w:rPr>
          <w:bCs/>
          <w:color w:val="000000"/>
          <w:sz w:val="28"/>
          <w:szCs w:val="28"/>
        </w:rPr>
      </w:pPr>
      <w:r w:rsidRPr="00E01F57">
        <w:rPr>
          <w:bCs/>
          <w:color w:val="000000"/>
          <w:sz w:val="28"/>
          <w:szCs w:val="28"/>
        </w:rPr>
        <w:t>3. б</w:t>
      </w:r>
    </w:p>
    <w:p w:rsidR="00E01F57" w:rsidRPr="00E01F57" w:rsidRDefault="00E01F57" w:rsidP="00E01F57">
      <w:pPr>
        <w:shd w:val="clear" w:color="auto" w:fill="FFFFFF"/>
        <w:jc w:val="both"/>
        <w:rPr>
          <w:bCs/>
          <w:color w:val="000000"/>
          <w:sz w:val="28"/>
          <w:szCs w:val="28"/>
        </w:rPr>
      </w:pPr>
      <w:r w:rsidRPr="00E01F57">
        <w:rPr>
          <w:bCs/>
          <w:color w:val="000000"/>
          <w:sz w:val="28"/>
          <w:szCs w:val="28"/>
        </w:rPr>
        <w:t>4.б</w:t>
      </w:r>
    </w:p>
    <w:p w:rsidR="00E01F57" w:rsidRPr="00E01F57" w:rsidRDefault="00E01F57" w:rsidP="00E01F57">
      <w:pPr>
        <w:shd w:val="clear" w:color="auto" w:fill="FFFFFF"/>
        <w:jc w:val="both"/>
        <w:rPr>
          <w:bCs/>
          <w:color w:val="000000"/>
          <w:sz w:val="28"/>
          <w:szCs w:val="28"/>
        </w:rPr>
      </w:pPr>
      <w:r w:rsidRPr="00E01F57">
        <w:rPr>
          <w:bCs/>
          <w:color w:val="000000"/>
          <w:sz w:val="28"/>
          <w:szCs w:val="28"/>
        </w:rPr>
        <w:t>5.д</w:t>
      </w:r>
    </w:p>
    <w:p w:rsidR="00E01F57" w:rsidRPr="00E01F57" w:rsidRDefault="00E01F57" w:rsidP="00E01F57">
      <w:pPr>
        <w:shd w:val="clear" w:color="auto" w:fill="FFFFFF"/>
        <w:jc w:val="both"/>
        <w:rPr>
          <w:bCs/>
          <w:color w:val="000000"/>
          <w:sz w:val="28"/>
          <w:szCs w:val="28"/>
        </w:rPr>
      </w:pPr>
      <w:r w:rsidRPr="00E01F57">
        <w:rPr>
          <w:bCs/>
          <w:color w:val="000000"/>
          <w:sz w:val="28"/>
          <w:szCs w:val="28"/>
        </w:rPr>
        <w:t>6.б</w:t>
      </w:r>
    </w:p>
    <w:p w:rsidR="00E01F57" w:rsidRPr="00E01F57" w:rsidRDefault="00E01F57" w:rsidP="00E01F57">
      <w:pPr>
        <w:shd w:val="clear" w:color="auto" w:fill="FFFFFF"/>
        <w:jc w:val="both"/>
        <w:rPr>
          <w:bCs/>
          <w:color w:val="000000"/>
          <w:sz w:val="28"/>
          <w:szCs w:val="28"/>
        </w:rPr>
      </w:pPr>
      <w:r w:rsidRPr="00E01F57">
        <w:rPr>
          <w:bCs/>
          <w:color w:val="000000"/>
          <w:sz w:val="28"/>
          <w:szCs w:val="28"/>
        </w:rPr>
        <w:t>7.д</w:t>
      </w:r>
    </w:p>
    <w:p w:rsidR="00E01F57" w:rsidRPr="00E01F57" w:rsidRDefault="00E01F57" w:rsidP="00E01F57">
      <w:pPr>
        <w:shd w:val="clear" w:color="auto" w:fill="FFFFFF"/>
        <w:jc w:val="both"/>
        <w:rPr>
          <w:bCs/>
          <w:color w:val="000000"/>
          <w:sz w:val="28"/>
          <w:szCs w:val="28"/>
        </w:rPr>
      </w:pPr>
      <w:r w:rsidRPr="00E01F57">
        <w:rPr>
          <w:bCs/>
          <w:color w:val="000000"/>
          <w:sz w:val="28"/>
          <w:szCs w:val="28"/>
        </w:rPr>
        <w:t>8.д</w:t>
      </w:r>
    </w:p>
    <w:p w:rsidR="00E01F57" w:rsidRPr="00E01F57" w:rsidRDefault="00E01F57" w:rsidP="00E01F57">
      <w:pPr>
        <w:shd w:val="clear" w:color="auto" w:fill="FFFFFF"/>
        <w:jc w:val="both"/>
        <w:rPr>
          <w:bCs/>
          <w:color w:val="000000"/>
          <w:sz w:val="28"/>
          <w:szCs w:val="28"/>
        </w:rPr>
      </w:pPr>
      <w:r w:rsidRPr="00E01F57">
        <w:rPr>
          <w:bCs/>
          <w:color w:val="000000"/>
          <w:sz w:val="28"/>
          <w:szCs w:val="28"/>
        </w:rPr>
        <w:t>9.в</w:t>
      </w:r>
    </w:p>
    <w:p w:rsidR="00E01F57" w:rsidRPr="00E01F57" w:rsidRDefault="00E01F57" w:rsidP="00E01F57">
      <w:pPr>
        <w:shd w:val="clear" w:color="auto" w:fill="FFFFFF"/>
        <w:jc w:val="both"/>
        <w:rPr>
          <w:color w:val="000000"/>
          <w:sz w:val="28"/>
          <w:szCs w:val="28"/>
        </w:rPr>
      </w:pPr>
      <w:r w:rsidRPr="00E01F57">
        <w:rPr>
          <w:bCs/>
          <w:color w:val="000000"/>
          <w:sz w:val="28"/>
          <w:szCs w:val="28"/>
        </w:rPr>
        <w:t>10.г</w:t>
      </w:r>
    </w:p>
    <w:p w:rsidR="00E01F57" w:rsidRPr="00E01F57" w:rsidRDefault="00E01F57" w:rsidP="00E01F57">
      <w:pPr>
        <w:shd w:val="clear" w:color="auto" w:fill="FFFFFF"/>
        <w:jc w:val="both"/>
        <w:rPr>
          <w:b/>
          <w:color w:val="000000"/>
          <w:sz w:val="28"/>
          <w:szCs w:val="28"/>
        </w:rPr>
      </w:pPr>
    </w:p>
    <w:p w:rsidR="00E01F57" w:rsidRPr="00E01F57" w:rsidRDefault="0020231A" w:rsidP="0020231A">
      <w:pPr>
        <w:shd w:val="clear" w:color="auto" w:fill="FFFFFF"/>
        <w:jc w:val="both"/>
        <w:rPr>
          <w:b/>
          <w:color w:val="000000"/>
          <w:sz w:val="28"/>
          <w:szCs w:val="28"/>
        </w:rPr>
      </w:pPr>
      <w:r>
        <w:rPr>
          <w:b/>
          <w:color w:val="000000"/>
          <w:sz w:val="28"/>
          <w:szCs w:val="28"/>
        </w:rPr>
        <w:t>5</w:t>
      </w:r>
      <w:r w:rsidR="00E01F57" w:rsidRPr="00E01F57">
        <w:rPr>
          <w:b/>
          <w:color w:val="000000"/>
          <w:sz w:val="28"/>
          <w:szCs w:val="28"/>
        </w:rPr>
        <w:t xml:space="preserve">. Ситуационные задачи по теме: </w:t>
      </w:r>
    </w:p>
    <w:p w:rsidR="00E01F57" w:rsidRPr="00E01F57" w:rsidRDefault="00E01F57" w:rsidP="00E01F57">
      <w:pPr>
        <w:shd w:val="clear" w:color="auto" w:fill="FFFFFF"/>
        <w:ind w:firstLine="851"/>
        <w:jc w:val="both"/>
        <w:rPr>
          <w:b/>
          <w:sz w:val="28"/>
          <w:szCs w:val="28"/>
        </w:rPr>
      </w:pPr>
    </w:p>
    <w:p w:rsidR="00E01F57" w:rsidRPr="00E01F57" w:rsidRDefault="00E01F57" w:rsidP="00E01F57">
      <w:pPr>
        <w:ind w:firstLine="851"/>
        <w:jc w:val="both"/>
        <w:rPr>
          <w:b/>
          <w:sz w:val="28"/>
          <w:szCs w:val="28"/>
        </w:rPr>
      </w:pPr>
      <w:r w:rsidRPr="00E01F57">
        <w:rPr>
          <w:b/>
          <w:sz w:val="28"/>
          <w:szCs w:val="28"/>
        </w:rPr>
        <w:t>Задача № 1</w:t>
      </w:r>
    </w:p>
    <w:p w:rsidR="00E01F57" w:rsidRPr="00E01F57" w:rsidRDefault="00E01F57" w:rsidP="00E01F57">
      <w:pPr>
        <w:ind w:firstLine="851"/>
        <w:jc w:val="both"/>
        <w:rPr>
          <w:sz w:val="28"/>
          <w:szCs w:val="28"/>
        </w:rPr>
      </w:pPr>
      <w:r w:rsidRPr="00E01F57">
        <w:rPr>
          <w:sz w:val="28"/>
          <w:szCs w:val="28"/>
        </w:rPr>
        <w:t>В приемное отделение доставлен ребенок 1,5 лет. Отмечается выраженное беспокойство, учащенное дыхание, левая половина грудной клетки отстает в акте дыхания. Из анамнеза известно, что получал лечение по поводу ОРВИ в течение 5 дней. 2 часа назад резко ухудшилось состояние.</w:t>
      </w:r>
    </w:p>
    <w:p w:rsidR="00E01F57" w:rsidRPr="00E01F57" w:rsidRDefault="00E01F57" w:rsidP="00E01F57">
      <w:pPr>
        <w:ind w:firstLine="851"/>
        <w:jc w:val="both"/>
        <w:rPr>
          <w:sz w:val="28"/>
          <w:szCs w:val="28"/>
        </w:rPr>
      </w:pPr>
      <w:r w:rsidRPr="00E01F57">
        <w:rPr>
          <w:sz w:val="28"/>
          <w:szCs w:val="28"/>
        </w:rPr>
        <w:t>1. Поставьте  диагноз.</w:t>
      </w:r>
    </w:p>
    <w:p w:rsidR="00E01F57" w:rsidRPr="00E01F57" w:rsidRDefault="00E01F57" w:rsidP="00E01F57">
      <w:pPr>
        <w:ind w:firstLine="851"/>
        <w:jc w:val="both"/>
        <w:rPr>
          <w:sz w:val="28"/>
          <w:szCs w:val="28"/>
        </w:rPr>
      </w:pPr>
      <w:r w:rsidRPr="00E01F57">
        <w:rPr>
          <w:sz w:val="28"/>
          <w:szCs w:val="28"/>
        </w:rPr>
        <w:t>2. Какой метод диагностики поможет уточнить диагноз?</w:t>
      </w:r>
    </w:p>
    <w:p w:rsidR="00E01F57" w:rsidRPr="00E01F57" w:rsidRDefault="00E01F57" w:rsidP="00E01F57">
      <w:pPr>
        <w:ind w:firstLine="851"/>
        <w:jc w:val="both"/>
        <w:rPr>
          <w:sz w:val="28"/>
          <w:szCs w:val="28"/>
        </w:rPr>
      </w:pPr>
      <w:r w:rsidRPr="00E01F57">
        <w:rPr>
          <w:sz w:val="28"/>
          <w:szCs w:val="28"/>
        </w:rPr>
        <w:t>3. Какое лечение показано ребенку?</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2</w:t>
      </w:r>
    </w:p>
    <w:p w:rsidR="00E01F57" w:rsidRPr="00E01F57" w:rsidRDefault="00E01F57" w:rsidP="00E01F57">
      <w:pPr>
        <w:ind w:firstLine="851"/>
        <w:jc w:val="both"/>
        <w:rPr>
          <w:sz w:val="28"/>
          <w:szCs w:val="28"/>
        </w:rPr>
      </w:pPr>
      <w:r w:rsidRPr="00E01F57">
        <w:rPr>
          <w:sz w:val="28"/>
          <w:szCs w:val="28"/>
        </w:rPr>
        <w:t>В приемное отделение поступил ребенок 3 лет. Перенес ОРВИ. Появился кашель с гнойной мокротой, особенно по утрам и при наклоне туловища вперед. Лечился дома.</w:t>
      </w:r>
    </w:p>
    <w:p w:rsidR="00E01F57" w:rsidRPr="00E01F57" w:rsidRDefault="00E01F57" w:rsidP="00E01F57">
      <w:pPr>
        <w:ind w:firstLine="851"/>
        <w:jc w:val="both"/>
        <w:rPr>
          <w:sz w:val="28"/>
          <w:szCs w:val="28"/>
        </w:rPr>
      </w:pPr>
      <w:r w:rsidRPr="00E01F57">
        <w:rPr>
          <w:sz w:val="28"/>
          <w:szCs w:val="28"/>
        </w:rPr>
        <w:t>1. Какой диагноз можно предположить?</w:t>
      </w:r>
    </w:p>
    <w:p w:rsidR="00E01F57" w:rsidRPr="00E01F57" w:rsidRDefault="00E01F57" w:rsidP="00E01F57">
      <w:pPr>
        <w:ind w:firstLine="851"/>
        <w:jc w:val="both"/>
        <w:rPr>
          <w:sz w:val="28"/>
          <w:szCs w:val="28"/>
        </w:rPr>
      </w:pPr>
      <w:r w:rsidRPr="00E01F57">
        <w:rPr>
          <w:sz w:val="28"/>
          <w:szCs w:val="28"/>
        </w:rPr>
        <w:t>2. Ваша тактика?</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3</w:t>
      </w:r>
    </w:p>
    <w:p w:rsidR="00E01F57" w:rsidRPr="00E01F57" w:rsidRDefault="00E01F57" w:rsidP="00E01F57">
      <w:pPr>
        <w:ind w:firstLine="851"/>
        <w:jc w:val="both"/>
        <w:rPr>
          <w:sz w:val="28"/>
          <w:szCs w:val="28"/>
        </w:rPr>
      </w:pPr>
      <w:r w:rsidRPr="00E01F57">
        <w:rPr>
          <w:sz w:val="28"/>
          <w:szCs w:val="28"/>
        </w:rPr>
        <w:t xml:space="preserve"> </w:t>
      </w:r>
      <w:r w:rsidRPr="00E01F57">
        <w:rPr>
          <w:sz w:val="28"/>
          <w:szCs w:val="28"/>
        </w:rPr>
        <w:tab/>
        <w:t>Девочка, 5-ти лет, длительно болеет ОРВИ, при осмотре: правая половина грудной клетки отстает в акте дыхания, перкуторно притупление легочного звука по всем легочным полям  справа, отмечается  сужение межреберных пространств, дыхание резко ослаблено.</w:t>
      </w:r>
    </w:p>
    <w:p w:rsidR="00E01F57" w:rsidRPr="00E01F57" w:rsidRDefault="00E01F57" w:rsidP="00E01F57">
      <w:pPr>
        <w:ind w:firstLine="851"/>
        <w:jc w:val="both"/>
        <w:rPr>
          <w:sz w:val="28"/>
          <w:szCs w:val="28"/>
        </w:rPr>
      </w:pPr>
      <w:r w:rsidRPr="00E01F57">
        <w:rPr>
          <w:sz w:val="28"/>
          <w:szCs w:val="28"/>
        </w:rPr>
        <w:t>1. Каков предположительный диагноз?</w:t>
      </w:r>
    </w:p>
    <w:p w:rsidR="00E01F57" w:rsidRPr="00E01F57" w:rsidRDefault="00E01F57" w:rsidP="00E01F57">
      <w:pPr>
        <w:ind w:firstLine="851"/>
        <w:jc w:val="both"/>
        <w:rPr>
          <w:sz w:val="28"/>
          <w:szCs w:val="28"/>
        </w:rPr>
      </w:pPr>
      <w:r w:rsidRPr="00E01F57">
        <w:rPr>
          <w:sz w:val="28"/>
          <w:szCs w:val="28"/>
        </w:rPr>
        <w:t>2. Каков алгоритм действий при данной ситуации?</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4</w:t>
      </w:r>
    </w:p>
    <w:p w:rsidR="00E01F57" w:rsidRPr="00E01F57" w:rsidRDefault="00E01F57" w:rsidP="00E01F57">
      <w:pPr>
        <w:ind w:firstLine="851"/>
        <w:jc w:val="both"/>
        <w:rPr>
          <w:sz w:val="28"/>
          <w:szCs w:val="28"/>
        </w:rPr>
      </w:pPr>
      <w:r w:rsidRPr="00E01F57">
        <w:rPr>
          <w:sz w:val="28"/>
          <w:szCs w:val="28"/>
        </w:rPr>
        <w:t>У ребенка 3-х лет на фоне ОРВИ  на 6-ой день заболевания состояние ухудшилось: усилилась одышка, перкуторно притупление. Смещение средостения в противоположную сторону, дыхание резко ослаблено.</w:t>
      </w:r>
    </w:p>
    <w:p w:rsidR="00E01F57" w:rsidRPr="00E01F57" w:rsidRDefault="00E01F57" w:rsidP="00E01F57">
      <w:pPr>
        <w:ind w:firstLine="851"/>
        <w:jc w:val="both"/>
        <w:rPr>
          <w:sz w:val="28"/>
          <w:szCs w:val="28"/>
        </w:rPr>
      </w:pPr>
      <w:r w:rsidRPr="00E01F57">
        <w:rPr>
          <w:sz w:val="28"/>
          <w:szCs w:val="28"/>
        </w:rPr>
        <w:t xml:space="preserve">1. Ваш предполагаемый диагноз? </w:t>
      </w:r>
    </w:p>
    <w:p w:rsidR="00E01F57" w:rsidRPr="00E01F57" w:rsidRDefault="00E01F57" w:rsidP="00E01F57">
      <w:pPr>
        <w:ind w:firstLine="851"/>
        <w:jc w:val="both"/>
        <w:rPr>
          <w:sz w:val="28"/>
          <w:szCs w:val="28"/>
        </w:rPr>
      </w:pPr>
      <w:r w:rsidRPr="00E01F57">
        <w:rPr>
          <w:sz w:val="28"/>
          <w:szCs w:val="28"/>
        </w:rPr>
        <w:t xml:space="preserve">2. Какой способ лечения вы порекомендуете? </w:t>
      </w:r>
    </w:p>
    <w:p w:rsidR="00E01F57" w:rsidRPr="00E01F57" w:rsidRDefault="00E01F57" w:rsidP="00E01F57">
      <w:pPr>
        <w:ind w:firstLine="851"/>
        <w:jc w:val="both"/>
        <w:rPr>
          <w:sz w:val="28"/>
          <w:szCs w:val="28"/>
        </w:rPr>
      </w:pPr>
    </w:p>
    <w:p w:rsidR="00E01F57" w:rsidRPr="00E01F57" w:rsidRDefault="00E01F57" w:rsidP="00E01F57">
      <w:pPr>
        <w:ind w:firstLine="851"/>
        <w:jc w:val="both"/>
        <w:rPr>
          <w:b/>
          <w:sz w:val="28"/>
          <w:szCs w:val="28"/>
        </w:rPr>
      </w:pPr>
      <w:r w:rsidRPr="00E01F57">
        <w:rPr>
          <w:b/>
          <w:sz w:val="28"/>
          <w:szCs w:val="28"/>
        </w:rPr>
        <w:t>Задача № 5</w:t>
      </w:r>
    </w:p>
    <w:p w:rsidR="00E01F57" w:rsidRPr="00E01F57" w:rsidRDefault="00E01F57" w:rsidP="00E01F57">
      <w:pPr>
        <w:ind w:firstLine="851"/>
        <w:jc w:val="both"/>
        <w:rPr>
          <w:sz w:val="28"/>
          <w:szCs w:val="28"/>
        </w:rPr>
      </w:pPr>
      <w:r w:rsidRPr="00E01F57">
        <w:rPr>
          <w:sz w:val="28"/>
          <w:szCs w:val="28"/>
        </w:rPr>
        <w:t>При лечении пиопневмоторакса проведено дренирование плевральной полости. Отмечается сброс  воздуха, на рентгенограмме -  легкое не расправлено.</w:t>
      </w:r>
    </w:p>
    <w:p w:rsidR="00E01F57" w:rsidRPr="00E01F57" w:rsidRDefault="00E01F57" w:rsidP="00E01F57">
      <w:pPr>
        <w:ind w:firstLine="851"/>
        <w:jc w:val="both"/>
        <w:rPr>
          <w:sz w:val="28"/>
          <w:szCs w:val="28"/>
        </w:rPr>
      </w:pPr>
      <w:r w:rsidRPr="00E01F57">
        <w:rPr>
          <w:sz w:val="28"/>
          <w:szCs w:val="28"/>
        </w:rPr>
        <w:t>1. Ваша дальнейшая тактика?</w:t>
      </w:r>
    </w:p>
    <w:p w:rsidR="00E01F57" w:rsidRPr="00E01F57" w:rsidRDefault="00E01F57" w:rsidP="00E01F57">
      <w:pPr>
        <w:widowControl w:val="0"/>
        <w:shd w:val="clear" w:color="auto" w:fill="FFFFFF"/>
        <w:tabs>
          <w:tab w:val="left" w:pos="248"/>
        </w:tabs>
        <w:autoSpaceDE w:val="0"/>
        <w:autoSpaceDN w:val="0"/>
        <w:adjustRightInd w:val="0"/>
        <w:ind w:firstLine="851"/>
        <w:jc w:val="both"/>
        <w:rPr>
          <w:color w:val="000000"/>
          <w:sz w:val="28"/>
          <w:szCs w:val="28"/>
        </w:rPr>
      </w:pPr>
    </w:p>
    <w:p w:rsidR="00E01F57" w:rsidRPr="00E01F57" w:rsidRDefault="00E01F57" w:rsidP="00E01F57">
      <w:pPr>
        <w:shd w:val="clear" w:color="auto" w:fill="FFFFFF"/>
        <w:tabs>
          <w:tab w:val="left" w:pos="3200"/>
        </w:tabs>
        <w:ind w:firstLine="851"/>
        <w:jc w:val="both"/>
        <w:rPr>
          <w:b/>
          <w:color w:val="000000"/>
          <w:sz w:val="28"/>
          <w:szCs w:val="28"/>
        </w:rPr>
      </w:pPr>
      <w:r w:rsidRPr="00E01F57">
        <w:rPr>
          <w:b/>
          <w:color w:val="000000"/>
          <w:sz w:val="28"/>
          <w:szCs w:val="28"/>
        </w:rPr>
        <w:t>Эталоны ответов на задачи по теме:</w:t>
      </w:r>
    </w:p>
    <w:p w:rsidR="00E01F57" w:rsidRPr="00E01F57" w:rsidRDefault="00E01F57" w:rsidP="00E01F57">
      <w:pPr>
        <w:shd w:val="clear" w:color="auto" w:fill="FFFFFF"/>
        <w:tabs>
          <w:tab w:val="left" w:pos="3200"/>
        </w:tabs>
        <w:ind w:firstLine="851"/>
        <w:jc w:val="both"/>
        <w:rPr>
          <w:b/>
          <w:color w:val="000000"/>
          <w:sz w:val="28"/>
          <w:szCs w:val="28"/>
        </w:rPr>
      </w:pPr>
    </w:p>
    <w:p w:rsidR="00E01F57" w:rsidRPr="00E01F57" w:rsidRDefault="00E01F57" w:rsidP="00E01F57">
      <w:pPr>
        <w:ind w:firstLine="851"/>
        <w:jc w:val="both"/>
        <w:rPr>
          <w:b/>
          <w:sz w:val="28"/>
          <w:szCs w:val="28"/>
        </w:rPr>
      </w:pPr>
      <w:r w:rsidRPr="00E01F57">
        <w:rPr>
          <w:b/>
          <w:sz w:val="28"/>
          <w:szCs w:val="28"/>
        </w:rPr>
        <w:t>Задача № 1</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t>1. Пневмоторакс, пиопневмоторакс.</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t>2. Рентгенография грудной клетки в 2-х проекциях.</w:t>
      </w:r>
    </w:p>
    <w:p w:rsidR="00E01F57" w:rsidRPr="00E01F57" w:rsidRDefault="00E01F57" w:rsidP="00E01F57">
      <w:pPr>
        <w:shd w:val="clear" w:color="auto" w:fill="FFFFFF"/>
        <w:tabs>
          <w:tab w:val="left" w:pos="3200"/>
        </w:tabs>
        <w:ind w:firstLine="851"/>
        <w:jc w:val="both"/>
        <w:rPr>
          <w:sz w:val="28"/>
          <w:szCs w:val="28"/>
        </w:rPr>
      </w:pPr>
      <w:r w:rsidRPr="00E01F57">
        <w:rPr>
          <w:sz w:val="28"/>
          <w:szCs w:val="28"/>
        </w:rPr>
        <w:lastRenderedPageBreak/>
        <w:t>3. Плевральная пункция, консервативная терапия.</w:t>
      </w:r>
    </w:p>
    <w:p w:rsidR="00E01F57" w:rsidRPr="00E01F57" w:rsidRDefault="00E01F57" w:rsidP="00E01F57">
      <w:pPr>
        <w:spacing w:line="360" w:lineRule="auto"/>
        <w:ind w:firstLine="851"/>
        <w:jc w:val="both"/>
        <w:rPr>
          <w:sz w:val="28"/>
          <w:szCs w:val="28"/>
        </w:rPr>
      </w:pPr>
      <w:r w:rsidRPr="00E01F57">
        <w:rPr>
          <w:b/>
          <w:sz w:val="28"/>
          <w:szCs w:val="28"/>
        </w:rPr>
        <w:t>Задача № 2</w:t>
      </w:r>
    </w:p>
    <w:p w:rsidR="00E01F57" w:rsidRPr="00E01F57" w:rsidRDefault="00E01F57" w:rsidP="00E01F57">
      <w:pPr>
        <w:ind w:firstLine="851"/>
        <w:jc w:val="both"/>
        <w:rPr>
          <w:sz w:val="28"/>
          <w:szCs w:val="28"/>
        </w:rPr>
      </w:pPr>
      <w:r w:rsidRPr="00E01F57">
        <w:rPr>
          <w:sz w:val="28"/>
          <w:szCs w:val="28"/>
        </w:rPr>
        <w:t>1. Дренирующийся абсцесс легкого.</w:t>
      </w:r>
    </w:p>
    <w:p w:rsidR="00E01F57" w:rsidRPr="00E01F57" w:rsidRDefault="00E01F57" w:rsidP="00E01F57">
      <w:pPr>
        <w:ind w:firstLine="851"/>
        <w:jc w:val="both"/>
        <w:rPr>
          <w:sz w:val="28"/>
          <w:szCs w:val="28"/>
        </w:rPr>
      </w:pPr>
      <w:r w:rsidRPr="00E01F57">
        <w:rPr>
          <w:sz w:val="28"/>
          <w:szCs w:val="28"/>
        </w:rPr>
        <w:t>2. Рентгенография грудной клетки в 2-х проекциях для уточнения диагноза. Консервативная терапия, включающая антибактериальную, дезинтоксикационную терапию, ингаляции, при необходимости – санационная бронхоскопия.</w:t>
      </w:r>
    </w:p>
    <w:p w:rsidR="00E01F57" w:rsidRPr="00E01F57" w:rsidRDefault="00E01F57" w:rsidP="00E01F57">
      <w:pPr>
        <w:ind w:firstLine="851"/>
        <w:jc w:val="both"/>
        <w:rPr>
          <w:b/>
          <w:sz w:val="28"/>
          <w:szCs w:val="28"/>
        </w:rPr>
      </w:pPr>
      <w:r w:rsidRPr="00E01F57">
        <w:rPr>
          <w:b/>
          <w:sz w:val="28"/>
          <w:szCs w:val="28"/>
        </w:rPr>
        <w:t>Задача № 3</w:t>
      </w:r>
    </w:p>
    <w:p w:rsidR="00E01F57" w:rsidRPr="00E01F57" w:rsidRDefault="00E01F57" w:rsidP="00E01F57">
      <w:pPr>
        <w:ind w:firstLine="851"/>
        <w:jc w:val="both"/>
        <w:rPr>
          <w:sz w:val="28"/>
          <w:szCs w:val="28"/>
        </w:rPr>
      </w:pPr>
      <w:r w:rsidRPr="00E01F57">
        <w:rPr>
          <w:sz w:val="28"/>
          <w:szCs w:val="28"/>
        </w:rPr>
        <w:t>1. Ателектаз легкого.</w:t>
      </w:r>
    </w:p>
    <w:p w:rsidR="00E01F57" w:rsidRPr="00E01F57" w:rsidRDefault="00E01F57" w:rsidP="00E01F57">
      <w:pPr>
        <w:ind w:firstLine="851"/>
        <w:jc w:val="both"/>
        <w:rPr>
          <w:sz w:val="28"/>
          <w:szCs w:val="28"/>
        </w:rPr>
      </w:pPr>
      <w:r w:rsidRPr="00E01F57">
        <w:rPr>
          <w:sz w:val="28"/>
          <w:szCs w:val="28"/>
        </w:rPr>
        <w:t>2.Госпитализация в хирургический стационар, рентгенография, санационная бронхоскопия, консервативная терапия.</w:t>
      </w:r>
    </w:p>
    <w:p w:rsidR="00E01F57" w:rsidRPr="00E01F57" w:rsidRDefault="00E01F57" w:rsidP="00E01F57">
      <w:pPr>
        <w:ind w:firstLine="851"/>
        <w:jc w:val="both"/>
        <w:rPr>
          <w:b/>
          <w:sz w:val="28"/>
          <w:szCs w:val="28"/>
        </w:rPr>
      </w:pPr>
      <w:r w:rsidRPr="00E01F57">
        <w:rPr>
          <w:b/>
          <w:sz w:val="28"/>
          <w:szCs w:val="28"/>
        </w:rPr>
        <w:t>Задача № 4</w:t>
      </w:r>
    </w:p>
    <w:p w:rsidR="00E01F57" w:rsidRPr="00E01F57" w:rsidRDefault="00E01F57" w:rsidP="00E01F57">
      <w:pPr>
        <w:ind w:firstLine="851"/>
        <w:jc w:val="both"/>
        <w:rPr>
          <w:sz w:val="28"/>
          <w:szCs w:val="28"/>
        </w:rPr>
      </w:pPr>
      <w:r w:rsidRPr="00E01F57">
        <w:rPr>
          <w:sz w:val="28"/>
          <w:szCs w:val="28"/>
        </w:rPr>
        <w:t>1. Выпотной плеврит</w:t>
      </w:r>
    </w:p>
    <w:p w:rsidR="00E01F57" w:rsidRPr="00E01F57" w:rsidRDefault="00E01F57" w:rsidP="00E01F57">
      <w:pPr>
        <w:ind w:firstLine="851"/>
        <w:jc w:val="both"/>
        <w:rPr>
          <w:sz w:val="28"/>
          <w:szCs w:val="28"/>
        </w:rPr>
      </w:pPr>
      <w:r w:rsidRPr="00E01F57">
        <w:rPr>
          <w:sz w:val="28"/>
          <w:szCs w:val="28"/>
        </w:rPr>
        <w:t>2. Плевральная пункция с эвакуацией содержимого и введением антибиотиков.</w:t>
      </w:r>
    </w:p>
    <w:p w:rsidR="00E01F57" w:rsidRPr="00E01F57" w:rsidRDefault="00E01F57" w:rsidP="00E01F57">
      <w:pPr>
        <w:ind w:firstLine="851"/>
        <w:jc w:val="both"/>
        <w:rPr>
          <w:b/>
          <w:sz w:val="28"/>
          <w:szCs w:val="28"/>
        </w:rPr>
      </w:pPr>
      <w:r w:rsidRPr="00E01F57">
        <w:rPr>
          <w:b/>
          <w:sz w:val="28"/>
          <w:szCs w:val="28"/>
        </w:rPr>
        <w:t>Задача № 5</w:t>
      </w:r>
    </w:p>
    <w:p w:rsidR="00E01F57" w:rsidRPr="00E01F57" w:rsidRDefault="00E01F57" w:rsidP="00E01F57">
      <w:pPr>
        <w:ind w:firstLine="851"/>
        <w:jc w:val="both"/>
        <w:rPr>
          <w:sz w:val="28"/>
          <w:szCs w:val="28"/>
        </w:rPr>
      </w:pPr>
      <w:r w:rsidRPr="00E01F57">
        <w:rPr>
          <w:sz w:val="28"/>
          <w:szCs w:val="28"/>
        </w:rPr>
        <w:t>Провести санационную бронхоскопию с попыткой расправить легкое, поисковая окклюзия бронха и обтурация бронха.</w:t>
      </w:r>
    </w:p>
    <w:p w:rsidR="00E01F57" w:rsidRPr="00E01F57" w:rsidRDefault="00E01F57" w:rsidP="00E01F57">
      <w:pPr>
        <w:widowControl w:val="0"/>
        <w:shd w:val="clear" w:color="auto" w:fill="FFFFFF"/>
        <w:tabs>
          <w:tab w:val="left" w:pos="248"/>
        </w:tabs>
        <w:autoSpaceDE w:val="0"/>
        <w:autoSpaceDN w:val="0"/>
        <w:adjustRightInd w:val="0"/>
        <w:ind w:firstLine="851"/>
        <w:jc w:val="both"/>
        <w:rPr>
          <w:color w:val="000000"/>
          <w:sz w:val="28"/>
          <w:szCs w:val="28"/>
        </w:rPr>
      </w:pPr>
    </w:p>
    <w:p w:rsidR="00E01F57" w:rsidRPr="00E01F57" w:rsidRDefault="0020231A" w:rsidP="00E01F57">
      <w:pPr>
        <w:ind w:firstLine="851"/>
        <w:jc w:val="both"/>
        <w:rPr>
          <w:b/>
          <w:sz w:val="28"/>
          <w:szCs w:val="28"/>
        </w:rPr>
      </w:pPr>
      <w:r>
        <w:rPr>
          <w:b/>
          <w:sz w:val="28"/>
          <w:szCs w:val="28"/>
        </w:rPr>
        <w:t>6</w:t>
      </w:r>
      <w:r w:rsidR="00E01F57" w:rsidRPr="00E01F57">
        <w:rPr>
          <w:b/>
          <w:sz w:val="28"/>
          <w:szCs w:val="28"/>
        </w:rPr>
        <w:t>. Перечень практических умений:</w:t>
      </w:r>
    </w:p>
    <w:p w:rsidR="00E01F57" w:rsidRPr="00E01F57" w:rsidRDefault="00E01F57" w:rsidP="00E01F57">
      <w:pPr>
        <w:ind w:firstLine="851"/>
        <w:jc w:val="both"/>
        <w:rPr>
          <w:b/>
          <w:sz w:val="28"/>
          <w:szCs w:val="28"/>
        </w:rPr>
      </w:pPr>
    </w:p>
    <w:p w:rsidR="00E01F57" w:rsidRPr="00E01F57" w:rsidRDefault="00E01F57" w:rsidP="00E01F57">
      <w:pPr>
        <w:ind w:firstLine="851"/>
        <w:jc w:val="both"/>
        <w:rPr>
          <w:sz w:val="28"/>
          <w:szCs w:val="28"/>
        </w:rPr>
      </w:pPr>
      <w:r w:rsidRPr="00E01F57">
        <w:rPr>
          <w:sz w:val="28"/>
          <w:szCs w:val="28"/>
        </w:rPr>
        <w:t xml:space="preserve">1.  Перкуссия и аускультация грудной клетки. </w:t>
      </w:r>
    </w:p>
    <w:p w:rsidR="00E01F57" w:rsidRPr="00E01F57" w:rsidRDefault="00E01F57" w:rsidP="00E01F57">
      <w:pPr>
        <w:ind w:firstLine="851"/>
        <w:jc w:val="both"/>
        <w:rPr>
          <w:sz w:val="28"/>
          <w:szCs w:val="28"/>
        </w:rPr>
      </w:pPr>
      <w:r w:rsidRPr="00E01F57">
        <w:rPr>
          <w:sz w:val="28"/>
          <w:szCs w:val="28"/>
        </w:rPr>
        <w:t xml:space="preserve">2. Определить наличие выпота в плевральной полости. </w:t>
      </w:r>
    </w:p>
    <w:p w:rsidR="00E01F57" w:rsidRPr="00E01F57" w:rsidRDefault="00E01F57" w:rsidP="00E01F57">
      <w:pPr>
        <w:ind w:firstLine="851"/>
        <w:jc w:val="both"/>
        <w:rPr>
          <w:sz w:val="28"/>
          <w:szCs w:val="28"/>
        </w:rPr>
      </w:pPr>
      <w:r w:rsidRPr="00E01F57">
        <w:rPr>
          <w:sz w:val="28"/>
          <w:szCs w:val="28"/>
        </w:rPr>
        <w:t>3. Определить наличие пневмоторакса.</w:t>
      </w:r>
    </w:p>
    <w:p w:rsidR="00E01F57" w:rsidRPr="00E01F57" w:rsidRDefault="00E01F57" w:rsidP="00E01F57">
      <w:pPr>
        <w:tabs>
          <w:tab w:val="num" w:pos="360"/>
        </w:tabs>
        <w:ind w:firstLine="851"/>
        <w:jc w:val="both"/>
        <w:rPr>
          <w:sz w:val="28"/>
          <w:szCs w:val="28"/>
        </w:rPr>
      </w:pPr>
      <w:r w:rsidRPr="00E01F57">
        <w:rPr>
          <w:sz w:val="28"/>
          <w:szCs w:val="28"/>
        </w:rPr>
        <w:t>4. Показания к плевральной пункции.</w:t>
      </w:r>
    </w:p>
    <w:p w:rsidR="00E01F57" w:rsidRPr="00E01F57" w:rsidRDefault="00E01F57" w:rsidP="00E01F57">
      <w:pPr>
        <w:tabs>
          <w:tab w:val="num" w:pos="360"/>
        </w:tabs>
        <w:ind w:firstLine="851"/>
        <w:jc w:val="both"/>
        <w:rPr>
          <w:sz w:val="28"/>
          <w:szCs w:val="28"/>
        </w:rPr>
      </w:pPr>
      <w:r w:rsidRPr="00E01F57">
        <w:rPr>
          <w:sz w:val="28"/>
          <w:szCs w:val="28"/>
        </w:rPr>
        <w:t xml:space="preserve">5. Чтение рентгенограмм. </w:t>
      </w:r>
    </w:p>
    <w:p w:rsidR="00E01F57" w:rsidRPr="00E01F57" w:rsidRDefault="00E01F57" w:rsidP="00E01F57">
      <w:pPr>
        <w:tabs>
          <w:tab w:val="num" w:pos="360"/>
        </w:tabs>
        <w:ind w:firstLine="851"/>
        <w:jc w:val="both"/>
        <w:rPr>
          <w:sz w:val="28"/>
          <w:szCs w:val="28"/>
        </w:rPr>
      </w:pPr>
      <w:r w:rsidRPr="00E01F57">
        <w:rPr>
          <w:sz w:val="28"/>
          <w:szCs w:val="28"/>
        </w:rPr>
        <w:t>6. Перевязка больного.</w:t>
      </w:r>
    </w:p>
    <w:p w:rsidR="00E01F57" w:rsidRPr="00E01F57" w:rsidRDefault="00E01F57" w:rsidP="00E01F57">
      <w:pPr>
        <w:tabs>
          <w:tab w:val="num" w:pos="360"/>
        </w:tabs>
        <w:ind w:firstLine="851"/>
        <w:jc w:val="both"/>
        <w:rPr>
          <w:sz w:val="28"/>
          <w:szCs w:val="28"/>
        </w:rPr>
      </w:pPr>
      <w:r w:rsidRPr="00E01F57">
        <w:rPr>
          <w:sz w:val="28"/>
          <w:szCs w:val="28"/>
        </w:rPr>
        <w:t>7. Плевральная пункция</w:t>
      </w:r>
    </w:p>
    <w:p w:rsidR="00E01F57" w:rsidRPr="00E01F57" w:rsidRDefault="00E01F57" w:rsidP="00E01F57">
      <w:pPr>
        <w:tabs>
          <w:tab w:val="num" w:pos="360"/>
        </w:tabs>
        <w:ind w:firstLine="851"/>
        <w:jc w:val="both"/>
        <w:rPr>
          <w:sz w:val="28"/>
          <w:szCs w:val="28"/>
        </w:rPr>
      </w:pPr>
      <w:r w:rsidRPr="00E01F57">
        <w:rPr>
          <w:sz w:val="28"/>
          <w:szCs w:val="28"/>
        </w:rPr>
        <w:t>8. Торакоцентез с дренированием плевральной полости</w:t>
      </w:r>
    </w:p>
    <w:p w:rsidR="00E01F57" w:rsidRPr="00E01F57" w:rsidRDefault="00E01F57" w:rsidP="00E01F57">
      <w:pPr>
        <w:tabs>
          <w:tab w:val="num" w:pos="240"/>
        </w:tabs>
        <w:ind w:firstLine="851"/>
        <w:jc w:val="both"/>
        <w:rPr>
          <w:sz w:val="28"/>
          <w:szCs w:val="28"/>
        </w:rPr>
      </w:pPr>
    </w:p>
    <w:p w:rsidR="008D06CE" w:rsidRDefault="008D06CE" w:rsidP="001C4AF6"/>
    <w:p w:rsidR="008D06CE" w:rsidRDefault="008D06CE" w:rsidP="001C4AF6"/>
    <w:p w:rsidR="008D06CE" w:rsidRDefault="008D06CE" w:rsidP="001C4AF6"/>
    <w:p w:rsidR="008D06CE" w:rsidRDefault="008D06CE" w:rsidP="001C4AF6"/>
    <w:p w:rsidR="008D06CE" w:rsidRDefault="008D06CE" w:rsidP="001C4AF6"/>
    <w:p w:rsidR="008D06CE" w:rsidRDefault="008D06CE" w:rsidP="001C4AF6"/>
    <w:p w:rsidR="00F05404" w:rsidRDefault="00F05404" w:rsidP="001C4AF6"/>
    <w:p w:rsidR="00F05404" w:rsidRDefault="00F05404" w:rsidP="001C4AF6"/>
    <w:p w:rsidR="00F05404" w:rsidRDefault="00F05404" w:rsidP="001C4AF6"/>
    <w:p w:rsidR="00F05404" w:rsidRDefault="00F05404" w:rsidP="001C4AF6"/>
    <w:p w:rsidR="00F05404" w:rsidRDefault="00F05404" w:rsidP="001C4AF6"/>
    <w:p w:rsidR="00F05404" w:rsidRDefault="00F05404" w:rsidP="001C4AF6"/>
    <w:p w:rsidR="00F05404" w:rsidRDefault="00F05404" w:rsidP="001C4AF6"/>
    <w:p w:rsidR="005C3BEB" w:rsidRDefault="005C3BEB" w:rsidP="001C4AF6"/>
    <w:p w:rsidR="008D06CE" w:rsidRDefault="008D06CE" w:rsidP="001C4AF6"/>
    <w:p w:rsidR="008D06CE" w:rsidRDefault="008D06CE" w:rsidP="00797876"/>
    <w:p w:rsidR="008D06CE" w:rsidRDefault="008D06CE" w:rsidP="00797876">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20231A" w:rsidRPr="0020231A">
        <w:rPr>
          <w:b/>
          <w:sz w:val="28"/>
          <w:szCs w:val="28"/>
        </w:rPr>
        <w:t>«Бронхоэктатическая болезнь. Врожденная БЭБ».</w:t>
      </w:r>
    </w:p>
    <w:p w:rsidR="008D06CE" w:rsidRPr="00775DB7" w:rsidRDefault="008D06CE" w:rsidP="00797876">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797876">
      <w:pPr>
        <w:ind w:left="720" w:firstLine="1440"/>
        <w:jc w:val="both"/>
        <w:rPr>
          <w:sz w:val="28"/>
          <w:szCs w:val="28"/>
        </w:rPr>
      </w:pPr>
      <w:r w:rsidRPr="00775DB7">
        <w:rPr>
          <w:sz w:val="28"/>
          <w:szCs w:val="28"/>
        </w:rPr>
        <w:t>- Подготовка к практическим занятиям.</w:t>
      </w:r>
    </w:p>
    <w:p w:rsidR="008D06CE" w:rsidRDefault="008D06CE" w:rsidP="00797876">
      <w:pPr>
        <w:ind w:left="720" w:firstLine="1440"/>
        <w:jc w:val="both"/>
        <w:rPr>
          <w:sz w:val="28"/>
          <w:szCs w:val="28"/>
        </w:rPr>
      </w:pPr>
      <w:r w:rsidRPr="00775DB7">
        <w:rPr>
          <w:sz w:val="28"/>
          <w:szCs w:val="28"/>
        </w:rPr>
        <w:t>- Подготовка материалов по НИР.</w:t>
      </w:r>
    </w:p>
    <w:p w:rsidR="008D06CE" w:rsidRDefault="008D06CE" w:rsidP="00797876">
      <w:pPr>
        <w:ind w:left="720" w:firstLine="1440"/>
        <w:jc w:val="both"/>
        <w:rPr>
          <w:sz w:val="28"/>
          <w:szCs w:val="28"/>
        </w:rPr>
      </w:pPr>
      <w:r>
        <w:rPr>
          <w:sz w:val="28"/>
          <w:szCs w:val="28"/>
        </w:rPr>
        <w:t>- Написание реферата.</w:t>
      </w:r>
    </w:p>
    <w:p w:rsidR="008D06CE" w:rsidRPr="00775DB7" w:rsidRDefault="008D06CE" w:rsidP="00797876">
      <w:pPr>
        <w:ind w:left="720" w:firstLine="1440"/>
        <w:jc w:val="both"/>
        <w:rPr>
          <w:sz w:val="28"/>
          <w:szCs w:val="28"/>
        </w:rPr>
      </w:pPr>
      <w:r>
        <w:rPr>
          <w:sz w:val="28"/>
          <w:szCs w:val="28"/>
        </w:rPr>
        <w:t>- Поиск материала по теме в интернете.</w:t>
      </w:r>
    </w:p>
    <w:p w:rsidR="008D06CE" w:rsidRDefault="008D06CE" w:rsidP="00797876">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797876">
      <w:pPr>
        <w:ind w:firstLine="720"/>
        <w:jc w:val="both"/>
        <w:rPr>
          <w:sz w:val="28"/>
          <w:szCs w:val="28"/>
        </w:rPr>
      </w:pPr>
      <w:r w:rsidRPr="00D94418">
        <w:rPr>
          <w:sz w:val="28"/>
          <w:szCs w:val="28"/>
        </w:rPr>
        <w:t>ОК-1</w:t>
      </w:r>
      <w:r>
        <w:rPr>
          <w:sz w:val="28"/>
          <w:szCs w:val="28"/>
        </w:rPr>
        <w:t xml:space="preserve">, ОК-4, ПК-1, ПК-2, ПК-3, ПК-4, ПК-5, ПК-6, ПК-7, ПК-11.  </w:t>
      </w:r>
    </w:p>
    <w:p w:rsidR="0020231A" w:rsidRDefault="0020231A" w:rsidP="0020231A">
      <w:pPr>
        <w:jc w:val="both"/>
        <w:outlineLvl w:val="4"/>
        <w:rPr>
          <w:sz w:val="28"/>
          <w:szCs w:val="28"/>
        </w:rPr>
      </w:pPr>
      <w:r w:rsidRPr="008F478D">
        <w:rPr>
          <w:b/>
          <w:sz w:val="28"/>
          <w:szCs w:val="28"/>
        </w:rPr>
        <w:t>Знать:</w:t>
      </w:r>
      <w:r w:rsidRPr="0017430C">
        <w:rPr>
          <w:sz w:val="28"/>
          <w:szCs w:val="28"/>
        </w:rPr>
        <w:t xml:space="preserve"> </w:t>
      </w:r>
    </w:p>
    <w:p w:rsidR="0020231A" w:rsidRDefault="0020231A" w:rsidP="0020231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20231A" w:rsidRDefault="0020231A" w:rsidP="0020231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20231A" w:rsidRDefault="0020231A" w:rsidP="0020231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20231A" w:rsidRDefault="0020231A" w:rsidP="0020231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20231A" w:rsidRPr="00253F4C" w:rsidRDefault="0020231A" w:rsidP="0020231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20231A" w:rsidRDefault="0020231A" w:rsidP="0020231A">
      <w:pPr>
        <w:jc w:val="both"/>
        <w:outlineLvl w:val="4"/>
        <w:rPr>
          <w:bCs/>
          <w:sz w:val="28"/>
          <w:szCs w:val="28"/>
        </w:rPr>
      </w:pPr>
      <w:r w:rsidRPr="008F478D">
        <w:rPr>
          <w:b/>
          <w:sz w:val="28"/>
          <w:szCs w:val="28"/>
        </w:rPr>
        <w:t>Уметь:</w:t>
      </w:r>
      <w:r>
        <w:rPr>
          <w:sz w:val="28"/>
          <w:szCs w:val="28"/>
        </w:rPr>
        <w:t xml:space="preserve"> </w:t>
      </w:r>
    </w:p>
    <w:p w:rsidR="0020231A" w:rsidRDefault="0020231A" w:rsidP="0020231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20231A" w:rsidRPr="00D94418" w:rsidRDefault="0020231A" w:rsidP="0020231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0231A" w:rsidRPr="00D94418" w:rsidRDefault="0020231A" w:rsidP="0020231A">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0231A" w:rsidRDefault="0020231A" w:rsidP="0020231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0231A" w:rsidRPr="00E13A5A" w:rsidRDefault="0020231A" w:rsidP="0020231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20231A" w:rsidRDefault="0020231A" w:rsidP="0020231A">
      <w:pPr>
        <w:jc w:val="both"/>
        <w:rPr>
          <w:bCs/>
          <w:iCs/>
          <w:sz w:val="28"/>
          <w:szCs w:val="28"/>
        </w:rPr>
      </w:pPr>
      <w:r w:rsidRPr="008F478D">
        <w:rPr>
          <w:b/>
          <w:sz w:val="28"/>
          <w:szCs w:val="28"/>
        </w:rPr>
        <w:t>Владеть:</w:t>
      </w:r>
      <w:r w:rsidRPr="00E13A5A">
        <w:rPr>
          <w:bCs/>
          <w:iCs/>
          <w:sz w:val="28"/>
          <w:szCs w:val="28"/>
        </w:rPr>
        <w:t xml:space="preserve"> </w:t>
      </w:r>
    </w:p>
    <w:p w:rsidR="0020231A" w:rsidRDefault="0020231A" w:rsidP="0020231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20231A" w:rsidRDefault="0020231A" w:rsidP="0020231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20231A" w:rsidRDefault="0020231A" w:rsidP="0020231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20231A" w:rsidRDefault="0020231A" w:rsidP="0020231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20231A" w:rsidRDefault="0020231A" w:rsidP="0020231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0231A" w:rsidRPr="00E13A5A" w:rsidRDefault="0020231A" w:rsidP="0020231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20231A" w:rsidRPr="0020231A" w:rsidRDefault="0020231A" w:rsidP="007C0B4C">
      <w:pPr>
        <w:numPr>
          <w:ilvl w:val="0"/>
          <w:numId w:val="804"/>
        </w:numPr>
        <w:shd w:val="clear" w:color="auto" w:fill="FFFFFF"/>
        <w:jc w:val="both"/>
        <w:rPr>
          <w:sz w:val="28"/>
          <w:szCs w:val="28"/>
        </w:rPr>
      </w:pPr>
      <w:r w:rsidRPr="0020231A">
        <w:rPr>
          <w:sz w:val="28"/>
          <w:szCs w:val="28"/>
        </w:rPr>
        <w:t>Анатомо-физиологические особенности</w:t>
      </w:r>
    </w:p>
    <w:p w:rsidR="0020231A" w:rsidRPr="0020231A" w:rsidRDefault="0020231A" w:rsidP="007C0B4C">
      <w:pPr>
        <w:numPr>
          <w:ilvl w:val="0"/>
          <w:numId w:val="804"/>
        </w:numPr>
        <w:shd w:val="clear" w:color="auto" w:fill="FFFFFF"/>
        <w:jc w:val="both"/>
        <w:rPr>
          <w:sz w:val="28"/>
          <w:szCs w:val="28"/>
        </w:rPr>
      </w:pPr>
      <w:r w:rsidRPr="0020231A">
        <w:rPr>
          <w:sz w:val="28"/>
          <w:szCs w:val="28"/>
        </w:rPr>
        <w:t>Этиология, патогенез</w:t>
      </w:r>
    </w:p>
    <w:p w:rsidR="0020231A" w:rsidRPr="0020231A" w:rsidRDefault="0020231A" w:rsidP="007C0B4C">
      <w:pPr>
        <w:numPr>
          <w:ilvl w:val="0"/>
          <w:numId w:val="804"/>
        </w:numPr>
        <w:shd w:val="clear" w:color="auto" w:fill="FFFFFF"/>
        <w:jc w:val="both"/>
        <w:rPr>
          <w:sz w:val="28"/>
          <w:szCs w:val="28"/>
        </w:rPr>
      </w:pPr>
      <w:r w:rsidRPr="0020231A">
        <w:rPr>
          <w:sz w:val="28"/>
          <w:szCs w:val="28"/>
        </w:rPr>
        <w:t>Частота БЭБ среди всех гнойных заболеваний легких.</w:t>
      </w:r>
    </w:p>
    <w:p w:rsidR="0020231A" w:rsidRPr="0020231A" w:rsidRDefault="0020231A" w:rsidP="007C0B4C">
      <w:pPr>
        <w:numPr>
          <w:ilvl w:val="0"/>
          <w:numId w:val="804"/>
        </w:numPr>
        <w:shd w:val="clear" w:color="auto" w:fill="FFFFFF"/>
        <w:jc w:val="both"/>
        <w:rPr>
          <w:sz w:val="28"/>
          <w:szCs w:val="28"/>
        </w:rPr>
      </w:pPr>
      <w:r w:rsidRPr="0020231A">
        <w:rPr>
          <w:sz w:val="28"/>
          <w:szCs w:val="28"/>
        </w:rPr>
        <w:t>Патогенез  врожденной БЭБ.</w:t>
      </w:r>
    </w:p>
    <w:p w:rsidR="0020231A" w:rsidRPr="0020231A" w:rsidRDefault="0020231A" w:rsidP="007C0B4C">
      <w:pPr>
        <w:numPr>
          <w:ilvl w:val="0"/>
          <w:numId w:val="804"/>
        </w:numPr>
        <w:shd w:val="clear" w:color="auto" w:fill="FFFFFF"/>
        <w:jc w:val="both"/>
        <w:rPr>
          <w:sz w:val="28"/>
          <w:szCs w:val="28"/>
        </w:rPr>
      </w:pPr>
      <w:r w:rsidRPr="0020231A">
        <w:rPr>
          <w:sz w:val="28"/>
          <w:szCs w:val="28"/>
        </w:rPr>
        <w:t>Классификация врожденной БЭБ.</w:t>
      </w:r>
    </w:p>
    <w:p w:rsidR="0020231A" w:rsidRPr="0020231A" w:rsidRDefault="0020231A" w:rsidP="007C0B4C">
      <w:pPr>
        <w:numPr>
          <w:ilvl w:val="0"/>
          <w:numId w:val="804"/>
        </w:numPr>
        <w:shd w:val="clear" w:color="auto" w:fill="FFFFFF"/>
        <w:jc w:val="both"/>
        <w:rPr>
          <w:sz w:val="28"/>
          <w:szCs w:val="28"/>
        </w:rPr>
      </w:pPr>
      <w:r w:rsidRPr="0020231A">
        <w:rPr>
          <w:sz w:val="28"/>
          <w:szCs w:val="28"/>
        </w:rPr>
        <w:t>Клиническая картина врожденной БЭБ.</w:t>
      </w:r>
    </w:p>
    <w:p w:rsidR="0020231A" w:rsidRPr="0020231A" w:rsidRDefault="0020231A" w:rsidP="007C0B4C">
      <w:pPr>
        <w:numPr>
          <w:ilvl w:val="0"/>
          <w:numId w:val="804"/>
        </w:numPr>
        <w:shd w:val="clear" w:color="auto" w:fill="FFFFFF"/>
        <w:jc w:val="both"/>
        <w:rPr>
          <w:sz w:val="28"/>
          <w:szCs w:val="28"/>
        </w:rPr>
      </w:pPr>
      <w:r w:rsidRPr="0020231A">
        <w:rPr>
          <w:sz w:val="28"/>
          <w:szCs w:val="28"/>
        </w:rPr>
        <w:t>Признаки синдромов дыхательной недостаточности, интоксикации.</w:t>
      </w:r>
    </w:p>
    <w:p w:rsidR="008D06CE" w:rsidRPr="00692831" w:rsidRDefault="008D06CE" w:rsidP="00797876">
      <w:pPr>
        <w:shd w:val="clear" w:color="auto" w:fill="FFFFFF"/>
        <w:jc w:val="both"/>
        <w:rPr>
          <w:sz w:val="28"/>
          <w:szCs w:val="28"/>
        </w:rPr>
      </w:pPr>
    </w:p>
    <w:p w:rsidR="008D06CE" w:rsidRDefault="008D06CE" w:rsidP="00797876"/>
    <w:p w:rsidR="008D06CE" w:rsidRDefault="008D06CE" w:rsidP="00797876">
      <w:pPr>
        <w:jc w:val="both"/>
        <w:rPr>
          <w:sz w:val="28"/>
          <w:szCs w:val="28"/>
        </w:rPr>
      </w:pPr>
    </w:p>
    <w:p w:rsidR="0020231A" w:rsidRPr="0020231A" w:rsidRDefault="008D06CE" w:rsidP="0020231A">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20231A" w:rsidRPr="0020231A" w:rsidRDefault="0020231A" w:rsidP="0020231A">
      <w:pPr>
        <w:tabs>
          <w:tab w:val="left" w:pos="284"/>
        </w:tabs>
        <w:rPr>
          <w:bCs/>
          <w:smallCaps/>
          <w:spacing w:val="5"/>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lastRenderedPageBreak/>
        <w:t>1. БРОНХОЭКТАЗЫ ПО ФОРМЕ КЛАССИФИЦИРУЮТСЯ НА</w:t>
      </w:r>
    </w:p>
    <w:p w:rsidR="0020231A" w:rsidRPr="0020231A" w:rsidRDefault="0020231A" w:rsidP="007C0B4C">
      <w:pPr>
        <w:numPr>
          <w:ilvl w:val="0"/>
          <w:numId w:val="806"/>
        </w:numPr>
        <w:tabs>
          <w:tab w:val="left" w:pos="284"/>
        </w:tabs>
        <w:rPr>
          <w:sz w:val="28"/>
          <w:szCs w:val="28"/>
        </w:rPr>
      </w:pPr>
      <w:r w:rsidRPr="0020231A">
        <w:rPr>
          <w:sz w:val="28"/>
          <w:szCs w:val="28"/>
        </w:rPr>
        <w:t>мешотчатые, кистовидные, цилиндрические</w:t>
      </w:r>
    </w:p>
    <w:p w:rsidR="0020231A" w:rsidRPr="0020231A" w:rsidRDefault="0020231A" w:rsidP="007C0B4C">
      <w:pPr>
        <w:numPr>
          <w:ilvl w:val="0"/>
          <w:numId w:val="806"/>
        </w:numPr>
        <w:tabs>
          <w:tab w:val="left" w:pos="284"/>
        </w:tabs>
        <w:rPr>
          <w:sz w:val="28"/>
          <w:szCs w:val="28"/>
        </w:rPr>
      </w:pPr>
      <w:r w:rsidRPr="0020231A">
        <w:rPr>
          <w:sz w:val="28"/>
          <w:szCs w:val="28"/>
        </w:rPr>
        <w:t>приобретенные, врожденные</w:t>
      </w:r>
    </w:p>
    <w:p w:rsidR="0020231A" w:rsidRPr="0020231A" w:rsidRDefault="0020231A" w:rsidP="007C0B4C">
      <w:pPr>
        <w:numPr>
          <w:ilvl w:val="0"/>
          <w:numId w:val="806"/>
        </w:numPr>
        <w:tabs>
          <w:tab w:val="left" w:pos="284"/>
        </w:tabs>
        <w:rPr>
          <w:sz w:val="28"/>
          <w:szCs w:val="28"/>
        </w:rPr>
      </w:pPr>
      <w:r w:rsidRPr="0020231A">
        <w:rPr>
          <w:sz w:val="28"/>
          <w:szCs w:val="28"/>
        </w:rPr>
        <w:t>дизонтогенетические, цилиндрические</w:t>
      </w:r>
    </w:p>
    <w:p w:rsidR="0020231A" w:rsidRPr="0020231A" w:rsidRDefault="0020231A" w:rsidP="007C0B4C">
      <w:pPr>
        <w:numPr>
          <w:ilvl w:val="0"/>
          <w:numId w:val="806"/>
        </w:numPr>
        <w:tabs>
          <w:tab w:val="left" w:pos="284"/>
        </w:tabs>
        <w:rPr>
          <w:sz w:val="28"/>
          <w:szCs w:val="28"/>
        </w:rPr>
      </w:pPr>
      <w:r w:rsidRPr="0020231A">
        <w:rPr>
          <w:sz w:val="28"/>
          <w:szCs w:val="28"/>
        </w:rPr>
        <w:t>односторонние, двухсторонние</w:t>
      </w:r>
    </w:p>
    <w:p w:rsidR="0020231A" w:rsidRPr="0020231A" w:rsidRDefault="0020231A" w:rsidP="007C0B4C">
      <w:pPr>
        <w:numPr>
          <w:ilvl w:val="0"/>
          <w:numId w:val="806"/>
        </w:numPr>
        <w:tabs>
          <w:tab w:val="left" w:pos="284"/>
        </w:tabs>
        <w:rPr>
          <w:sz w:val="28"/>
          <w:szCs w:val="28"/>
        </w:rPr>
      </w:pPr>
      <w:r w:rsidRPr="0020231A">
        <w:rPr>
          <w:sz w:val="28"/>
          <w:szCs w:val="28"/>
        </w:rPr>
        <w:t>дизонтогенетические, кистовидные</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2. РАДИКАЛЬНОЕ ХИРУРГИЧЕСКОЕ ЛЕЧЕНИЕ БРОНХОЭКТАТИЧЕСКОЙ БОЛЕЗНИ ПОДРАЗУМЕВАЕТ</w:t>
      </w:r>
    </w:p>
    <w:p w:rsidR="0020231A" w:rsidRPr="0020231A" w:rsidRDefault="0020231A" w:rsidP="007C0B4C">
      <w:pPr>
        <w:numPr>
          <w:ilvl w:val="0"/>
          <w:numId w:val="807"/>
        </w:numPr>
        <w:tabs>
          <w:tab w:val="left" w:pos="284"/>
        </w:tabs>
        <w:rPr>
          <w:sz w:val="28"/>
          <w:szCs w:val="28"/>
        </w:rPr>
      </w:pPr>
      <w:r w:rsidRPr="0020231A">
        <w:rPr>
          <w:sz w:val="28"/>
          <w:szCs w:val="28"/>
        </w:rPr>
        <w:t>удаление сегмента или доли легкого</w:t>
      </w:r>
    </w:p>
    <w:p w:rsidR="0020231A" w:rsidRPr="0020231A" w:rsidRDefault="0020231A" w:rsidP="007C0B4C">
      <w:pPr>
        <w:numPr>
          <w:ilvl w:val="0"/>
          <w:numId w:val="807"/>
        </w:numPr>
        <w:tabs>
          <w:tab w:val="left" w:pos="284"/>
        </w:tabs>
        <w:rPr>
          <w:sz w:val="28"/>
          <w:szCs w:val="28"/>
        </w:rPr>
      </w:pPr>
      <w:r w:rsidRPr="0020231A">
        <w:rPr>
          <w:sz w:val="28"/>
          <w:szCs w:val="28"/>
        </w:rPr>
        <w:t>окклюзия бронха</w:t>
      </w:r>
    </w:p>
    <w:p w:rsidR="0020231A" w:rsidRPr="0020231A" w:rsidRDefault="0020231A" w:rsidP="007C0B4C">
      <w:pPr>
        <w:numPr>
          <w:ilvl w:val="0"/>
          <w:numId w:val="807"/>
        </w:numPr>
        <w:tabs>
          <w:tab w:val="left" w:pos="284"/>
        </w:tabs>
        <w:rPr>
          <w:sz w:val="28"/>
          <w:szCs w:val="28"/>
        </w:rPr>
      </w:pPr>
      <w:r w:rsidRPr="0020231A">
        <w:rPr>
          <w:sz w:val="28"/>
          <w:szCs w:val="28"/>
        </w:rPr>
        <w:t>дренирование плевральной полости</w:t>
      </w:r>
    </w:p>
    <w:p w:rsidR="0020231A" w:rsidRPr="0020231A" w:rsidRDefault="0020231A" w:rsidP="007C0B4C">
      <w:pPr>
        <w:numPr>
          <w:ilvl w:val="0"/>
          <w:numId w:val="807"/>
        </w:numPr>
        <w:tabs>
          <w:tab w:val="left" w:pos="284"/>
        </w:tabs>
        <w:rPr>
          <w:sz w:val="28"/>
          <w:szCs w:val="28"/>
        </w:rPr>
      </w:pPr>
      <w:r w:rsidRPr="0020231A">
        <w:rPr>
          <w:sz w:val="28"/>
          <w:szCs w:val="28"/>
        </w:rPr>
        <w:t>плевральная пункция</w:t>
      </w:r>
    </w:p>
    <w:p w:rsidR="0020231A" w:rsidRPr="0020231A" w:rsidRDefault="0020231A" w:rsidP="007C0B4C">
      <w:pPr>
        <w:numPr>
          <w:ilvl w:val="0"/>
          <w:numId w:val="807"/>
        </w:numPr>
        <w:tabs>
          <w:tab w:val="left" w:pos="284"/>
        </w:tabs>
        <w:rPr>
          <w:sz w:val="28"/>
          <w:szCs w:val="28"/>
        </w:rPr>
      </w:pPr>
      <w:r w:rsidRPr="0020231A">
        <w:rPr>
          <w:sz w:val="28"/>
          <w:szCs w:val="28"/>
        </w:rPr>
        <w:t>введение в плевральную полость ферментов</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3. ПО РАСПРОСТРАНЕННОСТИ БРОНХОЭКТАЗЫ РАЗДЕЛЯЮТ НА</w:t>
      </w:r>
    </w:p>
    <w:p w:rsidR="0020231A" w:rsidRPr="0020231A" w:rsidRDefault="0020231A" w:rsidP="007C0B4C">
      <w:pPr>
        <w:numPr>
          <w:ilvl w:val="0"/>
          <w:numId w:val="808"/>
        </w:numPr>
        <w:tabs>
          <w:tab w:val="left" w:pos="284"/>
        </w:tabs>
        <w:rPr>
          <w:sz w:val="28"/>
          <w:szCs w:val="28"/>
        </w:rPr>
      </w:pPr>
      <w:r w:rsidRPr="0020231A">
        <w:rPr>
          <w:sz w:val="28"/>
          <w:szCs w:val="28"/>
        </w:rPr>
        <w:t>односторонние, двусторонние</w:t>
      </w:r>
    </w:p>
    <w:p w:rsidR="0020231A" w:rsidRPr="0020231A" w:rsidRDefault="0020231A" w:rsidP="007C0B4C">
      <w:pPr>
        <w:numPr>
          <w:ilvl w:val="0"/>
          <w:numId w:val="808"/>
        </w:numPr>
        <w:tabs>
          <w:tab w:val="left" w:pos="284"/>
        </w:tabs>
        <w:rPr>
          <w:sz w:val="28"/>
          <w:szCs w:val="28"/>
        </w:rPr>
      </w:pPr>
      <w:r w:rsidRPr="0020231A">
        <w:rPr>
          <w:sz w:val="28"/>
          <w:szCs w:val="28"/>
        </w:rPr>
        <w:t>эмфизематозные, ателектатические</w:t>
      </w:r>
    </w:p>
    <w:p w:rsidR="0020231A" w:rsidRPr="0020231A" w:rsidRDefault="0020231A" w:rsidP="007C0B4C">
      <w:pPr>
        <w:numPr>
          <w:ilvl w:val="0"/>
          <w:numId w:val="808"/>
        </w:numPr>
        <w:tabs>
          <w:tab w:val="left" w:pos="284"/>
        </w:tabs>
        <w:rPr>
          <w:sz w:val="28"/>
          <w:szCs w:val="28"/>
        </w:rPr>
      </w:pPr>
      <w:r w:rsidRPr="0020231A">
        <w:rPr>
          <w:sz w:val="28"/>
          <w:szCs w:val="28"/>
        </w:rPr>
        <w:t>мешотчатые, кистовидные</w:t>
      </w:r>
    </w:p>
    <w:p w:rsidR="0020231A" w:rsidRPr="0020231A" w:rsidRDefault="0020231A" w:rsidP="007C0B4C">
      <w:pPr>
        <w:numPr>
          <w:ilvl w:val="0"/>
          <w:numId w:val="808"/>
        </w:numPr>
        <w:tabs>
          <w:tab w:val="left" w:pos="284"/>
        </w:tabs>
        <w:rPr>
          <w:sz w:val="28"/>
          <w:szCs w:val="28"/>
        </w:rPr>
      </w:pPr>
      <w:r w:rsidRPr="0020231A">
        <w:rPr>
          <w:sz w:val="28"/>
          <w:szCs w:val="28"/>
        </w:rPr>
        <w:t>цилиндрические, локальные</w:t>
      </w:r>
    </w:p>
    <w:p w:rsidR="0020231A" w:rsidRPr="0020231A" w:rsidRDefault="0020231A" w:rsidP="007C0B4C">
      <w:pPr>
        <w:numPr>
          <w:ilvl w:val="0"/>
          <w:numId w:val="808"/>
        </w:numPr>
        <w:tabs>
          <w:tab w:val="left" w:pos="284"/>
        </w:tabs>
        <w:rPr>
          <w:sz w:val="28"/>
          <w:szCs w:val="28"/>
        </w:rPr>
      </w:pPr>
      <w:r w:rsidRPr="0020231A">
        <w:rPr>
          <w:sz w:val="28"/>
          <w:szCs w:val="28"/>
        </w:rPr>
        <w:t>кистовидные, двусторонние</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4. ОСЛОЖНЕНИЕМ ХИРУРГИЧЕСКОГО ЛЕЧЕНИЯ БРОНХОЭКТАТИЧЕСКОЙ БОЛЕЗНИ ЯВЛЯЕТСЯ</w:t>
      </w:r>
    </w:p>
    <w:p w:rsidR="0020231A" w:rsidRPr="0020231A" w:rsidRDefault="0020231A" w:rsidP="007C0B4C">
      <w:pPr>
        <w:numPr>
          <w:ilvl w:val="0"/>
          <w:numId w:val="809"/>
        </w:numPr>
        <w:tabs>
          <w:tab w:val="left" w:pos="284"/>
        </w:tabs>
        <w:rPr>
          <w:sz w:val="28"/>
          <w:szCs w:val="28"/>
        </w:rPr>
      </w:pPr>
      <w:r w:rsidRPr="0020231A">
        <w:rPr>
          <w:sz w:val="28"/>
          <w:szCs w:val="28"/>
        </w:rPr>
        <w:t>некроз кожного лоскута</w:t>
      </w:r>
    </w:p>
    <w:p w:rsidR="0020231A" w:rsidRPr="0020231A" w:rsidRDefault="0020231A" w:rsidP="007C0B4C">
      <w:pPr>
        <w:numPr>
          <w:ilvl w:val="0"/>
          <w:numId w:val="809"/>
        </w:numPr>
        <w:tabs>
          <w:tab w:val="left" w:pos="284"/>
        </w:tabs>
        <w:rPr>
          <w:sz w:val="28"/>
          <w:szCs w:val="28"/>
        </w:rPr>
      </w:pPr>
      <w:r w:rsidRPr="0020231A">
        <w:rPr>
          <w:sz w:val="28"/>
          <w:szCs w:val="28"/>
        </w:rPr>
        <w:t>тромбоэмболия легочной артерии</w:t>
      </w:r>
    </w:p>
    <w:p w:rsidR="0020231A" w:rsidRPr="0020231A" w:rsidRDefault="0020231A" w:rsidP="007C0B4C">
      <w:pPr>
        <w:numPr>
          <w:ilvl w:val="0"/>
          <w:numId w:val="809"/>
        </w:numPr>
        <w:tabs>
          <w:tab w:val="left" w:pos="284"/>
        </w:tabs>
        <w:rPr>
          <w:sz w:val="28"/>
          <w:szCs w:val="28"/>
        </w:rPr>
      </w:pPr>
      <w:r w:rsidRPr="0020231A">
        <w:rPr>
          <w:sz w:val="28"/>
          <w:szCs w:val="28"/>
        </w:rPr>
        <w:t>острая кишечная непроходимость</w:t>
      </w:r>
    </w:p>
    <w:p w:rsidR="0020231A" w:rsidRPr="0020231A" w:rsidRDefault="0020231A" w:rsidP="007C0B4C">
      <w:pPr>
        <w:numPr>
          <w:ilvl w:val="0"/>
          <w:numId w:val="809"/>
        </w:numPr>
        <w:tabs>
          <w:tab w:val="left" w:pos="284"/>
        </w:tabs>
        <w:rPr>
          <w:sz w:val="28"/>
          <w:szCs w:val="28"/>
        </w:rPr>
      </w:pPr>
      <w:r w:rsidRPr="0020231A">
        <w:rPr>
          <w:sz w:val="28"/>
          <w:szCs w:val="28"/>
        </w:rPr>
        <w:t>муковисцидоз</w:t>
      </w:r>
    </w:p>
    <w:p w:rsidR="0020231A" w:rsidRPr="0020231A" w:rsidRDefault="0020231A" w:rsidP="007C0B4C">
      <w:pPr>
        <w:numPr>
          <w:ilvl w:val="0"/>
          <w:numId w:val="809"/>
        </w:numPr>
        <w:tabs>
          <w:tab w:val="left" w:pos="284"/>
        </w:tabs>
        <w:rPr>
          <w:sz w:val="28"/>
          <w:szCs w:val="28"/>
        </w:rPr>
      </w:pPr>
      <w:r w:rsidRPr="0020231A">
        <w:rPr>
          <w:sz w:val="28"/>
          <w:szCs w:val="28"/>
        </w:rPr>
        <w:t>ателектаз легкого, несостоятельность швов бронха</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5. В НАИБОЛЬШЕЕ ОТХОЖДЕНИЕ ГНОЙНОЙ МОКРОТЫ У БОЛЬНЫХ БРОНХОЭКТАТИЧЕСКОЙ БОЛЕЗНЬЮ ПРОИСХОДИТ</w:t>
      </w:r>
    </w:p>
    <w:p w:rsidR="0020231A" w:rsidRPr="0020231A" w:rsidRDefault="0020231A" w:rsidP="007C0B4C">
      <w:pPr>
        <w:numPr>
          <w:ilvl w:val="0"/>
          <w:numId w:val="810"/>
        </w:numPr>
        <w:tabs>
          <w:tab w:val="left" w:pos="284"/>
        </w:tabs>
        <w:rPr>
          <w:sz w:val="28"/>
          <w:szCs w:val="28"/>
        </w:rPr>
      </w:pPr>
      <w:r w:rsidRPr="0020231A">
        <w:rPr>
          <w:sz w:val="28"/>
          <w:szCs w:val="28"/>
        </w:rPr>
        <w:t>ночью</w:t>
      </w:r>
    </w:p>
    <w:p w:rsidR="0020231A" w:rsidRPr="0020231A" w:rsidRDefault="0020231A" w:rsidP="007C0B4C">
      <w:pPr>
        <w:numPr>
          <w:ilvl w:val="0"/>
          <w:numId w:val="810"/>
        </w:numPr>
        <w:tabs>
          <w:tab w:val="left" w:pos="284"/>
        </w:tabs>
        <w:rPr>
          <w:sz w:val="28"/>
          <w:szCs w:val="28"/>
        </w:rPr>
      </w:pPr>
      <w:r w:rsidRPr="0020231A">
        <w:rPr>
          <w:sz w:val="28"/>
          <w:szCs w:val="28"/>
        </w:rPr>
        <w:t>днем</w:t>
      </w:r>
    </w:p>
    <w:p w:rsidR="0020231A" w:rsidRPr="0020231A" w:rsidRDefault="0020231A" w:rsidP="007C0B4C">
      <w:pPr>
        <w:numPr>
          <w:ilvl w:val="0"/>
          <w:numId w:val="810"/>
        </w:numPr>
        <w:tabs>
          <w:tab w:val="left" w:pos="284"/>
        </w:tabs>
        <w:rPr>
          <w:sz w:val="28"/>
          <w:szCs w:val="28"/>
        </w:rPr>
      </w:pPr>
      <w:r w:rsidRPr="0020231A">
        <w:rPr>
          <w:sz w:val="28"/>
          <w:szCs w:val="28"/>
        </w:rPr>
        <w:t>утром</w:t>
      </w:r>
    </w:p>
    <w:p w:rsidR="0020231A" w:rsidRPr="0020231A" w:rsidRDefault="0020231A" w:rsidP="007C0B4C">
      <w:pPr>
        <w:numPr>
          <w:ilvl w:val="0"/>
          <w:numId w:val="810"/>
        </w:numPr>
        <w:tabs>
          <w:tab w:val="left" w:pos="284"/>
        </w:tabs>
        <w:rPr>
          <w:sz w:val="28"/>
          <w:szCs w:val="28"/>
        </w:rPr>
      </w:pPr>
      <w:r w:rsidRPr="0020231A">
        <w:rPr>
          <w:sz w:val="28"/>
          <w:szCs w:val="28"/>
        </w:rPr>
        <w:t>вечером</w:t>
      </w:r>
    </w:p>
    <w:p w:rsidR="0020231A" w:rsidRPr="0020231A" w:rsidRDefault="0020231A" w:rsidP="007C0B4C">
      <w:pPr>
        <w:numPr>
          <w:ilvl w:val="0"/>
          <w:numId w:val="810"/>
        </w:numPr>
        <w:tabs>
          <w:tab w:val="left" w:pos="284"/>
        </w:tabs>
        <w:rPr>
          <w:sz w:val="28"/>
          <w:szCs w:val="28"/>
        </w:rPr>
      </w:pPr>
      <w:r w:rsidRPr="0020231A">
        <w:rPr>
          <w:sz w:val="28"/>
          <w:szCs w:val="28"/>
        </w:rPr>
        <w:t>не зависит от времени суток</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6. НАИБОЛЕЕ ЭФФЕКТИВНЫЙ МЕТОД ЛЕЧЕНИЯ ВРОЖДЕННЫХ БРОНХОЭКТАЗОВ</w:t>
      </w:r>
    </w:p>
    <w:p w:rsidR="0020231A" w:rsidRPr="0020231A" w:rsidRDefault="0020231A" w:rsidP="007C0B4C">
      <w:pPr>
        <w:numPr>
          <w:ilvl w:val="0"/>
          <w:numId w:val="815"/>
        </w:numPr>
        <w:tabs>
          <w:tab w:val="left" w:pos="284"/>
        </w:tabs>
        <w:ind w:left="2694" w:hanging="284"/>
      </w:pPr>
      <w:r w:rsidRPr="0020231A">
        <w:rPr>
          <w:sz w:val="28"/>
          <w:szCs w:val="28"/>
        </w:rPr>
        <w:t>курортно-санаторное</w:t>
      </w:r>
    </w:p>
    <w:p w:rsidR="0020231A" w:rsidRPr="0020231A" w:rsidRDefault="0020231A" w:rsidP="007C0B4C">
      <w:pPr>
        <w:numPr>
          <w:ilvl w:val="0"/>
          <w:numId w:val="815"/>
        </w:numPr>
        <w:tabs>
          <w:tab w:val="left" w:pos="284"/>
        </w:tabs>
        <w:ind w:left="2694" w:hanging="284"/>
        <w:rPr>
          <w:sz w:val="28"/>
          <w:szCs w:val="28"/>
        </w:rPr>
      </w:pPr>
      <w:r w:rsidRPr="0020231A">
        <w:rPr>
          <w:sz w:val="28"/>
          <w:szCs w:val="28"/>
        </w:rPr>
        <w:t>консервативное лечение в стационаре</w:t>
      </w:r>
    </w:p>
    <w:p w:rsidR="0020231A" w:rsidRPr="0020231A" w:rsidRDefault="0020231A" w:rsidP="007C0B4C">
      <w:pPr>
        <w:numPr>
          <w:ilvl w:val="0"/>
          <w:numId w:val="815"/>
        </w:numPr>
        <w:tabs>
          <w:tab w:val="left" w:pos="284"/>
        </w:tabs>
        <w:ind w:left="2694" w:hanging="284"/>
        <w:rPr>
          <w:sz w:val="28"/>
          <w:szCs w:val="28"/>
        </w:rPr>
      </w:pPr>
      <w:r w:rsidRPr="0020231A">
        <w:rPr>
          <w:sz w:val="28"/>
          <w:szCs w:val="28"/>
        </w:rPr>
        <w:t>дренирование плевральной полости</w:t>
      </w:r>
    </w:p>
    <w:p w:rsidR="0020231A" w:rsidRPr="0020231A" w:rsidRDefault="0020231A" w:rsidP="007C0B4C">
      <w:pPr>
        <w:numPr>
          <w:ilvl w:val="0"/>
          <w:numId w:val="815"/>
        </w:numPr>
        <w:tabs>
          <w:tab w:val="left" w:pos="284"/>
        </w:tabs>
        <w:ind w:left="2694" w:hanging="284"/>
        <w:rPr>
          <w:sz w:val="28"/>
          <w:szCs w:val="28"/>
        </w:rPr>
      </w:pPr>
      <w:r w:rsidRPr="0020231A">
        <w:rPr>
          <w:sz w:val="28"/>
          <w:szCs w:val="28"/>
        </w:rPr>
        <w:t>резекция пораженных участков легкого</w:t>
      </w:r>
    </w:p>
    <w:p w:rsidR="0020231A" w:rsidRPr="0020231A" w:rsidRDefault="0020231A" w:rsidP="007C0B4C">
      <w:pPr>
        <w:numPr>
          <w:ilvl w:val="0"/>
          <w:numId w:val="815"/>
        </w:numPr>
        <w:tabs>
          <w:tab w:val="left" w:pos="284"/>
        </w:tabs>
        <w:ind w:left="2694" w:hanging="284"/>
        <w:rPr>
          <w:sz w:val="28"/>
          <w:szCs w:val="28"/>
        </w:rPr>
      </w:pPr>
      <w:r w:rsidRPr="0020231A">
        <w:rPr>
          <w:sz w:val="28"/>
          <w:szCs w:val="28"/>
        </w:rPr>
        <w:lastRenderedPageBreak/>
        <w:t>гормонотерапия</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 xml:space="preserve">7. НА ФОРМИРОВАНИЕ БРОНХОЭКТАЗОВ ВЛИЯЮТ ЭТИОЛОГИЧЕСКИЕ ФАКТОРЫ </w:t>
      </w:r>
    </w:p>
    <w:p w:rsidR="0020231A" w:rsidRPr="0020231A" w:rsidRDefault="0020231A" w:rsidP="007C0B4C">
      <w:pPr>
        <w:numPr>
          <w:ilvl w:val="0"/>
          <w:numId w:val="811"/>
        </w:numPr>
        <w:tabs>
          <w:tab w:val="left" w:pos="284"/>
        </w:tabs>
        <w:rPr>
          <w:sz w:val="28"/>
          <w:szCs w:val="28"/>
        </w:rPr>
      </w:pPr>
      <w:r w:rsidRPr="0020231A">
        <w:rPr>
          <w:sz w:val="28"/>
          <w:szCs w:val="28"/>
        </w:rPr>
        <w:t xml:space="preserve">нарушение приема витамина </w:t>
      </w:r>
      <w:r w:rsidRPr="0020231A">
        <w:rPr>
          <w:sz w:val="28"/>
          <w:szCs w:val="28"/>
          <w:lang w:val="en-US"/>
        </w:rPr>
        <w:t>D</w:t>
      </w:r>
    </w:p>
    <w:p w:rsidR="0020231A" w:rsidRPr="0020231A" w:rsidRDefault="0020231A" w:rsidP="007C0B4C">
      <w:pPr>
        <w:numPr>
          <w:ilvl w:val="0"/>
          <w:numId w:val="811"/>
        </w:numPr>
        <w:tabs>
          <w:tab w:val="left" w:pos="284"/>
        </w:tabs>
        <w:rPr>
          <w:sz w:val="28"/>
          <w:szCs w:val="28"/>
        </w:rPr>
      </w:pPr>
      <w:r w:rsidRPr="0020231A">
        <w:rPr>
          <w:sz w:val="28"/>
          <w:szCs w:val="28"/>
        </w:rPr>
        <w:t>частые аденоидиты</w:t>
      </w:r>
    </w:p>
    <w:p w:rsidR="0020231A" w:rsidRPr="0020231A" w:rsidRDefault="0020231A" w:rsidP="007C0B4C">
      <w:pPr>
        <w:numPr>
          <w:ilvl w:val="0"/>
          <w:numId w:val="811"/>
        </w:numPr>
        <w:tabs>
          <w:tab w:val="left" w:pos="284"/>
        </w:tabs>
        <w:rPr>
          <w:sz w:val="28"/>
          <w:szCs w:val="28"/>
        </w:rPr>
      </w:pPr>
      <w:r w:rsidRPr="0020231A">
        <w:rPr>
          <w:sz w:val="28"/>
          <w:szCs w:val="28"/>
        </w:rPr>
        <w:t>длительный прием антибиотиков</w:t>
      </w:r>
    </w:p>
    <w:p w:rsidR="0020231A" w:rsidRPr="0020231A" w:rsidRDefault="0020231A" w:rsidP="007C0B4C">
      <w:pPr>
        <w:numPr>
          <w:ilvl w:val="0"/>
          <w:numId w:val="811"/>
        </w:numPr>
        <w:tabs>
          <w:tab w:val="left" w:pos="284"/>
        </w:tabs>
        <w:rPr>
          <w:sz w:val="28"/>
          <w:szCs w:val="28"/>
        </w:rPr>
      </w:pPr>
      <w:r w:rsidRPr="0020231A">
        <w:rPr>
          <w:sz w:val="28"/>
          <w:szCs w:val="28"/>
        </w:rPr>
        <w:t>пороки развития костно-суставной системы</w:t>
      </w:r>
    </w:p>
    <w:p w:rsidR="0020231A" w:rsidRPr="0020231A" w:rsidRDefault="0020231A" w:rsidP="007C0B4C">
      <w:pPr>
        <w:numPr>
          <w:ilvl w:val="0"/>
          <w:numId w:val="811"/>
        </w:numPr>
        <w:tabs>
          <w:tab w:val="left" w:pos="284"/>
        </w:tabs>
        <w:rPr>
          <w:sz w:val="28"/>
          <w:szCs w:val="28"/>
        </w:rPr>
      </w:pPr>
      <w:r w:rsidRPr="0020231A">
        <w:rPr>
          <w:sz w:val="28"/>
          <w:szCs w:val="28"/>
        </w:rPr>
        <w:t>рецидивирующие неспецифические воспалительные заболевания легких</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8. НА СОЧЕТАННУЮ ПАТОЛОГИЮ ПРИ БРОНХОЭКТАТИЧЕСКОЙ БОЛЕЗНИ УКАЗЫВАЕТ</w:t>
      </w:r>
    </w:p>
    <w:p w:rsidR="0020231A" w:rsidRPr="0020231A" w:rsidRDefault="0020231A" w:rsidP="007C0B4C">
      <w:pPr>
        <w:numPr>
          <w:ilvl w:val="0"/>
          <w:numId w:val="812"/>
        </w:numPr>
        <w:tabs>
          <w:tab w:val="left" w:pos="284"/>
        </w:tabs>
        <w:rPr>
          <w:sz w:val="28"/>
          <w:szCs w:val="28"/>
        </w:rPr>
      </w:pPr>
      <w:r w:rsidRPr="0020231A">
        <w:rPr>
          <w:sz w:val="28"/>
          <w:szCs w:val="28"/>
        </w:rPr>
        <w:t>отхождение мокроты по утрам</w:t>
      </w:r>
    </w:p>
    <w:p w:rsidR="0020231A" w:rsidRPr="0020231A" w:rsidRDefault="0020231A" w:rsidP="007C0B4C">
      <w:pPr>
        <w:numPr>
          <w:ilvl w:val="0"/>
          <w:numId w:val="812"/>
        </w:numPr>
        <w:tabs>
          <w:tab w:val="left" w:pos="284"/>
        </w:tabs>
        <w:rPr>
          <w:sz w:val="28"/>
          <w:szCs w:val="28"/>
        </w:rPr>
      </w:pPr>
      <w:r w:rsidRPr="0020231A">
        <w:rPr>
          <w:sz w:val="28"/>
          <w:szCs w:val="28"/>
        </w:rPr>
        <w:t>цианотичный оттенок кожных покровов и слизистых</w:t>
      </w:r>
    </w:p>
    <w:p w:rsidR="0020231A" w:rsidRPr="0020231A" w:rsidRDefault="0020231A" w:rsidP="007C0B4C">
      <w:pPr>
        <w:numPr>
          <w:ilvl w:val="0"/>
          <w:numId w:val="812"/>
        </w:numPr>
        <w:tabs>
          <w:tab w:val="left" w:pos="284"/>
        </w:tabs>
        <w:rPr>
          <w:sz w:val="28"/>
          <w:szCs w:val="28"/>
        </w:rPr>
      </w:pPr>
      <w:r w:rsidRPr="0020231A">
        <w:rPr>
          <w:sz w:val="28"/>
          <w:szCs w:val="28"/>
        </w:rPr>
        <w:t>одышка</w:t>
      </w:r>
    </w:p>
    <w:p w:rsidR="0020231A" w:rsidRPr="0020231A" w:rsidRDefault="0020231A" w:rsidP="007C0B4C">
      <w:pPr>
        <w:numPr>
          <w:ilvl w:val="0"/>
          <w:numId w:val="812"/>
        </w:numPr>
        <w:tabs>
          <w:tab w:val="left" w:pos="284"/>
        </w:tabs>
        <w:rPr>
          <w:sz w:val="28"/>
          <w:szCs w:val="28"/>
        </w:rPr>
      </w:pPr>
      <w:r w:rsidRPr="0020231A">
        <w:rPr>
          <w:sz w:val="28"/>
          <w:szCs w:val="28"/>
        </w:rPr>
        <w:t>петехиальная сыпь</w:t>
      </w:r>
    </w:p>
    <w:p w:rsidR="0020231A" w:rsidRPr="0020231A" w:rsidRDefault="0020231A" w:rsidP="007C0B4C">
      <w:pPr>
        <w:numPr>
          <w:ilvl w:val="0"/>
          <w:numId w:val="812"/>
        </w:numPr>
        <w:tabs>
          <w:tab w:val="left" w:pos="284"/>
        </w:tabs>
        <w:rPr>
          <w:sz w:val="28"/>
          <w:szCs w:val="28"/>
        </w:rPr>
      </w:pPr>
      <w:r w:rsidRPr="0020231A">
        <w:rPr>
          <w:sz w:val="28"/>
          <w:szCs w:val="28"/>
        </w:rPr>
        <w:t>деформация пальцев («барабанные палочки», «часовые стекла»)</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9. КЛАССИФИКАЦИЯ БРОНХОЭКТАЗОВ ВКЛЮЧАЕТ ФОРМЫ</w:t>
      </w:r>
    </w:p>
    <w:p w:rsidR="0020231A" w:rsidRPr="0020231A" w:rsidRDefault="0020231A" w:rsidP="007C0B4C">
      <w:pPr>
        <w:numPr>
          <w:ilvl w:val="0"/>
          <w:numId w:val="813"/>
        </w:numPr>
        <w:tabs>
          <w:tab w:val="left" w:pos="284"/>
        </w:tabs>
        <w:rPr>
          <w:sz w:val="28"/>
          <w:szCs w:val="28"/>
        </w:rPr>
      </w:pPr>
      <w:r w:rsidRPr="0020231A">
        <w:rPr>
          <w:sz w:val="28"/>
          <w:szCs w:val="28"/>
        </w:rPr>
        <w:t>цилиндрические, шаровидные, мешотчатые</w:t>
      </w:r>
    </w:p>
    <w:p w:rsidR="0020231A" w:rsidRPr="0020231A" w:rsidRDefault="0020231A" w:rsidP="007C0B4C">
      <w:pPr>
        <w:numPr>
          <w:ilvl w:val="0"/>
          <w:numId w:val="813"/>
        </w:numPr>
        <w:tabs>
          <w:tab w:val="left" w:pos="284"/>
        </w:tabs>
        <w:rPr>
          <w:sz w:val="28"/>
          <w:szCs w:val="28"/>
        </w:rPr>
      </w:pPr>
      <w:r w:rsidRPr="0020231A">
        <w:rPr>
          <w:sz w:val="28"/>
          <w:szCs w:val="28"/>
        </w:rPr>
        <w:t>кистовидные, грибовидные, мешотчатые</w:t>
      </w:r>
    </w:p>
    <w:p w:rsidR="0020231A" w:rsidRPr="0020231A" w:rsidRDefault="0020231A" w:rsidP="007C0B4C">
      <w:pPr>
        <w:numPr>
          <w:ilvl w:val="0"/>
          <w:numId w:val="813"/>
        </w:numPr>
        <w:tabs>
          <w:tab w:val="left" w:pos="284"/>
        </w:tabs>
        <w:rPr>
          <w:sz w:val="28"/>
          <w:szCs w:val="28"/>
        </w:rPr>
      </w:pPr>
      <w:r w:rsidRPr="0020231A">
        <w:rPr>
          <w:sz w:val="28"/>
          <w:szCs w:val="28"/>
        </w:rPr>
        <w:t>кистовидные, цилиндрические, грибовидные</w:t>
      </w:r>
    </w:p>
    <w:p w:rsidR="0020231A" w:rsidRPr="0020231A" w:rsidRDefault="0020231A" w:rsidP="007C0B4C">
      <w:pPr>
        <w:numPr>
          <w:ilvl w:val="0"/>
          <w:numId w:val="813"/>
        </w:numPr>
        <w:tabs>
          <w:tab w:val="left" w:pos="284"/>
        </w:tabs>
        <w:rPr>
          <w:sz w:val="28"/>
          <w:szCs w:val="28"/>
        </w:rPr>
      </w:pPr>
      <w:r w:rsidRPr="0020231A">
        <w:rPr>
          <w:sz w:val="28"/>
          <w:szCs w:val="28"/>
        </w:rPr>
        <w:t>цилиндрические, кистовидные, мешотчатые</w:t>
      </w:r>
    </w:p>
    <w:p w:rsidR="0020231A" w:rsidRPr="0020231A" w:rsidRDefault="0020231A" w:rsidP="007C0B4C">
      <w:pPr>
        <w:numPr>
          <w:ilvl w:val="0"/>
          <w:numId w:val="813"/>
        </w:numPr>
        <w:tabs>
          <w:tab w:val="left" w:pos="284"/>
        </w:tabs>
        <w:rPr>
          <w:sz w:val="28"/>
          <w:szCs w:val="28"/>
        </w:rPr>
      </w:pPr>
      <w:r w:rsidRPr="0020231A">
        <w:rPr>
          <w:sz w:val="28"/>
          <w:szCs w:val="28"/>
        </w:rPr>
        <w:t>мешотчатые, цилиндрические, грибовидные</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10. НА ВОЗНИКНОВЕНИЕ БРОНХОЭКТАТИЧЕСКОЙ БОЛЕЗНИ НЕ ВЛИЯЕТ</w:t>
      </w:r>
    </w:p>
    <w:p w:rsidR="0020231A" w:rsidRPr="0020231A" w:rsidRDefault="0020231A" w:rsidP="007C0B4C">
      <w:pPr>
        <w:numPr>
          <w:ilvl w:val="0"/>
          <w:numId w:val="814"/>
        </w:numPr>
        <w:tabs>
          <w:tab w:val="left" w:pos="2694"/>
        </w:tabs>
        <w:ind w:left="2694" w:hanging="284"/>
        <w:contextualSpacing/>
        <w:rPr>
          <w:sz w:val="28"/>
          <w:szCs w:val="28"/>
        </w:rPr>
      </w:pPr>
      <w:r w:rsidRPr="0020231A">
        <w:rPr>
          <w:sz w:val="28"/>
          <w:szCs w:val="28"/>
        </w:rPr>
        <w:t>дизонтогенетический фактор</w:t>
      </w:r>
    </w:p>
    <w:p w:rsidR="0020231A" w:rsidRPr="0020231A" w:rsidRDefault="0020231A" w:rsidP="007C0B4C">
      <w:pPr>
        <w:numPr>
          <w:ilvl w:val="0"/>
          <w:numId w:val="814"/>
        </w:numPr>
        <w:tabs>
          <w:tab w:val="left" w:pos="2694"/>
        </w:tabs>
        <w:ind w:left="2694" w:hanging="284"/>
        <w:contextualSpacing/>
        <w:rPr>
          <w:sz w:val="28"/>
          <w:szCs w:val="28"/>
        </w:rPr>
      </w:pPr>
      <w:r w:rsidRPr="0020231A">
        <w:rPr>
          <w:sz w:val="28"/>
          <w:szCs w:val="28"/>
        </w:rPr>
        <w:t xml:space="preserve">опухоли средостения </w:t>
      </w:r>
    </w:p>
    <w:p w:rsidR="0020231A" w:rsidRPr="0020231A" w:rsidRDefault="0020231A" w:rsidP="007C0B4C">
      <w:pPr>
        <w:numPr>
          <w:ilvl w:val="0"/>
          <w:numId w:val="814"/>
        </w:numPr>
        <w:tabs>
          <w:tab w:val="left" w:pos="2694"/>
        </w:tabs>
        <w:ind w:left="2694" w:hanging="284"/>
        <w:contextualSpacing/>
        <w:rPr>
          <w:sz w:val="28"/>
          <w:szCs w:val="28"/>
        </w:rPr>
      </w:pPr>
      <w:r w:rsidRPr="0020231A">
        <w:rPr>
          <w:sz w:val="28"/>
          <w:szCs w:val="28"/>
        </w:rPr>
        <w:t xml:space="preserve">воздушно-капельные инфекции </w:t>
      </w:r>
    </w:p>
    <w:p w:rsidR="0020231A" w:rsidRPr="0020231A" w:rsidRDefault="0020231A" w:rsidP="007C0B4C">
      <w:pPr>
        <w:numPr>
          <w:ilvl w:val="0"/>
          <w:numId w:val="814"/>
        </w:numPr>
        <w:tabs>
          <w:tab w:val="left" w:pos="2694"/>
        </w:tabs>
        <w:ind w:left="2694" w:hanging="284"/>
        <w:contextualSpacing/>
        <w:rPr>
          <w:sz w:val="28"/>
          <w:szCs w:val="28"/>
        </w:rPr>
      </w:pPr>
      <w:r w:rsidRPr="0020231A">
        <w:rPr>
          <w:sz w:val="28"/>
          <w:szCs w:val="28"/>
        </w:rPr>
        <w:t>инородные тела</w:t>
      </w:r>
    </w:p>
    <w:p w:rsidR="0020231A" w:rsidRPr="0020231A" w:rsidRDefault="0020231A" w:rsidP="007C0B4C">
      <w:pPr>
        <w:numPr>
          <w:ilvl w:val="0"/>
          <w:numId w:val="814"/>
        </w:numPr>
        <w:tabs>
          <w:tab w:val="left" w:pos="2694"/>
        </w:tabs>
        <w:ind w:left="2694" w:hanging="284"/>
        <w:contextualSpacing/>
        <w:rPr>
          <w:sz w:val="28"/>
          <w:szCs w:val="28"/>
        </w:rPr>
      </w:pPr>
      <w:r w:rsidRPr="0020231A">
        <w:rPr>
          <w:sz w:val="28"/>
          <w:szCs w:val="28"/>
        </w:rPr>
        <w:t>туберкулез легких</w:t>
      </w:r>
    </w:p>
    <w:p w:rsidR="0020231A" w:rsidRPr="0020231A" w:rsidRDefault="0020231A" w:rsidP="0020231A">
      <w:pPr>
        <w:tabs>
          <w:tab w:val="num" w:pos="340"/>
        </w:tabs>
        <w:jc w:val="both"/>
        <w:rPr>
          <w:sz w:val="28"/>
          <w:szCs w:val="28"/>
        </w:rPr>
      </w:pPr>
    </w:p>
    <w:p w:rsidR="0020231A" w:rsidRPr="0020231A" w:rsidRDefault="0020231A" w:rsidP="0020231A">
      <w:pPr>
        <w:shd w:val="clear" w:color="auto" w:fill="FFFFFF"/>
        <w:jc w:val="center"/>
        <w:rPr>
          <w:b/>
          <w:color w:val="000000"/>
          <w:sz w:val="28"/>
          <w:szCs w:val="28"/>
        </w:rPr>
      </w:pPr>
      <w:r w:rsidRPr="0020231A">
        <w:rPr>
          <w:b/>
          <w:bCs/>
          <w:color w:val="000000"/>
          <w:sz w:val="28"/>
          <w:szCs w:val="28"/>
        </w:rPr>
        <w:t>Эталоны ответов к тестовым заданием по теме</w:t>
      </w:r>
    </w:p>
    <w:p w:rsidR="0020231A" w:rsidRPr="0020231A" w:rsidRDefault="0020231A" w:rsidP="0020231A">
      <w:pPr>
        <w:ind w:left="357"/>
        <w:rPr>
          <w:sz w:val="28"/>
          <w:szCs w:val="28"/>
        </w:rPr>
      </w:pPr>
    </w:p>
    <w:p w:rsidR="0020231A" w:rsidRPr="0020231A" w:rsidRDefault="0020231A" w:rsidP="007C0B4C">
      <w:pPr>
        <w:numPr>
          <w:ilvl w:val="0"/>
          <w:numId w:val="816"/>
        </w:numPr>
        <w:tabs>
          <w:tab w:val="left" w:pos="709"/>
        </w:tabs>
        <w:rPr>
          <w:sz w:val="28"/>
          <w:szCs w:val="28"/>
        </w:rPr>
      </w:pPr>
      <w:r w:rsidRPr="0020231A">
        <w:rPr>
          <w:sz w:val="28"/>
          <w:szCs w:val="28"/>
        </w:rPr>
        <w:t>5</w:t>
      </w:r>
    </w:p>
    <w:p w:rsidR="0020231A" w:rsidRPr="0020231A" w:rsidRDefault="0020231A" w:rsidP="007C0B4C">
      <w:pPr>
        <w:numPr>
          <w:ilvl w:val="0"/>
          <w:numId w:val="816"/>
        </w:numPr>
        <w:tabs>
          <w:tab w:val="left" w:pos="709"/>
        </w:tabs>
        <w:rPr>
          <w:sz w:val="28"/>
          <w:szCs w:val="28"/>
        </w:rPr>
      </w:pPr>
      <w:r w:rsidRPr="0020231A">
        <w:rPr>
          <w:sz w:val="28"/>
          <w:szCs w:val="28"/>
        </w:rPr>
        <w:t>1</w:t>
      </w:r>
    </w:p>
    <w:p w:rsidR="0020231A" w:rsidRPr="0020231A" w:rsidRDefault="0020231A" w:rsidP="007C0B4C">
      <w:pPr>
        <w:numPr>
          <w:ilvl w:val="0"/>
          <w:numId w:val="816"/>
        </w:numPr>
        <w:tabs>
          <w:tab w:val="left" w:pos="709"/>
        </w:tabs>
        <w:rPr>
          <w:sz w:val="28"/>
          <w:szCs w:val="28"/>
        </w:rPr>
      </w:pPr>
      <w:r w:rsidRPr="0020231A">
        <w:rPr>
          <w:sz w:val="28"/>
          <w:szCs w:val="28"/>
        </w:rPr>
        <w:t>4</w:t>
      </w:r>
    </w:p>
    <w:p w:rsidR="0020231A" w:rsidRPr="0020231A" w:rsidRDefault="0020231A" w:rsidP="007C0B4C">
      <w:pPr>
        <w:numPr>
          <w:ilvl w:val="0"/>
          <w:numId w:val="816"/>
        </w:numPr>
        <w:tabs>
          <w:tab w:val="left" w:pos="709"/>
        </w:tabs>
        <w:rPr>
          <w:sz w:val="28"/>
          <w:szCs w:val="28"/>
        </w:rPr>
      </w:pPr>
      <w:r w:rsidRPr="0020231A">
        <w:rPr>
          <w:sz w:val="28"/>
          <w:szCs w:val="28"/>
        </w:rPr>
        <w:t>4</w:t>
      </w:r>
    </w:p>
    <w:p w:rsidR="0020231A" w:rsidRPr="0020231A" w:rsidRDefault="0020231A" w:rsidP="007C0B4C">
      <w:pPr>
        <w:numPr>
          <w:ilvl w:val="0"/>
          <w:numId w:val="816"/>
        </w:numPr>
        <w:tabs>
          <w:tab w:val="left" w:pos="709"/>
        </w:tabs>
        <w:rPr>
          <w:sz w:val="28"/>
          <w:szCs w:val="28"/>
        </w:rPr>
      </w:pPr>
      <w:r w:rsidRPr="0020231A">
        <w:rPr>
          <w:sz w:val="28"/>
          <w:szCs w:val="28"/>
        </w:rPr>
        <w:t>2</w:t>
      </w:r>
    </w:p>
    <w:p w:rsidR="0020231A" w:rsidRPr="0020231A" w:rsidRDefault="0020231A" w:rsidP="007C0B4C">
      <w:pPr>
        <w:numPr>
          <w:ilvl w:val="0"/>
          <w:numId w:val="816"/>
        </w:numPr>
        <w:tabs>
          <w:tab w:val="left" w:pos="709"/>
        </w:tabs>
        <w:rPr>
          <w:sz w:val="28"/>
          <w:szCs w:val="28"/>
        </w:rPr>
      </w:pPr>
      <w:r w:rsidRPr="0020231A">
        <w:rPr>
          <w:sz w:val="28"/>
          <w:szCs w:val="28"/>
        </w:rPr>
        <w:t>4</w:t>
      </w:r>
    </w:p>
    <w:p w:rsidR="0020231A" w:rsidRPr="0020231A" w:rsidRDefault="0020231A" w:rsidP="007C0B4C">
      <w:pPr>
        <w:numPr>
          <w:ilvl w:val="0"/>
          <w:numId w:val="816"/>
        </w:numPr>
        <w:tabs>
          <w:tab w:val="left" w:pos="709"/>
        </w:tabs>
        <w:rPr>
          <w:sz w:val="28"/>
          <w:szCs w:val="28"/>
        </w:rPr>
      </w:pPr>
      <w:r w:rsidRPr="0020231A">
        <w:rPr>
          <w:sz w:val="28"/>
          <w:szCs w:val="28"/>
        </w:rPr>
        <w:t>3</w:t>
      </w:r>
    </w:p>
    <w:p w:rsidR="0020231A" w:rsidRPr="0020231A" w:rsidRDefault="0020231A" w:rsidP="007C0B4C">
      <w:pPr>
        <w:numPr>
          <w:ilvl w:val="0"/>
          <w:numId w:val="816"/>
        </w:numPr>
        <w:tabs>
          <w:tab w:val="left" w:pos="851"/>
        </w:tabs>
        <w:rPr>
          <w:sz w:val="28"/>
          <w:szCs w:val="28"/>
        </w:rPr>
      </w:pPr>
      <w:r w:rsidRPr="0020231A">
        <w:rPr>
          <w:sz w:val="28"/>
          <w:szCs w:val="28"/>
        </w:rPr>
        <w:t>3</w:t>
      </w:r>
    </w:p>
    <w:p w:rsidR="0020231A" w:rsidRPr="0020231A" w:rsidRDefault="0020231A" w:rsidP="007C0B4C">
      <w:pPr>
        <w:numPr>
          <w:ilvl w:val="0"/>
          <w:numId w:val="816"/>
        </w:numPr>
        <w:tabs>
          <w:tab w:val="left" w:pos="851"/>
        </w:tabs>
        <w:rPr>
          <w:sz w:val="28"/>
          <w:szCs w:val="28"/>
        </w:rPr>
      </w:pPr>
      <w:r w:rsidRPr="0020231A">
        <w:rPr>
          <w:sz w:val="28"/>
          <w:szCs w:val="28"/>
        </w:rPr>
        <w:lastRenderedPageBreak/>
        <w:t>2</w:t>
      </w:r>
    </w:p>
    <w:p w:rsidR="0020231A" w:rsidRPr="0020231A" w:rsidRDefault="0020231A" w:rsidP="007C0B4C">
      <w:pPr>
        <w:numPr>
          <w:ilvl w:val="0"/>
          <w:numId w:val="816"/>
        </w:numPr>
        <w:tabs>
          <w:tab w:val="left" w:pos="851"/>
        </w:tabs>
        <w:rPr>
          <w:sz w:val="28"/>
          <w:szCs w:val="28"/>
        </w:rPr>
      </w:pPr>
      <w:r w:rsidRPr="0020231A">
        <w:rPr>
          <w:sz w:val="28"/>
          <w:szCs w:val="28"/>
        </w:rPr>
        <w:t>2</w:t>
      </w:r>
    </w:p>
    <w:p w:rsidR="0020231A" w:rsidRPr="0020231A" w:rsidRDefault="0020231A" w:rsidP="0020231A">
      <w:pPr>
        <w:shd w:val="clear" w:color="auto" w:fill="FFFFFF"/>
        <w:tabs>
          <w:tab w:val="left" w:pos="767"/>
        </w:tabs>
        <w:jc w:val="both"/>
        <w:rPr>
          <w:color w:val="000000"/>
          <w:sz w:val="28"/>
          <w:szCs w:val="28"/>
        </w:rPr>
      </w:pPr>
    </w:p>
    <w:p w:rsidR="0020231A" w:rsidRPr="0020231A" w:rsidRDefault="0020231A" w:rsidP="0020231A">
      <w:pPr>
        <w:shd w:val="clear" w:color="auto" w:fill="FFFFFF"/>
        <w:ind w:firstLine="851"/>
        <w:rPr>
          <w:b/>
          <w:color w:val="000000"/>
          <w:sz w:val="28"/>
          <w:szCs w:val="28"/>
        </w:rPr>
      </w:pPr>
      <w:r>
        <w:rPr>
          <w:b/>
          <w:color w:val="000000"/>
          <w:sz w:val="28"/>
          <w:szCs w:val="28"/>
        </w:rPr>
        <w:t>5</w:t>
      </w:r>
      <w:r w:rsidRPr="0020231A">
        <w:rPr>
          <w:b/>
          <w:color w:val="000000"/>
          <w:sz w:val="28"/>
          <w:szCs w:val="28"/>
        </w:rPr>
        <w:t xml:space="preserve">. Ситуационные задачи по теме: </w:t>
      </w:r>
    </w:p>
    <w:p w:rsidR="0020231A" w:rsidRPr="0020231A" w:rsidRDefault="0020231A" w:rsidP="0020231A">
      <w:pPr>
        <w:tabs>
          <w:tab w:val="left" w:pos="993"/>
        </w:tabs>
        <w:ind w:firstLine="851"/>
        <w:jc w:val="both"/>
        <w:rPr>
          <w:b/>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№1</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мальчик 12 лет с жалобами на деформацию грудной клетки, частые простудные заболевания, слабость, одышку, чувство дискомфорта в области сердца. Со слов, деформация замечена с 6 лет, которая постепенно увеличивается. В последние 2 года заметил, что на занятиях физкультурой нормативы упражнений им выполняются с трудом, появляются одышка и учащение сердцебиения. В школе занимается удовлетворительно.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средней степени тяжести, при осмотре в контакт вступает неохотно, раздражителен. Кожные покровы бледные, чистые, умеренной влажности. m</w:t>
      </w:r>
      <w:r w:rsidRPr="0020231A">
        <w:rPr>
          <w:sz w:val="28"/>
          <w:szCs w:val="28"/>
          <w:vertAlign w:val="subscript"/>
          <w:lang w:eastAsia="en-US"/>
        </w:rPr>
        <w:t>т</w:t>
      </w:r>
      <w:r w:rsidRPr="0020231A">
        <w:rPr>
          <w:sz w:val="28"/>
          <w:szCs w:val="28"/>
          <w:lang w:eastAsia="en-US"/>
        </w:rPr>
        <w:t>=30 кг, l</w:t>
      </w:r>
      <w:r w:rsidRPr="0020231A">
        <w:rPr>
          <w:sz w:val="28"/>
          <w:szCs w:val="28"/>
          <w:vertAlign w:val="subscript"/>
          <w:lang w:eastAsia="en-US"/>
        </w:rPr>
        <w:t>т</w:t>
      </w:r>
      <w:r w:rsidRPr="0020231A">
        <w:rPr>
          <w:sz w:val="28"/>
          <w:szCs w:val="28"/>
          <w:lang w:eastAsia="en-US"/>
        </w:rPr>
        <w:t>=155 см.</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Тоны сердца ясные, ритмичные, патологических шумов нет. ЧСС 85 уд./мин. Левая граница относительной сердечной тупости на уровне левой среднеключичной линии. Живот мягкий, безболезненный. Стул регулярный. Мочеиспускание свободное.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Местно. Хрящевые отделы IV-VII ребер и н/3 грудины западают, грудина деформирована по типу «седла», наклон ребер и межреберные промежутки одинаковые с обеих сторон. Экскурсия грудной клетки снижена.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выполненной спирометрии: VC = 60%, FEV1,0 = 65%.</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Оцените результаты спирометрии.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Лечебная тактика у данного больного.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ЛФК.</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№2</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девочка 13 лет с жалобами на деформацию грудной клетки. Со слов, деформация замечена с 11 лет, которая постепенно увеличивается. Простудными заболеваниями болеет редко. У родственников деформации конечностей и грудной клетки нет. В школе занимается хорошо.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удовлетворительное. Кожные покровы бледно-розовые, чистые, умеренной влажности. Телосложение астеническое.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lastRenderedPageBreak/>
        <w:t>Тоны сердца ясные, ритмичные, патологических шумов нет. ЧСС 80 уд./мин. Левая граница относительной сердечной тупости на 1 см кнутри от левой среднеключичной линии.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Живот мягкий, безболезненный. Стул регулярный. Мочеиспускание свободное.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Местно. Хрящевые отделы IV-VI ребер и с/3 грудины выпячиваются вперед, наклон ребер снижен, межреберные промежутки широкие, одинаковые с обеих сторон. Экскурсия грудной клетки снижена.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Показания к оперативному лечению.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Лечебная тактика у данного больного?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данного больного.</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№3</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в поликлинике мальчик 13 лет с жалобами на деформацию грудной клетки. Со слов матери, деформация замечена с 9-летнего возраста. Задержки физического развития не отмечается. С возрастом деформация прогрессирует.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удовлетворительное, телосложение правильное, m</w:t>
      </w:r>
      <w:r w:rsidRPr="0020231A">
        <w:rPr>
          <w:sz w:val="28"/>
          <w:szCs w:val="28"/>
          <w:vertAlign w:val="subscript"/>
          <w:lang w:eastAsia="en-US"/>
        </w:rPr>
        <w:t>Т</w:t>
      </w:r>
      <w:r w:rsidRPr="0020231A">
        <w:rPr>
          <w:sz w:val="28"/>
          <w:szCs w:val="28"/>
          <w:lang w:eastAsia="en-US"/>
        </w:rPr>
        <w:t>=40 кг, l</w:t>
      </w:r>
      <w:r w:rsidRPr="0020231A">
        <w:rPr>
          <w:sz w:val="28"/>
          <w:szCs w:val="28"/>
          <w:vertAlign w:val="subscript"/>
          <w:lang w:eastAsia="en-US"/>
        </w:rPr>
        <w:t>T</w:t>
      </w:r>
      <w:r w:rsidRPr="0020231A">
        <w:rPr>
          <w:sz w:val="28"/>
          <w:szCs w:val="28"/>
          <w:lang w:eastAsia="en-US"/>
        </w:rPr>
        <w:t>=152 см. В легких дыхание везикулярное, проводится по всем полям, хрипов нет, ЧДД 19 в мин. Перкуторно звук ясный легочный, притуплений нет. Тоны сердца ясные, ритмичные, патологических шумов нет, ЧСС 82 уд. в мин. Левая граница относительной сердечной тупости на 1 см кнаружи от среднеключичной линии. Живот мягкий, безболезненный. Локально: хрящевые отделы III-VI ребер слева и н/3 грудины западают, наклон ребер выражен больше справа, межреберные промежутки расширены . Экскурсия грудной клетки снижена, больше слева.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Какое лечение показано данному ребенку?</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Относительные показания к хирургическому лечению.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ЛФК.</w:t>
      </w:r>
    </w:p>
    <w:p w:rsidR="0020231A" w:rsidRPr="0020231A" w:rsidRDefault="0020231A" w:rsidP="0020231A">
      <w:pPr>
        <w:shd w:val="clear" w:color="auto" w:fill="FFFFFF"/>
        <w:ind w:firstLine="851"/>
        <w:jc w:val="center"/>
        <w:rPr>
          <w:b/>
          <w:sz w:val="28"/>
          <w:szCs w:val="28"/>
        </w:rPr>
      </w:pPr>
    </w:p>
    <w:p w:rsidR="0020231A" w:rsidRPr="0020231A" w:rsidRDefault="0020231A" w:rsidP="0020231A">
      <w:pPr>
        <w:ind w:firstLine="851"/>
        <w:rPr>
          <w:b/>
          <w:sz w:val="28"/>
          <w:szCs w:val="28"/>
        </w:rPr>
      </w:pPr>
      <w:r w:rsidRPr="0020231A">
        <w:rPr>
          <w:b/>
          <w:sz w:val="28"/>
          <w:szCs w:val="28"/>
        </w:rPr>
        <w:t>Задача №4</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последние два месяца ребёнок 5 лет стал уставать при физической нагрузке, появился сухой кашель, снижение аппетита.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xml:space="preserve">Участковым педиатром отмечены: бледность кожных покровов, потеря массы тела, одутловатость правой половины лица, усиленный венозный рисунок в области шеи и правого плечевого пояса, сглаженность в области яремной вырезки, расширение границ верхней половины </w:t>
      </w:r>
      <w:r w:rsidRPr="0020231A">
        <w:rPr>
          <w:sz w:val="28"/>
          <w:szCs w:val="28"/>
          <w:lang w:eastAsia="en-US"/>
        </w:rPr>
        <w:lastRenderedPageBreak/>
        <w:t>средостения, несколько асимметричное, больше - с правой стороны. Аускультативно со стороны лёгких, сердца - без особенностей.</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Рентгенологически: в верхних отделах переднего средостения, больше с правой стороны определяется интенсивная, гомогенная, неправильно-овальной формы, с ровными наружными контурами тень опухолевидного образования. Сердце и лёгкие - без патологии.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общем анализе крови: НЬ-96 г/л, эр.-2,2×1012/л, СОЭ-32 мм/час, других изменений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Ребенок направлен на госпитализацию в отделение детской торакальной хирургии.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Поставьте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 следует трактовать одутловатость лица и усиленный венозный рисунок в области шеи и правого плечевого пояса?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Составьте алгоритм обследования.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Какой должна быть тактика лечения?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Объём операции?</w:t>
      </w:r>
    </w:p>
    <w:p w:rsidR="0020231A" w:rsidRPr="0020231A" w:rsidRDefault="0020231A" w:rsidP="0020231A">
      <w:pPr>
        <w:ind w:firstLine="851"/>
        <w:jc w:val="both"/>
        <w:rPr>
          <w:sz w:val="28"/>
          <w:szCs w:val="28"/>
        </w:rPr>
      </w:pPr>
    </w:p>
    <w:p w:rsidR="0020231A" w:rsidRPr="0020231A" w:rsidRDefault="0020231A" w:rsidP="0020231A">
      <w:pPr>
        <w:ind w:firstLine="851"/>
        <w:rPr>
          <w:b/>
          <w:sz w:val="28"/>
          <w:szCs w:val="28"/>
        </w:rPr>
      </w:pPr>
      <w:r w:rsidRPr="0020231A">
        <w:rPr>
          <w:b/>
          <w:sz w:val="28"/>
          <w:szCs w:val="28"/>
        </w:rPr>
        <w:t>Задача №5</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У ребёнка 2-х лет отмечено снижение аппетита, вялость, похудание, бледность кожных покровов, периодические боли в животе. Давность заболевания составляет 2-3 месяца.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При осмотре, кроме указанных признаков, отмечается увеличение размеров живота и венозный рисунок на коже брюшной стенки. При пальпации определяется опухолевидное образование в левой половине живота размерами 8×10 см, плотноэластической консистенции, с крупнобугристой поверхностью.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Составьте алгоритм обследования больного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Каких изменений можно ожидать в OAK?</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Поставьте предположительный диагноз с указанием стадии процесса.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Какие результаты дополнительных методов исследования подтвердят Ваши предположения?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Определите лечебную тактику.</w:t>
      </w:r>
    </w:p>
    <w:p w:rsidR="0020231A" w:rsidRPr="0020231A" w:rsidRDefault="0020231A" w:rsidP="0020231A">
      <w:pPr>
        <w:shd w:val="clear" w:color="auto" w:fill="FFFFFF"/>
        <w:tabs>
          <w:tab w:val="left" w:pos="3200"/>
        </w:tabs>
        <w:ind w:firstLine="851"/>
        <w:rPr>
          <w:b/>
          <w:color w:val="000000"/>
          <w:sz w:val="28"/>
          <w:szCs w:val="28"/>
        </w:rPr>
      </w:pPr>
    </w:p>
    <w:p w:rsidR="0020231A" w:rsidRPr="0020231A" w:rsidRDefault="0020231A" w:rsidP="0020231A">
      <w:pPr>
        <w:shd w:val="clear" w:color="auto" w:fill="FFFFFF"/>
        <w:tabs>
          <w:tab w:val="left" w:pos="3200"/>
        </w:tabs>
        <w:ind w:firstLine="851"/>
        <w:jc w:val="center"/>
        <w:rPr>
          <w:b/>
          <w:color w:val="000000"/>
          <w:sz w:val="28"/>
          <w:szCs w:val="28"/>
        </w:rPr>
      </w:pPr>
      <w:r w:rsidRPr="0020231A">
        <w:rPr>
          <w:b/>
          <w:color w:val="000000"/>
          <w:sz w:val="28"/>
          <w:szCs w:val="28"/>
        </w:rPr>
        <w:t xml:space="preserve">Эталоны ответов на задачи по теме </w:t>
      </w:r>
    </w:p>
    <w:p w:rsidR="0020231A" w:rsidRPr="0020231A" w:rsidRDefault="0020231A" w:rsidP="0020231A">
      <w:pPr>
        <w:shd w:val="clear" w:color="auto" w:fill="FFFFFF"/>
        <w:ind w:firstLine="851"/>
        <w:jc w:val="center"/>
        <w:rPr>
          <w:b/>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1</w:t>
      </w:r>
    </w:p>
    <w:p w:rsidR="0020231A" w:rsidRPr="0020231A" w:rsidRDefault="0020231A" w:rsidP="0020231A">
      <w:pPr>
        <w:ind w:firstLine="851"/>
        <w:jc w:val="both"/>
        <w:rPr>
          <w:sz w:val="28"/>
          <w:szCs w:val="28"/>
        </w:rPr>
      </w:pPr>
      <w:r w:rsidRPr="0020231A">
        <w:rPr>
          <w:sz w:val="28"/>
          <w:szCs w:val="28"/>
        </w:rPr>
        <w:t>Бронхоэктатическая болезнь.</w:t>
      </w:r>
    </w:p>
    <w:p w:rsidR="0020231A" w:rsidRPr="0020231A" w:rsidRDefault="0020231A" w:rsidP="0020231A">
      <w:pPr>
        <w:ind w:firstLine="851"/>
        <w:jc w:val="both"/>
        <w:rPr>
          <w:sz w:val="28"/>
          <w:szCs w:val="28"/>
        </w:rPr>
      </w:pPr>
      <w:r w:rsidRPr="0020231A">
        <w:rPr>
          <w:sz w:val="28"/>
          <w:szCs w:val="28"/>
        </w:rPr>
        <w:t>Госпитализировать в легочной стационар и провести специальные методы исследования (бронхоскопия, бронхография, анализы крови и др.). Решать вопрос об операции.</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lastRenderedPageBreak/>
        <w:t>Эталон ответа к задаче № 2</w:t>
      </w:r>
    </w:p>
    <w:p w:rsidR="0020231A" w:rsidRPr="0020231A" w:rsidRDefault="0020231A" w:rsidP="0020231A">
      <w:pPr>
        <w:ind w:firstLine="851"/>
        <w:jc w:val="both"/>
        <w:rPr>
          <w:sz w:val="28"/>
          <w:szCs w:val="28"/>
        </w:rPr>
      </w:pPr>
      <w:r w:rsidRPr="0020231A">
        <w:rPr>
          <w:sz w:val="28"/>
          <w:szCs w:val="28"/>
        </w:rPr>
        <w:t>Предполагается бронхоэктатическая болезнь. Провести спец. Методы исследования (бронхоскопия, бронхография, функция внешнего дыхания, анализы крови и др.).</w:t>
      </w:r>
    </w:p>
    <w:p w:rsidR="0020231A" w:rsidRPr="0020231A" w:rsidRDefault="0020231A" w:rsidP="0020231A">
      <w:pPr>
        <w:ind w:firstLine="851"/>
        <w:jc w:val="both"/>
        <w:rPr>
          <w:sz w:val="28"/>
          <w:szCs w:val="28"/>
        </w:rPr>
      </w:pPr>
      <w:r w:rsidRPr="0020231A">
        <w:rPr>
          <w:sz w:val="28"/>
          <w:szCs w:val="28"/>
        </w:rPr>
        <w:t>Решать вопрос об операции.</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3</w:t>
      </w:r>
    </w:p>
    <w:p w:rsidR="0020231A" w:rsidRPr="0020231A" w:rsidRDefault="0020231A" w:rsidP="0020231A">
      <w:pPr>
        <w:ind w:firstLine="851"/>
        <w:jc w:val="both"/>
        <w:rPr>
          <w:sz w:val="28"/>
          <w:szCs w:val="28"/>
        </w:rPr>
      </w:pPr>
      <w:r w:rsidRPr="0020231A">
        <w:rPr>
          <w:sz w:val="28"/>
          <w:szCs w:val="28"/>
        </w:rPr>
        <w:t>Госпитализировать в легочный стационар. Сделать рентгенографию, бронхоскопию, бронхографию, функцию внешнего дыхания, анализы крови. Предполагается бронхоэктатическая болезнь.</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4</w:t>
      </w:r>
    </w:p>
    <w:p w:rsidR="0020231A" w:rsidRPr="0020231A" w:rsidRDefault="0020231A" w:rsidP="0020231A">
      <w:pPr>
        <w:ind w:firstLine="851"/>
        <w:jc w:val="both"/>
        <w:rPr>
          <w:sz w:val="28"/>
          <w:szCs w:val="28"/>
          <w:lang w:eastAsia="en-US"/>
        </w:rPr>
      </w:pPr>
      <w:r w:rsidRPr="0020231A">
        <w:rPr>
          <w:color w:val="000000"/>
          <w:spacing w:val="2"/>
          <w:sz w:val="28"/>
          <w:szCs w:val="28"/>
          <w:lang w:eastAsia="en-US"/>
        </w:rPr>
        <w:t>1. Диагноз: Бронхоэктатическая болезнь.</w:t>
      </w:r>
    </w:p>
    <w:p w:rsidR="0020231A" w:rsidRPr="0020231A" w:rsidRDefault="0020231A" w:rsidP="0020231A">
      <w:pPr>
        <w:ind w:firstLine="851"/>
        <w:jc w:val="both"/>
        <w:rPr>
          <w:color w:val="000000"/>
          <w:spacing w:val="1"/>
          <w:sz w:val="28"/>
          <w:szCs w:val="28"/>
          <w:lang w:eastAsia="en-US"/>
        </w:rPr>
      </w:pPr>
      <w:r w:rsidRPr="0020231A">
        <w:rPr>
          <w:color w:val="000000"/>
          <w:spacing w:val="-4"/>
          <w:sz w:val="28"/>
          <w:szCs w:val="28"/>
          <w:lang w:eastAsia="en-US"/>
        </w:rPr>
        <w:t xml:space="preserve">2. </w:t>
      </w:r>
      <w:r w:rsidRPr="0020231A">
        <w:rPr>
          <w:color w:val="000000"/>
          <w:spacing w:val="3"/>
          <w:sz w:val="28"/>
          <w:szCs w:val="28"/>
          <w:lang w:eastAsia="en-US"/>
        </w:rPr>
        <w:t>Госпитализировать в лёгочной стационар и провести специальные методы</w:t>
      </w:r>
      <w:r w:rsidRPr="0020231A">
        <w:rPr>
          <w:sz w:val="28"/>
          <w:szCs w:val="28"/>
          <w:lang w:eastAsia="en-US"/>
        </w:rPr>
        <w:t xml:space="preserve"> </w:t>
      </w:r>
      <w:r w:rsidRPr="0020231A">
        <w:rPr>
          <w:color w:val="000000"/>
          <w:spacing w:val="1"/>
          <w:sz w:val="28"/>
          <w:szCs w:val="28"/>
          <w:lang w:eastAsia="en-US"/>
        </w:rPr>
        <w:t xml:space="preserve">исследования. </w:t>
      </w:r>
    </w:p>
    <w:p w:rsidR="0020231A" w:rsidRPr="0020231A" w:rsidRDefault="0020231A" w:rsidP="0020231A">
      <w:pPr>
        <w:ind w:firstLine="851"/>
        <w:jc w:val="both"/>
        <w:rPr>
          <w:sz w:val="28"/>
          <w:szCs w:val="28"/>
          <w:lang w:eastAsia="en-US"/>
        </w:rPr>
      </w:pPr>
      <w:r w:rsidRPr="0020231A">
        <w:rPr>
          <w:color w:val="000000"/>
          <w:spacing w:val="1"/>
          <w:sz w:val="28"/>
          <w:szCs w:val="28"/>
          <w:lang w:eastAsia="en-US"/>
        </w:rPr>
        <w:t xml:space="preserve">3. Бронхоскопия, бронхография, анализы крови и др. </w:t>
      </w:r>
    </w:p>
    <w:p w:rsidR="0020231A" w:rsidRPr="0020231A" w:rsidRDefault="0020231A" w:rsidP="0020231A">
      <w:pPr>
        <w:ind w:firstLine="851"/>
        <w:jc w:val="both"/>
        <w:rPr>
          <w:color w:val="000000"/>
          <w:spacing w:val="-5"/>
          <w:sz w:val="28"/>
          <w:szCs w:val="28"/>
          <w:lang w:eastAsia="en-US"/>
        </w:rPr>
      </w:pPr>
      <w:r w:rsidRPr="0020231A">
        <w:rPr>
          <w:color w:val="000000"/>
          <w:spacing w:val="1"/>
          <w:sz w:val="28"/>
          <w:szCs w:val="28"/>
          <w:lang w:eastAsia="en-US"/>
        </w:rPr>
        <w:t>4. .</w:t>
      </w:r>
      <w:r w:rsidRPr="0020231A">
        <w:rPr>
          <w:color w:val="000000"/>
          <w:spacing w:val="2"/>
          <w:sz w:val="28"/>
          <w:szCs w:val="28"/>
          <w:lang w:eastAsia="en-US"/>
        </w:rPr>
        <w:t>Бронхитическая.</w:t>
      </w:r>
    </w:p>
    <w:p w:rsidR="0020231A" w:rsidRPr="0020231A" w:rsidRDefault="0020231A" w:rsidP="0020231A">
      <w:pPr>
        <w:ind w:firstLine="851"/>
        <w:jc w:val="both"/>
        <w:rPr>
          <w:color w:val="000000"/>
          <w:spacing w:val="1"/>
          <w:sz w:val="28"/>
          <w:szCs w:val="28"/>
          <w:lang w:eastAsia="en-US"/>
        </w:rPr>
      </w:pPr>
      <w:r w:rsidRPr="0020231A">
        <w:rPr>
          <w:color w:val="000000"/>
          <w:spacing w:val="5"/>
          <w:sz w:val="28"/>
          <w:szCs w:val="28"/>
          <w:lang w:eastAsia="en-US"/>
        </w:rPr>
        <w:t xml:space="preserve">5. В её основе лежит санация бронхиального дерева. С этой целью используют внутритрахеальные  введения  антисептических  растворов  в   поликлинике </w:t>
      </w:r>
      <w:r w:rsidRPr="0020231A">
        <w:rPr>
          <w:color w:val="000000"/>
          <w:spacing w:val="4"/>
          <w:sz w:val="28"/>
          <w:szCs w:val="28"/>
          <w:lang w:eastAsia="en-US"/>
        </w:rPr>
        <w:t xml:space="preserve">повторными курсами (10-12 промываний каждые 3-4 месяца). Своевременно лечить острые и хронические воспалительные заболевания органов дыхания. </w:t>
      </w:r>
      <w:r w:rsidRPr="0020231A">
        <w:rPr>
          <w:color w:val="000000"/>
          <w:spacing w:val="6"/>
          <w:sz w:val="28"/>
          <w:szCs w:val="28"/>
          <w:lang w:eastAsia="en-US"/>
        </w:rPr>
        <w:t xml:space="preserve">Вероятность обострения воспалительного процесса в бронхах тем меньше, </w:t>
      </w:r>
      <w:r w:rsidRPr="0020231A">
        <w:rPr>
          <w:color w:val="000000"/>
          <w:spacing w:val="5"/>
          <w:sz w:val="28"/>
          <w:szCs w:val="28"/>
          <w:lang w:eastAsia="en-US"/>
        </w:rPr>
        <w:t xml:space="preserve">чем выше сопротивляемость организма к инфекции. Повышают </w:t>
      </w:r>
      <w:r w:rsidRPr="0020231A">
        <w:rPr>
          <w:color w:val="000000"/>
          <w:spacing w:val="3"/>
          <w:sz w:val="28"/>
          <w:szCs w:val="28"/>
          <w:lang w:eastAsia="en-US"/>
        </w:rPr>
        <w:t xml:space="preserve">сопротивляемость     организма     соблюдением     гигиенического     режима, </w:t>
      </w:r>
      <w:r w:rsidRPr="0020231A">
        <w:rPr>
          <w:color w:val="000000"/>
          <w:spacing w:val="4"/>
          <w:sz w:val="28"/>
          <w:szCs w:val="28"/>
          <w:lang w:eastAsia="en-US"/>
        </w:rPr>
        <w:t xml:space="preserve">дыхательной гимнастикой, закаливанием организма, полноценным питанием </w:t>
      </w:r>
      <w:r w:rsidRPr="0020231A">
        <w:rPr>
          <w:color w:val="000000"/>
          <w:spacing w:val="3"/>
          <w:sz w:val="28"/>
          <w:szCs w:val="28"/>
          <w:lang w:eastAsia="en-US"/>
        </w:rPr>
        <w:t xml:space="preserve">с повышенным содержанием животных белков и витаминов, санацией очагов </w:t>
      </w:r>
      <w:r w:rsidRPr="0020231A">
        <w:rPr>
          <w:color w:val="000000"/>
          <w:spacing w:val="1"/>
          <w:sz w:val="28"/>
          <w:szCs w:val="28"/>
          <w:lang w:eastAsia="en-US"/>
        </w:rPr>
        <w:t>воспаления.</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5</w:t>
      </w:r>
    </w:p>
    <w:p w:rsidR="0020231A" w:rsidRPr="0020231A" w:rsidRDefault="0020231A" w:rsidP="0020231A">
      <w:pPr>
        <w:ind w:firstLine="851"/>
        <w:jc w:val="both"/>
        <w:rPr>
          <w:sz w:val="28"/>
          <w:szCs w:val="28"/>
          <w:lang w:eastAsia="en-US"/>
        </w:rPr>
      </w:pPr>
      <w:r w:rsidRPr="0020231A">
        <w:rPr>
          <w:sz w:val="28"/>
          <w:szCs w:val="28"/>
          <w:lang w:eastAsia="en-US"/>
        </w:rPr>
        <w:t>1. Диагноз: Ателектаз легкого.</w:t>
      </w:r>
    </w:p>
    <w:p w:rsidR="0020231A" w:rsidRPr="0020231A" w:rsidRDefault="0020231A" w:rsidP="0020231A">
      <w:pPr>
        <w:ind w:firstLine="851"/>
        <w:jc w:val="both"/>
        <w:rPr>
          <w:sz w:val="28"/>
          <w:szCs w:val="28"/>
          <w:lang w:eastAsia="en-US"/>
        </w:rPr>
      </w:pPr>
      <w:r w:rsidRPr="0020231A">
        <w:rPr>
          <w:sz w:val="28"/>
          <w:szCs w:val="28"/>
          <w:lang w:eastAsia="en-US"/>
        </w:rPr>
        <w:t>2.Обзорная рентгенография легких в прямой и боковой проекциях, при необходимости рентгеноскопия, развернутый анализ крови, общий анализ мочи, анализ крови на кислотно-щелочное состояние, биохимический анализ крови.</w:t>
      </w:r>
    </w:p>
    <w:p w:rsidR="0020231A" w:rsidRPr="0020231A" w:rsidRDefault="0020231A" w:rsidP="0020231A">
      <w:pPr>
        <w:ind w:firstLine="851"/>
        <w:jc w:val="both"/>
        <w:rPr>
          <w:sz w:val="28"/>
          <w:szCs w:val="28"/>
          <w:lang w:eastAsia="en-US"/>
        </w:rPr>
      </w:pPr>
      <w:r w:rsidRPr="0020231A">
        <w:rPr>
          <w:sz w:val="28"/>
          <w:szCs w:val="28"/>
          <w:lang w:eastAsia="en-US"/>
        </w:rPr>
        <w:t xml:space="preserve">3. Госпитализация в хирургический стационар, проведение санационной бронхоскопии. </w:t>
      </w:r>
    </w:p>
    <w:p w:rsidR="0020231A" w:rsidRPr="0020231A" w:rsidRDefault="0020231A" w:rsidP="0020231A">
      <w:pPr>
        <w:ind w:firstLine="851"/>
        <w:jc w:val="both"/>
        <w:rPr>
          <w:sz w:val="28"/>
          <w:szCs w:val="28"/>
          <w:lang w:eastAsia="en-US"/>
        </w:rPr>
      </w:pPr>
      <w:r w:rsidRPr="0020231A">
        <w:rPr>
          <w:sz w:val="28"/>
          <w:szCs w:val="28"/>
          <w:lang w:eastAsia="en-US"/>
        </w:rPr>
        <w:t>4. Консервативная терапия, включающая ингаляции, антибактериальную, дезинтоксикационную терапию.</w:t>
      </w:r>
    </w:p>
    <w:p w:rsidR="0020231A" w:rsidRPr="0020231A" w:rsidRDefault="0020231A" w:rsidP="0020231A">
      <w:pPr>
        <w:ind w:firstLine="851"/>
        <w:jc w:val="both"/>
        <w:rPr>
          <w:sz w:val="28"/>
          <w:szCs w:val="28"/>
          <w:lang w:eastAsia="en-US"/>
        </w:rPr>
      </w:pPr>
      <w:r w:rsidRPr="0020231A">
        <w:rPr>
          <w:sz w:val="28"/>
          <w:szCs w:val="28"/>
          <w:lang w:eastAsia="en-US"/>
        </w:rPr>
        <w:t xml:space="preserve">5. Рестриктивная форма дыхательной недостаточности развивается вследствие уменьшения дыхательной поверхности легких при их сдавлении, обусловленном пневмо- и гидротораксом, обширным ателектазом, буллезной эмфиземой. В механизме патофизиологических сдвигов помимо нарушений газообмена, связанных с уменьшением активной вентиляционной поверхности легких, большое значение имеет патологическое шунтирование венозной крови через невентилируемые участки легких. Клинические </w:t>
      </w:r>
      <w:r w:rsidRPr="0020231A">
        <w:rPr>
          <w:sz w:val="28"/>
          <w:szCs w:val="28"/>
          <w:lang w:eastAsia="en-US"/>
        </w:rPr>
        <w:lastRenderedPageBreak/>
        <w:t>проявления соответствуют компенсированной либо декомпенсированной формам острой дыхательной недостаточности с типичной симптоматикой нарушения газообмена. Больного госпитализируют в профильное отделение (при гидро- или пневмотораксе – в хирургическое). Следует учитывать, что при проведении ИВЛ велика опасность развития напряженного пневмоторакса, смещения органов средостения и остановки сердца, поэтому ИВЛ у таких пациентов является методом повышенного риска.</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ind w:firstLine="851"/>
        <w:rPr>
          <w:b/>
          <w:sz w:val="28"/>
          <w:szCs w:val="28"/>
        </w:rPr>
      </w:pPr>
      <w:r>
        <w:rPr>
          <w:b/>
          <w:sz w:val="28"/>
          <w:szCs w:val="28"/>
        </w:rPr>
        <w:t>6</w:t>
      </w:r>
      <w:r w:rsidRPr="0020231A">
        <w:rPr>
          <w:b/>
          <w:sz w:val="28"/>
          <w:szCs w:val="28"/>
        </w:rPr>
        <w:t>. Перечень практических умений</w:t>
      </w:r>
    </w:p>
    <w:p w:rsidR="0020231A" w:rsidRPr="0020231A" w:rsidRDefault="0020231A" w:rsidP="0020231A">
      <w:pPr>
        <w:tabs>
          <w:tab w:val="num" w:pos="240"/>
        </w:tabs>
        <w:ind w:firstLine="851"/>
        <w:rPr>
          <w:b/>
          <w:sz w:val="28"/>
          <w:szCs w:val="28"/>
        </w:rPr>
      </w:pPr>
    </w:p>
    <w:p w:rsidR="0020231A" w:rsidRPr="0020231A" w:rsidRDefault="0020231A" w:rsidP="007C0B4C">
      <w:pPr>
        <w:numPr>
          <w:ilvl w:val="0"/>
          <w:numId w:val="805"/>
        </w:numPr>
        <w:tabs>
          <w:tab w:val="left" w:pos="360"/>
          <w:tab w:val="num" w:pos="900"/>
        </w:tabs>
        <w:ind w:left="0" w:firstLine="851"/>
        <w:jc w:val="both"/>
        <w:rPr>
          <w:sz w:val="28"/>
          <w:szCs w:val="28"/>
        </w:rPr>
      </w:pPr>
      <w:r w:rsidRPr="0020231A">
        <w:rPr>
          <w:sz w:val="28"/>
          <w:szCs w:val="28"/>
        </w:rPr>
        <w:t>Сбор анамнеза у ребенка с БЭБ.</w:t>
      </w:r>
    </w:p>
    <w:p w:rsidR="0020231A" w:rsidRPr="0020231A" w:rsidRDefault="0020231A" w:rsidP="007C0B4C">
      <w:pPr>
        <w:numPr>
          <w:ilvl w:val="0"/>
          <w:numId w:val="805"/>
        </w:numPr>
        <w:tabs>
          <w:tab w:val="left" w:pos="360"/>
          <w:tab w:val="num" w:pos="900"/>
        </w:tabs>
        <w:ind w:left="0" w:firstLine="851"/>
        <w:jc w:val="both"/>
        <w:rPr>
          <w:sz w:val="28"/>
          <w:szCs w:val="28"/>
        </w:rPr>
      </w:pPr>
      <w:r w:rsidRPr="0020231A">
        <w:rPr>
          <w:sz w:val="28"/>
          <w:szCs w:val="28"/>
        </w:rPr>
        <w:t>Пальпация, перкуссия, аускультация грудной клетки.</w:t>
      </w:r>
    </w:p>
    <w:p w:rsidR="0020231A" w:rsidRPr="0020231A" w:rsidRDefault="0020231A" w:rsidP="007C0B4C">
      <w:pPr>
        <w:numPr>
          <w:ilvl w:val="0"/>
          <w:numId w:val="805"/>
        </w:numPr>
        <w:tabs>
          <w:tab w:val="left" w:pos="360"/>
          <w:tab w:val="num" w:pos="900"/>
        </w:tabs>
        <w:ind w:left="0" w:firstLine="851"/>
        <w:jc w:val="both"/>
        <w:rPr>
          <w:sz w:val="28"/>
          <w:szCs w:val="28"/>
        </w:rPr>
      </w:pPr>
      <w:r w:rsidRPr="0020231A">
        <w:rPr>
          <w:sz w:val="28"/>
          <w:szCs w:val="28"/>
        </w:rPr>
        <w:t>Определение наличия выпота в плевральной полости.</w:t>
      </w:r>
    </w:p>
    <w:p w:rsidR="0020231A" w:rsidRPr="0020231A" w:rsidRDefault="0020231A" w:rsidP="007C0B4C">
      <w:pPr>
        <w:numPr>
          <w:ilvl w:val="0"/>
          <w:numId w:val="805"/>
        </w:numPr>
        <w:tabs>
          <w:tab w:val="left" w:pos="360"/>
          <w:tab w:val="num" w:pos="900"/>
        </w:tabs>
        <w:ind w:left="0" w:firstLine="851"/>
        <w:jc w:val="both"/>
        <w:rPr>
          <w:sz w:val="28"/>
          <w:szCs w:val="28"/>
        </w:rPr>
      </w:pPr>
      <w:r w:rsidRPr="0020231A">
        <w:rPr>
          <w:sz w:val="28"/>
          <w:szCs w:val="28"/>
        </w:rPr>
        <w:t>Диагностика наличия пневмоторакса.</w:t>
      </w:r>
    </w:p>
    <w:p w:rsidR="0020231A" w:rsidRPr="0020231A" w:rsidRDefault="0020231A" w:rsidP="007C0B4C">
      <w:pPr>
        <w:numPr>
          <w:ilvl w:val="0"/>
          <w:numId w:val="805"/>
        </w:numPr>
        <w:tabs>
          <w:tab w:val="left" w:pos="360"/>
          <w:tab w:val="num" w:pos="900"/>
        </w:tabs>
        <w:ind w:left="0" w:firstLine="851"/>
        <w:jc w:val="both"/>
        <w:rPr>
          <w:sz w:val="28"/>
          <w:szCs w:val="28"/>
        </w:rPr>
      </w:pPr>
      <w:r w:rsidRPr="0020231A">
        <w:rPr>
          <w:sz w:val="28"/>
          <w:szCs w:val="28"/>
        </w:rPr>
        <w:t>Обследование сердечно-сосудистуй системы: частота пульса, артериальное давление.</w:t>
      </w:r>
    </w:p>
    <w:p w:rsidR="0020231A" w:rsidRPr="0020231A" w:rsidRDefault="0020231A" w:rsidP="007C0B4C">
      <w:pPr>
        <w:numPr>
          <w:ilvl w:val="0"/>
          <w:numId w:val="805"/>
        </w:numPr>
        <w:tabs>
          <w:tab w:val="left" w:pos="360"/>
          <w:tab w:val="num" w:pos="900"/>
        </w:tabs>
        <w:ind w:left="0" w:firstLine="851"/>
        <w:jc w:val="both"/>
        <w:rPr>
          <w:sz w:val="28"/>
          <w:szCs w:val="28"/>
        </w:rPr>
      </w:pPr>
      <w:r w:rsidRPr="0020231A">
        <w:rPr>
          <w:sz w:val="28"/>
          <w:szCs w:val="28"/>
        </w:rPr>
        <w:t>Методика бронхоскопии и бронхографии.</w:t>
      </w:r>
    </w:p>
    <w:p w:rsidR="0020231A" w:rsidRPr="0020231A" w:rsidRDefault="0020231A" w:rsidP="007C0B4C">
      <w:pPr>
        <w:numPr>
          <w:ilvl w:val="0"/>
          <w:numId w:val="805"/>
        </w:numPr>
        <w:tabs>
          <w:tab w:val="left" w:pos="360"/>
          <w:tab w:val="num" w:pos="900"/>
        </w:tabs>
        <w:ind w:left="0" w:firstLine="851"/>
        <w:jc w:val="both"/>
        <w:rPr>
          <w:sz w:val="28"/>
          <w:szCs w:val="28"/>
        </w:rPr>
      </w:pPr>
      <w:r w:rsidRPr="0020231A">
        <w:rPr>
          <w:sz w:val="28"/>
          <w:szCs w:val="28"/>
        </w:rPr>
        <w:t>Плевральная пункция</w:t>
      </w:r>
    </w:p>
    <w:p w:rsidR="0020231A" w:rsidRPr="0020231A" w:rsidRDefault="0020231A" w:rsidP="007C0B4C">
      <w:pPr>
        <w:numPr>
          <w:ilvl w:val="0"/>
          <w:numId w:val="805"/>
        </w:numPr>
        <w:tabs>
          <w:tab w:val="left" w:pos="360"/>
          <w:tab w:val="num" w:pos="900"/>
        </w:tabs>
        <w:ind w:left="0" w:firstLine="851"/>
        <w:jc w:val="both"/>
        <w:rPr>
          <w:sz w:val="28"/>
          <w:szCs w:val="28"/>
        </w:rPr>
      </w:pPr>
      <w:r w:rsidRPr="0020231A">
        <w:rPr>
          <w:sz w:val="28"/>
          <w:szCs w:val="28"/>
        </w:rPr>
        <w:t>Дренирование плевральной полости</w:t>
      </w:r>
    </w:p>
    <w:p w:rsidR="008D06CE" w:rsidRDefault="008D06CE" w:rsidP="00797876">
      <w:pPr>
        <w:tabs>
          <w:tab w:val="left" w:pos="360"/>
          <w:tab w:val="left" w:pos="1080"/>
        </w:tabs>
        <w:ind w:firstLine="720"/>
        <w:jc w:val="both"/>
        <w:rPr>
          <w:sz w:val="28"/>
          <w:szCs w:val="28"/>
          <w:lang w:val="en-US"/>
        </w:rPr>
      </w:pPr>
    </w:p>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8D06CE" w:rsidRDefault="008D06CE" w:rsidP="00797876"/>
    <w:p w:rsidR="00F05404" w:rsidRDefault="00F05404" w:rsidP="00797876"/>
    <w:p w:rsidR="00F05404" w:rsidRDefault="00F05404" w:rsidP="00797876"/>
    <w:p w:rsidR="00F05404" w:rsidRDefault="00F05404" w:rsidP="00797876"/>
    <w:p w:rsidR="00F05404" w:rsidRDefault="00F05404" w:rsidP="00797876"/>
    <w:p w:rsidR="00F05404" w:rsidRDefault="00F05404" w:rsidP="00797876"/>
    <w:p w:rsidR="00F05404" w:rsidRDefault="00F05404" w:rsidP="00797876"/>
    <w:p w:rsidR="00F05404" w:rsidRDefault="00F05404" w:rsidP="00797876"/>
    <w:p w:rsidR="00F05404" w:rsidRDefault="00F05404" w:rsidP="00797876"/>
    <w:p w:rsidR="00F05404" w:rsidRDefault="00F05404" w:rsidP="00797876"/>
    <w:p w:rsidR="00F05404" w:rsidRDefault="00F05404" w:rsidP="00797876"/>
    <w:p w:rsidR="00F05404" w:rsidRDefault="00F05404" w:rsidP="00797876"/>
    <w:p w:rsidR="00F05404" w:rsidRDefault="00F05404" w:rsidP="00797876"/>
    <w:p w:rsidR="008D06CE" w:rsidRDefault="008D06CE" w:rsidP="0037069D"/>
    <w:p w:rsidR="008D06CE" w:rsidRDefault="008D06CE" w:rsidP="00DE630E">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20231A" w:rsidRPr="0020231A">
        <w:rPr>
          <w:b/>
          <w:sz w:val="28"/>
          <w:szCs w:val="28"/>
        </w:rPr>
        <w:t>«Бронхоэктатическая болезнь. Приобретенная БЭБ».</w:t>
      </w:r>
    </w:p>
    <w:p w:rsidR="008D06CE" w:rsidRPr="00775DB7" w:rsidRDefault="008D06CE" w:rsidP="0037069D">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37069D">
      <w:pPr>
        <w:ind w:left="720" w:firstLine="1440"/>
        <w:jc w:val="both"/>
        <w:rPr>
          <w:sz w:val="28"/>
          <w:szCs w:val="28"/>
        </w:rPr>
      </w:pPr>
      <w:r w:rsidRPr="00775DB7">
        <w:rPr>
          <w:sz w:val="28"/>
          <w:szCs w:val="28"/>
        </w:rPr>
        <w:t>- Подготовка к практическим занятиям.</w:t>
      </w:r>
    </w:p>
    <w:p w:rsidR="008D06CE" w:rsidRDefault="008D06CE" w:rsidP="0037069D">
      <w:pPr>
        <w:ind w:left="720" w:firstLine="1440"/>
        <w:jc w:val="both"/>
        <w:rPr>
          <w:sz w:val="28"/>
          <w:szCs w:val="28"/>
        </w:rPr>
      </w:pPr>
      <w:r w:rsidRPr="00775DB7">
        <w:rPr>
          <w:sz w:val="28"/>
          <w:szCs w:val="28"/>
        </w:rPr>
        <w:t>- Подготовка материалов по НИР.</w:t>
      </w:r>
    </w:p>
    <w:p w:rsidR="008D06CE" w:rsidRDefault="008D06CE" w:rsidP="0037069D">
      <w:pPr>
        <w:ind w:left="720" w:firstLine="1440"/>
        <w:jc w:val="both"/>
        <w:rPr>
          <w:sz w:val="28"/>
          <w:szCs w:val="28"/>
        </w:rPr>
      </w:pPr>
      <w:r>
        <w:rPr>
          <w:sz w:val="28"/>
          <w:szCs w:val="28"/>
        </w:rPr>
        <w:t>- Написание реферата.</w:t>
      </w:r>
    </w:p>
    <w:p w:rsidR="008D06CE" w:rsidRPr="00775DB7" w:rsidRDefault="008D06CE" w:rsidP="0037069D">
      <w:pPr>
        <w:ind w:left="720" w:firstLine="1440"/>
        <w:jc w:val="both"/>
        <w:rPr>
          <w:sz w:val="28"/>
          <w:szCs w:val="28"/>
        </w:rPr>
      </w:pPr>
      <w:r>
        <w:rPr>
          <w:sz w:val="28"/>
          <w:szCs w:val="28"/>
        </w:rPr>
        <w:t>- Поиск материала по теме в интернете.</w:t>
      </w:r>
    </w:p>
    <w:p w:rsidR="008D06CE" w:rsidRDefault="008D06CE" w:rsidP="0037069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37069D">
      <w:pPr>
        <w:ind w:firstLine="720"/>
        <w:jc w:val="both"/>
        <w:rPr>
          <w:sz w:val="28"/>
          <w:szCs w:val="28"/>
        </w:rPr>
      </w:pPr>
      <w:r w:rsidRPr="00D94418">
        <w:rPr>
          <w:sz w:val="28"/>
          <w:szCs w:val="28"/>
        </w:rPr>
        <w:t>ОК-1</w:t>
      </w:r>
      <w:r>
        <w:rPr>
          <w:sz w:val="28"/>
          <w:szCs w:val="28"/>
        </w:rPr>
        <w:t xml:space="preserve">, ОК-4, ПК-1, ПК-2, ПК-3, ПК-4, ПК-5, ПК-6, ПК-7, ПК-11.  </w:t>
      </w:r>
    </w:p>
    <w:p w:rsidR="0020231A" w:rsidRDefault="0020231A" w:rsidP="0020231A">
      <w:pPr>
        <w:jc w:val="both"/>
        <w:outlineLvl w:val="4"/>
        <w:rPr>
          <w:sz w:val="28"/>
          <w:szCs w:val="28"/>
        </w:rPr>
      </w:pPr>
      <w:r w:rsidRPr="008F478D">
        <w:rPr>
          <w:b/>
          <w:sz w:val="28"/>
          <w:szCs w:val="28"/>
        </w:rPr>
        <w:t>Знать:</w:t>
      </w:r>
      <w:r w:rsidRPr="0017430C">
        <w:rPr>
          <w:sz w:val="28"/>
          <w:szCs w:val="28"/>
        </w:rPr>
        <w:t xml:space="preserve"> </w:t>
      </w:r>
    </w:p>
    <w:p w:rsidR="0020231A" w:rsidRDefault="0020231A" w:rsidP="0020231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20231A" w:rsidRDefault="0020231A" w:rsidP="0020231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20231A" w:rsidRDefault="0020231A" w:rsidP="0020231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20231A" w:rsidRDefault="0020231A" w:rsidP="0020231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20231A" w:rsidRPr="00253F4C" w:rsidRDefault="0020231A" w:rsidP="0020231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20231A" w:rsidRDefault="0020231A" w:rsidP="0020231A">
      <w:pPr>
        <w:jc w:val="both"/>
        <w:outlineLvl w:val="4"/>
        <w:rPr>
          <w:bCs/>
          <w:sz w:val="28"/>
          <w:szCs w:val="28"/>
        </w:rPr>
      </w:pPr>
      <w:r w:rsidRPr="008F478D">
        <w:rPr>
          <w:b/>
          <w:sz w:val="28"/>
          <w:szCs w:val="28"/>
        </w:rPr>
        <w:t>Уметь:</w:t>
      </w:r>
      <w:r>
        <w:rPr>
          <w:sz w:val="28"/>
          <w:szCs w:val="28"/>
        </w:rPr>
        <w:t xml:space="preserve"> </w:t>
      </w:r>
    </w:p>
    <w:p w:rsidR="0020231A" w:rsidRDefault="0020231A" w:rsidP="0020231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20231A" w:rsidRPr="00D94418" w:rsidRDefault="0020231A" w:rsidP="0020231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0231A" w:rsidRPr="00D94418" w:rsidRDefault="0020231A" w:rsidP="0020231A">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0231A" w:rsidRDefault="0020231A" w:rsidP="0020231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0231A" w:rsidRPr="00E13A5A" w:rsidRDefault="0020231A" w:rsidP="0020231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20231A" w:rsidRDefault="0020231A" w:rsidP="0020231A">
      <w:pPr>
        <w:jc w:val="both"/>
        <w:rPr>
          <w:bCs/>
          <w:iCs/>
          <w:sz w:val="28"/>
          <w:szCs w:val="28"/>
        </w:rPr>
      </w:pPr>
      <w:r w:rsidRPr="008F478D">
        <w:rPr>
          <w:b/>
          <w:sz w:val="28"/>
          <w:szCs w:val="28"/>
        </w:rPr>
        <w:t>Владеть:</w:t>
      </w:r>
      <w:r w:rsidRPr="00E13A5A">
        <w:rPr>
          <w:bCs/>
          <w:iCs/>
          <w:sz w:val="28"/>
          <w:szCs w:val="28"/>
        </w:rPr>
        <w:t xml:space="preserve"> </w:t>
      </w:r>
    </w:p>
    <w:p w:rsidR="0020231A" w:rsidRDefault="0020231A" w:rsidP="0020231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20231A" w:rsidRDefault="0020231A" w:rsidP="0020231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20231A" w:rsidRDefault="0020231A" w:rsidP="0020231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20231A" w:rsidRDefault="0020231A" w:rsidP="0020231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20231A" w:rsidRDefault="0020231A" w:rsidP="0020231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0231A" w:rsidRPr="00E13A5A" w:rsidRDefault="0020231A" w:rsidP="0020231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20231A" w:rsidRPr="0020231A" w:rsidRDefault="0020231A" w:rsidP="007C0B4C">
      <w:pPr>
        <w:numPr>
          <w:ilvl w:val="0"/>
          <w:numId w:val="819"/>
        </w:numPr>
        <w:shd w:val="clear" w:color="auto" w:fill="FFFFFF"/>
        <w:jc w:val="both"/>
        <w:rPr>
          <w:bCs/>
          <w:sz w:val="28"/>
          <w:szCs w:val="28"/>
        </w:rPr>
      </w:pPr>
      <w:r w:rsidRPr="0020231A">
        <w:rPr>
          <w:bCs/>
          <w:sz w:val="28"/>
          <w:szCs w:val="28"/>
        </w:rPr>
        <w:t>Анатомо-физиологические особенности</w:t>
      </w:r>
    </w:p>
    <w:p w:rsidR="0020231A" w:rsidRPr="0020231A" w:rsidRDefault="0020231A" w:rsidP="007C0B4C">
      <w:pPr>
        <w:numPr>
          <w:ilvl w:val="0"/>
          <w:numId w:val="819"/>
        </w:numPr>
        <w:shd w:val="clear" w:color="auto" w:fill="FFFFFF"/>
        <w:jc w:val="both"/>
        <w:rPr>
          <w:bCs/>
          <w:sz w:val="28"/>
          <w:szCs w:val="28"/>
        </w:rPr>
      </w:pPr>
      <w:r w:rsidRPr="0020231A">
        <w:rPr>
          <w:bCs/>
          <w:sz w:val="28"/>
          <w:szCs w:val="28"/>
        </w:rPr>
        <w:t>Частота БЭБ среди всех гнойных заболеваний легких.</w:t>
      </w:r>
    </w:p>
    <w:p w:rsidR="0020231A" w:rsidRPr="0020231A" w:rsidRDefault="0020231A" w:rsidP="007C0B4C">
      <w:pPr>
        <w:numPr>
          <w:ilvl w:val="0"/>
          <w:numId w:val="819"/>
        </w:numPr>
        <w:shd w:val="clear" w:color="auto" w:fill="FFFFFF"/>
        <w:jc w:val="both"/>
        <w:rPr>
          <w:bCs/>
          <w:sz w:val="28"/>
          <w:szCs w:val="28"/>
        </w:rPr>
      </w:pPr>
      <w:r w:rsidRPr="0020231A">
        <w:rPr>
          <w:bCs/>
          <w:sz w:val="28"/>
          <w:szCs w:val="28"/>
        </w:rPr>
        <w:t>Патогенез БЭБ.</w:t>
      </w:r>
    </w:p>
    <w:p w:rsidR="0020231A" w:rsidRPr="0020231A" w:rsidRDefault="0020231A" w:rsidP="007C0B4C">
      <w:pPr>
        <w:numPr>
          <w:ilvl w:val="0"/>
          <w:numId w:val="819"/>
        </w:numPr>
        <w:shd w:val="clear" w:color="auto" w:fill="FFFFFF"/>
        <w:jc w:val="both"/>
        <w:rPr>
          <w:bCs/>
          <w:sz w:val="28"/>
          <w:szCs w:val="28"/>
        </w:rPr>
      </w:pPr>
      <w:r w:rsidRPr="0020231A">
        <w:rPr>
          <w:bCs/>
          <w:sz w:val="28"/>
          <w:szCs w:val="28"/>
        </w:rPr>
        <w:t>Классификация БЭБ.</w:t>
      </w:r>
    </w:p>
    <w:p w:rsidR="0020231A" w:rsidRPr="0020231A" w:rsidRDefault="0020231A" w:rsidP="007C0B4C">
      <w:pPr>
        <w:numPr>
          <w:ilvl w:val="0"/>
          <w:numId w:val="819"/>
        </w:numPr>
        <w:shd w:val="clear" w:color="auto" w:fill="FFFFFF"/>
        <w:jc w:val="both"/>
        <w:rPr>
          <w:bCs/>
          <w:sz w:val="28"/>
          <w:szCs w:val="28"/>
        </w:rPr>
      </w:pPr>
      <w:r w:rsidRPr="0020231A">
        <w:rPr>
          <w:bCs/>
          <w:sz w:val="28"/>
          <w:szCs w:val="28"/>
        </w:rPr>
        <w:t>Клиническая картина БЭБ.</w:t>
      </w:r>
    </w:p>
    <w:p w:rsidR="0020231A" w:rsidRPr="0020231A" w:rsidRDefault="0020231A" w:rsidP="007C0B4C">
      <w:pPr>
        <w:numPr>
          <w:ilvl w:val="0"/>
          <w:numId w:val="819"/>
        </w:numPr>
        <w:shd w:val="clear" w:color="auto" w:fill="FFFFFF"/>
        <w:jc w:val="both"/>
        <w:rPr>
          <w:bCs/>
          <w:sz w:val="28"/>
          <w:szCs w:val="28"/>
        </w:rPr>
      </w:pPr>
      <w:r w:rsidRPr="0020231A">
        <w:rPr>
          <w:bCs/>
          <w:sz w:val="28"/>
          <w:szCs w:val="28"/>
        </w:rPr>
        <w:t>Признаки синдромов дыхательной недостаточности, интоксикации.</w:t>
      </w:r>
    </w:p>
    <w:p w:rsidR="008D06CE" w:rsidRPr="00692831" w:rsidRDefault="008D06CE" w:rsidP="0037069D">
      <w:pPr>
        <w:shd w:val="clear" w:color="auto" w:fill="FFFFFF"/>
        <w:jc w:val="both"/>
        <w:rPr>
          <w:sz w:val="28"/>
          <w:szCs w:val="28"/>
        </w:rPr>
      </w:pPr>
    </w:p>
    <w:p w:rsidR="008D06CE" w:rsidRDefault="008D06CE" w:rsidP="0037069D"/>
    <w:p w:rsidR="008D06CE" w:rsidRDefault="008D06CE" w:rsidP="0037069D">
      <w:pPr>
        <w:jc w:val="both"/>
        <w:rPr>
          <w:sz w:val="28"/>
          <w:szCs w:val="28"/>
        </w:rPr>
      </w:pPr>
    </w:p>
    <w:p w:rsidR="008D06CE" w:rsidRDefault="008D06CE" w:rsidP="0037069D">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20231A" w:rsidRPr="0020231A" w:rsidRDefault="0020231A" w:rsidP="0020231A">
      <w:pPr>
        <w:shd w:val="clear" w:color="auto" w:fill="FFFFFF"/>
        <w:rPr>
          <w:b/>
          <w:sz w:val="28"/>
          <w:szCs w:val="28"/>
        </w:rPr>
      </w:pPr>
    </w:p>
    <w:p w:rsidR="0020231A" w:rsidRPr="0020231A" w:rsidRDefault="0020231A" w:rsidP="007C0B4C">
      <w:pPr>
        <w:numPr>
          <w:ilvl w:val="0"/>
          <w:numId w:val="818"/>
        </w:numPr>
        <w:jc w:val="both"/>
        <w:rPr>
          <w:sz w:val="28"/>
          <w:szCs w:val="28"/>
        </w:rPr>
      </w:pPr>
      <w:r w:rsidRPr="0020231A">
        <w:rPr>
          <w:sz w:val="28"/>
          <w:szCs w:val="28"/>
        </w:rPr>
        <w:lastRenderedPageBreak/>
        <w:t>КЛИНИЧЕСКАЯ КАРТИНА БРОНХОЭКТАТИЧЕСКОЙ БОЛЕЗНИ ЗАВИСИТ ОТ:</w:t>
      </w:r>
    </w:p>
    <w:p w:rsidR="0020231A" w:rsidRPr="0020231A" w:rsidRDefault="0020231A" w:rsidP="0020231A">
      <w:pPr>
        <w:tabs>
          <w:tab w:val="num" w:pos="340"/>
        </w:tabs>
        <w:ind w:firstLine="2835"/>
        <w:jc w:val="both"/>
        <w:rPr>
          <w:sz w:val="28"/>
          <w:szCs w:val="28"/>
        </w:rPr>
      </w:pPr>
      <w:r w:rsidRPr="0020231A">
        <w:rPr>
          <w:sz w:val="28"/>
          <w:szCs w:val="28"/>
        </w:rPr>
        <w:t>а) стороны поражения дыхательной системы</w:t>
      </w:r>
    </w:p>
    <w:p w:rsidR="0020231A" w:rsidRPr="0020231A" w:rsidRDefault="0020231A" w:rsidP="0020231A">
      <w:pPr>
        <w:tabs>
          <w:tab w:val="num" w:pos="340"/>
        </w:tabs>
        <w:ind w:firstLine="2835"/>
        <w:jc w:val="both"/>
        <w:rPr>
          <w:sz w:val="28"/>
          <w:szCs w:val="28"/>
        </w:rPr>
      </w:pPr>
      <w:r w:rsidRPr="0020231A">
        <w:rPr>
          <w:sz w:val="28"/>
          <w:szCs w:val="28"/>
        </w:rPr>
        <w:t>б) выраженности, распространенности бронхоэктазов</w:t>
      </w:r>
    </w:p>
    <w:p w:rsidR="0020231A" w:rsidRPr="0020231A" w:rsidRDefault="0020231A" w:rsidP="0020231A">
      <w:pPr>
        <w:tabs>
          <w:tab w:val="num" w:pos="340"/>
        </w:tabs>
        <w:ind w:firstLine="2835"/>
        <w:jc w:val="both"/>
        <w:rPr>
          <w:sz w:val="28"/>
          <w:szCs w:val="28"/>
        </w:rPr>
      </w:pPr>
      <w:r w:rsidRPr="0020231A">
        <w:rPr>
          <w:sz w:val="28"/>
          <w:szCs w:val="28"/>
        </w:rPr>
        <w:t>в) врожденных пороков желудочно-кишечного тракта</w:t>
      </w:r>
    </w:p>
    <w:p w:rsidR="0020231A" w:rsidRPr="0020231A" w:rsidRDefault="0020231A" w:rsidP="0020231A">
      <w:pPr>
        <w:tabs>
          <w:tab w:val="num" w:pos="340"/>
        </w:tabs>
        <w:ind w:firstLine="2835"/>
        <w:jc w:val="both"/>
        <w:rPr>
          <w:sz w:val="28"/>
          <w:szCs w:val="28"/>
        </w:rPr>
      </w:pPr>
      <w:r w:rsidRPr="0020231A">
        <w:rPr>
          <w:sz w:val="28"/>
          <w:szCs w:val="28"/>
        </w:rPr>
        <w:t>г) наследственности</w:t>
      </w:r>
    </w:p>
    <w:p w:rsidR="0020231A" w:rsidRPr="0020231A" w:rsidRDefault="0020231A" w:rsidP="0020231A">
      <w:pPr>
        <w:tabs>
          <w:tab w:val="num" w:pos="340"/>
        </w:tabs>
        <w:ind w:firstLine="2835"/>
        <w:jc w:val="both"/>
        <w:rPr>
          <w:sz w:val="28"/>
          <w:szCs w:val="28"/>
        </w:rPr>
      </w:pPr>
      <w:r w:rsidRPr="0020231A">
        <w:rPr>
          <w:sz w:val="28"/>
          <w:szCs w:val="28"/>
        </w:rPr>
        <w:t>д) состояния сердечно-сосудистой системы</w:t>
      </w:r>
    </w:p>
    <w:p w:rsidR="0020231A" w:rsidRPr="0020231A" w:rsidRDefault="0020231A" w:rsidP="0020231A">
      <w:pPr>
        <w:tabs>
          <w:tab w:val="num" w:pos="340"/>
        </w:tabs>
        <w:jc w:val="both"/>
        <w:rPr>
          <w:sz w:val="28"/>
          <w:szCs w:val="28"/>
        </w:rPr>
      </w:pPr>
    </w:p>
    <w:p w:rsidR="0020231A" w:rsidRPr="0020231A" w:rsidRDefault="0020231A" w:rsidP="007C0B4C">
      <w:pPr>
        <w:numPr>
          <w:ilvl w:val="0"/>
          <w:numId w:val="818"/>
        </w:numPr>
        <w:jc w:val="both"/>
        <w:rPr>
          <w:sz w:val="28"/>
          <w:szCs w:val="28"/>
        </w:rPr>
      </w:pPr>
      <w:r w:rsidRPr="0020231A">
        <w:rPr>
          <w:sz w:val="28"/>
          <w:szCs w:val="28"/>
        </w:rPr>
        <w:t>УКАЖИТЕ, КАКОЙ ФАКТОР НЕ ВЛИЯЕТ НА ВОЗНИКНОВЕНИЕ БРОНХОЭКТАТИЧЕСКОЙ БОЛЕЗНИ:</w:t>
      </w:r>
    </w:p>
    <w:p w:rsidR="0020231A" w:rsidRPr="0020231A" w:rsidRDefault="0020231A" w:rsidP="0020231A">
      <w:pPr>
        <w:tabs>
          <w:tab w:val="num" w:pos="340"/>
        </w:tabs>
        <w:ind w:firstLine="2835"/>
        <w:jc w:val="both"/>
        <w:rPr>
          <w:sz w:val="28"/>
          <w:szCs w:val="28"/>
        </w:rPr>
      </w:pPr>
      <w:r w:rsidRPr="0020231A">
        <w:rPr>
          <w:sz w:val="28"/>
          <w:szCs w:val="28"/>
        </w:rPr>
        <w:t>а) дизонтогенетический</w:t>
      </w:r>
    </w:p>
    <w:p w:rsidR="0020231A" w:rsidRPr="0020231A" w:rsidRDefault="0020231A" w:rsidP="0020231A">
      <w:pPr>
        <w:tabs>
          <w:tab w:val="num" w:pos="340"/>
        </w:tabs>
        <w:ind w:firstLine="2835"/>
        <w:jc w:val="both"/>
        <w:rPr>
          <w:sz w:val="28"/>
          <w:szCs w:val="28"/>
        </w:rPr>
      </w:pPr>
      <w:r w:rsidRPr="0020231A">
        <w:rPr>
          <w:sz w:val="28"/>
          <w:szCs w:val="28"/>
        </w:rPr>
        <w:t>б) опухоли средостения</w:t>
      </w:r>
    </w:p>
    <w:p w:rsidR="0020231A" w:rsidRPr="0020231A" w:rsidRDefault="0020231A" w:rsidP="0020231A">
      <w:pPr>
        <w:tabs>
          <w:tab w:val="num" w:pos="340"/>
        </w:tabs>
        <w:ind w:firstLine="2835"/>
        <w:jc w:val="both"/>
        <w:rPr>
          <w:sz w:val="28"/>
          <w:szCs w:val="28"/>
        </w:rPr>
      </w:pPr>
      <w:r w:rsidRPr="0020231A">
        <w:rPr>
          <w:sz w:val="28"/>
          <w:szCs w:val="28"/>
        </w:rPr>
        <w:t>в) воздушно-капельные инфекции</w:t>
      </w:r>
    </w:p>
    <w:p w:rsidR="0020231A" w:rsidRPr="0020231A" w:rsidRDefault="0020231A" w:rsidP="0020231A">
      <w:pPr>
        <w:tabs>
          <w:tab w:val="num" w:pos="340"/>
        </w:tabs>
        <w:ind w:firstLine="2835"/>
        <w:jc w:val="both"/>
        <w:rPr>
          <w:sz w:val="28"/>
          <w:szCs w:val="28"/>
        </w:rPr>
      </w:pPr>
      <w:r w:rsidRPr="0020231A">
        <w:rPr>
          <w:sz w:val="28"/>
          <w:szCs w:val="28"/>
        </w:rPr>
        <w:t>г) инородные тела</w:t>
      </w:r>
    </w:p>
    <w:p w:rsidR="0020231A" w:rsidRPr="0020231A" w:rsidRDefault="0020231A" w:rsidP="0020231A">
      <w:pPr>
        <w:tabs>
          <w:tab w:val="num" w:pos="340"/>
        </w:tabs>
        <w:ind w:firstLine="2835"/>
        <w:jc w:val="both"/>
        <w:rPr>
          <w:sz w:val="28"/>
          <w:szCs w:val="28"/>
        </w:rPr>
      </w:pPr>
      <w:r w:rsidRPr="0020231A">
        <w:rPr>
          <w:sz w:val="28"/>
          <w:szCs w:val="28"/>
        </w:rPr>
        <w:t>д) туберкулез легких</w:t>
      </w:r>
    </w:p>
    <w:p w:rsidR="0020231A" w:rsidRPr="0020231A" w:rsidRDefault="0020231A" w:rsidP="0020231A">
      <w:pPr>
        <w:tabs>
          <w:tab w:val="num" w:pos="340"/>
        </w:tabs>
        <w:jc w:val="both"/>
        <w:rPr>
          <w:sz w:val="28"/>
          <w:szCs w:val="28"/>
        </w:rPr>
      </w:pPr>
    </w:p>
    <w:p w:rsidR="0020231A" w:rsidRPr="0020231A" w:rsidRDefault="0020231A" w:rsidP="007C0B4C">
      <w:pPr>
        <w:numPr>
          <w:ilvl w:val="0"/>
          <w:numId w:val="818"/>
        </w:numPr>
        <w:jc w:val="both"/>
        <w:rPr>
          <w:sz w:val="28"/>
          <w:szCs w:val="28"/>
        </w:rPr>
      </w:pPr>
      <w:r w:rsidRPr="0020231A">
        <w:rPr>
          <w:sz w:val="28"/>
          <w:szCs w:val="28"/>
        </w:rPr>
        <w:t>УКАЖИТЕ КЛАССИФИКАЦИЮ БРОНХОЭКТАЗОВ ПО ГЕНЕЗУ:</w:t>
      </w:r>
    </w:p>
    <w:p w:rsidR="0020231A" w:rsidRPr="0020231A" w:rsidRDefault="0020231A" w:rsidP="0020231A">
      <w:pPr>
        <w:tabs>
          <w:tab w:val="num" w:pos="340"/>
        </w:tabs>
        <w:ind w:firstLine="2835"/>
        <w:jc w:val="both"/>
        <w:rPr>
          <w:sz w:val="28"/>
          <w:szCs w:val="28"/>
        </w:rPr>
      </w:pPr>
      <w:r w:rsidRPr="0020231A">
        <w:rPr>
          <w:sz w:val="28"/>
          <w:szCs w:val="28"/>
        </w:rPr>
        <w:t>а) приобретенные, врожденные</w:t>
      </w:r>
    </w:p>
    <w:p w:rsidR="0020231A" w:rsidRPr="0020231A" w:rsidRDefault="0020231A" w:rsidP="0020231A">
      <w:pPr>
        <w:tabs>
          <w:tab w:val="num" w:pos="340"/>
        </w:tabs>
        <w:ind w:firstLine="2835"/>
        <w:jc w:val="both"/>
        <w:rPr>
          <w:sz w:val="28"/>
          <w:szCs w:val="28"/>
        </w:rPr>
      </w:pPr>
      <w:r w:rsidRPr="0020231A">
        <w:rPr>
          <w:sz w:val="28"/>
          <w:szCs w:val="28"/>
        </w:rPr>
        <w:t>б) цилиндрические, мешотчатые</w:t>
      </w:r>
    </w:p>
    <w:p w:rsidR="0020231A" w:rsidRPr="0020231A" w:rsidRDefault="0020231A" w:rsidP="0020231A">
      <w:pPr>
        <w:tabs>
          <w:tab w:val="num" w:pos="340"/>
        </w:tabs>
        <w:ind w:firstLine="2835"/>
        <w:jc w:val="both"/>
        <w:rPr>
          <w:sz w:val="28"/>
          <w:szCs w:val="28"/>
        </w:rPr>
      </w:pPr>
      <w:r w:rsidRPr="0020231A">
        <w:rPr>
          <w:sz w:val="28"/>
          <w:szCs w:val="28"/>
        </w:rPr>
        <w:t>в) односторонние, двусторонние</w:t>
      </w:r>
    </w:p>
    <w:p w:rsidR="0020231A" w:rsidRPr="0020231A" w:rsidRDefault="0020231A" w:rsidP="0020231A">
      <w:pPr>
        <w:tabs>
          <w:tab w:val="num" w:pos="340"/>
        </w:tabs>
        <w:ind w:firstLine="2835"/>
        <w:jc w:val="both"/>
        <w:rPr>
          <w:sz w:val="28"/>
          <w:szCs w:val="28"/>
        </w:rPr>
      </w:pPr>
      <w:r w:rsidRPr="0020231A">
        <w:rPr>
          <w:sz w:val="28"/>
          <w:szCs w:val="28"/>
        </w:rPr>
        <w:t>г) дизонтогенетические, кистовидные</w:t>
      </w:r>
    </w:p>
    <w:p w:rsidR="0020231A" w:rsidRPr="0020231A" w:rsidRDefault="0020231A" w:rsidP="0020231A">
      <w:pPr>
        <w:tabs>
          <w:tab w:val="num" w:pos="340"/>
        </w:tabs>
        <w:ind w:firstLine="2835"/>
        <w:jc w:val="both"/>
        <w:rPr>
          <w:sz w:val="28"/>
          <w:szCs w:val="28"/>
        </w:rPr>
      </w:pPr>
      <w:r w:rsidRPr="0020231A">
        <w:rPr>
          <w:sz w:val="28"/>
          <w:szCs w:val="28"/>
        </w:rPr>
        <w:t>д) диффузные, локальные</w:t>
      </w:r>
    </w:p>
    <w:p w:rsidR="0020231A" w:rsidRPr="0020231A" w:rsidRDefault="0020231A" w:rsidP="0020231A">
      <w:pPr>
        <w:tabs>
          <w:tab w:val="num" w:pos="340"/>
        </w:tabs>
        <w:jc w:val="both"/>
        <w:rPr>
          <w:sz w:val="28"/>
          <w:szCs w:val="28"/>
        </w:rPr>
      </w:pPr>
    </w:p>
    <w:p w:rsidR="0020231A" w:rsidRPr="0020231A" w:rsidRDefault="0020231A" w:rsidP="007C0B4C">
      <w:pPr>
        <w:numPr>
          <w:ilvl w:val="0"/>
          <w:numId w:val="818"/>
        </w:numPr>
        <w:jc w:val="both"/>
        <w:rPr>
          <w:sz w:val="28"/>
          <w:szCs w:val="28"/>
        </w:rPr>
      </w:pPr>
      <w:r w:rsidRPr="0020231A">
        <w:rPr>
          <w:sz w:val="28"/>
          <w:szCs w:val="28"/>
        </w:rPr>
        <w:t>ЧТО НЕ ЯВЛЯЕТСЯ ПРОТИВОПОКАЗАНИЕМ К ОПЕРАТИВНОМУ ЛЕЧЕНИЮ БРОНХОЭКТАТИЧЕСКОЙ БОЛЕЗНИ</w:t>
      </w:r>
    </w:p>
    <w:p w:rsidR="0020231A" w:rsidRPr="0020231A" w:rsidRDefault="0020231A" w:rsidP="0020231A">
      <w:pPr>
        <w:tabs>
          <w:tab w:val="num" w:pos="340"/>
        </w:tabs>
        <w:ind w:left="3119" w:hanging="284"/>
        <w:jc w:val="both"/>
        <w:rPr>
          <w:sz w:val="28"/>
          <w:szCs w:val="28"/>
        </w:rPr>
      </w:pPr>
      <w:r w:rsidRPr="0020231A">
        <w:rPr>
          <w:sz w:val="28"/>
          <w:szCs w:val="28"/>
        </w:rPr>
        <w:t>а) период обострения</w:t>
      </w:r>
    </w:p>
    <w:p w:rsidR="0020231A" w:rsidRPr="0020231A" w:rsidRDefault="0020231A" w:rsidP="0020231A">
      <w:pPr>
        <w:tabs>
          <w:tab w:val="num" w:pos="340"/>
        </w:tabs>
        <w:ind w:left="3119" w:hanging="284"/>
        <w:jc w:val="both"/>
        <w:rPr>
          <w:sz w:val="28"/>
          <w:szCs w:val="28"/>
        </w:rPr>
      </w:pPr>
      <w:r w:rsidRPr="0020231A">
        <w:rPr>
          <w:sz w:val="28"/>
          <w:szCs w:val="28"/>
        </w:rPr>
        <w:t>б) врожденный вывих бедра</w:t>
      </w:r>
    </w:p>
    <w:p w:rsidR="0020231A" w:rsidRPr="0020231A" w:rsidRDefault="0020231A" w:rsidP="0020231A">
      <w:pPr>
        <w:tabs>
          <w:tab w:val="num" w:pos="340"/>
        </w:tabs>
        <w:ind w:left="3119" w:hanging="284"/>
        <w:jc w:val="both"/>
        <w:rPr>
          <w:sz w:val="28"/>
          <w:szCs w:val="28"/>
        </w:rPr>
      </w:pPr>
      <w:r w:rsidRPr="0020231A">
        <w:rPr>
          <w:sz w:val="28"/>
          <w:szCs w:val="28"/>
        </w:rPr>
        <w:t>в) наличие гнойных очагов инфекции в других органах и тканях</w:t>
      </w:r>
    </w:p>
    <w:p w:rsidR="0020231A" w:rsidRPr="0020231A" w:rsidRDefault="0020231A" w:rsidP="0020231A">
      <w:pPr>
        <w:tabs>
          <w:tab w:val="num" w:pos="340"/>
        </w:tabs>
        <w:ind w:left="3119" w:hanging="284"/>
        <w:jc w:val="both"/>
        <w:rPr>
          <w:sz w:val="28"/>
          <w:szCs w:val="28"/>
        </w:rPr>
      </w:pPr>
      <w:r w:rsidRPr="0020231A">
        <w:rPr>
          <w:sz w:val="28"/>
          <w:szCs w:val="28"/>
        </w:rPr>
        <w:t>г) поражение более 13 сегментов легких</w:t>
      </w:r>
    </w:p>
    <w:p w:rsidR="0020231A" w:rsidRPr="0020231A" w:rsidRDefault="0020231A" w:rsidP="0020231A">
      <w:pPr>
        <w:tabs>
          <w:tab w:val="num" w:pos="340"/>
        </w:tabs>
        <w:ind w:left="3119" w:hanging="284"/>
        <w:jc w:val="both"/>
        <w:rPr>
          <w:sz w:val="28"/>
          <w:szCs w:val="28"/>
        </w:rPr>
      </w:pPr>
      <w:r w:rsidRPr="0020231A">
        <w:rPr>
          <w:sz w:val="28"/>
          <w:szCs w:val="28"/>
        </w:rPr>
        <w:t>д) выраженное снижение показателей внешнего дыхания</w:t>
      </w:r>
    </w:p>
    <w:p w:rsidR="0020231A" w:rsidRPr="0020231A" w:rsidRDefault="0020231A" w:rsidP="0020231A">
      <w:pPr>
        <w:tabs>
          <w:tab w:val="num" w:pos="340"/>
        </w:tabs>
        <w:jc w:val="both"/>
        <w:rPr>
          <w:sz w:val="28"/>
          <w:szCs w:val="28"/>
        </w:rPr>
      </w:pPr>
    </w:p>
    <w:p w:rsidR="0020231A" w:rsidRPr="0020231A" w:rsidRDefault="0020231A" w:rsidP="007C0B4C">
      <w:pPr>
        <w:numPr>
          <w:ilvl w:val="0"/>
          <w:numId w:val="818"/>
        </w:numPr>
        <w:jc w:val="both"/>
        <w:rPr>
          <w:sz w:val="28"/>
          <w:szCs w:val="28"/>
        </w:rPr>
      </w:pPr>
      <w:r w:rsidRPr="0020231A">
        <w:rPr>
          <w:sz w:val="28"/>
          <w:szCs w:val="28"/>
        </w:rPr>
        <w:t>НАЗОВИТЕ БРОНХОЭКТАЗЫ ПО ФОРМЕ:</w:t>
      </w:r>
    </w:p>
    <w:p w:rsidR="0020231A" w:rsidRPr="0020231A" w:rsidRDefault="0020231A" w:rsidP="0020231A">
      <w:pPr>
        <w:tabs>
          <w:tab w:val="num" w:pos="340"/>
        </w:tabs>
        <w:ind w:firstLine="2835"/>
        <w:jc w:val="both"/>
        <w:rPr>
          <w:sz w:val="28"/>
          <w:szCs w:val="28"/>
        </w:rPr>
      </w:pPr>
      <w:r w:rsidRPr="0020231A">
        <w:rPr>
          <w:sz w:val="28"/>
          <w:szCs w:val="28"/>
        </w:rPr>
        <w:t>а) мешотчатые, кистовидные, цилиндрические</w:t>
      </w:r>
    </w:p>
    <w:p w:rsidR="0020231A" w:rsidRPr="0020231A" w:rsidRDefault="0020231A" w:rsidP="0020231A">
      <w:pPr>
        <w:tabs>
          <w:tab w:val="num" w:pos="340"/>
        </w:tabs>
        <w:ind w:firstLine="2835"/>
        <w:jc w:val="both"/>
        <w:rPr>
          <w:sz w:val="28"/>
          <w:szCs w:val="28"/>
        </w:rPr>
      </w:pPr>
      <w:r w:rsidRPr="0020231A">
        <w:rPr>
          <w:sz w:val="28"/>
          <w:szCs w:val="28"/>
        </w:rPr>
        <w:t>б) приобретенные, врожденные</w:t>
      </w:r>
    </w:p>
    <w:p w:rsidR="0020231A" w:rsidRPr="0020231A" w:rsidRDefault="0020231A" w:rsidP="0020231A">
      <w:pPr>
        <w:tabs>
          <w:tab w:val="num" w:pos="340"/>
        </w:tabs>
        <w:ind w:firstLine="2835"/>
        <w:jc w:val="both"/>
        <w:rPr>
          <w:sz w:val="28"/>
          <w:szCs w:val="28"/>
        </w:rPr>
      </w:pPr>
      <w:r w:rsidRPr="0020231A">
        <w:rPr>
          <w:sz w:val="28"/>
          <w:szCs w:val="28"/>
        </w:rPr>
        <w:t>в) дизонтогенетические, цилиндрические</w:t>
      </w:r>
    </w:p>
    <w:p w:rsidR="0020231A" w:rsidRPr="0020231A" w:rsidRDefault="0020231A" w:rsidP="0020231A">
      <w:pPr>
        <w:tabs>
          <w:tab w:val="num" w:pos="340"/>
        </w:tabs>
        <w:ind w:firstLine="2835"/>
        <w:jc w:val="both"/>
        <w:rPr>
          <w:sz w:val="28"/>
          <w:szCs w:val="28"/>
        </w:rPr>
      </w:pPr>
      <w:r w:rsidRPr="0020231A">
        <w:rPr>
          <w:sz w:val="28"/>
          <w:szCs w:val="28"/>
        </w:rPr>
        <w:t>г) односторонние, двухсторонние</w:t>
      </w:r>
    </w:p>
    <w:p w:rsidR="0020231A" w:rsidRPr="0020231A" w:rsidRDefault="0020231A" w:rsidP="0020231A">
      <w:pPr>
        <w:tabs>
          <w:tab w:val="num" w:pos="340"/>
        </w:tabs>
        <w:ind w:firstLine="2835"/>
        <w:jc w:val="both"/>
        <w:rPr>
          <w:sz w:val="28"/>
          <w:szCs w:val="28"/>
        </w:rPr>
      </w:pPr>
      <w:r w:rsidRPr="0020231A">
        <w:rPr>
          <w:sz w:val="28"/>
          <w:szCs w:val="28"/>
        </w:rPr>
        <w:t>д) дизонтогенетические, кистовидные</w:t>
      </w:r>
    </w:p>
    <w:p w:rsidR="0020231A" w:rsidRPr="0020231A" w:rsidRDefault="0020231A" w:rsidP="0020231A">
      <w:pPr>
        <w:tabs>
          <w:tab w:val="num" w:pos="340"/>
        </w:tabs>
        <w:jc w:val="both"/>
        <w:rPr>
          <w:sz w:val="28"/>
          <w:szCs w:val="28"/>
        </w:rPr>
      </w:pPr>
    </w:p>
    <w:p w:rsidR="0020231A" w:rsidRPr="0020231A" w:rsidRDefault="0020231A" w:rsidP="007C0B4C">
      <w:pPr>
        <w:numPr>
          <w:ilvl w:val="0"/>
          <w:numId w:val="818"/>
        </w:numPr>
        <w:jc w:val="both"/>
        <w:rPr>
          <w:sz w:val="28"/>
          <w:szCs w:val="28"/>
        </w:rPr>
      </w:pPr>
      <w:r w:rsidRPr="0020231A">
        <w:rPr>
          <w:sz w:val="28"/>
          <w:szCs w:val="28"/>
        </w:rPr>
        <w:t>В ЧЕМ ЗАКЛЮЧАЕТСЯ РАДИКАЛЬНОЕ ХИРУРГИЧЕСКОЕ ЛЕЧЕНИЕ БРОНХОЭКТАТИЧЕСКОЙ БОЛЕЗНИ</w:t>
      </w:r>
    </w:p>
    <w:p w:rsidR="0020231A" w:rsidRPr="0020231A" w:rsidRDefault="0020231A" w:rsidP="0020231A">
      <w:pPr>
        <w:tabs>
          <w:tab w:val="num" w:pos="340"/>
        </w:tabs>
        <w:ind w:firstLine="2835"/>
        <w:jc w:val="both"/>
        <w:rPr>
          <w:sz w:val="28"/>
          <w:szCs w:val="28"/>
        </w:rPr>
      </w:pPr>
      <w:r w:rsidRPr="0020231A">
        <w:rPr>
          <w:sz w:val="28"/>
          <w:szCs w:val="28"/>
        </w:rPr>
        <w:t>а) удаление сегмента или доли</w:t>
      </w:r>
    </w:p>
    <w:p w:rsidR="0020231A" w:rsidRPr="0020231A" w:rsidRDefault="0020231A" w:rsidP="0020231A">
      <w:pPr>
        <w:tabs>
          <w:tab w:val="num" w:pos="340"/>
        </w:tabs>
        <w:ind w:firstLine="2835"/>
        <w:jc w:val="both"/>
        <w:rPr>
          <w:sz w:val="28"/>
          <w:szCs w:val="28"/>
        </w:rPr>
      </w:pPr>
      <w:r w:rsidRPr="0020231A">
        <w:rPr>
          <w:sz w:val="28"/>
          <w:szCs w:val="28"/>
        </w:rPr>
        <w:t>б) окклюзия бронха</w:t>
      </w:r>
    </w:p>
    <w:p w:rsidR="0020231A" w:rsidRPr="0020231A" w:rsidRDefault="0020231A" w:rsidP="0020231A">
      <w:pPr>
        <w:tabs>
          <w:tab w:val="num" w:pos="340"/>
        </w:tabs>
        <w:ind w:firstLine="2835"/>
        <w:jc w:val="both"/>
        <w:rPr>
          <w:sz w:val="28"/>
          <w:szCs w:val="28"/>
        </w:rPr>
      </w:pPr>
      <w:r w:rsidRPr="0020231A">
        <w:rPr>
          <w:sz w:val="28"/>
          <w:szCs w:val="28"/>
        </w:rPr>
        <w:t>в) дренирование плевральной полости</w:t>
      </w:r>
    </w:p>
    <w:p w:rsidR="0020231A" w:rsidRPr="0020231A" w:rsidRDefault="0020231A" w:rsidP="0020231A">
      <w:pPr>
        <w:tabs>
          <w:tab w:val="num" w:pos="340"/>
        </w:tabs>
        <w:ind w:firstLine="2835"/>
        <w:jc w:val="both"/>
        <w:rPr>
          <w:sz w:val="28"/>
          <w:szCs w:val="28"/>
        </w:rPr>
      </w:pPr>
      <w:r w:rsidRPr="0020231A">
        <w:rPr>
          <w:sz w:val="28"/>
          <w:szCs w:val="28"/>
        </w:rPr>
        <w:lastRenderedPageBreak/>
        <w:t>г) наложение пневмоторакса</w:t>
      </w:r>
    </w:p>
    <w:p w:rsidR="0020231A" w:rsidRPr="0020231A" w:rsidRDefault="0020231A" w:rsidP="0020231A">
      <w:pPr>
        <w:tabs>
          <w:tab w:val="num" w:pos="340"/>
        </w:tabs>
        <w:ind w:firstLine="2835"/>
        <w:jc w:val="both"/>
        <w:rPr>
          <w:sz w:val="28"/>
          <w:szCs w:val="28"/>
        </w:rPr>
      </w:pPr>
      <w:r w:rsidRPr="0020231A">
        <w:rPr>
          <w:sz w:val="28"/>
          <w:szCs w:val="28"/>
        </w:rPr>
        <w:t>д) чрезбронхиальная катетеризация</w:t>
      </w:r>
    </w:p>
    <w:p w:rsidR="0020231A" w:rsidRPr="0020231A" w:rsidRDefault="0020231A" w:rsidP="0020231A">
      <w:pPr>
        <w:tabs>
          <w:tab w:val="num" w:pos="340"/>
        </w:tabs>
        <w:jc w:val="both"/>
        <w:rPr>
          <w:sz w:val="28"/>
          <w:szCs w:val="28"/>
        </w:rPr>
      </w:pPr>
    </w:p>
    <w:p w:rsidR="0020231A" w:rsidRPr="0020231A" w:rsidRDefault="0020231A" w:rsidP="007C0B4C">
      <w:pPr>
        <w:numPr>
          <w:ilvl w:val="0"/>
          <w:numId w:val="818"/>
        </w:numPr>
        <w:jc w:val="both"/>
        <w:rPr>
          <w:sz w:val="28"/>
          <w:szCs w:val="28"/>
        </w:rPr>
      </w:pPr>
      <w:r w:rsidRPr="0020231A">
        <w:rPr>
          <w:sz w:val="28"/>
          <w:szCs w:val="28"/>
        </w:rPr>
        <w:t>ПО РАСПРОСТРАНЕННОСТИ РАЗЛИЧАЮТ СЛЕДУЮЩИЕ БРОНХОЭКТАЗЫ:</w:t>
      </w:r>
    </w:p>
    <w:p w:rsidR="0020231A" w:rsidRPr="0020231A" w:rsidRDefault="0020231A" w:rsidP="0020231A">
      <w:pPr>
        <w:tabs>
          <w:tab w:val="num" w:pos="340"/>
        </w:tabs>
        <w:ind w:firstLine="2835"/>
        <w:jc w:val="both"/>
        <w:rPr>
          <w:sz w:val="28"/>
          <w:szCs w:val="28"/>
        </w:rPr>
      </w:pPr>
      <w:r w:rsidRPr="0020231A">
        <w:rPr>
          <w:sz w:val="28"/>
          <w:szCs w:val="28"/>
        </w:rPr>
        <w:t>а) односторонние, двусторонние</w:t>
      </w:r>
    </w:p>
    <w:p w:rsidR="0020231A" w:rsidRPr="0020231A" w:rsidRDefault="0020231A" w:rsidP="0020231A">
      <w:pPr>
        <w:tabs>
          <w:tab w:val="num" w:pos="340"/>
        </w:tabs>
        <w:ind w:firstLine="2835"/>
        <w:jc w:val="both"/>
        <w:rPr>
          <w:sz w:val="28"/>
          <w:szCs w:val="28"/>
        </w:rPr>
      </w:pPr>
      <w:r w:rsidRPr="0020231A">
        <w:rPr>
          <w:sz w:val="28"/>
          <w:szCs w:val="28"/>
        </w:rPr>
        <w:t>б) эмфизематозные, ателектатические</w:t>
      </w:r>
    </w:p>
    <w:p w:rsidR="0020231A" w:rsidRPr="0020231A" w:rsidRDefault="0020231A" w:rsidP="0020231A">
      <w:pPr>
        <w:tabs>
          <w:tab w:val="num" w:pos="340"/>
        </w:tabs>
        <w:ind w:firstLine="2835"/>
        <w:jc w:val="both"/>
        <w:rPr>
          <w:sz w:val="28"/>
          <w:szCs w:val="28"/>
        </w:rPr>
      </w:pPr>
      <w:r w:rsidRPr="0020231A">
        <w:rPr>
          <w:sz w:val="28"/>
          <w:szCs w:val="28"/>
        </w:rPr>
        <w:t>в) мешотчатые, кистовидные</w:t>
      </w:r>
    </w:p>
    <w:p w:rsidR="0020231A" w:rsidRPr="0020231A" w:rsidRDefault="0020231A" w:rsidP="0020231A">
      <w:pPr>
        <w:tabs>
          <w:tab w:val="num" w:pos="340"/>
        </w:tabs>
        <w:ind w:firstLine="2835"/>
        <w:jc w:val="both"/>
        <w:rPr>
          <w:sz w:val="28"/>
          <w:szCs w:val="28"/>
        </w:rPr>
      </w:pPr>
      <w:r w:rsidRPr="0020231A">
        <w:rPr>
          <w:sz w:val="28"/>
          <w:szCs w:val="28"/>
        </w:rPr>
        <w:t>г) цилиндрические, локальные</w:t>
      </w:r>
    </w:p>
    <w:p w:rsidR="0020231A" w:rsidRPr="0020231A" w:rsidRDefault="0020231A" w:rsidP="0020231A">
      <w:pPr>
        <w:tabs>
          <w:tab w:val="num" w:pos="340"/>
        </w:tabs>
        <w:ind w:firstLine="2835"/>
        <w:jc w:val="both"/>
        <w:rPr>
          <w:sz w:val="28"/>
          <w:szCs w:val="28"/>
        </w:rPr>
      </w:pPr>
      <w:r w:rsidRPr="0020231A">
        <w:rPr>
          <w:sz w:val="28"/>
          <w:szCs w:val="28"/>
        </w:rPr>
        <w:t>д) кистовидные, двусторонние</w:t>
      </w:r>
    </w:p>
    <w:p w:rsidR="0020231A" w:rsidRPr="0020231A" w:rsidRDefault="0020231A" w:rsidP="0020231A">
      <w:pPr>
        <w:tabs>
          <w:tab w:val="num" w:pos="340"/>
        </w:tabs>
        <w:jc w:val="both"/>
        <w:rPr>
          <w:sz w:val="28"/>
          <w:szCs w:val="28"/>
        </w:rPr>
      </w:pPr>
    </w:p>
    <w:p w:rsidR="0020231A" w:rsidRPr="0020231A" w:rsidRDefault="0020231A" w:rsidP="007C0B4C">
      <w:pPr>
        <w:numPr>
          <w:ilvl w:val="0"/>
          <w:numId w:val="818"/>
        </w:numPr>
        <w:jc w:val="both"/>
        <w:rPr>
          <w:sz w:val="28"/>
          <w:szCs w:val="28"/>
        </w:rPr>
      </w:pPr>
      <w:r w:rsidRPr="0020231A">
        <w:rPr>
          <w:sz w:val="28"/>
          <w:szCs w:val="28"/>
        </w:rPr>
        <w:t>ЧТО НЕ ОТНОСИТСЯ К ОСЛОЖНЕНИЯМ ПРИ ХИРУРГИЧЕСКОМ ЛЕЧЕНИИ БРОНХОЭКТАТИЧЕСКОЙ БОЛЕЗНИ</w:t>
      </w:r>
    </w:p>
    <w:p w:rsidR="0020231A" w:rsidRPr="0020231A" w:rsidRDefault="0020231A" w:rsidP="0020231A">
      <w:pPr>
        <w:tabs>
          <w:tab w:val="num" w:pos="340"/>
        </w:tabs>
        <w:ind w:firstLine="2835"/>
        <w:jc w:val="both"/>
        <w:rPr>
          <w:sz w:val="28"/>
          <w:szCs w:val="28"/>
        </w:rPr>
      </w:pPr>
      <w:r w:rsidRPr="0020231A">
        <w:rPr>
          <w:sz w:val="28"/>
          <w:szCs w:val="28"/>
        </w:rPr>
        <w:t>А) АТЕЛЕКТАЗ легкого</w:t>
      </w:r>
    </w:p>
    <w:p w:rsidR="0020231A" w:rsidRPr="0020231A" w:rsidRDefault="0020231A" w:rsidP="0020231A">
      <w:pPr>
        <w:tabs>
          <w:tab w:val="num" w:pos="340"/>
        </w:tabs>
        <w:ind w:firstLine="2835"/>
        <w:jc w:val="both"/>
        <w:rPr>
          <w:sz w:val="28"/>
          <w:szCs w:val="28"/>
        </w:rPr>
      </w:pPr>
      <w:r w:rsidRPr="0020231A">
        <w:rPr>
          <w:sz w:val="28"/>
          <w:szCs w:val="28"/>
        </w:rPr>
        <w:t>б) кровотечение</w:t>
      </w:r>
    </w:p>
    <w:p w:rsidR="0020231A" w:rsidRPr="0020231A" w:rsidRDefault="0020231A" w:rsidP="0020231A">
      <w:pPr>
        <w:tabs>
          <w:tab w:val="num" w:pos="340"/>
        </w:tabs>
        <w:ind w:firstLine="2835"/>
        <w:jc w:val="both"/>
        <w:rPr>
          <w:sz w:val="28"/>
          <w:szCs w:val="28"/>
        </w:rPr>
      </w:pPr>
      <w:r w:rsidRPr="0020231A">
        <w:rPr>
          <w:sz w:val="28"/>
          <w:szCs w:val="28"/>
        </w:rPr>
        <w:t>в) несостоятельность швов бронха</w:t>
      </w:r>
    </w:p>
    <w:p w:rsidR="0020231A" w:rsidRPr="0020231A" w:rsidRDefault="0020231A" w:rsidP="0020231A">
      <w:pPr>
        <w:tabs>
          <w:tab w:val="num" w:pos="340"/>
        </w:tabs>
        <w:ind w:firstLine="2835"/>
        <w:jc w:val="both"/>
        <w:rPr>
          <w:sz w:val="28"/>
          <w:szCs w:val="28"/>
        </w:rPr>
      </w:pPr>
      <w:r w:rsidRPr="0020231A">
        <w:rPr>
          <w:sz w:val="28"/>
          <w:szCs w:val="28"/>
        </w:rPr>
        <w:t>г) нагноение</w:t>
      </w:r>
    </w:p>
    <w:p w:rsidR="0020231A" w:rsidRPr="0020231A" w:rsidRDefault="0020231A" w:rsidP="0020231A">
      <w:pPr>
        <w:tabs>
          <w:tab w:val="num" w:pos="340"/>
        </w:tabs>
        <w:ind w:firstLine="2835"/>
        <w:jc w:val="both"/>
        <w:rPr>
          <w:sz w:val="28"/>
          <w:szCs w:val="28"/>
        </w:rPr>
      </w:pPr>
      <w:r w:rsidRPr="0020231A">
        <w:rPr>
          <w:sz w:val="28"/>
          <w:szCs w:val="28"/>
        </w:rPr>
        <w:t>д) некроз кожного лоскута</w:t>
      </w:r>
    </w:p>
    <w:p w:rsidR="0020231A" w:rsidRPr="0020231A" w:rsidRDefault="0020231A" w:rsidP="0020231A">
      <w:pPr>
        <w:tabs>
          <w:tab w:val="num" w:pos="340"/>
        </w:tabs>
        <w:jc w:val="both"/>
        <w:rPr>
          <w:sz w:val="28"/>
          <w:szCs w:val="28"/>
        </w:rPr>
      </w:pPr>
    </w:p>
    <w:p w:rsidR="0020231A" w:rsidRPr="0020231A" w:rsidRDefault="0020231A" w:rsidP="007C0B4C">
      <w:pPr>
        <w:numPr>
          <w:ilvl w:val="0"/>
          <w:numId w:val="818"/>
        </w:numPr>
        <w:jc w:val="both"/>
        <w:rPr>
          <w:sz w:val="28"/>
          <w:szCs w:val="28"/>
        </w:rPr>
      </w:pPr>
      <w:r w:rsidRPr="0020231A">
        <w:rPr>
          <w:sz w:val="28"/>
          <w:szCs w:val="28"/>
        </w:rPr>
        <w:t>В КАКОЕ ВРЕМЯ СУТОК БОЛЬШЕ ВСЕГО БОЛЬНОЙ С БРОНХОЭКТАТИЧЕСКОЙ БОЛЕЗНЬЮ ВЫДЕЛЯЕТ ГНОЙНУЮ МОКРОТУ</w:t>
      </w:r>
    </w:p>
    <w:p w:rsidR="0020231A" w:rsidRPr="0020231A" w:rsidRDefault="0020231A" w:rsidP="0020231A">
      <w:pPr>
        <w:tabs>
          <w:tab w:val="num" w:pos="340"/>
        </w:tabs>
        <w:ind w:firstLine="2835"/>
        <w:jc w:val="both"/>
        <w:rPr>
          <w:sz w:val="28"/>
          <w:szCs w:val="28"/>
        </w:rPr>
      </w:pPr>
      <w:r w:rsidRPr="0020231A">
        <w:rPr>
          <w:sz w:val="28"/>
          <w:szCs w:val="28"/>
        </w:rPr>
        <w:t>а) ночью</w:t>
      </w:r>
    </w:p>
    <w:p w:rsidR="0020231A" w:rsidRPr="0020231A" w:rsidRDefault="0020231A" w:rsidP="0020231A">
      <w:pPr>
        <w:tabs>
          <w:tab w:val="num" w:pos="340"/>
        </w:tabs>
        <w:ind w:firstLine="2835"/>
        <w:jc w:val="both"/>
        <w:rPr>
          <w:sz w:val="28"/>
          <w:szCs w:val="28"/>
        </w:rPr>
      </w:pPr>
      <w:r w:rsidRPr="0020231A">
        <w:rPr>
          <w:sz w:val="28"/>
          <w:szCs w:val="28"/>
        </w:rPr>
        <w:t>б) днем</w:t>
      </w:r>
    </w:p>
    <w:p w:rsidR="0020231A" w:rsidRPr="0020231A" w:rsidRDefault="0020231A" w:rsidP="0020231A">
      <w:pPr>
        <w:tabs>
          <w:tab w:val="num" w:pos="340"/>
        </w:tabs>
        <w:ind w:firstLine="2835"/>
        <w:jc w:val="both"/>
        <w:rPr>
          <w:sz w:val="28"/>
          <w:szCs w:val="28"/>
        </w:rPr>
      </w:pPr>
      <w:r w:rsidRPr="0020231A">
        <w:rPr>
          <w:sz w:val="28"/>
          <w:szCs w:val="28"/>
        </w:rPr>
        <w:t>в) утром</w:t>
      </w:r>
    </w:p>
    <w:p w:rsidR="0020231A" w:rsidRPr="0020231A" w:rsidRDefault="0020231A" w:rsidP="0020231A">
      <w:pPr>
        <w:tabs>
          <w:tab w:val="num" w:pos="340"/>
        </w:tabs>
        <w:ind w:firstLine="2835"/>
        <w:jc w:val="both"/>
        <w:rPr>
          <w:sz w:val="28"/>
          <w:szCs w:val="28"/>
        </w:rPr>
      </w:pPr>
      <w:r w:rsidRPr="0020231A">
        <w:rPr>
          <w:sz w:val="28"/>
          <w:szCs w:val="28"/>
        </w:rPr>
        <w:t>г) вечером</w:t>
      </w:r>
    </w:p>
    <w:p w:rsidR="0020231A" w:rsidRPr="0020231A" w:rsidRDefault="0020231A" w:rsidP="0020231A">
      <w:pPr>
        <w:tabs>
          <w:tab w:val="num" w:pos="340"/>
        </w:tabs>
        <w:ind w:firstLine="2835"/>
        <w:jc w:val="both"/>
        <w:rPr>
          <w:sz w:val="28"/>
          <w:szCs w:val="28"/>
        </w:rPr>
      </w:pPr>
      <w:r w:rsidRPr="0020231A">
        <w:rPr>
          <w:sz w:val="28"/>
          <w:szCs w:val="28"/>
        </w:rPr>
        <w:t>д) не зависит от времени суток</w:t>
      </w:r>
    </w:p>
    <w:p w:rsidR="0020231A" w:rsidRPr="0020231A" w:rsidRDefault="0020231A" w:rsidP="0020231A">
      <w:pPr>
        <w:tabs>
          <w:tab w:val="num" w:pos="340"/>
        </w:tabs>
        <w:jc w:val="both"/>
        <w:rPr>
          <w:sz w:val="28"/>
          <w:szCs w:val="28"/>
        </w:rPr>
      </w:pPr>
    </w:p>
    <w:p w:rsidR="0020231A" w:rsidRPr="0020231A" w:rsidRDefault="0020231A" w:rsidP="007C0B4C">
      <w:pPr>
        <w:numPr>
          <w:ilvl w:val="0"/>
          <w:numId w:val="818"/>
        </w:numPr>
        <w:jc w:val="both"/>
        <w:rPr>
          <w:sz w:val="28"/>
          <w:szCs w:val="28"/>
        </w:rPr>
      </w:pPr>
      <w:r w:rsidRPr="0020231A">
        <w:rPr>
          <w:sz w:val="28"/>
          <w:szCs w:val="28"/>
        </w:rPr>
        <w:t>КАКИЕ ЭТИОЛОГИЧЕСКИЕ ФАКТОРЫ НЕ ВЛИЯЮТ НА ФОРМИРОВАНИЕ БРОНХОЭКТАЗОВ</w:t>
      </w:r>
    </w:p>
    <w:p w:rsidR="0020231A" w:rsidRPr="0020231A" w:rsidRDefault="0020231A" w:rsidP="0020231A">
      <w:pPr>
        <w:tabs>
          <w:tab w:val="num" w:pos="340"/>
        </w:tabs>
        <w:ind w:left="3402" w:hanging="567"/>
        <w:jc w:val="both"/>
        <w:rPr>
          <w:sz w:val="28"/>
          <w:szCs w:val="28"/>
        </w:rPr>
      </w:pPr>
      <w:r w:rsidRPr="0020231A">
        <w:rPr>
          <w:sz w:val="28"/>
          <w:szCs w:val="28"/>
        </w:rPr>
        <w:t>а) врожденные пороки развития и аномалии бронхиального дерева</w:t>
      </w:r>
    </w:p>
    <w:p w:rsidR="0020231A" w:rsidRPr="0020231A" w:rsidRDefault="0020231A" w:rsidP="0020231A">
      <w:pPr>
        <w:tabs>
          <w:tab w:val="num" w:pos="340"/>
        </w:tabs>
        <w:ind w:left="2835"/>
        <w:jc w:val="both"/>
        <w:rPr>
          <w:sz w:val="28"/>
          <w:szCs w:val="28"/>
        </w:rPr>
      </w:pPr>
      <w:r w:rsidRPr="0020231A">
        <w:rPr>
          <w:sz w:val="28"/>
          <w:szCs w:val="28"/>
        </w:rPr>
        <w:t>б) рецидивирующие неспецифические воспалительные заболевания легких</w:t>
      </w:r>
    </w:p>
    <w:p w:rsidR="0020231A" w:rsidRPr="0020231A" w:rsidRDefault="0020231A" w:rsidP="0020231A">
      <w:pPr>
        <w:tabs>
          <w:tab w:val="num" w:pos="340"/>
        </w:tabs>
        <w:ind w:left="2835"/>
        <w:jc w:val="both"/>
        <w:rPr>
          <w:sz w:val="28"/>
          <w:szCs w:val="28"/>
        </w:rPr>
      </w:pPr>
      <w:r w:rsidRPr="0020231A">
        <w:rPr>
          <w:sz w:val="28"/>
          <w:szCs w:val="28"/>
        </w:rPr>
        <w:t>в) детские инфекционные заболевания, туберкулез</w:t>
      </w:r>
    </w:p>
    <w:p w:rsidR="0020231A" w:rsidRPr="0020231A" w:rsidRDefault="0020231A" w:rsidP="0020231A">
      <w:pPr>
        <w:tabs>
          <w:tab w:val="num" w:pos="340"/>
        </w:tabs>
        <w:ind w:left="2835"/>
        <w:jc w:val="both"/>
        <w:rPr>
          <w:sz w:val="28"/>
          <w:szCs w:val="28"/>
        </w:rPr>
      </w:pPr>
      <w:r w:rsidRPr="0020231A">
        <w:rPr>
          <w:sz w:val="28"/>
          <w:szCs w:val="28"/>
        </w:rPr>
        <w:t>г) инородные тела трахеобронхиального дерева</w:t>
      </w:r>
    </w:p>
    <w:p w:rsidR="0020231A" w:rsidRPr="0020231A" w:rsidRDefault="0020231A" w:rsidP="0020231A">
      <w:pPr>
        <w:tabs>
          <w:tab w:val="num" w:pos="340"/>
        </w:tabs>
        <w:ind w:left="2835"/>
        <w:jc w:val="both"/>
        <w:rPr>
          <w:sz w:val="28"/>
          <w:szCs w:val="28"/>
        </w:rPr>
      </w:pPr>
      <w:r w:rsidRPr="0020231A">
        <w:rPr>
          <w:sz w:val="28"/>
          <w:szCs w:val="28"/>
        </w:rPr>
        <w:t>д) пороки развития костно-суставной системы</w:t>
      </w:r>
    </w:p>
    <w:p w:rsidR="0020231A" w:rsidRPr="0020231A" w:rsidRDefault="0020231A" w:rsidP="0020231A">
      <w:pPr>
        <w:tabs>
          <w:tab w:val="num" w:pos="340"/>
        </w:tabs>
        <w:jc w:val="both"/>
        <w:rPr>
          <w:sz w:val="28"/>
          <w:szCs w:val="28"/>
        </w:rPr>
      </w:pPr>
    </w:p>
    <w:p w:rsidR="0020231A" w:rsidRPr="0020231A" w:rsidRDefault="0020231A" w:rsidP="0020231A">
      <w:pPr>
        <w:shd w:val="clear" w:color="auto" w:fill="FFFFFF"/>
        <w:rPr>
          <w:b/>
          <w:color w:val="000000"/>
          <w:sz w:val="28"/>
          <w:szCs w:val="28"/>
        </w:rPr>
      </w:pPr>
      <w:r w:rsidRPr="0020231A">
        <w:rPr>
          <w:b/>
          <w:bCs/>
          <w:color w:val="000000"/>
          <w:sz w:val="28"/>
          <w:szCs w:val="28"/>
        </w:rPr>
        <w:t>Эталоны ответов к тестовым заданием по теме:</w:t>
      </w:r>
    </w:p>
    <w:p w:rsidR="0020231A" w:rsidRPr="0020231A" w:rsidRDefault="0020231A" w:rsidP="007C0B4C">
      <w:pPr>
        <w:widowControl w:val="0"/>
        <w:numPr>
          <w:ilvl w:val="0"/>
          <w:numId w:val="817"/>
        </w:numPr>
        <w:autoSpaceDE w:val="0"/>
        <w:autoSpaceDN w:val="0"/>
        <w:adjustRightInd w:val="0"/>
        <w:jc w:val="both"/>
        <w:rPr>
          <w:sz w:val="28"/>
          <w:szCs w:val="28"/>
        </w:rPr>
      </w:pPr>
      <w:r w:rsidRPr="0020231A">
        <w:rPr>
          <w:sz w:val="28"/>
          <w:szCs w:val="28"/>
        </w:rPr>
        <w:t>б</w:t>
      </w:r>
    </w:p>
    <w:p w:rsidR="0020231A" w:rsidRPr="0020231A" w:rsidRDefault="0020231A" w:rsidP="007C0B4C">
      <w:pPr>
        <w:widowControl w:val="0"/>
        <w:numPr>
          <w:ilvl w:val="0"/>
          <w:numId w:val="817"/>
        </w:numPr>
        <w:autoSpaceDE w:val="0"/>
        <w:autoSpaceDN w:val="0"/>
        <w:adjustRightInd w:val="0"/>
        <w:jc w:val="both"/>
        <w:rPr>
          <w:sz w:val="28"/>
          <w:szCs w:val="28"/>
        </w:rPr>
      </w:pPr>
      <w:r w:rsidRPr="0020231A">
        <w:rPr>
          <w:sz w:val="28"/>
          <w:szCs w:val="28"/>
        </w:rPr>
        <w:t>б</w:t>
      </w:r>
    </w:p>
    <w:p w:rsidR="0020231A" w:rsidRPr="0020231A" w:rsidRDefault="0020231A" w:rsidP="007C0B4C">
      <w:pPr>
        <w:widowControl w:val="0"/>
        <w:numPr>
          <w:ilvl w:val="0"/>
          <w:numId w:val="817"/>
        </w:numPr>
        <w:autoSpaceDE w:val="0"/>
        <w:autoSpaceDN w:val="0"/>
        <w:adjustRightInd w:val="0"/>
        <w:jc w:val="both"/>
        <w:rPr>
          <w:sz w:val="28"/>
          <w:szCs w:val="28"/>
        </w:rPr>
      </w:pPr>
      <w:r w:rsidRPr="0020231A">
        <w:rPr>
          <w:sz w:val="28"/>
          <w:szCs w:val="28"/>
        </w:rPr>
        <w:t>а</w:t>
      </w:r>
    </w:p>
    <w:p w:rsidR="0020231A" w:rsidRPr="0020231A" w:rsidRDefault="0020231A" w:rsidP="007C0B4C">
      <w:pPr>
        <w:widowControl w:val="0"/>
        <w:numPr>
          <w:ilvl w:val="0"/>
          <w:numId w:val="817"/>
        </w:numPr>
        <w:autoSpaceDE w:val="0"/>
        <w:autoSpaceDN w:val="0"/>
        <w:adjustRightInd w:val="0"/>
        <w:jc w:val="both"/>
        <w:rPr>
          <w:sz w:val="28"/>
          <w:szCs w:val="28"/>
        </w:rPr>
      </w:pPr>
      <w:r w:rsidRPr="0020231A">
        <w:rPr>
          <w:sz w:val="28"/>
          <w:szCs w:val="28"/>
        </w:rPr>
        <w:t>б</w:t>
      </w:r>
    </w:p>
    <w:p w:rsidR="0020231A" w:rsidRPr="0020231A" w:rsidRDefault="0020231A" w:rsidP="007C0B4C">
      <w:pPr>
        <w:widowControl w:val="0"/>
        <w:numPr>
          <w:ilvl w:val="0"/>
          <w:numId w:val="817"/>
        </w:numPr>
        <w:autoSpaceDE w:val="0"/>
        <w:autoSpaceDN w:val="0"/>
        <w:adjustRightInd w:val="0"/>
        <w:jc w:val="both"/>
        <w:rPr>
          <w:sz w:val="28"/>
          <w:szCs w:val="28"/>
        </w:rPr>
      </w:pPr>
      <w:r w:rsidRPr="0020231A">
        <w:rPr>
          <w:sz w:val="28"/>
          <w:szCs w:val="28"/>
        </w:rPr>
        <w:t>а</w:t>
      </w:r>
    </w:p>
    <w:p w:rsidR="0020231A" w:rsidRPr="0020231A" w:rsidRDefault="0020231A" w:rsidP="007C0B4C">
      <w:pPr>
        <w:widowControl w:val="0"/>
        <w:numPr>
          <w:ilvl w:val="0"/>
          <w:numId w:val="817"/>
        </w:numPr>
        <w:autoSpaceDE w:val="0"/>
        <w:autoSpaceDN w:val="0"/>
        <w:adjustRightInd w:val="0"/>
        <w:jc w:val="both"/>
        <w:rPr>
          <w:sz w:val="28"/>
          <w:szCs w:val="28"/>
        </w:rPr>
      </w:pPr>
      <w:r w:rsidRPr="0020231A">
        <w:rPr>
          <w:sz w:val="28"/>
          <w:szCs w:val="28"/>
        </w:rPr>
        <w:t>а</w:t>
      </w:r>
    </w:p>
    <w:p w:rsidR="0020231A" w:rsidRPr="0020231A" w:rsidRDefault="0020231A" w:rsidP="007C0B4C">
      <w:pPr>
        <w:widowControl w:val="0"/>
        <w:numPr>
          <w:ilvl w:val="0"/>
          <w:numId w:val="817"/>
        </w:numPr>
        <w:autoSpaceDE w:val="0"/>
        <w:autoSpaceDN w:val="0"/>
        <w:adjustRightInd w:val="0"/>
        <w:jc w:val="both"/>
        <w:rPr>
          <w:sz w:val="28"/>
          <w:szCs w:val="28"/>
        </w:rPr>
      </w:pPr>
      <w:r w:rsidRPr="0020231A">
        <w:rPr>
          <w:sz w:val="28"/>
          <w:szCs w:val="28"/>
        </w:rPr>
        <w:lastRenderedPageBreak/>
        <w:t>а</w:t>
      </w:r>
    </w:p>
    <w:p w:rsidR="0020231A" w:rsidRPr="0020231A" w:rsidRDefault="0020231A" w:rsidP="007C0B4C">
      <w:pPr>
        <w:widowControl w:val="0"/>
        <w:numPr>
          <w:ilvl w:val="0"/>
          <w:numId w:val="817"/>
        </w:numPr>
        <w:autoSpaceDE w:val="0"/>
        <w:autoSpaceDN w:val="0"/>
        <w:adjustRightInd w:val="0"/>
        <w:jc w:val="both"/>
        <w:rPr>
          <w:sz w:val="28"/>
          <w:szCs w:val="28"/>
        </w:rPr>
      </w:pPr>
      <w:r w:rsidRPr="0020231A">
        <w:rPr>
          <w:sz w:val="28"/>
          <w:szCs w:val="28"/>
        </w:rPr>
        <w:t>д</w:t>
      </w:r>
    </w:p>
    <w:p w:rsidR="0020231A" w:rsidRPr="0020231A" w:rsidRDefault="0020231A" w:rsidP="007C0B4C">
      <w:pPr>
        <w:widowControl w:val="0"/>
        <w:numPr>
          <w:ilvl w:val="0"/>
          <w:numId w:val="817"/>
        </w:numPr>
        <w:autoSpaceDE w:val="0"/>
        <w:autoSpaceDN w:val="0"/>
        <w:adjustRightInd w:val="0"/>
        <w:jc w:val="both"/>
        <w:rPr>
          <w:sz w:val="28"/>
          <w:szCs w:val="28"/>
        </w:rPr>
      </w:pPr>
      <w:r w:rsidRPr="0020231A">
        <w:rPr>
          <w:sz w:val="28"/>
          <w:szCs w:val="28"/>
        </w:rPr>
        <w:t>в</w:t>
      </w:r>
    </w:p>
    <w:p w:rsidR="0020231A" w:rsidRPr="0020231A" w:rsidRDefault="0020231A" w:rsidP="007C0B4C">
      <w:pPr>
        <w:widowControl w:val="0"/>
        <w:numPr>
          <w:ilvl w:val="0"/>
          <w:numId w:val="817"/>
        </w:numPr>
        <w:autoSpaceDE w:val="0"/>
        <w:autoSpaceDN w:val="0"/>
        <w:adjustRightInd w:val="0"/>
        <w:jc w:val="both"/>
        <w:rPr>
          <w:sz w:val="28"/>
          <w:szCs w:val="28"/>
        </w:rPr>
      </w:pPr>
      <w:r w:rsidRPr="0020231A">
        <w:rPr>
          <w:sz w:val="28"/>
          <w:szCs w:val="28"/>
        </w:rPr>
        <w:t>д</w:t>
      </w:r>
    </w:p>
    <w:p w:rsidR="0020231A" w:rsidRPr="0020231A" w:rsidRDefault="0020231A" w:rsidP="0020231A">
      <w:pPr>
        <w:shd w:val="clear" w:color="auto" w:fill="FFFFFF"/>
        <w:tabs>
          <w:tab w:val="left" w:pos="767"/>
        </w:tabs>
        <w:jc w:val="both"/>
        <w:rPr>
          <w:color w:val="000000"/>
          <w:sz w:val="28"/>
          <w:szCs w:val="28"/>
        </w:rPr>
      </w:pPr>
    </w:p>
    <w:p w:rsidR="0020231A" w:rsidRPr="0020231A" w:rsidRDefault="0020231A" w:rsidP="0020231A">
      <w:pPr>
        <w:shd w:val="clear" w:color="auto" w:fill="FFFFFF"/>
        <w:rPr>
          <w:b/>
          <w:color w:val="000000"/>
          <w:sz w:val="28"/>
          <w:szCs w:val="28"/>
        </w:rPr>
      </w:pPr>
      <w:r>
        <w:rPr>
          <w:b/>
          <w:color w:val="000000"/>
          <w:sz w:val="28"/>
          <w:szCs w:val="28"/>
        </w:rPr>
        <w:t>5</w:t>
      </w:r>
      <w:r w:rsidRPr="0020231A">
        <w:rPr>
          <w:b/>
          <w:color w:val="000000"/>
          <w:sz w:val="28"/>
          <w:szCs w:val="28"/>
        </w:rPr>
        <w:t xml:space="preserve">. Ситуационные задачи по теме: </w:t>
      </w:r>
    </w:p>
    <w:p w:rsidR="0020231A" w:rsidRPr="0020231A" w:rsidRDefault="0020231A" w:rsidP="0020231A">
      <w:pPr>
        <w:tabs>
          <w:tab w:val="left" w:pos="993"/>
        </w:tabs>
        <w:ind w:firstLine="851"/>
        <w:jc w:val="both"/>
        <w:rPr>
          <w:b/>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№1</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мальчик 12 лет с жалобами на деформацию грудной клетки, частые простудные заболевания, слабость, одышку, чувство дискомфорта в области сердца. Со слов, деформация замечена с 6 лет, которая постепенно увеличивается. В последние 2 года заметил, что на занятиях физкультурой нормативы упражнений им выполняются с трудом, появляются одышка и учащение сердцебиения. В школе занимается удовлетворительно.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средней степени тяжести, при осмотре в контакт вступает неохотно, раздражителен. Кожные покровы бледные, чистые, умеренной влажности. m</w:t>
      </w:r>
      <w:r w:rsidRPr="0020231A">
        <w:rPr>
          <w:sz w:val="28"/>
          <w:szCs w:val="28"/>
          <w:vertAlign w:val="subscript"/>
          <w:lang w:eastAsia="en-US"/>
        </w:rPr>
        <w:t>т</w:t>
      </w:r>
      <w:r w:rsidRPr="0020231A">
        <w:rPr>
          <w:sz w:val="28"/>
          <w:szCs w:val="28"/>
          <w:lang w:eastAsia="en-US"/>
        </w:rPr>
        <w:t>=30 кг, l</w:t>
      </w:r>
      <w:r w:rsidRPr="0020231A">
        <w:rPr>
          <w:sz w:val="28"/>
          <w:szCs w:val="28"/>
          <w:vertAlign w:val="subscript"/>
          <w:lang w:eastAsia="en-US"/>
        </w:rPr>
        <w:t>т</w:t>
      </w:r>
      <w:r w:rsidRPr="0020231A">
        <w:rPr>
          <w:sz w:val="28"/>
          <w:szCs w:val="28"/>
          <w:lang w:eastAsia="en-US"/>
        </w:rPr>
        <w:t>=155 см.</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Тоны сердца ясные, ритмичные, патологических шумов нет. ЧСС 85 уд./мин. Левая граница относительной сердечной тупости на уровне левой среднеключичной линии. Живот мягкий, безболезненный. Стул регулярный. Мочеиспускание свободное.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Местно. Хрящевые отделы IV-VII ребер и н/3 грудины западают, грудина деформирована по типу «седла», наклон ребер и межреберные промежутки одинаковые с обеих сторон. Экскурсия грудной клетки снижена.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выполненной спирометрии: VC = 60%, FEV1,0 = 65%.</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Оцените результаты спирометрии.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Лечебная тактика у данного больного.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ЛФК.</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№2</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девочка 13 лет с жалобами на деформацию грудной клетки. Со слов, деформация замечена с 11 лет, которая постепенно увеличивается. Простудными заболеваниями болеет редко. У родственников деформации конечностей и грудной клетки нет. В школе занимается хорошо.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удовлетворительное. Кожные покровы бледно-розовые, чистые, умеренной влажности. Телосложение астеническое.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lastRenderedPageBreak/>
        <w:t>В легких дыхание везикулярное, проводится по всем полям, хрипов нет. ЧД 20 в мин. Перкуторно звук ясный легочный, притуплений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Тоны сердца ясные, ритмичные, патологических шумов нет. ЧСС 80 уд./мин. Левая граница относительной сердечной тупости на 1 см кнутри от левой среднеключичной линии.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Живот мягкий, безболезненный. Стул регулярный. Мочеиспускание свободное.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Местно. Хрящевые отделы IV-VI ребер и с/3 грудины выпячиваются вперед, наклон ребер снижен, межреберные промежутки широкие, одинаковые с обеих сторон. Экскурсия грудной клетки снижена.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Показания к оперативному лечению.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Лечебная тактика у данного больного?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данного больного.</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№3</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в поликлинике мальчик 13 лет с жалобами на деформацию грудной клетки. Со слов матери, деформация замечена с 9-летнего возраста. Задержки физического развития не отмечается. С возрастом деформация прогрессирует.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удовлетворительное, телосложение правильное, m</w:t>
      </w:r>
      <w:r w:rsidRPr="0020231A">
        <w:rPr>
          <w:sz w:val="28"/>
          <w:szCs w:val="28"/>
          <w:vertAlign w:val="subscript"/>
          <w:lang w:eastAsia="en-US"/>
        </w:rPr>
        <w:t>Т</w:t>
      </w:r>
      <w:r w:rsidRPr="0020231A">
        <w:rPr>
          <w:sz w:val="28"/>
          <w:szCs w:val="28"/>
          <w:lang w:eastAsia="en-US"/>
        </w:rPr>
        <w:t>=40 кг, l</w:t>
      </w:r>
      <w:r w:rsidRPr="0020231A">
        <w:rPr>
          <w:sz w:val="28"/>
          <w:szCs w:val="28"/>
          <w:vertAlign w:val="subscript"/>
          <w:lang w:eastAsia="en-US"/>
        </w:rPr>
        <w:t>T</w:t>
      </w:r>
      <w:r w:rsidRPr="0020231A">
        <w:rPr>
          <w:sz w:val="28"/>
          <w:szCs w:val="28"/>
          <w:lang w:eastAsia="en-US"/>
        </w:rPr>
        <w:t>=152 см. В легких дыхание везикулярное, проводится по всем полям, хрипов нет, ЧДД 19 в мин. Перкуторно звук ясный легочный, притуплений нет. Тоны сердца ясные, ритмичные, патологических шумов нет, ЧСС 82 уд. в мин. Левая граница относительной сердечной тупости на 1 см кнаружи от среднеключичной линии. Живот мягкий, безболезненный. Локально: хрящевые отделы III-VI ребер слева и н/3 грудины западают, наклон ребер выражен больше справа, межреберные промежутки расширены . Экскурсия грудной клетки снижена, больше слева.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Какое лечение показано данному ребенку?</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Относительные показания к хирургическому лечению.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ЛФК.</w:t>
      </w:r>
    </w:p>
    <w:p w:rsidR="0020231A" w:rsidRPr="0020231A" w:rsidRDefault="0020231A" w:rsidP="0020231A">
      <w:pPr>
        <w:shd w:val="clear" w:color="auto" w:fill="FFFFFF"/>
        <w:ind w:firstLine="851"/>
        <w:jc w:val="center"/>
        <w:rPr>
          <w:b/>
          <w:sz w:val="28"/>
          <w:szCs w:val="28"/>
        </w:rPr>
      </w:pPr>
    </w:p>
    <w:p w:rsidR="0020231A" w:rsidRPr="0020231A" w:rsidRDefault="0020231A" w:rsidP="0020231A">
      <w:pPr>
        <w:ind w:firstLine="851"/>
        <w:rPr>
          <w:b/>
          <w:sz w:val="28"/>
          <w:szCs w:val="28"/>
        </w:rPr>
      </w:pPr>
      <w:r w:rsidRPr="0020231A">
        <w:rPr>
          <w:b/>
          <w:sz w:val="28"/>
          <w:szCs w:val="28"/>
        </w:rPr>
        <w:t>Задача №4</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последние два месяца ребёнок 5 лет стал уставать при физической нагрузке, появился сухой кашель, снижение аппетита.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xml:space="preserve">Участковым педиатром отмечены: бледность кожных покровов, потеря массы тела, одутловатость правой половины лица, усиленный </w:t>
      </w:r>
      <w:r w:rsidRPr="0020231A">
        <w:rPr>
          <w:sz w:val="28"/>
          <w:szCs w:val="28"/>
          <w:lang w:eastAsia="en-US"/>
        </w:rPr>
        <w:lastRenderedPageBreak/>
        <w:t>венозный рисунок в области шеи и правого плечевого пояса, сглаженность в области яремной вырезки, расширение границ верхней половины средостения, несколько асимметричное, больше - с правой стороны. Аускультативно со стороны лёгких, сердца - без особенностей.</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Рентгенологически: в верхних отделах переднего средостения, больше с правой стороны определяется интенсивная, гомогенная, неправильно-овальной формы, с ровными наружными контурами тень опухолевидного образования. Сердце и лёгкие - без патологии.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общем анализе крови: НЬ-96 г/л, эр.-2,2×1012/л, СОЭ-32 мм/час, других изменений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Ребенок направлен на госпитализацию в отделение детской торакальной хирургии.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Поставьте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 следует трактовать одутловатость лица и усиленный венозный рисунок в области шеи и правого плечевого пояса?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Составьте алгоритм обследования.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Какой должна быть тактика лечения?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Объём операции?</w:t>
      </w:r>
    </w:p>
    <w:p w:rsidR="0020231A" w:rsidRPr="0020231A" w:rsidRDefault="0020231A" w:rsidP="0020231A">
      <w:pPr>
        <w:ind w:firstLine="851"/>
        <w:jc w:val="both"/>
        <w:rPr>
          <w:sz w:val="28"/>
          <w:szCs w:val="28"/>
        </w:rPr>
      </w:pPr>
    </w:p>
    <w:p w:rsidR="0020231A" w:rsidRPr="0020231A" w:rsidRDefault="0020231A" w:rsidP="0020231A">
      <w:pPr>
        <w:ind w:firstLine="851"/>
        <w:rPr>
          <w:b/>
          <w:sz w:val="28"/>
          <w:szCs w:val="28"/>
        </w:rPr>
      </w:pPr>
      <w:r w:rsidRPr="0020231A">
        <w:rPr>
          <w:b/>
          <w:sz w:val="28"/>
          <w:szCs w:val="28"/>
        </w:rPr>
        <w:t>Задача №5</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У ребёнка 2-х лет отмечено снижение аппетита, вялость, похудание, бледность кожных покровов, периодические боли в животе. Давность заболевания составляет 2-3 месяца.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При осмотре, кроме указанных признаков, отмечается увеличение размеров живота и венозный рисунок на коже брюшной стенки. При пальпации определяется опухолевидное образование в левой половине живота размерами 8×10 см, плотноэластической консистенции, с крупнобугристой поверхностью.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Составьте алгоритм обследования больного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Каких изменений можно ожидать в OAK?</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Поставьте предположительный диагноз с указанием стадии процесса.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Какие результаты дополнительных методов исследования подтвердят Ваши предположения?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Определите лечебную тактику.</w:t>
      </w:r>
    </w:p>
    <w:p w:rsidR="0020231A" w:rsidRPr="0020231A" w:rsidRDefault="0020231A" w:rsidP="0020231A">
      <w:pPr>
        <w:shd w:val="clear" w:color="auto" w:fill="FFFFFF"/>
        <w:tabs>
          <w:tab w:val="left" w:pos="3200"/>
        </w:tabs>
        <w:ind w:firstLine="851"/>
        <w:rPr>
          <w:b/>
          <w:color w:val="000000"/>
          <w:sz w:val="28"/>
          <w:szCs w:val="28"/>
        </w:rPr>
      </w:pPr>
    </w:p>
    <w:p w:rsidR="0020231A" w:rsidRPr="0020231A" w:rsidRDefault="0020231A" w:rsidP="0020231A">
      <w:pPr>
        <w:shd w:val="clear" w:color="auto" w:fill="FFFFFF"/>
        <w:tabs>
          <w:tab w:val="left" w:pos="3200"/>
        </w:tabs>
        <w:ind w:firstLine="851"/>
        <w:jc w:val="center"/>
        <w:rPr>
          <w:b/>
          <w:color w:val="000000"/>
          <w:sz w:val="28"/>
          <w:szCs w:val="28"/>
        </w:rPr>
      </w:pPr>
      <w:r w:rsidRPr="0020231A">
        <w:rPr>
          <w:b/>
          <w:color w:val="000000"/>
          <w:sz w:val="28"/>
          <w:szCs w:val="28"/>
        </w:rPr>
        <w:t xml:space="preserve">Эталоны ответов на задачи по теме </w:t>
      </w:r>
    </w:p>
    <w:p w:rsidR="0020231A" w:rsidRPr="0020231A" w:rsidRDefault="0020231A" w:rsidP="0020231A">
      <w:pPr>
        <w:shd w:val="clear" w:color="auto" w:fill="FFFFFF"/>
        <w:ind w:firstLine="851"/>
        <w:jc w:val="center"/>
        <w:rPr>
          <w:b/>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1</w:t>
      </w:r>
    </w:p>
    <w:p w:rsidR="0020231A" w:rsidRPr="0020231A" w:rsidRDefault="0020231A" w:rsidP="0020231A">
      <w:pPr>
        <w:ind w:firstLine="851"/>
        <w:jc w:val="both"/>
        <w:rPr>
          <w:sz w:val="28"/>
          <w:szCs w:val="28"/>
        </w:rPr>
      </w:pPr>
      <w:r w:rsidRPr="0020231A">
        <w:rPr>
          <w:sz w:val="28"/>
          <w:szCs w:val="28"/>
        </w:rPr>
        <w:t>Бронхоэктатическая болезнь.</w:t>
      </w:r>
    </w:p>
    <w:p w:rsidR="0020231A" w:rsidRPr="0020231A" w:rsidRDefault="0020231A" w:rsidP="0020231A">
      <w:pPr>
        <w:ind w:firstLine="851"/>
        <w:jc w:val="both"/>
        <w:rPr>
          <w:sz w:val="28"/>
          <w:szCs w:val="28"/>
        </w:rPr>
      </w:pPr>
      <w:r w:rsidRPr="0020231A">
        <w:rPr>
          <w:sz w:val="28"/>
          <w:szCs w:val="28"/>
        </w:rPr>
        <w:lastRenderedPageBreak/>
        <w:t>Госпитализировать в легочной стационар и провести специальные методы исследования (бронхоскопия, бронхография, анализы крови и др.). Решать вопрос об операции.</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2</w:t>
      </w:r>
    </w:p>
    <w:p w:rsidR="0020231A" w:rsidRPr="0020231A" w:rsidRDefault="0020231A" w:rsidP="0020231A">
      <w:pPr>
        <w:ind w:firstLine="851"/>
        <w:jc w:val="both"/>
        <w:rPr>
          <w:sz w:val="28"/>
          <w:szCs w:val="28"/>
        </w:rPr>
      </w:pPr>
      <w:r w:rsidRPr="0020231A">
        <w:rPr>
          <w:sz w:val="28"/>
          <w:szCs w:val="28"/>
        </w:rPr>
        <w:t>Предполагается бронхоэктатическая болезнь. Провести спец. Методы исследования (бронхоскопия, бронхография, функция внешнего дыхания, анализы крови и др.).</w:t>
      </w:r>
    </w:p>
    <w:p w:rsidR="0020231A" w:rsidRPr="0020231A" w:rsidRDefault="0020231A" w:rsidP="0020231A">
      <w:pPr>
        <w:ind w:firstLine="851"/>
        <w:jc w:val="both"/>
        <w:rPr>
          <w:sz w:val="28"/>
          <w:szCs w:val="28"/>
        </w:rPr>
      </w:pPr>
      <w:r w:rsidRPr="0020231A">
        <w:rPr>
          <w:sz w:val="28"/>
          <w:szCs w:val="28"/>
        </w:rPr>
        <w:t>Решать вопрос об операции.</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3</w:t>
      </w:r>
    </w:p>
    <w:p w:rsidR="0020231A" w:rsidRPr="0020231A" w:rsidRDefault="0020231A" w:rsidP="0020231A">
      <w:pPr>
        <w:ind w:firstLine="851"/>
        <w:jc w:val="both"/>
        <w:rPr>
          <w:sz w:val="28"/>
          <w:szCs w:val="28"/>
        </w:rPr>
      </w:pPr>
      <w:r w:rsidRPr="0020231A">
        <w:rPr>
          <w:sz w:val="28"/>
          <w:szCs w:val="28"/>
        </w:rPr>
        <w:t>Госпитализировать в легочный стационар. Сделать рентгенографию, бронхоскопию, бронхографию, функцию внешнего дыхания, анализы крови. Предполагается бронхоэктатическая болезнь.</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4</w:t>
      </w:r>
    </w:p>
    <w:p w:rsidR="0020231A" w:rsidRPr="0020231A" w:rsidRDefault="0020231A" w:rsidP="0020231A">
      <w:pPr>
        <w:ind w:firstLine="851"/>
        <w:jc w:val="both"/>
        <w:rPr>
          <w:sz w:val="28"/>
          <w:szCs w:val="28"/>
          <w:lang w:eastAsia="en-US"/>
        </w:rPr>
      </w:pPr>
      <w:r w:rsidRPr="0020231A">
        <w:rPr>
          <w:color w:val="000000"/>
          <w:spacing w:val="2"/>
          <w:sz w:val="28"/>
          <w:szCs w:val="28"/>
          <w:lang w:eastAsia="en-US"/>
        </w:rPr>
        <w:t>1. Диагноз: Бронхоэктатическая болезнь.</w:t>
      </w:r>
    </w:p>
    <w:p w:rsidR="0020231A" w:rsidRPr="0020231A" w:rsidRDefault="0020231A" w:rsidP="0020231A">
      <w:pPr>
        <w:ind w:firstLine="851"/>
        <w:jc w:val="both"/>
        <w:rPr>
          <w:color w:val="000000"/>
          <w:spacing w:val="1"/>
          <w:sz w:val="28"/>
          <w:szCs w:val="28"/>
          <w:lang w:eastAsia="en-US"/>
        </w:rPr>
      </w:pPr>
      <w:r w:rsidRPr="0020231A">
        <w:rPr>
          <w:color w:val="000000"/>
          <w:spacing w:val="-4"/>
          <w:sz w:val="28"/>
          <w:szCs w:val="28"/>
          <w:lang w:eastAsia="en-US"/>
        </w:rPr>
        <w:t xml:space="preserve">2. </w:t>
      </w:r>
      <w:r w:rsidRPr="0020231A">
        <w:rPr>
          <w:color w:val="000000"/>
          <w:spacing w:val="3"/>
          <w:sz w:val="28"/>
          <w:szCs w:val="28"/>
          <w:lang w:eastAsia="en-US"/>
        </w:rPr>
        <w:t>Госпитализировать в лёгочной стационар и провести специальные методы</w:t>
      </w:r>
      <w:r w:rsidRPr="0020231A">
        <w:rPr>
          <w:sz w:val="28"/>
          <w:szCs w:val="28"/>
          <w:lang w:eastAsia="en-US"/>
        </w:rPr>
        <w:t xml:space="preserve"> </w:t>
      </w:r>
      <w:r w:rsidRPr="0020231A">
        <w:rPr>
          <w:color w:val="000000"/>
          <w:spacing w:val="1"/>
          <w:sz w:val="28"/>
          <w:szCs w:val="28"/>
          <w:lang w:eastAsia="en-US"/>
        </w:rPr>
        <w:t xml:space="preserve">исследования. </w:t>
      </w:r>
    </w:p>
    <w:p w:rsidR="0020231A" w:rsidRPr="0020231A" w:rsidRDefault="0020231A" w:rsidP="0020231A">
      <w:pPr>
        <w:ind w:firstLine="851"/>
        <w:jc w:val="both"/>
        <w:rPr>
          <w:sz w:val="28"/>
          <w:szCs w:val="28"/>
          <w:lang w:eastAsia="en-US"/>
        </w:rPr>
      </w:pPr>
      <w:r w:rsidRPr="0020231A">
        <w:rPr>
          <w:color w:val="000000"/>
          <w:spacing w:val="1"/>
          <w:sz w:val="28"/>
          <w:szCs w:val="28"/>
          <w:lang w:eastAsia="en-US"/>
        </w:rPr>
        <w:t xml:space="preserve">3. Бронхоскопия, бронхография, анализы крови и др. </w:t>
      </w:r>
    </w:p>
    <w:p w:rsidR="0020231A" w:rsidRPr="0020231A" w:rsidRDefault="0020231A" w:rsidP="0020231A">
      <w:pPr>
        <w:ind w:firstLine="851"/>
        <w:jc w:val="both"/>
        <w:rPr>
          <w:color w:val="000000"/>
          <w:spacing w:val="-5"/>
          <w:sz w:val="28"/>
          <w:szCs w:val="28"/>
          <w:lang w:eastAsia="en-US"/>
        </w:rPr>
      </w:pPr>
      <w:r w:rsidRPr="0020231A">
        <w:rPr>
          <w:color w:val="000000"/>
          <w:spacing w:val="1"/>
          <w:sz w:val="28"/>
          <w:szCs w:val="28"/>
          <w:lang w:eastAsia="en-US"/>
        </w:rPr>
        <w:t>4. .</w:t>
      </w:r>
      <w:r w:rsidRPr="0020231A">
        <w:rPr>
          <w:color w:val="000000"/>
          <w:spacing w:val="2"/>
          <w:sz w:val="28"/>
          <w:szCs w:val="28"/>
          <w:lang w:eastAsia="en-US"/>
        </w:rPr>
        <w:t>Бронхитическая.</w:t>
      </w:r>
    </w:p>
    <w:p w:rsidR="0020231A" w:rsidRPr="0020231A" w:rsidRDefault="0020231A" w:rsidP="0020231A">
      <w:pPr>
        <w:ind w:firstLine="851"/>
        <w:jc w:val="both"/>
        <w:rPr>
          <w:color w:val="000000"/>
          <w:spacing w:val="1"/>
          <w:sz w:val="28"/>
          <w:szCs w:val="28"/>
          <w:lang w:eastAsia="en-US"/>
        </w:rPr>
      </w:pPr>
      <w:r w:rsidRPr="0020231A">
        <w:rPr>
          <w:color w:val="000000"/>
          <w:spacing w:val="5"/>
          <w:sz w:val="28"/>
          <w:szCs w:val="28"/>
          <w:lang w:eastAsia="en-US"/>
        </w:rPr>
        <w:t xml:space="preserve">5. В её основе лежит санация бронхиального дерева. С этой целью используют внутритрахеальные  введения  антисептических  растворов  в   поликлинике </w:t>
      </w:r>
      <w:r w:rsidRPr="0020231A">
        <w:rPr>
          <w:color w:val="000000"/>
          <w:spacing w:val="4"/>
          <w:sz w:val="28"/>
          <w:szCs w:val="28"/>
          <w:lang w:eastAsia="en-US"/>
        </w:rPr>
        <w:t xml:space="preserve">повторными курсами (10-12 промываний каждые 3-4 месяца). Своевременно лечить острые и хронические воспалительные заболевания органов дыхания. </w:t>
      </w:r>
      <w:r w:rsidRPr="0020231A">
        <w:rPr>
          <w:color w:val="000000"/>
          <w:spacing w:val="6"/>
          <w:sz w:val="28"/>
          <w:szCs w:val="28"/>
          <w:lang w:eastAsia="en-US"/>
        </w:rPr>
        <w:t xml:space="preserve">Вероятность обострения воспалительного процесса в бронхах тем меньше, </w:t>
      </w:r>
      <w:r w:rsidRPr="0020231A">
        <w:rPr>
          <w:color w:val="000000"/>
          <w:spacing w:val="5"/>
          <w:sz w:val="28"/>
          <w:szCs w:val="28"/>
          <w:lang w:eastAsia="en-US"/>
        </w:rPr>
        <w:t xml:space="preserve">чем выше сопротивляемость организма к инфекции. Повышают </w:t>
      </w:r>
      <w:r w:rsidRPr="0020231A">
        <w:rPr>
          <w:color w:val="000000"/>
          <w:spacing w:val="3"/>
          <w:sz w:val="28"/>
          <w:szCs w:val="28"/>
          <w:lang w:eastAsia="en-US"/>
        </w:rPr>
        <w:t xml:space="preserve">сопротивляемость     организма     соблюдением     гигиенического     режима, </w:t>
      </w:r>
      <w:r w:rsidRPr="0020231A">
        <w:rPr>
          <w:color w:val="000000"/>
          <w:spacing w:val="4"/>
          <w:sz w:val="28"/>
          <w:szCs w:val="28"/>
          <w:lang w:eastAsia="en-US"/>
        </w:rPr>
        <w:t xml:space="preserve">дыхательной гимнастикой, закаливанием организма, полноценным питанием </w:t>
      </w:r>
      <w:r w:rsidRPr="0020231A">
        <w:rPr>
          <w:color w:val="000000"/>
          <w:spacing w:val="3"/>
          <w:sz w:val="28"/>
          <w:szCs w:val="28"/>
          <w:lang w:eastAsia="en-US"/>
        </w:rPr>
        <w:t xml:space="preserve">с повышенным содержанием животных белков и витаминов, санацией очагов </w:t>
      </w:r>
      <w:r w:rsidRPr="0020231A">
        <w:rPr>
          <w:color w:val="000000"/>
          <w:spacing w:val="1"/>
          <w:sz w:val="28"/>
          <w:szCs w:val="28"/>
          <w:lang w:eastAsia="en-US"/>
        </w:rPr>
        <w:t>воспаления.</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5</w:t>
      </w:r>
    </w:p>
    <w:p w:rsidR="0020231A" w:rsidRPr="0020231A" w:rsidRDefault="0020231A" w:rsidP="0020231A">
      <w:pPr>
        <w:ind w:firstLine="851"/>
        <w:jc w:val="both"/>
        <w:rPr>
          <w:sz w:val="28"/>
          <w:szCs w:val="28"/>
          <w:lang w:eastAsia="en-US"/>
        </w:rPr>
      </w:pPr>
      <w:r w:rsidRPr="0020231A">
        <w:rPr>
          <w:sz w:val="28"/>
          <w:szCs w:val="28"/>
          <w:lang w:eastAsia="en-US"/>
        </w:rPr>
        <w:t>1. Диагноз: Ателектаз легкого.</w:t>
      </w:r>
    </w:p>
    <w:p w:rsidR="0020231A" w:rsidRPr="0020231A" w:rsidRDefault="0020231A" w:rsidP="0020231A">
      <w:pPr>
        <w:ind w:firstLine="851"/>
        <w:jc w:val="both"/>
        <w:rPr>
          <w:sz w:val="28"/>
          <w:szCs w:val="28"/>
          <w:lang w:eastAsia="en-US"/>
        </w:rPr>
      </w:pPr>
      <w:r w:rsidRPr="0020231A">
        <w:rPr>
          <w:sz w:val="28"/>
          <w:szCs w:val="28"/>
          <w:lang w:eastAsia="en-US"/>
        </w:rPr>
        <w:t>2.Обзорная рентгенография легких в прямой и боковой проекциях, при необходимости рентгеноскопия, развернутый анализ крови, общий анализ мочи, анализ крови на кислотно-щелочное состояние, биохимический анализ крови.</w:t>
      </w:r>
    </w:p>
    <w:p w:rsidR="0020231A" w:rsidRPr="0020231A" w:rsidRDefault="0020231A" w:rsidP="0020231A">
      <w:pPr>
        <w:ind w:firstLine="851"/>
        <w:jc w:val="both"/>
        <w:rPr>
          <w:sz w:val="28"/>
          <w:szCs w:val="28"/>
          <w:lang w:eastAsia="en-US"/>
        </w:rPr>
      </w:pPr>
      <w:r w:rsidRPr="0020231A">
        <w:rPr>
          <w:sz w:val="28"/>
          <w:szCs w:val="28"/>
          <w:lang w:eastAsia="en-US"/>
        </w:rPr>
        <w:t xml:space="preserve">3. Госпитализация в хирургический стационар, проведение санационной бронхоскопии. </w:t>
      </w:r>
    </w:p>
    <w:p w:rsidR="0020231A" w:rsidRPr="0020231A" w:rsidRDefault="0020231A" w:rsidP="0020231A">
      <w:pPr>
        <w:ind w:firstLine="851"/>
        <w:jc w:val="both"/>
        <w:rPr>
          <w:sz w:val="28"/>
          <w:szCs w:val="28"/>
          <w:lang w:eastAsia="en-US"/>
        </w:rPr>
      </w:pPr>
      <w:r w:rsidRPr="0020231A">
        <w:rPr>
          <w:sz w:val="28"/>
          <w:szCs w:val="28"/>
          <w:lang w:eastAsia="en-US"/>
        </w:rPr>
        <w:t>4. Консервативная терапия, включающая ингаляции, антибактериальную, дезинтоксикационную терапию.</w:t>
      </w:r>
    </w:p>
    <w:p w:rsidR="0020231A" w:rsidRPr="0020231A" w:rsidRDefault="0020231A" w:rsidP="0020231A">
      <w:pPr>
        <w:ind w:firstLine="851"/>
        <w:jc w:val="both"/>
        <w:rPr>
          <w:sz w:val="28"/>
          <w:szCs w:val="28"/>
          <w:lang w:eastAsia="en-US"/>
        </w:rPr>
      </w:pPr>
      <w:r w:rsidRPr="0020231A">
        <w:rPr>
          <w:sz w:val="28"/>
          <w:szCs w:val="28"/>
          <w:lang w:eastAsia="en-US"/>
        </w:rPr>
        <w:t xml:space="preserve">5. Рестриктивная форма дыхательной недостаточности развивается вследствие уменьшения дыхательной поверхности легких при их сдавлении, обусловленном пневмо- и гидротораксом, обширным ателектазом, буллезной </w:t>
      </w:r>
      <w:r w:rsidRPr="0020231A">
        <w:rPr>
          <w:sz w:val="28"/>
          <w:szCs w:val="28"/>
          <w:lang w:eastAsia="en-US"/>
        </w:rPr>
        <w:lastRenderedPageBreak/>
        <w:t>эмфиземой. В механизме патофизиологических сдвигов помимо нарушений газообмена, связанных с уменьшением активной вентиляционной поверхности легких, большое значение имеет патологическое шунтирование венозной крови через невентилируемые участки легких. Клинические проявления соответствуют компенсированной либо декомпенсированной формам острой дыхательной недостаточности с типичной симптоматикой нарушения газообмена. Больного госпитализируют в профильное отделение (при гидро- или пневмотораксе – в хирургическое). Следует учитывать, что при проведении ИВЛ велика опасность развития напряженного пневмоторакса, смещения органов средостения и остановки сердца, поэтому ИВЛ у таких пациентов является методом повышенного риска.</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ind w:firstLine="851"/>
        <w:rPr>
          <w:b/>
          <w:sz w:val="28"/>
          <w:szCs w:val="28"/>
        </w:rPr>
      </w:pPr>
      <w:r>
        <w:rPr>
          <w:b/>
          <w:sz w:val="28"/>
          <w:szCs w:val="28"/>
        </w:rPr>
        <w:t>6</w:t>
      </w:r>
      <w:r w:rsidRPr="0020231A">
        <w:rPr>
          <w:b/>
          <w:sz w:val="28"/>
          <w:szCs w:val="28"/>
        </w:rPr>
        <w:t>. Перечень практических умений</w:t>
      </w:r>
    </w:p>
    <w:p w:rsidR="0020231A" w:rsidRPr="0020231A" w:rsidRDefault="0020231A" w:rsidP="0020231A">
      <w:pPr>
        <w:tabs>
          <w:tab w:val="num" w:pos="240"/>
        </w:tabs>
        <w:ind w:firstLine="851"/>
        <w:rPr>
          <w:b/>
          <w:sz w:val="28"/>
          <w:szCs w:val="28"/>
        </w:rPr>
      </w:pPr>
    </w:p>
    <w:p w:rsidR="0020231A" w:rsidRPr="0020231A" w:rsidRDefault="0020231A" w:rsidP="007C0B4C">
      <w:pPr>
        <w:numPr>
          <w:ilvl w:val="0"/>
          <w:numId w:val="820"/>
        </w:numPr>
        <w:tabs>
          <w:tab w:val="left" w:pos="360"/>
        </w:tabs>
        <w:ind w:firstLine="851"/>
        <w:jc w:val="both"/>
        <w:rPr>
          <w:sz w:val="28"/>
          <w:szCs w:val="28"/>
        </w:rPr>
      </w:pPr>
      <w:r w:rsidRPr="0020231A">
        <w:rPr>
          <w:sz w:val="28"/>
          <w:szCs w:val="28"/>
        </w:rPr>
        <w:t>Сбор анамнеза у ребенка с БЭБ.</w:t>
      </w:r>
    </w:p>
    <w:p w:rsidR="0020231A" w:rsidRPr="0020231A" w:rsidRDefault="0020231A" w:rsidP="007C0B4C">
      <w:pPr>
        <w:numPr>
          <w:ilvl w:val="0"/>
          <w:numId w:val="820"/>
        </w:numPr>
        <w:tabs>
          <w:tab w:val="left" w:pos="360"/>
          <w:tab w:val="num" w:pos="900"/>
        </w:tabs>
        <w:ind w:firstLine="851"/>
        <w:jc w:val="both"/>
        <w:rPr>
          <w:sz w:val="28"/>
          <w:szCs w:val="28"/>
        </w:rPr>
      </w:pPr>
      <w:r w:rsidRPr="0020231A">
        <w:rPr>
          <w:sz w:val="28"/>
          <w:szCs w:val="28"/>
        </w:rPr>
        <w:t>Пальпация, перкуссия, аускультация грудной клетки.</w:t>
      </w:r>
    </w:p>
    <w:p w:rsidR="0020231A" w:rsidRPr="0020231A" w:rsidRDefault="0020231A" w:rsidP="007C0B4C">
      <w:pPr>
        <w:numPr>
          <w:ilvl w:val="0"/>
          <w:numId w:val="820"/>
        </w:numPr>
        <w:tabs>
          <w:tab w:val="left" w:pos="360"/>
          <w:tab w:val="num" w:pos="900"/>
        </w:tabs>
        <w:ind w:firstLine="851"/>
        <w:jc w:val="both"/>
        <w:rPr>
          <w:sz w:val="28"/>
          <w:szCs w:val="28"/>
        </w:rPr>
      </w:pPr>
      <w:r w:rsidRPr="0020231A">
        <w:rPr>
          <w:sz w:val="28"/>
          <w:szCs w:val="28"/>
        </w:rPr>
        <w:t>Определение наличия выпота в плевральной полости.</w:t>
      </w:r>
    </w:p>
    <w:p w:rsidR="0020231A" w:rsidRPr="0020231A" w:rsidRDefault="0020231A" w:rsidP="007C0B4C">
      <w:pPr>
        <w:numPr>
          <w:ilvl w:val="0"/>
          <w:numId w:val="820"/>
        </w:numPr>
        <w:tabs>
          <w:tab w:val="left" w:pos="360"/>
          <w:tab w:val="num" w:pos="900"/>
        </w:tabs>
        <w:ind w:firstLine="851"/>
        <w:jc w:val="both"/>
        <w:rPr>
          <w:sz w:val="28"/>
          <w:szCs w:val="28"/>
        </w:rPr>
      </w:pPr>
      <w:r w:rsidRPr="0020231A">
        <w:rPr>
          <w:sz w:val="28"/>
          <w:szCs w:val="28"/>
        </w:rPr>
        <w:t>Диагностика наличия пневмоторакса.</w:t>
      </w:r>
    </w:p>
    <w:p w:rsidR="0020231A" w:rsidRPr="0020231A" w:rsidRDefault="0020231A" w:rsidP="007C0B4C">
      <w:pPr>
        <w:numPr>
          <w:ilvl w:val="0"/>
          <w:numId w:val="820"/>
        </w:numPr>
        <w:tabs>
          <w:tab w:val="left" w:pos="360"/>
          <w:tab w:val="num" w:pos="900"/>
        </w:tabs>
        <w:ind w:firstLine="851"/>
        <w:jc w:val="both"/>
        <w:rPr>
          <w:sz w:val="28"/>
          <w:szCs w:val="28"/>
        </w:rPr>
      </w:pPr>
      <w:r w:rsidRPr="0020231A">
        <w:rPr>
          <w:sz w:val="28"/>
          <w:szCs w:val="28"/>
        </w:rPr>
        <w:t>Обследование сердечно-сосудистуй системы: частота пульса, артериальное давление.</w:t>
      </w:r>
    </w:p>
    <w:p w:rsidR="0020231A" w:rsidRPr="0020231A" w:rsidRDefault="0020231A" w:rsidP="007C0B4C">
      <w:pPr>
        <w:numPr>
          <w:ilvl w:val="0"/>
          <w:numId w:val="820"/>
        </w:numPr>
        <w:tabs>
          <w:tab w:val="left" w:pos="360"/>
          <w:tab w:val="num" w:pos="900"/>
        </w:tabs>
        <w:ind w:firstLine="851"/>
        <w:jc w:val="both"/>
        <w:rPr>
          <w:sz w:val="28"/>
          <w:szCs w:val="28"/>
        </w:rPr>
      </w:pPr>
      <w:r w:rsidRPr="0020231A">
        <w:rPr>
          <w:sz w:val="28"/>
          <w:szCs w:val="28"/>
        </w:rPr>
        <w:t>Методика бронхоскопии и бронхографии.</w:t>
      </w:r>
    </w:p>
    <w:p w:rsidR="0020231A" w:rsidRPr="0020231A" w:rsidRDefault="0020231A" w:rsidP="007C0B4C">
      <w:pPr>
        <w:numPr>
          <w:ilvl w:val="0"/>
          <w:numId w:val="820"/>
        </w:numPr>
        <w:tabs>
          <w:tab w:val="left" w:pos="360"/>
          <w:tab w:val="num" w:pos="900"/>
        </w:tabs>
        <w:ind w:firstLine="851"/>
        <w:jc w:val="both"/>
        <w:rPr>
          <w:sz w:val="28"/>
          <w:szCs w:val="28"/>
        </w:rPr>
      </w:pPr>
      <w:r w:rsidRPr="0020231A">
        <w:rPr>
          <w:sz w:val="28"/>
          <w:szCs w:val="28"/>
        </w:rPr>
        <w:t>Плевральная пункция</w:t>
      </w:r>
    </w:p>
    <w:p w:rsidR="0020231A" w:rsidRPr="0020231A" w:rsidRDefault="0020231A" w:rsidP="007C0B4C">
      <w:pPr>
        <w:numPr>
          <w:ilvl w:val="0"/>
          <w:numId w:val="820"/>
        </w:numPr>
        <w:tabs>
          <w:tab w:val="left" w:pos="360"/>
          <w:tab w:val="num" w:pos="900"/>
        </w:tabs>
        <w:ind w:firstLine="851"/>
        <w:jc w:val="both"/>
        <w:rPr>
          <w:sz w:val="28"/>
          <w:szCs w:val="28"/>
        </w:rPr>
      </w:pPr>
      <w:r w:rsidRPr="0020231A">
        <w:rPr>
          <w:sz w:val="28"/>
          <w:szCs w:val="28"/>
        </w:rPr>
        <w:t>Дренирование плевральной полости</w:t>
      </w:r>
    </w:p>
    <w:p w:rsidR="0020231A" w:rsidRPr="0020231A" w:rsidRDefault="0020231A" w:rsidP="0020231A">
      <w:pPr>
        <w:tabs>
          <w:tab w:val="num" w:pos="240"/>
        </w:tabs>
        <w:ind w:firstLine="851"/>
        <w:rPr>
          <w:sz w:val="28"/>
          <w:szCs w:val="28"/>
        </w:rPr>
      </w:pPr>
    </w:p>
    <w:p w:rsidR="008D06CE" w:rsidRDefault="008D06CE" w:rsidP="0037069D"/>
    <w:p w:rsidR="008D06CE" w:rsidRDefault="008D06CE" w:rsidP="0037069D"/>
    <w:p w:rsidR="008D06CE" w:rsidRDefault="008D06CE" w:rsidP="0037069D"/>
    <w:p w:rsidR="008D06CE" w:rsidRDefault="008D06CE" w:rsidP="0037069D"/>
    <w:p w:rsidR="008D06CE" w:rsidRDefault="008D06CE" w:rsidP="0037069D"/>
    <w:p w:rsidR="008D06CE" w:rsidRDefault="008D06CE" w:rsidP="0037069D"/>
    <w:p w:rsidR="008D06CE" w:rsidRDefault="008D06CE" w:rsidP="0037069D"/>
    <w:p w:rsidR="008D06CE" w:rsidRDefault="008D06CE" w:rsidP="0037069D"/>
    <w:p w:rsidR="008D06CE" w:rsidRDefault="008D06CE" w:rsidP="0037069D"/>
    <w:p w:rsidR="008D06CE" w:rsidRDefault="008D06CE" w:rsidP="0037069D"/>
    <w:p w:rsidR="008D06CE" w:rsidRDefault="008D06CE" w:rsidP="0037069D"/>
    <w:p w:rsidR="008D06CE" w:rsidRDefault="008D06CE" w:rsidP="0037069D"/>
    <w:p w:rsidR="008D06CE" w:rsidRDefault="008D06CE" w:rsidP="0037069D"/>
    <w:p w:rsidR="008D06CE" w:rsidRDefault="008D06CE" w:rsidP="0037069D"/>
    <w:p w:rsidR="00F05404" w:rsidRDefault="00F05404" w:rsidP="0037069D"/>
    <w:p w:rsidR="00F05404" w:rsidRDefault="00F05404" w:rsidP="0037069D"/>
    <w:p w:rsidR="00F05404" w:rsidRDefault="00F05404" w:rsidP="0037069D"/>
    <w:p w:rsidR="00F05404" w:rsidRDefault="00F05404" w:rsidP="0037069D"/>
    <w:p w:rsidR="00F05404" w:rsidRDefault="00F05404" w:rsidP="0037069D"/>
    <w:p w:rsidR="00F05404" w:rsidRDefault="00F05404" w:rsidP="0037069D"/>
    <w:p w:rsidR="00F05404" w:rsidRDefault="00F05404" w:rsidP="0037069D"/>
    <w:p w:rsidR="008D06CE" w:rsidRDefault="008D06CE" w:rsidP="0037069D"/>
    <w:p w:rsidR="008D06CE" w:rsidRDefault="008D06CE" w:rsidP="0037069D"/>
    <w:p w:rsidR="008D06CE" w:rsidRDefault="008D06CE" w:rsidP="00DE630E"/>
    <w:p w:rsidR="008D06CE" w:rsidRDefault="008D06CE" w:rsidP="00DE630E">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20231A" w:rsidRPr="0020231A">
        <w:rPr>
          <w:b/>
          <w:sz w:val="28"/>
          <w:szCs w:val="28"/>
        </w:rPr>
        <w:t>«Бронхоэктатическая болезнь у детей. Диагностика. Дифференциальная диагностика»</w:t>
      </w:r>
    </w:p>
    <w:p w:rsidR="008D06CE" w:rsidRPr="00775DB7" w:rsidRDefault="008D06CE" w:rsidP="00DE630E">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DE630E">
      <w:pPr>
        <w:ind w:left="720" w:firstLine="1440"/>
        <w:jc w:val="both"/>
        <w:rPr>
          <w:sz w:val="28"/>
          <w:szCs w:val="28"/>
        </w:rPr>
      </w:pPr>
      <w:r w:rsidRPr="00775DB7">
        <w:rPr>
          <w:sz w:val="28"/>
          <w:szCs w:val="28"/>
        </w:rPr>
        <w:t>- Подготовка к практическим занятиям.</w:t>
      </w:r>
    </w:p>
    <w:p w:rsidR="008D06CE" w:rsidRDefault="008D06CE" w:rsidP="00DE630E">
      <w:pPr>
        <w:ind w:left="720" w:firstLine="1440"/>
        <w:jc w:val="both"/>
        <w:rPr>
          <w:sz w:val="28"/>
          <w:szCs w:val="28"/>
        </w:rPr>
      </w:pPr>
      <w:r w:rsidRPr="00775DB7">
        <w:rPr>
          <w:sz w:val="28"/>
          <w:szCs w:val="28"/>
        </w:rPr>
        <w:t>- Подготовка материалов по НИР.</w:t>
      </w:r>
    </w:p>
    <w:p w:rsidR="008D06CE" w:rsidRDefault="008D06CE" w:rsidP="00DE630E">
      <w:pPr>
        <w:ind w:left="720" w:firstLine="1440"/>
        <w:jc w:val="both"/>
        <w:rPr>
          <w:sz w:val="28"/>
          <w:szCs w:val="28"/>
        </w:rPr>
      </w:pPr>
      <w:r>
        <w:rPr>
          <w:sz w:val="28"/>
          <w:szCs w:val="28"/>
        </w:rPr>
        <w:t>- Написание реферата.</w:t>
      </w:r>
    </w:p>
    <w:p w:rsidR="008D06CE" w:rsidRPr="00775DB7" w:rsidRDefault="008D06CE" w:rsidP="00DE630E">
      <w:pPr>
        <w:ind w:left="720" w:firstLine="1440"/>
        <w:jc w:val="both"/>
        <w:rPr>
          <w:sz w:val="28"/>
          <w:szCs w:val="28"/>
        </w:rPr>
      </w:pPr>
      <w:r>
        <w:rPr>
          <w:sz w:val="28"/>
          <w:szCs w:val="28"/>
        </w:rPr>
        <w:t>- Поиск материала по теме в интернете.</w:t>
      </w:r>
    </w:p>
    <w:p w:rsidR="008D06CE" w:rsidRDefault="008D06CE" w:rsidP="00DE630E">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DE630E">
      <w:pPr>
        <w:ind w:firstLine="720"/>
        <w:jc w:val="both"/>
        <w:rPr>
          <w:sz w:val="28"/>
          <w:szCs w:val="28"/>
        </w:rPr>
      </w:pPr>
      <w:r w:rsidRPr="00D94418">
        <w:rPr>
          <w:sz w:val="28"/>
          <w:szCs w:val="28"/>
        </w:rPr>
        <w:t>ОК-1</w:t>
      </w:r>
      <w:r>
        <w:rPr>
          <w:sz w:val="28"/>
          <w:szCs w:val="28"/>
        </w:rPr>
        <w:t xml:space="preserve">, ОК-4, ПК-1, ПК-2, ПК-3, ПК-4, ПК-5, ПК-6, ПК-7, ПК-11.  </w:t>
      </w:r>
    </w:p>
    <w:p w:rsidR="0020231A" w:rsidRDefault="0020231A" w:rsidP="0020231A">
      <w:pPr>
        <w:jc w:val="both"/>
        <w:outlineLvl w:val="4"/>
        <w:rPr>
          <w:sz w:val="28"/>
          <w:szCs w:val="28"/>
        </w:rPr>
      </w:pPr>
      <w:r w:rsidRPr="008F478D">
        <w:rPr>
          <w:b/>
          <w:sz w:val="28"/>
          <w:szCs w:val="28"/>
        </w:rPr>
        <w:t>Знать:</w:t>
      </w:r>
      <w:r w:rsidRPr="0017430C">
        <w:rPr>
          <w:sz w:val="28"/>
          <w:szCs w:val="28"/>
        </w:rPr>
        <w:t xml:space="preserve"> </w:t>
      </w:r>
    </w:p>
    <w:p w:rsidR="0020231A" w:rsidRDefault="0020231A" w:rsidP="0020231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20231A" w:rsidRDefault="0020231A" w:rsidP="0020231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20231A" w:rsidRDefault="0020231A" w:rsidP="0020231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20231A" w:rsidRDefault="0020231A" w:rsidP="0020231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20231A" w:rsidRPr="00253F4C" w:rsidRDefault="0020231A" w:rsidP="0020231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20231A" w:rsidRDefault="0020231A" w:rsidP="0020231A">
      <w:pPr>
        <w:jc w:val="both"/>
        <w:outlineLvl w:val="4"/>
        <w:rPr>
          <w:bCs/>
          <w:sz w:val="28"/>
          <w:szCs w:val="28"/>
        </w:rPr>
      </w:pPr>
      <w:r w:rsidRPr="008F478D">
        <w:rPr>
          <w:b/>
          <w:sz w:val="28"/>
          <w:szCs w:val="28"/>
        </w:rPr>
        <w:t>Уметь:</w:t>
      </w:r>
      <w:r>
        <w:rPr>
          <w:sz w:val="28"/>
          <w:szCs w:val="28"/>
        </w:rPr>
        <w:t xml:space="preserve"> </w:t>
      </w:r>
    </w:p>
    <w:p w:rsidR="0020231A" w:rsidRDefault="0020231A" w:rsidP="0020231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20231A" w:rsidRPr="00D94418" w:rsidRDefault="0020231A" w:rsidP="0020231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0231A" w:rsidRPr="00D94418" w:rsidRDefault="0020231A" w:rsidP="0020231A">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0231A" w:rsidRDefault="0020231A" w:rsidP="0020231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0231A" w:rsidRPr="00E13A5A" w:rsidRDefault="0020231A" w:rsidP="0020231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20231A" w:rsidRDefault="0020231A" w:rsidP="0020231A">
      <w:pPr>
        <w:jc w:val="both"/>
        <w:rPr>
          <w:bCs/>
          <w:iCs/>
          <w:sz w:val="28"/>
          <w:szCs w:val="28"/>
        </w:rPr>
      </w:pPr>
      <w:r w:rsidRPr="008F478D">
        <w:rPr>
          <w:b/>
          <w:sz w:val="28"/>
          <w:szCs w:val="28"/>
        </w:rPr>
        <w:t>Владеть:</w:t>
      </w:r>
      <w:r w:rsidRPr="00E13A5A">
        <w:rPr>
          <w:bCs/>
          <w:iCs/>
          <w:sz w:val="28"/>
          <w:szCs w:val="28"/>
        </w:rPr>
        <w:t xml:space="preserve"> </w:t>
      </w:r>
    </w:p>
    <w:p w:rsidR="0020231A" w:rsidRDefault="0020231A" w:rsidP="0020231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20231A" w:rsidRDefault="0020231A" w:rsidP="0020231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20231A" w:rsidRDefault="0020231A" w:rsidP="0020231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20231A" w:rsidRDefault="0020231A" w:rsidP="0020231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20231A" w:rsidRDefault="0020231A" w:rsidP="0020231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0231A" w:rsidRPr="00E13A5A" w:rsidRDefault="0020231A" w:rsidP="0020231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20231A" w:rsidRPr="0020231A" w:rsidRDefault="0020231A" w:rsidP="0020231A">
      <w:pPr>
        <w:shd w:val="clear" w:color="auto" w:fill="FFFFFF"/>
        <w:jc w:val="both"/>
        <w:rPr>
          <w:sz w:val="28"/>
          <w:szCs w:val="28"/>
        </w:rPr>
      </w:pPr>
      <w:r w:rsidRPr="0020231A">
        <w:rPr>
          <w:sz w:val="28"/>
          <w:szCs w:val="28"/>
        </w:rPr>
        <w:t>1. Рентгенологическая картина БЭБ</w:t>
      </w:r>
    </w:p>
    <w:p w:rsidR="0020231A" w:rsidRPr="0020231A" w:rsidRDefault="0020231A" w:rsidP="0020231A">
      <w:pPr>
        <w:shd w:val="clear" w:color="auto" w:fill="FFFFFF"/>
        <w:jc w:val="both"/>
        <w:rPr>
          <w:sz w:val="28"/>
          <w:szCs w:val="28"/>
        </w:rPr>
      </w:pPr>
      <w:r w:rsidRPr="0020231A">
        <w:rPr>
          <w:sz w:val="28"/>
          <w:szCs w:val="28"/>
        </w:rPr>
        <w:t>2. Томографическая картина при БЭБ.</w:t>
      </w:r>
    </w:p>
    <w:p w:rsidR="0020231A" w:rsidRPr="0020231A" w:rsidRDefault="0020231A" w:rsidP="0020231A">
      <w:pPr>
        <w:shd w:val="clear" w:color="auto" w:fill="FFFFFF"/>
        <w:jc w:val="both"/>
        <w:rPr>
          <w:sz w:val="28"/>
          <w:szCs w:val="28"/>
        </w:rPr>
      </w:pPr>
      <w:r w:rsidRPr="0020231A">
        <w:rPr>
          <w:sz w:val="28"/>
          <w:szCs w:val="28"/>
        </w:rPr>
        <w:t>3..Дифференциальная диагностика БЭБ</w:t>
      </w:r>
    </w:p>
    <w:p w:rsidR="0020231A" w:rsidRPr="0020231A" w:rsidRDefault="0020231A" w:rsidP="0020231A">
      <w:pPr>
        <w:shd w:val="clear" w:color="auto" w:fill="FFFFFF"/>
        <w:jc w:val="both"/>
        <w:rPr>
          <w:sz w:val="28"/>
          <w:szCs w:val="28"/>
        </w:rPr>
      </w:pPr>
      <w:r w:rsidRPr="0020231A">
        <w:rPr>
          <w:sz w:val="28"/>
          <w:szCs w:val="28"/>
        </w:rPr>
        <w:t>4..Методика бронхоскопии.</w:t>
      </w:r>
    </w:p>
    <w:p w:rsidR="008D06CE" w:rsidRPr="00692831" w:rsidRDefault="0020231A" w:rsidP="00DE630E">
      <w:pPr>
        <w:shd w:val="clear" w:color="auto" w:fill="FFFFFF"/>
        <w:jc w:val="both"/>
        <w:rPr>
          <w:sz w:val="28"/>
          <w:szCs w:val="28"/>
        </w:rPr>
      </w:pPr>
      <w:r w:rsidRPr="0020231A">
        <w:rPr>
          <w:sz w:val="28"/>
          <w:szCs w:val="28"/>
        </w:rPr>
        <w:t>5.Методика бронхографии.</w:t>
      </w:r>
    </w:p>
    <w:p w:rsidR="008D06CE" w:rsidRDefault="008D06CE" w:rsidP="00DE630E"/>
    <w:p w:rsidR="008D06CE" w:rsidRDefault="008D06CE" w:rsidP="00DE630E">
      <w:pPr>
        <w:jc w:val="both"/>
        <w:rPr>
          <w:sz w:val="28"/>
          <w:szCs w:val="28"/>
        </w:rPr>
      </w:pPr>
    </w:p>
    <w:p w:rsidR="008D06CE" w:rsidRDefault="008D06CE" w:rsidP="00DE630E">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20231A" w:rsidRPr="0020231A" w:rsidRDefault="0020231A" w:rsidP="0020231A">
      <w:pPr>
        <w:shd w:val="clear" w:color="auto" w:fill="FFFFFF"/>
        <w:ind w:firstLine="851"/>
        <w:rPr>
          <w:sz w:val="28"/>
          <w:szCs w:val="28"/>
        </w:rPr>
      </w:pPr>
    </w:p>
    <w:p w:rsidR="0020231A" w:rsidRPr="0020231A" w:rsidRDefault="0020231A" w:rsidP="0020231A">
      <w:pPr>
        <w:shd w:val="clear" w:color="auto" w:fill="FFFFFF"/>
        <w:rPr>
          <w:b/>
          <w:bCs/>
          <w:color w:val="000000"/>
          <w:sz w:val="28"/>
          <w:szCs w:val="28"/>
        </w:rPr>
      </w:pPr>
    </w:p>
    <w:p w:rsidR="0020231A" w:rsidRPr="0020231A" w:rsidRDefault="0020231A" w:rsidP="0020231A">
      <w:pPr>
        <w:jc w:val="both"/>
        <w:rPr>
          <w:sz w:val="28"/>
          <w:szCs w:val="28"/>
        </w:rPr>
      </w:pPr>
      <w:r w:rsidRPr="0020231A">
        <w:rPr>
          <w:sz w:val="28"/>
          <w:szCs w:val="28"/>
        </w:rPr>
        <w:t>1.ПО РАСПРОСТРАНЕННОСТИ РАЗЛИЧАЮТ СЛЕДУЮЩИЕ БРОНХОЭКТАЗЫ:</w:t>
      </w:r>
    </w:p>
    <w:p w:rsidR="0020231A" w:rsidRPr="0020231A" w:rsidRDefault="0020231A" w:rsidP="0020231A">
      <w:pPr>
        <w:tabs>
          <w:tab w:val="num" w:pos="340"/>
        </w:tabs>
        <w:ind w:firstLine="2835"/>
        <w:jc w:val="both"/>
        <w:rPr>
          <w:sz w:val="28"/>
          <w:szCs w:val="28"/>
        </w:rPr>
      </w:pPr>
      <w:r w:rsidRPr="0020231A">
        <w:rPr>
          <w:sz w:val="28"/>
          <w:szCs w:val="28"/>
        </w:rPr>
        <w:lastRenderedPageBreak/>
        <w:t>а) односторонние, двусторонние</w:t>
      </w:r>
    </w:p>
    <w:p w:rsidR="0020231A" w:rsidRPr="0020231A" w:rsidRDefault="0020231A" w:rsidP="0020231A">
      <w:pPr>
        <w:tabs>
          <w:tab w:val="num" w:pos="340"/>
        </w:tabs>
        <w:ind w:firstLine="2835"/>
        <w:jc w:val="both"/>
        <w:rPr>
          <w:sz w:val="28"/>
          <w:szCs w:val="28"/>
        </w:rPr>
      </w:pPr>
      <w:r w:rsidRPr="0020231A">
        <w:rPr>
          <w:sz w:val="28"/>
          <w:szCs w:val="28"/>
        </w:rPr>
        <w:t>б) эмфизематозные, ателектатические</w:t>
      </w:r>
    </w:p>
    <w:p w:rsidR="0020231A" w:rsidRPr="0020231A" w:rsidRDefault="0020231A" w:rsidP="0020231A">
      <w:pPr>
        <w:tabs>
          <w:tab w:val="num" w:pos="340"/>
        </w:tabs>
        <w:ind w:firstLine="2835"/>
        <w:jc w:val="both"/>
        <w:rPr>
          <w:sz w:val="28"/>
          <w:szCs w:val="28"/>
        </w:rPr>
      </w:pPr>
      <w:r w:rsidRPr="0020231A">
        <w:rPr>
          <w:sz w:val="28"/>
          <w:szCs w:val="28"/>
        </w:rPr>
        <w:t>в) мешотчатые, кистовидные</w:t>
      </w:r>
    </w:p>
    <w:p w:rsidR="0020231A" w:rsidRPr="0020231A" w:rsidRDefault="0020231A" w:rsidP="0020231A">
      <w:pPr>
        <w:tabs>
          <w:tab w:val="num" w:pos="340"/>
        </w:tabs>
        <w:ind w:firstLine="2835"/>
        <w:jc w:val="both"/>
        <w:rPr>
          <w:sz w:val="28"/>
          <w:szCs w:val="28"/>
        </w:rPr>
      </w:pPr>
      <w:r w:rsidRPr="0020231A">
        <w:rPr>
          <w:sz w:val="28"/>
          <w:szCs w:val="28"/>
        </w:rPr>
        <w:t>г) цилиндрические, локальные</w:t>
      </w:r>
    </w:p>
    <w:p w:rsidR="0020231A" w:rsidRPr="0020231A" w:rsidRDefault="0020231A" w:rsidP="0020231A">
      <w:pPr>
        <w:tabs>
          <w:tab w:val="num" w:pos="340"/>
        </w:tabs>
        <w:ind w:firstLine="2835"/>
        <w:jc w:val="both"/>
        <w:rPr>
          <w:sz w:val="28"/>
          <w:szCs w:val="28"/>
        </w:rPr>
      </w:pPr>
      <w:r w:rsidRPr="0020231A">
        <w:rPr>
          <w:sz w:val="28"/>
          <w:szCs w:val="28"/>
        </w:rPr>
        <w:t>д) кистовидные, двусторонние</w:t>
      </w:r>
    </w:p>
    <w:p w:rsidR="0020231A" w:rsidRPr="0020231A" w:rsidRDefault="0020231A" w:rsidP="0020231A">
      <w:pPr>
        <w:tabs>
          <w:tab w:val="num" w:pos="340"/>
        </w:tabs>
        <w:jc w:val="both"/>
        <w:rPr>
          <w:sz w:val="28"/>
          <w:szCs w:val="28"/>
        </w:rPr>
      </w:pPr>
    </w:p>
    <w:p w:rsidR="0020231A" w:rsidRPr="0020231A" w:rsidRDefault="0020231A" w:rsidP="0020231A">
      <w:pPr>
        <w:jc w:val="both"/>
        <w:rPr>
          <w:sz w:val="28"/>
          <w:szCs w:val="28"/>
        </w:rPr>
      </w:pPr>
      <w:r w:rsidRPr="0020231A">
        <w:rPr>
          <w:sz w:val="28"/>
          <w:szCs w:val="28"/>
        </w:rPr>
        <w:t>2.ЧТО НЕ ОТНОСИТСЯ К ОСЛОЖНЕНИЯМ ПРИ ХИРУРГИЧЕСКОМ ЛЕЧЕНИИ БРОНХОЭКТАТИЧЕСКОЙ БОЛЕЗНИ</w:t>
      </w:r>
    </w:p>
    <w:p w:rsidR="0020231A" w:rsidRPr="0020231A" w:rsidRDefault="0020231A" w:rsidP="0020231A">
      <w:pPr>
        <w:tabs>
          <w:tab w:val="num" w:pos="340"/>
        </w:tabs>
        <w:ind w:firstLine="2835"/>
        <w:jc w:val="both"/>
        <w:rPr>
          <w:sz w:val="28"/>
          <w:szCs w:val="28"/>
        </w:rPr>
      </w:pPr>
      <w:r w:rsidRPr="0020231A">
        <w:rPr>
          <w:sz w:val="28"/>
          <w:szCs w:val="28"/>
        </w:rPr>
        <w:t>а) ателектаз легкого</w:t>
      </w:r>
    </w:p>
    <w:p w:rsidR="0020231A" w:rsidRPr="0020231A" w:rsidRDefault="0020231A" w:rsidP="0020231A">
      <w:pPr>
        <w:tabs>
          <w:tab w:val="num" w:pos="340"/>
        </w:tabs>
        <w:ind w:firstLine="2835"/>
        <w:jc w:val="both"/>
        <w:rPr>
          <w:sz w:val="28"/>
          <w:szCs w:val="28"/>
        </w:rPr>
      </w:pPr>
      <w:r w:rsidRPr="0020231A">
        <w:rPr>
          <w:sz w:val="28"/>
          <w:szCs w:val="28"/>
        </w:rPr>
        <w:t>б) кровотечение</w:t>
      </w:r>
    </w:p>
    <w:p w:rsidR="0020231A" w:rsidRPr="0020231A" w:rsidRDefault="0020231A" w:rsidP="0020231A">
      <w:pPr>
        <w:tabs>
          <w:tab w:val="num" w:pos="340"/>
        </w:tabs>
        <w:ind w:firstLine="2835"/>
        <w:jc w:val="both"/>
        <w:rPr>
          <w:sz w:val="28"/>
          <w:szCs w:val="28"/>
        </w:rPr>
      </w:pPr>
      <w:r w:rsidRPr="0020231A">
        <w:rPr>
          <w:sz w:val="28"/>
          <w:szCs w:val="28"/>
        </w:rPr>
        <w:t>в) несостоятельность швов бронха</w:t>
      </w:r>
    </w:p>
    <w:p w:rsidR="0020231A" w:rsidRPr="0020231A" w:rsidRDefault="0020231A" w:rsidP="0020231A">
      <w:pPr>
        <w:tabs>
          <w:tab w:val="num" w:pos="340"/>
        </w:tabs>
        <w:ind w:firstLine="2835"/>
        <w:jc w:val="both"/>
        <w:rPr>
          <w:sz w:val="28"/>
          <w:szCs w:val="28"/>
        </w:rPr>
      </w:pPr>
      <w:r w:rsidRPr="0020231A">
        <w:rPr>
          <w:sz w:val="28"/>
          <w:szCs w:val="28"/>
        </w:rPr>
        <w:t>г) нагноение</w:t>
      </w:r>
    </w:p>
    <w:p w:rsidR="0020231A" w:rsidRPr="0020231A" w:rsidRDefault="0020231A" w:rsidP="0020231A">
      <w:pPr>
        <w:tabs>
          <w:tab w:val="num" w:pos="340"/>
        </w:tabs>
        <w:ind w:firstLine="2835"/>
        <w:jc w:val="both"/>
        <w:rPr>
          <w:sz w:val="28"/>
          <w:szCs w:val="28"/>
        </w:rPr>
      </w:pPr>
      <w:r w:rsidRPr="0020231A">
        <w:rPr>
          <w:sz w:val="28"/>
          <w:szCs w:val="28"/>
        </w:rPr>
        <w:t>д) некроз кожного лоскута</w:t>
      </w:r>
    </w:p>
    <w:p w:rsidR="0020231A" w:rsidRPr="0020231A" w:rsidRDefault="0020231A" w:rsidP="0020231A">
      <w:pPr>
        <w:tabs>
          <w:tab w:val="num" w:pos="340"/>
        </w:tabs>
        <w:jc w:val="both"/>
        <w:rPr>
          <w:sz w:val="28"/>
          <w:szCs w:val="28"/>
        </w:rPr>
      </w:pPr>
    </w:p>
    <w:p w:rsidR="0020231A" w:rsidRPr="0020231A" w:rsidRDefault="0020231A" w:rsidP="0020231A">
      <w:pPr>
        <w:jc w:val="both"/>
        <w:rPr>
          <w:sz w:val="28"/>
          <w:szCs w:val="28"/>
        </w:rPr>
      </w:pPr>
      <w:r w:rsidRPr="0020231A">
        <w:rPr>
          <w:sz w:val="28"/>
          <w:szCs w:val="28"/>
        </w:rPr>
        <w:t>3.В КАКОЕ ВРЕМЯ СУТОК БОЛЬШЕ ВСЕГО БОЛЬНОЙ С БРОНХОЭКТАТИЧЕСКОЙ БОЛЕЗНЬЮ ВЫДЕЛЯЕТ ГНОЙНУЮ МОКРОТУ</w:t>
      </w:r>
    </w:p>
    <w:p w:rsidR="0020231A" w:rsidRPr="0020231A" w:rsidRDefault="0020231A" w:rsidP="0020231A">
      <w:pPr>
        <w:tabs>
          <w:tab w:val="num" w:pos="340"/>
        </w:tabs>
        <w:ind w:firstLine="2835"/>
        <w:jc w:val="both"/>
        <w:rPr>
          <w:sz w:val="28"/>
          <w:szCs w:val="28"/>
        </w:rPr>
      </w:pPr>
      <w:r w:rsidRPr="0020231A">
        <w:rPr>
          <w:sz w:val="28"/>
          <w:szCs w:val="28"/>
        </w:rPr>
        <w:t>а) ночью</w:t>
      </w:r>
    </w:p>
    <w:p w:rsidR="0020231A" w:rsidRPr="0020231A" w:rsidRDefault="0020231A" w:rsidP="0020231A">
      <w:pPr>
        <w:tabs>
          <w:tab w:val="num" w:pos="340"/>
        </w:tabs>
        <w:ind w:firstLine="2835"/>
        <w:jc w:val="both"/>
        <w:rPr>
          <w:sz w:val="28"/>
          <w:szCs w:val="28"/>
        </w:rPr>
      </w:pPr>
      <w:r w:rsidRPr="0020231A">
        <w:rPr>
          <w:sz w:val="28"/>
          <w:szCs w:val="28"/>
        </w:rPr>
        <w:t>б) днем</w:t>
      </w:r>
    </w:p>
    <w:p w:rsidR="0020231A" w:rsidRPr="0020231A" w:rsidRDefault="0020231A" w:rsidP="0020231A">
      <w:pPr>
        <w:tabs>
          <w:tab w:val="num" w:pos="340"/>
        </w:tabs>
        <w:ind w:firstLine="2835"/>
        <w:jc w:val="both"/>
        <w:rPr>
          <w:sz w:val="28"/>
          <w:szCs w:val="28"/>
        </w:rPr>
      </w:pPr>
      <w:r w:rsidRPr="0020231A">
        <w:rPr>
          <w:sz w:val="28"/>
          <w:szCs w:val="28"/>
        </w:rPr>
        <w:t>в) утром</w:t>
      </w:r>
    </w:p>
    <w:p w:rsidR="0020231A" w:rsidRPr="0020231A" w:rsidRDefault="0020231A" w:rsidP="0020231A">
      <w:pPr>
        <w:tabs>
          <w:tab w:val="num" w:pos="340"/>
        </w:tabs>
        <w:ind w:firstLine="2835"/>
        <w:jc w:val="both"/>
        <w:rPr>
          <w:sz w:val="28"/>
          <w:szCs w:val="28"/>
        </w:rPr>
      </w:pPr>
      <w:r w:rsidRPr="0020231A">
        <w:rPr>
          <w:sz w:val="28"/>
          <w:szCs w:val="28"/>
        </w:rPr>
        <w:t>г) вечером</w:t>
      </w:r>
    </w:p>
    <w:p w:rsidR="0020231A" w:rsidRPr="0020231A" w:rsidRDefault="0020231A" w:rsidP="0020231A">
      <w:pPr>
        <w:tabs>
          <w:tab w:val="num" w:pos="340"/>
        </w:tabs>
        <w:ind w:firstLine="2835"/>
        <w:jc w:val="both"/>
        <w:rPr>
          <w:sz w:val="28"/>
          <w:szCs w:val="28"/>
        </w:rPr>
      </w:pPr>
      <w:r w:rsidRPr="0020231A">
        <w:rPr>
          <w:sz w:val="28"/>
          <w:szCs w:val="28"/>
        </w:rPr>
        <w:t>д) не зависит от времени суток</w:t>
      </w:r>
    </w:p>
    <w:p w:rsidR="0020231A" w:rsidRPr="0020231A" w:rsidRDefault="0020231A" w:rsidP="0020231A">
      <w:pPr>
        <w:tabs>
          <w:tab w:val="num" w:pos="340"/>
        </w:tabs>
        <w:jc w:val="both"/>
        <w:rPr>
          <w:sz w:val="28"/>
          <w:szCs w:val="28"/>
        </w:rPr>
      </w:pPr>
    </w:p>
    <w:p w:rsidR="0020231A" w:rsidRPr="0020231A" w:rsidRDefault="0020231A" w:rsidP="0020231A">
      <w:pPr>
        <w:jc w:val="both"/>
        <w:rPr>
          <w:sz w:val="28"/>
          <w:szCs w:val="28"/>
        </w:rPr>
      </w:pPr>
      <w:r w:rsidRPr="0020231A">
        <w:rPr>
          <w:sz w:val="28"/>
          <w:szCs w:val="28"/>
        </w:rPr>
        <w:t>4.КАКИЕ ЭТИОЛОГИЧЕСКИЕ ФАКТОРЫ НЕ ВЛИЯЮТ НА ФОРМИРОВАНИЕ БРОНХОЭКТАЗОВ</w:t>
      </w:r>
    </w:p>
    <w:p w:rsidR="0020231A" w:rsidRPr="0020231A" w:rsidRDefault="0020231A" w:rsidP="0020231A">
      <w:pPr>
        <w:tabs>
          <w:tab w:val="num" w:pos="340"/>
        </w:tabs>
        <w:ind w:left="3119" w:hanging="284"/>
        <w:jc w:val="both"/>
        <w:rPr>
          <w:sz w:val="28"/>
          <w:szCs w:val="28"/>
        </w:rPr>
      </w:pPr>
      <w:r w:rsidRPr="0020231A">
        <w:rPr>
          <w:sz w:val="28"/>
          <w:szCs w:val="28"/>
        </w:rPr>
        <w:t>а) врожденные пороки развития и аномалии бронхиального дерева</w:t>
      </w:r>
    </w:p>
    <w:p w:rsidR="0020231A" w:rsidRPr="0020231A" w:rsidRDefault="0020231A" w:rsidP="0020231A">
      <w:pPr>
        <w:tabs>
          <w:tab w:val="num" w:pos="340"/>
        </w:tabs>
        <w:ind w:left="3119" w:hanging="284"/>
        <w:jc w:val="both"/>
        <w:rPr>
          <w:sz w:val="28"/>
          <w:szCs w:val="28"/>
        </w:rPr>
      </w:pPr>
      <w:r w:rsidRPr="0020231A">
        <w:rPr>
          <w:sz w:val="28"/>
          <w:szCs w:val="28"/>
        </w:rPr>
        <w:t>б) рецидивирующие неспецифические воспалительные заболевания легких</w:t>
      </w:r>
    </w:p>
    <w:p w:rsidR="0020231A" w:rsidRPr="0020231A" w:rsidRDefault="0020231A" w:rsidP="0020231A">
      <w:pPr>
        <w:tabs>
          <w:tab w:val="num" w:pos="340"/>
        </w:tabs>
        <w:ind w:left="3119" w:hanging="284"/>
        <w:jc w:val="both"/>
        <w:rPr>
          <w:sz w:val="28"/>
          <w:szCs w:val="28"/>
        </w:rPr>
      </w:pPr>
      <w:r w:rsidRPr="0020231A">
        <w:rPr>
          <w:sz w:val="28"/>
          <w:szCs w:val="28"/>
        </w:rPr>
        <w:t>в) детские инфекционные заболевания, туберкулез</w:t>
      </w:r>
    </w:p>
    <w:p w:rsidR="0020231A" w:rsidRPr="0020231A" w:rsidRDefault="0020231A" w:rsidP="0020231A">
      <w:pPr>
        <w:tabs>
          <w:tab w:val="num" w:pos="340"/>
        </w:tabs>
        <w:ind w:left="3119" w:hanging="284"/>
        <w:jc w:val="both"/>
        <w:rPr>
          <w:sz w:val="28"/>
          <w:szCs w:val="28"/>
        </w:rPr>
      </w:pPr>
      <w:r w:rsidRPr="0020231A">
        <w:rPr>
          <w:sz w:val="28"/>
          <w:szCs w:val="28"/>
        </w:rPr>
        <w:t>г) инородные тела трахеобронхиального дерева</w:t>
      </w:r>
    </w:p>
    <w:p w:rsidR="0020231A" w:rsidRPr="0020231A" w:rsidRDefault="0020231A" w:rsidP="0020231A">
      <w:pPr>
        <w:tabs>
          <w:tab w:val="num" w:pos="340"/>
        </w:tabs>
        <w:ind w:left="3119" w:hanging="284"/>
        <w:jc w:val="both"/>
        <w:rPr>
          <w:sz w:val="28"/>
          <w:szCs w:val="28"/>
        </w:rPr>
      </w:pPr>
      <w:r w:rsidRPr="0020231A">
        <w:rPr>
          <w:sz w:val="28"/>
          <w:szCs w:val="28"/>
        </w:rPr>
        <w:t>д) пороки развития костно-суставной системы</w:t>
      </w:r>
    </w:p>
    <w:p w:rsidR="0020231A" w:rsidRPr="0020231A" w:rsidRDefault="0020231A" w:rsidP="0020231A">
      <w:pPr>
        <w:tabs>
          <w:tab w:val="num" w:pos="340"/>
        </w:tabs>
        <w:ind w:left="3119" w:hanging="284"/>
        <w:jc w:val="both"/>
        <w:rPr>
          <w:sz w:val="28"/>
          <w:szCs w:val="28"/>
        </w:rPr>
      </w:pPr>
    </w:p>
    <w:p w:rsidR="0020231A" w:rsidRPr="0020231A" w:rsidRDefault="0020231A" w:rsidP="0020231A">
      <w:pPr>
        <w:jc w:val="both"/>
        <w:rPr>
          <w:sz w:val="28"/>
          <w:szCs w:val="28"/>
        </w:rPr>
      </w:pPr>
      <w:r w:rsidRPr="0020231A">
        <w:rPr>
          <w:sz w:val="28"/>
          <w:szCs w:val="28"/>
        </w:rPr>
        <w:t>5.ПРИ ОСМОТРЕ БОЛЬНОГО С БРОНХОЭКТАТИЧЕСКОЙ БОЛЕЗНЬЮ НАБЛЮДАЕТСЯ ВСЕ, КРОМЕ:</w:t>
      </w:r>
    </w:p>
    <w:p w:rsidR="0020231A" w:rsidRPr="0020231A" w:rsidRDefault="0020231A" w:rsidP="0020231A">
      <w:pPr>
        <w:tabs>
          <w:tab w:val="num" w:pos="340"/>
        </w:tabs>
        <w:ind w:left="3119" w:hanging="284"/>
        <w:jc w:val="both"/>
        <w:rPr>
          <w:sz w:val="28"/>
          <w:szCs w:val="28"/>
        </w:rPr>
      </w:pPr>
      <w:r w:rsidRPr="0020231A">
        <w:rPr>
          <w:sz w:val="28"/>
          <w:szCs w:val="28"/>
        </w:rPr>
        <w:t>а) бледность кожи</w:t>
      </w:r>
    </w:p>
    <w:p w:rsidR="0020231A" w:rsidRPr="0020231A" w:rsidRDefault="0020231A" w:rsidP="0020231A">
      <w:pPr>
        <w:tabs>
          <w:tab w:val="num" w:pos="340"/>
        </w:tabs>
        <w:ind w:left="3119" w:hanging="284"/>
        <w:jc w:val="both"/>
        <w:rPr>
          <w:sz w:val="28"/>
          <w:szCs w:val="28"/>
        </w:rPr>
      </w:pPr>
      <w:r w:rsidRPr="0020231A">
        <w:rPr>
          <w:sz w:val="28"/>
          <w:szCs w:val="28"/>
        </w:rPr>
        <w:t>б) цианотичный оттенок</w:t>
      </w:r>
    </w:p>
    <w:p w:rsidR="0020231A" w:rsidRPr="0020231A" w:rsidRDefault="0020231A" w:rsidP="0020231A">
      <w:pPr>
        <w:tabs>
          <w:tab w:val="num" w:pos="340"/>
        </w:tabs>
        <w:ind w:left="3119" w:hanging="284"/>
        <w:jc w:val="both"/>
        <w:rPr>
          <w:sz w:val="28"/>
          <w:szCs w:val="28"/>
        </w:rPr>
      </w:pPr>
      <w:r w:rsidRPr="0020231A">
        <w:rPr>
          <w:sz w:val="28"/>
          <w:szCs w:val="28"/>
        </w:rPr>
        <w:t>в) одышка</w:t>
      </w:r>
    </w:p>
    <w:p w:rsidR="0020231A" w:rsidRPr="0020231A" w:rsidRDefault="0020231A" w:rsidP="0020231A">
      <w:pPr>
        <w:tabs>
          <w:tab w:val="num" w:pos="340"/>
        </w:tabs>
        <w:ind w:left="3119" w:hanging="284"/>
        <w:jc w:val="both"/>
        <w:rPr>
          <w:sz w:val="28"/>
          <w:szCs w:val="28"/>
        </w:rPr>
      </w:pPr>
      <w:r w:rsidRPr="0020231A">
        <w:rPr>
          <w:sz w:val="28"/>
          <w:szCs w:val="28"/>
        </w:rPr>
        <w:t>г) петехиальная сыпь</w:t>
      </w:r>
    </w:p>
    <w:p w:rsidR="0020231A" w:rsidRPr="0020231A" w:rsidRDefault="0020231A" w:rsidP="0020231A">
      <w:pPr>
        <w:tabs>
          <w:tab w:val="num" w:pos="340"/>
        </w:tabs>
        <w:ind w:left="3119" w:hanging="284"/>
        <w:jc w:val="both"/>
        <w:rPr>
          <w:sz w:val="28"/>
          <w:szCs w:val="28"/>
        </w:rPr>
      </w:pPr>
      <w:r w:rsidRPr="0020231A">
        <w:rPr>
          <w:sz w:val="28"/>
          <w:szCs w:val="28"/>
        </w:rPr>
        <w:t>д) деформация пальцев («барабанные палочки», «часовые стекла»)</w:t>
      </w:r>
    </w:p>
    <w:p w:rsidR="0020231A" w:rsidRPr="0020231A" w:rsidRDefault="0020231A" w:rsidP="0020231A">
      <w:pPr>
        <w:tabs>
          <w:tab w:val="num" w:pos="340"/>
        </w:tabs>
        <w:jc w:val="both"/>
        <w:rPr>
          <w:sz w:val="28"/>
          <w:szCs w:val="28"/>
        </w:rPr>
      </w:pPr>
    </w:p>
    <w:p w:rsidR="0020231A" w:rsidRPr="0020231A" w:rsidRDefault="0020231A" w:rsidP="0020231A">
      <w:pPr>
        <w:jc w:val="both"/>
        <w:rPr>
          <w:sz w:val="28"/>
          <w:szCs w:val="28"/>
        </w:rPr>
      </w:pPr>
      <w:r w:rsidRPr="0020231A">
        <w:rPr>
          <w:sz w:val="28"/>
          <w:szCs w:val="28"/>
        </w:rPr>
        <w:t>6.ПРИ ВРОЖДЕННЫХ БРОНХОЭКТАЗАХ НАБЛЮДАЮТСЯ СЛЕДУЮЩИЕ ФОРМЫ:</w:t>
      </w:r>
    </w:p>
    <w:p w:rsidR="0020231A" w:rsidRPr="0020231A" w:rsidRDefault="0020231A" w:rsidP="0020231A">
      <w:pPr>
        <w:tabs>
          <w:tab w:val="num" w:pos="340"/>
        </w:tabs>
        <w:ind w:firstLine="2835"/>
        <w:jc w:val="both"/>
        <w:rPr>
          <w:sz w:val="28"/>
          <w:szCs w:val="28"/>
        </w:rPr>
      </w:pPr>
      <w:r w:rsidRPr="0020231A">
        <w:rPr>
          <w:sz w:val="28"/>
          <w:szCs w:val="28"/>
        </w:rPr>
        <w:t>а) цилиндрические</w:t>
      </w:r>
    </w:p>
    <w:p w:rsidR="0020231A" w:rsidRPr="0020231A" w:rsidRDefault="0020231A" w:rsidP="0020231A">
      <w:pPr>
        <w:tabs>
          <w:tab w:val="num" w:pos="340"/>
        </w:tabs>
        <w:ind w:firstLine="2835"/>
        <w:jc w:val="both"/>
        <w:rPr>
          <w:sz w:val="28"/>
          <w:szCs w:val="28"/>
        </w:rPr>
      </w:pPr>
      <w:r w:rsidRPr="0020231A">
        <w:rPr>
          <w:sz w:val="28"/>
          <w:szCs w:val="28"/>
        </w:rPr>
        <w:lastRenderedPageBreak/>
        <w:t>б) мешотчатые</w:t>
      </w:r>
    </w:p>
    <w:p w:rsidR="0020231A" w:rsidRPr="0020231A" w:rsidRDefault="0020231A" w:rsidP="0020231A">
      <w:pPr>
        <w:tabs>
          <w:tab w:val="num" w:pos="340"/>
        </w:tabs>
        <w:ind w:firstLine="2835"/>
        <w:jc w:val="both"/>
        <w:rPr>
          <w:sz w:val="28"/>
          <w:szCs w:val="28"/>
        </w:rPr>
      </w:pPr>
      <w:r w:rsidRPr="0020231A">
        <w:rPr>
          <w:sz w:val="28"/>
          <w:szCs w:val="28"/>
        </w:rPr>
        <w:t>в) кистовидные</w:t>
      </w:r>
    </w:p>
    <w:p w:rsidR="0020231A" w:rsidRPr="0020231A" w:rsidRDefault="0020231A" w:rsidP="0020231A">
      <w:pPr>
        <w:tabs>
          <w:tab w:val="num" w:pos="340"/>
        </w:tabs>
        <w:ind w:firstLine="2835"/>
        <w:jc w:val="both"/>
        <w:rPr>
          <w:sz w:val="28"/>
          <w:szCs w:val="28"/>
        </w:rPr>
      </w:pPr>
      <w:r w:rsidRPr="0020231A">
        <w:rPr>
          <w:sz w:val="28"/>
          <w:szCs w:val="28"/>
        </w:rPr>
        <w:t>г) правильно все</w:t>
      </w:r>
    </w:p>
    <w:p w:rsidR="0020231A" w:rsidRPr="0020231A" w:rsidRDefault="0020231A" w:rsidP="0020231A">
      <w:pPr>
        <w:tabs>
          <w:tab w:val="num" w:pos="340"/>
        </w:tabs>
        <w:ind w:firstLine="2835"/>
        <w:jc w:val="both"/>
        <w:rPr>
          <w:sz w:val="28"/>
          <w:szCs w:val="28"/>
        </w:rPr>
      </w:pPr>
      <w:r w:rsidRPr="0020231A">
        <w:rPr>
          <w:sz w:val="28"/>
          <w:szCs w:val="28"/>
        </w:rPr>
        <w:t>д) все неверно</w:t>
      </w:r>
    </w:p>
    <w:p w:rsidR="0020231A" w:rsidRPr="0020231A" w:rsidRDefault="0020231A" w:rsidP="0020231A">
      <w:pPr>
        <w:tabs>
          <w:tab w:val="num" w:pos="340"/>
        </w:tabs>
        <w:jc w:val="both"/>
        <w:rPr>
          <w:sz w:val="28"/>
          <w:szCs w:val="28"/>
        </w:rPr>
      </w:pPr>
    </w:p>
    <w:p w:rsidR="0020231A" w:rsidRPr="0020231A" w:rsidRDefault="0020231A" w:rsidP="0020231A">
      <w:pPr>
        <w:jc w:val="both"/>
        <w:rPr>
          <w:sz w:val="28"/>
          <w:szCs w:val="28"/>
        </w:rPr>
      </w:pPr>
      <w:r w:rsidRPr="0020231A">
        <w:rPr>
          <w:sz w:val="28"/>
          <w:szCs w:val="28"/>
        </w:rPr>
        <w:t>7.НАИБОЛЕЕ ЭФФЕКТИВНЫЙ МЕТОД ЛЕЧЕНИЯ ВРОЖДЕННЫХ БРОНХОЭКТАЗОВ:</w:t>
      </w:r>
    </w:p>
    <w:p w:rsidR="0020231A" w:rsidRPr="0020231A" w:rsidRDefault="0020231A" w:rsidP="0020231A">
      <w:pPr>
        <w:tabs>
          <w:tab w:val="num" w:pos="340"/>
        </w:tabs>
        <w:ind w:firstLine="2835"/>
        <w:jc w:val="both"/>
        <w:rPr>
          <w:sz w:val="28"/>
          <w:szCs w:val="28"/>
        </w:rPr>
      </w:pPr>
      <w:r w:rsidRPr="0020231A">
        <w:rPr>
          <w:sz w:val="28"/>
          <w:szCs w:val="28"/>
        </w:rPr>
        <w:t>а) курортно-санаторное</w:t>
      </w:r>
    </w:p>
    <w:p w:rsidR="0020231A" w:rsidRPr="0020231A" w:rsidRDefault="0020231A" w:rsidP="0020231A">
      <w:pPr>
        <w:tabs>
          <w:tab w:val="num" w:pos="340"/>
        </w:tabs>
        <w:ind w:firstLine="2835"/>
        <w:jc w:val="both"/>
        <w:rPr>
          <w:sz w:val="28"/>
          <w:szCs w:val="28"/>
        </w:rPr>
      </w:pPr>
      <w:r w:rsidRPr="0020231A">
        <w:rPr>
          <w:sz w:val="28"/>
          <w:szCs w:val="28"/>
        </w:rPr>
        <w:t>б) консервативное лечение в стационаре</w:t>
      </w:r>
    </w:p>
    <w:p w:rsidR="0020231A" w:rsidRPr="0020231A" w:rsidRDefault="0020231A" w:rsidP="0020231A">
      <w:pPr>
        <w:tabs>
          <w:tab w:val="num" w:pos="340"/>
        </w:tabs>
        <w:ind w:firstLine="2835"/>
        <w:jc w:val="both"/>
        <w:rPr>
          <w:sz w:val="28"/>
          <w:szCs w:val="28"/>
        </w:rPr>
      </w:pPr>
      <w:r w:rsidRPr="0020231A">
        <w:rPr>
          <w:sz w:val="28"/>
          <w:szCs w:val="28"/>
        </w:rPr>
        <w:t>в) дренирование плевральной полости</w:t>
      </w:r>
    </w:p>
    <w:p w:rsidR="0020231A" w:rsidRPr="0020231A" w:rsidRDefault="0020231A" w:rsidP="0020231A">
      <w:pPr>
        <w:tabs>
          <w:tab w:val="num" w:pos="340"/>
        </w:tabs>
        <w:ind w:firstLine="2835"/>
        <w:jc w:val="both"/>
        <w:rPr>
          <w:sz w:val="28"/>
          <w:szCs w:val="28"/>
        </w:rPr>
      </w:pPr>
      <w:r w:rsidRPr="0020231A">
        <w:rPr>
          <w:sz w:val="28"/>
          <w:szCs w:val="28"/>
        </w:rPr>
        <w:t>г) резекция пораженных участков легкого</w:t>
      </w:r>
    </w:p>
    <w:p w:rsidR="0020231A" w:rsidRPr="0020231A" w:rsidRDefault="0020231A" w:rsidP="0020231A">
      <w:pPr>
        <w:tabs>
          <w:tab w:val="num" w:pos="340"/>
        </w:tabs>
        <w:ind w:firstLine="2835"/>
        <w:jc w:val="both"/>
        <w:rPr>
          <w:sz w:val="28"/>
          <w:szCs w:val="28"/>
        </w:rPr>
      </w:pPr>
      <w:r w:rsidRPr="0020231A">
        <w:rPr>
          <w:sz w:val="28"/>
          <w:szCs w:val="28"/>
        </w:rPr>
        <w:t>д) гормонотерапия</w:t>
      </w:r>
    </w:p>
    <w:p w:rsidR="0020231A" w:rsidRPr="0020231A" w:rsidRDefault="0020231A" w:rsidP="0020231A">
      <w:pPr>
        <w:tabs>
          <w:tab w:val="num" w:pos="340"/>
        </w:tabs>
        <w:jc w:val="both"/>
        <w:rPr>
          <w:sz w:val="28"/>
          <w:szCs w:val="28"/>
        </w:rPr>
      </w:pPr>
    </w:p>
    <w:p w:rsidR="0020231A" w:rsidRPr="0020231A" w:rsidRDefault="0020231A" w:rsidP="0020231A">
      <w:pPr>
        <w:jc w:val="both"/>
        <w:rPr>
          <w:sz w:val="28"/>
          <w:szCs w:val="28"/>
        </w:rPr>
      </w:pPr>
      <w:r w:rsidRPr="0020231A">
        <w:rPr>
          <w:sz w:val="28"/>
          <w:szCs w:val="28"/>
        </w:rPr>
        <w:t>8.ИЗМЕНЕНИЯ НА ЭКГ ПРИ БРОНХОЭКТАТИЧЕСКОЙ БОЛЕЗНИ ОБУСЛОВЛЕНЫ:</w:t>
      </w:r>
    </w:p>
    <w:p w:rsidR="0020231A" w:rsidRPr="0020231A" w:rsidRDefault="0020231A" w:rsidP="0020231A">
      <w:pPr>
        <w:tabs>
          <w:tab w:val="num" w:pos="340"/>
        </w:tabs>
        <w:ind w:firstLine="2835"/>
        <w:jc w:val="both"/>
        <w:rPr>
          <w:sz w:val="28"/>
          <w:szCs w:val="28"/>
        </w:rPr>
      </w:pPr>
      <w:r w:rsidRPr="0020231A">
        <w:rPr>
          <w:sz w:val="28"/>
          <w:szCs w:val="28"/>
        </w:rPr>
        <w:t>а) повышением давления в аорте</w:t>
      </w:r>
    </w:p>
    <w:p w:rsidR="0020231A" w:rsidRPr="0020231A" w:rsidRDefault="0020231A" w:rsidP="0020231A">
      <w:pPr>
        <w:tabs>
          <w:tab w:val="num" w:pos="340"/>
        </w:tabs>
        <w:ind w:firstLine="2835"/>
        <w:jc w:val="both"/>
        <w:rPr>
          <w:sz w:val="28"/>
          <w:szCs w:val="28"/>
        </w:rPr>
      </w:pPr>
      <w:r w:rsidRPr="0020231A">
        <w:rPr>
          <w:sz w:val="28"/>
          <w:szCs w:val="28"/>
        </w:rPr>
        <w:t>б) повышением давления в легочной артерии</w:t>
      </w:r>
    </w:p>
    <w:p w:rsidR="0020231A" w:rsidRPr="0020231A" w:rsidRDefault="0020231A" w:rsidP="0020231A">
      <w:pPr>
        <w:tabs>
          <w:tab w:val="num" w:pos="340"/>
        </w:tabs>
        <w:ind w:firstLine="2835"/>
        <w:jc w:val="both"/>
        <w:rPr>
          <w:sz w:val="28"/>
          <w:szCs w:val="28"/>
        </w:rPr>
      </w:pPr>
      <w:r w:rsidRPr="0020231A">
        <w:rPr>
          <w:sz w:val="28"/>
          <w:szCs w:val="28"/>
        </w:rPr>
        <w:t>в) увеличением воздушности легких</w:t>
      </w:r>
    </w:p>
    <w:p w:rsidR="0020231A" w:rsidRPr="0020231A" w:rsidRDefault="0020231A" w:rsidP="0020231A">
      <w:pPr>
        <w:tabs>
          <w:tab w:val="num" w:pos="340"/>
        </w:tabs>
        <w:ind w:firstLine="2835"/>
        <w:jc w:val="both"/>
        <w:rPr>
          <w:sz w:val="28"/>
          <w:szCs w:val="28"/>
        </w:rPr>
      </w:pPr>
      <w:r w:rsidRPr="0020231A">
        <w:rPr>
          <w:sz w:val="28"/>
          <w:szCs w:val="28"/>
        </w:rPr>
        <w:t>г) пороком сердца</w:t>
      </w:r>
    </w:p>
    <w:p w:rsidR="0020231A" w:rsidRPr="0020231A" w:rsidRDefault="0020231A" w:rsidP="0020231A">
      <w:pPr>
        <w:tabs>
          <w:tab w:val="num" w:pos="340"/>
        </w:tabs>
        <w:ind w:firstLine="2835"/>
        <w:jc w:val="both"/>
        <w:rPr>
          <w:sz w:val="28"/>
          <w:szCs w:val="28"/>
        </w:rPr>
      </w:pPr>
      <w:r w:rsidRPr="0020231A">
        <w:rPr>
          <w:sz w:val="28"/>
          <w:szCs w:val="28"/>
        </w:rPr>
        <w:t>д) синдром «верхней полой вены»</w:t>
      </w:r>
    </w:p>
    <w:p w:rsidR="0020231A" w:rsidRPr="0020231A" w:rsidRDefault="0020231A" w:rsidP="0020231A">
      <w:pPr>
        <w:tabs>
          <w:tab w:val="num" w:pos="340"/>
        </w:tabs>
        <w:jc w:val="both"/>
        <w:rPr>
          <w:sz w:val="28"/>
          <w:szCs w:val="28"/>
        </w:rPr>
      </w:pPr>
    </w:p>
    <w:p w:rsidR="0020231A" w:rsidRPr="0020231A" w:rsidRDefault="0020231A" w:rsidP="0020231A">
      <w:pPr>
        <w:jc w:val="both"/>
        <w:rPr>
          <w:sz w:val="28"/>
          <w:szCs w:val="28"/>
        </w:rPr>
      </w:pPr>
      <w:r w:rsidRPr="0020231A">
        <w:rPr>
          <w:sz w:val="28"/>
          <w:szCs w:val="28"/>
        </w:rPr>
        <w:t>9.В КАКОМ ВОЗРАСТЕ ЧАЩЕ ВСЕГО ДИАГНОСТИРУЮТ БРОНХОЭКТАТИЧЕСКУЮ БОЛЕЗНЬ</w:t>
      </w:r>
    </w:p>
    <w:p w:rsidR="0020231A" w:rsidRPr="0020231A" w:rsidRDefault="0020231A" w:rsidP="0020231A">
      <w:pPr>
        <w:tabs>
          <w:tab w:val="num" w:pos="340"/>
        </w:tabs>
        <w:ind w:firstLine="2835"/>
        <w:jc w:val="both"/>
        <w:rPr>
          <w:sz w:val="28"/>
          <w:szCs w:val="28"/>
        </w:rPr>
      </w:pPr>
      <w:r w:rsidRPr="0020231A">
        <w:rPr>
          <w:sz w:val="28"/>
          <w:szCs w:val="28"/>
        </w:rPr>
        <w:t>а) в грудном возрасте</w:t>
      </w:r>
    </w:p>
    <w:p w:rsidR="0020231A" w:rsidRPr="0020231A" w:rsidRDefault="0020231A" w:rsidP="0020231A">
      <w:pPr>
        <w:tabs>
          <w:tab w:val="num" w:pos="340"/>
        </w:tabs>
        <w:ind w:firstLine="2835"/>
        <w:jc w:val="both"/>
        <w:rPr>
          <w:sz w:val="28"/>
          <w:szCs w:val="28"/>
        </w:rPr>
      </w:pPr>
      <w:r w:rsidRPr="0020231A">
        <w:rPr>
          <w:sz w:val="28"/>
          <w:szCs w:val="28"/>
        </w:rPr>
        <w:t>б) до 5 лет</w:t>
      </w:r>
    </w:p>
    <w:p w:rsidR="0020231A" w:rsidRPr="0020231A" w:rsidRDefault="0020231A" w:rsidP="0020231A">
      <w:pPr>
        <w:tabs>
          <w:tab w:val="num" w:pos="340"/>
        </w:tabs>
        <w:ind w:firstLine="2835"/>
        <w:jc w:val="both"/>
        <w:rPr>
          <w:sz w:val="28"/>
          <w:szCs w:val="28"/>
        </w:rPr>
      </w:pPr>
      <w:r w:rsidRPr="0020231A">
        <w:rPr>
          <w:sz w:val="28"/>
          <w:szCs w:val="28"/>
        </w:rPr>
        <w:t>в) до 15 лет</w:t>
      </w:r>
    </w:p>
    <w:p w:rsidR="0020231A" w:rsidRPr="0020231A" w:rsidRDefault="0020231A" w:rsidP="0020231A">
      <w:pPr>
        <w:tabs>
          <w:tab w:val="num" w:pos="340"/>
        </w:tabs>
        <w:ind w:firstLine="2835"/>
        <w:jc w:val="both"/>
        <w:rPr>
          <w:sz w:val="28"/>
          <w:szCs w:val="28"/>
        </w:rPr>
      </w:pPr>
      <w:r w:rsidRPr="0020231A">
        <w:rPr>
          <w:sz w:val="28"/>
          <w:szCs w:val="28"/>
        </w:rPr>
        <w:t>г) старше 15 лет</w:t>
      </w:r>
    </w:p>
    <w:p w:rsidR="0020231A" w:rsidRPr="0020231A" w:rsidRDefault="0020231A" w:rsidP="0020231A">
      <w:pPr>
        <w:tabs>
          <w:tab w:val="num" w:pos="340"/>
        </w:tabs>
        <w:ind w:firstLine="2835"/>
        <w:jc w:val="both"/>
        <w:rPr>
          <w:sz w:val="28"/>
          <w:szCs w:val="28"/>
        </w:rPr>
      </w:pPr>
      <w:r w:rsidRPr="0020231A">
        <w:rPr>
          <w:sz w:val="28"/>
          <w:szCs w:val="28"/>
        </w:rPr>
        <w:t>д) в любом возрасте одинаково</w:t>
      </w:r>
    </w:p>
    <w:p w:rsidR="0020231A" w:rsidRPr="0020231A" w:rsidRDefault="0020231A" w:rsidP="0020231A">
      <w:pPr>
        <w:tabs>
          <w:tab w:val="num" w:pos="340"/>
        </w:tabs>
        <w:rPr>
          <w:sz w:val="28"/>
          <w:szCs w:val="28"/>
        </w:rPr>
      </w:pPr>
    </w:p>
    <w:p w:rsidR="0020231A" w:rsidRPr="0020231A" w:rsidRDefault="0020231A" w:rsidP="0020231A">
      <w:pPr>
        <w:rPr>
          <w:sz w:val="28"/>
          <w:szCs w:val="28"/>
        </w:rPr>
      </w:pPr>
      <w:r w:rsidRPr="0020231A">
        <w:rPr>
          <w:sz w:val="28"/>
          <w:szCs w:val="28"/>
        </w:rPr>
        <w:t>10.К МЕТОДАМ ИССЛЕДОВАНИЯ БРОНХОЭКТАТИЧЕСКОЙ БОЛЕЗНИ НЕ ОТНОСИТСЯ:</w:t>
      </w:r>
    </w:p>
    <w:p w:rsidR="0020231A" w:rsidRPr="0020231A" w:rsidRDefault="0020231A" w:rsidP="0020231A">
      <w:pPr>
        <w:tabs>
          <w:tab w:val="num" w:pos="340"/>
        </w:tabs>
        <w:ind w:firstLine="2835"/>
        <w:rPr>
          <w:sz w:val="28"/>
          <w:szCs w:val="28"/>
        </w:rPr>
      </w:pPr>
      <w:r w:rsidRPr="0020231A">
        <w:rPr>
          <w:sz w:val="28"/>
          <w:szCs w:val="28"/>
        </w:rPr>
        <w:t>а) рентгенография грудной клетки</w:t>
      </w:r>
    </w:p>
    <w:p w:rsidR="0020231A" w:rsidRPr="0020231A" w:rsidRDefault="0020231A" w:rsidP="0020231A">
      <w:pPr>
        <w:tabs>
          <w:tab w:val="num" w:pos="340"/>
        </w:tabs>
        <w:ind w:firstLine="2835"/>
        <w:rPr>
          <w:sz w:val="28"/>
          <w:szCs w:val="28"/>
        </w:rPr>
      </w:pPr>
      <w:r w:rsidRPr="0020231A">
        <w:rPr>
          <w:sz w:val="28"/>
          <w:szCs w:val="28"/>
        </w:rPr>
        <w:t>б) УЗИ</w:t>
      </w:r>
    </w:p>
    <w:p w:rsidR="0020231A" w:rsidRPr="0020231A" w:rsidRDefault="0020231A" w:rsidP="0020231A">
      <w:pPr>
        <w:tabs>
          <w:tab w:val="num" w:pos="340"/>
        </w:tabs>
        <w:ind w:firstLine="2835"/>
        <w:rPr>
          <w:sz w:val="28"/>
          <w:szCs w:val="28"/>
        </w:rPr>
      </w:pPr>
      <w:r w:rsidRPr="0020231A">
        <w:rPr>
          <w:sz w:val="28"/>
          <w:szCs w:val="28"/>
        </w:rPr>
        <w:t>в) бронхоскопия</w:t>
      </w:r>
    </w:p>
    <w:p w:rsidR="0020231A" w:rsidRPr="0020231A" w:rsidRDefault="0020231A" w:rsidP="0020231A">
      <w:pPr>
        <w:tabs>
          <w:tab w:val="num" w:pos="340"/>
        </w:tabs>
        <w:ind w:firstLine="2835"/>
        <w:rPr>
          <w:sz w:val="28"/>
          <w:szCs w:val="28"/>
        </w:rPr>
      </w:pPr>
      <w:r w:rsidRPr="0020231A">
        <w:rPr>
          <w:sz w:val="28"/>
          <w:szCs w:val="28"/>
        </w:rPr>
        <w:t>г) бронхография</w:t>
      </w:r>
    </w:p>
    <w:p w:rsidR="0020231A" w:rsidRPr="0020231A" w:rsidRDefault="0020231A" w:rsidP="0020231A">
      <w:pPr>
        <w:tabs>
          <w:tab w:val="num" w:pos="340"/>
        </w:tabs>
        <w:ind w:firstLine="2835"/>
        <w:rPr>
          <w:sz w:val="28"/>
          <w:szCs w:val="28"/>
        </w:rPr>
      </w:pPr>
      <w:r w:rsidRPr="0020231A">
        <w:rPr>
          <w:sz w:val="28"/>
          <w:szCs w:val="28"/>
        </w:rPr>
        <w:t>д) исследование функции внешнего дыхания</w:t>
      </w:r>
    </w:p>
    <w:p w:rsidR="0020231A" w:rsidRPr="0020231A" w:rsidRDefault="0020231A" w:rsidP="0020231A">
      <w:pPr>
        <w:tabs>
          <w:tab w:val="num" w:pos="340"/>
        </w:tabs>
        <w:jc w:val="both"/>
        <w:rPr>
          <w:sz w:val="28"/>
          <w:szCs w:val="28"/>
        </w:rPr>
      </w:pPr>
    </w:p>
    <w:p w:rsidR="0020231A" w:rsidRPr="0020231A" w:rsidRDefault="0020231A" w:rsidP="0020231A">
      <w:pPr>
        <w:shd w:val="clear" w:color="auto" w:fill="FFFFFF"/>
        <w:rPr>
          <w:b/>
          <w:color w:val="000000"/>
          <w:sz w:val="28"/>
          <w:szCs w:val="28"/>
        </w:rPr>
      </w:pPr>
      <w:r w:rsidRPr="0020231A">
        <w:rPr>
          <w:b/>
          <w:bCs/>
          <w:color w:val="000000"/>
          <w:sz w:val="28"/>
          <w:szCs w:val="28"/>
        </w:rPr>
        <w:t>Эталоны ответов к тестовым заданием по теме:</w:t>
      </w:r>
    </w:p>
    <w:p w:rsidR="0020231A" w:rsidRPr="0020231A" w:rsidRDefault="0020231A" w:rsidP="0020231A">
      <w:pPr>
        <w:widowControl w:val="0"/>
        <w:autoSpaceDE w:val="0"/>
        <w:autoSpaceDN w:val="0"/>
        <w:adjustRightInd w:val="0"/>
        <w:ind w:left="720"/>
        <w:jc w:val="both"/>
        <w:rPr>
          <w:sz w:val="28"/>
          <w:szCs w:val="28"/>
        </w:rPr>
      </w:pPr>
      <w:r w:rsidRPr="0020231A">
        <w:rPr>
          <w:sz w:val="28"/>
          <w:szCs w:val="28"/>
        </w:rPr>
        <w:t>1.а</w:t>
      </w:r>
    </w:p>
    <w:p w:rsidR="0020231A" w:rsidRPr="0020231A" w:rsidRDefault="0020231A" w:rsidP="0020231A">
      <w:pPr>
        <w:widowControl w:val="0"/>
        <w:autoSpaceDE w:val="0"/>
        <w:autoSpaceDN w:val="0"/>
        <w:adjustRightInd w:val="0"/>
        <w:ind w:left="720"/>
        <w:jc w:val="both"/>
        <w:rPr>
          <w:sz w:val="28"/>
          <w:szCs w:val="28"/>
        </w:rPr>
      </w:pPr>
      <w:r w:rsidRPr="0020231A">
        <w:rPr>
          <w:sz w:val="28"/>
          <w:szCs w:val="28"/>
        </w:rPr>
        <w:t>2.д</w:t>
      </w:r>
    </w:p>
    <w:p w:rsidR="0020231A" w:rsidRPr="0020231A" w:rsidRDefault="0020231A" w:rsidP="0020231A">
      <w:pPr>
        <w:widowControl w:val="0"/>
        <w:autoSpaceDE w:val="0"/>
        <w:autoSpaceDN w:val="0"/>
        <w:adjustRightInd w:val="0"/>
        <w:ind w:left="720"/>
        <w:jc w:val="both"/>
        <w:rPr>
          <w:sz w:val="28"/>
          <w:szCs w:val="28"/>
        </w:rPr>
      </w:pPr>
      <w:r w:rsidRPr="0020231A">
        <w:rPr>
          <w:sz w:val="28"/>
          <w:szCs w:val="28"/>
        </w:rPr>
        <w:t>3.в</w:t>
      </w:r>
    </w:p>
    <w:p w:rsidR="0020231A" w:rsidRPr="0020231A" w:rsidRDefault="0020231A" w:rsidP="0020231A">
      <w:pPr>
        <w:widowControl w:val="0"/>
        <w:autoSpaceDE w:val="0"/>
        <w:autoSpaceDN w:val="0"/>
        <w:adjustRightInd w:val="0"/>
        <w:ind w:left="720"/>
        <w:jc w:val="both"/>
        <w:rPr>
          <w:sz w:val="28"/>
          <w:szCs w:val="28"/>
        </w:rPr>
      </w:pPr>
      <w:r w:rsidRPr="0020231A">
        <w:rPr>
          <w:sz w:val="28"/>
          <w:szCs w:val="28"/>
        </w:rPr>
        <w:t>4.д</w:t>
      </w:r>
    </w:p>
    <w:p w:rsidR="0020231A" w:rsidRPr="0020231A" w:rsidRDefault="0020231A" w:rsidP="0020231A">
      <w:pPr>
        <w:widowControl w:val="0"/>
        <w:autoSpaceDE w:val="0"/>
        <w:autoSpaceDN w:val="0"/>
        <w:adjustRightInd w:val="0"/>
        <w:ind w:left="720"/>
        <w:jc w:val="both"/>
        <w:rPr>
          <w:sz w:val="28"/>
          <w:szCs w:val="28"/>
        </w:rPr>
      </w:pPr>
      <w:r w:rsidRPr="0020231A">
        <w:rPr>
          <w:sz w:val="28"/>
          <w:szCs w:val="28"/>
        </w:rPr>
        <w:t>5.г</w:t>
      </w:r>
    </w:p>
    <w:p w:rsidR="0020231A" w:rsidRPr="0020231A" w:rsidRDefault="0020231A" w:rsidP="0020231A">
      <w:pPr>
        <w:widowControl w:val="0"/>
        <w:autoSpaceDE w:val="0"/>
        <w:autoSpaceDN w:val="0"/>
        <w:adjustRightInd w:val="0"/>
        <w:ind w:left="720"/>
        <w:jc w:val="both"/>
        <w:rPr>
          <w:sz w:val="28"/>
          <w:szCs w:val="28"/>
        </w:rPr>
      </w:pPr>
      <w:r w:rsidRPr="0020231A">
        <w:rPr>
          <w:sz w:val="28"/>
          <w:szCs w:val="28"/>
        </w:rPr>
        <w:t>6.г</w:t>
      </w:r>
    </w:p>
    <w:p w:rsidR="0020231A" w:rsidRPr="0020231A" w:rsidRDefault="0020231A" w:rsidP="0020231A">
      <w:pPr>
        <w:widowControl w:val="0"/>
        <w:autoSpaceDE w:val="0"/>
        <w:autoSpaceDN w:val="0"/>
        <w:adjustRightInd w:val="0"/>
        <w:ind w:left="720"/>
        <w:jc w:val="both"/>
        <w:rPr>
          <w:sz w:val="28"/>
          <w:szCs w:val="28"/>
        </w:rPr>
      </w:pPr>
      <w:r w:rsidRPr="0020231A">
        <w:rPr>
          <w:sz w:val="28"/>
          <w:szCs w:val="28"/>
        </w:rPr>
        <w:t>7.г</w:t>
      </w:r>
    </w:p>
    <w:p w:rsidR="0020231A" w:rsidRPr="0020231A" w:rsidRDefault="0020231A" w:rsidP="0020231A">
      <w:pPr>
        <w:widowControl w:val="0"/>
        <w:autoSpaceDE w:val="0"/>
        <w:autoSpaceDN w:val="0"/>
        <w:adjustRightInd w:val="0"/>
        <w:ind w:left="720"/>
        <w:jc w:val="both"/>
        <w:rPr>
          <w:sz w:val="28"/>
          <w:szCs w:val="28"/>
        </w:rPr>
      </w:pPr>
      <w:r w:rsidRPr="0020231A">
        <w:rPr>
          <w:sz w:val="28"/>
          <w:szCs w:val="28"/>
        </w:rPr>
        <w:lastRenderedPageBreak/>
        <w:t>8.б</w:t>
      </w:r>
    </w:p>
    <w:p w:rsidR="0020231A" w:rsidRPr="0020231A" w:rsidRDefault="0020231A" w:rsidP="0020231A">
      <w:pPr>
        <w:widowControl w:val="0"/>
        <w:autoSpaceDE w:val="0"/>
        <w:autoSpaceDN w:val="0"/>
        <w:adjustRightInd w:val="0"/>
        <w:ind w:left="720"/>
        <w:jc w:val="both"/>
        <w:rPr>
          <w:sz w:val="28"/>
          <w:szCs w:val="28"/>
        </w:rPr>
      </w:pPr>
      <w:r w:rsidRPr="0020231A">
        <w:rPr>
          <w:sz w:val="28"/>
          <w:szCs w:val="28"/>
        </w:rPr>
        <w:t>9.б</w:t>
      </w:r>
    </w:p>
    <w:p w:rsidR="0020231A" w:rsidRPr="0020231A" w:rsidRDefault="0020231A" w:rsidP="0020231A">
      <w:pPr>
        <w:widowControl w:val="0"/>
        <w:autoSpaceDE w:val="0"/>
        <w:autoSpaceDN w:val="0"/>
        <w:adjustRightInd w:val="0"/>
        <w:ind w:left="720"/>
        <w:jc w:val="both"/>
        <w:rPr>
          <w:sz w:val="28"/>
          <w:szCs w:val="28"/>
        </w:rPr>
      </w:pPr>
      <w:r w:rsidRPr="0020231A">
        <w:rPr>
          <w:sz w:val="28"/>
          <w:szCs w:val="28"/>
        </w:rPr>
        <w:t>10.б</w:t>
      </w:r>
    </w:p>
    <w:p w:rsidR="0020231A" w:rsidRPr="0020231A" w:rsidRDefault="0020231A" w:rsidP="0020231A">
      <w:pPr>
        <w:shd w:val="clear" w:color="auto" w:fill="FFFFFF"/>
        <w:tabs>
          <w:tab w:val="left" w:pos="767"/>
        </w:tabs>
        <w:jc w:val="both"/>
        <w:rPr>
          <w:color w:val="000000"/>
          <w:sz w:val="28"/>
          <w:szCs w:val="28"/>
        </w:rPr>
      </w:pPr>
    </w:p>
    <w:p w:rsidR="0020231A" w:rsidRPr="0020231A" w:rsidRDefault="0020231A" w:rsidP="0020231A">
      <w:pPr>
        <w:shd w:val="clear" w:color="auto" w:fill="FFFFFF"/>
        <w:rPr>
          <w:b/>
          <w:color w:val="000000"/>
          <w:sz w:val="28"/>
          <w:szCs w:val="28"/>
        </w:rPr>
      </w:pPr>
      <w:r>
        <w:rPr>
          <w:b/>
          <w:color w:val="000000"/>
          <w:sz w:val="28"/>
          <w:szCs w:val="28"/>
        </w:rPr>
        <w:t>5</w:t>
      </w:r>
      <w:r w:rsidRPr="0020231A">
        <w:rPr>
          <w:b/>
          <w:color w:val="000000"/>
          <w:sz w:val="28"/>
          <w:szCs w:val="28"/>
        </w:rPr>
        <w:t xml:space="preserve">. Ситуационные задачи по теме: </w:t>
      </w:r>
    </w:p>
    <w:p w:rsidR="0020231A" w:rsidRPr="0020231A" w:rsidRDefault="0020231A" w:rsidP="0020231A">
      <w:pPr>
        <w:tabs>
          <w:tab w:val="left" w:pos="993"/>
        </w:tabs>
        <w:ind w:firstLine="851"/>
        <w:jc w:val="both"/>
        <w:rPr>
          <w:b/>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№1</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мальчик 12 лет с жалобами на деформацию грудной клетки, частые простудные заболевания, слабость, одышку, чувство дискомфорта в области сердца. Со слов, деформация замечена с 6 лет, которая постепенно увеличивается. В последние 2 года заметил, что на занятиях физкультурой нормативы упражнений им выполняются с трудом, появляются одышка и учащение сердцебиения. В школе занимается удовлетворительно.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средней степени тяжести, при осмотре в контакт вступает неохотно, раздражителен. Кожные покровы бледные, чистые, умеренной влажности. m</w:t>
      </w:r>
      <w:r w:rsidRPr="0020231A">
        <w:rPr>
          <w:sz w:val="28"/>
          <w:szCs w:val="28"/>
          <w:vertAlign w:val="subscript"/>
          <w:lang w:eastAsia="en-US"/>
        </w:rPr>
        <w:t>т</w:t>
      </w:r>
      <w:r w:rsidRPr="0020231A">
        <w:rPr>
          <w:sz w:val="28"/>
          <w:szCs w:val="28"/>
          <w:lang w:eastAsia="en-US"/>
        </w:rPr>
        <w:t>=30 кг, l</w:t>
      </w:r>
      <w:r w:rsidRPr="0020231A">
        <w:rPr>
          <w:sz w:val="28"/>
          <w:szCs w:val="28"/>
          <w:vertAlign w:val="subscript"/>
          <w:lang w:eastAsia="en-US"/>
        </w:rPr>
        <w:t>т</w:t>
      </w:r>
      <w:r w:rsidRPr="0020231A">
        <w:rPr>
          <w:sz w:val="28"/>
          <w:szCs w:val="28"/>
          <w:lang w:eastAsia="en-US"/>
        </w:rPr>
        <w:t>=155 см.</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Тоны сердца ясные, ритмичные, патологических шумов нет. ЧСС 85 уд./мин. Левая граница относительной сердечной тупости на уровне левой среднеключичной линии. Живот мягкий, безболезненный. Стул регулярный. Мочеиспускание свободное.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Местно. Хрящевые отделы IV-VII ребер и н/3 грудины западают, грудина деформирована по типу «седла», наклон ребер и межреберные промежутки одинаковые с обеих сторон. Экскурсия грудной клетки снижена.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выполненной спирометрии: VC = 60%, FEV1,0 = 65%.</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Оцените результаты спирометрии.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Лечебная тактика у данного больного.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ЛФК.</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№2</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девочка 13 лет с жалобами на деформацию грудной клетки. Со слов, деформация замечена с 11 лет, которая постепенно увеличивается. Простудными заболеваниями болеет редко. У родственников деформации конечностей и грудной клетки нет. В школе занимается хорошо.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удовлетворительное. Кожные покровы бледно-розовые, чистые, умеренной влажности. Телосложение астеническое.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lastRenderedPageBreak/>
        <w:t>В легких дыхание везикулярное, проводится по всем полям, хрипов нет. ЧД 20 в мин. Перкуторно звук ясный легочный, притуплений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Тоны сердца ясные, ритмичные, патологических шумов нет. ЧСС 80 уд./мин. Левая граница относительной сердечной тупости на 1 см кнутри от левой среднеключичной линии.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Живот мягкий, безболезненный. Стул регулярный. Мочеиспускание свободное.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Местно. Хрящевые отделы IV-VI ребер и с/3 грудины выпячиваются вперед, наклон ребер снижен, межреберные промежутки широкие, одинаковые с обеих сторон. Экскурсия грудной клетки снижена.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Показания к оперативному лечению.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Лечебная тактика у данного больного?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данного больного.</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№3</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в поликлинике мальчик 13 лет с жалобами на деформацию грудной клетки. Со слов матери, деформация замечена с 9-летнего возраста. Задержки физического развития не отмечается. С возрастом деформация прогрессирует.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удовлетворительное, телосложение правильное, m</w:t>
      </w:r>
      <w:r w:rsidRPr="0020231A">
        <w:rPr>
          <w:sz w:val="28"/>
          <w:szCs w:val="28"/>
          <w:vertAlign w:val="subscript"/>
          <w:lang w:eastAsia="en-US"/>
        </w:rPr>
        <w:t>Т</w:t>
      </w:r>
      <w:r w:rsidRPr="0020231A">
        <w:rPr>
          <w:sz w:val="28"/>
          <w:szCs w:val="28"/>
          <w:lang w:eastAsia="en-US"/>
        </w:rPr>
        <w:t>=40 кг, l</w:t>
      </w:r>
      <w:r w:rsidRPr="0020231A">
        <w:rPr>
          <w:sz w:val="28"/>
          <w:szCs w:val="28"/>
          <w:vertAlign w:val="subscript"/>
          <w:lang w:eastAsia="en-US"/>
        </w:rPr>
        <w:t>T</w:t>
      </w:r>
      <w:r w:rsidRPr="0020231A">
        <w:rPr>
          <w:sz w:val="28"/>
          <w:szCs w:val="28"/>
          <w:lang w:eastAsia="en-US"/>
        </w:rPr>
        <w:t>=152 см. В легких дыхание везикулярное, проводится по всем полям, хрипов нет, ЧДД 19 в мин. Перкуторно звук ясный легочный, притуплений нет. Тоны сердца ясные, ритмичные, патологических шумов нет, ЧСС 82 уд. в мин. Левая граница относительной сердечной тупости на 1 см кнаружи от среднеключичной линии. Живот мягкий, безболезненный. Локально: хрящевые отделы III-VI ребер слева и н/3 грудины западают, наклон ребер выражен больше справа, межреберные промежутки расширены . Экскурсия грудной клетки снижена, больше слева.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Какое лечение показано данному ребенку?</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Относительные показания к хирургическому лечению.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ЛФК.</w:t>
      </w:r>
    </w:p>
    <w:p w:rsidR="0020231A" w:rsidRPr="0020231A" w:rsidRDefault="0020231A" w:rsidP="0020231A">
      <w:pPr>
        <w:shd w:val="clear" w:color="auto" w:fill="FFFFFF"/>
        <w:ind w:firstLine="851"/>
        <w:jc w:val="center"/>
        <w:rPr>
          <w:b/>
          <w:sz w:val="28"/>
          <w:szCs w:val="28"/>
        </w:rPr>
      </w:pPr>
    </w:p>
    <w:p w:rsidR="0020231A" w:rsidRPr="0020231A" w:rsidRDefault="0020231A" w:rsidP="0020231A">
      <w:pPr>
        <w:ind w:firstLine="851"/>
        <w:rPr>
          <w:b/>
          <w:sz w:val="28"/>
          <w:szCs w:val="28"/>
        </w:rPr>
      </w:pPr>
      <w:r w:rsidRPr="0020231A">
        <w:rPr>
          <w:b/>
          <w:sz w:val="28"/>
          <w:szCs w:val="28"/>
        </w:rPr>
        <w:t>Задача №4</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последние два месяца ребёнок 5 лет стал уставать при физической нагрузке, появился сухой кашель, снижение аппетита.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xml:space="preserve">Участковым педиатром отмечены: бледность кожных покровов, потеря массы тела, одутловатость правой половины лица, усиленный </w:t>
      </w:r>
      <w:r w:rsidRPr="0020231A">
        <w:rPr>
          <w:sz w:val="28"/>
          <w:szCs w:val="28"/>
          <w:lang w:eastAsia="en-US"/>
        </w:rPr>
        <w:lastRenderedPageBreak/>
        <w:t>венозный рисунок в области шеи и правого плечевого пояса, сглаженность в области яремной вырезки, расширение границ верхней половины средостения, несколько асимметричное, больше - с правой стороны. Аускультативно со стороны лёгких, сердца - без особенностей.</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Рентгенологически: в верхних отделах переднего средостения, больше с правой стороны определяется интенсивная, гомогенная, неправильно-овальной формы, с ровными наружными контурами тень опухолевидного образования. Сердце и лёгкие - без патологии.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общем анализе крови: НЬ-96 г/л, эр.-2,2×1012/л, СОЭ-32 мм/час, других изменений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Ребенок направлен на госпитализацию в отделение детской торакальной хирургии.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Поставьте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 следует трактовать одутловатость лица и усиленный венозный рисунок в области шеи и правого плечевого пояса?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Составьте алгоритм обследования.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Какой должна быть тактика лечения?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Объём операции</w:t>
      </w:r>
    </w:p>
    <w:p w:rsidR="0020231A" w:rsidRPr="0020231A" w:rsidRDefault="0020231A" w:rsidP="0020231A">
      <w:pPr>
        <w:ind w:firstLine="851"/>
        <w:jc w:val="both"/>
        <w:rPr>
          <w:sz w:val="28"/>
          <w:szCs w:val="28"/>
        </w:rPr>
      </w:pPr>
    </w:p>
    <w:p w:rsidR="0020231A" w:rsidRPr="0020231A" w:rsidRDefault="0020231A" w:rsidP="0020231A">
      <w:pPr>
        <w:ind w:firstLine="851"/>
        <w:rPr>
          <w:b/>
          <w:sz w:val="28"/>
          <w:szCs w:val="28"/>
        </w:rPr>
      </w:pPr>
      <w:r w:rsidRPr="0020231A">
        <w:rPr>
          <w:b/>
          <w:sz w:val="28"/>
          <w:szCs w:val="28"/>
        </w:rPr>
        <w:t>Задача №5</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У ребёнка 2-х лет отмечено снижение аппетита, вялость, похудание, бледность кожных покровов, периодические боли в животе. Давность заболевания составляет 2-3 месяца.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При осмотре, кроме указанных признаков, отмечается увеличение размеров живота и венозный рисунок на коже брюшной стенки. При пальпации определяется опухолевидное образование в левой половине живота размерами 8×10 см, плотноэластической консистенции, с крупнобугристой поверхностью.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Составьте алгоритм обследования больного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Каких изменений можно ожидать в OAK?</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Поставьте предположительный диагноз с указанием стадии процесса.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Какие результаты дополнительных методов исследования подтвердят Ваши предположения?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Определите лечебную тактику.</w:t>
      </w:r>
    </w:p>
    <w:p w:rsidR="0020231A" w:rsidRPr="0020231A" w:rsidRDefault="0020231A" w:rsidP="0020231A">
      <w:pPr>
        <w:shd w:val="clear" w:color="auto" w:fill="FFFFFF"/>
        <w:tabs>
          <w:tab w:val="left" w:pos="3200"/>
        </w:tabs>
        <w:ind w:firstLine="851"/>
        <w:rPr>
          <w:b/>
          <w:color w:val="000000"/>
          <w:sz w:val="28"/>
          <w:szCs w:val="28"/>
        </w:rPr>
      </w:pPr>
    </w:p>
    <w:p w:rsidR="0020231A" w:rsidRPr="0020231A" w:rsidRDefault="0020231A" w:rsidP="0020231A">
      <w:pPr>
        <w:shd w:val="clear" w:color="auto" w:fill="FFFFFF"/>
        <w:tabs>
          <w:tab w:val="left" w:pos="3200"/>
        </w:tabs>
        <w:ind w:firstLine="851"/>
        <w:jc w:val="center"/>
        <w:rPr>
          <w:b/>
          <w:color w:val="000000"/>
          <w:sz w:val="28"/>
          <w:szCs w:val="28"/>
        </w:rPr>
      </w:pPr>
      <w:r w:rsidRPr="0020231A">
        <w:rPr>
          <w:b/>
          <w:color w:val="000000"/>
          <w:sz w:val="28"/>
          <w:szCs w:val="28"/>
        </w:rPr>
        <w:t xml:space="preserve">Эталоны ответов на задачи по теме </w:t>
      </w:r>
    </w:p>
    <w:p w:rsidR="0020231A" w:rsidRPr="0020231A" w:rsidRDefault="0020231A" w:rsidP="0020231A">
      <w:pPr>
        <w:shd w:val="clear" w:color="auto" w:fill="FFFFFF"/>
        <w:ind w:firstLine="851"/>
        <w:jc w:val="center"/>
        <w:rPr>
          <w:b/>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1</w:t>
      </w:r>
    </w:p>
    <w:p w:rsidR="0020231A" w:rsidRPr="0020231A" w:rsidRDefault="0020231A" w:rsidP="0020231A">
      <w:pPr>
        <w:ind w:firstLine="851"/>
        <w:jc w:val="both"/>
        <w:rPr>
          <w:sz w:val="28"/>
          <w:szCs w:val="28"/>
        </w:rPr>
      </w:pPr>
      <w:r w:rsidRPr="0020231A">
        <w:rPr>
          <w:sz w:val="28"/>
          <w:szCs w:val="28"/>
        </w:rPr>
        <w:t>Бронхоэктатическая болезнь.</w:t>
      </w:r>
    </w:p>
    <w:p w:rsidR="0020231A" w:rsidRPr="0020231A" w:rsidRDefault="0020231A" w:rsidP="0020231A">
      <w:pPr>
        <w:ind w:firstLine="851"/>
        <w:jc w:val="both"/>
        <w:rPr>
          <w:sz w:val="28"/>
          <w:szCs w:val="28"/>
        </w:rPr>
      </w:pPr>
      <w:r w:rsidRPr="0020231A">
        <w:rPr>
          <w:sz w:val="28"/>
          <w:szCs w:val="28"/>
        </w:rPr>
        <w:lastRenderedPageBreak/>
        <w:t>Госпитализировать в легочной стационар и провести специальные методы исследования (бронхоскопия, бронхография, анализы крови и др.). Решать вопрос об операции.</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2</w:t>
      </w:r>
    </w:p>
    <w:p w:rsidR="0020231A" w:rsidRPr="0020231A" w:rsidRDefault="0020231A" w:rsidP="0020231A">
      <w:pPr>
        <w:ind w:firstLine="851"/>
        <w:jc w:val="both"/>
        <w:rPr>
          <w:sz w:val="28"/>
          <w:szCs w:val="28"/>
        </w:rPr>
      </w:pPr>
      <w:r w:rsidRPr="0020231A">
        <w:rPr>
          <w:sz w:val="28"/>
          <w:szCs w:val="28"/>
        </w:rPr>
        <w:t>Предполагается бронхоэктатическая болезнь. Провести спец. Методы исследования (бронхоскопия, бронхография, функция внешнего дыхания, анализы крови и др.).</w:t>
      </w:r>
    </w:p>
    <w:p w:rsidR="0020231A" w:rsidRPr="0020231A" w:rsidRDefault="0020231A" w:rsidP="0020231A">
      <w:pPr>
        <w:ind w:firstLine="851"/>
        <w:jc w:val="both"/>
        <w:rPr>
          <w:sz w:val="28"/>
          <w:szCs w:val="28"/>
        </w:rPr>
      </w:pPr>
      <w:r w:rsidRPr="0020231A">
        <w:rPr>
          <w:sz w:val="28"/>
          <w:szCs w:val="28"/>
        </w:rPr>
        <w:t>Решать вопрос об операции.</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3</w:t>
      </w:r>
    </w:p>
    <w:p w:rsidR="0020231A" w:rsidRPr="0020231A" w:rsidRDefault="0020231A" w:rsidP="0020231A">
      <w:pPr>
        <w:ind w:firstLine="851"/>
        <w:jc w:val="both"/>
        <w:rPr>
          <w:sz w:val="28"/>
          <w:szCs w:val="28"/>
        </w:rPr>
      </w:pPr>
      <w:r w:rsidRPr="0020231A">
        <w:rPr>
          <w:sz w:val="28"/>
          <w:szCs w:val="28"/>
        </w:rPr>
        <w:t>Госпитализировать в легочный стационар. Сделать рентгенографию, бронхоскопию, бронхографию, функцию внешнего дыхания, анализы крови. Предполагается бронхоэктатическая болезнь.</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4</w:t>
      </w:r>
    </w:p>
    <w:p w:rsidR="0020231A" w:rsidRPr="0020231A" w:rsidRDefault="0020231A" w:rsidP="0020231A">
      <w:pPr>
        <w:ind w:firstLine="851"/>
        <w:jc w:val="both"/>
        <w:rPr>
          <w:sz w:val="28"/>
          <w:szCs w:val="28"/>
          <w:lang w:eastAsia="en-US"/>
        </w:rPr>
      </w:pPr>
      <w:r w:rsidRPr="0020231A">
        <w:rPr>
          <w:color w:val="000000"/>
          <w:spacing w:val="2"/>
          <w:sz w:val="28"/>
          <w:szCs w:val="28"/>
          <w:lang w:eastAsia="en-US"/>
        </w:rPr>
        <w:t>1. Диагноз: Бронхоэктатическая болезнь.</w:t>
      </w:r>
    </w:p>
    <w:p w:rsidR="0020231A" w:rsidRPr="0020231A" w:rsidRDefault="0020231A" w:rsidP="0020231A">
      <w:pPr>
        <w:ind w:firstLine="851"/>
        <w:jc w:val="both"/>
        <w:rPr>
          <w:color w:val="000000"/>
          <w:spacing w:val="1"/>
          <w:sz w:val="28"/>
          <w:szCs w:val="28"/>
          <w:lang w:eastAsia="en-US"/>
        </w:rPr>
      </w:pPr>
      <w:r w:rsidRPr="0020231A">
        <w:rPr>
          <w:color w:val="000000"/>
          <w:spacing w:val="-4"/>
          <w:sz w:val="28"/>
          <w:szCs w:val="28"/>
          <w:lang w:eastAsia="en-US"/>
        </w:rPr>
        <w:t xml:space="preserve">2. </w:t>
      </w:r>
      <w:r w:rsidRPr="0020231A">
        <w:rPr>
          <w:color w:val="000000"/>
          <w:spacing w:val="3"/>
          <w:sz w:val="28"/>
          <w:szCs w:val="28"/>
          <w:lang w:eastAsia="en-US"/>
        </w:rPr>
        <w:t>Госпитализировать в лёгочной стационар и провести специальные методы</w:t>
      </w:r>
      <w:r w:rsidRPr="0020231A">
        <w:rPr>
          <w:sz w:val="28"/>
          <w:szCs w:val="28"/>
          <w:lang w:eastAsia="en-US"/>
        </w:rPr>
        <w:t xml:space="preserve"> </w:t>
      </w:r>
      <w:r w:rsidRPr="0020231A">
        <w:rPr>
          <w:color w:val="000000"/>
          <w:spacing w:val="1"/>
          <w:sz w:val="28"/>
          <w:szCs w:val="28"/>
          <w:lang w:eastAsia="en-US"/>
        </w:rPr>
        <w:t xml:space="preserve">исследования. </w:t>
      </w:r>
    </w:p>
    <w:p w:rsidR="0020231A" w:rsidRPr="0020231A" w:rsidRDefault="0020231A" w:rsidP="0020231A">
      <w:pPr>
        <w:ind w:firstLine="851"/>
        <w:jc w:val="both"/>
        <w:rPr>
          <w:sz w:val="28"/>
          <w:szCs w:val="28"/>
          <w:lang w:eastAsia="en-US"/>
        </w:rPr>
      </w:pPr>
      <w:r w:rsidRPr="0020231A">
        <w:rPr>
          <w:color w:val="000000"/>
          <w:spacing w:val="1"/>
          <w:sz w:val="28"/>
          <w:szCs w:val="28"/>
          <w:lang w:eastAsia="en-US"/>
        </w:rPr>
        <w:t xml:space="preserve">3. Бронхоскопия, бронхография, анализы крови и др. </w:t>
      </w:r>
    </w:p>
    <w:p w:rsidR="0020231A" w:rsidRPr="0020231A" w:rsidRDefault="0020231A" w:rsidP="0020231A">
      <w:pPr>
        <w:ind w:firstLine="851"/>
        <w:jc w:val="both"/>
        <w:rPr>
          <w:color w:val="000000"/>
          <w:spacing w:val="-5"/>
          <w:sz w:val="28"/>
          <w:szCs w:val="28"/>
          <w:lang w:eastAsia="en-US"/>
        </w:rPr>
      </w:pPr>
      <w:r w:rsidRPr="0020231A">
        <w:rPr>
          <w:color w:val="000000"/>
          <w:spacing w:val="1"/>
          <w:sz w:val="28"/>
          <w:szCs w:val="28"/>
          <w:lang w:eastAsia="en-US"/>
        </w:rPr>
        <w:t>4. .</w:t>
      </w:r>
      <w:r w:rsidRPr="0020231A">
        <w:rPr>
          <w:color w:val="000000"/>
          <w:spacing w:val="2"/>
          <w:sz w:val="28"/>
          <w:szCs w:val="28"/>
          <w:lang w:eastAsia="en-US"/>
        </w:rPr>
        <w:t>Бронхитическая.</w:t>
      </w:r>
    </w:p>
    <w:p w:rsidR="0020231A" w:rsidRPr="0020231A" w:rsidRDefault="0020231A" w:rsidP="0020231A">
      <w:pPr>
        <w:ind w:firstLine="851"/>
        <w:jc w:val="both"/>
        <w:rPr>
          <w:color w:val="000000"/>
          <w:spacing w:val="1"/>
          <w:sz w:val="28"/>
          <w:szCs w:val="28"/>
          <w:lang w:eastAsia="en-US"/>
        </w:rPr>
      </w:pPr>
      <w:r w:rsidRPr="0020231A">
        <w:rPr>
          <w:color w:val="000000"/>
          <w:spacing w:val="5"/>
          <w:sz w:val="28"/>
          <w:szCs w:val="28"/>
          <w:lang w:eastAsia="en-US"/>
        </w:rPr>
        <w:t xml:space="preserve">5. В её основе лежит санация бронхиального дерева. С этой целью используют внутритрахеальные  введения  антисептических  растворов  в   поликлинике </w:t>
      </w:r>
      <w:r w:rsidRPr="0020231A">
        <w:rPr>
          <w:color w:val="000000"/>
          <w:spacing w:val="4"/>
          <w:sz w:val="28"/>
          <w:szCs w:val="28"/>
          <w:lang w:eastAsia="en-US"/>
        </w:rPr>
        <w:t xml:space="preserve">повторными курсами (10-12 промываний каждые 3-4 месяца). Своевременно лечить острые и хронические воспалительные заболевания органов дыхания. </w:t>
      </w:r>
      <w:r w:rsidRPr="0020231A">
        <w:rPr>
          <w:color w:val="000000"/>
          <w:spacing w:val="6"/>
          <w:sz w:val="28"/>
          <w:szCs w:val="28"/>
          <w:lang w:eastAsia="en-US"/>
        </w:rPr>
        <w:t xml:space="preserve">Вероятность обострения воспалительного процесса в бронхах тем меньше, </w:t>
      </w:r>
      <w:r w:rsidRPr="0020231A">
        <w:rPr>
          <w:color w:val="000000"/>
          <w:spacing w:val="5"/>
          <w:sz w:val="28"/>
          <w:szCs w:val="28"/>
          <w:lang w:eastAsia="en-US"/>
        </w:rPr>
        <w:t xml:space="preserve">чем выше сопротивляемость организма к инфекции. Повышают </w:t>
      </w:r>
      <w:r w:rsidRPr="0020231A">
        <w:rPr>
          <w:color w:val="000000"/>
          <w:spacing w:val="3"/>
          <w:sz w:val="28"/>
          <w:szCs w:val="28"/>
          <w:lang w:eastAsia="en-US"/>
        </w:rPr>
        <w:t xml:space="preserve">сопротивляемость     организма     соблюдением     гигиенического     режима, </w:t>
      </w:r>
      <w:r w:rsidRPr="0020231A">
        <w:rPr>
          <w:color w:val="000000"/>
          <w:spacing w:val="4"/>
          <w:sz w:val="28"/>
          <w:szCs w:val="28"/>
          <w:lang w:eastAsia="en-US"/>
        </w:rPr>
        <w:t xml:space="preserve">дыхательной гимнастикой, закаливанием организма, полноценным питанием </w:t>
      </w:r>
      <w:r w:rsidRPr="0020231A">
        <w:rPr>
          <w:color w:val="000000"/>
          <w:spacing w:val="3"/>
          <w:sz w:val="28"/>
          <w:szCs w:val="28"/>
          <w:lang w:eastAsia="en-US"/>
        </w:rPr>
        <w:t xml:space="preserve">с повышенным содержанием животных белков и витаминов, санацией очагов </w:t>
      </w:r>
      <w:r w:rsidRPr="0020231A">
        <w:rPr>
          <w:color w:val="000000"/>
          <w:spacing w:val="1"/>
          <w:sz w:val="28"/>
          <w:szCs w:val="28"/>
          <w:lang w:eastAsia="en-US"/>
        </w:rPr>
        <w:t>воспаления.</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5</w:t>
      </w:r>
    </w:p>
    <w:p w:rsidR="0020231A" w:rsidRPr="0020231A" w:rsidRDefault="0020231A" w:rsidP="0020231A">
      <w:pPr>
        <w:ind w:firstLine="851"/>
        <w:jc w:val="both"/>
        <w:rPr>
          <w:sz w:val="28"/>
          <w:szCs w:val="28"/>
          <w:lang w:eastAsia="en-US"/>
        </w:rPr>
      </w:pPr>
      <w:r w:rsidRPr="0020231A">
        <w:rPr>
          <w:sz w:val="28"/>
          <w:szCs w:val="28"/>
          <w:lang w:eastAsia="en-US"/>
        </w:rPr>
        <w:t>1. Диагноз: Ателектаз легкого.</w:t>
      </w:r>
    </w:p>
    <w:p w:rsidR="0020231A" w:rsidRPr="0020231A" w:rsidRDefault="0020231A" w:rsidP="0020231A">
      <w:pPr>
        <w:ind w:firstLine="851"/>
        <w:jc w:val="both"/>
        <w:rPr>
          <w:sz w:val="28"/>
          <w:szCs w:val="28"/>
          <w:lang w:eastAsia="en-US"/>
        </w:rPr>
      </w:pPr>
      <w:r w:rsidRPr="0020231A">
        <w:rPr>
          <w:sz w:val="28"/>
          <w:szCs w:val="28"/>
          <w:lang w:eastAsia="en-US"/>
        </w:rPr>
        <w:t>2.Обзорная рентгенография легких в прямой и боковой проекциях, при необходимости рентгеноскопия, развернутый анализ крови, общий анализ мочи, анализ крови на кислотно-щелочное состояние, биохимический анализ крови.</w:t>
      </w:r>
    </w:p>
    <w:p w:rsidR="0020231A" w:rsidRPr="0020231A" w:rsidRDefault="0020231A" w:rsidP="0020231A">
      <w:pPr>
        <w:ind w:firstLine="851"/>
        <w:jc w:val="both"/>
        <w:rPr>
          <w:sz w:val="28"/>
          <w:szCs w:val="28"/>
          <w:lang w:eastAsia="en-US"/>
        </w:rPr>
      </w:pPr>
      <w:r w:rsidRPr="0020231A">
        <w:rPr>
          <w:sz w:val="28"/>
          <w:szCs w:val="28"/>
          <w:lang w:eastAsia="en-US"/>
        </w:rPr>
        <w:t xml:space="preserve">3. Госпитализация в хирургический стационар, проведение санационной бронхоскопии. </w:t>
      </w:r>
    </w:p>
    <w:p w:rsidR="0020231A" w:rsidRPr="0020231A" w:rsidRDefault="0020231A" w:rsidP="0020231A">
      <w:pPr>
        <w:ind w:firstLine="851"/>
        <w:jc w:val="both"/>
        <w:rPr>
          <w:sz w:val="28"/>
          <w:szCs w:val="28"/>
          <w:lang w:eastAsia="en-US"/>
        </w:rPr>
      </w:pPr>
      <w:r w:rsidRPr="0020231A">
        <w:rPr>
          <w:sz w:val="28"/>
          <w:szCs w:val="28"/>
          <w:lang w:eastAsia="en-US"/>
        </w:rPr>
        <w:t>4. Консервативная терапия, включающая ингаляции, антибактериальную, дезинтоксикационную терапию.</w:t>
      </w:r>
    </w:p>
    <w:p w:rsidR="0020231A" w:rsidRPr="0020231A" w:rsidRDefault="0020231A" w:rsidP="0020231A">
      <w:pPr>
        <w:ind w:firstLine="851"/>
        <w:jc w:val="both"/>
        <w:rPr>
          <w:sz w:val="28"/>
          <w:szCs w:val="28"/>
          <w:lang w:eastAsia="en-US"/>
        </w:rPr>
      </w:pPr>
      <w:r w:rsidRPr="0020231A">
        <w:rPr>
          <w:sz w:val="28"/>
          <w:szCs w:val="28"/>
          <w:lang w:eastAsia="en-US"/>
        </w:rPr>
        <w:t xml:space="preserve">5. Рестриктивная форма дыхательной недостаточности развивается вследствие уменьшения дыхательной поверхности легких при их сдавлении, обусловленном пневмо- и гидротораксом, обширным ателектазом, буллезной </w:t>
      </w:r>
      <w:r w:rsidRPr="0020231A">
        <w:rPr>
          <w:sz w:val="28"/>
          <w:szCs w:val="28"/>
          <w:lang w:eastAsia="en-US"/>
        </w:rPr>
        <w:lastRenderedPageBreak/>
        <w:t>эмфиземой. В механизме патофизиологических сдвигов помимо нарушений газообмена, связанных с уменьшением активной вентиляционной поверхности легких, большое значение имеет патологическое шунтирование венозной крови через невентилируемые участки легких. Клинические проявления соответствуют компенсированной либо декомпенсированной формам острой дыхательной недостаточности с типичной симптоматикой нарушения газообмена. Больного госпитализируют в профильное отделение (при гидро- или пневмотораксе – в хирургическое). Следует учитывать, что при проведении ИВЛ велика опасность развития напряженного пневмоторакса, смещения органов средостения и остановки сердца, поэтому ИВЛ у таких пациентов является методом повышенного риска.</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rPr>
          <w:b/>
          <w:sz w:val="28"/>
          <w:szCs w:val="28"/>
        </w:rPr>
      </w:pPr>
      <w:r>
        <w:rPr>
          <w:b/>
          <w:sz w:val="28"/>
          <w:szCs w:val="28"/>
        </w:rPr>
        <w:t>6</w:t>
      </w:r>
      <w:r w:rsidRPr="0020231A">
        <w:rPr>
          <w:b/>
          <w:sz w:val="28"/>
          <w:szCs w:val="28"/>
        </w:rPr>
        <w:t>. Перечень практических умений</w:t>
      </w:r>
    </w:p>
    <w:p w:rsidR="0020231A" w:rsidRPr="0020231A" w:rsidRDefault="0020231A" w:rsidP="0020231A">
      <w:pPr>
        <w:tabs>
          <w:tab w:val="num" w:pos="240"/>
        </w:tabs>
        <w:ind w:firstLine="851"/>
        <w:rPr>
          <w:b/>
          <w:sz w:val="28"/>
          <w:szCs w:val="28"/>
        </w:rPr>
      </w:pPr>
    </w:p>
    <w:p w:rsidR="0020231A" w:rsidRPr="0020231A" w:rsidRDefault="0020231A" w:rsidP="007C0B4C">
      <w:pPr>
        <w:numPr>
          <w:ilvl w:val="0"/>
          <w:numId w:val="821"/>
        </w:numPr>
        <w:tabs>
          <w:tab w:val="left" w:pos="360"/>
        </w:tabs>
        <w:ind w:firstLine="851"/>
        <w:jc w:val="both"/>
        <w:rPr>
          <w:sz w:val="28"/>
          <w:szCs w:val="28"/>
        </w:rPr>
      </w:pPr>
      <w:r w:rsidRPr="0020231A">
        <w:rPr>
          <w:sz w:val="28"/>
          <w:szCs w:val="28"/>
        </w:rPr>
        <w:t>Сбор анамнеза у ребенка с БЭБ.</w:t>
      </w:r>
    </w:p>
    <w:p w:rsidR="0020231A" w:rsidRPr="0020231A" w:rsidRDefault="0020231A" w:rsidP="007C0B4C">
      <w:pPr>
        <w:numPr>
          <w:ilvl w:val="0"/>
          <w:numId w:val="821"/>
        </w:numPr>
        <w:tabs>
          <w:tab w:val="left" w:pos="360"/>
          <w:tab w:val="num" w:pos="900"/>
        </w:tabs>
        <w:ind w:firstLine="851"/>
        <w:jc w:val="both"/>
        <w:rPr>
          <w:sz w:val="28"/>
          <w:szCs w:val="28"/>
        </w:rPr>
      </w:pPr>
      <w:r w:rsidRPr="0020231A">
        <w:rPr>
          <w:sz w:val="28"/>
          <w:szCs w:val="28"/>
        </w:rPr>
        <w:t>Пальпация, перкуссия, аускультация грудной клетки.</w:t>
      </w:r>
    </w:p>
    <w:p w:rsidR="0020231A" w:rsidRPr="0020231A" w:rsidRDefault="0020231A" w:rsidP="007C0B4C">
      <w:pPr>
        <w:numPr>
          <w:ilvl w:val="0"/>
          <w:numId w:val="821"/>
        </w:numPr>
        <w:tabs>
          <w:tab w:val="left" w:pos="360"/>
          <w:tab w:val="num" w:pos="900"/>
        </w:tabs>
        <w:ind w:firstLine="851"/>
        <w:jc w:val="both"/>
        <w:rPr>
          <w:sz w:val="28"/>
          <w:szCs w:val="28"/>
        </w:rPr>
      </w:pPr>
      <w:r w:rsidRPr="0020231A">
        <w:rPr>
          <w:sz w:val="28"/>
          <w:szCs w:val="28"/>
        </w:rPr>
        <w:t>Определение наличия выпота в плевральной полости.</w:t>
      </w:r>
    </w:p>
    <w:p w:rsidR="0020231A" w:rsidRPr="0020231A" w:rsidRDefault="0020231A" w:rsidP="007C0B4C">
      <w:pPr>
        <w:numPr>
          <w:ilvl w:val="0"/>
          <w:numId w:val="821"/>
        </w:numPr>
        <w:tabs>
          <w:tab w:val="left" w:pos="360"/>
          <w:tab w:val="num" w:pos="900"/>
        </w:tabs>
        <w:ind w:firstLine="851"/>
        <w:jc w:val="both"/>
        <w:rPr>
          <w:sz w:val="28"/>
          <w:szCs w:val="28"/>
        </w:rPr>
      </w:pPr>
      <w:r w:rsidRPr="0020231A">
        <w:rPr>
          <w:sz w:val="28"/>
          <w:szCs w:val="28"/>
        </w:rPr>
        <w:t>Диагностика наличия пневмоторакса.</w:t>
      </w:r>
    </w:p>
    <w:p w:rsidR="0020231A" w:rsidRPr="0020231A" w:rsidRDefault="0020231A" w:rsidP="007C0B4C">
      <w:pPr>
        <w:numPr>
          <w:ilvl w:val="0"/>
          <w:numId w:val="821"/>
        </w:numPr>
        <w:tabs>
          <w:tab w:val="left" w:pos="360"/>
          <w:tab w:val="num" w:pos="900"/>
        </w:tabs>
        <w:ind w:firstLine="851"/>
        <w:jc w:val="both"/>
        <w:rPr>
          <w:sz w:val="28"/>
          <w:szCs w:val="28"/>
        </w:rPr>
      </w:pPr>
      <w:r w:rsidRPr="0020231A">
        <w:rPr>
          <w:sz w:val="28"/>
          <w:szCs w:val="28"/>
        </w:rPr>
        <w:t>Обследование сердечно-сосудистуй системы: частота пульса, артериальное давление.</w:t>
      </w:r>
    </w:p>
    <w:p w:rsidR="0020231A" w:rsidRPr="0020231A" w:rsidRDefault="0020231A" w:rsidP="007C0B4C">
      <w:pPr>
        <w:numPr>
          <w:ilvl w:val="0"/>
          <w:numId w:val="821"/>
        </w:numPr>
        <w:tabs>
          <w:tab w:val="left" w:pos="360"/>
          <w:tab w:val="num" w:pos="900"/>
        </w:tabs>
        <w:ind w:firstLine="851"/>
        <w:jc w:val="both"/>
        <w:rPr>
          <w:sz w:val="28"/>
          <w:szCs w:val="28"/>
        </w:rPr>
      </w:pPr>
      <w:r w:rsidRPr="0020231A">
        <w:rPr>
          <w:sz w:val="28"/>
          <w:szCs w:val="28"/>
        </w:rPr>
        <w:t>Методика бронхоскопии и бронхографии.</w:t>
      </w:r>
    </w:p>
    <w:p w:rsidR="0020231A" w:rsidRPr="0020231A" w:rsidRDefault="0020231A" w:rsidP="007C0B4C">
      <w:pPr>
        <w:numPr>
          <w:ilvl w:val="0"/>
          <w:numId w:val="821"/>
        </w:numPr>
        <w:tabs>
          <w:tab w:val="left" w:pos="360"/>
          <w:tab w:val="num" w:pos="900"/>
        </w:tabs>
        <w:ind w:firstLine="851"/>
        <w:jc w:val="both"/>
        <w:rPr>
          <w:sz w:val="28"/>
          <w:szCs w:val="28"/>
        </w:rPr>
      </w:pPr>
      <w:r w:rsidRPr="0020231A">
        <w:rPr>
          <w:sz w:val="28"/>
          <w:szCs w:val="28"/>
        </w:rPr>
        <w:t>Плевральная пункция</w:t>
      </w:r>
    </w:p>
    <w:p w:rsidR="0020231A" w:rsidRPr="0020231A" w:rsidRDefault="0020231A" w:rsidP="007C0B4C">
      <w:pPr>
        <w:numPr>
          <w:ilvl w:val="0"/>
          <w:numId w:val="821"/>
        </w:numPr>
        <w:tabs>
          <w:tab w:val="left" w:pos="360"/>
          <w:tab w:val="num" w:pos="900"/>
        </w:tabs>
        <w:ind w:firstLine="851"/>
        <w:jc w:val="both"/>
        <w:rPr>
          <w:sz w:val="28"/>
          <w:szCs w:val="28"/>
        </w:rPr>
      </w:pPr>
      <w:r w:rsidRPr="0020231A">
        <w:rPr>
          <w:sz w:val="28"/>
          <w:szCs w:val="28"/>
        </w:rPr>
        <w:t>Дренирование плевральной полости</w:t>
      </w:r>
    </w:p>
    <w:p w:rsidR="0020231A" w:rsidRPr="0020231A" w:rsidRDefault="0020231A" w:rsidP="0020231A">
      <w:pPr>
        <w:tabs>
          <w:tab w:val="num" w:pos="240"/>
        </w:tabs>
        <w:ind w:firstLine="851"/>
        <w:rPr>
          <w:sz w:val="28"/>
          <w:szCs w:val="28"/>
        </w:rPr>
      </w:pPr>
    </w:p>
    <w:p w:rsidR="008D06CE" w:rsidRDefault="008D06CE" w:rsidP="00DE630E">
      <w:pPr>
        <w:tabs>
          <w:tab w:val="left" w:pos="360"/>
          <w:tab w:val="left" w:pos="1080"/>
        </w:tabs>
        <w:ind w:firstLine="720"/>
        <w:jc w:val="both"/>
        <w:rPr>
          <w:sz w:val="28"/>
          <w:szCs w:val="28"/>
          <w:lang w:val="en-US"/>
        </w:rPr>
      </w:pPr>
    </w:p>
    <w:p w:rsidR="008D06CE" w:rsidRDefault="008D06CE" w:rsidP="00DE630E"/>
    <w:p w:rsidR="008D06CE" w:rsidRDefault="008D06CE" w:rsidP="00DE630E"/>
    <w:p w:rsidR="008D06CE" w:rsidRDefault="008D06CE" w:rsidP="00DE630E"/>
    <w:p w:rsidR="008D06CE" w:rsidRDefault="008D06CE" w:rsidP="00DE630E"/>
    <w:p w:rsidR="008D06CE" w:rsidRDefault="008D06CE" w:rsidP="00DE630E"/>
    <w:p w:rsidR="008D06CE" w:rsidRDefault="008D06CE" w:rsidP="00DE630E"/>
    <w:p w:rsidR="008D06CE" w:rsidRDefault="008D06CE" w:rsidP="00DE630E"/>
    <w:p w:rsidR="008D06CE" w:rsidRDefault="008D06CE" w:rsidP="00DE630E"/>
    <w:p w:rsidR="008D06CE" w:rsidRDefault="008D06CE" w:rsidP="00DE630E"/>
    <w:p w:rsidR="008D06CE" w:rsidRDefault="008D06CE" w:rsidP="00DE630E"/>
    <w:p w:rsidR="008D06CE" w:rsidRDefault="008D06CE" w:rsidP="00DE630E"/>
    <w:p w:rsidR="008D06CE" w:rsidRDefault="008D06CE" w:rsidP="00DE630E"/>
    <w:p w:rsidR="00F05404" w:rsidRDefault="00F05404" w:rsidP="00DE630E"/>
    <w:p w:rsidR="00F05404" w:rsidRDefault="00F05404" w:rsidP="00DE630E"/>
    <w:p w:rsidR="00F05404" w:rsidRDefault="00F05404" w:rsidP="00DE630E"/>
    <w:p w:rsidR="00F05404" w:rsidRDefault="00F05404" w:rsidP="00DE630E"/>
    <w:p w:rsidR="00F05404" w:rsidRDefault="00F05404" w:rsidP="00DE630E"/>
    <w:p w:rsidR="00F05404" w:rsidRDefault="00F05404" w:rsidP="00DE630E"/>
    <w:p w:rsidR="00F05404" w:rsidRDefault="00F05404" w:rsidP="00DE630E"/>
    <w:p w:rsidR="00F05404" w:rsidRDefault="00F05404" w:rsidP="00DE630E"/>
    <w:p w:rsidR="00F05404" w:rsidRDefault="00F05404" w:rsidP="00DE630E"/>
    <w:p w:rsidR="008D06CE" w:rsidRDefault="008D06CE" w:rsidP="00DE630E"/>
    <w:p w:rsidR="008D06CE" w:rsidRDefault="008D06CE" w:rsidP="000B0D9D">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20231A" w:rsidRPr="0020231A">
        <w:rPr>
          <w:b/>
          <w:sz w:val="28"/>
          <w:szCs w:val="28"/>
        </w:rPr>
        <w:t>Бронхоэктатическая болезнь у детей. Лечение БЭБ: консервативное, оперативное».</w:t>
      </w:r>
    </w:p>
    <w:p w:rsidR="008D06CE" w:rsidRPr="00775DB7" w:rsidRDefault="008D06CE" w:rsidP="000B0D9D">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0B0D9D">
      <w:pPr>
        <w:ind w:left="720" w:firstLine="1440"/>
        <w:jc w:val="both"/>
        <w:rPr>
          <w:sz w:val="28"/>
          <w:szCs w:val="28"/>
        </w:rPr>
      </w:pPr>
      <w:r w:rsidRPr="00775DB7">
        <w:rPr>
          <w:sz w:val="28"/>
          <w:szCs w:val="28"/>
        </w:rPr>
        <w:t>- Подготовка к практическим занятиям.</w:t>
      </w:r>
    </w:p>
    <w:p w:rsidR="008D06CE" w:rsidRDefault="008D06CE" w:rsidP="000B0D9D">
      <w:pPr>
        <w:ind w:left="720" w:firstLine="1440"/>
        <w:jc w:val="both"/>
        <w:rPr>
          <w:sz w:val="28"/>
          <w:szCs w:val="28"/>
        </w:rPr>
      </w:pPr>
      <w:r w:rsidRPr="00775DB7">
        <w:rPr>
          <w:sz w:val="28"/>
          <w:szCs w:val="28"/>
        </w:rPr>
        <w:t>- Подготовка материалов по НИР.</w:t>
      </w:r>
    </w:p>
    <w:p w:rsidR="008D06CE" w:rsidRDefault="008D06CE" w:rsidP="000B0D9D">
      <w:pPr>
        <w:ind w:left="720" w:firstLine="1440"/>
        <w:jc w:val="both"/>
        <w:rPr>
          <w:sz w:val="28"/>
          <w:szCs w:val="28"/>
        </w:rPr>
      </w:pPr>
      <w:r>
        <w:rPr>
          <w:sz w:val="28"/>
          <w:szCs w:val="28"/>
        </w:rPr>
        <w:t>- Написание реферата.</w:t>
      </w:r>
    </w:p>
    <w:p w:rsidR="008D06CE" w:rsidRPr="00775DB7" w:rsidRDefault="008D06CE" w:rsidP="000B0D9D">
      <w:pPr>
        <w:ind w:left="720" w:firstLine="1440"/>
        <w:jc w:val="both"/>
        <w:rPr>
          <w:sz w:val="28"/>
          <w:szCs w:val="28"/>
        </w:rPr>
      </w:pPr>
      <w:r>
        <w:rPr>
          <w:sz w:val="28"/>
          <w:szCs w:val="28"/>
        </w:rPr>
        <w:t>- Поиск материала по теме в интернете.</w:t>
      </w:r>
    </w:p>
    <w:p w:rsidR="008D06CE" w:rsidRDefault="008D06CE" w:rsidP="000B0D9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0B0D9D">
      <w:pPr>
        <w:ind w:firstLine="720"/>
        <w:jc w:val="both"/>
        <w:rPr>
          <w:sz w:val="28"/>
          <w:szCs w:val="28"/>
        </w:rPr>
      </w:pPr>
      <w:r w:rsidRPr="00D94418">
        <w:rPr>
          <w:sz w:val="28"/>
          <w:szCs w:val="28"/>
        </w:rPr>
        <w:t>ОК-1</w:t>
      </w:r>
      <w:r>
        <w:rPr>
          <w:sz w:val="28"/>
          <w:szCs w:val="28"/>
        </w:rPr>
        <w:t xml:space="preserve">, ОК-4, ПК-1, ПК-2, ПК-3, ПК-4, ПК-5, ПК-6, ПК-7, ПК-11.  </w:t>
      </w:r>
    </w:p>
    <w:p w:rsidR="0020231A" w:rsidRPr="0020231A" w:rsidRDefault="0020231A" w:rsidP="0020231A">
      <w:pPr>
        <w:jc w:val="both"/>
        <w:outlineLvl w:val="4"/>
        <w:rPr>
          <w:sz w:val="28"/>
          <w:szCs w:val="28"/>
        </w:rPr>
      </w:pPr>
      <w:r w:rsidRPr="0020231A">
        <w:rPr>
          <w:b/>
          <w:sz w:val="28"/>
          <w:szCs w:val="28"/>
        </w:rPr>
        <w:t>Знать:</w:t>
      </w:r>
      <w:r w:rsidRPr="0020231A">
        <w:rPr>
          <w:sz w:val="28"/>
          <w:szCs w:val="28"/>
        </w:rPr>
        <w:t xml:space="preserve"> </w:t>
      </w:r>
    </w:p>
    <w:p w:rsidR="0020231A" w:rsidRPr="0020231A" w:rsidRDefault="0020231A" w:rsidP="0020231A">
      <w:pPr>
        <w:jc w:val="both"/>
        <w:outlineLvl w:val="4"/>
        <w:rPr>
          <w:bCs/>
          <w:iCs/>
          <w:sz w:val="28"/>
          <w:szCs w:val="28"/>
        </w:rPr>
      </w:pPr>
      <w:r w:rsidRPr="0020231A">
        <w:rPr>
          <w:sz w:val="28"/>
          <w:szCs w:val="28"/>
        </w:rPr>
        <w:t xml:space="preserve">- закономерности роста и развития детского организма, </w:t>
      </w:r>
    </w:p>
    <w:p w:rsidR="0020231A" w:rsidRPr="0020231A" w:rsidRDefault="0020231A" w:rsidP="0020231A">
      <w:pPr>
        <w:jc w:val="both"/>
        <w:outlineLvl w:val="4"/>
        <w:rPr>
          <w:bCs/>
          <w:iCs/>
          <w:sz w:val="28"/>
          <w:szCs w:val="28"/>
        </w:rPr>
      </w:pPr>
      <w:r w:rsidRPr="0020231A">
        <w:rPr>
          <w:bCs/>
          <w:iCs/>
          <w:sz w:val="28"/>
          <w:szCs w:val="28"/>
        </w:rPr>
        <w:t xml:space="preserve">- особенности течения и возможные осложнения наиболее распространенных заболеваний. </w:t>
      </w:r>
    </w:p>
    <w:p w:rsidR="0020231A" w:rsidRPr="0020231A" w:rsidRDefault="0020231A" w:rsidP="0020231A">
      <w:pPr>
        <w:jc w:val="both"/>
        <w:outlineLvl w:val="4"/>
        <w:rPr>
          <w:bCs/>
          <w:iCs/>
          <w:sz w:val="28"/>
          <w:szCs w:val="28"/>
        </w:rPr>
      </w:pPr>
      <w:r w:rsidRPr="0020231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0231A" w:rsidRPr="0020231A" w:rsidRDefault="0020231A" w:rsidP="0020231A">
      <w:pPr>
        <w:jc w:val="both"/>
        <w:outlineLvl w:val="4"/>
        <w:rPr>
          <w:bCs/>
          <w:iCs/>
          <w:sz w:val="28"/>
          <w:szCs w:val="28"/>
        </w:rPr>
      </w:pPr>
      <w:r w:rsidRPr="0020231A">
        <w:rPr>
          <w:bCs/>
          <w:iCs/>
          <w:sz w:val="28"/>
          <w:szCs w:val="28"/>
        </w:rPr>
        <w:t>-  основные патологические синдромы и симптомы заболеваний,</w:t>
      </w:r>
    </w:p>
    <w:p w:rsidR="0020231A" w:rsidRPr="0020231A" w:rsidRDefault="0020231A" w:rsidP="0020231A">
      <w:pPr>
        <w:jc w:val="both"/>
        <w:outlineLvl w:val="4"/>
        <w:rPr>
          <w:bCs/>
          <w:iCs/>
          <w:sz w:val="28"/>
          <w:szCs w:val="28"/>
        </w:rPr>
      </w:pPr>
      <w:r w:rsidRPr="0020231A">
        <w:rPr>
          <w:bCs/>
          <w:iCs/>
          <w:sz w:val="28"/>
          <w:szCs w:val="28"/>
        </w:rPr>
        <w:t xml:space="preserve">- международную классификацию болезней и проблем, связанных со здоровьем (МКБ-10), </w:t>
      </w:r>
    </w:p>
    <w:p w:rsidR="0020231A" w:rsidRPr="0020231A" w:rsidRDefault="0020231A" w:rsidP="0020231A">
      <w:pPr>
        <w:jc w:val="both"/>
        <w:outlineLvl w:val="4"/>
        <w:rPr>
          <w:bCs/>
          <w:iCs/>
          <w:sz w:val="28"/>
          <w:szCs w:val="28"/>
        </w:rPr>
      </w:pPr>
      <w:r w:rsidRPr="0020231A">
        <w:rPr>
          <w:bCs/>
          <w:iCs/>
          <w:sz w:val="28"/>
          <w:szCs w:val="28"/>
        </w:rPr>
        <w:t xml:space="preserve">- диагностические критерии по выявлению неотложных и угрожающих жизни состояний, </w:t>
      </w:r>
    </w:p>
    <w:p w:rsidR="0020231A" w:rsidRPr="0020231A" w:rsidRDefault="0020231A" w:rsidP="0020231A">
      <w:pPr>
        <w:jc w:val="both"/>
        <w:outlineLvl w:val="4"/>
        <w:rPr>
          <w:bCs/>
          <w:iCs/>
          <w:sz w:val="28"/>
          <w:szCs w:val="28"/>
        </w:rPr>
      </w:pPr>
      <w:r w:rsidRPr="0020231A">
        <w:rPr>
          <w:bCs/>
          <w:iCs/>
          <w:sz w:val="28"/>
          <w:szCs w:val="28"/>
        </w:rPr>
        <w:t xml:space="preserve">-  </w:t>
      </w:r>
      <w:r w:rsidRPr="0020231A">
        <w:rPr>
          <w:sz w:val="28"/>
          <w:szCs w:val="28"/>
        </w:rPr>
        <w:t xml:space="preserve">современные диагностические и лечебные технологии  в детской хирургии, </w:t>
      </w:r>
      <w:r w:rsidRPr="0020231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0231A" w:rsidRPr="0020231A" w:rsidRDefault="0020231A" w:rsidP="0020231A">
      <w:pPr>
        <w:jc w:val="both"/>
        <w:outlineLvl w:val="4"/>
        <w:rPr>
          <w:bCs/>
          <w:iCs/>
          <w:sz w:val="28"/>
          <w:szCs w:val="28"/>
        </w:rPr>
      </w:pPr>
      <w:r w:rsidRPr="0020231A">
        <w:rPr>
          <w:bCs/>
          <w:iCs/>
          <w:sz w:val="28"/>
          <w:szCs w:val="28"/>
        </w:rPr>
        <w:t xml:space="preserve">- алгоритм патогенетической адекватной терапии при основных хирургических заболеваниях. </w:t>
      </w:r>
    </w:p>
    <w:p w:rsidR="0020231A" w:rsidRPr="0020231A" w:rsidRDefault="0020231A" w:rsidP="0020231A">
      <w:pPr>
        <w:jc w:val="both"/>
        <w:outlineLvl w:val="4"/>
        <w:rPr>
          <w:bCs/>
          <w:iCs/>
          <w:sz w:val="28"/>
          <w:szCs w:val="28"/>
        </w:rPr>
      </w:pPr>
      <w:r w:rsidRPr="0020231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0231A">
        <w:rPr>
          <w:sz w:val="28"/>
          <w:szCs w:val="28"/>
        </w:rPr>
        <w:t xml:space="preserve">принципы профилактики детского и подросткового травматизма.  </w:t>
      </w:r>
    </w:p>
    <w:p w:rsidR="0020231A" w:rsidRPr="0020231A" w:rsidRDefault="0020231A" w:rsidP="0020231A">
      <w:pPr>
        <w:jc w:val="both"/>
        <w:outlineLvl w:val="4"/>
        <w:rPr>
          <w:bCs/>
          <w:sz w:val="28"/>
          <w:szCs w:val="28"/>
        </w:rPr>
      </w:pPr>
      <w:r w:rsidRPr="0020231A">
        <w:rPr>
          <w:b/>
          <w:sz w:val="28"/>
          <w:szCs w:val="28"/>
        </w:rPr>
        <w:t>Уметь:</w:t>
      </w:r>
      <w:r w:rsidRPr="0020231A">
        <w:rPr>
          <w:sz w:val="28"/>
          <w:szCs w:val="28"/>
        </w:rPr>
        <w:t xml:space="preserve"> </w:t>
      </w:r>
    </w:p>
    <w:p w:rsidR="0020231A" w:rsidRPr="0020231A" w:rsidRDefault="0020231A" w:rsidP="0020231A">
      <w:pPr>
        <w:jc w:val="both"/>
        <w:outlineLvl w:val="4"/>
        <w:rPr>
          <w:bCs/>
          <w:iCs/>
          <w:sz w:val="28"/>
          <w:szCs w:val="28"/>
        </w:rPr>
      </w:pPr>
      <w:r w:rsidRPr="0020231A">
        <w:rPr>
          <w:bCs/>
          <w:sz w:val="28"/>
          <w:szCs w:val="28"/>
        </w:rPr>
        <w:t xml:space="preserve">- </w:t>
      </w:r>
      <w:r w:rsidRPr="0020231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0231A" w:rsidRPr="0020231A" w:rsidRDefault="0020231A" w:rsidP="0020231A">
      <w:pPr>
        <w:jc w:val="both"/>
        <w:outlineLvl w:val="4"/>
        <w:rPr>
          <w:bCs/>
          <w:iCs/>
          <w:sz w:val="28"/>
          <w:szCs w:val="28"/>
        </w:rPr>
      </w:pPr>
      <w:r w:rsidRPr="0020231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0231A" w:rsidRPr="0020231A" w:rsidRDefault="0020231A" w:rsidP="0020231A">
      <w:pPr>
        <w:jc w:val="both"/>
        <w:outlineLvl w:val="4"/>
        <w:rPr>
          <w:bCs/>
          <w:iCs/>
          <w:sz w:val="28"/>
          <w:szCs w:val="28"/>
        </w:rPr>
      </w:pPr>
      <w:r w:rsidRPr="0020231A">
        <w:rPr>
          <w:bCs/>
          <w:iCs/>
          <w:sz w:val="28"/>
          <w:szCs w:val="28"/>
        </w:rPr>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0231A" w:rsidRPr="0020231A" w:rsidRDefault="0020231A" w:rsidP="0020231A">
      <w:pPr>
        <w:jc w:val="both"/>
        <w:outlineLvl w:val="4"/>
        <w:rPr>
          <w:bCs/>
          <w:iCs/>
          <w:sz w:val="28"/>
          <w:szCs w:val="28"/>
        </w:rPr>
      </w:pPr>
      <w:r w:rsidRPr="0020231A">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0231A" w:rsidRPr="0020231A" w:rsidRDefault="0020231A" w:rsidP="0020231A">
      <w:pPr>
        <w:jc w:val="both"/>
        <w:outlineLvl w:val="4"/>
        <w:rPr>
          <w:bCs/>
          <w:iCs/>
          <w:sz w:val="28"/>
          <w:szCs w:val="28"/>
        </w:rPr>
      </w:pPr>
      <w:r w:rsidRPr="0020231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0231A" w:rsidRPr="0020231A" w:rsidRDefault="0020231A" w:rsidP="0020231A">
      <w:pPr>
        <w:jc w:val="both"/>
        <w:outlineLvl w:val="4"/>
        <w:rPr>
          <w:bCs/>
          <w:iCs/>
          <w:sz w:val="28"/>
          <w:szCs w:val="28"/>
        </w:rPr>
      </w:pPr>
      <w:r w:rsidRPr="0020231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0231A">
        <w:rPr>
          <w:bCs/>
          <w:sz w:val="28"/>
          <w:szCs w:val="28"/>
        </w:rPr>
        <w:t xml:space="preserve">создать условия </w:t>
      </w:r>
      <w:r w:rsidRPr="0020231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0231A" w:rsidRPr="0020231A" w:rsidRDefault="0020231A" w:rsidP="0020231A">
      <w:pPr>
        <w:jc w:val="both"/>
        <w:rPr>
          <w:bCs/>
          <w:iCs/>
          <w:sz w:val="28"/>
          <w:szCs w:val="28"/>
        </w:rPr>
      </w:pPr>
      <w:r w:rsidRPr="0020231A">
        <w:rPr>
          <w:b/>
          <w:sz w:val="28"/>
          <w:szCs w:val="28"/>
        </w:rPr>
        <w:t>Владеть:</w:t>
      </w:r>
      <w:r w:rsidRPr="0020231A">
        <w:rPr>
          <w:bCs/>
          <w:iCs/>
          <w:sz w:val="28"/>
          <w:szCs w:val="28"/>
        </w:rPr>
        <w:t xml:space="preserve"> </w:t>
      </w:r>
    </w:p>
    <w:p w:rsidR="0020231A" w:rsidRPr="0020231A" w:rsidRDefault="0020231A" w:rsidP="0020231A">
      <w:pPr>
        <w:jc w:val="both"/>
        <w:rPr>
          <w:bCs/>
          <w:iCs/>
          <w:sz w:val="28"/>
          <w:szCs w:val="28"/>
        </w:rPr>
      </w:pPr>
      <w:r w:rsidRPr="0020231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0231A" w:rsidRPr="0020231A" w:rsidRDefault="0020231A" w:rsidP="0020231A">
      <w:pPr>
        <w:jc w:val="both"/>
        <w:rPr>
          <w:bCs/>
          <w:iCs/>
          <w:sz w:val="28"/>
          <w:szCs w:val="28"/>
        </w:rPr>
      </w:pPr>
      <w:r w:rsidRPr="0020231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0231A" w:rsidRPr="0020231A" w:rsidRDefault="0020231A" w:rsidP="0020231A">
      <w:pPr>
        <w:jc w:val="both"/>
        <w:rPr>
          <w:bCs/>
          <w:iCs/>
          <w:sz w:val="28"/>
          <w:szCs w:val="28"/>
        </w:rPr>
      </w:pPr>
      <w:r w:rsidRPr="0020231A">
        <w:rPr>
          <w:bCs/>
          <w:iCs/>
          <w:sz w:val="28"/>
          <w:szCs w:val="28"/>
        </w:rPr>
        <w:t xml:space="preserve">- алгоритмом развернутого клинического диагноза (основного, сопутствующего) с учетом МКБ-10. </w:t>
      </w:r>
    </w:p>
    <w:p w:rsidR="0020231A" w:rsidRPr="0020231A" w:rsidRDefault="0020231A" w:rsidP="0020231A">
      <w:pPr>
        <w:jc w:val="both"/>
        <w:rPr>
          <w:bCs/>
          <w:iCs/>
          <w:sz w:val="28"/>
          <w:szCs w:val="28"/>
        </w:rPr>
      </w:pPr>
      <w:r w:rsidRPr="0020231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0231A" w:rsidRPr="0020231A" w:rsidRDefault="0020231A" w:rsidP="0020231A">
      <w:pPr>
        <w:jc w:val="both"/>
        <w:rPr>
          <w:bCs/>
          <w:iCs/>
          <w:sz w:val="28"/>
          <w:szCs w:val="28"/>
        </w:rPr>
      </w:pPr>
      <w:r w:rsidRPr="0020231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0231A" w:rsidRPr="0020231A" w:rsidRDefault="0020231A" w:rsidP="0020231A">
      <w:pPr>
        <w:jc w:val="both"/>
        <w:rPr>
          <w:bCs/>
          <w:iCs/>
          <w:sz w:val="28"/>
          <w:szCs w:val="28"/>
        </w:rPr>
      </w:pPr>
      <w:r w:rsidRPr="0020231A">
        <w:rPr>
          <w:bCs/>
          <w:iCs/>
          <w:sz w:val="28"/>
          <w:szCs w:val="28"/>
        </w:rPr>
        <w:t xml:space="preserve">- методами помощи при неотложных и угрожающих жизни состояниях, </w:t>
      </w:r>
      <w:r w:rsidRPr="0020231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0231A" w:rsidRPr="0020231A" w:rsidRDefault="0020231A" w:rsidP="0020231A">
      <w:pPr>
        <w:ind w:firstLine="851"/>
        <w:jc w:val="both"/>
        <w:rPr>
          <w:sz w:val="28"/>
          <w:szCs w:val="28"/>
        </w:rPr>
      </w:pPr>
      <w:r w:rsidRPr="0020231A">
        <w:rPr>
          <w:sz w:val="28"/>
          <w:szCs w:val="28"/>
        </w:rPr>
        <w:t>1.Общие принципы лечения БЭБ.</w:t>
      </w:r>
    </w:p>
    <w:p w:rsidR="0020231A" w:rsidRPr="0020231A" w:rsidRDefault="0020231A" w:rsidP="0020231A">
      <w:pPr>
        <w:ind w:firstLine="851"/>
        <w:jc w:val="both"/>
        <w:rPr>
          <w:sz w:val="28"/>
          <w:szCs w:val="28"/>
        </w:rPr>
      </w:pPr>
      <w:r w:rsidRPr="0020231A">
        <w:rPr>
          <w:sz w:val="28"/>
          <w:szCs w:val="28"/>
        </w:rPr>
        <w:t>2. Показания, противопоказания к кончервативному лечению</w:t>
      </w:r>
    </w:p>
    <w:p w:rsidR="0020231A" w:rsidRPr="0020231A" w:rsidRDefault="0020231A" w:rsidP="0020231A">
      <w:pPr>
        <w:ind w:firstLine="851"/>
        <w:jc w:val="both"/>
        <w:rPr>
          <w:sz w:val="28"/>
          <w:szCs w:val="28"/>
        </w:rPr>
      </w:pPr>
      <w:r w:rsidRPr="0020231A">
        <w:rPr>
          <w:sz w:val="28"/>
          <w:szCs w:val="28"/>
        </w:rPr>
        <w:t>3.Показания, противопоказания к оперативному лечению.</w:t>
      </w:r>
    </w:p>
    <w:p w:rsidR="0020231A" w:rsidRPr="0020231A" w:rsidRDefault="0020231A" w:rsidP="0020231A">
      <w:pPr>
        <w:ind w:firstLine="851"/>
        <w:jc w:val="both"/>
        <w:rPr>
          <w:sz w:val="28"/>
          <w:szCs w:val="28"/>
        </w:rPr>
      </w:pPr>
      <w:r w:rsidRPr="0020231A">
        <w:rPr>
          <w:sz w:val="28"/>
          <w:szCs w:val="28"/>
        </w:rPr>
        <w:t>4.Непосредственные и отдаленные результаты лечения БЭБ.</w:t>
      </w:r>
    </w:p>
    <w:p w:rsidR="0020231A" w:rsidRPr="0020231A" w:rsidRDefault="0020231A" w:rsidP="0020231A">
      <w:pPr>
        <w:ind w:firstLine="851"/>
        <w:jc w:val="both"/>
        <w:rPr>
          <w:sz w:val="28"/>
          <w:szCs w:val="28"/>
        </w:rPr>
      </w:pPr>
      <w:r w:rsidRPr="0020231A">
        <w:rPr>
          <w:sz w:val="28"/>
          <w:szCs w:val="28"/>
        </w:rPr>
        <w:t>5.Осложнения, их профилактика, лечение.</w:t>
      </w:r>
    </w:p>
    <w:p w:rsidR="008D06CE" w:rsidRDefault="008D06CE" w:rsidP="000B0D9D"/>
    <w:p w:rsidR="008D06CE" w:rsidRDefault="008D06CE" w:rsidP="000B0D9D">
      <w:pPr>
        <w:jc w:val="both"/>
        <w:rPr>
          <w:sz w:val="28"/>
          <w:szCs w:val="28"/>
        </w:rPr>
      </w:pPr>
    </w:p>
    <w:p w:rsidR="008D06CE" w:rsidRDefault="008D06CE" w:rsidP="000B0D9D">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20231A" w:rsidRPr="0020231A" w:rsidRDefault="0020231A" w:rsidP="0020231A">
      <w:pPr>
        <w:shd w:val="clear" w:color="auto" w:fill="FFFFFF"/>
        <w:rPr>
          <w:sz w:val="28"/>
          <w:szCs w:val="28"/>
        </w:rPr>
      </w:pPr>
    </w:p>
    <w:p w:rsidR="0020231A" w:rsidRPr="0020231A" w:rsidRDefault="0020231A" w:rsidP="0020231A">
      <w:pPr>
        <w:tabs>
          <w:tab w:val="left" w:pos="284"/>
        </w:tabs>
        <w:rPr>
          <w:bCs/>
          <w:smallCaps/>
          <w:spacing w:val="5"/>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1. БРОНХОЭКТАЗЫ ПО ФОРМЕ КЛАССИФИЦИРУЮТСЯ НА</w:t>
      </w:r>
    </w:p>
    <w:p w:rsidR="0020231A" w:rsidRPr="0020231A" w:rsidRDefault="0020231A" w:rsidP="007C0B4C">
      <w:pPr>
        <w:numPr>
          <w:ilvl w:val="0"/>
          <w:numId w:val="831"/>
        </w:numPr>
        <w:tabs>
          <w:tab w:val="left" w:pos="284"/>
        </w:tabs>
        <w:rPr>
          <w:sz w:val="28"/>
          <w:szCs w:val="28"/>
        </w:rPr>
      </w:pPr>
      <w:r w:rsidRPr="0020231A">
        <w:rPr>
          <w:sz w:val="28"/>
          <w:szCs w:val="28"/>
        </w:rPr>
        <w:t>мешотчатые, кистовидные, цилиндрические</w:t>
      </w:r>
    </w:p>
    <w:p w:rsidR="0020231A" w:rsidRPr="0020231A" w:rsidRDefault="0020231A" w:rsidP="007C0B4C">
      <w:pPr>
        <w:numPr>
          <w:ilvl w:val="0"/>
          <w:numId w:val="831"/>
        </w:numPr>
        <w:tabs>
          <w:tab w:val="left" w:pos="284"/>
        </w:tabs>
        <w:rPr>
          <w:sz w:val="28"/>
          <w:szCs w:val="28"/>
        </w:rPr>
      </w:pPr>
      <w:r w:rsidRPr="0020231A">
        <w:rPr>
          <w:sz w:val="28"/>
          <w:szCs w:val="28"/>
        </w:rPr>
        <w:lastRenderedPageBreak/>
        <w:t>приобретенные, врожденные</w:t>
      </w:r>
    </w:p>
    <w:p w:rsidR="0020231A" w:rsidRPr="0020231A" w:rsidRDefault="0020231A" w:rsidP="007C0B4C">
      <w:pPr>
        <w:numPr>
          <w:ilvl w:val="0"/>
          <w:numId w:val="831"/>
        </w:numPr>
        <w:tabs>
          <w:tab w:val="left" w:pos="284"/>
        </w:tabs>
        <w:rPr>
          <w:sz w:val="28"/>
          <w:szCs w:val="28"/>
        </w:rPr>
      </w:pPr>
      <w:r w:rsidRPr="0020231A">
        <w:rPr>
          <w:sz w:val="28"/>
          <w:szCs w:val="28"/>
        </w:rPr>
        <w:t>дизонтогенетические, цилиндрические</w:t>
      </w:r>
    </w:p>
    <w:p w:rsidR="0020231A" w:rsidRPr="0020231A" w:rsidRDefault="0020231A" w:rsidP="007C0B4C">
      <w:pPr>
        <w:numPr>
          <w:ilvl w:val="0"/>
          <w:numId w:val="831"/>
        </w:numPr>
        <w:tabs>
          <w:tab w:val="left" w:pos="284"/>
        </w:tabs>
        <w:rPr>
          <w:sz w:val="28"/>
          <w:szCs w:val="28"/>
        </w:rPr>
      </w:pPr>
      <w:r w:rsidRPr="0020231A">
        <w:rPr>
          <w:sz w:val="28"/>
          <w:szCs w:val="28"/>
        </w:rPr>
        <w:t>односторонние, двухсторонние</w:t>
      </w:r>
    </w:p>
    <w:p w:rsidR="0020231A" w:rsidRPr="0020231A" w:rsidRDefault="0020231A" w:rsidP="007C0B4C">
      <w:pPr>
        <w:numPr>
          <w:ilvl w:val="0"/>
          <w:numId w:val="831"/>
        </w:numPr>
        <w:tabs>
          <w:tab w:val="left" w:pos="284"/>
        </w:tabs>
        <w:rPr>
          <w:sz w:val="28"/>
          <w:szCs w:val="28"/>
        </w:rPr>
      </w:pPr>
      <w:r w:rsidRPr="0020231A">
        <w:rPr>
          <w:sz w:val="28"/>
          <w:szCs w:val="28"/>
        </w:rPr>
        <w:t>дизонтогенетические, кистовидные</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2. РАДИКАЛЬНОЕ ХИРУРГИЧЕСКОЕ ЛЕЧЕНИЕ БРОНХОЭКТАТИЧЕСКОЙ БОЛЕЗНИ ПОДРАЗУМЕВАЕТ</w:t>
      </w:r>
    </w:p>
    <w:p w:rsidR="0020231A" w:rsidRPr="0020231A" w:rsidRDefault="0020231A" w:rsidP="007C0B4C">
      <w:pPr>
        <w:numPr>
          <w:ilvl w:val="0"/>
          <w:numId w:val="830"/>
        </w:numPr>
        <w:tabs>
          <w:tab w:val="left" w:pos="284"/>
        </w:tabs>
        <w:rPr>
          <w:sz w:val="28"/>
          <w:szCs w:val="28"/>
        </w:rPr>
      </w:pPr>
      <w:r w:rsidRPr="0020231A">
        <w:rPr>
          <w:sz w:val="28"/>
          <w:szCs w:val="28"/>
        </w:rPr>
        <w:t>удаление сегмента или доли легкого</w:t>
      </w:r>
    </w:p>
    <w:p w:rsidR="0020231A" w:rsidRPr="0020231A" w:rsidRDefault="0020231A" w:rsidP="007C0B4C">
      <w:pPr>
        <w:numPr>
          <w:ilvl w:val="0"/>
          <w:numId w:val="830"/>
        </w:numPr>
        <w:tabs>
          <w:tab w:val="left" w:pos="284"/>
        </w:tabs>
        <w:rPr>
          <w:sz w:val="28"/>
          <w:szCs w:val="28"/>
        </w:rPr>
      </w:pPr>
      <w:r w:rsidRPr="0020231A">
        <w:rPr>
          <w:sz w:val="28"/>
          <w:szCs w:val="28"/>
        </w:rPr>
        <w:t>окклюзия бронха</w:t>
      </w:r>
    </w:p>
    <w:p w:rsidR="0020231A" w:rsidRPr="0020231A" w:rsidRDefault="0020231A" w:rsidP="007C0B4C">
      <w:pPr>
        <w:numPr>
          <w:ilvl w:val="0"/>
          <w:numId w:val="830"/>
        </w:numPr>
        <w:tabs>
          <w:tab w:val="left" w:pos="284"/>
        </w:tabs>
        <w:rPr>
          <w:sz w:val="28"/>
          <w:szCs w:val="28"/>
        </w:rPr>
      </w:pPr>
      <w:r w:rsidRPr="0020231A">
        <w:rPr>
          <w:sz w:val="28"/>
          <w:szCs w:val="28"/>
        </w:rPr>
        <w:t>дренирование плевральной полости</w:t>
      </w:r>
    </w:p>
    <w:p w:rsidR="0020231A" w:rsidRPr="0020231A" w:rsidRDefault="0020231A" w:rsidP="007C0B4C">
      <w:pPr>
        <w:numPr>
          <w:ilvl w:val="0"/>
          <w:numId w:val="830"/>
        </w:numPr>
        <w:tabs>
          <w:tab w:val="left" w:pos="284"/>
        </w:tabs>
        <w:rPr>
          <w:sz w:val="28"/>
          <w:szCs w:val="28"/>
        </w:rPr>
      </w:pPr>
      <w:r w:rsidRPr="0020231A">
        <w:rPr>
          <w:sz w:val="28"/>
          <w:szCs w:val="28"/>
        </w:rPr>
        <w:t>плевральная пункция</w:t>
      </w:r>
    </w:p>
    <w:p w:rsidR="0020231A" w:rsidRPr="0020231A" w:rsidRDefault="0020231A" w:rsidP="007C0B4C">
      <w:pPr>
        <w:numPr>
          <w:ilvl w:val="0"/>
          <w:numId w:val="830"/>
        </w:numPr>
        <w:tabs>
          <w:tab w:val="left" w:pos="284"/>
        </w:tabs>
        <w:rPr>
          <w:sz w:val="28"/>
          <w:szCs w:val="28"/>
        </w:rPr>
      </w:pPr>
      <w:r w:rsidRPr="0020231A">
        <w:rPr>
          <w:sz w:val="28"/>
          <w:szCs w:val="28"/>
        </w:rPr>
        <w:t>введение в плевральную полость ферментов</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3. ПО РАСПРОСТРАНЕННОСТИ БРОНХОЭКТАЗЫ РАЗДЕЛЯЮТ НА</w:t>
      </w:r>
    </w:p>
    <w:p w:rsidR="0020231A" w:rsidRPr="0020231A" w:rsidRDefault="0020231A" w:rsidP="007C0B4C">
      <w:pPr>
        <w:numPr>
          <w:ilvl w:val="0"/>
          <w:numId w:val="832"/>
        </w:numPr>
        <w:tabs>
          <w:tab w:val="left" w:pos="284"/>
        </w:tabs>
        <w:rPr>
          <w:sz w:val="28"/>
          <w:szCs w:val="28"/>
        </w:rPr>
      </w:pPr>
      <w:r w:rsidRPr="0020231A">
        <w:rPr>
          <w:sz w:val="28"/>
          <w:szCs w:val="28"/>
        </w:rPr>
        <w:t>односторонние, двусторонние</w:t>
      </w:r>
    </w:p>
    <w:p w:rsidR="0020231A" w:rsidRPr="0020231A" w:rsidRDefault="0020231A" w:rsidP="007C0B4C">
      <w:pPr>
        <w:numPr>
          <w:ilvl w:val="0"/>
          <w:numId w:val="832"/>
        </w:numPr>
        <w:tabs>
          <w:tab w:val="left" w:pos="284"/>
        </w:tabs>
        <w:rPr>
          <w:sz w:val="28"/>
          <w:szCs w:val="28"/>
        </w:rPr>
      </w:pPr>
      <w:r w:rsidRPr="0020231A">
        <w:rPr>
          <w:sz w:val="28"/>
          <w:szCs w:val="28"/>
        </w:rPr>
        <w:t>эмфизематозные, ателектатические</w:t>
      </w:r>
    </w:p>
    <w:p w:rsidR="0020231A" w:rsidRPr="0020231A" w:rsidRDefault="0020231A" w:rsidP="007C0B4C">
      <w:pPr>
        <w:numPr>
          <w:ilvl w:val="0"/>
          <w:numId w:val="832"/>
        </w:numPr>
        <w:tabs>
          <w:tab w:val="left" w:pos="284"/>
        </w:tabs>
        <w:rPr>
          <w:sz w:val="28"/>
          <w:szCs w:val="28"/>
        </w:rPr>
      </w:pPr>
      <w:r w:rsidRPr="0020231A">
        <w:rPr>
          <w:sz w:val="28"/>
          <w:szCs w:val="28"/>
        </w:rPr>
        <w:t>мешотчатые, кистовидные</w:t>
      </w:r>
    </w:p>
    <w:p w:rsidR="0020231A" w:rsidRPr="0020231A" w:rsidRDefault="0020231A" w:rsidP="007C0B4C">
      <w:pPr>
        <w:numPr>
          <w:ilvl w:val="0"/>
          <w:numId w:val="832"/>
        </w:numPr>
        <w:tabs>
          <w:tab w:val="left" w:pos="284"/>
        </w:tabs>
        <w:rPr>
          <w:sz w:val="28"/>
          <w:szCs w:val="28"/>
        </w:rPr>
      </w:pPr>
      <w:r w:rsidRPr="0020231A">
        <w:rPr>
          <w:sz w:val="28"/>
          <w:szCs w:val="28"/>
        </w:rPr>
        <w:t>цилиндрические, локальные</w:t>
      </w:r>
    </w:p>
    <w:p w:rsidR="0020231A" w:rsidRPr="0020231A" w:rsidRDefault="0020231A" w:rsidP="007C0B4C">
      <w:pPr>
        <w:numPr>
          <w:ilvl w:val="0"/>
          <w:numId w:val="832"/>
        </w:numPr>
        <w:tabs>
          <w:tab w:val="left" w:pos="284"/>
        </w:tabs>
        <w:rPr>
          <w:sz w:val="28"/>
          <w:szCs w:val="28"/>
        </w:rPr>
      </w:pPr>
      <w:r w:rsidRPr="0020231A">
        <w:rPr>
          <w:sz w:val="28"/>
          <w:szCs w:val="28"/>
        </w:rPr>
        <w:t>кистовидные, двусторонние</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4. ОСЛОЖНЕНИЕМ ХИРУРГИЧЕСКОГО ЛЕЧЕНИЯ БРОНХОЭКТАТИЧЕСКОЙ БОЛЕЗНИ ЯВЛЯЕТСЯ</w:t>
      </w:r>
    </w:p>
    <w:p w:rsidR="0020231A" w:rsidRPr="0020231A" w:rsidRDefault="0020231A" w:rsidP="007C0B4C">
      <w:pPr>
        <w:numPr>
          <w:ilvl w:val="0"/>
          <w:numId w:val="833"/>
        </w:numPr>
        <w:tabs>
          <w:tab w:val="left" w:pos="284"/>
        </w:tabs>
        <w:rPr>
          <w:sz w:val="28"/>
          <w:szCs w:val="28"/>
        </w:rPr>
      </w:pPr>
      <w:r w:rsidRPr="0020231A">
        <w:rPr>
          <w:sz w:val="28"/>
          <w:szCs w:val="28"/>
        </w:rPr>
        <w:t>некроз кожного лоскута</w:t>
      </w:r>
    </w:p>
    <w:p w:rsidR="0020231A" w:rsidRPr="0020231A" w:rsidRDefault="0020231A" w:rsidP="007C0B4C">
      <w:pPr>
        <w:numPr>
          <w:ilvl w:val="0"/>
          <w:numId w:val="833"/>
        </w:numPr>
        <w:tabs>
          <w:tab w:val="left" w:pos="284"/>
        </w:tabs>
        <w:rPr>
          <w:sz w:val="28"/>
          <w:szCs w:val="28"/>
        </w:rPr>
      </w:pPr>
      <w:r w:rsidRPr="0020231A">
        <w:rPr>
          <w:sz w:val="28"/>
          <w:szCs w:val="28"/>
        </w:rPr>
        <w:t>тромбоэмболия легочной артерии</w:t>
      </w:r>
    </w:p>
    <w:p w:rsidR="0020231A" w:rsidRPr="0020231A" w:rsidRDefault="0020231A" w:rsidP="007C0B4C">
      <w:pPr>
        <w:numPr>
          <w:ilvl w:val="0"/>
          <w:numId w:val="833"/>
        </w:numPr>
        <w:tabs>
          <w:tab w:val="left" w:pos="284"/>
        </w:tabs>
        <w:rPr>
          <w:sz w:val="28"/>
          <w:szCs w:val="28"/>
        </w:rPr>
      </w:pPr>
      <w:r w:rsidRPr="0020231A">
        <w:rPr>
          <w:sz w:val="28"/>
          <w:szCs w:val="28"/>
        </w:rPr>
        <w:t>острая кишечная непроходимость</w:t>
      </w:r>
    </w:p>
    <w:p w:rsidR="0020231A" w:rsidRPr="0020231A" w:rsidRDefault="0020231A" w:rsidP="007C0B4C">
      <w:pPr>
        <w:numPr>
          <w:ilvl w:val="0"/>
          <w:numId w:val="833"/>
        </w:numPr>
        <w:tabs>
          <w:tab w:val="left" w:pos="284"/>
        </w:tabs>
        <w:rPr>
          <w:sz w:val="28"/>
          <w:szCs w:val="28"/>
        </w:rPr>
      </w:pPr>
      <w:r w:rsidRPr="0020231A">
        <w:rPr>
          <w:sz w:val="28"/>
          <w:szCs w:val="28"/>
        </w:rPr>
        <w:t>муковисцидоз</w:t>
      </w:r>
    </w:p>
    <w:p w:rsidR="0020231A" w:rsidRPr="0020231A" w:rsidRDefault="0020231A" w:rsidP="007C0B4C">
      <w:pPr>
        <w:numPr>
          <w:ilvl w:val="0"/>
          <w:numId w:val="833"/>
        </w:numPr>
        <w:tabs>
          <w:tab w:val="left" w:pos="284"/>
        </w:tabs>
        <w:rPr>
          <w:sz w:val="28"/>
          <w:szCs w:val="28"/>
        </w:rPr>
      </w:pPr>
      <w:r w:rsidRPr="0020231A">
        <w:rPr>
          <w:sz w:val="28"/>
          <w:szCs w:val="28"/>
        </w:rPr>
        <w:t>ателектаз легкого, несостоятельность швов бронха</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5. В НАИБОЛЬШЕЕ ОТХОЖДЕНИЕ ГНОЙНОЙ МОКРОТЫ У БОЛЬНЫХ БРОНХОЭКТАТИЧЕСКОЙ БОЛЕЗНЬЮ ПРОИСХОДИТ</w:t>
      </w:r>
    </w:p>
    <w:p w:rsidR="0020231A" w:rsidRPr="0020231A" w:rsidRDefault="0020231A" w:rsidP="007C0B4C">
      <w:pPr>
        <w:numPr>
          <w:ilvl w:val="0"/>
          <w:numId w:val="826"/>
        </w:numPr>
        <w:tabs>
          <w:tab w:val="left" w:pos="284"/>
        </w:tabs>
        <w:rPr>
          <w:sz w:val="28"/>
          <w:szCs w:val="28"/>
        </w:rPr>
      </w:pPr>
      <w:r w:rsidRPr="0020231A">
        <w:rPr>
          <w:sz w:val="28"/>
          <w:szCs w:val="28"/>
        </w:rPr>
        <w:t>ночью</w:t>
      </w:r>
    </w:p>
    <w:p w:rsidR="0020231A" w:rsidRPr="0020231A" w:rsidRDefault="0020231A" w:rsidP="007C0B4C">
      <w:pPr>
        <w:numPr>
          <w:ilvl w:val="0"/>
          <w:numId w:val="826"/>
        </w:numPr>
        <w:tabs>
          <w:tab w:val="left" w:pos="284"/>
        </w:tabs>
        <w:rPr>
          <w:sz w:val="28"/>
          <w:szCs w:val="28"/>
        </w:rPr>
      </w:pPr>
      <w:r w:rsidRPr="0020231A">
        <w:rPr>
          <w:sz w:val="28"/>
          <w:szCs w:val="28"/>
        </w:rPr>
        <w:t>днем</w:t>
      </w:r>
    </w:p>
    <w:p w:rsidR="0020231A" w:rsidRPr="0020231A" w:rsidRDefault="0020231A" w:rsidP="007C0B4C">
      <w:pPr>
        <w:numPr>
          <w:ilvl w:val="0"/>
          <w:numId w:val="826"/>
        </w:numPr>
        <w:tabs>
          <w:tab w:val="left" w:pos="284"/>
        </w:tabs>
        <w:rPr>
          <w:sz w:val="28"/>
          <w:szCs w:val="28"/>
        </w:rPr>
      </w:pPr>
      <w:r w:rsidRPr="0020231A">
        <w:rPr>
          <w:sz w:val="28"/>
          <w:szCs w:val="28"/>
        </w:rPr>
        <w:t>утром</w:t>
      </w:r>
    </w:p>
    <w:p w:rsidR="0020231A" w:rsidRPr="0020231A" w:rsidRDefault="0020231A" w:rsidP="007C0B4C">
      <w:pPr>
        <w:numPr>
          <w:ilvl w:val="0"/>
          <w:numId w:val="826"/>
        </w:numPr>
        <w:tabs>
          <w:tab w:val="left" w:pos="284"/>
        </w:tabs>
        <w:rPr>
          <w:sz w:val="28"/>
          <w:szCs w:val="28"/>
        </w:rPr>
      </w:pPr>
      <w:r w:rsidRPr="0020231A">
        <w:rPr>
          <w:sz w:val="28"/>
          <w:szCs w:val="28"/>
        </w:rPr>
        <w:t>вечером</w:t>
      </w:r>
    </w:p>
    <w:p w:rsidR="0020231A" w:rsidRPr="0020231A" w:rsidRDefault="0020231A" w:rsidP="007C0B4C">
      <w:pPr>
        <w:numPr>
          <w:ilvl w:val="0"/>
          <w:numId w:val="826"/>
        </w:numPr>
        <w:tabs>
          <w:tab w:val="left" w:pos="284"/>
        </w:tabs>
        <w:rPr>
          <w:sz w:val="28"/>
          <w:szCs w:val="28"/>
        </w:rPr>
      </w:pPr>
      <w:r w:rsidRPr="0020231A">
        <w:rPr>
          <w:sz w:val="28"/>
          <w:szCs w:val="28"/>
        </w:rPr>
        <w:t>не зависит от времени суток</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6. НАИБОЛЕЕ ЭФФЕКТИВНЫЙ МЕТОД ЛЕЧЕНИЯ ВРОЖДЕННЫХ БРОНХОЭКТАЗОВ</w:t>
      </w:r>
    </w:p>
    <w:p w:rsidR="0020231A" w:rsidRPr="0020231A" w:rsidRDefault="0020231A" w:rsidP="007C0B4C">
      <w:pPr>
        <w:numPr>
          <w:ilvl w:val="0"/>
          <w:numId w:val="825"/>
        </w:numPr>
        <w:tabs>
          <w:tab w:val="left" w:pos="284"/>
        </w:tabs>
      </w:pPr>
      <w:r w:rsidRPr="0020231A">
        <w:rPr>
          <w:sz w:val="28"/>
          <w:szCs w:val="28"/>
        </w:rPr>
        <w:t>курортно-санаторное</w:t>
      </w:r>
    </w:p>
    <w:p w:rsidR="0020231A" w:rsidRPr="0020231A" w:rsidRDefault="0020231A" w:rsidP="007C0B4C">
      <w:pPr>
        <w:numPr>
          <w:ilvl w:val="0"/>
          <w:numId w:val="825"/>
        </w:numPr>
        <w:tabs>
          <w:tab w:val="left" w:pos="284"/>
        </w:tabs>
        <w:ind w:left="2694" w:firstLine="283"/>
        <w:rPr>
          <w:sz w:val="28"/>
          <w:szCs w:val="28"/>
        </w:rPr>
      </w:pPr>
      <w:r w:rsidRPr="0020231A">
        <w:rPr>
          <w:sz w:val="28"/>
          <w:szCs w:val="28"/>
        </w:rPr>
        <w:t>консервативное лечение в стационаре</w:t>
      </w:r>
    </w:p>
    <w:p w:rsidR="0020231A" w:rsidRPr="0020231A" w:rsidRDefault="0020231A" w:rsidP="007C0B4C">
      <w:pPr>
        <w:numPr>
          <w:ilvl w:val="0"/>
          <w:numId w:val="825"/>
        </w:numPr>
        <w:tabs>
          <w:tab w:val="left" w:pos="284"/>
        </w:tabs>
        <w:ind w:left="2694" w:firstLine="283"/>
        <w:rPr>
          <w:sz w:val="28"/>
          <w:szCs w:val="28"/>
        </w:rPr>
      </w:pPr>
      <w:r w:rsidRPr="0020231A">
        <w:rPr>
          <w:sz w:val="28"/>
          <w:szCs w:val="28"/>
        </w:rPr>
        <w:t>дренирование плевральной полости</w:t>
      </w:r>
    </w:p>
    <w:p w:rsidR="0020231A" w:rsidRPr="0020231A" w:rsidRDefault="0020231A" w:rsidP="007C0B4C">
      <w:pPr>
        <w:numPr>
          <w:ilvl w:val="0"/>
          <w:numId w:val="825"/>
        </w:numPr>
        <w:tabs>
          <w:tab w:val="left" w:pos="284"/>
        </w:tabs>
        <w:ind w:left="2694" w:firstLine="283"/>
        <w:rPr>
          <w:sz w:val="28"/>
          <w:szCs w:val="28"/>
        </w:rPr>
      </w:pPr>
      <w:r w:rsidRPr="0020231A">
        <w:rPr>
          <w:sz w:val="28"/>
          <w:szCs w:val="28"/>
        </w:rPr>
        <w:t>резекция пораженных участков легкого</w:t>
      </w:r>
    </w:p>
    <w:p w:rsidR="0020231A" w:rsidRPr="0020231A" w:rsidRDefault="0020231A" w:rsidP="007C0B4C">
      <w:pPr>
        <w:numPr>
          <w:ilvl w:val="0"/>
          <w:numId w:val="825"/>
        </w:numPr>
        <w:tabs>
          <w:tab w:val="left" w:pos="284"/>
        </w:tabs>
        <w:ind w:left="2694" w:firstLine="283"/>
        <w:rPr>
          <w:sz w:val="28"/>
          <w:szCs w:val="28"/>
        </w:rPr>
      </w:pPr>
      <w:r w:rsidRPr="0020231A">
        <w:rPr>
          <w:sz w:val="28"/>
          <w:szCs w:val="28"/>
        </w:rPr>
        <w:t>гормонотерапия</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lastRenderedPageBreak/>
        <w:t xml:space="preserve">7. НА ФОРМИРОВАНИЕ БРОНХОЭКТАЗОВ ВЛИЯЮТ ЭТИОЛОГИЧЕСКИЕ ФАКТОРЫ </w:t>
      </w:r>
    </w:p>
    <w:p w:rsidR="0020231A" w:rsidRPr="0020231A" w:rsidRDefault="0020231A" w:rsidP="007C0B4C">
      <w:pPr>
        <w:numPr>
          <w:ilvl w:val="0"/>
          <w:numId w:val="824"/>
        </w:numPr>
        <w:tabs>
          <w:tab w:val="left" w:pos="284"/>
        </w:tabs>
        <w:rPr>
          <w:sz w:val="28"/>
          <w:szCs w:val="28"/>
        </w:rPr>
      </w:pPr>
      <w:r w:rsidRPr="0020231A">
        <w:rPr>
          <w:sz w:val="28"/>
          <w:szCs w:val="28"/>
        </w:rPr>
        <w:t xml:space="preserve">нарушение приема витамина </w:t>
      </w:r>
      <w:r w:rsidRPr="0020231A">
        <w:rPr>
          <w:sz w:val="28"/>
          <w:szCs w:val="28"/>
          <w:lang w:val="en-US"/>
        </w:rPr>
        <w:t>D</w:t>
      </w:r>
    </w:p>
    <w:p w:rsidR="0020231A" w:rsidRPr="0020231A" w:rsidRDefault="0020231A" w:rsidP="007C0B4C">
      <w:pPr>
        <w:numPr>
          <w:ilvl w:val="0"/>
          <w:numId w:val="824"/>
        </w:numPr>
        <w:tabs>
          <w:tab w:val="left" w:pos="284"/>
        </w:tabs>
        <w:ind w:firstLine="65"/>
        <w:rPr>
          <w:sz w:val="28"/>
          <w:szCs w:val="28"/>
        </w:rPr>
      </w:pPr>
      <w:r w:rsidRPr="0020231A">
        <w:rPr>
          <w:sz w:val="28"/>
          <w:szCs w:val="28"/>
        </w:rPr>
        <w:t>частые аденоидиты</w:t>
      </w:r>
    </w:p>
    <w:p w:rsidR="0020231A" w:rsidRPr="0020231A" w:rsidRDefault="0020231A" w:rsidP="007C0B4C">
      <w:pPr>
        <w:numPr>
          <w:ilvl w:val="0"/>
          <w:numId w:val="824"/>
        </w:numPr>
        <w:tabs>
          <w:tab w:val="left" w:pos="284"/>
        </w:tabs>
        <w:ind w:firstLine="65"/>
        <w:rPr>
          <w:sz w:val="28"/>
          <w:szCs w:val="28"/>
        </w:rPr>
      </w:pPr>
      <w:r w:rsidRPr="0020231A">
        <w:rPr>
          <w:sz w:val="28"/>
          <w:szCs w:val="28"/>
        </w:rPr>
        <w:t>длительный прием антибиотиков</w:t>
      </w:r>
    </w:p>
    <w:p w:rsidR="0020231A" w:rsidRPr="0020231A" w:rsidRDefault="0020231A" w:rsidP="007C0B4C">
      <w:pPr>
        <w:numPr>
          <w:ilvl w:val="0"/>
          <w:numId w:val="824"/>
        </w:numPr>
        <w:tabs>
          <w:tab w:val="left" w:pos="284"/>
        </w:tabs>
        <w:ind w:firstLine="65"/>
        <w:rPr>
          <w:sz w:val="28"/>
          <w:szCs w:val="28"/>
        </w:rPr>
      </w:pPr>
      <w:r w:rsidRPr="0020231A">
        <w:rPr>
          <w:sz w:val="28"/>
          <w:szCs w:val="28"/>
        </w:rPr>
        <w:t>пороки развития костно-суставной системы</w:t>
      </w:r>
    </w:p>
    <w:p w:rsidR="0020231A" w:rsidRPr="0020231A" w:rsidRDefault="0020231A" w:rsidP="007C0B4C">
      <w:pPr>
        <w:numPr>
          <w:ilvl w:val="0"/>
          <w:numId w:val="824"/>
        </w:numPr>
        <w:tabs>
          <w:tab w:val="left" w:pos="284"/>
        </w:tabs>
        <w:ind w:firstLine="65"/>
        <w:rPr>
          <w:sz w:val="28"/>
          <w:szCs w:val="28"/>
        </w:rPr>
      </w:pPr>
      <w:r w:rsidRPr="0020231A">
        <w:rPr>
          <w:sz w:val="28"/>
          <w:szCs w:val="28"/>
        </w:rPr>
        <w:t>рецидивирующие неспецифические воспалительные заболевания легких</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8. НА СОЧЕТАННУЮ ПАТОЛОГИЮ ПРИ БРОНХОЭКТАТИЧЕСКОЙ БОЛЕЗНИ УКАЗЫВАЕТ</w:t>
      </w:r>
    </w:p>
    <w:p w:rsidR="0020231A" w:rsidRPr="0020231A" w:rsidRDefault="0020231A" w:rsidP="007C0B4C">
      <w:pPr>
        <w:numPr>
          <w:ilvl w:val="0"/>
          <w:numId w:val="827"/>
        </w:numPr>
        <w:tabs>
          <w:tab w:val="left" w:pos="284"/>
        </w:tabs>
        <w:rPr>
          <w:sz w:val="28"/>
          <w:szCs w:val="28"/>
        </w:rPr>
      </w:pPr>
      <w:r w:rsidRPr="0020231A">
        <w:rPr>
          <w:sz w:val="28"/>
          <w:szCs w:val="28"/>
        </w:rPr>
        <w:t>отхождение мокроты по утрам</w:t>
      </w:r>
    </w:p>
    <w:p w:rsidR="0020231A" w:rsidRPr="0020231A" w:rsidRDefault="0020231A" w:rsidP="007C0B4C">
      <w:pPr>
        <w:numPr>
          <w:ilvl w:val="0"/>
          <w:numId w:val="827"/>
        </w:numPr>
        <w:tabs>
          <w:tab w:val="left" w:pos="284"/>
        </w:tabs>
        <w:rPr>
          <w:sz w:val="28"/>
          <w:szCs w:val="28"/>
        </w:rPr>
      </w:pPr>
      <w:r w:rsidRPr="0020231A">
        <w:rPr>
          <w:sz w:val="28"/>
          <w:szCs w:val="28"/>
        </w:rPr>
        <w:t>цианотичный оттенок кожных покровов и слизистых</w:t>
      </w:r>
    </w:p>
    <w:p w:rsidR="0020231A" w:rsidRPr="0020231A" w:rsidRDefault="0020231A" w:rsidP="007C0B4C">
      <w:pPr>
        <w:numPr>
          <w:ilvl w:val="0"/>
          <w:numId w:val="827"/>
        </w:numPr>
        <w:tabs>
          <w:tab w:val="left" w:pos="284"/>
        </w:tabs>
        <w:rPr>
          <w:sz w:val="28"/>
          <w:szCs w:val="28"/>
        </w:rPr>
      </w:pPr>
      <w:r w:rsidRPr="0020231A">
        <w:rPr>
          <w:sz w:val="28"/>
          <w:szCs w:val="28"/>
        </w:rPr>
        <w:t>одышка</w:t>
      </w:r>
    </w:p>
    <w:p w:rsidR="0020231A" w:rsidRPr="0020231A" w:rsidRDefault="0020231A" w:rsidP="007C0B4C">
      <w:pPr>
        <w:numPr>
          <w:ilvl w:val="0"/>
          <w:numId w:val="827"/>
        </w:numPr>
        <w:tabs>
          <w:tab w:val="left" w:pos="284"/>
        </w:tabs>
        <w:rPr>
          <w:sz w:val="28"/>
          <w:szCs w:val="28"/>
        </w:rPr>
      </w:pPr>
      <w:r w:rsidRPr="0020231A">
        <w:rPr>
          <w:sz w:val="28"/>
          <w:szCs w:val="28"/>
        </w:rPr>
        <w:t>петехиальная сыпь</w:t>
      </w:r>
    </w:p>
    <w:p w:rsidR="0020231A" w:rsidRPr="0020231A" w:rsidRDefault="0020231A" w:rsidP="007C0B4C">
      <w:pPr>
        <w:numPr>
          <w:ilvl w:val="0"/>
          <w:numId w:val="827"/>
        </w:numPr>
        <w:tabs>
          <w:tab w:val="left" w:pos="284"/>
        </w:tabs>
        <w:rPr>
          <w:sz w:val="28"/>
          <w:szCs w:val="28"/>
        </w:rPr>
      </w:pPr>
      <w:r w:rsidRPr="0020231A">
        <w:rPr>
          <w:sz w:val="28"/>
          <w:szCs w:val="28"/>
        </w:rPr>
        <w:t>деформация пальцев («барабанные палочки», «часовые стекла»)</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9. КЛАССИФИКАЦИЯ БРОНХОЭКТАЗОВ ВКЛЮЧАЕТ ФОРМЫ</w:t>
      </w:r>
    </w:p>
    <w:p w:rsidR="0020231A" w:rsidRPr="0020231A" w:rsidRDefault="0020231A" w:rsidP="007C0B4C">
      <w:pPr>
        <w:numPr>
          <w:ilvl w:val="0"/>
          <w:numId w:val="829"/>
        </w:numPr>
        <w:tabs>
          <w:tab w:val="left" w:pos="284"/>
        </w:tabs>
        <w:rPr>
          <w:sz w:val="28"/>
          <w:szCs w:val="28"/>
        </w:rPr>
      </w:pPr>
      <w:r w:rsidRPr="0020231A">
        <w:rPr>
          <w:sz w:val="28"/>
          <w:szCs w:val="28"/>
        </w:rPr>
        <w:t>цилиндрические, шаровидные, мешотчатые</w:t>
      </w:r>
    </w:p>
    <w:p w:rsidR="0020231A" w:rsidRPr="0020231A" w:rsidRDefault="0020231A" w:rsidP="007C0B4C">
      <w:pPr>
        <w:numPr>
          <w:ilvl w:val="0"/>
          <w:numId w:val="829"/>
        </w:numPr>
        <w:tabs>
          <w:tab w:val="left" w:pos="284"/>
        </w:tabs>
        <w:rPr>
          <w:sz w:val="28"/>
          <w:szCs w:val="28"/>
        </w:rPr>
      </w:pPr>
      <w:r w:rsidRPr="0020231A">
        <w:rPr>
          <w:sz w:val="28"/>
          <w:szCs w:val="28"/>
        </w:rPr>
        <w:t>кистовидные, грибовидные, мешотчатые</w:t>
      </w:r>
    </w:p>
    <w:p w:rsidR="0020231A" w:rsidRPr="0020231A" w:rsidRDefault="0020231A" w:rsidP="007C0B4C">
      <w:pPr>
        <w:numPr>
          <w:ilvl w:val="0"/>
          <w:numId w:val="829"/>
        </w:numPr>
        <w:tabs>
          <w:tab w:val="left" w:pos="284"/>
        </w:tabs>
        <w:rPr>
          <w:sz w:val="28"/>
          <w:szCs w:val="28"/>
        </w:rPr>
      </w:pPr>
      <w:r w:rsidRPr="0020231A">
        <w:rPr>
          <w:sz w:val="28"/>
          <w:szCs w:val="28"/>
        </w:rPr>
        <w:t>кистовидные, цилиндрические, грибовидные</w:t>
      </w:r>
    </w:p>
    <w:p w:rsidR="0020231A" w:rsidRPr="0020231A" w:rsidRDefault="0020231A" w:rsidP="007C0B4C">
      <w:pPr>
        <w:numPr>
          <w:ilvl w:val="0"/>
          <w:numId w:val="829"/>
        </w:numPr>
        <w:tabs>
          <w:tab w:val="left" w:pos="284"/>
        </w:tabs>
        <w:rPr>
          <w:sz w:val="28"/>
          <w:szCs w:val="28"/>
        </w:rPr>
      </w:pPr>
      <w:r w:rsidRPr="0020231A">
        <w:rPr>
          <w:sz w:val="28"/>
          <w:szCs w:val="28"/>
        </w:rPr>
        <w:t>цилиндрические, кистовидные, мешотчатые</w:t>
      </w:r>
    </w:p>
    <w:p w:rsidR="0020231A" w:rsidRPr="0020231A" w:rsidRDefault="0020231A" w:rsidP="007C0B4C">
      <w:pPr>
        <w:numPr>
          <w:ilvl w:val="0"/>
          <w:numId w:val="829"/>
        </w:numPr>
        <w:tabs>
          <w:tab w:val="left" w:pos="284"/>
        </w:tabs>
        <w:rPr>
          <w:sz w:val="28"/>
          <w:szCs w:val="28"/>
        </w:rPr>
      </w:pPr>
      <w:r w:rsidRPr="0020231A">
        <w:rPr>
          <w:sz w:val="28"/>
          <w:szCs w:val="28"/>
        </w:rPr>
        <w:t>мешотчатые, цилиндрические, грибовидные</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10. НА ВОЗНИКНОВЕНИЕ БРОНХОЭКТАТИЧЕСКОЙ БОЛЕЗНИ НЕ ВЛИЯЕТ</w:t>
      </w:r>
    </w:p>
    <w:p w:rsidR="0020231A" w:rsidRPr="0020231A" w:rsidRDefault="0020231A" w:rsidP="007C0B4C">
      <w:pPr>
        <w:numPr>
          <w:ilvl w:val="0"/>
          <w:numId w:val="828"/>
        </w:numPr>
        <w:tabs>
          <w:tab w:val="left" w:pos="2694"/>
        </w:tabs>
        <w:contextualSpacing/>
        <w:rPr>
          <w:sz w:val="28"/>
          <w:szCs w:val="28"/>
        </w:rPr>
      </w:pPr>
      <w:r w:rsidRPr="0020231A">
        <w:rPr>
          <w:sz w:val="28"/>
          <w:szCs w:val="28"/>
        </w:rPr>
        <w:t>дизонтогенетический фактор</w:t>
      </w:r>
    </w:p>
    <w:p w:rsidR="0020231A" w:rsidRPr="0020231A" w:rsidRDefault="0020231A" w:rsidP="007C0B4C">
      <w:pPr>
        <w:numPr>
          <w:ilvl w:val="0"/>
          <w:numId w:val="828"/>
        </w:numPr>
        <w:tabs>
          <w:tab w:val="left" w:pos="2694"/>
        </w:tabs>
        <w:ind w:left="2694" w:hanging="284"/>
        <w:contextualSpacing/>
        <w:rPr>
          <w:sz w:val="28"/>
          <w:szCs w:val="28"/>
        </w:rPr>
      </w:pPr>
      <w:r w:rsidRPr="0020231A">
        <w:rPr>
          <w:sz w:val="28"/>
          <w:szCs w:val="28"/>
        </w:rPr>
        <w:t xml:space="preserve">опухоли средостения </w:t>
      </w:r>
    </w:p>
    <w:p w:rsidR="0020231A" w:rsidRPr="0020231A" w:rsidRDefault="0020231A" w:rsidP="007C0B4C">
      <w:pPr>
        <w:numPr>
          <w:ilvl w:val="0"/>
          <w:numId w:val="828"/>
        </w:numPr>
        <w:tabs>
          <w:tab w:val="left" w:pos="2694"/>
        </w:tabs>
        <w:ind w:left="2694" w:hanging="284"/>
        <w:contextualSpacing/>
        <w:rPr>
          <w:sz w:val="28"/>
          <w:szCs w:val="28"/>
        </w:rPr>
      </w:pPr>
      <w:r w:rsidRPr="0020231A">
        <w:rPr>
          <w:sz w:val="28"/>
          <w:szCs w:val="28"/>
        </w:rPr>
        <w:t xml:space="preserve">воздушно-капельные инфекции </w:t>
      </w:r>
    </w:p>
    <w:p w:rsidR="0020231A" w:rsidRPr="0020231A" w:rsidRDefault="0020231A" w:rsidP="007C0B4C">
      <w:pPr>
        <w:numPr>
          <w:ilvl w:val="0"/>
          <w:numId w:val="828"/>
        </w:numPr>
        <w:tabs>
          <w:tab w:val="left" w:pos="2694"/>
        </w:tabs>
        <w:ind w:left="2694" w:hanging="284"/>
        <w:contextualSpacing/>
        <w:rPr>
          <w:sz w:val="28"/>
          <w:szCs w:val="28"/>
        </w:rPr>
      </w:pPr>
      <w:r w:rsidRPr="0020231A">
        <w:rPr>
          <w:sz w:val="28"/>
          <w:szCs w:val="28"/>
        </w:rPr>
        <w:t>инородные тела</w:t>
      </w:r>
    </w:p>
    <w:p w:rsidR="0020231A" w:rsidRPr="0020231A" w:rsidRDefault="0020231A" w:rsidP="007C0B4C">
      <w:pPr>
        <w:numPr>
          <w:ilvl w:val="0"/>
          <w:numId w:val="828"/>
        </w:numPr>
        <w:tabs>
          <w:tab w:val="left" w:pos="2694"/>
        </w:tabs>
        <w:ind w:left="2694" w:hanging="284"/>
        <w:contextualSpacing/>
        <w:rPr>
          <w:sz w:val="28"/>
          <w:szCs w:val="28"/>
        </w:rPr>
      </w:pPr>
      <w:r w:rsidRPr="0020231A">
        <w:rPr>
          <w:sz w:val="28"/>
          <w:szCs w:val="28"/>
        </w:rPr>
        <w:t>туберкулез легких</w:t>
      </w:r>
    </w:p>
    <w:p w:rsidR="0020231A" w:rsidRPr="0020231A" w:rsidRDefault="0020231A" w:rsidP="0020231A">
      <w:pPr>
        <w:tabs>
          <w:tab w:val="num" w:pos="340"/>
        </w:tabs>
        <w:jc w:val="both"/>
        <w:rPr>
          <w:sz w:val="28"/>
          <w:szCs w:val="28"/>
        </w:rPr>
      </w:pPr>
    </w:p>
    <w:p w:rsidR="0020231A" w:rsidRPr="0020231A" w:rsidRDefault="0020231A" w:rsidP="0020231A">
      <w:pPr>
        <w:shd w:val="clear" w:color="auto" w:fill="FFFFFF"/>
        <w:jc w:val="center"/>
        <w:rPr>
          <w:b/>
          <w:color w:val="000000"/>
          <w:sz w:val="28"/>
          <w:szCs w:val="28"/>
        </w:rPr>
      </w:pPr>
      <w:r w:rsidRPr="0020231A">
        <w:rPr>
          <w:b/>
          <w:bCs/>
          <w:color w:val="000000"/>
          <w:sz w:val="28"/>
          <w:szCs w:val="28"/>
        </w:rPr>
        <w:t>Эталоны ответов к тестовым заданием по теме</w:t>
      </w:r>
    </w:p>
    <w:p w:rsidR="0020231A" w:rsidRPr="0020231A" w:rsidRDefault="0020231A" w:rsidP="0020231A">
      <w:pPr>
        <w:ind w:left="357"/>
        <w:rPr>
          <w:sz w:val="28"/>
          <w:szCs w:val="28"/>
        </w:rPr>
      </w:pPr>
    </w:p>
    <w:p w:rsidR="0020231A" w:rsidRPr="0020231A" w:rsidRDefault="0020231A" w:rsidP="007C0B4C">
      <w:pPr>
        <w:numPr>
          <w:ilvl w:val="0"/>
          <w:numId w:val="823"/>
        </w:numPr>
        <w:rPr>
          <w:sz w:val="28"/>
          <w:szCs w:val="28"/>
        </w:rPr>
      </w:pPr>
      <w:r w:rsidRPr="0020231A">
        <w:rPr>
          <w:sz w:val="28"/>
          <w:szCs w:val="28"/>
        </w:rPr>
        <w:t>5</w:t>
      </w:r>
    </w:p>
    <w:p w:rsidR="0020231A" w:rsidRPr="0020231A" w:rsidRDefault="0020231A" w:rsidP="007C0B4C">
      <w:pPr>
        <w:numPr>
          <w:ilvl w:val="0"/>
          <w:numId w:val="823"/>
        </w:numPr>
        <w:rPr>
          <w:sz w:val="28"/>
          <w:szCs w:val="28"/>
        </w:rPr>
      </w:pPr>
      <w:r w:rsidRPr="0020231A">
        <w:rPr>
          <w:sz w:val="28"/>
          <w:szCs w:val="28"/>
        </w:rPr>
        <w:t>1</w:t>
      </w:r>
    </w:p>
    <w:p w:rsidR="0020231A" w:rsidRPr="0020231A" w:rsidRDefault="0020231A" w:rsidP="007C0B4C">
      <w:pPr>
        <w:numPr>
          <w:ilvl w:val="0"/>
          <w:numId w:val="823"/>
        </w:numPr>
        <w:rPr>
          <w:sz w:val="28"/>
          <w:szCs w:val="28"/>
        </w:rPr>
      </w:pPr>
      <w:r w:rsidRPr="0020231A">
        <w:rPr>
          <w:sz w:val="28"/>
          <w:szCs w:val="28"/>
        </w:rPr>
        <w:t>4</w:t>
      </w:r>
    </w:p>
    <w:p w:rsidR="0020231A" w:rsidRPr="0020231A" w:rsidRDefault="0020231A" w:rsidP="007C0B4C">
      <w:pPr>
        <w:numPr>
          <w:ilvl w:val="0"/>
          <w:numId w:val="823"/>
        </w:numPr>
        <w:rPr>
          <w:sz w:val="28"/>
          <w:szCs w:val="28"/>
        </w:rPr>
      </w:pPr>
      <w:r w:rsidRPr="0020231A">
        <w:rPr>
          <w:sz w:val="28"/>
          <w:szCs w:val="28"/>
        </w:rPr>
        <w:t>4</w:t>
      </w:r>
    </w:p>
    <w:p w:rsidR="0020231A" w:rsidRPr="0020231A" w:rsidRDefault="0020231A" w:rsidP="007C0B4C">
      <w:pPr>
        <w:numPr>
          <w:ilvl w:val="0"/>
          <w:numId w:val="823"/>
        </w:numPr>
        <w:rPr>
          <w:sz w:val="28"/>
          <w:szCs w:val="28"/>
        </w:rPr>
      </w:pPr>
      <w:r w:rsidRPr="0020231A">
        <w:rPr>
          <w:sz w:val="28"/>
          <w:szCs w:val="28"/>
        </w:rPr>
        <w:t>2</w:t>
      </w:r>
    </w:p>
    <w:p w:rsidR="0020231A" w:rsidRPr="0020231A" w:rsidRDefault="0020231A" w:rsidP="007C0B4C">
      <w:pPr>
        <w:numPr>
          <w:ilvl w:val="0"/>
          <w:numId w:val="823"/>
        </w:numPr>
        <w:rPr>
          <w:sz w:val="28"/>
          <w:szCs w:val="28"/>
        </w:rPr>
      </w:pPr>
      <w:r w:rsidRPr="0020231A">
        <w:rPr>
          <w:sz w:val="28"/>
          <w:szCs w:val="28"/>
        </w:rPr>
        <w:t>4</w:t>
      </w:r>
    </w:p>
    <w:p w:rsidR="0020231A" w:rsidRPr="0020231A" w:rsidRDefault="0020231A" w:rsidP="007C0B4C">
      <w:pPr>
        <w:numPr>
          <w:ilvl w:val="0"/>
          <w:numId w:val="823"/>
        </w:numPr>
        <w:rPr>
          <w:sz w:val="28"/>
          <w:szCs w:val="28"/>
        </w:rPr>
      </w:pPr>
      <w:r w:rsidRPr="0020231A">
        <w:rPr>
          <w:sz w:val="28"/>
          <w:szCs w:val="28"/>
        </w:rPr>
        <w:t>3</w:t>
      </w:r>
    </w:p>
    <w:p w:rsidR="0020231A" w:rsidRPr="0020231A" w:rsidRDefault="0020231A" w:rsidP="007C0B4C">
      <w:pPr>
        <w:numPr>
          <w:ilvl w:val="0"/>
          <w:numId w:val="823"/>
        </w:numPr>
        <w:tabs>
          <w:tab w:val="left" w:pos="851"/>
        </w:tabs>
        <w:rPr>
          <w:sz w:val="28"/>
          <w:szCs w:val="28"/>
        </w:rPr>
      </w:pPr>
      <w:r w:rsidRPr="0020231A">
        <w:rPr>
          <w:sz w:val="28"/>
          <w:szCs w:val="28"/>
        </w:rPr>
        <w:t>3</w:t>
      </w:r>
    </w:p>
    <w:p w:rsidR="0020231A" w:rsidRPr="0020231A" w:rsidRDefault="0020231A" w:rsidP="007C0B4C">
      <w:pPr>
        <w:numPr>
          <w:ilvl w:val="0"/>
          <w:numId w:val="823"/>
        </w:numPr>
        <w:tabs>
          <w:tab w:val="left" w:pos="851"/>
        </w:tabs>
        <w:rPr>
          <w:sz w:val="28"/>
          <w:szCs w:val="28"/>
        </w:rPr>
      </w:pPr>
      <w:r w:rsidRPr="0020231A">
        <w:rPr>
          <w:sz w:val="28"/>
          <w:szCs w:val="28"/>
        </w:rPr>
        <w:t>2</w:t>
      </w:r>
    </w:p>
    <w:p w:rsidR="0020231A" w:rsidRPr="0020231A" w:rsidRDefault="0020231A" w:rsidP="007C0B4C">
      <w:pPr>
        <w:numPr>
          <w:ilvl w:val="0"/>
          <w:numId w:val="823"/>
        </w:numPr>
        <w:tabs>
          <w:tab w:val="left" w:pos="851"/>
        </w:tabs>
        <w:rPr>
          <w:sz w:val="28"/>
          <w:szCs w:val="28"/>
        </w:rPr>
      </w:pPr>
      <w:r w:rsidRPr="0020231A">
        <w:rPr>
          <w:sz w:val="28"/>
          <w:szCs w:val="28"/>
        </w:rPr>
        <w:lastRenderedPageBreak/>
        <w:t>2</w:t>
      </w:r>
    </w:p>
    <w:p w:rsidR="0020231A" w:rsidRPr="0020231A" w:rsidRDefault="0020231A" w:rsidP="0020231A">
      <w:pPr>
        <w:shd w:val="clear" w:color="auto" w:fill="FFFFFF"/>
        <w:tabs>
          <w:tab w:val="left" w:pos="767"/>
        </w:tabs>
        <w:jc w:val="both"/>
        <w:rPr>
          <w:color w:val="000000"/>
          <w:sz w:val="28"/>
          <w:szCs w:val="28"/>
        </w:rPr>
      </w:pPr>
    </w:p>
    <w:p w:rsidR="0020231A" w:rsidRPr="0020231A" w:rsidRDefault="0020231A" w:rsidP="0020231A">
      <w:pPr>
        <w:shd w:val="clear" w:color="auto" w:fill="FFFFFF"/>
        <w:ind w:firstLine="851"/>
        <w:rPr>
          <w:b/>
          <w:color w:val="000000"/>
          <w:sz w:val="28"/>
          <w:szCs w:val="28"/>
        </w:rPr>
      </w:pPr>
      <w:r>
        <w:rPr>
          <w:b/>
          <w:color w:val="000000"/>
          <w:sz w:val="28"/>
          <w:szCs w:val="28"/>
        </w:rPr>
        <w:t>5</w:t>
      </w:r>
      <w:r w:rsidRPr="0020231A">
        <w:rPr>
          <w:b/>
          <w:color w:val="000000"/>
          <w:sz w:val="28"/>
          <w:szCs w:val="28"/>
        </w:rPr>
        <w:t xml:space="preserve">. Ситуационные задачи по теме: </w:t>
      </w:r>
    </w:p>
    <w:p w:rsidR="0020231A" w:rsidRPr="0020231A" w:rsidRDefault="0020231A" w:rsidP="0020231A">
      <w:pPr>
        <w:tabs>
          <w:tab w:val="left" w:pos="993"/>
        </w:tabs>
        <w:ind w:firstLine="851"/>
        <w:jc w:val="both"/>
        <w:rPr>
          <w:b/>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№1</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мальчик 12 лет с жалобами на деформацию грудной клетки, частые простудные заболевания, слабость, одышку, чувство дискомфорта в области сердца. Со слов, деформация замечена с 6 лет, которая постепенно увеличивается. В последние 2 года заметил, что на занятиях физкультурой нормативы упражнений им выполняются с трудом, появляются одышка и учащение сердцебиения. В школе занимается удовлетворительно.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средней степени тяжести, при осмотре в контакт вступает неохотно, раздражителен. Кожные покровы бледные, чистые, умеренной влажности. m</w:t>
      </w:r>
      <w:r w:rsidRPr="0020231A">
        <w:rPr>
          <w:sz w:val="28"/>
          <w:szCs w:val="28"/>
          <w:vertAlign w:val="subscript"/>
          <w:lang w:eastAsia="en-US"/>
        </w:rPr>
        <w:t>т</w:t>
      </w:r>
      <w:r w:rsidRPr="0020231A">
        <w:rPr>
          <w:sz w:val="28"/>
          <w:szCs w:val="28"/>
          <w:lang w:eastAsia="en-US"/>
        </w:rPr>
        <w:t>=30 кг, l</w:t>
      </w:r>
      <w:r w:rsidRPr="0020231A">
        <w:rPr>
          <w:sz w:val="28"/>
          <w:szCs w:val="28"/>
          <w:vertAlign w:val="subscript"/>
          <w:lang w:eastAsia="en-US"/>
        </w:rPr>
        <w:t>т</w:t>
      </w:r>
      <w:r w:rsidRPr="0020231A">
        <w:rPr>
          <w:sz w:val="28"/>
          <w:szCs w:val="28"/>
          <w:lang w:eastAsia="en-US"/>
        </w:rPr>
        <w:t>=155 см.</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Тоны сердца ясные, ритмичные, патологических шумов нет. ЧСС 85 уд./мин. Левая граница относительной сердечной тупости на уровне левой среднеключичной линии. Живот мягкий, безболезненный. Стул регулярный. Мочеиспускание свободное.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Местно. Хрящевые отделы IV-VII ребер и н/3 грудины западают, грудина деформирована по типу «седла», наклон ребер и межреберные промежутки одинаковые с обеих сторон. Экскурсия грудной клетки снижена.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выполненной спирометрии: VC = 60%, FEV1,0 = 65%.</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Оцените результаты спирометрии.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Лечебная тактика у данного больного.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ЛФК.</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№2</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девочка 13 лет с жалобами на деформацию грудной клетки. Со слов, деформация замечена с 11 лет, которая постепенно увеличивается. Простудными заболеваниями болеет редко. У родственников деформации конечностей и грудной клетки нет. В школе занимается хорошо.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удовлетворительное. Кожные покровы бледно-розовые, чистые, умеренной влажности. Телосложение астеническое.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легких дыхание везикулярное, проводится по всем полям, хрипов нет. ЧД 20 в мин. Перкуторно звук ясный легочный, притуплений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lastRenderedPageBreak/>
        <w:t>Тоны сердца ясные, ритмичные, патологических шумов нет. ЧСС 80 уд./мин. Левая граница относительной сердечной тупости на 1 см кнутри от левой среднеключичной линии.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Живот мягкий, безболезненный. Стул регулярный. Мочеиспускание свободное.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Местно. Хрящевые отделы IV-VI ребер и с/3 грудины выпячиваются вперед, наклон ребер снижен, межреберные промежутки широкие, одинаковые с обеих сторон. Экскурсия грудной клетки снижена.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Показания к оперативному лечению.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Лечебная тактика у данного больного?</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данного больного.</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№3</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На приеме у детского хирурга в поликлинике мальчик 13 лет с жалобами на деформацию грудной клетки. Со слов матери, деформация замечена с 9-летнего возраста. Задержки физического развития не отмечается. С возрастом деформация прогрессирует.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Объективно: состояние ребенка удовлетворительное, телосложение правильное, m</w:t>
      </w:r>
      <w:r w:rsidRPr="0020231A">
        <w:rPr>
          <w:sz w:val="28"/>
          <w:szCs w:val="28"/>
          <w:vertAlign w:val="subscript"/>
          <w:lang w:eastAsia="en-US"/>
        </w:rPr>
        <w:t>Т</w:t>
      </w:r>
      <w:r w:rsidRPr="0020231A">
        <w:rPr>
          <w:sz w:val="28"/>
          <w:szCs w:val="28"/>
          <w:lang w:eastAsia="en-US"/>
        </w:rPr>
        <w:t>=40 кг, l</w:t>
      </w:r>
      <w:r w:rsidRPr="0020231A">
        <w:rPr>
          <w:sz w:val="28"/>
          <w:szCs w:val="28"/>
          <w:vertAlign w:val="subscript"/>
          <w:lang w:eastAsia="en-US"/>
        </w:rPr>
        <w:t>T</w:t>
      </w:r>
      <w:r w:rsidRPr="0020231A">
        <w:rPr>
          <w:sz w:val="28"/>
          <w:szCs w:val="28"/>
          <w:lang w:eastAsia="en-US"/>
        </w:rPr>
        <w:t>=152 см. В легких дыхание везикулярное, проводится по всем полям, хрипов нет, ЧДД 19 в мин. Перкуторно звук ясный легочный, притуплений нет. Тоны сердца ясные, ритмичные, патологических шумов нет, ЧСС 82 уд. в мин. Левая граница относительной сердечной тупости на 1 см кнаружи от среднеключичной линии. Живот мягкий, безболезненный. Локально: хрящевые отделы III-VI ребер слева и н/3 грудины западают, наклон ребер выражен больше справа, межреберные промежутки расширены . Экскурсия грудной клетки снижена, больше слева.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Сформулируйте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Какие исследования необходимо провести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Какое лечение показано данному ребенку?</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Относительные показания к хирургическому лечению.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Послеоперационная реабилитация ЛФК.</w:t>
      </w:r>
    </w:p>
    <w:p w:rsidR="0020231A" w:rsidRPr="0020231A" w:rsidRDefault="0020231A" w:rsidP="0020231A">
      <w:pPr>
        <w:shd w:val="clear" w:color="auto" w:fill="FFFFFF"/>
        <w:ind w:firstLine="851"/>
        <w:jc w:val="center"/>
        <w:rPr>
          <w:b/>
          <w:sz w:val="28"/>
          <w:szCs w:val="28"/>
        </w:rPr>
      </w:pPr>
    </w:p>
    <w:p w:rsidR="0020231A" w:rsidRPr="0020231A" w:rsidRDefault="0020231A" w:rsidP="0020231A">
      <w:pPr>
        <w:ind w:firstLine="851"/>
        <w:rPr>
          <w:b/>
          <w:sz w:val="28"/>
          <w:szCs w:val="28"/>
        </w:rPr>
      </w:pPr>
      <w:r w:rsidRPr="0020231A">
        <w:rPr>
          <w:b/>
          <w:sz w:val="28"/>
          <w:szCs w:val="28"/>
        </w:rPr>
        <w:t xml:space="preserve">          Задача №4</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последние два месяца ребёнок 5 лет стал уставать при физической нагрузке, появился сухой кашель, снижение аппетита.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xml:space="preserve">Участковым педиатром отмечены: бледность кожных покровов, потеря массы тела, одутловатость правой половины лица, усиленный венозный рисунок в области шеи и правого плечевого пояса, сглаженность в области яремной вырезки, расширение границ верхней половины </w:t>
      </w:r>
      <w:r w:rsidRPr="0020231A">
        <w:rPr>
          <w:sz w:val="28"/>
          <w:szCs w:val="28"/>
          <w:lang w:eastAsia="en-US"/>
        </w:rPr>
        <w:lastRenderedPageBreak/>
        <w:t>средостения, несколько асимметричное, больше - с правой стороны. Аускультативно со стороны лёгких, сердца - без особенностей.</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Рентгенологически: в верхних отделах переднего средостения, больше с правой стороны определяется интенсивная, гомогенная, неправильно-овальной формы, с ровными наружными контурами тень опухолевидного образования. Сердце и лёгкие - без патологии.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общем анализе крови: НЬ-96 г/л, эр.-2,2×1012/л, СОЭ-32 мм/час, других изменений нет.</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Ребенок направлен на госпитализацию в отделение детской торакальной хирургии.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Поставьте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 следует трактовать одутловатость лица и усиленный венозный рисунок в области шеи и правого плечевого пояса?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Составьте алгоритм обследования.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Какой должна быть тактика лечения?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Объём операции?</w:t>
      </w:r>
    </w:p>
    <w:p w:rsidR="0020231A" w:rsidRPr="0020231A" w:rsidRDefault="0020231A" w:rsidP="0020231A">
      <w:pPr>
        <w:ind w:firstLine="851"/>
        <w:jc w:val="both"/>
        <w:rPr>
          <w:sz w:val="28"/>
          <w:szCs w:val="28"/>
        </w:rPr>
      </w:pPr>
    </w:p>
    <w:p w:rsidR="0020231A" w:rsidRPr="0020231A" w:rsidRDefault="0020231A" w:rsidP="0020231A">
      <w:pPr>
        <w:ind w:firstLine="851"/>
        <w:jc w:val="center"/>
        <w:rPr>
          <w:b/>
          <w:sz w:val="28"/>
          <w:szCs w:val="28"/>
        </w:rPr>
      </w:pPr>
      <w:r w:rsidRPr="0020231A">
        <w:rPr>
          <w:b/>
          <w:sz w:val="28"/>
          <w:szCs w:val="28"/>
        </w:rPr>
        <w:t>Задача №5</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У ребёнка 2-х лет отмечено снижение аппетита, вялость, похудание, бледность кожных покровов, периодические боли в животе. Давность заболевания составляет 2-3 месяца.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При осмотре, кроме указанных признаков, отмечается увеличение размеров живота и венозный рисунок на коже брюшной стенки. При пальпации определяется опухолевидное образование в левой половине живота размерами 8×10 см, плотноэластической консистенции, с крупнобугристой поверхностью.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Составьте алгоритм обследования больного для уточнения диагноза.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Каких изменений можно ожидать в OAK?</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Поставьте предположительный диагноз с указанием стадии процесса.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Какие результаты дополнительных методов исследования подтвердят Ваши предположения?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w:t>
      </w:r>
      <w:r w:rsidRPr="0020231A">
        <w:rPr>
          <w:sz w:val="28"/>
          <w:szCs w:val="28"/>
          <w:lang w:eastAsia="en-US"/>
        </w:rPr>
        <w:tab/>
        <w:t>Определите лечебную тактику.</w:t>
      </w:r>
    </w:p>
    <w:p w:rsidR="0020231A" w:rsidRPr="0020231A" w:rsidRDefault="0020231A" w:rsidP="0020231A">
      <w:pPr>
        <w:shd w:val="clear" w:color="auto" w:fill="FFFFFF"/>
        <w:tabs>
          <w:tab w:val="left" w:pos="3200"/>
        </w:tabs>
        <w:ind w:firstLine="851"/>
        <w:rPr>
          <w:b/>
          <w:color w:val="000000"/>
          <w:sz w:val="28"/>
          <w:szCs w:val="28"/>
        </w:rPr>
      </w:pPr>
    </w:p>
    <w:p w:rsidR="0020231A" w:rsidRPr="0020231A" w:rsidRDefault="0020231A" w:rsidP="0020231A">
      <w:pPr>
        <w:shd w:val="clear" w:color="auto" w:fill="FFFFFF"/>
        <w:tabs>
          <w:tab w:val="left" w:pos="3200"/>
        </w:tabs>
        <w:ind w:firstLine="851"/>
        <w:jc w:val="center"/>
        <w:rPr>
          <w:b/>
          <w:color w:val="000000"/>
          <w:sz w:val="28"/>
          <w:szCs w:val="28"/>
        </w:rPr>
      </w:pPr>
      <w:r w:rsidRPr="0020231A">
        <w:rPr>
          <w:b/>
          <w:color w:val="000000"/>
          <w:sz w:val="28"/>
          <w:szCs w:val="28"/>
        </w:rPr>
        <w:t xml:space="preserve">Эталоны ответов на задачи по теме </w:t>
      </w:r>
    </w:p>
    <w:p w:rsidR="0020231A" w:rsidRPr="0020231A" w:rsidRDefault="0020231A" w:rsidP="0020231A">
      <w:pPr>
        <w:shd w:val="clear" w:color="auto" w:fill="FFFFFF"/>
        <w:ind w:firstLine="851"/>
        <w:jc w:val="center"/>
        <w:rPr>
          <w:b/>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1</w:t>
      </w:r>
    </w:p>
    <w:p w:rsidR="0020231A" w:rsidRPr="0020231A" w:rsidRDefault="0020231A" w:rsidP="0020231A">
      <w:pPr>
        <w:ind w:firstLine="851"/>
        <w:jc w:val="both"/>
        <w:rPr>
          <w:sz w:val="28"/>
          <w:szCs w:val="28"/>
        </w:rPr>
      </w:pPr>
      <w:r w:rsidRPr="0020231A">
        <w:rPr>
          <w:sz w:val="28"/>
          <w:szCs w:val="28"/>
        </w:rPr>
        <w:t>Бронхоэктатическая болезнь.</w:t>
      </w:r>
    </w:p>
    <w:p w:rsidR="0020231A" w:rsidRPr="0020231A" w:rsidRDefault="0020231A" w:rsidP="0020231A">
      <w:pPr>
        <w:ind w:firstLine="851"/>
        <w:jc w:val="both"/>
        <w:rPr>
          <w:sz w:val="28"/>
          <w:szCs w:val="28"/>
        </w:rPr>
      </w:pPr>
      <w:r w:rsidRPr="0020231A">
        <w:rPr>
          <w:sz w:val="28"/>
          <w:szCs w:val="28"/>
        </w:rPr>
        <w:t>Госпитализировать в легочной стационар и провести специальные методы исследования (бронхоскопия, бронхография, анализы крови и др.). Решать вопрос об операции.</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lastRenderedPageBreak/>
        <w:t>Эталон ответа к задаче № 2</w:t>
      </w:r>
    </w:p>
    <w:p w:rsidR="0020231A" w:rsidRPr="0020231A" w:rsidRDefault="0020231A" w:rsidP="0020231A">
      <w:pPr>
        <w:ind w:firstLine="851"/>
        <w:jc w:val="both"/>
        <w:rPr>
          <w:sz w:val="28"/>
          <w:szCs w:val="28"/>
        </w:rPr>
      </w:pPr>
      <w:r w:rsidRPr="0020231A">
        <w:rPr>
          <w:sz w:val="28"/>
          <w:szCs w:val="28"/>
        </w:rPr>
        <w:t>Предполагается бронхоэктатическая болезнь. Провести спец. Методы исследования (бронхоскопия, бронхография, функция внешнего дыхания, анализы крови и др.).</w:t>
      </w:r>
    </w:p>
    <w:p w:rsidR="0020231A" w:rsidRPr="0020231A" w:rsidRDefault="0020231A" w:rsidP="0020231A">
      <w:pPr>
        <w:ind w:firstLine="851"/>
        <w:jc w:val="both"/>
        <w:rPr>
          <w:sz w:val="28"/>
          <w:szCs w:val="28"/>
        </w:rPr>
      </w:pPr>
      <w:r w:rsidRPr="0020231A">
        <w:rPr>
          <w:sz w:val="28"/>
          <w:szCs w:val="28"/>
        </w:rPr>
        <w:t>Решать вопрос об операции.</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3</w:t>
      </w:r>
    </w:p>
    <w:p w:rsidR="0020231A" w:rsidRPr="0020231A" w:rsidRDefault="0020231A" w:rsidP="0020231A">
      <w:pPr>
        <w:ind w:firstLine="851"/>
        <w:jc w:val="both"/>
        <w:rPr>
          <w:sz w:val="28"/>
          <w:szCs w:val="28"/>
        </w:rPr>
      </w:pPr>
      <w:r w:rsidRPr="0020231A">
        <w:rPr>
          <w:sz w:val="28"/>
          <w:szCs w:val="28"/>
        </w:rPr>
        <w:t>Госпитализировать в легочный стационар. Сделать рентгенографию, бронхоскопию, бронхографию, функцию внешнего дыхания, анализы крови. Предполагается бронхоэктатическая болезнь.</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4</w:t>
      </w:r>
    </w:p>
    <w:p w:rsidR="0020231A" w:rsidRPr="0020231A" w:rsidRDefault="0020231A" w:rsidP="0020231A">
      <w:pPr>
        <w:ind w:firstLine="851"/>
        <w:jc w:val="both"/>
        <w:rPr>
          <w:sz w:val="28"/>
          <w:szCs w:val="28"/>
          <w:lang w:eastAsia="en-US"/>
        </w:rPr>
      </w:pPr>
      <w:r w:rsidRPr="0020231A">
        <w:rPr>
          <w:color w:val="000000"/>
          <w:spacing w:val="2"/>
          <w:sz w:val="28"/>
          <w:szCs w:val="28"/>
          <w:lang w:eastAsia="en-US"/>
        </w:rPr>
        <w:t>1. Диагноз: Бронхоэктатическая болезнь.</w:t>
      </w:r>
    </w:p>
    <w:p w:rsidR="0020231A" w:rsidRPr="0020231A" w:rsidRDefault="0020231A" w:rsidP="0020231A">
      <w:pPr>
        <w:ind w:firstLine="851"/>
        <w:jc w:val="both"/>
        <w:rPr>
          <w:color w:val="000000"/>
          <w:spacing w:val="1"/>
          <w:sz w:val="28"/>
          <w:szCs w:val="28"/>
          <w:lang w:eastAsia="en-US"/>
        </w:rPr>
      </w:pPr>
      <w:r w:rsidRPr="0020231A">
        <w:rPr>
          <w:color w:val="000000"/>
          <w:spacing w:val="-4"/>
          <w:sz w:val="28"/>
          <w:szCs w:val="28"/>
          <w:lang w:eastAsia="en-US"/>
        </w:rPr>
        <w:t xml:space="preserve">2. </w:t>
      </w:r>
      <w:r w:rsidRPr="0020231A">
        <w:rPr>
          <w:color w:val="000000"/>
          <w:spacing w:val="3"/>
          <w:sz w:val="28"/>
          <w:szCs w:val="28"/>
          <w:lang w:eastAsia="en-US"/>
        </w:rPr>
        <w:t>Госпитализировать в лёгочной стационар и провести специальные методы</w:t>
      </w:r>
      <w:r w:rsidRPr="0020231A">
        <w:rPr>
          <w:sz w:val="28"/>
          <w:szCs w:val="28"/>
          <w:lang w:eastAsia="en-US"/>
        </w:rPr>
        <w:t xml:space="preserve"> </w:t>
      </w:r>
      <w:r w:rsidRPr="0020231A">
        <w:rPr>
          <w:color w:val="000000"/>
          <w:spacing w:val="1"/>
          <w:sz w:val="28"/>
          <w:szCs w:val="28"/>
          <w:lang w:eastAsia="en-US"/>
        </w:rPr>
        <w:t xml:space="preserve">исследования. </w:t>
      </w:r>
    </w:p>
    <w:p w:rsidR="0020231A" w:rsidRPr="0020231A" w:rsidRDefault="0020231A" w:rsidP="0020231A">
      <w:pPr>
        <w:ind w:firstLine="851"/>
        <w:jc w:val="both"/>
        <w:rPr>
          <w:sz w:val="28"/>
          <w:szCs w:val="28"/>
          <w:lang w:eastAsia="en-US"/>
        </w:rPr>
      </w:pPr>
      <w:r w:rsidRPr="0020231A">
        <w:rPr>
          <w:color w:val="000000"/>
          <w:spacing w:val="1"/>
          <w:sz w:val="28"/>
          <w:szCs w:val="28"/>
          <w:lang w:eastAsia="en-US"/>
        </w:rPr>
        <w:t xml:space="preserve">3. Бронхоскопия, бронхография, анализы крови и др. </w:t>
      </w:r>
    </w:p>
    <w:p w:rsidR="0020231A" w:rsidRPr="0020231A" w:rsidRDefault="0020231A" w:rsidP="0020231A">
      <w:pPr>
        <w:ind w:firstLine="851"/>
        <w:jc w:val="both"/>
        <w:rPr>
          <w:color w:val="000000"/>
          <w:spacing w:val="-5"/>
          <w:sz w:val="28"/>
          <w:szCs w:val="28"/>
          <w:lang w:eastAsia="en-US"/>
        </w:rPr>
      </w:pPr>
      <w:r w:rsidRPr="0020231A">
        <w:rPr>
          <w:color w:val="000000"/>
          <w:spacing w:val="1"/>
          <w:sz w:val="28"/>
          <w:szCs w:val="28"/>
          <w:lang w:eastAsia="en-US"/>
        </w:rPr>
        <w:t>4. .</w:t>
      </w:r>
      <w:r w:rsidRPr="0020231A">
        <w:rPr>
          <w:color w:val="000000"/>
          <w:spacing w:val="2"/>
          <w:sz w:val="28"/>
          <w:szCs w:val="28"/>
          <w:lang w:eastAsia="en-US"/>
        </w:rPr>
        <w:t>Бронхитическая.</w:t>
      </w:r>
    </w:p>
    <w:p w:rsidR="0020231A" w:rsidRPr="0020231A" w:rsidRDefault="0020231A" w:rsidP="0020231A">
      <w:pPr>
        <w:ind w:firstLine="851"/>
        <w:jc w:val="both"/>
        <w:rPr>
          <w:color w:val="000000"/>
          <w:spacing w:val="1"/>
          <w:sz w:val="28"/>
          <w:szCs w:val="28"/>
          <w:lang w:eastAsia="en-US"/>
        </w:rPr>
      </w:pPr>
      <w:r w:rsidRPr="0020231A">
        <w:rPr>
          <w:color w:val="000000"/>
          <w:spacing w:val="5"/>
          <w:sz w:val="28"/>
          <w:szCs w:val="28"/>
          <w:lang w:eastAsia="en-US"/>
        </w:rPr>
        <w:t xml:space="preserve">5. В её основе лежит санация бронхиального дерева. С этой целью используют внутритрахеальные  введения  антисептических  растворов  в   поликлинике </w:t>
      </w:r>
      <w:r w:rsidRPr="0020231A">
        <w:rPr>
          <w:color w:val="000000"/>
          <w:spacing w:val="4"/>
          <w:sz w:val="28"/>
          <w:szCs w:val="28"/>
          <w:lang w:eastAsia="en-US"/>
        </w:rPr>
        <w:t xml:space="preserve">повторными курсами (10-12 промываний каждые 3-4 месяца). Своевременно лечить острые и хронические воспалительные заболевания органов дыхания. </w:t>
      </w:r>
      <w:r w:rsidRPr="0020231A">
        <w:rPr>
          <w:color w:val="000000"/>
          <w:spacing w:val="6"/>
          <w:sz w:val="28"/>
          <w:szCs w:val="28"/>
          <w:lang w:eastAsia="en-US"/>
        </w:rPr>
        <w:t xml:space="preserve">Вероятность обострения воспалительного процесса в бронхах тем меньше, </w:t>
      </w:r>
      <w:r w:rsidRPr="0020231A">
        <w:rPr>
          <w:color w:val="000000"/>
          <w:spacing w:val="5"/>
          <w:sz w:val="28"/>
          <w:szCs w:val="28"/>
          <w:lang w:eastAsia="en-US"/>
        </w:rPr>
        <w:t xml:space="preserve">чем выше сопротивляемость организма к инфекции. Повышают </w:t>
      </w:r>
      <w:r w:rsidRPr="0020231A">
        <w:rPr>
          <w:color w:val="000000"/>
          <w:spacing w:val="3"/>
          <w:sz w:val="28"/>
          <w:szCs w:val="28"/>
          <w:lang w:eastAsia="en-US"/>
        </w:rPr>
        <w:t xml:space="preserve">сопротивляемость     организма     соблюдением     гигиенического     режима, </w:t>
      </w:r>
      <w:r w:rsidRPr="0020231A">
        <w:rPr>
          <w:color w:val="000000"/>
          <w:spacing w:val="4"/>
          <w:sz w:val="28"/>
          <w:szCs w:val="28"/>
          <w:lang w:eastAsia="en-US"/>
        </w:rPr>
        <w:t xml:space="preserve">дыхательной гимнастикой, закаливанием организма, полноценным питанием </w:t>
      </w:r>
      <w:r w:rsidRPr="0020231A">
        <w:rPr>
          <w:color w:val="000000"/>
          <w:spacing w:val="3"/>
          <w:sz w:val="28"/>
          <w:szCs w:val="28"/>
          <w:lang w:eastAsia="en-US"/>
        </w:rPr>
        <w:t xml:space="preserve">с повышенным содержанием животных белков и витаминов, санацией очагов </w:t>
      </w:r>
      <w:r w:rsidRPr="0020231A">
        <w:rPr>
          <w:color w:val="000000"/>
          <w:spacing w:val="1"/>
          <w:sz w:val="28"/>
          <w:szCs w:val="28"/>
          <w:lang w:eastAsia="en-US"/>
        </w:rPr>
        <w:t>воспаления.</w:t>
      </w:r>
    </w:p>
    <w:p w:rsidR="0020231A" w:rsidRPr="0020231A" w:rsidRDefault="0020231A" w:rsidP="0020231A">
      <w:pPr>
        <w:ind w:firstLine="851"/>
        <w:jc w:val="both"/>
        <w:rPr>
          <w:sz w:val="28"/>
          <w:szCs w:val="28"/>
        </w:rPr>
      </w:pPr>
    </w:p>
    <w:p w:rsidR="0020231A" w:rsidRPr="0020231A" w:rsidRDefault="0020231A" w:rsidP="0020231A">
      <w:pPr>
        <w:shd w:val="clear" w:color="auto" w:fill="FFFFFF"/>
        <w:ind w:firstLine="851"/>
        <w:jc w:val="center"/>
        <w:rPr>
          <w:b/>
          <w:sz w:val="28"/>
          <w:szCs w:val="28"/>
        </w:rPr>
      </w:pPr>
      <w:r w:rsidRPr="0020231A">
        <w:rPr>
          <w:b/>
          <w:sz w:val="28"/>
          <w:szCs w:val="28"/>
        </w:rPr>
        <w:t>Эталон ответа к задаче № 5</w:t>
      </w:r>
    </w:p>
    <w:p w:rsidR="0020231A" w:rsidRPr="0020231A" w:rsidRDefault="0020231A" w:rsidP="0020231A">
      <w:pPr>
        <w:ind w:firstLine="851"/>
        <w:jc w:val="both"/>
        <w:rPr>
          <w:sz w:val="28"/>
          <w:szCs w:val="28"/>
          <w:lang w:eastAsia="en-US"/>
        </w:rPr>
      </w:pPr>
      <w:r w:rsidRPr="0020231A">
        <w:rPr>
          <w:sz w:val="28"/>
          <w:szCs w:val="28"/>
          <w:lang w:eastAsia="en-US"/>
        </w:rPr>
        <w:t>1. Диагноз: Ателектаз легкого.</w:t>
      </w:r>
    </w:p>
    <w:p w:rsidR="0020231A" w:rsidRPr="0020231A" w:rsidRDefault="0020231A" w:rsidP="0020231A">
      <w:pPr>
        <w:ind w:firstLine="851"/>
        <w:jc w:val="both"/>
        <w:rPr>
          <w:sz w:val="28"/>
          <w:szCs w:val="28"/>
          <w:lang w:eastAsia="en-US"/>
        </w:rPr>
      </w:pPr>
      <w:r w:rsidRPr="0020231A">
        <w:rPr>
          <w:sz w:val="28"/>
          <w:szCs w:val="28"/>
          <w:lang w:eastAsia="en-US"/>
        </w:rPr>
        <w:t>2.Обзорная рентгенография легких в прямой и боковой проекциях, при необходимости рентгеноскопия, развернутый анализ крови, общий анализ мочи, анализ крови на кислотно-щелочное состояние, биохимический анализ крови.</w:t>
      </w:r>
    </w:p>
    <w:p w:rsidR="0020231A" w:rsidRPr="0020231A" w:rsidRDefault="0020231A" w:rsidP="0020231A">
      <w:pPr>
        <w:ind w:firstLine="851"/>
        <w:jc w:val="both"/>
        <w:rPr>
          <w:sz w:val="28"/>
          <w:szCs w:val="28"/>
          <w:lang w:eastAsia="en-US"/>
        </w:rPr>
      </w:pPr>
      <w:r w:rsidRPr="0020231A">
        <w:rPr>
          <w:sz w:val="28"/>
          <w:szCs w:val="28"/>
          <w:lang w:eastAsia="en-US"/>
        </w:rPr>
        <w:t xml:space="preserve">3. Госпитализация в хирургический стационар, проведение санационной бронхоскопии. </w:t>
      </w:r>
    </w:p>
    <w:p w:rsidR="0020231A" w:rsidRPr="0020231A" w:rsidRDefault="0020231A" w:rsidP="0020231A">
      <w:pPr>
        <w:ind w:firstLine="851"/>
        <w:jc w:val="both"/>
        <w:rPr>
          <w:sz w:val="28"/>
          <w:szCs w:val="28"/>
          <w:lang w:eastAsia="en-US"/>
        </w:rPr>
      </w:pPr>
      <w:r w:rsidRPr="0020231A">
        <w:rPr>
          <w:sz w:val="28"/>
          <w:szCs w:val="28"/>
          <w:lang w:eastAsia="en-US"/>
        </w:rPr>
        <w:t>4. Консервативная терапия, включающая ингаляции, антибактериальную, дезинтоксикационную терапию.</w:t>
      </w:r>
    </w:p>
    <w:p w:rsidR="0020231A" w:rsidRPr="0020231A" w:rsidRDefault="0020231A" w:rsidP="0020231A">
      <w:pPr>
        <w:ind w:firstLine="851"/>
        <w:jc w:val="both"/>
        <w:rPr>
          <w:sz w:val="28"/>
          <w:szCs w:val="28"/>
          <w:lang w:eastAsia="en-US"/>
        </w:rPr>
      </w:pPr>
      <w:r w:rsidRPr="0020231A">
        <w:rPr>
          <w:sz w:val="28"/>
          <w:szCs w:val="28"/>
          <w:lang w:eastAsia="en-US"/>
        </w:rPr>
        <w:t xml:space="preserve">5. Рестриктивная форма дыхательной недостаточности развивается вследствие уменьшения дыхательной поверхности легких при их сдавлении, обусловленном пневмо- и гидротораксом, обширным ателектазом, буллезной эмфиземой. В механизме патофизиологических сдвигов помимо нарушений газообмена, связанных с уменьшением активной вентиляционной поверхности легких, большое значение имеет патологическое шунтирование венозной крови через невентилируемые участки легких. Клинические </w:t>
      </w:r>
      <w:r w:rsidRPr="0020231A">
        <w:rPr>
          <w:sz w:val="28"/>
          <w:szCs w:val="28"/>
          <w:lang w:eastAsia="en-US"/>
        </w:rPr>
        <w:lastRenderedPageBreak/>
        <w:t>проявления соответствуют компенсированной либо декомпенсированной формам острой дыхательной недостаточности с типичной симптоматикой нарушения газообмена. Больного госпитализируют в профильное отделение (при гидро- или пневмотораксе – в хирургическое). Следует учитывать, что при проведении ИВЛ велика опасность развития напряженного пневмоторакса, смещения органов средостения и остановки сердца, поэтому ИВЛ у таких пациентов является методом повышенного риска.</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ind w:firstLine="851"/>
        <w:rPr>
          <w:b/>
          <w:sz w:val="28"/>
          <w:szCs w:val="28"/>
        </w:rPr>
      </w:pPr>
      <w:r>
        <w:rPr>
          <w:b/>
          <w:sz w:val="28"/>
          <w:szCs w:val="28"/>
        </w:rPr>
        <w:t>6</w:t>
      </w:r>
      <w:r w:rsidRPr="0020231A">
        <w:rPr>
          <w:b/>
          <w:sz w:val="28"/>
          <w:szCs w:val="28"/>
        </w:rPr>
        <w:t>. Перечень практических умений</w:t>
      </w:r>
    </w:p>
    <w:p w:rsidR="0020231A" w:rsidRPr="0020231A" w:rsidRDefault="0020231A" w:rsidP="0020231A">
      <w:pPr>
        <w:tabs>
          <w:tab w:val="num" w:pos="240"/>
        </w:tabs>
        <w:ind w:firstLine="851"/>
        <w:rPr>
          <w:b/>
          <w:sz w:val="28"/>
          <w:szCs w:val="28"/>
        </w:rPr>
      </w:pPr>
    </w:p>
    <w:p w:rsidR="0020231A" w:rsidRPr="0020231A" w:rsidRDefault="0020231A" w:rsidP="007C0B4C">
      <w:pPr>
        <w:numPr>
          <w:ilvl w:val="0"/>
          <w:numId w:val="822"/>
        </w:numPr>
        <w:tabs>
          <w:tab w:val="left" w:pos="360"/>
        </w:tabs>
        <w:ind w:firstLine="851"/>
        <w:jc w:val="both"/>
        <w:rPr>
          <w:sz w:val="28"/>
          <w:szCs w:val="28"/>
        </w:rPr>
      </w:pPr>
      <w:r w:rsidRPr="0020231A">
        <w:rPr>
          <w:sz w:val="28"/>
          <w:szCs w:val="28"/>
        </w:rPr>
        <w:t>Сбор анамнеза у ребенка с БЭБ.</w:t>
      </w:r>
    </w:p>
    <w:p w:rsidR="0020231A" w:rsidRPr="0020231A" w:rsidRDefault="0020231A" w:rsidP="007C0B4C">
      <w:pPr>
        <w:numPr>
          <w:ilvl w:val="0"/>
          <w:numId w:val="822"/>
        </w:numPr>
        <w:tabs>
          <w:tab w:val="left" w:pos="360"/>
          <w:tab w:val="num" w:pos="900"/>
        </w:tabs>
        <w:ind w:firstLine="851"/>
        <w:jc w:val="both"/>
        <w:rPr>
          <w:sz w:val="28"/>
          <w:szCs w:val="28"/>
        </w:rPr>
      </w:pPr>
      <w:r w:rsidRPr="0020231A">
        <w:rPr>
          <w:sz w:val="28"/>
          <w:szCs w:val="28"/>
        </w:rPr>
        <w:t>Пальпация, перкуссия, аускультация грудной клетки.</w:t>
      </w:r>
    </w:p>
    <w:p w:rsidR="0020231A" w:rsidRPr="0020231A" w:rsidRDefault="0020231A" w:rsidP="007C0B4C">
      <w:pPr>
        <w:numPr>
          <w:ilvl w:val="0"/>
          <w:numId w:val="822"/>
        </w:numPr>
        <w:tabs>
          <w:tab w:val="left" w:pos="360"/>
          <w:tab w:val="num" w:pos="900"/>
        </w:tabs>
        <w:ind w:firstLine="851"/>
        <w:jc w:val="both"/>
        <w:rPr>
          <w:sz w:val="28"/>
          <w:szCs w:val="28"/>
        </w:rPr>
      </w:pPr>
      <w:r w:rsidRPr="0020231A">
        <w:rPr>
          <w:sz w:val="28"/>
          <w:szCs w:val="28"/>
        </w:rPr>
        <w:t>Определение наличия выпота в плевральной полости.</w:t>
      </w:r>
    </w:p>
    <w:p w:rsidR="0020231A" w:rsidRPr="0020231A" w:rsidRDefault="0020231A" w:rsidP="007C0B4C">
      <w:pPr>
        <w:numPr>
          <w:ilvl w:val="0"/>
          <w:numId w:val="822"/>
        </w:numPr>
        <w:tabs>
          <w:tab w:val="left" w:pos="360"/>
          <w:tab w:val="num" w:pos="900"/>
        </w:tabs>
        <w:ind w:firstLine="851"/>
        <w:jc w:val="both"/>
        <w:rPr>
          <w:sz w:val="28"/>
          <w:szCs w:val="28"/>
        </w:rPr>
      </w:pPr>
      <w:r w:rsidRPr="0020231A">
        <w:rPr>
          <w:sz w:val="28"/>
          <w:szCs w:val="28"/>
        </w:rPr>
        <w:t>Диагностика наличия пневмоторакса.</w:t>
      </w:r>
    </w:p>
    <w:p w:rsidR="0020231A" w:rsidRPr="0020231A" w:rsidRDefault="0020231A" w:rsidP="007C0B4C">
      <w:pPr>
        <w:numPr>
          <w:ilvl w:val="0"/>
          <w:numId w:val="822"/>
        </w:numPr>
        <w:tabs>
          <w:tab w:val="left" w:pos="360"/>
          <w:tab w:val="num" w:pos="900"/>
        </w:tabs>
        <w:ind w:firstLine="851"/>
        <w:jc w:val="both"/>
        <w:rPr>
          <w:sz w:val="28"/>
          <w:szCs w:val="28"/>
        </w:rPr>
      </w:pPr>
      <w:r w:rsidRPr="0020231A">
        <w:rPr>
          <w:sz w:val="28"/>
          <w:szCs w:val="28"/>
        </w:rPr>
        <w:t>Обследование сердечно-сосудистуй системы: частота пульса, артериальное давление.</w:t>
      </w:r>
    </w:p>
    <w:p w:rsidR="0020231A" w:rsidRPr="0020231A" w:rsidRDefault="0020231A" w:rsidP="007C0B4C">
      <w:pPr>
        <w:numPr>
          <w:ilvl w:val="0"/>
          <w:numId w:val="822"/>
        </w:numPr>
        <w:tabs>
          <w:tab w:val="left" w:pos="360"/>
          <w:tab w:val="num" w:pos="900"/>
        </w:tabs>
        <w:ind w:firstLine="851"/>
        <w:jc w:val="both"/>
        <w:rPr>
          <w:sz w:val="28"/>
          <w:szCs w:val="28"/>
        </w:rPr>
      </w:pPr>
      <w:r w:rsidRPr="0020231A">
        <w:rPr>
          <w:sz w:val="28"/>
          <w:szCs w:val="28"/>
        </w:rPr>
        <w:t>Методика бронхоскопии и бронхографии.</w:t>
      </w:r>
    </w:p>
    <w:p w:rsidR="0020231A" w:rsidRPr="0020231A" w:rsidRDefault="0020231A" w:rsidP="007C0B4C">
      <w:pPr>
        <w:numPr>
          <w:ilvl w:val="0"/>
          <w:numId w:val="822"/>
        </w:numPr>
        <w:tabs>
          <w:tab w:val="left" w:pos="360"/>
          <w:tab w:val="num" w:pos="900"/>
        </w:tabs>
        <w:ind w:firstLine="851"/>
        <w:jc w:val="both"/>
        <w:rPr>
          <w:sz w:val="28"/>
          <w:szCs w:val="28"/>
        </w:rPr>
      </w:pPr>
      <w:r w:rsidRPr="0020231A">
        <w:rPr>
          <w:sz w:val="28"/>
          <w:szCs w:val="28"/>
        </w:rPr>
        <w:t>Плевральная пункция</w:t>
      </w:r>
    </w:p>
    <w:p w:rsidR="0020231A" w:rsidRPr="0020231A" w:rsidRDefault="0020231A" w:rsidP="007C0B4C">
      <w:pPr>
        <w:numPr>
          <w:ilvl w:val="0"/>
          <w:numId w:val="822"/>
        </w:numPr>
        <w:tabs>
          <w:tab w:val="left" w:pos="360"/>
          <w:tab w:val="num" w:pos="900"/>
        </w:tabs>
        <w:ind w:firstLine="851"/>
        <w:jc w:val="both"/>
        <w:rPr>
          <w:sz w:val="28"/>
          <w:szCs w:val="28"/>
        </w:rPr>
      </w:pPr>
      <w:r w:rsidRPr="0020231A">
        <w:rPr>
          <w:sz w:val="28"/>
          <w:szCs w:val="28"/>
        </w:rPr>
        <w:t>Дренирование плевральной полости</w:t>
      </w:r>
    </w:p>
    <w:p w:rsidR="0020231A" w:rsidRPr="0020231A" w:rsidRDefault="0020231A" w:rsidP="0020231A">
      <w:pPr>
        <w:tabs>
          <w:tab w:val="num" w:pos="240"/>
        </w:tabs>
        <w:ind w:firstLine="851"/>
        <w:rPr>
          <w:sz w:val="28"/>
          <w:szCs w:val="28"/>
        </w:rPr>
      </w:pPr>
    </w:p>
    <w:p w:rsidR="008D06CE" w:rsidRDefault="008D06CE" w:rsidP="000B0D9D">
      <w:pPr>
        <w:tabs>
          <w:tab w:val="left" w:pos="360"/>
          <w:tab w:val="left" w:pos="1080"/>
        </w:tabs>
        <w:ind w:firstLine="720"/>
        <w:jc w:val="both"/>
        <w:rPr>
          <w:sz w:val="28"/>
          <w:szCs w:val="28"/>
          <w:lang w:val="en-US"/>
        </w:rPr>
      </w:pPr>
    </w:p>
    <w:p w:rsidR="008D06CE" w:rsidRDefault="008D06CE" w:rsidP="000B0D9D"/>
    <w:p w:rsidR="008D06CE" w:rsidRDefault="008D06CE" w:rsidP="000B0D9D"/>
    <w:p w:rsidR="008D06CE" w:rsidRDefault="008D06CE" w:rsidP="000B0D9D"/>
    <w:p w:rsidR="008D06CE" w:rsidRDefault="008D06CE" w:rsidP="000B0D9D"/>
    <w:p w:rsidR="008D06CE" w:rsidRDefault="008D06CE" w:rsidP="000B0D9D"/>
    <w:p w:rsidR="008D06CE" w:rsidRDefault="008D06CE" w:rsidP="000B0D9D"/>
    <w:p w:rsidR="008D06CE" w:rsidRDefault="008D06CE" w:rsidP="000B0D9D"/>
    <w:p w:rsidR="008D06CE" w:rsidRDefault="008D06CE" w:rsidP="000B0D9D"/>
    <w:p w:rsidR="008D06CE" w:rsidRDefault="008D06CE" w:rsidP="000B0D9D"/>
    <w:p w:rsidR="008D06CE" w:rsidRDefault="008D06CE" w:rsidP="000B0D9D"/>
    <w:p w:rsidR="008D06CE" w:rsidRDefault="008D06CE" w:rsidP="000B0D9D"/>
    <w:p w:rsidR="008D06CE" w:rsidRDefault="008D06CE" w:rsidP="000B0D9D"/>
    <w:p w:rsidR="00F05404" w:rsidRDefault="00F05404" w:rsidP="000B0D9D"/>
    <w:p w:rsidR="00F05404" w:rsidRDefault="00F05404" w:rsidP="000B0D9D"/>
    <w:p w:rsidR="00F05404" w:rsidRDefault="00F05404" w:rsidP="000B0D9D"/>
    <w:p w:rsidR="00F05404" w:rsidRDefault="00F05404" w:rsidP="000B0D9D"/>
    <w:p w:rsidR="00F05404" w:rsidRDefault="00F05404" w:rsidP="000B0D9D"/>
    <w:p w:rsidR="00F05404" w:rsidRDefault="00F05404" w:rsidP="000B0D9D"/>
    <w:p w:rsidR="00F05404" w:rsidRDefault="00F05404" w:rsidP="000B0D9D"/>
    <w:p w:rsidR="00F05404" w:rsidRDefault="00F05404" w:rsidP="000B0D9D"/>
    <w:p w:rsidR="00F05404" w:rsidRDefault="00F05404" w:rsidP="000B0D9D"/>
    <w:p w:rsidR="00F05404" w:rsidRDefault="00F05404" w:rsidP="000B0D9D"/>
    <w:p w:rsidR="00F05404" w:rsidRDefault="00F05404" w:rsidP="000B0D9D"/>
    <w:p w:rsidR="00F05404" w:rsidRDefault="00F05404" w:rsidP="000B0D9D"/>
    <w:p w:rsidR="008D06CE" w:rsidRDefault="008D06CE" w:rsidP="000B0D9D"/>
    <w:p w:rsidR="008D06CE" w:rsidRDefault="008D06CE" w:rsidP="000B0D9D"/>
    <w:p w:rsidR="008D06CE" w:rsidRDefault="008D06CE" w:rsidP="000B0D9D"/>
    <w:p w:rsidR="005C3BEB" w:rsidRDefault="005C3BEB" w:rsidP="000B0D9D"/>
    <w:p w:rsidR="008D06CE" w:rsidRDefault="008D06CE" w:rsidP="009F237D">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20231A" w:rsidRPr="0020231A">
        <w:rPr>
          <w:b/>
          <w:sz w:val="28"/>
          <w:szCs w:val="28"/>
        </w:rPr>
        <w:t>«Химические ожоги. Этиология, патогенез, классификация</w:t>
      </w:r>
      <w:r w:rsidR="0020231A">
        <w:rPr>
          <w:b/>
          <w:sz w:val="28"/>
          <w:szCs w:val="28"/>
        </w:rPr>
        <w:t>»</w:t>
      </w:r>
    </w:p>
    <w:p w:rsidR="008D06CE" w:rsidRPr="00775DB7" w:rsidRDefault="008D06CE" w:rsidP="009F237D">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9F237D">
      <w:pPr>
        <w:ind w:left="720" w:firstLine="1440"/>
        <w:jc w:val="both"/>
        <w:rPr>
          <w:sz w:val="28"/>
          <w:szCs w:val="28"/>
        </w:rPr>
      </w:pPr>
      <w:r w:rsidRPr="00775DB7">
        <w:rPr>
          <w:sz w:val="28"/>
          <w:szCs w:val="28"/>
        </w:rPr>
        <w:t>- Подготовка к практическим занятиям.</w:t>
      </w:r>
    </w:p>
    <w:p w:rsidR="008D06CE" w:rsidRDefault="008D06CE" w:rsidP="009F237D">
      <w:pPr>
        <w:ind w:left="720" w:firstLine="1440"/>
        <w:jc w:val="both"/>
        <w:rPr>
          <w:sz w:val="28"/>
          <w:szCs w:val="28"/>
        </w:rPr>
      </w:pPr>
      <w:r w:rsidRPr="00775DB7">
        <w:rPr>
          <w:sz w:val="28"/>
          <w:szCs w:val="28"/>
        </w:rPr>
        <w:t>- Подготовка материалов по НИР.</w:t>
      </w:r>
    </w:p>
    <w:p w:rsidR="008D06CE" w:rsidRDefault="008D06CE" w:rsidP="009F237D">
      <w:pPr>
        <w:ind w:left="720" w:firstLine="1440"/>
        <w:jc w:val="both"/>
        <w:rPr>
          <w:sz w:val="28"/>
          <w:szCs w:val="28"/>
        </w:rPr>
      </w:pPr>
      <w:r>
        <w:rPr>
          <w:sz w:val="28"/>
          <w:szCs w:val="28"/>
        </w:rPr>
        <w:t>- Написание реферата.</w:t>
      </w:r>
    </w:p>
    <w:p w:rsidR="008D06CE" w:rsidRPr="00775DB7" w:rsidRDefault="008D06CE" w:rsidP="009F237D">
      <w:pPr>
        <w:ind w:left="720" w:firstLine="1440"/>
        <w:jc w:val="both"/>
        <w:rPr>
          <w:sz w:val="28"/>
          <w:szCs w:val="28"/>
        </w:rPr>
      </w:pPr>
      <w:r>
        <w:rPr>
          <w:sz w:val="28"/>
          <w:szCs w:val="28"/>
        </w:rPr>
        <w:t>- Поиск материала по теме в интернете.</w:t>
      </w:r>
    </w:p>
    <w:p w:rsidR="008D06CE" w:rsidRDefault="008D06CE" w:rsidP="009F237D">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9F237D">
      <w:pPr>
        <w:ind w:firstLine="720"/>
        <w:jc w:val="both"/>
        <w:rPr>
          <w:sz w:val="28"/>
          <w:szCs w:val="28"/>
        </w:rPr>
      </w:pPr>
      <w:r w:rsidRPr="00D94418">
        <w:rPr>
          <w:sz w:val="28"/>
          <w:szCs w:val="28"/>
        </w:rPr>
        <w:t>ОК-1</w:t>
      </w:r>
      <w:r>
        <w:rPr>
          <w:sz w:val="28"/>
          <w:szCs w:val="28"/>
        </w:rPr>
        <w:t xml:space="preserve">, ОК-4, ПК-1, ПК-2, ПК-3, ПК-4, ПК-5, ПК-6, ПК-7, ПК-11.  </w:t>
      </w:r>
    </w:p>
    <w:p w:rsidR="0020231A" w:rsidRPr="0020231A" w:rsidRDefault="0020231A" w:rsidP="0020231A">
      <w:pPr>
        <w:jc w:val="both"/>
        <w:outlineLvl w:val="4"/>
        <w:rPr>
          <w:sz w:val="28"/>
          <w:szCs w:val="28"/>
        </w:rPr>
      </w:pPr>
      <w:r w:rsidRPr="0020231A">
        <w:rPr>
          <w:b/>
          <w:sz w:val="28"/>
          <w:szCs w:val="28"/>
        </w:rPr>
        <w:t>Знать:</w:t>
      </w:r>
      <w:r w:rsidRPr="0020231A">
        <w:rPr>
          <w:sz w:val="28"/>
          <w:szCs w:val="28"/>
        </w:rPr>
        <w:t xml:space="preserve"> </w:t>
      </w:r>
    </w:p>
    <w:p w:rsidR="0020231A" w:rsidRPr="0020231A" w:rsidRDefault="0020231A" w:rsidP="0020231A">
      <w:pPr>
        <w:jc w:val="both"/>
        <w:outlineLvl w:val="4"/>
        <w:rPr>
          <w:bCs/>
          <w:iCs/>
          <w:sz w:val="28"/>
          <w:szCs w:val="28"/>
        </w:rPr>
      </w:pPr>
      <w:r w:rsidRPr="0020231A">
        <w:rPr>
          <w:sz w:val="28"/>
          <w:szCs w:val="28"/>
        </w:rPr>
        <w:t xml:space="preserve">- закономерности роста и развития детского организма, </w:t>
      </w:r>
    </w:p>
    <w:p w:rsidR="0020231A" w:rsidRPr="0020231A" w:rsidRDefault="0020231A" w:rsidP="0020231A">
      <w:pPr>
        <w:jc w:val="both"/>
        <w:outlineLvl w:val="4"/>
        <w:rPr>
          <w:bCs/>
          <w:iCs/>
          <w:sz w:val="28"/>
          <w:szCs w:val="28"/>
        </w:rPr>
      </w:pPr>
      <w:r w:rsidRPr="0020231A">
        <w:rPr>
          <w:bCs/>
          <w:iCs/>
          <w:sz w:val="28"/>
          <w:szCs w:val="28"/>
        </w:rPr>
        <w:t xml:space="preserve">- особенности течения и возможные осложнения наиболее распространенных заболеваний. </w:t>
      </w:r>
    </w:p>
    <w:p w:rsidR="0020231A" w:rsidRPr="0020231A" w:rsidRDefault="0020231A" w:rsidP="0020231A">
      <w:pPr>
        <w:jc w:val="both"/>
        <w:outlineLvl w:val="4"/>
        <w:rPr>
          <w:bCs/>
          <w:iCs/>
          <w:sz w:val="28"/>
          <w:szCs w:val="28"/>
        </w:rPr>
      </w:pPr>
      <w:r w:rsidRPr="0020231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20231A" w:rsidRPr="0020231A" w:rsidRDefault="0020231A" w:rsidP="0020231A">
      <w:pPr>
        <w:jc w:val="both"/>
        <w:outlineLvl w:val="4"/>
        <w:rPr>
          <w:bCs/>
          <w:iCs/>
          <w:sz w:val="28"/>
          <w:szCs w:val="28"/>
        </w:rPr>
      </w:pPr>
      <w:r w:rsidRPr="0020231A">
        <w:rPr>
          <w:bCs/>
          <w:iCs/>
          <w:sz w:val="28"/>
          <w:szCs w:val="28"/>
        </w:rPr>
        <w:t>-  основные патологические синдромы и симптомы заболеваний,</w:t>
      </w:r>
    </w:p>
    <w:p w:rsidR="0020231A" w:rsidRPr="0020231A" w:rsidRDefault="0020231A" w:rsidP="0020231A">
      <w:pPr>
        <w:jc w:val="both"/>
        <w:outlineLvl w:val="4"/>
        <w:rPr>
          <w:bCs/>
          <w:iCs/>
          <w:sz w:val="28"/>
          <w:szCs w:val="28"/>
        </w:rPr>
      </w:pPr>
      <w:r w:rsidRPr="0020231A">
        <w:rPr>
          <w:bCs/>
          <w:iCs/>
          <w:sz w:val="28"/>
          <w:szCs w:val="28"/>
        </w:rPr>
        <w:t xml:space="preserve">- международную классификацию болезней и проблем, связанных со здоровьем (МКБ-10), </w:t>
      </w:r>
    </w:p>
    <w:p w:rsidR="0020231A" w:rsidRPr="0020231A" w:rsidRDefault="0020231A" w:rsidP="0020231A">
      <w:pPr>
        <w:jc w:val="both"/>
        <w:outlineLvl w:val="4"/>
        <w:rPr>
          <w:bCs/>
          <w:iCs/>
          <w:sz w:val="28"/>
          <w:szCs w:val="28"/>
        </w:rPr>
      </w:pPr>
      <w:r w:rsidRPr="0020231A">
        <w:rPr>
          <w:bCs/>
          <w:iCs/>
          <w:sz w:val="28"/>
          <w:szCs w:val="28"/>
        </w:rPr>
        <w:t xml:space="preserve">- диагностические критерии по выявлению неотложных и угрожающих жизни состояний, </w:t>
      </w:r>
    </w:p>
    <w:p w:rsidR="0020231A" w:rsidRPr="0020231A" w:rsidRDefault="0020231A" w:rsidP="0020231A">
      <w:pPr>
        <w:jc w:val="both"/>
        <w:outlineLvl w:val="4"/>
        <w:rPr>
          <w:bCs/>
          <w:iCs/>
          <w:sz w:val="28"/>
          <w:szCs w:val="28"/>
        </w:rPr>
      </w:pPr>
      <w:r w:rsidRPr="0020231A">
        <w:rPr>
          <w:bCs/>
          <w:iCs/>
          <w:sz w:val="28"/>
          <w:szCs w:val="28"/>
        </w:rPr>
        <w:t xml:space="preserve">-  </w:t>
      </w:r>
      <w:r w:rsidRPr="0020231A">
        <w:rPr>
          <w:sz w:val="28"/>
          <w:szCs w:val="28"/>
        </w:rPr>
        <w:t xml:space="preserve">современные диагностические и лечебные технологии  в детской хирургии, </w:t>
      </w:r>
      <w:r w:rsidRPr="0020231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20231A" w:rsidRPr="0020231A" w:rsidRDefault="0020231A" w:rsidP="0020231A">
      <w:pPr>
        <w:jc w:val="both"/>
        <w:outlineLvl w:val="4"/>
        <w:rPr>
          <w:bCs/>
          <w:iCs/>
          <w:sz w:val="28"/>
          <w:szCs w:val="28"/>
        </w:rPr>
      </w:pPr>
      <w:r w:rsidRPr="0020231A">
        <w:rPr>
          <w:bCs/>
          <w:iCs/>
          <w:sz w:val="28"/>
          <w:szCs w:val="28"/>
        </w:rPr>
        <w:t xml:space="preserve">- алгоритм патогенетической адекватной терапии при основных хирургических заболеваниях. </w:t>
      </w:r>
    </w:p>
    <w:p w:rsidR="0020231A" w:rsidRPr="0020231A" w:rsidRDefault="0020231A" w:rsidP="0020231A">
      <w:pPr>
        <w:jc w:val="both"/>
        <w:outlineLvl w:val="4"/>
        <w:rPr>
          <w:bCs/>
          <w:iCs/>
          <w:sz w:val="28"/>
          <w:szCs w:val="28"/>
        </w:rPr>
      </w:pPr>
      <w:r w:rsidRPr="0020231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0231A">
        <w:rPr>
          <w:sz w:val="28"/>
          <w:szCs w:val="28"/>
        </w:rPr>
        <w:t xml:space="preserve">принципы профилактики детского и подросткового травматизма.  </w:t>
      </w:r>
    </w:p>
    <w:p w:rsidR="0020231A" w:rsidRPr="0020231A" w:rsidRDefault="0020231A" w:rsidP="0020231A">
      <w:pPr>
        <w:jc w:val="both"/>
        <w:outlineLvl w:val="4"/>
        <w:rPr>
          <w:bCs/>
          <w:sz w:val="28"/>
          <w:szCs w:val="28"/>
        </w:rPr>
      </w:pPr>
      <w:r w:rsidRPr="0020231A">
        <w:rPr>
          <w:b/>
          <w:sz w:val="28"/>
          <w:szCs w:val="28"/>
        </w:rPr>
        <w:t>Уметь:</w:t>
      </w:r>
      <w:r w:rsidRPr="0020231A">
        <w:rPr>
          <w:sz w:val="28"/>
          <w:szCs w:val="28"/>
        </w:rPr>
        <w:t xml:space="preserve"> </w:t>
      </w:r>
    </w:p>
    <w:p w:rsidR="0020231A" w:rsidRPr="0020231A" w:rsidRDefault="0020231A" w:rsidP="0020231A">
      <w:pPr>
        <w:jc w:val="both"/>
        <w:outlineLvl w:val="4"/>
        <w:rPr>
          <w:bCs/>
          <w:iCs/>
          <w:sz w:val="28"/>
          <w:szCs w:val="28"/>
        </w:rPr>
      </w:pPr>
      <w:r w:rsidRPr="0020231A">
        <w:rPr>
          <w:bCs/>
          <w:sz w:val="28"/>
          <w:szCs w:val="28"/>
        </w:rPr>
        <w:t xml:space="preserve">- </w:t>
      </w:r>
      <w:r w:rsidRPr="0020231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0231A" w:rsidRPr="0020231A" w:rsidRDefault="0020231A" w:rsidP="0020231A">
      <w:pPr>
        <w:jc w:val="both"/>
        <w:outlineLvl w:val="4"/>
        <w:rPr>
          <w:bCs/>
          <w:iCs/>
          <w:sz w:val="28"/>
          <w:szCs w:val="28"/>
        </w:rPr>
      </w:pPr>
      <w:r w:rsidRPr="0020231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20231A" w:rsidRPr="0020231A" w:rsidRDefault="0020231A" w:rsidP="0020231A">
      <w:pPr>
        <w:jc w:val="both"/>
        <w:outlineLvl w:val="4"/>
        <w:rPr>
          <w:bCs/>
          <w:iCs/>
          <w:sz w:val="28"/>
          <w:szCs w:val="28"/>
        </w:rPr>
      </w:pPr>
      <w:r w:rsidRPr="0020231A">
        <w:rPr>
          <w:bCs/>
          <w:iCs/>
          <w:sz w:val="28"/>
          <w:szCs w:val="28"/>
        </w:rPr>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0231A" w:rsidRPr="0020231A" w:rsidRDefault="0020231A" w:rsidP="0020231A">
      <w:pPr>
        <w:jc w:val="both"/>
        <w:outlineLvl w:val="4"/>
        <w:rPr>
          <w:bCs/>
          <w:iCs/>
          <w:sz w:val="28"/>
          <w:szCs w:val="28"/>
        </w:rPr>
      </w:pPr>
      <w:r w:rsidRPr="0020231A">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0231A" w:rsidRPr="0020231A" w:rsidRDefault="0020231A" w:rsidP="0020231A">
      <w:pPr>
        <w:jc w:val="both"/>
        <w:outlineLvl w:val="4"/>
        <w:rPr>
          <w:bCs/>
          <w:iCs/>
          <w:sz w:val="28"/>
          <w:szCs w:val="28"/>
        </w:rPr>
      </w:pPr>
      <w:r w:rsidRPr="0020231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0231A" w:rsidRPr="0020231A" w:rsidRDefault="0020231A" w:rsidP="0020231A">
      <w:pPr>
        <w:jc w:val="both"/>
        <w:outlineLvl w:val="4"/>
        <w:rPr>
          <w:bCs/>
          <w:iCs/>
          <w:sz w:val="28"/>
          <w:szCs w:val="28"/>
        </w:rPr>
      </w:pPr>
      <w:r w:rsidRPr="0020231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0231A">
        <w:rPr>
          <w:bCs/>
          <w:sz w:val="28"/>
          <w:szCs w:val="28"/>
        </w:rPr>
        <w:t xml:space="preserve">создать условия </w:t>
      </w:r>
      <w:r w:rsidRPr="0020231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20231A" w:rsidRPr="0020231A" w:rsidRDefault="0020231A" w:rsidP="0020231A">
      <w:pPr>
        <w:jc w:val="both"/>
        <w:rPr>
          <w:bCs/>
          <w:iCs/>
          <w:sz w:val="28"/>
          <w:szCs w:val="28"/>
        </w:rPr>
      </w:pPr>
      <w:r w:rsidRPr="0020231A">
        <w:rPr>
          <w:b/>
          <w:sz w:val="28"/>
          <w:szCs w:val="28"/>
        </w:rPr>
        <w:t>Владеть:</w:t>
      </w:r>
      <w:r w:rsidRPr="0020231A">
        <w:rPr>
          <w:bCs/>
          <w:iCs/>
          <w:sz w:val="28"/>
          <w:szCs w:val="28"/>
        </w:rPr>
        <w:t xml:space="preserve"> </w:t>
      </w:r>
    </w:p>
    <w:p w:rsidR="0020231A" w:rsidRPr="0020231A" w:rsidRDefault="0020231A" w:rsidP="0020231A">
      <w:pPr>
        <w:jc w:val="both"/>
        <w:rPr>
          <w:bCs/>
          <w:iCs/>
          <w:sz w:val="28"/>
          <w:szCs w:val="28"/>
        </w:rPr>
      </w:pPr>
      <w:r w:rsidRPr="0020231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20231A" w:rsidRPr="0020231A" w:rsidRDefault="0020231A" w:rsidP="0020231A">
      <w:pPr>
        <w:jc w:val="both"/>
        <w:rPr>
          <w:bCs/>
          <w:iCs/>
          <w:sz w:val="28"/>
          <w:szCs w:val="28"/>
        </w:rPr>
      </w:pPr>
      <w:r w:rsidRPr="0020231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20231A" w:rsidRPr="0020231A" w:rsidRDefault="0020231A" w:rsidP="0020231A">
      <w:pPr>
        <w:jc w:val="both"/>
        <w:rPr>
          <w:bCs/>
          <w:iCs/>
          <w:sz w:val="28"/>
          <w:szCs w:val="28"/>
        </w:rPr>
      </w:pPr>
      <w:r w:rsidRPr="0020231A">
        <w:rPr>
          <w:bCs/>
          <w:iCs/>
          <w:sz w:val="28"/>
          <w:szCs w:val="28"/>
        </w:rPr>
        <w:t xml:space="preserve">- алгоритмом развернутого клинического диагноза (основного, сопутствующего) с учетом МКБ-10. </w:t>
      </w:r>
    </w:p>
    <w:p w:rsidR="0020231A" w:rsidRPr="0020231A" w:rsidRDefault="0020231A" w:rsidP="0020231A">
      <w:pPr>
        <w:jc w:val="both"/>
        <w:rPr>
          <w:bCs/>
          <w:iCs/>
          <w:sz w:val="28"/>
          <w:szCs w:val="28"/>
        </w:rPr>
      </w:pPr>
      <w:r w:rsidRPr="0020231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20231A" w:rsidRPr="0020231A" w:rsidRDefault="0020231A" w:rsidP="0020231A">
      <w:pPr>
        <w:jc w:val="both"/>
        <w:rPr>
          <w:bCs/>
          <w:iCs/>
          <w:sz w:val="28"/>
          <w:szCs w:val="28"/>
        </w:rPr>
      </w:pPr>
      <w:r w:rsidRPr="0020231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0231A" w:rsidRPr="0020231A" w:rsidRDefault="0020231A" w:rsidP="0020231A">
      <w:pPr>
        <w:jc w:val="both"/>
        <w:rPr>
          <w:bCs/>
          <w:iCs/>
          <w:sz w:val="28"/>
          <w:szCs w:val="28"/>
        </w:rPr>
      </w:pPr>
      <w:r w:rsidRPr="0020231A">
        <w:rPr>
          <w:bCs/>
          <w:iCs/>
          <w:sz w:val="28"/>
          <w:szCs w:val="28"/>
        </w:rPr>
        <w:t xml:space="preserve">- методами помощи при неотложных и угрожающих жизни состояниях, </w:t>
      </w:r>
      <w:r w:rsidRPr="0020231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20231A" w:rsidRPr="0020231A" w:rsidRDefault="0020231A" w:rsidP="007C0B4C">
      <w:pPr>
        <w:numPr>
          <w:ilvl w:val="0"/>
          <w:numId w:val="836"/>
        </w:numPr>
        <w:shd w:val="clear" w:color="auto" w:fill="FFFFFF"/>
        <w:jc w:val="both"/>
        <w:rPr>
          <w:color w:val="000000"/>
          <w:sz w:val="28"/>
          <w:szCs w:val="28"/>
        </w:rPr>
      </w:pPr>
      <w:r w:rsidRPr="0020231A">
        <w:rPr>
          <w:color w:val="000000"/>
          <w:sz w:val="28"/>
          <w:szCs w:val="28"/>
        </w:rPr>
        <w:t>Анатомо-физиологические особенности пищевода</w:t>
      </w:r>
    </w:p>
    <w:p w:rsidR="0020231A" w:rsidRPr="0020231A" w:rsidRDefault="0020231A" w:rsidP="007C0B4C">
      <w:pPr>
        <w:numPr>
          <w:ilvl w:val="0"/>
          <w:numId w:val="836"/>
        </w:numPr>
        <w:shd w:val="clear" w:color="auto" w:fill="FFFFFF"/>
        <w:ind w:left="0" w:firstLine="851"/>
        <w:jc w:val="both"/>
        <w:rPr>
          <w:color w:val="000000"/>
          <w:sz w:val="28"/>
          <w:szCs w:val="28"/>
        </w:rPr>
      </w:pPr>
      <w:r w:rsidRPr="0020231A">
        <w:rPr>
          <w:color w:val="000000"/>
          <w:sz w:val="28"/>
          <w:szCs w:val="28"/>
        </w:rPr>
        <w:t>Этиология</w:t>
      </w:r>
    </w:p>
    <w:p w:rsidR="0020231A" w:rsidRPr="0020231A" w:rsidRDefault="0020231A" w:rsidP="007C0B4C">
      <w:pPr>
        <w:numPr>
          <w:ilvl w:val="0"/>
          <w:numId w:val="836"/>
        </w:numPr>
        <w:shd w:val="clear" w:color="auto" w:fill="FFFFFF"/>
        <w:ind w:left="0" w:firstLine="851"/>
        <w:jc w:val="both"/>
        <w:rPr>
          <w:color w:val="000000"/>
          <w:sz w:val="28"/>
          <w:szCs w:val="28"/>
        </w:rPr>
      </w:pPr>
      <w:r w:rsidRPr="0020231A">
        <w:rPr>
          <w:color w:val="000000"/>
          <w:sz w:val="28"/>
          <w:szCs w:val="28"/>
        </w:rPr>
        <w:t>Патогенез</w:t>
      </w:r>
    </w:p>
    <w:p w:rsidR="0020231A" w:rsidRPr="0020231A" w:rsidRDefault="0020231A" w:rsidP="007C0B4C">
      <w:pPr>
        <w:numPr>
          <w:ilvl w:val="0"/>
          <w:numId w:val="836"/>
        </w:numPr>
        <w:shd w:val="clear" w:color="auto" w:fill="FFFFFF"/>
        <w:ind w:left="0" w:firstLine="851"/>
        <w:jc w:val="both"/>
        <w:rPr>
          <w:color w:val="000000"/>
          <w:sz w:val="28"/>
          <w:szCs w:val="28"/>
        </w:rPr>
      </w:pPr>
      <w:r w:rsidRPr="0020231A">
        <w:rPr>
          <w:color w:val="000000"/>
          <w:sz w:val="28"/>
          <w:szCs w:val="28"/>
        </w:rPr>
        <w:t>Классификация</w:t>
      </w:r>
    </w:p>
    <w:p w:rsidR="0020231A" w:rsidRPr="0020231A" w:rsidRDefault="0020231A" w:rsidP="007C0B4C">
      <w:pPr>
        <w:numPr>
          <w:ilvl w:val="0"/>
          <w:numId w:val="836"/>
        </w:numPr>
        <w:shd w:val="clear" w:color="auto" w:fill="FFFFFF"/>
        <w:tabs>
          <w:tab w:val="num" w:pos="960"/>
        </w:tabs>
        <w:ind w:left="0" w:firstLine="851"/>
        <w:contextualSpacing/>
        <w:jc w:val="both"/>
        <w:rPr>
          <w:rFonts w:eastAsia="Calibri"/>
          <w:color w:val="000000"/>
          <w:sz w:val="28"/>
          <w:szCs w:val="28"/>
        </w:rPr>
      </w:pPr>
      <w:r w:rsidRPr="0020231A">
        <w:rPr>
          <w:rFonts w:eastAsia="Calibri"/>
          <w:color w:val="000000"/>
          <w:sz w:val="28"/>
          <w:szCs w:val="28"/>
        </w:rPr>
        <w:t>Патанатомические изменения при химических ожогах кислотами</w:t>
      </w:r>
    </w:p>
    <w:p w:rsidR="008D06CE" w:rsidRPr="0020231A" w:rsidRDefault="0020231A" w:rsidP="007C0B4C">
      <w:pPr>
        <w:numPr>
          <w:ilvl w:val="0"/>
          <w:numId w:val="836"/>
        </w:numPr>
        <w:shd w:val="clear" w:color="auto" w:fill="FFFFFF"/>
        <w:tabs>
          <w:tab w:val="num" w:pos="960"/>
        </w:tabs>
        <w:ind w:left="0" w:firstLine="851"/>
        <w:contextualSpacing/>
        <w:jc w:val="both"/>
        <w:rPr>
          <w:rFonts w:eastAsia="Calibri"/>
          <w:color w:val="000000"/>
          <w:sz w:val="28"/>
          <w:szCs w:val="28"/>
        </w:rPr>
      </w:pPr>
      <w:r w:rsidRPr="0020231A">
        <w:rPr>
          <w:rFonts w:eastAsia="Calibri"/>
          <w:color w:val="000000"/>
          <w:sz w:val="28"/>
          <w:szCs w:val="28"/>
        </w:rPr>
        <w:t xml:space="preserve">Патанатомические изменения при химических ожогах щелочами </w:t>
      </w:r>
    </w:p>
    <w:p w:rsidR="008D06CE" w:rsidRDefault="008D06CE" w:rsidP="009F237D"/>
    <w:p w:rsidR="008D06CE" w:rsidRDefault="008D06CE" w:rsidP="009F237D">
      <w:pPr>
        <w:jc w:val="both"/>
        <w:rPr>
          <w:sz w:val="28"/>
          <w:szCs w:val="28"/>
        </w:rPr>
      </w:pPr>
    </w:p>
    <w:p w:rsidR="0020231A" w:rsidRPr="0020231A" w:rsidRDefault="008D06CE" w:rsidP="0020231A">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20231A" w:rsidRPr="0020231A" w:rsidRDefault="0020231A" w:rsidP="0020231A">
      <w:pPr>
        <w:jc w:val="both"/>
        <w:rPr>
          <w:b/>
          <w:bCs/>
          <w:color w:val="000000"/>
          <w:sz w:val="28"/>
          <w:szCs w:val="28"/>
        </w:rPr>
      </w:pPr>
    </w:p>
    <w:p w:rsidR="0020231A" w:rsidRPr="0020231A" w:rsidRDefault="0020231A" w:rsidP="0020231A">
      <w:pPr>
        <w:jc w:val="both"/>
        <w:rPr>
          <w:sz w:val="28"/>
          <w:szCs w:val="28"/>
        </w:rPr>
      </w:pPr>
      <w:r w:rsidRPr="0020231A">
        <w:rPr>
          <w:sz w:val="28"/>
          <w:szCs w:val="28"/>
        </w:rPr>
        <w:t>1.  В КАКОМ ВОЗРАСТЕ ЧАЩЕ ВСТРЕЧАЮТСЯ ХИМИЧЕСКИЕ ОЖОГИ ПИЩЕВОДА У ДЕТЕЙ</w:t>
      </w:r>
    </w:p>
    <w:p w:rsidR="0020231A" w:rsidRPr="0020231A" w:rsidRDefault="0020231A" w:rsidP="0020231A">
      <w:pPr>
        <w:ind w:firstLine="2835"/>
        <w:jc w:val="both"/>
        <w:rPr>
          <w:sz w:val="28"/>
          <w:szCs w:val="28"/>
        </w:rPr>
      </w:pPr>
      <w:r w:rsidRPr="0020231A">
        <w:rPr>
          <w:sz w:val="28"/>
          <w:szCs w:val="28"/>
        </w:rPr>
        <w:lastRenderedPageBreak/>
        <w:t>а) 1-3 года</w:t>
      </w:r>
    </w:p>
    <w:p w:rsidR="0020231A" w:rsidRPr="0020231A" w:rsidRDefault="0020231A" w:rsidP="0020231A">
      <w:pPr>
        <w:ind w:firstLine="2835"/>
        <w:jc w:val="both"/>
        <w:rPr>
          <w:sz w:val="28"/>
          <w:szCs w:val="28"/>
        </w:rPr>
      </w:pPr>
      <w:r w:rsidRPr="0020231A">
        <w:rPr>
          <w:sz w:val="28"/>
          <w:szCs w:val="28"/>
        </w:rPr>
        <w:t>б) 4-6 лет</w:t>
      </w:r>
    </w:p>
    <w:p w:rsidR="0020231A" w:rsidRPr="0020231A" w:rsidRDefault="0020231A" w:rsidP="0020231A">
      <w:pPr>
        <w:ind w:firstLine="2835"/>
        <w:jc w:val="both"/>
        <w:rPr>
          <w:sz w:val="28"/>
          <w:szCs w:val="28"/>
        </w:rPr>
      </w:pPr>
      <w:r w:rsidRPr="0020231A">
        <w:rPr>
          <w:sz w:val="28"/>
          <w:szCs w:val="28"/>
        </w:rPr>
        <w:t>в) 7-10 лет</w:t>
      </w:r>
    </w:p>
    <w:p w:rsidR="0020231A" w:rsidRPr="0020231A" w:rsidRDefault="0020231A" w:rsidP="0020231A">
      <w:pPr>
        <w:ind w:firstLine="2835"/>
        <w:jc w:val="both"/>
        <w:rPr>
          <w:sz w:val="28"/>
          <w:szCs w:val="28"/>
        </w:rPr>
      </w:pPr>
      <w:r w:rsidRPr="0020231A">
        <w:rPr>
          <w:sz w:val="28"/>
          <w:szCs w:val="28"/>
        </w:rPr>
        <w:t>г) 11-12 лет</w:t>
      </w:r>
    </w:p>
    <w:p w:rsidR="0020231A" w:rsidRPr="0020231A" w:rsidRDefault="0020231A" w:rsidP="0020231A">
      <w:pPr>
        <w:ind w:firstLine="2835"/>
        <w:jc w:val="both"/>
        <w:rPr>
          <w:sz w:val="28"/>
          <w:szCs w:val="28"/>
        </w:rPr>
      </w:pPr>
      <w:r w:rsidRPr="0020231A">
        <w:rPr>
          <w:sz w:val="28"/>
          <w:szCs w:val="28"/>
        </w:rPr>
        <w:t>д) 13-15 лет</w:t>
      </w:r>
    </w:p>
    <w:p w:rsidR="0020231A" w:rsidRPr="0020231A" w:rsidRDefault="0020231A" w:rsidP="0020231A">
      <w:pPr>
        <w:jc w:val="both"/>
        <w:rPr>
          <w:sz w:val="28"/>
          <w:szCs w:val="28"/>
        </w:rPr>
      </w:pPr>
    </w:p>
    <w:p w:rsidR="0020231A" w:rsidRPr="0020231A" w:rsidRDefault="0020231A" w:rsidP="0020231A">
      <w:pPr>
        <w:jc w:val="both"/>
        <w:rPr>
          <w:sz w:val="28"/>
          <w:szCs w:val="28"/>
        </w:rPr>
      </w:pPr>
      <w:r w:rsidRPr="0020231A">
        <w:rPr>
          <w:sz w:val="28"/>
          <w:szCs w:val="28"/>
        </w:rPr>
        <w:t>2. КОГДА СЛЕДУЕТ ПРОВОДИТЬ ПЕРВУЮ ЭЗОФАГОСКОПИЮ ПРИ СВЕЖИХ ХИМИЧЕСКИХ ОЖОГАХ ПИЩЕВОДА</w:t>
      </w:r>
    </w:p>
    <w:p w:rsidR="0020231A" w:rsidRPr="0020231A" w:rsidRDefault="0020231A" w:rsidP="0020231A">
      <w:pPr>
        <w:ind w:firstLine="2835"/>
        <w:jc w:val="both"/>
        <w:rPr>
          <w:sz w:val="28"/>
          <w:szCs w:val="28"/>
        </w:rPr>
      </w:pPr>
      <w:r w:rsidRPr="0020231A">
        <w:rPr>
          <w:sz w:val="28"/>
          <w:szCs w:val="28"/>
        </w:rPr>
        <w:t>а) 5-6 день</w:t>
      </w:r>
    </w:p>
    <w:p w:rsidR="0020231A" w:rsidRPr="0020231A" w:rsidRDefault="0020231A" w:rsidP="0020231A">
      <w:pPr>
        <w:ind w:firstLine="2835"/>
        <w:jc w:val="both"/>
        <w:rPr>
          <w:sz w:val="28"/>
          <w:szCs w:val="28"/>
        </w:rPr>
      </w:pPr>
      <w:r w:rsidRPr="0020231A">
        <w:rPr>
          <w:sz w:val="28"/>
          <w:szCs w:val="28"/>
        </w:rPr>
        <w:t>б) через 2 недели</w:t>
      </w:r>
    </w:p>
    <w:p w:rsidR="0020231A" w:rsidRPr="0020231A" w:rsidRDefault="0020231A" w:rsidP="0020231A">
      <w:pPr>
        <w:ind w:firstLine="2835"/>
        <w:jc w:val="both"/>
        <w:rPr>
          <w:sz w:val="28"/>
          <w:szCs w:val="28"/>
        </w:rPr>
      </w:pPr>
      <w:r w:rsidRPr="0020231A">
        <w:rPr>
          <w:sz w:val="28"/>
          <w:szCs w:val="28"/>
        </w:rPr>
        <w:t>в) через 3 недели</w:t>
      </w:r>
    </w:p>
    <w:p w:rsidR="0020231A" w:rsidRPr="0020231A" w:rsidRDefault="0020231A" w:rsidP="0020231A">
      <w:pPr>
        <w:ind w:firstLine="2835"/>
        <w:jc w:val="both"/>
        <w:rPr>
          <w:sz w:val="28"/>
          <w:szCs w:val="28"/>
        </w:rPr>
      </w:pPr>
      <w:r w:rsidRPr="0020231A">
        <w:rPr>
          <w:sz w:val="28"/>
          <w:szCs w:val="28"/>
        </w:rPr>
        <w:t>г) через месяц</w:t>
      </w:r>
    </w:p>
    <w:p w:rsidR="0020231A" w:rsidRPr="0020231A" w:rsidRDefault="0020231A" w:rsidP="0020231A">
      <w:pPr>
        <w:ind w:firstLine="2835"/>
        <w:jc w:val="both"/>
        <w:rPr>
          <w:sz w:val="28"/>
          <w:szCs w:val="28"/>
        </w:rPr>
      </w:pPr>
      <w:r w:rsidRPr="0020231A">
        <w:rPr>
          <w:sz w:val="28"/>
          <w:szCs w:val="28"/>
        </w:rPr>
        <w:t>д) через 1 год</w:t>
      </w:r>
    </w:p>
    <w:p w:rsidR="0020231A" w:rsidRPr="0020231A" w:rsidRDefault="0020231A" w:rsidP="0020231A">
      <w:pPr>
        <w:jc w:val="both"/>
        <w:rPr>
          <w:sz w:val="28"/>
          <w:szCs w:val="28"/>
        </w:rPr>
      </w:pPr>
    </w:p>
    <w:p w:rsidR="0020231A" w:rsidRPr="0020231A" w:rsidRDefault="0020231A" w:rsidP="0020231A">
      <w:pPr>
        <w:jc w:val="both"/>
        <w:rPr>
          <w:sz w:val="28"/>
          <w:szCs w:val="28"/>
        </w:rPr>
      </w:pPr>
      <w:r w:rsidRPr="0020231A">
        <w:rPr>
          <w:sz w:val="28"/>
          <w:szCs w:val="28"/>
        </w:rPr>
        <w:t>3. НА 6-ОЙ ДЕНЬ ПОСЛЕ ХИМИЧЕСКОГО ОЖОГА ПИЩЕВОДА ПРИ ЭЗОФАГОСКОПИИ ОПРЕДЕЛИЛИ ГИПЕРЕМИЮ, ОТЕК, НАЛОЖЕНИЯ ФИБРИНА. ВЫБЕРИТЕ ПРАВИЛЬНУЮ ЛЕЧЕБНУЮ ТАКТИКУ:</w:t>
      </w:r>
    </w:p>
    <w:p w:rsidR="0020231A" w:rsidRPr="0020231A" w:rsidRDefault="0020231A" w:rsidP="0020231A">
      <w:pPr>
        <w:ind w:left="3261" w:hanging="426"/>
        <w:jc w:val="both"/>
        <w:rPr>
          <w:sz w:val="28"/>
          <w:szCs w:val="28"/>
        </w:rPr>
      </w:pPr>
      <w:r w:rsidRPr="0020231A">
        <w:rPr>
          <w:sz w:val="28"/>
          <w:szCs w:val="28"/>
        </w:rPr>
        <w:t>а) продолжать симптоматическое лечение в стационаре</w:t>
      </w:r>
    </w:p>
    <w:p w:rsidR="0020231A" w:rsidRPr="0020231A" w:rsidRDefault="0020231A" w:rsidP="0020231A">
      <w:pPr>
        <w:ind w:left="3261" w:hanging="426"/>
        <w:jc w:val="both"/>
        <w:rPr>
          <w:sz w:val="28"/>
          <w:szCs w:val="28"/>
        </w:rPr>
      </w:pPr>
      <w:r w:rsidRPr="0020231A">
        <w:rPr>
          <w:sz w:val="28"/>
          <w:szCs w:val="28"/>
        </w:rPr>
        <w:t>б) выписать под наблюдение</w:t>
      </w:r>
    </w:p>
    <w:p w:rsidR="0020231A" w:rsidRPr="0020231A" w:rsidRDefault="0020231A" w:rsidP="0020231A">
      <w:pPr>
        <w:ind w:left="3261" w:hanging="426"/>
        <w:jc w:val="both"/>
        <w:rPr>
          <w:sz w:val="28"/>
          <w:szCs w:val="28"/>
        </w:rPr>
      </w:pPr>
      <w:r w:rsidRPr="0020231A">
        <w:rPr>
          <w:sz w:val="28"/>
          <w:szCs w:val="28"/>
        </w:rPr>
        <w:t>в) бужирование пищевода</w:t>
      </w:r>
    </w:p>
    <w:p w:rsidR="0020231A" w:rsidRPr="0020231A" w:rsidRDefault="0020231A" w:rsidP="0020231A">
      <w:pPr>
        <w:ind w:firstLine="2835"/>
        <w:jc w:val="both"/>
        <w:rPr>
          <w:sz w:val="28"/>
          <w:szCs w:val="28"/>
        </w:rPr>
      </w:pPr>
      <w:r w:rsidRPr="0020231A">
        <w:rPr>
          <w:sz w:val="28"/>
          <w:szCs w:val="28"/>
        </w:rPr>
        <w:t>г) гастростомия</w:t>
      </w:r>
    </w:p>
    <w:p w:rsidR="0020231A" w:rsidRPr="0020231A" w:rsidRDefault="0020231A" w:rsidP="0020231A">
      <w:pPr>
        <w:ind w:firstLine="2835"/>
        <w:jc w:val="both"/>
        <w:rPr>
          <w:sz w:val="28"/>
          <w:szCs w:val="28"/>
        </w:rPr>
      </w:pPr>
      <w:r w:rsidRPr="0020231A">
        <w:rPr>
          <w:sz w:val="28"/>
          <w:szCs w:val="28"/>
        </w:rPr>
        <w:t>д) эзофагостомия</w:t>
      </w:r>
    </w:p>
    <w:p w:rsidR="0020231A" w:rsidRPr="0020231A" w:rsidRDefault="0020231A" w:rsidP="0020231A">
      <w:pPr>
        <w:jc w:val="both"/>
        <w:rPr>
          <w:sz w:val="28"/>
          <w:szCs w:val="28"/>
        </w:rPr>
      </w:pPr>
    </w:p>
    <w:p w:rsidR="0020231A" w:rsidRPr="0020231A" w:rsidRDefault="0020231A" w:rsidP="0020231A">
      <w:pPr>
        <w:jc w:val="both"/>
        <w:rPr>
          <w:sz w:val="28"/>
          <w:szCs w:val="28"/>
        </w:rPr>
      </w:pPr>
      <w:r w:rsidRPr="0020231A">
        <w:rPr>
          <w:sz w:val="28"/>
          <w:szCs w:val="28"/>
        </w:rPr>
        <w:t>4. У РЕБЕНКА С ХИМИЧЕСКИМ ОЖОГОМ ПИЩЕВОДА ЧЕРЕЗ 3 НЕДЕЛИ ПРИ ЭЗОФАГОСКОПИИ ВИДНЫ ГРАНУЛЯЦИИ, НАЛОЖЕНИЯ ФИБРИНА. ЧТО НЕОБХОДИМО СДЕЛАТЬ</w:t>
      </w:r>
    </w:p>
    <w:p w:rsidR="0020231A" w:rsidRPr="0020231A" w:rsidRDefault="0020231A" w:rsidP="0020231A">
      <w:pPr>
        <w:ind w:firstLine="2835"/>
        <w:jc w:val="both"/>
        <w:rPr>
          <w:sz w:val="28"/>
          <w:szCs w:val="28"/>
        </w:rPr>
      </w:pPr>
      <w:r w:rsidRPr="0020231A">
        <w:rPr>
          <w:sz w:val="28"/>
          <w:szCs w:val="28"/>
        </w:rPr>
        <w:t>а) гастростомию</w:t>
      </w:r>
    </w:p>
    <w:p w:rsidR="0020231A" w:rsidRPr="0020231A" w:rsidRDefault="0020231A" w:rsidP="0020231A">
      <w:pPr>
        <w:ind w:firstLine="2835"/>
        <w:jc w:val="both"/>
        <w:rPr>
          <w:sz w:val="28"/>
          <w:szCs w:val="28"/>
        </w:rPr>
      </w:pPr>
      <w:r w:rsidRPr="0020231A">
        <w:rPr>
          <w:sz w:val="28"/>
          <w:szCs w:val="28"/>
        </w:rPr>
        <w:t>б) бужирование</w:t>
      </w:r>
    </w:p>
    <w:p w:rsidR="0020231A" w:rsidRPr="0020231A" w:rsidRDefault="0020231A" w:rsidP="0020231A">
      <w:pPr>
        <w:ind w:firstLine="2835"/>
        <w:jc w:val="both"/>
        <w:rPr>
          <w:sz w:val="28"/>
          <w:szCs w:val="28"/>
        </w:rPr>
      </w:pPr>
      <w:r w:rsidRPr="0020231A">
        <w:rPr>
          <w:sz w:val="28"/>
          <w:szCs w:val="28"/>
        </w:rPr>
        <w:t>в) физиолечение</w:t>
      </w:r>
    </w:p>
    <w:p w:rsidR="0020231A" w:rsidRPr="0020231A" w:rsidRDefault="0020231A" w:rsidP="0020231A">
      <w:pPr>
        <w:ind w:firstLine="2835"/>
        <w:jc w:val="both"/>
        <w:rPr>
          <w:sz w:val="28"/>
          <w:szCs w:val="28"/>
        </w:rPr>
      </w:pPr>
      <w:r w:rsidRPr="0020231A">
        <w:rPr>
          <w:sz w:val="28"/>
          <w:szCs w:val="28"/>
        </w:rPr>
        <w:t>г) продолжить консервативное лечение</w:t>
      </w:r>
    </w:p>
    <w:p w:rsidR="0020231A" w:rsidRPr="0020231A" w:rsidRDefault="0020231A" w:rsidP="0020231A">
      <w:pPr>
        <w:ind w:firstLine="2835"/>
        <w:jc w:val="both"/>
        <w:rPr>
          <w:sz w:val="28"/>
          <w:szCs w:val="28"/>
        </w:rPr>
      </w:pPr>
      <w:r w:rsidRPr="0020231A">
        <w:rPr>
          <w:sz w:val="28"/>
          <w:szCs w:val="28"/>
        </w:rPr>
        <w:t>д) наблюдение в стационаре</w:t>
      </w:r>
    </w:p>
    <w:p w:rsidR="0020231A" w:rsidRPr="0020231A" w:rsidRDefault="0020231A" w:rsidP="0020231A">
      <w:pPr>
        <w:jc w:val="both"/>
        <w:rPr>
          <w:sz w:val="28"/>
          <w:szCs w:val="28"/>
        </w:rPr>
      </w:pPr>
    </w:p>
    <w:p w:rsidR="0020231A" w:rsidRPr="0020231A" w:rsidRDefault="0020231A" w:rsidP="0020231A">
      <w:pPr>
        <w:jc w:val="both"/>
        <w:rPr>
          <w:sz w:val="28"/>
          <w:szCs w:val="28"/>
        </w:rPr>
      </w:pPr>
      <w:r w:rsidRPr="0020231A">
        <w:rPr>
          <w:sz w:val="28"/>
          <w:szCs w:val="28"/>
        </w:rPr>
        <w:t>5. ЧЕМ НЕ СЛЕДУЕТ ПРОМЫВАТЬ ЖЕЛУДОК ПРИ ХИМИЧЕСКОМ ОЖОГЕ ПИЩЕВОДА ЩЕЛОЧАМИ</w:t>
      </w:r>
    </w:p>
    <w:p w:rsidR="0020231A" w:rsidRPr="0020231A" w:rsidRDefault="0020231A" w:rsidP="0020231A">
      <w:pPr>
        <w:ind w:firstLine="2835"/>
        <w:jc w:val="both"/>
        <w:rPr>
          <w:sz w:val="28"/>
          <w:szCs w:val="28"/>
        </w:rPr>
      </w:pPr>
      <w:r w:rsidRPr="0020231A">
        <w:rPr>
          <w:sz w:val="28"/>
          <w:szCs w:val="28"/>
        </w:rPr>
        <w:t>а) водой</w:t>
      </w:r>
    </w:p>
    <w:p w:rsidR="0020231A" w:rsidRPr="0020231A" w:rsidRDefault="0020231A" w:rsidP="0020231A">
      <w:pPr>
        <w:ind w:firstLine="2835"/>
        <w:jc w:val="both"/>
        <w:rPr>
          <w:sz w:val="28"/>
          <w:szCs w:val="28"/>
        </w:rPr>
      </w:pPr>
      <w:r w:rsidRPr="0020231A">
        <w:rPr>
          <w:sz w:val="28"/>
          <w:szCs w:val="28"/>
        </w:rPr>
        <w:t>б) молоком</w:t>
      </w:r>
    </w:p>
    <w:p w:rsidR="0020231A" w:rsidRPr="0020231A" w:rsidRDefault="0020231A" w:rsidP="0020231A">
      <w:pPr>
        <w:ind w:firstLine="2835"/>
        <w:jc w:val="both"/>
        <w:rPr>
          <w:sz w:val="28"/>
          <w:szCs w:val="28"/>
        </w:rPr>
      </w:pPr>
      <w:r w:rsidRPr="0020231A">
        <w:rPr>
          <w:sz w:val="28"/>
          <w:szCs w:val="28"/>
        </w:rPr>
        <w:t>в) 0,1% раствором соляной кислоты</w:t>
      </w:r>
    </w:p>
    <w:p w:rsidR="0020231A" w:rsidRPr="0020231A" w:rsidRDefault="0020231A" w:rsidP="0020231A">
      <w:pPr>
        <w:ind w:firstLine="2835"/>
        <w:jc w:val="both"/>
        <w:rPr>
          <w:sz w:val="28"/>
          <w:szCs w:val="28"/>
        </w:rPr>
      </w:pPr>
      <w:r w:rsidRPr="0020231A">
        <w:rPr>
          <w:sz w:val="28"/>
          <w:szCs w:val="28"/>
        </w:rPr>
        <w:t>г) 4% раствором соды</w:t>
      </w:r>
    </w:p>
    <w:p w:rsidR="0020231A" w:rsidRPr="0020231A" w:rsidRDefault="0020231A" w:rsidP="0020231A">
      <w:pPr>
        <w:jc w:val="both"/>
        <w:rPr>
          <w:sz w:val="28"/>
          <w:szCs w:val="28"/>
        </w:rPr>
      </w:pPr>
    </w:p>
    <w:p w:rsidR="0020231A" w:rsidRPr="0020231A" w:rsidRDefault="0020231A" w:rsidP="0020231A">
      <w:pPr>
        <w:jc w:val="both"/>
        <w:rPr>
          <w:sz w:val="28"/>
          <w:szCs w:val="28"/>
        </w:rPr>
      </w:pPr>
      <w:r w:rsidRPr="0020231A">
        <w:rPr>
          <w:sz w:val="28"/>
          <w:szCs w:val="28"/>
        </w:rPr>
        <w:t>6. ЧЕМ НЕ СЛЕДУЕТ ПРОМЫВАТЬ ЖЕЛУДОК ПРИ ХИМИЧЕСКОМ ОЖОГЕ ПИЩЕВОДА КИСЛОТАМИ</w:t>
      </w:r>
    </w:p>
    <w:p w:rsidR="0020231A" w:rsidRPr="0020231A" w:rsidRDefault="0020231A" w:rsidP="0020231A">
      <w:pPr>
        <w:ind w:firstLine="2835"/>
        <w:jc w:val="both"/>
        <w:rPr>
          <w:sz w:val="28"/>
          <w:szCs w:val="28"/>
        </w:rPr>
      </w:pPr>
      <w:r w:rsidRPr="0020231A">
        <w:rPr>
          <w:sz w:val="28"/>
          <w:szCs w:val="28"/>
        </w:rPr>
        <w:t>а) водой</w:t>
      </w:r>
    </w:p>
    <w:p w:rsidR="0020231A" w:rsidRPr="0020231A" w:rsidRDefault="0020231A" w:rsidP="0020231A">
      <w:pPr>
        <w:ind w:firstLine="2835"/>
        <w:jc w:val="both"/>
        <w:rPr>
          <w:sz w:val="28"/>
          <w:szCs w:val="28"/>
        </w:rPr>
      </w:pPr>
      <w:r w:rsidRPr="0020231A">
        <w:rPr>
          <w:sz w:val="28"/>
          <w:szCs w:val="28"/>
        </w:rPr>
        <w:t>б) молоком</w:t>
      </w:r>
    </w:p>
    <w:p w:rsidR="0020231A" w:rsidRPr="0020231A" w:rsidRDefault="0020231A" w:rsidP="0020231A">
      <w:pPr>
        <w:ind w:firstLine="2835"/>
        <w:jc w:val="both"/>
        <w:rPr>
          <w:sz w:val="28"/>
          <w:szCs w:val="28"/>
        </w:rPr>
      </w:pPr>
      <w:r w:rsidRPr="0020231A">
        <w:rPr>
          <w:sz w:val="28"/>
          <w:szCs w:val="28"/>
        </w:rPr>
        <w:t>в) 4% р-ром соды</w:t>
      </w:r>
    </w:p>
    <w:p w:rsidR="0020231A" w:rsidRPr="0020231A" w:rsidRDefault="0020231A" w:rsidP="0020231A">
      <w:pPr>
        <w:ind w:firstLine="2835"/>
        <w:jc w:val="both"/>
        <w:rPr>
          <w:sz w:val="28"/>
          <w:szCs w:val="28"/>
        </w:rPr>
      </w:pPr>
      <w:r w:rsidRPr="0020231A">
        <w:rPr>
          <w:sz w:val="28"/>
          <w:szCs w:val="28"/>
        </w:rPr>
        <w:lastRenderedPageBreak/>
        <w:t>г) 0,1% р-ром соляной кислоты</w:t>
      </w:r>
    </w:p>
    <w:p w:rsidR="0020231A" w:rsidRPr="0020231A" w:rsidRDefault="0020231A" w:rsidP="0020231A">
      <w:pPr>
        <w:ind w:firstLine="2835"/>
        <w:jc w:val="both"/>
        <w:rPr>
          <w:sz w:val="28"/>
          <w:szCs w:val="28"/>
        </w:rPr>
      </w:pPr>
      <w:r w:rsidRPr="0020231A">
        <w:rPr>
          <w:sz w:val="28"/>
          <w:szCs w:val="28"/>
        </w:rPr>
        <w:t>д) 2% р-ром соды</w:t>
      </w:r>
    </w:p>
    <w:p w:rsidR="0020231A" w:rsidRPr="0020231A" w:rsidRDefault="0020231A" w:rsidP="0020231A">
      <w:pPr>
        <w:jc w:val="both"/>
        <w:rPr>
          <w:sz w:val="28"/>
          <w:szCs w:val="28"/>
        </w:rPr>
      </w:pPr>
    </w:p>
    <w:p w:rsidR="0020231A" w:rsidRPr="0020231A" w:rsidRDefault="0020231A" w:rsidP="0020231A">
      <w:pPr>
        <w:jc w:val="both"/>
        <w:rPr>
          <w:sz w:val="28"/>
          <w:szCs w:val="28"/>
        </w:rPr>
      </w:pPr>
      <w:r w:rsidRPr="0020231A">
        <w:rPr>
          <w:sz w:val="28"/>
          <w:szCs w:val="28"/>
        </w:rPr>
        <w:t>7. ДЛИТЕЛЬНОСТЬ БУЖИРОВАНИЯ ПИЩЕВОДА ПРИ ОЖОГАХ III СТЕПЕНИ</w:t>
      </w:r>
    </w:p>
    <w:p w:rsidR="0020231A" w:rsidRPr="0020231A" w:rsidRDefault="0020231A" w:rsidP="0020231A">
      <w:pPr>
        <w:ind w:firstLine="2835"/>
        <w:jc w:val="both"/>
        <w:rPr>
          <w:sz w:val="28"/>
          <w:szCs w:val="28"/>
        </w:rPr>
      </w:pPr>
      <w:r w:rsidRPr="0020231A">
        <w:rPr>
          <w:sz w:val="28"/>
          <w:szCs w:val="28"/>
        </w:rPr>
        <w:t>а) 1 месяц</w:t>
      </w:r>
    </w:p>
    <w:p w:rsidR="0020231A" w:rsidRPr="0020231A" w:rsidRDefault="0020231A" w:rsidP="0020231A">
      <w:pPr>
        <w:ind w:firstLine="2835"/>
        <w:jc w:val="both"/>
        <w:rPr>
          <w:sz w:val="28"/>
          <w:szCs w:val="28"/>
        </w:rPr>
      </w:pPr>
      <w:r w:rsidRPr="0020231A">
        <w:rPr>
          <w:sz w:val="28"/>
          <w:szCs w:val="28"/>
        </w:rPr>
        <w:t>б) 3 месяца</w:t>
      </w:r>
    </w:p>
    <w:p w:rsidR="0020231A" w:rsidRPr="0020231A" w:rsidRDefault="0020231A" w:rsidP="0020231A">
      <w:pPr>
        <w:ind w:firstLine="2835"/>
        <w:jc w:val="both"/>
        <w:rPr>
          <w:sz w:val="28"/>
          <w:szCs w:val="28"/>
        </w:rPr>
      </w:pPr>
      <w:r w:rsidRPr="0020231A">
        <w:rPr>
          <w:sz w:val="28"/>
          <w:szCs w:val="28"/>
        </w:rPr>
        <w:t>в) 6 месяцев</w:t>
      </w:r>
    </w:p>
    <w:p w:rsidR="0020231A" w:rsidRPr="0020231A" w:rsidRDefault="0020231A" w:rsidP="0020231A">
      <w:pPr>
        <w:ind w:firstLine="2835"/>
        <w:jc w:val="both"/>
        <w:rPr>
          <w:sz w:val="28"/>
          <w:szCs w:val="28"/>
        </w:rPr>
      </w:pPr>
      <w:r w:rsidRPr="0020231A">
        <w:rPr>
          <w:sz w:val="28"/>
          <w:szCs w:val="28"/>
        </w:rPr>
        <w:t>г) 1 год</w:t>
      </w:r>
    </w:p>
    <w:p w:rsidR="0020231A" w:rsidRPr="0020231A" w:rsidRDefault="0020231A" w:rsidP="0020231A">
      <w:pPr>
        <w:ind w:firstLine="2835"/>
        <w:jc w:val="both"/>
        <w:rPr>
          <w:sz w:val="28"/>
          <w:szCs w:val="28"/>
        </w:rPr>
      </w:pPr>
      <w:r w:rsidRPr="0020231A">
        <w:rPr>
          <w:sz w:val="28"/>
          <w:szCs w:val="28"/>
        </w:rPr>
        <w:t>д) 2 года и более</w:t>
      </w:r>
    </w:p>
    <w:p w:rsidR="0020231A" w:rsidRPr="0020231A" w:rsidRDefault="0020231A" w:rsidP="0020231A">
      <w:pPr>
        <w:jc w:val="both"/>
        <w:rPr>
          <w:sz w:val="28"/>
          <w:szCs w:val="28"/>
        </w:rPr>
      </w:pPr>
    </w:p>
    <w:p w:rsidR="0020231A" w:rsidRPr="0020231A" w:rsidRDefault="0020231A" w:rsidP="0020231A">
      <w:pPr>
        <w:jc w:val="both"/>
        <w:rPr>
          <w:sz w:val="28"/>
          <w:szCs w:val="28"/>
        </w:rPr>
      </w:pPr>
      <w:r w:rsidRPr="0020231A">
        <w:rPr>
          <w:sz w:val="28"/>
          <w:szCs w:val="28"/>
        </w:rPr>
        <w:t>8. ПРИ ХИМИЧЕСКОМ ОЖОГЕ ПИЩЕВОДА II СТЕПЕНИ РЕБЕНКА НЕ ГОСПИТАЛИЗИРОВАЛИ. КАКОВЫ ПОСЛЕДСТВИЯ</w:t>
      </w:r>
    </w:p>
    <w:p w:rsidR="0020231A" w:rsidRPr="0020231A" w:rsidRDefault="0020231A" w:rsidP="0020231A">
      <w:pPr>
        <w:ind w:firstLine="2835"/>
        <w:jc w:val="both"/>
        <w:rPr>
          <w:sz w:val="28"/>
          <w:szCs w:val="28"/>
        </w:rPr>
      </w:pPr>
      <w:r w:rsidRPr="0020231A">
        <w:rPr>
          <w:sz w:val="28"/>
          <w:szCs w:val="28"/>
        </w:rPr>
        <w:t>а) выздоровление</w:t>
      </w:r>
    </w:p>
    <w:p w:rsidR="0020231A" w:rsidRPr="0020231A" w:rsidRDefault="0020231A" w:rsidP="0020231A">
      <w:pPr>
        <w:ind w:firstLine="2835"/>
        <w:jc w:val="both"/>
        <w:rPr>
          <w:sz w:val="28"/>
          <w:szCs w:val="28"/>
        </w:rPr>
      </w:pPr>
      <w:r w:rsidRPr="0020231A">
        <w:rPr>
          <w:sz w:val="28"/>
          <w:szCs w:val="28"/>
        </w:rPr>
        <w:t>б) умеренное сужение пищевода</w:t>
      </w:r>
    </w:p>
    <w:p w:rsidR="0020231A" w:rsidRPr="0020231A" w:rsidRDefault="0020231A" w:rsidP="0020231A">
      <w:pPr>
        <w:ind w:firstLine="2835"/>
        <w:jc w:val="both"/>
        <w:rPr>
          <w:sz w:val="28"/>
          <w:szCs w:val="28"/>
        </w:rPr>
      </w:pPr>
      <w:r w:rsidRPr="0020231A">
        <w:rPr>
          <w:sz w:val="28"/>
          <w:szCs w:val="28"/>
        </w:rPr>
        <w:t>в) выраженное сужение пищевода</w:t>
      </w:r>
    </w:p>
    <w:p w:rsidR="0020231A" w:rsidRPr="0020231A" w:rsidRDefault="0020231A" w:rsidP="0020231A">
      <w:pPr>
        <w:ind w:firstLine="2835"/>
        <w:jc w:val="both"/>
        <w:rPr>
          <w:sz w:val="28"/>
          <w:szCs w:val="28"/>
        </w:rPr>
      </w:pPr>
      <w:r w:rsidRPr="0020231A">
        <w:rPr>
          <w:sz w:val="28"/>
          <w:szCs w:val="28"/>
        </w:rPr>
        <w:t>г) язва ДПК</w:t>
      </w:r>
    </w:p>
    <w:p w:rsidR="0020231A" w:rsidRPr="0020231A" w:rsidRDefault="0020231A" w:rsidP="0020231A">
      <w:pPr>
        <w:ind w:firstLine="2835"/>
        <w:jc w:val="both"/>
        <w:rPr>
          <w:sz w:val="28"/>
          <w:szCs w:val="28"/>
        </w:rPr>
      </w:pPr>
      <w:r w:rsidRPr="0020231A">
        <w:rPr>
          <w:sz w:val="28"/>
          <w:szCs w:val="28"/>
        </w:rPr>
        <w:t>д) медиастинит</w:t>
      </w:r>
    </w:p>
    <w:p w:rsidR="0020231A" w:rsidRPr="0020231A" w:rsidRDefault="0020231A" w:rsidP="0020231A">
      <w:pPr>
        <w:jc w:val="both"/>
        <w:rPr>
          <w:sz w:val="28"/>
          <w:szCs w:val="28"/>
        </w:rPr>
      </w:pPr>
    </w:p>
    <w:p w:rsidR="0020231A" w:rsidRPr="0020231A" w:rsidRDefault="0020231A" w:rsidP="0020231A">
      <w:pPr>
        <w:jc w:val="both"/>
        <w:rPr>
          <w:sz w:val="28"/>
          <w:szCs w:val="28"/>
        </w:rPr>
      </w:pPr>
      <w:r w:rsidRPr="0020231A">
        <w:rPr>
          <w:sz w:val="28"/>
          <w:szCs w:val="28"/>
        </w:rPr>
        <w:t>9. ЧТО НЕ ЯВЛЯЕТСЯ РАННИМ (ПЕРВИЧНЫМ) СИМПТОМОМ ХИМИЧЕСКОГО ОЖОГА ПИЩЕВОДА</w:t>
      </w:r>
    </w:p>
    <w:p w:rsidR="0020231A" w:rsidRPr="0020231A" w:rsidRDefault="0020231A" w:rsidP="0020231A">
      <w:pPr>
        <w:ind w:firstLine="2835"/>
        <w:jc w:val="both"/>
        <w:rPr>
          <w:sz w:val="28"/>
          <w:szCs w:val="28"/>
        </w:rPr>
      </w:pPr>
      <w:r w:rsidRPr="0020231A">
        <w:rPr>
          <w:sz w:val="28"/>
          <w:szCs w:val="28"/>
        </w:rPr>
        <w:t>а) боль во рту, глотке</w:t>
      </w:r>
    </w:p>
    <w:p w:rsidR="0020231A" w:rsidRPr="0020231A" w:rsidRDefault="0020231A" w:rsidP="0020231A">
      <w:pPr>
        <w:ind w:firstLine="2835"/>
        <w:jc w:val="both"/>
        <w:rPr>
          <w:sz w:val="28"/>
          <w:szCs w:val="28"/>
        </w:rPr>
      </w:pPr>
      <w:r w:rsidRPr="0020231A">
        <w:rPr>
          <w:sz w:val="28"/>
          <w:szCs w:val="28"/>
        </w:rPr>
        <w:t>б) рвота</w:t>
      </w:r>
    </w:p>
    <w:p w:rsidR="0020231A" w:rsidRPr="0020231A" w:rsidRDefault="0020231A" w:rsidP="0020231A">
      <w:pPr>
        <w:ind w:firstLine="2835"/>
        <w:jc w:val="both"/>
        <w:rPr>
          <w:sz w:val="28"/>
          <w:szCs w:val="28"/>
        </w:rPr>
      </w:pPr>
      <w:r w:rsidRPr="0020231A">
        <w:rPr>
          <w:sz w:val="28"/>
          <w:szCs w:val="28"/>
        </w:rPr>
        <w:t>в) гиперемия, отек слизистой рта</w:t>
      </w:r>
    </w:p>
    <w:p w:rsidR="0020231A" w:rsidRPr="0020231A" w:rsidRDefault="0020231A" w:rsidP="0020231A">
      <w:pPr>
        <w:ind w:firstLine="2835"/>
        <w:jc w:val="both"/>
        <w:rPr>
          <w:sz w:val="28"/>
          <w:szCs w:val="28"/>
        </w:rPr>
      </w:pPr>
      <w:r w:rsidRPr="0020231A">
        <w:rPr>
          <w:sz w:val="28"/>
          <w:szCs w:val="28"/>
        </w:rPr>
        <w:t>г) следы ожога губ, кожи лица</w:t>
      </w:r>
    </w:p>
    <w:p w:rsidR="0020231A" w:rsidRPr="0020231A" w:rsidRDefault="0020231A" w:rsidP="0020231A">
      <w:pPr>
        <w:ind w:firstLine="2835"/>
        <w:jc w:val="both"/>
        <w:rPr>
          <w:sz w:val="28"/>
          <w:szCs w:val="28"/>
        </w:rPr>
      </w:pPr>
      <w:r w:rsidRPr="0020231A">
        <w:rPr>
          <w:sz w:val="28"/>
          <w:szCs w:val="28"/>
        </w:rPr>
        <w:t>д) гипотрофия</w:t>
      </w:r>
    </w:p>
    <w:p w:rsidR="0020231A" w:rsidRPr="0020231A" w:rsidRDefault="0020231A" w:rsidP="0020231A">
      <w:pPr>
        <w:jc w:val="both"/>
        <w:rPr>
          <w:sz w:val="28"/>
          <w:szCs w:val="28"/>
        </w:rPr>
      </w:pPr>
    </w:p>
    <w:p w:rsidR="0020231A" w:rsidRPr="0020231A" w:rsidRDefault="0020231A" w:rsidP="0020231A">
      <w:pPr>
        <w:jc w:val="both"/>
        <w:rPr>
          <w:sz w:val="28"/>
          <w:szCs w:val="28"/>
        </w:rPr>
      </w:pPr>
      <w:r w:rsidRPr="0020231A">
        <w:rPr>
          <w:sz w:val="28"/>
          <w:szCs w:val="28"/>
        </w:rPr>
        <w:t>10. ЧЕРЕЗ 3 НЕДЕЛИ ПОСЛЕ ХИМИЧЕСКОГО ОЖОГА ПИЩЕВОДА ПРИ ЭЗОФАГОСКОПИИ ВЫЯВЛЕНЫ ЯЗВЫ, ГРАНУЛЯЦИИ, ОТЕК, СУЖЕНИЕ ПРОСВЕТА. КАКОВА СТЕПЕНЬ ОЖОГА</w:t>
      </w:r>
    </w:p>
    <w:p w:rsidR="0020231A" w:rsidRPr="0020231A" w:rsidRDefault="0020231A" w:rsidP="0020231A">
      <w:pPr>
        <w:ind w:firstLine="2835"/>
        <w:jc w:val="both"/>
        <w:rPr>
          <w:sz w:val="28"/>
          <w:szCs w:val="28"/>
        </w:rPr>
      </w:pPr>
      <w:r w:rsidRPr="0020231A">
        <w:rPr>
          <w:sz w:val="28"/>
          <w:szCs w:val="28"/>
        </w:rPr>
        <w:t>а) ожог легкой степени</w:t>
      </w:r>
    </w:p>
    <w:p w:rsidR="0020231A" w:rsidRPr="0020231A" w:rsidRDefault="0020231A" w:rsidP="0020231A">
      <w:pPr>
        <w:ind w:firstLine="2835"/>
        <w:jc w:val="both"/>
        <w:rPr>
          <w:sz w:val="28"/>
          <w:szCs w:val="28"/>
        </w:rPr>
      </w:pPr>
      <w:r w:rsidRPr="0020231A">
        <w:rPr>
          <w:sz w:val="28"/>
          <w:szCs w:val="28"/>
        </w:rPr>
        <w:t>б) ожог средней степени</w:t>
      </w:r>
    </w:p>
    <w:p w:rsidR="0020231A" w:rsidRPr="0020231A" w:rsidRDefault="0020231A" w:rsidP="0020231A">
      <w:pPr>
        <w:ind w:firstLine="2835"/>
        <w:jc w:val="both"/>
        <w:rPr>
          <w:sz w:val="28"/>
          <w:szCs w:val="28"/>
        </w:rPr>
      </w:pPr>
      <w:r w:rsidRPr="0020231A">
        <w:rPr>
          <w:sz w:val="28"/>
          <w:szCs w:val="28"/>
        </w:rPr>
        <w:t>в) ожог тяжелой степени</w:t>
      </w:r>
    </w:p>
    <w:p w:rsidR="0020231A" w:rsidRPr="0020231A" w:rsidRDefault="0020231A" w:rsidP="0020231A">
      <w:pPr>
        <w:jc w:val="both"/>
        <w:rPr>
          <w:b/>
          <w:sz w:val="28"/>
          <w:szCs w:val="28"/>
        </w:rPr>
      </w:pPr>
    </w:p>
    <w:p w:rsidR="0020231A" w:rsidRPr="0020231A" w:rsidRDefault="0020231A" w:rsidP="0020231A">
      <w:pPr>
        <w:jc w:val="both"/>
        <w:rPr>
          <w:b/>
          <w:bCs/>
          <w:color w:val="000000"/>
          <w:sz w:val="28"/>
          <w:szCs w:val="28"/>
        </w:rPr>
      </w:pPr>
      <w:r w:rsidRPr="0020231A">
        <w:rPr>
          <w:b/>
          <w:bCs/>
          <w:color w:val="000000"/>
          <w:sz w:val="28"/>
          <w:szCs w:val="28"/>
        </w:rPr>
        <w:t>Эталоны ответов к тестовым заданием по теме:</w:t>
      </w:r>
    </w:p>
    <w:p w:rsidR="0020231A" w:rsidRPr="0020231A" w:rsidRDefault="0020231A" w:rsidP="007C0B4C">
      <w:pPr>
        <w:numPr>
          <w:ilvl w:val="0"/>
          <w:numId w:val="834"/>
        </w:numPr>
        <w:tabs>
          <w:tab w:val="num" w:pos="567"/>
        </w:tabs>
        <w:ind w:left="0" w:firstLine="0"/>
        <w:jc w:val="both"/>
        <w:rPr>
          <w:sz w:val="28"/>
          <w:szCs w:val="28"/>
        </w:rPr>
      </w:pPr>
      <w:r w:rsidRPr="0020231A">
        <w:rPr>
          <w:sz w:val="28"/>
          <w:szCs w:val="28"/>
        </w:rPr>
        <w:t>а</w:t>
      </w:r>
    </w:p>
    <w:p w:rsidR="0020231A" w:rsidRPr="0020231A" w:rsidRDefault="0020231A" w:rsidP="007C0B4C">
      <w:pPr>
        <w:numPr>
          <w:ilvl w:val="0"/>
          <w:numId w:val="834"/>
        </w:numPr>
        <w:tabs>
          <w:tab w:val="num" w:pos="567"/>
        </w:tabs>
        <w:ind w:left="0" w:firstLine="0"/>
        <w:jc w:val="both"/>
        <w:rPr>
          <w:sz w:val="28"/>
          <w:szCs w:val="28"/>
        </w:rPr>
      </w:pPr>
      <w:r w:rsidRPr="0020231A">
        <w:rPr>
          <w:sz w:val="28"/>
          <w:szCs w:val="28"/>
        </w:rPr>
        <w:t>а</w:t>
      </w:r>
    </w:p>
    <w:p w:rsidR="0020231A" w:rsidRPr="0020231A" w:rsidRDefault="0020231A" w:rsidP="007C0B4C">
      <w:pPr>
        <w:numPr>
          <w:ilvl w:val="0"/>
          <w:numId w:val="834"/>
        </w:numPr>
        <w:tabs>
          <w:tab w:val="num" w:pos="567"/>
        </w:tabs>
        <w:ind w:left="0" w:firstLine="0"/>
        <w:jc w:val="both"/>
        <w:rPr>
          <w:sz w:val="28"/>
          <w:szCs w:val="28"/>
        </w:rPr>
      </w:pPr>
      <w:r w:rsidRPr="0020231A">
        <w:rPr>
          <w:sz w:val="28"/>
          <w:szCs w:val="28"/>
        </w:rPr>
        <w:t>в</w:t>
      </w:r>
    </w:p>
    <w:p w:rsidR="0020231A" w:rsidRPr="0020231A" w:rsidRDefault="0020231A" w:rsidP="007C0B4C">
      <w:pPr>
        <w:numPr>
          <w:ilvl w:val="0"/>
          <w:numId w:val="834"/>
        </w:numPr>
        <w:tabs>
          <w:tab w:val="num" w:pos="567"/>
        </w:tabs>
        <w:ind w:left="0" w:firstLine="0"/>
        <w:jc w:val="both"/>
        <w:rPr>
          <w:sz w:val="28"/>
          <w:szCs w:val="28"/>
        </w:rPr>
      </w:pPr>
      <w:r w:rsidRPr="0020231A">
        <w:rPr>
          <w:sz w:val="28"/>
          <w:szCs w:val="28"/>
        </w:rPr>
        <w:t>б</w:t>
      </w:r>
    </w:p>
    <w:p w:rsidR="0020231A" w:rsidRPr="0020231A" w:rsidRDefault="0020231A" w:rsidP="007C0B4C">
      <w:pPr>
        <w:numPr>
          <w:ilvl w:val="0"/>
          <w:numId w:val="834"/>
        </w:numPr>
        <w:tabs>
          <w:tab w:val="num" w:pos="567"/>
        </w:tabs>
        <w:ind w:left="0" w:firstLine="0"/>
        <w:jc w:val="both"/>
        <w:rPr>
          <w:sz w:val="28"/>
          <w:szCs w:val="28"/>
        </w:rPr>
      </w:pPr>
      <w:r w:rsidRPr="0020231A">
        <w:rPr>
          <w:sz w:val="28"/>
          <w:szCs w:val="28"/>
        </w:rPr>
        <w:t>г</w:t>
      </w:r>
    </w:p>
    <w:p w:rsidR="0020231A" w:rsidRPr="0020231A" w:rsidRDefault="0020231A" w:rsidP="007C0B4C">
      <w:pPr>
        <w:numPr>
          <w:ilvl w:val="0"/>
          <w:numId w:val="834"/>
        </w:numPr>
        <w:tabs>
          <w:tab w:val="num" w:pos="567"/>
        </w:tabs>
        <w:ind w:left="0" w:firstLine="0"/>
        <w:jc w:val="both"/>
        <w:rPr>
          <w:sz w:val="28"/>
          <w:szCs w:val="28"/>
        </w:rPr>
      </w:pPr>
      <w:r w:rsidRPr="0020231A">
        <w:rPr>
          <w:sz w:val="28"/>
          <w:szCs w:val="28"/>
        </w:rPr>
        <w:t>г</w:t>
      </w:r>
    </w:p>
    <w:p w:rsidR="0020231A" w:rsidRPr="0020231A" w:rsidRDefault="0020231A" w:rsidP="007C0B4C">
      <w:pPr>
        <w:numPr>
          <w:ilvl w:val="0"/>
          <w:numId w:val="834"/>
        </w:numPr>
        <w:tabs>
          <w:tab w:val="num" w:pos="567"/>
        </w:tabs>
        <w:ind w:left="0" w:firstLine="0"/>
        <w:jc w:val="both"/>
        <w:rPr>
          <w:sz w:val="28"/>
          <w:szCs w:val="28"/>
        </w:rPr>
      </w:pPr>
      <w:r w:rsidRPr="0020231A">
        <w:rPr>
          <w:sz w:val="28"/>
          <w:szCs w:val="28"/>
        </w:rPr>
        <w:t>д</w:t>
      </w:r>
    </w:p>
    <w:p w:rsidR="0020231A" w:rsidRPr="0020231A" w:rsidRDefault="0020231A" w:rsidP="007C0B4C">
      <w:pPr>
        <w:numPr>
          <w:ilvl w:val="0"/>
          <w:numId w:val="834"/>
        </w:numPr>
        <w:tabs>
          <w:tab w:val="num" w:pos="567"/>
        </w:tabs>
        <w:ind w:left="0" w:firstLine="0"/>
        <w:jc w:val="both"/>
        <w:rPr>
          <w:sz w:val="28"/>
          <w:szCs w:val="28"/>
        </w:rPr>
      </w:pPr>
      <w:r w:rsidRPr="0020231A">
        <w:rPr>
          <w:sz w:val="28"/>
          <w:szCs w:val="28"/>
        </w:rPr>
        <w:t>в</w:t>
      </w:r>
    </w:p>
    <w:p w:rsidR="0020231A" w:rsidRPr="0020231A" w:rsidRDefault="0020231A" w:rsidP="007C0B4C">
      <w:pPr>
        <w:numPr>
          <w:ilvl w:val="0"/>
          <w:numId w:val="834"/>
        </w:numPr>
        <w:tabs>
          <w:tab w:val="num" w:pos="567"/>
        </w:tabs>
        <w:ind w:left="0" w:firstLine="0"/>
        <w:jc w:val="both"/>
        <w:rPr>
          <w:sz w:val="28"/>
          <w:szCs w:val="28"/>
        </w:rPr>
      </w:pPr>
      <w:r w:rsidRPr="0020231A">
        <w:rPr>
          <w:sz w:val="28"/>
          <w:szCs w:val="28"/>
        </w:rPr>
        <w:t>д</w:t>
      </w:r>
    </w:p>
    <w:p w:rsidR="0020231A" w:rsidRPr="0020231A" w:rsidRDefault="0020231A" w:rsidP="007C0B4C">
      <w:pPr>
        <w:numPr>
          <w:ilvl w:val="0"/>
          <w:numId w:val="834"/>
        </w:numPr>
        <w:tabs>
          <w:tab w:val="num" w:pos="567"/>
        </w:tabs>
        <w:ind w:left="0" w:firstLine="0"/>
        <w:jc w:val="both"/>
        <w:rPr>
          <w:sz w:val="28"/>
          <w:szCs w:val="28"/>
        </w:rPr>
      </w:pPr>
      <w:r w:rsidRPr="0020231A">
        <w:rPr>
          <w:sz w:val="28"/>
          <w:szCs w:val="28"/>
        </w:rPr>
        <w:t>в</w:t>
      </w:r>
    </w:p>
    <w:p w:rsidR="0020231A" w:rsidRPr="0020231A" w:rsidRDefault="0020231A" w:rsidP="0020231A">
      <w:pPr>
        <w:shd w:val="clear" w:color="auto" w:fill="FFFFFF"/>
        <w:jc w:val="both"/>
        <w:rPr>
          <w:b/>
          <w:color w:val="000000"/>
          <w:sz w:val="28"/>
          <w:szCs w:val="28"/>
        </w:rPr>
      </w:pPr>
    </w:p>
    <w:p w:rsidR="0020231A" w:rsidRPr="0020231A" w:rsidRDefault="0020231A" w:rsidP="0020231A">
      <w:pPr>
        <w:shd w:val="clear" w:color="auto" w:fill="FFFFFF"/>
        <w:jc w:val="both"/>
        <w:rPr>
          <w:b/>
          <w:color w:val="000000"/>
          <w:sz w:val="28"/>
          <w:szCs w:val="28"/>
        </w:rPr>
      </w:pPr>
      <w:r>
        <w:rPr>
          <w:b/>
          <w:color w:val="000000"/>
          <w:sz w:val="28"/>
          <w:szCs w:val="28"/>
        </w:rPr>
        <w:t>5</w:t>
      </w:r>
      <w:r w:rsidRPr="0020231A">
        <w:rPr>
          <w:b/>
          <w:color w:val="000000"/>
          <w:sz w:val="28"/>
          <w:szCs w:val="28"/>
        </w:rPr>
        <w:t>. Ситуационные задачи по теме</w:t>
      </w:r>
    </w:p>
    <w:p w:rsidR="0020231A" w:rsidRPr="0020231A" w:rsidRDefault="0020231A" w:rsidP="0020231A">
      <w:pPr>
        <w:tabs>
          <w:tab w:val="left" w:pos="993"/>
        </w:tabs>
        <w:ind w:firstLine="851"/>
        <w:jc w:val="both"/>
        <w:rPr>
          <w:b/>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№1</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xml:space="preserve">Ребенок 4 лет поступил в хирургический стационар на 6-й день после химического ожога уксусной эссенцией. </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xml:space="preserve">Объективно: обе половины грудной клетки участвуют в дыхании, аускультативно прослушиваются единичные проводные влажные хрипы, ЧДД 25 в минуту, пульс 110 в минуту. Живот при пальпации мягкий, безболезненный. </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При эзофагоскопии определили гиперемию, отек, наложения фибрина.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 Ваш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 Ваша дальнейшая тактика?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 Опишите периоды клинического течения данной патологии.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 Противопоказания для бужирования при данной патологии?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 Профилактика детского бытового травматизма.</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№2</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Ребенок 5 лет поступил в детское хирургическое отделение с жалобами на затрудненное глотание при приеме густой пищи, похудание. Месяц тому назад случайно выпил уксусную эссенцию. Были сильные боли во рту. Дома дали выпить молоко, воду и через 30 минут доставили в ЦРБ, где с помощью зонда промыли желудок и отправили домой.</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 первые двое суток ребенок отмечал боли при глотании, принимал осторожно жидкую пищу. Затем боли постепенно исчезли и ребенок стал принимать общую пищу. Через 3 недели заметили затрудненное глотание, обильную саливацию. Стал принимать пищу медленно, хотя аппетит сохранялся. В последующее время предпочитал жидкую пищу. Похудел. Стул 1 раз в 2-3 дня. Диурез уменьшился.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xml:space="preserve">Объективно: пониженного питания, бледноватый, язык умеренно обложен белым налетом. Живот при пальпации безболезнен. </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 Ваш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 Ваша дальнейшая тактика?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 Противопоказания для бужирования при данной патологии?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 Показания к оперативному лечению?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 Ранняя профилактика стеноза пищевода.</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p>
    <w:p w:rsidR="0020231A" w:rsidRPr="0020231A" w:rsidRDefault="0020231A" w:rsidP="0020231A">
      <w:pPr>
        <w:tabs>
          <w:tab w:val="left" w:pos="993"/>
        </w:tabs>
        <w:ind w:firstLine="851"/>
        <w:jc w:val="both"/>
        <w:rPr>
          <w:b/>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№3</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xml:space="preserve">Девочка 4-х лет переведена из соматического стационара, где лечилась по поводу отравления уксусной эссенцией. Похудела. Бужирование не проводилось, принимает лишь жидкую пищу. При диагностической </w:t>
      </w:r>
      <w:r w:rsidRPr="0020231A">
        <w:rPr>
          <w:sz w:val="28"/>
          <w:szCs w:val="28"/>
          <w:lang w:eastAsia="en-US"/>
        </w:rPr>
        <w:lastRenderedPageBreak/>
        <w:t>эзофагоскопии выявили в верхне-грудном отделе пищевода отек слизистой, язвы, грануляции, сужение просвета.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1.Ваш диагноз?</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2.Ваша диагностическая тактика?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3.Какое лечение показано данному ребенку?</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 Профилактика данного осложнения.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 Профилактика детского бытового травматизма.</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Задача №4</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xml:space="preserve">В хирургический стационар доставлена девочка 4-х лет со свежим химическим ожогом пищевода (со слов мамы раствор уксусной эссенции только лишь попал в рот). Ребенку было сделано промывание желудка. </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Отмечается выраженный ожог входа в гортань, осиплость голоса, втяжение межреберных промежутков.</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xml:space="preserve">1. Ваш диагноз? </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 Алгоритм действий в данной ситуации.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 Какое лечение показано в данной ситуации?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 Ранние осложнения химического ожога пищевода.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 Профилактика химического ожога пищевода у детей.</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ind w:firstLine="851"/>
        <w:rPr>
          <w:b/>
          <w:sz w:val="28"/>
          <w:szCs w:val="28"/>
          <w:lang w:eastAsia="en-US"/>
        </w:rPr>
      </w:pPr>
      <w:r w:rsidRPr="0020231A">
        <w:rPr>
          <w:b/>
          <w:sz w:val="28"/>
          <w:szCs w:val="28"/>
          <w:lang w:eastAsia="en-US"/>
        </w:rPr>
        <w:t>Задача №5</w:t>
      </w:r>
    </w:p>
    <w:p w:rsidR="0020231A" w:rsidRPr="0020231A" w:rsidRDefault="0020231A" w:rsidP="0020231A">
      <w:pPr>
        <w:ind w:firstLine="851"/>
        <w:rPr>
          <w:color w:val="000000"/>
          <w:spacing w:val="1"/>
          <w:sz w:val="28"/>
          <w:szCs w:val="28"/>
          <w:lang w:eastAsia="en-US"/>
        </w:rPr>
      </w:pPr>
      <w:r w:rsidRPr="0020231A">
        <w:rPr>
          <w:color w:val="000000"/>
          <w:spacing w:val="1"/>
          <w:sz w:val="28"/>
          <w:szCs w:val="28"/>
          <w:lang w:eastAsia="en-US"/>
        </w:rPr>
        <w:t>Ребёнок 3-х лет случайно выпил уксусную эссенцию 15 минут назад. Вызвана скорая помощь. Ведёт себя беспокойно Следы ожога на губах, слизистой рта. Отказывается принимать жидкость. Обе половины грудной клетки участвуют в дыхании, прослушиваются единичные проводные влажные хрипы, ЧД до 20 в минуту. Пульс до 110 в минуту Живот при пальпации безболезненный.</w:t>
      </w:r>
    </w:p>
    <w:p w:rsidR="0020231A" w:rsidRPr="0020231A" w:rsidRDefault="0020231A" w:rsidP="0020231A">
      <w:pPr>
        <w:ind w:firstLine="851"/>
        <w:rPr>
          <w:color w:val="000000"/>
          <w:spacing w:val="1"/>
          <w:sz w:val="28"/>
          <w:szCs w:val="28"/>
          <w:lang w:eastAsia="en-US"/>
        </w:rPr>
      </w:pPr>
      <w:r w:rsidRPr="0020231A">
        <w:rPr>
          <w:color w:val="000000"/>
          <w:spacing w:val="1"/>
          <w:sz w:val="28"/>
          <w:szCs w:val="28"/>
          <w:lang w:eastAsia="en-US"/>
        </w:rPr>
        <w:t>Задания:</w:t>
      </w:r>
    </w:p>
    <w:p w:rsidR="0020231A" w:rsidRPr="0020231A" w:rsidRDefault="0020231A" w:rsidP="0020231A">
      <w:pPr>
        <w:ind w:firstLine="851"/>
        <w:rPr>
          <w:color w:val="000000"/>
          <w:spacing w:val="1"/>
          <w:sz w:val="28"/>
          <w:szCs w:val="28"/>
          <w:lang w:eastAsia="en-US"/>
        </w:rPr>
      </w:pPr>
      <w:r w:rsidRPr="0020231A">
        <w:rPr>
          <w:color w:val="000000"/>
          <w:spacing w:val="1"/>
          <w:sz w:val="28"/>
          <w:szCs w:val="28"/>
          <w:lang w:eastAsia="en-US"/>
        </w:rPr>
        <w:t>1. Предположительный диагноз?</w:t>
      </w:r>
    </w:p>
    <w:p w:rsidR="0020231A" w:rsidRPr="0020231A" w:rsidRDefault="0020231A" w:rsidP="0020231A">
      <w:pPr>
        <w:ind w:firstLine="851"/>
        <w:rPr>
          <w:color w:val="000000"/>
          <w:spacing w:val="1"/>
          <w:sz w:val="28"/>
          <w:szCs w:val="28"/>
          <w:lang w:eastAsia="en-US"/>
        </w:rPr>
      </w:pPr>
      <w:r w:rsidRPr="0020231A">
        <w:rPr>
          <w:color w:val="000000"/>
          <w:spacing w:val="1"/>
          <w:sz w:val="28"/>
          <w:szCs w:val="28"/>
          <w:lang w:eastAsia="en-US"/>
        </w:rPr>
        <w:t>2. Ваша дальнейшая тактика?</w:t>
      </w:r>
    </w:p>
    <w:p w:rsidR="0020231A" w:rsidRPr="0020231A" w:rsidRDefault="0020231A" w:rsidP="0020231A">
      <w:pPr>
        <w:ind w:firstLine="851"/>
        <w:rPr>
          <w:color w:val="000000"/>
          <w:spacing w:val="1"/>
          <w:sz w:val="28"/>
          <w:szCs w:val="28"/>
          <w:lang w:eastAsia="en-US"/>
        </w:rPr>
      </w:pPr>
      <w:r w:rsidRPr="0020231A">
        <w:rPr>
          <w:color w:val="000000"/>
          <w:spacing w:val="1"/>
          <w:sz w:val="28"/>
          <w:szCs w:val="28"/>
          <w:lang w:eastAsia="en-US"/>
        </w:rPr>
        <w:t>3. Степени поражения при данной патологии.</w:t>
      </w:r>
    </w:p>
    <w:p w:rsidR="0020231A" w:rsidRPr="0020231A" w:rsidRDefault="0020231A" w:rsidP="0020231A">
      <w:pPr>
        <w:ind w:firstLine="851"/>
        <w:rPr>
          <w:color w:val="000000"/>
          <w:spacing w:val="1"/>
          <w:sz w:val="28"/>
          <w:szCs w:val="28"/>
          <w:lang w:eastAsia="en-US"/>
        </w:rPr>
      </w:pPr>
      <w:r w:rsidRPr="0020231A">
        <w:rPr>
          <w:color w:val="000000"/>
          <w:spacing w:val="1"/>
          <w:sz w:val="28"/>
          <w:szCs w:val="28"/>
          <w:lang w:eastAsia="en-US"/>
        </w:rPr>
        <w:t>4. Ранняя профилактика стеноза в поликлинике.</w:t>
      </w:r>
    </w:p>
    <w:p w:rsidR="0020231A" w:rsidRPr="0020231A" w:rsidRDefault="0020231A" w:rsidP="0020231A">
      <w:pPr>
        <w:ind w:firstLine="851"/>
        <w:rPr>
          <w:color w:val="000000"/>
          <w:spacing w:val="1"/>
          <w:sz w:val="28"/>
          <w:szCs w:val="28"/>
          <w:lang w:eastAsia="en-US"/>
        </w:rPr>
      </w:pPr>
      <w:r w:rsidRPr="0020231A">
        <w:rPr>
          <w:sz w:val="28"/>
          <w:szCs w:val="28"/>
          <w:lang w:eastAsia="en-US"/>
        </w:rPr>
        <w:t>5. Профилактика химического ожога пищевода у детей.</w:t>
      </w:r>
    </w:p>
    <w:p w:rsidR="0020231A" w:rsidRPr="0020231A" w:rsidRDefault="0020231A" w:rsidP="0020231A">
      <w:pPr>
        <w:shd w:val="clear" w:color="auto" w:fill="FFFFFF"/>
        <w:ind w:firstLine="851"/>
        <w:jc w:val="both"/>
        <w:rPr>
          <w:b/>
          <w:color w:val="000000"/>
          <w:sz w:val="28"/>
          <w:szCs w:val="28"/>
        </w:rPr>
      </w:pPr>
    </w:p>
    <w:p w:rsidR="0020231A" w:rsidRPr="0020231A" w:rsidRDefault="0020231A" w:rsidP="0020231A">
      <w:pPr>
        <w:ind w:firstLine="851"/>
        <w:jc w:val="both"/>
        <w:rPr>
          <w:b/>
          <w:color w:val="000000"/>
          <w:sz w:val="28"/>
          <w:szCs w:val="28"/>
        </w:rPr>
      </w:pPr>
      <w:r w:rsidRPr="0020231A">
        <w:rPr>
          <w:b/>
          <w:color w:val="000000"/>
          <w:sz w:val="28"/>
          <w:szCs w:val="28"/>
        </w:rPr>
        <w:t>Эталоны ответов на задачи по теме:</w:t>
      </w:r>
    </w:p>
    <w:p w:rsidR="0020231A" w:rsidRPr="0020231A" w:rsidRDefault="0020231A" w:rsidP="0020231A">
      <w:pPr>
        <w:ind w:firstLine="851"/>
        <w:jc w:val="both"/>
        <w:rPr>
          <w:b/>
          <w:color w:val="000000"/>
          <w:sz w:val="28"/>
          <w:szCs w:val="28"/>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К задаче №1:</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Диагноз:Химический ожог пищевода 2 - 3-й степени.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Консервативное лечение в условиях стационара. Раннее бужирование.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 xml:space="preserve">В клиническом течении заболевания различают три периода: первый период характеризуется острыми явлениями воспаления слизистой рта, глотки и пищевода, причём в ближайшие часы отёк и боли нарастают, </w:t>
      </w:r>
      <w:r w:rsidRPr="0020231A">
        <w:rPr>
          <w:sz w:val="28"/>
          <w:szCs w:val="28"/>
          <w:lang w:eastAsia="en-US"/>
        </w:rPr>
        <w:lastRenderedPageBreak/>
        <w:t>ребёнок отказывается от еды, наблюдается высокая температура. Такая картина нередко продолжается до 10 дней, а затем состояние улучшается,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исчезают боли, уменьшается отёк, нормализуется температура,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восстанавливается проходимость пищевода и дети начинают есть любую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пищу. Острая стадия постепенно переходит во второй, бессимптомный, период. Кажущееся благополучие продолжается иногда до 4 недель. Этот период некоторые авторы называют периодом внешнего благополучия. Через 3-6 недель после ожога наступает третий период - рубцевание. Он характеризуется постепенным нарастанием явлений непроходимости; у детей возникает рвота, присоединяются загрудинные боли.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К абсолютным противопоказаниям для бужирования рубцового стеноза пищевода является: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пищеводно-трахеальные, пищеводно-бронхиальные свищи;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перфорация пищевода;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тяжёлое септическое состояние;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кровотечение.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 Профилактика ожогов пищевода, в первую очередь, заключается в</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20231A" w:rsidRPr="0020231A" w:rsidRDefault="0020231A" w:rsidP="0020231A">
      <w:pPr>
        <w:tabs>
          <w:tab w:val="left" w:pos="993"/>
        </w:tabs>
        <w:ind w:firstLine="851"/>
        <w:jc w:val="both"/>
        <w:rPr>
          <w:b/>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К задаче №2:</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Диагноз: Формирующийся рубцовый стеноз пищевода (РСП) на почве ХОП.</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Специальное обследование (рентгеноконтрастное исследование пищевода, желудка, эзофагоскопия). Биохимические и клинические анализы крови. Консервативное лечение (в первую очередь — бужирование пищевода).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К абсолютным противопоказаниям для бужирования РСП следует отнести: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пищеводно-трахеальные, пищеводно-бронхиальные свищи;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перфорацию пищевода;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тяжёлое септическое состояние;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кровотечение.</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Показания к оперативному лечению: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полная облитерация просвета пищевода;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неоднократные неудачные попытки проведения бужа через стриктуру;</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рецидив стриктуры после бужирования;</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пищеводно-трахеальные, пищеводно-бронхиальные свищи;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перфорация пищевода при бужировании;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w:t>
      </w:r>
      <w:r w:rsidRPr="0020231A">
        <w:rPr>
          <w:sz w:val="28"/>
          <w:szCs w:val="28"/>
          <w:lang w:eastAsia="en-US"/>
        </w:rPr>
        <w:tab/>
        <w:t>срок более двух лет с момента ожога.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lastRenderedPageBreak/>
        <w:t>5. В лечении ожога пищевода большое значение имеет своевременный перевод больного на плотную пищу. Обычно общий стол можно назначать со 2-й недели, однако к расширению диеты должен быть индивидуальный подход. Употребление    твёрдой    пищи    является    своеобразным    естественным бужированием поражённого пищевода.</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К задаче №3:</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w:t>
      </w:r>
      <w:r w:rsidRPr="0020231A">
        <w:rPr>
          <w:sz w:val="28"/>
          <w:szCs w:val="28"/>
          <w:lang w:eastAsia="en-US"/>
        </w:rPr>
        <w:tab/>
        <w:t>Диагноз: Химический ожог пищевода 3-й степени.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w:t>
      </w:r>
      <w:r w:rsidRPr="0020231A">
        <w:rPr>
          <w:sz w:val="28"/>
          <w:szCs w:val="28"/>
          <w:lang w:eastAsia="en-US"/>
        </w:rPr>
        <w:tab/>
        <w:t>Дополнительные методы исследования (рентгеноконтрастное исследование пищевода, желудка), лабораторные методы исследования (развёрнутый анализ крови, биохимический анализ крови, общий анализ мочи).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w:t>
      </w:r>
      <w:r w:rsidRPr="0020231A">
        <w:rPr>
          <w:sz w:val="28"/>
          <w:szCs w:val="28"/>
          <w:lang w:eastAsia="en-US"/>
        </w:rPr>
        <w:tab/>
        <w:t>Консервативное лечение, включающее бужирование пищевода.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w:t>
      </w:r>
      <w:r w:rsidRPr="0020231A">
        <w:rPr>
          <w:sz w:val="28"/>
          <w:szCs w:val="28"/>
          <w:lang w:eastAsia="en-US"/>
        </w:rPr>
        <w:tab/>
        <w:t>При лечении ожога пищевода большое значение имеет своевременный перевод больного на плотную пищу. Обычно общий стол можно назначать со 2-й недели, однако к расширению диеты должен быть индивидуальный подход. Употребление твёрдой пищи является своеобразным естественным бужированием поражённого пищевода.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 Профилактика ожогов пищевода, в первую очередь, заключается в</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20231A" w:rsidRPr="0020231A" w:rsidRDefault="0020231A" w:rsidP="0020231A">
      <w:pPr>
        <w:tabs>
          <w:tab w:val="left" w:pos="993"/>
        </w:tabs>
        <w:ind w:firstLine="851"/>
        <w:jc w:val="both"/>
        <w:rPr>
          <w:b/>
          <w:sz w:val="28"/>
          <w:szCs w:val="28"/>
          <w:lang w:eastAsia="en-US"/>
        </w:rPr>
      </w:pPr>
    </w:p>
    <w:p w:rsidR="0020231A" w:rsidRPr="0020231A" w:rsidRDefault="0020231A" w:rsidP="0020231A">
      <w:pPr>
        <w:tabs>
          <w:tab w:val="left" w:pos="993"/>
        </w:tabs>
        <w:ind w:firstLine="851"/>
        <w:jc w:val="both"/>
        <w:rPr>
          <w:b/>
          <w:sz w:val="28"/>
          <w:szCs w:val="28"/>
          <w:lang w:eastAsia="en-US"/>
        </w:rPr>
      </w:pPr>
      <w:r w:rsidRPr="0020231A">
        <w:rPr>
          <w:b/>
          <w:sz w:val="28"/>
          <w:szCs w:val="28"/>
          <w:lang w:eastAsia="en-US"/>
        </w:rPr>
        <w:t>К задаче №4:</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1. Диагноз: Химический ожог полости рта, пищевода, гортани.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2. Госпитализировать в хирургический стационар. Оказание помощи: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xml:space="preserve">-сделать ларингоскопию и назотрахеальную интубацию, </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 провести диагностическую эзофагоскопию.</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3. Консервативное лечение, включающее бужирование пищевода.</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4. При тяжелых отравлениях едкими веществами больные умирают вследствие интоксикации, шока, развития гнойных осложнений (медиастенит, абсцесс и гангрена легкого, плеврит). Из осложнений могут наблюдаться тяжелые пищеводные кровотечения, перфорации пищевода, развиваться пищеводно-трахеальные и пищеводно-бронхиальные свищи.</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5. Профилактика ожогов пищевода, в первую очередь, заключается в</w:t>
      </w:r>
    </w:p>
    <w:p w:rsidR="0020231A" w:rsidRPr="0020231A" w:rsidRDefault="0020231A" w:rsidP="0020231A">
      <w:pPr>
        <w:tabs>
          <w:tab w:val="left" w:pos="993"/>
        </w:tabs>
        <w:ind w:firstLine="851"/>
        <w:jc w:val="both"/>
        <w:rPr>
          <w:sz w:val="28"/>
          <w:szCs w:val="28"/>
          <w:lang w:eastAsia="en-US"/>
        </w:rPr>
      </w:pPr>
      <w:r w:rsidRPr="0020231A">
        <w:rPr>
          <w:sz w:val="28"/>
          <w:szCs w:val="28"/>
          <w:lang w:eastAsia="en-US"/>
        </w:rPr>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20231A" w:rsidRPr="0020231A" w:rsidRDefault="0020231A" w:rsidP="0020231A">
      <w:pPr>
        <w:tabs>
          <w:tab w:val="left" w:pos="993"/>
        </w:tabs>
        <w:ind w:firstLine="851"/>
        <w:jc w:val="both"/>
        <w:rPr>
          <w:sz w:val="28"/>
          <w:szCs w:val="28"/>
          <w:lang w:eastAsia="en-US"/>
        </w:rPr>
      </w:pPr>
    </w:p>
    <w:p w:rsidR="0020231A" w:rsidRPr="0020231A" w:rsidRDefault="0020231A" w:rsidP="0020231A">
      <w:pPr>
        <w:ind w:firstLine="851"/>
        <w:jc w:val="both"/>
        <w:rPr>
          <w:b/>
          <w:sz w:val="28"/>
          <w:szCs w:val="28"/>
          <w:lang w:eastAsia="en-US"/>
        </w:rPr>
      </w:pPr>
      <w:r w:rsidRPr="0020231A">
        <w:rPr>
          <w:b/>
          <w:sz w:val="28"/>
          <w:szCs w:val="28"/>
          <w:lang w:eastAsia="en-US"/>
        </w:rPr>
        <w:t>К задаче №5</w:t>
      </w:r>
    </w:p>
    <w:p w:rsidR="0020231A" w:rsidRPr="0020231A" w:rsidRDefault="0020231A" w:rsidP="0020231A">
      <w:pPr>
        <w:ind w:firstLine="851"/>
        <w:jc w:val="both"/>
        <w:rPr>
          <w:color w:val="000000"/>
          <w:spacing w:val="-15"/>
          <w:sz w:val="28"/>
          <w:szCs w:val="28"/>
          <w:lang w:eastAsia="en-US"/>
        </w:rPr>
      </w:pPr>
      <w:r w:rsidRPr="0020231A">
        <w:rPr>
          <w:color w:val="000000"/>
          <w:spacing w:val="3"/>
          <w:sz w:val="28"/>
          <w:szCs w:val="28"/>
          <w:lang w:eastAsia="en-US"/>
        </w:rPr>
        <w:t>1. Диагноз:Химический ожог пищевода.</w:t>
      </w:r>
    </w:p>
    <w:p w:rsidR="0020231A" w:rsidRPr="0020231A" w:rsidRDefault="0020231A" w:rsidP="0020231A">
      <w:pPr>
        <w:ind w:firstLine="851"/>
        <w:jc w:val="both"/>
        <w:rPr>
          <w:color w:val="000000"/>
          <w:spacing w:val="-4"/>
          <w:sz w:val="28"/>
          <w:szCs w:val="28"/>
          <w:lang w:eastAsia="en-US"/>
        </w:rPr>
      </w:pPr>
      <w:r w:rsidRPr="0020231A">
        <w:rPr>
          <w:color w:val="000000"/>
          <w:spacing w:val="2"/>
          <w:sz w:val="28"/>
          <w:szCs w:val="28"/>
          <w:lang w:eastAsia="en-US"/>
        </w:rPr>
        <w:t>2. Ввести в желудок зонд для удаления оставшегося яда и промывания.</w:t>
      </w:r>
      <w:r w:rsidRPr="0020231A">
        <w:rPr>
          <w:color w:val="000000"/>
          <w:spacing w:val="-4"/>
          <w:sz w:val="28"/>
          <w:szCs w:val="28"/>
          <w:lang w:eastAsia="en-US"/>
        </w:rPr>
        <w:t xml:space="preserve"> </w:t>
      </w:r>
      <w:r w:rsidRPr="0020231A">
        <w:rPr>
          <w:color w:val="000000"/>
          <w:spacing w:val="2"/>
          <w:sz w:val="28"/>
          <w:szCs w:val="28"/>
          <w:lang w:eastAsia="en-US"/>
        </w:rPr>
        <w:t>Промывание водой, молоком. Дача обезболивающих средств. Направление в стационар. Проведение инфузионной терапии. Ранняя эзофагоскопия (через 5-</w:t>
      </w:r>
      <w:r w:rsidRPr="0020231A">
        <w:rPr>
          <w:color w:val="000000"/>
          <w:spacing w:val="1"/>
          <w:sz w:val="28"/>
          <w:szCs w:val="28"/>
          <w:lang w:eastAsia="en-US"/>
        </w:rPr>
        <w:t>6 дней).</w:t>
      </w:r>
    </w:p>
    <w:p w:rsidR="0020231A" w:rsidRPr="0020231A" w:rsidRDefault="0020231A" w:rsidP="0020231A">
      <w:pPr>
        <w:ind w:firstLine="851"/>
        <w:jc w:val="both"/>
        <w:rPr>
          <w:sz w:val="28"/>
          <w:szCs w:val="28"/>
          <w:lang w:eastAsia="en-US"/>
        </w:rPr>
      </w:pPr>
      <w:r w:rsidRPr="0020231A">
        <w:rPr>
          <w:color w:val="000000"/>
          <w:spacing w:val="-6"/>
          <w:sz w:val="28"/>
          <w:szCs w:val="28"/>
          <w:lang w:eastAsia="en-US"/>
        </w:rPr>
        <w:lastRenderedPageBreak/>
        <w:t>3.</w:t>
      </w:r>
      <w:r w:rsidRPr="0020231A">
        <w:rPr>
          <w:color w:val="000000"/>
          <w:sz w:val="28"/>
          <w:szCs w:val="28"/>
          <w:lang w:eastAsia="en-US"/>
        </w:rPr>
        <w:t xml:space="preserve"> </w:t>
      </w:r>
      <w:r w:rsidRPr="0020231A">
        <w:rPr>
          <w:color w:val="000000"/>
          <w:spacing w:val="2"/>
          <w:sz w:val="28"/>
          <w:szCs w:val="28"/>
          <w:lang w:eastAsia="en-US"/>
        </w:rPr>
        <w:t>Различают три степени ожога пищевода: лёгкую, среднюю и тяжёлую.</w:t>
      </w:r>
      <w:r w:rsidRPr="0020231A">
        <w:rPr>
          <w:sz w:val="28"/>
          <w:szCs w:val="28"/>
          <w:lang w:eastAsia="en-US"/>
        </w:rPr>
        <w:t xml:space="preserve"> </w:t>
      </w:r>
    </w:p>
    <w:p w:rsidR="0020231A" w:rsidRPr="0020231A" w:rsidRDefault="0020231A" w:rsidP="0020231A">
      <w:pPr>
        <w:ind w:firstLine="851"/>
        <w:jc w:val="both"/>
        <w:rPr>
          <w:sz w:val="28"/>
          <w:szCs w:val="28"/>
          <w:lang w:eastAsia="en-US"/>
        </w:rPr>
      </w:pPr>
      <w:r w:rsidRPr="0020231A">
        <w:rPr>
          <w:color w:val="000000"/>
          <w:spacing w:val="5"/>
          <w:sz w:val="28"/>
          <w:szCs w:val="28"/>
          <w:lang w:eastAsia="en-US"/>
        </w:rPr>
        <w:t xml:space="preserve">Лёгкая степень характеризуется повреждением слизистой типа </w:t>
      </w:r>
      <w:r w:rsidRPr="0020231A">
        <w:rPr>
          <w:color w:val="000000"/>
          <w:spacing w:val="2"/>
          <w:sz w:val="28"/>
          <w:szCs w:val="28"/>
          <w:lang w:eastAsia="en-US"/>
        </w:rPr>
        <w:t xml:space="preserve">десквамативного эзофагита с гиперемией, отёком и участками поверхностных </w:t>
      </w:r>
      <w:r w:rsidRPr="0020231A">
        <w:rPr>
          <w:color w:val="000000"/>
          <w:spacing w:val="5"/>
          <w:sz w:val="28"/>
          <w:szCs w:val="28"/>
          <w:lang w:eastAsia="en-US"/>
        </w:rPr>
        <w:t xml:space="preserve">некрозов. Стихание воспалительного процесса и эпителизация наступают в </w:t>
      </w:r>
      <w:r w:rsidRPr="0020231A">
        <w:rPr>
          <w:color w:val="000000"/>
          <w:spacing w:val="9"/>
          <w:sz w:val="28"/>
          <w:szCs w:val="28"/>
          <w:lang w:eastAsia="en-US"/>
        </w:rPr>
        <w:t xml:space="preserve">течение 7-10 дней; образующиеся рубцы поверхностные, эластичные, не </w:t>
      </w:r>
      <w:r w:rsidRPr="0020231A">
        <w:rPr>
          <w:color w:val="000000"/>
          <w:spacing w:val="3"/>
          <w:sz w:val="28"/>
          <w:szCs w:val="28"/>
          <w:lang w:eastAsia="en-US"/>
        </w:rPr>
        <w:t>суживают просвет пищевода и не влияют на его функцию.</w:t>
      </w:r>
    </w:p>
    <w:p w:rsidR="0020231A" w:rsidRPr="0020231A" w:rsidRDefault="0020231A" w:rsidP="0020231A">
      <w:pPr>
        <w:ind w:firstLine="851"/>
        <w:jc w:val="both"/>
        <w:rPr>
          <w:color w:val="000000"/>
          <w:sz w:val="28"/>
          <w:szCs w:val="28"/>
          <w:lang w:eastAsia="en-US"/>
        </w:rPr>
      </w:pPr>
      <w:r w:rsidRPr="0020231A">
        <w:rPr>
          <w:color w:val="000000"/>
          <w:spacing w:val="2"/>
          <w:sz w:val="28"/>
          <w:szCs w:val="28"/>
          <w:lang w:eastAsia="en-US"/>
        </w:rPr>
        <w:t>При средней степени поражения более глубокие.</w:t>
      </w:r>
      <w:r w:rsidRPr="0020231A">
        <w:rPr>
          <w:color w:val="000000"/>
          <w:sz w:val="28"/>
          <w:szCs w:val="28"/>
          <w:lang w:eastAsia="en-US"/>
        </w:rPr>
        <w:t xml:space="preserve"> </w:t>
      </w:r>
      <w:r w:rsidRPr="0020231A">
        <w:rPr>
          <w:color w:val="000000"/>
          <w:spacing w:val="2"/>
          <w:sz w:val="28"/>
          <w:szCs w:val="28"/>
          <w:lang w:eastAsia="en-US"/>
        </w:rPr>
        <w:t xml:space="preserve">Некроз распространяется на все слои органа, это сопровождается выраженной </w:t>
      </w:r>
      <w:r w:rsidRPr="0020231A">
        <w:rPr>
          <w:color w:val="000000"/>
          <w:spacing w:val="3"/>
          <w:sz w:val="28"/>
          <w:szCs w:val="28"/>
          <w:lang w:eastAsia="en-US"/>
        </w:rPr>
        <w:t xml:space="preserve">реакцией клетчатки заднего средостения. Через 3-6 нед по мере отторжения </w:t>
      </w:r>
      <w:r w:rsidRPr="0020231A">
        <w:rPr>
          <w:color w:val="000000"/>
          <w:spacing w:val="2"/>
          <w:sz w:val="28"/>
          <w:szCs w:val="28"/>
          <w:lang w:eastAsia="en-US"/>
        </w:rPr>
        <w:t xml:space="preserve">некротических масс раневая поверхность покрывается грануляциями, а затем </w:t>
      </w:r>
      <w:r w:rsidRPr="0020231A">
        <w:rPr>
          <w:color w:val="000000"/>
          <w:spacing w:val="3"/>
          <w:sz w:val="28"/>
          <w:szCs w:val="28"/>
          <w:lang w:eastAsia="en-US"/>
        </w:rPr>
        <w:t>рубцуется. Глубина и распространённость рубцовых изменений зависят от тяжести поражения стенки пищевода.</w:t>
      </w:r>
    </w:p>
    <w:p w:rsidR="0020231A" w:rsidRPr="0020231A" w:rsidRDefault="0020231A" w:rsidP="0020231A">
      <w:pPr>
        <w:ind w:firstLine="851"/>
        <w:jc w:val="both"/>
        <w:rPr>
          <w:sz w:val="28"/>
          <w:szCs w:val="28"/>
          <w:lang w:eastAsia="en-US"/>
        </w:rPr>
      </w:pPr>
      <w:r w:rsidRPr="0020231A">
        <w:rPr>
          <w:color w:val="000000"/>
          <w:spacing w:val="3"/>
          <w:sz w:val="28"/>
          <w:szCs w:val="28"/>
          <w:lang w:eastAsia="en-US"/>
        </w:rPr>
        <w:t xml:space="preserve">При тяжёлой степени наблюдаются глубокие обширные повреждения </w:t>
      </w:r>
      <w:r w:rsidRPr="0020231A">
        <w:rPr>
          <w:color w:val="000000"/>
          <w:spacing w:val="2"/>
          <w:sz w:val="28"/>
          <w:szCs w:val="28"/>
          <w:lang w:eastAsia="en-US"/>
        </w:rPr>
        <w:t>пищевода на всю глубину.</w:t>
      </w:r>
    </w:p>
    <w:p w:rsidR="0020231A" w:rsidRPr="0020231A" w:rsidRDefault="0020231A" w:rsidP="0020231A">
      <w:pPr>
        <w:ind w:firstLine="851"/>
        <w:jc w:val="both"/>
        <w:rPr>
          <w:sz w:val="28"/>
          <w:szCs w:val="28"/>
          <w:lang w:eastAsia="en-US"/>
        </w:rPr>
      </w:pPr>
      <w:r w:rsidRPr="0020231A">
        <w:rPr>
          <w:color w:val="000000"/>
          <w:spacing w:val="-4"/>
          <w:sz w:val="28"/>
          <w:szCs w:val="28"/>
          <w:lang w:eastAsia="en-US"/>
        </w:rPr>
        <w:t>4.</w:t>
      </w:r>
      <w:r w:rsidRPr="0020231A">
        <w:rPr>
          <w:color w:val="000000"/>
          <w:sz w:val="28"/>
          <w:szCs w:val="28"/>
          <w:lang w:eastAsia="en-US"/>
        </w:rPr>
        <w:t xml:space="preserve"> </w:t>
      </w:r>
      <w:r w:rsidRPr="0020231A">
        <w:rPr>
          <w:color w:val="000000"/>
          <w:spacing w:val="3"/>
          <w:sz w:val="28"/>
          <w:szCs w:val="28"/>
          <w:lang w:eastAsia="en-US"/>
        </w:rPr>
        <w:t>В лечении ожога пищевода большое значение имеет своевременный перевод</w:t>
      </w:r>
      <w:r w:rsidRPr="0020231A">
        <w:rPr>
          <w:sz w:val="28"/>
          <w:szCs w:val="28"/>
          <w:lang w:eastAsia="en-US"/>
        </w:rPr>
        <w:t xml:space="preserve"> </w:t>
      </w:r>
      <w:r w:rsidRPr="0020231A">
        <w:rPr>
          <w:color w:val="000000"/>
          <w:spacing w:val="3"/>
          <w:sz w:val="28"/>
          <w:szCs w:val="28"/>
          <w:lang w:eastAsia="en-US"/>
        </w:rPr>
        <w:t xml:space="preserve">больного на плотную пищу. Обычно общий стол можно назначать со 2-й </w:t>
      </w:r>
      <w:r w:rsidRPr="0020231A">
        <w:rPr>
          <w:color w:val="000000"/>
          <w:spacing w:val="2"/>
          <w:sz w:val="28"/>
          <w:szCs w:val="28"/>
          <w:lang w:eastAsia="en-US"/>
        </w:rPr>
        <w:t xml:space="preserve">недели, однако к расширению диеты должен быть индивидуальный подход. </w:t>
      </w:r>
      <w:r w:rsidRPr="0020231A">
        <w:rPr>
          <w:color w:val="000000"/>
          <w:spacing w:val="3"/>
          <w:sz w:val="28"/>
          <w:szCs w:val="28"/>
          <w:lang w:eastAsia="en-US"/>
        </w:rPr>
        <w:t>Употребление твёрдой пищи является своеобразным естественным бужированием поражённого пищевода.</w:t>
      </w:r>
    </w:p>
    <w:p w:rsidR="0020231A" w:rsidRPr="0020231A" w:rsidRDefault="0020231A" w:rsidP="0020231A">
      <w:pPr>
        <w:ind w:firstLine="851"/>
        <w:jc w:val="both"/>
        <w:rPr>
          <w:sz w:val="28"/>
          <w:szCs w:val="28"/>
          <w:lang w:eastAsia="en-US"/>
        </w:rPr>
      </w:pPr>
      <w:r w:rsidRPr="0020231A">
        <w:rPr>
          <w:color w:val="000000"/>
          <w:spacing w:val="-1"/>
          <w:w w:val="93"/>
          <w:sz w:val="28"/>
          <w:szCs w:val="28"/>
          <w:lang w:eastAsia="en-US"/>
        </w:rPr>
        <w:t xml:space="preserve">5. </w:t>
      </w:r>
      <w:r w:rsidRPr="0020231A">
        <w:rPr>
          <w:color w:val="000000"/>
          <w:spacing w:val="3"/>
          <w:sz w:val="28"/>
          <w:szCs w:val="28"/>
          <w:lang w:eastAsia="en-US"/>
        </w:rPr>
        <w:t>Профилактика ожогов пищевода, в первую очередь, заключается в</w:t>
      </w:r>
      <w:r w:rsidRPr="0020231A">
        <w:rPr>
          <w:sz w:val="28"/>
          <w:szCs w:val="28"/>
          <w:lang w:eastAsia="en-US"/>
        </w:rPr>
        <w:t xml:space="preserve"> </w:t>
      </w:r>
      <w:r w:rsidRPr="0020231A">
        <w:rPr>
          <w:color w:val="000000"/>
          <w:spacing w:val="2"/>
          <w:sz w:val="28"/>
          <w:szCs w:val="28"/>
          <w:lang w:eastAsia="en-US"/>
        </w:rPr>
        <w:t xml:space="preserve">правильном хранении едких веществ в местах, недоступных для детей. На посуде с этими веществами должна быть яркая этикетка с надписью «Яд, </w:t>
      </w:r>
      <w:r w:rsidRPr="0020231A">
        <w:rPr>
          <w:color w:val="000000"/>
          <w:spacing w:val="1"/>
          <w:sz w:val="28"/>
          <w:szCs w:val="28"/>
          <w:lang w:eastAsia="en-US"/>
        </w:rPr>
        <w:t>опасно!».</w:t>
      </w:r>
    </w:p>
    <w:p w:rsidR="0020231A" w:rsidRPr="0020231A" w:rsidRDefault="0020231A" w:rsidP="0020231A">
      <w:pPr>
        <w:ind w:firstLine="851"/>
        <w:jc w:val="both"/>
        <w:rPr>
          <w:b/>
          <w:sz w:val="28"/>
          <w:szCs w:val="28"/>
        </w:rPr>
      </w:pPr>
    </w:p>
    <w:p w:rsidR="0020231A" w:rsidRPr="0020231A" w:rsidRDefault="0020231A" w:rsidP="0020231A">
      <w:pPr>
        <w:ind w:firstLine="851"/>
        <w:jc w:val="both"/>
        <w:rPr>
          <w:b/>
          <w:sz w:val="28"/>
          <w:szCs w:val="28"/>
        </w:rPr>
      </w:pPr>
      <w:r>
        <w:rPr>
          <w:b/>
          <w:sz w:val="28"/>
          <w:szCs w:val="28"/>
        </w:rPr>
        <w:t>6</w:t>
      </w:r>
      <w:r w:rsidRPr="0020231A">
        <w:rPr>
          <w:b/>
          <w:sz w:val="28"/>
          <w:szCs w:val="28"/>
        </w:rPr>
        <w:t>. Перечень практических умений:</w:t>
      </w:r>
    </w:p>
    <w:p w:rsidR="0020231A" w:rsidRPr="0020231A" w:rsidRDefault="0020231A" w:rsidP="0020231A">
      <w:pPr>
        <w:ind w:firstLine="851"/>
        <w:jc w:val="both"/>
        <w:rPr>
          <w:b/>
          <w:sz w:val="28"/>
          <w:szCs w:val="28"/>
        </w:rPr>
      </w:pPr>
    </w:p>
    <w:p w:rsidR="0020231A" w:rsidRPr="0020231A" w:rsidRDefault="0020231A" w:rsidP="007C0B4C">
      <w:pPr>
        <w:numPr>
          <w:ilvl w:val="0"/>
          <w:numId w:val="835"/>
        </w:numPr>
        <w:tabs>
          <w:tab w:val="num" w:pos="851"/>
        </w:tabs>
        <w:ind w:firstLine="851"/>
        <w:jc w:val="both"/>
        <w:rPr>
          <w:sz w:val="28"/>
          <w:szCs w:val="28"/>
        </w:rPr>
      </w:pPr>
      <w:r w:rsidRPr="0020231A">
        <w:rPr>
          <w:sz w:val="28"/>
          <w:szCs w:val="28"/>
        </w:rPr>
        <w:t>Сбор анамнеза</w:t>
      </w:r>
    </w:p>
    <w:p w:rsidR="0020231A" w:rsidRPr="0020231A" w:rsidRDefault="0020231A" w:rsidP="007C0B4C">
      <w:pPr>
        <w:widowControl w:val="0"/>
        <w:numPr>
          <w:ilvl w:val="0"/>
          <w:numId w:val="835"/>
        </w:numPr>
        <w:shd w:val="clear" w:color="auto" w:fill="FFFFFF"/>
        <w:tabs>
          <w:tab w:val="left" w:pos="86"/>
          <w:tab w:val="num" w:pos="851"/>
          <w:tab w:val="left" w:leader="underscore" w:pos="1418"/>
        </w:tabs>
        <w:autoSpaceDE w:val="0"/>
        <w:autoSpaceDN w:val="0"/>
        <w:adjustRightInd w:val="0"/>
        <w:ind w:firstLine="851"/>
        <w:jc w:val="both"/>
        <w:rPr>
          <w:sz w:val="28"/>
          <w:szCs w:val="28"/>
        </w:rPr>
      </w:pPr>
      <w:r w:rsidRPr="0020231A">
        <w:rPr>
          <w:sz w:val="28"/>
          <w:szCs w:val="28"/>
        </w:rPr>
        <w:t>Интерпретация общеклинических анализов крови, мочи, кала</w:t>
      </w:r>
    </w:p>
    <w:p w:rsidR="0020231A" w:rsidRPr="0020231A" w:rsidRDefault="0020231A" w:rsidP="007C0B4C">
      <w:pPr>
        <w:widowControl w:val="0"/>
        <w:numPr>
          <w:ilvl w:val="0"/>
          <w:numId w:val="835"/>
        </w:numPr>
        <w:shd w:val="clear" w:color="auto" w:fill="FFFFFF"/>
        <w:tabs>
          <w:tab w:val="left" w:pos="86"/>
          <w:tab w:val="num" w:pos="851"/>
          <w:tab w:val="left" w:leader="underscore" w:pos="1418"/>
        </w:tabs>
        <w:autoSpaceDE w:val="0"/>
        <w:autoSpaceDN w:val="0"/>
        <w:adjustRightInd w:val="0"/>
        <w:ind w:firstLine="851"/>
        <w:jc w:val="both"/>
        <w:rPr>
          <w:sz w:val="28"/>
          <w:szCs w:val="28"/>
        </w:rPr>
      </w:pPr>
      <w:r w:rsidRPr="0020231A">
        <w:rPr>
          <w:sz w:val="28"/>
          <w:szCs w:val="28"/>
        </w:rPr>
        <w:t>Интерпретация биохимических анализов крови</w:t>
      </w:r>
    </w:p>
    <w:p w:rsidR="0020231A" w:rsidRPr="0020231A" w:rsidRDefault="0020231A" w:rsidP="007C0B4C">
      <w:pPr>
        <w:widowControl w:val="0"/>
        <w:numPr>
          <w:ilvl w:val="0"/>
          <w:numId w:val="835"/>
        </w:numPr>
        <w:shd w:val="clear" w:color="auto" w:fill="FFFFFF"/>
        <w:tabs>
          <w:tab w:val="left" w:pos="90"/>
          <w:tab w:val="num" w:pos="851"/>
        </w:tabs>
        <w:autoSpaceDE w:val="0"/>
        <w:autoSpaceDN w:val="0"/>
        <w:adjustRightInd w:val="0"/>
        <w:ind w:firstLine="851"/>
        <w:jc w:val="both"/>
        <w:rPr>
          <w:sz w:val="28"/>
          <w:szCs w:val="28"/>
        </w:rPr>
      </w:pPr>
      <w:r w:rsidRPr="0020231A">
        <w:rPr>
          <w:sz w:val="28"/>
          <w:szCs w:val="28"/>
        </w:rPr>
        <w:t>Перкуссия, аускультация, пальпация грудной клетки</w:t>
      </w:r>
    </w:p>
    <w:p w:rsidR="0020231A" w:rsidRPr="0020231A" w:rsidRDefault="0020231A" w:rsidP="007C0B4C">
      <w:pPr>
        <w:widowControl w:val="0"/>
        <w:numPr>
          <w:ilvl w:val="0"/>
          <w:numId w:val="835"/>
        </w:numPr>
        <w:shd w:val="clear" w:color="auto" w:fill="FFFFFF"/>
        <w:tabs>
          <w:tab w:val="left" w:pos="90"/>
          <w:tab w:val="num" w:pos="851"/>
        </w:tabs>
        <w:autoSpaceDE w:val="0"/>
        <w:autoSpaceDN w:val="0"/>
        <w:adjustRightInd w:val="0"/>
        <w:ind w:firstLine="851"/>
        <w:jc w:val="both"/>
        <w:rPr>
          <w:sz w:val="28"/>
          <w:szCs w:val="28"/>
        </w:rPr>
      </w:pPr>
      <w:r w:rsidRPr="0020231A">
        <w:rPr>
          <w:sz w:val="28"/>
          <w:szCs w:val="28"/>
        </w:rPr>
        <w:t>Бронхоскопия</w:t>
      </w:r>
    </w:p>
    <w:p w:rsidR="0020231A" w:rsidRPr="0020231A" w:rsidRDefault="0020231A" w:rsidP="007C0B4C">
      <w:pPr>
        <w:widowControl w:val="0"/>
        <w:numPr>
          <w:ilvl w:val="0"/>
          <w:numId w:val="835"/>
        </w:numPr>
        <w:shd w:val="clear" w:color="auto" w:fill="FFFFFF"/>
        <w:tabs>
          <w:tab w:val="left" w:pos="90"/>
          <w:tab w:val="num" w:pos="851"/>
        </w:tabs>
        <w:autoSpaceDE w:val="0"/>
        <w:autoSpaceDN w:val="0"/>
        <w:adjustRightInd w:val="0"/>
        <w:ind w:firstLine="851"/>
        <w:jc w:val="both"/>
        <w:rPr>
          <w:sz w:val="28"/>
          <w:szCs w:val="28"/>
        </w:rPr>
      </w:pPr>
      <w:r w:rsidRPr="0020231A">
        <w:rPr>
          <w:sz w:val="28"/>
          <w:szCs w:val="28"/>
        </w:rPr>
        <w:t>Бужирование пищевода</w:t>
      </w:r>
    </w:p>
    <w:p w:rsidR="0020231A" w:rsidRPr="0020231A" w:rsidRDefault="0020231A" w:rsidP="007C0B4C">
      <w:pPr>
        <w:widowControl w:val="0"/>
        <w:numPr>
          <w:ilvl w:val="0"/>
          <w:numId w:val="835"/>
        </w:numPr>
        <w:shd w:val="clear" w:color="auto" w:fill="FFFFFF"/>
        <w:tabs>
          <w:tab w:val="left" w:pos="90"/>
          <w:tab w:val="num" w:pos="851"/>
        </w:tabs>
        <w:autoSpaceDE w:val="0"/>
        <w:autoSpaceDN w:val="0"/>
        <w:adjustRightInd w:val="0"/>
        <w:ind w:firstLine="851"/>
        <w:jc w:val="both"/>
        <w:rPr>
          <w:sz w:val="28"/>
          <w:szCs w:val="28"/>
        </w:rPr>
      </w:pPr>
      <w:r w:rsidRPr="0020231A">
        <w:rPr>
          <w:sz w:val="28"/>
          <w:szCs w:val="28"/>
        </w:rPr>
        <w:t>Наложение гастростомы по Витцелю</w:t>
      </w:r>
    </w:p>
    <w:p w:rsidR="008D06CE" w:rsidRDefault="008D06CE" w:rsidP="00FF224B"/>
    <w:p w:rsidR="00F05404" w:rsidRDefault="00F05404" w:rsidP="00FF224B">
      <w:pPr>
        <w:tabs>
          <w:tab w:val="left" w:pos="360"/>
          <w:tab w:val="num" w:pos="1080"/>
        </w:tabs>
        <w:jc w:val="both"/>
        <w:rPr>
          <w:b/>
          <w:sz w:val="28"/>
          <w:szCs w:val="28"/>
        </w:rPr>
      </w:pPr>
    </w:p>
    <w:p w:rsidR="00F05404" w:rsidRDefault="00F05404" w:rsidP="00FF224B">
      <w:pPr>
        <w:tabs>
          <w:tab w:val="left" w:pos="360"/>
          <w:tab w:val="num" w:pos="1080"/>
        </w:tabs>
        <w:jc w:val="both"/>
        <w:rPr>
          <w:b/>
          <w:sz w:val="28"/>
          <w:szCs w:val="28"/>
        </w:rPr>
      </w:pPr>
    </w:p>
    <w:p w:rsidR="00F05404" w:rsidRDefault="00F05404" w:rsidP="00FF224B">
      <w:pPr>
        <w:tabs>
          <w:tab w:val="left" w:pos="360"/>
          <w:tab w:val="num" w:pos="1080"/>
        </w:tabs>
        <w:jc w:val="both"/>
        <w:rPr>
          <w:b/>
          <w:sz w:val="28"/>
          <w:szCs w:val="28"/>
        </w:rPr>
      </w:pPr>
    </w:p>
    <w:p w:rsidR="00F05404" w:rsidRDefault="00F05404" w:rsidP="00FF224B">
      <w:pPr>
        <w:tabs>
          <w:tab w:val="left" w:pos="360"/>
          <w:tab w:val="num" w:pos="1080"/>
        </w:tabs>
        <w:jc w:val="both"/>
        <w:rPr>
          <w:b/>
          <w:sz w:val="28"/>
          <w:szCs w:val="28"/>
        </w:rPr>
      </w:pPr>
    </w:p>
    <w:p w:rsidR="00F05404" w:rsidRDefault="00F05404" w:rsidP="00FF224B">
      <w:pPr>
        <w:tabs>
          <w:tab w:val="left" w:pos="360"/>
          <w:tab w:val="num" w:pos="1080"/>
        </w:tabs>
        <w:jc w:val="both"/>
        <w:rPr>
          <w:b/>
          <w:sz w:val="28"/>
          <w:szCs w:val="28"/>
        </w:rPr>
      </w:pPr>
    </w:p>
    <w:p w:rsidR="00F05404" w:rsidRDefault="00F05404" w:rsidP="00FF224B">
      <w:pPr>
        <w:tabs>
          <w:tab w:val="left" w:pos="360"/>
          <w:tab w:val="num" w:pos="1080"/>
        </w:tabs>
        <w:jc w:val="both"/>
        <w:rPr>
          <w:b/>
          <w:sz w:val="28"/>
          <w:szCs w:val="28"/>
        </w:rPr>
      </w:pPr>
    </w:p>
    <w:p w:rsidR="00F05404" w:rsidRDefault="00F05404" w:rsidP="00FF224B">
      <w:pPr>
        <w:tabs>
          <w:tab w:val="left" w:pos="360"/>
          <w:tab w:val="num" w:pos="1080"/>
        </w:tabs>
        <w:jc w:val="both"/>
        <w:rPr>
          <w:b/>
          <w:sz w:val="28"/>
          <w:szCs w:val="28"/>
        </w:rPr>
      </w:pPr>
    </w:p>
    <w:p w:rsidR="00F05404" w:rsidRDefault="00F05404" w:rsidP="00FF224B">
      <w:pPr>
        <w:tabs>
          <w:tab w:val="left" w:pos="360"/>
          <w:tab w:val="num" w:pos="1080"/>
        </w:tabs>
        <w:jc w:val="both"/>
        <w:rPr>
          <w:b/>
          <w:sz w:val="28"/>
          <w:szCs w:val="28"/>
        </w:rPr>
      </w:pPr>
    </w:p>
    <w:p w:rsidR="008D06CE" w:rsidRDefault="008D06CE" w:rsidP="00FF224B">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20231A" w:rsidRPr="0020231A">
        <w:rPr>
          <w:b/>
          <w:sz w:val="28"/>
          <w:szCs w:val="28"/>
        </w:rPr>
        <w:t>«Химические ожоги. Клиническая картина. Оценка глубины поражения».</w:t>
      </w:r>
    </w:p>
    <w:p w:rsidR="008D06CE" w:rsidRPr="00775DB7" w:rsidRDefault="008D06CE" w:rsidP="00FF224B">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FF224B">
      <w:pPr>
        <w:ind w:left="720" w:firstLine="1440"/>
        <w:jc w:val="both"/>
        <w:rPr>
          <w:sz w:val="28"/>
          <w:szCs w:val="28"/>
        </w:rPr>
      </w:pPr>
      <w:r w:rsidRPr="00775DB7">
        <w:rPr>
          <w:sz w:val="28"/>
          <w:szCs w:val="28"/>
        </w:rPr>
        <w:t>- Подготовка к практическим занятиям.</w:t>
      </w:r>
    </w:p>
    <w:p w:rsidR="008D06CE" w:rsidRDefault="008D06CE" w:rsidP="00FF224B">
      <w:pPr>
        <w:ind w:left="720" w:firstLine="1440"/>
        <w:jc w:val="both"/>
        <w:rPr>
          <w:sz w:val="28"/>
          <w:szCs w:val="28"/>
        </w:rPr>
      </w:pPr>
      <w:r w:rsidRPr="00775DB7">
        <w:rPr>
          <w:sz w:val="28"/>
          <w:szCs w:val="28"/>
        </w:rPr>
        <w:t>- Подготовка материалов по НИР.</w:t>
      </w:r>
    </w:p>
    <w:p w:rsidR="008D06CE" w:rsidRDefault="008D06CE" w:rsidP="00FF224B">
      <w:pPr>
        <w:ind w:left="720" w:firstLine="1440"/>
        <w:jc w:val="both"/>
        <w:rPr>
          <w:sz w:val="28"/>
          <w:szCs w:val="28"/>
        </w:rPr>
      </w:pPr>
      <w:r>
        <w:rPr>
          <w:sz w:val="28"/>
          <w:szCs w:val="28"/>
        </w:rPr>
        <w:t>- Написание реферата.</w:t>
      </w:r>
    </w:p>
    <w:p w:rsidR="008D06CE" w:rsidRPr="00775DB7" w:rsidRDefault="008D06CE" w:rsidP="00FF224B">
      <w:pPr>
        <w:ind w:left="720" w:firstLine="1440"/>
        <w:jc w:val="both"/>
        <w:rPr>
          <w:sz w:val="28"/>
          <w:szCs w:val="28"/>
        </w:rPr>
      </w:pPr>
      <w:r>
        <w:rPr>
          <w:sz w:val="28"/>
          <w:szCs w:val="28"/>
        </w:rPr>
        <w:t>- Поиск материала по теме в интернете.</w:t>
      </w:r>
    </w:p>
    <w:p w:rsidR="008D06CE" w:rsidRDefault="008D06CE" w:rsidP="00FF224B">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FF224B">
      <w:pPr>
        <w:ind w:firstLine="720"/>
        <w:jc w:val="both"/>
        <w:rPr>
          <w:sz w:val="28"/>
          <w:szCs w:val="28"/>
        </w:rPr>
      </w:pPr>
      <w:r w:rsidRPr="00D94418">
        <w:rPr>
          <w:sz w:val="28"/>
          <w:szCs w:val="28"/>
        </w:rPr>
        <w:t>ОК-1</w:t>
      </w:r>
      <w:r>
        <w:rPr>
          <w:sz w:val="28"/>
          <w:szCs w:val="28"/>
        </w:rPr>
        <w:t xml:space="preserve">, ОК-4, ПК-1, ПК-2, ПК-3, ПК-4, ПК-5, ПК-6, ПК-7, ПК-11.  </w:t>
      </w:r>
    </w:p>
    <w:p w:rsidR="0020231A" w:rsidRDefault="0020231A" w:rsidP="0020231A">
      <w:pPr>
        <w:jc w:val="both"/>
        <w:outlineLvl w:val="4"/>
        <w:rPr>
          <w:sz w:val="28"/>
          <w:szCs w:val="28"/>
        </w:rPr>
      </w:pPr>
      <w:r w:rsidRPr="008F478D">
        <w:rPr>
          <w:b/>
          <w:sz w:val="28"/>
          <w:szCs w:val="28"/>
        </w:rPr>
        <w:t>Знать:</w:t>
      </w:r>
      <w:r w:rsidRPr="0017430C">
        <w:rPr>
          <w:sz w:val="28"/>
          <w:szCs w:val="28"/>
        </w:rPr>
        <w:t xml:space="preserve"> </w:t>
      </w:r>
    </w:p>
    <w:p w:rsidR="0020231A" w:rsidRDefault="0020231A" w:rsidP="0020231A">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20231A" w:rsidRDefault="0020231A" w:rsidP="0020231A">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20231A" w:rsidRDefault="0020231A" w:rsidP="0020231A">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20231A" w:rsidRDefault="0020231A" w:rsidP="0020231A">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20231A" w:rsidRPr="00253F4C" w:rsidRDefault="0020231A" w:rsidP="0020231A">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20231A" w:rsidRDefault="0020231A" w:rsidP="0020231A">
      <w:pPr>
        <w:jc w:val="both"/>
        <w:outlineLvl w:val="4"/>
        <w:rPr>
          <w:bCs/>
          <w:sz w:val="28"/>
          <w:szCs w:val="28"/>
        </w:rPr>
      </w:pPr>
      <w:r w:rsidRPr="008F478D">
        <w:rPr>
          <w:b/>
          <w:sz w:val="28"/>
          <w:szCs w:val="28"/>
        </w:rPr>
        <w:t>Уметь:</w:t>
      </w:r>
      <w:r>
        <w:rPr>
          <w:sz w:val="28"/>
          <w:szCs w:val="28"/>
        </w:rPr>
        <w:t xml:space="preserve"> </w:t>
      </w:r>
    </w:p>
    <w:p w:rsidR="0020231A" w:rsidRDefault="0020231A" w:rsidP="0020231A">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20231A" w:rsidRDefault="0020231A" w:rsidP="0020231A">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20231A" w:rsidRPr="00D94418" w:rsidRDefault="0020231A" w:rsidP="0020231A">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20231A" w:rsidRPr="00D94418" w:rsidRDefault="0020231A" w:rsidP="0020231A">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20231A" w:rsidRDefault="0020231A" w:rsidP="0020231A">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20231A" w:rsidRPr="00E13A5A" w:rsidRDefault="0020231A" w:rsidP="0020231A">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20231A" w:rsidRDefault="0020231A" w:rsidP="0020231A">
      <w:pPr>
        <w:jc w:val="both"/>
        <w:rPr>
          <w:bCs/>
          <w:iCs/>
          <w:sz w:val="28"/>
          <w:szCs w:val="28"/>
        </w:rPr>
      </w:pPr>
      <w:r w:rsidRPr="008F478D">
        <w:rPr>
          <w:b/>
          <w:sz w:val="28"/>
          <w:szCs w:val="28"/>
        </w:rPr>
        <w:t>Владеть:</w:t>
      </w:r>
      <w:r w:rsidRPr="00E13A5A">
        <w:rPr>
          <w:bCs/>
          <w:iCs/>
          <w:sz w:val="28"/>
          <w:szCs w:val="28"/>
        </w:rPr>
        <w:t xml:space="preserve"> </w:t>
      </w:r>
    </w:p>
    <w:p w:rsidR="0020231A" w:rsidRDefault="0020231A" w:rsidP="0020231A">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20231A" w:rsidRDefault="0020231A" w:rsidP="0020231A">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20231A" w:rsidRDefault="0020231A" w:rsidP="0020231A">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20231A" w:rsidRDefault="0020231A" w:rsidP="0020231A">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20231A" w:rsidRDefault="0020231A" w:rsidP="0020231A">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20231A" w:rsidRPr="00E13A5A" w:rsidRDefault="0020231A" w:rsidP="0020231A">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125D34" w:rsidRPr="00125D34" w:rsidRDefault="00125D34" w:rsidP="00125D34">
      <w:pPr>
        <w:shd w:val="clear" w:color="auto" w:fill="FFFFFF"/>
        <w:jc w:val="both"/>
        <w:rPr>
          <w:sz w:val="28"/>
          <w:szCs w:val="28"/>
        </w:rPr>
      </w:pPr>
      <w:r w:rsidRPr="00125D34">
        <w:rPr>
          <w:sz w:val="28"/>
          <w:szCs w:val="28"/>
        </w:rPr>
        <w:t xml:space="preserve">1..Клинические проявления при ожоге пищевода </w:t>
      </w:r>
      <w:r w:rsidRPr="00125D34">
        <w:rPr>
          <w:sz w:val="28"/>
          <w:szCs w:val="28"/>
          <w:lang w:val="en-US"/>
        </w:rPr>
        <w:t>I</w:t>
      </w:r>
      <w:r w:rsidRPr="00125D34">
        <w:rPr>
          <w:sz w:val="28"/>
          <w:szCs w:val="28"/>
        </w:rPr>
        <w:t xml:space="preserve"> степени</w:t>
      </w:r>
    </w:p>
    <w:p w:rsidR="00125D34" w:rsidRPr="00125D34" w:rsidRDefault="00125D34" w:rsidP="00125D34">
      <w:pPr>
        <w:shd w:val="clear" w:color="auto" w:fill="FFFFFF"/>
        <w:jc w:val="both"/>
        <w:rPr>
          <w:sz w:val="28"/>
          <w:szCs w:val="28"/>
        </w:rPr>
      </w:pPr>
      <w:r w:rsidRPr="00125D34">
        <w:rPr>
          <w:sz w:val="28"/>
          <w:szCs w:val="28"/>
        </w:rPr>
        <w:t xml:space="preserve">2. Клинические проявления при ожоге пищевода </w:t>
      </w:r>
      <w:r w:rsidRPr="00125D34">
        <w:rPr>
          <w:sz w:val="28"/>
          <w:szCs w:val="28"/>
          <w:lang w:val="en-US"/>
        </w:rPr>
        <w:t>II</w:t>
      </w:r>
      <w:r w:rsidRPr="00125D34">
        <w:rPr>
          <w:sz w:val="28"/>
          <w:szCs w:val="28"/>
        </w:rPr>
        <w:t xml:space="preserve"> степени</w:t>
      </w:r>
    </w:p>
    <w:p w:rsidR="00125D34" w:rsidRPr="00125D34" w:rsidRDefault="00125D34" w:rsidP="00125D34">
      <w:pPr>
        <w:shd w:val="clear" w:color="auto" w:fill="FFFFFF"/>
        <w:jc w:val="both"/>
        <w:rPr>
          <w:sz w:val="28"/>
          <w:szCs w:val="28"/>
        </w:rPr>
      </w:pPr>
      <w:r w:rsidRPr="00125D34">
        <w:rPr>
          <w:sz w:val="28"/>
          <w:szCs w:val="28"/>
        </w:rPr>
        <w:t xml:space="preserve">3. Клинические проявления при ожоге пищевода </w:t>
      </w:r>
      <w:r w:rsidRPr="00125D34">
        <w:rPr>
          <w:sz w:val="28"/>
          <w:szCs w:val="28"/>
          <w:lang w:val="en-US"/>
        </w:rPr>
        <w:t>III</w:t>
      </w:r>
      <w:r w:rsidRPr="00125D34">
        <w:rPr>
          <w:sz w:val="28"/>
          <w:szCs w:val="28"/>
        </w:rPr>
        <w:t xml:space="preserve"> степени</w:t>
      </w:r>
    </w:p>
    <w:p w:rsidR="00125D34" w:rsidRPr="00125D34" w:rsidRDefault="00125D34" w:rsidP="00125D34">
      <w:pPr>
        <w:shd w:val="clear" w:color="auto" w:fill="FFFFFF"/>
        <w:jc w:val="both"/>
        <w:rPr>
          <w:sz w:val="28"/>
          <w:szCs w:val="28"/>
        </w:rPr>
      </w:pPr>
      <w:r w:rsidRPr="00125D34">
        <w:rPr>
          <w:sz w:val="28"/>
          <w:szCs w:val="28"/>
        </w:rPr>
        <w:t>4. .Клинические изменения при химических ожогах кислотами</w:t>
      </w:r>
    </w:p>
    <w:p w:rsidR="008D06CE" w:rsidRPr="00692831" w:rsidRDefault="00125D34" w:rsidP="00FF224B">
      <w:pPr>
        <w:shd w:val="clear" w:color="auto" w:fill="FFFFFF"/>
        <w:jc w:val="both"/>
        <w:rPr>
          <w:sz w:val="28"/>
          <w:szCs w:val="28"/>
        </w:rPr>
      </w:pPr>
      <w:r w:rsidRPr="00125D34">
        <w:rPr>
          <w:sz w:val="28"/>
          <w:szCs w:val="28"/>
        </w:rPr>
        <w:t>5. Клинические изменения при химических ожогах щелочами</w:t>
      </w:r>
    </w:p>
    <w:p w:rsidR="008D06CE" w:rsidRDefault="008D06CE" w:rsidP="00FF224B"/>
    <w:p w:rsidR="008D06CE" w:rsidRDefault="008D06CE" w:rsidP="00FF224B">
      <w:pPr>
        <w:jc w:val="both"/>
        <w:rPr>
          <w:sz w:val="28"/>
          <w:szCs w:val="28"/>
        </w:rPr>
      </w:pPr>
    </w:p>
    <w:p w:rsidR="008D06CE" w:rsidRDefault="008D06CE" w:rsidP="00FF224B">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B75504" w:rsidRDefault="008D06CE" w:rsidP="00FF224B">
      <w:pPr>
        <w:shd w:val="clear" w:color="auto" w:fill="FFFFFF"/>
        <w:jc w:val="both"/>
        <w:rPr>
          <w:b/>
          <w:sz w:val="28"/>
          <w:szCs w:val="28"/>
        </w:rPr>
      </w:pPr>
    </w:p>
    <w:p w:rsidR="0020231A" w:rsidRPr="0020231A" w:rsidRDefault="0020231A" w:rsidP="0020231A">
      <w:pPr>
        <w:jc w:val="both"/>
        <w:rPr>
          <w:b/>
          <w:bCs/>
          <w:color w:val="000000"/>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1. ПРИ ХИМИЧЕСКОМ ОЖОГЕ ПИЩЕВОДА КИСЛОТАМИ ЖЕЛУДОК СЛЕДУЕТ ПРОМЫВАТЬ</w:t>
      </w:r>
    </w:p>
    <w:p w:rsidR="0020231A" w:rsidRPr="0020231A" w:rsidRDefault="0020231A" w:rsidP="007C0B4C">
      <w:pPr>
        <w:numPr>
          <w:ilvl w:val="0"/>
          <w:numId w:val="837"/>
        </w:numPr>
        <w:ind w:left="3762"/>
        <w:rPr>
          <w:sz w:val="28"/>
          <w:szCs w:val="28"/>
        </w:rPr>
      </w:pPr>
      <w:r w:rsidRPr="0020231A">
        <w:rPr>
          <w:sz w:val="28"/>
          <w:szCs w:val="28"/>
        </w:rPr>
        <w:lastRenderedPageBreak/>
        <w:t>крепко заваренным чаем</w:t>
      </w:r>
    </w:p>
    <w:p w:rsidR="0020231A" w:rsidRPr="0020231A" w:rsidRDefault="0020231A" w:rsidP="007C0B4C">
      <w:pPr>
        <w:numPr>
          <w:ilvl w:val="0"/>
          <w:numId w:val="837"/>
        </w:numPr>
        <w:tabs>
          <w:tab w:val="left" w:pos="284"/>
        </w:tabs>
        <w:ind w:left="3762"/>
        <w:rPr>
          <w:sz w:val="28"/>
          <w:szCs w:val="28"/>
        </w:rPr>
      </w:pPr>
      <w:r w:rsidRPr="0020231A">
        <w:rPr>
          <w:sz w:val="28"/>
          <w:szCs w:val="28"/>
        </w:rPr>
        <w:t>слабым раствором перманганата калия</w:t>
      </w:r>
    </w:p>
    <w:p w:rsidR="0020231A" w:rsidRPr="0020231A" w:rsidRDefault="0020231A" w:rsidP="007C0B4C">
      <w:pPr>
        <w:numPr>
          <w:ilvl w:val="0"/>
          <w:numId w:val="837"/>
        </w:numPr>
        <w:tabs>
          <w:tab w:val="left" w:pos="284"/>
        </w:tabs>
        <w:ind w:left="3762"/>
        <w:rPr>
          <w:sz w:val="28"/>
          <w:szCs w:val="28"/>
        </w:rPr>
      </w:pPr>
      <w:r w:rsidRPr="0020231A">
        <w:rPr>
          <w:sz w:val="28"/>
          <w:szCs w:val="28"/>
        </w:rPr>
        <w:t xml:space="preserve">0,1% раствором соляной кислоты </w:t>
      </w:r>
    </w:p>
    <w:p w:rsidR="0020231A" w:rsidRPr="0020231A" w:rsidRDefault="0020231A" w:rsidP="007C0B4C">
      <w:pPr>
        <w:numPr>
          <w:ilvl w:val="0"/>
          <w:numId w:val="837"/>
        </w:numPr>
        <w:tabs>
          <w:tab w:val="left" w:pos="284"/>
        </w:tabs>
        <w:ind w:left="3762"/>
        <w:rPr>
          <w:sz w:val="28"/>
          <w:szCs w:val="28"/>
        </w:rPr>
      </w:pPr>
      <w:r w:rsidRPr="0020231A">
        <w:rPr>
          <w:sz w:val="28"/>
          <w:szCs w:val="28"/>
        </w:rPr>
        <w:t>4% раствором соды</w:t>
      </w:r>
    </w:p>
    <w:p w:rsidR="0020231A" w:rsidRPr="0020231A" w:rsidRDefault="0020231A" w:rsidP="007C0B4C">
      <w:pPr>
        <w:numPr>
          <w:ilvl w:val="0"/>
          <w:numId w:val="837"/>
        </w:numPr>
        <w:tabs>
          <w:tab w:val="left" w:pos="284"/>
        </w:tabs>
        <w:ind w:left="3762"/>
        <w:rPr>
          <w:sz w:val="28"/>
          <w:szCs w:val="28"/>
        </w:rPr>
      </w:pPr>
      <w:r w:rsidRPr="0020231A">
        <w:rPr>
          <w:sz w:val="28"/>
          <w:szCs w:val="28"/>
        </w:rPr>
        <w:t>5% раствором глюкозы</w:t>
      </w:r>
    </w:p>
    <w:p w:rsidR="0020231A" w:rsidRPr="0020231A" w:rsidRDefault="0020231A" w:rsidP="0020231A">
      <w:pPr>
        <w:tabs>
          <w:tab w:val="left" w:pos="284"/>
        </w:tabs>
        <w:ind w:left="2410"/>
        <w:rPr>
          <w:sz w:val="28"/>
          <w:szCs w:val="28"/>
        </w:rPr>
      </w:pPr>
    </w:p>
    <w:p w:rsidR="0020231A" w:rsidRPr="0020231A" w:rsidRDefault="0020231A" w:rsidP="0020231A">
      <w:pPr>
        <w:tabs>
          <w:tab w:val="left" w:pos="284"/>
        </w:tabs>
        <w:ind w:left="2694" w:hanging="284"/>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 xml:space="preserve">2. ПРИ ХИМИЧЕСКОМ ОЖОГЕ ПИЩЕВОДА ЩЕЛОЧАМИ ЖЕЛУДОК СЛЕДУЕТ ПРОМЫВАТЬ </w:t>
      </w:r>
    </w:p>
    <w:p w:rsidR="0020231A" w:rsidRPr="0020231A" w:rsidRDefault="0020231A" w:rsidP="007C0B4C">
      <w:pPr>
        <w:numPr>
          <w:ilvl w:val="0"/>
          <w:numId w:val="838"/>
        </w:numPr>
        <w:tabs>
          <w:tab w:val="left" w:pos="284"/>
        </w:tabs>
        <w:rPr>
          <w:sz w:val="28"/>
          <w:szCs w:val="28"/>
        </w:rPr>
      </w:pPr>
      <w:r w:rsidRPr="0020231A">
        <w:rPr>
          <w:sz w:val="28"/>
          <w:szCs w:val="28"/>
        </w:rPr>
        <w:t>крепко заваренным чаем</w:t>
      </w:r>
    </w:p>
    <w:p w:rsidR="0020231A" w:rsidRPr="0020231A" w:rsidRDefault="0020231A" w:rsidP="007C0B4C">
      <w:pPr>
        <w:numPr>
          <w:ilvl w:val="0"/>
          <w:numId w:val="838"/>
        </w:numPr>
        <w:tabs>
          <w:tab w:val="left" w:pos="284"/>
        </w:tabs>
        <w:rPr>
          <w:sz w:val="28"/>
          <w:szCs w:val="28"/>
        </w:rPr>
      </w:pPr>
      <w:r w:rsidRPr="0020231A">
        <w:rPr>
          <w:sz w:val="28"/>
          <w:szCs w:val="28"/>
        </w:rPr>
        <w:t>слабым раствором перманганата калия</w:t>
      </w:r>
    </w:p>
    <w:p w:rsidR="0020231A" w:rsidRPr="0020231A" w:rsidRDefault="0020231A" w:rsidP="007C0B4C">
      <w:pPr>
        <w:numPr>
          <w:ilvl w:val="0"/>
          <w:numId w:val="838"/>
        </w:numPr>
        <w:tabs>
          <w:tab w:val="left" w:pos="284"/>
        </w:tabs>
        <w:rPr>
          <w:sz w:val="28"/>
          <w:szCs w:val="28"/>
        </w:rPr>
      </w:pPr>
      <w:r w:rsidRPr="0020231A">
        <w:rPr>
          <w:sz w:val="28"/>
          <w:szCs w:val="28"/>
        </w:rPr>
        <w:t>4% раствором соды</w:t>
      </w:r>
    </w:p>
    <w:p w:rsidR="0020231A" w:rsidRPr="0020231A" w:rsidRDefault="0020231A" w:rsidP="007C0B4C">
      <w:pPr>
        <w:numPr>
          <w:ilvl w:val="0"/>
          <w:numId w:val="838"/>
        </w:numPr>
        <w:tabs>
          <w:tab w:val="left" w:pos="284"/>
        </w:tabs>
        <w:rPr>
          <w:sz w:val="28"/>
          <w:szCs w:val="28"/>
        </w:rPr>
      </w:pPr>
      <w:r w:rsidRPr="0020231A">
        <w:rPr>
          <w:sz w:val="28"/>
          <w:szCs w:val="28"/>
        </w:rPr>
        <w:t>0,1% раствором соляной кислоты</w:t>
      </w:r>
    </w:p>
    <w:p w:rsidR="0020231A" w:rsidRPr="0020231A" w:rsidRDefault="0020231A" w:rsidP="007C0B4C">
      <w:pPr>
        <w:numPr>
          <w:ilvl w:val="0"/>
          <w:numId w:val="838"/>
        </w:numPr>
        <w:tabs>
          <w:tab w:val="left" w:pos="284"/>
        </w:tabs>
        <w:rPr>
          <w:sz w:val="28"/>
          <w:szCs w:val="28"/>
        </w:rPr>
      </w:pPr>
      <w:r w:rsidRPr="0020231A">
        <w:rPr>
          <w:sz w:val="28"/>
          <w:szCs w:val="28"/>
        </w:rPr>
        <w:t>5% раствором глюкозы</w:t>
      </w:r>
    </w:p>
    <w:p w:rsidR="0020231A" w:rsidRPr="0020231A" w:rsidRDefault="0020231A" w:rsidP="0020231A">
      <w:pPr>
        <w:tabs>
          <w:tab w:val="left" w:pos="284"/>
        </w:tabs>
        <w:ind w:left="2694" w:hanging="284"/>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3. ПРИ ПОЗДНЕМ ОБРАЩЕНИИ БОЛЬНОГО ПОСЛЕ ХИМИЧЕСКОГО ОЖОГА ПИЩЕВОДА НАИБОЛЕЕ ОПАСНЫМ ПЕРИОДОМ ДЛЯ БУЖИРОВАНИЯ ЯВЛЯЕТСЯ</w:t>
      </w:r>
    </w:p>
    <w:p w:rsidR="0020231A" w:rsidRPr="0020231A" w:rsidRDefault="0020231A" w:rsidP="007C0B4C">
      <w:pPr>
        <w:numPr>
          <w:ilvl w:val="0"/>
          <w:numId w:val="846"/>
        </w:numPr>
        <w:tabs>
          <w:tab w:val="left" w:pos="284"/>
        </w:tabs>
        <w:ind w:left="2694" w:firstLine="425"/>
      </w:pPr>
      <w:r w:rsidRPr="0020231A">
        <w:rPr>
          <w:sz w:val="28"/>
          <w:szCs w:val="28"/>
        </w:rPr>
        <w:t>1 месяц</w:t>
      </w:r>
    </w:p>
    <w:p w:rsidR="0020231A" w:rsidRPr="0020231A" w:rsidRDefault="0020231A" w:rsidP="007C0B4C">
      <w:pPr>
        <w:numPr>
          <w:ilvl w:val="0"/>
          <w:numId w:val="846"/>
        </w:numPr>
        <w:tabs>
          <w:tab w:val="left" w:pos="284"/>
        </w:tabs>
        <w:ind w:left="2694" w:firstLine="425"/>
        <w:rPr>
          <w:sz w:val="28"/>
          <w:szCs w:val="28"/>
        </w:rPr>
      </w:pPr>
      <w:r w:rsidRPr="0020231A">
        <w:rPr>
          <w:sz w:val="28"/>
          <w:szCs w:val="28"/>
        </w:rPr>
        <w:t>6 месяцев</w:t>
      </w:r>
    </w:p>
    <w:p w:rsidR="0020231A" w:rsidRPr="0020231A" w:rsidRDefault="0020231A" w:rsidP="007C0B4C">
      <w:pPr>
        <w:numPr>
          <w:ilvl w:val="0"/>
          <w:numId w:val="846"/>
        </w:numPr>
        <w:tabs>
          <w:tab w:val="left" w:pos="284"/>
        </w:tabs>
        <w:ind w:left="2694" w:firstLine="425"/>
        <w:rPr>
          <w:sz w:val="28"/>
          <w:szCs w:val="28"/>
        </w:rPr>
      </w:pPr>
      <w:r w:rsidRPr="0020231A">
        <w:rPr>
          <w:sz w:val="28"/>
          <w:szCs w:val="28"/>
        </w:rPr>
        <w:t>7-8 недель</w:t>
      </w:r>
    </w:p>
    <w:p w:rsidR="0020231A" w:rsidRPr="0020231A" w:rsidRDefault="0020231A" w:rsidP="007C0B4C">
      <w:pPr>
        <w:numPr>
          <w:ilvl w:val="0"/>
          <w:numId w:val="846"/>
        </w:numPr>
        <w:tabs>
          <w:tab w:val="left" w:pos="284"/>
        </w:tabs>
        <w:ind w:left="2694" w:firstLine="425"/>
        <w:rPr>
          <w:sz w:val="28"/>
          <w:szCs w:val="28"/>
        </w:rPr>
      </w:pPr>
      <w:r w:rsidRPr="0020231A">
        <w:rPr>
          <w:sz w:val="28"/>
          <w:szCs w:val="28"/>
        </w:rPr>
        <w:t>через год</w:t>
      </w:r>
    </w:p>
    <w:p w:rsidR="0020231A" w:rsidRPr="0020231A" w:rsidRDefault="0020231A" w:rsidP="007C0B4C">
      <w:pPr>
        <w:numPr>
          <w:ilvl w:val="0"/>
          <w:numId w:val="846"/>
        </w:numPr>
        <w:tabs>
          <w:tab w:val="left" w:pos="284"/>
        </w:tabs>
        <w:ind w:left="2694" w:firstLine="425"/>
        <w:rPr>
          <w:sz w:val="28"/>
          <w:szCs w:val="28"/>
        </w:rPr>
      </w:pPr>
      <w:r w:rsidRPr="0020231A">
        <w:rPr>
          <w:sz w:val="28"/>
          <w:szCs w:val="28"/>
        </w:rPr>
        <w:t>2-6 недель</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4. ПРИОБРЕТЕННЫЙ СТЕНОЗ ПИЩЕВОДА ДИАГНОСТИРУЕТСЯ С ПОМОЩЬЮ</w:t>
      </w:r>
    </w:p>
    <w:p w:rsidR="0020231A" w:rsidRPr="0020231A" w:rsidRDefault="0020231A" w:rsidP="007C0B4C">
      <w:pPr>
        <w:numPr>
          <w:ilvl w:val="0"/>
          <w:numId w:val="839"/>
        </w:numPr>
        <w:tabs>
          <w:tab w:val="left" w:pos="284"/>
        </w:tabs>
        <w:rPr>
          <w:sz w:val="28"/>
          <w:szCs w:val="28"/>
        </w:rPr>
      </w:pPr>
      <w:r w:rsidRPr="0020231A">
        <w:rPr>
          <w:sz w:val="28"/>
          <w:szCs w:val="28"/>
        </w:rPr>
        <w:t>рентгенографии грудной клетки и придаточных полостей носа</w:t>
      </w:r>
    </w:p>
    <w:p w:rsidR="0020231A" w:rsidRPr="0020231A" w:rsidRDefault="0020231A" w:rsidP="007C0B4C">
      <w:pPr>
        <w:numPr>
          <w:ilvl w:val="0"/>
          <w:numId w:val="839"/>
        </w:numPr>
        <w:tabs>
          <w:tab w:val="left" w:pos="284"/>
        </w:tabs>
        <w:rPr>
          <w:sz w:val="28"/>
          <w:szCs w:val="28"/>
        </w:rPr>
      </w:pPr>
      <w:r w:rsidRPr="0020231A">
        <w:rPr>
          <w:sz w:val="28"/>
          <w:szCs w:val="28"/>
        </w:rPr>
        <w:t>бронхоскопии, бронхографии</w:t>
      </w:r>
    </w:p>
    <w:p w:rsidR="0020231A" w:rsidRPr="0020231A" w:rsidRDefault="0020231A" w:rsidP="007C0B4C">
      <w:pPr>
        <w:numPr>
          <w:ilvl w:val="0"/>
          <w:numId w:val="839"/>
        </w:numPr>
        <w:tabs>
          <w:tab w:val="left" w:pos="284"/>
        </w:tabs>
        <w:rPr>
          <w:sz w:val="28"/>
          <w:szCs w:val="28"/>
        </w:rPr>
      </w:pPr>
      <w:r w:rsidRPr="0020231A">
        <w:rPr>
          <w:sz w:val="28"/>
          <w:szCs w:val="28"/>
        </w:rPr>
        <w:t>ЭКГ</w:t>
      </w:r>
    </w:p>
    <w:p w:rsidR="0020231A" w:rsidRPr="0020231A" w:rsidRDefault="0020231A" w:rsidP="007C0B4C">
      <w:pPr>
        <w:numPr>
          <w:ilvl w:val="0"/>
          <w:numId w:val="839"/>
        </w:numPr>
        <w:tabs>
          <w:tab w:val="left" w:pos="284"/>
        </w:tabs>
        <w:rPr>
          <w:sz w:val="28"/>
          <w:szCs w:val="28"/>
        </w:rPr>
      </w:pPr>
      <w:r w:rsidRPr="0020231A">
        <w:rPr>
          <w:sz w:val="28"/>
          <w:szCs w:val="28"/>
        </w:rPr>
        <w:t>фиброэзофагоскопии</w:t>
      </w:r>
    </w:p>
    <w:p w:rsidR="0020231A" w:rsidRPr="0020231A" w:rsidRDefault="0020231A" w:rsidP="007C0B4C">
      <w:pPr>
        <w:numPr>
          <w:ilvl w:val="0"/>
          <w:numId w:val="839"/>
        </w:numPr>
        <w:tabs>
          <w:tab w:val="left" w:pos="284"/>
        </w:tabs>
        <w:rPr>
          <w:sz w:val="28"/>
          <w:szCs w:val="28"/>
        </w:rPr>
      </w:pPr>
      <w:r w:rsidRPr="0020231A">
        <w:rPr>
          <w:sz w:val="28"/>
          <w:szCs w:val="28"/>
        </w:rPr>
        <w:t>риноскопии</w:t>
      </w:r>
    </w:p>
    <w:p w:rsidR="0020231A" w:rsidRPr="0020231A" w:rsidRDefault="0020231A" w:rsidP="0020231A">
      <w:pPr>
        <w:tabs>
          <w:tab w:val="left" w:pos="284"/>
        </w:tabs>
        <w:ind w:left="2694" w:hanging="284"/>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5. У РЕБЕНКА С ХИМИЧЕСКИМ ОЖОГОМ ПИЩЕВОДА ЧЕРЕЗ 3 НЕДЕЛИ ПРИ ЭЗОФАГОСКОПИИ ВИДНЫ ГРАНУЛЯЦИИ, НАЛОЖЕНИЯ ФИБРИНА. НЕОБХОДИМО ПРОВЕСТИ</w:t>
      </w:r>
    </w:p>
    <w:p w:rsidR="0020231A" w:rsidRPr="0020231A" w:rsidRDefault="0020231A" w:rsidP="007C0B4C">
      <w:pPr>
        <w:numPr>
          <w:ilvl w:val="0"/>
          <w:numId w:val="840"/>
        </w:numPr>
        <w:tabs>
          <w:tab w:val="left" w:pos="284"/>
        </w:tabs>
        <w:rPr>
          <w:sz w:val="28"/>
          <w:szCs w:val="28"/>
        </w:rPr>
      </w:pPr>
      <w:r w:rsidRPr="0020231A">
        <w:rPr>
          <w:sz w:val="28"/>
          <w:szCs w:val="28"/>
        </w:rPr>
        <w:t>гастростомию</w:t>
      </w:r>
    </w:p>
    <w:p w:rsidR="0020231A" w:rsidRPr="0020231A" w:rsidRDefault="0020231A" w:rsidP="007C0B4C">
      <w:pPr>
        <w:numPr>
          <w:ilvl w:val="0"/>
          <w:numId w:val="840"/>
        </w:numPr>
        <w:tabs>
          <w:tab w:val="left" w:pos="284"/>
        </w:tabs>
        <w:rPr>
          <w:sz w:val="28"/>
          <w:szCs w:val="28"/>
        </w:rPr>
      </w:pPr>
      <w:r w:rsidRPr="0020231A">
        <w:rPr>
          <w:sz w:val="28"/>
          <w:szCs w:val="28"/>
        </w:rPr>
        <w:t>бужирование</w:t>
      </w:r>
    </w:p>
    <w:p w:rsidR="0020231A" w:rsidRPr="0020231A" w:rsidRDefault="0020231A" w:rsidP="007C0B4C">
      <w:pPr>
        <w:numPr>
          <w:ilvl w:val="0"/>
          <w:numId w:val="840"/>
        </w:numPr>
        <w:tabs>
          <w:tab w:val="left" w:pos="284"/>
        </w:tabs>
        <w:rPr>
          <w:sz w:val="28"/>
          <w:szCs w:val="28"/>
        </w:rPr>
      </w:pPr>
      <w:r w:rsidRPr="0020231A">
        <w:rPr>
          <w:sz w:val="28"/>
          <w:szCs w:val="28"/>
        </w:rPr>
        <w:t>физиолечение</w:t>
      </w:r>
    </w:p>
    <w:p w:rsidR="0020231A" w:rsidRPr="0020231A" w:rsidRDefault="0020231A" w:rsidP="007C0B4C">
      <w:pPr>
        <w:numPr>
          <w:ilvl w:val="0"/>
          <w:numId w:val="840"/>
        </w:numPr>
        <w:tabs>
          <w:tab w:val="left" w:pos="284"/>
        </w:tabs>
        <w:rPr>
          <w:sz w:val="28"/>
          <w:szCs w:val="28"/>
        </w:rPr>
      </w:pPr>
      <w:r w:rsidRPr="0020231A">
        <w:rPr>
          <w:sz w:val="28"/>
          <w:szCs w:val="28"/>
        </w:rPr>
        <w:t>продолжить консервативное лечение</w:t>
      </w:r>
    </w:p>
    <w:p w:rsidR="0020231A" w:rsidRPr="0020231A" w:rsidRDefault="0020231A" w:rsidP="007C0B4C">
      <w:pPr>
        <w:numPr>
          <w:ilvl w:val="0"/>
          <w:numId w:val="840"/>
        </w:numPr>
        <w:tabs>
          <w:tab w:val="left" w:pos="284"/>
        </w:tabs>
        <w:rPr>
          <w:sz w:val="28"/>
          <w:szCs w:val="28"/>
        </w:rPr>
      </w:pPr>
      <w:r w:rsidRPr="0020231A">
        <w:rPr>
          <w:sz w:val="28"/>
          <w:szCs w:val="28"/>
        </w:rPr>
        <w:t>наблюдение в стационаре</w:t>
      </w:r>
    </w:p>
    <w:p w:rsidR="0020231A" w:rsidRPr="0020231A" w:rsidRDefault="0020231A" w:rsidP="0020231A">
      <w:pPr>
        <w:tabs>
          <w:tab w:val="left" w:pos="284"/>
        </w:tabs>
        <w:rPr>
          <w:sz w:val="28"/>
          <w:szCs w:val="28"/>
        </w:rPr>
      </w:pPr>
    </w:p>
    <w:p w:rsidR="0020231A" w:rsidRPr="0020231A" w:rsidRDefault="0020231A" w:rsidP="0020231A">
      <w:pPr>
        <w:tabs>
          <w:tab w:val="left" w:pos="284"/>
        </w:tabs>
        <w:ind w:left="2694" w:hanging="284"/>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6. ПЕРВУЮ ЭЗОФАГОСКОПИЮ ПРИ СВЕЖИХ ХИМИЧЕСКИХ ОЖОГАХ ПИЩЕВОДА ПРОВОДЯТ</w:t>
      </w:r>
    </w:p>
    <w:p w:rsidR="0020231A" w:rsidRPr="0020231A" w:rsidRDefault="0020231A" w:rsidP="007C0B4C">
      <w:pPr>
        <w:numPr>
          <w:ilvl w:val="0"/>
          <w:numId w:val="841"/>
        </w:numPr>
        <w:tabs>
          <w:tab w:val="left" w:pos="1080"/>
        </w:tabs>
        <w:contextualSpacing/>
        <w:rPr>
          <w:sz w:val="28"/>
          <w:szCs w:val="28"/>
        </w:rPr>
      </w:pPr>
      <w:r w:rsidRPr="0020231A">
        <w:rPr>
          <w:sz w:val="28"/>
          <w:szCs w:val="28"/>
        </w:rPr>
        <w:lastRenderedPageBreak/>
        <w:t>на 5-6 день</w:t>
      </w:r>
    </w:p>
    <w:p w:rsidR="0020231A" w:rsidRPr="0020231A" w:rsidRDefault="0020231A" w:rsidP="007C0B4C">
      <w:pPr>
        <w:numPr>
          <w:ilvl w:val="0"/>
          <w:numId w:val="841"/>
        </w:numPr>
        <w:tabs>
          <w:tab w:val="left" w:pos="1080"/>
        </w:tabs>
        <w:contextualSpacing/>
        <w:rPr>
          <w:sz w:val="28"/>
          <w:szCs w:val="28"/>
        </w:rPr>
      </w:pPr>
      <w:r w:rsidRPr="0020231A">
        <w:rPr>
          <w:sz w:val="28"/>
          <w:szCs w:val="28"/>
        </w:rPr>
        <w:t>через 2 недели</w:t>
      </w:r>
    </w:p>
    <w:p w:rsidR="0020231A" w:rsidRPr="0020231A" w:rsidRDefault="0020231A" w:rsidP="007C0B4C">
      <w:pPr>
        <w:numPr>
          <w:ilvl w:val="0"/>
          <w:numId w:val="841"/>
        </w:numPr>
        <w:tabs>
          <w:tab w:val="left" w:pos="1080"/>
        </w:tabs>
        <w:contextualSpacing/>
        <w:rPr>
          <w:sz w:val="28"/>
          <w:szCs w:val="28"/>
        </w:rPr>
      </w:pPr>
      <w:r w:rsidRPr="0020231A">
        <w:rPr>
          <w:sz w:val="28"/>
          <w:szCs w:val="28"/>
        </w:rPr>
        <w:t>через 3 недели</w:t>
      </w:r>
    </w:p>
    <w:p w:rsidR="0020231A" w:rsidRPr="0020231A" w:rsidRDefault="0020231A" w:rsidP="007C0B4C">
      <w:pPr>
        <w:numPr>
          <w:ilvl w:val="0"/>
          <w:numId w:val="841"/>
        </w:numPr>
        <w:tabs>
          <w:tab w:val="left" w:pos="1080"/>
        </w:tabs>
        <w:contextualSpacing/>
        <w:rPr>
          <w:sz w:val="28"/>
          <w:szCs w:val="28"/>
        </w:rPr>
      </w:pPr>
      <w:r w:rsidRPr="0020231A">
        <w:rPr>
          <w:sz w:val="28"/>
          <w:szCs w:val="28"/>
        </w:rPr>
        <w:t>через месяц</w:t>
      </w:r>
    </w:p>
    <w:p w:rsidR="0020231A" w:rsidRPr="0020231A" w:rsidRDefault="0020231A" w:rsidP="007C0B4C">
      <w:pPr>
        <w:numPr>
          <w:ilvl w:val="0"/>
          <w:numId w:val="841"/>
        </w:numPr>
        <w:tabs>
          <w:tab w:val="left" w:pos="1080"/>
        </w:tabs>
        <w:contextualSpacing/>
        <w:rPr>
          <w:sz w:val="28"/>
          <w:szCs w:val="28"/>
        </w:rPr>
      </w:pPr>
      <w:r w:rsidRPr="0020231A">
        <w:rPr>
          <w:sz w:val="28"/>
          <w:szCs w:val="28"/>
        </w:rPr>
        <w:t>через 1 год</w:t>
      </w:r>
    </w:p>
    <w:p w:rsidR="0020231A" w:rsidRPr="0020231A" w:rsidRDefault="0020231A" w:rsidP="0020231A">
      <w:pPr>
        <w:tabs>
          <w:tab w:val="left" w:pos="284"/>
        </w:tabs>
        <w:ind w:left="2410"/>
        <w:rPr>
          <w:sz w:val="28"/>
          <w:szCs w:val="28"/>
        </w:rPr>
      </w:pPr>
    </w:p>
    <w:p w:rsidR="0020231A" w:rsidRPr="0020231A" w:rsidRDefault="0020231A" w:rsidP="0020231A">
      <w:pPr>
        <w:tabs>
          <w:tab w:val="left" w:pos="284"/>
        </w:tabs>
        <w:ind w:left="2694" w:hanging="284"/>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7. ХИМИЧЕСКИЕ ОЖОГИ ПИЩЕВОДА У ДЕТЕЙ ЧАЩЕ ВСТРЕЧАЮТСЯ В ВОЗРАСТЕ</w:t>
      </w:r>
    </w:p>
    <w:p w:rsidR="0020231A" w:rsidRPr="0020231A" w:rsidRDefault="0020231A" w:rsidP="007C0B4C">
      <w:pPr>
        <w:numPr>
          <w:ilvl w:val="0"/>
          <w:numId w:val="842"/>
        </w:numPr>
        <w:contextualSpacing/>
        <w:rPr>
          <w:sz w:val="28"/>
          <w:szCs w:val="28"/>
        </w:rPr>
      </w:pPr>
      <w:r w:rsidRPr="0020231A">
        <w:rPr>
          <w:sz w:val="28"/>
          <w:szCs w:val="28"/>
        </w:rPr>
        <w:t>1-3 лет</w:t>
      </w:r>
    </w:p>
    <w:p w:rsidR="0020231A" w:rsidRPr="0020231A" w:rsidRDefault="0020231A" w:rsidP="007C0B4C">
      <w:pPr>
        <w:numPr>
          <w:ilvl w:val="0"/>
          <w:numId w:val="842"/>
        </w:numPr>
        <w:contextualSpacing/>
        <w:rPr>
          <w:sz w:val="28"/>
          <w:szCs w:val="28"/>
        </w:rPr>
      </w:pPr>
      <w:r w:rsidRPr="0020231A">
        <w:rPr>
          <w:sz w:val="28"/>
          <w:szCs w:val="28"/>
        </w:rPr>
        <w:t>4-6 лет</w:t>
      </w:r>
    </w:p>
    <w:p w:rsidR="0020231A" w:rsidRPr="0020231A" w:rsidRDefault="0020231A" w:rsidP="007C0B4C">
      <w:pPr>
        <w:numPr>
          <w:ilvl w:val="0"/>
          <w:numId w:val="842"/>
        </w:numPr>
        <w:contextualSpacing/>
        <w:rPr>
          <w:sz w:val="28"/>
          <w:szCs w:val="28"/>
        </w:rPr>
      </w:pPr>
      <w:r w:rsidRPr="0020231A">
        <w:rPr>
          <w:sz w:val="28"/>
          <w:szCs w:val="28"/>
        </w:rPr>
        <w:t>7-10 лет</w:t>
      </w:r>
    </w:p>
    <w:p w:rsidR="0020231A" w:rsidRPr="0020231A" w:rsidRDefault="0020231A" w:rsidP="007C0B4C">
      <w:pPr>
        <w:numPr>
          <w:ilvl w:val="0"/>
          <w:numId w:val="842"/>
        </w:numPr>
        <w:contextualSpacing/>
        <w:rPr>
          <w:sz w:val="28"/>
          <w:szCs w:val="28"/>
        </w:rPr>
      </w:pPr>
      <w:r w:rsidRPr="0020231A">
        <w:rPr>
          <w:sz w:val="28"/>
          <w:szCs w:val="28"/>
        </w:rPr>
        <w:t>11-12 лет</w:t>
      </w:r>
    </w:p>
    <w:p w:rsidR="0020231A" w:rsidRPr="0020231A" w:rsidRDefault="0020231A" w:rsidP="007C0B4C">
      <w:pPr>
        <w:numPr>
          <w:ilvl w:val="0"/>
          <w:numId w:val="842"/>
        </w:numPr>
        <w:contextualSpacing/>
        <w:rPr>
          <w:sz w:val="28"/>
          <w:szCs w:val="28"/>
        </w:rPr>
      </w:pPr>
      <w:r w:rsidRPr="0020231A">
        <w:rPr>
          <w:sz w:val="28"/>
          <w:szCs w:val="28"/>
        </w:rPr>
        <w:t>13-15 лет</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 xml:space="preserve">8. СТЕПЕНЬ ХИМИЧЕСКОГО ОЖОГА ПИЩЕВОДА, ХАРАКТЕРИЗУЮЩАЯСЯ ЯЗВАМИ, ГРАНУЛЯЦИЯМИ, ОТЕКОМ, СУЖЕНИЕМ ПРОСВЕТА </w:t>
      </w:r>
    </w:p>
    <w:p w:rsidR="0020231A" w:rsidRPr="0020231A" w:rsidRDefault="0020231A" w:rsidP="007C0B4C">
      <w:pPr>
        <w:numPr>
          <w:ilvl w:val="0"/>
          <w:numId w:val="847"/>
        </w:numPr>
        <w:tabs>
          <w:tab w:val="left" w:pos="284"/>
        </w:tabs>
        <w:ind w:left="2694" w:firstLine="708"/>
      </w:pPr>
      <w:r w:rsidRPr="0020231A">
        <w:rPr>
          <w:sz w:val="28"/>
          <w:szCs w:val="28"/>
        </w:rPr>
        <w:t>ожог I степени</w:t>
      </w:r>
    </w:p>
    <w:p w:rsidR="0020231A" w:rsidRPr="0020231A" w:rsidRDefault="0020231A" w:rsidP="007C0B4C">
      <w:pPr>
        <w:numPr>
          <w:ilvl w:val="0"/>
          <w:numId w:val="847"/>
        </w:numPr>
        <w:tabs>
          <w:tab w:val="left" w:pos="284"/>
        </w:tabs>
        <w:ind w:left="2694" w:firstLine="708"/>
        <w:rPr>
          <w:sz w:val="28"/>
          <w:szCs w:val="28"/>
        </w:rPr>
      </w:pPr>
      <w:r w:rsidRPr="0020231A">
        <w:rPr>
          <w:sz w:val="28"/>
          <w:szCs w:val="28"/>
        </w:rPr>
        <w:t>ожог II степени</w:t>
      </w:r>
    </w:p>
    <w:p w:rsidR="0020231A" w:rsidRPr="0020231A" w:rsidRDefault="0020231A" w:rsidP="007C0B4C">
      <w:pPr>
        <w:numPr>
          <w:ilvl w:val="0"/>
          <w:numId w:val="847"/>
        </w:numPr>
        <w:tabs>
          <w:tab w:val="left" w:pos="284"/>
        </w:tabs>
        <w:ind w:left="2694" w:firstLine="708"/>
        <w:rPr>
          <w:sz w:val="28"/>
          <w:szCs w:val="28"/>
        </w:rPr>
      </w:pPr>
      <w:r w:rsidRPr="0020231A">
        <w:rPr>
          <w:sz w:val="28"/>
          <w:szCs w:val="28"/>
        </w:rPr>
        <w:t>ожог III степени</w:t>
      </w:r>
    </w:p>
    <w:p w:rsidR="0020231A" w:rsidRPr="0020231A" w:rsidRDefault="0020231A" w:rsidP="007C0B4C">
      <w:pPr>
        <w:numPr>
          <w:ilvl w:val="0"/>
          <w:numId w:val="847"/>
        </w:numPr>
        <w:tabs>
          <w:tab w:val="left" w:pos="284"/>
        </w:tabs>
        <w:ind w:left="2694" w:firstLine="708"/>
        <w:rPr>
          <w:sz w:val="28"/>
          <w:szCs w:val="28"/>
        </w:rPr>
      </w:pPr>
      <w:r w:rsidRPr="0020231A">
        <w:rPr>
          <w:sz w:val="28"/>
          <w:szCs w:val="28"/>
        </w:rPr>
        <w:t>ожог I</w:t>
      </w:r>
      <w:r w:rsidRPr="0020231A">
        <w:rPr>
          <w:sz w:val="28"/>
          <w:szCs w:val="28"/>
          <w:lang w:val="en-US"/>
        </w:rPr>
        <w:t>V</w:t>
      </w:r>
      <w:r w:rsidRPr="0020231A">
        <w:rPr>
          <w:sz w:val="28"/>
          <w:szCs w:val="28"/>
        </w:rPr>
        <w:t xml:space="preserve"> степени</w:t>
      </w:r>
    </w:p>
    <w:p w:rsidR="0020231A" w:rsidRPr="0020231A" w:rsidRDefault="0020231A" w:rsidP="007C0B4C">
      <w:pPr>
        <w:numPr>
          <w:ilvl w:val="0"/>
          <w:numId w:val="847"/>
        </w:numPr>
        <w:tabs>
          <w:tab w:val="left" w:pos="284"/>
        </w:tabs>
        <w:ind w:left="2694" w:firstLine="708"/>
        <w:rPr>
          <w:sz w:val="28"/>
          <w:szCs w:val="28"/>
        </w:rPr>
      </w:pPr>
      <w:r w:rsidRPr="0020231A">
        <w:rPr>
          <w:sz w:val="28"/>
          <w:szCs w:val="28"/>
        </w:rPr>
        <w:t xml:space="preserve">ожог </w:t>
      </w:r>
      <w:r w:rsidRPr="0020231A">
        <w:rPr>
          <w:sz w:val="28"/>
          <w:szCs w:val="28"/>
          <w:lang w:val="en-US"/>
        </w:rPr>
        <w:t>V</w:t>
      </w:r>
      <w:r w:rsidRPr="0020231A">
        <w:rPr>
          <w:sz w:val="28"/>
          <w:szCs w:val="28"/>
        </w:rPr>
        <w:t xml:space="preserve"> степени</w:t>
      </w:r>
    </w:p>
    <w:p w:rsidR="0020231A" w:rsidRPr="0020231A" w:rsidRDefault="0020231A" w:rsidP="0020231A">
      <w:pPr>
        <w:tabs>
          <w:tab w:val="left" w:pos="284"/>
        </w:tabs>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9. ПРИ ХИМИЧЕСКОМ ОЖОГЕ ПИЩЕВОДА КИСЛОТАМИ ЖЕЛУДОК СЛЕДУЕТ ПРОМЫВАТЬ</w:t>
      </w:r>
    </w:p>
    <w:p w:rsidR="0020231A" w:rsidRPr="0020231A" w:rsidRDefault="0020231A" w:rsidP="007C0B4C">
      <w:pPr>
        <w:numPr>
          <w:ilvl w:val="0"/>
          <w:numId w:val="843"/>
        </w:numPr>
        <w:rPr>
          <w:sz w:val="28"/>
          <w:szCs w:val="28"/>
        </w:rPr>
      </w:pPr>
      <w:r w:rsidRPr="0020231A">
        <w:rPr>
          <w:sz w:val="28"/>
          <w:szCs w:val="28"/>
        </w:rPr>
        <w:t>крепко заваренным чаем</w:t>
      </w:r>
    </w:p>
    <w:p w:rsidR="0020231A" w:rsidRPr="0020231A" w:rsidRDefault="0020231A" w:rsidP="007C0B4C">
      <w:pPr>
        <w:numPr>
          <w:ilvl w:val="0"/>
          <w:numId w:val="843"/>
        </w:numPr>
        <w:tabs>
          <w:tab w:val="left" w:pos="284"/>
        </w:tabs>
        <w:rPr>
          <w:sz w:val="28"/>
          <w:szCs w:val="28"/>
        </w:rPr>
      </w:pPr>
      <w:r w:rsidRPr="0020231A">
        <w:rPr>
          <w:sz w:val="28"/>
          <w:szCs w:val="28"/>
        </w:rPr>
        <w:t>слабым раствором перманганата калия</w:t>
      </w:r>
    </w:p>
    <w:p w:rsidR="0020231A" w:rsidRPr="0020231A" w:rsidRDefault="0020231A" w:rsidP="007C0B4C">
      <w:pPr>
        <w:numPr>
          <w:ilvl w:val="0"/>
          <w:numId w:val="843"/>
        </w:numPr>
        <w:tabs>
          <w:tab w:val="left" w:pos="284"/>
        </w:tabs>
        <w:rPr>
          <w:sz w:val="28"/>
          <w:szCs w:val="28"/>
        </w:rPr>
      </w:pPr>
      <w:r w:rsidRPr="0020231A">
        <w:rPr>
          <w:sz w:val="28"/>
          <w:szCs w:val="28"/>
        </w:rPr>
        <w:t xml:space="preserve">0,1% раствором соляной кислоты </w:t>
      </w:r>
    </w:p>
    <w:p w:rsidR="0020231A" w:rsidRPr="0020231A" w:rsidRDefault="0020231A" w:rsidP="007C0B4C">
      <w:pPr>
        <w:numPr>
          <w:ilvl w:val="0"/>
          <w:numId w:val="843"/>
        </w:numPr>
        <w:tabs>
          <w:tab w:val="left" w:pos="284"/>
        </w:tabs>
        <w:rPr>
          <w:sz w:val="28"/>
          <w:szCs w:val="28"/>
        </w:rPr>
      </w:pPr>
      <w:r w:rsidRPr="0020231A">
        <w:rPr>
          <w:sz w:val="28"/>
          <w:szCs w:val="28"/>
        </w:rPr>
        <w:t>4% раствором соды</w:t>
      </w:r>
    </w:p>
    <w:p w:rsidR="0020231A" w:rsidRPr="0020231A" w:rsidRDefault="0020231A" w:rsidP="007C0B4C">
      <w:pPr>
        <w:numPr>
          <w:ilvl w:val="0"/>
          <w:numId w:val="843"/>
        </w:numPr>
        <w:tabs>
          <w:tab w:val="left" w:pos="284"/>
        </w:tabs>
        <w:rPr>
          <w:sz w:val="28"/>
          <w:szCs w:val="28"/>
        </w:rPr>
      </w:pPr>
      <w:r w:rsidRPr="0020231A">
        <w:rPr>
          <w:sz w:val="28"/>
          <w:szCs w:val="28"/>
        </w:rPr>
        <w:t>5% раствором глюкозы</w:t>
      </w:r>
    </w:p>
    <w:p w:rsidR="0020231A" w:rsidRPr="0020231A" w:rsidRDefault="0020231A" w:rsidP="0020231A">
      <w:pPr>
        <w:tabs>
          <w:tab w:val="left" w:pos="284"/>
        </w:tabs>
        <w:ind w:left="2694" w:hanging="284"/>
        <w:rPr>
          <w:sz w:val="28"/>
          <w:szCs w:val="28"/>
        </w:rPr>
      </w:pPr>
    </w:p>
    <w:p w:rsidR="0020231A" w:rsidRPr="0020231A" w:rsidRDefault="0020231A" w:rsidP="0020231A">
      <w:pPr>
        <w:tabs>
          <w:tab w:val="left" w:pos="284"/>
        </w:tabs>
        <w:rPr>
          <w:bCs/>
          <w:smallCaps/>
          <w:spacing w:val="5"/>
          <w:sz w:val="28"/>
          <w:szCs w:val="28"/>
        </w:rPr>
      </w:pPr>
      <w:r w:rsidRPr="0020231A">
        <w:rPr>
          <w:bCs/>
          <w:smallCaps/>
          <w:spacing w:val="5"/>
          <w:sz w:val="28"/>
          <w:szCs w:val="28"/>
        </w:rPr>
        <w:t>10. ПРИОБРЕТЕННЫЙ СТЕНОЗ ПИЩЕВОДА ДИАГНОСТИРУЕТСЯ С ПОМОЩЬЮ</w:t>
      </w:r>
    </w:p>
    <w:p w:rsidR="0020231A" w:rsidRPr="0020231A" w:rsidRDefault="0020231A" w:rsidP="007C0B4C">
      <w:pPr>
        <w:numPr>
          <w:ilvl w:val="0"/>
          <w:numId w:val="844"/>
        </w:numPr>
        <w:tabs>
          <w:tab w:val="left" w:pos="284"/>
        </w:tabs>
        <w:rPr>
          <w:sz w:val="28"/>
          <w:szCs w:val="28"/>
        </w:rPr>
      </w:pPr>
      <w:r w:rsidRPr="0020231A">
        <w:rPr>
          <w:sz w:val="28"/>
          <w:szCs w:val="28"/>
        </w:rPr>
        <w:t>рентгенографии грудной клетки и придаточных полостей носа</w:t>
      </w:r>
    </w:p>
    <w:p w:rsidR="0020231A" w:rsidRPr="0020231A" w:rsidRDefault="0020231A" w:rsidP="007C0B4C">
      <w:pPr>
        <w:numPr>
          <w:ilvl w:val="0"/>
          <w:numId w:val="844"/>
        </w:numPr>
        <w:tabs>
          <w:tab w:val="left" w:pos="284"/>
        </w:tabs>
        <w:rPr>
          <w:sz w:val="28"/>
          <w:szCs w:val="28"/>
        </w:rPr>
      </w:pPr>
      <w:r w:rsidRPr="0020231A">
        <w:rPr>
          <w:sz w:val="28"/>
          <w:szCs w:val="28"/>
        </w:rPr>
        <w:t>бронхоскопии, бронхографии</w:t>
      </w:r>
    </w:p>
    <w:p w:rsidR="0020231A" w:rsidRPr="0020231A" w:rsidRDefault="0020231A" w:rsidP="007C0B4C">
      <w:pPr>
        <w:numPr>
          <w:ilvl w:val="0"/>
          <w:numId w:val="844"/>
        </w:numPr>
        <w:tabs>
          <w:tab w:val="left" w:pos="284"/>
        </w:tabs>
        <w:rPr>
          <w:sz w:val="28"/>
          <w:szCs w:val="28"/>
        </w:rPr>
      </w:pPr>
      <w:r w:rsidRPr="0020231A">
        <w:rPr>
          <w:sz w:val="28"/>
          <w:szCs w:val="28"/>
        </w:rPr>
        <w:t>ЭКГ</w:t>
      </w:r>
    </w:p>
    <w:p w:rsidR="0020231A" w:rsidRPr="0020231A" w:rsidRDefault="0020231A" w:rsidP="007C0B4C">
      <w:pPr>
        <w:numPr>
          <w:ilvl w:val="0"/>
          <w:numId w:val="844"/>
        </w:numPr>
        <w:tabs>
          <w:tab w:val="left" w:pos="284"/>
        </w:tabs>
        <w:rPr>
          <w:sz w:val="28"/>
          <w:szCs w:val="28"/>
        </w:rPr>
      </w:pPr>
      <w:r w:rsidRPr="0020231A">
        <w:rPr>
          <w:sz w:val="28"/>
          <w:szCs w:val="28"/>
        </w:rPr>
        <w:t>фиброэзофагоскопии</w:t>
      </w:r>
    </w:p>
    <w:p w:rsidR="0020231A" w:rsidRPr="0020231A" w:rsidRDefault="0020231A" w:rsidP="007C0B4C">
      <w:pPr>
        <w:numPr>
          <w:ilvl w:val="0"/>
          <w:numId w:val="844"/>
        </w:numPr>
        <w:tabs>
          <w:tab w:val="left" w:pos="284"/>
        </w:tabs>
        <w:rPr>
          <w:sz w:val="28"/>
          <w:szCs w:val="28"/>
        </w:rPr>
      </w:pPr>
      <w:r w:rsidRPr="0020231A">
        <w:rPr>
          <w:sz w:val="28"/>
          <w:szCs w:val="28"/>
        </w:rPr>
        <w:t>риноскопии</w:t>
      </w:r>
    </w:p>
    <w:p w:rsidR="0020231A" w:rsidRPr="0020231A" w:rsidRDefault="0020231A" w:rsidP="0020231A">
      <w:pPr>
        <w:jc w:val="both"/>
        <w:rPr>
          <w:b/>
          <w:sz w:val="28"/>
          <w:szCs w:val="28"/>
        </w:rPr>
      </w:pPr>
    </w:p>
    <w:p w:rsidR="0020231A" w:rsidRPr="0020231A" w:rsidRDefault="0020231A" w:rsidP="0020231A">
      <w:pPr>
        <w:jc w:val="both"/>
        <w:rPr>
          <w:b/>
          <w:bCs/>
          <w:color w:val="000000"/>
          <w:sz w:val="28"/>
          <w:szCs w:val="28"/>
        </w:rPr>
      </w:pPr>
      <w:r w:rsidRPr="0020231A">
        <w:rPr>
          <w:b/>
          <w:bCs/>
          <w:color w:val="000000"/>
          <w:sz w:val="28"/>
          <w:szCs w:val="28"/>
        </w:rPr>
        <w:t>Эталоны ответов к тестовым заданием по теме:</w:t>
      </w:r>
    </w:p>
    <w:p w:rsidR="0020231A" w:rsidRPr="0020231A" w:rsidRDefault="0020231A" w:rsidP="0020231A">
      <w:pPr>
        <w:jc w:val="both"/>
        <w:rPr>
          <w:b/>
          <w:bCs/>
          <w:color w:val="000000"/>
          <w:sz w:val="28"/>
          <w:szCs w:val="28"/>
        </w:rPr>
      </w:pPr>
    </w:p>
    <w:p w:rsidR="0020231A" w:rsidRPr="0020231A" w:rsidRDefault="0020231A" w:rsidP="007C0B4C">
      <w:pPr>
        <w:numPr>
          <w:ilvl w:val="0"/>
          <w:numId w:val="845"/>
        </w:numPr>
        <w:rPr>
          <w:sz w:val="28"/>
          <w:szCs w:val="28"/>
        </w:rPr>
      </w:pPr>
      <w:r w:rsidRPr="0020231A">
        <w:rPr>
          <w:sz w:val="28"/>
          <w:szCs w:val="28"/>
        </w:rPr>
        <w:t>2</w:t>
      </w:r>
    </w:p>
    <w:p w:rsidR="0020231A" w:rsidRPr="0020231A" w:rsidRDefault="0020231A" w:rsidP="007C0B4C">
      <w:pPr>
        <w:numPr>
          <w:ilvl w:val="0"/>
          <w:numId w:val="845"/>
        </w:numPr>
        <w:rPr>
          <w:sz w:val="28"/>
          <w:szCs w:val="28"/>
        </w:rPr>
      </w:pPr>
      <w:r w:rsidRPr="0020231A">
        <w:rPr>
          <w:sz w:val="28"/>
          <w:szCs w:val="28"/>
        </w:rPr>
        <w:t>3</w:t>
      </w:r>
    </w:p>
    <w:p w:rsidR="0020231A" w:rsidRPr="0020231A" w:rsidRDefault="0020231A" w:rsidP="007C0B4C">
      <w:pPr>
        <w:numPr>
          <w:ilvl w:val="0"/>
          <w:numId w:val="845"/>
        </w:numPr>
        <w:rPr>
          <w:sz w:val="28"/>
          <w:szCs w:val="28"/>
        </w:rPr>
      </w:pPr>
      <w:r w:rsidRPr="0020231A">
        <w:rPr>
          <w:sz w:val="28"/>
          <w:szCs w:val="28"/>
        </w:rPr>
        <w:lastRenderedPageBreak/>
        <w:t>5</w:t>
      </w:r>
    </w:p>
    <w:p w:rsidR="0020231A" w:rsidRPr="0020231A" w:rsidRDefault="0020231A" w:rsidP="007C0B4C">
      <w:pPr>
        <w:numPr>
          <w:ilvl w:val="0"/>
          <w:numId w:val="845"/>
        </w:numPr>
        <w:rPr>
          <w:sz w:val="28"/>
          <w:szCs w:val="28"/>
        </w:rPr>
      </w:pPr>
      <w:r w:rsidRPr="0020231A">
        <w:rPr>
          <w:sz w:val="28"/>
          <w:szCs w:val="28"/>
        </w:rPr>
        <w:t>5</w:t>
      </w:r>
    </w:p>
    <w:p w:rsidR="0020231A" w:rsidRPr="0020231A" w:rsidRDefault="0020231A" w:rsidP="007C0B4C">
      <w:pPr>
        <w:numPr>
          <w:ilvl w:val="0"/>
          <w:numId w:val="845"/>
        </w:numPr>
        <w:rPr>
          <w:sz w:val="28"/>
          <w:szCs w:val="28"/>
        </w:rPr>
      </w:pPr>
      <w:r w:rsidRPr="0020231A">
        <w:rPr>
          <w:sz w:val="28"/>
          <w:szCs w:val="28"/>
        </w:rPr>
        <w:t>4</w:t>
      </w:r>
    </w:p>
    <w:p w:rsidR="0020231A" w:rsidRPr="0020231A" w:rsidRDefault="0020231A" w:rsidP="007C0B4C">
      <w:pPr>
        <w:numPr>
          <w:ilvl w:val="0"/>
          <w:numId w:val="845"/>
        </w:numPr>
        <w:rPr>
          <w:sz w:val="28"/>
          <w:szCs w:val="28"/>
        </w:rPr>
      </w:pPr>
      <w:r w:rsidRPr="0020231A">
        <w:rPr>
          <w:sz w:val="28"/>
          <w:szCs w:val="28"/>
        </w:rPr>
        <w:t>1</w:t>
      </w:r>
    </w:p>
    <w:p w:rsidR="0020231A" w:rsidRPr="0020231A" w:rsidRDefault="0020231A" w:rsidP="007C0B4C">
      <w:pPr>
        <w:numPr>
          <w:ilvl w:val="0"/>
          <w:numId w:val="845"/>
        </w:numPr>
        <w:rPr>
          <w:sz w:val="28"/>
          <w:szCs w:val="28"/>
        </w:rPr>
      </w:pPr>
      <w:r w:rsidRPr="0020231A">
        <w:rPr>
          <w:sz w:val="28"/>
          <w:szCs w:val="28"/>
        </w:rPr>
        <w:t>3</w:t>
      </w:r>
    </w:p>
    <w:p w:rsidR="0020231A" w:rsidRPr="0020231A" w:rsidRDefault="0020231A" w:rsidP="007C0B4C">
      <w:pPr>
        <w:numPr>
          <w:ilvl w:val="0"/>
          <w:numId w:val="845"/>
        </w:numPr>
        <w:rPr>
          <w:sz w:val="28"/>
          <w:szCs w:val="28"/>
        </w:rPr>
      </w:pPr>
      <w:r w:rsidRPr="0020231A">
        <w:rPr>
          <w:sz w:val="28"/>
          <w:szCs w:val="28"/>
        </w:rPr>
        <w:t>3</w:t>
      </w:r>
    </w:p>
    <w:p w:rsidR="0020231A" w:rsidRPr="0020231A" w:rsidRDefault="0020231A" w:rsidP="007C0B4C">
      <w:pPr>
        <w:numPr>
          <w:ilvl w:val="0"/>
          <w:numId w:val="845"/>
        </w:numPr>
        <w:rPr>
          <w:sz w:val="28"/>
          <w:szCs w:val="28"/>
        </w:rPr>
      </w:pPr>
      <w:r w:rsidRPr="0020231A">
        <w:rPr>
          <w:sz w:val="28"/>
          <w:szCs w:val="28"/>
        </w:rPr>
        <w:t>3</w:t>
      </w:r>
    </w:p>
    <w:p w:rsidR="0020231A" w:rsidRPr="0020231A" w:rsidRDefault="0020231A" w:rsidP="007C0B4C">
      <w:pPr>
        <w:numPr>
          <w:ilvl w:val="0"/>
          <w:numId w:val="845"/>
        </w:numPr>
        <w:rPr>
          <w:sz w:val="28"/>
          <w:szCs w:val="28"/>
        </w:rPr>
      </w:pPr>
      <w:r w:rsidRPr="0020231A">
        <w:rPr>
          <w:sz w:val="28"/>
          <w:szCs w:val="28"/>
        </w:rPr>
        <w:t>3</w:t>
      </w:r>
    </w:p>
    <w:p w:rsidR="0020231A" w:rsidRPr="0020231A" w:rsidRDefault="0020231A" w:rsidP="0020231A">
      <w:pPr>
        <w:shd w:val="clear" w:color="auto" w:fill="FFFFFF"/>
        <w:jc w:val="both"/>
        <w:rPr>
          <w:b/>
          <w:color w:val="000000"/>
          <w:sz w:val="28"/>
          <w:szCs w:val="28"/>
        </w:rPr>
      </w:pPr>
    </w:p>
    <w:p w:rsidR="0020231A" w:rsidRPr="0020231A" w:rsidRDefault="0020231A" w:rsidP="0020231A">
      <w:pPr>
        <w:shd w:val="clear" w:color="auto" w:fill="FFFFFF"/>
        <w:tabs>
          <w:tab w:val="left" w:pos="4536"/>
        </w:tabs>
        <w:jc w:val="both"/>
        <w:rPr>
          <w:b/>
          <w:color w:val="000000"/>
          <w:sz w:val="28"/>
          <w:szCs w:val="28"/>
        </w:rPr>
      </w:pPr>
      <w:r>
        <w:rPr>
          <w:b/>
          <w:color w:val="000000"/>
          <w:sz w:val="28"/>
          <w:szCs w:val="28"/>
        </w:rPr>
        <w:t>5</w:t>
      </w:r>
      <w:r w:rsidRPr="0020231A">
        <w:rPr>
          <w:b/>
          <w:color w:val="000000"/>
          <w:sz w:val="28"/>
          <w:szCs w:val="28"/>
        </w:rPr>
        <w:t>. Ситуационные задачи по теме</w:t>
      </w:r>
    </w:p>
    <w:p w:rsidR="0020231A" w:rsidRPr="0020231A" w:rsidRDefault="0020231A" w:rsidP="0020231A">
      <w:pPr>
        <w:tabs>
          <w:tab w:val="left" w:pos="993"/>
          <w:tab w:val="left" w:pos="4536"/>
        </w:tabs>
        <w:ind w:firstLine="851"/>
        <w:jc w:val="both"/>
        <w:rPr>
          <w:b/>
          <w:sz w:val="28"/>
          <w:szCs w:val="28"/>
          <w:lang w:eastAsia="en-US"/>
        </w:rPr>
      </w:pPr>
    </w:p>
    <w:p w:rsidR="0020231A" w:rsidRPr="0020231A" w:rsidRDefault="0020231A" w:rsidP="0020231A">
      <w:pPr>
        <w:tabs>
          <w:tab w:val="left" w:pos="993"/>
          <w:tab w:val="left" w:pos="4536"/>
        </w:tabs>
        <w:ind w:firstLine="851"/>
        <w:jc w:val="both"/>
        <w:rPr>
          <w:b/>
          <w:sz w:val="28"/>
          <w:szCs w:val="28"/>
          <w:lang w:eastAsia="en-US"/>
        </w:rPr>
      </w:pPr>
      <w:r w:rsidRPr="0020231A">
        <w:rPr>
          <w:b/>
          <w:sz w:val="28"/>
          <w:szCs w:val="28"/>
          <w:lang w:eastAsia="en-US"/>
        </w:rPr>
        <w:t>Задача №1</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 xml:space="preserve">Ребенок 4 лет поступил в хирургический стационар на 6-й день после химического ожога уксусной эссенцией. </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 xml:space="preserve">Объективно: обе половины грудной клетки участвуют в дыхании, аускультативно прослушиваются единичные проводные влажные хрипы, ЧДД 25 в минуту, пульс 110 в минуту. Живот при пальпации мягкий, безболезненный. </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При эзофагоскопии определили гиперемию, отек, наложения фибрина.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1. Ваш диагноз?</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2. Ваша дальнейшая тактика?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3. Опишите периоды клинического течения данной патологии.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4. Противопоказания для бужирования при данной патологии?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5. Профилактика детского бытового травматизма.</w:t>
      </w:r>
    </w:p>
    <w:p w:rsidR="0020231A" w:rsidRPr="0020231A" w:rsidRDefault="0020231A" w:rsidP="0020231A">
      <w:pPr>
        <w:tabs>
          <w:tab w:val="left" w:pos="993"/>
          <w:tab w:val="left" w:pos="4536"/>
        </w:tabs>
        <w:ind w:firstLine="851"/>
        <w:jc w:val="both"/>
        <w:rPr>
          <w:sz w:val="28"/>
          <w:szCs w:val="28"/>
          <w:lang w:eastAsia="en-US"/>
        </w:rPr>
      </w:pPr>
    </w:p>
    <w:p w:rsidR="0020231A" w:rsidRPr="0020231A" w:rsidRDefault="0020231A" w:rsidP="0020231A">
      <w:pPr>
        <w:tabs>
          <w:tab w:val="left" w:pos="993"/>
          <w:tab w:val="left" w:pos="4536"/>
        </w:tabs>
        <w:ind w:firstLine="851"/>
        <w:jc w:val="both"/>
        <w:rPr>
          <w:b/>
          <w:sz w:val="28"/>
          <w:szCs w:val="28"/>
          <w:lang w:eastAsia="en-US"/>
        </w:rPr>
      </w:pPr>
      <w:r w:rsidRPr="0020231A">
        <w:rPr>
          <w:b/>
          <w:sz w:val="28"/>
          <w:szCs w:val="28"/>
          <w:lang w:eastAsia="en-US"/>
        </w:rPr>
        <w:t>Задача №2</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Ребенок 5 лет поступил в детское хирургическое отделение с жалобами на затрудненное глотание при приеме густой пищи, похудание. Месяц тому назад случайно выпил уксусную эссенцию. Были сильные боли во рту. Дома дали выпить молоко, воду и через 30 минут доставили в ЦРБ, где с помощью зонда промыли желудок и отправили домой.</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В первые двое суток ребенок отмечал боли при глотании, принимал осторожно жидкую пищу. Затем боли постепенно исчезли и ребенок стал принимать общую пищу. Через 3 недели заметили затрудненное глотание, обильную саливацию. Стал принимать пищу медленно, хотя аппетит сохранялся. В последующее время предпочитал жидкую пищу. Похудел. Стул 1 раз в 2-3 дня. Диурез уменьшился.</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 xml:space="preserve">Объективно: пониженного питания, бледноватый, язык умеренно обложен белым налетом. Живот при пальпации безболезнен. </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1. Ваш диагноз?</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2. Ваша дальнейшая тактика?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3. Противопоказания для бужирования при данной патологии?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4. Показания к оперативному лечению?</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lastRenderedPageBreak/>
        <w:t>5. Ранняя профилактика стеноза пищевода.</w:t>
      </w:r>
    </w:p>
    <w:p w:rsidR="0020231A" w:rsidRPr="0020231A" w:rsidRDefault="0020231A" w:rsidP="0020231A">
      <w:pPr>
        <w:tabs>
          <w:tab w:val="left" w:pos="993"/>
          <w:tab w:val="left" w:pos="4536"/>
        </w:tabs>
        <w:jc w:val="both"/>
        <w:rPr>
          <w:b/>
          <w:sz w:val="28"/>
          <w:szCs w:val="28"/>
          <w:lang w:eastAsia="en-US"/>
        </w:rPr>
      </w:pPr>
    </w:p>
    <w:p w:rsidR="0020231A" w:rsidRPr="0020231A" w:rsidRDefault="0020231A" w:rsidP="0020231A">
      <w:pPr>
        <w:tabs>
          <w:tab w:val="left" w:pos="993"/>
          <w:tab w:val="left" w:pos="4536"/>
        </w:tabs>
        <w:ind w:firstLine="851"/>
        <w:jc w:val="both"/>
        <w:rPr>
          <w:b/>
          <w:sz w:val="28"/>
          <w:szCs w:val="28"/>
          <w:lang w:eastAsia="en-US"/>
        </w:rPr>
      </w:pPr>
      <w:r w:rsidRPr="0020231A">
        <w:rPr>
          <w:b/>
          <w:sz w:val="28"/>
          <w:szCs w:val="28"/>
          <w:lang w:eastAsia="en-US"/>
        </w:rPr>
        <w:t>Задача №3</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Девочка 4-х лет переведена из соматического стационара, где лечилась по поводу отравления уксусной эссенцией. Похудела. Бужирование не проводилось, принимает лишь жидкую пищу. При диагностической эзофагоскопии выявили в верхне-грудном отделе пищевода отек слизистой, язвы, грануляции, сужение просвета.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1.Ваш диагноз?</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2.Ваша диагностическая тактика?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3.Какое лечение показано данному ребенку?</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4. Профилактика данного осложнения.</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5. Профилактика детского бытового травматизма.</w:t>
      </w:r>
    </w:p>
    <w:p w:rsidR="0020231A" w:rsidRPr="0020231A" w:rsidRDefault="0020231A" w:rsidP="0020231A">
      <w:pPr>
        <w:tabs>
          <w:tab w:val="left" w:pos="993"/>
          <w:tab w:val="left" w:pos="4536"/>
        </w:tabs>
        <w:ind w:firstLine="851"/>
        <w:jc w:val="both"/>
        <w:rPr>
          <w:sz w:val="28"/>
          <w:szCs w:val="28"/>
          <w:lang w:eastAsia="en-US"/>
        </w:rPr>
      </w:pPr>
    </w:p>
    <w:p w:rsidR="0020231A" w:rsidRPr="0020231A" w:rsidRDefault="0020231A" w:rsidP="0020231A">
      <w:pPr>
        <w:tabs>
          <w:tab w:val="left" w:pos="993"/>
          <w:tab w:val="left" w:pos="4536"/>
        </w:tabs>
        <w:ind w:firstLine="851"/>
        <w:jc w:val="both"/>
        <w:rPr>
          <w:b/>
          <w:sz w:val="28"/>
          <w:szCs w:val="28"/>
          <w:lang w:eastAsia="en-US"/>
        </w:rPr>
      </w:pPr>
      <w:r w:rsidRPr="0020231A">
        <w:rPr>
          <w:b/>
          <w:sz w:val="28"/>
          <w:szCs w:val="28"/>
          <w:lang w:eastAsia="en-US"/>
        </w:rPr>
        <w:t>Задача №4</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 xml:space="preserve">В хирургический стационар доставлена девочка 4-х лет со свежим химическим ожогом пищевода (со слов мамы раствор уксусной эссенции только лишь попал в рот). Ребенку было сделано промывание желудка. </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Отмечается выраженный ожог входа в гортань, осиплость голоса, втяжение межреберных промежутков.</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Задания:</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 xml:space="preserve">1. Ваш диагноз? </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2. Алгоритм действий в данной ситуации.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3. Какое лечение показано в данной ситуации?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4. Ранние осложнения химического ожога пищевода.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5. Профилактика химического ожога пищевода у детей.</w:t>
      </w:r>
    </w:p>
    <w:p w:rsidR="0020231A" w:rsidRPr="0020231A" w:rsidRDefault="0020231A" w:rsidP="0020231A">
      <w:pPr>
        <w:tabs>
          <w:tab w:val="left" w:pos="993"/>
          <w:tab w:val="left" w:pos="4536"/>
        </w:tabs>
        <w:ind w:firstLine="851"/>
        <w:jc w:val="both"/>
        <w:rPr>
          <w:sz w:val="28"/>
          <w:szCs w:val="28"/>
          <w:lang w:eastAsia="en-US"/>
        </w:rPr>
      </w:pPr>
    </w:p>
    <w:p w:rsidR="0020231A" w:rsidRPr="0020231A" w:rsidRDefault="0020231A" w:rsidP="0020231A">
      <w:pPr>
        <w:tabs>
          <w:tab w:val="left" w:pos="4536"/>
        </w:tabs>
        <w:ind w:firstLine="851"/>
        <w:rPr>
          <w:b/>
          <w:sz w:val="28"/>
          <w:szCs w:val="28"/>
          <w:lang w:eastAsia="en-US"/>
        </w:rPr>
      </w:pPr>
      <w:r w:rsidRPr="0020231A">
        <w:rPr>
          <w:b/>
          <w:sz w:val="28"/>
          <w:szCs w:val="28"/>
          <w:lang w:eastAsia="en-US"/>
        </w:rPr>
        <w:t>Задача №5</w:t>
      </w:r>
    </w:p>
    <w:p w:rsidR="0020231A" w:rsidRPr="0020231A" w:rsidRDefault="0020231A" w:rsidP="0020231A">
      <w:pPr>
        <w:tabs>
          <w:tab w:val="left" w:pos="4536"/>
        </w:tabs>
        <w:ind w:firstLine="851"/>
        <w:rPr>
          <w:color w:val="000000"/>
          <w:spacing w:val="1"/>
          <w:sz w:val="28"/>
          <w:szCs w:val="28"/>
          <w:lang w:eastAsia="en-US"/>
        </w:rPr>
      </w:pPr>
      <w:r w:rsidRPr="0020231A">
        <w:rPr>
          <w:color w:val="000000"/>
          <w:spacing w:val="1"/>
          <w:sz w:val="28"/>
          <w:szCs w:val="28"/>
          <w:lang w:eastAsia="en-US"/>
        </w:rPr>
        <w:t>Ребёнок 3-х лет случайно выпил уксусную эссенцию 15 минут назад. Вызвана скорая помощь. Ведёт себя беспокойно Следы ожога на губах, слизистой рта. Отказывается принимать жидкость. Обе половины грудной клетки участвуют в дыхании, прослушиваются единичные проводные влажные хрипы, ЧД до 20 в минуту. Пульс до 110 в минуту Живот при пальпации безболезненный.</w:t>
      </w:r>
    </w:p>
    <w:p w:rsidR="0020231A" w:rsidRPr="0020231A" w:rsidRDefault="0020231A" w:rsidP="0020231A">
      <w:pPr>
        <w:tabs>
          <w:tab w:val="left" w:pos="4536"/>
        </w:tabs>
        <w:ind w:firstLine="851"/>
        <w:rPr>
          <w:color w:val="000000"/>
          <w:spacing w:val="1"/>
          <w:sz w:val="28"/>
          <w:szCs w:val="28"/>
          <w:lang w:eastAsia="en-US"/>
        </w:rPr>
      </w:pPr>
      <w:r w:rsidRPr="0020231A">
        <w:rPr>
          <w:color w:val="000000"/>
          <w:spacing w:val="1"/>
          <w:sz w:val="28"/>
          <w:szCs w:val="28"/>
          <w:lang w:eastAsia="en-US"/>
        </w:rPr>
        <w:t>Задания:</w:t>
      </w:r>
    </w:p>
    <w:p w:rsidR="0020231A" w:rsidRPr="0020231A" w:rsidRDefault="0020231A" w:rsidP="0020231A">
      <w:pPr>
        <w:tabs>
          <w:tab w:val="left" w:pos="4536"/>
        </w:tabs>
        <w:ind w:firstLine="851"/>
        <w:rPr>
          <w:color w:val="000000"/>
          <w:spacing w:val="1"/>
          <w:sz w:val="28"/>
          <w:szCs w:val="28"/>
          <w:lang w:eastAsia="en-US"/>
        </w:rPr>
      </w:pPr>
      <w:r w:rsidRPr="0020231A">
        <w:rPr>
          <w:color w:val="000000"/>
          <w:spacing w:val="1"/>
          <w:sz w:val="28"/>
          <w:szCs w:val="28"/>
          <w:lang w:eastAsia="en-US"/>
        </w:rPr>
        <w:t>1. Предположительный диагноз?</w:t>
      </w:r>
    </w:p>
    <w:p w:rsidR="0020231A" w:rsidRPr="0020231A" w:rsidRDefault="0020231A" w:rsidP="0020231A">
      <w:pPr>
        <w:tabs>
          <w:tab w:val="left" w:pos="4536"/>
        </w:tabs>
        <w:ind w:firstLine="851"/>
        <w:rPr>
          <w:color w:val="000000"/>
          <w:spacing w:val="1"/>
          <w:sz w:val="28"/>
          <w:szCs w:val="28"/>
          <w:lang w:eastAsia="en-US"/>
        </w:rPr>
      </w:pPr>
      <w:r w:rsidRPr="0020231A">
        <w:rPr>
          <w:color w:val="000000"/>
          <w:spacing w:val="1"/>
          <w:sz w:val="28"/>
          <w:szCs w:val="28"/>
          <w:lang w:eastAsia="en-US"/>
        </w:rPr>
        <w:t>2. Ваша дальнейшая тактика?</w:t>
      </w:r>
    </w:p>
    <w:p w:rsidR="0020231A" w:rsidRPr="0020231A" w:rsidRDefault="0020231A" w:rsidP="0020231A">
      <w:pPr>
        <w:tabs>
          <w:tab w:val="left" w:pos="4536"/>
        </w:tabs>
        <w:ind w:firstLine="851"/>
        <w:rPr>
          <w:color w:val="000000"/>
          <w:spacing w:val="1"/>
          <w:sz w:val="28"/>
          <w:szCs w:val="28"/>
          <w:lang w:eastAsia="en-US"/>
        </w:rPr>
      </w:pPr>
      <w:r w:rsidRPr="0020231A">
        <w:rPr>
          <w:color w:val="000000"/>
          <w:spacing w:val="1"/>
          <w:sz w:val="28"/>
          <w:szCs w:val="28"/>
          <w:lang w:eastAsia="en-US"/>
        </w:rPr>
        <w:t>3. Степени поражения при данной патологии.</w:t>
      </w:r>
    </w:p>
    <w:p w:rsidR="0020231A" w:rsidRPr="0020231A" w:rsidRDefault="0020231A" w:rsidP="0020231A">
      <w:pPr>
        <w:tabs>
          <w:tab w:val="left" w:pos="4536"/>
        </w:tabs>
        <w:ind w:firstLine="851"/>
        <w:rPr>
          <w:color w:val="000000"/>
          <w:spacing w:val="1"/>
          <w:sz w:val="28"/>
          <w:szCs w:val="28"/>
          <w:lang w:eastAsia="en-US"/>
        </w:rPr>
      </w:pPr>
      <w:r w:rsidRPr="0020231A">
        <w:rPr>
          <w:color w:val="000000"/>
          <w:spacing w:val="1"/>
          <w:sz w:val="28"/>
          <w:szCs w:val="28"/>
          <w:lang w:eastAsia="en-US"/>
        </w:rPr>
        <w:t>4. Ранняя профилактика стеноза в поликлинике.</w:t>
      </w:r>
    </w:p>
    <w:p w:rsidR="0020231A" w:rsidRPr="0020231A" w:rsidRDefault="0020231A" w:rsidP="0020231A">
      <w:pPr>
        <w:tabs>
          <w:tab w:val="left" w:pos="4536"/>
        </w:tabs>
        <w:ind w:firstLine="851"/>
        <w:rPr>
          <w:color w:val="000000"/>
          <w:spacing w:val="1"/>
          <w:sz w:val="28"/>
          <w:szCs w:val="28"/>
          <w:lang w:eastAsia="en-US"/>
        </w:rPr>
      </w:pPr>
      <w:r w:rsidRPr="0020231A">
        <w:rPr>
          <w:sz w:val="28"/>
          <w:szCs w:val="28"/>
          <w:lang w:eastAsia="en-US"/>
        </w:rPr>
        <w:t>5. Профилактика химического ожога пищевода у детей.</w:t>
      </w:r>
    </w:p>
    <w:p w:rsidR="0020231A" w:rsidRPr="0020231A" w:rsidRDefault="0020231A" w:rsidP="0020231A">
      <w:pPr>
        <w:shd w:val="clear" w:color="auto" w:fill="FFFFFF"/>
        <w:tabs>
          <w:tab w:val="left" w:pos="4536"/>
        </w:tabs>
        <w:ind w:firstLine="851"/>
        <w:jc w:val="both"/>
        <w:rPr>
          <w:b/>
          <w:color w:val="000000"/>
          <w:sz w:val="28"/>
          <w:szCs w:val="28"/>
        </w:rPr>
      </w:pPr>
    </w:p>
    <w:p w:rsidR="0020231A" w:rsidRPr="0020231A" w:rsidRDefault="0020231A" w:rsidP="0020231A">
      <w:pPr>
        <w:tabs>
          <w:tab w:val="left" w:pos="4536"/>
        </w:tabs>
        <w:ind w:firstLine="851"/>
        <w:jc w:val="both"/>
        <w:rPr>
          <w:b/>
          <w:color w:val="000000"/>
          <w:sz w:val="28"/>
          <w:szCs w:val="28"/>
        </w:rPr>
      </w:pPr>
      <w:r w:rsidRPr="0020231A">
        <w:rPr>
          <w:b/>
          <w:color w:val="000000"/>
          <w:sz w:val="28"/>
          <w:szCs w:val="28"/>
        </w:rPr>
        <w:t>Эталоны ответов на задачи по теме:</w:t>
      </w:r>
    </w:p>
    <w:p w:rsidR="0020231A" w:rsidRPr="0020231A" w:rsidRDefault="0020231A" w:rsidP="0020231A">
      <w:pPr>
        <w:tabs>
          <w:tab w:val="left" w:pos="4536"/>
        </w:tabs>
        <w:ind w:firstLine="851"/>
        <w:jc w:val="both"/>
        <w:rPr>
          <w:b/>
          <w:color w:val="000000"/>
          <w:sz w:val="28"/>
          <w:szCs w:val="28"/>
        </w:rPr>
      </w:pPr>
    </w:p>
    <w:p w:rsidR="0020231A" w:rsidRPr="0020231A" w:rsidRDefault="0020231A" w:rsidP="0020231A">
      <w:pPr>
        <w:tabs>
          <w:tab w:val="left" w:pos="993"/>
          <w:tab w:val="left" w:pos="4536"/>
        </w:tabs>
        <w:ind w:firstLine="851"/>
        <w:jc w:val="both"/>
        <w:rPr>
          <w:b/>
          <w:sz w:val="28"/>
          <w:szCs w:val="28"/>
          <w:lang w:eastAsia="en-US"/>
        </w:rPr>
      </w:pPr>
      <w:r w:rsidRPr="0020231A">
        <w:rPr>
          <w:b/>
          <w:sz w:val="28"/>
          <w:szCs w:val="28"/>
          <w:lang w:eastAsia="en-US"/>
        </w:rPr>
        <w:t>К задаче №1:</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lastRenderedPageBreak/>
        <w:t>1.</w:t>
      </w:r>
      <w:r w:rsidRPr="0020231A">
        <w:rPr>
          <w:sz w:val="28"/>
          <w:szCs w:val="28"/>
          <w:lang w:eastAsia="en-US"/>
        </w:rPr>
        <w:tab/>
        <w:t>Диагноз:Химический ожог пищевода 2 - 3-й степени.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2.</w:t>
      </w:r>
      <w:r w:rsidRPr="0020231A">
        <w:rPr>
          <w:sz w:val="28"/>
          <w:szCs w:val="28"/>
          <w:lang w:eastAsia="en-US"/>
        </w:rPr>
        <w:tab/>
        <w:t>Консервативное лечение в условиях стационара. Раннее бужирование.</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3.</w:t>
      </w:r>
      <w:r w:rsidRPr="0020231A">
        <w:rPr>
          <w:sz w:val="28"/>
          <w:szCs w:val="28"/>
          <w:lang w:eastAsia="en-US"/>
        </w:rPr>
        <w:tab/>
        <w:t>В клиническом течении заболевания различают три периода: первый период характеризуется острыми явлениями воспаления слизистой рта, глотки и пищевода, причём в ближайшие часы отёк и боли нарастают, ребёнок отказывается от еды, наблюдается высокая температура. Такая картина нередко продолжается до 10 дней, а затем состояние улучшается,</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исчезают боли, уменьшается отёк, нормализуется температура,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восстанавливается проходимость пищевода и дети начинают есть любую</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пищу. Острая стадия постепенно переходит во второй, бессимптомный, период. Кажущееся благополучие продолжается иногда до 4 недель. Этот период некоторые авторы называют периодом внешнего благополучия. Через 3-6 недель после ожога наступает третий период - рубцевание. Он характеризуется постепенным нарастанием явлений непроходимости; у детей возникает рвота, присоединяются загрудинные боли.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4.</w:t>
      </w:r>
      <w:r w:rsidRPr="0020231A">
        <w:rPr>
          <w:sz w:val="28"/>
          <w:szCs w:val="28"/>
          <w:lang w:eastAsia="en-US"/>
        </w:rPr>
        <w:tab/>
        <w:t>К абсолютным противопоказаниям для бужирования рубцового стеноза пищевода является:</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пищеводно-трахеальные, пищеводно-бронхиальные свищи;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перфорация пищевода;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тяжёлое септическое состояние;</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кровотечение.</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5. Профилактика ожогов пищевода, в первую очередь, заключается в</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20231A" w:rsidRPr="0020231A" w:rsidRDefault="0020231A" w:rsidP="0020231A">
      <w:pPr>
        <w:tabs>
          <w:tab w:val="left" w:pos="993"/>
          <w:tab w:val="left" w:pos="4536"/>
        </w:tabs>
        <w:ind w:firstLine="851"/>
        <w:jc w:val="both"/>
        <w:rPr>
          <w:b/>
          <w:sz w:val="28"/>
          <w:szCs w:val="28"/>
          <w:lang w:eastAsia="en-US"/>
        </w:rPr>
      </w:pPr>
    </w:p>
    <w:p w:rsidR="0020231A" w:rsidRPr="0020231A" w:rsidRDefault="0020231A" w:rsidP="0020231A">
      <w:pPr>
        <w:tabs>
          <w:tab w:val="left" w:pos="993"/>
          <w:tab w:val="left" w:pos="4536"/>
        </w:tabs>
        <w:ind w:firstLine="851"/>
        <w:jc w:val="both"/>
        <w:rPr>
          <w:b/>
          <w:sz w:val="28"/>
          <w:szCs w:val="28"/>
          <w:lang w:eastAsia="en-US"/>
        </w:rPr>
      </w:pPr>
      <w:r w:rsidRPr="0020231A">
        <w:rPr>
          <w:b/>
          <w:sz w:val="28"/>
          <w:szCs w:val="28"/>
          <w:lang w:eastAsia="en-US"/>
        </w:rPr>
        <w:t>К задаче №2:</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1.</w:t>
      </w:r>
      <w:r w:rsidRPr="0020231A">
        <w:rPr>
          <w:sz w:val="28"/>
          <w:szCs w:val="28"/>
          <w:lang w:eastAsia="en-US"/>
        </w:rPr>
        <w:tab/>
        <w:t>Диагноз: Формирующийся рубцовый стеноз пищевода (РСП) на почве ХОП.</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2.</w:t>
      </w:r>
      <w:r w:rsidRPr="0020231A">
        <w:rPr>
          <w:sz w:val="28"/>
          <w:szCs w:val="28"/>
          <w:lang w:eastAsia="en-US"/>
        </w:rPr>
        <w:tab/>
        <w:t>Специальное обследование (рентгеноконтрастное исследование пищевода, желудка, эзофагоскопия). Биохимические и клинические анализы крови. Консервативное лечение (в первую очередь — бужирование пищевода).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3.</w:t>
      </w:r>
      <w:r w:rsidRPr="0020231A">
        <w:rPr>
          <w:sz w:val="28"/>
          <w:szCs w:val="28"/>
          <w:lang w:eastAsia="en-US"/>
        </w:rPr>
        <w:tab/>
        <w:t>К абсолютным противопоказаниям для бужирования РСП следует отнести: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пищеводно-трахеальные, пищеводно-бронхиальные свищи;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перфорацию пищевода;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тяжёлое септическое состояние;</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кровотечение.</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4.</w:t>
      </w:r>
      <w:r w:rsidRPr="0020231A">
        <w:rPr>
          <w:sz w:val="28"/>
          <w:szCs w:val="28"/>
          <w:lang w:eastAsia="en-US"/>
        </w:rPr>
        <w:tab/>
        <w:t>Показания к оперативному лечению:</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lastRenderedPageBreak/>
        <w:t>-</w:t>
      </w:r>
      <w:r w:rsidRPr="0020231A">
        <w:rPr>
          <w:sz w:val="28"/>
          <w:szCs w:val="28"/>
          <w:lang w:eastAsia="en-US"/>
        </w:rPr>
        <w:tab/>
        <w:t>полная облитерация просвета пищевода;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неоднократные неудачные попытки проведения бужа через стриктуру;</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рецидив стриктуры после бужирования;</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пищеводно-трахеальные, пищеводно-бронхиальные свищи;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перфорация пищевода при бужировании;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w:t>
      </w:r>
      <w:r w:rsidRPr="0020231A">
        <w:rPr>
          <w:sz w:val="28"/>
          <w:szCs w:val="28"/>
          <w:lang w:eastAsia="en-US"/>
        </w:rPr>
        <w:tab/>
        <w:t>срок более двух лет с момента ожога.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5. В лечении ожога пищевода большое значение имеет своевременный перевод больного на плотную пищу. Обычно общий стол можно назначать со 2-й недели, однако к расширению диеты должен быть индивидуальный подход. Употребление    твёрдой    пищи    является    своеобразным    естественным бужированием поражённого пищевода.</w:t>
      </w:r>
    </w:p>
    <w:p w:rsidR="0020231A" w:rsidRPr="0020231A" w:rsidRDefault="0020231A" w:rsidP="0020231A">
      <w:pPr>
        <w:tabs>
          <w:tab w:val="left" w:pos="993"/>
          <w:tab w:val="left" w:pos="4536"/>
        </w:tabs>
        <w:ind w:firstLine="851"/>
        <w:jc w:val="both"/>
        <w:rPr>
          <w:sz w:val="28"/>
          <w:szCs w:val="28"/>
          <w:lang w:eastAsia="en-US"/>
        </w:rPr>
      </w:pPr>
    </w:p>
    <w:p w:rsidR="0020231A" w:rsidRPr="0020231A" w:rsidRDefault="0020231A" w:rsidP="0020231A">
      <w:pPr>
        <w:tabs>
          <w:tab w:val="left" w:pos="993"/>
          <w:tab w:val="left" w:pos="4536"/>
        </w:tabs>
        <w:ind w:firstLine="851"/>
        <w:jc w:val="both"/>
        <w:rPr>
          <w:b/>
          <w:sz w:val="28"/>
          <w:szCs w:val="28"/>
          <w:lang w:eastAsia="en-US"/>
        </w:rPr>
      </w:pPr>
      <w:r w:rsidRPr="0020231A">
        <w:rPr>
          <w:b/>
          <w:sz w:val="28"/>
          <w:szCs w:val="28"/>
          <w:lang w:eastAsia="en-US"/>
        </w:rPr>
        <w:t>К задаче №3:</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1.</w:t>
      </w:r>
      <w:r w:rsidRPr="0020231A">
        <w:rPr>
          <w:sz w:val="28"/>
          <w:szCs w:val="28"/>
          <w:lang w:eastAsia="en-US"/>
        </w:rPr>
        <w:tab/>
        <w:t>Диагноз: Химический ожог пищевода 3-й степени.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2.</w:t>
      </w:r>
      <w:r w:rsidRPr="0020231A">
        <w:rPr>
          <w:sz w:val="28"/>
          <w:szCs w:val="28"/>
          <w:lang w:eastAsia="en-US"/>
        </w:rPr>
        <w:tab/>
        <w:t>Дополнительные методы исследования (рентгеноконтрастное исследование пищевода, желудка), лабораторные методы исследования (развёрнутый анализ крови, биохимический анализ крови, общий анализ мочи).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3.</w:t>
      </w:r>
      <w:r w:rsidRPr="0020231A">
        <w:rPr>
          <w:sz w:val="28"/>
          <w:szCs w:val="28"/>
          <w:lang w:eastAsia="en-US"/>
        </w:rPr>
        <w:tab/>
        <w:t>Консервативное лечение, включающее бужирование пищевода.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4.</w:t>
      </w:r>
      <w:r w:rsidRPr="0020231A">
        <w:rPr>
          <w:sz w:val="28"/>
          <w:szCs w:val="28"/>
          <w:lang w:eastAsia="en-US"/>
        </w:rPr>
        <w:tab/>
        <w:t>При лечении ожога пищевода большое значение имеет своевременный перевод больного на плотную пищу. Обычно общий стол можно назначать со 2-й недели, однако к расширению диеты должен быть индивидуальный подход. Употребление твёрдой пищи является своеобразным естественным бужированием поражённого пищевода.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5. Профилактика ожогов пищевода, в первую очередь, заключается в</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20231A" w:rsidRPr="0020231A" w:rsidRDefault="0020231A" w:rsidP="0020231A">
      <w:pPr>
        <w:tabs>
          <w:tab w:val="left" w:pos="993"/>
          <w:tab w:val="left" w:pos="4536"/>
        </w:tabs>
        <w:ind w:firstLine="851"/>
        <w:jc w:val="both"/>
        <w:rPr>
          <w:b/>
          <w:sz w:val="28"/>
          <w:szCs w:val="28"/>
          <w:lang w:eastAsia="en-US"/>
        </w:rPr>
      </w:pPr>
    </w:p>
    <w:p w:rsidR="0020231A" w:rsidRPr="0020231A" w:rsidRDefault="0020231A" w:rsidP="0020231A">
      <w:pPr>
        <w:tabs>
          <w:tab w:val="left" w:pos="993"/>
          <w:tab w:val="left" w:pos="4536"/>
        </w:tabs>
        <w:ind w:firstLine="851"/>
        <w:jc w:val="both"/>
        <w:rPr>
          <w:b/>
          <w:sz w:val="28"/>
          <w:szCs w:val="28"/>
          <w:lang w:eastAsia="en-US"/>
        </w:rPr>
      </w:pPr>
      <w:r w:rsidRPr="0020231A">
        <w:rPr>
          <w:b/>
          <w:sz w:val="28"/>
          <w:szCs w:val="28"/>
          <w:lang w:eastAsia="en-US"/>
        </w:rPr>
        <w:t>К задаче №4:</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1. Диагноз: Химический ожог полости рта, пищевода, гортани.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2. Госпитализировать в хирургический стационар. Оказание помощи: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 xml:space="preserve">-сделать ларингоскопию и назотрахеальную интубацию, </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 провести диагностическую эзофагоскопию.</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3. Консервативное лечение, включающее бужирование пищевода.</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4. При тяжелых отравлениях едкими веществами больные умирают вследствие интоксикации, шока, развития гнойных осложнений (медиастенит, абсцесс и гангрена легкого, плеврит). Из осложнений могут наблюдаться тяжелые пищеводные кровотечения, перфорации пищевода, развиваться пищеводно-трахеальные и пищеводно-бронхиальные свищи.</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t>5. Профилактика ожогов пищевода, в первую очередь, заключается в</w:t>
      </w:r>
    </w:p>
    <w:p w:rsidR="0020231A" w:rsidRPr="0020231A" w:rsidRDefault="0020231A" w:rsidP="0020231A">
      <w:pPr>
        <w:tabs>
          <w:tab w:val="left" w:pos="993"/>
          <w:tab w:val="left" w:pos="4536"/>
        </w:tabs>
        <w:ind w:firstLine="851"/>
        <w:jc w:val="both"/>
        <w:rPr>
          <w:sz w:val="28"/>
          <w:szCs w:val="28"/>
          <w:lang w:eastAsia="en-US"/>
        </w:rPr>
      </w:pPr>
      <w:r w:rsidRPr="0020231A">
        <w:rPr>
          <w:sz w:val="28"/>
          <w:szCs w:val="28"/>
          <w:lang w:eastAsia="en-US"/>
        </w:rPr>
        <w:lastRenderedPageBreak/>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20231A" w:rsidRPr="0020231A" w:rsidRDefault="0020231A" w:rsidP="0020231A">
      <w:pPr>
        <w:tabs>
          <w:tab w:val="left" w:pos="993"/>
          <w:tab w:val="left" w:pos="4536"/>
        </w:tabs>
        <w:ind w:firstLine="851"/>
        <w:jc w:val="both"/>
        <w:rPr>
          <w:sz w:val="28"/>
          <w:szCs w:val="28"/>
          <w:lang w:eastAsia="en-US"/>
        </w:rPr>
      </w:pPr>
    </w:p>
    <w:p w:rsidR="0020231A" w:rsidRPr="0020231A" w:rsidRDefault="0020231A" w:rsidP="0020231A">
      <w:pPr>
        <w:tabs>
          <w:tab w:val="left" w:pos="4536"/>
        </w:tabs>
        <w:ind w:firstLine="851"/>
        <w:jc w:val="both"/>
        <w:rPr>
          <w:b/>
          <w:sz w:val="28"/>
          <w:szCs w:val="28"/>
          <w:lang w:eastAsia="en-US"/>
        </w:rPr>
      </w:pPr>
      <w:r w:rsidRPr="0020231A">
        <w:rPr>
          <w:b/>
          <w:sz w:val="28"/>
          <w:szCs w:val="28"/>
          <w:lang w:eastAsia="en-US"/>
        </w:rPr>
        <w:t>К задаче №5</w:t>
      </w:r>
    </w:p>
    <w:p w:rsidR="0020231A" w:rsidRPr="0020231A" w:rsidRDefault="0020231A" w:rsidP="0020231A">
      <w:pPr>
        <w:tabs>
          <w:tab w:val="left" w:pos="4536"/>
        </w:tabs>
        <w:ind w:firstLine="851"/>
        <w:jc w:val="both"/>
        <w:rPr>
          <w:color w:val="000000"/>
          <w:spacing w:val="-15"/>
          <w:sz w:val="28"/>
          <w:szCs w:val="28"/>
          <w:lang w:eastAsia="en-US"/>
        </w:rPr>
      </w:pPr>
      <w:r w:rsidRPr="0020231A">
        <w:rPr>
          <w:color w:val="000000"/>
          <w:spacing w:val="3"/>
          <w:sz w:val="28"/>
          <w:szCs w:val="28"/>
          <w:lang w:eastAsia="en-US"/>
        </w:rPr>
        <w:t>1. Диагноз:Химический ожог пищевода.</w:t>
      </w:r>
    </w:p>
    <w:p w:rsidR="0020231A" w:rsidRPr="0020231A" w:rsidRDefault="0020231A" w:rsidP="0020231A">
      <w:pPr>
        <w:tabs>
          <w:tab w:val="left" w:pos="4536"/>
        </w:tabs>
        <w:ind w:firstLine="851"/>
        <w:jc w:val="both"/>
        <w:rPr>
          <w:color w:val="000000"/>
          <w:spacing w:val="-4"/>
          <w:sz w:val="28"/>
          <w:szCs w:val="28"/>
          <w:lang w:eastAsia="en-US"/>
        </w:rPr>
      </w:pPr>
      <w:r w:rsidRPr="0020231A">
        <w:rPr>
          <w:color w:val="000000"/>
          <w:spacing w:val="2"/>
          <w:sz w:val="28"/>
          <w:szCs w:val="28"/>
          <w:lang w:eastAsia="en-US"/>
        </w:rPr>
        <w:t>2. Ввести в желудок зонд для удаления оставшегося яда и промывания.</w:t>
      </w:r>
      <w:r w:rsidRPr="0020231A">
        <w:rPr>
          <w:color w:val="000000"/>
          <w:spacing w:val="-4"/>
          <w:sz w:val="28"/>
          <w:szCs w:val="28"/>
          <w:lang w:eastAsia="en-US"/>
        </w:rPr>
        <w:t xml:space="preserve"> </w:t>
      </w:r>
      <w:r w:rsidRPr="0020231A">
        <w:rPr>
          <w:color w:val="000000"/>
          <w:spacing w:val="2"/>
          <w:sz w:val="28"/>
          <w:szCs w:val="28"/>
          <w:lang w:eastAsia="en-US"/>
        </w:rPr>
        <w:t>Промывание водой, молоком. Дача обезболивающих средств. Направление в стационар. Проведение инфузионной терапии. Ранняя эзофагоскопия (через 5-</w:t>
      </w:r>
      <w:r w:rsidRPr="0020231A">
        <w:rPr>
          <w:color w:val="000000"/>
          <w:spacing w:val="1"/>
          <w:sz w:val="28"/>
          <w:szCs w:val="28"/>
          <w:lang w:eastAsia="en-US"/>
        </w:rPr>
        <w:t>6 дней).</w:t>
      </w:r>
    </w:p>
    <w:p w:rsidR="0020231A" w:rsidRPr="0020231A" w:rsidRDefault="0020231A" w:rsidP="0020231A">
      <w:pPr>
        <w:tabs>
          <w:tab w:val="left" w:pos="4536"/>
        </w:tabs>
        <w:ind w:firstLine="851"/>
        <w:jc w:val="both"/>
        <w:rPr>
          <w:sz w:val="28"/>
          <w:szCs w:val="28"/>
          <w:lang w:eastAsia="en-US"/>
        </w:rPr>
      </w:pPr>
      <w:r w:rsidRPr="0020231A">
        <w:rPr>
          <w:color w:val="000000"/>
          <w:spacing w:val="-6"/>
          <w:sz w:val="28"/>
          <w:szCs w:val="28"/>
          <w:lang w:eastAsia="en-US"/>
        </w:rPr>
        <w:t>3.</w:t>
      </w:r>
      <w:r w:rsidRPr="0020231A">
        <w:rPr>
          <w:color w:val="000000"/>
          <w:sz w:val="28"/>
          <w:szCs w:val="28"/>
          <w:lang w:eastAsia="en-US"/>
        </w:rPr>
        <w:t xml:space="preserve"> </w:t>
      </w:r>
      <w:r w:rsidRPr="0020231A">
        <w:rPr>
          <w:color w:val="000000"/>
          <w:spacing w:val="2"/>
          <w:sz w:val="28"/>
          <w:szCs w:val="28"/>
          <w:lang w:eastAsia="en-US"/>
        </w:rPr>
        <w:t>Различают три степени ожога пищевода: лёгкую, среднюю и тяжёлую.</w:t>
      </w:r>
      <w:r w:rsidRPr="0020231A">
        <w:rPr>
          <w:sz w:val="28"/>
          <w:szCs w:val="28"/>
          <w:lang w:eastAsia="en-US"/>
        </w:rPr>
        <w:t xml:space="preserve"> </w:t>
      </w:r>
    </w:p>
    <w:p w:rsidR="0020231A" w:rsidRPr="0020231A" w:rsidRDefault="0020231A" w:rsidP="0020231A">
      <w:pPr>
        <w:tabs>
          <w:tab w:val="left" w:pos="4536"/>
        </w:tabs>
        <w:ind w:firstLine="851"/>
        <w:jc w:val="both"/>
        <w:rPr>
          <w:sz w:val="28"/>
          <w:szCs w:val="28"/>
          <w:lang w:eastAsia="en-US"/>
        </w:rPr>
      </w:pPr>
      <w:r w:rsidRPr="0020231A">
        <w:rPr>
          <w:color w:val="000000"/>
          <w:spacing w:val="5"/>
          <w:sz w:val="28"/>
          <w:szCs w:val="28"/>
          <w:lang w:eastAsia="en-US"/>
        </w:rPr>
        <w:t xml:space="preserve">Лёгкая степень характеризуется повреждением слизистой типа </w:t>
      </w:r>
      <w:r w:rsidRPr="0020231A">
        <w:rPr>
          <w:color w:val="000000"/>
          <w:spacing w:val="2"/>
          <w:sz w:val="28"/>
          <w:szCs w:val="28"/>
          <w:lang w:eastAsia="en-US"/>
        </w:rPr>
        <w:t xml:space="preserve">десквамативного эзофагита с гиперемией, отёком и участками поверхностных </w:t>
      </w:r>
      <w:r w:rsidRPr="0020231A">
        <w:rPr>
          <w:color w:val="000000"/>
          <w:spacing w:val="5"/>
          <w:sz w:val="28"/>
          <w:szCs w:val="28"/>
          <w:lang w:eastAsia="en-US"/>
        </w:rPr>
        <w:t xml:space="preserve">некрозов. Стихание воспалительного процесса и эпителизация наступают в </w:t>
      </w:r>
      <w:r w:rsidRPr="0020231A">
        <w:rPr>
          <w:color w:val="000000"/>
          <w:spacing w:val="9"/>
          <w:sz w:val="28"/>
          <w:szCs w:val="28"/>
          <w:lang w:eastAsia="en-US"/>
        </w:rPr>
        <w:t xml:space="preserve">течение 7-10 дней; образующиеся рубцы поверхностные, эластичные, не </w:t>
      </w:r>
      <w:r w:rsidRPr="0020231A">
        <w:rPr>
          <w:color w:val="000000"/>
          <w:spacing w:val="3"/>
          <w:sz w:val="28"/>
          <w:szCs w:val="28"/>
          <w:lang w:eastAsia="en-US"/>
        </w:rPr>
        <w:t>суживают просвет пищевода и не влияют на его функцию.</w:t>
      </w:r>
    </w:p>
    <w:p w:rsidR="0020231A" w:rsidRPr="0020231A" w:rsidRDefault="0020231A" w:rsidP="0020231A">
      <w:pPr>
        <w:tabs>
          <w:tab w:val="left" w:pos="4536"/>
        </w:tabs>
        <w:ind w:firstLine="851"/>
        <w:jc w:val="both"/>
        <w:rPr>
          <w:color w:val="000000"/>
          <w:sz w:val="28"/>
          <w:szCs w:val="28"/>
          <w:lang w:eastAsia="en-US"/>
        </w:rPr>
      </w:pPr>
      <w:r w:rsidRPr="0020231A">
        <w:rPr>
          <w:color w:val="000000"/>
          <w:spacing w:val="2"/>
          <w:sz w:val="28"/>
          <w:szCs w:val="28"/>
          <w:lang w:eastAsia="en-US"/>
        </w:rPr>
        <w:t>При средней степени поражения более глубокие.</w:t>
      </w:r>
      <w:r w:rsidRPr="0020231A">
        <w:rPr>
          <w:color w:val="000000"/>
          <w:sz w:val="28"/>
          <w:szCs w:val="28"/>
          <w:lang w:eastAsia="en-US"/>
        </w:rPr>
        <w:t xml:space="preserve"> </w:t>
      </w:r>
      <w:r w:rsidRPr="0020231A">
        <w:rPr>
          <w:color w:val="000000"/>
          <w:spacing w:val="2"/>
          <w:sz w:val="28"/>
          <w:szCs w:val="28"/>
          <w:lang w:eastAsia="en-US"/>
        </w:rPr>
        <w:t xml:space="preserve">Некроз распространяется на все слои органа, это сопровождается выраженной </w:t>
      </w:r>
      <w:r w:rsidRPr="0020231A">
        <w:rPr>
          <w:color w:val="000000"/>
          <w:spacing w:val="3"/>
          <w:sz w:val="28"/>
          <w:szCs w:val="28"/>
          <w:lang w:eastAsia="en-US"/>
        </w:rPr>
        <w:t xml:space="preserve">реакцией клетчатки заднего средостения. Через 3-6 нед по мере отторжения </w:t>
      </w:r>
      <w:r w:rsidRPr="0020231A">
        <w:rPr>
          <w:color w:val="000000"/>
          <w:spacing w:val="2"/>
          <w:sz w:val="28"/>
          <w:szCs w:val="28"/>
          <w:lang w:eastAsia="en-US"/>
        </w:rPr>
        <w:t xml:space="preserve">некротических масс раневая поверхность покрывается грануляциями, а затем </w:t>
      </w:r>
      <w:r w:rsidRPr="0020231A">
        <w:rPr>
          <w:color w:val="000000"/>
          <w:spacing w:val="3"/>
          <w:sz w:val="28"/>
          <w:szCs w:val="28"/>
          <w:lang w:eastAsia="en-US"/>
        </w:rPr>
        <w:t>рубцуется. Глубина и распространённость рубцовых изменений зависят от тяжести поражения стенки пищевода.</w:t>
      </w:r>
    </w:p>
    <w:p w:rsidR="0020231A" w:rsidRPr="0020231A" w:rsidRDefault="0020231A" w:rsidP="0020231A">
      <w:pPr>
        <w:tabs>
          <w:tab w:val="left" w:pos="4536"/>
        </w:tabs>
        <w:ind w:firstLine="851"/>
        <w:jc w:val="both"/>
        <w:rPr>
          <w:sz w:val="28"/>
          <w:szCs w:val="28"/>
          <w:lang w:eastAsia="en-US"/>
        </w:rPr>
      </w:pPr>
      <w:r w:rsidRPr="0020231A">
        <w:rPr>
          <w:color w:val="000000"/>
          <w:spacing w:val="3"/>
          <w:sz w:val="28"/>
          <w:szCs w:val="28"/>
          <w:lang w:eastAsia="en-US"/>
        </w:rPr>
        <w:t xml:space="preserve">При тяжёлой степени наблюдаются глубокие обширные повреждения </w:t>
      </w:r>
      <w:r w:rsidRPr="0020231A">
        <w:rPr>
          <w:color w:val="000000"/>
          <w:spacing w:val="2"/>
          <w:sz w:val="28"/>
          <w:szCs w:val="28"/>
          <w:lang w:eastAsia="en-US"/>
        </w:rPr>
        <w:t>пищевода на всю глубину.</w:t>
      </w:r>
    </w:p>
    <w:p w:rsidR="0020231A" w:rsidRPr="0020231A" w:rsidRDefault="0020231A" w:rsidP="0020231A">
      <w:pPr>
        <w:tabs>
          <w:tab w:val="left" w:pos="4536"/>
        </w:tabs>
        <w:ind w:firstLine="851"/>
        <w:jc w:val="both"/>
        <w:rPr>
          <w:sz w:val="28"/>
          <w:szCs w:val="28"/>
          <w:lang w:eastAsia="en-US"/>
        </w:rPr>
      </w:pPr>
      <w:r w:rsidRPr="0020231A">
        <w:rPr>
          <w:color w:val="000000"/>
          <w:spacing w:val="-4"/>
          <w:sz w:val="28"/>
          <w:szCs w:val="28"/>
          <w:lang w:eastAsia="en-US"/>
        </w:rPr>
        <w:t>4.</w:t>
      </w:r>
      <w:r w:rsidRPr="0020231A">
        <w:rPr>
          <w:color w:val="000000"/>
          <w:sz w:val="28"/>
          <w:szCs w:val="28"/>
          <w:lang w:eastAsia="en-US"/>
        </w:rPr>
        <w:t xml:space="preserve"> </w:t>
      </w:r>
      <w:r w:rsidRPr="0020231A">
        <w:rPr>
          <w:color w:val="000000"/>
          <w:spacing w:val="3"/>
          <w:sz w:val="28"/>
          <w:szCs w:val="28"/>
          <w:lang w:eastAsia="en-US"/>
        </w:rPr>
        <w:t>В лечении ожога пищевода большое значение имеет своевременный перевод</w:t>
      </w:r>
      <w:r w:rsidRPr="0020231A">
        <w:rPr>
          <w:sz w:val="28"/>
          <w:szCs w:val="28"/>
          <w:lang w:eastAsia="en-US"/>
        </w:rPr>
        <w:t xml:space="preserve"> </w:t>
      </w:r>
      <w:r w:rsidRPr="0020231A">
        <w:rPr>
          <w:color w:val="000000"/>
          <w:spacing w:val="3"/>
          <w:sz w:val="28"/>
          <w:szCs w:val="28"/>
          <w:lang w:eastAsia="en-US"/>
        </w:rPr>
        <w:t xml:space="preserve">больного на плотную пищу. Обычно общий стол можно назначать со 2-й </w:t>
      </w:r>
      <w:r w:rsidRPr="0020231A">
        <w:rPr>
          <w:color w:val="000000"/>
          <w:spacing w:val="2"/>
          <w:sz w:val="28"/>
          <w:szCs w:val="28"/>
          <w:lang w:eastAsia="en-US"/>
        </w:rPr>
        <w:t xml:space="preserve">недели, однако к расширению диеты должен быть индивидуальный подход. </w:t>
      </w:r>
      <w:r w:rsidRPr="0020231A">
        <w:rPr>
          <w:color w:val="000000"/>
          <w:spacing w:val="3"/>
          <w:sz w:val="28"/>
          <w:szCs w:val="28"/>
          <w:lang w:eastAsia="en-US"/>
        </w:rPr>
        <w:t>Употребление твёрдой пищи является своеобразным естественным бужированием поражённого пищевода.</w:t>
      </w:r>
    </w:p>
    <w:p w:rsidR="0020231A" w:rsidRPr="0020231A" w:rsidRDefault="0020231A" w:rsidP="0020231A">
      <w:pPr>
        <w:tabs>
          <w:tab w:val="left" w:pos="4536"/>
        </w:tabs>
        <w:ind w:firstLine="851"/>
        <w:jc w:val="both"/>
        <w:rPr>
          <w:sz w:val="28"/>
          <w:szCs w:val="28"/>
          <w:lang w:eastAsia="en-US"/>
        </w:rPr>
      </w:pPr>
      <w:r w:rsidRPr="0020231A">
        <w:rPr>
          <w:color w:val="000000"/>
          <w:spacing w:val="-1"/>
          <w:w w:val="93"/>
          <w:sz w:val="28"/>
          <w:szCs w:val="28"/>
          <w:lang w:eastAsia="en-US"/>
        </w:rPr>
        <w:t xml:space="preserve">5. </w:t>
      </w:r>
      <w:r w:rsidRPr="0020231A">
        <w:rPr>
          <w:color w:val="000000"/>
          <w:spacing w:val="3"/>
          <w:sz w:val="28"/>
          <w:szCs w:val="28"/>
          <w:lang w:eastAsia="en-US"/>
        </w:rPr>
        <w:t>Профилактика ожогов пищевода, в первую очередь, заключается в</w:t>
      </w:r>
      <w:r w:rsidRPr="0020231A">
        <w:rPr>
          <w:sz w:val="28"/>
          <w:szCs w:val="28"/>
          <w:lang w:eastAsia="en-US"/>
        </w:rPr>
        <w:t xml:space="preserve"> </w:t>
      </w:r>
      <w:r w:rsidRPr="0020231A">
        <w:rPr>
          <w:color w:val="000000"/>
          <w:spacing w:val="2"/>
          <w:sz w:val="28"/>
          <w:szCs w:val="28"/>
          <w:lang w:eastAsia="en-US"/>
        </w:rPr>
        <w:t xml:space="preserve">правильном хранении едких веществ в местах, недоступных для детей. На посуде с этими веществами должна быть яркая этикетка с надписью «Яд, </w:t>
      </w:r>
      <w:r w:rsidRPr="0020231A">
        <w:rPr>
          <w:color w:val="000000"/>
          <w:spacing w:val="1"/>
          <w:sz w:val="28"/>
          <w:szCs w:val="28"/>
          <w:lang w:eastAsia="en-US"/>
        </w:rPr>
        <w:t>опасно!».</w:t>
      </w:r>
    </w:p>
    <w:p w:rsidR="0020231A" w:rsidRPr="0020231A" w:rsidRDefault="0020231A" w:rsidP="0020231A">
      <w:pPr>
        <w:tabs>
          <w:tab w:val="left" w:pos="4536"/>
        </w:tabs>
        <w:ind w:firstLine="851"/>
        <w:jc w:val="both"/>
        <w:rPr>
          <w:b/>
          <w:sz w:val="28"/>
          <w:szCs w:val="28"/>
        </w:rPr>
      </w:pPr>
    </w:p>
    <w:p w:rsidR="0020231A" w:rsidRPr="0020231A" w:rsidRDefault="0020231A" w:rsidP="005C3BEB">
      <w:pPr>
        <w:tabs>
          <w:tab w:val="left" w:pos="4536"/>
        </w:tabs>
        <w:ind w:firstLine="851"/>
        <w:jc w:val="both"/>
        <w:rPr>
          <w:b/>
          <w:sz w:val="28"/>
          <w:szCs w:val="28"/>
        </w:rPr>
      </w:pPr>
      <w:r>
        <w:rPr>
          <w:b/>
          <w:sz w:val="28"/>
          <w:szCs w:val="28"/>
        </w:rPr>
        <w:t>6</w:t>
      </w:r>
      <w:r w:rsidRPr="0020231A">
        <w:rPr>
          <w:b/>
          <w:sz w:val="28"/>
          <w:szCs w:val="28"/>
        </w:rPr>
        <w:t>. Перечень практических умений:</w:t>
      </w:r>
    </w:p>
    <w:p w:rsidR="0020231A" w:rsidRPr="0020231A" w:rsidRDefault="0020231A" w:rsidP="005C3BEB">
      <w:pPr>
        <w:tabs>
          <w:tab w:val="left" w:pos="4536"/>
        </w:tabs>
        <w:ind w:firstLine="851"/>
        <w:jc w:val="both"/>
        <w:rPr>
          <w:b/>
          <w:sz w:val="28"/>
          <w:szCs w:val="28"/>
        </w:rPr>
      </w:pPr>
    </w:p>
    <w:p w:rsidR="0020231A" w:rsidRPr="0020231A" w:rsidRDefault="0020231A" w:rsidP="005C3BEB">
      <w:pPr>
        <w:numPr>
          <w:ilvl w:val="0"/>
          <w:numId w:val="848"/>
        </w:numPr>
        <w:tabs>
          <w:tab w:val="num" w:pos="851"/>
          <w:tab w:val="left" w:pos="4536"/>
        </w:tabs>
        <w:ind w:left="0" w:firstLine="851"/>
        <w:jc w:val="both"/>
        <w:rPr>
          <w:sz w:val="28"/>
          <w:szCs w:val="28"/>
        </w:rPr>
      </w:pPr>
      <w:r w:rsidRPr="0020231A">
        <w:rPr>
          <w:sz w:val="28"/>
          <w:szCs w:val="28"/>
        </w:rPr>
        <w:t>Сбор анамнеза</w:t>
      </w:r>
    </w:p>
    <w:p w:rsidR="0020231A" w:rsidRPr="0020231A" w:rsidRDefault="0020231A" w:rsidP="005C3BEB">
      <w:pPr>
        <w:widowControl w:val="0"/>
        <w:numPr>
          <w:ilvl w:val="0"/>
          <w:numId w:val="848"/>
        </w:numPr>
        <w:shd w:val="clear" w:color="auto" w:fill="FFFFFF"/>
        <w:tabs>
          <w:tab w:val="left" w:pos="86"/>
          <w:tab w:val="num" w:pos="851"/>
          <w:tab w:val="left" w:leader="underscore" w:pos="1418"/>
          <w:tab w:val="left" w:pos="4536"/>
        </w:tabs>
        <w:autoSpaceDE w:val="0"/>
        <w:autoSpaceDN w:val="0"/>
        <w:adjustRightInd w:val="0"/>
        <w:ind w:left="0" w:firstLine="851"/>
        <w:jc w:val="both"/>
        <w:rPr>
          <w:sz w:val="28"/>
          <w:szCs w:val="28"/>
        </w:rPr>
      </w:pPr>
      <w:r w:rsidRPr="0020231A">
        <w:rPr>
          <w:sz w:val="28"/>
          <w:szCs w:val="28"/>
        </w:rPr>
        <w:t>Интерпретация общеклинических анализов крови, мочи, кала</w:t>
      </w:r>
    </w:p>
    <w:p w:rsidR="0020231A" w:rsidRPr="0020231A" w:rsidRDefault="0020231A" w:rsidP="005C3BEB">
      <w:pPr>
        <w:widowControl w:val="0"/>
        <w:numPr>
          <w:ilvl w:val="0"/>
          <w:numId w:val="848"/>
        </w:numPr>
        <w:shd w:val="clear" w:color="auto" w:fill="FFFFFF"/>
        <w:tabs>
          <w:tab w:val="left" w:pos="86"/>
          <w:tab w:val="num" w:pos="851"/>
          <w:tab w:val="left" w:leader="underscore" w:pos="1418"/>
          <w:tab w:val="left" w:pos="4536"/>
        </w:tabs>
        <w:autoSpaceDE w:val="0"/>
        <w:autoSpaceDN w:val="0"/>
        <w:adjustRightInd w:val="0"/>
        <w:ind w:left="0" w:firstLine="851"/>
        <w:jc w:val="both"/>
        <w:rPr>
          <w:sz w:val="28"/>
          <w:szCs w:val="28"/>
        </w:rPr>
      </w:pPr>
      <w:r w:rsidRPr="0020231A">
        <w:rPr>
          <w:sz w:val="28"/>
          <w:szCs w:val="28"/>
        </w:rPr>
        <w:t>Интерпретация биохимических анализов крови</w:t>
      </w:r>
    </w:p>
    <w:p w:rsidR="0020231A" w:rsidRPr="0020231A" w:rsidRDefault="0020231A" w:rsidP="005C3BEB">
      <w:pPr>
        <w:widowControl w:val="0"/>
        <w:numPr>
          <w:ilvl w:val="0"/>
          <w:numId w:val="848"/>
        </w:numPr>
        <w:shd w:val="clear" w:color="auto" w:fill="FFFFFF"/>
        <w:tabs>
          <w:tab w:val="left" w:pos="90"/>
          <w:tab w:val="num" w:pos="851"/>
          <w:tab w:val="left" w:pos="4536"/>
        </w:tabs>
        <w:autoSpaceDE w:val="0"/>
        <w:autoSpaceDN w:val="0"/>
        <w:adjustRightInd w:val="0"/>
        <w:ind w:left="0" w:firstLine="851"/>
        <w:jc w:val="both"/>
        <w:rPr>
          <w:sz w:val="28"/>
          <w:szCs w:val="28"/>
        </w:rPr>
      </w:pPr>
      <w:r w:rsidRPr="0020231A">
        <w:rPr>
          <w:sz w:val="28"/>
          <w:szCs w:val="28"/>
        </w:rPr>
        <w:t>Перкуссия, аускультация, пальпация грудной клетки</w:t>
      </w:r>
    </w:p>
    <w:p w:rsidR="0020231A" w:rsidRPr="0020231A" w:rsidRDefault="0020231A" w:rsidP="005C3BEB">
      <w:pPr>
        <w:widowControl w:val="0"/>
        <w:numPr>
          <w:ilvl w:val="0"/>
          <w:numId w:val="848"/>
        </w:numPr>
        <w:shd w:val="clear" w:color="auto" w:fill="FFFFFF"/>
        <w:tabs>
          <w:tab w:val="left" w:pos="90"/>
          <w:tab w:val="num" w:pos="851"/>
          <w:tab w:val="left" w:pos="4536"/>
        </w:tabs>
        <w:autoSpaceDE w:val="0"/>
        <w:autoSpaceDN w:val="0"/>
        <w:adjustRightInd w:val="0"/>
        <w:ind w:left="0" w:firstLine="851"/>
        <w:jc w:val="both"/>
        <w:rPr>
          <w:sz w:val="28"/>
          <w:szCs w:val="28"/>
        </w:rPr>
      </w:pPr>
      <w:r w:rsidRPr="0020231A">
        <w:rPr>
          <w:sz w:val="28"/>
          <w:szCs w:val="28"/>
        </w:rPr>
        <w:t>Бронхоскопия</w:t>
      </w:r>
    </w:p>
    <w:p w:rsidR="0020231A" w:rsidRPr="0020231A" w:rsidRDefault="0020231A" w:rsidP="005C3BEB">
      <w:pPr>
        <w:widowControl w:val="0"/>
        <w:numPr>
          <w:ilvl w:val="0"/>
          <w:numId w:val="848"/>
        </w:numPr>
        <w:shd w:val="clear" w:color="auto" w:fill="FFFFFF"/>
        <w:tabs>
          <w:tab w:val="left" w:pos="90"/>
          <w:tab w:val="num" w:pos="851"/>
          <w:tab w:val="left" w:pos="4536"/>
        </w:tabs>
        <w:autoSpaceDE w:val="0"/>
        <w:autoSpaceDN w:val="0"/>
        <w:adjustRightInd w:val="0"/>
        <w:ind w:left="0" w:firstLine="851"/>
        <w:jc w:val="both"/>
        <w:rPr>
          <w:sz w:val="28"/>
          <w:szCs w:val="28"/>
        </w:rPr>
      </w:pPr>
      <w:r w:rsidRPr="0020231A">
        <w:rPr>
          <w:sz w:val="28"/>
          <w:szCs w:val="28"/>
        </w:rPr>
        <w:t>Бужирование пищевода</w:t>
      </w:r>
    </w:p>
    <w:p w:rsidR="00125D34" w:rsidRPr="00F05404" w:rsidRDefault="0020231A" w:rsidP="00FF224B">
      <w:pPr>
        <w:widowControl w:val="0"/>
        <w:numPr>
          <w:ilvl w:val="0"/>
          <w:numId w:val="848"/>
        </w:numPr>
        <w:shd w:val="clear" w:color="auto" w:fill="FFFFFF"/>
        <w:tabs>
          <w:tab w:val="left" w:pos="90"/>
          <w:tab w:val="num" w:pos="851"/>
          <w:tab w:val="left" w:pos="4536"/>
        </w:tabs>
        <w:autoSpaceDE w:val="0"/>
        <w:autoSpaceDN w:val="0"/>
        <w:adjustRightInd w:val="0"/>
        <w:ind w:left="0" w:firstLine="851"/>
        <w:jc w:val="both"/>
        <w:rPr>
          <w:sz w:val="28"/>
          <w:szCs w:val="28"/>
        </w:rPr>
      </w:pPr>
      <w:r w:rsidRPr="0020231A">
        <w:rPr>
          <w:sz w:val="28"/>
          <w:szCs w:val="28"/>
        </w:rPr>
        <w:t>Наложение гастростомы по Витцелю</w:t>
      </w:r>
    </w:p>
    <w:p w:rsidR="00125D34" w:rsidRDefault="008D06CE" w:rsidP="00FF224B">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125D34" w:rsidRPr="00125D34">
        <w:rPr>
          <w:b/>
          <w:sz w:val="28"/>
          <w:szCs w:val="28"/>
        </w:rPr>
        <w:t>«Химические ожоги. Диагностика, дифференциальная диагностика».</w:t>
      </w:r>
    </w:p>
    <w:p w:rsidR="008D06CE" w:rsidRPr="00775DB7" w:rsidRDefault="008D06CE" w:rsidP="00FF224B">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FF224B">
      <w:pPr>
        <w:ind w:left="720" w:firstLine="1440"/>
        <w:jc w:val="both"/>
        <w:rPr>
          <w:sz w:val="28"/>
          <w:szCs w:val="28"/>
        </w:rPr>
      </w:pPr>
      <w:r w:rsidRPr="00775DB7">
        <w:rPr>
          <w:sz w:val="28"/>
          <w:szCs w:val="28"/>
        </w:rPr>
        <w:t>- Подготовка к практическим занятиям.</w:t>
      </w:r>
    </w:p>
    <w:p w:rsidR="008D06CE" w:rsidRDefault="008D06CE" w:rsidP="00FF224B">
      <w:pPr>
        <w:ind w:left="720" w:firstLine="1440"/>
        <w:jc w:val="both"/>
        <w:rPr>
          <w:sz w:val="28"/>
          <w:szCs w:val="28"/>
        </w:rPr>
      </w:pPr>
      <w:r w:rsidRPr="00775DB7">
        <w:rPr>
          <w:sz w:val="28"/>
          <w:szCs w:val="28"/>
        </w:rPr>
        <w:t>- Подготовка материалов по НИР.</w:t>
      </w:r>
    </w:p>
    <w:p w:rsidR="008D06CE" w:rsidRDefault="008D06CE" w:rsidP="00FF224B">
      <w:pPr>
        <w:ind w:left="720" w:firstLine="1440"/>
        <w:jc w:val="both"/>
        <w:rPr>
          <w:sz w:val="28"/>
          <w:szCs w:val="28"/>
        </w:rPr>
      </w:pPr>
      <w:r>
        <w:rPr>
          <w:sz w:val="28"/>
          <w:szCs w:val="28"/>
        </w:rPr>
        <w:t>- Написание реферата.</w:t>
      </w:r>
    </w:p>
    <w:p w:rsidR="008D06CE" w:rsidRPr="00775DB7" w:rsidRDefault="008D06CE" w:rsidP="00FF224B">
      <w:pPr>
        <w:ind w:left="720" w:firstLine="1440"/>
        <w:jc w:val="both"/>
        <w:rPr>
          <w:sz w:val="28"/>
          <w:szCs w:val="28"/>
        </w:rPr>
      </w:pPr>
      <w:r>
        <w:rPr>
          <w:sz w:val="28"/>
          <w:szCs w:val="28"/>
        </w:rPr>
        <w:t>- Поиск материала по теме в интернете.</w:t>
      </w:r>
    </w:p>
    <w:p w:rsidR="008D06CE" w:rsidRDefault="008D06CE" w:rsidP="00FF224B">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FF224B">
      <w:pPr>
        <w:ind w:firstLine="720"/>
        <w:jc w:val="both"/>
        <w:rPr>
          <w:sz w:val="28"/>
          <w:szCs w:val="28"/>
        </w:rPr>
      </w:pPr>
      <w:r w:rsidRPr="00D94418">
        <w:rPr>
          <w:sz w:val="28"/>
          <w:szCs w:val="28"/>
        </w:rPr>
        <w:t>ОК-1</w:t>
      </w:r>
      <w:r>
        <w:rPr>
          <w:sz w:val="28"/>
          <w:szCs w:val="28"/>
        </w:rPr>
        <w:t xml:space="preserve">, ОК-4, ПК-1, ПК-2, ПК-3, ПК-4, ПК-5, ПК-6, ПК-7, ПК-11.  </w:t>
      </w:r>
    </w:p>
    <w:p w:rsidR="00125D34" w:rsidRDefault="00125D34" w:rsidP="00125D34">
      <w:pPr>
        <w:jc w:val="both"/>
        <w:outlineLvl w:val="4"/>
        <w:rPr>
          <w:sz w:val="28"/>
          <w:szCs w:val="28"/>
        </w:rPr>
      </w:pPr>
      <w:r w:rsidRPr="008F478D">
        <w:rPr>
          <w:b/>
          <w:sz w:val="28"/>
          <w:szCs w:val="28"/>
        </w:rPr>
        <w:t>Знать:</w:t>
      </w:r>
      <w:r w:rsidRPr="0017430C">
        <w:rPr>
          <w:sz w:val="28"/>
          <w:szCs w:val="28"/>
        </w:rPr>
        <w:t xml:space="preserve"> </w:t>
      </w:r>
    </w:p>
    <w:p w:rsidR="00125D34" w:rsidRDefault="00125D34" w:rsidP="00125D34">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125D34" w:rsidRDefault="00125D34" w:rsidP="00125D34">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125D34" w:rsidRDefault="00125D34" w:rsidP="00125D34">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125D34" w:rsidRDefault="00125D34" w:rsidP="00125D34">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125D34" w:rsidRDefault="00125D34" w:rsidP="00125D34">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125D34" w:rsidRDefault="00125D34" w:rsidP="00125D34">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125D34" w:rsidRDefault="00125D34" w:rsidP="00125D34">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125D34" w:rsidRDefault="00125D34" w:rsidP="00125D34">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125D34" w:rsidRPr="00253F4C" w:rsidRDefault="00125D34" w:rsidP="00125D34">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125D34" w:rsidRDefault="00125D34" w:rsidP="00125D34">
      <w:pPr>
        <w:jc w:val="both"/>
        <w:outlineLvl w:val="4"/>
        <w:rPr>
          <w:bCs/>
          <w:sz w:val="28"/>
          <w:szCs w:val="28"/>
        </w:rPr>
      </w:pPr>
      <w:r w:rsidRPr="008F478D">
        <w:rPr>
          <w:b/>
          <w:sz w:val="28"/>
          <w:szCs w:val="28"/>
        </w:rPr>
        <w:t>Уметь:</w:t>
      </w:r>
      <w:r>
        <w:rPr>
          <w:sz w:val="28"/>
          <w:szCs w:val="28"/>
        </w:rPr>
        <w:t xml:space="preserve"> </w:t>
      </w:r>
    </w:p>
    <w:p w:rsidR="00125D34" w:rsidRDefault="00125D34" w:rsidP="00125D34">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125D34" w:rsidRDefault="00125D34" w:rsidP="00125D34">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125D34" w:rsidRPr="00D94418" w:rsidRDefault="00125D34" w:rsidP="00125D34">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125D34" w:rsidRPr="00D94418" w:rsidRDefault="00125D34" w:rsidP="00125D34">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125D34" w:rsidRDefault="00125D34" w:rsidP="00125D34">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125D34" w:rsidRPr="00E13A5A" w:rsidRDefault="00125D34" w:rsidP="00125D34">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125D34" w:rsidRDefault="00125D34" w:rsidP="00125D34">
      <w:pPr>
        <w:jc w:val="both"/>
        <w:rPr>
          <w:bCs/>
          <w:iCs/>
          <w:sz w:val="28"/>
          <w:szCs w:val="28"/>
        </w:rPr>
      </w:pPr>
      <w:r w:rsidRPr="008F478D">
        <w:rPr>
          <w:b/>
          <w:sz w:val="28"/>
          <w:szCs w:val="28"/>
        </w:rPr>
        <w:t>Владеть:</w:t>
      </w:r>
      <w:r w:rsidRPr="00E13A5A">
        <w:rPr>
          <w:bCs/>
          <w:iCs/>
          <w:sz w:val="28"/>
          <w:szCs w:val="28"/>
        </w:rPr>
        <w:t xml:space="preserve"> </w:t>
      </w:r>
    </w:p>
    <w:p w:rsidR="00125D34" w:rsidRDefault="00125D34" w:rsidP="00125D34">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125D34" w:rsidRDefault="00125D34" w:rsidP="00125D34">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125D34" w:rsidRDefault="00125D34" w:rsidP="00125D34">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125D34" w:rsidRDefault="00125D34" w:rsidP="00125D34">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125D34" w:rsidRDefault="00125D34" w:rsidP="00125D34">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125D34" w:rsidRPr="00E13A5A" w:rsidRDefault="00125D34" w:rsidP="00125D34">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125D34" w:rsidRPr="00125D34" w:rsidRDefault="00125D34" w:rsidP="00125D34">
      <w:pPr>
        <w:shd w:val="clear" w:color="auto" w:fill="FFFFFF"/>
        <w:ind w:firstLine="851"/>
        <w:jc w:val="both"/>
        <w:rPr>
          <w:color w:val="000000"/>
          <w:sz w:val="28"/>
          <w:szCs w:val="28"/>
        </w:rPr>
      </w:pPr>
      <w:r w:rsidRPr="00125D34">
        <w:rPr>
          <w:color w:val="000000"/>
          <w:sz w:val="28"/>
          <w:szCs w:val="28"/>
        </w:rPr>
        <w:t>1.Методы исследования</w:t>
      </w:r>
    </w:p>
    <w:p w:rsidR="00125D34" w:rsidRPr="00125D34" w:rsidRDefault="00125D34" w:rsidP="00125D34">
      <w:pPr>
        <w:shd w:val="clear" w:color="auto" w:fill="FFFFFF"/>
        <w:ind w:firstLine="851"/>
        <w:jc w:val="both"/>
        <w:rPr>
          <w:color w:val="000000"/>
          <w:sz w:val="28"/>
          <w:szCs w:val="28"/>
        </w:rPr>
      </w:pPr>
      <w:r w:rsidRPr="00125D34">
        <w:rPr>
          <w:color w:val="000000"/>
          <w:sz w:val="28"/>
          <w:szCs w:val="28"/>
        </w:rPr>
        <w:t>2.Показания к эзофагоскопии</w:t>
      </w:r>
    </w:p>
    <w:p w:rsidR="00125D34" w:rsidRPr="00125D34" w:rsidRDefault="00125D34" w:rsidP="00125D34">
      <w:pPr>
        <w:shd w:val="clear" w:color="auto" w:fill="FFFFFF"/>
        <w:ind w:firstLine="851"/>
        <w:jc w:val="both"/>
        <w:rPr>
          <w:color w:val="000000"/>
          <w:sz w:val="28"/>
          <w:szCs w:val="28"/>
        </w:rPr>
      </w:pPr>
      <w:r w:rsidRPr="00125D34">
        <w:rPr>
          <w:color w:val="000000"/>
          <w:sz w:val="28"/>
          <w:szCs w:val="28"/>
        </w:rPr>
        <w:t>3. Признаки химического ожога пищевода при эзофагоскопии</w:t>
      </w:r>
    </w:p>
    <w:p w:rsidR="00125D34" w:rsidRPr="00125D34" w:rsidRDefault="00125D34" w:rsidP="00125D34">
      <w:pPr>
        <w:shd w:val="clear" w:color="auto" w:fill="FFFFFF"/>
        <w:ind w:firstLine="851"/>
        <w:jc w:val="both"/>
        <w:rPr>
          <w:color w:val="000000"/>
          <w:sz w:val="28"/>
          <w:szCs w:val="28"/>
        </w:rPr>
      </w:pPr>
      <w:r w:rsidRPr="00125D34">
        <w:rPr>
          <w:color w:val="000000"/>
          <w:sz w:val="28"/>
          <w:szCs w:val="28"/>
        </w:rPr>
        <w:t>4. .Показания к рентгенологическому исследовании.</w:t>
      </w:r>
    </w:p>
    <w:p w:rsidR="00125D34" w:rsidRPr="00125D34" w:rsidRDefault="00125D34" w:rsidP="00125D34">
      <w:pPr>
        <w:shd w:val="clear" w:color="auto" w:fill="FFFFFF"/>
        <w:ind w:firstLine="851"/>
        <w:jc w:val="both"/>
        <w:rPr>
          <w:color w:val="000000"/>
          <w:sz w:val="28"/>
          <w:szCs w:val="28"/>
        </w:rPr>
      </w:pPr>
      <w:r w:rsidRPr="00125D34">
        <w:rPr>
          <w:color w:val="000000"/>
          <w:sz w:val="28"/>
          <w:szCs w:val="28"/>
        </w:rPr>
        <w:t>5.Степени химических ожогов в зависимрсти от глубины поражения стенки пищевода.</w:t>
      </w:r>
    </w:p>
    <w:p w:rsidR="008D06CE" w:rsidRDefault="00125D34" w:rsidP="00125D34">
      <w:pPr>
        <w:widowControl w:val="0"/>
        <w:autoSpaceDE w:val="0"/>
        <w:autoSpaceDN w:val="0"/>
        <w:adjustRightInd w:val="0"/>
        <w:ind w:left="284"/>
        <w:rPr>
          <w:sz w:val="28"/>
          <w:szCs w:val="28"/>
        </w:rPr>
      </w:pPr>
      <w:r>
        <w:rPr>
          <w:sz w:val="28"/>
          <w:szCs w:val="28"/>
        </w:rPr>
        <w:t>.</w:t>
      </w:r>
    </w:p>
    <w:p w:rsidR="008D06CE" w:rsidRDefault="008D06CE" w:rsidP="00FF224B">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125D34" w:rsidRPr="00125D34" w:rsidRDefault="00125D34" w:rsidP="00125D34">
      <w:pPr>
        <w:shd w:val="clear" w:color="auto" w:fill="FFFFFF"/>
        <w:jc w:val="both"/>
        <w:rPr>
          <w:b/>
          <w:bCs/>
          <w:color w:val="000000"/>
          <w:sz w:val="28"/>
          <w:szCs w:val="28"/>
        </w:rPr>
      </w:pPr>
    </w:p>
    <w:p w:rsidR="00125D34" w:rsidRPr="00125D34" w:rsidRDefault="00125D34" w:rsidP="00125D34">
      <w:pPr>
        <w:jc w:val="both"/>
        <w:rPr>
          <w:b/>
          <w:bCs/>
          <w:color w:val="000000"/>
          <w:sz w:val="28"/>
          <w:szCs w:val="28"/>
        </w:rPr>
      </w:pPr>
    </w:p>
    <w:p w:rsidR="00125D34" w:rsidRPr="00125D34" w:rsidRDefault="00125D34" w:rsidP="00125D34">
      <w:pPr>
        <w:tabs>
          <w:tab w:val="left" w:pos="284"/>
        </w:tabs>
        <w:rPr>
          <w:bCs/>
          <w:smallCaps/>
          <w:spacing w:val="5"/>
          <w:sz w:val="28"/>
          <w:szCs w:val="28"/>
        </w:rPr>
      </w:pPr>
      <w:r w:rsidRPr="00125D34">
        <w:rPr>
          <w:bCs/>
          <w:smallCaps/>
          <w:spacing w:val="5"/>
          <w:sz w:val="28"/>
          <w:szCs w:val="28"/>
        </w:rPr>
        <w:t>1. ПРИ ХИМИЧЕСКОМ ОЖОГЕ ПИЩЕВОДА КИСЛОТАМИ ЖЕЛУДОК СЛЕДУЕТ ПРОМЫВАТЬ</w:t>
      </w:r>
    </w:p>
    <w:p w:rsidR="00125D34" w:rsidRPr="00125D34" w:rsidRDefault="00125D34" w:rsidP="007C0B4C">
      <w:pPr>
        <w:numPr>
          <w:ilvl w:val="0"/>
          <w:numId w:val="860"/>
        </w:numPr>
        <w:rPr>
          <w:sz w:val="28"/>
          <w:szCs w:val="28"/>
        </w:rPr>
      </w:pPr>
      <w:r w:rsidRPr="00125D34">
        <w:rPr>
          <w:sz w:val="28"/>
          <w:szCs w:val="28"/>
        </w:rPr>
        <w:lastRenderedPageBreak/>
        <w:t>крепко заваренным чаем</w:t>
      </w:r>
    </w:p>
    <w:p w:rsidR="00125D34" w:rsidRPr="00125D34" w:rsidRDefault="00125D34" w:rsidP="007C0B4C">
      <w:pPr>
        <w:numPr>
          <w:ilvl w:val="0"/>
          <w:numId w:val="860"/>
        </w:numPr>
        <w:tabs>
          <w:tab w:val="left" w:pos="284"/>
        </w:tabs>
        <w:rPr>
          <w:sz w:val="28"/>
          <w:szCs w:val="28"/>
        </w:rPr>
      </w:pPr>
      <w:r w:rsidRPr="00125D34">
        <w:rPr>
          <w:sz w:val="28"/>
          <w:szCs w:val="28"/>
        </w:rPr>
        <w:t>слабым раствором перманганата калия</w:t>
      </w:r>
    </w:p>
    <w:p w:rsidR="00125D34" w:rsidRPr="00125D34" w:rsidRDefault="00125D34" w:rsidP="007C0B4C">
      <w:pPr>
        <w:numPr>
          <w:ilvl w:val="0"/>
          <w:numId w:val="860"/>
        </w:numPr>
        <w:tabs>
          <w:tab w:val="left" w:pos="284"/>
        </w:tabs>
        <w:rPr>
          <w:sz w:val="28"/>
          <w:szCs w:val="28"/>
        </w:rPr>
      </w:pPr>
      <w:r w:rsidRPr="00125D34">
        <w:rPr>
          <w:sz w:val="28"/>
          <w:szCs w:val="28"/>
        </w:rPr>
        <w:t xml:space="preserve">0,1% раствором соляной кислоты </w:t>
      </w:r>
    </w:p>
    <w:p w:rsidR="00125D34" w:rsidRPr="00125D34" w:rsidRDefault="00125D34" w:rsidP="007C0B4C">
      <w:pPr>
        <w:numPr>
          <w:ilvl w:val="0"/>
          <w:numId w:val="860"/>
        </w:numPr>
        <w:tabs>
          <w:tab w:val="left" w:pos="284"/>
        </w:tabs>
        <w:rPr>
          <w:sz w:val="28"/>
          <w:szCs w:val="28"/>
        </w:rPr>
      </w:pPr>
      <w:r w:rsidRPr="00125D34">
        <w:rPr>
          <w:sz w:val="28"/>
          <w:szCs w:val="28"/>
        </w:rPr>
        <w:t>4% раствором соды</w:t>
      </w:r>
    </w:p>
    <w:p w:rsidR="00125D34" w:rsidRPr="00125D34" w:rsidRDefault="00125D34" w:rsidP="007C0B4C">
      <w:pPr>
        <w:numPr>
          <w:ilvl w:val="0"/>
          <w:numId w:val="860"/>
        </w:numPr>
        <w:tabs>
          <w:tab w:val="left" w:pos="284"/>
        </w:tabs>
        <w:rPr>
          <w:sz w:val="28"/>
          <w:szCs w:val="28"/>
        </w:rPr>
      </w:pPr>
      <w:r w:rsidRPr="00125D34">
        <w:rPr>
          <w:sz w:val="28"/>
          <w:szCs w:val="28"/>
        </w:rPr>
        <w:t>5% раствором глюкозы</w:t>
      </w:r>
    </w:p>
    <w:p w:rsidR="00125D34" w:rsidRPr="00125D34" w:rsidRDefault="00125D34" w:rsidP="00125D34">
      <w:pPr>
        <w:tabs>
          <w:tab w:val="left" w:pos="284"/>
        </w:tabs>
        <w:rPr>
          <w:sz w:val="28"/>
          <w:szCs w:val="28"/>
        </w:rPr>
      </w:pPr>
    </w:p>
    <w:p w:rsidR="00125D34" w:rsidRPr="00125D34" w:rsidRDefault="00125D34" w:rsidP="00125D34">
      <w:pPr>
        <w:tabs>
          <w:tab w:val="left" w:pos="284"/>
        </w:tabs>
        <w:rPr>
          <w:bCs/>
          <w:smallCaps/>
          <w:spacing w:val="5"/>
          <w:sz w:val="28"/>
          <w:szCs w:val="28"/>
        </w:rPr>
      </w:pPr>
      <w:r w:rsidRPr="00125D34">
        <w:rPr>
          <w:bCs/>
          <w:smallCaps/>
          <w:spacing w:val="5"/>
          <w:sz w:val="28"/>
          <w:szCs w:val="28"/>
        </w:rPr>
        <w:t xml:space="preserve">2. ПРИ ХИМИЧЕСКОМ ОЖОГЕ ПИЩЕВОДА ЩЕЛОЧАМИ ЖЕЛУДОК СЛЕДУЕТ ПРОМЫВАТЬ </w:t>
      </w:r>
    </w:p>
    <w:p w:rsidR="00125D34" w:rsidRPr="00125D34" w:rsidRDefault="00125D34" w:rsidP="007C0B4C">
      <w:pPr>
        <w:numPr>
          <w:ilvl w:val="0"/>
          <w:numId w:val="859"/>
        </w:numPr>
        <w:tabs>
          <w:tab w:val="left" w:pos="284"/>
        </w:tabs>
        <w:rPr>
          <w:sz w:val="28"/>
          <w:szCs w:val="28"/>
        </w:rPr>
      </w:pPr>
      <w:r w:rsidRPr="00125D34">
        <w:rPr>
          <w:sz w:val="28"/>
          <w:szCs w:val="28"/>
        </w:rPr>
        <w:t>крепко заваренным чаем</w:t>
      </w:r>
    </w:p>
    <w:p w:rsidR="00125D34" w:rsidRPr="00125D34" w:rsidRDefault="00125D34" w:rsidP="007C0B4C">
      <w:pPr>
        <w:numPr>
          <w:ilvl w:val="0"/>
          <w:numId w:val="859"/>
        </w:numPr>
        <w:tabs>
          <w:tab w:val="left" w:pos="284"/>
        </w:tabs>
        <w:rPr>
          <w:sz w:val="28"/>
          <w:szCs w:val="28"/>
        </w:rPr>
      </w:pPr>
      <w:r w:rsidRPr="00125D34">
        <w:rPr>
          <w:sz w:val="28"/>
          <w:szCs w:val="28"/>
        </w:rPr>
        <w:t>слабым раствором перманганата калия</w:t>
      </w:r>
    </w:p>
    <w:p w:rsidR="00125D34" w:rsidRPr="00125D34" w:rsidRDefault="00125D34" w:rsidP="007C0B4C">
      <w:pPr>
        <w:numPr>
          <w:ilvl w:val="0"/>
          <w:numId w:val="859"/>
        </w:numPr>
        <w:tabs>
          <w:tab w:val="left" w:pos="284"/>
        </w:tabs>
        <w:rPr>
          <w:sz w:val="28"/>
          <w:szCs w:val="28"/>
        </w:rPr>
      </w:pPr>
      <w:r w:rsidRPr="00125D34">
        <w:rPr>
          <w:sz w:val="28"/>
          <w:szCs w:val="28"/>
        </w:rPr>
        <w:t>4% раствором соды</w:t>
      </w:r>
    </w:p>
    <w:p w:rsidR="00125D34" w:rsidRPr="00125D34" w:rsidRDefault="00125D34" w:rsidP="007C0B4C">
      <w:pPr>
        <w:numPr>
          <w:ilvl w:val="0"/>
          <w:numId w:val="859"/>
        </w:numPr>
        <w:tabs>
          <w:tab w:val="left" w:pos="284"/>
        </w:tabs>
        <w:rPr>
          <w:sz w:val="28"/>
          <w:szCs w:val="28"/>
        </w:rPr>
      </w:pPr>
      <w:r w:rsidRPr="00125D34">
        <w:rPr>
          <w:sz w:val="28"/>
          <w:szCs w:val="28"/>
        </w:rPr>
        <w:t>0,1% раствором соляной кислоты</w:t>
      </w:r>
    </w:p>
    <w:p w:rsidR="00125D34" w:rsidRPr="00125D34" w:rsidRDefault="00125D34" w:rsidP="007C0B4C">
      <w:pPr>
        <w:numPr>
          <w:ilvl w:val="0"/>
          <w:numId w:val="859"/>
        </w:numPr>
        <w:tabs>
          <w:tab w:val="left" w:pos="284"/>
        </w:tabs>
        <w:rPr>
          <w:sz w:val="28"/>
          <w:szCs w:val="28"/>
        </w:rPr>
      </w:pPr>
      <w:r w:rsidRPr="00125D34">
        <w:rPr>
          <w:sz w:val="28"/>
          <w:szCs w:val="28"/>
        </w:rPr>
        <w:t>5% раствором глюкозы</w:t>
      </w:r>
    </w:p>
    <w:p w:rsidR="00125D34" w:rsidRPr="00125D34" w:rsidRDefault="00125D34" w:rsidP="00125D34">
      <w:pPr>
        <w:tabs>
          <w:tab w:val="left" w:pos="284"/>
        </w:tabs>
        <w:ind w:left="2694" w:hanging="284"/>
        <w:rPr>
          <w:sz w:val="28"/>
          <w:szCs w:val="28"/>
        </w:rPr>
      </w:pPr>
    </w:p>
    <w:p w:rsidR="00125D34" w:rsidRPr="00125D34" w:rsidRDefault="00125D34" w:rsidP="00125D34">
      <w:pPr>
        <w:tabs>
          <w:tab w:val="left" w:pos="284"/>
        </w:tabs>
        <w:rPr>
          <w:bCs/>
          <w:smallCaps/>
          <w:spacing w:val="5"/>
          <w:sz w:val="28"/>
          <w:szCs w:val="28"/>
        </w:rPr>
      </w:pPr>
      <w:r w:rsidRPr="00125D34">
        <w:rPr>
          <w:bCs/>
          <w:smallCaps/>
          <w:spacing w:val="5"/>
          <w:sz w:val="28"/>
          <w:szCs w:val="28"/>
        </w:rPr>
        <w:t>3. ПРИ ПОЗДНЕМ ОБРАЩЕНИИ БОЛЬНОГО ПОСЛЕ ХИМИЧЕСКОГО ОЖОГА ПИЩЕВОДА НАИБОЛЕЕ ОПАСНЫМ ПЕРИОДОМ ДЛЯ БУЖИРОВАНИЯ ЯВЛЯЕТСЯ</w:t>
      </w:r>
    </w:p>
    <w:p w:rsidR="00125D34" w:rsidRPr="00125D34" w:rsidRDefault="00125D34" w:rsidP="007C0B4C">
      <w:pPr>
        <w:numPr>
          <w:ilvl w:val="0"/>
          <w:numId w:val="857"/>
        </w:numPr>
        <w:tabs>
          <w:tab w:val="left" w:pos="284"/>
        </w:tabs>
      </w:pPr>
      <w:r w:rsidRPr="00125D34">
        <w:rPr>
          <w:sz w:val="28"/>
          <w:szCs w:val="28"/>
        </w:rPr>
        <w:t>1 месяц</w:t>
      </w:r>
    </w:p>
    <w:p w:rsidR="00125D34" w:rsidRPr="00125D34" w:rsidRDefault="00125D34" w:rsidP="007C0B4C">
      <w:pPr>
        <w:numPr>
          <w:ilvl w:val="0"/>
          <w:numId w:val="857"/>
        </w:numPr>
        <w:tabs>
          <w:tab w:val="left" w:pos="284"/>
        </w:tabs>
        <w:ind w:left="2694" w:firstLine="425"/>
        <w:rPr>
          <w:sz w:val="28"/>
          <w:szCs w:val="28"/>
        </w:rPr>
      </w:pPr>
      <w:r w:rsidRPr="00125D34">
        <w:rPr>
          <w:sz w:val="28"/>
          <w:szCs w:val="28"/>
        </w:rPr>
        <w:t>6 месяцев</w:t>
      </w:r>
    </w:p>
    <w:p w:rsidR="00125D34" w:rsidRPr="00125D34" w:rsidRDefault="00125D34" w:rsidP="007C0B4C">
      <w:pPr>
        <w:numPr>
          <w:ilvl w:val="0"/>
          <w:numId w:val="857"/>
        </w:numPr>
        <w:tabs>
          <w:tab w:val="left" w:pos="284"/>
        </w:tabs>
        <w:ind w:left="2694" w:firstLine="425"/>
        <w:rPr>
          <w:sz w:val="28"/>
          <w:szCs w:val="28"/>
        </w:rPr>
      </w:pPr>
      <w:r w:rsidRPr="00125D34">
        <w:rPr>
          <w:sz w:val="28"/>
          <w:szCs w:val="28"/>
        </w:rPr>
        <w:t>7-8 недель</w:t>
      </w:r>
    </w:p>
    <w:p w:rsidR="00125D34" w:rsidRPr="00125D34" w:rsidRDefault="00125D34" w:rsidP="007C0B4C">
      <w:pPr>
        <w:numPr>
          <w:ilvl w:val="0"/>
          <w:numId w:val="857"/>
        </w:numPr>
        <w:tabs>
          <w:tab w:val="left" w:pos="284"/>
        </w:tabs>
        <w:ind w:left="2694" w:firstLine="425"/>
        <w:rPr>
          <w:sz w:val="28"/>
          <w:szCs w:val="28"/>
        </w:rPr>
      </w:pPr>
      <w:r w:rsidRPr="00125D34">
        <w:rPr>
          <w:sz w:val="28"/>
          <w:szCs w:val="28"/>
        </w:rPr>
        <w:t>через год</w:t>
      </w:r>
    </w:p>
    <w:p w:rsidR="00125D34" w:rsidRPr="00125D34" w:rsidRDefault="00125D34" w:rsidP="007C0B4C">
      <w:pPr>
        <w:numPr>
          <w:ilvl w:val="0"/>
          <w:numId w:val="857"/>
        </w:numPr>
        <w:tabs>
          <w:tab w:val="left" w:pos="284"/>
        </w:tabs>
        <w:ind w:left="2694" w:firstLine="425"/>
        <w:rPr>
          <w:sz w:val="28"/>
          <w:szCs w:val="28"/>
        </w:rPr>
      </w:pPr>
      <w:r w:rsidRPr="00125D34">
        <w:rPr>
          <w:sz w:val="28"/>
          <w:szCs w:val="28"/>
        </w:rPr>
        <w:t>2-6 недель</w:t>
      </w:r>
    </w:p>
    <w:p w:rsidR="00125D34" w:rsidRPr="00125D34" w:rsidRDefault="00125D34" w:rsidP="00125D34">
      <w:pPr>
        <w:tabs>
          <w:tab w:val="left" w:pos="284"/>
        </w:tabs>
        <w:rPr>
          <w:sz w:val="28"/>
          <w:szCs w:val="28"/>
        </w:rPr>
      </w:pPr>
    </w:p>
    <w:p w:rsidR="00125D34" w:rsidRPr="00125D34" w:rsidRDefault="00125D34" w:rsidP="00125D34">
      <w:pPr>
        <w:tabs>
          <w:tab w:val="left" w:pos="284"/>
        </w:tabs>
        <w:rPr>
          <w:bCs/>
          <w:smallCaps/>
          <w:spacing w:val="5"/>
          <w:sz w:val="28"/>
          <w:szCs w:val="28"/>
        </w:rPr>
      </w:pPr>
      <w:r w:rsidRPr="00125D34">
        <w:rPr>
          <w:bCs/>
          <w:smallCaps/>
          <w:spacing w:val="5"/>
          <w:sz w:val="28"/>
          <w:szCs w:val="28"/>
        </w:rPr>
        <w:t>4. ПРИОБРЕТЕННЫЙ СТЕНОЗ ПИЩЕВОДА ДИАГНОСТИРУЕТСЯ С ПОМОЩЬЮ</w:t>
      </w:r>
    </w:p>
    <w:p w:rsidR="00125D34" w:rsidRPr="00125D34" w:rsidRDefault="00125D34" w:rsidP="007C0B4C">
      <w:pPr>
        <w:numPr>
          <w:ilvl w:val="0"/>
          <w:numId w:val="854"/>
        </w:numPr>
        <w:tabs>
          <w:tab w:val="left" w:pos="284"/>
        </w:tabs>
        <w:rPr>
          <w:sz w:val="28"/>
          <w:szCs w:val="28"/>
        </w:rPr>
      </w:pPr>
      <w:r w:rsidRPr="00125D34">
        <w:rPr>
          <w:sz w:val="28"/>
          <w:szCs w:val="28"/>
        </w:rPr>
        <w:t>рентгенографии грудной клетки и придаточных полостей носа</w:t>
      </w:r>
    </w:p>
    <w:p w:rsidR="00125D34" w:rsidRPr="00125D34" w:rsidRDefault="00125D34" w:rsidP="007C0B4C">
      <w:pPr>
        <w:numPr>
          <w:ilvl w:val="0"/>
          <w:numId w:val="854"/>
        </w:numPr>
        <w:tabs>
          <w:tab w:val="left" w:pos="284"/>
        </w:tabs>
        <w:rPr>
          <w:sz w:val="28"/>
          <w:szCs w:val="28"/>
        </w:rPr>
      </w:pPr>
      <w:r w:rsidRPr="00125D34">
        <w:rPr>
          <w:sz w:val="28"/>
          <w:szCs w:val="28"/>
        </w:rPr>
        <w:t>бронхоскопии, бронхографии</w:t>
      </w:r>
    </w:p>
    <w:p w:rsidR="00125D34" w:rsidRPr="00125D34" w:rsidRDefault="00125D34" w:rsidP="007C0B4C">
      <w:pPr>
        <w:numPr>
          <w:ilvl w:val="0"/>
          <w:numId w:val="854"/>
        </w:numPr>
        <w:tabs>
          <w:tab w:val="left" w:pos="284"/>
        </w:tabs>
        <w:rPr>
          <w:sz w:val="28"/>
          <w:szCs w:val="28"/>
        </w:rPr>
      </w:pPr>
      <w:r w:rsidRPr="00125D34">
        <w:rPr>
          <w:sz w:val="28"/>
          <w:szCs w:val="28"/>
        </w:rPr>
        <w:t>ЭКГ</w:t>
      </w:r>
    </w:p>
    <w:p w:rsidR="00125D34" w:rsidRPr="00125D34" w:rsidRDefault="00125D34" w:rsidP="007C0B4C">
      <w:pPr>
        <w:numPr>
          <w:ilvl w:val="0"/>
          <w:numId w:val="854"/>
        </w:numPr>
        <w:tabs>
          <w:tab w:val="left" w:pos="284"/>
        </w:tabs>
        <w:rPr>
          <w:sz w:val="28"/>
          <w:szCs w:val="28"/>
        </w:rPr>
      </w:pPr>
      <w:r w:rsidRPr="00125D34">
        <w:rPr>
          <w:sz w:val="28"/>
          <w:szCs w:val="28"/>
        </w:rPr>
        <w:t>фиброэзофагоскопии</w:t>
      </w:r>
    </w:p>
    <w:p w:rsidR="00125D34" w:rsidRPr="00125D34" w:rsidRDefault="00125D34" w:rsidP="007C0B4C">
      <w:pPr>
        <w:numPr>
          <w:ilvl w:val="0"/>
          <w:numId w:val="854"/>
        </w:numPr>
        <w:tabs>
          <w:tab w:val="left" w:pos="284"/>
        </w:tabs>
        <w:rPr>
          <w:sz w:val="28"/>
          <w:szCs w:val="28"/>
        </w:rPr>
      </w:pPr>
      <w:r w:rsidRPr="00125D34">
        <w:rPr>
          <w:sz w:val="28"/>
          <w:szCs w:val="28"/>
        </w:rPr>
        <w:t>риноскопии</w:t>
      </w:r>
    </w:p>
    <w:p w:rsidR="00125D34" w:rsidRPr="00125D34" w:rsidRDefault="00125D34" w:rsidP="00125D34">
      <w:pPr>
        <w:tabs>
          <w:tab w:val="left" w:pos="284"/>
        </w:tabs>
        <w:ind w:left="2694" w:hanging="284"/>
        <w:rPr>
          <w:sz w:val="28"/>
          <w:szCs w:val="28"/>
        </w:rPr>
      </w:pPr>
    </w:p>
    <w:p w:rsidR="00125D34" w:rsidRPr="00125D34" w:rsidRDefault="00125D34" w:rsidP="00125D34">
      <w:pPr>
        <w:tabs>
          <w:tab w:val="left" w:pos="284"/>
        </w:tabs>
        <w:rPr>
          <w:bCs/>
          <w:smallCaps/>
          <w:spacing w:val="5"/>
          <w:sz w:val="28"/>
          <w:szCs w:val="28"/>
        </w:rPr>
      </w:pPr>
      <w:r w:rsidRPr="00125D34">
        <w:rPr>
          <w:bCs/>
          <w:smallCaps/>
          <w:spacing w:val="5"/>
          <w:sz w:val="28"/>
          <w:szCs w:val="28"/>
        </w:rPr>
        <w:t>5. У РЕБЕНКА С ХИМИЧЕСКИМ ОЖОГОМ ПИЩЕВОДА ЧЕРЕЗ 3 НЕДЕЛИ ПРИ ЭЗОФАГОСКОПИИ ВИДНЫ ГРАНУЛЯЦИИ, НАЛОЖЕНИЯ ФИБРИНА. НЕОБХОДИМО ПРОВЕСТИ</w:t>
      </w:r>
    </w:p>
    <w:p w:rsidR="00125D34" w:rsidRPr="00125D34" w:rsidRDefault="00125D34" w:rsidP="007C0B4C">
      <w:pPr>
        <w:numPr>
          <w:ilvl w:val="0"/>
          <w:numId w:val="853"/>
        </w:numPr>
        <w:tabs>
          <w:tab w:val="left" w:pos="284"/>
        </w:tabs>
        <w:rPr>
          <w:sz w:val="28"/>
          <w:szCs w:val="28"/>
        </w:rPr>
      </w:pPr>
      <w:r w:rsidRPr="00125D34">
        <w:rPr>
          <w:sz w:val="28"/>
          <w:szCs w:val="28"/>
        </w:rPr>
        <w:t>гастростомию</w:t>
      </w:r>
    </w:p>
    <w:p w:rsidR="00125D34" w:rsidRPr="00125D34" w:rsidRDefault="00125D34" w:rsidP="007C0B4C">
      <w:pPr>
        <w:numPr>
          <w:ilvl w:val="0"/>
          <w:numId w:val="853"/>
        </w:numPr>
        <w:tabs>
          <w:tab w:val="left" w:pos="284"/>
        </w:tabs>
        <w:rPr>
          <w:sz w:val="28"/>
          <w:szCs w:val="28"/>
        </w:rPr>
      </w:pPr>
      <w:r w:rsidRPr="00125D34">
        <w:rPr>
          <w:sz w:val="28"/>
          <w:szCs w:val="28"/>
        </w:rPr>
        <w:t>бужирование</w:t>
      </w:r>
    </w:p>
    <w:p w:rsidR="00125D34" w:rsidRPr="00125D34" w:rsidRDefault="00125D34" w:rsidP="007C0B4C">
      <w:pPr>
        <w:numPr>
          <w:ilvl w:val="0"/>
          <w:numId w:val="853"/>
        </w:numPr>
        <w:tabs>
          <w:tab w:val="left" w:pos="284"/>
        </w:tabs>
        <w:rPr>
          <w:sz w:val="28"/>
          <w:szCs w:val="28"/>
        </w:rPr>
      </w:pPr>
      <w:r w:rsidRPr="00125D34">
        <w:rPr>
          <w:sz w:val="28"/>
          <w:szCs w:val="28"/>
        </w:rPr>
        <w:t>физиолечение</w:t>
      </w:r>
    </w:p>
    <w:p w:rsidR="00125D34" w:rsidRPr="00125D34" w:rsidRDefault="00125D34" w:rsidP="007C0B4C">
      <w:pPr>
        <w:numPr>
          <w:ilvl w:val="0"/>
          <w:numId w:val="853"/>
        </w:numPr>
        <w:tabs>
          <w:tab w:val="left" w:pos="284"/>
        </w:tabs>
        <w:rPr>
          <w:sz w:val="28"/>
          <w:szCs w:val="28"/>
        </w:rPr>
      </w:pPr>
      <w:r w:rsidRPr="00125D34">
        <w:rPr>
          <w:sz w:val="28"/>
          <w:szCs w:val="28"/>
        </w:rPr>
        <w:t>продолжить консервативное лечение</w:t>
      </w:r>
    </w:p>
    <w:p w:rsidR="00125D34" w:rsidRPr="00125D34" w:rsidRDefault="00125D34" w:rsidP="007C0B4C">
      <w:pPr>
        <w:numPr>
          <w:ilvl w:val="0"/>
          <w:numId w:val="853"/>
        </w:numPr>
        <w:tabs>
          <w:tab w:val="left" w:pos="284"/>
        </w:tabs>
        <w:rPr>
          <w:sz w:val="28"/>
          <w:szCs w:val="28"/>
        </w:rPr>
      </w:pPr>
      <w:r w:rsidRPr="00125D34">
        <w:rPr>
          <w:sz w:val="28"/>
          <w:szCs w:val="28"/>
        </w:rPr>
        <w:t>наблюдение в стационаре</w:t>
      </w:r>
    </w:p>
    <w:p w:rsidR="00125D34" w:rsidRPr="00125D34" w:rsidRDefault="00125D34" w:rsidP="00125D34">
      <w:pPr>
        <w:tabs>
          <w:tab w:val="left" w:pos="284"/>
        </w:tabs>
        <w:ind w:left="2694" w:hanging="284"/>
        <w:rPr>
          <w:sz w:val="28"/>
          <w:szCs w:val="28"/>
        </w:rPr>
      </w:pPr>
    </w:p>
    <w:p w:rsidR="00125D34" w:rsidRPr="00125D34" w:rsidRDefault="00125D34" w:rsidP="00125D34">
      <w:pPr>
        <w:tabs>
          <w:tab w:val="left" w:pos="284"/>
        </w:tabs>
        <w:rPr>
          <w:bCs/>
          <w:smallCaps/>
          <w:spacing w:val="5"/>
          <w:sz w:val="28"/>
          <w:szCs w:val="28"/>
        </w:rPr>
      </w:pPr>
      <w:r w:rsidRPr="00125D34">
        <w:rPr>
          <w:bCs/>
          <w:smallCaps/>
          <w:spacing w:val="5"/>
          <w:sz w:val="28"/>
          <w:szCs w:val="28"/>
        </w:rPr>
        <w:t>6. ПЕРВУЮ ЭЗОФАГОСКОПИЮ ПРИ СВЕЖИХ ХИМИЧЕСКИХ ОЖОГАХ ПИЩЕВОДА ПРОВОДЯТ</w:t>
      </w:r>
    </w:p>
    <w:p w:rsidR="00125D34" w:rsidRPr="00125D34" w:rsidRDefault="00125D34" w:rsidP="007C0B4C">
      <w:pPr>
        <w:numPr>
          <w:ilvl w:val="0"/>
          <w:numId w:val="852"/>
        </w:numPr>
        <w:tabs>
          <w:tab w:val="left" w:pos="1080"/>
        </w:tabs>
        <w:contextualSpacing/>
        <w:rPr>
          <w:sz w:val="28"/>
          <w:szCs w:val="28"/>
        </w:rPr>
      </w:pPr>
      <w:r w:rsidRPr="00125D34">
        <w:rPr>
          <w:sz w:val="28"/>
          <w:szCs w:val="28"/>
        </w:rPr>
        <w:t>на 5-6 день</w:t>
      </w:r>
    </w:p>
    <w:p w:rsidR="00125D34" w:rsidRPr="00125D34" w:rsidRDefault="00125D34" w:rsidP="007C0B4C">
      <w:pPr>
        <w:numPr>
          <w:ilvl w:val="0"/>
          <w:numId w:val="852"/>
        </w:numPr>
        <w:tabs>
          <w:tab w:val="left" w:pos="1080"/>
        </w:tabs>
        <w:contextualSpacing/>
        <w:rPr>
          <w:sz w:val="28"/>
          <w:szCs w:val="28"/>
        </w:rPr>
      </w:pPr>
      <w:r w:rsidRPr="00125D34">
        <w:rPr>
          <w:sz w:val="28"/>
          <w:szCs w:val="28"/>
        </w:rPr>
        <w:t>через 2 недели</w:t>
      </w:r>
    </w:p>
    <w:p w:rsidR="00125D34" w:rsidRPr="00125D34" w:rsidRDefault="00125D34" w:rsidP="007C0B4C">
      <w:pPr>
        <w:numPr>
          <w:ilvl w:val="0"/>
          <w:numId w:val="852"/>
        </w:numPr>
        <w:tabs>
          <w:tab w:val="left" w:pos="1080"/>
        </w:tabs>
        <w:contextualSpacing/>
        <w:rPr>
          <w:sz w:val="28"/>
          <w:szCs w:val="28"/>
        </w:rPr>
      </w:pPr>
      <w:r w:rsidRPr="00125D34">
        <w:rPr>
          <w:sz w:val="28"/>
          <w:szCs w:val="28"/>
        </w:rPr>
        <w:lastRenderedPageBreak/>
        <w:t>через 3 недели</w:t>
      </w:r>
    </w:p>
    <w:p w:rsidR="00125D34" w:rsidRPr="00125D34" w:rsidRDefault="00125D34" w:rsidP="007C0B4C">
      <w:pPr>
        <w:numPr>
          <w:ilvl w:val="0"/>
          <w:numId w:val="852"/>
        </w:numPr>
        <w:tabs>
          <w:tab w:val="left" w:pos="1080"/>
        </w:tabs>
        <w:contextualSpacing/>
        <w:rPr>
          <w:sz w:val="28"/>
          <w:szCs w:val="28"/>
        </w:rPr>
      </w:pPr>
      <w:r w:rsidRPr="00125D34">
        <w:rPr>
          <w:sz w:val="28"/>
          <w:szCs w:val="28"/>
        </w:rPr>
        <w:t>через месяц</w:t>
      </w:r>
    </w:p>
    <w:p w:rsidR="00125D34" w:rsidRPr="00125D34" w:rsidRDefault="00125D34" w:rsidP="007C0B4C">
      <w:pPr>
        <w:numPr>
          <w:ilvl w:val="0"/>
          <w:numId w:val="852"/>
        </w:numPr>
        <w:tabs>
          <w:tab w:val="left" w:pos="1080"/>
        </w:tabs>
        <w:contextualSpacing/>
        <w:rPr>
          <w:sz w:val="28"/>
          <w:szCs w:val="28"/>
        </w:rPr>
      </w:pPr>
      <w:r w:rsidRPr="00125D34">
        <w:rPr>
          <w:sz w:val="28"/>
          <w:szCs w:val="28"/>
        </w:rPr>
        <w:t>через 1 год</w:t>
      </w:r>
    </w:p>
    <w:p w:rsidR="00125D34" w:rsidRPr="00125D34" w:rsidRDefault="00125D34" w:rsidP="00125D34">
      <w:pPr>
        <w:tabs>
          <w:tab w:val="left" w:pos="284"/>
        </w:tabs>
        <w:rPr>
          <w:sz w:val="28"/>
          <w:szCs w:val="28"/>
        </w:rPr>
      </w:pPr>
    </w:p>
    <w:p w:rsidR="00125D34" w:rsidRPr="00125D34" w:rsidRDefault="00125D34" w:rsidP="00125D34">
      <w:pPr>
        <w:tabs>
          <w:tab w:val="left" w:pos="284"/>
        </w:tabs>
        <w:rPr>
          <w:bCs/>
          <w:smallCaps/>
          <w:spacing w:val="5"/>
          <w:sz w:val="28"/>
          <w:szCs w:val="28"/>
        </w:rPr>
      </w:pPr>
      <w:r w:rsidRPr="00125D34">
        <w:rPr>
          <w:bCs/>
          <w:smallCaps/>
          <w:spacing w:val="5"/>
          <w:sz w:val="28"/>
          <w:szCs w:val="28"/>
        </w:rPr>
        <w:t>7. ХИМИЧЕСКИЕ ОЖОГИ ПИЩЕВОДА У ДЕТЕЙ ЧАЩЕ ВСТРЕЧАЮТСЯ В ВОЗРАСТЕ</w:t>
      </w:r>
    </w:p>
    <w:p w:rsidR="00125D34" w:rsidRPr="00125D34" w:rsidRDefault="00125D34" w:rsidP="007C0B4C">
      <w:pPr>
        <w:numPr>
          <w:ilvl w:val="0"/>
          <w:numId w:val="851"/>
        </w:numPr>
        <w:contextualSpacing/>
        <w:rPr>
          <w:sz w:val="28"/>
          <w:szCs w:val="28"/>
        </w:rPr>
      </w:pPr>
      <w:r w:rsidRPr="00125D34">
        <w:rPr>
          <w:sz w:val="28"/>
          <w:szCs w:val="28"/>
        </w:rPr>
        <w:t>1-3 лет</w:t>
      </w:r>
    </w:p>
    <w:p w:rsidR="00125D34" w:rsidRPr="00125D34" w:rsidRDefault="00125D34" w:rsidP="007C0B4C">
      <w:pPr>
        <w:numPr>
          <w:ilvl w:val="0"/>
          <w:numId w:val="851"/>
        </w:numPr>
        <w:contextualSpacing/>
        <w:rPr>
          <w:sz w:val="28"/>
          <w:szCs w:val="28"/>
        </w:rPr>
      </w:pPr>
      <w:r w:rsidRPr="00125D34">
        <w:rPr>
          <w:sz w:val="28"/>
          <w:szCs w:val="28"/>
        </w:rPr>
        <w:t>4-6 лет</w:t>
      </w:r>
    </w:p>
    <w:p w:rsidR="00125D34" w:rsidRPr="00125D34" w:rsidRDefault="00125D34" w:rsidP="007C0B4C">
      <w:pPr>
        <w:numPr>
          <w:ilvl w:val="0"/>
          <w:numId w:val="851"/>
        </w:numPr>
        <w:contextualSpacing/>
        <w:rPr>
          <w:sz w:val="28"/>
          <w:szCs w:val="28"/>
        </w:rPr>
      </w:pPr>
      <w:r w:rsidRPr="00125D34">
        <w:rPr>
          <w:sz w:val="28"/>
          <w:szCs w:val="28"/>
        </w:rPr>
        <w:t>7-10 лет</w:t>
      </w:r>
    </w:p>
    <w:p w:rsidR="00125D34" w:rsidRPr="00125D34" w:rsidRDefault="00125D34" w:rsidP="007C0B4C">
      <w:pPr>
        <w:numPr>
          <w:ilvl w:val="0"/>
          <w:numId w:val="851"/>
        </w:numPr>
        <w:contextualSpacing/>
        <w:rPr>
          <w:sz w:val="28"/>
          <w:szCs w:val="28"/>
        </w:rPr>
      </w:pPr>
      <w:r w:rsidRPr="00125D34">
        <w:rPr>
          <w:sz w:val="28"/>
          <w:szCs w:val="28"/>
        </w:rPr>
        <w:t>11-12 лет</w:t>
      </w:r>
    </w:p>
    <w:p w:rsidR="00125D34" w:rsidRPr="00125D34" w:rsidRDefault="00125D34" w:rsidP="007C0B4C">
      <w:pPr>
        <w:numPr>
          <w:ilvl w:val="0"/>
          <w:numId w:val="851"/>
        </w:numPr>
        <w:contextualSpacing/>
        <w:rPr>
          <w:sz w:val="28"/>
          <w:szCs w:val="28"/>
        </w:rPr>
      </w:pPr>
      <w:r w:rsidRPr="00125D34">
        <w:rPr>
          <w:sz w:val="28"/>
          <w:szCs w:val="28"/>
        </w:rPr>
        <w:t>13-15 лет</w:t>
      </w:r>
    </w:p>
    <w:p w:rsidR="00125D34" w:rsidRPr="00125D34" w:rsidRDefault="00125D34" w:rsidP="00125D34">
      <w:pPr>
        <w:tabs>
          <w:tab w:val="left" w:pos="284"/>
        </w:tabs>
        <w:rPr>
          <w:sz w:val="28"/>
          <w:szCs w:val="28"/>
        </w:rPr>
      </w:pPr>
    </w:p>
    <w:p w:rsidR="00125D34" w:rsidRPr="00125D34" w:rsidRDefault="00125D34" w:rsidP="00125D34">
      <w:pPr>
        <w:tabs>
          <w:tab w:val="left" w:pos="284"/>
        </w:tabs>
        <w:rPr>
          <w:bCs/>
          <w:smallCaps/>
          <w:spacing w:val="5"/>
          <w:sz w:val="28"/>
          <w:szCs w:val="28"/>
        </w:rPr>
      </w:pPr>
      <w:r w:rsidRPr="00125D34">
        <w:rPr>
          <w:bCs/>
          <w:smallCaps/>
          <w:spacing w:val="5"/>
          <w:sz w:val="28"/>
          <w:szCs w:val="28"/>
        </w:rPr>
        <w:t xml:space="preserve">8. СТЕПЕНЬ ХИМИЧЕСКОГО ОЖОГА ПИЩЕВОДА, ХАРАКТЕРИЗУЮЩАЯСЯ ЯЗВАМИ, ГРАНУЛЯЦИЯМИ, ОТЕКОМ, СУЖЕНИЕМ ПРОСВЕТА </w:t>
      </w:r>
    </w:p>
    <w:p w:rsidR="00125D34" w:rsidRPr="00125D34" w:rsidRDefault="00125D34" w:rsidP="007C0B4C">
      <w:pPr>
        <w:numPr>
          <w:ilvl w:val="0"/>
          <w:numId w:val="858"/>
        </w:numPr>
        <w:tabs>
          <w:tab w:val="left" w:pos="284"/>
        </w:tabs>
      </w:pPr>
      <w:r w:rsidRPr="00125D34">
        <w:rPr>
          <w:sz w:val="28"/>
          <w:szCs w:val="28"/>
        </w:rPr>
        <w:t>ожог I степени</w:t>
      </w:r>
    </w:p>
    <w:p w:rsidR="00125D34" w:rsidRPr="00125D34" w:rsidRDefault="00125D34" w:rsidP="007C0B4C">
      <w:pPr>
        <w:numPr>
          <w:ilvl w:val="0"/>
          <w:numId w:val="858"/>
        </w:numPr>
        <w:tabs>
          <w:tab w:val="left" w:pos="284"/>
        </w:tabs>
        <w:ind w:left="2694" w:firstLine="708"/>
        <w:rPr>
          <w:sz w:val="28"/>
          <w:szCs w:val="28"/>
        </w:rPr>
      </w:pPr>
      <w:r w:rsidRPr="00125D34">
        <w:rPr>
          <w:sz w:val="28"/>
          <w:szCs w:val="28"/>
        </w:rPr>
        <w:t>ожог II степени</w:t>
      </w:r>
    </w:p>
    <w:p w:rsidR="00125D34" w:rsidRPr="00125D34" w:rsidRDefault="00125D34" w:rsidP="007C0B4C">
      <w:pPr>
        <w:numPr>
          <w:ilvl w:val="0"/>
          <w:numId w:val="858"/>
        </w:numPr>
        <w:tabs>
          <w:tab w:val="left" w:pos="284"/>
        </w:tabs>
        <w:ind w:left="2694" w:firstLine="708"/>
        <w:rPr>
          <w:sz w:val="28"/>
          <w:szCs w:val="28"/>
        </w:rPr>
      </w:pPr>
      <w:r w:rsidRPr="00125D34">
        <w:rPr>
          <w:sz w:val="28"/>
          <w:szCs w:val="28"/>
        </w:rPr>
        <w:t>ожог III степени</w:t>
      </w:r>
    </w:p>
    <w:p w:rsidR="00125D34" w:rsidRPr="00125D34" w:rsidRDefault="00125D34" w:rsidP="007C0B4C">
      <w:pPr>
        <w:numPr>
          <w:ilvl w:val="0"/>
          <w:numId w:val="858"/>
        </w:numPr>
        <w:tabs>
          <w:tab w:val="left" w:pos="284"/>
        </w:tabs>
        <w:ind w:left="2694" w:firstLine="708"/>
        <w:rPr>
          <w:sz w:val="28"/>
          <w:szCs w:val="28"/>
        </w:rPr>
      </w:pPr>
      <w:r w:rsidRPr="00125D34">
        <w:rPr>
          <w:sz w:val="28"/>
          <w:szCs w:val="28"/>
        </w:rPr>
        <w:t>ожог I</w:t>
      </w:r>
      <w:r w:rsidRPr="00125D34">
        <w:rPr>
          <w:sz w:val="28"/>
          <w:szCs w:val="28"/>
          <w:lang w:val="en-US"/>
        </w:rPr>
        <w:t>V</w:t>
      </w:r>
      <w:r w:rsidRPr="00125D34">
        <w:rPr>
          <w:sz w:val="28"/>
          <w:szCs w:val="28"/>
        </w:rPr>
        <w:t xml:space="preserve"> степени</w:t>
      </w:r>
    </w:p>
    <w:p w:rsidR="00125D34" w:rsidRPr="00125D34" w:rsidRDefault="00125D34" w:rsidP="007C0B4C">
      <w:pPr>
        <w:numPr>
          <w:ilvl w:val="0"/>
          <w:numId w:val="858"/>
        </w:numPr>
        <w:tabs>
          <w:tab w:val="left" w:pos="284"/>
        </w:tabs>
        <w:ind w:left="2694" w:firstLine="708"/>
        <w:rPr>
          <w:sz w:val="28"/>
          <w:szCs w:val="28"/>
        </w:rPr>
      </w:pPr>
      <w:r w:rsidRPr="00125D34">
        <w:rPr>
          <w:sz w:val="28"/>
          <w:szCs w:val="28"/>
        </w:rPr>
        <w:t xml:space="preserve">ожог </w:t>
      </w:r>
      <w:r w:rsidRPr="00125D34">
        <w:rPr>
          <w:sz w:val="28"/>
          <w:szCs w:val="28"/>
          <w:lang w:val="en-US"/>
        </w:rPr>
        <w:t>V</w:t>
      </w:r>
      <w:r w:rsidRPr="00125D34">
        <w:rPr>
          <w:sz w:val="28"/>
          <w:szCs w:val="28"/>
        </w:rPr>
        <w:t xml:space="preserve"> степени</w:t>
      </w:r>
    </w:p>
    <w:p w:rsidR="00125D34" w:rsidRPr="00125D34" w:rsidRDefault="00125D34" w:rsidP="00125D34">
      <w:pPr>
        <w:tabs>
          <w:tab w:val="left" w:pos="284"/>
        </w:tabs>
        <w:rPr>
          <w:sz w:val="28"/>
          <w:szCs w:val="28"/>
        </w:rPr>
      </w:pPr>
    </w:p>
    <w:p w:rsidR="00125D34" w:rsidRPr="00125D34" w:rsidRDefault="00125D34" w:rsidP="00125D34">
      <w:pPr>
        <w:tabs>
          <w:tab w:val="left" w:pos="284"/>
        </w:tabs>
        <w:rPr>
          <w:bCs/>
          <w:smallCaps/>
          <w:spacing w:val="5"/>
          <w:sz w:val="28"/>
          <w:szCs w:val="28"/>
        </w:rPr>
      </w:pPr>
      <w:r w:rsidRPr="00125D34">
        <w:rPr>
          <w:bCs/>
          <w:smallCaps/>
          <w:spacing w:val="5"/>
          <w:sz w:val="28"/>
          <w:szCs w:val="28"/>
        </w:rPr>
        <w:t>9. ПРИ ХИМИЧЕСКОМ ОЖОГЕ ПИЩЕВОДА КИСЛОТАМИ ЖЕЛУДОК СЛЕДУЕТ ПРОМЫВАТЬ</w:t>
      </w:r>
    </w:p>
    <w:p w:rsidR="00125D34" w:rsidRPr="00125D34" w:rsidRDefault="00125D34" w:rsidP="007C0B4C">
      <w:pPr>
        <w:numPr>
          <w:ilvl w:val="0"/>
          <w:numId w:val="856"/>
        </w:numPr>
        <w:rPr>
          <w:sz w:val="28"/>
          <w:szCs w:val="28"/>
        </w:rPr>
      </w:pPr>
      <w:r w:rsidRPr="00125D34">
        <w:rPr>
          <w:sz w:val="28"/>
          <w:szCs w:val="28"/>
        </w:rPr>
        <w:t>крепко заваренным чаем</w:t>
      </w:r>
    </w:p>
    <w:p w:rsidR="00125D34" w:rsidRPr="00125D34" w:rsidRDefault="00125D34" w:rsidP="007C0B4C">
      <w:pPr>
        <w:numPr>
          <w:ilvl w:val="0"/>
          <w:numId w:val="856"/>
        </w:numPr>
        <w:tabs>
          <w:tab w:val="left" w:pos="284"/>
        </w:tabs>
        <w:rPr>
          <w:sz w:val="28"/>
          <w:szCs w:val="28"/>
        </w:rPr>
      </w:pPr>
      <w:r w:rsidRPr="00125D34">
        <w:rPr>
          <w:sz w:val="28"/>
          <w:szCs w:val="28"/>
        </w:rPr>
        <w:t>слабым раствором перманганата калия</w:t>
      </w:r>
    </w:p>
    <w:p w:rsidR="00125D34" w:rsidRPr="00125D34" w:rsidRDefault="00125D34" w:rsidP="007C0B4C">
      <w:pPr>
        <w:numPr>
          <w:ilvl w:val="0"/>
          <w:numId w:val="856"/>
        </w:numPr>
        <w:tabs>
          <w:tab w:val="left" w:pos="284"/>
        </w:tabs>
        <w:rPr>
          <w:sz w:val="28"/>
          <w:szCs w:val="28"/>
        </w:rPr>
      </w:pPr>
      <w:r w:rsidRPr="00125D34">
        <w:rPr>
          <w:sz w:val="28"/>
          <w:szCs w:val="28"/>
        </w:rPr>
        <w:t xml:space="preserve">0,1% раствором соляной кислоты </w:t>
      </w:r>
    </w:p>
    <w:p w:rsidR="00125D34" w:rsidRPr="00125D34" w:rsidRDefault="00125D34" w:rsidP="007C0B4C">
      <w:pPr>
        <w:numPr>
          <w:ilvl w:val="0"/>
          <w:numId w:val="856"/>
        </w:numPr>
        <w:tabs>
          <w:tab w:val="left" w:pos="284"/>
        </w:tabs>
        <w:rPr>
          <w:sz w:val="28"/>
          <w:szCs w:val="28"/>
        </w:rPr>
      </w:pPr>
      <w:r w:rsidRPr="00125D34">
        <w:rPr>
          <w:sz w:val="28"/>
          <w:szCs w:val="28"/>
        </w:rPr>
        <w:t>4% раствором соды</w:t>
      </w:r>
    </w:p>
    <w:p w:rsidR="00125D34" w:rsidRPr="00125D34" w:rsidRDefault="00125D34" w:rsidP="007C0B4C">
      <w:pPr>
        <w:numPr>
          <w:ilvl w:val="0"/>
          <w:numId w:val="856"/>
        </w:numPr>
        <w:tabs>
          <w:tab w:val="left" w:pos="284"/>
        </w:tabs>
        <w:rPr>
          <w:sz w:val="28"/>
          <w:szCs w:val="28"/>
        </w:rPr>
      </w:pPr>
      <w:r w:rsidRPr="00125D34">
        <w:rPr>
          <w:sz w:val="28"/>
          <w:szCs w:val="28"/>
        </w:rPr>
        <w:t>5% раствором глюкозы</w:t>
      </w:r>
    </w:p>
    <w:p w:rsidR="00125D34" w:rsidRPr="00125D34" w:rsidRDefault="00125D34" w:rsidP="00125D34">
      <w:pPr>
        <w:tabs>
          <w:tab w:val="left" w:pos="284"/>
        </w:tabs>
        <w:ind w:left="2694" w:hanging="284"/>
        <w:rPr>
          <w:sz w:val="28"/>
          <w:szCs w:val="28"/>
        </w:rPr>
      </w:pPr>
    </w:p>
    <w:p w:rsidR="00125D34" w:rsidRPr="00125D34" w:rsidRDefault="00125D34" w:rsidP="00125D34">
      <w:pPr>
        <w:tabs>
          <w:tab w:val="left" w:pos="284"/>
        </w:tabs>
        <w:rPr>
          <w:bCs/>
          <w:smallCaps/>
          <w:spacing w:val="5"/>
          <w:sz w:val="28"/>
          <w:szCs w:val="28"/>
        </w:rPr>
      </w:pPr>
      <w:r w:rsidRPr="00125D34">
        <w:rPr>
          <w:bCs/>
          <w:smallCaps/>
          <w:spacing w:val="5"/>
          <w:sz w:val="28"/>
          <w:szCs w:val="28"/>
        </w:rPr>
        <w:t>10. ПРИОБРЕТЕННЫЙ СТЕНОЗ ПИЩЕВОДА ДИАГНОСТИРУЕТСЯ С ПОМОЩЬЮ</w:t>
      </w:r>
    </w:p>
    <w:p w:rsidR="00125D34" w:rsidRPr="00125D34" w:rsidRDefault="00125D34" w:rsidP="007C0B4C">
      <w:pPr>
        <w:numPr>
          <w:ilvl w:val="0"/>
          <w:numId w:val="855"/>
        </w:numPr>
        <w:tabs>
          <w:tab w:val="left" w:pos="284"/>
        </w:tabs>
        <w:rPr>
          <w:sz w:val="28"/>
          <w:szCs w:val="28"/>
        </w:rPr>
      </w:pPr>
      <w:r w:rsidRPr="00125D34">
        <w:rPr>
          <w:sz w:val="28"/>
          <w:szCs w:val="28"/>
        </w:rPr>
        <w:t>рентгенографии грудной клетки и придаточных полостей носа</w:t>
      </w:r>
    </w:p>
    <w:p w:rsidR="00125D34" w:rsidRPr="00125D34" w:rsidRDefault="00125D34" w:rsidP="007C0B4C">
      <w:pPr>
        <w:numPr>
          <w:ilvl w:val="0"/>
          <w:numId w:val="855"/>
        </w:numPr>
        <w:tabs>
          <w:tab w:val="left" w:pos="284"/>
        </w:tabs>
        <w:rPr>
          <w:sz w:val="28"/>
          <w:szCs w:val="28"/>
        </w:rPr>
      </w:pPr>
      <w:r w:rsidRPr="00125D34">
        <w:rPr>
          <w:sz w:val="28"/>
          <w:szCs w:val="28"/>
        </w:rPr>
        <w:t>бронхоскопии, бронхографии</w:t>
      </w:r>
    </w:p>
    <w:p w:rsidR="00125D34" w:rsidRPr="00125D34" w:rsidRDefault="00125D34" w:rsidP="007C0B4C">
      <w:pPr>
        <w:numPr>
          <w:ilvl w:val="0"/>
          <w:numId w:val="855"/>
        </w:numPr>
        <w:tabs>
          <w:tab w:val="left" w:pos="284"/>
        </w:tabs>
        <w:rPr>
          <w:sz w:val="28"/>
          <w:szCs w:val="28"/>
        </w:rPr>
      </w:pPr>
      <w:r w:rsidRPr="00125D34">
        <w:rPr>
          <w:sz w:val="28"/>
          <w:szCs w:val="28"/>
        </w:rPr>
        <w:t>ЭКГ</w:t>
      </w:r>
    </w:p>
    <w:p w:rsidR="00125D34" w:rsidRPr="00125D34" w:rsidRDefault="00125D34" w:rsidP="007C0B4C">
      <w:pPr>
        <w:numPr>
          <w:ilvl w:val="0"/>
          <w:numId w:val="855"/>
        </w:numPr>
        <w:tabs>
          <w:tab w:val="left" w:pos="284"/>
        </w:tabs>
        <w:rPr>
          <w:sz w:val="28"/>
          <w:szCs w:val="28"/>
        </w:rPr>
      </w:pPr>
      <w:r w:rsidRPr="00125D34">
        <w:rPr>
          <w:sz w:val="28"/>
          <w:szCs w:val="28"/>
        </w:rPr>
        <w:t>фиброэзофагоскопии</w:t>
      </w:r>
    </w:p>
    <w:p w:rsidR="00125D34" w:rsidRPr="00125D34" w:rsidRDefault="00125D34" w:rsidP="007C0B4C">
      <w:pPr>
        <w:numPr>
          <w:ilvl w:val="0"/>
          <w:numId w:val="855"/>
        </w:numPr>
        <w:tabs>
          <w:tab w:val="left" w:pos="284"/>
        </w:tabs>
        <w:rPr>
          <w:sz w:val="28"/>
          <w:szCs w:val="28"/>
        </w:rPr>
      </w:pPr>
      <w:r w:rsidRPr="00125D34">
        <w:rPr>
          <w:sz w:val="28"/>
          <w:szCs w:val="28"/>
        </w:rPr>
        <w:t>риноскопии</w:t>
      </w:r>
    </w:p>
    <w:p w:rsidR="00125D34" w:rsidRPr="00125D34" w:rsidRDefault="00125D34" w:rsidP="00125D34">
      <w:pPr>
        <w:jc w:val="both"/>
        <w:rPr>
          <w:b/>
          <w:sz w:val="28"/>
          <w:szCs w:val="28"/>
        </w:rPr>
      </w:pPr>
    </w:p>
    <w:p w:rsidR="00125D34" w:rsidRPr="00125D34" w:rsidRDefault="00125D34" w:rsidP="00125D34">
      <w:pPr>
        <w:jc w:val="both"/>
        <w:rPr>
          <w:b/>
          <w:bCs/>
          <w:color w:val="000000"/>
          <w:sz w:val="28"/>
          <w:szCs w:val="28"/>
        </w:rPr>
      </w:pPr>
      <w:r w:rsidRPr="00125D34">
        <w:rPr>
          <w:b/>
          <w:bCs/>
          <w:color w:val="000000"/>
          <w:sz w:val="28"/>
          <w:szCs w:val="28"/>
        </w:rPr>
        <w:t>Эталоны ответов к тестовым заданием по теме:</w:t>
      </w:r>
    </w:p>
    <w:p w:rsidR="00125D34" w:rsidRPr="00125D34" w:rsidRDefault="00125D34" w:rsidP="00125D34">
      <w:pPr>
        <w:jc w:val="both"/>
        <w:rPr>
          <w:b/>
          <w:bCs/>
          <w:color w:val="000000"/>
          <w:sz w:val="28"/>
          <w:szCs w:val="28"/>
        </w:rPr>
      </w:pPr>
    </w:p>
    <w:p w:rsidR="00125D34" w:rsidRPr="00125D34" w:rsidRDefault="00125D34" w:rsidP="007C0B4C">
      <w:pPr>
        <w:numPr>
          <w:ilvl w:val="0"/>
          <w:numId w:val="850"/>
        </w:numPr>
        <w:rPr>
          <w:sz w:val="28"/>
          <w:szCs w:val="28"/>
        </w:rPr>
      </w:pPr>
      <w:r w:rsidRPr="00125D34">
        <w:rPr>
          <w:sz w:val="28"/>
          <w:szCs w:val="28"/>
        </w:rPr>
        <w:t>2</w:t>
      </w:r>
    </w:p>
    <w:p w:rsidR="00125D34" w:rsidRPr="00125D34" w:rsidRDefault="00125D34" w:rsidP="007C0B4C">
      <w:pPr>
        <w:numPr>
          <w:ilvl w:val="0"/>
          <w:numId w:val="850"/>
        </w:numPr>
        <w:rPr>
          <w:sz w:val="28"/>
          <w:szCs w:val="28"/>
        </w:rPr>
      </w:pPr>
      <w:r w:rsidRPr="00125D34">
        <w:rPr>
          <w:sz w:val="28"/>
          <w:szCs w:val="28"/>
        </w:rPr>
        <w:t>3</w:t>
      </w:r>
    </w:p>
    <w:p w:rsidR="00125D34" w:rsidRPr="00125D34" w:rsidRDefault="00125D34" w:rsidP="007C0B4C">
      <w:pPr>
        <w:numPr>
          <w:ilvl w:val="0"/>
          <w:numId w:val="850"/>
        </w:numPr>
        <w:rPr>
          <w:sz w:val="28"/>
          <w:szCs w:val="28"/>
        </w:rPr>
      </w:pPr>
      <w:r w:rsidRPr="00125D34">
        <w:rPr>
          <w:sz w:val="28"/>
          <w:szCs w:val="28"/>
        </w:rPr>
        <w:t>5</w:t>
      </w:r>
    </w:p>
    <w:p w:rsidR="00125D34" w:rsidRPr="00125D34" w:rsidRDefault="00125D34" w:rsidP="007C0B4C">
      <w:pPr>
        <w:numPr>
          <w:ilvl w:val="0"/>
          <w:numId w:val="850"/>
        </w:numPr>
        <w:rPr>
          <w:sz w:val="28"/>
          <w:szCs w:val="28"/>
        </w:rPr>
      </w:pPr>
      <w:r w:rsidRPr="00125D34">
        <w:rPr>
          <w:sz w:val="28"/>
          <w:szCs w:val="28"/>
        </w:rPr>
        <w:t>5</w:t>
      </w:r>
    </w:p>
    <w:p w:rsidR="00125D34" w:rsidRPr="00125D34" w:rsidRDefault="00125D34" w:rsidP="007C0B4C">
      <w:pPr>
        <w:numPr>
          <w:ilvl w:val="0"/>
          <w:numId w:val="850"/>
        </w:numPr>
        <w:rPr>
          <w:sz w:val="28"/>
          <w:szCs w:val="28"/>
        </w:rPr>
      </w:pPr>
      <w:r w:rsidRPr="00125D34">
        <w:rPr>
          <w:sz w:val="28"/>
          <w:szCs w:val="28"/>
        </w:rPr>
        <w:t>4</w:t>
      </w:r>
    </w:p>
    <w:p w:rsidR="00125D34" w:rsidRPr="00125D34" w:rsidRDefault="00125D34" w:rsidP="007C0B4C">
      <w:pPr>
        <w:numPr>
          <w:ilvl w:val="0"/>
          <w:numId w:val="850"/>
        </w:numPr>
        <w:rPr>
          <w:sz w:val="28"/>
          <w:szCs w:val="28"/>
        </w:rPr>
      </w:pPr>
      <w:r w:rsidRPr="00125D34">
        <w:rPr>
          <w:sz w:val="28"/>
          <w:szCs w:val="28"/>
        </w:rPr>
        <w:lastRenderedPageBreak/>
        <w:t>1</w:t>
      </w:r>
    </w:p>
    <w:p w:rsidR="00125D34" w:rsidRPr="00125D34" w:rsidRDefault="00125D34" w:rsidP="007C0B4C">
      <w:pPr>
        <w:numPr>
          <w:ilvl w:val="0"/>
          <w:numId w:val="850"/>
        </w:numPr>
        <w:rPr>
          <w:sz w:val="28"/>
          <w:szCs w:val="28"/>
        </w:rPr>
      </w:pPr>
      <w:r w:rsidRPr="00125D34">
        <w:rPr>
          <w:sz w:val="28"/>
          <w:szCs w:val="28"/>
        </w:rPr>
        <w:t>3</w:t>
      </w:r>
    </w:p>
    <w:p w:rsidR="00125D34" w:rsidRPr="00125D34" w:rsidRDefault="00125D34" w:rsidP="007C0B4C">
      <w:pPr>
        <w:numPr>
          <w:ilvl w:val="0"/>
          <w:numId w:val="850"/>
        </w:numPr>
        <w:rPr>
          <w:sz w:val="28"/>
          <w:szCs w:val="28"/>
        </w:rPr>
      </w:pPr>
      <w:r w:rsidRPr="00125D34">
        <w:rPr>
          <w:sz w:val="28"/>
          <w:szCs w:val="28"/>
        </w:rPr>
        <w:t>3</w:t>
      </w:r>
    </w:p>
    <w:p w:rsidR="00125D34" w:rsidRPr="00125D34" w:rsidRDefault="00125D34" w:rsidP="007C0B4C">
      <w:pPr>
        <w:numPr>
          <w:ilvl w:val="0"/>
          <w:numId w:val="850"/>
        </w:numPr>
        <w:rPr>
          <w:sz w:val="28"/>
          <w:szCs w:val="28"/>
        </w:rPr>
      </w:pPr>
      <w:r w:rsidRPr="00125D34">
        <w:rPr>
          <w:sz w:val="28"/>
          <w:szCs w:val="28"/>
        </w:rPr>
        <w:t>3</w:t>
      </w:r>
    </w:p>
    <w:p w:rsidR="00125D34" w:rsidRPr="00125D34" w:rsidRDefault="00125D34" w:rsidP="007C0B4C">
      <w:pPr>
        <w:numPr>
          <w:ilvl w:val="0"/>
          <w:numId w:val="850"/>
        </w:numPr>
        <w:rPr>
          <w:sz w:val="28"/>
          <w:szCs w:val="28"/>
        </w:rPr>
      </w:pPr>
      <w:r w:rsidRPr="00125D34">
        <w:rPr>
          <w:sz w:val="28"/>
          <w:szCs w:val="28"/>
        </w:rPr>
        <w:t>3</w:t>
      </w:r>
    </w:p>
    <w:p w:rsidR="00125D34" w:rsidRPr="00125D34" w:rsidRDefault="00125D34" w:rsidP="00125D34">
      <w:pPr>
        <w:shd w:val="clear" w:color="auto" w:fill="FFFFFF"/>
        <w:jc w:val="both"/>
        <w:rPr>
          <w:b/>
          <w:color w:val="000000"/>
          <w:sz w:val="28"/>
          <w:szCs w:val="28"/>
        </w:rPr>
      </w:pPr>
    </w:p>
    <w:p w:rsidR="00125D34" w:rsidRPr="00125D34" w:rsidRDefault="00125D34" w:rsidP="00125D34">
      <w:pPr>
        <w:shd w:val="clear" w:color="auto" w:fill="FFFFFF"/>
        <w:jc w:val="both"/>
        <w:rPr>
          <w:b/>
          <w:color w:val="000000"/>
          <w:sz w:val="28"/>
          <w:szCs w:val="28"/>
        </w:rPr>
      </w:pPr>
      <w:r>
        <w:rPr>
          <w:b/>
          <w:color w:val="000000"/>
          <w:sz w:val="28"/>
          <w:szCs w:val="28"/>
        </w:rPr>
        <w:t>5</w:t>
      </w:r>
      <w:r w:rsidRPr="00125D34">
        <w:rPr>
          <w:b/>
          <w:color w:val="000000"/>
          <w:sz w:val="28"/>
          <w:szCs w:val="28"/>
        </w:rPr>
        <w:t>. Ситуационные задачи по теме</w:t>
      </w:r>
    </w:p>
    <w:p w:rsidR="00125D34" w:rsidRPr="00125D34" w:rsidRDefault="00125D34" w:rsidP="00125D34">
      <w:pPr>
        <w:tabs>
          <w:tab w:val="left" w:pos="993"/>
        </w:tabs>
        <w:ind w:firstLine="851"/>
        <w:jc w:val="both"/>
        <w:rPr>
          <w:b/>
          <w:sz w:val="28"/>
          <w:szCs w:val="28"/>
          <w:lang w:eastAsia="en-US"/>
        </w:rPr>
      </w:pPr>
    </w:p>
    <w:p w:rsidR="00125D34" w:rsidRPr="00125D34" w:rsidRDefault="00125D34" w:rsidP="00125D34">
      <w:pPr>
        <w:tabs>
          <w:tab w:val="left" w:pos="993"/>
        </w:tabs>
        <w:ind w:firstLine="851"/>
        <w:jc w:val="both"/>
        <w:rPr>
          <w:b/>
          <w:sz w:val="28"/>
          <w:szCs w:val="28"/>
          <w:lang w:eastAsia="en-US"/>
        </w:rPr>
      </w:pPr>
      <w:r w:rsidRPr="00125D34">
        <w:rPr>
          <w:b/>
          <w:sz w:val="28"/>
          <w:szCs w:val="28"/>
          <w:lang w:eastAsia="en-US"/>
        </w:rPr>
        <w:t>Задача №1</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 xml:space="preserve">Ребенок 4 лет поступил в хирургический стационар на 6-й день после химического ожога уксусной эссенцией. </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 xml:space="preserve">Объективно: обе половины грудной клетки участвуют в дыхании, аускультативно прослушиваются единичные проводные влажные хрипы, ЧДД 25 в минуту, пульс 110 в минуту. Живот при пальпации мягкий, безболезненный. </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При эзофагоскопии определили гиперемию, отек, наложения фибрина.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Задания:</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1. Ваш диагноз?</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2. Ваша дальнейшая тактика?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3. Опишите периоды клинического течения данной патологии.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4. Противопоказания для бужирования при данной патологии?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5. Профилактика детского бытового травматизма.</w:t>
      </w:r>
    </w:p>
    <w:p w:rsidR="00125D34" w:rsidRPr="00125D34" w:rsidRDefault="00125D34" w:rsidP="00125D34">
      <w:pPr>
        <w:tabs>
          <w:tab w:val="left" w:pos="993"/>
        </w:tabs>
        <w:ind w:firstLine="851"/>
        <w:jc w:val="both"/>
        <w:rPr>
          <w:sz w:val="28"/>
          <w:szCs w:val="28"/>
          <w:lang w:eastAsia="en-US"/>
        </w:rPr>
      </w:pPr>
    </w:p>
    <w:p w:rsidR="00125D34" w:rsidRPr="00125D34" w:rsidRDefault="00125D34" w:rsidP="00125D34">
      <w:pPr>
        <w:tabs>
          <w:tab w:val="left" w:pos="993"/>
        </w:tabs>
        <w:ind w:firstLine="851"/>
        <w:jc w:val="both"/>
        <w:rPr>
          <w:b/>
          <w:sz w:val="28"/>
          <w:szCs w:val="28"/>
          <w:lang w:eastAsia="en-US"/>
        </w:rPr>
      </w:pPr>
      <w:r w:rsidRPr="00125D34">
        <w:rPr>
          <w:b/>
          <w:sz w:val="28"/>
          <w:szCs w:val="28"/>
          <w:lang w:eastAsia="en-US"/>
        </w:rPr>
        <w:t>Задача №2</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Ребенок 5 лет поступил в детское хирургическое отделение с жалобами на затрудненное глотание при приеме густой пищи, похудание. Месяц тому назад случайно выпил уксусную эссенцию. Были сильные боли во рту. Дома дали выпить молоко, воду и через 30 минут доставили в ЦРБ, где с помощью зонда промыли желудок и отправили домой.</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В первые двое суток ребенок отмечал боли при глотании, принимал осторожно жидкую пищу. Затем боли постепенно исчезли и ребенок стал принимать общую пищу. Через 3 недели заметили затрудненное глотание, обильную саливацию. Стал принимать пищу медленно, хотя аппетит сохранялся. В последующее время предпочитал жидкую пищу. Похудел. Стул 1 раз в 2-3 дня. Диурез уменьшился.</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 xml:space="preserve">Объективно: пониженного питания, бледноватый, язык умеренно обложен белым налетом. Живот при пальпации безболезнен. </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Задания:</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1. Ваш диагноз?</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2. Ваша дальнейшая тактика?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3. Противопоказания для бужирования при данной патологии?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4. Показания к оперативному лечению?</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5. Ранняя профилактика стеноза пищевода.</w:t>
      </w:r>
    </w:p>
    <w:p w:rsidR="00125D34" w:rsidRPr="00125D34" w:rsidRDefault="00125D34" w:rsidP="00125D34">
      <w:pPr>
        <w:tabs>
          <w:tab w:val="left" w:pos="993"/>
        </w:tabs>
        <w:jc w:val="both"/>
        <w:rPr>
          <w:b/>
          <w:sz w:val="28"/>
          <w:szCs w:val="28"/>
          <w:lang w:eastAsia="en-US"/>
        </w:rPr>
      </w:pPr>
    </w:p>
    <w:p w:rsidR="00125D34" w:rsidRPr="00125D34" w:rsidRDefault="00125D34" w:rsidP="00125D34">
      <w:pPr>
        <w:tabs>
          <w:tab w:val="left" w:pos="993"/>
        </w:tabs>
        <w:ind w:firstLine="851"/>
        <w:jc w:val="both"/>
        <w:rPr>
          <w:b/>
          <w:sz w:val="28"/>
          <w:szCs w:val="28"/>
          <w:lang w:eastAsia="en-US"/>
        </w:rPr>
      </w:pPr>
      <w:r w:rsidRPr="00125D34">
        <w:rPr>
          <w:b/>
          <w:sz w:val="28"/>
          <w:szCs w:val="28"/>
          <w:lang w:eastAsia="en-US"/>
        </w:rPr>
        <w:t>Задача №3</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lastRenderedPageBreak/>
        <w:t>Девочка 4-х лет переведена из соматического стационара, где лечилась по поводу отравления уксусной эссенцией. Похудела. Бужирование не проводилось, принимает лишь жидкую пищу. При диагностической эзофагоскопии выявили в верхне-грудном отделе пищевода отек слизистой, язвы, грануляции, сужение просвета.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Задания:</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1.Ваш диагноз?</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2.Ваша диагностическая тактика?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3.Какое лечение показано данному ребенку?</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4. Профилактика данного осложнения.</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5. Профилактика детского бытового травматизма.</w:t>
      </w:r>
    </w:p>
    <w:p w:rsidR="00125D34" w:rsidRPr="00125D34" w:rsidRDefault="00125D34" w:rsidP="00125D34">
      <w:pPr>
        <w:tabs>
          <w:tab w:val="left" w:pos="993"/>
        </w:tabs>
        <w:ind w:firstLine="851"/>
        <w:jc w:val="both"/>
        <w:rPr>
          <w:sz w:val="28"/>
          <w:szCs w:val="28"/>
          <w:lang w:eastAsia="en-US"/>
        </w:rPr>
      </w:pPr>
    </w:p>
    <w:p w:rsidR="00125D34" w:rsidRPr="00125D34" w:rsidRDefault="00125D34" w:rsidP="00125D34">
      <w:pPr>
        <w:tabs>
          <w:tab w:val="left" w:pos="993"/>
        </w:tabs>
        <w:ind w:firstLine="851"/>
        <w:jc w:val="both"/>
        <w:rPr>
          <w:b/>
          <w:sz w:val="28"/>
          <w:szCs w:val="28"/>
          <w:lang w:eastAsia="en-US"/>
        </w:rPr>
      </w:pPr>
      <w:r w:rsidRPr="00125D34">
        <w:rPr>
          <w:b/>
          <w:sz w:val="28"/>
          <w:szCs w:val="28"/>
          <w:lang w:eastAsia="en-US"/>
        </w:rPr>
        <w:t>Задача №4</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 xml:space="preserve">В хирургический стационар доставлена девочка 4-х лет со свежим химическим ожогом пищевода (со слов мамы раствор уксусной эссенции только лишь попал в рот). Ребенку было сделано промывание желудка. </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Отмечается выраженный ожог входа в гортань, осиплость голоса, втяжение межреберных промежутков.</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Задания:</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 xml:space="preserve">1. Ваш диагноз? </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2. Алгоритм действий в данной ситуации.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3. Какое лечение показано в данной ситуации?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4. Ранние осложнения химического ожога пищевода.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5. Профилактика химического ожога пищевода у детей.</w:t>
      </w:r>
    </w:p>
    <w:p w:rsidR="00125D34" w:rsidRPr="00125D34" w:rsidRDefault="00125D34" w:rsidP="00125D34">
      <w:pPr>
        <w:tabs>
          <w:tab w:val="left" w:pos="993"/>
        </w:tabs>
        <w:ind w:firstLine="851"/>
        <w:jc w:val="both"/>
        <w:rPr>
          <w:sz w:val="28"/>
          <w:szCs w:val="28"/>
          <w:lang w:eastAsia="en-US"/>
        </w:rPr>
      </w:pPr>
    </w:p>
    <w:p w:rsidR="00125D34" w:rsidRPr="00125D34" w:rsidRDefault="00125D34" w:rsidP="00125D34">
      <w:pPr>
        <w:ind w:firstLine="851"/>
        <w:rPr>
          <w:b/>
          <w:sz w:val="28"/>
          <w:szCs w:val="28"/>
          <w:lang w:eastAsia="en-US"/>
        </w:rPr>
      </w:pPr>
      <w:r w:rsidRPr="00125D34">
        <w:rPr>
          <w:b/>
          <w:sz w:val="28"/>
          <w:szCs w:val="28"/>
          <w:lang w:eastAsia="en-US"/>
        </w:rPr>
        <w:t>Задача №5</w:t>
      </w:r>
    </w:p>
    <w:p w:rsidR="00125D34" w:rsidRPr="00125D34" w:rsidRDefault="00125D34" w:rsidP="00125D34">
      <w:pPr>
        <w:ind w:firstLine="851"/>
        <w:rPr>
          <w:color w:val="000000"/>
          <w:spacing w:val="1"/>
          <w:sz w:val="28"/>
          <w:szCs w:val="28"/>
          <w:lang w:eastAsia="en-US"/>
        </w:rPr>
      </w:pPr>
      <w:r w:rsidRPr="00125D34">
        <w:rPr>
          <w:color w:val="000000"/>
          <w:spacing w:val="1"/>
          <w:sz w:val="28"/>
          <w:szCs w:val="28"/>
          <w:lang w:eastAsia="en-US"/>
        </w:rPr>
        <w:t>Ребёнок 3-х лет случайно выпил уксусную эссенцию 15 минут назад. Вызвана скорая помощь. Ведёт себя беспокойно Следы ожога на губах, слизистой рта. Отказывается принимать жидкость. Обе половины грудной клетки участвуют в дыхании, прослушиваются единичные проводные влажные хрипы, ЧД до 20 в минуту. Пульс до 110 в минуту Живот при пальпации безболезненный.</w:t>
      </w:r>
    </w:p>
    <w:p w:rsidR="00125D34" w:rsidRPr="00125D34" w:rsidRDefault="00125D34" w:rsidP="00125D34">
      <w:pPr>
        <w:ind w:firstLine="851"/>
        <w:rPr>
          <w:color w:val="000000"/>
          <w:spacing w:val="1"/>
          <w:sz w:val="28"/>
          <w:szCs w:val="28"/>
          <w:lang w:eastAsia="en-US"/>
        </w:rPr>
      </w:pPr>
      <w:r w:rsidRPr="00125D34">
        <w:rPr>
          <w:color w:val="000000"/>
          <w:spacing w:val="1"/>
          <w:sz w:val="28"/>
          <w:szCs w:val="28"/>
          <w:lang w:eastAsia="en-US"/>
        </w:rPr>
        <w:t>Задания:</w:t>
      </w:r>
    </w:p>
    <w:p w:rsidR="00125D34" w:rsidRPr="00125D34" w:rsidRDefault="00125D34" w:rsidP="00125D34">
      <w:pPr>
        <w:ind w:firstLine="851"/>
        <w:rPr>
          <w:color w:val="000000"/>
          <w:spacing w:val="1"/>
          <w:sz w:val="28"/>
          <w:szCs w:val="28"/>
          <w:lang w:eastAsia="en-US"/>
        </w:rPr>
      </w:pPr>
      <w:r w:rsidRPr="00125D34">
        <w:rPr>
          <w:color w:val="000000"/>
          <w:spacing w:val="1"/>
          <w:sz w:val="28"/>
          <w:szCs w:val="28"/>
          <w:lang w:eastAsia="en-US"/>
        </w:rPr>
        <w:t>1. Предположительный диагноз?</w:t>
      </w:r>
    </w:p>
    <w:p w:rsidR="00125D34" w:rsidRPr="00125D34" w:rsidRDefault="00125D34" w:rsidP="00125D34">
      <w:pPr>
        <w:ind w:firstLine="851"/>
        <w:rPr>
          <w:color w:val="000000"/>
          <w:spacing w:val="1"/>
          <w:sz w:val="28"/>
          <w:szCs w:val="28"/>
          <w:lang w:eastAsia="en-US"/>
        </w:rPr>
      </w:pPr>
      <w:r w:rsidRPr="00125D34">
        <w:rPr>
          <w:color w:val="000000"/>
          <w:spacing w:val="1"/>
          <w:sz w:val="28"/>
          <w:szCs w:val="28"/>
          <w:lang w:eastAsia="en-US"/>
        </w:rPr>
        <w:t>2. Ваша дальнейшая тактика?</w:t>
      </w:r>
    </w:p>
    <w:p w:rsidR="00125D34" w:rsidRPr="00125D34" w:rsidRDefault="00125D34" w:rsidP="00125D34">
      <w:pPr>
        <w:ind w:firstLine="851"/>
        <w:rPr>
          <w:color w:val="000000"/>
          <w:spacing w:val="1"/>
          <w:sz w:val="28"/>
          <w:szCs w:val="28"/>
          <w:lang w:eastAsia="en-US"/>
        </w:rPr>
      </w:pPr>
      <w:r w:rsidRPr="00125D34">
        <w:rPr>
          <w:color w:val="000000"/>
          <w:spacing w:val="1"/>
          <w:sz w:val="28"/>
          <w:szCs w:val="28"/>
          <w:lang w:eastAsia="en-US"/>
        </w:rPr>
        <w:t>3. Степени поражения при данной патологии.</w:t>
      </w:r>
    </w:p>
    <w:p w:rsidR="00125D34" w:rsidRPr="00125D34" w:rsidRDefault="00125D34" w:rsidP="00125D34">
      <w:pPr>
        <w:ind w:firstLine="851"/>
        <w:rPr>
          <w:color w:val="000000"/>
          <w:spacing w:val="1"/>
          <w:sz w:val="28"/>
          <w:szCs w:val="28"/>
          <w:lang w:eastAsia="en-US"/>
        </w:rPr>
      </w:pPr>
      <w:r w:rsidRPr="00125D34">
        <w:rPr>
          <w:color w:val="000000"/>
          <w:spacing w:val="1"/>
          <w:sz w:val="28"/>
          <w:szCs w:val="28"/>
          <w:lang w:eastAsia="en-US"/>
        </w:rPr>
        <w:t>4. Ранняя профилактика стеноза в поликлинике.</w:t>
      </w:r>
    </w:p>
    <w:p w:rsidR="00125D34" w:rsidRPr="00125D34" w:rsidRDefault="00125D34" w:rsidP="00125D34">
      <w:pPr>
        <w:ind w:firstLine="851"/>
        <w:rPr>
          <w:color w:val="000000"/>
          <w:spacing w:val="1"/>
          <w:sz w:val="28"/>
          <w:szCs w:val="28"/>
          <w:lang w:eastAsia="en-US"/>
        </w:rPr>
      </w:pPr>
      <w:r w:rsidRPr="00125D34">
        <w:rPr>
          <w:sz w:val="28"/>
          <w:szCs w:val="28"/>
          <w:lang w:eastAsia="en-US"/>
        </w:rPr>
        <w:t>5. Профилактика химического ожога пищевода у детей.</w:t>
      </w:r>
    </w:p>
    <w:p w:rsidR="00125D34" w:rsidRPr="00125D34" w:rsidRDefault="00125D34" w:rsidP="00125D34">
      <w:pPr>
        <w:shd w:val="clear" w:color="auto" w:fill="FFFFFF"/>
        <w:ind w:firstLine="851"/>
        <w:jc w:val="both"/>
        <w:rPr>
          <w:b/>
          <w:color w:val="000000"/>
          <w:sz w:val="28"/>
          <w:szCs w:val="28"/>
        </w:rPr>
      </w:pPr>
    </w:p>
    <w:p w:rsidR="00125D34" w:rsidRPr="00125D34" w:rsidRDefault="00125D34" w:rsidP="00125D34">
      <w:pPr>
        <w:ind w:firstLine="851"/>
        <w:jc w:val="both"/>
        <w:rPr>
          <w:b/>
          <w:color w:val="000000"/>
          <w:sz w:val="28"/>
          <w:szCs w:val="28"/>
        </w:rPr>
      </w:pPr>
      <w:r w:rsidRPr="00125D34">
        <w:rPr>
          <w:b/>
          <w:color w:val="000000"/>
          <w:sz w:val="28"/>
          <w:szCs w:val="28"/>
        </w:rPr>
        <w:t>Эталоны ответов на задачи по теме:</w:t>
      </w:r>
    </w:p>
    <w:p w:rsidR="00125D34" w:rsidRPr="00125D34" w:rsidRDefault="00125D34" w:rsidP="00125D34">
      <w:pPr>
        <w:ind w:firstLine="851"/>
        <w:jc w:val="both"/>
        <w:rPr>
          <w:b/>
          <w:color w:val="000000"/>
          <w:sz w:val="28"/>
          <w:szCs w:val="28"/>
        </w:rPr>
      </w:pPr>
    </w:p>
    <w:p w:rsidR="00125D34" w:rsidRPr="00125D34" w:rsidRDefault="00125D34" w:rsidP="00125D34">
      <w:pPr>
        <w:tabs>
          <w:tab w:val="left" w:pos="993"/>
        </w:tabs>
        <w:ind w:firstLine="851"/>
        <w:jc w:val="both"/>
        <w:rPr>
          <w:b/>
          <w:sz w:val="28"/>
          <w:szCs w:val="28"/>
          <w:lang w:eastAsia="en-US"/>
        </w:rPr>
      </w:pPr>
      <w:r w:rsidRPr="00125D34">
        <w:rPr>
          <w:b/>
          <w:sz w:val="28"/>
          <w:szCs w:val="28"/>
          <w:lang w:eastAsia="en-US"/>
        </w:rPr>
        <w:t>К задаче №1:</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1.</w:t>
      </w:r>
      <w:r w:rsidRPr="00125D34">
        <w:rPr>
          <w:sz w:val="28"/>
          <w:szCs w:val="28"/>
          <w:lang w:eastAsia="en-US"/>
        </w:rPr>
        <w:tab/>
        <w:t>Диагноз:Химический ожог пищевода 2 - 3-й степени.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2.</w:t>
      </w:r>
      <w:r w:rsidRPr="00125D34">
        <w:rPr>
          <w:sz w:val="28"/>
          <w:szCs w:val="28"/>
          <w:lang w:eastAsia="en-US"/>
        </w:rPr>
        <w:tab/>
        <w:t>Консервативное лечение в условиях стационара. Раннее бужирование.</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lastRenderedPageBreak/>
        <w:t>3.</w:t>
      </w:r>
      <w:r w:rsidRPr="00125D34">
        <w:rPr>
          <w:sz w:val="28"/>
          <w:szCs w:val="28"/>
          <w:lang w:eastAsia="en-US"/>
        </w:rPr>
        <w:tab/>
        <w:t>В клиническом течении заболевания различают три периода: первый период характеризуется острыми явлениями воспаления слизистой рта, глотки и пищевода, причём в ближайшие часы отёк и боли нарастают, ребёнок отказывается от еды, наблюдается высокая температура. Такая картина нередко продолжается до 10 дней, а затем состояние улучшается,</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исчезают боли, уменьшается отёк, нормализуется температура,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восстанавливается проходимость пищевода и дети начинают есть любую</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пищу. Острая стадия постепенно переходит во второй, бессимптомный, период. Кажущееся благополучие продолжается иногда до 4 недель. Этот период некоторые авторы называют периодом внешнего благополучия. Через 3-6 недель после ожога наступает третий период - рубцевание. Он характеризуется постепенным нарастанием явлений непроходимости; у детей возникает рвота, присоединяются загрудинные боли.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4.</w:t>
      </w:r>
      <w:r w:rsidRPr="00125D34">
        <w:rPr>
          <w:sz w:val="28"/>
          <w:szCs w:val="28"/>
          <w:lang w:eastAsia="en-US"/>
        </w:rPr>
        <w:tab/>
        <w:t>К абсолютным противопоказаниям для бужирования рубцового стеноза пищевода является:</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пищеводно-трахеальные, пищеводно-бронхиальные свищи;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перфорация пищевода;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тяжёлое септическое состояние;</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кровотечение.</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5. Профилактика ожогов пищевода, в первую очередь, заключается в</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125D34" w:rsidRPr="00125D34" w:rsidRDefault="00125D34" w:rsidP="00125D34">
      <w:pPr>
        <w:tabs>
          <w:tab w:val="left" w:pos="993"/>
        </w:tabs>
        <w:ind w:firstLine="851"/>
        <w:jc w:val="both"/>
        <w:rPr>
          <w:b/>
          <w:sz w:val="28"/>
          <w:szCs w:val="28"/>
          <w:lang w:eastAsia="en-US"/>
        </w:rPr>
      </w:pPr>
    </w:p>
    <w:p w:rsidR="00125D34" w:rsidRPr="00125D34" w:rsidRDefault="00125D34" w:rsidP="00125D34">
      <w:pPr>
        <w:tabs>
          <w:tab w:val="left" w:pos="993"/>
        </w:tabs>
        <w:ind w:firstLine="851"/>
        <w:jc w:val="both"/>
        <w:rPr>
          <w:b/>
          <w:sz w:val="28"/>
          <w:szCs w:val="28"/>
          <w:lang w:eastAsia="en-US"/>
        </w:rPr>
      </w:pPr>
      <w:r w:rsidRPr="00125D34">
        <w:rPr>
          <w:b/>
          <w:sz w:val="28"/>
          <w:szCs w:val="28"/>
          <w:lang w:eastAsia="en-US"/>
        </w:rPr>
        <w:t>К задаче №2:</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1.</w:t>
      </w:r>
      <w:r w:rsidRPr="00125D34">
        <w:rPr>
          <w:sz w:val="28"/>
          <w:szCs w:val="28"/>
          <w:lang w:eastAsia="en-US"/>
        </w:rPr>
        <w:tab/>
        <w:t>Диагноз: Формирующийся рубцовый стеноз пищевода (РСП) на почве ХОП.</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2.</w:t>
      </w:r>
      <w:r w:rsidRPr="00125D34">
        <w:rPr>
          <w:sz w:val="28"/>
          <w:szCs w:val="28"/>
          <w:lang w:eastAsia="en-US"/>
        </w:rPr>
        <w:tab/>
        <w:t>Специальное обследование (рентгеноконтрастное исследование пищевода, желудка, эзофагоскопия). Биохимические и клинические анализы крови. Консервативное лечение (в первую очередь — бужирование пищевода).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3.</w:t>
      </w:r>
      <w:r w:rsidRPr="00125D34">
        <w:rPr>
          <w:sz w:val="28"/>
          <w:szCs w:val="28"/>
          <w:lang w:eastAsia="en-US"/>
        </w:rPr>
        <w:tab/>
        <w:t>К абсолютным противопоказаниям для бужирования РСП следует отнести: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пищеводно-трахеальные, пищеводно-бронхиальные свищи;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перфорацию пищевода;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тяжёлое септическое состояние;</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кровотечение.</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4.</w:t>
      </w:r>
      <w:r w:rsidRPr="00125D34">
        <w:rPr>
          <w:sz w:val="28"/>
          <w:szCs w:val="28"/>
          <w:lang w:eastAsia="en-US"/>
        </w:rPr>
        <w:tab/>
        <w:t>Показания к оперативному лечению:</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полная облитерация просвета пищевода;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неоднократные неудачные попытки проведения бужа через стриктуру;</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рецидив стриктуры после бужирования;</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пищеводно-трахеальные, пищеводно-бронхиальные свищи;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lastRenderedPageBreak/>
        <w:t>-</w:t>
      </w:r>
      <w:r w:rsidRPr="00125D34">
        <w:rPr>
          <w:sz w:val="28"/>
          <w:szCs w:val="28"/>
          <w:lang w:eastAsia="en-US"/>
        </w:rPr>
        <w:tab/>
        <w:t>перфорация пищевода при бужировании;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w:t>
      </w:r>
      <w:r w:rsidRPr="00125D34">
        <w:rPr>
          <w:sz w:val="28"/>
          <w:szCs w:val="28"/>
          <w:lang w:eastAsia="en-US"/>
        </w:rPr>
        <w:tab/>
        <w:t>срок более двух лет с момента ожога.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5. В лечении ожога пищевода большое значение имеет своевременный перевод больного на плотную пищу. Обычно общий стол можно назначать со 2-й недели, однако к расширению диеты должен быть индивидуальный подход. Употребление    твёрдой    пищи    является    своеобразным    естественным бужированием поражённого пищевода.</w:t>
      </w:r>
    </w:p>
    <w:p w:rsidR="00125D34" w:rsidRPr="00125D34" w:rsidRDefault="00125D34" w:rsidP="00125D34">
      <w:pPr>
        <w:tabs>
          <w:tab w:val="left" w:pos="993"/>
        </w:tabs>
        <w:ind w:firstLine="851"/>
        <w:jc w:val="both"/>
        <w:rPr>
          <w:sz w:val="28"/>
          <w:szCs w:val="28"/>
          <w:lang w:eastAsia="en-US"/>
        </w:rPr>
      </w:pPr>
    </w:p>
    <w:p w:rsidR="00125D34" w:rsidRPr="00125D34" w:rsidRDefault="00125D34" w:rsidP="00125D34">
      <w:pPr>
        <w:tabs>
          <w:tab w:val="left" w:pos="993"/>
        </w:tabs>
        <w:ind w:firstLine="851"/>
        <w:jc w:val="both"/>
        <w:rPr>
          <w:b/>
          <w:sz w:val="28"/>
          <w:szCs w:val="28"/>
          <w:lang w:eastAsia="en-US"/>
        </w:rPr>
      </w:pPr>
      <w:r w:rsidRPr="00125D34">
        <w:rPr>
          <w:b/>
          <w:sz w:val="28"/>
          <w:szCs w:val="28"/>
          <w:lang w:eastAsia="en-US"/>
        </w:rPr>
        <w:t>К задаче №3:</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1.</w:t>
      </w:r>
      <w:r w:rsidRPr="00125D34">
        <w:rPr>
          <w:sz w:val="28"/>
          <w:szCs w:val="28"/>
          <w:lang w:eastAsia="en-US"/>
        </w:rPr>
        <w:tab/>
        <w:t>Диагноз: Химический ожог пищевода 3-й степени.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2.</w:t>
      </w:r>
      <w:r w:rsidRPr="00125D34">
        <w:rPr>
          <w:sz w:val="28"/>
          <w:szCs w:val="28"/>
          <w:lang w:eastAsia="en-US"/>
        </w:rPr>
        <w:tab/>
        <w:t>Дополнительные методы исследования (рентгеноконтрастное исследование пищевода, желудка), лабораторные методы исследования (развёрнутый анализ крови, биохимический анализ крови, общий анализ мочи).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3.</w:t>
      </w:r>
      <w:r w:rsidRPr="00125D34">
        <w:rPr>
          <w:sz w:val="28"/>
          <w:szCs w:val="28"/>
          <w:lang w:eastAsia="en-US"/>
        </w:rPr>
        <w:tab/>
        <w:t>Консервативное лечение, включающее бужирование пищевода.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4.</w:t>
      </w:r>
      <w:r w:rsidRPr="00125D34">
        <w:rPr>
          <w:sz w:val="28"/>
          <w:szCs w:val="28"/>
          <w:lang w:eastAsia="en-US"/>
        </w:rPr>
        <w:tab/>
        <w:t>При лечении ожога пищевода большое значение имеет своевременный перевод больного на плотную пищу. Обычно общий стол можно назначать со 2-й недели, однако к расширению диеты должен быть индивидуальный подход. Употребление твёрдой пищи является своеобразным естественным бужированием поражённого пищевода.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5. Профилактика ожогов пищевода, в первую очередь, заключается в</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125D34" w:rsidRPr="00125D34" w:rsidRDefault="00125D34" w:rsidP="00125D34">
      <w:pPr>
        <w:tabs>
          <w:tab w:val="left" w:pos="993"/>
        </w:tabs>
        <w:ind w:firstLine="851"/>
        <w:jc w:val="both"/>
        <w:rPr>
          <w:b/>
          <w:sz w:val="28"/>
          <w:szCs w:val="28"/>
          <w:lang w:eastAsia="en-US"/>
        </w:rPr>
      </w:pPr>
    </w:p>
    <w:p w:rsidR="00125D34" w:rsidRPr="00125D34" w:rsidRDefault="00125D34" w:rsidP="00125D34">
      <w:pPr>
        <w:tabs>
          <w:tab w:val="left" w:pos="993"/>
        </w:tabs>
        <w:ind w:firstLine="851"/>
        <w:jc w:val="both"/>
        <w:rPr>
          <w:b/>
          <w:sz w:val="28"/>
          <w:szCs w:val="28"/>
          <w:lang w:eastAsia="en-US"/>
        </w:rPr>
      </w:pPr>
      <w:r w:rsidRPr="00125D34">
        <w:rPr>
          <w:b/>
          <w:sz w:val="28"/>
          <w:szCs w:val="28"/>
          <w:lang w:eastAsia="en-US"/>
        </w:rPr>
        <w:t>К задаче №4:</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1. Диагноз: Химический ожог полости рта, пищевода, гортани.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2. Госпитализировать в хирургический стационар. Оказание помощи: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 xml:space="preserve">-сделать ларингоскопию и назотрахеальную интубацию, </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 провести диагностическую эзофагоскопию.</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3. Консервативное лечение, включающее бужирование пищевода.</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4. При тяжелых отравлениях едкими веществами больные умирают вследствие интоксикации, шока, развития гнойных осложнений (медиастенит, абсцесс и гангрена легкого, плеврит). Из осложнений могут наблюдаться тяжелые пищеводные кровотечения, перфорации пищевода, развиваться пищеводно-трахеальные и пищеводно-бронхиальные свищи.</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5. Профилактика ожогов пищевода, в первую очередь, заключается в</w:t>
      </w:r>
    </w:p>
    <w:p w:rsidR="00125D34" w:rsidRPr="00125D34" w:rsidRDefault="00125D34" w:rsidP="00125D34">
      <w:pPr>
        <w:tabs>
          <w:tab w:val="left" w:pos="993"/>
        </w:tabs>
        <w:ind w:firstLine="851"/>
        <w:jc w:val="both"/>
        <w:rPr>
          <w:sz w:val="28"/>
          <w:szCs w:val="28"/>
          <w:lang w:eastAsia="en-US"/>
        </w:rPr>
      </w:pPr>
      <w:r w:rsidRPr="00125D34">
        <w:rPr>
          <w:sz w:val="28"/>
          <w:szCs w:val="28"/>
          <w:lang w:eastAsia="en-US"/>
        </w:rPr>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125D34" w:rsidRPr="00125D34" w:rsidRDefault="00125D34" w:rsidP="00125D34">
      <w:pPr>
        <w:tabs>
          <w:tab w:val="left" w:pos="993"/>
        </w:tabs>
        <w:ind w:firstLine="851"/>
        <w:jc w:val="both"/>
        <w:rPr>
          <w:sz w:val="28"/>
          <w:szCs w:val="28"/>
          <w:lang w:eastAsia="en-US"/>
        </w:rPr>
      </w:pPr>
    </w:p>
    <w:p w:rsidR="00125D34" w:rsidRPr="00125D34" w:rsidRDefault="00125D34" w:rsidP="00125D34">
      <w:pPr>
        <w:ind w:firstLine="851"/>
        <w:jc w:val="both"/>
        <w:rPr>
          <w:b/>
          <w:sz w:val="28"/>
          <w:szCs w:val="28"/>
          <w:lang w:eastAsia="en-US"/>
        </w:rPr>
      </w:pPr>
      <w:r w:rsidRPr="00125D34">
        <w:rPr>
          <w:b/>
          <w:sz w:val="28"/>
          <w:szCs w:val="28"/>
          <w:lang w:eastAsia="en-US"/>
        </w:rPr>
        <w:t>К задаче №5</w:t>
      </w:r>
    </w:p>
    <w:p w:rsidR="00125D34" w:rsidRPr="00125D34" w:rsidRDefault="00125D34" w:rsidP="00125D34">
      <w:pPr>
        <w:ind w:firstLine="851"/>
        <w:jc w:val="both"/>
        <w:rPr>
          <w:color w:val="000000"/>
          <w:spacing w:val="-15"/>
          <w:sz w:val="28"/>
          <w:szCs w:val="28"/>
          <w:lang w:eastAsia="en-US"/>
        </w:rPr>
      </w:pPr>
      <w:r w:rsidRPr="00125D34">
        <w:rPr>
          <w:color w:val="000000"/>
          <w:spacing w:val="3"/>
          <w:sz w:val="28"/>
          <w:szCs w:val="28"/>
          <w:lang w:eastAsia="en-US"/>
        </w:rPr>
        <w:t>1. Диагноз:Химический ожог пищевода.</w:t>
      </w:r>
    </w:p>
    <w:p w:rsidR="00125D34" w:rsidRPr="00125D34" w:rsidRDefault="00125D34" w:rsidP="00125D34">
      <w:pPr>
        <w:ind w:firstLine="851"/>
        <w:jc w:val="both"/>
        <w:rPr>
          <w:color w:val="000000"/>
          <w:spacing w:val="-4"/>
          <w:sz w:val="28"/>
          <w:szCs w:val="28"/>
          <w:lang w:eastAsia="en-US"/>
        </w:rPr>
      </w:pPr>
      <w:r w:rsidRPr="00125D34">
        <w:rPr>
          <w:color w:val="000000"/>
          <w:spacing w:val="2"/>
          <w:sz w:val="28"/>
          <w:szCs w:val="28"/>
          <w:lang w:eastAsia="en-US"/>
        </w:rPr>
        <w:t>2. Ввести в желудок зонд для удаления оставшегося яда и промывания.</w:t>
      </w:r>
      <w:r w:rsidRPr="00125D34">
        <w:rPr>
          <w:color w:val="000000"/>
          <w:spacing w:val="-4"/>
          <w:sz w:val="28"/>
          <w:szCs w:val="28"/>
          <w:lang w:eastAsia="en-US"/>
        </w:rPr>
        <w:t xml:space="preserve"> </w:t>
      </w:r>
      <w:r w:rsidRPr="00125D34">
        <w:rPr>
          <w:color w:val="000000"/>
          <w:spacing w:val="2"/>
          <w:sz w:val="28"/>
          <w:szCs w:val="28"/>
          <w:lang w:eastAsia="en-US"/>
        </w:rPr>
        <w:t xml:space="preserve">Промывание водой, молоком. Дача обезболивающих средств. </w:t>
      </w:r>
      <w:r w:rsidRPr="00125D34">
        <w:rPr>
          <w:color w:val="000000"/>
          <w:spacing w:val="2"/>
          <w:sz w:val="28"/>
          <w:szCs w:val="28"/>
          <w:lang w:eastAsia="en-US"/>
        </w:rPr>
        <w:lastRenderedPageBreak/>
        <w:t>Направление в стационар. Проведение инфузионной терапии. Ранняя эзофагоскопия (через 5-</w:t>
      </w:r>
      <w:r w:rsidRPr="00125D34">
        <w:rPr>
          <w:color w:val="000000"/>
          <w:spacing w:val="1"/>
          <w:sz w:val="28"/>
          <w:szCs w:val="28"/>
          <w:lang w:eastAsia="en-US"/>
        </w:rPr>
        <w:t>6 дней).</w:t>
      </w:r>
    </w:p>
    <w:p w:rsidR="00125D34" w:rsidRPr="00125D34" w:rsidRDefault="00125D34" w:rsidP="00125D34">
      <w:pPr>
        <w:ind w:firstLine="851"/>
        <w:jc w:val="both"/>
        <w:rPr>
          <w:sz w:val="28"/>
          <w:szCs w:val="28"/>
          <w:lang w:eastAsia="en-US"/>
        </w:rPr>
      </w:pPr>
      <w:r w:rsidRPr="00125D34">
        <w:rPr>
          <w:color w:val="000000"/>
          <w:spacing w:val="-6"/>
          <w:sz w:val="28"/>
          <w:szCs w:val="28"/>
          <w:lang w:eastAsia="en-US"/>
        </w:rPr>
        <w:t>3.</w:t>
      </w:r>
      <w:r w:rsidRPr="00125D34">
        <w:rPr>
          <w:color w:val="000000"/>
          <w:sz w:val="28"/>
          <w:szCs w:val="28"/>
          <w:lang w:eastAsia="en-US"/>
        </w:rPr>
        <w:t xml:space="preserve"> </w:t>
      </w:r>
      <w:r w:rsidRPr="00125D34">
        <w:rPr>
          <w:color w:val="000000"/>
          <w:spacing w:val="2"/>
          <w:sz w:val="28"/>
          <w:szCs w:val="28"/>
          <w:lang w:eastAsia="en-US"/>
        </w:rPr>
        <w:t>Различают три степени ожога пищевода: лёгкую, среднюю и тяжёлую.</w:t>
      </w:r>
      <w:r w:rsidRPr="00125D34">
        <w:rPr>
          <w:sz w:val="28"/>
          <w:szCs w:val="28"/>
          <w:lang w:eastAsia="en-US"/>
        </w:rPr>
        <w:t xml:space="preserve"> </w:t>
      </w:r>
    </w:p>
    <w:p w:rsidR="00125D34" w:rsidRPr="00125D34" w:rsidRDefault="00125D34" w:rsidP="00125D34">
      <w:pPr>
        <w:ind w:firstLine="851"/>
        <w:jc w:val="both"/>
        <w:rPr>
          <w:sz w:val="28"/>
          <w:szCs w:val="28"/>
          <w:lang w:eastAsia="en-US"/>
        </w:rPr>
      </w:pPr>
      <w:r w:rsidRPr="00125D34">
        <w:rPr>
          <w:color w:val="000000"/>
          <w:spacing w:val="5"/>
          <w:sz w:val="28"/>
          <w:szCs w:val="28"/>
          <w:lang w:eastAsia="en-US"/>
        </w:rPr>
        <w:t xml:space="preserve">Лёгкая степень характеризуется повреждением слизистой типа </w:t>
      </w:r>
      <w:r w:rsidRPr="00125D34">
        <w:rPr>
          <w:color w:val="000000"/>
          <w:spacing w:val="2"/>
          <w:sz w:val="28"/>
          <w:szCs w:val="28"/>
          <w:lang w:eastAsia="en-US"/>
        </w:rPr>
        <w:t xml:space="preserve">десквамативного эзофагита с гиперемией, отёком и участками поверхностных </w:t>
      </w:r>
      <w:r w:rsidRPr="00125D34">
        <w:rPr>
          <w:color w:val="000000"/>
          <w:spacing w:val="5"/>
          <w:sz w:val="28"/>
          <w:szCs w:val="28"/>
          <w:lang w:eastAsia="en-US"/>
        </w:rPr>
        <w:t xml:space="preserve">некрозов. Стихание воспалительного процесса и эпителизация наступают в </w:t>
      </w:r>
      <w:r w:rsidRPr="00125D34">
        <w:rPr>
          <w:color w:val="000000"/>
          <w:spacing w:val="9"/>
          <w:sz w:val="28"/>
          <w:szCs w:val="28"/>
          <w:lang w:eastAsia="en-US"/>
        </w:rPr>
        <w:t xml:space="preserve">течение 7-10 дней; образующиеся рубцы поверхностные, эластичные, не </w:t>
      </w:r>
      <w:r w:rsidRPr="00125D34">
        <w:rPr>
          <w:color w:val="000000"/>
          <w:spacing w:val="3"/>
          <w:sz w:val="28"/>
          <w:szCs w:val="28"/>
          <w:lang w:eastAsia="en-US"/>
        </w:rPr>
        <w:t>суживают просвет пищевода и не влияют на его функцию.</w:t>
      </w:r>
    </w:p>
    <w:p w:rsidR="00125D34" w:rsidRPr="00125D34" w:rsidRDefault="00125D34" w:rsidP="00125D34">
      <w:pPr>
        <w:ind w:firstLine="851"/>
        <w:jc w:val="both"/>
        <w:rPr>
          <w:color w:val="000000"/>
          <w:sz w:val="28"/>
          <w:szCs w:val="28"/>
          <w:lang w:eastAsia="en-US"/>
        </w:rPr>
      </w:pPr>
      <w:r w:rsidRPr="00125D34">
        <w:rPr>
          <w:color w:val="000000"/>
          <w:spacing w:val="2"/>
          <w:sz w:val="28"/>
          <w:szCs w:val="28"/>
          <w:lang w:eastAsia="en-US"/>
        </w:rPr>
        <w:t>При средней степени поражения более глубокие.</w:t>
      </w:r>
      <w:r w:rsidRPr="00125D34">
        <w:rPr>
          <w:color w:val="000000"/>
          <w:sz w:val="28"/>
          <w:szCs w:val="28"/>
          <w:lang w:eastAsia="en-US"/>
        </w:rPr>
        <w:t xml:space="preserve"> </w:t>
      </w:r>
      <w:r w:rsidRPr="00125D34">
        <w:rPr>
          <w:color w:val="000000"/>
          <w:spacing w:val="2"/>
          <w:sz w:val="28"/>
          <w:szCs w:val="28"/>
          <w:lang w:eastAsia="en-US"/>
        </w:rPr>
        <w:t xml:space="preserve">Некроз распространяется на все слои органа, это сопровождается выраженной </w:t>
      </w:r>
      <w:r w:rsidRPr="00125D34">
        <w:rPr>
          <w:color w:val="000000"/>
          <w:spacing w:val="3"/>
          <w:sz w:val="28"/>
          <w:szCs w:val="28"/>
          <w:lang w:eastAsia="en-US"/>
        </w:rPr>
        <w:t xml:space="preserve">реакцией клетчатки заднего средостения. Через 3-6 нед по мере отторжения </w:t>
      </w:r>
      <w:r w:rsidRPr="00125D34">
        <w:rPr>
          <w:color w:val="000000"/>
          <w:spacing w:val="2"/>
          <w:sz w:val="28"/>
          <w:szCs w:val="28"/>
          <w:lang w:eastAsia="en-US"/>
        </w:rPr>
        <w:t xml:space="preserve">некротических масс раневая поверхность покрывается грануляциями, а затем </w:t>
      </w:r>
      <w:r w:rsidRPr="00125D34">
        <w:rPr>
          <w:color w:val="000000"/>
          <w:spacing w:val="3"/>
          <w:sz w:val="28"/>
          <w:szCs w:val="28"/>
          <w:lang w:eastAsia="en-US"/>
        </w:rPr>
        <w:t>рубцуется. Глубина и распространённость рубцовых изменений зависят от тяжести поражения стенки пищевода.</w:t>
      </w:r>
    </w:p>
    <w:p w:rsidR="00125D34" w:rsidRPr="00125D34" w:rsidRDefault="00125D34" w:rsidP="00125D34">
      <w:pPr>
        <w:ind w:firstLine="851"/>
        <w:jc w:val="both"/>
        <w:rPr>
          <w:sz w:val="28"/>
          <w:szCs w:val="28"/>
          <w:lang w:eastAsia="en-US"/>
        </w:rPr>
      </w:pPr>
      <w:r w:rsidRPr="00125D34">
        <w:rPr>
          <w:color w:val="000000"/>
          <w:spacing w:val="3"/>
          <w:sz w:val="28"/>
          <w:szCs w:val="28"/>
          <w:lang w:eastAsia="en-US"/>
        </w:rPr>
        <w:t xml:space="preserve">При тяжёлой степени наблюдаются глубокие обширные повреждения </w:t>
      </w:r>
      <w:r w:rsidRPr="00125D34">
        <w:rPr>
          <w:color w:val="000000"/>
          <w:spacing w:val="2"/>
          <w:sz w:val="28"/>
          <w:szCs w:val="28"/>
          <w:lang w:eastAsia="en-US"/>
        </w:rPr>
        <w:t>пищевода на всю глубину.</w:t>
      </w:r>
    </w:p>
    <w:p w:rsidR="00125D34" w:rsidRPr="00125D34" w:rsidRDefault="00125D34" w:rsidP="00125D34">
      <w:pPr>
        <w:ind w:firstLine="851"/>
        <w:jc w:val="both"/>
        <w:rPr>
          <w:sz w:val="28"/>
          <w:szCs w:val="28"/>
          <w:lang w:eastAsia="en-US"/>
        </w:rPr>
      </w:pPr>
      <w:r w:rsidRPr="00125D34">
        <w:rPr>
          <w:color w:val="000000"/>
          <w:spacing w:val="-4"/>
          <w:sz w:val="28"/>
          <w:szCs w:val="28"/>
          <w:lang w:eastAsia="en-US"/>
        </w:rPr>
        <w:t>4.</w:t>
      </w:r>
      <w:r w:rsidRPr="00125D34">
        <w:rPr>
          <w:color w:val="000000"/>
          <w:sz w:val="28"/>
          <w:szCs w:val="28"/>
          <w:lang w:eastAsia="en-US"/>
        </w:rPr>
        <w:t xml:space="preserve"> </w:t>
      </w:r>
      <w:r w:rsidRPr="00125D34">
        <w:rPr>
          <w:color w:val="000000"/>
          <w:spacing w:val="3"/>
          <w:sz w:val="28"/>
          <w:szCs w:val="28"/>
          <w:lang w:eastAsia="en-US"/>
        </w:rPr>
        <w:t>В лечении ожога пищевода большое значение имеет своевременный перевод</w:t>
      </w:r>
      <w:r w:rsidRPr="00125D34">
        <w:rPr>
          <w:sz w:val="28"/>
          <w:szCs w:val="28"/>
          <w:lang w:eastAsia="en-US"/>
        </w:rPr>
        <w:t xml:space="preserve"> </w:t>
      </w:r>
      <w:r w:rsidRPr="00125D34">
        <w:rPr>
          <w:color w:val="000000"/>
          <w:spacing w:val="3"/>
          <w:sz w:val="28"/>
          <w:szCs w:val="28"/>
          <w:lang w:eastAsia="en-US"/>
        </w:rPr>
        <w:t xml:space="preserve">больного на плотную пищу. Обычно общий стол можно назначать со 2-й </w:t>
      </w:r>
      <w:r w:rsidRPr="00125D34">
        <w:rPr>
          <w:color w:val="000000"/>
          <w:spacing w:val="2"/>
          <w:sz w:val="28"/>
          <w:szCs w:val="28"/>
          <w:lang w:eastAsia="en-US"/>
        </w:rPr>
        <w:t xml:space="preserve">недели, однако к расширению диеты должен быть индивидуальный подход. </w:t>
      </w:r>
      <w:r w:rsidRPr="00125D34">
        <w:rPr>
          <w:color w:val="000000"/>
          <w:spacing w:val="3"/>
          <w:sz w:val="28"/>
          <w:szCs w:val="28"/>
          <w:lang w:eastAsia="en-US"/>
        </w:rPr>
        <w:t>Употребление твёрдой пищи является своеобразным естественным бужированием поражённого пищевода.</w:t>
      </w:r>
    </w:p>
    <w:p w:rsidR="00125D34" w:rsidRPr="00125D34" w:rsidRDefault="00125D34" w:rsidP="00125D34">
      <w:pPr>
        <w:ind w:firstLine="851"/>
        <w:jc w:val="both"/>
        <w:rPr>
          <w:sz w:val="28"/>
          <w:szCs w:val="28"/>
          <w:lang w:eastAsia="en-US"/>
        </w:rPr>
      </w:pPr>
      <w:r w:rsidRPr="00125D34">
        <w:rPr>
          <w:color w:val="000000"/>
          <w:spacing w:val="-1"/>
          <w:w w:val="93"/>
          <w:sz w:val="28"/>
          <w:szCs w:val="28"/>
          <w:lang w:eastAsia="en-US"/>
        </w:rPr>
        <w:t xml:space="preserve">5. </w:t>
      </w:r>
      <w:r w:rsidRPr="00125D34">
        <w:rPr>
          <w:color w:val="000000"/>
          <w:spacing w:val="3"/>
          <w:sz w:val="28"/>
          <w:szCs w:val="28"/>
          <w:lang w:eastAsia="en-US"/>
        </w:rPr>
        <w:t>Профилактика ожогов пищевода, в первую очередь, заключается в</w:t>
      </w:r>
      <w:r w:rsidRPr="00125D34">
        <w:rPr>
          <w:sz w:val="28"/>
          <w:szCs w:val="28"/>
          <w:lang w:eastAsia="en-US"/>
        </w:rPr>
        <w:t xml:space="preserve"> </w:t>
      </w:r>
      <w:r w:rsidRPr="00125D34">
        <w:rPr>
          <w:color w:val="000000"/>
          <w:spacing w:val="2"/>
          <w:sz w:val="28"/>
          <w:szCs w:val="28"/>
          <w:lang w:eastAsia="en-US"/>
        </w:rPr>
        <w:t xml:space="preserve">правильном хранении едких веществ в местах, недоступных для детей. На посуде с этими веществами должна быть яркая этикетка с надписью «Яд, </w:t>
      </w:r>
      <w:r w:rsidRPr="00125D34">
        <w:rPr>
          <w:color w:val="000000"/>
          <w:spacing w:val="1"/>
          <w:sz w:val="28"/>
          <w:szCs w:val="28"/>
          <w:lang w:eastAsia="en-US"/>
        </w:rPr>
        <w:t>опасно!».</w:t>
      </w:r>
    </w:p>
    <w:p w:rsidR="00125D34" w:rsidRPr="00125D34" w:rsidRDefault="00125D34" w:rsidP="00125D34">
      <w:pPr>
        <w:ind w:firstLine="851"/>
        <w:jc w:val="both"/>
        <w:rPr>
          <w:b/>
          <w:sz w:val="28"/>
          <w:szCs w:val="28"/>
        </w:rPr>
      </w:pPr>
    </w:p>
    <w:p w:rsidR="00125D34" w:rsidRPr="00125D34" w:rsidRDefault="00125D34" w:rsidP="00125D34">
      <w:pPr>
        <w:ind w:firstLine="851"/>
        <w:jc w:val="both"/>
        <w:rPr>
          <w:b/>
          <w:sz w:val="28"/>
          <w:szCs w:val="28"/>
        </w:rPr>
      </w:pPr>
      <w:r>
        <w:rPr>
          <w:b/>
          <w:sz w:val="28"/>
          <w:szCs w:val="28"/>
        </w:rPr>
        <w:t>6</w:t>
      </w:r>
      <w:r w:rsidRPr="00125D34">
        <w:rPr>
          <w:b/>
          <w:sz w:val="28"/>
          <w:szCs w:val="28"/>
        </w:rPr>
        <w:t>. Перечень практических умений:</w:t>
      </w:r>
    </w:p>
    <w:p w:rsidR="00125D34" w:rsidRPr="00125D34" w:rsidRDefault="00125D34" w:rsidP="00125D34">
      <w:pPr>
        <w:ind w:firstLine="851"/>
        <w:jc w:val="both"/>
        <w:rPr>
          <w:b/>
          <w:sz w:val="28"/>
          <w:szCs w:val="28"/>
        </w:rPr>
      </w:pPr>
    </w:p>
    <w:p w:rsidR="00125D34" w:rsidRPr="00125D34" w:rsidRDefault="00125D34" w:rsidP="007C0B4C">
      <w:pPr>
        <w:numPr>
          <w:ilvl w:val="0"/>
          <w:numId w:val="849"/>
        </w:numPr>
        <w:tabs>
          <w:tab w:val="num" w:pos="851"/>
        </w:tabs>
        <w:jc w:val="both"/>
        <w:rPr>
          <w:sz w:val="28"/>
          <w:szCs w:val="28"/>
        </w:rPr>
      </w:pPr>
      <w:r w:rsidRPr="00125D34">
        <w:rPr>
          <w:sz w:val="28"/>
          <w:szCs w:val="28"/>
        </w:rPr>
        <w:t>Сбор анамнеза</w:t>
      </w:r>
    </w:p>
    <w:p w:rsidR="00125D34" w:rsidRPr="00125D34" w:rsidRDefault="00125D34" w:rsidP="007C0B4C">
      <w:pPr>
        <w:widowControl w:val="0"/>
        <w:numPr>
          <w:ilvl w:val="0"/>
          <w:numId w:val="849"/>
        </w:numPr>
        <w:shd w:val="clear" w:color="auto" w:fill="FFFFFF"/>
        <w:tabs>
          <w:tab w:val="left" w:pos="86"/>
          <w:tab w:val="num" w:pos="851"/>
          <w:tab w:val="left" w:leader="underscore" w:pos="1418"/>
        </w:tabs>
        <w:autoSpaceDE w:val="0"/>
        <w:autoSpaceDN w:val="0"/>
        <w:adjustRightInd w:val="0"/>
        <w:ind w:firstLine="851"/>
        <w:jc w:val="both"/>
        <w:rPr>
          <w:sz w:val="28"/>
          <w:szCs w:val="28"/>
        </w:rPr>
      </w:pPr>
      <w:r w:rsidRPr="00125D34">
        <w:rPr>
          <w:sz w:val="28"/>
          <w:szCs w:val="28"/>
        </w:rPr>
        <w:t>Интерпретация общеклинических анализов крови, мочи, кала</w:t>
      </w:r>
    </w:p>
    <w:p w:rsidR="00125D34" w:rsidRPr="00125D34" w:rsidRDefault="00125D34" w:rsidP="007C0B4C">
      <w:pPr>
        <w:widowControl w:val="0"/>
        <w:numPr>
          <w:ilvl w:val="0"/>
          <w:numId w:val="849"/>
        </w:numPr>
        <w:shd w:val="clear" w:color="auto" w:fill="FFFFFF"/>
        <w:tabs>
          <w:tab w:val="left" w:pos="86"/>
          <w:tab w:val="num" w:pos="851"/>
          <w:tab w:val="left" w:leader="underscore" w:pos="1418"/>
        </w:tabs>
        <w:autoSpaceDE w:val="0"/>
        <w:autoSpaceDN w:val="0"/>
        <w:adjustRightInd w:val="0"/>
        <w:ind w:firstLine="851"/>
        <w:jc w:val="both"/>
        <w:rPr>
          <w:sz w:val="28"/>
          <w:szCs w:val="28"/>
        </w:rPr>
      </w:pPr>
      <w:r w:rsidRPr="00125D34">
        <w:rPr>
          <w:sz w:val="28"/>
          <w:szCs w:val="28"/>
        </w:rPr>
        <w:t>Интерпретация биохимических анализов крови</w:t>
      </w:r>
    </w:p>
    <w:p w:rsidR="00125D34" w:rsidRPr="00125D34" w:rsidRDefault="00125D34" w:rsidP="007C0B4C">
      <w:pPr>
        <w:widowControl w:val="0"/>
        <w:numPr>
          <w:ilvl w:val="0"/>
          <w:numId w:val="849"/>
        </w:numPr>
        <w:shd w:val="clear" w:color="auto" w:fill="FFFFFF"/>
        <w:tabs>
          <w:tab w:val="left" w:pos="90"/>
          <w:tab w:val="num" w:pos="851"/>
        </w:tabs>
        <w:autoSpaceDE w:val="0"/>
        <w:autoSpaceDN w:val="0"/>
        <w:adjustRightInd w:val="0"/>
        <w:ind w:firstLine="851"/>
        <w:jc w:val="both"/>
        <w:rPr>
          <w:sz w:val="28"/>
          <w:szCs w:val="28"/>
        </w:rPr>
      </w:pPr>
      <w:r w:rsidRPr="00125D34">
        <w:rPr>
          <w:sz w:val="28"/>
          <w:szCs w:val="28"/>
        </w:rPr>
        <w:t>Перкуссия, аускультация, пальпация грудной клетки</w:t>
      </w:r>
    </w:p>
    <w:p w:rsidR="00125D34" w:rsidRPr="00125D34" w:rsidRDefault="00125D34" w:rsidP="007C0B4C">
      <w:pPr>
        <w:widowControl w:val="0"/>
        <w:numPr>
          <w:ilvl w:val="0"/>
          <w:numId w:val="849"/>
        </w:numPr>
        <w:shd w:val="clear" w:color="auto" w:fill="FFFFFF"/>
        <w:tabs>
          <w:tab w:val="left" w:pos="90"/>
          <w:tab w:val="num" w:pos="851"/>
        </w:tabs>
        <w:autoSpaceDE w:val="0"/>
        <w:autoSpaceDN w:val="0"/>
        <w:adjustRightInd w:val="0"/>
        <w:ind w:firstLine="851"/>
        <w:jc w:val="both"/>
        <w:rPr>
          <w:sz w:val="28"/>
          <w:szCs w:val="28"/>
        </w:rPr>
      </w:pPr>
      <w:r w:rsidRPr="00125D34">
        <w:rPr>
          <w:sz w:val="28"/>
          <w:szCs w:val="28"/>
        </w:rPr>
        <w:t>Бронхоскопия</w:t>
      </w:r>
    </w:p>
    <w:p w:rsidR="00125D34" w:rsidRPr="00125D34" w:rsidRDefault="00125D34" w:rsidP="007C0B4C">
      <w:pPr>
        <w:widowControl w:val="0"/>
        <w:numPr>
          <w:ilvl w:val="0"/>
          <w:numId w:val="849"/>
        </w:numPr>
        <w:shd w:val="clear" w:color="auto" w:fill="FFFFFF"/>
        <w:tabs>
          <w:tab w:val="left" w:pos="90"/>
          <w:tab w:val="num" w:pos="851"/>
        </w:tabs>
        <w:autoSpaceDE w:val="0"/>
        <w:autoSpaceDN w:val="0"/>
        <w:adjustRightInd w:val="0"/>
        <w:ind w:firstLine="851"/>
        <w:jc w:val="both"/>
        <w:rPr>
          <w:sz w:val="28"/>
          <w:szCs w:val="28"/>
        </w:rPr>
      </w:pPr>
      <w:r w:rsidRPr="00125D34">
        <w:rPr>
          <w:sz w:val="28"/>
          <w:szCs w:val="28"/>
        </w:rPr>
        <w:t>Бужирование пищевода</w:t>
      </w:r>
    </w:p>
    <w:p w:rsidR="00125D34" w:rsidRPr="00125D34" w:rsidRDefault="00125D34" w:rsidP="007C0B4C">
      <w:pPr>
        <w:widowControl w:val="0"/>
        <w:numPr>
          <w:ilvl w:val="0"/>
          <w:numId w:val="849"/>
        </w:numPr>
        <w:shd w:val="clear" w:color="auto" w:fill="FFFFFF"/>
        <w:tabs>
          <w:tab w:val="left" w:pos="90"/>
          <w:tab w:val="num" w:pos="851"/>
        </w:tabs>
        <w:autoSpaceDE w:val="0"/>
        <w:autoSpaceDN w:val="0"/>
        <w:adjustRightInd w:val="0"/>
        <w:ind w:firstLine="851"/>
        <w:jc w:val="both"/>
        <w:rPr>
          <w:sz w:val="28"/>
          <w:szCs w:val="28"/>
        </w:rPr>
      </w:pPr>
      <w:r w:rsidRPr="00125D34">
        <w:rPr>
          <w:sz w:val="28"/>
          <w:szCs w:val="28"/>
        </w:rPr>
        <w:t>Наложение гастростомы по Витцелю</w:t>
      </w:r>
    </w:p>
    <w:p w:rsidR="00125D34" w:rsidRPr="00125D34" w:rsidRDefault="00125D34" w:rsidP="00125D34">
      <w:pPr>
        <w:ind w:firstLine="851"/>
        <w:jc w:val="both"/>
        <w:rPr>
          <w:b/>
          <w:color w:val="000000"/>
          <w:sz w:val="28"/>
          <w:szCs w:val="28"/>
        </w:rPr>
      </w:pPr>
    </w:p>
    <w:p w:rsidR="008D06CE" w:rsidRDefault="008D06CE" w:rsidP="00FF224B"/>
    <w:p w:rsidR="008D06CE" w:rsidRDefault="008D06CE" w:rsidP="00FF224B"/>
    <w:p w:rsidR="008D06CE" w:rsidRDefault="008D06CE" w:rsidP="00FF224B"/>
    <w:p w:rsidR="008D06CE" w:rsidRDefault="008D06CE" w:rsidP="00FF224B"/>
    <w:p w:rsidR="008D06CE" w:rsidRDefault="008D06CE" w:rsidP="00FF224B"/>
    <w:p w:rsidR="008D06CE" w:rsidRDefault="008D06CE" w:rsidP="00FF224B"/>
    <w:p w:rsidR="008D06CE" w:rsidRDefault="008D06CE" w:rsidP="00A82188"/>
    <w:p w:rsidR="008D06CE" w:rsidRDefault="008D06CE" w:rsidP="00A82188">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7C0B4C" w:rsidRPr="007C0B4C">
        <w:rPr>
          <w:b/>
          <w:sz w:val="28"/>
          <w:szCs w:val="28"/>
        </w:rPr>
        <w:t>«Химические ожоги. Первая помощь. Консе</w:t>
      </w:r>
      <w:r w:rsidR="007C0B4C">
        <w:rPr>
          <w:b/>
          <w:sz w:val="28"/>
          <w:szCs w:val="28"/>
        </w:rPr>
        <w:t>рвативное и оперативное лечение».</w:t>
      </w:r>
    </w:p>
    <w:p w:rsidR="008D06CE" w:rsidRPr="00775DB7" w:rsidRDefault="008D06CE" w:rsidP="00A82188">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A82188">
      <w:pPr>
        <w:ind w:left="720" w:firstLine="1440"/>
        <w:jc w:val="both"/>
        <w:rPr>
          <w:sz w:val="28"/>
          <w:szCs w:val="28"/>
        </w:rPr>
      </w:pPr>
      <w:r w:rsidRPr="00775DB7">
        <w:rPr>
          <w:sz w:val="28"/>
          <w:szCs w:val="28"/>
        </w:rPr>
        <w:t>- Подготовка к практическим занятиям.</w:t>
      </w:r>
    </w:p>
    <w:p w:rsidR="008D06CE" w:rsidRDefault="008D06CE" w:rsidP="00A82188">
      <w:pPr>
        <w:ind w:left="720" w:firstLine="1440"/>
        <w:jc w:val="both"/>
        <w:rPr>
          <w:sz w:val="28"/>
          <w:szCs w:val="28"/>
        </w:rPr>
      </w:pPr>
      <w:r w:rsidRPr="00775DB7">
        <w:rPr>
          <w:sz w:val="28"/>
          <w:szCs w:val="28"/>
        </w:rPr>
        <w:t>- Подготовка материалов по НИР.</w:t>
      </w:r>
    </w:p>
    <w:p w:rsidR="008D06CE" w:rsidRDefault="008D06CE" w:rsidP="00A82188">
      <w:pPr>
        <w:ind w:left="720" w:firstLine="1440"/>
        <w:jc w:val="both"/>
        <w:rPr>
          <w:sz w:val="28"/>
          <w:szCs w:val="28"/>
        </w:rPr>
      </w:pPr>
      <w:r>
        <w:rPr>
          <w:sz w:val="28"/>
          <w:szCs w:val="28"/>
        </w:rPr>
        <w:t>- Написание реферата.</w:t>
      </w:r>
    </w:p>
    <w:p w:rsidR="008D06CE" w:rsidRPr="00775DB7" w:rsidRDefault="008D06CE" w:rsidP="00A82188">
      <w:pPr>
        <w:ind w:left="720" w:firstLine="1440"/>
        <w:jc w:val="both"/>
        <w:rPr>
          <w:sz w:val="28"/>
          <w:szCs w:val="28"/>
        </w:rPr>
      </w:pPr>
      <w:r>
        <w:rPr>
          <w:sz w:val="28"/>
          <w:szCs w:val="28"/>
        </w:rPr>
        <w:t>- Поиск материала по теме в интернете.</w:t>
      </w:r>
    </w:p>
    <w:p w:rsidR="008D06CE" w:rsidRDefault="008D06CE" w:rsidP="00A82188">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A82188">
      <w:pPr>
        <w:ind w:firstLine="720"/>
        <w:jc w:val="both"/>
        <w:rPr>
          <w:sz w:val="28"/>
          <w:szCs w:val="28"/>
        </w:rPr>
      </w:pPr>
      <w:r w:rsidRPr="00D94418">
        <w:rPr>
          <w:sz w:val="28"/>
          <w:szCs w:val="28"/>
        </w:rPr>
        <w:t>ОК-1</w:t>
      </w:r>
      <w:r>
        <w:rPr>
          <w:sz w:val="28"/>
          <w:szCs w:val="28"/>
        </w:rPr>
        <w:t xml:space="preserve">, ОК-4, ПК-1, ПК-2, ПК-3, ПК-4, ПК-5, ПК-6, ПК-7, ПК-11.  </w:t>
      </w:r>
    </w:p>
    <w:p w:rsidR="007C0B4C" w:rsidRDefault="007C0B4C" w:rsidP="007C0B4C">
      <w:pPr>
        <w:jc w:val="both"/>
        <w:outlineLvl w:val="4"/>
        <w:rPr>
          <w:sz w:val="28"/>
          <w:szCs w:val="28"/>
        </w:rPr>
      </w:pPr>
      <w:r w:rsidRPr="008F478D">
        <w:rPr>
          <w:b/>
          <w:sz w:val="28"/>
          <w:szCs w:val="28"/>
        </w:rPr>
        <w:t>Знать:</w:t>
      </w:r>
      <w:r w:rsidRPr="0017430C">
        <w:rPr>
          <w:sz w:val="28"/>
          <w:szCs w:val="28"/>
        </w:rPr>
        <w:t xml:space="preserve"> </w:t>
      </w:r>
    </w:p>
    <w:p w:rsidR="007C0B4C" w:rsidRDefault="007C0B4C" w:rsidP="007C0B4C">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7C0B4C" w:rsidRDefault="007C0B4C" w:rsidP="007C0B4C">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7C0B4C" w:rsidRDefault="007C0B4C" w:rsidP="007C0B4C">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7C0B4C" w:rsidRDefault="007C0B4C" w:rsidP="007C0B4C">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7C0B4C" w:rsidRDefault="007C0B4C" w:rsidP="007C0B4C">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7C0B4C" w:rsidRDefault="007C0B4C" w:rsidP="007C0B4C">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7C0B4C" w:rsidRDefault="007C0B4C" w:rsidP="007C0B4C">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7C0B4C" w:rsidRDefault="007C0B4C" w:rsidP="007C0B4C">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7C0B4C" w:rsidRPr="00253F4C" w:rsidRDefault="007C0B4C" w:rsidP="007C0B4C">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7C0B4C" w:rsidRDefault="007C0B4C" w:rsidP="007C0B4C">
      <w:pPr>
        <w:jc w:val="both"/>
        <w:outlineLvl w:val="4"/>
        <w:rPr>
          <w:bCs/>
          <w:sz w:val="28"/>
          <w:szCs w:val="28"/>
        </w:rPr>
      </w:pPr>
      <w:r w:rsidRPr="008F478D">
        <w:rPr>
          <w:b/>
          <w:sz w:val="28"/>
          <w:szCs w:val="28"/>
        </w:rPr>
        <w:t>Уметь:</w:t>
      </w:r>
      <w:r>
        <w:rPr>
          <w:sz w:val="28"/>
          <w:szCs w:val="28"/>
        </w:rPr>
        <w:t xml:space="preserve"> </w:t>
      </w:r>
    </w:p>
    <w:p w:rsidR="007C0B4C" w:rsidRDefault="007C0B4C" w:rsidP="007C0B4C">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C0B4C" w:rsidRDefault="007C0B4C" w:rsidP="007C0B4C">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7C0B4C" w:rsidRPr="00D94418" w:rsidRDefault="007C0B4C" w:rsidP="007C0B4C">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7C0B4C" w:rsidRPr="00D94418" w:rsidRDefault="007C0B4C" w:rsidP="007C0B4C">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C0B4C" w:rsidRDefault="007C0B4C" w:rsidP="007C0B4C">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C0B4C" w:rsidRPr="00E13A5A" w:rsidRDefault="007C0B4C" w:rsidP="007C0B4C">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7C0B4C" w:rsidRDefault="007C0B4C" w:rsidP="007C0B4C">
      <w:pPr>
        <w:jc w:val="both"/>
        <w:rPr>
          <w:bCs/>
          <w:iCs/>
          <w:sz w:val="28"/>
          <w:szCs w:val="28"/>
        </w:rPr>
      </w:pPr>
      <w:r w:rsidRPr="008F478D">
        <w:rPr>
          <w:b/>
          <w:sz w:val="28"/>
          <w:szCs w:val="28"/>
        </w:rPr>
        <w:t>Владеть:</w:t>
      </w:r>
      <w:r w:rsidRPr="00E13A5A">
        <w:rPr>
          <w:bCs/>
          <w:iCs/>
          <w:sz w:val="28"/>
          <w:szCs w:val="28"/>
        </w:rPr>
        <w:t xml:space="preserve"> </w:t>
      </w:r>
    </w:p>
    <w:p w:rsidR="007C0B4C" w:rsidRDefault="007C0B4C" w:rsidP="007C0B4C">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7C0B4C" w:rsidRDefault="007C0B4C" w:rsidP="007C0B4C">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7C0B4C" w:rsidRDefault="007C0B4C" w:rsidP="007C0B4C">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7C0B4C" w:rsidRDefault="007C0B4C" w:rsidP="007C0B4C">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7C0B4C" w:rsidRDefault="007C0B4C" w:rsidP="007C0B4C">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C0B4C" w:rsidRPr="00E13A5A" w:rsidRDefault="007C0B4C" w:rsidP="007C0B4C">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7C0B4C" w:rsidRPr="007C0B4C" w:rsidRDefault="007C0B4C" w:rsidP="007C0B4C">
      <w:pPr>
        <w:jc w:val="both"/>
        <w:rPr>
          <w:rFonts w:eastAsia="Calibri"/>
          <w:bCs/>
          <w:color w:val="000000"/>
          <w:sz w:val="28"/>
          <w:szCs w:val="28"/>
        </w:rPr>
      </w:pPr>
      <w:r w:rsidRPr="007C0B4C">
        <w:rPr>
          <w:rFonts w:eastAsia="Calibri"/>
          <w:bCs/>
          <w:color w:val="000000"/>
          <w:sz w:val="28"/>
          <w:szCs w:val="28"/>
        </w:rPr>
        <w:t xml:space="preserve">1.Показания к консервативному лечению </w:t>
      </w:r>
    </w:p>
    <w:p w:rsidR="007C0B4C" w:rsidRPr="007C0B4C" w:rsidRDefault="007C0B4C" w:rsidP="007C0B4C">
      <w:pPr>
        <w:jc w:val="both"/>
        <w:rPr>
          <w:rFonts w:eastAsia="Calibri"/>
          <w:bCs/>
          <w:color w:val="000000"/>
          <w:sz w:val="28"/>
          <w:szCs w:val="28"/>
        </w:rPr>
      </w:pPr>
      <w:r w:rsidRPr="007C0B4C">
        <w:rPr>
          <w:rFonts w:eastAsia="Calibri"/>
          <w:bCs/>
          <w:color w:val="000000"/>
          <w:sz w:val="28"/>
          <w:szCs w:val="28"/>
        </w:rPr>
        <w:t>2. Медикаментозная терапия</w:t>
      </w:r>
    </w:p>
    <w:p w:rsidR="007C0B4C" w:rsidRPr="007C0B4C" w:rsidRDefault="007C0B4C" w:rsidP="007C0B4C">
      <w:pPr>
        <w:jc w:val="both"/>
        <w:rPr>
          <w:rFonts w:eastAsia="Calibri"/>
          <w:bCs/>
          <w:color w:val="000000"/>
          <w:sz w:val="28"/>
          <w:szCs w:val="28"/>
        </w:rPr>
      </w:pPr>
      <w:r w:rsidRPr="007C0B4C">
        <w:rPr>
          <w:rFonts w:eastAsia="Calibri"/>
          <w:bCs/>
          <w:color w:val="000000"/>
          <w:sz w:val="28"/>
          <w:szCs w:val="28"/>
        </w:rPr>
        <w:t>3.Показания к оперативному лечению</w:t>
      </w:r>
    </w:p>
    <w:p w:rsidR="007C0B4C" w:rsidRPr="007C0B4C" w:rsidRDefault="007C0B4C" w:rsidP="007C0B4C">
      <w:pPr>
        <w:jc w:val="both"/>
        <w:rPr>
          <w:rFonts w:eastAsia="Calibri"/>
          <w:bCs/>
          <w:color w:val="000000"/>
          <w:sz w:val="28"/>
          <w:szCs w:val="28"/>
        </w:rPr>
      </w:pPr>
      <w:r w:rsidRPr="007C0B4C">
        <w:rPr>
          <w:rFonts w:eastAsia="Calibri"/>
          <w:bCs/>
          <w:color w:val="000000"/>
          <w:sz w:val="28"/>
          <w:szCs w:val="28"/>
        </w:rPr>
        <w:t>4. Методы оперативных вмешательств</w:t>
      </w:r>
    </w:p>
    <w:p w:rsidR="007C0B4C" w:rsidRPr="007C0B4C" w:rsidRDefault="007C0B4C" w:rsidP="007C0B4C">
      <w:pPr>
        <w:jc w:val="both"/>
        <w:rPr>
          <w:rFonts w:eastAsia="Calibri"/>
          <w:bCs/>
          <w:color w:val="000000"/>
          <w:sz w:val="28"/>
          <w:szCs w:val="28"/>
        </w:rPr>
      </w:pPr>
      <w:r w:rsidRPr="007C0B4C">
        <w:rPr>
          <w:rFonts w:eastAsia="Calibri"/>
          <w:bCs/>
          <w:color w:val="000000"/>
          <w:sz w:val="28"/>
          <w:szCs w:val="28"/>
        </w:rPr>
        <w:t>5.Осложнения химических ожогов пищевода, исходы</w:t>
      </w:r>
    </w:p>
    <w:p w:rsidR="007C0B4C" w:rsidRPr="007C0B4C" w:rsidRDefault="007C0B4C" w:rsidP="007C0B4C">
      <w:pPr>
        <w:jc w:val="both"/>
        <w:rPr>
          <w:rFonts w:eastAsia="Calibri"/>
          <w:bCs/>
          <w:color w:val="000000"/>
          <w:sz w:val="28"/>
          <w:szCs w:val="28"/>
        </w:rPr>
      </w:pPr>
      <w:r w:rsidRPr="007C0B4C">
        <w:rPr>
          <w:rFonts w:eastAsia="Calibri"/>
          <w:bCs/>
          <w:color w:val="000000"/>
          <w:sz w:val="28"/>
          <w:szCs w:val="28"/>
        </w:rPr>
        <w:t>6.Диспансеризация и реабилитация больных.</w:t>
      </w:r>
    </w:p>
    <w:p w:rsidR="007C0B4C" w:rsidRPr="007C0B4C" w:rsidRDefault="007C0B4C" w:rsidP="007C0B4C">
      <w:pPr>
        <w:jc w:val="both"/>
        <w:rPr>
          <w:rFonts w:eastAsia="Calibri"/>
          <w:b/>
          <w:bCs/>
          <w:color w:val="000000"/>
          <w:sz w:val="28"/>
          <w:szCs w:val="28"/>
        </w:rPr>
      </w:pPr>
    </w:p>
    <w:p w:rsidR="008D06CE" w:rsidRDefault="008D06CE" w:rsidP="00A82188">
      <w:pPr>
        <w:jc w:val="both"/>
        <w:rPr>
          <w:sz w:val="28"/>
          <w:szCs w:val="28"/>
        </w:rPr>
      </w:pPr>
    </w:p>
    <w:p w:rsidR="008D06CE" w:rsidRDefault="008D06CE" w:rsidP="00A82188">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D06CE" w:rsidRPr="00B75504" w:rsidRDefault="008D06CE" w:rsidP="00A82188">
      <w:pPr>
        <w:shd w:val="clear" w:color="auto" w:fill="FFFFFF"/>
        <w:jc w:val="both"/>
        <w:rPr>
          <w:b/>
          <w:sz w:val="28"/>
          <w:szCs w:val="28"/>
        </w:rPr>
      </w:pPr>
    </w:p>
    <w:p w:rsidR="007C0B4C" w:rsidRPr="007C0B4C" w:rsidRDefault="007C0B4C" w:rsidP="007C0B4C">
      <w:pPr>
        <w:jc w:val="both"/>
        <w:rPr>
          <w:b/>
          <w:bCs/>
          <w:color w:val="000000"/>
          <w:sz w:val="28"/>
          <w:szCs w:val="28"/>
        </w:rPr>
      </w:pPr>
    </w:p>
    <w:p w:rsidR="007C0B4C" w:rsidRPr="007C0B4C" w:rsidRDefault="007C0B4C" w:rsidP="007C0B4C">
      <w:pPr>
        <w:tabs>
          <w:tab w:val="left" w:pos="284"/>
        </w:tabs>
        <w:rPr>
          <w:bCs/>
          <w:smallCaps/>
          <w:spacing w:val="5"/>
          <w:sz w:val="28"/>
          <w:szCs w:val="28"/>
        </w:rPr>
      </w:pPr>
      <w:r w:rsidRPr="007C0B4C">
        <w:rPr>
          <w:bCs/>
          <w:smallCaps/>
          <w:spacing w:val="5"/>
          <w:sz w:val="28"/>
          <w:szCs w:val="28"/>
        </w:rPr>
        <w:lastRenderedPageBreak/>
        <w:t>1. ПРИ ХИМИЧЕСКОМ ОЖОГЕ ПИЩЕВОДА КИСЛОТАМИ ЖЕЛУДОК СЛЕДУЕТ ПРОМЫВАТЬ</w:t>
      </w:r>
    </w:p>
    <w:p w:rsidR="007C0B4C" w:rsidRPr="007C0B4C" w:rsidRDefault="007C0B4C" w:rsidP="007C0B4C">
      <w:pPr>
        <w:numPr>
          <w:ilvl w:val="0"/>
          <w:numId w:val="865"/>
        </w:numPr>
        <w:rPr>
          <w:sz w:val="28"/>
          <w:szCs w:val="28"/>
        </w:rPr>
      </w:pPr>
      <w:r w:rsidRPr="007C0B4C">
        <w:rPr>
          <w:sz w:val="28"/>
          <w:szCs w:val="28"/>
        </w:rPr>
        <w:t>крепко заваренным чаем</w:t>
      </w:r>
    </w:p>
    <w:p w:rsidR="007C0B4C" w:rsidRPr="007C0B4C" w:rsidRDefault="007C0B4C" w:rsidP="007C0B4C">
      <w:pPr>
        <w:numPr>
          <w:ilvl w:val="0"/>
          <w:numId w:val="865"/>
        </w:numPr>
        <w:tabs>
          <w:tab w:val="left" w:pos="284"/>
        </w:tabs>
        <w:rPr>
          <w:sz w:val="28"/>
          <w:szCs w:val="28"/>
        </w:rPr>
      </w:pPr>
      <w:r w:rsidRPr="007C0B4C">
        <w:rPr>
          <w:sz w:val="28"/>
          <w:szCs w:val="28"/>
        </w:rPr>
        <w:t>слабым раствором перманганата калия</w:t>
      </w:r>
    </w:p>
    <w:p w:rsidR="007C0B4C" w:rsidRPr="007C0B4C" w:rsidRDefault="007C0B4C" w:rsidP="007C0B4C">
      <w:pPr>
        <w:numPr>
          <w:ilvl w:val="0"/>
          <w:numId w:val="865"/>
        </w:numPr>
        <w:tabs>
          <w:tab w:val="left" w:pos="284"/>
        </w:tabs>
        <w:rPr>
          <w:sz w:val="28"/>
          <w:szCs w:val="28"/>
        </w:rPr>
      </w:pPr>
      <w:r w:rsidRPr="007C0B4C">
        <w:rPr>
          <w:sz w:val="28"/>
          <w:szCs w:val="28"/>
        </w:rPr>
        <w:t xml:space="preserve">0,1% раствором соляной кислоты </w:t>
      </w:r>
    </w:p>
    <w:p w:rsidR="007C0B4C" w:rsidRPr="007C0B4C" w:rsidRDefault="007C0B4C" w:rsidP="007C0B4C">
      <w:pPr>
        <w:numPr>
          <w:ilvl w:val="0"/>
          <w:numId w:val="865"/>
        </w:numPr>
        <w:tabs>
          <w:tab w:val="left" w:pos="284"/>
        </w:tabs>
        <w:rPr>
          <w:sz w:val="28"/>
          <w:szCs w:val="28"/>
        </w:rPr>
      </w:pPr>
      <w:r w:rsidRPr="007C0B4C">
        <w:rPr>
          <w:sz w:val="28"/>
          <w:szCs w:val="28"/>
        </w:rPr>
        <w:t>4% раствором соды</w:t>
      </w:r>
    </w:p>
    <w:p w:rsidR="007C0B4C" w:rsidRPr="007C0B4C" w:rsidRDefault="007C0B4C" w:rsidP="007C0B4C">
      <w:pPr>
        <w:numPr>
          <w:ilvl w:val="0"/>
          <w:numId w:val="865"/>
        </w:numPr>
        <w:tabs>
          <w:tab w:val="left" w:pos="284"/>
        </w:tabs>
        <w:rPr>
          <w:sz w:val="28"/>
          <w:szCs w:val="28"/>
        </w:rPr>
      </w:pPr>
      <w:r w:rsidRPr="007C0B4C">
        <w:rPr>
          <w:sz w:val="28"/>
          <w:szCs w:val="28"/>
        </w:rPr>
        <w:t>5% раствором глюкозы</w:t>
      </w:r>
    </w:p>
    <w:p w:rsidR="007C0B4C" w:rsidRPr="007C0B4C" w:rsidRDefault="007C0B4C" w:rsidP="007C0B4C">
      <w:pPr>
        <w:tabs>
          <w:tab w:val="left" w:pos="284"/>
        </w:tabs>
        <w:rPr>
          <w:sz w:val="28"/>
          <w:szCs w:val="28"/>
        </w:rPr>
      </w:pPr>
    </w:p>
    <w:p w:rsidR="007C0B4C" w:rsidRPr="007C0B4C" w:rsidRDefault="007C0B4C" w:rsidP="007C0B4C">
      <w:pPr>
        <w:tabs>
          <w:tab w:val="left" w:pos="284"/>
        </w:tabs>
        <w:rPr>
          <w:bCs/>
          <w:smallCaps/>
          <w:spacing w:val="5"/>
          <w:sz w:val="28"/>
          <w:szCs w:val="28"/>
        </w:rPr>
      </w:pPr>
      <w:r w:rsidRPr="007C0B4C">
        <w:rPr>
          <w:bCs/>
          <w:smallCaps/>
          <w:spacing w:val="5"/>
          <w:sz w:val="28"/>
          <w:szCs w:val="28"/>
        </w:rPr>
        <w:t xml:space="preserve">2. ПРИ ХИМИЧЕСКОМ ОЖОГЕ ПИЩЕВОДА ЩЕЛОЧАМИ ЖЕЛУДОК СЛЕДУЕТ ПРОМЫВАТЬ </w:t>
      </w:r>
    </w:p>
    <w:p w:rsidR="007C0B4C" w:rsidRPr="007C0B4C" w:rsidRDefault="007C0B4C" w:rsidP="007C0B4C">
      <w:pPr>
        <w:numPr>
          <w:ilvl w:val="0"/>
          <w:numId w:val="871"/>
        </w:numPr>
        <w:tabs>
          <w:tab w:val="left" w:pos="284"/>
        </w:tabs>
        <w:rPr>
          <w:sz w:val="28"/>
          <w:szCs w:val="28"/>
        </w:rPr>
      </w:pPr>
      <w:r w:rsidRPr="007C0B4C">
        <w:rPr>
          <w:sz w:val="28"/>
          <w:szCs w:val="28"/>
        </w:rPr>
        <w:t>крепко заваренным чаем</w:t>
      </w:r>
    </w:p>
    <w:p w:rsidR="007C0B4C" w:rsidRPr="007C0B4C" w:rsidRDefault="007C0B4C" w:rsidP="007C0B4C">
      <w:pPr>
        <w:numPr>
          <w:ilvl w:val="0"/>
          <w:numId w:val="871"/>
        </w:numPr>
        <w:tabs>
          <w:tab w:val="left" w:pos="284"/>
        </w:tabs>
        <w:rPr>
          <w:sz w:val="28"/>
          <w:szCs w:val="28"/>
        </w:rPr>
      </w:pPr>
      <w:r w:rsidRPr="007C0B4C">
        <w:rPr>
          <w:sz w:val="28"/>
          <w:szCs w:val="28"/>
        </w:rPr>
        <w:t>слабым раствором перманганата калия</w:t>
      </w:r>
    </w:p>
    <w:p w:rsidR="007C0B4C" w:rsidRPr="007C0B4C" w:rsidRDefault="007C0B4C" w:rsidP="007C0B4C">
      <w:pPr>
        <w:numPr>
          <w:ilvl w:val="0"/>
          <w:numId w:val="871"/>
        </w:numPr>
        <w:tabs>
          <w:tab w:val="left" w:pos="284"/>
        </w:tabs>
        <w:rPr>
          <w:sz w:val="28"/>
          <w:szCs w:val="28"/>
        </w:rPr>
      </w:pPr>
      <w:r w:rsidRPr="007C0B4C">
        <w:rPr>
          <w:sz w:val="28"/>
          <w:szCs w:val="28"/>
        </w:rPr>
        <w:t>4% раствором соды</w:t>
      </w:r>
    </w:p>
    <w:p w:rsidR="007C0B4C" w:rsidRPr="007C0B4C" w:rsidRDefault="007C0B4C" w:rsidP="007C0B4C">
      <w:pPr>
        <w:numPr>
          <w:ilvl w:val="0"/>
          <w:numId w:val="871"/>
        </w:numPr>
        <w:tabs>
          <w:tab w:val="left" w:pos="284"/>
        </w:tabs>
        <w:rPr>
          <w:sz w:val="28"/>
          <w:szCs w:val="28"/>
        </w:rPr>
      </w:pPr>
      <w:r w:rsidRPr="007C0B4C">
        <w:rPr>
          <w:sz w:val="28"/>
          <w:szCs w:val="28"/>
        </w:rPr>
        <w:t>0,1% раствором соляной кислоты</w:t>
      </w:r>
    </w:p>
    <w:p w:rsidR="007C0B4C" w:rsidRPr="007C0B4C" w:rsidRDefault="007C0B4C" w:rsidP="007C0B4C">
      <w:pPr>
        <w:numPr>
          <w:ilvl w:val="0"/>
          <w:numId w:val="871"/>
        </w:numPr>
        <w:tabs>
          <w:tab w:val="left" w:pos="284"/>
        </w:tabs>
        <w:rPr>
          <w:sz w:val="28"/>
          <w:szCs w:val="28"/>
        </w:rPr>
      </w:pPr>
      <w:r w:rsidRPr="007C0B4C">
        <w:rPr>
          <w:sz w:val="28"/>
          <w:szCs w:val="28"/>
        </w:rPr>
        <w:t>5% раствором глюкозы</w:t>
      </w:r>
    </w:p>
    <w:p w:rsidR="007C0B4C" w:rsidRPr="007C0B4C" w:rsidRDefault="007C0B4C" w:rsidP="007C0B4C">
      <w:pPr>
        <w:tabs>
          <w:tab w:val="left" w:pos="284"/>
        </w:tabs>
        <w:ind w:left="2694" w:hanging="284"/>
        <w:rPr>
          <w:sz w:val="28"/>
          <w:szCs w:val="28"/>
        </w:rPr>
      </w:pPr>
    </w:p>
    <w:p w:rsidR="007C0B4C" w:rsidRPr="007C0B4C" w:rsidRDefault="007C0B4C" w:rsidP="007C0B4C">
      <w:pPr>
        <w:tabs>
          <w:tab w:val="left" w:pos="284"/>
        </w:tabs>
        <w:rPr>
          <w:bCs/>
          <w:smallCaps/>
          <w:spacing w:val="5"/>
          <w:sz w:val="28"/>
          <w:szCs w:val="28"/>
        </w:rPr>
      </w:pPr>
      <w:r w:rsidRPr="007C0B4C">
        <w:rPr>
          <w:bCs/>
          <w:smallCaps/>
          <w:spacing w:val="5"/>
          <w:sz w:val="28"/>
          <w:szCs w:val="28"/>
        </w:rPr>
        <w:t>3. ПРИ ПОЗДНЕМ ОБРАЩЕНИИ БОЛЬНОГО ПОСЛЕ ХИМИЧЕСКОГО ОЖОГА ПИЩЕВОДА НАИБОЛЕЕ ОПАСНЫМ ПЕРИОДОМ ДЛЯ БУЖИРОВАНИЯ ЯВЛЯЕТСЯ</w:t>
      </w:r>
    </w:p>
    <w:p w:rsidR="007C0B4C" w:rsidRPr="007C0B4C" w:rsidRDefault="007C0B4C" w:rsidP="007C0B4C">
      <w:pPr>
        <w:numPr>
          <w:ilvl w:val="0"/>
          <w:numId w:val="870"/>
        </w:numPr>
        <w:tabs>
          <w:tab w:val="left" w:pos="284"/>
        </w:tabs>
      </w:pPr>
      <w:r w:rsidRPr="007C0B4C">
        <w:rPr>
          <w:sz w:val="28"/>
          <w:szCs w:val="28"/>
        </w:rPr>
        <w:t>1 месяц</w:t>
      </w:r>
    </w:p>
    <w:p w:rsidR="007C0B4C" w:rsidRPr="007C0B4C" w:rsidRDefault="007C0B4C" w:rsidP="007C0B4C">
      <w:pPr>
        <w:numPr>
          <w:ilvl w:val="0"/>
          <w:numId w:val="870"/>
        </w:numPr>
        <w:tabs>
          <w:tab w:val="left" w:pos="284"/>
        </w:tabs>
        <w:ind w:left="2694" w:firstLine="425"/>
        <w:rPr>
          <w:sz w:val="28"/>
          <w:szCs w:val="28"/>
        </w:rPr>
      </w:pPr>
      <w:r w:rsidRPr="007C0B4C">
        <w:rPr>
          <w:sz w:val="28"/>
          <w:szCs w:val="28"/>
        </w:rPr>
        <w:t>6 месяцев</w:t>
      </w:r>
    </w:p>
    <w:p w:rsidR="007C0B4C" w:rsidRPr="007C0B4C" w:rsidRDefault="007C0B4C" w:rsidP="007C0B4C">
      <w:pPr>
        <w:numPr>
          <w:ilvl w:val="0"/>
          <w:numId w:val="870"/>
        </w:numPr>
        <w:tabs>
          <w:tab w:val="left" w:pos="284"/>
        </w:tabs>
        <w:ind w:left="2694" w:firstLine="425"/>
        <w:rPr>
          <w:sz w:val="28"/>
          <w:szCs w:val="28"/>
        </w:rPr>
      </w:pPr>
      <w:r w:rsidRPr="007C0B4C">
        <w:rPr>
          <w:sz w:val="28"/>
          <w:szCs w:val="28"/>
        </w:rPr>
        <w:t>7-8 недель</w:t>
      </w:r>
    </w:p>
    <w:p w:rsidR="007C0B4C" w:rsidRPr="007C0B4C" w:rsidRDefault="007C0B4C" w:rsidP="007C0B4C">
      <w:pPr>
        <w:numPr>
          <w:ilvl w:val="0"/>
          <w:numId w:val="870"/>
        </w:numPr>
        <w:tabs>
          <w:tab w:val="left" w:pos="284"/>
        </w:tabs>
        <w:ind w:left="2694" w:firstLine="425"/>
        <w:rPr>
          <w:sz w:val="28"/>
          <w:szCs w:val="28"/>
        </w:rPr>
      </w:pPr>
      <w:r w:rsidRPr="007C0B4C">
        <w:rPr>
          <w:sz w:val="28"/>
          <w:szCs w:val="28"/>
        </w:rPr>
        <w:t>через год</w:t>
      </w:r>
    </w:p>
    <w:p w:rsidR="007C0B4C" w:rsidRPr="007C0B4C" w:rsidRDefault="007C0B4C" w:rsidP="007C0B4C">
      <w:pPr>
        <w:numPr>
          <w:ilvl w:val="0"/>
          <w:numId w:val="870"/>
        </w:numPr>
        <w:tabs>
          <w:tab w:val="left" w:pos="284"/>
        </w:tabs>
        <w:ind w:left="2694" w:firstLine="425"/>
        <w:rPr>
          <w:sz w:val="28"/>
          <w:szCs w:val="28"/>
        </w:rPr>
      </w:pPr>
      <w:r w:rsidRPr="007C0B4C">
        <w:rPr>
          <w:sz w:val="28"/>
          <w:szCs w:val="28"/>
        </w:rPr>
        <w:t>2-6 недель</w:t>
      </w:r>
    </w:p>
    <w:p w:rsidR="007C0B4C" w:rsidRPr="007C0B4C" w:rsidRDefault="007C0B4C" w:rsidP="007C0B4C">
      <w:pPr>
        <w:tabs>
          <w:tab w:val="left" w:pos="284"/>
        </w:tabs>
        <w:rPr>
          <w:sz w:val="28"/>
          <w:szCs w:val="28"/>
        </w:rPr>
      </w:pPr>
    </w:p>
    <w:p w:rsidR="007C0B4C" w:rsidRPr="007C0B4C" w:rsidRDefault="007C0B4C" w:rsidP="007C0B4C">
      <w:pPr>
        <w:tabs>
          <w:tab w:val="left" w:pos="284"/>
        </w:tabs>
        <w:rPr>
          <w:bCs/>
          <w:smallCaps/>
          <w:spacing w:val="5"/>
          <w:sz w:val="28"/>
          <w:szCs w:val="28"/>
        </w:rPr>
      </w:pPr>
      <w:r w:rsidRPr="007C0B4C">
        <w:rPr>
          <w:bCs/>
          <w:smallCaps/>
          <w:spacing w:val="5"/>
          <w:sz w:val="28"/>
          <w:szCs w:val="28"/>
        </w:rPr>
        <w:t>4. ПРИОБРЕТЕННЫЙ СТЕНОЗ ПИЩЕВОДА ДИАГНОСТИРУЕТСЯ С ПОМОЩЬЮ</w:t>
      </w:r>
    </w:p>
    <w:p w:rsidR="007C0B4C" w:rsidRPr="007C0B4C" w:rsidRDefault="007C0B4C" w:rsidP="007C0B4C">
      <w:pPr>
        <w:numPr>
          <w:ilvl w:val="0"/>
          <w:numId w:val="869"/>
        </w:numPr>
        <w:tabs>
          <w:tab w:val="left" w:pos="284"/>
        </w:tabs>
        <w:rPr>
          <w:sz w:val="28"/>
          <w:szCs w:val="28"/>
        </w:rPr>
      </w:pPr>
      <w:r w:rsidRPr="007C0B4C">
        <w:rPr>
          <w:sz w:val="28"/>
          <w:szCs w:val="28"/>
        </w:rPr>
        <w:t>рентгенографии грудной клетки и придаточных полостей носа</w:t>
      </w:r>
    </w:p>
    <w:p w:rsidR="007C0B4C" w:rsidRPr="007C0B4C" w:rsidRDefault="007C0B4C" w:rsidP="007C0B4C">
      <w:pPr>
        <w:numPr>
          <w:ilvl w:val="0"/>
          <w:numId w:val="869"/>
        </w:numPr>
        <w:tabs>
          <w:tab w:val="left" w:pos="284"/>
        </w:tabs>
        <w:rPr>
          <w:sz w:val="28"/>
          <w:szCs w:val="28"/>
        </w:rPr>
      </w:pPr>
      <w:r w:rsidRPr="007C0B4C">
        <w:rPr>
          <w:sz w:val="28"/>
          <w:szCs w:val="28"/>
        </w:rPr>
        <w:t>бронхоскопии, бронхографии</w:t>
      </w:r>
    </w:p>
    <w:p w:rsidR="007C0B4C" w:rsidRPr="007C0B4C" w:rsidRDefault="007C0B4C" w:rsidP="007C0B4C">
      <w:pPr>
        <w:numPr>
          <w:ilvl w:val="0"/>
          <w:numId w:val="869"/>
        </w:numPr>
        <w:tabs>
          <w:tab w:val="left" w:pos="284"/>
        </w:tabs>
        <w:rPr>
          <w:sz w:val="28"/>
          <w:szCs w:val="28"/>
        </w:rPr>
      </w:pPr>
      <w:r w:rsidRPr="007C0B4C">
        <w:rPr>
          <w:sz w:val="28"/>
          <w:szCs w:val="28"/>
        </w:rPr>
        <w:t>ЭКГ</w:t>
      </w:r>
    </w:p>
    <w:p w:rsidR="007C0B4C" w:rsidRPr="007C0B4C" w:rsidRDefault="007C0B4C" w:rsidP="007C0B4C">
      <w:pPr>
        <w:numPr>
          <w:ilvl w:val="0"/>
          <w:numId w:val="869"/>
        </w:numPr>
        <w:tabs>
          <w:tab w:val="left" w:pos="284"/>
        </w:tabs>
        <w:rPr>
          <w:sz w:val="28"/>
          <w:szCs w:val="28"/>
        </w:rPr>
      </w:pPr>
      <w:r w:rsidRPr="007C0B4C">
        <w:rPr>
          <w:sz w:val="28"/>
          <w:szCs w:val="28"/>
        </w:rPr>
        <w:t>фиброэзофагоскопии</w:t>
      </w:r>
    </w:p>
    <w:p w:rsidR="007C0B4C" w:rsidRPr="007C0B4C" w:rsidRDefault="007C0B4C" w:rsidP="007C0B4C">
      <w:pPr>
        <w:numPr>
          <w:ilvl w:val="0"/>
          <w:numId w:val="869"/>
        </w:numPr>
        <w:tabs>
          <w:tab w:val="left" w:pos="284"/>
        </w:tabs>
        <w:rPr>
          <w:sz w:val="28"/>
          <w:szCs w:val="28"/>
        </w:rPr>
      </w:pPr>
      <w:r w:rsidRPr="007C0B4C">
        <w:rPr>
          <w:sz w:val="28"/>
          <w:szCs w:val="28"/>
        </w:rPr>
        <w:t>риноскопии</w:t>
      </w:r>
    </w:p>
    <w:p w:rsidR="007C0B4C" w:rsidRPr="007C0B4C" w:rsidRDefault="007C0B4C" w:rsidP="007C0B4C">
      <w:pPr>
        <w:tabs>
          <w:tab w:val="left" w:pos="284"/>
        </w:tabs>
        <w:ind w:left="2694" w:hanging="284"/>
        <w:rPr>
          <w:sz w:val="28"/>
          <w:szCs w:val="28"/>
        </w:rPr>
      </w:pPr>
    </w:p>
    <w:p w:rsidR="007C0B4C" w:rsidRPr="007C0B4C" w:rsidRDefault="007C0B4C" w:rsidP="007C0B4C">
      <w:pPr>
        <w:tabs>
          <w:tab w:val="left" w:pos="284"/>
        </w:tabs>
        <w:rPr>
          <w:bCs/>
          <w:smallCaps/>
          <w:spacing w:val="5"/>
          <w:sz w:val="28"/>
          <w:szCs w:val="28"/>
        </w:rPr>
      </w:pPr>
      <w:r w:rsidRPr="007C0B4C">
        <w:rPr>
          <w:bCs/>
          <w:smallCaps/>
          <w:spacing w:val="5"/>
          <w:sz w:val="28"/>
          <w:szCs w:val="28"/>
        </w:rPr>
        <w:t>5. У РЕБЕНКА С ХИМИЧЕСКИМ ОЖОГОМ ПИЩЕВОДА ЧЕРЕЗ 3 НЕДЕЛИ ПРИ ЭЗОФАГОСКОПИИ ВИДНЫ ГРАНУЛЯЦИИ, НАЛОЖЕНИЯ ФИБРИНА. НЕОБХОДИМО ПРОВЕСТИ</w:t>
      </w:r>
    </w:p>
    <w:p w:rsidR="007C0B4C" w:rsidRPr="007C0B4C" w:rsidRDefault="007C0B4C" w:rsidP="007C0B4C">
      <w:pPr>
        <w:numPr>
          <w:ilvl w:val="0"/>
          <w:numId w:val="872"/>
        </w:numPr>
        <w:tabs>
          <w:tab w:val="left" w:pos="284"/>
        </w:tabs>
        <w:rPr>
          <w:sz w:val="28"/>
          <w:szCs w:val="28"/>
        </w:rPr>
      </w:pPr>
      <w:r w:rsidRPr="007C0B4C">
        <w:rPr>
          <w:sz w:val="28"/>
          <w:szCs w:val="28"/>
        </w:rPr>
        <w:t>гастростомию</w:t>
      </w:r>
    </w:p>
    <w:p w:rsidR="007C0B4C" w:rsidRPr="007C0B4C" w:rsidRDefault="007C0B4C" w:rsidP="007C0B4C">
      <w:pPr>
        <w:numPr>
          <w:ilvl w:val="0"/>
          <w:numId w:val="872"/>
        </w:numPr>
        <w:tabs>
          <w:tab w:val="left" w:pos="284"/>
        </w:tabs>
        <w:rPr>
          <w:sz w:val="28"/>
          <w:szCs w:val="28"/>
        </w:rPr>
      </w:pPr>
      <w:r w:rsidRPr="007C0B4C">
        <w:rPr>
          <w:sz w:val="28"/>
          <w:szCs w:val="28"/>
        </w:rPr>
        <w:t>бужирование</w:t>
      </w:r>
    </w:p>
    <w:p w:rsidR="007C0B4C" w:rsidRPr="007C0B4C" w:rsidRDefault="007C0B4C" w:rsidP="007C0B4C">
      <w:pPr>
        <w:numPr>
          <w:ilvl w:val="0"/>
          <w:numId w:val="872"/>
        </w:numPr>
        <w:tabs>
          <w:tab w:val="left" w:pos="284"/>
        </w:tabs>
        <w:rPr>
          <w:sz w:val="28"/>
          <w:szCs w:val="28"/>
        </w:rPr>
      </w:pPr>
      <w:r w:rsidRPr="007C0B4C">
        <w:rPr>
          <w:sz w:val="28"/>
          <w:szCs w:val="28"/>
        </w:rPr>
        <w:t>физиолечение</w:t>
      </w:r>
    </w:p>
    <w:p w:rsidR="007C0B4C" w:rsidRPr="007C0B4C" w:rsidRDefault="007C0B4C" w:rsidP="007C0B4C">
      <w:pPr>
        <w:numPr>
          <w:ilvl w:val="0"/>
          <w:numId w:val="872"/>
        </w:numPr>
        <w:tabs>
          <w:tab w:val="left" w:pos="284"/>
        </w:tabs>
        <w:rPr>
          <w:sz w:val="28"/>
          <w:szCs w:val="28"/>
        </w:rPr>
      </w:pPr>
      <w:r w:rsidRPr="007C0B4C">
        <w:rPr>
          <w:sz w:val="28"/>
          <w:szCs w:val="28"/>
        </w:rPr>
        <w:t>продолжить консервативное лечение</w:t>
      </w:r>
    </w:p>
    <w:p w:rsidR="007C0B4C" w:rsidRPr="007C0B4C" w:rsidRDefault="007C0B4C" w:rsidP="007C0B4C">
      <w:pPr>
        <w:numPr>
          <w:ilvl w:val="0"/>
          <w:numId w:val="872"/>
        </w:numPr>
        <w:tabs>
          <w:tab w:val="left" w:pos="284"/>
        </w:tabs>
        <w:rPr>
          <w:sz w:val="28"/>
          <w:szCs w:val="28"/>
        </w:rPr>
      </w:pPr>
      <w:r w:rsidRPr="007C0B4C">
        <w:rPr>
          <w:sz w:val="28"/>
          <w:szCs w:val="28"/>
        </w:rPr>
        <w:t>наблюдение в стационаре</w:t>
      </w:r>
    </w:p>
    <w:p w:rsidR="007C0B4C" w:rsidRPr="007C0B4C" w:rsidRDefault="007C0B4C" w:rsidP="007C0B4C">
      <w:pPr>
        <w:tabs>
          <w:tab w:val="left" w:pos="284"/>
        </w:tabs>
        <w:rPr>
          <w:sz w:val="28"/>
          <w:szCs w:val="28"/>
        </w:rPr>
      </w:pPr>
    </w:p>
    <w:p w:rsidR="007C0B4C" w:rsidRPr="007C0B4C" w:rsidRDefault="007C0B4C" w:rsidP="007C0B4C">
      <w:pPr>
        <w:tabs>
          <w:tab w:val="left" w:pos="284"/>
        </w:tabs>
        <w:ind w:left="2694" w:hanging="284"/>
        <w:rPr>
          <w:sz w:val="28"/>
          <w:szCs w:val="28"/>
        </w:rPr>
      </w:pPr>
    </w:p>
    <w:p w:rsidR="007C0B4C" w:rsidRPr="007C0B4C" w:rsidRDefault="007C0B4C" w:rsidP="007C0B4C">
      <w:pPr>
        <w:tabs>
          <w:tab w:val="left" w:pos="284"/>
        </w:tabs>
        <w:rPr>
          <w:bCs/>
          <w:smallCaps/>
          <w:spacing w:val="5"/>
          <w:sz w:val="28"/>
          <w:szCs w:val="28"/>
        </w:rPr>
      </w:pPr>
      <w:r w:rsidRPr="007C0B4C">
        <w:rPr>
          <w:bCs/>
          <w:smallCaps/>
          <w:spacing w:val="5"/>
          <w:sz w:val="28"/>
          <w:szCs w:val="28"/>
        </w:rPr>
        <w:lastRenderedPageBreak/>
        <w:t>6. ПЕРВУЮ ЭЗОФАГОСКОПИЮ ПРИ СВЕЖИХ ХИМИЧЕСКИХ ОЖОГАХ ПИЩЕВОДА ПРОВОДЯТ</w:t>
      </w:r>
    </w:p>
    <w:p w:rsidR="007C0B4C" w:rsidRPr="007C0B4C" w:rsidRDefault="007C0B4C" w:rsidP="007C0B4C">
      <w:pPr>
        <w:numPr>
          <w:ilvl w:val="0"/>
          <w:numId w:val="864"/>
        </w:numPr>
        <w:tabs>
          <w:tab w:val="left" w:pos="1080"/>
        </w:tabs>
        <w:contextualSpacing/>
        <w:rPr>
          <w:sz w:val="28"/>
          <w:szCs w:val="28"/>
        </w:rPr>
      </w:pPr>
      <w:r w:rsidRPr="007C0B4C">
        <w:rPr>
          <w:sz w:val="28"/>
          <w:szCs w:val="28"/>
        </w:rPr>
        <w:t>на 5-6 день</w:t>
      </w:r>
    </w:p>
    <w:p w:rsidR="007C0B4C" w:rsidRPr="007C0B4C" w:rsidRDefault="007C0B4C" w:rsidP="007C0B4C">
      <w:pPr>
        <w:numPr>
          <w:ilvl w:val="0"/>
          <w:numId w:val="864"/>
        </w:numPr>
        <w:tabs>
          <w:tab w:val="left" w:pos="1080"/>
        </w:tabs>
        <w:contextualSpacing/>
        <w:rPr>
          <w:sz w:val="28"/>
          <w:szCs w:val="28"/>
        </w:rPr>
      </w:pPr>
      <w:r w:rsidRPr="007C0B4C">
        <w:rPr>
          <w:sz w:val="28"/>
          <w:szCs w:val="28"/>
        </w:rPr>
        <w:t>через 2 недели</w:t>
      </w:r>
    </w:p>
    <w:p w:rsidR="007C0B4C" w:rsidRPr="007C0B4C" w:rsidRDefault="007C0B4C" w:rsidP="007C0B4C">
      <w:pPr>
        <w:numPr>
          <w:ilvl w:val="0"/>
          <w:numId w:val="864"/>
        </w:numPr>
        <w:tabs>
          <w:tab w:val="left" w:pos="1080"/>
        </w:tabs>
        <w:contextualSpacing/>
        <w:rPr>
          <w:sz w:val="28"/>
          <w:szCs w:val="28"/>
        </w:rPr>
      </w:pPr>
      <w:r w:rsidRPr="007C0B4C">
        <w:rPr>
          <w:sz w:val="28"/>
          <w:szCs w:val="28"/>
        </w:rPr>
        <w:t>через 3 недели</w:t>
      </w:r>
    </w:p>
    <w:p w:rsidR="007C0B4C" w:rsidRPr="007C0B4C" w:rsidRDefault="007C0B4C" w:rsidP="007C0B4C">
      <w:pPr>
        <w:numPr>
          <w:ilvl w:val="0"/>
          <w:numId w:val="864"/>
        </w:numPr>
        <w:tabs>
          <w:tab w:val="left" w:pos="1080"/>
        </w:tabs>
        <w:contextualSpacing/>
        <w:rPr>
          <w:sz w:val="28"/>
          <w:szCs w:val="28"/>
        </w:rPr>
      </w:pPr>
      <w:r w:rsidRPr="007C0B4C">
        <w:rPr>
          <w:sz w:val="28"/>
          <w:szCs w:val="28"/>
        </w:rPr>
        <w:t>через месяц</w:t>
      </w:r>
    </w:p>
    <w:p w:rsidR="007C0B4C" w:rsidRPr="007C0B4C" w:rsidRDefault="007C0B4C" w:rsidP="007C0B4C">
      <w:pPr>
        <w:numPr>
          <w:ilvl w:val="0"/>
          <w:numId w:val="864"/>
        </w:numPr>
        <w:tabs>
          <w:tab w:val="left" w:pos="1080"/>
        </w:tabs>
        <w:contextualSpacing/>
        <w:rPr>
          <w:sz w:val="28"/>
          <w:szCs w:val="28"/>
        </w:rPr>
      </w:pPr>
      <w:r w:rsidRPr="007C0B4C">
        <w:rPr>
          <w:sz w:val="28"/>
          <w:szCs w:val="28"/>
        </w:rPr>
        <w:t>через 1 год</w:t>
      </w:r>
    </w:p>
    <w:p w:rsidR="007C0B4C" w:rsidRPr="007C0B4C" w:rsidRDefault="007C0B4C" w:rsidP="007C0B4C">
      <w:pPr>
        <w:tabs>
          <w:tab w:val="left" w:pos="284"/>
        </w:tabs>
        <w:ind w:left="2410"/>
        <w:rPr>
          <w:sz w:val="28"/>
          <w:szCs w:val="28"/>
        </w:rPr>
      </w:pPr>
    </w:p>
    <w:p w:rsidR="007C0B4C" w:rsidRPr="007C0B4C" w:rsidRDefault="007C0B4C" w:rsidP="007C0B4C">
      <w:pPr>
        <w:tabs>
          <w:tab w:val="left" w:pos="284"/>
        </w:tabs>
        <w:ind w:left="2694" w:hanging="284"/>
        <w:rPr>
          <w:sz w:val="28"/>
          <w:szCs w:val="28"/>
        </w:rPr>
      </w:pPr>
    </w:p>
    <w:p w:rsidR="007C0B4C" w:rsidRPr="007C0B4C" w:rsidRDefault="007C0B4C" w:rsidP="007C0B4C">
      <w:pPr>
        <w:tabs>
          <w:tab w:val="left" w:pos="284"/>
        </w:tabs>
        <w:rPr>
          <w:bCs/>
          <w:smallCaps/>
          <w:spacing w:val="5"/>
          <w:sz w:val="28"/>
          <w:szCs w:val="28"/>
        </w:rPr>
      </w:pPr>
      <w:r w:rsidRPr="007C0B4C">
        <w:rPr>
          <w:bCs/>
          <w:smallCaps/>
          <w:spacing w:val="5"/>
          <w:sz w:val="28"/>
          <w:szCs w:val="28"/>
        </w:rPr>
        <w:t>7. ХИМИЧЕСКИЕ ОЖОГИ ПИЩЕВОДА У ДЕТЕЙ ЧАЩЕ ВСТРЕЧАЮТСЯ В ВОЗРАСТЕ</w:t>
      </w:r>
    </w:p>
    <w:p w:rsidR="007C0B4C" w:rsidRPr="007C0B4C" w:rsidRDefault="007C0B4C" w:rsidP="007C0B4C">
      <w:pPr>
        <w:numPr>
          <w:ilvl w:val="0"/>
          <w:numId w:val="863"/>
        </w:numPr>
        <w:contextualSpacing/>
        <w:rPr>
          <w:sz w:val="28"/>
          <w:szCs w:val="28"/>
        </w:rPr>
      </w:pPr>
      <w:r w:rsidRPr="007C0B4C">
        <w:rPr>
          <w:sz w:val="28"/>
          <w:szCs w:val="28"/>
        </w:rPr>
        <w:t>1-3 лет</w:t>
      </w:r>
    </w:p>
    <w:p w:rsidR="007C0B4C" w:rsidRPr="007C0B4C" w:rsidRDefault="007C0B4C" w:rsidP="007C0B4C">
      <w:pPr>
        <w:numPr>
          <w:ilvl w:val="0"/>
          <w:numId w:val="863"/>
        </w:numPr>
        <w:contextualSpacing/>
        <w:rPr>
          <w:sz w:val="28"/>
          <w:szCs w:val="28"/>
        </w:rPr>
      </w:pPr>
      <w:r w:rsidRPr="007C0B4C">
        <w:rPr>
          <w:sz w:val="28"/>
          <w:szCs w:val="28"/>
        </w:rPr>
        <w:t>4-6 лет</w:t>
      </w:r>
    </w:p>
    <w:p w:rsidR="007C0B4C" w:rsidRPr="007C0B4C" w:rsidRDefault="007C0B4C" w:rsidP="007C0B4C">
      <w:pPr>
        <w:numPr>
          <w:ilvl w:val="0"/>
          <w:numId w:val="863"/>
        </w:numPr>
        <w:contextualSpacing/>
        <w:rPr>
          <w:sz w:val="28"/>
          <w:szCs w:val="28"/>
        </w:rPr>
      </w:pPr>
      <w:r w:rsidRPr="007C0B4C">
        <w:rPr>
          <w:sz w:val="28"/>
          <w:szCs w:val="28"/>
        </w:rPr>
        <w:t>7-10 лет</w:t>
      </w:r>
    </w:p>
    <w:p w:rsidR="007C0B4C" w:rsidRPr="007C0B4C" w:rsidRDefault="007C0B4C" w:rsidP="007C0B4C">
      <w:pPr>
        <w:numPr>
          <w:ilvl w:val="0"/>
          <w:numId w:val="863"/>
        </w:numPr>
        <w:contextualSpacing/>
        <w:rPr>
          <w:sz w:val="28"/>
          <w:szCs w:val="28"/>
        </w:rPr>
      </w:pPr>
      <w:r w:rsidRPr="007C0B4C">
        <w:rPr>
          <w:sz w:val="28"/>
          <w:szCs w:val="28"/>
        </w:rPr>
        <w:t>11-12 лет</w:t>
      </w:r>
    </w:p>
    <w:p w:rsidR="007C0B4C" w:rsidRPr="007C0B4C" w:rsidRDefault="007C0B4C" w:rsidP="007C0B4C">
      <w:pPr>
        <w:numPr>
          <w:ilvl w:val="0"/>
          <w:numId w:val="863"/>
        </w:numPr>
        <w:contextualSpacing/>
        <w:rPr>
          <w:sz w:val="28"/>
          <w:szCs w:val="28"/>
        </w:rPr>
      </w:pPr>
      <w:r w:rsidRPr="007C0B4C">
        <w:rPr>
          <w:sz w:val="28"/>
          <w:szCs w:val="28"/>
        </w:rPr>
        <w:t>13-15 лет</w:t>
      </w:r>
    </w:p>
    <w:p w:rsidR="007C0B4C" w:rsidRPr="007C0B4C" w:rsidRDefault="007C0B4C" w:rsidP="007C0B4C">
      <w:pPr>
        <w:tabs>
          <w:tab w:val="left" w:pos="284"/>
        </w:tabs>
        <w:rPr>
          <w:sz w:val="28"/>
          <w:szCs w:val="28"/>
        </w:rPr>
      </w:pPr>
    </w:p>
    <w:p w:rsidR="007C0B4C" w:rsidRPr="007C0B4C" w:rsidRDefault="007C0B4C" w:rsidP="007C0B4C">
      <w:pPr>
        <w:tabs>
          <w:tab w:val="left" w:pos="284"/>
        </w:tabs>
        <w:rPr>
          <w:bCs/>
          <w:smallCaps/>
          <w:spacing w:val="5"/>
          <w:sz w:val="28"/>
          <w:szCs w:val="28"/>
        </w:rPr>
      </w:pPr>
      <w:r w:rsidRPr="007C0B4C">
        <w:rPr>
          <w:bCs/>
          <w:smallCaps/>
          <w:spacing w:val="5"/>
          <w:sz w:val="28"/>
          <w:szCs w:val="28"/>
        </w:rPr>
        <w:t xml:space="preserve">8. СТЕПЕНЬ ХИМИЧЕСКОГО ОЖОГА ПИЩЕВОДА, ХАРАКТЕРИЗУЮЩАЯСЯ ЯЗВАМИ, ГРАНУЛЯЦИЯМИ, ОТЕКОМ, СУЖЕНИЕМ ПРОСВЕТА </w:t>
      </w:r>
    </w:p>
    <w:p w:rsidR="007C0B4C" w:rsidRPr="007C0B4C" w:rsidRDefault="007C0B4C" w:rsidP="007C0B4C">
      <w:pPr>
        <w:numPr>
          <w:ilvl w:val="0"/>
          <w:numId w:val="862"/>
        </w:numPr>
        <w:tabs>
          <w:tab w:val="left" w:pos="284"/>
        </w:tabs>
      </w:pPr>
      <w:r w:rsidRPr="007C0B4C">
        <w:rPr>
          <w:sz w:val="28"/>
          <w:szCs w:val="28"/>
        </w:rPr>
        <w:t>ожог I степени</w:t>
      </w:r>
    </w:p>
    <w:p w:rsidR="007C0B4C" w:rsidRPr="007C0B4C" w:rsidRDefault="007C0B4C" w:rsidP="007C0B4C">
      <w:pPr>
        <w:numPr>
          <w:ilvl w:val="0"/>
          <w:numId w:val="862"/>
        </w:numPr>
        <w:tabs>
          <w:tab w:val="left" w:pos="284"/>
        </w:tabs>
        <w:ind w:left="2694" w:firstLine="708"/>
        <w:rPr>
          <w:sz w:val="28"/>
          <w:szCs w:val="28"/>
        </w:rPr>
      </w:pPr>
      <w:r w:rsidRPr="007C0B4C">
        <w:rPr>
          <w:sz w:val="28"/>
          <w:szCs w:val="28"/>
        </w:rPr>
        <w:t>ожог II степени</w:t>
      </w:r>
    </w:p>
    <w:p w:rsidR="007C0B4C" w:rsidRPr="007C0B4C" w:rsidRDefault="007C0B4C" w:rsidP="007C0B4C">
      <w:pPr>
        <w:numPr>
          <w:ilvl w:val="0"/>
          <w:numId w:val="862"/>
        </w:numPr>
        <w:tabs>
          <w:tab w:val="left" w:pos="284"/>
        </w:tabs>
        <w:ind w:left="2694" w:firstLine="708"/>
        <w:rPr>
          <w:sz w:val="28"/>
          <w:szCs w:val="28"/>
        </w:rPr>
      </w:pPr>
      <w:r w:rsidRPr="007C0B4C">
        <w:rPr>
          <w:sz w:val="28"/>
          <w:szCs w:val="28"/>
        </w:rPr>
        <w:t>ожог III степени</w:t>
      </w:r>
    </w:p>
    <w:p w:rsidR="007C0B4C" w:rsidRPr="007C0B4C" w:rsidRDefault="007C0B4C" w:rsidP="007C0B4C">
      <w:pPr>
        <w:numPr>
          <w:ilvl w:val="0"/>
          <w:numId w:val="862"/>
        </w:numPr>
        <w:tabs>
          <w:tab w:val="left" w:pos="284"/>
        </w:tabs>
        <w:ind w:left="2694" w:firstLine="708"/>
        <w:rPr>
          <w:sz w:val="28"/>
          <w:szCs w:val="28"/>
        </w:rPr>
      </w:pPr>
      <w:r w:rsidRPr="007C0B4C">
        <w:rPr>
          <w:sz w:val="28"/>
          <w:szCs w:val="28"/>
        </w:rPr>
        <w:t>ожог I</w:t>
      </w:r>
      <w:r w:rsidRPr="007C0B4C">
        <w:rPr>
          <w:sz w:val="28"/>
          <w:szCs w:val="28"/>
          <w:lang w:val="en-US"/>
        </w:rPr>
        <w:t>V</w:t>
      </w:r>
      <w:r w:rsidRPr="007C0B4C">
        <w:rPr>
          <w:sz w:val="28"/>
          <w:szCs w:val="28"/>
        </w:rPr>
        <w:t xml:space="preserve"> степени</w:t>
      </w:r>
    </w:p>
    <w:p w:rsidR="007C0B4C" w:rsidRPr="007C0B4C" w:rsidRDefault="007C0B4C" w:rsidP="007C0B4C">
      <w:pPr>
        <w:numPr>
          <w:ilvl w:val="0"/>
          <w:numId w:val="862"/>
        </w:numPr>
        <w:tabs>
          <w:tab w:val="left" w:pos="284"/>
        </w:tabs>
        <w:ind w:left="2694" w:firstLine="708"/>
        <w:rPr>
          <w:sz w:val="28"/>
          <w:szCs w:val="28"/>
        </w:rPr>
      </w:pPr>
      <w:r w:rsidRPr="007C0B4C">
        <w:rPr>
          <w:sz w:val="28"/>
          <w:szCs w:val="28"/>
        </w:rPr>
        <w:t xml:space="preserve">ожог </w:t>
      </w:r>
      <w:r w:rsidRPr="007C0B4C">
        <w:rPr>
          <w:sz w:val="28"/>
          <w:szCs w:val="28"/>
          <w:lang w:val="en-US"/>
        </w:rPr>
        <w:t>V</w:t>
      </w:r>
      <w:r w:rsidRPr="007C0B4C">
        <w:rPr>
          <w:sz w:val="28"/>
          <w:szCs w:val="28"/>
        </w:rPr>
        <w:t xml:space="preserve"> степени</w:t>
      </w:r>
    </w:p>
    <w:p w:rsidR="007C0B4C" w:rsidRPr="007C0B4C" w:rsidRDefault="007C0B4C" w:rsidP="007C0B4C">
      <w:pPr>
        <w:tabs>
          <w:tab w:val="left" w:pos="284"/>
        </w:tabs>
        <w:rPr>
          <w:sz w:val="28"/>
          <w:szCs w:val="28"/>
        </w:rPr>
      </w:pPr>
    </w:p>
    <w:p w:rsidR="007C0B4C" w:rsidRPr="007C0B4C" w:rsidRDefault="007C0B4C" w:rsidP="007C0B4C">
      <w:pPr>
        <w:tabs>
          <w:tab w:val="left" w:pos="284"/>
        </w:tabs>
        <w:rPr>
          <w:bCs/>
          <w:smallCaps/>
          <w:spacing w:val="5"/>
          <w:sz w:val="28"/>
          <w:szCs w:val="28"/>
        </w:rPr>
      </w:pPr>
      <w:r w:rsidRPr="007C0B4C">
        <w:rPr>
          <w:bCs/>
          <w:smallCaps/>
          <w:spacing w:val="5"/>
          <w:sz w:val="28"/>
          <w:szCs w:val="28"/>
        </w:rPr>
        <w:t>9. ПРИ ХИМИЧЕСКОМ ОЖОГЕ ПИЩЕВОДА КИСЛОТАМИ ЖЕЛУДОК СЛЕДУЕТ ПРОМЫВАТЬ</w:t>
      </w:r>
    </w:p>
    <w:p w:rsidR="007C0B4C" w:rsidRPr="007C0B4C" w:rsidRDefault="007C0B4C" w:rsidP="007C0B4C">
      <w:pPr>
        <w:numPr>
          <w:ilvl w:val="0"/>
          <w:numId w:val="866"/>
        </w:numPr>
        <w:rPr>
          <w:sz w:val="28"/>
          <w:szCs w:val="28"/>
        </w:rPr>
      </w:pPr>
      <w:r w:rsidRPr="007C0B4C">
        <w:rPr>
          <w:sz w:val="28"/>
          <w:szCs w:val="28"/>
        </w:rPr>
        <w:t>крепко заваренным чаем</w:t>
      </w:r>
    </w:p>
    <w:p w:rsidR="007C0B4C" w:rsidRPr="007C0B4C" w:rsidRDefault="007C0B4C" w:rsidP="007C0B4C">
      <w:pPr>
        <w:numPr>
          <w:ilvl w:val="0"/>
          <w:numId w:val="866"/>
        </w:numPr>
        <w:tabs>
          <w:tab w:val="left" w:pos="284"/>
        </w:tabs>
        <w:rPr>
          <w:sz w:val="28"/>
          <w:szCs w:val="28"/>
        </w:rPr>
      </w:pPr>
      <w:r w:rsidRPr="007C0B4C">
        <w:rPr>
          <w:sz w:val="28"/>
          <w:szCs w:val="28"/>
        </w:rPr>
        <w:t>слабым раствором перманганата калия</w:t>
      </w:r>
    </w:p>
    <w:p w:rsidR="007C0B4C" w:rsidRPr="007C0B4C" w:rsidRDefault="007C0B4C" w:rsidP="007C0B4C">
      <w:pPr>
        <w:numPr>
          <w:ilvl w:val="0"/>
          <w:numId w:val="866"/>
        </w:numPr>
        <w:tabs>
          <w:tab w:val="left" w:pos="284"/>
        </w:tabs>
        <w:rPr>
          <w:sz w:val="28"/>
          <w:szCs w:val="28"/>
        </w:rPr>
      </w:pPr>
      <w:r w:rsidRPr="007C0B4C">
        <w:rPr>
          <w:sz w:val="28"/>
          <w:szCs w:val="28"/>
        </w:rPr>
        <w:t xml:space="preserve">0,1% раствором соляной кислоты </w:t>
      </w:r>
    </w:p>
    <w:p w:rsidR="007C0B4C" w:rsidRPr="007C0B4C" w:rsidRDefault="007C0B4C" w:rsidP="007C0B4C">
      <w:pPr>
        <w:numPr>
          <w:ilvl w:val="0"/>
          <w:numId w:val="866"/>
        </w:numPr>
        <w:tabs>
          <w:tab w:val="left" w:pos="284"/>
        </w:tabs>
        <w:rPr>
          <w:sz w:val="28"/>
          <w:szCs w:val="28"/>
        </w:rPr>
      </w:pPr>
      <w:r w:rsidRPr="007C0B4C">
        <w:rPr>
          <w:sz w:val="28"/>
          <w:szCs w:val="28"/>
        </w:rPr>
        <w:t>4% раствором соды</w:t>
      </w:r>
    </w:p>
    <w:p w:rsidR="007C0B4C" w:rsidRPr="007C0B4C" w:rsidRDefault="007C0B4C" w:rsidP="007C0B4C">
      <w:pPr>
        <w:numPr>
          <w:ilvl w:val="0"/>
          <w:numId w:val="866"/>
        </w:numPr>
        <w:tabs>
          <w:tab w:val="left" w:pos="284"/>
        </w:tabs>
        <w:rPr>
          <w:sz w:val="28"/>
          <w:szCs w:val="28"/>
        </w:rPr>
      </w:pPr>
      <w:r w:rsidRPr="007C0B4C">
        <w:rPr>
          <w:sz w:val="28"/>
          <w:szCs w:val="28"/>
        </w:rPr>
        <w:t>5% раствором глюкозы</w:t>
      </w:r>
    </w:p>
    <w:p w:rsidR="007C0B4C" w:rsidRPr="007C0B4C" w:rsidRDefault="007C0B4C" w:rsidP="007C0B4C">
      <w:pPr>
        <w:tabs>
          <w:tab w:val="left" w:pos="284"/>
        </w:tabs>
        <w:ind w:left="2694" w:hanging="284"/>
        <w:rPr>
          <w:sz w:val="28"/>
          <w:szCs w:val="28"/>
        </w:rPr>
      </w:pPr>
    </w:p>
    <w:p w:rsidR="007C0B4C" w:rsidRPr="007C0B4C" w:rsidRDefault="007C0B4C" w:rsidP="007C0B4C">
      <w:pPr>
        <w:tabs>
          <w:tab w:val="left" w:pos="284"/>
        </w:tabs>
        <w:rPr>
          <w:bCs/>
          <w:smallCaps/>
          <w:spacing w:val="5"/>
          <w:sz w:val="28"/>
          <w:szCs w:val="28"/>
        </w:rPr>
      </w:pPr>
      <w:r w:rsidRPr="007C0B4C">
        <w:rPr>
          <w:bCs/>
          <w:smallCaps/>
          <w:spacing w:val="5"/>
          <w:sz w:val="28"/>
          <w:szCs w:val="28"/>
        </w:rPr>
        <w:t>10. ПРИОБРЕТЕННЫЙ СТЕНОЗ ПИЩЕВОДА ДИАГНОСТИРУЕТСЯ С ПОМОЩЬЮ</w:t>
      </w:r>
    </w:p>
    <w:p w:rsidR="007C0B4C" w:rsidRPr="007C0B4C" w:rsidRDefault="007C0B4C" w:rsidP="007C0B4C">
      <w:pPr>
        <w:numPr>
          <w:ilvl w:val="0"/>
          <w:numId w:val="867"/>
        </w:numPr>
        <w:tabs>
          <w:tab w:val="left" w:pos="284"/>
        </w:tabs>
        <w:rPr>
          <w:sz w:val="28"/>
          <w:szCs w:val="28"/>
        </w:rPr>
      </w:pPr>
      <w:r w:rsidRPr="007C0B4C">
        <w:rPr>
          <w:sz w:val="28"/>
          <w:szCs w:val="28"/>
        </w:rPr>
        <w:t>рентгенографии грудной клетки и придаточных полостей носа</w:t>
      </w:r>
    </w:p>
    <w:p w:rsidR="007C0B4C" w:rsidRPr="007C0B4C" w:rsidRDefault="007C0B4C" w:rsidP="007C0B4C">
      <w:pPr>
        <w:numPr>
          <w:ilvl w:val="0"/>
          <w:numId w:val="867"/>
        </w:numPr>
        <w:tabs>
          <w:tab w:val="left" w:pos="284"/>
        </w:tabs>
        <w:rPr>
          <w:sz w:val="28"/>
          <w:szCs w:val="28"/>
        </w:rPr>
      </w:pPr>
      <w:r w:rsidRPr="007C0B4C">
        <w:rPr>
          <w:sz w:val="28"/>
          <w:szCs w:val="28"/>
        </w:rPr>
        <w:t>бронхоскопии, бронхографии</w:t>
      </w:r>
    </w:p>
    <w:p w:rsidR="007C0B4C" w:rsidRPr="007C0B4C" w:rsidRDefault="007C0B4C" w:rsidP="007C0B4C">
      <w:pPr>
        <w:numPr>
          <w:ilvl w:val="0"/>
          <w:numId w:val="867"/>
        </w:numPr>
        <w:tabs>
          <w:tab w:val="left" w:pos="284"/>
        </w:tabs>
        <w:rPr>
          <w:sz w:val="28"/>
          <w:szCs w:val="28"/>
        </w:rPr>
      </w:pPr>
      <w:r w:rsidRPr="007C0B4C">
        <w:rPr>
          <w:sz w:val="28"/>
          <w:szCs w:val="28"/>
        </w:rPr>
        <w:t>ЭКГ</w:t>
      </w:r>
    </w:p>
    <w:p w:rsidR="007C0B4C" w:rsidRPr="007C0B4C" w:rsidRDefault="007C0B4C" w:rsidP="007C0B4C">
      <w:pPr>
        <w:numPr>
          <w:ilvl w:val="0"/>
          <w:numId w:val="867"/>
        </w:numPr>
        <w:tabs>
          <w:tab w:val="left" w:pos="284"/>
        </w:tabs>
        <w:rPr>
          <w:sz w:val="28"/>
          <w:szCs w:val="28"/>
        </w:rPr>
      </w:pPr>
      <w:r w:rsidRPr="007C0B4C">
        <w:rPr>
          <w:sz w:val="28"/>
          <w:szCs w:val="28"/>
        </w:rPr>
        <w:t>фиброэзофагоскопии</w:t>
      </w:r>
    </w:p>
    <w:p w:rsidR="007C0B4C" w:rsidRPr="007C0B4C" w:rsidRDefault="007C0B4C" w:rsidP="007C0B4C">
      <w:pPr>
        <w:numPr>
          <w:ilvl w:val="0"/>
          <w:numId w:val="867"/>
        </w:numPr>
        <w:tabs>
          <w:tab w:val="left" w:pos="284"/>
        </w:tabs>
        <w:rPr>
          <w:sz w:val="28"/>
          <w:szCs w:val="28"/>
        </w:rPr>
      </w:pPr>
      <w:r w:rsidRPr="007C0B4C">
        <w:rPr>
          <w:sz w:val="28"/>
          <w:szCs w:val="28"/>
        </w:rPr>
        <w:t>риноскопии</w:t>
      </w:r>
    </w:p>
    <w:p w:rsidR="007C0B4C" w:rsidRPr="007C0B4C" w:rsidRDefault="007C0B4C" w:rsidP="007C0B4C">
      <w:pPr>
        <w:jc w:val="both"/>
        <w:rPr>
          <w:b/>
          <w:sz w:val="28"/>
          <w:szCs w:val="28"/>
        </w:rPr>
      </w:pPr>
    </w:p>
    <w:p w:rsidR="007C0B4C" w:rsidRPr="007C0B4C" w:rsidRDefault="007C0B4C" w:rsidP="007C0B4C">
      <w:pPr>
        <w:jc w:val="both"/>
        <w:rPr>
          <w:b/>
          <w:bCs/>
          <w:color w:val="000000"/>
          <w:sz w:val="28"/>
          <w:szCs w:val="28"/>
        </w:rPr>
      </w:pPr>
      <w:r w:rsidRPr="007C0B4C">
        <w:rPr>
          <w:b/>
          <w:bCs/>
          <w:color w:val="000000"/>
          <w:sz w:val="28"/>
          <w:szCs w:val="28"/>
        </w:rPr>
        <w:t>Эталоны ответов к тестовым заданием по теме:</w:t>
      </w:r>
    </w:p>
    <w:p w:rsidR="007C0B4C" w:rsidRPr="007C0B4C" w:rsidRDefault="007C0B4C" w:rsidP="007C0B4C">
      <w:pPr>
        <w:jc w:val="both"/>
        <w:rPr>
          <w:b/>
          <w:bCs/>
          <w:color w:val="000000"/>
          <w:sz w:val="28"/>
          <w:szCs w:val="28"/>
        </w:rPr>
      </w:pPr>
    </w:p>
    <w:p w:rsidR="007C0B4C" w:rsidRPr="007C0B4C" w:rsidRDefault="007C0B4C" w:rsidP="007C0B4C">
      <w:pPr>
        <w:numPr>
          <w:ilvl w:val="0"/>
          <w:numId w:val="868"/>
        </w:numPr>
        <w:rPr>
          <w:sz w:val="28"/>
          <w:szCs w:val="28"/>
        </w:rPr>
      </w:pPr>
      <w:r w:rsidRPr="007C0B4C">
        <w:rPr>
          <w:sz w:val="28"/>
          <w:szCs w:val="28"/>
        </w:rPr>
        <w:lastRenderedPageBreak/>
        <w:t>2</w:t>
      </w:r>
    </w:p>
    <w:p w:rsidR="007C0B4C" w:rsidRPr="007C0B4C" w:rsidRDefault="007C0B4C" w:rsidP="007C0B4C">
      <w:pPr>
        <w:numPr>
          <w:ilvl w:val="0"/>
          <w:numId w:val="868"/>
        </w:numPr>
        <w:rPr>
          <w:sz w:val="28"/>
          <w:szCs w:val="28"/>
        </w:rPr>
      </w:pPr>
      <w:r w:rsidRPr="007C0B4C">
        <w:rPr>
          <w:sz w:val="28"/>
          <w:szCs w:val="28"/>
        </w:rPr>
        <w:t>3</w:t>
      </w:r>
    </w:p>
    <w:p w:rsidR="007C0B4C" w:rsidRPr="007C0B4C" w:rsidRDefault="007C0B4C" w:rsidP="007C0B4C">
      <w:pPr>
        <w:numPr>
          <w:ilvl w:val="0"/>
          <w:numId w:val="868"/>
        </w:numPr>
        <w:rPr>
          <w:sz w:val="28"/>
          <w:szCs w:val="28"/>
        </w:rPr>
      </w:pPr>
      <w:r w:rsidRPr="007C0B4C">
        <w:rPr>
          <w:sz w:val="28"/>
          <w:szCs w:val="28"/>
        </w:rPr>
        <w:t>5</w:t>
      </w:r>
    </w:p>
    <w:p w:rsidR="007C0B4C" w:rsidRPr="007C0B4C" w:rsidRDefault="007C0B4C" w:rsidP="007C0B4C">
      <w:pPr>
        <w:numPr>
          <w:ilvl w:val="0"/>
          <w:numId w:val="868"/>
        </w:numPr>
        <w:rPr>
          <w:sz w:val="28"/>
          <w:szCs w:val="28"/>
        </w:rPr>
      </w:pPr>
      <w:r w:rsidRPr="007C0B4C">
        <w:rPr>
          <w:sz w:val="28"/>
          <w:szCs w:val="28"/>
        </w:rPr>
        <w:t>5</w:t>
      </w:r>
    </w:p>
    <w:p w:rsidR="007C0B4C" w:rsidRPr="007C0B4C" w:rsidRDefault="007C0B4C" w:rsidP="007C0B4C">
      <w:pPr>
        <w:numPr>
          <w:ilvl w:val="0"/>
          <w:numId w:val="868"/>
        </w:numPr>
        <w:rPr>
          <w:sz w:val="28"/>
          <w:szCs w:val="28"/>
        </w:rPr>
      </w:pPr>
      <w:r w:rsidRPr="007C0B4C">
        <w:rPr>
          <w:sz w:val="28"/>
          <w:szCs w:val="28"/>
        </w:rPr>
        <w:t>4</w:t>
      </w:r>
    </w:p>
    <w:p w:rsidR="007C0B4C" w:rsidRPr="007C0B4C" w:rsidRDefault="007C0B4C" w:rsidP="007C0B4C">
      <w:pPr>
        <w:numPr>
          <w:ilvl w:val="0"/>
          <w:numId w:val="868"/>
        </w:numPr>
        <w:rPr>
          <w:sz w:val="28"/>
          <w:szCs w:val="28"/>
        </w:rPr>
      </w:pPr>
      <w:r w:rsidRPr="007C0B4C">
        <w:rPr>
          <w:sz w:val="28"/>
          <w:szCs w:val="28"/>
        </w:rPr>
        <w:t>1</w:t>
      </w:r>
    </w:p>
    <w:p w:rsidR="007C0B4C" w:rsidRPr="007C0B4C" w:rsidRDefault="007C0B4C" w:rsidP="007C0B4C">
      <w:pPr>
        <w:numPr>
          <w:ilvl w:val="0"/>
          <w:numId w:val="868"/>
        </w:numPr>
        <w:rPr>
          <w:sz w:val="28"/>
          <w:szCs w:val="28"/>
        </w:rPr>
      </w:pPr>
      <w:r w:rsidRPr="007C0B4C">
        <w:rPr>
          <w:sz w:val="28"/>
          <w:szCs w:val="28"/>
        </w:rPr>
        <w:t>3</w:t>
      </w:r>
    </w:p>
    <w:p w:rsidR="007C0B4C" w:rsidRPr="007C0B4C" w:rsidRDefault="007C0B4C" w:rsidP="007C0B4C">
      <w:pPr>
        <w:numPr>
          <w:ilvl w:val="0"/>
          <w:numId w:val="868"/>
        </w:numPr>
        <w:rPr>
          <w:sz w:val="28"/>
          <w:szCs w:val="28"/>
        </w:rPr>
      </w:pPr>
      <w:r w:rsidRPr="007C0B4C">
        <w:rPr>
          <w:sz w:val="28"/>
          <w:szCs w:val="28"/>
        </w:rPr>
        <w:t>3</w:t>
      </w:r>
    </w:p>
    <w:p w:rsidR="007C0B4C" w:rsidRPr="007C0B4C" w:rsidRDefault="007C0B4C" w:rsidP="007C0B4C">
      <w:pPr>
        <w:numPr>
          <w:ilvl w:val="0"/>
          <w:numId w:val="868"/>
        </w:numPr>
        <w:rPr>
          <w:sz w:val="28"/>
          <w:szCs w:val="28"/>
        </w:rPr>
      </w:pPr>
      <w:r w:rsidRPr="007C0B4C">
        <w:rPr>
          <w:sz w:val="28"/>
          <w:szCs w:val="28"/>
        </w:rPr>
        <w:t>3</w:t>
      </w:r>
    </w:p>
    <w:p w:rsidR="007C0B4C" w:rsidRPr="007C0B4C" w:rsidRDefault="007C0B4C" w:rsidP="007C0B4C">
      <w:pPr>
        <w:numPr>
          <w:ilvl w:val="0"/>
          <w:numId w:val="868"/>
        </w:numPr>
        <w:rPr>
          <w:sz w:val="28"/>
          <w:szCs w:val="28"/>
        </w:rPr>
      </w:pPr>
      <w:r w:rsidRPr="007C0B4C">
        <w:rPr>
          <w:sz w:val="28"/>
          <w:szCs w:val="28"/>
        </w:rPr>
        <w:t>3</w:t>
      </w:r>
    </w:p>
    <w:p w:rsidR="007C0B4C" w:rsidRPr="007C0B4C" w:rsidRDefault="007C0B4C" w:rsidP="007C0B4C">
      <w:pPr>
        <w:shd w:val="clear" w:color="auto" w:fill="FFFFFF"/>
        <w:ind w:firstLine="851"/>
        <w:jc w:val="both"/>
        <w:rPr>
          <w:b/>
          <w:color w:val="000000"/>
          <w:sz w:val="28"/>
          <w:szCs w:val="28"/>
        </w:rPr>
      </w:pPr>
    </w:p>
    <w:p w:rsidR="007C0B4C" w:rsidRPr="007C0B4C" w:rsidRDefault="007C0B4C" w:rsidP="007C0B4C">
      <w:pPr>
        <w:shd w:val="clear" w:color="auto" w:fill="FFFFFF"/>
        <w:jc w:val="both"/>
        <w:rPr>
          <w:b/>
          <w:color w:val="000000"/>
          <w:sz w:val="28"/>
          <w:szCs w:val="28"/>
        </w:rPr>
      </w:pPr>
      <w:r>
        <w:rPr>
          <w:b/>
          <w:color w:val="000000"/>
          <w:sz w:val="28"/>
          <w:szCs w:val="28"/>
        </w:rPr>
        <w:t>5.</w:t>
      </w:r>
      <w:r w:rsidRPr="007C0B4C">
        <w:rPr>
          <w:b/>
          <w:color w:val="000000"/>
          <w:sz w:val="28"/>
          <w:szCs w:val="28"/>
        </w:rPr>
        <w:t xml:space="preserve"> Ситуационные задачи по теме</w:t>
      </w:r>
    </w:p>
    <w:p w:rsidR="007C0B4C" w:rsidRPr="007C0B4C" w:rsidRDefault="007C0B4C" w:rsidP="007C0B4C">
      <w:pPr>
        <w:tabs>
          <w:tab w:val="left" w:pos="993"/>
        </w:tabs>
        <w:ind w:firstLine="851"/>
        <w:jc w:val="both"/>
        <w:rPr>
          <w:b/>
          <w:sz w:val="28"/>
          <w:szCs w:val="28"/>
          <w:lang w:eastAsia="en-US"/>
        </w:rPr>
      </w:pP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Задача №1</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Ребенок 4 лет поступил в хирургический стационар на 6-й день после химического ожога уксусной эссенцией. </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Объективно: обе половины грудной клетки участвуют в дыхании, аускультативно прослушиваются единичные проводные влажные хрипы, ЧДД 25 в минуту, пульс 110 в минуту. Живот при пальпации мягкий, безболезненный. </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При эзофагоскопии определили гиперемию, отек, наложения фибрина.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Задания: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 Ваш диагноз?</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 Ваша дальнейшая тактика?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 Опишите периоды клинического течения данной патологии.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 Противопоказания для бужирования при данной патологии?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 Профилактика детского бытового травматизма.</w:t>
      </w:r>
    </w:p>
    <w:p w:rsidR="007C0B4C" w:rsidRPr="007C0B4C" w:rsidRDefault="007C0B4C" w:rsidP="007C0B4C">
      <w:pPr>
        <w:tabs>
          <w:tab w:val="left" w:pos="993"/>
        </w:tabs>
        <w:ind w:firstLine="851"/>
        <w:jc w:val="both"/>
        <w:rPr>
          <w:sz w:val="28"/>
          <w:szCs w:val="28"/>
          <w:lang w:eastAsia="en-US"/>
        </w:rPr>
      </w:pP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Задача №2</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Ребенок 5 лет поступил в детское хирургическое отделение с жалобами на затрудненное глотание при приеме густой пищи, похудание. Месяц тому назад случайно выпил уксусную эссенцию. Были сильные боли во рту. Дома дали выпить молоко, воду и через 30 минут доставили в ЦРБ, где с помощью зонда промыли желудок и отправили домой.</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В первые двое суток ребенок отмечал боли при глотании, принимал осторожно жидкую пищу. Затем боли постепенно исчезли и ребенок стал принимать общую пищу. Через 3 недели заметили затрудненное глотание, обильную саливацию. Стал принимать пищу медленно, хотя аппетит сохранялся. В последующее время предпочитал жидкую пищу. Похудел. Стул 1 раз в 2-3 дня. Диурез уменьшился.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Объективно: пониженного питания, бледноватый, язык умеренно обложен белым налетом. Живот при пальпации безболезнен. </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Задания: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 Ваш диагноз?</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 Ваша дальнейшая тактика?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lastRenderedPageBreak/>
        <w:t>3. Противопоказания для бужирования при данной патологии?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 Показания к оперативному лечению?</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 Ранняя профилактика стеноза пищевода.</w:t>
      </w:r>
    </w:p>
    <w:p w:rsidR="007C0B4C" w:rsidRPr="007C0B4C" w:rsidRDefault="007C0B4C" w:rsidP="007C0B4C">
      <w:pPr>
        <w:tabs>
          <w:tab w:val="left" w:pos="993"/>
        </w:tabs>
        <w:jc w:val="both"/>
        <w:rPr>
          <w:b/>
          <w:sz w:val="28"/>
          <w:szCs w:val="28"/>
          <w:lang w:eastAsia="en-US"/>
        </w:rPr>
      </w:pP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Задача №3</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Девочка 4-х лет переведена из соматического стационара, где лечилась по поводу отравления уксусной эссенцией. Похудела. Бужирование не проводилось, принимает лишь жидкую пищу. При диагностической эзофагоскопии выявили в верхне-грудном отделе пищевода отек слизистой, язвы, грануляции, сужение просвета.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Задания: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1.Ваш диагноз?</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2.Ваша диагностическая тактика?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3.Какое лечение показано данному ребенку?</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 Профилактика данного осложнения.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 Профилактика детского бытового травматизма.</w:t>
      </w:r>
    </w:p>
    <w:p w:rsidR="007C0B4C" w:rsidRPr="007C0B4C" w:rsidRDefault="007C0B4C" w:rsidP="007C0B4C">
      <w:pPr>
        <w:tabs>
          <w:tab w:val="left" w:pos="993"/>
        </w:tabs>
        <w:ind w:firstLine="851"/>
        <w:jc w:val="both"/>
        <w:rPr>
          <w:sz w:val="28"/>
          <w:szCs w:val="28"/>
          <w:lang w:eastAsia="en-US"/>
        </w:rPr>
      </w:pP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Задача №4</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В хирургический стационар доставлена девочка 4-х лет со свежим химическим ожогом пищевода (со слов мамы раствор уксусной эссенции только лишь попал в рот). Ребенку было сделано промывание желудка. </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Отмечается выраженный ожог входа в гортань, осиплость голоса, втяжение межреберных промежутков.</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Задания: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1. Ваш диагноз? </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 Алгоритм действий в данной ситуации.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 Какое лечение показано в данной ситуации?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 Ранние осложнения химического ожога пищевода.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 Профилактика химического ожога пищевода у детей.</w:t>
      </w:r>
    </w:p>
    <w:p w:rsidR="007C0B4C" w:rsidRPr="007C0B4C" w:rsidRDefault="007C0B4C" w:rsidP="007C0B4C">
      <w:pPr>
        <w:tabs>
          <w:tab w:val="left" w:pos="993"/>
        </w:tabs>
        <w:ind w:firstLine="851"/>
        <w:jc w:val="both"/>
        <w:rPr>
          <w:sz w:val="28"/>
          <w:szCs w:val="28"/>
          <w:lang w:eastAsia="en-US"/>
        </w:rPr>
      </w:pPr>
    </w:p>
    <w:p w:rsidR="007C0B4C" w:rsidRPr="007C0B4C" w:rsidRDefault="007C0B4C" w:rsidP="007C0B4C">
      <w:pPr>
        <w:ind w:firstLine="851"/>
        <w:rPr>
          <w:b/>
          <w:sz w:val="28"/>
          <w:szCs w:val="28"/>
          <w:lang w:eastAsia="en-US"/>
        </w:rPr>
      </w:pPr>
      <w:r w:rsidRPr="007C0B4C">
        <w:rPr>
          <w:b/>
          <w:sz w:val="28"/>
          <w:szCs w:val="28"/>
          <w:lang w:eastAsia="en-US"/>
        </w:rPr>
        <w:t>Задача №5</w:t>
      </w:r>
    </w:p>
    <w:p w:rsidR="007C0B4C" w:rsidRPr="007C0B4C" w:rsidRDefault="007C0B4C" w:rsidP="007C0B4C">
      <w:pPr>
        <w:ind w:firstLine="851"/>
        <w:rPr>
          <w:color w:val="000000"/>
          <w:spacing w:val="1"/>
          <w:sz w:val="28"/>
          <w:szCs w:val="28"/>
          <w:lang w:eastAsia="en-US"/>
        </w:rPr>
      </w:pPr>
      <w:r w:rsidRPr="007C0B4C">
        <w:rPr>
          <w:color w:val="000000"/>
          <w:spacing w:val="1"/>
          <w:sz w:val="28"/>
          <w:szCs w:val="28"/>
          <w:lang w:eastAsia="en-US"/>
        </w:rPr>
        <w:t>Ребёнок 3-х лет случайно выпил уксусную эссенцию 15 минут назад. Вызвана скорая помощь. Ведёт себя беспокойно Следы ожога на губах, слизистой рта. Отказывается принимать жидкость. Обе половины грудной клетки участвуют в дыхании, прослушиваются единичные проводные влажные хрипы, ЧД до 20 в минуту. Пульс до 110 в минуту Живот при пальпации безболезненный.</w:t>
      </w:r>
    </w:p>
    <w:p w:rsidR="007C0B4C" w:rsidRPr="007C0B4C" w:rsidRDefault="007C0B4C" w:rsidP="007C0B4C">
      <w:pPr>
        <w:ind w:firstLine="851"/>
        <w:rPr>
          <w:color w:val="000000"/>
          <w:spacing w:val="1"/>
          <w:sz w:val="28"/>
          <w:szCs w:val="28"/>
          <w:lang w:eastAsia="en-US"/>
        </w:rPr>
      </w:pPr>
      <w:r w:rsidRPr="007C0B4C">
        <w:rPr>
          <w:color w:val="000000"/>
          <w:spacing w:val="1"/>
          <w:sz w:val="28"/>
          <w:szCs w:val="28"/>
          <w:lang w:eastAsia="en-US"/>
        </w:rPr>
        <w:t>Задания:</w:t>
      </w:r>
    </w:p>
    <w:p w:rsidR="007C0B4C" w:rsidRPr="007C0B4C" w:rsidRDefault="007C0B4C" w:rsidP="007C0B4C">
      <w:pPr>
        <w:ind w:firstLine="851"/>
        <w:rPr>
          <w:color w:val="000000"/>
          <w:spacing w:val="1"/>
          <w:sz w:val="28"/>
          <w:szCs w:val="28"/>
          <w:lang w:eastAsia="en-US"/>
        </w:rPr>
      </w:pPr>
      <w:r w:rsidRPr="007C0B4C">
        <w:rPr>
          <w:color w:val="000000"/>
          <w:spacing w:val="1"/>
          <w:sz w:val="28"/>
          <w:szCs w:val="28"/>
          <w:lang w:eastAsia="en-US"/>
        </w:rPr>
        <w:t>1. Предположительный диагноз?</w:t>
      </w:r>
    </w:p>
    <w:p w:rsidR="007C0B4C" w:rsidRPr="007C0B4C" w:rsidRDefault="007C0B4C" w:rsidP="007C0B4C">
      <w:pPr>
        <w:ind w:firstLine="851"/>
        <w:rPr>
          <w:color w:val="000000"/>
          <w:spacing w:val="1"/>
          <w:sz w:val="28"/>
          <w:szCs w:val="28"/>
          <w:lang w:eastAsia="en-US"/>
        </w:rPr>
      </w:pPr>
      <w:r w:rsidRPr="007C0B4C">
        <w:rPr>
          <w:color w:val="000000"/>
          <w:spacing w:val="1"/>
          <w:sz w:val="28"/>
          <w:szCs w:val="28"/>
          <w:lang w:eastAsia="en-US"/>
        </w:rPr>
        <w:t>2. Ваша дальнейшая тактика?</w:t>
      </w:r>
    </w:p>
    <w:p w:rsidR="007C0B4C" w:rsidRPr="007C0B4C" w:rsidRDefault="007C0B4C" w:rsidP="007C0B4C">
      <w:pPr>
        <w:ind w:firstLine="851"/>
        <w:rPr>
          <w:color w:val="000000"/>
          <w:spacing w:val="1"/>
          <w:sz w:val="28"/>
          <w:szCs w:val="28"/>
          <w:lang w:eastAsia="en-US"/>
        </w:rPr>
      </w:pPr>
      <w:r w:rsidRPr="007C0B4C">
        <w:rPr>
          <w:color w:val="000000"/>
          <w:spacing w:val="1"/>
          <w:sz w:val="28"/>
          <w:szCs w:val="28"/>
          <w:lang w:eastAsia="en-US"/>
        </w:rPr>
        <w:t>3. Степени поражения при данной патологии.</w:t>
      </w:r>
    </w:p>
    <w:p w:rsidR="007C0B4C" w:rsidRPr="007C0B4C" w:rsidRDefault="007C0B4C" w:rsidP="007C0B4C">
      <w:pPr>
        <w:ind w:firstLine="851"/>
        <w:rPr>
          <w:color w:val="000000"/>
          <w:spacing w:val="1"/>
          <w:sz w:val="28"/>
          <w:szCs w:val="28"/>
          <w:lang w:eastAsia="en-US"/>
        </w:rPr>
      </w:pPr>
      <w:r w:rsidRPr="007C0B4C">
        <w:rPr>
          <w:color w:val="000000"/>
          <w:spacing w:val="1"/>
          <w:sz w:val="28"/>
          <w:szCs w:val="28"/>
          <w:lang w:eastAsia="en-US"/>
        </w:rPr>
        <w:t>4. Ранняя профилактика стеноза в поликлинике.</w:t>
      </w:r>
    </w:p>
    <w:p w:rsidR="007C0B4C" w:rsidRPr="007C0B4C" w:rsidRDefault="007C0B4C" w:rsidP="007C0B4C">
      <w:pPr>
        <w:ind w:firstLine="851"/>
        <w:rPr>
          <w:color w:val="000000"/>
          <w:spacing w:val="1"/>
          <w:sz w:val="28"/>
          <w:szCs w:val="28"/>
          <w:lang w:eastAsia="en-US"/>
        </w:rPr>
      </w:pPr>
      <w:r w:rsidRPr="007C0B4C">
        <w:rPr>
          <w:sz w:val="28"/>
          <w:szCs w:val="28"/>
          <w:lang w:eastAsia="en-US"/>
        </w:rPr>
        <w:t>5. Профилактика химического ожога пищевода у детей.</w:t>
      </w:r>
    </w:p>
    <w:p w:rsidR="007C0B4C" w:rsidRPr="007C0B4C" w:rsidRDefault="007C0B4C" w:rsidP="007C0B4C">
      <w:pPr>
        <w:shd w:val="clear" w:color="auto" w:fill="FFFFFF"/>
        <w:ind w:firstLine="851"/>
        <w:jc w:val="both"/>
        <w:rPr>
          <w:b/>
          <w:color w:val="000000"/>
          <w:sz w:val="28"/>
          <w:szCs w:val="28"/>
        </w:rPr>
      </w:pPr>
    </w:p>
    <w:p w:rsidR="007C0B4C" w:rsidRPr="007C0B4C" w:rsidRDefault="007C0B4C" w:rsidP="007C0B4C">
      <w:pPr>
        <w:ind w:firstLine="851"/>
        <w:jc w:val="both"/>
        <w:rPr>
          <w:b/>
          <w:color w:val="000000"/>
          <w:sz w:val="28"/>
          <w:szCs w:val="28"/>
        </w:rPr>
      </w:pPr>
      <w:r w:rsidRPr="007C0B4C">
        <w:rPr>
          <w:b/>
          <w:color w:val="000000"/>
          <w:sz w:val="28"/>
          <w:szCs w:val="28"/>
        </w:rPr>
        <w:t>Эталоны ответов на задачи по теме:</w:t>
      </w:r>
    </w:p>
    <w:p w:rsidR="007C0B4C" w:rsidRPr="007C0B4C" w:rsidRDefault="007C0B4C" w:rsidP="007C0B4C">
      <w:pPr>
        <w:ind w:firstLine="851"/>
        <w:jc w:val="both"/>
        <w:rPr>
          <w:b/>
          <w:color w:val="000000"/>
          <w:sz w:val="28"/>
          <w:szCs w:val="28"/>
        </w:rPr>
      </w:pP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К задаче №1:</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w:t>
      </w:r>
      <w:r w:rsidRPr="007C0B4C">
        <w:rPr>
          <w:sz w:val="28"/>
          <w:szCs w:val="28"/>
          <w:lang w:eastAsia="en-US"/>
        </w:rPr>
        <w:tab/>
        <w:t>Диагноз:Химический ожог пищевода 2 - 3-й степени.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w:t>
      </w:r>
      <w:r w:rsidRPr="007C0B4C">
        <w:rPr>
          <w:sz w:val="28"/>
          <w:szCs w:val="28"/>
          <w:lang w:eastAsia="en-US"/>
        </w:rPr>
        <w:tab/>
        <w:t>Консервативное лечение в условиях стационара. Раннее бужирование.</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В клиническом течении заболевания различают три периода: первый период характеризуется острыми явлениями воспаления слизистой рта, глотки и пищевода, причём в ближайшие часы отёк и боли нарастают, ребёнок отказывается от еды, наблюдается высокая температура. Такая картина нередко продолжается до 10 дней, а затем состояние улучшается,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исчезают боли, уменьшается отёк, нормализуется температура,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восстанавливается проходимость пищевода и дети начинают есть любую</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пищу. Острая стадия постепенно переходит во второй, бессимптомный, период. Кажущееся благополучие продолжается иногда до 4 недель. Этот период некоторые авторы называют периодом внешнего благополучия. Через 3-6 недель после ожога наступает третий период - рубцевание. Он характеризуется постепенным нарастанием явлений непроходимости; у детей возникает рвота, присоединяются загрудинные боли.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К абсолютным противопоказаниям для бужирования рубцового стеноза пищевода является: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пищеводно-трахеальные, пищеводно-бронхиальные свищи;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перфорация пищевода;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тяжёлое септическое состояние;</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кровотечение.</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 Профилактика ожогов пищевода, в первую очередь, заключается в</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7C0B4C" w:rsidRPr="007C0B4C" w:rsidRDefault="007C0B4C" w:rsidP="007C0B4C">
      <w:pPr>
        <w:tabs>
          <w:tab w:val="left" w:pos="993"/>
        </w:tabs>
        <w:ind w:firstLine="851"/>
        <w:jc w:val="both"/>
        <w:rPr>
          <w:b/>
          <w:sz w:val="28"/>
          <w:szCs w:val="28"/>
          <w:lang w:eastAsia="en-US"/>
        </w:rPr>
      </w:pP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К задаче №2:</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w:t>
      </w:r>
      <w:r w:rsidRPr="007C0B4C">
        <w:rPr>
          <w:sz w:val="28"/>
          <w:szCs w:val="28"/>
          <w:lang w:eastAsia="en-US"/>
        </w:rPr>
        <w:tab/>
        <w:t>Диагноз: Формирующийся рубцовый стеноз пищевода (РСП) на почве ХОП.</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w:t>
      </w:r>
      <w:r w:rsidRPr="007C0B4C">
        <w:rPr>
          <w:sz w:val="28"/>
          <w:szCs w:val="28"/>
          <w:lang w:eastAsia="en-US"/>
        </w:rPr>
        <w:tab/>
        <w:t>Специальное обследование (рентгеноконтрастное исследование пищевода, желудка, эзофагоскопия). Биохимические и клинические анализы крови. Консервативное лечение (в первую очередь — бужирование пищевода).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К абсолютным противопоказаниям для бужирования РСП следует отнести: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пищеводно-трахеальные, пищеводно-бронхиальные свищи;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перфорацию пищевода;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тяжёлое септическое состояние;</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кровотечение.</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Показания к оперативному лечению:</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lastRenderedPageBreak/>
        <w:t>-</w:t>
      </w:r>
      <w:r w:rsidRPr="007C0B4C">
        <w:rPr>
          <w:sz w:val="28"/>
          <w:szCs w:val="28"/>
          <w:lang w:eastAsia="en-US"/>
        </w:rPr>
        <w:tab/>
        <w:t>полная облитерация просвета пищевода;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неоднократные неудачные попытки проведения бужа через стриктуру;</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рецидив стриктуры после бужирования;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пищеводно-трахеальные, пищеводно-бронхиальные свищи;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перфорация пищевода при бужировании;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w:t>
      </w:r>
      <w:r w:rsidRPr="007C0B4C">
        <w:rPr>
          <w:sz w:val="28"/>
          <w:szCs w:val="28"/>
          <w:lang w:eastAsia="en-US"/>
        </w:rPr>
        <w:tab/>
        <w:t>срок более двух лет с момента ожога.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 В лечении ожога пищевода большое значение имеет своевременный перевод больного на плотную пищу. Обычно общий стол можно назначать со 2-й недели, однако к расширению диеты должен быть индивидуальный подход. Употребление    твёрдой    пищи    является    своеобразным    естественным бужированием поражённого пищевода.</w:t>
      </w:r>
    </w:p>
    <w:p w:rsidR="007C0B4C" w:rsidRPr="007C0B4C" w:rsidRDefault="007C0B4C" w:rsidP="007C0B4C">
      <w:pPr>
        <w:tabs>
          <w:tab w:val="left" w:pos="993"/>
        </w:tabs>
        <w:ind w:firstLine="851"/>
        <w:jc w:val="both"/>
        <w:rPr>
          <w:sz w:val="28"/>
          <w:szCs w:val="28"/>
          <w:lang w:eastAsia="en-US"/>
        </w:rPr>
      </w:pP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К задаче №3:</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w:t>
      </w:r>
      <w:r w:rsidRPr="007C0B4C">
        <w:rPr>
          <w:sz w:val="28"/>
          <w:szCs w:val="28"/>
          <w:lang w:eastAsia="en-US"/>
        </w:rPr>
        <w:tab/>
        <w:t>Диагноз: Химический ожог пищевода 3-й степени.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w:t>
      </w:r>
      <w:r w:rsidRPr="007C0B4C">
        <w:rPr>
          <w:sz w:val="28"/>
          <w:szCs w:val="28"/>
          <w:lang w:eastAsia="en-US"/>
        </w:rPr>
        <w:tab/>
        <w:t>Дополнительные методы исследования (рентгеноконтрастное исследование пищевода, желудка), лабораторные методы исследования (развёрнутый анализ крови, биохимический анализ крови, общий анализ мочи).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Консервативное лечение, включающее бужирование пищевода.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При лечении ожога пищевода большое значение имеет своевременный перевод больного на плотную пищу. Обычно общий стол можно назначать со 2-й недели, однако к расширению диеты должен быть индивидуальный подход. Употребление твёрдой пищи является своеобразным естественным бужированием поражённого пищевода.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 Профилактика ожогов пищевода, в первую очередь, заключается в</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7C0B4C" w:rsidRPr="007C0B4C" w:rsidRDefault="007C0B4C" w:rsidP="007C0B4C">
      <w:pPr>
        <w:tabs>
          <w:tab w:val="left" w:pos="993"/>
        </w:tabs>
        <w:ind w:firstLine="851"/>
        <w:jc w:val="both"/>
        <w:rPr>
          <w:b/>
          <w:sz w:val="28"/>
          <w:szCs w:val="28"/>
          <w:lang w:eastAsia="en-US"/>
        </w:rPr>
      </w:pP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К задаче №4:</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 Диагноз: Химический ожог полости рта, пищевода, гортани.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 Госпитализировать в хирургический стационар. Оказание помощи: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-сделать ларингоскопию и назотрахеальную интубацию, </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провести диагностическую эзофагоскопию.</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 Консервативное лечение, включающее бужирование пищевода.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 При тяжелых отравлениях едкими веществами больные умирают вследствие интоксикации, шока, развития гнойных осложнений (медиастенит, абсцесс и гангрена легкого, плеврит). Из осложнений могут наблюдаться тяжелые пищеводные кровотечения, перфорации пищевода, развиваться пищеводно-трахеальные и пищеводно-бронхиальные свищи.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 Профилактика ожогов пищевода, в первую очередь, заключается в</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правильном хранении едких веществ в местах, недоступных для детей. На посуде с этими веществами должна быть яркая этикетка с надписью «Яд, опасно!».</w:t>
      </w:r>
    </w:p>
    <w:p w:rsidR="007C0B4C" w:rsidRPr="007C0B4C" w:rsidRDefault="007C0B4C" w:rsidP="007C0B4C">
      <w:pPr>
        <w:tabs>
          <w:tab w:val="left" w:pos="993"/>
        </w:tabs>
        <w:ind w:firstLine="851"/>
        <w:jc w:val="both"/>
        <w:rPr>
          <w:sz w:val="28"/>
          <w:szCs w:val="28"/>
          <w:lang w:eastAsia="en-US"/>
        </w:rPr>
      </w:pPr>
    </w:p>
    <w:p w:rsidR="007C0B4C" w:rsidRPr="007C0B4C" w:rsidRDefault="007C0B4C" w:rsidP="007C0B4C">
      <w:pPr>
        <w:ind w:firstLine="851"/>
        <w:jc w:val="both"/>
        <w:rPr>
          <w:b/>
          <w:sz w:val="28"/>
          <w:szCs w:val="28"/>
          <w:lang w:eastAsia="en-US"/>
        </w:rPr>
      </w:pPr>
      <w:r w:rsidRPr="007C0B4C">
        <w:rPr>
          <w:b/>
          <w:sz w:val="28"/>
          <w:szCs w:val="28"/>
          <w:lang w:eastAsia="en-US"/>
        </w:rPr>
        <w:t>К задаче №5</w:t>
      </w:r>
    </w:p>
    <w:p w:rsidR="007C0B4C" w:rsidRPr="007C0B4C" w:rsidRDefault="007C0B4C" w:rsidP="007C0B4C">
      <w:pPr>
        <w:ind w:firstLine="851"/>
        <w:jc w:val="both"/>
        <w:rPr>
          <w:color w:val="000000"/>
          <w:spacing w:val="-15"/>
          <w:sz w:val="28"/>
          <w:szCs w:val="28"/>
          <w:lang w:eastAsia="en-US"/>
        </w:rPr>
      </w:pPr>
      <w:r w:rsidRPr="007C0B4C">
        <w:rPr>
          <w:color w:val="000000"/>
          <w:spacing w:val="3"/>
          <w:sz w:val="28"/>
          <w:szCs w:val="28"/>
          <w:lang w:eastAsia="en-US"/>
        </w:rPr>
        <w:t>1. Диагноз:Химический ожог пищевода.</w:t>
      </w:r>
    </w:p>
    <w:p w:rsidR="007C0B4C" w:rsidRPr="007C0B4C" w:rsidRDefault="007C0B4C" w:rsidP="007C0B4C">
      <w:pPr>
        <w:ind w:firstLine="851"/>
        <w:jc w:val="both"/>
        <w:rPr>
          <w:color w:val="000000"/>
          <w:spacing w:val="-4"/>
          <w:sz w:val="28"/>
          <w:szCs w:val="28"/>
          <w:lang w:eastAsia="en-US"/>
        </w:rPr>
      </w:pPr>
      <w:r w:rsidRPr="007C0B4C">
        <w:rPr>
          <w:color w:val="000000"/>
          <w:spacing w:val="2"/>
          <w:sz w:val="28"/>
          <w:szCs w:val="28"/>
          <w:lang w:eastAsia="en-US"/>
        </w:rPr>
        <w:t>2. Ввести в желудок зонд для удаления оставшегося яда и промывания.</w:t>
      </w:r>
      <w:r w:rsidRPr="007C0B4C">
        <w:rPr>
          <w:color w:val="000000"/>
          <w:spacing w:val="-4"/>
          <w:sz w:val="28"/>
          <w:szCs w:val="28"/>
          <w:lang w:eastAsia="en-US"/>
        </w:rPr>
        <w:t xml:space="preserve"> </w:t>
      </w:r>
      <w:r w:rsidRPr="007C0B4C">
        <w:rPr>
          <w:color w:val="000000"/>
          <w:spacing w:val="2"/>
          <w:sz w:val="28"/>
          <w:szCs w:val="28"/>
          <w:lang w:eastAsia="en-US"/>
        </w:rPr>
        <w:t>Промывание водой, молоком. Дача обезболивающих средств. Направление в стационар. Проведение инфузионной терапии. Ранняя эзофагоскопия (через 5-</w:t>
      </w:r>
      <w:r w:rsidRPr="007C0B4C">
        <w:rPr>
          <w:color w:val="000000"/>
          <w:spacing w:val="1"/>
          <w:sz w:val="28"/>
          <w:szCs w:val="28"/>
          <w:lang w:eastAsia="en-US"/>
        </w:rPr>
        <w:t>6 дней).</w:t>
      </w:r>
    </w:p>
    <w:p w:rsidR="007C0B4C" w:rsidRPr="007C0B4C" w:rsidRDefault="007C0B4C" w:rsidP="007C0B4C">
      <w:pPr>
        <w:ind w:firstLine="851"/>
        <w:jc w:val="both"/>
        <w:rPr>
          <w:sz w:val="28"/>
          <w:szCs w:val="28"/>
          <w:lang w:eastAsia="en-US"/>
        </w:rPr>
      </w:pPr>
      <w:r w:rsidRPr="007C0B4C">
        <w:rPr>
          <w:color w:val="000000"/>
          <w:spacing w:val="-6"/>
          <w:sz w:val="28"/>
          <w:szCs w:val="28"/>
          <w:lang w:eastAsia="en-US"/>
        </w:rPr>
        <w:t>3.</w:t>
      </w:r>
      <w:r w:rsidRPr="007C0B4C">
        <w:rPr>
          <w:color w:val="000000"/>
          <w:sz w:val="28"/>
          <w:szCs w:val="28"/>
          <w:lang w:eastAsia="en-US"/>
        </w:rPr>
        <w:t xml:space="preserve"> </w:t>
      </w:r>
      <w:r w:rsidRPr="007C0B4C">
        <w:rPr>
          <w:color w:val="000000"/>
          <w:spacing w:val="2"/>
          <w:sz w:val="28"/>
          <w:szCs w:val="28"/>
          <w:lang w:eastAsia="en-US"/>
        </w:rPr>
        <w:t>Различают три степени ожога пищевода: лёгкую, среднюю и тяжёлую.</w:t>
      </w:r>
      <w:r w:rsidRPr="007C0B4C">
        <w:rPr>
          <w:sz w:val="28"/>
          <w:szCs w:val="28"/>
          <w:lang w:eastAsia="en-US"/>
        </w:rPr>
        <w:t xml:space="preserve"> </w:t>
      </w:r>
    </w:p>
    <w:p w:rsidR="007C0B4C" w:rsidRPr="007C0B4C" w:rsidRDefault="007C0B4C" w:rsidP="007C0B4C">
      <w:pPr>
        <w:ind w:firstLine="851"/>
        <w:jc w:val="both"/>
        <w:rPr>
          <w:sz w:val="28"/>
          <w:szCs w:val="28"/>
          <w:lang w:eastAsia="en-US"/>
        </w:rPr>
      </w:pPr>
      <w:r w:rsidRPr="007C0B4C">
        <w:rPr>
          <w:color w:val="000000"/>
          <w:spacing w:val="5"/>
          <w:sz w:val="28"/>
          <w:szCs w:val="28"/>
          <w:lang w:eastAsia="en-US"/>
        </w:rPr>
        <w:t xml:space="preserve">Лёгкая степень характеризуется повреждением слизистой типа </w:t>
      </w:r>
      <w:r w:rsidRPr="007C0B4C">
        <w:rPr>
          <w:color w:val="000000"/>
          <w:spacing w:val="2"/>
          <w:sz w:val="28"/>
          <w:szCs w:val="28"/>
          <w:lang w:eastAsia="en-US"/>
        </w:rPr>
        <w:t xml:space="preserve">десквамативного эзофагита с гиперемией, отёком и участками поверхностных </w:t>
      </w:r>
      <w:r w:rsidRPr="007C0B4C">
        <w:rPr>
          <w:color w:val="000000"/>
          <w:spacing w:val="5"/>
          <w:sz w:val="28"/>
          <w:szCs w:val="28"/>
          <w:lang w:eastAsia="en-US"/>
        </w:rPr>
        <w:t xml:space="preserve">некрозов. Стихание воспалительного процесса и эпителизация наступают в </w:t>
      </w:r>
      <w:r w:rsidRPr="007C0B4C">
        <w:rPr>
          <w:color w:val="000000"/>
          <w:spacing w:val="9"/>
          <w:sz w:val="28"/>
          <w:szCs w:val="28"/>
          <w:lang w:eastAsia="en-US"/>
        </w:rPr>
        <w:t xml:space="preserve">течение 7-10 дней; образующиеся рубцы поверхностные, эластичные, не </w:t>
      </w:r>
      <w:r w:rsidRPr="007C0B4C">
        <w:rPr>
          <w:color w:val="000000"/>
          <w:spacing w:val="3"/>
          <w:sz w:val="28"/>
          <w:szCs w:val="28"/>
          <w:lang w:eastAsia="en-US"/>
        </w:rPr>
        <w:t>суживают просвет пищевода и не влияют на его функцию.</w:t>
      </w:r>
    </w:p>
    <w:p w:rsidR="007C0B4C" w:rsidRPr="007C0B4C" w:rsidRDefault="007C0B4C" w:rsidP="007C0B4C">
      <w:pPr>
        <w:ind w:firstLine="851"/>
        <w:jc w:val="both"/>
        <w:rPr>
          <w:color w:val="000000"/>
          <w:sz w:val="28"/>
          <w:szCs w:val="28"/>
          <w:lang w:eastAsia="en-US"/>
        </w:rPr>
      </w:pPr>
      <w:r w:rsidRPr="007C0B4C">
        <w:rPr>
          <w:color w:val="000000"/>
          <w:spacing w:val="2"/>
          <w:sz w:val="28"/>
          <w:szCs w:val="28"/>
          <w:lang w:eastAsia="en-US"/>
        </w:rPr>
        <w:t>При средней степени поражения более глубокие.</w:t>
      </w:r>
      <w:r w:rsidRPr="007C0B4C">
        <w:rPr>
          <w:color w:val="000000"/>
          <w:sz w:val="28"/>
          <w:szCs w:val="28"/>
          <w:lang w:eastAsia="en-US"/>
        </w:rPr>
        <w:t xml:space="preserve"> </w:t>
      </w:r>
      <w:r w:rsidRPr="007C0B4C">
        <w:rPr>
          <w:color w:val="000000"/>
          <w:spacing w:val="2"/>
          <w:sz w:val="28"/>
          <w:szCs w:val="28"/>
          <w:lang w:eastAsia="en-US"/>
        </w:rPr>
        <w:t xml:space="preserve">Некроз распространяется на все слои органа, это сопровождается выраженной </w:t>
      </w:r>
      <w:r w:rsidRPr="007C0B4C">
        <w:rPr>
          <w:color w:val="000000"/>
          <w:spacing w:val="3"/>
          <w:sz w:val="28"/>
          <w:szCs w:val="28"/>
          <w:lang w:eastAsia="en-US"/>
        </w:rPr>
        <w:t xml:space="preserve">реакцией клетчатки заднего средостения. Через 3-6 нед по мере отторжения </w:t>
      </w:r>
      <w:r w:rsidRPr="007C0B4C">
        <w:rPr>
          <w:color w:val="000000"/>
          <w:spacing w:val="2"/>
          <w:sz w:val="28"/>
          <w:szCs w:val="28"/>
          <w:lang w:eastAsia="en-US"/>
        </w:rPr>
        <w:t xml:space="preserve">некротических масс раневая поверхность покрывается грануляциями, а затем </w:t>
      </w:r>
      <w:r w:rsidRPr="007C0B4C">
        <w:rPr>
          <w:color w:val="000000"/>
          <w:spacing w:val="3"/>
          <w:sz w:val="28"/>
          <w:szCs w:val="28"/>
          <w:lang w:eastAsia="en-US"/>
        </w:rPr>
        <w:t>рубцуется. Глубина и распространённость рубцовых изменений зависят от тяжести поражения стенки пищевода.</w:t>
      </w:r>
    </w:p>
    <w:p w:rsidR="007C0B4C" w:rsidRPr="007C0B4C" w:rsidRDefault="007C0B4C" w:rsidP="007C0B4C">
      <w:pPr>
        <w:ind w:firstLine="851"/>
        <w:jc w:val="both"/>
        <w:rPr>
          <w:sz w:val="28"/>
          <w:szCs w:val="28"/>
          <w:lang w:eastAsia="en-US"/>
        </w:rPr>
      </w:pPr>
      <w:r w:rsidRPr="007C0B4C">
        <w:rPr>
          <w:color w:val="000000"/>
          <w:spacing w:val="3"/>
          <w:sz w:val="28"/>
          <w:szCs w:val="28"/>
          <w:lang w:eastAsia="en-US"/>
        </w:rPr>
        <w:t xml:space="preserve">При тяжёлой степени наблюдаются глубокие обширные повреждения </w:t>
      </w:r>
      <w:r w:rsidRPr="007C0B4C">
        <w:rPr>
          <w:color w:val="000000"/>
          <w:spacing w:val="2"/>
          <w:sz w:val="28"/>
          <w:szCs w:val="28"/>
          <w:lang w:eastAsia="en-US"/>
        </w:rPr>
        <w:t>пищевода на всю глубину.</w:t>
      </w:r>
    </w:p>
    <w:p w:rsidR="007C0B4C" w:rsidRPr="007C0B4C" w:rsidRDefault="007C0B4C" w:rsidP="007C0B4C">
      <w:pPr>
        <w:ind w:firstLine="851"/>
        <w:jc w:val="both"/>
        <w:rPr>
          <w:sz w:val="28"/>
          <w:szCs w:val="28"/>
          <w:lang w:eastAsia="en-US"/>
        </w:rPr>
      </w:pPr>
      <w:r w:rsidRPr="007C0B4C">
        <w:rPr>
          <w:color w:val="000000"/>
          <w:spacing w:val="-4"/>
          <w:sz w:val="28"/>
          <w:szCs w:val="28"/>
          <w:lang w:eastAsia="en-US"/>
        </w:rPr>
        <w:t>4.</w:t>
      </w:r>
      <w:r w:rsidRPr="007C0B4C">
        <w:rPr>
          <w:color w:val="000000"/>
          <w:sz w:val="28"/>
          <w:szCs w:val="28"/>
          <w:lang w:eastAsia="en-US"/>
        </w:rPr>
        <w:t xml:space="preserve"> </w:t>
      </w:r>
      <w:r w:rsidRPr="007C0B4C">
        <w:rPr>
          <w:color w:val="000000"/>
          <w:spacing w:val="3"/>
          <w:sz w:val="28"/>
          <w:szCs w:val="28"/>
          <w:lang w:eastAsia="en-US"/>
        </w:rPr>
        <w:t>В лечении ожога пищевода большое значение имеет своевременный перевод</w:t>
      </w:r>
      <w:r w:rsidRPr="007C0B4C">
        <w:rPr>
          <w:sz w:val="28"/>
          <w:szCs w:val="28"/>
          <w:lang w:eastAsia="en-US"/>
        </w:rPr>
        <w:t xml:space="preserve"> </w:t>
      </w:r>
      <w:r w:rsidRPr="007C0B4C">
        <w:rPr>
          <w:color w:val="000000"/>
          <w:spacing w:val="3"/>
          <w:sz w:val="28"/>
          <w:szCs w:val="28"/>
          <w:lang w:eastAsia="en-US"/>
        </w:rPr>
        <w:t xml:space="preserve">больного на плотную пищу. Обычно общий стол можно назначать со 2-й </w:t>
      </w:r>
      <w:r w:rsidRPr="007C0B4C">
        <w:rPr>
          <w:color w:val="000000"/>
          <w:spacing w:val="2"/>
          <w:sz w:val="28"/>
          <w:szCs w:val="28"/>
          <w:lang w:eastAsia="en-US"/>
        </w:rPr>
        <w:t xml:space="preserve">недели, однако к расширению диеты должен быть индивидуальный подход. </w:t>
      </w:r>
      <w:r w:rsidRPr="007C0B4C">
        <w:rPr>
          <w:color w:val="000000"/>
          <w:spacing w:val="3"/>
          <w:sz w:val="28"/>
          <w:szCs w:val="28"/>
          <w:lang w:eastAsia="en-US"/>
        </w:rPr>
        <w:t>Употребление твёрдой пищи является своеобразным естественным бужированием поражённого пищевода.</w:t>
      </w:r>
    </w:p>
    <w:p w:rsidR="007C0B4C" w:rsidRPr="007C0B4C" w:rsidRDefault="007C0B4C" w:rsidP="007C0B4C">
      <w:pPr>
        <w:ind w:firstLine="851"/>
        <w:jc w:val="both"/>
        <w:rPr>
          <w:sz w:val="28"/>
          <w:szCs w:val="28"/>
          <w:lang w:eastAsia="en-US"/>
        </w:rPr>
      </w:pPr>
      <w:r w:rsidRPr="007C0B4C">
        <w:rPr>
          <w:color w:val="000000"/>
          <w:spacing w:val="-1"/>
          <w:w w:val="93"/>
          <w:sz w:val="28"/>
          <w:szCs w:val="28"/>
          <w:lang w:eastAsia="en-US"/>
        </w:rPr>
        <w:t xml:space="preserve">5. </w:t>
      </w:r>
      <w:r w:rsidRPr="007C0B4C">
        <w:rPr>
          <w:color w:val="000000"/>
          <w:spacing w:val="3"/>
          <w:sz w:val="28"/>
          <w:szCs w:val="28"/>
          <w:lang w:eastAsia="en-US"/>
        </w:rPr>
        <w:t>Профилактика ожогов пищевода, в первую очередь, заключается в</w:t>
      </w:r>
      <w:r w:rsidRPr="007C0B4C">
        <w:rPr>
          <w:sz w:val="28"/>
          <w:szCs w:val="28"/>
          <w:lang w:eastAsia="en-US"/>
        </w:rPr>
        <w:t xml:space="preserve"> </w:t>
      </w:r>
      <w:r w:rsidRPr="007C0B4C">
        <w:rPr>
          <w:color w:val="000000"/>
          <w:spacing w:val="2"/>
          <w:sz w:val="28"/>
          <w:szCs w:val="28"/>
          <w:lang w:eastAsia="en-US"/>
        </w:rPr>
        <w:t xml:space="preserve">правильном хранении едких веществ в местах, недоступных для детей. На посуде с этими веществами должна быть яркая этикетка с надписью «Яд, </w:t>
      </w:r>
      <w:r w:rsidRPr="007C0B4C">
        <w:rPr>
          <w:color w:val="000000"/>
          <w:spacing w:val="1"/>
          <w:sz w:val="28"/>
          <w:szCs w:val="28"/>
          <w:lang w:eastAsia="en-US"/>
        </w:rPr>
        <w:t>опасно!».</w:t>
      </w:r>
    </w:p>
    <w:p w:rsidR="007C0B4C" w:rsidRPr="007C0B4C" w:rsidRDefault="007C0B4C" w:rsidP="007C0B4C">
      <w:pPr>
        <w:ind w:firstLine="851"/>
        <w:jc w:val="both"/>
        <w:rPr>
          <w:b/>
          <w:sz w:val="28"/>
          <w:szCs w:val="28"/>
        </w:rPr>
      </w:pPr>
    </w:p>
    <w:p w:rsidR="007C0B4C" w:rsidRPr="007C0B4C" w:rsidRDefault="007C0B4C" w:rsidP="007C0B4C">
      <w:pPr>
        <w:ind w:firstLine="851"/>
        <w:jc w:val="both"/>
        <w:rPr>
          <w:b/>
          <w:sz w:val="28"/>
          <w:szCs w:val="28"/>
        </w:rPr>
      </w:pPr>
      <w:r>
        <w:rPr>
          <w:b/>
          <w:sz w:val="28"/>
          <w:szCs w:val="28"/>
        </w:rPr>
        <w:t>6</w:t>
      </w:r>
      <w:r w:rsidRPr="007C0B4C">
        <w:rPr>
          <w:b/>
          <w:sz w:val="28"/>
          <w:szCs w:val="28"/>
        </w:rPr>
        <w:t>. Перечень практических умений:</w:t>
      </w:r>
    </w:p>
    <w:p w:rsidR="007C0B4C" w:rsidRPr="007C0B4C" w:rsidRDefault="007C0B4C" w:rsidP="007C0B4C">
      <w:pPr>
        <w:ind w:firstLine="851"/>
        <w:jc w:val="both"/>
        <w:rPr>
          <w:b/>
          <w:sz w:val="28"/>
          <w:szCs w:val="28"/>
        </w:rPr>
      </w:pPr>
    </w:p>
    <w:p w:rsidR="007C0B4C" w:rsidRPr="007C0B4C" w:rsidRDefault="007C0B4C" w:rsidP="007C0B4C">
      <w:pPr>
        <w:numPr>
          <w:ilvl w:val="0"/>
          <w:numId w:val="861"/>
        </w:numPr>
        <w:tabs>
          <w:tab w:val="num" w:pos="851"/>
        </w:tabs>
        <w:ind w:firstLine="851"/>
        <w:jc w:val="both"/>
        <w:rPr>
          <w:sz w:val="28"/>
          <w:szCs w:val="28"/>
        </w:rPr>
      </w:pPr>
      <w:r w:rsidRPr="007C0B4C">
        <w:rPr>
          <w:sz w:val="28"/>
          <w:szCs w:val="28"/>
        </w:rPr>
        <w:t>Сбор анамнеза</w:t>
      </w:r>
    </w:p>
    <w:p w:rsidR="007C0B4C" w:rsidRPr="007C0B4C" w:rsidRDefault="007C0B4C" w:rsidP="007C0B4C">
      <w:pPr>
        <w:widowControl w:val="0"/>
        <w:numPr>
          <w:ilvl w:val="0"/>
          <w:numId w:val="861"/>
        </w:numPr>
        <w:shd w:val="clear" w:color="auto" w:fill="FFFFFF"/>
        <w:tabs>
          <w:tab w:val="left" w:pos="86"/>
          <w:tab w:val="num" w:pos="851"/>
          <w:tab w:val="left" w:leader="underscore" w:pos="1418"/>
        </w:tabs>
        <w:autoSpaceDE w:val="0"/>
        <w:autoSpaceDN w:val="0"/>
        <w:adjustRightInd w:val="0"/>
        <w:ind w:firstLine="851"/>
        <w:jc w:val="both"/>
        <w:rPr>
          <w:sz w:val="28"/>
          <w:szCs w:val="28"/>
        </w:rPr>
      </w:pPr>
      <w:r w:rsidRPr="007C0B4C">
        <w:rPr>
          <w:sz w:val="28"/>
          <w:szCs w:val="28"/>
        </w:rPr>
        <w:t>Интерпретация общеклинических анализов крови, мочи, кала</w:t>
      </w:r>
    </w:p>
    <w:p w:rsidR="007C0B4C" w:rsidRPr="007C0B4C" w:rsidRDefault="007C0B4C" w:rsidP="007C0B4C">
      <w:pPr>
        <w:widowControl w:val="0"/>
        <w:numPr>
          <w:ilvl w:val="0"/>
          <w:numId w:val="861"/>
        </w:numPr>
        <w:shd w:val="clear" w:color="auto" w:fill="FFFFFF"/>
        <w:tabs>
          <w:tab w:val="left" w:pos="86"/>
          <w:tab w:val="num" w:pos="851"/>
          <w:tab w:val="left" w:leader="underscore" w:pos="1418"/>
        </w:tabs>
        <w:autoSpaceDE w:val="0"/>
        <w:autoSpaceDN w:val="0"/>
        <w:adjustRightInd w:val="0"/>
        <w:ind w:firstLine="851"/>
        <w:jc w:val="both"/>
        <w:rPr>
          <w:sz w:val="28"/>
          <w:szCs w:val="28"/>
        </w:rPr>
      </w:pPr>
      <w:r w:rsidRPr="007C0B4C">
        <w:rPr>
          <w:sz w:val="28"/>
          <w:szCs w:val="28"/>
        </w:rPr>
        <w:t>Интерпретация биохимических анализов крови</w:t>
      </w:r>
    </w:p>
    <w:p w:rsidR="007C0B4C" w:rsidRPr="007C0B4C" w:rsidRDefault="007C0B4C" w:rsidP="007C0B4C">
      <w:pPr>
        <w:widowControl w:val="0"/>
        <w:numPr>
          <w:ilvl w:val="0"/>
          <w:numId w:val="861"/>
        </w:numPr>
        <w:shd w:val="clear" w:color="auto" w:fill="FFFFFF"/>
        <w:tabs>
          <w:tab w:val="left" w:pos="90"/>
          <w:tab w:val="num" w:pos="851"/>
        </w:tabs>
        <w:autoSpaceDE w:val="0"/>
        <w:autoSpaceDN w:val="0"/>
        <w:adjustRightInd w:val="0"/>
        <w:ind w:firstLine="851"/>
        <w:jc w:val="both"/>
        <w:rPr>
          <w:sz w:val="28"/>
          <w:szCs w:val="28"/>
        </w:rPr>
      </w:pPr>
      <w:r w:rsidRPr="007C0B4C">
        <w:rPr>
          <w:sz w:val="28"/>
          <w:szCs w:val="28"/>
        </w:rPr>
        <w:t>Перкуссия, аускультация, пальпация грудной клетки</w:t>
      </w:r>
    </w:p>
    <w:p w:rsidR="007C0B4C" w:rsidRPr="007C0B4C" w:rsidRDefault="007C0B4C" w:rsidP="007C0B4C">
      <w:pPr>
        <w:widowControl w:val="0"/>
        <w:numPr>
          <w:ilvl w:val="0"/>
          <w:numId w:val="861"/>
        </w:numPr>
        <w:shd w:val="clear" w:color="auto" w:fill="FFFFFF"/>
        <w:tabs>
          <w:tab w:val="left" w:pos="90"/>
          <w:tab w:val="num" w:pos="851"/>
        </w:tabs>
        <w:autoSpaceDE w:val="0"/>
        <w:autoSpaceDN w:val="0"/>
        <w:adjustRightInd w:val="0"/>
        <w:ind w:firstLine="851"/>
        <w:jc w:val="both"/>
        <w:rPr>
          <w:sz w:val="28"/>
          <w:szCs w:val="28"/>
        </w:rPr>
      </w:pPr>
      <w:r w:rsidRPr="007C0B4C">
        <w:rPr>
          <w:sz w:val="28"/>
          <w:szCs w:val="28"/>
        </w:rPr>
        <w:t>Бронхоскопия</w:t>
      </w:r>
    </w:p>
    <w:p w:rsidR="007C0B4C" w:rsidRPr="007C0B4C" w:rsidRDefault="007C0B4C" w:rsidP="007C0B4C">
      <w:pPr>
        <w:widowControl w:val="0"/>
        <w:numPr>
          <w:ilvl w:val="0"/>
          <w:numId w:val="861"/>
        </w:numPr>
        <w:shd w:val="clear" w:color="auto" w:fill="FFFFFF"/>
        <w:tabs>
          <w:tab w:val="left" w:pos="90"/>
          <w:tab w:val="num" w:pos="851"/>
        </w:tabs>
        <w:autoSpaceDE w:val="0"/>
        <w:autoSpaceDN w:val="0"/>
        <w:adjustRightInd w:val="0"/>
        <w:ind w:firstLine="851"/>
        <w:jc w:val="both"/>
        <w:rPr>
          <w:sz w:val="28"/>
          <w:szCs w:val="28"/>
        </w:rPr>
      </w:pPr>
      <w:r w:rsidRPr="007C0B4C">
        <w:rPr>
          <w:sz w:val="28"/>
          <w:szCs w:val="28"/>
        </w:rPr>
        <w:t>Бужирование пищевода</w:t>
      </w:r>
    </w:p>
    <w:p w:rsidR="007C0B4C" w:rsidRPr="007C0B4C" w:rsidRDefault="007C0B4C" w:rsidP="007C0B4C">
      <w:pPr>
        <w:widowControl w:val="0"/>
        <w:numPr>
          <w:ilvl w:val="0"/>
          <w:numId w:val="861"/>
        </w:numPr>
        <w:shd w:val="clear" w:color="auto" w:fill="FFFFFF"/>
        <w:tabs>
          <w:tab w:val="left" w:pos="90"/>
          <w:tab w:val="num" w:pos="851"/>
        </w:tabs>
        <w:autoSpaceDE w:val="0"/>
        <w:autoSpaceDN w:val="0"/>
        <w:adjustRightInd w:val="0"/>
        <w:ind w:firstLine="851"/>
        <w:jc w:val="both"/>
        <w:rPr>
          <w:sz w:val="28"/>
          <w:szCs w:val="28"/>
        </w:rPr>
      </w:pPr>
      <w:r w:rsidRPr="007C0B4C">
        <w:rPr>
          <w:sz w:val="28"/>
          <w:szCs w:val="28"/>
        </w:rPr>
        <w:t>Наложение гастростомы по Витцелю</w:t>
      </w:r>
    </w:p>
    <w:p w:rsidR="007C0B4C" w:rsidRDefault="007C0B4C" w:rsidP="00A82188">
      <w:pPr>
        <w:tabs>
          <w:tab w:val="left" w:pos="360"/>
          <w:tab w:val="left" w:pos="1080"/>
        </w:tabs>
        <w:jc w:val="both"/>
        <w:rPr>
          <w:b/>
          <w:sz w:val="28"/>
          <w:szCs w:val="28"/>
        </w:rPr>
      </w:pPr>
    </w:p>
    <w:p w:rsidR="007C0B4C" w:rsidRDefault="007C0B4C" w:rsidP="00CA4A21"/>
    <w:p w:rsidR="007C0B4C" w:rsidRDefault="008D06CE" w:rsidP="00CA4A21">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007C0B4C" w:rsidRPr="007C0B4C">
        <w:rPr>
          <w:b/>
          <w:sz w:val="28"/>
          <w:szCs w:val="28"/>
        </w:rPr>
        <w:t>«Острый аппендицит у детей. Анато-физиологические особенности червеобразного отростка у детей. Острый аппендицит у детей до года».</w:t>
      </w:r>
    </w:p>
    <w:p w:rsidR="008D06CE" w:rsidRPr="00775DB7" w:rsidRDefault="008D06CE" w:rsidP="00CA4A21">
      <w:pPr>
        <w:tabs>
          <w:tab w:val="left" w:pos="360"/>
          <w:tab w:val="num" w:pos="1080"/>
        </w:tabs>
        <w:jc w:val="both"/>
        <w:rPr>
          <w:b/>
          <w:sz w:val="28"/>
          <w:szCs w:val="28"/>
        </w:rPr>
      </w:pPr>
      <w:r>
        <w:rPr>
          <w:b/>
          <w:sz w:val="28"/>
          <w:szCs w:val="28"/>
        </w:rPr>
        <w:t>2.</w:t>
      </w:r>
      <w:r w:rsidRPr="00775DB7">
        <w:rPr>
          <w:b/>
          <w:sz w:val="28"/>
          <w:szCs w:val="28"/>
        </w:rPr>
        <w:t>Формы работы:</w:t>
      </w:r>
    </w:p>
    <w:p w:rsidR="008D06CE" w:rsidRPr="00775DB7" w:rsidRDefault="008D06CE" w:rsidP="00CA4A21">
      <w:pPr>
        <w:ind w:left="720" w:firstLine="1440"/>
        <w:jc w:val="both"/>
        <w:rPr>
          <w:sz w:val="28"/>
          <w:szCs w:val="28"/>
        </w:rPr>
      </w:pPr>
      <w:r w:rsidRPr="00775DB7">
        <w:rPr>
          <w:sz w:val="28"/>
          <w:szCs w:val="28"/>
        </w:rPr>
        <w:t>- Подготовка к практическим занятиям.</w:t>
      </w:r>
    </w:p>
    <w:p w:rsidR="008D06CE" w:rsidRDefault="008D06CE" w:rsidP="00CA4A21">
      <w:pPr>
        <w:ind w:left="720" w:firstLine="1440"/>
        <w:jc w:val="both"/>
        <w:rPr>
          <w:sz w:val="28"/>
          <w:szCs w:val="28"/>
        </w:rPr>
      </w:pPr>
      <w:r w:rsidRPr="00775DB7">
        <w:rPr>
          <w:sz w:val="28"/>
          <w:szCs w:val="28"/>
        </w:rPr>
        <w:t>- Подготовка материалов по НИР.</w:t>
      </w:r>
    </w:p>
    <w:p w:rsidR="008D06CE" w:rsidRDefault="008D06CE" w:rsidP="00CA4A21">
      <w:pPr>
        <w:ind w:left="720" w:firstLine="1440"/>
        <w:jc w:val="both"/>
        <w:rPr>
          <w:sz w:val="28"/>
          <w:szCs w:val="28"/>
        </w:rPr>
      </w:pPr>
      <w:r>
        <w:rPr>
          <w:sz w:val="28"/>
          <w:szCs w:val="28"/>
        </w:rPr>
        <w:t>- Написание реферата.</w:t>
      </w:r>
    </w:p>
    <w:p w:rsidR="008D06CE" w:rsidRPr="00775DB7" w:rsidRDefault="008D06CE" w:rsidP="00CA4A21">
      <w:pPr>
        <w:ind w:left="720" w:firstLine="1440"/>
        <w:jc w:val="both"/>
        <w:rPr>
          <w:sz w:val="28"/>
          <w:szCs w:val="28"/>
        </w:rPr>
      </w:pPr>
      <w:r>
        <w:rPr>
          <w:sz w:val="28"/>
          <w:szCs w:val="28"/>
        </w:rPr>
        <w:t>- Поиск материала по теме в интернете.</w:t>
      </w:r>
    </w:p>
    <w:p w:rsidR="008D06CE" w:rsidRDefault="008D06CE" w:rsidP="00CA4A21">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D06CE" w:rsidRDefault="008D06CE" w:rsidP="00CA4A21">
      <w:pPr>
        <w:ind w:firstLine="720"/>
        <w:jc w:val="both"/>
        <w:rPr>
          <w:sz w:val="28"/>
          <w:szCs w:val="28"/>
        </w:rPr>
      </w:pPr>
      <w:r w:rsidRPr="00D94418">
        <w:rPr>
          <w:sz w:val="28"/>
          <w:szCs w:val="28"/>
        </w:rPr>
        <w:t>ОК-1</w:t>
      </w:r>
      <w:r>
        <w:rPr>
          <w:sz w:val="28"/>
          <w:szCs w:val="28"/>
        </w:rPr>
        <w:t xml:space="preserve">, ОК-4, ПК-1, ПК-2, ПК-3, ПК-4, ПК-5, ПК-6, ПК-7, ПК-11.  </w:t>
      </w:r>
    </w:p>
    <w:p w:rsidR="007C0B4C" w:rsidRDefault="007C0B4C" w:rsidP="007C0B4C">
      <w:pPr>
        <w:jc w:val="both"/>
        <w:outlineLvl w:val="4"/>
        <w:rPr>
          <w:sz w:val="28"/>
          <w:szCs w:val="28"/>
        </w:rPr>
      </w:pPr>
      <w:r w:rsidRPr="008F478D">
        <w:rPr>
          <w:b/>
          <w:sz w:val="28"/>
          <w:szCs w:val="28"/>
        </w:rPr>
        <w:t>Знать:</w:t>
      </w:r>
      <w:r w:rsidRPr="0017430C">
        <w:rPr>
          <w:sz w:val="28"/>
          <w:szCs w:val="28"/>
        </w:rPr>
        <w:t xml:space="preserve"> </w:t>
      </w:r>
    </w:p>
    <w:p w:rsidR="007C0B4C" w:rsidRDefault="007C0B4C" w:rsidP="007C0B4C">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7C0B4C" w:rsidRDefault="007C0B4C" w:rsidP="007C0B4C">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7C0B4C" w:rsidRDefault="007C0B4C" w:rsidP="007C0B4C">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7C0B4C" w:rsidRDefault="007C0B4C" w:rsidP="007C0B4C">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7C0B4C" w:rsidRDefault="007C0B4C" w:rsidP="007C0B4C">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7C0B4C" w:rsidRDefault="007C0B4C" w:rsidP="007C0B4C">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7C0B4C" w:rsidRDefault="007C0B4C" w:rsidP="007C0B4C">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7C0B4C" w:rsidRDefault="007C0B4C" w:rsidP="007C0B4C">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7C0B4C" w:rsidRPr="00253F4C" w:rsidRDefault="007C0B4C" w:rsidP="007C0B4C">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7C0B4C" w:rsidRDefault="007C0B4C" w:rsidP="007C0B4C">
      <w:pPr>
        <w:jc w:val="both"/>
        <w:outlineLvl w:val="4"/>
        <w:rPr>
          <w:bCs/>
          <w:sz w:val="28"/>
          <w:szCs w:val="28"/>
        </w:rPr>
      </w:pPr>
      <w:r w:rsidRPr="008F478D">
        <w:rPr>
          <w:b/>
          <w:sz w:val="28"/>
          <w:szCs w:val="28"/>
        </w:rPr>
        <w:t>Уметь:</w:t>
      </w:r>
      <w:r>
        <w:rPr>
          <w:sz w:val="28"/>
          <w:szCs w:val="28"/>
        </w:rPr>
        <w:t xml:space="preserve"> </w:t>
      </w:r>
    </w:p>
    <w:p w:rsidR="007C0B4C" w:rsidRDefault="007C0B4C" w:rsidP="007C0B4C">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7C0B4C" w:rsidRDefault="007C0B4C" w:rsidP="007C0B4C">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7C0B4C" w:rsidRPr="00D94418" w:rsidRDefault="007C0B4C" w:rsidP="007C0B4C">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 xml:space="preserve">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w:t>
      </w:r>
      <w:r w:rsidRPr="00D94418">
        <w:rPr>
          <w:bCs/>
          <w:iCs/>
          <w:sz w:val="28"/>
          <w:szCs w:val="28"/>
        </w:rPr>
        <w:lastRenderedPageBreak/>
        <w:t>критическое состояние, состояние с болевым синдромом, состояние с хроническим заболеванием.</w:t>
      </w:r>
    </w:p>
    <w:p w:rsidR="007C0B4C" w:rsidRPr="00D94418" w:rsidRDefault="007C0B4C" w:rsidP="007C0B4C">
      <w:pPr>
        <w:jc w:val="both"/>
        <w:outlineLvl w:val="4"/>
        <w:rPr>
          <w:bCs/>
          <w:iCs/>
          <w:sz w:val="28"/>
          <w:szCs w:val="28"/>
        </w:rPr>
      </w:pPr>
      <w:r w:rsidRPr="00D94418">
        <w:rPr>
          <w:bCs/>
          <w:iCs/>
          <w:sz w:val="28"/>
          <w:szCs w:val="28"/>
        </w:rPr>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7C0B4C" w:rsidRDefault="007C0B4C" w:rsidP="007C0B4C">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7C0B4C" w:rsidRPr="00E13A5A" w:rsidRDefault="007C0B4C" w:rsidP="007C0B4C">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7C0B4C" w:rsidRDefault="007C0B4C" w:rsidP="007C0B4C">
      <w:pPr>
        <w:jc w:val="both"/>
        <w:rPr>
          <w:bCs/>
          <w:iCs/>
          <w:sz w:val="28"/>
          <w:szCs w:val="28"/>
        </w:rPr>
      </w:pPr>
      <w:r w:rsidRPr="008F478D">
        <w:rPr>
          <w:b/>
          <w:sz w:val="28"/>
          <w:szCs w:val="28"/>
        </w:rPr>
        <w:t>Владеть:</w:t>
      </w:r>
      <w:r w:rsidRPr="00E13A5A">
        <w:rPr>
          <w:bCs/>
          <w:iCs/>
          <w:sz w:val="28"/>
          <w:szCs w:val="28"/>
        </w:rPr>
        <w:t xml:space="preserve"> </w:t>
      </w:r>
    </w:p>
    <w:p w:rsidR="007C0B4C" w:rsidRDefault="007C0B4C" w:rsidP="007C0B4C">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7C0B4C" w:rsidRDefault="007C0B4C" w:rsidP="007C0B4C">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7C0B4C" w:rsidRDefault="007C0B4C" w:rsidP="007C0B4C">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7C0B4C" w:rsidRDefault="007C0B4C" w:rsidP="007C0B4C">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7C0B4C" w:rsidRDefault="007C0B4C" w:rsidP="007C0B4C">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7C0B4C" w:rsidRPr="00E13A5A" w:rsidRDefault="007C0B4C" w:rsidP="007C0B4C">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7C0B4C" w:rsidRPr="007C0B4C" w:rsidRDefault="007C0B4C" w:rsidP="007C0B4C">
      <w:pPr>
        <w:widowControl w:val="0"/>
        <w:numPr>
          <w:ilvl w:val="0"/>
          <w:numId w:val="873"/>
        </w:numPr>
        <w:autoSpaceDE w:val="0"/>
        <w:autoSpaceDN w:val="0"/>
        <w:adjustRightInd w:val="0"/>
        <w:ind w:firstLine="851"/>
        <w:jc w:val="both"/>
        <w:rPr>
          <w:sz w:val="28"/>
          <w:szCs w:val="28"/>
        </w:rPr>
      </w:pPr>
      <w:r w:rsidRPr="007C0B4C">
        <w:rPr>
          <w:sz w:val="28"/>
          <w:szCs w:val="28"/>
        </w:rPr>
        <w:t>Какие особенности анатомии брюшной полости имеют значение для течения острого аппендицита у детей до 3 лет?</w:t>
      </w:r>
    </w:p>
    <w:p w:rsidR="007C0B4C" w:rsidRPr="007C0B4C" w:rsidRDefault="007C0B4C" w:rsidP="007C0B4C">
      <w:pPr>
        <w:widowControl w:val="0"/>
        <w:numPr>
          <w:ilvl w:val="0"/>
          <w:numId w:val="873"/>
        </w:numPr>
        <w:autoSpaceDE w:val="0"/>
        <w:autoSpaceDN w:val="0"/>
        <w:adjustRightInd w:val="0"/>
        <w:ind w:firstLine="851"/>
        <w:jc w:val="both"/>
        <w:rPr>
          <w:sz w:val="28"/>
          <w:szCs w:val="28"/>
        </w:rPr>
      </w:pPr>
      <w:r w:rsidRPr="007C0B4C">
        <w:rPr>
          <w:sz w:val="28"/>
          <w:szCs w:val="28"/>
        </w:rPr>
        <w:t>Каков этиопатогенез острого аппендицита?</w:t>
      </w:r>
    </w:p>
    <w:p w:rsidR="007C0B4C" w:rsidRPr="007C0B4C" w:rsidRDefault="007C0B4C" w:rsidP="007C0B4C">
      <w:pPr>
        <w:widowControl w:val="0"/>
        <w:numPr>
          <w:ilvl w:val="0"/>
          <w:numId w:val="873"/>
        </w:numPr>
        <w:autoSpaceDE w:val="0"/>
        <w:autoSpaceDN w:val="0"/>
        <w:adjustRightInd w:val="0"/>
        <w:ind w:firstLine="851"/>
        <w:jc w:val="both"/>
        <w:rPr>
          <w:sz w:val="28"/>
          <w:szCs w:val="28"/>
        </w:rPr>
      </w:pPr>
      <w:r w:rsidRPr="007C0B4C">
        <w:rPr>
          <w:sz w:val="28"/>
          <w:szCs w:val="28"/>
        </w:rPr>
        <w:t>Какая классификация используется при остром аппендиците у детей?</w:t>
      </w:r>
    </w:p>
    <w:p w:rsidR="007C0B4C" w:rsidRPr="007C0B4C" w:rsidRDefault="007C0B4C" w:rsidP="007C0B4C">
      <w:pPr>
        <w:widowControl w:val="0"/>
        <w:numPr>
          <w:ilvl w:val="0"/>
          <w:numId w:val="873"/>
        </w:numPr>
        <w:autoSpaceDE w:val="0"/>
        <w:autoSpaceDN w:val="0"/>
        <w:adjustRightInd w:val="0"/>
        <w:ind w:firstLine="851"/>
        <w:jc w:val="both"/>
        <w:rPr>
          <w:sz w:val="28"/>
          <w:szCs w:val="28"/>
        </w:rPr>
      </w:pPr>
      <w:r w:rsidRPr="007C0B4C">
        <w:rPr>
          <w:sz w:val="28"/>
          <w:szCs w:val="28"/>
        </w:rPr>
        <w:t>Каковы общие и местные симптомы ОА при типичном расположении аппендикса у детей старшего возраста?</w:t>
      </w:r>
    </w:p>
    <w:p w:rsidR="007C0B4C" w:rsidRPr="007C0B4C" w:rsidRDefault="007C0B4C" w:rsidP="007C0B4C">
      <w:pPr>
        <w:widowControl w:val="0"/>
        <w:numPr>
          <w:ilvl w:val="0"/>
          <w:numId w:val="873"/>
        </w:numPr>
        <w:autoSpaceDE w:val="0"/>
        <w:autoSpaceDN w:val="0"/>
        <w:adjustRightInd w:val="0"/>
        <w:ind w:firstLine="851"/>
        <w:jc w:val="both"/>
        <w:rPr>
          <w:sz w:val="28"/>
          <w:szCs w:val="28"/>
        </w:rPr>
      </w:pPr>
      <w:r w:rsidRPr="007C0B4C">
        <w:rPr>
          <w:sz w:val="28"/>
          <w:szCs w:val="28"/>
        </w:rPr>
        <w:t>Чем отличается клиника ОА при атипичном расположении червеобразного отростка?</w:t>
      </w:r>
    </w:p>
    <w:p w:rsidR="007C0B4C" w:rsidRPr="007C0B4C" w:rsidRDefault="007C0B4C" w:rsidP="007C0B4C">
      <w:pPr>
        <w:widowControl w:val="0"/>
        <w:numPr>
          <w:ilvl w:val="0"/>
          <w:numId w:val="873"/>
        </w:numPr>
        <w:autoSpaceDE w:val="0"/>
        <w:autoSpaceDN w:val="0"/>
        <w:adjustRightInd w:val="0"/>
        <w:ind w:firstLine="851"/>
        <w:jc w:val="both"/>
        <w:rPr>
          <w:sz w:val="28"/>
          <w:szCs w:val="28"/>
        </w:rPr>
      </w:pPr>
      <w:r w:rsidRPr="007C0B4C">
        <w:rPr>
          <w:sz w:val="28"/>
          <w:szCs w:val="28"/>
        </w:rPr>
        <w:t xml:space="preserve">В чём состоят особенности ОА у детей младшей возрастной </w:t>
      </w:r>
      <w:r w:rsidRPr="007C0B4C">
        <w:rPr>
          <w:sz w:val="28"/>
          <w:szCs w:val="28"/>
        </w:rPr>
        <w:lastRenderedPageBreak/>
        <w:t>группы?</w:t>
      </w:r>
    </w:p>
    <w:p w:rsidR="007C0B4C" w:rsidRPr="007C0B4C" w:rsidRDefault="007C0B4C" w:rsidP="007C0B4C">
      <w:pPr>
        <w:widowControl w:val="0"/>
        <w:numPr>
          <w:ilvl w:val="0"/>
          <w:numId w:val="873"/>
        </w:numPr>
        <w:autoSpaceDE w:val="0"/>
        <w:autoSpaceDN w:val="0"/>
        <w:adjustRightInd w:val="0"/>
        <w:ind w:firstLine="851"/>
        <w:jc w:val="both"/>
        <w:rPr>
          <w:sz w:val="28"/>
          <w:szCs w:val="28"/>
        </w:rPr>
      </w:pPr>
      <w:r w:rsidRPr="007C0B4C">
        <w:rPr>
          <w:sz w:val="28"/>
          <w:szCs w:val="28"/>
        </w:rPr>
        <w:t>Каковы особенности клиники у детей до 3 лет?</w:t>
      </w:r>
    </w:p>
    <w:p w:rsidR="008D06CE" w:rsidRDefault="008D06CE" w:rsidP="00CA4A21">
      <w:pPr>
        <w:jc w:val="both"/>
        <w:rPr>
          <w:sz w:val="28"/>
          <w:szCs w:val="28"/>
        </w:rPr>
      </w:pPr>
    </w:p>
    <w:p w:rsidR="008D06CE" w:rsidRDefault="008D06CE" w:rsidP="00CA4A21">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7C0B4C" w:rsidRPr="007C0B4C" w:rsidRDefault="007C0B4C" w:rsidP="007C0B4C">
      <w:pPr>
        <w:shd w:val="clear" w:color="auto" w:fill="FFFFFF"/>
        <w:spacing w:before="14"/>
        <w:jc w:val="both"/>
        <w:rPr>
          <w:b/>
          <w:bCs/>
          <w:color w:val="000000"/>
          <w:sz w:val="28"/>
          <w:szCs w:val="28"/>
        </w:rPr>
      </w:pPr>
    </w:p>
    <w:p w:rsidR="007C0B4C" w:rsidRPr="007C0B4C" w:rsidRDefault="007C0B4C" w:rsidP="007C0B4C">
      <w:pPr>
        <w:shd w:val="clear" w:color="auto" w:fill="FFFFFF"/>
        <w:spacing w:before="14"/>
        <w:jc w:val="both"/>
        <w:rPr>
          <w:b/>
          <w:bCs/>
          <w:color w:val="000000"/>
          <w:sz w:val="28"/>
          <w:szCs w:val="28"/>
        </w:rPr>
      </w:pPr>
    </w:p>
    <w:p w:rsidR="007C0B4C" w:rsidRPr="007C0B4C" w:rsidRDefault="007C0B4C" w:rsidP="007C0B4C">
      <w:pPr>
        <w:tabs>
          <w:tab w:val="left" w:pos="284"/>
        </w:tabs>
        <w:jc w:val="both"/>
        <w:rPr>
          <w:bCs/>
          <w:smallCaps/>
          <w:spacing w:val="5"/>
          <w:sz w:val="28"/>
          <w:szCs w:val="28"/>
        </w:rPr>
      </w:pPr>
      <w:r w:rsidRPr="007C0B4C">
        <w:rPr>
          <w:bCs/>
          <w:smallCaps/>
          <w:spacing w:val="5"/>
          <w:sz w:val="28"/>
          <w:szCs w:val="28"/>
        </w:rPr>
        <w:t>1. ДЕТИ ЧАЩЕ БОЛЕЮТ ОСТРЫМ АППЕНДИЦИТОМ В ВОЗРАСТЕ</w:t>
      </w:r>
    </w:p>
    <w:p w:rsidR="007C0B4C" w:rsidRPr="007C0B4C" w:rsidRDefault="007C0B4C" w:rsidP="007C0B4C">
      <w:pPr>
        <w:numPr>
          <w:ilvl w:val="0"/>
          <w:numId w:val="875"/>
        </w:numPr>
        <w:tabs>
          <w:tab w:val="left" w:pos="284"/>
        </w:tabs>
        <w:ind w:left="2694" w:hanging="284"/>
        <w:contextualSpacing/>
        <w:jc w:val="both"/>
        <w:rPr>
          <w:sz w:val="28"/>
          <w:szCs w:val="28"/>
        </w:rPr>
      </w:pPr>
      <w:r w:rsidRPr="007C0B4C">
        <w:rPr>
          <w:sz w:val="28"/>
          <w:szCs w:val="28"/>
        </w:rPr>
        <w:t>грудном</w:t>
      </w:r>
    </w:p>
    <w:p w:rsidR="007C0B4C" w:rsidRPr="007C0B4C" w:rsidRDefault="007C0B4C" w:rsidP="007C0B4C">
      <w:pPr>
        <w:numPr>
          <w:ilvl w:val="0"/>
          <w:numId w:val="875"/>
        </w:numPr>
        <w:tabs>
          <w:tab w:val="left" w:pos="284"/>
        </w:tabs>
        <w:ind w:left="2694" w:hanging="284"/>
        <w:contextualSpacing/>
        <w:jc w:val="both"/>
        <w:rPr>
          <w:sz w:val="28"/>
          <w:szCs w:val="28"/>
        </w:rPr>
      </w:pPr>
      <w:r w:rsidRPr="007C0B4C">
        <w:rPr>
          <w:sz w:val="28"/>
          <w:szCs w:val="28"/>
        </w:rPr>
        <w:t>ясельном</w:t>
      </w:r>
    </w:p>
    <w:p w:rsidR="007C0B4C" w:rsidRPr="007C0B4C" w:rsidRDefault="007C0B4C" w:rsidP="007C0B4C">
      <w:pPr>
        <w:numPr>
          <w:ilvl w:val="0"/>
          <w:numId w:val="875"/>
        </w:numPr>
        <w:tabs>
          <w:tab w:val="left" w:pos="284"/>
        </w:tabs>
        <w:ind w:left="2694" w:hanging="284"/>
        <w:contextualSpacing/>
        <w:jc w:val="both"/>
        <w:rPr>
          <w:sz w:val="28"/>
          <w:szCs w:val="28"/>
        </w:rPr>
      </w:pPr>
      <w:r w:rsidRPr="007C0B4C">
        <w:rPr>
          <w:sz w:val="28"/>
          <w:szCs w:val="28"/>
        </w:rPr>
        <w:t>дошкольном</w:t>
      </w:r>
    </w:p>
    <w:p w:rsidR="007C0B4C" w:rsidRPr="007C0B4C" w:rsidRDefault="007C0B4C" w:rsidP="007C0B4C">
      <w:pPr>
        <w:numPr>
          <w:ilvl w:val="0"/>
          <w:numId w:val="875"/>
        </w:numPr>
        <w:tabs>
          <w:tab w:val="left" w:pos="284"/>
        </w:tabs>
        <w:ind w:left="2694" w:hanging="284"/>
        <w:contextualSpacing/>
        <w:jc w:val="both"/>
        <w:rPr>
          <w:sz w:val="28"/>
          <w:szCs w:val="28"/>
        </w:rPr>
      </w:pPr>
      <w:r w:rsidRPr="007C0B4C">
        <w:rPr>
          <w:sz w:val="28"/>
          <w:szCs w:val="28"/>
        </w:rPr>
        <w:t>предшкольном</w:t>
      </w:r>
    </w:p>
    <w:p w:rsidR="007C0B4C" w:rsidRPr="007C0B4C" w:rsidRDefault="007C0B4C" w:rsidP="007C0B4C">
      <w:pPr>
        <w:numPr>
          <w:ilvl w:val="0"/>
          <w:numId w:val="875"/>
        </w:numPr>
        <w:tabs>
          <w:tab w:val="left" w:pos="284"/>
        </w:tabs>
        <w:ind w:left="2694" w:hanging="284"/>
        <w:contextualSpacing/>
        <w:jc w:val="both"/>
        <w:rPr>
          <w:sz w:val="28"/>
          <w:szCs w:val="28"/>
        </w:rPr>
      </w:pPr>
      <w:r w:rsidRPr="007C0B4C">
        <w:rPr>
          <w:sz w:val="28"/>
          <w:szCs w:val="28"/>
        </w:rPr>
        <w:t>школьном</w:t>
      </w:r>
    </w:p>
    <w:p w:rsidR="007C0B4C" w:rsidRPr="007C0B4C" w:rsidRDefault="007C0B4C" w:rsidP="007C0B4C">
      <w:pPr>
        <w:tabs>
          <w:tab w:val="left" w:pos="284"/>
        </w:tabs>
        <w:jc w:val="both"/>
        <w:rPr>
          <w:sz w:val="28"/>
          <w:szCs w:val="28"/>
        </w:rPr>
      </w:pPr>
    </w:p>
    <w:p w:rsidR="007C0B4C" w:rsidRPr="007C0B4C" w:rsidRDefault="007C0B4C" w:rsidP="007C0B4C">
      <w:pPr>
        <w:tabs>
          <w:tab w:val="left" w:pos="284"/>
        </w:tabs>
        <w:rPr>
          <w:sz w:val="28"/>
          <w:szCs w:val="28"/>
        </w:rPr>
      </w:pPr>
      <w:r w:rsidRPr="007C0B4C">
        <w:rPr>
          <w:sz w:val="28"/>
          <w:szCs w:val="28"/>
        </w:rPr>
        <w:t>2.К ВОСПАЛИТЕЛЬНЫМ ЗАБОЛЕВАНИЕМ ИЛЕО-ЦЕКАЛЬНОГО УГЛА, КОТОРЫЕ МОГУТ СИМУЛИРОВАТЬ ОСТРЫЙ АППЕНДИЦИТ , НЕ ОТНОСИТСЯ:</w:t>
      </w:r>
    </w:p>
    <w:p w:rsidR="007C0B4C" w:rsidRPr="007C0B4C" w:rsidRDefault="007C0B4C" w:rsidP="007C0B4C">
      <w:pPr>
        <w:numPr>
          <w:ilvl w:val="0"/>
          <w:numId w:val="876"/>
        </w:numPr>
        <w:tabs>
          <w:tab w:val="left" w:pos="284"/>
        </w:tabs>
        <w:ind w:left="2694" w:hanging="284"/>
        <w:contextualSpacing/>
        <w:jc w:val="both"/>
        <w:rPr>
          <w:sz w:val="28"/>
          <w:szCs w:val="28"/>
        </w:rPr>
      </w:pPr>
      <w:r w:rsidRPr="007C0B4C">
        <w:rPr>
          <w:sz w:val="28"/>
          <w:szCs w:val="28"/>
        </w:rPr>
        <w:t>болезнь Крона</w:t>
      </w:r>
    </w:p>
    <w:p w:rsidR="007C0B4C" w:rsidRPr="007C0B4C" w:rsidRDefault="007C0B4C" w:rsidP="007C0B4C">
      <w:pPr>
        <w:numPr>
          <w:ilvl w:val="0"/>
          <w:numId w:val="876"/>
        </w:numPr>
        <w:tabs>
          <w:tab w:val="left" w:pos="284"/>
        </w:tabs>
        <w:ind w:left="2694" w:hanging="284"/>
        <w:contextualSpacing/>
        <w:jc w:val="both"/>
        <w:rPr>
          <w:sz w:val="28"/>
          <w:szCs w:val="28"/>
        </w:rPr>
      </w:pPr>
      <w:r w:rsidRPr="007C0B4C">
        <w:rPr>
          <w:sz w:val="28"/>
          <w:szCs w:val="28"/>
        </w:rPr>
        <w:t>тифлит</w:t>
      </w:r>
    </w:p>
    <w:p w:rsidR="007C0B4C" w:rsidRPr="007C0B4C" w:rsidRDefault="007C0B4C" w:rsidP="007C0B4C">
      <w:pPr>
        <w:numPr>
          <w:ilvl w:val="0"/>
          <w:numId w:val="876"/>
        </w:numPr>
        <w:tabs>
          <w:tab w:val="left" w:pos="284"/>
        </w:tabs>
        <w:ind w:left="2694" w:hanging="284"/>
        <w:contextualSpacing/>
        <w:jc w:val="both"/>
        <w:rPr>
          <w:sz w:val="28"/>
          <w:szCs w:val="28"/>
        </w:rPr>
      </w:pPr>
      <w:r w:rsidRPr="007C0B4C">
        <w:rPr>
          <w:sz w:val="28"/>
          <w:szCs w:val="28"/>
        </w:rPr>
        <w:t>баугинит</w:t>
      </w:r>
    </w:p>
    <w:p w:rsidR="007C0B4C" w:rsidRPr="007C0B4C" w:rsidRDefault="007C0B4C" w:rsidP="007C0B4C">
      <w:pPr>
        <w:numPr>
          <w:ilvl w:val="0"/>
          <w:numId w:val="876"/>
        </w:numPr>
        <w:tabs>
          <w:tab w:val="left" w:pos="284"/>
        </w:tabs>
        <w:ind w:left="2694" w:hanging="284"/>
        <w:contextualSpacing/>
        <w:jc w:val="both"/>
        <w:rPr>
          <w:sz w:val="28"/>
          <w:szCs w:val="28"/>
        </w:rPr>
      </w:pPr>
      <w:r w:rsidRPr="007C0B4C">
        <w:rPr>
          <w:sz w:val="28"/>
          <w:szCs w:val="28"/>
        </w:rPr>
        <w:t>мезаденит</w:t>
      </w:r>
    </w:p>
    <w:p w:rsidR="007C0B4C" w:rsidRPr="007C0B4C" w:rsidRDefault="007C0B4C" w:rsidP="007C0B4C">
      <w:pPr>
        <w:numPr>
          <w:ilvl w:val="0"/>
          <w:numId w:val="876"/>
        </w:numPr>
        <w:tabs>
          <w:tab w:val="left" w:pos="284"/>
        </w:tabs>
        <w:ind w:left="2694" w:hanging="284"/>
        <w:contextualSpacing/>
        <w:jc w:val="both"/>
        <w:rPr>
          <w:sz w:val="28"/>
          <w:szCs w:val="28"/>
        </w:rPr>
      </w:pPr>
      <w:r w:rsidRPr="007C0B4C">
        <w:rPr>
          <w:sz w:val="28"/>
          <w:szCs w:val="28"/>
        </w:rPr>
        <w:t>подвздошно-ободочная инвагинация</w:t>
      </w:r>
    </w:p>
    <w:p w:rsidR="007C0B4C" w:rsidRPr="007C0B4C" w:rsidRDefault="007C0B4C" w:rsidP="007C0B4C">
      <w:pPr>
        <w:tabs>
          <w:tab w:val="left" w:pos="284"/>
        </w:tabs>
        <w:jc w:val="both"/>
        <w:rPr>
          <w:sz w:val="28"/>
          <w:szCs w:val="28"/>
        </w:rPr>
      </w:pPr>
    </w:p>
    <w:p w:rsidR="007C0B4C" w:rsidRPr="007C0B4C" w:rsidRDefault="007C0B4C" w:rsidP="007C0B4C">
      <w:pPr>
        <w:tabs>
          <w:tab w:val="left" w:pos="284"/>
        </w:tabs>
        <w:jc w:val="both"/>
        <w:rPr>
          <w:bCs/>
          <w:smallCaps/>
          <w:spacing w:val="5"/>
          <w:sz w:val="28"/>
          <w:szCs w:val="28"/>
        </w:rPr>
      </w:pPr>
      <w:r w:rsidRPr="007C0B4C">
        <w:rPr>
          <w:bCs/>
          <w:smallCaps/>
          <w:spacing w:val="5"/>
          <w:sz w:val="28"/>
          <w:szCs w:val="28"/>
        </w:rPr>
        <w:t xml:space="preserve">3.ТИПИЧНЫМ  РАСПОЛОЖЕНЫМ ЧЕРВЕОБРАЗНОГО ОТРОСТКА ЯВЛЯЕТСЯ </w:t>
      </w:r>
    </w:p>
    <w:p w:rsidR="007C0B4C" w:rsidRPr="007C0B4C" w:rsidRDefault="007C0B4C" w:rsidP="007C0B4C">
      <w:pPr>
        <w:numPr>
          <w:ilvl w:val="0"/>
          <w:numId w:val="877"/>
        </w:numPr>
        <w:tabs>
          <w:tab w:val="left" w:pos="284"/>
        </w:tabs>
        <w:ind w:left="2694" w:hanging="284"/>
        <w:contextualSpacing/>
        <w:jc w:val="both"/>
        <w:rPr>
          <w:sz w:val="28"/>
          <w:szCs w:val="28"/>
        </w:rPr>
      </w:pPr>
      <w:r w:rsidRPr="007C0B4C">
        <w:rPr>
          <w:sz w:val="28"/>
          <w:szCs w:val="28"/>
        </w:rPr>
        <w:t>нисходящее</w:t>
      </w:r>
    </w:p>
    <w:p w:rsidR="007C0B4C" w:rsidRPr="007C0B4C" w:rsidRDefault="007C0B4C" w:rsidP="007C0B4C">
      <w:pPr>
        <w:numPr>
          <w:ilvl w:val="0"/>
          <w:numId w:val="877"/>
        </w:numPr>
        <w:tabs>
          <w:tab w:val="left" w:pos="284"/>
        </w:tabs>
        <w:ind w:left="2694" w:hanging="284"/>
        <w:contextualSpacing/>
        <w:jc w:val="both"/>
        <w:rPr>
          <w:sz w:val="28"/>
          <w:szCs w:val="28"/>
        </w:rPr>
      </w:pPr>
      <w:r w:rsidRPr="007C0B4C">
        <w:rPr>
          <w:sz w:val="28"/>
          <w:szCs w:val="28"/>
        </w:rPr>
        <w:t>ретроперитониальное</w:t>
      </w:r>
    </w:p>
    <w:p w:rsidR="007C0B4C" w:rsidRPr="007C0B4C" w:rsidRDefault="007C0B4C" w:rsidP="007C0B4C">
      <w:pPr>
        <w:numPr>
          <w:ilvl w:val="0"/>
          <w:numId w:val="877"/>
        </w:numPr>
        <w:tabs>
          <w:tab w:val="left" w:pos="284"/>
        </w:tabs>
        <w:ind w:left="2694" w:hanging="284"/>
        <w:contextualSpacing/>
        <w:jc w:val="both"/>
        <w:rPr>
          <w:sz w:val="28"/>
          <w:szCs w:val="28"/>
        </w:rPr>
      </w:pPr>
      <w:r w:rsidRPr="007C0B4C">
        <w:rPr>
          <w:sz w:val="28"/>
          <w:szCs w:val="28"/>
        </w:rPr>
        <w:t>ретроградное</w:t>
      </w:r>
    </w:p>
    <w:p w:rsidR="007C0B4C" w:rsidRPr="007C0B4C" w:rsidRDefault="007C0B4C" w:rsidP="007C0B4C">
      <w:pPr>
        <w:numPr>
          <w:ilvl w:val="0"/>
          <w:numId w:val="877"/>
        </w:numPr>
        <w:tabs>
          <w:tab w:val="left" w:pos="284"/>
        </w:tabs>
        <w:ind w:left="2694" w:hanging="284"/>
        <w:contextualSpacing/>
        <w:jc w:val="both"/>
        <w:rPr>
          <w:sz w:val="28"/>
          <w:szCs w:val="28"/>
        </w:rPr>
      </w:pPr>
      <w:r w:rsidRPr="007C0B4C">
        <w:rPr>
          <w:sz w:val="28"/>
          <w:szCs w:val="28"/>
        </w:rPr>
        <w:t>левостороннее</w:t>
      </w:r>
    </w:p>
    <w:p w:rsidR="007C0B4C" w:rsidRPr="007C0B4C" w:rsidRDefault="007C0B4C" w:rsidP="007C0B4C">
      <w:pPr>
        <w:numPr>
          <w:ilvl w:val="0"/>
          <w:numId w:val="877"/>
        </w:numPr>
        <w:tabs>
          <w:tab w:val="left" w:pos="284"/>
        </w:tabs>
        <w:ind w:left="2694" w:hanging="284"/>
        <w:contextualSpacing/>
        <w:jc w:val="both"/>
        <w:rPr>
          <w:sz w:val="28"/>
          <w:szCs w:val="28"/>
        </w:rPr>
      </w:pPr>
      <w:r w:rsidRPr="007C0B4C">
        <w:rPr>
          <w:sz w:val="28"/>
          <w:szCs w:val="28"/>
        </w:rPr>
        <w:t>ретроцекальное</w:t>
      </w:r>
    </w:p>
    <w:p w:rsidR="007C0B4C" w:rsidRPr="007C0B4C" w:rsidRDefault="007C0B4C" w:rsidP="007C0B4C">
      <w:pPr>
        <w:tabs>
          <w:tab w:val="left" w:pos="284"/>
        </w:tabs>
        <w:jc w:val="both"/>
        <w:rPr>
          <w:sz w:val="28"/>
          <w:szCs w:val="28"/>
        </w:rPr>
      </w:pPr>
    </w:p>
    <w:p w:rsidR="007C0B4C" w:rsidRPr="007C0B4C" w:rsidRDefault="007C0B4C" w:rsidP="007C0B4C">
      <w:pPr>
        <w:tabs>
          <w:tab w:val="left" w:pos="284"/>
        </w:tabs>
        <w:jc w:val="both"/>
        <w:rPr>
          <w:bCs/>
          <w:smallCaps/>
          <w:spacing w:val="5"/>
          <w:sz w:val="28"/>
          <w:szCs w:val="28"/>
        </w:rPr>
      </w:pPr>
      <w:r w:rsidRPr="007C0B4C">
        <w:rPr>
          <w:bCs/>
          <w:smallCaps/>
          <w:spacing w:val="5"/>
          <w:sz w:val="28"/>
          <w:szCs w:val="28"/>
        </w:rPr>
        <w:t>4. ПОКАЗАНИЯМИ К ПРОВЕДЕНИЮ ЛАПАРОСКОПИИ У ДЕТЕЙ ПРИ ПОДОЗРЕНИИ НА ОСТРЫЙ АППЕНДИЦИТ ЯВЛЯЮТСЯ</w:t>
      </w:r>
    </w:p>
    <w:p w:rsidR="007C0B4C" w:rsidRPr="007C0B4C" w:rsidRDefault="007C0B4C" w:rsidP="007C0B4C">
      <w:pPr>
        <w:numPr>
          <w:ilvl w:val="0"/>
          <w:numId w:val="878"/>
        </w:numPr>
        <w:tabs>
          <w:tab w:val="left" w:pos="284"/>
        </w:tabs>
        <w:ind w:left="2694" w:hanging="284"/>
        <w:contextualSpacing/>
        <w:jc w:val="both"/>
        <w:rPr>
          <w:sz w:val="28"/>
          <w:szCs w:val="28"/>
        </w:rPr>
      </w:pPr>
      <w:r w:rsidRPr="007C0B4C">
        <w:rPr>
          <w:sz w:val="28"/>
          <w:szCs w:val="28"/>
        </w:rPr>
        <w:t>диагностические трудности</w:t>
      </w:r>
    </w:p>
    <w:p w:rsidR="007C0B4C" w:rsidRPr="007C0B4C" w:rsidRDefault="007C0B4C" w:rsidP="007C0B4C">
      <w:pPr>
        <w:numPr>
          <w:ilvl w:val="0"/>
          <w:numId w:val="878"/>
        </w:numPr>
        <w:tabs>
          <w:tab w:val="left" w:pos="284"/>
        </w:tabs>
        <w:ind w:left="2694" w:hanging="284"/>
        <w:contextualSpacing/>
        <w:jc w:val="both"/>
        <w:rPr>
          <w:sz w:val="28"/>
          <w:szCs w:val="28"/>
        </w:rPr>
      </w:pPr>
      <w:r w:rsidRPr="007C0B4C">
        <w:rPr>
          <w:sz w:val="28"/>
          <w:szCs w:val="28"/>
        </w:rPr>
        <w:t>возраст до 3 лет</w:t>
      </w:r>
    </w:p>
    <w:p w:rsidR="007C0B4C" w:rsidRPr="007C0B4C" w:rsidRDefault="007C0B4C" w:rsidP="007C0B4C">
      <w:pPr>
        <w:numPr>
          <w:ilvl w:val="0"/>
          <w:numId w:val="878"/>
        </w:numPr>
        <w:tabs>
          <w:tab w:val="left" w:pos="284"/>
        </w:tabs>
        <w:ind w:left="2694" w:hanging="284"/>
        <w:contextualSpacing/>
        <w:jc w:val="both"/>
        <w:rPr>
          <w:sz w:val="28"/>
          <w:szCs w:val="28"/>
        </w:rPr>
      </w:pPr>
      <w:r w:rsidRPr="007C0B4C">
        <w:rPr>
          <w:sz w:val="28"/>
          <w:szCs w:val="28"/>
        </w:rPr>
        <w:t>многократная рвота</w:t>
      </w:r>
    </w:p>
    <w:p w:rsidR="007C0B4C" w:rsidRPr="007C0B4C" w:rsidRDefault="007C0B4C" w:rsidP="007C0B4C">
      <w:pPr>
        <w:numPr>
          <w:ilvl w:val="0"/>
          <w:numId w:val="878"/>
        </w:numPr>
        <w:tabs>
          <w:tab w:val="left" w:pos="284"/>
        </w:tabs>
        <w:ind w:left="2694" w:hanging="284"/>
        <w:contextualSpacing/>
        <w:jc w:val="both"/>
        <w:rPr>
          <w:sz w:val="28"/>
          <w:szCs w:val="28"/>
        </w:rPr>
      </w:pPr>
      <w:r w:rsidRPr="007C0B4C">
        <w:rPr>
          <w:sz w:val="28"/>
          <w:szCs w:val="28"/>
        </w:rPr>
        <w:t>гипертермический синдром</w:t>
      </w:r>
    </w:p>
    <w:p w:rsidR="007C0B4C" w:rsidRPr="007C0B4C" w:rsidRDefault="007C0B4C" w:rsidP="007C0B4C">
      <w:pPr>
        <w:numPr>
          <w:ilvl w:val="0"/>
          <w:numId w:val="878"/>
        </w:numPr>
        <w:tabs>
          <w:tab w:val="left" w:pos="284"/>
        </w:tabs>
        <w:ind w:left="2694" w:hanging="284"/>
        <w:contextualSpacing/>
        <w:jc w:val="both"/>
        <w:rPr>
          <w:sz w:val="28"/>
          <w:szCs w:val="28"/>
        </w:rPr>
      </w:pPr>
      <w:r w:rsidRPr="007C0B4C">
        <w:rPr>
          <w:sz w:val="28"/>
          <w:szCs w:val="28"/>
        </w:rPr>
        <w:t>кишечный токсикоз</w:t>
      </w:r>
    </w:p>
    <w:p w:rsidR="007C0B4C" w:rsidRPr="007C0B4C" w:rsidRDefault="007C0B4C" w:rsidP="007C0B4C">
      <w:pPr>
        <w:tabs>
          <w:tab w:val="left" w:pos="284"/>
        </w:tabs>
        <w:jc w:val="both"/>
        <w:rPr>
          <w:sz w:val="28"/>
          <w:szCs w:val="28"/>
        </w:rPr>
      </w:pPr>
    </w:p>
    <w:p w:rsidR="007C0B4C" w:rsidRPr="007C0B4C" w:rsidRDefault="007C0B4C" w:rsidP="007C0B4C">
      <w:pPr>
        <w:tabs>
          <w:tab w:val="left" w:pos="0"/>
          <w:tab w:val="left" w:pos="284"/>
        </w:tabs>
        <w:rPr>
          <w:bCs/>
          <w:smallCaps/>
          <w:spacing w:val="5"/>
          <w:sz w:val="28"/>
          <w:szCs w:val="28"/>
        </w:rPr>
      </w:pPr>
      <w:r w:rsidRPr="007C0B4C">
        <w:rPr>
          <w:bCs/>
          <w:smallCaps/>
          <w:spacing w:val="5"/>
          <w:sz w:val="28"/>
          <w:szCs w:val="28"/>
        </w:rPr>
        <w:t>5. В КЛИНИКЕ ОСТРОГО АППЕНДИЦИТА У ДЕТЕЙ МЛАДШЕЙ ВОЗРАСТНОЙ ГРУППЫ ОТСУТСТВУЕТ</w:t>
      </w:r>
    </w:p>
    <w:p w:rsidR="007C0B4C" w:rsidRPr="007C0B4C" w:rsidRDefault="007C0B4C" w:rsidP="007C0B4C">
      <w:pPr>
        <w:numPr>
          <w:ilvl w:val="0"/>
          <w:numId w:val="884"/>
        </w:numPr>
        <w:tabs>
          <w:tab w:val="left" w:pos="284"/>
        </w:tabs>
        <w:ind w:left="2694" w:hanging="284"/>
        <w:contextualSpacing/>
        <w:jc w:val="both"/>
      </w:pPr>
      <w:r w:rsidRPr="007C0B4C">
        <w:rPr>
          <w:sz w:val="28"/>
          <w:szCs w:val="28"/>
        </w:rPr>
        <w:t>частый жидкий стул</w:t>
      </w:r>
    </w:p>
    <w:p w:rsidR="007C0B4C" w:rsidRPr="007C0B4C" w:rsidRDefault="007C0B4C" w:rsidP="007C0B4C">
      <w:pPr>
        <w:numPr>
          <w:ilvl w:val="0"/>
          <w:numId w:val="884"/>
        </w:numPr>
        <w:tabs>
          <w:tab w:val="left" w:pos="284"/>
        </w:tabs>
        <w:ind w:left="2694" w:hanging="284"/>
        <w:contextualSpacing/>
        <w:jc w:val="both"/>
        <w:rPr>
          <w:sz w:val="28"/>
          <w:szCs w:val="28"/>
        </w:rPr>
      </w:pPr>
      <w:r w:rsidRPr="007C0B4C">
        <w:rPr>
          <w:sz w:val="28"/>
          <w:szCs w:val="28"/>
        </w:rPr>
        <w:t>преобладание общих симптомов над местными</w:t>
      </w:r>
    </w:p>
    <w:p w:rsidR="007C0B4C" w:rsidRPr="007C0B4C" w:rsidRDefault="007C0B4C" w:rsidP="007C0B4C">
      <w:pPr>
        <w:numPr>
          <w:ilvl w:val="0"/>
          <w:numId w:val="884"/>
        </w:numPr>
        <w:tabs>
          <w:tab w:val="left" w:pos="284"/>
        </w:tabs>
        <w:ind w:left="2694" w:hanging="284"/>
        <w:contextualSpacing/>
        <w:jc w:val="both"/>
        <w:rPr>
          <w:sz w:val="28"/>
          <w:szCs w:val="28"/>
        </w:rPr>
      </w:pPr>
      <w:r w:rsidRPr="007C0B4C">
        <w:rPr>
          <w:sz w:val="28"/>
          <w:szCs w:val="28"/>
        </w:rPr>
        <w:t>невозможность выявления симптомов раздражения брюшины</w:t>
      </w:r>
    </w:p>
    <w:p w:rsidR="007C0B4C" w:rsidRPr="007C0B4C" w:rsidRDefault="007C0B4C" w:rsidP="007C0B4C">
      <w:pPr>
        <w:numPr>
          <w:ilvl w:val="0"/>
          <w:numId w:val="884"/>
        </w:numPr>
        <w:tabs>
          <w:tab w:val="left" w:pos="284"/>
        </w:tabs>
        <w:ind w:left="2694" w:hanging="284"/>
        <w:contextualSpacing/>
        <w:jc w:val="both"/>
        <w:rPr>
          <w:sz w:val="28"/>
          <w:szCs w:val="28"/>
        </w:rPr>
      </w:pPr>
      <w:r w:rsidRPr="007C0B4C">
        <w:rPr>
          <w:sz w:val="28"/>
          <w:szCs w:val="28"/>
        </w:rPr>
        <w:t>волнообразное течение</w:t>
      </w:r>
    </w:p>
    <w:p w:rsidR="007C0B4C" w:rsidRPr="007C0B4C" w:rsidRDefault="007C0B4C" w:rsidP="007C0B4C">
      <w:pPr>
        <w:numPr>
          <w:ilvl w:val="0"/>
          <w:numId w:val="884"/>
        </w:numPr>
        <w:tabs>
          <w:tab w:val="left" w:pos="284"/>
        </w:tabs>
        <w:ind w:left="2694" w:hanging="284"/>
        <w:contextualSpacing/>
        <w:jc w:val="both"/>
        <w:rPr>
          <w:sz w:val="28"/>
          <w:szCs w:val="28"/>
        </w:rPr>
      </w:pPr>
      <w:r w:rsidRPr="007C0B4C">
        <w:rPr>
          <w:sz w:val="28"/>
          <w:szCs w:val="28"/>
        </w:rPr>
        <w:lastRenderedPageBreak/>
        <w:t>преобладание местной симптоматики над общими проявлениями</w:t>
      </w:r>
    </w:p>
    <w:p w:rsidR="007C0B4C" w:rsidRPr="007C0B4C" w:rsidRDefault="007C0B4C" w:rsidP="007C0B4C">
      <w:pPr>
        <w:tabs>
          <w:tab w:val="left" w:pos="284"/>
        </w:tabs>
        <w:jc w:val="both"/>
        <w:rPr>
          <w:sz w:val="28"/>
          <w:szCs w:val="28"/>
        </w:rPr>
      </w:pPr>
    </w:p>
    <w:p w:rsidR="007C0B4C" w:rsidRPr="007C0B4C" w:rsidRDefault="007C0B4C" w:rsidP="007C0B4C">
      <w:pPr>
        <w:tabs>
          <w:tab w:val="left" w:pos="142"/>
          <w:tab w:val="left" w:pos="284"/>
        </w:tabs>
        <w:jc w:val="both"/>
        <w:rPr>
          <w:bCs/>
          <w:smallCaps/>
          <w:spacing w:val="5"/>
          <w:sz w:val="28"/>
          <w:szCs w:val="28"/>
        </w:rPr>
      </w:pPr>
      <w:r w:rsidRPr="007C0B4C">
        <w:rPr>
          <w:bCs/>
          <w:smallCaps/>
          <w:spacing w:val="5"/>
          <w:sz w:val="28"/>
          <w:szCs w:val="28"/>
        </w:rPr>
        <w:t>6. СИМПТОМ «ТОЛЧКА» ПРИ ОСТРОМ АППЕНДИЦИТЕ ПО АВТОРУ</w:t>
      </w:r>
    </w:p>
    <w:p w:rsidR="007C0B4C" w:rsidRPr="007C0B4C" w:rsidRDefault="007C0B4C" w:rsidP="007C0B4C">
      <w:pPr>
        <w:numPr>
          <w:ilvl w:val="0"/>
          <w:numId w:val="879"/>
        </w:numPr>
        <w:tabs>
          <w:tab w:val="left" w:pos="142"/>
          <w:tab w:val="left" w:pos="284"/>
        </w:tabs>
        <w:ind w:left="2694" w:hanging="284"/>
        <w:contextualSpacing/>
        <w:jc w:val="both"/>
        <w:rPr>
          <w:sz w:val="28"/>
          <w:szCs w:val="28"/>
        </w:rPr>
      </w:pPr>
      <w:r w:rsidRPr="007C0B4C">
        <w:rPr>
          <w:sz w:val="28"/>
          <w:szCs w:val="28"/>
        </w:rPr>
        <w:t>симптом Кохера</w:t>
      </w:r>
    </w:p>
    <w:p w:rsidR="007C0B4C" w:rsidRPr="007C0B4C" w:rsidRDefault="007C0B4C" w:rsidP="007C0B4C">
      <w:pPr>
        <w:numPr>
          <w:ilvl w:val="0"/>
          <w:numId w:val="879"/>
        </w:numPr>
        <w:tabs>
          <w:tab w:val="left" w:pos="142"/>
          <w:tab w:val="left" w:pos="284"/>
        </w:tabs>
        <w:ind w:left="2694" w:hanging="284"/>
        <w:contextualSpacing/>
        <w:jc w:val="both"/>
        <w:rPr>
          <w:sz w:val="28"/>
          <w:szCs w:val="28"/>
        </w:rPr>
      </w:pPr>
      <w:r w:rsidRPr="007C0B4C">
        <w:rPr>
          <w:sz w:val="28"/>
          <w:szCs w:val="28"/>
        </w:rPr>
        <w:t>симптом Образцова</w:t>
      </w:r>
    </w:p>
    <w:p w:rsidR="007C0B4C" w:rsidRPr="007C0B4C" w:rsidRDefault="007C0B4C" w:rsidP="007C0B4C">
      <w:pPr>
        <w:numPr>
          <w:ilvl w:val="0"/>
          <w:numId w:val="879"/>
        </w:numPr>
        <w:tabs>
          <w:tab w:val="left" w:pos="142"/>
          <w:tab w:val="left" w:pos="284"/>
        </w:tabs>
        <w:ind w:left="2694" w:hanging="284"/>
        <w:contextualSpacing/>
        <w:jc w:val="both"/>
        <w:rPr>
          <w:sz w:val="28"/>
          <w:szCs w:val="28"/>
        </w:rPr>
      </w:pPr>
      <w:r w:rsidRPr="007C0B4C">
        <w:rPr>
          <w:sz w:val="28"/>
          <w:szCs w:val="28"/>
        </w:rPr>
        <w:t>симптом Воскресенского</w:t>
      </w:r>
    </w:p>
    <w:p w:rsidR="007C0B4C" w:rsidRPr="007C0B4C" w:rsidRDefault="007C0B4C" w:rsidP="007C0B4C">
      <w:pPr>
        <w:numPr>
          <w:ilvl w:val="0"/>
          <w:numId w:val="879"/>
        </w:numPr>
        <w:tabs>
          <w:tab w:val="left" w:pos="142"/>
          <w:tab w:val="left" w:pos="284"/>
        </w:tabs>
        <w:ind w:left="2694" w:hanging="284"/>
        <w:contextualSpacing/>
        <w:jc w:val="both"/>
        <w:rPr>
          <w:sz w:val="28"/>
          <w:szCs w:val="28"/>
        </w:rPr>
      </w:pPr>
      <w:r w:rsidRPr="007C0B4C">
        <w:rPr>
          <w:sz w:val="28"/>
          <w:szCs w:val="28"/>
        </w:rPr>
        <w:t>симптом Бартомье-Михельсона</w:t>
      </w:r>
    </w:p>
    <w:p w:rsidR="007C0B4C" w:rsidRPr="007C0B4C" w:rsidRDefault="007C0B4C" w:rsidP="007C0B4C">
      <w:pPr>
        <w:numPr>
          <w:ilvl w:val="0"/>
          <w:numId w:val="879"/>
        </w:numPr>
        <w:tabs>
          <w:tab w:val="left" w:pos="142"/>
          <w:tab w:val="left" w:pos="284"/>
        </w:tabs>
        <w:ind w:left="2694" w:hanging="284"/>
        <w:contextualSpacing/>
        <w:jc w:val="both"/>
        <w:rPr>
          <w:sz w:val="28"/>
          <w:szCs w:val="28"/>
        </w:rPr>
      </w:pPr>
      <w:r w:rsidRPr="007C0B4C">
        <w:rPr>
          <w:sz w:val="28"/>
          <w:szCs w:val="28"/>
        </w:rPr>
        <w:t>симптом Ровзинга</w:t>
      </w:r>
    </w:p>
    <w:p w:rsidR="007C0B4C" w:rsidRPr="007C0B4C" w:rsidRDefault="007C0B4C" w:rsidP="007C0B4C">
      <w:pPr>
        <w:tabs>
          <w:tab w:val="left" w:pos="142"/>
          <w:tab w:val="left" w:pos="284"/>
        </w:tabs>
        <w:jc w:val="both"/>
        <w:rPr>
          <w:sz w:val="28"/>
          <w:szCs w:val="28"/>
        </w:rPr>
      </w:pPr>
    </w:p>
    <w:p w:rsidR="007C0B4C" w:rsidRPr="007C0B4C" w:rsidRDefault="007C0B4C" w:rsidP="007C0B4C">
      <w:pPr>
        <w:tabs>
          <w:tab w:val="left" w:pos="0"/>
          <w:tab w:val="left" w:pos="284"/>
        </w:tabs>
        <w:rPr>
          <w:bCs/>
          <w:smallCaps/>
          <w:spacing w:val="5"/>
          <w:sz w:val="28"/>
          <w:szCs w:val="28"/>
        </w:rPr>
      </w:pPr>
      <w:r w:rsidRPr="007C0B4C">
        <w:rPr>
          <w:bCs/>
          <w:smallCaps/>
          <w:spacing w:val="5"/>
          <w:sz w:val="28"/>
          <w:szCs w:val="28"/>
        </w:rPr>
        <w:t>7. ОПИСАНИЕ, СООТВЕТСТВУЮЩЕЕ ПАТАНАТОМИЧЕСКОЙ КАРТИНЕ ФЛЕГМОНОЗНОГО АППЕНДИЦИТА</w:t>
      </w:r>
    </w:p>
    <w:p w:rsidR="007C0B4C" w:rsidRPr="007C0B4C" w:rsidRDefault="007C0B4C" w:rsidP="007C0B4C">
      <w:pPr>
        <w:numPr>
          <w:ilvl w:val="0"/>
          <w:numId w:val="885"/>
        </w:numPr>
        <w:tabs>
          <w:tab w:val="left" w:pos="284"/>
        </w:tabs>
        <w:ind w:left="2694" w:hanging="284"/>
        <w:contextualSpacing/>
        <w:jc w:val="both"/>
      </w:pPr>
      <w:r w:rsidRPr="007C0B4C">
        <w:rPr>
          <w:sz w:val="28"/>
          <w:szCs w:val="28"/>
        </w:rPr>
        <w:t>аппендикс грязно-серого цвета с перфорацией на верхушке</w:t>
      </w:r>
    </w:p>
    <w:p w:rsidR="007C0B4C" w:rsidRPr="007C0B4C" w:rsidRDefault="007C0B4C" w:rsidP="007C0B4C">
      <w:pPr>
        <w:numPr>
          <w:ilvl w:val="0"/>
          <w:numId w:val="885"/>
        </w:numPr>
        <w:tabs>
          <w:tab w:val="left" w:pos="284"/>
        </w:tabs>
        <w:ind w:left="2694" w:hanging="284"/>
        <w:contextualSpacing/>
        <w:jc w:val="both"/>
        <w:rPr>
          <w:sz w:val="28"/>
          <w:szCs w:val="28"/>
        </w:rPr>
      </w:pPr>
      <w:r w:rsidRPr="007C0B4C">
        <w:rPr>
          <w:sz w:val="28"/>
          <w:szCs w:val="28"/>
        </w:rPr>
        <w:t>аппендикс утолщен в размерах, напряжен, темно-багрового цвета, покрыт фибрином</w:t>
      </w:r>
    </w:p>
    <w:p w:rsidR="007C0B4C" w:rsidRPr="007C0B4C" w:rsidRDefault="007C0B4C" w:rsidP="007C0B4C">
      <w:pPr>
        <w:numPr>
          <w:ilvl w:val="0"/>
          <w:numId w:val="885"/>
        </w:numPr>
        <w:tabs>
          <w:tab w:val="left" w:pos="284"/>
        </w:tabs>
        <w:ind w:left="2694" w:hanging="284"/>
        <w:contextualSpacing/>
        <w:jc w:val="both"/>
        <w:rPr>
          <w:sz w:val="28"/>
          <w:szCs w:val="28"/>
        </w:rPr>
      </w:pPr>
      <w:r w:rsidRPr="007C0B4C">
        <w:rPr>
          <w:sz w:val="28"/>
          <w:szCs w:val="28"/>
        </w:rPr>
        <w:t>отросток отечен, гиперемирован, в кровоизлияниях, выражен сосудистый рисунок</w:t>
      </w:r>
    </w:p>
    <w:p w:rsidR="007C0B4C" w:rsidRPr="007C0B4C" w:rsidRDefault="007C0B4C" w:rsidP="007C0B4C">
      <w:pPr>
        <w:numPr>
          <w:ilvl w:val="0"/>
          <w:numId w:val="885"/>
        </w:numPr>
        <w:tabs>
          <w:tab w:val="left" w:pos="284"/>
        </w:tabs>
        <w:ind w:left="2694" w:hanging="284"/>
        <w:contextualSpacing/>
        <w:jc w:val="both"/>
        <w:rPr>
          <w:sz w:val="28"/>
          <w:szCs w:val="28"/>
        </w:rPr>
      </w:pPr>
      <w:r w:rsidRPr="007C0B4C">
        <w:rPr>
          <w:sz w:val="28"/>
          <w:szCs w:val="28"/>
        </w:rPr>
        <w:t>отросток утолщен, напряжен, инфильтрирован, местами имеет черно-зеленый цвет</w:t>
      </w:r>
    </w:p>
    <w:p w:rsidR="007C0B4C" w:rsidRPr="007C0B4C" w:rsidRDefault="007C0B4C" w:rsidP="007C0B4C">
      <w:pPr>
        <w:numPr>
          <w:ilvl w:val="0"/>
          <w:numId w:val="885"/>
        </w:numPr>
        <w:tabs>
          <w:tab w:val="left" w:pos="284"/>
        </w:tabs>
        <w:ind w:left="2694" w:hanging="284"/>
        <w:contextualSpacing/>
        <w:jc w:val="both"/>
        <w:rPr>
          <w:sz w:val="28"/>
          <w:szCs w:val="28"/>
        </w:rPr>
      </w:pPr>
      <w:r w:rsidRPr="007C0B4C">
        <w:rPr>
          <w:sz w:val="28"/>
          <w:szCs w:val="28"/>
        </w:rPr>
        <w:t>гиперемия и умеренный отек отростка</w:t>
      </w:r>
    </w:p>
    <w:p w:rsidR="007C0B4C" w:rsidRPr="007C0B4C" w:rsidRDefault="007C0B4C" w:rsidP="007C0B4C">
      <w:pPr>
        <w:tabs>
          <w:tab w:val="num" w:pos="0"/>
          <w:tab w:val="left" w:pos="284"/>
        </w:tabs>
        <w:jc w:val="both"/>
        <w:rPr>
          <w:sz w:val="28"/>
          <w:szCs w:val="28"/>
        </w:rPr>
      </w:pPr>
    </w:p>
    <w:p w:rsidR="007C0B4C" w:rsidRPr="007C0B4C" w:rsidRDefault="007C0B4C" w:rsidP="007C0B4C">
      <w:pPr>
        <w:tabs>
          <w:tab w:val="num" w:pos="0"/>
          <w:tab w:val="left" w:pos="284"/>
        </w:tabs>
        <w:rPr>
          <w:bCs/>
          <w:smallCaps/>
          <w:spacing w:val="5"/>
          <w:sz w:val="28"/>
          <w:szCs w:val="28"/>
        </w:rPr>
      </w:pPr>
      <w:r w:rsidRPr="007C0B4C">
        <w:rPr>
          <w:bCs/>
          <w:smallCaps/>
          <w:spacing w:val="5"/>
          <w:sz w:val="28"/>
          <w:szCs w:val="28"/>
        </w:rPr>
        <w:t>8. ТАКТИЧЕСКОЕ РЕШЕНИЕ ПРИ  УДАЛЕНИИ ГАНГРЕНОЗНОГО АППЕНДИЦИТА И ОБНАРУЖЕНИИ НЕИЗМЕНЕННОГО ДИВЕРТИКУЛА МЕККЕЛЯ</w:t>
      </w:r>
    </w:p>
    <w:p w:rsidR="007C0B4C" w:rsidRPr="007C0B4C" w:rsidRDefault="007C0B4C" w:rsidP="007C0B4C">
      <w:pPr>
        <w:numPr>
          <w:ilvl w:val="0"/>
          <w:numId w:val="880"/>
        </w:numPr>
        <w:tabs>
          <w:tab w:val="left" w:pos="284"/>
        </w:tabs>
        <w:contextualSpacing/>
        <w:jc w:val="both"/>
        <w:rPr>
          <w:sz w:val="28"/>
          <w:szCs w:val="28"/>
        </w:rPr>
      </w:pPr>
      <w:r w:rsidRPr="007C0B4C">
        <w:rPr>
          <w:sz w:val="28"/>
          <w:szCs w:val="28"/>
        </w:rPr>
        <w:t>аппендэктомия и удаление дивертикула</w:t>
      </w:r>
    </w:p>
    <w:p w:rsidR="007C0B4C" w:rsidRPr="007C0B4C" w:rsidRDefault="007C0B4C" w:rsidP="007C0B4C">
      <w:pPr>
        <w:numPr>
          <w:ilvl w:val="0"/>
          <w:numId w:val="880"/>
        </w:numPr>
        <w:tabs>
          <w:tab w:val="left" w:pos="284"/>
        </w:tabs>
        <w:contextualSpacing/>
        <w:jc w:val="both"/>
        <w:rPr>
          <w:sz w:val="28"/>
          <w:szCs w:val="28"/>
        </w:rPr>
      </w:pPr>
      <w:r w:rsidRPr="007C0B4C">
        <w:rPr>
          <w:sz w:val="28"/>
          <w:szCs w:val="28"/>
        </w:rPr>
        <w:t>аппендэктомия и дренирование брюшной полости</w:t>
      </w:r>
    </w:p>
    <w:p w:rsidR="007C0B4C" w:rsidRPr="007C0B4C" w:rsidRDefault="007C0B4C" w:rsidP="007C0B4C">
      <w:pPr>
        <w:numPr>
          <w:ilvl w:val="0"/>
          <w:numId w:val="880"/>
        </w:numPr>
        <w:tabs>
          <w:tab w:val="left" w:pos="284"/>
        </w:tabs>
        <w:contextualSpacing/>
        <w:jc w:val="both"/>
        <w:rPr>
          <w:sz w:val="28"/>
          <w:szCs w:val="28"/>
        </w:rPr>
      </w:pPr>
      <w:r w:rsidRPr="007C0B4C">
        <w:rPr>
          <w:sz w:val="28"/>
          <w:szCs w:val="28"/>
        </w:rPr>
        <w:t>аппендэктомия, дивертикул удалить в плановом порядке</w:t>
      </w:r>
    </w:p>
    <w:p w:rsidR="007C0B4C" w:rsidRPr="007C0B4C" w:rsidRDefault="007C0B4C" w:rsidP="007C0B4C">
      <w:pPr>
        <w:numPr>
          <w:ilvl w:val="0"/>
          <w:numId w:val="880"/>
        </w:numPr>
        <w:tabs>
          <w:tab w:val="left" w:pos="284"/>
        </w:tabs>
        <w:contextualSpacing/>
        <w:jc w:val="both"/>
        <w:rPr>
          <w:sz w:val="28"/>
          <w:szCs w:val="28"/>
        </w:rPr>
      </w:pPr>
      <w:r w:rsidRPr="007C0B4C">
        <w:rPr>
          <w:sz w:val="28"/>
          <w:szCs w:val="28"/>
        </w:rPr>
        <w:t>для удаления дивертикула – переход на срединную лапаротомию</w:t>
      </w:r>
    </w:p>
    <w:p w:rsidR="007C0B4C" w:rsidRPr="007C0B4C" w:rsidRDefault="007C0B4C" w:rsidP="007C0B4C">
      <w:pPr>
        <w:numPr>
          <w:ilvl w:val="0"/>
          <w:numId w:val="880"/>
        </w:numPr>
        <w:tabs>
          <w:tab w:val="left" w:pos="284"/>
        </w:tabs>
        <w:contextualSpacing/>
        <w:jc w:val="both"/>
        <w:rPr>
          <w:sz w:val="28"/>
          <w:szCs w:val="28"/>
        </w:rPr>
      </w:pPr>
      <w:r w:rsidRPr="007C0B4C">
        <w:rPr>
          <w:sz w:val="28"/>
          <w:szCs w:val="28"/>
        </w:rPr>
        <w:t>аппендэктомия и ревизия брюшной полости</w:t>
      </w:r>
    </w:p>
    <w:p w:rsidR="007C0B4C" w:rsidRPr="007C0B4C" w:rsidRDefault="007C0B4C" w:rsidP="007C0B4C">
      <w:pPr>
        <w:tabs>
          <w:tab w:val="left" w:pos="142"/>
          <w:tab w:val="left" w:pos="284"/>
        </w:tabs>
        <w:jc w:val="both"/>
        <w:rPr>
          <w:sz w:val="28"/>
          <w:szCs w:val="28"/>
        </w:rPr>
      </w:pPr>
    </w:p>
    <w:p w:rsidR="007C0B4C" w:rsidRPr="007C0B4C" w:rsidRDefault="007C0B4C" w:rsidP="007C0B4C">
      <w:pPr>
        <w:tabs>
          <w:tab w:val="left" w:pos="284"/>
        </w:tabs>
        <w:rPr>
          <w:bCs/>
          <w:smallCaps/>
          <w:spacing w:val="5"/>
          <w:sz w:val="28"/>
          <w:szCs w:val="28"/>
        </w:rPr>
      </w:pPr>
      <w:r w:rsidRPr="007C0B4C">
        <w:rPr>
          <w:bCs/>
          <w:smallCaps/>
          <w:spacing w:val="5"/>
          <w:sz w:val="28"/>
          <w:szCs w:val="28"/>
        </w:rPr>
        <w:t>9. ТАКТИКА ПОСЛЕ КОНСЕРВАТИВНОГО ЛЕЧЕНИЯ «ХОЛОДНОГО» АППЕНДИКУЛЯРНОГО ИНФИЛЬТРАТА</w:t>
      </w:r>
    </w:p>
    <w:p w:rsidR="007C0B4C" w:rsidRPr="007C0B4C" w:rsidRDefault="007C0B4C" w:rsidP="007C0B4C">
      <w:pPr>
        <w:numPr>
          <w:ilvl w:val="0"/>
          <w:numId w:val="881"/>
        </w:numPr>
        <w:tabs>
          <w:tab w:val="left" w:pos="284"/>
        </w:tabs>
        <w:contextualSpacing/>
        <w:jc w:val="both"/>
        <w:rPr>
          <w:sz w:val="28"/>
          <w:szCs w:val="28"/>
        </w:rPr>
      </w:pPr>
      <w:r w:rsidRPr="007C0B4C">
        <w:rPr>
          <w:sz w:val="28"/>
          <w:szCs w:val="28"/>
        </w:rPr>
        <w:t>выписать домой на 2 недели</w:t>
      </w:r>
    </w:p>
    <w:p w:rsidR="007C0B4C" w:rsidRPr="007C0B4C" w:rsidRDefault="007C0B4C" w:rsidP="007C0B4C">
      <w:pPr>
        <w:numPr>
          <w:ilvl w:val="0"/>
          <w:numId w:val="881"/>
        </w:numPr>
        <w:tabs>
          <w:tab w:val="left" w:pos="284"/>
        </w:tabs>
        <w:contextualSpacing/>
        <w:jc w:val="both"/>
        <w:rPr>
          <w:sz w:val="28"/>
          <w:szCs w:val="28"/>
        </w:rPr>
      </w:pPr>
      <w:r w:rsidRPr="007C0B4C">
        <w:rPr>
          <w:sz w:val="28"/>
          <w:szCs w:val="28"/>
        </w:rPr>
        <w:t>оперировать через 2 месяца в плановом порядке</w:t>
      </w:r>
    </w:p>
    <w:p w:rsidR="007C0B4C" w:rsidRPr="007C0B4C" w:rsidRDefault="007C0B4C" w:rsidP="007C0B4C">
      <w:pPr>
        <w:numPr>
          <w:ilvl w:val="0"/>
          <w:numId w:val="881"/>
        </w:numPr>
        <w:tabs>
          <w:tab w:val="left" w:pos="284"/>
        </w:tabs>
        <w:contextualSpacing/>
        <w:jc w:val="both"/>
        <w:rPr>
          <w:sz w:val="28"/>
          <w:szCs w:val="28"/>
        </w:rPr>
      </w:pPr>
      <w:r w:rsidRPr="007C0B4C">
        <w:rPr>
          <w:sz w:val="28"/>
          <w:szCs w:val="28"/>
        </w:rPr>
        <w:t>оперировать сразу, не выписывая больного</w:t>
      </w:r>
    </w:p>
    <w:p w:rsidR="007C0B4C" w:rsidRPr="007C0B4C" w:rsidRDefault="007C0B4C" w:rsidP="007C0B4C">
      <w:pPr>
        <w:numPr>
          <w:ilvl w:val="0"/>
          <w:numId w:val="881"/>
        </w:numPr>
        <w:tabs>
          <w:tab w:val="left" w:pos="284"/>
        </w:tabs>
        <w:contextualSpacing/>
        <w:jc w:val="both"/>
        <w:rPr>
          <w:sz w:val="28"/>
          <w:szCs w:val="28"/>
        </w:rPr>
      </w:pPr>
      <w:r w:rsidRPr="007C0B4C">
        <w:rPr>
          <w:sz w:val="28"/>
          <w:szCs w:val="28"/>
        </w:rPr>
        <w:t>не оперировать совсем</w:t>
      </w:r>
    </w:p>
    <w:p w:rsidR="007C0B4C" w:rsidRPr="007C0B4C" w:rsidRDefault="007C0B4C" w:rsidP="007C0B4C">
      <w:pPr>
        <w:numPr>
          <w:ilvl w:val="0"/>
          <w:numId w:val="881"/>
        </w:numPr>
        <w:tabs>
          <w:tab w:val="left" w:pos="284"/>
        </w:tabs>
        <w:contextualSpacing/>
        <w:jc w:val="both"/>
        <w:rPr>
          <w:sz w:val="28"/>
          <w:szCs w:val="28"/>
        </w:rPr>
      </w:pPr>
      <w:r w:rsidRPr="007C0B4C">
        <w:rPr>
          <w:sz w:val="28"/>
          <w:szCs w:val="28"/>
        </w:rPr>
        <w:t>оперировать при появлении болей в животе</w:t>
      </w:r>
    </w:p>
    <w:p w:rsidR="007C0B4C" w:rsidRPr="007C0B4C" w:rsidRDefault="007C0B4C" w:rsidP="007C0B4C">
      <w:pPr>
        <w:tabs>
          <w:tab w:val="left" w:pos="142"/>
          <w:tab w:val="left" w:pos="284"/>
        </w:tabs>
        <w:jc w:val="both"/>
        <w:rPr>
          <w:sz w:val="28"/>
          <w:szCs w:val="28"/>
        </w:rPr>
      </w:pPr>
    </w:p>
    <w:p w:rsidR="007C0B4C" w:rsidRPr="007C0B4C" w:rsidRDefault="007C0B4C" w:rsidP="007C0B4C">
      <w:pPr>
        <w:tabs>
          <w:tab w:val="left" w:pos="284"/>
        </w:tabs>
        <w:jc w:val="both"/>
        <w:rPr>
          <w:bCs/>
          <w:smallCaps/>
          <w:spacing w:val="5"/>
          <w:sz w:val="28"/>
          <w:szCs w:val="28"/>
        </w:rPr>
      </w:pPr>
      <w:r w:rsidRPr="007C0B4C">
        <w:rPr>
          <w:bCs/>
          <w:smallCaps/>
          <w:spacing w:val="5"/>
          <w:sz w:val="28"/>
          <w:szCs w:val="28"/>
        </w:rPr>
        <w:t>10. СИМПТОМ «РУБАШКИ» ПРИ ОСТРОМ АППЕНДИЦИТЕ</w:t>
      </w:r>
    </w:p>
    <w:p w:rsidR="007C0B4C" w:rsidRPr="007C0B4C" w:rsidRDefault="007C0B4C" w:rsidP="007C0B4C">
      <w:pPr>
        <w:numPr>
          <w:ilvl w:val="0"/>
          <w:numId w:val="882"/>
        </w:numPr>
        <w:tabs>
          <w:tab w:val="left" w:pos="284"/>
        </w:tabs>
        <w:contextualSpacing/>
        <w:jc w:val="both"/>
        <w:rPr>
          <w:sz w:val="28"/>
          <w:szCs w:val="28"/>
        </w:rPr>
      </w:pPr>
      <w:r w:rsidRPr="007C0B4C">
        <w:rPr>
          <w:sz w:val="28"/>
          <w:szCs w:val="28"/>
        </w:rPr>
        <w:t>Образцова</w:t>
      </w:r>
    </w:p>
    <w:p w:rsidR="007C0B4C" w:rsidRPr="007C0B4C" w:rsidRDefault="007C0B4C" w:rsidP="007C0B4C">
      <w:pPr>
        <w:numPr>
          <w:ilvl w:val="0"/>
          <w:numId w:val="882"/>
        </w:numPr>
        <w:tabs>
          <w:tab w:val="left" w:pos="284"/>
        </w:tabs>
        <w:contextualSpacing/>
        <w:jc w:val="both"/>
        <w:rPr>
          <w:sz w:val="28"/>
          <w:szCs w:val="28"/>
        </w:rPr>
      </w:pPr>
      <w:r w:rsidRPr="007C0B4C">
        <w:rPr>
          <w:sz w:val="28"/>
          <w:szCs w:val="28"/>
        </w:rPr>
        <w:t>Кохера</w:t>
      </w:r>
    </w:p>
    <w:p w:rsidR="007C0B4C" w:rsidRPr="007C0B4C" w:rsidRDefault="007C0B4C" w:rsidP="007C0B4C">
      <w:pPr>
        <w:numPr>
          <w:ilvl w:val="0"/>
          <w:numId w:val="882"/>
        </w:numPr>
        <w:tabs>
          <w:tab w:val="left" w:pos="284"/>
        </w:tabs>
        <w:contextualSpacing/>
        <w:jc w:val="both"/>
        <w:rPr>
          <w:sz w:val="28"/>
          <w:szCs w:val="28"/>
        </w:rPr>
      </w:pPr>
      <w:r w:rsidRPr="007C0B4C">
        <w:rPr>
          <w:sz w:val="28"/>
          <w:szCs w:val="28"/>
        </w:rPr>
        <w:t>Филатова</w:t>
      </w:r>
    </w:p>
    <w:p w:rsidR="007C0B4C" w:rsidRPr="007C0B4C" w:rsidRDefault="007C0B4C" w:rsidP="007C0B4C">
      <w:pPr>
        <w:numPr>
          <w:ilvl w:val="0"/>
          <w:numId w:val="882"/>
        </w:numPr>
        <w:tabs>
          <w:tab w:val="left" w:pos="284"/>
        </w:tabs>
        <w:contextualSpacing/>
        <w:jc w:val="both"/>
        <w:rPr>
          <w:sz w:val="28"/>
          <w:szCs w:val="28"/>
        </w:rPr>
      </w:pPr>
      <w:r w:rsidRPr="007C0B4C">
        <w:rPr>
          <w:sz w:val="28"/>
          <w:szCs w:val="28"/>
        </w:rPr>
        <w:lastRenderedPageBreak/>
        <w:t>Раздольского</w:t>
      </w:r>
    </w:p>
    <w:p w:rsidR="007C0B4C" w:rsidRPr="007C0B4C" w:rsidRDefault="007C0B4C" w:rsidP="007C0B4C">
      <w:pPr>
        <w:numPr>
          <w:ilvl w:val="0"/>
          <w:numId w:val="882"/>
        </w:numPr>
        <w:tabs>
          <w:tab w:val="left" w:pos="284"/>
        </w:tabs>
        <w:contextualSpacing/>
        <w:jc w:val="both"/>
        <w:rPr>
          <w:sz w:val="28"/>
          <w:szCs w:val="28"/>
        </w:rPr>
      </w:pPr>
      <w:r w:rsidRPr="007C0B4C">
        <w:rPr>
          <w:sz w:val="28"/>
          <w:szCs w:val="28"/>
        </w:rPr>
        <w:t>Воскресенского</w:t>
      </w:r>
    </w:p>
    <w:p w:rsidR="007C0B4C" w:rsidRPr="007C0B4C" w:rsidRDefault="007C0B4C" w:rsidP="007C0B4C">
      <w:pPr>
        <w:shd w:val="clear" w:color="auto" w:fill="FFFFFF"/>
        <w:ind w:right="3629"/>
        <w:jc w:val="both"/>
        <w:rPr>
          <w:color w:val="000000"/>
          <w:sz w:val="28"/>
          <w:szCs w:val="28"/>
        </w:rPr>
      </w:pPr>
    </w:p>
    <w:p w:rsidR="007C0B4C" w:rsidRPr="007C0B4C" w:rsidRDefault="007C0B4C" w:rsidP="007C0B4C">
      <w:pPr>
        <w:shd w:val="clear" w:color="auto" w:fill="FFFFFF"/>
        <w:tabs>
          <w:tab w:val="left" w:pos="9720"/>
        </w:tabs>
        <w:ind w:right="76"/>
        <w:jc w:val="both"/>
        <w:rPr>
          <w:b/>
          <w:color w:val="000000"/>
          <w:sz w:val="28"/>
          <w:szCs w:val="28"/>
        </w:rPr>
      </w:pPr>
      <w:r w:rsidRPr="007C0B4C">
        <w:rPr>
          <w:b/>
          <w:color w:val="000000"/>
          <w:sz w:val="28"/>
          <w:szCs w:val="28"/>
        </w:rPr>
        <w:t xml:space="preserve">Ответы к тестам по теме : </w:t>
      </w:r>
    </w:p>
    <w:p w:rsidR="007C0B4C" w:rsidRPr="007C0B4C" w:rsidRDefault="007C0B4C" w:rsidP="007C0B4C">
      <w:pPr>
        <w:shd w:val="clear" w:color="auto" w:fill="FFFFFF"/>
        <w:tabs>
          <w:tab w:val="left" w:pos="9720"/>
        </w:tabs>
        <w:ind w:right="76"/>
        <w:jc w:val="both"/>
        <w:rPr>
          <w:b/>
          <w:color w:val="000000"/>
          <w:sz w:val="28"/>
          <w:szCs w:val="28"/>
        </w:rPr>
      </w:pPr>
    </w:p>
    <w:p w:rsidR="007C0B4C" w:rsidRPr="007C0B4C" w:rsidRDefault="007C0B4C" w:rsidP="007C0B4C">
      <w:pPr>
        <w:numPr>
          <w:ilvl w:val="0"/>
          <w:numId w:val="883"/>
        </w:numPr>
        <w:rPr>
          <w:sz w:val="28"/>
          <w:szCs w:val="28"/>
        </w:rPr>
      </w:pPr>
      <w:r w:rsidRPr="007C0B4C">
        <w:rPr>
          <w:sz w:val="28"/>
          <w:szCs w:val="28"/>
        </w:rPr>
        <w:t>5</w:t>
      </w:r>
    </w:p>
    <w:p w:rsidR="007C0B4C" w:rsidRPr="007C0B4C" w:rsidRDefault="007C0B4C" w:rsidP="007C0B4C">
      <w:pPr>
        <w:numPr>
          <w:ilvl w:val="0"/>
          <w:numId w:val="883"/>
        </w:numPr>
        <w:rPr>
          <w:sz w:val="28"/>
          <w:szCs w:val="28"/>
        </w:rPr>
      </w:pPr>
      <w:r w:rsidRPr="007C0B4C">
        <w:rPr>
          <w:sz w:val="28"/>
          <w:szCs w:val="28"/>
        </w:rPr>
        <w:t>5</w:t>
      </w:r>
    </w:p>
    <w:p w:rsidR="007C0B4C" w:rsidRPr="007C0B4C" w:rsidRDefault="007C0B4C" w:rsidP="007C0B4C">
      <w:pPr>
        <w:numPr>
          <w:ilvl w:val="0"/>
          <w:numId w:val="883"/>
        </w:numPr>
        <w:rPr>
          <w:sz w:val="28"/>
          <w:szCs w:val="28"/>
        </w:rPr>
      </w:pPr>
      <w:r w:rsidRPr="007C0B4C">
        <w:rPr>
          <w:sz w:val="28"/>
          <w:szCs w:val="28"/>
        </w:rPr>
        <w:t>1</w:t>
      </w:r>
    </w:p>
    <w:p w:rsidR="007C0B4C" w:rsidRPr="007C0B4C" w:rsidRDefault="007C0B4C" w:rsidP="007C0B4C">
      <w:pPr>
        <w:numPr>
          <w:ilvl w:val="0"/>
          <w:numId w:val="883"/>
        </w:numPr>
        <w:rPr>
          <w:sz w:val="28"/>
          <w:szCs w:val="28"/>
        </w:rPr>
      </w:pPr>
      <w:r w:rsidRPr="007C0B4C">
        <w:rPr>
          <w:sz w:val="28"/>
          <w:szCs w:val="28"/>
        </w:rPr>
        <w:t>1</w:t>
      </w:r>
    </w:p>
    <w:p w:rsidR="007C0B4C" w:rsidRPr="007C0B4C" w:rsidRDefault="007C0B4C" w:rsidP="007C0B4C">
      <w:pPr>
        <w:numPr>
          <w:ilvl w:val="0"/>
          <w:numId w:val="883"/>
        </w:numPr>
        <w:rPr>
          <w:sz w:val="28"/>
          <w:szCs w:val="28"/>
        </w:rPr>
      </w:pPr>
      <w:r w:rsidRPr="007C0B4C">
        <w:rPr>
          <w:sz w:val="28"/>
          <w:szCs w:val="28"/>
        </w:rPr>
        <w:t>5</w:t>
      </w:r>
    </w:p>
    <w:p w:rsidR="007C0B4C" w:rsidRPr="007C0B4C" w:rsidRDefault="007C0B4C" w:rsidP="007C0B4C">
      <w:pPr>
        <w:numPr>
          <w:ilvl w:val="0"/>
          <w:numId w:val="883"/>
        </w:numPr>
        <w:rPr>
          <w:sz w:val="28"/>
          <w:szCs w:val="28"/>
        </w:rPr>
      </w:pPr>
      <w:r w:rsidRPr="007C0B4C">
        <w:rPr>
          <w:sz w:val="28"/>
          <w:szCs w:val="28"/>
        </w:rPr>
        <w:t>5</w:t>
      </w:r>
    </w:p>
    <w:p w:rsidR="007C0B4C" w:rsidRPr="007C0B4C" w:rsidRDefault="007C0B4C" w:rsidP="007C0B4C">
      <w:pPr>
        <w:numPr>
          <w:ilvl w:val="0"/>
          <w:numId w:val="883"/>
        </w:numPr>
        <w:rPr>
          <w:sz w:val="28"/>
          <w:szCs w:val="28"/>
        </w:rPr>
      </w:pPr>
      <w:r w:rsidRPr="007C0B4C">
        <w:rPr>
          <w:sz w:val="28"/>
          <w:szCs w:val="28"/>
        </w:rPr>
        <w:t>2</w:t>
      </w:r>
    </w:p>
    <w:p w:rsidR="007C0B4C" w:rsidRPr="007C0B4C" w:rsidRDefault="007C0B4C" w:rsidP="007C0B4C">
      <w:pPr>
        <w:numPr>
          <w:ilvl w:val="0"/>
          <w:numId w:val="883"/>
        </w:numPr>
        <w:rPr>
          <w:sz w:val="28"/>
          <w:szCs w:val="28"/>
        </w:rPr>
      </w:pPr>
      <w:r w:rsidRPr="007C0B4C">
        <w:rPr>
          <w:sz w:val="28"/>
          <w:szCs w:val="28"/>
        </w:rPr>
        <w:t>4</w:t>
      </w:r>
    </w:p>
    <w:p w:rsidR="007C0B4C" w:rsidRPr="007C0B4C" w:rsidRDefault="007C0B4C" w:rsidP="007C0B4C">
      <w:pPr>
        <w:numPr>
          <w:ilvl w:val="0"/>
          <w:numId w:val="883"/>
        </w:numPr>
        <w:rPr>
          <w:sz w:val="28"/>
          <w:szCs w:val="28"/>
        </w:rPr>
      </w:pPr>
      <w:r w:rsidRPr="007C0B4C">
        <w:rPr>
          <w:sz w:val="28"/>
          <w:szCs w:val="28"/>
        </w:rPr>
        <w:t>5</w:t>
      </w:r>
    </w:p>
    <w:p w:rsidR="007C0B4C" w:rsidRPr="007C0B4C" w:rsidRDefault="007C0B4C" w:rsidP="007C0B4C">
      <w:pPr>
        <w:numPr>
          <w:ilvl w:val="0"/>
          <w:numId w:val="883"/>
        </w:numPr>
        <w:rPr>
          <w:sz w:val="28"/>
          <w:szCs w:val="28"/>
        </w:rPr>
      </w:pPr>
      <w:r w:rsidRPr="007C0B4C">
        <w:rPr>
          <w:sz w:val="28"/>
          <w:szCs w:val="28"/>
        </w:rPr>
        <w:t>5</w:t>
      </w:r>
    </w:p>
    <w:p w:rsidR="007C0B4C" w:rsidRPr="007C0B4C" w:rsidRDefault="007C0B4C" w:rsidP="007C0B4C">
      <w:pPr>
        <w:jc w:val="both"/>
        <w:rPr>
          <w:b/>
          <w:bCs/>
          <w:sz w:val="28"/>
          <w:szCs w:val="28"/>
        </w:rPr>
      </w:pPr>
    </w:p>
    <w:p w:rsidR="007C0B4C" w:rsidRPr="007C0B4C" w:rsidRDefault="007C0B4C" w:rsidP="007C0B4C">
      <w:pPr>
        <w:tabs>
          <w:tab w:val="left" w:pos="993"/>
        </w:tabs>
        <w:ind w:firstLine="851"/>
        <w:jc w:val="both"/>
        <w:rPr>
          <w:b/>
          <w:sz w:val="28"/>
          <w:szCs w:val="28"/>
          <w:lang w:eastAsia="en-US"/>
        </w:rPr>
      </w:pPr>
      <w:r>
        <w:rPr>
          <w:b/>
          <w:sz w:val="28"/>
          <w:szCs w:val="28"/>
          <w:lang w:eastAsia="en-US"/>
        </w:rPr>
        <w:t>5</w:t>
      </w:r>
      <w:r w:rsidRPr="007C0B4C">
        <w:rPr>
          <w:b/>
          <w:sz w:val="28"/>
          <w:szCs w:val="28"/>
          <w:lang w:eastAsia="en-US"/>
        </w:rPr>
        <w:t>. Ситуационные задачи по теме:</w:t>
      </w:r>
    </w:p>
    <w:p w:rsidR="007C0B4C" w:rsidRPr="007C0B4C" w:rsidRDefault="007C0B4C" w:rsidP="007C0B4C">
      <w:pPr>
        <w:tabs>
          <w:tab w:val="left" w:pos="993"/>
        </w:tabs>
        <w:ind w:firstLine="851"/>
        <w:jc w:val="both"/>
        <w:rPr>
          <w:b/>
          <w:sz w:val="28"/>
          <w:szCs w:val="28"/>
          <w:lang w:eastAsia="en-US"/>
        </w:rPr>
      </w:pP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Задача №1</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В клинику поступил ребёнок 6 лет с жалобами на боли в животе, однократную рвоту, повышение температуры тела до 37°С. Болен в течение 10 часов.</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При осмотре: язык суховат, брюшная стенка плохо участвует в акте дыхания, при пальпации определяется напряжение мышц и болезненность в правой подвздошной области, положительные симптомы Щёткина, Воскресенского, Ситковского, Образцова.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В анализе крови: лейкоцитов 12.5×10</w:t>
      </w:r>
      <w:r w:rsidRPr="007C0B4C">
        <w:rPr>
          <w:sz w:val="28"/>
          <w:szCs w:val="28"/>
          <w:vertAlign w:val="superscript"/>
          <w:lang w:eastAsia="en-US"/>
        </w:rPr>
        <w:t>9</w:t>
      </w:r>
      <w:r w:rsidRPr="007C0B4C">
        <w:rPr>
          <w:sz w:val="28"/>
          <w:szCs w:val="28"/>
          <w:lang w:eastAsia="en-US"/>
        </w:rPr>
        <w:t xml:space="preserve">/литр, СОЭ 18 мм/час. </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В анализе мочи: изменений нет.</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Задания: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w:t>
      </w:r>
      <w:r w:rsidRPr="007C0B4C">
        <w:rPr>
          <w:sz w:val="28"/>
          <w:szCs w:val="28"/>
          <w:lang w:eastAsia="en-US"/>
        </w:rPr>
        <w:tab/>
        <w:t>Поставьте диагноз.</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w:t>
      </w:r>
      <w:r w:rsidRPr="007C0B4C">
        <w:rPr>
          <w:sz w:val="28"/>
          <w:szCs w:val="28"/>
          <w:lang w:eastAsia="en-US"/>
        </w:rPr>
        <w:tab/>
        <w:t>Нужна ли больному предоперационная инфузионная терапия?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Каким доступом следует оперировать больного?</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Сделайте назначения после операции.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w:t>
      </w:r>
      <w:r w:rsidRPr="007C0B4C">
        <w:rPr>
          <w:sz w:val="28"/>
          <w:szCs w:val="28"/>
          <w:lang w:eastAsia="en-US"/>
        </w:rPr>
        <w:tab/>
        <w:t xml:space="preserve">Реабилитация в условиях поликлиники после выписки из стационара </w:t>
      </w:r>
    </w:p>
    <w:p w:rsidR="007C0B4C" w:rsidRPr="007C0B4C" w:rsidRDefault="007C0B4C" w:rsidP="007C0B4C">
      <w:pPr>
        <w:tabs>
          <w:tab w:val="left" w:pos="993"/>
        </w:tabs>
        <w:ind w:firstLine="851"/>
        <w:jc w:val="both"/>
        <w:rPr>
          <w:b/>
          <w:sz w:val="28"/>
          <w:szCs w:val="28"/>
          <w:lang w:eastAsia="en-US"/>
        </w:rPr>
      </w:pP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Задача №2</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У девочки 14 лет имеются боли внизу живота, повышение температуры тела, учащенный разжиженный стул без примесей слизи, крови, учащенное мочеиспускание. </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В анамнезе:   больна в течение 2-х суток, определяется положительный симптом Кохера. </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При осмотре: живот напряжён, болезнен над лоном, положительный симптом Щёткина.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Задания: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lastRenderedPageBreak/>
        <w:t>1.</w:t>
      </w:r>
      <w:r w:rsidRPr="007C0B4C">
        <w:rPr>
          <w:sz w:val="28"/>
          <w:szCs w:val="28"/>
          <w:lang w:eastAsia="en-US"/>
        </w:rPr>
        <w:tab/>
        <w:t>Поставьте диагноз.</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w:t>
      </w:r>
      <w:r w:rsidRPr="007C0B4C">
        <w:rPr>
          <w:sz w:val="28"/>
          <w:szCs w:val="28"/>
          <w:lang w:eastAsia="en-US"/>
        </w:rPr>
        <w:tab/>
        <w:t>С какими заболеваниями необходимо провести дифференциальную диагностику?</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Какие способы можно применить для уточнения диагноза?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Каким доступом следует оперировать больного?</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w:t>
      </w:r>
      <w:r w:rsidRPr="007C0B4C">
        <w:rPr>
          <w:sz w:val="28"/>
          <w:szCs w:val="28"/>
          <w:lang w:eastAsia="en-US"/>
        </w:rPr>
        <w:tab/>
        <w:t>Этапы реабилитации.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 </w:t>
      </w: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Задача №3</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Во время операции косым аппендикулярным разрезом по поводу предполагаемого острого аппендицита у девочки в брюшной полости обнаружен перекрут кисты правого яичника. Червеобразный отросток не изменён. Произведено удаление кисты.</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Задания: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w:t>
      </w:r>
      <w:r w:rsidRPr="007C0B4C">
        <w:rPr>
          <w:sz w:val="28"/>
          <w:szCs w:val="28"/>
          <w:lang w:eastAsia="en-US"/>
        </w:rPr>
        <w:tab/>
        <w:t>Ваша тактика по отношению к аппендиксу.</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 Правильны ли действия хирурга по отношению к кисте яичника? Почему?</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Какие способы исследования помогают в дифференциальной диагностике данных заболеваний?</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Каковы   критерии   выздоровления   при выписке больной   из стационара?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 Реабилитация.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 </w:t>
      </w: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Задача №4</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У ребёнка 14 лет во время операции хирург обнаружил «холодный» аппендикулярный инфильтрат.</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Задания: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w:t>
      </w:r>
      <w:r w:rsidRPr="007C0B4C">
        <w:rPr>
          <w:sz w:val="28"/>
          <w:szCs w:val="28"/>
          <w:lang w:eastAsia="en-US"/>
        </w:rPr>
        <w:tab/>
        <w:t>Каким должно быть тактическое решение хирурга во время операции?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w:t>
      </w:r>
      <w:r w:rsidRPr="007C0B4C">
        <w:rPr>
          <w:sz w:val="28"/>
          <w:szCs w:val="28"/>
          <w:lang w:eastAsia="en-US"/>
        </w:rPr>
        <w:tab/>
        <w:t>Почему нельзя выполнить аппендэктомию?</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Назначьте лечение больного в послеоперационном периоде.</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Как долго должно продолжаться лечение больного в стационаре в послеоперационном периоде?</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w:t>
      </w:r>
      <w:r w:rsidRPr="007C0B4C">
        <w:rPr>
          <w:sz w:val="28"/>
          <w:szCs w:val="28"/>
          <w:lang w:eastAsia="en-US"/>
        </w:rPr>
        <w:tab/>
        <w:t>Какова дальнейшая тактика ведения больного?</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 </w:t>
      </w: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Задача №5</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В течение 2 недель ребёнку 12 лет проведено успешное консервативное лечение «холодного» аппендикулярного инфильтрата.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Задания: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w:t>
      </w:r>
      <w:r w:rsidRPr="007C0B4C">
        <w:rPr>
          <w:sz w:val="28"/>
          <w:szCs w:val="28"/>
          <w:lang w:eastAsia="en-US"/>
        </w:rPr>
        <w:tab/>
        <w:t>Раскройте содержание понятия «аппендикулярный инфильтрат».</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w:t>
      </w:r>
      <w:r w:rsidRPr="007C0B4C">
        <w:rPr>
          <w:sz w:val="28"/>
          <w:szCs w:val="28"/>
          <w:lang w:eastAsia="en-US"/>
        </w:rPr>
        <w:tab/>
        <w:t>Чем он может осложниться?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Каковы критерии выздоровления и выписки больного из стационара?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 xml:space="preserve">Ваша дальнейшая тактика. </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w:t>
      </w:r>
      <w:r w:rsidRPr="007C0B4C">
        <w:rPr>
          <w:sz w:val="28"/>
          <w:szCs w:val="28"/>
          <w:lang w:eastAsia="en-US"/>
        </w:rPr>
        <w:tab/>
        <w:t>Реабилитация в условиях поликлиники после выписки из стационара.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lastRenderedPageBreak/>
        <w:t xml:space="preserve"> </w:t>
      </w:r>
    </w:p>
    <w:p w:rsidR="007C0B4C" w:rsidRPr="007C0B4C" w:rsidRDefault="007C0B4C" w:rsidP="007C0B4C">
      <w:pPr>
        <w:tabs>
          <w:tab w:val="left" w:pos="945"/>
        </w:tabs>
        <w:ind w:firstLine="851"/>
        <w:jc w:val="both"/>
        <w:rPr>
          <w:b/>
          <w:sz w:val="28"/>
          <w:szCs w:val="28"/>
        </w:rPr>
      </w:pPr>
      <w:r w:rsidRPr="007C0B4C">
        <w:rPr>
          <w:b/>
          <w:sz w:val="28"/>
          <w:szCs w:val="28"/>
        </w:rPr>
        <w:t xml:space="preserve">Эталоны ответов к задачам по теме: </w:t>
      </w: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К задаче №1:</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w:t>
      </w:r>
      <w:r w:rsidRPr="007C0B4C">
        <w:rPr>
          <w:sz w:val="28"/>
          <w:szCs w:val="28"/>
          <w:lang w:eastAsia="en-US"/>
        </w:rPr>
        <w:tab/>
        <w:t>Диагноз: Острый аппендицит.</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w:t>
      </w:r>
      <w:r w:rsidRPr="007C0B4C">
        <w:rPr>
          <w:sz w:val="28"/>
          <w:szCs w:val="28"/>
          <w:lang w:eastAsia="en-US"/>
        </w:rPr>
        <w:tab/>
        <w:t>Инфузионная терапия в предоперационном периоде в данном случае не нужна.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Доступом Волковича-Дьяконова.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Назначения после операции по поводу неосложнённого острого аппендицита: голод в течение суток, постельный режим, контроль за дыханием, пульсом, температурой, диурезом, повязкой, р-р анальгина 50% по 0,6 мл 3 раза в сутки с целью обезболивания, антибиотик (напр., амоксициллин по 250 мг 2 раза в сутки в/м, или другой антибиотик), наблюдение дежурного врача.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w:t>
      </w:r>
      <w:r w:rsidRPr="007C0B4C">
        <w:rPr>
          <w:sz w:val="28"/>
          <w:szCs w:val="28"/>
          <w:lang w:eastAsia="en-US"/>
        </w:rPr>
        <w:tab/>
        <w:t>Реабилитация в послеоперационном периоде в условиях поликлиники: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 </w:t>
      </w: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К задаче №2:</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w:t>
      </w:r>
      <w:r w:rsidRPr="007C0B4C">
        <w:rPr>
          <w:sz w:val="28"/>
          <w:szCs w:val="28"/>
          <w:lang w:eastAsia="en-US"/>
        </w:rPr>
        <w:tab/>
        <w:t>Диагноз: Острый аппендицит, предположительно - тазовая локализация.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w:t>
      </w:r>
      <w:r w:rsidRPr="007C0B4C">
        <w:rPr>
          <w:sz w:val="28"/>
          <w:szCs w:val="28"/>
          <w:lang w:eastAsia="en-US"/>
        </w:rPr>
        <w:tab/>
        <w:t>Дифференцируемые заболевания: кишечная инфекция, перекрут кисты яичника, пельвиоперитонит.</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Пальцевое ректальное исследование, УЗИ, ОАК, лапароскопия.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Оперативный доступ - косой разрез Волковича-Дьяконова.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w:t>
      </w:r>
      <w:r w:rsidRPr="007C0B4C">
        <w:rPr>
          <w:sz w:val="28"/>
          <w:szCs w:val="28"/>
          <w:lang w:eastAsia="en-US"/>
        </w:rPr>
        <w:tab/>
        <w:t>Этапы реабилитации: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7C0B4C" w:rsidRPr="007C0B4C" w:rsidRDefault="007C0B4C" w:rsidP="007C0B4C">
      <w:pPr>
        <w:tabs>
          <w:tab w:val="left" w:pos="993"/>
        </w:tabs>
        <w:ind w:firstLine="851"/>
        <w:jc w:val="both"/>
        <w:rPr>
          <w:sz w:val="28"/>
          <w:szCs w:val="28"/>
          <w:lang w:eastAsia="en-US"/>
        </w:rPr>
      </w:pP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К задаче №3:</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w:t>
      </w:r>
      <w:r w:rsidRPr="007C0B4C">
        <w:rPr>
          <w:sz w:val="28"/>
          <w:szCs w:val="28"/>
          <w:lang w:eastAsia="en-US"/>
        </w:rPr>
        <w:tab/>
        <w:t>Аппендэктомия кисетным методом.</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w:t>
      </w:r>
      <w:r w:rsidRPr="007C0B4C">
        <w:rPr>
          <w:sz w:val="28"/>
          <w:szCs w:val="28"/>
          <w:lang w:eastAsia="en-US"/>
        </w:rPr>
        <w:tab/>
        <w:t>Да. Кисту необходимо удалить, так как имеется ее перекрут.</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Ректальное, бимануальное исследование, УЗИ, лапароскопия.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 xml:space="preserve">Критерии выздоровления и возможности выписки больной из стационара: отсутствие каких-либо жалоб, нормальная температура тела, нормальные физиологические отправления, отсутствие напряжения брюшной стенки, отрицательные симптомы раздражения брюшины, отсутствие патологических симптомов при исследовании per rectum, нормальные показатели анализов крови и мочи. </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w:t>
      </w:r>
      <w:r w:rsidRPr="007C0B4C">
        <w:rPr>
          <w:sz w:val="28"/>
          <w:szCs w:val="28"/>
          <w:lang w:eastAsia="en-US"/>
        </w:rPr>
        <w:tab/>
        <w:t>Дальнейшая тактика: совместное наблюдение на участке хирургом и гинекологом, амбулаторно - противоспаечная терапия.</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 </w:t>
      </w: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К задаче №4:</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w:t>
      </w:r>
      <w:r w:rsidRPr="007C0B4C">
        <w:rPr>
          <w:sz w:val="28"/>
          <w:szCs w:val="28"/>
          <w:lang w:eastAsia="en-US"/>
        </w:rPr>
        <w:tab/>
        <w:t>Резиновый дренаж в рану, антибиотики, физиолечение.</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lastRenderedPageBreak/>
        <w:t>2.</w:t>
      </w:r>
      <w:r w:rsidRPr="007C0B4C">
        <w:rPr>
          <w:sz w:val="28"/>
          <w:szCs w:val="28"/>
          <w:lang w:eastAsia="en-US"/>
        </w:rPr>
        <w:tab/>
        <w:t>Выделение отростка из интимно спаяных между собой тканей может привести к тяжелым послеоперационным осложнениям – каловому перитониту, кишечным свищам.</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w:t>
      </w:r>
      <w:r w:rsidRPr="007C0B4C">
        <w:rPr>
          <w:sz w:val="28"/>
          <w:szCs w:val="28"/>
          <w:lang w:eastAsia="en-US"/>
        </w:rPr>
        <w:tab/>
        <w:t>Назначения после операции по поводу аппендикулярного инфильтрата: голод в течение суток, постельный режим в фовлеровском положении, контроль за дыханием, пульсом, температурой, диурезом, повязкой, р-р анальгина 50% по 0,6 мл 3 раза в сутки с целью обезболивания, антибиотик (напр., амоксициллин по 250 мг 4 раза в сутки в/в или в/м, или другой антибиотик, напр., цефалоспоринового ряда), физиотерапия (УВЧ, ультразвук), наблюдение дежурного врача.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w:t>
      </w:r>
      <w:r w:rsidRPr="007C0B4C">
        <w:rPr>
          <w:sz w:val="28"/>
          <w:szCs w:val="28"/>
          <w:lang w:eastAsia="en-US"/>
        </w:rPr>
        <w:tab/>
        <w:t>Лечение в стационаре должно продолжаться до полного рассасывания инфильтрата, в среднем, 3 недели.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w:t>
      </w:r>
      <w:r w:rsidRPr="007C0B4C">
        <w:rPr>
          <w:sz w:val="28"/>
          <w:szCs w:val="28"/>
          <w:lang w:eastAsia="en-US"/>
        </w:rPr>
        <w:tab/>
        <w:t>Дальнейшая тактика состоит в проведении аппендэктомии через 2-3 месяца.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 xml:space="preserve"> </w:t>
      </w:r>
    </w:p>
    <w:p w:rsidR="007C0B4C" w:rsidRPr="007C0B4C" w:rsidRDefault="007C0B4C" w:rsidP="007C0B4C">
      <w:pPr>
        <w:tabs>
          <w:tab w:val="left" w:pos="993"/>
        </w:tabs>
        <w:ind w:firstLine="851"/>
        <w:jc w:val="both"/>
        <w:rPr>
          <w:b/>
          <w:sz w:val="28"/>
          <w:szCs w:val="28"/>
          <w:lang w:eastAsia="en-US"/>
        </w:rPr>
      </w:pPr>
      <w:r w:rsidRPr="007C0B4C">
        <w:rPr>
          <w:b/>
          <w:sz w:val="28"/>
          <w:szCs w:val="28"/>
          <w:lang w:eastAsia="en-US"/>
        </w:rPr>
        <w:t>К задаче №5:</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1. Аппендикулярный инфильтрат - это воспалительный конгломерат, состоящий из: воспаленного червеобразного отростка и спаянных с ним кишечных петель, сальника, периетальной и висцеральной брюшины и других органов, напр., придатков у девочек.</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2. Осложнения аппендикулярного инфильтрата: абсцедирование, разлитой перитонит вследствие прорыва гнойника в брюшную полость, кишечные свищи.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3. Критерии выздоровления и выписки больных из стационара: отсутствие каких-либо жалоб, нормальная температура тела, нормальные физиологические отправления, отсутствие напряжения брюшной стенки, отрицательные симптомы раздражения брюшины, отсутствие патологических симптомов при исследовании per rektum (отсутствие инфильтрата при бимануальном исследовании и УЗИ), нормальные показатели анализов крови и мочи.</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4. Дальнейшая тактика: рекомендовать операцию через 2-3 месяца.</w:t>
      </w:r>
    </w:p>
    <w:p w:rsidR="007C0B4C" w:rsidRPr="007C0B4C" w:rsidRDefault="007C0B4C" w:rsidP="007C0B4C">
      <w:pPr>
        <w:tabs>
          <w:tab w:val="left" w:pos="993"/>
        </w:tabs>
        <w:ind w:firstLine="851"/>
        <w:jc w:val="both"/>
        <w:rPr>
          <w:sz w:val="28"/>
          <w:szCs w:val="28"/>
          <w:lang w:eastAsia="en-US"/>
        </w:rPr>
      </w:pPr>
      <w:r w:rsidRPr="007C0B4C">
        <w:rPr>
          <w:sz w:val="28"/>
          <w:szCs w:val="28"/>
          <w:lang w:eastAsia="en-US"/>
        </w:rPr>
        <w:t>5. Реабилитация в послеоперационном периоде в условиях поликлиники: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7C0B4C" w:rsidRPr="007C0B4C" w:rsidRDefault="007C0B4C" w:rsidP="007C0B4C">
      <w:pPr>
        <w:shd w:val="clear" w:color="auto" w:fill="FFFFFF"/>
        <w:spacing w:before="14"/>
        <w:ind w:firstLine="851"/>
        <w:jc w:val="both"/>
        <w:rPr>
          <w:b/>
          <w:bCs/>
          <w:color w:val="000000"/>
          <w:spacing w:val="-6"/>
          <w:sz w:val="28"/>
          <w:szCs w:val="28"/>
        </w:rPr>
      </w:pPr>
    </w:p>
    <w:p w:rsidR="007C0B4C" w:rsidRPr="007C0B4C" w:rsidRDefault="007C0B4C" w:rsidP="007C0B4C">
      <w:pPr>
        <w:shd w:val="clear" w:color="auto" w:fill="FFFFFF"/>
        <w:spacing w:before="14"/>
        <w:ind w:firstLine="851"/>
        <w:jc w:val="both"/>
        <w:rPr>
          <w:b/>
          <w:bCs/>
          <w:color w:val="000000"/>
          <w:spacing w:val="-6"/>
          <w:sz w:val="28"/>
          <w:szCs w:val="28"/>
        </w:rPr>
      </w:pPr>
      <w:r>
        <w:rPr>
          <w:b/>
          <w:bCs/>
          <w:color w:val="000000"/>
          <w:spacing w:val="-6"/>
          <w:sz w:val="28"/>
          <w:szCs w:val="28"/>
        </w:rPr>
        <w:t>6</w:t>
      </w:r>
      <w:r w:rsidRPr="007C0B4C">
        <w:rPr>
          <w:b/>
          <w:bCs/>
          <w:color w:val="000000"/>
          <w:spacing w:val="-6"/>
          <w:sz w:val="28"/>
          <w:szCs w:val="28"/>
        </w:rPr>
        <w:t>. Перечень практических умений:</w:t>
      </w:r>
    </w:p>
    <w:p w:rsidR="007C0B4C" w:rsidRPr="007C0B4C" w:rsidRDefault="007C0B4C" w:rsidP="007C0B4C">
      <w:pPr>
        <w:shd w:val="clear" w:color="auto" w:fill="FFFFFF"/>
        <w:spacing w:before="14"/>
        <w:ind w:firstLine="851"/>
        <w:jc w:val="both"/>
        <w:rPr>
          <w:b/>
          <w:bCs/>
          <w:color w:val="000000"/>
          <w:spacing w:val="-6"/>
          <w:sz w:val="28"/>
          <w:szCs w:val="28"/>
        </w:rPr>
      </w:pP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Сбор анамнеза</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Измерение  пульса</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Пальпация живота, определение мышечного напряжения</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 xml:space="preserve">Определение симптомов раздражения брюшины </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 xml:space="preserve">Перкуссия, аускультация живота </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Проведение ректального пальцевого исследования</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Интерпретация анализов</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lastRenderedPageBreak/>
        <w:t>Интерпретация результатов лапароскопии, УЗИ с целью дифференциальной диагностики от других заболеваний органов брюшной полости</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 xml:space="preserve">Обоснование диагноза </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Оформление истории болезни</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Лапароскопия</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Аппендектомия</w:t>
      </w:r>
    </w:p>
    <w:p w:rsidR="007C0B4C" w:rsidRPr="007C0B4C" w:rsidRDefault="007C0B4C" w:rsidP="007C0B4C">
      <w:pPr>
        <w:widowControl w:val="0"/>
        <w:numPr>
          <w:ilvl w:val="0"/>
          <w:numId w:val="874"/>
        </w:numPr>
        <w:shd w:val="clear" w:color="auto" w:fill="FFFFFF"/>
        <w:tabs>
          <w:tab w:val="num" w:pos="851"/>
        </w:tabs>
        <w:autoSpaceDE w:val="0"/>
        <w:autoSpaceDN w:val="0"/>
        <w:adjustRightInd w:val="0"/>
        <w:ind w:firstLine="851"/>
        <w:jc w:val="both"/>
        <w:rPr>
          <w:color w:val="000000"/>
          <w:sz w:val="28"/>
          <w:szCs w:val="28"/>
        </w:rPr>
      </w:pPr>
      <w:r w:rsidRPr="007C0B4C">
        <w:rPr>
          <w:color w:val="000000"/>
          <w:sz w:val="28"/>
          <w:szCs w:val="28"/>
        </w:rPr>
        <w:t>Наложение кишечных швов</w:t>
      </w:r>
    </w:p>
    <w:p w:rsidR="008D06CE" w:rsidRDefault="008D06CE" w:rsidP="00CA4A21">
      <w:pPr>
        <w:tabs>
          <w:tab w:val="left" w:pos="360"/>
          <w:tab w:val="left" w:pos="1080"/>
        </w:tabs>
        <w:ind w:firstLine="720"/>
        <w:jc w:val="both"/>
        <w:rPr>
          <w:sz w:val="28"/>
          <w:szCs w:val="28"/>
          <w:lang w:val="en-US"/>
        </w:rPr>
      </w:pPr>
    </w:p>
    <w:p w:rsidR="008D06CE" w:rsidRDefault="008D06CE" w:rsidP="00CA4A21"/>
    <w:p w:rsidR="008D06CE" w:rsidRDefault="008D06CE" w:rsidP="00CA4A21"/>
    <w:p w:rsidR="008D06CE" w:rsidRDefault="008D06CE" w:rsidP="00CA4A21"/>
    <w:p w:rsidR="008D06CE" w:rsidRDefault="008D06CE"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F323F0" w:rsidRDefault="00F323F0" w:rsidP="00CA4A21"/>
    <w:p w:rsidR="008D06CE" w:rsidRDefault="008D06CE" w:rsidP="00CA4A21"/>
    <w:p w:rsidR="00F05404" w:rsidRDefault="00F05404" w:rsidP="00CA4A21"/>
    <w:p w:rsidR="00F05404" w:rsidRDefault="00F05404" w:rsidP="00CA4A21"/>
    <w:p w:rsidR="00F05404" w:rsidRDefault="00F05404" w:rsidP="00CA4A21"/>
    <w:p w:rsidR="00F05404" w:rsidRDefault="00F05404" w:rsidP="00CA4A21"/>
    <w:p w:rsidR="00F05404" w:rsidRDefault="00F05404" w:rsidP="00CA4A21"/>
    <w:p w:rsidR="00F05404" w:rsidRDefault="00F05404" w:rsidP="00CA4A21"/>
    <w:p w:rsidR="00F05404" w:rsidRDefault="00F05404" w:rsidP="00CA4A21"/>
    <w:p w:rsidR="00F05404" w:rsidRDefault="00F05404" w:rsidP="00CA4A21"/>
    <w:p w:rsidR="00F05404" w:rsidRDefault="00F05404" w:rsidP="00CA4A21"/>
    <w:p w:rsidR="00F05404" w:rsidRDefault="00F05404" w:rsidP="00CA4A21"/>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«Острый аппендицит у детей. Острый аппендицит у детей до 3-х лет».</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rPr>
          <w:b/>
          <w:bCs/>
          <w:sz w:val="28"/>
          <w:szCs w:val="28"/>
        </w:rPr>
      </w:pPr>
    </w:p>
    <w:p w:rsidR="00F323F0" w:rsidRPr="00F323F0" w:rsidRDefault="00F323F0" w:rsidP="00F323F0">
      <w:pPr>
        <w:rPr>
          <w:bCs/>
          <w:sz w:val="28"/>
          <w:szCs w:val="28"/>
        </w:rPr>
      </w:pPr>
    </w:p>
    <w:p w:rsidR="00F323F0" w:rsidRPr="00F323F0" w:rsidRDefault="00F323F0" w:rsidP="00F323F0">
      <w:pPr>
        <w:numPr>
          <w:ilvl w:val="0"/>
          <w:numId w:val="886"/>
        </w:numPr>
        <w:rPr>
          <w:bCs/>
          <w:sz w:val="28"/>
          <w:szCs w:val="28"/>
        </w:rPr>
      </w:pPr>
      <w:r w:rsidRPr="00F323F0">
        <w:rPr>
          <w:bCs/>
          <w:sz w:val="28"/>
          <w:szCs w:val="28"/>
        </w:rPr>
        <w:t>Какие особенности анатомии брюшной полости имеют значение для течения острого аппендицита у детей до 3 лет?</w:t>
      </w:r>
    </w:p>
    <w:p w:rsidR="00F323F0" w:rsidRPr="00F323F0" w:rsidRDefault="00F323F0" w:rsidP="00F323F0">
      <w:pPr>
        <w:numPr>
          <w:ilvl w:val="0"/>
          <w:numId w:val="886"/>
        </w:numPr>
        <w:rPr>
          <w:bCs/>
          <w:sz w:val="28"/>
          <w:szCs w:val="28"/>
        </w:rPr>
      </w:pPr>
      <w:r w:rsidRPr="00F323F0">
        <w:rPr>
          <w:bCs/>
          <w:sz w:val="28"/>
          <w:szCs w:val="28"/>
        </w:rPr>
        <w:t>Каков этиопатогенез острого аппендицита у детей до з лет?</w:t>
      </w:r>
    </w:p>
    <w:p w:rsidR="00F323F0" w:rsidRPr="00F323F0" w:rsidRDefault="00F323F0" w:rsidP="00F323F0">
      <w:pPr>
        <w:numPr>
          <w:ilvl w:val="0"/>
          <w:numId w:val="886"/>
        </w:numPr>
        <w:rPr>
          <w:bCs/>
          <w:sz w:val="28"/>
          <w:szCs w:val="28"/>
        </w:rPr>
      </w:pPr>
      <w:r w:rsidRPr="00F323F0">
        <w:rPr>
          <w:bCs/>
          <w:sz w:val="28"/>
          <w:szCs w:val="28"/>
        </w:rPr>
        <w:t>Какая классификация используется при остром аппендиците у детей?</w:t>
      </w:r>
    </w:p>
    <w:p w:rsidR="00F323F0" w:rsidRPr="00F323F0" w:rsidRDefault="00F323F0" w:rsidP="00F323F0">
      <w:pPr>
        <w:numPr>
          <w:ilvl w:val="0"/>
          <w:numId w:val="886"/>
        </w:numPr>
        <w:rPr>
          <w:bCs/>
          <w:sz w:val="28"/>
          <w:szCs w:val="28"/>
        </w:rPr>
      </w:pPr>
      <w:r w:rsidRPr="00F323F0">
        <w:rPr>
          <w:bCs/>
          <w:sz w:val="28"/>
          <w:szCs w:val="28"/>
        </w:rPr>
        <w:t>Каковы общие и местные симптомы ОА при типичном расположении аппендикса у детей до 3-х лет?</w:t>
      </w:r>
    </w:p>
    <w:p w:rsidR="00F323F0" w:rsidRPr="00F323F0" w:rsidRDefault="00F323F0" w:rsidP="00F323F0">
      <w:pPr>
        <w:numPr>
          <w:ilvl w:val="0"/>
          <w:numId w:val="886"/>
        </w:numPr>
        <w:rPr>
          <w:bCs/>
          <w:sz w:val="28"/>
          <w:szCs w:val="28"/>
        </w:rPr>
      </w:pPr>
      <w:r w:rsidRPr="00F323F0">
        <w:rPr>
          <w:bCs/>
          <w:sz w:val="28"/>
          <w:szCs w:val="28"/>
        </w:rPr>
        <w:t>Чем отличается клиника ОА при атипичном расположении червеобразного отростка?</w:t>
      </w:r>
    </w:p>
    <w:p w:rsidR="00F323F0" w:rsidRDefault="00F323F0" w:rsidP="00F323F0"/>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F323F0" w:rsidRPr="00F323F0" w:rsidRDefault="00F323F0" w:rsidP="00F323F0">
      <w:pPr>
        <w:shd w:val="clear" w:color="auto" w:fill="FFFFFF"/>
        <w:spacing w:before="14"/>
        <w:jc w:val="both"/>
        <w:rPr>
          <w:b/>
          <w:bCs/>
          <w:color w:val="000000"/>
          <w:sz w:val="28"/>
          <w:szCs w:val="28"/>
        </w:rPr>
      </w:pPr>
    </w:p>
    <w:p w:rsidR="00F323F0" w:rsidRPr="005C3BEB" w:rsidRDefault="00F323F0" w:rsidP="00F323F0">
      <w:pPr>
        <w:widowControl w:val="0"/>
        <w:numPr>
          <w:ilvl w:val="0"/>
          <w:numId w:val="892"/>
        </w:numPr>
        <w:shd w:val="clear" w:color="auto" w:fill="FFFFFF"/>
        <w:tabs>
          <w:tab w:val="left" w:pos="0"/>
        </w:tabs>
        <w:autoSpaceDE w:val="0"/>
        <w:autoSpaceDN w:val="0"/>
        <w:adjustRightInd w:val="0"/>
        <w:ind w:firstLine="2475"/>
        <w:jc w:val="both"/>
        <w:rPr>
          <w:sz w:val="28"/>
          <w:szCs w:val="28"/>
        </w:rPr>
      </w:pPr>
      <w:r w:rsidRPr="005C3BEB">
        <w:rPr>
          <w:bCs/>
          <w:color w:val="000000"/>
          <w:sz w:val="28"/>
          <w:szCs w:val="28"/>
        </w:rPr>
        <w:t>В КАКОМ ВОЗРАСТЕ ДЕТИ ЧАЩЕ БОЛЕЮТ ОСТРЫМ АППЕНДИЦИТОМ</w:t>
      </w:r>
      <w:r w:rsidRPr="005C3BEB">
        <w:rPr>
          <w:color w:val="000000"/>
          <w:sz w:val="28"/>
          <w:szCs w:val="28"/>
        </w:rPr>
        <w:t xml:space="preserve">в грудном  </w:t>
      </w:r>
    </w:p>
    <w:p w:rsidR="00F323F0" w:rsidRPr="00F323F0" w:rsidRDefault="00F323F0" w:rsidP="00F323F0">
      <w:pPr>
        <w:widowControl w:val="0"/>
        <w:numPr>
          <w:ilvl w:val="0"/>
          <w:numId w:val="892"/>
        </w:numPr>
        <w:shd w:val="clear" w:color="auto" w:fill="FFFFFF"/>
        <w:tabs>
          <w:tab w:val="left" w:pos="3544"/>
        </w:tabs>
        <w:autoSpaceDE w:val="0"/>
        <w:autoSpaceDN w:val="0"/>
        <w:adjustRightInd w:val="0"/>
        <w:ind w:firstLine="2475"/>
        <w:jc w:val="both"/>
        <w:rPr>
          <w:sz w:val="28"/>
          <w:szCs w:val="28"/>
        </w:rPr>
      </w:pPr>
      <w:r w:rsidRPr="00F323F0">
        <w:rPr>
          <w:color w:val="000000"/>
          <w:sz w:val="28"/>
          <w:szCs w:val="28"/>
        </w:rPr>
        <w:t>в ясельном</w:t>
      </w:r>
    </w:p>
    <w:p w:rsidR="00F323F0" w:rsidRPr="00F323F0" w:rsidRDefault="00F323F0" w:rsidP="00F323F0">
      <w:pPr>
        <w:widowControl w:val="0"/>
        <w:numPr>
          <w:ilvl w:val="0"/>
          <w:numId w:val="892"/>
        </w:numPr>
        <w:shd w:val="clear" w:color="auto" w:fill="FFFFFF"/>
        <w:tabs>
          <w:tab w:val="left" w:pos="3544"/>
        </w:tabs>
        <w:autoSpaceDE w:val="0"/>
        <w:autoSpaceDN w:val="0"/>
        <w:adjustRightInd w:val="0"/>
        <w:ind w:firstLine="2475"/>
        <w:jc w:val="both"/>
        <w:rPr>
          <w:sz w:val="28"/>
          <w:szCs w:val="28"/>
        </w:rPr>
      </w:pPr>
      <w:r w:rsidRPr="00F323F0">
        <w:rPr>
          <w:color w:val="000000"/>
          <w:sz w:val="28"/>
          <w:szCs w:val="28"/>
        </w:rPr>
        <w:t>в дошкольном</w:t>
      </w:r>
    </w:p>
    <w:p w:rsidR="00F323F0" w:rsidRPr="00F323F0" w:rsidRDefault="00F323F0" w:rsidP="00F323F0">
      <w:pPr>
        <w:widowControl w:val="0"/>
        <w:numPr>
          <w:ilvl w:val="0"/>
          <w:numId w:val="892"/>
        </w:numPr>
        <w:shd w:val="clear" w:color="auto" w:fill="FFFFFF"/>
        <w:tabs>
          <w:tab w:val="left" w:pos="3544"/>
        </w:tabs>
        <w:autoSpaceDE w:val="0"/>
        <w:autoSpaceDN w:val="0"/>
        <w:adjustRightInd w:val="0"/>
        <w:ind w:firstLine="2475"/>
        <w:jc w:val="both"/>
        <w:rPr>
          <w:sz w:val="28"/>
          <w:szCs w:val="28"/>
        </w:rPr>
      </w:pPr>
      <w:r w:rsidRPr="00F323F0">
        <w:rPr>
          <w:color w:val="000000"/>
          <w:sz w:val="28"/>
          <w:szCs w:val="28"/>
        </w:rPr>
        <w:t xml:space="preserve">в предшкольном </w:t>
      </w:r>
    </w:p>
    <w:p w:rsidR="00F323F0" w:rsidRPr="00F323F0" w:rsidRDefault="00F323F0" w:rsidP="00F323F0">
      <w:pPr>
        <w:widowControl w:val="0"/>
        <w:numPr>
          <w:ilvl w:val="0"/>
          <w:numId w:val="892"/>
        </w:numPr>
        <w:shd w:val="clear" w:color="auto" w:fill="FFFFFF"/>
        <w:tabs>
          <w:tab w:val="left" w:pos="3544"/>
        </w:tabs>
        <w:autoSpaceDE w:val="0"/>
        <w:autoSpaceDN w:val="0"/>
        <w:adjustRightInd w:val="0"/>
        <w:ind w:firstLine="2475"/>
        <w:jc w:val="both"/>
        <w:rPr>
          <w:sz w:val="28"/>
          <w:szCs w:val="28"/>
        </w:rPr>
      </w:pPr>
      <w:r w:rsidRPr="00F323F0">
        <w:rPr>
          <w:color w:val="000000"/>
          <w:sz w:val="28"/>
          <w:szCs w:val="28"/>
        </w:rPr>
        <w:t>в школьном</w:t>
      </w:r>
    </w:p>
    <w:p w:rsidR="00F323F0" w:rsidRPr="00F323F0" w:rsidRDefault="00F323F0" w:rsidP="00F323F0">
      <w:pPr>
        <w:shd w:val="clear" w:color="auto" w:fill="FFFFFF"/>
        <w:tabs>
          <w:tab w:val="left" w:pos="523"/>
        </w:tabs>
        <w:ind w:right="765"/>
        <w:jc w:val="both"/>
        <w:rPr>
          <w:b/>
          <w:bCs/>
          <w:color w:val="000000"/>
          <w:sz w:val="28"/>
          <w:szCs w:val="28"/>
        </w:rPr>
      </w:pPr>
    </w:p>
    <w:p w:rsidR="00F323F0" w:rsidRPr="00F323F0" w:rsidRDefault="00F323F0" w:rsidP="00F323F0">
      <w:pPr>
        <w:shd w:val="clear" w:color="auto" w:fill="FFFFFF"/>
        <w:tabs>
          <w:tab w:val="left" w:pos="523"/>
        </w:tabs>
        <w:ind w:right="765"/>
        <w:jc w:val="both"/>
        <w:rPr>
          <w:sz w:val="28"/>
          <w:szCs w:val="28"/>
        </w:rPr>
      </w:pPr>
      <w:r w:rsidRPr="00F323F0">
        <w:rPr>
          <w:bCs/>
          <w:color w:val="000000"/>
          <w:sz w:val="28"/>
          <w:szCs w:val="28"/>
        </w:rPr>
        <w:t>2.</w:t>
      </w:r>
      <w:r w:rsidRPr="00F323F0">
        <w:rPr>
          <w:bCs/>
          <w:color w:val="000000"/>
          <w:sz w:val="28"/>
          <w:szCs w:val="28"/>
        </w:rPr>
        <w:tab/>
      </w:r>
      <w:r w:rsidRPr="00F323F0">
        <w:rPr>
          <w:bCs/>
          <w:color w:val="000000"/>
          <w:spacing w:val="2"/>
          <w:sz w:val="28"/>
          <w:szCs w:val="28"/>
        </w:rPr>
        <w:t>ЧТО НУЖНО ОСМАТРИВАТЬ У РЕБЁНКА ПРИ ПОДОЗРЕНИИ НА ОСТРЫЙ</w:t>
      </w:r>
      <w:r w:rsidRPr="00F323F0">
        <w:rPr>
          <w:bCs/>
          <w:color w:val="000000"/>
          <w:spacing w:val="2"/>
          <w:sz w:val="28"/>
          <w:szCs w:val="28"/>
        </w:rPr>
        <w:br/>
      </w:r>
      <w:r w:rsidRPr="00F323F0">
        <w:rPr>
          <w:bCs/>
          <w:color w:val="000000"/>
          <w:sz w:val="28"/>
          <w:szCs w:val="28"/>
        </w:rPr>
        <w:t>АППЕНДИЦИТ</w:t>
      </w:r>
    </w:p>
    <w:p w:rsidR="00F323F0" w:rsidRPr="00F323F0" w:rsidRDefault="00F323F0" w:rsidP="00F323F0">
      <w:pPr>
        <w:widowControl w:val="0"/>
        <w:numPr>
          <w:ilvl w:val="0"/>
          <w:numId w:val="893"/>
        </w:numPr>
        <w:shd w:val="clear" w:color="auto" w:fill="FFFFFF"/>
        <w:autoSpaceDE w:val="0"/>
        <w:autoSpaceDN w:val="0"/>
        <w:adjustRightInd w:val="0"/>
        <w:ind w:firstLine="2475"/>
        <w:jc w:val="both"/>
        <w:rPr>
          <w:color w:val="000000"/>
          <w:spacing w:val="5"/>
          <w:sz w:val="28"/>
          <w:szCs w:val="28"/>
        </w:rPr>
      </w:pPr>
      <w:r w:rsidRPr="00F323F0">
        <w:rPr>
          <w:color w:val="000000"/>
          <w:spacing w:val="5"/>
          <w:sz w:val="28"/>
          <w:szCs w:val="28"/>
        </w:rPr>
        <w:t xml:space="preserve">зев </w:t>
      </w:r>
    </w:p>
    <w:p w:rsidR="00F323F0" w:rsidRPr="00F323F0" w:rsidRDefault="00F323F0" w:rsidP="00F323F0">
      <w:pPr>
        <w:widowControl w:val="0"/>
        <w:numPr>
          <w:ilvl w:val="0"/>
          <w:numId w:val="893"/>
        </w:numPr>
        <w:shd w:val="clear" w:color="auto" w:fill="FFFFFF"/>
        <w:autoSpaceDE w:val="0"/>
        <w:autoSpaceDN w:val="0"/>
        <w:adjustRightInd w:val="0"/>
        <w:ind w:left="357" w:firstLine="2475"/>
        <w:jc w:val="both"/>
        <w:rPr>
          <w:color w:val="000000"/>
          <w:spacing w:val="5"/>
          <w:sz w:val="28"/>
          <w:szCs w:val="28"/>
        </w:rPr>
      </w:pPr>
      <w:r w:rsidRPr="00F323F0">
        <w:rPr>
          <w:color w:val="000000"/>
          <w:sz w:val="28"/>
          <w:szCs w:val="28"/>
        </w:rPr>
        <w:t>кожу</w:t>
      </w:r>
    </w:p>
    <w:p w:rsidR="00F323F0" w:rsidRPr="00F323F0" w:rsidRDefault="00F323F0" w:rsidP="00F323F0">
      <w:pPr>
        <w:widowControl w:val="0"/>
        <w:numPr>
          <w:ilvl w:val="0"/>
          <w:numId w:val="893"/>
        </w:numPr>
        <w:shd w:val="clear" w:color="auto" w:fill="FFFFFF"/>
        <w:autoSpaceDE w:val="0"/>
        <w:autoSpaceDN w:val="0"/>
        <w:adjustRightInd w:val="0"/>
        <w:ind w:left="357" w:firstLine="2475"/>
        <w:jc w:val="both"/>
        <w:rPr>
          <w:color w:val="000000"/>
          <w:spacing w:val="5"/>
          <w:sz w:val="28"/>
          <w:szCs w:val="28"/>
        </w:rPr>
      </w:pPr>
      <w:r w:rsidRPr="00F323F0">
        <w:rPr>
          <w:color w:val="000000"/>
          <w:sz w:val="28"/>
          <w:szCs w:val="28"/>
        </w:rPr>
        <w:t xml:space="preserve">грудную </w:t>
      </w:r>
      <w:r w:rsidRPr="00F323F0">
        <w:rPr>
          <w:bCs/>
          <w:color w:val="000000"/>
          <w:sz w:val="28"/>
          <w:szCs w:val="28"/>
        </w:rPr>
        <w:t>клетку</w:t>
      </w:r>
      <w:r w:rsidRPr="00F323F0">
        <w:rPr>
          <w:b/>
          <w:bCs/>
          <w:color w:val="000000"/>
          <w:sz w:val="28"/>
          <w:szCs w:val="28"/>
        </w:rPr>
        <w:t xml:space="preserve"> </w:t>
      </w:r>
    </w:p>
    <w:p w:rsidR="00F323F0" w:rsidRPr="00F323F0" w:rsidRDefault="00F323F0" w:rsidP="00F323F0">
      <w:pPr>
        <w:widowControl w:val="0"/>
        <w:numPr>
          <w:ilvl w:val="0"/>
          <w:numId w:val="893"/>
        </w:numPr>
        <w:shd w:val="clear" w:color="auto" w:fill="FFFFFF"/>
        <w:autoSpaceDE w:val="0"/>
        <w:autoSpaceDN w:val="0"/>
        <w:adjustRightInd w:val="0"/>
        <w:ind w:left="357" w:firstLine="2475"/>
        <w:jc w:val="both"/>
        <w:rPr>
          <w:color w:val="000000"/>
          <w:spacing w:val="5"/>
          <w:sz w:val="28"/>
          <w:szCs w:val="28"/>
        </w:rPr>
      </w:pPr>
      <w:r w:rsidRPr="00F323F0">
        <w:rPr>
          <w:color w:val="000000"/>
          <w:sz w:val="28"/>
          <w:szCs w:val="28"/>
        </w:rPr>
        <w:t xml:space="preserve">живот </w:t>
      </w:r>
    </w:p>
    <w:p w:rsidR="00F323F0" w:rsidRPr="00F323F0" w:rsidRDefault="00F323F0" w:rsidP="00F323F0">
      <w:pPr>
        <w:widowControl w:val="0"/>
        <w:numPr>
          <w:ilvl w:val="0"/>
          <w:numId w:val="893"/>
        </w:numPr>
        <w:shd w:val="clear" w:color="auto" w:fill="FFFFFF"/>
        <w:autoSpaceDE w:val="0"/>
        <w:autoSpaceDN w:val="0"/>
        <w:adjustRightInd w:val="0"/>
        <w:ind w:left="357" w:firstLine="2475"/>
        <w:jc w:val="both"/>
        <w:rPr>
          <w:color w:val="000000"/>
          <w:spacing w:val="5"/>
          <w:sz w:val="28"/>
          <w:szCs w:val="28"/>
        </w:rPr>
      </w:pPr>
      <w:r w:rsidRPr="00F323F0">
        <w:rPr>
          <w:color w:val="000000"/>
          <w:sz w:val="28"/>
          <w:szCs w:val="28"/>
        </w:rPr>
        <w:t>всё перечисленное</w:t>
      </w:r>
    </w:p>
    <w:p w:rsidR="00F323F0" w:rsidRPr="00F323F0" w:rsidRDefault="00F323F0" w:rsidP="00F323F0">
      <w:pPr>
        <w:shd w:val="clear" w:color="auto" w:fill="FFFFFF"/>
        <w:tabs>
          <w:tab w:val="left" w:pos="523"/>
        </w:tabs>
        <w:ind w:right="768"/>
        <w:jc w:val="both"/>
        <w:rPr>
          <w:b/>
          <w:bCs/>
          <w:color w:val="000000"/>
          <w:sz w:val="28"/>
          <w:szCs w:val="28"/>
        </w:rPr>
      </w:pPr>
    </w:p>
    <w:p w:rsidR="00F323F0" w:rsidRPr="00F323F0" w:rsidRDefault="00F323F0" w:rsidP="00F323F0">
      <w:pPr>
        <w:shd w:val="clear" w:color="auto" w:fill="FFFFFF"/>
        <w:tabs>
          <w:tab w:val="left" w:pos="523"/>
        </w:tabs>
        <w:ind w:right="768"/>
        <w:jc w:val="both"/>
        <w:rPr>
          <w:sz w:val="28"/>
          <w:szCs w:val="28"/>
        </w:rPr>
      </w:pPr>
      <w:r w:rsidRPr="00F323F0">
        <w:rPr>
          <w:bCs/>
          <w:color w:val="000000"/>
          <w:sz w:val="28"/>
          <w:szCs w:val="28"/>
        </w:rPr>
        <w:t>3.</w:t>
      </w:r>
      <w:r w:rsidRPr="00F323F0">
        <w:rPr>
          <w:bCs/>
          <w:color w:val="000000"/>
          <w:sz w:val="28"/>
          <w:szCs w:val="28"/>
        </w:rPr>
        <w:tab/>
      </w:r>
      <w:r w:rsidRPr="00F323F0">
        <w:rPr>
          <w:bCs/>
          <w:color w:val="000000"/>
          <w:spacing w:val="1"/>
          <w:sz w:val="28"/>
          <w:szCs w:val="28"/>
        </w:rPr>
        <w:t xml:space="preserve">КАКОЕ   ИССЛЕДОВАНИЕ   ЯВЛЯЕТСЯ   РЕШАЮЩИМ   В  ДИАГНОСТИКЕ </w:t>
      </w:r>
      <w:r w:rsidRPr="00F323F0">
        <w:rPr>
          <w:bCs/>
          <w:color w:val="000000"/>
          <w:sz w:val="28"/>
          <w:szCs w:val="28"/>
        </w:rPr>
        <w:t>«ТАЗОВОГО» АППЕНДИЦИТА</w:t>
      </w:r>
    </w:p>
    <w:p w:rsidR="00F323F0" w:rsidRPr="00F323F0" w:rsidRDefault="00F323F0" w:rsidP="00F323F0">
      <w:pPr>
        <w:widowControl w:val="0"/>
        <w:shd w:val="clear" w:color="auto" w:fill="FFFFFF"/>
        <w:autoSpaceDE w:val="0"/>
        <w:autoSpaceDN w:val="0"/>
        <w:adjustRightInd w:val="0"/>
        <w:ind w:left="3119" w:right="3456" w:hanging="284"/>
        <w:jc w:val="both"/>
        <w:rPr>
          <w:color w:val="000000"/>
          <w:spacing w:val="-2"/>
          <w:sz w:val="28"/>
          <w:szCs w:val="28"/>
        </w:rPr>
      </w:pPr>
      <w:r w:rsidRPr="00F323F0">
        <w:rPr>
          <w:color w:val="000000"/>
          <w:spacing w:val="-2"/>
          <w:sz w:val="28"/>
          <w:szCs w:val="28"/>
        </w:rPr>
        <w:t xml:space="preserve">а) ирригография </w:t>
      </w:r>
    </w:p>
    <w:p w:rsidR="00F323F0" w:rsidRPr="00F323F0" w:rsidRDefault="00F323F0" w:rsidP="00F323F0">
      <w:pPr>
        <w:widowControl w:val="0"/>
        <w:shd w:val="clear" w:color="auto" w:fill="FFFFFF"/>
        <w:autoSpaceDE w:val="0"/>
        <w:autoSpaceDN w:val="0"/>
        <w:adjustRightInd w:val="0"/>
        <w:ind w:left="3119" w:right="3456" w:hanging="284"/>
        <w:jc w:val="both"/>
        <w:rPr>
          <w:color w:val="000000"/>
          <w:spacing w:val="-2"/>
          <w:sz w:val="28"/>
          <w:szCs w:val="28"/>
        </w:rPr>
      </w:pPr>
      <w:r w:rsidRPr="00F323F0">
        <w:rPr>
          <w:color w:val="000000"/>
          <w:sz w:val="28"/>
          <w:szCs w:val="28"/>
        </w:rPr>
        <w:t>б) ректальное пальцевое исследование</w:t>
      </w:r>
    </w:p>
    <w:p w:rsidR="00F323F0" w:rsidRPr="00F323F0" w:rsidRDefault="00F323F0" w:rsidP="00F323F0">
      <w:pPr>
        <w:widowControl w:val="0"/>
        <w:shd w:val="clear" w:color="auto" w:fill="FFFFFF"/>
        <w:autoSpaceDE w:val="0"/>
        <w:autoSpaceDN w:val="0"/>
        <w:adjustRightInd w:val="0"/>
        <w:ind w:left="3119" w:right="3456" w:hanging="284"/>
        <w:jc w:val="both"/>
        <w:rPr>
          <w:color w:val="000000"/>
          <w:spacing w:val="-2"/>
          <w:sz w:val="28"/>
          <w:szCs w:val="28"/>
        </w:rPr>
      </w:pPr>
      <w:r w:rsidRPr="00F323F0">
        <w:rPr>
          <w:color w:val="000000"/>
          <w:spacing w:val="-3"/>
          <w:sz w:val="28"/>
          <w:szCs w:val="28"/>
        </w:rPr>
        <w:t xml:space="preserve">в) ректороманоскопия </w:t>
      </w:r>
    </w:p>
    <w:p w:rsidR="00F323F0" w:rsidRPr="00F323F0" w:rsidRDefault="00F323F0" w:rsidP="00F323F0">
      <w:pPr>
        <w:widowControl w:val="0"/>
        <w:shd w:val="clear" w:color="auto" w:fill="FFFFFF"/>
        <w:autoSpaceDE w:val="0"/>
        <w:autoSpaceDN w:val="0"/>
        <w:adjustRightInd w:val="0"/>
        <w:ind w:left="3119" w:right="3456" w:hanging="284"/>
        <w:jc w:val="both"/>
        <w:rPr>
          <w:color w:val="000000"/>
          <w:spacing w:val="-2"/>
          <w:sz w:val="28"/>
          <w:szCs w:val="28"/>
        </w:rPr>
      </w:pPr>
      <w:r w:rsidRPr="00F323F0">
        <w:rPr>
          <w:color w:val="000000"/>
          <w:sz w:val="28"/>
          <w:szCs w:val="28"/>
        </w:rPr>
        <w:t>г) цистоскопия</w:t>
      </w:r>
    </w:p>
    <w:p w:rsidR="00F323F0" w:rsidRPr="00F323F0" w:rsidRDefault="00F323F0" w:rsidP="00F323F0">
      <w:pPr>
        <w:widowControl w:val="0"/>
        <w:shd w:val="clear" w:color="auto" w:fill="FFFFFF"/>
        <w:autoSpaceDE w:val="0"/>
        <w:autoSpaceDN w:val="0"/>
        <w:adjustRightInd w:val="0"/>
        <w:ind w:left="3119" w:right="3456" w:hanging="284"/>
        <w:jc w:val="both"/>
        <w:rPr>
          <w:color w:val="000000"/>
          <w:spacing w:val="-3"/>
          <w:sz w:val="28"/>
          <w:szCs w:val="28"/>
        </w:rPr>
      </w:pPr>
      <w:r w:rsidRPr="00F323F0">
        <w:rPr>
          <w:color w:val="000000"/>
          <w:spacing w:val="-3"/>
          <w:sz w:val="28"/>
          <w:szCs w:val="28"/>
        </w:rPr>
        <w:t>д) цистография</w:t>
      </w:r>
    </w:p>
    <w:p w:rsidR="00F323F0" w:rsidRPr="00F323F0" w:rsidRDefault="00F323F0" w:rsidP="00F323F0">
      <w:pPr>
        <w:shd w:val="clear" w:color="auto" w:fill="FFFFFF"/>
        <w:tabs>
          <w:tab w:val="left" w:pos="0"/>
        </w:tabs>
        <w:jc w:val="both"/>
        <w:rPr>
          <w:color w:val="000000"/>
          <w:spacing w:val="-3"/>
          <w:sz w:val="28"/>
          <w:szCs w:val="28"/>
        </w:rPr>
      </w:pPr>
    </w:p>
    <w:p w:rsidR="00F323F0" w:rsidRPr="00F323F0" w:rsidRDefault="00F323F0" w:rsidP="00F323F0">
      <w:pPr>
        <w:shd w:val="clear" w:color="auto" w:fill="FFFFFF"/>
        <w:tabs>
          <w:tab w:val="left" w:pos="0"/>
        </w:tabs>
        <w:jc w:val="both"/>
        <w:rPr>
          <w:sz w:val="28"/>
          <w:szCs w:val="28"/>
        </w:rPr>
      </w:pPr>
      <w:r w:rsidRPr="00F323F0">
        <w:rPr>
          <w:bCs/>
          <w:color w:val="000000"/>
          <w:sz w:val="28"/>
          <w:szCs w:val="28"/>
        </w:rPr>
        <w:t>4.</w:t>
      </w:r>
      <w:r w:rsidRPr="00F323F0">
        <w:rPr>
          <w:bCs/>
          <w:color w:val="000000"/>
          <w:sz w:val="28"/>
          <w:szCs w:val="28"/>
        </w:rPr>
        <w:tab/>
        <w:t>КАКОЕ ЗАБОЛЕВАНИЕ ПОХОЖЕ ПО СИМПТОМАТИКЕ НА «ТАЗОВЫЙ» АППЕНДИЦИТ</w:t>
      </w:r>
    </w:p>
    <w:p w:rsidR="00F323F0" w:rsidRPr="00F323F0" w:rsidRDefault="00F323F0" w:rsidP="00F323F0">
      <w:pPr>
        <w:widowControl w:val="0"/>
        <w:numPr>
          <w:ilvl w:val="0"/>
          <w:numId w:val="887"/>
        </w:numPr>
        <w:shd w:val="clear" w:color="auto" w:fill="FFFFFF"/>
        <w:autoSpaceDE w:val="0"/>
        <w:autoSpaceDN w:val="0"/>
        <w:adjustRightInd w:val="0"/>
        <w:ind w:firstLine="1679"/>
        <w:jc w:val="both"/>
        <w:rPr>
          <w:color w:val="000000"/>
          <w:sz w:val="28"/>
          <w:szCs w:val="28"/>
        </w:rPr>
      </w:pPr>
      <w:r w:rsidRPr="00F323F0">
        <w:rPr>
          <w:color w:val="000000"/>
          <w:sz w:val="28"/>
          <w:szCs w:val="28"/>
        </w:rPr>
        <w:t>острый пиелонефрит</w:t>
      </w:r>
    </w:p>
    <w:p w:rsidR="00F323F0" w:rsidRPr="00F323F0" w:rsidRDefault="00F323F0" w:rsidP="00F323F0">
      <w:pPr>
        <w:widowControl w:val="0"/>
        <w:numPr>
          <w:ilvl w:val="0"/>
          <w:numId w:val="887"/>
        </w:numPr>
        <w:shd w:val="clear" w:color="auto" w:fill="FFFFFF"/>
        <w:autoSpaceDE w:val="0"/>
        <w:autoSpaceDN w:val="0"/>
        <w:adjustRightInd w:val="0"/>
        <w:ind w:firstLine="1679"/>
        <w:jc w:val="both"/>
        <w:rPr>
          <w:color w:val="000000"/>
          <w:sz w:val="28"/>
          <w:szCs w:val="28"/>
        </w:rPr>
      </w:pPr>
      <w:r w:rsidRPr="00F323F0">
        <w:rPr>
          <w:color w:val="000000"/>
          <w:sz w:val="28"/>
          <w:szCs w:val="28"/>
        </w:rPr>
        <w:t>парапроктит</w:t>
      </w:r>
    </w:p>
    <w:p w:rsidR="00F323F0" w:rsidRPr="00F323F0" w:rsidRDefault="00F323F0" w:rsidP="00F323F0">
      <w:pPr>
        <w:widowControl w:val="0"/>
        <w:numPr>
          <w:ilvl w:val="0"/>
          <w:numId w:val="887"/>
        </w:numPr>
        <w:shd w:val="clear" w:color="auto" w:fill="FFFFFF"/>
        <w:autoSpaceDE w:val="0"/>
        <w:autoSpaceDN w:val="0"/>
        <w:adjustRightInd w:val="0"/>
        <w:ind w:firstLine="1679"/>
        <w:jc w:val="both"/>
        <w:rPr>
          <w:color w:val="000000"/>
          <w:sz w:val="28"/>
          <w:szCs w:val="28"/>
        </w:rPr>
      </w:pPr>
      <w:r w:rsidRPr="00F323F0">
        <w:rPr>
          <w:color w:val="000000"/>
          <w:sz w:val="28"/>
          <w:szCs w:val="28"/>
        </w:rPr>
        <w:t>острая дизентерия</w:t>
      </w:r>
    </w:p>
    <w:p w:rsidR="00F323F0" w:rsidRPr="00F323F0" w:rsidRDefault="00F323F0" w:rsidP="00F323F0">
      <w:pPr>
        <w:widowControl w:val="0"/>
        <w:numPr>
          <w:ilvl w:val="0"/>
          <w:numId w:val="887"/>
        </w:numPr>
        <w:shd w:val="clear" w:color="auto" w:fill="FFFFFF"/>
        <w:autoSpaceDE w:val="0"/>
        <w:autoSpaceDN w:val="0"/>
        <w:adjustRightInd w:val="0"/>
        <w:ind w:firstLine="1679"/>
        <w:jc w:val="both"/>
        <w:rPr>
          <w:color w:val="000000"/>
          <w:sz w:val="28"/>
          <w:szCs w:val="28"/>
        </w:rPr>
      </w:pPr>
      <w:r w:rsidRPr="00F323F0">
        <w:rPr>
          <w:color w:val="000000"/>
          <w:sz w:val="28"/>
          <w:szCs w:val="28"/>
        </w:rPr>
        <w:t xml:space="preserve">геморрой </w:t>
      </w:r>
    </w:p>
    <w:p w:rsidR="00F323F0" w:rsidRPr="00F323F0" w:rsidRDefault="00F323F0" w:rsidP="00F323F0">
      <w:pPr>
        <w:widowControl w:val="0"/>
        <w:numPr>
          <w:ilvl w:val="0"/>
          <w:numId w:val="887"/>
        </w:numPr>
        <w:shd w:val="clear" w:color="auto" w:fill="FFFFFF"/>
        <w:autoSpaceDE w:val="0"/>
        <w:autoSpaceDN w:val="0"/>
        <w:adjustRightInd w:val="0"/>
        <w:ind w:firstLine="1679"/>
        <w:jc w:val="both"/>
        <w:rPr>
          <w:color w:val="000000"/>
          <w:sz w:val="28"/>
          <w:szCs w:val="28"/>
        </w:rPr>
      </w:pPr>
      <w:r w:rsidRPr="00F323F0">
        <w:rPr>
          <w:color w:val="000000"/>
          <w:sz w:val="28"/>
          <w:szCs w:val="28"/>
        </w:rPr>
        <w:t>пилефлебит</w:t>
      </w:r>
    </w:p>
    <w:p w:rsidR="00F323F0" w:rsidRPr="00F323F0" w:rsidRDefault="00F323F0" w:rsidP="00F323F0">
      <w:pPr>
        <w:shd w:val="clear" w:color="auto" w:fill="FFFFFF"/>
        <w:ind w:right="10"/>
        <w:jc w:val="both"/>
        <w:rPr>
          <w:b/>
          <w:bCs/>
          <w:color w:val="000000"/>
          <w:sz w:val="28"/>
          <w:szCs w:val="28"/>
        </w:rPr>
      </w:pPr>
    </w:p>
    <w:p w:rsidR="00F323F0" w:rsidRPr="00F323F0" w:rsidRDefault="00F323F0" w:rsidP="00F323F0">
      <w:pPr>
        <w:shd w:val="clear" w:color="auto" w:fill="FFFFFF"/>
        <w:ind w:right="10"/>
        <w:jc w:val="both"/>
        <w:rPr>
          <w:sz w:val="28"/>
          <w:szCs w:val="28"/>
        </w:rPr>
      </w:pPr>
      <w:r w:rsidRPr="00F323F0">
        <w:rPr>
          <w:bCs/>
          <w:color w:val="000000"/>
          <w:sz w:val="28"/>
          <w:szCs w:val="28"/>
        </w:rPr>
        <w:t xml:space="preserve">5. КАКИЕ МЕТОДЫ ИССЛЕДОВАНИЯ ЯВЛЯЮТСЯ РЕШАЮЩИМИ В </w:t>
      </w:r>
      <w:r w:rsidRPr="00F323F0">
        <w:rPr>
          <w:bCs/>
          <w:color w:val="000000"/>
          <w:spacing w:val="4"/>
          <w:sz w:val="28"/>
          <w:szCs w:val="28"/>
        </w:rPr>
        <w:t xml:space="preserve">ДИФФЕРЕНЦИАЛЬНОЙ ДИАГНОСТИКЕ ОСТРОГО АППЕНДИЦИТА И </w:t>
      </w:r>
      <w:r w:rsidRPr="00F323F0">
        <w:rPr>
          <w:bCs/>
          <w:color w:val="000000"/>
          <w:sz w:val="28"/>
          <w:szCs w:val="28"/>
        </w:rPr>
        <w:t>АБДОМИНАЛЬНОГО СИНДРОМОМА ПРИ ПНЕВМОНИИ</w:t>
      </w:r>
    </w:p>
    <w:p w:rsidR="00F323F0" w:rsidRPr="00F323F0" w:rsidRDefault="00F323F0" w:rsidP="00F323F0">
      <w:pPr>
        <w:widowControl w:val="0"/>
        <w:numPr>
          <w:ilvl w:val="0"/>
          <w:numId w:val="888"/>
        </w:numPr>
        <w:shd w:val="clear" w:color="auto" w:fill="FFFFFF"/>
        <w:autoSpaceDE w:val="0"/>
        <w:autoSpaceDN w:val="0"/>
        <w:adjustRightInd w:val="0"/>
        <w:ind w:right="1152" w:firstLine="959"/>
        <w:jc w:val="both"/>
        <w:rPr>
          <w:color w:val="000000"/>
          <w:spacing w:val="3"/>
          <w:sz w:val="28"/>
          <w:szCs w:val="28"/>
        </w:rPr>
      </w:pPr>
      <w:r w:rsidRPr="00F323F0">
        <w:rPr>
          <w:color w:val="000000"/>
          <w:spacing w:val="3"/>
          <w:sz w:val="28"/>
          <w:szCs w:val="28"/>
        </w:rPr>
        <w:t xml:space="preserve">УЗИ брюшной полости </w:t>
      </w:r>
    </w:p>
    <w:p w:rsidR="00F323F0" w:rsidRPr="00F323F0" w:rsidRDefault="00F323F0" w:rsidP="00F323F0">
      <w:pPr>
        <w:widowControl w:val="0"/>
        <w:numPr>
          <w:ilvl w:val="0"/>
          <w:numId w:val="888"/>
        </w:numPr>
        <w:shd w:val="clear" w:color="auto" w:fill="FFFFFF"/>
        <w:autoSpaceDE w:val="0"/>
        <w:autoSpaceDN w:val="0"/>
        <w:adjustRightInd w:val="0"/>
        <w:ind w:right="1152" w:firstLine="959"/>
        <w:jc w:val="both"/>
        <w:rPr>
          <w:color w:val="000000"/>
          <w:spacing w:val="3"/>
          <w:sz w:val="28"/>
          <w:szCs w:val="28"/>
        </w:rPr>
      </w:pPr>
      <w:r w:rsidRPr="00F323F0">
        <w:rPr>
          <w:i/>
          <w:iCs/>
          <w:color w:val="000000"/>
          <w:sz w:val="28"/>
          <w:szCs w:val="28"/>
        </w:rPr>
        <w:t xml:space="preserve"> </w:t>
      </w:r>
      <w:r w:rsidRPr="00F323F0">
        <w:rPr>
          <w:color w:val="000000"/>
          <w:sz w:val="28"/>
          <w:szCs w:val="28"/>
          <w:lang w:val="en-US"/>
        </w:rPr>
        <w:t>KT</w:t>
      </w:r>
      <w:r w:rsidRPr="00F323F0">
        <w:rPr>
          <w:color w:val="000000"/>
          <w:sz w:val="28"/>
          <w:szCs w:val="28"/>
        </w:rPr>
        <w:t xml:space="preserve"> брюшной полости </w:t>
      </w:r>
    </w:p>
    <w:p w:rsidR="00F323F0" w:rsidRPr="00F323F0" w:rsidRDefault="00F323F0" w:rsidP="00F323F0">
      <w:pPr>
        <w:widowControl w:val="0"/>
        <w:numPr>
          <w:ilvl w:val="0"/>
          <w:numId w:val="888"/>
        </w:numPr>
        <w:shd w:val="clear" w:color="auto" w:fill="FFFFFF"/>
        <w:autoSpaceDE w:val="0"/>
        <w:autoSpaceDN w:val="0"/>
        <w:adjustRightInd w:val="0"/>
        <w:ind w:right="1152" w:firstLine="959"/>
        <w:jc w:val="both"/>
        <w:rPr>
          <w:color w:val="000000"/>
          <w:spacing w:val="3"/>
          <w:sz w:val="28"/>
          <w:szCs w:val="28"/>
        </w:rPr>
      </w:pPr>
      <w:r w:rsidRPr="00F323F0">
        <w:rPr>
          <w:color w:val="000000"/>
          <w:spacing w:val="3"/>
          <w:sz w:val="28"/>
          <w:szCs w:val="28"/>
        </w:rPr>
        <w:t xml:space="preserve">Рентгенография брюшной полости </w:t>
      </w:r>
    </w:p>
    <w:p w:rsidR="00F323F0" w:rsidRPr="00F323F0" w:rsidRDefault="00F323F0" w:rsidP="00F323F0">
      <w:pPr>
        <w:widowControl w:val="0"/>
        <w:numPr>
          <w:ilvl w:val="0"/>
          <w:numId w:val="888"/>
        </w:numPr>
        <w:shd w:val="clear" w:color="auto" w:fill="FFFFFF"/>
        <w:autoSpaceDE w:val="0"/>
        <w:autoSpaceDN w:val="0"/>
        <w:adjustRightInd w:val="0"/>
        <w:ind w:right="1152" w:firstLine="959"/>
        <w:jc w:val="both"/>
        <w:rPr>
          <w:color w:val="000000"/>
          <w:spacing w:val="3"/>
          <w:sz w:val="28"/>
          <w:szCs w:val="28"/>
        </w:rPr>
      </w:pPr>
      <w:r w:rsidRPr="00F323F0">
        <w:rPr>
          <w:color w:val="000000"/>
          <w:sz w:val="28"/>
          <w:szCs w:val="28"/>
        </w:rPr>
        <w:t xml:space="preserve">Рентгенография грудной клетки </w:t>
      </w:r>
    </w:p>
    <w:p w:rsidR="00F323F0" w:rsidRPr="00F323F0" w:rsidRDefault="00F323F0" w:rsidP="00F323F0">
      <w:pPr>
        <w:widowControl w:val="0"/>
        <w:numPr>
          <w:ilvl w:val="0"/>
          <w:numId w:val="888"/>
        </w:numPr>
        <w:shd w:val="clear" w:color="auto" w:fill="FFFFFF"/>
        <w:autoSpaceDE w:val="0"/>
        <w:autoSpaceDN w:val="0"/>
        <w:adjustRightInd w:val="0"/>
        <w:ind w:right="1152" w:firstLine="959"/>
        <w:jc w:val="both"/>
        <w:rPr>
          <w:color w:val="000000"/>
          <w:spacing w:val="3"/>
          <w:sz w:val="28"/>
          <w:szCs w:val="28"/>
        </w:rPr>
      </w:pPr>
      <w:r w:rsidRPr="00F323F0">
        <w:rPr>
          <w:color w:val="000000"/>
          <w:sz w:val="28"/>
          <w:szCs w:val="28"/>
        </w:rPr>
        <w:t>Пальпация живота в состоянии медикаментозного сна.</w:t>
      </w:r>
    </w:p>
    <w:p w:rsidR="00F323F0" w:rsidRPr="00F323F0" w:rsidRDefault="00F323F0" w:rsidP="00F323F0">
      <w:pPr>
        <w:shd w:val="clear" w:color="auto" w:fill="FFFFFF"/>
        <w:ind w:firstLine="959"/>
        <w:jc w:val="both"/>
        <w:rPr>
          <w:b/>
          <w:bCs/>
          <w:color w:val="000000"/>
          <w:sz w:val="28"/>
          <w:szCs w:val="28"/>
        </w:rPr>
      </w:pPr>
    </w:p>
    <w:p w:rsidR="00F323F0" w:rsidRPr="00F323F0" w:rsidRDefault="00F323F0" w:rsidP="00F323F0">
      <w:pPr>
        <w:shd w:val="clear" w:color="auto" w:fill="FFFFFF"/>
        <w:jc w:val="both"/>
        <w:rPr>
          <w:sz w:val="28"/>
          <w:szCs w:val="28"/>
        </w:rPr>
      </w:pPr>
      <w:r w:rsidRPr="00F323F0">
        <w:rPr>
          <w:bCs/>
          <w:color w:val="000000"/>
          <w:sz w:val="28"/>
          <w:szCs w:val="28"/>
        </w:rPr>
        <w:lastRenderedPageBreak/>
        <w:t>6. ЧТО ИЗМЕНЯЕТСЯ В КЛИНИЧЕСКОЙ КАРТИНЕ ОСТРОГО АППЕНДИЦИТА С НАСТУПЛЕНИЕМ ДЕСТРУКЦИИ ОТРОСТКА</w:t>
      </w:r>
    </w:p>
    <w:p w:rsidR="00F323F0" w:rsidRPr="00F323F0" w:rsidRDefault="00F323F0" w:rsidP="00F323F0">
      <w:pPr>
        <w:widowControl w:val="0"/>
        <w:numPr>
          <w:ilvl w:val="0"/>
          <w:numId w:val="889"/>
        </w:numPr>
        <w:shd w:val="clear" w:color="auto" w:fill="FFFFFF"/>
        <w:autoSpaceDE w:val="0"/>
        <w:autoSpaceDN w:val="0"/>
        <w:adjustRightInd w:val="0"/>
        <w:ind w:right="-2" w:firstLine="2475"/>
        <w:jc w:val="both"/>
        <w:rPr>
          <w:color w:val="000000"/>
          <w:sz w:val="28"/>
          <w:szCs w:val="28"/>
        </w:rPr>
      </w:pPr>
      <w:r w:rsidRPr="00F323F0">
        <w:rPr>
          <w:color w:val="000000"/>
          <w:sz w:val="28"/>
          <w:szCs w:val="28"/>
        </w:rPr>
        <w:t xml:space="preserve">усиливается рвота </w:t>
      </w:r>
    </w:p>
    <w:p w:rsidR="00F323F0" w:rsidRPr="00F323F0" w:rsidRDefault="00F323F0" w:rsidP="00F323F0">
      <w:pPr>
        <w:widowControl w:val="0"/>
        <w:numPr>
          <w:ilvl w:val="0"/>
          <w:numId w:val="889"/>
        </w:numPr>
        <w:shd w:val="clear" w:color="auto" w:fill="FFFFFF"/>
        <w:autoSpaceDE w:val="0"/>
        <w:autoSpaceDN w:val="0"/>
        <w:adjustRightInd w:val="0"/>
        <w:ind w:right="-2" w:firstLine="2475"/>
        <w:jc w:val="both"/>
        <w:rPr>
          <w:color w:val="000000"/>
          <w:sz w:val="28"/>
          <w:szCs w:val="28"/>
        </w:rPr>
      </w:pPr>
      <w:r w:rsidRPr="00F323F0">
        <w:rPr>
          <w:color w:val="000000"/>
          <w:sz w:val="28"/>
          <w:szCs w:val="28"/>
        </w:rPr>
        <w:t xml:space="preserve">усиливаются боли в животе </w:t>
      </w:r>
    </w:p>
    <w:p w:rsidR="00F323F0" w:rsidRPr="00F323F0" w:rsidRDefault="00F323F0" w:rsidP="00F323F0">
      <w:pPr>
        <w:widowControl w:val="0"/>
        <w:numPr>
          <w:ilvl w:val="0"/>
          <w:numId w:val="889"/>
        </w:numPr>
        <w:shd w:val="clear" w:color="auto" w:fill="FFFFFF"/>
        <w:autoSpaceDE w:val="0"/>
        <w:autoSpaceDN w:val="0"/>
        <w:adjustRightInd w:val="0"/>
        <w:ind w:right="-2" w:firstLine="2475"/>
        <w:jc w:val="both"/>
        <w:rPr>
          <w:color w:val="000000"/>
          <w:sz w:val="28"/>
          <w:szCs w:val="28"/>
        </w:rPr>
      </w:pPr>
      <w:r w:rsidRPr="00F323F0">
        <w:rPr>
          <w:color w:val="000000"/>
          <w:spacing w:val="3"/>
          <w:sz w:val="28"/>
          <w:szCs w:val="28"/>
        </w:rPr>
        <w:t xml:space="preserve">появляется частый жидкий стул </w:t>
      </w:r>
    </w:p>
    <w:p w:rsidR="00F323F0" w:rsidRPr="00F323F0" w:rsidRDefault="00F323F0" w:rsidP="00F323F0">
      <w:pPr>
        <w:widowControl w:val="0"/>
        <w:numPr>
          <w:ilvl w:val="0"/>
          <w:numId w:val="889"/>
        </w:numPr>
        <w:shd w:val="clear" w:color="auto" w:fill="FFFFFF"/>
        <w:autoSpaceDE w:val="0"/>
        <w:autoSpaceDN w:val="0"/>
        <w:adjustRightInd w:val="0"/>
        <w:ind w:right="-2" w:firstLine="2475"/>
        <w:jc w:val="both"/>
        <w:rPr>
          <w:color w:val="000000"/>
          <w:sz w:val="28"/>
          <w:szCs w:val="28"/>
        </w:rPr>
      </w:pPr>
      <w:r w:rsidRPr="00F323F0">
        <w:rPr>
          <w:color w:val="000000"/>
          <w:sz w:val="28"/>
          <w:szCs w:val="28"/>
        </w:rPr>
        <w:t xml:space="preserve">наступаёт ложный «светлый» промежуток </w:t>
      </w:r>
    </w:p>
    <w:p w:rsidR="00F323F0" w:rsidRPr="00F323F0" w:rsidRDefault="00F323F0" w:rsidP="00F323F0">
      <w:pPr>
        <w:widowControl w:val="0"/>
        <w:numPr>
          <w:ilvl w:val="0"/>
          <w:numId w:val="889"/>
        </w:numPr>
        <w:shd w:val="clear" w:color="auto" w:fill="FFFFFF"/>
        <w:autoSpaceDE w:val="0"/>
        <w:autoSpaceDN w:val="0"/>
        <w:adjustRightInd w:val="0"/>
        <w:ind w:right="-2" w:firstLine="2475"/>
        <w:jc w:val="both"/>
        <w:rPr>
          <w:color w:val="000000"/>
          <w:sz w:val="28"/>
          <w:szCs w:val="28"/>
        </w:rPr>
      </w:pPr>
      <w:r w:rsidRPr="00F323F0">
        <w:rPr>
          <w:color w:val="000000"/>
          <w:spacing w:val="2"/>
          <w:sz w:val="28"/>
          <w:szCs w:val="28"/>
        </w:rPr>
        <w:t>ухудшается общее состояние</w:t>
      </w:r>
    </w:p>
    <w:p w:rsidR="00F323F0" w:rsidRPr="00F323F0" w:rsidRDefault="00F323F0" w:rsidP="00F323F0">
      <w:pPr>
        <w:shd w:val="clear" w:color="auto" w:fill="FFFFFF"/>
        <w:jc w:val="both"/>
        <w:rPr>
          <w:bCs/>
          <w:color w:val="000000"/>
          <w:sz w:val="28"/>
          <w:szCs w:val="28"/>
        </w:rPr>
      </w:pPr>
    </w:p>
    <w:p w:rsidR="00F323F0" w:rsidRPr="00F323F0" w:rsidRDefault="00F323F0" w:rsidP="00F323F0">
      <w:pPr>
        <w:shd w:val="clear" w:color="auto" w:fill="FFFFFF"/>
        <w:jc w:val="both"/>
        <w:rPr>
          <w:sz w:val="28"/>
          <w:szCs w:val="28"/>
        </w:rPr>
      </w:pPr>
      <w:r w:rsidRPr="00F323F0">
        <w:rPr>
          <w:bCs/>
          <w:color w:val="000000"/>
          <w:sz w:val="28"/>
          <w:szCs w:val="28"/>
        </w:rPr>
        <w:t>7. В ОСОБЕННОСТИ КЛИНИКИ ОСТРОГО АППЕНДИЦИТА У ДЕТЕЙ ЯСЕЛЬНОГО ВОЗРАСТА НЕ ВХОДИТ</w:t>
      </w:r>
    </w:p>
    <w:p w:rsidR="00F323F0" w:rsidRPr="00F323F0" w:rsidRDefault="00F323F0" w:rsidP="00F323F0">
      <w:pPr>
        <w:widowControl w:val="0"/>
        <w:numPr>
          <w:ilvl w:val="0"/>
          <w:numId w:val="890"/>
        </w:numPr>
        <w:shd w:val="clear" w:color="auto" w:fill="FFFFFF"/>
        <w:autoSpaceDE w:val="0"/>
        <w:autoSpaceDN w:val="0"/>
        <w:adjustRightInd w:val="0"/>
        <w:ind w:firstLine="2475"/>
        <w:jc w:val="both"/>
        <w:rPr>
          <w:sz w:val="28"/>
          <w:szCs w:val="28"/>
        </w:rPr>
      </w:pPr>
      <w:r w:rsidRPr="00F323F0">
        <w:rPr>
          <w:color w:val="000000"/>
          <w:sz w:val="28"/>
          <w:szCs w:val="28"/>
        </w:rPr>
        <w:t>преобладание общих симптомов над местными</w:t>
      </w:r>
    </w:p>
    <w:p w:rsidR="00F323F0" w:rsidRPr="00F323F0" w:rsidRDefault="00F323F0" w:rsidP="00F323F0">
      <w:pPr>
        <w:widowControl w:val="0"/>
        <w:numPr>
          <w:ilvl w:val="0"/>
          <w:numId w:val="890"/>
        </w:numPr>
        <w:shd w:val="clear" w:color="auto" w:fill="FFFFFF"/>
        <w:autoSpaceDE w:val="0"/>
        <w:autoSpaceDN w:val="0"/>
        <w:adjustRightInd w:val="0"/>
        <w:ind w:firstLine="2475"/>
        <w:jc w:val="both"/>
        <w:rPr>
          <w:sz w:val="28"/>
          <w:szCs w:val="28"/>
        </w:rPr>
      </w:pPr>
      <w:r w:rsidRPr="00F323F0">
        <w:rPr>
          <w:color w:val="000000"/>
          <w:sz w:val="28"/>
          <w:szCs w:val="28"/>
        </w:rPr>
        <w:t>кожные высыпания</w:t>
      </w:r>
    </w:p>
    <w:p w:rsidR="00F323F0" w:rsidRPr="00F323F0" w:rsidRDefault="00F323F0" w:rsidP="00F323F0">
      <w:pPr>
        <w:widowControl w:val="0"/>
        <w:numPr>
          <w:ilvl w:val="0"/>
          <w:numId w:val="890"/>
        </w:numPr>
        <w:shd w:val="clear" w:color="auto" w:fill="FFFFFF"/>
        <w:autoSpaceDE w:val="0"/>
        <w:autoSpaceDN w:val="0"/>
        <w:adjustRightInd w:val="0"/>
        <w:ind w:firstLine="2475"/>
        <w:jc w:val="both"/>
        <w:rPr>
          <w:sz w:val="28"/>
          <w:szCs w:val="28"/>
        </w:rPr>
      </w:pPr>
      <w:r w:rsidRPr="00F323F0">
        <w:rPr>
          <w:color w:val="000000"/>
          <w:spacing w:val="-6"/>
          <w:sz w:val="28"/>
          <w:szCs w:val="28"/>
        </w:rPr>
        <w:t xml:space="preserve">трудность общения с ребёнком </w:t>
      </w:r>
    </w:p>
    <w:p w:rsidR="00F323F0" w:rsidRPr="00F323F0" w:rsidRDefault="00F323F0" w:rsidP="00F323F0">
      <w:pPr>
        <w:widowControl w:val="0"/>
        <w:numPr>
          <w:ilvl w:val="0"/>
          <w:numId w:val="890"/>
        </w:numPr>
        <w:shd w:val="clear" w:color="auto" w:fill="FFFFFF"/>
        <w:autoSpaceDE w:val="0"/>
        <w:autoSpaceDN w:val="0"/>
        <w:adjustRightInd w:val="0"/>
        <w:ind w:firstLine="2475"/>
        <w:jc w:val="both"/>
        <w:rPr>
          <w:sz w:val="28"/>
          <w:szCs w:val="28"/>
        </w:rPr>
      </w:pPr>
      <w:r w:rsidRPr="00F323F0">
        <w:rPr>
          <w:color w:val="000000"/>
          <w:spacing w:val="2"/>
          <w:sz w:val="28"/>
          <w:szCs w:val="28"/>
        </w:rPr>
        <w:t xml:space="preserve">двигательное беспокойство </w:t>
      </w:r>
    </w:p>
    <w:p w:rsidR="00F323F0" w:rsidRPr="00F323F0" w:rsidRDefault="00F323F0" w:rsidP="00F323F0">
      <w:pPr>
        <w:widowControl w:val="0"/>
        <w:numPr>
          <w:ilvl w:val="0"/>
          <w:numId w:val="890"/>
        </w:numPr>
        <w:shd w:val="clear" w:color="auto" w:fill="FFFFFF"/>
        <w:autoSpaceDE w:val="0"/>
        <w:autoSpaceDN w:val="0"/>
        <w:adjustRightInd w:val="0"/>
        <w:ind w:firstLine="2475"/>
        <w:jc w:val="both"/>
        <w:rPr>
          <w:sz w:val="28"/>
          <w:szCs w:val="28"/>
        </w:rPr>
      </w:pPr>
      <w:r w:rsidRPr="00F323F0">
        <w:rPr>
          <w:color w:val="000000"/>
          <w:sz w:val="28"/>
          <w:szCs w:val="28"/>
        </w:rPr>
        <w:t>гипертермия</w:t>
      </w:r>
    </w:p>
    <w:p w:rsidR="00F323F0" w:rsidRPr="00F323F0" w:rsidRDefault="00F323F0" w:rsidP="00F323F0">
      <w:pPr>
        <w:widowControl w:val="0"/>
        <w:numPr>
          <w:ilvl w:val="0"/>
          <w:numId w:val="890"/>
        </w:numPr>
        <w:shd w:val="clear" w:color="auto" w:fill="FFFFFF"/>
        <w:autoSpaceDE w:val="0"/>
        <w:autoSpaceDN w:val="0"/>
        <w:adjustRightInd w:val="0"/>
        <w:ind w:firstLine="2475"/>
        <w:jc w:val="both"/>
        <w:rPr>
          <w:sz w:val="28"/>
          <w:szCs w:val="28"/>
        </w:rPr>
      </w:pPr>
      <w:r w:rsidRPr="00F323F0">
        <w:rPr>
          <w:color w:val="000000"/>
          <w:sz w:val="28"/>
          <w:szCs w:val="28"/>
        </w:rPr>
        <w:t xml:space="preserve">многократная рвота </w:t>
      </w:r>
    </w:p>
    <w:p w:rsidR="00F323F0" w:rsidRPr="00F323F0" w:rsidRDefault="00F323F0" w:rsidP="00F323F0">
      <w:pPr>
        <w:widowControl w:val="0"/>
        <w:numPr>
          <w:ilvl w:val="0"/>
          <w:numId w:val="890"/>
        </w:numPr>
        <w:shd w:val="clear" w:color="auto" w:fill="FFFFFF"/>
        <w:autoSpaceDE w:val="0"/>
        <w:autoSpaceDN w:val="0"/>
        <w:adjustRightInd w:val="0"/>
        <w:ind w:firstLine="2475"/>
        <w:jc w:val="both"/>
        <w:rPr>
          <w:sz w:val="28"/>
          <w:szCs w:val="28"/>
        </w:rPr>
      </w:pPr>
      <w:r w:rsidRPr="00F323F0">
        <w:rPr>
          <w:color w:val="000000"/>
          <w:sz w:val="28"/>
          <w:szCs w:val="28"/>
        </w:rPr>
        <w:t xml:space="preserve">активное напряжение брюшной </w:t>
      </w:r>
      <w:r w:rsidRPr="00F323F0">
        <w:rPr>
          <w:bCs/>
          <w:color w:val="000000"/>
          <w:sz w:val="28"/>
          <w:szCs w:val="28"/>
        </w:rPr>
        <w:t>стенки</w:t>
      </w:r>
    </w:p>
    <w:p w:rsidR="00F323F0" w:rsidRPr="00F323F0" w:rsidRDefault="00F323F0" w:rsidP="00F323F0">
      <w:pPr>
        <w:shd w:val="clear" w:color="auto" w:fill="FFFFFF"/>
        <w:jc w:val="both"/>
        <w:rPr>
          <w:bCs/>
          <w:color w:val="000000"/>
          <w:sz w:val="28"/>
          <w:szCs w:val="28"/>
        </w:rPr>
      </w:pPr>
    </w:p>
    <w:p w:rsidR="00F323F0" w:rsidRPr="00F323F0" w:rsidRDefault="00F323F0" w:rsidP="00F323F0">
      <w:pPr>
        <w:shd w:val="clear" w:color="auto" w:fill="FFFFFF"/>
        <w:jc w:val="both"/>
        <w:rPr>
          <w:bCs/>
          <w:color w:val="000000"/>
          <w:sz w:val="28"/>
          <w:szCs w:val="28"/>
        </w:rPr>
      </w:pPr>
      <w:r w:rsidRPr="00F323F0">
        <w:rPr>
          <w:bCs/>
          <w:color w:val="000000"/>
          <w:sz w:val="28"/>
          <w:szCs w:val="28"/>
        </w:rPr>
        <w:t>8. ОСНОВНЫМИ ОБЪЕКТИВНЫМИ СИМПТОМАМИ ОСТРОГО АППЕНДИЦИТА У ДЕТЕЙ СТАРШЕГО ВОЗРАСТА ПРИ ОБСЛЕДОВАНИИ ЯВЛЯЮТСЯ ВСЕ, КРОМЕ</w:t>
      </w:r>
    </w:p>
    <w:p w:rsidR="00F323F0" w:rsidRPr="00F323F0" w:rsidRDefault="00F323F0" w:rsidP="00F323F0">
      <w:pPr>
        <w:widowControl w:val="0"/>
        <w:numPr>
          <w:ilvl w:val="1"/>
          <w:numId w:val="890"/>
        </w:numPr>
        <w:shd w:val="clear" w:color="auto" w:fill="FFFFFF"/>
        <w:tabs>
          <w:tab w:val="clear" w:pos="360"/>
          <w:tab w:val="num" w:pos="567"/>
        </w:tabs>
        <w:autoSpaceDE w:val="0"/>
        <w:autoSpaceDN w:val="0"/>
        <w:adjustRightInd w:val="0"/>
        <w:ind w:left="3544" w:hanging="709"/>
        <w:jc w:val="both"/>
        <w:rPr>
          <w:b/>
          <w:bCs/>
          <w:color w:val="000000"/>
          <w:sz w:val="28"/>
          <w:szCs w:val="28"/>
        </w:rPr>
      </w:pPr>
      <w:r w:rsidRPr="00F323F0">
        <w:rPr>
          <w:bCs/>
          <w:color w:val="000000"/>
          <w:sz w:val="28"/>
          <w:szCs w:val="28"/>
        </w:rPr>
        <w:t>локальная болезненность в правой подвздошной области</w:t>
      </w:r>
    </w:p>
    <w:p w:rsidR="00F323F0" w:rsidRPr="00F323F0" w:rsidRDefault="00F323F0" w:rsidP="00F323F0">
      <w:pPr>
        <w:widowControl w:val="0"/>
        <w:numPr>
          <w:ilvl w:val="1"/>
          <w:numId w:val="890"/>
        </w:numPr>
        <w:shd w:val="clear" w:color="auto" w:fill="FFFFFF"/>
        <w:tabs>
          <w:tab w:val="clear" w:pos="360"/>
          <w:tab w:val="num" w:pos="567"/>
        </w:tabs>
        <w:autoSpaceDE w:val="0"/>
        <w:autoSpaceDN w:val="0"/>
        <w:adjustRightInd w:val="0"/>
        <w:ind w:left="3544" w:hanging="709"/>
        <w:jc w:val="both"/>
        <w:rPr>
          <w:b/>
          <w:bCs/>
          <w:color w:val="000000"/>
          <w:sz w:val="28"/>
          <w:szCs w:val="28"/>
        </w:rPr>
      </w:pPr>
      <w:r w:rsidRPr="00F323F0">
        <w:rPr>
          <w:bCs/>
          <w:color w:val="000000"/>
          <w:sz w:val="28"/>
          <w:szCs w:val="28"/>
        </w:rPr>
        <w:t>локальная болезненность в области пупка</w:t>
      </w:r>
    </w:p>
    <w:p w:rsidR="00F323F0" w:rsidRPr="00F323F0" w:rsidRDefault="00F323F0" w:rsidP="00F323F0">
      <w:pPr>
        <w:widowControl w:val="0"/>
        <w:numPr>
          <w:ilvl w:val="1"/>
          <w:numId w:val="890"/>
        </w:numPr>
        <w:shd w:val="clear" w:color="auto" w:fill="FFFFFF"/>
        <w:tabs>
          <w:tab w:val="clear" w:pos="360"/>
          <w:tab w:val="num" w:pos="567"/>
        </w:tabs>
        <w:autoSpaceDE w:val="0"/>
        <w:autoSpaceDN w:val="0"/>
        <w:adjustRightInd w:val="0"/>
        <w:ind w:left="3544" w:hanging="709"/>
        <w:jc w:val="both"/>
        <w:rPr>
          <w:b/>
          <w:bCs/>
          <w:color w:val="000000"/>
          <w:sz w:val="28"/>
          <w:szCs w:val="28"/>
        </w:rPr>
      </w:pPr>
      <w:r w:rsidRPr="00F323F0">
        <w:rPr>
          <w:bCs/>
          <w:color w:val="000000"/>
          <w:sz w:val="28"/>
          <w:szCs w:val="28"/>
        </w:rPr>
        <w:t>положительный симптом Воскресенского</w:t>
      </w:r>
    </w:p>
    <w:p w:rsidR="00F323F0" w:rsidRPr="00F323F0" w:rsidRDefault="00F323F0" w:rsidP="00F323F0">
      <w:pPr>
        <w:widowControl w:val="0"/>
        <w:numPr>
          <w:ilvl w:val="1"/>
          <w:numId w:val="890"/>
        </w:numPr>
        <w:shd w:val="clear" w:color="auto" w:fill="FFFFFF"/>
        <w:tabs>
          <w:tab w:val="clear" w:pos="360"/>
          <w:tab w:val="num" w:pos="567"/>
        </w:tabs>
        <w:autoSpaceDE w:val="0"/>
        <w:autoSpaceDN w:val="0"/>
        <w:adjustRightInd w:val="0"/>
        <w:ind w:left="3544" w:hanging="709"/>
        <w:jc w:val="both"/>
        <w:rPr>
          <w:b/>
          <w:bCs/>
          <w:color w:val="000000"/>
          <w:sz w:val="28"/>
          <w:szCs w:val="28"/>
        </w:rPr>
      </w:pPr>
      <w:r w:rsidRPr="00F323F0">
        <w:rPr>
          <w:bCs/>
          <w:color w:val="000000"/>
          <w:sz w:val="28"/>
          <w:szCs w:val="28"/>
        </w:rPr>
        <w:t>локальная пассивная мышечная защита</w:t>
      </w:r>
    </w:p>
    <w:p w:rsidR="00F323F0" w:rsidRPr="00F323F0" w:rsidRDefault="00F323F0" w:rsidP="00F323F0">
      <w:pPr>
        <w:widowControl w:val="0"/>
        <w:numPr>
          <w:ilvl w:val="1"/>
          <w:numId w:val="890"/>
        </w:numPr>
        <w:shd w:val="clear" w:color="auto" w:fill="FFFFFF"/>
        <w:tabs>
          <w:tab w:val="clear" w:pos="360"/>
          <w:tab w:val="num" w:pos="567"/>
        </w:tabs>
        <w:autoSpaceDE w:val="0"/>
        <w:autoSpaceDN w:val="0"/>
        <w:adjustRightInd w:val="0"/>
        <w:ind w:left="3544" w:hanging="709"/>
        <w:jc w:val="both"/>
        <w:rPr>
          <w:b/>
          <w:bCs/>
          <w:color w:val="000000"/>
          <w:sz w:val="28"/>
          <w:szCs w:val="28"/>
        </w:rPr>
      </w:pPr>
      <w:r w:rsidRPr="00F323F0">
        <w:rPr>
          <w:bCs/>
          <w:color w:val="000000"/>
          <w:sz w:val="28"/>
          <w:szCs w:val="28"/>
        </w:rPr>
        <w:t>положительный симптом Щеткина-Блюмберга</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 xml:space="preserve">9. ЖАЛОБАМИ ПРИ </w:t>
      </w:r>
      <w:r w:rsidRPr="00F323F0">
        <w:rPr>
          <w:bCs/>
          <w:color w:val="000000"/>
          <w:sz w:val="28"/>
          <w:szCs w:val="28"/>
        </w:rPr>
        <w:t>ОСТРОМ АППЕНДИЦИТЕ У ДЕТЕЙ ДО 3 ЛЕТ ЯВЛЯЮТСЯ ВСЕ, КРОМЕ</w:t>
      </w:r>
    </w:p>
    <w:p w:rsidR="00F323F0" w:rsidRPr="00F323F0" w:rsidRDefault="00F323F0" w:rsidP="00F323F0">
      <w:pPr>
        <w:widowControl w:val="0"/>
        <w:numPr>
          <w:ilvl w:val="2"/>
          <w:numId w:val="890"/>
        </w:numPr>
        <w:shd w:val="clear" w:color="auto" w:fill="FFFFFF"/>
        <w:autoSpaceDE w:val="0"/>
        <w:autoSpaceDN w:val="0"/>
        <w:adjustRightInd w:val="0"/>
        <w:ind w:firstLine="2475"/>
        <w:jc w:val="both"/>
        <w:rPr>
          <w:sz w:val="28"/>
          <w:szCs w:val="28"/>
        </w:rPr>
      </w:pPr>
      <w:r w:rsidRPr="00F323F0">
        <w:rPr>
          <w:color w:val="000000"/>
          <w:sz w:val="28"/>
          <w:szCs w:val="28"/>
        </w:rPr>
        <w:t>гипертермия</w:t>
      </w:r>
    </w:p>
    <w:p w:rsidR="00F323F0" w:rsidRPr="00F323F0" w:rsidRDefault="00F323F0" w:rsidP="00F323F0">
      <w:pPr>
        <w:widowControl w:val="0"/>
        <w:numPr>
          <w:ilvl w:val="2"/>
          <w:numId w:val="890"/>
        </w:numPr>
        <w:shd w:val="clear" w:color="auto" w:fill="FFFFFF"/>
        <w:autoSpaceDE w:val="0"/>
        <w:autoSpaceDN w:val="0"/>
        <w:adjustRightInd w:val="0"/>
        <w:ind w:firstLine="2475"/>
        <w:jc w:val="both"/>
        <w:rPr>
          <w:sz w:val="28"/>
          <w:szCs w:val="28"/>
        </w:rPr>
      </w:pPr>
      <w:r w:rsidRPr="00F323F0">
        <w:rPr>
          <w:color w:val="000000"/>
          <w:spacing w:val="-6"/>
          <w:sz w:val="28"/>
          <w:szCs w:val="28"/>
        </w:rPr>
        <w:t>острое начало, болезненный крик</w:t>
      </w:r>
    </w:p>
    <w:p w:rsidR="00F323F0" w:rsidRPr="00F323F0" w:rsidRDefault="00F323F0" w:rsidP="00F323F0">
      <w:pPr>
        <w:widowControl w:val="0"/>
        <w:numPr>
          <w:ilvl w:val="2"/>
          <w:numId w:val="890"/>
        </w:numPr>
        <w:shd w:val="clear" w:color="auto" w:fill="FFFFFF"/>
        <w:autoSpaceDE w:val="0"/>
        <w:autoSpaceDN w:val="0"/>
        <w:adjustRightInd w:val="0"/>
        <w:ind w:firstLine="2475"/>
        <w:jc w:val="both"/>
        <w:rPr>
          <w:sz w:val="28"/>
          <w:szCs w:val="28"/>
        </w:rPr>
      </w:pPr>
      <w:r w:rsidRPr="00F323F0">
        <w:rPr>
          <w:sz w:val="28"/>
          <w:szCs w:val="28"/>
        </w:rPr>
        <w:t>капризность, вялость</w:t>
      </w:r>
    </w:p>
    <w:p w:rsidR="00F323F0" w:rsidRPr="00F323F0" w:rsidRDefault="00F323F0" w:rsidP="00F323F0">
      <w:pPr>
        <w:widowControl w:val="0"/>
        <w:numPr>
          <w:ilvl w:val="2"/>
          <w:numId w:val="890"/>
        </w:numPr>
        <w:shd w:val="clear" w:color="auto" w:fill="FFFFFF"/>
        <w:autoSpaceDE w:val="0"/>
        <w:autoSpaceDN w:val="0"/>
        <w:adjustRightInd w:val="0"/>
        <w:ind w:firstLine="2475"/>
        <w:jc w:val="both"/>
        <w:rPr>
          <w:sz w:val="28"/>
          <w:szCs w:val="28"/>
        </w:rPr>
      </w:pPr>
      <w:r w:rsidRPr="00F323F0">
        <w:rPr>
          <w:color w:val="000000"/>
          <w:sz w:val="28"/>
          <w:szCs w:val="28"/>
        </w:rPr>
        <w:t>нарушение сна</w:t>
      </w:r>
    </w:p>
    <w:p w:rsidR="00F323F0" w:rsidRPr="00F323F0" w:rsidRDefault="00F323F0" w:rsidP="00F323F0">
      <w:pPr>
        <w:widowControl w:val="0"/>
        <w:numPr>
          <w:ilvl w:val="2"/>
          <w:numId w:val="890"/>
        </w:numPr>
        <w:shd w:val="clear" w:color="auto" w:fill="FFFFFF"/>
        <w:autoSpaceDE w:val="0"/>
        <w:autoSpaceDN w:val="0"/>
        <w:adjustRightInd w:val="0"/>
        <w:ind w:firstLine="2475"/>
        <w:jc w:val="both"/>
        <w:rPr>
          <w:sz w:val="28"/>
          <w:szCs w:val="28"/>
        </w:rPr>
      </w:pPr>
      <w:r w:rsidRPr="00F323F0">
        <w:rPr>
          <w:color w:val="000000"/>
          <w:sz w:val="28"/>
          <w:szCs w:val="28"/>
        </w:rPr>
        <w:t>боли в области пупка</w:t>
      </w:r>
    </w:p>
    <w:p w:rsidR="00F323F0" w:rsidRPr="00F323F0" w:rsidRDefault="00F323F0" w:rsidP="00F323F0">
      <w:pPr>
        <w:shd w:val="clear" w:color="auto" w:fill="FFFFFF"/>
        <w:jc w:val="both"/>
        <w:rPr>
          <w:bCs/>
          <w:color w:val="000000"/>
          <w:sz w:val="28"/>
          <w:szCs w:val="28"/>
        </w:rPr>
      </w:pPr>
    </w:p>
    <w:p w:rsidR="00F323F0" w:rsidRPr="00F323F0" w:rsidRDefault="00F323F0" w:rsidP="00F323F0">
      <w:pPr>
        <w:shd w:val="clear" w:color="auto" w:fill="FFFFFF"/>
        <w:jc w:val="both"/>
        <w:rPr>
          <w:sz w:val="28"/>
          <w:szCs w:val="28"/>
        </w:rPr>
      </w:pPr>
      <w:r w:rsidRPr="00F323F0">
        <w:rPr>
          <w:bCs/>
          <w:color w:val="000000"/>
          <w:sz w:val="28"/>
          <w:szCs w:val="28"/>
        </w:rPr>
        <w:t>10. ОСТРЫЙ АППЕНДИЦИТ У ДЕТЕЙ ДО 3 ЛЕТ ПРИ ОБСЛЕДОВАНИИ ПРОЯВЛЯЕТСЯ ВСЕМИ СИМПТОМАМИ, КРОМЕ</w:t>
      </w:r>
    </w:p>
    <w:p w:rsidR="00F323F0" w:rsidRPr="00F323F0" w:rsidRDefault="00F323F0" w:rsidP="00F323F0">
      <w:pPr>
        <w:widowControl w:val="0"/>
        <w:numPr>
          <w:ilvl w:val="3"/>
          <w:numId w:val="890"/>
        </w:numPr>
        <w:shd w:val="clear" w:color="auto" w:fill="FFFFFF"/>
        <w:autoSpaceDE w:val="0"/>
        <w:autoSpaceDN w:val="0"/>
        <w:adjustRightInd w:val="0"/>
        <w:ind w:right="-2" w:firstLine="2475"/>
        <w:jc w:val="both"/>
        <w:rPr>
          <w:color w:val="000000"/>
          <w:spacing w:val="-5"/>
          <w:sz w:val="28"/>
          <w:szCs w:val="28"/>
        </w:rPr>
      </w:pPr>
      <w:r w:rsidRPr="00F323F0">
        <w:rPr>
          <w:color w:val="000000"/>
          <w:spacing w:val="-5"/>
          <w:sz w:val="28"/>
          <w:szCs w:val="28"/>
        </w:rPr>
        <w:t>локальная боль в области пупка и эпигастрии</w:t>
      </w:r>
    </w:p>
    <w:p w:rsidR="00F323F0" w:rsidRPr="00F323F0" w:rsidRDefault="00F323F0" w:rsidP="00F323F0">
      <w:pPr>
        <w:widowControl w:val="0"/>
        <w:numPr>
          <w:ilvl w:val="3"/>
          <w:numId w:val="890"/>
        </w:numPr>
        <w:shd w:val="clear" w:color="auto" w:fill="FFFFFF"/>
        <w:autoSpaceDE w:val="0"/>
        <w:autoSpaceDN w:val="0"/>
        <w:adjustRightInd w:val="0"/>
        <w:ind w:right="-2" w:firstLine="2475"/>
        <w:jc w:val="both"/>
        <w:rPr>
          <w:color w:val="000000"/>
          <w:spacing w:val="-5"/>
          <w:sz w:val="28"/>
          <w:szCs w:val="28"/>
        </w:rPr>
      </w:pPr>
      <w:r w:rsidRPr="00F323F0">
        <w:rPr>
          <w:color w:val="000000"/>
          <w:spacing w:val="-5"/>
          <w:sz w:val="28"/>
          <w:szCs w:val="28"/>
        </w:rPr>
        <w:t xml:space="preserve">локальная </w:t>
      </w:r>
      <w:r w:rsidRPr="00F323F0">
        <w:rPr>
          <w:color w:val="000000"/>
          <w:sz w:val="28"/>
          <w:szCs w:val="28"/>
        </w:rPr>
        <w:t xml:space="preserve">боль в правой подвздошной области </w:t>
      </w:r>
    </w:p>
    <w:p w:rsidR="00F323F0" w:rsidRPr="00F323F0" w:rsidRDefault="00F323F0" w:rsidP="00F323F0">
      <w:pPr>
        <w:widowControl w:val="0"/>
        <w:numPr>
          <w:ilvl w:val="3"/>
          <w:numId w:val="890"/>
        </w:numPr>
        <w:shd w:val="clear" w:color="auto" w:fill="FFFFFF"/>
        <w:autoSpaceDE w:val="0"/>
        <w:autoSpaceDN w:val="0"/>
        <w:adjustRightInd w:val="0"/>
        <w:ind w:right="-2" w:firstLine="2475"/>
        <w:jc w:val="both"/>
        <w:rPr>
          <w:color w:val="000000"/>
          <w:spacing w:val="-5"/>
          <w:sz w:val="28"/>
          <w:szCs w:val="28"/>
        </w:rPr>
      </w:pPr>
      <w:r w:rsidRPr="00F323F0">
        <w:rPr>
          <w:color w:val="000000"/>
          <w:sz w:val="28"/>
          <w:szCs w:val="28"/>
        </w:rPr>
        <w:t>активное напряжение мышц живота</w:t>
      </w:r>
    </w:p>
    <w:p w:rsidR="00F323F0" w:rsidRPr="00F323F0" w:rsidRDefault="00F323F0" w:rsidP="00F323F0">
      <w:pPr>
        <w:widowControl w:val="0"/>
        <w:numPr>
          <w:ilvl w:val="3"/>
          <w:numId w:val="890"/>
        </w:numPr>
        <w:shd w:val="clear" w:color="auto" w:fill="FFFFFF"/>
        <w:autoSpaceDE w:val="0"/>
        <w:autoSpaceDN w:val="0"/>
        <w:adjustRightInd w:val="0"/>
        <w:ind w:right="-2" w:firstLine="2475"/>
        <w:jc w:val="both"/>
        <w:rPr>
          <w:color w:val="000000"/>
          <w:spacing w:val="-5"/>
          <w:sz w:val="28"/>
          <w:szCs w:val="28"/>
        </w:rPr>
      </w:pPr>
      <w:r w:rsidRPr="00F323F0">
        <w:rPr>
          <w:color w:val="000000"/>
          <w:sz w:val="28"/>
          <w:szCs w:val="28"/>
        </w:rPr>
        <w:t xml:space="preserve"> </w:t>
      </w:r>
      <w:r w:rsidRPr="00F323F0">
        <w:rPr>
          <w:color w:val="000000"/>
          <w:spacing w:val="-9"/>
          <w:sz w:val="28"/>
          <w:szCs w:val="28"/>
        </w:rPr>
        <w:t>положительный симптом  Раздольского</w:t>
      </w:r>
    </w:p>
    <w:p w:rsidR="00F323F0" w:rsidRPr="00F323F0" w:rsidRDefault="00F323F0" w:rsidP="00F323F0">
      <w:pPr>
        <w:widowControl w:val="0"/>
        <w:numPr>
          <w:ilvl w:val="3"/>
          <w:numId w:val="890"/>
        </w:numPr>
        <w:shd w:val="clear" w:color="auto" w:fill="FFFFFF"/>
        <w:autoSpaceDE w:val="0"/>
        <w:autoSpaceDN w:val="0"/>
        <w:adjustRightInd w:val="0"/>
        <w:ind w:right="-2" w:firstLine="2475"/>
        <w:jc w:val="both"/>
        <w:rPr>
          <w:color w:val="000000"/>
          <w:spacing w:val="-5"/>
          <w:sz w:val="28"/>
          <w:szCs w:val="28"/>
        </w:rPr>
      </w:pPr>
      <w:r w:rsidRPr="00F323F0">
        <w:rPr>
          <w:color w:val="000000"/>
          <w:spacing w:val="-9"/>
          <w:sz w:val="28"/>
          <w:szCs w:val="28"/>
        </w:rPr>
        <w:t>болезненность при ректальном исследовании</w:t>
      </w:r>
    </w:p>
    <w:p w:rsidR="00F323F0" w:rsidRPr="00F323F0" w:rsidRDefault="00F323F0" w:rsidP="00F323F0">
      <w:pPr>
        <w:shd w:val="clear" w:color="auto" w:fill="FFFFFF"/>
        <w:ind w:right="3629"/>
        <w:jc w:val="both"/>
        <w:rPr>
          <w:color w:val="000000"/>
          <w:sz w:val="28"/>
          <w:szCs w:val="28"/>
        </w:rPr>
      </w:pPr>
    </w:p>
    <w:p w:rsidR="00F323F0" w:rsidRPr="00F323F0" w:rsidRDefault="00F323F0" w:rsidP="00F323F0">
      <w:pPr>
        <w:shd w:val="clear" w:color="auto" w:fill="FFFFFF"/>
        <w:tabs>
          <w:tab w:val="left" w:pos="9720"/>
        </w:tabs>
        <w:ind w:right="76"/>
        <w:jc w:val="both"/>
        <w:rPr>
          <w:b/>
          <w:color w:val="000000"/>
          <w:sz w:val="28"/>
          <w:szCs w:val="28"/>
        </w:rPr>
      </w:pPr>
      <w:r w:rsidRPr="00F323F0">
        <w:rPr>
          <w:b/>
          <w:color w:val="000000"/>
          <w:sz w:val="28"/>
          <w:szCs w:val="28"/>
        </w:rPr>
        <w:t xml:space="preserve">Ответы к тестам по теме : </w:t>
      </w:r>
    </w:p>
    <w:p w:rsidR="00F323F0" w:rsidRPr="00F323F0" w:rsidRDefault="00F323F0" w:rsidP="00F323F0">
      <w:pPr>
        <w:shd w:val="clear" w:color="auto" w:fill="FFFFFF"/>
        <w:tabs>
          <w:tab w:val="left" w:pos="9720"/>
        </w:tabs>
        <w:ind w:right="76"/>
        <w:jc w:val="both"/>
        <w:rPr>
          <w:b/>
          <w:color w:val="000000"/>
          <w:sz w:val="28"/>
          <w:szCs w:val="28"/>
        </w:rPr>
      </w:pPr>
    </w:p>
    <w:p w:rsidR="00F323F0" w:rsidRPr="00F323F0" w:rsidRDefault="00F323F0" w:rsidP="00F323F0">
      <w:pPr>
        <w:shd w:val="clear" w:color="auto" w:fill="FFFFFF"/>
        <w:tabs>
          <w:tab w:val="left" w:pos="9720"/>
        </w:tabs>
        <w:ind w:right="76"/>
        <w:jc w:val="both"/>
        <w:rPr>
          <w:color w:val="000000"/>
          <w:sz w:val="28"/>
          <w:szCs w:val="28"/>
        </w:rPr>
      </w:pPr>
      <w:r w:rsidRPr="00F323F0">
        <w:rPr>
          <w:color w:val="000000"/>
          <w:sz w:val="28"/>
          <w:szCs w:val="28"/>
        </w:rPr>
        <w:t xml:space="preserve">1-д; </w:t>
      </w:r>
    </w:p>
    <w:p w:rsidR="00F323F0" w:rsidRPr="00F323F0" w:rsidRDefault="00F323F0" w:rsidP="00F323F0">
      <w:pPr>
        <w:shd w:val="clear" w:color="auto" w:fill="FFFFFF"/>
        <w:tabs>
          <w:tab w:val="left" w:pos="9720"/>
        </w:tabs>
        <w:ind w:right="76"/>
        <w:jc w:val="both"/>
        <w:rPr>
          <w:color w:val="000000"/>
          <w:sz w:val="28"/>
          <w:szCs w:val="28"/>
        </w:rPr>
      </w:pPr>
      <w:r w:rsidRPr="00F323F0">
        <w:rPr>
          <w:color w:val="000000"/>
          <w:sz w:val="28"/>
          <w:szCs w:val="28"/>
        </w:rPr>
        <w:t xml:space="preserve">2-д; </w:t>
      </w:r>
    </w:p>
    <w:p w:rsidR="00F323F0" w:rsidRPr="00F323F0" w:rsidRDefault="00F323F0" w:rsidP="00F323F0">
      <w:pPr>
        <w:shd w:val="clear" w:color="auto" w:fill="FFFFFF"/>
        <w:tabs>
          <w:tab w:val="left" w:pos="9720"/>
        </w:tabs>
        <w:ind w:right="76"/>
        <w:jc w:val="both"/>
        <w:rPr>
          <w:color w:val="000000"/>
          <w:sz w:val="28"/>
          <w:szCs w:val="28"/>
        </w:rPr>
      </w:pPr>
      <w:r w:rsidRPr="00F323F0">
        <w:rPr>
          <w:color w:val="000000"/>
          <w:sz w:val="28"/>
          <w:szCs w:val="28"/>
        </w:rPr>
        <w:t xml:space="preserve">3-б; </w:t>
      </w:r>
    </w:p>
    <w:p w:rsidR="00F323F0" w:rsidRPr="00F323F0" w:rsidRDefault="00F323F0" w:rsidP="00F323F0">
      <w:pPr>
        <w:shd w:val="clear" w:color="auto" w:fill="FFFFFF"/>
        <w:tabs>
          <w:tab w:val="left" w:pos="9720"/>
        </w:tabs>
        <w:ind w:right="76"/>
        <w:jc w:val="both"/>
        <w:rPr>
          <w:color w:val="000000"/>
          <w:sz w:val="28"/>
          <w:szCs w:val="28"/>
        </w:rPr>
      </w:pPr>
      <w:r w:rsidRPr="00F323F0">
        <w:rPr>
          <w:color w:val="000000"/>
          <w:sz w:val="28"/>
          <w:szCs w:val="28"/>
        </w:rPr>
        <w:t xml:space="preserve">4-в; </w:t>
      </w:r>
    </w:p>
    <w:p w:rsidR="00F323F0" w:rsidRPr="00F323F0" w:rsidRDefault="00F323F0" w:rsidP="00F323F0">
      <w:pPr>
        <w:shd w:val="clear" w:color="auto" w:fill="FFFFFF"/>
        <w:tabs>
          <w:tab w:val="left" w:pos="9720"/>
        </w:tabs>
        <w:ind w:right="76"/>
        <w:jc w:val="both"/>
        <w:rPr>
          <w:color w:val="000000"/>
          <w:sz w:val="28"/>
          <w:szCs w:val="28"/>
        </w:rPr>
      </w:pPr>
      <w:r w:rsidRPr="00F323F0">
        <w:rPr>
          <w:color w:val="000000"/>
          <w:sz w:val="28"/>
          <w:szCs w:val="28"/>
        </w:rPr>
        <w:t xml:space="preserve">5-г, д; </w:t>
      </w:r>
    </w:p>
    <w:p w:rsidR="00F323F0" w:rsidRPr="00F323F0" w:rsidRDefault="00F323F0" w:rsidP="00F323F0">
      <w:pPr>
        <w:shd w:val="clear" w:color="auto" w:fill="FFFFFF"/>
        <w:tabs>
          <w:tab w:val="left" w:pos="9720"/>
        </w:tabs>
        <w:ind w:right="76"/>
        <w:jc w:val="both"/>
        <w:rPr>
          <w:color w:val="000000"/>
          <w:sz w:val="28"/>
          <w:szCs w:val="28"/>
        </w:rPr>
      </w:pPr>
      <w:r w:rsidRPr="00F323F0">
        <w:rPr>
          <w:color w:val="000000"/>
          <w:sz w:val="28"/>
          <w:szCs w:val="28"/>
        </w:rPr>
        <w:t xml:space="preserve">6-г; </w:t>
      </w:r>
    </w:p>
    <w:p w:rsidR="00F323F0" w:rsidRPr="00F323F0" w:rsidRDefault="00F323F0" w:rsidP="00F323F0">
      <w:pPr>
        <w:shd w:val="clear" w:color="auto" w:fill="FFFFFF"/>
        <w:tabs>
          <w:tab w:val="left" w:pos="9720"/>
        </w:tabs>
        <w:ind w:right="76"/>
        <w:jc w:val="both"/>
        <w:rPr>
          <w:color w:val="000000"/>
          <w:sz w:val="28"/>
          <w:szCs w:val="28"/>
        </w:rPr>
      </w:pPr>
      <w:r w:rsidRPr="00F323F0">
        <w:rPr>
          <w:color w:val="000000"/>
          <w:sz w:val="28"/>
          <w:szCs w:val="28"/>
        </w:rPr>
        <w:t xml:space="preserve">7-в; </w:t>
      </w:r>
    </w:p>
    <w:p w:rsidR="00F323F0" w:rsidRPr="00F323F0" w:rsidRDefault="00F323F0" w:rsidP="00F323F0">
      <w:pPr>
        <w:shd w:val="clear" w:color="auto" w:fill="FFFFFF"/>
        <w:tabs>
          <w:tab w:val="left" w:pos="9720"/>
        </w:tabs>
        <w:ind w:right="76"/>
        <w:jc w:val="both"/>
        <w:rPr>
          <w:color w:val="000000"/>
          <w:sz w:val="28"/>
          <w:szCs w:val="28"/>
        </w:rPr>
      </w:pPr>
      <w:r w:rsidRPr="00F323F0">
        <w:rPr>
          <w:color w:val="000000"/>
          <w:sz w:val="28"/>
          <w:szCs w:val="28"/>
        </w:rPr>
        <w:t xml:space="preserve">8-б; </w:t>
      </w:r>
    </w:p>
    <w:p w:rsidR="00F323F0" w:rsidRPr="00F323F0" w:rsidRDefault="00F323F0" w:rsidP="00F323F0">
      <w:pPr>
        <w:shd w:val="clear" w:color="auto" w:fill="FFFFFF"/>
        <w:tabs>
          <w:tab w:val="left" w:pos="9720"/>
        </w:tabs>
        <w:ind w:right="76"/>
        <w:jc w:val="both"/>
        <w:rPr>
          <w:color w:val="000000"/>
          <w:sz w:val="28"/>
          <w:szCs w:val="28"/>
        </w:rPr>
      </w:pPr>
      <w:r w:rsidRPr="00F323F0">
        <w:rPr>
          <w:color w:val="000000"/>
          <w:sz w:val="28"/>
          <w:szCs w:val="28"/>
        </w:rPr>
        <w:t xml:space="preserve">9-б; </w:t>
      </w:r>
    </w:p>
    <w:p w:rsidR="00F323F0" w:rsidRPr="00F323F0" w:rsidRDefault="00F323F0" w:rsidP="00F323F0">
      <w:pPr>
        <w:shd w:val="clear" w:color="auto" w:fill="FFFFFF"/>
        <w:tabs>
          <w:tab w:val="left" w:pos="9720"/>
        </w:tabs>
        <w:ind w:right="76"/>
        <w:jc w:val="both"/>
        <w:rPr>
          <w:color w:val="000000"/>
          <w:sz w:val="28"/>
          <w:szCs w:val="28"/>
        </w:rPr>
      </w:pPr>
      <w:r w:rsidRPr="00F323F0">
        <w:rPr>
          <w:color w:val="000000"/>
          <w:sz w:val="28"/>
          <w:szCs w:val="28"/>
        </w:rPr>
        <w:t xml:space="preserve">10-а; </w:t>
      </w:r>
    </w:p>
    <w:p w:rsidR="00F323F0" w:rsidRPr="00F323F0" w:rsidRDefault="00F323F0" w:rsidP="00F323F0">
      <w:pPr>
        <w:jc w:val="both"/>
        <w:rPr>
          <w:b/>
          <w:bCs/>
          <w:sz w:val="28"/>
          <w:szCs w:val="28"/>
        </w:rPr>
      </w:pPr>
    </w:p>
    <w:p w:rsidR="00F323F0" w:rsidRPr="00F323F0" w:rsidRDefault="00F323F0" w:rsidP="00F323F0">
      <w:pPr>
        <w:tabs>
          <w:tab w:val="left" w:pos="993"/>
        </w:tabs>
        <w:jc w:val="both"/>
        <w:rPr>
          <w:b/>
          <w:sz w:val="28"/>
          <w:szCs w:val="28"/>
          <w:lang w:eastAsia="en-US"/>
        </w:rPr>
      </w:pPr>
      <w:r>
        <w:rPr>
          <w:b/>
          <w:sz w:val="28"/>
          <w:szCs w:val="28"/>
          <w:lang w:eastAsia="en-US"/>
        </w:rPr>
        <w:t>5.</w:t>
      </w:r>
      <w:r w:rsidRPr="00F323F0">
        <w:rPr>
          <w:b/>
          <w:sz w:val="28"/>
          <w:szCs w:val="28"/>
          <w:lang w:eastAsia="en-US"/>
        </w:rPr>
        <w:t>Ситуационные задачи по теме:</w:t>
      </w:r>
    </w:p>
    <w:p w:rsidR="00F323F0" w:rsidRPr="00F323F0" w:rsidRDefault="00F323F0" w:rsidP="00F323F0">
      <w:pPr>
        <w:tabs>
          <w:tab w:val="left" w:pos="993"/>
        </w:tabs>
        <w:ind w:firstLine="851"/>
        <w:jc w:val="both"/>
        <w:rPr>
          <w:b/>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клинику поступил ребёнок 6 лет с жалобами на боли в животе, однократную рвоту, повышение температуры тела до 37°С. Болен в течение 10 часов.</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При осмотре: язык суховат, брюшная стенка плохо участвует в акте дыхания, при пальпации определяется напряжение мышц и болезненность в правой подвздошной области, положительные симптомы Щёткина, Воскресенского, Ситковского, Образцова.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крови: лейкоцитов 12.5×10</w:t>
      </w:r>
      <w:r w:rsidRPr="00F323F0">
        <w:rPr>
          <w:sz w:val="28"/>
          <w:szCs w:val="28"/>
          <w:vertAlign w:val="superscript"/>
          <w:lang w:eastAsia="en-US"/>
        </w:rPr>
        <w:t>9</w:t>
      </w:r>
      <w:r w:rsidRPr="00F323F0">
        <w:rPr>
          <w:sz w:val="28"/>
          <w:szCs w:val="28"/>
          <w:lang w:eastAsia="en-US"/>
        </w:rPr>
        <w:t xml:space="preserve">/литр, СОЭ 18 мм/час.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мочи: изменений нет.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Нужна ли больному предоперационная инфузионная терапия?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Каким доступом следует оперировать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Сделайте назначения после операции.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 xml:space="preserve">Реабилитация в условиях поликлиники после выписки из стационара </w:t>
      </w:r>
    </w:p>
    <w:p w:rsidR="00F323F0" w:rsidRPr="00F323F0" w:rsidRDefault="00F323F0" w:rsidP="00F323F0">
      <w:pPr>
        <w:tabs>
          <w:tab w:val="left" w:pos="993"/>
        </w:tabs>
        <w:ind w:firstLine="851"/>
        <w:jc w:val="both"/>
        <w:rPr>
          <w:b/>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У девочки 14 лет имеются боли внизу живота, повышение температуры тела, учащенный разжиженный стул без примесей слизи, крови, учащенное мочеиспускание.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В анамнезе:   больна в течение 2-х суток, определяется положительный симптом Кохера.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При осмотре: живот напряжён, болезнен над лоном, положительный симптом Щёткина.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С какими заболеваниями необходимо провести дифференциальную диагностику?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Какие способы можно применить для уточнения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4.</w:t>
      </w:r>
      <w:r w:rsidRPr="00F323F0">
        <w:rPr>
          <w:sz w:val="28"/>
          <w:szCs w:val="28"/>
          <w:lang w:eastAsia="en-US"/>
        </w:rPr>
        <w:tab/>
        <w:t>Каким доступом следует оперировать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Этапы реабилитации.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Во время операции косым аппендикулярным разрезом по поводу предполагаемого острого аппендицита у девочки в брюшной полости обнаружен перекрут кисты правого яичника. Червеобразный отросток не изменён. Произведено удаление кисты.</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Ваша тактика по отношению к аппендиксу.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Правильны ли действия хирурга по отношению к кисте яичника? Почему?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Какие способы исследования помогают в дифференциальной диагностике данных заболеваний?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Каковы   критерии   выздоровления   при выписке больной   из стационара?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Реабилитация.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ребёнка 14 лет во время операции хирург обнаружил «холодный» аппендикулярный инфильтрат.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Каким должно быть тактическое решение хирурга во время операции?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Почему нельзя выполнить аппендэктомию?</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Назначьте лечение больного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Как долго должно продолжаться лечение больного в стационаре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Какова дальнейшая тактика ведения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течение 2 недель ребёнку 12 лет проведено успешное консервативное лечение «холодного» аппендикулярного инфильтрата.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Раскройте содержание понятия «аппендикулярный инфильтрат».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Чем он может осложниться?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Каковы критерии выздоровления и выписки больного из стационара?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 xml:space="preserve">Ваша дальнейшая тактика.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в условиях поликлиники после выписки из стационара.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45"/>
        </w:tabs>
        <w:ind w:firstLine="851"/>
        <w:jc w:val="both"/>
        <w:rPr>
          <w:b/>
          <w:sz w:val="28"/>
          <w:szCs w:val="28"/>
        </w:rPr>
      </w:pPr>
      <w:r w:rsidRPr="00F323F0">
        <w:rPr>
          <w:b/>
          <w:sz w:val="28"/>
          <w:szCs w:val="28"/>
        </w:rPr>
        <w:t xml:space="preserve">Эталоны ответов к задачам по теме: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Острый аппендицит.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2.</w:t>
      </w:r>
      <w:r w:rsidRPr="00F323F0">
        <w:rPr>
          <w:sz w:val="28"/>
          <w:szCs w:val="28"/>
          <w:lang w:eastAsia="en-US"/>
        </w:rPr>
        <w:tab/>
        <w:t>Инфузионная терапия в предоперационном периоде в данном случае не нужна.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Доступом Волковича-Дьяконова.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Назначения после операции по поводу неосложнённого острого аппендицита: голод в течение суток, постельный режим, контроль за дыханием, пульсом, температурой, диурезом, повязкой, р-р анальгина 50% по 0,6 мл 3 раза в сутки с целью обезболивания, антибиотик (напр., амоксициллин по 250 мг 2 раза в сутки в/м, или другой антибиотик), наблюдение дежурного врача.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в послеоперационном периоде в условиях поликлиники: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Острый аппендицит, предположительно - тазовая локализация.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Дифференцируемые заболевания: кишечная инфекция, перекрут кисты яичника, пельвиоперитонит.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Пальцевое ректальное исследование, УЗИ, ОАК, лапароскопия.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Оперативный доступ - косой разрез Волковича-Дьяконова.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Этапы реабилитации: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Аппендэктомия кисетным методом.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Да. Кисту необходимо удалить, так как имеется ее перекрут.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Ректальное, бимануальное исследование, УЗИ, лапароскопия.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 xml:space="preserve">Критерии выздоровления и возможности выписки больной из стационара: отсутствие каких-либо жалоб, нормальная температура тела, нормальные физиологические отправления, отсутствие напряжения брюшной стенки, отрицательные симптомы раздражения брюшины, отсутствие патологических симптомов при исследовании per rectum, нормальные показатели анализов крови и мочи.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Дальнейшая тактика: совместное наблюдение на участке хирургом и гинекологом, амбулаторно - противоспаечная терапия.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Резиновый дренаж в рану, антибиотики, физиолечение.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Выделение отростка из интимно спаяных между собой тканей может привести к тяжелым послеоперационным осложнениям – каловому перитониту, кишечным свищам.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3.</w:t>
      </w:r>
      <w:r w:rsidRPr="00F323F0">
        <w:rPr>
          <w:sz w:val="28"/>
          <w:szCs w:val="28"/>
          <w:lang w:eastAsia="en-US"/>
        </w:rPr>
        <w:tab/>
        <w:t>Назначения после операции по поводу аппендикулярного инфильтрата: голод в течение суток, постельный режим в фовлеровском положении, контроль за дыханием, пульсом, температурой, диурезом, повязкой, р-р анальгина 50% по 0,6 мл 3 раза в сутки с целью обезболивания, антибиотик (напр., амоксициллин по 250 мг 4 раза в сутки в/в или в/м, или другой антибиотик, напр., цефалоспоринового ряда), физиотерапия (УВЧ, ультразвук), наблюдение дежурного врача.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Лечение в стационаре должно продолжаться до полного рассасывания инфильтрата, в среднем, 3 недели.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Дальнейшая тактика состоит в проведении аппендэктомии через 2-3 месяца.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Аппендикулярный инфильтрат - это воспалительный конгломерат, состоящий из: воспаленного червеобразного отростка и спаянных с ним кишечных петель, сальника, периетальной и висцеральной брюшины и других органов, напр., придатков у девочек.</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Осложнения аппендикулярного инфильтрата: абсцедирование, разлитой перитонит вследствие прорыва гнойника в брюшную полость, кишечные свищи.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Критерии выздоровления и выписки больных из стационара: отсутствие каких-либо жалоб, нормальная температура тела, нормальные физиологические отправления, отсутствие напряжения брюшной стенки, отрицательные симптомы раздражения брюшины, отсутствие патологических симптомов при исследовании per rektum (отсутствие инфильтрата при бимануальном исследовании и УЗИ), нормальные показатели анализов крови и мочи.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Дальнейшая тактика: рекомендовать операцию через 2-3 месяца.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Реабилитация в послеоперационном периоде в условиях поликлиники: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widowControl w:val="0"/>
        <w:numPr>
          <w:ilvl w:val="0"/>
          <w:numId w:val="894"/>
        </w:numPr>
        <w:shd w:val="clear" w:color="auto" w:fill="FFFFFF"/>
        <w:autoSpaceDE w:val="0"/>
        <w:autoSpaceDN w:val="0"/>
        <w:adjustRightInd w:val="0"/>
        <w:jc w:val="both"/>
        <w:rPr>
          <w:color w:val="000000"/>
          <w:sz w:val="28"/>
          <w:szCs w:val="28"/>
        </w:rPr>
      </w:pPr>
      <w:r w:rsidRPr="00F323F0">
        <w:rPr>
          <w:color w:val="000000"/>
          <w:sz w:val="28"/>
          <w:szCs w:val="28"/>
        </w:rPr>
        <w:t>Сбор анамнеза</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Измерение  пульса</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Пальпация живота, определение мышечного напряжения</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Определение симптомов раздражения брюшины </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Перкуссия, аускультация живота </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Проведение ректального пальцевого исследования</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Интерпретация анализов</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Интерпретация результатов лапароскопии, УЗИ с целью дифференциальной диагностики от других заболеваний </w:t>
      </w:r>
      <w:r w:rsidRPr="00F323F0">
        <w:rPr>
          <w:color w:val="000000"/>
          <w:sz w:val="28"/>
          <w:szCs w:val="28"/>
        </w:rPr>
        <w:lastRenderedPageBreak/>
        <w:t>органов брюшной полости</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Обоснование диагноза </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Оформление истории болезни</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Лапароскопия</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Аппендектомия</w:t>
      </w:r>
    </w:p>
    <w:p w:rsidR="00F323F0" w:rsidRPr="00F323F0" w:rsidRDefault="00F323F0" w:rsidP="00F323F0">
      <w:pPr>
        <w:widowControl w:val="0"/>
        <w:numPr>
          <w:ilvl w:val="0"/>
          <w:numId w:val="894"/>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Наложение кишечных швов</w:t>
      </w:r>
    </w:p>
    <w:p w:rsidR="00F323F0" w:rsidRDefault="00F323F0" w:rsidP="00F323F0">
      <w:pPr>
        <w:tabs>
          <w:tab w:val="left" w:pos="360"/>
          <w:tab w:val="left" w:pos="1080"/>
        </w:tabs>
        <w:ind w:firstLine="720"/>
        <w:jc w:val="both"/>
        <w:rPr>
          <w:sz w:val="28"/>
          <w:szCs w:val="28"/>
          <w:lang w:val="en-US"/>
        </w:rPr>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F05404" w:rsidRDefault="00F05404" w:rsidP="00F323F0"/>
    <w:p w:rsidR="00F05404" w:rsidRDefault="00F05404" w:rsidP="00F323F0"/>
    <w:p w:rsidR="00F05404" w:rsidRDefault="00F05404" w:rsidP="00F323F0"/>
    <w:p w:rsidR="00F05404" w:rsidRDefault="00F05404" w:rsidP="00F323F0"/>
    <w:p w:rsidR="00F05404" w:rsidRDefault="00F05404" w:rsidP="00F323F0"/>
    <w:p w:rsidR="00F05404" w:rsidRDefault="00F05404" w:rsidP="00F323F0"/>
    <w:p w:rsidR="00F05404" w:rsidRDefault="00F05404" w:rsidP="00F323F0"/>
    <w:p w:rsidR="00F05404" w:rsidRDefault="00F05404" w:rsidP="00F323F0"/>
    <w:p w:rsidR="00F05404" w:rsidRDefault="00F05404" w:rsidP="00F323F0"/>
    <w:p w:rsidR="00F05404" w:rsidRDefault="00F05404" w:rsidP="00F323F0"/>
    <w:p w:rsidR="00F05404" w:rsidRDefault="00F05404" w:rsidP="00F323F0"/>
    <w:p w:rsidR="00F05404" w:rsidRDefault="00F05404"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«Острый аппендицит у детей. Острый аппендицит у детей старшего возраста».</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E01F57" w:rsidRDefault="00F323F0" w:rsidP="00F323F0">
      <w:pPr>
        <w:shd w:val="clear" w:color="auto" w:fill="FFFFFF"/>
        <w:spacing w:before="14"/>
        <w:jc w:val="both"/>
        <w:rPr>
          <w:b/>
          <w:bCs/>
          <w:color w:val="000000"/>
          <w:sz w:val="28"/>
          <w:szCs w:val="28"/>
        </w:rPr>
      </w:pPr>
    </w:p>
    <w:p w:rsidR="00F323F0" w:rsidRPr="00F323F0" w:rsidRDefault="00F323F0" w:rsidP="00F323F0">
      <w:pPr>
        <w:widowControl w:val="0"/>
        <w:numPr>
          <w:ilvl w:val="0"/>
          <w:numId w:val="895"/>
        </w:numPr>
        <w:autoSpaceDE w:val="0"/>
        <w:autoSpaceDN w:val="0"/>
        <w:adjustRightInd w:val="0"/>
        <w:ind w:firstLine="851"/>
        <w:jc w:val="both"/>
        <w:rPr>
          <w:sz w:val="28"/>
          <w:szCs w:val="28"/>
        </w:rPr>
      </w:pPr>
      <w:r w:rsidRPr="00F323F0">
        <w:rPr>
          <w:sz w:val="28"/>
          <w:szCs w:val="28"/>
        </w:rPr>
        <w:t>Какие особенности анатомии брюшной полости имеют значение для течения острого аппендицита у детей до 3 лет</w:t>
      </w:r>
    </w:p>
    <w:p w:rsidR="00F323F0" w:rsidRPr="00F323F0" w:rsidRDefault="00F323F0" w:rsidP="00F323F0">
      <w:pPr>
        <w:widowControl w:val="0"/>
        <w:numPr>
          <w:ilvl w:val="0"/>
          <w:numId w:val="895"/>
        </w:numPr>
        <w:autoSpaceDE w:val="0"/>
        <w:autoSpaceDN w:val="0"/>
        <w:adjustRightInd w:val="0"/>
        <w:ind w:firstLine="851"/>
        <w:jc w:val="both"/>
        <w:rPr>
          <w:sz w:val="28"/>
          <w:szCs w:val="28"/>
        </w:rPr>
      </w:pPr>
      <w:r w:rsidRPr="00F323F0">
        <w:rPr>
          <w:sz w:val="28"/>
          <w:szCs w:val="28"/>
        </w:rPr>
        <w:t>Каков этиопатогенез острого аппендицита у детей старшего возраста</w:t>
      </w:r>
    </w:p>
    <w:p w:rsidR="00F323F0" w:rsidRPr="00F323F0" w:rsidRDefault="00F323F0" w:rsidP="00F323F0">
      <w:pPr>
        <w:widowControl w:val="0"/>
        <w:numPr>
          <w:ilvl w:val="0"/>
          <w:numId w:val="895"/>
        </w:numPr>
        <w:autoSpaceDE w:val="0"/>
        <w:autoSpaceDN w:val="0"/>
        <w:adjustRightInd w:val="0"/>
        <w:ind w:firstLine="851"/>
        <w:jc w:val="both"/>
        <w:rPr>
          <w:sz w:val="28"/>
          <w:szCs w:val="28"/>
        </w:rPr>
      </w:pPr>
      <w:r w:rsidRPr="00F323F0">
        <w:rPr>
          <w:sz w:val="28"/>
          <w:szCs w:val="28"/>
        </w:rPr>
        <w:t>Какая классификация используется при остром аппендиците у детей старшего возраста</w:t>
      </w:r>
    </w:p>
    <w:p w:rsidR="00F323F0" w:rsidRPr="00F323F0" w:rsidRDefault="00F323F0" w:rsidP="00F323F0">
      <w:pPr>
        <w:widowControl w:val="0"/>
        <w:numPr>
          <w:ilvl w:val="0"/>
          <w:numId w:val="895"/>
        </w:numPr>
        <w:autoSpaceDE w:val="0"/>
        <w:autoSpaceDN w:val="0"/>
        <w:adjustRightInd w:val="0"/>
        <w:ind w:firstLine="851"/>
        <w:jc w:val="both"/>
        <w:rPr>
          <w:sz w:val="28"/>
          <w:szCs w:val="28"/>
        </w:rPr>
      </w:pPr>
      <w:r w:rsidRPr="00F323F0">
        <w:rPr>
          <w:sz w:val="28"/>
          <w:szCs w:val="28"/>
        </w:rPr>
        <w:t>Каковы общие и местные симптомы ОА при типичном расположении аппендикса у детей старшего возраста</w:t>
      </w:r>
    </w:p>
    <w:p w:rsidR="00F323F0" w:rsidRPr="00F323F0" w:rsidRDefault="00F323F0" w:rsidP="00F323F0">
      <w:pPr>
        <w:widowControl w:val="0"/>
        <w:numPr>
          <w:ilvl w:val="0"/>
          <w:numId w:val="895"/>
        </w:numPr>
        <w:autoSpaceDE w:val="0"/>
        <w:autoSpaceDN w:val="0"/>
        <w:adjustRightInd w:val="0"/>
        <w:ind w:firstLine="851"/>
        <w:jc w:val="both"/>
        <w:rPr>
          <w:sz w:val="28"/>
          <w:szCs w:val="28"/>
        </w:rPr>
      </w:pPr>
      <w:r w:rsidRPr="00F323F0">
        <w:rPr>
          <w:sz w:val="28"/>
          <w:szCs w:val="28"/>
        </w:rPr>
        <w:t>Чем отличается клиника ОА при атипичном расположении червеобразного отростка</w:t>
      </w:r>
    </w:p>
    <w:p w:rsidR="00F323F0" w:rsidRDefault="00F323F0" w:rsidP="00F323F0"/>
    <w:p w:rsidR="00F323F0" w:rsidRDefault="00F323F0" w:rsidP="00F323F0">
      <w:pPr>
        <w:jc w:val="both"/>
        <w:rPr>
          <w:sz w:val="28"/>
          <w:szCs w:val="28"/>
        </w:rPr>
      </w:pPr>
    </w:p>
    <w:p w:rsidR="00F323F0" w:rsidRPr="00E01F57"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F323F0" w:rsidRDefault="00F323F0" w:rsidP="00F323F0">
      <w:pPr>
        <w:shd w:val="clear" w:color="auto" w:fill="FFFFFF"/>
        <w:spacing w:before="14"/>
        <w:ind w:firstLine="851"/>
        <w:jc w:val="both"/>
        <w:rPr>
          <w:b/>
          <w:bCs/>
          <w:color w:val="000000"/>
          <w:sz w:val="28"/>
          <w:szCs w:val="28"/>
        </w:rPr>
      </w:pP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1. ДЕТИ ЧАЩЕ БОЛЕЮТ ОСТРЫМ АППЕНДИЦИТОМ В ВОЗРАСТЕ</w:t>
      </w:r>
    </w:p>
    <w:p w:rsidR="00F323F0" w:rsidRPr="00F323F0" w:rsidRDefault="00F323F0" w:rsidP="00F323F0">
      <w:pPr>
        <w:numPr>
          <w:ilvl w:val="0"/>
          <w:numId w:val="907"/>
        </w:numPr>
        <w:tabs>
          <w:tab w:val="left" w:pos="284"/>
        </w:tabs>
        <w:contextualSpacing/>
        <w:jc w:val="both"/>
        <w:rPr>
          <w:sz w:val="28"/>
          <w:szCs w:val="28"/>
        </w:rPr>
      </w:pPr>
      <w:r w:rsidRPr="00F323F0">
        <w:rPr>
          <w:sz w:val="28"/>
          <w:szCs w:val="28"/>
        </w:rPr>
        <w:t>грудном</w:t>
      </w:r>
    </w:p>
    <w:p w:rsidR="00F323F0" w:rsidRPr="00F323F0" w:rsidRDefault="00F323F0" w:rsidP="00F323F0">
      <w:pPr>
        <w:numPr>
          <w:ilvl w:val="0"/>
          <w:numId w:val="907"/>
        </w:numPr>
        <w:tabs>
          <w:tab w:val="left" w:pos="284"/>
        </w:tabs>
        <w:ind w:left="2694" w:hanging="284"/>
        <w:contextualSpacing/>
        <w:jc w:val="both"/>
        <w:rPr>
          <w:sz w:val="28"/>
          <w:szCs w:val="28"/>
        </w:rPr>
      </w:pPr>
      <w:r w:rsidRPr="00F323F0">
        <w:rPr>
          <w:sz w:val="28"/>
          <w:szCs w:val="28"/>
        </w:rPr>
        <w:t>ясельном</w:t>
      </w:r>
    </w:p>
    <w:p w:rsidR="00F323F0" w:rsidRPr="00F323F0" w:rsidRDefault="00F323F0" w:rsidP="00F323F0">
      <w:pPr>
        <w:numPr>
          <w:ilvl w:val="0"/>
          <w:numId w:val="907"/>
        </w:numPr>
        <w:tabs>
          <w:tab w:val="left" w:pos="284"/>
        </w:tabs>
        <w:ind w:left="2694" w:hanging="284"/>
        <w:contextualSpacing/>
        <w:jc w:val="both"/>
        <w:rPr>
          <w:sz w:val="28"/>
          <w:szCs w:val="28"/>
        </w:rPr>
      </w:pPr>
      <w:r w:rsidRPr="00F323F0">
        <w:rPr>
          <w:sz w:val="28"/>
          <w:szCs w:val="28"/>
        </w:rPr>
        <w:t>дошкольном</w:t>
      </w:r>
    </w:p>
    <w:p w:rsidR="00F323F0" w:rsidRPr="00F323F0" w:rsidRDefault="00F323F0" w:rsidP="00F323F0">
      <w:pPr>
        <w:numPr>
          <w:ilvl w:val="0"/>
          <w:numId w:val="907"/>
        </w:numPr>
        <w:tabs>
          <w:tab w:val="left" w:pos="284"/>
        </w:tabs>
        <w:ind w:left="2694" w:hanging="284"/>
        <w:contextualSpacing/>
        <w:jc w:val="both"/>
        <w:rPr>
          <w:sz w:val="28"/>
          <w:szCs w:val="28"/>
        </w:rPr>
      </w:pPr>
      <w:r w:rsidRPr="00F323F0">
        <w:rPr>
          <w:sz w:val="28"/>
          <w:szCs w:val="28"/>
        </w:rPr>
        <w:t>предшкольном</w:t>
      </w:r>
    </w:p>
    <w:p w:rsidR="00F323F0" w:rsidRPr="00F323F0" w:rsidRDefault="00F323F0" w:rsidP="00F323F0">
      <w:pPr>
        <w:numPr>
          <w:ilvl w:val="0"/>
          <w:numId w:val="907"/>
        </w:numPr>
        <w:tabs>
          <w:tab w:val="left" w:pos="284"/>
        </w:tabs>
        <w:ind w:left="2694" w:hanging="284"/>
        <w:contextualSpacing/>
        <w:jc w:val="both"/>
        <w:rPr>
          <w:sz w:val="28"/>
          <w:szCs w:val="28"/>
        </w:rPr>
      </w:pPr>
      <w:r w:rsidRPr="00F323F0">
        <w:rPr>
          <w:sz w:val="28"/>
          <w:szCs w:val="28"/>
        </w:rPr>
        <w:t>школьном</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rPr>
          <w:sz w:val="28"/>
          <w:szCs w:val="28"/>
        </w:rPr>
      </w:pPr>
      <w:r w:rsidRPr="00F323F0">
        <w:rPr>
          <w:sz w:val="28"/>
          <w:szCs w:val="28"/>
        </w:rPr>
        <w:t>2.К ВОСПАЛИТЕЛЬНЫМ ЗАБОЛЕВАНИЕМ ИЛЕО-ЦЕКАЛЬНОГО УГЛА, КОТОРЫЕ МОГУТ СИМУЛИРОВАТЬ ОСТРЫЙ АППЕНДИЦИТ , НЕ ОТНОСИТСЯ:</w:t>
      </w:r>
    </w:p>
    <w:p w:rsidR="00F323F0" w:rsidRPr="00F323F0" w:rsidRDefault="00F323F0" w:rsidP="00F323F0">
      <w:pPr>
        <w:numPr>
          <w:ilvl w:val="0"/>
          <w:numId w:val="906"/>
        </w:numPr>
        <w:tabs>
          <w:tab w:val="left" w:pos="284"/>
        </w:tabs>
        <w:contextualSpacing/>
        <w:jc w:val="both"/>
        <w:rPr>
          <w:sz w:val="28"/>
          <w:szCs w:val="28"/>
        </w:rPr>
      </w:pPr>
      <w:r w:rsidRPr="00F323F0">
        <w:rPr>
          <w:sz w:val="28"/>
          <w:szCs w:val="28"/>
        </w:rPr>
        <w:t>болезнь Крона</w:t>
      </w:r>
    </w:p>
    <w:p w:rsidR="00F323F0" w:rsidRPr="00F323F0" w:rsidRDefault="00F323F0" w:rsidP="00F323F0">
      <w:pPr>
        <w:numPr>
          <w:ilvl w:val="0"/>
          <w:numId w:val="906"/>
        </w:numPr>
        <w:tabs>
          <w:tab w:val="left" w:pos="284"/>
        </w:tabs>
        <w:ind w:left="2694" w:hanging="284"/>
        <w:contextualSpacing/>
        <w:jc w:val="both"/>
        <w:rPr>
          <w:sz w:val="28"/>
          <w:szCs w:val="28"/>
        </w:rPr>
      </w:pPr>
      <w:r w:rsidRPr="00F323F0">
        <w:rPr>
          <w:sz w:val="28"/>
          <w:szCs w:val="28"/>
        </w:rPr>
        <w:t>тифлит</w:t>
      </w:r>
    </w:p>
    <w:p w:rsidR="00F323F0" w:rsidRPr="00F323F0" w:rsidRDefault="00F323F0" w:rsidP="00F323F0">
      <w:pPr>
        <w:numPr>
          <w:ilvl w:val="0"/>
          <w:numId w:val="906"/>
        </w:numPr>
        <w:tabs>
          <w:tab w:val="left" w:pos="284"/>
        </w:tabs>
        <w:ind w:left="2694" w:hanging="284"/>
        <w:contextualSpacing/>
        <w:jc w:val="both"/>
        <w:rPr>
          <w:sz w:val="28"/>
          <w:szCs w:val="28"/>
        </w:rPr>
      </w:pPr>
      <w:r w:rsidRPr="00F323F0">
        <w:rPr>
          <w:sz w:val="28"/>
          <w:szCs w:val="28"/>
        </w:rPr>
        <w:t>баугинит</w:t>
      </w:r>
    </w:p>
    <w:p w:rsidR="00F323F0" w:rsidRPr="00F323F0" w:rsidRDefault="00F323F0" w:rsidP="00F323F0">
      <w:pPr>
        <w:numPr>
          <w:ilvl w:val="0"/>
          <w:numId w:val="906"/>
        </w:numPr>
        <w:tabs>
          <w:tab w:val="left" w:pos="284"/>
        </w:tabs>
        <w:ind w:left="2694" w:hanging="284"/>
        <w:contextualSpacing/>
        <w:jc w:val="both"/>
        <w:rPr>
          <w:sz w:val="28"/>
          <w:szCs w:val="28"/>
        </w:rPr>
      </w:pPr>
      <w:r w:rsidRPr="00F323F0">
        <w:rPr>
          <w:sz w:val="28"/>
          <w:szCs w:val="28"/>
        </w:rPr>
        <w:t>мезаденит</w:t>
      </w:r>
    </w:p>
    <w:p w:rsidR="00F323F0" w:rsidRPr="00F323F0" w:rsidRDefault="00F323F0" w:rsidP="00F323F0">
      <w:pPr>
        <w:numPr>
          <w:ilvl w:val="0"/>
          <w:numId w:val="906"/>
        </w:numPr>
        <w:tabs>
          <w:tab w:val="left" w:pos="284"/>
        </w:tabs>
        <w:ind w:left="2694" w:hanging="284"/>
        <w:contextualSpacing/>
        <w:jc w:val="both"/>
        <w:rPr>
          <w:sz w:val="28"/>
          <w:szCs w:val="28"/>
        </w:rPr>
      </w:pPr>
      <w:r w:rsidRPr="00F323F0">
        <w:rPr>
          <w:sz w:val="28"/>
          <w:szCs w:val="28"/>
        </w:rPr>
        <w:t>подвздошно-ободочная инвагинация</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 xml:space="preserve">3.ТИПИЧНЫМ  РАСПОЛОЖЕНЫМ ЧЕРВЕОБРАЗНОГО ОТРОСТКА ЯВЛЯЕТСЯ </w:t>
      </w:r>
    </w:p>
    <w:p w:rsidR="00F323F0" w:rsidRPr="00F323F0" w:rsidRDefault="00F323F0" w:rsidP="00F323F0">
      <w:pPr>
        <w:numPr>
          <w:ilvl w:val="0"/>
          <w:numId w:val="905"/>
        </w:numPr>
        <w:tabs>
          <w:tab w:val="left" w:pos="284"/>
        </w:tabs>
        <w:contextualSpacing/>
        <w:jc w:val="both"/>
        <w:rPr>
          <w:sz w:val="28"/>
          <w:szCs w:val="28"/>
        </w:rPr>
      </w:pPr>
      <w:r w:rsidRPr="00F323F0">
        <w:rPr>
          <w:sz w:val="28"/>
          <w:szCs w:val="28"/>
        </w:rPr>
        <w:t>нисходящее</w:t>
      </w:r>
    </w:p>
    <w:p w:rsidR="00F323F0" w:rsidRPr="00F323F0" w:rsidRDefault="00F323F0" w:rsidP="00F323F0">
      <w:pPr>
        <w:numPr>
          <w:ilvl w:val="0"/>
          <w:numId w:val="905"/>
        </w:numPr>
        <w:tabs>
          <w:tab w:val="left" w:pos="284"/>
        </w:tabs>
        <w:ind w:left="2694" w:hanging="284"/>
        <w:contextualSpacing/>
        <w:jc w:val="both"/>
        <w:rPr>
          <w:sz w:val="28"/>
          <w:szCs w:val="28"/>
        </w:rPr>
      </w:pPr>
      <w:r w:rsidRPr="00F323F0">
        <w:rPr>
          <w:sz w:val="28"/>
          <w:szCs w:val="28"/>
        </w:rPr>
        <w:t>ретроперитониальное</w:t>
      </w:r>
    </w:p>
    <w:p w:rsidR="00F323F0" w:rsidRPr="00F323F0" w:rsidRDefault="00F323F0" w:rsidP="00F323F0">
      <w:pPr>
        <w:numPr>
          <w:ilvl w:val="0"/>
          <w:numId w:val="905"/>
        </w:numPr>
        <w:tabs>
          <w:tab w:val="left" w:pos="284"/>
        </w:tabs>
        <w:ind w:left="2694" w:hanging="284"/>
        <w:contextualSpacing/>
        <w:jc w:val="both"/>
        <w:rPr>
          <w:sz w:val="28"/>
          <w:szCs w:val="28"/>
        </w:rPr>
      </w:pPr>
      <w:r w:rsidRPr="00F323F0">
        <w:rPr>
          <w:sz w:val="28"/>
          <w:szCs w:val="28"/>
        </w:rPr>
        <w:t>ретроградное</w:t>
      </w:r>
    </w:p>
    <w:p w:rsidR="00F323F0" w:rsidRPr="00F323F0" w:rsidRDefault="00F323F0" w:rsidP="00F323F0">
      <w:pPr>
        <w:numPr>
          <w:ilvl w:val="0"/>
          <w:numId w:val="905"/>
        </w:numPr>
        <w:tabs>
          <w:tab w:val="left" w:pos="284"/>
        </w:tabs>
        <w:ind w:left="2694" w:hanging="284"/>
        <w:contextualSpacing/>
        <w:jc w:val="both"/>
        <w:rPr>
          <w:sz w:val="28"/>
          <w:szCs w:val="28"/>
        </w:rPr>
      </w:pPr>
      <w:r w:rsidRPr="00F323F0">
        <w:rPr>
          <w:sz w:val="28"/>
          <w:szCs w:val="28"/>
        </w:rPr>
        <w:t>левостороннее</w:t>
      </w:r>
    </w:p>
    <w:p w:rsidR="00F323F0" w:rsidRPr="00F323F0" w:rsidRDefault="00F323F0" w:rsidP="00F323F0">
      <w:pPr>
        <w:numPr>
          <w:ilvl w:val="0"/>
          <w:numId w:val="905"/>
        </w:numPr>
        <w:tabs>
          <w:tab w:val="left" w:pos="284"/>
        </w:tabs>
        <w:ind w:left="2694" w:hanging="284"/>
        <w:contextualSpacing/>
        <w:jc w:val="both"/>
        <w:rPr>
          <w:sz w:val="28"/>
          <w:szCs w:val="28"/>
        </w:rPr>
      </w:pPr>
      <w:r w:rsidRPr="00F323F0">
        <w:rPr>
          <w:sz w:val="28"/>
          <w:szCs w:val="28"/>
        </w:rPr>
        <w:t>ретроцекальное</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4. ПОКАЗАНИЯМИ К ПРОВЕДЕНИЮ ЛАПАРОСКОПИИ У ДЕТЕЙ ПРИ ПОДОЗРЕНИИ НА ОСТРЫЙ АППЕНДИЦИТ ЯВЛЯЮТСЯ</w:t>
      </w:r>
    </w:p>
    <w:p w:rsidR="00F323F0" w:rsidRPr="00F323F0" w:rsidRDefault="00F323F0" w:rsidP="00F323F0">
      <w:pPr>
        <w:numPr>
          <w:ilvl w:val="0"/>
          <w:numId w:val="903"/>
        </w:numPr>
        <w:tabs>
          <w:tab w:val="left" w:pos="284"/>
        </w:tabs>
        <w:contextualSpacing/>
        <w:jc w:val="both"/>
        <w:rPr>
          <w:sz w:val="28"/>
          <w:szCs w:val="28"/>
        </w:rPr>
      </w:pPr>
      <w:r w:rsidRPr="00F323F0">
        <w:rPr>
          <w:sz w:val="28"/>
          <w:szCs w:val="28"/>
        </w:rPr>
        <w:t>диагностические трудности</w:t>
      </w:r>
    </w:p>
    <w:p w:rsidR="00F323F0" w:rsidRPr="00F323F0" w:rsidRDefault="00F323F0" w:rsidP="00F323F0">
      <w:pPr>
        <w:numPr>
          <w:ilvl w:val="0"/>
          <w:numId w:val="903"/>
        </w:numPr>
        <w:tabs>
          <w:tab w:val="left" w:pos="284"/>
        </w:tabs>
        <w:ind w:left="2694" w:hanging="284"/>
        <w:contextualSpacing/>
        <w:jc w:val="both"/>
        <w:rPr>
          <w:sz w:val="28"/>
          <w:szCs w:val="28"/>
        </w:rPr>
      </w:pPr>
      <w:r w:rsidRPr="00F323F0">
        <w:rPr>
          <w:sz w:val="28"/>
          <w:szCs w:val="28"/>
        </w:rPr>
        <w:t>возраст до 3 лет</w:t>
      </w:r>
    </w:p>
    <w:p w:rsidR="00F323F0" w:rsidRPr="00F323F0" w:rsidRDefault="00F323F0" w:rsidP="00F323F0">
      <w:pPr>
        <w:numPr>
          <w:ilvl w:val="0"/>
          <w:numId w:val="903"/>
        </w:numPr>
        <w:tabs>
          <w:tab w:val="left" w:pos="284"/>
        </w:tabs>
        <w:ind w:left="2694" w:hanging="284"/>
        <w:contextualSpacing/>
        <w:jc w:val="both"/>
        <w:rPr>
          <w:sz w:val="28"/>
          <w:szCs w:val="28"/>
        </w:rPr>
      </w:pPr>
      <w:r w:rsidRPr="00F323F0">
        <w:rPr>
          <w:sz w:val="28"/>
          <w:szCs w:val="28"/>
        </w:rPr>
        <w:t>многократная рвота</w:t>
      </w:r>
    </w:p>
    <w:p w:rsidR="00F323F0" w:rsidRPr="00F323F0" w:rsidRDefault="00F323F0" w:rsidP="00F323F0">
      <w:pPr>
        <w:numPr>
          <w:ilvl w:val="0"/>
          <w:numId w:val="903"/>
        </w:numPr>
        <w:tabs>
          <w:tab w:val="left" w:pos="284"/>
        </w:tabs>
        <w:ind w:left="2694" w:hanging="284"/>
        <w:contextualSpacing/>
        <w:jc w:val="both"/>
        <w:rPr>
          <w:sz w:val="28"/>
          <w:szCs w:val="28"/>
        </w:rPr>
      </w:pPr>
      <w:r w:rsidRPr="00F323F0">
        <w:rPr>
          <w:sz w:val="28"/>
          <w:szCs w:val="28"/>
        </w:rPr>
        <w:t>гипертермический синдром</w:t>
      </w:r>
    </w:p>
    <w:p w:rsidR="00F323F0" w:rsidRPr="00F323F0" w:rsidRDefault="00F323F0" w:rsidP="00F323F0">
      <w:pPr>
        <w:numPr>
          <w:ilvl w:val="0"/>
          <w:numId w:val="903"/>
        </w:numPr>
        <w:tabs>
          <w:tab w:val="left" w:pos="284"/>
        </w:tabs>
        <w:ind w:left="2694" w:hanging="284"/>
        <w:contextualSpacing/>
        <w:jc w:val="both"/>
        <w:rPr>
          <w:sz w:val="28"/>
          <w:szCs w:val="28"/>
        </w:rPr>
      </w:pPr>
      <w:r w:rsidRPr="00F323F0">
        <w:rPr>
          <w:sz w:val="28"/>
          <w:szCs w:val="28"/>
        </w:rPr>
        <w:t>кишечный токсикоз</w:t>
      </w:r>
    </w:p>
    <w:p w:rsidR="00F323F0" w:rsidRPr="00F323F0" w:rsidRDefault="00F323F0" w:rsidP="00F323F0">
      <w:pPr>
        <w:tabs>
          <w:tab w:val="left" w:pos="284"/>
        </w:tabs>
        <w:jc w:val="both"/>
        <w:rPr>
          <w:sz w:val="28"/>
          <w:szCs w:val="28"/>
        </w:rPr>
      </w:pPr>
    </w:p>
    <w:p w:rsidR="00F323F0" w:rsidRPr="00F323F0" w:rsidRDefault="00F323F0" w:rsidP="00F323F0">
      <w:pPr>
        <w:tabs>
          <w:tab w:val="left" w:pos="0"/>
          <w:tab w:val="left" w:pos="284"/>
        </w:tabs>
        <w:rPr>
          <w:bCs/>
          <w:smallCaps/>
          <w:spacing w:val="5"/>
          <w:sz w:val="28"/>
          <w:szCs w:val="28"/>
        </w:rPr>
      </w:pPr>
      <w:r w:rsidRPr="00F323F0">
        <w:rPr>
          <w:bCs/>
          <w:smallCaps/>
          <w:spacing w:val="5"/>
          <w:sz w:val="28"/>
          <w:szCs w:val="28"/>
        </w:rPr>
        <w:t>5. В КЛИНИКЕ ОСТРОГО АППЕНДИЦИТА У ДЕТЕЙ МЛАДШЕЙ ВОЗРАСТНОЙ ГРУППЫ ОТСУТСТВУЕТ</w:t>
      </w:r>
    </w:p>
    <w:p w:rsidR="00F323F0" w:rsidRPr="00F323F0" w:rsidRDefault="00F323F0" w:rsidP="00F323F0">
      <w:pPr>
        <w:numPr>
          <w:ilvl w:val="0"/>
          <w:numId w:val="901"/>
        </w:numPr>
        <w:tabs>
          <w:tab w:val="left" w:pos="284"/>
        </w:tabs>
        <w:contextualSpacing/>
        <w:jc w:val="both"/>
      </w:pPr>
      <w:r w:rsidRPr="00F323F0">
        <w:rPr>
          <w:sz w:val="28"/>
          <w:szCs w:val="28"/>
        </w:rPr>
        <w:t>частый жидкий стул</w:t>
      </w:r>
    </w:p>
    <w:p w:rsidR="00F323F0" w:rsidRPr="00F323F0" w:rsidRDefault="00F323F0" w:rsidP="00F323F0">
      <w:pPr>
        <w:numPr>
          <w:ilvl w:val="0"/>
          <w:numId w:val="901"/>
        </w:numPr>
        <w:tabs>
          <w:tab w:val="left" w:pos="284"/>
        </w:tabs>
        <w:ind w:left="2694" w:hanging="284"/>
        <w:contextualSpacing/>
        <w:jc w:val="both"/>
        <w:rPr>
          <w:sz w:val="28"/>
          <w:szCs w:val="28"/>
        </w:rPr>
      </w:pPr>
      <w:r w:rsidRPr="00F323F0">
        <w:rPr>
          <w:sz w:val="28"/>
          <w:szCs w:val="28"/>
        </w:rPr>
        <w:t>преобладание общих симптомов над местными</w:t>
      </w:r>
    </w:p>
    <w:p w:rsidR="00F323F0" w:rsidRPr="00F323F0" w:rsidRDefault="00F323F0" w:rsidP="00F323F0">
      <w:pPr>
        <w:numPr>
          <w:ilvl w:val="0"/>
          <w:numId w:val="901"/>
        </w:numPr>
        <w:tabs>
          <w:tab w:val="left" w:pos="284"/>
        </w:tabs>
        <w:ind w:left="2694" w:hanging="284"/>
        <w:contextualSpacing/>
        <w:jc w:val="both"/>
        <w:rPr>
          <w:sz w:val="28"/>
          <w:szCs w:val="28"/>
        </w:rPr>
      </w:pPr>
      <w:r w:rsidRPr="00F323F0">
        <w:rPr>
          <w:sz w:val="28"/>
          <w:szCs w:val="28"/>
        </w:rPr>
        <w:t>невозможность выявления симптомов раздражения брюшины</w:t>
      </w:r>
    </w:p>
    <w:p w:rsidR="00F323F0" w:rsidRPr="00F323F0" w:rsidRDefault="00F323F0" w:rsidP="00F323F0">
      <w:pPr>
        <w:numPr>
          <w:ilvl w:val="0"/>
          <w:numId w:val="901"/>
        </w:numPr>
        <w:tabs>
          <w:tab w:val="left" w:pos="284"/>
        </w:tabs>
        <w:ind w:left="2694" w:hanging="284"/>
        <w:contextualSpacing/>
        <w:jc w:val="both"/>
        <w:rPr>
          <w:sz w:val="28"/>
          <w:szCs w:val="28"/>
        </w:rPr>
      </w:pPr>
      <w:r w:rsidRPr="00F323F0">
        <w:rPr>
          <w:sz w:val="28"/>
          <w:szCs w:val="28"/>
        </w:rPr>
        <w:t>волнообразное течение</w:t>
      </w:r>
    </w:p>
    <w:p w:rsidR="00F323F0" w:rsidRPr="00F323F0" w:rsidRDefault="00F323F0" w:rsidP="00F323F0">
      <w:pPr>
        <w:numPr>
          <w:ilvl w:val="0"/>
          <w:numId w:val="901"/>
        </w:numPr>
        <w:tabs>
          <w:tab w:val="left" w:pos="284"/>
        </w:tabs>
        <w:ind w:left="2694" w:hanging="284"/>
        <w:contextualSpacing/>
        <w:jc w:val="both"/>
        <w:rPr>
          <w:sz w:val="28"/>
          <w:szCs w:val="28"/>
        </w:rPr>
      </w:pPr>
      <w:r w:rsidRPr="00F323F0">
        <w:rPr>
          <w:sz w:val="28"/>
          <w:szCs w:val="28"/>
        </w:rPr>
        <w:t>преобладание местной симптоматики над общими проявлениями</w:t>
      </w:r>
    </w:p>
    <w:p w:rsidR="00F323F0" w:rsidRPr="00F323F0" w:rsidRDefault="00F323F0" w:rsidP="00F323F0">
      <w:pPr>
        <w:tabs>
          <w:tab w:val="left" w:pos="284"/>
        </w:tabs>
        <w:jc w:val="both"/>
        <w:rPr>
          <w:sz w:val="28"/>
          <w:szCs w:val="28"/>
        </w:rPr>
      </w:pPr>
    </w:p>
    <w:p w:rsidR="00F323F0" w:rsidRPr="00F323F0" w:rsidRDefault="00F323F0" w:rsidP="00F323F0">
      <w:pPr>
        <w:tabs>
          <w:tab w:val="left" w:pos="142"/>
          <w:tab w:val="left" w:pos="284"/>
        </w:tabs>
        <w:jc w:val="both"/>
        <w:rPr>
          <w:bCs/>
          <w:smallCaps/>
          <w:spacing w:val="5"/>
          <w:sz w:val="28"/>
          <w:szCs w:val="28"/>
        </w:rPr>
      </w:pPr>
      <w:r w:rsidRPr="00F323F0">
        <w:rPr>
          <w:bCs/>
          <w:smallCaps/>
          <w:spacing w:val="5"/>
          <w:sz w:val="28"/>
          <w:szCs w:val="28"/>
        </w:rPr>
        <w:t>6. СИМПТОМ «ТОЛЧКА» ПРИ ОСТРОМ АППЕНДИЦИТЕ ПО АВТОРУ</w:t>
      </w:r>
    </w:p>
    <w:p w:rsidR="00F323F0" w:rsidRPr="00F323F0" w:rsidRDefault="00F323F0" w:rsidP="00F323F0">
      <w:pPr>
        <w:numPr>
          <w:ilvl w:val="0"/>
          <w:numId w:val="902"/>
        </w:numPr>
        <w:tabs>
          <w:tab w:val="left" w:pos="142"/>
          <w:tab w:val="left" w:pos="284"/>
        </w:tabs>
        <w:contextualSpacing/>
        <w:jc w:val="both"/>
        <w:rPr>
          <w:sz w:val="28"/>
          <w:szCs w:val="28"/>
        </w:rPr>
      </w:pPr>
      <w:r w:rsidRPr="00F323F0">
        <w:rPr>
          <w:sz w:val="28"/>
          <w:szCs w:val="28"/>
        </w:rPr>
        <w:t>симптом Кохера</w:t>
      </w:r>
    </w:p>
    <w:p w:rsidR="00F323F0" w:rsidRPr="00F323F0" w:rsidRDefault="00F323F0" w:rsidP="00F323F0">
      <w:pPr>
        <w:numPr>
          <w:ilvl w:val="0"/>
          <w:numId w:val="902"/>
        </w:numPr>
        <w:tabs>
          <w:tab w:val="left" w:pos="142"/>
          <w:tab w:val="left" w:pos="284"/>
        </w:tabs>
        <w:ind w:left="2694" w:hanging="284"/>
        <w:contextualSpacing/>
        <w:jc w:val="both"/>
        <w:rPr>
          <w:sz w:val="28"/>
          <w:szCs w:val="28"/>
        </w:rPr>
      </w:pPr>
      <w:r w:rsidRPr="00F323F0">
        <w:rPr>
          <w:sz w:val="28"/>
          <w:szCs w:val="28"/>
        </w:rPr>
        <w:t>симптом Образцова</w:t>
      </w:r>
    </w:p>
    <w:p w:rsidR="00F323F0" w:rsidRPr="00F323F0" w:rsidRDefault="00F323F0" w:rsidP="00F323F0">
      <w:pPr>
        <w:numPr>
          <w:ilvl w:val="0"/>
          <w:numId w:val="902"/>
        </w:numPr>
        <w:tabs>
          <w:tab w:val="left" w:pos="142"/>
          <w:tab w:val="left" w:pos="284"/>
        </w:tabs>
        <w:ind w:left="2694" w:hanging="284"/>
        <w:contextualSpacing/>
        <w:jc w:val="both"/>
        <w:rPr>
          <w:sz w:val="28"/>
          <w:szCs w:val="28"/>
        </w:rPr>
      </w:pPr>
      <w:r w:rsidRPr="00F323F0">
        <w:rPr>
          <w:sz w:val="28"/>
          <w:szCs w:val="28"/>
        </w:rPr>
        <w:t>симптом Воскресенского</w:t>
      </w:r>
    </w:p>
    <w:p w:rsidR="00F323F0" w:rsidRPr="00F323F0" w:rsidRDefault="00F323F0" w:rsidP="00F323F0">
      <w:pPr>
        <w:numPr>
          <w:ilvl w:val="0"/>
          <w:numId w:val="902"/>
        </w:numPr>
        <w:tabs>
          <w:tab w:val="left" w:pos="142"/>
          <w:tab w:val="left" w:pos="284"/>
        </w:tabs>
        <w:ind w:left="2694" w:hanging="284"/>
        <w:contextualSpacing/>
        <w:jc w:val="both"/>
        <w:rPr>
          <w:sz w:val="28"/>
          <w:szCs w:val="28"/>
        </w:rPr>
      </w:pPr>
      <w:r w:rsidRPr="00F323F0">
        <w:rPr>
          <w:sz w:val="28"/>
          <w:szCs w:val="28"/>
        </w:rPr>
        <w:t>симптом Бартомье-Михельсона</w:t>
      </w:r>
    </w:p>
    <w:p w:rsidR="00F323F0" w:rsidRPr="00F323F0" w:rsidRDefault="00F323F0" w:rsidP="00F323F0">
      <w:pPr>
        <w:numPr>
          <w:ilvl w:val="0"/>
          <w:numId w:val="902"/>
        </w:numPr>
        <w:tabs>
          <w:tab w:val="left" w:pos="142"/>
          <w:tab w:val="left" w:pos="284"/>
        </w:tabs>
        <w:ind w:left="2694" w:hanging="284"/>
        <w:contextualSpacing/>
        <w:jc w:val="both"/>
        <w:rPr>
          <w:sz w:val="28"/>
          <w:szCs w:val="28"/>
        </w:rPr>
      </w:pPr>
      <w:r w:rsidRPr="00F323F0">
        <w:rPr>
          <w:sz w:val="28"/>
          <w:szCs w:val="28"/>
        </w:rPr>
        <w:t>симптом Ровзинга</w:t>
      </w:r>
    </w:p>
    <w:p w:rsidR="00F323F0" w:rsidRPr="00F323F0" w:rsidRDefault="00F323F0" w:rsidP="00F323F0">
      <w:pPr>
        <w:tabs>
          <w:tab w:val="left" w:pos="142"/>
          <w:tab w:val="left" w:pos="284"/>
        </w:tabs>
        <w:jc w:val="both"/>
        <w:rPr>
          <w:sz w:val="28"/>
          <w:szCs w:val="28"/>
        </w:rPr>
      </w:pPr>
    </w:p>
    <w:p w:rsidR="00F323F0" w:rsidRPr="00F323F0" w:rsidRDefault="00F323F0" w:rsidP="00F323F0">
      <w:pPr>
        <w:tabs>
          <w:tab w:val="left" w:pos="0"/>
          <w:tab w:val="left" w:pos="284"/>
        </w:tabs>
        <w:rPr>
          <w:bCs/>
          <w:smallCaps/>
          <w:spacing w:val="5"/>
          <w:sz w:val="28"/>
          <w:szCs w:val="28"/>
        </w:rPr>
      </w:pPr>
      <w:r w:rsidRPr="00F323F0">
        <w:rPr>
          <w:bCs/>
          <w:smallCaps/>
          <w:spacing w:val="5"/>
          <w:sz w:val="28"/>
          <w:szCs w:val="28"/>
        </w:rPr>
        <w:t>7. ОПИСАНИЕ, СООТВЕТСТВУЮЩЕЕ ПАТАНАТОМИЧЕСКОЙ КАРТИНЕ ФЛЕГМОНОЗНОГО АППЕНДИЦИТА</w:t>
      </w:r>
    </w:p>
    <w:p w:rsidR="00F323F0" w:rsidRPr="00F323F0" w:rsidRDefault="00F323F0" w:rsidP="00F323F0">
      <w:pPr>
        <w:numPr>
          <w:ilvl w:val="0"/>
          <w:numId w:val="898"/>
        </w:numPr>
        <w:tabs>
          <w:tab w:val="left" w:pos="284"/>
        </w:tabs>
        <w:contextualSpacing/>
        <w:jc w:val="both"/>
      </w:pPr>
      <w:r w:rsidRPr="00F323F0">
        <w:rPr>
          <w:sz w:val="28"/>
          <w:szCs w:val="28"/>
        </w:rPr>
        <w:t>аппендикс грязно-серого цвета с перфорацией на верхушке</w:t>
      </w:r>
    </w:p>
    <w:p w:rsidR="00F323F0" w:rsidRPr="00F323F0" w:rsidRDefault="00F323F0" w:rsidP="00F323F0">
      <w:pPr>
        <w:numPr>
          <w:ilvl w:val="0"/>
          <w:numId w:val="898"/>
        </w:numPr>
        <w:tabs>
          <w:tab w:val="left" w:pos="284"/>
        </w:tabs>
        <w:ind w:left="2694" w:hanging="284"/>
        <w:contextualSpacing/>
        <w:jc w:val="both"/>
        <w:rPr>
          <w:sz w:val="28"/>
          <w:szCs w:val="28"/>
        </w:rPr>
      </w:pPr>
      <w:r w:rsidRPr="00F323F0">
        <w:rPr>
          <w:sz w:val="28"/>
          <w:szCs w:val="28"/>
        </w:rPr>
        <w:t>аппендикс утолщен в размерах, напряжен, темно-багрового цвета, покрыт фибрином</w:t>
      </w:r>
    </w:p>
    <w:p w:rsidR="00F323F0" w:rsidRPr="00F323F0" w:rsidRDefault="00F323F0" w:rsidP="00F323F0">
      <w:pPr>
        <w:numPr>
          <w:ilvl w:val="0"/>
          <w:numId w:val="898"/>
        </w:numPr>
        <w:tabs>
          <w:tab w:val="left" w:pos="284"/>
        </w:tabs>
        <w:ind w:left="2694" w:hanging="284"/>
        <w:contextualSpacing/>
        <w:jc w:val="both"/>
        <w:rPr>
          <w:sz w:val="28"/>
          <w:szCs w:val="28"/>
        </w:rPr>
      </w:pPr>
      <w:r w:rsidRPr="00F323F0">
        <w:rPr>
          <w:sz w:val="28"/>
          <w:szCs w:val="28"/>
        </w:rPr>
        <w:t>отросток отечен, гиперемирован, в кровоизлияниях, выражен сосудистый рисунок</w:t>
      </w:r>
    </w:p>
    <w:p w:rsidR="00F323F0" w:rsidRPr="00F323F0" w:rsidRDefault="00F323F0" w:rsidP="00F323F0">
      <w:pPr>
        <w:numPr>
          <w:ilvl w:val="0"/>
          <w:numId w:val="898"/>
        </w:numPr>
        <w:tabs>
          <w:tab w:val="left" w:pos="284"/>
        </w:tabs>
        <w:ind w:left="2694" w:hanging="284"/>
        <w:contextualSpacing/>
        <w:jc w:val="both"/>
        <w:rPr>
          <w:sz w:val="28"/>
          <w:szCs w:val="28"/>
        </w:rPr>
      </w:pPr>
      <w:r w:rsidRPr="00F323F0">
        <w:rPr>
          <w:sz w:val="28"/>
          <w:szCs w:val="28"/>
        </w:rPr>
        <w:t>отросток утолщен, напряжен, инфильтрирован, местами имеет черно-зеленый цвет</w:t>
      </w:r>
    </w:p>
    <w:p w:rsidR="00F323F0" w:rsidRPr="00F323F0" w:rsidRDefault="00F323F0" w:rsidP="00F323F0">
      <w:pPr>
        <w:numPr>
          <w:ilvl w:val="0"/>
          <w:numId w:val="898"/>
        </w:numPr>
        <w:tabs>
          <w:tab w:val="left" w:pos="284"/>
        </w:tabs>
        <w:ind w:left="2694" w:hanging="284"/>
        <w:contextualSpacing/>
        <w:jc w:val="both"/>
        <w:rPr>
          <w:sz w:val="28"/>
          <w:szCs w:val="28"/>
        </w:rPr>
      </w:pPr>
      <w:r w:rsidRPr="00F323F0">
        <w:rPr>
          <w:sz w:val="28"/>
          <w:szCs w:val="28"/>
        </w:rPr>
        <w:t>гиперемия и умеренный отек отростка</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num" w:pos="0"/>
          <w:tab w:val="left" w:pos="284"/>
        </w:tabs>
        <w:rPr>
          <w:bCs/>
          <w:smallCaps/>
          <w:spacing w:val="5"/>
          <w:sz w:val="28"/>
          <w:szCs w:val="28"/>
        </w:rPr>
      </w:pPr>
      <w:r w:rsidRPr="00F323F0">
        <w:rPr>
          <w:bCs/>
          <w:smallCaps/>
          <w:spacing w:val="5"/>
          <w:sz w:val="28"/>
          <w:szCs w:val="28"/>
        </w:rPr>
        <w:t>8. ТАКТИЧЕСКОЕ РЕШЕНИЕ ПРИ  УДАЛЕНИИ ГАНГРЕНОЗНОГО АППЕНДИЦИТА И ОБНАРУЖЕНИИ НЕИЗМЕНЕННОГО ДИВЕРТИКУЛА МЕККЕЛЯ</w:t>
      </w:r>
    </w:p>
    <w:p w:rsidR="00F323F0" w:rsidRPr="00F323F0" w:rsidRDefault="00F323F0" w:rsidP="00F323F0">
      <w:pPr>
        <w:numPr>
          <w:ilvl w:val="0"/>
          <w:numId w:val="904"/>
        </w:numPr>
        <w:tabs>
          <w:tab w:val="left" w:pos="284"/>
        </w:tabs>
        <w:contextualSpacing/>
        <w:jc w:val="both"/>
        <w:rPr>
          <w:sz w:val="28"/>
          <w:szCs w:val="28"/>
        </w:rPr>
      </w:pPr>
      <w:r w:rsidRPr="00F323F0">
        <w:rPr>
          <w:sz w:val="28"/>
          <w:szCs w:val="28"/>
        </w:rPr>
        <w:t>аппендэктомия и удаление дивертикула</w:t>
      </w:r>
    </w:p>
    <w:p w:rsidR="00F323F0" w:rsidRPr="00F323F0" w:rsidRDefault="00F323F0" w:rsidP="00F323F0">
      <w:pPr>
        <w:numPr>
          <w:ilvl w:val="0"/>
          <w:numId w:val="904"/>
        </w:numPr>
        <w:tabs>
          <w:tab w:val="left" w:pos="284"/>
        </w:tabs>
        <w:contextualSpacing/>
        <w:jc w:val="both"/>
        <w:rPr>
          <w:sz w:val="28"/>
          <w:szCs w:val="28"/>
        </w:rPr>
      </w:pPr>
      <w:r w:rsidRPr="00F323F0">
        <w:rPr>
          <w:sz w:val="28"/>
          <w:szCs w:val="28"/>
        </w:rPr>
        <w:t>аппендэктомия и дренирование брюшной полости</w:t>
      </w:r>
    </w:p>
    <w:p w:rsidR="00F323F0" w:rsidRPr="00F323F0" w:rsidRDefault="00F323F0" w:rsidP="00F323F0">
      <w:pPr>
        <w:numPr>
          <w:ilvl w:val="0"/>
          <w:numId w:val="904"/>
        </w:numPr>
        <w:tabs>
          <w:tab w:val="left" w:pos="284"/>
        </w:tabs>
        <w:contextualSpacing/>
        <w:jc w:val="both"/>
        <w:rPr>
          <w:sz w:val="28"/>
          <w:szCs w:val="28"/>
        </w:rPr>
      </w:pPr>
      <w:r w:rsidRPr="00F323F0">
        <w:rPr>
          <w:sz w:val="28"/>
          <w:szCs w:val="28"/>
        </w:rPr>
        <w:t>аппендэктомия, дивертикул удалить в плановом порядке</w:t>
      </w:r>
    </w:p>
    <w:p w:rsidR="00F323F0" w:rsidRPr="00F323F0" w:rsidRDefault="00F323F0" w:rsidP="00F323F0">
      <w:pPr>
        <w:numPr>
          <w:ilvl w:val="0"/>
          <w:numId w:val="904"/>
        </w:numPr>
        <w:tabs>
          <w:tab w:val="left" w:pos="284"/>
        </w:tabs>
        <w:contextualSpacing/>
        <w:jc w:val="both"/>
        <w:rPr>
          <w:sz w:val="28"/>
          <w:szCs w:val="28"/>
        </w:rPr>
      </w:pPr>
      <w:r w:rsidRPr="00F323F0">
        <w:rPr>
          <w:sz w:val="28"/>
          <w:szCs w:val="28"/>
        </w:rPr>
        <w:t>для удаления дивертикула – переход на срединную лапаротомию</w:t>
      </w:r>
    </w:p>
    <w:p w:rsidR="00F323F0" w:rsidRPr="00F323F0" w:rsidRDefault="00F323F0" w:rsidP="00F323F0">
      <w:pPr>
        <w:numPr>
          <w:ilvl w:val="0"/>
          <w:numId w:val="904"/>
        </w:numPr>
        <w:tabs>
          <w:tab w:val="left" w:pos="284"/>
        </w:tabs>
        <w:contextualSpacing/>
        <w:jc w:val="both"/>
        <w:rPr>
          <w:sz w:val="28"/>
          <w:szCs w:val="28"/>
        </w:rPr>
      </w:pPr>
      <w:r w:rsidRPr="00F323F0">
        <w:rPr>
          <w:sz w:val="28"/>
          <w:szCs w:val="28"/>
        </w:rPr>
        <w:t>аппендэктомия и ревизия брюшной полости</w:t>
      </w:r>
    </w:p>
    <w:p w:rsidR="00F323F0" w:rsidRPr="00F323F0" w:rsidRDefault="00F323F0" w:rsidP="00F323F0">
      <w:pPr>
        <w:tabs>
          <w:tab w:val="left" w:pos="142"/>
          <w:tab w:val="left" w:pos="284"/>
        </w:tabs>
        <w:jc w:val="both"/>
        <w:rPr>
          <w:sz w:val="28"/>
          <w:szCs w:val="28"/>
        </w:rPr>
      </w:pPr>
    </w:p>
    <w:p w:rsidR="00F323F0" w:rsidRPr="00F323F0" w:rsidRDefault="00F323F0" w:rsidP="00F323F0">
      <w:pPr>
        <w:tabs>
          <w:tab w:val="left" w:pos="284"/>
        </w:tabs>
        <w:rPr>
          <w:bCs/>
          <w:smallCaps/>
          <w:spacing w:val="5"/>
          <w:sz w:val="28"/>
          <w:szCs w:val="28"/>
        </w:rPr>
      </w:pPr>
      <w:r w:rsidRPr="00F323F0">
        <w:rPr>
          <w:bCs/>
          <w:smallCaps/>
          <w:spacing w:val="5"/>
          <w:sz w:val="28"/>
          <w:szCs w:val="28"/>
        </w:rPr>
        <w:t>9. ТАКТИКА ПОСЛЕ КОНСЕРВАТИВНОГО ЛЕЧЕНИЯ «ХОЛОДНОГО» АППЕНДИКУЛЯРНОГО ИНФИЛЬТРАТА</w:t>
      </w:r>
    </w:p>
    <w:p w:rsidR="00F323F0" w:rsidRPr="00F323F0" w:rsidRDefault="00F323F0" w:rsidP="00F323F0">
      <w:pPr>
        <w:numPr>
          <w:ilvl w:val="0"/>
          <w:numId w:val="900"/>
        </w:numPr>
        <w:tabs>
          <w:tab w:val="left" w:pos="284"/>
        </w:tabs>
        <w:contextualSpacing/>
        <w:jc w:val="both"/>
        <w:rPr>
          <w:sz w:val="28"/>
          <w:szCs w:val="28"/>
        </w:rPr>
      </w:pPr>
      <w:r w:rsidRPr="00F323F0">
        <w:rPr>
          <w:sz w:val="28"/>
          <w:szCs w:val="28"/>
        </w:rPr>
        <w:t>выписать домой на 2 недели</w:t>
      </w:r>
    </w:p>
    <w:p w:rsidR="00F323F0" w:rsidRPr="00F323F0" w:rsidRDefault="00F323F0" w:rsidP="00F323F0">
      <w:pPr>
        <w:numPr>
          <w:ilvl w:val="0"/>
          <w:numId w:val="900"/>
        </w:numPr>
        <w:tabs>
          <w:tab w:val="left" w:pos="284"/>
        </w:tabs>
        <w:contextualSpacing/>
        <w:jc w:val="both"/>
        <w:rPr>
          <w:sz w:val="28"/>
          <w:szCs w:val="28"/>
        </w:rPr>
      </w:pPr>
      <w:r w:rsidRPr="00F323F0">
        <w:rPr>
          <w:sz w:val="28"/>
          <w:szCs w:val="28"/>
        </w:rPr>
        <w:t>оперировать через 2 месяца в плановом порядке</w:t>
      </w:r>
    </w:p>
    <w:p w:rsidR="00F323F0" w:rsidRPr="00F323F0" w:rsidRDefault="00F323F0" w:rsidP="00F323F0">
      <w:pPr>
        <w:numPr>
          <w:ilvl w:val="0"/>
          <w:numId w:val="900"/>
        </w:numPr>
        <w:tabs>
          <w:tab w:val="left" w:pos="284"/>
        </w:tabs>
        <w:contextualSpacing/>
        <w:jc w:val="both"/>
        <w:rPr>
          <w:sz w:val="28"/>
          <w:szCs w:val="28"/>
        </w:rPr>
      </w:pPr>
      <w:r w:rsidRPr="00F323F0">
        <w:rPr>
          <w:sz w:val="28"/>
          <w:szCs w:val="28"/>
        </w:rPr>
        <w:t>оперировать сразу, не выписывая больного</w:t>
      </w:r>
    </w:p>
    <w:p w:rsidR="00F323F0" w:rsidRPr="00F323F0" w:rsidRDefault="00F323F0" w:rsidP="00F323F0">
      <w:pPr>
        <w:numPr>
          <w:ilvl w:val="0"/>
          <w:numId w:val="900"/>
        </w:numPr>
        <w:tabs>
          <w:tab w:val="left" w:pos="284"/>
        </w:tabs>
        <w:contextualSpacing/>
        <w:jc w:val="both"/>
        <w:rPr>
          <w:sz w:val="28"/>
          <w:szCs w:val="28"/>
        </w:rPr>
      </w:pPr>
      <w:r w:rsidRPr="00F323F0">
        <w:rPr>
          <w:sz w:val="28"/>
          <w:szCs w:val="28"/>
        </w:rPr>
        <w:t>не оперировать совсем</w:t>
      </w:r>
    </w:p>
    <w:p w:rsidR="00F323F0" w:rsidRPr="00F323F0" w:rsidRDefault="00F323F0" w:rsidP="00F323F0">
      <w:pPr>
        <w:numPr>
          <w:ilvl w:val="0"/>
          <w:numId w:val="900"/>
        </w:numPr>
        <w:tabs>
          <w:tab w:val="left" w:pos="284"/>
        </w:tabs>
        <w:contextualSpacing/>
        <w:jc w:val="both"/>
        <w:rPr>
          <w:sz w:val="28"/>
          <w:szCs w:val="28"/>
        </w:rPr>
      </w:pPr>
      <w:r w:rsidRPr="00F323F0">
        <w:rPr>
          <w:sz w:val="28"/>
          <w:szCs w:val="28"/>
        </w:rPr>
        <w:t>оперировать при появлении болей в животе</w:t>
      </w:r>
    </w:p>
    <w:p w:rsidR="00F323F0" w:rsidRPr="00F323F0" w:rsidRDefault="00F323F0" w:rsidP="00F323F0">
      <w:pPr>
        <w:tabs>
          <w:tab w:val="left" w:pos="142"/>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10. СИМПТОМ «РУБАШКИ» ПРИ ОСТРОМ АППЕНДИЦИТЕ</w:t>
      </w:r>
    </w:p>
    <w:p w:rsidR="00F323F0" w:rsidRPr="00F323F0" w:rsidRDefault="00F323F0" w:rsidP="00F323F0">
      <w:pPr>
        <w:numPr>
          <w:ilvl w:val="0"/>
          <w:numId w:val="899"/>
        </w:numPr>
        <w:tabs>
          <w:tab w:val="left" w:pos="284"/>
        </w:tabs>
        <w:contextualSpacing/>
        <w:jc w:val="both"/>
        <w:rPr>
          <w:sz w:val="28"/>
          <w:szCs w:val="28"/>
        </w:rPr>
      </w:pPr>
      <w:r w:rsidRPr="00F323F0">
        <w:rPr>
          <w:sz w:val="28"/>
          <w:szCs w:val="28"/>
        </w:rPr>
        <w:t>Образцова</w:t>
      </w:r>
    </w:p>
    <w:p w:rsidR="00F323F0" w:rsidRPr="00F323F0" w:rsidRDefault="00F323F0" w:rsidP="00F323F0">
      <w:pPr>
        <w:numPr>
          <w:ilvl w:val="0"/>
          <w:numId w:val="899"/>
        </w:numPr>
        <w:tabs>
          <w:tab w:val="left" w:pos="284"/>
        </w:tabs>
        <w:contextualSpacing/>
        <w:jc w:val="both"/>
        <w:rPr>
          <w:sz w:val="28"/>
          <w:szCs w:val="28"/>
        </w:rPr>
      </w:pPr>
      <w:r w:rsidRPr="00F323F0">
        <w:rPr>
          <w:sz w:val="28"/>
          <w:szCs w:val="28"/>
        </w:rPr>
        <w:t>Кохера</w:t>
      </w:r>
    </w:p>
    <w:p w:rsidR="00F323F0" w:rsidRPr="00F323F0" w:rsidRDefault="00F323F0" w:rsidP="00F323F0">
      <w:pPr>
        <w:numPr>
          <w:ilvl w:val="0"/>
          <w:numId w:val="899"/>
        </w:numPr>
        <w:tabs>
          <w:tab w:val="left" w:pos="284"/>
        </w:tabs>
        <w:contextualSpacing/>
        <w:jc w:val="both"/>
        <w:rPr>
          <w:sz w:val="28"/>
          <w:szCs w:val="28"/>
        </w:rPr>
      </w:pPr>
      <w:r w:rsidRPr="00F323F0">
        <w:rPr>
          <w:sz w:val="28"/>
          <w:szCs w:val="28"/>
        </w:rPr>
        <w:t>Филатова</w:t>
      </w:r>
    </w:p>
    <w:p w:rsidR="00F323F0" w:rsidRPr="00F323F0" w:rsidRDefault="00F323F0" w:rsidP="00F323F0">
      <w:pPr>
        <w:numPr>
          <w:ilvl w:val="0"/>
          <w:numId w:val="899"/>
        </w:numPr>
        <w:tabs>
          <w:tab w:val="left" w:pos="284"/>
        </w:tabs>
        <w:contextualSpacing/>
        <w:jc w:val="both"/>
        <w:rPr>
          <w:sz w:val="28"/>
          <w:szCs w:val="28"/>
        </w:rPr>
      </w:pPr>
      <w:r w:rsidRPr="00F323F0">
        <w:rPr>
          <w:sz w:val="28"/>
          <w:szCs w:val="28"/>
        </w:rPr>
        <w:t>Раздольского</w:t>
      </w:r>
    </w:p>
    <w:p w:rsidR="00F323F0" w:rsidRPr="00F323F0" w:rsidRDefault="00F323F0" w:rsidP="00F323F0">
      <w:pPr>
        <w:numPr>
          <w:ilvl w:val="0"/>
          <w:numId w:val="899"/>
        </w:numPr>
        <w:tabs>
          <w:tab w:val="left" w:pos="284"/>
        </w:tabs>
        <w:contextualSpacing/>
        <w:jc w:val="both"/>
        <w:rPr>
          <w:sz w:val="28"/>
          <w:szCs w:val="28"/>
        </w:rPr>
      </w:pPr>
      <w:r w:rsidRPr="00F323F0">
        <w:rPr>
          <w:sz w:val="28"/>
          <w:szCs w:val="28"/>
        </w:rPr>
        <w:t>Воскресенского</w:t>
      </w:r>
    </w:p>
    <w:p w:rsidR="00F323F0" w:rsidRPr="00F323F0" w:rsidRDefault="00F323F0" w:rsidP="00F323F0">
      <w:pPr>
        <w:shd w:val="clear" w:color="auto" w:fill="FFFFFF"/>
        <w:ind w:right="3629"/>
        <w:jc w:val="both"/>
        <w:rPr>
          <w:color w:val="000000"/>
          <w:sz w:val="28"/>
          <w:szCs w:val="28"/>
        </w:rPr>
      </w:pPr>
    </w:p>
    <w:p w:rsidR="00F323F0" w:rsidRPr="00F323F0" w:rsidRDefault="00F323F0" w:rsidP="00F323F0">
      <w:pPr>
        <w:shd w:val="clear" w:color="auto" w:fill="FFFFFF"/>
        <w:tabs>
          <w:tab w:val="left" w:pos="9720"/>
        </w:tabs>
        <w:ind w:right="76"/>
        <w:jc w:val="both"/>
        <w:rPr>
          <w:b/>
          <w:color w:val="000000"/>
          <w:sz w:val="28"/>
          <w:szCs w:val="28"/>
        </w:rPr>
      </w:pPr>
      <w:r w:rsidRPr="00F323F0">
        <w:rPr>
          <w:b/>
          <w:color w:val="000000"/>
          <w:sz w:val="28"/>
          <w:szCs w:val="28"/>
        </w:rPr>
        <w:t xml:space="preserve">Ответы к тестам по теме : </w:t>
      </w:r>
    </w:p>
    <w:p w:rsidR="00F323F0" w:rsidRPr="00F323F0" w:rsidRDefault="00F323F0" w:rsidP="00F323F0">
      <w:pPr>
        <w:shd w:val="clear" w:color="auto" w:fill="FFFFFF"/>
        <w:tabs>
          <w:tab w:val="left" w:pos="9720"/>
        </w:tabs>
        <w:ind w:right="76"/>
        <w:jc w:val="both"/>
        <w:rPr>
          <w:b/>
          <w:color w:val="000000"/>
          <w:sz w:val="28"/>
          <w:szCs w:val="28"/>
        </w:rPr>
      </w:pPr>
    </w:p>
    <w:p w:rsidR="00F323F0" w:rsidRPr="00F323F0" w:rsidRDefault="00F323F0" w:rsidP="00F323F0">
      <w:pPr>
        <w:numPr>
          <w:ilvl w:val="0"/>
          <w:numId w:val="897"/>
        </w:numPr>
        <w:rPr>
          <w:sz w:val="28"/>
          <w:szCs w:val="28"/>
        </w:rPr>
      </w:pPr>
      <w:r w:rsidRPr="00F323F0">
        <w:rPr>
          <w:sz w:val="28"/>
          <w:szCs w:val="28"/>
        </w:rPr>
        <w:t>5</w:t>
      </w:r>
    </w:p>
    <w:p w:rsidR="00F323F0" w:rsidRPr="00F323F0" w:rsidRDefault="00F323F0" w:rsidP="00F323F0">
      <w:pPr>
        <w:numPr>
          <w:ilvl w:val="0"/>
          <w:numId w:val="897"/>
        </w:numPr>
        <w:rPr>
          <w:sz w:val="28"/>
          <w:szCs w:val="28"/>
        </w:rPr>
      </w:pPr>
      <w:r w:rsidRPr="00F323F0">
        <w:rPr>
          <w:sz w:val="28"/>
          <w:szCs w:val="28"/>
        </w:rPr>
        <w:t>5</w:t>
      </w:r>
    </w:p>
    <w:p w:rsidR="00F323F0" w:rsidRPr="00F323F0" w:rsidRDefault="00F323F0" w:rsidP="00F323F0">
      <w:pPr>
        <w:numPr>
          <w:ilvl w:val="0"/>
          <w:numId w:val="897"/>
        </w:numPr>
        <w:rPr>
          <w:sz w:val="28"/>
          <w:szCs w:val="28"/>
        </w:rPr>
      </w:pPr>
      <w:r w:rsidRPr="00F323F0">
        <w:rPr>
          <w:sz w:val="28"/>
          <w:szCs w:val="28"/>
        </w:rPr>
        <w:t>1</w:t>
      </w:r>
    </w:p>
    <w:p w:rsidR="00F323F0" w:rsidRPr="00F323F0" w:rsidRDefault="00F323F0" w:rsidP="00F323F0">
      <w:pPr>
        <w:numPr>
          <w:ilvl w:val="0"/>
          <w:numId w:val="897"/>
        </w:numPr>
        <w:rPr>
          <w:sz w:val="28"/>
          <w:szCs w:val="28"/>
        </w:rPr>
      </w:pPr>
      <w:r w:rsidRPr="00F323F0">
        <w:rPr>
          <w:sz w:val="28"/>
          <w:szCs w:val="28"/>
        </w:rPr>
        <w:t>1</w:t>
      </w:r>
    </w:p>
    <w:p w:rsidR="00F323F0" w:rsidRPr="00F323F0" w:rsidRDefault="00F323F0" w:rsidP="00F323F0">
      <w:pPr>
        <w:numPr>
          <w:ilvl w:val="0"/>
          <w:numId w:val="897"/>
        </w:numPr>
        <w:rPr>
          <w:sz w:val="28"/>
          <w:szCs w:val="28"/>
        </w:rPr>
      </w:pPr>
      <w:r w:rsidRPr="00F323F0">
        <w:rPr>
          <w:sz w:val="28"/>
          <w:szCs w:val="28"/>
        </w:rPr>
        <w:t>5</w:t>
      </w:r>
    </w:p>
    <w:p w:rsidR="00F323F0" w:rsidRPr="00F323F0" w:rsidRDefault="00F323F0" w:rsidP="00F323F0">
      <w:pPr>
        <w:numPr>
          <w:ilvl w:val="0"/>
          <w:numId w:val="897"/>
        </w:numPr>
        <w:rPr>
          <w:sz w:val="28"/>
          <w:szCs w:val="28"/>
        </w:rPr>
      </w:pPr>
      <w:r w:rsidRPr="00F323F0">
        <w:rPr>
          <w:sz w:val="28"/>
          <w:szCs w:val="28"/>
        </w:rPr>
        <w:t>5</w:t>
      </w:r>
    </w:p>
    <w:p w:rsidR="00F323F0" w:rsidRPr="00F323F0" w:rsidRDefault="00F323F0" w:rsidP="00F323F0">
      <w:pPr>
        <w:numPr>
          <w:ilvl w:val="0"/>
          <w:numId w:val="897"/>
        </w:numPr>
        <w:rPr>
          <w:sz w:val="28"/>
          <w:szCs w:val="28"/>
        </w:rPr>
      </w:pPr>
      <w:r w:rsidRPr="00F323F0">
        <w:rPr>
          <w:sz w:val="28"/>
          <w:szCs w:val="28"/>
        </w:rPr>
        <w:t>2</w:t>
      </w:r>
    </w:p>
    <w:p w:rsidR="00F323F0" w:rsidRPr="00F323F0" w:rsidRDefault="00F323F0" w:rsidP="00F323F0">
      <w:pPr>
        <w:numPr>
          <w:ilvl w:val="0"/>
          <w:numId w:val="897"/>
        </w:numPr>
        <w:rPr>
          <w:sz w:val="28"/>
          <w:szCs w:val="28"/>
        </w:rPr>
      </w:pPr>
      <w:r w:rsidRPr="00F323F0">
        <w:rPr>
          <w:sz w:val="28"/>
          <w:szCs w:val="28"/>
        </w:rPr>
        <w:t>4</w:t>
      </w:r>
    </w:p>
    <w:p w:rsidR="00F323F0" w:rsidRPr="00F323F0" w:rsidRDefault="00F323F0" w:rsidP="00F323F0">
      <w:pPr>
        <w:numPr>
          <w:ilvl w:val="0"/>
          <w:numId w:val="897"/>
        </w:numPr>
        <w:rPr>
          <w:sz w:val="28"/>
          <w:szCs w:val="28"/>
        </w:rPr>
      </w:pPr>
      <w:r w:rsidRPr="00F323F0">
        <w:rPr>
          <w:sz w:val="28"/>
          <w:szCs w:val="28"/>
        </w:rPr>
        <w:t>5</w:t>
      </w:r>
    </w:p>
    <w:p w:rsidR="00F323F0" w:rsidRPr="00F323F0" w:rsidRDefault="00F323F0" w:rsidP="00F323F0">
      <w:pPr>
        <w:numPr>
          <w:ilvl w:val="0"/>
          <w:numId w:val="897"/>
        </w:numPr>
        <w:rPr>
          <w:sz w:val="28"/>
          <w:szCs w:val="28"/>
        </w:rPr>
      </w:pPr>
      <w:r w:rsidRPr="00F323F0">
        <w:rPr>
          <w:sz w:val="28"/>
          <w:szCs w:val="28"/>
        </w:rPr>
        <w:t>5</w:t>
      </w:r>
    </w:p>
    <w:p w:rsidR="00F323F0" w:rsidRPr="00F323F0" w:rsidRDefault="00F323F0" w:rsidP="00F323F0">
      <w:pPr>
        <w:jc w:val="both"/>
        <w:rPr>
          <w:b/>
          <w:bCs/>
          <w:sz w:val="28"/>
          <w:szCs w:val="28"/>
        </w:rPr>
      </w:pPr>
    </w:p>
    <w:p w:rsidR="00F323F0" w:rsidRPr="00F323F0" w:rsidRDefault="00F323F0" w:rsidP="00F323F0">
      <w:pPr>
        <w:tabs>
          <w:tab w:val="left" w:pos="993"/>
        </w:tabs>
        <w:jc w:val="both"/>
        <w:rPr>
          <w:b/>
          <w:sz w:val="28"/>
          <w:szCs w:val="28"/>
          <w:lang w:eastAsia="en-US"/>
        </w:rPr>
      </w:pPr>
      <w:r>
        <w:rPr>
          <w:b/>
          <w:sz w:val="28"/>
          <w:szCs w:val="28"/>
          <w:lang w:eastAsia="en-US"/>
        </w:rPr>
        <w:t>5</w:t>
      </w:r>
      <w:r w:rsidRPr="00F323F0">
        <w:rPr>
          <w:b/>
          <w:sz w:val="28"/>
          <w:szCs w:val="28"/>
          <w:lang w:eastAsia="en-US"/>
        </w:rPr>
        <w:t>. Ситуационные задачи по теме:</w:t>
      </w:r>
    </w:p>
    <w:p w:rsidR="00F323F0" w:rsidRPr="00F323F0" w:rsidRDefault="00F323F0" w:rsidP="00F323F0">
      <w:pPr>
        <w:tabs>
          <w:tab w:val="left" w:pos="993"/>
        </w:tabs>
        <w:ind w:firstLine="851"/>
        <w:jc w:val="both"/>
        <w:rPr>
          <w:b/>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клинику поступил ребёнок 6 лет с жалобами на боли в животе, однократную рвоту, повышение температуры тела до 37°С. Болен в течение 10 часов.</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При осмотре: язык суховат, брюшная стенка плохо участвует в акте дыхания, при пальпации определяется напряжение мышц и болезненность в правой подвздошной области, положительные симптомы Щёткина, Воскресенского, Ситковского, Образцова.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крови: лейкоцитов 12.5×10</w:t>
      </w:r>
      <w:r w:rsidRPr="00F323F0">
        <w:rPr>
          <w:sz w:val="28"/>
          <w:szCs w:val="28"/>
          <w:vertAlign w:val="superscript"/>
          <w:lang w:eastAsia="en-US"/>
        </w:rPr>
        <w:t>9</w:t>
      </w:r>
      <w:r w:rsidRPr="00F323F0">
        <w:rPr>
          <w:sz w:val="28"/>
          <w:szCs w:val="28"/>
          <w:lang w:eastAsia="en-US"/>
        </w:rPr>
        <w:t xml:space="preserve">/литр, СОЭ 18 мм/час.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мочи: изменений нет.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Нужна ли больному предоперационная инфузионная терапия?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Каким доступом следует оперировать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Сделайте назначения после операции.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 xml:space="preserve">Реабилитация в условиях поликлиники после выписки из стационара </w:t>
      </w:r>
    </w:p>
    <w:p w:rsidR="00F323F0" w:rsidRPr="00F323F0" w:rsidRDefault="00F323F0" w:rsidP="00F323F0">
      <w:pPr>
        <w:tabs>
          <w:tab w:val="left" w:pos="993"/>
        </w:tabs>
        <w:ind w:firstLine="851"/>
        <w:jc w:val="both"/>
        <w:rPr>
          <w:b/>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У девочки 14 лет имеются боли внизу живота, повышение температуры тела, учащенный разжиженный стул без примесей слизи, крови, учащенное мочеиспускание.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В анамнезе:   больна в течение 2-х суток, определяется положительный симптом Кохера.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При осмотре: живот напряжён, болезнен над лоном, положительный симптом Щёткина.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2.</w:t>
      </w:r>
      <w:r w:rsidRPr="00F323F0">
        <w:rPr>
          <w:sz w:val="28"/>
          <w:szCs w:val="28"/>
          <w:lang w:eastAsia="en-US"/>
        </w:rPr>
        <w:tab/>
        <w:t>С какими заболеваниями необходимо провести дифференциальную диагностику?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Какие способы можно применить для уточнения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Каким доступом следует оперировать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Этапы реабилитации.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Во время операции косым аппендикулярным разрезом по поводу предполагаемого острого аппендицита у девочки в брюшной полости обнаружен перекрут кисты правого яичника. Червеобразный отросток не изменён. Произведено удаление кисты.</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Ваша тактика по отношению к аппендиксу.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Правильны ли действия хирурга по отношению к кисте яичника? Почему?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Какие способы исследования помогают в дифференциальной диагностике данных заболеваний?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Каковы   критерии   выздоровления   при выписке больной   из стационара?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Реабилитация.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ребёнка 14 лет во время операции хирург обнаружил «холодный» аппендикулярный инфильтрат.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Каким должно быть тактическое решение хирурга во время операции?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Почему нельзя выполнить аппендэктомию?</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Назначьте лечение больного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Как долго должно продолжаться лечение больного в стационаре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Какова дальнейшая тактика ведения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течение 2 недель ребёнку 12 лет проведено успешное консервативное лечение «холодного» аппендикулярного инфильтрата.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Раскройте содержание понятия «аппендикулярный инфильтрат».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Чем он может осложниться?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Каковы критерии выздоровления и выписки больного из стационара?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 xml:space="preserve">Ваша дальнейшая тактика.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в условиях поликлиники после выписки из стационара.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45"/>
        </w:tabs>
        <w:ind w:firstLine="851"/>
        <w:jc w:val="both"/>
        <w:rPr>
          <w:b/>
          <w:sz w:val="28"/>
          <w:szCs w:val="28"/>
        </w:rPr>
      </w:pPr>
      <w:r w:rsidRPr="00F323F0">
        <w:rPr>
          <w:b/>
          <w:sz w:val="28"/>
          <w:szCs w:val="28"/>
        </w:rPr>
        <w:lastRenderedPageBreak/>
        <w:t xml:space="preserve">Эталоны ответов к задачам по теме: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Острый аппендицит.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Инфузионная терапия в предоперационном периоде в данном случае не нужна.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Доступом Волковича-Дьяконова.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Назначения после операции по поводу неосложнённого острого аппендицита: голод в течение суток, постельный режим, контроль за дыханием, пульсом, температурой, диурезом, повязкой, р-р анальгина 50% по 0,6 мл 3 раза в сутки с целью обезболивания, антибиотик (напр., амоксициллин по 250 мг 2 раза в сутки в/м, или другой антибиотик), наблюдение дежурного врача.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в послеоперационном периоде в условиях поликлиники: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Острый аппендицит, предположительно - тазовая локализация.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Дифференцируемые заболевания: кишечная инфекция, перекрут кисты яичника, пельвиоперитонит.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Пальцевое ректальное исследование, УЗИ, ОАК, лапароскопия.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Оперативный доступ - косой разрез Волковича-Дьяконова.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Этапы реабилитации: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Аппендэктомия кисетным методом.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Да. Кисту необходимо удалить, так как имеется ее перекрут.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Ректальное, бимануальное исследование, УЗИ, лапароскопия.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 xml:space="preserve">Критерии выздоровления и возможности выписки больной из стационара: отсутствие каких-либо жалоб, нормальная температура тела, нормальные физиологические отправления, отсутствие напряжения брюшной стенки, отрицательные симптомы раздражения брюшины, отсутствие патологических симптомов при исследовании per rectum, нормальные показатели анализов крови и мочи.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Дальнейшая тактика: совместное наблюдение на участке хирургом и гинекологом, амбулаторно - противоспаечная терапия.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Резиновый дренаж в рану, антибиотики, физиолечение.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2.</w:t>
      </w:r>
      <w:r w:rsidRPr="00F323F0">
        <w:rPr>
          <w:sz w:val="28"/>
          <w:szCs w:val="28"/>
          <w:lang w:eastAsia="en-US"/>
        </w:rPr>
        <w:tab/>
        <w:t>Выделение отростка из интимно спаяных между собой тканей может привести к тяжелым послеоперационным осложнениям – каловому перитониту, кишечным свищам.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Назначения после операции по поводу аппендикулярного инфильтрата: голод в течение суток, постельный режим в фовлеровском положении, контроль за дыханием, пульсом, температурой, диурезом, повязкой, р-р анальгина 50% по 0,6 мл 3 раза в сутки с целью обезболивания, антибиотик (напр., амоксициллин по 250 мг 4 раза в сутки в/в или в/м, или другой антибиотик, напр., цефалоспоринового ряда), физиотерапия (УВЧ, ультразвук), наблюдение дежурного врача.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Лечение в стационаре должно продолжаться до полного рассасывания инфильтрата, в среднем, 3 недели.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Дальнейшая тактика состоит в проведении аппендэктомии через 2-3 месяца.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Аппендикулярный инфильтрат - это воспалительный конгломерат, состоящий из: воспаленного червеобразного отростка и спаянных с ним кишечных петель, сальника, периетальной и висцеральной брюшины и других органов, напр., придатков у девочек.</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Осложнения аппендикулярного инфильтрата: абсцедирование, разлитой перитонит вследствие прорыва гнойника в брюшную полость, кишечные свищи.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Критерии выздоровления и выписки больных из стационара: отсутствие каких-либо жалоб, нормальная температура тела, нормальные физиологические отправления, отсутствие напряжения брюшной стенки, отрицательные симптомы раздражения брюшины, отсутствие патологических симптомов при исследовании per rektum (отсутствие инфильтрата при бимануальном исследовании и УЗИ), нормальные показатели анализов крови и мочи.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Дальнейшая тактика: рекомендовать операцию через 2-3 месяца.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Реабилитация в послеоперационном периоде в условиях поликлиники: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widowControl w:val="0"/>
        <w:numPr>
          <w:ilvl w:val="0"/>
          <w:numId w:val="896"/>
        </w:numPr>
        <w:shd w:val="clear" w:color="auto" w:fill="FFFFFF"/>
        <w:autoSpaceDE w:val="0"/>
        <w:autoSpaceDN w:val="0"/>
        <w:adjustRightInd w:val="0"/>
        <w:ind w:firstLine="851"/>
        <w:jc w:val="both"/>
        <w:rPr>
          <w:color w:val="000000"/>
          <w:sz w:val="28"/>
          <w:szCs w:val="28"/>
        </w:rPr>
      </w:pPr>
      <w:r w:rsidRPr="00F323F0">
        <w:rPr>
          <w:color w:val="000000"/>
          <w:sz w:val="28"/>
          <w:szCs w:val="28"/>
        </w:rPr>
        <w:t>Сбор анамнеза</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Измерение  пульса</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Пальпация живота, определение мышечного напряжения</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Определение симптомов раздражения брюшины </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Перкуссия, аускультация живота </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Проведение ректального пальцевого исследования</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lastRenderedPageBreak/>
        <w:t>Интерпретация анализов</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Интерпретация результатов лапароскопии, УЗИ с целью дифференциальной диагностики от других заболеваний органов брюшной полости</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Обоснование диагноза </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Оформление истории болезни</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Лапароскопия</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Аппендектомия</w:t>
      </w:r>
    </w:p>
    <w:p w:rsidR="00F323F0" w:rsidRPr="00F323F0" w:rsidRDefault="00F323F0" w:rsidP="00F323F0">
      <w:pPr>
        <w:widowControl w:val="0"/>
        <w:numPr>
          <w:ilvl w:val="0"/>
          <w:numId w:val="896"/>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Наложение кишечных швов</w:t>
      </w:r>
    </w:p>
    <w:p w:rsidR="00F323F0" w:rsidRPr="00F323F0" w:rsidRDefault="00F323F0" w:rsidP="00F323F0">
      <w:pPr>
        <w:shd w:val="clear" w:color="auto" w:fill="FFFFFF"/>
        <w:spacing w:before="14"/>
        <w:ind w:firstLine="851"/>
        <w:jc w:val="both"/>
        <w:rPr>
          <w:bCs/>
          <w:color w:val="000000"/>
          <w:spacing w:val="-6"/>
          <w:sz w:val="28"/>
          <w:szCs w:val="28"/>
        </w:rPr>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E01F57">
        <w:rPr>
          <w:b/>
          <w:sz w:val="28"/>
          <w:szCs w:val="28"/>
        </w:rPr>
        <w:t>«</w:t>
      </w:r>
      <w:r w:rsidRPr="00F323F0">
        <w:rPr>
          <w:b/>
          <w:sz w:val="28"/>
          <w:szCs w:val="28"/>
        </w:rPr>
        <w:t>«Острый аппендицит у детей. Диагностика, дифференциальная диагностика и лечение».</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jc w:val="both"/>
        <w:rPr>
          <w:bCs/>
          <w:sz w:val="28"/>
          <w:szCs w:val="28"/>
        </w:rPr>
      </w:pPr>
      <w:r w:rsidRPr="00F323F0">
        <w:rPr>
          <w:bCs/>
          <w:sz w:val="28"/>
          <w:szCs w:val="28"/>
        </w:rPr>
        <w:t>1.На чем основана клиническая диагностика ОА у детей?</w:t>
      </w:r>
    </w:p>
    <w:p w:rsidR="00F323F0" w:rsidRPr="00F323F0" w:rsidRDefault="00F323F0" w:rsidP="00F323F0">
      <w:pPr>
        <w:jc w:val="both"/>
        <w:rPr>
          <w:bCs/>
          <w:sz w:val="28"/>
          <w:szCs w:val="28"/>
        </w:rPr>
      </w:pPr>
      <w:r w:rsidRPr="00F323F0">
        <w:rPr>
          <w:bCs/>
          <w:sz w:val="28"/>
          <w:szCs w:val="28"/>
        </w:rPr>
        <w:t>2. Какую информацию дают дополнительные методы диагностики (лабораторные и специальные)?</w:t>
      </w:r>
    </w:p>
    <w:p w:rsidR="00F323F0" w:rsidRPr="00F323F0" w:rsidRDefault="00F323F0" w:rsidP="00F323F0">
      <w:pPr>
        <w:jc w:val="both"/>
        <w:rPr>
          <w:bCs/>
          <w:sz w:val="28"/>
          <w:szCs w:val="28"/>
        </w:rPr>
      </w:pPr>
      <w:r w:rsidRPr="00F323F0">
        <w:rPr>
          <w:bCs/>
          <w:sz w:val="28"/>
          <w:szCs w:val="28"/>
        </w:rPr>
        <w:t>3.С какими заболеваниями дифференцируют ОА и каким образом?</w:t>
      </w:r>
    </w:p>
    <w:p w:rsidR="00F323F0" w:rsidRPr="00F323F0" w:rsidRDefault="00F323F0" w:rsidP="00F323F0">
      <w:pPr>
        <w:jc w:val="both"/>
        <w:rPr>
          <w:bCs/>
          <w:sz w:val="28"/>
          <w:szCs w:val="28"/>
        </w:rPr>
      </w:pPr>
      <w:r w:rsidRPr="00F323F0">
        <w:rPr>
          <w:bCs/>
          <w:sz w:val="28"/>
          <w:szCs w:val="28"/>
        </w:rPr>
        <w:t>4.В чём состоит суть оперативного вмешательства и каковы основные методики?</w:t>
      </w:r>
    </w:p>
    <w:p w:rsidR="00F323F0" w:rsidRPr="00F323F0" w:rsidRDefault="00F323F0" w:rsidP="00F323F0">
      <w:pPr>
        <w:jc w:val="both"/>
        <w:rPr>
          <w:bCs/>
          <w:sz w:val="28"/>
          <w:szCs w:val="28"/>
        </w:rPr>
      </w:pPr>
      <w:r w:rsidRPr="00F323F0">
        <w:rPr>
          <w:bCs/>
          <w:sz w:val="28"/>
          <w:szCs w:val="28"/>
        </w:rPr>
        <w:t>5.Как ведут больных в послеоперационном периоде?</w:t>
      </w:r>
    </w:p>
    <w:p w:rsidR="00F323F0" w:rsidRPr="00F323F0" w:rsidRDefault="00F323F0" w:rsidP="00F323F0">
      <w:pPr>
        <w:jc w:val="both"/>
        <w:rPr>
          <w:bCs/>
          <w:sz w:val="28"/>
          <w:szCs w:val="28"/>
        </w:rPr>
      </w:pPr>
      <w:r w:rsidRPr="00F323F0">
        <w:rPr>
          <w:bCs/>
          <w:sz w:val="28"/>
          <w:szCs w:val="28"/>
        </w:rPr>
        <w:t>6.Какие осложнения могут развиться в послеоперационном периоде?</w:t>
      </w:r>
    </w:p>
    <w:p w:rsidR="00F323F0" w:rsidRPr="00F323F0" w:rsidRDefault="00F323F0" w:rsidP="00F323F0">
      <w:pPr>
        <w:jc w:val="both"/>
        <w:rPr>
          <w:bCs/>
          <w:sz w:val="28"/>
          <w:szCs w:val="28"/>
        </w:rPr>
      </w:pPr>
      <w:r w:rsidRPr="00F323F0">
        <w:rPr>
          <w:bCs/>
          <w:sz w:val="28"/>
          <w:szCs w:val="28"/>
        </w:rPr>
        <w:t>7.Какие вопросы учитываются при проведении реабилитации и диспансеризации больных, перенесших операцию по поводу острого аппендицита?</w:t>
      </w:r>
    </w:p>
    <w:p w:rsidR="00F323F0" w:rsidRPr="00F323F0" w:rsidRDefault="00F323F0" w:rsidP="00F323F0">
      <w:pPr>
        <w:jc w:val="both"/>
        <w:rPr>
          <w:bCs/>
          <w:sz w:val="28"/>
          <w:szCs w:val="28"/>
        </w:rPr>
      </w:pPr>
      <w:r w:rsidRPr="00F323F0">
        <w:rPr>
          <w:bCs/>
          <w:sz w:val="28"/>
          <w:szCs w:val="28"/>
        </w:rPr>
        <w:lastRenderedPageBreak/>
        <w:t>8.В чём состоят особенности течения и тактики ведения детей с аппендикулярным инфильтратом?</w:t>
      </w:r>
    </w:p>
    <w:p w:rsidR="00F323F0" w:rsidRDefault="00F323F0" w:rsidP="00F323F0">
      <w:pPr>
        <w:jc w:val="both"/>
        <w:rPr>
          <w:bCs/>
          <w:sz w:val="28"/>
          <w:szCs w:val="28"/>
        </w:rPr>
      </w:pPr>
      <w:r w:rsidRPr="00F323F0">
        <w:rPr>
          <w:bCs/>
          <w:sz w:val="28"/>
          <w:szCs w:val="28"/>
        </w:rPr>
        <w:t>9.Каковы результаты лечения детей с острым аппендицитом?</w:t>
      </w:r>
    </w:p>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E01F57" w:rsidRDefault="00F323F0" w:rsidP="00F323F0">
      <w:pPr>
        <w:tabs>
          <w:tab w:val="left" w:pos="284"/>
        </w:tabs>
        <w:rPr>
          <w:sz w:val="28"/>
          <w:szCs w:val="28"/>
        </w:rPr>
      </w:pPr>
    </w:p>
    <w:p w:rsidR="00F323F0" w:rsidRPr="00F323F0" w:rsidRDefault="00F323F0" w:rsidP="00F323F0">
      <w:pPr>
        <w:widowControl w:val="0"/>
        <w:autoSpaceDE w:val="0"/>
        <w:autoSpaceDN w:val="0"/>
        <w:adjustRightInd w:val="0"/>
        <w:ind w:firstLine="851"/>
        <w:jc w:val="both"/>
        <w:rPr>
          <w:sz w:val="28"/>
          <w:szCs w:val="28"/>
        </w:rPr>
      </w:pP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1. ДЕТИ ЧАЩЕ БОЛЕЮТ ОСТРЫМ АППЕНДИЦИТОМ В ВОЗРАСТЕ</w:t>
      </w:r>
    </w:p>
    <w:p w:rsidR="00F323F0" w:rsidRPr="00F323F0" w:rsidRDefault="00F323F0" w:rsidP="00F323F0">
      <w:pPr>
        <w:numPr>
          <w:ilvl w:val="0"/>
          <w:numId w:val="917"/>
        </w:numPr>
        <w:tabs>
          <w:tab w:val="left" w:pos="284"/>
        </w:tabs>
        <w:contextualSpacing/>
        <w:jc w:val="both"/>
        <w:rPr>
          <w:sz w:val="28"/>
          <w:szCs w:val="28"/>
        </w:rPr>
      </w:pPr>
      <w:r w:rsidRPr="00F323F0">
        <w:rPr>
          <w:sz w:val="28"/>
          <w:szCs w:val="28"/>
        </w:rPr>
        <w:t>грудном</w:t>
      </w:r>
    </w:p>
    <w:p w:rsidR="00F323F0" w:rsidRPr="00F323F0" w:rsidRDefault="00F323F0" w:rsidP="00F323F0">
      <w:pPr>
        <w:numPr>
          <w:ilvl w:val="0"/>
          <w:numId w:val="917"/>
        </w:numPr>
        <w:tabs>
          <w:tab w:val="left" w:pos="284"/>
        </w:tabs>
        <w:ind w:left="2694" w:hanging="284"/>
        <w:contextualSpacing/>
        <w:jc w:val="both"/>
        <w:rPr>
          <w:sz w:val="28"/>
          <w:szCs w:val="28"/>
        </w:rPr>
      </w:pPr>
      <w:r w:rsidRPr="00F323F0">
        <w:rPr>
          <w:sz w:val="28"/>
          <w:szCs w:val="28"/>
        </w:rPr>
        <w:t>ясельном</w:t>
      </w:r>
    </w:p>
    <w:p w:rsidR="00F323F0" w:rsidRPr="00F323F0" w:rsidRDefault="00F323F0" w:rsidP="00F323F0">
      <w:pPr>
        <w:numPr>
          <w:ilvl w:val="0"/>
          <w:numId w:val="917"/>
        </w:numPr>
        <w:tabs>
          <w:tab w:val="left" w:pos="284"/>
        </w:tabs>
        <w:ind w:left="2694" w:hanging="284"/>
        <w:contextualSpacing/>
        <w:jc w:val="both"/>
        <w:rPr>
          <w:sz w:val="28"/>
          <w:szCs w:val="28"/>
        </w:rPr>
      </w:pPr>
      <w:r w:rsidRPr="00F323F0">
        <w:rPr>
          <w:sz w:val="28"/>
          <w:szCs w:val="28"/>
        </w:rPr>
        <w:t>дошкольном</w:t>
      </w:r>
    </w:p>
    <w:p w:rsidR="00F323F0" w:rsidRPr="00F323F0" w:rsidRDefault="00F323F0" w:rsidP="00F323F0">
      <w:pPr>
        <w:numPr>
          <w:ilvl w:val="0"/>
          <w:numId w:val="917"/>
        </w:numPr>
        <w:tabs>
          <w:tab w:val="left" w:pos="284"/>
        </w:tabs>
        <w:ind w:left="2694" w:hanging="284"/>
        <w:contextualSpacing/>
        <w:jc w:val="both"/>
        <w:rPr>
          <w:sz w:val="28"/>
          <w:szCs w:val="28"/>
        </w:rPr>
      </w:pPr>
      <w:r w:rsidRPr="00F323F0">
        <w:rPr>
          <w:sz w:val="28"/>
          <w:szCs w:val="28"/>
        </w:rPr>
        <w:t>предшкольном</w:t>
      </w:r>
    </w:p>
    <w:p w:rsidR="00F323F0" w:rsidRPr="00F323F0" w:rsidRDefault="00F323F0" w:rsidP="00F323F0">
      <w:pPr>
        <w:numPr>
          <w:ilvl w:val="0"/>
          <w:numId w:val="917"/>
        </w:numPr>
        <w:tabs>
          <w:tab w:val="left" w:pos="284"/>
        </w:tabs>
        <w:ind w:left="2694" w:hanging="284"/>
        <w:contextualSpacing/>
        <w:jc w:val="both"/>
        <w:rPr>
          <w:sz w:val="28"/>
          <w:szCs w:val="28"/>
        </w:rPr>
      </w:pPr>
      <w:r w:rsidRPr="00F323F0">
        <w:rPr>
          <w:sz w:val="28"/>
          <w:szCs w:val="28"/>
        </w:rPr>
        <w:t>школьном</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rPr>
          <w:sz w:val="28"/>
          <w:szCs w:val="28"/>
        </w:rPr>
      </w:pPr>
      <w:r w:rsidRPr="00F323F0">
        <w:rPr>
          <w:sz w:val="28"/>
          <w:szCs w:val="28"/>
        </w:rPr>
        <w:t>2.К ВОСПАЛИТЕЛЬНЫМ ЗАБОЛЕВАНИЕМ ИЛЕО-ЦЕКАЛЬНОГО УГЛА, КОТОРЫЕ МОГУТ СИМУЛИРОВАТЬ ОСТРЫЙ АППЕНДИЦИТ , НЕ ОТНОСИТСЯ:</w:t>
      </w:r>
    </w:p>
    <w:p w:rsidR="00F323F0" w:rsidRPr="00F323F0" w:rsidRDefault="00F323F0" w:rsidP="00F323F0">
      <w:pPr>
        <w:numPr>
          <w:ilvl w:val="0"/>
          <w:numId w:val="913"/>
        </w:numPr>
        <w:tabs>
          <w:tab w:val="left" w:pos="284"/>
        </w:tabs>
        <w:contextualSpacing/>
        <w:jc w:val="both"/>
        <w:rPr>
          <w:sz w:val="28"/>
          <w:szCs w:val="28"/>
        </w:rPr>
      </w:pPr>
      <w:r w:rsidRPr="00F323F0">
        <w:rPr>
          <w:sz w:val="28"/>
          <w:szCs w:val="28"/>
        </w:rPr>
        <w:t>болезнь Крона</w:t>
      </w:r>
    </w:p>
    <w:p w:rsidR="00F323F0" w:rsidRPr="00F323F0" w:rsidRDefault="00F323F0" w:rsidP="00F323F0">
      <w:pPr>
        <w:numPr>
          <w:ilvl w:val="0"/>
          <w:numId w:val="913"/>
        </w:numPr>
        <w:tabs>
          <w:tab w:val="left" w:pos="284"/>
        </w:tabs>
        <w:ind w:left="2694" w:hanging="284"/>
        <w:contextualSpacing/>
        <w:jc w:val="both"/>
        <w:rPr>
          <w:sz w:val="28"/>
          <w:szCs w:val="28"/>
        </w:rPr>
      </w:pPr>
      <w:r w:rsidRPr="00F323F0">
        <w:rPr>
          <w:sz w:val="28"/>
          <w:szCs w:val="28"/>
        </w:rPr>
        <w:t>тифлит</w:t>
      </w:r>
    </w:p>
    <w:p w:rsidR="00F323F0" w:rsidRPr="00F323F0" w:rsidRDefault="00F323F0" w:rsidP="00F323F0">
      <w:pPr>
        <w:numPr>
          <w:ilvl w:val="0"/>
          <w:numId w:val="913"/>
        </w:numPr>
        <w:tabs>
          <w:tab w:val="left" w:pos="284"/>
        </w:tabs>
        <w:ind w:left="2694" w:hanging="284"/>
        <w:contextualSpacing/>
        <w:jc w:val="both"/>
        <w:rPr>
          <w:sz w:val="28"/>
          <w:szCs w:val="28"/>
        </w:rPr>
      </w:pPr>
      <w:r w:rsidRPr="00F323F0">
        <w:rPr>
          <w:sz w:val="28"/>
          <w:szCs w:val="28"/>
        </w:rPr>
        <w:t>баугинит</w:t>
      </w:r>
    </w:p>
    <w:p w:rsidR="00F323F0" w:rsidRPr="00F323F0" w:rsidRDefault="00F323F0" w:rsidP="00F323F0">
      <w:pPr>
        <w:numPr>
          <w:ilvl w:val="0"/>
          <w:numId w:val="913"/>
        </w:numPr>
        <w:tabs>
          <w:tab w:val="left" w:pos="284"/>
        </w:tabs>
        <w:ind w:left="2694" w:hanging="284"/>
        <w:contextualSpacing/>
        <w:jc w:val="both"/>
        <w:rPr>
          <w:sz w:val="28"/>
          <w:szCs w:val="28"/>
        </w:rPr>
      </w:pPr>
      <w:r w:rsidRPr="00F323F0">
        <w:rPr>
          <w:sz w:val="28"/>
          <w:szCs w:val="28"/>
        </w:rPr>
        <w:t>мезаденит</w:t>
      </w:r>
    </w:p>
    <w:p w:rsidR="00F323F0" w:rsidRPr="00F323F0" w:rsidRDefault="00F323F0" w:rsidP="00F323F0">
      <w:pPr>
        <w:numPr>
          <w:ilvl w:val="0"/>
          <w:numId w:val="913"/>
        </w:numPr>
        <w:tabs>
          <w:tab w:val="left" w:pos="284"/>
        </w:tabs>
        <w:ind w:left="2694" w:hanging="284"/>
        <w:contextualSpacing/>
        <w:jc w:val="both"/>
        <w:rPr>
          <w:sz w:val="28"/>
          <w:szCs w:val="28"/>
        </w:rPr>
      </w:pPr>
      <w:r w:rsidRPr="00F323F0">
        <w:rPr>
          <w:sz w:val="28"/>
          <w:szCs w:val="28"/>
        </w:rPr>
        <w:t>подвздошно-ободочная инвагинация</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 xml:space="preserve">3.ТИПИЧНЫМ  РАСПОЛОЖЕНЫМ ЧЕРВЕОБРАЗНОГО ОТРОСТКА ЯВЛЯЕТСЯ </w:t>
      </w:r>
    </w:p>
    <w:p w:rsidR="00F323F0" w:rsidRPr="00F323F0" w:rsidRDefault="00F323F0" w:rsidP="00F323F0">
      <w:pPr>
        <w:numPr>
          <w:ilvl w:val="0"/>
          <w:numId w:val="919"/>
        </w:numPr>
        <w:tabs>
          <w:tab w:val="left" w:pos="284"/>
        </w:tabs>
        <w:contextualSpacing/>
        <w:jc w:val="both"/>
        <w:rPr>
          <w:sz w:val="28"/>
          <w:szCs w:val="28"/>
        </w:rPr>
      </w:pPr>
      <w:r w:rsidRPr="00F323F0">
        <w:rPr>
          <w:sz w:val="28"/>
          <w:szCs w:val="28"/>
        </w:rPr>
        <w:t>нисходящее</w:t>
      </w:r>
    </w:p>
    <w:p w:rsidR="00F323F0" w:rsidRPr="00F323F0" w:rsidRDefault="00F323F0" w:rsidP="00F323F0">
      <w:pPr>
        <w:numPr>
          <w:ilvl w:val="0"/>
          <w:numId w:val="919"/>
        </w:numPr>
        <w:tabs>
          <w:tab w:val="left" w:pos="284"/>
        </w:tabs>
        <w:ind w:left="2694" w:hanging="284"/>
        <w:contextualSpacing/>
        <w:jc w:val="both"/>
        <w:rPr>
          <w:sz w:val="28"/>
          <w:szCs w:val="28"/>
        </w:rPr>
      </w:pPr>
      <w:r w:rsidRPr="00F323F0">
        <w:rPr>
          <w:sz w:val="28"/>
          <w:szCs w:val="28"/>
        </w:rPr>
        <w:t>ретроперитониальное</w:t>
      </w:r>
    </w:p>
    <w:p w:rsidR="00F323F0" w:rsidRPr="00F323F0" w:rsidRDefault="00F323F0" w:rsidP="00F323F0">
      <w:pPr>
        <w:numPr>
          <w:ilvl w:val="0"/>
          <w:numId w:val="919"/>
        </w:numPr>
        <w:tabs>
          <w:tab w:val="left" w:pos="284"/>
        </w:tabs>
        <w:ind w:left="2694" w:hanging="284"/>
        <w:contextualSpacing/>
        <w:jc w:val="both"/>
        <w:rPr>
          <w:sz w:val="28"/>
          <w:szCs w:val="28"/>
        </w:rPr>
      </w:pPr>
      <w:r w:rsidRPr="00F323F0">
        <w:rPr>
          <w:sz w:val="28"/>
          <w:szCs w:val="28"/>
        </w:rPr>
        <w:t>ретроградное</w:t>
      </w:r>
    </w:p>
    <w:p w:rsidR="00F323F0" w:rsidRPr="00F323F0" w:rsidRDefault="00F323F0" w:rsidP="00F323F0">
      <w:pPr>
        <w:numPr>
          <w:ilvl w:val="0"/>
          <w:numId w:val="919"/>
        </w:numPr>
        <w:tabs>
          <w:tab w:val="left" w:pos="284"/>
        </w:tabs>
        <w:ind w:left="2694" w:hanging="284"/>
        <w:contextualSpacing/>
        <w:jc w:val="both"/>
        <w:rPr>
          <w:sz w:val="28"/>
          <w:szCs w:val="28"/>
        </w:rPr>
      </w:pPr>
      <w:r w:rsidRPr="00F323F0">
        <w:rPr>
          <w:sz w:val="28"/>
          <w:szCs w:val="28"/>
        </w:rPr>
        <w:t>левостороннее</w:t>
      </w:r>
    </w:p>
    <w:p w:rsidR="00F323F0" w:rsidRPr="00F323F0" w:rsidRDefault="00F323F0" w:rsidP="00F323F0">
      <w:pPr>
        <w:numPr>
          <w:ilvl w:val="0"/>
          <w:numId w:val="919"/>
        </w:numPr>
        <w:tabs>
          <w:tab w:val="left" w:pos="284"/>
        </w:tabs>
        <w:ind w:left="2694" w:hanging="284"/>
        <w:contextualSpacing/>
        <w:jc w:val="both"/>
        <w:rPr>
          <w:sz w:val="28"/>
          <w:szCs w:val="28"/>
        </w:rPr>
      </w:pPr>
      <w:r w:rsidRPr="00F323F0">
        <w:rPr>
          <w:sz w:val="28"/>
          <w:szCs w:val="28"/>
        </w:rPr>
        <w:t>ретроцекальное</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4. ПОКАЗАНИЯМИ К ПРОВЕДЕНИЮ ЛАПАРОСКОПИИ У ДЕТЕЙ ПРИ ПОДОЗРЕНИИ НА ОСТРЫЙ АППЕНДИЦИТ ЯВЛЯЮТСЯ</w:t>
      </w:r>
    </w:p>
    <w:p w:rsidR="00F323F0" w:rsidRPr="00F323F0" w:rsidRDefault="00F323F0" w:rsidP="00F323F0">
      <w:pPr>
        <w:numPr>
          <w:ilvl w:val="0"/>
          <w:numId w:val="918"/>
        </w:numPr>
        <w:tabs>
          <w:tab w:val="left" w:pos="284"/>
        </w:tabs>
        <w:contextualSpacing/>
        <w:jc w:val="both"/>
        <w:rPr>
          <w:sz w:val="28"/>
          <w:szCs w:val="28"/>
        </w:rPr>
      </w:pPr>
      <w:r w:rsidRPr="00F323F0">
        <w:rPr>
          <w:sz w:val="28"/>
          <w:szCs w:val="28"/>
        </w:rPr>
        <w:t>диагностические трудности</w:t>
      </w:r>
    </w:p>
    <w:p w:rsidR="00F323F0" w:rsidRPr="00F323F0" w:rsidRDefault="00F323F0" w:rsidP="00F323F0">
      <w:pPr>
        <w:numPr>
          <w:ilvl w:val="0"/>
          <w:numId w:val="918"/>
        </w:numPr>
        <w:tabs>
          <w:tab w:val="left" w:pos="284"/>
        </w:tabs>
        <w:ind w:left="2694" w:hanging="284"/>
        <w:contextualSpacing/>
        <w:jc w:val="both"/>
        <w:rPr>
          <w:sz w:val="28"/>
          <w:szCs w:val="28"/>
        </w:rPr>
      </w:pPr>
      <w:r w:rsidRPr="00F323F0">
        <w:rPr>
          <w:sz w:val="28"/>
          <w:szCs w:val="28"/>
        </w:rPr>
        <w:t>возраст до 3 лет</w:t>
      </w:r>
    </w:p>
    <w:p w:rsidR="00F323F0" w:rsidRPr="00F323F0" w:rsidRDefault="00F323F0" w:rsidP="00F323F0">
      <w:pPr>
        <w:numPr>
          <w:ilvl w:val="0"/>
          <w:numId w:val="918"/>
        </w:numPr>
        <w:tabs>
          <w:tab w:val="left" w:pos="284"/>
        </w:tabs>
        <w:ind w:left="2694" w:hanging="284"/>
        <w:contextualSpacing/>
        <w:jc w:val="both"/>
        <w:rPr>
          <w:sz w:val="28"/>
          <w:szCs w:val="28"/>
        </w:rPr>
      </w:pPr>
      <w:r w:rsidRPr="00F323F0">
        <w:rPr>
          <w:sz w:val="28"/>
          <w:szCs w:val="28"/>
        </w:rPr>
        <w:t>многократная рвота</w:t>
      </w:r>
    </w:p>
    <w:p w:rsidR="00F323F0" w:rsidRPr="00F323F0" w:rsidRDefault="00F323F0" w:rsidP="00F323F0">
      <w:pPr>
        <w:numPr>
          <w:ilvl w:val="0"/>
          <w:numId w:val="918"/>
        </w:numPr>
        <w:tabs>
          <w:tab w:val="left" w:pos="284"/>
        </w:tabs>
        <w:ind w:left="2694" w:hanging="284"/>
        <w:contextualSpacing/>
        <w:jc w:val="both"/>
        <w:rPr>
          <w:sz w:val="28"/>
          <w:szCs w:val="28"/>
        </w:rPr>
      </w:pPr>
      <w:r w:rsidRPr="00F323F0">
        <w:rPr>
          <w:sz w:val="28"/>
          <w:szCs w:val="28"/>
        </w:rPr>
        <w:t>гипертермический синдром</w:t>
      </w:r>
    </w:p>
    <w:p w:rsidR="00F323F0" w:rsidRPr="00F323F0" w:rsidRDefault="00F323F0" w:rsidP="00F323F0">
      <w:pPr>
        <w:numPr>
          <w:ilvl w:val="0"/>
          <w:numId w:val="918"/>
        </w:numPr>
        <w:tabs>
          <w:tab w:val="left" w:pos="284"/>
        </w:tabs>
        <w:ind w:left="2694" w:hanging="284"/>
        <w:contextualSpacing/>
        <w:jc w:val="both"/>
        <w:rPr>
          <w:sz w:val="28"/>
          <w:szCs w:val="28"/>
        </w:rPr>
      </w:pPr>
      <w:r w:rsidRPr="00F323F0">
        <w:rPr>
          <w:sz w:val="28"/>
          <w:szCs w:val="28"/>
        </w:rPr>
        <w:t>кишечный токсикоз</w:t>
      </w:r>
    </w:p>
    <w:p w:rsidR="00F323F0" w:rsidRPr="00F323F0" w:rsidRDefault="00F323F0" w:rsidP="00F323F0">
      <w:pPr>
        <w:tabs>
          <w:tab w:val="left" w:pos="284"/>
        </w:tabs>
        <w:jc w:val="both"/>
        <w:rPr>
          <w:sz w:val="28"/>
          <w:szCs w:val="28"/>
        </w:rPr>
      </w:pPr>
    </w:p>
    <w:p w:rsidR="00F323F0" w:rsidRPr="00F323F0" w:rsidRDefault="00F323F0" w:rsidP="00F323F0">
      <w:pPr>
        <w:tabs>
          <w:tab w:val="left" w:pos="0"/>
          <w:tab w:val="left" w:pos="284"/>
        </w:tabs>
        <w:rPr>
          <w:bCs/>
          <w:smallCaps/>
          <w:spacing w:val="5"/>
          <w:sz w:val="28"/>
          <w:szCs w:val="28"/>
        </w:rPr>
      </w:pPr>
      <w:r w:rsidRPr="00F323F0">
        <w:rPr>
          <w:bCs/>
          <w:smallCaps/>
          <w:spacing w:val="5"/>
          <w:sz w:val="28"/>
          <w:szCs w:val="28"/>
        </w:rPr>
        <w:t>5. В КЛИНИКЕ ОСТРОГО АППЕНДИЦИТА У ДЕТЕЙ МЛАДШЕЙ ВОЗРАСТНОЙ ГРУППЫ ОТСУТСТВУЕТ</w:t>
      </w:r>
    </w:p>
    <w:p w:rsidR="00F323F0" w:rsidRPr="00F323F0" w:rsidRDefault="00F323F0" w:rsidP="00F323F0">
      <w:pPr>
        <w:numPr>
          <w:ilvl w:val="0"/>
          <w:numId w:val="916"/>
        </w:numPr>
        <w:tabs>
          <w:tab w:val="left" w:pos="284"/>
        </w:tabs>
        <w:contextualSpacing/>
        <w:jc w:val="both"/>
      </w:pPr>
      <w:r w:rsidRPr="00F323F0">
        <w:rPr>
          <w:sz w:val="28"/>
          <w:szCs w:val="28"/>
        </w:rPr>
        <w:t>частый жидкий стул</w:t>
      </w:r>
    </w:p>
    <w:p w:rsidR="00F323F0" w:rsidRPr="00F323F0" w:rsidRDefault="00F323F0" w:rsidP="00F323F0">
      <w:pPr>
        <w:numPr>
          <w:ilvl w:val="0"/>
          <w:numId w:val="916"/>
        </w:numPr>
        <w:tabs>
          <w:tab w:val="left" w:pos="284"/>
        </w:tabs>
        <w:ind w:left="2694" w:hanging="284"/>
        <w:contextualSpacing/>
        <w:jc w:val="both"/>
        <w:rPr>
          <w:sz w:val="28"/>
          <w:szCs w:val="28"/>
        </w:rPr>
      </w:pPr>
      <w:r w:rsidRPr="00F323F0">
        <w:rPr>
          <w:sz w:val="28"/>
          <w:szCs w:val="28"/>
        </w:rPr>
        <w:t>преобладание общих симптомов над местными</w:t>
      </w:r>
    </w:p>
    <w:p w:rsidR="00F323F0" w:rsidRPr="00F323F0" w:rsidRDefault="00F323F0" w:rsidP="00F323F0">
      <w:pPr>
        <w:numPr>
          <w:ilvl w:val="0"/>
          <w:numId w:val="916"/>
        </w:numPr>
        <w:tabs>
          <w:tab w:val="left" w:pos="284"/>
        </w:tabs>
        <w:ind w:left="2694" w:hanging="284"/>
        <w:contextualSpacing/>
        <w:jc w:val="both"/>
        <w:rPr>
          <w:sz w:val="28"/>
          <w:szCs w:val="28"/>
        </w:rPr>
      </w:pPr>
      <w:r w:rsidRPr="00F323F0">
        <w:rPr>
          <w:sz w:val="28"/>
          <w:szCs w:val="28"/>
        </w:rPr>
        <w:lastRenderedPageBreak/>
        <w:t>невозможность выявления симптомов раздражения брюшины</w:t>
      </w:r>
    </w:p>
    <w:p w:rsidR="00F323F0" w:rsidRPr="00F323F0" w:rsidRDefault="00F323F0" w:rsidP="00F323F0">
      <w:pPr>
        <w:numPr>
          <w:ilvl w:val="0"/>
          <w:numId w:val="916"/>
        </w:numPr>
        <w:tabs>
          <w:tab w:val="left" w:pos="284"/>
        </w:tabs>
        <w:ind w:left="2694" w:hanging="284"/>
        <w:contextualSpacing/>
        <w:jc w:val="both"/>
        <w:rPr>
          <w:sz w:val="28"/>
          <w:szCs w:val="28"/>
        </w:rPr>
      </w:pPr>
      <w:r w:rsidRPr="00F323F0">
        <w:rPr>
          <w:sz w:val="28"/>
          <w:szCs w:val="28"/>
        </w:rPr>
        <w:t>волнообразное течение</w:t>
      </w:r>
    </w:p>
    <w:p w:rsidR="00F323F0" w:rsidRPr="00F323F0" w:rsidRDefault="00F323F0" w:rsidP="00F323F0">
      <w:pPr>
        <w:numPr>
          <w:ilvl w:val="0"/>
          <w:numId w:val="916"/>
        </w:numPr>
        <w:tabs>
          <w:tab w:val="left" w:pos="284"/>
        </w:tabs>
        <w:ind w:left="2694" w:hanging="284"/>
        <w:contextualSpacing/>
        <w:jc w:val="both"/>
        <w:rPr>
          <w:sz w:val="28"/>
          <w:szCs w:val="28"/>
        </w:rPr>
      </w:pPr>
      <w:r w:rsidRPr="00F323F0">
        <w:rPr>
          <w:sz w:val="28"/>
          <w:szCs w:val="28"/>
        </w:rPr>
        <w:t>преобладание местной симптоматики над общими проявлениями</w:t>
      </w:r>
    </w:p>
    <w:p w:rsidR="00F323F0" w:rsidRPr="00F323F0" w:rsidRDefault="00F323F0" w:rsidP="00F323F0">
      <w:pPr>
        <w:tabs>
          <w:tab w:val="left" w:pos="284"/>
        </w:tabs>
        <w:jc w:val="both"/>
        <w:rPr>
          <w:sz w:val="28"/>
          <w:szCs w:val="28"/>
        </w:rPr>
      </w:pPr>
    </w:p>
    <w:p w:rsidR="00F323F0" w:rsidRPr="00F323F0" w:rsidRDefault="00F323F0" w:rsidP="00F323F0">
      <w:pPr>
        <w:tabs>
          <w:tab w:val="left" w:pos="142"/>
          <w:tab w:val="left" w:pos="284"/>
        </w:tabs>
        <w:jc w:val="both"/>
        <w:rPr>
          <w:bCs/>
          <w:smallCaps/>
          <w:spacing w:val="5"/>
          <w:sz w:val="28"/>
          <w:szCs w:val="28"/>
        </w:rPr>
      </w:pPr>
      <w:r w:rsidRPr="00F323F0">
        <w:rPr>
          <w:bCs/>
          <w:smallCaps/>
          <w:spacing w:val="5"/>
          <w:sz w:val="28"/>
          <w:szCs w:val="28"/>
        </w:rPr>
        <w:t>6. СИМПТОМ «ТОЛЧКА» ПРИ ОСТРОМ АППЕНДИЦИТЕ ПО АВТОРУ</w:t>
      </w:r>
    </w:p>
    <w:p w:rsidR="00F323F0" w:rsidRPr="00F323F0" w:rsidRDefault="00F323F0" w:rsidP="00F323F0">
      <w:pPr>
        <w:numPr>
          <w:ilvl w:val="0"/>
          <w:numId w:val="915"/>
        </w:numPr>
        <w:tabs>
          <w:tab w:val="left" w:pos="142"/>
          <w:tab w:val="left" w:pos="284"/>
        </w:tabs>
        <w:contextualSpacing/>
        <w:jc w:val="both"/>
        <w:rPr>
          <w:sz w:val="28"/>
          <w:szCs w:val="28"/>
        </w:rPr>
      </w:pPr>
      <w:r w:rsidRPr="00F323F0">
        <w:rPr>
          <w:sz w:val="28"/>
          <w:szCs w:val="28"/>
        </w:rPr>
        <w:t>симптом Кохера</w:t>
      </w:r>
    </w:p>
    <w:p w:rsidR="00F323F0" w:rsidRPr="00F323F0" w:rsidRDefault="00F323F0" w:rsidP="00F323F0">
      <w:pPr>
        <w:numPr>
          <w:ilvl w:val="0"/>
          <w:numId w:val="915"/>
        </w:numPr>
        <w:tabs>
          <w:tab w:val="left" w:pos="142"/>
          <w:tab w:val="left" w:pos="284"/>
        </w:tabs>
        <w:ind w:left="2694" w:hanging="284"/>
        <w:contextualSpacing/>
        <w:jc w:val="both"/>
        <w:rPr>
          <w:sz w:val="28"/>
          <w:szCs w:val="28"/>
        </w:rPr>
      </w:pPr>
      <w:r w:rsidRPr="00F323F0">
        <w:rPr>
          <w:sz w:val="28"/>
          <w:szCs w:val="28"/>
        </w:rPr>
        <w:t>симптом Образцова</w:t>
      </w:r>
    </w:p>
    <w:p w:rsidR="00F323F0" w:rsidRPr="00F323F0" w:rsidRDefault="00F323F0" w:rsidP="00F323F0">
      <w:pPr>
        <w:numPr>
          <w:ilvl w:val="0"/>
          <w:numId w:val="915"/>
        </w:numPr>
        <w:tabs>
          <w:tab w:val="left" w:pos="142"/>
          <w:tab w:val="left" w:pos="284"/>
        </w:tabs>
        <w:ind w:left="2694" w:hanging="284"/>
        <w:contextualSpacing/>
        <w:jc w:val="both"/>
        <w:rPr>
          <w:sz w:val="28"/>
          <w:szCs w:val="28"/>
        </w:rPr>
      </w:pPr>
      <w:r w:rsidRPr="00F323F0">
        <w:rPr>
          <w:sz w:val="28"/>
          <w:szCs w:val="28"/>
        </w:rPr>
        <w:t>симптом Воскресенского</w:t>
      </w:r>
    </w:p>
    <w:p w:rsidR="00F323F0" w:rsidRPr="00F323F0" w:rsidRDefault="00F323F0" w:rsidP="00F323F0">
      <w:pPr>
        <w:numPr>
          <w:ilvl w:val="0"/>
          <w:numId w:val="915"/>
        </w:numPr>
        <w:tabs>
          <w:tab w:val="left" w:pos="142"/>
          <w:tab w:val="left" w:pos="284"/>
        </w:tabs>
        <w:ind w:left="2694" w:hanging="284"/>
        <w:contextualSpacing/>
        <w:jc w:val="both"/>
        <w:rPr>
          <w:sz w:val="28"/>
          <w:szCs w:val="28"/>
        </w:rPr>
      </w:pPr>
      <w:r w:rsidRPr="00F323F0">
        <w:rPr>
          <w:sz w:val="28"/>
          <w:szCs w:val="28"/>
        </w:rPr>
        <w:t>симптом Бартомье-Михельсона</w:t>
      </w:r>
    </w:p>
    <w:p w:rsidR="00F323F0" w:rsidRPr="00F323F0" w:rsidRDefault="00F323F0" w:rsidP="00F323F0">
      <w:pPr>
        <w:numPr>
          <w:ilvl w:val="0"/>
          <w:numId w:val="915"/>
        </w:numPr>
        <w:tabs>
          <w:tab w:val="left" w:pos="142"/>
          <w:tab w:val="left" w:pos="284"/>
        </w:tabs>
        <w:ind w:left="2694" w:hanging="284"/>
        <w:contextualSpacing/>
        <w:jc w:val="both"/>
        <w:rPr>
          <w:sz w:val="28"/>
          <w:szCs w:val="28"/>
        </w:rPr>
      </w:pPr>
      <w:r w:rsidRPr="00F323F0">
        <w:rPr>
          <w:sz w:val="28"/>
          <w:szCs w:val="28"/>
        </w:rPr>
        <w:t>симптом Ровзинга</w:t>
      </w:r>
    </w:p>
    <w:p w:rsidR="00F323F0" w:rsidRPr="00F323F0" w:rsidRDefault="00F323F0" w:rsidP="00F323F0">
      <w:pPr>
        <w:tabs>
          <w:tab w:val="left" w:pos="142"/>
          <w:tab w:val="left" w:pos="284"/>
        </w:tabs>
        <w:jc w:val="both"/>
        <w:rPr>
          <w:sz w:val="28"/>
          <w:szCs w:val="28"/>
        </w:rPr>
      </w:pPr>
    </w:p>
    <w:p w:rsidR="00F323F0" w:rsidRPr="00F323F0" w:rsidRDefault="00F323F0" w:rsidP="00F323F0">
      <w:pPr>
        <w:tabs>
          <w:tab w:val="left" w:pos="0"/>
          <w:tab w:val="left" w:pos="284"/>
        </w:tabs>
        <w:rPr>
          <w:bCs/>
          <w:smallCaps/>
          <w:spacing w:val="5"/>
          <w:sz w:val="28"/>
          <w:szCs w:val="28"/>
        </w:rPr>
      </w:pPr>
      <w:r w:rsidRPr="00F323F0">
        <w:rPr>
          <w:bCs/>
          <w:smallCaps/>
          <w:spacing w:val="5"/>
          <w:sz w:val="28"/>
          <w:szCs w:val="28"/>
        </w:rPr>
        <w:t>7. ОПИСАНИЕ, СООТВЕТСТВУЮЩЕЕ ПАТАНАТОМИЧЕСКОЙ КАРТИНЕ ФЛЕГМОНОЗНОГО АППЕНДИЦИТА</w:t>
      </w:r>
    </w:p>
    <w:p w:rsidR="00F323F0" w:rsidRPr="00F323F0" w:rsidRDefault="00F323F0" w:rsidP="00F323F0">
      <w:pPr>
        <w:numPr>
          <w:ilvl w:val="0"/>
          <w:numId w:val="914"/>
        </w:numPr>
        <w:tabs>
          <w:tab w:val="left" w:pos="284"/>
        </w:tabs>
        <w:contextualSpacing/>
        <w:jc w:val="both"/>
      </w:pPr>
      <w:r w:rsidRPr="00F323F0">
        <w:rPr>
          <w:sz w:val="28"/>
          <w:szCs w:val="28"/>
        </w:rPr>
        <w:t>аппендикс грязно-серого цвета с перфорацией на верхушке</w:t>
      </w:r>
    </w:p>
    <w:p w:rsidR="00F323F0" w:rsidRPr="00F323F0" w:rsidRDefault="00F323F0" w:rsidP="00F323F0">
      <w:pPr>
        <w:numPr>
          <w:ilvl w:val="0"/>
          <w:numId w:val="914"/>
        </w:numPr>
        <w:tabs>
          <w:tab w:val="left" w:pos="284"/>
        </w:tabs>
        <w:ind w:left="2694" w:hanging="284"/>
        <w:contextualSpacing/>
        <w:jc w:val="both"/>
        <w:rPr>
          <w:sz w:val="28"/>
          <w:szCs w:val="28"/>
        </w:rPr>
      </w:pPr>
      <w:r w:rsidRPr="00F323F0">
        <w:rPr>
          <w:sz w:val="28"/>
          <w:szCs w:val="28"/>
        </w:rPr>
        <w:t>аппендикс утолщен в размерах, напряжен, темно-багрового цвета, покрыт фибрином</w:t>
      </w:r>
    </w:p>
    <w:p w:rsidR="00F323F0" w:rsidRPr="00F323F0" w:rsidRDefault="00F323F0" w:rsidP="00F323F0">
      <w:pPr>
        <w:numPr>
          <w:ilvl w:val="0"/>
          <w:numId w:val="914"/>
        </w:numPr>
        <w:tabs>
          <w:tab w:val="left" w:pos="284"/>
        </w:tabs>
        <w:ind w:left="2694" w:hanging="284"/>
        <w:contextualSpacing/>
        <w:jc w:val="both"/>
        <w:rPr>
          <w:sz w:val="28"/>
          <w:szCs w:val="28"/>
        </w:rPr>
      </w:pPr>
      <w:r w:rsidRPr="00F323F0">
        <w:rPr>
          <w:sz w:val="28"/>
          <w:szCs w:val="28"/>
        </w:rPr>
        <w:t>отросток отечен, гиперемирован, в кровоизлияниях, выражен сосудистый рисунок</w:t>
      </w:r>
    </w:p>
    <w:p w:rsidR="00F323F0" w:rsidRPr="00F323F0" w:rsidRDefault="00F323F0" w:rsidP="00F323F0">
      <w:pPr>
        <w:numPr>
          <w:ilvl w:val="0"/>
          <w:numId w:val="914"/>
        </w:numPr>
        <w:tabs>
          <w:tab w:val="left" w:pos="284"/>
        </w:tabs>
        <w:ind w:left="2694" w:hanging="284"/>
        <w:contextualSpacing/>
        <w:jc w:val="both"/>
        <w:rPr>
          <w:sz w:val="28"/>
          <w:szCs w:val="28"/>
        </w:rPr>
      </w:pPr>
      <w:r w:rsidRPr="00F323F0">
        <w:rPr>
          <w:sz w:val="28"/>
          <w:szCs w:val="28"/>
        </w:rPr>
        <w:t>отросток утолщен, напряжен, инфильтрирован, местами имеет черно-зеленый цвет</w:t>
      </w:r>
    </w:p>
    <w:p w:rsidR="00F323F0" w:rsidRPr="00F323F0" w:rsidRDefault="00F323F0" w:rsidP="00F323F0">
      <w:pPr>
        <w:numPr>
          <w:ilvl w:val="0"/>
          <w:numId w:val="914"/>
        </w:numPr>
        <w:tabs>
          <w:tab w:val="left" w:pos="284"/>
        </w:tabs>
        <w:ind w:left="2694" w:hanging="284"/>
        <w:contextualSpacing/>
        <w:jc w:val="both"/>
        <w:rPr>
          <w:sz w:val="28"/>
          <w:szCs w:val="28"/>
        </w:rPr>
      </w:pPr>
      <w:r w:rsidRPr="00F323F0">
        <w:rPr>
          <w:sz w:val="28"/>
          <w:szCs w:val="28"/>
        </w:rPr>
        <w:t>гиперемия и умеренный отек отростка</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num" w:pos="0"/>
          <w:tab w:val="left" w:pos="284"/>
        </w:tabs>
        <w:rPr>
          <w:bCs/>
          <w:smallCaps/>
          <w:spacing w:val="5"/>
          <w:sz w:val="28"/>
          <w:szCs w:val="28"/>
        </w:rPr>
      </w:pPr>
      <w:r w:rsidRPr="00F323F0">
        <w:rPr>
          <w:bCs/>
          <w:smallCaps/>
          <w:spacing w:val="5"/>
          <w:sz w:val="28"/>
          <w:szCs w:val="28"/>
        </w:rPr>
        <w:t>8. ТАКТИЧЕСКОЕ РЕШЕНИЕ ПРИ  УДАЛЕНИИ ГАНГРЕНОЗНОГО АППЕНДИЦИТА И ОБНАРУЖЕНИИ НЕИЗМЕНЕННОГО ДИВЕРТИКУЛА МЕККЕЛЯ</w:t>
      </w:r>
    </w:p>
    <w:p w:rsidR="00F323F0" w:rsidRPr="00F323F0" w:rsidRDefault="00F323F0" w:rsidP="00F323F0">
      <w:pPr>
        <w:numPr>
          <w:ilvl w:val="0"/>
          <w:numId w:val="912"/>
        </w:numPr>
        <w:tabs>
          <w:tab w:val="left" w:pos="284"/>
        </w:tabs>
        <w:contextualSpacing/>
        <w:jc w:val="both"/>
        <w:rPr>
          <w:sz w:val="28"/>
          <w:szCs w:val="28"/>
        </w:rPr>
      </w:pPr>
      <w:r w:rsidRPr="00F323F0">
        <w:rPr>
          <w:sz w:val="28"/>
          <w:szCs w:val="28"/>
        </w:rPr>
        <w:t>аппендэктомия и удаление дивертикула</w:t>
      </w:r>
    </w:p>
    <w:p w:rsidR="00F323F0" w:rsidRPr="00F323F0" w:rsidRDefault="00F323F0" w:rsidP="00F323F0">
      <w:pPr>
        <w:numPr>
          <w:ilvl w:val="0"/>
          <w:numId w:val="912"/>
        </w:numPr>
        <w:tabs>
          <w:tab w:val="left" w:pos="284"/>
        </w:tabs>
        <w:contextualSpacing/>
        <w:jc w:val="both"/>
        <w:rPr>
          <w:sz w:val="28"/>
          <w:szCs w:val="28"/>
        </w:rPr>
      </w:pPr>
      <w:r w:rsidRPr="00F323F0">
        <w:rPr>
          <w:sz w:val="28"/>
          <w:szCs w:val="28"/>
        </w:rPr>
        <w:t>аппендэктомия и дренирование брюшной полости</w:t>
      </w:r>
    </w:p>
    <w:p w:rsidR="00F323F0" w:rsidRPr="00F323F0" w:rsidRDefault="00F323F0" w:rsidP="00F323F0">
      <w:pPr>
        <w:numPr>
          <w:ilvl w:val="0"/>
          <w:numId w:val="912"/>
        </w:numPr>
        <w:tabs>
          <w:tab w:val="left" w:pos="284"/>
        </w:tabs>
        <w:contextualSpacing/>
        <w:jc w:val="both"/>
        <w:rPr>
          <w:sz w:val="28"/>
          <w:szCs w:val="28"/>
        </w:rPr>
      </w:pPr>
      <w:r w:rsidRPr="00F323F0">
        <w:rPr>
          <w:sz w:val="28"/>
          <w:szCs w:val="28"/>
        </w:rPr>
        <w:t>аппендэктомия, дивертикул удалить в плановом порядке</w:t>
      </w:r>
    </w:p>
    <w:p w:rsidR="00F323F0" w:rsidRPr="00F323F0" w:rsidRDefault="00F323F0" w:rsidP="00F323F0">
      <w:pPr>
        <w:numPr>
          <w:ilvl w:val="0"/>
          <w:numId w:val="912"/>
        </w:numPr>
        <w:tabs>
          <w:tab w:val="left" w:pos="284"/>
        </w:tabs>
        <w:contextualSpacing/>
        <w:jc w:val="both"/>
        <w:rPr>
          <w:sz w:val="28"/>
          <w:szCs w:val="28"/>
        </w:rPr>
      </w:pPr>
      <w:r w:rsidRPr="00F323F0">
        <w:rPr>
          <w:sz w:val="28"/>
          <w:szCs w:val="28"/>
        </w:rPr>
        <w:t>для удаления дивертикула – переход на срединную лапаротомию</w:t>
      </w:r>
    </w:p>
    <w:p w:rsidR="00F323F0" w:rsidRPr="00F323F0" w:rsidRDefault="00F323F0" w:rsidP="00F323F0">
      <w:pPr>
        <w:numPr>
          <w:ilvl w:val="0"/>
          <w:numId w:val="912"/>
        </w:numPr>
        <w:tabs>
          <w:tab w:val="left" w:pos="284"/>
        </w:tabs>
        <w:contextualSpacing/>
        <w:jc w:val="both"/>
        <w:rPr>
          <w:sz w:val="28"/>
          <w:szCs w:val="28"/>
        </w:rPr>
      </w:pPr>
      <w:r w:rsidRPr="00F323F0">
        <w:rPr>
          <w:sz w:val="28"/>
          <w:szCs w:val="28"/>
        </w:rPr>
        <w:t>аппендэктомия и ревизия брюшной полости</w:t>
      </w:r>
    </w:p>
    <w:p w:rsidR="00F323F0" w:rsidRPr="00F323F0" w:rsidRDefault="00F323F0" w:rsidP="00F323F0">
      <w:pPr>
        <w:tabs>
          <w:tab w:val="left" w:pos="142"/>
          <w:tab w:val="left" w:pos="284"/>
        </w:tabs>
        <w:jc w:val="both"/>
        <w:rPr>
          <w:sz w:val="28"/>
          <w:szCs w:val="28"/>
        </w:rPr>
      </w:pPr>
    </w:p>
    <w:p w:rsidR="00F323F0" w:rsidRPr="00F323F0" w:rsidRDefault="00F323F0" w:rsidP="00F323F0">
      <w:pPr>
        <w:tabs>
          <w:tab w:val="left" w:pos="284"/>
        </w:tabs>
        <w:rPr>
          <w:bCs/>
          <w:smallCaps/>
          <w:spacing w:val="5"/>
          <w:sz w:val="28"/>
          <w:szCs w:val="28"/>
        </w:rPr>
      </w:pPr>
      <w:r w:rsidRPr="00F323F0">
        <w:rPr>
          <w:bCs/>
          <w:smallCaps/>
          <w:spacing w:val="5"/>
          <w:sz w:val="28"/>
          <w:szCs w:val="28"/>
        </w:rPr>
        <w:t>9. ТАКТИКА ПОСЛЕ КОНСЕРВАТИВНОГО ЛЕЧЕНИЯ «ХОЛОДНОГО» АППЕНДИКУЛЯРНОГО ИНФИЛЬТРАТА</w:t>
      </w:r>
    </w:p>
    <w:p w:rsidR="00F323F0" w:rsidRPr="00F323F0" w:rsidRDefault="00F323F0" w:rsidP="00F323F0">
      <w:pPr>
        <w:numPr>
          <w:ilvl w:val="0"/>
          <w:numId w:val="911"/>
        </w:numPr>
        <w:tabs>
          <w:tab w:val="left" w:pos="284"/>
        </w:tabs>
        <w:contextualSpacing/>
        <w:jc w:val="both"/>
        <w:rPr>
          <w:sz w:val="28"/>
          <w:szCs w:val="28"/>
        </w:rPr>
      </w:pPr>
      <w:r w:rsidRPr="00F323F0">
        <w:rPr>
          <w:sz w:val="28"/>
          <w:szCs w:val="28"/>
        </w:rPr>
        <w:t>выписать домой на 2 недели</w:t>
      </w:r>
    </w:p>
    <w:p w:rsidR="00F323F0" w:rsidRPr="00F323F0" w:rsidRDefault="00F323F0" w:rsidP="00F323F0">
      <w:pPr>
        <w:numPr>
          <w:ilvl w:val="0"/>
          <w:numId w:val="911"/>
        </w:numPr>
        <w:tabs>
          <w:tab w:val="left" w:pos="284"/>
        </w:tabs>
        <w:contextualSpacing/>
        <w:jc w:val="both"/>
        <w:rPr>
          <w:sz w:val="28"/>
          <w:szCs w:val="28"/>
        </w:rPr>
      </w:pPr>
      <w:r w:rsidRPr="00F323F0">
        <w:rPr>
          <w:sz w:val="28"/>
          <w:szCs w:val="28"/>
        </w:rPr>
        <w:t>оперировать через 2 месяца в плановом порядке</w:t>
      </w:r>
    </w:p>
    <w:p w:rsidR="00F323F0" w:rsidRPr="00F323F0" w:rsidRDefault="00F323F0" w:rsidP="00F323F0">
      <w:pPr>
        <w:numPr>
          <w:ilvl w:val="0"/>
          <w:numId w:val="911"/>
        </w:numPr>
        <w:tabs>
          <w:tab w:val="left" w:pos="284"/>
        </w:tabs>
        <w:contextualSpacing/>
        <w:jc w:val="both"/>
        <w:rPr>
          <w:sz w:val="28"/>
          <w:szCs w:val="28"/>
        </w:rPr>
      </w:pPr>
      <w:r w:rsidRPr="00F323F0">
        <w:rPr>
          <w:sz w:val="28"/>
          <w:szCs w:val="28"/>
        </w:rPr>
        <w:t>оперировать сразу, не выписывая больного</w:t>
      </w:r>
    </w:p>
    <w:p w:rsidR="00F323F0" w:rsidRPr="00F323F0" w:rsidRDefault="00F323F0" w:rsidP="00F323F0">
      <w:pPr>
        <w:numPr>
          <w:ilvl w:val="0"/>
          <w:numId w:val="911"/>
        </w:numPr>
        <w:tabs>
          <w:tab w:val="left" w:pos="284"/>
        </w:tabs>
        <w:contextualSpacing/>
        <w:jc w:val="both"/>
        <w:rPr>
          <w:sz w:val="28"/>
          <w:szCs w:val="28"/>
        </w:rPr>
      </w:pPr>
      <w:r w:rsidRPr="00F323F0">
        <w:rPr>
          <w:sz w:val="28"/>
          <w:szCs w:val="28"/>
        </w:rPr>
        <w:t>не оперировать совсем</w:t>
      </w:r>
    </w:p>
    <w:p w:rsidR="00F323F0" w:rsidRPr="00F323F0" w:rsidRDefault="00F323F0" w:rsidP="00F323F0">
      <w:pPr>
        <w:numPr>
          <w:ilvl w:val="0"/>
          <w:numId w:val="911"/>
        </w:numPr>
        <w:tabs>
          <w:tab w:val="left" w:pos="284"/>
        </w:tabs>
        <w:contextualSpacing/>
        <w:jc w:val="both"/>
        <w:rPr>
          <w:sz w:val="28"/>
          <w:szCs w:val="28"/>
        </w:rPr>
      </w:pPr>
      <w:r w:rsidRPr="00F323F0">
        <w:rPr>
          <w:sz w:val="28"/>
          <w:szCs w:val="28"/>
        </w:rPr>
        <w:t>оперировать при появлении болей в животе</w:t>
      </w:r>
    </w:p>
    <w:p w:rsidR="00F323F0" w:rsidRPr="00F323F0" w:rsidRDefault="00F323F0" w:rsidP="00F323F0">
      <w:pPr>
        <w:tabs>
          <w:tab w:val="left" w:pos="142"/>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10. СИМПТОМ «РУБАШКИ» ПРИ ОСТРОМ АППЕНДИЦИТЕ</w:t>
      </w:r>
    </w:p>
    <w:p w:rsidR="00F323F0" w:rsidRPr="00F323F0" w:rsidRDefault="00F323F0" w:rsidP="00F323F0">
      <w:pPr>
        <w:numPr>
          <w:ilvl w:val="0"/>
          <w:numId w:val="910"/>
        </w:numPr>
        <w:tabs>
          <w:tab w:val="left" w:pos="284"/>
        </w:tabs>
        <w:contextualSpacing/>
        <w:jc w:val="both"/>
        <w:rPr>
          <w:sz w:val="28"/>
          <w:szCs w:val="28"/>
        </w:rPr>
      </w:pPr>
      <w:r w:rsidRPr="00F323F0">
        <w:rPr>
          <w:sz w:val="28"/>
          <w:szCs w:val="28"/>
        </w:rPr>
        <w:lastRenderedPageBreak/>
        <w:t>Образцова</w:t>
      </w:r>
    </w:p>
    <w:p w:rsidR="00F323F0" w:rsidRPr="00F323F0" w:rsidRDefault="00F323F0" w:rsidP="00F323F0">
      <w:pPr>
        <w:numPr>
          <w:ilvl w:val="0"/>
          <w:numId w:val="910"/>
        </w:numPr>
        <w:tabs>
          <w:tab w:val="left" w:pos="284"/>
        </w:tabs>
        <w:contextualSpacing/>
        <w:jc w:val="both"/>
        <w:rPr>
          <w:sz w:val="28"/>
          <w:szCs w:val="28"/>
        </w:rPr>
      </w:pPr>
      <w:r w:rsidRPr="00F323F0">
        <w:rPr>
          <w:sz w:val="28"/>
          <w:szCs w:val="28"/>
        </w:rPr>
        <w:t>Кохера</w:t>
      </w:r>
    </w:p>
    <w:p w:rsidR="00F323F0" w:rsidRPr="00F323F0" w:rsidRDefault="00F323F0" w:rsidP="00F323F0">
      <w:pPr>
        <w:numPr>
          <w:ilvl w:val="0"/>
          <w:numId w:val="910"/>
        </w:numPr>
        <w:tabs>
          <w:tab w:val="left" w:pos="284"/>
        </w:tabs>
        <w:contextualSpacing/>
        <w:jc w:val="both"/>
        <w:rPr>
          <w:sz w:val="28"/>
          <w:szCs w:val="28"/>
        </w:rPr>
      </w:pPr>
      <w:r w:rsidRPr="00F323F0">
        <w:rPr>
          <w:sz w:val="28"/>
          <w:szCs w:val="28"/>
        </w:rPr>
        <w:t>Филатова</w:t>
      </w:r>
    </w:p>
    <w:p w:rsidR="00F323F0" w:rsidRPr="00F323F0" w:rsidRDefault="00F323F0" w:rsidP="00F323F0">
      <w:pPr>
        <w:numPr>
          <w:ilvl w:val="0"/>
          <w:numId w:val="910"/>
        </w:numPr>
        <w:tabs>
          <w:tab w:val="left" w:pos="284"/>
        </w:tabs>
        <w:contextualSpacing/>
        <w:jc w:val="both"/>
        <w:rPr>
          <w:sz w:val="28"/>
          <w:szCs w:val="28"/>
        </w:rPr>
      </w:pPr>
      <w:r w:rsidRPr="00F323F0">
        <w:rPr>
          <w:sz w:val="28"/>
          <w:szCs w:val="28"/>
        </w:rPr>
        <w:t>Раздольского</w:t>
      </w:r>
    </w:p>
    <w:p w:rsidR="00F323F0" w:rsidRPr="00F323F0" w:rsidRDefault="00F323F0" w:rsidP="00F323F0">
      <w:pPr>
        <w:numPr>
          <w:ilvl w:val="0"/>
          <w:numId w:val="910"/>
        </w:numPr>
        <w:tabs>
          <w:tab w:val="left" w:pos="284"/>
        </w:tabs>
        <w:contextualSpacing/>
        <w:jc w:val="both"/>
        <w:rPr>
          <w:sz w:val="28"/>
          <w:szCs w:val="28"/>
        </w:rPr>
      </w:pPr>
      <w:r w:rsidRPr="00F323F0">
        <w:rPr>
          <w:sz w:val="28"/>
          <w:szCs w:val="28"/>
        </w:rPr>
        <w:t>Воскресенского</w:t>
      </w:r>
    </w:p>
    <w:p w:rsidR="00F323F0" w:rsidRPr="00F323F0" w:rsidRDefault="00F323F0" w:rsidP="00F323F0">
      <w:pPr>
        <w:shd w:val="clear" w:color="auto" w:fill="FFFFFF"/>
        <w:ind w:right="3629"/>
        <w:jc w:val="both"/>
        <w:rPr>
          <w:color w:val="000000"/>
          <w:sz w:val="28"/>
          <w:szCs w:val="28"/>
        </w:rPr>
      </w:pPr>
    </w:p>
    <w:p w:rsidR="00F323F0" w:rsidRPr="00F323F0" w:rsidRDefault="00F323F0" w:rsidP="00F323F0">
      <w:pPr>
        <w:shd w:val="clear" w:color="auto" w:fill="FFFFFF"/>
        <w:tabs>
          <w:tab w:val="left" w:pos="9720"/>
        </w:tabs>
        <w:ind w:right="76"/>
        <w:jc w:val="both"/>
        <w:rPr>
          <w:b/>
          <w:color w:val="000000"/>
          <w:sz w:val="28"/>
          <w:szCs w:val="28"/>
        </w:rPr>
      </w:pPr>
      <w:r w:rsidRPr="00F323F0">
        <w:rPr>
          <w:b/>
          <w:color w:val="000000"/>
          <w:sz w:val="28"/>
          <w:szCs w:val="28"/>
        </w:rPr>
        <w:t xml:space="preserve">Ответы к тестам по теме : </w:t>
      </w:r>
    </w:p>
    <w:p w:rsidR="00F323F0" w:rsidRPr="00F323F0" w:rsidRDefault="00F323F0" w:rsidP="00F323F0">
      <w:pPr>
        <w:shd w:val="clear" w:color="auto" w:fill="FFFFFF"/>
        <w:tabs>
          <w:tab w:val="left" w:pos="9720"/>
        </w:tabs>
        <w:ind w:right="76"/>
        <w:jc w:val="both"/>
        <w:rPr>
          <w:b/>
          <w:color w:val="000000"/>
          <w:sz w:val="28"/>
          <w:szCs w:val="28"/>
        </w:rPr>
      </w:pPr>
    </w:p>
    <w:p w:rsidR="00F323F0" w:rsidRPr="00F323F0" w:rsidRDefault="00F323F0" w:rsidP="00F323F0">
      <w:pPr>
        <w:numPr>
          <w:ilvl w:val="0"/>
          <w:numId w:val="909"/>
        </w:numPr>
        <w:rPr>
          <w:sz w:val="28"/>
          <w:szCs w:val="28"/>
        </w:rPr>
      </w:pPr>
      <w:r w:rsidRPr="00F323F0">
        <w:rPr>
          <w:sz w:val="28"/>
          <w:szCs w:val="28"/>
        </w:rPr>
        <w:t>5</w:t>
      </w:r>
    </w:p>
    <w:p w:rsidR="00F323F0" w:rsidRPr="00F323F0" w:rsidRDefault="00F323F0" w:rsidP="00F323F0">
      <w:pPr>
        <w:numPr>
          <w:ilvl w:val="0"/>
          <w:numId w:val="909"/>
        </w:numPr>
        <w:rPr>
          <w:sz w:val="28"/>
          <w:szCs w:val="28"/>
        </w:rPr>
      </w:pPr>
      <w:r w:rsidRPr="00F323F0">
        <w:rPr>
          <w:sz w:val="28"/>
          <w:szCs w:val="28"/>
        </w:rPr>
        <w:t>5</w:t>
      </w:r>
    </w:p>
    <w:p w:rsidR="00F323F0" w:rsidRPr="00F323F0" w:rsidRDefault="00F323F0" w:rsidP="00F323F0">
      <w:pPr>
        <w:numPr>
          <w:ilvl w:val="0"/>
          <w:numId w:val="909"/>
        </w:numPr>
        <w:rPr>
          <w:sz w:val="28"/>
          <w:szCs w:val="28"/>
        </w:rPr>
      </w:pPr>
      <w:r w:rsidRPr="00F323F0">
        <w:rPr>
          <w:sz w:val="28"/>
          <w:szCs w:val="28"/>
        </w:rPr>
        <w:t>1</w:t>
      </w:r>
    </w:p>
    <w:p w:rsidR="00F323F0" w:rsidRPr="00F323F0" w:rsidRDefault="00F323F0" w:rsidP="00F323F0">
      <w:pPr>
        <w:numPr>
          <w:ilvl w:val="0"/>
          <w:numId w:val="909"/>
        </w:numPr>
        <w:rPr>
          <w:sz w:val="28"/>
          <w:szCs w:val="28"/>
        </w:rPr>
      </w:pPr>
      <w:r w:rsidRPr="00F323F0">
        <w:rPr>
          <w:sz w:val="28"/>
          <w:szCs w:val="28"/>
        </w:rPr>
        <w:t>1</w:t>
      </w:r>
    </w:p>
    <w:p w:rsidR="00F323F0" w:rsidRPr="00F323F0" w:rsidRDefault="00F323F0" w:rsidP="00F323F0">
      <w:pPr>
        <w:numPr>
          <w:ilvl w:val="0"/>
          <w:numId w:val="909"/>
        </w:numPr>
        <w:rPr>
          <w:sz w:val="28"/>
          <w:szCs w:val="28"/>
        </w:rPr>
      </w:pPr>
      <w:r w:rsidRPr="00F323F0">
        <w:rPr>
          <w:sz w:val="28"/>
          <w:szCs w:val="28"/>
        </w:rPr>
        <w:t>5</w:t>
      </w:r>
    </w:p>
    <w:p w:rsidR="00F323F0" w:rsidRPr="00F323F0" w:rsidRDefault="00F323F0" w:rsidP="00F323F0">
      <w:pPr>
        <w:numPr>
          <w:ilvl w:val="0"/>
          <w:numId w:val="909"/>
        </w:numPr>
        <w:rPr>
          <w:sz w:val="28"/>
          <w:szCs w:val="28"/>
        </w:rPr>
      </w:pPr>
      <w:r w:rsidRPr="00F323F0">
        <w:rPr>
          <w:sz w:val="28"/>
          <w:szCs w:val="28"/>
        </w:rPr>
        <w:t>5</w:t>
      </w:r>
    </w:p>
    <w:p w:rsidR="00F323F0" w:rsidRPr="00F323F0" w:rsidRDefault="00F323F0" w:rsidP="00F323F0">
      <w:pPr>
        <w:numPr>
          <w:ilvl w:val="0"/>
          <w:numId w:val="909"/>
        </w:numPr>
        <w:rPr>
          <w:sz w:val="28"/>
          <w:szCs w:val="28"/>
        </w:rPr>
      </w:pPr>
      <w:r w:rsidRPr="00F323F0">
        <w:rPr>
          <w:sz w:val="28"/>
          <w:szCs w:val="28"/>
        </w:rPr>
        <w:t>2</w:t>
      </w:r>
    </w:p>
    <w:p w:rsidR="00F323F0" w:rsidRPr="00F323F0" w:rsidRDefault="00F323F0" w:rsidP="00F323F0">
      <w:pPr>
        <w:numPr>
          <w:ilvl w:val="0"/>
          <w:numId w:val="909"/>
        </w:numPr>
        <w:rPr>
          <w:sz w:val="28"/>
          <w:szCs w:val="28"/>
        </w:rPr>
      </w:pPr>
      <w:r w:rsidRPr="00F323F0">
        <w:rPr>
          <w:sz w:val="28"/>
          <w:szCs w:val="28"/>
        </w:rPr>
        <w:t>4</w:t>
      </w:r>
    </w:p>
    <w:p w:rsidR="00F323F0" w:rsidRPr="00F323F0" w:rsidRDefault="00F323F0" w:rsidP="00F323F0">
      <w:pPr>
        <w:numPr>
          <w:ilvl w:val="0"/>
          <w:numId w:val="909"/>
        </w:numPr>
        <w:rPr>
          <w:sz w:val="28"/>
          <w:szCs w:val="28"/>
        </w:rPr>
      </w:pPr>
      <w:r w:rsidRPr="00F323F0">
        <w:rPr>
          <w:sz w:val="28"/>
          <w:szCs w:val="28"/>
        </w:rPr>
        <w:t>5</w:t>
      </w:r>
    </w:p>
    <w:p w:rsidR="00F323F0" w:rsidRPr="00F323F0" w:rsidRDefault="00F323F0" w:rsidP="00F323F0">
      <w:pPr>
        <w:numPr>
          <w:ilvl w:val="0"/>
          <w:numId w:val="909"/>
        </w:numPr>
        <w:rPr>
          <w:sz w:val="28"/>
          <w:szCs w:val="28"/>
        </w:rPr>
      </w:pPr>
      <w:r w:rsidRPr="00F323F0">
        <w:rPr>
          <w:sz w:val="28"/>
          <w:szCs w:val="28"/>
        </w:rPr>
        <w:t>5</w:t>
      </w:r>
    </w:p>
    <w:p w:rsidR="00F323F0" w:rsidRPr="00F323F0" w:rsidRDefault="00F323F0" w:rsidP="00F323F0">
      <w:pPr>
        <w:jc w:val="both"/>
        <w:rPr>
          <w:b/>
          <w:bCs/>
          <w:sz w:val="28"/>
          <w:szCs w:val="28"/>
        </w:rPr>
      </w:pPr>
    </w:p>
    <w:p w:rsidR="00F323F0" w:rsidRPr="00F323F0" w:rsidRDefault="00F323F0" w:rsidP="00F323F0">
      <w:pPr>
        <w:tabs>
          <w:tab w:val="left" w:pos="993"/>
        </w:tabs>
        <w:jc w:val="both"/>
        <w:rPr>
          <w:b/>
          <w:sz w:val="28"/>
          <w:szCs w:val="28"/>
          <w:lang w:eastAsia="en-US"/>
        </w:rPr>
      </w:pPr>
      <w:r>
        <w:rPr>
          <w:b/>
          <w:sz w:val="28"/>
          <w:szCs w:val="28"/>
          <w:lang w:eastAsia="en-US"/>
        </w:rPr>
        <w:t>5.</w:t>
      </w:r>
      <w:r w:rsidRPr="00F323F0">
        <w:rPr>
          <w:b/>
          <w:sz w:val="28"/>
          <w:szCs w:val="28"/>
          <w:lang w:eastAsia="en-US"/>
        </w:rPr>
        <w:t>Ситуационные задачи по теме:</w:t>
      </w:r>
    </w:p>
    <w:p w:rsidR="00F323F0" w:rsidRPr="00F323F0" w:rsidRDefault="00F323F0" w:rsidP="00F323F0">
      <w:pPr>
        <w:tabs>
          <w:tab w:val="left" w:pos="993"/>
        </w:tabs>
        <w:ind w:firstLine="851"/>
        <w:jc w:val="both"/>
        <w:rPr>
          <w:b/>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клинику поступил ребёнок 6 лет с жалобами на боли в животе, однократную рвоту, повышение температуры тела до 37°С. Болен в течение 10 часов.</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При осмотре: язык суховат, брюшная стенка плохо участвует в акте дыхания, при пальпации определяется напряжение мышц и болезненность в правой подвздошной области, положительные симптомы Щёткина, Воскресенского, Ситковского, Образцова.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крови: лейкоцитов 12.5×10</w:t>
      </w:r>
      <w:r w:rsidRPr="00F323F0">
        <w:rPr>
          <w:sz w:val="28"/>
          <w:szCs w:val="28"/>
          <w:vertAlign w:val="superscript"/>
          <w:lang w:eastAsia="en-US"/>
        </w:rPr>
        <w:t>9</w:t>
      </w:r>
      <w:r w:rsidRPr="00F323F0">
        <w:rPr>
          <w:sz w:val="28"/>
          <w:szCs w:val="28"/>
          <w:lang w:eastAsia="en-US"/>
        </w:rPr>
        <w:t xml:space="preserve">/литр, СОЭ 18 мм/час.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мочи: изменений нет.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Нужна ли больному предоперационная инфузионная терапия?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Каким доступом следует оперировать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Сделайте назначения после операции.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 xml:space="preserve">Реабилитация в условиях поликлиники после выписки из стационара </w:t>
      </w:r>
    </w:p>
    <w:p w:rsidR="00F323F0" w:rsidRPr="00F323F0" w:rsidRDefault="00F323F0" w:rsidP="00F323F0">
      <w:pPr>
        <w:tabs>
          <w:tab w:val="left" w:pos="993"/>
        </w:tabs>
        <w:ind w:firstLine="851"/>
        <w:jc w:val="both"/>
        <w:rPr>
          <w:b/>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У девочки 14 лет имеются боли внизу живота, повышение температуры тела, учащенный разжиженный стул без примесей слизи, крови, учащенное мочеиспускание.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В анамнезе:   больна в течение 2-х суток, определяется положительный симптом Кохера.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При осмотре: живот напряжён, болезнен над лоном, положительный симптом Щёткина.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С какими заболеваниями необходимо провести дифференциальную диагностику?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Какие способы можно применить для уточнения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Каким доступом следует оперировать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Этапы реабилитации.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Во время операции косым аппендикулярным разрезом по поводу предполагаемого острого аппендицита у девочки в брюшной полости обнаружен перекрут кисты правого яичника. Червеобразный отросток не изменён. Произведено удаление кисты.</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Ваша тактика по отношению к аппендиксу.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Правильны ли действия хирурга по отношению к кисте яичника? Почему?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Какие способы исследования помогают в дифференциальной диагностике данных заболеваний?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Каковы   критерии   выздоровления   при выписке больной   из стационара?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Реабилитация.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ребёнка 14 лет во время операции хирург обнаружил «холодный» аппендикулярный инфильтрат.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Каким должно быть тактическое решение хирурга во время операции?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Почему нельзя выполнить аппендэктомию?</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Назначьте лечение больного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Как долго должно продолжаться лечение больного в стационаре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Какова дальнейшая тактика ведения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течение 2 недель ребёнку 12 лет проведено успешное консервативное лечение «холодного» аппендикулярного инфильтрата.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Раскройте содержание понятия «аппендикулярный инфильтрат».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Чем он может осложниться?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Каковы критерии выздоровления и выписки больного из стационара?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4.</w:t>
      </w:r>
      <w:r w:rsidRPr="00F323F0">
        <w:rPr>
          <w:sz w:val="28"/>
          <w:szCs w:val="28"/>
          <w:lang w:eastAsia="en-US"/>
        </w:rPr>
        <w:tab/>
        <w:t xml:space="preserve">Ваша дальнейшая тактика.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в условиях поликлиники после выписки из стационара.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45"/>
        </w:tabs>
        <w:ind w:firstLine="851"/>
        <w:jc w:val="both"/>
        <w:rPr>
          <w:b/>
          <w:sz w:val="28"/>
          <w:szCs w:val="28"/>
        </w:rPr>
      </w:pPr>
      <w:r w:rsidRPr="00F323F0">
        <w:rPr>
          <w:b/>
          <w:sz w:val="28"/>
          <w:szCs w:val="28"/>
        </w:rPr>
        <w:t xml:space="preserve">Эталоны ответов к задачам по теме: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Острый аппендицит.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Инфузионная терапия в предоперационном периоде в данном случае не нужна.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Доступом Волковича-Дьяконова.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Назначения после операции по поводу неосложнённого острого аппендицита: голод в течение суток, постельный режим, контроль за дыханием, пульсом, температурой, диурезом, повязкой, р-р анальгина 50% по 0,6 мл 3 раза в сутки с целью обезболивания, антибиотик (напр., амоксициллин по 250 мг 2 раза в сутки в/м, или другой антибиотик), наблюдение дежурного врача.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в послеоперационном периоде в условиях поликлиники: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Острый аппендицит, предположительно - тазовая локализация.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Дифференцируемые заболевания: кишечная инфекция, перекрут кисты яичника, пельвиоперитонит.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Пальцевое ректальное исследование, УЗИ, ОАК, лапароскопия.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Оперативный доступ - косой разрез Волковича-Дьяконова.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Этапы реабилитации: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Аппендэктомия кисетным методом.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Да. Кисту необходимо удалить, так как имеется ее перекрут.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Ректальное, бимануальное исследование, УЗИ, лапароскопия.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 xml:space="preserve">Критерии выздоровления и возможности выписки больной из стационара: отсутствие каких-либо жалоб, нормальная температура тела, нормальные физиологические отправления, отсутствие напряжения брюшной стенки, отрицательные симптомы раздражения брюшины, отсутствие патологических симптомов при исследовании per rectum, нормальные показатели анализов крови и мочи.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Дальнейшая тактика: совместное наблюдение на участке хирургом и гинекологом, амбулаторно - противоспаечная терапия.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Резиновый дренаж в рану, антибиотики, физиолечение.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Выделение отростка из интимно спаяных между собой тканей может привести к тяжелым послеоперационным осложнениям – каловому перитониту, кишечным свищам.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Назначения после операции по поводу аппендикулярного инфильтрата: голод в течение суток, постельный режим в фовлеровском положении, контроль за дыханием, пульсом, температурой, диурезом, повязкой, р-р анальгина 50% по 0,6 мл 3 раза в сутки с целью обезболивания, антибиотик (напр., амоксициллин по 250 мг 4 раза в сутки в/в или в/м, или другой антибиотик, напр., цефалоспоринового ряда), физиотерапия (УВЧ, ультразвук), наблюдение дежурного врача.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Лечение в стационаре должно продолжаться до полного рассасывания инфильтрата, в среднем, 3 недели.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Дальнейшая тактика состоит в проведении аппендэктомии через 2-3 месяца.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Аппендикулярный инфильтрат - это воспалительный конгломерат, состоящий из: воспаленного червеобразного отростка и спаянных с ним кишечных петель, сальника, периетальной и висцеральной брюшины и других органов, напр., придатков у девочек.</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Осложнения аппендикулярного инфильтрата: абсцедирование, разлитой перитонит вследствие прорыва гнойника в брюшную полость, кишечные свищи.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Критерии выздоровления и выписки больных из стационара: отсутствие каких-либо жалоб, нормальная температура тела, нормальные физиологические отправления, отсутствие напряжения брюшной стенки, отрицательные симптомы раздражения брюшины, отсутствие патологических симптомов при исследовании per rektum (отсутствие инфильтрата при бимануальном исследовании и УЗИ), нормальные показатели анализов крови и мочи.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Дальнейшая тактика: рекомендовать операцию через 2-3 месяца.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Реабилитация в послеоперационном периоде в условиях поликлиники: курс противоспаечной терапии (электрофорез на послеоперационную область с йодитом калия от 7 до 10 сеансов; лидаза в/м по 64 ед. № 10 сеансов) освобождение от физкультуры на 2 месяца.</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widowControl w:val="0"/>
        <w:numPr>
          <w:ilvl w:val="0"/>
          <w:numId w:val="908"/>
        </w:numPr>
        <w:shd w:val="clear" w:color="auto" w:fill="FFFFFF"/>
        <w:autoSpaceDE w:val="0"/>
        <w:autoSpaceDN w:val="0"/>
        <w:adjustRightInd w:val="0"/>
        <w:ind w:firstLine="851"/>
        <w:jc w:val="both"/>
        <w:rPr>
          <w:color w:val="000000"/>
          <w:sz w:val="28"/>
          <w:szCs w:val="28"/>
        </w:rPr>
      </w:pPr>
      <w:r w:rsidRPr="00F323F0">
        <w:rPr>
          <w:color w:val="000000"/>
          <w:sz w:val="28"/>
          <w:szCs w:val="28"/>
        </w:rPr>
        <w:t>Сбор анамнеза</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Измерение  пульса</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Пальпация живота, определение мышечного напряжения</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lastRenderedPageBreak/>
        <w:t xml:space="preserve">Определение симптомов раздражения брюшины </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Перкуссия, аускультация живота </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Проведение ректального пальцевого исследования</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Интерпретация анализов</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Интерпретация результатов лапароскопии, УЗИ с целью дифференциальной диагностики от других заболеваний органов брюшной полости</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Обоснование диагноза </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Оформление истории болезни</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Лапароскопия</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Аппендектомия</w:t>
      </w:r>
    </w:p>
    <w:p w:rsidR="00F323F0" w:rsidRPr="00F323F0" w:rsidRDefault="00F323F0" w:rsidP="00F323F0">
      <w:pPr>
        <w:widowControl w:val="0"/>
        <w:numPr>
          <w:ilvl w:val="0"/>
          <w:numId w:val="908"/>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Наложение кишечных швов</w:t>
      </w:r>
    </w:p>
    <w:p w:rsidR="00F323F0" w:rsidRPr="00F323F0" w:rsidRDefault="00F323F0" w:rsidP="00F323F0">
      <w:pPr>
        <w:shd w:val="clear" w:color="auto" w:fill="FFFFFF"/>
        <w:spacing w:before="14"/>
        <w:ind w:firstLine="851"/>
        <w:jc w:val="both"/>
        <w:rPr>
          <w:bCs/>
          <w:color w:val="000000"/>
          <w:spacing w:val="-6"/>
          <w:sz w:val="28"/>
          <w:szCs w:val="28"/>
        </w:rPr>
      </w:pPr>
    </w:p>
    <w:p w:rsidR="00F323F0" w:rsidRDefault="00F323F0"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«Приобретенная кишечная непроходимость. Классификация, этиология, патогенез. Патогенез спайкообразования».</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shd w:val="clear" w:color="auto" w:fill="FFFFFF"/>
        <w:jc w:val="both"/>
        <w:rPr>
          <w:b/>
          <w:bCs/>
          <w:sz w:val="28"/>
          <w:szCs w:val="28"/>
        </w:rPr>
      </w:pPr>
    </w:p>
    <w:p w:rsidR="00F323F0" w:rsidRPr="00F323F0" w:rsidRDefault="00F323F0" w:rsidP="00F323F0">
      <w:pPr>
        <w:numPr>
          <w:ilvl w:val="0"/>
          <w:numId w:val="920"/>
        </w:numPr>
        <w:shd w:val="clear" w:color="auto" w:fill="FFFFFF"/>
        <w:jc w:val="both"/>
        <w:rPr>
          <w:sz w:val="28"/>
          <w:szCs w:val="28"/>
        </w:rPr>
      </w:pPr>
      <w:r w:rsidRPr="00F323F0">
        <w:rPr>
          <w:sz w:val="28"/>
          <w:szCs w:val="28"/>
        </w:rPr>
        <w:t xml:space="preserve">Этиопатогенез ОКН </w:t>
      </w:r>
    </w:p>
    <w:p w:rsidR="00F323F0" w:rsidRPr="00F323F0" w:rsidRDefault="00F323F0" w:rsidP="00F323F0">
      <w:pPr>
        <w:numPr>
          <w:ilvl w:val="0"/>
          <w:numId w:val="920"/>
        </w:numPr>
        <w:shd w:val="clear" w:color="auto" w:fill="FFFFFF"/>
        <w:jc w:val="both"/>
        <w:rPr>
          <w:sz w:val="28"/>
          <w:szCs w:val="28"/>
        </w:rPr>
      </w:pPr>
      <w:r w:rsidRPr="00F323F0">
        <w:rPr>
          <w:sz w:val="28"/>
          <w:szCs w:val="28"/>
        </w:rPr>
        <w:t xml:space="preserve">Патологическая анатомия ОКН и кишечной инвагинации (морфологические изменения в кишке при нарушении кровообращения) </w:t>
      </w:r>
    </w:p>
    <w:p w:rsidR="00F323F0" w:rsidRPr="00F323F0" w:rsidRDefault="00F323F0" w:rsidP="00F323F0">
      <w:pPr>
        <w:numPr>
          <w:ilvl w:val="0"/>
          <w:numId w:val="920"/>
        </w:numPr>
        <w:shd w:val="clear" w:color="auto" w:fill="FFFFFF"/>
        <w:jc w:val="both"/>
        <w:rPr>
          <w:sz w:val="28"/>
          <w:szCs w:val="28"/>
        </w:rPr>
      </w:pPr>
      <w:r w:rsidRPr="00F323F0">
        <w:rPr>
          <w:sz w:val="28"/>
          <w:szCs w:val="28"/>
        </w:rPr>
        <w:t xml:space="preserve">Классификация ОКН </w:t>
      </w:r>
    </w:p>
    <w:p w:rsidR="00F323F0" w:rsidRPr="00F323F0" w:rsidRDefault="00F323F0" w:rsidP="00F323F0">
      <w:pPr>
        <w:numPr>
          <w:ilvl w:val="0"/>
          <w:numId w:val="920"/>
        </w:numPr>
        <w:shd w:val="clear" w:color="auto" w:fill="FFFFFF"/>
        <w:jc w:val="both"/>
        <w:rPr>
          <w:sz w:val="28"/>
          <w:szCs w:val="28"/>
        </w:rPr>
      </w:pPr>
      <w:r w:rsidRPr="00F323F0">
        <w:rPr>
          <w:sz w:val="28"/>
          <w:szCs w:val="28"/>
        </w:rPr>
        <w:t>Патогенез спайкообразования</w:t>
      </w:r>
    </w:p>
    <w:p w:rsidR="00F323F0" w:rsidRPr="00F323F0" w:rsidRDefault="00F323F0" w:rsidP="00F323F0">
      <w:pPr>
        <w:numPr>
          <w:ilvl w:val="0"/>
          <w:numId w:val="920"/>
        </w:numPr>
        <w:shd w:val="clear" w:color="auto" w:fill="FFFFFF"/>
        <w:jc w:val="both"/>
        <w:rPr>
          <w:sz w:val="28"/>
          <w:szCs w:val="28"/>
        </w:rPr>
      </w:pPr>
      <w:r w:rsidRPr="00F323F0">
        <w:rPr>
          <w:sz w:val="28"/>
          <w:szCs w:val="28"/>
        </w:rPr>
        <w:t>Классификация СКН</w:t>
      </w:r>
    </w:p>
    <w:p w:rsidR="00F323F0" w:rsidRPr="00692831" w:rsidRDefault="00F323F0" w:rsidP="00F323F0">
      <w:pPr>
        <w:shd w:val="clear" w:color="auto" w:fill="FFFFFF"/>
        <w:jc w:val="both"/>
        <w:rPr>
          <w:sz w:val="28"/>
          <w:szCs w:val="28"/>
        </w:rPr>
      </w:pPr>
    </w:p>
    <w:p w:rsidR="00F323F0" w:rsidRDefault="00F323F0" w:rsidP="00F323F0"/>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E01F57" w:rsidRDefault="00F323F0" w:rsidP="00F323F0">
      <w:pPr>
        <w:shd w:val="clear" w:color="auto" w:fill="FFFFFF"/>
        <w:jc w:val="both"/>
        <w:rPr>
          <w:b/>
          <w:bCs/>
          <w:color w:val="000000"/>
          <w:sz w:val="28"/>
          <w:szCs w:val="28"/>
        </w:rPr>
      </w:pP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Pr>
        <w:jc w:val="both"/>
        <w:rPr>
          <w:sz w:val="28"/>
          <w:szCs w:val="28"/>
        </w:rPr>
      </w:pPr>
      <w:r w:rsidRPr="00F323F0">
        <w:rPr>
          <w:sz w:val="28"/>
          <w:szCs w:val="28"/>
        </w:rPr>
        <w:t>1. ВЫБЕРИТЕ ВИДЫ ОСТРОЙ МЕХАНИЧЕСКОЙ КИШЕЧНОЙ НЕПРОХОДИМОСТИ:(3)</w:t>
      </w:r>
    </w:p>
    <w:p w:rsidR="00F323F0" w:rsidRPr="00F323F0" w:rsidRDefault="00F323F0" w:rsidP="00F323F0">
      <w:pPr>
        <w:numPr>
          <w:ilvl w:val="0"/>
          <w:numId w:val="921"/>
        </w:numPr>
        <w:ind w:firstLine="2115"/>
        <w:jc w:val="both"/>
        <w:rPr>
          <w:sz w:val="28"/>
          <w:szCs w:val="28"/>
        </w:rPr>
      </w:pPr>
      <w:r w:rsidRPr="00F323F0">
        <w:rPr>
          <w:sz w:val="28"/>
          <w:szCs w:val="28"/>
        </w:rPr>
        <w:t>спастическая</w:t>
      </w:r>
    </w:p>
    <w:p w:rsidR="00F323F0" w:rsidRPr="00F323F0" w:rsidRDefault="00F323F0" w:rsidP="00F323F0">
      <w:pPr>
        <w:numPr>
          <w:ilvl w:val="0"/>
          <w:numId w:val="921"/>
        </w:numPr>
        <w:ind w:firstLine="2115"/>
        <w:jc w:val="both"/>
        <w:rPr>
          <w:sz w:val="28"/>
          <w:szCs w:val="28"/>
        </w:rPr>
      </w:pPr>
      <w:r w:rsidRPr="00F323F0">
        <w:rPr>
          <w:sz w:val="28"/>
          <w:szCs w:val="28"/>
        </w:rPr>
        <w:t>странгуляционная</w:t>
      </w:r>
    </w:p>
    <w:p w:rsidR="00F323F0" w:rsidRPr="00F323F0" w:rsidRDefault="00F323F0" w:rsidP="00F323F0">
      <w:pPr>
        <w:numPr>
          <w:ilvl w:val="0"/>
          <w:numId w:val="921"/>
        </w:numPr>
        <w:ind w:firstLine="2115"/>
        <w:jc w:val="both"/>
        <w:rPr>
          <w:sz w:val="28"/>
          <w:szCs w:val="28"/>
        </w:rPr>
      </w:pPr>
      <w:r w:rsidRPr="00F323F0">
        <w:rPr>
          <w:sz w:val="28"/>
          <w:szCs w:val="28"/>
        </w:rPr>
        <w:t>паралитическая</w:t>
      </w:r>
    </w:p>
    <w:p w:rsidR="00F323F0" w:rsidRPr="00F323F0" w:rsidRDefault="00F323F0" w:rsidP="00F323F0">
      <w:pPr>
        <w:numPr>
          <w:ilvl w:val="0"/>
          <w:numId w:val="921"/>
        </w:numPr>
        <w:ind w:firstLine="2115"/>
        <w:jc w:val="both"/>
        <w:rPr>
          <w:sz w:val="28"/>
          <w:szCs w:val="28"/>
        </w:rPr>
      </w:pPr>
      <w:r w:rsidRPr="00F323F0">
        <w:rPr>
          <w:sz w:val="28"/>
          <w:szCs w:val="28"/>
        </w:rPr>
        <w:t>обтурационная</w:t>
      </w:r>
    </w:p>
    <w:p w:rsidR="00F323F0" w:rsidRPr="00F323F0" w:rsidRDefault="00F323F0" w:rsidP="00F323F0">
      <w:pPr>
        <w:numPr>
          <w:ilvl w:val="0"/>
          <w:numId w:val="921"/>
        </w:numPr>
        <w:ind w:firstLine="2115"/>
        <w:jc w:val="both"/>
        <w:rPr>
          <w:sz w:val="28"/>
          <w:szCs w:val="28"/>
        </w:rPr>
      </w:pPr>
      <w:r w:rsidRPr="00F323F0">
        <w:rPr>
          <w:sz w:val="28"/>
          <w:szCs w:val="28"/>
        </w:rPr>
        <w:t>инвагинация</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2. КАКАЯ ОПЕРАЦИЯ НЕ ЯВЛЯЕТСЯ ТИПИЧНОЙ ДЛЯ СПАЕЧНОЙ КИШЕЧНОЙ НЕПРОХОДИМОСТИ(1):</w:t>
      </w:r>
    </w:p>
    <w:p w:rsidR="00F323F0" w:rsidRPr="00F323F0" w:rsidRDefault="00F323F0" w:rsidP="00F323F0">
      <w:pPr>
        <w:numPr>
          <w:ilvl w:val="0"/>
          <w:numId w:val="922"/>
        </w:numPr>
        <w:ind w:firstLine="2115"/>
        <w:jc w:val="both"/>
        <w:rPr>
          <w:sz w:val="28"/>
          <w:szCs w:val="28"/>
        </w:rPr>
      </w:pPr>
      <w:r w:rsidRPr="00F323F0">
        <w:rPr>
          <w:sz w:val="28"/>
          <w:szCs w:val="28"/>
        </w:rPr>
        <w:t>резекция кишки</w:t>
      </w:r>
    </w:p>
    <w:p w:rsidR="00F323F0" w:rsidRPr="00F323F0" w:rsidRDefault="00F323F0" w:rsidP="00F323F0">
      <w:pPr>
        <w:numPr>
          <w:ilvl w:val="0"/>
          <w:numId w:val="922"/>
        </w:numPr>
        <w:ind w:firstLine="2115"/>
        <w:jc w:val="both"/>
        <w:rPr>
          <w:sz w:val="28"/>
          <w:szCs w:val="28"/>
        </w:rPr>
      </w:pPr>
      <w:r w:rsidRPr="00F323F0">
        <w:rPr>
          <w:sz w:val="28"/>
          <w:szCs w:val="28"/>
        </w:rPr>
        <w:t>рассечение спаек</w:t>
      </w:r>
    </w:p>
    <w:p w:rsidR="00F323F0" w:rsidRPr="00F323F0" w:rsidRDefault="00F323F0" w:rsidP="00F323F0">
      <w:pPr>
        <w:numPr>
          <w:ilvl w:val="0"/>
          <w:numId w:val="922"/>
        </w:numPr>
        <w:ind w:firstLine="2115"/>
        <w:jc w:val="both"/>
        <w:rPr>
          <w:sz w:val="28"/>
          <w:szCs w:val="28"/>
        </w:rPr>
      </w:pPr>
      <w:r w:rsidRPr="00F323F0">
        <w:rPr>
          <w:sz w:val="28"/>
          <w:szCs w:val="28"/>
        </w:rPr>
        <w:t>ушивание перфорации</w:t>
      </w:r>
    </w:p>
    <w:p w:rsidR="00F323F0" w:rsidRPr="00F323F0" w:rsidRDefault="00F323F0" w:rsidP="00F323F0">
      <w:pPr>
        <w:numPr>
          <w:ilvl w:val="0"/>
          <w:numId w:val="922"/>
        </w:numPr>
        <w:ind w:firstLine="2115"/>
        <w:jc w:val="both"/>
        <w:rPr>
          <w:sz w:val="28"/>
          <w:szCs w:val="28"/>
        </w:rPr>
      </w:pPr>
      <w:r w:rsidRPr="00F323F0">
        <w:rPr>
          <w:sz w:val="28"/>
          <w:szCs w:val="28"/>
        </w:rPr>
        <w:t>энтеростомия</w:t>
      </w:r>
    </w:p>
    <w:p w:rsidR="00F323F0" w:rsidRPr="00F323F0" w:rsidRDefault="00F323F0" w:rsidP="00F323F0">
      <w:pPr>
        <w:numPr>
          <w:ilvl w:val="0"/>
          <w:numId w:val="922"/>
        </w:numPr>
        <w:ind w:firstLine="2115"/>
        <w:jc w:val="both"/>
        <w:rPr>
          <w:sz w:val="28"/>
          <w:szCs w:val="28"/>
        </w:rPr>
      </w:pPr>
      <w:r w:rsidRPr="00F323F0">
        <w:rPr>
          <w:sz w:val="28"/>
          <w:szCs w:val="28"/>
        </w:rPr>
        <w:t>интестинопликация</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3. В СХЕМУ ПРОТИВОСПАЕЧНОЙ ТЕРАПИИ НЕ ВХОДИТ:(1)</w:t>
      </w:r>
    </w:p>
    <w:p w:rsidR="00F323F0" w:rsidRPr="00F323F0" w:rsidRDefault="00F323F0" w:rsidP="00F323F0">
      <w:pPr>
        <w:numPr>
          <w:ilvl w:val="0"/>
          <w:numId w:val="923"/>
        </w:numPr>
        <w:ind w:firstLine="2115"/>
        <w:jc w:val="both"/>
        <w:rPr>
          <w:sz w:val="28"/>
          <w:szCs w:val="28"/>
        </w:rPr>
      </w:pPr>
      <w:r w:rsidRPr="00F323F0">
        <w:rPr>
          <w:sz w:val="28"/>
          <w:szCs w:val="28"/>
        </w:rPr>
        <w:t>рассасывающая терапия биопрепаратами</w:t>
      </w:r>
    </w:p>
    <w:p w:rsidR="00F323F0" w:rsidRPr="00F323F0" w:rsidRDefault="00F323F0" w:rsidP="00F323F0">
      <w:pPr>
        <w:numPr>
          <w:ilvl w:val="0"/>
          <w:numId w:val="923"/>
        </w:numPr>
        <w:ind w:firstLine="2115"/>
        <w:jc w:val="both"/>
        <w:rPr>
          <w:sz w:val="28"/>
          <w:szCs w:val="28"/>
        </w:rPr>
      </w:pPr>
      <w:r w:rsidRPr="00F323F0">
        <w:rPr>
          <w:sz w:val="28"/>
          <w:szCs w:val="28"/>
        </w:rPr>
        <w:t>ингибиторы протеолиза</w:t>
      </w:r>
    </w:p>
    <w:p w:rsidR="00F323F0" w:rsidRPr="00F323F0" w:rsidRDefault="00F323F0" w:rsidP="00F323F0">
      <w:pPr>
        <w:numPr>
          <w:ilvl w:val="0"/>
          <w:numId w:val="923"/>
        </w:numPr>
        <w:ind w:firstLine="2115"/>
        <w:jc w:val="both"/>
        <w:rPr>
          <w:sz w:val="28"/>
          <w:szCs w:val="28"/>
        </w:rPr>
      </w:pPr>
      <w:r w:rsidRPr="00F323F0">
        <w:rPr>
          <w:sz w:val="28"/>
          <w:szCs w:val="28"/>
        </w:rPr>
        <w:t>парафиновые аппликации</w:t>
      </w:r>
    </w:p>
    <w:p w:rsidR="00F323F0" w:rsidRPr="00F323F0" w:rsidRDefault="00F323F0" w:rsidP="00F323F0">
      <w:pPr>
        <w:numPr>
          <w:ilvl w:val="0"/>
          <w:numId w:val="923"/>
        </w:numPr>
        <w:ind w:firstLine="2115"/>
        <w:jc w:val="both"/>
        <w:rPr>
          <w:sz w:val="28"/>
          <w:szCs w:val="28"/>
        </w:rPr>
      </w:pPr>
      <w:r w:rsidRPr="00F323F0">
        <w:rPr>
          <w:sz w:val="28"/>
          <w:szCs w:val="28"/>
        </w:rPr>
        <w:t>электрофорез с 10 % йодитом калия</w:t>
      </w:r>
    </w:p>
    <w:p w:rsidR="00F323F0" w:rsidRPr="00F323F0" w:rsidRDefault="00F323F0" w:rsidP="00F323F0">
      <w:pPr>
        <w:numPr>
          <w:ilvl w:val="0"/>
          <w:numId w:val="923"/>
        </w:numPr>
        <w:ind w:firstLine="2115"/>
        <w:jc w:val="both"/>
        <w:rPr>
          <w:sz w:val="28"/>
          <w:szCs w:val="28"/>
        </w:rPr>
      </w:pPr>
      <w:r w:rsidRPr="00F323F0">
        <w:rPr>
          <w:sz w:val="28"/>
          <w:szCs w:val="28"/>
        </w:rPr>
        <w:t>ультразвук</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4. ДЛЯ ОСТРОЙ КИШЕЧНОЙ НЕПРОХОДИМОСТИ ХАРАКТЕРНЫ ВСЕ НАРУШЕНИЯ ГОМЕОСТАЗА, КРОМЕ: (1)</w:t>
      </w:r>
    </w:p>
    <w:p w:rsidR="00F323F0" w:rsidRPr="00F323F0" w:rsidRDefault="00F323F0" w:rsidP="00F323F0">
      <w:pPr>
        <w:numPr>
          <w:ilvl w:val="0"/>
          <w:numId w:val="924"/>
        </w:numPr>
        <w:ind w:firstLine="2115"/>
        <w:jc w:val="both"/>
        <w:rPr>
          <w:sz w:val="28"/>
          <w:szCs w:val="28"/>
        </w:rPr>
      </w:pPr>
      <w:r w:rsidRPr="00F323F0">
        <w:rPr>
          <w:sz w:val="28"/>
          <w:szCs w:val="28"/>
        </w:rPr>
        <w:t>метаболические расстройства</w:t>
      </w:r>
    </w:p>
    <w:p w:rsidR="00F323F0" w:rsidRPr="00F323F0" w:rsidRDefault="00F323F0" w:rsidP="00F323F0">
      <w:pPr>
        <w:numPr>
          <w:ilvl w:val="0"/>
          <w:numId w:val="924"/>
        </w:numPr>
        <w:ind w:firstLine="2115"/>
        <w:jc w:val="both"/>
        <w:rPr>
          <w:sz w:val="28"/>
          <w:szCs w:val="28"/>
        </w:rPr>
      </w:pPr>
      <w:r w:rsidRPr="00F323F0">
        <w:rPr>
          <w:sz w:val="28"/>
          <w:szCs w:val="28"/>
        </w:rPr>
        <w:t>интоксикация</w:t>
      </w:r>
    </w:p>
    <w:p w:rsidR="00F323F0" w:rsidRPr="00F323F0" w:rsidRDefault="00F323F0" w:rsidP="00F323F0">
      <w:pPr>
        <w:numPr>
          <w:ilvl w:val="0"/>
          <w:numId w:val="924"/>
        </w:numPr>
        <w:ind w:firstLine="2115"/>
        <w:jc w:val="both"/>
        <w:rPr>
          <w:sz w:val="28"/>
          <w:szCs w:val="28"/>
        </w:rPr>
      </w:pPr>
      <w:r w:rsidRPr="00F323F0">
        <w:rPr>
          <w:sz w:val="28"/>
          <w:szCs w:val="28"/>
        </w:rPr>
        <w:t>дегидратация</w:t>
      </w:r>
    </w:p>
    <w:p w:rsidR="00F323F0" w:rsidRPr="00F323F0" w:rsidRDefault="00F323F0" w:rsidP="00F323F0">
      <w:pPr>
        <w:numPr>
          <w:ilvl w:val="0"/>
          <w:numId w:val="924"/>
        </w:numPr>
        <w:ind w:firstLine="2115"/>
        <w:jc w:val="both"/>
        <w:rPr>
          <w:sz w:val="28"/>
          <w:szCs w:val="28"/>
        </w:rPr>
      </w:pPr>
      <w:r w:rsidRPr="00F323F0">
        <w:rPr>
          <w:sz w:val="28"/>
          <w:szCs w:val="28"/>
        </w:rPr>
        <w:t>электролитный дисбаланс</w:t>
      </w:r>
    </w:p>
    <w:p w:rsidR="00F323F0" w:rsidRPr="00F323F0" w:rsidRDefault="00F323F0" w:rsidP="00F323F0">
      <w:pPr>
        <w:numPr>
          <w:ilvl w:val="0"/>
          <w:numId w:val="924"/>
        </w:numPr>
        <w:ind w:firstLine="2115"/>
        <w:jc w:val="both"/>
        <w:rPr>
          <w:sz w:val="28"/>
          <w:szCs w:val="28"/>
        </w:rPr>
      </w:pPr>
      <w:r w:rsidRPr="00F323F0">
        <w:rPr>
          <w:sz w:val="28"/>
          <w:szCs w:val="28"/>
        </w:rPr>
        <w:t>дыхательная недостаточность</w:t>
      </w:r>
    </w:p>
    <w:p w:rsidR="00F323F0" w:rsidRPr="00F323F0" w:rsidRDefault="00F323F0" w:rsidP="00F323F0">
      <w:pPr>
        <w:tabs>
          <w:tab w:val="left" w:pos="284"/>
        </w:tabs>
        <w:jc w:val="both"/>
        <w:rPr>
          <w:bCs/>
          <w:smallCaps/>
          <w:spacing w:val="5"/>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5.ТАКТИКА ВРАЧА ХИРУРГА ПРИ ПОВТОРНОЙ ИНВАГИНАЦИИ</w:t>
      </w:r>
    </w:p>
    <w:p w:rsidR="00F323F0" w:rsidRPr="00F323F0" w:rsidRDefault="00F323F0" w:rsidP="00F323F0">
      <w:pPr>
        <w:numPr>
          <w:ilvl w:val="0"/>
          <w:numId w:val="939"/>
        </w:numPr>
        <w:tabs>
          <w:tab w:val="left" w:pos="284"/>
        </w:tabs>
        <w:ind w:left="2694" w:firstLine="141"/>
        <w:contextualSpacing/>
        <w:jc w:val="both"/>
        <w:rPr>
          <w:sz w:val="28"/>
          <w:szCs w:val="28"/>
        </w:rPr>
      </w:pPr>
      <w:r w:rsidRPr="00F323F0">
        <w:rPr>
          <w:sz w:val="28"/>
          <w:szCs w:val="28"/>
        </w:rPr>
        <w:t>консервативное расправление инвагината</w:t>
      </w:r>
    </w:p>
    <w:p w:rsidR="00F323F0" w:rsidRPr="00F323F0" w:rsidRDefault="00F323F0" w:rsidP="00F323F0">
      <w:pPr>
        <w:numPr>
          <w:ilvl w:val="0"/>
          <w:numId w:val="939"/>
        </w:numPr>
        <w:tabs>
          <w:tab w:val="left" w:pos="284"/>
        </w:tabs>
        <w:ind w:left="2694" w:firstLine="141"/>
        <w:contextualSpacing/>
        <w:jc w:val="both"/>
        <w:rPr>
          <w:sz w:val="28"/>
          <w:szCs w:val="28"/>
        </w:rPr>
      </w:pPr>
      <w:r w:rsidRPr="00F323F0">
        <w:rPr>
          <w:sz w:val="28"/>
          <w:szCs w:val="28"/>
        </w:rPr>
        <w:t>срочная операция</w:t>
      </w:r>
    </w:p>
    <w:p w:rsidR="00F323F0" w:rsidRPr="00F323F0" w:rsidRDefault="00F323F0" w:rsidP="00F323F0">
      <w:pPr>
        <w:numPr>
          <w:ilvl w:val="0"/>
          <w:numId w:val="939"/>
        </w:numPr>
        <w:tabs>
          <w:tab w:val="left" w:pos="284"/>
        </w:tabs>
        <w:ind w:left="2694" w:firstLine="141"/>
        <w:contextualSpacing/>
        <w:jc w:val="both"/>
        <w:rPr>
          <w:sz w:val="28"/>
          <w:szCs w:val="28"/>
        </w:rPr>
      </w:pPr>
      <w:r w:rsidRPr="00F323F0">
        <w:rPr>
          <w:sz w:val="28"/>
          <w:szCs w:val="28"/>
        </w:rPr>
        <w:t>плановая операция</w:t>
      </w:r>
    </w:p>
    <w:p w:rsidR="00F323F0" w:rsidRPr="00F323F0" w:rsidRDefault="00F323F0" w:rsidP="00F323F0">
      <w:pPr>
        <w:numPr>
          <w:ilvl w:val="0"/>
          <w:numId w:val="939"/>
        </w:numPr>
        <w:tabs>
          <w:tab w:val="left" w:pos="284"/>
        </w:tabs>
        <w:ind w:left="2694" w:firstLine="141"/>
        <w:contextualSpacing/>
        <w:jc w:val="both"/>
        <w:rPr>
          <w:sz w:val="28"/>
          <w:szCs w:val="28"/>
        </w:rPr>
      </w:pPr>
      <w:r w:rsidRPr="00F323F0">
        <w:rPr>
          <w:sz w:val="28"/>
          <w:szCs w:val="28"/>
        </w:rPr>
        <w:t>наблюдение</w:t>
      </w:r>
    </w:p>
    <w:p w:rsidR="00F323F0" w:rsidRPr="00F323F0" w:rsidRDefault="00F323F0" w:rsidP="00F323F0">
      <w:pPr>
        <w:numPr>
          <w:ilvl w:val="0"/>
          <w:numId w:val="939"/>
        </w:numPr>
        <w:tabs>
          <w:tab w:val="left" w:pos="284"/>
        </w:tabs>
        <w:ind w:left="2694" w:firstLine="141"/>
        <w:contextualSpacing/>
        <w:jc w:val="both"/>
        <w:rPr>
          <w:sz w:val="28"/>
          <w:szCs w:val="28"/>
        </w:rPr>
      </w:pPr>
      <w:r w:rsidRPr="00F323F0">
        <w:rPr>
          <w:sz w:val="28"/>
          <w:szCs w:val="28"/>
        </w:rPr>
        <w:t>ирригография</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6. К СУБЪЕКТИВНЫМ СИМПТОМАМ, ПАТОГНОМОНИЧНЫМ ДЛЯ ОСТРОЙ КИШЕЧНОЙ НЕПРОХОДИМОСТИ НЕ ОТНОСИТСЯ:(1)</w:t>
      </w:r>
    </w:p>
    <w:p w:rsidR="00F323F0" w:rsidRPr="00F323F0" w:rsidRDefault="00F323F0" w:rsidP="00F323F0">
      <w:pPr>
        <w:numPr>
          <w:ilvl w:val="0"/>
          <w:numId w:val="925"/>
        </w:numPr>
        <w:tabs>
          <w:tab w:val="num" w:pos="851"/>
        </w:tabs>
        <w:ind w:left="3544" w:hanging="709"/>
        <w:jc w:val="both"/>
        <w:rPr>
          <w:sz w:val="28"/>
          <w:szCs w:val="28"/>
        </w:rPr>
      </w:pPr>
      <w:r w:rsidRPr="00F323F0">
        <w:rPr>
          <w:sz w:val="28"/>
          <w:szCs w:val="28"/>
        </w:rPr>
        <w:t>многократная рвота</w:t>
      </w:r>
    </w:p>
    <w:p w:rsidR="00F323F0" w:rsidRPr="00F323F0" w:rsidRDefault="00F323F0" w:rsidP="00F323F0">
      <w:pPr>
        <w:numPr>
          <w:ilvl w:val="0"/>
          <w:numId w:val="925"/>
        </w:numPr>
        <w:tabs>
          <w:tab w:val="num" w:pos="851"/>
        </w:tabs>
        <w:ind w:left="3544" w:hanging="709"/>
        <w:jc w:val="both"/>
        <w:rPr>
          <w:sz w:val="28"/>
          <w:szCs w:val="28"/>
        </w:rPr>
      </w:pPr>
      <w:r w:rsidRPr="00F323F0">
        <w:rPr>
          <w:sz w:val="28"/>
          <w:szCs w:val="28"/>
        </w:rPr>
        <w:t>положительные симптомы раздражения брюшины</w:t>
      </w:r>
    </w:p>
    <w:p w:rsidR="00F323F0" w:rsidRPr="00F323F0" w:rsidRDefault="00F323F0" w:rsidP="00F323F0">
      <w:pPr>
        <w:numPr>
          <w:ilvl w:val="0"/>
          <w:numId w:val="925"/>
        </w:numPr>
        <w:tabs>
          <w:tab w:val="num" w:pos="851"/>
        </w:tabs>
        <w:ind w:left="3544" w:hanging="709"/>
        <w:jc w:val="both"/>
        <w:rPr>
          <w:sz w:val="28"/>
          <w:szCs w:val="28"/>
        </w:rPr>
      </w:pPr>
      <w:r w:rsidRPr="00F323F0">
        <w:rPr>
          <w:sz w:val="28"/>
          <w:szCs w:val="28"/>
        </w:rPr>
        <w:lastRenderedPageBreak/>
        <w:t>вздутие живота</w:t>
      </w:r>
    </w:p>
    <w:p w:rsidR="00F323F0" w:rsidRPr="00F323F0" w:rsidRDefault="00F323F0" w:rsidP="00F323F0">
      <w:pPr>
        <w:numPr>
          <w:ilvl w:val="0"/>
          <w:numId w:val="925"/>
        </w:numPr>
        <w:tabs>
          <w:tab w:val="num" w:pos="851"/>
        </w:tabs>
        <w:ind w:left="3544" w:hanging="709"/>
        <w:jc w:val="both"/>
        <w:rPr>
          <w:sz w:val="28"/>
          <w:szCs w:val="28"/>
        </w:rPr>
      </w:pPr>
      <w:r w:rsidRPr="00F323F0">
        <w:rPr>
          <w:sz w:val="28"/>
          <w:szCs w:val="28"/>
        </w:rPr>
        <w:t>отсутствие отхождения стула и газов</w:t>
      </w:r>
    </w:p>
    <w:p w:rsidR="00F323F0" w:rsidRPr="00F323F0" w:rsidRDefault="00F323F0" w:rsidP="00F323F0">
      <w:pPr>
        <w:numPr>
          <w:ilvl w:val="0"/>
          <w:numId w:val="925"/>
        </w:numPr>
        <w:tabs>
          <w:tab w:val="num" w:pos="851"/>
        </w:tabs>
        <w:ind w:left="3544" w:hanging="709"/>
        <w:jc w:val="both"/>
        <w:rPr>
          <w:sz w:val="28"/>
          <w:szCs w:val="28"/>
        </w:rPr>
      </w:pPr>
      <w:r w:rsidRPr="00F323F0">
        <w:rPr>
          <w:sz w:val="28"/>
          <w:szCs w:val="28"/>
        </w:rPr>
        <w:t>жажда</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7. ЧТО НЕ ОТНОСЯТ К ОБТУРАЦИОННОЙ КИШЕЧНОЙ НЕПРОХОДИМОСТИ(1)</w:t>
      </w:r>
    </w:p>
    <w:p w:rsidR="00F323F0" w:rsidRPr="00F323F0" w:rsidRDefault="00F323F0" w:rsidP="00F323F0">
      <w:pPr>
        <w:jc w:val="both"/>
        <w:rPr>
          <w:sz w:val="28"/>
          <w:szCs w:val="28"/>
        </w:rPr>
      </w:pPr>
    </w:p>
    <w:p w:rsidR="00F323F0" w:rsidRPr="00F323F0" w:rsidRDefault="00F323F0" w:rsidP="00F323F0">
      <w:pPr>
        <w:numPr>
          <w:ilvl w:val="0"/>
          <w:numId w:val="926"/>
        </w:numPr>
        <w:ind w:firstLine="2115"/>
        <w:jc w:val="both"/>
        <w:rPr>
          <w:sz w:val="28"/>
          <w:szCs w:val="28"/>
        </w:rPr>
      </w:pPr>
      <w:r w:rsidRPr="00F323F0">
        <w:rPr>
          <w:sz w:val="28"/>
          <w:szCs w:val="28"/>
        </w:rPr>
        <w:t>узлообразование</w:t>
      </w:r>
    </w:p>
    <w:p w:rsidR="00F323F0" w:rsidRPr="00F323F0" w:rsidRDefault="00F323F0" w:rsidP="00F323F0">
      <w:pPr>
        <w:numPr>
          <w:ilvl w:val="0"/>
          <w:numId w:val="926"/>
        </w:numPr>
        <w:ind w:firstLine="2115"/>
        <w:jc w:val="both"/>
        <w:rPr>
          <w:sz w:val="28"/>
          <w:szCs w:val="28"/>
        </w:rPr>
      </w:pPr>
      <w:r w:rsidRPr="00F323F0">
        <w:rPr>
          <w:sz w:val="28"/>
          <w:szCs w:val="28"/>
        </w:rPr>
        <w:t>закупорку опухолью</w:t>
      </w:r>
    </w:p>
    <w:p w:rsidR="00F323F0" w:rsidRPr="00F323F0" w:rsidRDefault="00F323F0" w:rsidP="00F323F0">
      <w:pPr>
        <w:numPr>
          <w:ilvl w:val="0"/>
          <w:numId w:val="926"/>
        </w:numPr>
        <w:ind w:firstLine="2115"/>
        <w:jc w:val="both"/>
        <w:rPr>
          <w:sz w:val="28"/>
          <w:szCs w:val="28"/>
        </w:rPr>
      </w:pPr>
      <w:r w:rsidRPr="00F323F0">
        <w:rPr>
          <w:sz w:val="28"/>
          <w:szCs w:val="28"/>
        </w:rPr>
        <w:t>закупорку каловым камнем</w:t>
      </w:r>
    </w:p>
    <w:p w:rsidR="00F323F0" w:rsidRPr="00F323F0" w:rsidRDefault="00F323F0" w:rsidP="00F323F0">
      <w:pPr>
        <w:numPr>
          <w:ilvl w:val="0"/>
          <w:numId w:val="926"/>
        </w:numPr>
        <w:ind w:firstLine="2115"/>
        <w:jc w:val="both"/>
        <w:rPr>
          <w:sz w:val="28"/>
          <w:szCs w:val="28"/>
        </w:rPr>
      </w:pPr>
      <w:r w:rsidRPr="00F323F0">
        <w:rPr>
          <w:sz w:val="28"/>
          <w:szCs w:val="28"/>
        </w:rPr>
        <w:t>закупорку инородным телом</w:t>
      </w:r>
    </w:p>
    <w:p w:rsidR="00F323F0" w:rsidRPr="00F323F0" w:rsidRDefault="00F323F0" w:rsidP="00F323F0">
      <w:pPr>
        <w:numPr>
          <w:ilvl w:val="0"/>
          <w:numId w:val="926"/>
        </w:numPr>
        <w:ind w:firstLine="2115"/>
        <w:jc w:val="both"/>
        <w:rPr>
          <w:sz w:val="28"/>
          <w:szCs w:val="28"/>
        </w:rPr>
      </w:pPr>
      <w:r w:rsidRPr="00F323F0">
        <w:rPr>
          <w:sz w:val="28"/>
          <w:szCs w:val="28"/>
        </w:rPr>
        <w:t>закупорку клубком аскарид</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8. КАКУЮ МЕТОДИКУ РЕНТГЕНОЛОГИЧЕСКОГО ИССЛЕДОВАНИЯ ПРИМЕНЯЮТ ПРИ ПОДОЗРЕНИИ НА ОСТРУЮ КИШЕЧНУЮ НЕПРОХОДИМОСТЬ:(1)</w:t>
      </w:r>
    </w:p>
    <w:p w:rsidR="00F323F0" w:rsidRPr="00F323F0" w:rsidRDefault="00F323F0" w:rsidP="00F323F0">
      <w:pPr>
        <w:numPr>
          <w:ilvl w:val="0"/>
          <w:numId w:val="927"/>
        </w:numPr>
        <w:ind w:firstLine="2115"/>
        <w:jc w:val="both"/>
        <w:rPr>
          <w:sz w:val="28"/>
          <w:szCs w:val="28"/>
        </w:rPr>
      </w:pPr>
      <w:r w:rsidRPr="00F323F0">
        <w:rPr>
          <w:sz w:val="28"/>
          <w:szCs w:val="28"/>
        </w:rPr>
        <w:t>ирригоскопию и ирригографию</w:t>
      </w:r>
    </w:p>
    <w:p w:rsidR="00F323F0" w:rsidRPr="00F323F0" w:rsidRDefault="00F323F0" w:rsidP="00F323F0">
      <w:pPr>
        <w:numPr>
          <w:ilvl w:val="0"/>
          <w:numId w:val="927"/>
        </w:numPr>
        <w:ind w:firstLine="2115"/>
        <w:jc w:val="both"/>
        <w:rPr>
          <w:sz w:val="28"/>
          <w:szCs w:val="28"/>
        </w:rPr>
      </w:pPr>
      <w:r w:rsidRPr="00F323F0">
        <w:rPr>
          <w:sz w:val="28"/>
          <w:szCs w:val="28"/>
        </w:rPr>
        <w:t>контрастную гастрографию</w:t>
      </w:r>
    </w:p>
    <w:p w:rsidR="00F323F0" w:rsidRPr="00F323F0" w:rsidRDefault="00F323F0" w:rsidP="00F323F0">
      <w:pPr>
        <w:numPr>
          <w:ilvl w:val="0"/>
          <w:numId w:val="927"/>
        </w:numPr>
        <w:tabs>
          <w:tab w:val="num" w:pos="993"/>
        </w:tabs>
        <w:ind w:left="3544" w:hanging="709"/>
        <w:jc w:val="both"/>
        <w:rPr>
          <w:sz w:val="28"/>
          <w:szCs w:val="28"/>
        </w:rPr>
      </w:pPr>
      <w:r w:rsidRPr="00F323F0">
        <w:rPr>
          <w:sz w:val="28"/>
          <w:szCs w:val="28"/>
        </w:rPr>
        <w:t xml:space="preserve">пневмоирригографию </w:t>
      </w:r>
    </w:p>
    <w:p w:rsidR="00F323F0" w:rsidRPr="00F323F0" w:rsidRDefault="00F323F0" w:rsidP="00F323F0">
      <w:pPr>
        <w:numPr>
          <w:ilvl w:val="0"/>
          <w:numId w:val="927"/>
        </w:numPr>
        <w:tabs>
          <w:tab w:val="num" w:pos="993"/>
        </w:tabs>
        <w:ind w:left="3544" w:hanging="709"/>
        <w:jc w:val="both"/>
        <w:rPr>
          <w:sz w:val="28"/>
          <w:szCs w:val="28"/>
        </w:rPr>
      </w:pPr>
      <w:r w:rsidRPr="00F323F0">
        <w:rPr>
          <w:sz w:val="28"/>
          <w:szCs w:val="28"/>
        </w:rPr>
        <w:t xml:space="preserve">обзорный снимок брюшной полости в вертикальном положении и контрастное исследование с динамическим контролем за продвижением контраста </w:t>
      </w:r>
    </w:p>
    <w:p w:rsidR="00F323F0" w:rsidRPr="00F323F0" w:rsidRDefault="00F323F0" w:rsidP="00F323F0">
      <w:pPr>
        <w:numPr>
          <w:ilvl w:val="0"/>
          <w:numId w:val="927"/>
        </w:numPr>
        <w:tabs>
          <w:tab w:val="num" w:pos="993"/>
        </w:tabs>
        <w:ind w:left="3544" w:hanging="709"/>
        <w:jc w:val="both"/>
        <w:rPr>
          <w:sz w:val="28"/>
          <w:szCs w:val="28"/>
        </w:rPr>
      </w:pPr>
      <w:r w:rsidRPr="00F323F0">
        <w:rPr>
          <w:sz w:val="28"/>
          <w:szCs w:val="28"/>
        </w:rPr>
        <w:t>фистулографию</w:t>
      </w:r>
    </w:p>
    <w:p w:rsidR="00F323F0" w:rsidRPr="00F323F0" w:rsidRDefault="00F323F0" w:rsidP="00F323F0">
      <w:pPr>
        <w:jc w:val="both"/>
        <w:rPr>
          <w:sz w:val="28"/>
          <w:szCs w:val="28"/>
        </w:rPr>
      </w:pPr>
      <w:r w:rsidRPr="00F323F0">
        <w:rPr>
          <w:sz w:val="28"/>
          <w:szCs w:val="28"/>
        </w:rPr>
        <w:t>9. НАЗОВИТЕ НЕХАРАКТЕРНЫЙ СИМПТОМ ДЛЯ ОСТРОЙ КИШЕЧНОЙ НЕПРОХОДИМОСТИ:(1)</w:t>
      </w:r>
    </w:p>
    <w:p w:rsidR="00F323F0" w:rsidRPr="00F323F0" w:rsidRDefault="00F323F0" w:rsidP="00F323F0">
      <w:pPr>
        <w:numPr>
          <w:ilvl w:val="0"/>
          <w:numId w:val="928"/>
        </w:numPr>
        <w:tabs>
          <w:tab w:val="num" w:pos="851"/>
        </w:tabs>
        <w:ind w:left="3544" w:hanging="709"/>
        <w:jc w:val="both"/>
        <w:rPr>
          <w:sz w:val="28"/>
          <w:szCs w:val="28"/>
        </w:rPr>
      </w:pPr>
      <w:r w:rsidRPr="00F323F0">
        <w:rPr>
          <w:sz w:val="28"/>
          <w:szCs w:val="28"/>
        </w:rPr>
        <w:t>усиленная перистальтика кишечника в ранние сроки заболевания и ее ослабление в поздние сроки</w:t>
      </w:r>
    </w:p>
    <w:p w:rsidR="00F323F0" w:rsidRPr="00F323F0" w:rsidRDefault="00F323F0" w:rsidP="00F323F0">
      <w:pPr>
        <w:numPr>
          <w:ilvl w:val="0"/>
          <w:numId w:val="928"/>
        </w:numPr>
        <w:tabs>
          <w:tab w:val="num" w:pos="851"/>
        </w:tabs>
        <w:ind w:left="3544" w:hanging="709"/>
        <w:jc w:val="both"/>
        <w:rPr>
          <w:sz w:val="28"/>
          <w:szCs w:val="28"/>
        </w:rPr>
      </w:pPr>
      <w:r w:rsidRPr="00F323F0">
        <w:rPr>
          <w:sz w:val="28"/>
          <w:szCs w:val="28"/>
        </w:rPr>
        <w:t>вздутие живота и симптом «пестроты перкуторного звука»</w:t>
      </w:r>
    </w:p>
    <w:p w:rsidR="00F323F0" w:rsidRPr="00F323F0" w:rsidRDefault="00F323F0" w:rsidP="00F323F0">
      <w:pPr>
        <w:numPr>
          <w:ilvl w:val="0"/>
          <w:numId w:val="928"/>
        </w:numPr>
        <w:tabs>
          <w:tab w:val="num" w:pos="851"/>
        </w:tabs>
        <w:ind w:left="3544" w:hanging="709"/>
        <w:jc w:val="both"/>
        <w:rPr>
          <w:sz w:val="28"/>
          <w:szCs w:val="28"/>
        </w:rPr>
      </w:pPr>
      <w:r w:rsidRPr="00F323F0">
        <w:rPr>
          <w:sz w:val="28"/>
          <w:szCs w:val="28"/>
        </w:rPr>
        <w:t>мышечное напряжение брюшной стенки</w:t>
      </w:r>
    </w:p>
    <w:p w:rsidR="00F323F0" w:rsidRPr="00F323F0" w:rsidRDefault="00F323F0" w:rsidP="00F323F0">
      <w:pPr>
        <w:numPr>
          <w:ilvl w:val="0"/>
          <w:numId w:val="928"/>
        </w:numPr>
        <w:tabs>
          <w:tab w:val="num" w:pos="851"/>
        </w:tabs>
        <w:ind w:left="3544" w:hanging="709"/>
        <w:jc w:val="both"/>
        <w:rPr>
          <w:sz w:val="28"/>
          <w:szCs w:val="28"/>
        </w:rPr>
      </w:pPr>
      <w:r w:rsidRPr="00F323F0">
        <w:rPr>
          <w:sz w:val="28"/>
          <w:szCs w:val="28"/>
        </w:rPr>
        <w:t>видимая на глаз перистальтика, положительный симптом Вааля</w:t>
      </w:r>
    </w:p>
    <w:p w:rsidR="00F323F0" w:rsidRPr="00F323F0" w:rsidRDefault="00F323F0" w:rsidP="00F323F0">
      <w:pPr>
        <w:numPr>
          <w:ilvl w:val="0"/>
          <w:numId w:val="928"/>
        </w:numPr>
        <w:tabs>
          <w:tab w:val="num" w:pos="851"/>
        </w:tabs>
        <w:ind w:left="3544" w:hanging="709"/>
        <w:jc w:val="both"/>
        <w:rPr>
          <w:sz w:val="28"/>
          <w:szCs w:val="28"/>
        </w:rPr>
      </w:pPr>
      <w:r w:rsidRPr="00F323F0">
        <w:rPr>
          <w:sz w:val="28"/>
          <w:szCs w:val="28"/>
        </w:rPr>
        <w:t>положительный симптом Обуховской больницы</w:t>
      </w: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 xml:space="preserve">10. ПРИ ОСТРОЙ КИШЕЧНОЙ НЕПРОХОДИМОСТИ </w:t>
      </w:r>
    </w:p>
    <w:p w:rsidR="00F323F0" w:rsidRPr="00F323F0" w:rsidRDefault="00F323F0" w:rsidP="00F323F0">
      <w:pPr>
        <w:numPr>
          <w:ilvl w:val="0"/>
          <w:numId w:val="938"/>
        </w:numPr>
        <w:tabs>
          <w:tab w:val="left" w:pos="284"/>
        </w:tabs>
        <w:ind w:left="2694" w:firstLine="141"/>
        <w:contextualSpacing/>
        <w:jc w:val="both"/>
        <w:rPr>
          <w:sz w:val="28"/>
          <w:szCs w:val="28"/>
        </w:rPr>
      </w:pPr>
      <w:r w:rsidRPr="00F323F0">
        <w:rPr>
          <w:sz w:val="28"/>
          <w:szCs w:val="28"/>
        </w:rPr>
        <w:t>нет приступообразных болей в животе</w:t>
      </w:r>
    </w:p>
    <w:p w:rsidR="00F323F0" w:rsidRPr="00F323F0" w:rsidRDefault="00F323F0" w:rsidP="00F323F0">
      <w:pPr>
        <w:numPr>
          <w:ilvl w:val="0"/>
          <w:numId w:val="938"/>
        </w:numPr>
        <w:tabs>
          <w:tab w:val="left" w:pos="284"/>
        </w:tabs>
        <w:ind w:left="2694" w:firstLine="141"/>
        <w:contextualSpacing/>
        <w:jc w:val="both"/>
        <w:rPr>
          <w:sz w:val="28"/>
          <w:szCs w:val="28"/>
        </w:rPr>
      </w:pPr>
      <w:r w:rsidRPr="00F323F0">
        <w:rPr>
          <w:sz w:val="28"/>
          <w:szCs w:val="28"/>
        </w:rPr>
        <w:t>нет напряжения мышц брюшной стенки</w:t>
      </w:r>
    </w:p>
    <w:p w:rsidR="00F323F0" w:rsidRPr="00F323F0" w:rsidRDefault="00F323F0" w:rsidP="00F323F0">
      <w:pPr>
        <w:numPr>
          <w:ilvl w:val="0"/>
          <w:numId w:val="938"/>
        </w:numPr>
        <w:tabs>
          <w:tab w:val="left" w:pos="284"/>
        </w:tabs>
        <w:ind w:left="2694" w:firstLine="141"/>
        <w:contextualSpacing/>
        <w:jc w:val="both"/>
        <w:rPr>
          <w:sz w:val="28"/>
          <w:szCs w:val="28"/>
        </w:rPr>
      </w:pPr>
      <w:r w:rsidRPr="00F323F0">
        <w:rPr>
          <w:sz w:val="28"/>
          <w:szCs w:val="28"/>
        </w:rPr>
        <w:t>нет многократной застойной рвоты</w:t>
      </w:r>
    </w:p>
    <w:p w:rsidR="00F323F0" w:rsidRPr="00F323F0" w:rsidRDefault="00F323F0" w:rsidP="00F323F0">
      <w:pPr>
        <w:numPr>
          <w:ilvl w:val="0"/>
          <w:numId w:val="938"/>
        </w:numPr>
        <w:tabs>
          <w:tab w:val="left" w:pos="284"/>
        </w:tabs>
        <w:ind w:left="2694" w:firstLine="141"/>
        <w:contextualSpacing/>
        <w:jc w:val="both"/>
        <w:rPr>
          <w:sz w:val="28"/>
          <w:szCs w:val="28"/>
        </w:rPr>
      </w:pPr>
      <w:r w:rsidRPr="00F323F0">
        <w:rPr>
          <w:sz w:val="28"/>
          <w:szCs w:val="28"/>
        </w:rPr>
        <w:t>нет интоксикации</w:t>
      </w:r>
    </w:p>
    <w:p w:rsidR="00F323F0" w:rsidRPr="00F323F0" w:rsidRDefault="00F323F0" w:rsidP="00F323F0">
      <w:pPr>
        <w:numPr>
          <w:ilvl w:val="0"/>
          <w:numId w:val="938"/>
        </w:numPr>
        <w:tabs>
          <w:tab w:val="left" w:pos="284"/>
        </w:tabs>
        <w:ind w:left="2694" w:firstLine="141"/>
        <w:contextualSpacing/>
        <w:jc w:val="both"/>
        <w:rPr>
          <w:sz w:val="28"/>
          <w:szCs w:val="28"/>
        </w:rPr>
      </w:pPr>
      <w:r w:rsidRPr="00F323F0">
        <w:rPr>
          <w:sz w:val="28"/>
          <w:szCs w:val="28"/>
        </w:rPr>
        <w:t>нет водно-электролитных нарушений</w:t>
      </w:r>
    </w:p>
    <w:p w:rsidR="00F323F0" w:rsidRPr="00F323F0" w:rsidRDefault="00F323F0" w:rsidP="00F323F0">
      <w:pPr>
        <w:jc w:val="both"/>
        <w:rPr>
          <w:sz w:val="28"/>
          <w:szCs w:val="28"/>
        </w:rPr>
      </w:pPr>
    </w:p>
    <w:p w:rsidR="00F323F0" w:rsidRPr="00F323F0" w:rsidRDefault="00F323F0" w:rsidP="00F323F0">
      <w:pPr>
        <w:ind w:left="720"/>
        <w:jc w:val="both"/>
        <w:rPr>
          <w:b/>
          <w:sz w:val="28"/>
          <w:szCs w:val="28"/>
        </w:rPr>
      </w:pPr>
    </w:p>
    <w:p w:rsidR="00F323F0" w:rsidRPr="00F323F0" w:rsidRDefault="00F323F0" w:rsidP="00F323F0">
      <w:pPr>
        <w:ind w:left="720"/>
        <w:jc w:val="both"/>
        <w:rPr>
          <w:sz w:val="28"/>
          <w:szCs w:val="28"/>
        </w:rPr>
      </w:pPr>
      <w:r w:rsidRPr="00F323F0">
        <w:rPr>
          <w:b/>
          <w:sz w:val="28"/>
          <w:szCs w:val="28"/>
        </w:rPr>
        <w:t>Ответы к тестовому контролю по теме:</w:t>
      </w:r>
    </w:p>
    <w:p w:rsidR="00F323F0" w:rsidRPr="00F323F0" w:rsidRDefault="00F323F0" w:rsidP="00F323F0">
      <w:pPr>
        <w:numPr>
          <w:ilvl w:val="0"/>
          <w:numId w:val="930"/>
        </w:numPr>
        <w:tabs>
          <w:tab w:val="left" w:pos="4200"/>
        </w:tabs>
        <w:jc w:val="both"/>
        <w:rPr>
          <w:sz w:val="28"/>
          <w:szCs w:val="28"/>
        </w:rPr>
      </w:pPr>
      <w:r w:rsidRPr="00F323F0">
        <w:rPr>
          <w:sz w:val="28"/>
          <w:szCs w:val="28"/>
        </w:rPr>
        <w:t>б, г, д</w:t>
      </w:r>
    </w:p>
    <w:p w:rsidR="00F323F0" w:rsidRPr="00F323F0" w:rsidRDefault="00F323F0" w:rsidP="00F323F0">
      <w:pPr>
        <w:numPr>
          <w:ilvl w:val="0"/>
          <w:numId w:val="930"/>
        </w:numPr>
        <w:tabs>
          <w:tab w:val="left" w:pos="4200"/>
        </w:tabs>
        <w:jc w:val="both"/>
        <w:rPr>
          <w:sz w:val="28"/>
          <w:szCs w:val="28"/>
        </w:rPr>
      </w:pPr>
      <w:r w:rsidRPr="00F323F0">
        <w:rPr>
          <w:sz w:val="28"/>
          <w:szCs w:val="28"/>
        </w:rPr>
        <w:lastRenderedPageBreak/>
        <w:t>в</w:t>
      </w:r>
    </w:p>
    <w:p w:rsidR="00F323F0" w:rsidRPr="00F323F0" w:rsidRDefault="00F323F0" w:rsidP="00F323F0">
      <w:pPr>
        <w:numPr>
          <w:ilvl w:val="0"/>
          <w:numId w:val="930"/>
        </w:numPr>
        <w:tabs>
          <w:tab w:val="left" w:pos="4200"/>
        </w:tabs>
        <w:jc w:val="both"/>
        <w:rPr>
          <w:sz w:val="28"/>
          <w:szCs w:val="28"/>
        </w:rPr>
      </w:pPr>
      <w:r w:rsidRPr="00F323F0">
        <w:rPr>
          <w:sz w:val="28"/>
          <w:szCs w:val="28"/>
        </w:rPr>
        <w:t>б</w:t>
      </w:r>
    </w:p>
    <w:p w:rsidR="00F323F0" w:rsidRPr="00F323F0" w:rsidRDefault="00F323F0" w:rsidP="00F323F0">
      <w:pPr>
        <w:numPr>
          <w:ilvl w:val="0"/>
          <w:numId w:val="930"/>
        </w:numPr>
        <w:tabs>
          <w:tab w:val="left" w:pos="4200"/>
        </w:tabs>
        <w:jc w:val="both"/>
        <w:rPr>
          <w:sz w:val="28"/>
          <w:szCs w:val="28"/>
        </w:rPr>
      </w:pPr>
      <w:r w:rsidRPr="00F323F0">
        <w:rPr>
          <w:sz w:val="28"/>
          <w:szCs w:val="28"/>
        </w:rPr>
        <w:t>д</w:t>
      </w:r>
    </w:p>
    <w:p w:rsidR="00F323F0" w:rsidRPr="00F323F0" w:rsidRDefault="00F323F0" w:rsidP="00F323F0">
      <w:pPr>
        <w:numPr>
          <w:ilvl w:val="0"/>
          <w:numId w:val="930"/>
        </w:numPr>
        <w:tabs>
          <w:tab w:val="left" w:pos="4200"/>
        </w:tabs>
        <w:jc w:val="both"/>
        <w:rPr>
          <w:sz w:val="28"/>
          <w:szCs w:val="28"/>
        </w:rPr>
      </w:pPr>
      <w:r w:rsidRPr="00F323F0">
        <w:rPr>
          <w:sz w:val="28"/>
          <w:szCs w:val="28"/>
        </w:rPr>
        <w:t>б</w:t>
      </w:r>
    </w:p>
    <w:p w:rsidR="00F323F0" w:rsidRPr="00F323F0" w:rsidRDefault="00F323F0" w:rsidP="00F323F0">
      <w:pPr>
        <w:numPr>
          <w:ilvl w:val="1"/>
          <w:numId w:val="929"/>
        </w:numPr>
        <w:tabs>
          <w:tab w:val="clear" w:pos="1440"/>
          <w:tab w:val="num" w:pos="720"/>
          <w:tab w:val="left" w:pos="4200"/>
        </w:tabs>
        <w:ind w:hanging="1080"/>
        <w:jc w:val="both"/>
        <w:rPr>
          <w:sz w:val="28"/>
          <w:szCs w:val="28"/>
        </w:rPr>
      </w:pPr>
      <w:r w:rsidRPr="00F323F0">
        <w:rPr>
          <w:sz w:val="28"/>
          <w:szCs w:val="28"/>
        </w:rPr>
        <w:t>б</w:t>
      </w:r>
    </w:p>
    <w:p w:rsidR="00F323F0" w:rsidRPr="00F323F0" w:rsidRDefault="00F323F0" w:rsidP="00F323F0">
      <w:pPr>
        <w:numPr>
          <w:ilvl w:val="1"/>
          <w:numId w:val="929"/>
        </w:numPr>
        <w:tabs>
          <w:tab w:val="clear" w:pos="1440"/>
          <w:tab w:val="num" w:pos="720"/>
          <w:tab w:val="left" w:pos="4200"/>
        </w:tabs>
        <w:ind w:hanging="1080"/>
        <w:jc w:val="both"/>
        <w:rPr>
          <w:sz w:val="28"/>
          <w:szCs w:val="28"/>
        </w:rPr>
      </w:pPr>
      <w:r w:rsidRPr="00F323F0">
        <w:rPr>
          <w:sz w:val="28"/>
          <w:szCs w:val="28"/>
        </w:rPr>
        <w:t>а</w:t>
      </w:r>
    </w:p>
    <w:p w:rsidR="00F323F0" w:rsidRPr="00F323F0" w:rsidRDefault="00F323F0" w:rsidP="00F323F0">
      <w:pPr>
        <w:numPr>
          <w:ilvl w:val="1"/>
          <w:numId w:val="929"/>
        </w:numPr>
        <w:tabs>
          <w:tab w:val="clear" w:pos="1440"/>
          <w:tab w:val="num" w:pos="720"/>
          <w:tab w:val="left" w:pos="4200"/>
        </w:tabs>
        <w:ind w:hanging="1080"/>
        <w:jc w:val="both"/>
        <w:rPr>
          <w:sz w:val="28"/>
          <w:szCs w:val="28"/>
        </w:rPr>
      </w:pPr>
      <w:r w:rsidRPr="00F323F0">
        <w:rPr>
          <w:sz w:val="28"/>
          <w:szCs w:val="28"/>
        </w:rPr>
        <w:t>г</w:t>
      </w:r>
    </w:p>
    <w:p w:rsidR="00F323F0" w:rsidRPr="00F323F0" w:rsidRDefault="00F323F0" w:rsidP="00F323F0">
      <w:pPr>
        <w:numPr>
          <w:ilvl w:val="1"/>
          <w:numId w:val="929"/>
        </w:numPr>
        <w:tabs>
          <w:tab w:val="clear" w:pos="1440"/>
          <w:tab w:val="num" w:pos="720"/>
          <w:tab w:val="left" w:pos="4200"/>
        </w:tabs>
        <w:ind w:hanging="1080"/>
        <w:jc w:val="both"/>
        <w:rPr>
          <w:sz w:val="28"/>
          <w:szCs w:val="28"/>
        </w:rPr>
      </w:pPr>
      <w:r w:rsidRPr="00F323F0">
        <w:rPr>
          <w:sz w:val="28"/>
          <w:szCs w:val="28"/>
        </w:rPr>
        <w:t>в</w:t>
      </w:r>
    </w:p>
    <w:p w:rsidR="00F323F0" w:rsidRPr="00F323F0" w:rsidRDefault="00F323F0" w:rsidP="00F323F0">
      <w:pPr>
        <w:numPr>
          <w:ilvl w:val="1"/>
          <w:numId w:val="929"/>
        </w:numPr>
        <w:tabs>
          <w:tab w:val="clear" w:pos="1440"/>
          <w:tab w:val="num" w:pos="720"/>
          <w:tab w:val="left" w:pos="4200"/>
        </w:tabs>
        <w:ind w:hanging="1080"/>
        <w:jc w:val="both"/>
        <w:rPr>
          <w:sz w:val="28"/>
          <w:szCs w:val="28"/>
        </w:rPr>
      </w:pPr>
      <w:r w:rsidRPr="00F323F0">
        <w:rPr>
          <w:sz w:val="28"/>
          <w:szCs w:val="28"/>
        </w:rPr>
        <w:t xml:space="preserve"> б</w:t>
      </w:r>
    </w:p>
    <w:p w:rsidR="00F323F0" w:rsidRPr="00F323F0" w:rsidRDefault="00F323F0" w:rsidP="00F323F0">
      <w:pPr>
        <w:tabs>
          <w:tab w:val="left" w:pos="1080"/>
        </w:tabs>
        <w:jc w:val="both"/>
        <w:rPr>
          <w:sz w:val="28"/>
          <w:szCs w:val="28"/>
        </w:rPr>
      </w:pPr>
    </w:p>
    <w:p w:rsidR="00F323F0" w:rsidRPr="00F323F0" w:rsidRDefault="00F323F0" w:rsidP="00F323F0">
      <w:pPr>
        <w:jc w:val="both"/>
        <w:rPr>
          <w:b/>
          <w:bCs/>
          <w:caps/>
          <w:sz w:val="28"/>
          <w:szCs w:val="28"/>
        </w:rPr>
      </w:pPr>
      <w:r>
        <w:rPr>
          <w:b/>
          <w:sz w:val="28"/>
          <w:szCs w:val="28"/>
        </w:rPr>
        <w:t>5.</w:t>
      </w:r>
      <w:r w:rsidRPr="00F323F0">
        <w:rPr>
          <w:b/>
          <w:sz w:val="28"/>
          <w:szCs w:val="28"/>
        </w:rPr>
        <w:t xml:space="preserve"> Ситуационные задачи по теме:</w:t>
      </w:r>
    </w:p>
    <w:p w:rsidR="00F323F0" w:rsidRPr="00F323F0" w:rsidRDefault="00F323F0" w:rsidP="00F323F0">
      <w:pPr>
        <w:ind w:firstLine="851"/>
        <w:jc w:val="both"/>
        <w:rPr>
          <w:b/>
          <w:caps/>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1</w:t>
      </w:r>
    </w:p>
    <w:p w:rsidR="00F323F0" w:rsidRPr="00F323F0" w:rsidRDefault="00F323F0" w:rsidP="00F323F0">
      <w:pPr>
        <w:ind w:firstLine="851"/>
        <w:jc w:val="both"/>
        <w:rPr>
          <w:sz w:val="28"/>
          <w:szCs w:val="28"/>
        </w:rPr>
      </w:pPr>
      <w:r w:rsidRPr="00F323F0">
        <w:rPr>
          <w:sz w:val="28"/>
          <w:szCs w:val="28"/>
        </w:rPr>
        <w:t>У ребёнка 5 лет внезапно появились резкие схваткообразные боли в животе, многократная рвота, которая постепенно стала носить каловый характер. В дальнейшем перестали отходить газы, отсутствует стул, появилось вздутие живота. Поступил в клинику через 10 часов от начала заболевания. При осмотре: состояние тяжелое, выражены интоксикация и гидро-ионные нарушения, живот вздут, имеются положительные с-мы Вааля, Обуховской больницы.</w:t>
      </w:r>
    </w:p>
    <w:p w:rsidR="00F323F0" w:rsidRPr="00F323F0" w:rsidRDefault="00F323F0" w:rsidP="00F323F0">
      <w:pPr>
        <w:ind w:firstLine="851"/>
        <w:jc w:val="both"/>
        <w:rPr>
          <w:sz w:val="28"/>
          <w:szCs w:val="28"/>
        </w:rPr>
      </w:pPr>
      <w:r w:rsidRPr="00F323F0">
        <w:rPr>
          <w:b/>
          <w:sz w:val="28"/>
          <w:szCs w:val="28"/>
        </w:rPr>
        <w:t>Задания</w:t>
      </w:r>
      <w:r w:rsidRPr="00F323F0">
        <w:rPr>
          <w:sz w:val="28"/>
          <w:szCs w:val="28"/>
        </w:rPr>
        <w:t>:</w:t>
      </w:r>
    </w:p>
    <w:p w:rsidR="00F323F0" w:rsidRPr="00F323F0" w:rsidRDefault="00F323F0" w:rsidP="00F323F0">
      <w:pPr>
        <w:ind w:firstLine="851"/>
        <w:jc w:val="both"/>
        <w:rPr>
          <w:sz w:val="28"/>
          <w:szCs w:val="28"/>
        </w:rPr>
      </w:pPr>
      <w:r w:rsidRPr="00F323F0">
        <w:rPr>
          <w:sz w:val="28"/>
          <w:szCs w:val="28"/>
        </w:rPr>
        <w:t>1. Каков ваш предположительный диагноз?</w:t>
      </w:r>
    </w:p>
    <w:p w:rsidR="00F323F0" w:rsidRPr="00F323F0" w:rsidRDefault="00F323F0" w:rsidP="00F323F0">
      <w:pPr>
        <w:ind w:firstLine="851"/>
        <w:jc w:val="both"/>
        <w:rPr>
          <w:sz w:val="28"/>
          <w:szCs w:val="28"/>
        </w:rPr>
      </w:pPr>
      <w:r w:rsidRPr="00F323F0">
        <w:rPr>
          <w:sz w:val="28"/>
          <w:szCs w:val="28"/>
        </w:rPr>
        <w:t>2. Каким должно быть тактическое решение?</w:t>
      </w:r>
    </w:p>
    <w:p w:rsidR="00F323F0" w:rsidRPr="00F323F0" w:rsidRDefault="00F323F0" w:rsidP="00F323F0">
      <w:pPr>
        <w:ind w:firstLine="851"/>
        <w:jc w:val="both"/>
        <w:rPr>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2</w:t>
      </w:r>
    </w:p>
    <w:p w:rsidR="00F323F0" w:rsidRPr="00F323F0" w:rsidRDefault="00F323F0" w:rsidP="00F323F0">
      <w:pPr>
        <w:ind w:firstLine="851"/>
        <w:jc w:val="both"/>
        <w:rPr>
          <w:sz w:val="28"/>
          <w:szCs w:val="28"/>
        </w:rPr>
      </w:pPr>
      <w:r w:rsidRPr="00F323F0">
        <w:rPr>
          <w:sz w:val="28"/>
          <w:szCs w:val="28"/>
        </w:rPr>
        <w:t>У ребёнка 10 лет, неоднократно оперированного по поводу спаечной кишечной непроходимости, во время очередной операции в брюшной полости обнаружен спаечный процесс.</w:t>
      </w:r>
    </w:p>
    <w:p w:rsidR="00F323F0" w:rsidRPr="00F323F0" w:rsidRDefault="00F323F0" w:rsidP="00F323F0">
      <w:pPr>
        <w:ind w:firstLine="851"/>
        <w:jc w:val="both"/>
        <w:rPr>
          <w:sz w:val="28"/>
          <w:szCs w:val="28"/>
        </w:rPr>
      </w:pPr>
      <w:r w:rsidRPr="00F323F0">
        <w:rPr>
          <w:sz w:val="28"/>
          <w:szCs w:val="28"/>
        </w:rPr>
        <w:t>Выберите один правильный ответ, какой должна быть ваша тактика хирурга:</w:t>
      </w:r>
    </w:p>
    <w:p w:rsidR="00F323F0" w:rsidRPr="00F323F0" w:rsidRDefault="00F323F0" w:rsidP="00F323F0">
      <w:pPr>
        <w:numPr>
          <w:ilvl w:val="0"/>
          <w:numId w:val="931"/>
        </w:numPr>
        <w:ind w:left="0" w:firstLine="851"/>
        <w:jc w:val="both"/>
        <w:rPr>
          <w:sz w:val="28"/>
          <w:szCs w:val="28"/>
        </w:rPr>
      </w:pPr>
      <w:r w:rsidRPr="00F323F0">
        <w:rPr>
          <w:sz w:val="28"/>
          <w:szCs w:val="28"/>
        </w:rPr>
        <w:t>Разделение спаек, введение гидрокортизона в брюшную полость</w:t>
      </w:r>
    </w:p>
    <w:p w:rsidR="00F323F0" w:rsidRPr="00F323F0" w:rsidRDefault="00F323F0" w:rsidP="00F323F0">
      <w:pPr>
        <w:numPr>
          <w:ilvl w:val="0"/>
          <w:numId w:val="931"/>
        </w:numPr>
        <w:ind w:left="0" w:firstLine="851"/>
        <w:jc w:val="both"/>
        <w:rPr>
          <w:sz w:val="28"/>
          <w:szCs w:val="28"/>
        </w:rPr>
      </w:pPr>
      <w:r w:rsidRPr="00F323F0">
        <w:rPr>
          <w:sz w:val="28"/>
          <w:szCs w:val="28"/>
        </w:rPr>
        <w:t>Разделение всех спаек, интубация кишечника</w:t>
      </w:r>
    </w:p>
    <w:p w:rsidR="00F323F0" w:rsidRPr="00F323F0" w:rsidRDefault="00F323F0" w:rsidP="00F323F0">
      <w:pPr>
        <w:numPr>
          <w:ilvl w:val="0"/>
          <w:numId w:val="931"/>
        </w:numPr>
        <w:ind w:left="0" w:firstLine="851"/>
        <w:jc w:val="both"/>
        <w:rPr>
          <w:sz w:val="28"/>
          <w:szCs w:val="28"/>
        </w:rPr>
      </w:pPr>
      <w:r w:rsidRPr="00F323F0">
        <w:rPr>
          <w:sz w:val="28"/>
          <w:szCs w:val="28"/>
        </w:rPr>
        <w:t>Устранение причинной спайки, интубация кишечника</w:t>
      </w:r>
    </w:p>
    <w:p w:rsidR="00F323F0" w:rsidRPr="00F323F0" w:rsidRDefault="00F323F0" w:rsidP="00F323F0">
      <w:pPr>
        <w:numPr>
          <w:ilvl w:val="0"/>
          <w:numId w:val="931"/>
        </w:numPr>
        <w:ind w:left="0" w:firstLine="851"/>
        <w:jc w:val="both"/>
        <w:rPr>
          <w:sz w:val="28"/>
          <w:szCs w:val="28"/>
        </w:rPr>
      </w:pPr>
      <w:r w:rsidRPr="00F323F0">
        <w:rPr>
          <w:sz w:val="28"/>
          <w:szCs w:val="28"/>
        </w:rPr>
        <w:t>Операция Нобля</w:t>
      </w:r>
    </w:p>
    <w:p w:rsidR="00F323F0" w:rsidRPr="00F323F0" w:rsidRDefault="00F323F0" w:rsidP="00F323F0">
      <w:pPr>
        <w:numPr>
          <w:ilvl w:val="0"/>
          <w:numId w:val="931"/>
        </w:numPr>
        <w:ind w:left="0" w:firstLine="851"/>
        <w:jc w:val="both"/>
        <w:rPr>
          <w:sz w:val="28"/>
          <w:szCs w:val="28"/>
        </w:rPr>
      </w:pPr>
      <w:r w:rsidRPr="00F323F0">
        <w:rPr>
          <w:sz w:val="28"/>
          <w:szCs w:val="28"/>
        </w:rPr>
        <w:t>Энтеростомия на наиболее раздутую петлю кишки.</w:t>
      </w:r>
    </w:p>
    <w:p w:rsidR="00F323F0" w:rsidRPr="00F323F0" w:rsidRDefault="00F323F0" w:rsidP="00F323F0">
      <w:pPr>
        <w:ind w:firstLine="851"/>
        <w:jc w:val="both"/>
        <w:rPr>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3</w:t>
      </w:r>
    </w:p>
    <w:p w:rsidR="00F323F0" w:rsidRPr="00F323F0" w:rsidRDefault="00F323F0" w:rsidP="00F323F0">
      <w:pPr>
        <w:ind w:firstLine="851"/>
        <w:jc w:val="both"/>
        <w:rPr>
          <w:sz w:val="28"/>
          <w:szCs w:val="28"/>
        </w:rPr>
      </w:pPr>
      <w:r w:rsidRPr="00F323F0">
        <w:rPr>
          <w:sz w:val="28"/>
          <w:szCs w:val="28"/>
        </w:rPr>
        <w:t>У ребёнка 6 лет имеется поздняя спаечная странгуляционная кишечная непроходимость. 2 месяца назад оперирован по поводу острого аппендицита. В настоящее время болен в течение суток, состояние тяжелое. Ваша тактика? Выберите 1 правильный ответ:</w:t>
      </w:r>
    </w:p>
    <w:p w:rsidR="00F323F0" w:rsidRPr="00F323F0" w:rsidRDefault="00F323F0" w:rsidP="00F323F0">
      <w:pPr>
        <w:numPr>
          <w:ilvl w:val="0"/>
          <w:numId w:val="932"/>
        </w:numPr>
        <w:ind w:left="0" w:firstLine="851"/>
        <w:jc w:val="both"/>
        <w:rPr>
          <w:sz w:val="28"/>
          <w:szCs w:val="28"/>
        </w:rPr>
      </w:pPr>
      <w:r w:rsidRPr="00F323F0">
        <w:rPr>
          <w:sz w:val="28"/>
          <w:szCs w:val="28"/>
        </w:rPr>
        <w:t>Консервативная терапия</w:t>
      </w:r>
    </w:p>
    <w:p w:rsidR="00F323F0" w:rsidRPr="00F323F0" w:rsidRDefault="00F323F0" w:rsidP="00F323F0">
      <w:pPr>
        <w:numPr>
          <w:ilvl w:val="0"/>
          <w:numId w:val="932"/>
        </w:numPr>
        <w:ind w:left="0" w:firstLine="851"/>
        <w:jc w:val="both"/>
        <w:rPr>
          <w:sz w:val="28"/>
          <w:szCs w:val="28"/>
        </w:rPr>
      </w:pPr>
      <w:r w:rsidRPr="00F323F0">
        <w:rPr>
          <w:sz w:val="28"/>
          <w:szCs w:val="28"/>
        </w:rPr>
        <w:t>Исследование ЖКТ с барием</w:t>
      </w:r>
    </w:p>
    <w:p w:rsidR="00F323F0" w:rsidRPr="00F323F0" w:rsidRDefault="00F323F0" w:rsidP="00F323F0">
      <w:pPr>
        <w:numPr>
          <w:ilvl w:val="0"/>
          <w:numId w:val="932"/>
        </w:numPr>
        <w:ind w:left="0" w:firstLine="851"/>
        <w:jc w:val="both"/>
        <w:rPr>
          <w:sz w:val="28"/>
          <w:szCs w:val="28"/>
        </w:rPr>
      </w:pPr>
      <w:r w:rsidRPr="00F323F0">
        <w:rPr>
          <w:sz w:val="28"/>
          <w:szCs w:val="28"/>
        </w:rPr>
        <w:t>Операция при неэффективности консервативного лечения</w:t>
      </w:r>
    </w:p>
    <w:p w:rsidR="00F323F0" w:rsidRPr="00F323F0" w:rsidRDefault="00F323F0" w:rsidP="00F323F0">
      <w:pPr>
        <w:numPr>
          <w:ilvl w:val="0"/>
          <w:numId w:val="932"/>
        </w:numPr>
        <w:ind w:left="0" w:firstLine="851"/>
        <w:jc w:val="both"/>
        <w:outlineLvl w:val="0"/>
        <w:rPr>
          <w:sz w:val="28"/>
          <w:szCs w:val="28"/>
        </w:rPr>
      </w:pPr>
      <w:r w:rsidRPr="00F323F0">
        <w:rPr>
          <w:sz w:val="28"/>
          <w:szCs w:val="28"/>
        </w:rPr>
        <w:lastRenderedPageBreak/>
        <w:t>Срочная операция без предварительной предоперационной подготовки</w:t>
      </w:r>
    </w:p>
    <w:p w:rsidR="00F323F0" w:rsidRPr="00F323F0" w:rsidRDefault="00F323F0" w:rsidP="00F323F0">
      <w:pPr>
        <w:numPr>
          <w:ilvl w:val="0"/>
          <w:numId w:val="932"/>
        </w:numPr>
        <w:ind w:left="0" w:firstLine="851"/>
        <w:jc w:val="both"/>
        <w:rPr>
          <w:sz w:val="28"/>
          <w:szCs w:val="28"/>
        </w:rPr>
      </w:pPr>
      <w:r w:rsidRPr="00F323F0">
        <w:rPr>
          <w:sz w:val="28"/>
          <w:szCs w:val="28"/>
        </w:rPr>
        <w:t>Операция после кратковременной предоперационной подготовки.</w:t>
      </w:r>
    </w:p>
    <w:p w:rsidR="00F323F0" w:rsidRPr="00F323F0" w:rsidRDefault="00F323F0" w:rsidP="00F323F0">
      <w:pPr>
        <w:ind w:firstLine="851"/>
        <w:jc w:val="both"/>
        <w:outlineLvl w:val="0"/>
        <w:rPr>
          <w:b/>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4</w:t>
      </w:r>
    </w:p>
    <w:p w:rsidR="00F323F0" w:rsidRPr="00F323F0" w:rsidRDefault="00F323F0" w:rsidP="00F323F0">
      <w:pPr>
        <w:ind w:firstLine="851"/>
        <w:jc w:val="both"/>
        <w:rPr>
          <w:sz w:val="28"/>
          <w:szCs w:val="28"/>
        </w:rPr>
      </w:pPr>
      <w:r w:rsidRPr="00F323F0">
        <w:rPr>
          <w:sz w:val="28"/>
          <w:szCs w:val="28"/>
        </w:rPr>
        <w:t>У ребёнка 4 лет при дефекации обнаружено выделение крови из прямой кишки. Заподозрена инвагинация кишечника.</w:t>
      </w:r>
    </w:p>
    <w:p w:rsidR="00F323F0" w:rsidRPr="00F323F0" w:rsidRDefault="00F323F0" w:rsidP="00F323F0">
      <w:pPr>
        <w:ind w:firstLine="851"/>
        <w:jc w:val="both"/>
        <w:rPr>
          <w:sz w:val="28"/>
          <w:szCs w:val="28"/>
        </w:rPr>
      </w:pPr>
      <w:r w:rsidRPr="00F323F0">
        <w:rPr>
          <w:sz w:val="28"/>
          <w:szCs w:val="28"/>
        </w:rPr>
        <w:t>Какие симптомы могли бы подтвердить это подозрение?(3)</w:t>
      </w:r>
    </w:p>
    <w:p w:rsidR="00F323F0" w:rsidRPr="00F323F0" w:rsidRDefault="00F323F0" w:rsidP="00F323F0">
      <w:pPr>
        <w:numPr>
          <w:ilvl w:val="0"/>
          <w:numId w:val="935"/>
        </w:numPr>
        <w:ind w:left="0" w:firstLine="851"/>
        <w:jc w:val="both"/>
        <w:outlineLvl w:val="0"/>
        <w:rPr>
          <w:sz w:val="28"/>
          <w:szCs w:val="28"/>
        </w:rPr>
      </w:pPr>
      <w:r w:rsidRPr="00F323F0">
        <w:rPr>
          <w:sz w:val="28"/>
          <w:szCs w:val="28"/>
        </w:rPr>
        <w:t>Схваткообразные боли в животе</w:t>
      </w:r>
    </w:p>
    <w:p w:rsidR="00F323F0" w:rsidRPr="00F323F0" w:rsidRDefault="00F323F0" w:rsidP="00F323F0">
      <w:pPr>
        <w:numPr>
          <w:ilvl w:val="0"/>
          <w:numId w:val="935"/>
        </w:numPr>
        <w:ind w:left="0" w:firstLine="851"/>
        <w:jc w:val="both"/>
        <w:rPr>
          <w:sz w:val="28"/>
          <w:szCs w:val="28"/>
        </w:rPr>
      </w:pPr>
      <w:r w:rsidRPr="00F323F0">
        <w:rPr>
          <w:sz w:val="28"/>
          <w:szCs w:val="28"/>
        </w:rPr>
        <w:t>Периодические ноющие боли в животе</w:t>
      </w:r>
    </w:p>
    <w:p w:rsidR="00F323F0" w:rsidRPr="00F323F0" w:rsidRDefault="00F323F0" w:rsidP="00F323F0">
      <w:pPr>
        <w:numPr>
          <w:ilvl w:val="0"/>
          <w:numId w:val="935"/>
        </w:numPr>
        <w:ind w:left="0" w:firstLine="851"/>
        <w:jc w:val="both"/>
        <w:rPr>
          <w:sz w:val="28"/>
          <w:szCs w:val="28"/>
        </w:rPr>
      </w:pPr>
      <w:r w:rsidRPr="00F323F0">
        <w:rPr>
          <w:sz w:val="28"/>
          <w:szCs w:val="28"/>
        </w:rPr>
        <w:t>Рвота</w:t>
      </w:r>
    </w:p>
    <w:p w:rsidR="00F323F0" w:rsidRPr="00F323F0" w:rsidRDefault="00F323F0" w:rsidP="00F323F0">
      <w:pPr>
        <w:numPr>
          <w:ilvl w:val="0"/>
          <w:numId w:val="935"/>
        </w:numPr>
        <w:ind w:left="0" w:firstLine="851"/>
        <w:jc w:val="both"/>
        <w:rPr>
          <w:sz w:val="28"/>
          <w:szCs w:val="28"/>
        </w:rPr>
      </w:pPr>
      <w:r w:rsidRPr="00F323F0">
        <w:rPr>
          <w:sz w:val="28"/>
          <w:szCs w:val="28"/>
        </w:rPr>
        <w:t>Повышение температуры тела</w:t>
      </w:r>
    </w:p>
    <w:p w:rsidR="00F323F0" w:rsidRPr="00F323F0" w:rsidRDefault="00F323F0" w:rsidP="00F323F0">
      <w:pPr>
        <w:numPr>
          <w:ilvl w:val="0"/>
          <w:numId w:val="935"/>
        </w:numPr>
        <w:ind w:left="0" w:firstLine="851"/>
        <w:jc w:val="both"/>
        <w:rPr>
          <w:sz w:val="28"/>
          <w:szCs w:val="28"/>
        </w:rPr>
      </w:pPr>
      <w:r w:rsidRPr="00F323F0">
        <w:rPr>
          <w:sz w:val="28"/>
          <w:szCs w:val="28"/>
        </w:rPr>
        <w:t>Наличие образования в брюшной полости.</w:t>
      </w:r>
    </w:p>
    <w:p w:rsidR="00F323F0" w:rsidRPr="00F323F0" w:rsidRDefault="00F323F0" w:rsidP="00F323F0">
      <w:pPr>
        <w:ind w:firstLine="851"/>
        <w:jc w:val="both"/>
        <w:rPr>
          <w:sz w:val="28"/>
          <w:szCs w:val="28"/>
        </w:rPr>
      </w:pPr>
    </w:p>
    <w:p w:rsidR="00F323F0" w:rsidRPr="00F323F0" w:rsidRDefault="00F323F0" w:rsidP="00F323F0">
      <w:pPr>
        <w:ind w:firstLine="851"/>
        <w:jc w:val="both"/>
        <w:outlineLvl w:val="0"/>
        <w:rPr>
          <w:b/>
          <w:sz w:val="28"/>
          <w:szCs w:val="28"/>
        </w:rPr>
      </w:pPr>
      <w:r w:rsidRPr="00F323F0">
        <w:rPr>
          <w:b/>
          <w:sz w:val="28"/>
          <w:szCs w:val="28"/>
        </w:rPr>
        <w:t>Задача №5</w:t>
      </w:r>
    </w:p>
    <w:p w:rsidR="00F323F0" w:rsidRPr="00F323F0" w:rsidRDefault="00F323F0" w:rsidP="00F323F0">
      <w:pPr>
        <w:ind w:firstLine="851"/>
        <w:jc w:val="both"/>
        <w:rPr>
          <w:sz w:val="28"/>
          <w:szCs w:val="28"/>
        </w:rPr>
      </w:pPr>
      <w:r w:rsidRPr="00F323F0">
        <w:rPr>
          <w:sz w:val="28"/>
          <w:szCs w:val="28"/>
        </w:rPr>
        <w:t>Выберите правильную тактику ведения ребёнка 7 месяцев после консервативного расправления кишечной инвагинации:(1)</w:t>
      </w:r>
    </w:p>
    <w:p w:rsidR="00F323F0" w:rsidRPr="00F323F0" w:rsidRDefault="00F323F0" w:rsidP="00F323F0">
      <w:pPr>
        <w:numPr>
          <w:ilvl w:val="0"/>
          <w:numId w:val="936"/>
        </w:numPr>
        <w:ind w:left="0" w:firstLine="851"/>
        <w:jc w:val="both"/>
        <w:rPr>
          <w:sz w:val="28"/>
          <w:szCs w:val="28"/>
        </w:rPr>
      </w:pPr>
      <w:r w:rsidRPr="00F323F0">
        <w:rPr>
          <w:sz w:val="28"/>
          <w:szCs w:val="28"/>
        </w:rPr>
        <w:t>Можно выписать домой</w:t>
      </w:r>
    </w:p>
    <w:p w:rsidR="00F323F0" w:rsidRPr="00F323F0" w:rsidRDefault="00F323F0" w:rsidP="00F323F0">
      <w:pPr>
        <w:numPr>
          <w:ilvl w:val="0"/>
          <w:numId w:val="936"/>
        </w:numPr>
        <w:ind w:left="0" w:firstLine="851"/>
        <w:jc w:val="both"/>
        <w:rPr>
          <w:sz w:val="28"/>
          <w:szCs w:val="28"/>
        </w:rPr>
      </w:pPr>
      <w:r w:rsidRPr="00F323F0">
        <w:rPr>
          <w:sz w:val="28"/>
          <w:szCs w:val="28"/>
        </w:rPr>
        <w:t>Перевести в соматический стационар</w:t>
      </w:r>
    </w:p>
    <w:p w:rsidR="00F323F0" w:rsidRPr="00F323F0" w:rsidRDefault="00F323F0" w:rsidP="00F323F0">
      <w:pPr>
        <w:numPr>
          <w:ilvl w:val="0"/>
          <w:numId w:val="936"/>
        </w:numPr>
        <w:ind w:left="0" w:firstLine="851"/>
        <w:jc w:val="both"/>
        <w:rPr>
          <w:sz w:val="28"/>
          <w:szCs w:val="28"/>
        </w:rPr>
      </w:pPr>
      <w:r w:rsidRPr="00F323F0">
        <w:rPr>
          <w:sz w:val="28"/>
          <w:szCs w:val="28"/>
        </w:rPr>
        <w:t>Оставить в хирургическом отделении на 4-5 суток</w:t>
      </w:r>
    </w:p>
    <w:p w:rsidR="00F323F0" w:rsidRPr="00F323F0" w:rsidRDefault="00F323F0" w:rsidP="00F323F0">
      <w:pPr>
        <w:numPr>
          <w:ilvl w:val="0"/>
          <w:numId w:val="936"/>
        </w:numPr>
        <w:ind w:left="0" w:firstLine="851"/>
        <w:jc w:val="both"/>
        <w:rPr>
          <w:sz w:val="28"/>
          <w:szCs w:val="28"/>
        </w:rPr>
      </w:pPr>
      <w:r w:rsidRPr="00F323F0">
        <w:rPr>
          <w:sz w:val="28"/>
          <w:szCs w:val="28"/>
        </w:rPr>
        <w:t>Наблюдение за состоянием с осмотром стула и контрольным обследованием кишечника с барием в хирургическом стационаре в течение 1-2 суток</w:t>
      </w:r>
    </w:p>
    <w:p w:rsidR="00F323F0" w:rsidRPr="00F323F0" w:rsidRDefault="00F323F0" w:rsidP="00F323F0">
      <w:pPr>
        <w:numPr>
          <w:ilvl w:val="0"/>
          <w:numId w:val="936"/>
        </w:numPr>
        <w:ind w:left="0" w:firstLine="851"/>
        <w:jc w:val="both"/>
        <w:rPr>
          <w:sz w:val="28"/>
          <w:szCs w:val="28"/>
        </w:rPr>
      </w:pPr>
      <w:r w:rsidRPr="00F323F0">
        <w:rPr>
          <w:sz w:val="28"/>
          <w:szCs w:val="28"/>
        </w:rPr>
        <w:t>После контрольной рентгенографии выписать под наблюдение педиатра.</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 №6</w:t>
      </w:r>
    </w:p>
    <w:p w:rsidR="00F323F0" w:rsidRPr="00F323F0" w:rsidRDefault="00F323F0" w:rsidP="00F323F0">
      <w:pPr>
        <w:ind w:firstLine="851"/>
        <w:jc w:val="both"/>
        <w:rPr>
          <w:sz w:val="28"/>
          <w:szCs w:val="28"/>
        </w:rPr>
      </w:pPr>
      <w:r w:rsidRPr="00F323F0">
        <w:rPr>
          <w:sz w:val="28"/>
          <w:szCs w:val="28"/>
        </w:rPr>
        <w:t>У ребёнка в возрасте 8 месяцев внезапно появились приступы беспокойства, была однократная рвота. Живот не вздут, удается пальпировать болезненное малоподвижное опухолевидное образование размерами 5*8 см в области правого подреберья. Стул после клизмы скудный, без примесей. Давность заболевания 4 часа.</w:t>
      </w:r>
    </w:p>
    <w:p w:rsidR="00F323F0" w:rsidRPr="00F323F0" w:rsidRDefault="00F323F0" w:rsidP="00F323F0">
      <w:pPr>
        <w:ind w:firstLine="851"/>
        <w:jc w:val="both"/>
        <w:rPr>
          <w:sz w:val="28"/>
          <w:szCs w:val="28"/>
        </w:rPr>
      </w:pPr>
      <w:r w:rsidRPr="00F323F0">
        <w:rPr>
          <w:sz w:val="28"/>
          <w:szCs w:val="28"/>
        </w:rPr>
        <w:t>Назовите наиболее вероятный диагноз:</w:t>
      </w:r>
    </w:p>
    <w:p w:rsidR="00F323F0" w:rsidRPr="00F323F0" w:rsidRDefault="00F323F0" w:rsidP="00F323F0">
      <w:pPr>
        <w:numPr>
          <w:ilvl w:val="0"/>
          <w:numId w:val="937"/>
        </w:numPr>
        <w:ind w:left="0" w:firstLine="851"/>
        <w:jc w:val="both"/>
        <w:rPr>
          <w:sz w:val="28"/>
          <w:szCs w:val="28"/>
        </w:rPr>
      </w:pPr>
      <w:r w:rsidRPr="00F323F0">
        <w:rPr>
          <w:sz w:val="28"/>
          <w:szCs w:val="28"/>
        </w:rPr>
        <w:t>Острый аппендицит</w:t>
      </w:r>
    </w:p>
    <w:p w:rsidR="00F323F0" w:rsidRPr="00F323F0" w:rsidRDefault="00F323F0" w:rsidP="00F323F0">
      <w:pPr>
        <w:numPr>
          <w:ilvl w:val="0"/>
          <w:numId w:val="937"/>
        </w:numPr>
        <w:ind w:left="0" w:firstLine="851"/>
        <w:jc w:val="both"/>
        <w:rPr>
          <w:sz w:val="28"/>
          <w:szCs w:val="28"/>
        </w:rPr>
      </w:pPr>
      <w:r w:rsidRPr="00F323F0">
        <w:rPr>
          <w:sz w:val="28"/>
          <w:szCs w:val="28"/>
        </w:rPr>
        <w:t>Илео-цекальная инвагинация</w:t>
      </w:r>
    </w:p>
    <w:p w:rsidR="00F323F0" w:rsidRPr="00F323F0" w:rsidRDefault="00F323F0" w:rsidP="00F323F0">
      <w:pPr>
        <w:numPr>
          <w:ilvl w:val="0"/>
          <w:numId w:val="937"/>
        </w:numPr>
        <w:ind w:left="0" w:firstLine="851"/>
        <w:jc w:val="both"/>
        <w:rPr>
          <w:sz w:val="28"/>
          <w:szCs w:val="28"/>
        </w:rPr>
      </w:pPr>
      <w:r w:rsidRPr="00F323F0">
        <w:rPr>
          <w:sz w:val="28"/>
          <w:szCs w:val="28"/>
        </w:rPr>
        <w:t>Удвоение кишечника</w:t>
      </w:r>
    </w:p>
    <w:p w:rsidR="00F323F0" w:rsidRPr="00F323F0" w:rsidRDefault="00F323F0" w:rsidP="00F323F0">
      <w:pPr>
        <w:numPr>
          <w:ilvl w:val="0"/>
          <w:numId w:val="937"/>
        </w:numPr>
        <w:ind w:left="0" w:firstLine="851"/>
        <w:jc w:val="both"/>
        <w:rPr>
          <w:sz w:val="28"/>
          <w:szCs w:val="28"/>
        </w:rPr>
      </w:pPr>
      <w:r w:rsidRPr="00F323F0">
        <w:rPr>
          <w:sz w:val="28"/>
          <w:szCs w:val="28"/>
        </w:rPr>
        <w:t>Мезаденит</w:t>
      </w:r>
    </w:p>
    <w:p w:rsidR="00F323F0" w:rsidRPr="00F323F0" w:rsidRDefault="00F323F0" w:rsidP="00F323F0">
      <w:pPr>
        <w:numPr>
          <w:ilvl w:val="0"/>
          <w:numId w:val="937"/>
        </w:numPr>
        <w:ind w:left="0" w:firstLine="851"/>
        <w:jc w:val="both"/>
        <w:rPr>
          <w:sz w:val="28"/>
          <w:szCs w:val="28"/>
        </w:rPr>
      </w:pPr>
      <w:r w:rsidRPr="00F323F0">
        <w:rPr>
          <w:sz w:val="28"/>
          <w:szCs w:val="28"/>
        </w:rPr>
        <w:t>Дивертикулит Меккеля.</w:t>
      </w:r>
    </w:p>
    <w:p w:rsidR="00F323F0" w:rsidRPr="00F323F0" w:rsidRDefault="00F323F0" w:rsidP="00F323F0">
      <w:pPr>
        <w:ind w:firstLine="851"/>
        <w:jc w:val="both"/>
        <w:rPr>
          <w:sz w:val="28"/>
          <w:szCs w:val="28"/>
        </w:rPr>
      </w:pPr>
    </w:p>
    <w:p w:rsidR="00F323F0" w:rsidRPr="00F323F0" w:rsidRDefault="00F323F0" w:rsidP="00F323F0">
      <w:pPr>
        <w:ind w:firstLine="851"/>
        <w:jc w:val="center"/>
        <w:outlineLvl w:val="0"/>
        <w:rPr>
          <w:b/>
          <w:sz w:val="28"/>
          <w:szCs w:val="28"/>
        </w:rPr>
      </w:pPr>
      <w:r w:rsidRPr="00F323F0">
        <w:rPr>
          <w:b/>
          <w:sz w:val="28"/>
          <w:szCs w:val="28"/>
        </w:rPr>
        <w:t>Эталоны ответов к задачам по теме:</w:t>
      </w:r>
    </w:p>
    <w:p w:rsidR="00F323F0" w:rsidRPr="00F323F0" w:rsidRDefault="00F323F0" w:rsidP="00F323F0">
      <w:pPr>
        <w:ind w:firstLine="851"/>
        <w:jc w:val="center"/>
        <w:rPr>
          <w:sz w:val="28"/>
          <w:szCs w:val="28"/>
        </w:rPr>
      </w:pPr>
    </w:p>
    <w:p w:rsidR="00F323F0" w:rsidRPr="00F323F0" w:rsidRDefault="00F323F0" w:rsidP="00F323F0">
      <w:pPr>
        <w:ind w:firstLine="851"/>
        <w:jc w:val="both"/>
        <w:rPr>
          <w:b/>
          <w:sz w:val="28"/>
          <w:szCs w:val="28"/>
        </w:rPr>
      </w:pPr>
      <w:r w:rsidRPr="00F323F0">
        <w:rPr>
          <w:b/>
          <w:sz w:val="28"/>
          <w:szCs w:val="28"/>
        </w:rPr>
        <w:t>№ 1</w:t>
      </w:r>
    </w:p>
    <w:p w:rsidR="00F323F0" w:rsidRPr="00F323F0" w:rsidRDefault="00F323F0" w:rsidP="00F323F0">
      <w:pPr>
        <w:ind w:firstLine="851"/>
        <w:jc w:val="both"/>
        <w:outlineLvl w:val="0"/>
        <w:rPr>
          <w:sz w:val="28"/>
          <w:szCs w:val="28"/>
        </w:rPr>
      </w:pPr>
      <w:r w:rsidRPr="00F323F0">
        <w:rPr>
          <w:sz w:val="28"/>
          <w:szCs w:val="28"/>
        </w:rPr>
        <w:t>1. Острая странгуляционная кишечная непроходимость</w:t>
      </w:r>
    </w:p>
    <w:p w:rsidR="00F323F0" w:rsidRPr="00F323F0" w:rsidRDefault="00F323F0" w:rsidP="00F323F0">
      <w:pPr>
        <w:numPr>
          <w:ilvl w:val="0"/>
          <w:numId w:val="933"/>
        </w:numPr>
        <w:ind w:left="0" w:firstLine="851"/>
        <w:jc w:val="both"/>
        <w:rPr>
          <w:sz w:val="28"/>
          <w:szCs w:val="28"/>
        </w:rPr>
      </w:pPr>
      <w:r w:rsidRPr="00F323F0">
        <w:rPr>
          <w:sz w:val="28"/>
          <w:szCs w:val="28"/>
        </w:rPr>
        <w:t>Срочная операция после кратковременной предоперационной подготовки.</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 2</w:t>
      </w:r>
    </w:p>
    <w:p w:rsidR="00F323F0" w:rsidRPr="00F323F0" w:rsidRDefault="00F323F0" w:rsidP="00F323F0">
      <w:pPr>
        <w:ind w:firstLine="851"/>
        <w:jc w:val="both"/>
        <w:rPr>
          <w:sz w:val="28"/>
          <w:szCs w:val="28"/>
        </w:rPr>
      </w:pPr>
      <w:r w:rsidRPr="00F323F0">
        <w:rPr>
          <w:sz w:val="28"/>
          <w:szCs w:val="28"/>
        </w:rPr>
        <w:t>в. Устранение причинной спайки, интубация кишечника</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 3</w:t>
      </w:r>
    </w:p>
    <w:p w:rsidR="00F323F0" w:rsidRPr="00F323F0" w:rsidRDefault="00F323F0" w:rsidP="00F323F0">
      <w:pPr>
        <w:ind w:firstLine="851"/>
        <w:jc w:val="both"/>
        <w:rPr>
          <w:sz w:val="28"/>
          <w:szCs w:val="28"/>
        </w:rPr>
      </w:pPr>
      <w:r w:rsidRPr="00F323F0">
        <w:rPr>
          <w:sz w:val="28"/>
          <w:szCs w:val="28"/>
        </w:rPr>
        <w:t>д. Операция после кратковременной предоперационной подготовки.</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№4</w:t>
      </w:r>
    </w:p>
    <w:p w:rsidR="00F323F0" w:rsidRPr="00F323F0" w:rsidRDefault="00F323F0" w:rsidP="00F323F0">
      <w:pPr>
        <w:ind w:firstLine="851"/>
        <w:jc w:val="both"/>
        <w:rPr>
          <w:sz w:val="28"/>
          <w:szCs w:val="28"/>
        </w:rPr>
      </w:pPr>
      <w:r w:rsidRPr="00F323F0">
        <w:rPr>
          <w:sz w:val="28"/>
          <w:szCs w:val="28"/>
        </w:rPr>
        <w:t>1.Схваткообразные боли в животе</w:t>
      </w:r>
    </w:p>
    <w:p w:rsidR="00F323F0" w:rsidRPr="00F323F0" w:rsidRDefault="00F323F0" w:rsidP="00F323F0">
      <w:pPr>
        <w:ind w:firstLine="851"/>
        <w:jc w:val="both"/>
        <w:rPr>
          <w:sz w:val="28"/>
          <w:szCs w:val="28"/>
        </w:rPr>
      </w:pPr>
      <w:r w:rsidRPr="00F323F0">
        <w:rPr>
          <w:sz w:val="28"/>
          <w:szCs w:val="28"/>
        </w:rPr>
        <w:t>2.Рвота</w:t>
      </w:r>
    </w:p>
    <w:p w:rsidR="00F323F0" w:rsidRPr="00F323F0" w:rsidRDefault="00F323F0" w:rsidP="00F323F0">
      <w:pPr>
        <w:ind w:firstLine="851"/>
        <w:jc w:val="both"/>
        <w:rPr>
          <w:sz w:val="28"/>
          <w:szCs w:val="28"/>
        </w:rPr>
      </w:pPr>
      <w:r w:rsidRPr="00F323F0">
        <w:rPr>
          <w:sz w:val="28"/>
          <w:szCs w:val="28"/>
        </w:rPr>
        <w:t>3.Наличие образования в брюшной полости.</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№5</w:t>
      </w:r>
    </w:p>
    <w:p w:rsidR="00F323F0" w:rsidRPr="00F323F0" w:rsidRDefault="00F323F0" w:rsidP="00F323F0">
      <w:pPr>
        <w:ind w:firstLine="851"/>
        <w:jc w:val="both"/>
        <w:rPr>
          <w:sz w:val="28"/>
          <w:szCs w:val="28"/>
        </w:rPr>
      </w:pPr>
      <w:r w:rsidRPr="00F323F0">
        <w:rPr>
          <w:sz w:val="28"/>
          <w:szCs w:val="28"/>
        </w:rPr>
        <w:t>4.Наблюдение за состоянием с осмотром стула и контрольным обследованием кишечника с барием в хирургическом стационаре в течение 1-2 суток.</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№6</w:t>
      </w:r>
    </w:p>
    <w:p w:rsidR="00F323F0" w:rsidRPr="00F323F0" w:rsidRDefault="00F323F0" w:rsidP="00F323F0">
      <w:pPr>
        <w:ind w:firstLine="851"/>
        <w:jc w:val="both"/>
        <w:rPr>
          <w:sz w:val="28"/>
          <w:szCs w:val="28"/>
        </w:rPr>
      </w:pPr>
      <w:r w:rsidRPr="00F323F0">
        <w:rPr>
          <w:sz w:val="28"/>
          <w:szCs w:val="28"/>
        </w:rPr>
        <w:t>2. Илео-цекальная инвагинация.</w:t>
      </w:r>
    </w:p>
    <w:p w:rsidR="00F323F0" w:rsidRPr="00F323F0" w:rsidRDefault="00F323F0" w:rsidP="00F323F0">
      <w:pPr>
        <w:tabs>
          <w:tab w:val="left" w:pos="342"/>
          <w:tab w:val="left" w:pos="684"/>
        </w:tabs>
        <w:ind w:right="-5" w:firstLine="851"/>
        <w:jc w:val="both"/>
        <w:rPr>
          <w:sz w:val="28"/>
          <w:szCs w:val="28"/>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 xml:space="preserve">  6</w:t>
      </w:r>
      <w:r w:rsidRPr="00F323F0">
        <w:rPr>
          <w:b/>
          <w:bCs/>
          <w:color w:val="000000"/>
          <w:spacing w:val="-6"/>
          <w:sz w:val="28"/>
          <w:szCs w:val="28"/>
        </w:rPr>
        <w:t>. Перечень практических умений:</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Сбор анамнеза</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Оценка общего состояния (цвет кожных покровов, измерение АД, пульса и т.д.)</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 xml:space="preserve">Физикальное исследование живота (пальпация, перкуссия, аускультация, ректальное пальцевое исследование) </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 xml:space="preserve">Пальпация инвагината в брюшной полости </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Ректальное пальцевое исследование</w:t>
      </w:r>
    </w:p>
    <w:p w:rsidR="00F323F0" w:rsidRPr="00F323F0" w:rsidRDefault="00F323F0" w:rsidP="00F323F0">
      <w:pPr>
        <w:numPr>
          <w:ilvl w:val="0"/>
          <w:numId w:val="934"/>
        </w:numPr>
        <w:tabs>
          <w:tab w:val="num" w:pos="741"/>
        </w:tabs>
        <w:ind w:left="0" w:firstLine="851"/>
        <w:jc w:val="both"/>
        <w:rPr>
          <w:sz w:val="28"/>
          <w:szCs w:val="28"/>
        </w:rPr>
      </w:pPr>
      <w:r w:rsidRPr="00F323F0">
        <w:rPr>
          <w:sz w:val="28"/>
          <w:szCs w:val="28"/>
        </w:rPr>
        <w:t>Оценка характера стула при инвагинации</w:t>
      </w:r>
    </w:p>
    <w:p w:rsidR="00F323F0" w:rsidRPr="00F323F0" w:rsidRDefault="00F323F0" w:rsidP="00F323F0">
      <w:pPr>
        <w:numPr>
          <w:ilvl w:val="0"/>
          <w:numId w:val="934"/>
        </w:numPr>
        <w:tabs>
          <w:tab w:val="num" w:pos="741"/>
        </w:tabs>
        <w:ind w:left="0" w:firstLine="851"/>
        <w:jc w:val="both"/>
        <w:rPr>
          <w:sz w:val="28"/>
          <w:szCs w:val="28"/>
        </w:rPr>
      </w:pPr>
      <w:r w:rsidRPr="00F323F0">
        <w:rPr>
          <w:sz w:val="28"/>
          <w:szCs w:val="28"/>
        </w:rPr>
        <w:t>Дифференциальная диагностика ОКН с хирургическими и соматическими заболеваниями; инвагинации с кишечной инфекцией, острым отитом и т.д.</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Проведение пневмоирригографии</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Чтение рентгенограмм</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Интерпретация анализов</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Проведение сифонной клизмы</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 xml:space="preserve">Составление инфузионных программ до и после операции </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Оформление историй болезни</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Реабилитация больных после операции по поводу ОКН, больных со спаечной болезнью и кишечной инвагинацией.</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Лапароскопия</w:t>
      </w:r>
    </w:p>
    <w:p w:rsidR="00F323F0" w:rsidRPr="00F323F0" w:rsidRDefault="00F323F0" w:rsidP="00F323F0">
      <w:pPr>
        <w:numPr>
          <w:ilvl w:val="0"/>
          <w:numId w:val="934"/>
        </w:numPr>
        <w:tabs>
          <w:tab w:val="num" w:pos="741"/>
        </w:tabs>
        <w:ind w:left="0" w:right="-5" w:firstLine="851"/>
        <w:jc w:val="both"/>
        <w:rPr>
          <w:sz w:val="28"/>
          <w:szCs w:val="28"/>
        </w:rPr>
      </w:pPr>
      <w:r w:rsidRPr="00F323F0">
        <w:rPr>
          <w:sz w:val="28"/>
          <w:szCs w:val="28"/>
        </w:rPr>
        <w:t>Лапароцентез</w:t>
      </w:r>
    </w:p>
    <w:p w:rsidR="00F323F0" w:rsidRPr="00E01F57" w:rsidRDefault="00F323F0" w:rsidP="00F323F0">
      <w:pPr>
        <w:shd w:val="clear" w:color="auto" w:fill="FFFFFF"/>
        <w:tabs>
          <w:tab w:val="left" w:pos="3200"/>
        </w:tabs>
        <w:ind w:firstLine="851"/>
        <w:jc w:val="both"/>
        <w:rPr>
          <w:b/>
          <w:sz w:val="28"/>
          <w:szCs w:val="28"/>
        </w:rPr>
      </w:pPr>
      <w:r w:rsidRPr="00E01F57">
        <w:rPr>
          <w:b/>
          <w:sz w:val="28"/>
          <w:szCs w:val="28"/>
        </w:rPr>
        <w:t xml:space="preserve"> </w:t>
      </w:r>
    </w:p>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«Приобретенная кишечная непроходимость. Клиника кишечной непроходимости. Диагностика».</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numPr>
          <w:ilvl w:val="0"/>
          <w:numId w:val="940"/>
        </w:numPr>
        <w:shd w:val="clear" w:color="auto" w:fill="FFFFFF"/>
        <w:jc w:val="both"/>
        <w:rPr>
          <w:sz w:val="28"/>
          <w:szCs w:val="28"/>
        </w:rPr>
      </w:pPr>
      <w:r w:rsidRPr="00F323F0">
        <w:rPr>
          <w:sz w:val="28"/>
          <w:szCs w:val="28"/>
        </w:rPr>
        <w:t xml:space="preserve">Клиническая картина разных форм ОКН </w:t>
      </w:r>
    </w:p>
    <w:p w:rsidR="00F323F0" w:rsidRPr="00F323F0" w:rsidRDefault="00F323F0" w:rsidP="00F323F0">
      <w:pPr>
        <w:numPr>
          <w:ilvl w:val="0"/>
          <w:numId w:val="940"/>
        </w:numPr>
        <w:shd w:val="clear" w:color="auto" w:fill="FFFFFF"/>
        <w:jc w:val="both"/>
        <w:rPr>
          <w:sz w:val="28"/>
          <w:szCs w:val="28"/>
        </w:rPr>
      </w:pPr>
      <w:r w:rsidRPr="00F323F0">
        <w:rPr>
          <w:sz w:val="28"/>
          <w:szCs w:val="28"/>
        </w:rPr>
        <w:t xml:space="preserve">Клиническая картина СКН </w:t>
      </w:r>
    </w:p>
    <w:p w:rsidR="00F323F0" w:rsidRPr="00F323F0" w:rsidRDefault="00F323F0" w:rsidP="00F323F0">
      <w:pPr>
        <w:numPr>
          <w:ilvl w:val="0"/>
          <w:numId w:val="940"/>
        </w:numPr>
        <w:shd w:val="clear" w:color="auto" w:fill="FFFFFF"/>
        <w:jc w:val="both"/>
        <w:rPr>
          <w:sz w:val="28"/>
          <w:szCs w:val="28"/>
        </w:rPr>
      </w:pPr>
      <w:r w:rsidRPr="00F323F0">
        <w:rPr>
          <w:sz w:val="28"/>
          <w:szCs w:val="28"/>
        </w:rPr>
        <w:t>Клиническая диагностика</w:t>
      </w:r>
    </w:p>
    <w:p w:rsidR="00F323F0" w:rsidRPr="00F323F0" w:rsidRDefault="00F323F0" w:rsidP="00F323F0">
      <w:pPr>
        <w:numPr>
          <w:ilvl w:val="0"/>
          <w:numId w:val="940"/>
        </w:numPr>
        <w:shd w:val="clear" w:color="auto" w:fill="FFFFFF"/>
        <w:jc w:val="both"/>
        <w:rPr>
          <w:sz w:val="28"/>
          <w:szCs w:val="28"/>
        </w:rPr>
      </w:pPr>
      <w:r w:rsidRPr="00F323F0">
        <w:rPr>
          <w:sz w:val="28"/>
          <w:szCs w:val="28"/>
        </w:rPr>
        <w:t>Лабораторная диагностика</w:t>
      </w:r>
    </w:p>
    <w:p w:rsidR="00F323F0" w:rsidRPr="00F323F0" w:rsidRDefault="00F323F0" w:rsidP="00F323F0">
      <w:pPr>
        <w:numPr>
          <w:ilvl w:val="0"/>
          <w:numId w:val="940"/>
        </w:numPr>
        <w:shd w:val="clear" w:color="auto" w:fill="FFFFFF"/>
        <w:jc w:val="both"/>
        <w:rPr>
          <w:sz w:val="28"/>
          <w:szCs w:val="28"/>
        </w:rPr>
      </w:pPr>
      <w:r w:rsidRPr="00F323F0">
        <w:rPr>
          <w:sz w:val="28"/>
          <w:szCs w:val="28"/>
        </w:rPr>
        <w:t>Рентгенологическая диагностика</w:t>
      </w:r>
    </w:p>
    <w:p w:rsidR="00F323F0" w:rsidRDefault="00F323F0" w:rsidP="00F323F0"/>
    <w:p w:rsidR="00F323F0" w:rsidRDefault="00F323F0" w:rsidP="00F323F0">
      <w:pPr>
        <w:jc w:val="both"/>
        <w:rPr>
          <w:sz w:val="28"/>
          <w:szCs w:val="28"/>
        </w:rPr>
      </w:pPr>
    </w:p>
    <w:p w:rsidR="00F323F0" w:rsidRPr="00E01F57"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E01F57" w:rsidRDefault="00F323F0" w:rsidP="00F323F0">
      <w:pPr>
        <w:shd w:val="clear" w:color="auto" w:fill="FFFFFF"/>
        <w:jc w:val="both"/>
        <w:rPr>
          <w:b/>
          <w:bCs/>
          <w:color w:val="000000"/>
          <w:sz w:val="28"/>
          <w:szCs w:val="28"/>
        </w:rPr>
      </w:pPr>
    </w:p>
    <w:p w:rsidR="00F323F0" w:rsidRPr="00F323F0" w:rsidRDefault="00F323F0" w:rsidP="00F323F0">
      <w:pPr>
        <w:shd w:val="clear" w:color="auto" w:fill="FFFFFF"/>
        <w:spacing w:before="14"/>
        <w:ind w:firstLine="851"/>
        <w:jc w:val="both"/>
        <w:rPr>
          <w:b/>
          <w:bCs/>
          <w:color w:val="000000"/>
          <w:sz w:val="28"/>
          <w:szCs w:val="28"/>
        </w:rPr>
      </w:pP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Pr>
        <w:jc w:val="both"/>
        <w:rPr>
          <w:sz w:val="28"/>
          <w:szCs w:val="28"/>
        </w:rPr>
      </w:pPr>
      <w:r w:rsidRPr="00F323F0">
        <w:rPr>
          <w:sz w:val="28"/>
          <w:szCs w:val="28"/>
        </w:rPr>
        <w:lastRenderedPageBreak/>
        <w:t>1. ВЫБЕРИТЕ ВИДЫ ОСТРОЙ МЕХАНИЧЕСКОЙ КИШЕЧНОЙ НЕПРОХОДИМОСТИ:(3)</w:t>
      </w:r>
    </w:p>
    <w:p w:rsidR="00F323F0" w:rsidRPr="00F323F0" w:rsidRDefault="00F323F0" w:rsidP="00F323F0">
      <w:pPr>
        <w:numPr>
          <w:ilvl w:val="0"/>
          <w:numId w:val="954"/>
        </w:numPr>
        <w:ind w:firstLine="2115"/>
        <w:jc w:val="both"/>
        <w:rPr>
          <w:sz w:val="28"/>
          <w:szCs w:val="28"/>
        </w:rPr>
      </w:pPr>
      <w:r w:rsidRPr="00F323F0">
        <w:rPr>
          <w:sz w:val="28"/>
          <w:szCs w:val="28"/>
        </w:rPr>
        <w:t>спастическая</w:t>
      </w:r>
    </w:p>
    <w:p w:rsidR="00F323F0" w:rsidRPr="00F323F0" w:rsidRDefault="00F323F0" w:rsidP="00F323F0">
      <w:pPr>
        <w:numPr>
          <w:ilvl w:val="0"/>
          <w:numId w:val="954"/>
        </w:numPr>
        <w:ind w:firstLine="2115"/>
        <w:jc w:val="both"/>
        <w:rPr>
          <w:sz w:val="28"/>
          <w:szCs w:val="28"/>
        </w:rPr>
      </w:pPr>
      <w:r w:rsidRPr="00F323F0">
        <w:rPr>
          <w:sz w:val="28"/>
          <w:szCs w:val="28"/>
        </w:rPr>
        <w:t>странгуляционная</w:t>
      </w:r>
    </w:p>
    <w:p w:rsidR="00F323F0" w:rsidRPr="00F323F0" w:rsidRDefault="00F323F0" w:rsidP="00F323F0">
      <w:pPr>
        <w:numPr>
          <w:ilvl w:val="0"/>
          <w:numId w:val="954"/>
        </w:numPr>
        <w:ind w:firstLine="2115"/>
        <w:jc w:val="both"/>
        <w:rPr>
          <w:sz w:val="28"/>
          <w:szCs w:val="28"/>
        </w:rPr>
      </w:pPr>
      <w:r w:rsidRPr="00F323F0">
        <w:rPr>
          <w:sz w:val="28"/>
          <w:szCs w:val="28"/>
        </w:rPr>
        <w:t>паралитическая</w:t>
      </w:r>
    </w:p>
    <w:p w:rsidR="00F323F0" w:rsidRPr="00F323F0" w:rsidRDefault="00F323F0" w:rsidP="00F323F0">
      <w:pPr>
        <w:numPr>
          <w:ilvl w:val="0"/>
          <w:numId w:val="954"/>
        </w:numPr>
        <w:ind w:firstLine="2115"/>
        <w:jc w:val="both"/>
        <w:rPr>
          <w:sz w:val="28"/>
          <w:szCs w:val="28"/>
        </w:rPr>
      </w:pPr>
      <w:r w:rsidRPr="00F323F0">
        <w:rPr>
          <w:sz w:val="28"/>
          <w:szCs w:val="28"/>
        </w:rPr>
        <w:t>обтурационная</w:t>
      </w:r>
    </w:p>
    <w:p w:rsidR="00F323F0" w:rsidRPr="00F323F0" w:rsidRDefault="00F323F0" w:rsidP="00F323F0">
      <w:pPr>
        <w:numPr>
          <w:ilvl w:val="0"/>
          <w:numId w:val="954"/>
        </w:numPr>
        <w:ind w:firstLine="2115"/>
        <w:jc w:val="both"/>
        <w:rPr>
          <w:sz w:val="28"/>
          <w:szCs w:val="28"/>
        </w:rPr>
      </w:pPr>
      <w:r w:rsidRPr="00F323F0">
        <w:rPr>
          <w:sz w:val="28"/>
          <w:szCs w:val="28"/>
        </w:rPr>
        <w:t>инвагинация</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2. КАКАЯ ОПЕРАЦИЯ НЕ ЯВЛЯЕТСЯ ТИПИЧНОЙ ДЛЯ СПАЕЧНОЙ КИШЕЧНОЙ НЕПРОХОДИМОСТИ(1):</w:t>
      </w:r>
    </w:p>
    <w:p w:rsidR="00F323F0" w:rsidRPr="00F323F0" w:rsidRDefault="00F323F0" w:rsidP="00F323F0">
      <w:pPr>
        <w:numPr>
          <w:ilvl w:val="0"/>
          <w:numId w:val="953"/>
        </w:numPr>
        <w:jc w:val="both"/>
        <w:rPr>
          <w:sz w:val="28"/>
          <w:szCs w:val="28"/>
        </w:rPr>
      </w:pPr>
      <w:r w:rsidRPr="00F323F0">
        <w:rPr>
          <w:sz w:val="28"/>
          <w:szCs w:val="28"/>
        </w:rPr>
        <w:t>резекция кишки</w:t>
      </w:r>
    </w:p>
    <w:p w:rsidR="00F323F0" w:rsidRPr="00F323F0" w:rsidRDefault="00F323F0" w:rsidP="00F323F0">
      <w:pPr>
        <w:numPr>
          <w:ilvl w:val="0"/>
          <w:numId w:val="953"/>
        </w:numPr>
        <w:jc w:val="both"/>
        <w:rPr>
          <w:sz w:val="28"/>
          <w:szCs w:val="28"/>
        </w:rPr>
      </w:pPr>
      <w:r w:rsidRPr="00F323F0">
        <w:rPr>
          <w:sz w:val="28"/>
          <w:szCs w:val="28"/>
        </w:rPr>
        <w:t>рассечение спаек</w:t>
      </w:r>
    </w:p>
    <w:p w:rsidR="00F323F0" w:rsidRPr="00F323F0" w:rsidRDefault="00F323F0" w:rsidP="00F323F0">
      <w:pPr>
        <w:numPr>
          <w:ilvl w:val="0"/>
          <w:numId w:val="953"/>
        </w:numPr>
        <w:jc w:val="both"/>
        <w:rPr>
          <w:sz w:val="28"/>
          <w:szCs w:val="28"/>
        </w:rPr>
      </w:pPr>
      <w:r w:rsidRPr="00F323F0">
        <w:rPr>
          <w:sz w:val="28"/>
          <w:szCs w:val="28"/>
        </w:rPr>
        <w:t>ушивание перфорации</w:t>
      </w:r>
    </w:p>
    <w:p w:rsidR="00F323F0" w:rsidRPr="00F323F0" w:rsidRDefault="00F323F0" w:rsidP="00F323F0">
      <w:pPr>
        <w:numPr>
          <w:ilvl w:val="0"/>
          <w:numId w:val="953"/>
        </w:numPr>
        <w:jc w:val="both"/>
        <w:rPr>
          <w:sz w:val="28"/>
          <w:szCs w:val="28"/>
        </w:rPr>
      </w:pPr>
      <w:r w:rsidRPr="00F323F0">
        <w:rPr>
          <w:sz w:val="28"/>
          <w:szCs w:val="28"/>
        </w:rPr>
        <w:t>энтеростомия</w:t>
      </w:r>
    </w:p>
    <w:p w:rsidR="00F323F0" w:rsidRPr="00F323F0" w:rsidRDefault="00F323F0" w:rsidP="00F323F0">
      <w:pPr>
        <w:numPr>
          <w:ilvl w:val="0"/>
          <w:numId w:val="953"/>
        </w:numPr>
        <w:jc w:val="both"/>
        <w:rPr>
          <w:sz w:val="28"/>
          <w:szCs w:val="28"/>
        </w:rPr>
      </w:pPr>
      <w:r w:rsidRPr="00F323F0">
        <w:rPr>
          <w:sz w:val="28"/>
          <w:szCs w:val="28"/>
        </w:rPr>
        <w:t>интестинопликация</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3. В СХЕМУ ПРОТИВОСПАЕЧНОЙ ТЕРАПИИ НЕ ВХОДИТ:(1)</w:t>
      </w:r>
    </w:p>
    <w:p w:rsidR="00F323F0" w:rsidRPr="00F323F0" w:rsidRDefault="00F323F0" w:rsidP="00F323F0">
      <w:pPr>
        <w:numPr>
          <w:ilvl w:val="0"/>
          <w:numId w:val="950"/>
        </w:numPr>
        <w:tabs>
          <w:tab w:val="left" w:pos="3261"/>
        </w:tabs>
        <w:ind w:left="3261" w:hanging="567"/>
        <w:jc w:val="both"/>
        <w:rPr>
          <w:sz w:val="28"/>
          <w:szCs w:val="28"/>
        </w:rPr>
      </w:pPr>
      <w:r w:rsidRPr="00F323F0">
        <w:rPr>
          <w:sz w:val="28"/>
          <w:szCs w:val="28"/>
        </w:rPr>
        <w:t>рассасывающая терапия биопрепаратами</w:t>
      </w:r>
    </w:p>
    <w:p w:rsidR="00F323F0" w:rsidRPr="00F323F0" w:rsidRDefault="00F323F0" w:rsidP="00F323F0">
      <w:pPr>
        <w:numPr>
          <w:ilvl w:val="0"/>
          <w:numId w:val="950"/>
        </w:numPr>
        <w:ind w:left="3261" w:hanging="567"/>
        <w:jc w:val="both"/>
        <w:rPr>
          <w:sz w:val="28"/>
          <w:szCs w:val="28"/>
        </w:rPr>
      </w:pPr>
      <w:r w:rsidRPr="00F323F0">
        <w:rPr>
          <w:sz w:val="28"/>
          <w:szCs w:val="28"/>
        </w:rPr>
        <w:t>ингибиторы протеолиза</w:t>
      </w:r>
    </w:p>
    <w:p w:rsidR="00F323F0" w:rsidRPr="00F323F0" w:rsidRDefault="00F323F0" w:rsidP="00F323F0">
      <w:pPr>
        <w:numPr>
          <w:ilvl w:val="0"/>
          <w:numId w:val="950"/>
        </w:numPr>
        <w:ind w:left="3261" w:hanging="567"/>
        <w:jc w:val="both"/>
        <w:rPr>
          <w:sz w:val="28"/>
          <w:szCs w:val="28"/>
        </w:rPr>
      </w:pPr>
      <w:r w:rsidRPr="00F323F0">
        <w:rPr>
          <w:sz w:val="28"/>
          <w:szCs w:val="28"/>
        </w:rPr>
        <w:t>парафиновые аппликации</w:t>
      </w:r>
    </w:p>
    <w:p w:rsidR="00F323F0" w:rsidRPr="00F323F0" w:rsidRDefault="00F323F0" w:rsidP="00F323F0">
      <w:pPr>
        <w:numPr>
          <w:ilvl w:val="0"/>
          <w:numId w:val="950"/>
        </w:numPr>
        <w:jc w:val="both"/>
        <w:rPr>
          <w:sz w:val="28"/>
          <w:szCs w:val="28"/>
        </w:rPr>
      </w:pPr>
      <w:r w:rsidRPr="00F323F0">
        <w:rPr>
          <w:sz w:val="28"/>
          <w:szCs w:val="28"/>
        </w:rPr>
        <w:t>электрофорез с 10 % йодитом калия</w:t>
      </w:r>
    </w:p>
    <w:p w:rsidR="00F323F0" w:rsidRPr="00F323F0" w:rsidRDefault="00F323F0" w:rsidP="00F323F0">
      <w:pPr>
        <w:numPr>
          <w:ilvl w:val="0"/>
          <w:numId w:val="950"/>
        </w:numPr>
        <w:jc w:val="both"/>
        <w:rPr>
          <w:sz w:val="28"/>
          <w:szCs w:val="28"/>
        </w:rPr>
      </w:pPr>
      <w:r w:rsidRPr="00F323F0">
        <w:rPr>
          <w:sz w:val="28"/>
          <w:szCs w:val="28"/>
        </w:rPr>
        <w:t>ультразвук</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4. ДЛЯ ОСТРОЙ КИШЕЧНОЙ НЕПРОХОДИМОСТИ ХАРАКТЕРНЫ ВСЕ НАРУШЕНИЯ ГОМЕОСТАЗА, КРОМЕ: (1)</w:t>
      </w:r>
    </w:p>
    <w:p w:rsidR="00F323F0" w:rsidRPr="00F323F0" w:rsidRDefault="00F323F0" w:rsidP="00F323F0">
      <w:pPr>
        <w:numPr>
          <w:ilvl w:val="0"/>
          <w:numId w:val="957"/>
        </w:numPr>
        <w:ind w:firstLine="2115"/>
        <w:jc w:val="both"/>
        <w:rPr>
          <w:sz w:val="28"/>
          <w:szCs w:val="28"/>
        </w:rPr>
      </w:pPr>
      <w:r w:rsidRPr="00F323F0">
        <w:rPr>
          <w:sz w:val="28"/>
          <w:szCs w:val="28"/>
        </w:rPr>
        <w:t>метаболические расстройства</w:t>
      </w:r>
    </w:p>
    <w:p w:rsidR="00F323F0" w:rsidRPr="00F323F0" w:rsidRDefault="00F323F0" w:rsidP="00F323F0">
      <w:pPr>
        <w:numPr>
          <w:ilvl w:val="0"/>
          <w:numId w:val="957"/>
        </w:numPr>
        <w:ind w:firstLine="2115"/>
        <w:jc w:val="both"/>
        <w:rPr>
          <w:sz w:val="28"/>
          <w:szCs w:val="28"/>
        </w:rPr>
      </w:pPr>
      <w:r w:rsidRPr="00F323F0">
        <w:rPr>
          <w:sz w:val="28"/>
          <w:szCs w:val="28"/>
        </w:rPr>
        <w:t>интоксикация</w:t>
      </w:r>
    </w:p>
    <w:p w:rsidR="00F323F0" w:rsidRPr="00F323F0" w:rsidRDefault="00F323F0" w:rsidP="00F323F0">
      <w:pPr>
        <w:numPr>
          <w:ilvl w:val="0"/>
          <w:numId w:val="957"/>
        </w:numPr>
        <w:ind w:firstLine="2115"/>
        <w:jc w:val="both"/>
        <w:rPr>
          <w:sz w:val="28"/>
          <w:szCs w:val="28"/>
        </w:rPr>
      </w:pPr>
      <w:r w:rsidRPr="00F323F0">
        <w:rPr>
          <w:sz w:val="28"/>
          <w:szCs w:val="28"/>
        </w:rPr>
        <w:t>дегидратация</w:t>
      </w:r>
    </w:p>
    <w:p w:rsidR="00F323F0" w:rsidRPr="00F323F0" w:rsidRDefault="00F323F0" w:rsidP="00F323F0">
      <w:pPr>
        <w:numPr>
          <w:ilvl w:val="0"/>
          <w:numId w:val="957"/>
        </w:numPr>
        <w:ind w:firstLine="2115"/>
        <w:jc w:val="both"/>
        <w:rPr>
          <w:sz w:val="28"/>
          <w:szCs w:val="28"/>
        </w:rPr>
      </w:pPr>
      <w:r w:rsidRPr="00F323F0">
        <w:rPr>
          <w:sz w:val="28"/>
          <w:szCs w:val="28"/>
        </w:rPr>
        <w:t>электролитный дисбаланс</w:t>
      </w:r>
    </w:p>
    <w:p w:rsidR="00F323F0" w:rsidRPr="00F323F0" w:rsidRDefault="00F323F0" w:rsidP="00F323F0">
      <w:pPr>
        <w:numPr>
          <w:ilvl w:val="0"/>
          <w:numId w:val="957"/>
        </w:numPr>
        <w:ind w:firstLine="2115"/>
        <w:jc w:val="both"/>
        <w:rPr>
          <w:sz w:val="28"/>
          <w:szCs w:val="28"/>
        </w:rPr>
      </w:pPr>
      <w:r w:rsidRPr="00F323F0">
        <w:rPr>
          <w:sz w:val="28"/>
          <w:szCs w:val="28"/>
        </w:rPr>
        <w:t>дыхательная недостаточность</w:t>
      </w:r>
    </w:p>
    <w:p w:rsidR="00F323F0" w:rsidRPr="00F323F0" w:rsidRDefault="00F323F0" w:rsidP="00F323F0">
      <w:pPr>
        <w:tabs>
          <w:tab w:val="left" w:pos="284"/>
        </w:tabs>
        <w:jc w:val="both"/>
        <w:rPr>
          <w:bCs/>
          <w:smallCaps/>
          <w:spacing w:val="5"/>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5.ТАКТИКА ВРАЧА ХИРУРГА ПРИ ПОВТОРНОЙ ИНВАГИНАЦИИ</w:t>
      </w:r>
    </w:p>
    <w:p w:rsidR="00F323F0" w:rsidRPr="00F323F0" w:rsidRDefault="00F323F0" w:rsidP="00F323F0">
      <w:pPr>
        <w:numPr>
          <w:ilvl w:val="0"/>
          <w:numId w:val="956"/>
        </w:numPr>
        <w:tabs>
          <w:tab w:val="left" w:pos="284"/>
        </w:tabs>
        <w:contextualSpacing/>
        <w:jc w:val="both"/>
        <w:rPr>
          <w:sz w:val="28"/>
          <w:szCs w:val="28"/>
        </w:rPr>
      </w:pPr>
      <w:r w:rsidRPr="00F323F0">
        <w:rPr>
          <w:sz w:val="28"/>
          <w:szCs w:val="28"/>
        </w:rPr>
        <w:t>консервативное расправление инвагината</w:t>
      </w:r>
    </w:p>
    <w:p w:rsidR="00F323F0" w:rsidRPr="00F323F0" w:rsidRDefault="00F323F0" w:rsidP="00F323F0">
      <w:pPr>
        <w:numPr>
          <w:ilvl w:val="0"/>
          <w:numId w:val="956"/>
        </w:numPr>
        <w:tabs>
          <w:tab w:val="left" w:pos="284"/>
        </w:tabs>
        <w:ind w:left="2694" w:firstLine="141"/>
        <w:contextualSpacing/>
        <w:jc w:val="both"/>
        <w:rPr>
          <w:sz w:val="28"/>
          <w:szCs w:val="28"/>
        </w:rPr>
      </w:pPr>
      <w:r w:rsidRPr="00F323F0">
        <w:rPr>
          <w:sz w:val="28"/>
          <w:szCs w:val="28"/>
        </w:rPr>
        <w:t>срочная операция</w:t>
      </w:r>
    </w:p>
    <w:p w:rsidR="00F323F0" w:rsidRPr="00F323F0" w:rsidRDefault="00F323F0" w:rsidP="00F323F0">
      <w:pPr>
        <w:numPr>
          <w:ilvl w:val="0"/>
          <w:numId w:val="956"/>
        </w:numPr>
        <w:tabs>
          <w:tab w:val="left" w:pos="284"/>
        </w:tabs>
        <w:ind w:left="2694" w:firstLine="141"/>
        <w:contextualSpacing/>
        <w:jc w:val="both"/>
        <w:rPr>
          <w:sz w:val="28"/>
          <w:szCs w:val="28"/>
        </w:rPr>
      </w:pPr>
      <w:r w:rsidRPr="00F323F0">
        <w:rPr>
          <w:sz w:val="28"/>
          <w:szCs w:val="28"/>
        </w:rPr>
        <w:t>плановая операция</w:t>
      </w:r>
    </w:p>
    <w:p w:rsidR="00F323F0" w:rsidRPr="00F323F0" w:rsidRDefault="00F323F0" w:rsidP="00F323F0">
      <w:pPr>
        <w:numPr>
          <w:ilvl w:val="0"/>
          <w:numId w:val="956"/>
        </w:numPr>
        <w:tabs>
          <w:tab w:val="left" w:pos="284"/>
        </w:tabs>
        <w:ind w:left="2694" w:firstLine="141"/>
        <w:contextualSpacing/>
        <w:jc w:val="both"/>
        <w:rPr>
          <w:sz w:val="28"/>
          <w:szCs w:val="28"/>
        </w:rPr>
      </w:pPr>
      <w:r w:rsidRPr="00F323F0">
        <w:rPr>
          <w:sz w:val="28"/>
          <w:szCs w:val="28"/>
        </w:rPr>
        <w:t>наблюдение</w:t>
      </w:r>
    </w:p>
    <w:p w:rsidR="00F323F0" w:rsidRPr="00F323F0" w:rsidRDefault="00F323F0" w:rsidP="00F323F0">
      <w:pPr>
        <w:numPr>
          <w:ilvl w:val="0"/>
          <w:numId w:val="956"/>
        </w:numPr>
        <w:tabs>
          <w:tab w:val="left" w:pos="284"/>
        </w:tabs>
        <w:ind w:left="2694" w:firstLine="141"/>
        <w:contextualSpacing/>
        <w:jc w:val="both"/>
        <w:rPr>
          <w:sz w:val="28"/>
          <w:szCs w:val="28"/>
        </w:rPr>
      </w:pPr>
      <w:r w:rsidRPr="00F323F0">
        <w:rPr>
          <w:sz w:val="28"/>
          <w:szCs w:val="28"/>
        </w:rPr>
        <w:t>ирригография</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6. К СУБЪЕКТИВНЫМ СИМПТОМАМ, ПАТОГНОМОНИЧНЫМ ДЛЯ ОСТРОЙ КИШЕЧНОЙ НЕПРОХОДИМОСТИ НЕ ОТНОСИТСЯ:(1)</w:t>
      </w:r>
    </w:p>
    <w:p w:rsidR="00F323F0" w:rsidRPr="00F323F0" w:rsidRDefault="00F323F0" w:rsidP="00F323F0">
      <w:pPr>
        <w:numPr>
          <w:ilvl w:val="0"/>
          <w:numId w:val="955"/>
        </w:numPr>
        <w:ind w:firstLine="2115"/>
        <w:jc w:val="both"/>
        <w:rPr>
          <w:sz w:val="28"/>
          <w:szCs w:val="28"/>
        </w:rPr>
      </w:pPr>
      <w:r w:rsidRPr="00F323F0">
        <w:rPr>
          <w:sz w:val="28"/>
          <w:szCs w:val="28"/>
        </w:rPr>
        <w:t>многократная рвота</w:t>
      </w:r>
    </w:p>
    <w:p w:rsidR="00F323F0" w:rsidRPr="00F323F0" w:rsidRDefault="00F323F0" w:rsidP="00F323F0">
      <w:pPr>
        <w:numPr>
          <w:ilvl w:val="0"/>
          <w:numId w:val="955"/>
        </w:numPr>
        <w:tabs>
          <w:tab w:val="num" w:pos="851"/>
        </w:tabs>
        <w:ind w:left="3544" w:hanging="709"/>
        <w:jc w:val="both"/>
        <w:rPr>
          <w:sz w:val="28"/>
          <w:szCs w:val="28"/>
        </w:rPr>
      </w:pPr>
      <w:r w:rsidRPr="00F323F0">
        <w:rPr>
          <w:sz w:val="28"/>
          <w:szCs w:val="28"/>
        </w:rPr>
        <w:t>положительные симптомы раздражения брюшины</w:t>
      </w:r>
    </w:p>
    <w:p w:rsidR="00F323F0" w:rsidRPr="00F323F0" w:rsidRDefault="00F323F0" w:rsidP="00F323F0">
      <w:pPr>
        <w:numPr>
          <w:ilvl w:val="0"/>
          <w:numId w:val="955"/>
        </w:numPr>
        <w:tabs>
          <w:tab w:val="num" w:pos="851"/>
        </w:tabs>
        <w:ind w:left="3544" w:hanging="709"/>
        <w:jc w:val="both"/>
        <w:rPr>
          <w:sz w:val="28"/>
          <w:szCs w:val="28"/>
        </w:rPr>
      </w:pPr>
      <w:r w:rsidRPr="00F323F0">
        <w:rPr>
          <w:sz w:val="28"/>
          <w:szCs w:val="28"/>
        </w:rPr>
        <w:t>вздутие живота</w:t>
      </w:r>
    </w:p>
    <w:p w:rsidR="00F323F0" w:rsidRPr="00F323F0" w:rsidRDefault="00F323F0" w:rsidP="00F323F0">
      <w:pPr>
        <w:numPr>
          <w:ilvl w:val="0"/>
          <w:numId w:val="955"/>
        </w:numPr>
        <w:tabs>
          <w:tab w:val="num" w:pos="851"/>
        </w:tabs>
        <w:ind w:left="3544" w:hanging="709"/>
        <w:jc w:val="both"/>
        <w:rPr>
          <w:sz w:val="28"/>
          <w:szCs w:val="28"/>
        </w:rPr>
      </w:pPr>
      <w:r w:rsidRPr="00F323F0">
        <w:rPr>
          <w:sz w:val="28"/>
          <w:szCs w:val="28"/>
        </w:rPr>
        <w:t>отсутствие отхождения стула и газов</w:t>
      </w:r>
    </w:p>
    <w:p w:rsidR="00F323F0" w:rsidRPr="00F323F0" w:rsidRDefault="00F323F0" w:rsidP="00F323F0">
      <w:pPr>
        <w:numPr>
          <w:ilvl w:val="0"/>
          <w:numId w:val="955"/>
        </w:numPr>
        <w:tabs>
          <w:tab w:val="num" w:pos="851"/>
        </w:tabs>
        <w:ind w:left="3544" w:hanging="709"/>
        <w:jc w:val="both"/>
        <w:rPr>
          <w:sz w:val="28"/>
          <w:szCs w:val="28"/>
        </w:rPr>
      </w:pPr>
      <w:r w:rsidRPr="00F323F0">
        <w:rPr>
          <w:sz w:val="28"/>
          <w:szCs w:val="28"/>
        </w:rPr>
        <w:lastRenderedPageBreak/>
        <w:t>жажда</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7. ЧТО НЕ ОТНОСЯТ К ОБТУРАЦИОННОЙ КИШЕЧНОЙ НЕПРОХОДИМОСТИ(1)</w:t>
      </w:r>
    </w:p>
    <w:p w:rsidR="00F323F0" w:rsidRPr="00F323F0" w:rsidRDefault="00F323F0" w:rsidP="00F323F0">
      <w:pPr>
        <w:jc w:val="both"/>
        <w:rPr>
          <w:sz w:val="28"/>
          <w:szCs w:val="28"/>
        </w:rPr>
      </w:pPr>
    </w:p>
    <w:p w:rsidR="00F323F0" w:rsidRPr="00F323F0" w:rsidRDefault="00F323F0" w:rsidP="00F323F0">
      <w:pPr>
        <w:numPr>
          <w:ilvl w:val="0"/>
          <w:numId w:val="952"/>
        </w:numPr>
        <w:jc w:val="both"/>
        <w:rPr>
          <w:sz w:val="28"/>
          <w:szCs w:val="28"/>
        </w:rPr>
      </w:pPr>
      <w:r w:rsidRPr="00F323F0">
        <w:rPr>
          <w:sz w:val="28"/>
          <w:szCs w:val="28"/>
        </w:rPr>
        <w:t>узлообразование</w:t>
      </w:r>
    </w:p>
    <w:p w:rsidR="00F323F0" w:rsidRPr="00F323F0" w:rsidRDefault="00F323F0" w:rsidP="00F323F0">
      <w:pPr>
        <w:numPr>
          <w:ilvl w:val="0"/>
          <w:numId w:val="952"/>
        </w:numPr>
        <w:jc w:val="both"/>
        <w:rPr>
          <w:sz w:val="28"/>
          <w:szCs w:val="28"/>
        </w:rPr>
      </w:pPr>
      <w:r w:rsidRPr="00F323F0">
        <w:rPr>
          <w:sz w:val="28"/>
          <w:szCs w:val="28"/>
        </w:rPr>
        <w:t>закупорку опухолью</w:t>
      </w:r>
    </w:p>
    <w:p w:rsidR="00F323F0" w:rsidRPr="00F323F0" w:rsidRDefault="00F323F0" w:rsidP="00F323F0">
      <w:pPr>
        <w:numPr>
          <w:ilvl w:val="0"/>
          <w:numId w:val="952"/>
        </w:numPr>
        <w:jc w:val="both"/>
        <w:rPr>
          <w:sz w:val="28"/>
          <w:szCs w:val="28"/>
        </w:rPr>
      </w:pPr>
      <w:r w:rsidRPr="00F323F0">
        <w:rPr>
          <w:sz w:val="28"/>
          <w:szCs w:val="28"/>
        </w:rPr>
        <w:t>закупорку каловым камнем</w:t>
      </w:r>
    </w:p>
    <w:p w:rsidR="00F323F0" w:rsidRPr="00F323F0" w:rsidRDefault="00F323F0" w:rsidP="00F323F0">
      <w:pPr>
        <w:numPr>
          <w:ilvl w:val="0"/>
          <w:numId w:val="952"/>
        </w:numPr>
        <w:jc w:val="both"/>
        <w:rPr>
          <w:sz w:val="28"/>
          <w:szCs w:val="28"/>
        </w:rPr>
      </w:pPr>
      <w:r w:rsidRPr="00F323F0">
        <w:rPr>
          <w:sz w:val="28"/>
          <w:szCs w:val="28"/>
        </w:rPr>
        <w:t>закупорку инородным телом</w:t>
      </w:r>
    </w:p>
    <w:p w:rsidR="00F323F0" w:rsidRPr="00F323F0" w:rsidRDefault="00F323F0" w:rsidP="00F323F0">
      <w:pPr>
        <w:numPr>
          <w:ilvl w:val="0"/>
          <w:numId w:val="952"/>
        </w:numPr>
        <w:jc w:val="both"/>
        <w:rPr>
          <w:sz w:val="28"/>
          <w:szCs w:val="28"/>
        </w:rPr>
      </w:pPr>
      <w:r w:rsidRPr="00F323F0">
        <w:rPr>
          <w:sz w:val="28"/>
          <w:szCs w:val="28"/>
        </w:rPr>
        <w:t>закупорку клубком аскарид</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8. КАКУЮ МЕТОДИКУ РЕНТГЕНОЛОГИЧЕСКОГО ИССЛЕДОВАНИЯ ПРИМЕНЯЮТ ПРИ ПОДОЗРЕНИИ НА ОСТРУЮ КИШЕЧНУЮ НЕПРОХОДИМОСТЬ:(1)</w:t>
      </w:r>
    </w:p>
    <w:p w:rsidR="00F323F0" w:rsidRPr="00F323F0" w:rsidRDefault="00F323F0" w:rsidP="00F323F0">
      <w:pPr>
        <w:numPr>
          <w:ilvl w:val="0"/>
          <w:numId w:val="951"/>
        </w:numPr>
        <w:jc w:val="both"/>
        <w:rPr>
          <w:sz w:val="28"/>
          <w:szCs w:val="28"/>
        </w:rPr>
      </w:pPr>
      <w:r w:rsidRPr="00F323F0">
        <w:rPr>
          <w:sz w:val="28"/>
          <w:szCs w:val="28"/>
        </w:rPr>
        <w:t>ирригоскопию и ирригографию</w:t>
      </w:r>
    </w:p>
    <w:p w:rsidR="00F323F0" w:rsidRPr="00F323F0" w:rsidRDefault="00F323F0" w:rsidP="00F323F0">
      <w:pPr>
        <w:numPr>
          <w:ilvl w:val="0"/>
          <w:numId w:val="951"/>
        </w:numPr>
        <w:jc w:val="both"/>
        <w:rPr>
          <w:sz w:val="28"/>
          <w:szCs w:val="28"/>
        </w:rPr>
      </w:pPr>
      <w:r w:rsidRPr="00F323F0">
        <w:rPr>
          <w:sz w:val="28"/>
          <w:szCs w:val="28"/>
        </w:rPr>
        <w:t>контрастную гастрографию</w:t>
      </w:r>
    </w:p>
    <w:p w:rsidR="00F323F0" w:rsidRPr="00F323F0" w:rsidRDefault="00F323F0" w:rsidP="00F323F0">
      <w:pPr>
        <w:numPr>
          <w:ilvl w:val="0"/>
          <w:numId w:val="951"/>
        </w:numPr>
        <w:tabs>
          <w:tab w:val="num" w:pos="993"/>
        </w:tabs>
        <w:ind w:left="3544" w:hanging="709"/>
        <w:jc w:val="both"/>
        <w:rPr>
          <w:sz w:val="28"/>
          <w:szCs w:val="28"/>
        </w:rPr>
      </w:pPr>
      <w:r w:rsidRPr="00F323F0">
        <w:rPr>
          <w:sz w:val="28"/>
          <w:szCs w:val="28"/>
        </w:rPr>
        <w:t xml:space="preserve">пневмоирригографию </w:t>
      </w:r>
    </w:p>
    <w:p w:rsidR="00F323F0" w:rsidRPr="00F323F0" w:rsidRDefault="00F323F0" w:rsidP="00F323F0">
      <w:pPr>
        <w:numPr>
          <w:ilvl w:val="0"/>
          <w:numId w:val="951"/>
        </w:numPr>
        <w:tabs>
          <w:tab w:val="num" w:pos="993"/>
        </w:tabs>
        <w:ind w:left="3544" w:hanging="709"/>
        <w:jc w:val="both"/>
        <w:rPr>
          <w:sz w:val="28"/>
          <w:szCs w:val="28"/>
        </w:rPr>
      </w:pPr>
      <w:r w:rsidRPr="00F323F0">
        <w:rPr>
          <w:sz w:val="28"/>
          <w:szCs w:val="28"/>
        </w:rPr>
        <w:t xml:space="preserve">обзорный снимок брюшной полости в вертикальном положении и контрастное исследование с динамическим контролем за продвижением контраста </w:t>
      </w:r>
    </w:p>
    <w:p w:rsidR="00F323F0" w:rsidRPr="00F323F0" w:rsidRDefault="00F323F0" w:rsidP="00F323F0">
      <w:pPr>
        <w:numPr>
          <w:ilvl w:val="0"/>
          <w:numId w:val="951"/>
        </w:numPr>
        <w:tabs>
          <w:tab w:val="num" w:pos="993"/>
        </w:tabs>
        <w:ind w:left="3544" w:hanging="709"/>
        <w:jc w:val="both"/>
        <w:rPr>
          <w:sz w:val="28"/>
          <w:szCs w:val="28"/>
        </w:rPr>
      </w:pPr>
      <w:r w:rsidRPr="00F323F0">
        <w:rPr>
          <w:sz w:val="28"/>
          <w:szCs w:val="28"/>
        </w:rPr>
        <w:t>фистулографию</w:t>
      </w:r>
    </w:p>
    <w:p w:rsidR="00F323F0" w:rsidRPr="00F323F0" w:rsidRDefault="00F323F0" w:rsidP="00F323F0">
      <w:pPr>
        <w:jc w:val="both"/>
        <w:rPr>
          <w:sz w:val="28"/>
          <w:szCs w:val="28"/>
        </w:rPr>
      </w:pPr>
      <w:r w:rsidRPr="00F323F0">
        <w:rPr>
          <w:sz w:val="28"/>
          <w:szCs w:val="28"/>
        </w:rPr>
        <w:t>9. НАЗОВИТЕ НЕХАРАКТЕРНЫЙ СИМПТОМ ДЛЯ ОСТРОЙ КИШЕЧНОЙ НЕПРОХОДИМОСТИ:(1)</w:t>
      </w:r>
    </w:p>
    <w:p w:rsidR="00F323F0" w:rsidRPr="00F323F0" w:rsidRDefault="00F323F0" w:rsidP="00F323F0">
      <w:pPr>
        <w:numPr>
          <w:ilvl w:val="0"/>
          <w:numId w:val="949"/>
        </w:numPr>
        <w:jc w:val="both"/>
        <w:rPr>
          <w:sz w:val="28"/>
          <w:szCs w:val="28"/>
        </w:rPr>
      </w:pPr>
      <w:r w:rsidRPr="00F323F0">
        <w:rPr>
          <w:sz w:val="28"/>
          <w:szCs w:val="28"/>
        </w:rPr>
        <w:t>усиленная перистальтика кишечника в ранние сроки заболевания и ее ослабление в поздние сроки</w:t>
      </w:r>
    </w:p>
    <w:p w:rsidR="00F323F0" w:rsidRPr="00F323F0" w:rsidRDefault="00F323F0" w:rsidP="00F323F0">
      <w:pPr>
        <w:numPr>
          <w:ilvl w:val="0"/>
          <w:numId w:val="949"/>
        </w:numPr>
        <w:tabs>
          <w:tab w:val="num" w:pos="851"/>
        </w:tabs>
        <w:ind w:left="3544" w:hanging="709"/>
        <w:jc w:val="both"/>
        <w:rPr>
          <w:sz w:val="28"/>
          <w:szCs w:val="28"/>
        </w:rPr>
      </w:pPr>
      <w:r w:rsidRPr="00F323F0">
        <w:rPr>
          <w:sz w:val="28"/>
          <w:szCs w:val="28"/>
        </w:rPr>
        <w:t>вздутие живота и симптом «пестроты перкуторного звука»</w:t>
      </w:r>
    </w:p>
    <w:p w:rsidR="00F323F0" w:rsidRPr="00F323F0" w:rsidRDefault="00F323F0" w:rsidP="00F323F0">
      <w:pPr>
        <w:numPr>
          <w:ilvl w:val="0"/>
          <w:numId w:val="949"/>
        </w:numPr>
        <w:tabs>
          <w:tab w:val="num" w:pos="851"/>
        </w:tabs>
        <w:ind w:left="3544" w:hanging="709"/>
        <w:jc w:val="both"/>
        <w:rPr>
          <w:sz w:val="28"/>
          <w:szCs w:val="28"/>
        </w:rPr>
      </w:pPr>
      <w:r w:rsidRPr="00F323F0">
        <w:rPr>
          <w:sz w:val="28"/>
          <w:szCs w:val="28"/>
        </w:rPr>
        <w:t>мышечное напряжение брюшной стенки</w:t>
      </w:r>
    </w:p>
    <w:p w:rsidR="00F323F0" w:rsidRPr="00F323F0" w:rsidRDefault="00F323F0" w:rsidP="00F323F0">
      <w:pPr>
        <w:numPr>
          <w:ilvl w:val="0"/>
          <w:numId w:val="949"/>
        </w:numPr>
        <w:tabs>
          <w:tab w:val="num" w:pos="851"/>
        </w:tabs>
        <w:ind w:left="3544" w:hanging="709"/>
        <w:jc w:val="both"/>
        <w:rPr>
          <w:sz w:val="28"/>
          <w:szCs w:val="28"/>
        </w:rPr>
      </w:pPr>
      <w:r w:rsidRPr="00F323F0">
        <w:rPr>
          <w:sz w:val="28"/>
          <w:szCs w:val="28"/>
        </w:rPr>
        <w:t>видимая на глаз перистальтика, положительный симптом Вааля</w:t>
      </w:r>
    </w:p>
    <w:p w:rsidR="00F323F0" w:rsidRPr="00F323F0" w:rsidRDefault="00F323F0" w:rsidP="00F323F0">
      <w:pPr>
        <w:numPr>
          <w:ilvl w:val="0"/>
          <w:numId w:val="949"/>
        </w:numPr>
        <w:ind w:left="3544" w:hanging="709"/>
        <w:jc w:val="both"/>
        <w:rPr>
          <w:sz w:val="28"/>
          <w:szCs w:val="28"/>
        </w:rPr>
      </w:pPr>
      <w:r w:rsidRPr="00F323F0">
        <w:rPr>
          <w:sz w:val="28"/>
          <w:szCs w:val="28"/>
        </w:rPr>
        <w:t>положительный симптом Обуховской больницы</w:t>
      </w: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 xml:space="preserve">10. ПРИ ОСТРОЙ КИШЕЧНОЙ НЕПРОХОДИМОСТИ </w:t>
      </w:r>
    </w:p>
    <w:p w:rsidR="00F323F0" w:rsidRPr="00F323F0" w:rsidRDefault="00F323F0" w:rsidP="00F323F0">
      <w:pPr>
        <w:numPr>
          <w:ilvl w:val="0"/>
          <w:numId w:val="948"/>
        </w:numPr>
        <w:tabs>
          <w:tab w:val="left" w:pos="284"/>
        </w:tabs>
        <w:contextualSpacing/>
        <w:jc w:val="both"/>
        <w:rPr>
          <w:sz w:val="28"/>
          <w:szCs w:val="28"/>
        </w:rPr>
      </w:pPr>
      <w:r w:rsidRPr="00F323F0">
        <w:rPr>
          <w:sz w:val="28"/>
          <w:szCs w:val="28"/>
        </w:rPr>
        <w:t>нет приступообразных болей в животе</w:t>
      </w:r>
    </w:p>
    <w:p w:rsidR="00F323F0" w:rsidRPr="00F323F0" w:rsidRDefault="00F323F0" w:rsidP="00F323F0">
      <w:pPr>
        <w:numPr>
          <w:ilvl w:val="0"/>
          <w:numId w:val="948"/>
        </w:numPr>
        <w:tabs>
          <w:tab w:val="left" w:pos="284"/>
        </w:tabs>
        <w:ind w:left="2694" w:firstLine="141"/>
        <w:contextualSpacing/>
        <w:jc w:val="both"/>
        <w:rPr>
          <w:sz w:val="28"/>
          <w:szCs w:val="28"/>
        </w:rPr>
      </w:pPr>
      <w:r w:rsidRPr="00F323F0">
        <w:rPr>
          <w:sz w:val="28"/>
          <w:szCs w:val="28"/>
        </w:rPr>
        <w:t>нет напряжения мышц брюшной стенки</w:t>
      </w:r>
    </w:p>
    <w:p w:rsidR="00F323F0" w:rsidRPr="00F323F0" w:rsidRDefault="00F323F0" w:rsidP="00F323F0">
      <w:pPr>
        <w:numPr>
          <w:ilvl w:val="0"/>
          <w:numId w:val="948"/>
        </w:numPr>
        <w:tabs>
          <w:tab w:val="left" w:pos="284"/>
        </w:tabs>
        <w:ind w:left="2694" w:firstLine="141"/>
        <w:contextualSpacing/>
        <w:jc w:val="both"/>
        <w:rPr>
          <w:sz w:val="28"/>
          <w:szCs w:val="28"/>
        </w:rPr>
      </w:pPr>
      <w:r w:rsidRPr="00F323F0">
        <w:rPr>
          <w:sz w:val="28"/>
          <w:szCs w:val="28"/>
        </w:rPr>
        <w:t>нет многократной застойной рвоты</w:t>
      </w:r>
    </w:p>
    <w:p w:rsidR="00F323F0" w:rsidRPr="00F323F0" w:rsidRDefault="00F323F0" w:rsidP="00F323F0">
      <w:pPr>
        <w:numPr>
          <w:ilvl w:val="0"/>
          <w:numId w:val="948"/>
        </w:numPr>
        <w:tabs>
          <w:tab w:val="left" w:pos="284"/>
        </w:tabs>
        <w:ind w:left="2694" w:firstLine="141"/>
        <w:contextualSpacing/>
        <w:jc w:val="both"/>
        <w:rPr>
          <w:sz w:val="28"/>
          <w:szCs w:val="28"/>
        </w:rPr>
      </w:pPr>
      <w:r w:rsidRPr="00F323F0">
        <w:rPr>
          <w:sz w:val="28"/>
          <w:szCs w:val="28"/>
        </w:rPr>
        <w:t>нет интоксикации</w:t>
      </w:r>
    </w:p>
    <w:p w:rsidR="00F323F0" w:rsidRPr="00F323F0" w:rsidRDefault="00F323F0" w:rsidP="00F323F0">
      <w:pPr>
        <w:numPr>
          <w:ilvl w:val="0"/>
          <w:numId w:val="948"/>
        </w:numPr>
        <w:tabs>
          <w:tab w:val="left" w:pos="284"/>
        </w:tabs>
        <w:ind w:left="2694" w:firstLine="141"/>
        <w:contextualSpacing/>
        <w:jc w:val="both"/>
        <w:rPr>
          <w:sz w:val="28"/>
          <w:szCs w:val="28"/>
        </w:rPr>
      </w:pPr>
      <w:r w:rsidRPr="00F323F0">
        <w:rPr>
          <w:sz w:val="28"/>
          <w:szCs w:val="28"/>
        </w:rPr>
        <w:t>нет водно-электролитных нарушений</w:t>
      </w:r>
    </w:p>
    <w:p w:rsidR="00F323F0" w:rsidRPr="00F323F0" w:rsidRDefault="00F323F0" w:rsidP="00F323F0">
      <w:pPr>
        <w:jc w:val="both"/>
        <w:rPr>
          <w:b/>
          <w:sz w:val="28"/>
          <w:szCs w:val="28"/>
        </w:rPr>
      </w:pPr>
    </w:p>
    <w:p w:rsidR="00F323F0" w:rsidRPr="00F323F0" w:rsidRDefault="00F323F0" w:rsidP="00F323F0">
      <w:pPr>
        <w:ind w:left="720"/>
        <w:jc w:val="both"/>
        <w:rPr>
          <w:sz w:val="28"/>
          <w:szCs w:val="28"/>
        </w:rPr>
      </w:pPr>
      <w:r w:rsidRPr="00F323F0">
        <w:rPr>
          <w:b/>
          <w:sz w:val="28"/>
          <w:szCs w:val="28"/>
        </w:rPr>
        <w:t>Ответы к тестовому контролю по теме:</w:t>
      </w:r>
    </w:p>
    <w:p w:rsidR="00F323F0" w:rsidRPr="00F323F0" w:rsidRDefault="00F323F0" w:rsidP="00F323F0">
      <w:pPr>
        <w:numPr>
          <w:ilvl w:val="0"/>
          <w:numId w:val="946"/>
        </w:numPr>
        <w:tabs>
          <w:tab w:val="left" w:pos="4200"/>
        </w:tabs>
        <w:jc w:val="both"/>
        <w:rPr>
          <w:sz w:val="28"/>
          <w:szCs w:val="28"/>
        </w:rPr>
      </w:pPr>
      <w:r w:rsidRPr="00F323F0">
        <w:rPr>
          <w:sz w:val="28"/>
          <w:szCs w:val="28"/>
        </w:rPr>
        <w:t>б, г, д</w:t>
      </w:r>
    </w:p>
    <w:p w:rsidR="00F323F0" w:rsidRPr="00F323F0" w:rsidRDefault="00F323F0" w:rsidP="00F323F0">
      <w:pPr>
        <w:numPr>
          <w:ilvl w:val="0"/>
          <w:numId w:val="946"/>
        </w:numPr>
        <w:tabs>
          <w:tab w:val="left" w:pos="4200"/>
        </w:tabs>
        <w:jc w:val="both"/>
        <w:rPr>
          <w:sz w:val="28"/>
          <w:szCs w:val="28"/>
        </w:rPr>
      </w:pPr>
      <w:r w:rsidRPr="00F323F0">
        <w:rPr>
          <w:sz w:val="28"/>
          <w:szCs w:val="28"/>
        </w:rPr>
        <w:t>в</w:t>
      </w:r>
    </w:p>
    <w:p w:rsidR="00F323F0" w:rsidRPr="00F323F0" w:rsidRDefault="00F323F0" w:rsidP="00F323F0">
      <w:pPr>
        <w:numPr>
          <w:ilvl w:val="0"/>
          <w:numId w:val="946"/>
        </w:numPr>
        <w:tabs>
          <w:tab w:val="left" w:pos="4200"/>
        </w:tabs>
        <w:jc w:val="both"/>
        <w:rPr>
          <w:sz w:val="28"/>
          <w:szCs w:val="28"/>
        </w:rPr>
      </w:pPr>
      <w:r w:rsidRPr="00F323F0">
        <w:rPr>
          <w:sz w:val="28"/>
          <w:szCs w:val="28"/>
        </w:rPr>
        <w:t>б</w:t>
      </w:r>
    </w:p>
    <w:p w:rsidR="00F323F0" w:rsidRPr="00F323F0" w:rsidRDefault="00F323F0" w:rsidP="00F323F0">
      <w:pPr>
        <w:numPr>
          <w:ilvl w:val="0"/>
          <w:numId w:val="946"/>
        </w:numPr>
        <w:tabs>
          <w:tab w:val="left" w:pos="4200"/>
        </w:tabs>
        <w:jc w:val="both"/>
        <w:rPr>
          <w:sz w:val="28"/>
          <w:szCs w:val="28"/>
        </w:rPr>
      </w:pPr>
      <w:r w:rsidRPr="00F323F0">
        <w:rPr>
          <w:sz w:val="28"/>
          <w:szCs w:val="28"/>
        </w:rPr>
        <w:t>д</w:t>
      </w:r>
    </w:p>
    <w:p w:rsidR="00F323F0" w:rsidRPr="00F323F0" w:rsidRDefault="00F323F0" w:rsidP="00F323F0">
      <w:pPr>
        <w:numPr>
          <w:ilvl w:val="0"/>
          <w:numId w:val="946"/>
        </w:numPr>
        <w:tabs>
          <w:tab w:val="left" w:pos="4200"/>
        </w:tabs>
        <w:jc w:val="both"/>
        <w:rPr>
          <w:sz w:val="28"/>
          <w:szCs w:val="28"/>
        </w:rPr>
      </w:pPr>
      <w:r w:rsidRPr="00F323F0">
        <w:rPr>
          <w:sz w:val="28"/>
          <w:szCs w:val="28"/>
        </w:rPr>
        <w:lastRenderedPageBreak/>
        <w:t>б</w:t>
      </w:r>
    </w:p>
    <w:p w:rsidR="00F323F0" w:rsidRPr="00F323F0" w:rsidRDefault="00F323F0" w:rsidP="00F323F0">
      <w:pPr>
        <w:numPr>
          <w:ilvl w:val="0"/>
          <w:numId w:val="946"/>
        </w:numPr>
        <w:tabs>
          <w:tab w:val="left" w:pos="4200"/>
        </w:tabs>
        <w:jc w:val="both"/>
        <w:rPr>
          <w:sz w:val="28"/>
          <w:szCs w:val="28"/>
        </w:rPr>
      </w:pPr>
      <w:r w:rsidRPr="00F323F0">
        <w:rPr>
          <w:sz w:val="28"/>
          <w:szCs w:val="28"/>
        </w:rPr>
        <w:t>б</w:t>
      </w:r>
    </w:p>
    <w:p w:rsidR="00F323F0" w:rsidRPr="00F323F0" w:rsidRDefault="00F323F0" w:rsidP="00F323F0">
      <w:pPr>
        <w:numPr>
          <w:ilvl w:val="0"/>
          <w:numId w:val="946"/>
        </w:numPr>
        <w:tabs>
          <w:tab w:val="left" w:pos="4200"/>
        </w:tabs>
        <w:jc w:val="both"/>
        <w:rPr>
          <w:sz w:val="28"/>
          <w:szCs w:val="28"/>
        </w:rPr>
      </w:pPr>
      <w:r w:rsidRPr="00F323F0">
        <w:rPr>
          <w:sz w:val="28"/>
          <w:szCs w:val="28"/>
        </w:rPr>
        <w:t>а</w:t>
      </w:r>
    </w:p>
    <w:p w:rsidR="00F323F0" w:rsidRPr="00F323F0" w:rsidRDefault="00F323F0" w:rsidP="00F323F0">
      <w:pPr>
        <w:numPr>
          <w:ilvl w:val="0"/>
          <w:numId w:val="946"/>
        </w:numPr>
        <w:tabs>
          <w:tab w:val="left" w:pos="4200"/>
        </w:tabs>
        <w:jc w:val="both"/>
        <w:rPr>
          <w:sz w:val="28"/>
          <w:szCs w:val="28"/>
        </w:rPr>
      </w:pPr>
      <w:r w:rsidRPr="00F323F0">
        <w:rPr>
          <w:sz w:val="28"/>
          <w:szCs w:val="28"/>
        </w:rPr>
        <w:t>г</w:t>
      </w:r>
    </w:p>
    <w:p w:rsidR="00F323F0" w:rsidRPr="00F323F0" w:rsidRDefault="00F323F0" w:rsidP="00F323F0">
      <w:pPr>
        <w:numPr>
          <w:ilvl w:val="0"/>
          <w:numId w:val="946"/>
        </w:numPr>
        <w:tabs>
          <w:tab w:val="left" w:pos="4200"/>
        </w:tabs>
        <w:jc w:val="both"/>
        <w:rPr>
          <w:sz w:val="28"/>
          <w:szCs w:val="28"/>
        </w:rPr>
      </w:pPr>
      <w:r w:rsidRPr="00F323F0">
        <w:rPr>
          <w:sz w:val="28"/>
          <w:szCs w:val="28"/>
        </w:rPr>
        <w:t>в</w:t>
      </w:r>
    </w:p>
    <w:p w:rsidR="00F323F0" w:rsidRPr="00F323F0" w:rsidRDefault="00F323F0" w:rsidP="00F323F0">
      <w:pPr>
        <w:numPr>
          <w:ilvl w:val="0"/>
          <w:numId w:val="946"/>
        </w:numPr>
        <w:tabs>
          <w:tab w:val="left" w:pos="4200"/>
        </w:tabs>
        <w:jc w:val="both"/>
        <w:rPr>
          <w:sz w:val="28"/>
          <w:szCs w:val="28"/>
        </w:rPr>
      </w:pPr>
      <w:r w:rsidRPr="00F323F0">
        <w:rPr>
          <w:sz w:val="28"/>
          <w:szCs w:val="28"/>
        </w:rPr>
        <w:t xml:space="preserve"> б</w:t>
      </w:r>
    </w:p>
    <w:p w:rsidR="00F323F0" w:rsidRPr="00F323F0" w:rsidRDefault="00F323F0" w:rsidP="00F323F0">
      <w:pPr>
        <w:tabs>
          <w:tab w:val="left" w:pos="1080"/>
        </w:tabs>
        <w:jc w:val="both"/>
        <w:rPr>
          <w:sz w:val="28"/>
          <w:szCs w:val="28"/>
        </w:rPr>
      </w:pPr>
    </w:p>
    <w:p w:rsidR="00F323F0" w:rsidRPr="00F323F0" w:rsidRDefault="00F323F0" w:rsidP="00F323F0">
      <w:pPr>
        <w:jc w:val="both"/>
        <w:rPr>
          <w:b/>
          <w:bCs/>
          <w:caps/>
          <w:sz w:val="28"/>
          <w:szCs w:val="28"/>
        </w:rPr>
      </w:pPr>
      <w:r>
        <w:rPr>
          <w:b/>
          <w:sz w:val="28"/>
          <w:szCs w:val="28"/>
        </w:rPr>
        <w:t>5.</w:t>
      </w:r>
      <w:r w:rsidRPr="00F323F0">
        <w:rPr>
          <w:b/>
          <w:sz w:val="28"/>
          <w:szCs w:val="28"/>
        </w:rPr>
        <w:t xml:space="preserve"> Ситуационные задачи по теме:</w:t>
      </w:r>
    </w:p>
    <w:p w:rsidR="00F323F0" w:rsidRPr="00F323F0" w:rsidRDefault="00F323F0" w:rsidP="00F323F0">
      <w:pPr>
        <w:ind w:firstLine="851"/>
        <w:jc w:val="both"/>
        <w:rPr>
          <w:b/>
          <w:caps/>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1</w:t>
      </w:r>
    </w:p>
    <w:p w:rsidR="00F323F0" w:rsidRPr="00F323F0" w:rsidRDefault="00F323F0" w:rsidP="00F323F0">
      <w:pPr>
        <w:ind w:firstLine="851"/>
        <w:jc w:val="both"/>
        <w:rPr>
          <w:sz w:val="28"/>
          <w:szCs w:val="28"/>
        </w:rPr>
      </w:pPr>
      <w:r w:rsidRPr="00F323F0">
        <w:rPr>
          <w:sz w:val="28"/>
          <w:szCs w:val="28"/>
        </w:rPr>
        <w:t>У ребёнка 5 лет внезапно появились резкие схваткообразные боли в животе, многократная рвота, которая постепенно стала носить каловый характер. В дальнейшем перестали отходить газы, отсутствует стул, появилось вздутие живота. Поступил в клинику через 10 часов от начала заболевания. При осмотре: состояние тяжелое, выражены интоксикация и гидро-ионные нарушения, живот вздут, имеются положительные с-мы Вааля, Обуховской больницы.</w:t>
      </w:r>
    </w:p>
    <w:p w:rsidR="00F323F0" w:rsidRPr="00F323F0" w:rsidRDefault="00F323F0" w:rsidP="00F323F0">
      <w:pPr>
        <w:ind w:firstLine="851"/>
        <w:jc w:val="both"/>
        <w:rPr>
          <w:sz w:val="28"/>
          <w:szCs w:val="28"/>
        </w:rPr>
      </w:pPr>
      <w:r w:rsidRPr="00F323F0">
        <w:rPr>
          <w:b/>
          <w:sz w:val="28"/>
          <w:szCs w:val="28"/>
        </w:rPr>
        <w:t>Задания</w:t>
      </w:r>
      <w:r w:rsidRPr="00F323F0">
        <w:rPr>
          <w:sz w:val="28"/>
          <w:szCs w:val="28"/>
        </w:rPr>
        <w:t>:</w:t>
      </w:r>
    </w:p>
    <w:p w:rsidR="00F323F0" w:rsidRPr="00F323F0" w:rsidRDefault="00F323F0" w:rsidP="00F323F0">
      <w:pPr>
        <w:ind w:firstLine="851"/>
        <w:jc w:val="both"/>
        <w:rPr>
          <w:sz w:val="28"/>
          <w:szCs w:val="28"/>
        </w:rPr>
      </w:pPr>
      <w:r w:rsidRPr="00F323F0">
        <w:rPr>
          <w:sz w:val="28"/>
          <w:szCs w:val="28"/>
        </w:rPr>
        <w:t>1. Каков ваш предположительный диагноз?</w:t>
      </w:r>
    </w:p>
    <w:p w:rsidR="00F323F0" w:rsidRPr="00F323F0" w:rsidRDefault="00F323F0" w:rsidP="00F323F0">
      <w:pPr>
        <w:ind w:firstLine="851"/>
        <w:jc w:val="both"/>
        <w:rPr>
          <w:sz w:val="28"/>
          <w:szCs w:val="28"/>
        </w:rPr>
      </w:pPr>
      <w:r w:rsidRPr="00F323F0">
        <w:rPr>
          <w:sz w:val="28"/>
          <w:szCs w:val="28"/>
        </w:rPr>
        <w:t>2. Каким должно быть тактическое решение?</w:t>
      </w:r>
    </w:p>
    <w:p w:rsidR="00F323F0" w:rsidRPr="00F323F0" w:rsidRDefault="00F323F0" w:rsidP="00F323F0">
      <w:pPr>
        <w:ind w:firstLine="851"/>
        <w:jc w:val="both"/>
        <w:rPr>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2</w:t>
      </w:r>
    </w:p>
    <w:p w:rsidR="00F323F0" w:rsidRPr="00F323F0" w:rsidRDefault="00F323F0" w:rsidP="00F323F0">
      <w:pPr>
        <w:ind w:firstLine="851"/>
        <w:jc w:val="both"/>
        <w:rPr>
          <w:sz w:val="28"/>
          <w:szCs w:val="28"/>
        </w:rPr>
      </w:pPr>
      <w:r w:rsidRPr="00F323F0">
        <w:rPr>
          <w:sz w:val="28"/>
          <w:szCs w:val="28"/>
        </w:rPr>
        <w:t>У ребёнка 10 лет, неоднократно оперированного по поводу спаечной кишечной непроходимости, во время очередной операции в брюшной полости обнаружен спаечный процесс.</w:t>
      </w:r>
    </w:p>
    <w:p w:rsidR="00F323F0" w:rsidRPr="00F323F0" w:rsidRDefault="00F323F0" w:rsidP="00F323F0">
      <w:pPr>
        <w:ind w:firstLine="851"/>
        <w:jc w:val="both"/>
        <w:rPr>
          <w:sz w:val="28"/>
          <w:szCs w:val="28"/>
        </w:rPr>
      </w:pPr>
      <w:r w:rsidRPr="00F323F0">
        <w:rPr>
          <w:sz w:val="28"/>
          <w:szCs w:val="28"/>
        </w:rPr>
        <w:t>Выберите один правильный ответ, какой должна быть ваша тактика хирурга:</w:t>
      </w:r>
    </w:p>
    <w:p w:rsidR="00F323F0" w:rsidRPr="00F323F0" w:rsidRDefault="00F323F0" w:rsidP="00F323F0">
      <w:pPr>
        <w:numPr>
          <w:ilvl w:val="0"/>
          <w:numId w:val="944"/>
        </w:numPr>
        <w:ind w:firstLine="851"/>
        <w:jc w:val="both"/>
        <w:rPr>
          <w:sz w:val="28"/>
          <w:szCs w:val="28"/>
        </w:rPr>
      </w:pPr>
      <w:r w:rsidRPr="00F323F0">
        <w:rPr>
          <w:sz w:val="28"/>
          <w:szCs w:val="28"/>
        </w:rPr>
        <w:t>Разделение спаек, введение гидрокортизона в брюшную полость</w:t>
      </w:r>
    </w:p>
    <w:p w:rsidR="00F323F0" w:rsidRPr="00F323F0" w:rsidRDefault="00F323F0" w:rsidP="00F323F0">
      <w:pPr>
        <w:numPr>
          <w:ilvl w:val="0"/>
          <w:numId w:val="944"/>
        </w:numPr>
        <w:ind w:firstLine="851"/>
        <w:jc w:val="both"/>
        <w:rPr>
          <w:sz w:val="28"/>
          <w:szCs w:val="28"/>
        </w:rPr>
      </w:pPr>
      <w:r w:rsidRPr="00F323F0">
        <w:rPr>
          <w:sz w:val="28"/>
          <w:szCs w:val="28"/>
        </w:rPr>
        <w:t>Разделение всех спаек, интубация кишечника</w:t>
      </w:r>
    </w:p>
    <w:p w:rsidR="00F323F0" w:rsidRPr="00F323F0" w:rsidRDefault="00F323F0" w:rsidP="00F323F0">
      <w:pPr>
        <w:numPr>
          <w:ilvl w:val="0"/>
          <w:numId w:val="944"/>
        </w:numPr>
        <w:ind w:firstLine="851"/>
        <w:jc w:val="both"/>
        <w:rPr>
          <w:sz w:val="28"/>
          <w:szCs w:val="28"/>
        </w:rPr>
      </w:pPr>
      <w:r w:rsidRPr="00F323F0">
        <w:rPr>
          <w:sz w:val="28"/>
          <w:szCs w:val="28"/>
        </w:rPr>
        <w:t>Устранение причинной спайки, интубация кишечника</w:t>
      </w:r>
    </w:p>
    <w:p w:rsidR="00F323F0" w:rsidRPr="00F323F0" w:rsidRDefault="00F323F0" w:rsidP="00F323F0">
      <w:pPr>
        <w:numPr>
          <w:ilvl w:val="0"/>
          <w:numId w:val="944"/>
        </w:numPr>
        <w:ind w:firstLine="851"/>
        <w:jc w:val="both"/>
        <w:rPr>
          <w:sz w:val="28"/>
          <w:szCs w:val="28"/>
        </w:rPr>
      </w:pPr>
      <w:r w:rsidRPr="00F323F0">
        <w:rPr>
          <w:sz w:val="28"/>
          <w:szCs w:val="28"/>
        </w:rPr>
        <w:t>Операция Нобля</w:t>
      </w:r>
    </w:p>
    <w:p w:rsidR="00F323F0" w:rsidRPr="00F323F0" w:rsidRDefault="00F323F0" w:rsidP="00F323F0">
      <w:pPr>
        <w:numPr>
          <w:ilvl w:val="0"/>
          <w:numId w:val="944"/>
        </w:numPr>
        <w:ind w:firstLine="851"/>
        <w:jc w:val="both"/>
        <w:rPr>
          <w:sz w:val="28"/>
          <w:szCs w:val="28"/>
        </w:rPr>
      </w:pPr>
      <w:r w:rsidRPr="00F323F0">
        <w:rPr>
          <w:sz w:val="28"/>
          <w:szCs w:val="28"/>
        </w:rPr>
        <w:t>Энтеростомия на наиболее раздутую петлю кишки.</w:t>
      </w:r>
    </w:p>
    <w:p w:rsidR="00F323F0" w:rsidRPr="00F323F0" w:rsidRDefault="00F323F0" w:rsidP="00F323F0">
      <w:pPr>
        <w:ind w:firstLine="851"/>
        <w:jc w:val="both"/>
        <w:rPr>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3</w:t>
      </w:r>
    </w:p>
    <w:p w:rsidR="00F323F0" w:rsidRPr="00F323F0" w:rsidRDefault="00F323F0" w:rsidP="00F323F0">
      <w:pPr>
        <w:ind w:firstLine="851"/>
        <w:jc w:val="both"/>
        <w:rPr>
          <w:sz w:val="28"/>
          <w:szCs w:val="28"/>
        </w:rPr>
      </w:pPr>
      <w:r w:rsidRPr="00F323F0">
        <w:rPr>
          <w:sz w:val="28"/>
          <w:szCs w:val="28"/>
        </w:rPr>
        <w:t>У ребёнка 6 лет имеется поздняя спаечная странгуляционная кишечная непроходимость. 2 месяца назад оперирован по поводу острого аппендицита. В настоящее время болен в течение суток, состояние тяжелое. Ваша тактика? Выберите 1 правильный ответ:</w:t>
      </w:r>
    </w:p>
    <w:p w:rsidR="00F323F0" w:rsidRPr="00F323F0" w:rsidRDefault="00F323F0" w:rsidP="00F323F0">
      <w:pPr>
        <w:numPr>
          <w:ilvl w:val="0"/>
          <w:numId w:val="943"/>
        </w:numPr>
        <w:ind w:firstLine="851"/>
        <w:jc w:val="both"/>
        <w:rPr>
          <w:sz w:val="28"/>
          <w:szCs w:val="28"/>
        </w:rPr>
      </w:pPr>
      <w:r w:rsidRPr="00F323F0">
        <w:rPr>
          <w:sz w:val="28"/>
          <w:szCs w:val="28"/>
        </w:rPr>
        <w:t>Консервативная терапия</w:t>
      </w:r>
    </w:p>
    <w:p w:rsidR="00F323F0" w:rsidRPr="00F323F0" w:rsidRDefault="00F323F0" w:rsidP="00F323F0">
      <w:pPr>
        <w:numPr>
          <w:ilvl w:val="0"/>
          <w:numId w:val="943"/>
        </w:numPr>
        <w:ind w:firstLine="851"/>
        <w:jc w:val="both"/>
        <w:rPr>
          <w:sz w:val="28"/>
          <w:szCs w:val="28"/>
        </w:rPr>
      </w:pPr>
      <w:r w:rsidRPr="00F323F0">
        <w:rPr>
          <w:sz w:val="28"/>
          <w:szCs w:val="28"/>
        </w:rPr>
        <w:t>Исследование ЖКТ с барием</w:t>
      </w:r>
    </w:p>
    <w:p w:rsidR="00F323F0" w:rsidRPr="00F323F0" w:rsidRDefault="00F323F0" w:rsidP="00F323F0">
      <w:pPr>
        <w:numPr>
          <w:ilvl w:val="0"/>
          <w:numId w:val="943"/>
        </w:numPr>
        <w:ind w:firstLine="851"/>
        <w:jc w:val="both"/>
        <w:rPr>
          <w:sz w:val="28"/>
          <w:szCs w:val="28"/>
        </w:rPr>
      </w:pPr>
      <w:r w:rsidRPr="00F323F0">
        <w:rPr>
          <w:sz w:val="28"/>
          <w:szCs w:val="28"/>
        </w:rPr>
        <w:t>Операция при неэффективности консервативного лечения</w:t>
      </w:r>
    </w:p>
    <w:p w:rsidR="00F323F0" w:rsidRPr="00F323F0" w:rsidRDefault="00F323F0" w:rsidP="00F323F0">
      <w:pPr>
        <w:numPr>
          <w:ilvl w:val="0"/>
          <w:numId w:val="943"/>
        </w:numPr>
        <w:ind w:firstLine="851"/>
        <w:jc w:val="both"/>
        <w:outlineLvl w:val="0"/>
        <w:rPr>
          <w:sz w:val="28"/>
          <w:szCs w:val="28"/>
        </w:rPr>
      </w:pPr>
      <w:r w:rsidRPr="00F323F0">
        <w:rPr>
          <w:sz w:val="28"/>
          <w:szCs w:val="28"/>
        </w:rPr>
        <w:t>Срочная операция без предварительной предоперационной подготовки</w:t>
      </w:r>
    </w:p>
    <w:p w:rsidR="00F323F0" w:rsidRPr="00F323F0" w:rsidRDefault="00F323F0" w:rsidP="00F323F0">
      <w:pPr>
        <w:numPr>
          <w:ilvl w:val="0"/>
          <w:numId w:val="943"/>
        </w:numPr>
        <w:ind w:firstLine="851"/>
        <w:jc w:val="both"/>
        <w:rPr>
          <w:sz w:val="28"/>
          <w:szCs w:val="28"/>
        </w:rPr>
      </w:pPr>
      <w:r w:rsidRPr="00F323F0">
        <w:rPr>
          <w:sz w:val="28"/>
          <w:szCs w:val="28"/>
        </w:rPr>
        <w:lastRenderedPageBreak/>
        <w:t>Операция после кратковременной предоперационной подготовки.</w:t>
      </w:r>
    </w:p>
    <w:p w:rsidR="00F323F0" w:rsidRPr="00F323F0" w:rsidRDefault="00F323F0" w:rsidP="00F323F0">
      <w:pPr>
        <w:ind w:firstLine="851"/>
        <w:jc w:val="both"/>
        <w:outlineLvl w:val="0"/>
        <w:rPr>
          <w:b/>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4</w:t>
      </w:r>
    </w:p>
    <w:p w:rsidR="00F323F0" w:rsidRPr="00F323F0" w:rsidRDefault="00F323F0" w:rsidP="00F323F0">
      <w:pPr>
        <w:ind w:firstLine="851"/>
        <w:jc w:val="both"/>
        <w:rPr>
          <w:sz w:val="28"/>
          <w:szCs w:val="28"/>
        </w:rPr>
      </w:pPr>
      <w:r w:rsidRPr="00F323F0">
        <w:rPr>
          <w:sz w:val="28"/>
          <w:szCs w:val="28"/>
        </w:rPr>
        <w:t>У ребёнка 4 лет при дефекации обнаружено выделение крови из прямой кишки. Заподозрена инвагинация кишечника.</w:t>
      </w:r>
    </w:p>
    <w:p w:rsidR="00F323F0" w:rsidRPr="00F323F0" w:rsidRDefault="00F323F0" w:rsidP="00F323F0">
      <w:pPr>
        <w:ind w:firstLine="851"/>
        <w:jc w:val="both"/>
        <w:rPr>
          <w:sz w:val="28"/>
          <w:szCs w:val="28"/>
        </w:rPr>
      </w:pPr>
      <w:r w:rsidRPr="00F323F0">
        <w:rPr>
          <w:sz w:val="28"/>
          <w:szCs w:val="28"/>
        </w:rPr>
        <w:t>Какие симптомы могли бы подтвердить это подозрение?(3)</w:t>
      </w:r>
    </w:p>
    <w:p w:rsidR="00F323F0" w:rsidRPr="00F323F0" w:rsidRDefault="00F323F0" w:rsidP="00F323F0">
      <w:pPr>
        <w:numPr>
          <w:ilvl w:val="0"/>
          <w:numId w:val="942"/>
        </w:numPr>
        <w:ind w:firstLine="851"/>
        <w:jc w:val="both"/>
        <w:outlineLvl w:val="0"/>
        <w:rPr>
          <w:sz w:val="28"/>
          <w:szCs w:val="28"/>
        </w:rPr>
      </w:pPr>
      <w:r w:rsidRPr="00F323F0">
        <w:rPr>
          <w:sz w:val="28"/>
          <w:szCs w:val="28"/>
        </w:rPr>
        <w:t>Схваткообразные боли в животе</w:t>
      </w:r>
    </w:p>
    <w:p w:rsidR="00F323F0" w:rsidRPr="00F323F0" w:rsidRDefault="00F323F0" w:rsidP="00F323F0">
      <w:pPr>
        <w:numPr>
          <w:ilvl w:val="0"/>
          <w:numId w:val="942"/>
        </w:numPr>
        <w:ind w:firstLine="851"/>
        <w:jc w:val="both"/>
        <w:rPr>
          <w:sz w:val="28"/>
          <w:szCs w:val="28"/>
        </w:rPr>
      </w:pPr>
      <w:r w:rsidRPr="00F323F0">
        <w:rPr>
          <w:sz w:val="28"/>
          <w:szCs w:val="28"/>
        </w:rPr>
        <w:t>Периодические ноющие боли в животе</w:t>
      </w:r>
    </w:p>
    <w:p w:rsidR="00F323F0" w:rsidRPr="00F323F0" w:rsidRDefault="00F323F0" w:rsidP="00F323F0">
      <w:pPr>
        <w:numPr>
          <w:ilvl w:val="0"/>
          <w:numId w:val="942"/>
        </w:numPr>
        <w:ind w:firstLine="851"/>
        <w:jc w:val="both"/>
        <w:rPr>
          <w:sz w:val="28"/>
          <w:szCs w:val="28"/>
        </w:rPr>
      </w:pPr>
      <w:r w:rsidRPr="00F323F0">
        <w:rPr>
          <w:sz w:val="28"/>
          <w:szCs w:val="28"/>
        </w:rPr>
        <w:t>Рвота</w:t>
      </w:r>
    </w:p>
    <w:p w:rsidR="00F323F0" w:rsidRPr="00F323F0" w:rsidRDefault="00F323F0" w:rsidP="00F323F0">
      <w:pPr>
        <w:numPr>
          <w:ilvl w:val="0"/>
          <w:numId w:val="942"/>
        </w:numPr>
        <w:ind w:firstLine="851"/>
        <w:jc w:val="both"/>
        <w:rPr>
          <w:sz w:val="28"/>
          <w:szCs w:val="28"/>
        </w:rPr>
      </w:pPr>
      <w:r w:rsidRPr="00F323F0">
        <w:rPr>
          <w:sz w:val="28"/>
          <w:szCs w:val="28"/>
        </w:rPr>
        <w:t>Повышение температуры тела</w:t>
      </w:r>
    </w:p>
    <w:p w:rsidR="00F323F0" w:rsidRPr="00F323F0" w:rsidRDefault="00F323F0" w:rsidP="00F323F0">
      <w:pPr>
        <w:numPr>
          <w:ilvl w:val="0"/>
          <w:numId w:val="942"/>
        </w:numPr>
        <w:ind w:firstLine="851"/>
        <w:jc w:val="both"/>
        <w:rPr>
          <w:sz w:val="28"/>
          <w:szCs w:val="28"/>
        </w:rPr>
      </w:pPr>
      <w:r w:rsidRPr="00F323F0">
        <w:rPr>
          <w:sz w:val="28"/>
          <w:szCs w:val="28"/>
        </w:rPr>
        <w:t>Наличие образования в брюшной полости.</w:t>
      </w:r>
    </w:p>
    <w:p w:rsidR="00F323F0" w:rsidRPr="00F323F0" w:rsidRDefault="00F323F0" w:rsidP="00F323F0">
      <w:pPr>
        <w:ind w:firstLine="851"/>
        <w:jc w:val="both"/>
        <w:rPr>
          <w:sz w:val="28"/>
          <w:szCs w:val="28"/>
        </w:rPr>
      </w:pPr>
    </w:p>
    <w:p w:rsidR="00F323F0" w:rsidRPr="00F323F0" w:rsidRDefault="00F323F0" w:rsidP="00F323F0">
      <w:pPr>
        <w:ind w:firstLine="851"/>
        <w:jc w:val="both"/>
        <w:outlineLvl w:val="0"/>
        <w:rPr>
          <w:b/>
          <w:sz w:val="28"/>
          <w:szCs w:val="28"/>
        </w:rPr>
      </w:pPr>
      <w:r w:rsidRPr="00F323F0">
        <w:rPr>
          <w:b/>
          <w:sz w:val="28"/>
          <w:szCs w:val="28"/>
        </w:rPr>
        <w:t>Задача №5</w:t>
      </w:r>
    </w:p>
    <w:p w:rsidR="00F323F0" w:rsidRPr="00F323F0" w:rsidRDefault="00F323F0" w:rsidP="00F323F0">
      <w:pPr>
        <w:ind w:firstLine="851"/>
        <w:jc w:val="both"/>
        <w:rPr>
          <w:sz w:val="28"/>
          <w:szCs w:val="28"/>
        </w:rPr>
      </w:pPr>
      <w:r w:rsidRPr="00F323F0">
        <w:rPr>
          <w:sz w:val="28"/>
          <w:szCs w:val="28"/>
        </w:rPr>
        <w:t>Выберите правильную тактику ведения ребёнка 7 месяцев после консервативного расправления кишечной инвагинации:(1)</w:t>
      </w:r>
    </w:p>
    <w:p w:rsidR="00F323F0" w:rsidRPr="00F323F0" w:rsidRDefault="00F323F0" w:rsidP="00F323F0">
      <w:pPr>
        <w:numPr>
          <w:ilvl w:val="0"/>
          <w:numId w:val="945"/>
        </w:numPr>
        <w:ind w:firstLine="851"/>
        <w:jc w:val="both"/>
        <w:rPr>
          <w:sz w:val="28"/>
          <w:szCs w:val="28"/>
        </w:rPr>
      </w:pPr>
      <w:r w:rsidRPr="00F323F0">
        <w:rPr>
          <w:sz w:val="28"/>
          <w:szCs w:val="28"/>
        </w:rPr>
        <w:t>Можно выписать домой</w:t>
      </w:r>
    </w:p>
    <w:p w:rsidR="00F323F0" w:rsidRPr="00F323F0" w:rsidRDefault="00F323F0" w:rsidP="00F323F0">
      <w:pPr>
        <w:numPr>
          <w:ilvl w:val="0"/>
          <w:numId w:val="945"/>
        </w:numPr>
        <w:ind w:firstLine="851"/>
        <w:jc w:val="both"/>
        <w:rPr>
          <w:sz w:val="28"/>
          <w:szCs w:val="28"/>
        </w:rPr>
      </w:pPr>
      <w:r w:rsidRPr="00F323F0">
        <w:rPr>
          <w:sz w:val="28"/>
          <w:szCs w:val="28"/>
        </w:rPr>
        <w:t>Перевести в соматический стационар</w:t>
      </w:r>
    </w:p>
    <w:p w:rsidR="00F323F0" w:rsidRPr="00F323F0" w:rsidRDefault="00F323F0" w:rsidP="00F323F0">
      <w:pPr>
        <w:numPr>
          <w:ilvl w:val="0"/>
          <w:numId w:val="945"/>
        </w:numPr>
        <w:ind w:firstLine="851"/>
        <w:jc w:val="both"/>
        <w:rPr>
          <w:sz w:val="28"/>
          <w:szCs w:val="28"/>
        </w:rPr>
      </w:pPr>
      <w:r w:rsidRPr="00F323F0">
        <w:rPr>
          <w:sz w:val="28"/>
          <w:szCs w:val="28"/>
        </w:rPr>
        <w:t>Оставить в хирургическом отделении на 4-5 суток</w:t>
      </w:r>
    </w:p>
    <w:p w:rsidR="00F323F0" w:rsidRPr="00F323F0" w:rsidRDefault="00F323F0" w:rsidP="00F323F0">
      <w:pPr>
        <w:numPr>
          <w:ilvl w:val="0"/>
          <w:numId w:val="945"/>
        </w:numPr>
        <w:ind w:firstLine="851"/>
        <w:jc w:val="both"/>
        <w:rPr>
          <w:sz w:val="28"/>
          <w:szCs w:val="28"/>
        </w:rPr>
      </w:pPr>
      <w:r w:rsidRPr="00F323F0">
        <w:rPr>
          <w:sz w:val="28"/>
          <w:szCs w:val="28"/>
        </w:rPr>
        <w:t>Наблюдение за состоянием с осмотром стула и контрольным обследованием кишечника с барием в хирургическом стационаре в течение 1-2 суток</w:t>
      </w:r>
    </w:p>
    <w:p w:rsidR="00F323F0" w:rsidRPr="00F323F0" w:rsidRDefault="00F323F0" w:rsidP="00F323F0">
      <w:pPr>
        <w:numPr>
          <w:ilvl w:val="0"/>
          <w:numId w:val="945"/>
        </w:numPr>
        <w:ind w:firstLine="851"/>
        <w:jc w:val="both"/>
        <w:rPr>
          <w:sz w:val="28"/>
          <w:szCs w:val="28"/>
        </w:rPr>
      </w:pPr>
      <w:r w:rsidRPr="00F323F0">
        <w:rPr>
          <w:sz w:val="28"/>
          <w:szCs w:val="28"/>
        </w:rPr>
        <w:t>После контрольной рентгенографии выписать под наблюдение педиатра.</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 №6</w:t>
      </w:r>
    </w:p>
    <w:p w:rsidR="00F323F0" w:rsidRPr="00F323F0" w:rsidRDefault="00F323F0" w:rsidP="00F323F0">
      <w:pPr>
        <w:ind w:firstLine="851"/>
        <w:jc w:val="both"/>
        <w:rPr>
          <w:sz w:val="28"/>
          <w:szCs w:val="28"/>
        </w:rPr>
      </w:pPr>
      <w:r w:rsidRPr="00F323F0">
        <w:rPr>
          <w:sz w:val="28"/>
          <w:szCs w:val="28"/>
        </w:rPr>
        <w:t>У ребёнка в возрасте 8 месяцев внезапно появились приступы беспокойства, была однократная рвота. Живот не вздут, удается пальпировать болезненное малоподвижное опухолевидное образование размерами 5*8 см в области правого подреберья. Стул после клизмы скудный, без примесей. Давность заболевания 4 часа.</w:t>
      </w:r>
    </w:p>
    <w:p w:rsidR="00F323F0" w:rsidRPr="00F323F0" w:rsidRDefault="00F323F0" w:rsidP="00F323F0">
      <w:pPr>
        <w:ind w:firstLine="851"/>
        <w:jc w:val="both"/>
        <w:rPr>
          <w:sz w:val="28"/>
          <w:szCs w:val="28"/>
        </w:rPr>
      </w:pPr>
      <w:r w:rsidRPr="00F323F0">
        <w:rPr>
          <w:sz w:val="28"/>
          <w:szCs w:val="28"/>
        </w:rPr>
        <w:t>Назовите наиболее вероятный диагноз:</w:t>
      </w:r>
    </w:p>
    <w:p w:rsidR="00F323F0" w:rsidRPr="00F323F0" w:rsidRDefault="00F323F0" w:rsidP="00F323F0">
      <w:pPr>
        <w:numPr>
          <w:ilvl w:val="0"/>
          <w:numId w:val="947"/>
        </w:numPr>
        <w:ind w:firstLine="851"/>
        <w:jc w:val="both"/>
        <w:rPr>
          <w:sz w:val="28"/>
          <w:szCs w:val="28"/>
        </w:rPr>
      </w:pPr>
      <w:r w:rsidRPr="00F323F0">
        <w:rPr>
          <w:sz w:val="28"/>
          <w:szCs w:val="28"/>
        </w:rPr>
        <w:t>Острый аппендицит</w:t>
      </w:r>
    </w:p>
    <w:p w:rsidR="00F323F0" w:rsidRPr="00F323F0" w:rsidRDefault="00F323F0" w:rsidP="00F323F0">
      <w:pPr>
        <w:numPr>
          <w:ilvl w:val="0"/>
          <w:numId w:val="947"/>
        </w:numPr>
        <w:ind w:firstLine="851"/>
        <w:jc w:val="both"/>
        <w:rPr>
          <w:sz w:val="28"/>
          <w:szCs w:val="28"/>
        </w:rPr>
      </w:pPr>
      <w:r w:rsidRPr="00F323F0">
        <w:rPr>
          <w:sz w:val="28"/>
          <w:szCs w:val="28"/>
        </w:rPr>
        <w:t>Илео-цекальная инвагинация</w:t>
      </w:r>
    </w:p>
    <w:p w:rsidR="00F323F0" w:rsidRPr="00F323F0" w:rsidRDefault="00F323F0" w:rsidP="00F323F0">
      <w:pPr>
        <w:numPr>
          <w:ilvl w:val="0"/>
          <w:numId w:val="947"/>
        </w:numPr>
        <w:ind w:firstLine="851"/>
        <w:jc w:val="both"/>
        <w:rPr>
          <w:sz w:val="28"/>
          <w:szCs w:val="28"/>
        </w:rPr>
      </w:pPr>
      <w:r w:rsidRPr="00F323F0">
        <w:rPr>
          <w:sz w:val="28"/>
          <w:szCs w:val="28"/>
        </w:rPr>
        <w:t>Удвоение кишечника</w:t>
      </w:r>
    </w:p>
    <w:p w:rsidR="00F323F0" w:rsidRPr="00F323F0" w:rsidRDefault="00F323F0" w:rsidP="00F323F0">
      <w:pPr>
        <w:numPr>
          <w:ilvl w:val="0"/>
          <w:numId w:val="947"/>
        </w:numPr>
        <w:ind w:firstLine="851"/>
        <w:jc w:val="both"/>
        <w:rPr>
          <w:sz w:val="28"/>
          <w:szCs w:val="28"/>
        </w:rPr>
      </w:pPr>
      <w:r w:rsidRPr="00F323F0">
        <w:rPr>
          <w:sz w:val="28"/>
          <w:szCs w:val="28"/>
        </w:rPr>
        <w:t>Мезаденит</w:t>
      </w:r>
    </w:p>
    <w:p w:rsidR="00F323F0" w:rsidRPr="00F323F0" w:rsidRDefault="00F323F0" w:rsidP="00F323F0">
      <w:pPr>
        <w:numPr>
          <w:ilvl w:val="0"/>
          <w:numId w:val="947"/>
        </w:numPr>
        <w:ind w:firstLine="851"/>
        <w:jc w:val="both"/>
        <w:rPr>
          <w:sz w:val="28"/>
          <w:szCs w:val="28"/>
        </w:rPr>
      </w:pPr>
      <w:r w:rsidRPr="00F323F0">
        <w:rPr>
          <w:sz w:val="28"/>
          <w:szCs w:val="28"/>
        </w:rPr>
        <w:t>Дивертикулит Меккеля.</w:t>
      </w:r>
    </w:p>
    <w:p w:rsidR="00F323F0" w:rsidRPr="00F323F0" w:rsidRDefault="00F323F0" w:rsidP="00F323F0">
      <w:pPr>
        <w:ind w:firstLine="851"/>
        <w:jc w:val="both"/>
        <w:rPr>
          <w:sz w:val="28"/>
          <w:szCs w:val="28"/>
        </w:rPr>
      </w:pPr>
    </w:p>
    <w:p w:rsidR="00F323F0" w:rsidRPr="00F323F0" w:rsidRDefault="00F323F0" w:rsidP="00F323F0">
      <w:pPr>
        <w:ind w:firstLine="851"/>
        <w:jc w:val="center"/>
        <w:outlineLvl w:val="0"/>
        <w:rPr>
          <w:b/>
          <w:sz w:val="28"/>
          <w:szCs w:val="28"/>
        </w:rPr>
      </w:pPr>
      <w:r w:rsidRPr="00F323F0">
        <w:rPr>
          <w:b/>
          <w:sz w:val="28"/>
          <w:szCs w:val="28"/>
        </w:rPr>
        <w:t>Эталоны ответов к задачам по теме:</w:t>
      </w:r>
    </w:p>
    <w:p w:rsidR="00F323F0" w:rsidRPr="00F323F0" w:rsidRDefault="00F323F0" w:rsidP="00F323F0">
      <w:pPr>
        <w:ind w:firstLine="851"/>
        <w:jc w:val="center"/>
        <w:rPr>
          <w:sz w:val="28"/>
          <w:szCs w:val="28"/>
        </w:rPr>
      </w:pPr>
    </w:p>
    <w:p w:rsidR="00F323F0" w:rsidRPr="00F323F0" w:rsidRDefault="00F323F0" w:rsidP="00F323F0">
      <w:pPr>
        <w:ind w:firstLine="851"/>
        <w:jc w:val="both"/>
        <w:rPr>
          <w:b/>
          <w:sz w:val="28"/>
          <w:szCs w:val="28"/>
        </w:rPr>
      </w:pPr>
      <w:r w:rsidRPr="00F323F0">
        <w:rPr>
          <w:b/>
          <w:sz w:val="28"/>
          <w:szCs w:val="28"/>
        </w:rPr>
        <w:t>№ 1</w:t>
      </w:r>
    </w:p>
    <w:p w:rsidR="00F323F0" w:rsidRPr="00F323F0" w:rsidRDefault="00F323F0" w:rsidP="00F323F0">
      <w:pPr>
        <w:ind w:firstLine="851"/>
        <w:jc w:val="both"/>
        <w:outlineLvl w:val="0"/>
        <w:rPr>
          <w:sz w:val="28"/>
          <w:szCs w:val="28"/>
        </w:rPr>
      </w:pPr>
      <w:r w:rsidRPr="00F323F0">
        <w:rPr>
          <w:sz w:val="28"/>
          <w:szCs w:val="28"/>
        </w:rPr>
        <w:t>1. Острая странгуляционная кишечная непроходимость</w:t>
      </w:r>
    </w:p>
    <w:p w:rsidR="00F323F0" w:rsidRPr="00F323F0" w:rsidRDefault="00F323F0" w:rsidP="00F323F0">
      <w:pPr>
        <w:numPr>
          <w:ilvl w:val="0"/>
          <w:numId w:val="933"/>
        </w:numPr>
        <w:ind w:left="0" w:firstLine="851"/>
        <w:jc w:val="both"/>
        <w:rPr>
          <w:sz w:val="28"/>
          <w:szCs w:val="28"/>
        </w:rPr>
      </w:pPr>
      <w:r w:rsidRPr="00F323F0">
        <w:rPr>
          <w:sz w:val="28"/>
          <w:szCs w:val="28"/>
        </w:rPr>
        <w:t>Срочная операция после кратковременной предоперационной подготовки.</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lastRenderedPageBreak/>
        <w:t>№ 2</w:t>
      </w:r>
    </w:p>
    <w:p w:rsidR="00F323F0" w:rsidRPr="00F323F0" w:rsidRDefault="00F323F0" w:rsidP="00F323F0">
      <w:pPr>
        <w:ind w:firstLine="851"/>
        <w:jc w:val="both"/>
        <w:rPr>
          <w:sz w:val="28"/>
          <w:szCs w:val="28"/>
        </w:rPr>
      </w:pPr>
      <w:r w:rsidRPr="00F323F0">
        <w:rPr>
          <w:sz w:val="28"/>
          <w:szCs w:val="28"/>
        </w:rPr>
        <w:t>в. Устранение причинной спайки, интубация кишечника</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 3</w:t>
      </w:r>
    </w:p>
    <w:p w:rsidR="00F323F0" w:rsidRPr="00F323F0" w:rsidRDefault="00F323F0" w:rsidP="00F323F0">
      <w:pPr>
        <w:ind w:firstLine="851"/>
        <w:jc w:val="both"/>
        <w:rPr>
          <w:sz w:val="28"/>
          <w:szCs w:val="28"/>
        </w:rPr>
      </w:pPr>
      <w:r w:rsidRPr="00F323F0">
        <w:rPr>
          <w:sz w:val="28"/>
          <w:szCs w:val="28"/>
        </w:rPr>
        <w:t>д. Операция после кратковременной предоперационной подготовки.</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№4</w:t>
      </w:r>
    </w:p>
    <w:p w:rsidR="00F323F0" w:rsidRPr="00F323F0" w:rsidRDefault="00F323F0" w:rsidP="00F323F0">
      <w:pPr>
        <w:ind w:firstLine="851"/>
        <w:jc w:val="both"/>
        <w:rPr>
          <w:sz w:val="28"/>
          <w:szCs w:val="28"/>
        </w:rPr>
      </w:pPr>
      <w:r w:rsidRPr="00F323F0">
        <w:rPr>
          <w:sz w:val="28"/>
          <w:szCs w:val="28"/>
        </w:rPr>
        <w:t>1.Схваткообразные боли в животе</w:t>
      </w:r>
    </w:p>
    <w:p w:rsidR="00F323F0" w:rsidRPr="00F323F0" w:rsidRDefault="00F323F0" w:rsidP="00F323F0">
      <w:pPr>
        <w:ind w:firstLine="851"/>
        <w:jc w:val="both"/>
        <w:rPr>
          <w:sz w:val="28"/>
          <w:szCs w:val="28"/>
        </w:rPr>
      </w:pPr>
      <w:r w:rsidRPr="00F323F0">
        <w:rPr>
          <w:sz w:val="28"/>
          <w:szCs w:val="28"/>
        </w:rPr>
        <w:t>2.Рвота</w:t>
      </w:r>
    </w:p>
    <w:p w:rsidR="00F323F0" w:rsidRPr="00F323F0" w:rsidRDefault="00F323F0" w:rsidP="00F323F0">
      <w:pPr>
        <w:ind w:firstLine="851"/>
        <w:jc w:val="both"/>
        <w:rPr>
          <w:sz w:val="28"/>
          <w:szCs w:val="28"/>
        </w:rPr>
      </w:pPr>
      <w:r w:rsidRPr="00F323F0">
        <w:rPr>
          <w:sz w:val="28"/>
          <w:szCs w:val="28"/>
        </w:rPr>
        <w:t>3.Наличие образования в брюшной полости.</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№5</w:t>
      </w:r>
    </w:p>
    <w:p w:rsidR="00F323F0" w:rsidRPr="00F323F0" w:rsidRDefault="00F323F0" w:rsidP="00F323F0">
      <w:pPr>
        <w:ind w:firstLine="851"/>
        <w:jc w:val="both"/>
        <w:rPr>
          <w:sz w:val="28"/>
          <w:szCs w:val="28"/>
        </w:rPr>
      </w:pPr>
      <w:r w:rsidRPr="00F323F0">
        <w:rPr>
          <w:sz w:val="28"/>
          <w:szCs w:val="28"/>
        </w:rPr>
        <w:t>4.Наблюдение за состоянием с осмотром стула и контрольным обследованием кишечника с барием в хирургическом стационаре в течение 1-2 суток.</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№6</w:t>
      </w:r>
    </w:p>
    <w:p w:rsidR="00F323F0" w:rsidRPr="00F323F0" w:rsidRDefault="00F323F0" w:rsidP="00F323F0">
      <w:pPr>
        <w:ind w:firstLine="851"/>
        <w:jc w:val="both"/>
        <w:rPr>
          <w:sz w:val="28"/>
          <w:szCs w:val="28"/>
        </w:rPr>
      </w:pPr>
      <w:r w:rsidRPr="00F323F0">
        <w:rPr>
          <w:sz w:val="28"/>
          <w:szCs w:val="28"/>
        </w:rPr>
        <w:t>2. Илео-цекальная инвагинация.</w:t>
      </w:r>
    </w:p>
    <w:p w:rsidR="00F323F0" w:rsidRPr="00F323F0" w:rsidRDefault="00F323F0" w:rsidP="00F323F0">
      <w:pPr>
        <w:tabs>
          <w:tab w:val="left" w:pos="342"/>
          <w:tab w:val="left" w:pos="684"/>
        </w:tabs>
        <w:ind w:right="-5" w:firstLine="851"/>
        <w:jc w:val="both"/>
        <w:rPr>
          <w:sz w:val="28"/>
          <w:szCs w:val="28"/>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Перечень практических умений:</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numPr>
          <w:ilvl w:val="0"/>
          <w:numId w:val="941"/>
        </w:numPr>
        <w:ind w:right="-5"/>
        <w:jc w:val="both"/>
        <w:rPr>
          <w:sz w:val="28"/>
          <w:szCs w:val="28"/>
        </w:rPr>
      </w:pPr>
      <w:r w:rsidRPr="00F323F0">
        <w:rPr>
          <w:sz w:val="28"/>
          <w:szCs w:val="28"/>
        </w:rPr>
        <w:t>Сбор анамнеза</w:t>
      </w:r>
    </w:p>
    <w:p w:rsidR="00F323F0" w:rsidRPr="00F323F0" w:rsidRDefault="00F323F0" w:rsidP="00F323F0">
      <w:pPr>
        <w:numPr>
          <w:ilvl w:val="0"/>
          <w:numId w:val="941"/>
        </w:numPr>
        <w:ind w:right="-5"/>
        <w:jc w:val="both"/>
        <w:rPr>
          <w:sz w:val="28"/>
          <w:szCs w:val="28"/>
        </w:rPr>
      </w:pPr>
      <w:r w:rsidRPr="00F323F0">
        <w:rPr>
          <w:sz w:val="28"/>
          <w:szCs w:val="28"/>
        </w:rPr>
        <w:t>Оценка общего состояния (цвет кожных покровов, измерение АД, пульса и т.д.)</w:t>
      </w:r>
    </w:p>
    <w:p w:rsidR="00F323F0" w:rsidRPr="00F323F0" w:rsidRDefault="00F323F0" w:rsidP="00F323F0">
      <w:pPr>
        <w:numPr>
          <w:ilvl w:val="0"/>
          <w:numId w:val="941"/>
        </w:numPr>
        <w:ind w:right="-5"/>
        <w:jc w:val="both"/>
        <w:rPr>
          <w:sz w:val="28"/>
          <w:szCs w:val="28"/>
        </w:rPr>
      </w:pPr>
      <w:r w:rsidRPr="00F323F0">
        <w:rPr>
          <w:sz w:val="28"/>
          <w:szCs w:val="28"/>
        </w:rPr>
        <w:t xml:space="preserve">Физикальное исследование живота (пальпация, перкуссия, аускультация, ректальное пальцевое исследование) </w:t>
      </w:r>
    </w:p>
    <w:p w:rsidR="00F323F0" w:rsidRPr="00F323F0" w:rsidRDefault="00F323F0" w:rsidP="00F323F0">
      <w:pPr>
        <w:numPr>
          <w:ilvl w:val="0"/>
          <w:numId w:val="941"/>
        </w:numPr>
        <w:ind w:right="-5"/>
        <w:jc w:val="both"/>
        <w:rPr>
          <w:sz w:val="28"/>
          <w:szCs w:val="28"/>
        </w:rPr>
      </w:pPr>
      <w:r w:rsidRPr="00F323F0">
        <w:rPr>
          <w:sz w:val="28"/>
          <w:szCs w:val="28"/>
        </w:rPr>
        <w:t xml:space="preserve">Пальпация инвагината в брюшной полости </w:t>
      </w:r>
    </w:p>
    <w:p w:rsidR="00F323F0" w:rsidRPr="00F323F0" w:rsidRDefault="00F323F0" w:rsidP="00F323F0">
      <w:pPr>
        <w:numPr>
          <w:ilvl w:val="0"/>
          <w:numId w:val="941"/>
        </w:numPr>
        <w:ind w:right="-5"/>
        <w:jc w:val="both"/>
        <w:rPr>
          <w:sz w:val="28"/>
          <w:szCs w:val="28"/>
        </w:rPr>
      </w:pPr>
      <w:r w:rsidRPr="00F323F0">
        <w:rPr>
          <w:sz w:val="28"/>
          <w:szCs w:val="28"/>
        </w:rPr>
        <w:t>Ректальное пальцевое исследование</w:t>
      </w:r>
    </w:p>
    <w:p w:rsidR="00F323F0" w:rsidRPr="00F323F0" w:rsidRDefault="00F323F0" w:rsidP="00F323F0">
      <w:pPr>
        <w:numPr>
          <w:ilvl w:val="0"/>
          <w:numId w:val="941"/>
        </w:numPr>
        <w:jc w:val="both"/>
        <w:rPr>
          <w:sz w:val="28"/>
          <w:szCs w:val="28"/>
        </w:rPr>
      </w:pPr>
      <w:r w:rsidRPr="00F323F0">
        <w:rPr>
          <w:sz w:val="28"/>
          <w:szCs w:val="28"/>
        </w:rPr>
        <w:t>Оценка характера стула при инвагинации</w:t>
      </w:r>
    </w:p>
    <w:p w:rsidR="00F323F0" w:rsidRPr="00F323F0" w:rsidRDefault="00F323F0" w:rsidP="00F323F0">
      <w:pPr>
        <w:numPr>
          <w:ilvl w:val="0"/>
          <w:numId w:val="941"/>
        </w:numPr>
        <w:jc w:val="both"/>
        <w:rPr>
          <w:sz w:val="28"/>
          <w:szCs w:val="28"/>
        </w:rPr>
      </w:pPr>
      <w:r w:rsidRPr="00F323F0">
        <w:rPr>
          <w:sz w:val="28"/>
          <w:szCs w:val="28"/>
        </w:rPr>
        <w:t>Дифференциальная диагностика ОКН с хирургическими и соматическими заболеваниями; инвагинации с кишечной инфекцией, острым отитом и т.д.</w:t>
      </w:r>
    </w:p>
    <w:p w:rsidR="00F323F0" w:rsidRPr="00F323F0" w:rsidRDefault="00F323F0" w:rsidP="00F323F0">
      <w:pPr>
        <w:numPr>
          <w:ilvl w:val="0"/>
          <w:numId w:val="941"/>
        </w:numPr>
        <w:ind w:right="-5"/>
        <w:jc w:val="both"/>
        <w:rPr>
          <w:sz w:val="28"/>
          <w:szCs w:val="28"/>
        </w:rPr>
      </w:pPr>
      <w:r w:rsidRPr="00F323F0">
        <w:rPr>
          <w:sz w:val="28"/>
          <w:szCs w:val="28"/>
        </w:rPr>
        <w:t>Проведение пневмоирригографии</w:t>
      </w:r>
    </w:p>
    <w:p w:rsidR="00F323F0" w:rsidRPr="00F323F0" w:rsidRDefault="00F323F0" w:rsidP="00F323F0">
      <w:pPr>
        <w:numPr>
          <w:ilvl w:val="0"/>
          <w:numId w:val="941"/>
        </w:numPr>
        <w:ind w:right="-5"/>
        <w:jc w:val="both"/>
        <w:rPr>
          <w:sz w:val="28"/>
          <w:szCs w:val="28"/>
        </w:rPr>
      </w:pPr>
      <w:r w:rsidRPr="00F323F0">
        <w:rPr>
          <w:sz w:val="28"/>
          <w:szCs w:val="28"/>
        </w:rPr>
        <w:t>Чтение рентгенограмм</w:t>
      </w:r>
    </w:p>
    <w:p w:rsidR="00F323F0" w:rsidRPr="00F323F0" w:rsidRDefault="00F323F0" w:rsidP="00F323F0">
      <w:pPr>
        <w:numPr>
          <w:ilvl w:val="0"/>
          <w:numId w:val="941"/>
        </w:numPr>
        <w:ind w:right="-5"/>
        <w:jc w:val="both"/>
        <w:rPr>
          <w:sz w:val="28"/>
          <w:szCs w:val="28"/>
        </w:rPr>
      </w:pPr>
      <w:r w:rsidRPr="00F323F0">
        <w:rPr>
          <w:sz w:val="28"/>
          <w:szCs w:val="28"/>
        </w:rPr>
        <w:t>Интерпретация анализов</w:t>
      </w:r>
    </w:p>
    <w:p w:rsidR="00F323F0" w:rsidRPr="00F323F0" w:rsidRDefault="00F323F0" w:rsidP="00F323F0">
      <w:pPr>
        <w:numPr>
          <w:ilvl w:val="0"/>
          <w:numId w:val="941"/>
        </w:numPr>
        <w:ind w:right="-5"/>
        <w:jc w:val="both"/>
        <w:rPr>
          <w:sz w:val="28"/>
          <w:szCs w:val="28"/>
        </w:rPr>
      </w:pPr>
      <w:r w:rsidRPr="00F323F0">
        <w:rPr>
          <w:sz w:val="28"/>
          <w:szCs w:val="28"/>
        </w:rPr>
        <w:t>Проведение сифонной клизмы</w:t>
      </w:r>
    </w:p>
    <w:p w:rsidR="00F323F0" w:rsidRPr="00F323F0" w:rsidRDefault="00F323F0" w:rsidP="00F323F0">
      <w:pPr>
        <w:numPr>
          <w:ilvl w:val="0"/>
          <w:numId w:val="941"/>
        </w:numPr>
        <w:ind w:right="-5"/>
        <w:jc w:val="both"/>
        <w:rPr>
          <w:sz w:val="28"/>
          <w:szCs w:val="28"/>
        </w:rPr>
      </w:pPr>
      <w:r w:rsidRPr="00F323F0">
        <w:rPr>
          <w:sz w:val="28"/>
          <w:szCs w:val="28"/>
        </w:rPr>
        <w:t xml:space="preserve">Составление инфузионных программ до и после операции </w:t>
      </w:r>
    </w:p>
    <w:p w:rsidR="00F323F0" w:rsidRPr="00F323F0" w:rsidRDefault="00F323F0" w:rsidP="00F323F0">
      <w:pPr>
        <w:numPr>
          <w:ilvl w:val="0"/>
          <w:numId w:val="941"/>
        </w:numPr>
        <w:ind w:right="-5"/>
        <w:jc w:val="both"/>
        <w:rPr>
          <w:sz w:val="28"/>
          <w:szCs w:val="28"/>
        </w:rPr>
      </w:pPr>
      <w:r w:rsidRPr="00F323F0">
        <w:rPr>
          <w:sz w:val="28"/>
          <w:szCs w:val="28"/>
        </w:rPr>
        <w:t>Оформление историй болезни</w:t>
      </w:r>
    </w:p>
    <w:p w:rsidR="00F323F0" w:rsidRPr="00F323F0" w:rsidRDefault="00F323F0" w:rsidP="00F323F0">
      <w:pPr>
        <w:numPr>
          <w:ilvl w:val="0"/>
          <w:numId w:val="941"/>
        </w:numPr>
        <w:ind w:right="-5"/>
        <w:jc w:val="both"/>
        <w:rPr>
          <w:sz w:val="28"/>
          <w:szCs w:val="28"/>
        </w:rPr>
      </w:pPr>
      <w:r w:rsidRPr="00F323F0">
        <w:rPr>
          <w:sz w:val="28"/>
          <w:szCs w:val="28"/>
        </w:rPr>
        <w:t>Реабилитация больных после операции по поводу ОКН, больных со спаечной болезнью и кишечной инвагинацией.</w:t>
      </w:r>
    </w:p>
    <w:p w:rsidR="00F323F0" w:rsidRPr="00F323F0" w:rsidRDefault="00F323F0" w:rsidP="00F323F0">
      <w:pPr>
        <w:numPr>
          <w:ilvl w:val="0"/>
          <w:numId w:val="941"/>
        </w:numPr>
        <w:ind w:right="-5"/>
        <w:jc w:val="both"/>
        <w:rPr>
          <w:sz w:val="28"/>
          <w:szCs w:val="28"/>
        </w:rPr>
      </w:pPr>
      <w:r w:rsidRPr="00F323F0">
        <w:rPr>
          <w:sz w:val="28"/>
          <w:szCs w:val="28"/>
        </w:rPr>
        <w:t>Лапароскопия</w:t>
      </w:r>
    </w:p>
    <w:p w:rsidR="00F323F0" w:rsidRPr="00F323F0" w:rsidRDefault="00F323F0" w:rsidP="00F323F0">
      <w:pPr>
        <w:numPr>
          <w:ilvl w:val="0"/>
          <w:numId w:val="941"/>
        </w:numPr>
        <w:ind w:right="-5"/>
        <w:jc w:val="both"/>
        <w:rPr>
          <w:sz w:val="28"/>
          <w:szCs w:val="28"/>
        </w:rPr>
      </w:pPr>
      <w:r w:rsidRPr="00F323F0">
        <w:rPr>
          <w:sz w:val="28"/>
          <w:szCs w:val="28"/>
        </w:rPr>
        <w:t>Лапароцентез</w:t>
      </w:r>
    </w:p>
    <w:p w:rsidR="00F323F0" w:rsidRPr="00E01F57" w:rsidRDefault="00F323F0" w:rsidP="00F323F0">
      <w:pPr>
        <w:ind w:left="1901"/>
        <w:jc w:val="both"/>
        <w:rPr>
          <w:sz w:val="28"/>
          <w:szCs w:val="28"/>
        </w:rPr>
      </w:pPr>
    </w:p>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«Приобретенная кишечная непроходимость. Дифференциальная диагностика. Консервативное и оперативное лечение</w:t>
      </w:r>
      <w:r>
        <w:rPr>
          <w:b/>
          <w:sz w:val="28"/>
          <w:szCs w:val="28"/>
        </w:rPr>
        <w:t>».</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rPr>
          <w:b/>
          <w:bCs/>
          <w:color w:val="000000"/>
          <w:sz w:val="28"/>
          <w:szCs w:val="28"/>
        </w:rPr>
      </w:pPr>
    </w:p>
    <w:p w:rsidR="00F323F0" w:rsidRPr="00F323F0" w:rsidRDefault="00F323F0" w:rsidP="00F323F0">
      <w:pPr>
        <w:numPr>
          <w:ilvl w:val="0"/>
          <w:numId w:val="958"/>
        </w:numPr>
        <w:rPr>
          <w:color w:val="000000"/>
          <w:sz w:val="28"/>
          <w:szCs w:val="28"/>
        </w:rPr>
      </w:pPr>
      <w:r w:rsidRPr="00F323F0">
        <w:rPr>
          <w:color w:val="000000"/>
          <w:sz w:val="28"/>
          <w:szCs w:val="28"/>
        </w:rPr>
        <w:t>Дифференциальная диагностика</w:t>
      </w:r>
    </w:p>
    <w:p w:rsidR="00F323F0" w:rsidRPr="00F323F0" w:rsidRDefault="00F323F0" w:rsidP="00F323F0">
      <w:pPr>
        <w:numPr>
          <w:ilvl w:val="0"/>
          <w:numId w:val="958"/>
        </w:numPr>
        <w:rPr>
          <w:color w:val="000000"/>
          <w:sz w:val="28"/>
          <w:szCs w:val="28"/>
        </w:rPr>
      </w:pPr>
      <w:r w:rsidRPr="00F323F0">
        <w:rPr>
          <w:color w:val="000000"/>
          <w:sz w:val="28"/>
          <w:szCs w:val="28"/>
        </w:rPr>
        <w:t xml:space="preserve">Лечение (предоперационная подготовка, принципы оперативных вмешательств, послеоперационное ведение больных) </w:t>
      </w:r>
    </w:p>
    <w:p w:rsidR="00F323F0" w:rsidRPr="00F323F0" w:rsidRDefault="00F323F0" w:rsidP="00F323F0">
      <w:pPr>
        <w:numPr>
          <w:ilvl w:val="0"/>
          <w:numId w:val="958"/>
        </w:numPr>
        <w:rPr>
          <w:color w:val="000000"/>
          <w:sz w:val="28"/>
          <w:szCs w:val="28"/>
        </w:rPr>
      </w:pPr>
      <w:r w:rsidRPr="00F323F0">
        <w:rPr>
          <w:color w:val="000000"/>
          <w:sz w:val="28"/>
          <w:szCs w:val="28"/>
        </w:rPr>
        <w:t>Лечение спаечной кишечной непроходимости</w:t>
      </w:r>
    </w:p>
    <w:p w:rsidR="00F323F0" w:rsidRPr="00F323F0" w:rsidRDefault="00F323F0" w:rsidP="00F323F0">
      <w:pPr>
        <w:numPr>
          <w:ilvl w:val="0"/>
          <w:numId w:val="958"/>
        </w:numPr>
        <w:rPr>
          <w:color w:val="000000"/>
          <w:sz w:val="28"/>
          <w:szCs w:val="28"/>
        </w:rPr>
      </w:pPr>
      <w:r w:rsidRPr="00F323F0">
        <w:rPr>
          <w:color w:val="000000"/>
          <w:sz w:val="28"/>
          <w:szCs w:val="28"/>
        </w:rPr>
        <w:t xml:space="preserve">Осложнения и их коррекция </w:t>
      </w:r>
    </w:p>
    <w:p w:rsidR="00F323F0" w:rsidRPr="00F323F0" w:rsidRDefault="00F323F0" w:rsidP="00F323F0">
      <w:pPr>
        <w:numPr>
          <w:ilvl w:val="0"/>
          <w:numId w:val="958"/>
        </w:numPr>
        <w:rPr>
          <w:color w:val="000000"/>
          <w:sz w:val="28"/>
          <w:szCs w:val="28"/>
        </w:rPr>
      </w:pPr>
      <w:r w:rsidRPr="00F323F0">
        <w:rPr>
          <w:color w:val="000000"/>
          <w:sz w:val="28"/>
          <w:szCs w:val="28"/>
        </w:rPr>
        <w:t>Вопросы реабилитации и диспансеризации детей, перенесших операции по поводу ОКН и детей со спаечной болезнью.</w:t>
      </w:r>
    </w:p>
    <w:p w:rsidR="00F323F0" w:rsidRDefault="00F323F0" w:rsidP="00F323F0"/>
    <w:p w:rsidR="00F323F0" w:rsidRDefault="00F323F0" w:rsidP="00F323F0">
      <w:pPr>
        <w:jc w:val="both"/>
        <w:rPr>
          <w:sz w:val="28"/>
          <w:szCs w:val="28"/>
        </w:rPr>
      </w:pPr>
    </w:p>
    <w:p w:rsidR="00F323F0" w:rsidRPr="00E01F57" w:rsidRDefault="00F323F0" w:rsidP="00F323F0">
      <w:pPr>
        <w:shd w:val="clear" w:color="auto" w:fill="FFFFFF"/>
        <w:rPr>
          <w:sz w:val="28"/>
          <w:szCs w:val="28"/>
        </w:rPr>
      </w:pPr>
      <w:r>
        <w:rPr>
          <w:b/>
          <w:sz w:val="28"/>
          <w:szCs w:val="28"/>
        </w:rPr>
        <w:t xml:space="preserve">4. </w:t>
      </w:r>
      <w:r w:rsidRPr="00DD7DD5">
        <w:rPr>
          <w:b/>
          <w:sz w:val="28"/>
          <w:szCs w:val="28"/>
        </w:rPr>
        <w:t xml:space="preserve">Самоконтроль </w:t>
      </w:r>
      <w:r>
        <w:rPr>
          <w:b/>
          <w:sz w:val="28"/>
          <w:szCs w:val="28"/>
        </w:rPr>
        <w:t>по тестовым заданиям данной теме:</w:t>
      </w: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Pr>
        <w:jc w:val="both"/>
        <w:rPr>
          <w:sz w:val="28"/>
          <w:szCs w:val="28"/>
        </w:rPr>
      </w:pPr>
      <w:r w:rsidRPr="00F323F0">
        <w:rPr>
          <w:sz w:val="28"/>
          <w:szCs w:val="28"/>
        </w:rPr>
        <w:lastRenderedPageBreak/>
        <w:t>1. ВЫБЕРИТЕ ВИДЫ ОСТРОЙ МЕХАНИЧЕСКОЙ КИШЕЧНОЙ НЕПРОХОДИМОСТИ:(3)</w:t>
      </w:r>
    </w:p>
    <w:p w:rsidR="00F323F0" w:rsidRPr="00F323F0" w:rsidRDefault="00F323F0" w:rsidP="00F323F0">
      <w:pPr>
        <w:numPr>
          <w:ilvl w:val="0"/>
          <w:numId w:val="960"/>
        </w:numPr>
        <w:ind w:firstLine="2115"/>
        <w:jc w:val="both"/>
        <w:rPr>
          <w:sz w:val="28"/>
          <w:szCs w:val="28"/>
        </w:rPr>
      </w:pPr>
      <w:r w:rsidRPr="00F323F0">
        <w:rPr>
          <w:sz w:val="28"/>
          <w:szCs w:val="28"/>
        </w:rPr>
        <w:t>спастическая</w:t>
      </w:r>
    </w:p>
    <w:p w:rsidR="00F323F0" w:rsidRPr="00F323F0" w:rsidRDefault="00F323F0" w:rsidP="00F323F0">
      <w:pPr>
        <w:numPr>
          <w:ilvl w:val="0"/>
          <w:numId w:val="960"/>
        </w:numPr>
        <w:ind w:firstLine="2115"/>
        <w:jc w:val="both"/>
        <w:rPr>
          <w:sz w:val="28"/>
          <w:szCs w:val="28"/>
        </w:rPr>
      </w:pPr>
      <w:r w:rsidRPr="00F323F0">
        <w:rPr>
          <w:sz w:val="28"/>
          <w:szCs w:val="28"/>
        </w:rPr>
        <w:t>странгуляционная</w:t>
      </w:r>
    </w:p>
    <w:p w:rsidR="00F323F0" w:rsidRPr="00F323F0" w:rsidRDefault="00F323F0" w:rsidP="00F323F0">
      <w:pPr>
        <w:numPr>
          <w:ilvl w:val="0"/>
          <w:numId w:val="960"/>
        </w:numPr>
        <w:ind w:firstLine="2115"/>
        <w:jc w:val="both"/>
        <w:rPr>
          <w:sz w:val="28"/>
          <w:szCs w:val="28"/>
        </w:rPr>
      </w:pPr>
      <w:r w:rsidRPr="00F323F0">
        <w:rPr>
          <w:sz w:val="28"/>
          <w:szCs w:val="28"/>
        </w:rPr>
        <w:t>паралитическая</w:t>
      </w:r>
    </w:p>
    <w:p w:rsidR="00F323F0" w:rsidRPr="00F323F0" w:rsidRDefault="00F323F0" w:rsidP="00F323F0">
      <w:pPr>
        <w:numPr>
          <w:ilvl w:val="0"/>
          <w:numId w:val="960"/>
        </w:numPr>
        <w:ind w:firstLine="2115"/>
        <w:jc w:val="both"/>
        <w:rPr>
          <w:sz w:val="28"/>
          <w:szCs w:val="28"/>
        </w:rPr>
      </w:pPr>
      <w:r w:rsidRPr="00F323F0">
        <w:rPr>
          <w:sz w:val="28"/>
          <w:szCs w:val="28"/>
        </w:rPr>
        <w:t>обтурационная</w:t>
      </w:r>
    </w:p>
    <w:p w:rsidR="00F323F0" w:rsidRPr="00F323F0" w:rsidRDefault="00F323F0" w:rsidP="00F323F0">
      <w:pPr>
        <w:numPr>
          <w:ilvl w:val="0"/>
          <w:numId w:val="960"/>
        </w:numPr>
        <w:ind w:firstLine="2115"/>
        <w:jc w:val="both"/>
        <w:rPr>
          <w:sz w:val="28"/>
          <w:szCs w:val="28"/>
        </w:rPr>
      </w:pPr>
      <w:r w:rsidRPr="00F323F0">
        <w:rPr>
          <w:sz w:val="28"/>
          <w:szCs w:val="28"/>
        </w:rPr>
        <w:t>инвагинация</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2. КАКАЯ ОПЕРАЦИЯ НЕ ЯВЛЯЕТСЯ ТИПИЧНОЙ ДЛЯ СПАЕЧНОЙ КИШЕЧНОЙ НЕПРОХОДИМОСТИ(1):</w:t>
      </w:r>
    </w:p>
    <w:p w:rsidR="00F323F0" w:rsidRPr="00F323F0" w:rsidRDefault="00F323F0" w:rsidP="00F323F0">
      <w:pPr>
        <w:numPr>
          <w:ilvl w:val="0"/>
          <w:numId w:val="961"/>
        </w:numPr>
        <w:jc w:val="both"/>
        <w:rPr>
          <w:sz w:val="28"/>
          <w:szCs w:val="28"/>
        </w:rPr>
      </w:pPr>
      <w:r w:rsidRPr="00F323F0">
        <w:rPr>
          <w:sz w:val="28"/>
          <w:szCs w:val="28"/>
        </w:rPr>
        <w:t>резекция кишки</w:t>
      </w:r>
    </w:p>
    <w:p w:rsidR="00F323F0" w:rsidRPr="00F323F0" w:rsidRDefault="00F323F0" w:rsidP="00F323F0">
      <w:pPr>
        <w:numPr>
          <w:ilvl w:val="0"/>
          <w:numId w:val="961"/>
        </w:numPr>
        <w:jc w:val="both"/>
        <w:rPr>
          <w:sz w:val="28"/>
          <w:szCs w:val="28"/>
        </w:rPr>
      </w:pPr>
      <w:r w:rsidRPr="00F323F0">
        <w:rPr>
          <w:sz w:val="28"/>
          <w:szCs w:val="28"/>
        </w:rPr>
        <w:t>рассечение спаек</w:t>
      </w:r>
    </w:p>
    <w:p w:rsidR="00F323F0" w:rsidRPr="00F323F0" w:rsidRDefault="00F323F0" w:rsidP="00F323F0">
      <w:pPr>
        <w:numPr>
          <w:ilvl w:val="0"/>
          <w:numId w:val="961"/>
        </w:numPr>
        <w:jc w:val="both"/>
        <w:rPr>
          <w:sz w:val="28"/>
          <w:szCs w:val="28"/>
        </w:rPr>
      </w:pPr>
      <w:r w:rsidRPr="00F323F0">
        <w:rPr>
          <w:sz w:val="28"/>
          <w:szCs w:val="28"/>
        </w:rPr>
        <w:t>ушивание перфорации</w:t>
      </w:r>
    </w:p>
    <w:p w:rsidR="00F323F0" w:rsidRPr="00F323F0" w:rsidRDefault="00F323F0" w:rsidP="00F323F0">
      <w:pPr>
        <w:numPr>
          <w:ilvl w:val="0"/>
          <w:numId w:val="961"/>
        </w:numPr>
        <w:jc w:val="both"/>
        <w:rPr>
          <w:sz w:val="28"/>
          <w:szCs w:val="28"/>
        </w:rPr>
      </w:pPr>
      <w:r w:rsidRPr="00F323F0">
        <w:rPr>
          <w:sz w:val="28"/>
          <w:szCs w:val="28"/>
        </w:rPr>
        <w:t>энтеростомия</w:t>
      </w:r>
    </w:p>
    <w:p w:rsidR="00F323F0" w:rsidRPr="00F323F0" w:rsidRDefault="00F323F0" w:rsidP="00F323F0">
      <w:pPr>
        <w:numPr>
          <w:ilvl w:val="0"/>
          <w:numId w:val="961"/>
        </w:numPr>
        <w:jc w:val="both"/>
        <w:rPr>
          <w:sz w:val="28"/>
          <w:szCs w:val="28"/>
        </w:rPr>
      </w:pPr>
      <w:r w:rsidRPr="00F323F0">
        <w:rPr>
          <w:sz w:val="28"/>
          <w:szCs w:val="28"/>
        </w:rPr>
        <w:t>интестинопликация</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3. В СХЕМУ ПРОТИВОСПАЕЧНОЙ ТЕРАПИИ НЕ ВХОДИТ:(1)</w:t>
      </w:r>
    </w:p>
    <w:p w:rsidR="00F323F0" w:rsidRPr="00F323F0" w:rsidRDefault="00F323F0" w:rsidP="00F323F0">
      <w:pPr>
        <w:numPr>
          <w:ilvl w:val="0"/>
          <w:numId w:val="962"/>
        </w:numPr>
        <w:tabs>
          <w:tab w:val="left" w:pos="3261"/>
        </w:tabs>
        <w:jc w:val="both"/>
        <w:rPr>
          <w:sz w:val="28"/>
          <w:szCs w:val="28"/>
        </w:rPr>
      </w:pPr>
      <w:r w:rsidRPr="00F323F0">
        <w:rPr>
          <w:sz w:val="28"/>
          <w:szCs w:val="28"/>
        </w:rPr>
        <w:t>рассасывающая терапия биопрепаратами</w:t>
      </w:r>
    </w:p>
    <w:p w:rsidR="00F323F0" w:rsidRPr="00F323F0" w:rsidRDefault="00F323F0" w:rsidP="00F323F0">
      <w:pPr>
        <w:numPr>
          <w:ilvl w:val="0"/>
          <w:numId w:val="962"/>
        </w:numPr>
        <w:ind w:left="3261" w:hanging="567"/>
        <w:jc w:val="both"/>
        <w:rPr>
          <w:sz w:val="28"/>
          <w:szCs w:val="28"/>
        </w:rPr>
      </w:pPr>
      <w:r w:rsidRPr="00F323F0">
        <w:rPr>
          <w:sz w:val="28"/>
          <w:szCs w:val="28"/>
        </w:rPr>
        <w:t>ингибиторы протеолиза</w:t>
      </w:r>
    </w:p>
    <w:p w:rsidR="00F323F0" w:rsidRPr="00F323F0" w:rsidRDefault="00F323F0" w:rsidP="00F323F0">
      <w:pPr>
        <w:numPr>
          <w:ilvl w:val="0"/>
          <w:numId w:val="962"/>
        </w:numPr>
        <w:ind w:left="3261" w:hanging="567"/>
        <w:jc w:val="both"/>
        <w:rPr>
          <w:sz w:val="28"/>
          <w:szCs w:val="28"/>
        </w:rPr>
      </w:pPr>
      <w:r w:rsidRPr="00F323F0">
        <w:rPr>
          <w:sz w:val="28"/>
          <w:szCs w:val="28"/>
        </w:rPr>
        <w:t>парафиновые аппликации</w:t>
      </w:r>
    </w:p>
    <w:p w:rsidR="00F323F0" w:rsidRPr="00F323F0" w:rsidRDefault="00F323F0" w:rsidP="00F323F0">
      <w:pPr>
        <w:numPr>
          <w:ilvl w:val="0"/>
          <w:numId w:val="962"/>
        </w:numPr>
        <w:jc w:val="both"/>
        <w:rPr>
          <w:sz w:val="28"/>
          <w:szCs w:val="28"/>
        </w:rPr>
      </w:pPr>
      <w:r w:rsidRPr="00F323F0">
        <w:rPr>
          <w:sz w:val="28"/>
          <w:szCs w:val="28"/>
        </w:rPr>
        <w:t>электрофорез с 10 % йодитом калия</w:t>
      </w:r>
    </w:p>
    <w:p w:rsidR="00F323F0" w:rsidRPr="00F323F0" w:rsidRDefault="00F323F0" w:rsidP="00F323F0">
      <w:pPr>
        <w:numPr>
          <w:ilvl w:val="0"/>
          <w:numId w:val="962"/>
        </w:numPr>
        <w:jc w:val="both"/>
        <w:rPr>
          <w:sz w:val="28"/>
          <w:szCs w:val="28"/>
        </w:rPr>
      </w:pPr>
      <w:r w:rsidRPr="00F323F0">
        <w:rPr>
          <w:sz w:val="28"/>
          <w:szCs w:val="28"/>
        </w:rPr>
        <w:t>ультразвук</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4. ДЛЯ ОСТРОЙ КИШЕЧНОЙ НЕПРОХОДИМОСТИ ХАРАКТЕРНЫ ВСЕ НАРУШЕНИЯ ГОМЕОСТАЗА, КРОМЕ: (1)</w:t>
      </w:r>
    </w:p>
    <w:p w:rsidR="00F323F0" w:rsidRPr="00F323F0" w:rsidRDefault="00F323F0" w:rsidP="00F323F0">
      <w:pPr>
        <w:numPr>
          <w:ilvl w:val="0"/>
          <w:numId w:val="963"/>
        </w:numPr>
        <w:ind w:firstLine="2115"/>
        <w:jc w:val="both"/>
        <w:rPr>
          <w:sz w:val="28"/>
          <w:szCs w:val="28"/>
        </w:rPr>
      </w:pPr>
      <w:r w:rsidRPr="00F323F0">
        <w:rPr>
          <w:sz w:val="28"/>
          <w:szCs w:val="28"/>
        </w:rPr>
        <w:t>метаболические расстройства</w:t>
      </w:r>
    </w:p>
    <w:p w:rsidR="00F323F0" w:rsidRPr="00F323F0" w:rsidRDefault="00F323F0" w:rsidP="00F323F0">
      <w:pPr>
        <w:numPr>
          <w:ilvl w:val="0"/>
          <w:numId w:val="963"/>
        </w:numPr>
        <w:ind w:firstLine="2115"/>
        <w:jc w:val="both"/>
        <w:rPr>
          <w:sz w:val="28"/>
          <w:szCs w:val="28"/>
        </w:rPr>
      </w:pPr>
      <w:r w:rsidRPr="00F323F0">
        <w:rPr>
          <w:sz w:val="28"/>
          <w:szCs w:val="28"/>
        </w:rPr>
        <w:t>интоксикация</w:t>
      </w:r>
    </w:p>
    <w:p w:rsidR="00F323F0" w:rsidRPr="00F323F0" w:rsidRDefault="00F323F0" w:rsidP="00F323F0">
      <w:pPr>
        <w:numPr>
          <w:ilvl w:val="0"/>
          <w:numId w:val="963"/>
        </w:numPr>
        <w:ind w:firstLine="2115"/>
        <w:jc w:val="both"/>
        <w:rPr>
          <w:sz w:val="28"/>
          <w:szCs w:val="28"/>
        </w:rPr>
      </w:pPr>
      <w:r w:rsidRPr="00F323F0">
        <w:rPr>
          <w:sz w:val="28"/>
          <w:szCs w:val="28"/>
        </w:rPr>
        <w:t>дегидратация</w:t>
      </w:r>
    </w:p>
    <w:p w:rsidR="00F323F0" w:rsidRPr="00F323F0" w:rsidRDefault="00F323F0" w:rsidP="00F323F0">
      <w:pPr>
        <w:numPr>
          <w:ilvl w:val="0"/>
          <w:numId w:val="963"/>
        </w:numPr>
        <w:ind w:firstLine="2115"/>
        <w:jc w:val="both"/>
        <w:rPr>
          <w:sz w:val="28"/>
          <w:szCs w:val="28"/>
        </w:rPr>
      </w:pPr>
      <w:r w:rsidRPr="00F323F0">
        <w:rPr>
          <w:sz w:val="28"/>
          <w:szCs w:val="28"/>
        </w:rPr>
        <w:t>электролитный дисбаланс</w:t>
      </w:r>
    </w:p>
    <w:p w:rsidR="00F323F0" w:rsidRPr="00F323F0" w:rsidRDefault="00F323F0" w:rsidP="00F323F0">
      <w:pPr>
        <w:numPr>
          <w:ilvl w:val="0"/>
          <w:numId w:val="963"/>
        </w:numPr>
        <w:ind w:firstLine="2115"/>
        <w:jc w:val="both"/>
        <w:rPr>
          <w:sz w:val="28"/>
          <w:szCs w:val="28"/>
        </w:rPr>
      </w:pPr>
      <w:r w:rsidRPr="00F323F0">
        <w:rPr>
          <w:sz w:val="28"/>
          <w:szCs w:val="28"/>
        </w:rPr>
        <w:t>дыхательная недостаточность</w:t>
      </w:r>
    </w:p>
    <w:p w:rsidR="00F323F0" w:rsidRPr="00F323F0" w:rsidRDefault="00F323F0" w:rsidP="00F323F0">
      <w:pPr>
        <w:tabs>
          <w:tab w:val="left" w:pos="284"/>
        </w:tabs>
        <w:jc w:val="both"/>
        <w:rPr>
          <w:bCs/>
          <w:smallCaps/>
          <w:spacing w:val="5"/>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5.ТАКТИКА ВРАЧА ХИРУРГА ПРИ ПОВТОРНОЙ ИНВАГИНАЦИИ</w:t>
      </w:r>
    </w:p>
    <w:p w:rsidR="00F323F0" w:rsidRPr="00F323F0" w:rsidRDefault="00F323F0" w:rsidP="00F323F0">
      <w:pPr>
        <w:numPr>
          <w:ilvl w:val="0"/>
          <w:numId w:val="964"/>
        </w:numPr>
        <w:tabs>
          <w:tab w:val="left" w:pos="284"/>
        </w:tabs>
        <w:contextualSpacing/>
        <w:jc w:val="both"/>
        <w:rPr>
          <w:sz w:val="28"/>
          <w:szCs w:val="28"/>
        </w:rPr>
      </w:pPr>
      <w:r w:rsidRPr="00F323F0">
        <w:rPr>
          <w:sz w:val="28"/>
          <w:szCs w:val="28"/>
        </w:rPr>
        <w:t>консервативное расправление инвагината</w:t>
      </w:r>
    </w:p>
    <w:p w:rsidR="00F323F0" w:rsidRPr="00F323F0" w:rsidRDefault="00F323F0" w:rsidP="00F323F0">
      <w:pPr>
        <w:numPr>
          <w:ilvl w:val="0"/>
          <w:numId w:val="964"/>
        </w:numPr>
        <w:tabs>
          <w:tab w:val="left" w:pos="284"/>
        </w:tabs>
        <w:ind w:left="2694" w:firstLine="141"/>
        <w:contextualSpacing/>
        <w:jc w:val="both"/>
        <w:rPr>
          <w:sz w:val="28"/>
          <w:szCs w:val="28"/>
        </w:rPr>
      </w:pPr>
      <w:r w:rsidRPr="00F323F0">
        <w:rPr>
          <w:sz w:val="28"/>
          <w:szCs w:val="28"/>
        </w:rPr>
        <w:t>срочная операция</w:t>
      </w:r>
    </w:p>
    <w:p w:rsidR="00F323F0" w:rsidRPr="00F323F0" w:rsidRDefault="00F323F0" w:rsidP="00F323F0">
      <w:pPr>
        <w:numPr>
          <w:ilvl w:val="0"/>
          <w:numId w:val="964"/>
        </w:numPr>
        <w:tabs>
          <w:tab w:val="left" w:pos="284"/>
        </w:tabs>
        <w:ind w:left="2694" w:firstLine="141"/>
        <w:contextualSpacing/>
        <w:jc w:val="both"/>
        <w:rPr>
          <w:sz w:val="28"/>
          <w:szCs w:val="28"/>
        </w:rPr>
      </w:pPr>
      <w:r w:rsidRPr="00F323F0">
        <w:rPr>
          <w:sz w:val="28"/>
          <w:szCs w:val="28"/>
        </w:rPr>
        <w:t>плановая операция</w:t>
      </w:r>
    </w:p>
    <w:p w:rsidR="00F323F0" w:rsidRPr="00F323F0" w:rsidRDefault="00F323F0" w:rsidP="00F323F0">
      <w:pPr>
        <w:numPr>
          <w:ilvl w:val="0"/>
          <w:numId w:val="964"/>
        </w:numPr>
        <w:tabs>
          <w:tab w:val="left" w:pos="284"/>
        </w:tabs>
        <w:ind w:left="2694" w:firstLine="141"/>
        <w:contextualSpacing/>
        <w:jc w:val="both"/>
        <w:rPr>
          <w:sz w:val="28"/>
          <w:szCs w:val="28"/>
        </w:rPr>
      </w:pPr>
      <w:r w:rsidRPr="00F323F0">
        <w:rPr>
          <w:sz w:val="28"/>
          <w:szCs w:val="28"/>
        </w:rPr>
        <w:t>наблюдение</w:t>
      </w:r>
    </w:p>
    <w:p w:rsidR="00F323F0" w:rsidRPr="00F323F0" w:rsidRDefault="00F323F0" w:rsidP="00F323F0">
      <w:pPr>
        <w:numPr>
          <w:ilvl w:val="0"/>
          <w:numId w:val="964"/>
        </w:numPr>
        <w:tabs>
          <w:tab w:val="left" w:pos="284"/>
        </w:tabs>
        <w:ind w:left="2694" w:firstLine="141"/>
        <w:contextualSpacing/>
        <w:jc w:val="both"/>
        <w:rPr>
          <w:sz w:val="28"/>
          <w:szCs w:val="28"/>
        </w:rPr>
      </w:pPr>
      <w:r w:rsidRPr="00F323F0">
        <w:rPr>
          <w:sz w:val="28"/>
          <w:szCs w:val="28"/>
        </w:rPr>
        <w:t>ирригография</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6. К СУБЪЕКТИВНЫМ СИМПТОМАМ, ПАТОГНОМОНИЧНЫМ ДЛЯ ОСТРОЙ КИШЕЧНОЙ НЕПРОХОДИМОСТИ НЕ ОТНОСИТСЯ:(1)</w:t>
      </w:r>
    </w:p>
    <w:p w:rsidR="00F323F0" w:rsidRPr="00F323F0" w:rsidRDefault="00F323F0" w:rsidP="00F323F0">
      <w:pPr>
        <w:numPr>
          <w:ilvl w:val="0"/>
          <w:numId w:val="965"/>
        </w:numPr>
        <w:ind w:firstLine="2115"/>
        <w:jc w:val="both"/>
        <w:rPr>
          <w:sz w:val="28"/>
          <w:szCs w:val="28"/>
        </w:rPr>
      </w:pPr>
      <w:r w:rsidRPr="00F323F0">
        <w:rPr>
          <w:sz w:val="28"/>
          <w:szCs w:val="28"/>
        </w:rPr>
        <w:t>многократная рвота</w:t>
      </w:r>
    </w:p>
    <w:p w:rsidR="00F323F0" w:rsidRPr="00F323F0" w:rsidRDefault="00F323F0" w:rsidP="00F323F0">
      <w:pPr>
        <w:numPr>
          <w:ilvl w:val="0"/>
          <w:numId w:val="965"/>
        </w:numPr>
        <w:tabs>
          <w:tab w:val="num" w:pos="851"/>
        </w:tabs>
        <w:ind w:left="3544" w:hanging="709"/>
        <w:jc w:val="both"/>
        <w:rPr>
          <w:sz w:val="28"/>
          <w:szCs w:val="28"/>
        </w:rPr>
      </w:pPr>
      <w:r w:rsidRPr="00F323F0">
        <w:rPr>
          <w:sz w:val="28"/>
          <w:szCs w:val="28"/>
        </w:rPr>
        <w:t>положительные симптомы раздражения брюшины</w:t>
      </w:r>
    </w:p>
    <w:p w:rsidR="00F323F0" w:rsidRPr="00F323F0" w:rsidRDefault="00F323F0" w:rsidP="00F323F0">
      <w:pPr>
        <w:numPr>
          <w:ilvl w:val="0"/>
          <w:numId w:val="965"/>
        </w:numPr>
        <w:tabs>
          <w:tab w:val="num" w:pos="851"/>
        </w:tabs>
        <w:ind w:left="3544" w:hanging="709"/>
        <w:jc w:val="both"/>
        <w:rPr>
          <w:sz w:val="28"/>
          <w:szCs w:val="28"/>
        </w:rPr>
      </w:pPr>
      <w:r w:rsidRPr="00F323F0">
        <w:rPr>
          <w:sz w:val="28"/>
          <w:szCs w:val="28"/>
        </w:rPr>
        <w:t>вздутие живота</w:t>
      </w:r>
    </w:p>
    <w:p w:rsidR="00F323F0" w:rsidRPr="00F323F0" w:rsidRDefault="00F323F0" w:rsidP="00F323F0">
      <w:pPr>
        <w:numPr>
          <w:ilvl w:val="0"/>
          <w:numId w:val="965"/>
        </w:numPr>
        <w:tabs>
          <w:tab w:val="num" w:pos="851"/>
        </w:tabs>
        <w:ind w:left="3544" w:hanging="709"/>
        <w:jc w:val="both"/>
        <w:rPr>
          <w:sz w:val="28"/>
          <w:szCs w:val="28"/>
        </w:rPr>
      </w:pPr>
      <w:r w:rsidRPr="00F323F0">
        <w:rPr>
          <w:sz w:val="28"/>
          <w:szCs w:val="28"/>
        </w:rPr>
        <w:t>отсутствие отхождения стула и газов</w:t>
      </w:r>
    </w:p>
    <w:p w:rsidR="00F323F0" w:rsidRPr="00F323F0" w:rsidRDefault="00F323F0" w:rsidP="00F323F0">
      <w:pPr>
        <w:numPr>
          <w:ilvl w:val="0"/>
          <w:numId w:val="965"/>
        </w:numPr>
        <w:tabs>
          <w:tab w:val="num" w:pos="851"/>
        </w:tabs>
        <w:ind w:left="3544" w:hanging="709"/>
        <w:jc w:val="both"/>
        <w:rPr>
          <w:sz w:val="28"/>
          <w:szCs w:val="28"/>
        </w:rPr>
      </w:pPr>
      <w:r w:rsidRPr="00F323F0">
        <w:rPr>
          <w:sz w:val="28"/>
          <w:szCs w:val="28"/>
        </w:rPr>
        <w:lastRenderedPageBreak/>
        <w:t>жажда</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7. ЧТО НЕ ОТНОСЯТ К ОБТУРАЦИОННОЙ КИШЕЧНОЙ НЕПРОХОДИМОСТИ(1)</w:t>
      </w:r>
    </w:p>
    <w:p w:rsidR="00F323F0" w:rsidRPr="00F323F0" w:rsidRDefault="00F323F0" w:rsidP="00F323F0">
      <w:pPr>
        <w:jc w:val="both"/>
        <w:rPr>
          <w:sz w:val="28"/>
          <w:szCs w:val="28"/>
        </w:rPr>
      </w:pPr>
    </w:p>
    <w:p w:rsidR="00F323F0" w:rsidRPr="00F323F0" w:rsidRDefault="00F323F0" w:rsidP="00F323F0">
      <w:pPr>
        <w:numPr>
          <w:ilvl w:val="0"/>
          <w:numId w:val="966"/>
        </w:numPr>
        <w:jc w:val="both"/>
        <w:rPr>
          <w:sz w:val="28"/>
          <w:szCs w:val="28"/>
        </w:rPr>
      </w:pPr>
      <w:r w:rsidRPr="00F323F0">
        <w:rPr>
          <w:sz w:val="28"/>
          <w:szCs w:val="28"/>
        </w:rPr>
        <w:t>узлообразование</w:t>
      </w:r>
    </w:p>
    <w:p w:rsidR="00F323F0" w:rsidRPr="00F323F0" w:rsidRDefault="00F323F0" w:rsidP="00F323F0">
      <w:pPr>
        <w:numPr>
          <w:ilvl w:val="0"/>
          <w:numId w:val="966"/>
        </w:numPr>
        <w:jc w:val="both"/>
        <w:rPr>
          <w:sz w:val="28"/>
          <w:szCs w:val="28"/>
        </w:rPr>
      </w:pPr>
      <w:r w:rsidRPr="00F323F0">
        <w:rPr>
          <w:sz w:val="28"/>
          <w:szCs w:val="28"/>
        </w:rPr>
        <w:t>закупорку опухолью</w:t>
      </w:r>
    </w:p>
    <w:p w:rsidR="00F323F0" w:rsidRPr="00F323F0" w:rsidRDefault="00F323F0" w:rsidP="00F323F0">
      <w:pPr>
        <w:numPr>
          <w:ilvl w:val="0"/>
          <w:numId w:val="966"/>
        </w:numPr>
        <w:jc w:val="both"/>
        <w:rPr>
          <w:sz w:val="28"/>
          <w:szCs w:val="28"/>
        </w:rPr>
      </w:pPr>
      <w:r w:rsidRPr="00F323F0">
        <w:rPr>
          <w:sz w:val="28"/>
          <w:szCs w:val="28"/>
        </w:rPr>
        <w:t>закупорку каловым камнем</w:t>
      </w:r>
    </w:p>
    <w:p w:rsidR="00F323F0" w:rsidRPr="00F323F0" w:rsidRDefault="00F323F0" w:rsidP="00F323F0">
      <w:pPr>
        <w:numPr>
          <w:ilvl w:val="0"/>
          <w:numId w:val="966"/>
        </w:numPr>
        <w:jc w:val="both"/>
        <w:rPr>
          <w:sz w:val="28"/>
          <w:szCs w:val="28"/>
        </w:rPr>
      </w:pPr>
      <w:r w:rsidRPr="00F323F0">
        <w:rPr>
          <w:sz w:val="28"/>
          <w:szCs w:val="28"/>
        </w:rPr>
        <w:t>закупорку инородным телом</w:t>
      </w:r>
    </w:p>
    <w:p w:rsidR="00F323F0" w:rsidRPr="00F323F0" w:rsidRDefault="00F323F0" w:rsidP="00F323F0">
      <w:pPr>
        <w:numPr>
          <w:ilvl w:val="0"/>
          <w:numId w:val="966"/>
        </w:numPr>
        <w:jc w:val="both"/>
        <w:rPr>
          <w:sz w:val="28"/>
          <w:szCs w:val="28"/>
        </w:rPr>
      </w:pPr>
      <w:r w:rsidRPr="00F323F0">
        <w:rPr>
          <w:sz w:val="28"/>
          <w:szCs w:val="28"/>
        </w:rPr>
        <w:t>закупорку клубком аскарид</w:t>
      </w:r>
    </w:p>
    <w:p w:rsidR="00F323F0" w:rsidRPr="00F323F0" w:rsidRDefault="00F323F0" w:rsidP="00F323F0">
      <w:pPr>
        <w:jc w:val="both"/>
        <w:rPr>
          <w:sz w:val="28"/>
          <w:szCs w:val="28"/>
        </w:rPr>
      </w:pPr>
    </w:p>
    <w:p w:rsidR="00F323F0" w:rsidRPr="00F323F0" w:rsidRDefault="00F323F0" w:rsidP="00F323F0">
      <w:pPr>
        <w:jc w:val="both"/>
        <w:rPr>
          <w:sz w:val="28"/>
          <w:szCs w:val="28"/>
        </w:rPr>
      </w:pPr>
      <w:r w:rsidRPr="00F323F0">
        <w:rPr>
          <w:sz w:val="28"/>
          <w:szCs w:val="28"/>
        </w:rPr>
        <w:t>8. КАКУЮ МЕТОДИКУ РЕНТГЕНОЛОГИЧЕСКОГО ИССЛЕДОВАНИЯ ПРИМЕНЯЮТ ПРИ ПОДОЗРЕНИИ НА ОСТРУЮ КИШЕЧНУЮ НЕПРОХОДИМОСТЬ:(1)</w:t>
      </w:r>
    </w:p>
    <w:p w:rsidR="00F323F0" w:rsidRPr="00F323F0" w:rsidRDefault="00F323F0" w:rsidP="00F323F0">
      <w:pPr>
        <w:numPr>
          <w:ilvl w:val="0"/>
          <w:numId w:val="968"/>
        </w:numPr>
        <w:jc w:val="both"/>
        <w:rPr>
          <w:sz w:val="28"/>
          <w:szCs w:val="28"/>
        </w:rPr>
      </w:pPr>
      <w:r w:rsidRPr="00F323F0">
        <w:rPr>
          <w:sz w:val="28"/>
          <w:szCs w:val="28"/>
        </w:rPr>
        <w:t>ирригоскопию и ирригографию</w:t>
      </w:r>
    </w:p>
    <w:p w:rsidR="00F323F0" w:rsidRPr="00F323F0" w:rsidRDefault="00F323F0" w:rsidP="00F323F0">
      <w:pPr>
        <w:numPr>
          <w:ilvl w:val="0"/>
          <w:numId w:val="968"/>
        </w:numPr>
        <w:jc w:val="both"/>
        <w:rPr>
          <w:sz w:val="28"/>
          <w:szCs w:val="28"/>
        </w:rPr>
      </w:pPr>
      <w:r w:rsidRPr="00F323F0">
        <w:rPr>
          <w:sz w:val="28"/>
          <w:szCs w:val="28"/>
        </w:rPr>
        <w:t>контрастную гастрографию</w:t>
      </w:r>
    </w:p>
    <w:p w:rsidR="00F323F0" w:rsidRPr="00F323F0" w:rsidRDefault="00F323F0" w:rsidP="00F323F0">
      <w:pPr>
        <w:numPr>
          <w:ilvl w:val="0"/>
          <w:numId w:val="968"/>
        </w:numPr>
        <w:tabs>
          <w:tab w:val="num" w:pos="993"/>
        </w:tabs>
        <w:ind w:left="3544" w:hanging="709"/>
        <w:jc w:val="both"/>
        <w:rPr>
          <w:sz w:val="28"/>
          <w:szCs w:val="28"/>
        </w:rPr>
      </w:pPr>
      <w:r w:rsidRPr="00F323F0">
        <w:rPr>
          <w:sz w:val="28"/>
          <w:szCs w:val="28"/>
        </w:rPr>
        <w:t xml:space="preserve">пневмоирригографию </w:t>
      </w:r>
    </w:p>
    <w:p w:rsidR="00F323F0" w:rsidRPr="00F323F0" w:rsidRDefault="00F323F0" w:rsidP="00F323F0">
      <w:pPr>
        <w:numPr>
          <w:ilvl w:val="0"/>
          <w:numId w:val="968"/>
        </w:numPr>
        <w:tabs>
          <w:tab w:val="num" w:pos="993"/>
        </w:tabs>
        <w:ind w:left="3544" w:hanging="709"/>
        <w:jc w:val="both"/>
        <w:rPr>
          <w:sz w:val="28"/>
          <w:szCs w:val="28"/>
        </w:rPr>
      </w:pPr>
      <w:r w:rsidRPr="00F323F0">
        <w:rPr>
          <w:sz w:val="28"/>
          <w:szCs w:val="28"/>
        </w:rPr>
        <w:t xml:space="preserve">обзорный снимок брюшной полости в вертикальном положении и контрастное исследование с динамическим контролем за продвижением контраста </w:t>
      </w:r>
    </w:p>
    <w:p w:rsidR="00F323F0" w:rsidRPr="00F323F0" w:rsidRDefault="00F323F0" w:rsidP="00F323F0">
      <w:pPr>
        <w:numPr>
          <w:ilvl w:val="0"/>
          <w:numId w:val="968"/>
        </w:numPr>
        <w:tabs>
          <w:tab w:val="num" w:pos="993"/>
        </w:tabs>
        <w:ind w:left="3544" w:hanging="709"/>
        <w:jc w:val="both"/>
        <w:rPr>
          <w:sz w:val="28"/>
          <w:szCs w:val="28"/>
        </w:rPr>
      </w:pPr>
      <w:r w:rsidRPr="00F323F0">
        <w:rPr>
          <w:sz w:val="28"/>
          <w:szCs w:val="28"/>
        </w:rPr>
        <w:t>фистулографию</w:t>
      </w:r>
    </w:p>
    <w:p w:rsidR="00F323F0" w:rsidRPr="00F323F0" w:rsidRDefault="00F323F0" w:rsidP="00F323F0">
      <w:pPr>
        <w:jc w:val="both"/>
        <w:rPr>
          <w:sz w:val="28"/>
          <w:szCs w:val="28"/>
        </w:rPr>
      </w:pPr>
      <w:r w:rsidRPr="00F323F0">
        <w:rPr>
          <w:sz w:val="28"/>
          <w:szCs w:val="28"/>
        </w:rPr>
        <w:t>9. НАЗОВИТЕ НЕХАРАКТЕРНЫЙ СИМПТОМ ДЛЯ ОСТРОЙ КИШЕЧНОЙ НЕПРОХОДИМОСТИ:(1)</w:t>
      </w:r>
    </w:p>
    <w:p w:rsidR="00F323F0" w:rsidRPr="00F323F0" w:rsidRDefault="00F323F0" w:rsidP="00F323F0">
      <w:pPr>
        <w:numPr>
          <w:ilvl w:val="0"/>
          <w:numId w:val="969"/>
        </w:numPr>
        <w:jc w:val="both"/>
        <w:rPr>
          <w:sz w:val="28"/>
          <w:szCs w:val="28"/>
        </w:rPr>
      </w:pPr>
      <w:r w:rsidRPr="00F323F0">
        <w:rPr>
          <w:sz w:val="28"/>
          <w:szCs w:val="28"/>
        </w:rPr>
        <w:t>усиленная перистальтика кишечника в ранние сроки заболевания и ее ослабление в поздние сроки</w:t>
      </w:r>
    </w:p>
    <w:p w:rsidR="00F323F0" w:rsidRPr="00F323F0" w:rsidRDefault="00F323F0" w:rsidP="00F323F0">
      <w:pPr>
        <w:numPr>
          <w:ilvl w:val="0"/>
          <w:numId w:val="969"/>
        </w:numPr>
        <w:tabs>
          <w:tab w:val="num" w:pos="851"/>
        </w:tabs>
        <w:ind w:left="3544" w:hanging="709"/>
        <w:jc w:val="both"/>
        <w:rPr>
          <w:sz w:val="28"/>
          <w:szCs w:val="28"/>
        </w:rPr>
      </w:pPr>
      <w:r w:rsidRPr="00F323F0">
        <w:rPr>
          <w:sz w:val="28"/>
          <w:szCs w:val="28"/>
        </w:rPr>
        <w:t>вздутие живота и симптом «пестроты перкуторного звука»</w:t>
      </w:r>
    </w:p>
    <w:p w:rsidR="00F323F0" w:rsidRPr="00F323F0" w:rsidRDefault="00F323F0" w:rsidP="00F323F0">
      <w:pPr>
        <w:numPr>
          <w:ilvl w:val="0"/>
          <w:numId w:val="969"/>
        </w:numPr>
        <w:tabs>
          <w:tab w:val="num" w:pos="851"/>
        </w:tabs>
        <w:ind w:left="3544" w:hanging="709"/>
        <w:jc w:val="both"/>
        <w:rPr>
          <w:sz w:val="28"/>
          <w:szCs w:val="28"/>
        </w:rPr>
      </w:pPr>
      <w:r w:rsidRPr="00F323F0">
        <w:rPr>
          <w:sz w:val="28"/>
          <w:szCs w:val="28"/>
        </w:rPr>
        <w:t>мышечное напряжение брюшной стенки</w:t>
      </w:r>
    </w:p>
    <w:p w:rsidR="00F323F0" w:rsidRPr="00F323F0" w:rsidRDefault="00F323F0" w:rsidP="00F323F0">
      <w:pPr>
        <w:numPr>
          <w:ilvl w:val="0"/>
          <w:numId w:val="969"/>
        </w:numPr>
        <w:tabs>
          <w:tab w:val="num" w:pos="851"/>
        </w:tabs>
        <w:ind w:left="3544" w:hanging="709"/>
        <w:jc w:val="both"/>
        <w:rPr>
          <w:sz w:val="28"/>
          <w:szCs w:val="28"/>
        </w:rPr>
      </w:pPr>
      <w:r w:rsidRPr="00F323F0">
        <w:rPr>
          <w:sz w:val="28"/>
          <w:szCs w:val="28"/>
        </w:rPr>
        <w:t>видимая на глаз перистальтика, положительный симптом Вааля</w:t>
      </w:r>
    </w:p>
    <w:p w:rsidR="00F323F0" w:rsidRPr="00F323F0" w:rsidRDefault="00F323F0" w:rsidP="00F323F0">
      <w:pPr>
        <w:numPr>
          <w:ilvl w:val="0"/>
          <w:numId w:val="969"/>
        </w:numPr>
        <w:ind w:left="3544" w:hanging="709"/>
        <w:jc w:val="both"/>
        <w:rPr>
          <w:sz w:val="28"/>
          <w:szCs w:val="28"/>
        </w:rPr>
      </w:pPr>
      <w:r w:rsidRPr="00F323F0">
        <w:rPr>
          <w:sz w:val="28"/>
          <w:szCs w:val="28"/>
        </w:rPr>
        <w:t>положительный симптом Обуховской больницы</w:t>
      </w: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 xml:space="preserve">10. ПРИ ОСТРОЙ КИШЕЧНОЙ НЕПРОХОДИМОСТИ </w:t>
      </w:r>
    </w:p>
    <w:p w:rsidR="00F323F0" w:rsidRPr="00F323F0" w:rsidRDefault="00F323F0" w:rsidP="00F323F0">
      <w:pPr>
        <w:numPr>
          <w:ilvl w:val="0"/>
          <w:numId w:val="967"/>
        </w:numPr>
        <w:tabs>
          <w:tab w:val="left" w:pos="284"/>
        </w:tabs>
        <w:contextualSpacing/>
        <w:jc w:val="both"/>
        <w:rPr>
          <w:sz w:val="28"/>
          <w:szCs w:val="28"/>
        </w:rPr>
      </w:pPr>
      <w:r w:rsidRPr="00F323F0">
        <w:rPr>
          <w:sz w:val="28"/>
          <w:szCs w:val="28"/>
        </w:rPr>
        <w:t>нет приступообразных болей в животе</w:t>
      </w:r>
    </w:p>
    <w:p w:rsidR="00F323F0" w:rsidRPr="00F323F0" w:rsidRDefault="00F323F0" w:rsidP="00F323F0">
      <w:pPr>
        <w:numPr>
          <w:ilvl w:val="0"/>
          <w:numId w:val="967"/>
        </w:numPr>
        <w:tabs>
          <w:tab w:val="left" w:pos="284"/>
        </w:tabs>
        <w:ind w:left="2694" w:firstLine="141"/>
        <w:contextualSpacing/>
        <w:jc w:val="both"/>
        <w:rPr>
          <w:sz w:val="28"/>
          <w:szCs w:val="28"/>
        </w:rPr>
      </w:pPr>
      <w:r w:rsidRPr="00F323F0">
        <w:rPr>
          <w:sz w:val="28"/>
          <w:szCs w:val="28"/>
        </w:rPr>
        <w:t>нет напряжения мышц брюшной стенки</w:t>
      </w:r>
    </w:p>
    <w:p w:rsidR="00F323F0" w:rsidRPr="00F323F0" w:rsidRDefault="00F323F0" w:rsidP="00F323F0">
      <w:pPr>
        <w:numPr>
          <w:ilvl w:val="0"/>
          <w:numId w:val="967"/>
        </w:numPr>
        <w:tabs>
          <w:tab w:val="left" w:pos="284"/>
        </w:tabs>
        <w:ind w:left="2694" w:firstLine="141"/>
        <w:contextualSpacing/>
        <w:jc w:val="both"/>
        <w:rPr>
          <w:sz w:val="28"/>
          <w:szCs w:val="28"/>
        </w:rPr>
      </w:pPr>
      <w:r w:rsidRPr="00F323F0">
        <w:rPr>
          <w:sz w:val="28"/>
          <w:szCs w:val="28"/>
        </w:rPr>
        <w:t>нет многократной застойной рвоты</w:t>
      </w:r>
    </w:p>
    <w:p w:rsidR="00F323F0" w:rsidRPr="00F323F0" w:rsidRDefault="00F323F0" w:rsidP="00F323F0">
      <w:pPr>
        <w:numPr>
          <w:ilvl w:val="0"/>
          <w:numId w:val="967"/>
        </w:numPr>
        <w:tabs>
          <w:tab w:val="left" w:pos="284"/>
        </w:tabs>
        <w:ind w:left="2694" w:firstLine="141"/>
        <w:contextualSpacing/>
        <w:jc w:val="both"/>
        <w:rPr>
          <w:sz w:val="28"/>
          <w:szCs w:val="28"/>
        </w:rPr>
      </w:pPr>
      <w:r w:rsidRPr="00F323F0">
        <w:rPr>
          <w:sz w:val="28"/>
          <w:szCs w:val="28"/>
        </w:rPr>
        <w:t>нет интоксикации</w:t>
      </w:r>
    </w:p>
    <w:p w:rsidR="00F323F0" w:rsidRPr="00F323F0" w:rsidRDefault="00F323F0" w:rsidP="00F323F0">
      <w:pPr>
        <w:numPr>
          <w:ilvl w:val="0"/>
          <w:numId w:val="967"/>
        </w:numPr>
        <w:tabs>
          <w:tab w:val="left" w:pos="284"/>
        </w:tabs>
        <w:ind w:left="2694" w:firstLine="141"/>
        <w:contextualSpacing/>
        <w:jc w:val="both"/>
        <w:rPr>
          <w:sz w:val="28"/>
          <w:szCs w:val="28"/>
        </w:rPr>
      </w:pPr>
      <w:r w:rsidRPr="00F323F0">
        <w:rPr>
          <w:sz w:val="28"/>
          <w:szCs w:val="28"/>
        </w:rPr>
        <w:t>нет водно-электролитных нарушений</w:t>
      </w:r>
    </w:p>
    <w:p w:rsidR="00F323F0" w:rsidRPr="00F323F0" w:rsidRDefault="00F323F0" w:rsidP="00F323F0">
      <w:pPr>
        <w:jc w:val="both"/>
        <w:rPr>
          <w:b/>
          <w:sz w:val="28"/>
          <w:szCs w:val="28"/>
        </w:rPr>
      </w:pPr>
    </w:p>
    <w:p w:rsidR="00F323F0" w:rsidRPr="00F323F0" w:rsidRDefault="00F323F0" w:rsidP="00F323F0">
      <w:pPr>
        <w:ind w:left="720"/>
        <w:jc w:val="both"/>
        <w:rPr>
          <w:sz w:val="28"/>
          <w:szCs w:val="28"/>
        </w:rPr>
      </w:pPr>
      <w:r w:rsidRPr="00F323F0">
        <w:rPr>
          <w:b/>
          <w:sz w:val="28"/>
          <w:szCs w:val="28"/>
        </w:rPr>
        <w:t>Ответы к тестовому контролю по теме:</w:t>
      </w:r>
    </w:p>
    <w:p w:rsidR="00F323F0" w:rsidRPr="00F323F0" w:rsidRDefault="00F323F0" w:rsidP="00F323F0">
      <w:pPr>
        <w:numPr>
          <w:ilvl w:val="0"/>
          <w:numId w:val="959"/>
        </w:numPr>
        <w:tabs>
          <w:tab w:val="left" w:pos="4200"/>
        </w:tabs>
        <w:jc w:val="both"/>
        <w:rPr>
          <w:sz w:val="28"/>
          <w:szCs w:val="28"/>
        </w:rPr>
      </w:pPr>
      <w:r w:rsidRPr="00F323F0">
        <w:rPr>
          <w:sz w:val="28"/>
          <w:szCs w:val="28"/>
        </w:rPr>
        <w:t>б, г, д</w:t>
      </w:r>
    </w:p>
    <w:p w:rsidR="00F323F0" w:rsidRPr="00F323F0" w:rsidRDefault="00F323F0" w:rsidP="00F323F0">
      <w:pPr>
        <w:numPr>
          <w:ilvl w:val="0"/>
          <w:numId w:val="959"/>
        </w:numPr>
        <w:tabs>
          <w:tab w:val="left" w:pos="4200"/>
        </w:tabs>
        <w:jc w:val="both"/>
        <w:rPr>
          <w:sz w:val="28"/>
          <w:szCs w:val="28"/>
        </w:rPr>
      </w:pPr>
      <w:r w:rsidRPr="00F323F0">
        <w:rPr>
          <w:sz w:val="28"/>
          <w:szCs w:val="28"/>
        </w:rPr>
        <w:t>в</w:t>
      </w:r>
    </w:p>
    <w:p w:rsidR="00F323F0" w:rsidRPr="00F323F0" w:rsidRDefault="00F323F0" w:rsidP="00F323F0">
      <w:pPr>
        <w:numPr>
          <w:ilvl w:val="0"/>
          <w:numId w:val="959"/>
        </w:numPr>
        <w:tabs>
          <w:tab w:val="left" w:pos="4200"/>
        </w:tabs>
        <w:jc w:val="both"/>
        <w:rPr>
          <w:sz w:val="28"/>
          <w:szCs w:val="28"/>
        </w:rPr>
      </w:pPr>
      <w:r w:rsidRPr="00F323F0">
        <w:rPr>
          <w:sz w:val="28"/>
          <w:szCs w:val="28"/>
        </w:rPr>
        <w:t>б</w:t>
      </w:r>
    </w:p>
    <w:p w:rsidR="00F323F0" w:rsidRPr="00F323F0" w:rsidRDefault="00F323F0" w:rsidP="00F323F0">
      <w:pPr>
        <w:numPr>
          <w:ilvl w:val="0"/>
          <w:numId w:val="959"/>
        </w:numPr>
        <w:tabs>
          <w:tab w:val="left" w:pos="4200"/>
        </w:tabs>
        <w:jc w:val="both"/>
        <w:rPr>
          <w:sz w:val="28"/>
          <w:szCs w:val="28"/>
        </w:rPr>
      </w:pPr>
      <w:r w:rsidRPr="00F323F0">
        <w:rPr>
          <w:sz w:val="28"/>
          <w:szCs w:val="28"/>
        </w:rPr>
        <w:t>д</w:t>
      </w:r>
    </w:p>
    <w:p w:rsidR="00F323F0" w:rsidRPr="00F323F0" w:rsidRDefault="00F323F0" w:rsidP="00F323F0">
      <w:pPr>
        <w:numPr>
          <w:ilvl w:val="0"/>
          <w:numId w:val="959"/>
        </w:numPr>
        <w:tabs>
          <w:tab w:val="left" w:pos="4200"/>
        </w:tabs>
        <w:jc w:val="both"/>
        <w:rPr>
          <w:sz w:val="28"/>
          <w:szCs w:val="28"/>
        </w:rPr>
      </w:pPr>
      <w:r w:rsidRPr="00F323F0">
        <w:rPr>
          <w:sz w:val="28"/>
          <w:szCs w:val="28"/>
        </w:rPr>
        <w:lastRenderedPageBreak/>
        <w:t>б</w:t>
      </w:r>
    </w:p>
    <w:p w:rsidR="00F323F0" w:rsidRPr="00F323F0" w:rsidRDefault="00F323F0" w:rsidP="00F323F0">
      <w:pPr>
        <w:numPr>
          <w:ilvl w:val="0"/>
          <w:numId w:val="959"/>
        </w:numPr>
        <w:tabs>
          <w:tab w:val="left" w:pos="4200"/>
        </w:tabs>
        <w:jc w:val="both"/>
        <w:rPr>
          <w:sz w:val="28"/>
          <w:szCs w:val="28"/>
        </w:rPr>
      </w:pPr>
      <w:r w:rsidRPr="00F323F0">
        <w:rPr>
          <w:sz w:val="28"/>
          <w:szCs w:val="28"/>
        </w:rPr>
        <w:t>б</w:t>
      </w:r>
    </w:p>
    <w:p w:rsidR="00F323F0" w:rsidRPr="00F323F0" w:rsidRDefault="00F323F0" w:rsidP="00F323F0">
      <w:pPr>
        <w:numPr>
          <w:ilvl w:val="0"/>
          <w:numId w:val="959"/>
        </w:numPr>
        <w:tabs>
          <w:tab w:val="left" w:pos="4200"/>
        </w:tabs>
        <w:jc w:val="both"/>
        <w:rPr>
          <w:sz w:val="28"/>
          <w:szCs w:val="28"/>
        </w:rPr>
      </w:pPr>
      <w:r w:rsidRPr="00F323F0">
        <w:rPr>
          <w:sz w:val="28"/>
          <w:szCs w:val="28"/>
        </w:rPr>
        <w:t>а</w:t>
      </w:r>
    </w:p>
    <w:p w:rsidR="00F323F0" w:rsidRPr="00F323F0" w:rsidRDefault="00F323F0" w:rsidP="00F323F0">
      <w:pPr>
        <w:numPr>
          <w:ilvl w:val="0"/>
          <w:numId w:val="959"/>
        </w:numPr>
        <w:tabs>
          <w:tab w:val="left" w:pos="4200"/>
        </w:tabs>
        <w:jc w:val="both"/>
        <w:rPr>
          <w:sz w:val="28"/>
          <w:szCs w:val="28"/>
        </w:rPr>
      </w:pPr>
      <w:r w:rsidRPr="00F323F0">
        <w:rPr>
          <w:sz w:val="28"/>
          <w:szCs w:val="28"/>
        </w:rPr>
        <w:t>г</w:t>
      </w:r>
    </w:p>
    <w:p w:rsidR="00F323F0" w:rsidRPr="00F323F0" w:rsidRDefault="00F323F0" w:rsidP="00F323F0">
      <w:pPr>
        <w:numPr>
          <w:ilvl w:val="0"/>
          <w:numId w:val="959"/>
        </w:numPr>
        <w:tabs>
          <w:tab w:val="left" w:pos="4200"/>
        </w:tabs>
        <w:jc w:val="both"/>
        <w:rPr>
          <w:sz w:val="28"/>
          <w:szCs w:val="28"/>
        </w:rPr>
      </w:pPr>
      <w:r w:rsidRPr="00F323F0">
        <w:rPr>
          <w:sz w:val="28"/>
          <w:szCs w:val="28"/>
        </w:rPr>
        <w:t>в</w:t>
      </w:r>
    </w:p>
    <w:p w:rsidR="00F323F0" w:rsidRPr="00F323F0" w:rsidRDefault="00F323F0" w:rsidP="00F323F0">
      <w:pPr>
        <w:numPr>
          <w:ilvl w:val="0"/>
          <w:numId w:val="959"/>
        </w:numPr>
        <w:tabs>
          <w:tab w:val="left" w:pos="4200"/>
        </w:tabs>
        <w:jc w:val="both"/>
        <w:rPr>
          <w:sz w:val="28"/>
          <w:szCs w:val="28"/>
        </w:rPr>
      </w:pPr>
      <w:r w:rsidRPr="00F323F0">
        <w:rPr>
          <w:sz w:val="28"/>
          <w:szCs w:val="28"/>
        </w:rPr>
        <w:t xml:space="preserve"> б</w:t>
      </w:r>
    </w:p>
    <w:p w:rsidR="00F323F0" w:rsidRPr="00F323F0" w:rsidRDefault="00F323F0" w:rsidP="00F323F0">
      <w:pPr>
        <w:tabs>
          <w:tab w:val="left" w:pos="1824"/>
        </w:tabs>
        <w:ind w:firstLine="851"/>
        <w:rPr>
          <w:b/>
          <w:sz w:val="28"/>
          <w:szCs w:val="28"/>
        </w:rPr>
      </w:pPr>
    </w:p>
    <w:p w:rsidR="00F323F0" w:rsidRPr="00F323F0" w:rsidRDefault="00F323F0" w:rsidP="00F323F0">
      <w:pPr>
        <w:tabs>
          <w:tab w:val="left" w:pos="1824"/>
        </w:tabs>
        <w:rPr>
          <w:b/>
          <w:sz w:val="28"/>
          <w:szCs w:val="28"/>
        </w:rPr>
      </w:pPr>
      <w:r>
        <w:rPr>
          <w:b/>
          <w:sz w:val="28"/>
          <w:szCs w:val="28"/>
        </w:rPr>
        <w:t>5.</w:t>
      </w:r>
      <w:r w:rsidRPr="00F323F0">
        <w:rPr>
          <w:b/>
          <w:sz w:val="28"/>
          <w:szCs w:val="28"/>
        </w:rPr>
        <w:t xml:space="preserve">Ситуационные задачи по теме: </w:t>
      </w:r>
    </w:p>
    <w:p w:rsidR="00F323F0" w:rsidRPr="00F323F0" w:rsidRDefault="00F323F0" w:rsidP="00F323F0">
      <w:pPr>
        <w:ind w:firstLine="851"/>
        <w:jc w:val="both"/>
        <w:rPr>
          <w:b/>
          <w:caps/>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1</w:t>
      </w:r>
    </w:p>
    <w:p w:rsidR="00F323F0" w:rsidRPr="00F323F0" w:rsidRDefault="00F323F0" w:rsidP="00F323F0">
      <w:pPr>
        <w:ind w:firstLine="851"/>
        <w:jc w:val="both"/>
        <w:rPr>
          <w:sz w:val="28"/>
          <w:szCs w:val="28"/>
        </w:rPr>
      </w:pPr>
      <w:r w:rsidRPr="00F323F0">
        <w:rPr>
          <w:sz w:val="28"/>
          <w:szCs w:val="28"/>
        </w:rPr>
        <w:t>У ребёнка 5 лет внезапно появились резкие приступообразные боли в животе, многократная рвота, которая постепенно стала носить каловый характер. В дальнейшем перестали отходить газы, отсутствует стул, появилось вздутие живота. Поступил в клинику через 10 часов от начала заболевания. При осмотре: состояние тяжелое, выражены интоксикация и гидро-ионные нарушения, живот вздут, имеются положительные с-мы Вааля, Обуховской больницы.</w:t>
      </w:r>
    </w:p>
    <w:p w:rsidR="00F323F0" w:rsidRPr="00F323F0" w:rsidRDefault="00F323F0" w:rsidP="00F323F0">
      <w:pPr>
        <w:ind w:firstLine="851"/>
        <w:jc w:val="both"/>
        <w:rPr>
          <w:sz w:val="28"/>
          <w:szCs w:val="28"/>
        </w:rPr>
      </w:pPr>
      <w:r w:rsidRPr="00F323F0">
        <w:rPr>
          <w:b/>
          <w:sz w:val="28"/>
          <w:szCs w:val="28"/>
        </w:rPr>
        <w:t>Задания</w:t>
      </w:r>
      <w:r w:rsidRPr="00F323F0">
        <w:rPr>
          <w:sz w:val="28"/>
          <w:szCs w:val="28"/>
        </w:rPr>
        <w:t>:</w:t>
      </w:r>
    </w:p>
    <w:p w:rsidR="00F323F0" w:rsidRPr="00F323F0" w:rsidRDefault="00F323F0" w:rsidP="00F323F0">
      <w:pPr>
        <w:ind w:firstLine="851"/>
        <w:jc w:val="both"/>
        <w:rPr>
          <w:sz w:val="28"/>
          <w:szCs w:val="28"/>
        </w:rPr>
      </w:pPr>
      <w:r w:rsidRPr="00F323F0">
        <w:rPr>
          <w:sz w:val="28"/>
          <w:szCs w:val="28"/>
        </w:rPr>
        <w:t>1. Каков ваш предположительный диагноз?</w:t>
      </w:r>
    </w:p>
    <w:p w:rsidR="00F323F0" w:rsidRPr="00F323F0" w:rsidRDefault="00F323F0" w:rsidP="00F323F0">
      <w:pPr>
        <w:ind w:firstLine="851"/>
        <w:jc w:val="both"/>
        <w:rPr>
          <w:sz w:val="28"/>
          <w:szCs w:val="28"/>
        </w:rPr>
      </w:pPr>
      <w:r w:rsidRPr="00F323F0">
        <w:rPr>
          <w:sz w:val="28"/>
          <w:szCs w:val="28"/>
        </w:rPr>
        <w:t>2. Каким должно быть тактическое решение?</w:t>
      </w:r>
    </w:p>
    <w:p w:rsidR="00F323F0" w:rsidRPr="00F323F0" w:rsidRDefault="00F323F0" w:rsidP="00F323F0">
      <w:pPr>
        <w:ind w:firstLine="851"/>
        <w:jc w:val="both"/>
        <w:rPr>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2</w:t>
      </w:r>
    </w:p>
    <w:p w:rsidR="00F323F0" w:rsidRPr="00F323F0" w:rsidRDefault="00F323F0" w:rsidP="00F323F0">
      <w:pPr>
        <w:ind w:firstLine="851"/>
        <w:jc w:val="both"/>
        <w:rPr>
          <w:sz w:val="28"/>
          <w:szCs w:val="28"/>
        </w:rPr>
      </w:pPr>
      <w:r w:rsidRPr="00F323F0">
        <w:rPr>
          <w:sz w:val="28"/>
          <w:szCs w:val="28"/>
        </w:rPr>
        <w:t>У ребёнка 10 лет, неоднократно оперированного по поводу спаечной кишечной непроходимости, во время очередной операции в брюшной полости обнаружен спаечный процесс.</w:t>
      </w:r>
    </w:p>
    <w:p w:rsidR="00F323F0" w:rsidRPr="00F323F0" w:rsidRDefault="00F323F0" w:rsidP="00F323F0">
      <w:pPr>
        <w:ind w:firstLine="851"/>
        <w:jc w:val="both"/>
        <w:rPr>
          <w:sz w:val="28"/>
          <w:szCs w:val="28"/>
        </w:rPr>
      </w:pPr>
      <w:r w:rsidRPr="00F323F0">
        <w:rPr>
          <w:sz w:val="28"/>
          <w:szCs w:val="28"/>
        </w:rPr>
        <w:t>Выберите один правильный ответ, какой должна быть ваша тактика хирурга:</w:t>
      </w:r>
    </w:p>
    <w:p w:rsidR="00F323F0" w:rsidRPr="00F323F0" w:rsidRDefault="00F323F0" w:rsidP="00F323F0">
      <w:pPr>
        <w:numPr>
          <w:ilvl w:val="0"/>
          <w:numId w:val="975"/>
        </w:numPr>
        <w:ind w:firstLine="851"/>
        <w:jc w:val="both"/>
        <w:rPr>
          <w:sz w:val="28"/>
          <w:szCs w:val="28"/>
        </w:rPr>
      </w:pPr>
      <w:r w:rsidRPr="00F323F0">
        <w:rPr>
          <w:sz w:val="28"/>
          <w:szCs w:val="28"/>
        </w:rPr>
        <w:t>Разделение спаек, введение гидрокортизона в брюшную полость</w:t>
      </w:r>
    </w:p>
    <w:p w:rsidR="00F323F0" w:rsidRPr="00F323F0" w:rsidRDefault="00F323F0" w:rsidP="00F323F0">
      <w:pPr>
        <w:numPr>
          <w:ilvl w:val="0"/>
          <w:numId w:val="975"/>
        </w:numPr>
        <w:ind w:firstLine="851"/>
        <w:jc w:val="both"/>
        <w:rPr>
          <w:sz w:val="28"/>
          <w:szCs w:val="28"/>
        </w:rPr>
      </w:pPr>
      <w:r w:rsidRPr="00F323F0">
        <w:rPr>
          <w:sz w:val="28"/>
          <w:szCs w:val="28"/>
        </w:rPr>
        <w:t>Разделение всех спаек, интубация кишечника</w:t>
      </w:r>
    </w:p>
    <w:p w:rsidR="00F323F0" w:rsidRPr="00F323F0" w:rsidRDefault="00F323F0" w:rsidP="00F323F0">
      <w:pPr>
        <w:numPr>
          <w:ilvl w:val="0"/>
          <w:numId w:val="975"/>
        </w:numPr>
        <w:ind w:firstLine="851"/>
        <w:jc w:val="both"/>
        <w:rPr>
          <w:sz w:val="28"/>
          <w:szCs w:val="28"/>
        </w:rPr>
      </w:pPr>
      <w:r w:rsidRPr="00F323F0">
        <w:rPr>
          <w:sz w:val="28"/>
          <w:szCs w:val="28"/>
        </w:rPr>
        <w:t>Устранение причинной спайки, интубация кишечника</w:t>
      </w:r>
    </w:p>
    <w:p w:rsidR="00F323F0" w:rsidRPr="00F323F0" w:rsidRDefault="00F323F0" w:rsidP="00F323F0">
      <w:pPr>
        <w:numPr>
          <w:ilvl w:val="0"/>
          <w:numId w:val="975"/>
        </w:numPr>
        <w:ind w:firstLine="851"/>
        <w:jc w:val="both"/>
        <w:rPr>
          <w:sz w:val="28"/>
          <w:szCs w:val="28"/>
        </w:rPr>
      </w:pPr>
      <w:r w:rsidRPr="00F323F0">
        <w:rPr>
          <w:sz w:val="28"/>
          <w:szCs w:val="28"/>
        </w:rPr>
        <w:t>Операция Нобля</w:t>
      </w:r>
    </w:p>
    <w:p w:rsidR="00F323F0" w:rsidRPr="00F323F0" w:rsidRDefault="00F323F0" w:rsidP="00F323F0">
      <w:pPr>
        <w:numPr>
          <w:ilvl w:val="0"/>
          <w:numId w:val="975"/>
        </w:numPr>
        <w:ind w:firstLine="851"/>
        <w:jc w:val="both"/>
        <w:rPr>
          <w:sz w:val="28"/>
          <w:szCs w:val="28"/>
        </w:rPr>
      </w:pPr>
      <w:r w:rsidRPr="00F323F0">
        <w:rPr>
          <w:sz w:val="28"/>
          <w:szCs w:val="28"/>
        </w:rPr>
        <w:t>Энтеростомия на наиболее раздутую петлю кишки.</w:t>
      </w:r>
    </w:p>
    <w:p w:rsidR="00F323F0" w:rsidRPr="00F323F0" w:rsidRDefault="00F323F0" w:rsidP="00F323F0">
      <w:pPr>
        <w:ind w:firstLine="851"/>
        <w:jc w:val="both"/>
        <w:rPr>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3</w:t>
      </w:r>
    </w:p>
    <w:p w:rsidR="00F323F0" w:rsidRPr="00F323F0" w:rsidRDefault="00F323F0" w:rsidP="00F323F0">
      <w:pPr>
        <w:ind w:firstLine="851"/>
        <w:jc w:val="both"/>
        <w:rPr>
          <w:sz w:val="28"/>
          <w:szCs w:val="28"/>
        </w:rPr>
      </w:pPr>
      <w:r w:rsidRPr="00F323F0">
        <w:rPr>
          <w:sz w:val="28"/>
          <w:szCs w:val="28"/>
        </w:rPr>
        <w:t>У ребёнка 6 лет имеется поздняя спаечная странгуляционная кишечная непроходимость. 2 месяца назад оперирован по поводу острого аппендицита. В настоящее время болен в течение суток, состояние тяжелое. Ваша тактика? Выберите 1 правильный ответ:</w:t>
      </w:r>
    </w:p>
    <w:p w:rsidR="00F323F0" w:rsidRPr="00F323F0" w:rsidRDefault="00F323F0" w:rsidP="00F323F0">
      <w:pPr>
        <w:numPr>
          <w:ilvl w:val="0"/>
          <w:numId w:val="974"/>
        </w:numPr>
        <w:ind w:firstLine="851"/>
        <w:jc w:val="both"/>
        <w:rPr>
          <w:sz w:val="28"/>
          <w:szCs w:val="28"/>
        </w:rPr>
      </w:pPr>
      <w:r w:rsidRPr="00F323F0">
        <w:rPr>
          <w:sz w:val="28"/>
          <w:szCs w:val="28"/>
        </w:rPr>
        <w:t>Консервативная терапия</w:t>
      </w:r>
    </w:p>
    <w:p w:rsidR="00F323F0" w:rsidRPr="00F323F0" w:rsidRDefault="00F323F0" w:rsidP="00F323F0">
      <w:pPr>
        <w:numPr>
          <w:ilvl w:val="0"/>
          <w:numId w:val="974"/>
        </w:numPr>
        <w:ind w:firstLine="851"/>
        <w:jc w:val="both"/>
        <w:rPr>
          <w:sz w:val="28"/>
          <w:szCs w:val="28"/>
        </w:rPr>
      </w:pPr>
      <w:r w:rsidRPr="00F323F0">
        <w:rPr>
          <w:sz w:val="28"/>
          <w:szCs w:val="28"/>
        </w:rPr>
        <w:t>Исследование ЖКТ с барием</w:t>
      </w:r>
    </w:p>
    <w:p w:rsidR="00F323F0" w:rsidRPr="00F323F0" w:rsidRDefault="00F323F0" w:rsidP="00F323F0">
      <w:pPr>
        <w:numPr>
          <w:ilvl w:val="0"/>
          <w:numId w:val="974"/>
        </w:numPr>
        <w:ind w:firstLine="851"/>
        <w:jc w:val="both"/>
        <w:rPr>
          <w:sz w:val="28"/>
          <w:szCs w:val="28"/>
        </w:rPr>
      </w:pPr>
      <w:r w:rsidRPr="00F323F0">
        <w:rPr>
          <w:sz w:val="28"/>
          <w:szCs w:val="28"/>
        </w:rPr>
        <w:t>Операция при неэффективности консервативного лечения</w:t>
      </w:r>
    </w:p>
    <w:p w:rsidR="00F323F0" w:rsidRPr="00F323F0" w:rsidRDefault="00F323F0" w:rsidP="00F323F0">
      <w:pPr>
        <w:numPr>
          <w:ilvl w:val="0"/>
          <w:numId w:val="974"/>
        </w:numPr>
        <w:ind w:firstLine="851"/>
        <w:jc w:val="both"/>
        <w:outlineLvl w:val="0"/>
        <w:rPr>
          <w:sz w:val="28"/>
          <w:szCs w:val="28"/>
        </w:rPr>
      </w:pPr>
      <w:r w:rsidRPr="00F323F0">
        <w:rPr>
          <w:sz w:val="28"/>
          <w:szCs w:val="28"/>
        </w:rPr>
        <w:t>Срочная операция без предварительной предоперационной подготовки</w:t>
      </w:r>
    </w:p>
    <w:p w:rsidR="00F323F0" w:rsidRPr="00F323F0" w:rsidRDefault="00F323F0" w:rsidP="00F323F0">
      <w:pPr>
        <w:numPr>
          <w:ilvl w:val="0"/>
          <w:numId w:val="974"/>
        </w:numPr>
        <w:ind w:firstLine="851"/>
        <w:jc w:val="both"/>
        <w:rPr>
          <w:sz w:val="28"/>
          <w:szCs w:val="28"/>
        </w:rPr>
      </w:pPr>
      <w:r w:rsidRPr="00F323F0">
        <w:rPr>
          <w:sz w:val="28"/>
          <w:szCs w:val="28"/>
        </w:rPr>
        <w:lastRenderedPageBreak/>
        <w:t>Операция после кратковременной предоперационной подготовки.</w:t>
      </w:r>
    </w:p>
    <w:p w:rsidR="00F323F0" w:rsidRPr="00F323F0" w:rsidRDefault="00F323F0" w:rsidP="00F323F0">
      <w:pPr>
        <w:ind w:firstLine="851"/>
        <w:jc w:val="both"/>
        <w:outlineLvl w:val="0"/>
        <w:rPr>
          <w:b/>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4</w:t>
      </w:r>
    </w:p>
    <w:p w:rsidR="00F323F0" w:rsidRPr="00F323F0" w:rsidRDefault="00F323F0" w:rsidP="00F323F0">
      <w:pPr>
        <w:ind w:firstLine="851"/>
        <w:jc w:val="both"/>
        <w:rPr>
          <w:sz w:val="28"/>
          <w:szCs w:val="28"/>
        </w:rPr>
      </w:pPr>
      <w:r w:rsidRPr="00F323F0">
        <w:rPr>
          <w:sz w:val="28"/>
          <w:szCs w:val="28"/>
        </w:rPr>
        <w:t>У ребёнка 4 лет при дефекации обнаружено выделение крови из прямой кишки. Заподозрена инвагинация кишечника.</w:t>
      </w:r>
    </w:p>
    <w:p w:rsidR="00F323F0" w:rsidRPr="00F323F0" w:rsidRDefault="00F323F0" w:rsidP="00F323F0">
      <w:pPr>
        <w:ind w:firstLine="851"/>
        <w:jc w:val="both"/>
        <w:rPr>
          <w:sz w:val="28"/>
          <w:szCs w:val="28"/>
        </w:rPr>
      </w:pPr>
      <w:r w:rsidRPr="00F323F0">
        <w:rPr>
          <w:sz w:val="28"/>
          <w:szCs w:val="28"/>
        </w:rPr>
        <w:t>Какие симптомы могли бы подтвердить это подозрение?</w:t>
      </w:r>
    </w:p>
    <w:p w:rsidR="00F323F0" w:rsidRPr="00F323F0" w:rsidRDefault="00F323F0" w:rsidP="00F323F0">
      <w:pPr>
        <w:numPr>
          <w:ilvl w:val="0"/>
          <w:numId w:val="973"/>
        </w:numPr>
        <w:ind w:firstLine="851"/>
        <w:jc w:val="both"/>
        <w:outlineLvl w:val="0"/>
        <w:rPr>
          <w:sz w:val="28"/>
          <w:szCs w:val="28"/>
        </w:rPr>
      </w:pPr>
      <w:r w:rsidRPr="00F323F0">
        <w:rPr>
          <w:sz w:val="28"/>
          <w:szCs w:val="28"/>
        </w:rPr>
        <w:t>Приступообразыне  боли в животе</w:t>
      </w:r>
    </w:p>
    <w:p w:rsidR="00F323F0" w:rsidRPr="00F323F0" w:rsidRDefault="00F323F0" w:rsidP="00F323F0">
      <w:pPr>
        <w:numPr>
          <w:ilvl w:val="0"/>
          <w:numId w:val="973"/>
        </w:numPr>
        <w:ind w:firstLine="851"/>
        <w:jc w:val="both"/>
        <w:rPr>
          <w:sz w:val="28"/>
          <w:szCs w:val="28"/>
        </w:rPr>
      </w:pPr>
      <w:r w:rsidRPr="00F323F0">
        <w:rPr>
          <w:sz w:val="28"/>
          <w:szCs w:val="28"/>
        </w:rPr>
        <w:t>Периодические ноющие боли в животе</w:t>
      </w:r>
    </w:p>
    <w:p w:rsidR="00F323F0" w:rsidRPr="00F323F0" w:rsidRDefault="00F323F0" w:rsidP="00F323F0">
      <w:pPr>
        <w:numPr>
          <w:ilvl w:val="0"/>
          <w:numId w:val="973"/>
        </w:numPr>
        <w:ind w:firstLine="851"/>
        <w:jc w:val="both"/>
        <w:rPr>
          <w:sz w:val="28"/>
          <w:szCs w:val="28"/>
        </w:rPr>
      </w:pPr>
      <w:r w:rsidRPr="00F323F0">
        <w:rPr>
          <w:sz w:val="28"/>
          <w:szCs w:val="28"/>
        </w:rPr>
        <w:t>Рвота</w:t>
      </w:r>
    </w:p>
    <w:p w:rsidR="00F323F0" w:rsidRPr="00F323F0" w:rsidRDefault="00F323F0" w:rsidP="00F323F0">
      <w:pPr>
        <w:numPr>
          <w:ilvl w:val="0"/>
          <w:numId w:val="973"/>
        </w:numPr>
        <w:ind w:firstLine="851"/>
        <w:jc w:val="both"/>
        <w:rPr>
          <w:sz w:val="28"/>
          <w:szCs w:val="28"/>
        </w:rPr>
      </w:pPr>
      <w:r w:rsidRPr="00F323F0">
        <w:rPr>
          <w:sz w:val="28"/>
          <w:szCs w:val="28"/>
        </w:rPr>
        <w:t>Повышение температуры тела</w:t>
      </w:r>
    </w:p>
    <w:p w:rsidR="00F323F0" w:rsidRPr="00F323F0" w:rsidRDefault="00F323F0" w:rsidP="00F323F0">
      <w:pPr>
        <w:numPr>
          <w:ilvl w:val="0"/>
          <w:numId w:val="973"/>
        </w:numPr>
        <w:ind w:firstLine="851"/>
        <w:jc w:val="both"/>
        <w:rPr>
          <w:sz w:val="28"/>
          <w:szCs w:val="28"/>
        </w:rPr>
      </w:pPr>
      <w:r w:rsidRPr="00F323F0">
        <w:rPr>
          <w:sz w:val="28"/>
          <w:szCs w:val="28"/>
        </w:rPr>
        <w:t>Наличие образования в брюшной полости.</w:t>
      </w:r>
    </w:p>
    <w:p w:rsidR="00F323F0" w:rsidRPr="00F323F0" w:rsidRDefault="00F323F0" w:rsidP="00F323F0">
      <w:pPr>
        <w:ind w:firstLine="851"/>
        <w:jc w:val="both"/>
        <w:rPr>
          <w:sz w:val="28"/>
          <w:szCs w:val="28"/>
        </w:rPr>
      </w:pPr>
    </w:p>
    <w:p w:rsidR="00F323F0" w:rsidRPr="00F323F0" w:rsidRDefault="00F323F0" w:rsidP="00F323F0">
      <w:pPr>
        <w:ind w:firstLine="851"/>
        <w:jc w:val="both"/>
        <w:outlineLvl w:val="0"/>
        <w:rPr>
          <w:b/>
          <w:sz w:val="28"/>
          <w:szCs w:val="28"/>
        </w:rPr>
      </w:pPr>
      <w:r w:rsidRPr="00F323F0">
        <w:rPr>
          <w:b/>
          <w:sz w:val="28"/>
          <w:szCs w:val="28"/>
        </w:rPr>
        <w:t>Задача №5</w:t>
      </w:r>
    </w:p>
    <w:p w:rsidR="00F323F0" w:rsidRPr="00F323F0" w:rsidRDefault="00F323F0" w:rsidP="00F323F0">
      <w:pPr>
        <w:ind w:firstLine="851"/>
        <w:jc w:val="both"/>
        <w:rPr>
          <w:sz w:val="28"/>
          <w:szCs w:val="28"/>
        </w:rPr>
      </w:pPr>
      <w:r w:rsidRPr="00F323F0">
        <w:rPr>
          <w:sz w:val="28"/>
          <w:szCs w:val="28"/>
        </w:rPr>
        <w:t>Выберите правильную тактику ведения ребёнка 7 месяцев после консервативного расправления кишечной инвагинации:(1)</w:t>
      </w:r>
    </w:p>
    <w:p w:rsidR="00F323F0" w:rsidRPr="00F323F0" w:rsidRDefault="00F323F0" w:rsidP="00F323F0">
      <w:pPr>
        <w:numPr>
          <w:ilvl w:val="0"/>
          <w:numId w:val="972"/>
        </w:numPr>
        <w:ind w:firstLine="851"/>
        <w:jc w:val="both"/>
        <w:rPr>
          <w:sz w:val="28"/>
          <w:szCs w:val="28"/>
        </w:rPr>
      </w:pPr>
      <w:r w:rsidRPr="00F323F0">
        <w:rPr>
          <w:sz w:val="28"/>
          <w:szCs w:val="28"/>
        </w:rPr>
        <w:t>Можно выписать домой</w:t>
      </w:r>
    </w:p>
    <w:p w:rsidR="00F323F0" w:rsidRPr="00F323F0" w:rsidRDefault="00F323F0" w:rsidP="00F323F0">
      <w:pPr>
        <w:numPr>
          <w:ilvl w:val="0"/>
          <w:numId w:val="972"/>
        </w:numPr>
        <w:ind w:firstLine="851"/>
        <w:jc w:val="both"/>
        <w:rPr>
          <w:sz w:val="28"/>
          <w:szCs w:val="28"/>
        </w:rPr>
      </w:pPr>
      <w:r w:rsidRPr="00F323F0">
        <w:rPr>
          <w:sz w:val="28"/>
          <w:szCs w:val="28"/>
        </w:rPr>
        <w:t>Перевести в соматический стационар</w:t>
      </w:r>
    </w:p>
    <w:p w:rsidR="00F323F0" w:rsidRPr="00F323F0" w:rsidRDefault="00F323F0" w:rsidP="00F323F0">
      <w:pPr>
        <w:numPr>
          <w:ilvl w:val="0"/>
          <w:numId w:val="972"/>
        </w:numPr>
        <w:ind w:firstLine="851"/>
        <w:jc w:val="both"/>
        <w:rPr>
          <w:sz w:val="28"/>
          <w:szCs w:val="28"/>
        </w:rPr>
      </w:pPr>
      <w:r w:rsidRPr="00F323F0">
        <w:rPr>
          <w:sz w:val="28"/>
          <w:szCs w:val="28"/>
        </w:rPr>
        <w:t>Оставить в хирургическом отделении на 4-5 суток</w:t>
      </w:r>
    </w:p>
    <w:p w:rsidR="00F323F0" w:rsidRPr="00F323F0" w:rsidRDefault="00F323F0" w:rsidP="00F323F0">
      <w:pPr>
        <w:numPr>
          <w:ilvl w:val="0"/>
          <w:numId w:val="972"/>
        </w:numPr>
        <w:ind w:firstLine="851"/>
        <w:jc w:val="both"/>
        <w:rPr>
          <w:sz w:val="28"/>
          <w:szCs w:val="28"/>
        </w:rPr>
      </w:pPr>
      <w:r w:rsidRPr="00F323F0">
        <w:rPr>
          <w:sz w:val="28"/>
          <w:szCs w:val="28"/>
        </w:rPr>
        <w:t>Наблюдение за состоянием с осмотром стула и контрольным обследованием кишечника с барием в хирургическом стационаре в течение 1-2 суток</w:t>
      </w:r>
    </w:p>
    <w:p w:rsidR="00F323F0" w:rsidRPr="00F323F0" w:rsidRDefault="00F323F0" w:rsidP="00F323F0">
      <w:pPr>
        <w:numPr>
          <w:ilvl w:val="0"/>
          <w:numId w:val="972"/>
        </w:numPr>
        <w:ind w:firstLine="851"/>
        <w:jc w:val="both"/>
        <w:rPr>
          <w:sz w:val="28"/>
          <w:szCs w:val="28"/>
        </w:rPr>
      </w:pPr>
      <w:r w:rsidRPr="00F323F0">
        <w:rPr>
          <w:sz w:val="28"/>
          <w:szCs w:val="28"/>
        </w:rPr>
        <w:t>После контрольной рентгенографии выписать под наблюдение педиатра.</w:t>
      </w:r>
    </w:p>
    <w:p w:rsidR="00F323F0" w:rsidRPr="00F323F0" w:rsidRDefault="00F323F0" w:rsidP="00F323F0">
      <w:pPr>
        <w:ind w:firstLine="851"/>
        <w:jc w:val="both"/>
        <w:rPr>
          <w:sz w:val="28"/>
          <w:szCs w:val="28"/>
        </w:rPr>
      </w:pPr>
    </w:p>
    <w:p w:rsidR="00F323F0" w:rsidRPr="00F323F0" w:rsidRDefault="00F323F0" w:rsidP="00F323F0">
      <w:pPr>
        <w:ind w:firstLine="851"/>
        <w:jc w:val="center"/>
        <w:outlineLvl w:val="0"/>
        <w:rPr>
          <w:b/>
          <w:sz w:val="28"/>
          <w:szCs w:val="28"/>
        </w:rPr>
      </w:pPr>
      <w:r w:rsidRPr="00F323F0">
        <w:rPr>
          <w:b/>
          <w:sz w:val="28"/>
          <w:szCs w:val="28"/>
        </w:rPr>
        <w:t>Эталоны ответов к задачам по теме:</w:t>
      </w:r>
    </w:p>
    <w:p w:rsidR="00F323F0" w:rsidRPr="00F323F0" w:rsidRDefault="00F323F0" w:rsidP="00F323F0">
      <w:pPr>
        <w:ind w:firstLine="851"/>
        <w:jc w:val="center"/>
        <w:rPr>
          <w:sz w:val="28"/>
          <w:szCs w:val="28"/>
        </w:rPr>
      </w:pPr>
    </w:p>
    <w:p w:rsidR="00F323F0" w:rsidRPr="00F323F0" w:rsidRDefault="00F323F0" w:rsidP="00F323F0">
      <w:pPr>
        <w:ind w:firstLine="851"/>
        <w:jc w:val="both"/>
        <w:rPr>
          <w:b/>
          <w:sz w:val="28"/>
          <w:szCs w:val="28"/>
        </w:rPr>
      </w:pPr>
      <w:r w:rsidRPr="00F323F0">
        <w:rPr>
          <w:b/>
          <w:sz w:val="28"/>
          <w:szCs w:val="28"/>
        </w:rPr>
        <w:t>№ 1</w:t>
      </w:r>
    </w:p>
    <w:p w:rsidR="00F323F0" w:rsidRPr="00F323F0" w:rsidRDefault="00F323F0" w:rsidP="00F323F0">
      <w:pPr>
        <w:ind w:firstLine="851"/>
        <w:jc w:val="both"/>
        <w:outlineLvl w:val="0"/>
        <w:rPr>
          <w:sz w:val="28"/>
          <w:szCs w:val="28"/>
        </w:rPr>
      </w:pPr>
      <w:r w:rsidRPr="00F323F0">
        <w:rPr>
          <w:sz w:val="28"/>
          <w:szCs w:val="28"/>
        </w:rPr>
        <w:t>1. Острая странгуляционная кишечная непроходимость</w:t>
      </w:r>
    </w:p>
    <w:p w:rsidR="00F323F0" w:rsidRPr="00F323F0" w:rsidRDefault="00F323F0" w:rsidP="00F323F0">
      <w:pPr>
        <w:numPr>
          <w:ilvl w:val="0"/>
          <w:numId w:val="933"/>
        </w:numPr>
        <w:ind w:left="0" w:firstLine="851"/>
        <w:jc w:val="both"/>
        <w:rPr>
          <w:sz w:val="28"/>
          <w:szCs w:val="28"/>
        </w:rPr>
      </w:pPr>
      <w:r w:rsidRPr="00F323F0">
        <w:rPr>
          <w:sz w:val="28"/>
          <w:szCs w:val="28"/>
        </w:rPr>
        <w:t>Срочная операция после кратковременной предоперационной подготовки.</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 2</w:t>
      </w:r>
    </w:p>
    <w:p w:rsidR="00F323F0" w:rsidRPr="00F323F0" w:rsidRDefault="00F323F0" w:rsidP="00F323F0">
      <w:pPr>
        <w:ind w:firstLine="851"/>
        <w:jc w:val="both"/>
        <w:rPr>
          <w:sz w:val="28"/>
          <w:szCs w:val="28"/>
        </w:rPr>
      </w:pPr>
      <w:r w:rsidRPr="00F323F0">
        <w:rPr>
          <w:sz w:val="28"/>
          <w:szCs w:val="28"/>
        </w:rPr>
        <w:t>в. Устранение причинной спайки, интубация кишечника</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 3</w:t>
      </w:r>
    </w:p>
    <w:p w:rsidR="00F323F0" w:rsidRPr="00F323F0" w:rsidRDefault="00F323F0" w:rsidP="00F323F0">
      <w:pPr>
        <w:ind w:firstLine="851"/>
        <w:jc w:val="both"/>
        <w:rPr>
          <w:sz w:val="28"/>
          <w:szCs w:val="28"/>
        </w:rPr>
      </w:pPr>
      <w:r w:rsidRPr="00F323F0">
        <w:rPr>
          <w:sz w:val="28"/>
          <w:szCs w:val="28"/>
        </w:rPr>
        <w:t>д. Операция после кратковременной предоперационной подготовки.</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№4</w:t>
      </w:r>
    </w:p>
    <w:p w:rsidR="00F323F0" w:rsidRPr="00F323F0" w:rsidRDefault="00F323F0" w:rsidP="00F323F0">
      <w:pPr>
        <w:ind w:firstLine="851"/>
        <w:jc w:val="both"/>
        <w:rPr>
          <w:sz w:val="28"/>
          <w:szCs w:val="28"/>
        </w:rPr>
      </w:pPr>
      <w:r w:rsidRPr="00F323F0">
        <w:rPr>
          <w:sz w:val="28"/>
          <w:szCs w:val="28"/>
        </w:rPr>
        <w:t>1.приступообразные боли в животе</w:t>
      </w:r>
    </w:p>
    <w:p w:rsidR="00F323F0" w:rsidRPr="00F323F0" w:rsidRDefault="00F323F0" w:rsidP="00F323F0">
      <w:pPr>
        <w:ind w:firstLine="851"/>
        <w:jc w:val="both"/>
        <w:rPr>
          <w:sz w:val="28"/>
          <w:szCs w:val="28"/>
        </w:rPr>
      </w:pPr>
      <w:r w:rsidRPr="00F323F0">
        <w:rPr>
          <w:sz w:val="28"/>
          <w:szCs w:val="28"/>
        </w:rPr>
        <w:t>2.Рвота</w:t>
      </w:r>
    </w:p>
    <w:p w:rsidR="00F323F0" w:rsidRPr="00F323F0" w:rsidRDefault="00F323F0" w:rsidP="00F323F0">
      <w:pPr>
        <w:ind w:firstLine="851"/>
        <w:jc w:val="both"/>
        <w:rPr>
          <w:sz w:val="28"/>
          <w:szCs w:val="28"/>
        </w:rPr>
      </w:pPr>
      <w:r w:rsidRPr="00F323F0">
        <w:rPr>
          <w:sz w:val="28"/>
          <w:szCs w:val="28"/>
        </w:rPr>
        <w:t>3.Наличие образования в брюшной полости.</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№5</w:t>
      </w:r>
    </w:p>
    <w:p w:rsidR="00F323F0" w:rsidRPr="00F323F0" w:rsidRDefault="00F323F0" w:rsidP="00F323F0">
      <w:pPr>
        <w:numPr>
          <w:ilvl w:val="0"/>
          <w:numId w:val="970"/>
        </w:numPr>
        <w:spacing w:after="200" w:line="276" w:lineRule="auto"/>
        <w:ind w:firstLine="851"/>
        <w:contextualSpacing/>
        <w:jc w:val="both"/>
        <w:rPr>
          <w:sz w:val="28"/>
          <w:szCs w:val="28"/>
        </w:rPr>
      </w:pPr>
      <w:r w:rsidRPr="00F323F0">
        <w:rPr>
          <w:sz w:val="28"/>
          <w:szCs w:val="28"/>
        </w:rPr>
        <w:lastRenderedPageBreak/>
        <w:t>Наблюдение за состоянием с осмотром стула и контрольным обследованием кишечника с барием в хирургическом стационаре в течение 1-2 суток.</w:t>
      </w:r>
    </w:p>
    <w:p w:rsidR="00F323F0" w:rsidRPr="00F323F0" w:rsidRDefault="00F323F0" w:rsidP="00F323F0">
      <w:pPr>
        <w:tabs>
          <w:tab w:val="left" w:pos="342"/>
          <w:tab w:val="left" w:pos="684"/>
        </w:tabs>
        <w:ind w:right="-5" w:firstLine="851"/>
        <w:jc w:val="both"/>
        <w:rPr>
          <w:sz w:val="28"/>
          <w:szCs w:val="28"/>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numPr>
          <w:ilvl w:val="0"/>
          <w:numId w:val="971"/>
        </w:numPr>
        <w:tabs>
          <w:tab w:val="num" w:pos="741"/>
        </w:tabs>
        <w:ind w:right="-5"/>
        <w:jc w:val="both"/>
        <w:rPr>
          <w:sz w:val="28"/>
          <w:szCs w:val="28"/>
        </w:rPr>
      </w:pPr>
      <w:r w:rsidRPr="00F323F0">
        <w:rPr>
          <w:sz w:val="28"/>
          <w:szCs w:val="28"/>
        </w:rPr>
        <w:t>Сбор анамнеза</w:t>
      </w:r>
    </w:p>
    <w:p w:rsidR="00F323F0" w:rsidRPr="00F323F0" w:rsidRDefault="00F323F0" w:rsidP="00F323F0">
      <w:pPr>
        <w:numPr>
          <w:ilvl w:val="0"/>
          <w:numId w:val="971"/>
        </w:numPr>
        <w:tabs>
          <w:tab w:val="num" w:pos="741"/>
        </w:tabs>
        <w:ind w:right="-5"/>
        <w:jc w:val="both"/>
        <w:rPr>
          <w:sz w:val="28"/>
          <w:szCs w:val="28"/>
        </w:rPr>
      </w:pPr>
      <w:r w:rsidRPr="00F323F0">
        <w:rPr>
          <w:sz w:val="28"/>
          <w:szCs w:val="28"/>
        </w:rPr>
        <w:t>Оценка общего состояния (цвет кожных покровов, измерение АД, пульса и т.д.)</w:t>
      </w:r>
    </w:p>
    <w:p w:rsidR="00F323F0" w:rsidRPr="00F323F0" w:rsidRDefault="00F323F0" w:rsidP="00F323F0">
      <w:pPr>
        <w:numPr>
          <w:ilvl w:val="0"/>
          <w:numId w:val="971"/>
        </w:numPr>
        <w:tabs>
          <w:tab w:val="num" w:pos="741"/>
        </w:tabs>
        <w:ind w:right="-5"/>
        <w:jc w:val="both"/>
        <w:rPr>
          <w:sz w:val="28"/>
          <w:szCs w:val="28"/>
        </w:rPr>
      </w:pPr>
      <w:r w:rsidRPr="00F323F0">
        <w:rPr>
          <w:sz w:val="28"/>
          <w:szCs w:val="28"/>
        </w:rPr>
        <w:t xml:space="preserve">Физикальное исследование живота (пальпация, перкуссия, аускультация, ректальное пальцевое исследование) </w:t>
      </w:r>
    </w:p>
    <w:p w:rsidR="00F323F0" w:rsidRPr="00F323F0" w:rsidRDefault="00F323F0" w:rsidP="00F323F0">
      <w:pPr>
        <w:numPr>
          <w:ilvl w:val="0"/>
          <w:numId w:val="971"/>
        </w:numPr>
        <w:tabs>
          <w:tab w:val="num" w:pos="741"/>
        </w:tabs>
        <w:ind w:right="-5"/>
        <w:jc w:val="both"/>
        <w:rPr>
          <w:sz w:val="28"/>
          <w:szCs w:val="28"/>
        </w:rPr>
      </w:pPr>
      <w:r w:rsidRPr="00F323F0">
        <w:rPr>
          <w:sz w:val="28"/>
          <w:szCs w:val="28"/>
        </w:rPr>
        <w:t xml:space="preserve">Пальпация инвагината в брюшной полости </w:t>
      </w:r>
    </w:p>
    <w:p w:rsidR="00F323F0" w:rsidRPr="00F323F0" w:rsidRDefault="00F323F0" w:rsidP="00F323F0">
      <w:pPr>
        <w:numPr>
          <w:ilvl w:val="0"/>
          <w:numId w:val="971"/>
        </w:numPr>
        <w:tabs>
          <w:tab w:val="num" w:pos="741"/>
        </w:tabs>
        <w:ind w:right="-5"/>
        <w:jc w:val="both"/>
        <w:rPr>
          <w:sz w:val="28"/>
          <w:szCs w:val="28"/>
        </w:rPr>
      </w:pPr>
      <w:r w:rsidRPr="00F323F0">
        <w:rPr>
          <w:sz w:val="28"/>
          <w:szCs w:val="28"/>
        </w:rPr>
        <w:t>Ректальное пальцевое исследование</w:t>
      </w:r>
    </w:p>
    <w:p w:rsidR="00F323F0" w:rsidRPr="00F323F0" w:rsidRDefault="00F323F0" w:rsidP="00F323F0">
      <w:pPr>
        <w:numPr>
          <w:ilvl w:val="0"/>
          <w:numId w:val="971"/>
        </w:numPr>
        <w:tabs>
          <w:tab w:val="num" w:pos="741"/>
        </w:tabs>
        <w:jc w:val="both"/>
        <w:rPr>
          <w:sz w:val="28"/>
          <w:szCs w:val="28"/>
        </w:rPr>
      </w:pPr>
      <w:r w:rsidRPr="00F323F0">
        <w:rPr>
          <w:sz w:val="28"/>
          <w:szCs w:val="28"/>
        </w:rPr>
        <w:t>Оценка характера стула при инвагинации</w:t>
      </w:r>
    </w:p>
    <w:p w:rsidR="00F323F0" w:rsidRPr="00F323F0" w:rsidRDefault="00F323F0" w:rsidP="00F323F0">
      <w:pPr>
        <w:numPr>
          <w:ilvl w:val="0"/>
          <w:numId w:val="971"/>
        </w:numPr>
        <w:tabs>
          <w:tab w:val="num" w:pos="741"/>
        </w:tabs>
        <w:jc w:val="both"/>
        <w:rPr>
          <w:sz w:val="28"/>
          <w:szCs w:val="28"/>
        </w:rPr>
      </w:pPr>
      <w:r w:rsidRPr="00F323F0">
        <w:rPr>
          <w:sz w:val="28"/>
          <w:szCs w:val="28"/>
        </w:rPr>
        <w:t>Дифференциальная диагностика ОКН с хирургическими и соматическими заболеваниями; инвагинации с кишечной инфекцией, острым отитом и т.д.</w:t>
      </w:r>
    </w:p>
    <w:p w:rsidR="00F323F0" w:rsidRPr="00F323F0" w:rsidRDefault="00F323F0" w:rsidP="00F323F0">
      <w:pPr>
        <w:numPr>
          <w:ilvl w:val="0"/>
          <w:numId w:val="971"/>
        </w:numPr>
        <w:tabs>
          <w:tab w:val="num" w:pos="741"/>
        </w:tabs>
        <w:ind w:right="-5"/>
        <w:jc w:val="both"/>
        <w:rPr>
          <w:sz w:val="28"/>
          <w:szCs w:val="28"/>
        </w:rPr>
      </w:pPr>
      <w:r w:rsidRPr="00F323F0">
        <w:rPr>
          <w:sz w:val="28"/>
          <w:szCs w:val="28"/>
        </w:rPr>
        <w:t>Проведение пневмоирригографии</w:t>
      </w:r>
    </w:p>
    <w:p w:rsidR="00F323F0" w:rsidRPr="00F323F0" w:rsidRDefault="00F323F0" w:rsidP="00F323F0">
      <w:pPr>
        <w:numPr>
          <w:ilvl w:val="0"/>
          <w:numId w:val="971"/>
        </w:numPr>
        <w:tabs>
          <w:tab w:val="num" w:pos="741"/>
        </w:tabs>
        <w:ind w:right="-5"/>
        <w:jc w:val="both"/>
        <w:rPr>
          <w:sz w:val="28"/>
          <w:szCs w:val="28"/>
        </w:rPr>
      </w:pPr>
      <w:r w:rsidRPr="00F323F0">
        <w:rPr>
          <w:sz w:val="28"/>
          <w:szCs w:val="28"/>
        </w:rPr>
        <w:t>Чтение рентгенограмм</w:t>
      </w:r>
    </w:p>
    <w:p w:rsidR="00F323F0" w:rsidRPr="00F323F0" w:rsidRDefault="00F323F0" w:rsidP="00F323F0">
      <w:pPr>
        <w:numPr>
          <w:ilvl w:val="0"/>
          <w:numId w:val="971"/>
        </w:numPr>
        <w:tabs>
          <w:tab w:val="num" w:pos="741"/>
        </w:tabs>
        <w:ind w:right="-5"/>
        <w:jc w:val="both"/>
        <w:rPr>
          <w:sz w:val="28"/>
          <w:szCs w:val="28"/>
        </w:rPr>
      </w:pPr>
      <w:r w:rsidRPr="00F323F0">
        <w:rPr>
          <w:sz w:val="28"/>
          <w:szCs w:val="28"/>
        </w:rPr>
        <w:t>Интерпретация анализов</w:t>
      </w:r>
    </w:p>
    <w:p w:rsidR="00F323F0" w:rsidRPr="00F323F0" w:rsidRDefault="00F323F0" w:rsidP="00F323F0">
      <w:pPr>
        <w:numPr>
          <w:ilvl w:val="0"/>
          <w:numId w:val="971"/>
        </w:numPr>
        <w:tabs>
          <w:tab w:val="num" w:pos="741"/>
        </w:tabs>
        <w:ind w:right="-5"/>
        <w:jc w:val="both"/>
        <w:rPr>
          <w:sz w:val="28"/>
          <w:szCs w:val="28"/>
        </w:rPr>
      </w:pPr>
      <w:r w:rsidRPr="00F323F0">
        <w:rPr>
          <w:sz w:val="28"/>
          <w:szCs w:val="28"/>
        </w:rPr>
        <w:t>Проведение сифонной клизмы</w:t>
      </w:r>
    </w:p>
    <w:p w:rsidR="00F323F0" w:rsidRPr="00F323F0" w:rsidRDefault="00F323F0" w:rsidP="00F323F0">
      <w:pPr>
        <w:numPr>
          <w:ilvl w:val="0"/>
          <w:numId w:val="971"/>
        </w:numPr>
        <w:tabs>
          <w:tab w:val="num" w:pos="741"/>
        </w:tabs>
        <w:ind w:right="-5"/>
        <w:jc w:val="both"/>
        <w:rPr>
          <w:sz w:val="28"/>
          <w:szCs w:val="28"/>
        </w:rPr>
      </w:pPr>
      <w:r w:rsidRPr="00F323F0">
        <w:rPr>
          <w:sz w:val="28"/>
          <w:szCs w:val="28"/>
        </w:rPr>
        <w:t xml:space="preserve">Составление инфузионных программ до и после операции </w:t>
      </w:r>
    </w:p>
    <w:p w:rsidR="00F323F0" w:rsidRPr="00F323F0" w:rsidRDefault="00F323F0" w:rsidP="00F323F0">
      <w:pPr>
        <w:numPr>
          <w:ilvl w:val="0"/>
          <w:numId w:val="971"/>
        </w:numPr>
        <w:tabs>
          <w:tab w:val="num" w:pos="741"/>
        </w:tabs>
        <w:ind w:right="-5"/>
        <w:jc w:val="both"/>
        <w:rPr>
          <w:sz w:val="28"/>
          <w:szCs w:val="28"/>
        </w:rPr>
      </w:pPr>
      <w:r w:rsidRPr="00F323F0">
        <w:rPr>
          <w:sz w:val="28"/>
          <w:szCs w:val="28"/>
        </w:rPr>
        <w:t>Оформление историй болезни</w:t>
      </w:r>
    </w:p>
    <w:p w:rsidR="00F323F0" w:rsidRDefault="00F323F0" w:rsidP="00F323F0">
      <w:pPr>
        <w:numPr>
          <w:ilvl w:val="0"/>
          <w:numId w:val="971"/>
        </w:numPr>
        <w:tabs>
          <w:tab w:val="num" w:pos="741"/>
        </w:tabs>
        <w:ind w:right="-5"/>
        <w:jc w:val="both"/>
        <w:rPr>
          <w:sz w:val="28"/>
          <w:szCs w:val="28"/>
        </w:rPr>
      </w:pPr>
      <w:r w:rsidRPr="00F323F0">
        <w:rPr>
          <w:sz w:val="28"/>
          <w:szCs w:val="28"/>
        </w:rPr>
        <w:t>Реабилитация больных после операции по поводу ОКН, больных со спаечной болезнью и кишечной инвагинацией.</w:t>
      </w:r>
    </w:p>
    <w:p w:rsidR="00F323F0" w:rsidRPr="00F323F0" w:rsidRDefault="00F323F0" w:rsidP="00F323F0">
      <w:pPr>
        <w:numPr>
          <w:ilvl w:val="0"/>
          <w:numId w:val="971"/>
        </w:numPr>
        <w:tabs>
          <w:tab w:val="num" w:pos="741"/>
        </w:tabs>
        <w:ind w:right="-5"/>
        <w:jc w:val="both"/>
        <w:rPr>
          <w:sz w:val="28"/>
          <w:szCs w:val="28"/>
        </w:rPr>
      </w:pPr>
      <w:r w:rsidRPr="00F323F0">
        <w:rPr>
          <w:sz w:val="28"/>
          <w:szCs w:val="28"/>
        </w:rPr>
        <w:t>Лапароскопия</w:t>
      </w:r>
    </w:p>
    <w:p w:rsidR="00F323F0" w:rsidRDefault="00F323F0" w:rsidP="00F323F0">
      <w:pPr>
        <w:tabs>
          <w:tab w:val="left" w:pos="360"/>
          <w:tab w:val="left" w:pos="1080"/>
        </w:tabs>
        <w:jc w:val="both"/>
        <w:rPr>
          <w:sz w:val="28"/>
          <w:szCs w:val="28"/>
        </w:rPr>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«Приобретенная кишечная непроходимость. Инвагинация кишок у детей»</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1.Этиопатогенез ОКН и кишечной инвагинации</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 xml:space="preserve">2.Патологическая анатомия ОКН и кишечной инвагинации (морфологические изменения в кишке при нарушении кровообращения) </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3.Классификация ОКН и кишечной инвагинации</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4.Клиническая картина разных форм ОКН (включая спаечную непроходимость) и кишечной инвагинации</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5.Диагностика (клиническая, рентгенологическая, лабораторная)</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6.Дифференциальная диагностика</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 xml:space="preserve">7.Лечение (предоперационная подготовка, принципы оперативных вмешательств, послеоперационное ведение больных) </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 xml:space="preserve">8.Осложнения и их коррекция </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 xml:space="preserve">9.Вопросы реабилитации и диспансеризации детей, перенесших </w:t>
      </w:r>
      <w:r w:rsidRPr="00F323F0">
        <w:rPr>
          <w:sz w:val="28"/>
          <w:szCs w:val="28"/>
        </w:rPr>
        <w:lastRenderedPageBreak/>
        <w:t>операции по поводу ОКН и детей со спаечной болезнью и кишечной инвагинацией.</w:t>
      </w:r>
    </w:p>
    <w:p w:rsidR="00F323F0" w:rsidRDefault="00F323F0" w:rsidP="00F323F0"/>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E01F57" w:rsidRDefault="00F323F0" w:rsidP="00F323F0">
      <w:pPr>
        <w:shd w:val="clear" w:color="auto" w:fill="FFFFFF"/>
        <w:jc w:val="both"/>
        <w:rPr>
          <w:color w:val="000000"/>
          <w:sz w:val="28"/>
          <w:szCs w:val="28"/>
        </w:rPr>
      </w:pPr>
    </w:p>
    <w:p w:rsidR="00F323F0" w:rsidRPr="00E01F57" w:rsidRDefault="00F323F0" w:rsidP="00F323F0">
      <w:pPr>
        <w:shd w:val="clear" w:color="auto" w:fill="FFFFFF"/>
        <w:jc w:val="both"/>
        <w:rPr>
          <w:sz w:val="28"/>
          <w:szCs w:val="28"/>
        </w:rPr>
      </w:pP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 w:rsidR="00F323F0" w:rsidRPr="00F323F0" w:rsidRDefault="00F323F0" w:rsidP="00F323F0">
      <w:pPr>
        <w:rPr>
          <w:b/>
          <w:sz w:val="28"/>
          <w:szCs w:val="28"/>
        </w:rPr>
      </w:pPr>
      <w:r w:rsidRPr="00F323F0">
        <w:rPr>
          <w:sz w:val="28"/>
          <w:szCs w:val="28"/>
        </w:rPr>
        <w:t>1. КАКОЙ ФАКТОР НЕ ПРЕДРАСПОЛАГАЕТ К ВОЗНИКНОВЕНИЮ ИНВАГИНАЦИИ У ДЕТЕЙ ДО 1 ГОДА</w:t>
      </w:r>
    </w:p>
    <w:p w:rsidR="00F323F0" w:rsidRPr="00F323F0" w:rsidRDefault="00F323F0" w:rsidP="00F323F0">
      <w:pPr>
        <w:numPr>
          <w:ilvl w:val="0"/>
          <w:numId w:val="978"/>
        </w:numPr>
        <w:tabs>
          <w:tab w:val="num" w:pos="993"/>
        </w:tabs>
        <w:ind w:left="3544" w:hanging="709"/>
        <w:rPr>
          <w:sz w:val="28"/>
          <w:szCs w:val="28"/>
        </w:rPr>
      </w:pPr>
      <w:r w:rsidRPr="00F323F0">
        <w:rPr>
          <w:sz w:val="28"/>
          <w:szCs w:val="28"/>
        </w:rPr>
        <w:t>конусовидная форма слепой кишки и червеобразного отростка</w:t>
      </w:r>
    </w:p>
    <w:p w:rsidR="00F323F0" w:rsidRPr="00F323F0" w:rsidRDefault="00F323F0" w:rsidP="00F323F0">
      <w:pPr>
        <w:numPr>
          <w:ilvl w:val="0"/>
          <w:numId w:val="978"/>
        </w:numPr>
        <w:tabs>
          <w:tab w:val="num" w:pos="993"/>
        </w:tabs>
        <w:ind w:left="3544" w:hanging="709"/>
        <w:rPr>
          <w:sz w:val="28"/>
          <w:szCs w:val="28"/>
        </w:rPr>
      </w:pPr>
      <w:r w:rsidRPr="00F323F0">
        <w:rPr>
          <w:sz w:val="28"/>
          <w:szCs w:val="28"/>
        </w:rPr>
        <w:t>недостаточность баугиниевой заслонки</w:t>
      </w:r>
    </w:p>
    <w:p w:rsidR="00F323F0" w:rsidRPr="00F323F0" w:rsidRDefault="00F323F0" w:rsidP="00F323F0">
      <w:pPr>
        <w:numPr>
          <w:ilvl w:val="0"/>
          <w:numId w:val="978"/>
        </w:numPr>
        <w:tabs>
          <w:tab w:val="num" w:pos="993"/>
        </w:tabs>
        <w:ind w:left="3544" w:hanging="709"/>
        <w:rPr>
          <w:sz w:val="28"/>
          <w:szCs w:val="28"/>
        </w:rPr>
      </w:pPr>
      <w:r w:rsidRPr="00F323F0">
        <w:rPr>
          <w:sz w:val="28"/>
          <w:szCs w:val="28"/>
        </w:rPr>
        <w:t>низкое прикрепление подвздошной кишки и тупой илео-цекальный угол</w:t>
      </w:r>
    </w:p>
    <w:p w:rsidR="00F323F0" w:rsidRPr="00F323F0" w:rsidRDefault="00F323F0" w:rsidP="00F323F0">
      <w:pPr>
        <w:numPr>
          <w:ilvl w:val="0"/>
          <w:numId w:val="978"/>
        </w:numPr>
        <w:tabs>
          <w:tab w:val="num" w:pos="993"/>
        </w:tabs>
        <w:ind w:left="3544" w:hanging="709"/>
        <w:rPr>
          <w:sz w:val="28"/>
          <w:szCs w:val="28"/>
        </w:rPr>
      </w:pPr>
      <w:r w:rsidRPr="00F323F0">
        <w:rPr>
          <w:sz w:val="28"/>
          <w:szCs w:val="28"/>
        </w:rPr>
        <w:t>повышенная подвижность илео-цекального угла</w:t>
      </w:r>
    </w:p>
    <w:p w:rsidR="00F323F0" w:rsidRPr="00F323F0" w:rsidRDefault="00F323F0" w:rsidP="00F323F0">
      <w:pPr>
        <w:numPr>
          <w:ilvl w:val="0"/>
          <w:numId w:val="978"/>
        </w:numPr>
        <w:tabs>
          <w:tab w:val="num" w:pos="993"/>
        </w:tabs>
        <w:ind w:left="3544" w:hanging="709"/>
        <w:rPr>
          <w:sz w:val="28"/>
          <w:szCs w:val="28"/>
        </w:rPr>
      </w:pPr>
      <w:r w:rsidRPr="00F323F0">
        <w:rPr>
          <w:sz w:val="28"/>
          <w:szCs w:val="28"/>
        </w:rPr>
        <w:t xml:space="preserve">разница в диаметрах слепой и терминального отдела подвздошной кишок с преобладанием в последней циркулярной мускулатуры </w:t>
      </w:r>
    </w:p>
    <w:p w:rsidR="00F323F0" w:rsidRPr="00F323F0" w:rsidRDefault="00F323F0" w:rsidP="00F323F0">
      <w:pPr>
        <w:rPr>
          <w:sz w:val="28"/>
          <w:szCs w:val="28"/>
        </w:rPr>
      </w:pPr>
    </w:p>
    <w:p w:rsidR="00F323F0" w:rsidRPr="00F323F0" w:rsidRDefault="00F323F0" w:rsidP="00F323F0">
      <w:pPr>
        <w:rPr>
          <w:caps/>
          <w:sz w:val="28"/>
          <w:szCs w:val="28"/>
        </w:rPr>
      </w:pPr>
      <w:r w:rsidRPr="00F323F0">
        <w:rPr>
          <w:sz w:val="28"/>
          <w:szCs w:val="28"/>
        </w:rPr>
        <w:t>2</w:t>
      </w:r>
      <w:r w:rsidRPr="00F323F0">
        <w:rPr>
          <w:b/>
          <w:sz w:val="28"/>
          <w:szCs w:val="28"/>
        </w:rPr>
        <w:t xml:space="preserve">. </w:t>
      </w:r>
      <w:r w:rsidRPr="00F323F0">
        <w:rPr>
          <w:sz w:val="28"/>
          <w:szCs w:val="28"/>
        </w:rPr>
        <w:t>ЧТО ВКЛЮЧАЕТ В СЕБЯ СХЕМА ПРЕДОПЕРАЦИОННОЙ ПОДГОТОВКИ ПРИ ИНВАГИНАЦИИ КИШОК(3)</w:t>
      </w:r>
    </w:p>
    <w:p w:rsidR="00F323F0" w:rsidRPr="00F323F0" w:rsidRDefault="00F323F0" w:rsidP="00F323F0">
      <w:pPr>
        <w:numPr>
          <w:ilvl w:val="0"/>
          <w:numId w:val="979"/>
        </w:numPr>
        <w:ind w:firstLine="2115"/>
        <w:rPr>
          <w:sz w:val="28"/>
          <w:szCs w:val="28"/>
        </w:rPr>
      </w:pPr>
      <w:r w:rsidRPr="00F323F0">
        <w:rPr>
          <w:sz w:val="28"/>
          <w:szCs w:val="28"/>
        </w:rPr>
        <w:t>зонд в желудок</w:t>
      </w:r>
    </w:p>
    <w:p w:rsidR="00F323F0" w:rsidRPr="00F323F0" w:rsidRDefault="00F323F0" w:rsidP="00F323F0">
      <w:pPr>
        <w:numPr>
          <w:ilvl w:val="0"/>
          <w:numId w:val="979"/>
        </w:numPr>
        <w:ind w:firstLine="2115"/>
        <w:rPr>
          <w:sz w:val="28"/>
          <w:szCs w:val="28"/>
        </w:rPr>
      </w:pPr>
      <w:r w:rsidRPr="00F323F0">
        <w:rPr>
          <w:sz w:val="28"/>
          <w:szCs w:val="28"/>
        </w:rPr>
        <w:t>очистительная клизма</w:t>
      </w:r>
    </w:p>
    <w:p w:rsidR="00F323F0" w:rsidRPr="00F323F0" w:rsidRDefault="00F323F0" w:rsidP="00F323F0">
      <w:pPr>
        <w:numPr>
          <w:ilvl w:val="0"/>
          <w:numId w:val="979"/>
        </w:numPr>
        <w:ind w:firstLine="2115"/>
        <w:rPr>
          <w:sz w:val="28"/>
          <w:szCs w:val="28"/>
        </w:rPr>
      </w:pPr>
      <w:r w:rsidRPr="00F323F0">
        <w:rPr>
          <w:sz w:val="28"/>
          <w:szCs w:val="28"/>
        </w:rPr>
        <w:t>инфузионная терапия</w:t>
      </w:r>
    </w:p>
    <w:p w:rsidR="00F323F0" w:rsidRPr="00F323F0" w:rsidRDefault="00F323F0" w:rsidP="00F323F0">
      <w:pPr>
        <w:numPr>
          <w:ilvl w:val="0"/>
          <w:numId w:val="979"/>
        </w:numPr>
        <w:ind w:firstLine="2115"/>
        <w:rPr>
          <w:sz w:val="28"/>
          <w:szCs w:val="28"/>
        </w:rPr>
      </w:pPr>
      <w:r w:rsidRPr="00F323F0">
        <w:rPr>
          <w:sz w:val="28"/>
          <w:szCs w:val="28"/>
        </w:rPr>
        <w:t>симптоматическая терапия</w:t>
      </w:r>
    </w:p>
    <w:p w:rsidR="00F323F0" w:rsidRPr="00F323F0" w:rsidRDefault="00F323F0" w:rsidP="00F323F0">
      <w:pPr>
        <w:numPr>
          <w:ilvl w:val="0"/>
          <w:numId w:val="979"/>
        </w:numPr>
        <w:ind w:firstLine="2115"/>
        <w:rPr>
          <w:sz w:val="28"/>
          <w:szCs w:val="28"/>
        </w:rPr>
      </w:pPr>
      <w:r w:rsidRPr="00F323F0">
        <w:rPr>
          <w:sz w:val="28"/>
          <w:szCs w:val="28"/>
        </w:rPr>
        <w:t>физиолечение</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3. КАКИЕ СЛОИ НЕ ЯВЛЯЮТСЯ СЛОЯМИ ИНВАГИНАТА(2)</w:t>
      </w:r>
    </w:p>
    <w:p w:rsidR="00F323F0" w:rsidRPr="00F323F0" w:rsidRDefault="00F323F0" w:rsidP="00F323F0">
      <w:pPr>
        <w:numPr>
          <w:ilvl w:val="0"/>
          <w:numId w:val="980"/>
        </w:numPr>
        <w:ind w:firstLine="2115"/>
        <w:rPr>
          <w:sz w:val="28"/>
          <w:szCs w:val="28"/>
        </w:rPr>
      </w:pPr>
      <w:r w:rsidRPr="00F323F0">
        <w:rPr>
          <w:sz w:val="28"/>
          <w:szCs w:val="28"/>
        </w:rPr>
        <w:t>мышечный</w:t>
      </w:r>
    </w:p>
    <w:p w:rsidR="00F323F0" w:rsidRPr="00F323F0" w:rsidRDefault="00F323F0" w:rsidP="00F323F0">
      <w:pPr>
        <w:numPr>
          <w:ilvl w:val="0"/>
          <w:numId w:val="980"/>
        </w:numPr>
        <w:ind w:firstLine="2115"/>
        <w:rPr>
          <w:sz w:val="28"/>
          <w:szCs w:val="28"/>
        </w:rPr>
      </w:pPr>
      <w:r w:rsidRPr="00F323F0">
        <w:rPr>
          <w:sz w:val="28"/>
          <w:szCs w:val="28"/>
        </w:rPr>
        <w:t>внутренний</w:t>
      </w:r>
    </w:p>
    <w:p w:rsidR="00F323F0" w:rsidRPr="00F323F0" w:rsidRDefault="00F323F0" w:rsidP="00F323F0">
      <w:pPr>
        <w:numPr>
          <w:ilvl w:val="0"/>
          <w:numId w:val="980"/>
        </w:numPr>
        <w:ind w:firstLine="2115"/>
        <w:rPr>
          <w:sz w:val="28"/>
          <w:szCs w:val="28"/>
        </w:rPr>
      </w:pPr>
      <w:r w:rsidRPr="00F323F0">
        <w:rPr>
          <w:sz w:val="28"/>
          <w:szCs w:val="28"/>
        </w:rPr>
        <w:t>средний</w:t>
      </w:r>
    </w:p>
    <w:p w:rsidR="00F323F0" w:rsidRPr="00F323F0" w:rsidRDefault="00F323F0" w:rsidP="00F323F0">
      <w:pPr>
        <w:numPr>
          <w:ilvl w:val="0"/>
          <w:numId w:val="980"/>
        </w:numPr>
        <w:ind w:firstLine="2115"/>
        <w:rPr>
          <w:sz w:val="28"/>
          <w:szCs w:val="28"/>
        </w:rPr>
      </w:pPr>
      <w:r w:rsidRPr="00F323F0">
        <w:rPr>
          <w:sz w:val="28"/>
          <w:szCs w:val="28"/>
        </w:rPr>
        <w:t>слизистый</w:t>
      </w:r>
    </w:p>
    <w:p w:rsidR="00F323F0" w:rsidRPr="00F323F0" w:rsidRDefault="00F323F0" w:rsidP="00F323F0">
      <w:pPr>
        <w:numPr>
          <w:ilvl w:val="0"/>
          <w:numId w:val="980"/>
        </w:numPr>
        <w:ind w:firstLine="2115"/>
        <w:rPr>
          <w:sz w:val="28"/>
          <w:szCs w:val="28"/>
        </w:rPr>
      </w:pPr>
      <w:r w:rsidRPr="00F323F0">
        <w:rPr>
          <w:sz w:val="28"/>
          <w:szCs w:val="28"/>
        </w:rPr>
        <w:t>наружный</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4. КАКОЙ ФАКТОР НЕ МОЖЕТ СЛУЖИТЬ ОБЪЯСНЕНИЕМ МЕХАНИЗМА ПОЯВЛЕНИЯ КРОВИ В КАЛЕ ПРИ ИНВАГИНАЦИИ(1)</w:t>
      </w:r>
    </w:p>
    <w:p w:rsidR="00F323F0" w:rsidRPr="00F323F0" w:rsidRDefault="00F323F0" w:rsidP="00F323F0">
      <w:pPr>
        <w:numPr>
          <w:ilvl w:val="0"/>
          <w:numId w:val="984"/>
        </w:numPr>
        <w:ind w:firstLine="2115"/>
        <w:rPr>
          <w:sz w:val="28"/>
          <w:szCs w:val="28"/>
        </w:rPr>
      </w:pPr>
      <w:r w:rsidRPr="00F323F0">
        <w:rPr>
          <w:sz w:val="28"/>
          <w:szCs w:val="28"/>
        </w:rPr>
        <w:t>сдавление сосудов брыжейки и кишки</w:t>
      </w:r>
    </w:p>
    <w:p w:rsidR="00F323F0" w:rsidRPr="00F323F0" w:rsidRDefault="00F323F0" w:rsidP="00F323F0">
      <w:pPr>
        <w:numPr>
          <w:ilvl w:val="0"/>
          <w:numId w:val="984"/>
        </w:numPr>
        <w:ind w:firstLine="2115"/>
        <w:rPr>
          <w:sz w:val="28"/>
          <w:szCs w:val="28"/>
        </w:rPr>
      </w:pPr>
      <w:r w:rsidRPr="00F323F0">
        <w:rPr>
          <w:sz w:val="28"/>
          <w:szCs w:val="28"/>
        </w:rPr>
        <w:t>изъязвление слизистой кишки</w:t>
      </w:r>
    </w:p>
    <w:p w:rsidR="00F323F0" w:rsidRPr="00F323F0" w:rsidRDefault="00F323F0" w:rsidP="00F323F0">
      <w:pPr>
        <w:numPr>
          <w:ilvl w:val="0"/>
          <w:numId w:val="984"/>
        </w:numPr>
        <w:ind w:firstLine="2115"/>
        <w:rPr>
          <w:sz w:val="28"/>
          <w:szCs w:val="28"/>
        </w:rPr>
      </w:pPr>
      <w:r w:rsidRPr="00F323F0">
        <w:rPr>
          <w:sz w:val="28"/>
          <w:szCs w:val="28"/>
        </w:rPr>
        <w:t>нарушение кровотока в сосудах брыжейки</w:t>
      </w:r>
    </w:p>
    <w:p w:rsidR="00F323F0" w:rsidRPr="00F323F0" w:rsidRDefault="00F323F0" w:rsidP="00F323F0">
      <w:pPr>
        <w:numPr>
          <w:ilvl w:val="0"/>
          <w:numId w:val="984"/>
        </w:numPr>
        <w:ind w:firstLine="2115"/>
        <w:rPr>
          <w:sz w:val="28"/>
          <w:szCs w:val="28"/>
        </w:rPr>
      </w:pPr>
      <w:r w:rsidRPr="00F323F0">
        <w:rPr>
          <w:sz w:val="28"/>
          <w:szCs w:val="28"/>
        </w:rPr>
        <w:t>повышение проницаемости сосудистой стенки</w:t>
      </w:r>
    </w:p>
    <w:p w:rsidR="00F323F0" w:rsidRPr="00F323F0" w:rsidRDefault="00F323F0" w:rsidP="00F323F0">
      <w:pPr>
        <w:numPr>
          <w:ilvl w:val="0"/>
          <w:numId w:val="984"/>
        </w:numPr>
        <w:ind w:firstLine="2115"/>
        <w:rPr>
          <w:sz w:val="28"/>
          <w:szCs w:val="28"/>
        </w:rPr>
      </w:pPr>
      <w:r w:rsidRPr="00F323F0">
        <w:rPr>
          <w:sz w:val="28"/>
          <w:szCs w:val="28"/>
        </w:rPr>
        <w:t>диапедез эритроцитов</w:t>
      </w:r>
    </w:p>
    <w:p w:rsidR="00F323F0" w:rsidRPr="00F323F0" w:rsidRDefault="00F323F0" w:rsidP="00F323F0">
      <w:pPr>
        <w:rPr>
          <w:sz w:val="28"/>
          <w:szCs w:val="28"/>
        </w:rPr>
      </w:pPr>
    </w:p>
    <w:p w:rsidR="00F323F0" w:rsidRPr="00F323F0" w:rsidRDefault="00F323F0" w:rsidP="00F323F0">
      <w:pPr>
        <w:rPr>
          <w:caps/>
          <w:sz w:val="28"/>
          <w:szCs w:val="28"/>
        </w:rPr>
      </w:pPr>
      <w:r w:rsidRPr="00F323F0">
        <w:rPr>
          <w:sz w:val="28"/>
          <w:szCs w:val="28"/>
        </w:rPr>
        <w:lastRenderedPageBreak/>
        <w:t>5. ЧТО НЕ ОТНОСИТСЯ К СОСТАВНЫМ ЭЛЕМЕНТАМ ИНВАГИНАТА(1)</w:t>
      </w:r>
    </w:p>
    <w:p w:rsidR="00F323F0" w:rsidRPr="00F323F0" w:rsidRDefault="00F323F0" w:rsidP="00F323F0">
      <w:pPr>
        <w:numPr>
          <w:ilvl w:val="0"/>
          <w:numId w:val="983"/>
        </w:numPr>
        <w:ind w:firstLine="2115"/>
        <w:rPr>
          <w:sz w:val="28"/>
          <w:szCs w:val="28"/>
        </w:rPr>
      </w:pPr>
      <w:r w:rsidRPr="00F323F0">
        <w:rPr>
          <w:sz w:val="28"/>
          <w:szCs w:val="28"/>
        </w:rPr>
        <w:t>головка</w:t>
      </w:r>
    </w:p>
    <w:p w:rsidR="00F323F0" w:rsidRPr="00F323F0" w:rsidRDefault="00F323F0" w:rsidP="00F323F0">
      <w:pPr>
        <w:numPr>
          <w:ilvl w:val="0"/>
          <w:numId w:val="983"/>
        </w:numPr>
        <w:ind w:firstLine="2115"/>
        <w:rPr>
          <w:sz w:val="28"/>
          <w:szCs w:val="28"/>
        </w:rPr>
      </w:pPr>
      <w:r w:rsidRPr="00F323F0">
        <w:rPr>
          <w:sz w:val="28"/>
          <w:szCs w:val="28"/>
        </w:rPr>
        <w:t>шейка</w:t>
      </w:r>
    </w:p>
    <w:p w:rsidR="00F323F0" w:rsidRPr="00F323F0" w:rsidRDefault="00F323F0" w:rsidP="00F323F0">
      <w:pPr>
        <w:numPr>
          <w:ilvl w:val="0"/>
          <w:numId w:val="983"/>
        </w:numPr>
        <w:ind w:firstLine="2115"/>
        <w:rPr>
          <w:sz w:val="28"/>
          <w:szCs w:val="28"/>
        </w:rPr>
      </w:pPr>
      <w:r w:rsidRPr="00F323F0">
        <w:rPr>
          <w:sz w:val="28"/>
          <w:szCs w:val="28"/>
        </w:rPr>
        <w:t>тело</w:t>
      </w:r>
    </w:p>
    <w:p w:rsidR="00F323F0" w:rsidRPr="00F323F0" w:rsidRDefault="00F323F0" w:rsidP="00F323F0">
      <w:pPr>
        <w:numPr>
          <w:ilvl w:val="0"/>
          <w:numId w:val="983"/>
        </w:numPr>
        <w:ind w:firstLine="2115"/>
        <w:rPr>
          <w:sz w:val="28"/>
          <w:szCs w:val="28"/>
        </w:rPr>
      </w:pPr>
      <w:r w:rsidRPr="00F323F0">
        <w:rPr>
          <w:sz w:val="28"/>
          <w:szCs w:val="28"/>
        </w:rPr>
        <w:t>влагалище инвагината</w:t>
      </w:r>
    </w:p>
    <w:p w:rsidR="00F323F0" w:rsidRPr="00F323F0" w:rsidRDefault="00F323F0" w:rsidP="00F323F0">
      <w:pPr>
        <w:numPr>
          <w:ilvl w:val="0"/>
          <w:numId w:val="983"/>
        </w:numPr>
        <w:ind w:firstLine="2115"/>
        <w:rPr>
          <w:sz w:val="28"/>
          <w:szCs w:val="28"/>
        </w:rPr>
      </w:pPr>
      <w:r w:rsidRPr="00F323F0">
        <w:rPr>
          <w:sz w:val="28"/>
          <w:szCs w:val="28"/>
        </w:rPr>
        <w:t>средний и внутренний цилиндр инвагината</w:t>
      </w:r>
    </w:p>
    <w:p w:rsidR="00F323F0" w:rsidRPr="00F323F0" w:rsidRDefault="00F323F0" w:rsidP="00F323F0">
      <w:pPr>
        <w:ind w:firstLine="2115"/>
        <w:rPr>
          <w:sz w:val="28"/>
          <w:szCs w:val="28"/>
        </w:rPr>
      </w:pPr>
    </w:p>
    <w:p w:rsidR="00F323F0" w:rsidRPr="00F323F0" w:rsidRDefault="00F323F0" w:rsidP="00F323F0">
      <w:pPr>
        <w:rPr>
          <w:sz w:val="28"/>
          <w:szCs w:val="28"/>
        </w:rPr>
      </w:pPr>
      <w:r w:rsidRPr="00F323F0">
        <w:rPr>
          <w:sz w:val="28"/>
          <w:szCs w:val="28"/>
        </w:rPr>
        <w:t>6. ПОСЛЕОПЕРАЦИОННЫМИ ОСЛОЖНЕНИЯМИ ПОСЛЕ ДЕЗИНВАГИНАЦИИ КИШЕЧНИКА МОГУТ БЫТЬ ВСЕ, КРОМЕ:(1)</w:t>
      </w:r>
    </w:p>
    <w:p w:rsidR="00F323F0" w:rsidRPr="00F323F0" w:rsidRDefault="00F323F0" w:rsidP="00F323F0">
      <w:pPr>
        <w:numPr>
          <w:ilvl w:val="0"/>
          <w:numId w:val="982"/>
        </w:numPr>
        <w:ind w:firstLine="2115"/>
        <w:rPr>
          <w:sz w:val="28"/>
          <w:szCs w:val="28"/>
        </w:rPr>
      </w:pPr>
      <w:r w:rsidRPr="00F323F0">
        <w:rPr>
          <w:sz w:val="28"/>
          <w:szCs w:val="28"/>
        </w:rPr>
        <w:t>парез кишечника</w:t>
      </w:r>
    </w:p>
    <w:p w:rsidR="00F323F0" w:rsidRPr="00F323F0" w:rsidRDefault="00F323F0" w:rsidP="00F323F0">
      <w:pPr>
        <w:numPr>
          <w:ilvl w:val="0"/>
          <w:numId w:val="982"/>
        </w:numPr>
        <w:ind w:firstLine="2115"/>
        <w:rPr>
          <w:sz w:val="28"/>
          <w:szCs w:val="28"/>
        </w:rPr>
      </w:pPr>
      <w:r w:rsidRPr="00F323F0">
        <w:rPr>
          <w:sz w:val="28"/>
          <w:szCs w:val="28"/>
        </w:rPr>
        <w:t>эвентрация кишечника</w:t>
      </w:r>
    </w:p>
    <w:p w:rsidR="00F323F0" w:rsidRPr="00F323F0" w:rsidRDefault="00F323F0" w:rsidP="00F323F0">
      <w:pPr>
        <w:numPr>
          <w:ilvl w:val="0"/>
          <w:numId w:val="982"/>
        </w:numPr>
        <w:ind w:firstLine="2115"/>
        <w:rPr>
          <w:sz w:val="28"/>
          <w:szCs w:val="28"/>
        </w:rPr>
      </w:pPr>
      <w:r w:rsidRPr="00F323F0">
        <w:rPr>
          <w:sz w:val="28"/>
          <w:szCs w:val="28"/>
        </w:rPr>
        <w:t>несостоятельность швов</w:t>
      </w:r>
    </w:p>
    <w:p w:rsidR="00F323F0" w:rsidRPr="00F323F0" w:rsidRDefault="00F323F0" w:rsidP="00F323F0">
      <w:pPr>
        <w:numPr>
          <w:ilvl w:val="0"/>
          <w:numId w:val="982"/>
        </w:numPr>
        <w:ind w:firstLine="2115"/>
        <w:rPr>
          <w:sz w:val="28"/>
          <w:szCs w:val="28"/>
        </w:rPr>
      </w:pPr>
      <w:r w:rsidRPr="00F323F0">
        <w:rPr>
          <w:sz w:val="28"/>
          <w:szCs w:val="28"/>
        </w:rPr>
        <w:t>кишечные свищи</w:t>
      </w:r>
    </w:p>
    <w:p w:rsidR="00F323F0" w:rsidRPr="00F323F0" w:rsidRDefault="00F323F0" w:rsidP="00F323F0">
      <w:pPr>
        <w:numPr>
          <w:ilvl w:val="0"/>
          <w:numId w:val="982"/>
        </w:numPr>
        <w:ind w:firstLine="2115"/>
        <w:rPr>
          <w:sz w:val="28"/>
          <w:szCs w:val="28"/>
        </w:rPr>
      </w:pPr>
      <w:r w:rsidRPr="00F323F0">
        <w:rPr>
          <w:sz w:val="28"/>
          <w:szCs w:val="28"/>
        </w:rPr>
        <w:t>гипертермический синдром</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 7. ЧТО ЯВЛЯЕТСЯ РАЗРЕШАЮЩИМ ФАКТОРОМ ДЛЯ РАЗВИТИЯ ИЛЕО - ЦЕКАЛЬНОЙ ИНВАГИНАЦИИ У ДЕТЕЙ ДО 1 ГОДА (1)</w:t>
      </w:r>
    </w:p>
    <w:p w:rsidR="00F323F0" w:rsidRPr="00F323F0" w:rsidRDefault="00F323F0" w:rsidP="00F323F0">
      <w:pPr>
        <w:numPr>
          <w:ilvl w:val="0"/>
          <w:numId w:val="981"/>
        </w:numPr>
        <w:ind w:firstLine="2115"/>
        <w:rPr>
          <w:sz w:val="28"/>
          <w:szCs w:val="28"/>
        </w:rPr>
      </w:pPr>
      <w:r w:rsidRPr="00F323F0">
        <w:rPr>
          <w:sz w:val="28"/>
          <w:szCs w:val="28"/>
        </w:rPr>
        <w:t xml:space="preserve">дивертикул Меккеля </w:t>
      </w:r>
    </w:p>
    <w:p w:rsidR="00F323F0" w:rsidRPr="00F323F0" w:rsidRDefault="00F323F0" w:rsidP="00F323F0">
      <w:pPr>
        <w:numPr>
          <w:ilvl w:val="0"/>
          <w:numId w:val="981"/>
        </w:numPr>
        <w:ind w:firstLine="2115"/>
        <w:rPr>
          <w:sz w:val="28"/>
          <w:szCs w:val="28"/>
        </w:rPr>
      </w:pPr>
      <w:r w:rsidRPr="00F323F0">
        <w:rPr>
          <w:sz w:val="28"/>
          <w:szCs w:val="28"/>
        </w:rPr>
        <w:t>кишечное кровотечение</w:t>
      </w:r>
    </w:p>
    <w:p w:rsidR="00F323F0" w:rsidRPr="00F323F0" w:rsidRDefault="00F323F0" w:rsidP="00F323F0">
      <w:pPr>
        <w:numPr>
          <w:ilvl w:val="0"/>
          <w:numId w:val="981"/>
        </w:numPr>
        <w:ind w:firstLine="2115"/>
        <w:rPr>
          <w:sz w:val="28"/>
          <w:szCs w:val="28"/>
        </w:rPr>
      </w:pPr>
      <w:r w:rsidRPr="00F323F0">
        <w:rPr>
          <w:sz w:val="28"/>
          <w:szCs w:val="28"/>
        </w:rPr>
        <w:t>изменение пищевого режима</w:t>
      </w:r>
    </w:p>
    <w:p w:rsidR="00F323F0" w:rsidRPr="00F323F0" w:rsidRDefault="00F323F0" w:rsidP="00F323F0">
      <w:pPr>
        <w:numPr>
          <w:ilvl w:val="0"/>
          <w:numId w:val="981"/>
        </w:numPr>
        <w:ind w:firstLine="2115"/>
        <w:rPr>
          <w:sz w:val="28"/>
          <w:szCs w:val="28"/>
        </w:rPr>
      </w:pPr>
      <w:r w:rsidRPr="00F323F0">
        <w:rPr>
          <w:sz w:val="28"/>
          <w:szCs w:val="28"/>
        </w:rPr>
        <w:t>опухоль кишки</w:t>
      </w:r>
    </w:p>
    <w:p w:rsidR="00F323F0" w:rsidRPr="00F323F0" w:rsidRDefault="00F323F0" w:rsidP="00F323F0">
      <w:pPr>
        <w:numPr>
          <w:ilvl w:val="0"/>
          <w:numId w:val="981"/>
        </w:numPr>
        <w:ind w:firstLine="2115"/>
        <w:rPr>
          <w:sz w:val="28"/>
          <w:szCs w:val="28"/>
        </w:rPr>
      </w:pPr>
      <w:r w:rsidRPr="00F323F0">
        <w:rPr>
          <w:sz w:val="28"/>
          <w:szCs w:val="28"/>
        </w:rPr>
        <w:t>мезаденит</w:t>
      </w:r>
    </w:p>
    <w:p w:rsidR="00F323F0" w:rsidRPr="00F323F0" w:rsidRDefault="00F323F0" w:rsidP="00F323F0">
      <w:pPr>
        <w:tabs>
          <w:tab w:val="left" w:pos="0"/>
          <w:tab w:val="num" w:pos="284"/>
        </w:tabs>
        <w:jc w:val="both"/>
        <w:rPr>
          <w:bCs/>
          <w:smallCaps/>
          <w:spacing w:val="5"/>
          <w:sz w:val="28"/>
          <w:szCs w:val="28"/>
        </w:rPr>
      </w:pPr>
      <w:r w:rsidRPr="00F323F0">
        <w:rPr>
          <w:bCs/>
          <w:smallCaps/>
          <w:spacing w:val="5"/>
          <w:sz w:val="28"/>
          <w:szCs w:val="28"/>
        </w:rPr>
        <w:t>8. КОНСЕРВАТИВНОЕ РАСПРАВЛЕНИЕ ИНВАГИНАТА ПОКАЗАНО ПРИ</w:t>
      </w:r>
    </w:p>
    <w:p w:rsidR="00F323F0" w:rsidRPr="00F323F0" w:rsidRDefault="00F323F0" w:rsidP="00F323F0">
      <w:pPr>
        <w:numPr>
          <w:ilvl w:val="0"/>
          <w:numId w:val="987"/>
        </w:numPr>
        <w:contextualSpacing/>
        <w:jc w:val="both"/>
        <w:rPr>
          <w:sz w:val="28"/>
          <w:szCs w:val="28"/>
        </w:rPr>
      </w:pPr>
      <w:r w:rsidRPr="00F323F0">
        <w:rPr>
          <w:sz w:val="28"/>
          <w:szCs w:val="28"/>
        </w:rPr>
        <w:t>простой подвздошно-ободочной инвагинации</w:t>
      </w:r>
    </w:p>
    <w:p w:rsidR="00F323F0" w:rsidRPr="00F323F0" w:rsidRDefault="00F323F0" w:rsidP="00F323F0">
      <w:pPr>
        <w:numPr>
          <w:ilvl w:val="0"/>
          <w:numId w:val="987"/>
        </w:numPr>
        <w:contextualSpacing/>
        <w:jc w:val="both"/>
        <w:rPr>
          <w:sz w:val="28"/>
          <w:szCs w:val="28"/>
        </w:rPr>
      </w:pPr>
      <w:r w:rsidRPr="00F323F0">
        <w:rPr>
          <w:sz w:val="28"/>
          <w:szCs w:val="28"/>
        </w:rPr>
        <w:t>слепо-ободочной инвагинации</w:t>
      </w:r>
    </w:p>
    <w:p w:rsidR="00F323F0" w:rsidRPr="00F323F0" w:rsidRDefault="00F323F0" w:rsidP="00F323F0">
      <w:pPr>
        <w:numPr>
          <w:ilvl w:val="0"/>
          <w:numId w:val="987"/>
        </w:numPr>
        <w:contextualSpacing/>
        <w:jc w:val="both"/>
        <w:rPr>
          <w:sz w:val="28"/>
          <w:szCs w:val="28"/>
        </w:rPr>
      </w:pPr>
      <w:r w:rsidRPr="00F323F0">
        <w:rPr>
          <w:sz w:val="28"/>
          <w:szCs w:val="28"/>
        </w:rPr>
        <w:t>толстокишечной инвагинации</w:t>
      </w:r>
    </w:p>
    <w:p w:rsidR="00F323F0" w:rsidRPr="00F323F0" w:rsidRDefault="00F323F0" w:rsidP="00F323F0">
      <w:pPr>
        <w:numPr>
          <w:ilvl w:val="0"/>
          <w:numId w:val="987"/>
        </w:numPr>
        <w:contextualSpacing/>
        <w:jc w:val="both"/>
        <w:rPr>
          <w:sz w:val="28"/>
          <w:szCs w:val="28"/>
        </w:rPr>
      </w:pPr>
      <w:r w:rsidRPr="00F323F0">
        <w:rPr>
          <w:sz w:val="28"/>
          <w:szCs w:val="28"/>
        </w:rPr>
        <w:t>давности заболевания более 24 часов</w:t>
      </w:r>
    </w:p>
    <w:p w:rsidR="00F323F0" w:rsidRPr="00F323F0" w:rsidRDefault="00F323F0" w:rsidP="00F323F0">
      <w:pPr>
        <w:numPr>
          <w:ilvl w:val="0"/>
          <w:numId w:val="987"/>
        </w:numPr>
        <w:contextualSpacing/>
        <w:jc w:val="both"/>
        <w:rPr>
          <w:sz w:val="28"/>
          <w:szCs w:val="28"/>
        </w:rPr>
      </w:pPr>
      <w:r w:rsidRPr="00F323F0">
        <w:rPr>
          <w:sz w:val="28"/>
          <w:szCs w:val="28"/>
        </w:rPr>
        <w:t>давности заболевания не более 12 часов</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9. КАК ПРОЯВЛЯЕТСЯ БОЛЕВОЙ СИНДРОМ У ДЕТЕЙ ДО 1 ГОДА ПРИ ИЛЕО-ЦЕКАЛЬНОЙ ИНВАГИНАЦИИ(1)</w:t>
      </w:r>
    </w:p>
    <w:p w:rsidR="00F323F0" w:rsidRPr="00F323F0" w:rsidRDefault="00F323F0" w:rsidP="00F323F0">
      <w:pPr>
        <w:numPr>
          <w:ilvl w:val="0"/>
          <w:numId w:val="986"/>
        </w:numPr>
        <w:tabs>
          <w:tab w:val="num" w:pos="851"/>
        </w:tabs>
        <w:ind w:left="3544" w:hanging="709"/>
        <w:rPr>
          <w:sz w:val="28"/>
          <w:szCs w:val="28"/>
        </w:rPr>
      </w:pPr>
      <w:r w:rsidRPr="00F323F0">
        <w:rPr>
          <w:sz w:val="28"/>
          <w:szCs w:val="28"/>
        </w:rPr>
        <w:t>плачем</w:t>
      </w:r>
    </w:p>
    <w:p w:rsidR="00F323F0" w:rsidRPr="00F323F0" w:rsidRDefault="00F323F0" w:rsidP="00F323F0">
      <w:pPr>
        <w:numPr>
          <w:ilvl w:val="0"/>
          <w:numId w:val="986"/>
        </w:numPr>
        <w:tabs>
          <w:tab w:val="num" w:pos="851"/>
        </w:tabs>
        <w:ind w:left="3544" w:hanging="709"/>
        <w:rPr>
          <w:sz w:val="28"/>
          <w:szCs w:val="28"/>
        </w:rPr>
      </w:pPr>
      <w:r w:rsidRPr="00F323F0">
        <w:rPr>
          <w:sz w:val="28"/>
          <w:szCs w:val="28"/>
        </w:rPr>
        <w:t>внезапным началом в виде резкого беспокойства ребёнка, приступообразным характером и наличием светлых промежутков</w:t>
      </w:r>
    </w:p>
    <w:p w:rsidR="00F323F0" w:rsidRPr="00F323F0" w:rsidRDefault="00F323F0" w:rsidP="00F323F0">
      <w:pPr>
        <w:numPr>
          <w:ilvl w:val="0"/>
          <w:numId w:val="986"/>
        </w:numPr>
        <w:tabs>
          <w:tab w:val="num" w:pos="851"/>
        </w:tabs>
        <w:ind w:left="3544" w:hanging="709"/>
        <w:rPr>
          <w:sz w:val="28"/>
          <w:szCs w:val="28"/>
        </w:rPr>
      </w:pPr>
      <w:r w:rsidRPr="00F323F0">
        <w:rPr>
          <w:sz w:val="28"/>
          <w:szCs w:val="28"/>
        </w:rPr>
        <w:t>вялостью, адинамичностью</w:t>
      </w:r>
    </w:p>
    <w:p w:rsidR="00F323F0" w:rsidRPr="00F323F0" w:rsidRDefault="00F323F0" w:rsidP="00F323F0">
      <w:pPr>
        <w:numPr>
          <w:ilvl w:val="0"/>
          <w:numId w:val="986"/>
        </w:numPr>
        <w:tabs>
          <w:tab w:val="num" w:pos="851"/>
        </w:tabs>
        <w:ind w:left="3544" w:hanging="709"/>
        <w:rPr>
          <w:sz w:val="28"/>
          <w:szCs w:val="28"/>
        </w:rPr>
      </w:pPr>
      <w:r w:rsidRPr="00F323F0">
        <w:rPr>
          <w:sz w:val="28"/>
          <w:szCs w:val="28"/>
        </w:rPr>
        <w:t>постоянным беспокойством</w:t>
      </w:r>
    </w:p>
    <w:p w:rsidR="00F323F0" w:rsidRPr="00F323F0" w:rsidRDefault="00F323F0" w:rsidP="00F323F0">
      <w:pPr>
        <w:numPr>
          <w:ilvl w:val="0"/>
          <w:numId w:val="986"/>
        </w:numPr>
        <w:tabs>
          <w:tab w:val="num" w:pos="851"/>
        </w:tabs>
        <w:ind w:left="3544" w:hanging="709"/>
        <w:rPr>
          <w:sz w:val="28"/>
          <w:szCs w:val="28"/>
        </w:rPr>
      </w:pPr>
      <w:r w:rsidRPr="00F323F0">
        <w:rPr>
          <w:sz w:val="28"/>
          <w:szCs w:val="28"/>
        </w:rPr>
        <w:t>всё верно</w:t>
      </w:r>
    </w:p>
    <w:p w:rsidR="00F323F0" w:rsidRPr="00F323F0" w:rsidRDefault="00F323F0" w:rsidP="00F323F0">
      <w:pPr>
        <w:rPr>
          <w:sz w:val="28"/>
          <w:szCs w:val="28"/>
        </w:rPr>
      </w:pPr>
    </w:p>
    <w:p w:rsidR="00F323F0" w:rsidRPr="00F323F0" w:rsidRDefault="00F323F0" w:rsidP="00F323F0">
      <w:pPr>
        <w:rPr>
          <w:caps/>
          <w:sz w:val="28"/>
          <w:szCs w:val="28"/>
        </w:rPr>
      </w:pPr>
      <w:r w:rsidRPr="00F323F0">
        <w:rPr>
          <w:sz w:val="28"/>
          <w:szCs w:val="28"/>
        </w:rPr>
        <w:t>10. ЧТО НЕ ЯВЛЯЕТСЯ ПРИЧИНОЙ ИНВАГИНАЦИИ У ДЕТЕЙ СТАРШЕ 1 ГОДА(1)</w:t>
      </w:r>
    </w:p>
    <w:p w:rsidR="00F323F0" w:rsidRPr="00F323F0" w:rsidRDefault="00F323F0" w:rsidP="00F323F0">
      <w:pPr>
        <w:numPr>
          <w:ilvl w:val="0"/>
          <w:numId w:val="985"/>
        </w:numPr>
        <w:ind w:firstLine="2115"/>
        <w:rPr>
          <w:sz w:val="28"/>
          <w:szCs w:val="28"/>
        </w:rPr>
      </w:pPr>
      <w:r w:rsidRPr="00F323F0">
        <w:rPr>
          <w:sz w:val="28"/>
          <w:szCs w:val="28"/>
        </w:rPr>
        <w:t>опухоль кишки</w:t>
      </w:r>
    </w:p>
    <w:p w:rsidR="00F323F0" w:rsidRPr="00F323F0" w:rsidRDefault="00F323F0" w:rsidP="00F323F0">
      <w:pPr>
        <w:numPr>
          <w:ilvl w:val="0"/>
          <w:numId w:val="985"/>
        </w:numPr>
        <w:ind w:firstLine="2115"/>
        <w:rPr>
          <w:sz w:val="28"/>
          <w:szCs w:val="28"/>
        </w:rPr>
      </w:pPr>
      <w:r w:rsidRPr="00F323F0">
        <w:rPr>
          <w:sz w:val="28"/>
          <w:szCs w:val="28"/>
        </w:rPr>
        <w:t>мезаденит</w:t>
      </w:r>
    </w:p>
    <w:p w:rsidR="00F323F0" w:rsidRPr="00F323F0" w:rsidRDefault="00F323F0" w:rsidP="00F323F0">
      <w:pPr>
        <w:numPr>
          <w:ilvl w:val="0"/>
          <w:numId w:val="985"/>
        </w:numPr>
        <w:ind w:firstLine="2115"/>
        <w:rPr>
          <w:sz w:val="28"/>
          <w:szCs w:val="28"/>
        </w:rPr>
      </w:pPr>
      <w:r w:rsidRPr="00F323F0">
        <w:rPr>
          <w:sz w:val="28"/>
          <w:szCs w:val="28"/>
        </w:rPr>
        <w:lastRenderedPageBreak/>
        <w:t>полип кишки</w:t>
      </w:r>
    </w:p>
    <w:p w:rsidR="00F323F0" w:rsidRPr="00F323F0" w:rsidRDefault="00F323F0" w:rsidP="00F323F0">
      <w:pPr>
        <w:numPr>
          <w:ilvl w:val="0"/>
          <w:numId w:val="985"/>
        </w:numPr>
        <w:ind w:firstLine="2115"/>
        <w:rPr>
          <w:sz w:val="28"/>
          <w:szCs w:val="28"/>
        </w:rPr>
      </w:pPr>
      <w:r w:rsidRPr="00F323F0">
        <w:rPr>
          <w:sz w:val="28"/>
          <w:szCs w:val="28"/>
        </w:rPr>
        <w:t>дивертикул Меккеля</w:t>
      </w:r>
    </w:p>
    <w:p w:rsidR="00F323F0" w:rsidRPr="00F323F0" w:rsidRDefault="00F323F0" w:rsidP="00F323F0">
      <w:pPr>
        <w:numPr>
          <w:ilvl w:val="0"/>
          <w:numId w:val="985"/>
        </w:numPr>
        <w:ind w:firstLine="2115"/>
        <w:rPr>
          <w:sz w:val="28"/>
          <w:szCs w:val="28"/>
        </w:rPr>
      </w:pPr>
      <w:r w:rsidRPr="00F323F0">
        <w:rPr>
          <w:sz w:val="28"/>
          <w:szCs w:val="28"/>
        </w:rPr>
        <w:t>спаечный процесс</w:t>
      </w:r>
    </w:p>
    <w:p w:rsidR="00F323F0" w:rsidRPr="00F323F0" w:rsidRDefault="00F323F0" w:rsidP="00F323F0">
      <w:pPr>
        <w:numPr>
          <w:ilvl w:val="0"/>
          <w:numId w:val="985"/>
        </w:numPr>
        <w:ind w:firstLine="2115"/>
        <w:rPr>
          <w:sz w:val="28"/>
          <w:szCs w:val="28"/>
        </w:rPr>
      </w:pPr>
      <w:r w:rsidRPr="00F323F0">
        <w:rPr>
          <w:sz w:val="28"/>
          <w:szCs w:val="28"/>
        </w:rPr>
        <w:t>стеноз кишки</w:t>
      </w:r>
    </w:p>
    <w:p w:rsidR="00F323F0" w:rsidRPr="00F323F0" w:rsidRDefault="00F323F0" w:rsidP="00F323F0">
      <w:pPr>
        <w:ind w:left="720"/>
        <w:jc w:val="both"/>
        <w:rPr>
          <w:sz w:val="28"/>
          <w:szCs w:val="28"/>
        </w:rPr>
      </w:pPr>
    </w:p>
    <w:p w:rsidR="00F323F0" w:rsidRPr="00F323F0" w:rsidRDefault="00F323F0" w:rsidP="00F323F0">
      <w:pPr>
        <w:ind w:left="720"/>
        <w:jc w:val="both"/>
        <w:rPr>
          <w:sz w:val="28"/>
          <w:szCs w:val="28"/>
        </w:rPr>
      </w:pPr>
      <w:r w:rsidRPr="00F323F0">
        <w:rPr>
          <w:b/>
          <w:sz w:val="28"/>
          <w:szCs w:val="28"/>
        </w:rPr>
        <w:t>Ответы к тестовому контролю по теме:</w:t>
      </w:r>
    </w:p>
    <w:p w:rsidR="00F323F0" w:rsidRPr="00F323F0" w:rsidRDefault="00F323F0" w:rsidP="00F323F0">
      <w:pPr>
        <w:tabs>
          <w:tab w:val="left" w:pos="4200"/>
        </w:tabs>
        <w:jc w:val="both"/>
        <w:rPr>
          <w:sz w:val="28"/>
          <w:szCs w:val="28"/>
        </w:rPr>
      </w:pPr>
    </w:p>
    <w:p w:rsidR="00F323F0" w:rsidRPr="00F323F0" w:rsidRDefault="00F323F0" w:rsidP="00F323F0">
      <w:pPr>
        <w:ind w:right="-285"/>
        <w:rPr>
          <w:sz w:val="28"/>
          <w:szCs w:val="28"/>
        </w:rPr>
      </w:pPr>
      <w:r w:rsidRPr="00F323F0">
        <w:rPr>
          <w:sz w:val="28"/>
          <w:szCs w:val="28"/>
        </w:rPr>
        <w:t>1-а</w:t>
      </w:r>
    </w:p>
    <w:p w:rsidR="00F323F0" w:rsidRPr="00F323F0" w:rsidRDefault="00F323F0" w:rsidP="00F323F0">
      <w:pPr>
        <w:ind w:right="-285"/>
        <w:rPr>
          <w:sz w:val="28"/>
          <w:szCs w:val="28"/>
        </w:rPr>
      </w:pPr>
      <w:r w:rsidRPr="00F323F0">
        <w:rPr>
          <w:sz w:val="28"/>
          <w:szCs w:val="28"/>
        </w:rPr>
        <w:t>2-а, в, г</w:t>
      </w:r>
    </w:p>
    <w:p w:rsidR="00F323F0" w:rsidRPr="00F323F0" w:rsidRDefault="00F323F0" w:rsidP="00F323F0">
      <w:pPr>
        <w:ind w:right="-285"/>
        <w:rPr>
          <w:sz w:val="28"/>
          <w:szCs w:val="28"/>
        </w:rPr>
      </w:pPr>
      <w:r w:rsidRPr="00F323F0">
        <w:rPr>
          <w:sz w:val="28"/>
          <w:szCs w:val="28"/>
        </w:rPr>
        <w:t>3-а, г</w:t>
      </w:r>
    </w:p>
    <w:p w:rsidR="00F323F0" w:rsidRPr="00F323F0" w:rsidRDefault="00F323F0" w:rsidP="00F323F0">
      <w:pPr>
        <w:ind w:right="-285"/>
        <w:rPr>
          <w:sz w:val="28"/>
          <w:szCs w:val="28"/>
        </w:rPr>
      </w:pPr>
      <w:r w:rsidRPr="00F323F0">
        <w:rPr>
          <w:sz w:val="28"/>
          <w:szCs w:val="28"/>
        </w:rPr>
        <w:t>4-б</w:t>
      </w:r>
    </w:p>
    <w:p w:rsidR="00F323F0" w:rsidRPr="00F323F0" w:rsidRDefault="00F323F0" w:rsidP="00F323F0">
      <w:pPr>
        <w:ind w:right="-285"/>
        <w:rPr>
          <w:sz w:val="28"/>
          <w:szCs w:val="28"/>
        </w:rPr>
      </w:pPr>
      <w:r w:rsidRPr="00F323F0">
        <w:rPr>
          <w:sz w:val="28"/>
          <w:szCs w:val="28"/>
        </w:rPr>
        <w:t>5-б</w:t>
      </w:r>
    </w:p>
    <w:p w:rsidR="00F323F0" w:rsidRPr="00F323F0" w:rsidRDefault="00F323F0" w:rsidP="00F323F0">
      <w:pPr>
        <w:ind w:right="-285"/>
        <w:rPr>
          <w:sz w:val="28"/>
          <w:szCs w:val="28"/>
        </w:rPr>
      </w:pPr>
      <w:r w:rsidRPr="00F323F0">
        <w:rPr>
          <w:sz w:val="28"/>
          <w:szCs w:val="28"/>
        </w:rPr>
        <w:t>6-в</w:t>
      </w:r>
    </w:p>
    <w:p w:rsidR="00F323F0" w:rsidRPr="00F323F0" w:rsidRDefault="00F323F0" w:rsidP="00F323F0">
      <w:pPr>
        <w:ind w:right="-285"/>
        <w:rPr>
          <w:sz w:val="28"/>
          <w:szCs w:val="28"/>
        </w:rPr>
      </w:pPr>
      <w:r w:rsidRPr="00F323F0">
        <w:rPr>
          <w:sz w:val="28"/>
          <w:szCs w:val="28"/>
        </w:rPr>
        <w:t>7-в</w:t>
      </w:r>
    </w:p>
    <w:p w:rsidR="00F323F0" w:rsidRPr="00F323F0" w:rsidRDefault="00F323F0" w:rsidP="00F323F0">
      <w:pPr>
        <w:ind w:right="-285"/>
        <w:rPr>
          <w:sz w:val="28"/>
          <w:szCs w:val="28"/>
        </w:rPr>
      </w:pPr>
      <w:r w:rsidRPr="00F323F0">
        <w:rPr>
          <w:sz w:val="28"/>
          <w:szCs w:val="28"/>
        </w:rPr>
        <w:t>8-д</w:t>
      </w:r>
    </w:p>
    <w:p w:rsidR="00F323F0" w:rsidRPr="00F323F0" w:rsidRDefault="00F323F0" w:rsidP="00F323F0">
      <w:pPr>
        <w:ind w:right="-285"/>
        <w:rPr>
          <w:sz w:val="28"/>
          <w:szCs w:val="28"/>
        </w:rPr>
      </w:pPr>
      <w:r w:rsidRPr="00F323F0">
        <w:rPr>
          <w:sz w:val="28"/>
          <w:szCs w:val="28"/>
        </w:rPr>
        <w:t>9-б</w:t>
      </w:r>
    </w:p>
    <w:p w:rsidR="00F323F0" w:rsidRPr="00F323F0" w:rsidRDefault="00F323F0" w:rsidP="00F323F0">
      <w:pPr>
        <w:ind w:right="-285"/>
        <w:rPr>
          <w:sz w:val="28"/>
          <w:szCs w:val="28"/>
        </w:rPr>
      </w:pPr>
      <w:r w:rsidRPr="00F323F0">
        <w:rPr>
          <w:sz w:val="28"/>
          <w:szCs w:val="28"/>
        </w:rPr>
        <w:t>10-д</w:t>
      </w:r>
    </w:p>
    <w:p w:rsidR="00F323F0" w:rsidRPr="00F323F0" w:rsidRDefault="00F323F0" w:rsidP="00F323F0">
      <w:pPr>
        <w:tabs>
          <w:tab w:val="left" w:pos="1080"/>
        </w:tabs>
        <w:jc w:val="both"/>
        <w:rPr>
          <w:sz w:val="28"/>
          <w:szCs w:val="28"/>
        </w:rPr>
      </w:pPr>
    </w:p>
    <w:p w:rsidR="00F323F0" w:rsidRPr="00F323F0" w:rsidRDefault="00F323F0" w:rsidP="00F323F0">
      <w:pPr>
        <w:jc w:val="both"/>
        <w:rPr>
          <w:b/>
          <w:bCs/>
          <w:caps/>
          <w:sz w:val="28"/>
          <w:szCs w:val="28"/>
        </w:rPr>
      </w:pPr>
      <w:r>
        <w:rPr>
          <w:b/>
          <w:sz w:val="28"/>
          <w:szCs w:val="28"/>
        </w:rPr>
        <w:t>5.</w:t>
      </w:r>
      <w:r w:rsidRPr="00F323F0">
        <w:rPr>
          <w:b/>
          <w:sz w:val="28"/>
          <w:szCs w:val="28"/>
        </w:rPr>
        <w:t>Ситуационные задачи по теме:</w:t>
      </w:r>
    </w:p>
    <w:p w:rsidR="00F323F0" w:rsidRPr="00F323F0" w:rsidRDefault="00F323F0" w:rsidP="00F323F0">
      <w:pPr>
        <w:ind w:firstLine="851"/>
        <w:jc w:val="both"/>
        <w:rPr>
          <w:sz w:val="28"/>
          <w:szCs w:val="28"/>
        </w:rPr>
      </w:pPr>
    </w:p>
    <w:p w:rsidR="00F323F0" w:rsidRPr="00F323F0" w:rsidRDefault="00F323F0" w:rsidP="00F323F0">
      <w:pPr>
        <w:ind w:firstLine="851"/>
        <w:jc w:val="both"/>
        <w:outlineLvl w:val="0"/>
        <w:rPr>
          <w:b/>
          <w:sz w:val="28"/>
          <w:szCs w:val="28"/>
        </w:rPr>
      </w:pPr>
      <w:r w:rsidRPr="00F323F0">
        <w:rPr>
          <w:b/>
          <w:sz w:val="28"/>
          <w:szCs w:val="28"/>
        </w:rPr>
        <w:t>Задача № 1</w:t>
      </w:r>
    </w:p>
    <w:p w:rsidR="00F323F0" w:rsidRPr="00F323F0" w:rsidRDefault="00F323F0" w:rsidP="00F323F0">
      <w:pPr>
        <w:ind w:firstLine="851"/>
        <w:jc w:val="both"/>
        <w:rPr>
          <w:sz w:val="28"/>
          <w:szCs w:val="28"/>
        </w:rPr>
      </w:pPr>
      <w:r w:rsidRPr="00F323F0">
        <w:rPr>
          <w:sz w:val="28"/>
          <w:szCs w:val="28"/>
        </w:rPr>
        <w:t>У ребёнка 4 лет при дефекации обнаружено выделение крови из прямой кишки. Заподозрена инвагинация кишечника.</w:t>
      </w:r>
    </w:p>
    <w:p w:rsidR="00F323F0" w:rsidRPr="00F323F0" w:rsidRDefault="00F323F0" w:rsidP="00F323F0">
      <w:pPr>
        <w:ind w:firstLine="851"/>
        <w:jc w:val="both"/>
        <w:rPr>
          <w:sz w:val="28"/>
          <w:szCs w:val="28"/>
        </w:rPr>
      </w:pPr>
      <w:r w:rsidRPr="00F323F0">
        <w:rPr>
          <w:sz w:val="28"/>
          <w:szCs w:val="28"/>
        </w:rPr>
        <w:t>Какие симптомы могли бы подтвердить это подозрение?(3)</w:t>
      </w:r>
    </w:p>
    <w:p w:rsidR="00F323F0" w:rsidRPr="00F323F0" w:rsidRDefault="00F323F0" w:rsidP="00F323F0">
      <w:pPr>
        <w:ind w:firstLine="851"/>
        <w:jc w:val="both"/>
        <w:outlineLvl w:val="0"/>
        <w:rPr>
          <w:sz w:val="28"/>
          <w:szCs w:val="28"/>
        </w:rPr>
      </w:pPr>
      <w:r w:rsidRPr="00F323F0">
        <w:rPr>
          <w:sz w:val="28"/>
          <w:szCs w:val="28"/>
        </w:rPr>
        <w:t>1.Схваткообразные боли в животе</w:t>
      </w:r>
    </w:p>
    <w:p w:rsidR="00F323F0" w:rsidRPr="00F323F0" w:rsidRDefault="00F323F0" w:rsidP="00F323F0">
      <w:pPr>
        <w:ind w:firstLine="851"/>
        <w:jc w:val="both"/>
        <w:rPr>
          <w:sz w:val="28"/>
          <w:szCs w:val="28"/>
        </w:rPr>
      </w:pPr>
      <w:r w:rsidRPr="00F323F0">
        <w:rPr>
          <w:sz w:val="28"/>
          <w:szCs w:val="28"/>
        </w:rPr>
        <w:t>2.Периодические ноющие боли в животе</w:t>
      </w:r>
    </w:p>
    <w:p w:rsidR="00F323F0" w:rsidRPr="00F323F0" w:rsidRDefault="00F323F0" w:rsidP="00F323F0">
      <w:pPr>
        <w:ind w:firstLine="851"/>
        <w:jc w:val="both"/>
        <w:rPr>
          <w:sz w:val="28"/>
          <w:szCs w:val="28"/>
        </w:rPr>
      </w:pPr>
      <w:r w:rsidRPr="00F323F0">
        <w:rPr>
          <w:sz w:val="28"/>
          <w:szCs w:val="28"/>
        </w:rPr>
        <w:t>3.Рвота</w:t>
      </w:r>
    </w:p>
    <w:p w:rsidR="00F323F0" w:rsidRPr="00F323F0" w:rsidRDefault="00F323F0" w:rsidP="00F323F0">
      <w:pPr>
        <w:ind w:firstLine="851"/>
        <w:jc w:val="both"/>
        <w:rPr>
          <w:sz w:val="28"/>
          <w:szCs w:val="28"/>
        </w:rPr>
      </w:pPr>
      <w:r w:rsidRPr="00F323F0">
        <w:rPr>
          <w:sz w:val="28"/>
          <w:szCs w:val="28"/>
        </w:rPr>
        <w:t>4.Повышение температуры тела</w:t>
      </w:r>
    </w:p>
    <w:p w:rsidR="00F323F0" w:rsidRPr="00F323F0" w:rsidRDefault="00F323F0" w:rsidP="00F323F0">
      <w:pPr>
        <w:ind w:firstLine="851"/>
        <w:jc w:val="both"/>
        <w:rPr>
          <w:sz w:val="28"/>
          <w:szCs w:val="28"/>
        </w:rPr>
      </w:pPr>
      <w:r w:rsidRPr="00F323F0">
        <w:rPr>
          <w:sz w:val="28"/>
          <w:szCs w:val="28"/>
        </w:rPr>
        <w:t>5.Наличие образования в брюшной полости.</w:t>
      </w:r>
    </w:p>
    <w:p w:rsidR="00F323F0" w:rsidRPr="00F323F0" w:rsidRDefault="00F323F0" w:rsidP="00F323F0">
      <w:pPr>
        <w:ind w:firstLine="851"/>
        <w:jc w:val="both"/>
        <w:rPr>
          <w:sz w:val="28"/>
          <w:szCs w:val="28"/>
        </w:rPr>
      </w:pPr>
    </w:p>
    <w:p w:rsidR="00F323F0" w:rsidRPr="00F323F0" w:rsidRDefault="00F323F0" w:rsidP="00F323F0">
      <w:pPr>
        <w:ind w:firstLine="851"/>
        <w:jc w:val="both"/>
        <w:outlineLvl w:val="0"/>
        <w:rPr>
          <w:b/>
          <w:sz w:val="28"/>
          <w:szCs w:val="28"/>
        </w:rPr>
      </w:pPr>
      <w:r w:rsidRPr="00F323F0">
        <w:rPr>
          <w:b/>
          <w:sz w:val="28"/>
          <w:szCs w:val="28"/>
        </w:rPr>
        <w:t>Задача №2</w:t>
      </w:r>
    </w:p>
    <w:p w:rsidR="00F323F0" w:rsidRPr="00F323F0" w:rsidRDefault="00F323F0" w:rsidP="00F323F0">
      <w:pPr>
        <w:ind w:firstLine="851"/>
        <w:jc w:val="both"/>
        <w:rPr>
          <w:sz w:val="28"/>
          <w:szCs w:val="28"/>
        </w:rPr>
      </w:pPr>
      <w:r w:rsidRPr="00F323F0">
        <w:rPr>
          <w:sz w:val="28"/>
          <w:szCs w:val="28"/>
        </w:rPr>
        <w:t>Выберите правильную тактику ведения ребёнка 7 месяцев после консервативного расправления кишечной инвагинации:(1)</w:t>
      </w:r>
    </w:p>
    <w:p w:rsidR="00F323F0" w:rsidRPr="00F323F0" w:rsidRDefault="00F323F0" w:rsidP="00F323F0">
      <w:pPr>
        <w:ind w:firstLine="851"/>
        <w:jc w:val="both"/>
        <w:rPr>
          <w:sz w:val="28"/>
          <w:szCs w:val="28"/>
        </w:rPr>
      </w:pPr>
      <w:r w:rsidRPr="00F323F0">
        <w:rPr>
          <w:sz w:val="28"/>
          <w:szCs w:val="28"/>
        </w:rPr>
        <w:t>1.Можно выписать домой</w:t>
      </w:r>
    </w:p>
    <w:p w:rsidR="00F323F0" w:rsidRPr="00F323F0" w:rsidRDefault="00F323F0" w:rsidP="00F323F0">
      <w:pPr>
        <w:ind w:firstLine="851"/>
        <w:jc w:val="both"/>
        <w:rPr>
          <w:sz w:val="28"/>
          <w:szCs w:val="28"/>
        </w:rPr>
      </w:pPr>
      <w:r w:rsidRPr="00F323F0">
        <w:rPr>
          <w:sz w:val="28"/>
          <w:szCs w:val="28"/>
        </w:rPr>
        <w:t>2.Перевести в соматический стационар</w:t>
      </w:r>
    </w:p>
    <w:p w:rsidR="00F323F0" w:rsidRPr="00F323F0" w:rsidRDefault="00F323F0" w:rsidP="00F323F0">
      <w:pPr>
        <w:ind w:firstLine="851"/>
        <w:jc w:val="both"/>
        <w:rPr>
          <w:sz w:val="28"/>
          <w:szCs w:val="28"/>
        </w:rPr>
      </w:pPr>
      <w:r w:rsidRPr="00F323F0">
        <w:rPr>
          <w:sz w:val="28"/>
          <w:szCs w:val="28"/>
        </w:rPr>
        <w:t>3.Оставить в хирургическом отделении на 4-5 суток</w:t>
      </w:r>
    </w:p>
    <w:p w:rsidR="00F323F0" w:rsidRPr="00F323F0" w:rsidRDefault="00F323F0" w:rsidP="00F323F0">
      <w:pPr>
        <w:ind w:firstLine="851"/>
        <w:jc w:val="both"/>
        <w:rPr>
          <w:sz w:val="28"/>
          <w:szCs w:val="28"/>
        </w:rPr>
      </w:pPr>
      <w:r w:rsidRPr="00F323F0">
        <w:rPr>
          <w:sz w:val="28"/>
          <w:szCs w:val="28"/>
        </w:rPr>
        <w:t>4.Наблюдение за состоянием с осмотром стула и контрольным обследованием кишечника с барием в хирургическом стационаре в течение 1-2 суток</w:t>
      </w:r>
    </w:p>
    <w:p w:rsidR="00F323F0" w:rsidRPr="00F323F0" w:rsidRDefault="00F323F0" w:rsidP="00F323F0">
      <w:pPr>
        <w:ind w:firstLine="851"/>
        <w:jc w:val="both"/>
        <w:rPr>
          <w:sz w:val="28"/>
          <w:szCs w:val="28"/>
        </w:rPr>
      </w:pPr>
      <w:r w:rsidRPr="00F323F0">
        <w:rPr>
          <w:sz w:val="28"/>
          <w:szCs w:val="28"/>
        </w:rPr>
        <w:t>5.После контрольной рентгенографии выписать под наблюдение педиатра.</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 №3</w:t>
      </w:r>
    </w:p>
    <w:p w:rsidR="00F323F0" w:rsidRPr="00F323F0" w:rsidRDefault="00F323F0" w:rsidP="00F323F0">
      <w:pPr>
        <w:ind w:firstLine="851"/>
        <w:jc w:val="both"/>
        <w:rPr>
          <w:sz w:val="28"/>
          <w:szCs w:val="28"/>
        </w:rPr>
      </w:pPr>
      <w:r w:rsidRPr="00F323F0">
        <w:rPr>
          <w:sz w:val="28"/>
          <w:szCs w:val="28"/>
        </w:rPr>
        <w:t xml:space="preserve">У ребёнка в возрасте 8 месяцев внезапно появились приступы беспокойства, была однократная рвота. Живот не вздут, удается </w:t>
      </w:r>
      <w:r w:rsidRPr="00F323F0">
        <w:rPr>
          <w:sz w:val="28"/>
          <w:szCs w:val="28"/>
        </w:rPr>
        <w:lastRenderedPageBreak/>
        <w:t>пальпировать болезненное малоподвижное опухолевидное образование размерами 5*8 см в области правого подреберья. Стул после клизмы скудный, без примесей. Давность заболевания 4 часа.</w:t>
      </w:r>
    </w:p>
    <w:p w:rsidR="00F323F0" w:rsidRPr="00F323F0" w:rsidRDefault="00F323F0" w:rsidP="00F323F0">
      <w:pPr>
        <w:ind w:firstLine="851"/>
        <w:jc w:val="both"/>
        <w:rPr>
          <w:sz w:val="28"/>
          <w:szCs w:val="28"/>
        </w:rPr>
      </w:pPr>
      <w:r w:rsidRPr="00F323F0">
        <w:rPr>
          <w:sz w:val="28"/>
          <w:szCs w:val="28"/>
        </w:rPr>
        <w:t>Назовите наиболее вероятный диагноз:</w:t>
      </w:r>
    </w:p>
    <w:p w:rsidR="00F323F0" w:rsidRPr="00F323F0" w:rsidRDefault="00F323F0" w:rsidP="00F323F0">
      <w:pPr>
        <w:ind w:firstLine="851"/>
        <w:jc w:val="both"/>
        <w:rPr>
          <w:sz w:val="28"/>
          <w:szCs w:val="28"/>
        </w:rPr>
      </w:pPr>
      <w:r w:rsidRPr="00F323F0">
        <w:rPr>
          <w:sz w:val="28"/>
          <w:szCs w:val="28"/>
        </w:rPr>
        <w:t>1.Острый аппендицит</w:t>
      </w:r>
    </w:p>
    <w:p w:rsidR="00F323F0" w:rsidRPr="00F323F0" w:rsidRDefault="00F323F0" w:rsidP="00F323F0">
      <w:pPr>
        <w:ind w:firstLine="851"/>
        <w:jc w:val="both"/>
        <w:rPr>
          <w:sz w:val="28"/>
          <w:szCs w:val="28"/>
        </w:rPr>
      </w:pPr>
      <w:r w:rsidRPr="00F323F0">
        <w:rPr>
          <w:sz w:val="28"/>
          <w:szCs w:val="28"/>
        </w:rPr>
        <w:t>2.Илео-цекальная инвагинация</w:t>
      </w:r>
    </w:p>
    <w:p w:rsidR="00F323F0" w:rsidRPr="00F323F0" w:rsidRDefault="00F323F0" w:rsidP="00F323F0">
      <w:pPr>
        <w:ind w:firstLine="851"/>
        <w:jc w:val="both"/>
        <w:rPr>
          <w:sz w:val="28"/>
          <w:szCs w:val="28"/>
        </w:rPr>
      </w:pPr>
      <w:r w:rsidRPr="00F323F0">
        <w:rPr>
          <w:sz w:val="28"/>
          <w:szCs w:val="28"/>
        </w:rPr>
        <w:t>3.Удвоение кишечника</w:t>
      </w:r>
    </w:p>
    <w:p w:rsidR="00F323F0" w:rsidRPr="00F323F0" w:rsidRDefault="00F323F0" w:rsidP="00F323F0">
      <w:pPr>
        <w:ind w:firstLine="851"/>
        <w:jc w:val="both"/>
        <w:rPr>
          <w:sz w:val="28"/>
          <w:szCs w:val="28"/>
        </w:rPr>
      </w:pPr>
      <w:r w:rsidRPr="00F323F0">
        <w:rPr>
          <w:sz w:val="28"/>
          <w:szCs w:val="28"/>
        </w:rPr>
        <w:t>4.Мезаденит</w:t>
      </w:r>
    </w:p>
    <w:p w:rsidR="00F323F0" w:rsidRPr="00F323F0" w:rsidRDefault="00F323F0" w:rsidP="00F323F0">
      <w:pPr>
        <w:ind w:firstLine="851"/>
        <w:jc w:val="both"/>
        <w:rPr>
          <w:sz w:val="28"/>
          <w:szCs w:val="28"/>
        </w:rPr>
      </w:pPr>
      <w:r w:rsidRPr="00F323F0">
        <w:rPr>
          <w:sz w:val="28"/>
          <w:szCs w:val="28"/>
        </w:rPr>
        <w:t>5.Дивертикулит Меккеля.</w:t>
      </w:r>
    </w:p>
    <w:p w:rsidR="00F323F0" w:rsidRPr="00F323F0" w:rsidRDefault="00F323F0" w:rsidP="00F323F0">
      <w:pPr>
        <w:ind w:firstLine="851"/>
        <w:jc w:val="both"/>
        <w:rPr>
          <w:b/>
          <w:sz w:val="28"/>
          <w:szCs w:val="28"/>
        </w:rPr>
      </w:pPr>
    </w:p>
    <w:p w:rsidR="00F323F0" w:rsidRPr="00F323F0" w:rsidRDefault="00F323F0" w:rsidP="00F323F0">
      <w:pPr>
        <w:ind w:firstLine="851"/>
        <w:jc w:val="both"/>
        <w:rPr>
          <w:b/>
          <w:sz w:val="28"/>
          <w:szCs w:val="28"/>
        </w:rPr>
      </w:pPr>
      <w:r w:rsidRPr="00F323F0">
        <w:rPr>
          <w:b/>
          <w:sz w:val="28"/>
          <w:szCs w:val="28"/>
        </w:rPr>
        <w:t>Задача №4</w:t>
      </w:r>
    </w:p>
    <w:p w:rsidR="00F323F0" w:rsidRPr="00F323F0" w:rsidRDefault="00F323F0" w:rsidP="00F323F0">
      <w:pPr>
        <w:ind w:firstLine="851"/>
        <w:jc w:val="both"/>
        <w:rPr>
          <w:sz w:val="28"/>
          <w:szCs w:val="28"/>
        </w:rPr>
      </w:pPr>
      <w:r w:rsidRPr="00F323F0">
        <w:rPr>
          <w:sz w:val="28"/>
          <w:szCs w:val="28"/>
        </w:rPr>
        <w:t>Доставлен ребенок В.,9 месяцев. Заболел 2 дня назад. Заболевание началось остро через 3 часа после кормления (отец дал кусочек колбасы). Ребенок стал беспокоиться, кричать, сучить ножками, появилась рвота съеденной пищей. Периодически ребенок успокаивался, засыпал. Сделана клизма, получен стул. Ребенок успокоился, но самочувствие осталось тяжелым: вялый, бледный, появилась рвота с примесью желчи, вздутие живота. Через 8 часов был отмечен стул с примесью крови темно-вишневого цвета.</w:t>
      </w:r>
    </w:p>
    <w:p w:rsidR="00F323F0" w:rsidRPr="00F323F0" w:rsidRDefault="00F323F0" w:rsidP="00F323F0">
      <w:pPr>
        <w:ind w:firstLine="851"/>
        <w:jc w:val="both"/>
        <w:rPr>
          <w:sz w:val="28"/>
          <w:szCs w:val="28"/>
        </w:rPr>
      </w:pPr>
      <w:r w:rsidRPr="00F323F0">
        <w:rPr>
          <w:sz w:val="28"/>
          <w:szCs w:val="28"/>
        </w:rPr>
        <w:t>При поступлении общее состояние тяжелое. Рвота с желчью. Живот вздут, при пальпации отмечается напряжение мышц и положительные симптомы раздражения брюшины. Ректально на пальце определяется кровь. Температура 37,2</w:t>
      </w:r>
      <w:r w:rsidRPr="00F323F0">
        <w:rPr>
          <w:sz w:val="28"/>
          <w:szCs w:val="28"/>
        </w:rPr>
        <w:sym w:font="Symbol" w:char="F0B0"/>
      </w:r>
      <w:r w:rsidRPr="00F323F0">
        <w:rPr>
          <w:sz w:val="28"/>
          <w:szCs w:val="28"/>
        </w:rPr>
        <w:t>С, лейкоцитоз – 12*10</w:t>
      </w:r>
      <w:r w:rsidRPr="00F323F0">
        <w:rPr>
          <w:sz w:val="28"/>
          <w:szCs w:val="28"/>
          <w:vertAlign w:val="superscript"/>
        </w:rPr>
        <w:sym w:font="Symbol" w:char="F031"/>
      </w:r>
      <w:r w:rsidRPr="00F323F0">
        <w:rPr>
          <w:sz w:val="28"/>
          <w:szCs w:val="28"/>
          <w:vertAlign w:val="superscript"/>
        </w:rPr>
        <w:sym w:font="Symbol" w:char="F032"/>
      </w:r>
      <w:r w:rsidRPr="00F323F0">
        <w:rPr>
          <w:sz w:val="28"/>
          <w:szCs w:val="28"/>
        </w:rPr>
        <w:t xml:space="preserve"> /л со сдвигом влево.</w:t>
      </w:r>
    </w:p>
    <w:p w:rsidR="00F323F0" w:rsidRPr="00F323F0" w:rsidRDefault="00F323F0" w:rsidP="00F323F0">
      <w:pPr>
        <w:keepNext/>
        <w:ind w:firstLine="851"/>
        <w:jc w:val="both"/>
        <w:outlineLvl w:val="0"/>
        <w:rPr>
          <w:b/>
          <w:bCs/>
          <w:kern w:val="32"/>
          <w:sz w:val="28"/>
          <w:szCs w:val="28"/>
        </w:rPr>
      </w:pPr>
      <w:r w:rsidRPr="00F323F0">
        <w:rPr>
          <w:b/>
          <w:bCs/>
          <w:kern w:val="32"/>
          <w:sz w:val="28"/>
          <w:szCs w:val="28"/>
        </w:rPr>
        <w:t>Задания:</w:t>
      </w:r>
    </w:p>
    <w:p w:rsidR="00F323F0" w:rsidRPr="00F323F0" w:rsidRDefault="00F323F0" w:rsidP="00F323F0">
      <w:pPr>
        <w:numPr>
          <w:ilvl w:val="0"/>
          <w:numId w:val="976"/>
        </w:numPr>
        <w:ind w:left="0" w:firstLine="851"/>
        <w:jc w:val="both"/>
        <w:rPr>
          <w:sz w:val="28"/>
          <w:szCs w:val="28"/>
        </w:rPr>
      </w:pPr>
      <w:r w:rsidRPr="00F323F0">
        <w:rPr>
          <w:sz w:val="28"/>
          <w:szCs w:val="28"/>
        </w:rPr>
        <w:t>Поставьте диагноз.</w:t>
      </w:r>
    </w:p>
    <w:p w:rsidR="00F323F0" w:rsidRPr="00F323F0" w:rsidRDefault="00F323F0" w:rsidP="00F323F0">
      <w:pPr>
        <w:numPr>
          <w:ilvl w:val="0"/>
          <w:numId w:val="976"/>
        </w:numPr>
        <w:ind w:left="0" w:firstLine="851"/>
        <w:jc w:val="both"/>
        <w:rPr>
          <w:sz w:val="28"/>
          <w:szCs w:val="28"/>
        </w:rPr>
      </w:pPr>
      <w:r w:rsidRPr="00F323F0">
        <w:rPr>
          <w:sz w:val="28"/>
          <w:szCs w:val="28"/>
        </w:rPr>
        <w:t>Какой метод обследования необходимо предпринять?</w:t>
      </w:r>
    </w:p>
    <w:p w:rsidR="00F323F0" w:rsidRPr="00F323F0" w:rsidRDefault="00F323F0" w:rsidP="00F323F0">
      <w:pPr>
        <w:numPr>
          <w:ilvl w:val="0"/>
          <w:numId w:val="976"/>
        </w:numPr>
        <w:ind w:left="0" w:firstLine="851"/>
        <w:jc w:val="both"/>
        <w:rPr>
          <w:sz w:val="28"/>
          <w:szCs w:val="28"/>
        </w:rPr>
      </w:pPr>
      <w:r w:rsidRPr="00F323F0">
        <w:rPr>
          <w:sz w:val="28"/>
          <w:szCs w:val="28"/>
        </w:rPr>
        <w:t>Выберите правильную лечебную тактику.</w:t>
      </w:r>
    </w:p>
    <w:p w:rsidR="00F323F0" w:rsidRPr="00F323F0" w:rsidRDefault="00F323F0" w:rsidP="00F323F0">
      <w:pPr>
        <w:ind w:firstLine="851"/>
        <w:jc w:val="both"/>
        <w:rPr>
          <w:sz w:val="28"/>
          <w:szCs w:val="28"/>
        </w:rPr>
      </w:pPr>
    </w:p>
    <w:p w:rsidR="00F323F0" w:rsidRPr="00F323F0" w:rsidRDefault="00F323F0" w:rsidP="00F323F0">
      <w:pPr>
        <w:ind w:firstLine="851"/>
        <w:jc w:val="both"/>
        <w:rPr>
          <w:b/>
          <w:caps/>
          <w:sz w:val="28"/>
          <w:szCs w:val="28"/>
        </w:rPr>
      </w:pPr>
      <w:r w:rsidRPr="00F323F0">
        <w:rPr>
          <w:b/>
          <w:caps/>
          <w:sz w:val="28"/>
          <w:szCs w:val="28"/>
        </w:rPr>
        <w:t>З</w:t>
      </w:r>
      <w:r w:rsidRPr="00F323F0">
        <w:rPr>
          <w:b/>
          <w:sz w:val="28"/>
          <w:szCs w:val="28"/>
        </w:rPr>
        <w:t>адача</w:t>
      </w:r>
      <w:r w:rsidRPr="00F323F0">
        <w:rPr>
          <w:b/>
          <w:caps/>
          <w:sz w:val="28"/>
          <w:szCs w:val="28"/>
        </w:rPr>
        <w:t xml:space="preserve"> №5</w:t>
      </w:r>
    </w:p>
    <w:p w:rsidR="00F323F0" w:rsidRPr="00F323F0" w:rsidRDefault="00F323F0" w:rsidP="00F323F0">
      <w:pPr>
        <w:ind w:firstLine="851"/>
        <w:jc w:val="both"/>
        <w:rPr>
          <w:sz w:val="28"/>
          <w:szCs w:val="28"/>
        </w:rPr>
      </w:pPr>
      <w:r w:rsidRPr="00F323F0">
        <w:rPr>
          <w:sz w:val="28"/>
          <w:szCs w:val="28"/>
        </w:rPr>
        <w:t>У ребёнка в возрасте 6 месяцев внезапно появились приступообразные боли в животе, рвота, отмечена задержка стула. При ректальном пальцевом исследовании обнаружена темная кровь.</w:t>
      </w:r>
    </w:p>
    <w:p w:rsidR="00F323F0" w:rsidRPr="00F323F0" w:rsidRDefault="00F323F0" w:rsidP="00F323F0">
      <w:pPr>
        <w:ind w:firstLine="851"/>
        <w:jc w:val="both"/>
        <w:rPr>
          <w:sz w:val="28"/>
          <w:szCs w:val="28"/>
        </w:rPr>
      </w:pPr>
      <w:r w:rsidRPr="00F323F0">
        <w:rPr>
          <w:sz w:val="28"/>
          <w:szCs w:val="28"/>
        </w:rPr>
        <w:t>Каков ваш предположительный диагноз? Выберите один правильный ответ:</w:t>
      </w:r>
    </w:p>
    <w:p w:rsidR="00F323F0" w:rsidRPr="00F323F0" w:rsidRDefault="00F323F0" w:rsidP="00F323F0">
      <w:pPr>
        <w:numPr>
          <w:ilvl w:val="0"/>
          <w:numId w:val="977"/>
        </w:numPr>
        <w:ind w:left="0" w:firstLine="851"/>
        <w:jc w:val="both"/>
        <w:rPr>
          <w:sz w:val="28"/>
          <w:szCs w:val="28"/>
        </w:rPr>
      </w:pPr>
      <w:r w:rsidRPr="00F323F0">
        <w:rPr>
          <w:sz w:val="28"/>
          <w:szCs w:val="28"/>
        </w:rPr>
        <w:t>Язва ДПК</w:t>
      </w:r>
    </w:p>
    <w:p w:rsidR="00F323F0" w:rsidRPr="00F323F0" w:rsidRDefault="00F323F0" w:rsidP="00F323F0">
      <w:pPr>
        <w:numPr>
          <w:ilvl w:val="0"/>
          <w:numId w:val="977"/>
        </w:numPr>
        <w:ind w:left="0" w:firstLine="851"/>
        <w:jc w:val="both"/>
        <w:rPr>
          <w:sz w:val="28"/>
          <w:szCs w:val="28"/>
        </w:rPr>
      </w:pPr>
      <w:r w:rsidRPr="00F323F0">
        <w:rPr>
          <w:sz w:val="28"/>
          <w:szCs w:val="28"/>
        </w:rPr>
        <w:t>Пептическая язва дивертикула Меккеля</w:t>
      </w:r>
    </w:p>
    <w:p w:rsidR="00F323F0" w:rsidRPr="00F323F0" w:rsidRDefault="00F323F0" w:rsidP="00F323F0">
      <w:pPr>
        <w:numPr>
          <w:ilvl w:val="0"/>
          <w:numId w:val="977"/>
        </w:numPr>
        <w:ind w:left="0" w:firstLine="851"/>
        <w:jc w:val="both"/>
        <w:rPr>
          <w:sz w:val="28"/>
          <w:szCs w:val="28"/>
        </w:rPr>
      </w:pPr>
      <w:r w:rsidRPr="00F323F0">
        <w:rPr>
          <w:sz w:val="28"/>
          <w:szCs w:val="28"/>
        </w:rPr>
        <w:t>Полип прямой кишки</w:t>
      </w:r>
    </w:p>
    <w:p w:rsidR="00F323F0" w:rsidRPr="00F323F0" w:rsidRDefault="00F323F0" w:rsidP="00F323F0">
      <w:pPr>
        <w:numPr>
          <w:ilvl w:val="0"/>
          <w:numId w:val="977"/>
        </w:numPr>
        <w:ind w:left="0" w:firstLine="851"/>
        <w:jc w:val="both"/>
        <w:rPr>
          <w:sz w:val="28"/>
          <w:szCs w:val="28"/>
        </w:rPr>
      </w:pPr>
      <w:r w:rsidRPr="00F323F0">
        <w:rPr>
          <w:sz w:val="28"/>
          <w:szCs w:val="28"/>
        </w:rPr>
        <w:t>Инвагинация кишечника</w:t>
      </w:r>
    </w:p>
    <w:p w:rsidR="00F323F0" w:rsidRPr="00F323F0" w:rsidRDefault="00F323F0" w:rsidP="00F323F0">
      <w:pPr>
        <w:numPr>
          <w:ilvl w:val="0"/>
          <w:numId w:val="977"/>
        </w:numPr>
        <w:ind w:left="0" w:firstLine="851"/>
        <w:jc w:val="both"/>
        <w:rPr>
          <w:sz w:val="28"/>
          <w:szCs w:val="28"/>
        </w:rPr>
      </w:pPr>
      <w:r w:rsidRPr="00F323F0">
        <w:rPr>
          <w:sz w:val="28"/>
          <w:szCs w:val="28"/>
        </w:rPr>
        <w:t>Опухоль тонкой кишки</w:t>
      </w:r>
    </w:p>
    <w:p w:rsidR="00F323F0" w:rsidRPr="00F323F0" w:rsidRDefault="00F323F0" w:rsidP="00F323F0">
      <w:pPr>
        <w:ind w:firstLine="851"/>
        <w:jc w:val="center"/>
        <w:outlineLvl w:val="0"/>
        <w:rPr>
          <w:b/>
          <w:sz w:val="28"/>
          <w:szCs w:val="28"/>
        </w:rPr>
      </w:pPr>
    </w:p>
    <w:p w:rsidR="00F323F0" w:rsidRPr="00F323F0" w:rsidRDefault="00F323F0" w:rsidP="00F323F0">
      <w:pPr>
        <w:ind w:firstLine="851"/>
        <w:jc w:val="center"/>
        <w:outlineLvl w:val="0"/>
        <w:rPr>
          <w:b/>
          <w:sz w:val="28"/>
          <w:szCs w:val="28"/>
        </w:rPr>
      </w:pPr>
      <w:r w:rsidRPr="00F323F0">
        <w:rPr>
          <w:b/>
          <w:sz w:val="28"/>
          <w:szCs w:val="28"/>
        </w:rPr>
        <w:t>Эталоны ответов к задачам по теме:</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Задача№1</w:t>
      </w:r>
    </w:p>
    <w:p w:rsidR="00F323F0" w:rsidRPr="00F323F0" w:rsidRDefault="00F323F0" w:rsidP="00F323F0">
      <w:pPr>
        <w:ind w:firstLine="851"/>
        <w:jc w:val="both"/>
        <w:rPr>
          <w:sz w:val="28"/>
          <w:szCs w:val="28"/>
        </w:rPr>
      </w:pPr>
      <w:r w:rsidRPr="00F323F0">
        <w:rPr>
          <w:sz w:val="28"/>
          <w:szCs w:val="28"/>
        </w:rPr>
        <w:t>1.Схваткообразные боли в животе</w:t>
      </w:r>
    </w:p>
    <w:p w:rsidR="00F323F0" w:rsidRPr="00F323F0" w:rsidRDefault="00F323F0" w:rsidP="00F323F0">
      <w:pPr>
        <w:ind w:firstLine="851"/>
        <w:jc w:val="both"/>
        <w:rPr>
          <w:sz w:val="28"/>
          <w:szCs w:val="28"/>
        </w:rPr>
      </w:pPr>
      <w:r w:rsidRPr="00F323F0">
        <w:rPr>
          <w:sz w:val="28"/>
          <w:szCs w:val="28"/>
        </w:rPr>
        <w:t>2.Рвота</w:t>
      </w:r>
    </w:p>
    <w:p w:rsidR="00F323F0" w:rsidRPr="00F323F0" w:rsidRDefault="00F323F0" w:rsidP="00F323F0">
      <w:pPr>
        <w:ind w:firstLine="851"/>
        <w:jc w:val="both"/>
        <w:rPr>
          <w:sz w:val="28"/>
          <w:szCs w:val="28"/>
        </w:rPr>
      </w:pPr>
      <w:r w:rsidRPr="00F323F0">
        <w:rPr>
          <w:sz w:val="28"/>
          <w:szCs w:val="28"/>
        </w:rPr>
        <w:lastRenderedPageBreak/>
        <w:t>3.Наличие образования в брюшной полости.</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Задача№2</w:t>
      </w:r>
    </w:p>
    <w:p w:rsidR="00F323F0" w:rsidRPr="00F323F0" w:rsidRDefault="00F323F0" w:rsidP="00F323F0">
      <w:pPr>
        <w:ind w:firstLine="851"/>
        <w:jc w:val="both"/>
        <w:rPr>
          <w:sz w:val="28"/>
          <w:szCs w:val="28"/>
        </w:rPr>
      </w:pPr>
      <w:r w:rsidRPr="00F323F0">
        <w:rPr>
          <w:sz w:val="28"/>
          <w:szCs w:val="28"/>
        </w:rPr>
        <w:t>4.Наблюдение за состоянием с осмотром стула и контрольным обследованием кишечника с барием в хирургическом стационаре в течение 1-2 суток.</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Задача№3</w:t>
      </w:r>
    </w:p>
    <w:p w:rsidR="00F323F0" w:rsidRPr="00F323F0" w:rsidRDefault="00F323F0" w:rsidP="00F323F0">
      <w:pPr>
        <w:ind w:firstLine="851"/>
        <w:jc w:val="both"/>
        <w:rPr>
          <w:sz w:val="28"/>
          <w:szCs w:val="28"/>
        </w:rPr>
      </w:pPr>
      <w:r w:rsidRPr="00F323F0">
        <w:rPr>
          <w:sz w:val="28"/>
          <w:szCs w:val="28"/>
        </w:rPr>
        <w:t>2. Илео-цекальная инвагинация.</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Задача№4</w:t>
      </w:r>
    </w:p>
    <w:p w:rsidR="00F323F0" w:rsidRPr="00F323F0" w:rsidRDefault="00F323F0" w:rsidP="00F323F0">
      <w:pPr>
        <w:ind w:firstLine="851"/>
        <w:jc w:val="both"/>
        <w:rPr>
          <w:sz w:val="28"/>
          <w:szCs w:val="28"/>
        </w:rPr>
      </w:pPr>
      <w:r w:rsidRPr="00F323F0">
        <w:rPr>
          <w:sz w:val="28"/>
          <w:szCs w:val="28"/>
        </w:rPr>
        <w:t>1.Диагноз: подвздошно–ободочная инвагинация, возможно осложненная некрозом кишки.</w:t>
      </w:r>
    </w:p>
    <w:p w:rsidR="00F323F0" w:rsidRPr="00F323F0" w:rsidRDefault="00F323F0" w:rsidP="00F323F0">
      <w:pPr>
        <w:ind w:firstLine="851"/>
        <w:jc w:val="both"/>
        <w:rPr>
          <w:sz w:val="28"/>
          <w:szCs w:val="28"/>
        </w:rPr>
      </w:pPr>
      <w:r w:rsidRPr="00F323F0">
        <w:rPr>
          <w:sz w:val="28"/>
          <w:szCs w:val="28"/>
        </w:rPr>
        <w:t>2.Методы дополнительного обследования: поднаркозная пальпация живота, рентгенологическое исследование толстой кишки с воздухом (пневмоирригография).</w:t>
      </w:r>
    </w:p>
    <w:p w:rsidR="00F323F0" w:rsidRPr="00F323F0" w:rsidRDefault="00F323F0" w:rsidP="00F323F0">
      <w:pPr>
        <w:ind w:firstLine="851"/>
        <w:jc w:val="both"/>
        <w:rPr>
          <w:sz w:val="28"/>
          <w:szCs w:val="28"/>
        </w:rPr>
      </w:pPr>
      <w:r w:rsidRPr="00F323F0">
        <w:rPr>
          <w:sz w:val="28"/>
          <w:szCs w:val="28"/>
        </w:rPr>
        <w:t>3.Лечебная тактика: учитывая большую давность заболевания, лечение должно быть только оперативным, предварительно необходимо провести кратковременную предоперационную подготовку с целью дезинтоксикации и восполнения ОЦК.</w:t>
      </w:r>
    </w:p>
    <w:p w:rsidR="00F323F0" w:rsidRPr="00F323F0" w:rsidRDefault="00F323F0" w:rsidP="00F323F0">
      <w:pPr>
        <w:ind w:firstLine="851"/>
        <w:jc w:val="both"/>
        <w:rPr>
          <w:b/>
          <w:sz w:val="28"/>
          <w:szCs w:val="28"/>
        </w:rPr>
      </w:pPr>
    </w:p>
    <w:p w:rsidR="00F323F0" w:rsidRPr="00F323F0" w:rsidRDefault="00F323F0" w:rsidP="00F323F0">
      <w:pPr>
        <w:ind w:firstLine="851"/>
        <w:jc w:val="both"/>
        <w:rPr>
          <w:b/>
          <w:sz w:val="28"/>
          <w:szCs w:val="28"/>
        </w:rPr>
      </w:pPr>
      <w:r w:rsidRPr="00F323F0">
        <w:rPr>
          <w:b/>
          <w:sz w:val="28"/>
          <w:szCs w:val="28"/>
        </w:rPr>
        <w:t>Задача№5</w:t>
      </w:r>
    </w:p>
    <w:p w:rsidR="00F323F0" w:rsidRPr="00F323F0" w:rsidRDefault="00F323F0" w:rsidP="00F323F0">
      <w:pPr>
        <w:ind w:firstLine="851"/>
        <w:jc w:val="both"/>
        <w:rPr>
          <w:sz w:val="28"/>
          <w:szCs w:val="28"/>
        </w:rPr>
      </w:pPr>
      <w:r w:rsidRPr="00F323F0">
        <w:rPr>
          <w:sz w:val="28"/>
          <w:szCs w:val="28"/>
        </w:rPr>
        <w:t>1.Инвагинация кишечника.</w:t>
      </w:r>
    </w:p>
    <w:p w:rsidR="00F323F0" w:rsidRPr="00F323F0" w:rsidRDefault="00F323F0" w:rsidP="00F323F0">
      <w:pPr>
        <w:tabs>
          <w:tab w:val="left" w:pos="342"/>
          <w:tab w:val="left" w:pos="684"/>
        </w:tabs>
        <w:ind w:right="-5" w:firstLine="851"/>
        <w:jc w:val="both"/>
        <w:rPr>
          <w:sz w:val="28"/>
          <w:szCs w:val="28"/>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ind w:right="-5" w:firstLine="851"/>
        <w:jc w:val="both"/>
        <w:rPr>
          <w:sz w:val="28"/>
          <w:szCs w:val="28"/>
        </w:rPr>
      </w:pPr>
      <w:r w:rsidRPr="00F323F0">
        <w:rPr>
          <w:sz w:val="28"/>
          <w:szCs w:val="28"/>
        </w:rPr>
        <w:t>1.Сбор анамнеза</w:t>
      </w:r>
    </w:p>
    <w:p w:rsidR="00F323F0" w:rsidRPr="00F323F0" w:rsidRDefault="00F323F0" w:rsidP="00F323F0">
      <w:pPr>
        <w:ind w:right="-5" w:firstLine="851"/>
        <w:jc w:val="both"/>
        <w:rPr>
          <w:sz w:val="28"/>
          <w:szCs w:val="28"/>
        </w:rPr>
      </w:pPr>
      <w:r w:rsidRPr="00F323F0">
        <w:rPr>
          <w:sz w:val="28"/>
          <w:szCs w:val="28"/>
        </w:rPr>
        <w:t>2.Оценка общего состояния (цвет кожных покровов, измерение АД, пульса и т.д.)</w:t>
      </w:r>
    </w:p>
    <w:p w:rsidR="00F323F0" w:rsidRPr="00F323F0" w:rsidRDefault="00F323F0" w:rsidP="00F323F0">
      <w:pPr>
        <w:ind w:right="-5" w:firstLine="851"/>
        <w:jc w:val="both"/>
        <w:rPr>
          <w:sz w:val="28"/>
          <w:szCs w:val="28"/>
        </w:rPr>
      </w:pPr>
      <w:r w:rsidRPr="00F323F0">
        <w:rPr>
          <w:sz w:val="28"/>
          <w:szCs w:val="28"/>
        </w:rPr>
        <w:t xml:space="preserve">3.Физикальное исследование живота (пальпация, перкуссия, аускультация, ректальное пальцевое исследование) </w:t>
      </w:r>
    </w:p>
    <w:p w:rsidR="00F323F0" w:rsidRPr="00F323F0" w:rsidRDefault="00F323F0" w:rsidP="00F323F0">
      <w:pPr>
        <w:ind w:right="-5" w:firstLine="851"/>
        <w:jc w:val="both"/>
        <w:rPr>
          <w:sz w:val="28"/>
          <w:szCs w:val="28"/>
        </w:rPr>
      </w:pPr>
      <w:r w:rsidRPr="00F323F0">
        <w:rPr>
          <w:sz w:val="28"/>
          <w:szCs w:val="28"/>
        </w:rPr>
        <w:t xml:space="preserve">4.Пальпация инвагината в брюшной полости </w:t>
      </w:r>
    </w:p>
    <w:p w:rsidR="00F323F0" w:rsidRPr="00F323F0" w:rsidRDefault="00F323F0" w:rsidP="00F323F0">
      <w:pPr>
        <w:ind w:right="-5" w:firstLine="851"/>
        <w:jc w:val="both"/>
        <w:rPr>
          <w:sz w:val="28"/>
          <w:szCs w:val="28"/>
        </w:rPr>
      </w:pPr>
      <w:r w:rsidRPr="00F323F0">
        <w:rPr>
          <w:sz w:val="28"/>
          <w:szCs w:val="28"/>
        </w:rPr>
        <w:t>5.Ректальное пальцевое исследование</w:t>
      </w:r>
    </w:p>
    <w:p w:rsidR="00F323F0" w:rsidRPr="00F323F0" w:rsidRDefault="00F323F0" w:rsidP="00F323F0">
      <w:pPr>
        <w:ind w:firstLine="851"/>
        <w:jc w:val="both"/>
        <w:rPr>
          <w:sz w:val="28"/>
          <w:szCs w:val="28"/>
        </w:rPr>
      </w:pPr>
      <w:r w:rsidRPr="00F323F0">
        <w:rPr>
          <w:sz w:val="28"/>
          <w:szCs w:val="28"/>
        </w:rPr>
        <w:t>6.Оценка характера стула при инвагинации</w:t>
      </w:r>
    </w:p>
    <w:p w:rsidR="00F323F0" w:rsidRPr="00F323F0" w:rsidRDefault="00F323F0" w:rsidP="00F323F0">
      <w:pPr>
        <w:ind w:firstLine="851"/>
        <w:jc w:val="both"/>
        <w:rPr>
          <w:sz w:val="28"/>
          <w:szCs w:val="28"/>
        </w:rPr>
      </w:pPr>
      <w:r w:rsidRPr="00F323F0">
        <w:rPr>
          <w:sz w:val="28"/>
          <w:szCs w:val="28"/>
        </w:rPr>
        <w:t>7.Дифференциальная диагностика ОКН с хирургическими и соматическими заболеваниями; инвагинации с кишечной инфекцией, острым отитом и т.д.</w:t>
      </w:r>
    </w:p>
    <w:p w:rsidR="00F323F0" w:rsidRPr="00F323F0" w:rsidRDefault="00F323F0" w:rsidP="00F323F0">
      <w:pPr>
        <w:ind w:right="-5" w:firstLine="851"/>
        <w:jc w:val="both"/>
        <w:rPr>
          <w:sz w:val="28"/>
          <w:szCs w:val="28"/>
        </w:rPr>
      </w:pPr>
      <w:r w:rsidRPr="00F323F0">
        <w:rPr>
          <w:sz w:val="28"/>
          <w:szCs w:val="28"/>
        </w:rPr>
        <w:t>8.Проведение пневмоирригографии</w:t>
      </w:r>
    </w:p>
    <w:p w:rsidR="00F323F0" w:rsidRPr="00F323F0" w:rsidRDefault="00F323F0" w:rsidP="00F323F0">
      <w:pPr>
        <w:ind w:right="-5" w:firstLine="851"/>
        <w:jc w:val="both"/>
        <w:rPr>
          <w:sz w:val="28"/>
          <w:szCs w:val="28"/>
        </w:rPr>
      </w:pPr>
      <w:r w:rsidRPr="00F323F0">
        <w:rPr>
          <w:sz w:val="28"/>
          <w:szCs w:val="28"/>
        </w:rPr>
        <w:t>9.Чтение рентгенограмм</w:t>
      </w:r>
    </w:p>
    <w:p w:rsidR="00F323F0" w:rsidRPr="00F323F0" w:rsidRDefault="00F323F0" w:rsidP="00F323F0">
      <w:pPr>
        <w:ind w:right="-5" w:firstLine="851"/>
        <w:jc w:val="both"/>
        <w:rPr>
          <w:sz w:val="28"/>
          <w:szCs w:val="28"/>
        </w:rPr>
      </w:pPr>
      <w:r w:rsidRPr="00F323F0">
        <w:rPr>
          <w:sz w:val="28"/>
          <w:szCs w:val="28"/>
        </w:rPr>
        <w:t>10.Интерпретация анализов</w:t>
      </w:r>
    </w:p>
    <w:p w:rsidR="00F323F0" w:rsidRPr="00F323F0" w:rsidRDefault="00F323F0" w:rsidP="00F323F0">
      <w:pPr>
        <w:ind w:right="-5" w:firstLine="851"/>
        <w:jc w:val="both"/>
        <w:rPr>
          <w:sz w:val="28"/>
          <w:szCs w:val="28"/>
        </w:rPr>
      </w:pPr>
      <w:r w:rsidRPr="00F323F0">
        <w:rPr>
          <w:sz w:val="28"/>
          <w:szCs w:val="28"/>
        </w:rPr>
        <w:t>11.Проведение сифонной клизмы</w:t>
      </w:r>
    </w:p>
    <w:p w:rsidR="00F323F0" w:rsidRPr="00F323F0" w:rsidRDefault="00F323F0" w:rsidP="00F323F0">
      <w:pPr>
        <w:ind w:right="-5" w:firstLine="851"/>
        <w:jc w:val="both"/>
        <w:rPr>
          <w:sz w:val="28"/>
          <w:szCs w:val="28"/>
        </w:rPr>
      </w:pPr>
      <w:r w:rsidRPr="00F323F0">
        <w:rPr>
          <w:sz w:val="28"/>
          <w:szCs w:val="28"/>
        </w:rPr>
        <w:t xml:space="preserve">12.Составление инфузионных программ до и после операции </w:t>
      </w:r>
    </w:p>
    <w:p w:rsidR="00F323F0" w:rsidRPr="00F323F0" w:rsidRDefault="00F323F0" w:rsidP="00F323F0">
      <w:pPr>
        <w:ind w:right="-5" w:firstLine="851"/>
        <w:jc w:val="both"/>
        <w:rPr>
          <w:sz w:val="28"/>
          <w:szCs w:val="28"/>
        </w:rPr>
      </w:pPr>
      <w:r w:rsidRPr="00F323F0">
        <w:rPr>
          <w:sz w:val="28"/>
          <w:szCs w:val="28"/>
        </w:rPr>
        <w:t>13.Оформление историй болезни</w:t>
      </w:r>
    </w:p>
    <w:p w:rsidR="00F323F0" w:rsidRPr="00F323F0" w:rsidRDefault="00F323F0" w:rsidP="00F323F0">
      <w:pPr>
        <w:ind w:right="-5" w:firstLine="851"/>
        <w:jc w:val="both"/>
        <w:rPr>
          <w:sz w:val="28"/>
          <w:szCs w:val="28"/>
        </w:rPr>
      </w:pPr>
      <w:r w:rsidRPr="00F323F0">
        <w:rPr>
          <w:sz w:val="28"/>
          <w:szCs w:val="28"/>
        </w:rPr>
        <w:t>14.Реабилитация больных после операции по поводу ОКН, больных со спаечной болезнью и кишечной инвагинацией.</w:t>
      </w:r>
    </w:p>
    <w:p w:rsidR="00F323F0" w:rsidRPr="00F323F0" w:rsidRDefault="00F323F0" w:rsidP="00F323F0">
      <w:pPr>
        <w:ind w:right="-5" w:firstLine="851"/>
        <w:jc w:val="both"/>
        <w:rPr>
          <w:sz w:val="28"/>
          <w:szCs w:val="28"/>
        </w:rPr>
      </w:pPr>
      <w:r w:rsidRPr="00F323F0">
        <w:rPr>
          <w:sz w:val="28"/>
          <w:szCs w:val="28"/>
        </w:rPr>
        <w:lastRenderedPageBreak/>
        <w:t>15.Лапароскопия</w:t>
      </w:r>
    </w:p>
    <w:p w:rsidR="00F323F0" w:rsidRPr="00F323F0" w:rsidRDefault="00F323F0" w:rsidP="00F323F0">
      <w:pPr>
        <w:ind w:right="-5" w:firstLine="851"/>
        <w:jc w:val="both"/>
        <w:rPr>
          <w:sz w:val="28"/>
          <w:szCs w:val="28"/>
        </w:rPr>
      </w:pPr>
      <w:r w:rsidRPr="00F323F0">
        <w:rPr>
          <w:sz w:val="28"/>
          <w:szCs w:val="28"/>
        </w:rPr>
        <w:t>16.Лапароцентез</w:t>
      </w:r>
    </w:p>
    <w:p w:rsidR="00F323F0" w:rsidRPr="00F323F0" w:rsidRDefault="00F323F0" w:rsidP="00F323F0">
      <w:pPr>
        <w:shd w:val="clear" w:color="auto" w:fill="FFFFFF"/>
        <w:spacing w:before="14"/>
        <w:ind w:firstLine="851"/>
        <w:jc w:val="both"/>
        <w:rPr>
          <w:bCs/>
          <w:color w:val="000000"/>
          <w:spacing w:val="-6"/>
          <w:sz w:val="28"/>
          <w:szCs w:val="28"/>
        </w:rPr>
      </w:pPr>
    </w:p>
    <w:p w:rsidR="00F323F0" w:rsidRDefault="00F323F0"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«Перитониты у детей. Анатомофизиологические особенности ьрюшной полости у детей».</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numPr>
          <w:ilvl w:val="0"/>
          <w:numId w:val="989"/>
        </w:numPr>
        <w:shd w:val="clear" w:color="auto" w:fill="FFFFFF"/>
        <w:jc w:val="both"/>
        <w:rPr>
          <w:sz w:val="28"/>
          <w:szCs w:val="28"/>
        </w:rPr>
      </w:pPr>
      <w:r w:rsidRPr="00F323F0">
        <w:rPr>
          <w:sz w:val="28"/>
          <w:szCs w:val="28"/>
        </w:rPr>
        <w:t>Особенности анатомии брюшной стенки у детей</w:t>
      </w:r>
    </w:p>
    <w:p w:rsidR="00F323F0" w:rsidRPr="00F323F0" w:rsidRDefault="00F323F0" w:rsidP="00F323F0">
      <w:pPr>
        <w:numPr>
          <w:ilvl w:val="0"/>
          <w:numId w:val="989"/>
        </w:numPr>
        <w:shd w:val="clear" w:color="auto" w:fill="FFFFFF"/>
        <w:jc w:val="both"/>
        <w:rPr>
          <w:sz w:val="28"/>
          <w:szCs w:val="28"/>
        </w:rPr>
      </w:pPr>
      <w:r w:rsidRPr="00F323F0">
        <w:rPr>
          <w:sz w:val="28"/>
          <w:szCs w:val="28"/>
        </w:rPr>
        <w:t>Особенности анатомии брюшной полости у детей</w:t>
      </w:r>
    </w:p>
    <w:p w:rsidR="00F323F0" w:rsidRPr="00F323F0" w:rsidRDefault="00F323F0" w:rsidP="00F323F0">
      <w:pPr>
        <w:numPr>
          <w:ilvl w:val="0"/>
          <w:numId w:val="989"/>
        </w:numPr>
        <w:shd w:val="clear" w:color="auto" w:fill="FFFFFF"/>
        <w:jc w:val="both"/>
        <w:rPr>
          <w:sz w:val="28"/>
          <w:szCs w:val="28"/>
        </w:rPr>
      </w:pPr>
      <w:r w:rsidRPr="00F323F0">
        <w:rPr>
          <w:sz w:val="28"/>
          <w:szCs w:val="28"/>
        </w:rPr>
        <w:t>Понятие перитонита</w:t>
      </w:r>
    </w:p>
    <w:p w:rsidR="00F323F0" w:rsidRPr="00F323F0" w:rsidRDefault="00F323F0" w:rsidP="00F323F0">
      <w:pPr>
        <w:numPr>
          <w:ilvl w:val="0"/>
          <w:numId w:val="989"/>
        </w:numPr>
        <w:shd w:val="clear" w:color="auto" w:fill="FFFFFF"/>
        <w:jc w:val="both"/>
        <w:rPr>
          <w:sz w:val="28"/>
          <w:szCs w:val="28"/>
        </w:rPr>
      </w:pPr>
      <w:r w:rsidRPr="00F323F0">
        <w:rPr>
          <w:sz w:val="28"/>
          <w:szCs w:val="28"/>
        </w:rPr>
        <w:t>Этиология перитонита</w:t>
      </w:r>
    </w:p>
    <w:p w:rsidR="00F323F0" w:rsidRPr="00F323F0" w:rsidRDefault="00F323F0" w:rsidP="00F323F0">
      <w:pPr>
        <w:numPr>
          <w:ilvl w:val="0"/>
          <w:numId w:val="989"/>
        </w:numPr>
        <w:shd w:val="clear" w:color="auto" w:fill="FFFFFF"/>
        <w:jc w:val="both"/>
        <w:rPr>
          <w:sz w:val="28"/>
          <w:szCs w:val="28"/>
        </w:rPr>
      </w:pPr>
      <w:r w:rsidRPr="00F323F0">
        <w:rPr>
          <w:sz w:val="28"/>
          <w:szCs w:val="28"/>
        </w:rPr>
        <w:t>Основные звенья патогенеза перитонита</w:t>
      </w:r>
    </w:p>
    <w:p w:rsidR="00F323F0" w:rsidRPr="00692831" w:rsidRDefault="00F323F0" w:rsidP="00F323F0">
      <w:pPr>
        <w:shd w:val="clear" w:color="auto" w:fill="FFFFFF"/>
        <w:jc w:val="both"/>
        <w:rPr>
          <w:sz w:val="28"/>
          <w:szCs w:val="28"/>
        </w:rPr>
      </w:pPr>
    </w:p>
    <w:p w:rsidR="00F323F0" w:rsidRDefault="00F323F0" w:rsidP="00F323F0"/>
    <w:p w:rsidR="00F323F0" w:rsidRDefault="00F323F0" w:rsidP="00F323F0">
      <w:pPr>
        <w:jc w:val="both"/>
        <w:rPr>
          <w:sz w:val="28"/>
          <w:szCs w:val="28"/>
        </w:rPr>
      </w:pPr>
    </w:p>
    <w:p w:rsidR="00F323F0" w:rsidRPr="0020231A"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20231A" w:rsidRDefault="00F323F0" w:rsidP="00F323F0">
      <w:pPr>
        <w:tabs>
          <w:tab w:val="left" w:pos="284"/>
        </w:tabs>
        <w:rPr>
          <w:bCs/>
          <w:smallCaps/>
          <w:spacing w:val="5"/>
          <w:sz w:val="28"/>
          <w:szCs w:val="28"/>
        </w:rPr>
      </w:pPr>
    </w:p>
    <w:p w:rsidR="00F323F0" w:rsidRPr="00F323F0" w:rsidRDefault="00F323F0" w:rsidP="00F323F0">
      <w:pPr>
        <w:jc w:val="both"/>
        <w:rPr>
          <w:sz w:val="28"/>
          <w:szCs w:val="28"/>
        </w:rPr>
      </w:pP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lastRenderedPageBreak/>
        <w:t>1. КАКОЙ ВОЗБУДИТЕЛЬ ВСТРЕЧАЕТСЯ НАИБОЛЕЕ ЧАСТО ПРИ АППЕНДИКУЛЯРНОМ ПЕРИТОНИТЕ У ДЕТЕЙ (1)</w:t>
      </w:r>
    </w:p>
    <w:p w:rsidR="00F323F0" w:rsidRPr="00F323F0" w:rsidRDefault="00F323F0" w:rsidP="00F323F0">
      <w:pPr>
        <w:numPr>
          <w:ilvl w:val="0"/>
          <w:numId w:val="988"/>
        </w:numPr>
        <w:shd w:val="clear" w:color="auto" w:fill="FFFFFF"/>
        <w:autoSpaceDE w:val="0"/>
        <w:autoSpaceDN w:val="0"/>
        <w:adjustRightInd w:val="0"/>
        <w:ind w:firstLine="2191"/>
        <w:jc w:val="both"/>
        <w:rPr>
          <w:color w:val="000000"/>
          <w:sz w:val="28"/>
          <w:szCs w:val="28"/>
        </w:rPr>
      </w:pPr>
      <w:r w:rsidRPr="00F323F0">
        <w:rPr>
          <w:color w:val="000000"/>
          <w:sz w:val="28"/>
          <w:szCs w:val="28"/>
        </w:rPr>
        <w:t>стафилококк</w:t>
      </w:r>
    </w:p>
    <w:p w:rsidR="00F323F0" w:rsidRPr="00F323F0" w:rsidRDefault="00F323F0" w:rsidP="00F323F0">
      <w:pPr>
        <w:numPr>
          <w:ilvl w:val="0"/>
          <w:numId w:val="988"/>
        </w:numPr>
        <w:shd w:val="clear" w:color="auto" w:fill="FFFFFF"/>
        <w:autoSpaceDE w:val="0"/>
        <w:autoSpaceDN w:val="0"/>
        <w:adjustRightInd w:val="0"/>
        <w:ind w:firstLine="2191"/>
        <w:jc w:val="both"/>
        <w:rPr>
          <w:sz w:val="28"/>
          <w:szCs w:val="28"/>
        </w:rPr>
      </w:pPr>
      <w:r w:rsidRPr="00F323F0">
        <w:rPr>
          <w:color w:val="000000"/>
          <w:sz w:val="28"/>
          <w:szCs w:val="28"/>
        </w:rPr>
        <w:t>стрептококк</w:t>
      </w:r>
    </w:p>
    <w:p w:rsidR="00F323F0" w:rsidRPr="00F323F0" w:rsidRDefault="00F323F0" w:rsidP="00F323F0">
      <w:pPr>
        <w:numPr>
          <w:ilvl w:val="0"/>
          <w:numId w:val="988"/>
        </w:numPr>
        <w:shd w:val="clear" w:color="auto" w:fill="FFFFFF"/>
        <w:autoSpaceDE w:val="0"/>
        <w:autoSpaceDN w:val="0"/>
        <w:adjustRightInd w:val="0"/>
        <w:ind w:firstLine="2191"/>
        <w:jc w:val="both"/>
        <w:rPr>
          <w:sz w:val="28"/>
          <w:szCs w:val="28"/>
        </w:rPr>
      </w:pPr>
      <w:r w:rsidRPr="00F323F0">
        <w:rPr>
          <w:color w:val="000000"/>
          <w:sz w:val="28"/>
          <w:szCs w:val="28"/>
        </w:rPr>
        <w:t>кишечная палочка</w:t>
      </w:r>
    </w:p>
    <w:p w:rsidR="00F323F0" w:rsidRPr="00F323F0" w:rsidRDefault="00F323F0" w:rsidP="00F323F0">
      <w:pPr>
        <w:numPr>
          <w:ilvl w:val="0"/>
          <w:numId w:val="988"/>
        </w:numPr>
        <w:shd w:val="clear" w:color="auto" w:fill="FFFFFF"/>
        <w:autoSpaceDE w:val="0"/>
        <w:autoSpaceDN w:val="0"/>
        <w:adjustRightInd w:val="0"/>
        <w:ind w:firstLine="2191"/>
        <w:jc w:val="both"/>
        <w:rPr>
          <w:sz w:val="28"/>
          <w:szCs w:val="28"/>
        </w:rPr>
      </w:pPr>
      <w:r w:rsidRPr="00F323F0">
        <w:rPr>
          <w:color w:val="000000"/>
          <w:sz w:val="28"/>
          <w:szCs w:val="28"/>
        </w:rPr>
        <w:t>синегнойная палочка</w:t>
      </w:r>
    </w:p>
    <w:p w:rsidR="00F323F0" w:rsidRPr="00F323F0" w:rsidRDefault="00F323F0" w:rsidP="00F323F0">
      <w:pPr>
        <w:numPr>
          <w:ilvl w:val="0"/>
          <w:numId w:val="988"/>
        </w:numPr>
        <w:shd w:val="clear" w:color="auto" w:fill="FFFFFF"/>
        <w:autoSpaceDE w:val="0"/>
        <w:autoSpaceDN w:val="0"/>
        <w:adjustRightInd w:val="0"/>
        <w:ind w:firstLine="2191"/>
        <w:jc w:val="both"/>
        <w:rPr>
          <w:color w:val="000000"/>
          <w:sz w:val="28"/>
          <w:szCs w:val="28"/>
        </w:rPr>
      </w:pPr>
      <w:r w:rsidRPr="00F323F0">
        <w:rPr>
          <w:color w:val="000000"/>
          <w:sz w:val="28"/>
          <w:szCs w:val="28"/>
        </w:rPr>
        <w:t>анаэроб</w:t>
      </w:r>
    </w:p>
    <w:p w:rsidR="00F323F0" w:rsidRPr="00F323F0" w:rsidRDefault="00F323F0" w:rsidP="00F323F0">
      <w:pPr>
        <w:shd w:val="clear" w:color="auto" w:fill="FFFFFF"/>
        <w:ind w:left="284"/>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2. КАКАЯ ОСОБЕННОСТЬ БРЮШНОЙ ПОЛОСТИ НЕ ВЛИЯЕТ НА РАЗВИТИЕ АППЕНДИКУЛЯРНОГО ПЕРИТОНИТА В ДЕТСКОМ ВОЗРАСТЕ (1)</w:t>
      </w:r>
    </w:p>
    <w:p w:rsidR="00F323F0" w:rsidRPr="00F323F0" w:rsidRDefault="00F323F0" w:rsidP="00F323F0">
      <w:pPr>
        <w:numPr>
          <w:ilvl w:val="0"/>
          <w:numId w:val="990"/>
        </w:numPr>
        <w:shd w:val="clear" w:color="auto" w:fill="FFFFFF"/>
        <w:autoSpaceDE w:val="0"/>
        <w:autoSpaceDN w:val="0"/>
        <w:adjustRightInd w:val="0"/>
        <w:ind w:firstLine="2191"/>
        <w:jc w:val="both"/>
        <w:rPr>
          <w:sz w:val="28"/>
          <w:szCs w:val="28"/>
        </w:rPr>
      </w:pPr>
      <w:r w:rsidRPr="00F323F0">
        <w:rPr>
          <w:color w:val="000000"/>
          <w:sz w:val="28"/>
          <w:szCs w:val="28"/>
        </w:rPr>
        <w:t>короткий сальник</w:t>
      </w:r>
    </w:p>
    <w:p w:rsidR="00F323F0" w:rsidRPr="00F323F0" w:rsidRDefault="00F323F0" w:rsidP="00F323F0">
      <w:pPr>
        <w:numPr>
          <w:ilvl w:val="0"/>
          <w:numId w:val="990"/>
        </w:numPr>
        <w:shd w:val="clear" w:color="auto" w:fill="FFFFFF"/>
        <w:autoSpaceDE w:val="0"/>
        <w:autoSpaceDN w:val="0"/>
        <w:adjustRightInd w:val="0"/>
        <w:ind w:firstLine="2191"/>
        <w:jc w:val="both"/>
        <w:rPr>
          <w:sz w:val="28"/>
          <w:szCs w:val="28"/>
        </w:rPr>
      </w:pPr>
      <w:r w:rsidRPr="00F323F0">
        <w:rPr>
          <w:color w:val="000000"/>
          <w:sz w:val="28"/>
          <w:szCs w:val="28"/>
        </w:rPr>
        <w:t>малая ёмкость брюшной полости</w:t>
      </w:r>
    </w:p>
    <w:p w:rsidR="00F323F0" w:rsidRPr="00F323F0" w:rsidRDefault="00F323F0" w:rsidP="00F323F0">
      <w:pPr>
        <w:numPr>
          <w:ilvl w:val="0"/>
          <w:numId w:val="990"/>
        </w:numPr>
        <w:shd w:val="clear" w:color="auto" w:fill="FFFFFF"/>
        <w:autoSpaceDE w:val="0"/>
        <w:autoSpaceDN w:val="0"/>
        <w:adjustRightInd w:val="0"/>
        <w:ind w:firstLine="2191"/>
        <w:jc w:val="both"/>
        <w:rPr>
          <w:sz w:val="28"/>
          <w:szCs w:val="28"/>
        </w:rPr>
      </w:pPr>
      <w:r w:rsidRPr="00F323F0">
        <w:rPr>
          <w:color w:val="000000"/>
          <w:sz w:val="28"/>
          <w:szCs w:val="28"/>
        </w:rPr>
        <w:t>низкие пластические свойства брюшины</w:t>
      </w:r>
    </w:p>
    <w:p w:rsidR="00F323F0" w:rsidRPr="00F323F0" w:rsidRDefault="00F323F0" w:rsidP="00F323F0">
      <w:pPr>
        <w:numPr>
          <w:ilvl w:val="0"/>
          <w:numId w:val="990"/>
        </w:numPr>
        <w:shd w:val="clear" w:color="auto" w:fill="FFFFFF"/>
        <w:autoSpaceDE w:val="0"/>
        <w:autoSpaceDN w:val="0"/>
        <w:adjustRightInd w:val="0"/>
        <w:ind w:firstLine="2191"/>
        <w:jc w:val="both"/>
        <w:rPr>
          <w:sz w:val="28"/>
          <w:szCs w:val="28"/>
        </w:rPr>
      </w:pPr>
      <w:r w:rsidRPr="00F323F0">
        <w:rPr>
          <w:color w:val="000000"/>
          <w:sz w:val="28"/>
          <w:szCs w:val="28"/>
        </w:rPr>
        <w:t>тупой илеоцекальный угол</w:t>
      </w:r>
    </w:p>
    <w:p w:rsidR="00F323F0" w:rsidRPr="00F323F0" w:rsidRDefault="00F323F0" w:rsidP="00F323F0">
      <w:pPr>
        <w:numPr>
          <w:ilvl w:val="0"/>
          <w:numId w:val="990"/>
        </w:numPr>
        <w:shd w:val="clear" w:color="auto" w:fill="FFFFFF"/>
        <w:autoSpaceDE w:val="0"/>
        <w:autoSpaceDN w:val="0"/>
        <w:adjustRightInd w:val="0"/>
        <w:ind w:firstLine="2191"/>
        <w:jc w:val="both"/>
        <w:rPr>
          <w:sz w:val="28"/>
          <w:szCs w:val="28"/>
        </w:rPr>
      </w:pPr>
      <w:r w:rsidRPr="00F323F0">
        <w:rPr>
          <w:color w:val="000000"/>
          <w:sz w:val="28"/>
          <w:szCs w:val="28"/>
        </w:rPr>
        <w:t>высокая подвижность илеоцекального угла</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3. ВЫБЕРИТЕ ПРАВИЛЬНЫЙ ОТВЕТ, ОТРАЖАЮЩИЙ ЛОГИЧЕСКУЮ ПОСЛЕДОВАТЕЛЬНОСТЬ РАЗВИТИЯ ОСНОВНЫХ ЗВЕНЬЕВ ПАТОГЕНЕЗА ПЕРИТОНИТА: (1)</w:t>
      </w:r>
    </w:p>
    <w:p w:rsidR="00F323F0" w:rsidRPr="00F323F0" w:rsidRDefault="00F323F0" w:rsidP="00F323F0">
      <w:pPr>
        <w:numPr>
          <w:ilvl w:val="0"/>
          <w:numId w:val="991"/>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метаболические расстройства, дегидратация, гипоксия, гиповолемия</w:t>
      </w:r>
    </w:p>
    <w:p w:rsidR="00F323F0" w:rsidRPr="00F323F0" w:rsidRDefault="00F323F0" w:rsidP="00F323F0">
      <w:pPr>
        <w:numPr>
          <w:ilvl w:val="0"/>
          <w:numId w:val="991"/>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дегидратация, метаболические нарушения, расстройства, микроциркуляции, интоксикация</w:t>
      </w:r>
    </w:p>
    <w:p w:rsidR="00F323F0" w:rsidRPr="00F323F0" w:rsidRDefault="00F323F0" w:rsidP="00F323F0">
      <w:pPr>
        <w:numPr>
          <w:ilvl w:val="0"/>
          <w:numId w:val="991"/>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гипоксия, ацидоз, гиповолемия, интоксикация</w:t>
      </w:r>
    </w:p>
    <w:p w:rsidR="00F323F0" w:rsidRPr="00F323F0" w:rsidRDefault="00F323F0" w:rsidP="00F323F0">
      <w:pPr>
        <w:numPr>
          <w:ilvl w:val="0"/>
          <w:numId w:val="991"/>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водно-электролитный дисбаланс, нарушения КОС, гипоксия, интоксикация</w:t>
      </w:r>
    </w:p>
    <w:p w:rsidR="00F323F0" w:rsidRPr="00F323F0" w:rsidRDefault="00F323F0" w:rsidP="00F323F0">
      <w:pPr>
        <w:numPr>
          <w:ilvl w:val="0"/>
          <w:numId w:val="991"/>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интоксикация, микроциркулярные нарушения, гипоксия, водно-электролитный дисбаланс, метаболические расстройства</w:t>
      </w:r>
    </w:p>
    <w:p w:rsidR="00F323F0" w:rsidRPr="00F323F0" w:rsidRDefault="00F323F0" w:rsidP="00F323F0">
      <w:pPr>
        <w:shd w:val="clear" w:color="auto" w:fill="FFFFFF"/>
        <w:jc w:val="both"/>
        <w:rPr>
          <w:b/>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4. КАКИЕ БИОХИМИЧЕСКИЕ ИЗМЕНЕНИЯ ЭЛЕКТРОЛИТНОГО ОБМЕНА ХАРАКТЕРНЫ ДЛЯ ПЕРИТОНИТА</w:t>
      </w:r>
    </w:p>
    <w:p w:rsidR="00F323F0" w:rsidRPr="00F323F0" w:rsidRDefault="00F323F0" w:rsidP="00F323F0">
      <w:pPr>
        <w:numPr>
          <w:ilvl w:val="0"/>
          <w:numId w:val="992"/>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гипохлоремия, гиперкалиемия, гипернатриемия</w:t>
      </w:r>
    </w:p>
    <w:p w:rsidR="00F323F0" w:rsidRPr="00F323F0" w:rsidRDefault="00F323F0" w:rsidP="00F323F0">
      <w:pPr>
        <w:numPr>
          <w:ilvl w:val="0"/>
          <w:numId w:val="992"/>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гипохлоремия, неклеточная и внутриклеточная гипокалиемия, внеклеточная гипонатриемия, внутриклеточная гипернатриемия</w:t>
      </w:r>
    </w:p>
    <w:p w:rsidR="00F323F0" w:rsidRPr="00F323F0" w:rsidRDefault="00F323F0" w:rsidP="00F323F0">
      <w:pPr>
        <w:numPr>
          <w:ilvl w:val="0"/>
          <w:numId w:val="992"/>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гиперкалиемия вне- и внутриклеточная, гипернатриемия, гиперхлоремия</w:t>
      </w:r>
    </w:p>
    <w:p w:rsidR="00F323F0" w:rsidRPr="00F323F0" w:rsidRDefault="00F323F0" w:rsidP="00F323F0">
      <w:pPr>
        <w:numPr>
          <w:ilvl w:val="0"/>
          <w:numId w:val="992"/>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гиперхлоремия, внутриклеточная гиперкалиемия, внеклеточная гиперкалиемия</w:t>
      </w:r>
    </w:p>
    <w:p w:rsidR="00F323F0" w:rsidRPr="00F323F0" w:rsidRDefault="00F323F0" w:rsidP="00F323F0">
      <w:pPr>
        <w:numPr>
          <w:ilvl w:val="0"/>
          <w:numId w:val="992"/>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внутриклеточная гиперкалиемия и гипернатриемия, внеклеточная гиперхлоремия</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lastRenderedPageBreak/>
        <w:t>5. К ПАТОГЕНЕТИЧЕСКИМ МЕХАНИЗМАМ РАЗВИТИЯ ПАРЕЗА КИШЕЧНИКА ПРИ ПЕРИТОНИТЕ ОТНОСЯТСЯ ВСЕ, КРОМЕ ОДНОГО:</w:t>
      </w:r>
    </w:p>
    <w:p w:rsidR="00F323F0" w:rsidRPr="00F323F0" w:rsidRDefault="00F323F0" w:rsidP="00F323F0">
      <w:pPr>
        <w:numPr>
          <w:ilvl w:val="0"/>
          <w:numId w:val="993"/>
        </w:numPr>
        <w:shd w:val="clear" w:color="auto" w:fill="FFFFFF"/>
        <w:tabs>
          <w:tab w:val="num" w:pos="993"/>
        </w:tabs>
        <w:autoSpaceDE w:val="0"/>
        <w:autoSpaceDN w:val="0"/>
        <w:adjustRightInd w:val="0"/>
        <w:ind w:left="3544" w:hanging="709"/>
        <w:jc w:val="both"/>
        <w:rPr>
          <w:sz w:val="28"/>
          <w:szCs w:val="28"/>
        </w:rPr>
      </w:pPr>
      <w:r w:rsidRPr="00F323F0">
        <w:rPr>
          <w:color w:val="000000"/>
          <w:sz w:val="28"/>
          <w:szCs w:val="28"/>
        </w:rPr>
        <w:t>дефицит натрия</w:t>
      </w:r>
    </w:p>
    <w:p w:rsidR="00F323F0" w:rsidRPr="00F323F0" w:rsidRDefault="00F323F0" w:rsidP="00F323F0">
      <w:pPr>
        <w:numPr>
          <w:ilvl w:val="0"/>
          <w:numId w:val="993"/>
        </w:numPr>
        <w:shd w:val="clear" w:color="auto" w:fill="FFFFFF"/>
        <w:tabs>
          <w:tab w:val="num" w:pos="993"/>
        </w:tabs>
        <w:autoSpaceDE w:val="0"/>
        <w:autoSpaceDN w:val="0"/>
        <w:adjustRightInd w:val="0"/>
        <w:ind w:left="3544" w:hanging="709"/>
        <w:jc w:val="both"/>
        <w:rPr>
          <w:sz w:val="28"/>
          <w:szCs w:val="28"/>
        </w:rPr>
      </w:pPr>
      <w:r w:rsidRPr="00F323F0">
        <w:rPr>
          <w:color w:val="000000"/>
          <w:sz w:val="28"/>
          <w:szCs w:val="28"/>
        </w:rPr>
        <w:t>дефицит калия</w:t>
      </w:r>
    </w:p>
    <w:p w:rsidR="00F323F0" w:rsidRPr="00F323F0" w:rsidRDefault="00F323F0" w:rsidP="00F323F0">
      <w:pPr>
        <w:numPr>
          <w:ilvl w:val="0"/>
          <w:numId w:val="993"/>
        </w:numPr>
        <w:shd w:val="clear" w:color="auto" w:fill="FFFFFF"/>
        <w:tabs>
          <w:tab w:val="num" w:pos="993"/>
        </w:tabs>
        <w:autoSpaceDE w:val="0"/>
        <w:autoSpaceDN w:val="0"/>
        <w:adjustRightInd w:val="0"/>
        <w:ind w:left="3544" w:hanging="709"/>
        <w:jc w:val="both"/>
        <w:rPr>
          <w:sz w:val="28"/>
          <w:szCs w:val="28"/>
        </w:rPr>
      </w:pPr>
      <w:r w:rsidRPr="00F323F0">
        <w:rPr>
          <w:color w:val="000000"/>
          <w:sz w:val="28"/>
          <w:szCs w:val="28"/>
        </w:rPr>
        <w:t>дефицит ЛТФ</w:t>
      </w:r>
    </w:p>
    <w:p w:rsidR="00F323F0" w:rsidRPr="00F323F0" w:rsidRDefault="00F323F0" w:rsidP="00F323F0">
      <w:pPr>
        <w:numPr>
          <w:ilvl w:val="0"/>
          <w:numId w:val="993"/>
        </w:numPr>
        <w:tabs>
          <w:tab w:val="num" w:pos="993"/>
        </w:tabs>
        <w:ind w:left="3544" w:hanging="709"/>
        <w:jc w:val="both"/>
        <w:rPr>
          <w:color w:val="000000"/>
          <w:sz w:val="28"/>
          <w:szCs w:val="28"/>
        </w:rPr>
      </w:pPr>
      <w:r w:rsidRPr="00F323F0">
        <w:rPr>
          <w:color w:val="000000"/>
          <w:sz w:val="28"/>
          <w:szCs w:val="28"/>
        </w:rPr>
        <w:t>повреждение токсинами нервных элементов в стенке кишки</w:t>
      </w:r>
    </w:p>
    <w:p w:rsidR="00F323F0" w:rsidRPr="00F323F0" w:rsidRDefault="00F323F0" w:rsidP="00F323F0">
      <w:pPr>
        <w:numPr>
          <w:ilvl w:val="0"/>
          <w:numId w:val="993"/>
        </w:numPr>
        <w:tabs>
          <w:tab w:val="num" w:pos="993"/>
        </w:tabs>
        <w:ind w:left="3544" w:hanging="709"/>
        <w:jc w:val="both"/>
        <w:rPr>
          <w:color w:val="000000"/>
          <w:sz w:val="28"/>
          <w:szCs w:val="28"/>
        </w:rPr>
      </w:pPr>
      <w:r w:rsidRPr="00F323F0">
        <w:rPr>
          <w:color w:val="000000"/>
          <w:sz w:val="28"/>
          <w:szCs w:val="28"/>
        </w:rPr>
        <w:t>микроциркуляторные расстройства и кишечнике</w:t>
      </w:r>
    </w:p>
    <w:p w:rsidR="00F323F0" w:rsidRPr="00F323F0" w:rsidRDefault="00F323F0" w:rsidP="00F323F0">
      <w:pPr>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6. НАЙДИТЕ В ПРЕДЛОЖЕННЫХ ВАРИАНТАХ ОПИСАНИЕ ПЕРИАППЕНДИКУЛЯРНОГО АБСЦЕССА 3.</w:t>
      </w:r>
    </w:p>
    <w:p w:rsidR="00F323F0" w:rsidRPr="00F323F0" w:rsidRDefault="00F323F0" w:rsidP="00F323F0">
      <w:pPr>
        <w:numPr>
          <w:ilvl w:val="0"/>
          <w:numId w:val="994"/>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капсула гнойника выражена, стенки её спадаются после удаления отростка и она принимает щелевидную форму</w:t>
      </w:r>
    </w:p>
    <w:p w:rsidR="00F323F0" w:rsidRPr="00F323F0" w:rsidRDefault="00F323F0" w:rsidP="00F323F0">
      <w:pPr>
        <w:numPr>
          <w:ilvl w:val="0"/>
          <w:numId w:val="994"/>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капсула выражена, стенки её ригидны, после аппендэктомии не спадаются</w:t>
      </w:r>
    </w:p>
    <w:p w:rsidR="00F323F0" w:rsidRPr="00F323F0" w:rsidRDefault="00F323F0" w:rsidP="00F323F0">
      <w:pPr>
        <w:numPr>
          <w:ilvl w:val="0"/>
          <w:numId w:val="994"/>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капсула выражена, стенки её спадаются, за пределами абсцесса в брюшной полости гнойный выпот</w:t>
      </w:r>
    </w:p>
    <w:p w:rsidR="00F323F0" w:rsidRPr="00F323F0" w:rsidRDefault="00F323F0" w:rsidP="00F323F0">
      <w:pPr>
        <w:numPr>
          <w:ilvl w:val="0"/>
          <w:numId w:val="994"/>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капсула рыхлая, после аппендэктомии спадается</w:t>
      </w:r>
    </w:p>
    <w:p w:rsidR="00F323F0" w:rsidRPr="00F323F0" w:rsidRDefault="00F323F0" w:rsidP="00F323F0">
      <w:pPr>
        <w:numPr>
          <w:ilvl w:val="0"/>
          <w:numId w:val="994"/>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полость гнойника располагается внутри аппендикулярного инфильтрата</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7. КАКОЙ ПРИЗНАК ХАРАКТЕРИЗУЕТ МОРФОЛОГИЧЕСКУЮ КАРТИНУ ПЕРИТОНИТА 2</w:t>
      </w:r>
    </w:p>
    <w:p w:rsidR="00F323F0" w:rsidRPr="00F323F0" w:rsidRDefault="00F323F0" w:rsidP="00F323F0">
      <w:pPr>
        <w:numPr>
          <w:ilvl w:val="0"/>
          <w:numId w:val="995"/>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отек брюшины с серозным выпотом</w:t>
      </w:r>
    </w:p>
    <w:p w:rsidR="00F323F0" w:rsidRPr="00F323F0" w:rsidRDefault="00F323F0" w:rsidP="00F323F0">
      <w:pPr>
        <w:numPr>
          <w:ilvl w:val="0"/>
          <w:numId w:val="995"/>
        </w:numPr>
        <w:shd w:val="clear" w:color="auto" w:fill="FFFFFF"/>
        <w:tabs>
          <w:tab w:val="num" w:pos="851"/>
        </w:tabs>
        <w:autoSpaceDE w:val="0"/>
        <w:autoSpaceDN w:val="0"/>
        <w:adjustRightInd w:val="0"/>
        <w:ind w:left="3544" w:hanging="709"/>
        <w:jc w:val="both"/>
        <w:rPr>
          <w:color w:val="000000"/>
          <w:sz w:val="28"/>
          <w:szCs w:val="28"/>
        </w:rPr>
      </w:pPr>
      <w:r w:rsidRPr="00F323F0">
        <w:rPr>
          <w:color w:val="000000"/>
          <w:sz w:val="28"/>
          <w:szCs w:val="28"/>
        </w:rPr>
        <w:t>гиперемия брюшины с серозным выпотом</w:t>
      </w:r>
    </w:p>
    <w:p w:rsidR="00F323F0" w:rsidRPr="00F323F0" w:rsidRDefault="00F323F0" w:rsidP="00F323F0">
      <w:pPr>
        <w:numPr>
          <w:ilvl w:val="0"/>
          <w:numId w:val="995"/>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инфильтрация брюшины с серозным выпотом</w:t>
      </w:r>
    </w:p>
    <w:p w:rsidR="00F323F0" w:rsidRPr="00F323F0" w:rsidRDefault="00F323F0" w:rsidP="00F323F0">
      <w:pPr>
        <w:numPr>
          <w:ilvl w:val="0"/>
          <w:numId w:val="995"/>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гнойный экссудат с фибринозными наложениями</w:t>
      </w:r>
    </w:p>
    <w:p w:rsidR="00F323F0" w:rsidRPr="00F323F0" w:rsidRDefault="00F323F0" w:rsidP="00F323F0">
      <w:pPr>
        <w:numPr>
          <w:ilvl w:val="0"/>
          <w:numId w:val="995"/>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осумкованные гнойники в брюшной полости</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8. К СИМПТОМАМ ИНТОКСИКАЦИИ ПРИ ПЕРИТОНИТЕ ОТНОСЯТСЯ ВСЕ, КРОМЕ ОДНОГО:</w:t>
      </w:r>
    </w:p>
    <w:p w:rsidR="00F323F0" w:rsidRPr="00F323F0" w:rsidRDefault="00F323F0" w:rsidP="00F323F0">
      <w:pPr>
        <w:numPr>
          <w:ilvl w:val="0"/>
          <w:numId w:val="996"/>
        </w:numPr>
        <w:shd w:val="clear" w:color="auto" w:fill="FFFFFF"/>
        <w:autoSpaceDE w:val="0"/>
        <w:autoSpaceDN w:val="0"/>
        <w:adjustRightInd w:val="0"/>
        <w:ind w:firstLine="2191"/>
        <w:jc w:val="both"/>
        <w:rPr>
          <w:sz w:val="28"/>
          <w:szCs w:val="28"/>
        </w:rPr>
      </w:pPr>
      <w:r w:rsidRPr="00F323F0">
        <w:rPr>
          <w:color w:val="000000"/>
          <w:sz w:val="28"/>
          <w:szCs w:val="28"/>
        </w:rPr>
        <w:t>слабость</w:t>
      </w:r>
    </w:p>
    <w:p w:rsidR="00F323F0" w:rsidRPr="00F323F0" w:rsidRDefault="00F323F0" w:rsidP="00F323F0">
      <w:pPr>
        <w:numPr>
          <w:ilvl w:val="0"/>
          <w:numId w:val="996"/>
        </w:numPr>
        <w:shd w:val="clear" w:color="auto" w:fill="FFFFFF"/>
        <w:autoSpaceDE w:val="0"/>
        <w:autoSpaceDN w:val="0"/>
        <w:adjustRightInd w:val="0"/>
        <w:ind w:firstLine="2191"/>
        <w:jc w:val="both"/>
        <w:rPr>
          <w:sz w:val="28"/>
          <w:szCs w:val="28"/>
        </w:rPr>
      </w:pPr>
      <w:r w:rsidRPr="00F323F0">
        <w:rPr>
          <w:color w:val="000000"/>
          <w:sz w:val="28"/>
          <w:szCs w:val="28"/>
        </w:rPr>
        <w:t>вялость</w:t>
      </w:r>
    </w:p>
    <w:p w:rsidR="00F323F0" w:rsidRPr="00F323F0" w:rsidRDefault="00F323F0" w:rsidP="00F323F0">
      <w:pPr>
        <w:numPr>
          <w:ilvl w:val="0"/>
          <w:numId w:val="996"/>
        </w:numPr>
        <w:shd w:val="clear" w:color="auto" w:fill="FFFFFF"/>
        <w:autoSpaceDE w:val="0"/>
        <w:autoSpaceDN w:val="0"/>
        <w:adjustRightInd w:val="0"/>
        <w:ind w:firstLine="2191"/>
        <w:jc w:val="both"/>
        <w:rPr>
          <w:sz w:val="28"/>
          <w:szCs w:val="28"/>
        </w:rPr>
      </w:pPr>
      <w:r w:rsidRPr="00F323F0">
        <w:rPr>
          <w:color w:val="000000"/>
          <w:sz w:val="28"/>
          <w:szCs w:val="28"/>
        </w:rPr>
        <w:t>нарушение самочувствия</w:t>
      </w:r>
    </w:p>
    <w:p w:rsidR="00F323F0" w:rsidRPr="00F323F0" w:rsidRDefault="00F323F0" w:rsidP="00F323F0">
      <w:pPr>
        <w:numPr>
          <w:ilvl w:val="0"/>
          <w:numId w:val="996"/>
        </w:numPr>
        <w:shd w:val="clear" w:color="auto" w:fill="FFFFFF"/>
        <w:autoSpaceDE w:val="0"/>
        <w:autoSpaceDN w:val="0"/>
        <w:adjustRightInd w:val="0"/>
        <w:ind w:firstLine="2191"/>
        <w:jc w:val="both"/>
        <w:rPr>
          <w:sz w:val="28"/>
          <w:szCs w:val="28"/>
        </w:rPr>
      </w:pPr>
      <w:r w:rsidRPr="00F323F0">
        <w:rPr>
          <w:color w:val="000000"/>
          <w:sz w:val="28"/>
          <w:szCs w:val="28"/>
        </w:rPr>
        <w:t>высокая температура</w:t>
      </w:r>
    </w:p>
    <w:p w:rsidR="00F323F0" w:rsidRPr="00F323F0" w:rsidRDefault="00F323F0" w:rsidP="00F323F0">
      <w:pPr>
        <w:numPr>
          <w:ilvl w:val="0"/>
          <w:numId w:val="996"/>
        </w:numPr>
        <w:shd w:val="clear" w:color="auto" w:fill="FFFFFF"/>
        <w:autoSpaceDE w:val="0"/>
        <w:autoSpaceDN w:val="0"/>
        <w:adjustRightInd w:val="0"/>
        <w:ind w:firstLine="2191"/>
        <w:jc w:val="both"/>
        <w:rPr>
          <w:sz w:val="28"/>
          <w:szCs w:val="28"/>
        </w:rPr>
      </w:pPr>
      <w:r w:rsidRPr="00F323F0">
        <w:rPr>
          <w:color w:val="000000"/>
          <w:sz w:val="28"/>
          <w:szCs w:val="28"/>
        </w:rPr>
        <w:t>напряжение брюшной стенки</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9. ОСНОВНЫМИ МЕСТНЫМИ СИМПТОМАМИ ПЕРИТОНИТА ЯВЛЯЮТСЯ ВСЕ, КРОМЕ ОДНОГО:</w:t>
      </w:r>
    </w:p>
    <w:p w:rsidR="00F323F0" w:rsidRPr="00F323F0" w:rsidRDefault="00F323F0" w:rsidP="00F323F0">
      <w:pPr>
        <w:numPr>
          <w:ilvl w:val="0"/>
          <w:numId w:val="997"/>
        </w:numPr>
        <w:shd w:val="clear" w:color="auto" w:fill="FFFFFF"/>
        <w:tabs>
          <w:tab w:val="num" w:pos="993"/>
        </w:tabs>
        <w:autoSpaceDE w:val="0"/>
        <w:autoSpaceDN w:val="0"/>
        <w:adjustRightInd w:val="0"/>
        <w:ind w:left="3544" w:hanging="709"/>
        <w:jc w:val="both"/>
        <w:rPr>
          <w:sz w:val="28"/>
          <w:szCs w:val="28"/>
        </w:rPr>
      </w:pPr>
      <w:r w:rsidRPr="00F323F0">
        <w:rPr>
          <w:color w:val="000000"/>
          <w:sz w:val="28"/>
          <w:szCs w:val="28"/>
        </w:rPr>
        <w:t>отставание брюшной стенки при дыхании</w:t>
      </w:r>
    </w:p>
    <w:p w:rsidR="00F323F0" w:rsidRPr="00F323F0" w:rsidRDefault="00F323F0" w:rsidP="00F323F0">
      <w:pPr>
        <w:numPr>
          <w:ilvl w:val="0"/>
          <w:numId w:val="997"/>
        </w:numPr>
        <w:shd w:val="clear" w:color="auto" w:fill="FFFFFF"/>
        <w:tabs>
          <w:tab w:val="num" w:pos="993"/>
        </w:tabs>
        <w:autoSpaceDE w:val="0"/>
        <w:autoSpaceDN w:val="0"/>
        <w:adjustRightInd w:val="0"/>
        <w:ind w:left="3544" w:hanging="709"/>
        <w:jc w:val="both"/>
        <w:rPr>
          <w:sz w:val="28"/>
          <w:szCs w:val="28"/>
        </w:rPr>
      </w:pPr>
      <w:r w:rsidRPr="00F323F0">
        <w:rPr>
          <w:color w:val="000000"/>
          <w:sz w:val="28"/>
          <w:szCs w:val="28"/>
        </w:rPr>
        <w:lastRenderedPageBreak/>
        <w:t>напряжение мышц брюшной, стенки</w:t>
      </w:r>
    </w:p>
    <w:p w:rsidR="00F323F0" w:rsidRPr="00F323F0" w:rsidRDefault="00F323F0" w:rsidP="00F323F0">
      <w:pPr>
        <w:numPr>
          <w:ilvl w:val="0"/>
          <w:numId w:val="997"/>
        </w:numPr>
        <w:shd w:val="clear" w:color="auto" w:fill="FFFFFF"/>
        <w:tabs>
          <w:tab w:val="num" w:pos="993"/>
        </w:tabs>
        <w:autoSpaceDE w:val="0"/>
        <w:autoSpaceDN w:val="0"/>
        <w:adjustRightInd w:val="0"/>
        <w:ind w:left="3544" w:hanging="709"/>
        <w:jc w:val="both"/>
        <w:rPr>
          <w:sz w:val="28"/>
          <w:szCs w:val="28"/>
        </w:rPr>
      </w:pPr>
      <w:r w:rsidRPr="00F323F0">
        <w:rPr>
          <w:color w:val="000000"/>
          <w:sz w:val="28"/>
          <w:szCs w:val="28"/>
        </w:rPr>
        <w:t>пальпаторная болезненность брюшной стенки</w:t>
      </w:r>
    </w:p>
    <w:p w:rsidR="00F323F0" w:rsidRPr="00F323F0" w:rsidRDefault="00F323F0" w:rsidP="00F323F0">
      <w:pPr>
        <w:numPr>
          <w:ilvl w:val="0"/>
          <w:numId w:val="997"/>
        </w:numPr>
        <w:shd w:val="clear" w:color="auto" w:fill="FFFFFF"/>
        <w:tabs>
          <w:tab w:val="num" w:pos="993"/>
        </w:tabs>
        <w:autoSpaceDE w:val="0"/>
        <w:autoSpaceDN w:val="0"/>
        <w:adjustRightInd w:val="0"/>
        <w:ind w:left="3544" w:hanging="709"/>
        <w:jc w:val="both"/>
        <w:rPr>
          <w:color w:val="000000"/>
          <w:sz w:val="28"/>
          <w:szCs w:val="28"/>
        </w:rPr>
      </w:pPr>
      <w:r w:rsidRPr="00F323F0">
        <w:rPr>
          <w:color w:val="000000"/>
          <w:sz w:val="28"/>
          <w:szCs w:val="28"/>
        </w:rPr>
        <w:t>симптом «Ваньки-встаньки»</w:t>
      </w:r>
    </w:p>
    <w:p w:rsidR="00F323F0" w:rsidRPr="00F323F0" w:rsidRDefault="00F323F0" w:rsidP="00F323F0">
      <w:pPr>
        <w:numPr>
          <w:ilvl w:val="0"/>
          <w:numId w:val="997"/>
        </w:numPr>
        <w:shd w:val="clear" w:color="auto" w:fill="FFFFFF"/>
        <w:tabs>
          <w:tab w:val="num" w:pos="993"/>
        </w:tabs>
        <w:autoSpaceDE w:val="0"/>
        <w:autoSpaceDN w:val="0"/>
        <w:adjustRightInd w:val="0"/>
        <w:ind w:left="3544" w:hanging="709"/>
        <w:jc w:val="both"/>
        <w:rPr>
          <w:sz w:val="28"/>
          <w:szCs w:val="28"/>
        </w:rPr>
      </w:pPr>
      <w:r w:rsidRPr="00F323F0">
        <w:rPr>
          <w:color w:val="000000"/>
          <w:sz w:val="28"/>
          <w:szCs w:val="28"/>
        </w:rPr>
        <w:t>положительные симптомы раздражения брюшины</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10. К ОСОБЕННОСТЯМ ТЕЧЕНИЯ ПЕРИТОНИТА У ДЕТЕЙ МЛАДШЕЙ ВОЗРАСТНОЙ ГРУППЫ НЕ ОТНОСИТСЯ ОДИН ИЗ ПЕРЕЧИСЛЕННЫХ ПРИЗНАКОВ.</w:t>
      </w:r>
    </w:p>
    <w:p w:rsidR="00F323F0" w:rsidRPr="00F323F0" w:rsidRDefault="00F323F0" w:rsidP="00F323F0">
      <w:pPr>
        <w:numPr>
          <w:ilvl w:val="0"/>
          <w:numId w:val="998"/>
        </w:numPr>
        <w:shd w:val="clear" w:color="auto" w:fill="FFFFFF"/>
        <w:autoSpaceDE w:val="0"/>
        <w:autoSpaceDN w:val="0"/>
        <w:adjustRightInd w:val="0"/>
        <w:ind w:firstLine="2191"/>
        <w:jc w:val="both"/>
        <w:rPr>
          <w:sz w:val="28"/>
          <w:szCs w:val="28"/>
        </w:rPr>
      </w:pPr>
      <w:r w:rsidRPr="00F323F0">
        <w:rPr>
          <w:color w:val="000000"/>
          <w:sz w:val="28"/>
          <w:szCs w:val="28"/>
        </w:rPr>
        <w:t>преобладают распространенные формы</w:t>
      </w:r>
    </w:p>
    <w:p w:rsidR="00F323F0" w:rsidRPr="00F323F0" w:rsidRDefault="00F323F0" w:rsidP="00F323F0">
      <w:pPr>
        <w:numPr>
          <w:ilvl w:val="0"/>
          <w:numId w:val="998"/>
        </w:numPr>
        <w:shd w:val="clear" w:color="auto" w:fill="FFFFFF"/>
        <w:autoSpaceDE w:val="0"/>
        <w:autoSpaceDN w:val="0"/>
        <w:adjustRightInd w:val="0"/>
        <w:ind w:firstLine="2191"/>
        <w:jc w:val="both"/>
        <w:rPr>
          <w:sz w:val="28"/>
          <w:szCs w:val="28"/>
        </w:rPr>
      </w:pPr>
      <w:r w:rsidRPr="00F323F0">
        <w:rPr>
          <w:color w:val="000000"/>
          <w:sz w:val="28"/>
          <w:szCs w:val="28"/>
        </w:rPr>
        <w:t>характерно бурное течение</w:t>
      </w:r>
    </w:p>
    <w:p w:rsidR="00F323F0" w:rsidRPr="00F323F0" w:rsidRDefault="00F323F0" w:rsidP="00F323F0">
      <w:pPr>
        <w:numPr>
          <w:ilvl w:val="0"/>
          <w:numId w:val="998"/>
        </w:numPr>
        <w:shd w:val="clear" w:color="auto" w:fill="FFFFFF"/>
        <w:autoSpaceDE w:val="0"/>
        <w:autoSpaceDN w:val="0"/>
        <w:adjustRightInd w:val="0"/>
        <w:ind w:firstLine="2191"/>
        <w:jc w:val="both"/>
        <w:rPr>
          <w:sz w:val="28"/>
          <w:szCs w:val="28"/>
        </w:rPr>
      </w:pPr>
      <w:r w:rsidRPr="00F323F0">
        <w:rPr>
          <w:color w:val="000000"/>
          <w:sz w:val="28"/>
          <w:szCs w:val="28"/>
        </w:rPr>
        <w:t>общие симптомы преобладают над местными</w:t>
      </w:r>
    </w:p>
    <w:p w:rsidR="00F323F0" w:rsidRPr="00F323F0" w:rsidRDefault="00F323F0" w:rsidP="00F323F0">
      <w:pPr>
        <w:numPr>
          <w:ilvl w:val="0"/>
          <w:numId w:val="998"/>
        </w:numPr>
        <w:shd w:val="clear" w:color="auto" w:fill="FFFFFF"/>
        <w:autoSpaceDE w:val="0"/>
        <w:autoSpaceDN w:val="0"/>
        <w:adjustRightInd w:val="0"/>
        <w:ind w:firstLine="2191"/>
        <w:jc w:val="both"/>
        <w:rPr>
          <w:sz w:val="28"/>
          <w:szCs w:val="28"/>
        </w:rPr>
      </w:pPr>
      <w:r w:rsidRPr="00F323F0">
        <w:rPr>
          <w:color w:val="000000"/>
          <w:sz w:val="28"/>
          <w:szCs w:val="28"/>
        </w:rPr>
        <w:t>диагностика трудна</w:t>
      </w:r>
    </w:p>
    <w:p w:rsidR="00F323F0" w:rsidRPr="00F323F0" w:rsidRDefault="00F323F0" w:rsidP="00F323F0">
      <w:pPr>
        <w:numPr>
          <w:ilvl w:val="0"/>
          <w:numId w:val="998"/>
        </w:numPr>
        <w:shd w:val="clear" w:color="auto" w:fill="FFFFFF"/>
        <w:autoSpaceDE w:val="0"/>
        <w:autoSpaceDN w:val="0"/>
        <w:adjustRightInd w:val="0"/>
        <w:ind w:firstLine="2191"/>
        <w:jc w:val="both"/>
        <w:rPr>
          <w:sz w:val="28"/>
          <w:szCs w:val="28"/>
        </w:rPr>
      </w:pPr>
      <w:r w:rsidRPr="00F323F0">
        <w:rPr>
          <w:color w:val="000000"/>
          <w:sz w:val="28"/>
          <w:szCs w:val="28"/>
        </w:rPr>
        <w:t>преобладает местная симптоматика</w:t>
      </w:r>
    </w:p>
    <w:p w:rsidR="00F323F0" w:rsidRPr="00F323F0" w:rsidRDefault="00F323F0" w:rsidP="00F323F0">
      <w:pPr>
        <w:jc w:val="both"/>
        <w:rPr>
          <w:color w:val="000000"/>
          <w:sz w:val="28"/>
          <w:szCs w:val="28"/>
        </w:rPr>
      </w:pPr>
    </w:p>
    <w:p w:rsidR="00F323F0" w:rsidRPr="00F323F0" w:rsidRDefault="00F323F0" w:rsidP="00F323F0">
      <w:pPr>
        <w:ind w:firstLine="851"/>
        <w:jc w:val="both"/>
        <w:rPr>
          <w:b/>
          <w:color w:val="000000"/>
          <w:sz w:val="28"/>
          <w:szCs w:val="28"/>
        </w:rPr>
      </w:pPr>
      <w:r w:rsidRPr="00F323F0">
        <w:rPr>
          <w:b/>
          <w:color w:val="000000"/>
          <w:sz w:val="28"/>
          <w:szCs w:val="28"/>
        </w:rPr>
        <w:t>Ответы к тестовому контролю по теме:</w:t>
      </w:r>
    </w:p>
    <w:p w:rsidR="00F323F0" w:rsidRPr="00F323F0" w:rsidRDefault="00F323F0" w:rsidP="00F323F0">
      <w:pPr>
        <w:ind w:firstLine="851"/>
        <w:jc w:val="both"/>
        <w:rPr>
          <w:color w:val="000000"/>
          <w:sz w:val="28"/>
          <w:szCs w:val="28"/>
        </w:rPr>
      </w:pPr>
      <w:r w:rsidRPr="00F323F0">
        <w:rPr>
          <w:color w:val="000000"/>
          <w:sz w:val="28"/>
          <w:szCs w:val="28"/>
        </w:rPr>
        <w:t>1-в</w:t>
      </w:r>
    </w:p>
    <w:p w:rsidR="00F323F0" w:rsidRPr="00F323F0" w:rsidRDefault="00F323F0" w:rsidP="00F323F0">
      <w:pPr>
        <w:ind w:firstLine="851"/>
        <w:jc w:val="both"/>
        <w:rPr>
          <w:color w:val="000000"/>
          <w:sz w:val="28"/>
          <w:szCs w:val="28"/>
        </w:rPr>
      </w:pPr>
      <w:r w:rsidRPr="00F323F0">
        <w:rPr>
          <w:color w:val="000000"/>
          <w:sz w:val="28"/>
          <w:szCs w:val="28"/>
        </w:rPr>
        <w:t>2-г</w:t>
      </w:r>
    </w:p>
    <w:p w:rsidR="00F323F0" w:rsidRPr="00F323F0" w:rsidRDefault="00F323F0" w:rsidP="00F323F0">
      <w:pPr>
        <w:ind w:firstLine="851"/>
        <w:jc w:val="both"/>
        <w:rPr>
          <w:color w:val="000000"/>
          <w:sz w:val="28"/>
          <w:szCs w:val="28"/>
        </w:rPr>
      </w:pPr>
      <w:r w:rsidRPr="00F323F0">
        <w:rPr>
          <w:color w:val="000000"/>
          <w:sz w:val="28"/>
          <w:szCs w:val="28"/>
        </w:rPr>
        <w:t>3-д</w:t>
      </w:r>
    </w:p>
    <w:p w:rsidR="00F323F0" w:rsidRPr="00F323F0" w:rsidRDefault="00F323F0" w:rsidP="00F323F0">
      <w:pPr>
        <w:ind w:firstLine="851"/>
        <w:jc w:val="both"/>
        <w:rPr>
          <w:color w:val="000000"/>
          <w:sz w:val="28"/>
          <w:szCs w:val="28"/>
        </w:rPr>
      </w:pPr>
      <w:r w:rsidRPr="00F323F0">
        <w:rPr>
          <w:color w:val="000000"/>
          <w:sz w:val="28"/>
          <w:szCs w:val="28"/>
        </w:rPr>
        <w:t>4-б</w:t>
      </w:r>
    </w:p>
    <w:p w:rsidR="00F323F0" w:rsidRPr="00F323F0" w:rsidRDefault="00F323F0" w:rsidP="00F323F0">
      <w:pPr>
        <w:ind w:firstLine="851"/>
        <w:jc w:val="both"/>
        <w:rPr>
          <w:color w:val="000000"/>
          <w:sz w:val="28"/>
          <w:szCs w:val="28"/>
        </w:rPr>
      </w:pPr>
      <w:r w:rsidRPr="00F323F0">
        <w:rPr>
          <w:color w:val="000000"/>
          <w:sz w:val="28"/>
          <w:szCs w:val="28"/>
        </w:rPr>
        <w:t>5-а</w:t>
      </w:r>
    </w:p>
    <w:p w:rsidR="00F323F0" w:rsidRPr="00F323F0" w:rsidRDefault="00F323F0" w:rsidP="00F323F0">
      <w:pPr>
        <w:ind w:firstLine="851"/>
        <w:jc w:val="both"/>
        <w:rPr>
          <w:color w:val="000000"/>
          <w:sz w:val="28"/>
          <w:szCs w:val="28"/>
        </w:rPr>
      </w:pPr>
      <w:r w:rsidRPr="00F323F0">
        <w:rPr>
          <w:color w:val="000000"/>
          <w:sz w:val="28"/>
          <w:szCs w:val="28"/>
        </w:rPr>
        <w:t>6-б</w:t>
      </w:r>
    </w:p>
    <w:p w:rsidR="00F323F0" w:rsidRPr="00F323F0" w:rsidRDefault="00F323F0" w:rsidP="00F323F0">
      <w:pPr>
        <w:ind w:firstLine="851"/>
        <w:jc w:val="both"/>
        <w:rPr>
          <w:color w:val="000000"/>
          <w:sz w:val="28"/>
          <w:szCs w:val="28"/>
        </w:rPr>
      </w:pPr>
      <w:r w:rsidRPr="00F323F0">
        <w:rPr>
          <w:color w:val="000000"/>
          <w:sz w:val="28"/>
          <w:szCs w:val="28"/>
        </w:rPr>
        <w:t>7-г</w:t>
      </w:r>
    </w:p>
    <w:p w:rsidR="00F323F0" w:rsidRPr="00F323F0" w:rsidRDefault="00F323F0" w:rsidP="00F323F0">
      <w:pPr>
        <w:ind w:firstLine="851"/>
        <w:jc w:val="both"/>
        <w:rPr>
          <w:color w:val="000000"/>
          <w:sz w:val="28"/>
          <w:szCs w:val="28"/>
        </w:rPr>
      </w:pPr>
      <w:r w:rsidRPr="00F323F0">
        <w:rPr>
          <w:color w:val="000000"/>
          <w:sz w:val="28"/>
          <w:szCs w:val="28"/>
        </w:rPr>
        <w:t>8-д</w:t>
      </w:r>
    </w:p>
    <w:p w:rsidR="00F323F0" w:rsidRPr="00F323F0" w:rsidRDefault="00F323F0" w:rsidP="00F323F0">
      <w:pPr>
        <w:ind w:firstLine="851"/>
        <w:jc w:val="both"/>
        <w:rPr>
          <w:color w:val="000000"/>
          <w:sz w:val="28"/>
          <w:szCs w:val="28"/>
        </w:rPr>
      </w:pPr>
      <w:r w:rsidRPr="00F323F0">
        <w:rPr>
          <w:color w:val="000000"/>
          <w:sz w:val="28"/>
          <w:szCs w:val="28"/>
        </w:rPr>
        <w:t>9-г</w:t>
      </w:r>
    </w:p>
    <w:p w:rsidR="00F323F0" w:rsidRPr="00F323F0" w:rsidRDefault="00F323F0" w:rsidP="00F323F0">
      <w:pPr>
        <w:ind w:firstLine="851"/>
        <w:jc w:val="both"/>
        <w:rPr>
          <w:color w:val="000000"/>
          <w:sz w:val="28"/>
          <w:szCs w:val="28"/>
        </w:rPr>
      </w:pPr>
      <w:r w:rsidRPr="00F323F0">
        <w:rPr>
          <w:color w:val="000000"/>
          <w:sz w:val="28"/>
          <w:szCs w:val="28"/>
        </w:rPr>
        <w:t>10-д</w:t>
      </w:r>
    </w:p>
    <w:p w:rsidR="00F323F0" w:rsidRDefault="00F323F0" w:rsidP="00F323F0">
      <w:pPr>
        <w:jc w:val="both"/>
        <w:rPr>
          <w:b/>
          <w:sz w:val="28"/>
          <w:szCs w:val="28"/>
        </w:rPr>
      </w:pPr>
      <w:r w:rsidRPr="00F323F0">
        <w:rPr>
          <w:b/>
          <w:sz w:val="28"/>
          <w:szCs w:val="28"/>
        </w:rPr>
        <w:t xml:space="preserve">   </w:t>
      </w:r>
    </w:p>
    <w:p w:rsidR="00F323F0" w:rsidRPr="00F323F0" w:rsidRDefault="00F323F0" w:rsidP="00F323F0">
      <w:pPr>
        <w:jc w:val="both"/>
        <w:rPr>
          <w:b/>
          <w:bCs/>
          <w:caps/>
          <w:sz w:val="28"/>
          <w:szCs w:val="28"/>
        </w:rPr>
      </w:pPr>
      <w:r>
        <w:rPr>
          <w:b/>
          <w:sz w:val="28"/>
          <w:szCs w:val="28"/>
        </w:rPr>
        <w:t>5.</w:t>
      </w:r>
      <w:r w:rsidRPr="00F323F0">
        <w:rPr>
          <w:b/>
          <w:sz w:val="28"/>
          <w:szCs w:val="28"/>
        </w:rPr>
        <w:t>Ситуационные задачи по тенме:</w:t>
      </w:r>
    </w:p>
    <w:p w:rsidR="00F323F0" w:rsidRPr="00F323F0" w:rsidRDefault="00F323F0" w:rsidP="00F323F0">
      <w:pPr>
        <w:ind w:firstLine="851"/>
        <w:jc w:val="both"/>
        <w:rPr>
          <w:b/>
          <w:caps/>
          <w:sz w:val="28"/>
          <w:szCs w:val="28"/>
        </w:rPr>
      </w:pPr>
    </w:p>
    <w:p w:rsidR="00F323F0" w:rsidRPr="00F323F0" w:rsidRDefault="00F323F0" w:rsidP="00F323F0">
      <w:pPr>
        <w:shd w:val="clear" w:color="auto" w:fill="FFFFFF"/>
        <w:ind w:firstLine="851"/>
        <w:jc w:val="both"/>
        <w:rPr>
          <w:b/>
          <w:sz w:val="28"/>
          <w:szCs w:val="28"/>
        </w:rPr>
      </w:pPr>
      <w:r w:rsidRPr="00F323F0">
        <w:rPr>
          <w:b/>
          <w:color w:val="000000"/>
          <w:sz w:val="28"/>
          <w:szCs w:val="28"/>
        </w:rPr>
        <w:t>Задача № 1</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У ребенка 5 лет имеется аппендикулярный перитонит с давностью заболевания более недели. В брошной полости - значительное количество</w:t>
      </w:r>
      <w:r w:rsidRPr="00F323F0">
        <w:rPr>
          <w:i/>
          <w:iCs/>
          <w:color w:val="000000"/>
          <w:sz w:val="28"/>
          <w:szCs w:val="28"/>
        </w:rPr>
        <w:t xml:space="preserve"> </w:t>
      </w:r>
      <w:r w:rsidRPr="00F323F0">
        <w:rPr>
          <w:color w:val="000000"/>
          <w:sz w:val="28"/>
          <w:szCs w:val="28"/>
        </w:rPr>
        <w:t xml:space="preserve">гноя с каловым запахом, фибринозные наложения на органах, межпетлевые гнойники, парез кишечника. </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Укажите возможные способы операционной декомпрессии кишок: </w:t>
      </w:r>
    </w:p>
    <w:p w:rsidR="00F323F0" w:rsidRPr="00F323F0" w:rsidRDefault="00F323F0" w:rsidP="00F323F0">
      <w:pPr>
        <w:shd w:val="clear" w:color="auto" w:fill="FFFFFF"/>
        <w:ind w:firstLine="851"/>
        <w:jc w:val="both"/>
        <w:rPr>
          <w:sz w:val="28"/>
          <w:szCs w:val="28"/>
        </w:rPr>
      </w:pPr>
      <w:r w:rsidRPr="00F323F0">
        <w:rPr>
          <w:color w:val="000000"/>
          <w:sz w:val="28"/>
          <w:szCs w:val="28"/>
        </w:rPr>
        <w:t>1. Энтеротомия</w:t>
      </w:r>
    </w:p>
    <w:p w:rsidR="00F323F0" w:rsidRPr="00F323F0" w:rsidRDefault="00F323F0" w:rsidP="00F323F0">
      <w:pPr>
        <w:shd w:val="clear" w:color="auto" w:fill="FFFFFF"/>
        <w:ind w:firstLine="851"/>
        <w:jc w:val="both"/>
        <w:rPr>
          <w:sz w:val="28"/>
          <w:szCs w:val="28"/>
        </w:rPr>
      </w:pPr>
      <w:r w:rsidRPr="00F323F0">
        <w:rPr>
          <w:color w:val="000000"/>
          <w:sz w:val="28"/>
          <w:szCs w:val="28"/>
        </w:rPr>
        <w:t>2. Энтеростомия</w:t>
      </w:r>
    </w:p>
    <w:p w:rsidR="00F323F0" w:rsidRPr="00F323F0" w:rsidRDefault="00F323F0" w:rsidP="00F323F0">
      <w:pPr>
        <w:shd w:val="clear" w:color="auto" w:fill="FFFFFF"/>
        <w:ind w:firstLine="851"/>
        <w:jc w:val="both"/>
        <w:rPr>
          <w:sz w:val="28"/>
          <w:szCs w:val="28"/>
        </w:rPr>
      </w:pPr>
      <w:r w:rsidRPr="00F323F0">
        <w:rPr>
          <w:color w:val="000000"/>
          <w:sz w:val="28"/>
          <w:szCs w:val="28"/>
        </w:rPr>
        <w:t>3. Декомпрессия по Дедедеру</w:t>
      </w:r>
    </w:p>
    <w:p w:rsidR="00F323F0" w:rsidRPr="00F323F0" w:rsidRDefault="00F323F0" w:rsidP="00F323F0">
      <w:pPr>
        <w:shd w:val="clear" w:color="auto" w:fill="FFFFFF"/>
        <w:ind w:firstLine="851"/>
        <w:jc w:val="both"/>
        <w:rPr>
          <w:sz w:val="28"/>
          <w:szCs w:val="28"/>
        </w:rPr>
      </w:pPr>
      <w:r w:rsidRPr="00F323F0">
        <w:rPr>
          <w:color w:val="000000"/>
          <w:sz w:val="28"/>
          <w:szCs w:val="28"/>
        </w:rPr>
        <w:t>4. Ретроградная интубация кишечника</w:t>
      </w:r>
    </w:p>
    <w:p w:rsidR="00F323F0" w:rsidRPr="00F323F0" w:rsidRDefault="00F323F0" w:rsidP="00F323F0">
      <w:pPr>
        <w:shd w:val="clear" w:color="auto" w:fill="FFFFFF"/>
        <w:ind w:firstLine="851"/>
        <w:jc w:val="both"/>
        <w:rPr>
          <w:sz w:val="28"/>
          <w:szCs w:val="28"/>
        </w:rPr>
      </w:pPr>
      <w:r w:rsidRPr="00F323F0">
        <w:rPr>
          <w:color w:val="000000"/>
          <w:sz w:val="28"/>
          <w:szCs w:val="28"/>
        </w:rPr>
        <w:t>5. Трансназальная декомпрессия тонкой кишки</w:t>
      </w:r>
    </w:p>
    <w:p w:rsidR="00F323F0" w:rsidRPr="00F323F0" w:rsidRDefault="00F323F0" w:rsidP="00F323F0">
      <w:pPr>
        <w:shd w:val="clear" w:color="auto" w:fill="FFFFFF"/>
        <w:ind w:firstLine="851"/>
        <w:jc w:val="both"/>
        <w:rPr>
          <w:sz w:val="28"/>
          <w:szCs w:val="28"/>
        </w:rPr>
      </w:pPr>
    </w:p>
    <w:p w:rsidR="00F323F0" w:rsidRPr="00F323F0" w:rsidRDefault="00F323F0" w:rsidP="00F323F0">
      <w:pPr>
        <w:shd w:val="clear" w:color="auto" w:fill="FFFFFF"/>
        <w:ind w:firstLine="851"/>
        <w:jc w:val="both"/>
        <w:rPr>
          <w:b/>
          <w:sz w:val="28"/>
          <w:szCs w:val="28"/>
        </w:rPr>
      </w:pPr>
      <w:r w:rsidRPr="00F323F0">
        <w:rPr>
          <w:b/>
          <w:color w:val="000000"/>
          <w:sz w:val="28"/>
          <w:szCs w:val="28"/>
        </w:rPr>
        <w:t>Задача № 2</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Аппендикулярный перитонит у мальчика 12 лет с давностью заболевания 10 суток. При вскрытии брюшной полости доступом Волковича-Дъяконова обнаружен перитонит 3. </w:t>
      </w:r>
    </w:p>
    <w:p w:rsidR="00F323F0" w:rsidRPr="00F323F0" w:rsidRDefault="00F323F0" w:rsidP="00F323F0">
      <w:pPr>
        <w:shd w:val="clear" w:color="auto" w:fill="FFFFFF"/>
        <w:ind w:firstLine="851"/>
        <w:jc w:val="both"/>
        <w:rPr>
          <w:sz w:val="28"/>
          <w:szCs w:val="28"/>
        </w:rPr>
      </w:pPr>
      <w:r w:rsidRPr="00F323F0">
        <w:rPr>
          <w:color w:val="000000"/>
          <w:sz w:val="28"/>
          <w:szCs w:val="28"/>
        </w:rPr>
        <w:lastRenderedPageBreak/>
        <w:t>Ваша тактика по оптимальному доступу в</w:t>
      </w:r>
      <w:r w:rsidRPr="00F323F0">
        <w:rPr>
          <w:smallCaps/>
          <w:color w:val="000000"/>
          <w:sz w:val="28"/>
          <w:szCs w:val="28"/>
        </w:rPr>
        <w:t xml:space="preserve"> </w:t>
      </w:r>
      <w:r w:rsidRPr="00F323F0">
        <w:rPr>
          <w:color w:val="000000"/>
          <w:sz w:val="28"/>
          <w:szCs w:val="28"/>
        </w:rPr>
        <w:t xml:space="preserve">данной ситуации? </w:t>
      </w:r>
    </w:p>
    <w:p w:rsidR="00F323F0" w:rsidRPr="00F323F0" w:rsidRDefault="00F323F0" w:rsidP="00F323F0">
      <w:pPr>
        <w:shd w:val="clear" w:color="auto" w:fill="FFFFFF"/>
        <w:ind w:firstLine="851"/>
        <w:jc w:val="both"/>
        <w:rPr>
          <w:sz w:val="28"/>
          <w:szCs w:val="28"/>
        </w:rPr>
      </w:pPr>
      <w:r w:rsidRPr="00F323F0">
        <w:rPr>
          <w:color w:val="000000"/>
          <w:sz w:val="28"/>
          <w:szCs w:val="28"/>
        </w:rPr>
        <w:t>1. Расширить разрез Волковича-Дъяконова</w:t>
      </w:r>
    </w:p>
    <w:p w:rsidR="00F323F0" w:rsidRPr="00F323F0" w:rsidRDefault="00F323F0" w:rsidP="00F323F0">
      <w:pPr>
        <w:shd w:val="clear" w:color="auto" w:fill="FFFFFF"/>
        <w:ind w:firstLine="851"/>
        <w:jc w:val="both"/>
        <w:rPr>
          <w:sz w:val="28"/>
          <w:szCs w:val="28"/>
        </w:rPr>
      </w:pPr>
      <w:r w:rsidRPr="00F323F0">
        <w:rPr>
          <w:color w:val="000000"/>
          <w:sz w:val="28"/>
          <w:szCs w:val="28"/>
        </w:rPr>
        <w:t>2. Перейти на парамедианный доступ</w:t>
      </w:r>
    </w:p>
    <w:p w:rsidR="00F323F0" w:rsidRPr="00F323F0" w:rsidRDefault="00F323F0" w:rsidP="00F323F0">
      <w:pPr>
        <w:shd w:val="clear" w:color="auto" w:fill="FFFFFF"/>
        <w:ind w:firstLine="851"/>
        <w:jc w:val="both"/>
        <w:rPr>
          <w:sz w:val="28"/>
          <w:szCs w:val="28"/>
        </w:rPr>
      </w:pPr>
      <w:r w:rsidRPr="00F323F0">
        <w:rPr>
          <w:color w:val="000000"/>
          <w:sz w:val="28"/>
          <w:szCs w:val="28"/>
        </w:rPr>
        <w:t>3. Перейти на срёдинную лапаротомию</w:t>
      </w:r>
    </w:p>
    <w:p w:rsidR="00F323F0" w:rsidRPr="00F323F0" w:rsidRDefault="00F323F0" w:rsidP="00F323F0">
      <w:pPr>
        <w:shd w:val="clear" w:color="auto" w:fill="FFFFFF"/>
        <w:ind w:firstLine="851"/>
        <w:jc w:val="both"/>
        <w:rPr>
          <w:sz w:val="28"/>
          <w:szCs w:val="28"/>
        </w:rPr>
      </w:pPr>
      <w:r w:rsidRPr="00F323F0">
        <w:rPr>
          <w:color w:val="000000"/>
          <w:sz w:val="28"/>
          <w:szCs w:val="28"/>
        </w:rPr>
        <w:t>4. Ограничиться произведенным косым разрезом</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 3</w:t>
      </w:r>
    </w:p>
    <w:p w:rsidR="00F323F0" w:rsidRPr="00F323F0" w:rsidRDefault="00F323F0" w:rsidP="00F323F0">
      <w:pPr>
        <w:shd w:val="clear" w:color="auto" w:fill="FFFFFF"/>
        <w:ind w:firstLine="851"/>
        <w:jc w:val="both"/>
        <w:rPr>
          <w:sz w:val="28"/>
          <w:szCs w:val="28"/>
        </w:rPr>
      </w:pPr>
      <w:r w:rsidRPr="00F323F0">
        <w:rPr>
          <w:color w:val="000000"/>
          <w:sz w:val="28"/>
          <w:szCs w:val="28"/>
        </w:rPr>
        <w:t>Во время операции по поводу перитонита хирург обнаружит у ребенка в брюшной полости перфорацию подвздошной кишки на расстоянии 10 см от илео-цекального угла.</w:t>
      </w:r>
    </w:p>
    <w:p w:rsidR="00F323F0" w:rsidRPr="00F323F0" w:rsidRDefault="00F323F0" w:rsidP="00F323F0">
      <w:pPr>
        <w:ind w:firstLine="851"/>
        <w:jc w:val="both"/>
        <w:rPr>
          <w:color w:val="000000"/>
          <w:sz w:val="28"/>
          <w:szCs w:val="28"/>
        </w:rPr>
      </w:pPr>
      <w:r w:rsidRPr="00F323F0">
        <w:rPr>
          <w:color w:val="000000"/>
          <w:sz w:val="28"/>
          <w:szCs w:val="28"/>
        </w:rPr>
        <w:t>1. Как следует закончить операцию?</w:t>
      </w:r>
    </w:p>
    <w:p w:rsidR="00F323F0" w:rsidRPr="00F323F0" w:rsidRDefault="00F323F0" w:rsidP="00F323F0">
      <w:pPr>
        <w:ind w:firstLine="851"/>
        <w:jc w:val="both"/>
        <w:rPr>
          <w:color w:val="000000"/>
          <w:sz w:val="28"/>
          <w:szCs w:val="28"/>
        </w:rPr>
      </w:pPr>
      <w:r w:rsidRPr="00F323F0">
        <w:rPr>
          <w:color w:val="000000"/>
          <w:sz w:val="28"/>
          <w:szCs w:val="28"/>
        </w:rPr>
        <w:t>2. Какова дальнейшая тактика ведения данного больного?</w:t>
      </w:r>
    </w:p>
    <w:p w:rsidR="00F323F0" w:rsidRPr="00F323F0" w:rsidRDefault="00F323F0" w:rsidP="00F323F0">
      <w:pPr>
        <w:ind w:firstLine="851"/>
        <w:jc w:val="both"/>
        <w:rPr>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Девочка 11 лет заболела остро, появились боли в животе, повысилась температура 38,5С, присоединилась рвота, через 6 часов - жидкий частый стул. В тот же день фельдшер поставил диагноз дизентерия, назначил левомицитин, фталазол, витамины, ограничил диету. Состояние девочки не улучшилось. Вызван врач скорой помощи, который</w:t>
      </w:r>
      <w:r w:rsidRPr="00F323F0">
        <w:rPr>
          <w:i/>
          <w:iCs/>
          <w:color w:val="000000"/>
          <w:sz w:val="28"/>
          <w:szCs w:val="28"/>
        </w:rPr>
        <w:t xml:space="preserve"> </w:t>
      </w:r>
      <w:r w:rsidRPr="00F323F0">
        <w:rPr>
          <w:color w:val="000000"/>
          <w:sz w:val="28"/>
          <w:szCs w:val="28"/>
        </w:rPr>
        <w:t>провел осмотр, ректального исследования не сделал, согласится с диагнозом фельдшера и оставил ребенка на дому. Вызванная повторно скорая помощь, доставила ребенка к гинекологу, т. к. над лоном пальпировалась опухоль. Гинеколог направил больную к хирургу. При</w:t>
      </w:r>
      <w:r w:rsidRPr="00F323F0">
        <w:rPr>
          <w:i/>
          <w:iCs/>
          <w:color w:val="000000"/>
          <w:sz w:val="28"/>
          <w:szCs w:val="28"/>
        </w:rPr>
        <w:t xml:space="preserve"> </w:t>
      </w:r>
      <w:r w:rsidRPr="00F323F0">
        <w:rPr>
          <w:color w:val="000000"/>
          <w:sz w:val="28"/>
          <w:szCs w:val="28"/>
        </w:rPr>
        <w:t xml:space="preserve">тщательном обследовании был поставлен диагноз острого аппендицита, перитонита. Ребенок оперирован, послеоперационный диагноз: гангренозный аппендицит, разлитой перитонит. Не смотря на лечение, девочка умерла. </w:t>
      </w:r>
    </w:p>
    <w:p w:rsidR="00F323F0" w:rsidRPr="00F323F0" w:rsidRDefault="00F323F0" w:rsidP="00F323F0">
      <w:pPr>
        <w:shd w:val="clear" w:color="auto" w:fill="FFFFFF"/>
        <w:ind w:firstLine="851"/>
        <w:jc w:val="both"/>
        <w:rPr>
          <w:sz w:val="28"/>
          <w:szCs w:val="28"/>
        </w:rPr>
      </w:pPr>
      <w:r w:rsidRPr="00F323F0">
        <w:rPr>
          <w:color w:val="000000"/>
          <w:sz w:val="28"/>
          <w:szCs w:val="28"/>
        </w:rPr>
        <w:t>Укажите на ошибки, допущенные при оказании помощи ребенку.</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№5</w:t>
      </w:r>
    </w:p>
    <w:p w:rsidR="00F323F0" w:rsidRPr="00F323F0" w:rsidRDefault="00F323F0" w:rsidP="00F323F0">
      <w:pPr>
        <w:shd w:val="clear" w:color="auto" w:fill="FFFFFF"/>
        <w:ind w:firstLine="851"/>
        <w:jc w:val="both"/>
        <w:rPr>
          <w:sz w:val="28"/>
          <w:szCs w:val="28"/>
        </w:rPr>
      </w:pPr>
      <w:r w:rsidRPr="00F323F0">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F323F0">
        <w:rPr>
          <w:color w:val="000000"/>
          <w:sz w:val="28"/>
          <w:szCs w:val="28"/>
          <w:vertAlign w:val="superscript"/>
        </w:rPr>
        <w:t>+</w:t>
      </w:r>
      <w:r w:rsidRPr="00F323F0">
        <w:rPr>
          <w:color w:val="000000"/>
          <w:sz w:val="28"/>
          <w:szCs w:val="28"/>
        </w:rPr>
        <w:t xml:space="preserve"> плазмы 2,5 ммоль/л.</w:t>
      </w:r>
    </w:p>
    <w:p w:rsidR="00F323F0" w:rsidRPr="00F323F0" w:rsidRDefault="00F323F0" w:rsidP="00F323F0">
      <w:pPr>
        <w:shd w:val="clear" w:color="auto" w:fill="FFFFFF"/>
        <w:ind w:firstLine="851"/>
        <w:jc w:val="both"/>
        <w:rPr>
          <w:sz w:val="28"/>
          <w:szCs w:val="28"/>
        </w:rPr>
      </w:pPr>
      <w:r w:rsidRPr="00F323F0">
        <w:rPr>
          <w:color w:val="000000"/>
          <w:sz w:val="28"/>
          <w:szCs w:val="28"/>
        </w:rPr>
        <w:t>Составьте схему лечения данному ребенку с учетом всех имеющихся</w:t>
      </w:r>
      <w:r w:rsidRPr="00F323F0">
        <w:rPr>
          <w:iCs/>
          <w:color w:val="000000"/>
          <w:sz w:val="28"/>
          <w:szCs w:val="28"/>
        </w:rPr>
        <w:t xml:space="preserve"> </w:t>
      </w:r>
      <w:r w:rsidRPr="00F323F0">
        <w:rPr>
          <w:color w:val="000000"/>
          <w:sz w:val="28"/>
          <w:szCs w:val="28"/>
        </w:rPr>
        <w:t>данных?</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Эталоны ответов к задачам по теме :</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№1.</w:t>
      </w:r>
      <w:r w:rsidRPr="00F323F0">
        <w:rPr>
          <w:color w:val="000000"/>
          <w:sz w:val="28"/>
          <w:szCs w:val="28"/>
        </w:rPr>
        <w:t xml:space="preserve">  4. Ретроградная интубация кишечника</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5.Трансназальная декомпрессия тонкой кишки</w:t>
      </w:r>
    </w:p>
    <w:p w:rsidR="00F323F0" w:rsidRPr="00F323F0" w:rsidRDefault="00F323F0" w:rsidP="00F323F0">
      <w:pPr>
        <w:shd w:val="clear" w:color="auto" w:fill="FFFFFF"/>
        <w:ind w:firstLine="851"/>
        <w:jc w:val="both"/>
        <w:rPr>
          <w:sz w:val="28"/>
          <w:szCs w:val="28"/>
        </w:rPr>
      </w:pPr>
      <w:r w:rsidRPr="00F323F0">
        <w:rPr>
          <w:b/>
          <w:color w:val="000000"/>
          <w:sz w:val="28"/>
          <w:szCs w:val="28"/>
        </w:rPr>
        <w:t>№ 2.</w:t>
      </w:r>
      <w:r w:rsidRPr="00F323F0">
        <w:rPr>
          <w:color w:val="000000"/>
          <w:sz w:val="28"/>
          <w:szCs w:val="28"/>
        </w:rPr>
        <w:t xml:space="preserve"> 3. Перейти на срединную лапаротомию</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lastRenderedPageBreak/>
        <w:t>№ 3.</w:t>
      </w:r>
      <w:r w:rsidRPr="00F323F0">
        <w:rPr>
          <w:color w:val="000000"/>
          <w:sz w:val="28"/>
          <w:szCs w:val="28"/>
        </w:rPr>
        <w:t xml:space="preserve"> 1.Операцию следует закончить выведением двойной илеостомы и интубацией кишечника через приводящий отдел выведенной кишки.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2. Реконструктивная операция - анастомоз подвздошной кишки "конец в конец" - через 6 месяцев.</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t>№ 4.</w:t>
      </w:r>
      <w:r w:rsidRPr="00F323F0">
        <w:rPr>
          <w:color w:val="000000"/>
          <w:sz w:val="28"/>
          <w:szCs w:val="28"/>
        </w:rPr>
        <w:t xml:space="preserve"> Ошибки, допущенные на разных этапах при оказании мед. помощи: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1. Фельдшер поставил неправильный диагноз и назначил антибиотики которые смазали клиническую картину острого аппендицита.</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2. Врач скорой помощи также неправильно оценил ситуацию, не сделал ректальное исследование и оставил ребенка на дому.</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t>№5.</w:t>
      </w:r>
      <w:r w:rsidRPr="00F323F0">
        <w:rPr>
          <w:color w:val="000000"/>
          <w:sz w:val="28"/>
          <w:szCs w:val="28"/>
        </w:rPr>
        <w:t xml:space="preserve"> Эталон ответа прилагается отдельно.</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Эталон ответа к задаче №5</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Схема лечения больного перитонитом в первые сутки послеоперационного периода.</w:t>
      </w:r>
    </w:p>
    <w:p w:rsidR="00F323F0" w:rsidRPr="00F323F0" w:rsidRDefault="00F323F0" w:rsidP="00F323F0">
      <w:pPr>
        <w:shd w:val="clear" w:color="auto" w:fill="FFFFFF"/>
        <w:ind w:firstLine="851"/>
        <w:jc w:val="both"/>
        <w:rPr>
          <w:sz w:val="28"/>
          <w:szCs w:val="28"/>
        </w:rPr>
      </w:pPr>
      <w:r w:rsidRPr="00F323F0">
        <w:rPr>
          <w:color w:val="000000"/>
          <w:sz w:val="28"/>
          <w:szCs w:val="28"/>
        </w:rPr>
        <w:t>1. Голод</w:t>
      </w:r>
    </w:p>
    <w:p w:rsidR="00F323F0" w:rsidRPr="00F323F0" w:rsidRDefault="00F323F0" w:rsidP="00F323F0">
      <w:pPr>
        <w:shd w:val="clear" w:color="auto" w:fill="FFFFFF"/>
        <w:ind w:firstLine="851"/>
        <w:jc w:val="both"/>
        <w:rPr>
          <w:sz w:val="28"/>
          <w:szCs w:val="28"/>
        </w:rPr>
      </w:pPr>
      <w:r w:rsidRPr="00F323F0">
        <w:rPr>
          <w:color w:val="000000"/>
          <w:sz w:val="28"/>
          <w:szCs w:val="28"/>
        </w:rPr>
        <w:t>2. Холод на живот</w:t>
      </w:r>
    </w:p>
    <w:p w:rsidR="00F323F0" w:rsidRPr="00F323F0" w:rsidRDefault="00F323F0" w:rsidP="00F323F0">
      <w:pPr>
        <w:shd w:val="clear" w:color="auto" w:fill="FFFFFF"/>
        <w:ind w:firstLine="851"/>
        <w:jc w:val="both"/>
        <w:rPr>
          <w:sz w:val="28"/>
          <w:szCs w:val="28"/>
        </w:rPr>
      </w:pPr>
      <w:r w:rsidRPr="00F323F0">
        <w:rPr>
          <w:color w:val="000000"/>
          <w:sz w:val="28"/>
          <w:szCs w:val="28"/>
        </w:rPr>
        <w:t>3. Ингаляция увлажненного кислорода</w:t>
      </w:r>
    </w:p>
    <w:p w:rsidR="00F323F0" w:rsidRPr="00F323F0" w:rsidRDefault="00F323F0" w:rsidP="00F323F0">
      <w:pPr>
        <w:shd w:val="clear" w:color="auto" w:fill="FFFFFF"/>
        <w:ind w:firstLine="851"/>
        <w:jc w:val="both"/>
        <w:rPr>
          <w:sz w:val="28"/>
          <w:szCs w:val="28"/>
        </w:rPr>
      </w:pPr>
      <w:r w:rsidRPr="00F323F0">
        <w:rPr>
          <w:color w:val="000000"/>
          <w:sz w:val="28"/>
          <w:szCs w:val="28"/>
        </w:rPr>
        <w:t>4. Массаж грудной клетки и конечностей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5. Дыхательная гимнастика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6. Обтирание кожи спиртом /3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7. Горчичники на грудную клетку на ночь</w:t>
      </w:r>
    </w:p>
    <w:p w:rsidR="00F323F0" w:rsidRPr="00F323F0" w:rsidRDefault="00F323F0" w:rsidP="00F323F0">
      <w:pPr>
        <w:shd w:val="clear" w:color="auto" w:fill="FFFFFF"/>
        <w:ind w:firstLine="851"/>
        <w:jc w:val="both"/>
        <w:rPr>
          <w:sz w:val="28"/>
          <w:szCs w:val="28"/>
        </w:rPr>
      </w:pPr>
      <w:r w:rsidRPr="00F323F0">
        <w:rPr>
          <w:color w:val="000000"/>
          <w:sz w:val="28"/>
          <w:szCs w:val="28"/>
        </w:rPr>
        <w:t>8. Анальгин 50 %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9. Димедрол 1 %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10. Промедол 1%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11. Коргликон 0,06 % 0,2 мл. на физ. растворе (5 мл) 2 р. в сутки (в 10 часов и в 22 часа) в/в.</w:t>
      </w:r>
    </w:p>
    <w:p w:rsidR="00F323F0" w:rsidRPr="00F323F0" w:rsidRDefault="00F323F0" w:rsidP="00F323F0">
      <w:pPr>
        <w:shd w:val="clear" w:color="auto" w:fill="FFFFFF"/>
        <w:ind w:firstLine="851"/>
        <w:jc w:val="both"/>
        <w:rPr>
          <w:sz w:val="28"/>
          <w:szCs w:val="28"/>
        </w:rPr>
      </w:pPr>
      <w:r w:rsidRPr="00F323F0">
        <w:rPr>
          <w:color w:val="000000"/>
          <w:sz w:val="28"/>
          <w:szCs w:val="28"/>
        </w:rPr>
        <w:t>12. Кокарбоксилаза 25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13. Хлорид кальция 5 % 5 мл. 1 р. в сутки в/в</w:t>
      </w:r>
    </w:p>
    <w:p w:rsidR="00F323F0" w:rsidRPr="00F323F0" w:rsidRDefault="00F323F0" w:rsidP="00F323F0">
      <w:pPr>
        <w:shd w:val="clear" w:color="auto" w:fill="FFFFFF"/>
        <w:ind w:firstLine="851"/>
        <w:jc w:val="both"/>
        <w:rPr>
          <w:sz w:val="28"/>
          <w:szCs w:val="28"/>
        </w:rPr>
      </w:pPr>
      <w:r w:rsidRPr="00F323F0">
        <w:rPr>
          <w:color w:val="000000"/>
          <w:sz w:val="28"/>
          <w:szCs w:val="28"/>
        </w:rPr>
        <w:t>14. Витамин В</w:t>
      </w:r>
      <w:r w:rsidRPr="00F323F0">
        <w:rPr>
          <w:color w:val="000000"/>
          <w:sz w:val="28"/>
          <w:szCs w:val="28"/>
          <w:vertAlign w:val="subscript"/>
        </w:rPr>
        <w:t>6</w:t>
      </w:r>
      <w:r w:rsidRPr="00F323F0">
        <w:rPr>
          <w:color w:val="000000"/>
          <w:sz w:val="28"/>
          <w:szCs w:val="28"/>
        </w:rPr>
        <w:t xml:space="preserve"> 0,5 мл. чередовать через день с витамином В</w:t>
      </w:r>
      <w:r w:rsidRPr="00F323F0">
        <w:rPr>
          <w:color w:val="000000"/>
          <w:sz w:val="28"/>
          <w:szCs w:val="28"/>
          <w:vertAlign w:val="subscript"/>
        </w:rPr>
        <w:t>12</w:t>
      </w:r>
      <w:r w:rsidRPr="00F323F0">
        <w:rPr>
          <w:color w:val="000000"/>
          <w:sz w:val="28"/>
          <w:szCs w:val="28"/>
        </w:rPr>
        <w:t xml:space="preserve"> 100 гамм 1 р. в сутки в/м</w:t>
      </w:r>
    </w:p>
    <w:p w:rsidR="00F323F0" w:rsidRPr="00F323F0" w:rsidRDefault="00F323F0" w:rsidP="00F323F0">
      <w:pPr>
        <w:shd w:val="clear" w:color="auto" w:fill="FFFFFF"/>
        <w:ind w:firstLine="851"/>
        <w:jc w:val="both"/>
        <w:rPr>
          <w:sz w:val="28"/>
          <w:szCs w:val="28"/>
        </w:rPr>
      </w:pPr>
      <w:r w:rsidRPr="00F323F0">
        <w:rPr>
          <w:color w:val="000000"/>
          <w:sz w:val="28"/>
          <w:szCs w:val="28"/>
        </w:rPr>
        <w:t>15. Канамицин 250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16. Цефтриаксон 300 мг Зр.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17. Пеницилин 500 мг + левомицитин 250 мг в 20 мл 0,25 % новокаина в микроирригаторы в брюшную полость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18. Гепарин 2500 </w:t>
      </w:r>
      <w:r w:rsidRPr="00F323F0">
        <w:rPr>
          <w:color w:val="000000"/>
          <w:sz w:val="28"/>
          <w:szCs w:val="28"/>
          <w:lang w:val="en-US"/>
        </w:rPr>
        <w:t>ME</w:t>
      </w:r>
      <w:r w:rsidRPr="00F323F0">
        <w:rPr>
          <w:color w:val="000000"/>
          <w:sz w:val="28"/>
          <w:szCs w:val="28"/>
        </w:rPr>
        <w:t xml:space="preserve"> п/к через 6 часов /4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19. Эуфиллин 2,4 % 5 мл. на физ. растворе/5 мл/ Зр. в сут. в/в.</w:t>
      </w:r>
    </w:p>
    <w:p w:rsidR="00F323F0" w:rsidRPr="00F323F0" w:rsidRDefault="00F323F0" w:rsidP="00F323F0">
      <w:pPr>
        <w:ind w:firstLine="851"/>
        <w:jc w:val="both"/>
        <w:rPr>
          <w:color w:val="000000"/>
          <w:sz w:val="28"/>
          <w:szCs w:val="28"/>
        </w:rPr>
      </w:pPr>
      <w:r w:rsidRPr="00F323F0">
        <w:rPr>
          <w:color w:val="000000"/>
          <w:sz w:val="28"/>
          <w:szCs w:val="28"/>
        </w:rPr>
        <w:t>20. Лазикс 0,4 мл 2 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21. Почасовая термометрия</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22. При повышении температуры выше 38° - физические методы охлаждения: церебральная гипотония, </w:t>
      </w:r>
      <w:r w:rsidRPr="00F323F0">
        <w:rPr>
          <w:color w:val="212121"/>
          <w:sz w:val="28"/>
          <w:szCs w:val="28"/>
        </w:rPr>
        <w:t xml:space="preserve">холод на </w:t>
      </w:r>
      <w:r w:rsidRPr="00F323F0">
        <w:rPr>
          <w:color w:val="000000"/>
          <w:sz w:val="28"/>
          <w:szCs w:val="28"/>
        </w:rPr>
        <w:t xml:space="preserve">область крупных сосудов, обтирание кожи </w:t>
      </w:r>
      <w:r w:rsidRPr="00F323F0">
        <w:rPr>
          <w:color w:val="212121"/>
          <w:sz w:val="28"/>
          <w:szCs w:val="28"/>
        </w:rPr>
        <w:t xml:space="preserve">спиртом, вентилятор, промывание </w:t>
      </w:r>
      <w:r w:rsidRPr="00F323F0">
        <w:rPr>
          <w:color w:val="000000"/>
          <w:sz w:val="28"/>
          <w:szCs w:val="28"/>
        </w:rPr>
        <w:t xml:space="preserve">желудка и кишечника холодными </w:t>
      </w:r>
      <w:r w:rsidRPr="00F323F0">
        <w:rPr>
          <w:color w:val="212121"/>
          <w:sz w:val="28"/>
          <w:szCs w:val="28"/>
        </w:rPr>
        <w:t xml:space="preserve">растворами, охлажденные растворы в вену + </w:t>
      </w:r>
      <w:r w:rsidRPr="00F323F0">
        <w:rPr>
          <w:color w:val="000000"/>
          <w:sz w:val="28"/>
          <w:szCs w:val="28"/>
        </w:rPr>
        <w:t>литическая смесь в/м.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анальгин 50 %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lastRenderedPageBreak/>
        <w:t xml:space="preserve">- димедрол 1 </w:t>
      </w:r>
      <w:r w:rsidRPr="00F323F0">
        <w:rPr>
          <w:color w:val="212121"/>
          <w:sz w:val="28"/>
          <w:szCs w:val="28"/>
        </w:rPr>
        <w:t>% 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дроперидол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Инфузионная терапия на сутки. Расчет </w:t>
      </w:r>
      <w:r w:rsidRPr="00F323F0">
        <w:rPr>
          <w:color w:val="212121"/>
          <w:sz w:val="28"/>
          <w:szCs w:val="28"/>
        </w:rPr>
        <w:t>по формуле:</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 ФП + КПП (физиологическая потребность </w:t>
      </w:r>
      <w:r w:rsidRPr="00F323F0">
        <w:rPr>
          <w:color w:val="212121"/>
          <w:sz w:val="28"/>
          <w:szCs w:val="28"/>
        </w:rPr>
        <w:t xml:space="preserve">+ коррекция патологических </w:t>
      </w:r>
      <w:r w:rsidRPr="00F323F0">
        <w:rPr>
          <w:color w:val="000000"/>
          <w:sz w:val="28"/>
          <w:szCs w:val="28"/>
        </w:rPr>
        <w:t>потерь)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ФП: 115 мл. </w:t>
      </w:r>
      <w:r w:rsidRPr="00F323F0">
        <w:rPr>
          <w:color w:val="212121"/>
          <w:sz w:val="28"/>
          <w:szCs w:val="28"/>
        </w:rPr>
        <w:t>х 17 кг= 1955 мл.</w:t>
      </w:r>
    </w:p>
    <w:p w:rsidR="00F323F0" w:rsidRPr="00F323F0" w:rsidRDefault="00F323F0" w:rsidP="00F323F0">
      <w:pPr>
        <w:shd w:val="clear" w:color="auto" w:fill="FFFFFF"/>
        <w:ind w:firstLine="851"/>
        <w:jc w:val="both"/>
        <w:rPr>
          <w:sz w:val="28"/>
          <w:szCs w:val="28"/>
        </w:rPr>
      </w:pPr>
      <w:r w:rsidRPr="00F323F0">
        <w:rPr>
          <w:color w:val="000000"/>
          <w:sz w:val="28"/>
          <w:szCs w:val="28"/>
        </w:rPr>
        <w:t>КПП: на Т 38° -</w:t>
      </w:r>
      <w:r w:rsidRPr="00F323F0">
        <w:rPr>
          <w:color w:val="212121"/>
          <w:sz w:val="28"/>
          <w:szCs w:val="28"/>
        </w:rPr>
        <w:t xml:space="preserve">10 мл х 17 кг = 170 мл., </w:t>
      </w:r>
      <w:r w:rsidRPr="00F323F0">
        <w:rPr>
          <w:color w:val="000000"/>
          <w:sz w:val="28"/>
          <w:szCs w:val="28"/>
        </w:rPr>
        <w:t xml:space="preserve">на одышку </w:t>
      </w:r>
      <w:r w:rsidRPr="00F323F0">
        <w:rPr>
          <w:color w:val="212121"/>
          <w:sz w:val="28"/>
          <w:szCs w:val="28"/>
        </w:rPr>
        <w:t xml:space="preserve">-15млх17кг = 255 мл., </w:t>
      </w:r>
      <w:r w:rsidRPr="00F323F0">
        <w:rPr>
          <w:color w:val="000000"/>
          <w:sz w:val="28"/>
          <w:szCs w:val="28"/>
        </w:rPr>
        <w:t xml:space="preserve">на потери из </w:t>
      </w:r>
      <w:r w:rsidRPr="00F323F0">
        <w:rPr>
          <w:color w:val="212121"/>
          <w:sz w:val="28"/>
          <w:szCs w:val="28"/>
        </w:rPr>
        <w:t>желудка - 400 мл.,</w:t>
      </w:r>
    </w:p>
    <w:p w:rsidR="00F323F0" w:rsidRPr="00F323F0" w:rsidRDefault="00F323F0" w:rsidP="00F323F0">
      <w:pPr>
        <w:shd w:val="clear" w:color="auto" w:fill="FFFFFF"/>
        <w:ind w:firstLine="851"/>
        <w:jc w:val="both"/>
        <w:rPr>
          <w:sz w:val="28"/>
          <w:szCs w:val="28"/>
        </w:rPr>
      </w:pPr>
      <w:r w:rsidRPr="00F323F0">
        <w:rPr>
          <w:color w:val="000000"/>
          <w:sz w:val="28"/>
          <w:szCs w:val="28"/>
          <w:u w:val="single"/>
        </w:rPr>
        <w:t xml:space="preserve">на потери из </w:t>
      </w:r>
      <w:r w:rsidRPr="00F323F0">
        <w:rPr>
          <w:color w:val="212121"/>
          <w:sz w:val="28"/>
          <w:szCs w:val="28"/>
          <w:u w:val="single"/>
        </w:rPr>
        <w:t>кишечника - 540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ВСЕГО: </w:t>
      </w:r>
      <w:r w:rsidRPr="00F323F0">
        <w:rPr>
          <w:color w:val="212121"/>
          <w:sz w:val="28"/>
          <w:szCs w:val="28"/>
        </w:rPr>
        <w:t>1365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общий </w:t>
      </w:r>
      <w:r w:rsidRPr="00F323F0">
        <w:rPr>
          <w:color w:val="212121"/>
          <w:sz w:val="28"/>
          <w:szCs w:val="28"/>
        </w:rPr>
        <w:t xml:space="preserve">объем </w:t>
      </w:r>
      <w:r w:rsidRPr="00F323F0">
        <w:rPr>
          <w:color w:val="000000"/>
          <w:sz w:val="28"/>
          <w:szCs w:val="28"/>
        </w:rPr>
        <w:t xml:space="preserve">инфузионной программы составляет: </w:t>
      </w:r>
      <w:r w:rsidRPr="00F323F0">
        <w:rPr>
          <w:color w:val="000000"/>
          <w:sz w:val="28"/>
          <w:szCs w:val="28"/>
          <w:lang w:val="en-US"/>
        </w:rPr>
        <w:t>V</w:t>
      </w:r>
      <w:r w:rsidRPr="00F323F0">
        <w:rPr>
          <w:color w:val="000000"/>
          <w:sz w:val="28"/>
          <w:szCs w:val="28"/>
        </w:rPr>
        <w:t xml:space="preserve"> = 1955 мл + 1365 мл. = 3320 мл.</w:t>
      </w:r>
    </w:p>
    <w:p w:rsidR="00F323F0" w:rsidRPr="00F323F0" w:rsidRDefault="00F323F0" w:rsidP="00F323F0">
      <w:pPr>
        <w:shd w:val="clear" w:color="auto" w:fill="FFFFFF"/>
        <w:ind w:firstLine="851"/>
        <w:jc w:val="both"/>
        <w:rPr>
          <w:sz w:val="28"/>
          <w:szCs w:val="28"/>
        </w:rPr>
      </w:pPr>
      <w:r w:rsidRPr="00F323F0">
        <w:rPr>
          <w:color w:val="000000"/>
          <w:sz w:val="28"/>
          <w:szCs w:val="28"/>
        </w:rPr>
        <w:t>Качественный состав инфузионных сред</w:t>
      </w:r>
      <w:r w:rsidRPr="00F323F0">
        <w:rPr>
          <w:color w:val="212121"/>
          <w:sz w:val="28"/>
          <w:szCs w:val="28"/>
        </w:rPr>
        <w:t xml:space="preserve">: </w:t>
      </w:r>
      <w:r w:rsidRPr="00F323F0">
        <w:rPr>
          <w:color w:val="000000"/>
          <w:sz w:val="28"/>
          <w:szCs w:val="28"/>
        </w:rPr>
        <w:t>соотношение коллоидных и кристаллоидных растворов должно быть 1/2, т.е. соответственно 1100 мл и 2200 мл. Расчет белка: 2-3 г/кг массы тела, т.е. 34-51 г. сухого вещества или приблизительно 300-500 мл 10 % раствора альбумина или плазмы.</w:t>
      </w:r>
    </w:p>
    <w:p w:rsidR="00F323F0" w:rsidRPr="00F323F0" w:rsidRDefault="00F323F0" w:rsidP="00F323F0">
      <w:pPr>
        <w:ind w:firstLine="851"/>
        <w:jc w:val="both"/>
        <w:rPr>
          <w:sz w:val="28"/>
          <w:szCs w:val="28"/>
        </w:rPr>
      </w:pPr>
      <w:r w:rsidRPr="00F323F0">
        <w:rPr>
          <w:color w:val="000000"/>
          <w:sz w:val="28"/>
          <w:szCs w:val="28"/>
        </w:rPr>
        <w:t>Следовательно, удельный вес белковых препаратов среди коллоидов составляет 1/3 или 1/2 объема. Остальная часть должна быть представлена препаратами на основе поливинилпиролидона - гемодезом, реомакродексом, реоглюманом, реополиглюкином и т.д. Соотношение глюкозы и солевых растворов 2</w:t>
      </w:r>
      <w:r w:rsidRPr="00F323F0">
        <w:rPr>
          <w:color w:val="212121"/>
          <w:sz w:val="28"/>
          <w:szCs w:val="28"/>
        </w:rPr>
        <w:t>:</w:t>
      </w:r>
      <w:r w:rsidRPr="00F323F0">
        <w:rPr>
          <w:color w:val="000000"/>
          <w:sz w:val="28"/>
          <w:szCs w:val="28"/>
        </w:rPr>
        <w:t>1. С учетом того, что коллоидные растворы считаются электролитными, это соотношение должно быть следующим</w:t>
      </w:r>
      <w:r w:rsidRPr="00F323F0">
        <w:rPr>
          <w:color w:val="212121"/>
          <w:sz w:val="28"/>
          <w:szCs w:val="28"/>
        </w:rPr>
        <w:t xml:space="preserve">: </w:t>
      </w:r>
      <w:r w:rsidRPr="00F323F0">
        <w:rPr>
          <w:color w:val="000000"/>
          <w:sz w:val="28"/>
          <w:szCs w:val="28"/>
        </w:rPr>
        <w:t xml:space="preserve">2200 мл </w:t>
      </w:r>
      <w:r w:rsidRPr="00F323F0">
        <w:rPr>
          <w:color w:val="212121"/>
          <w:sz w:val="28"/>
          <w:szCs w:val="28"/>
        </w:rPr>
        <w:t xml:space="preserve">глюкозы + 1100 электролитных </w:t>
      </w:r>
      <w:r w:rsidRPr="00F323F0">
        <w:rPr>
          <w:color w:val="000000"/>
          <w:sz w:val="28"/>
          <w:szCs w:val="28"/>
        </w:rPr>
        <w:t>растворов.</w:t>
      </w:r>
    </w:p>
    <w:p w:rsidR="00F323F0" w:rsidRPr="00F323F0" w:rsidRDefault="00F323F0" w:rsidP="00F323F0">
      <w:pPr>
        <w:shd w:val="clear" w:color="auto" w:fill="FFFFFF"/>
        <w:ind w:firstLine="851"/>
        <w:jc w:val="both"/>
        <w:rPr>
          <w:sz w:val="28"/>
          <w:szCs w:val="28"/>
        </w:rPr>
      </w:pPr>
      <w:r w:rsidRPr="00F323F0">
        <w:rPr>
          <w:color w:val="000000"/>
          <w:sz w:val="28"/>
          <w:szCs w:val="28"/>
        </w:rPr>
        <w:t>Расчет калия:</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К</w:t>
      </w:r>
      <w:r w:rsidRPr="00F323F0">
        <w:rPr>
          <w:color w:val="000000"/>
          <w:sz w:val="28"/>
          <w:szCs w:val="28"/>
          <w:vertAlign w:val="superscript"/>
        </w:rPr>
        <w:t>+</w:t>
      </w:r>
      <w:r w:rsidRPr="00F323F0">
        <w:rPr>
          <w:color w:val="000000"/>
          <w:sz w:val="28"/>
          <w:szCs w:val="28"/>
        </w:rPr>
        <w:t xml:space="preserve"> = ФПК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 xml:space="preserve">+ </w:t>
      </w:r>
      <w:r w:rsidRPr="00F323F0">
        <w:rPr>
          <w:color w:val="000000"/>
          <w:sz w:val="28"/>
          <w:szCs w:val="28"/>
        </w:rPr>
        <w:t>КДК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(физиологическая потребность в К</w:t>
      </w:r>
      <w:r w:rsidRPr="00F323F0">
        <w:rPr>
          <w:color w:val="000000"/>
          <w:sz w:val="28"/>
          <w:szCs w:val="28"/>
          <w:vertAlign w:val="superscript"/>
        </w:rPr>
        <w:t>+</w:t>
      </w:r>
      <w:r w:rsidRPr="00F323F0">
        <w:rPr>
          <w:color w:val="212121"/>
          <w:sz w:val="28"/>
          <w:szCs w:val="28"/>
        </w:rPr>
        <w:t xml:space="preserve"> + коррекция </w:t>
      </w:r>
      <w:r w:rsidRPr="00F323F0">
        <w:rPr>
          <w:color w:val="000000"/>
          <w:sz w:val="28"/>
          <w:szCs w:val="28"/>
        </w:rPr>
        <w:t>дефицита</w:t>
      </w:r>
    </w:p>
    <w:p w:rsidR="00F323F0" w:rsidRPr="00F323F0" w:rsidRDefault="00F323F0" w:rsidP="00F323F0">
      <w:pPr>
        <w:shd w:val="clear" w:color="auto" w:fill="FFFFFF"/>
        <w:ind w:firstLine="851"/>
        <w:jc w:val="both"/>
        <w:rPr>
          <w:sz w:val="28"/>
          <w:szCs w:val="28"/>
        </w:rPr>
      </w:pPr>
      <w:r w:rsidRPr="00F323F0">
        <w:rPr>
          <w:color w:val="000000"/>
          <w:sz w:val="28"/>
          <w:szCs w:val="28"/>
        </w:rPr>
        <w:t>ФПК</w:t>
      </w:r>
      <w:r w:rsidRPr="00F323F0">
        <w:rPr>
          <w:color w:val="000000"/>
          <w:sz w:val="28"/>
          <w:szCs w:val="28"/>
          <w:vertAlign w:val="superscript"/>
        </w:rPr>
        <w:t>+</w:t>
      </w:r>
      <w:r w:rsidRPr="00F323F0">
        <w:rPr>
          <w:color w:val="000000"/>
          <w:sz w:val="28"/>
          <w:szCs w:val="28"/>
        </w:rPr>
        <w:t xml:space="preserve"> = 1,7 </w:t>
      </w:r>
      <w:r w:rsidRPr="00F323F0">
        <w:rPr>
          <w:color w:val="212121"/>
          <w:sz w:val="28"/>
          <w:szCs w:val="28"/>
        </w:rPr>
        <w:t>ммоль х 17 кг = 28,9 ммоль</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w:t>
      </w:r>
      <w:r w:rsidRPr="00F323F0">
        <w:rPr>
          <w:color w:val="212121"/>
          <w:sz w:val="28"/>
          <w:szCs w:val="28"/>
        </w:rPr>
        <w:t>(Кн-Кб)х</w:t>
      </w:r>
      <w:r w:rsidRPr="00F323F0">
        <w:rPr>
          <w:color w:val="212121"/>
          <w:sz w:val="28"/>
          <w:szCs w:val="28"/>
          <w:lang w:val="en-US"/>
        </w:rPr>
        <w:t>m</w:t>
      </w:r>
      <w:r w:rsidRPr="00F323F0">
        <w:rPr>
          <w:color w:val="212121"/>
          <w:sz w:val="28"/>
          <w:szCs w:val="28"/>
        </w:rPr>
        <w:t>хк</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(4,5-2</w:t>
      </w:r>
      <w:r w:rsidRPr="00F323F0">
        <w:rPr>
          <w:color w:val="000000"/>
          <w:sz w:val="28"/>
          <w:szCs w:val="28"/>
          <w:vertAlign w:val="subscript"/>
        </w:rPr>
        <w:t>Т</w:t>
      </w:r>
      <w:r w:rsidRPr="00F323F0">
        <w:rPr>
          <w:color w:val="000000"/>
          <w:sz w:val="28"/>
          <w:szCs w:val="28"/>
        </w:rPr>
        <w:t>5)х1</w:t>
      </w:r>
      <w:r w:rsidRPr="00F323F0">
        <w:rPr>
          <w:color w:val="212121"/>
          <w:sz w:val="28"/>
          <w:szCs w:val="28"/>
        </w:rPr>
        <w:t>7x0,2 = 6,8 ммоль</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VK</w:t>
      </w:r>
      <w:r w:rsidRPr="00F323F0">
        <w:rPr>
          <w:color w:val="000000"/>
          <w:sz w:val="28"/>
          <w:szCs w:val="28"/>
          <w:vertAlign w:val="superscript"/>
        </w:rPr>
        <w:t>+</w:t>
      </w:r>
      <w:r w:rsidRPr="00F323F0">
        <w:rPr>
          <w:color w:val="000000"/>
          <w:sz w:val="28"/>
          <w:szCs w:val="28"/>
        </w:rPr>
        <w:t xml:space="preserve"> = 28,9 </w:t>
      </w:r>
      <w:r w:rsidRPr="00F323F0">
        <w:rPr>
          <w:color w:val="212121"/>
          <w:sz w:val="28"/>
          <w:szCs w:val="28"/>
        </w:rPr>
        <w:t xml:space="preserve">+6,8 = 35,7 = 36 ммоль или 36 мл 7,5 % раствора </w:t>
      </w:r>
      <w:r w:rsidRPr="00F323F0">
        <w:rPr>
          <w:color w:val="212121"/>
          <w:sz w:val="28"/>
          <w:szCs w:val="28"/>
          <w:lang w:val="en-US"/>
        </w:rPr>
        <w:t>K</w:t>
      </w:r>
      <w:r w:rsidRPr="00F323F0">
        <w:rPr>
          <w:color w:val="212121"/>
          <w:sz w:val="28"/>
          <w:szCs w:val="28"/>
        </w:rPr>
        <w:t>С</w:t>
      </w:r>
      <w:r w:rsidRPr="00F323F0">
        <w:rPr>
          <w:color w:val="212121"/>
          <w:sz w:val="28"/>
          <w:szCs w:val="28"/>
          <w:lang w:val="en-US"/>
        </w:rPr>
        <w:t>l</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w:t>
      </w:r>
      <w:r w:rsidRPr="00F323F0">
        <w:rPr>
          <w:color w:val="212121"/>
          <w:sz w:val="28"/>
          <w:szCs w:val="28"/>
        </w:rPr>
        <w:t>инфузионная программы должна быть следующей</w:t>
      </w:r>
      <w:r w:rsidRPr="00F323F0">
        <w:rPr>
          <w:color w:val="000000"/>
          <w:sz w:val="28"/>
          <w:szCs w:val="28"/>
        </w:rPr>
        <w:t>:</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А. </w:t>
      </w:r>
      <w:r w:rsidRPr="00F323F0">
        <w:rPr>
          <w:color w:val="212121"/>
          <w:sz w:val="28"/>
          <w:szCs w:val="28"/>
        </w:rPr>
        <w:t>Реополиглюкин 100 мл х 2 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Б. Альбумин </w:t>
      </w:r>
      <w:r w:rsidRPr="00F323F0">
        <w:rPr>
          <w:color w:val="212121"/>
          <w:sz w:val="28"/>
          <w:szCs w:val="28"/>
        </w:rPr>
        <w:t>10 % 175 мл х2р.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В. 10 % р-ор глюкозы 500,0 </w:t>
      </w:r>
      <w:r w:rsidRPr="00F323F0">
        <w:rPr>
          <w:color w:val="212121"/>
          <w:sz w:val="28"/>
          <w:szCs w:val="28"/>
        </w:rPr>
        <w:t xml:space="preserve">+ инсулин 10 ЕД + </w:t>
      </w:r>
      <w:r w:rsidRPr="00F323F0">
        <w:rPr>
          <w:color w:val="212121"/>
          <w:sz w:val="28"/>
          <w:szCs w:val="28"/>
          <w:lang w:val="en-US"/>
        </w:rPr>
        <w:t>Kcl</w:t>
      </w:r>
      <w:r w:rsidRPr="00F323F0">
        <w:rPr>
          <w:color w:val="212121"/>
          <w:sz w:val="28"/>
          <w:szCs w:val="28"/>
        </w:rPr>
        <w:t xml:space="preserve"> 7,%  </w:t>
      </w:r>
      <w:r w:rsidRPr="00F323F0">
        <w:rPr>
          <w:color w:val="000000"/>
          <w:sz w:val="28"/>
          <w:szCs w:val="28"/>
        </w:rPr>
        <w:t xml:space="preserve">9 </w:t>
      </w:r>
      <w:r w:rsidRPr="00F323F0">
        <w:rPr>
          <w:color w:val="212121"/>
          <w:sz w:val="28"/>
          <w:szCs w:val="28"/>
        </w:rPr>
        <w:t xml:space="preserve">мл + </w:t>
      </w:r>
      <w:r w:rsidRPr="00F323F0">
        <w:rPr>
          <w:color w:val="000000"/>
          <w:sz w:val="28"/>
          <w:szCs w:val="28"/>
        </w:rPr>
        <w:t xml:space="preserve">аскорбиновая кислота 5 % 1 мл*4р. </w:t>
      </w:r>
      <w:r w:rsidRPr="00F323F0">
        <w:rPr>
          <w:color w:val="212121"/>
          <w:sz w:val="28"/>
          <w:szCs w:val="28"/>
        </w:rPr>
        <w:t>в сутки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Г. Плазма нативная 150 </w:t>
      </w:r>
      <w:r w:rsidRPr="00F323F0">
        <w:rPr>
          <w:color w:val="212121"/>
          <w:sz w:val="28"/>
          <w:szCs w:val="28"/>
        </w:rPr>
        <w:t xml:space="preserve">мл в/в кап. 1 </w:t>
      </w:r>
      <w:r w:rsidRPr="00F323F0">
        <w:rPr>
          <w:color w:val="000000"/>
          <w:sz w:val="28"/>
          <w:szCs w:val="28"/>
        </w:rPr>
        <w:t>раз в сутки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23. Д. Физраствор 100 мл + контрикал 10т ЕД * 3р.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23. Е. Гемодез 150 х 2 р. в сут. в/в. капельно</w:t>
      </w:r>
    </w:p>
    <w:p w:rsidR="00F323F0" w:rsidRPr="00F323F0" w:rsidRDefault="00F323F0" w:rsidP="00F323F0">
      <w:pPr>
        <w:shd w:val="clear" w:color="auto" w:fill="FFFFFF"/>
        <w:ind w:firstLine="851"/>
        <w:jc w:val="both"/>
        <w:rPr>
          <w:sz w:val="28"/>
          <w:szCs w:val="28"/>
        </w:rPr>
      </w:pPr>
      <w:r w:rsidRPr="00F323F0">
        <w:rPr>
          <w:color w:val="000000"/>
          <w:sz w:val="28"/>
          <w:szCs w:val="28"/>
        </w:rPr>
        <w:t>24. Контроль за почасовым и суточным диурезом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25. Динамика </w:t>
      </w:r>
      <w:r w:rsidRPr="00F323F0">
        <w:rPr>
          <w:color w:val="000000"/>
          <w:sz w:val="28"/>
          <w:szCs w:val="28"/>
          <w:lang w:val="en-US"/>
        </w:rPr>
        <w:t>OAK</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26. Контроль за биохимическим составом плазмы (К, </w:t>
      </w:r>
      <w:r w:rsidRPr="00F323F0">
        <w:rPr>
          <w:color w:val="000000"/>
          <w:sz w:val="28"/>
          <w:szCs w:val="28"/>
          <w:lang w:val="en-US"/>
        </w:rPr>
        <w:t>Na</w:t>
      </w:r>
      <w:r w:rsidRPr="00F323F0">
        <w:rPr>
          <w:color w:val="000000"/>
          <w:sz w:val="28"/>
          <w:szCs w:val="28"/>
        </w:rPr>
        <w:t xml:space="preserve">, </w:t>
      </w:r>
      <w:r w:rsidRPr="00F323F0">
        <w:rPr>
          <w:color w:val="000000"/>
          <w:sz w:val="28"/>
          <w:szCs w:val="28"/>
          <w:lang w:val="en-US"/>
        </w:rPr>
        <w:t>CI</w:t>
      </w:r>
      <w:r w:rsidRPr="00F323F0">
        <w:rPr>
          <w:color w:val="000000"/>
          <w:sz w:val="28"/>
          <w:szCs w:val="28"/>
        </w:rPr>
        <w:t>, общий белок и его фракции, мочевина, сахар, билирубиновые фракции и общий билирубин, амилаза)</w:t>
      </w:r>
    </w:p>
    <w:p w:rsidR="00F323F0" w:rsidRPr="00F323F0" w:rsidRDefault="00F323F0" w:rsidP="00F323F0">
      <w:pPr>
        <w:shd w:val="clear" w:color="auto" w:fill="FFFFFF"/>
        <w:ind w:firstLine="851"/>
        <w:jc w:val="both"/>
        <w:rPr>
          <w:sz w:val="28"/>
          <w:szCs w:val="28"/>
        </w:rPr>
      </w:pPr>
      <w:r w:rsidRPr="00F323F0">
        <w:rPr>
          <w:color w:val="000000"/>
          <w:sz w:val="28"/>
          <w:szCs w:val="28"/>
        </w:rPr>
        <w:t>27. Контроль за ОАМ</w:t>
      </w:r>
    </w:p>
    <w:p w:rsidR="00F323F0" w:rsidRPr="00F323F0" w:rsidRDefault="00F323F0" w:rsidP="00F323F0">
      <w:pPr>
        <w:ind w:firstLine="851"/>
        <w:jc w:val="both"/>
        <w:rPr>
          <w:color w:val="000000"/>
          <w:sz w:val="28"/>
          <w:szCs w:val="28"/>
        </w:rPr>
      </w:pPr>
      <w:r w:rsidRPr="00F323F0">
        <w:rPr>
          <w:color w:val="000000"/>
          <w:sz w:val="28"/>
          <w:szCs w:val="28"/>
        </w:rPr>
        <w:t>28. Наблюдение дежурных врачей</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shd w:val="clear" w:color="auto" w:fill="FFFFFF"/>
        <w:spacing w:before="14"/>
        <w:jc w:val="both"/>
        <w:rPr>
          <w:b/>
          <w:bCs/>
          <w:color w:val="000000"/>
          <w:spacing w:val="-6"/>
          <w:sz w:val="28"/>
          <w:szCs w:val="28"/>
        </w:rPr>
      </w:pPr>
      <w:r>
        <w:rPr>
          <w:b/>
          <w:bCs/>
          <w:color w:val="000000"/>
          <w:spacing w:val="-6"/>
          <w:sz w:val="28"/>
          <w:szCs w:val="28"/>
        </w:rPr>
        <w:t>6.</w:t>
      </w:r>
      <w:r w:rsidRPr="00F323F0">
        <w:rPr>
          <w:b/>
          <w:bCs/>
          <w:color w:val="000000"/>
          <w:spacing w:val="-6"/>
          <w:sz w:val="28"/>
          <w:szCs w:val="28"/>
        </w:rPr>
        <w:t xml:space="preserve"> Перечень практических умений:</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Сбор анамнеза</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 xml:space="preserve">Измерение АД </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Измерение пульса</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Пальпация живота с определением мышечного напряжения брюшной стенки и выявлением симптомов раздражения брюшины</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Перкуссия живота для выявления симптома исчезновения симптома «печёночной тупости»</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Аускультация живота для выявления шумов кишечной перистальтики</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Интерпретация лабораторных анализов</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Интерпретация результатов УЗИ</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Чтение рентгенограмм</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Выбор оптимального объёма оперативного вмешательства в зависимости от формы, фазы перитонита и возраста больного</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Составление схем предоперационной подготовки и послеоперационного ведения больного</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Диагностика возможных осложнений</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Определение критериев выздоровления</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Оформление истории болезни</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Реабилитация и диспансеризация больных после выписки из стационара.</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Лапароскопия</w:t>
      </w:r>
    </w:p>
    <w:p w:rsidR="00F323F0" w:rsidRPr="00F323F0" w:rsidRDefault="00F323F0" w:rsidP="00F323F0">
      <w:pPr>
        <w:widowControl w:val="0"/>
        <w:numPr>
          <w:ilvl w:val="0"/>
          <w:numId w:val="999"/>
        </w:numPr>
        <w:shd w:val="clear" w:color="auto" w:fill="FFFFFF"/>
        <w:tabs>
          <w:tab w:val="num" w:pos="851"/>
        </w:tabs>
        <w:autoSpaceDE w:val="0"/>
        <w:autoSpaceDN w:val="0"/>
        <w:adjustRightInd w:val="0"/>
        <w:ind w:left="0" w:firstLine="851"/>
        <w:jc w:val="both"/>
        <w:rPr>
          <w:color w:val="000000"/>
          <w:sz w:val="28"/>
          <w:szCs w:val="28"/>
        </w:rPr>
      </w:pPr>
      <w:r w:rsidRPr="00F323F0">
        <w:rPr>
          <w:color w:val="000000"/>
          <w:sz w:val="28"/>
          <w:szCs w:val="28"/>
        </w:rPr>
        <w:t>Лапароцентез</w:t>
      </w:r>
    </w:p>
    <w:p w:rsidR="00F323F0" w:rsidRDefault="00F323F0" w:rsidP="00F323F0">
      <w:pPr>
        <w:tabs>
          <w:tab w:val="left" w:pos="360"/>
          <w:tab w:val="left" w:pos="1080"/>
        </w:tabs>
        <w:ind w:firstLine="720"/>
        <w:jc w:val="both"/>
        <w:rPr>
          <w:sz w:val="28"/>
          <w:szCs w:val="28"/>
          <w:lang w:val="en-US"/>
        </w:rPr>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5C3BEB" w:rsidRDefault="005C3BEB"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«Перитониты у детей. Этиология. Патогенез. Классификация</w:t>
      </w:r>
      <w:r>
        <w:rPr>
          <w:b/>
          <w:sz w:val="28"/>
          <w:szCs w:val="28"/>
        </w:rPr>
        <w:t>».</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widowControl w:val="0"/>
        <w:numPr>
          <w:ilvl w:val="0"/>
          <w:numId w:val="1000"/>
        </w:numPr>
        <w:autoSpaceDE w:val="0"/>
        <w:autoSpaceDN w:val="0"/>
        <w:adjustRightInd w:val="0"/>
        <w:jc w:val="both"/>
        <w:rPr>
          <w:sz w:val="28"/>
          <w:szCs w:val="28"/>
        </w:rPr>
      </w:pPr>
      <w:r w:rsidRPr="00F323F0">
        <w:rPr>
          <w:sz w:val="28"/>
          <w:szCs w:val="28"/>
        </w:rPr>
        <w:t>Особенности анатомии брюшной полости у детей</w:t>
      </w:r>
    </w:p>
    <w:p w:rsidR="00F323F0" w:rsidRPr="00F323F0" w:rsidRDefault="00F323F0" w:rsidP="00F323F0">
      <w:pPr>
        <w:widowControl w:val="0"/>
        <w:numPr>
          <w:ilvl w:val="0"/>
          <w:numId w:val="1000"/>
        </w:numPr>
        <w:autoSpaceDE w:val="0"/>
        <w:autoSpaceDN w:val="0"/>
        <w:adjustRightInd w:val="0"/>
        <w:jc w:val="both"/>
        <w:rPr>
          <w:sz w:val="28"/>
          <w:szCs w:val="28"/>
        </w:rPr>
      </w:pPr>
      <w:r w:rsidRPr="00F323F0">
        <w:rPr>
          <w:sz w:val="28"/>
          <w:szCs w:val="28"/>
        </w:rPr>
        <w:t>Понятие перитонита</w:t>
      </w:r>
    </w:p>
    <w:p w:rsidR="00F323F0" w:rsidRPr="00F323F0" w:rsidRDefault="00F323F0" w:rsidP="00F323F0">
      <w:pPr>
        <w:widowControl w:val="0"/>
        <w:numPr>
          <w:ilvl w:val="0"/>
          <w:numId w:val="1000"/>
        </w:numPr>
        <w:autoSpaceDE w:val="0"/>
        <w:autoSpaceDN w:val="0"/>
        <w:adjustRightInd w:val="0"/>
        <w:jc w:val="both"/>
        <w:rPr>
          <w:sz w:val="28"/>
          <w:szCs w:val="28"/>
        </w:rPr>
      </w:pPr>
      <w:r w:rsidRPr="00F323F0">
        <w:rPr>
          <w:sz w:val="28"/>
          <w:szCs w:val="28"/>
        </w:rPr>
        <w:t>Этиология перитонита</w:t>
      </w:r>
    </w:p>
    <w:p w:rsidR="00F323F0" w:rsidRPr="00F323F0" w:rsidRDefault="00F323F0" w:rsidP="00F323F0">
      <w:pPr>
        <w:widowControl w:val="0"/>
        <w:numPr>
          <w:ilvl w:val="0"/>
          <w:numId w:val="1000"/>
        </w:numPr>
        <w:autoSpaceDE w:val="0"/>
        <w:autoSpaceDN w:val="0"/>
        <w:adjustRightInd w:val="0"/>
        <w:jc w:val="both"/>
        <w:rPr>
          <w:sz w:val="28"/>
          <w:szCs w:val="28"/>
        </w:rPr>
      </w:pPr>
      <w:r w:rsidRPr="00F323F0">
        <w:rPr>
          <w:sz w:val="28"/>
          <w:szCs w:val="28"/>
        </w:rPr>
        <w:t>Основные звенья патогенеза перитонита</w:t>
      </w:r>
    </w:p>
    <w:p w:rsidR="00F323F0" w:rsidRPr="00F323F0" w:rsidRDefault="00F323F0" w:rsidP="00F323F0">
      <w:pPr>
        <w:widowControl w:val="0"/>
        <w:numPr>
          <w:ilvl w:val="0"/>
          <w:numId w:val="1000"/>
        </w:numPr>
        <w:autoSpaceDE w:val="0"/>
        <w:autoSpaceDN w:val="0"/>
        <w:adjustRightInd w:val="0"/>
        <w:jc w:val="both"/>
        <w:rPr>
          <w:sz w:val="28"/>
          <w:szCs w:val="28"/>
        </w:rPr>
      </w:pPr>
      <w:r w:rsidRPr="00F323F0">
        <w:rPr>
          <w:sz w:val="28"/>
          <w:szCs w:val="28"/>
        </w:rPr>
        <w:t xml:space="preserve">Классификационные схемы перитонита </w:t>
      </w:r>
    </w:p>
    <w:p w:rsidR="00F323F0" w:rsidRDefault="00F323F0" w:rsidP="00F323F0"/>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20231A" w:rsidRDefault="00F323F0" w:rsidP="00F323F0">
      <w:pPr>
        <w:shd w:val="clear" w:color="auto" w:fill="FFFFFF"/>
        <w:rPr>
          <w:b/>
          <w:sz w:val="28"/>
          <w:szCs w:val="28"/>
        </w:rPr>
      </w:pP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Pr>
        <w:tabs>
          <w:tab w:val="left" w:pos="284"/>
        </w:tabs>
        <w:rPr>
          <w:bCs/>
          <w:smallCaps/>
          <w:spacing w:val="5"/>
          <w:sz w:val="28"/>
          <w:szCs w:val="28"/>
        </w:rPr>
      </w:pPr>
      <w:r w:rsidRPr="00F323F0">
        <w:rPr>
          <w:bCs/>
          <w:smallCaps/>
          <w:spacing w:val="5"/>
          <w:sz w:val="28"/>
          <w:szCs w:val="28"/>
        </w:rPr>
        <w:t>1. РЕШАЮЩЕЕ ИССЛЕДОВАНИЕ В ДИАГНОСТИКЕ «ТАЗОВОГО» АППЕНДИЦИТА</w:t>
      </w:r>
    </w:p>
    <w:p w:rsidR="00F323F0" w:rsidRPr="00F323F0" w:rsidRDefault="00F323F0" w:rsidP="00F323F0">
      <w:pPr>
        <w:numPr>
          <w:ilvl w:val="0"/>
          <w:numId w:val="1001"/>
        </w:numPr>
        <w:tabs>
          <w:tab w:val="left" w:pos="284"/>
        </w:tabs>
        <w:ind w:left="2694" w:hanging="284"/>
        <w:contextualSpacing/>
        <w:jc w:val="both"/>
        <w:rPr>
          <w:sz w:val="28"/>
          <w:szCs w:val="28"/>
        </w:rPr>
      </w:pPr>
      <w:r w:rsidRPr="00F323F0">
        <w:rPr>
          <w:sz w:val="28"/>
          <w:szCs w:val="28"/>
        </w:rPr>
        <w:lastRenderedPageBreak/>
        <w:t>ирригография</w:t>
      </w:r>
    </w:p>
    <w:p w:rsidR="00F323F0" w:rsidRPr="00F323F0" w:rsidRDefault="00F323F0" w:rsidP="00F323F0">
      <w:pPr>
        <w:numPr>
          <w:ilvl w:val="0"/>
          <w:numId w:val="1001"/>
        </w:numPr>
        <w:tabs>
          <w:tab w:val="left" w:pos="284"/>
        </w:tabs>
        <w:ind w:left="2694" w:hanging="284"/>
        <w:contextualSpacing/>
        <w:jc w:val="both"/>
        <w:rPr>
          <w:sz w:val="28"/>
          <w:szCs w:val="28"/>
        </w:rPr>
      </w:pPr>
      <w:r w:rsidRPr="00F323F0">
        <w:rPr>
          <w:sz w:val="28"/>
          <w:szCs w:val="28"/>
        </w:rPr>
        <w:t>ректальное пальцевое исследование</w:t>
      </w:r>
    </w:p>
    <w:p w:rsidR="00F323F0" w:rsidRPr="00F323F0" w:rsidRDefault="00F323F0" w:rsidP="00F323F0">
      <w:pPr>
        <w:numPr>
          <w:ilvl w:val="0"/>
          <w:numId w:val="1001"/>
        </w:numPr>
        <w:tabs>
          <w:tab w:val="left" w:pos="284"/>
        </w:tabs>
        <w:ind w:left="2694" w:hanging="284"/>
        <w:contextualSpacing/>
        <w:jc w:val="both"/>
        <w:rPr>
          <w:sz w:val="28"/>
          <w:szCs w:val="28"/>
        </w:rPr>
      </w:pPr>
      <w:r w:rsidRPr="00F323F0">
        <w:rPr>
          <w:sz w:val="28"/>
          <w:szCs w:val="28"/>
        </w:rPr>
        <w:t>ректороманоскопия</w:t>
      </w:r>
    </w:p>
    <w:p w:rsidR="00F323F0" w:rsidRPr="00F323F0" w:rsidRDefault="00F323F0" w:rsidP="00F323F0">
      <w:pPr>
        <w:numPr>
          <w:ilvl w:val="0"/>
          <w:numId w:val="1001"/>
        </w:numPr>
        <w:tabs>
          <w:tab w:val="left" w:pos="284"/>
        </w:tabs>
        <w:ind w:left="2694" w:hanging="284"/>
        <w:contextualSpacing/>
        <w:jc w:val="both"/>
        <w:rPr>
          <w:sz w:val="28"/>
          <w:szCs w:val="28"/>
        </w:rPr>
      </w:pPr>
      <w:r w:rsidRPr="00F323F0">
        <w:rPr>
          <w:sz w:val="28"/>
          <w:szCs w:val="28"/>
        </w:rPr>
        <w:t>цистография</w:t>
      </w:r>
    </w:p>
    <w:p w:rsidR="00F323F0" w:rsidRPr="00F323F0" w:rsidRDefault="00F323F0" w:rsidP="00F323F0">
      <w:pPr>
        <w:numPr>
          <w:ilvl w:val="0"/>
          <w:numId w:val="1001"/>
        </w:numPr>
        <w:tabs>
          <w:tab w:val="left" w:pos="284"/>
        </w:tabs>
        <w:ind w:left="2694" w:hanging="284"/>
        <w:contextualSpacing/>
        <w:jc w:val="both"/>
        <w:rPr>
          <w:sz w:val="28"/>
          <w:szCs w:val="28"/>
        </w:rPr>
      </w:pPr>
      <w:r w:rsidRPr="00F323F0">
        <w:rPr>
          <w:sz w:val="28"/>
          <w:szCs w:val="28"/>
        </w:rPr>
        <w:t>рентгенография таза</w:t>
      </w:r>
    </w:p>
    <w:p w:rsidR="00F323F0" w:rsidRPr="00F323F0" w:rsidRDefault="00F323F0" w:rsidP="00F323F0">
      <w:pPr>
        <w:tabs>
          <w:tab w:val="left" w:pos="284"/>
        </w:tabs>
        <w:jc w:val="both"/>
        <w:rPr>
          <w:sz w:val="28"/>
          <w:szCs w:val="28"/>
        </w:rPr>
      </w:pPr>
    </w:p>
    <w:p w:rsidR="00F323F0" w:rsidRPr="00F323F0" w:rsidRDefault="00F323F0" w:rsidP="00F323F0">
      <w:pPr>
        <w:shd w:val="clear" w:color="auto" w:fill="FFFFFF"/>
        <w:jc w:val="both"/>
        <w:rPr>
          <w:b/>
          <w:sz w:val="28"/>
          <w:szCs w:val="28"/>
        </w:rPr>
      </w:pPr>
      <w:r w:rsidRPr="00F323F0">
        <w:rPr>
          <w:bCs/>
          <w:smallCaps/>
          <w:spacing w:val="5"/>
          <w:sz w:val="28"/>
          <w:szCs w:val="28"/>
        </w:rPr>
        <w:t>2.</w:t>
      </w:r>
      <w:r w:rsidRPr="00F323F0">
        <w:rPr>
          <w:color w:val="000000"/>
          <w:sz w:val="28"/>
          <w:szCs w:val="28"/>
        </w:rPr>
        <w:t>ВОЗБУДИТЕЛЕМ ПРИ АППЕНДИКУЛЯРНОМ ПЕРИТОНИТЕ ЧАЩЕ ВСТЕРЧАЕТСЯ:</w:t>
      </w:r>
    </w:p>
    <w:p w:rsidR="00F323F0" w:rsidRPr="00F323F0" w:rsidRDefault="00F323F0" w:rsidP="00F323F0">
      <w:pPr>
        <w:numPr>
          <w:ilvl w:val="1"/>
          <w:numId w:val="1001"/>
        </w:numPr>
        <w:shd w:val="clear" w:color="auto" w:fill="FFFFFF"/>
        <w:autoSpaceDE w:val="0"/>
        <w:autoSpaceDN w:val="0"/>
        <w:adjustRightInd w:val="0"/>
        <w:jc w:val="both"/>
        <w:rPr>
          <w:color w:val="000000"/>
          <w:sz w:val="28"/>
          <w:szCs w:val="28"/>
        </w:rPr>
      </w:pPr>
      <w:r w:rsidRPr="00F323F0">
        <w:rPr>
          <w:color w:val="000000"/>
          <w:sz w:val="28"/>
          <w:szCs w:val="28"/>
        </w:rPr>
        <w:t>стафилококк</w:t>
      </w:r>
    </w:p>
    <w:p w:rsidR="00F323F0" w:rsidRPr="00F323F0" w:rsidRDefault="00F323F0" w:rsidP="00F323F0">
      <w:pPr>
        <w:numPr>
          <w:ilvl w:val="1"/>
          <w:numId w:val="1001"/>
        </w:numPr>
        <w:shd w:val="clear" w:color="auto" w:fill="FFFFFF"/>
        <w:autoSpaceDE w:val="0"/>
        <w:autoSpaceDN w:val="0"/>
        <w:adjustRightInd w:val="0"/>
        <w:jc w:val="both"/>
        <w:rPr>
          <w:sz w:val="28"/>
          <w:szCs w:val="28"/>
        </w:rPr>
      </w:pPr>
      <w:r w:rsidRPr="00F323F0">
        <w:rPr>
          <w:color w:val="000000"/>
          <w:sz w:val="28"/>
          <w:szCs w:val="28"/>
        </w:rPr>
        <w:t>стрептококк</w:t>
      </w:r>
    </w:p>
    <w:p w:rsidR="00F323F0" w:rsidRPr="00F323F0" w:rsidRDefault="00F323F0" w:rsidP="00F323F0">
      <w:pPr>
        <w:numPr>
          <w:ilvl w:val="1"/>
          <w:numId w:val="1001"/>
        </w:numPr>
        <w:shd w:val="clear" w:color="auto" w:fill="FFFFFF"/>
        <w:autoSpaceDE w:val="0"/>
        <w:autoSpaceDN w:val="0"/>
        <w:adjustRightInd w:val="0"/>
        <w:jc w:val="both"/>
        <w:rPr>
          <w:sz w:val="28"/>
          <w:szCs w:val="28"/>
        </w:rPr>
      </w:pPr>
      <w:r w:rsidRPr="00F323F0">
        <w:rPr>
          <w:color w:val="000000"/>
          <w:sz w:val="28"/>
          <w:szCs w:val="28"/>
        </w:rPr>
        <w:t>кишечная палочка</w:t>
      </w:r>
    </w:p>
    <w:p w:rsidR="00F323F0" w:rsidRPr="00F323F0" w:rsidRDefault="00F323F0" w:rsidP="00F323F0">
      <w:pPr>
        <w:numPr>
          <w:ilvl w:val="1"/>
          <w:numId w:val="1001"/>
        </w:numPr>
        <w:shd w:val="clear" w:color="auto" w:fill="FFFFFF"/>
        <w:autoSpaceDE w:val="0"/>
        <w:autoSpaceDN w:val="0"/>
        <w:adjustRightInd w:val="0"/>
        <w:jc w:val="both"/>
        <w:rPr>
          <w:sz w:val="28"/>
          <w:szCs w:val="28"/>
        </w:rPr>
      </w:pPr>
      <w:r w:rsidRPr="00F323F0">
        <w:rPr>
          <w:color w:val="000000"/>
          <w:sz w:val="28"/>
          <w:szCs w:val="28"/>
        </w:rPr>
        <w:t>синегнойная палочка</w:t>
      </w:r>
    </w:p>
    <w:p w:rsidR="00F323F0" w:rsidRPr="00F323F0" w:rsidRDefault="00F323F0" w:rsidP="00F323F0">
      <w:pPr>
        <w:numPr>
          <w:ilvl w:val="1"/>
          <w:numId w:val="1001"/>
        </w:numPr>
        <w:shd w:val="clear" w:color="auto" w:fill="FFFFFF"/>
        <w:autoSpaceDE w:val="0"/>
        <w:autoSpaceDN w:val="0"/>
        <w:adjustRightInd w:val="0"/>
        <w:jc w:val="both"/>
        <w:rPr>
          <w:color w:val="000000"/>
          <w:sz w:val="28"/>
          <w:szCs w:val="28"/>
        </w:rPr>
      </w:pPr>
      <w:r w:rsidRPr="00F323F0">
        <w:rPr>
          <w:sz w:val="28"/>
          <w:szCs w:val="28"/>
        </w:rPr>
        <w:t>анаэроб</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3. ОСТРЫЙ АППЕНДИЦИТ У ДЕТЕЙ ДО 3 ЛЕТ ВСТРЕЧАЕТСЯ В:</w:t>
      </w:r>
    </w:p>
    <w:p w:rsidR="00F323F0" w:rsidRPr="00F323F0" w:rsidRDefault="00F323F0" w:rsidP="00F323F0">
      <w:pPr>
        <w:numPr>
          <w:ilvl w:val="0"/>
          <w:numId w:val="1002"/>
        </w:numPr>
        <w:tabs>
          <w:tab w:val="left" w:pos="284"/>
        </w:tabs>
        <w:ind w:left="2694" w:hanging="284"/>
        <w:contextualSpacing/>
        <w:jc w:val="both"/>
        <w:rPr>
          <w:sz w:val="28"/>
          <w:szCs w:val="28"/>
        </w:rPr>
      </w:pPr>
      <w:r w:rsidRPr="00F323F0">
        <w:rPr>
          <w:sz w:val="28"/>
          <w:szCs w:val="28"/>
        </w:rPr>
        <w:t>10%</w:t>
      </w:r>
    </w:p>
    <w:p w:rsidR="00F323F0" w:rsidRPr="00F323F0" w:rsidRDefault="00F323F0" w:rsidP="00F323F0">
      <w:pPr>
        <w:numPr>
          <w:ilvl w:val="0"/>
          <w:numId w:val="1002"/>
        </w:numPr>
        <w:tabs>
          <w:tab w:val="left" w:pos="284"/>
        </w:tabs>
        <w:ind w:left="2694" w:hanging="284"/>
        <w:contextualSpacing/>
        <w:jc w:val="both"/>
        <w:rPr>
          <w:sz w:val="28"/>
          <w:szCs w:val="28"/>
        </w:rPr>
      </w:pPr>
      <w:r w:rsidRPr="00F323F0">
        <w:rPr>
          <w:sz w:val="28"/>
          <w:szCs w:val="28"/>
        </w:rPr>
        <w:t>20%</w:t>
      </w:r>
    </w:p>
    <w:p w:rsidR="00F323F0" w:rsidRPr="00F323F0" w:rsidRDefault="00F323F0" w:rsidP="00F323F0">
      <w:pPr>
        <w:numPr>
          <w:ilvl w:val="0"/>
          <w:numId w:val="1002"/>
        </w:numPr>
        <w:tabs>
          <w:tab w:val="left" w:pos="284"/>
        </w:tabs>
        <w:ind w:left="2694" w:hanging="284"/>
        <w:contextualSpacing/>
        <w:jc w:val="both"/>
        <w:rPr>
          <w:sz w:val="28"/>
          <w:szCs w:val="28"/>
        </w:rPr>
      </w:pPr>
      <w:r w:rsidRPr="00F323F0">
        <w:rPr>
          <w:sz w:val="28"/>
          <w:szCs w:val="28"/>
        </w:rPr>
        <w:t>80%</w:t>
      </w:r>
    </w:p>
    <w:p w:rsidR="00F323F0" w:rsidRPr="00F323F0" w:rsidRDefault="00F323F0" w:rsidP="00F323F0">
      <w:pPr>
        <w:numPr>
          <w:ilvl w:val="0"/>
          <w:numId w:val="1002"/>
        </w:numPr>
        <w:tabs>
          <w:tab w:val="left" w:pos="284"/>
        </w:tabs>
        <w:ind w:left="2694" w:hanging="284"/>
        <w:contextualSpacing/>
        <w:jc w:val="both"/>
        <w:rPr>
          <w:sz w:val="28"/>
          <w:szCs w:val="28"/>
        </w:rPr>
      </w:pPr>
      <w:r w:rsidRPr="00F323F0">
        <w:rPr>
          <w:sz w:val="28"/>
          <w:szCs w:val="28"/>
        </w:rPr>
        <w:t>3%</w:t>
      </w:r>
    </w:p>
    <w:p w:rsidR="00F323F0" w:rsidRPr="00F323F0" w:rsidRDefault="00F323F0" w:rsidP="00F323F0">
      <w:pPr>
        <w:numPr>
          <w:ilvl w:val="0"/>
          <w:numId w:val="1002"/>
        </w:numPr>
        <w:tabs>
          <w:tab w:val="left" w:pos="284"/>
        </w:tabs>
        <w:ind w:left="2694" w:hanging="284"/>
        <w:contextualSpacing/>
        <w:jc w:val="both"/>
        <w:rPr>
          <w:sz w:val="28"/>
          <w:szCs w:val="28"/>
        </w:rPr>
      </w:pPr>
      <w:r w:rsidRPr="00F323F0">
        <w:rPr>
          <w:sz w:val="28"/>
          <w:szCs w:val="28"/>
        </w:rPr>
        <w:t>50%</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sz w:val="28"/>
          <w:szCs w:val="28"/>
        </w:rPr>
        <w:t xml:space="preserve">4. </w:t>
      </w:r>
      <w:r w:rsidRPr="00F323F0">
        <w:rPr>
          <w:bCs/>
          <w:smallCaps/>
          <w:spacing w:val="5"/>
          <w:sz w:val="28"/>
          <w:szCs w:val="28"/>
        </w:rPr>
        <w:t>НА ШЕСТЫЕ СУТКИ ПОСЛЕ АППЕНДЭКТОМИИ РЕЗКО УХУДШИЛОСЬ СОСТОЯНИЕ РЕБЕНКА: БОЛИ В ЖИВОТЕ, МНОГОКРАТНАЯ РВОТА, ПОВЫШЕНИЕ ТЕМПЕРАТУРЫ ТЕЛА, НАПРЯЖЕНИЕ И БОЛЕЗНЕННОСТЬ БРЮШНОЙ СТЕНКИ, ПОЛОЖИТЕЛЬНЫЕ СИМПТОМЫ РАЗДРАЖЕНИЯ БРЮШИНЫ, ГИПЕРЛЕЙКОЦИТОЗ. ОСЛОЖНЕНИЕ</w:t>
      </w:r>
    </w:p>
    <w:p w:rsidR="00F323F0" w:rsidRPr="00F323F0" w:rsidRDefault="00F323F0" w:rsidP="00F323F0">
      <w:pPr>
        <w:numPr>
          <w:ilvl w:val="0"/>
          <w:numId w:val="1003"/>
        </w:numPr>
        <w:tabs>
          <w:tab w:val="left" w:pos="284"/>
        </w:tabs>
        <w:contextualSpacing/>
        <w:jc w:val="both"/>
        <w:rPr>
          <w:sz w:val="28"/>
          <w:szCs w:val="28"/>
        </w:rPr>
      </w:pPr>
      <w:r w:rsidRPr="00F323F0">
        <w:rPr>
          <w:sz w:val="28"/>
          <w:szCs w:val="28"/>
        </w:rPr>
        <w:t>ранняя спаечная кишечная непроходимость</w:t>
      </w:r>
    </w:p>
    <w:p w:rsidR="00F323F0" w:rsidRPr="00F323F0" w:rsidRDefault="00F323F0" w:rsidP="00F323F0">
      <w:pPr>
        <w:numPr>
          <w:ilvl w:val="0"/>
          <w:numId w:val="1003"/>
        </w:numPr>
        <w:tabs>
          <w:tab w:val="left" w:pos="284"/>
        </w:tabs>
        <w:contextualSpacing/>
        <w:jc w:val="both"/>
        <w:rPr>
          <w:sz w:val="28"/>
          <w:szCs w:val="28"/>
        </w:rPr>
      </w:pPr>
      <w:r w:rsidRPr="00F323F0">
        <w:rPr>
          <w:sz w:val="28"/>
          <w:szCs w:val="28"/>
        </w:rPr>
        <w:t>внутрибрюшное кровотечение</w:t>
      </w:r>
    </w:p>
    <w:p w:rsidR="00F323F0" w:rsidRPr="00F323F0" w:rsidRDefault="00F323F0" w:rsidP="00F323F0">
      <w:pPr>
        <w:numPr>
          <w:ilvl w:val="0"/>
          <w:numId w:val="1003"/>
        </w:numPr>
        <w:tabs>
          <w:tab w:val="left" w:pos="284"/>
        </w:tabs>
        <w:contextualSpacing/>
        <w:jc w:val="both"/>
        <w:rPr>
          <w:sz w:val="28"/>
          <w:szCs w:val="28"/>
        </w:rPr>
      </w:pPr>
      <w:r w:rsidRPr="00F323F0">
        <w:rPr>
          <w:sz w:val="28"/>
          <w:szCs w:val="28"/>
        </w:rPr>
        <w:t>сепсис</w:t>
      </w:r>
    </w:p>
    <w:p w:rsidR="00F323F0" w:rsidRPr="00F323F0" w:rsidRDefault="00F323F0" w:rsidP="00F323F0">
      <w:pPr>
        <w:numPr>
          <w:ilvl w:val="0"/>
          <w:numId w:val="1003"/>
        </w:numPr>
        <w:tabs>
          <w:tab w:val="left" w:pos="284"/>
        </w:tabs>
        <w:contextualSpacing/>
        <w:jc w:val="both"/>
        <w:rPr>
          <w:sz w:val="28"/>
          <w:szCs w:val="28"/>
        </w:rPr>
      </w:pPr>
      <w:r w:rsidRPr="00F323F0">
        <w:rPr>
          <w:sz w:val="28"/>
          <w:szCs w:val="28"/>
        </w:rPr>
        <w:t>дуглас-абсцесс</w:t>
      </w:r>
    </w:p>
    <w:p w:rsidR="00F323F0" w:rsidRPr="00F323F0" w:rsidRDefault="00F323F0" w:rsidP="00F323F0">
      <w:pPr>
        <w:numPr>
          <w:ilvl w:val="0"/>
          <w:numId w:val="1003"/>
        </w:numPr>
        <w:tabs>
          <w:tab w:val="left" w:pos="284"/>
        </w:tabs>
        <w:contextualSpacing/>
        <w:jc w:val="both"/>
        <w:rPr>
          <w:sz w:val="28"/>
          <w:szCs w:val="28"/>
        </w:rPr>
      </w:pPr>
      <w:r w:rsidRPr="00F323F0">
        <w:rPr>
          <w:sz w:val="28"/>
          <w:szCs w:val="28"/>
        </w:rPr>
        <w:t>послеоперационный перитонит вследствие несостоятельности культи отростка</w:t>
      </w:r>
    </w:p>
    <w:p w:rsidR="00F323F0" w:rsidRPr="00F323F0" w:rsidRDefault="00F323F0" w:rsidP="00F323F0">
      <w:pPr>
        <w:tabs>
          <w:tab w:val="left" w:pos="142"/>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5. ЖИДКОСТЬ ПРИ ПЕРИТОНИТЕ НЕ ТЕРЯЕТСЯ</w:t>
      </w:r>
    </w:p>
    <w:p w:rsidR="00F323F0" w:rsidRPr="00F323F0" w:rsidRDefault="00F323F0" w:rsidP="00F323F0">
      <w:pPr>
        <w:numPr>
          <w:ilvl w:val="0"/>
          <w:numId w:val="1004"/>
        </w:numPr>
        <w:tabs>
          <w:tab w:val="left" w:pos="284"/>
        </w:tabs>
        <w:contextualSpacing/>
        <w:jc w:val="both"/>
        <w:rPr>
          <w:sz w:val="28"/>
          <w:szCs w:val="28"/>
        </w:rPr>
      </w:pPr>
      <w:r w:rsidRPr="00F323F0">
        <w:rPr>
          <w:sz w:val="28"/>
          <w:szCs w:val="28"/>
        </w:rPr>
        <w:t>через кожу</w:t>
      </w:r>
    </w:p>
    <w:p w:rsidR="00F323F0" w:rsidRPr="00F323F0" w:rsidRDefault="00F323F0" w:rsidP="00F323F0">
      <w:pPr>
        <w:numPr>
          <w:ilvl w:val="0"/>
          <w:numId w:val="1004"/>
        </w:numPr>
        <w:tabs>
          <w:tab w:val="left" w:pos="284"/>
        </w:tabs>
        <w:contextualSpacing/>
        <w:jc w:val="both"/>
        <w:rPr>
          <w:sz w:val="28"/>
          <w:szCs w:val="28"/>
        </w:rPr>
      </w:pPr>
      <w:r w:rsidRPr="00F323F0">
        <w:rPr>
          <w:sz w:val="28"/>
          <w:szCs w:val="28"/>
        </w:rPr>
        <w:t>с рвотными массами</w:t>
      </w:r>
    </w:p>
    <w:p w:rsidR="00F323F0" w:rsidRPr="00F323F0" w:rsidRDefault="00F323F0" w:rsidP="00F323F0">
      <w:pPr>
        <w:numPr>
          <w:ilvl w:val="0"/>
          <w:numId w:val="1004"/>
        </w:numPr>
        <w:tabs>
          <w:tab w:val="left" w:pos="284"/>
        </w:tabs>
        <w:contextualSpacing/>
        <w:jc w:val="both"/>
        <w:rPr>
          <w:sz w:val="28"/>
          <w:szCs w:val="28"/>
        </w:rPr>
      </w:pPr>
      <w:r w:rsidRPr="00F323F0">
        <w:rPr>
          <w:sz w:val="28"/>
          <w:szCs w:val="28"/>
        </w:rPr>
        <w:t>путем увеличения диуреза</w:t>
      </w:r>
    </w:p>
    <w:p w:rsidR="00F323F0" w:rsidRPr="00F323F0" w:rsidRDefault="00F323F0" w:rsidP="00F323F0">
      <w:pPr>
        <w:numPr>
          <w:ilvl w:val="0"/>
          <w:numId w:val="1004"/>
        </w:numPr>
        <w:tabs>
          <w:tab w:val="left" w:pos="284"/>
        </w:tabs>
        <w:contextualSpacing/>
        <w:jc w:val="both"/>
        <w:rPr>
          <w:sz w:val="28"/>
          <w:szCs w:val="28"/>
        </w:rPr>
      </w:pPr>
      <w:r w:rsidRPr="00F323F0">
        <w:rPr>
          <w:sz w:val="28"/>
          <w:szCs w:val="28"/>
        </w:rPr>
        <w:t>с жидким стулом</w:t>
      </w:r>
    </w:p>
    <w:p w:rsidR="00F323F0" w:rsidRPr="00F323F0" w:rsidRDefault="00F323F0" w:rsidP="00F323F0">
      <w:pPr>
        <w:numPr>
          <w:ilvl w:val="0"/>
          <w:numId w:val="1004"/>
        </w:numPr>
        <w:tabs>
          <w:tab w:val="left" w:pos="284"/>
        </w:tabs>
        <w:contextualSpacing/>
        <w:jc w:val="both"/>
        <w:rPr>
          <w:sz w:val="28"/>
          <w:szCs w:val="28"/>
        </w:rPr>
      </w:pPr>
      <w:r w:rsidRPr="00F323F0">
        <w:rPr>
          <w:sz w:val="28"/>
          <w:szCs w:val="28"/>
        </w:rPr>
        <w:t>через легкие</w:t>
      </w:r>
    </w:p>
    <w:p w:rsidR="00F323F0" w:rsidRPr="00F323F0" w:rsidRDefault="00F323F0" w:rsidP="00F323F0">
      <w:pPr>
        <w:tabs>
          <w:tab w:val="left" w:pos="142"/>
        </w:tabs>
        <w:jc w:val="both"/>
        <w:rPr>
          <w:sz w:val="28"/>
          <w:szCs w:val="28"/>
        </w:rPr>
      </w:pPr>
    </w:p>
    <w:p w:rsidR="00F323F0" w:rsidRPr="00F323F0" w:rsidRDefault="00F323F0" w:rsidP="00F323F0">
      <w:pPr>
        <w:tabs>
          <w:tab w:val="left" w:pos="284"/>
        </w:tabs>
        <w:jc w:val="both"/>
        <w:rPr>
          <w:sz w:val="28"/>
          <w:szCs w:val="28"/>
        </w:rPr>
      </w:pPr>
      <w:r w:rsidRPr="00F323F0">
        <w:rPr>
          <w:bCs/>
          <w:smallCaps/>
          <w:spacing w:val="5"/>
          <w:sz w:val="28"/>
          <w:szCs w:val="28"/>
        </w:rPr>
        <w:t xml:space="preserve">6. </w:t>
      </w:r>
      <w:r w:rsidRPr="00F323F0">
        <w:rPr>
          <w:sz w:val="28"/>
          <w:szCs w:val="28"/>
        </w:rPr>
        <w:t xml:space="preserve">В РАЗВИТИИ АППЕНДИКУЛЯРНОГО ПЕРИТОНИТА  В ДЕТСКОМ ВОЗРАСТЕ НЕ ИГРАЕТ РОЛИ: </w:t>
      </w:r>
    </w:p>
    <w:p w:rsidR="00F323F0" w:rsidRPr="00F323F0" w:rsidRDefault="00F323F0" w:rsidP="00F323F0">
      <w:pPr>
        <w:numPr>
          <w:ilvl w:val="0"/>
          <w:numId w:val="1005"/>
        </w:numPr>
        <w:tabs>
          <w:tab w:val="left" w:pos="284"/>
        </w:tabs>
        <w:contextualSpacing/>
        <w:jc w:val="both"/>
        <w:rPr>
          <w:sz w:val="28"/>
          <w:szCs w:val="28"/>
        </w:rPr>
      </w:pPr>
      <w:r w:rsidRPr="00F323F0">
        <w:rPr>
          <w:sz w:val="28"/>
          <w:szCs w:val="28"/>
        </w:rPr>
        <w:t>короткий сальник</w:t>
      </w:r>
    </w:p>
    <w:p w:rsidR="00F323F0" w:rsidRPr="00F323F0" w:rsidRDefault="00F323F0" w:rsidP="00F323F0">
      <w:pPr>
        <w:numPr>
          <w:ilvl w:val="0"/>
          <w:numId w:val="1005"/>
        </w:numPr>
        <w:tabs>
          <w:tab w:val="left" w:pos="284"/>
        </w:tabs>
        <w:contextualSpacing/>
        <w:jc w:val="both"/>
        <w:rPr>
          <w:sz w:val="28"/>
          <w:szCs w:val="28"/>
        </w:rPr>
      </w:pPr>
      <w:r w:rsidRPr="00F323F0">
        <w:rPr>
          <w:sz w:val="28"/>
          <w:szCs w:val="28"/>
        </w:rPr>
        <w:t>малая емкость брюшной полости</w:t>
      </w:r>
    </w:p>
    <w:p w:rsidR="00F323F0" w:rsidRPr="00F323F0" w:rsidRDefault="00F323F0" w:rsidP="00F323F0">
      <w:pPr>
        <w:numPr>
          <w:ilvl w:val="0"/>
          <w:numId w:val="1005"/>
        </w:numPr>
        <w:tabs>
          <w:tab w:val="left" w:pos="284"/>
        </w:tabs>
        <w:contextualSpacing/>
        <w:jc w:val="both"/>
        <w:rPr>
          <w:sz w:val="28"/>
          <w:szCs w:val="28"/>
        </w:rPr>
      </w:pPr>
      <w:r w:rsidRPr="00F323F0">
        <w:rPr>
          <w:sz w:val="28"/>
          <w:szCs w:val="28"/>
        </w:rPr>
        <w:lastRenderedPageBreak/>
        <w:t>низкие пластические свойства брюшины</w:t>
      </w:r>
    </w:p>
    <w:p w:rsidR="00F323F0" w:rsidRPr="00F323F0" w:rsidRDefault="00F323F0" w:rsidP="00F323F0">
      <w:pPr>
        <w:numPr>
          <w:ilvl w:val="0"/>
          <w:numId w:val="1005"/>
        </w:numPr>
        <w:tabs>
          <w:tab w:val="left" w:pos="284"/>
        </w:tabs>
        <w:contextualSpacing/>
        <w:jc w:val="both"/>
        <w:rPr>
          <w:sz w:val="28"/>
          <w:szCs w:val="28"/>
        </w:rPr>
      </w:pPr>
      <w:r w:rsidRPr="00F323F0">
        <w:rPr>
          <w:sz w:val="28"/>
          <w:szCs w:val="28"/>
        </w:rPr>
        <w:t>тупой илеоцекальный угол</w:t>
      </w:r>
    </w:p>
    <w:p w:rsidR="00F323F0" w:rsidRPr="00F323F0" w:rsidRDefault="00F323F0" w:rsidP="00F323F0">
      <w:pPr>
        <w:numPr>
          <w:ilvl w:val="0"/>
          <w:numId w:val="1005"/>
        </w:numPr>
        <w:tabs>
          <w:tab w:val="left" w:pos="284"/>
        </w:tabs>
        <w:contextualSpacing/>
        <w:jc w:val="both"/>
        <w:rPr>
          <w:sz w:val="28"/>
          <w:szCs w:val="28"/>
        </w:rPr>
      </w:pPr>
      <w:r w:rsidRPr="00F323F0">
        <w:rPr>
          <w:sz w:val="28"/>
          <w:szCs w:val="28"/>
        </w:rPr>
        <w:t>высокая подвижность илеоцекального угла</w:t>
      </w:r>
    </w:p>
    <w:p w:rsidR="00F323F0" w:rsidRPr="00F323F0" w:rsidRDefault="00F323F0" w:rsidP="00F323F0">
      <w:pPr>
        <w:tabs>
          <w:tab w:val="left" w:pos="142"/>
        </w:tabs>
        <w:jc w:val="both"/>
        <w:rPr>
          <w:sz w:val="28"/>
          <w:szCs w:val="28"/>
        </w:rPr>
      </w:pPr>
    </w:p>
    <w:p w:rsidR="00F323F0" w:rsidRPr="00F323F0" w:rsidRDefault="00F323F0" w:rsidP="00F323F0">
      <w:pPr>
        <w:tabs>
          <w:tab w:val="left" w:pos="284"/>
        </w:tabs>
        <w:rPr>
          <w:bCs/>
          <w:smallCaps/>
          <w:spacing w:val="5"/>
          <w:sz w:val="28"/>
          <w:szCs w:val="28"/>
        </w:rPr>
      </w:pPr>
      <w:r w:rsidRPr="00F323F0">
        <w:rPr>
          <w:bCs/>
          <w:smallCaps/>
          <w:spacing w:val="5"/>
          <w:sz w:val="28"/>
          <w:szCs w:val="28"/>
        </w:rPr>
        <w:t>7. ЛОГИЧЕСКУЮ ПОСЛЕДОВАТЕЛЬНОСТЬ РАЗВИТИЯ ОСНОВНЫХ ЗВЕНЬЕВ ПАТОГЕНЕЗА ПЕРИТОНИТА ОТРАЖАЮТ</w:t>
      </w:r>
    </w:p>
    <w:p w:rsidR="00F323F0" w:rsidRPr="00F323F0" w:rsidRDefault="00F323F0" w:rsidP="00F323F0">
      <w:pPr>
        <w:numPr>
          <w:ilvl w:val="0"/>
          <w:numId w:val="1006"/>
        </w:numPr>
        <w:tabs>
          <w:tab w:val="left" w:pos="284"/>
        </w:tabs>
        <w:contextualSpacing/>
        <w:jc w:val="both"/>
        <w:rPr>
          <w:sz w:val="28"/>
          <w:szCs w:val="28"/>
        </w:rPr>
      </w:pPr>
      <w:r w:rsidRPr="00F323F0">
        <w:rPr>
          <w:sz w:val="28"/>
          <w:szCs w:val="28"/>
        </w:rPr>
        <w:t>метаболические расстройства, дегидратация, гипоксия, гиповолемия</w:t>
      </w:r>
    </w:p>
    <w:p w:rsidR="00F323F0" w:rsidRPr="00F323F0" w:rsidRDefault="00F323F0" w:rsidP="00F323F0">
      <w:pPr>
        <w:numPr>
          <w:ilvl w:val="0"/>
          <w:numId w:val="1006"/>
        </w:numPr>
        <w:tabs>
          <w:tab w:val="left" w:pos="284"/>
        </w:tabs>
        <w:contextualSpacing/>
        <w:jc w:val="both"/>
        <w:rPr>
          <w:sz w:val="28"/>
          <w:szCs w:val="28"/>
        </w:rPr>
      </w:pPr>
      <w:r w:rsidRPr="00F323F0">
        <w:rPr>
          <w:sz w:val="28"/>
          <w:szCs w:val="28"/>
        </w:rPr>
        <w:t>дегидратация, метаболические нарушения, расстройства микроциркуляции, интоксикация</w:t>
      </w:r>
    </w:p>
    <w:p w:rsidR="00F323F0" w:rsidRPr="00F323F0" w:rsidRDefault="00F323F0" w:rsidP="00F323F0">
      <w:pPr>
        <w:numPr>
          <w:ilvl w:val="0"/>
          <w:numId w:val="1006"/>
        </w:numPr>
        <w:tabs>
          <w:tab w:val="left" w:pos="284"/>
        </w:tabs>
        <w:contextualSpacing/>
        <w:jc w:val="both"/>
        <w:rPr>
          <w:sz w:val="28"/>
          <w:szCs w:val="28"/>
        </w:rPr>
      </w:pPr>
      <w:r w:rsidRPr="00F323F0">
        <w:rPr>
          <w:sz w:val="28"/>
          <w:szCs w:val="28"/>
        </w:rPr>
        <w:t>гипоксия, ацидоз, гиповолемия, интоксикация</w:t>
      </w:r>
    </w:p>
    <w:p w:rsidR="00F323F0" w:rsidRPr="00F323F0" w:rsidRDefault="00F323F0" w:rsidP="00F323F0">
      <w:pPr>
        <w:numPr>
          <w:ilvl w:val="0"/>
          <w:numId w:val="1006"/>
        </w:numPr>
        <w:tabs>
          <w:tab w:val="left" w:pos="284"/>
        </w:tabs>
        <w:contextualSpacing/>
        <w:jc w:val="both"/>
        <w:rPr>
          <w:sz w:val="28"/>
          <w:szCs w:val="28"/>
        </w:rPr>
      </w:pPr>
      <w:r w:rsidRPr="00F323F0">
        <w:rPr>
          <w:sz w:val="28"/>
          <w:szCs w:val="28"/>
        </w:rPr>
        <w:t>алколоз, интоксикация, гиповолемия</w:t>
      </w:r>
    </w:p>
    <w:p w:rsidR="00F323F0" w:rsidRPr="00F323F0" w:rsidRDefault="00F323F0" w:rsidP="00F323F0">
      <w:pPr>
        <w:numPr>
          <w:ilvl w:val="0"/>
          <w:numId w:val="1006"/>
        </w:numPr>
        <w:tabs>
          <w:tab w:val="left" w:pos="284"/>
        </w:tabs>
        <w:contextualSpacing/>
        <w:jc w:val="both"/>
        <w:rPr>
          <w:sz w:val="28"/>
          <w:szCs w:val="28"/>
        </w:rPr>
      </w:pPr>
      <w:r w:rsidRPr="00F323F0">
        <w:rPr>
          <w:sz w:val="28"/>
          <w:szCs w:val="28"/>
        </w:rPr>
        <w:t>интоксикация, микроциркуляторные нарушения, гипоксия, водно-электролитный дисбаланс, метаболические расстройства</w:t>
      </w:r>
    </w:p>
    <w:p w:rsidR="00F323F0" w:rsidRPr="00F323F0" w:rsidRDefault="00F323F0" w:rsidP="00F323F0">
      <w:pPr>
        <w:tabs>
          <w:tab w:val="left" w:pos="142"/>
        </w:tabs>
        <w:jc w:val="both"/>
        <w:rPr>
          <w:sz w:val="28"/>
          <w:szCs w:val="28"/>
        </w:rPr>
      </w:pPr>
    </w:p>
    <w:p w:rsidR="00F323F0" w:rsidRPr="00F323F0" w:rsidRDefault="00F323F0" w:rsidP="00F323F0">
      <w:pPr>
        <w:tabs>
          <w:tab w:val="num" w:pos="0"/>
          <w:tab w:val="left" w:pos="284"/>
        </w:tabs>
        <w:jc w:val="both"/>
        <w:rPr>
          <w:bCs/>
          <w:smallCaps/>
          <w:spacing w:val="5"/>
          <w:sz w:val="28"/>
          <w:szCs w:val="28"/>
        </w:rPr>
      </w:pPr>
      <w:r w:rsidRPr="00F323F0">
        <w:rPr>
          <w:bCs/>
          <w:smallCaps/>
          <w:spacing w:val="5"/>
          <w:sz w:val="28"/>
          <w:szCs w:val="28"/>
        </w:rPr>
        <w:t>8. СИМПТОМ ПЕРИТОНИТА ПРИ ПРОВЕДЕНИИ РЕКТАЛЬНОГО ПАЛЬЦЕВОГО ИССЛЕДОВАНИЯ</w:t>
      </w:r>
    </w:p>
    <w:p w:rsidR="00F323F0" w:rsidRPr="00F323F0" w:rsidRDefault="00F323F0" w:rsidP="00F323F0">
      <w:pPr>
        <w:numPr>
          <w:ilvl w:val="0"/>
          <w:numId w:val="1007"/>
        </w:numPr>
        <w:tabs>
          <w:tab w:val="left" w:pos="284"/>
        </w:tabs>
        <w:contextualSpacing/>
        <w:jc w:val="both"/>
        <w:rPr>
          <w:sz w:val="28"/>
          <w:szCs w:val="28"/>
        </w:rPr>
      </w:pPr>
      <w:r w:rsidRPr="00F323F0">
        <w:rPr>
          <w:sz w:val="28"/>
          <w:szCs w:val="28"/>
        </w:rPr>
        <w:t>слабость анального сфинктера</w:t>
      </w:r>
    </w:p>
    <w:p w:rsidR="00F323F0" w:rsidRPr="00F323F0" w:rsidRDefault="00F323F0" w:rsidP="00F323F0">
      <w:pPr>
        <w:numPr>
          <w:ilvl w:val="0"/>
          <w:numId w:val="1007"/>
        </w:numPr>
        <w:tabs>
          <w:tab w:val="left" w:pos="284"/>
        </w:tabs>
        <w:contextualSpacing/>
        <w:jc w:val="both"/>
        <w:rPr>
          <w:sz w:val="28"/>
          <w:szCs w:val="28"/>
        </w:rPr>
      </w:pPr>
      <w:r w:rsidRPr="00F323F0">
        <w:rPr>
          <w:sz w:val="28"/>
          <w:szCs w:val="28"/>
        </w:rPr>
        <w:t>сужение анального канала</w:t>
      </w:r>
    </w:p>
    <w:p w:rsidR="00F323F0" w:rsidRPr="00F323F0" w:rsidRDefault="00F323F0" w:rsidP="00F323F0">
      <w:pPr>
        <w:numPr>
          <w:ilvl w:val="0"/>
          <w:numId w:val="1007"/>
        </w:numPr>
        <w:tabs>
          <w:tab w:val="left" w:pos="284"/>
        </w:tabs>
        <w:contextualSpacing/>
        <w:jc w:val="both"/>
        <w:rPr>
          <w:sz w:val="28"/>
          <w:szCs w:val="28"/>
        </w:rPr>
      </w:pPr>
      <w:r w:rsidRPr="00F323F0">
        <w:rPr>
          <w:sz w:val="28"/>
          <w:szCs w:val="28"/>
        </w:rPr>
        <w:t>пустая  ампула прямой кишки</w:t>
      </w:r>
    </w:p>
    <w:p w:rsidR="00F323F0" w:rsidRPr="00F323F0" w:rsidRDefault="00F323F0" w:rsidP="00F323F0">
      <w:pPr>
        <w:numPr>
          <w:ilvl w:val="0"/>
          <w:numId w:val="1007"/>
        </w:numPr>
        <w:tabs>
          <w:tab w:val="left" w:pos="284"/>
        </w:tabs>
        <w:contextualSpacing/>
        <w:jc w:val="both"/>
        <w:rPr>
          <w:sz w:val="28"/>
          <w:szCs w:val="28"/>
        </w:rPr>
      </w:pPr>
      <w:r w:rsidRPr="00F323F0">
        <w:rPr>
          <w:sz w:val="28"/>
          <w:szCs w:val="28"/>
        </w:rPr>
        <w:t>опухоль в малом тазу</w:t>
      </w:r>
    </w:p>
    <w:p w:rsidR="00F323F0" w:rsidRPr="00F323F0" w:rsidRDefault="00F323F0" w:rsidP="00F323F0">
      <w:pPr>
        <w:numPr>
          <w:ilvl w:val="0"/>
          <w:numId w:val="1007"/>
        </w:numPr>
        <w:tabs>
          <w:tab w:val="left" w:pos="284"/>
        </w:tabs>
        <w:contextualSpacing/>
        <w:jc w:val="both"/>
        <w:rPr>
          <w:sz w:val="28"/>
          <w:szCs w:val="28"/>
        </w:rPr>
      </w:pPr>
      <w:r w:rsidRPr="00F323F0">
        <w:rPr>
          <w:sz w:val="28"/>
          <w:szCs w:val="28"/>
        </w:rPr>
        <w:t>нависание и болезненность стенок прямой кишки</w:t>
      </w:r>
    </w:p>
    <w:p w:rsidR="00F323F0" w:rsidRPr="00F323F0" w:rsidRDefault="00F323F0" w:rsidP="00F323F0">
      <w:pPr>
        <w:tabs>
          <w:tab w:val="left" w:pos="142"/>
          <w:tab w:val="num"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 xml:space="preserve">9. БОЛИ В ЖИВОТЕ, РВОТА, ВЫСОКАЯ ТЕМПЕРАТУРА, ЖИДКИЙ СТУЛ, ИНТОКСИКАЦИЯ ЯВЛЯЮТСЯ РАННИМИ СИМПТОМАМИ  ПРИ </w:t>
      </w:r>
    </w:p>
    <w:p w:rsidR="00F323F0" w:rsidRPr="00F323F0" w:rsidRDefault="00F323F0" w:rsidP="00F323F0">
      <w:pPr>
        <w:numPr>
          <w:ilvl w:val="0"/>
          <w:numId w:val="1008"/>
        </w:numPr>
        <w:tabs>
          <w:tab w:val="left" w:pos="284"/>
        </w:tabs>
        <w:contextualSpacing/>
        <w:jc w:val="both"/>
        <w:rPr>
          <w:sz w:val="28"/>
          <w:szCs w:val="28"/>
        </w:rPr>
      </w:pPr>
      <w:r w:rsidRPr="00F323F0">
        <w:rPr>
          <w:sz w:val="28"/>
          <w:szCs w:val="28"/>
        </w:rPr>
        <w:t>острой кишечной непроходимости</w:t>
      </w:r>
    </w:p>
    <w:p w:rsidR="00F323F0" w:rsidRPr="00F323F0" w:rsidRDefault="00F323F0" w:rsidP="00F323F0">
      <w:pPr>
        <w:numPr>
          <w:ilvl w:val="0"/>
          <w:numId w:val="1008"/>
        </w:numPr>
        <w:tabs>
          <w:tab w:val="left" w:pos="284"/>
        </w:tabs>
        <w:contextualSpacing/>
        <w:jc w:val="both"/>
        <w:rPr>
          <w:sz w:val="28"/>
          <w:szCs w:val="28"/>
        </w:rPr>
      </w:pPr>
      <w:r w:rsidRPr="00F323F0">
        <w:rPr>
          <w:sz w:val="28"/>
          <w:szCs w:val="28"/>
        </w:rPr>
        <w:t>кишечной инвагинации</w:t>
      </w:r>
    </w:p>
    <w:p w:rsidR="00F323F0" w:rsidRPr="00F323F0" w:rsidRDefault="00F323F0" w:rsidP="00F323F0">
      <w:pPr>
        <w:numPr>
          <w:ilvl w:val="0"/>
          <w:numId w:val="1008"/>
        </w:numPr>
        <w:tabs>
          <w:tab w:val="left" w:pos="284"/>
        </w:tabs>
        <w:contextualSpacing/>
        <w:jc w:val="both"/>
        <w:rPr>
          <w:sz w:val="28"/>
          <w:szCs w:val="28"/>
        </w:rPr>
      </w:pPr>
      <w:r w:rsidRPr="00F323F0">
        <w:rPr>
          <w:sz w:val="28"/>
          <w:szCs w:val="28"/>
        </w:rPr>
        <w:t>пельвиоперитоните</w:t>
      </w:r>
    </w:p>
    <w:p w:rsidR="00F323F0" w:rsidRPr="00F323F0" w:rsidRDefault="00F323F0" w:rsidP="00F323F0">
      <w:pPr>
        <w:numPr>
          <w:ilvl w:val="0"/>
          <w:numId w:val="1008"/>
        </w:numPr>
        <w:tabs>
          <w:tab w:val="left" w:pos="284"/>
        </w:tabs>
        <w:contextualSpacing/>
        <w:jc w:val="both"/>
        <w:rPr>
          <w:sz w:val="28"/>
          <w:szCs w:val="28"/>
        </w:rPr>
      </w:pPr>
      <w:r w:rsidRPr="00F323F0">
        <w:rPr>
          <w:sz w:val="28"/>
          <w:szCs w:val="28"/>
        </w:rPr>
        <w:t>перекруте кисты яичника</w:t>
      </w:r>
    </w:p>
    <w:p w:rsidR="00F323F0" w:rsidRPr="00F323F0" w:rsidRDefault="00F323F0" w:rsidP="00F323F0">
      <w:pPr>
        <w:numPr>
          <w:ilvl w:val="0"/>
          <w:numId w:val="1008"/>
        </w:numPr>
        <w:tabs>
          <w:tab w:val="left" w:pos="284"/>
        </w:tabs>
        <w:contextualSpacing/>
        <w:jc w:val="both"/>
        <w:rPr>
          <w:sz w:val="28"/>
          <w:szCs w:val="28"/>
        </w:rPr>
      </w:pPr>
      <w:r w:rsidRPr="00F323F0">
        <w:rPr>
          <w:sz w:val="28"/>
          <w:szCs w:val="28"/>
        </w:rPr>
        <w:t>поддиафрагмальном абсцессе</w:t>
      </w:r>
    </w:p>
    <w:p w:rsidR="00F323F0" w:rsidRPr="00F323F0" w:rsidRDefault="00F323F0" w:rsidP="00F323F0">
      <w:pPr>
        <w:tabs>
          <w:tab w:val="left" w:pos="284"/>
        </w:tabs>
        <w:jc w:val="both"/>
        <w:rPr>
          <w:bCs/>
          <w:smallCaps/>
          <w:spacing w:val="5"/>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10. С ЦЕЛЬЮ ПРОВЕДЕНИЯ ПРОТИВОСПАЕЧНОЙ ТЕРАПИИ НЕ ЦЕЛЕСООБРАЗНО ИСПОЛЬЗОВАТЬ</w:t>
      </w:r>
    </w:p>
    <w:p w:rsidR="00F323F0" w:rsidRPr="00F323F0" w:rsidRDefault="00F323F0" w:rsidP="00F323F0">
      <w:pPr>
        <w:numPr>
          <w:ilvl w:val="0"/>
          <w:numId w:val="1009"/>
        </w:numPr>
        <w:tabs>
          <w:tab w:val="left" w:pos="284"/>
        </w:tabs>
        <w:ind w:left="2694" w:hanging="284"/>
        <w:contextualSpacing/>
        <w:jc w:val="both"/>
        <w:rPr>
          <w:sz w:val="28"/>
          <w:szCs w:val="28"/>
        </w:rPr>
      </w:pPr>
      <w:r w:rsidRPr="00F323F0">
        <w:rPr>
          <w:sz w:val="28"/>
          <w:szCs w:val="28"/>
        </w:rPr>
        <w:t>рассасывающая терапия биопрепаратами</w:t>
      </w:r>
    </w:p>
    <w:p w:rsidR="00F323F0" w:rsidRPr="00F323F0" w:rsidRDefault="00F323F0" w:rsidP="00F323F0">
      <w:pPr>
        <w:numPr>
          <w:ilvl w:val="0"/>
          <w:numId w:val="1009"/>
        </w:numPr>
        <w:tabs>
          <w:tab w:val="left" w:pos="284"/>
        </w:tabs>
        <w:ind w:left="2694" w:hanging="284"/>
        <w:contextualSpacing/>
        <w:jc w:val="both"/>
        <w:rPr>
          <w:sz w:val="28"/>
          <w:szCs w:val="28"/>
        </w:rPr>
      </w:pPr>
      <w:r w:rsidRPr="00F323F0">
        <w:rPr>
          <w:sz w:val="28"/>
          <w:szCs w:val="28"/>
        </w:rPr>
        <w:t>ингибиторы протеолиза</w:t>
      </w:r>
    </w:p>
    <w:p w:rsidR="00F323F0" w:rsidRPr="00F323F0" w:rsidRDefault="00F323F0" w:rsidP="00F323F0">
      <w:pPr>
        <w:numPr>
          <w:ilvl w:val="0"/>
          <w:numId w:val="1009"/>
        </w:numPr>
        <w:tabs>
          <w:tab w:val="left" w:pos="284"/>
        </w:tabs>
        <w:ind w:left="2694" w:hanging="284"/>
        <w:contextualSpacing/>
        <w:jc w:val="both"/>
        <w:rPr>
          <w:sz w:val="28"/>
          <w:szCs w:val="28"/>
        </w:rPr>
      </w:pPr>
      <w:r w:rsidRPr="00F323F0">
        <w:rPr>
          <w:sz w:val="28"/>
          <w:szCs w:val="28"/>
        </w:rPr>
        <w:t>парафиновые аппликации</w:t>
      </w:r>
    </w:p>
    <w:p w:rsidR="00F323F0" w:rsidRPr="00F323F0" w:rsidRDefault="00F323F0" w:rsidP="00F323F0">
      <w:pPr>
        <w:numPr>
          <w:ilvl w:val="0"/>
          <w:numId w:val="1009"/>
        </w:numPr>
        <w:tabs>
          <w:tab w:val="left" w:pos="284"/>
        </w:tabs>
        <w:ind w:left="2694" w:hanging="284"/>
        <w:contextualSpacing/>
        <w:jc w:val="both"/>
        <w:rPr>
          <w:sz w:val="28"/>
          <w:szCs w:val="28"/>
        </w:rPr>
      </w:pPr>
      <w:r w:rsidRPr="00F323F0">
        <w:rPr>
          <w:sz w:val="28"/>
          <w:szCs w:val="28"/>
        </w:rPr>
        <w:t>электрофорез с 10% йодидом калия</w:t>
      </w:r>
    </w:p>
    <w:p w:rsidR="00F323F0" w:rsidRPr="00F323F0" w:rsidRDefault="00F323F0" w:rsidP="00F323F0">
      <w:pPr>
        <w:numPr>
          <w:ilvl w:val="0"/>
          <w:numId w:val="1009"/>
        </w:numPr>
        <w:tabs>
          <w:tab w:val="left" w:pos="284"/>
        </w:tabs>
        <w:ind w:left="2694" w:hanging="284"/>
        <w:contextualSpacing/>
        <w:jc w:val="both"/>
        <w:rPr>
          <w:sz w:val="28"/>
          <w:szCs w:val="28"/>
        </w:rPr>
      </w:pPr>
      <w:r w:rsidRPr="00F323F0">
        <w:rPr>
          <w:sz w:val="28"/>
          <w:szCs w:val="28"/>
        </w:rPr>
        <w:t>ультразвук</w:t>
      </w:r>
    </w:p>
    <w:p w:rsidR="00F323F0" w:rsidRPr="00F323F0" w:rsidRDefault="00F323F0" w:rsidP="00F323F0">
      <w:pPr>
        <w:jc w:val="both"/>
        <w:rPr>
          <w:color w:val="000000"/>
          <w:sz w:val="28"/>
          <w:szCs w:val="28"/>
        </w:rPr>
      </w:pPr>
    </w:p>
    <w:p w:rsidR="00F323F0" w:rsidRPr="00F323F0" w:rsidRDefault="00F323F0" w:rsidP="00F323F0">
      <w:pPr>
        <w:jc w:val="both"/>
        <w:rPr>
          <w:b/>
          <w:color w:val="000000"/>
          <w:sz w:val="28"/>
          <w:szCs w:val="28"/>
        </w:rPr>
      </w:pPr>
      <w:r w:rsidRPr="00F323F0">
        <w:rPr>
          <w:b/>
          <w:color w:val="000000"/>
          <w:sz w:val="28"/>
          <w:szCs w:val="28"/>
        </w:rPr>
        <w:t>Ответы к тестовому контролю по теме:</w:t>
      </w:r>
    </w:p>
    <w:p w:rsidR="00F323F0" w:rsidRPr="00F323F0" w:rsidRDefault="00F323F0" w:rsidP="00F323F0">
      <w:pPr>
        <w:numPr>
          <w:ilvl w:val="0"/>
          <w:numId w:val="1010"/>
        </w:numPr>
        <w:rPr>
          <w:sz w:val="28"/>
          <w:szCs w:val="28"/>
        </w:rPr>
      </w:pPr>
      <w:r w:rsidRPr="00F323F0">
        <w:rPr>
          <w:sz w:val="28"/>
          <w:szCs w:val="28"/>
        </w:rPr>
        <w:t>2</w:t>
      </w:r>
    </w:p>
    <w:p w:rsidR="00F323F0" w:rsidRPr="00F323F0" w:rsidRDefault="00F323F0" w:rsidP="00F323F0">
      <w:pPr>
        <w:numPr>
          <w:ilvl w:val="0"/>
          <w:numId w:val="1010"/>
        </w:numPr>
        <w:rPr>
          <w:sz w:val="28"/>
          <w:szCs w:val="28"/>
        </w:rPr>
      </w:pPr>
      <w:r w:rsidRPr="00F323F0">
        <w:rPr>
          <w:sz w:val="28"/>
          <w:szCs w:val="28"/>
        </w:rPr>
        <w:t>5</w:t>
      </w:r>
    </w:p>
    <w:p w:rsidR="00F323F0" w:rsidRPr="00F323F0" w:rsidRDefault="00F323F0" w:rsidP="00F323F0">
      <w:pPr>
        <w:numPr>
          <w:ilvl w:val="0"/>
          <w:numId w:val="1010"/>
        </w:numPr>
        <w:rPr>
          <w:sz w:val="28"/>
          <w:szCs w:val="28"/>
        </w:rPr>
      </w:pPr>
      <w:r w:rsidRPr="00F323F0">
        <w:rPr>
          <w:sz w:val="28"/>
          <w:szCs w:val="28"/>
        </w:rPr>
        <w:t>4</w:t>
      </w:r>
    </w:p>
    <w:p w:rsidR="00F323F0" w:rsidRPr="00F323F0" w:rsidRDefault="00F323F0" w:rsidP="00F323F0">
      <w:pPr>
        <w:numPr>
          <w:ilvl w:val="0"/>
          <w:numId w:val="1010"/>
        </w:numPr>
        <w:rPr>
          <w:sz w:val="28"/>
          <w:szCs w:val="28"/>
        </w:rPr>
      </w:pPr>
      <w:r w:rsidRPr="00F323F0">
        <w:rPr>
          <w:sz w:val="28"/>
          <w:szCs w:val="28"/>
        </w:rPr>
        <w:lastRenderedPageBreak/>
        <w:t>5</w:t>
      </w:r>
    </w:p>
    <w:p w:rsidR="00F323F0" w:rsidRPr="00F323F0" w:rsidRDefault="00F323F0" w:rsidP="00F323F0">
      <w:pPr>
        <w:numPr>
          <w:ilvl w:val="0"/>
          <w:numId w:val="1010"/>
        </w:numPr>
        <w:rPr>
          <w:sz w:val="28"/>
          <w:szCs w:val="28"/>
        </w:rPr>
      </w:pPr>
      <w:r w:rsidRPr="00F323F0">
        <w:rPr>
          <w:sz w:val="28"/>
          <w:szCs w:val="28"/>
        </w:rPr>
        <w:t>2</w:t>
      </w:r>
    </w:p>
    <w:p w:rsidR="00F323F0" w:rsidRPr="00F323F0" w:rsidRDefault="00F323F0" w:rsidP="00F323F0">
      <w:pPr>
        <w:numPr>
          <w:ilvl w:val="0"/>
          <w:numId w:val="1010"/>
        </w:numPr>
        <w:rPr>
          <w:sz w:val="28"/>
          <w:szCs w:val="28"/>
        </w:rPr>
      </w:pPr>
      <w:r w:rsidRPr="00F323F0">
        <w:rPr>
          <w:sz w:val="28"/>
          <w:szCs w:val="28"/>
        </w:rPr>
        <w:t>5</w:t>
      </w:r>
    </w:p>
    <w:p w:rsidR="00F323F0" w:rsidRPr="00F323F0" w:rsidRDefault="00F323F0" w:rsidP="00F323F0">
      <w:pPr>
        <w:numPr>
          <w:ilvl w:val="0"/>
          <w:numId w:val="1010"/>
        </w:numPr>
        <w:rPr>
          <w:sz w:val="28"/>
          <w:szCs w:val="28"/>
        </w:rPr>
      </w:pPr>
      <w:r w:rsidRPr="00F323F0">
        <w:rPr>
          <w:sz w:val="28"/>
          <w:szCs w:val="28"/>
        </w:rPr>
        <w:t>3</w:t>
      </w:r>
    </w:p>
    <w:p w:rsidR="00F323F0" w:rsidRPr="00F323F0" w:rsidRDefault="00F323F0" w:rsidP="00F323F0">
      <w:pPr>
        <w:numPr>
          <w:ilvl w:val="0"/>
          <w:numId w:val="1010"/>
        </w:numPr>
        <w:rPr>
          <w:sz w:val="28"/>
          <w:szCs w:val="28"/>
        </w:rPr>
      </w:pPr>
      <w:r w:rsidRPr="00F323F0">
        <w:rPr>
          <w:sz w:val="28"/>
          <w:szCs w:val="28"/>
        </w:rPr>
        <w:t>3</w:t>
      </w:r>
    </w:p>
    <w:p w:rsidR="00F323F0" w:rsidRPr="00F323F0" w:rsidRDefault="00F323F0" w:rsidP="00F323F0">
      <w:pPr>
        <w:numPr>
          <w:ilvl w:val="0"/>
          <w:numId w:val="1010"/>
        </w:numPr>
        <w:rPr>
          <w:sz w:val="28"/>
          <w:szCs w:val="28"/>
        </w:rPr>
      </w:pPr>
      <w:r w:rsidRPr="00F323F0">
        <w:rPr>
          <w:sz w:val="28"/>
          <w:szCs w:val="28"/>
        </w:rPr>
        <w:t>3</w:t>
      </w:r>
    </w:p>
    <w:p w:rsidR="00F323F0" w:rsidRPr="00F323F0" w:rsidRDefault="00F323F0" w:rsidP="00F323F0">
      <w:pPr>
        <w:numPr>
          <w:ilvl w:val="0"/>
          <w:numId w:val="1010"/>
        </w:numPr>
        <w:tabs>
          <w:tab w:val="left" w:pos="567"/>
          <w:tab w:val="left" w:pos="709"/>
        </w:tabs>
        <w:rPr>
          <w:sz w:val="28"/>
          <w:szCs w:val="28"/>
        </w:rPr>
      </w:pPr>
      <w:r w:rsidRPr="00F323F0">
        <w:rPr>
          <w:sz w:val="28"/>
          <w:szCs w:val="28"/>
        </w:rPr>
        <w:t>2</w:t>
      </w:r>
    </w:p>
    <w:p w:rsidR="00F323F0" w:rsidRPr="00F323F0" w:rsidRDefault="00F323F0" w:rsidP="00F323F0">
      <w:pPr>
        <w:shd w:val="clear" w:color="auto" w:fill="FFFFFF"/>
        <w:ind w:firstLine="851"/>
        <w:jc w:val="both"/>
        <w:rPr>
          <w:b/>
          <w:sz w:val="28"/>
          <w:szCs w:val="28"/>
        </w:rPr>
      </w:pPr>
    </w:p>
    <w:p w:rsidR="00F323F0" w:rsidRPr="00F323F0" w:rsidRDefault="00F323F0" w:rsidP="00F323F0">
      <w:pPr>
        <w:shd w:val="clear" w:color="auto" w:fill="FFFFFF"/>
        <w:jc w:val="both"/>
        <w:rPr>
          <w:b/>
          <w:sz w:val="28"/>
          <w:szCs w:val="28"/>
        </w:rPr>
      </w:pPr>
      <w:r>
        <w:rPr>
          <w:b/>
          <w:sz w:val="28"/>
          <w:szCs w:val="28"/>
        </w:rPr>
        <w:t>5</w:t>
      </w:r>
      <w:r w:rsidRPr="00F323F0">
        <w:rPr>
          <w:b/>
          <w:sz w:val="28"/>
          <w:szCs w:val="28"/>
        </w:rPr>
        <w:t>. Ситуационные задачи по теме:</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shd w:val="clear" w:color="auto" w:fill="FFFFFF"/>
        <w:ind w:firstLine="851"/>
        <w:jc w:val="both"/>
        <w:rPr>
          <w:b/>
          <w:sz w:val="28"/>
          <w:szCs w:val="28"/>
        </w:rPr>
      </w:pPr>
      <w:r w:rsidRPr="00F323F0">
        <w:rPr>
          <w:b/>
          <w:color w:val="000000"/>
          <w:sz w:val="28"/>
          <w:szCs w:val="28"/>
        </w:rPr>
        <w:t>Задача № 1</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У ребенка 5 лет имеется аппендикулярный перитонит с давностью заболевания более недели. В брошной полости - значительное количество</w:t>
      </w:r>
      <w:r w:rsidRPr="00F323F0">
        <w:rPr>
          <w:i/>
          <w:iCs/>
          <w:color w:val="000000"/>
          <w:sz w:val="28"/>
          <w:szCs w:val="28"/>
        </w:rPr>
        <w:t xml:space="preserve"> </w:t>
      </w:r>
      <w:r w:rsidRPr="00F323F0">
        <w:rPr>
          <w:color w:val="000000"/>
          <w:sz w:val="28"/>
          <w:szCs w:val="28"/>
        </w:rPr>
        <w:t xml:space="preserve">гноя с каловым запахом, фибринозные наложения на органах, межпетлевые гнойники, парез кишечника. </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Укажите возможные способы операционной декомпрессии кишок: </w:t>
      </w:r>
    </w:p>
    <w:p w:rsidR="00F323F0" w:rsidRPr="00F323F0" w:rsidRDefault="00F323F0" w:rsidP="00F323F0">
      <w:pPr>
        <w:shd w:val="clear" w:color="auto" w:fill="FFFFFF"/>
        <w:ind w:firstLine="851"/>
        <w:jc w:val="both"/>
        <w:rPr>
          <w:sz w:val="28"/>
          <w:szCs w:val="28"/>
        </w:rPr>
      </w:pPr>
      <w:r w:rsidRPr="00F323F0">
        <w:rPr>
          <w:color w:val="000000"/>
          <w:sz w:val="28"/>
          <w:szCs w:val="28"/>
        </w:rPr>
        <w:t>1. Энтеротомия</w:t>
      </w:r>
    </w:p>
    <w:p w:rsidR="00F323F0" w:rsidRPr="00F323F0" w:rsidRDefault="00F323F0" w:rsidP="00F323F0">
      <w:pPr>
        <w:shd w:val="clear" w:color="auto" w:fill="FFFFFF"/>
        <w:ind w:firstLine="851"/>
        <w:jc w:val="both"/>
        <w:rPr>
          <w:sz w:val="28"/>
          <w:szCs w:val="28"/>
        </w:rPr>
      </w:pPr>
      <w:r w:rsidRPr="00F323F0">
        <w:rPr>
          <w:color w:val="000000"/>
          <w:sz w:val="28"/>
          <w:szCs w:val="28"/>
        </w:rPr>
        <w:t>2. Энтеростомия</w:t>
      </w:r>
    </w:p>
    <w:p w:rsidR="00F323F0" w:rsidRPr="00F323F0" w:rsidRDefault="00F323F0" w:rsidP="00F323F0">
      <w:pPr>
        <w:shd w:val="clear" w:color="auto" w:fill="FFFFFF"/>
        <w:ind w:firstLine="851"/>
        <w:jc w:val="both"/>
        <w:rPr>
          <w:sz w:val="28"/>
          <w:szCs w:val="28"/>
        </w:rPr>
      </w:pPr>
      <w:r w:rsidRPr="00F323F0">
        <w:rPr>
          <w:color w:val="000000"/>
          <w:sz w:val="28"/>
          <w:szCs w:val="28"/>
        </w:rPr>
        <w:t>3. Декомпрессия по Дедедеру</w:t>
      </w:r>
    </w:p>
    <w:p w:rsidR="00F323F0" w:rsidRPr="00F323F0" w:rsidRDefault="00F323F0" w:rsidP="00F323F0">
      <w:pPr>
        <w:shd w:val="clear" w:color="auto" w:fill="FFFFFF"/>
        <w:ind w:firstLine="851"/>
        <w:jc w:val="both"/>
        <w:rPr>
          <w:sz w:val="28"/>
          <w:szCs w:val="28"/>
        </w:rPr>
      </w:pPr>
      <w:r w:rsidRPr="00F323F0">
        <w:rPr>
          <w:color w:val="000000"/>
          <w:sz w:val="28"/>
          <w:szCs w:val="28"/>
        </w:rPr>
        <w:t>4. Ретроградная интубация кишечника</w:t>
      </w:r>
    </w:p>
    <w:p w:rsidR="00F323F0" w:rsidRPr="00F323F0" w:rsidRDefault="00F323F0" w:rsidP="00F323F0">
      <w:pPr>
        <w:shd w:val="clear" w:color="auto" w:fill="FFFFFF"/>
        <w:ind w:firstLine="851"/>
        <w:jc w:val="both"/>
        <w:rPr>
          <w:sz w:val="28"/>
          <w:szCs w:val="28"/>
        </w:rPr>
      </w:pPr>
      <w:r w:rsidRPr="00F323F0">
        <w:rPr>
          <w:color w:val="000000"/>
          <w:sz w:val="28"/>
          <w:szCs w:val="28"/>
        </w:rPr>
        <w:t>5. Трансназальная декомпрессия тонкой кишки</w:t>
      </w:r>
    </w:p>
    <w:p w:rsidR="00F323F0" w:rsidRPr="00F323F0" w:rsidRDefault="00F323F0" w:rsidP="00F323F0">
      <w:pPr>
        <w:shd w:val="clear" w:color="auto" w:fill="FFFFFF"/>
        <w:ind w:firstLine="851"/>
        <w:jc w:val="both"/>
        <w:rPr>
          <w:sz w:val="28"/>
          <w:szCs w:val="28"/>
        </w:rPr>
      </w:pPr>
    </w:p>
    <w:p w:rsidR="00F323F0" w:rsidRPr="00F323F0" w:rsidRDefault="00F323F0" w:rsidP="00F323F0">
      <w:pPr>
        <w:shd w:val="clear" w:color="auto" w:fill="FFFFFF"/>
        <w:ind w:firstLine="851"/>
        <w:jc w:val="both"/>
        <w:rPr>
          <w:b/>
          <w:sz w:val="28"/>
          <w:szCs w:val="28"/>
        </w:rPr>
      </w:pPr>
      <w:r w:rsidRPr="00F323F0">
        <w:rPr>
          <w:b/>
          <w:color w:val="000000"/>
          <w:sz w:val="28"/>
          <w:szCs w:val="28"/>
        </w:rPr>
        <w:t>Задача № 2</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Аппендикулярный перитонит у мальчика 12 лет с давностью заболевания 10 суток. При вскрытии брюшной полости доступом Волковича-Дъяконова обнаружен перитонит 3. </w:t>
      </w:r>
    </w:p>
    <w:p w:rsidR="00F323F0" w:rsidRPr="00F323F0" w:rsidRDefault="00F323F0" w:rsidP="00F323F0">
      <w:pPr>
        <w:shd w:val="clear" w:color="auto" w:fill="FFFFFF"/>
        <w:ind w:firstLine="851"/>
        <w:jc w:val="both"/>
        <w:rPr>
          <w:sz w:val="28"/>
          <w:szCs w:val="28"/>
        </w:rPr>
      </w:pPr>
      <w:r w:rsidRPr="00F323F0">
        <w:rPr>
          <w:color w:val="000000"/>
          <w:sz w:val="28"/>
          <w:szCs w:val="28"/>
        </w:rPr>
        <w:t>Ваша тактика по оптимальному доступу в</w:t>
      </w:r>
      <w:r w:rsidRPr="00F323F0">
        <w:rPr>
          <w:smallCaps/>
          <w:color w:val="000000"/>
          <w:sz w:val="28"/>
          <w:szCs w:val="28"/>
        </w:rPr>
        <w:t xml:space="preserve"> </w:t>
      </w:r>
      <w:r w:rsidRPr="00F323F0">
        <w:rPr>
          <w:color w:val="000000"/>
          <w:sz w:val="28"/>
          <w:szCs w:val="28"/>
        </w:rPr>
        <w:t xml:space="preserve">данной ситуации? </w:t>
      </w:r>
    </w:p>
    <w:p w:rsidR="00F323F0" w:rsidRPr="00F323F0" w:rsidRDefault="00F323F0" w:rsidP="00F323F0">
      <w:pPr>
        <w:shd w:val="clear" w:color="auto" w:fill="FFFFFF"/>
        <w:ind w:firstLine="851"/>
        <w:jc w:val="both"/>
        <w:rPr>
          <w:sz w:val="28"/>
          <w:szCs w:val="28"/>
        </w:rPr>
      </w:pPr>
      <w:r w:rsidRPr="00F323F0">
        <w:rPr>
          <w:color w:val="000000"/>
          <w:sz w:val="28"/>
          <w:szCs w:val="28"/>
        </w:rPr>
        <w:t>1. Расширить разрез Волковича-Дъяконова</w:t>
      </w:r>
    </w:p>
    <w:p w:rsidR="00F323F0" w:rsidRPr="00F323F0" w:rsidRDefault="00F323F0" w:rsidP="00F323F0">
      <w:pPr>
        <w:shd w:val="clear" w:color="auto" w:fill="FFFFFF"/>
        <w:ind w:firstLine="851"/>
        <w:jc w:val="both"/>
        <w:rPr>
          <w:sz w:val="28"/>
          <w:szCs w:val="28"/>
        </w:rPr>
      </w:pPr>
      <w:r w:rsidRPr="00F323F0">
        <w:rPr>
          <w:color w:val="000000"/>
          <w:sz w:val="28"/>
          <w:szCs w:val="28"/>
        </w:rPr>
        <w:t>2. Перейти на парамедианный доступ</w:t>
      </w:r>
    </w:p>
    <w:p w:rsidR="00F323F0" w:rsidRPr="00F323F0" w:rsidRDefault="00F323F0" w:rsidP="00F323F0">
      <w:pPr>
        <w:shd w:val="clear" w:color="auto" w:fill="FFFFFF"/>
        <w:ind w:firstLine="851"/>
        <w:jc w:val="both"/>
        <w:rPr>
          <w:sz w:val="28"/>
          <w:szCs w:val="28"/>
        </w:rPr>
      </w:pPr>
      <w:r w:rsidRPr="00F323F0">
        <w:rPr>
          <w:color w:val="000000"/>
          <w:sz w:val="28"/>
          <w:szCs w:val="28"/>
        </w:rPr>
        <w:t>3. Перейти на срёдинную лапаротомию</w:t>
      </w:r>
    </w:p>
    <w:p w:rsidR="00F323F0" w:rsidRPr="00F323F0" w:rsidRDefault="00F323F0" w:rsidP="00F323F0">
      <w:pPr>
        <w:shd w:val="clear" w:color="auto" w:fill="FFFFFF"/>
        <w:ind w:firstLine="851"/>
        <w:jc w:val="both"/>
        <w:rPr>
          <w:sz w:val="28"/>
          <w:szCs w:val="28"/>
        </w:rPr>
      </w:pPr>
      <w:r w:rsidRPr="00F323F0">
        <w:rPr>
          <w:color w:val="000000"/>
          <w:sz w:val="28"/>
          <w:szCs w:val="28"/>
        </w:rPr>
        <w:t>4. Ограничиться произведенным косым разрезом</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 3</w:t>
      </w:r>
    </w:p>
    <w:p w:rsidR="00F323F0" w:rsidRPr="00F323F0" w:rsidRDefault="00F323F0" w:rsidP="00F323F0">
      <w:pPr>
        <w:shd w:val="clear" w:color="auto" w:fill="FFFFFF"/>
        <w:ind w:firstLine="851"/>
        <w:jc w:val="both"/>
        <w:rPr>
          <w:sz w:val="28"/>
          <w:szCs w:val="28"/>
        </w:rPr>
      </w:pPr>
      <w:r w:rsidRPr="00F323F0">
        <w:rPr>
          <w:color w:val="000000"/>
          <w:sz w:val="28"/>
          <w:szCs w:val="28"/>
        </w:rPr>
        <w:t>Во время операции по поводу перитонита хирург обнаружит у ребенка в брюшной полости перфорацию подвздошной кишки на расстоянии 10 см от илео-цекального угла.</w:t>
      </w:r>
    </w:p>
    <w:p w:rsidR="00F323F0" w:rsidRPr="00F323F0" w:rsidRDefault="00F323F0" w:rsidP="00F323F0">
      <w:pPr>
        <w:ind w:firstLine="851"/>
        <w:jc w:val="both"/>
        <w:rPr>
          <w:color w:val="000000"/>
          <w:sz w:val="28"/>
          <w:szCs w:val="28"/>
        </w:rPr>
      </w:pPr>
      <w:r w:rsidRPr="00F323F0">
        <w:rPr>
          <w:color w:val="000000"/>
          <w:sz w:val="28"/>
          <w:szCs w:val="28"/>
        </w:rPr>
        <w:t>1. Как следует закончить операцию?</w:t>
      </w:r>
    </w:p>
    <w:p w:rsidR="00F323F0" w:rsidRPr="00F323F0" w:rsidRDefault="00F323F0" w:rsidP="00F323F0">
      <w:pPr>
        <w:ind w:firstLine="851"/>
        <w:jc w:val="both"/>
        <w:rPr>
          <w:color w:val="000000"/>
          <w:sz w:val="28"/>
          <w:szCs w:val="28"/>
        </w:rPr>
      </w:pPr>
      <w:r w:rsidRPr="00F323F0">
        <w:rPr>
          <w:color w:val="000000"/>
          <w:sz w:val="28"/>
          <w:szCs w:val="28"/>
        </w:rPr>
        <w:t>2. Какова дальнейшая тактика ведения данного больного?</w:t>
      </w:r>
    </w:p>
    <w:p w:rsidR="00F323F0" w:rsidRPr="00F323F0" w:rsidRDefault="00F323F0" w:rsidP="00F323F0">
      <w:pPr>
        <w:ind w:firstLine="851"/>
        <w:jc w:val="both"/>
        <w:rPr>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Девочка 11 лет заболела остро, появились боли в животе, повысилась температура 38,5С, присоединилась рвота, через 6 часов - жидкий частый стул. В тот же день фельдшер поставил диагноз дизентерия, назначил левомицитин, фталазол, витамины, ограничил диету. Состояние девочки не улучшилось. Вызван врач скорой помощи, который</w:t>
      </w:r>
      <w:r w:rsidRPr="00F323F0">
        <w:rPr>
          <w:i/>
          <w:iCs/>
          <w:color w:val="000000"/>
          <w:sz w:val="28"/>
          <w:szCs w:val="28"/>
        </w:rPr>
        <w:t xml:space="preserve"> </w:t>
      </w:r>
      <w:r w:rsidRPr="00F323F0">
        <w:rPr>
          <w:color w:val="000000"/>
          <w:sz w:val="28"/>
          <w:szCs w:val="28"/>
        </w:rPr>
        <w:t xml:space="preserve">провел осмотр, </w:t>
      </w:r>
      <w:r w:rsidRPr="00F323F0">
        <w:rPr>
          <w:color w:val="000000"/>
          <w:sz w:val="28"/>
          <w:szCs w:val="28"/>
        </w:rPr>
        <w:lastRenderedPageBreak/>
        <w:t>ректального исследования не сделал, согласится с диагнозом фельдшера и оставил ребенка на дому. Вызванная повторно скорая помощь, доставила ребенка к гинекологу, т. к. над лоном пальпировалась опухоль. Гинеколог направил больную к хирургу. При</w:t>
      </w:r>
      <w:r w:rsidRPr="00F323F0">
        <w:rPr>
          <w:i/>
          <w:iCs/>
          <w:color w:val="000000"/>
          <w:sz w:val="28"/>
          <w:szCs w:val="28"/>
        </w:rPr>
        <w:t xml:space="preserve"> </w:t>
      </w:r>
      <w:r w:rsidRPr="00F323F0">
        <w:rPr>
          <w:color w:val="000000"/>
          <w:sz w:val="28"/>
          <w:szCs w:val="28"/>
        </w:rPr>
        <w:t xml:space="preserve">тщательном обследовании был поставлен диагноз острого аппендицита, перитонита. Ребенок оперирован, послеоперационный диагноз: гангренозный аппендицит, разлитой перитонит. Не смотря на лечение, девочка умерла. </w:t>
      </w:r>
    </w:p>
    <w:p w:rsidR="00F323F0" w:rsidRPr="00F323F0" w:rsidRDefault="00F323F0" w:rsidP="00F323F0">
      <w:pPr>
        <w:shd w:val="clear" w:color="auto" w:fill="FFFFFF"/>
        <w:ind w:firstLine="851"/>
        <w:jc w:val="both"/>
        <w:rPr>
          <w:sz w:val="28"/>
          <w:szCs w:val="28"/>
        </w:rPr>
      </w:pPr>
      <w:r w:rsidRPr="00F323F0">
        <w:rPr>
          <w:color w:val="000000"/>
          <w:sz w:val="28"/>
          <w:szCs w:val="28"/>
        </w:rPr>
        <w:t>Укажите на ошибки, допущенные при оказании помощи ребенку.</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№5</w:t>
      </w:r>
    </w:p>
    <w:p w:rsidR="00F323F0" w:rsidRPr="00F323F0" w:rsidRDefault="00F323F0" w:rsidP="00F323F0">
      <w:pPr>
        <w:shd w:val="clear" w:color="auto" w:fill="FFFFFF"/>
        <w:ind w:firstLine="851"/>
        <w:jc w:val="both"/>
        <w:rPr>
          <w:sz w:val="28"/>
          <w:szCs w:val="28"/>
        </w:rPr>
      </w:pPr>
      <w:r w:rsidRPr="00F323F0">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F323F0">
        <w:rPr>
          <w:color w:val="000000"/>
          <w:sz w:val="28"/>
          <w:szCs w:val="28"/>
          <w:vertAlign w:val="superscript"/>
        </w:rPr>
        <w:t>+</w:t>
      </w:r>
      <w:r w:rsidRPr="00F323F0">
        <w:rPr>
          <w:color w:val="000000"/>
          <w:sz w:val="28"/>
          <w:szCs w:val="28"/>
        </w:rPr>
        <w:t xml:space="preserve"> плазмы 2,5 ммоль/л.</w:t>
      </w:r>
    </w:p>
    <w:p w:rsidR="00F323F0" w:rsidRPr="00F323F0" w:rsidRDefault="00F323F0" w:rsidP="00F323F0">
      <w:pPr>
        <w:shd w:val="clear" w:color="auto" w:fill="FFFFFF"/>
        <w:ind w:firstLine="851"/>
        <w:jc w:val="both"/>
        <w:rPr>
          <w:sz w:val="28"/>
          <w:szCs w:val="28"/>
        </w:rPr>
      </w:pPr>
      <w:r w:rsidRPr="00F323F0">
        <w:rPr>
          <w:color w:val="000000"/>
          <w:sz w:val="28"/>
          <w:szCs w:val="28"/>
        </w:rPr>
        <w:t>Составьте схему лечения данному ребенку с учетом всех имеющихся</w:t>
      </w:r>
      <w:r w:rsidRPr="00F323F0">
        <w:rPr>
          <w:iCs/>
          <w:color w:val="000000"/>
          <w:sz w:val="28"/>
          <w:szCs w:val="28"/>
        </w:rPr>
        <w:t xml:space="preserve"> </w:t>
      </w:r>
      <w:r w:rsidRPr="00F323F0">
        <w:rPr>
          <w:color w:val="000000"/>
          <w:sz w:val="28"/>
          <w:szCs w:val="28"/>
        </w:rPr>
        <w:t>данных?</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Эталоны ответов к задачам по теме :</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№1.</w:t>
      </w:r>
      <w:r w:rsidRPr="00F323F0">
        <w:rPr>
          <w:color w:val="000000"/>
          <w:sz w:val="28"/>
          <w:szCs w:val="28"/>
        </w:rPr>
        <w:t xml:space="preserve">  4. Ретроградная интубация кишечника</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5.Трансназальная декомпрессия тонкой кишки</w:t>
      </w:r>
    </w:p>
    <w:p w:rsidR="00F323F0" w:rsidRPr="00F323F0" w:rsidRDefault="00F323F0" w:rsidP="00F323F0">
      <w:pPr>
        <w:shd w:val="clear" w:color="auto" w:fill="FFFFFF"/>
        <w:ind w:firstLine="851"/>
        <w:jc w:val="both"/>
        <w:rPr>
          <w:sz w:val="28"/>
          <w:szCs w:val="28"/>
        </w:rPr>
      </w:pPr>
      <w:r w:rsidRPr="00F323F0">
        <w:rPr>
          <w:b/>
          <w:color w:val="000000"/>
          <w:sz w:val="28"/>
          <w:szCs w:val="28"/>
        </w:rPr>
        <w:t>№ 2.</w:t>
      </w:r>
      <w:r w:rsidRPr="00F323F0">
        <w:rPr>
          <w:color w:val="000000"/>
          <w:sz w:val="28"/>
          <w:szCs w:val="28"/>
        </w:rPr>
        <w:t xml:space="preserve"> 3. Перейти на срединную лапаротомию</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t>№ 3.</w:t>
      </w:r>
      <w:r w:rsidRPr="00F323F0">
        <w:rPr>
          <w:color w:val="000000"/>
          <w:sz w:val="28"/>
          <w:szCs w:val="28"/>
        </w:rPr>
        <w:t xml:space="preserve"> 1.Операцию следует закончить выведением двойной илеостомы и интубацией кишечника через приводящий отдел выведенной кишки.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2. Реконструктивная операция - анастомоз подвздошной кишки "конец в конец" - через 6 месяцев.</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t>№ 4.</w:t>
      </w:r>
      <w:r w:rsidRPr="00F323F0">
        <w:rPr>
          <w:color w:val="000000"/>
          <w:sz w:val="28"/>
          <w:szCs w:val="28"/>
        </w:rPr>
        <w:t xml:space="preserve"> Ошибки, допущенные на разных этапах при оказании мед. помощи: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1. Фельдшер поставил неправильный диагноз и назначил антибиотики которые смазали клиническую картину острого аппендицита.</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2. Врач скорой помощи также неправильно оценил ситуацию, не сделал ректальное исследование и оставил ребенка на дому.</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t>№5.</w:t>
      </w:r>
      <w:r w:rsidRPr="00F323F0">
        <w:rPr>
          <w:color w:val="000000"/>
          <w:sz w:val="28"/>
          <w:szCs w:val="28"/>
        </w:rPr>
        <w:t xml:space="preserve"> Эталон ответа прилагается отдельно.</w:t>
      </w: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Эталон ответа к задаче №5</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Схема лечения больного перитонитом в первые сутки послеоперационного периода.</w:t>
      </w:r>
    </w:p>
    <w:p w:rsidR="00F323F0" w:rsidRPr="00F323F0" w:rsidRDefault="00F323F0" w:rsidP="00F323F0">
      <w:pPr>
        <w:shd w:val="clear" w:color="auto" w:fill="FFFFFF"/>
        <w:ind w:firstLine="851"/>
        <w:jc w:val="both"/>
        <w:rPr>
          <w:sz w:val="28"/>
          <w:szCs w:val="28"/>
        </w:rPr>
      </w:pPr>
      <w:r w:rsidRPr="00F323F0">
        <w:rPr>
          <w:color w:val="000000"/>
          <w:sz w:val="28"/>
          <w:szCs w:val="28"/>
        </w:rPr>
        <w:t>1. Голод</w:t>
      </w:r>
    </w:p>
    <w:p w:rsidR="00F323F0" w:rsidRPr="00F323F0" w:rsidRDefault="00F323F0" w:rsidP="00F323F0">
      <w:pPr>
        <w:shd w:val="clear" w:color="auto" w:fill="FFFFFF"/>
        <w:ind w:firstLine="851"/>
        <w:jc w:val="both"/>
        <w:rPr>
          <w:sz w:val="28"/>
          <w:szCs w:val="28"/>
        </w:rPr>
      </w:pPr>
      <w:r w:rsidRPr="00F323F0">
        <w:rPr>
          <w:color w:val="000000"/>
          <w:sz w:val="28"/>
          <w:szCs w:val="28"/>
        </w:rPr>
        <w:t>2. Холод на живот</w:t>
      </w:r>
    </w:p>
    <w:p w:rsidR="00F323F0" w:rsidRPr="00F323F0" w:rsidRDefault="00F323F0" w:rsidP="00F323F0">
      <w:pPr>
        <w:shd w:val="clear" w:color="auto" w:fill="FFFFFF"/>
        <w:ind w:firstLine="851"/>
        <w:jc w:val="both"/>
        <w:rPr>
          <w:sz w:val="28"/>
          <w:szCs w:val="28"/>
        </w:rPr>
      </w:pPr>
      <w:r w:rsidRPr="00F323F0">
        <w:rPr>
          <w:color w:val="000000"/>
          <w:sz w:val="28"/>
          <w:szCs w:val="28"/>
        </w:rPr>
        <w:t>3. Ингаляция увлажненного кислорода</w:t>
      </w:r>
    </w:p>
    <w:p w:rsidR="00F323F0" w:rsidRPr="00F323F0" w:rsidRDefault="00F323F0" w:rsidP="00F323F0">
      <w:pPr>
        <w:shd w:val="clear" w:color="auto" w:fill="FFFFFF"/>
        <w:ind w:firstLine="851"/>
        <w:jc w:val="both"/>
        <w:rPr>
          <w:sz w:val="28"/>
          <w:szCs w:val="28"/>
        </w:rPr>
      </w:pPr>
      <w:r w:rsidRPr="00F323F0">
        <w:rPr>
          <w:color w:val="000000"/>
          <w:sz w:val="28"/>
          <w:szCs w:val="28"/>
        </w:rPr>
        <w:t>4. Массаж грудной клетки и конечностей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5. Дыхательная гимнастика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lastRenderedPageBreak/>
        <w:t>6. Обтирание кожи спиртом /3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7. Горчичники на грудную клетку на ночь</w:t>
      </w:r>
    </w:p>
    <w:p w:rsidR="00F323F0" w:rsidRPr="00F323F0" w:rsidRDefault="00F323F0" w:rsidP="00F323F0">
      <w:pPr>
        <w:shd w:val="clear" w:color="auto" w:fill="FFFFFF"/>
        <w:ind w:firstLine="851"/>
        <w:jc w:val="both"/>
        <w:rPr>
          <w:sz w:val="28"/>
          <w:szCs w:val="28"/>
        </w:rPr>
      </w:pPr>
      <w:r w:rsidRPr="00F323F0">
        <w:rPr>
          <w:color w:val="000000"/>
          <w:sz w:val="28"/>
          <w:szCs w:val="28"/>
        </w:rPr>
        <w:t>8. Анальгин 50 %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9. Димедрол 1 %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10. Промедол 1%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11. Коргликон 0,06 % 0,2 мл. на физ. растворе (5 мл) 2 р. в сутки (в 10 часов и в 22 часа) в/в.</w:t>
      </w:r>
    </w:p>
    <w:p w:rsidR="00F323F0" w:rsidRPr="00F323F0" w:rsidRDefault="00F323F0" w:rsidP="00F323F0">
      <w:pPr>
        <w:shd w:val="clear" w:color="auto" w:fill="FFFFFF"/>
        <w:ind w:firstLine="851"/>
        <w:jc w:val="both"/>
        <w:rPr>
          <w:sz w:val="28"/>
          <w:szCs w:val="28"/>
        </w:rPr>
      </w:pPr>
      <w:r w:rsidRPr="00F323F0">
        <w:rPr>
          <w:color w:val="000000"/>
          <w:sz w:val="28"/>
          <w:szCs w:val="28"/>
        </w:rPr>
        <w:t>12. Кокарбоксилаза 25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13. Хлорид кальция 5 % 5 мл. 1 р. в сутки в/в</w:t>
      </w:r>
    </w:p>
    <w:p w:rsidR="00F323F0" w:rsidRPr="00F323F0" w:rsidRDefault="00F323F0" w:rsidP="00F323F0">
      <w:pPr>
        <w:shd w:val="clear" w:color="auto" w:fill="FFFFFF"/>
        <w:ind w:firstLine="851"/>
        <w:jc w:val="both"/>
        <w:rPr>
          <w:sz w:val="28"/>
          <w:szCs w:val="28"/>
        </w:rPr>
      </w:pPr>
      <w:r w:rsidRPr="00F323F0">
        <w:rPr>
          <w:color w:val="000000"/>
          <w:sz w:val="28"/>
          <w:szCs w:val="28"/>
        </w:rPr>
        <w:t>14. Витамин В</w:t>
      </w:r>
      <w:r w:rsidRPr="00F323F0">
        <w:rPr>
          <w:color w:val="000000"/>
          <w:sz w:val="28"/>
          <w:szCs w:val="28"/>
          <w:vertAlign w:val="subscript"/>
        </w:rPr>
        <w:t>6</w:t>
      </w:r>
      <w:r w:rsidRPr="00F323F0">
        <w:rPr>
          <w:color w:val="000000"/>
          <w:sz w:val="28"/>
          <w:szCs w:val="28"/>
        </w:rPr>
        <w:t xml:space="preserve"> 0,5 мл. чередовать через день с витамином В</w:t>
      </w:r>
      <w:r w:rsidRPr="00F323F0">
        <w:rPr>
          <w:color w:val="000000"/>
          <w:sz w:val="28"/>
          <w:szCs w:val="28"/>
          <w:vertAlign w:val="subscript"/>
        </w:rPr>
        <w:t>12</w:t>
      </w:r>
      <w:r w:rsidRPr="00F323F0">
        <w:rPr>
          <w:color w:val="000000"/>
          <w:sz w:val="28"/>
          <w:szCs w:val="28"/>
        </w:rPr>
        <w:t xml:space="preserve"> 100 гамм 1 р. в сутки в/м</w:t>
      </w:r>
    </w:p>
    <w:p w:rsidR="00F323F0" w:rsidRPr="00F323F0" w:rsidRDefault="00F323F0" w:rsidP="00F323F0">
      <w:pPr>
        <w:shd w:val="clear" w:color="auto" w:fill="FFFFFF"/>
        <w:ind w:firstLine="851"/>
        <w:jc w:val="both"/>
        <w:rPr>
          <w:sz w:val="28"/>
          <w:szCs w:val="28"/>
        </w:rPr>
      </w:pPr>
      <w:r w:rsidRPr="00F323F0">
        <w:rPr>
          <w:color w:val="000000"/>
          <w:sz w:val="28"/>
          <w:szCs w:val="28"/>
        </w:rPr>
        <w:t>15. Канамицин 250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16. Цефтриаксон 300 мг Зр.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17. Пеницилин 500 мг + левомицитин 250 мг в 20 мл 0,25 % новокаина в микроирригаторы в брюшную полость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18. Гепарин 2500 </w:t>
      </w:r>
      <w:r w:rsidRPr="00F323F0">
        <w:rPr>
          <w:color w:val="000000"/>
          <w:sz w:val="28"/>
          <w:szCs w:val="28"/>
          <w:lang w:val="en-US"/>
        </w:rPr>
        <w:t>ME</w:t>
      </w:r>
      <w:r w:rsidRPr="00F323F0">
        <w:rPr>
          <w:color w:val="000000"/>
          <w:sz w:val="28"/>
          <w:szCs w:val="28"/>
        </w:rPr>
        <w:t xml:space="preserve"> п/к через 6 часов /4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19. Эуфиллин 2,4 % 5 мл. на физ. растворе/5 мл/ Зр. в сут. в/в.</w:t>
      </w:r>
    </w:p>
    <w:p w:rsidR="00F323F0" w:rsidRPr="00F323F0" w:rsidRDefault="00F323F0" w:rsidP="00F323F0">
      <w:pPr>
        <w:ind w:firstLine="851"/>
        <w:jc w:val="both"/>
        <w:rPr>
          <w:color w:val="000000"/>
          <w:sz w:val="28"/>
          <w:szCs w:val="28"/>
        </w:rPr>
      </w:pPr>
      <w:r w:rsidRPr="00F323F0">
        <w:rPr>
          <w:color w:val="000000"/>
          <w:sz w:val="28"/>
          <w:szCs w:val="28"/>
        </w:rPr>
        <w:t>20. Лазикс 0,4 мл 2 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21. Почасовая термометрия</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22. При повышении температуры выше 38° - физические методы охлаждения: церебральная гипотония, </w:t>
      </w:r>
      <w:r w:rsidRPr="00F323F0">
        <w:rPr>
          <w:color w:val="212121"/>
          <w:sz w:val="28"/>
          <w:szCs w:val="28"/>
        </w:rPr>
        <w:t xml:space="preserve">холод на </w:t>
      </w:r>
      <w:r w:rsidRPr="00F323F0">
        <w:rPr>
          <w:color w:val="000000"/>
          <w:sz w:val="28"/>
          <w:szCs w:val="28"/>
        </w:rPr>
        <w:t xml:space="preserve">область крупных сосудов, обтирание кожи </w:t>
      </w:r>
      <w:r w:rsidRPr="00F323F0">
        <w:rPr>
          <w:color w:val="212121"/>
          <w:sz w:val="28"/>
          <w:szCs w:val="28"/>
        </w:rPr>
        <w:t xml:space="preserve">спиртом, вентилятор, промывание </w:t>
      </w:r>
      <w:r w:rsidRPr="00F323F0">
        <w:rPr>
          <w:color w:val="000000"/>
          <w:sz w:val="28"/>
          <w:szCs w:val="28"/>
        </w:rPr>
        <w:t xml:space="preserve">желудка и кишечника холодными </w:t>
      </w:r>
      <w:r w:rsidRPr="00F323F0">
        <w:rPr>
          <w:color w:val="212121"/>
          <w:sz w:val="28"/>
          <w:szCs w:val="28"/>
        </w:rPr>
        <w:t xml:space="preserve">растворами, охлажденные растворы в вену + </w:t>
      </w:r>
      <w:r w:rsidRPr="00F323F0">
        <w:rPr>
          <w:color w:val="000000"/>
          <w:sz w:val="28"/>
          <w:szCs w:val="28"/>
        </w:rPr>
        <w:t>литическая смесь в/м.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анальгин 50 %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димедрол 1 </w:t>
      </w:r>
      <w:r w:rsidRPr="00F323F0">
        <w:rPr>
          <w:color w:val="212121"/>
          <w:sz w:val="28"/>
          <w:szCs w:val="28"/>
        </w:rPr>
        <w:t>% 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дроперидол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Инфузионная терапия на сутки. Расчет </w:t>
      </w:r>
      <w:r w:rsidRPr="00F323F0">
        <w:rPr>
          <w:color w:val="212121"/>
          <w:sz w:val="28"/>
          <w:szCs w:val="28"/>
        </w:rPr>
        <w:t>по формуле:</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 ФП + КПП (физиологическая потребность </w:t>
      </w:r>
      <w:r w:rsidRPr="00F323F0">
        <w:rPr>
          <w:color w:val="212121"/>
          <w:sz w:val="28"/>
          <w:szCs w:val="28"/>
        </w:rPr>
        <w:t xml:space="preserve">+ коррекция патологических </w:t>
      </w:r>
      <w:r w:rsidRPr="00F323F0">
        <w:rPr>
          <w:color w:val="000000"/>
          <w:sz w:val="28"/>
          <w:szCs w:val="28"/>
        </w:rPr>
        <w:t>потерь)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ФП: 115 мл. </w:t>
      </w:r>
      <w:r w:rsidRPr="00F323F0">
        <w:rPr>
          <w:color w:val="212121"/>
          <w:sz w:val="28"/>
          <w:szCs w:val="28"/>
        </w:rPr>
        <w:t>х 17 кг= 1955 мл.</w:t>
      </w:r>
    </w:p>
    <w:p w:rsidR="00F323F0" w:rsidRPr="00F323F0" w:rsidRDefault="00F323F0" w:rsidP="00F323F0">
      <w:pPr>
        <w:shd w:val="clear" w:color="auto" w:fill="FFFFFF"/>
        <w:ind w:firstLine="851"/>
        <w:jc w:val="both"/>
        <w:rPr>
          <w:sz w:val="28"/>
          <w:szCs w:val="28"/>
        </w:rPr>
      </w:pPr>
      <w:r w:rsidRPr="00F323F0">
        <w:rPr>
          <w:color w:val="000000"/>
          <w:sz w:val="28"/>
          <w:szCs w:val="28"/>
        </w:rPr>
        <w:t>КПП: на Т 38° -</w:t>
      </w:r>
      <w:r w:rsidRPr="00F323F0">
        <w:rPr>
          <w:color w:val="212121"/>
          <w:sz w:val="28"/>
          <w:szCs w:val="28"/>
        </w:rPr>
        <w:t xml:space="preserve">10 мл х 17 кг = 170 мл., </w:t>
      </w:r>
      <w:r w:rsidRPr="00F323F0">
        <w:rPr>
          <w:color w:val="000000"/>
          <w:sz w:val="28"/>
          <w:szCs w:val="28"/>
        </w:rPr>
        <w:t xml:space="preserve">на одышку </w:t>
      </w:r>
      <w:r w:rsidRPr="00F323F0">
        <w:rPr>
          <w:color w:val="212121"/>
          <w:sz w:val="28"/>
          <w:szCs w:val="28"/>
        </w:rPr>
        <w:t xml:space="preserve">-15млх17кг = 255 мл., </w:t>
      </w:r>
      <w:r w:rsidRPr="00F323F0">
        <w:rPr>
          <w:color w:val="000000"/>
          <w:sz w:val="28"/>
          <w:szCs w:val="28"/>
        </w:rPr>
        <w:t xml:space="preserve">на потери из </w:t>
      </w:r>
      <w:r w:rsidRPr="00F323F0">
        <w:rPr>
          <w:color w:val="212121"/>
          <w:sz w:val="28"/>
          <w:szCs w:val="28"/>
        </w:rPr>
        <w:t>желудка - 400 мл.,</w:t>
      </w:r>
    </w:p>
    <w:p w:rsidR="00F323F0" w:rsidRPr="00F323F0" w:rsidRDefault="00F323F0" w:rsidP="00F323F0">
      <w:pPr>
        <w:shd w:val="clear" w:color="auto" w:fill="FFFFFF"/>
        <w:ind w:firstLine="851"/>
        <w:jc w:val="both"/>
        <w:rPr>
          <w:sz w:val="28"/>
          <w:szCs w:val="28"/>
        </w:rPr>
      </w:pPr>
      <w:r w:rsidRPr="00F323F0">
        <w:rPr>
          <w:color w:val="000000"/>
          <w:sz w:val="28"/>
          <w:szCs w:val="28"/>
          <w:u w:val="single"/>
        </w:rPr>
        <w:t xml:space="preserve">на потери из </w:t>
      </w:r>
      <w:r w:rsidRPr="00F323F0">
        <w:rPr>
          <w:color w:val="212121"/>
          <w:sz w:val="28"/>
          <w:szCs w:val="28"/>
          <w:u w:val="single"/>
        </w:rPr>
        <w:t>кишечника - 540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ВСЕГО: </w:t>
      </w:r>
      <w:r w:rsidRPr="00F323F0">
        <w:rPr>
          <w:color w:val="212121"/>
          <w:sz w:val="28"/>
          <w:szCs w:val="28"/>
        </w:rPr>
        <w:t>1365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общий </w:t>
      </w:r>
      <w:r w:rsidRPr="00F323F0">
        <w:rPr>
          <w:color w:val="212121"/>
          <w:sz w:val="28"/>
          <w:szCs w:val="28"/>
        </w:rPr>
        <w:t xml:space="preserve">объем </w:t>
      </w:r>
      <w:r w:rsidRPr="00F323F0">
        <w:rPr>
          <w:color w:val="000000"/>
          <w:sz w:val="28"/>
          <w:szCs w:val="28"/>
        </w:rPr>
        <w:t xml:space="preserve">инфузионной программы составляет: </w:t>
      </w:r>
      <w:r w:rsidRPr="00F323F0">
        <w:rPr>
          <w:color w:val="000000"/>
          <w:sz w:val="28"/>
          <w:szCs w:val="28"/>
          <w:lang w:val="en-US"/>
        </w:rPr>
        <w:t>V</w:t>
      </w:r>
      <w:r w:rsidRPr="00F323F0">
        <w:rPr>
          <w:color w:val="000000"/>
          <w:sz w:val="28"/>
          <w:szCs w:val="28"/>
        </w:rPr>
        <w:t xml:space="preserve"> = 1955 мл + 1365 мл. = 3320 мл.</w:t>
      </w:r>
    </w:p>
    <w:p w:rsidR="00F323F0" w:rsidRPr="00F323F0" w:rsidRDefault="00F323F0" w:rsidP="00F323F0">
      <w:pPr>
        <w:shd w:val="clear" w:color="auto" w:fill="FFFFFF"/>
        <w:ind w:firstLine="851"/>
        <w:jc w:val="both"/>
        <w:rPr>
          <w:sz w:val="28"/>
          <w:szCs w:val="28"/>
        </w:rPr>
      </w:pPr>
      <w:r w:rsidRPr="00F323F0">
        <w:rPr>
          <w:color w:val="000000"/>
          <w:sz w:val="28"/>
          <w:szCs w:val="28"/>
        </w:rPr>
        <w:t>Качественный состав инфузионных сред</w:t>
      </w:r>
      <w:r w:rsidRPr="00F323F0">
        <w:rPr>
          <w:color w:val="212121"/>
          <w:sz w:val="28"/>
          <w:szCs w:val="28"/>
        </w:rPr>
        <w:t xml:space="preserve">: </w:t>
      </w:r>
      <w:r w:rsidRPr="00F323F0">
        <w:rPr>
          <w:color w:val="000000"/>
          <w:sz w:val="28"/>
          <w:szCs w:val="28"/>
        </w:rPr>
        <w:t>соотношение коллоидных и кристаллоидных растворов должно быть 1/2, т.е. соответственно 1100 мл и 2200 мл. Расчет белка: 2-3 г/кг массы тела, т.е. 34-51 г. сухого вещества или приблизительно 300-500 мл 10 % раствора альбумина или плазмы.</w:t>
      </w:r>
    </w:p>
    <w:p w:rsidR="00F323F0" w:rsidRPr="00F323F0" w:rsidRDefault="00F323F0" w:rsidP="00F323F0">
      <w:pPr>
        <w:ind w:firstLine="851"/>
        <w:jc w:val="both"/>
        <w:rPr>
          <w:sz w:val="28"/>
          <w:szCs w:val="28"/>
        </w:rPr>
      </w:pPr>
      <w:r w:rsidRPr="00F323F0">
        <w:rPr>
          <w:color w:val="000000"/>
          <w:sz w:val="28"/>
          <w:szCs w:val="28"/>
        </w:rPr>
        <w:t xml:space="preserve">Следовательно, удельный вес белковых препаратов среди коллоидов составляет 1/3 или 1/2 объема. Остальная часть должна быть представлена препаратами на основе поливинилпиролидона - гемодезом, реомакродексом, реоглюманом, реополиглюкином и т.д. Соотношение глюкозы и солевых </w:t>
      </w:r>
      <w:r w:rsidRPr="00F323F0">
        <w:rPr>
          <w:color w:val="000000"/>
          <w:sz w:val="28"/>
          <w:szCs w:val="28"/>
        </w:rPr>
        <w:lastRenderedPageBreak/>
        <w:t>растворов 2</w:t>
      </w:r>
      <w:r w:rsidRPr="00F323F0">
        <w:rPr>
          <w:color w:val="212121"/>
          <w:sz w:val="28"/>
          <w:szCs w:val="28"/>
        </w:rPr>
        <w:t>:</w:t>
      </w:r>
      <w:r w:rsidRPr="00F323F0">
        <w:rPr>
          <w:color w:val="000000"/>
          <w:sz w:val="28"/>
          <w:szCs w:val="28"/>
        </w:rPr>
        <w:t>1. С учетом того, что коллоидные растворы считаются электролитными, это соотношение должно быть следующим</w:t>
      </w:r>
      <w:r w:rsidRPr="00F323F0">
        <w:rPr>
          <w:color w:val="212121"/>
          <w:sz w:val="28"/>
          <w:szCs w:val="28"/>
        </w:rPr>
        <w:t xml:space="preserve">: </w:t>
      </w:r>
      <w:r w:rsidRPr="00F323F0">
        <w:rPr>
          <w:color w:val="000000"/>
          <w:sz w:val="28"/>
          <w:szCs w:val="28"/>
        </w:rPr>
        <w:t xml:space="preserve">2200 мл </w:t>
      </w:r>
      <w:r w:rsidRPr="00F323F0">
        <w:rPr>
          <w:color w:val="212121"/>
          <w:sz w:val="28"/>
          <w:szCs w:val="28"/>
        </w:rPr>
        <w:t xml:space="preserve">глюкозы + 1100 электролитных </w:t>
      </w:r>
      <w:r w:rsidRPr="00F323F0">
        <w:rPr>
          <w:color w:val="000000"/>
          <w:sz w:val="28"/>
          <w:szCs w:val="28"/>
        </w:rPr>
        <w:t>растворов.</w:t>
      </w:r>
    </w:p>
    <w:p w:rsidR="00F323F0" w:rsidRPr="00F323F0" w:rsidRDefault="00F323F0" w:rsidP="00F323F0">
      <w:pPr>
        <w:shd w:val="clear" w:color="auto" w:fill="FFFFFF"/>
        <w:ind w:firstLine="851"/>
        <w:jc w:val="both"/>
        <w:rPr>
          <w:sz w:val="28"/>
          <w:szCs w:val="28"/>
        </w:rPr>
      </w:pPr>
      <w:r w:rsidRPr="00F323F0">
        <w:rPr>
          <w:color w:val="000000"/>
          <w:sz w:val="28"/>
          <w:szCs w:val="28"/>
        </w:rPr>
        <w:t>Расчет калия:</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К</w:t>
      </w:r>
      <w:r w:rsidRPr="00F323F0">
        <w:rPr>
          <w:color w:val="000000"/>
          <w:sz w:val="28"/>
          <w:szCs w:val="28"/>
          <w:vertAlign w:val="superscript"/>
        </w:rPr>
        <w:t>+</w:t>
      </w:r>
      <w:r w:rsidRPr="00F323F0">
        <w:rPr>
          <w:color w:val="000000"/>
          <w:sz w:val="28"/>
          <w:szCs w:val="28"/>
        </w:rPr>
        <w:t xml:space="preserve"> = ФПК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 xml:space="preserve">+ </w:t>
      </w:r>
      <w:r w:rsidRPr="00F323F0">
        <w:rPr>
          <w:color w:val="000000"/>
          <w:sz w:val="28"/>
          <w:szCs w:val="28"/>
        </w:rPr>
        <w:t>КДК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(физиологическая потребность в К</w:t>
      </w:r>
      <w:r w:rsidRPr="00F323F0">
        <w:rPr>
          <w:color w:val="000000"/>
          <w:sz w:val="28"/>
          <w:szCs w:val="28"/>
          <w:vertAlign w:val="superscript"/>
        </w:rPr>
        <w:t>+</w:t>
      </w:r>
      <w:r w:rsidRPr="00F323F0">
        <w:rPr>
          <w:color w:val="212121"/>
          <w:sz w:val="28"/>
          <w:szCs w:val="28"/>
        </w:rPr>
        <w:t xml:space="preserve"> + коррекция </w:t>
      </w:r>
      <w:r w:rsidRPr="00F323F0">
        <w:rPr>
          <w:color w:val="000000"/>
          <w:sz w:val="28"/>
          <w:szCs w:val="28"/>
        </w:rPr>
        <w:t>дефицита</w:t>
      </w:r>
    </w:p>
    <w:p w:rsidR="00F323F0" w:rsidRPr="00F323F0" w:rsidRDefault="00F323F0" w:rsidP="00F323F0">
      <w:pPr>
        <w:shd w:val="clear" w:color="auto" w:fill="FFFFFF"/>
        <w:ind w:firstLine="851"/>
        <w:jc w:val="both"/>
        <w:rPr>
          <w:sz w:val="28"/>
          <w:szCs w:val="28"/>
        </w:rPr>
      </w:pPr>
      <w:r w:rsidRPr="00F323F0">
        <w:rPr>
          <w:color w:val="000000"/>
          <w:sz w:val="28"/>
          <w:szCs w:val="28"/>
        </w:rPr>
        <w:t>ФПК</w:t>
      </w:r>
      <w:r w:rsidRPr="00F323F0">
        <w:rPr>
          <w:color w:val="000000"/>
          <w:sz w:val="28"/>
          <w:szCs w:val="28"/>
          <w:vertAlign w:val="superscript"/>
        </w:rPr>
        <w:t>+</w:t>
      </w:r>
      <w:r w:rsidRPr="00F323F0">
        <w:rPr>
          <w:color w:val="000000"/>
          <w:sz w:val="28"/>
          <w:szCs w:val="28"/>
        </w:rPr>
        <w:t xml:space="preserve"> = 1,7 </w:t>
      </w:r>
      <w:r w:rsidRPr="00F323F0">
        <w:rPr>
          <w:color w:val="212121"/>
          <w:sz w:val="28"/>
          <w:szCs w:val="28"/>
        </w:rPr>
        <w:t>ммоль х 17 кг = 28,9 ммоль</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w:t>
      </w:r>
      <w:r w:rsidRPr="00F323F0">
        <w:rPr>
          <w:color w:val="212121"/>
          <w:sz w:val="28"/>
          <w:szCs w:val="28"/>
        </w:rPr>
        <w:t>(Кн-Кб)х</w:t>
      </w:r>
      <w:r w:rsidRPr="00F323F0">
        <w:rPr>
          <w:color w:val="212121"/>
          <w:sz w:val="28"/>
          <w:szCs w:val="28"/>
          <w:lang w:val="en-US"/>
        </w:rPr>
        <w:t>m</w:t>
      </w:r>
      <w:r w:rsidRPr="00F323F0">
        <w:rPr>
          <w:color w:val="212121"/>
          <w:sz w:val="28"/>
          <w:szCs w:val="28"/>
        </w:rPr>
        <w:t>хк</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(4,5-2</w:t>
      </w:r>
      <w:r w:rsidRPr="00F323F0">
        <w:rPr>
          <w:color w:val="000000"/>
          <w:sz w:val="28"/>
          <w:szCs w:val="28"/>
          <w:vertAlign w:val="subscript"/>
        </w:rPr>
        <w:t>Т</w:t>
      </w:r>
      <w:r w:rsidRPr="00F323F0">
        <w:rPr>
          <w:color w:val="000000"/>
          <w:sz w:val="28"/>
          <w:szCs w:val="28"/>
        </w:rPr>
        <w:t>5)х1</w:t>
      </w:r>
      <w:r w:rsidRPr="00F323F0">
        <w:rPr>
          <w:color w:val="212121"/>
          <w:sz w:val="28"/>
          <w:szCs w:val="28"/>
        </w:rPr>
        <w:t>7x0,2 = 6,8 ммоль</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VK</w:t>
      </w:r>
      <w:r w:rsidRPr="00F323F0">
        <w:rPr>
          <w:color w:val="000000"/>
          <w:sz w:val="28"/>
          <w:szCs w:val="28"/>
          <w:vertAlign w:val="superscript"/>
        </w:rPr>
        <w:t>+</w:t>
      </w:r>
      <w:r w:rsidRPr="00F323F0">
        <w:rPr>
          <w:color w:val="000000"/>
          <w:sz w:val="28"/>
          <w:szCs w:val="28"/>
        </w:rPr>
        <w:t xml:space="preserve"> = 28,9 </w:t>
      </w:r>
      <w:r w:rsidRPr="00F323F0">
        <w:rPr>
          <w:color w:val="212121"/>
          <w:sz w:val="28"/>
          <w:szCs w:val="28"/>
        </w:rPr>
        <w:t xml:space="preserve">+6,8 = 35,7 = 36 ммоль или 36 мл 7,5 % раствора </w:t>
      </w:r>
      <w:r w:rsidRPr="00F323F0">
        <w:rPr>
          <w:color w:val="212121"/>
          <w:sz w:val="28"/>
          <w:szCs w:val="28"/>
          <w:lang w:val="en-US"/>
        </w:rPr>
        <w:t>K</w:t>
      </w:r>
      <w:r w:rsidRPr="00F323F0">
        <w:rPr>
          <w:color w:val="212121"/>
          <w:sz w:val="28"/>
          <w:szCs w:val="28"/>
        </w:rPr>
        <w:t>С</w:t>
      </w:r>
      <w:r w:rsidRPr="00F323F0">
        <w:rPr>
          <w:color w:val="212121"/>
          <w:sz w:val="28"/>
          <w:szCs w:val="28"/>
          <w:lang w:val="en-US"/>
        </w:rPr>
        <w:t>l</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w:t>
      </w:r>
      <w:r w:rsidRPr="00F323F0">
        <w:rPr>
          <w:color w:val="212121"/>
          <w:sz w:val="28"/>
          <w:szCs w:val="28"/>
        </w:rPr>
        <w:t>инфузионная программы должна быть следующей</w:t>
      </w:r>
      <w:r w:rsidRPr="00F323F0">
        <w:rPr>
          <w:color w:val="000000"/>
          <w:sz w:val="28"/>
          <w:szCs w:val="28"/>
        </w:rPr>
        <w:t>:</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А. </w:t>
      </w:r>
      <w:r w:rsidRPr="00F323F0">
        <w:rPr>
          <w:color w:val="212121"/>
          <w:sz w:val="28"/>
          <w:szCs w:val="28"/>
        </w:rPr>
        <w:t>Реополиглюкин 100 мл х 2 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Б. Альбумин </w:t>
      </w:r>
      <w:r w:rsidRPr="00F323F0">
        <w:rPr>
          <w:color w:val="212121"/>
          <w:sz w:val="28"/>
          <w:szCs w:val="28"/>
        </w:rPr>
        <w:t>10 % 175 мл х2р.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В. 10 % р-ор глюкозы 500,0 </w:t>
      </w:r>
      <w:r w:rsidRPr="00F323F0">
        <w:rPr>
          <w:color w:val="212121"/>
          <w:sz w:val="28"/>
          <w:szCs w:val="28"/>
        </w:rPr>
        <w:t xml:space="preserve">+ инсулин 10 ЕД + </w:t>
      </w:r>
      <w:r w:rsidRPr="00F323F0">
        <w:rPr>
          <w:color w:val="212121"/>
          <w:sz w:val="28"/>
          <w:szCs w:val="28"/>
          <w:lang w:val="en-US"/>
        </w:rPr>
        <w:t>Kcl</w:t>
      </w:r>
      <w:r w:rsidRPr="00F323F0">
        <w:rPr>
          <w:color w:val="212121"/>
          <w:sz w:val="28"/>
          <w:szCs w:val="28"/>
        </w:rPr>
        <w:t xml:space="preserve"> 7,%  </w:t>
      </w:r>
      <w:r w:rsidRPr="00F323F0">
        <w:rPr>
          <w:color w:val="000000"/>
          <w:sz w:val="28"/>
          <w:szCs w:val="28"/>
        </w:rPr>
        <w:t xml:space="preserve">9 </w:t>
      </w:r>
      <w:r w:rsidRPr="00F323F0">
        <w:rPr>
          <w:color w:val="212121"/>
          <w:sz w:val="28"/>
          <w:szCs w:val="28"/>
        </w:rPr>
        <w:t xml:space="preserve">мл + </w:t>
      </w:r>
      <w:r w:rsidRPr="00F323F0">
        <w:rPr>
          <w:color w:val="000000"/>
          <w:sz w:val="28"/>
          <w:szCs w:val="28"/>
        </w:rPr>
        <w:t xml:space="preserve">аскорбиновая кислота 5 % 1 мл*4р. </w:t>
      </w:r>
      <w:r w:rsidRPr="00F323F0">
        <w:rPr>
          <w:color w:val="212121"/>
          <w:sz w:val="28"/>
          <w:szCs w:val="28"/>
        </w:rPr>
        <w:t>в сутки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Г. Плазма нативная 150 </w:t>
      </w:r>
      <w:r w:rsidRPr="00F323F0">
        <w:rPr>
          <w:color w:val="212121"/>
          <w:sz w:val="28"/>
          <w:szCs w:val="28"/>
        </w:rPr>
        <w:t xml:space="preserve">мл в/в кап. 1 </w:t>
      </w:r>
      <w:r w:rsidRPr="00F323F0">
        <w:rPr>
          <w:color w:val="000000"/>
          <w:sz w:val="28"/>
          <w:szCs w:val="28"/>
        </w:rPr>
        <w:t>раз в сутки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23. Д. Физраствор 100 мл + контрикал 10т ЕД * 3р.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23. Е. Гемодез 150 х 2 р. в сут. в/в. капельно</w:t>
      </w:r>
    </w:p>
    <w:p w:rsidR="00F323F0" w:rsidRPr="00F323F0" w:rsidRDefault="00F323F0" w:rsidP="00F323F0">
      <w:pPr>
        <w:shd w:val="clear" w:color="auto" w:fill="FFFFFF"/>
        <w:ind w:firstLine="851"/>
        <w:jc w:val="both"/>
        <w:rPr>
          <w:sz w:val="28"/>
          <w:szCs w:val="28"/>
        </w:rPr>
      </w:pPr>
      <w:r w:rsidRPr="00F323F0">
        <w:rPr>
          <w:color w:val="000000"/>
          <w:sz w:val="28"/>
          <w:szCs w:val="28"/>
        </w:rPr>
        <w:t>24. Контроль за почасовым и суточным диурезом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25. Динамика </w:t>
      </w:r>
      <w:r w:rsidRPr="00F323F0">
        <w:rPr>
          <w:color w:val="000000"/>
          <w:sz w:val="28"/>
          <w:szCs w:val="28"/>
          <w:lang w:val="en-US"/>
        </w:rPr>
        <w:t>OAK</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26. Контроль за биохимическим составом плазмы (К, </w:t>
      </w:r>
      <w:r w:rsidRPr="00F323F0">
        <w:rPr>
          <w:color w:val="000000"/>
          <w:sz w:val="28"/>
          <w:szCs w:val="28"/>
          <w:lang w:val="en-US"/>
        </w:rPr>
        <w:t>Na</w:t>
      </w:r>
      <w:r w:rsidRPr="00F323F0">
        <w:rPr>
          <w:color w:val="000000"/>
          <w:sz w:val="28"/>
          <w:szCs w:val="28"/>
        </w:rPr>
        <w:t xml:space="preserve">, </w:t>
      </w:r>
      <w:r w:rsidRPr="00F323F0">
        <w:rPr>
          <w:color w:val="000000"/>
          <w:sz w:val="28"/>
          <w:szCs w:val="28"/>
          <w:lang w:val="en-US"/>
        </w:rPr>
        <w:t>CI</w:t>
      </w:r>
      <w:r w:rsidRPr="00F323F0">
        <w:rPr>
          <w:color w:val="000000"/>
          <w:sz w:val="28"/>
          <w:szCs w:val="28"/>
        </w:rPr>
        <w:t>, общий белок и его фракции, мочевина, сахар, билирубиновые фракции и общий билирубин, амилаза)</w:t>
      </w:r>
    </w:p>
    <w:p w:rsidR="00F323F0" w:rsidRPr="00F323F0" w:rsidRDefault="00F323F0" w:rsidP="00F323F0">
      <w:pPr>
        <w:shd w:val="clear" w:color="auto" w:fill="FFFFFF"/>
        <w:ind w:firstLine="851"/>
        <w:jc w:val="both"/>
        <w:rPr>
          <w:sz w:val="28"/>
          <w:szCs w:val="28"/>
        </w:rPr>
      </w:pPr>
      <w:r w:rsidRPr="00F323F0">
        <w:rPr>
          <w:color w:val="000000"/>
          <w:sz w:val="28"/>
          <w:szCs w:val="28"/>
        </w:rPr>
        <w:t>27. Контроль за ОАМ</w:t>
      </w:r>
    </w:p>
    <w:p w:rsidR="00F323F0" w:rsidRPr="00F323F0" w:rsidRDefault="00F323F0" w:rsidP="00F323F0">
      <w:pPr>
        <w:ind w:firstLine="851"/>
        <w:jc w:val="both"/>
        <w:rPr>
          <w:color w:val="000000"/>
          <w:sz w:val="28"/>
          <w:szCs w:val="28"/>
        </w:rPr>
      </w:pPr>
      <w:r w:rsidRPr="00F323F0">
        <w:rPr>
          <w:color w:val="000000"/>
          <w:sz w:val="28"/>
          <w:szCs w:val="28"/>
        </w:rPr>
        <w:t>28. Наблюдение дежурных врачей</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xml:space="preserve"> Перечень практических умений:</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Сбор анамнеза</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Измерение АД </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Измерение пульса</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Пальпация живота с определением мышечного напряжения брюшной стенки и выявлением симптомов раздражения брюшины</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Перкуссия живота для выявления симптома исчезновения симптома «печёночной тупости»</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Аускультация живота для выявления шумов кишечной перистальтики</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Интерпретация лабораторных анализов</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Интерпретация результатов УЗИ</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Чтение рентгенограмм</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Выбор оптимального объёма оперативного вмешательства в зависимости от формы, фазы перитонита и возраста больного</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Составление схем предоперационной подготовки и послеоперационного ведения больного</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Диагностика возможных осложнений</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Определение критериев выздоровления</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lastRenderedPageBreak/>
        <w:t>Оформление истории болезни</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Реабилитация и диспансеризация больных после выписки из стационара.</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Лапароскопия</w:t>
      </w:r>
    </w:p>
    <w:p w:rsidR="00F323F0" w:rsidRP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Лапароцентез</w:t>
      </w:r>
    </w:p>
    <w:p w:rsidR="00F323F0" w:rsidRDefault="00F323F0" w:rsidP="00F323F0">
      <w:pPr>
        <w:widowControl w:val="0"/>
        <w:numPr>
          <w:ilvl w:val="0"/>
          <w:numId w:val="1011"/>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Пункция брюшной полости</w:t>
      </w: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«Перитониты у детей. Клиническая картина. Фазы перитонита».</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shd w:val="clear" w:color="auto" w:fill="FFFFFF"/>
        <w:jc w:val="both"/>
        <w:rPr>
          <w:b/>
          <w:bCs/>
          <w:sz w:val="28"/>
          <w:szCs w:val="28"/>
        </w:rPr>
      </w:pPr>
    </w:p>
    <w:p w:rsidR="00F323F0" w:rsidRPr="00F323F0" w:rsidRDefault="00F323F0" w:rsidP="00F323F0">
      <w:pPr>
        <w:numPr>
          <w:ilvl w:val="0"/>
          <w:numId w:val="1023"/>
        </w:numPr>
        <w:shd w:val="clear" w:color="auto" w:fill="FFFFFF"/>
        <w:jc w:val="both"/>
        <w:rPr>
          <w:sz w:val="28"/>
          <w:szCs w:val="28"/>
        </w:rPr>
      </w:pPr>
      <w:r w:rsidRPr="00F323F0">
        <w:rPr>
          <w:sz w:val="28"/>
          <w:szCs w:val="28"/>
        </w:rPr>
        <w:t>Особенности анатомии брюшной полости у детей</w:t>
      </w:r>
    </w:p>
    <w:p w:rsidR="00F323F0" w:rsidRPr="00F323F0" w:rsidRDefault="00F323F0" w:rsidP="00F323F0">
      <w:pPr>
        <w:numPr>
          <w:ilvl w:val="0"/>
          <w:numId w:val="1023"/>
        </w:numPr>
        <w:shd w:val="clear" w:color="auto" w:fill="FFFFFF"/>
        <w:jc w:val="both"/>
        <w:rPr>
          <w:sz w:val="28"/>
          <w:szCs w:val="28"/>
        </w:rPr>
      </w:pPr>
      <w:r w:rsidRPr="00F323F0">
        <w:rPr>
          <w:sz w:val="28"/>
          <w:szCs w:val="28"/>
        </w:rPr>
        <w:t>Понятие перитонита</w:t>
      </w:r>
    </w:p>
    <w:p w:rsidR="00F323F0" w:rsidRDefault="00F323F0" w:rsidP="00F323F0">
      <w:pPr>
        <w:numPr>
          <w:ilvl w:val="0"/>
          <w:numId w:val="1023"/>
        </w:numPr>
        <w:shd w:val="clear" w:color="auto" w:fill="FFFFFF"/>
        <w:jc w:val="both"/>
        <w:rPr>
          <w:sz w:val="28"/>
          <w:szCs w:val="28"/>
        </w:rPr>
      </w:pPr>
      <w:r w:rsidRPr="00F323F0">
        <w:rPr>
          <w:sz w:val="28"/>
          <w:szCs w:val="28"/>
        </w:rPr>
        <w:t>Клинические проявления (общие и местные) в зависимости от формы и стадии перитонита и возраста ребенка</w:t>
      </w:r>
    </w:p>
    <w:p w:rsidR="00F323F0" w:rsidRPr="00F323F0" w:rsidRDefault="00F323F0" w:rsidP="00F323F0">
      <w:pPr>
        <w:numPr>
          <w:ilvl w:val="0"/>
          <w:numId w:val="1023"/>
        </w:numPr>
        <w:shd w:val="clear" w:color="auto" w:fill="FFFFFF"/>
        <w:jc w:val="both"/>
        <w:rPr>
          <w:sz w:val="28"/>
          <w:szCs w:val="28"/>
        </w:rPr>
      </w:pPr>
      <w:r w:rsidRPr="00F323F0">
        <w:rPr>
          <w:sz w:val="28"/>
          <w:szCs w:val="28"/>
        </w:rPr>
        <w:t>Фазы течения перитонита</w:t>
      </w:r>
    </w:p>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20231A" w:rsidRDefault="00F323F0" w:rsidP="00F323F0">
      <w:pPr>
        <w:shd w:val="clear" w:color="auto" w:fill="FFFFFF"/>
        <w:ind w:firstLine="851"/>
        <w:rPr>
          <w:sz w:val="28"/>
          <w:szCs w:val="28"/>
        </w:rPr>
      </w:pPr>
    </w:p>
    <w:p w:rsidR="00F323F0" w:rsidRPr="00F323F0" w:rsidRDefault="00F323F0" w:rsidP="00F323F0">
      <w:pPr>
        <w:widowControl w:val="0"/>
        <w:autoSpaceDE w:val="0"/>
        <w:autoSpaceDN w:val="0"/>
        <w:adjustRightInd w:val="0"/>
        <w:jc w:val="both"/>
        <w:rPr>
          <w:sz w:val="28"/>
          <w:szCs w:val="28"/>
        </w:rPr>
      </w:pPr>
    </w:p>
    <w:p w:rsidR="00F323F0" w:rsidRPr="00F323F0" w:rsidRDefault="00F323F0" w:rsidP="00F323F0">
      <w:pPr>
        <w:widowControl w:val="0"/>
        <w:autoSpaceDE w:val="0"/>
        <w:autoSpaceDN w:val="0"/>
        <w:adjustRightInd w:val="0"/>
        <w:ind w:firstLine="851"/>
        <w:jc w:val="both"/>
        <w:rPr>
          <w:sz w:val="28"/>
          <w:szCs w:val="28"/>
        </w:rPr>
      </w:pP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Pr>
        <w:tabs>
          <w:tab w:val="left" w:pos="284"/>
        </w:tabs>
        <w:rPr>
          <w:bCs/>
          <w:smallCaps/>
          <w:spacing w:val="5"/>
          <w:sz w:val="28"/>
          <w:szCs w:val="28"/>
        </w:rPr>
      </w:pPr>
      <w:r w:rsidRPr="00F323F0">
        <w:rPr>
          <w:bCs/>
          <w:smallCaps/>
          <w:spacing w:val="5"/>
          <w:sz w:val="28"/>
          <w:szCs w:val="28"/>
        </w:rPr>
        <w:lastRenderedPageBreak/>
        <w:t>1. РЕШАЮЩЕЕ ИССЛЕДОВАНИЕ В ДИАГНОСТИКЕ «ТАЗОВОГО» АППЕНДИЦИТА</w:t>
      </w:r>
    </w:p>
    <w:p w:rsidR="00F323F0" w:rsidRPr="00F323F0" w:rsidRDefault="00F323F0" w:rsidP="00F323F0">
      <w:pPr>
        <w:numPr>
          <w:ilvl w:val="0"/>
          <w:numId w:val="1021"/>
        </w:numPr>
        <w:tabs>
          <w:tab w:val="left" w:pos="284"/>
        </w:tabs>
        <w:contextualSpacing/>
        <w:jc w:val="both"/>
        <w:rPr>
          <w:sz w:val="28"/>
          <w:szCs w:val="28"/>
        </w:rPr>
      </w:pPr>
      <w:r w:rsidRPr="00F323F0">
        <w:rPr>
          <w:sz w:val="28"/>
          <w:szCs w:val="28"/>
        </w:rPr>
        <w:t>ирригография</w:t>
      </w:r>
    </w:p>
    <w:p w:rsidR="00F323F0" w:rsidRPr="00F323F0" w:rsidRDefault="00F323F0" w:rsidP="00F323F0">
      <w:pPr>
        <w:numPr>
          <w:ilvl w:val="0"/>
          <w:numId w:val="1021"/>
        </w:numPr>
        <w:tabs>
          <w:tab w:val="left" w:pos="284"/>
        </w:tabs>
        <w:ind w:left="2694" w:hanging="284"/>
        <w:contextualSpacing/>
        <w:jc w:val="both"/>
        <w:rPr>
          <w:sz w:val="28"/>
          <w:szCs w:val="28"/>
        </w:rPr>
      </w:pPr>
      <w:r w:rsidRPr="00F323F0">
        <w:rPr>
          <w:sz w:val="28"/>
          <w:szCs w:val="28"/>
        </w:rPr>
        <w:t>ректальное пальцевое исследование</w:t>
      </w:r>
    </w:p>
    <w:p w:rsidR="00F323F0" w:rsidRPr="00F323F0" w:rsidRDefault="00F323F0" w:rsidP="00F323F0">
      <w:pPr>
        <w:numPr>
          <w:ilvl w:val="0"/>
          <w:numId w:val="1021"/>
        </w:numPr>
        <w:tabs>
          <w:tab w:val="left" w:pos="284"/>
        </w:tabs>
        <w:ind w:left="2694" w:hanging="284"/>
        <w:contextualSpacing/>
        <w:jc w:val="both"/>
        <w:rPr>
          <w:sz w:val="28"/>
          <w:szCs w:val="28"/>
        </w:rPr>
      </w:pPr>
      <w:r w:rsidRPr="00F323F0">
        <w:rPr>
          <w:sz w:val="28"/>
          <w:szCs w:val="28"/>
        </w:rPr>
        <w:t>ректороманоскопия</w:t>
      </w:r>
    </w:p>
    <w:p w:rsidR="00F323F0" w:rsidRPr="00F323F0" w:rsidRDefault="00F323F0" w:rsidP="00F323F0">
      <w:pPr>
        <w:numPr>
          <w:ilvl w:val="0"/>
          <w:numId w:val="1021"/>
        </w:numPr>
        <w:tabs>
          <w:tab w:val="left" w:pos="284"/>
        </w:tabs>
        <w:ind w:left="2694" w:hanging="284"/>
        <w:contextualSpacing/>
        <w:jc w:val="both"/>
        <w:rPr>
          <w:sz w:val="28"/>
          <w:szCs w:val="28"/>
        </w:rPr>
      </w:pPr>
      <w:r w:rsidRPr="00F323F0">
        <w:rPr>
          <w:sz w:val="28"/>
          <w:szCs w:val="28"/>
        </w:rPr>
        <w:t>цистография</w:t>
      </w:r>
    </w:p>
    <w:p w:rsidR="00F323F0" w:rsidRPr="00F323F0" w:rsidRDefault="00F323F0" w:rsidP="00F323F0">
      <w:pPr>
        <w:numPr>
          <w:ilvl w:val="0"/>
          <w:numId w:val="1021"/>
        </w:numPr>
        <w:tabs>
          <w:tab w:val="left" w:pos="284"/>
        </w:tabs>
        <w:ind w:left="2694" w:hanging="284"/>
        <w:contextualSpacing/>
        <w:jc w:val="both"/>
        <w:rPr>
          <w:sz w:val="28"/>
          <w:szCs w:val="28"/>
        </w:rPr>
      </w:pPr>
      <w:r w:rsidRPr="00F323F0">
        <w:rPr>
          <w:sz w:val="28"/>
          <w:szCs w:val="28"/>
        </w:rPr>
        <w:t>рентгенография таза</w:t>
      </w:r>
    </w:p>
    <w:p w:rsidR="00F323F0" w:rsidRPr="00F323F0" w:rsidRDefault="00F323F0" w:rsidP="00F323F0">
      <w:pPr>
        <w:tabs>
          <w:tab w:val="left" w:pos="284"/>
        </w:tabs>
        <w:jc w:val="both"/>
        <w:rPr>
          <w:sz w:val="28"/>
          <w:szCs w:val="28"/>
        </w:rPr>
      </w:pPr>
    </w:p>
    <w:p w:rsidR="00F323F0" w:rsidRPr="00F323F0" w:rsidRDefault="00F323F0" w:rsidP="00F323F0">
      <w:pPr>
        <w:shd w:val="clear" w:color="auto" w:fill="FFFFFF"/>
        <w:jc w:val="both"/>
        <w:rPr>
          <w:b/>
          <w:sz w:val="28"/>
          <w:szCs w:val="28"/>
        </w:rPr>
      </w:pPr>
      <w:r w:rsidRPr="00F323F0">
        <w:rPr>
          <w:bCs/>
          <w:smallCaps/>
          <w:spacing w:val="5"/>
          <w:sz w:val="28"/>
          <w:szCs w:val="28"/>
        </w:rPr>
        <w:t>2.</w:t>
      </w:r>
      <w:r w:rsidRPr="00F323F0">
        <w:rPr>
          <w:color w:val="000000"/>
          <w:sz w:val="28"/>
          <w:szCs w:val="28"/>
        </w:rPr>
        <w:t>ВОЗБУДИТЕЛЕМ ПРИ АППЕНДИКУЛЯРНОМ ПЕРИТОНИТЕ ЧАЩЕ ВСТЕРЧАЕТСЯ:</w:t>
      </w:r>
    </w:p>
    <w:p w:rsidR="00F323F0" w:rsidRPr="00F323F0" w:rsidRDefault="00F323F0" w:rsidP="00F323F0">
      <w:pPr>
        <w:numPr>
          <w:ilvl w:val="1"/>
          <w:numId w:val="1021"/>
        </w:numPr>
        <w:shd w:val="clear" w:color="auto" w:fill="FFFFFF"/>
        <w:autoSpaceDE w:val="0"/>
        <w:autoSpaceDN w:val="0"/>
        <w:adjustRightInd w:val="0"/>
        <w:jc w:val="both"/>
        <w:rPr>
          <w:color w:val="000000"/>
          <w:sz w:val="28"/>
          <w:szCs w:val="28"/>
        </w:rPr>
      </w:pPr>
      <w:r w:rsidRPr="00F323F0">
        <w:rPr>
          <w:color w:val="000000"/>
          <w:sz w:val="28"/>
          <w:szCs w:val="28"/>
        </w:rPr>
        <w:t>стафилококк</w:t>
      </w:r>
    </w:p>
    <w:p w:rsidR="00F323F0" w:rsidRPr="00F323F0" w:rsidRDefault="00F323F0" w:rsidP="00F323F0">
      <w:pPr>
        <w:numPr>
          <w:ilvl w:val="1"/>
          <w:numId w:val="1021"/>
        </w:numPr>
        <w:shd w:val="clear" w:color="auto" w:fill="FFFFFF"/>
        <w:autoSpaceDE w:val="0"/>
        <w:autoSpaceDN w:val="0"/>
        <w:adjustRightInd w:val="0"/>
        <w:jc w:val="both"/>
        <w:rPr>
          <w:sz w:val="28"/>
          <w:szCs w:val="28"/>
        </w:rPr>
      </w:pPr>
      <w:r w:rsidRPr="00F323F0">
        <w:rPr>
          <w:color w:val="000000"/>
          <w:sz w:val="28"/>
          <w:szCs w:val="28"/>
        </w:rPr>
        <w:t>стрептококк</w:t>
      </w:r>
    </w:p>
    <w:p w:rsidR="00F323F0" w:rsidRPr="00F323F0" w:rsidRDefault="00F323F0" w:rsidP="00F323F0">
      <w:pPr>
        <w:numPr>
          <w:ilvl w:val="1"/>
          <w:numId w:val="1021"/>
        </w:numPr>
        <w:shd w:val="clear" w:color="auto" w:fill="FFFFFF"/>
        <w:autoSpaceDE w:val="0"/>
        <w:autoSpaceDN w:val="0"/>
        <w:adjustRightInd w:val="0"/>
        <w:jc w:val="both"/>
        <w:rPr>
          <w:sz w:val="28"/>
          <w:szCs w:val="28"/>
        </w:rPr>
      </w:pPr>
      <w:r w:rsidRPr="00F323F0">
        <w:rPr>
          <w:color w:val="000000"/>
          <w:sz w:val="28"/>
          <w:szCs w:val="28"/>
        </w:rPr>
        <w:t>кишечная палочка</w:t>
      </w:r>
    </w:p>
    <w:p w:rsidR="00F323F0" w:rsidRPr="00F323F0" w:rsidRDefault="00F323F0" w:rsidP="00F323F0">
      <w:pPr>
        <w:numPr>
          <w:ilvl w:val="1"/>
          <w:numId w:val="1021"/>
        </w:numPr>
        <w:shd w:val="clear" w:color="auto" w:fill="FFFFFF"/>
        <w:autoSpaceDE w:val="0"/>
        <w:autoSpaceDN w:val="0"/>
        <w:adjustRightInd w:val="0"/>
        <w:jc w:val="both"/>
        <w:rPr>
          <w:sz w:val="28"/>
          <w:szCs w:val="28"/>
        </w:rPr>
      </w:pPr>
      <w:r w:rsidRPr="00F323F0">
        <w:rPr>
          <w:color w:val="000000"/>
          <w:sz w:val="28"/>
          <w:szCs w:val="28"/>
        </w:rPr>
        <w:t>синегнойная палочка</w:t>
      </w:r>
    </w:p>
    <w:p w:rsidR="00F323F0" w:rsidRPr="00F323F0" w:rsidRDefault="00F323F0" w:rsidP="00F323F0">
      <w:pPr>
        <w:numPr>
          <w:ilvl w:val="1"/>
          <w:numId w:val="1021"/>
        </w:numPr>
        <w:shd w:val="clear" w:color="auto" w:fill="FFFFFF"/>
        <w:autoSpaceDE w:val="0"/>
        <w:autoSpaceDN w:val="0"/>
        <w:adjustRightInd w:val="0"/>
        <w:jc w:val="both"/>
        <w:rPr>
          <w:color w:val="000000"/>
          <w:sz w:val="28"/>
          <w:szCs w:val="28"/>
        </w:rPr>
      </w:pPr>
      <w:r w:rsidRPr="00F323F0">
        <w:rPr>
          <w:sz w:val="28"/>
          <w:szCs w:val="28"/>
        </w:rPr>
        <w:t>анаэроб</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3. ОСТРЫЙ АППЕНДИЦИТ У ДЕТЕЙ ДО 3 ЛЕТ ВСТРЕЧАЕТСЯ В:</w:t>
      </w:r>
    </w:p>
    <w:p w:rsidR="00F323F0" w:rsidRPr="00F323F0" w:rsidRDefault="00F323F0" w:rsidP="00F323F0">
      <w:pPr>
        <w:numPr>
          <w:ilvl w:val="0"/>
          <w:numId w:val="1018"/>
        </w:numPr>
        <w:tabs>
          <w:tab w:val="left" w:pos="284"/>
        </w:tabs>
        <w:contextualSpacing/>
        <w:jc w:val="both"/>
        <w:rPr>
          <w:sz w:val="28"/>
          <w:szCs w:val="28"/>
        </w:rPr>
      </w:pPr>
      <w:r w:rsidRPr="00F323F0">
        <w:rPr>
          <w:sz w:val="28"/>
          <w:szCs w:val="28"/>
        </w:rPr>
        <w:t>10%</w:t>
      </w:r>
    </w:p>
    <w:p w:rsidR="00F323F0" w:rsidRPr="00F323F0" w:rsidRDefault="00F323F0" w:rsidP="00F323F0">
      <w:pPr>
        <w:numPr>
          <w:ilvl w:val="0"/>
          <w:numId w:val="1018"/>
        </w:numPr>
        <w:tabs>
          <w:tab w:val="left" w:pos="284"/>
        </w:tabs>
        <w:ind w:left="2694" w:hanging="284"/>
        <w:contextualSpacing/>
        <w:jc w:val="both"/>
        <w:rPr>
          <w:sz w:val="28"/>
          <w:szCs w:val="28"/>
        </w:rPr>
      </w:pPr>
      <w:r w:rsidRPr="00F323F0">
        <w:rPr>
          <w:sz w:val="28"/>
          <w:szCs w:val="28"/>
        </w:rPr>
        <w:t>20%</w:t>
      </w:r>
    </w:p>
    <w:p w:rsidR="00F323F0" w:rsidRPr="00F323F0" w:rsidRDefault="00F323F0" w:rsidP="00F323F0">
      <w:pPr>
        <w:numPr>
          <w:ilvl w:val="0"/>
          <w:numId w:val="1018"/>
        </w:numPr>
        <w:tabs>
          <w:tab w:val="left" w:pos="284"/>
        </w:tabs>
        <w:ind w:left="2694" w:hanging="284"/>
        <w:contextualSpacing/>
        <w:jc w:val="both"/>
        <w:rPr>
          <w:sz w:val="28"/>
          <w:szCs w:val="28"/>
        </w:rPr>
      </w:pPr>
      <w:r w:rsidRPr="00F323F0">
        <w:rPr>
          <w:sz w:val="28"/>
          <w:szCs w:val="28"/>
        </w:rPr>
        <w:t>80%</w:t>
      </w:r>
    </w:p>
    <w:p w:rsidR="00F323F0" w:rsidRPr="00F323F0" w:rsidRDefault="00F323F0" w:rsidP="00F323F0">
      <w:pPr>
        <w:numPr>
          <w:ilvl w:val="0"/>
          <w:numId w:val="1018"/>
        </w:numPr>
        <w:tabs>
          <w:tab w:val="left" w:pos="284"/>
        </w:tabs>
        <w:ind w:left="2694" w:hanging="284"/>
        <w:contextualSpacing/>
        <w:jc w:val="both"/>
        <w:rPr>
          <w:sz w:val="28"/>
          <w:szCs w:val="28"/>
        </w:rPr>
      </w:pPr>
      <w:r w:rsidRPr="00F323F0">
        <w:rPr>
          <w:sz w:val="28"/>
          <w:szCs w:val="28"/>
        </w:rPr>
        <w:t>3%</w:t>
      </w:r>
    </w:p>
    <w:p w:rsidR="00F323F0" w:rsidRPr="00F323F0" w:rsidRDefault="00F323F0" w:rsidP="00F323F0">
      <w:pPr>
        <w:numPr>
          <w:ilvl w:val="0"/>
          <w:numId w:val="1018"/>
        </w:numPr>
        <w:tabs>
          <w:tab w:val="left" w:pos="284"/>
        </w:tabs>
        <w:ind w:left="2694" w:hanging="284"/>
        <w:contextualSpacing/>
        <w:jc w:val="both"/>
        <w:rPr>
          <w:sz w:val="28"/>
          <w:szCs w:val="28"/>
        </w:rPr>
      </w:pPr>
      <w:r w:rsidRPr="00F323F0">
        <w:rPr>
          <w:sz w:val="28"/>
          <w:szCs w:val="28"/>
        </w:rPr>
        <w:t>50%</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sz w:val="28"/>
          <w:szCs w:val="28"/>
        </w:rPr>
        <w:t xml:space="preserve">4. </w:t>
      </w:r>
      <w:r w:rsidRPr="00F323F0">
        <w:rPr>
          <w:bCs/>
          <w:smallCaps/>
          <w:spacing w:val="5"/>
          <w:sz w:val="28"/>
          <w:szCs w:val="28"/>
        </w:rPr>
        <w:t>НА ШЕСТЫЕ СУТКИ ПОСЛЕ АППЕНДЭКТОМИИ РЕЗКО УХУДШИЛОСЬ СОСТОЯНИЕ РЕБЕНКА: БОЛИ В ЖИВОТЕ, МНОГОКРАТНАЯ РВОТА, ПОВЫШЕНИЕ ТЕМПЕРАТУРЫ ТЕЛА, НАПРЯЖЕНИЕ И БОЛЕЗНЕННОСТЬ БРЮШНОЙ СТЕНКИ, ПОЛОЖИТЕЛЬНЫЕ СИМПТОМЫ РАЗДРАЖЕНИЯ БРЮШИНЫ, ГИПЕРЛЕЙКОЦИТОЗ. ОСЛОЖНЕНИЕ</w:t>
      </w:r>
    </w:p>
    <w:p w:rsidR="00F323F0" w:rsidRPr="00F323F0" w:rsidRDefault="00F323F0" w:rsidP="00F323F0">
      <w:pPr>
        <w:numPr>
          <w:ilvl w:val="0"/>
          <w:numId w:val="1015"/>
        </w:numPr>
        <w:tabs>
          <w:tab w:val="left" w:pos="284"/>
        </w:tabs>
        <w:contextualSpacing/>
        <w:jc w:val="both"/>
        <w:rPr>
          <w:sz w:val="28"/>
          <w:szCs w:val="28"/>
        </w:rPr>
      </w:pPr>
      <w:r w:rsidRPr="00F323F0">
        <w:rPr>
          <w:sz w:val="28"/>
          <w:szCs w:val="28"/>
        </w:rPr>
        <w:t>ранняя спаечная кишечная непроходимость</w:t>
      </w:r>
    </w:p>
    <w:p w:rsidR="00F323F0" w:rsidRPr="00F323F0" w:rsidRDefault="00F323F0" w:rsidP="00F323F0">
      <w:pPr>
        <w:numPr>
          <w:ilvl w:val="0"/>
          <w:numId w:val="1015"/>
        </w:numPr>
        <w:tabs>
          <w:tab w:val="left" w:pos="284"/>
        </w:tabs>
        <w:contextualSpacing/>
        <w:jc w:val="both"/>
        <w:rPr>
          <w:sz w:val="28"/>
          <w:szCs w:val="28"/>
        </w:rPr>
      </w:pPr>
      <w:r w:rsidRPr="00F323F0">
        <w:rPr>
          <w:sz w:val="28"/>
          <w:szCs w:val="28"/>
        </w:rPr>
        <w:t>внутрибрюшное кровотечение</w:t>
      </w:r>
    </w:p>
    <w:p w:rsidR="00F323F0" w:rsidRPr="00F323F0" w:rsidRDefault="00F323F0" w:rsidP="00F323F0">
      <w:pPr>
        <w:numPr>
          <w:ilvl w:val="0"/>
          <w:numId w:val="1015"/>
        </w:numPr>
        <w:tabs>
          <w:tab w:val="left" w:pos="284"/>
        </w:tabs>
        <w:contextualSpacing/>
        <w:jc w:val="both"/>
        <w:rPr>
          <w:sz w:val="28"/>
          <w:szCs w:val="28"/>
        </w:rPr>
      </w:pPr>
      <w:r w:rsidRPr="00F323F0">
        <w:rPr>
          <w:sz w:val="28"/>
          <w:szCs w:val="28"/>
        </w:rPr>
        <w:t>сепсис</w:t>
      </w:r>
    </w:p>
    <w:p w:rsidR="00F323F0" w:rsidRPr="00F323F0" w:rsidRDefault="00F323F0" w:rsidP="00F323F0">
      <w:pPr>
        <w:numPr>
          <w:ilvl w:val="0"/>
          <w:numId w:val="1015"/>
        </w:numPr>
        <w:tabs>
          <w:tab w:val="left" w:pos="284"/>
        </w:tabs>
        <w:contextualSpacing/>
        <w:jc w:val="both"/>
        <w:rPr>
          <w:sz w:val="28"/>
          <w:szCs w:val="28"/>
        </w:rPr>
      </w:pPr>
      <w:r w:rsidRPr="00F323F0">
        <w:rPr>
          <w:sz w:val="28"/>
          <w:szCs w:val="28"/>
        </w:rPr>
        <w:t>дуглас-абсцесс</w:t>
      </w:r>
    </w:p>
    <w:p w:rsidR="00F323F0" w:rsidRPr="00F323F0" w:rsidRDefault="00F323F0" w:rsidP="00F323F0">
      <w:pPr>
        <w:numPr>
          <w:ilvl w:val="0"/>
          <w:numId w:val="1015"/>
        </w:numPr>
        <w:tabs>
          <w:tab w:val="left" w:pos="284"/>
        </w:tabs>
        <w:contextualSpacing/>
        <w:jc w:val="both"/>
        <w:rPr>
          <w:sz w:val="28"/>
          <w:szCs w:val="28"/>
        </w:rPr>
      </w:pPr>
      <w:r w:rsidRPr="00F323F0">
        <w:rPr>
          <w:sz w:val="28"/>
          <w:szCs w:val="28"/>
        </w:rPr>
        <w:t>послеоперационный перитонит вследствие несостоятельности культи отростка</w:t>
      </w:r>
    </w:p>
    <w:p w:rsidR="00F323F0" w:rsidRPr="00F323F0" w:rsidRDefault="00F323F0" w:rsidP="00F323F0">
      <w:pPr>
        <w:tabs>
          <w:tab w:val="left" w:pos="142"/>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5. ЖИДКОСТЬ ПРИ ПЕРИТОНИТЕ НЕ ТЕРЯЕТСЯ</w:t>
      </w:r>
    </w:p>
    <w:p w:rsidR="00F323F0" w:rsidRPr="00F323F0" w:rsidRDefault="00F323F0" w:rsidP="00F323F0">
      <w:pPr>
        <w:numPr>
          <w:ilvl w:val="0"/>
          <w:numId w:val="1022"/>
        </w:numPr>
        <w:tabs>
          <w:tab w:val="left" w:pos="284"/>
        </w:tabs>
        <w:contextualSpacing/>
        <w:jc w:val="both"/>
        <w:rPr>
          <w:sz w:val="28"/>
          <w:szCs w:val="28"/>
        </w:rPr>
      </w:pPr>
      <w:r w:rsidRPr="00F323F0">
        <w:rPr>
          <w:sz w:val="28"/>
          <w:szCs w:val="28"/>
        </w:rPr>
        <w:t>через кожу</w:t>
      </w:r>
    </w:p>
    <w:p w:rsidR="00F323F0" w:rsidRPr="00F323F0" w:rsidRDefault="00F323F0" w:rsidP="00F323F0">
      <w:pPr>
        <w:numPr>
          <w:ilvl w:val="0"/>
          <w:numId w:val="1022"/>
        </w:numPr>
        <w:tabs>
          <w:tab w:val="left" w:pos="284"/>
        </w:tabs>
        <w:contextualSpacing/>
        <w:jc w:val="both"/>
        <w:rPr>
          <w:sz w:val="28"/>
          <w:szCs w:val="28"/>
        </w:rPr>
      </w:pPr>
      <w:r w:rsidRPr="00F323F0">
        <w:rPr>
          <w:sz w:val="28"/>
          <w:szCs w:val="28"/>
        </w:rPr>
        <w:t>с рвотными массами</w:t>
      </w:r>
    </w:p>
    <w:p w:rsidR="00F323F0" w:rsidRPr="00F323F0" w:rsidRDefault="00F323F0" w:rsidP="00F323F0">
      <w:pPr>
        <w:numPr>
          <w:ilvl w:val="0"/>
          <w:numId w:val="1022"/>
        </w:numPr>
        <w:tabs>
          <w:tab w:val="left" w:pos="284"/>
        </w:tabs>
        <w:contextualSpacing/>
        <w:jc w:val="both"/>
        <w:rPr>
          <w:sz w:val="28"/>
          <w:szCs w:val="28"/>
        </w:rPr>
      </w:pPr>
      <w:r w:rsidRPr="00F323F0">
        <w:rPr>
          <w:sz w:val="28"/>
          <w:szCs w:val="28"/>
        </w:rPr>
        <w:t>путем увеличения диуреза</w:t>
      </w:r>
    </w:p>
    <w:p w:rsidR="00F323F0" w:rsidRPr="00F323F0" w:rsidRDefault="00F323F0" w:rsidP="00F323F0">
      <w:pPr>
        <w:numPr>
          <w:ilvl w:val="0"/>
          <w:numId w:val="1022"/>
        </w:numPr>
        <w:tabs>
          <w:tab w:val="left" w:pos="284"/>
        </w:tabs>
        <w:contextualSpacing/>
        <w:jc w:val="both"/>
        <w:rPr>
          <w:sz w:val="28"/>
          <w:szCs w:val="28"/>
        </w:rPr>
      </w:pPr>
      <w:r w:rsidRPr="00F323F0">
        <w:rPr>
          <w:sz w:val="28"/>
          <w:szCs w:val="28"/>
        </w:rPr>
        <w:t>с жидким стулом</w:t>
      </w:r>
    </w:p>
    <w:p w:rsidR="00F323F0" w:rsidRPr="00F323F0" w:rsidRDefault="00F323F0" w:rsidP="00F323F0">
      <w:pPr>
        <w:numPr>
          <w:ilvl w:val="0"/>
          <w:numId w:val="1022"/>
        </w:numPr>
        <w:tabs>
          <w:tab w:val="left" w:pos="284"/>
        </w:tabs>
        <w:contextualSpacing/>
        <w:jc w:val="both"/>
        <w:rPr>
          <w:sz w:val="28"/>
          <w:szCs w:val="28"/>
        </w:rPr>
      </w:pPr>
      <w:r w:rsidRPr="00F323F0">
        <w:rPr>
          <w:sz w:val="28"/>
          <w:szCs w:val="28"/>
        </w:rPr>
        <w:t>через легкие</w:t>
      </w:r>
    </w:p>
    <w:p w:rsidR="00F323F0" w:rsidRPr="00F323F0" w:rsidRDefault="00F323F0" w:rsidP="00F323F0">
      <w:pPr>
        <w:tabs>
          <w:tab w:val="left" w:pos="142"/>
        </w:tabs>
        <w:jc w:val="both"/>
        <w:rPr>
          <w:sz w:val="28"/>
          <w:szCs w:val="28"/>
        </w:rPr>
      </w:pPr>
    </w:p>
    <w:p w:rsidR="00F323F0" w:rsidRPr="00F323F0" w:rsidRDefault="00F323F0" w:rsidP="00F323F0">
      <w:pPr>
        <w:tabs>
          <w:tab w:val="left" w:pos="284"/>
        </w:tabs>
        <w:jc w:val="both"/>
        <w:rPr>
          <w:sz w:val="28"/>
          <w:szCs w:val="28"/>
        </w:rPr>
      </w:pPr>
      <w:r w:rsidRPr="00F323F0">
        <w:rPr>
          <w:bCs/>
          <w:smallCaps/>
          <w:spacing w:val="5"/>
          <w:sz w:val="28"/>
          <w:szCs w:val="28"/>
        </w:rPr>
        <w:t xml:space="preserve">6. </w:t>
      </w:r>
      <w:r w:rsidRPr="00F323F0">
        <w:rPr>
          <w:sz w:val="28"/>
          <w:szCs w:val="28"/>
        </w:rPr>
        <w:t xml:space="preserve">В РАЗВИТИИ АППЕНДИКУЛЯРНОГО ПЕРИТОНИТА  В ДЕТСКОМ ВОЗРАСТЕ НЕ ИГРАЕТ РОЛИ: </w:t>
      </w:r>
    </w:p>
    <w:p w:rsidR="00F323F0" w:rsidRPr="00F323F0" w:rsidRDefault="00F323F0" w:rsidP="00F323F0">
      <w:pPr>
        <w:numPr>
          <w:ilvl w:val="0"/>
          <w:numId w:val="1020"/>
        </w:numPr>
        <w:tabs>
          <w:tab w:val="left" w:pos="284"/>
        </w:tabs>
        <w:contextualSpacing/>
        <w:jc w:val="both"/>
        <w:rPr>
          <w:sz w:val="28"/>
          <w:szCs w:val="28"/>
        </w:rPr>
      </w:pPr>
      <w:r w:rsidRPr="00F323F0">
        <w:rPr>
          <w:sz w:val="28"/>
          <w:szCs w:val="28"/>
        </w:rPr>
        <w:lastRenderedPageBreak/>
        <w:t>короткий сальник</w:t>
      </w:r>
    </w:p>
    <w:p w:rsidR="00F323F0" w:rsidRPr="00F323F0" w:rsidRDefault="00F323F0" w:rsidP="00F323F0">
      <w:pPr>
        <w:numPr>
          <w:ilvl w:val="0"/>
          <w:numId w:val="1020"/>
        </w:numPr>
        <w:tabs>
          <w:tab w:val="left" w:pos="284"/>
        </w:tabs>
        <w:contextualSpacing/>
        <w:jc w:val="both"/>
        <w:rPr>
          <w:sz w:val="28"/>
          <w:szCs w:val="28"/>
        </w:rPr>
      </w:pPr>
      <w:r w:rsidRPr="00F323F0">
        <w:rPr>
          <w:sz w:val="28"/>
          <w:szCs w:val="28"/>
        </w:rPr>
        <w:t>малая емкость брюшной полости</w:t>
      </w:r>
    </w:p>
    <w:p w:rsidR="00F323F0" w:rsidRPr="00F323F0" w:rsidRDefault="00F323F0" w:rsidP="00F323F0">
      <w:pPr>
        <w:numPr>
          <w:ilvl w:val="0"/>
          <w:numId w:val="1020"/>
        </w:numPr>
        <w:tabs>
          <w:tab w:val="left" w:pos="284"/>
        </w:tabs>
        <w:contextualSpacing/>
        <w:jc w:val="both"/>
        <w:rPr>
          <w:sz w:val="28"/>
          <w:szCs w:val="28"/>
        </w:rPr>
      </w:pPr>
      <w:r w:rsidRPr="00F323F0">
        <w:rPr>
          <w:sz w:val="28"/>
          <w:szCs w:val="28"/>
        </w:rPr>
        <w:t>низкие пластические свойства брюшины</w:t>
      </w:r>
    </w:p>
    <w:p w:rsidR="00F323F0" w:rsidRPr="00F323F0" w:rsidRDefault="00F323F0" w:rsidP="00F323F0">
      <w:pPr>
        <w:numPr>
          <w:ilvl w:val="0"/>
          <w:numId w:val="1020"/>
        </w:numPr>
        <w:tabs>
          <w:tab w:val="left" w:pos="284"/>
        </w:tabs>
        <w:contextualSpacing/>
        <w:jc w:val="both"/>
        <w:rPr>
          <w:sz w:val="28"/>
          <w:szCs w:val="28"/>
        </w:rPr>
      </w:pPr>
      <w:r w:rsidRPr="00F323F0">
        <w:rPr>
          <w:sz w:val="28"/>
          <w:szCs w:val="28"/>
        </w:rPr>
        <w:t>тупой илеоцекальный угол</w:t>
      </w:r>
    </w:p>
    <w:p w:rsidR="00F323F0" w:rsidRPr="00F323F0" w:rsidRDefault="00F323F0" w:rsidP="00F323F0">
      <w:pPr>
        <w:numPr>
          <w:ilvl w:val="0"/>
          <w:numId w:val="1020"/>
        </w:numPr>
        <w:tabs>
          <w:tab w:val="left" w:pos="284"/>
        </w:tabs>
        <w:contextualSpacing/>
        <w:jc w:val="both"/>
        <w:rPr>
          <w:sz w:val="28"/>
          <w:szCs w:val="28"/>
        </w:rPr>
      </w:pPr>
      <w:r w:rsidRPr="00F323F0">
        <w:rPr>
          <w:sz w:val="28"/>
          <w:szCs w:val="28"/>
        </w:rPr>
        <w:t>высокая подвижность илеоцекального угла</w:t>
      </w:r>
    </w:p>
    <w:p w:rsidR="00F323F0" w:rsidRPr="00F323F0" w:rsidRDefault="00F323F0" w:rsidP="00F323F0">
      <w:pPr>
        <w:tabs>
          <w:tab w:val="left" w:pos="142"/>
        </w:tabs>
        <w:jc w:val="both"/>
        <w:rPr>
          <w:sz w:val="28"/>
          <w:szCs w:val="28"/>
        </w:rPr>
      </w:pPr>
    </w:p>
    <w:p w:rsidR="00F323F0" w:rsidRPr="00F323F0" w:rsidRDefault="00F323F0" w:rsidP="00F323F0">
      <w:pPr>
        <w:tabs>
          <w:tab w:val="left" w:pos="284"/>
        </w:tabs>
        <w:rPr>
          <w:bCs/>
          <w:smallCaps/>
          <w:spacing w:val="5"/>
          <w:sz w:val="28"/>
          <w:szCs w:val="28"/>
        </w:rPr>
      </w:pPr>
      <w:r w:rsidRPr="00F323F0">
        <w:rPr>
          <w:bCs/>
          <w:smallCaps/>
          <w:spacing w:val="5"/>
          <w:sz w:val="28"/>
          <w:szCs w:val="28"/>
        </w:rPr>
        <w:t>7. ЛОГИЧЕСКУЮ ПОСЛЕДОВАТЕЛЬНОСТЬ РАЗВИТИЯ ОСНОВНЫХ ЗВЕНЬЕВ ПАТОГЕНЕЗА ПЕРИТОНИТА ОТРАЖАЮТ</w:t>
      </w:r>
    </w:p>
    <w:p w:rsidR="00F323F0" w:rsidRPr="00F323F0" w:rsidRDefault="00F323F0" w:rsidP="00F323F0">
      <w:pPr>
        <w:numPr>
          <w:ilvl w:val="0"/>
          <w:numId w:val="1019"/>
        </w:numPr>
        <w:tabs>
          <w:tab w:val="left" w:pos="284"/>
        </w:tabs>
        <w:contextualSpacing/>
        <w:jc w:val="both"/>
        <w:rPr>
          <w:sz w:val="28"/>
          <w:szCs w:val="28"/>
        </w:rPr>
      </w:pPr>
      <w:r w:rsidRPr="00F323F0">
        <w:rPr>
          <w:sz w:val="28"/>
          <w:szCs w:val="28"/>
        </w:rPr>
        <w:t>метаболические расстройства, дегидратация, гипоксия, гиповолемия</w:t>
      </w:r>
    </w:p>
    <w:p w:rsidR="00F323F0" w:rsidRPr="00F323F0" w:rsidRDefault="00F323F0" w:rsidP="00F323F0">
      <w:pPr>
        <w:numPr>
          <w:ilvl w:val="0"/>
          <w:numId w:val="1019"/>
        </w:numPr>
        <w:tabs>
          <w:tab w:val="left" w:pos="284"/>
        </w:tabs>
        <w:contextualSpacing/>
        <w:jc w:val="both"/>
        <w:rPr>
          <w:sz w:val="28"/>
          <w:szCs w:val="28"/>
        </w:rPr>
      </w:pPr>
      <w:r w:rsidRPr="00F323F0">
        <w:rPr>
          <w:sz w:val="28"/>
          <w:szCs w:val="28"/>
        </w:rPr>
        <w:t>дегидратация, метаболические нарушения, расстройства микроциркуляции, интоксикация</w:t>
      </w:r>
    </w:p>
    <w:p w:rsidR="00F323F0" w:rsidRPr="00F323F0" w:rsidRDefault="00F323F0" w:rsidP="00F323F0">
      <w:pPr>
        <w:numPr>
          <w:ilvl w:val="0"/>
          <w:numId w:val="1019"/>
        </w:numPr>
        <w:tabs>
          <w:tab w:val="left" w:pos="284"/>
        </w:tabs>
        <w:contextualSpacing/>
        <w:jc w:val="both"/>
        <w:rPr>
          <w:sz w:val="28"/>
          <w:szCs w:val="28"/>
        </w:rPr>
      </w:pPr>
      <w:r w:rsidRPr="00F323F0">
        <w:rPr>
          <w:sz w:val="28"/>
          <w:szCs w:val="28"/>
        </w:rPr>
        <w:t>гипоксия, ацидоз, гиповолемия, интоксикация</w:t>
      </w:r>
    </w:p>
    <w:p w:rsidR="00F323F0" w:rsidRPr="00F323F0" w:rsidRDefault="00F323F0" w:rsidP="00F323F0">
      <w:pPr>
        <w:numPr>
          <w:ilvl w:val="0"/>
          <w:numId w:val="1019"/>
        </w:numPr>
        <w:tabs>
          <w:tab w:val="left" w:pos="284"/>
        </w:tabs>
        <w:contextualSpacing/>
        <w:jc w:val="both"/>
        <w:rPr>
          <w:sz w:val="28"/>
          <w:szCs w:val="28"/>
        </w:rPr>
      </w:pPr>
      <w:r w:rsidRPr="00F323F0">
        <w:rPr>
          <w:sz w:val="28"/>
          <w:szCs w:val="28"/>
        </w:rPr>
        <w:t>алколоз, интоксикация, гиповолемия</w:t>
      </w:r>
    </w:p>
    <w:p w:rsidR="00F323F0" w:rsidRPr="00F323F0" w:rsidRDefault="00F323F0" w:rsidP="00F323F0">
      <w:pPr>
        <w:numPr>
          <w:ilvl w:val="0"/>
          <w:numId w:val="1019"/>
        </w:numPr>
        <w:tabs>
          <w:tab w:val="left" w:pos="284"/>
        </w:tabs>
        <w:contextualSpacing/>
        <w:jc w:val="both"/>
        <w:rPr>
          <w:sz w:val="28"/>
          <w:szCs w:val="28"/>
        </w:rPr>
      </w:pPr>
      <w:r w:rsidRPr="00F323F0">
        <w:rPr>
          <w:sz w:val="28"/>
          <w:szCs w:val="28"/>
        </w:rPr>
        <w:t>интоксикация, микроциркуляторные нарушения, гипоксия, водно-электролитный дисбаланс, метаболические расстройства</w:t>
      </w:r>
    </w:p>
    <w:p w:rsidR="00F323F0" w:rsidRPr="00F323F0" w:rsidRDefault="00F323F0" w:rsidP="00F323F0">
      <w:pPr>
        <w:tabs>
          <w:tab w:val="left" w:pos="142"/>
        </w:tabs>
        <w:jc w:val="both"/>
        <w:rPr>
          <w:sz w:val="28"/>
          <w:szCs w:val="28"/>
        </w:rPr>
      </w:pPr>
    </w:p>
    <w:p w:rsidR="00F323F0" w:rsidRPr="00F323F0" w:rsidRDefault="00F323F0" w:rsidP="00F323F0">
      <w:pPr>
        <w:tabs>
          <w:tab w:val="num" w:pos="0"/>
          <w:tab w:val="left" w:pos="284"/>
        </w:tabs>
        <w:jc w:val="both"/>
        <w:rPr>
          <w:bCs/>
          <w:smallCaps/>
          <w:spacing w:val="5"/>
          <w:sz w:val="28"/>
          <w:szCs w:val="28"/>
        </w:rPr>
      </w:pPr>
      <w:r w:rsidRPr="00F323F0">
        <w:rPr>
          <w:bCs/>
          <w:smallCaps/>
          <w:spacing w:val="5"/>
          <w:sz w:val="28"/>
          <w:szCs w:val="28"/>
        </w:rPr>
        <w:t>8. СИМПТОМ ПЕРИТОНИТА ПРИ ПРОВЕДЕНИИ РЕКТАЛЬНОГО ПАЛЬЦЕВОГО ИССЛЕДОВАНИЯ</w:t>
      </w:r>
    </w:p>
    <w:p w:rsidR="00F323F0" w:rsidRPr="00F323F0" w:rsidRDefault="00F323F0" w:rsidP="00F323F0">
      <w:pPr>
        <w:numPr>
          <w:ilvl w:val="0"/>
          <w:numId w:val="1017"/>
        </w:numPr>
        <w:tabs>
          <w:tab w:val="left" w:pos="284"/>
        </w:tabs>
        <w:contextualSpacing/>
        <w:jc w:val="both"/>
        <w:rPr>
          <w:sz w:val="28"/>
          <w:szCs w:val="28"/>
        </w:rPr>
      </w:pPr>
      <w:r w:rsidRPr="00F323F0">
        <w:rPr>
          <w:sz w:val="28"/>
          <w:szCs w:val="28"/>
        </w:rPr>
        <w:t>слабость анального сфинктера</w:t>
      </w:r>
    </w:p>
    <w:p w:rsidR="00F323F0" w:rsidRPr="00F323F0" w:rsidRDefault="00F323F0" w:rsidP="00F323F0">
      <w:pPr>
        <w:numPr>
          <w:ilvl w:val="0"/>
          <w:numId w:val="1017"/>
        </w:numPr>
        <w:tabs>
          <w:tab w:val="left" w:pos="284"/>
        </w:tabs>
        <w:contextualSpacing/>
        <w:jc w:val="both"/>
        <w:rPr>
          <w:sz w:val="28"/>
          <w:szCs w:val="28"/>
        </w:rPr>
      </w:pPr>
      <w:r w:rsidRPr="00F323F0">
        <w:rPr>
          <w:sz w:val="28"/>
          <w:szCs w:val="28"/>
        </w:rPr>
        <w:t>сужение анального канала</w:t>
      </w:r>
    </w:p>
    <w:p w:rsidR="00F323F0" w:rsidRPr="00F323F0" w:rsidRDefault="00F323F0" w:rsidP="00F323F0">
      <w:pPr>
        <w:numPr>
          <w:ilvl w:val="0"/>
          <w:numId w:val="1017"/>
        </w:numPr>
        <w:tabs>
          <w:tab w:val="left" w:pos="284"/>
        </w:tabs>
        <w:contextualSpacing/>
        <w:jc w:val="both"/>
        <w:rPr>
          <w:sz w:val="28"/>
          <w:szCs w:val="28"/>
        </w:rPr>
      </w:pPr>
      <w:r w:rsidRPr="00F323F0">
        <w:rPr>
          <w:sz w:val="28"/>
          <w:szCs w:val="28"/>
        </w:rPr>
        <w:t>пустая  ампула прямой кишки</w:t>
      </w:r>
    </w:p>
    <w:p w:rsidR="00F323F0" w:rsidRPr="00F323F0" w:rsidRDefault="00F323F0" w:rsidP="00F323F0">
      <w:pPr>
        <w:numPr>
          <w:ilvl w:val="0"/>
          <w:numId w:val="1017"/>
        </w:numPr>
        <w:tabs>
          <w:tab w:val="left" w:pos="284"/>
        </w:tabs>
        <w:contextualSpacing/>
        <w:jc w:val="both"/>
        <w:rPr>
          <w:sz w:val="28"/>
          <w:szCs w:val="28"/>
        </w:rPr>
      </w:pPr>
      <w:r w:rsidRPr="00F323F0">
        <w:rPr>
          <w:sz w:val="28"/>
          <w:szCs w:val="28"/>
        </w:rPr>
        <w:t>опухоль в малом тазу</w:t>
      </w:r>
    </w:p>
    <w:p w:rsidR="00F323F0" w:rsidRPr="00F323F0" w:rsidRDefault="00F323F0" w:rsidP="00F323F0">
      <w:pPr>
        <w:numPr>
          <w:ilvl w:val="0"/>
          <w:numId w:val="1017"/>
        </w:numPr>
        <w:tabs>
          <w:tab w:val="left" w:pos="284"/>
        </w:tabs>
        <w:contextualSpacing/>
        <w:jc w:val="both"/>
        <w:rPr>
          <w:sz w:val="28"/>
          <w:szCs w:val="28"/>
        </w:rPr>
      </w:pPr>
      <w:r w:rsidRPr="00F323F0">
        <w:rPr>
          <w:sz w:val="28"/>
          <w:szCs w:val="28"/>
        </w:rPr>
        <w:t>нависание и болезненность стенок прямой кишки</w:t>
      </w:r>
    </w:p>
    <w:p w:rsidR="00F323F0" w:rsidRPr="00F323F0" w:rsidRDefault="00F323F0" w:rsidP="00F323F0">
      <w:pPr>
        <w:tabs>
          <w:tab w:val="left" w:pos="142"/>
          <w:tab w:val="num"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 xml:space="preserve">9. БОЛИ В ЖИВОТЕ, РВОТА, ВЫСОКАЯ ТЕМПЕРАТУРА, ЖИДКИЙ СТУЛ, ИНТОКСИКАЦИЯ ЯВЛЯЮТСЯ РАННИМИ СИМПТОМАМИ  ПРИ </w:t>
      </w:r>
    </w:p>
    <w:p w:rsidR="00F323F0" w:rsidRPr="00F323F0" w:rsidRDefault="00F323F0" w:rsidP="00F323F0">
      <w:pPr>
        <w:numPr>
          <w:ilvl w:val="0"/>
          <w:numId w:val="1016"/>
        </w:numPr>
        <w:tabs>
          <w:tab w:val="left" w:pos="284"/>
        </w:tabs>
        <w:contextualSpacing/>
        <w:jc w:val="both"/>
        <w:rPr>
          <w:sz w:val="28"/>
          <w:szCs w:val="28"/>
        </w:rPr>
      </w:pPr>
      <w:r w:rsidRPr="00F323F0">
        <w:rPr>
          <w:sz w:val="28"/>
          <w:szCs w:val="28"/>
        </w:rPr>
        <w:t>острой кишечной непроходимости</w:t>
      </w:r>
    </w:p>
    <w:p w:rsidR="00F323F0" w:rsidRPr="00F323F0" w:rsidRDefault="00F323F0" w:rsidP="00F323F0">
      <w:pPr>
        <w:numPr>
          <w:ilvl w:val="0"/>
          <w:numId w:val="1016"/>
        </w:numPr>
        <w:tabs>
          <w:tab w:val="left" w:pos="284"/>
        </w:tabs>
        <w:contextualSpacing/>
        <w:jc w:val="both"/>
        <w:rPr>
          <w:sz w:val="28"/>
          <w:szCs w:val="28"/>
        </w:rPr>
      </w:pPr>
      <w:r w:rsidRPr="00F323F0">
        <w:rPr>
          <w:sz w:val="28"/>
          <w:szCs w:val="28"/>
        </w:rPr>
        <w:t>кишечной инвагинации</w:t>
      </w:r>
    </w:p>
    <w:p w:rsidR="00F323F0" w:rsidRPr="00F323F0" w:rsidRDefault="00F323F0" w:rsidP="00F323F0">
      <w:pPr>
        <w:numPr>
          <w:ilvl w:val="0"/>
          <w:numId w:val="1016"/>
        </w:numPr>
        <w:tabs>
          <w:tab w:val="left" w:pos="284"/>
        </w:tabs>
        <w:contextualSpacing/>
        <w:jc w:val="both"/>
        <w:rPr>
          <w:sz w:val="28"/>
          <w:szCs w:val="28"/>
        </w:rPr>
      </w:pPr>
      <w:r w:rsidRPr="00F323F0">
        <w:rPr>
          <w:sz w:val="28"/>
          <w:szCs w:val="28"/>
        </w:rPr>
        <w:t>пельвиоперитоните</w:t>
      </w:r>
    </w:p>
    <w:p w:rsidR="00F323F0" w:rsidRPr="00F323F0" w:rsidRDefault="00F323F0" w:rsidP="00F323F0">
      <w:pPr>
        <w:numPr>
          <w:ilvl w:val="0"/>
          <w:numId w:val="1016"/>
        </w:numPr>
        <w:tabs>
          <w:tab w:val="left" w:pos="284"/>
        </w:tabs>
        <w:contextualSpacing/>
        <w:jc w:val="both"/>
        <w:rPr>
          <w:sz w:val="28"/>
          <w:szCs w:val="28"/>
        </w:rPr>
      </w:pPr>
      <w:r w:rsidRPr="00F323F0">
        <w:rPr>
          <w:sz w:val="28"/>
          <w:szCs w:val="28"/>
        </w:rPr>
        <w:t>перекруте кисты яичника</w:t>
      </w:r>
    </w:p>
    <w:p w:rsidR="00F323F0" w:rsidRPr="00F323F0" w:rsidRDefault="00F323F0" w:rsidP="00F323F0">
      <w:pPr>
        <w:numPr>
          <w:ilvl w:val="0"/>
          <w:numId w:val="1016"/>
        </w:numPr>
        <w:tabs>
          <w:tab w:val="left" w:pos="284"/>
        </w:tabs>
        <w:contextualSpacing/>
        <w:jc w:val="both"/>
        <w:rPr>
          <w:sz w:val="28"/>
          <w:szCs w:val="28"/>
        </w:rPr>
      </w:pPr>
      <w:r w:rsidRPr="00F323F0">
        <w:rPr>
          <w:sz w:val="28"/>
          <w:szCs w:val="28"/>
        </w:rPr>
        <w:t>поддиафрагмальном абсцессе</w:t>
      </w:r>
    </w:p>
    <w:p w:rsidR="00F323F0" w:rsidRPr="00F323F0" w:rsidRDefault="00F323F0" w:rsidP="00F323F0">
      <w:pPr>
        <w:tabs>
          <w:tab w:val="left" w:pos="284"/>
        </w:tabs>
        <w:jc w:val="both"/>
        <w:rPr>
          <w:bCs/>
          <w:smallCaps/>
          <w:spacing w:val="5"/>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10. С ЦЕЛЬЮ ПРОВЕДЕНИЯ ПРОТИВОСПАЕЧНОЙ ТЕРАПИИ НЕ ЦЕЛЕСООБРАЗНО ИСПОЛЬЗОВАТЬ</w:t>
      </w:r>
    </w:p>
    <w:p w:rsidR="00F323F0" w:rsidRPr="00F323F0" w:rsidRDefault="00F323F0" w:rsidP="00F323F0">
      <w:pPr>
        <w:numPr>
          <w:ilvl w:val="0"/>
          <w:numId w:val="1014"/>
        </w:numPr>
        <w:tabs>
          <w:tab w:val="left" w:pos="284"/>
        </w:tabs>
        <w:contextualSpacing/>
        <w:jc w:val="both"/>
        <w:rPr>
          <w:sz w:val="28"/>
          <w:szCs w:val="28"/>
        </w:rPr>
      </w:pPr>
      <w:r w:rsidRPr="00F323F0">
        <w:rPr>
          <w:sz w:val="28"/>
          <w:szCs w:val="28"/>
        </w:rPr>
        <w:t>рассасывающая терапия биопрепаратами</w:t>
      </w:r>
    </w:p>
    <w:p w:rsidR="00F323F0" w:rsidRPr="00F323F0" w:rsidRDefault="00F323F0" w:rsidP="00F323F0">
      <w:pPr>
        <w:numPr>
          <w:ilvl w:val="0"/>
          <w:numId w:val="1014"/>
        </w:numPr>
        <w:tabs>
          <w:tab w:val="left" w:pos="284"/>
        </w:tabs>
        <w:ind w:left="2694" w:hanging="284"/>
        <w:contextualSpacing/>
        <w:jc w:val="both"/>
        <w:rPr>
          <w:sz w:val="28"/>
          <w:szCs w:val="28"/>
        </w:rPr>
      </w:pPr>
      <w:r w:rsidRPr="00F323F0">
        <w:rPr>
          <w:sz w:val="28"/>
          <w:szCs w:val="28"/>
        </w:rPr>
        <w:t>ингибиторы протеолиза</w:t>
      </w:r>
    </w:p>
    <w:p w:rsidR="00F323F0" w:rsidRPr="00F323F0" w:rsidRDefault="00F323F0" w:rsidP="00F323F0">
      <w:pPr>
        <w:numPr>
          <w:ilvl w:val="0"/>
          <w:numId w:val="1014"/>
        </w:numPr>
        <w:tabs>
          <w:tab w:val="left" w:pos="284"/>
        </w:tabs>
        <w:ind w:left="2694" w:hanging="284"/>
        <w:contextualSpacing/>
        <w:jc w:val="both"/>
        <w:rPr>
          <w:sz w:val="28"/>
          <w:szCs w:val="28"/>
        </w:rPr>
      </w:pPr>
      <w:r w:rsidRPr="00F323F0">
        <w:rPr>
          <w:sz w:val="28"/>
          <w:szCs w:val="28"/>
        </w:rPr>
        <w:t>парафиновые аппликации</w:t>
      </w:r>
    </w:p>
    <w:p w:rsidR="00F323F0" w:rsidRPr="00F323F0" w:rsidRDefault="00F323F0" w:rsidP="00F323F0">
      <w:pPr>
        <w:numPr>
          <w:ilvl w:val="0"/>
          <w:numId w:val="1014"/>
        </w:numPr>
        <w:tabs>
          <w:tab w:val="left" w:pos="284"/>
        </w:tabs>
        <w:ind w:left="2694" w:hanging="284"/>
        <w:contextualSpacing/>
        <w:jc w:val="both"/>
        <w:rPr>
          <w:sz w:val="28"/>
          <w:szCs w:val="28"/>
        </w:rPr>
      </w:pPr>
      <w:r w:rsidRPr="00F323F0">
        <w:rPr>
          <w:sz w:val="28"/>
          <w:szCs w:val="28"/>
        </w:rPr>
        <w:t>электрофорез с 10% йодидом калия</w:t>
      </w:r>
    </w:p>
    <w:p w:rsidR="00F323F0" w:rsidRPr="00F323F0" w:rsidRDefault="00F323F0" w:rsidP="00F323F0">
      <w:pPr>
        <w:numPr>
          <w:ilvl w:val="0"/>
          <w:numId w:val="1014"/>
        </w:numPr>
        <w:tabs>
          <w:tab w:val="left" w:pos="284"/>
        </w:tabs>
        <w:ind w:left="2694" w:hanging="284"/>
        <w:contextualSpacing/>
        <w:jc w:val="both"/>
        <w:rPr>
          <w:sz w:val="28"/>
          <w:szCs w:val="28"/>
        </w:rPr>
      </w:pPr>
      <w:r w:rsidRPr="00F323F0">
        <w:rPr>
          <w:sz w:val="28"/>
          <w:szCs w:val="28"/>
        </w:rPr>
        <w:t>ультразвук</w:t>
      </w:r>
    </w:p>
    <w:p w:rsidR="00F323F0" w:rsidRPr="00F323F0" w:rsidRDefault="00F323F0" w:rsidP="00F323F0">
      <w:pPr>
        <w:jc w:val="both"/>
        <w:rPr>
          <w:color w:val="000000"/>
          <w:sz w:val="28"/>
          <w:szCs w:val="28"/>
        </w:rPr>
      </w:pPr>
    </w:p>
    <w:p w:rsidR="00F323F0" w:rsidRPr="00F323F0" w:rsidRDefault="00F323F0" w:rsidP="00F323F0">
      <w:pPr>
        <w:ind w:firstLine="851"/>
        <w:jc w:val="both"/>
        <w:rPr>
          <w:b/>
          <w:color w:val="000000"/>
          <w:sz w:val="28"/>
          <w:szCs w:val="28"/>
        </w:rPr>
      </w:pPr>
      <w:r w:rsidRPr="00F323F0">
        <w:rPr>
          <w:b/>
          <w:color w:val="000000"/>
          <w:sz w:val="28"/>
          <w:szCs w:val="28"/>
        </w:rPr>
        <w:t>Ответы к тестовому контролю по теме:</w:t>
      </w:r>
    </w:p>
    <w:p w:rsidR="00F323F0" w:rsidRPr="00F323F0" w:rsidRDefault="00F323F0" w:rsidP="00F323F0">
      <w:pPr>
        <w:numPr>
          <w:ilvl w:val="0"/>
          <w:numId w:val="1013"/>
        </w:numPr>
        <w:ind w:firstLine="851"/>
        <w:rPr>
          <w:sz w:val="28"/>
          <w:szCs w:val="28"/>
        </w:rPr>
      </w:pPr>
      <w:r w:rsidRPr="00F323F0">
        <w:rPr>
          <w:sz w:val="28"/>
          <w:szCs w:val="28"/>
        </w:rPr>
        <w:t>2</w:t>
      </w:r>
    </w:p>
    <w:p w:rsidR="00F323F0" w:rsidRPr="00F323F0" w:rsidRDefault="00F323F0" w:rsidP="00F323F0">
      <w:pPr>
        <w:numPr>
          <w:ilvl w:val="0"/>
          <w:numId w:val="1013"/>
        </w:numPr>
        <w:ind w:firstLine="851"/>
        <w:rPr>
          <w:sz w:val="28"/>
          <w:szCs w:val="28"/>
        </w:rPr>
      </w:pPr>
      <w:r w:rsidRPr="00F323F0">
        <w:rPr>
          <w:sz w:val="28"/>
          <w:szCs w:val="28"/>
        </w:rPr>
        <w:lastRenderedPageBreak/>
        <w:t>5</w:t>
      </w:r>
    </w:p>
    <w:p w:rsidR="00F323F0" w:rsidRPr="00F323F0" w:rsidRDefault="00F323F0" w:rsidP="00F323F0">
      <w:pPr>
        <w:numPr>
          <w:ilvl w:val="0"/>
          <w:numId w:val="1013"/>
        </w:numPr>
        <w:ind w:firstLine="851"/>
        <w:rPr>
          <w:sz w:val="28"/>
          <w:szCs w:val="28"/>
        </w:rPr>
      </w:pPr>
      <w:r w:rsidRPr="00F323F0">
        <w:rPr>
          <w:sz w:val="28"/>
          <w:szCs w:val="28"/>
        </w:rPr>
        <w:t>4</w:t>
      </w:r>
    </w:p>
    <w:p w:rsidR="00F323F0" w:rsidRPr="00F323F0" w:rsidRDefault="00F323F0" w:rsidP="00F323F0">
      <w:pPr>
        <w:numPr>
          <w:ilvl w:val="0"/>
          <w:numId w:val="1013"/>
        </w:numPr>
        <w:ind w:firstLine="851"/>
        <w:rPr>
          <w:sz w:val="28"/>
          <w:szCs w:val="28"/>
        </w:rPr>
      </w:pPr>
      <w:r w:rsidRPr="00F323F0">
        <w:rPr>
          <w:sz w:val="28"/>
          <w:szCs w:val="28"/>
        </w:rPr>
        <w:t>5</w:t>
      </w:r>
    </w:p>
    <w:p w:rsidR="00F323F0" w:rsidRPr="00F323F0" w:rsidRDefault="00F323F0" w:rsidP="00F323F0">
      <w:pPr>
        <w:numPr>
          <w:ilvl w:val="0"/>
          <w:numId w:val="1013"/>
        </w:numPr>
        <w:ind w:firstLine="851"/>
        <w:rPr>
          <w:sz w:val="28"/>
          <w:szCs w:val="28"/>
        </w:rPr>
      </w:pPr>
      <w:r w:rsidRPr="00F323F0">
        <w:rPr>
          <w:sz w:val="28"/>
          <w:szCs w:val="28"/>
        </w:rPr>
        <w:t>2</w:t>
      </w:r>
    </w:p>
    <w:p w:rsidR="00F323F0" w:rsidRPr="00F323F0" w:rsidRDefault="00F323F0" w:rsidP="00F323F0">
      <w:pPr>
        <w:numPr>
          <w:ilvl w:val="0"/>
          <w:numId w:val="1013"/>
        </w:numPr>
        <w:ind w:firstLine="851"/>
        <w:rPr>
          <w:sz w:val="28"/>
          <w:szCs w:val="28"/>
        </w:rPr>
      </w:pPr>
      <w:r w:rsidRPr="00F323F0">
        <w:rPr>
          <w:sz w:val="28"/>
          <w:szCs w:val="28"/>
        </w:rPr>
        <w:t>5</w:t>
      </w:r>
    </w:p>
    <w:p w:rsidR="00F323F0" w:rsidRPr="00F323F0" w:rsidRDefault="00F323F0" w:rsidP="00F323F0">
      <w:pPr>
        <w:numPr>
          <w:ilvl w:val="0"/>
          <w:numId w:val="1013"/>
        </w:numPr>
        <w:ind w:firstLine="851"/>
        <w:rPr>
          <w:sz w:val="28"/>
          <w:szCs w:val="28"/>
        </w:rPr>
      </w:pPr>
      <w:r w:rsidRPr="00F323F0">
        <w:rPr>
          <w:sz w:val="28"/>
          <w:szCs w:val="28"/>
        </w:rPr>
        <w:t>3</w:t>
      </w:r>
    </w:p>
    <w:p w:rsidR="00F323F0" w:rsidRPr="00F323F0" w:rsidRDefault="00F323F0" w:rsidP="00F323F0">
      <w:pPr>
        <w:numPr>
          <w:ilvl w:val="0"/>
          <w:numId w:val="1013"/>
        </w:numPr>
        <w:ind w:firstLine="851"/>
        <w:rPr>
          <w:sz w:val="28"/>
          <w:szCs w:val="28"/>
        </w:rPr>
      </w:pPr>
      <w:r w:rsidRPr="00F323F0">
        <w:rPr>
          <w:sz w:val="28"/>
          <w:szCs w:val="28"/>
        </w:rPr>
        <w:t>3</w:t>
      </w:r>
    </w:p>
    <w:p w:rsidR="00F323F0" w:rsidRPr="00F323F0" w:rsidRDefault="00F323F0" w:rsidP="00F323F0">
      <w:pPr>
        <w:numPr>
          <w:ilvl w:val="0"/>
          <w:numId w:val="1013"/>
        </w:numPr>
        <w:ind w:firstLine="851"/>
        <w:rPr>
          <w:sz w:val="28"/>
          <w:szCs w:val="28"/>
        </w:rPr>
      </w:pPr>
      <w:r w:rsidRPr="00F323F0">
        <w:rPr>
          <w:sz w:val="28"/>
          <w:szCs w:val="28"/>
        </w:rPr>
        <w:t>3</w:t>
      </w:r>
    </w:p>
    <w:p w:rsidR="00F323F0" w:rsidRPr="00F323F0" w:rsidRDefault="00F323F0" w:rsidP="00F323F0">
      <w:pPr>
        <w:numPr>
          <w:ilvl w:val="0"/>
          <w:numId w:val="1013"/>
        </w:numPr>
        <w:tabs>
          <w:tab w:val="left" w:pos="567"/>
          <w:tab w:val="left" w:pos="709"/>
        </w:tabs>
        <w:ind w:firstLine="851"/>
        <w:rPr>
          <w:sz w:val="28"/>
          <w:szCs w:val="28"/>
        </w:rPr>
      </w:pPr>
      <w:r w:rsidRPr="00F323F0">
        <w:rPr>
          <w:sz w:val="28"/>
          <w:szCs w:val="28"/>
        </w:rPr>
        <w:t>2</w:t>
      </w:r>
    </w:p>
    <w:p w:rsidR="00F323F0" w:rsidRPr="00F323F0" w:rsidRDefault="00F323F0" w:rsidP="00F323F0">
      <w:pPr>
        <w:shd w:val="clear" w:color="auto" w:fill="FFFFFF"/>
        <w:jc w:val="both"/>
        <w:rPr>
          <w:b/>
          <w:sz w:val="28"/>
          <w:szCs w:val="28"/>
        </w:rPr>
      </w:pPr>
    </w:p>
    <w:p w:rsidR="00F323F0" w:rsidRPr="00F323F0" w:rsidRDefault="00F323F0" w:rsidP="00F323F0">
      <w:pPr>
        <w:shd w:val="clear" w:color="auto" w:fill="FFFFFF"/>
        <w:jc w:val="both"/>
        <w:rPr>
          <w:b/>
          <w:sz w:val="28"/>
          <w:szCs w:val="28"/>
        </w:rPr>
      </w:pPr>
      <w:r>
        <w:rPr>
          <w:b/>
          <w:sz w:val="28"/>
          <w:szCs w:val="28"/>
        </w:rPr>
        <w:t>5.</w:t>
      </w:r>
      <w:r w:rsidRPr="00F323F0">
        <w:rPr>
          <w:b/>
          <w:sz w:val="28"/>
          <w:szCs w:val="28"/>
        </w:rPr>
        <w:t xml:space="preserve"> Ситуационные задачи по теме:</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shd w:val="clear" w:color="auto" w:fill="FFFFFF"/>
        <w:ind w:firstLine="851"/>
        <w:jc w:val="both"/>
        <w:rPr>
          <w:b/>
          <w:sz w:val="28"/>
          <w:szCs w:val="28"/>
        </w:rPr>
      </w:pPr>
      <w:r w:rsidRPr="00F323F0">
        <w:rPr>
          <w:b/>
          <w:color w:val="000000"/>
          <w:sz w:val="28"/>
          <w:szCs w:val="28"/>
        </w:rPr>
        <w:t>Задача № 1</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У ребенка 5 лет имеется аппендикулярный перитонит с давностью заболевания более недели. В брошной полости - значительное количество</w:t>
      </w:r>
      <w:r w:rsidRPr="00F323F0">
        <w:rPr>
          <w:i/>
          <w:iCs/>
          <w:color w:val="000000"/>
          <w:sz w:val="28"/>
          <w:szCs w:val="28"/>
        </w:rPr>
        <w:t xml:space="preserve"> </w:t>
      </w:r>
      <w:r w:rsidRPr="00F323F0">
        <w:rPr>
          <w:color w:val="000000"/>
          <w:sz w:val="28"/>
          <w:szCs w:val="28"/>
        </w:rPr>
        <w:t xml:space="preserve">гноя с каловым запахом, фибринозные наложения на органах, межпетлевые гнойники, парез кишечника. </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Укажите возможные способы операционной декомпрессии кишок: </w:t>
      </w:r>
    </w:p>
    <w:p w:rsidR="00F323F0" w:rsidRPr="00F323F0" w:rsidRDefault="00F323F0" w:rsidP="00F323F0">
      <w:pPr>
        <w:shd w:val="clear" w:color="auto" w:fill="FFFFFF"/>
        <w:ind w:firstLine="851"/>
        <w:jc w:val="both"/>
        <w:rPr>
          <w:sz w:val="28"/>
          <w:szCs w:val="28"/>
        </w:rPr>
      </w:pPr>
      <w:r w:rsidRPr="00F323F0">
        <w:rPr>
          <w:color w:val="000000"/>
          <w:sz w:val="28"/>
          <w:szCs w:val="28"/>
        </w:rPr>
        <w:t>1. Энтеротомия</w:t>
      </w:r>
    </w:p>
    <w:p w:rsidR="00F323F0" w:rsidRPr="00F323F0" w:rsidRDefault="00F323F0" w:rsidP="00F323F0">
      <w:pPr>
        <w:shd w:val="clear" w:color="auto" w:fill="FFFFFF"/>
        <w:ind w:firstLine="851"/>
        <w:jc w:val="both"/>
        <w:rPr>
          <w:sz w:val="28"/>
          <w:szCs w:val="28"/>
        </w:rPr>
      </w:pPr>
      <w:r w:rsidRPr="00F323F0">
        <w:rPr>
          <w:color w:val="000000"/>
          <w:sz w:val="28"/>
          <w:szCs w:val="28"/>
        </w:rPr>
        <w:t>2. Энтеростомия</w:t>
      </w:r>
    </w:p>
    <w:p w:rsidR="00F323F0" w:rsidRPr="00F323F0" w:rsidRDefault="00F323F0" w:rsidP="00F323F0">
      <w:pPr>
        <w:shd w:val="clear" w:color="auto" w:fill="FFFFFF"/>
        <w:ind w:firstLine="851"/>
        <w:jc w:val="both"/>
        <w:rPr>
          <w:sz w:val="28"/>
          <w:szCs w:val="28"/>
        </w:rPr>
      </w:pPr>
      <w:r w:rsidRPr="00F323F0">
        <w:rPr>
          <w:color w:val="000000"/>
          <w:sz w:val="28"/>
          <w:szCs w:val="28"/>
        </w:rPr>
        <w:t>3. Декомпрессия по Дедедеру</w:t>
      </w:r>
    </w:p>
    <w:p w:rsidR="00F323F0" w:rsidRPr="00F323F0" w:rsidRDefault="00F323F0" w:rsidP="00F323F0">
      <w:pPr>
        <w:shd w:val="clear" w:color="auto" w:fill="FFFFFF"/>
        <w:ind w:firstLine="851"/>
        <w:jc w:val="both"/>
        <w:rPr>
          <w:sz w:val="28"/>
          <w:szCs w:val="28"/>
        </w:rPr>
      </w:pPr>
      <w:r w:rsidRPr="00F323F0">
        <w:rPr>
          <w:color w:val="000000"/>
          <w:sz w:val="28"/>
          <w:szCs w:val="28"/>
        </w:rPr>
        <w:t>4. Ретроградная интубация кишечника</w:t>
      </w:r>
    </w:p>
    <w:p w:rsidR="00F323F0" w:rsidRPr="00F323F0" w:rsidRDefault="00F323F0" w:rsidP="00F323F0">
      <w:pPr>
        <w:shd w:val="clear" w:color="auto" w:fill="FFFFFF"/>
        <w:ind w:firstLine="851"/>
        <w:jc w:val="both"/>
        <w:rPr>
          <w:sz w:val="28"/>
          <w:szCs w:val="28"/>
        </w:rPr>
      </w:pPr>
      <w:r w:rsidRPr="00F323F0">
        <w:rPr>
          <w:color w:val="000000"/>
          <w:sz w:val="28"/>
          <w:szCs w:val="28"/>
        </w:rPr>
        <w:t>5. Трансназальная декомпрессия тонкой кишки</w:t>
      </w:r>
    </w:p>
    <w:p w:rsidR="00F323F0" w:rsidRPr="00F323F0" w:rsidRDefault="00F323F0" w:rsidP="00F323F0">
      <w:pPr>
        <w:shd w:val="clear" w:color="auto" w:fill="FFFFFF"/>
        <w:ind w:firstLine="851"/>
        <w:jc w:val="both"/>
        <w:rPr>
          <w:sz w:val="28"/>
          <w:szCs w:val="28"/>
        </w:rPr>
      </w:pPr>
    </w:p>
    <w:p w:rsidR="00F323F0" w:rsidRPr="00F323F0" w:rsidRDefault="00F323F0" w:rsidP="00F323F0">
      <w:pPr>
        <w:shd w:val="clear" w:color="auto" w:fill="FFFFFF"/>
        <w:ind w:firstLine="851"/>
        <w:jc w:val="both"/>
        <w:rPr>
          <w:b/>
          <w:sz w:val="28"/>
          <w:szCs w:val="28"/>
        </w:rPr>
      </w:pPr>
      <w:r w:rsidRPr="00F323F0">
        <w:rPr>
          <w:b/>
          <w:color w:val="000000"/>
          <w:sz w:val="28"/>
          <w:szCs w:val="28"/>
        </w:rPr>
        <w:t>Задача № 2</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Аппендикулярный перитонит у мальчика 12 лет с давностью заболевания 10 суток. При вскрытии брюшной полости доступом Волковича-Дъяконова обнаружен перитонит 3. </w:t>
      </w:r>
    </w:p>
    <w:p w:rsidR="00F323F0" w:rsidRPr="00F323F0" w:rsidRDefault="00F323F0" w:rsidP="00F323F0">
      <w:pPr>
        <w:shd w:val="clear" w:color="auto" w:fill="FFFFFF"/>
        <w:ind w:firstLine="851"/>
        <w:jc w:val="both"/>
        <w:rPr>
          <w:sz w:val="28"/>
          <w:szCs w:val="28"/>
        </w:rPr>
      </w:pPr>
      <w:r w:rsidRPr="00F323F0">
        <w:rPr>
          <w:color w:val="000000"/>
          <w:sz w:val="28"/>
          <w:szCs w:val="28"/>
        </w:rPr>
        <w:t>Ваша тактика по оптимальному доступу в</w:t>
      </w:r>
      <w:r w:rsidRPr="00F323F0">
        <w:rPr>
          <w:smallCaps/>
          <w:color w:val="000000"/>
          <w:sz w:val="28"/>
          <w:szCs w:val="28"/>
        </w:rPr>
        <w:t xml:space="preserve"> </w:t>
      </w:r>
      <w:r w:rsidRPr="00F323F0">
        <w:rPr>
          <w:color w:val="000000"/>
          <w:sz w:val="28"/>
          <w:szCs w:val="28"/>
        </w:rPr>
        <w:t xml:space="preserve">данной ситуации? </w:t>
      </w:r>
    </w:p>
    <w:p w:rsidR="00F323F0" w:rsidRPr="00F323F0" w:rsidRDefault="00F323F0" w:rsidP="00F323F0">
      <w:pPr>
        <w:shd w:val="clear" w:color="auto" w:fill="FFFFFF"/>
        <w:ind w:firstLine="851"/>
        <w:jc w:val="both"/>
        <w:rPr>
          <w:sz w:val="28"/>
          <w:szCs w:val="28"/>
        </w:rPr>
      </w:pPr>
      <w:r w:rsidRPr="00F323F0">
        <w:rPr>
          <w:color w:val="000000"/>
          <w:sz w:val="28"/>
          <w:szCs w:val="28"/>
        </w:rPr>
        <w:t>1. Расширить разрез Волковича-Дъяконова</w:t>
      </w:r>
    </w:p>
    <w:p w:rsidR="00F323F0" w:rsidRPr="00F323F0" w:rsidRDefault="00F323F0" w:rsidP="00F323F0">
      <w:pPr>
        <w:shd w:val="clear" w:color="auto" w:fill="FFFFFF"/>
        <w:ind w:firstLine="851"/>
        <w:jc w:val="both"/>
        <w:rPr>
          <w:sz w:val="28"/>
          <w:szCs w:val="28"/>
        </w:rPr>
      </w:pPr>
      <w:r w:rsidRPr="00F323F0">
        <w:rPr>
          <w:color w:val="000000"/>
          <w:sz w:val="28"/>
          <w:szCs w:val="28"/>
        </w:rPr>
        <w:t>2. Перейти на парамедианный доступ</w:t>
      </w:r>
    </w:p>
    <w:p w:rsidR="00F323F0" w:rsidRPr="00F323F0" w:rsidRDefault="00F323F0" w:rsidP="00F323F0">
      <w:pPr>
        <w:shd w:val="clear" w:color="auto" w:fill="FFFFFF"/>
        <w:ind w:firstLine="851"/>
        <w:jc w:val="both"/>
        <w:rPr>
          <w:sz w:val="28"/>
          <w:szCs w:val="28"/>
        </w:rPr>
      </w:pPr>
      <w:r w:rsidRPr="00F323F0">
        <w:rPr>
          <w:color w:val="000000"/>
          <w:sz w:val="28"/>
          <w:szCs w:val="28"/>
        </w:rPr>
        <w:t>3. Перейти на срёдинную лапаротомию</w:t>
      </w:r>
    </w:p>
    <w:p w:rsidR="00F323F0" w:rsidRPr="00F323F0" w:rsidRDefault="00F323F0" w:rsidP="00F323F0">
      <w:pPr>
        <w:shd w:val="clear" w:color="auto" w:fill="FFFFFF"/>
        <w:ind w:firstLine="851"/>
        <w:jc w:val="both"/>
        <w:rPr>
          <w:sz w:val="28"/>
          <w:szCs w:val="28"/>
        </w:rPr>
      </w:pPr>
      <w:r w:rsidRPr="00F323F0">
        <w:rPr>
          <w:color w:val="000000"/>
          <w:sz w:val="28"/>
          <w:szCs w:val="28"/>
        </w:rPr>
        <w:t>4. Ограничиться произведенным косым разрезом</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 3</w:t>
      </w:r>
    </w:p>
    <w:p w:rsidR="00F323F0" w:rsidRPr="00F323F0" w:rsidRDefault="00F323F0" w:rsidP="00F323F0">
      <w:pPr>
        <w:shd w:val="clear" w:color="auto" w:fill="FFFFFF"/>
        <w:ind w:firstLine="851"/>
        <w:jc w:val="both"/>
        <w:rPr>
          <w:sz w:val="28"/>
          <w:szCs w:val="28"/>
        </w:rPr>
      </w:pPr>
      <w:r w:rsidRPr="00F323F0">
        <w:rPr>
          <w:color w:val="000000"/>
          <w:sz w:val="28"/>
          <w:szCs w:val="28"/>
        </w:rPr>
        <w:t>Во время операции по поводу перитонита хирург обнаружит у ребенка в брюшной полости перфорацию подвздошной кишки на расстоянии 10 см от илео-цекального угла.</w:t>
      </w:r>
    </w:p>
    <w:p w:rsidR="00F323F0" w:rsidRPr="00F323F0" w:rsidRDefault="00F323F0" w:rsidP="00F323F0">
      <w:pPr>
        <w:ind w:firstLine="851"/>
        <w:jc w:val="both"/>
        <w:rPr>
          <w:color w:val="000000"/>
          <w:sz w:val="28"/>
          <w:szCs w:val="28"/>
        </w:rPr>
      </w:pPr>
      <w:r w:rsidRPr="00F323F0">
        <w:rPr>
          <w:color w:val="000000"/>
          <w:sz w:val="28"/>
          <w:szCs w:val="28"/>
        </w:rPr>
        <w:t>1. Как следует закончить операцию?</w:t>
      </w:r>
    </w:p>
    <w:p w:rsidR="00F323F0" w:rsidRPr="00F323F0" w:rsidRDefault="00F323F0" w:rsidP="00F323F0">
      <w:pPr>
        <w:ind w:firstLine="851"/>
        <w:jc w:val="both"/>
        <w:rPr>
          <w:color w:val="000000"/>
          <w:sz w:val="28"/>
          <w:szCs w:val="28"/>
        </w:rPr>
      </w:pPr>
      <w:r w:rsidRPr="00F323F0">
        <w:rPr>
          <w:color w:val="000000"/>
          <w:sz w:val="28"/>
          <w:szCs w:val="28"/>
        </w:rPr>
        <w:t>2. Какова дальнейшая тактика ведения данного больного?</w:t>
      </w:r>
    </w:p>
    <w:p w:rsidR="00F323F0" w:rsidRPr="00F323F0" w:rsidRDefault="00F323F0" w:rsidP="00F323F0">
      <w:pPr>
        <w:ind w:firstLine="851"/>
        <w:jc w:val="both"/>
        <w:rPr>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Девочка 11 лет заболела остро, появились боли в животе, повысилась температура 38,5С, присоединилась рвота, через 6 часов - жидкий частый стул. В тот же день фельдшер поставил диагноз дизентерия, назначил </w:t>
      </w:r>
      <w:r w:rsidRPr="00F323F0">
        <w:rPr>
          <w:color w:val="000000"/>
          <w:sz w:val="28"/>
          <w:szCs w:val="28"/>
        </w:rPr>
        <w:lastRenderedPageBreak/>
        <w:t>левомицитин, фталазол, витамины, ограничил диету. Состояние девочки не улучшилось. Вызван врач скорой помощи, который</w:t>
      </w:r>
      <w:r w:rsidRPr="00F323F0">
        <w:rPr>
          <w:i/>
          <w:iCs/>
          <w:color w:val="000000"/>
          <w:sz w:val="28"/>
          <w:szCs w:val="28"/>
        </w:rPr>
        <w:t xml:space="preserve"> </w:t>
      </w:r>
      <w:r w:rsidRPr="00F323F0">
        <w:rPr>
          <w:color w:val="000000"/>
          <w:sz w:val="28"/>
          <w:szCs w:val="28"/>
        </w:rPr>
        <w:t>провел осмотр, ректального исследования не сделал, согласится с диагнозом фельдшера и оставил ребенка на дому. Вызванная повторно скорая помощь, доставила ребенка к гинекологу, т. к. над лоном пальпировалась опухоль. Гинеколог направил больную к хирургу. При</w:t>
      </w:r>
      <w:r w:rsidRPr="00F323F0">
        <w:rPr>
          <w:i/>
          <w:iCs/>
          <w:color w:val="000000"/>
          <w:sz w:val="28"/>
          <w:szCs w:val="28"/>
        </w:rPr>
        <w:t xml:space="preserve"> </w:t>
      </w:r>
      <w:r w:rsidRPr="00F323F0">
        <w:rPr>
          <w:color w:val="000000"/>
          <w:sz w:val="28"/>
          <w:szCs w:val="28"/>
        </w:rPr>
        <w:t xml:space="preserve">тщательном обследовании был поставлен диагноз острого аппендицита, перитонита. Ребенок оперирован, послеоперационный диагноз: гангренозный аппендицит, разлитой перитонит. Не смотря на лечение, девочка умерла. </w:t>
      </w:r>
    </w:p>
    <w:p w:rsidR="00F323F0" w:rsidRPr="00F323F0" w:rsidRDefault="00F323F0" w:rsidP="00F323F0">
      <w:pPr>
        <w:shd w:val="clear" w:color="auto" w:fill="FFFFFF"/>
        <w:ind w:firstLine="851"/>
        <w:jc w:val="both"/>
        <w:rPr>
          <w:sz w:val="28"/>
          <w:szCs w:val="28"/>
        </w:rPr>
      </w:pPr>
      <w:r w:rsidRPr="00F323F0">
        <w:rPr>
          <w:color w:val="000000"/>
          <w:sz w:val="28"/>
          <w:szCs w:val="28"/>
        </w:rPr>
        <w:t>Укажите на ошибки, допущенные при оказании помощи ребенку.</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№5</w:t>
      </w:r>
    </w:p>
    <w:p w:rsidR="00F323F0" w:rsidRPr="00F323F0" w:rsidRDefault="00F323F0" w:rsidP="00F323F0">
      <w:pPr>
        <w:shd w:val="clear" w:color="auto" w:fill="FFFFFF"/>
        <w:ind w:firstLine="851"/>
        <w:jc w:val="both"/>
        <w:rPr>
          <w:sz w:val="28"/>
          <w:szCs w:val="28"/>
        </w:rPr>
      </w:pPr>
      <w:r w:rsidRPr="00F323F0">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F323F0">
        <w:rPr>
          <w:color w:val="000000"/>
          <w:sz w:val="28"/>
          <w:szCs w:val="28"/>
          <w:vertAlign w:val="superscript"/>
        </w:rPr>
        <w:t>+</w:t>
      </w:r>
      <w:r w:rsidRPr="00F323F0">
        <w:rPr>
          <w:color w:val="000000"/>
          <w:sz w:val="28"/>
          <w:szCs w:val="28"/>
        </w:rPr>
        <w:t xml:space="preserve"> плазмы 2,5 ммоль/л.</w:t>
      </w:r>
    </w:p>
    <w:p w:rsidR="00F323F0" w:rsidRPr="00F323F0" w:rsidRDefault="00F323F0" w:rsidP="00F323F0">
      <w:pPr>
        <w:shd w:val="clear" w:color="auto" w:fill="FFFFFF"/>
        <w:ind w:firstLine="851"/>
        <w:jc w:val="both"/>
        <w:rPr>
          <w:sz w:val="28"/>
          <w:szCs w:val="28"/>
        </w:rPr>
      </w:pPr>
      <w:r w:rsidRPr="00F323F0">
        <w:rPr>
          <w:color w:val="000000"/>
          <w:sz w:val="28"/>
          <w:szCs w:val="28"/>
        </w:rPr>
        <w:t>Составьте схему лечения данному ребенку с учетом всех имеющихся</w:t>
      </w:r>
      <w:r w:rsidRPr="00F323F0">
        <w:rPr>
          <w:iCs/>
          <w:color w:val="000000"/>
          <w:sz w:val="28"/>
          <w:szCs w:val="28"/>
        </w:rPr>
        <w:t xml:space="preserve"> </w:t>
      </w:r>
      <w:r w:rsidRPr="00F323F0">
        <w:rPr>
          <w:color w:val="000000"/>
          <w:sz w:val="28"/>
          <w:szCs w:val="28"/>
        </w:rPr>
        <w:t>данных?</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Эталоны ответов к задачам по теме :</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№1.</w:t>
      </w:r>
      <w:r w:rsidRPr="00F323F0">
        <w:rPr>
          <w:color w:val="000000"/>
          <w:sz w:val="28"/>
          <w:szCs w:val="28"/>
        </w:rPr>
        <w:t xml:space="preserve">  4. Ретроградная интубация кишечника</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5.Трансназальная декомпрессия тонкой кишки</w:t>
      </w:r>
    </w:p>
    <w:p w:rsidR="00F323F0" w:rsidRPr="00F323F0" w:rsidRDefault="00F323F0" w:rsidP="00F323F0">
      <w:pPr>
        <w:shd w:val="clear" w:color="auto" w:fill="FFFFFF"/>
        <w:ind w:firstLine="851"/>
        <w:jc w:val="both"/>
        <w:rPr>
          <w:sz w:val="28"/>
          <w:szCs w:val="28"/>
        </w:rPr>
      </w:pPr>
      <w:r w:rsidRPr="00F323F0">
        <w:rPr>
          <w:b/>
          <w:color w:val="000000"/>
          <w:sz w:val="28"/>
          <w:szCs w:val="28"/>
        </w:rPr>
        <w:t>№ 2.</w:t>
      </w:r>
      <w:r w:rsidRPr="00F323F0">
        <w:rPr>
          <w:color w:val="000000"/>
          <w:sz w:val="28"/>
          <w:szCs w:val="28"/>
        </w:rPr>
        <w:t xml:space="preserve"> 3. Перейти на срединную лапаротомию</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t>№ 3.</w:t>
      </w:r>
      <w:r w:rsidRPr="00F323F0">
        <w:rPr>
          <w:color w:val="000000"/>
          <w:sz w:val="28"/>
          <w:szCs w:val="28"/>
        </w:rPr>
        <w:t xml:space="preserve"> 1.Операцию следует закончить выведением двойной илеостомы и интубацией кишечника через приводящий отдел выведенной кишки.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2. Реконструктивная операция - анастомоз подвздошной кишки "конец в конец" - через 6 месяцев.</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t>№ 4.</w:t>
      </w:r>
      <w:r w:rsidRPr="00F323F0">
        <w:rPr>
          <w:color w:val="000000"/>
          <w:sz w:val="28"/>
          <w:szCs w:val="28"/>
        </w:rPr>
        <w:t xml:space="preserve"> Ошибки, допущенные на разных этапах при оказании мед. помощи: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1. Фельдшер поставил неправильный диагноз и назначил антибиотики которые смазали клиническую картину острого аппендицита.</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2. Врач скорой помощи также неправильно оценил ситуацию, не сделал ректальное исследование и оставил ребенка на дому.</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t>№5.</w:t>
      </w:r>
      <w:r w:rsidRPr="00F323F0">
        <w:rPr>
          <w:color w:val="000000"/>
          <w:sz w:val="28"/>
          <w:szCs w:val="28"/>
        </w:rPr>
        <w:t xml:space="preserve"> Эталон ответа прилагается отдельно.</w:t>
      </w: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Эталон ответа к задаче №5</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Схема лечения больного перитонитом в первые сутки послеоперационного периода.</w:t>
      </w:r>
    </w:p>
    <w:p w:rsidR="00F323F0" w:rsidRPr="00F323F0" w:rsidRDefault="00F323F0" w:rsidP="00F323F0">
      <w:pPr>
        <w:shd w:val="clear" w:color="auto" w:fill="FFFFFF"/>
        <w:ind w:firstLine="851"/>
        <w:jc w:val="both"/>
        <w:rPr>
          <w:sz w:val="28"/>
          <w:szCs w:val="28"/>
        </w:rPr>
      </w:pPr>
      <w:r w:rsidRPr="00F323F0">
        <w:rPr>
          <w:color w:val="000000"/>
          <w:sz w:val="28"/>
          <w:szCs w:val="28"/>
        </w:rPr>
        <w:t>1. Голод</w:t>
      </w:r>
    </w:p>
    <w:p w:rsidR="00F323F0" w:rsidRPr="00F323F0" w:rsidRDefault="00F323F0" w:rsidP="00F323F0">
      <w:pPr>
        <w:shd w:val="clear" w:color="auto" w:fill="FFFFFF"/>
        <w:ind w:firstLine="851"/>
        <w:jc w:val="both"/>
        <w:rPr>
          <w:sz w:val="28"/>
          <w:szCs w:val="28"/>
        </w:rPr>
      </w:pPr>
      <w:r w:rsidRPr="00F323F0">
        <w:rPr>
          <w:color w:val="000000"/>
          <w:sz w:val="28"/>
          <w:szCs w:val="28"/>
        </w:rPr>
        <w:t>2. Холод на живот</w:t>
      </w:r>
    </w:p>
    <w:p w:rsidR="00F323F0" w:rsidRPr="00F323F0" w:rsidRDefault="00F323F0" w:rsidP="00F323F0">
      <w:pPr>
        <w:shd w:val="clear" w:color="auto" w:fill="FFFFFF"/>
        <w:ind w:firstLine="851"/>
        <w:jc w:val="both"/>
        <w:rPr>
          <w:sz w:val="28"/>
          <w:szCs w:val="28"/>
        </w:rPr>
      </w:pPr>
      <w:r w:rsidRPr="00F323F0">
        <w:rPr>
          <w:color w:val="000000"/>
          <w:sz w:val="28"/>
          <w:szCs w:val="28"/>
        </w:rPr>
        <w:t>3. Ингаляция увлажненного кислорода</w:t>
      </w:r>
    </w:p>
    <w:p w:rsidR="00F323F0" w:rsidRPr="00F323F0" w:rsidRDefault="00F323F0" w:rsidP="00F323F0">
      <w:pPr>
        <w:shd w:val="clear" w:color="auto" w:fill="FFFFFF"/>
        <w:ind w:firstLine="851"/>
        <w:jc w:val="both"/>
        <w:rPr>
          <w:sz w:val="28"/>
          <w:szCs w:val="28"/>
        </w:rPr>
      </w:pPr>
      <w:r w:rsidRPr="00F323F0">
        <w:rPr>
          <w:color w:val="000000"/>
          <w:sz w:val="28"/>
          <w:szCs w:val="28"/>
        </w:rPr>
        <w:lastRenderedPageBreak/>
        <w:t>4. Массаж грудной клетки и конечностей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5. Дыхательная гимнастика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6. Обтирание кожи спиртом /3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7. Горчичники на грудную клетку на ночь</w:t>
      </w:r>
    </w:p>
    <w:p w:rsidR="00F323F0" w:rsidRPr="00F323F0" w:rsidRDefault="00F323F0" w:rsidP="00F323F0">
      <w:pPr>
        <w:shd w:val="clear" w:color="auto" w:fill="FFFFFF"/>
        <w:ind w:firstLine="851"/>
        <w:jc w:val="both"/>
        <w:rPr>
          <w:sz w:val="28"/>
          <w:szCs w:val="28"/>
        </w:rPr>
      </w:pPr>
      <w:r w:rsidRPr="00F323F0">
        <w:rPr>
          <w:color w:val="000000"/>
          <w:sz w:val="28"/>
          <w:szCs w:val="28"/>
        </w:rPr>
        <w:t>8. Анальгин 50 %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9. Димедрол 1 %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10. Промедол 1%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11. Коргликон 0,06 % 0,2 мл. на физ. растворе (5 мл) 2 р. в сутки (в 10 часов и в 22 часа) в/в.</w:t>
      </w:r>
    </w:p>
    <w:p w:rsidR="00F323F0" w:rsidRPr="00F323F0" w:rsidRDefault="00F323F0" w:rsidP="00F323F0">
      <w:pPr>
        <w:shd w:val="clear" w:color="auto" w:fill="FFFFFF"/>
        <w:ind w:firstLine="851"/>
        <w:jc w:val="both"/>
        <w:rPr>
          <w:sz w:val="28"/>
          <w:szCs w:val="28"/>
        </w:rPr>
      </w:pPr>
      <w:r w:rsidRPr="00F323F0">
        <w:rPr>
          <w:color w:val="000000"/>
          <w:sz w:val="28"/>
          <w:szCs w:val="28"/>
        </w:rPr>
        <w:t>12. Кокарбоксилаза 25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13. Хлорид кальция 5 % 5 мл. 1 р. в сутки в/в</w:t>
      </w:r>
    </w:p>
    <w:p w:rsidR="00F323F0" w:rsidRPr="00F323F0" w:rsidRDefault="00F323F0" w:rsidP="00F323F0">
      <w:pPr>
        <w:shd w:val="clear" w:color="auto" w:fill="FFFFFF"/>
        <w:ind w:firstLine="851"/>
        <w:jc w:val="both"/>
        <w:rPr>
          <w:sz w:val="28"/>
          <w:szCs w:val="28"/>
        </w:rPr>
      </w:pPr>
      <w:r w:rsidRPr="00F323F0">
        <w:rPr>
          <w:color w:val="000000"/>
          <w:sz w:val="28"/>
          <w:szCs w:val="28"/>
        </w:rPr>
        <w:t>14. Витамин В</w:t>
      </w:r>
      <w:r w:rsidRPr="00F323F0">
        <w:rPr>
          <w:color w:val="000000"/>
          <w:sz w:val="28"/>
          <w:szCs w:val="28"/>
          <w:vertAlign w:val="subscript"/>
        </w:rPr>
        <w:t>6</w:t>
      </w:r>
      <w:r w:rsidRPr="00F323F0">
        <w:rPr>
          <w:color w:val="000000"/>
          <w:sz w:val="28"/>
          <w:szCs w:val="28"/>
        </w:rPr>
        <w:t xml:space="preserve"> 0,5 мл. чередовать через день с витамином В</w:t>
      </w:r>
      <w:r w:rsidRPr="00F323F0">
        <w:rPr>
          <w:color w:val="000000"/>
          <w:sz w:val="28"/>
          <w:szCs w:val="28"/>
          <w:vertAlign w:val="subscript"/>
        </w:rPr>
        <w:t>12</w:t>
      </w:r>
      <w:r w:rsidRPr="00F323F0">
        <w:rPr>
          <w:color w:val="000000"/>
          <w:sz w:val="28"/>
          <w:szCs w:val="28"/>
        </w:rPr>
        <w:t xml:space="preserve"> 100 гамм 1 р. в сутки в/м</w:t>
      </w:r>
    </w:p>
    <w:p w:rsidR="00F323F0" w:rsidRPr="00F323F0" w:rsidRDefault="00F323F0" w:rsidP="00F323F0">
      <w:pPr>
        <w:shd w:val="clear" w:color="auto" w:fill="FFFFFF"/>
        <w:ind w:firstLine="851"/>
        <w:jc w:val="both"/>
        <w:rPr>
          <w:sz w:val="28"/>
          <w:szCs w:val="28"/>
        </w:rPr>
      </w:pPr>
      <w:r w:rsidRPr="00F323F0">
        <w:rPr>
          <w:color w:val="000000"/>
          <w:sz w:val="28"/>
          <w:szCs w:val="28"/>
        </w:rPr>
        <w:t>15. Канамицин 250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16. Цефтриаксон 300 мг Зр.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17. Пеницилин 500 мг + левомицитин 250 мг в 20 мл 0,25 % новокаина в микроирригаторы в брюшную полость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18. Гепарин 2500 </w:t>
      </w:r>
      <w:r w:rsidRPr="00F323F0">
        <w:rPr>
          <w:color w:val="000000"/>
          <w:sz w:val="28"/>
          <w:szCs w:val="28"/>
          <w:lang w:val="en-US"/>
        </w:rPr>
        <w:t>ME</w:t>
      </w:r>
      <w:r w:rsidRPr="00F323F0">
        <w:rPr>
          <w:color w:val="000000"/>
          <w:sz w:val="28"/>
          <w:szCs w:val="28"/>
        </w:rPr>
        <w:t xml:space="preserve"> п/к через 6 часов /4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19. Эуфиллин 2,4 % 5 мл. на физ. растворе/5 мл/ Зр. в сут. в/в.</w:t>
      </w:r>
    </w:p>
    <w:p w:rsidR="00F323F0" w:rsidRPr="00F323F0" w:rsidRDefault="00F323F0" w:rsidP="00F323F0">
      <w:pPr>
        <w:ind w:firstLine="851"/>
        <w:jc w:val="both"/>
        <w:rPr>
          <w:color w:val="000000"/>
          <w:sz w:val="28"/>
          <w:szCs w:val="28"/>
        </w:rPr>
      </w:pPr>
      <w:r w:rsidRPr="00F323F0">
        <w:rPr>
          <w:color w:val="000000"/>
          <w:sz w:val="28"/>
          <w:szCs w:val="28"/>
        </w:rPr>
        <w:t>20. Лазикс 0,4 мл 2 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21. Почасовая термометрия</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22. При повышении температуры выше 38° - физические методы охлаждения: церебральная гипотония, </w:t>
      </w:r>
      <w:r w:rsidRPr="00F323F0">
        <w:rPr>
          <w:color w:val="212121"/>
          <w:sz w:val="28"/>
          <w:szCs w:val="28"/>
        </w:rPr>
        <w:t xml:space="preserve">холод на </w:t>
      </w:r>
      <w:r w:rsidRPr="00F323F0">
        <w:rPr>
          <w:color w:val="000000"/>
          <w:sz w:val="28"/>
          <w:szCs w:val="28"/>
        </w:rPr>
        <w:t xml:space="preserve">область крупных сосудов, обтирание кожи </w:t>
      </w:r>
      <w:r w:rsidRPr="00F323F0">
        <w:rPr>
          <w:color w:val="212121"/>
          <w:sz w:val="28"/>
          <w:szCs w:val="28"/>
        </w:rPr>
        <w:t xml:space="preserve">спиртом, вентилятор, промывание </w:t>
      </w:r>
      <w:r w:rsidRPr="00F323F0">
        <w:rPr>
          <w:color w:val="000000"/>
          <w:sz w:val="28"/>
          <w:szCs w:val="28"/>
        </w:rPr>
        <w:t xml:space="preserve">желудка и кишечника холодными </w:t>
      </w:r>
      <w:r w:rsidRPr="00F323F0">
        <w:rPr>
          <w:color w:val="212121"/>
          <w:sz w:val="28"/>
          <w:szCs w:val="28"/>
        </w:rPr>
        <w:t xml:space="preserve">растворами, охлажденные растворы в вену + </w:t>
      </w:r>
      <w:r w:rsidRPr="00F323F0">
        <w:rPr>
          <w:color w:val="000000"/>
          <w:sz w:val="28"/>
          <w:szCs w:val="28"/>
        </w:rPr>
        <w:t>литическая смесь в/м.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анальгин 50 %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димедрол 1 </w:t>
      </w:r>
      <w:r w:rsidRPr="00F323F0">
        <w:rPr>
          <w:color w:val="212121"/>
          <w:sz w:val="28"/>
          <w:szCs w:val="28"/>
        </w:rPr>
        <w:t>% 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дроперидол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Инфузионная терапия на сутки. Расчет </w:t>
      </w:r>
      <w:r w:rsidRPr="00F323F0">
        <w:rPr>
          <w:color w:val="212121"/>
          <w:sz w:val="28"/>
          <w:szCs w:val="28"/>
        </w:rPr>
        <w:t>по формуле:</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 ФП + КПП (физиологическая потребность </w:t>
      </w:r>
      <w:r w:rsidRPr="00F323F0">
        <w:rPr>
          <w:color w:val="212121"/>
          <w:sz w:val="28"/>
          <w:szCs w:val="28"/>
        </w:rPr>
        <w:t xml:space="preserve">+ коррекция патологических </w:t>
      </w:r>
      <w:r w:rsidRPr="00F323F0">
        <w:rPr>
          <w:color w:val="000000"/>
          <w:sz w:val="28"/>
          <w:szCs w:val="28"/>
        </w:rPr>
        <w:t>потерь)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ФП: 115 мл. </w:t>
      </w:r>
      <w:r w:rsidRPr="00F323F0">
        <w:rPr>
          <w:color w:val="212121"/>
          <w:sz w:val="28"/>
          <w:szCs w:val="28"/>
        </w:rPr>
        <w:t>х 17 кг= 1955 мл.</w:t>
      </w:r>
    </w:p>
    <w:p w:rsidR="00F323F0" w:rsidRPr="00F323F0" w:rsidRDefault="00F323F0" w:rsidP="00F323F0">
      <w:pPr>
        <w:shd w:val="clear" w:color="auto" w:fill="FFFFFF"/>
        <w:ind w:firstLine="851"/>
        <w:jc w:val="both"/>
        <w:rPr>
          <w:sz w:val="28"/>
          <w:szCs w:val="28"/>
        </w:rPr>
      </w:pPr>
      <w:r w:rsidRPr="00F323F0">
        <w:rPr>
          <w:color w:val="000000"/>
          <w:sz w:val="28"/>
          <w:szCs w:val="28"/>
        </w:rPr>
        <w:t>КПП: на Т 38° -</w:t>
      </w:r>
      <w:r w:rsidRPr="00F323F0">
        <w:rPr>
          <w:color w:val="212121"/>
          <w:sz w:val="28"/>
          <w:szCs w:val="28"/>
        </w:rPr>
        <w:t xml:space="preserve">10 мл х 17 кг = 170 мл., </w:t>
      </w:r>
      <w:r w:rsidRPr="00F323F0">
        <w:rPr>
          <w:color w:val="000000"/>
          <w:sz w:val="28"/>
          <w:szCs w:val="28"/>
        </w:rPr>
        <w:t xml:space="preserve">на одышку </w:t>
      </w:r>
      <w:r w:rsidRPr="00F323F0">
        <w:rPr>
          <w:color w:val="212121"/>
          <w:sz w:val="28"/>
          <w:szCs w:val="28"/>
        </w:rPr>
        <w:t xml:space="preserve">-15млх17кг = 255 мл., </w:t>
      </w:r>
      <w:r w:rsidRPr="00F323F0">
        <w:rPr>
          <w:color w:val="000000"/>
          <w:sz w:val="28"/>
          <w:szCs w:val="28"/>
        </w:rPr>
        <w:t xml:space="preserve">на потери из </w:t>
      </w:r>
      <w:r w:rsidRPr="00F323F0">
        <w:rPr>
          <w:color w:val="212121"/>
          <w:sz w:val="28"/>
          <w:szCs w:val="28"/>
        </w:rPr>
        <w:t>желудка - 400 мл.,</w:t>
      </w:r>
    </w:p>
    <w:p w:rsidR="00F323F0" w:rsidRPr="00F323F0" w:rsidRDefault="00F323F0" w:rsidP="00F323F0">
      <w:pPr>
        <w:shd w:val="clear" w:color="auto" w:fill="FFFFFF"/>
        <w:ind w:firstLine="851"/>
        <w:jc w:val="both"/>
        <w:rPr>
          <w:sz w:val="28"/>
          <w:szCs w:val="28"/>
        </w:rPr>
      </w:pPr>
      <w:r w:rsidRPr="00F323F0">
        <w:rPr>
          <w:color w:val="000000"/>
          <w:sz w:val="28"/>
          <w:szCs w:val="28"/>
          <w:u w:val="single"/>
        </w:rPr>
        <w:t xml:space="preserve">на потери из </w:t>
      </w:r>
      <w:r w:rsidRPr="00F323F0">
        <w:rPr>
          <w:color w:val="212121"/>
          <w:sz w:val="28"/>
          <w:szCs w:val="28"/>
          <w:u w:val="single"/>
        </w:rPr>
        <w:t>кишечника - 540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ВСЕГО: </w:t>
      </w:r>
      <w:r w:rsidRPr="00F323F0">
        <w:rPr>
          <w:color w:val="212121"/>
          <w:sz w:val="28"/>
          <w:szCs w:val="28"/>
        </w:rPr>
        <w:t>1365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общий </w:t>
      </w:r>
      <w:r w:rsidRPr="00F323F0">
        <w:rPr>
          <w:color w:val="212121"/>
          <w:sz w:val="28"/>
          <w:szCs w:val="28"/>
        </w:rPr>
        <w:t xml:space="preserve">объем </w:t>
      </w:r>
      <w:r w:rsidRPr="00F323F0">
        <w:rPr>
          <w:color w:val="000000"/>
          <w:sz w:val="28"/>
          <w:szCs w:val="28"/>
        </w:rPr>
        <w:t xml:space="preserve">инфузионной программы составляет: </w:t>
      </w:r>
      <w:r w:rsidRPr="00F323F0">
        <w:rPr>
          <w:color w:val="000000"/>
          <w:sz w:val="28"/>
          <w:szCs w:val="28"/>
          <w:lang w:val="en-US"/>
        </w:rPr>
        <w:t>V</w:t>
      </w:r>
      <w:r w:rsidRPr="00F323F0">
        <w:rPr>
          <w:color w:val="000000"/>
          <w:sz w:val="28"/>
          <w:szCs w:val="28"/>
        </w:rPr>
        <w:t xml:space="preserve"> = 1955 мл + 1365 мл. = 3320 мл.</w:t>
      </w:r>
    </w:p>
    <w:p w:rsidR="00F323F0" w:rsidRPr="00F323F0" w:rsidRDefault="00F323F0" w:rsidP="00F323F0">
      <w:pPr>
        <w:shd w:val="clear" w:color="auto" w:fill="FFFFFF"/>
        <w:ind w:firstLine="851"/>
        <w:jc w:val="both"/>
        <w:rPr>
          <w:sz w:val="28"/>
          <w:szCs w:val="28"/>
        </w:rPr>
      </w:pPr>
      <w:r w:rsidRPr="00F323F0">
        <w:rPr>
          <w:color w:val="000000"/>
          <w:sz w:val="28"/>
          <w:szCs w:val="28"/>
        </w:rPr>
        <w:t>Качественный состав инфузионных сред</w:t>
      </w:r>
      <w:r w:rsidRPr="00F323F0">
        <w:rPr>
          <w:color w:val="212121"/>
          <w:sz w:val="28"/>
          <w:szCs w:val="28"/>
        </w:rPr>
        <w:t xml:space="preserve">: </w:t>
      </w:r>
      <w:r w:rsidRPr="00F323F0">
        <w:rPr>
          <w:color w:val="000000"/>
          <w:sz w:val="28"/>
          <w:szCs w:val="28"/>
        </w:rPr>
        <w:t>соотношение коллоидных и кристаллоидных растворов должно быть 1/2, т.е. соответственно 1100 мл и 2200 мл. Расчет белка: 2-3 г/кг массы тела, т.е. 34-51 г. сухого вещества или приблизительно 300-500 мл 10 % раствора альбумина или плазмы.</w:t>
      </w:r>
    </w:p>
    <w:p w:rsidR="00F323F0" w:rsidRPr="00F323F0" w:rsidRDefault="00F323F0" w:rsidP="00F323F0">
      <w:pPr>
        <w:ind w:firstLine="851"/>
        <w:jc w:val="both"/>
        <w:rPr>
          <w:sz w:val="28"/>
          <w:szCs w:val="28"/>
        </w:rPr>
      </w:pPr>
      <w:r w:rsidRPr="00F323F0">
        <w:rPr>
          <w:color w:val="000000"/>
          <w:sz w:val="28"/>
          <w:szCs w:val="28"/>
        </w:rPr>
        <w:t xml:space="preserve">Следовательно, удельный вес белковых препаратов среди коллоидов составляет 1/3 или 1/2 объема. Остальная часть должна быть представлена </w:t>
      </w:r>
      <w:r w:rsidRPr="00F323F0">
        <w:rPr>
          <w:color w:val="000000"/>
          <w:sz w:val="28"/>
          <w:szCs w:val="28"/>
        </w:rPr>
        <w:lastRenderedPageBreak/>
        <w:t>препаратами на основе поливинилпиролидона - гемодезом, реомакродексом, реоглюманом, реополиглюкином и т.д. Соотношение глюкозы и солевых растворов 2</w:t>
      </w:r>
      <w:r w:rsidRPr="00F323F0">
        <w:rPr>
          <w:color w:val="212121"/>
          <w:sz w:val="28"/>
          <w:szCs w:val="28"/>
        </w:rPr>
        <w:t>:</w:t>
      </w:r>
      <w:r w:rsidRPr="00F323F0">
        <w:rPr>
          <w:color w:val="000000"/>
          <w:sz w:val="28"/>
          <w:szCs w:val="28"/>
        </w:rPr>
        <w:t>1. С учетом того, что коллоидные растворы считаются электролитными, это соотношение должно быть следующим</w:t>
      </w:r>
      <w:r w:rsidRPr="00F323F0">
        <w:rPr>
          <w:color w:val="212121"/>
          <w:sz w:val="28"/>
          <w:szCs w:val="28"/>
        </w:rPr>
        <w:t xml:space="preserve">: </w:t>
      </w:r>
      <w:r w:rsidRPr="00F323F0">
        <w:rPr>
          <w:color w:val="000000"/>
          <w:sz w:val="28"/>
          <w:szCs w:val="28"/>
        </w:rPr>
        <w:t xml:space="preserve">2200 мл </w:t>
      </w:r>
      <w:r w:rsidRPr="00F323F0">
        <w:rPr>
          <w:color w:val="212121"/>
          <w:sz w:val="28"/>
          <w:szCs w:val="28"/>
        </w:rPr>
        <w:t xml:space="preserve">глюкозы + 1100 электролитных </w:t>
      </w:r>
      <w:r w:rsidRPr="00F323F0">
        <w:rPr>
          <w:color w:val="000000"/>
          <w:sz w:val="28"/>
          <w:szCs w:val="28"/>
        </w:rPr>
        <w:t>растворов.</w:t>
      </w:r>
    </w:p>
    <w:p w:rsidR="00F323F0" w:rsidRPr="00F323F0" w:rsidRDefault="00F323F0" w:rsidP="00F323F0">
      <w:pPr>
        <w:shd w:val="clear" w:color="auto" w:fill="FFFFFF"/>
        <w:ind w:firstLine="851"/>
        <w:jc w:val="both"/>
        <w:rPr>
          <w:sz w:val="28"/>
          <w:szCs w:val="28"/>
        </w:rPr>
      </w:pPr>
      <w:r w:rsidRPr="00F323F0">
        <w:rPr>
          <w:color w:val="000000"/>
          <w:sz w:val="28"/>
          <w:szCs w:val="28"/>
        </w:rPr>
        <w:t>Расчет калия:</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К</w:t>
      </w:r>
      <w:r w:rsidRPr="00F323F0">
        <w:rPr>
          <w:color w:val="000000"/>
          <w:sz w:val="28"/>
          <w:szCs w:val="28"/>
          <w:vertAlign w:val="superscript"/>
        </w:rPr>
        <w:t>+</w:t>
      </w:r>
      <w:r w:rsidRPr="00F323F0">
        <w:rPr>
          <w:color w:val="000000"/>
          <w:sz w:val="28"/>
          <w:szCs w:val="28"/>
        </w:rPr>
        <w:t xml:space="preserve"> = ФПК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 xml:space="preserve">+ </w:t>
      </w:r>
      <w:r w:rsidRPr="00F323F0">
        <w:rPr>
          <w:color w:val="000000"/>
          <w:sz w:val="28"/>
          <w:szCs w:val="28"/>
        </w:rPr>
        <w:t>КДК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(физиологическая потребность в К</w:t>
      </w:r>
      <w:r w:rsidRPr="00F323F0">
        <w:rPr>
          <w:color w:val="000000"/>
          <w:sz w:val="28"/>
          <w:szCs w:val="28"/>
          <w:vertAlign w:val="superscript"/>
        </w:rPr>
        <w:t>+</w:t>
      </w:r>
      <w:r w:rsidRPr="00F323F0">
        <w:rPr>
          <w:color w:val="212121"/>
          <w:sz w:val="28"/>
          <w:szCs w:val="28"/>
        </w:rPr>
        <w:t xml:space="preserve"> + коррекция </w:t>
      </w:r>
      <w:r w:rsidRPr="00F323F0">
        <w:rPr>
          <w:color w:val="000000"/>
          <w:sz w:val="28"/>
          <w:szCs w:val="28"/>
        </w:rPr>
        <w:t>дефицита</w:t>
      </w:r>
    </w:p>
    <w:p w:rsidR="00F323F0" w:rsidRPr="00F323F0" w:rsidRDefault="00F323F0" w:rsidP="00F323F0">
      <w:pPr>
        <w:shd w:val="clear" w:color="auto" w:fill="FFFFFF"/>
        <w:ind w:firstLine="851"/>
        <w:jc w:val="both"/>
        <w:rPr>
          <w:sz w:val="28"/>
          <w:szCs w:val="28"/>
        </w:rPr>
      </w:pPr>
      <w:r w:rsidRPr="00F323F0">
        <w:rPr>
          <w:color w:val="000000"/>
          <w:sz w:val="28"/>
          <w:szCs w:val="28"/>
        </w:rPr>
        <w:t>ФПК</w:t>
      </w:r>
      <w:r w:rsidRPr="00F323F0">
        <w:rPr>
          <w:color w:val="000000"/>
          <w:sz w:val="28"/>
          <w:szCs w:val="28"/>
          <w:vertAlign w:val="superscript"/>
        </w:rPr>
        <w:t>+</w:t>
      </w:r>
      <w:r w:rsidRPr="00F323F0">
        <w:rPr>
          <w:color w:val="000000"/>
          <w:sz w:val="28"/>
          <w:szCs w:val="28"/>
        </w:rPr>
        <w:t xml:space="preserve"> = 1,7 </w:t>
      </w:r>
      <w:r w:rsidRPr="00F323F0">
        <w:rPr>
          <w:color w:val="212121"/>
          <w:sz w:val="28"/>
          <w:szCs w:val="28"/>
        </w:rPr>
        <w:t>ммоль х 17 кг = 28,9 ммоль</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w:t>
      </w:r>
      <w:r w:rsidRPr="00F323F0">
        <w:rPr>
          <w:color w:val="212121"/>
          <w:sz w:val="28"/>
          <w:szCs w:val="28"/>
        </w:rPr>
        <w:t>(Кн-Кб)х</w:t>
      </w:r>
      <w:r w:rsidRPr="00F323F0">
        <w:rPr>
          <w:color w:val="212121"/>
          <w:sz w:val="28"/>
          <w:szCs w:val="28"/>
          <w:lang w:val="en-US"/>
        </w:rPr>
        <w:t>m</w:t>
      </w:r>
      <w:r w:rsidRPr="00F323F0">
        <w:rPr>
          <w:color w:val="212121"/>
          <w:sz w:val="28"/>
          <w:szCs w:val="28"/>
        </w:rPr>
        <w:t>хк</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(4,5-2</w:t>
      </w:r>
      <w:r w:rsidRPr="00F323F0">
        <w:rPr>
          <w:color w:val="000000"/>
          <w:sz w:val="28"/>
          <w:szCs w:val="28"/>
          <w:vertAlign w:val="subscript"/>
        </w:rPr>
        <w:t>Т</w:t>
      </w:r>
      <w:r w:rsidRPr="00F323F0">
        <w:rPr>
          <w:color w:val="000000"/>
          <w:sz w:val="28"/>
          <w:szCs w:val="28"/>
        </w:rPr>
        <w:t>5)х1</w:t>
      </w:r>
      <w:r w:rsidRPr="00F323F0">
        <w:rPr>
          <w:color w:val="212121"/>
          <w:sz w:val="28"/>
          <w:szCs w:val="28"/>
        </w:rPr>
        <w:t>7x0,2 = 6,8 ммоль</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VK</w:t>
      </w:r>
      <w:r w:rsidRPr="00F323F0">
        <w:rPr>
          <w:color w:val="000000"/>
          <w:sz w:val="28"/>
          <w:szCs w:val="28"/>
          <w:vertAlign w:val="superscript"/>
        </w:rPr>
        <w:t>+</w:t>
      </w:r>
      <w:r w:rsidRPr="00F323F0">
        <w:rPr>
          <w:color w:val="000000"/>
          <w:sz w:val="28"/>
          <w:szCs w:val="28"/>
        </w:rPr>
        <w:t xml:space="preserve"> = 28,9 </w:t>
      </w:r>
      <w:r w:rsidRPr="00F323F0">
        <w:rPr>
          <w:color w:val="212121"/>
          <w:sz w:val="28"/>
          <w:szCs w:val="28"/>
        </w:rPr>
        <w:t xml:space="preserve">+6,8 = 35,7 = 36 ммоль или 36 мл 7,5 % раствора </w:t>
      </w:r>
      <w:r w:rsidRPr="00F323F0">
        <w:rPr>
          <w:color w:val="212121"/>
          <w:sz w:val="28"/>
          <w:szCs w:val="28"/>
          <w:lang w:val="en-US"/>
        </w:rPr>
        <w:t>K</w:t>
      </w:r>
      <w:r w:rsidRPr="00F323F0">
        <w:rPr>
          <w:color w:val="212121"/>
          <w:sz w:val="28"/>
          <w:szCs w:val="28"/>
        </w:rPr>
        <w:t>С</w:t>
      </w:r>
      <w:r w:rsidRPr="00F323F0">
        <w:rPr>
          <w:color w:val="212121"/>
          <w:sz w:val="28"/>
          <w:szCs w:val="28"/>
          <w:lang w:val="en-US"/>
        </w:rPr>
        <w:t>l</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w:t>
      </w:r>
      <w:r w:rsidRPr="00F323F0">
        <w:rPr>
          <w:color w:val="212121"/>
          <w:sz w:val="28"/>
          <w:szCs w:val="28"/>
        </w:rPr>
        <w:t>инфузионная программы должна быть следующей</w:t>
      </w:r>
      <w:r w:rsidRPr="00F323F0">
        <w:rPr>
          <w:color w:val="000000"/>
          <w:sz w:val="28"/>
          <w:szCs w:val="28"/>
        </w:rPr>
        <w:t>:</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А. </w:t>
      </w:r>
      <w:r w:rsidRPr="00F323F0">
        <w:rPr>
          <w:color w:val="212121"/>
          <w:sz w:val="28"/>
          <w:szCs w:val="28"/>
        </w:rPr>
        <w:t>Реополиглюкин 100 мл х 2 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Б. Альбумин </w:t>
      </w:r>
      <w:r w:rsidRPr="00F323F0">
        <w:rPr>
          <w:color w:val="212121"/>
          <w:sz w:val="28"/>
          <w:szCs w:val="28"/>
        </w:rPr>
        <w:t>10 % 175 мл х2р.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В. 10 % р-ор глюкозы 500,0 </w:t>
      </w:r>
      <w:r w:rsidRPr="00F323F0">
        <w:rPr>
          <w:color w:val="212121"/>
          <w:sz w:val="28"/>
          <w:szCs w:val="28"/>
        </w:rPr>
        <w:t xml:space="preserve">+ инсулин 10 ЕД + </w:t>
      </w:r>
      <w:r w:rsidRPr="00F323F0">
        <w:rPr>
          <w:color w:val="212121"/>
          <w:sz w:val="28"/>
          <w:szCs w:val="28"/>
          <w:lang w:val="en-US"/>
        </w:rPr>
        <w:t>Kcl</w:t>
      </w:r>
      <w:r w:rsidRPr="00F323F0">
        <w:rPr>
          <w:color w:val="212121"/>
          <w:sz w:val="28"/>
          <w:szCs w:val="28"/>
        </w:rPr>
        <w:t xml:space="preserve"> 7,%  </w:t>
      </w:r>
      <w:r w:rsidRPr="00F323F0">
        <w:rPr>
          <w:color w:val="000000"/>
          <w:sz w:val="28"/>
          <w:szCs w:val="28"/>
        </w:rPr>
        <w:t xml:space="preserve">9 </w:t>
      </w:r>
      <w:r w:rsidRPr="00F323F0">
        <w:rPr>
          <w:color w:val="212121"/>
          <w:sz w:val="28"/>
          <w:szCs w:val="28"/>
        </w:rPr>
        <w:t xml:space="preserve">мл + </w:t>
      </w:r>
      <w:r w:rsidRPr="00F323F0">
        <w:rPr>
          <w:color w:val="000000"/>
          <w:sz w:val="28"/>
          <w:szCs w:val="28"/>
        </w:rPr>
        <w:t xml:space="preserve">аскорбиновая кислота 5 % 1 мл*4р. </w:t>
      </w:r>
      <w:r w:rsidRPr="00F323F0">
        <w:rPr>
          <w:color w:val="212121"/>
          <w:sz w:val="28"/>
          <w:szCs w:val="28"/>
        </w:rPr>
        <w:t>в сутки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Г. Плазма нативная 150 </w:t>
      </w:r>
      <w:r w:rsidRPr="00F323F0">
        <w:rPr>
          <w:color w:val="212121"/>
          <w:sz w:val="28"/>
          <w:szCs w:val="28"/>
        </w:rPr>
        <w:t xml:space="preserve">мл в/в кап. 1 </w:t>
      </w:r>
      <w:r w:rsidRPr="00F323F0">
        <w:rPr>
          <w:color w:val="000000"/>
          <w:sz w:val="28"/>
          <w:szCs w:val="28"/>
        </w:rPr>
        <w:t>раз в сутки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23. Д. Физраствор 100 мл + контрикал 10т ЕД * 3р.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23. Е. Гемодез 150 х 2 р. в сут. в/в. капельно</w:t>
      </w:r>
    </w:p>
    <w:p w:rsidR="00F323F0" w:rsidRPr="00F323F0" w:rsidRDefault="00F323F0" w:rsidP="00F323F0">
      <w:pPr>
        <w:shd w:val="clear" w:color="auto" w:fill="FFFFFF"/>
        <w:ind w:firstLine="851"/>
        <w:jc w:val="both"/>
        <w:rPr>
          <w:sz w:val="28"/>
          <w:szCs w:val="28"/>
        </w:rPr>
      </w:pPr>
      <w:r w:rsidRPr="00F323F0">
        <w:rPr>
          <w:color w:val="000000"/>
          <w:sz w:val="28"/>
          <w:szCs w:val="28"/>
        </w:rPr>
        <w:t>24. Контроль за почасовым и суточным диурезом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25. Динамика </w:t>
      </w:r>
      <w:r w:rsidRPr="00F323F0">
        <w:rPr>
          <w:color w:val="000000"/>
          <w:sz w:val="28"/>
          <w:szCs w:val="28"/>
          <w:lang w:val="en-US"/>
        </w:rPr>
        <w:t>OAK</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26. Контроль за биохимическим составом плазмы (К, </w:t>
      </w:r>
      <w:r w:rsidRPr="00F323F0">
        <w:rPr>
          <w:color w:val="000000"/>
          <w:sz w:val="28"/>
          <w:szCs w:val="28"/>
          <w:lang w:val="en-US"/>
        </w:rPr>
        <w:t>Na</w:t>
      </w:r>
      <w:r w:rsidRPr="00F323F0">
        <w:rPr>
          <w:color w:val="000000"/>
          <w:sz w:val="28"/>
          <w:szCs w:val="28"/>
        </w:rPr>
        <w:t xml:space="preserve">, </w:t>
      </w:r>
      <w:r w:rsidRPr="00F323F0">
        <w:rPr>
          <w:color w:val="000000"/>
          <w:sz w:val="28"/>
          <w:szCs w:val="28"/>
          <w:lang w:val="en-US"/>
        </w:rPr>
        <w:t>CI</w:t>
      </w:r>
      <w:r w:rsidRPr="00F323F0">
        <w:rPr>
          <w:color w:val="000000"/>
          <w:sz w:val="28"/>
          <w:szCs w:val="28"/>
        </w:rPr>
        <w:t>, общий белок и его фракции, мочевина, сахар, билирубиновые фракции и общий билирубин, амилаза)</w:t>
      </w:r>
    </w:p>
    <w:p w:rsidR="00F323F0" w:rsidRPr="00F323F0" w:rsidRDefault="00F323F0" w:rsidP="00F323F0">
      <w:pPr>
        <w:shd w:val="clear" w:color="auto" w:fill="FFFFFF"/>
        <w:ind w:firstLine="851"/>
        <w:jc w:val="both"/>
        <w:rPr>
          <w:sz w:val="28"/>
          <w:szCs w:val="28"/>
        </w:rPr>
      </w:pPr>
      <w:r w:rsidRPr="00F323F0">
        <w:rPr>
          <w:color w:val="000000"/>
          <w:sz w:val="28"/>
          <w:szCs w:val="28"/>
        </w:rPr>
        <w:t>27. Контроль за ОАМ</w:t>
      </w:r>
    </w:p>
    <w:p w:rsidR="00F323F0" w:rsidRPr="00F323F0" w:rsidRDefault="00F323F0" w:rsidP="00F323F0">
      <w:pPr>
        <w:ind w:firstLine="851"/>
        <w:jc w:val="both"/>
        <w:rPr>
          <w:color w:val="000000"/>
          <w:sz w:val="28"/>
          <w:szCs w:val="28"/>
        </w:rPr>
      </w:pPr>
      <w:r w:rsidRPr="00F323F0">
        <w:rPr>
          <w:color w:val="000000"/>
          <w:sz w:val="28"/>
          <w:szCs w:val="28"/>
        </w:rPr>
        <w:t>28. Наблюдение дежурных врачей</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Сбор анамнеза</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Измерение АД </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Измерение пульса</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Пальпация живота с определением мышечного напряжения брюшной стенки и выявлением симптомов раздражения брюшины</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Перкуссия живота для выявления симптома исчезновения симптома «печёночной тупости»</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Аускультация живота для выявления шумов кишечной перистальтики</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Интерпретация лабораторных анализов</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Интерпретация результатов УЗИ</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Чтение рентгенограмм</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Выбор оптимального объёма оперативного вмешательства в зависимости от формы, фазы перитонита и возраста больного</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Составление схем предоперационной подготовки и послеоперационного ведения больного</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lastRenderedPageBreak/>
        <w:t>Диагностика возможных осложнений</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Определение критериев выздоровления</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Оформление истории болезни</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Реабилитация и диспансеризация больных после выписки из стационара.</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Лапароскопия</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Лапароцентез</w:t>
      </w:r>
    </w:p>
    <w:p w:rsidR="00F323F0" w:rsidRPr="00F323F0" w:rsidRDefault="00F323F0" w:rsidP="00F323F0">
      <w:pPr>
        <w:widowControl w:val="0"/>
        <w:numPr>
          <w:ilvl w:val="0"/>
          <w:numId w:val="1012"/>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Пункция брюшной полости</w:t>
      </w:r>
    </w:p>
    <w:p w:rsidR="00F323F0" w:rsidRPr="00F323F0" w:rsidRDefault="00F323F0" w:rsidP="00F323F0">
      <w:pPr>
        <w:shd w:val="clear" w:color="auto" w:fill="FFFFFF"/>
        <w:spacing w:before="14"/>
        <w:ind w:firstLine="851"/>
        <w:jc w:val="both"/>
        <w:rPr>
          <w:bCs/>
          <w:color w:val="000000"/>
          <w:spacing w:val="-6"/>
          <w:sz w:val="28"/>
          <w:szCs w:val="28"/>
        </w:rPr>
      </w:pPr>
    </w:p>
    <w:p w:rsidR="00F323F0" w:rsidRDefault="00F323F0" w:rsidP="00F323F0">
      <w:pPr>
        <w:tabs>
          <w:tab w:val="left" w:pos="360"/>
          <w:tab w:val="left" w:pos="1080"/>
        </w:tabs>
        <w:ind w:firstLine="720"/>
        <w:jc w:val="both"/>
        <w:rPr>
          <w:sz w:val="28"/>
          <w:szCs w:val="28"/>
          <w:lang w:val="en-US"/>
        </w:rPr>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«Перитониты у детей. Диагностика. Дифференциальная диагностика. Лечение».</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Pr="0020231A" w:rsidRDefault="00F323F0" w:rsidP="00F323F0">
      <w:pPr>
        <w:jc w:val="both"/>
        <w:outlineLvl w:val="4"/>
        <w:rPr>
          <w:sz w:val="28"/>
          <w:szCs w:val="28"/>
        </w:rPr>
      </w:pPr>
      <w:r w:rsidRPr="0020231A">
        <w:rPr>
          <w:b/>
          <w:sz w:val="28"/>
          <w:szCs w:val="28"/>
        </w:rPr>
        <w:t>Знать:</w:t>
      </w:r>
      <w:r w:rsidRPr="0020231A">
        <w:rPr>
          <w:sz w:val="28"/>
          <w:szCs w:val="28"/>
        </w:rPr>
        <w:t xml:space="preserve"> </w:t>
      </w:r>
    </w:p>
    <w:p w:rsidR="00F323F0" w:rsidRPr="0020231A" w:rsidRDefault="00F323F0" w:rsidP="00F323F0">
      <w:pPr>
        <w:jc w:val="both"/>
        <w:outlineLvl w:val="4"/>
        <w:rPr>
          <w:bCs/>
          <w:iCs/>
          <w:sz w:val="28"/>
          <w:szCs w:val="28"/>
        </w:rPr>
      </w:pPr>
      <w:r w:rsidRPr="0020231A">
        <w:rPr>
          <w:sz w:val="28"/>
          <w:szCs w:val="28"/>
        </w:rPr>
        <w:t xml:space="preserve">- закономерности роста и развития детского организма, </w:t>
      </w:r>
    </w:p>
    <w:p w:rsidR="00F323F0" w:rsidRPr="0020231A" w:rsidRDefault="00F323F0" w:rsidP="00F323F0">
      <w:pPr>
        <w:jc w:val="both"/>
        <w:outlineLvl w:val="4"/>
        <w:rPr>
          <w:bCs/>
          <w:iCs/>
          <w:sz w:val="28"/>
          <w:szCs w:val="28"/>
        </w:rPr>
      </w:pPr>
      <w:r w:rsidRPr="0020231A">
        <w:rPr>
          <w:bCs/>
          <w:iCs/>
          <w:sz w:val="28"/>
          <w:szCs w:val="28"/>
        </w:rPr>
        <w:t xml:space="preserve">- особенности течения и возможные осложнения наиболее распространенных заболеваний. </w:t>
      </w:r>
    </w:p>
    <w:p w:rsidR="00F323F0" w:rsidRPr="0020231A" w:rsidRDefault="00F323F0" w:rsidP="00F323F0">
      <w:pPr>
        <w:jc w:val="both"/>
        <w:outlineLvl w:val="4"/>
        <w:rPr>
          <w:bCs/>
          <w:iCs/>
          <w:sz w:val="28"/>
          <w:szCs w:val="28"/>
        </w:rPr>
      </w:pPr>
      <w:r w:rsidRPr="0020231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F323F0" w:rsidRPr="0020231A" w:rsidRDefault="00F323F0" w:rsidP="00F323F0">
      <w:pPr>
        <w:jc w:val="both"/>
        <w:outlineLvl w:val="4"/>
        <w:rPr>
          <w:bCs/>
          <w:iCs/>
          <w:sz w:val="28"/>
          <w:szCs w:val="28"/>
        </w:rPr>
      </w:pPr>
      <w:r w:rsidRPr="0020231A">
        <w:rPr>
          <w:bCs/>
          <w:iCs/>
          <w:sz w:val="28"/>
          <w:szCs w:val="28"/>
        </w:rPr>
        <w:t>-  основные патологические синдромы и симптомы заболеваний,</w:t>
      </w:r>
    </w:p>
    <w:p w:rsidR="00F323F0" w:rsidRPr="0020231A" w:rsidRDefault="00F323F0" w:rsidP="00F323F0">
      <w:pPr>
        <w:jc w:val="both"/>
        <w:outlineLvl w:val="4"/>
        <w:rPr>
          <w:bCs/>
          <w:iCs/>
          <w:sz w:val="28"/>
          <w:szCs w:val="28"/>
        </w:rPr>
      </w:pPr>
      <w:r w:rsidRPr="0020231A">
        <w:rPr>
          <w:bCs/>
          <w:iCs/>
          <w:sz w:val="28"/>
          <w:szCs w:val="28"/>
        </w:rPr>
        <w:t xml:space="preserve">- международную классификацию болезней и проблем, связанных со здоровьем (МКБ-10), </w:t>
      </w:r>
    </w:p>
    <w:p w:rsidR="00F323F0" w:rsidRPr="0020231A" w:rsidRDefault="00F323F0" w:rsidP="00F323F0">
      <w:pPr>
        <w:jc w:val="both"/>
        <w:outlineLvl w:val="4"/>
        <w:rPr>
          <w:bCs/>
          <w:iCs/>
          <w:sz w:val="28"/>
          <w:szCs w:val="28"/>
        </w:rPr>
      </w:pPr>
      <w:r w:rsidRPr="0020231A">
        <w:rPr>
          <w:bCs/>
          <w:iCs/>
          <w:sz w:val="28"/>
          <w:szCs w:val="28"/>
        </w:rPr>
        <w:t xml:space="preserve">- диагностические критерии по выявлению неотложных и угрожающих жизни состояний, </w:t>
      </w:r>
    </w:p>
    <w:p w:rsidR="00F323F0" w:rsidRPr="0020231A" w:rsidRDefault="00F323F0" w:rsidP="00F323F0">
      <w:pPr>
        <w:jc w:val="both"/>
        <w:outlineLvl w:val="4"/>
        <w:rPr>
          <w:bCs/>
          <w:iCs/>
          <w:sz w:val="28"/>
          <w:szCs w:val="28"/>
        </w:rPr>
      </w:pPr>
      <w:r w:rsidRPr="0020231A">
        <w:rPr>
          <w:bCs/>
          <w:iCs/>
          <w:sz w:val="28"/>
          <w:szCs w:val="28"/>
        </w:rPr>
        <w:t xml:space="preserve">-  </w:t>
      </w:r>
      <w:r w:rsidRPr="0020231A">
        <w:rPr>
          <w:sz w:val="28"/>
          <w:szCs w:val="28"/>
        </w:rPr>
        <w:t xml:space="preserve">современные диагностические и лечебные технологии  в детской хирургии, </w:t>
      </w:r>
      <w:r w:rsidRPr="0020231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F323F0" w:rsidRPr="0020231A" w:rsidRDefault="00F323F0" w:rsidP="00F323F0">
      <w:pPr>
        <w:jc w:val="both"/>
        <w:outlineLvl w:val="4"/>
        <w:rPr>
          <w:bCs/>
          <w:iCs/>
          <w:sz w:val="28"/>
          <w:szCs w:val="28"/>
        </w:rPr>
      </w:pPr>
      <w:r w:rsidRPr="0020231A">
        <w:rPr>
          <w:bCs/>
          <w:iCs/>
          <w:sz w:val="28"/>
          <w:szCs w:val="28"/>
        </w:rPr>
        <w:t xml:space="preserve">- алгоритм патогенетической адекватной терапии при основных хирургических заболеваниях. </w:t>
      </w:r>
    </w:p>
    <w:p w:rsidR="00F323F0" w:rsidRPr="0020231A" w:rsidRDefault="00F323F0" w:rsidP="00F323F0">
      <w:pPr>
        <w:jc w:val="both"/>
        <w:outlineLvl w:val="4"/>
        <w:rPr>
          <w:bCs/>
          <w:iCs/>
          <w:sz w:val="28"/>
          <w:szCs w:val="28"/>
        </w:rPr>
      </w:pPr>
      <w:r w:rsidRPr="0020231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0231A">
        <w:rPr>
          <w:sz w:val="28"/>
          <w:szCs w:val="28"/>
        </w:rPr>
        <w:t xml:space="preserve">принципы профилактики детского и подросткового травматизма.  </w:t>
      </w:r>
    </w:p>
    <w:p w:rsidR="00F323F0" w:rsidRPr="0020231A" w:rsidRDefault="00F323F0" w:rsidP="00F323F0">
      <w:pPr>
        <w:jc w:val="both"/>
        <w:outlineLvl w:val="4"/>
        <w:rPr>
          <w:bCs/>
          <w:sz w:val="28"/>
          <w:szCs w:val="28"/>
        </w:rPr>
      </w:pPr>
      <w:r w:rsidRPr="0020231A">
        <w:rPr>
          <w:b/>
          <w:sz w:val="28"/>
          <w:szCs w:val="28"/>
        </w:rPr>
        <w:t>Уметь:</w:t>
      </w:r>
      <w:r w:rsidRPr="0020231A">
        <w:rPr>
          <w:sz w:val="28"/>
          <w:szCs w:val="28"/>
        </w:rPr>
        <w:t xml:space="preserve"> </w:t>
      </w:r>
    </w:p>
    <w:p w:rsidR="00F323F0" w:rsidRPr="0020231A" w:rsidRDefault="00F323F0" w:rsidP="00F323F0">
      <w:pPr>
        <w:jc w:val="both"/>
        <w:outlineLvl w:val="4"/>
        <w:rPr>
          <w:bCs/>
          <w:iCs/>
          <w:sz w:val="28"/>
          <w:szCs w:val="28"/>
        </w:rPr>
      </w:pPr>
      <w:r w:rsidRPr="0020231A">
        <w:rPr>
          <w:bCs/>
          <w:sz w:val="28"/>
          <w:szCs w:val="28"/>
        </w:rPr>
        <w:t xml:space="preserve">- </w:t>
      </w:r>
      <w:r w:rsidRPr="0020231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Pr="0020231A" w:rsidRDefault="00F323F0" w:rsidP="00F323F0">
      <w:pPr>
        <w:jc w:val="both"/>
        <w:outlineLvl w:val="4"/>
        <w:rPr>
          <w:bCs/>
          <w:iCs/>
          <w:sz w:val="28"/>
          <w:szCs w:val="28"/>
        </w:rPr>
      </w:pPr>
      <w:r w:rsidRPr="0020231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F323F0" w:rsidRPr="0020231A" w:rsidRDefault="00F323F0" w:rsidP="00F323F0">
      <w:pPr>
        <w:jc w:val="both"/>
        <w:outlineLvl w:val="4"/>
        <w:rPr>
          <w:bCs/>
          <w:iCs/>
          <w:sz w:val="28"/>
          <w:szCs w:val="28"/>
        </w:rPr>
      </w:pPr>
      <w:r w:rsidRPr="0020231A">
        <w:rPr>
          <w:bCs/>
          <w:iCs/>
          <w:sz w:val="28"/>
          <w:szCs w:val="28"/>
        </w:rPr>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20231A" w:rsidRDefault="00F323F0" w:rsidP="00F323F0">
      <w:pPr>
        <w:jc w:val="both"/>
        <w:outlineLvl w:val="4"/>
        <w:rPr>
          <w:bCs/>
          <w:iCs/>
          <w:sz w:val="28"/>
          <w:szCs w:val="28"/>
        </w:rPr>
      </w:pPr>
      <w:r w:rsidRPr="0020231A">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Pr="0020231A" w:rsidRDefault="00F323F0" w:rsidP="00F323F0">
      <w:pPr>
        <w:jc w:val="both"/>
        <w:outlineLvl w:val="4"/>
        <w:rPr>
          <w:bCs/>
          <w:iCs/>
          <w:sz w:val="28"/>
          <w:szCs w:val="28"/>
        </w:rPr>
      </w:pPr>
      <w:r w:rsidRPr="0020231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20231A" w:rsidRDefault="00F323F0" w:rsidP="00F323F0">
      <w:pPr>
        <w:jc w:val="both"/>
        <w:outlineLvl w:val="4"/>
        <w:rPr>
          <w:bCs/>
          <w:iCs/>
          <w:sz w:val="28"/>
          <w:szCs w:val="28"/>
        </w:rPr>
      </w:pPr>
      <w:r w:rsidRPr="0020231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0231A">
        <w:rPr>
          <w:bCs/>
          <w:sz w:val="28"/>
          <w:szCs w:val="28"/>
        </w:rPr>
        <w:t xml:space="preserve">создать условия </w:t>
      </w:r>
      <w:r w:rsidRPr="0020231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F323F0" w:rsidRPr="0020231A" w:rsidRDefault="00F323F0" w:rsidP="00F323F0">
      <w:pPr>
        <w:jc w:val="both"/>
        <w:rPr>
          <w:bCs/>
          <w:iCs/>
          <w:sz w:val="28"/>
          <w:szCs w:val="28"/>
        </w:rPr>
      </w:pPr>
      <w:r w:rsidRPr="0020231A">
        <w:rPr>
          <w:b/>
          <w:sz w:val="28"/>
          <w:szCs w:val="28"/>
        </w:rPr>
        <w:t>Владеть:</w:t>
      </w:r>
      <w:r w:rsidRPr="0020231A">
        <w:rPr>
          <w:bCs/>
          <w:iCs/>
          <w:sz w:val="28"/>
          <w:szCs w:val="28"/>
        </w:rPr>
        <w:t xml:space="preserve"> </w:t>
      </w:r>
    </w:p>
    <w:p w:rsidR="00F323F0" w:rsidRPr="0020231A" w:rsidRDefault="00F323F0" w:rsidP="00F323F0">
      <w:pPr>
        <w:jc w:val="both"/>
        <w:rPr>
          <w:bCs/>
          <w:iCs/>
          <w:sz w:val="28"/>
          <w:szCs w:val="28"/>
        </w:rPr>
      </w:pPr>
      <w:r w:rsidRPr="0020231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F323F0" w:rsidRPr="0020231A" w:rsidRDefault="00F323F0" w:rsidP="00F323F0">
      <w:pPr>
        <w:jc w:val="both"/>
        <w:rPr>
          <w:bCs/>
          <w:iCs/>
          <w:sz w:val="28"/>
          <w:szCs w:val="28"/>
        </w:rPr>
      </w:pPr>
      <w:r w:rsidRPr="0020231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F323F0" w:rsidRPr="0020231A" w:rsidRDefault="00F323F0" w:rsidP="00F323F0">
      <w:pPr>
        <w:jc w:val="both"/>
        <w:rPr>
          <w:bCs/>
          <w:iCs/>
          <w:sz w:val="28"/>
          <w:szCs w:val="28"/>
        </w:rPr>
      </w:pPr>
      <w:r w:rsidRPr="0020231A">
        <w:rPr>
          <w:bCs/>
          <w:iCs/>
          <w:sz w:val="28"/>
          <w:szCs w:val="28"/>
        </w:rPr>
        <w:t xml:space="preserve">- алгоритмом развернутого клинического диагноза (основного, сопутствующего) с учетом МКБ-10. </w:t>
      </w:r>
    </w:p>
    <w:p w:rsidR="00F323F0" w:rsidRPr="0020231A" w:rsidRDefault="00F323F0" w:rsidP="00F323F0">
      <w:pPr>
        <w:jc w:val="both"/>
        <w:rPr>
          <w:bCs/>
          <w:iCs/>
          <w:sz w:val="28"/>
          <w:szCs w:val="28"/>
        </w:rPr>
      </w:pPr>
      <w:r w:rsidRPr="0020231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F323F0" w:rsidRPr="0020231A" w:rsidRDefault="00F323F0" w:rsidP="00F323F0">
      <w:pPr>
        <w:jc w:val="both"/>
        <w:rPr>
          <w:bCs/>
          <w:iCs/>
          <w:sz w:val="28"/>
          <w:szCs w:val="28"/>
        </w:rPr>
      </w:pPr>
      <w:r w:rsidRPr="0020231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20231A" w:rsidRDefault="00F323F0" w:rsidP="00F323F0">
      <w:pPr>
        <w:jc w:val="both"/>
        <w:rPr>
          <w:bCs/>
          <w:iCs/>
          <w:sz w:val="28"/>
          <w:szCs w:val="28"/>
        </w:rPr>
      </w:pPr>
      <w:r w:rsidRPr="0020231A">
        <w:rPr>
          <w:bCs/>
          <w:iCs/>
          <w:sz w:val="28"/>
          <w:szCs w:val="28"/>
        </w:rPr>
        <w:t xml:space="preserve">- методами помощи при неотложных и угрожающих жизни состояниях, </w:t>
      </w:r>
      <w:r w:rsidRPr="0020231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323F0" w:rsidRPr="00F323F0" w:rsidRDefault="00F323F0" w:rsidP="00F323F0">
      <w:pPr>
        <w:rPr>
          <w:sz w:val="28"/>
          <w:szCs w:val="28"/>
        </w:rPr>
      </w:pPr>
      <w:r w:rsidRPr="00F323F0">
        <w:rPr>
          <w:sz w:val="28"/>
          <w:szCs w:val="28"/>
        </w:rPr>
        <w:t>1.Особенности анатомии брюшной полости у детей</w:t>
      </w:r>
    </w:p>
    <w:p w:rsidR="00F323F0" w:rsidRPr="00F323F0" w:rsidRDefault="00F323F0" w:rsidP="00F323F0">
      <w:pPr>
        <w:rPr>
          <w:sz w:val="28"/>
          <w:szCs w:val="28"/>
        </w:rPr>
      </w:pPr>
      <w:r w:rsidRPr="00F323F0">
        <w:rPr>
          <w:sz w:val="28"/>
          <w:szCs w:val="28"/>
        </w:rPr>
        <w:t>2.Понятие перитонита</w:t>
      </w:r>
    </w:p>
    <w:p w:rsidR="00F323F0" w:rsidRPr="00F323F0" w:rsidRDefault="00F323F0" w:rsidP="00F323F0">
      <w:pPr>
        <w:rPr>
          <w:sz w:val="28"/>
          <w:szCs w:val="28"/>
        </w:rPr>
      </w:pPr>
      <w:r w:rsidRPr="00F323F0">
        <w:rPr>
          <w:sz w:val="28"/>
          <w:szCs w:val="28"/>
        </w:rPr>
        <w:t>3..Дополнительные методы диагностики (лабораторные, рентгенологические, эндоскопические, УЗИ)</w:t>
      </w:r>
    </w:p>
    <w:p w:rsidR="00F323F0" w:rsidRPr="00F323F0" w:rsidRDefault="00F323F0" w:rsidP="00F323F0">
      <w:pPr>
        <w:rPr>
          <w:sz w:val="28"/>
          <w:szCs w:val="28"/>
        </w:rPr>
      </w:pPr>
      <w:r w:rsidRPr="00F323F0">
        <w:rPr>
          <w:sz w:val="28"/>
          <w:szCs w:val="28"/>
        </w:rPr>
        <w:t>4.Дифференциальная диагностика</w:t>
      </w:r>
    </w:p>
    <w:p w:rsidR="00F323F0" w:rsidRPr="00F323F0" w:rsidRDefault="00F323F0" w:rsidP="00F323F0">
      <w:pPr>
        <w:rPr>
          <w:sz w:val="28"/>
          <w:szCs w:val="28"/>
        </w:rPr>
      </w:pPr>
      <w:r w:rsidRPr="00F323F0">
        <w:rPr>
          <w:sz w:val="28"/>
          <w:szCs w:val="28"/>
        </w:rPr>
        <w:t>5.Хирургическая тактика</w:t>
      </w:r>
    </w:p>
    <w:p w:rsidR="00F323F0" w:rsidRPr="00F323F0" w:rsidRDefault="00F323F0" w:rsidP="00F323F0">
      <w:pPr>
        <w:rPr>
          <w:sz w:val="28"/>
          <w:szCs w:val="28"/>
        </w:rPr>
      </w:pPr>
      <w:r w:rsidRPr="00F323F0">
        <w:rPr>
          <w:sz w:val="28"/>
          <w:szCs w:val="28"/>
        </w:rPr>
        <w:t>6.Предоперационная подготовка</w:t>
      </w:r>
    </w:p>
    <w:p w:rsidR="00F323F0" w:rsidRPr="00F323F0" w:rsidRDefault="00F323F0" w:rsidP="00F323F0">
      <w:pPr>
        <w:rPr>
          <w:sz w:val="28"/>
          <w:szCs w:val="28"/>
        </w:rPr>
      </w:pPr>
      <w:r w:rsidRPr="00F323F0">
        <w:rPr>
          <w:sz w:val="28"/>
          <w:szCs w:val="28"/>
        </w:rPr>
        <w:t>7..Послеоперационное ведение больных</w:t>
      </w:r>
    </w:p>
    <w:p w:rsidR="00F323F0" w:rsidRPr="00F323F0" w:rsidRDefault="00F323F0" w:rsidP="00F323F0">
      <w:pPr>
        <w:rPr>
          <w:sz w:val="28"/>
          <w:szCs w:val="28"/>
        </w:rPr>
      </w:pPr>
      <w:r w:rsidRPr="00F323F0">
        <w:rPr>
          <w:sz w:val="28"/>
          <w:szCs w:val="28"/>
        </w:rPr>
        <w:t>8.Осложнения послеоперационного периода и их коррекция</w:t>
      </w:r>
    </w:p>
    <w:p w:rsidR="00F323F0" w:rsidRPr="00F323F0" w:rsidRDefault="00F323F0" w:rsidP="00F323F0">
      <w:pPr>
        <w:rPr>
          <w:sz w:val="28"/>
          <w:szCs w:val="28"/>
        </w:rPr>
      </w:pPr>
      <w:r w:rsidRPr="00F323F0">
        <w:rPr>
          <w:sz w:val="28"/>
          <w:szCs w:val="28"/>
        </w:rPr>
        <w:t>9.Методы экстракорпоральной детоксикации организма</w:t>
      </w:r>
    </w:p>
    <w:p w:rsidR="00F323F0" w:rsidRPr="00F323F0" w:rsidRDefault="00F323F0" w:rsidP="00F323F0">
      <w:pPr>
        <w:rPr>
          <w:sz w:val="28"/>
          <w:szCs w:val="28"/>
        </w:rPr>
      </w:pPr>
      <w:r w:rsidRPr="00F323F0">
        <w:rPr>
          <w:sz w:val="28"/>
          <w:szCs w:val="28"/>
        </w:rPr>
        <w:t>10.Вопросы реабилитации и диспансеризации больных, перенесших перитонит</w:t>
      </w:r>
    </w:p>
    <w:p w:rsidR="00F323F0" w:rsidRDefault="00F323F0" w:rsidP="00F323F0"/>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F323F0" w:rsidRDefault="00F323F0" w:rsidP="00F323F0">
      <w:pPr>
        <w:ind w:left="360"/>
        <w:jc w:val="both"/>
        <w:rPr>
          <w:sz w:val="28"/>
          <w:szCs w:val="28"/>
        </w:rPr>
      </w:pPr>
    </w:p>
    <w:p w:rsidR="00F323F0" w:rsidRPr="00F323F0" w:rsidRDefault="00F323F0" w:rsidP="00F323F0">
      <w:pPr>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1. НАЙДИТЕ В ПРЕДЛОЖЕННЫХ ВАРИАНТАХ ОПИСАНИЕ ПЕРИАППЕНДИКУЛЯРНОГО АБСЦЕССА 3 (1).</w:t>
      </w:r>
    </w:p>
    <w:p w:rsidR="00F323F0" w:rsidRPr="00F323F0" w:rsidRDefault="00F323F0" w:rsidP="00F323F0">
      <w:pPr>
        <w:shd w:val="clear" w:color="auto" w:fill="FFFFFF"/>
        <w:autoSpaceDE w:val="0"/>
        <w:autoSpaceDN w:val="0"/>
        <w:adjustRightInd w:val="0"/>
        <w:ind w:left="3119" w:hanging="284"/>
        <w:jc w:val="both"/>
        <w:rPr>
          <w:sz w:val="28"/>
          <w:szCs w:val="28"/>
        </w:rPr>
      </w:pPr>
      <w:r w:rsidRPr="00F323F0">
        <w:rPr>
          <w:color w:val="000000"/>
          <w:sz w:val="28"/>
          <w:szCs w:val="28"/>
        </w:rPr>
        <w:t>А)капсула гнойника выражена, стенки её спадаются после удаления отростка и она принимает щелевидную форму</w:t>
      </w:r>
    </w:p>
    <w:p w:rsidR="00F323F0" w:rsidRPr="00F323F0" w:rsidRDefault="00F323F0" w:rsidP="00F323F0">
      <w:pPr>
        <w:shd w:val="clear" w:color="auto" w:fill="FFFFFF"/>
        <w:autoSpaceDE w:val="0"/>
        <w:autoSpaceDN w:val="0"/>
        <w:adjustRightInd w:val="0"/>
        <w:ind w:left="3119" w:hanging="284"/>
        <w:jc w:val="both"/>
        <w:rPr>
          <w:sz w:val="28"/>
          <w:szCs w:val="28"/>
        </w:rPr>
      </w:pPr>
      <w:r w:rsidRPr="00F323F0">
        <w:rPr>
          <w:color w:val="000000"/>
          <w:sz w:val="28"/>
          <w:szCs w:val="28"/>
        </w:rPr>
        <w:t>Б)капсула выражена, стенки её ригидны, после аппендэктомии не спадаются</w:t>
      </w:r>
    </w:p>
    <w:p w:rsidR="00F323F0" w:rsidRPr="00F323F0" w:rsidRDefault="00F323F0" w:rsidP="00F323F0">
      <w:pPr>
        <w:shd w:val="clear" w:color="auto" w:fill="FFFFFF"/>
        <w:autoSpaceDE w:val="0"/>
        <w:autoSpaceDN w:val="0"/>
        <w:adjustRightInd w:val="0"/>
        <w:ind w:left="3119" w:hanging="284"/>
        <w:jc w:val="both"/>
        <w:rPr>
          <w:sz w:val="28"/>
          <w:szCs w:val="28"/>
        </w:rPr>
      </w:pPr>
      <w:r w:rsidRPr="00F323F0">
        <w:rPr>
          <w:color w:val="000000"/>
          <w:sz w:val="28"/>
          <w:szCs w:val="28"/>
        </w:rPr>
        <w:t>В)капсула выражена, стенки её спадаются, за пределами абсцесса в брюшной полости гнойный выпот</w:t>
      </w:r>
    </w:p>
    <w:p w:rsidR="00F323F0" w:rsidRPr="00F323F0" w:rsidRDefault="00F323F0" w:rsidP="00F323F0">
      <w:pPr>
        <w:shd w:val="clear" w:color="auto" w:fill="FFFFFF"/>
        <w:autoSpaceDE w:val="0"/>
        <w:autoSpaceDN w:val="0"/>
        <w:adjustRightInd w:val="0"/>
        <w:ind w:left="3119" w:hanging="284"/>
        <w:jc w:val="both"/>
        <w:rPr>
          <w:sz w:val="28"/>
          <w:szCs w:val="28"/>
        </w:rPr>
      </w:pPr>
      <w:r w:rsidRPr="00F323F0">
        <w:rPr>
          <w:color w:val="000000"/>
          <w:sz w:val="28"/>
          <w:szCs w:val="28"/>
        </w:rPr>
        <w:t>Г)капсула рыхлая, после аппендэктомии спадается</w:t>
      </w:r>
    </w:p>
    <w:p w:rsidR="00F323F0" w:rsidRPr="00F323F0" w:rsidRDefault="00F323F0" w:rsidP="00F323F0">
      <w:pPr>
        <w:shd w:val="clear" w:color="auto" w:fill="FFFFFF"/>
        <w:autoSpaceDE w:val="0"/>
        <w:autoSpaceDN w:val="0"/>
        <w:adjustRightInd w:val="0"/>
        <w:ind w:left="3119" w:hanging="284"/>
        <w:jc w:val="both"/>
        <w:rPr>
          <w:sz w:val="28"/>
          <w:szCs w:val="28"/>
        </w:rPr>
      </w:pPr>
      <w:r w:rsidRPr="00F323F0">
        <w:rPr>
          <w:color w:val="000000"/>
          <w:sz w:val="28"/>
          <w:szCs w:val="28"/>
        </w:rPr>
        <w:t>Д)полость гнойника располагается внутри аппендикулярного инфильтрата</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2. КАКОЙ ПРИЗНАК ХАРАКТЕРИЗУЕТ МОРФОЛОГИЧЕСКУЮ КАРТИНУ ПЕРИТОНИТА 2</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А)отек брюшины с серозным выпотом</w:t>
      </w:r>
    </w:p>
    <w:p w:rsidR="00F323F0" w:rsidRPr="00F323F0" w:rsidRDefault="00F323F0" w:rsidP="00F323F0">
      <w:pPr>
        <w:shd w:val="clear" w:color="auto" w:fill="FFFFFF"/>
        <w:autoSpaceDE w:val="0"/>
        <w:autoSpaceDN w:val="0"/>
        <w:adjustRightInd w:val="0"/>
        <w:ind w:firstLine="2835"/>
        <w:jc w:val="both"/>
        <w:rPr>
          <w:color w:val="000000"/>
          <w:sz w:val="28"/>
          <w:szCs w:val="28"/>
        </w:rPr>
      </w:pPr>
      <w:r w:rsidRPr="00F323F0">
        <w:rPr>
          <w:color w:val="000000"/>
          <w:sz w:val="28"/>
          <w:szCs w:val="28"/>
        </w:rPr>
        <w:t>Б)гиперемия брюшины с серозным выпотом</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В)инфильтрация брюшины с серозным выпотом</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Г)гнойный экссудат с фибринозными наложениями</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Д)осумкованные гнойники в брюшной полости</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3. К СИМПТОМАМ ИНТОКСИКАЦИИ ПРИ ПЕРИТОНИТЕ ОТНОСЯТСЯ ВСЕ, КРОМЕ ОДНОГО:</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А)слабость</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Б)вялость</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В)нарушение самочувствия</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Г)высокая температура</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Д)напряжение брюшной стенки</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4. ОСНОВНЫМИ МЕСТНЫМИ СИМПТОМАМИ ПЕРИТОНИТА ЯВЛЯЮТСЯ ВСЕ, КРОМЕ ОДНОГО:</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А)отставание брюшной стенки при дыхании</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Б)напряжение мышц брюшной, стенки</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В)пальпаторная болезненность брюшной стенки</w:t>
      </w:r>
    </w:p>
    <w:p w:rsidR="00F323F0" w:rsidRPr="00F323F0" w:rsidRDefault="00F323F0" w:rsidP="00F323F0">
      <w:pPr>
        <w:shd w:val="clear" w:color="auto" w:fill="FFFFFF"/>
        <w:autoSpaceDE w:val="0"/>
        <w:autoSpaceDN w:val="0"/>
        <w:adjustRightInd w:val="0"/>
        <w:ind w:firstLine="2835"/>
        <w:jc w:val="both"/>
        <w:rPr>
          <w:color w:val="000000"/>
          <w:sz w:val="28"/>
          <w:szCs w:val="28"/>
        </w:rPr>
      </w:pPr>
      <w:r w:rsidRPr="00F323F0">
        <w:rPr>
          <w:color w:val="000000"/>
          <w:sz w:val="28"/>
          <w:szCs w:val="28"/>
        </w:rPr>
        <w:t>Г)симптом «Ваньки-встаньки»</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Д)положительные симптомы раздражения брюшины</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lastRenderedPageBreak/>
        <w:t xml:space="preserve">5. К ОСОБЕННОСТЯМ ТЕЧЕНИЯ ПЕРИТОНИТА У ДЕТЕЙ МЛАДШЕЙ ВОЗРАСТНОЙ ГРУППЫ НЕ ОТНОСИТСЯ ОДИН ИЗ ПЕРЕЧИСЛЕННЫХ ПРИЗНАКОВ. </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А)преобладают распространенные формы</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Б)характерно бурное течение</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В)общие симптомы преобладают над местными</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Г)диагностика трудна</w:t>
      </w:r>
    </w:p>
    <w:p w:rsidR="00F323F0" w:rsidRPr="00F323F0" w:rsidRDefault="00F323F0" w:rsidP="00F323F0">
      <w:pPr>
        <w:shd w:val="clear" w:color="auto" w:fill="FFFFFF"/>
        <w:autoSpaceDE w:val="0"/>
        <w:autoSpaceDN w:val="0"/>
        <w:adjustRightInd w:val="0"/>
        <w:ind w:firstLine="2835"/>
        <w:jc w:val="both"/>
        <w:rPr>
          <w:sz w:val="28"/>
          <w:szCs w:val="28"/>
        </w:rPr>
      </w:pPr>
      <w:r w:rsidRPr="00F323F0">
        <w:rPr>
          <w:color w:val="000000"/>
          <w:sz w:val="28"/>
          <w:szCs w:val="28"/>
        </w:rPr>
        <w:t>Д)преобладает местная симптоматика</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6. УСТАНОВЛЕНИЮ КАКОГО СИМПТОМА ПОМОГАЕТ РЕКТАЛЬНОЕ ПАЛЬЦЕВОЕ ИССЛЕДОВАНИЕ ПРИ ПЕРИТОНИТЕ</w:t>
      </w:r>
    </w:p>
    <w:p w:rsidR="00F323F0" w:rsidRPr="00F323F0" w:rsidRDefault="00F323F0" w:rsidP="00F323F0">
      <w:pPr>
        <w:numPr>
          <w:ilvl w:val="0"/>
          <w:numId w:val="1024"/>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слабости анального сфинктера</w:t>
      </w:r>
    </w:p>
    <w:p w:rsidR="00F323F0" w:rsidRPr="00F323F0" w:rsidRDefault="00F323F0" w:rsidP="00F323F0">
      <w:pPr>
        <w:numPr>
          <w:ilvl w:val="0"/>
          <w:numId w:val="1024"/>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сужения анального канала</w:t>
      </w:r>
    </w:p>
    <w:p w:rsidR="00F323F0" w:rsidRPr="00F323F0" w:rsidRDefault="00F323F0" w:rsidP="00F323F0">
      <w:pPr>
        <w:numPr>
          <w:ilvl w:val="0"/>
          <w:numId w:val="1024"/>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пустой ампулы прямой кишки</w:t>
      </w:r>
    </w:p>
    <w:p w:rsidR="00F323F0" w:rsidRPr="00F323F0" w:rsidRDefault="00F323F0" w:rsidP="00F323F0">
      <w:pPr>
        <w:numPr>
          <w:ilvl w:val="0"/>
          <w:numId w:val="1024"/>
        </w:numPr>
        <w:shd w:val="clear" w:color="auto" w:fill="FFFFFF"/>
        <w:tabs>
          <w:tab w:val="num" w:pos="851"/>
        </w:tabs>
        <w:autoSpaceDE w:val="0"/>
        <w:autoSpaceDN w:val="0"/>
        <w:adjustRightInd w:val="0"/>
        <w:ind w:left="3544" w:hanging="709"/>
        <w:jc w:val="both"/>
        <w:rPr>
          <w:color w:val="000000"/>
          <w:sz w:val="28"/>
          <w:szCs w:val="28"/>
        </w:rPr>
      </w:pPr>
      <w:r w:rsidRPr="00F323F0">
        <w:rPr>
          <w:color w:val="000000"/>
          <w:sz w:val="28"/>
          <w:szCs w:val="28"/>
        </w:rPr>
        <w:t>опухоли и малом тазу</w:t>
      </w:r>
    </w:p>
    <w:p w:rsidR="00F323F0" w:rsidRPr="00F323F0" w:rsidRDefault="00F323F0" w:rsidP="00F323F0">
      <w:pPr>
        <w:numPr>
          <w:ilvl w:val="0"/>
          <w:numId w:val="1024"/>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написания и болезненности стенок прямой кишки</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7. ПЕРИТОНИТ У ДЕТЕЙ ДИФФЕРЕНЦИРУЮТ СО ВСЕМИ СОМАТИЧЕСКИМИ ЗАБОЛЕВАНИЯМИ, КРОМЕ ОДНОГО:</w:t>
      </w:r>
    </w:p>
    <w:p w:rsidR="00F323F0" w:rsidRPr="00F323F0" w:rsidRDefault="00F323F0" w:rsidP="00F323F0">
      <w:pPr>
        <w:numPr>
          <w:ilvl w:val="0"/>
          <w:numId w:val="1025"/>
        </w:numPr>
        <w:shd w:val="clear" w:color="auto" w:fill="FFFFFF"/>
        <w:autoSpaceDE w:val="0"/>
        <w:autoSpaceDN w:val="0"/>
        <w:adjustRightInd w:val="0"/>
        <w:ind w:firstLine="2191"/>
        <w:jc w:val="both"/>
        <w:rPr>
          <w:sz w:val="28"/>
          <w:szCs w:val="28"/>
        </w:rPr>
      </w:pPr>
      <w:r w:rsidRPr="00F323F0">
        <w:rPr>
          <w:color w:val="000000"/>
          <w:sz w:val="28"/>
          <w:szCs w:val="28"/>
        </w:rPr>
        <w:t>пневмония</w:t>
      </w:r>
    </w:p>
    <w:p w:rsidR="00F323F0" w:rsidRPr="00F323F0" w:rsidRDefault="00F323F0" w:rsidP="00F323F0">
      <w:pPr>
        <w:numPr>
          <w:ilvl w:val="0"/>
          <w:numId w:val="1025"/>
        </w:numPr>
        <w:shd w:val="clear" w:color="auto" w:fill="FFFFFF"/>
        <w:autoSpaceDE w:val="0"/>
        <w:autoSpaceDN w:val="0"/>
        <w:adjustRightInd w:val="0"/>
        <w:ind w:firstLine="2191"/>
        <w:jc w:val="both"/>
        <w:rPr>
          <w:sz w:val="28"/>
          <w:szCs w:val="28"/>
        </w:rPr>
      </w:pPr>
      <w:r w:rsidRPr="00F323F0">
        <w:rPr>
          <w:color w:val="000000"/>
          <w:sz w:val="28"/>
          <w:szCs w:val="28"/>
        </w:rPr>
        <w:t>ревматизм</w:t>
      </w:r>
    </w:p>
    <w:p w:rsidR="00F323F0" w:rsidRPr="00F323F0" w:rsidRDefault="00F323F0" w:rsidP="00F323F0">
      <w:pPr>
        <w:numPr>
          <w:ilvl w:val="0"/>
          <w:numId w:val="1025"/>
        </w:numPr>
        <w:shd w:val="clear" w:color="auto" w:fill="FFFFFF"/>
        <w:autoSpaceDE w:val="0"/>
        <w:autoSpaceDN w:val="0"/>
        <w:adjustRightInd w:val="0"/>
        <w:ind w:firstLine="2191"/>
        <w:jc w:val="both"/>
        <w:rPr>
          <w:sz w:val="28"/>
          <w:szCs w:val="28"/>
        </w:rPr>
      </w:pPr>
      <w:r w:rsidRPr="00F323F0">
        <w:rPr>
          <w:color w:val="000000"/>
          <w:sz w:val="28"/>
          <w:szCs w:val="28"/>
        </w:rPr>
        <w:t>анемия Минковского-Шаффара</w:t>
      </w:r>
    </w:p>
    <w:p w:rsidR="00F323F0" w:rsidRPr="00F323F0" w:rsidRDefault="00F323F0" w:rsidP="00F323F0">
      <w:pPr>
        <w:numPr>
          <w:ilvl w:val="0"/>
          <w:numId w:val="1025"/>
        </w:numPr>
        <w:shd w:val="clear" w:color="auto" w:fill="FFFFFF"/>
        <w:autoSpaceDE w:val="0"/>
        <w:autoSpaceDN w:val="0"/>
        <w:adjustRightInd w:val="0"/>
        <w:ind w:firstLine="2191"/>
        <w:jc w:val="both"/>
        <w:rPr>
          <w:sz w:val="28"/>
          <w:szCs w:val="28"/>
        </w:rPr>
      </w:pPr>
      <w:r w:rsidRPr="00F323F0">
        <w:rPr>
          <w:color w:val="000000"/>
          <w:sz w:val="28"/>
          <w:szCs w:val="28"/>
        </w:rPr>
        <w:t>Болезнь Верльгофа</w:t>
      </w:r>
    </w:p>
    <w:p w:rsidR="00F323F0" w:rsidRPr="00F323F0" w:rsidRDefault="00F323F0" w:rsidP="00F323F0">
      <w:pPr>
        <w:numPr>
          <w:ilvl w:val="0"/>
          <w:numId w:val="1025"/>
        </w:numPr>
        <w:ind w:firstLine="2191"/>
        <w:jc w:val="both"/>
        <w:rPr>
          <w:color w:val="000000"/>
          <w:sz w:val="28"/>
          <w:szCs w:val="28"/>
        </w:rPr>
      </w:pPr>
      <w:r w:rsidRPr="00F323F0">
        <w:rPr>
          <w:color w:val="000000"/>
          <w:sz w:val="28"/>
          <w:szCs w:val="28"/>
        </w:rPr>
        <w:t>болезнь Шенлейн-Геноха</w:t>
      </w:r>
    </w:p>
    <w:p w:rsidR="00F323F0" w:rsidRPr="00F323F0" w:rsidRDefault="00F323F0" w:rsidP="00F323F0">
      <w:pPr>
        <w:shd w:val="clear" w:color="auto" w:fill="FFFFFF"/>
        <w:jc w:val="both"/>
        <w:rPr>
          <w:b/>
          <w:color w:val="000000"/>
          <w:sz w:val="28"/>
          <w:szCs w:val="28"/>
        </w:rPr>
      </w:pPr>
    </w:p>
    <w:p w:rsidR="00F323F0" w:rsidRPr="00F323F0" w:rsidRDefault="00F323F0" w:rsidP="00F323F0">
      <w:pPr>
        <w:shd w:val="clear" w:color="auto" w:fill="FFFFFF"/>
        <w:jc w:val="both"/>
        <w:rPr>
          <w:color w:val="000000"/>
          <w:sz w:val="28"/>
          <w:szCs w:val="28"/>
        </w:rPr>
      </w:pPr>
      <w:r w:rsidRPr="00F323F0">
        <w:rPr>
          <w:color w:val="000000"/>
          <w:sz w:val="28"/>
          <w:szCs w:val="28"/>
        </w:rPr>
        <w:t>8. НАЗОВИТЕ ОСНОВНОЙ СИМПТОМ, ОТЛИЧАЮЩИЙ КИШЕЧНУЮ ИНФЕКЦИЮ ОТ ПЕРИТОНИТА:</w:t>
      </w:r>
    </w:p>
    <w:p w:rsidR="00F323F0" w:rsidRPr="00F323F0" w:rsidRDefault="00F323F0" w:rsidP="00F323F0">
      <w:pPr>
        <w:numPr>
          <w:ilvl w:val="0"/>
          <w:numId w:val="1026"/>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боли в животе</w:t>
      </w:r>
    </w:p>
    <w:p w:rsidR="00F323F0" w:rsidRPr="00F323F0" w:rsidRDefault="00F323F0" w:rsidP="00F323F0">
      <w:pPr>
        <w:numPr>
          <w:ilvl w:val="0"/>
          <w:numId w:val="1026"/>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отрицательные симптомы раздражения брюшины</w:t>
      </w:r>
    </w:p>
    <w:p w:rsidR="00F323F0" w:rsidRPr="00F323F0" w:rsidRDefault="00F323F0" w:rsidP="00F323F0">
      <w:pPr>
        <w:numPr>
          <w:ilvl w:val="0"/>
          <w:numId w:val="1026"/>
        </w:numPr>
        <w:shd w:val="clear" w:color="auto" w:fill="FFFFFF"/>
        <w:tabs>
          <w:tab w:val="num" w:pos="851"/>
        </w:tabs>
        <w:autoSpaceDE w:val="0"/>
        <w:autoSpaceDN w:val="0"/>
        <w:adjustRightInd w:val="0"/>
        <w:ind w:left="3544" w:hanging="709"/>
        <w:jc w:val="both"/>
        <w:rPr>
          <w:color w:val="000000"/>
          <w:sz w:val="28"/>
          <w:szCs w:val="28"/>
        </w:rPr>
      </w:pPr>
      <w:r w:rsidRPr="00F323F0">
        <w:rPr>
          <w:color w:val="000000"/>
          <w:sz w:val="28"/>
          <w:szCs w:val="28"/>
        </w:rPr>
        <w:t>многократная рвота</w:t>
      </w:r>
    </w:p>
    <w:p w:rsidR="00F323F0" w:rsidRPr="00F323F0" w:rsidRDefault="00F323F0" w:rsidP="00F323F0">
      <w:pPr>
        <w:numPr>
          <w:ilvl w:val="0"/>
          <w:numId w:val="1026"/>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частый разжиженный стул</w:t>
      </w:r>
    </w:p>
    <w:p w:rsidR="00F323F0" w:rsidRPr="00F323F0" w:rsidRDefault="00F323F0" w:rsidP="00F323F0">
      <w:pPr>
        <w:numPr>
          <w:ilvl w:val="0"/>
          <w:numId w:val="1026"/>
        </w:numPr>
        <w:shd w:val="clear" w:color="auto" w:fill="FFFFFF"/>
        <w:tabs>
          <w:tab w:val="num" w:pos="851"/>
        </w:tabs>
        <w:autoSpaceDE w:val="0"/>
        <w:autoSpaceDN w:val="0"/>
        <w:adjustRightInd w:val="0"/>
        <w:ind w:left="3544" w:hanging="709"/>
        <w:jc w:val="both"/>
        <w:rPr>
          <w:color w:val="000000"/>
          <w:sz w:val="28"/>
          <w:szCs w:val="28"/>
        </w:rPr>
      </w:pPr>
      <w:r w:rsidRPr="00F323F0">
        <w:rPr>
          <w:color w:val="000000"/>
          <w:sz w:val="28"/>
          <w:szCs w:val="28"/>
        </w:rPr>
        <w:t>высокая температур</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sz w:val="28"/>
          <w:szCs w:val="28"/>
        </w:rPr>
      </w:pPr>
      <w:r w:rsidRPr="00F323F0">
        <w:rPr>
          <w:color w:val="000000"/>
          <w:sz w:val="28"/>
          <w:szCs w:val="28"/>
        </w:rPr>
        <w:t>9. НАЗОВИТЕ ОСНОВНОЙ СИМПТОМ, ОТЛИЧАЮЩИЙ ПНЕВМОНИЮ ОТ ПЕРИТОНИТА:</w:t>
      </w:r>
    </w:p>
    <w:p w:rsidR="00F323F0" w:rsidRPr="00F323F0" w:rsidRDefault="00F323F0" w:rsidP="00F323F0">
      <w:pPr>
        <w:numPr>
          <w:ilvl w:val="0"/>
          <w:numId w:val="1027"/>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высокая температура</w:t>
      </w:r>
    </w:p>
    <w:p w:rsidR="00F323F0" w:rsidRPr="00F323F0" w:rsidRDefault="00F323F0" w:rsidP="00F323F0">
      <w:pPr>
        <w:numPr>
          <w:ilvl w:val="0"/>
          <w:numId w:val="1027"/>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многократная рвота</w:t>
      </w:r>
    </w:p>
    <w:p w:rsidR="00F323F0" w:rsidRPr="00F323F0" w:rsidRDefault="00F323F0" w:rsidP="00F323F0">
      <w:pPr>
        <w:numPr>
          <w:ilvl w:val="0"/>
          <w:numId w:val="1027"/>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одышка</w:t>
      </w:r>
    </w:p>
    <w:p w:rsidR="00F323F0" w:rsidRPr="00F323F0" w:rsidRDefault="00F323F0" w:rsidP="00F323F0">
      <w:pPr>
        <w:numPr>
          <w:ilvl w:val="0"/>
          <w:numId w:val="1027"/>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симптомы интоксикации</w:t>
      </w:r>
    </w:p>
    <w:p w:rsidR="00F323F0" w:rsidRPr="00F323F0" w:rsidRDefault="00F323F0" w:rsidP="00F323F0">
      <w:pPr>
        <w:numPr>
          <w:ilvl w:val="0"/>
          <w:numId w:val="1027"/>
        </w:numPr>
        <w:shd w:val="clear" w:color="auto" w:fill="FFFFFF"/>
        <w:tabs>
          <w:tab w:val="num" w:pos="851"/>
        </w:tabs>
        <w:autoSpaceDE w:val="0"/>
        <w:autoSpaceDN w:val="0"/>
        <w:adjustRightInd w:val="0"/>
        <w:ind w:left="3544" w:hanging="709"/>
        <w:jc w:val="both"/>
        <w:rPr>
          <w:sz w:val="28"/>
          <w:szCs w:val="28"/>
        </w:rPr>
      </w:pPr>
      <w:r w:rsidRPr="00F323F0">
        <w:rPr>
          <w:color w:val="000000"/>
          <w:sz w:val="28"/>
          <w:szCs w:val="28"/>
        </w:rPr>
        <w:t>отрицательные симптомы раздражения брюшины</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jc w:val="both"/>
        <w:rPr>
          <w:color w:val="000000"/>
          <w:sz w:val="28"/>
          <w:szCs w:val="28"/>
        </w:rPr>
      </w:pPr>
      <w:r w:rsidRPr="00F323F0">
        <w:rPr>
          <w:color w:val="000000"/>
          <w:sz w:val="28"/>
          <w:szCs w:val="28"/>
        </w:rPr>
        <w:lastRenderedPageBreak/>
        <w:t>10. ВЫБЕРИТЕ ОСНОВНОЙ СИМПТОМ, ОТЛИЧАЮЩИЙ ПЕРИАППЕНДИКУЛЯРНЫЙ АБСЦЕСС ОТ ПЕРЕКРУТА ЯИЧНИКА</w:t>
      </w:r>
    </w:p>
    <w:p w:rsidR="00F323F0" w:rsidRPr="00F323F0" w:rsidRDefault="00F323F0" w:rsidP="00F323F0">
      <w:pPr>
        <w:numPr>
          <w:ilvl w:val="0"/>
          <w:numId w:val="1028"/>
        </w:numPr>
        <w:shd w:val="clear" w:color="auto" w:fill="FFFFFF"/>
        <w:autoSpaceDE w:val="0"/>
        <w:autoSpaceDN w:val="0"/>
        <w:adjustRightInd w:val="0"/>
        <w:ind w:left="3544" w:hanging="709"/>
        <w:jc w:val="both"/>
        <w:rPr>
          <w:sz w:val="28"/>
          <w:szCs w:val="28"/>
        </w:rPr>
      </w:pPr>
      <w:r w:rsidRPr="00F323F0">
        <w:rPr>
          <w:color w:val="000000"/>
          <w:sz w:val="28"/>
          <w:szCs w:val="28"/>
        </w:rPr>
        <w:t>боли в животе</w:t>
      </w:r>
    </w:p>
    <w:p w:rsidR="00F323F0" w:rsidRPr="00F323F0" w:rsidRDefault="00F323F0" w:rsidP="00F323F0">
      <w:pPr>
        <w:numPr>
          <w:ilvl w:val="0"/>
          <w:numId w:val="1028"/>
        </w:numPr>
        <w:shd w:val="clear" w:color="auto" w:fill="FFFFFF"/>
        <w:autoSpaceDE w:val="0"/>
        <w:autoSpaceDN w:val="0"/>
        <w:adjustRightInd w:val="0"/>
        <w:ind w:left="3544" w:hanging="709"/>
        <w:jc w:val="both"/>
        <w:rPr>
          <w:sz w:val="28"/>
          <w:szCs w:val="28"/>
        </w:rPr>
      </w:pPr>
      <w:r w:rsidRPr="00F323F0">
        <w:rPr>
          <w:color w:val="000000"/>
          <w:sz w:val="28"/>
          <w:szCs w:val="28"/>
        </w:rPr>
        <w:t>напряжение брюшной стенки</w:t>
      </w:r>
    </w:p>
    <w:p w:rsidR="00F323F0" w:rsidRPr="00F323F0" w:rsidRDefault="00F323F0" w:rsidP="00F323F0">
      <w:pPr>
        <w:numPr>
          <w:ilvl w:val="0"/>
          <w:numId w:val="1028"/>
        </w:numPr>
        <w:shd w:val="clear" w:color="auto" w:fill="FFFFFF"/>
        <w:autoSpaceDE w:val="0"/>
        <w:autoSpaceDN w:val="0"/>
        <w:adjustRightInd w:val="0"/>
        <w:ind w:left="3544" w:hanging="709"/>
        <w:jc w:val="both"/>
        <w:rPr>
          <w:sz w:val="28"/>
          <w:szCs w:val="28"/>
        </w:rPr>
      </w:pPr>
      <w:r w:rsidRPr="00F323F0">
        <w:rPr>
          <w:color w:val="000000"/>
          <w:sz w:val="28"/>
          <w:szCs w:val="28"/>
        </w:rPr>
        <w:t>положительные симптомы раздражения брюшины</w:t>
      </w:r>
    </w:p>
    <w:p w:rsidR="00F323F0" w:rsidRPr="00F323F0" w:rsidRDefault="00F323F0" w:rsidP="00F323F0">
      <w:pPr>
        <w:numPr>
          <w:ilvl w:val="0"/>
          <w:numId w:val="1028"/>
        </w:numPr>
        <w:shd w:val="clear" w:color="auto" w:fill="FFFFFF"/>
        <w:autoSpaceDE w:val="0"/>
        <w:autoSpaceDN w:val="0"/>
        <w:adjustRightInd w:val="0"/>
        <w:ind w:left="3544" w:hanging="709"/>
        <w:jc w:val="both"/>
        <w:rPr>
          <w:sz w:val="28"/>
          <w:szCs w:val="28"/>
        </w:rPr>
      </w:pPr>
      <w:r w:rsidRPr="00F323F0">
        <w:rPr>
          <w:color w:val="000000"/>
          <w:sz w:val="28"/>
          <w:szCs w:val="28"/>
        </w:rPr>
        <w:t>гектические размахи температуры</w:t>
      </w:r>
    </w:p>
    <w:p w:rsidR="00F323F0" w:rsidRPr="00F323F0" w:rsidRDefault="00F323F0" w:rsidP="00F323F0">
      <w:pPr>
        <w:numPr>
          <w:ilvl w:val="0"/>
          <w:numId w:val="1028"/>
        </w:numPr>
        <w:shd w:val="clear" w:color="auto" w:fill="FFFFFF"/>
        <w:autoSpaceDE w:val="0"/>
        <w:autoSpaceDN w:val="0"/>
        <w:adjustRightInd w:val="0"/>
        <w:ind w:firstLine="2191"/>
        <w:jc w:val="both"/>
        <w:rPr>
          <w:sz w:val="28"/>
          <w:szCs w:val="28"/>
        </w:rPr>
      </w:pPr>
      <w:r w:rsidRPr="00F323F0">
        <w:rPr>
          <w:color w:val="000000"/>
          <w:sz w:val="28"/>
          <w:szCs w:val="28"/>
        </w:rPr>
        <w:t>наличие "опухоли" в нижних отделах живота</w:t>
      </w:r>
    </w:p>
    <w:p w:rsidR="00F323F0" w:rsidRPr="00F323F0" w:rsidRDefault="00F323F0" w:rsidP="00F323F0">
      <w:pPr>
        <w:ind w:firstLine="851"/>
        <w:jc w:val="both"/>
        <w:rPr>
          <w:color w:val="000000"/>
          <w:sz w:val="28"/>
          <w:szCs w:val="28"/>
        </w:rPr>
      </w:pPr>
    </w:p>
    <w:p w:rsidR="00F323F0" w:rsidRPr="00F323F0" w:rsidRDefault="00F323F0" w:rsidP="00F323F0">
      <w:pPr>
        <w:ind w:firstLine="851"/>
        <w:jc w:val="both"/>
        <w:rPr>
          <w:b/>
          <w:color w:val="000000"/>
          <w:sz w:val="28"/>
          <w:szCs w:val="28"/>
        </w:rPr>
      </w:pPr>
      <w:r w:rsidRPr="00F323F0">
        <w:rPr>
          <w:b/>
          <w:color w:val="000000"/>
          <w:sz w:val="28"/>
          <w:szCs w:val="28"/>
        </w:rPr>
        <w:t>Ответы к тестовому контролю по теме:</w:t>
      </w:r>
    </w:p>
    <w:p w:rsidR="00F323F0" w:rsidRPr="00F323F0" w:rsidRDefault="00F323F0" w:rsidP="00F323F0">
      <w:pPr>
        <w:ind w:firstLine="851"/>
        <w:jc w:val="both"/>
        <w:rPr>
          <w:color w:val="000000"/>
          <w:sz w:val="28"/>
          <w:szCs w:val="28"/>
        </w:rPr>
      </w:pPr>
      <w:r w:rsidRPr="00F323F0">
        <w:rPr>
          <w:color w:val="000000"/>
          <w:sz w:val="28"/>
          <w:szCs w:val="28"/>
        </w:rPr>
        <w:t>1-б</w:t>
      </w:r>
    </w:p>
    <w:p w:rsidR="00F323F0" w:rsidRPr="00F323F0" w:rsidRDefault="00F323F0" w:rsidP="00F323F0">
      <w:pPr>
        <w:ind w:firstLine="851"/>
        <w:jc w:val="both"/>
        <w:rPr>
          <w:color w:val="000000"/>
          <w:sz w:val="28"/>
          <w:szCs w:val="28"/>
        </w:rPr>
      </w:pPr>
      <w:r w:rsidRPr="00F323F0">
        <w:rPr>
          <w:color w:val="000000"/>
          <w:sz w:val="28"/>
          <w:szCs w:val="28"/>
        </w:rPr>
        <w:t>2-г</w:t>
      </w:r>
    </w:p>
    <w:p w:rsidR="00F323F0" w:rsidRPr="00F323F0" w:rsidRDefault="00F323F0" w:rsidP="00F323F0">
      <w:pPr>
        <w:ind w:firstLine="851"/>
        <w:jc w:val="both"/>
        <w:rPr>
          <w:color w:val="000000"/>
          <w:sz w:val="28"/>
          <w:szCs w:val="28"/>
        </w:rPr>
      </w:pPr>
      <w:r w:rsidRPr="00F323F0">
        <w:rPr>
          <w:color w:val="000000"/>
          <w:sz w:val="28"/>
          <w:szCs w:val="28"/>
        </w:rPr>
        <w:t>3-д</w:t>
      </w:r>
    </w:p>
    <w:p w:rsidR="00F323F0" w:rsidRPr="00F323F0" w:rsidRDefault="00F323F0" w:rsidP="00F323F0">
      <w:pPr>
        <w:ind w:firstLine="851"/>
        <w:jc w:val="both"/>
        <w:rPr>
          <w:color w:val="000000"/>
          <w:sz w:val="28"/>
          <w:szCs w:val="28"/>
        </w:rPr>
      </w:pPr>
      <w:r w:rsidRPr="00F323F0">
        <w:rPr>
          <w:color w:val="000000"/>
          <w:sz w:val="28"/>
          <w:szCs w:val="28"/>
        </w:rPr>
        <w:t>4-г</w:t>
      </w:r>
    </w:p>
    <w:p w:rsidR="00F323F0" w:rsidRPr="00F323F0" w:rsidRDefault="00F323F0" w:rsidP="00F323F0">
      <w:pPr>
        <w:ind w:firstLine="851"/>
        <w:jc w:val="both"/>
        <w:rPr>
          <w:color w:val="000000"/>
          <w:sz w:val="28"/>
          <w:szCs w:val="28"/>
        </w:rPr>
      </w:pPr>
      <w:r w:rsidRPr="00F323F0">
        <w:rPr>
          <w:color w:val="000000"/>
          <w:sz w:val="28"/>
          <w:szCs w:val="28"/>
        </w:rPr>
        <w:t>5-д</w:t>
      </w:r>
    </w:p>
    <w:p w:rsidR="00F323F0" w:rsidRPr="00F323F0" w:rsidRDefault="00F323F0" w:rsidP="00F323F0">
      <w:pPr>
        <w:ind w:firstLine="851"/>
        <w:jc w:val="both"/>
        <w:rPr>
          <w:color w:val="000000"/>
          <w:sz w:val="28"/>
          <w:szCs w:val="28"/>
        </w:rPr>
      </w:pPr>
      <w:r w:rsidRPr="00F323F0">
        <w:rPr>
          <w:color w:val="000000"/>
          <w:sz w:val="28"/>
          <w:szCs w:val="28"/>
        </w:rPr>
        <w:t>6-д</w:t>
      </w:r>
    </w:p>
    <w:p w:rsidR="00F323F0" w:rsidRPr="00F323F0" w:rsidRDefault="00F323F0" w:rsidP="00F323F0">
      <w:pPr>
        <w:ind w:firstLine="851"/>
        <w:jc w:val="both"/>
        <w:rPr>
          <w:color w:val="000000"/>
          <w:sz w:val="28"/>
          <w:szCs w:val="28"/>
        </w:rPr>
      </w:pPr>
      <w:r w:rsidRPr="00F323F0">
        <w:rPr>
          <w:color w:val="000000"/>
          <w:sz w:val="28"/>
          <w:szCs w:val="28"/>
        </w:rPr>
        <w:t>7-в</w:t>
      </w:r>
    </w:p>
    <w:p w:rsidR="00F323F0" w:rsidRPr="00F323F0" w:rsidRDefault="00F323F0" w:rsidP="00F323F0">
      <w:pPr>
        <w:ind w:firstLine="851"/>
        <w:jc w:val="both"/>
        <w:rPr>
          <w:color w:val="000000"/>
          <w:sz w:val="28"/>
          <w:szCs w:val="28"/>
        </w:rPr>
      </w:pPr>
      <w:r w:rsidRPr="00F323F0">
        <w:rPr>
          <w:color w:val="000000"/>
          <w:sz w:val="28"/>
          <w:szCs w:val="28"/>
        </w:rPr>
        <w:t>8-б</w:t>
      </w:r>
    </w:p>
    <w:p w:rsidR="00F323F0" w:rsidRPr="00F323F0" w:rsidRDefault="00F323F0" w:rsidP="00F323F0">
      <w:pPr>
        <w:ind w:firstLine="851"/>
        <w:jc w:val="both"/>
        <w:rPr>
          <w:color w:val="000000"/>
          <w:sz w:val="28"/>
          <w:szCs w:val="28"/>
        </w:rPr>
      </w:pPr>
      <w:r w:rsidRPr="00F323F0">
        <w:rPr>
          <w:color w:val="000000"/>
          <w:sz w:val="28"/>
          <w:szCs w:val="28"/>
        </w:rPr>
        <w:t>9-д</w:t>
      </w:r>
    </w:p>
    <w:p w:rsidR="00F323F0" w:rsidRPr="00F323F0" w:rsidRDefault="00F323F0" w:rsidP="00F323F0">
      <w:pPr>
        <w:ind w:firstLine="851"/>
        <w:jc w:val="both"/>
        <w:rPr>
          <w:color w:val="000000"/>
          <w:sz w:val="28"/>
          <w:szCs w:val="28"/>
        </w:rPr>
      </w:pPr>
      <w:r w:rsidRPr="00F323F0">
        <w:rPr>
          <w:color w:val="000000"/>
          <w:sz w:val="28"/>
          <w:szCs w:val="28"/>
        </w:rPr>
        <w:t>10-г</w:t>
      </w:r>
    </w:p>
    <w:p w:rsidR="00F323F0" w:rsidRPr="00F323F0" w:rsidRDefault="00F323F0" w:rsidP="00F323F0">
      <w:pPr>
        <w:jc w:val="both"/>
        <w:rPr>
          <w:b/>
          <w:sz w:val="28"/>
          <w:szCs w:val="28"/>
        </w:rPr>
      </w:pPr>
    </w:p>
    <w:p w:rsidR="00F323F0" w:rsidRPr="00F323F0" w:rsidRDefault="00F323F0" w:rsidP="00F323F0">
      <w:pPr>
        <w:shd w:val="clear" w:color="auto" w:fill="FFFFFF"/>
        <w:ind w:firstLine="851"/>
        <w:jc w:val="both"/>
        <w:rPr>
          <w:b/>
          <w:sz w:val="28"/>
          <w:szCs w:val="28"/>
        </w:rPr>
      </w:pPr>
    </w:p>
    <w:p w:rsidR="00F323F0" w:rsidRPr="00F323F0" w:rsidRDefault="00F323F0" w:rsidP="00F323F0">
      <w:pPr>
        <w:shd w:val="clear" w:color="auto" w:fill="FFFFFF"/>
        <w:jc w:val="both"/>
        <w:rPr>
          <w:b/>
          <w:sz w:val="28"/>
          <w:szCs w:val="28"/>
        </w:rPr>
      </w:pPr>
      <w:r>
        <w:rPr>
          <w:b/>
          <w:sz w:val="28"/>
          <w:szCs w:val="28"/>
        </w:rPr>
        <w:t>5</w:t>
      </w:r>
      <w:r w:rsidRPr="00F323F0">
        <w:rPr>
          <w:b/>
          <w:sz w:val="28"/>
          <w:szCs w:val="28"/>
        </w:rPr>
        <w:t>. Ситуационные задачи по теме:</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shd w:val="clear" w:color="auto" w:fill="FFFFFF"/>
        <w:ind w:firstLine="851"/>
        <w:jc w:val="both"/>
        <w:rPr>
          <w:b/>
          <w:sz w:val="28"/>
          <w:szCs w:val="28"/>
        </w:rPr>
      </w:pPr>
      <w:r w:rsidRPr="00F323F0">
        <w:rPr>
          <w:b/>
          <w:color w:val="000000"/>
          <w:sz w:val="28"/>
          <w:szCs w:val="28"/>
        </w:rPr>
        <w:t>Задача № 1</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У ребенка 5 лет имеется аппендикулярный перитонит с давностью заболевания более недели. В брошной полости - значительное количество</w:t>
      </w:r>
      <w:r w:rsidRPr="00F323F0">
        <w:rPr>
          <w:i/>
          <w:iCs/>
          <w:color w:val="000000"/>
          <w:sz w:val="28"/>
          <w:szCs w:val="28"/>
        </w:rPr>
        <w:t xml:space="preserve"> </w:t>
      </w:r>
      <w:r w:rsidRPr="00F323F0">
        <w:rPr>
          <w:color w:val="000000"/>
          <w:sz w:val="28"/>
          <w:szCs w:val="28"/>
        </w:rPr>
        <w:t xml:space="preserve">гноя с каловым запахом, фибринозные наложения на органах, межпетлевые гнойники, парез кишечника. </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Укажите возможные способы операционной декомпрессии кишок: </w:t>
      </w:r>
    </w:p>
    <w:p w:rsidR="00F323F0" w:rsidRPr="00F323F0" w:rsidRDefault="00F323F0" w:rsidP="00F323F0">
      <w:pPr>
        <w:shd w:val="clear" w:color="auto" w:fill="FFFFFF"/>
        <w:ind w:firstLine="851"/>
        <w:jc w:val="both"/>
        <w:rPr>
          <w:sz w:val="28"/>
          <w:szCs w:val="28"/>
        </w:rPr>
      </w:pPr>
      <w:r w:rsidRPr="00F323F0">
        <w:rPr>
          <w:color w:val="000000"/>
          <w:sz w:val="28"/>
          <w:szCs w:val="28"/>
        </w:rPr>
        <w:t>1. Энтеротомия</w:t>
      </w:r>
    </w:p>
    <w:p w:rsidR="00F323F0" w:rsidRPr="00F323F0" w:rsidRDefault="00F323F0" w:rsidP="00F323F0">
      <w:pPr>
        <w:shd w:val="clear" w:color="auto" w:fill="FFFFFF"/>
        <w:ind w:firstLine="851"/>
        <w:jc w:val="both"/>
        <w:rPr>
          <w:sz w:val="28"/>
          <w:szCs w:val="28"/>
        </w:rPr>
      </w:pPr>
      <w:r w:rsidRPr="00F323F0">
        <w:rPr>
          <w:color w:val="000000"/>
          <w:sz w:val="28"/>
          <w:szCs w:val="28"/>
        </w:rPr>
        <w:t>2. Энтеростомия</w:t>
      </w:r>
    </w:p>
    <w:p w:rsidR="00F323F0" w:rsidRPr="00F323F0" w:rsidRDefault="00F323F0" w:rsidP="00F323F0">
      <w:pPr>
        <w:shd w:val="clear" w:color="auto" w:fill="FFFFFF"/>
        <w:ind w:firstLine="851"/>
        <w:jc w:val="both"/>
        <w:rPr>
          <w:sz w:val="28"/>
          <w:szCs w:val="28"/>
        </w:rPr>
      </w:pPr>
      <w:r w:rsidRPr="00F323F0">
        <w:rPr>
          <w:color w:val="000000"/>
          <w:sz w:val="28"/>
          <w:szCs w:val="28"/>
        </w:rPr>
        <w:t>3. Декомпрессия по Дедедеру</w:t>
      </w:r>
    </w:p>
    <w:p w:rsidR="00F323F0" w:rsidRPr="00F323F0" w:rsidRDefault="00F323F0" w:rsidP="00F323F0">
      <w:pPr>
        <w:shd w:val="clear" w:color="auto" w:fill="FFFFFF"/>
        <w:ind w:firstLine="851"/>
        <w:jc w:val="both"/>
        <w:rPr>
          <w:sz w:val="28"/>
          <w:szCs w:val="28"/>
        </w:rPr>
      </w:pPr>
      <w:r w:rsidRPr="00F323F0">
        <w:rPr>
          <w:color w:val="000000"/>
          <w:sz w:val="28"/>
          <w:szCs w:val="28"/>
        </w:rPr>
        <w:t>4. Ретроградная интубация кишечника</w:t>
      </w:r>
    </w:p>
    <w:p w:rsidR="00F323F0" w:rsidRPr="00F323F0" w:rsidRDefault="00F323F0" w:rsidP="00F323F0">
      <w:pPr>
        <w:shd w:val="clear" w:color="auto" w:fill="FFFFFF"/>
        <w:ind w:firstLine="851"/>
        <w:jc w:val="both"/>
        <w:rPr>
          <w:sz w:val="28"/>
          <w:szCs w:val="28"/>
        </w:rPr>
      </w:pPr>
      <w:r w:rsidRPr="00F323F0">
        <w:rPr>
          <w:color w:val="000000"/>
          <w:sz w:val="28"/>
          <w:szCs w:val="28"/>
        </w:rPr>
        <w:t>5. Трансназальная декомпрессия тонкой кишки</w:t>
      </w:r>
    </w:p>
    <w:p w:rsidR="00F323F0" w:rsidRPr="00F323F0" w:rsidRDefault="00F323F0" w:rsidP="00F323F0">
      <w:pPr>
        <w:shd w:val="clear" w:color="auto" w:fill="FFFFFF"/>
        <w:ind w:firstLine="851"/>
        <w:jc w:val="both"/>
        <w:rPr>
          <w:sz w:val="28"/>
          <w:szCs w:val="28"/>
        </w:rPr>
      </w:pPr>
    </w:p>
    <w:p w:rsidR="00F323F0" w:rsidRPr="00F323F0" w:rsidRDefault="00F323F0" w:rsidP="00F323F0">
      <w:pPr>
        <w:shd w:val="clear" w:color="auto" w:fill="FFFFFF"/>
        <w:ind w:firstLine="851"/>
        <w:jc w:val="both"/>
        <w:rPr>
          <w:b/>
          <w:sz w:val="28"/>
          <w:szCs w:val="28"/>
        </w:rPr>
      </w:pPr>
      <w:r w:rsidRPr="00F323F0">
        <w:rPr>
          <w:b/>
          <w:color w:val="000000"/>
          <w:sz w:val="28"/>
          <w:szCs w:val="28"/>
        </w:rPr>
        <w:t>Задача № 2</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Аппендикулярный перитонит у мальчика 12 лет с давностью заболевания 10 суток. При вскрытии брюшной полости доступом Волковича-Дъяконова обнаружен перитонит 3. </w:t>
      </w:r>
    </w:p>
    <w:p w:rsidR="00F323F0" w:rsidRPr="00F323F0" w:rsidRDefault="00F323F0" w:rsidP="00F323F0">
      <w:pPr>
        <w:shd w:val="clear" w:color="auto" w:fill="FFFFFF"/>
        <w:ind w:firstLine="851"/>
        <w:jc w:val="both"/>
        <w:rPr>
          <w:sz w:val="28"/>
          <w:szCs w:val="28"/>
        </w:rPr>
      </w:pPr>
      <w:r w:rsidRPr="00F323F0">
        <w:rPr>
          <w:color w:val="000000"/>
          <w:sz w:val="28"/>
          <w:szCs w:val="28"/>
        </w:rPr>
        <w:t>Ваша тактика по оптимальному доступу в</w:t>
      </w:r>
      <w:r w:rsidRPr="00F323F0">
        <w:rPr>
          <w:smallCaps/>
          <w:color w:val="000000"/>
          <w:sz w:val="28"/>
          <w:szCs w:val="28"/>
        </w:rPr>
        <w:t xml:space="preserve"> </w:t>
      </w:r>
      <w:r w:rsidRPr="00F323F0">
        <w:rPr>
          <w:color w:val="000000"/>
          <w:sz w:val="28"/>
          <w:szCs w:val="28"/>
        </w:rPr>
        <w:t xml:space="preserve">данной ситуации? </w:t>
      </w:r>
    </w:p>
    <w:p w:rsidR="00F323F0" w:rsidRPr="00F323F0" w:rsidRDefault="00F323F0" w:rsidP="00F323F0">
      <w:pPr>
        <w:shd w:val="clear" w:color="auto" w:fill="FFFFFF"/>
        <w:ind w:firstLine="851"/>
        <w:jc w:val="both"/>
        <w:rPr>
          <w:sz w:val="28"/>
          <w:szCs w:val="28"/>
        </w:rPr>
      </w:pPr>
      <w:r w:rsidRPr="00F323F0">
        <w:rPr>
          <w:color w:val="000000"/>
          <w:sz w:val="28"/>
          <w:szCs w:val="28"/>
        </w:rPr>
        <w:t>1. Расширить разрез Волковича-Дъяконова</w:t>
      </w:r>
    </w:p>
    <w:p w:rsidR="00F323F0" w:rsidRPr="00F323F0" w:rsidRDefault="00F323F0" w:rsidP="00F323F0">
      <w:pPr>
        <w:shd w:val="clear" w:color="auto" w:fill="FFFFFF"/>
        <w:ind w:firstLine="851"/>
        <w:jc w:val="both"/>
        <w:rPr>
          <w:sz w:val="28"/>
          <w:szCs w:val="28"/>
        </w:rPr>
      </w:pPr>
      <w:r w:rsidRPr="00F323F0">
        <w:rPr>
          <w:color w:val="000000"/>
          <w:sz w:val="28"/>
          <w:szCs w:val="28"/>
        </w:rPr>
        <w:t>2. Перейти на парамедианный доступ</w:t>
      </w:r>
    </w:p>
    <w:p w:rsidR="00F323F0" w:rsidRPr="00F323F0" w:rsidRDefault="00F323F0" w:rsidP="00F323F0">
      <w:pPr>
        <w:shd w:val="clear" w:color="auto" w:fill="FFFFFF"/>
        <w:ind w:firstLine="851"/>
        <w:jc w:val="both"/>
        <w:rPr>
          <w:sz w:val="28"/>
          <w:szCs w:val="28"/>
        </w:rPr>
      </w:pPr>
      <w:r w:rsidRPr="00F323F0">
        <w:rPr>
          <w:color w:val="000000"/>
          <w:sz w:val="28"/>
          <w:szCs w:val="28"/>
        </w:rPr>
        <w:t>3. Перейти на срёдинную лапаротомию</w:t>
      </w:r>
    </w:p>
    <w:p w:rsidR="00F323F0" w:rsidRPr="00F323F0" w:rsidRDefault="00F323F0" w:rsidP="00F323F0">
      <w:pPr>
        <w:shd w:val="clear" w:color="auto" w:fill="FFFFFF"/>
        <w:ind w:firstLine="851"/>
        <w:jc w:val="both"/>
        <w:rPr>
          <w:sz w:val="28"/>
          <w:szCs w:val="28"/>
        </w:rPr>
      </w:pPr>
      <w:r w:rsidRPr="00F323F0">
        <w:rPr>
          <w:color w:val="000000"/>
          <w:sz w:val="28"/>
          <w:szCs w:val="28"/>
        </w:rPr>
        <w:t>4. Ограничиться произведенным косым разрезом</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 3</w:t>
      </w:r>
    </w:p>
    <w:p w:rsidR="00F323F0" w:rsidRPr="00F323F0" w:rsidRDefault="00F323F0" w:rsidP="00F323F0">
      <w:pPr>
        <w:shd w:val="clear" w:color="auto" w:fill="FFFFFF"/>
        <w:ind w:firstLine="851"/>
        <w:jc w:val="both"/>
        <w:rPr>
          <w:sz w:val="28"/>
          <w:szCs w:val="28"/>
        </w:rPr>
      </w:pPr>
      <w:r w:rsidRPr="00F323F0">
        <w:rPr>
          <w:color w:val="000000"/>
          <w:sz w:val="28"/>
          <w:szCs w:val="28"/>
        </w:rPr>
        <w:t>Во время операции по поводу перитонита хирург обнаружит у ребенка в брюшной полости перфорацию подвздошной кишки на расстоянии 10 см от илео-цекального угла.</w:t>
      </w:r>
    </w:p>
    <w:p w:rsidR="00F323F0" w:rsidRPr="00F323F0" w:rsidRDefault="00F323F0" w:rsidP="00F323F0">
      <w:pPr>
        <w:ind w:firstLine="851"/>
        <w:jc w:val="both"/>
        <w:rPr>
          <w:color w:val="000000"/>
          <w:sz w:val="28"/>
          <w:szCs w:val="28"/>
        </w:rPr>
      </w:pPr>
      <w:r w:rsidRPr="00F323F0">
        <w:rPr>
          <w:color w:val="000000"/>
          <w:sz w:val="28"/>
          <w:szCs w:val="28"/>
        </w:rPr>
        <w:t>1. Как следует закончить операцию?</w:t>
      </w:r>
    </w:p>
    <w:p w:rsidR="00F323F0" w:rsidRPr="00F323F0" w:rsidRDefault="00F323F0" w:rsidP="00F323F0">
      <w:pPr>
        <w:ind w:firstLine="851"/>
        <w:jc w:val="both"/>
        <w:rPr>
          <w:color w:val="000000"/>
          <w:sz w:val="28"/>
          <w:szCs w:val="28"/>
        </w:rPr>
      </w:pPr>
      <w:r w:rsidRPr="00F323F0">
        <w:rPr>
          <w:color w:val="000000"/>
          <w:sz w:val="28"/>
          <w:szCs w:val="28"/>
        </w:rPr>
        <w:t>2. Какова дальнейшая тактика ведения данного больного?</w:t>
      </w:r>
    </w:p>
    <w:p w:rsidR="00F323F0" w:rsidRPr="00F323F0" w:rsidRDefault="00F323F0" w:rsidP="00F323F0">
      <w:pPr>
        <w:ind w:firstLine="851"/>
        <w:jc w:val="both"/>
        <w:rPr>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Девочка 11 лет заболела остро, появились боли в животе, повысилась температура 38,5С, присоединилась рвота, через 6 часов - жидкий частый стул. В тот же день фельдшер поставил диагноз дизентерия, назначил левомицитин, фталазол, витамины, ограничил диету. Состояние девочки не улучшилось. Вызван врач скорой помощи, который</w:t>
      </w:r>
      <w:r w:rsidRPr="00F323F0">
        <w:rPr>
          <w:i/>
          <w:iCs/>
          <w:color w:val="000000"/>
          <w:sz w:val="28"/>
          <w:szCs w:val="28"/>
        </w:rPr>
        <w:t xml:space="preserve"> </w:t>
      </w:r>
      <w:r w:rsidRPr="00F323F0">
        <w:rPr>
          <w:color w:val="000000"/>
          <w:sz w:val="28"/>
          <w:szCs w:val="28"/>
        </w:rPr>
        <w:t>провел осмотр, ректального исследования не сделал, согласится с диагнозом фельдшера и оставил ребенка на дому. Вызванная повторно скорая помощь, доставила ребенка к гинекологу, т. к. над лоном пальпировалась опухоль. Гинеколог направил больную к хирургу. При</w:t>
      </w:r>
      <w:r w:rsidRPr="00F323F0">
        <w:rPr>
          <w:i/>
          <w:iCs/>
          <w:color w:val="000000"/>
          <w:sz w:val="28"/>
          <w:szCs w:val="28"/>
        </w:rPr>
        <w:t xml:space="preserve"> </w:t>
      </w:r>
      <w:r w:rsidRPr="00F323F0">
        <w:rPr>
          <w:color w:val="000000"/>
          <w:sz w:val="28"/>
          <w:szCs w:val="28"/>
        </w:rPr>
        <w:t xml:space="preserve">тщательном обследовании был поставлен диагноз острого аппендицита, перитонита. Ребенок оперирован, послеоперационный диагноз: гангренозный аппендицит, разлитой перитонит. Не смотря на лечение, девочка умерла. </w:t>
      </w:r>
    </w:p>
    <w:p w:rsidR="00F323F0" w:rsidRPr="00F323F0" w:rsidRDefault="00F323F0" w:rsidP="00F323F0">
      <w:pPr>
        <w:shd w:val="clear" w:color="auto" w:fill="FFFFFF"/>
        <w:ind w:firstLine="851"/>
        <w:jc w:val="both"/>
        <w:rPr>
          <w:sz w:val="28"/>
          <w:szCs w:val="28"/>
        </w:rPr>
      </w:pPr>
      <w:r w:rsidRPr="00F323F0">
        <w:rPr>
          <w:color w:val="000000"/>
          <w:sz w:val="28"/>
          <w:szCs w:val="28"/>
        </w:rPr>
        <w:t>Укажите на ошибки, допущенные при оказании помощи ребенку.</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№5</w:t>
      </w:r>
    </w:p>
    <w:p w:rsidR="00F323F0" w:rsidRPr="00F323F0" w:rsidRDefault="00F323F0" w:rsidP="00F323F0">
      <w:pPr>
        <w:shd w:val="clear" w:color="auto" w:fill="FFFFFF"/>
        <w:ind w:firstLine="851"/>
        <w:jc w:val="both"/>
        <w:rPr>
          <w:sz w:val="28"/>
          <w:szCs w:val="28"/>
        </w:rPr>
      </w:pPr>
      <w:r w:rsidRPr="00F323F0">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F323F0">
        <w:rPr>
          <w:color w:val="000000"/>
          <w:sz w:val="28"/>
          <w:szCs w:val="28"/>
          <w:vertAlign w:val="superscript"/>
        </w:rPr>
        <w:t>+</w:t>
      </w:r>
      <w:r w:rsidRPr="00F323F0">
        <w:rPr>
          <w:color w:val="000000"/>
          <w:sz w:val="28"/>
          <w:szCs w:val="28"/>
        </w:rPr>
        <w:t xml:space="preserve"> плазмы 2,5 ммоль/л.</w:t>
      </w:r>
    </w:p>
    <w:p w:rsidR="00F323F0" w:rsidRPr="00F323F0" w:rsidRDefault="00F323F0" w:rsidP="00F323F0">
      <w:pPr>
        <w:shd w:val="clear" w:color="auto" w:fill="FFFFFF"/>
        <w:ind w:firstLine="851"/>
        <w:jc w:val="both"/>
        <w:rPr>
          <w:sz w:val="28"/>
          <w:szCs w:val="28"/>
        </w:rPr>
      </w:pPr>
      <w:r w:rsidRPr="00F323F0">
        <w:rPr>
          <w:color w:val="000000"/>
          <w:sz w:val="28"/>
          <w:szCs w:val="28"/>
        </w:rPr>
        <w:t>Составьте схему лечения данному ребенку с учетом всех имеющихся</w:t>
      </w:r>
      <w:r w:rsidRPr="00F323F0">
        <w:rPr>
          <w:iCs/>
          <w:color w:val="000000"/>
          <w:sz w:val="28"/>
          <w:szCs w:val="28"/>
        </w:rPr>
        <w:t xml:space="preserve"> </w:t>
      </w:r>
      <w:r w:rsidRPr="00F323F0">
        <w:rPr>
          <w:color w:val="000000"/>
          <w:sz w:val="28"/>
          <w:szCs w:val="28"/>
        </w:rPr>
        <w:t>данных?</w:t>
      </w:r>
    </w:p>
    <w:p w:rsidR="00F323F0" w:rsidRPr="00F323F0" w:rsidRDefault="00F323F0" w:rsidP="00F323F0">
      <w:pPr>
        <w:shd w:val="clear" w:color="auto" w:fill="FFFFFF"/>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Эталоны ответов к задачам по теме :</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№1.</w:t>
      </w:r>
      <w:r w:rsidRPr="00F323F0">
        <w:rPr>
          <w:color w:val="000000"/>
          <w:sz w:val="28"/>
          <w:szCs w:val="28"/>
        </w:rPr>
        <w:t xml:space="preserve">  4. Ретроградная интубация кишечника</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5.Трансназальная декомпрессия тонкой кишки</w:t>
      </w:r>
    </w:p>
    <w:p w:rsidR="00F323F0" w:rsidRPr="00F323F0" w:rsidRDefault="00F323F0" w:rsidP="00F323F0">
      <w:pPr>
        <w:shd w:val="clear" w:color="auto" w:fill="FFFFFF"/>
        <w:ind w:firstLine="851"/>
        <w:jc w:val="both"/>
        <w:rPr>
          <w:sz w:val="28"/>
          <w:szCs w:val="28"/>
        </w:rPr>
      </w:pPr>
      <w:r w:rsidRPr="00F323F0">
        <w:rPr>
          <w:b/>
          <w:color w:val="000000"/>
          <w:sz w:val="28"/>
          <w:szCs w:val="28"/>
        </w:rPr>
        <w:t>№ 2.</w:t>
      </w:r>
      <w:r w:rsidRPr="00F323F0">
        <w:rPr>
          <w:color w:val="000000"/>
          <w:sz w:val="28"/>
          <w:szCs w:val="28"/>
        </w:rPr>
        <w:t xml:space="preserve"> 3. Перейти на срединную лапаротомию</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t>№ 3.</w:t>
      </w:r>
      <w:r w:rsidRPr="00F323F0">
        <w:rPr>
          <w:color w:val="000000"/>
          <w:sz w:val="28"/>
          <w:szCs w:val="28"/>
        </w:rPr>
        <w:t xml:space="preserve"> 1.Операцию следует закончить выведением двойной илеостомы и интубацией кишечника через приводящий отдел выведенной кишки.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2. Реконструктивная операция - анастомоз подвздошной кишки "конец в конец" - через 6 месяцев.</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lastRenderedPageBreak/>
        <w:t>№ 4.</w:t>
      </w:r>
      <w:r w:rsidRPr="00F323F0">
        <w:rPr>
          <w:color w:val="000000"/>
          <w:sz w:val="28"/>
          <w:szCs w:val="28"/>
        </w:rPr>
        <w:t xml:space="preserve"> Ошибки, допущенные на разных этапах при оказании мед. помощи: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1. Фельдшер поставил неправильный диагноз и назначил антибиотики которые смазали клиническую картину острого аппендицита.</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         2. Врач скорой помощи также неправильно оценил ситуацию, не сделал ректальное исследование и оставил ребенка на дому.</w:t>
      </w:r>
    </w:p>
    <w:p w:rsidR="00F323F0" w:rsidRPr="00F323F0" w:rsidRDefault="00F323F0" w:rsidP="00F323F0">
      <w:pPr>
        <w:shd w:val="clear" w:color="auto" w:fill="FFFFFF"/>
        <w:ind w:firstLine="851"/>
        <w:jc w:val="both"/>
        <w:rPr>
          <w:color w:val="000000"/>
          <w:sz w:val="28"/>
          <w:szCs w:val="28"/>
        </w:rPr>
      </w:pPr>
      <w:r w:rsidRPr="00F323F0">
        <w:rPr>
          <w:b/>
          <w:color w:val="000000"/>
          <w:sz w:val="28"/>
          <w:szCs w:val="28"/>
        </w:rPr>
        <w:t>№5.</w:t>
      </w:r>
      <w:r w:rsidRPr="00F323F0">
        <w:rPr>
          <w:color w:val="000000"/>
          <w:sz w:val="28"/>
          <w:szCs w:val="28"/>
        </w:rPr>
        <w:t xml:space="preserve"> Эталон ответа прилагается отдельно.</w:t>
      </w: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Эталон ответа к задаче №5</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Схема лечения больного перитонитом в первые сутки послеоперационного периода.</w:t>
      </w:r>
    </w:p>
    <w:p w:rsidR="00F323F0" w:rsidRPr="00F323F0" w:rsidRDefault="00F323F0" w:rsidP="00F323F0">
      <w:pPr>
        <w:shd w:val="clear" w:color="auto" w:fill="FFFFFF"/>
        <w:ind w:firstLine="851"/>
        <w:jc w:val="both"/>
        <w:rPr>
          <w:sz w:val="28"/>
          <w:szCs w:val="28"/>
        </w:rPr>
      </w:pPr>
      <w:r w:rsidRPr="00F323F0">
        <w:rPr>
          <w:color w:val="000000"/>
          <w:sz w:val="28"/>
          <w:szCs w:val="28"/>
        </w:rPr>
        <w:t>1. Голод</w:t>
      </w:r>
    </w:p>
    <w:p w:rsidR="00F323F0" w:rsidRPr="00F323F0" w:rsidRDefault="00F323F0" w:rsidP="00F323F0">
      <w:pPr>
        <w:shd w:val="clear" w:color="auto" w:fill="FFFFFF"/>
        <w:ind w:firstLine="851"/>
        <w:jc w:val="both"/>
        <w:rPr>
          <w:sz w:val="28"/>
          <w:szCs w:val="28"/>
        </w:rPr>
      </w:pPr>
      <w:r w:rsidRPr="00F323F0">
        <w:rPr>
          <w:color w:val="000000"/>
          <w:sz w:val="28"/>
          <w:szCs w:val="28"/>
        </w:rPr>
        <w:t>2. Холод на живот</w:t>
      </w:r>
    </w:p>
    <w:p w:rsidR="00F323F0" w:rsidRPr="00F323F0" w:rsidRDefault="00F323F0" w:rsidP="00F323F0">
      <w:pPr>
        <w:shd w:val="clear" w:color="auto" w:fill="FFFFFF"/>
        <w:ind w:firstLine="851"/>
        <w:jc w:val="both"/>
        <w:rPr>
          <w:sz w:val="28"/>
          <w:szCs w:val="28"/>
        </w:rPr>
      </w:pPr>
      <w:r w:rsidRPr="00F323F0">
        <w:rPr>
          <w:color w:val="000000"/>
          <w:sz w:val="28"/>
          <w:szCs w:val="28"/>
        </w:rPr>
        <w:t>3. Ингаляция увлажненного кислорода</w:t>
      </w:r>
    </w:p>
    <w:p w:rsidR="00F323F0" w:rsidRPr="00F323F0" w:rsidRDefault="00F323F0" w:rsidP="00F323F0">
      <w:pPr>
        <w:shd w:val="clear" w:color="auto" w:fill="FFFFFF"/>
        <w:ind w:firstLine="851"/>
        <w:jc w:val="both"/>
        <w:rPr>
          <w:sz w:val="28"/>
          <w:szCs w:val="28"/>
        </w:rPr>
      </w:pPr>
      <w:r w:rsidRPr="00F323F0">
        <w:rPr>
          <w:color w:val="000000"/>
          <w:sz w:val="28"/>
          <w:szCs w:val="28"/>
        </w:rPr>
        <w:t>4. Массаж грудной клетки и конечностей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5. Дыхательная гимнастика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6. Обтирание кожи спиртом /3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7. Горчичники на грудную клетку на ночь</w:t>
      </w:r>
    </w:p>
    <w:p w:rsidR="00F323F0" w:rsidRPr="00F323F0" w:rsidRDefault="00F323F0" w:rsidP="00F323F0">
      <w:pPr>
        <w:shd w:val="clear" w:color="auto" w:fill="FFFFFF"/>
        <w:ind w:firstLine="851"/>
        <w:jc w:val="both"/>
        <w:rPr>
          <w:sz w:val="28"/>
          <w:szCs w:val="28"/>
        </w:rPr>
      </w:pPr>
      <w:r w:rsidRPr="00F323F0">
        <w:rPr>
          <w:color w:val="000000"/>
          <w:sz w:val="28"/>
          <w:szCs w:val="28"/>
        </w:rPr>
        <w:t>8. Анальгин 50 %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9. Димедрол 1 %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10. Промедол 1%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11. Коргликон 0,06 % 0,2 мл. на физ. растворе (5 мл) 2 р. в сутки (в 10 часов и в 22 часа) в/в.</w:t>
      </w:r>
    </w:p>
    <w:p w:rsidR="00F323F0" w:rsidRPr="00F323F0" w:rsidRDefault="00F323F0" w:rsidP="00F323F0">
      <w:pPr>
        <w:shd w:val="clear" w:color="auto" w:fill="FFFFFF"/>
        <w:ind w:firstLine="851"/>
        <w:jc w:val="both"/>
        <w:rPr>
          <w:sz w:val="28"/>
          <w:szCs w:val="28"/>
        </w:rPr>
      </w:pPr>
      <w:r w:rsidRPr="00F323F0">
        <w:rPr>
          <w:color w:val="000000"/>
          <w:sz w:val="28"/>
          <w:szCs w:val="28"/>
        </w:rPr>
        <w:t>12. Кокарбоксилаза 25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13. Хлорид кальция 5 % 5 мл. 1 р. в сутки в/в</w:t>
      </w:r>
    </w:p>
    <w:p w:rsidR="00F323F0" w:rsidRPr="00F323F0" w:rsidRDefault="00F323F0" w:rsidP="00F323F0">
      <w:pPr>
        <w:shd w:val="clear" w:color="auto" w:fill="FFFFFF"/>
        <w:ind w:firstLine="851"/>
        <w:jc w:val="both"/>
        <w:rPr>
          <w:sz w:val="28"/>
          <w:szCs w:val="28"/>
        </w:rPr>
      </w:pPr>
      <w:r w:rsidRPr="00F323F0">
        <w:rPr>
          <w:color w:val="000000"/>
          <w:sz w:val="28"/>
          <w:szCs w:val="28"/>
        </w:rPr>
        <w:t>14. Витамин В</w:t>
      </w:r>
      <w:r w:rsidRPr="00F323F0">
        <w:rPr>
          <w:color w:val="000000"/>
          <w:sz w:val="28"/>
          <w:szCs w:val="28"/>
          <w:vertAlign w:val="subscript"/>
        </w:rPr>
        <w:t>6</w:t>
      </w:r>
      <w:r w:rsidRPr="00F323F0">
        <w:rPr>
          <w:color w:val="000000"/>
          <w:sz w:val="28"/>
          <w:szCs w:val="28"/>
        </w:rPr>
        <w:t xml:space="preserve"> 0,5 мл. чередовать через день с витамином В</w:t>
      </w:r>
      <w:r w:rsidRPr="00F323F0">
        <w:rPr>
          <w:color w:val="000000"/>
          <w:sz w:val="28"/>
          <w:szCs w:val="28"/>
          <w:vertAlign w:val="subscript"/>
        </w:rPr>
        <w:t>12</w:t>
      </w:r>
      <w:r w:rsidRPr="00F323F0">
        <w:rPr>
          <w:color w:val="000000"/>
          <w:sz w:val="28"/>
          <w:szCs w:val="28"/>
        </w:rPr>
        <w:t xml:space="preserve"> 100 гамм 1 р. в сутки в/м</w:t>
      </w:r>
    </w:p>
    <w:p w:rsidR="00F323F0" w:rsidRPr="00F323F0" w:rsidRDefault="00F323F0" w:rsidP="00F323F0">
      <w:pPr>
        <w:shd w:val="clear" w:color="auto" w:fill="FFFFFF"/>
        <w:ind w:firstLine="851"/>
        <w:jc w:val="both"/>
        <w:rPr>
          <w:sz w:val="28"/>
          <w:szCs w:val="28"/>
        </w:rPr>
      </w:pPr>
      <w:r w:rsidRPr="00F323F0">
        <w:rPr>
          <w:color w:val="000000"/>
          <w:sz w:val="28"/>
          <w:szCs w:val="28"/>
        </w:rPr>
        <w:t>15. Канамицин 250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16. Цефтриаксон 300 мг Зр.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17. Пеницилин 500 мг + левомицитин 250 мг в 20 мл 0,25 % новокаина в микроирригаторы в брюшную полость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18. Гепарин 2500 </w:t>
      </w:r>
      <w:r w:rsidRPr="00F323F0">
        <w:rPr>
          <w:color w:val="000000"/>
          <w:sz w:val="28"/>
          <w:szCs w:val="28"/>
          <w:lang w:val="en-US"/>
        </w:rPr>
        <w:t>ME</w:t>
      </w:r>
      <w:r w:rsidRPr="00F323F0">
        <w:rPr>
          <w:color w:val="000000"/>
          <w:sz w:val="28"/>
          <w:szCs w:val="28"/>
        </w:rPr>
        <w:t xml:space="preserve"> п/к через 6 часов /4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19. Эуфиллин 2,4 % 5 мл. на физ. растворе/5 мл/ Зр. в сут. в/в.</w:t>
      </w:r>
    </w:p>
    <w:p w:rsidR="00F323F0" w:rsidRPr="00F323F0" w:rsidRDefault="00F323F0" w:rsidP="00F323F0">
      <w:pPr>
        <w:ind w:firstLine="851"/>
        <w:jc w:val="both"/>
        <w:rPr>
          <w:color w:val="000000"/>
          <w:sz w:val="28"/>
          <w:szCs w:val="28"/>
        </w:rPr>
      </w:pPr>
      <w:r w:rsidRPr="00F323F0">
        <w:rPr>
          <w:color w:val="000000"/>
          <w:sz w:val="28"/>
          <w:szCs w:val="28"/>
        </w:rPr>
        <w:t>20. Лазикс 0,4 мл 2 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21. Почасовая термометрия</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22. При повышении температуры выше 38° - физические методы охлаждения: церебральная гипотония, </w:t>
      </w:r>
      <w:r w:rsidRPr="00F323F0">
        <w:rPr>
          <w:color w:val="212121"/>
          <w:sz w:val="28"/>
          <w:szCs w:val="28"/>
        </w:rPr>
        <w:t xml:space="preserve">холод на </w:t>
      </w:r>
      <w:r w:rsidRPr="00F323F0">
        <w:rPr>
          <w:color w:val="000000"/>
          <w:sz w:val="28"/>
          <w:szCs w:val="28"/>
        </w:rPr>
        <w:t xml:space="preserve">область крупных сосудов, обтирание кожи </w:t>
      </w:r>
      <w:r w:rsidRPr="00F323F0">
        <w:rPr>
          <w:color w:val="212121"/>
          <w:sz w:val="28"/>
          <w:szCs w:val="28"/>
        </w:rPr>
        <w:t xml:space="preserve">спиртом, вентилятор, промывание </w:t>
      </w:r>
      <w:r w:rsidRPr="00F323F0">
        <w:rPr>
          <w:color w:val="000000"/>
          <w:sz w:val="28"/>
          <w:szCs w:val="28"/>
        </w:rPr>
        <w:t xml:space="preserve">желудка и кишечника холодными </w:t>
      </w:r>
      <w:r w:rsidRPr="00F323F0">
        <w:rPr>
          <w:color w:val="212121"/>
          <w:sz w:val="28"/>
          <w:szCs w:val="28"/>
        </w:rPr>
        <w:t xml:space="preserve">растворами, охлажденные растворы в вену + </w:t>
      </w:r>
      <w:r w:rsidRPr="00F323F0">
        <w:rPr>
          <w:color w:val="000000"/>
          <w:sz w:val="28"/>
          <w:szCs w:val="28"/>
        </w:rPr>
        <w:t>литическая смесь в/м.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анальгин 50 %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димедрол 1 </w:t>
      </w:r>
      <w:r w:rsidRPr="00F323F0">
        <w:rPr>
          <w:color w:val="212121"/>
          <w:sz w:val="28"/>
          <w:szCs w:val="28"/>
        </w:rPr>
        <w:t>% 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дроперидол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Инфузионная терапия на сутки. Расчет </w:t>
      </w:r>
      <w:r w:rsidRPr="00F323F0">
        <w:rPr>
          <w:color w:val="212121"/>
          <w:sz w:val="28"/>
          <w:szCs w:val="28"/>
        </w:rPr>
        <w:t>по формуле:</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 ФП + КПП (физиологическая потребность </w:t>
      </w:r>
      <w:r w:rsidRPr="00F323F0">
        <w:rPr>
          <w:color w:val="212121"/>
          <w:sz w:val="28"/>
          <w:szCs w:val="28"/>
        </w:rPr>
        <w:t xml:space="preserve">+ коррекция патологических </w:t>
      </w:r>
      <w:r w:rsidRPr="00F323F0">
        <w:rPr>
          <w:color w:val="000000"/>
          <w:sz w:val="28"/>
          <w:szCs w:val="28"/>
        </w:rPr>
        <w:t>потерь)</w:t>
      </w:r>
    </w:p>
    <w:p w:rsidR="00F323F0" w:rsidRPr="00F323F0" w:rsidRDefault="00F323F0" w:rsidP="00F323F0">
      <w:pPr>
        <w:shd w:val="clear" w:color="auto" w:fill="FFFFFF"/>
        <w:ind w:firstLine="851"/>
        <w:jc w:val="both"/>
        <w:rPr>
          <w:sz w:val="28"/>
          <w:szCs w:val="28"/>
        </w:rPr>
      </w:pPr>
      <w:r w:rsidRPr="00F323F0">
        <w:rPr>
          <w:color w:val="000000"/>
          <w:sz w:val="28"/>
          <w:szCs w:val="28"/>
        </w:rPr>
        <w:lastRenderedPageBreak/>
        <w:t xml:space="preserve">ФП: 115 мл. </w:t>
      </w:r>
      <w:r w:rsidRPr="00F323F0">
        <w:rPr>
          <w:color w:val="212121"/>
          <w:sz w:val="28"/>
          <w:szCs w:val="28"/>
        </w:rPr>
        <w:t>х 17 кг= 1955 мл.</w:t>
      </w:r>
    </w:p>
    <w:p w:rsidR="00F323F0" w:rsidRPr="00F323F0" w:rsidRDefault="00F323F0" w:rsidP="00F323F0">
      <w:pPr>
        <w:shd w:val="clear" w:color="auto" w:fill="FFFFFF"/>
        <w:ind w:firstLine="851"/>
        <w:jc w:val="both"/>
        <w:rPr>
          <w:sz w:val="28"/>
          <w:szCs w:val="28"/>
        </w:rPr>
      </w:pPr>
      <w:r w:rsidRPr="00F323F0">
        <w:rPr>
          <w:color w:val="000000"/>
          <w:sz w:val="28"/>
          <w:szCs w:val="28"/>
        </w:rPr>
        <w:t>КПП: на Т 38° -</w:t>
      </w:r>
      <w:r w:rsidRPr="00F323F0">
        <w:rPr>
          <w:color w:val="212121"/>
          <w:sz w:val="28"/>
          <w:szCs w:val="28"/>
        </w:rPr>
        <w:t xml:space="preserve">10 мл х 17 кг = 170 мл., </w:t>
      </w:r>
      <w:r w:rsidRPr="00F323F0">
        <w:rPr>
          <w:color w:val="000000"/>
          <w:sz w:val="28"/>
          <w:szCs w:val="28"/>
        </w:rPr>
        <w:t xml:space="preserve">на одышку </w:t>
      </w:r>
      <w:r w:rsidRPr="00F323F0">
        <w:rPr>
          <w:color w:val="212121"/>
          <w:sz w:val="28"/>
          <w:szCs w:val="28"/>
        </w:rPr>
        <w:t xml:space="preserve">-15млх17кг = 255 мл., </w:t>
      </w:r>
      <w:r w:rsidRPr="00F323F0">
        <w:rPr>
          <w:color w:val="000000"/>
          <w:sz w:val="28"/>
          <w:szCs w:val="28"/>
        </w:rPr>
        <w:t xml:space="preserve">на потери из </w:t>
      </w:r>
      <w:r w:rsidRPr="00F323F0">
        <w:rPr>
          <w:color w:val="212121"/>
          <w:sz w:val="28"/>
          <w:szCs w:val="28"/>
        </w:rPr>
        <w:t>желудка - 400 мл.,</w:t>
      </w:r>
    </w:p>
    <w:p w:rsidR="00F323F0" w:rsidRPr="00F323F0" w:rsidRDefault="00F323F0" w:rsidP="00F323F0">
      <w:pPr>
        <w:shd w:val="clear" w:color="auto" w:fill="FFFFFF"/>
        <w:ind w:firstLine="851"/>
        <w:jc w:val="both"/>
        <w:rPr>
          <w:sz w:val="28"/>
          <w:szCs w:val="28"/>
        </w:rPr>
      </w:pPr>
      <w:r w:rsidRPr="00F323F0">
        <w:rPr>
          <w:color w:val="000000"/>
          <w:sz w:val="28"/>
          <w:szCs w:val="28"/>
          <w:u w:val="single"/>
        </w:rPr>
        <w:t xml:space="preserve">на потери из </w:t>
      </w:r>
      <w:r w:rsidRPr="00F323F0">
        <w:rPr>
          <w:color w:val="212121"/>
          <w:sz w:val="28"/>
          <w:szCs w:val="28"/>
          <w:u w:val="single"/>
        </w:rPr>
        <w:t>кишечника - 540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ВСЕГО: </w:t>
      </w:r>
      <w:r w:rsidRPr="00F323F0">
        <w:rPr>
          <w:color w:val="212121"/>
          <w:sz w:val="28"/>
          <w:szCs w:val="28"/>
        </w:rPr>
        <w:t>1365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общий </w:t>
      </w:r>
      <w:r w:rsidRPr="00F323F0">
        <w:rPr>
          <w:color w:val="212121"/>
          <w:sz w:val="28"/>
          <w:szCs w:val="28"/>
        </w:rPr>
        <w:t xml:space="preserve">объем </w:t>
      </w:r>
      <w:r w:rsidRPr="00F323F0">
        <w:rPr>
          <w:color w:val="000000"/>
          <w:sz w:val="28"/>
          <w:szCs w:val="28"/>
        </w:rPr>
        <w:t xml:space="preserve">инфузионной программы составляет: </w:t>
      </w:r>
      <w:r w:rsidRPr="00F323F0">
        <w:rPr>
          <w:color w:val="000000"/>
          <w:sz w:val="28"/>
          <w:szCs w:val="28"/>
          <w:lang w:val="en-US"/>
        </w:rPr>
        <w:t>V</w:t>
      </w:r>
      <w:r w:rsidRPr="00F323F0">
        <w:rPr>
          <w:color w:val="000000"/>
          <w:sz w:val="28"/>
          <w:szCs w:val="28"/>
        </w:rPr>
        <w:t xml:space="preserve"> = 1955 мл + 1365 мл. = 3320 мл.</w:t>
      </w:r>
    </w:p>
    <w:p w:rsidR="00F323F0" w:rsidRPr="00F323F0" w:rsidRDefault="00F323F0" w:rsidP="00F323F0">
      <w:pPr>
        <w:shd w:val="clear" w:color="auto" w:fill="FFFFFF"/>
        <w:ind w:firstLine="851"/>
        <w:jc w:val="both"/>
        <w:rPr>
          <w:sz w:val="28"/>
          <w:szCs w:val="28"/>
        </w:rPr>
      </w:pPr>
      <w:r w:rsidRPr="00F323F0">
        <w:rPr>
          <w:color w:val="000000"/>
          <w:sz w:val="28"/>
          <w:szCs w:val="28"/>
        </w:rPr>
        <w:t>Качественный состав инфузионных сред</w:t>
      </w:r>
      <w:r w:rsidRPr="00F323F0">
        <w:rPr>
          <w:color w:val="212121"/>
          <w:sz w:val="28"/>
          <w:szCs w:val="28"/>
        </w:rPr>
        <w:t xml:space="preserve">: </w:t>
      </w:r>
      <w:r w:rsidRPr="00F323F0">
        <w:rPr>
          <w:color w:val="000000"/>
          <w:sz w:val="28"/>
          <w:szCs w:val="28"/>
        </w:rPr>
        <w:t>соотношение коллоидных и кристаллоидных растворов должно быть 1/2, т.е. соответственно 1100 мл и 2200 мл. Расчет белка: 2-3 г/кг массы тела, т.е. 34-51 г. сухого вещества или приблизительно 300-500 мл 10 % раствора альбумина или плазмы.</w:t>
      </w:r>
    </w:p>
    <w:p w:rsidR="00F323F0" w:rsidRPr="00F323F0" w:rsidRDefault="00F323F0" w:rsidP="00F323F0">
      <w:pPr>
        <w:ind w:firstLine="851"/>
        <w:jc w:val="both"/>
        <w:rPr>
          <w:sz w:val="28"/>
          <w:szCs w:val="28"/>
        </w:rPr>
      </w:pPr>
      <w:r w:rsidRPr="00F323F0">
        <w:rPr>
          <w:color w:val="000000"/>
          <w:sz w:val="28"/>
          <w:szCs w:val="28"/>
        </w:rPr>
        <w:t>Следовательно, удельный вес белковых препаратов среди коллоидов составляет 1/3 или 1/2 объема. Остальная часть должна быть представлена препаратами на основе поливинилпиролидона - гемодезом, реомакродексом, реоглюманом, реополиглюкином и т.д. Соотношение глюкозы и солевых растворов 2</w:t>
      </w:r>
      <w:r w:rsidRPr="00F323F0">
        <w:rPr>
          <w:color w:val="212121"/>
          <w:sz w:val="28"/>
          <w:szCs w:val="28"/>
        </w:rPr>
        <w:t>:</w:t>
      </w:r>
      <w:r w:rsidRPr="00F323F0">
        <w:rPr>
          <w:color w:val="000000"/>
          <w:sz w:val="28"/>
          <w:szCs w:val="28"/>
        </w:rPr>
        <w:t>1. С учетом того, что коллоидные растворы считаются электролитными, это соотношение должно быть следующим</w:t>
      </w:r>
      <w:r w:rsidRPr="00F323F0">
        <w:rPr>
          <w:color w:val="212121"/>
          <w:sz w:val="28"/>
          <w:szCs w:val="28"/>
        </w:rPr>
        <w:t xml:space="preserve">: </w:t>
      </w:r>
      <w:r w:rsidRPr="00F323F0">
        <w:rPr>
          <w:color w:val="000000"/>
          <w:sz w:val="28"/>
          <w:szCs w:val="28"/>
        </w:rPr>
        <w:t xml:space="preserve">2200 мл </w:t>
      </w:r>
      <w:r w:rsidRPr="00F323F0">
        <w:rPr>
          <w:color w:val="212121"/>
          <w:sz w:val="28"/>
          <w:szCs w:val="28"/>
        </w:rPr>
        <w:t xml:space="preserve">глюкозы + 1100 электролитных </w:t>
      </w:r>
      <w:r w:rsidRPr="00F323F0">
        <w:rPr>
          <w:color w:val="000000"/>
          <w:sz w:val="28"/>
          <w:szCs w:val="28"/>
        </w:rPr>
        <w:t>растворов.</w:t>
      </w:r>
    </w:p>
    <w:p w:rsidR="00F323F0" w:rsidRPr="00F323F0" w:rsidRDefault="00F323F0" w:rsidP="00F323F0">
      <w:pPr>
        <w:shd w:val="clear" w:color="auto" w:fill="FFFFFF"/>
        <w:ind w:firstLine="851"/>
        <w:jc w:val="both"/>
        <w:rPr>
          <w:sz w:val="28"/>
          <w:szCs w:val="28"/>
        </w:rPr>
      </w:pPr>
      <w:r w:rsidRPr="00F323F0">
        <w:rPr>
          <w:color w:val="000000"/>
          <w:sz w:val="28"/>
          <w:szCs w:val="28"/>
        </w:rPr>
        <w:t>Расчет калия:</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К</w:t>
      </w:r>
      <w:r w:rsidRPr="00F323F0">
        <w:rPr>
          <w:color w:val="000000"/>
          <w:sz w:val="28"/>
          <w:szCs w:val="28"/>
          <w:vertAlign w:val="superscript"/>
        </w:rPr>
        <w:t>+</w:t>
      </w:r>
      <w:r w:rsidRPr="00F323F0">
        <w:rPr>
          <w:color w:val="000000"/>
          <w:sz w:val="28"/>
          <w:szCs w:val="28"/>
        </w:rPr>
        <w:t xml:space="preserve"> = ФПК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 xml:space="preserve">+ </w:t>
      </w:r>
      <w:r w:rsidRPr="00F323F0">
        <w:rPr>
          <w:color w:val="000000"/>
          <w:sz w:val="28"/>
          <w:szCs w:val="28"/>
        </w:rPr>
        <w:t>КДК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(физиологическая потребность в К</w:t>
      </w:r>
      <w:r w:rsidRPr="00F323F0">
        <w:rPr>
          <w:color w:val="000000"/>
          <w:sz w:val="28"/>
          <w:szCs w:val="28"/>
          <w:vertAlign w:val="superscript"/>
        </w:rPr>
        <w:t>+</w:t>
      </w:r>
      <w:r w:rsidRPr="00F323F0">
        <w:rPr>
          <w:color w:val="212121"/>
          <w:sz w:val="28"/>
          <w:szCs w:val="28"/>
        </w:rPr>
        <w:t xml:space="preserve"> + коррекция </w:t>
      </w:r>
      <w:r w:rsidRPr="00F323F0">
        <w:rPr>
          <w:color w:val="000000"/>
          <w:sz w:val="28"/>
          <w:szCs w:val="28"/>
        </w:rPr>
        <w:t>дефицита</w:t>
      </w:r>
    </w:p>
    <w:p w:rsidR="00F323F0" w:rsidRPr="00F323F0" w:rsidRDefault="00F323F0" w:rsidP="00F323F0">
      <w:pPr>
        <w:shd w:val="clear" w:color="auto" w:fill="FFFFFF"/>
        <w:ind w:firstLine="851"/>
        <w:jc w:val="both"/>
        <w:rPr>
          <w:sz w:val="28"/>
          <w:szCs w:val="28"/>
        </w:rPr>
      </w:pPr>
      <w:r w:rsidRPr="00F323F0">
        <w:rPr>
          <w:color w:val="000000"/>
          <w:sz w:val="28"/>
          <w:szCs w:val="28"/>
        </w:rPr>
        <w:t>ФПК</w:t>
      </w:r>
      <w:r w:rsidRPr="00F323F0">
        <w:rPr>
          <w:color w:val="000000"/>
          <w:sz w:val="28"/>
          <w:szCs w:val="28"/>
          <w:vertAlign w:val="superscript"/>
        </w:rPr>
        <w:t>+</w:t>
      </w:r>
      <w:r w:rsidRPr="00F323F0">
        <w:rPr>
          <w:color w:val="000000"/>
          <w:sz w:val="28"/>
          <w:szCs w:val="28"/>
        </w:rPr>
        <w:t xml:space="preserve"> = 1,7 </w:t>
      </w:r>
      <w:r w:rsidRPr="00F323F0">
        <w:rPr>
          <w:color w:val="212121"/>
          <w:sz w:val="28"/>
          <w:szCs w:val="28"/>
        </w:rPr>
        <w:t>ммоль х 17 кг = 28,9 ммоль</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w:t>
      </w:r>
      <w:r w:rsidRPr="00F323F0">
        <w:rPr>
          <w:color w:val="212121"/>
          <w:sz w:val="28"/>
          <w:szCs w:val="28"/>
        </w:rPr>
        <w:t>(Кн-Кб)х</w:t>
      </w:r>
      <w:r w:rsidRPr="00F323F0">
        <w:rPr>
          <w:color w:val="212121"/>
          <w:sz w:val="28"/>
          <w:szCs w:val="28"/>
          <w:lang w:val="en-US"/>
        </w:rPr>
        <w:t>m</w:t>
      </w:r>
      <w:r w:rsidRPr="00F323F0">
        <w:rPr>
          <w:color w:val="212121"/>
          <w:sz w:val="28"/>
          <w:szCs w:val="28"/>
        </w:rPr>
        <w:t>хк</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(4,5-2</w:t>
      </w:r>
      <w:r w:rsidRPr="00F323F0">
        <w:rPr>
          <w:color w:val="000000"/>
          <w:sz w:val="28"/>
          <w:szCs w:val="28"/>
          <w:vertAlign w:val="subscript"/>
        </w:rPr>
        <w:t>Т</w:t>
      </w:r>
      <w:r w:rsidRPr="00F323F0">
        <w:rPr>
          <w:color w:val="000000"/>
          <w:sz w:val="28"/>
          <w:szCs w:val="28"/>
        </w:rPr>
        <w:t>5)х1</w:t>
      </w:r>
      <w:r w:rsidRPr="00F323F0">
        <w:rPr>
          <w:color w:val="212121"/>
          <w:sz w:val="28"/>
          <w:szCs w:val="28"/>
        </w:rPr>
        <w:t>7x0,2 = 6,8 ммоль</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VK</w:t>
      </w:r>
      <w:r w:rsidRPr="00F323F0">
        <w:rPr>
          <w:color w:val="000000"/>
          <w:sz w:val="28"/>
          <w:szCs w:val="28"/>
          <w:vertAlign w:val="superscript"/>
        </w:rPr>
        <w:t>+</w:t>
      </w:r>
      <w:r w:rsidRPr="00F323F0">
        <w:rPr>
          <w:color w:val="000000"/>
          <w:sz w:val="28"/>
          <w:szCs w:val="28"/>
        </w:rPr>
        <w:t xml:space="preserve"> = 28,9 </w:t>
      </w:r>
      <w:r w:rsidRPr="00F323F0">
        <w:rPr>
          <w:color w:val="212121"/>
          <w:sz w:val="28"/>
          <w:szCs w:val="28"/>
        </w:rPr>
        <w:t xml:space="preserve">+6,8 = 35,7 = 36 ммоль или 36 мл 7,5 % раствора </w:t>
      </w:r>
      <w:r w:rsidRPr="00F323F0">
        <w:rPr>
          <w:color w:val="212121"/>
          <w:sz w:val="28"/>
          <w:szCs w:val="28"/>
          <w:lang w:val="en-US"/>
        </w:rPr>
        <w:t>K</w:t>
      </w:r>
      <w:r w:rsidRPr="00F323F0">
        <w:rPr>
          <w:color w:val="212121"/>
          <w:sz w:val="28"/>
          <w:szCs w:val="28"/>
        </w:rPr>
        <w:t>С</w:t>
      </w:r>
      <w:r w:rsidRPr="00F323F0">
        <w:rPr>
          <w:color w:val="212121"/>
          <w:sz w:val="28"/>
          <w:szCs w:val="28"/>
          <w:lang w:val="en-US"/>
        </w:rPr>
        <w:t>l</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w:t>
      </w:r>
      <w:r w:rsidRPr="00F323F0">
        <w:rPr>
          <w:color w:val="212121"/>
          <w:sz w:val="28"/>
          <w:szCs w:val="28"/>
        </w:rPr>
        <w:t>инфузионная программы должна быть следующей</w:t>
      </w:r>
      <w:r w:rsidRPr="00F323F0">
        <w:rPr>
          <w:color w:val="000000"/>
          <w:sz w:val="28"/>
          <w:szCs w:val="28"/>
        </w:rPr>
        <w:t>:</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24. А. </w:t>
      </w:r>
      <w:r w:rsidRPr="00F323F0">
        <w:rPr>
          <w:color w:val="212121"/>
          <w:sz w:val="28"/>
          <w:szCs w:val="28"/>
        </w:rPr>
        <w:t>Реополиглюкин 100 мл х 2 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25. Б. Альбумин </w:t>
      </w:r>
      <w:r w:rsidRPr="00F323F0">
        <w:rPr>
          <w:color w:val="212121"/>
          <w:sz w:val="28"/>
          <w:szCs w:val="28"/>
        </w:rPr>
        <w:t>10 % 175 мл х2р.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26. В. 10 % р-ор глюкозы 500,0 </w:t>
      </w:r>
      <w:r w:rsidRPr="00F323F0">
        <w:rPr>
          <w:color w:val="212121"/>
          <w:sz w:val="28"/>
          <w:szCs w:val="28"/>
        </w:rPr>
        <w:t xml:space="preserve">+ инсулин 10 ЕД + </w:t>
      </w:r>
      <w:r w:rsidRPr="00F323F0">
        <w:rPr>
          <w:color w:val="212121"/>
          <w:sz w:val="28"/>
          <w:szCs w:val="28"/>
          <w:lang w:val="en-US"/>
        </w:rPr>
        <w:t>Kcl</w:t>
      </w:r>
      <w:r w:rsidRPr="00F323F0">
        <w:rPr>
          <w:color w:val="212121"/>
          <w:sz w:val="28"/>
          <w:szCs w:val="28"/>
        </w:rPr>
        <w:t xml:space="preserve"> 7,%  </w:t>
      </w:r>
      <w:r w:rsidRPr="00F323F0">
        <w:rPr>
          <w:color w:val="000000"/>
          <w:sz w:val="28"/>
          <w:szCs w:val="28"/>
        </w:rPr>
        <w:t xml:space="preserve">9 </w:t>
      </w:r>
      <w:r w:rsidRPr="00F323F0">
        <w:rPr>
          <w:color w:val="212121"/>
          <w:sz w:val="28"/>
          <w:szCs w:val="28"/>
        </w:rPr>
        <w:t xml:space="preserve">мл + </w:t>
      </w:r>
      <w:r w:rsidRPr="00F323F0">
        <w:rPr>
          <w:color w:val="000000"/>
          <w:sz w:val="28"/>
          <w:szCs w:val="28"/>
        </w:rPr>
        <w:t xml:space="preserve">аскорбиновая кислота 5 % 1 мл*4р. </w:t>
      </w:r>
      <w:r w:rsidRPr="00F323F0">
        <w:rPr>
          <w:color w:val="212121"/>
          <w:sz w:val="28"/>
          <w:szCs w:val="28"/>
        </w:rPr>
        <w:t>в сутки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27. Г. Плазма нативная 150 </w:t>
      </w:r>
      <w:r w:rsidRPr="00F323F0">
        <w:rPr>
          <w:color w:val="212121"/>
          <w:sz w:val="28"/>
          <w:szCs w:val="28"/>
        </w:rPr>
        <w:t xml:space="preserve">мл в/в кап. 1 </w:t>
      </w:r>
      <w:r w:rsidRPr="00F323F0">
        <w:rPr>
          <w:color w:val="000000"/>
          <w:sz w:val="28"/>
          <w:szCs w:val="28"/>
        </w:rPr>
        <w:t>раз в сутки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28. Д. Физраствор 100 мл + контрикал 10т ЕД * 3р.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29. Е. Гемодез 150 х 2 р. в сут. в/в. капельно</w:t>
      </w:r>
    </w:p>
    <w:p w:rsidR="00F323F0" w:rsidRPr="00F323F0" w:rsidRDefault="00F323F0" w:rsidP="00F323F0">
      <w:pPr>
        <w:shd w:val="clear" w:color="auto" w:fill="FFFFFF"/>
        <w:ind w:firstLine="851"/>
        <w:jc w:val="both"/>
        <w:rPr>
          <w:sz w:val="28"/>
          <w:szCs w:val="28"/>
        </w:rPr>
      </w:pPr>
      <w:r w:rsidRPr="00F323F0">
        <w:rPr>
          <w:color w:val="000000"/>
          <w:sz w:val="28"/>
          <w:szCs w:val="28"/>
        </w:rPr>
        <w:t>30. Контроль за почасовым и суточным диурезом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31. Динамика </w:t>
      </w:r>
      <w:r w:rsidRPr="00F323F0">
        <w:rPr>
          <w:color w:val="000000"/>
          <w:sz w:val="28"/>
          <w:szCs w:val="28"/>
          <w:lang w:val="en-US"/>
        </w:rPr>
        <w:t>OAK</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32. Контроль за биохимическим составом плазмы (К, </w:t>
      </w:r>
      <w:r w:rsidRPr="00F323F0">
        <w:rPr>
          <w:color w:val="000000"/>
          <w:sz w:val="28"/>
          <w:szCs w:val="28"/>
          <w:lang w:val="en-US"/>
        </w:rPr>
        <w:t>Na</w:t>
      </w:r>
      <w:r w:rsidRPr="00F323F0">
        <w:rPr>
          <w:color w:val="000000"/>
          <w:sz w:val="28"/>
          <w:szCs w:val="28"/>
        </w:rPr>
        <w:t xml:space="preserve">, </w:t>
      </w:r>
      <w:r w:rsidRPr="00F323F0">
        <w:rPr>
          <w:color w:val="000000"/>
          <w:sz w:val="28"/>
          <w:szCs w:val="28"/>
          <w:lang w:val="en-US"/>
        </w:rPr>
        <w:t>CI</w:t>
      </w:r>
      <w:r w:rsidRPr="00F323F0">
        <w:rPr>
          <w:color w:val="000000"/>
          <w:sz w:val="28"/>
          <w:szCs w:val="28"/>
        </w:rPr>
        <w:t>, общий белок и его фракции, мочевина, сахар, билирубиновые фракции и общий билирубин, амилаза)</w:t>
      </w:r>
    </w:p>
    <w:p w:rsidR="00F323F0" w:rsidRPr="00F323F0" w:rsidRDefault="00F323F0" w:rsidP="00F323F0">
      <w:pPr>
        <w:shd w:val="clear" w:color="auto" w:fill="FFFFFF"/>
        <w:ind w:firstLine="851"/>
        <w:jc w:val="both"/>
        <w:rPr>
          <w:sz w:val="28"/>
          <w:szCs w:val="28"/>
        </w:rPr>
      </w:pPr>
      <w:r w:rsidRPr="00F323F0">
        <w:rPr>
          <w:color w:val="000000"/>
          <w:sz w:val="28"/>
          <w:szCs w:val="28"/>
        </w:rPr>
        <w:t>33. Контроль за ОАМ</w:t>
      </w:r>
    </w:p>
    <w:p w:rsidR="00F323F0" w:rsidRPr="00F323F0" w:rsidRDefault="00F323F0" w:rsidP="00F323F0">
      <w:pPr>
        <w:ind w:firstLine="851"/>
        <w:jc w:val="both"/>
        <w:rPr>
          <w:color w:val="000000"/>
          <w:sz w:val="28"/>
          <w:szCs w:val="28"/>
        </w:rPr>
      </w:pPr>
      <w:r w:rsidRPr="00F323F0">
        <w:rPr>
          <w:color w:val="000000"/>
          <w:sz w:val="28"/>
          <w:szCs w:val="28"/>
        </w:rPr>
        <w:t>34. Наблюдение дежурных врачей</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widowControl w:val="0"/>
        <w:numPr>
          <w:ilvl w:val="0"/>
          <w:numId w:val="1029"/>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Сбор анамнеза</w:t>
      </w:r>
    </w:p>
    <w:p w:rsidR="00F323F0" w:rsidRPr="00F323F0" w:rsidRDefault="00F323F0" w:rsidP="00F323F0">
      <w:pPr>
        <w:widowControl w:val="0"/>
        <w:numPr>
          <w:ilvl w:val="0"/>
          <w:numId w:val="1029"/>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 xml:space="preserve">Измерение АД </w:t>
      </w:r>
    </w:p>
    <w:p w:rsidR="00F323F0" w:rsidRPr="00F323F0" w:rsidRDefault="00F323F0" w:rsidP="00F323F0">
      <w:pPr>
        <w:widowControl w:val="0"/>
        <w:numPr>
          <w:ilvl w:val="0"/>
          <w:numId w:val="1029"/>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Измерение пульса</w:t>
      </w:r>
    </w:p>
    <w:p w:rsidR="00F323F0" w:rsidRPr="00F323F0" w:rsidRDefault="00F323F0" w:rsidP="00F323F0">
      <w:pPr>
        <w:widowControl w:val="0"/>
        <w:numPr>
          <w:ilvl w:val="0"/>
          <w:numId w:val="1029"/>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lastRenderedPageBreak/>
        <w:t>Пальпация живота с определением мышечного напряжения брюшной стенки и выявлением симптомов раздражения брюшины</w:t>
      </w:r>
    </w:p>
    <w:p w:rsidR="00F323F0" w:rsidRPr="00F323F0" w:rsidRDefault="00F323F0" w:rsidP="00F323F0">
      <w:pPr>
        <w:widowControl w:val="0"/>
        <w:numPr>
          <w:ilvl w:val="0"/>
          <w:numId w:val="1029"/>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Перкуссия живота для выявления симптома исчезновения симптома «печёночной тупости»</w:t>
      </w:r>
    </w:p>
    <w:p w:rsidR="00F323F0" w:rsidRPr="00F323F0" w:rsidRDefault="00F323F0" w:rsidP="00F323F0">
      <w:pPr>
        <w:widowControl w:val="0"/>
        <w:numPr>
          <w:ilvl w:val="0"/>
          <w:numId w:val="1029"/>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Аускультация живота для выявления шумов кишечной перистальтики</w:t>
      </w:r>
    </w:p>
    <w:p w:rsidR="00F323F0" w:rsidRPr="00F323F0" w:rsidRDefault="00F323F0" w:rsidP="00F323F0">
      <w:pPr>
        <w:widowControl w:val="0"/>
        <w:numPr>
          <w:ilvl w:val="0"/>
          <w:numId w:val="1029"/>
        </w:numPr>
        <w:shd w:val="clear" w:color="auto" w:fill="FFFFFF"/>
        <w:tabs>
          <w:tab w:val="num" w:pos="851"/>
        </w:tabs>
        <w:autoSpaceDE w:val="0"/>
        <w:autoSpaceDN w:val="0"/>
        <w:adjustRightInd w:val="0"/>
        <w:ind w:firstLine="851"/>
        <w:jc w:val="both"/>
        <w:rPr>
          <w:color w:val="000000"/>
          <w:sz w:val="28"/>
          <w:szCs w:val="28"/>
        </w:rPr>
      </w:pPr>
      <w:r w:rsidRPr="00F323F0">
        <w:rPr>
          <w:color w:val="000000"/>
          <w:sz w:val="28"/>
          <w:szCs w:val="28"/>
        </w:rPr>
        <w:t>Интерпретация лабораторных анализов</w:t>
      </w:r>
    </w:p>
    <w:p w:rsidR="00F323F0" w:rsidRDefault="00F323F0" w:rsidP="00F323F0">
      <w:pPr>
        <w:tabs>
          <w:tab w:val="left" w:pos="360"/>
          <w:tab w:val="left" w:pos="1080"/>
        </w:tabs>
        <w:ind w:firstLine="720"/>
        <w:jc w:val="both"/>
        <w:rPr>
          <w:sz w:val="28"/>
          <w:szCs w:val="28"/>
          <w:lang w:val="en-US"/>
        </w:rPr>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5C3BEB" w:rsidRDefault="005C3BEB"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«Интенсивная терапия в детской хирургии. Понятие. Принципы интенсивной терапии».</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Pr="0020231A" w:rsidRDefault="00F323F0" w:rsidP="00F323F0">
      <w:pPr>
        <w:jc w:val="both"/>
        <w:outlineLvl w:val="4"/>
        <w:rPr>
          <w:sz w:val="28"/>
          <w:szCs w:val="28"/>
        </w:rPr>
      </w:pPr>
      <w:r w:rsidRPr="0020231A">
        <w:rPr>
          <w:b/>
          <w:sz w:val="28"/>
          <w:szCs w:val="28"/>
        </w:rPr>
        <w:t>Знать:</w:t>
      </w:r>
      <w:r w:rsidRPr="0020231A">
        <w:rPr>
          <w:sz w:val="28"/>
          <w:szCs w:val="28"/>
        </w:rPr>
        <w:t xml:space="preserve"> </w:t>
      </w:r>
    </w:p>
    <w:p w:rsidR="00F323F0" w:rsidRPr="0020231A" w:rsidRDefault="00F323F0" w:rsidP="00F323F0">
      <w:pPr>
        <w:jc w:val="both"/>
        <w:outlineLvl w:val="4"/>
        <w:rPr>
          <w:bCs/>
          <w:iCs/>
          <w:sz w:val="28"/>
          <w:szCs w:val="28"/>
        </w:rPr>
      </w:pPr>
      <w:r w:rsidRPr="0020231A">
        <w:rPr>
          <w:sz w:val="28"/>
          <w:szCs w:val="28"/>
        </w:rPr>
        <w:t xml:space="preserve">- закономерности роста и развития детского организма, </w:t>
      </w:r>
    </w:p>
    <w:p w:rsidR="00F323F0" w:rsidRPr="0020231A" w:rsidRDefault="00F323F0" w:rsidP="00F323F0">
      <w:pPr>
        <w:jc w:val="both"/>
        <w:outlineLvl w:val="4"/>
        <w:rPr>
          <w:bCs/>
          <w:iCs/>
          <w:sz w:val="28"/>
          <w:szCs w:val="28"/>
        </w:rPr>
      </w:pPr>
      <w:r w:rsidRPr="0020231A">
        <w:rPr>
          <w:bCs/>
          <w:iCs/>
          <w:sz w:val="28"/>
          <w:szCs w:val="28"/>
        </w:rPr>
        <w:t xml:space="preserve">- особенности течения и возможные осложнения наиболее распространенных заболеваний. </w:t>
      </w:r>
    </w:p>
    <w:p w:rsidR="00F323F0" w:rsidRPr="0020231A" w:rsidRDefault="00F323F0" w:rsidP="00F323F0">
      <w:pPr>
        <w:jc w:val="both"/>
        <w:outlineLvl w:val="4"/>
        <w:rPr>
          <w:bCs/>
          <w:iCs/>
          <w:sz w:val="28"/>
          <w:szCs w:val="28"/>
        </w:rPr>
      </w:pPr>
      <w:r w:rsidRPr="0020231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F323F0" w:rsidRPr="0020231A" w:rsidRDefault="00F323F0" w:rsidP="00F323F0">
      <w:pPr>
        <w:jc w:val="both"/>
        <w:outlineLvl w:val="4"/>
        <w:rPr>
          <w:bCs/>
          <w:iCs/>
          <w:sz w:val="28"/>
          <w:szCs w:val="28"/>
        </w:rPr>
      </w:pPr>
      <w:r w:rsidRPr="0020231A">
        <w:rPr>
          <w:bCs/>
          <w:iCs/>
          <w:sz w:val="28"/>
          <w:szCs w:val="28"/>
        </w:rPr>
        <w:t>-  основные патологические синдромы и симптомы заболеваний,</w:t>
      </w:r>
    </w:p>
    <w:p w:rsidR="00F323F0" w:rsidRPr="0020231A" w:rsidRDefault="00F323F0" w:rsidP="00F323F0">
      <w:pPr>
        <w:jc w:val="both"/>
        <w:outlineLvl w:val="4"/>
        <w:rPr>
          <w:bCs/>
          <w:iCs/>
          <w:sz w:val="28"/>
          <w:szCs w:val="28"/>
        </w:rPr>
      </w:pPr>
      <w:r w:rsidRPr="0020231A">
        <w:rPr>
          <w:bCs/>
          <w:iCs/>
          <w:sz w:val="28"/>
          <w:szCs w:val="28"/>
        </w:rPr>
        <w:t xml:space="preserve">- международную классификацию болезней и проблем, связанных со здоровьем (МКБ-10), </w:t>
      </w:r>
    </w:p>
    <w:p w:rsidR="00F323F0" w:rsidRPr="0020231A" w:rsidRDefault="00F323F0" w:rsidP="00F323F0">
      <w:pPr>
        <w:jc w:val="both"/>
        <w:outlineLvl w:val="4"/>
        <w:rPr>
          <w:bCs/>
          <w:iCs/>
          <w:sz w:val="28"/>
          <w:szCs w:val="28"/>
        </w:rPr>
      </w:pPr>
      <w:r w:rsidRPr="0020231A">
        <w:rPr>
          <w:bCs/>
          <w:iCs/>
          <w:sz w:val="28"/>
          <w:szCs w:val="28"/>
        </w:rPr>
        <w:t xml:space="preserve">- диагностические критерии по выявлению неотложных и угрожающих жизни состояний, </w:t>
      </w:r>
    </w:p>
    <w:p w:rsidR="00F323F0" w:rsidRPr="0020231A" w:rsidRDefault="00F323F0" w:rsidP="00F323F0">
      <w:pPr>
        <w:jc w:val="both"/>
        <w:outlineLvl w:val="4"/>
        <w:rPr>
          <w:bCs/>
          <w:iCs/>
          <w:sz w:val="28"/>
          <w:szCs w:val="28"/>
        </w:rPr>
      </w:pPr>
      <w:r w:rsidRPr="0020231A">
        <w:rPr>
          <w:bCs/>
          <w:iCs/>
          <w:sz w:val="28"/>
          <w:szCs w:val="28"/>
        </w:rPr>
        <w:t xml:space="preserve">-  </w:t>
      </w:r>
      <w:r w:rsidRPr="0020231A">
        <w:rPr>
          <w:sz w:val="28"/>
          <w:szCs w:val="28"/>
        </w:rPr>
        <w:t xml:space="preserve">современные диагностические и лечебные технологии  в детской хирургии, </w:t>
      </w:r>
      <w:r w:rsidRPr="0020231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F323F0" w:rsidRPr="0020231A" w:rsidRDefault="00F323F0" w:rsidP="00F323F0">
      <w:pPr>
        <w:jc w:val="both"/>
        <w:outlineLvl w:val="4"/>
        <w:rPr>
          <w:bCs/>
          <w:iCs/>
          <w:sz w:val="28"/>
          <w:szCs w:val="28"/>
        </w:rPr>
      </w:pPr>
      <w:r w:rsidRPr="0020231A">
        <w:rPr>
          <w:bCs/>
          <w:iCs/>
          <w:sz w:val="28"/>
          <w:szCs w:val="28"/>
        </w:rPr>
        <w:t xml:space="preserve">- алгоритм патогенетической адекватной терапии при основных хирургических заболеваниях. </w:t>
      </w:r>
    </w:p>
    <w:p w:rsidR="00F323F0" w:rsidRPr="0020231A" w:rsidRDefault="00F323F0" w:rsidP="00F323F0">
      <w:pPr>
        <w:jc w:val="both"/>
        <w:outlineLvl w:val="4"/>
        <w:rPr>
          <w:bCs/>
          <w:iCs/>
          <w:sz w:val="28"/>
          <w:szCs w:val="28"/>
        </w:rPr>
      </w:pPr>
      <w:r w:rsidRPr="0020231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0231A">
        <w:rPr>
          <w:sz w:val="28"/>
          <w:szCs w:val="28"/>
        </w:rPr>
        <w:t xml:space="preserve">принципы профилактики детского и подросткового травматизма.  </w:t>
      </w:r>
    </w:p>
    <w:p w:rsidR="00F323F0" w:rsidRPr="0020231A" w:rsidRDefault="00F323F0" w:rsidP="00F323F0">
      <w:pPr>
        <w:jc w:val="both"/>
        <w:outlineLvl w:val="4"/>
        <w:rPr>
          <w:bCs/>
          <w:sz w:val="28"/>
          <w:szCs w:val="28"/>
        </w:rPr>
      </w:pPr>
      <w:r w:rsidRPr="0020231A">
        <w:rPr>
          <w:b/>
          <w:sz w:val="28"/>
          <w:szCs w:val="28"/>
        </w:rPr>
        <w:t>Уметь:</w:t>
      </w:r>
      <w:r w:rsidRPr="0020231A">
        <w:rPr>
          <w:sz w:val="28"/>
          <w:szCs w:val="28"/>
        </w:rPr>
        <w:t xml:space="preserve"> </w:t>
      </w:r>
    </w:p>
    <w:p w:rsidR="00F323F0" w:rsidRPr="0020231A" w:rsidRDefault="00F323F0" w:rsidP="00F323F0">
      <w:pPr>
        <w:jc w:val="both"/>
        <w:outlineLvl w:val="4"/>
        <w:rPr>
          <w:bCs/>
          <w:iCs/>
          <w:sz w:val="28"/>
          <w:szCs w:val="28"/>
        </w:rPr>
      </w:pPr>
      <w:r w:rsidRPr="0020231A">
        <w:rPr>
          <w:bCs/>
          <w:sz w:val="28"/>
          <w:szCs w:val="28"/>
        </w:rPr>
        <w:t xml:space="preserve">- </w:t>
      </w:r>
      <w:r w:rsidRPr="0020231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Pr="0020231A" w:rsidRDefault="00F323F0" w:rsidP="00F323F0">
      <w:pPr>
        <w:jc w:val="both"/>
        <w:outlineLvl w:val="4"/>
        <w:rPr>
          <w:bCs/>
          <w:iCs/>
          <w:sz w:val="28"/>
          <w:szCs w:val="28"/>
        </w:rPr>
      </w:pPr>
      <w:r w:rsidRPr="0020231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F323F0" w:rsidRPr="0020231A" w:rsidRDefault="00F323F0" w:rsidP="00F323F0">
      <w:pPr>
        <w:jc w:val="both"/>
        <w:outlineLvl w:val="4"/>
        <w:rPr>
          <w:bCs/>
          <w:iCs/>
          <w:sz w:val="28"/>
          <w:szCs w:val="28"/>
        </w:rPr>
      </w:pPr>
      <w:r w:rsidRPr="0020231A">
        <w:rPr>
          <w:bCs/>
          <w:iCs/>
          <w:sz w:val="28"/>
          <w:szCs w:val="28"/>
        </w:rPr>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20231A" w:rsidRDefault="00F323F0" w:rsidP="00F323F0">
      <w:pPr>
        <w:jc w:val="both"/>
        <w:outlineLvl w:val="4"/>
        <w:rPr>
          <w:bCs/>
          <w:iCs/>
          <w:sz w:val="28"/>
          <w:szCs w:val="28"/>
        </w:rPr>
      </w:pPr>
      <w:r w:rsidRPr="0020231A">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Pr="0020231A" w:rsidRDefault="00F323F0" w:rsidP="00F323F0">
      <w:pPr>
        <w:jc w:val="both"/>
        <w:outlineLvl w:val="4"/>
        <w:rPr>
          <w:bCs/>
          <w:iCs/>
          <w:sz w:val="28"/>
          <w:szCs w:val="28"/>
        </w:rPr>
      </w:pPr>
      <w:r w:rsidRPr="0020231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20231A" w:rsidRDefault="00F323F0" w:rsidP="00F323F0">
      <w:pPr>
        <w:jc w:val="both"/>
        <w:outlineLvl w:val="4"/>
        <w:rPr>
          <w:bCs/>
          <w:iCs/>
          <w:sz w:val="28"/>
          <w:szCs w:val="28"/>
        </w:rPr>
      </w:pPr>
      <w:r w:rsidRPr="0020231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0231A">
        <w:rPr>
          <w:bCs/>
          <w:sz w:val="28"/>
          <w:szCs w:val="28"/>
        </w:rPr>
        <w:t xml:space="preserve">создать условия </w:t>
      </w:r>
      <w:r w:rsidRPr="0020231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F323F0" w:rsidRPr="0020231A" w:rsidRDefault="00F323F0" w:rsidP="00F323F0">
      <w:pPr>
        <w:jc w:val="both"/>
        <w:rPr>
          <w:bCs/>
          <w:iCs/>
          <w:sz w:val="28"/>
          <w:szCs w:val="28"/>
        </w:rPr>
      </w:pPr>
      <w:r w:rsidRPr="0020231A">
        <w:rPr>
          <w:b/>
          <w:sz w:val="28"/>
          <w:szCs w:val="28"/>
        </w:rPr>
        <w:t>Владеть:</w:t>
      </w:r>
      <w:r w:rsidRPr="0020231A">
        <w:rPr>
          <w:bCs/>
          <w:iCs/>
          <w:sz w:val="28"/>
          <w:szCs w:val="28"/>
        </w:rPr>
        <w:t xml:space="preserve"> </w:t>
      </w:r>
    </w:p>
    <w:p w:rsidR="00F323F0" w:rsidRPr="0020231A" w:rsidRDefault="00F323F0" w:rsidP="00F323F0">
      <w:pPr>
        <w:jc w:val="both"/>
        <w:rPr>
          <w:bCs/>
          <w:iCs/>
          <w:sz w:val="28"/>
          <w:szCs w:val="28"/>
        </w:rPr>
      </w:pPr>
      <w:r w:rsidRPr="0020231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F323F0" w:rsidRPr="0020231A" w:rsidRDefault="00F323F0" w:rsidP="00F323F0">
      <w:pPr>
        <w:jc w:val="both"/>
        <w:rPr>
          <w:bCs/>
          <w:iCs/>
          <w:sz w:val="28"/>
          <w:szCs w:val="28"/>
        </w:rPr>
      </w:pPr>
      <w:r w:rsidRPr="0020231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F323F0" w:rsidRPr="0020231A" w:rsidRDefault="00F323F0" w:rsidP="00F323F0">
      <w:pPr>
        <w:jc w:val="both"/>
        <w:rPr>
          <w:bCs/>
          <w:iCs/>
          <w:sz w:val="28"/>
          <w:szCs w:val="28"/>
        </w:rPr>
      </w:pPr>
      <w:r w:rsidRPr="0020231A">
        <w:rPr>
          <w:bCs/>
          <w:iCs/>
          <w:sz w:val="28"/>
          <w:szCs w:val="28"/>
        </w:rPr>
        <w:t xml:space="preserve">- алгоритмом развернутого клинического диагноза (основного, сопутствующего) с учетом МКБ-10. </w:t>
      </w:r>
    </w:p>
    <w:p w:rsidR="00F323F0" w:rsidRPr="0020231A" w:rsidRDefault="00F323F0" w:rsidP="00F323F0">
      <w:pPr>
        <w:jc w:val="both"/>
        <w:rPr>
          <w:bCs/>
          <w:iCs/>
          <w:sz w:val="28"/>
          <w:szCs w:val="28"/>
        </w:rPr>
      </w:pPr>
      <w:r w:rsidRPr="0020231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F323F0" w:rsidRPr="0020231A" w:rsidRDefault="00F323F0" w:rsidP="00F323F0">
      <w:pPr>
        <w:jc w:val="both"/>
        <w:rPr>
          <w:bCs/>
          <w:iCs/>
          <w:sz w:val="28"/>
          <w:szCs w:val="28"/>
        </w:rPr>
      </w:pPr>
      <w:r w:rsidRPr="0020231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20231A" w:rsidRDefault="00F323F0" w:rsidP="00F323F0">
      <w:pPr>
        <w:jc w:val="both"/>
        <w:rPr>
          <w:bCs/>
          <w:iCs/>
          <w:sz w:val="28"/>
          <w:szCs w:val="28"/>
        </w:rPr>
      </w:pPr>
      <w:r w:rsidRPr="0020231A">
        <w:rPr>
          <w:bCs/>
          <w:iCs/>
          <w:sz w:val="28"/>
          <w:szCs w:val="28"/>
        </w:rPr>
        <w:t xml:space="preserve">- методами помощи при неотложных и угрожающих жизни состояниях, </w:t>
      </w:r>
      <w:r w:rsidRPr="0020231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323F0" w:rsidRPr="00F323F0" w:rsidRDefault="00F323F0" w:rsidP="00F323F0">
      <w:pPr>
        <w:rPr>
          <w:b/>
          <w:bCs/>
          <w:color w:val="000000"/>
          <w:sz w:val="28"/>
          <w:szCs w:val="28"/>
        </w:rPr>
      </w:pPr>
    </w:p>
    <w:p w:rsidR="00F323F0" w:rsidRPr="00F323F0" w:rsidRDefault="00F323F0" w:rsidP="00F323F0">
      <w:pPr>
        <w:rPr>
          <w:color w:val="000000"/>
          <w:sz w:val="28"/>
          <w:szCs w:val="28"/>
        </w:rPr>
      </w:pPr>
      <w:r w:rsidRPr="00F323F0">
        <w:rPr>
          <w:color w:val="000000"/>
          <w:sz w:val="28"/>
          <w:szCs w:val="28"/>
        </w:rPr>
        <w:t>1.Нормальные показатели гомеостаза</w:t>
      </w:r>
    </w:p>
    <w:p w:rsidR="00F323F0" w:rsidRPr="00F323F0" w:rsidRDefault="00F323F0" w:rsidP="00F323F0">
      <w:pPr>
        <w:rPr>
          <w:color w:val="000000"/>
          <w:sz w:val="28"/>
          <w:szCs w:val="28"/>
        </w:rPr>
      </w:pPr>
      <w:r w:rsidRPr="00F323F0">
        <w:rPr>
          <w:color w:val="000000"/>
          <w:sz w:val="28"/>
          <w:szCs w:val="28"/>
        </w:rPr>
        <w:t>2.Регуляция водно-солевого обмена</w:t>
      </w:r>
    </w:p>
    <w:p w:rsidR="00F323F0" w:rsidRPr="00F323F0" w:rsidRDefault="00F323F0" w:rsidP="00F323F0">
      <w:pPr>
        <w:rPr>
          <w:color w:val="000000"/>
          <w:sz w:val="28"/>
          <w:szCs w:val="28"/>
        </w:rPr>
      </w:pPr>
      <w:r w:rsidRPr="00F323F0">
        <w:rPr>
          <w:color w:val="000000"/>
          <w:sz w:val="28"/>
          <w:szCs w:val="28"/>
        </w:rPr>
        <w:t>3.Патологические потери жидкости и электролитов</w:t>
      </w:r>
    </w:p>
    <w:p w:rsidR="00F323F0" w:rsidRPr="00F323F0" w:rsidRDefault="00F323F0" w:rsidP="00F323F0">
      <w:pPr>
        <w:rPr>
          <w:color w:val="000000"/>
          <w:sz w:val="28"/>
          <w:szCs w:val="28"/>
        </w:rPr>
      </w:pPr>
      <w:r w:rsidRPr="00F323F0">
        <w:rPr>
          <w:color w:val="000000"/>
          <w:sz w:val="28"/>
          <w:szCs w:val="28"/>
        </w:rPr>
        <w:t>4.Характер и степени обезвоживания</w:t>
      </w:r>
    </w:p>
    <w:p w:rsidR="00F323F0" w:rsidRPr="00F323F0" w:rsidRDefault="00F323F0" w:rsidP="00F323F0">
      <w:pPr>
        <w:rPr>
          <w:color w:val="000000"/>
          <w:sz w:val="28"/>
          <w:szCs w:val="28"/>
        </w:rPr>
      </w:pPr>
      <w:r w:rsidRPr="00F323F0">
        <w:rPr>
          <w:color w:val="000000"/>
          <w:sz w:val="28"/>
          <w:szCs w:val="28"/>
        </w:rPr>
        <w:t>5.Определение потерь жидкости</w:t>
      </w:r>
    </w:p>
    <w:p w:rsidR="00F323F0" w:rsidRPr="00F323F0" w:rsidRDefault="00F323F0" w:rsidP="00F323F0">
      <w:pPr>
        <w:rPr>
          <w:color w:val="000000"/>
          <w:sz w:val="28"/>
          <w:szCs w:val="28"/>
        </w:rPr>
      </w:pPr>
      <w:r w:rsidRPr="00F323F0">
        <w:rPr>
          <w:color w:val="000000"/>
          <w:sz w:val="28"/>
          <w:szCs w:val="28"/>
        </w:rPr>
        <w:t>6.Клиническая симптоматика гиповолемии и разных видов дегидратации</w:t>
      </w:r>
    </w:p>
    <w:p w:rsidR="00F323F0" w:rsidRDefault="00F323F0" w:rsidP="00F323F0">
      <w:r w:rsidRPr="00F323F0">
        <w:rPr>
          <w:color w:val="000000"/>
          <w:sz w:val="28"/>
          <w:szCs w:val="28"/>
        </w:rPr>
        <w:t>7.Классификация инфузионных средств, их характеристики, показания к их применению</w:t>
      </w:r>
    </w:p>
    <w:p w:rsidR="00F323F0" w:rsidRDefault="00F323F0" w:rsidP="00F323F0">
      <w:pPr>
        <w:jc w:val="both"/>
        <w:rPr>
          <w:sz w:val="28"/>
          <w:szCs w:val="28"/>
        </w:rPr>
      </w:pPr>
    </w:p>
    <w:p w:rsidR="00F323F0" w:rsidRPr="0020231A"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F323F0" w:rsidRDefault="00F323F0" w:rsidP="00F323F0">
      <w:pPr>
        <w:widowControl w:val="0"/>
        <w:autoSpaceDE w:val="0"/>
        <w:autoSpaceDN w:val="0"/>
        <w:adjustRightInd w:val="0"/>
        <w:ind w:firstLine="851"/>
        <w:jc w:val="both"/>
        <w:rPr>
          <w:sz w:val="28"/>
          <w:szCs w:val="28"/>
        </w:rPr>
      </w:pPr>
    </w:p>
    <w:p w:rsidR="00F323F0" w:rsidRPr="00F323F0" w:rsidRDefault="00F323F0" w:rsidP="00F323F0">
      <w:pPr>
        <w:jc w:val="both"/>
        <w:rPr>
          <w:b/>
          <w:sz w:val="28"/>
          <w:szCs w:val="28"/>
        </w:rPr>
      </w:pPr>
    </w:p>
    <w:p w:rsidR="00F323F0" w:rsidRPr="00F323F0" w:rsidRDefault="00F323F0" w:rsidP="00F323F0">
      <w:pPr>
        <w:tabs>
          <w:tab w:val="num" w:pos="284"/>
        </w:tabs>
        <w:jc w:val="both"/>
        <w:rPr>
          <w:bCs/>
          <w:smallCaps/>
          <w:spacing w:val="5"/>
          <w:sz w:val="28"/>
          <w:szCs w:val="28"/>
        </w:rPr>
      </w:pPr>
      <w:r w:rsidRPr="00F323F0">
        <w:rPr>
          <w:bCs/>
          <w:smallCaps/>
          <w:spacing w:val="5"/>
          <w:sz w:val="28"/>
          <w:szCs w:val="28"/>
        </w:rPr>
        <w:t>1. СОЧЕТАНИЕ АНТИБИОТИКОВ НАИБОЛЕЕ ЭФФЕКТИВНОЕ И БЕЗВРЕДНОЕ ПРИ ЛЕЧЕНИИ ПЕРИТОНИТА</w:t>
      </w:r>
    </w:p>
    <w:p w:rsidR="00F323F0" w:rsidRPr="00F323F0" w:rsidRDefault="00F323F0" w:rsidP="00F323F0">
      <w:pPr>
        <w:numPr>
          <w:ilvl w:val="0"/>
          <w:numId w:val="1045"/>
        </w:numPr>
        <w:tabs>
          <w:tab w:val="num" w:pos="3402"/>
        </w:tabs>
        <w:ind w:left="2694" w:hanging="284"/>
        <w:contextualSpacing/>
        <w:jc w:val="both"/>
      </w:pPr>
      <w:r w:rsidRPr="00F323F0">
        <w:rPr>
          <w:sz w:val="28"/>
          <w:szCs w:val="28"/>
        </w:rPr>
        <w:t>левомицетин + тетрациклин</w:t>
      </w:r>
    </w:p>
    <w:p w:rsidR="00F323F0" w:rsidRPr="00F323F0" w:rsidRDefault="00F323F0" w:rsidP="00F323F0">
      <w:pPr>
        <w:numPr>
          <w:ilvl w:val="0"/>
          <w:numId w:val="1045"/>
        </w:numPr>
        <w:tabs>
          <w:tab w:val="num" w:pos="3402"/>
        </w:tabs>
        <w:ind w:left="2694" w:hanging="284"/>
        <w:contextualSpacing/>
        <w:jc w:val="both"/>
        <w:rPr>
          <w:sz w:val="28"/>
          <w:szCs w:val="28"/>
        </w:rPr>
      </w:pPr>
      <w:r w:rsidRPr="00F323F0">
        <w:rPr>
          <w:sz w:val="28"/>
          <w:szCs w:val="28"/>
        </w:rPr>
        <w:t>левомицетин + полимиксин</w:t>
      </w:r>
    </w:p>
    <w:p w:rsidR="00F323F0" w:rsidRPr="00F323F0" w:rsidRDefault="00F323F0" w:rsidP="00F323F0">
      <w:pPr>
        <w:numPr>
          <w:ilvl w:val="0"/>
          <w:numId w:val="1045"/>
        </w:numPr>
        <w:tabs>
          <w:tab w:val="num" w:pos="3402"/>
        </w:tabs>
        <w:ind w:left="2694" w:hanging="284"/>
        <w:contextualSpacing/>
        <w:jc w:val="both"/>
        <w:rPr>
          <w:sz w:val="28"/>
          <w:szCs w:val="28"/>
        </w:rPr>
      </w:pPr>
      <w:r w:rsidRPr="00F323F0">
        <w:rPr>
          <w:sz w:val="28"/>
          <w:szCs w:val="28"/>
        </w:rPr>
        <w:t>полимиксин + линкомицин</w:t>
      </w:r>
    </w:p>
    <w:p w:rsidR="00F323F0" w:rsidRPr="00F323F0" w:rsidRDefault="00F323F0" w:rsidP="00F323F0">
      <w:pPr>
        <w:numPr>
          <w:ilvl w:val="0"/>
          <w:numId w:val="1045"/>
        </w:numPr>
        <w:tabs>
          <w:tab w:val="num" w:pos="3402"/>
        </w:tabs>
        <w:ind w:left="2694" w:hanging="284"/>
        <w:contextualSpacing/>
        <w:jc w:val="both"/>
        <w:rPr>
          <w:sz w:val="28"/>
          <w:szCs w:val="28"/>
        </w:rPr>
      </w:pPr>
      <w:r w:rsidRPr="00F323F0">
        <w:rPr>
          <w:sz w:val="28"/>
          <w:szCs w:val="28"/>
        </w:rPr>
        <w:t>пенициллин + линкомицин</w:t>
      </w:r>
    </w:p>
    <w:p w:rsidR="00F323F0" w:rsidRPr="00F323F0" w:rsidRDefault="00F323F0" w:rsidP="00F323F0">
      <w:pPr>
        <w:numPr>
          <w:ilvl w:val="0"/>
          <w:numId w:val="1045"/>
        </w:numPr>
        <w:tabs>
          <w:tab w:val="num" w:pos="3402"/>
        </w:tabs>
        <w:ind w:left="2694" w:hanging="284"/>
        <w:contextualSpacing/>
        <w:jc w:val="both"/>
        <w:rPr>
          <w:sz w:val="28"/>
          <w:szCs w:val="28"/>
        </w:rPr>
      </w:pPr>
      <w:r w:rsidRPr="00F323F0">
        <w:rPr>
          <w:sz w:val="28"/>
          <w:szCs w:val="28"/>
        </w:rPr>
        <w:t>аминогликозиды + цефалоспорины</w:t>
      </w:r>
    </w:p>
    <w:p w:rsidR="00F323F0" w:rsidRPr="00F323F0" w:rsidRDefault="00F323F0" w:rsidP="00F323F0">
      <w:pPr>
        <w:tabs>
          <w:tab w:val="left" w:pos="284"/>
        </w:tabs>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2. В КЛИНИКЕ НАРУШЕНИЙ МИНЕРАЛЬНОГО ОБМЕНА (ГИПОКАЛИЕМИИ, ГИПОХЛОРЕМИИ, ГИПОНАТРИЕМИИ) НЕТ</w:t>
      </w:r>
    </w:p>
    <w:p w:rsidR="00F323F0" w:rsidRPr="00F323F0" w:rsidRDefault="00F323F0" w:rsidP="00F323F0">
      <w:pPr>
        <w:numPr>
          <w:ilvl w:val="0"/>
          <w:numId w:val="1037"/>
        </w:numPr>
        <w:tabs>
          <w:tab w:val="left" w:pos="284"/>
        </w:tabs>
        <w:contextualSpacing/>
        <w:jc w:val="both"/>
        <w:rPr>
          <w:sz w:val="28"/>
          <w:szCs w:val="28"/>
        </w:rPr>
      </w:pPr>
      <w:r w:rsidRPr="00F323F0">
        <w:rPr>
          <w:sz w:val="28"/>
          <w:szCs w:val="28"/>
        </w:rPr>
        <w:t>общей вялости, слабости,апатии</w:t>
      </w:r>
    </w:p>
    <w:p w:rsidR="00F323F0" w:rsidRPr="00F323F0" w:rsidRDefault="00F323F0" w:rsidP="00F323F0">
      <w:pPr>
        <w:numPr>
          <w:ilvl w:val="0"/>
          <w:numId w:val="1037"/>
        </w:numPr>
        <w:tabs>
          <w:tab w:val="left" w:pos="284"/>
        </w:tabs>
        <w:contextualSpacing/>
        <w:jc w:val="both"/>
        <w:rPr>
          <w:sz w:val="28"/>
          <w:szCs w:val="28"/>
        </w:rPr>
      </w:pPr>
      <w:r w:rsidRPr="00F323F0">
        <w:rPr>
          <w:sz w:val="28"/>
          <w:szCs w:val="28"/>
        </w:rPr>
        <w:t>мышечной гипотонии</w:t>
      </w:r>
    </w:p>
    <w:p w:rsidR="00F323F0" w:rsidRPr="00F323F0" w:rsidRDefault="00F323F0" w:rsidP="00F323F0">
      <w:pPr>
        <w:numPr>
          <w:ilvl w:val="0"/>
          <w:numId w:val="1037"/>
        </w:numPr>
        <w:tabs>
          <w:tab w:val="left" w:pos="284"/>
        </w:tabs>
        <w:contextualSpacing/>
        <w:jc w:val="both"/>
        <w:rPr>
          <w:sz w:val="28"/>
          <w:szCs w:val="28"/>
        </w:rPr>
      </w:pPr>
      <w:r w:rsidRPr="00F323F0">
        <w:rPr>
          <w:sz w:val="28"/>
          <w:szCs w:val="28"/>
        </w:rPr>
        <w:t>брадикардии</w:t>
      </w:r>
    </w:p>
    <w:p w:rsidR="00F323F0" w:rsidRPr="00F323F0" w:rsidRDefault="00F323F0" w:rsidP="00F323F0">
      <w:pPr>
        <w:numPr>
          <w:ilvl w:val="0"/>
          <w:numId w:val="1037"/>
        </w:numPr>
        <w:tabs>
          <w:tab w:val="left" w:pos="284"/>
        </w:tabs>
        <w:contextualSpacing/>
        <w:jc w:val="both"/>
        <w:rPr>
          <w:sz w:val="28"/>
          <w:szCs w:val="28"/>
        </w:rPr>
      </w:pPr>
      <w:r w:rsidRPr="00F323F0">
        <w:rPr>
          <w:sz w:val="28"/>
          <w:szCs w:val="28"/>
        </w:rPr>
        <w:t>тахикардии</w:t>
      </w:r>
    </w:p>
    <w:p w:rsidR="00F323F0" w:rsidRPr="00F323F0" w:rsidRDefault="00F323F0" w:rsidP="00F323F0">
      <w:pPr>
        <w:numPr>
          <w:ilvl w:val="0"/>
          <w:numId w:val="1037"/>
        </w:numPr>
        <w:tabs>
          <w:tab w:val="left" w:pos="284"/>
        </w:tabs>
        <w:contextualSpacing/>
        <w:jc w:val="both"/>
        <w:rPr>
          <w:sz w:val="28"/>
          <w:szCs w:val="28"/>
        </w:rPr>
      </w:pPr>
      <w:r w:rsidRPr="00F323F0">
        <w:rPr>
          <w:sz w:val="28"/>
          <w:szCs w:val="28"/>
        </w:rPr>
        <w:t>снижения АД</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3. ПРИЧИНАМИ ГИПОКАЛИИМИИ ЯВЛЯЕТСЯ:</w:t>
      </w:r>
    </w:p>
    <w:p w:rsidR="00F323F0" w:rsidRPr="00F323F0" w:rsidRDefault="00F323F0" w:rsidP="00F323F0">
      <w:pPr>
        <w:numPr>
          <w:ilvl w:val="1"/>
          <w:numId w:val="1037"/>
        </w:numPr>
        <w:tabs>
          <w:tab w:val="left" w:pos="284"/>
        </w:tabs>
        <w:contextualSpacing/>
        <w:jc w:val="both"/>
        <w:rPr>
          <w:sz w:val="28"/>
          <w:szCs w:val="28"/>
        </w:rPr>
      </w:pPr>
      <w:r w:rsidRPr="00F323F0">
        <w:rPr>
          <w:sz w:val="28"/>
          <w:szCs w:val="28"/>
        </w:rPr>
        <w:t>операция</w:t>
      </w:r>
    </w:p>
    <w:p w:rsidR="00F323F0" w:rsidRPr="00F323F0" w:rsidRDefault="00F323F0" w:rsidP="00F323F0">
      <w:pPr>
        <w:numPr>
          <w:ilvl w:val="1"/>
          <w:numId w:val="1037"/>
        </w:numPr>
        <w:tabs>
          <w:tab w:val="left" w:pos="284"/>
        </w:tabs>
        <w:contextualSpacing/>
        <w:jc w:val="both"/>
        <w:rPr>
          <w:sz w:val="28"/>
          <w:szCs w:val="28"/>
        </w:rPr>
      </w:pPr>
      <w:r w:rsidRPr="00F323F0">
        <w:rPr>
          <w:sz w:val="28"/>
          <w:szCs w:val="28"/>
        </w:rPr>
        <w:t>все вышесказанное верно</w:t>
      </w:r>
    </w:p>
    <w:p w:rsidR="00F323F0" w:rsidRPr="00F323F0" w:rsidRDefault="00F323F0" w:rsidP="00F323F0">
      <w:pPr>
        <w:numPr>
          <w:ilvl w:val="1"/>
          <w:numId w:val="1037"/>
        </w:numPr>
        <w:tabs>
          <w:tab w:val="left" w:pos="284"/>
        </w:tabs>
        <w:contextualSpacing/>
        <w:jc w:val="both"/>
        <w:rPr>
          <w:sz w:val="28"/>
          <w:szCs w:val="28"/>
        </w:rPr>
      </w:pPr>
      <w:r w:rsidRPr="00F323F0">
        <w:rPr>
          <w:sz w:val="28"/>
          <w:szCs w:val="28"/>
        </w:rPr>
        <w:t>недостаточное введение калия с пищей</w:t>
      </w:r>
    </w:p>
    <w:p w:rsidR="00F323F0" w:rsidRPr="00F323F0" w:rsidRDefault="00F323F0" w:rsidP="00F323F0">
      <w:pPr>
        <w:numPr>
          <w:ilvl w:val="1"/>
          <w:numId w:val="1037"/>
        </w:numPr>
        <w:tabs>
          <w:tab w:val="left" w:pos="284"/>
        </w:tabs>
        <w:contextualSpacing/>
        <w:jc w:val="both"/>
        <w:rPr>
          <w:sz w:val="28"/>
          <w:szCs w:val="28"/>
        </w:rPr>
      </w:pPr>
      <w:r w:rsidRPr="00F323F0">
        <w:rPr>
          <w:sz w:val="28"/>
          <w:szCs w:val="28"/>
        </w:rPr>
        <w:t>рвота, понос</w:t>
      </w:r>
    </w:p>
    <w:p w:rsidR="00F323F0" w:rsidRPr="00F323F0" w:rsidRDefault="00F323F0" w:rsidP="00F323F0">
      <w:pPr>
        <w:numPr>
          <w:ilvl w:val="1"/>
          <w:numId w:val="1037"/>
        </w:numPr>
        <w:tabs>
          <w:tab w:val="left" w:pos="284"/>
        </w:tabs>
        <w:contextualSpacing/>
        <w:jc w:val="both"/>
        <w:rPr>
          <w:sz w:val="28"/>
          <w:szCs w:val="28"/>
        </w:rPr>
      </w:pPr>
      <w:r w:rsidRPr="00F323F0">
        <w:rPr>
          <w:sz w:val="28"/>
          <w:szCs w:val="28"/>
        </w:rPr>
        <w:t>кишечные свищи</w:t>
      </w:r>
    </w:p>
    <w:p w:rsidR="00F323F0" w:rsidRPr="00F323F0" w:rsidRDefault="00F323F0" w:rsidP="00F323F0">
      <w:pPr>
        <w:tabs>
          <w:tab w:val="left" w:pos="284"/>
        </w:tabs>
        <w:jc w:val="both"/>
        <w:rPr>
          <w:sz w:val="28"/>
          <w:szCs w:val="28"/>
        </w:rPr>
      </w:pPr>
    </w:p>
    <w:p w:rsidR="00F323F0" w:rsidRPr="00F323F0" w:rsidRDefault="00F323F0" w:rsidP="00F323F0">
      <w:pPr>
        <w:jc w:val="both"/>
        <w:rPr>
          <w:sz w:val="28"/>
          <w:szCs w:val="28"/>
        </w:rPr>
      </w:pPr>
      <w:r w:rsidRPr="00F323F0">
        <w:rPr>
          <w:sz w:val="28"/>
          <w:szCs w:val="28"/>
        </w:rPr>
        <w:t xml:space="preserve">4. ВЫБЕРИТЕ КЛЕТОЧНЫЕ ИОНЫ: </w:t>
      </w:r>
    </w:p>
    <w:p w:rsidR="00F323F0" w:rsidRPr="00F323F0" w:rsidRDefault="00F323F0" w:rsidP="00F323F0">
      <w:pPr>
        <w:numPr>
          <w:ilvl w:val="1"/>
          <w:numId w:val="1005"/>
        </w:numPr>
        <w:jc w:val="both"/>
        <w:rPr>
          <w:sz w:val="28"/>
          <w:szCs w:val="28"/>
        </w:rPr>
      </w:pPr>
      <w:r w:rsidRPr="00F323F0">
        <w:rPr>
          <w:sz w:val="28"/>
          <w:szCs w:val="28"/>
        </w:rPr>
        <w:t>натрий</w:t>
      </w:r>
    </w:p>
    <w:p w:rsidR="00F323F0" w:rsidRPr="00F323F0" w:rsidRDefault="00F323F0" w:rsidP="00F323F0">
      <w:pPr>
        <w:numPr>
          <w:ilvl w:val="1"/>
          <w:numId w:val="1005"/>
        </w:numPr>
        <w:jc w:val="both"/>
        <w:rPr>
          <w:sz w:val="28"/>
          <w:szCs w:val="28"/>
        </w:rPr>
      </w:pPr>
      <w:r w:rsidRPr="00F323F0">
        <w:rPr>
          <w:sz w:val="28"/>
          <w:szCs w:val="28"/>
        </w:rPr>
        <w:t>калий</w:t>
      </w:r>
    </w:p>
    <w:p w:rsidR="00F323F0" w:rsidRPr="00F323F0" w:rsidRDefault="00F323F0" w:rsidP="00F323F0">
      <w:pPr>
        <w:numPr>
          <w:ilvl w:val="1"/>
          <w:numId w:val="1005"/>
        </w:numPr>
        <w:jc w:val="both"/>
        <w:rPr>
          <w:sz w:val="28"/>
          <w:szCs w:val="28"/>
        </w:rPr>
      </w:pPr>
      <w:r w:rsidRPr="00F323F0">
        <w:rPr>
          <w:sz w:val="28"/>
          <w:szCs w:val="28"/>
        </w:rPr>
        <w:t>хлор</w:t>
      </w:r>
    </w:p>
    <w:p w:rsidR="00F323F0" w:rsidRPr="00F323F0" w:rsidRDefault="00F323F0" w:rsidP="00F323F0">
      <w:pPr>
        <w:numPr>
          <w:ilvl w:val="1"/>
          <w:numId w:val="1005"/>
        </w:numPr>
        <w:jc w:val="both"/>
        <w:rPr>
          <w:sz w:val="28"/>
          <w:szCs w:val="28"/>
        </w:rPr>
      </w:pPr>
      <w:r w:rsidRPr="00F323F0">
        <w:rPr>
          <w:sz w:val="28"/>
          <w:szCs w:val="28"/>
        </w:rPr>
        <w:t>магний</w:t>
      </w:r>
    </w:p>
    <w:p w:rsidR="00F323F0" w:rsidRPr="00F323F0" w:rsidRDefault="00F323F0" w:rsidP="00F323F0">
      <w:pPr>
        <w:numPr>
          <w:ilvl w:val="1"/>
          <w:numId w:val="1005"/>
        </w:numPr>
        <w:jc w:val="both"/>
        <w:rPr>
          <w:sz w:val="28"/>
          <w:szCs w:val="28"/>
        </w:rPr>
      </w:pPr>
      <w:r w:rsidRPr="00F323F0">
        <w:rPr>
          <w:sz w:val="28"/>
          <w:szCs w:val="28"/>
        </w:rPr>
        <w:t>кальций</w:t>
      </w:r>
    </w:p>
    <w:p w:rsidR="00F323F0" w:rsidRPr="00F323F0" w:rsidRDefault="00F323F0" w:rsidP="00F323F0">
      <w:pPr>
        <w:tabs>
          <w:tab w:val="left" w:pos="142"/>
        </w:tabs>
        <w:jc w:val="both"/>
        <w:rPr>
          <w:sz w:val="28"/>
          <w:szCs w:val="28"/>
        </w:rPr>
      </w:pPr>
    </w:p>
    <w:p w:rsidR="00F323F0" w:rsidRPr="00F323F0" w:rsidRDefault="00F323F0" w:rsidP="00F323F0">
      <w:pPr>
        <w:tabs>
          <w:tab w:val="left" w:pos="142"/>
          <w:tab w:val="left" w:pos="284"/>
        </w:tabs>
        <w:jc w:val="both"/>
        <w:rPr>
          <w:bCs/>
          <w:smallCaps/>
          <w:spacing w:val="5"/>
          <w:sz w:val="28"/>
          <w:szCs w:val="28"/>
        </w:rPr>
      </w:pPr>
      <w:r w:rsidRPr="00F323F0">
        <w:rPr>
          <w:bCs/>
          <w:smallCaps/>
          <w:spacing w:val="5"/>
          <w:sz w:val="28"/>
          <w:szCs w:val="28"/>
        </w:rPr>
        <w:t>5. ФОРМУЛА РАЧЕВА ИСПОЛЬЗУЕТСЯ ДЛЯ</w:t>
      </w:r>
    </w:p>
    <w:p w:rsidR="00F323F0" w:rsidRPr="00F323F0" w:rsidRDefault="00F323F0" w:rsidP="00F323F0">
      <w:pPr>
        <w:numPr>
          <w:ilvl w:val="0"/>
          <w:numId w:val="1046"/>
        </w:numPr>
        <w:tabs>
          <w:tab w:val="left" w:pos="142"/>
          <w:tab w:val="left" w:pos="284"/>
          <w:tab w:val="num" w:pos="2694"/>
        </w:tabs>
        <w:ind w:left="2694" w:hanging="284"/>
        <w:contextualSpacing/>
        <w:jc w:val="both"/>
      </w:pPr>
      <w:r w:rsidRPr="00F323F0">
        <w:rPr>
          <w:sz w:val="28"/>
          <w:szCs w:val="28"/>
        </w:rPr>
        <w:t>расчета инфузионной терапии в предоперационном периоде при перитоните</w:t>
      </w:r>
    </w:p>
    <w:p w:rsidR="00F323F0" w:rsidRPr="00F323F0" w:rsidRDefault="00F323F0" w:rsidP="00F323F0">
      <w:pPr>
        <w:numPr>
          <w:ilvl w:val="0"/>
          <w:numId w:val="1046"/>
        </w:numPr>
        <w:tabs>
          <w:tab w:val="left" w:pos="142"/>
          <w:tab w:val="left" w:pos="284"/>
          <w:tab w:val="num" w:pos="2694"/>
        </w:tabs>
        <w:ind w:left="2694" w:hanging="284"/>
        <w:contextualSpacing/>
        <w:jc w:val="both"/>
        <w:rPr>
          <w:sz w:val="28"/>
          <w:szCs w:val="28"/>
        </w:rPr>
      </w:pPr>
      <w:r w:rsidRPr="00F323F0">
        <w:rPr>
          <w:sz w:val="28"/>
          <w:szCs w:val="28"/>
        </w:rPr>
        <w:t>расчета инфузионной терапии в послеоперационном периоде при перитоните</w:t>
      </w:r>
    </w:p>
    <w:p w:rsidR="00F323F0" w:rsidRPr="00F323F0" w:rsidRDefault="00F323F0" w:rsidP="00F323F0">
      <w:pPr>
        <w:numPr>
          <w:ilvl w:val="0"/>
          <w:numId w:val="1046"/>
        </w:numPr>
        <w:tabs>
          <w:tab w:val="left" w:pos="142"/>
          <w:tab w:val="left" w:pos="284"/>
          <w:tab w:val="num" w:pos="2694"/>
        </w:tabs>
        <w:ind w:left="2694" w:hanging="284"/>
        <w:contextualSpacing/>
        <w:jc w:val="both"/>
        <w:rPr>
          <w:sz w:val="28"/>
          <w:szCs w:val="28"/>
        </w:rPr>
      </w:pPr>
      <w:r w:rsidRPr="00F323F0">
        <w:rPr>
          <w:sz w:val="28"/>
          <w:szCs w:val="28"/>
        </w:rPr>
        <w:t>расчета дефицита калия</w:t>
      </w:r>
    </w:p>
    <w:p w:rsidR="00F323F0" w:rsidRPr="00F323F0" w:rsidRDefault="00F323F0" w:rsidP="00F323F0">
      <w:pPr>
        <w:numPr>
          <w:ilvl w:val="0"/>
          <w:numId w:val="1046"/>
        </w:numPr>
        <w:tabs>
          <w:tab w:val="left" w:pos="142"/>
          <w:tab w:val="left" w:pos="284"/>
          <w:tab w:val="num" w:pos="2694"/>
        </w:tabs>
        <w:ind w:left="2694" w:hanging="284"/>
        <w:contextualSpacing/>
        <w:jc w:val="both"/>
        <w:rPr>
          <w:sz w:val="28"/>
          <w:szCs w:val="28"/>
        </w:rPr>
      </w:pPr>
      <w:r w:rsidRPr="00F323F0">
        <w:rPr>
          <w:sz w:val="28"/>
          <w:szCs w:val="28"/>
        </w:rPr>
        <w:t>расчета дефицита белка</w:t>
      </w:r>
    </w:p>
    <w:p w:rsidR="00F323F0" w:rsidRPr="00F323F0" w:rsidRDefault="00F323F0" w:rsidP="00F323F0">
      <w:pPr>
        <w:numPr>
          <w:ilvl w:val="0"/>
          <w:numId w:val="1046"/>
        </w:numPr>
        <w:tabs>
          <w:tab w:val="left" w:pos="142"/>
          <w:tab w:val="left" w:pos="284"/>
          <w:tab w:val="num" w:pos="2694"/>
        </w:tabs>
        <w:ind w:left="2694" w:hanging="284"/>
        <w:contextualSpacing/>
        <w:jc w:val="both"/>
        <w:rPr>
          <w:sz w:val="28"/>
          <w:szCs w:val="28"/>
        </w:rPr>
      </w:pPr>
      <w:r w:rsidRPr="00F323F0">
        <w:rPr>
          <w:sz w:val="28"/>
          <w:szCs w:val="28"/>
        </w:rPr>
        <w:t>коррекции ацидоза</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6. </w:t>
      </w:r>
      <w:r w:rsidRPr="00F323F0">
        <w:rPr>
          <w:sz w:val="28"/>
          <w:szCs w:val="28"/>
        </w:rPr>
        <w:t>СОДЕРЖАНИЕ ЭЛЕКТРОЛИТАХ В ВОДНЫХ СЕКТОРАХ:</w:t>
      </w:r>
    </w:p>
    <w:p w:rsidR="00F323F0" w:rsidRPr="00F323F0" w:rsidRDefault="00F323F0" w:rsidP="00F323F0">
      <w:pPr>
        <w:numPr>
          <w:ilvl w:val="1"/>
          <w:numId w:val="1038"/>
        </w:numPr>
        <w:ind w:left="2268" w:right="-1" w:firstLine="119"/>
        <w:jc w:val="both"/>
        <w:rPr>
          <w:sz w:val="28"/>
          <w:szCs w:val="28"/>
        </w:rPr>
      </w:pPr>
      <w:r w:rsidRPr="00F323F0">
        <w:rPr>
          <w:sz w:val="28"/>
          <w:szCs w:val="28"/>
        </w:rPr>
        <w:t>в равном количестве в клетках и межклеточном пространстве</w:t>
      </w:r>
    </w:p>
    <w:p w:rsidR="00F323F0" w:rsidRPr="00F323F0" w:rsidRDefault="00F323F0" w:rsidP="00F323F0">
      <w:pPr>
        <w:numPr>
          <w:ilvl w:val="1"/>
          <w:numId w:val="1038"/>
        </w:numPr>
        <w:ind w:left="2268" w:right="-1" w:firstLine="119"/>
        <w:jc w:val="both"/>
        <w:rPr>
          <w:sz w:val="28"/>
          <w:szCs w:val="28"/>
        </w:rPr>
      </w:pPr>
      <w:r w:rsidRPr="00F323F0">
        <w:rPr>
          <w:sz w:val="28"/>
          <w:szCs w:val="28"/>
        </w:rPr>
        <w:t>натрия больше в межклеточном пространстве, калия в - клетках</w:t>
      </w:r>
    </w:p>
    <w:p w:rsidR="00F323F0" w:rsidRPr="00F323F0" w:rsidRDefault="00F323F0" w:rsidP="00F323F0">
      <w:pPr>
        <w:numPr>
          <w:ilvl w:val="1"/>
          <w:numId w:val="1038"/>
        </w:numPr>
        <w:ind w:left="2268" w:right="-1" w:firstLine="119"/>
        <w:jc w:val="both"/>
        <w:rPr>
          <w:sz w:val="28"/>
          <w:szCs w:val="28"/>
        </w:rPr>
      </w:pPr>
      <w:r w:rsidRPr="00F323F0">
        <w:rPr>
          <w:sz w:val="28"/>
          <w:szCs w:val="28"/>
        </w:rPr>
        <w:lastRenderedPageBreak/>
        <w:t>натрия меньше в межклеточном пространстве, калия в - клетке</w:t>
      </w:r>
    </w:p>
    <w:p w:rsidR="00F323F0" w:rsidRPr="00F323F0" w:rsidRDefault="00F323F0" w:rsidP="00F323F0">
      <w:pPr>
        <w:numPr>
          <w:ilvl w:val="1"/>
          <w:numId w:val="1038"/>
        </w:numPr>
        <w:ind w:left="2268" w:right="-1" w:firstLine="119"/>
        <w:jc w:val="both"/>
        <w:rPr>
          <w:sz w:val="28"/>
          <w:szCs w:val="28"/>
        </w:rPr>
      </w:pPr>
      <w:r w:rsidRPr="00F323F0">
        <w:rPr>
          <w:sz w:val="28"/>
          <w:szCs w:val="28"/>
        </w:rPr>
        <w:t>натрия больше в клетке, калия - в межклеточном пространстве</w:t>
      </w:r>
    </w:p>
    <w:p w:rsidR="00F323F0" w:rsidRPr="00F323F0" w:rsidRDefault="00F323F0" w:rsidP="00F323F0">
      <w:pPr>
        <w:numPr>
          <w:ilvl w:val="1"/>
          <w:numId w:val="1038"/>
        </w:numPr>
        <w:tabs>
          <w:tab w:val="left" w:pos="142"/>
        </w:tabs>
        <w:ind w:left="2268" w:right="-1" w:firstLine="119"/>
        <w:contextualSpacing/>
        <w:jc w:val="both"/>
        <w:rPr>
          <w:sz w:val="28"/>
          <w:szCs w:val="28"/>
        </w:rPr>
      </w:pPr>
      <w:r w:rsidRPr="00F323F0">
        <w:rPr>
          <w:sz w:val="28"/>
          <w:szCs w:val="28"/>
        </w:rPr>
        <w:t>все неверно</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7. </w:t>
      </w:r>
      <w:r w:rsidRPr="00F323F0">
        <w:rPr>
          <w:sz w:val="28"/>
          <w:szCs w:val="28"/>
        </w:rPr>
        <w:t>НОРМАЛЬЫНМИ ПОТЕРЯМИ ВОДЫ ИЗ ОРГАНИЗМА ЯВЛЯЮТСЯ ВСЕ ВИДЫ, КРОМЕ:</w:t>
      </w:r>
    </w:p>
    <w:p w:rsidR="00F323F0" w:rsidRPr="00F323F0" w:rsidRDefault="00F323F0" w:rsidP="00F323F0">
      <w:pPr>
        <w:numPr>
          <w:ilvl w:val="0"/>
          <w:numId w:val="1040"/>
        </w:numPr>
        <w:jc w:val="both"/>
        <w:rPr>
          <w:sz w:val="28"/>
          <w:szCs w:val="28"/>
        </w:rPr>
      </w:pPr>
      <w:r w:rsidRPr="00F323F0">
        <w:rPr>
          <w:sz w:val="28"/>
          <w:szCs w:val="28"/>
        </w:rPr>
        <w:t>диурез</w:t>
      </w:r>
    </w:p>
    <w:p w:rsidR="00F323F0" w:rsidRPr="00F323F0" w:rsidRDefault="00F323F0" w:rsidP="00F323F0">
      <w:pPr>
        <w:numPr>
          <w:ilvl w:val="0"/>
          <w:numId w:val="1040"/>
        </w:numPr>
        <w:jc w:val="both"/>
        <w:rPr>
          <w:sz w:val="28"/>
          <w:szCs w:val="28"/>
        </w:rPr>
      </w:pPr>
      <w:r w:rsidRPr="00F323F0">
        <w:rPr>
          <w:sz w:val="28"/>
          <w:szCs w:val="28"/>
        </w:rPr>
        <w:t>перспирация</w:t>
      </w:r>
    </w:p>
    <w:p w:rsidR="00F323F0" w:rsidRPr="00F323F0" w:rsidRDefault="00F323F0" w:rsidP="00F323F0">
      <w:pPr>
        <w:numPr>
          <w:ilvl w:val="0"/>
          <w:numId w:val="1040"/>
        </w:numPr>
        <w:jc w:val="both"/>
        <w:rPr>
          <w:sz w:val="28"/>
          <w:szCs w:val="28"/>
        </w:rPr>
      </w:pPr>
      <w:r w:rsidRPr="00F323F0">
        <w:rPr>
          <w:sz w:val="28"/>
          <w:szCs w:val="28"/>
        </w:rPr>
        <w:t>с рвотой</w:t>
      </w:r>
    </w:p>
    <w:p w:rsidR="00F323F0" w:rsidRPr="00F323F0" w:rsidRDefault="00F323F0" w:rsidP="00F323F0">
      <w:pPr>
        <w:numPr>
          <w:ilvl w:val="0"/>
          <w:numId w:val="1040"/>
        </w:numPr>
        <w:jc w:val="both"/>
        <w:rPr>
          <w:sz w:val="28"/>
          <w:szCs w:val="28"/>
        </w:rPr>
      </w:pPr>
      <w:r w:rsidRPr="00F323F0">
        <w:rPr>
          <w:sz w:val="28"/>
          <w:szCs w:val="28"/>
        </w:rPr>
        <w:t>с потом</w:t>
      </w:r>
    </w:p>
    <w:p w:rsidR="00F323F0" w:rsidRPr="00F323F0" w:rsidRDefault="00F323F0" w:rsidP="00F323F0">
      <w:pPr>
        <w:numPr>
          <w:ilvl w:val="0"/>
          <w:numId w:val="1040"/>
        </w:numPr>
        <w:jc w:val="both"/>
        <w:rPr>
          <w:sz w:val="28"/>
          <w:szCs w:val="28"/>
        </w:rPr>
      </w:pPr>
      <w:r w:rsidRPr="00F323F0">
        <w:rPr>
          <w:sz w:val="28"/>
          <w:szCs w:val="28"/>
        </w:rPr>
        <w:t>со стулом</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8. </w:t>
      </w:r>
      <w:r w:rsidRPr="00F323F0">
        <w:rPr>
          <w:sz w:val="28"/>
          <w:szCs w:val="28"/>
        </w:rPr>
        <w:t>НОРМАЛЬНЫМИ ПОТЕРЯМИ ВОДЫ С ПЕРСПИРАЦИЕЙ У ДЕТЕЙ ПЕРВОГО ГОДА СОСТАВЛЯЕТ:</w:t>
      </w:r>
    </w:p>
    <w:p w:rsidR="00F323F0" w:rsidRPr="00F323F0" w:rsidRDefault="00F323F0" w:rsidP="00F323F0">
      <w:pPr>
        <w:jc w:val="both"/>
        <w:rPr>
          <w:sz w:val="28"/>
          <w:szCs w:val="28"/>
        </w:rPr>
      </w:pPr>
    </w:p>
    <w:p w:rsidR="00F323F0" w:rsidRPr="00F323F0" w:rsidRDefault="00F323F0" w:rsidP="00F323F0">
      <w:pPr>
        <w:numPr>
          <w:ilvl w:val="0"/>
          <w:numId w:val="1041"/>
        </w:numPr>
        <w:jc w:val="both"/>
        <w:rPr>
          <w:sz w:val="28"/>
          <w:szCs w:val="28"/>
        </w:rPr>
      </w:pPr>
      <w:r w:rsidRPr="00F323F0">
        <w:rPr>
          <w:sz w:val="28"/>
          <w:szCs w:val="28"/>
        </w:rPr>
        <w:t>80-90 мл</w:t>
      </w:r>
    </w:p>
    <w:p w:rsidR="00F323F0" w:rsidRPr="00F323F0" w:rsidRDefault="00F323F0" w:rsidP="00F323F0">
      <w:pPr>
        <w:numPr>
          <w:ilvl w:val="0"/>
          <w:numId w:val="1041"/>
        </w:numPr>
        <w:jc w:val="both"/>
        <w:rPr>
          <w:sz w:val="28"/>
          <w:szCs w:val="28"/>
        </w:rPr>
      </w:pPr>
      <w:r w:rsidRPr="00F323F0">
        <w:rPr>
          <w:sz w:val="28"/>
          <w:szCs w:val="28"/>
        </w:rPr>
        <w:t>100-225 мл</w:t>
      </w:r>
    </w:p>
    <w:p w:rsidR="00F323F0" w:rsidRPr="00F323F0" w:rsidRDefault="00F323F0" w:rsidP="00F323F0">
      <w:pPr>
        <w:numPr>
          <w:ilvl w:val="0"/>
          <w:numId w:val="1041"/>
        </w:numPr>
        <w:jc w:val="both"/>
        <w:rPr>
          <w:sz w:val="28"/>
          <w:szCs w:val="28"/>
        </w:rPr>
      </w:pPr>
      <w:r w:rsidRPr="00F323F0">
        <w:rPr>
          <w:sz w:val="28"/>
          <w:szCs w:val="28"/>
        </w:rPr>
        <w:t>170-375 мл</w:t>
      </w:r>
    </w:p>
    <w:p w:rsidR="00F323F0" w:rsidRPr="00F323F0" w:rsidRDefault="00F323F0" w:rsidP="00F323F0">
      <w:pPr>
        <w:numPr>
          <w:ilvl w:val="0"/>
          <w:numId w:val="1041"/>
        </w:numPr>
        <w:jc w:val="both"/>
        <w:rPr>
          <w:sz w:val="28"/>
          <w:szCs w:val="28"/>
        </w:rPr>
      </w:pPr>
      <w:r w:rsidRPr="00F323F0">
        <w:rPr>
          <w:sz w:val="28"/>
          <w:szCs w:val="28"/>
        </w:rPr>
        <w:t>900-1000 мл</w:t>
      </w:r>
    </w:p>
    <w:p w:rsidR="00F323F0" w:rsidRPr="00F323F0" w:rsidRDefault="00F323F0" w:rsidP="00F323F0">
      <w:pPr>
        <w:numPr>
          <w:ilvl w:val="0"/>
          <w:numId w:val="1041"/>
        </w:numPr>
        <w:jc w:val="both"/>
        <w:rPr>
          <w:sz w:val="28"/>
          <w:szCs w:val="28"/>
        </w:rPr>
      </w:pPr>
      <w:r w:rsidRPr="00F323F0">
        <w:rPr>
          <w:sz w:val="28"/>
          <w:szCs w:val="28"/>
        </w:rPr>
        <w:t>10-20 мл</w:t>
      </w:r>
    </w:p>
    <w:p w:rsidR="00F323F0" w:rsidRPr="00F323F0" w:rsidRDefault="00F323F0" w:rsidP="00F323F0">
      <w:pPr>
        <w:tabs>
          <w:tab w:val="left" w:pos="142"/>
          <w:tab w:val="num" w:pos="284"/>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9. </w:t>
      </w:r>
      <w:r w:rsidRPr="00F323F0">
        <w:rPr>
          <w:sz w:val="28"/>
          <w:szCs w:val="28"/>
        </w:rPr>
        <w:t>НОРМАЛЬНЫЕ ПОКАЗАТЕЛИ ПОТЕРИ ВОДЫ С ПЕРПИРАЦИЕЙ У ДЕТЕЙ СТАРШЕЙ ГРУППЫ:</w:t>
      </w:r>
    </w:p>
    <w:p w:rsidR="00F323F0" w:rsidRPr="00F323F0" w:rsidRDefault="00F323F0" w:rsidP="00F323F0">
      <w:pPr>
        <w:jc w:val="both"/>
        <w:rPr>
          <w:sz w:val="28"/>
          <w:szCs w:val="28"/>
        </w:rPr>
      </w:pPr>
    </w:p>
    <w:p w:rsidR="00F323F0" w:rsidRPr="00F323F0" w:rsidRDefault="00F323F0" w:rsidP="00F323F0">
      <w:pPr>
        <w:numPr>
          <w:ilvl w:val="0"/>
          <w:numId w:val="1042"/>
        </w:numPr>
        <w:jc w:val="both"/>
        <w:rPr>
          <w:sz w:val="28"/>
          <w:szCs w:val="28"/>
        </w:rPr>
      </w:pPr>
      <w:r w:rsidRPr="00F323F0">
        <w:rPr>
          <w:sz w:val="28"/>
          <w:szCs w:val="28"/>
        </w:rPr>
        <w:t>200-225 мл</w:t>
      </w:r>
    </w:p>
    <w:p w:rsidR="00F323F0" w:rsidRPr="00F323F0" w:rsidRDefault="00F323F0" w:rsidP="00F323F0">
      <w:pPr>
        <w:numPr>
          <w:ilvl w:val="0"/>
          <w:numId w:val="1042"/>
        </w:numPr>
        <w:jc w:val="both"/>
        <w:rPr>
          <w:sz w:val="28"/>
          <w:szCs w:val="28"/>
        </w:rPr>
      </w:pPr>
      <w:r w:rsidRPr="00F323F0">
        <w:rPr>
          <w:sz w:val="28"/>
          <w:szCs w:val="28"/>
        </w:rPr>
        <w:t>300-375 мл</w:t>
      </w:r>
    </w:p>
    <w:p w:rsidR="00F323F0" w:rsidRPr="00F323F0" w:rsidRDefault="00F323F0" w:rsidP="00F323F0">
      <w:pPr>
        <w:numPr>
          <w:ilvl w:val="0"/>
          <w:numId w:val="1042"/>
        </w:numPr>
        <w:jc w:val="both"/>
        <w:rPr>
          <w:sz w:val="28"/>
          <w:szCs w:val="28"/>
        </w:rPr>
      </w:pPr>
      <w:r w:rsidRPr="00F323F0">
        <w:rPr>
          <w:sz w:val="28"/>
          <w:szCs w:val="28"/>
        </w:rPr>
        <w:t>900-1150 мл</w:t>
      </w:r>
    </w:p>
    <w:p w:rsidR="00F323F0" w:rsidRPr="00F323F0" w:rsidRDefault="00F323F0" w:rsidP="00F323F0">
      <w:pPr>
        <w:numPr>
          <w:ilvl w:val="0"/>
          <w:numId w:val="1042"/>
        </w:numPr>
        <w:jc w:val="both"/>
        <w:rPr>
          <w:sz w:val="28"/>
          <w:szCs w:val="28"/>
        </w:rPr>
      </w:pPr>
      <w:r w:rsidRPr="00F323F0">
        <w:rPr>
          <w:sz w:val="28"/>
          <w:szCs w:val="28"/>
        </w:rPr>
        <w:t>550-650 мл</w:t>
      </w:r>
    </w:p>
    <w:p w:rsidR="00F323F0" w:rsidRPr="00F323F0" w:rsidRDefault="00F323F0" w:rsidP="00F323F0">
      <w:pPr>
        <w:numPr>
          <w:ilvl w:val="0"/>
          <w:numId w:val="1042"/>
        </w:numPr>
        <w:jc w:val="both"/>
        <w:rPr>
          <w:sz w:val="28"/>
          <w:szCs w:val="28"/>
        </w:rPr>
      </w:pPr>
      <w:r w:rsidRPr="00F323F0">
        <w:rPr>
          <w:sz w:val="28"/>
          <w:szCs w:val="28"/>
        </w:rPr>
        <w:t>100 мл</w:t>
      </w:r>
    </w:p>
    <w:p w:rsidR="00F323F0" w:rsidRPr="00F323F0" w:rsidRDefault="00F323F0" w:rsidP="00F323F0">
      <w:pPr>
        <w:tabs>
          <w:tab w:val="left" w:pos="284"/>
        </w:tabs>
        <w:jc w:val="both"/>
        <w:rPr>
          <w:bCs/>
          <w:smallCaps/>
          <w:spacing w:val="5"/>
          <w:sz w:val="28"/>
          <w:szCs w:val="28"/>
        </w:rPr>
      </w:pPr>
    </w:p>
    <w:p w:rsidR="00F323F0" w:rsidRPr="00F323F0" w:rsidRDefault="00F323F0" w:rsidP="00F323F0">
      <w:pPr>
        <w:jc w:val="both"/>
        <w:rPr>
          <w:sz w:val="28"/>
          <w:szCs w:val="28"/>
        </w:rPr>
      </w:pPr>
      <w:r w:rsidRPr="00F323F0">
        <w:rPr>
          <w:bCs/>
          <w:smallCaps/>
          <w:spacing w:val="5"/>
          <w:sz w:val="28"/>
          <w:szCs w:val="28"/>
        </w:rPr>
        <w:t xml:space="preserve">10. </w:t>
      </w:r>
      <w:r w:rsidRPr="00F323F0">
        <w:rPr>
          <w:sz w:val="28"/>
          <w:szCs w:val="28"/>
        </w:rPr>
        <w:t>ПРИ КАКОМ АД ПРЕКРАЩАЕТСЯ ДИУРЕЗ?</w:t>
      </w:r>
    </w:p>
    <w:p w:rsidR="00F323F0" w:rsidRPr="00F323F0" w:rsidRDefault="00F323F0" w:rsidP="00F323F0">
      <w:pPr>
        <w:numPr>
          <w:ilvl w:val="0"/>
          <w:numId w:val="1039"/>
        </w:numPr>
        <w:jc w:val="both"/>
        <w:rPr>
          <w:sz w:val="28"/>
          <w:szCs w:val="28"/>
        </w:rPr>
      </w:pPr>
      <w:r w:rsidRPr="00F323F0">
        <w:rPr>
          <w:sz w:val="28"/>
          <w:szCs w:val="28"/>
        </w:rPr>
        <w:t>выше 200 мл.рт.ст</w:t>
      </w:r>
    </w:p>
    <w:p w:rsidR="00F323F0" w:rsidRPr="00F323F0" w:rsidRDefault="00F323F0" w:rsidP="00F323F0">
      <w:pPr>
        <w:numPr>
          <w:ilvl w:val="0"/>
          <w:numId w:val="1039"/>
        </w:numPr>
        <w:jc w:val="both"/>
        <w:rPr>
          <w:sz w:val="28"/>
          <w:szCs w:val="28"/>
        </w:rPr>
      </w:pPr>
      <w:r w:rsidRPr="00F323F0">
        <w:rPr>
          <w:sz w:val="28"/>
          <w:szCs w:val="28"/>
        </w:rPr>
        <w:t>выше 150 мл.рт.ст</w:t>
      </w:r>
    </w:p>
    <w:p w:rsidR="00F323F0" w:rsidRPr="00F323F0" w:rsidRDefault="00F323F0" w:rsidP="00F323F0">
      <w:pPr>
        <w:numPr>
          <w:ilvl w:val="0"/>
          <w:numId w:val="1039"/>
        </w:numPr>
        <w:jc w:val="both"/>
        <w:rPr>
          <w:sz w:val="28"/>
          <w:szCs w:val="28"/>
        </w:rPr>
      </w:pPr>
      <w:r w:rsidRPr="00F323F0">
        <w:rPr>
          <w:sz w:val="28"/>
          <w:szCs w:val="28"/>
        </w:rPr>
        <w:t>ниже 70 мл.рт.ст</w:t>
      </w:r>
    </w:p>
    <w:p w:rsidR="00F323F0" w:rsidRPr="00F323F0" w:rsidRDefault="00F323F0" w:rsidP="00F323F0">
      <w:pPr>
        <w:numPr>
          <w:ilvl w:val="0"/>
          <w:numId w:val="1039"/>
        </w:numPr>
        <w:jc w:val="both"/>
        <w:rPr>
          <w:sz w:val="28"/>
          <w:szCs w:val="28"/>
        </w:rPr>
      </w:pPr>
      <w:r w:rsidRPr="00F323F0">
        <w:rPr>
          <w:sz w:val="28"/>
          <w:szCs w:val="28"/>
        </w:rPr>
        <w:t>20 мл.рт.ст</w:t>
      </w:r>
    </w:p>
    <w:p w:rsidR="00F323F0" w:rsidRPr="00F323F0" w:rsidRDefault="00F323F0" w:rsidP="00F323F0">
      <w:pPr>
        <w:numPr>
          <w:ilvl w:val="0"/>
          <w:numId w:val="1039"/>
        </w:numPr>
        <w:jc w:val="both"/>
        <w:rPr>
          <w:sz w:val="28"/>
          <w:szCs w:val="28"/>
        </w:rPr>
      </w:pPr>
      <w:r w:rsidRPr="00F323F0">
        <w:rPr>
          <w:sz w:val="28"/>
          <w:szCs w:val="28"/>
        </w:rPr>
        <w:t>ниже 80 мл.рт.ст</w:t>
      </w:r>
    </w:p>
    <w:p w:rsidR="00F323F0" w:rsidRPr="00F323F0" w:rsidRDefault="00F323F0" w:rsidP="00F323F0">
      <w:pPr>
        <w:jc w:val="both"/>
        <w:rPr>
          <w:color w:val="000000"/>
          <w:sz w:val="28"/>
          <w:szCs w:val="28"/>
        </w:rPr>
      </w:pPr>
    </w:p>
    <w:p w:rsidR="00F323F0" w:rsidRPr="00F323F0" w:rsidRDefault="00F323F0" w:rsidP="00F323F0">
      <w:pPr>
        <w:jc w:val="both"/>
        <w:rPr>
          <w:b/>
          <w:color w:val="000000"/>
          <w:sz w:val="28"/>
          <w:szCs w:val="28"/>
        </w:rPr>
      </w:pPr>
      <w:r w:rsidRPr="00F323F0">
        <w:rPr>
          <w:b/>
          <w:color w:val="000000"/>
          <w:sz w:val="28"/>
          <w:szCs w:val="28"/>
        </w:rPr>
        <w:t xml:space="preserve">Ответы к тестовому контролю по теме: </w:t>
      </w:r>
    </w:p>
    <w:p w:rsidR="00F323F0" w:rsidRPr="00F323F0" w:rsidRDefault="00F323F0" w:rsidP="00F323F0">
      <w:pPr>
        <w:jc w:val="both"/>
        <w:rPr>
          <w:b/>
          <w:color w:val="000000"/>
          <w:sz w:val="28"/>
          <w:szCs w:val="28"/>
        </w:rPr>
      </w:pPr>
    </w:p>
    <w:p w:rsidR="00F323F0" w:rsidRPr="00F323F0" w:rsidRDefault="00F323F0" w:rsidP="00F323F0">
      <w:pPr>
        <w:numPr>
          <w:ilvl w:val="1"/>
          <w:numId w:val="1009"/>
        </w:numPr>
        <w:tabs>
          <w:tab w:val="num" w:pos="1701"/>
        </w:tabs>
        <w:ind w:hanging="2497"/>
        <w:rPr>
          <w:sz w:val="28"/>
          <w:szCs w:val="28"/>
        </w:rPr>
      </w:pPr>
      <w:r w:rsidRPr="00F323F0">
        <w:rPr>
          <w:sz w:val="28"/>
          <w:szCs w:val="28"/>
        </w:rPr>
        <w:t>5</w:t>
      </w:r>
    </w:p>
    <w:p w:rsidR="00F323F0" w:rsidRPr="00F323F0" w:rsidRDefault="00F323F0" w:rsidP="00F323F0">
      <w:pPr>
        <w:numPr>
          <w:ilvl w:val="1"/>
          <w:numId w:val="1009"/>
        </w:numPr>
        <w:tabs>
          <w:tab w:val="num" w:pos="1701"/>
        </w:tabs>
        <w:ind w:hanging="2497"/>
        <w:rPr>
          <w:sz w:val="28"/>
          <w:szCs w:val="28"/>
        </w:rPr>
      </w:pPr>
      <w:r w:rsidRPr="00F323F0">
        <w:rPr>
          <w:sz w:val="28"/>
          <w:szCs w:val="28"/>
        </w:rPr>
        <w:t>5</w:t>
      </w:r>
    </w:p>
    <w:p w:rsidR="00F323F0" w:rsidRPr="00F323F0" w:rsidRDefault="00F323F0" w:rsidP="00F323F0">
      <w:pPr>
        <w:numPr>
          <w:ilvl w:val="1"/>
          <w:numId w:val="1009"/>
        </w:numPr>
        <w:tabs>
          <w:tab w:val="num" w:pos="1701"/>
        </w:tabs>
        <w:ind w:hanging="2497"/>
        <w:rPr>
          <w:sz w:val="28"/>
          <w:szCs w:val="28"/>
        </w:rPr>
      </w:pPr>
      <w:r w:rsidRPr="00F323F0">
        <w:rPr>
          <w:sz w:val="28"/>
          <w:szCs w:val="28"/>
        </w:rPr>
        <w:t>2</w:t>
      </w:r>
    </w:p>
    <w:p w:rsidR="00F323F0" w:rsidRPr="00F323F0" w:rsidRDefault="00F323F0" w:rsidP="00F323F0">
      <w:pPr>
        <w:numPr>
          <w:ilvl w:val="1"/>
          <w:numId w:val="1009"/>
        </w:numPr>
        <w:tabs>
          <w:tab w:val="num" w:pos="1701"/>
        </w:tabs>
        <w:ind w:hanging="2497"/>
        <w:rPr>
          <w:sz w:val="28"/>
          <w:szCs w:val="28"/>
        </w:rPr>
      </w:pPr>
      <w:r w:rsidRPr="00F323F0">
        <w:rPr>
          <w:sz w:val="28"/>
          <w:szCs w:val="28"/>
        </w:rPr>
        <w:t>5</w:t>
      </w:r>
    </w:p>
    <w:p w:rsidR="00F323F0" w:rsidRPr="00F323F0" w:rsidRDefault="00F323F0" w:rsidP="00F323F0">
      <w:pPr>
        <w:numPr>
          <w:ilvl w:val="1"/>
          <w:numId w:val="1009"/>
        </w:numPr>
        <w:tabs>
          <w:tab w:val="num" w:pos="1701"/>
        </w:tabs>
        <w:ind w:hanging="2497"/>
        <w:rPr>
          <w:sz w:val="28"/>
          <w:szCs w:val="28"/>
        </w:rPr>
      </w:pPr>
      <w:r w:rsidRPr="00F323F0">
        <w:rPr>
          <w:sz w:val="28"/>
          <w:szCs w:val="28"/>
        </w:rPr>
        <w:lastRenderedPageBreak/>
        <w:t>1</w:t>
      </w:r>
    </w:p>
    <w:p w:rsidR="00F323F0" w:rsidRPr="00F323F0" w:rsidRDefault="00F323F0" w:rsidP="00F323F0">
      <w:pPr>
        <w:numPr>
          <w:ilvl w:val="1"/>
          <w:numId w:val="1009"/>
        </w:numPr>
        <w:tabs>
          <w:tab w:val="num" w:pos="1701"/>
        </w:tabs>
        <w:ind w:hanging="2497"/>
        <w:rPr>
          <w:sz w:val="28"/>
          <w:szCs w:val="28"/>
        </w:rPr>
      </w:pPr>
      <w:r w:rsidRPr="00F323F0">
        <w:rPr>
          <w:sz w:val="28"/>
          <w:szCs w:val="28"/>
        </w:rPr>
        <w:t>5</w:t>
      </w:r>
    </w:p>
    <w:p w:rsidR="00F323F0" w:rsidRPr="00F323F0" w:rsidRDefault="00F323F0" w:rsidP="00F323F0">
      <w:pPr>
        <w:numPr>
          <w:ilvl w:val="1"/>
          <w:numId w:val="1009"/>
        </w:numPr>
        <w:tabs>
          <w:tab w:val="num" w:pos="1701"/>
        </w:tabs>
        <w:ind w:hanging="2497"/>
        <w:rPr>
          <w:sz w:val="28"/>
          <w:szCs w:val="28"/>
        </w:rPr>
      </w:pPr>
      <w:r w:rsidRPr="00F323F0">
        <w:rPr>
          <w:sz w:val="28"/>
          <w:szCs w:val="28"/>
        </w:rPr>
        <w:t>3</w:t>
      </w:r>
    </w:p>
    <w:p w:rsidR="00F323F0" w:rsidRPr="00F323F0" w:rsidRDefault="00F323F0" w:rsidP="00F323F0">
      <w:pPr>
        <w:numPr>
          <w:ilvl w:val="1"/>
          <w:numId w:val="1009"/>
        </w:numPr>
        <w:tabs>
          <w:tab w:val="num" w:pos="1701"/>
        </w:tabs>
        <w:ind w:hanging="2497"/>
        <w:rPr>
          <w:sz w:val="28"/>
          <w:szCs w:val="28"/>
        </w:rPr>
      </w:pPr>
      <w:r w:rsidRPr="00F323F0">
        <w:rPr>
          <w:sz w:val="28"/>
          <w:szCs w:val="28"/>
        </w:rPr>
        <w:t>3</w:t>
      </w:r>
    </w:p>
    <w:p w:rsidR="00F323F0" w:rsidRPr="00F323F0" w:rsidRDefault="00F323F0" w:rsidP="00F323F0">
      <w:pPr>
        <w:numPr>
          <w:ilvl w:val="1"/>
          <w:numId w:val="1009"/>
        </w:numPr>
        <w:tabs>
          <w:tab w:val="num" w:pos="1701"/>
        </w:tabs>
        <w:ind w:hanging="2497"/>
        <w:rPr>
          <w:sz w:val="28"/>
          <w:szCs w:val="28"/>
        </w:rPr>
      </w:pPr>
      <w:r w:rsidRPr="00F323F0">
        <w:rPr>
          <w:sz w:val="28"/>
          <w:szCs w:val="28"/>
        </w:rPr>
        <w:t>1</w:t>
      </w:r>
    </w:p>
    <w:p w:rsidR="00F323F0" w:rsidRPr="00F323F0" w:rsidRDefault="00F323F0" w:rsidP="00F323F0">
      <w:pPr>
        <w:numPr>
          <w:ilvl w:val="1"/>
          <w:numId w:val="1009"/>
        </w:numPr>
        <w:tabs>
          <w:tab w:val="num" w:pos="1701"/>
        </w:tabs>
        <w:ind w:hanging="2497"/>
        <w:rPr>
          <w:sz w:val="28"/>
          <w:szCs w:val="28"/>
        </w:rPr>
      </w:pPr>
      <w:r w:rsidRPr="00F323F0">
        <w:rPr>
          <w:sz w:val="28"/>
          <w:szCs w:val="28"/>
        </w:rPr>
        <w:t>5</w:t>
      </w:r>
    </w:p>
    <w:p w:rsidR="00F323F0" w:rsidRPr="00F323F0" w:rsidRDefault="00F323F0" w:rsidP="00F323F0">
      <w:pPr>
        <w:jc w:val="both"/>
        <w:rPr>
          <w:b/>
          <w:sz w:val="28"/>
          <w:szCs w:val="28"/>
        </w:rPr>
      </w:pPr>
    </w:p>
    <w:p w:rsidR="00F323F0" w:rsidRPr="00F323F0" w:rsidRDefault="00F323F0" w:rsidP="00F323F0">
      <w:pPr>
        <w:jc w:val="both"/>
        <w:rPr>
          <w:b/>
          <w:bCs/>
          <w:caps/>
          <w:sz w:val="28"/>
          <w:szCs w:val="28"/>
        </w:rPr>
      </w:pPr>
      <w:r>
        <w:rPr>
          <w:b/>
          <w:sz w:val="28"/>
          <w:szCs w:val="28"/>
        </w:rPr>
        <w:t>5.</w:t>
      </w:r>
      <w:r w:rsidRPr="00F323F0">
        <w:rPr>
          <w:b/>
          <w:sz w:val="28"/>
          <w:szCs w:val="28"/>
        </w:rPr>
        <w:t>Ситуационные задачи по теме:</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ind w:firstLine="851"/>
        <w:jc w:val="both"/>
        <w:rPr>
          <w:b/>
          <w:sz w:val="28"/>
          <w:szCs w:val="28"/>
        </w:rPr>
      </w:pPr>
      <w:r w:rsidRPr="00F323F0">
        <w:rPr>
          <w:b/>
          <w:sz w:val="28"/>
          <w:szCs w:val="28"/>
        </w:rPr>
        <w:t>Задача №1.</w:t>
      </w:r>
    </w:p>
    <w:p w:rsidR="00F323F0" w:rsidRPr="00F323F0" w:rsidRDefault="00F323F0" w:rsidP="00F323F0">
      <w:pPr>
        <w:ind w:firstLine="851"/>
        <w:jc w:val="both"/>
        <w:rPr>
          <w:sz w:val="28"/>
          <w:szCs w:val="28"/>
        </w:rPr>
      </w:pPr>
      <w:r w:rsidRPr="00F323F0">
        <w:rPr>
          <w:sz w:val="28"/>
          <w:szCs w:val="28"/>
        </w:rPr>
        <w:t>У ребенка 4 лет перитонит 3 аппендикулярного происхождения. Давность заболевания 5 суток. Проведена операция – срединная лапаротомия, аппендектомия, интубация кишечника ретроградным способом, санация брюшной полости, лапаростомия, дренирование брюшной полости.</w:t>
      </w:r>
    </w:p>
    <w:p w:rsidR="00F323F0" w:rsidRPr="00F323F0" w:rsidRDefault="00F323F0" w:rsidP="00F323F0">
      <w:pPr>
        <w:ind w:firstLine="851"/>
        <w:jc w:val="both"/>
        <w:rPr>
          <w:sz w:val="28"/>
          <w:szCs w:val="28"/>
        </w:rPr>
      </w:pPr>
      <w:r w:rsidRPr="00F323F0">
        <w:rPr>
          <w:sz w:val="28"/>
          <w:szCs w:val="28"/>
        </w:rPr>
        <w:t>Показатели состояния в раннем послеоперационном периоде следующие: Т-38С, одышка 50 дых/мин., пульс 130 уд/мин., АД 80/40 мм рт.ст., по желудочному зонду – 400,0 застойного содержимого, по кишечному зонду – 540,0. Общий белок плазмы – 52 г/л, К</w:t>
      </w:r>
      <w:r w:rsidRPr="00F323F0">
        <w:rPr>
          <w:sz w:val="28"/>
          <w:szCs w:val="28"/>
          <w:vertAlign w:val="superscript"/>
        </w:rPr>
        <w:t>+</w:t>
      </w:r>
      <w:r w:rsidRPr="00F323F0">
        <w:rPr>
          <w:sz w:val="28"/>
          <w:szCs w:val="28"/>
        </w:rPr>
        <w:t xml:space="preserve"> плазмы – 2,5 ммоль/л.</w:t>
      </w:r>
    </w:p>
    <w:p w:rsidR="00F323F0" w:rsidRPr="00F323F0" w:rsidRDefault="00F323F0" w:rsidP="00F323F0">
      <w:pPr>
        <w:ind w:firstLine="851"/>
        <w:jc w:val="both"/>
        <w:rPr>
          <w:b/>
          <w:sz w:val="28"/>
          <w:szCs w:val="28"/>
        </w:rPr>
      </w:pPr>
      <w:r w:rsidRPr="00F323F0">
        <w:rPr>
          <w:b/>
          <w:sz w:val="28"/>
          <w:szCs w:val="28"/>
        </w:rPr>
        <w:t>Задание:</w:t>
      </w:r>
    </w:p>
    <w:p w:rsidR="00F323F0" w:rsidRPr="00F323F0" w:rsidRDefault="00F323F0" w:rsidP="00F323F0">
      <w:pPr>
        <w:ind w:firstLine="851"/>
        <w:jc w:val="both"/>
        <w:rPr>
          <w:sz w:val="28"/>
          <w:szCs w:val="28"/>
        </w:rPr>
      </w:pPr>
      <w:r w:rsidRPr="00F323F0">
        <w:rPr>
          <w:sz w:val="28"/>
          <w:szCs w:val="28"/>
        </w:rPr>
        <w:t>Составьте схему лечения данному ребенку в послеоперационном периоде с учетом всех имеющихся показателей.</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 №2.</w:t>
      </w:r>
    </w:p>
    <w:p w:rsidR="00F323F0" w:rsidRPr="00F323F0" w:rsidRDefault="00F323F0" w:rsidP="00F323F0">
      <w:pPr>
        <w:ind w:firstLine="851"/>
        <w:jc w:val="both"/>
        <w:rPr>
          <w:sz w:val="28"/>
          <w:szCs w:val="28"/>
        </w:rPr>
      </w:pPr>
      <w:r w:rsidRPr="00F323F0">
        <w:rPr>
          <w:sz w:val="28"/>
          <w:szCs w:val="28"/>
        </w:rPr>
        <w:t>У ребенка 2-х лет имеется обезвоживание (изотоническая дегидратация) 2 степени с дефицитом массы от должной на 7%, что составляет 1 кг. Вес на момент поступления 11 кг (норма 12 кг).</w:t>
      </w:r>
    </w:p>
    <w:p w:rsidR="00F323F0" w:rsidRPr="00F323F0" w:rsidRDefault="00F323F0" w:rsidP="00F323F0">
      <w:pPr>
        <w:ind w:firstLine="851"/>
        <w:jc w:val="both"/>
        <w:rPr>
          <w:b/>
          <w:sz w:val="28"/>
          <w:szCs w:val="28"/>
        </w:rPr>
      </w:pPr>
      <w:r w:rsidRPr="00F323F0">
        <w:rPr>
          <w:b/>
          <w:sz w:val="28"/>
          <w:szCs w:val="28"/>
        </w:rPr>
        <w:t>Задание:</w:t>
      </w:r>
    </w:p>
    <w:p w:rsidR="00F323F0" w:rsidRPr="00F323F0" w:rsidRDefault="00F323F0" w:rsidP="00F323F0">
      <w:pPr>
        <w:ind w:firstLine="851"/>
        <w:jc w:val="both"/>
        <w:rPr>
          <w:sz w:val="28"/>
          <w:szCs w:val="28"/>
        </w:rPr>
      </w:pPr>
      <w:r w:rsidRPr="00F323F0">
        <w:rPr>
          <w:sz w:val="28"/>
          <w:szCs w:val="28"/>
        </w:rPr>
        <w:t>Составьте инфузионную программу (ИП):</w:t>
      </w:r>
    </w:p>
    <w:p w:rsidR="00F323F0" w:rsidRPr="00F323F0" w:rsidRDefault="00F323F0" w:rsidP="00F323F0">
      <w:pPr>
        <w:numPr>
          <w:ilvl w:val="0"/>
          <w:numId w:val="1030"/>
        </w:numPr>
        <w:ind w:left="0" w:firstLine="851"/>
        <w:jc w:val="both"/>
        <w:rPr>
          <w:sz w:val="28"/>
          <w:szCs w:val="28"/>
        </w:rPr>
      </w:pPr>
      <w:r w:rsidRPr="00F323F0">
        <w:rPr>
          <w:sz w:val="28"/>
          <w:szCs w:val="28"/>
        </w:rPr>
        <w:t>Определите необходимое количество жидкости по схеме Денниса.</w:t>
      </w:r>
    </w:p>
    <w:p w:rsidR="00F323F0" w:rsidRPr="00F323F0" w:rsidRDefault="00F323F0" w:rsidP="00F323F0">
      <w:pPr>
        <w:numPr>
          <w:ilvl w:val="0"/>
          <w:numId w:val="1030"/>
        </w:numPr>
        <w:ind w:left="0" w:firstLine="851"/>
        <w:jc w:val="both"/>
        <w:rPr>
          <w:sz w:val="28"/>
          <w:szCs w:val="28"/>
        </w:rPr>
      </w:pPr>
      <w:r w:rsidRPr="00F323F0">
        <w:rPr>
          <w:sz w:val="28"/>
          <w:szCs w:val="28"/>
        </w:rPr>
        <w:t>Представьте качественный состав ИП</w:t>
      </w:r>
    </w:p>
    <w:p w:rsidR="00F323F0" w:rsidRPr="00F323F0" w:rsidRDefault="00F323F0" w:rsidP="00F323F0">
      <w:pPr>
        <w:numPr>
          <w:ilvl w:val="0"/>
          <w:numId w:val="1030"/>
        </w:numPr>
        <w:ind w:left="0" w:firstLine="851"/>
        <w:jc w:val="both"/>
        <w:rPr>
          <w:sz w:val="28"/>
          <w:szCs w:val="28"/>
        </w:rPr>
      </w:pPr>
      <w:r w:rsidRPr="00F323F0">
        <w:rPr>
          <w:sz w:val="28"/>
          <w:szCs w:val="28"/>
        </w:rPr>
        <w:t>Рассчитайте скорость введения инфузата.</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 №3.</w:t>
      </w:r>
    </w:p>
    <w:p w:rsidR="00F323F0" w:rsidRPr="00F323F0" w:rsidRDefault="00F323F0" w:rsidP="00F323F0">
      <w:pPr>
        <w:ind w:firstLine="851"/>
        <w:jc w:val="both"/>
        <w:rPr>
          <w:b/>
          <w:sz w:val="28"/>
          <w:szCs w:val="28"/>
        </w:rPr>
      </w:pPr>
    </w:p>
    <w:p w:rsidR="00F323F0" w:rsidRPr="00F323F0" w:rsidRDefault="00F323F0" w:rsidP="00F323F0">
      <w:pPr>
        <w:ind w:firstLine="851"/>
        <w:jc w:val="both"/>
        <w:rPr>
          <w:sz w:val="28"/>
          <w:szCs w:val="28"/>
        </w:rPr>
      </w:pPr>
      <w:r w:rsidRPr="00F323F0">
        <w:rPr>
          <w:sz w:val="28"/>
          <w:szCs w:val="28"/>
        </w:rPr>
        <w:t>У ребенка 3-х лет с массой тела 15 кг имеются признаки гипокалиемии. При лабораторном исследовании К</w:t>
      </w:r>
      <w:r w:rsidRPr="00F323F0">
        <w:rPr>
          <w:sz w:val="28"/>
          <w:szCs w:val="28"/>
          <w:vertAlign w:val="superscript"/>
        </w:rPr>
        <w:t>+</w:t>
      </w:r>
      <w:r w:rsidRPr="00F323F0">
        <w:rPr>
          <w:sz w:val="28"/>
          <w:szCs w:val="28"/>
        </w:rPr>
        <w:t xml:space="preserve"> плазмы составил 2,7 ммоль/л. </w:t>
      </w:r>
    </w:p>
    <w:p w:rsidR="00F323F0" w:rsidRPr="00F323F0" w:rsidRDefault="00F323F0" w:rsidP="00F323F0">
      <w:pPr>
        <w:ind w:firstLine="851"/>
        <w:jc w:val="both"/>
        <w:rPr>
          <w:b/>
          <w:sz w:val="28"/>
          <w:szCs w:val="28"/>
        </w:rPr>
      </w:pPr>
      <w:r w:rsidRPr="00F323F0">
        <w:rPr>
          <w:b/>
          <w:sz w:val="28"/>
          <w:szCs w:val="28"/>
        </w:rPr>
        <w:t>Задание:</w:t>
      </w:r>
    </w:p>
    <w:p w:rsidR="00F323F0" w:rsidRPr="00F323F0" w:rsidRDefault="00F323F0" w:rsidP="00F323F0">
      <w:pPr>
        <w:ind w:firstLine="851"/>
        <w:jc w:val="both"/>
        <w:rPr>
          <w:sz w:val="28"/>
          <w:szCs w:val="28"/>
        </w:rPr>
      </w:pPr>
      <w:r w:rsidRPr="00F323F0">
        <w:rPr>
          <w:sz w:val="28"/>
          <w:szCs w:val="28"/>
        </w:rPr>
        <w:t>Произведите расчет необходимого количества калия для внутривенной коррекции.</w:t>
      </w:r>
    </w:p>
    <w:p w:rsidR="00F323F0" w:rsidRPr="00F323F0" w:rsidRDefault="00F323F0" w:rsidP="00F323F0">
      <w:pPr>
        <w:ind w:firstLine="851"/>
        <w:jc w:val="both"/>
        <w:rPr>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sz w:val="28"/>
          <w:szCs w:val="28"/>
        </w:rPr>
      </w:pPr>
      <w:r w:rsidRPr="00F323F0">
        <w:rPr>
          <w:color w:val="000000"/>
          <w:sz w:val="28"/>
          <w:szCs w:val="28"/>
        </w:rPr>
        <w:lastRenderedPageBreak/>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F323F0">
        <w:rPr>
          <w:color w:val="000000"/>
          <w:sz w:val="28"/>
          <w:szCs w:val="28"/>
          <w:vertAlign w:val="superscript"/>
        </w:rPr>
        <w:t>+</w:t>
      </w:r>
      <w:r w:rsidRPr="00F323F0">
        <w:rPr>
          <w:color w:val="000000"/>
          <w:sz w:val="28"/>
          <w:szCs w:val="28"/>
        </w:rPr>
        <w:t xml:space="preserve"> плазмы 2,5 ммоль/л.</w:t>
      </w:r>
    </w:p>
    <w:p w:rsidR="00F323F0" w:rsidRPr="00F323F0" w:rsidRDefault="00F323F0" w:rsidP="00F323F0">
      <w:pPr>
        <w:shd w:val="clear" w:color="auto" w:fill="FFFFFF"/>
        <w:ind w:firstLine="851"/>
        <w:jc w:val="both"/>
        <w:rPr>
          <w:b/>
          <w:sz w:val="28"/>
          <w:szCs w:val="28"/>
        </w:rPr>
      </w:pPr>
      <w:r w:rsidRPr="00F323F0">
        <w:rPr>
          <w:b/>
          <w:color w:val="000000"/>
          <w:sz w:val="28"/>
          <w:szCs w:val="28"/>
        </w:rPr>
        <w:t>Составьте схему лечения данному ребенку с учетом всех имеющихся</w:t>
      </w:r>
      <w:r w:rsidRPr="00F323F0">
        <w:rPr>
          <w:b/>
          <w:i/>
          <w:iCs/>
          <w:color w:val="000000"/>
          <w:sz w:val="28"/>
          <w:szCs w:val="28"/>
        </w:rPr>
        <w:t xml:space="preserve"> </w:t>
      </w:r>
      <w:r w:rsidRPr="00F323F0">
        <w:rPr>
          <w:b/>
          <w:color w:val="000000"/>
          <w:sz w:val="28"/>
          <w:szCs w:val="28"/>
        </w:rPr>
        <w:t>данных.</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№5</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Аппендикулярный перитонит у 7-летнего ребенка с давностью заболевания 7 дней. Выражен парез кишечника. Дефицит ОЦК 35%. </w:t>
      </w: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Ваша тактика? (1)</w:t>
      </w:r>
    </w:p>
    <w:p w:rsidR="00F323F0" w:rsidRPr="00F323F0" w:rsidRDefault="00F323F0" w:rsidP="00F323F0">
      <w:pPr>
        <w:shd w:val="clear" w:color="auto" w:fill="FFFFFF"/>
        <w:ind w:firstLine="851"/>
        <w:jc w:val="both"/>
        <w:rPr>
          <w:sz w:val="28"/>
          <w:szCs w:val="28"/>
        </w:rPr>
      </w:pPr>
      <w:r w:rsidRPr="00F323F0">
        <w:rPr>
          <w:color w:val="000000"/>
          <w:sz w:val="28"/>
          <w:szCs w:val="28"/>
        </w:rPr>
        <w:t>1. Срочная операция без подготовки</w:t>
      </w:r>
    </w:p>
    <w:p w:rsidR="00F323F0" w:rsidRPr="00F323F0" w:rsidRDefault="00F323F0" w:rsidP="00F323F0">
      <w:pPr>
        <w:shd w:val="clear" w:color="auto" w:fill="FFFFFF"/>
        <w:ind w:firstLine="851"/>
        <w:jc w:val="both"/>
        <w:rPr>
          <w:sz w:val="28"/>
          <w:szCs w:val="28"/>
        </w:rPr>
      </w:pPr>
      <w:r w:rsidRPr="00F323F0">
        <w:rPr>
          <w:sz w:val="28"/>
          <w:szCs w:val="28"/>
        </w:rPr>
        <w:t>2.</w:t>
      </w:r>
      <w:r w:rsidRPr="00F323F0">
        <w:rPr>
          <w:i/>
          <w:iCs/>
          <w:color w:val="000000"/>
          <w:sz w:val="28"/>
          <w:szCs w:val="28"/>
        </w:rPr>
        <w:t xml:space="preserve"> </w:t>
      </w:r>
      <w:r w:rsidRPr="00F323F0">
        <w:rPr>
          <w:color w:val="000000"/>
          <w:sz w:val="28"/>
          <w:szCs w:val="28"/>
        </w:rPr>
        <w:t>Холод на живот, обезболивающие средства, операция</w:t>
      </w:r>
    </w:p>
    <w:p w:rsidR="00F323F0" w:rsidRPr="00F323F0" w:rsidRDefault="00F323F0" w:rsidP="00F323F0">
      <w:pPr>
        <w:shd w:val="clear" w:color="auto" w:fill="FFFFFF"/>
        <w:ind w:firstLine="851"/>
        <w:jc w:val="both"/>
        <w:rPr>
          <w:sz w:val="28"/>
          <w:szCs w:val="28"/>
        </w:rPr>
      </w:pPr>
      <w:r w:rsidRPr="00F323F0">
        <w:rPr>
          <w:color w:val="000000"/>
          <w:sz w:val="28"/>
          <w:szCs w:val="28"/>
        </w:rPr>
        <w:t>3. Предоперационная подготовка до полного восстановления ОЦК</w:t>
      </w:r>
    </w:p>
    <w:p w:rsidR="00F323F0" w:rsidRPr="00F323F0" w:rsidRDefault="00F323F0" w:rsidP="00F323F0">
      <w:pPr>
        <w:shd w:val="clear" w:color="auto" w:fill="FFFFFF"/>
        <w:ind w:firstLine="851"/>
        <w:jc w:val="both"/>
        <w:rPr>
          <w:sz w:val="28"/>
          <w:szCs w:val="28"/>
        </w:rPr>
      </w:pPr>
      <w:r w:rsidRPr="00F323F0">
        <w:rPr>
          <w:color w:val="000000"/>
          <w:sz w:val="28"/>
          <w:szCs w:val="28"/>
        </w:rPr>
        <w:t>4. Предоперационная подготовка 6-12 часов и операция</w:t>
      </w:r>
    </w:p>
    <w:p w:rsidR="00F323F0" w:rsidRPr="00F323F0" w:rsidRDefault="00F323F0" w:rsidP="00F323F0">
      <w:pPr>
        <w:shd w:val="clear" w:color="auto" w:fill="FFFFFF"/>
        <w:ind w:firstLine="851"/>
        <w:jc w:val="both"/>
        <w:rPr>
          <w:sz w:val="28"/>
          <w:szCs w:val="28"/>
        </w:rPr>
      </w:pPr>
      <w:r w:rsidRPr="00F323F0">
        <w:rPr>
          <w:color w:val="000000"/>
          <w:sz w:val="28"/>
          <w:szCs w:val="28"/>
        </w:rPr>
        <w:t>5. Предоп</w:t>
      </w:r>
      <w:r w:rsidRPr="00F323F0">
        <w:rPr>
          <w:color w:val="000000"/>
          <w:sz w:val="28"/>
          <w:szCs w:val="28"/>
          <w:lang w:val="en-US"/>
        </w:rPr>
        <w:t>e</w:t>
      </w:r>
      <w:r w:rsidRPr="00F323F0">
        <w:rPr>
          <w:color w:val="000000"/>
          <w:sz w:val="28"/>
          <w:szCs w:val="28"/>
        </w:rPr>
        <w:t>рационная подготовка 3-4 часа и операция</w:t>
      </w:r>
    </w:p>
    <w:p w:rsidR="00F323F0" w:rsidRPr="00F323F0" w:rsidRDefault="00F323F0" w:rsidP="00F323F0">
      <w:pPr>
        <w:ind w:firstLine="851"/>
        <w:jc w:val="both"/>
        <w:rPr>
          <w:sz w:val="28"/>
          <w:szCs w:val="28"/>
        </w:rPr>
      </w:pPr>
    </w:p>
    <w:p w:rsidR="00F323F0" w:rsidRPr="00F323F0" w:rsidRDefault="00F323F0" w:rsidP="00F323F0">
      <w:pPr>
        <w:shd w:val="clear" w:color="auto" w:fill="FFFFFF"/>
        <w:tabs>
          <w:tab w:val="left" w:pos="2044"/>
        </w:tabs>
        <w:ind w:right="634" w:firstLine="851"/>
        <w:jc w:val="center"/>
        <w:rPr>
          <w:b/>
          <w:color w:val="323232"/>
          <w:spacing w:val="-6"/>
          <w:sz w:val="28"/>
          <w:szCs w:val="28"/>
        </w:rPr>
      </w:pPr>
      <w:r w:rsidRPr="00F323F0">
        <w:rPr>
          <w:b/>
          <w:color w:val="323232"/>
          <w:spacing w:val="-6"/>
          <w:sz w:val="28"/>
          <w:szCs w:val="28"/>
        </w:rPr>
        <w:t>Эталоны ответов к  задачам:</w:t>
      </w:r>
    </w:p>
    <w:p w:rsidR="00F323F0" w:rsidRPr="00F323F0" w:rsidRDefault="00F323F0" w:rsidP="00F323F0">
      <w:pPr>
        <w:shd w:val="clear" w:color="auto" w:fill="FFFFFF"/>
        <w:tabs>
          <w:tab w:val="left" w:pos="2044"/>
        </w:tabs>
        <w:ind w:right="634" w:firstLine="851"/>
        <w:jc w:val="both"/>
        <w:rPr>
          <w:color w:val="323232"/>
          <w:spacing w:val="-6"/>
          <w:sz w:val="28"/>
          <w:szCs w:val="28"/>
        </w:rPr>
      </w:pPr>
    </w:p>
    <w:p w:rsidR="00F323F0" w:rsidRPr="00F323F0" w:rsidRDefault="00F323F0" w:rsidP="00F323F0">
      <w:pPr>
        <w:shd w:val="clear" w:color="auto" w:fill="FFFFFF"/>
        <w:tabs>
          <w:tab w:val="left" w:pos="2044"/>
        </w:tabs>
        <w:ind w:right="634" w:firstLine="851"/>
        <w:jc w:val="both"/>
        <w:rPr>
          <w:b/>
          <w:color w:val="323232"/>
          <w:spacing w:val="-6"/>
          <w:sz w:val="28"/>
          <w:szCs w:val="28"/>
        </w:rPr>
      </w:pPr>
      <w:r w:rsidRPr="00F323F0">
        <w:rPr>
          <w:b/>
          <w:color w:val="323232"/>
          <w:spacing w:val="-6"/>
          <w:sz w:val="28"/>
          <w:szCs w:val="28"/>
        </w:rPr>
        <w:t>Задача №1.</w:t>
      </w:r>
    </w:p>
    <w:p w:rsidR="00F323F0" w:rsidRPr="00F323F0" w:rsidRDefault="00F323F0" w:rsidP="00F323F0">
      <w:pPr>
        <w:shd w:val="clear" w:color="auto" w:fill="FFFFFF"/>
        <w:tabs>
          <w:tab w:val="left" w:pos="2044"/>
        </w:tabs>
        <w:ind w:right="634" w:firstLine="851"/>
        <w:jc w:val="both"/>
        <w:rPr>
          <w:b/>
          <w:color w:val="323232"/>
          <w:spacing w:val="-6"/>
          <w:sz w:val="28"/>
          <w:szCs w:val="28"/>
        </w:rPr>
      </w:pPr>
    </w:p>
    <w:p w:rsidR="00F323F0" w:rsidRPr="00F323F0" w:rsidRDefault="00F323F0" w:rsidP="00F323F0">
      <w:pPr>
        <w:shd w:val="clear" w:color="auto" w:fill="FFFFFF"/>
        <w:tabs>
          <w:tab w:val="left" w:pos="2044"/>
        </w:tabs>
        <w:ind w:right="634" w:firstLine="851"/>
        <w:jc w:val="both"/>
        <w:rPr>
          <w:sz w:val="28"/>
          <w:szCs w:val="28"/>
        </w:rPr>
      </w:pPr>
      <w:r w:rsidRPr="00F323F0">
        <w:rPr>
          <w:i/>
          <w:iCs/>
          <w:color w:val="323232"/>
          <w:spacing w:val="-6"/>
          <w:sz w:val="28"/>
          <w:szCs w:val="28"/>
        </w:rPr>
        <w:t xml:space="preserve"> </w:t>
      </w:r>
      <w:r w:rsidRPr="00F323F0">
        <w:rPr>
          <w:color w:val="323232"/>
          <w:spacing w:val="-4"/>
          <w:sz w:val="28"/>
          <w:szCs w:val="28"/>
        </w:rPr>
        <w:t xml:space="preserve">Схема лечения больного перитонитом в первые </w:t>
      </w:r>
      <w:r w:rsidRPr="00F323F0">
        <w:rPr>
          <w:color w:val="323232"/>
          <w:spacing w:val="-2"/>
          <w:sz w:val="28"/>
          <w:szCs w:val="28"/>
        </w:rPr>
        <w:t>сутки послеоперационного периода:</w:t>
      </w:r>
    </w:p>
    <w:p w:rsidR="00F323F0" w:rsidRPr="00F323F0" w:rsidRDefault="00F323F0" w:rsidP="00F323F0">
      <w:pPr>
        <w:widowControl w:val="0"/>
        <w:numPr>
          <w:ilvl w:val="0"/>
          <w:numId w:val="1032"/>
        </w:numPr>
        <w:shd w:val="clear" w:color="auto" w:fill="FFFFFF"/>
        <w:tabs>
          <w:tab w:val="left" w:pos="974"/>
          <w:tab w:val="left" w:pos="2044"/>
        </w:tabs>
        <w:autoSpaceDE w:val="0"/>
        <w:autoSpaceDN w:val="0"/>
        <w:adjustRightInd w:val="0"/>
        <w:ind w:firstLine="851"/>
        <w:jc w:val="both"/>
        <w:rPr>
          <w:color w:val="323232"/>
          <w:spacing w:val="-24"/>
          <w:sz w:val="28"/>
          <w:szCs w:val="28"/>
        </w:rPr>
      </w:pPr>
      <w:r w:rsidRPr="00F323F0">
        <w:rPr>
          <w:color w:val="323232"/>
          <w:spacing w:val="-5"/>
          <w:sz w:val="28"/>
          <w:szCs w:val="28"/>
        </w:rPr>
        <w:t>Голод,</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16"/>
          <w:sz w:val="28"/>
          <w:szCs w:val="28"/>
        </w:rPr>
      </w:pPr>
      <w:r w:rsidRPr="00F323F0">
        <w:rPr>
          <w:color w:val="323232"/>
          <w:spacing w:val="-3"/>
          <w:sz w:val="28"/>
          <w:szCs w:val="28"/>
        </w:rPr>
        <w:t>Холод на живот,</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spacing w:before="10"/>
        <w:jc w:val="both"/>
        <w:rPr>
          <w:color w:val="323232"/>
          <w:spacing w:val="-18"/>
          <w:sz w:val="28"/>
          <w:szCs w:val="28"/>
        </w:rPr>
      </w:pPr>
      <w:r w:rsidRPr="00F323F0">
        <w:rPr>
          <w:color w:val="323232"/>
          <w:spacing w:val="-2"/>
          <w:sz w:val="28"/>
          <w:szCs w:val="28"/>
        </w:rPr>
        <w:t>Ингаляция увлажненного кислорода,</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spacing w:before="10"/>
        <w:jc w:val="both"/>
        <w:rPr>
          <w:color w:val="323232"/>
          <w:spacing w:val="-16"/>
          <w:sz w:val="28"/>
          <w:szCs w:val="28"/>
        </w:rPr>
      </w:pPr>
      <w:r w:rsidRPr="00F323F0">
        <w:rPr>
          <w:color w:val="323232"/>
          <w:spacing w:val="-2"/>
          <w:sz w:val="28"/>
          <w:szCs w:val="28"/>
        </w:rPr>
        <w:t>Массаж грудной клетки и конечностей /2 раза в сутки/,</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21"/>
          <w:sz w:val="28"/>
          <w:szCs w:val="28"/>
        </w:rPr>
      </w:pPr>
      <w:r w:rsidRPr="00F323F0">
        <w:rPr>
          <w:color w:val="323232"/>
          <w:spacing w:val="-2"/>
          <w:sz w:val="28"/>
          <w:szCs w:val="28"/>
        </w:rPr>
        <w:t>Дыхательная гимнастика /2 раза в сутки/,</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spacing w:before="5"/>
        <w:jc w:val="both"/>
        <w:rPr>
          <w:color w:val="323232"/>
          <w:spacing w:val="-14"/>
          <w:sz w:val="28"/>
          <w:szCs w:val="28"/>
        </w:rPr>
      </w:pPr>
      <w:r w:rsidRPr="00F323F0">
        <w:rPr>
          <w:color w:val="323232"/>
          <w:spacing w:val="-2"/>
          <w:sz w:val="28"/>
          <w:szCs w:val="28"/>
        </w:rPr>
        <w:t>Обтирание кожи спиртом /3 раза в сутки/,</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16"/>
          <w:sz w:val="28"/>
          <w:szCs w:val="28"/>
        </w:rPr>
      </w:pPr>
      <w:r w:rsidRPr="00F323F0">
        <w:rPr>
          <w:color w:val="323232"/>
          <w:spacing w:val="-3"/>
          <w:sz w:val="28"/>
          <w:szCs w:val="28"/>
        </w:rPr>
        <w:t>Горчичники на грудную клетку на ночь,</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18"/>
          <w:sz w:val="28"/>
          <w:szCs w:val="28"/>
        </w:rPr>
      </w:pPr>
      <w:r w:rsidRPr="00F323F0">
        <w:rPr>
          <w:color w:val="323232"/>
          <w:spacing w:val="-3"/>
          <w:sz w:val="28"/>
          <w:szCs w:val="28"/>
        </w:rPr>
        <w:t>Анальгин 50 % 0,4 мл. Зр. в сут. в/м.,</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23"/>
          <w:sz w:val="28"/>
          <w:szCs w:val="28"/>
        </w:rPr>
      </w:pPr>
      <w:r w:rsidRPr="00F323F0">
        <w:rPr>
          <w:color w:val="323232"/>
          <w:spacing w:val="-3"/>
          <w:sz w:val="28"/>
          <w:szCs w:val="28"/>
        </w:rPr>
        <w:t>Димедрол 1 % 0,4 мл Зр. в сут. в/м.,</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spacing w:before="5"/>
        <w:ind w:firstLine="851"/>
        <w:jc w:val="both"/>
        <w:rPr>
          <w:color w:val="323232"/>
          <w:spacing w:val="-18"/>
          <w:sz w:val="28"/>
          <w:szCs w:val="28"/>
        </w:rPr>
      </w:pPr>
      <w:r w:rsidRPr="00F323F0">
        <w:rPr>
          <w:color w:val="323232"/>
          <w:spacing w:val="-4"/>
          <w:sz w:val="28"/>
          <w:szCs w:val="28"/>
        </w:rPr>
        <w:t>Промедол 1% 0,4 мл. Зр. в сут. в/м.,</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spacing w:before="5"/>
        <w:ind w:firstLine="851"/>
        <w:jc w:val="both"/>
        <w:rPr>
          <w:color w:val="323232"/>
          <w:spacing w:val="-18"/>
          <w:sz w:val="28"/>
          <w:szCs w:val="28"/>
        </w:rPr>
      </w:pPr>
      <w:r w:rsidRPr="00F323F0">
        <w:rPr>
          <w:color w:val="323232"/>
          <w:spacing w:val="-3"/>
          <w:sz w:val="28"/>
          <w:szCs w:val="28"/>
        </w:rPr>
        <w:t>Коргликон 0,06 % 0,2 мл. на физ. растворе (5 мл) 2 р. в сутм</w:t>
      </w:r>
      <w:r w:rsidRPr="00F323F0">
        <w:rPr>
          <w:color w:val="323232"/>
          <w:spacing w:val="-3"/>
          <w:sz w:val="28"/>
          <w:szCs w:val="28"/>
        </w:rPr>
        <w:br/>
        <w:t>(в 10 часов и в 22 часа)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6"/>
          <w:sz w:val="28"/>
          <w:szCs w:val="28"/>
        </w:rPr>
      </w:pPr>
      <w:r w:rsidRPr="00F323F0">
        <w:rPr>
          <w:color w:val="323232"/>
          <w:spacing w:val="-3"/>
          <w:sz w:val="28"/>
          <w:szCs w:val="28"/>
        </w:rPr>
        <w:t>Кокарбоксилаза 25 мг 2р. в сут.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8"/>
          <w:sz w:val="28"/>
          <w:szCs w:val="28"/>
        </w:rPr>
      </w:pPr>
      <w:r w:rsidRPr="00F323F0">
        <w:rPr>
          <w:color w:val="323232"/>
          <w:spacing w:val="-1"/>
          <w:sz w:val="28"/>
          <w:szCs w:val="28"/>
        </w:rPr>
        <w:t>Хлорид кальция 5 % 5 мл. 1 р. в сутки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8"/>
          <w:sz w:val="28"/>
          <w:szCs w:val="28"/>
        </w:rPr>
      </w:pPr>
      <w:r w:rsidRPr="00F323F0">
        <w:rPr>
          <w:color w:val="323232"/>
          <w:spacing w:val="-7"/>
          <w:sz w:val="28"/>
          <w:szCs w:val="28"/>
        </w:rPr>
        <w:t>Витамин В</w:t>
      </w:r>
      <w:r w:rsidRPr="00F323F0">
        <w:rPr>
          <w:color w:val="323232"/>
          <w:spacing w:val="-7"/>
          <w:sz w:val="28"/>
          <w:szCs w:val="28"/>
          <w:vertAlign w:val="subscript"/>
        </w:rPr>
        <w:t>6</w:t>
      </w:r>
      <w:r w:rsidRPr="00F323F0">
        <w:rPr>
          <w:color w:val="323232"/>
          <w:spacing w:val="-7"/>
          <w:sz w:val="28"/>
          <w:szCs w:val="28"/>
        </w:rPr>
        <w:t xml:space="preserve"> 0,5 мл. чередовать через день с витамином В</w:t>
      </w:r>
      <w:r w:rsidRPr="00F323F0">
        <w:rPr>
          <w:color w:val="323232"/>
          <w:spacing w:val="-7"/>
          <w:sz w:val="28"/>
          <w:szCs w:val="28"/>
          <w:vertAlign w:val="subscript"/>
        </w:rPr>
        <w:t>12</w:t>
      </w:r>
      <w:r w:rsidRPr="00F323F0">
        <w:rPr>
          <w:color w:val="323232"/>
          <w:spacing w:val="-7"/>
          <w:sz w:val="28"/>
          <w:szCs w:val="28"/>
          <w:vertAlign w:val="subscript"/>
        </w:rPr>
        <w:br/>
      </w:r>
      <w:r w:rsidRPr="00F323F0">
        <w:rPr>
          <w:color w:val="323232"/>
          <w:spacing w:val="-4"/>
          <w:sz w:val="28"/>
          <w:szCs w:val="28"/>
        </w:rPr>
        <w:t>100 грамм 1 р. в сутки в/м,</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6"/>
          <w:sz w:val="28"/>
          <w:szCs w:val="28"/>
        </w:rPr>
      </w:pPr>
      <w:r w:rsidRPr="00F323F0">
        <w:rPr>
          <w:color w:val="323232"/>
          <w:spacing w:val="-1"/>
          <w:sz w:val="28"/>
          <w:szCs w:val="28"/>
        </w:rPr>
        <w:t>Канамицин 250 мг2р. в сут.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sz w:val="28"/>
          <w:szCs w:val="28"/>
        </w:rPr>
      </w:pPr>
      <w:r w:rsidRPr="00F323F0">
        <w:rPr>
          <w:color w:val="323232"/>
          <w:spacing w:val="-4"/>
          <w:sz w:val="28"/>
          <w:szCs w:val="28"/>
        </w:rPr>
        <w:t>Цефотаксим 250 мг 4р. в сут.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sz w:val="28"/>
          <w:szCs w:val="28"/>
        </w:rPr>
      </w:pPr>
      <w:r w:rsidRPr="00F323F0">
        <w:rPr>
          <w:color w:val="323232"/>
          <w:spacing w:val="-2"/>
          <w:sz w:val="28"/>
          <w:szCs w:val="28"/>
        </w:rPr>
        <w:lastRenderedPageBreak/>
        <w:t xml:space="preserve"> Пеницилин 500 мг + левомицитин 250 мг в</w:t>
      </w:r>
      <w:r w:rsidRPr="00F323F0">
        <w:rPr>
          <w:color w:val="323232"/>
          <w:spacing w:val="-4"/>
          <w:sz w:val="28"/>
          <w:szCs w:val="28"/>
        </w:rPr>
        <w:t xml:space="preserve"> 20 мл 0,25 % новокаина ч/з микроирригаторы в брюшную по</w:t>
      </w:r>
      <w:r w:rsidRPr="00F323F0">
        <w:rPr>
          <w:color w:val="323232"/>
          <w:spacing w:val="-6"/>
          <w:sz w:val="28"/>
          <w:szCs w:val="28"/>
        </w:rPr>
        <w:t>лость,</w:t>
      </w:r>
    </w:p>
    <w:p w:rsidR="00F323F0" w:rsidRPr="00F323F0" w:rsidRDefault="00F323F0" w:rsidP="00F323F0">
      <w:pPr>
        <w:widowControl w:val="0"/>
        <w:numPr>
          <w:ilvl w:val="0"/>
          <w:numId w:val="1034"/>
        </w:numPr>
        <w:shd w:val="clear" w:color="auto" w:fill="FFFFFF"/>
        <w:tabs>
          <w:tab w:val="left" w:pos="1162"/>
          <w:tab w:val="left" w:pos="2044"/>
        </w:tabs>
        <w:autoSpaceDE w:val="0"/>
        <w:autoSpaceDN w:val="0"/>
        <w:adjustRightInd w:val="0"/>
        <w:spacing w:before="34"/>
        <w:ind w:firstLine="851"/>
        <w:jc w:val="both"/>
        <w:rPr>
          <w:color w:val="323232"/>
          <w:spacing w:val="-16"/>
          <w:sz w:val="28"/>
          <w:szCs w:val="28"/>
        </w:rPr>
      </w:pPr>
      <w:r w:rsidRPr="00F323F0">
        <w:rPr>
          <w:color w:val="323232"/>
          <w:spacing w:val="-2"/>
          <w:sz w:val="28"/>
          <w:szCs w:val="28"/>
        </w:rPr>
        <w:t xml:space="preserve">Гепарин 2500 </w:t>
      </w:r>
      <w:r w:rsidRPr="00F323F0">
        <w:rPr>
          <w:color w:val="323232"/>
          <w:spacing w:val="-2"/>
          <w:sz w:val="28"/>
          <w:szCs w:val="28"/>
          <w:lang w:val="en-US"/>
        </w:rPr>
        <w:t>ME</w:t>
      </w:r>
      <w:r w:rsidRPr="00F323F0">
        <w:rPr>
          <w:color w:val="323232"/>
          <w:spacing w:val="-2"/>
          <w:sz w:val="28"/>
          <w:szCs w:val="28"/>
        </w:rPr>
        <w:t xml:space="preserve"> п/к через 6 часов /4 раза в сутки/,</w:t>
      </w:r>
    </w:p>
    <w:p w:rsidR="00F323F0" w:rsidRPr="00F323F0" w:rsidRDefault="00F323F0" w:rsidP="00F323F0">
      <w:pPr>
        <w:widowControl w:val="0"/>
        <w:numPr>
          <w:ilvl w:val="0"/>
          <w:numId w:val="1034"/>
        </w:numPr>
        <w:shd w:val="clear" w:color="auto" w:fill="FFFFFF"/>
        <w:tabs>
          <w:tab w:val="left" w:pos="1162"/>
          <w:tab w:val="left" w:pos="2044"/>
        </w:tabs>
        <w:autoSpaceDE w:val="0"/>
        <w:autoSpaceDN w:val="0"/>
        <w:adjustRightInd w:val="0"/>
        <w:spacing w:before="10"/>
        <w:ind w:firstLine="851"/>
        <w:jc w:val="both"/>
        <w:rPr>
          <w:color w:val="323232"/>
          <w:spacing w:val="-15"/>
          <w:sz w:val="28"/>
          <w:szCs w:val="28"/>
        </w:rPr>
      </w:pPr>
      <w:r w:rsidRPr="00F323F0">
        <w:rPr>
          <w:color w:val="323232"/>
          <w:spacing w:val="-5"/>
          <w:sz w:val="28"/>
          <w:szCs w:val="28"/>
        </w:rPr>
        <w:t>Эуфиллин 2,4 % 5 мл. на физ. растворе /5 мл/ Зр. в сут. в/в.,</w:t>
      </w:r>
    </w:p>
    <w:p w:rsidR="00F323F0" w:rsidRPr="00F323F0" w:rsidRDefault="00F323F0" w:rsidP="00F323F0">
      <w:pPr>
        <w:widowControl w:val="0"/>
        <w:numPr>
          <w:ilvl w:val="0"/>
          <w:numId w:val="1034"/>
        </w:numPr>
        <w:shd w:val="clear" w:color="auto" w:fill="FFFFFF"/>
        <w:tabs>
          <w:tab w:val="left" w:pos="1162"/>
          <w:tab w:val="left" w:pos="2044"/>
        </w:tabs>
        <w:autoSpaceDE w:val="0"/>
        <w:autoSpaceDN w:val="0"/>
        <w:adjustRightInd w:val="0"/>
        <w:ind w:firstLine="851"/>
        <w:jc w:val="both"/>
        <w:rPr>
          <w:color w:val="323232"/>
          <w:spacing w:val="-12"/>
          <w:sz w:val="28"/>
          <w:szCs w:val="28"/>
        </w:rPr>
      </w:pPr>
      <w:r w:rsidRPr="00F323F0">
        <w:rPr>
          <w:color w:val="323232"/>
          <w:spacing w:val="-3"/>
          <w:sz w:val="28"/>
          <w:szCs w:val="28"/>
        </w:rPr>
        <w:t>Лазикс 0,4 мл 2 р. в сут. в/в.,</w:t>
      </w:r>
    </w:p>
    <w:p w:rsidR="00F323F0" w:rsidRPr="00F323F0" w:rsidRDefault="00F323F0" w:rsidP="00F323F0">
      <w:pPr>
        <w:widowControl w:val="0"/>
        <w:numPr>
          <w:ilvl w:val="0"/>
          <w:numId w:val="1035"/>
        </w:numPr>
        <w:shd w:val="clear" w:color="auto" w:fill="FFFFFF"/>
        <w:tabs>
          <w:tab w:val="left" w:pos="1162"/>
          <w:tab w:val="left" w:pos="2044"/>
        </w:tabs>
        <w:autoSpaceDE w:val="0"/>
        <w:autoSpaceDN w:val="0"/>
        <w:adjustRightInd w:val="0"/>
        <w:ind w:firstLine="851"/>
        <w:jc w:val="both"/>
        <w:rPr>
          <w:color w:val="323232"/>
          <w:spacing w:val="-13"/>
          <w:sz w:val="28"/>
          <w:szCs w:val="28"/>
        </w:rPr>
      </w:pPr>
      <w:r w:rsidRPr="00F323F0">
        <w:rPr>
          <w:color w:val="323232"/>
          <w:spacing w:val="-4"/>
          <w:sz w:val="28"/>
          <w:szCs w:val="28"/>
        </w:rPr>
        <w:t>Почасовая термометрия,</w:t>
      </w:r>
    </w:p>
    <w:p w:rsidR="00F323F0" w:rsidRPr="00F323F0" w:rsidRDefault="00F323F0" w:rsidP="00F323F0">
      <w:pPr>
        <w:widowControl w:val="0"/>
        <w:numPr>
          <w:ilvl w:val="0"/>
          <w:numId w:val="1035"/>
        </w:numPr>
        <w:shd w:val="clear" w:color="auto" w:fill="FFFFFF"/>
        <w:tabs>
          <w:tab w:val="left" w:pos="1162"/>
          <w:tab w:val="left" w:pos="2044"/>
        </w:tabs>
        <w:autoSpaceDE w:val="0"/>
        <w:autoSpaceDN w:val="0"/>
        <w:adjustRightInd w:val="0"/>
        <w:ind w:firstLine="851"/>
        <w:jc w:val="both"/>
        <w:rPr>
          <w:color w:val="323232"/>
          <w:spacing w:val="-15"/>
          <w:sz w:val="28"/>
          <w:szCs w:val="28"/>
        </w:rPr>
      </w:pPr>
      <w:r w:rsidRPr="00F323F0">
        <w:rPr>
          <w:color w:val="323232"/>
          <w:spacing w:val="-4"/>
          <w:sz w:val="28"/>
          <w:szCs w:val="28"/>
        </w:rPr>
        <w:t>При повышении температуры выше 38° С - физические методы</w:t>
      </w:r>
      <w:r w:rsidRPr="00F323F0">
        <w:rPr>
          <w:color w:val="323232"/>
          <w:spacing w:val="-4"/>
          <w:sz w:val="28"/>
          <w:szCs w:val="28"/>
        </w:rPr>
        <w:br/>
      </w:r>
      <w:r w:rsidRPr="00F323F0">
        <w:rPr>
          <w:color w:val="323232"/>
          <w:spacing w:val="1"/>
          <w:sz w:val="28"/>
          <w:szCs w:val="28"/>
        </w:rPr>
        <w:t>охлаждения : церебральная гипотония, холод на область крупных со</w:t>
      </w:r>
      <w:r w:rsidRPr="00F323F0">
        <w:rPr>
          <w:color w:val="323232"/>
          <w:spacing w:val="1"/>
          <w:sz w:val="28"/>
          <w:szCs w:val="28"/>
        </w:rPr>
        <w:softHyphen/>
      </w:r>
      <w:r w:rsidRPr="00F323F0">
        <w:rPr>
          <w:color w:val="323232"/>
          <w:spacing w:val="1"/>
          <w:sz w:val="28"/>
          <w:szCs w:val="28"/>
        </w:rPr>
        <w:br/>
      </w:r>
      <w:r w:rsidRPr="00F323F0">
        <w:rPr>
          <w:color w:val="323232"/>
          <w:spacing w:val="3"/>
          <w:sz w:val="28"/>
          <w:szCs w:val="28"/>
        </w:rPr>
        <w:t>судов, обтирание кожи спиртом, вентилятор, промывание желудка и</w:t>
      </w:r>
      <w:r w:rsidRPr="00F323F0">
        <w:rPr>
          <w:color w:val="323232"/>
          <w:spacing w:val="3"/>
          <w:sz w:val="28"/>
          <w:szCs w:val="28"/>
        </w:rPr>
        <w:br/>
        <w:t xml:space="preserve">кишечника холодными растворами, охлажденные растворы </w:t>
      </w:r>
      <w:r w:rsidRPr="00F323F0">
        <w:rPr>
          <w:bCs/>
          <w:color w:val="323232"/>
          <w:spacing w:val="3"/>
          <w:sz w:val="28"/>
          <w:szCs w:val="28"/>
        </w:rPr>
        <w:t xml:space="preserve">в </w:t>
      </w:r>
      <w:r w:rsidRPr="00F323F0">
        <w:rPr>
          <w:color w:val="323232"/>
          <w:spacing w:val="3"/>
          <w:sz w:val="28"/>
          <w:szCs w:val="28"/>
        </w:rPr>
        <w:t>вену +</w:t>
      </w:r>
      <w:r w:rsidRPr="00F323F0">
        <w:rPr>
          <w:color w:val="323232"/>
          <w:spacing w:val="3"/>
          <w:sz w:val="28"/>
          <w:szCs w:val="28"/>
        </w:rPr>
        <w:br/>
      </w:r>
      <w:r w:rsidRPr="00F323F0">
        <w:rPr>
          <w:color w:val="323232"/>
          <w:spacing w:val="-5"/>
          <w:sz w:val="28"/>
          <w:szCs w:val="28"/>
        </w:rPr>
        <w:t xml:space="preserve">литическая смесь </w:t>
      </w:r>
      <w:r w:rsidRPr="00F323F0">
        <w:rPr>
          <w:bCs/>
          <w:color w:val="323232"/>
          <w:spacing w:val="-5"/>
          <w:sz w:val="28"/>
          <w:szCs w:val="28"/>
        </w:rPr>
        <w:t xml:space="preserve">в/м. </w:t>
      </w:r>
      <w:r w:rsidRPr="00F323F0">
        <w:rPr>
          <w:color w:val="323232"/>
          <w:spacing w:val="-5"/>
          <w:sz w:val="28"/>
          <w:szCs w:val="28"/>
        </w:rPr>
        <w:t>:</w:t>
      </w:r>
    </w:p>
    <w:p w:rsidR="00F323F0" w:rsidRPr="00F323F0" w:rsidRDefault="00F323F0" w:rsidP="00F323F0">
      <w:pPr>
        <w:shd w:val="clear" w:color="auto" w:fill="FFFFFF"/>
        <w:tabs>
          <w:tab w:val="left" w:pos="2044"/>
        </w:tabs>
        <w:spacing w:before="5"/>
        <w:ind w:right="5731" w:firstLine="851"/>
        <w:jc w:val="both"/>
        <w:rPr>
          <w:sz w:val="28"/>
          <w:szCs w:val="28"/>
        </w:rPr>
      </w:pPr>
      <w:r w:rsidRPr="00F323F0">
        <w:rPr>
          <w:bCs/>
          <w:color w:val="323232"/>
          <w:spacing w:val="-11"/>
          <w:sz w:val="28"/>
          <w:szCs w:val="28"/>
        </w:rPr>
        <w:t xml:space="preserve">анальгин </w:t>
      </w:r>
      <w:r w:rsidRPr="00F323F0">
        <w:rPr>
          <w:color w:val="323232"/>
          <w:spacing w:val="-11"/>
          <w:sz w:val="28"/>
          <w:szCs w:val="28"/>
        </w:rPr>
        <w:t xml:space="preserve">60 % </w:t>
      </w:r>
      <w:r w:rsidRPr="00F323F0">
        <w:rPr>
          <w:bCs/>
          <w:color w:val="323232"/>
          <w:spacing w:val="-11"/>
          <w:sz w:val="28"/>
          <w:szCs w:val="28"/>
        </w:rPr>
        <w:t xml:space="preserve">0,4 мл., димедрол 1 % 0,4 мл., </w:t>
      </w:r>
      <w:r w:rsidRPr="00F323F0">
        <w:rPr>
          <w:bCs/>
          <w:color w:val="323232"/>
          <w:spacing w:val="-12"/>
          <w:sz w:val="28"/>
          <w:szCs w:val="28"/>
        </w:rPr>
        <w:t>дроперидол 0,4 мл.</w:t>
      </w:r>
    </w:p>
    <w:p w:rsidR="00F323F0" w:rsidRPr="00F323F0" w:rsidRDefault="00F323F0" w:rsidP="00F323F0">
      <w:pPr>
        <w:shd w:val="clear" w:color="auto" w:fill="FFFFFF"/>
        <w:tabs>
          <w:tab w:val="left" w:pos="1162"/>
          <w:tab w:val="left" w:pos="2044"/>
        </w:tabs>
        <w:ind w:firstLine="851"/>
        <w:jc w:val="both"/>
        <w:rPr>
          <w:sz w:val="28"/>
          <w:szCs w:val="28"/>
        </w:rPr>
      </w:pPr>
      <w:r w:rsidRPr="00F323F0">
        <w:rPr>
          <w:bCs/>
          <w:color w:val="323232"/>
          <w:spacing w:val="-10"/>
          <w:sz w:val="28"/>
          <w:szCs w:val="28"/>
        </w:rPr>
        <w:t>23.</w:t>
      </w:r>
      <w:r w:rsidRPr="00F323F0">
        <w:rPr>
          <w:bCs/>
          <w:color w:val="323232"/>
          <w:sz w:val="28"/>
          <w:szCs w:val="28"/>
        </w:rPr>
        <w:tab/>
      </w:r>
      <w:r w:rsidRPr="00F323F0">
        <w:rPr>
          <w:bCs/>
          <w:color w:val="323232"/>
          <w:spacing w:val="-12"/>
          <w:sz w:val="28"/>
          <w:szCs w:val="28"/>
        </w:rPr>
        <w:t>Инфузионная терапия на сутки. Расчет по формуле :</w:t>
      </w:r>
    </w:p>
    <w:p w:rsidR="00F323F0" w:rsidRPr="00F323F0" w:rsidRDefault="00F323F0" w:rsidP="00F323F0">
      <w:pPr>
        <w:shd w:val="clear" w:color="auto" w:fill="FFFFFF"/>
        <w:tabs>
          <w:tab w:val="left" w:pos="2044"/>
        </w:tabs>
        <w:ind w:firstLine="851"/>
        <w:jc w:val="both"/>
        <w:rPr>
          <w:sz w:val="28"/>
          <w:szCs w:val="28"/>
        </w:rPr>
      </w:pPr>
      <w:r w:rsidRPr="00F323F0">
        <w:rPr>
          <w:bCs/>
          <w:color w:val="323232"/>
          <w:spacing w:val="-13"/>
          <w:sz w:val="28"/>
          <w:szCs w:val="28"/>
          <w:lang w:val="en-US"/>
        </w:rPr>
        <w:t>V</w:t>
      </w:r>
      <w:r w:rsidRPr="00F323F0">
        <w:rPr>
          <w:bCs/>
          <w:color w:val="323232"/>
          <w:spacing w:val="-13"/>
          <w:sz w:val="28"/>
          <w:szCs w:val="28"/>
        </w:rPr>
        <w:t xml:space="preserve"> = ФП + КПП (физиологическая потребность + коррекция патоло</w:t>
      </w:r>
      <w:r w:rsidRPr="00F323F0">
        <w:rPr>
          <w:bCs/>
          <w:color w:val="323232"/>
          <w:spacing w:val="-13"/>
          <w:sz w:val="28"/>
          <w:szCs w:val="28"/>
        </w:rPr>
        <w:softHyphen/>
      </w:r>
      <w:r w:rsidRPr="00F323F0">
        <w:rPr>
          <w:bCs/>
          <w:color w:val="323232"/>
          <w:spacing w:val="-18"/>
          <w:sz w:val="28"/>
          <w:szCs w:val="28"/>
        </w:rPr>
        <w:t>гических потерь)</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23232"/>
          <w:spacing w:val="-5"/>
          <w:sz w:val="28"/>
          <w:szCs w:val="28"/>
        </w:rPr>
        <w:t>ФП : 115 мл. х 17 кг =1955 мл.,</w:t>
      </w:r>
    </w:p>
    <w:p w:rsidR="00F323F0" w:rsidRPr="00F323F0" w:rsidRDefault="00F323F0" w:rsidP="00F323F0">
      <w:pPr>
        <w:shd w:val="clear" w:color="auto" w:fill="FFFFFF"/>
        <w:tabs>
          <w:tab w:val="left" w:pos="2044"/>
        </w:tabs>
        <w:ind w:right="3072" w:firstLine="851"/>
        <w:jc w:val="both"/>
        <w:rPr>
          <w:sz w:val="28"/>
          <w:szCs w:val="28"/>
        </w:rPr>
      </w:pPr>
      <w:r w:rsidRPr="00F323F0">
        <w:rPr>
          <w:bCs/>
          <w:color w:val="323232"/>
          <w:spacing w:val="-5"/>
          <w:sz w:val="28"/>
          <w:szCs w:val="28"/>
        </w:rPr>
        <w:t xml:space="preserve">КПП : на Т 38° -10 мл х 17 кг = 170 мл., </w:t>
      </w:r>
      <w:r w:rsidRPr="00F323F0">
        <w:rPr>
          <w:bCs/>
          <w:color w:val="323232"/>
          <w:spacing w:val="-9"/>
          <w:sz w:val="28"/>
          <w:szCs w:val="28"/>
        </w:rPr>
        <w:t xml:space="preserve">на одышку -15 мл х 17 кг = 255 мл., </w:t>
      </w:r>
      <w:r w:rsidRPr="00F323F0">
        <w:rPr>
          <w:bCs/>
          <w:color w:val="323232"/>
          <w:spacing w:val="-10"/>
          <w:sz w:val="28"/>
          <w:szCs w:val="28"/>
        </w:rPr>
        <w:t>на потери из желудка - 400 мл.,</w:t>
      </w:r>
    </w:p>
    <w:p w:rsidR="00F323F0" w:rsidRPr="00F323F0" w:rsidRDefault="00F323F0" w:rsidP="00F323F0">
      <w:pPr>
        <w:shd w:val="clear" w:color="auto" w:fill="FFFFFF"/>
        <w:tabs>
          <w:tab w:val="left" w:leader="underscore" w:pos="1555"/>
          <w:tab w:val="left" w:pos="2044"/>
        </w:tabs>
        <w:ind w:firstLine="851"/>
        <w:jc w:val="both"/>
        <w:rPr>
          <w:sz w:val="28"/>
          <w:szCs w:val="28"/>
        </w:rPr>
      </w:pPr>
      <w:r w:rsidRPr="00F323F0">
        <w:rPr>
          <w:sz w:val="28"/>
          <w:szCs w:val="28"/>
        </w:rPr>
        <w:tab/>
      </w:r>
      <w:r w:rsidRPr="00F323F0">
        <w:rPr>
          <w:bCs/>
          <w:color w:val="323232"/>
          <w:spacing w:val="-10"/>
          <w:sz w:val="28"/>
          <w:szCs w:val="28"/>
          <w:u w:val="single"/>
        </w:rPr>
        <w:t>на потери из кишечника - 540 мл.</w:t>
      </w:r>
    </w:p>
    <w:p w:rsidR="00F323F0" w:rsidRPr="00F323F0" w:rsidRDefault="00F323F0" w:rsidP="00F323F0">
      <w:pPr>
        <w:shd w:val="clear" w:color="auto" w:fill="FFFFFF"/>
        <w:tabs>
          <w:tab w:val="left" w:pos="2044"/>
          <w:tab w:val="left" w:pos="4766"/>
        </w:tabs>
        <w:spacing w:before="10"/>
        <w:ind w:firstLine="851"/>
        <w:jc w:val="both"/>
        <w:rPr>
          <w:sz w:val="28"/>
          <w:szCs w:val="28"/>
        </w:rPr>
      </w:pPr>
      <w:r w:rsidRPr="00F323F0">
        <w:rPr>
          <w:bCs/>
          <w:color w:val="323232"/>
          <w:spacing w:val="-5"/>
          <w:sz w:val="28"/>
          <w:szCs w:val="28"/>
        </w:rPr>
        <w:t>ВСЕГО:</w:t>
      </w:r>
      <w:r w:rsidRPr="00F323F0">
        <w:rPr>
          <w:bCs/>
          <w:color w:val="323232"/>
          <w:sz w:val="28"/>
          <w:szCs w:val="28"/>
        </w:rPr>
        <w:tab/>
      </w:r>
      <w:r w:rsidRPr="00F323F0">
        <w:rPr>
          <w:bCs/>
          <w:color w:val="323232"/>
          <w:spacing w:val="-11"/>
          <w:sz w:val="28"/>
          <w:szCs w:val="28"/>
        </w:rPr>
        <w:t>1365 мл.</w:t>
      </w:r>
    </w:p>
    <w:p w:rsidR="00F323F0" w:rsidRPr="00F323F0" w:rsidRDefault="00F323F0" w:rsidP="00F323F0">
      <w:pPr>
        <w:shd w:val="clear" w:color="auto" w:fill="FFFFFF"/>
        <w:tabs>
          <w:tab w:val="left" w:pos="2044"/>
        </w:tabs>
        <w:ind w:right="53" w:firstLine="851"/>
        <w:jc w:val="both"/>
        <w:rPr>
          <w:sz w:val="28"/>
          <w:szCs w:val="28"/>
        </w:rPr>
      </w:pPr>
      <w:r w:rsidRPr="00F323F0">
        <w:rPr>
          <w:bCs/>
          <w:color w:val="323232"/>
          <w:spacing w:val="-15"/>
          <w:sz w:val="28"/>
          <w:szCs w:val="28"/>
        </w:rPr>
        <w:t>Таким образом, общий объем инфузионной программы составля</w:t>
      </w:r>
      <w:r w:rsidRPr="00F323F0">
        <w:rPr>
          <w:bCs/>
          <w:color w:val="323232"/>
          <w:spacing w:val="-15"/>
          <w:sz w:val="28"/>
          <w:szCs w:val="28"/>
        </w:rPr>
        <w:softHyphen/>
      </w:r>
      <w:r w:rsidRPr="00F323F0">
        <w:rPr>
          <w:bCs/>
          <w:color w:val="323232"/>
          <w:spacing w:val="-4"/>
          <w:sz w:val="28"/>
          <w:szCs w:val="28"/>
        </w:rPr>
        <w:t xml:space="preserve">ет: </w:t>
      </w:r>
      <w:r w:rsidRPr="00F323F0">
        <w:rPr>
          <w:bCs/>
          <w:color w:val="323232"/>
          <w:spacing w:val="-4"/>
          <w:sz w:val="28"/>
          <w:szCs w:val="28"/>
          <w:lang w:val="en-US"/>
        </w:rPr>
        <w:t>V</w:t>
      </w:r>
      <w:r w:rsidRPr="00F323F0">
        <w:rPr>
          <w:bCs/>
          <w:color w:val="323232"/>
          <w:spacing w:val="-4"/>
          <w:sz w:val="28"/>
          <w:szCs w:val="28"/>
        </w:rPr>
        <w:t xml:space="preserve"> = 1955 мл + 1365 мл. = 3320 мл.</w:t>
      </w:r>
    </w:p>
    <w:p w:rsidR="00F323F0" w:rsidRPr="00F323F0" w:rsidRDefault="00F323F0" w:rsidP="00F323F0">
      <w:pPr>
        <w:shd w:val="clear" w:color="auto" w:fill="FFFFFF"/>
        <w:tabs>
          <w:tab w:val="left" w:pos="2044"/>
        </w:tabs>
        <w:spacing w:before="10"/>
        <w:ind w:firstLine="851"/>
        <w:jc w:val="both"/>
        <w:rPr>
          <w:sz w:val="28"/>
          <w:szCs w:val="28"/>
        </w:rPr>
      </w:pPr>
      <w:r w:rsidRPr="00F323F0">
        <w:rPr>
          <w:bCs/>
          <w:color w:val="323232"/>
          <w:spacing w:val="-16"/>
          <w:sz w:val="28"/>
          <w:szCs w:val="28"/>
        </w:rPr>
        <w:t>Качественный состав инфузионных сред : соотношение коллоид</w:t>
      </w:r>
      <w:r w:rsidRPr="00F323F0">
        <w:rPr>
          <w:bCs/>
          <w:color w:val="323232"/>
          <w:spacing w:val="-16"/>
          <w:sz w:val="28"/>
          <w:szCs w:val="28"/>
        </w:rPr>
        <w:softHyphen/>
      </w:r>
      <w:r w:rsidRPr="00F323F0">
        <w:rPr>
          <w:bCs/>
          <w:color w:val="323232"/>
          <w:spacing w:val="-13"/>
          <w:sz w:val="28"/>
          <w:szCs w:val="28"/>
        </w:rPr>
        <w:t>ных и кристаллоидных растворов должно быть 1 : 2, т.е. соответст</w:t>
      </w:r>
      <w:r w:rsidRPr="00F323F0">
        <w:rPr>
          <w:bCs/>
          <w:color w:val="323232"/>
          <w:spacing w:val="-13"/>
          <w:sz w:val="28"/>
          <w:szCs w:val="28"/>
        </w:rPr>
        <w:softHyphen/>
      </w:r>
      <w:r w:rsidRPr="00F323F0">
        <w:rPr>
          <w:bCs/>
          <w:color w:val="323232"/>
          <w:spacing w:val="-9"/>
          <w:sz w:val="28"/>
          <w:szCs w:val="28"/>
        </w:rPr>
        <w:t xml:space="preserve">венно 1100 мл и 2200 мл. Расчет белка : 2-3 г/кг массы тела, т.е. 34-51 </w:t>
      </w:r>
      <w:r w:rsidRPr="00F323F0">
        <w:rPr>
          <w:bCs/>
          <w:color w:val="323232"/>
          <w:spacing w:val="-13"/>
          <w:sz w:val="28"/>
          <w:szCs w:val="28"/>
        </w:rPr>
        <w:t>г. сухого вещества или приблизительно 300-500 мл 10 % раствора аль</w:t>
      </w:r>
      <w:r w:rsidRPr="00F323F0">
        <w:rPr>
          <w:bCs/>
          <w:color w:val="323232"/>
          <w:spacing w:val="-13"/>
          <w:sz w:val="28"/>
          <w:szCs w:val="28"/>
        </w:rPr>
        <w:softHyphen/>
      </w:r>
      <w:r w:rsidRPr="00F323F0">
        <w:rPr>
          <w:bCs/>
          <w:color w:val="323232"/>
          <w:spacing w:val="-17"/>
          <w:sz w:val="28"/>
          <w:szCs w:val="28"/>
        </w:rPr>
        <w:t>бумина или плазмы.</w:t>
      </w:r>
    </w:p>
    <w:p w:rsidR="00F323F0" w:rsidRPr="00F323F0" w:rsidRDefault="00F323F0" w:rsidP="00F323F0">
      <w:pPr>
        <w:shd w:val="clear" w:color="auto" w:fill="FFFFFF"/>
        <w:tabs>
          <w:tab w:val="left" w:pos="1162"/>
          <w:tab w:val="left" w:pos="2044"/>
        </w:tabs>
        <w:ind w:firstLine="851"/>
        <w:jc w:val="both"/>
        <w:rPr>
          <w:color w:val="323232"/>
          <w:spacing w:val="-13"/>
          <w:sz w:val="28"/>
          <w:szCs w:val="28"/>
        </w:rPr>
      </w:pPr>
      <w:r w:rsidRPr="00F323F0">
        <w:rPr>
          <w:bCs/>
          <w:color w:val="323232"/>
          <w:spacing w:val="-13"/>
          <w:sz w:val="28"/>
          <w:szCs w:val="28"/>
        </w:rPr>
        <w:t>Следовательно, удельный вес белковых препаратов среди кол</w:t>
      </w:r>
      <w:r w:rsidRPr="00F323F0">
        <w:rPr>
          <w:bCs/>
          <w:color w:val="323232"/>
          <w:spacing w:val="-13"/>
          <w:sz w:val="28"/>
          <w:szCs w:val="28"/>
        </w:rPr>
        <w:softHyphen/>
      </w:r>
      <w:r w:rsidRPr="00F323F0">
        <w:rPr>
          <w:bCs/>
          <w:color w:val="323232"/>
          <w:spacing w:val="-11"/>
          <w:sz w:val="28"/>
          <w:szCs w:val="28"/>
        </w:rPr>
        <w:t xml:space="preserve">лоидов составляет 1/3 или 1/2 объема. Остальная часть должна быть представлена препаратами на основе </w:t>
      </w:r>
      <w:r w:rsidRPr="00F323F0">
        <w:rPr>
          <w:color w:val="323232"/>
          <w:spacing w:val="-11"/>
          <w:sz w:val="28"/>
          <w:szCs w:val="28"/>
        </w:rPr>
        <w:t xml:space="preserve">поливинилпиролидона </w:t>
      </w:r>
      <w:r w:rsidRPr="00F323F0">
        <w:rPr>
          <w:bCs/>
          <w:color w:val="323232"/>
          <w:spacing w:val="-11"/>
          <w:sz w:val="28"/>
          <w:szCs w:val="28"/>
        </w:rPr>
        <w:t>– гемодезом</w:t>
      </w:r>
      <w:r w:rsidRPr="00F323F0">
        <w:rPr>
          <w:color w:val="3A3A3A"/>
          <w:spacing w:val="-3"/>
          <w:sz w:val="28"/>
          <w:szCs w:val="28"/>
        </w:rPr>
        <w:t>, реомакродексом, реоглюманом, реополиглюкином и т.д. Соотно</w:t>
      </w:r>
      <w:r w:rsidRPr="00F323F0">
        <w:rPr>
          <w:color w:val="3A3A3A"/>
          <w:spacing w:val="-4"/>
          <w:sz w:val="28"/>
          <w:szCs w:val="28"/>
        </w:rPr>
        <w:t>шение глюкозы и солевых растворов 2 : 1. С учетом того, что коллоид</w:t>
      </w:r>
      <w:r w:rsidRPr="00F323F0">
        <w:rPr>
          <w:color w:val="3A3A3A"/>
          <w:spacing w:val="-2"/>
          <w:sz w:val="28"/>
          <w:szCs w:val="28"/>
        </w:rPr>
        <w:t xml:space="preserve">ные растворы считаются электролитными, это соотношение должно </w:t>
      </w:r>
      <w:r w:rsidRPr="00F323F0">
        <w:rPr>
          <w:color w:val="3A3A3A"/>
          <w:spacing w:val="-3"/>
          <w:sz w:val="28"/>
          <w:szCs w:val="28"/>
        </w:rPr>
        <w:t>быть следующим : 2200 мл глюкозы + 1100 электролитных растворов.</w:t>
      </w:r>
    </w:p>
    <w:p w:rsidR="00F323F0" w:rsidRPr="00F323F0" w:rsidRDefault="00F323F0" w:rsidP="00F323F0">
      <w:pPr>
        <w:shd w:val="clear" w:color="auto" w:fill="FFFFFF"/>
        <w:tabs>
          <w:tab w:val="left" w:pos="2044"/>
        </w:tabs>
        <w:ind w:firstLine="851"/>
        <w:jc w:val="both"/>
        <w:rPr>
          <w:sz w:val="28"/>
          <w:szCs w:val="28"/>
        </w:rPr>
      </w:pPr>
      <w:r w:rsidRPr="00F323F0">
        <w:rPr>
          <w:color w:val="3A3A3A"/>
          <w:spacing w:val="-5"/>
          <w:sz w:val="28"/>
          <w:szCs w:val="28"/>
        </w:rPr>
        <w:t>Расчет калия :</w:t>
      </w:r>
    </w:p>
    <w:p w:rsidR="00F323F0" w:rsidRPr="00F323F0" w:rsidRDefault="00F323F0" w:rsidP="00F323F0">
      <w:pPr>
        <w:shd w:val="clear" w:color="auto" w:fill="FFFFFF"/>
        <w:tabs>
          <w:tab w:val="left" w:pos="2044"/>
        </w:tabs>
        <w:spacing w:before="144"/>
        <w:ind w:firstLine="851"/>
        <w:jc w:val="both"/>
        <w:rPr>
          <w:sz w:val="28"/>
          <w:szCs w:val="28"/>
        </w:rPr>
      </w:pPr>
      <w:r w:rsidRPr="00F323F0">
        <w:rPr>
          <w:color w:val="3A3A3A"/>
          <w:spacing w:val="-10"/>
          <w:sz w:val="28"/>
          <w:szCs w:val="28"/>
          <w:lang w:val="en-US"/>
        </w:rPr>
        <w:t>V</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2"/>
          <w:sz w:val="28"/>
          <w:szCs w:val="28"/>
        </w:rPr>
        <w:t xml:space="preserve">= </w:t>
      </w:r>
      <w:r w:rsidRPr="00F323F0">
        <w:rPr>
          <w:color w:val="3A3A3A"/>
          <w:spacing w:val="-10"/>
          <w:sz w:val="28"/>
          <w:szCs w:val="28"/>
        </w:rPr>
        <w:t>ФП</w:t>
      </w:r>
      <w:r w:rsidRPr="00F323F0">
        <w:rPr>
          <w:bCs/>
          <w:color w:val="3A3A3A"/>
          <w:spacing w:val="-9"/>
          <w:sz w:val="28"/>
          <w:szCs w:val="28"/>
        </w:rPr>
        <w:t xml:space="preserve"> К</w:t>
      </w:r>
      <w:r w:rsidRPr="00F323F0">
        <w:rPr>
          <w:bCs/>
          <w:color w:val="3A3A3A"/>
          <w:spacing w:val="-9"/>
          <w:sz w:val="28"/>
          <w:szCs w:val="28"/>
          <w:vertAlign w:val="superscript"/>
        </w:rPr>
        <w:t>+</w:t>
      </w:r>
      <w:r w:rsidRPr="00F323F0">
        <w:rPr>
          <w:color w:val="3A3A3A"/>
          <w:spacing w:val="-10"/>
          <w:sz w:val="28"/>
          <w:szCs w:val="28"/>
        </w:rPr>
        <w:t>+ КД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0"/>
          <w:sz w:val="28"/>
          <w:szCs w:val="28"/>
        </w:rPr>
        <w:t xml:space="preserve"> (физ. потребность в К</w:t>
      </w:r>
      <w:r w:rsidRPr="00F323F0">
        <w:rPr>
          <w:bCs/>
          <w:color w:val="3A3A3A"/>
          <w:spacing w:val="-10"/>
          <w:sz w:val="28"/>
          <w:szCs w:val="28"/>
          <w:vertAlign w:val="superscript"/>
        </w:rPr>
        <w:t>+</w:t>
      </w:r>
      <w:r w:rsidRPr="00F323F0">
        <w:rPr>
          <w:i/>
          <w:iCs/>
          <w:color w:val="3A3A3A"/>
          <w:spacing w:val="-10"/>
          <w:sz w:val="28"/>
          <w:szCs w:val="28"/>
        </w:rPr>
        <w:t xml:space="preserve"> </w:t>
      </w:r>
      <w:r w:rsidRPr="00F323F0">
        <w:rPr>
          <w:bCs/>
          <w:color w:val="3A3A3A"/>
          <w:spacing w:val="-10"/>
          <w:sz w:val="28"/>
          <w:szCs w:val="28"/>
        </w:rPr>
        <w:t>+ коррекция  дефицита К</w:t>
      </w:r>
      <w:r w:rsidRPr="00F323F0">
        <w:rPr>
          <w:bCs/>
          <w:color w:val="3A3A3A"/>
          <w:spacing w:val="-10"/>
          <w:sz w:val="28"/>
          <w:szCs w:val="28"/>
          <w:vertAlign w:val="superscript"/>
        </w:rPr>
        <w:t>+</w:t>
      </w:r>
    </w:p>
    <w:p w:rsidR="00F323F0" w:rsidRPr="00F323F0" w:rsidRDefault="00F323F0" w:rsidP="00F323F0">
      <w:pPr>
        <w:shd w:val="clear" w:color="auto" w:fill="FFFFFF"/>
        <w:tabs>
          <w:tab w:val="left" w:pos="2044"/>
        </w:tabs>
        <w:spacing w:before="77"/>
        <w:ind w:firstLine="851"/>
        <w:jc w:val="both"/>
        <w:rPr>
          <w:sz w:val="28"/>
          <w:szCs w:val="28"/>
        </w:rPr>
      </w:pP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9"/>
          <w:sz w:val="28"/>
          <w:szCs w:val="28"/>
        </w:rPr>
        <w:t>ФПК</w:t>
      </w:r>
      <w:r w:rsidRPr="00F323F0">
        <w:rPr>
          <w:bCs/>
          <w:color w:val="3A3A3A"/>
          <w:spacing w:val="-9"/>
          <w:sz w:val="28"/>
          <w:szCs w:val="28"/>
          <w:vertAlign w:val="superscript"/>
        </w:rPr>
        <w:t>+</w:t>
      </w:r>
      <w:r w:rsidRPr="00F323F0">
        <w:rPr>
          <w:bCs/>
          <w:color w:val="3A3A3A"/>
          <w:spacing w:val="-9"/>
          <w:sz w:val="28"/>
          <w:szCs w:val="28"/>
        </w:rPr>
        <w:t>= 1,7 ммоль х 17 кг = 28,9 ммоль</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12"/>
          <w:sz w:val="28"/>
          <w:szCs w:val="28"/>
        </w:rPr>
        <w:t>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2"/>
          <w:sz w:val="28"/>
          <w:szCs w:val="28"/>
        </w:rPr>
        <w:t>= (Кн-Кб)х</w:t>
      </w:r>
      <w:r w:rsidRPr="00F323F0">
        <w:rPr>
          <w:bCs/>
          <w:color w:val="3A3A3A"/>
          <w:spacing w:val="12"/>
          <w:sz w:val="28"/>
          <w:szCs w:val="28"/>
          <w:lang w:val="en-US"/>
        </w:rPr>
        <w:t>m</w:t>
      </w:r>
      <w:r w:rsidRPr="00F323F0">
        <w:rPr>
          <w:bCs/>
          <w:color w:val="3A3A3A"/>
          <w:spacing w:val="12"/>
          <w:sz w:val="28"/>
          <w:szCs w:val="28"/>
        </w:rPr>
        <w:t>х</w:t>
      </w:r>
      <w:r w:rsidRPr="00F323F0">
        <w:rPr>
          <w:bCs/>
          <w:color w:val="3A3A3A"/>
          <w:spacing w:val="12"/>
          <w:sz w:val="28"/>
          <w:szCs w:val="28"/>
          <w:lang w:val="en-US"/>
        </w:rPr>
        <w:t>k</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A3A3A"/>
          <w:spacing w:val="-7"/>
          <w:sz w:val="28"/>
          <w:szCs w:val="28"/>
        </w:rPr>
        <w:t>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7"/>
          <w:sz w:val="28"/>
          <w:szCs w:val="28"/>
        </w:rPr>
        <w:t xml:space="preserve"> = (4,5-2,б)х17x0,2 = 6,8 ммоль</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8"/>
          <w:sz w:val="28"/>
          <w:szCs w:val="28"/>
          <w:lang w:val="en-US"/>
        </w:rPr>
        <w:t>V</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8"/>
          <w:sz w:val="28"/>
          <w:szCs w:val="28"/>
        </w:rPr>
        <w:t xml:space="preserve"> = </w:t>
      </w:r>
      <w:r w:rsidRPr="00F323F0">
        <w:rPr>
          <w:color w:val="3A3A3A"/>
          <w:spacing w:val="-8"/>
          <w:sz w:val="28"/>
          <w:szCs w:val="28"/>
        </w:rPr>
        <w:t xml:space="preserve">28,9 </w:t>
      </w:r>
      <w:r w:rsidRPr="00F323F0">
        <w:rPr>
          <w:bCs/>
          <w:color w:val="3A3A3A"/>
          <w:spacing w:val="-8"/>
          <w:sz w:val="28"/>
          <w:szCs w:val="28"/>
        </w:rPr>
        <w:t xml:space="preserve">+6,8 = 35,7 = 36 ммоль, или 36 мл 7,5 % раствора </w:t>
      </w:r>
      <w:r w:rsidRPr="00F323F0">
        <w:rPr>
          <w:bCs/>
          <w:color w:val="3A3A3A"/>
          <w:spacing w:val="-8"/>
          <w:sz w:val="28"/>
          <w:szCs w:val="28"/>
          <w:lang w:val="en-US"/>
        </w:rPr>
        <w:t>K</w:t>
      </w:r>
      <w:r w:rsidRPr="00F323F0">
        <w:rPr>
          <w:bCs/>
          <w:color w:val="3A3A3A"/>
          <w:spacing w:val="-8"/>
          <w:sz w:val="28"/>
          <w:szCs w:val="28"/>
        </w:rPr>
        <w:t>С</w:t>
      </w:r>
      <w:r w:rsidRPr="00F323F0">
        <w:rPr>
          <w:bCs/>
          <w:color w:val="3A3A3A"/>
          <w:spacing w:val="-8"/>
          <w:sz w:val="28"/>
          <w:szCs w:val="28"/>
          <w:lang w:val="en-US"/>
        </w:rPr>
        <w:t>l</w:t>
      </w:r>
    </w:p>
    <w:p w:rsidR="00F323F0" w:rsidRPr="00F323F0" w:rsidRDefault="00F323F0" w:rsidP="00F323F0">
      <w:pPr>
        <w:shd w:val="clear" w:color="auto" w:fill="FFFFFF"/>
        <w:tabs>
          <w:tab w:val="left" w:pos="2044"/>
        </w:tabs>
        <w:ind w:right="326" w:firstLine="851"/>
        <w:jc w:val="both"/>
        <w:rPr>
          <w:sz w:val="28"/>
          <w:szCs w:val="28"/>
        </w:rPr>
      </w:pPr>
      <w:r w:rsidRPr="00F323F0">
        <w:rPr>
          <w:bCs/>
          <w:color w:val="3A3A3A"/>
          <w:spacing w:val="-15"/>
          <w:sz w:val="28"/>
          <w:szCs w:val="28"/>
        </w:rPr>
        <w:t>Таким образом, инфузионная программы должна быть следую</w:t>
      </w:r>
      <w:r w:rsidRPr="00F323F0">
        <w:rPr>
          <w:bCs/>
          <w:color w:val="3A3A3A"/>
          <w:spacing w:val="-5"/>
          <w:sz w:val="28"/>
          <w:szCs w:val="28"/>
        </w:rPr>
        <w:t>щей :   .</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A3A3A"/>
          <w:spacing w:val="-10"/>
          <w:sz w:val="28"/>
          <w:szCs w:val="28"/>
        </w:rPr>
        <w:lastRenderedPageBreak/>
        <w:t>23.А. Реополиглюкин 100 мл х 2 р. в сут. в/в кап.,</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8"/>
          <w:sz w:val="28"/>
          <w:szCs w:val="28"/>
        </w:rPr>
        <w:t>23.Б. Альбумин 10 % 175 мл х2р. в сут. в/в кап.,</w:t>
      </w:r>
    </w:p>
    <w:p w:rsidR="00F323F0" w:rsidRPr="00F323F0" w:rsidRDefault="00F323F0" w:rsidP="00F323F0">
      <w:pPr>
        <w:shd w:val="clear" w:color="auto" w:fill="FFFFFF"/>
        <w:tabs>
          <w:tab w:val="left" w:pos="2044"/>
        </w:tabs>
        <w:ind w:right="288" w:firstLine="851"/>
        <w:jc w:val="both"/>
        <w:rPr>
          <w:sz w:val="28"/>
          <w:szCs w:val="28"/>
        </w:rPr>
      </w:pPr>
      <w:r w:rsidRPr="00F323F0">
        <w:rPr>
          <w:bCs/>
          <w:color w:val="3A3A3A"/>
          <w:spacing w:val="-9"/>
          <w:sz w:val="28"/>
          <w:szCs w:val="28"/>
        </w:rPr>
        <w:t xml:space="preserve">23.В. глюкоза 10 % 500,0 + инсулин 10 ЕД + </w:t>
      </w:r>
      <w:r w:rsidRPr="00F323F0">
        <w:rPr>
          <w:bCs/>
          <w:color w:val="3A3A3A"/>
          <w:spacing w:val="-9"/>
          <w:sz w:val="28"/>
          <w:szCs w:val="28"/>
          <w:lang w:val="en-US"/>
        </w:rPr>
        <w:t>K</w:t>
      </w:r>
      <w:r w:rsidRPr="00F323F0">
        <w:rPr>
          <w:bCs/>
          <w:color w:val="3A3A3A"/>
          <w:spacing w:val="-9"/>
          <w:sz w:val="28"/>
          <w:szCs w:val="28"/>
        </w:rPr>
        <w:t>С</w:t>
      </w:r>
      <w:r w:rsidRPr="00F323F0">
        <w:rPr>
          <w:bCs/>
          <w:color w:val="3A3A3A"/>
          <w:spacing w:val="-9"/>
          <w:sz w:val="28"/>
          <w:szCs w:val="28"/>
          <w:lang w:val="en-US"/>
        </w:rPr>
        <w:t>l</w:t>
      </w:r>
      <w:r w:rsidRPr="00F323F0">
        <w:rPr>
          <w:bCs/>
          <w:color w:val="3A3A3A"/>
          <w:spacing w:val="-9"/>
          <w:sz w:val="28"/>
          <w:szCs w:val="28"/>
        </w:rPr>
        <w:t xml:space="preserve"> 7,% % 9 мл + аскорбино</w:t>
      </w:r>
      <w:r w:rsidRPr="00F323F0">
        <w:rPr>
          <w:bCs/>
          <w:color w:val="3A3A3A"/>
          <w:spacing w:val="-9"/>
          <w:sz w:val="28"/>
          <w:szCs w:val="28"/>
        </w:rPr>
        <w:softHyphen/>
      </w:r>
      <w:r w:rsidRPr="00F323F0">
        <w:rPr>
          <w:bCs/>
          <w:color w:val="3A3A3A"/>
          <w:spacing w:val="-10"/>
          <w:sz w:val="28"/>
          <w:szCs w:val="28"/>
        </w:rPr>
        <w:t xml:space="preserve">вая кислота 5 % 1 </w:t>
      </w:r>
      <w:r w:rsidRPr="00F323F0">
        <w:rPr>
          <w:color w:val="3A3A3A"/>
          <w:spacing w:val="-10"/>
          <w:sz w:val="28"/>
          <w:szCs w:val="28"/>
        </w:rPr>
        <w:t xml:space="preserve">мл </w:t>
      </w:r>
      <w:r w:rsidRPr="00F323F0">
        <w:rPr>
          <w:bCs/>
          <w:color w:val="3A3A3A"/>
          <w:spacing w:val="-10"/>
          <w:sz w:val="28"/>
          <w:szCs w:val="28"/>
        </w:rPr>
        <w:t>4 р. в сутки в/в кап.,</w:t>
      </w:r>
    </w:p>
    <w:p w:rsidR="00F323F0" w:rsidRPr="00F323F0" w:rsidRDefault="00F323F0" w:rsidP="00F323F0">
      <w:pPr>
        <w:shd w:val="clear" w:color="auto" w:fill="FFFFFF"/>
        <w:tabs>
          <w:tab w:val="left" w:pos="1200"/>
          <w:tab w:val="left" w:pos="2044"/>
        </w:tabs>
        <w:ind w:firstLine="851"/>
        <w:jc w:val="both"/>
        <w:rPr>
          <w:sz w:val="28"/>
          <w:szCs w:val="28"/>
        </w:rPr>
      </w:pPr>
      <w:r w:rsidRPr="00F323F0">
        <w:rPr>
          <w:bCs/>
          <w:color w:val="3A3A3A"/>
          <w:spacing w:val="-12"/>
          <w:sz w:val="28"/>
          <w:szCs w:val="28"/>
        </w:rPr>
        <w:t>23.</w:t>
      </w:r>
      <w:r w:rsidRPr="00F323F0">
        <w:rPr>
          <w:bCs/>
          <w:color w:val="3A3A3A"/>
          <w:sz w:val="28"/>
          <w:szCs w:val="28"/>
        </w:rPr>
        <w:tab/>
      </w:r>
      <w:r w:rsidRPr="00F323F0">
        <w:rPr>
          <w:bCs/>
          <w:color w:val="3A3A3A"/>
          <w:spacing w:val="-9"/>
          <w:sz w:val="28"/>
          <w:szCs w:val="28"/>
        </w:rPr>
        <w:t>Г. Плазма нат. 150 мл в/в кап. 1 раз в сутки,</w:t>
      </w:r>
    </w:p>
    <w:p w:rsidR="00F323F0" w:rsidRPr="00F323F0" w:rsidRDefault="00F323F0" w:rsidP="00F323F0">
      <w:pPr>
        <w:shd w:val="clear" w:color="auto" w:fill="FFFFFF"/>
        <w:tabs>
          <w:tab w:val="left" w:pos="2044"/>
        </w:tabs>
        <w:spacing w:before="10"/>
        <w:ind w:firstLine="851"/>
        <w:jc w:val="both"/>
        <w:rPr>
          <w:bCs/>
          <w:color w:val="3A3A3A"/>
          <w:spacing w:val="-12"/>
          <w:sz w:val="28"/>
          <w:szCs w:val="28"/>
        </w:rPr>
      </w:pPr>
      <w:r w:rsidRPr="00F323F0">
        <w:rPr>
          <w:bCs/>
          <w:color w:val="3A3A3A"/>
          <w:spacing w:val="-12"/>
          <w:sz w:val="28"/>
          <w:szCs w:val="28"/>
        </w:rPr>
        <w:t xml:space="preserve">23.Д. Физраствор 100 мл + контрикал 10т ЕД 3 р. в сут. в/в кап., </w:t>
      </w:r>
    </w:p>
    <w:p w:rsidR="00F323F0" w:rsidRPr="00F323F0" w:rsidRDefault="00F323F0" w:rsidP="00F323F0">
      <w:pPr>
        <w:shd w:val="clear" w:color="auto" w:fill="FFFFFF"/>
        <w:tabs>
          <w:tab w:val="left" w:pos="2044"/>
        </w:tabs>
        <w:spacing w:before="10"/>
        <w:ind w:firstLine="851"/>
        <w:jc w:val="both"/>
        <w:rPr>
          <w:sz w:val="28"/>
          <w:szCs w:val="28"/>
        </w:rPr>
      </w:pPr>
      <w:r w:rsidRPr="00F323F0">
        <w:rPr>
          <w:bCs/>
          <w:color w:val="3A3A3A"/>
          <w:spacing w:val="-9"/>
          <w:sz w:val="28"/>
          <w:szCs w:val="28"/>
        </w:rPr>
        <w:t>23.Е. Гемодез 150 х 2 р. в сут. в/в. увп.,</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spacing w:before="10"/>
        <w:ind w:firstLine="851"/>
        <w:jc w:val="both"/>
        <w:rPr>
          <w:bCs/>
          <w:color w:val="3A3A3A"/>
          <w:spacing w:val="-12"/>
          <w:sz w:val="28"/>
          <w:szCs w:val="28"/>
        </w:rPr>
      </w:pPr>
      <w:r w:rsidRPr="00F323F0">
        <w:rPr>
          <w:bCs/>
          <w:color w:val="3A3A3A"/>
          <w:spacing w:val="-16"/>
          <w:sz w:val="28"/>
          <w:szCs w:val="28"/>
        </w:rPr>
        <w:t>Контроль за почасовым и суточным диурезом.</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ind w:firstLine="851"/>
        <w:jc w:val="both"/>
        <w:rPr>
          <w:bCs/>
          <w:color w:val="3A3A3A"/>
          <w:spacing w:val="-12"/>
          <w:sz w:val="28"/>
          <w:szCs w:val="28"/>
        </w:rPr>
      </w:pPr>
      <w:r w:rsidRPr="00F323F0">
        <w:rPr>
          <w:bCs/>
          <w:color w:val="3A3A3A"/>
          <w:spacing w:val="-16"/>
          <w:sz w:val="28"/>
          <w:szCs w:val="28"/>
        </w:rPr>
        <w:t>Контроль з</w:t>
      </w:r>
      <w:r w:rsidRPr="00F323F0">
        <w:rPr>
          <w:bCs/>
          <w:color w:val="3A3A3A"/>
          <w:spacing w:val="-16"/>
          <w:sz w:val="28"/>
          <w:szCs w:val="28"/>
          <w:lang w:val="en-US"/>
        </w:rPr>
        <w:t>а OAK.</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ind w:firstLine="851"/>
        <w:jc w:val="both"/>
        <w:rPr>
          <w:bCs/>
          <w:color w:val="3A3A3A"/>
          <w:spacing w:val="-13"/>
          <w:sz w:val="28"/>
          <w:szCs w:val="28"/>
        </w:rPr>
      </w:pPr>
      <w:r w:rsidRPr="00F323F0">
        <w:rPr>
          <w:bCs/>
          <w:color w:val="3A3A3A"/>
          <w:spacing w:val="-12"/>
          <w:sz w:val="28"/>
          <w:szCs w:val="28"/>
        </w:rPr>
        <w:t xml:space="preserve">Контроль за биохимическим составом плазмы (К, </w:t>
      </w:r>
      <w:r w:rsidRPr="00F323F0">
        <w:rPr>
          <w:bCs/>
          <w:color w:val="3A3A3A"/>
          <w:spacing w:val="-12"/>
          <w:sz w:val="28"/>
          <w:szCs w:val="28"/>
          <w:lang w:val="en-US"/>
        </w:rPr>
        <w:t>Na</w:t>
      </w:r>
      <w:r w:rsidRPr="00F323F0">
        <w:rPr>
          <w:bCs/>
          <w:color w:val="3A3A3A"/>
          <w:spacing w:val="-12"/>
          <w:sz w:val="28"/>
          <w:szCs w:val="28"/>
        </w:rPr>
        <w:t xml:space="preserve">, </w:t>
      </w:r>
      <w:r w:rsidRPr="00F323F0">
        <w:rPr>
          <w:bCs/>
          <w:color w:val="3A3A3A"/>
          <w:spacing w:val="-12"/>
          <w:sz w:val="28"/>
          <w:szCs w:val="28"/>
          <w:lang w:val="en-US"/>
        </w:rPr>
        <w:t>CI</w:t>
      </w:r>
      <w:r w:rsidRPr="00F323F0">
        <w:rPr>
          <w:bCs/>
          <w:color w:val="3A3A3A"/>
          <w:spacing w:val="-12"/>
          <w:sz w:val="28"/>
          <w:szCs w:val="28"/>
        </w:rPr>
        <w:t>, об</w:t>
      </w:r>
      <w:r w:rsidRPr="00F323F0">
        <w:rPr>
          <w:bCs/>
          <w:color w:val="3A3A3A"/>
          <w:spacing w:val="-13"/>
          <w:sz w:val="28"/>
          <w:szCs w:val="28"/>
        </w:rPr>
        <w:t xml:space="preserve">щий </w:t>
      </w:r>
      <w:r w:rsidRPr="00F323F0">
        <w:rPr>
          <w:color w:val="3A3A3A"/>
          <w:spacing w:val="-13"/>
          <w:sz w:val="28"/>
          <w:szCs w:val="28"/>
        </w:rPr>
        <w:t xml:space="preserve">белок и его </w:t>
      </w:r>
      <w:r w:rsidRPr="00F323F0">
        <w:rPr>
          <w:bCs/>
          <w:color w:val="3A3A3A"/>
          <w:spacing w:val="-13"/>
          <w:sz w:val="28"/>
          <w:szCs w:val="28"/>
        </w:rPr>
        <w:t xml:space="preserve">фракции, мочевина, сахар, билирубиновые фракции и </w:t>
      </w:r>
      <w:r w:rsidRPr="00F323F0">
        <w:rPr>
          <w:bCs/>
          <w:color w:val="3A3A3A"/>
          <w:spacing w:val="-12"/>
          <w:sz w:val="28"/>
          <w:szCs w:val="28"/>
        </w:rPr>
        <w:t>общ. билирубин, амилаза).</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ind w:firstLine="851"/>
        <w:jc w:val="both"/>
        <w:rPr>
          <w:bCs/>
          <w:color w:val="3A3A3A"/>
          <w:spacing w:val="-13"/>
          <w:sz w:val="28"/>
          <w:szCs w:val="28"/>
        </w:rPr>
      </w:pPr>
      <w:r w:rsidRPr="00F323F0">
        <w:rPr>
          <w:bCs/>
          <w:color w:val="3A3A3A"/>
          <w:spacing w:val="-13"/>
          <w:sz w:val="28"/>
          <w:szCs w:val="28"/>
        </w:rPr>
        <w:t>Контроль за ОАМ.</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spacing w:before="5"/>
        <w:ind w:firstLine="851"/>
        <w:jc w:val="both"/>
        <w:rPr>
          <w:bCs/>
          <w:color w:val="3A3A3A"/>
          <w:spacing w:val="-10"/>
          <w:sz w:val="28"/>
          <w:szCs w:val="28"/>
        </w:rPr>
      </w:pPr>
      <w:r w:rsidRPr="00F323F0">
        <w:rPr>
          <w:bCs/>
          <w:color w:val="3A3A3A"/>
          <w:spacing w:val="-14"/>
          <w:sz w:val="28"/>
          <w:szCs w:val="28"/>
        </w:rPr>
        <w:t>Наблюдение дежурных врачей.</w:t>
      </w:r>
    </w:p>
    <w:p w:rsidR="00F323F0" w:rsidRPr="00F323F0" w:rsidRDefault="00F323F0" w:rsidP="00F323F0">
      <w:pPr>
        <w:tabs>
          <w:tab w:val="left" w:pos="2044"/>
        </w:tabs>
        <w:ind w:firstLine="851"/>
        <w:jc w:val="both"/>
        <w:rPr>
          <w:b/>
          <w:sz w:val="28"/>
          <w:szCs w:val="28"/>
        </w:rPr>
      </w:pPr>
    </w:p>
    <w:p w:rsidR="00F323F0" w:rsidRPr="00F323F0" w:rsidRDefault="00F323F0" w:rsidP="00F323F0">
      <w:pPr>
        <w:tabs>
          <w:tab w:val="left" w:pos="2044"/>
        </w:tabs>
        <w:ind w:firstLine="851"/>
        <w:jc w:val="both"/>
        <w:rPr>
          <w:b/>
          <w:sz w:val="28"/>
          <w:szCs w:val="28"/>
        </w:rPr>
      </w:pPr>
      <w:r w:rsidRPr="00F323F0">
        <w:rPr>
          <w:b/>
          <w:sz w:val="28"/>
          <w:szCs w:val="28"/>
        </w:rPr>
        <w:t>Задача №2.</w:t>
      </w:r>
    </w:p>
    <w:p w:rsidR="00F323F0" w:rsidRPr="00F323F0" w:rsidRDefault="00F323F0" w:rsidP="00F323F0">
      <w:pPr>
        <w:tabs>
          <w:tab w:val="left" w:pos="2044"/>
        </w:tabs>
        <w:ind w:firstLine="851"/>
        <w:jc w:val="both"/>
        <w:rPr>
          <w:b/>
          <w:sz w:val="28"/>
          <w:szCs w:val="28"/>
        </w:rPr>
      </w:pPr>
    </w:p>
    <w:p w:rsidR="00F323F0" w:rsidRPr="00F323F0" w:rsidRDefault="00F323F0" w:rsidP="00F323F0">
      <w:pPr>
        <w:numPr>
          <w:ilvl w:val="0"/>
          <w:numId w:val="1031"/>
        </w:numPr>
        <w:tabs>
          <w:tab w:val="left" w:pos="2044"/>
        </w:tabs>
        <w:ind w:left="0" w:firstLine="851"/>
        <w:jc w:val="both"/>
        <w:rPr>
          <w:sz w:val="28"/>
          <w:szCs w:val="28"/>
        </w:rPr>
      </w:pPr>
      <w:r w:rsidRPr="00F323F0">
        <w:rPr>
          <w:sz w:val="28"/>
          <w:szCs w:val="28"/>
        </w:rPr>
        <w:t>Расчет количества жидкости для ИП по Деннису: 150 мл*11 кг=1650,0 мл</w:t>
      </w:r>
    </w:p>
    <w:p w:rsidR="00F323F0" w:rsidRPr="00F323F0" w:rsidRDefault="00F323F0" w:rsidP="00F323F0">
      <w:pPr>
        <w:numPr>
          <w:ilvl w:val="0"/>
          <w:numId w:val="1031"/>
        </w:numPr>
        <w:tabs>
          <w:tab w:val="left" w:pos="2044"/>
        </w:tabs>
        <w:ind w:left="0" w:firstLine="851"/>
        <w:jc w:val="both"/>
        <w:rPr>
          <w:sz w:val="28"/>
          <w:szCs w:val="28"/>
        </w:rPr>
      </w:pPr>
      <w:r w:rsidRPr="00F323F0">
        <w:rPr>
          <w:sz w:val="28"/>
          <w:szCs w:val="28"/>
        </w:rPr>
        <w:t>Качественный состав ИП:</w:t>
      </w:r>
    </w:p>
    <w:p w:rsidR="00F323F0" w:rsidRPr="00F323F0" w:rsidRDefault="00F323F0" w:rsidP="00F323F0">
      <w:pPr>
        <w:tabs>
          <w:tab w:val="left" w:pos="2044"/>
        </w:tabs>
        <w:ind w:firstLine="851"/>
        <w:jc w:val="both"/>
        <w:rPr>
          <w:sz w:val="28"/>
          <w:szCs w:val="28"/>
        </w:rPr>
      </w:pPr>
      <w:r w:rsidRPr="00F323F0">
        <w:rPr>
          <w:sz w:val="28"/>
          <w:szCs w:val="28"/>
        </w:rPr>
        <w:t>Коллоиды – 1 часть (550,0 мл)</w:t>
      </w:r>
    </w:p>
    <w:p w:rsidR="00F323F0" w:rsidRPr="00F323F0" w:rsidRDefault="00F323F0" w:rsidP="00F323F0">
      <w:pPr>
        <w:tabs>
          <w:tab w:val="left" w:pos="2044"/>
        </w:tabs>
        <w:ind w:firstLine="851"/>
        <w:jc w:val="both"/>
        <w:rPr>
          <w:sz w:val="28"/>
          <w:szCs w:val="28"/>
        </w:rPr>
      </w:pPr>
      <w:r w:rsidRPr="00F323F0">
        <w:rPr>
          <w:sz w:val="28"/>
          <w:szCs w:val="28"/>
        </w:rPr>
        <w:t>- реополиглюкин 200 мл в/в кап.</w:t>
      </w:r>
    </w:p>
    <w:p w:rsidR="00F323F0" w:rsidRPr="00F323F0" w:rsidRDefault="00F323F0" w:rsidP="00F323F0">
      <w:pPr>
        <w:tabs>
          <w:tab w:val="left" w:pos="2044"/>
        </w:tabs>
        <w:ind w:firstLine="851"/>
        <w:jc w:val="both"/>
        <w:rPr>
          <w:sz w:val="28"/>
          <w:szCs w:val="28"/>
        </w:rPr>
      </w:pPr>
      <w:r w:rsidRPr="00F323F0">
        <w:rPr>
          <w:sz w:val="28"/>
          <w:szCs w:val="28"/>
        </w:rPr>
        <w:t>- плазма одногруппная 150 мл в/в кап.</w:t>
      </w:r>
    </w:p>
    <w:p w:rsidR="00F323F0" w:rsidRPr="00F323F0" w:rsidRDefault="00F323F0" w:rsidP="00F323F0">
      <w:pPr>
        <w:tabs>
          <w:tab w:val="left" w:pos="2044"/>
        </w:tabs>
        <w:ind w:firstLine="851"/>
        <w:jc w:val="both"/>
        <w:rPr>
          <w:sz w:val="28"/>
          <w:szCs w:val="28"/>
        </w:rPr>
      </w:pPr>
      <w:r w:rsidRPr="00F323F0">
        <w:rPr>
          <w:sz w:val="28"/>
          <w:szCs w:val="28"/>
        </w:rPr>
        <w:t>- альбумин 10% р-р 200 мл в/в кап.</w:t>
      </w:r>
    </w:p>
    <w:p w:rsidR="00F323F0" w:rsidRPr="00F323F0" w:rsidRDefault="00F323F0" w:rsidP="00F323F0">
      <w:pPr>
        <w:tabs>
          <w:tab w:val="left" w:pos="2044"/>
        </w:tabs>
        <w:ind w:firstLine="851"/>
        <w:jc w:val="both"/>
        <w:rPr>
          <w:sz w:val="28"/>
          <w:szCs w:val="28"/>
        </w:rPr>
      </w:pPr>
      <w:r w:rsidRPr="00F323F0">
        <w:rPr>
          <w:sz w:val="28"/>
          <w:szCs w:val="28"/>
        </w:rPr>
        <w:t>Кристаллоиды – 2 части (1100,0 мл)</w:t>
      </w:r>
    </w:p>
    <w:p w:rsidR="00F323F0" w:rsidRPr="00F323F0" w:rsidRDefault="00F323F0" w:rsidP="00F323F0">
      <w:pPr>
        <w:tabs>
          <w:tab w:val="left" w:pos="2044"/>
        </w:tabs>
        <w:ind w:firstLine="851"/>
        <w:jc w:val="both"/>
        <w:rPr>
          <w:sz w:val="28"/>
          <w:szCs w:val="28"/>
        </w:rPr>
      </w:pPr>
      <w:r w:rsidRPr="00F323F0">
        <w:rPr>
          <w:sz w:val="28"/>
          <w:szCs w:val="28"/>
        </w:rPr>
        <w:t>- глюкоза 10 % р-р 850,0 мл</w:t>
      </w:r>
    </w:p>
    <w:p w:rsidR="00F323F0" w:rsidRPr="00F323F0" w:rsidRDefault="00F323F0" w:rsidP="00F323F0">
      <w:pPr>
        <w:tabs>
          <w:tab w:val="left" w:pos="2044"/>
        </w:tabs>
        <w:ind w:firstLine="851"/>
        <w:jc w:val="both"/>
        <w:rPr>
          <w:sz w:val="28"/>
          <w:szCs w:val="28"/>
        </w:rPr>
      </w:pPr>
      <w:r w:rsidRPr="00F323F0">
        <w:rPr>
          <w:sz w:val="28"/>
          <w:szCs w:val="28"/>
        </w:rPr>
        <w:t>- солевые р-ры (дисоль, р-р Рингера) 250,0 мл.</w:t>
      </w:r>
    </w:p>
    <w:p w:rsidR="00F323F0" w:rsidRPr="00F323F0" w:rsidRDefault="00F323F0" w:rsidP="00F323F0">
      <w:pPr>
        <w:tabs>
          <w:tab w:val="left" w:pos="2044"/>
        </w:tabs>
        <w:ind w:firstLine="851"/>
        <w:jc w:val="both"/>
        <w:rPr>
          <w:sz w:val="28"/>
          <w:szCs w:val="28"/>
        </w:rPr>
      </w:pPr>
      <w:r w:rsidRPr="00F323F0">
        <w:rPr>
          <w:sz w:val="28"/>
          <w:szCs w:val="28"/>
        </w:rPr>
        <w:t>3. Скорость введения инфузата по формуле: число кап/мин=1650 (мл)/4*10(час)=41 кап/мин.</w:t>
      </w:r>
    </w:p>
    <w:p w:rsidR="00F323F0" w:rsidRPr="00F323F0" w:rsidRDefault="00F323F0" w:rsidP="00F323F0">
      <w:pPr>
        <w:tabs>
          <w:tab w:val="left" w:pos="2044"/>
        </w:tabs>
        <w:ind w:firstLine="851"/>
        <w:jc w:val="both"/>
        <w:rPr>
          <w:sz w:val="28"/>
          <w:szCs w:val="28"/>
        </w:rPr>
      </w:pPr>
    </w:p>
    <w:p w:rsidR="00F323F0" w:rsidRPr="00F323F0" w:rsidRDefault="00F323F0" w:rsidP="00F323F0">
      <w:pPr>
        <w:tabs>
          <w:tab w:val="left" w:pos="2044"/>
        </w:tabs>
        <w:ind w:firstLine="851"/>
        <w:jc w:val="both"/>
        <w:rPr>
          <w:b/>
          <w:sz w:val="28"/>
          <w:szCs w:val="28"/>
        </w:rPr>
      </w:pPr>
      <w:r w:rsidRPr="00F323F0">
        <w:rPr>
          <w:b/>
          <w:sz w:val="28"/>
          <w:szCs w:val="28"/>
        </w:rPr>
        <w:t>Задача №3.</w:t>
      </w:r>
    </w:p>
    <w:p w:rsidR="00F323F0" w:rsidRPr="00F323F0" w:rsidRDefault="00F323F0" w:rsidP="00F323F0">
      <w:pPr>
        <w:tabs>
          <w:tab w:val="left" w:pos="2044"/>
        </w:tabs>
        <w:ind w:firstLine="851"/>
        <w:jc w:val="both"/>
        <w:rPr>
          <w:b/>
          <w:sz w:val="28"/>
          <w:szCs w:val="28"/>
        </w:rPr>
      </w:pPr>
    </w:p>
    <w:p w:rsidR="00F323F0" w:rsidRPr="00F323F0" w:rsidRDefault="00F323F0" w:rsidP="00F323F0">
      <w:pPr>
        <w:tabs>
          <w:tab w:val="left" w:pos="2044"/>
        </w:tabs>
        <w:ind w:firstLine="851"/>
        <w:jc w:val="both"/>
        <w:rPr>
          <w:sz w:val="28"/>
          <w:szCs w:val="28"/>
        </w:rPr>
      </w:pPr>
      <w:r w:rsidRPr="00F323F0">
        <w:rPr>
          <w:sz w:val="28"/>
          <w:szCs w:val="28"/>
        </w:rPr>
        <w:t xml:space="preserve">Общее кол-во калия определяется по формуле: </w:t>
      </w:r>
      <w:r w:rsidRPr="00F323F0">
        <w:rPr>
          <w:sz w:val="28"/>
          <w:szCs w:val="28"/>
          <w:lang w:val="en-US"/>
        </w:rPr>
        <w:t>VK</w:t>
      </w:r>
      <w:r w:rsidRPr="00F323F0">
        <w:rPr>
          <w:sz w:val="28"/>
          <w:szCs w:val="28"/>
          <w:vertAlign w:val="superscript"/>
        </w:rPr>
        <w:t>+</w:t>
      </w:r>
      <w:r w:rsidRPr="00F323F0">
        <w:rPr>
          <w:sz w:val="28"/>
          <w:szCs w:val="28"/>
        </w:rPr>
        <w:t>=ФПК</w:t>
      </w:r>
      <w:r w:rsidRPr="00F323F0">
        <w:rPr>
          <w:sz w:val="28"/>
          <w:szCs w:val="28"/>
          <w:vertAlign w:val="superscript"/>
        </w:rPr>
        <w:t>+</w:t>
      </w:r>
      <w:r w:rsidRPr="00F323F0">
        <w:rPr>
          <w:sz w:val="28"/>
          <w:szCs w:val="28"/>
        </w:rPr>
        <w:t>+ДК</w:t>
      </w:r>
      <w:r w:rsidRPr="00F323F0">
        <w:rPr>
          <w:sz w:val="28"/>
          <w:szCs w:val="28"/>
          <w:vertAlign w:val="superscript"/>
        </w:rPr>
        <w:t>+</w:t>
      </w:r>
      <w:r w:rsidRPr="00F323F0">
        <w:rPr>
          <w:sz w:val="28"/>
          <w:szCs w:val="28"/>
        </w:rPr>
        <w:t xml:space="preserve">, где </w:t>
      </w:r>
      <w:r w:rsidRPr="00F323F0">
        <w:rPr>
          <w:sz w:val="28"/>
          <w:szCs w:val="28"/>
          <w:lang w:val="en-US"/>
        </w:rPr>
        <w:t>VK</w:t>
      </w:r>
      <w:r w:rsidRPr="00F323F0">
        <w:rPr>
          <w:sz w:val="28"/>
          <w:szCs w:val="28"/>
          <w:vertAlign w:val="superscript"/>
        </w:rPr>
        <w:t>+</w:t>
      </w:r>
      <w:r w:rsidRPr="00F323F0">
        <w:rPr>
          <w:sz w:val="28"/>
          <w:szCs w:val="28"/>
        </w:rPr>
        <w:t xml:space="preserve"> - общее кол-во К</w:t>
      </w:r>
      <w:r w:rsidRPr="00F323F0">
        <w:rPr>
          <w:sz w:val="28"/>
          <w:szCs w:val="28"/>
          <w:vertAlign w:val="superscript"/>
        </w:rPr>
        <w:t>+</w:t>
      </w:r>
      <w:r w:rsidRPr="00F323F0">
        <w:rPr>
          <w:sz w:val="28"/>
          <w:szCs w:val="28"/>
        </w:rPr>
        <w:t>, ФПК</w:t>
      </w:r>
      <w:r w:rsidRPr="00F323F0">
        <w:rPr>
          <w:sz w:val="28"/>
          <w:szCs w:val="28"/>
          <w:vertAlign w:val="superscript"/>
        </w:rPr>
        <w:t>+</w:t>
      </w:r>
      <w:r w:rsidRPr="00F323F0">
        <w:rPr>
          <w:sz w:val="28"/>
          <w:szCs w:val="28"/>
        </w:rPr>
        <w:t xml:space="preserve"> - суточная возрастная потребность в калии, ДК</w:t>
      </w:r>
      <w:r w:rsidRPr="00F323F0">
        <w:rPr>
          <w:sz w:val="28"/>
          <w:szCs w:val="28"/>
          <w:vertAlign w:val="superscript"/>
        </w:rPr>
        <w:t>+</w:t>
      </w:r>
      <w:r w:rsidRPr="00F323F0">
        <w:rPr>
          <w:sz w:val="28"/>
          <w:szCs w:val="28"/>
        </w:rPr>
        <w:t xml:space="preserve"> - дефицит К</w:t>
      </w:r>
      <w:r w:rsidRPr="00F323F0">
        <w:rPr>
          <w:sz w:val="28"/>
          <w:szCs w:val="28"/>
          <w:vertAlign w:val="superscript"/>
        </w:rPr>
        <w:t>+</w:t>
      </w:r>
      <w:r w:rsidRPr="00F323F0">
        <w:rPr>
          <w:sz w:val="28"/>
          <w:szCs w:val="28"/>
        </w:rPr>
        <w:t>. Формула для расчета дефицита К</w:t>
      </w:r>
      <w:r w:rsidRPr="00F323F0">
        <w:rPr>
          <w:sz w:val="28"/>
          <w:szCs w:val="28"/>
          <w:vertAlign w:val="superscript"/>
        </w:rPr>
        <w:t>+</w:t>
      </w:r>
      <w:r w:rsidRPr="00F323F0">
        <w:rPr>
          <w:sz w:val="28"/>
          <w:szCs w:val="28"/>
        </w:rPr>
        <w:t>: ДК</w:t>
      </w:r>
      <w:r w:rsidRPr="00F323F0">
        <w:rPr>
          <w:sz w:val="28"/>
          <w:szCs w:val="28"/>
          <w:vertAlign w:val="superscript"/>
        </w:rPr>
        <w:t>+</w:t>
      </w:r>
      <w:r w:rsidRPr="00F323F0">
        <w:rPr>
          <w:sz w:val="28"/>
          <w:szCs w:val="28"/>
        </w:rPr>
        <w:t>=(К</w:t>
      </w:r>
      <w:r w:rsidRPr="00F323F0">
        <w:rPr>
          <w:sz w:val="28"/>
          <w:szCs w:val="28"/>
          <w:vertAlign w:val="superscript"/>
        </w:rPr>
        <w:t>+</w:t>
      </w:r>
      <w:r w:rsidRPr="00F323F0">
        <w:rPr>
          <w:sz w:val="28"/>
          <w:szCs w:val="28"/>
          <w:vertAlign w:val="subscript"/>
          <w:lang w:val="en-US"/>
        </w:rPr>
        <w:t>n</w:t>
      </w:r>
      <w:r w:rsidRPr="00F323F0">
        <w:rPr>
          <w:sz w:val="28"/>
          <w:szCs w:val="28"/>
        </w:rPr>
        <w:t>-К</w:t>
      </w:r>
      <w:r w:rsidRPr="00F323F0">
        <w:rPr>
          <w:sz w:val="28"/>
          <w:szCs w:val="28"/>
          <w:vertAlign w:val="superscript"/>
        </w:rPr>
        <w:t>+</w:t>
      </w:r>
      <w:r w:rsidRPr="00F323F0">
        <w:rPr>
          <w:sz w:val="28"/>
          <w:szCs w:val="28"/>
          <w:vertAlign w:val="subscript"/>
        </w:rPr>
        <w:t>б</w:t>
      </w:r>
      <w:r w:rsidRPr="00F323F0">
        <w:rPr>
          <w:sz w:val="28"/>
          <w:szCs w:val="28"/>
        </w:rPr>
        <w:t>)*</w:t>
      </w:r>
      <w:r w:rsidRPr="00F323F0">
        <w:rPr>
          <w:sz w:val="28"/>
          <w:szCs w:val="28"/>
          <w:lang w:val="en-US"/>
        </w:rPr>
        <w:t>m</w:t>
      </w:r>
      <w:r w:rsidRPr="00F323F0">
        <w:rPr>
          <w:sz w:val="28"/>
          <w:szCs w:val="28"/>
        </w:rPr>
        <w:t>*</w:t>
      </w:r>
      <w:r w:rsidRPr="00F323F0">
        <w:rPr>
          <w:sz w:val="28"/>
          <w:szCs w:val="28"/>
          <w:lang w:val="en-US"/>
        </w:rPr>
        <w:t>k</w:t>
      </w:r>
      <w:r w:rsidRPr="00F323F0">
        <w:rPr>
          <w:sz w:val="28"/>
          <w:szCs w:val="28"/>
        </w:rPr>
        <w:t>, где К</w:t>
      </w:r>
      <w:r w:rsidRPr="00F323F0">
        <w:rPr>
          <w:sz w:val="28"/>
          <w:szCs w:val="28"/>
          <w:vertAlign w:val="superscript"/>
        </w:rPr>
        <w:t>+</w:t>
      </w:r>
      <w:r w:rsidRPr="00F323F0">
        <w:rPr>
          <w:sz w:val="28"/>
          <w:szCs w:val="28"/>
          <w:vertAlign w:val="subscript"/>
          <w:lang w:val="en-US"/>
        </w:rPr>
        <w:t>n</w:t>
      </w:r>
      <w:r w:rsidRPr="00F323F0">
        <w:rPr>
          <w:sz w:val="28"/>
          <w:szCs w:val="28"/>
        </w:rPr>
        <w:t xml:space="preserve"> – К</w:t>
      </w:r>
      <w:r w:rsidRPr="00F323F0">
        <w:rPr>
          <w:sz w:val="28"/>
          <w:szCs w:val="28"/>
          <w:vertAlign w:val="superscript"/>
        </w:rPr>
        <w:t>+</w:t>
      </w:r>
      <w:r w:rsidRPr="00F323F0">
        <w:rPr>
          <w:sz w:val="28"/>
          <w:szCs w:val="28"/>
        </w:rPr>
        <w:t xml:space="preserve"> в норме, К</w:t>
      </w:r>
      <w:r w:rsidRPr="00F323F0">
        <w:rPr>
          <w:sz w:val="28"/>
          <w:szCs w:val="28"/>
          <w:vertAlign w:val="superscript"/>
        </w:rPr>
        <w:t>+</w:t>
      </w:r>
      <w:r w:rsidRPr="00F323F0">
        <w:rPr>
          <w:sz w:val="28"/>
          <w:szCs w:val="28"/>
          <w:vertAlign w:val="subscript"/>
        </w:rPr>
        <w:t xml:space="preserve">б </w:t>
      </w:r>
      <w:r w:rsidRPr="00F323F0">
        <w:rPr>
          <w:sz w:val="28"/>
          <w:szCs w:val="28"/>
          <w:vertAlign w:val="superscript"/>
        </w:rPr>
        <w:t xml:space="preserve"> </w:t>
      </w:r>
      <w:r w:rsidRPr="00F323F0">
        <w:rPr>
          <w:sz w:val="28"/>
          <w:szCs w:val="28"/>
        </w:rPr>
        <w:t>– К</w:t>
      </w:r>
      <w:r w:rsidRPr="00F323F0">
        <w:rPr>
          <w:sz w:val="28"/>
          <w:szCs w:val="28"/>
          <w:vertAlign w:val="superscript"/>
        </w:rPr>
        <w:t xml:space="preserve">+ </w:t>
      </w:r>
      <w:r w:rsidRPr="00F323F0">
        <w:rPr>
          <w:sz w:val="28"/>
          <w:szCs w:val="28"/>
        </w:rPr>
        <w:t xml:space="preserve">больного, </w:t>
      </w:r>
      <w:r w:rsidRPr="00F323F0">
        <w:rPr>
          <w:sz w:val="28"/>
          <w:szCs w:val="28"/>
          <w:lang w:val="en-US"/>
        </w:rPr>
        <w:t>m</w:t>
      </w:r>
      <w:r w:rsidRPr="00F323F0">
        <w:rPr>
          <w:sz w:val="28"/>
          <w:szCs w:val="28"/>
        </w:rPr>
        <w:t xml:space="preserve"> – масса тела больного, </w:t>
      </w:r>
      <w:r w:rsidRPr="00F323F0">
        <w:rPr>
          <w:sz w:val="28"/>
          <w:szCs w:val="28"/>
          <w:lang w:val="en-US"/>
        </w:rPr>
        <w:t>k</w:t>
      </w:r>
      <w:r w:rsidRPr="00F323F0">
        <w:rPr>
          <w:sz w:val="28"/>
          <w:szCs w:val="28"/>
        </w:rPr>
        <w:t xml:space="preserve"> – возрастной коэффициент.</w:t>
      </w:r>
    </w:p>
    <w:p w:rsidR="00F323F0" w:rsidRPr="00F323F0" w:rsidRDefault="00F323F0" w:rsidP="00F323F0">
      <w:pPr>
        <w:shd w:val="clear" w:color="auto" w:fill="FFFFFF"/>
        <w:ind w:firstLine="851"/>
        <w:jc w:val="both"/>
        <w:rPr>
          <w:b/>
          <w:color w:val="000000"/>
          <w:sz w:val="28"/>
          <w:szCs w:val="28"/>
        </w:rPr>
      </w:pPr>
      <w:r w:rsidRPr="00F323F0">
        <w:rPr>
          <w:sz w:val="28"/>
          <w:szCs w:val="28"/>
        </w:rPr>
        <w:t>Таким образом, ДК</w:t>
      </w:r>
      <w:r w:rsidRPr="00F323F0">
        <w:rPr>
          <w:sz w:val="28"/>
          <w:szCs w:val="28"/>
          <w:vertAlign w:val="superscript"/>
        </w:rPr>
        <w:t>+</w:t>
      </w:r>
      <w:r w:rsidRPr="00F323F0">
        <w:rPr>
          <w:sz w:val="28"/>
          <w:szCs w:val="28"/>
        </w:rPr>
        <w:t xml:space="preserve">=(4,5-2,7)*15*0,3=8 ммоль, </w:t>
      </w:r>
      <w:r w:rsidRPr="00F323F0">
        <w:rPr>
          <w:sz w:val="28"/>
          <w:szCs w:val="28"/>
          <w:lang w:val="en-US"/>
        </w:rPr>
        <w:t>VK</w:t>
      </w:r>
      <w:r w:rsidRPr="00F323F0">
        <w:rPr>
          <w:sz w:val="28"/>
          <w:szCs w:val="28"/>
          <w:vertAlign w:val="superscript"/>
        </w:rPr>
        <w:t>+</w:t>
      </w:r>
      <w:r w:rsidRPr="00F323F0">
        <w:rPr>
          <w:sz w:val="28"/>
          <w:szCs w:val="28"/>
        </w:rPr>
        <w:t>=1,6*15+8=32 ммоль, т.е. 32 мл 7,5% р-ра хлорида калия.</w:t>
      </w:r>
      <w:r w:rsidRPr="00F323F0">
        <w:rPr>
          <w:b/>
          <w:color w:val="000000"/>
          <w:sz w:val="28"/>
          <w:szCs w:val="28"/>
        </w:rPr>
        <w:t xml:space="preserve"> </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Схема лечения больного перитонитом в первые сутки послеоперационного периода.</w:t>
      </w:r>
    </w:p>
    <w:p w:rsidR="00F323F0" w:rsidRPr="00F323F0" w:rsidRDefault="00F323F0" w:rsidP="00F323F0">
      <w:pPr>
        <w:shd w:val="clear" w:color="auto" w:fill="FFFFFF"/>
        <w:ind w:firstLine="851"/>
        <w:jc w:val="both"/>
        <w:rPr>
          <w:sz w:val="28"/>
          <w:szCs w:val="28"/>
        </w:rPr>
      </w:pPr>
      <w:r w:rsidRPr="00F323F0">
        <w:rPr>
          <w:color w:val="000000"/>
          <w:sz w:val="28"/>
          <w:szCs w:val="28"/>
        </w:rPr>
        <w:t>1. Голод</w:t>
      </w:r>
    </w:p>
    <w:p w:rsidR="00F323F0" w:rsidRPr="00F323F0" w:rsidRDefault="00F323F0" w:rsidP="00F323F0">
      <w:pPr>
        <w:shd w:val="clear" w:color="auto" w:fill="FFFFFF"/>
        <w:ind w:firstLine="851"/>
        <w:jc w:val="both"/>
        <w:rPr>
          <w:sz w:val="28"/>
          <w:szCs w:val="28"/>
        </w:rPr>
      </w:pPr>
      <w:r w:rsidRPr="00F323F0">
        <w:rPr>
          <w:color w:val="000000"/>
          <w:sz w:val="28"/>
          <w:szCs w:val="28"/>
        </w:rPr>
        <w:t>2. Холод на живот</w:t>
      </w:r>
    </w:p>
    <w:p w:rsidR="00F323F0" w:rsidRPr="00F323F0" w:rsidRDefault="00F323F0" w:rsidP="00F323F0">
      <w:pPr>
        <w:shd w:val="clear" w:color="auto" w:fill="FFFFFF"/>
        <w:ind w:firstLine="851"/>
        <w:jc w:val="both"/>
        <w:rPr>
          <w:sz w:val="28"/>
          <w:szCs w:val="28"/>
        </w:rPr>
      </w:pPr>
      <w:r w:rsidRPr="00F323F0">
        <w:rPr>
          <w:color w:val="000000"/>
          <w:sz w:val="28"/>
          <w:szCs w:val="28"/>
        </w:rPr>
        <w:t>3. Ингаляция увлажненного кислорода</w:t>
      </w:r>
    </w:p>
    <w:p w:rsidR="00F323F0" w:rsidRPr="00F323F0" w:rsidRDefault="00F323F0" w:rsidP="00F323F0">
      <w:pPr>
        <w:shd w:val="clear" w:color="auto" w:fill="FFFFFF"/>
        <w:ind w:firstLine="851"/>
        <w:jc w:val="both"/>
        <w:rPr>
          <w:sz w:val="28"/>
          <w:szCs w:val="28"/>
        </w:rPr>
      </w:pPr>
      <w:r w:rsidRPr="00F323F0">
        <w:rPr>
          <w:color w:val="000000"/>
          <w:sz w:val="28"/>
          <w:szCs w:val="28"/>
        </w:rPr>
        <w:lastRenderedPageBreak/>
        <w:t>4. Массаж грудной клетки и конечностей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5. Дыхательная гимнастика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6. Обтирание кожи спиртом /3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7. Горчичники на грудную клетку на ночь</w:t>
      </w:r>
    </w:p>
    <w:p w:rsidR="00F323F0" w:rsidRPr="00F323F0" w:rsidRDefault="00F323F0" w:rsidP="00F323F0">
      <w:pPr>
        <w:shd w:val="clear" w:color="auto" w:fill="FFFFFF"/>
        <w:ind w:firstLine="851"/>
        <w:jc w:val="both"/>
        <w:rPr>
          <w:sz w:val="28"/>
          <w:szCs w:val="28"/>
        </w:rPr>
      </w:pPr>
      <w:r w:rsidRPr="00F323F0">
        <w:rPr>
          <w:color w:val="000000"/>
          <w:sz w:val="28"/>
          <w:szCs w:val="28"/>
        </w:rPr>
        <w:t>8. Анальгин 50 %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9. Димедрол 1 %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10. Промедол 1%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11. Коргликон 0,06 % 0,2 мл. на физ. растворе (5 мл) 2 р. в сутки (в 10 часов и в 22 часа) в/в.</w:t>
      </w:r>
    </w:p>
    <w:p w:rsidR="00F323F0" w:rsidRPr="00F323F0" w:rsidRDefault="00F323F0" w:rsidP="00F323F0">
      <w:pPr>
        <w:shd w:val="clear" w:color="auto" w:fill="FFFFFF"/>
        <w:ind w:firstLine="851"/>
        <w:jc w:val="both"/>
        <w:rPr>
          <w:sz w:val="28"/>
          <w:szCs w:val="28"/>
        </w:rPr>
      </w:pPr>
      <w:r w:rsidRPr="00F323F0">
        <w:rPr>
          <w:color w:val="000000"/>
          <w:sz w:val="28"/>
          <w:szCs w:val="28"/>
        </w:rPr>
        <w:t>12. Кокарбоксилаза 25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13. Хлорид кальция 5 % 5 мл. 1 р. в сутки в/в</w:t>
      </w:r>
    </w:p>
    <w:p w:rsidR="00F323F0" w:rsidRPr="00F323F0" w:rsidRDefault="00F323F0" w:rsidP="00F323F0">
      <w:pPr>
        <w:shd w:val="clear" w:color="auto" w:fill="FFFFFF"/>
        <w:ind w:firstLine="851"/>
        <w:jc w:val="both"/>
        <w:rPr>
          <w:sz w:val="28"/>
          <w:szCs w:val="28"/>
        </w:rPr>
      </w:pPr>
      <w:r w:rsidRPr="00F323F0">
        <w:rPr>
          <w:color w:val="000000"/>
          <w:sz w:val="28"/>
          <w:szCs w:val="28"/>
        </w:rPr>
        <w:t>14. Витамин В</w:t>
      </w:r>
      <w:r w:rsidRPr="00F323F0">
        <w:rPr>
          <w:color w:val="000000"/>
          <w:sz w:val="28"/>
          <w:szCs w:val="28"/>
          <w:vertAlign w:val="subscript"/>
        </w:rPr>
        <w:t>6</w:t>
      </w:r>
      <w:r w:rsidRPr="00F323F0">
        <w:rPr>
          <w:color w:val="000000"/>
          <w:sz w:val="28"/>
          <w:szCs w:val="28"/>
        </w:rPr>
        <w:t xml:space="preserve"> 0,5 мл. чередовать через день с витамином В</w:t>
      </w:r>
      <w:r w:rsidRPr="00F323F0">
        <w:rPr>
          <w:color w:val="000000"/>
          <w:sz w:val="28"/>
          <w:szCs w:val="28"/>
          <w:vertAlign w:val="subscript"/>
        </w:rPr>
        <w:t>12</w:t>
      </w:r>
      <w:r w:rsidRPr="00F323F0">
        <w:rPr>
          <w:color w:val="000000"/>
          <w:sz w:val="28"/>
          <w:szCs w:val="28"/>
        </w:rPr>
        <w:t xml:space="preserve"> 100 гамм 1 р. в сутки в/м</w:t>
      </w:r>
    </w:p>
    <w:p w:rsidR="00F323F0" w:rsidRPr="00F323F0" w:rsidRDefault="00F323F0" w:rsidP="00F323F0">
      <w:pPr>
        <w:shd w:val="clear" w:color="auto" w:fill="FFFFFF"/>
        <w:ind w:firstLine="851"/>
        <w:jc w:val="both"/>
        <w:rPr>
          <w:sz w:val="28"/>
          <w:szCs w:val="28"/>
        </w:rPr>
      </w:pPr>
      <w:r w:rsidRPr="00F323F0">
        <w:rPr>
          <w:color w:val="000000"/>
          <w:sz w:val="28"/>
          <w:szCs w:val="28"/>
        </w:rPr>
        <w:t>15. Канамицин 250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16. Цефтриаксон 300 мг Зр.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17. Пеницилин 500 мг + левомицитин 250 мг в 20 мл 0,25 % новокаина в микроирригаторы в брюшную полость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18. Гепарин 2500 </w:t>
      </w:r>
      <w:r w:rsidRPr="00F323F0">
        <w:rPr>
          <w:color w:val="000000"/>
          <w:sz w:val="28"/>
          <w:szCs w:val="28"/>
          <w:lang w:val="en-US"/>
        </w:rPr>
        <w:t>ME</w:t>
      </w:r>
      <w:r w:rsidRPr="00F323F0">
        <w:rPr>
          <w:color w:val="000000"/>
          <w:sz w:val="28"/>
          <w:szCs w:val="28"/>
        </w:rPr>
        <w:t xml:space="preserve"> п/к через 6 часов /4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19. Эуфиллин 2,4 % 5 мл. на физ. растворе/5 мл/ Зр. в сут. в/в.</w:t>
      </w:r>
    </w:p>
    <w:p w:rsidR="00F323F0" w:rsidRPr="00F323F0" w:rsidRDefault="00F323F0" w:rsidP="00F323F0">
      <w:pPr>
        <w:ind w:firstLine="851"/>
        <w:jc w:val="both"/>
        <w:rPr>
          <w:color w:val="000000"/>
          <w:sz w:val="28"/>
          <w:szCs w:val="28"/>
        </w:rPr>
      </w:pPr>
      <w:r w:rsidRPr="00F323F0">
        <w:rPr>
          <w:color w:val="000000"/>
          <w:sz w:val="28"/>
          <w:szCs w:val="28"/>
        </w:rPr>
        <w:t>20. Лазикс 0,4 мл 2 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21. Почасовая термометрия</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22. При повышении температуры выше 38° - физические методы охлаждения: церебральная гипотония, </w:t>
      </w:r>
      <w:r w:rsidRPr="00F323F0">
        <w:rPr>
          <w:color w:val="212121"/>
          <w:sz w:val="28"/>
          <w:szCs w:val="28"/>
        </w:rPr>
        <w:t xml:space="preserve">холод на </w:t>
      </w:r>
      <w:r w:rsidRPr="00F323F0">
        <w:rPr>
          <w:color w:val="000000"/>
          <w:sz w:val="28"/>
          <w:szCs w:val="28"/>
        </w:rPr>
        <w:t xml:space="preserve">область крупных сосудов, обтирание кожи </w:t>
      </w:r>
      <w:r w:rsidRPr="00F323F0">
        <w:rPr>
          <w:color w:val="212121"/>
          <w:sz w:val="28"/>
          <w:szCs w:val="28"/>
        </w:rPr>
        <w:t xml:space="preserve">спиртом, вентилятор, промывание </w:t>
      </w:r>
      <w:r w:rsidRPr="00F323F0">
        <w:rPr>
          <w:color w:val="000000"/>
          <w:sz w:val="28"/>
          <w:szCs w:val="28"/>
        </w:rPr>
        <w:t xml:space="preserve">желудка и кишечника холодными </w:t>
      </w:r>
      <w:r w:rsidRPr="00F323F0">
        <w:rPr>
          <w:color w:val="212121"/>
          <w:sz w:val="28"/>
          <w:szCs w:val="28"/>
        </w:rPr>
        <w:t xml:space="preserve">растворами, охлажденные растворы в вену + </w:t>
      </w:r>
      <w:r w:rsidRPr="00F323F0">
        <w:rPr>
          <w:color w:val="000000"/>
          <w:sz w:val="28"/>
          <w:szCs w:val="28"/>
        </w:rPr>
        <w:t>литическая смесь в/м.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анальгин 50 %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димедрол 1 </w:t>
      </w:r>
      <w:r w:rsidRPr="00F323F0">
        <w:rPr>
          <w:color w:val="212121"/>
          <w:sz w:val="28"/>
          <w:szCs w:val="28"/>
        </w:rPr>
        <w:t>% 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дроперидол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Инфузионная терапия на сутки. Расчет </w:t>
      </w:r>
      <w:r w:rsidRPr="00F323F0">
        <w:rPr>
          <w:color w:val="212121"/>
          <w:sz w:val="28"/>
          <w:szCs w:val="28"/>
        </w:rPr>
        <w:t>по формуле:</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 ФП + КПП (физиологическая потребность </w:t>
      </w:r>
      <w:r w:rsidRPr="00F323F0">
        <w:rPr>
          <w:color w:val="212121"/>
          <w:sz w:val="28"/>
          <w:szCs w:val="28"/>
        </w:rPr>
        <w:t xml:space="preserve">+ коррекция патологических </w:t>
      </w:r>
      <w:r w:rsidRPr="00F323F0">
        <w:rPr>
          <w:color w:val="000000"/>
          <w:sz w:val="28"/>
          <w:szCs w:val="28"/>
        </w:rPr>
        <w:t>потерь)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ФП: 115 мл. </w:t>
      </w:r>
      <w:r w:rsidRPr="00F323F0">
        <w:rPr>
          <w:color w:val="212121"/>
          <w:sz w:val="28"/>
          <w:szCs w:val="28"/>
        </w:rPr>
        <w:t>х 17 кг= 1955 мл.</w:t>
      </w:r>
    </w:p>
    <w:p w:rsidR="00F323F0" w:rsidRPr="00F323F0" w:rsidRDefault="00F323F0" w:rsidP="00F323F0">
      <w:pPr>
        <w:shd w:val="clear" w:color="auto" w:fill="FFFFFF"/>
        <w:ind w:firstLine="851"/>
        <w:jc w:val="both"/>
        <w:rPr>
          <w:sz w:val="28"/>
          <w:szCs w:val="28"/>
        </w:rPr>
      </w:pPr>
      <w:r w:rsidRPr="00F323F0">
        <w:rPr>
          <w:color w:val="000000"/>
          <w:sz w:val="28"/>
          <w:szCs w:val="28"/>
        </w:rPr>
        <w:t>КПП: на Т 38° -</w:t>
      </w:r>
      <w:r w:rsidRPr="00F323F0">
        <w:rPr>
          <w:color w:val="212121"/>
          <w:sz w:val="28"/>
          <w:szCs w:val="28"/>
        </w:rPr>
        <w:t xml:space="preserve">10 мл х 17 кг = 170 мл., </w:t>
      </w:r>
      <w:r w:rsidRPr="00F323F0">
        <w:rPr>
          <w:color w:val="000000"/>
          <w:sz w:val="28"/>
          <w:szCs w:val="28"/>
        </w:rPr>
        <w:t xml:space="preserve">на одышку </w:t>
      </w:r>
      <w:r w:rsidRPr="00F323F0">
        <w:rPr>
          <w:color w:val="212121"/>
          <w:sz w:val="28"/>
          <w:szCs w:val="28"/>
        </w:rPr>
        <w:t xml:space="preserve">-15млх17кг = 255 мл., </w:t>
      </w:r>
      <w:r w:rsidRPr="00F323F0">
        <w:rPr>
          <w:color w:val="000000"/>
          <w:sz w:val="28"/>
          <w:szCs w:val="28"/>
        </w:rPr>
        <w:t xml:space="preserve">на потери из </w:t>
      </w:r>
      <w:r w:rsidRPr="00F323F0">
        <w:rPr>
          <w:color w:val="212121"/>
          <w:sz w:val="28"/>
          <w:szCs w:val="28"/>
        </w:rPr>
        <w:t>желудка - 400 мл.,</w:t>
      </w:r>
    </w:p>
    <w:p w:rsidR="00F323F0" w:rsidRPr="00F323F0" w:rsidRDefault="00F323F0" w:rsidP="00F323F0">
      <w:pPr>
        <w:shd w:val="clear" w:color="auto" w:fill="FFFFFF"/>
        <w:ind w:firstLine="851"/>
        <w:jc w:val="both"/>
        <w:rPr>
          <w:sz w:val="28"/>
          <w:szCs w:val="28"/>
        </w:rPr>
      </w:pPr>
      <w:r w:rsidRPr="00F323F0">
        <w:rPr>
          <w:color w:val="000000"/>
          <w:sz w:val="28"/>
          <w:szCs w:val="28"/>
          <w:u w:val="single"/>
        </w:rPr>
        <w:t xml:space="preserve">на потери из </w:t>
      </w:r>
      <w:r w:rsidRPr="00F323F0">
        <w:rPr>
          <w:color w:val="212121"/>
          <w:sz w:val="28"/>
          <w:szCs w:val="28"/>
          <w:u w:val="single"/>
        </w:rPr>
        <w:t>кишечника - 540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ВСЕГО: </w:t>
      </w:r>
      <w:r w:rsidRPr="00F323F0">
        <w:rPr>
          <w:color w:val="212121"/>
          <w:sz w:val="28"/>
          <w:szCs w:val="28"/>
        </w:rPr>
        <w:t>1365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общий </w:t>
      </w:r>
      <w:r w:rsidRPr="00F323F0">
        <w:rPr>
          <w:color w:val="212121"/>
          <w:sz w:val="28"/>
          <w:szCs w:val="28"/>
        </w:rPr>
        <w:t xml:space="preserve">объем </w:t>
      </w:r>
      <w:r w:rsidRPr="00F323F0">
        <w:rPr>
          <w:color w:val="000000"/>
          <w:sz w:val="28"/>
          <w:szCs w:val="28"/>
        </w:rPr>
        <w:t xml:space="preserve">инфузионной программы составляет: </w:t>
      </w:r>
      <w:r w:rsidRPr="00F323F0">
        <w:rPr>
          <w:color w:val="000000"/>
          <w:sz w:val="28"/>
          <w:szCs w:val="28"/>
          <w:lang w:val="en-US"/>
        </w:rPr>
        <w:t>V</w:t>
      </w:r>
      <w:r w:rsidRPr="00F323F0">
        <w:rPr>
          <w:color w:val="000000"/>
          <w:sz w:val="28"/>
          <w:szCs w:val="28"/>
        </w:rPr>
        <w:t xml:space="preserve"> = 1955 мл + 1365 мл. = 3320 мл.</w:t>
      </w:r>
    </w:p>
    <w:p w:rsidR="00F323F0" w:rsidRPr="00F323F0" w:rsidRDefault="00F323F0" w:rsidP="00F323F0">
      <w:pPr>
        <w:shd w:val="clear" w:color="auto" w:fill="FFFFFF"/>
        <w:ind w:firstLine="851"/>
        <w:jc w:val="both"/>
        <w:rPr>
          <w:sz w:val="28"/>
          <w:szCs w:val="28"/>
        </w:rPr>
      </w:pPr>
      <w:r w:rsidRPr="00F323F0">
        <w:rPr>
          <w:color w:val="000000"/>
          <w:sz w:val="28"/>
          <w:szCs w:val="28"/>
        </w:rPr>
        <w:t>Качественный состав инфузионных сред</w:t>
      </w:r>
      <w:r w:rsidRPr="00F323F0">
        <w:rPr>
          <w:color w:val="212121"/>
          <w:sz w:val="28"/>
          <w:szCs w:val="28"/>
        </w:rPr>
        <w:t xml:space="preserve">: </w:t>
      </w:r>
      <w:r w:rsidRPr="00F323F0">
        <w:rPr>
          <w:color w:val="000000"/>
          <w:sz w:val="28"/>
          <w:szCs w:val="28"/>
        </w:rPr>
        <w:t>соотношение коллоидных и кристаллоидных растворов должно быть 1/2, т.е. соответственно 1100 мл и 2200 мл. Расчет белка: 2-3 г/кг массы тела, т.е. 34-51 г. сухого вещества или приблизительно 300-500 мл 10 % раствора альбумина или плазмы.</w:t>
      </w:r>
    </w:p>
    <w:p w:rsidR="00F323F0" w:rsidRPr="00F323F0" w:rsidRDefault="00F323F0" w:rsidP="00F323F0">
      <w:pPr>
        <w:ind w:firstLine="851"/>
        <w:jc w:val="both"/>
        <w:rPr>
          <w:sz w:val="28"/>
          <w:szCs w:val="28"/>
        </w:rPr>
      </w:pPr>
      <w:r w:rsidRPr="00F323F0">
        <w:rPr>
          <w:color w:val="000000"/>
          <w:sz w:val="28"/>
          <w:szCs w:val="28"/>
        </w:rPr>
        <w:t xml:space="preserve">Следовательно, удельный вес белковых препаратов среди коллоидов составляет 1/3 или 1/2 объема. Остальная часть должна быть представлена </w:t>
      </w:r>
      <w:r w:rsidRPr="00F323F0">
        <w:rPr>
          <w:color w:val="000000"/>
          <w:sz w:val="28"/>
          <w:szCs w:val="28"/>
        </w:rPr>
        <w:lastRenderedPageBreak/>
        <w:t>препаратами на основе поливинилпиролидона - гемодезом, реомакродексом, реоглюманом, реополиглюкином и т.д. Соотношение глюкозы и солевых растворов 2</w:t>
      </w:r>
      <w:r w:rsidRPr="00F323F0">
        <w:rPr>
          <w:color w:val="212121"/>
          <w:sz w:val="28"/>
          <w:szCs w:val="28"/>
        </w:rPr>
        <w:t>:</w:t>
      </w:r>
      <w:r w:rsidRPr="00F323F0">
        <w:rPr>
          <w:color w:val="000000"/>
          <w:sz w:val="28"/>
          <w:szCs w:val="28"/>
        </w:rPr>
        <w:t>1. С учетом того, что коллоидные растворы считаются электролитными, это соотношение должно быть следующим</w:t>
      </w:r>
      <w:r w:rsidRPr="00F323F0">
        <w:rPr>
          <w:color w:val="212121"/>
          <w:sz w:val="28"/>
          <w:szCs w:val="28"/>
        </w:rPr>
        <w:t xml:space="preserve">: </w:t>
      </w:r>
      <w:r w:rsidRPr="00F323F0">
        <w:rPr>
          <w:color w:val="000000"/>
          <w:sz w:val="28"/>
          <w:szCs w:val="28"/>
        </w:rPr>
        <w:t xml:space="preserve">2200 мл </w:t>
      </w:r>
      <w:r w:rsidRPr="00F323F0">
        <w:rPr>
          <w:color w:val="212121"/>
          <w:sz w:val="28"/>
          <w:szCs w:val="28"/>
        </w:rPr>
        <w:t xml:space="preserve">глюкозы + 1100 электролитных </w:t>
      </w:r>
      <w:r w:rsidRPr="00F323F0">
        <w:rPr>
          <w:color w:val="000000"/>
          <w:sz w:val="28"/>
          <w:szCs w:val="28"/>
        </w:rPr>
        <w:t>растворов.</w:t>
      </w:r>
    </w:p>
    <w:p w:rsidR="00F323F0" w:rsidRPr="00F323F0" w:rsidRDefault="00F323F0" w:rsidP="00F323F0">
      <w:pPr>
        <w:shd w:val="clear" w:color="auto" w:fill="FFFFFF"/>
        <w:ind w:firstLine="851"/>
        <w:jc w:val="both"/>
        <w:rPr>
          <w:sz w:val="28"/>
          <w:szCs w:val="28"/>
        </w:rPr>
      </w:pPr>
      <w:r w:rsidRPr="00F323F0">
        <w:rPr>
          <w:color w:val="000000"/>
          <w:sz w:val="28"/>
          <w:szCs w:val="28"/>
        </w:rPr>
        <w:t>Расчет калия:</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К</w:t>
      </w:r>
      <w:r w:rsidRPr="00F323F0">
        <w:rPr>
          <w:color w:val="000000"/>
          <w:sz w:val="28"/>
          <w:szCs w:val="28"/>
          <w:vertAlign w:val="superscript"/>
        </w:rPr>
        <w:t>+</w:t>
      </w:r>
      <w:r w:rsidRPr="00F323F0">
        <w:rPr>
          <w:color w:val="000000"/>
          <w:sz w:val="28"/>
          <w:szCs w:val="28"/>
        </w:rPr>
        <w:t xml:space="preserve"> = ФПК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 xml:space="preserve">+ </w:t>
      </w:r>
      <w:r w:rsidRPr="00F323F0">
        <w:rPr>
          <w:color w:val="000000"/>
          <w:sz w:val="28"/>
          <w:szCs w:val="28"/>
        </w:rPr>
        <w:t>КДК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(физиологическая потребность в К</w:t>
      </w:r>
      <w:r w:rsidRPr="00F323F0">
        <w:rPr>
          <w:color w:val="000000"/>
          <w:sz w:val="28"/>
          <w:szCs w:val="28"/>
          <w:vertAlign w:val="superscript"/>
        </w:rPr>
        <w:t>+</w:t>
      </w:r>
      <w:r w:rsidRPr="00F323F0">
        <w:rPr>
          <w:color w:val="212121"/>
          <w:sz w:val="28"/>
          <w:szCs w:val="28"/>
        </w:rPr>
        <w:t xml:space="preserve"> + коррекция </w:t>
      </w:r>
      <w:r w:rsidRPr="00F323F0">
        <w:rPr>
          <w:color w:val="000000"/>
          <w:sz w:val="28"/>
          <w:szCs w:val="28"/>
        </w:rPr>
        <w:t>дефицита</w:t>
      </w:r>
    </w:p>
    <w:p w:rsidR="00F323F0" w:rsidRPr="00F323F0" w:rsidRDefault="00F323F0" w:rsidP="00F323F0">
      <w:pPr>
        <w:shd w:val="clear" w:color="auto" w:fill="FFFFFF"/>
        <w:ind w:firstLine="851"/>
        <w:jc w:val="both"/>
        <w:rPr>
          <w:sz w:val="28"/>
          <w:szCs w:val="28"/>
        </w:rPr>
      </w:pPr>
      <w:r w:rsidRPr="00F323F0">
        <w:rPr>
          <w:color w:val="000000"/>
          <w:sz w:val="28"/>
          <w:szCs w:val="28"/>
        </w:rPr>
        <w:t>ФПК</w:t>
      </w:r>
      <w:r w:rsidRPr="00F323F0">
        <w:rPr>
          <w:color w:val="000000"/>
          <w:sz w:val="28"/>
          <w:szCs w:val="28"/>
          <w:vertAlign w:val="superscript"/>
        </w:rPr>
        <w:t>+</w:t>
      </w:r>
      <w:r w:rsidRPr="00F323F0">
        <w:rPr>
          <w:color w:val="000000"/>
          <w:sz w:val="28"/>
          <w:szCs w:val="28"/>
        </w:rPr>
        <w:t xml:space="preserve"> = 1,7 </w:t>
      </w:r>
      <w:r w:rsidRPr="00F323F0">
        <w:rPr>
          <w:color w:val="212121"/>
          <w:sz w:val="28"/>
          <w:szCs w:val="28"/>
        </w:rPr>
        <w:t>ммоль х 17 кг = 28,9 ммоль</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w:t>
      </w:r>
      <w:r w:rsidRPr="00F323F0">
        <w:rPr>
          <w:color w:val="212121"/>
          <w:sz w:val="28"/>
          <w:szCs w:val="28"/>
        </w:rPr>
        <w:t>(Кн-Кб)х</w:t>
      </w:r>
      <w:r w:rsidRPr="00F323F0">
        <w:rPr>
          <w:color w:val="212121"/>
          <w:sz w:val="28"/>
          <w:szCs w:val="28"/>
          <w:lang w:val="en-US"/>
        </w:rPr>
        <w:t>m</w:t>
      </w:r>
      <w:r w:rsidRPr="00F323F0">
        <w:rPr>
          <w:color w:val="212121"/>
          <w:sz w:val="28"/>
          <w:szCs w:val="28"/>
        </w:rPr>
        <w:t>хк</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(4,5-2</w:t>
      </w:r>
      <w:r w:rsidRPr="00F323F0">
        <w:rPr>
          <w:color w:val="000000"/>
          <w:sz w:val="28"/>
          <w:szCs w:val="28"/>
          <w:vertAlign w:val="subscript"/>
        </w:rPr>
        <w:t>Т</w:t>
      </w:r>
      <w:r w:rsidRPr="00F323F0">
        <w:rPr>
          <w:color w:val="000000"/>
          <w:sz w:val="28"/>
          <w:szCs w:val="28"/>
        </w:rPr>
        <w:t>5)х1</w:t>
      </w:r>
      <w:r w:rsidRPr="00F323F0">
        <w:rPr>
          <w:color w:val="212121"/>
          <w:sz w:val="28"/>
          <w:szCs w:val="28"/>
        </w:rPr>
        <w:t>7x0,2 = 6,8 ммоль</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VK</w:t>
      </w:r>
      <w:r w:rsidRPr="00F323F0">
        <w:rPr>
          <w:color w:val="000000"/>
          <w:sz w:val="28"/>
          <w:szCs w:val="28"/>
          <w:vertAlign w:val="superscript"/>
        </w:rPr>
        <w:t>+</w:t>
      </w:r>
      <w:r w:rsidRPr="00F323F0">
        <w:rPr>
          <w:color w:val="000000"/>
          <w:sz w:val="28"/>
          <w:szCs w:val="28"/>
        </w:rPr>
        <w:t xml:space="preserve"> = 28,9 </w:t>
      </w:r>
      <w:r w:rsidRPr="00F323F0">
        <w:rPr>
          <w:color w:val="212121"/>
          <w:sz w:val="28"/>
          <w:szCs w:val="28"/>
        </w:rPr>
        <w:t xml:space="preserve">+6,8 = 35,7 = 36 ммоль или 36 мл 7,5 % раствора </w:t>
      </w:r>
      <w:r w:rsidRPr="00F323F0">
        <w:rPr>
          <w:color w:val="212121"/>
          <w:sz w:val="28"/>
          <w:szCs w:val="28"/>
          <w:lang w:val="en-US"/>
        </w:rPr>
        <w:t>K</w:t>
      </w:r>
      <w:r w:rsidRPr="00F323F0">
        <w:rPr>
          <w:color w:val="212121"/>
          <w:sz w:val="28"/>
          <w:szCs w:val="28"/>
        </w:rPr>
        <w:t>С</w:t>
      </w:r>
      <w:r w:rsidRPr="00F323F0">
        <w:rPr>
          <w:color w:val="212121"/>
          <w:sz w:val="28"/>
          <w:szCs w:val="28"/>
          <w:lang w:val="en-US"/>
        </w:rPr>
        <w:t>l</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w:t>
      </w:r>
      <w:r w:rsidRPr="00F323F0">
        <w:rPr>
          <w:color w:val="212121"/>
          <w:sz w:val="28"/>
          <w:szCs w:val="28"/>
        </w:rPr>
        <w:t>инфузионная программы должна быть следующей</w:t>
      </w:r>
      <w:r w:rsidRPr="00F323F0">
        <w:rPr>
          <w:color w:val="000000"/>
          <w:sz w:val="28"/>
          <w:szCs w:val="28"/>
        </w:rPr>
        <w:t>:</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А. </w:t>
      </w:r>
      <w:r w:rsidRPr="00F323F0">
        <w:rPr>
          <w:color w:val="212121"/>
          <w:sz w:val="28"/>
          <w:szCs w:val="28"/>
        </w:rPr>
        <w:t>Реополиглюкин 100 мл х 2 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Б. Альбумин </w:t>
      </w:r>
      <w:r w:rsidRPr="00F323F0">
        <w:rPr>
          <w:color w:val="212121"/>
          <w:sz w:val="28"/>
          <w:szCs w:val="28"/>
        </w:rPr>
        <w:t>10 % 175 мл х2р.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В. 10 % р-ор глюкозы 500,0 </w:t>
      </w:r>
      <w:r w:rsidRPr="00F323F0">
        <w:rPr>
          <w:color w:val="212121"/>
          <w:sz w:val="28"/>
          <w:szCs w:val="28"/>
        </w:rPr>
        <w:t xml:space="preserve">+ инсулин 10 ЕД + </w:t>
      </w:r>
      <w:r w:rsidRPr="00F323F0">
        <w:rPr>
          <w:color w:val="212121"/>
          <w:sz w:val="28"/>
          <w:szCs w:val="28"/>
          <w:lang w:val="en-US"/>
        </w:rPr>
        <w:t>Kcl</w:t>
      </w:r>
      <w:r w:rsidRPr="00F323F0">
        <w:rPr>
          <w:color w:val="212121"/>
          <w:sz w:val="28"/>
          <w:szCs w:val="28"/>
        </w:rPr>
        <w:t xml:space="preserve"> 7,%  </w:t>
      </w:r>
      <w:r w:rsidRPr="00F323F0">
        <w:rPr>
          <w:color w:val="000000"/>
          <w:sz w:val="28"/>
          <w:szCs w:val="28"/>
        </w:rPr>
        <w:t xml:space="preserve">9 </w:t>
      </w:r>
      <w:r w:rsidRPr="00F323F0">
        <w:rPr>
          <w:color w:val="212121"/>
          <w:sz w:val="28"/>
          <w:szCs w:val="28"/>
        </w:rPr>
        <w:t xml:space="preserve">мл + </w:t>
      </w:r>
      <w:r w:rsidRPr="00F323F0">
        <w:rPr>
          <w:color w:val="000000"/>
          <w:sz w:val="28"/>
          <w:szCs w:val="28"/>
        </w:rPr>
        <w:t xml:space="preserve">аскорбиновая кислота 5 % 1 мл*4р. </w:t>
      </w:r>
      <w:r w:rsidRPr="00F323F0">
        <w:rPr>
          <w:color w:val="212121"/>
          <w:sz w:val="28"/>
          <w:szCs w:val="28"/>
        </w:rPr>
        <w:t>в сутки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Г. Плазма нативная 150 </w:t>
      </w:r>
      <w:r w:rsidRPr="00F323F0">
        <w:rPr>
          <w:color w:val="212121"/>
          <w:sz w:val="28"/>
          <w:szCs w:val="28"/>
        </w:rPr>
        <w:t xml:space="preserve">мл в/в кап. 1 </w:t>
      </w:r>
      <w:r w:rsidRPr="00F323F0">
        <w:rPr>
          <w:color w:val="000000"/>
          <w:sz w:val="28"/>
          <w:szCs w:val="28"/>
        </w:rPr>
        <w:t>раз в сутки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23. Д. Физраствор 100 мл + контрикал 10т ЕД * 3р.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23. Е. Гемодез 150 х 2 р. в сут. в/в. капельно</w:t>
      </w:r>
    </w:p>
    <w:p w:rsidR="00F323F0" w:rsidRPr="00F323F0" w:rsidRDefault="00F323F0" w:rsidP="00F323F0">
      <w:pPr>
        <w:shd w:val="clear" w:color="auto" w:fill="FFFFFF"/>
        <w:ind w:firstLine="851"/>
        <w:jc w:val="both"/>
        <w:rPr>
          <w:sz w:val="28"/>
          <w:szCs w:val="28"/>
        </w:rPr>
      </w:pPr>
      <w:r w:rsidRPr="00F323F0">
        <w:rPr>
          <w:color w:val="000000"/>
          <w:sz w:val="28"/>
          <w:szCs w:val="28"/>
        </w:rPr>
        <w:t>24. Контроль за почасовым и суточным диурезом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25. Динамика </w:t>
      </w:r>
      <w:r w:rsidRPr="00F323F0">
        <w:rPr>
          <w:color w:val="000000"/>
          <w:sz w:val="28"/>
          <w:szCs w:val="28"/>
          <w:lang w:val="en-US"/>
        </w:rPr>
        <w:t>OAK</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26. Контроль за биохимическим составом плазмы (К, </w:t>
      </w:r>
      <w:r w:rsidRPr="00F323F0">
        <w:rPr>
          <w:color w:val="000000"/>
          <w:sz w:val="28"/>
          <w:szCs w:val="28"/>
          <w:lang w:val="en-US"/>
        </w:rPr>
        <w:t>Na</w:t>
      </w:r>
      <w:r w:rsidRPr="00F323F0">
        <w:rPr>
          <w:color w:val="000000"/>
          <w:sz w:val="28"/>
          <w:szCs w:val="28"/>
        </w:rPr>
        <w:t xml:space="preserve">, </w:t>
      </w:r>
      <w:r w:rsidRPr="00F323F0">
        <w:rPr>
          <w:color w:val="000000"/>
          <w:sz w:val="28"/>
          <w:szCs w:val="28"/>
          <w:lang w:val="en-US"/>
        </w:rPr>
        <w:t>CI</w:t>
      </w:r>
      <w:r w:rsidRPr="00F323F0">
        <w:rPr>
          <w:color w:val="000000"/>
          <w:sz w:val="28"/>
          <w:szCs w:val="28"/>
        </w:rPr>
        <w:t>, общий белок и его фракции, мочевина, сахар, билирубиновые фракции и общий билирубин, амилаза)</w:t>
      </w:r>
    </w:p>
    <w:p w:rsidR="00F323F0" w:rsidRPr="00F323F0" w:rsidRDefault="00F323F0" w:rsidP="00F323F0">
      <w:pPr>
        <w:shd w:val="clear" w:color="auto" w:fill="FFFFFF"/>
        <w:ind w:firstLine="851"/>
        <w:jc w:val="both"/>
        <w:rPr>
          <w:sz w:val="28"/>
          <w:szCs w:val="28"/>
        </w:rPr>
      </w:pPr>
      <w:r w:rsidRPr="00F323F0">
        <w:rPr>
          <w:color w:val="000000"/>
          <w:sz w:val="28"/>
          <w:szCs w:val="28"/>
        </w:rPr>
        <w:t>27. Контроль за ОАМ</w:t>
      </w:r>
    </w:p>
    <w:p w:rsidR="00F323F0" w:rsidRPr="00F323F0" w:rsidRDefault="00F323F0" w:rsidP="00F323F0">
      <w:pPr>
        <w:ind w:firstLine="851"/>
        <w:jc w:val="both"/>
        <w:rPr>
          <w:color w:val="000000"/>
          <w:sz w:val="28"/>
          <w:szCs w:val="28"/>
        </w:rPr>
      </w:pPr>
      <w:r w:rsidRPr="00F323F0">
        <w:rPr>
          <w:color w:val="000000"/>
          <w:sz w:val="28"/>
          <w:szCs w:val="28"/>
        </w:rPr>
        <w:t>28. Наблюдение дежурных врачей</w:t>
      </w:r>
    </w:p>
    <w:p w:rsidR="00F323F0" w:rsidRPr="00F323F0" w:rsidRDefault="00F323F0" w:rsidP="00F323F0">
      <w:pPr>
        <w:ind w:firstLine="851"/>
        <w:jc w:val="both"/>
        <w:rPr>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№5</w:t>
      </w:r>
      <w:r w:rsidRPr="00F323F0">
        <w:rPr>
          <w:color w:val="000000"/>
          <w:sz w:val="28"/>
          <w:szCs w:val="28"/>
        </w:rPr>
        <w:t xml:space="preserve">   5. Предоперационная подготовка 3-4 часа и операция.</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widowControl w:val="0"/>
        <w:numPr>
          <w:ilvl w:val="0"/>
          <w:numId w:val="1044"/>
        </w:numPr>
        <w:tabs>
          <w:tab w:val="left" w:pos="1560"/>
        </w:tabs>
        <w:autoSpaceDE w:val="0"/>
        <w:autoSpaceDN w:val="0"/>
        <w:adjustRightInd w:val="0"/>
        <w:ind w:firstLine="851"/>
        <w:jc w:val="both"/>
        <w:rPr>
          <w:sz w:val="28"/>
          <w:szCs w:val="28"/>
        </w:rPr>
      </w:pPr>
      <w:r w:rsidRPr="00F323F0">
        <w:rPr>
          <w:sz w:val="28"/>
          <w:szCs w:val="28"/>
        </w:rPr>
        <w:t>Определение степени обезвоживания</w:t>
      </w:r>
    </w:p>
    <w:p w:rsidR="00F323F0" w:rsidRPr="00F323F0" w:rsidRDefault="00F323F0" w:rsidP="00F323F0">
      <w:pPr>
        <w:widowControl w:val="0"/>
        <w:numPr>
          <w:ilvl w:val="0"/>
          <w:numId w:val="1044"/>
        </w:numPr>
        <w:tabs>
          <w:tab w:val="left" w:pos="1560"/>
        </w:tabs>
        <w:autoSpaceDE w:val="0"/>
        <w:autoSpaceDN w:val="0"/>
        <w:adjustRightInd w:val="0"/>
        <w:ind w:firstLine="851"/>
        <w:jc w:val="both"/>
        <w:rPr>
          <w:sz w:val="28"/>
          <w:szCs w:val="28"/>
        </w:rPr>
      </w:pPr>
      <w:r w:rsidRPr="00F323F0">
        <w:rPr>
          <w:sz w:val="28"/>
          <w:szCs w:val="28"/>
        </w:rPr>
        <w:t>Определение вида дегидратации</w:t>
      </w:r>
    </w:p>
    <w:p w:rsidR="00F323F0" w:rsidRPr="00F323F0" w:rsidRDefault="00F323F0" w:rsidP="00F323F0">
      <w:pPr>
        <w:widowControl w:val="0"/>
        <w:numPr>
          <w:ilvl w:val="0"/>
          <w:numId w:val="1044"/>
        </w:numPr>
        <w:tabs>
          <w:tab w:val="left" w:pos="1560"/>
        </w:tabs>
        <w:autoSpaceDE w:val="0"/>
        <w:autoSpaceDN w:val="0"/>
        <w:adjustRightInd w:val="0"/>
        <w:ind w:firstLine="851"/>
        <w:jc w:val="both"/>
        <w:rPr>
          <w:sz w:val="28"/>
          <w:szCs w:val="28"/>
        </w:rPr>
      </w:pPr>
      <w:r w:rsidRPr="00F323F0">
        <w:rPr>
          <w:sz w:val="28"/>
          <w:szCs w:val="28"/>
        </w:rPr>
        <w:t>Интерпретация биохимических анализов крови на предмет электролитного состава крови</w:t>
      </w:r>
    </w:p>
    <w:p w:rsidR="00F323F0" w:rsidRPr="00F323F0" w:rsidRDefault="00F323F0" w:rsidP="00F323F0">
      <w:pPr>
        <w:widowControl w:val="0"/>
        <w:numPr>
          <w:ilvl w:val="0"/>
          <w:numId w:val="1044"/>
        </w:numPr>
        <w:tabs>
          <w:tab w:val="left" w:pos="1560"/>
        </w:tabs>
        <w:autoSpaceDE w:val="0"/>
        <w:autoSpaceDN w:val="0"/>
        <w:adjustRightInd w:val="0"/>
        <w:ind w:firstLine="851"/>
        <w:jc w:val="both"/>
        <w:rPr>
          <w:sz w:val="28"/>
          <w:szCs w:val="28"/>
        </w:rPr>
      </w:pPr>
      <w:r w:rsidRPr="00F323F0">
        <w:rPr>
          <w:sz w:val="28"/>
          <w:szCs w:val="28"/>
        </w:rPr>
        <w:t>Интерпретация метаболических нарушений</w:t>
      </w:r>
    </w:p>
    <w:p w:rsidR="00F323F0" w:rsidRPr="00F323F0" w:rsidRDefault="00F323F0" w:rsidP="00F323F0">
      <w:pPr>
        <w:widowControl w:val="0"/>
        <w:numPr>
          <w:ilvl w:val="0"/>
          <w:numId w:val="1044"/>
        </w:numPr>
        <w:tabs>
          <w:tab w:val="left" w:pos="1560"/>
        </w:tabs>
        <w:autoSpaceDE w:val="0"/>
        <w:autoSpaceDN w:val="0"/>
        <w:adjustRightInd w:val="0"/>
        <w:ind w:firstLine="851"/>
        <w:jc w:val="both"/>
        <w:rPr>
          <w:sz w:val="28"/>
          <w:szCs w:val="28"/>
        </w:rPr>
      </w:pPr>
      <w:r w:rsidRPr="00F323F0">
        <w:rPr>
          <w:sz w:val="28"/>
          <w:szCs w:val="28"/>
        </w:rPr>
        <w:t>Расчет инфузионной программы в до и послеоперационном периодах</w:t>
      </w:r>
    </w:p>
    <w:p w:rsidR="00F323F0" w:rsidRPr="00F323F0" w:rsidRDefault="00F323F0" w:rsidP="00F323F0">
      <w:pPr>
        <w:widowControl w:val="0"/>
        <w:numPr>
          <w:ilvl w:val="0"/>
          <w:numId w:val="1044"/>
        </w:numPr>
        <w:tabs>
          <w:tab w:val="left" w:pos="1560"/>
        </w:tabs>
        <w:autoSpaceDE w:val="0"/>
        <w:autoSpaceDN w:val="0"/>
        <w:adjustRightInd w:val="0"/>
        <w:ind w:firstLine="851"/>
        <w:jc w:val="both"/>
        <w:rPr>
          <w:sz w:val="28"/>
          <w:szCs w:val="28"/>
        </w:rPr>
      </w:pPr>
      <w:r w:rsidRPr="00F323F0">
        <w:rPr>
          <w:sz w:val="28"/>
          <w:szCs w:val="28"/>
        </w:rPr>
        <w:t>Реализация инфузионной программы при различных заболеваниях</w:t>
      </w:r>
    </w:p>
    <w:p w:rsidR="00F323F0" w:rsidRPr="00F323F0" w:rsidRDefault="00F323F0" w:rsidP="00F323F0">
      <w:pPr>
        <w:widowControl w:val="0"/>
        <w:numPr>
          <w:ilvl w:val="0"/>
          <w:numId w:val="1044"/>
        </w:numPr>
        <w:tabs>
          <w:tab w:val="left" w:pos="1560"/>
        </w:tabs>
        <w:autoSpaceDE w:val="0"/>
        <w:autoSpaceDN w:val="0"/>
        <w:adjustRightInd w:val="0"/>
        <w:ind w:firstLine="851"/>
        <w:jc w:val="both"/>
        <w:rPr>
          <w:sz w:val="28"/>
          <w:szCs w:val="28"/>
        </w:rPr>
      </w:pPr>
      <w:r w:rsidRPr="00F323F0">
        <w:rPr>
          <w:sz w:val="28"/>
          <w:szCs w:val="28"/>
        </w:rPr>
        <w:t>Пути введения жидкостей в организм</w:t>
      </w:r>
    </w:p>
    <w:p w:rsidR="00F323F0" w:rsidRPr="00F323F0" w:rsidRDefault="00F323F0" w:rsidP="00F323F0">
      <w:pPr>
        <w:widowControl w:val="0"/>
        <w:numPr>
          <w:ilvl w:val="0"/>
          <w:numId w:val="1044"/>
        </w:numPr>
        <w:tabs>
          <w:tab w:val="left" w:pos="1560"/>
        </w:tabs>
        <w:autoSpaceDE w:val="0"/>
        <w:autoSpaceDN w:val="0"/>
        <w:adjustRightInd w:val="0"/>
        <w:ind w:firstLine="851"/>
        <w:jc w:val="both"/>
        <w:rPr>
          <w:sz w:val="28"/>
          <w:szCs w:val="28"/>
        </w:rPr>
      </w:pPr>
      <w:r w:rsidRPr="00F323F0">
        <w:rPr>
          <w:sz w:val="28"/>
          <w:szCs w:val="28"/>
        </w:rPr>
        <w:t>Наложение венесекции</w:t>
      </w:r>
    </w:p>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«Интенсивная терапия в детской хирургии. Группы жилкостей для инфузионной терапии».</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rPr>
          <w:b/>
          <w:bCs/>
          <w:sz w:val="28"/>
          <w:szCs w:val="28"/>
        </w:rPr>
      </w:pPr>
    </w:p>
    <w:p w:rsidR="00F323F0" w:rsidRPr="00F323F0" w:rsidRDefault="00F323F0" w:rsidP="00F323F0">
      <w:pPr>
        <w:rPr>
          <w:sz w:val="28"/>
          <w:szCs w:val="28"/>
        </w:rPr>
      </w:pPr>
      <w:r w:rsidRPr="00F323F0">
        <w:rPr>
          <w:sz w:val="28"/>
          <w:szCs w:val="28"/>
        </w:rPr>
        <w:t>1.Нормальные показатели гомеостаза</w:t>
      </w:r>
    </w:p>
    <w:p w:rsidR="00F323F0" w:rsidRPr="00F323F0" w:rsidRDefault="00F323F0" w:rsidP="00F323F0">
      <w:pPr>
        <w:rPr>
          <w:sz w:val="28"/>
          <w:szCs w:val="28"/>
        </w:rPr>
      </w:pPr>
      <w:r w:rsidRPr="00F323F0">
        <w:rPr>
          <w:sz w:val="28"/>
          <w:szCs w:val="28"/>
        </w:rPr>
        <w:t>2.Регуляция водно-солевого обмена</w:t>
      </w:r>
    </w:p>
    <w:p w:rsidR="00F323F0" w:rsidRPr="00F323F0" w:rsidRDefault="00F323F0" w:rsidP="00F323F0">
      <w:pPr>
        <w:rPr>
          <w:sz w:val="28"/>
          <w:szCs w:val="28"/>
        </w:rPr>
      </w:pPr>
      <w:r w:rsidRPr="00F323F0">
        <w:rPr>
          <w:sz w:val="28"/>
          <w:szCs w:val="28"/>
        </w:rPr>
        <w:t>3.Патологические потери жидкости и электролитов</w:t>
      </w:r>
    </w:p>
    <w:p w:rsidR="00F323F0" w:rsidRPr="00F323F0" w:rsidRDefault="00F323F0" w:rsidP="00F323F0">
      <w:pPr>
        <w:rPr>
          <w:sz w:val="28"/>
          <w:szCs w:val="28"/>
        </w:rPr>
      </w:pPr>
      <w:r w:rsidRPr="00F323F0">
        <w:rPr>
          <w:sz w:val="28"/>
          <w:szCs w:val="28"/>
        </w:rPr>
        <w:t>4.Характер и степени обезвоживания</w:t>
      </w:r>
    </w:p>
    <w:p w:rsidR="00F323F0" w:rsidRPr="00F323F0" w:rsidRDefault="00F323F0" w:rsidP="00F323F0">
      <w:pPr>
        <w:rPr>
          <w:sz w:val="28"/>
          <w:szCs w:val="28"/>
        </w:rPr>
      </w:pPr>
      <w:r w:rsidRPr="00F323F0">
        <w:rPr>
          <w:sz w:val="28"/>
          <w:szCs w:val="28"/>
        </w:rPr>
        <w:t>5.Определение потерь жидкости</w:t>
      </w:r>
    </w:p>
    <w:p w:rsidR="00F323F0" w:rsidRPr="00F323F0" w:rsidRDefault="00F323F0" w:rsidP="00F323F0">
      <w:pPr>
        <w:rPr>
          <w:sz w:val="28"/>
          <w:szCs w:val="28"/>
        </w:rPr>
      </w:pPr>
      <w:r w:rsidRPr="00F323F0">
        <w:rPr>
          <w:sz w:val="28"/>
          <w:szCs w:val="28"/>
        </w:rPr>
        <w:t>6.Клиническая симптоматика гиповолемии и разных видов дегидратации</w:t>
      </w:r>
    </w:p>
    <w:p w:rsidR="00F323F0" w:rsidRPr="00F323F0" w:rsidRDefault="00F323F0" w:rsidP="00F323F0">
      <w:pPr>
        <w:rPr>
          <w:sz w:val="28"/>
          <w:szCs w:val="28"/>
        </w:rPr>
      </w:pPr>
      <w:r w:rsidRPr="00F323F0">
        <w:rPr>
          <w:sz w:val="28"/>
          <w:szCs w:val="28"/>
        </w:rPr>
        <w:t>7.Классификация инфузионных средств, их характеристики, показания к их применению</w:t>
      </w:r>
    </w:p>
    <w:p w:rsidR="00F323F0" w:rsidRDefault="00F323F0" w:rsidP="00F323F0"/>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B75504" w:rsidRDefault="00F323F0" w:rsidP="00F323F0">
      <w:pPr>
        <w:shd w:val="clear" w:color="auto" w:fill="FFFFFF"/>
        <w:jc w:val="both"/>
        <w:rPr>
          <w:b/>
          <w:sz w:val="28"/>
          <w:szCs w:val="28"/>
        </w:rPr>
      </w:pPr>
    </w:p>
    <w:p w:rsidR="00F323F0" w:rsidRPr="00F323F0" w:rsidRDefault="00F323F0" w:rsidP="00F323F0">
      <w:pPr>
        <w:ind w:firstLine="851"/>
        <w:jc w:val="both"/>
        <w:rPr>
          <w:sz w:val="28"/>
          <w:szCs w:val="28"/>
        </w:rPr>
      </w:pPr>
    </w:p>
    <w:p w:rsidR="00F323F0" w:rsidRPr="00F323F0" w:rsidRDefault="00F323F0" w:rsidP="00F323F0">
      <w:pPr>
        <w:jc w:val="both"/>
        <w:rPr>
          <w:b/>
          <w:sz w:val="28"/>
          <w:szCs w:val="28"/>
        </w:rPr>
      </w:pPr>
    </w:p>
    <w:p w:rsidR="00F323F0" w:rsidRPr="00F323F0" w:rsidRDefault="00F323F0" w:rsidP="00F323F0">
      <w:pPr>
        <w:tabs>
          <w:tab w:val="num" w:pos="284"/>
        </w:tabs>
        <w:jc w:val="both"/>
        <w:rPr>
          <w:bCs/>
          <w:smallCaps/>
          <w:spacing w:val="5"/>
          <w:sz w:val="28"/>
          <w:szCs w:val="28"/>
        </w:rPr>
      </w:pPr>
      <w:r w:rsidRPr="00F323F0">
        <w:rPr>
          <w:bCs/>
          <w:smallCaps/>
          <w:spacing w:val="5"/>
          <w:sz w:val="28"/>
          <w:szCs w:val="28"/>
        </w:rPr>
        <w:t>1. СОЧЕТАНИЕ АНТИБИОТИКОВ НАИБОЛЕЕ ЭФФЕКТИВНОЕ И БЕЗВРЕДНОЕ ПРИ ЛЕЧЕНИИ ПЕРИТОНИТА</w:t>
      </w:r>
    </w:p>
    <w:p w:rsidR="00F323F0" w:rsidRPr="00F323F0" w:rsidRDefault="00F323F0" w:rsidP="00F323F0">
      <w:pPr>
        <w:numPr>
          <w:ilvl w:val="0"/>
          <w:numId w:val="1053"/>
        </w:numPr>
        <w:contextualSpacing/>
        <w:jc w:val="both"/>
      </w:pPr>
      <w:r w:rsidRPr="00F323F0">
        <w:rPr>
          <w:sz w:val="28"/>
          <w:szCs w:val="28"/>
        </w:rPr>
        <w:t>левомицетин + тетрациклин</w:t>
      </w:r>
    </w:p>
    <w:p w:rsidR="00F323F0" w:rsidRPr="00F323F0" w:rsidRDefault="00F323F0" w:rsidP="00F323F0">
      <w:pPr>
        <w:numPr>
          <w:ilvl w:val="0"/>
          <w:numId w:val="1053"/>
        </w:numPr>
        <w:tabs>
          <w:tab w:val="num" w:pos="2835"/>
        </w:tabs>
        <w:ind w:left="2694" w:hanging="284"/>
        <w:contextualSpacing/>
        <w:jc w:val="both"/>
        <w:rPr>
          <w:sz w:val="28"/>
          <w:szCs w:val="28"/>
        </w:rPr>
      </w:pPr>
      <w:r w:rsidRPr="00F323F0">
        <w:rPr>
          <w:sz w:val="28"/>
          <w:szCs w:val="28"/>
        </w:rPr>
        <w:t>левомицетин + полимиксин</w:t>
      </w:r>
    </w:p>
    <w:p w:rsidR="00F323F0" w:rsidRPr="00F323F0" w:rsidRDefault="00F323F0" w:rsidP="00F323F0">
      <w:pPr>
        <w:numPr>
          <w:ilvl w:val="0"/>
          <w:numId w:val="1053"/>
        </w:numPr>
        <w:tabs>
          <w:tab w:val="num" w:pos="2835"/>
        </w:tabs>
        <w:ind w:left="2694" w:hanging="284"/>
        <w:contextualSpacing/>
        <w:jc w:val="both"/>
        <w:rPr>
          <w:sz w:val="28"/>
          <w:szCs w:val="28"/>
        </w:rPr>
      </w:pPr>
      <w:r w:rsidRPr="00F323F0">
        <w:rPr>
          <w:sz w:val="28"/>
          <w:szCs w:val="28"/>
        </w:rPr>
        <w:t>полимиксин + линкомицин</w:t>
      </w:r>
    </w:p>
    <w:p w:rsidR="00F323F0" w:rsidRPr="00F323F0" w:rsidRDefault="00F323F0" w:rsidP="00F323F0">
      <w:pPr>
        <w:numPr>
          <w:ilvl w:val="0"/>
          <w:numId w:val="1053"/>
        </w:numPr>
        <w:tabs>
          <w:tab w:val="num" w:pos="2835"/>
        </w:tabs>
        <w:ind w:left="2694" w:hanging="284"/>
        <w:contextualSpacing/>
        <w:jc w:val="both"/>
        <w:rPr>
          <w:sz w:val="28"/>
          <w:szCs w:val="28"/>
        </w:rPr>
      </w:pPr>
      <w:r w:rsidRPr="00F323F0">
        <w:rPr>
          <w:sz w:val="28"/>
          <w:szCs w:val="28"/>
        </w:rPr>
        <w:t>пенициллин + линкомицин</w:t>
      </w:r>
    </w:p>
    <w:p w:rsidR="00F323F0" w:rsidRPr="00F323F0" w:rsidRDefault="00F323F0" w:rsidP="00F323F0">
      <w:pPr>
        <w:numPr>
          <w:ilvl w:val="0"/>
          <w:numId w:val="1053"/>
        </w:numPr>
        <w:tabs>
          <w:tab w:val="num" w:pos="2835"/>
        </w:tabs>
        <w:ind w:left="2694" w:hanging="284"/>
        <w:contextualSpacing/>
        <w:jc w:val="both"/>
        <w:rPr>
          <w:sz w:val="28"/>
          <w:szCs w:val="28"/>
        </w:rPr>
      </w:pPr>
      <w:r w:rsidRPr="00F323F0">
        <w:rPr>
          <w:sz w:val="28"/>
          <w:szCs w:val="28"/>
        </w:rPr>
        <w:t>аминогликозиды + цефалоспорины</w:t>
      </w:r>
    </w:p>
    <w:p w:rsidR="00F323F0" w:rsidRPr="00F323F0" w:rsidRDefault="00F323F0" w:rsidP="00F323F0">
      <w:pPr>
        <w:tabs>
          <w:tab w:val="left" w:pos="284"/>
        </w:tabs>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2. В КЛИНИКЕ НАРУШЕНИЙ МИНЕРАЛЬНОГО ОБМЕНА (ГИПОКАЛИЕМИИ, ГИПОХЛОРЕМИИ, ГИПОНАТРИЕМИИ) НЕТ</w:t>
      </w:r>
    </w:p>
    <w:p w:rsidR="00F323F0" w:rsidRPr="00F323F0" w:rsidRDefault="00F323F0" w:rsidP="00F323F0">
      <w:pPr>
        <w:numPr>
          <w:ilvl w:val="0"/>
          <w:numId w:val="1057"/>
        </w:numPr>
        <w:tabs>
          <w:tab w:val="left" w:pos="284"/>
        </w:tabs>
        <w:contextualSpacing/>
        <w:jc w:val="both"/>
        <w:rPr>
          <w:sz w:val="28"/>
          <w:szCs w:val="28"/>
        </w:rPr>
      </w:pPr>
      <w:r w:rsidRPr="00F323F0">
        <w:rPr>
          <w:sz w:val="28"/>
          <w:szCs w:val="28"/>
        </w:rPr>
        <w:t>общей вялости, слабости,апатии</w:t>
      </w:r>
    </w:p>
    <w:p w:rsidR="00F323F0" w:rsidRPr="00F323F0" w:rsidRDefault="00F323F0" w:rsidP="00F323F0">
      <w:pPr>
        <w:numPr>
          <w:ilvl w:val="0"/>
          <w:numId w:val="1057"/>
        </w:numPr>
        <w:tabs>
          <w:tab w:val="left" w:pos="284"/>
        </w:tabs>
        <w:contextualSpacing/>
        <w:jc w:val="both"/>
        <w:rPr>
          <w:sz w:val="28"/>
          <w:szCs w:val="28"/>
        </w:rPr>
      </w:pPr>
      <w:r w:rsidRPr="00F323F0">
        <w:rPr>
          <w:sz w:val="28"/>
          <w:szCs w:val="28"/>
        </w:rPr>
        <w:t>мышечной гипотонии</w:t>
      </w:r>
    </w:p>
    <w:p w:rsidR="00F323F0" w:rsidRPr="00F323F0" w:rsidRDefault="00F323F0" w:rsidP="00F323F0">
      <w:pPr>
        <w:numPr>
          <w:ilvl w:val="0"/>
          <w:numId w:val="1057"/>
        </w:numPr>
        <w:tabs>
          <w:tab w:val="left" w:pos="284"/>
        </w:tabs>
        <w:contextualSpacing/>
        <w:jc w:val="both"/>
        <w:rPr>
          <w:sz w:val="28"/>
          <w:szCs w:val="28"/>
        </w:rPr>
      </w:pPr>
      <w:r w:rsidRPr="00F323F0">
        <w:rPr>
          <w:sz w:val="28"/>
          <w:szCs w:val="28"/>
        </w:rPr>
        <w:t>брадикардии</w:t>
      </w:r>
    </w:p>
    <w:p w:rsidR="00F323F0" w:rsidRPr="00F323F0" w:rsidRDefault="00F323F0" w:rsidP="00F323F0">
      <w:pPr>
        <w:numPr>
          <w:ilvl w:val="0"/>
          <w:numId w:val="1057"/>
        </w:numPr>
        <w:tabs>
          <w:tab w:val="left" w:pos="284"/>
        </w:tabs>
        <w:contextualSpacing/>
        <w:jc w:val="both"/>
        <w:rPr>
          <w:sz w:val="28"/>
          <w:szCs w:val="28"/>
        </w:rPr>
      </w:pPr>
      <w:r w:rsidRPr="00F323F0">
        <w:rPr>
          <w:sz w:val="28"/>
          <w:szCs w:val="28"/>
        </w:rPr>
        <w:t>тахикардии</w:t>
      </w:r>
    </w:p>
    <w:p w:rsidR="00F323F0" w:rsidRPr="00F323F0" w:rsidRDefault="00F323F0" w:rsidP="00F323F0">
      <w:pPr>
        <w:numPr>
          <w:ilvl w:val="0"/>
          <w:numId w:val="1057"/>
        </w:numPr>
        <w:tabs>
          <w:tab w:val="left" w:pos="284"/>
        </w:tabs>
        <w:contextualSpacing/>
        <w:jc w:val="both"/>
        <w:rPr>
          <w:sz w:val="28"/>
          <w:szCs w:val="28"/>
        </w:rPr>
      </w:pPr>
      <w:r w:rsidRPr="00F323F0">
        <w:rPr>
          <w:sz w:val="28"/>
          <w:szCs w:val="28"/>
        </w:rPr>
        <w:t>снижения АД</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3. ПРИЧИНАМИ ГИПОКАЛИИМИИ ЯВЛЯЕТСЯ:</w:t>
      </w:r>
    </w:p>
    <w:p w:rsidR="00F323F0" w:rsidRPr="00F323F0" w:rsidRDefault="00F323F0" w:rsidP="00F323F0">
      <w:pPr>
        <w:numPr>
          <w:ilvl w:val="1"/>
          <w:numId w:val="1057"/>
        </w:numPr>
        <w:tabs>
          <w:tab w:val="left" w:pos="284"/>
        </w:tabs>
        <w:contextualSpacing/>
        <w:jc w:val="both"/>
        <w:rPr>
          <w:sz w:val="28"/>
          <w:szCs w:val="28"/>
        </w:rPr>
      </w:pPr>
      <w:r w:rsidRPr="00F323F0">
        <w:rPr>
          <w:sz w:val="28"/>
          <w:szCs w:val="28"/>
        </w:rPr>
        <w:t>операция</w:t>
      </w:r>
    </w:p>
    <w:p w:rsidR="00F323F0" w:rsidRPr="00F323F0" w:rsidRDefault="00F323F0" w:rsidP="00F323F0">
      <w:pPr>
        <w:numPr>
          <w:ilvl w:val="1"/>
          <w:numId w:val="1057"/>
        </w:numPr>
        <w:tabs>
          <w:tab w:val="left" w:pos="284"/>
        </w:tabs>
        <w:contextualSpacing/>
        <w:jc w:val="both"/>
        <w:rPr>
          <w:sz w:val="28"/>
          <w:szCs w:val="28"/>
        </w:rPr>
      </w:pPr>
      <w:r w:rsidRPr="00F323F0">
        <w:rPr>
          <w:sz w:val="28"/>
          <w:szCs w:val="28"/>
        </w:rPr>
        <w:t>все вышесказанное верно</w:t>
      </w:r>
    </w:p>
    <w:p w:rsidR="00F323F0" w:rsidRPr="00F323F0" w:rsidRDefault="00F323F0" w:rsidP="00F323F0">
      <w:pPr>
        <w:numPr>
          <w:ilvl w:val="1"/>
          <w:numId w:val="1057"/>
        </w:numPr>
        <w:tabs>
          <w:tab w:val="left" w:pos="284"/>
        </w:tabs>
        <w:contextualSpacing/>
        <w:jc w:val="both"/>
        <w:rPr>
          <w:sz w:val="28"/>
          <w:szCs w:val="28"/>
        </w:rPr>
      </w:pPr>
      <w:r w:rsidRPr="00F323F0">
        <w:rPr>
          <w:sz w:val="28"/>
          <w:szCs w:val="28"/>
        </w:rPr>
        <w:t>недостаточное введение калия с пищей</w:t>
      </w:r>
    </w:p>
    <w:p w:rsidR="00F323F0" w:rsidRPr="00F323F0" w:rsidRDefault="00F323F0" w:rsidP="00F323F0">
      <w:pPr>
        <w:numPr>
          <w:ilvl w:val="1"/>
          <w:numId w:val="1057"/>
        </w:numPr>
        <w:tabs>
          <w:tab w:val="left" w:pos="284"/>
        </w:tabs>
        <w:contextualSpacing/>
        <w:jc w:val="both"/>
        <w:rPr>
          <w:sz w:val="28"/>
          <w:szCs w:val="28"/>
        </w:rPr>
      </w:pPr>
      <w:r w:rsidRPr="00F323F0">
        <w:rPr>
          <w:sz w:val="28"/>
          <w:szCs w:val="28"/>
        </w:rPr>
        <w:t>рвота, понос</w:t>
      </w:r>
    </w:p>
    <w:p w:rsidR="00F323F0" w:rsidRPr="00F323F0" w:rsidRDefault="00F323F0" w:rsidP="00F323F0">
      <w:pPr>
        <w:numPr>
          <w:ilvl w:val="1"/>
          <w:numId w:val="1057"/>
        </w:numPr>
        <w:tabs>
          <w:tab w:val="left" w:pos="284"/>
        </w:tabs>
        <w:contextualSpacing/>
        <w:jc w:val="both"/>
        <w:rPr>
          <w:sz w:val="28"/>
          <w:szCs w:val="28"/>
        </w:rPr>
      </w:pPr>
      <w:r w:rsidRPr="00F323F0">
        <w:rPr>
          <w:sz w:val="28"/>
          <w:szCs w:val="28"/>
        </w:rPr>
        <w:t>кишечные свищи</w:t>
      </w:r>
    </w:p>
    <w:p w:rsidR="00F323F0" w:rsidRPr="00F323F0" w:rsidRDefault="00F323F0" w:rsidP="00F323F0">
      <w:pPr>
        <w:tabs>
          <w:tab w:val="left" w:pos="284"/>
        </w:tabs>
        <w:jc w:val="both"/>
        <w:rPr>
          <w:sz w:val="28"/>
          <w:szCs w:val="28"/>
        </w:rPr>
      </w:pPr>
    </w:p>
    <w:p w:rsidR="00F323F0" w:rsidRPr="00F323F0" w:rsidRDefault="00F323F0" w:rsidP="00F323F0">
      <w:pPr>
        <w:jc w:val="both"/>
        <w:rPr>
          <w:sz w:val="28"/>
          <w:szCs w:val="28"/>
        </w:rPr>
      </w:pPr>
      <w:r w:rsidRPr="00F323F0">
        <w:rPr>
          <w:sz w:val="28"/>
          <w:szCs w:val="28"/>
        </w:rPr>
        <w:t xml:space="preserve">4. ВЫБЕРИТЕ КЛЕТОЧНЫЕ ИОНЫ: </w:t>
      </w:r>
    </w:p>
    <w:p w:rsidR="00F323F0" w:rsidRPr="00F323F0" w:rsidRDefault="00F323F0" w:rsidP="00F323F0">
      <w:pPr>
        <w:numPr>
          <w:ilvl w:val="0"/>
          <w:numId w:val="1056"/>
        </w:numPr>
        <w:jc w:val="both"/>
        <w:rPr>
          <w:sz w:val="28"/>
          <w:szCs w:val="28"/>
        </w:rPr>
      </w:pPr>
      <w:r w:rsidRPr="00F323F0">
        <w:rPr>
          <w:sz w:val="28"/>
          <w:szCs w:val="28"/>
        </w:rPr>
        <w:t>натрий</w:t>
      </w:r>
    </w:p>
    <w:p w:rsidR="00F323F0" w:rsidRPr="00F323F0" w:rsidRDefault="00F323F0" w:rsidP="00F323F0">
      <w:pPr>
        <w:numPr>
          <w:ilvl w:val="0"/>
          <w:numId w:val="1056"/>
        </w:numPr>
        <w:jc w:val="both"/>
        <w:rPr>
          <w:sz w:val="28"/>
          <w:szCs w:val="28"/>
        </w:rPr>
      </w:pPr>
      <w:r w:rsidRPr="00F323F0">
        <w:rPr>
          <w:sz w:val="28"/>
          <w:szCs w:val="28"/>
        </w:rPr>
        <w:t>калий</w:t>
      </w:r>
    </w:p>
    <w:p w:rsidR="00F323F0" w:rsidRPr="00F323F0" w:rsidRDefault="00F323F0" w:rsidP="00F323F0">
      <w:pPr>
        <w:numPr>
          <w:ilvl w:val="0"/>
          <w:numId w:val="1056"/>
        </w:numPr>
        <w:jc w:val="both"/>
        <w:rPr>
          <w:sz w:val="28"/>
          <w:szCs w:val="28"/>
        </w:rPr>
      </w:pPr>
      <w:r w:rsidRPr="00F323F0">
        <w:rPr>
          <w:sz w:val="28"/>
          <w:szCs w:val="28"/>
        </w:rPr>
        <w:t>хлор</w:t>
      </w:r>
    </w:p>
    <w:p w:rsidR="00F323F0" w:rsidRPr="00F323F0" w:rsidRDefault="00F323F0" w:rsidP="00F323F0">
      <w:pPr>
        <w:numPr>
          <w:ilvl w:val="0"/>
          <w:numId w:val="1056"/>
        </w:numPr>
        <w:jc w:val="both"/>
        <w:rPr>
          <w:sz w:val="28"/>
          <w:szCs w:val="28"/>
        </w:rPr>
      </w:pPr>
      <w:r w:rsidRPr="00F323F0">
        <w:rPr>
          <w:sz w:val="28"/>
          <w:szCs w:val="28"/>
        </w:rPr>
        <w:t>магний</w:t>
      </w:r>
    </w:p>
    <w:p w:rsidR="00F323F0" w:rsidRPr="00F323F0" w:rsidRDefault="00F323F0" w:rsidP="00F323F0">
      <w:pPr>
        <w:numPr>
          <w:ilvl w:val="0"/>
          <w:numId w:val="1056"/>
        </w:numPr>
        <w:jc w:val="both"/>
        <w:rPr>
          <w:sz w:val="28"/>
          <w:szCs w:val="28"/>
        </w:rPr>
      </w:pPr>
      <w:r w:rsidRPr="00F323F0">
        <w:rPr>
          <w:sz w:val="28"/>
          <w:szCs w:val="28"/>
        </w:rPr>
        <w:t>кальций</w:t>
      </w:r>
    </w:p>
    <w:p w:rsidR="00F323F0" w:rsidRPr="00F323F0" w:rsidRDefault="00F323F0" w:rsidP="00F323F0">
      <w:pPr>
        <w:tabs>
          <w:tab w:val="left" w:pos="142"/>
        </w:tabs>
        <w:jc w:val="both"/>
        <w:rPr>
          <w:sz w:val="28"/>
          <w:szCs w:val="28"/>
        </w:rPr>
      </w:pPr>
    </w:p>
    <w:p w:rsidR="00F323F0" w:rsidRPr="00F323F0" w:rsidRDefault="00F323F0" w:rsidP="00F323F0">
      <w:pPr>
        <w:tabs>
          <w:tab w:val="left" w:pos="142"/>
          <w:tab w:val="left" w:pos="284"/>
        </w:tabs>
        <w:jc w:val="both"/>
        <w:rPr>
          <w:bCs/>
          <w:smallCaps/>
          <w:spacing w:val="5"/>
          <w:sz w:val="28"/>
          <w:szCs w:val="28"/>
        </w:rPr>
      </w:pPr>
      <w:r w:rsidRPr="00F323F0">
        <w:rPr>
          <w:bCs/>
          <w:smallCaps/>
          <w:spacing w:val="5"/>
          <w:sz w:val="28"/>
          <w:szCs w:val="28"/>
        </w:rPr>
        <w:t>5. ФОРМУЛА РАЧЕВА ИСПОЛЬЗУЕТСЯ ДЛЯ</w:t>
      </w:r>
    </w:p>
    <w:p w:rsidR="00F323F0" w:rsidRPr="00F323F0" w:rsidRDefault="00F323F0" w:rsidP="00F323F0">
      <w:pPr>
        <w:numPr>
          <w:ilvl w:val="0"/>
          <w:numId w:val="1055"/>
        </w:numPr>
        <w:tabs>
          <w:tab w:val="left" w:pos="142"/>
          <w:tab w:val="left" w:pos="284"/>
          <w:tab w:val="num" w:pos="2694"/>
        </w:tabs>
        <w:contextualSpacing/>
        <w:jc w:val="both"/>
      </w:pPr>
      <w:r w:rsidRPr="00F323F0">
        <w:rPr>
          <w:sz w:val="28"/>
          <w:szCs w:val="28"/>
        </w:rPr>
        <w:t>расчета инфузионной терапии в предоперационном периоде при перитоните</w:t>
      </w:r>
    </w:p>
    <w:p w:rsidR="00F323F0" w:rsidRPr="00F323F0" w:rsidRDefault="00F323F0" w:rsidP="00F323F0">
      <w:pPr>
        <w:numPr>
          <w:ilvl w:val="0"/>
          <w:numId w:val="1055"/>
        </w:numPr>
        <w:tabs>
          <w:tab w:val="left" w:pos="142"/>
          <w:tab w:val="left" w:pos="284"/>
          <w:tab w:val="num" w:pos="2694"/>
        </w:tabs>
        <w:ind w:left="2694" w:hanging="284"/>
        <w:contextualSpacing/>
        <w:jc w:val="both"/>
        <w:rPr>
          <w:sz w:val="28"/>
          <w:szCs w:val="28"/>
        </w:rPr>
      </w:pPr>
      <w:r w:rsidRPr="00F323F0">
        <w:rPr>
          <w:sz w:val="28"/>
          <w:szCs w:val="28"/>
        </w:rPr>
        <w:t>расчета инфузионной терапии в послеоперационном периоде при перитоните</w:t>
      </w:r>
    </w:p>
    <w:p w:rsidR="00F323F0" w:rsidRPr="00F323F0" w:rsidRDefault="00F323F0" w:rsidP="00F323F0">
      <w:pPr>
        <w:numPr>
          <w:ilvl w:val="0"/>
          <w:numId w:val="1055"/>
        </w:numPr>
        <w:tabs>
          <w:tab w:val="left" w:pos="142"/>
          <w:tab w:val="left" w:pos="284"/>
          <w:tab w:val="num" w:pos="2694"/>
        </w:tabs>
        <w:ind w:left="2694" w:hanging="284"/>
        <w:contextualSpacing/>
        <w:jc w:val="both"/>
        <w:rPr>
          <w:sz w:val="28"/>
          <w:szCs w:val="28"/>
        </w:rPr>
      </w:pPr>
      <w:r w:rsidRPr="00F323F0">
        <w:rPr>
          <w:sz w:val="28"/>
          <w:szCs w:val="28"/>
        </w:rPr>
        <w:t>расчета дефицита калия</w:t>
      </w:r>
    </w:p>
    <w:p w:rsidR="00F323F0" w:rsidRPr="00F323F0" w:rsidRDefault="00F323F0" w:rsidP="00F323F0">
      <w:pPr>
        <w:numPr>
          <w:ilvl w:val="0"/>
          <w:numId w:val="1055"/>
        </w:numPr>
        <w:tabs>
          <w:tab w:val="left" w:pos="142"/>
          <w:tab w:val="left" w:pos="284"/>
          <w:tab w:val="num" w:pos="2694"/>
        </w:tabs>
        <w:ind w:left="2694" w:hanging="284"/>
        <w:contextualSpacing/>
        <w:jc w:val="both"/>
        <w:rPr>
          <w:sz w:val="28"/>
          <w:szCs w:val="28"/>
        </w:rPr>
      </w:pPr>
      <w:r w:rsidRPr="00F323F0">
        <w:rPr>
          <w:sz w:val="28"/>
          <w:szCs w:val="28"/>
        </w:rPr>
        <w:t>расчета дефицита белка</w:t>
      </w:r>
    </w:p>
    <w:p w:rsidR="00F323F0" w:rsidRPr="00F323F0" w:rsidRDefault="00F323F0" w:rsidP="00F323F0">
      <w:pPr>
        <w:numPr>
          <w:ilvl w:val="0"/>
          <w:numId w:val="1055"/>
        </w:numPr>
        <w:tabs>
          <w:tab w:val="left" w:pos="142"/>
          <w:tab w:val="left" w:pos="284"/>
          <w:tab w:val="num" w:pos="2694"/>
        </w:tabs>
        <w:ind w:left="2694" w:hanging="284"/>
        <w:contextualSpacing/>
        <w:jc w:val="both"/>
        <w:rPr>
          <w:sz w:val="28"/>
          <w:szCs w:val="28"/>
        </w:rPr>
      </w:pPr>
      <w:r w:rsidRPr="00F323F0">
        <w:rPr>
          <w:sz w:val="28"/>
          <w:szCs w:val="28"/>
        </w:rPr>
        <w:t>коррекции ацидоза</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6. </w:t>
      </w:r>
      <w:r w:rsidRPr="00F323F0">
        <w:rPr>
          <w:sz w:val="28"/>
          <w:szCs w:val="28"/>
        </w:rPr>
        <w:t>СОДЕРЖАНИЕ ЭЛЕКТРОЛИТАХ В ВОДНЫХ СЕКТОРАХ:</w:t>
      </w:r>
    </w:p>
    <w:p w:rsidR="00F323F0" w:rsidRPr="00F323F0" w:rsidRDefault="00F323F0" w:rsidP="00F323F0">
      <w:pPr>
        <w:numPr>
          <w:ilvl w:val="0"/>
          <w:numId w:val="1054"/>
        </w:numPr>
        <w:ind w:left="2977" w:right="-1" w:hanging="709"/>
        <w:jc w:val="both"/>
        <w:rPr>
          <w:sz w:val="28"/>
          <w:szCs w:val="28"/>
        </w:rPr>
      </w:pPr>
      <w:r w:rsidRPr="00F323F0">
        <w:rPr>
          <w:sz w:val="28"/>
          <w:szCs w:val="28"/>
        </w:rPr>
        <w:t>в равном количестве в клетках и межклеточном пространстве</w:t>
      </w:r>
    </w:p>
    <w:p w:rsidR="00F323F0" w:rsidRPr="00F323F0" w:rsidRDefault="00F323F0" w:rsidP="00F323F0">
      <w:pPr>
        <w:numPr>
          <w:ilvl w:val="0"/>
          <w:numId w:val="1054"/>
        </w:numPr>
        <w:ind w:left="2977" w:right="-1" w:hanging="709"/>
        <w:jc w:val="both"/>
        <w:rPr>
          <w:sz w:val="28"/>
          <w:szCs w:val="28"/>
        </w:rPr>
      </w:pPr>
      <w:r w:rsidRPr="00F323F0">
        <w:rPr>
          <w:sz w:val="28"/>
          <w:szCs w:val="28"/>
        </w:rPr>
        <w:lastRenderedPageBreak/>
        <w:t>натрия больше в межклеточном пространстве, калия в - клетках</w:t>
      </w:r>
    </w:p>
    <w:p w:rsidR="00F323F0" w:rsidRPr="00F323F0" w:rsidRDefault="00F323F0" w:rsidP="00F323F0">
      <w:pPr>
        <w:numPr>
          <w:ilvl w:val="0"/>
          <w:numId w:val="1054"/>
        </w:numPr>
        <w:ind w:left="2977" w:right="-1" w:hanging="709"/>
        <w:jc w:val="both"/>
        <w:rPr>
          <w:sz w:val="28"/>
          <w:szCs w:val="28"/>
        </w:rPr>
      </w:pPr>
      <w:r w:rsidRPr="00F323F0">
        <w:rPr>
          <w:sz w:val="28"/>
          <w:szCs w:val="28"/>
        </w:rPr>
        <w:t>натрия меньше в межклеточном пространстве, калия в - клетке</w:t>
      </w:r>
    </w:p>
    <w:p w:rsidR="00F323F0" w:rsidRPr="00F323F0" w:rsidRDefault="00F323F0" w:rsidP="00F323F0">
      <w:pPr>
        <w:numPr>
          <w:ilvl w:val="0"/>
          <w:numId w:val="1054"/>
        </w:numPr>
        <w:ind w:left="2977" w:right="-1" w:hanging="709"/>
        <w:jc w:val="both"/>
        <w:rPr>
          <w:sz w:val="28"/>
          <w:szCs w:val="28"/>
        </w:rPr>
      </w:pPr>
      <w:r w:rsidRPr="00F323F0">
        <w:rPr>
          <w:sz w:val="28"/>
          <w:szCs w:val="28"/>
        </w:rPr>
        <w:t>натрия больше в клетке, калия - в межклеточном пространстве</w:t>
      </w:r>
    </w:p>
    <w:p w:rsidR="00F323F0" w:rsidRPr="00F323F0" w:rsidRDefault="00F323F0" w:rsidP="00F323F0">
      <w:pPr>
        <w:numPr>
          <w:ilvl w:val="0"/>
          <w:numId w:val="1054"/>
        </w:numPr>
        <w:tabs>
          <w:tab w:val="left" w:pos="142"/>
        </w:tabs>
        <w:ind w:left="2977" w:right="-1" w:hanging="709"/>
        <w:contextualSpacing/>
        <w:jc w:val="both"/>
        <w:rPr>
          <w:sz w:val="28"/>
          <w:szCs w:val="28"/>
        </w:rPr>
      </w:pPr>
      <w:r w:rsidRPr="00F323F0">
        <w:rPr>
          <w:sz w:val="28"/>
          <w:szCs w:val="28"/>
        </w:rPr>
        <w:t>все неверно</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7. </w:t>
      </w:r>
      <w:r w:rsidRPr="00F323F0">
        <w:rPr>
          <w:sz w:val="28"/>
          <w:szCs w:val="28"/>
        </w:rPr>
        <w:t>НОРМАЛЬЫНМИ ПОТЕРЯМИ ВОДЫ ИЗ ОРГАНИЗМА ЯВЛЯЮТСЯ ВСЕ ВИДЫ, КРОМЕ:</w:t>
      </w:r>
    </w:p>
    <w:p w:rsidR="00F323F0" w:rsidRPr="00F323F0" w:rsidRDefault="00F323F0" w:rsidP="00F323F0">
      <w:pPr>
        <w:numPr>
          <w:ilvl w:val="0"/>
          <w:numId w:val="1052"/>
        </w:numPr>
        <w:jc w:val="both"/>
        <w:rPr>
          <w:sz w:val="28"/>
          <w:szCs w:val="28"/>
        </w:rPr>
      </w:pPr>
      <w:r w:rsidRPr="00F323F0">
        <w:rPr>
          <w:sz w:val="28"/>
          <w:szCs w:val="28"/>
        </w:rPr>
        <w:t>диурез</w:t>
      </w:r>
    </w:p>
    <w:p w:rsidR="00F323F0" w:rsidRPr="00F323F0" w:rsidRDefault="00F323F0" w:rsidP="00F323F0">
      <w:pPr>
        <w:numPr>
          <w:ilvl w:val="0"/>
          <w:numId w:val="1052"/>
        </w:numPr>
        <w:jc w:val="both"/>
        <w:rPr>
          <w:sz w:val="28"/>
          <w:szCs w:val="28"/>
        </w:rPr>
      </w:pPr>
      <w:r w:rsidRPr="00F323F0">
        <w:rPr>
          <w:sz w:val="28"/>
          <w:szCs w:val="28"/>
        </w:rPr>
        <w:t>перспирация</w:t>
      </w:r>
    </w:p>
    <w:p w:rsidR="00F323F0" w:rsidRPr="00F323F0" w:rsidRDefault="00F323F0" w:rsidP="00F323F0">
      <w:pPr>
        <w:numPr>
          <w:ilvl w:val="0"/>
          <w:numId w:val="1052"/>
        </w:numPr>
        <w:jc w:val="both"/>
        <w:rPr>
          <w:sz w:val="28"/>
          <w:szCs w:val="28"/>
        </w:rPr>
      </w:pPr>
      <w:r w:rsidRPr="00F323F0">
        <w:rPr>
          <w:sz w:val="28"/>
          <w:szCs w:val="28"/>
        </w:rPr>
        <w:t>с рвотой</w:t>
      </w:r>
    </w:p>
    <w:p w:rsidR="00F323F0" w:rsidRPr="00F323F0" w:rsidRDefault="00F323F0" w:rsidP="00F323F0">
      <w:pPr>
        <w:numPr>
          <w:ilvl w:val="0"/>
          <w:numId w:val="1052"/>
        </w:numPr>
        <w:jc w:val="both"/>
        <w:rPr>
          <w:sz w:val="28"/>
          <w:szCs w:val="28"/>
        </w:rPr>
      </w:pPr>
      <w:r w:rsidRPr="00F323F0">
        <w:rPr>
          <w:sz w:val="28"/>
          <w:szCs w:val="28"/>
        </w:rPr>
        <w:t>с потом</w:t>
      </w:r>
    </w:p>
    <w:p w:rsidR="00F323F0" w:rsidRPr="00F323F0" w:rsidRDefault="00F323F0" w:rsidP="00F323F0">
      <w:pPr>
        <w:numPr>
          <w:ilvl w:val="0"/>
          <w:numId w:val="1052"/>
        </w:numPr>
        <w:jc w:val="both"/>
        <w:rPr>
          <w:sz w:val="28"/>
          <w:szCs w:val="28"/>
        </w:rPr>
      </w:pPr>
      <w:r w:rsidRPr="00F323F0">
        <w:rPr>
          <w:sz w:val="28"/>
          <w:szCs w:val="28"/>
        </w:rPr>
        <w:t>со стулом</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8. </w:t>
      </w:r>
      <w:r w:rsidRPr="00F323F0">
        <w:rPr>
          <w:sz w:val="28"/>
          <w:szCs w:val="28"/>
        </w:rPr>
        <w:t>НОРМАЛЬНЫМИ ПОТЕРЯМИ ВОДЫ С ПЕРСПИРАЦИЕЙ У ДЕТЕЙ ПЕРВОГО ГОДА СОСТАВЛЯЕТ:</w:t>
      </w:r>
    </w:p>
    <w:p w:rsidR="00F323F0" w:rsidRPr="00F323F0" w:rsidRDefault="00F323F0" w:rsidP="00F323F0">
      <w:pPr>
        <w:numPr>
          <w:ilvl w:val="0"/>
          <w:numId w:val="1051"/>
        </w:numPr>
        <w:jc w:val="both"/>
        <w:rPr>
          <w:sz w:val="28"/>
          <w:szCs w:val="28"/>
        </w:rPr>
      </w:pPr>
      <w:r w:rsidRPr="00F323F0">
        <w:rPr>
          <w:sz w:val="28"/>
          <w:szCs w:val="28"/>
        </w:rPr>
        <w:t>80-90 мл</w:t>
      </w:r>
    </w:p>
    <w:p w:rsidR="00F323F0" w:rsidRPr="00F323F0" w:rsidRDefault="00F323F0" w:rsidP="00F323F0">
      <w:pPr>
        <w:numPr>
          <w:ilvl w:val="0"/>
          <w:numId w:val="1051"/>
        </w:numPr>
        <w:jc w:val="both"/>
        <w:rPr>
          <w:sz w:val="28"/>
          <w:szCs w:val="28"/>
        </w:rPr>
      </w:pPr>
      <w:r w:rsidRPr="00F323F0">
        <w:rPr>
          <w:sz w:val="28"/>
          <w:szCs w:val="28"/>
        </w:rPr>
        <w:t>100-225 мл</w:t>
      </w:r>
    </w:p>
    <w:p w:rsidR="00F323F0" w:rsidRPr="00F323F0" w:rsidRDefault="00F323F0" w:rsidP="00F323F0">
      <w:pPr>
        <w:numPr>
          <w:ilvl w:val="0"/>
          <w:numId w:val="1051"/>
        </w:numPr>
        <w:jc w:val="both"/>
        <w:rPr>
          <w:sz w:val="28"/>
          <w:szCs w:val="28"/>
        </w:rPr>
      </w:pPr>
      <w:r w:rsidRPr="00F323F0">
        <w:rPr>
          <w:sz w:val="28"/>
          <w:szCs w:val="28"/>
        </w:rPr>
        <w:t>170-375 мл</w:t>
      </w:r>
    </w:p>
    <w:p w:rsidR="00F323F0" w:rsidRPr="00F323F0" w:rsidRDefault="00F323F0" w:rsidP="00F323F0">
      <w:pPr>
        <w:numPr>
          <w:ilvl w:val="0"/>
          <w:numId w:val="1051"/>
        </w:numPr>
        <w:jc w:val="both"/>
        <w:rPr>
          <w:sz w:val="28"/>
          <w:szCs w:val="28"/>
        </w:rPr>
      </w:pPr>
      <w:r w:rsidRPr="00F323F0">
        <w:rPr>
          <w:sz w:val="28"/>
          <w:szCs w:val="28"/>
        </w:rPr>
        <w:t>900-1000 мл</w:t>
      </w:r>
    </w:p>
    <w:p w:rsidR="00F323F0" w:rsidRPr="00F323F0" w:rsidRDefault="00F323F0" w:rsidP="00F323F0">
      <w:pPr>
        <w:numPr>
          <w:ilvl w:val="0"/>
          <w:numId w:val="1051"/>
        </w:numPr>
        <w:jc w:val="both"/>
        <w:rPr>
          <w:sz w:val="28"/>
          <w:szCs w:val="28"/>
        </w:rPr>
      </w:pPr>
      <w:r w:rsidRPr="00F323F0">
        <w:rPr>
          <w:sz w:val="28"/>
          <w:szCs w:val="28"/>
        </w:rPr>
        <w:t>10-20 мл</w:t>
      </w:r>
    </w:p>
    <w:p w:rsidR="00F323F0" w:rsidRPr="00F323F0" w:rsidRDefault="00F323F0" w:rsidP="00F323F0">
      <w:pPr>
        <w:tabs>
          <w:tab w:val="left" w:pos="142"/>
          <w:tab w:val="num" w:pos="284"/>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9. </w:t>
      </w:r>
      <w:r w:rsidRPr="00F323F0">
        <w:rPr>
          <w:sz w:val="28"/>
          <w:szCs w:val="28"/>
        </w:rPr>
        <w:t>НОРМАЛЬНЫЕ ПОКАЗАТЕЛИ ПОТЕРИ ВОДЫ С ПЕРПИРАЦИЕЙ У ДЕТЕЙ СТАРШЕЙ ГРУППЫ:</w:t>
      </w:r>
    </w:p>
    <w:p w:rsidR="00F323F0" w:rsidRPr="00F323F0" w:rsidRDefault="00F323F0" w:rsidP="00F323F0">
      <w:pPr>
        <w:numPr>
          <w:ilvl w:val="0"/>
          <w:numId w:val="1050"/>
        </w:numPr>
        <w:jc w:val="both"/>
        <w:rPr>
          <w:sz w:val="28"/>
          <w:szCs w:val="28"/>
        </w:rPr>
      </w:pPr>
      <w:r w:rsidRPr="00F323F0">
        <w:rPr>
          <w:sz w:val="28"/>
          <w:szCs w:val="28"/>
        </w:rPr>
        <w:t>200-225 мл</w:t>
      </w:r>
    </w:p>
    <w:p w:rsidR="00F323F0" w:rsidRPr="00F323F0" w:rsidRDefault="00F323F0" w:rsidP="00F323F0">
      <w:pPr>
        <w:numPr>
          <w:ilvl w:val="0"/>
          <w:numId w:val="1050"/>
        </w:numPr>
        <w:jc w:val="both"/>
        <w:rPr>
          <w:sz w:val="28"/>
          <w:szCs w:val="28"/>
        </w:rPr>
      </w:pPr>
      <w:r w:rsidRPr="00F323F0">
        <w:rPr>
          <w:sz w:val="28"/>
          <w:szCs w:val="28"/>
        </w:rPr>
        <w:t>300-375 мл</w:t>
      </w:r>
    </w:p>
    <w:p w:rsidR="00F323F0" w:rsidRPr="00F323F0" w:rsidRDefault="00F323F0" w:rsidP="00F323F0">
      <w:pPr>
        <w:numPr>
          <w:ilvl w:val="0"/>
          <w:numId w:val="1050"/>
        </w:numPr>
        <w:jc w:val="both"/>
        <w:rPr>
          <w:sz w:val="28"/>
          <w:szCs w:val="28"/>
        </w:rPr>
      </w:pPr>
      <w:r w:rsidRPr="00F323F0">
        <w:rPr>
          <w:sz w:val="28"/>
          <w:szCs w:val="28"/>
        </w:rPr>
        <w:t>900-1150 мл</w:t>
      </w:r>
    </w:p>
    <w:p w:rsidR="00F323F0" w:rsidRPr="00F323F0" w:rsidRDefault="00F323F0" w:rsidP="00F323F0">
      <w:pPr>
        <w:numPr>
          <w:ilvl w:val="0"/>
          <w:numId w:val="1050"/>
        </w:numPr>
        <w:jc w:val="both"/>
        <w:rPr>
          <w:sz w:val="28"/>
          <w:szCs w:val="28"/>
        </w:rPr>
      </w:pPr>
      <w:r w:rsidRPr="00F323F0">
        <w:rPr>
          <w:sz w:val="28"/>
          <w:szCs w:val="28"/>
        </w:rPr>
        <w:t>550-650 мл</w:t>
      </w:r>
    </w:p>
    <w:p w:rsidR="00F323F0" w:rsidRPr="00F323F0" w:rsidRDefault="00F323F0" w:rsidP="00F323F0">
      <w:pPr>
        <w:numPr>
          <w:ilvl w:val="0"/>
          <w:numId w:val="1050"/>
        </w:numPr>
        <w:jc w:val="both"/>
        <w:rPr>
          <w:sz w:val="28"/>
          <w:szCs w:val="28"/>
        </w:rPr>
      </w:pPr>
      <w:r w:rsidRPr="00F323F0">
        <w:rPr>
          <w:sz w:val="28"/>
          <w:szCs w:val="28"/>
        </w:rPr>
        <w:t>100 мл</w:t>
      </w:r>
    </w:p>
    <w:p w:rsidR="00F323F0" w:rsidRPr="00F323F0" w:rsidRDefault="00F323F0" w:rsidP="00F323F0">
      <w:pPr>
        <w:tabs>
          <w:tab w:val="left" w:pos="284"/>
        </w:tabs>
        <w:jc w:val="both"/>
        <w:rPr>
          <w:bCs/>
          <w:smallCaps/>
          <w:spacing w:val="5"/>
          <w:sz w:val="28"/>
          <w:szCs w:val="28"/>
        </w:rPr>
      </w:pPr>
    </w:p>
    <w:p w:rsidR="00F323F0" w:rsidRPr="00F323F0" w:rsidRDefault="00F323F0" w:rsidP="00F323F0">
      <w:pPr>
        <w:jc w:val="both"/>
        <w:rPr>
          <w:sz w:val="28"/>
          <w:szCs w:val="28"/>
        </w:rPr>
      </w:pPr>
      <w:r w:rsidRPr="00F323F0">
        <w:rPr>
          <w:bCs/>
          <w:smallCaps/>
          <w:spacing w:val="5"/>
          <w:sz w:val="28"/>
          <w:szCs w:val="28"/>
        </w:rPr>
        <w:t xml:space="preserve">10. </w:t>
      </w:r>
      <w:r w:rsidRPr="00F323F0">
        <w:rPr>
          <w:sz w:val="28"/>
          <w:szCs w:val="28"/>
        </w:rPr>
        <w:t>ПРИ КАКОМ АД ПРЕКРАЩАЕТСЯ ДИУРЕЗ</w:t>
      </w:r>
    </w:p>
    <w:p w:rsidR="00F323F0" w:rsidRPr="00F323F0" w:rsidRDefault="00F323F0" w:rsidP="00F323F0">
      <w:pPr>
        <w:numPr>
          <w:ilvl w:val="0"/>
          <w:numId w:val="1049"/>
        </w:numPr>
        <w:jc w:val="both"/>
        <w:rPr>
          <w:sz w:val="28"/>
          <w:szCs w:val="28"/>
        </w:rPr>
      </w:pPr>
      <w:r w:rsidRPr="00F323F0">
        <w:rPr>
          <w:sz w:val="28"/>
          <w:szCs w:val="28"/>
        </w:rPr>
        <w:t>выше 200 мл.рт.ст</w:t>
      </w:r>
    </w:p>
    <w:p w:rsidR="00F323F0" w:rsidRPr="00F323F0" w:rsidRDefault="00F323F0" w:rsidP="00F323F0">
      <w:pPr>
        <w:numPr>
          <w:ilvl w:val="0"/>
          <w:numId w:val="1049"/>
        </w:numPr>
        <w:jc w:val="both"/>
        <w:rPr>
          <w:sz w:val="28"/>
          <w:szCs w:val="28"/>
        </w:rPr>
      </w:pPr>
      <w:r w:rsidRPr="00F323F0">
        <w:rPr>
          <w:sz w:val="28"/>
          <w:szCs w:val="28"/>
        </w:rPr>
        <w:t>выше 150 мл.рт.ст</w:t>
      </w:r>
    </w:p>
    <w:p w:rsidR="00F323F0" w:rsidRPr="00F323F0" w:rsidRDefault="00F323F0" w:rsidP="00F323F0">
      <w:pPr>
        <w:numPr>
          <w:ilvl w:val="0"/>
          <w:numId w:val="1049"/>
        </w:numPr>
        <w:jc w:val="both"/>
        <w:rPr>
          <w:sz w:val="28"/>
          <w:szCs w:val="28"/>
        </w:rPr>
      </w:pPr>
      <w:r w:rsidRPr="00F323F0">
        <w:rPr>
          <w:sz w:val="28"/>
          <w:szCs w:val="28"/>
        </w:rPr>
        <w:t>ниже 70 мл.рт.ст</w:t>
      </w:r>
    </w:p>
    <w:p w:rsidR="00F323F0" w:rsidRPr="00F323F0" w:rsidRDefault="00F323F0" w:rsidP="00F323F0">
      <w:pPr>
        <w:numPr>
          <w:ilvl w:val="0"/>
          <w:numId w:val="1049"/>
        </w:numPr>
        <w:jc w:val="both"/>
        <w:rPr>
          <w:sz w:val="28"/>
          <w:szCs w:val="28"/>
        </w:rPr>
      </w:pPr>
      <w:r w:rsidRPr="00F323F0">
        <w:rPr>
          <w:sz w:val="28"/>
          <w:szCs w:val="28"/>
        </w:rPr>
        <w:t>20 мл.рт.ст</w:t>
      </w:r>
    </w:p>
    <w:p w:rsidR="00F323F0" w:rsidRPr="00F323F0" w:rsidRDefault="00F323F0" w:rsidP="00F323F0">
      <w:pPr>
        <w:numPr>
          <w:ilvl w:val="0"/>
          <w:numId w:val="1049"/>
        </w:numPr>
        <w:jc w:val="both"/>
        <w:rPr>
          <w:sz w:val="28"/>
          <w:szCs w:val="28"/>
        </w:rPr>
      </w:pPr>
      <w:r w:rsidRPr="00F323F0">
        <w:rPr>
          <w:sz w:val="28"/>
          <w:szCs w:val="28"/>
        </w:rPr>
        <w:t>ниже 80 мл.рт.ст</w:t>
      </w:r>
    </w:p>
    <w:p w:rsidR="00F323F0" w:rsidRPr="00F323F0" w:rsidRDefault="00F323F0" w:rsidP="00F323F0">
      <w:pPr>
        <w:jc w:val="both"/>
        <w:rPr>
          <w:color w:val="000000"/>
          <w:sz w:val="28"/>
          <w:szCs w:val="28"/>
        </w:rPr>
      </w:pPr>
    </w:p>
    <w:p w:rsidR="00F323F0" w:rsidRPr="00F323F0" w:rsidRDefault="00F323F0" w:rsidP="00F323F0">
      <w:pPr>
        <w:jc w:val="both"/>
        <w:rPr>
          <w:b/>
          <w:color w:val="000000"/>
          <w:sz w:val="28"/>
          <w:szCs w:val="28"/>
        </w:rPr>
      </w:pPr>
      <w:r w:rsidRPr="00F323F0">
        <w:rPr>
          <w:b/>
          <w:color w:val="000000"/>
          <w:sz w:val="28"/>
          <w:szCs w:val="28"/>
        </w:rPr>
        <w:t xml:space="preserve">Ответы к тестовому контролю по теме: </w:t>
      </w:r>
    </w:p>
    <w:p w:rsidR="00F323F0" w:rsidRPr="00F323F0" w:rsidRDefault="00F323F0" w:rsidP="00F323F0">
      <w:pPr>
        <w:jc w:val="both"/>
        <w:rPr>
          <w:b/>
          <w:color w:val="000000"/>
          <w:sz w:val="28"/>
          <w:szCs w:val="28"/>
        </w:rPr>
      </w:pPr>
    </w:p>
    <w:p w:rsidR="00F323F0" w:rsidRPr="00F323F0" w:rsidRDefault="00F323F0" w:rsidP="00F323F0">
      <w:pPr>
        <w:numPr>
          <w:ilvl w:val="0"/>
          <w:numId w:val="1048"/>
        </w:numPr>
        <w:rPr>
          <w:sz w:val="28"/>
          <w:szCs w:val="28"/>
        </w:rPr>
      </w:pPr>
      <w:r w:rsidRPr="00F323F0">
        <w:rPr>
          <w:sz w:val="28"/>
          <w:szCs w:val="28"/>
        </w:rPr>
        <w:t>5</w:t>
      </w:r>
    </w:p>
    <w:p w:rsidR="00F323F0" w:rsidRPr="00F323F0" w:rsidRDefault="00F323F0" w:rsidP="00F323F0">
      <w:pPr>
        <w:numPr>
          <w:ilvl w:val="0"/>
          <w:numId w:val="1048"/>
        </w:numPr>
        <w:tabs>
          <w:tab w:val="num" w:pos="1701"/>
        </w:tabs>
        <w:rPr>
          <w:sz w:val="28"/>
          <w:szCs w:val="28"/>
        </w:rPr>
      </w:pPr>
      <w:r w:rsidRPr="00F323F0">
        <w:rPr>
          <w:sz w:val="28"/>
          <w:szCs w:val="28"/>
        </w:rPr>
        <w:t>5</w:t>
      </w:r>
    </w:p>
    <w:p w:rsidR="00F323F0" w:rsidRPr="00F323F0" w:rsidRDefault="00F323F0" w:rsidP="00F323F0">
      <w:pPr>
        <w:numPr>
          <w:ilvl w:val="0"/>
          <w:numId w:val="1048"/>
        </w:numPr>
        <w:tabs>
          <w:tab w:val="num" w:pos="1701"/>
        </w:tabs>
        <w:rPr>
          <w:sz w:val="28"/>
          <w:szCs w:val="28"/>
        </w:rPr>
      </w:pPr>
      <w:r w:rsidRPr="00F323F0">
        <w:rPr>
          <w:sz w:val="28"/>
          <w:szCs w:val="28"/>
        </w:rPr>
        <w:t>2</w:t>
      </w:r>
    </w:p>
    <w:p w:rsidR="00F323F0" w:rsidRPr="00F323F0" w:rsidRDefault="00F323F0" w:rsidP="00F323F0">
      <w:pPr>
        <w:numPr>
          <w:ilvl w:val="0"/>
          <w:numId w:val="1048"/>
        </w:numPr>
        <w:tabs>
          <w:tab w:val="num" w:pos="1701"/>
        </w:tabs>
        <w:rPr>
          <w:sz w:val="28"/>
          <w:szCs w:val="28"/>
        </w:rPr>
      </w:pPr>
      <w:r w:rsidRPr="00F323F0">
        <w:rPr>
          <w:sz w:val="28"/>
          <w:szCs w:val="28"/>
        </w:rPr>
        <w:t>5</w:t>
      </w:r>
    </w:p>
    <w:p w:rsidR="00F323F0" w:rsidRPr="00F323F0" w:rsidRDefault="00F323F0" w:rsidP="00F323F0">
      <w:pPr>
        <w:numPr>
          <w:ilvl w:val="0"/>
          <w:numId w:val="1048"/>
        </w:numPr>
        <w:tabs>
          <w:tab w:val="num" w:pos="1701"/>
        </w:tabs>
        <w:rPr>
          <w:sz w:val="28"/>
          <w:szCs w:val="28"/>
        </w:rPr>
      </w:pPr>
      <w:r w:rsidRPr="00F323F0">
        <w:rPr>
          <w:sz w:val="28"/>
          <w:szCs w:val="28"/>
        </w:rPr>
        <w:lastRenderedPageBreak/>
        <w:t>1</w:t>
      </w:r>
    </w:p>
    <w:p w:rsidR="00F323F0" w:rsidRPr="00F323F0" w:rsidRDefault="00F323F0" w:rsidP="00F323F0">
      <w:pPr>
        <w:numPr>
          <w:ilvl w:val="0"/>
          <w:numId w:val="1048"/>
        </w:numPr>
        <w:tabs>
          <w:tab w:val="num" w:pos="1701"/>
        </w:tabs>
        <w:rPr>
          <w:sz w:val="28"/>
          <w:szCs w:val="28"/>
        </w:rPr>
      </w:pPr>
      <w:r w:rsidRPr="00F323F0">
        <w:rPr>
          <w:sz w:val="28"/>
          <w:szCs w:val="28"/>
        </w:rPr>
        <w:t>5</w:t>
      </w:r>
    </w:p>
    <w:p w:rsidR="00F323F0" w:rsidRPr="00F323F0" w:rsidRDefault="00F323F0" w:rsidP="00F323F0">
      <w:pPr>
        <w:numPr>
          <w:ilvl w:val="0"/>
          <w:numId w:val="1048"/>
        </w:numPr>
        <w:tabs>
          <w:tab w:val="num" w:pos="1701"/>
        </w:tabs>
        <w:rPr>
          <w:sz w:val="28"/>
          <w:szCs w:val="28"/>
        </w:rPr>
      </w:pPr>
      <w:r w:rsidRPr="00F323F0">
        <w:rPr>
          <w:sz w:val="28"/>
          <w:szCs w:val="28"/>
        </w:rPr>
        <w:t>3</w:t>
      </w:r>
    </w:p>
    <w:p w:rsidR="00F323F0" w:rsidRPr="00F323F0" w:rsidRDefault="00F323F0" w:rsidP="00F323F0">
      <w:pPr>
        <w:numPr>
          <w:ilvl w:val="0"/>
          <w:numId w:val="1048"/>
        </w:numPr>
        <w:tabs>
          <w:tab w:val="num" w:pos="1701"/>
        </w:tabs>
        <w:rPr>
          <w:sz w:val="28"/>
          <w:szCs w:val="28"/>
        </w:rPr>
      </w:pPr>
      <w:r w:rsidRPr="00F323F0">
        <w:rPr>
          <w:sz w:val="28"/>
          <w:szCs w:val="28"/>
        </w:rPr>
        <w:t>3</w:t>
      </w:r>
    </w:p>
    <w:p w:rsidR="00F323F0" w:rsidRPr="00F323F0" w:rsidRDefault="00F323F0" w:rsidP="00F323F0">
      <w:pPr>
        <w:numPr>
          <w:ilvl w:val="0"/>
          <w:numId w:val="1048"/>
        </w:numPr>
        <w:tabs>
          <w:tab w:val="num" w:pos="1701"/>
        </w:tabs>
        <w:rPr>
          <w:sz w:val="28"/>
          <w:szCs w:val="28"/>
        </w:rPr>
      </w:pPr>
      <w:r w:rsidRPr="00F323F0">
        <w:rPr>
          <w:sz w:val="28"/>
          <w:szCs w:val="28"/>
        </w:rPr>
        <w:t>1</w:t>
      </w:r>
    </w:p>
    <w:p w:rsidR="00F323F0" w:rsidRPr="00F323F0" w:rsidRDefault="00F323F0" w:rsidP="00F323F0">
      <w:pPr>
        <w:numPr>
          <w:ilvl w:val="0"/>
          <w:numId w:val="1048"/>
        </w:numPr>
        <w:tabs>
          <w:tab w:val="num" w:pos="1701"/>
        </w:tabs>
        <w:rPr>
          <w:sz w:val="28"/>
          <w:szCs w:val="28"/>
        </w:rPr>
      </w:pPr>
      <w:r w:rsidRPr="00F323F0">
        <w:rPr>
          <w:sz w:val="28"/>
          <w:szCs w:val="28"/>
        </w:rPr>
        <w:t>5</w:t>
      </w:r>
    </w:p>
    <w:p w:rsidR="00F323F0" w:rsidRPr="00F323F0" w:rsidRDefault="00F323F0" w:rsidP="00F323F0">
      <w:pPr>
        <w:jc w:val="both"/>
        <w:rPr>
          <w:b/>
          <w:bCs/>
          <w:caps/>
          <w:sz w:val="28"/>
          <w:szCs w:val="28"/>
        </w:rPr>
      </w:pPr>
      <w:r>
        <w:rPr>
          <w:b/>
          <w:sz w:val="28"/>
          <w:szCs w:val="28"/>
        </w:rPr>
        <w:t>5.</w:t>
      </w:r>
      <w:r w:rsidRPr="00F323F0">
        <w:rPr>
          <w:b/>
          <w:sz w:val="28"/>
          <w:szCs w:val="28"/>
        </w:rPr>
        <w:t>Ситуационные задачи по теме:</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ind w:firstLine="851"/>
        <w:jc w:val="both"/>
        <w:rPr>
          <w:b/>
          <w:sz w:val="28"/>
          <w:szCs w:val="28"/>
        </w:rPr>
      </w:pPr>
      <w:r w:rsidRPr="00F323F0">
        <w:rPr>
          <w:b/>
          <w:sz w:val="28"/>
          <w:szCs w:val="28"/>
        </w:rPr>
        <w:t>Задача №1.</w:t>
      </w:r>
    </w:p>
    <w:p w:rsidR="00F323F0" w:rsidRPr="00F323F0" w:rsidRDefault="00F323F0" w:rsidP="00F323F0">
      <w:pPr>
        <w:ind w:firstLine="851"/>
        <w:jc w:val="both"/>
        <w:rPr>
          <w:sz w:val="28"/>
          <w:szCs w:val="28"/>
        </w:rPr>
      </w:pPr>
      <w:r w:rsidRPr="00F323F0">
        <w:rPr>
          <w:sz w:val="28"/>
          <w:szCs w:val="28"/>
        </w:rPr>
        <w:t>У ребенка 4 лет перитонит 3 аппендикулярного происхождения. Давность заболевания 5 суток. Проведена операция – срединная лапаротомия, аппендектомия, интубация кишечника ретроградным способом, санация брюшной полости, лапаростомия, дренирование брюшной полости.</w:t>
      </w:r>
    </w:p>
    <w:p w:rsidR="00F323F0" w:rsidRPr="00F323F0" w:rsidRDefault="00F323F0" w:rsidP="00F323F0">
      <w:pPr>
        <w:ind w:firstLine="851"/>
        <w:jc w:val="both"/>
        <w:rPr>
          <w:sz w:val="28"/>
          <w:szCs w:val="28"/>
        </w:rPr>
      </w:pPr>
      <w:r w:rsidRPr="00F323F0">
        <w:rPr>
          <w:sz w:val="28"/>
          <w:szCs w:val="28"/>
        </w:rPr>
        <w:t>Показатели состояния в раннем послеоперационном периоде следующие: Т-38С, одышка 50 дых/мин., пульс 130 уд/мин., АД 80/40 мм рт.ст., по желудочному зонду – 400,0 застойного содержимого, по кишечному зонду – 540,0. Общий белок плазмы – 52 г/л, К</w:t>
      </w:r>
      <w:r w:rsidRPr="00F323F0">
        <w:rPr>
          <w:sz w:val="28"/>
          <w:szCs w:val="28"/>
          <w:vertAlign w:val="superscript"/>
        </w:rPr>
        <w:t>+</w:t>
      </w:r>
      <w:r w:rsidRPr="00F323F0">
        <w:rPr>
          <w:sz w:val="28"/>
          <w:szCs w:val="28"/>
        </w:rPr>
        <w:t xml:space="preserve"> плазмы – 2,5 ммоль/л.</w:t>
      </w:r>
    </w:p>
    <w:p w:rsidR="00F323F0" w:rsidRPr="00F323F0" w:rsidRDefault="00F323F0" w:rsidP="00F323F0">
      <w:pPr>
        <w:ind w:firstLine="851"/>
        <w:jc w:val="both"/>
        <w:rPr>
          <w:b/>
          <w:sz w:val="28"/>
          <w:szCs w:val="28"/>
        </w:rPr>
      </w:pPr>
      <w:r w:rsidRPr="00F323F0">
        <w:rPr>
          <w:b/>
          <w:sz w:val="28"/>
          <w:szCs w:val="28"/>
        </w:rPr>
        <w:t>Задание:</w:t>
      </w:r>
    </w:p>
    <w:p w:rsidR="00F323F0" w:rsidRPr="00F323F0" w:rsidRDefault="00F323F0" w:rsidP="00F323F0">
      <w:pPr>
        <w:ind w:firstLine="851"/>
        <w:jc w:val="both"/>
        <w:rPr>
          <w:sz w:val="28"/>
          <w:szCs w:val="28"/>
        </w:rPr>
      </w:pPr>
      <w:r w:rsidRPr="00F323F0">
        <w:rPr>
          <w:sz w:val="28"/>
          <w:szCs w:val="28"/>
        </w:rPr>
        <w:t>Составьте схему лечения данному ребенку в послеоперационном периоде с учетом всех имеющихся показателей.</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 №2.</w:t>
      </w:r>
    </w:p>
    <w:p w:rsidR="00F323F0" w:rsidRPr="00F323F0" w:rsidRDefault="00F323F0" w:rsidP="00F323F0">
      <w:pPr>
        <w:ind w:firstLine="851"/>
        <w:jc w:val="both"/>
        <w:rPr>
          <w:sz w:val="28"/>
          <w:szCs w:val="28"/>
        </w:rPr>
      </w:pPr>
      <w:r w:rsidRPr="00F323F0">
        <w:rPr>
          <w:sz w:val="28"/>
          <w:szCs w:val="28"/>
        </w:rPr>
        <w:t>У ребенка 2-х лет имеется обезвоживание (изотоническая дегидратация) 2 степени с дефицитом массы от должной на 7%, что составляет 1 кг. Вес на момент поступления 11 кг (норма 12 кг).</w:t>
      </w:r>
    </w:p>
    <w:p w:rsidR="00F323F0" w:rsidRPr="00F323F0" w:rsidRDefault="00F323F0" w:rsidP="00F323F0">
      <w:pPr>
        <w:ind w:firstLine="851"/>
        <w:jc w:val="both"/>
        <w:rPr>
          <w:b/>
          <w:sz w:val="28"/>
          <w:szCs w:val="28"/>
        </w:rPr>
      </w:pPr>
      <w:r w:rsidRPr="00F323F0">
        <w:rPr>
          <w:b/>
          <w:sz w:val="28"/>
          <w:szCs w:val="28"/>
        </w:rPr>
        <w:t>Задание:</w:t>
      </w:r>
    </w:p>
    <w:p w:rsidR="00F323F0" w:rsidRPr="00F323F0" w:rsidRDefault="00F323F0" w:rsidP="00F323F0">
      <w:pPr>
        <w:ind w:firstLine="851"/>
        <w:jc w:val="both"/>
        <w:rPr>
          <w:sz w:val="28"/>
          <w:szCs w:val="28"/>
        </w:rPr>
      </w:pPr>
      <w:r w:rsidRPr="00F323F0">
        <w:rPr>
          <w:sz w:val="28"/>
          <w:szCs w:val="28"/>
        </w:rPr>
        <w:t>Составьте инфузионную программу (ИП):</w:t>
      </w:r>
    </w:p>
    <w:p w:rsidR="00F323F0" w:rsidRPr="00F323F0" w:rsidRDefault="00F323F0" w:rsidP="00F323F0">
      <w:pPr>
        <w:numPr>
          <w:ilvl w:val="0"/>
          <w:numId w:val="1030"/>
        </w:numPr>
        <w:ind w:left="0" w:firstLine="851"/>
        <w:jc w:val="both"/>
        <w:rPr>
          <w:sz w:val="28"/>
          <w:szCs w:val="28"/>
        </w:rPr>
      </w:pPr>
      <w:r w:rsidRPr="00F323F0">
        <w:rPr>
          <w:sz w:val="28"/>
          <w:szCs w:val="28"/>
        </w:rPr>
        <w:t>Определите необходимое количество жидкости по схеме Денниса.</w:t>
      </w:r>
    </w:p>
    <w:p w:rsidR="00F323F0" w:rsidRPr="00F323F0" w:rsidRDefault="00F323F0" w:rsidP="00F323F0">
      <w:pPr>
        <w:numPr>
          <w:ilvl w:val="0"/>
          <w:numId w:val="1030"/>
        </w:numPr>
        <w:ind w:left="0" w:firstLine="851"/>
        <w:jc w:val="both"/>
        <w:rPr>
          <w:sz w:val="28"/>
          <w:szCs w:val="28"/>
        </w:rPr>
      </w:pPr>
      <w:r w:rsidRPr="00F323F0">
        <w:rPr>
          <w:sz w:val="28"/>
          <w:szCs w:val="28"/>
        </w:rPr>
        <w:t>Представьте качественный состав ИП</w:t>
      </w:r>
    </w:p>
    <w:p w:rsidR="00F323F0" w:rsidRPr="00F323F0" w:rsidRDefault="00F323F0" w:rsidP="00F323F0">
      <w:pPr>
        <w:numPr>
          <w:ilvl w:val="0"/>
          <w:numId w:val="1030"/>
        </w:numPr>
        <w:ind w:left="0" w:firstLine="851"/>
        <w:jc w:val="both"/>
        <w:rPr>
          <w:sz w:val="28"/>
          <w:szCs w:val="28"/>
        </w:rPr>
      </w:pPr>
      <w:r w:rsidRPr="00F323F0">
        <w:rPr>
          <w:sz w:val="28"/>
          <w:szCs w:val="28"/>
        </w:rPr>
        <w:t>Рассчитайте скорость введения инфузата.</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 №3.</w:t>
      </w:r>
    </w:p>
    <w:p w:rsidR="00F323F0" w:rsidRPr="00F323F0" w:rsidRDefault="00F323F0" w:rsidP="00F323F0">
      <w:pPr>
        <w:ind w:firstLine="851"/>
        <w:jc w:val="both"/>
        <w:rPr>
          <w:b/>
          <w:sz w:val="28"/>
          <w:szCs w:val="28"/>
        </w:rPr>
      </w:pPr>
    </w:p>
    <w:p w:rsidR="00F323F0" w:rsidRPr="00F323F0" w:rsidRDefault="00F323F0" w:rsidP="00F323F0">
      <w:pPr>
        <w:ind w:firstLine="851"/>
        <w:jc w:val="both"/>
        <w:rPr>
          <w:sz w:val="28"/>
          <w:szCs w:val="28"/>
        </w:rPr>
      </w:pPr>
      <w:r w:rsidRPr="00F323F0">
        <w:rPr>
          <w:sz w:val="28"/>
          <w:szCs w:val="28"/>
        </w:rPr>
        <w:t>У ребенка 3-х лет с массой тела 15 кг имеются признаки гипокалиемии. При лабораторном исследовании К</w:t>
      </w:r>
      <w:r w:rsidRPr="00F323F0">
        <w:rPr>
          <w:sz w:val="28"/>
          <w:szCs w:val="28"/>
          <w:vertAlign w:val="superscript"/>
        </w:rPr>
        <w:t>+</w:t>
      </w:r>
      <w:r w:rsidRPr="00F323F0">
        <w:rPr>
          <w:sz w:val="28"/>
          <w:szCs w:val="28"/>
        </w:rPr>
        <w:t xml:space="preserve"> плазмы составил 2,7 ммоль/л. </w:t>
      </w:r>
    </w:p>
    <w:p w:rsidR="00F323F0" w:rsidRPr="00F323F0" w:rsidRDefault="00F323F0" w:rsidP="00F323F0">
      <w:pPr>
        <w:ind w:firstLine="851"/>
        <w:jc w:val="both"/>
        <w:rPr>
          <w:b/>
          <w:sz w:val="28"/>
          <w:szCs w:val="28"/>
        </w:rPr>
      </w:pPr>
      <w:r w:rsidRPr="00F323F0">
        <w:rPr>
          <w:b/>
          <w:sz w:val="28"/>
          <w:szCs w:val="28"/>
        </w:rPr>
        <w:t>Задание:</w:t>
      </w:r>
    </w:p>
    <w:p w:rsidR="00F323F0" w:rsidRPr="00F323F0" w:rsidRDefault="00F323F0" w:rsidP="00F323F0">
      <w:pPr>
        <w:ind w:firstLine="851"/>
        <w:jc w:val="both"/>
        <w:rPr>
          <w:sz w:val="28"/>
          <w:szCs w:val="28"/>
        </w:rPr>
      </w:pPr>
      <w:r w:rsidRPr="00F323F0">
        <w:rPr>
          <w:sz w:val="28"/>
          <w:szCs w:val="28"/>
        </w:rPr>
        <w:t>Произведите расчет необходимого количества калия для внутривенной коррекции.</w:t>
      </w:r>
    </w:p>
    <w:p w:rsidR="00F323F0" w:rsidRPr="00F323F0" w:rsidRDefault="00F323F0" w:rsidP="00F323F0">
      <w:pPr>
        <w:ind w:firstLine="851"/>
        <w:jc w:val="both"/>
        <w:rPr>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У ребенка 4 лет перегонит 3 аппендикулярного происхождения. Давность заболевания 5 суток. Проведена операция - срединная лапаротомия, </w:t>
      </w:r>
      <w:r w:rsidRPr="00F323F0">
        <w:rPr>
          <w:color w:val="000000"/>
          <w:sz w:val="28"/>
          <w:szCs w:val="28"/>
        </w:rPr>
        <w:lastRenderedPageBreak/>
        <w:t>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F323F0">
        <w:rPr>
          <w:color w:val="000000"/>
          <w:sz w:val="28"/>
          <w:szCs w:val="28"/>
          <w:vertAlign w:val="superscript"/>
        </w:rPr>
        <w:t>+</w:t>
      </w:r>
      <w:r w:rsidRPr="00F323F0">
        <w:rPr>
          <w:color w:val="000000"/>
          <w:sz w:val="28"/>
          <w:szCs w:val="28"/>
        </w:rPr>
        <w:t xml:space="preserve"> плазмы 2,5 ммоль/л.</w:t>
      </w:r>
    </w:p>
    <w:p w:rsidR="00F323F0" w:rsidRPr="00F323F0" w:rsidRDefault="00F323F0" w:rsidP="00F323F0">
      <w:pPr>
        <w:shd w:val="clear" w:color="auto" w:fill="FFFFFF"/>
        <w:ind w:firstLine="851"/>
        <w:jc w:val="both"/>
        <w:rPr>
          <w:b/>
          <w:sz w:val="28"/>
          <w:szCs w:val="28"/>
        </w:rPr>
      </w:pPr>
      <w:r w:rsidRPr="00F323F0">
        <w:rPr>
          <w:b/>
          <w:color w:val="000000"/>
          <w:sz w:val="28"/>
          <w:szCs w:val="28"/>
        </w:rPr>
        <w:t>Составьте схему лечения данному ребенку с учетом всех имеющихся</w:t>
      </w:r>
      <w:r w:rsidRPr="00F323F0">
        <w:rPr>
          <w:b/>
          <w:i/>
          <w:iCs/>
          <w:color w:val="000000"/>
          <w:sz w:val="28"/>
          <w:szCs w:val="28"/>
        </w:rPr>
        <w:t xml:space="preserve"> </w:t>
      </w:r>
      <w:r w:rsidRPr="00F323F0">
        <w:rPr>
          <w:b/>
          <w:color w:val="000000"/>
          <w:sz w:val="28"/>
          <w:szCs w:val="28"/>
        </w:rPr>
        <w:t>данных.</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№5</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Аппендикулярный перитонит у 7-летнего ребенка с давностью заболевания 7 дней. Выражен парез кишечника. Дефицит ОЦК 35%. </w:t>
      </w: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Ваша тактика? (1)</w:t>
      </w:r>
    </w:p>
    <w:p w:rsidR="00F323F0" w:rsidRPr="00F323F0" w:rsidRDefault="00F323F0" w:rsidP="00F323F0">
      <w:pPr>
        <w:shd w:val="clear" w:color="auto" w:fill="FFFFFF"/>
        <w:ind w:firstLine="851"/>
        <w:jc w:val="both"/>
        <w:rPr>
          <w:sz w:val="28"/>
          <w:szCs w:val="28"/>
        </w:rPr>
      </w:pPr>
      <w:r w:rsidRPr="00F323F0">
        <w:rPr>
          <w:color w:val="000000"/>
          <w:sz w:val="28"/>
          <w:szCs w:val="28"/>
        </w:rPr>
        <w:t>1. Срочная операция без подготовки</w:t>
      </w:r>
    </w:p>
    <w:p w:rsidR="00F323F0" w:rsidRPr="00F323F0" w:rsidRDefault="00F323F0" w:rsidP="00F323F0">
      <w:pPr>
        <w:shd w:val="clear" w:color="auto" w:fill="FFFFFF"/>
        <w:ind w:firstLine="851"/>
        <w:jc w:val="both"/>
        <w:rPr>
          <w:sz w:val="28"/>
          <w:szCs w:val="28"/>
        </w:rPr>
      </w:pPr>
      <w:r w:rsidRPr="00F323F0">
        <w:rPr>
          <w:sz w:val="28"/>
          <w:szCs w:val="28"/>
        </w:rPr>
        <w:t>2.</w:t>
      </w:r>
      <w:r w:rsidRPr="00F323F0">
        <w:rPr>
          <w:i/>
          <w:iCs/>
          <w:color w:val="000000"/>
          <w:sz w:val="28"/>
          <w:szCs w:val="28"/>
        </w:rPr>
        <w:t xml:space="preserve"> </w:t>
      </w:r>
      <w:r w:rsidRPr="00F323F0">
        <w:rPr>
          <w:color w:val="000000"/>
          <w:sz w:val="28"/>
          <w:szCs w:val="28"/>
        </w:rPr>
        <w:t>Холод на живот, обезболивающие средства, операция</w:t>
      </w:r>
    </w:p>
    <w:p w:rsidR="00F323F0" w:rsidRPr="00F323F0" w:rsidRDefault="00F323F0" w:rsidP="00F323F0">
      <w:pPr>
        <w:shd w:val="clear" w:color="auto" w:fill="FFFFFF"/>
        <w:ind w:firstLine="851"/>
        <w:jc w:val="both"/>
        <w:rPr>
          <w:sz w:val="28"/>
          <w:szCs w:val="28"/>
        </w:rPr>
      </w:pPr>
      <w:r w:rsidRPr="00F323F0">
        <w:rPr>
          <w:color w:val="000000"/>
          <w:sz w:val="28"/>
          <w:szCs w:val="28"/>
        </w:rPr>
        <w:t>3. Предоперационная подготовка до полного восстановления ОЦК</w:t>
      </w:r>
    </w:p>
    <w:p w:rsidR="00F323F0" w:rsidRPr="00F323F0" w:rsidRDefault="00F323F0" w:rsidP="00F323F0">
      <w:pPr>
        <w:shd w:val="clear" w:color="auto" w:fill="FFFFFF"/>
        <w:ind w:firstLine="851"/>
        <w:jc w:val="both"/>
        <w:rPr>
          <w:sz w:val="28"/>
          <w:szCs w:val="28"/>
        </w:rPr>
      </w:pPr>
      <w:r w:rsidRPr="00F323F0">
        <w:rPr>
          <w:color w:val="000000"/>
          <w:sz w:val="28"/>
          <w:szCs w:val="28"/>
        </w:rPr>
        <w:t>4. Предоперационная подготовка 6-12 часов и операция</w:t>
      </w:r>
    </w:p>
    <w:p w:rsidR="00F323F0" w:rsidRPr="00F323F0" w:rsidRDefault="00F323F0" w:rsidP="00F323F0">
      <w:pPr>
        <w:shd w:val="clear" w:color="auto" w:fill="FFFFFF"/>
        <w:ind w:firstLine="851"/>
        <w:jc w:val="both"/>
        <w:rPr>
          <w:sz w:val="28"/>
          <w:szCs w:val="28"/>
        </w:rPr>
      </w:pPr>
      <w:r w:rsidRPr="00F323F0">
        <w:rPr>
          <w:color w:val="000000"/>
          <w:sz w:val="28"/>
          <w:szCs w:val="28"/>
        </w:rPr>
        <w:t>5. Предоп</w:t>
      </w:r>
      <w:r w:rsidRPr="00F323F0">
        <w:rPr>
          <w:color w:val="000000"/>
          <w:sz w:val="28"/>
          <w:szCs w:val="28"/>
          <w:lang w:val="en-US"/>
        </w:rPr>
        <w:t>e</w:t>
      </w:r>
      <w:r w:rsidRPr="00F323F0">
        <w:rPr>
          <w:color w:val="000000"/>
          <w:sz w:val="28"/>
          <w:szCs w:val="28"/>
        </w:rPr>
        <w:t>рационная подготовка 3-4 часа и операция</w:t>
      </w:r>
    </w:p>
    <w:p w:rsidR="00F323F0" w:rsidRPr="00F323F0" w:rsidRDefault="00F323F0" w:rsidP="00F323F0">
      <w:pPr>
        <w:ind w:firstLine="851"/>
        <w:jc w:val="both"/>
        <w:rPr>
          <w:sz w:val="28"/>
          <w:szCs w:val="28"/>
        </w:rPr>
      </w:pPr>
    </w:p>
    <w:p w:rsidR="00F323F0" w:rsidRPr="00F323F0" w:rsidRDefault="00F323F0" w:rsidP="00F323F0">
      <w:pPr>
        <w:shd w:val="clear" w:color="auto" w:fill="FFFFFF"/>
        <w:tabs>
          <w:tab w:val="left" w:pos="2044"/>
        </w:tabs>
        <w:ind w:right="634" w:firstLine="851"/>
        <w:jc w:val="center"/>
        <w:rPr>
          <w:b/>
          <w:color w:val="323232"/>
          <w:spacing w:val="-6"/>
          <w:sz w:val="28"/>
          <w:szCs w:val="28"/>
        </w:rPr>
      </w:pPr>
      <w:r w:rsidRPr="00F323F0">
        <w:rPr>
          <w:b/>
          <w:color w:val="323232"/>
          <w:spacing w:val="-6"/>
          <w:sz w:val="28"/>
          <w:szCs w:val="28"/>
        </w:rPr>
        <w:t>Эталоны ответов к  задачам:</w:t>
      </w:r>
    </w:p>
    <w:p w:rsidR="00F323F0" w:rsidRPr="00F323F0" w:rsidRDefault="00F323F0" w:rsidP="00F323F0">
      <w:pPr>
        <w:shd w:val="clear" w:color="auto" w:fill="FFFFFF"/>
        <w:tabs>
          <w:tab w:val="left" w:pos="2044"/>
        </w:tabs>
        <w:ind w:right="634" w:firstLine="851"/>
        <w:jc w:val="both"/>
        <w:rPr>
          <w:color w:val="323232"/>
          <w:spacing w:val="-6"/>
          <w:sz w:val="28"/>
          <w:szCs w:val="28"/>
        </w:rPr>
      </w:pPr>
    </w:p>
    <w:p w:rsidR="00F323F0" w:rsidRPr="00F323F0" w:rsidRDefault="00F323F0" w:rsidP="00F323F0">
      <w:pPr>
        <w:shd w:val="clear" w:color="auto" w:fill="FFFFFF"/>
        <w:tabs>
          <w:tab w:val="left" w:pos="2044"/>
        </w:tabs>
        <w:ind w:right="634" w:firstLine="851"/>
        <w:jc w:val="both"/>
        <w:rPr>
          <w:b/>
          <w:color w:val="323232"/>
          <w:spacing w:val="-6"/>
          <w:sz w:val="28"/>
          <w:szCs w:val="28"/>
        </w:rPr>
      </w:pPr>
      <w:r w:rsidRPr="00F323F0">
        <w:rPr>
          <w:b/>
          <w:color w:val="323232"/>
          <w:spacing w:val="-6"/>
          <w:sz w:val="28"/>
          <w:szCs w:val="28"/>
        </w:rPr>
        <w:t>Задача №1.</w:t>
      </w:r>
    </w:p>
    <w:p w:rsidR="00F323F0" w:rsidRPr="00F323F0" w:rsidRDefault="00F323F0" w:rsidP="00F323F0">
      <w:pPr>
        <w:shd w:val="clear" w:color="auto" w:fill="FFFFFF"/>
        <w:tabs>
          <w:tab w:val="left" w:pos="2044"/>
        </w:tabs>
        <w:ind w:right="634" w:firstLine="851"/>
        <w:jc w:val="both"/>
        <w:rPr>
          <w:b/>
          <w:color w:val="323232"/>
          <w:spacing w:val="-6"/>
          <w:sz w:val="28"/>
          <w:szCs w:val="28"/>
        </w:rPr>
      </w:pPr>
    </w:p>
    <w:p w:rsidR="00F323F0" w:rsidRPr="00F323F0" w:rsidRDefault="00F323F0" w:rsidP="00F323F0">
      <w:pPr>
        <w:shd w:val="clear" w:color="auto" w:fill="FFFFFF"/>
        <w:tabs>
          <w:tab w:val="left" w:pos="2044"/>
        </w:tabs>
        <w:ind w:right="634" w:firstLine="851"/>
        <w:jc w:val="both"/>
        <w:rPr>
          <w:sz w:val="28"/>
          <w:szCs w:val="28"/>
        </w:rPr>
      </w:pPr>
      <w:r w:rsidRPr="00F323F0">
        <w:rPr>
          <w:i/>
          <w:iCs/>
          <w:color w:val="323232"/>
          <w:spacing w:val="-6"/>
          <w:sz w:val="28"/>
          <w:szCs w:val="28"/>
        </w:rPr>
        <w:t xml:space="preserve"> </w:t>
      </w:r>
      <w:r w:rsidRPr="00F323F0">
        <w:rPr>
          <w:color w:val="323232"/>
          <w:spacing w:val="-4"/>
          <w:sz w:val="28"/>
          <w:szCs w:val="28"/>
        </w:rPr>
        <w:t xml:space="preserve">Схема лечения больного перитонитом в первые </w:t>
      </w:r>
      <w:r w:rsidRPr="00F323F0">
        <w:rPr>
          <w:color w:val="323232"/>
          <w:spacing w:val="-2"/>
          <w:sz w:val="28"/>
          <w:szCs w:val="28"/>
        </w:rPr>
        <w:t>сутки послеоперационного периода:</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5"/>
          <w:sz w:val="28"/>
          <w:szCs w:val="28"/>
        </w:rPr>
        <w:t>Голод,</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3"/>
          <w:sz w:val="28"/>
          <w:szCs w:val="28"/>
        </w:rPr>
        <w:t>Холод на живот,</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2"/>
          <w:sz w:val="28"/>
          <w:szCs w:val="28"/>
        </w:rPr>
        <w:t>Ингаляция увлажненного кислорода,</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2"/>
          <w:sz w:val="28"/>
          <w:szCs w:val="28"/>
        </w:rPr>
        <w:t>Массаж грудной клетки и конечностей /2 раза в сутки/,</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2"/>
          <w:sz w:val="28"/>
          <w:szCs w:val="28"/>
        </w:rPr>
        <w:t>Дыхательная гимнастика /2 раза в сутки/,</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2"/>
          <w:sz w:val="28"/>
          <w:szCs w:val="28"/>
        </w:rPr>
        <w:t>Обтирание кожи спиртом /3 раза в сутки/,</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3"/>
          <w:sz w:val="28"/>
          <w:szCs w:val="28"/>
        </w:rPr>
        <w:t>Горчичники на грудную клетку на ночь,</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3"/>
          <w:sz w:val="28"/>
          <w:szCs w:val="28"/>
        </w:rPr>
        <w:t>Анальгин 50 % 0,4 мл. Зр. в сут. в/м.,</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3"/>
          <w:sz w:val="28"/>
          <w:szCs w:val="28"/>
        </w:rPr>
        <w:t>Димедрол 1 % 0,4 мл Зр. в сут. в/м.,</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4"/>
          <w:sz w:val="28"/>
          <w:szCs w:val="28"/>
        </w:rPr>
        <w:t>Промедол 1% 0,4 мл. Зр. в сут. в/м.,</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3"/>
          <w:sz w:val="28"/>
          <w:szCs w:val="28"/>
        </w:rPr>
        <w:t>Коргликон 0,06 % 0,2 мл. на физ. растворе (5 мл) 2 р. в сутм (в 10 часов и в 22 часа) в/в.,</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3"/>
          <w:sz w:val="28"/>
          <w:szCs w:val="28"/>
        </w:rPr>
        <w:t>Кокарбоксилаза 25 мг 2р. в сут. в/в.</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1"/>
          <w:sz w:val="28"/>
          <w:szCs w:val="28"/>
        </w:rPr>
        <w:t>Хлорид кальция 5 % 5 мл. 1 р. в сутки в/в,</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7"/>
          <w:sz w:val="28"/>
          <w:szCs w:val="28"/>
        </w:rPr>
        <w:t>Витамин В</w:t>
      </w:r>
      <w:r w:rsidRPr="00F323F0">
        <w:rPr>
          <w:color w:val="323232"/>
          <w:spacing w:val="-7"/>
          <w:sz w:val="28"/>
          <w:szCs w:val="28"/>
          <w:vertAlign w:val="subscript"/>
        </w:rPr>
        <w:t>6</w:t>
      </w:r>
      <w:r w:rsidRPr="00F323F0">
        <w:rPr>
          <w:color w:val="323232"/>
          <w:spacing w:val="-7"/>
          <w:sz w:val="28"/>
          <w:szCs w:val="28"/>
        </w:rPr>
        <w:t xml:space="preserve"> 0,5 мл. чередовать через день с витамином В</w:t>
      </w:r>
      <w:r w:rsidRPr="00F323F0">
        <w:rPr>
          <w:color w:val="323232"/>
          <w:spacing w:val="-7"/>
          <w:sz w:val="28"/>
          <w:szCs w:val="28"/>
          <w:vertAlign w:val="subscript"/>
        </w:rPr>
        <w:t>12</w:t>
      </w:r>
      <w:r w:rsidRPr="00F323F0">
        <w:rPr>
          <w:color w:val="323232"/>
          <w:spacing w:val="-7"/>
          <w:sz w:val="28"/>
          <w:szCs w:val="28"/>
          <w:vertAlign w:val="subscript"/>
        </w:rPr>
        <w:br/>
      </w:r>
      <w:r w:rsidRPr="00F323F0">
        <w:rPr>
          <w:color w:val="323232"/>
          <w:spacing w:val="-4"/>
          <w:sz w:val="28"/>
          <w:szCs w:val="28"/>
        </w:rPr>
        <w:t>100 грамм 1 р. в сутки в/м,</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1"/>
          <w:sz w:val="28"/>
          <w:szCs w:val="28"/>
        </w:rPr>
        <w:t>Канамицин 250 мг2р. в сут. в/в.,</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4"/>
          <w:sz w:val="28"/>
          <w:szCs w:val="28"/>
        </w:rPr>
        <w:t>Цефотаксим 250 мг 4р. в сут. в/в.,</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2"/>
          <w:sz w:val="28"/>
          <w:szCs w:val="28"/>
        </w:rPr>
        <w:t>Пеницилин 500 мг + левомицитин 250 мг в</w:t>
      </w:r>
      <w:r w:rsidRPr="00F323F0">
        <w:rPr>
          <w:color w:val="323232"/>
          <w:spacing w:val="-4"/>
          <w:sz w:val="28"/>
          <w:szCs w:val="28"/>
        </w:rPr>
        <w:t xml:space="preserve"> 20 мл 0,25 % новокаина ч/з микроирригаторы в брюшную по</w:t>
      </w:r>
      <w:r w:rsidRPr="00F323F0">
        <w:rPr>
          <w:color w:val="323232"/>
          <w:spacing w:val="-6"/>
          <w:sz w:val="28"/>
          <w:szCs w:val="28"/>
        </w:rPr>
        <w:t>лость,</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2"/>
          <w:sz w:val="28"/>
          <w:szCs w:val="28"/>
        </w:rPr>
        <w:lastRenderedPageBreak/>
        <w:t xml:space="preserve">Гепарин 2500 </w:t>
      </w:r>
      <w:r w:rsidRPr="00F323F0">
        <w:rPr>
          <w:color w:val="323232"/>
          <w:spacing w:val="-2"/>
          <w:sz w:val="28"/>
          <w:szCs w:val="28"/>
          <w:lang w:val="en-US"/>
        </w:rPr>
        <w:t>ME</w:t>
      </w:r>
      <w:r w:rsidRPr="00F323F0">
        <w:rPr>
          <w:color w:val="323232"/>
          <w:spacing w:val="-2"/>
          <w:sz w:val="28"/>
          <w:szCs w:val="28"/>
        </w:rPr>
        <w:t xml:space="preserve"> п/к через 6 часов /4 раза в сутки/,</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5"/>
          <w:sz w:val="28"/>
          <w:szCs w:val="28"/>
        </w:rPr>
        <w:t>Эуфиллин 2,4 % 5 мл. на физ. растворе /5 мл/ Зр. в сут. в/в.,</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3"/>
          <w:sz w:val="28"/>
          <w:szCs w:val="28"/>
        </w:rPr>
        <w:t>Лазикс 0,4 мл 2 р. в сут. в/в.,</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4"/>
          <w:sz w:val="28"/>
          <w:szCs w:val="28"/>
        </w:rPr>
        <w:t>Почасовая термометрия,</w:t>
      </w:r>
    </w:p>
    <w:p w:rsidR="00F323F0" w:rsidRPr="00F323F0" w:rsidRDefault="00F323F0" w:rsidP="00F323F0">
      <w:pPr>
        <w:widowControl w:val="0"/>
        <w:numPr>
          <w:ilvl w:val="0"/>
          <w:numId w:val="1058"/>
        </w:numPr>
        <w:shd w:val="clear" w:color="auto" w:fill="FFFFFF"/>
        <w:tabs>
          <w:tab w:val="left" w:pos="974"/>
          <w:tab w:val="left" w:pos="2044"/>
        </w:tabs>
        <w:autoSpaceDE w:val="0"/>
        <w:autoSpaceDN w:val="0"/>
        <w:adjustRightInd w:val="0"/>
        <w:jc w:val="both"/>
        <w:rPr>
          <w:color w:val="323232"/>
          <w:spacing w:val="-24"/>
          <w:sz w:val="28"/>
          <w:szCs w:val="28"/>
        </w:rPr>
      </w:pPr>
      <w:r w:rsidRPr="00F323F0">
        <w:rPr>
          <w:color w:val="323232"/>
          <w:spacing w:val="-4"/>
          <w:sz w:val="28"/>
          <w:szCs w:val="28"/>
        </w:rPr>
        <w:t xml:space="preserve">При повышении температуры выше 38° С - физические </w:t>
      </w:r>
    </w:p>
    <w:p w:rsidR="00F323F0" w:rsidRPr="00F323F0" w:rsidRDefault="00F323F0" w:rsidP="00F323F0">
      <w:pPr>
        <w:shd w:val="clear" w:color="auto" w:fill="FFFFFF"/>
        <w:tabs>
          <w:tab w:val="left" w:pos="2044"/>
        </w:tabs>
        <w:spacing w:before="5"/>
        <w:ind w:right="5731" w:firstLine="851"/>
        <w:jc w:val="both"/>
        <w:rPr>
          <w:sz w:val="28"/>
          <w:szCs w:val="28"/>
        </w:rPr>
      </w:pPr>
      <w:r w:rsidRPr="00F323F0">
        <w:rPr>
          <w:bCs/>
          <w:color w:val="323232"/>
          <w:spacing w:val="-11"/>
          <w:sz w:val="28"/>
          <w:szCs w:val="28"/>
        </w:rPr>
        <w:t xml:space="preserve">анальгин </w:t>
      </w:r>
      <w:r w:rsidRPr="00F323F0">
        <w:rPr>
          <w:color w:val="323232"/>
          <w:spacing w:val="-11"/>
          <w:sz w:val="28"/>
          <w:szCs w:val="28"/>
        </w:rPr>
        <w:t xml:space="preserve">60 % </w:t>
      </w:r>
      <w:r w:rsidRPr="00F323F0">
        <w:rPr>
          <w:bCs/>
          <w:color w:val="323232"/>
          <w:spacing w:val="-11"/>
          <w:sz w:val="28"/>
          <w:szCs w:val="28"/>
        </w:rPr>
        <w:t xml:space="preserve">0,4 мл., димедрол 1 % 0,4 мл., </w:t>
      </w:r>
      <w:r w:rsidRPr="00F323F0">
        <w:rPr>
          <w:bCs/>
          <w:color w:val="323232"/>
          <w:spacing w:val="-12"/>
          <w:sz w:val="28"/>
          <w:szCs w:val="28"/>
        </w:rPr>
        <w:t>дроперидол 0,4 мл.</w:t>
      </w:r>
    </w:p>
    <w:p w:rsidR="00F323F0" w:rsidRPr="00F323F0" w:rsidRDefault="00F323F0" w:rsidP="00F323F0">
      <w:pPr>
        <w:shd w:val="clear" w:color="auto" w:fill="FFFFFF"/>
        <w:tabs>
          <w:tab w:val="left" w:pos="1162"/>
          <w:tab w:val="left" w:pos="2044"/>
        </w:tabs>
        <w:ind w:firstLine="851"/>
        <w:jc w:val="both"/>
        <w:rPr>
          <w:sz w:val="28"/>
          <w:szCs w:val="28"/>
        </w:rPr>
      </w:pPr>
      <w:r w:rsidRPr="00F323F0">
        <w:rPr>
          <w:bCs/>
          <w:color w:val="323232"/>
          <w:spacing w:val="-10"/>
          <w:sz w:val="28"/>
          <w:szCs w:val="28"/>
        </w:rPr>
        <w:t>23.</w:t>
      </w:r>
      <w:r w:rsidRPr="00F323F0">
        <w:rPr>
          <w:bCs/>
          <w:color w:val="323232"/>
          <w:sz w:val="28"/>
          <w:szCs w:val="28"/>
        </w:rPr>
        <w:tab/>
      </w:r>
      <w:r w:rsidRPr="00F323F0">
        <w:rPr>
          <w:bCs/>
          <w:color w:val="323232"/>
          <w:spacing w:val="-12"/>
          <w:sz w:val="28"/>
          <w:szCs w:val="28"/>
        </w:rPr>
        <w:t>Инфузионная терапия на сутки. Расчет по формуле :</w:t>
      </w:r>
    </w:p>
    <w:p w:rsidR="00F323F0" w:rsidRPr="00F323F0" w:rsidRDefault="00F323F0" w:rsidP="00F323F0">
      <w:pPr>
        <w:shd w:val="clear" w:color="auto" w:fill="FFFFFF"/>
        <w:tabs>
          <w:tab w:val="left" w:pos="2044"/>
        </w:tabs>
        <w:ind w:firstLine="851"/>
        <w:jc w:val="both"/>
        <w:rPr>
          <w:sz w:val="28"/>
          <w:szCs w:val="28"/>
        </w:rPr>
      </w:pPr>
      <w:r w:rsidRPr="00F323F0">
        <w:rPr>
          <w:bCs/>
          <w:color w:val="323232"/>
          <w:spacing w:val="-13"/>
          <w:sz w:val="28"/>
          <w:szCs w:val="28"/>
          <w:lang w:val="en-US"/>
        </w:rPr>
        <w:t>V</w:t>
      </w:r>
      <w:r w:rsidRPr="00F323F0">
        <w:rPr>
          <w:bCs/>
          <w:color w:val="323232"/>
          <w:spacing w:val="-13"/>
          <w:sz w:val="28"/>
          <w:szCs w:val="28"/>
        </w:rPr>
        <w:t xml:space="preserve"> = ФП + КПП (физиологическая потребность + коррекция патоло</w:t>
      </w:r>
      <w:r w:rsidRPr="00F323F0">
        <w:rPr>
          <w:bCs/>
          <w:color w:val="323232"/>
          <w:spacing w:val="-13"/>
          <w:sz w:val="28"/>
          <w:szCs w:val="28"/>
        </w:rPr>
        <w:softHyphen/>
      </w:r>
      <w:r w:rsidRPr="00F323F0">
        <w:rPr>
          <w:bCs/>
          <w:color w:val="323232"/>
          <w:spacing w:val="-18"/>
          <w:sz w:val="28"/>
          <w:szCs w:val="28"/>
        </w:rPr>
        <w:t>гических потерь)</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23232"/>
          <w:spacing w:val="-5"/>
          <w:sz w:val="28"/>
          <w:szCs w:val="28"/>
        </w:rPr>
        <w:t>ФП : 115 мл. х 17 кг =1955 мл.,</w:t>
      </w:r>
    </w:p>
    <w:p w:rsidR="00F323F0" w:rsidRPr="00F323F0" w:rsidRDefault="00F323F0" w:rsidP="00F323F0">
      <w:pPr>
        <w:shd w:val="clear" w:color="auto" w:fill="FFFFFF"/>
        <w:tabs>
          <w:tab w:val="left" w:pos="2044"/>
        </w:tabs>
        <w:ind w:right="3072" w:firstLine="851"/>
        <w:jc w:val="both"/>
        <w:rPr>
          <w:sz w:val="28"/>
          <w:szCs w:val="28"/>
        </w:rPr>
      </w:pPr>
      <w:r w:rsidRPr="00F323F0">
        <w:rPr>
          <w:bCs/>
          <w:color w:val="323232"/>
          <w:spacing w:val="-5"/>
          <w:sz w:val="28"/>
          <w:szCs w:val="28"/>
        </w:rPr>
        <w:t xml:space="preserve">КПП : на Т 38° -10 мл х 17 кг = 170 мл., </w:t>
      </w:r>
      <w:r w:rsidRPr="00F323F0">
        <w:rPr>
          <w:bCs/>
          <w:color w:val="323232"/>
          <w:spacing w:val="-9"/>
          <w:sz w:val="28"/>
          <w:szCs w:val="28"/>
        </w:rPr>
        <w:t xml:space="preserve">на одышку -15 мл х 17 кг = 255 мл., </w:t>
      </w:r>
      <w:r w:rsidRPr="00F323F0">
        <w:rPr>
          <w:bCs/>
          <w:color w:val="323232"/>
          <w:spacing w:val="-10"/>
          <w:sz w:val="28"/>
          <w:szCs w:val="28"/>
        </w:rPr>
        <w:t>на потери из желудка - 400 мл.,</w:t>
      </w:r>
    </w:p>
    <w:p w:rsidR="00F323F0" w:rsidRPr="00F323F0" w:rsidRDefault="00F323F0" w:rsidP="00F323F0">
      <w:pPr>
        <w:shd w:val="clear" w:color="auto" w:fill="FFFFFF"/>
        <w:tabs>
          <w:tab w:val="left" w:leader="underscore" w:pos="1555"/>
          <w:tab w:val="left" w:pos="2044"/>
        </w:tabs>
        <w:ind w:firstLine="851"/>
        <w:jc w:val="both"/>
        <w:rPr>
          <w:sz w:val="28"/>
          <w:szCs w:val="28"/>
        </w:rPr>
      </w:pPr>
      <w:r w:rsidRPr="00F323F0">
        <w:rPr>
          <w:sz w:val="28"/>
          <w:szCs w:val="28"/>
        </w:rPr>
        <w:tab/>
      </w:r>
      <w:r w:rsidRPr="00F323F0">
        <w:rPr>
          <w:bCs/>
          <w:color w:val="323232"/>
          <w:spacing w:val="-10"/>
          <w:sz w:val="28"/>
          <w:szCs w:val="28"/>
          <w:u w:val="single"/>
        </w:rPr>
        <w:t>на потери из кишечника - 540 мл.</w:t>
      </w:r>
    </w:p>
    <w:p w:rsidR="00F323F0" w:rsidRPr="00F323F0" w:rsidRDefault="00F323F0" w:rsidP="00F323F0">
      <w:pPr>
        <w:shd w:val="clear" w:color="auto" w:fill="FFFFFF"/>
        <w:tabs>
          <w:tab w:val="left" w:pos="2044"/>
          <w:tab w:val="left" w:pos="4766"/>
        </w:tabs>
        <w:spacing w:before="10"/>
        <w:ind w:firstLine="851"/>
        <w:jc w:val="both"/>
        <w:rPr>
          <w:sz w:val="28"/>
          <w:szCs w:val="28"/>
        </w:rPr>
      </w:pPr>
      <w:r w:rsidRPr="00F323F0">
        <w:rPr>
          <w:bCs/>
          <w:color w:val="323232"/>
          <w:spacing w:val="-5"/>
          <w:sz w:val="28"/>
          <w:szCs w:val="28"/>
        </w:rPr>
        <w:t>ВСЕГО:</w:t>
      </w:r>
      <w:r w:rsidRPr="00F323F0">
        <w:rPr>
          <w:bCs/>
          <w:color w:val="323232"/>
          <w:sz w:val="28"/>
          <w:szCs w:val="28"/>
        </w:rPr>
        <w:tab/>
      </w:r>
      <w:r w:rsidRPr="00F323F0">
        <w:rPr>
          <w:bCs/>
          <w:color w:val="323232"/>
          <w:spacing w:val="-11"/>
          <w:sz w:val="28"/>
          <w:szCs w:val="28"/>
        </w:rPr>
        <w:t>1365 мл.</w:t>
      </w:r>
    </w:p>
    <w:p w:rsidR="00F323F0" w:rsidRPr="00F323F0" w:rsidRDefault="00F323F0" w:rsidP="00F323F0">
      <w:pPr>
        <w:shd w:val="clear" w:color="auto" w:fill="FFFFFF"/>
        <w:tabs>
          <w:tab w:val="left" w:pos="2044"/>
        </w:tabs>
        <w:ind w:right="53" w:firstLine="851"/>
        <w:jc w:val="both"/>
        <w:rPr>
          <w:sz w:val="28"/>
          <w:szCs w:val="28"/>
        </w:rPr>
      </w:pPr>
      <w:r w:rsidRPr="00F323F0">
        <w:rPr>
          <w:bCs/>
          <w:color w:val="323232"/>
          <w:spacing w:val="-15"/>
          <w:sz w:val="28"/>
          <w:szCs w:val="28"/>
        </w:rPr>
        <w:t>Таким образом, общий объем инфузионной программы составля</w:t>
      </w:r>
      <w:r w:rsidRPr="00F323F0">
        <w:rPr>
          <w:bCs/>
          <w:color w:val="323232"/>
          <w:spacing w:val="-15"/>
          <w:sz w:val="28"/>
          <w:szCs w:val="28"/>
        </w:rPr>
        <w:softHyphen/>
      </w:r>
      <w:r w:rsidRPr="00F323F0">
        <w:rPr>
          <w:bCs/>
          <w:color w:val="323232"/>
          <w:spacing w:val="-4"/>
          <w:sz w:val="28"/>
          <w:szCs w:val="28"/>
        </w:rPr>
        <w:t xml:space="preserve">ет: </w:t>
      </w:r>
      <w:r w:rsidRPr="00F323F0">
        <w:rPr>
          <w:bCs/>
          <w:color w:val="323232"/>
          <w:spacing w:val="-4"/>
          <w:sz w:val="28"/>
          <w:szCs w:val="28"/>
          <w:lang w:val="en-US"/>
        </w:rPr>
        <w:t>V</w:t>
      </w:r>
      <w:r w:rsidRPr="00F323F0">
        <w:rPr>
          <w:bCs/>
          <w:color w:val="323232"/>
          <w:spacing w:val="-4"/>
          <w:sz w:val="28"/>
          <w:szCs w:val="28"/>
        </w:rPr>
        <w:t xml:space="preserve"> = 1955 мл + 1365 мл. = 3320 мл.</w:t>
      </w:r>
    </w:p>
    <w:p w:rsidR="00F323F0" w:rsidRPr="00F323F0" w:rsidRDefault="00F323F0" w:rsidP="00F323F0">
      <w:pPr>
        <w:shd w:val="clear" w:color="auto" w:fill="FFFFFF"/>
        <w:tabs>
          <w:tab w:val="left" w:pos="2044"/>
        </w:tabs>
        <w:spacing w:before="10"/>
        <w:ind w:firstLine="851"/>
        <w:jc w:val="both"/>
        <w:rPr>
          <w:sz w:val="28"/>
          <w:szCs w:val="28"/>
        </w:rPr>
      </w:pPr>
      <w:r w:rsidRPr="00F323F0">
        <w:rPr>
          <w:bCs/>
          <w:color w:val="323232"/>
          <w:spacing w:val="-16"/>
          <w:sz w:val="28"/>
          <w:szCs w:val="28"/>
        </w:rPr>
        <w:t>Качественный состав инфузионных сред : соотношение коллоид</w:t>
      </w:r>
      <w:r w:rsidRPr="00F323F0">
        <w:rPr>
          <w:bCs/>
          <w:color w:val="323232"/>
          <w:spacing w:val="-16"/>
          <w:sz w:val="28"/>
          <w:szCs w:val="28"/>
        </w:rPr>
        <w:softHyphen/>
      </w:r>
      <w:r w:rsidRPr="00F323F0">
        <w:rPr>
          <w:bCs/>
          <w:color w:val="323232"/>
          <w:spacing w:val="-13"/>
          <w:sz w:val="28"/>
          <w:szCs w:val="28"/>
        </w:rPr>
        <w:t>ных и кристаллоидных растворов должно быть 1 : 2, т.е. соответст</w:t>
      </w:r>
      <w:r w:rsidRPr="00F323F0">
        <w:rPr>
          <w:bCs/>
          <w:color w:val="323232"/>
          <w:spacing w:val="-13"/>
          <w:sz w:val="28"/>
          <w:szCs w:val="28"/>
        </w:rPr>
        <w:softHyphen/>
      </w:r>
      <w:r w:rsidRPr="00F323F0">
        <w:rPr>
          <w:bCs/>
          <w:color w:val="323232"/>
          <w:spacing w:val="-9"/>
          <w:sz w:val="28"/>
          <w:szCs w:val="28"/>
        </w:rPr>
        <w:t xml:space="preserve">венно 1100 мл и 2200 мл. Расчет белка : 2-3 г/кг массы тела, т.е. 34-51 </w:t>
      </w:r>
      <w:r w:rsidRPr="00F323F0">
        <w:rPr>
          <w:bCs/>
          <w:color w:val="323232"/>
          <w:spacing w:val="-13"/>
          <w:sz w:val="28"/>
          <w:szCs w:val="28"/>
        </w:rPr>
        <w:t>г. сухого вещества или приблизительно 300-500 мл 10 % раствора аль</w:t>
      </w:r>
      <w:r w:rsidRPr="00F323F0">
        <w:rPr>
          <w:bCs/>
          <w:color w:val="323232"/>
          <w:spacing w:val="-13"/>
          <w:sz w:val="28"/>
          <w:szCs w:val="28"/>
        </w:rPr>
        <w:softHyphen/>
      </w:r>
      <w:r w:rsidRPr="00F323F0">
        <w:rPr>
          <w:bCs/>
          <w:color w:val="323232"/>
          <w:spacing w:val="-17"/>
          <w:sz w:val="28"/>
          <w:szCs w:val="28"/>
        </w:rPr>
        <w:t>бумина или плазмы.</w:t>
      </w:r>
    </w:p>
    <w:p w:rsidR="00F323F0" w:rsidRPr="00F323F0" w:rsidRDefault="00F323F0" w:rsidP="00F323F0">
      <w:pPr>
        <w:shd w:val="clear" w:color="auto" w:fill="FFFFFF"/>
        <w:tabs>
          <w:tab w:val="left" w:pos="1162"/>
          <w:tab w:val="left" w:pos="2044"/>
        </w:tabs>
        <w:ind w:firstLine="851"/>
        <w:jc w:val="both"/>
        <w:rPr>
          <w:color w:val="323232"/>
          <w:spacing w:val="-13"/>
          <w:sz w:val="28"/>
          <w:szCs w:val="28"/>
        </w:rPr>
      </w:pPr>
      <w:r w:rsidRPr="00F323F0">
        <w:rPr>
          <w:bCs/>
          <w:color w:val="323232"/>
          <w:spacing w:val="-13"/>
          <w:sz w:val="28"/>
          <w:szCs w:val="28"/>
        </w:rPr>
        <w:t>Следовательно, удельный вес белковых препаратов среди кол</w:t>
      </w:r>
      <w:r w:rsidRPr="00F323F0">
        <w:rPr>
          <w:bCs/>
          <w:color w:val="323232"/>
          <w:spacing w:val="-13"/>
          <w:sz w:val="28"/>
          <w:szCs w:val="28"/>
        </w:rPr>
        <w:softHyphen/>
      </w:r>
      <w:r w:rsidRPr="00F323F0">
        <w:rPr>
          <w:bCs/>
          <w:color w:val="323232"/>
          <w:spacing w:val="-11"/>
          <w:sz w:val="28"/>
          <w:szCs w:val="28"/>
        </w:rPr>
        <w:t xml:space="preserve">лоидов составляет 1/3 или 1/2 объема. Остальная часть должна быть представлена препаратами на основе </w:t>
      </w:r>
      <w:r w:rsidRPr="00F323F0">
        <w:rPr>
          <w:color w:val="323232"/>
          <w:spacing w:val="-11"/>
          <w:sz w:val="28"/>
          <w:szCs w:val="28"/>
        </w:rPr>
        <w:t xml:space="preserve">поливинилпиролидона </w:t>
      </w:r>
      <w:r w:rsidRPr="00F323F0">
        <w:rPr>
          <w:bCs/>
          <w:color w:val="323232"/>
          <w:spacing w:val="-11"/>
          <w:sz w:val="28"/>
          <w:szCs w:val="28"/>
        </w:rPr>
        <w:t>– гемодезом</w:t>
      </w:r>
      <w:r w:rsidRPr="00F323F0">
        <w:rPr>
          <w:color w:val="3A3A3A"/>
          <w:spacing w:val="-3"/>
          <w:sz w:val="28"/>
          <w:szCs w:val="28"/>
        </w:rPr>
        <w:t>, реомакродексом, реоглюманом, реополиглюкином и т.д. Соотно</w:t>
      </w:r>
      <w:r w:rsidRPr="00F323F0">
        <w:rPr>
          <w:color w:val="3A3A3A"/>
          <w:spacing w:val="-4"/>
          <w:sz w:val="28"/>
          <w:szCs w:val="28"/>
        </w:rPr>
        <w:t>шение глюкозы и солевых растворов 2 : 1. С учетом того, что коллоид</w:t>
      </w:r>
      <w:r w:rsidRPr="00F323F0">
        <w:rPr>
          <w:color w:val="3A3A3A"/>
          <w:spacing w:val="-2"/>
          <w:sz w:val="28"/>
          <w:szCs w:val="28"/>
        </w:rPr>
        <w:t xml:space="preserve">ные растворы считаются электролитными, это соотношение должно </w:t>
      </w:r>
      <w:r w:rsidRPr="00F323F0">
        <w:rPr>
          <w:color w:val="3A3A3A"/>
          <w:spacing w:val="-3"/>
          <w:sz w:val="28"/>
          <w:szCs w:val="28"/>
        </w:rPr>
        <w:t>быть следующим : 2200 мл глюкозы + 1100 электролитных растворов.</w:t>
      </w:r>
    </w:p>
    <w:p w:rsidR="00F323F0" w:rsidRPr="00F323F0" w:rsidRDefault="00F323F0" w:rsidP="00F323F0">
      <w:pPr>
        <w:shd w:val="clear" w:color="auto" w:fill="FFFFFF"/>
        <w:tabs>
          <w:tab w:val="left" w:pos="2044"/>
        </w:tabs>
        <w:ind w:firstLine="851"/>
        <w:jc w:val="both"/>
        <w:rPr>
          <w:sz w:val="28"/>
          <w:szCs w:val="28"/>
        </w:rPr>
      </w:pPr>
      <w:r w:rsidRPr="00F323F0">
        <w:rPr>
          <w:color w:val="3A3A3A"/>
          <w:spacing w:val="-5"/>
          <w:sz w:val="28"/>
          <w:szCs w:val="28"/>
        </w:rPr>
        <w:t>Расчет калия :</w:t>
      </w:r>
    </w:p>
    <w:p w:rsidR="00F323F0" w:rsidRPr="00F323F0" w:rsidRDefault="00F323F0" w:rsidP="00F323F0">
      <w:pPr>
        <w:shd w:val="clear" w:color="auto" w:fill="FFFFFF"/>
        <w:tabs>
          <w:tab w:val="left" w:pos="2044"/>
        </w:tabs>
        <w:spacing w:before="144"/>
        <w:ind w:firstLine="851"/>
        <w:jc w:val="both"/>
        <w:rPr>
          <w:sz w:val="28"/>
          <w:szCs w:val="28"/>
        </w:rPr>
      </w:pPr>
      <w:r w:rsidRPr="00F323F0">
        <w:rPr>
          <w:color w:val="3A3A3A"/>
          <w:spacing w:val="-10"/>
          <w:sz w:val="28"/>
          <w:szCs w:val="28"/>
          <w:lang w:val="en-US"/>
        </w:rPr>
        <w:t>V</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2"/>
          <w:sz w:val="28"/>
          <w:szCs w:val="28"/>
        </w:rPr>
        <w:t xml:space="preserve">= </w:t>
      </w:r>
      <w:r w:rsidRPr="00F323F0">
        <w:rPr>
          <w:color w:val="3A3A3A"/>
          <w:spacing w:val="-10"/>
          <w:sz w:val="28"/>
          <w:szCs w:val="28"/>
        </w:rPr>
        <w:t>ФП</w:t>
      </w:r>
      <w:r w:rsidRPr="00F323F0">
        <w:rPr>
          <w:bCs/>
          <w:color w:val="3A3A3A"/>
          <w:spacing w:val="-9"/>
          <w:sz w:val="28"/>
          <w:szCs w:val="28"/>
        </w:rPr>
        <w:t xml:space="preserve"> К</w:t>
      </w:r>
      <w:r w:rsidRPr="00F323F0">
        <w:rPr>
          <w:bCs/>
          <w:color w:val="3A3A3A"/>
          <w:spacing w:val="-9"/>
          <w:sz w:val="28"/>
          <w:szCs w:val="28"/>
          <w:vertAlign w:val="superscript"/>
        </w:rPr>
        <w:t>+</w:t>
      </w:r>
      <w:r w:rsidRPr="00F323F0">
        <w:rPr>
          <w:color w:val="3A3A3A"/>
          <w:spacing w:val="-10"/>
          <w:sz w:val="28"/>
          <w:szCs w:val="28"/>
        </w:rPr>
        <w:t>+ КД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0"/>
          <w:sz w:val="28"/>
          <w:szCs w:val="28"/>
        </w:rPr>
        <w:t xml:space="preserve"> (физ. потребность в К</w:t>
      </w:r>
      <w:r w:rsidRPr="00F323F0">
        <w:rPr>
          <w:bCs/>
          <w:color w:val="3A3A3A"/>
          <w:spacing w:val="-10"/>
          <w:sz w:val="28"/>
          <w:szCs w:val="28"/>
          <w:vertAlign w:val="superscript"/>
        </w:rPr>
        <w:t>+</w:t>
      </w:r>
      <w:r w:rsidRPr="00F323F0">
        <w:rPr>
          <w:i/>
          <w:iCs/>
          <w:color w:val="3A3A3A"/>
          <w:spacing w:val="-10"/>
          <w:sz w:val="28"/>
          <w:szCs w:val="28"/>
        </w:rPr>
        <w:t xml:space="preserve"> </w:t>
      </w:r>
      <w:r w:rsidRPr="00F323F0">
        <w:rPr>
          <w:bCs/>
          <w:color w:val="3A3A3A"/>
          <w:spacing w:val="-10"/>
          <w:sz w:val="28"/>
          <w:szCs w:val="28"/>
        </w:rPr>
        <w:t>+ коррекция  дефицита К</w:t>
      </w:r>
      <w:r w:rsidRPr="00F323F0">
        <w:rPr>
          <w:bCs/>
          <w:color w:val="3A3A3A"/>
          <w:spacing w:val="-10"/>
          <w:sz w:val="28"/>
          <w:szCs w:val="28"/>
          <w:vertAlign w:val="superscript"/>
        </w:rPr>
        <w:t>+</w:t>
      </w:r>
    </w:p>
    <w:p w:rsidR="00F323F0" w:rsidRPr="00F323F0" w:rsidRDefault="00F323F0" w:rsidP="00F323F0">
      <w:pPr>
        <w:shd w:val="clear" w:color="auto" w:fill="FFFFFF"/>
        <w:tabs>
          <w:tab w:val="left" w:pos="2044"/>
        </w:tabs>
        <w:spacing w:before="77"/>
        <w:ind w:firstLine="851"/>
        <w:jc w:val="both"/>
        <w:rPr>
          <w:sz w:val="28"/>
          <w:szCs w:val="28"/>
        </w:rPr>
      </w:pP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9"/>
          <w:sz w:val="28"/>
          <w:szCs w:val="28"/>
        </w:rPr>
        <w:t>ФПК</w:t>
      </w:r>
      <w:r w:rsidRPr="00F323F0">
        <w:rPr>
          <w:bCs/>
          <w:color w:val="3A3A3A"/>
          <w:spacing w:val="-9"/>
          <w:sz w:val="28"/>
          <w:szCs w:val="28"/>
          <w:vertAlign w:val="superscript"/>
        </w:rPr>
        <w:t>+</w:t>
      </w:r>
      <w:r w:rsidRPr="00F323F0">
        <w:rPr>
          <w:bCs/>
          <w:color w:val="3A3A3A"/>
          <w:spacing w:val="-9"/>
          <w:sz w:val="28"/>
          <w:szCs w:val="28"/>
        </w:rPr>
        <w:t>= 1,7 ммоль х 17 кг = 28,9 ммоль</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12"/>
          <w:sz w:val="28"/>
          <w:szCs w:val="28"/>
        </w:rPr>
        <w:t>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2"/>
          <w:sz w:val="28"/>
          <w:szCs w:val="28"/>
        </w:rPr>
        <w:t>= (Кн-Кб)х</w:t>
      </w:r>
      <w:r w:rsidRPr="00F323F0">
        <w:rPr>
          <w:bCs/>
          <w:color w:val="3A3A3A"/>
          <w:spacing w:val="12"/>
          <w:sz w:val="28"/>
          <w:szCs w:val="28"/>
          <w:lang w:val="en-US"/>
        </w:rPr>
        <w:t>m</w:t>
      </w:r>
      <w:r w:rsidRPr="00F323F0">
        <w:rPr>
          <w:bCs/>
          <w:color w:val="3A3A3A"/>
          <w:spacing w:val="12"/>
          <w:sz w:val="28"/>
          <w:szCs w:val="28"/>
        </w:rPr>
        <w:t>х</w:t>
      </w:r>
      <w:r w:rsidRPr="00F323F0">
        <w:rPr>
          <w:bCs/>
          <w:color w:val="3A3A3A"/>
          <w:spacing w:val="12"/>
          <w:sz w:val="28"/>
          <w:szCs w:val="28"/>
          <w:lang w:val="en-US"/>
        </w:rPr>
        <w:t>k</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A3A3A"/>
          <w:spacing w:val="-7"/>
          <w:sz w:val="28"/>
          <w:szCs w:val="28"/>
        </w:rPr>
        <w:t>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7"/>
          <w:sz w:val="28"/>
          <w:szCs w:val="28"/>
        </w:rPr>
        <w:t xml:space="preserve"> = (4,5-2,б)х17x0,2 = 6,8 ммоль</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8"/>
          <w:sz w:val="28"/>
          <w:szCs w:val="28"/>
          <w:lang w:val="en-US"/>
        </w:rPr>
        <w:t>V</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8"/>
          <w:sz w:val="28"/>
          <w:szCs w:val="28"/>
        </w:rPr>
        <w:t xml:space="preserve"> = </w:t>
      </w:r>
      <w:r w:rsidRPr="00F323F0">
        <w:rPr>
          <w:color w:val="3A3A3A"/>
          <w:spacing w:val="-8"/>
          <w:sz w:val="28"/>
          <w:szCs w:val="28"/>
        </w:rPr>
        <w:t xml:space="preserve">28,9 </w:t>
      </w:r>
      <w:r w:rsidRPr="00F323F0">
        <w:rPr>
          <w:bCs/>
          <w:color w:val="3A3A3A"/>
          <w:spacing w:val="-8"/>
          <w:sz w:val="28"/>
          <w:szCs w:val="28"/>
        </w:rPr>
        <w:t xml:space="preserve">+6,8 = 35,7 = 36 ммоль, или 36 мл 7,5 % раствора </w:t>
      </w:r>
      <w:r w:rsidRPr="00F323F0">
        <w:rPr>
          <w:bCs/>
          <w:color w:val="3A3A3A"/>
          <w:spacing w:val="-8"/>
          <w:sz w:val="28"/>
          <w:szCs w:val="28"/>
          <w:lang w:val="en-US"/>
        </w:rPr>
        <w:t>K</w:t>
      </w:r>
      <w:r w:rsidRPr="00F323F0">
        <w:rPr>
          <w:bCs/>
          <w:color w:val="3A3A3A"/>
          <w:spacing w:val="-8"/>
          <w:sz w:val="28"/>
          <w:szCs w:val="28"/>
        </w:rPr>
        <w:t>С</w:t>
      </w:r>
      <w:r w:rsidRPr="00F323F0">
        <w:rPr>
          <w:bCs/>
          <w:color w:val="3A3A3A"/>
          <w:spacing w:val="-8"/>
          <w:sz w:val="28"/>
          <w:szCs w:val="28"/>
          <w:lang w:val="en-US"/>
        </w:rPr>
        <w:t>l</w:t>
      </w:r>
    </w:p>
    <w:p w:rsidR="00F323F0" w:rsidRPr="00F323F0" w:rsidRDefault="00F323F0" w:rsidP="00F323F0">
      <w:pPr>
        <w:shd w:val="clear" w:color="auto" w:fill="FFFFFF"/>
        <w:tabs>
          <w:tab w:val="left" w:pos="2044"/>
        </w:tabs>
        <w:ind w:right="326" w:firstLine="851"/>
        <w:jc w:val="both"/>
        <w:rPr>
          <w:sz w:val="28"/>
          <w:szCs w:val="28"/>
        </w:rPr>
      </w:pPr>
      <w:r w:rsidRPr="00F323F0">
        <w:rPr>
          <w:bCs/>
          <w:color w:val="3A3A3A"/>
          <w:spacing w:val="-15"/>
          <w:sz w:val="28"/>
          <w:szCs w:val="28"/>
        </w:rPr>
        <w:t>Таким образом, инфузионная программы должна быть следую</w:t>
      </w:r>
      <w:r w:rsidRPr="00F323F0">
        <w:rPr>
          <w:bCs/>
          <w:color w:val="3A3A3A"/>
          <w:spacing w:val="-5"/>
          <w:sz w:val="28"/>
          <w:szCs w:val="28"/>
        </w:rPr>
        <w:t>щей :   .</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A3A3A"/>
          <w:spacing w:val="-10"/>
          <w:sz w:val="28"/>
          <w:szCs w:val="28"/>
        </w:rPr>
        <w:t>23.А. Реополиглюкин 100 мл х 2 р. в сут. в/в кап.,</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8"/>
          <w:sz w:val="28"/>
          <w:szCs w:val="28"/>
        </w:rPr>
        <w:t>24.Б. Альбумин 10 % 175 мл х2р. в сут. в/в кап.,</w:t>
      </w:r>
    </w:p>
    <w:p w:rsidR="00F323F0" w:rsidRPr="00F323F0" w:rsidRDefault="00F323F0" w:rsidP="00F323F0">
      <w:pPr>
        <w:shd w:val="clear" w:color="auto" w:fill="FFFFFF"/>
        <w:tabs>
          <w:tab w:val="left" w:pos="2044"/>
        </w:tabs>
        <w:ind w:right="288" w:firstLine="851"/>
        <w:jc w:val="both"/>
        <w:rPr>
          <w:sz w:val="28"/>
          <w:szCs w:val="28"/>
        </w:rPr>
      </w:pPr>
      <w:r w:rsidRPr="00F323F0">
        <w:rPr>
          <w:bCs/>
          <w:color w:val="3A3A3A"/>
          <w:spacing w:val="-9"/>
          <w:sz w:val="28"/>
          <w:szCs w:val="28"/>
        </w:rPr>
        <w:t xml:space="preserve">25.В. глюкоза 10 % 500,0 + инсулин 10 ЕД + </w:t>
      </w:r>
      <w:r w:rsidRPr="00F323F0">
        <w:rPr>
          <w:bCs/>
          <w:color w:val="3A3A3A"/>
          <w:spacing w:val="-9"/>
          <w:sz w:val="28"/>
          <w:szCs w:val="28"/>
          <w:lang w:val="en-US"/>
        </w:rPr>
        <w:t>K</w:t>
      </w:r>
      <w:r w:rsidRPr="00F323F0">
        <w:rPr>
          <w:bCs/>
          <w:color w:val="3A3A3A"/>
          <w:spacing w:val="-9"/>
          <w:sz w:val="28"/>
          <w:szCs w:val="28"/>
        </w:rPr>
        <w:t>С</w:t>
      </w:r>
      <w:r w:rsidRPr="00F323F0">
        <w:rPr>
          <w:bCs/>
          <w:color w:val="3A3A3A"/>
          <w:spacing w:val="-9"/>
          <w:sz w:val="28"/>
          <w:szCs w:val="28"/>
          <w:lang w:val="en-US"/>
        </w:rPr>
        <w:t>l</w:t>
      </w:r>
      <w:r w:rsidRPr="00F323F0">
        <w:rPr>
          <w:bCs/>
          <w:color w:val="3A3A3A"/>
          <w:spacing w:val="-9"/>
          <w:sz w:val="28"/>
          <w:szCs w:val="28"/>
        </w:rPr>
        <w:t xml:space="preserve"> 7,% % 9 мл + аскорбино</w:t>
      </w:r>
      <w:r w:rsidRPr="00F323F0">
        <w:rPr>
          <w:bCs/>
          <w:color w:val="3A3A3A"/>
          <w:spacing w:val="-9"/>
          <w:sz w:val="28"/>
          <w:szCs w:val="28"/>
        </w:rPr>
        <w:softHyphen/>
      </w:r>
      <w:r w:rsidRPr="00F323F0">
        <w:rPr>
          <w:bCs/>
          <w:color w:val="3A3A3A"/>
          <w:spacing w:val="-10"/>
          <w:sz w:val="28"/>
          <w:szCs w:val="28"/>
        </w:rPr>
        <w:t xml:space="preserve">вая кислота 5 % 1 </w:t>
      </w:r>
      <w:r w:rsidRPr="00F323F0">
        <w:rPr>
          <w:color w:val="3A3A3A"/>
          <w:spacing w:val="-10"/>
          <w:sz w:val="28"/>
          <w:szCs w:val="28"/>
        </w:rPr>
        <w:t xml:space="preserve">мл </w:t>
      </w:r>
      <w:r w:rsidRPr="00F323F0">
        <w:rPr>
          <w:bCs/>
          <w:color w:val="3A3A3A"/>
          <w:spacing w:val="-10"/>
          <w:sz w:val="28"/>
          <w:szCs w:val="28"/>
        </w:rPr>
        <w:t>4 р. в сутки в/в кап.,</w:t>
      </w:r>
    </w:p>
    <w:p w:rsidR="00F323F0" w:rsidRPr="00F323F0" w:rsidRDefault="00F323F0" w:rsidP="00F323F0">
      <w:pPr>
        <w:shd w:val="clear" w:color="auto" w:fill="FFFFFF"/>
        <w:tabs>
          <w:tab w:val="left" w:pos="1200"/>
          <w:tab w:val="left" w:pos="2044"/>
        </w:tabs>
        <w:ind w:firstLine="851"/>
        <w:jc w:val="both"/>
        <w:rPr>
          <w:sz w:val="28"/>
          <w:szCs w:val="28"/>
        </w:rPr>
      </w:pPr>
      <w:r w:rsidRPr="00F323F0">
        <w:rPr>
          <w:bCs/>
          <w:color w:val="3A3A3A"/>
          <w:spacing w:val="-12"/>
          <w:sz w:val="28"/>
          <w:szCs w:val="28"/>
        </w:rPr>
        <w:t>26</w:t>
      </w:r>
      <w:r w:rsidRPr="00F323F0">
        <w:rPr>
          <w:bCs/>
          <w:color w:val="3A3A3A"/>
          <w:sz w:val="28"/>
          <w:szCs w:val="28"/>
        </w:rPr>
        <w:tab/>
      </w:r>
      <w:r w:rsidRPr="00F323F0">
        <w:rPr>
          <w:bCs/>
          <w:color w:val="3A3A3A"/>
          <w:spacing w:val="-9"/>
          <w:sz w:val="28"/>
          <w:szCs w:val="28"/>
        </w:rPr>
        <w:t>Г. Плазма нат. 150 мл в/в кап. 1 раз в сутки,</w:t>
      </w:r>
    </w:p>
    <w:p w:rsidR="00F323F0" w:rsidRPr="00F323F0" w:rsidRDefault="00F323F0" w:rsidP="00F323F0">
      <w:pPr>
        <w:shd w:val="clear" w:color="auto" w:fill="FFFFFF"/>
        <w:tabs>
          <w:tab w:val="left" w:pos="2044"/>
        </w:tabs>
        <w:spacing w:before="10"/>
        <w:ind w:firstLine="851"/>
        <w:jc w:val="both"/>
        <w:rPr>
          <w:bCs/>
          <w:color w:val="3A3A3A"/>
          <w:spacing w:val="-12"/>
          <w:sz w:val="28"/>
          <w:szCs w:val="28"/>
        </w:rPr>
      </w:pPr>
      <w:r w:rsidRPr="00F323F0">
        <w:rPr>
          <w:bCs/>
          <w:color w:val="3A3A3A"/>
          <w:spacing w:val="-12"/>
          <w:sz w:val="28"/>
          <w:szCs w:val="28"/>
        </w:rPr>
        <w:t xml:space="preserve">27.Д. Физраствор 100 мл + контрикал 10т ЕД 3 р. в сут. в/в кап., </w:t>
      </w:r>
    </w:p>
    <w:p w:rsidR="00F323F0" w:rsidRPr="00F323F0" w:rsidRDefault="00F323F0" w:rsidP="00F323F0">
      <w:pPr>
        <w:shd w:val="clear" w:color="auto" w:fill="FFFFFF"/>
        <w:tabs>
          <w:tab w:val="left" w:pos="2044"/>
        </w:tabs>
        <w:spacing w:before="10"/>
        <w:ind w:firstLine="851"/>
        <w:jc w:val="both"/>
        <w:rPr>
          <w:sz w:val="28"/>
          <w:szCs w:val="28"/>
        </w:rPr>
      </w:pPr>
      <w:r w:rsidRPr="00F323F0">
        <w:rPr>
          <w:bCs/>
          <w:color w:val="3A3A3A"/>
          <w:spacing w:val="-9"/>
          <w:sz w:val="28"/>
          <w:szCs w:val="28"/>
        </w:rPr>
        <w:lastRenderedPageBreak/>
        <w:t>28.Е. Гемодез 150 х 2 р. в сут. в/в. увп.,</w:t>
      </w:r>
    </w:p>
    <w:p w:rsidR="00F323F0" w:rsidRPr="00F323F0" w:rsidRDefault="00F323F0" w:rsidP="00F323F0">
      <w:pPr>
        <w:widowControl w:val="0"/>
        <w:shd w:val="clear" w:color="auto" w:fill="FFFFFF"/>
        <w:tabs>
          <w:tab w:val="left" w:pos="1200"/>
          <w:tab w:val="left" w:pos="2044"/>
        </w:tabs>
        <w:autoSpaceDE w:val="0"/>
        <w:autoSpaceDN w:val="0"/>
        <w:adjustRightInd w:val="0"/>
        <w:spacing w:before="10"/>
        <w:ind w:firstLine="851"/>
        <w:jc w:val="both"/>
        <w:rPr>
          <w:bCs/>
          <w:color w:val="3A3A3A"/>
          <w:spacing w:val="-12"/>
          <w:sz w:val="28"/>
          <w:szCs w:val="28"/>
        </w:rPr>
      </w:pPr>
      <w:r w:rsidRPr="00F323F0">
        <w:rPr>
          <w:bCs/>
          <w:color w:val="3A3A3A"/>
          <w:spacing w:val="-16"/>
          <w:sz w:val="28"/>
          <w:szCs w:val="28"/>
        </w:rPr>
        <w:t>29Контроль за почасовым и суточным диурезом.</w:t>
      </w:r>
    </w:p>
    <w:p w:rsidR="00F323F0" w:rsidRPr="00F323F0" w:rsidRDefault="00F323F0" w:rsidP="00F323F0">
      <w:pPr>
        <w:widowControl w:val="0"/>
        <w:shd w:val="clear" w:color="auto" w:fill="FFFFFF"/>
        <w:tabs>
          <w:tab w:val="left" w:pos="1200"/>
          <w:tab w:val="left" w:pos="2044"/>
        </w:tabs>
        <w:autoSpaceDE w:val="0"/>
        <w:autoSpaceDN w:val="0"/>
        <w:adjustRightInd w:val="0"/>
        <w:ind w:firstLine="851"/>
        <w:jc w:val="both"/>
        <w:rPr>
          <w:bCs/>
          <w:color w:val="3A3A3A"/>
          <w:spacing w:val="-12"/>
          <w:sz w:val="28"/>
          <w:szCs w:val="28"/>
        </w:rPr>
      </w:pPr>
      <w:r w:rsidRPr="00F323F0">
        <w:rPr>
          <w:bCs/>
          <w:color w:val="3A3A3A"/>
          <w:spacing w:val="-16"/>
          <w:sz w:val="28"/>
          <w:szCs w:val="28"/>
        </w:rPr>
        <w:t xml:space="preserve">30Контроль за </w:t>
      </w:r>
      <w:r w:rsidRPr="00F323F0">
        <w:rPr>
          <w:bCs/>
          <w:color w:val="3A3A3A"/>
          <w:spacing w:val="-16"/>
          <w:sz w:val="28"/>
          <w:szCs w:val="28"/>
          <w:lang w:val="en-US"/>
        </w:rPr>
        <w:t>OAK</w:t>
      </w:r>
      <w:r w:rsidRPr="00F323F0">
        <w:rPr>
          <w:bCs/>
          <w:color w:val="3A3A3A"/>
          <w:spacing w:val="-16"/>
          <w:sz w:val="28"/>
          <w:szCs w:val="28"/>
        </w:rPr>
        <w:t>.</w:t>
      </w:r>
    </w:p>
    <w:p w:rsidR="00F323F0" w:rsidRPr="00F323F0" w:rsidRDefault="00F323F0" w:rsidP="00F323F0">
      <w:pPr>
        <w:widowControl w:val="0"/>
        <w:shd w:val="clear" w:color="auto" w:fill="FFFFFF"/>
        <w:tabs>
          <w:tab w:val="left" w:pos="1200"/>
          <w:tab w:val="left" w:pos="2044"/>
        </w:tabs>
        <w:autoSpaceDE w:val="0"/>
        <w:autoSpaceDN w:val="0"/>
        <w:adjustRightInd w:val="0"/>
        <w:ind w:firstLine="851"/>
        <w:jc w:val="both"/>
        <w:rPr>
          <w:bCs/>
          <w:color w:val="3A3A3A"/>
          <w:spacing w:val="-13"/>
          <w:sz w:val="28"/>
          <w:szCs w:val="28"/>
        </w:rPr>
      </w:pPr>
      <w:r w:rsidRPr="00F323F0">
        <w:rPr>
          <w:bCs/>
          <w:color w:val="3A3A3A"/>
          <w:spacing w:val="-12"/>
          <w:sz w:val="28"/>
          <w:szCs w:val="28"/>
        </w:rPr>
        <w:t xml:space="preserve">31Контроль за биохимическим составом плазмы (К, </w:t>
      </w:r>
      <w:r w:rsidRPr="00F323F0">
        <w:rPr>
          <w:bCs/>
          <w:color w:val="3A3A3A"/>
          <w:spacing w:val="-12"/>
          <w:sz w:val="28"/>
          <w:szCs w:val="28"/>
          <w:lang w:val="en-US"/>
        </w:rPr>
        <w:t>Na</w:t>
      </w:r>
      <w:r w:rsidRPr="00F323F0">
        <w:rPr>
          <w:bCs/>
          <w:color w:val="3A3A3A"/>
          <w:spacing w:val="-12"/>
          <w:sz w:val="28"/>
          <w:szCs w:val="28"/>
        </w:rPr>
        <w:t xml:space="preserve">, </w:t>
      </w:r>
      <w:r w:rsidRPr="00F323F0">
        <w:rPr>
          <w:bCs/>
          <w:color w:val="3A3A3A"/>
          <w:spacing w:val="-12"/>
          <w:sz w:val="28"/>
          <w:szCs w:val="28"/>
          <w:lang w:val="en-US"/>
        </w:rPr>
        <w:t>CI</w:t>
      </w:r>
      <w:r w:rsidRPr="00F323F0">
        <w:rPr>
          <w:bCs/>
          <w:color w:val="3A3A3A"/>
          <w:spacing w:val="-12"/>
          <w:sz w:val="28"/>
          <w:szCs w:val="28"/>
        </w:rPr>
        <w:t>, об</w:t>
      </w:r>
      <w:r w:rsidRPr="00F323F0">
        <w:rPr>
          <w:bCs/>
          <w:color w:val="3A3A3A"/>
          <w:spacing w:val="-13"/>
          <w:sz w:val="28"/>
          <w:szCs w:val="28"/>
        </w:rPr>
        <w:t xml:space="preserve">щий </w:t>
      </w:r>
      <w:r w:rsidRPr="00F323F0">
        <w:rPr>
          <w:color w:val="3A3A3A"/>
          <w:spacing w:val="-13"/>
          <w:sz w:val="28"/>
          <w:szCs w:val="28"/>
        </w:rPr>
        <w:t xml:space="preserve">белок и его </w:t>
      </w:r>
      <w:r w:rsidRPr="00F323F0">
        <w:rPr>
          <w:bCs/>
          <w:color w:val="3A3A3A"/>
          <w:spacing w:val="-13"/>
          <w:sz w:val="28"/>
          <w:szCs w:val="28"/>
        </w:rPr>
        <w:t xml:space="preserve">фракции, мочевина, сахар, билирубиновые фракции и </w:t>
      </w:r>
      <w:r w:rsidRPr="00F323F0">
        <w:rPr>
          <w:bCs/>
          <w:color w:val="3A3A3A"/>
          <w:spacing w:val="-12"/>
          <w:sz w:val="28"/>
          <w:szCs w:val="28"/>
        </w:rPr>
        <w:t>общ. билирубин, амилаза).</w:t>
      </w:r>
    </w:p>
    <w:p w:rsidR="00F323F0" w:rsidRPr="00F323F0" w:rsidRDefault="00F323F0" w:rsidP="00F323F0">
      <w:pPr>
        <w:widowControl w:val="0"/>
        <w:shd w:val="clear" w:color="auto" w:fill="FFFFFF"/>
        <w:tabs>
          <w:tab w:val="left" w:pos="1200"/>
          <w:tab w:val="left" w:pos="2044"/>
        </w:tabs>
        <w:autoSpaceDE w:val="0"/>
        <w:autoSpaceDN w:val="0"/>
        <w:adjustRightInd w:val="0"/>
        <w:ind w:firstLine="851"/>
        <w:jc w:val="both"/>
        <w:rPr>
          <w:bCs/>
          <w:color w:val="3A3A3A"/>
          <w:spacing w:val="-13"/>
          <w:sz w:val="28"/>
          <w:szCs w:val="28"/>
        </w:rPr>
      </w:pPr>
      <w:r w:rsidRPr="00F323F0">
        <w:rPr>
          <w:bCs/>
          <w:color w:val="3A3A3A"/>
          <w:spacing w:val="-13"/>
          <w:sz w:val="28"/>
          <w:szCs w:val="28"/>
        </w:rPr>
        <w:t>32Контроль за ОАМ.</w:t>
      </w:r>
    </w:p>
    <w:p w:rsidR="00F323F0" w:rsidRPr="00F323F0" w:rsidRDefault="00F323F0" w:rsidP="00F323F0">
      <w:pPr>
        <w:widowControl w:val="0"/>
        <w:shd w:val="clear" w:color="auto" w:fill="FFFFFF"/>
        <w:tabs>
          <w:tab w:val="left" w:pos="1200"/>
          <w:tab w:val="left" w:pos="2044"/>
        </w:tabs>
        <w:autoSpaceDE w:val="0"/>
        <w:autoSpaceDN w:val="0"/>
        <w:adjustRightInd w:val="0"/>
        <w:spacing w:before="5"/>
        <w:ind w:firstLine="851"/>
        <w:jc w:val="both"/>
        <w:rPr>
          <w:bCs/>
          <w:color w:val="3A3A3A"/>
          <w:spacing w:val="-10"/>
          <w:sz w:val="28"/>
          <w:szCs w:val="28"/>
        </w:rPr>
      </w:pPr>
      <w:r w:rsidRPr="00F323F0">
        <w:rPr>
          <w:bCs/>
          <w:color w:val="3A3A3A"/>
          <w:spacing w:val="-14"/>
          <w:sz w:val="28"/>
          <w:szCs w:val="28"/>
        </w:rPr>
        <w:t>33Наблюдение дежурных врачей.</w:t>
      </w:r>
    </w:p>
    <w:p w:rsidR="00F323F0" w:rsidRPr="00F323F0" w:rsidRDefault="00F323F0" w:rsidP="00F323F0">
      <w:pPr>
        <w:tabs>
          <w:tab w:val="left" w:pos="2044"/>
        </w:tabs>
        <w:ind w:firstLine="851"/>
        <w:jc w:val="both"/>
        <w:rPr>
          <w:b/>
          <w:sz w:val="28"/>
          <w:szCs w:val="28"/>
        </w:rPr>
      </w:pPr>
    </w:p>
    <w:p w:rsidR="00F323F0" w:rsidRPr="00F323F0" w:rsidRDefault="00F323F0" w:rsidP="00F323F0">
      <w:pPr>
        <w:tabs>
          <w:tab w:val="left" w:pos="2044"/>
        </w:tabs>
        <w:ind w:firstLine="851"/>
        <w:jc w:val="both"/>
        <w:rPr>
          <w:b/>
          <w:sz w:val="28"/>
          <w:szCs w:val="28"/>
        </w:rPr>
      </w:pPr>
      <w:r w:rsidRPr="00F323F0">
        <w:rPr>
          <w:b/>
          <w:sz w:val="28"/>
          <w:szCs w:val="28"/>
        </w:rPr>
        <w:t>Задача №2.</w:t>
      </w:r>
    </w:p>
    <w:p w:rsidR="00F323F0" w:rsidRPr="00F323F0" w:rsidRDefault="00F323F0" w:rsidP="00F323F0">
      <w:pPr>
        <w:tabs>
          <w:tab w:val="left" w:pos="2044"/>
        </w:tabs>
        <w:ind w:firstLine="851"/>
        <w:jc w:val="both"/>
        <w:rPr>
          <w:b/>
          <w:sz w:val="28"/>
          <w:szCs w:val="28"/>
        </w:rPr>
      </w:pPr>
    </w:p>
    <w:p w:rsidR="00F323F0" w:rsidRPr="00F323F0" w:rsidRDefault="00F323F0" w:rsidP="00F323F0">
      <w:pPr>
        <w:numPr>
          <w:ilvl w:val="0"/>
          <w:numId w:val="1031"/>
        </w:numPr>
        <w:tabs>
          <w:tab w:val="left" w:pos="2044"/>
        </w:tabs>
        <w:ind w:left="0" w:firstLine="851"/>
        <w:jc w:val="both"/>
        <w:rPr>
          <w:sz w:val="28"/>
          <w:szCs w:val="28"/>
        </w:rPr>
      </w:pPr>
      <w:r w:rsidRPr="00F323F0">
        <w:rPr>
          <w:sz w:val="28"/>
          <w:szCs w:val="28"/>
        </w:rPr>
        <w:t>Расчет количества жидкости для ИП по Деннису: 150 мл*11 кг=1650,0 мл</w:t>
      </w:r>
    </w:p>
    <w:p w:rsidR="00F323F0" w:rsidRPr="00F323F0" w:rsidRDefault="00F323F0" w:rsidP="00F323F0">
      <w:pPr>
        <w:numPr>
          <w:ilvl w:val="0"/>
          <w:numId w:val="1031"/>
        </w:numPr>
        <w:tabs>
          <w:tab w:val="left" w:pos="2044"/>
        </w:tabs>
        <w:ind w:left="0" w:firstLine="851"/>
        <w:jc w:val="both"/>
        <w:rPr>
          <w:sz w:val="28"/>
          <w:szCs w:val="28"/>
        </w:rPr>
      </w:pPr>
      <w:r w:rsidRPr="00F323F0">
        <w:rPr>
          <w:sz w:val="28"/>
          <w:szCs w:val="28"/>
        </w:rPr>
        <w:t>Качественный состав ИП:</w:t>
      </w:r>
    </w:p>
    <w:p w:rsidR="00F323F0" w:rsidRPr="00F323F0" w:rsidRDefault="00F323F0" w:rsidP="00F323F0">
      <w:pPr>
        <w:tabs>
          <w:tab w:val="left" w:pos="2044"/>
        </w:tabs>
        <w:ind w:firstLine="851"/>
        <w:jc w:val="both"/>
        <w:rPr>
          <w:sz w:val="28"/>
          <w:szCs w:val="28"/>
        </w:rPr>
      </w:pPr>
      <w:r w:rsidRPr="00F323F0">
        <w:rPr>
          <w:sz w:val="28"/>
          <w:szCs w:val="28"/>
        </w:rPr>
        <w:t>Коллоиды – 1 часть (550,0 мл)</w:t>
      </w:r>
    </w:p>
    <w:p w:rsidR="00F323F0" w:rsidRPr="00F323F0" w:rsidRDefault="00F323F0" w:rsidP="00F323F0">
      <w:pPr>
        <w:tabs>
          <w:tab w:val="left" w:pos="2044"/>
        </w:tabs>
        <w:ind w:firstLine="851"/>
        <w:jc w:val="both"/>
        <w:rPr>
          <w:sz w:val="28"/>
          <w:szCs w:val="28"/>
        </w:rPr>
      </w:pPr>
      <w:r w:rsidRPr="00F323F0">
        <w:rPr>
          <w:sz w:val="28"/>
          <w:szCs w:val="28"/>
        </w:rPr>
        <w:t>- реополиглюкин 200 мл в/в кап.</w:t>
      </w:r>
    </w:p>
    <w:p w:rsidR="00F323F0" w:rsidRPr="00F323F0" w:rsidRDefault="00F323F0" w:rsidP="00F323F0">
      <w:pPr>
        <w:tabs>
          <w:tab w:val="left" w:pos="2044"/>
        </w:tabs>
        <w:ind w:firstLine="851"/>
        <w:jc w:val="both"/>
        <w:rPr>
          <w:sz w:val="28"/>
          <w:szCs w:val="28"/>
        </w:rPr>
      </w:pPr>
      <w:r w:rsidRPr="00F323F0">
        <w:rPr>
          <w:sz w:val="28"/>
          <w:szCs w:val="28"/>
        </w:rPr>
        <w:t>- плазма одногруппная 150 мл в/в кап.</w:t>
      </w:r>
    </w:p>
    <w:p w:rsidR="00F323F0" w:rsidRPr="00F323F0" w:rsidRDefault="00F323F0" w:rsidP="00F323F0">
      <w:pPr>
        <w:tabs>
          <w:tab w:val="left" w:pos="2044"/>
        </w:tabs>
        <w:ind w:firstLine="851"/>
        <w:jc w:val="both"/>
        <w:rPr>
          <w:sz w:val="28"/>
          <w:szCs w:val="28"/>
        </w:rPr>
      </w:pPr>
      <w:r w:rsidRPr="00F323F0">
        <w:rPr>
          <w:sz w:val="28"/>
          <w:szCs w:val="28"/>
        </w:rPr>
        <w:t>- альбумин 10% р-р 200 мл в/в кап.</w:t>
      </w:r>
    </w:p>
    <w:p w:rsidR="00F323F0" w:rsidRPr="00F323F0" w:rsidRDefault="00F323F0" w:rsidP="00F323F0">
      <w:pPr>
        <w:tabs>
          <w:tab w:val="left" w:pos="2044"/>
        </w:tabs>
        <w:ind w:firstLine="851"/>
        <w:jc w:val="both"/>
        <w:rPr>
          <w:sz w:val="28"/>
          <w:szCs w:val="28"/>
        </w:rPr>
      </w:pPr>
      <w:r w:rsidRPr="00F323F0">
        <w:rPr>
          <w:sz w:val="28"/>
          <w:szCs w:val="28"/>
        </w:rPr>
        <w:t>Кристаллоиды – 2 части (1100,0 мл)</w:t>
      </w:r>
    </w:p>
    <w:p w:rsidR="00F323F0" w:rsidRPr="00F323F0" w:rsidRDefault="00F323F0" w:rsidP="00F323F0">
      <w:pPr>
        <w:tabs>
          <w:tab w:val="left" w:pos="2044"/>
        </w:tabs>
        <w:ind w:firstLine="851"/>
        <w:jc w:val="both"/>
        <w:rPr>
          <w:sz w:val="28"/>
          <w:szCs w:val="28"/>
        </w:rPr>
      </w:pPr>
      <w:r w:rsidRPr="00F323F0">
        <w:rPr>
          <w:sz w:val="28"/>
          <w:szCs w:val="28"/>
        </w:rPr>
        <w:t>- глюкоза 10 % р-р 850,0 мл</w:t>
      </w:r>
    </w:p>
    <w:p w:rsidR="00F323F0" w:rsidRPr="00F323F0" w:rsidRDefault="00F323F0" w:rsidP="00F323F0">
      <w:pPr>
        <w:tabs>
          <w:tab w:val="left" w:pos="2044"/>
        </w:tabs>
        <w:ind w:firstLine="851"/>
        <w:jc w:val="both"/>
        <w:rPr>
          <w:sz w:val="28"/>
          <w:szCs w:val="28"/>
        </w:rPr>
      </w:pPr>
      <w:r w:rsidRPr="00F323F0">
        <w:rPr>
          <w:sz w:val="28"/>
          <w:szCs w:val="28"/>
        </w:rPr>
        <w:t>- солевые р-ры (дисоль, р-р Рингера) 250,0 мл.</w:t>
      </w:r>
    </w:p>
    <w:p w:rsidR="00F323F0" w:rsidRPr="00F323F0" w:rsidRDefault="00F323F0" w:rsidP="00F323F0">
      <w:pPr>
        <w:tabs>
          <w:tab w:val="left" w:pos="2044"/>
        </w:tabs>
        <w:ind w:firstLine="851"/>
        <w:jc w:val="both"/>
        <w:rPr>
          <w:sz w:val="28"/>
          <w:szCs w:val="28"/>
        </w:rPr>
      </w:pPr>
      <w:r w:rsidRPr="00F323F0">
        <w:rPr>
          <w:sz w:val="28"/>
          <w:szCs w:val="28"/>
        </w:rPr>
        <w:t>3. Скорость введения инфузата по формуле: число кап/мин=1650 (мл)/4*10(час)=41 кап/мин.</w:t>
      </w:r>
    </w:p>
    <w:p w:rsidR="00F323F0" w:rsidRPr="00F323F0" w:rsidRDefault="00F323F0" w:rsidP="00F323F0">
      <w:pPr>
        <w:tabs>
          <w:tab w:val="left" w:pos="2044"/>
        </w:tabs>
        <w:ind w:firstLine="851"/>
        <w:jc w:val="both"/>
        <w:rPr>
          <w:sz w:val="28"/>
          <w:szCs w:val="28"/>
        </w:rPr>
      </w:pPr>
    </w:p>
    <w:p w:rsidR="00F323F0" w:rsidRPr="00F323F0" w:rsidRDefault="00F323F0" w:rsidP="00F323F0">
      <w:pPr>
        <w:tabs>
          <w:tab w:val="left" w:pos="2044"/>
        </w:tabs>
        <w:ind w:firstLine="851"/>
        <w:jc w:val="both"/>
        <w:rPr>
          <w:b/>
          <w:sz w:val="28"/>
          <w:szCs w:val="28"/>
        </w:rPr>
      </w:pPr>
      <w:r w:rsidRPr="00F323F0">
        <w:rPr>
          <w:b/>
          <w:sz w:val="28"/>
          <w:szCs w:val="28"/>
        </w:rPr>
        <w:t>Задача №3.</w:t>
      </w:r>
    </w:p>
    <w:p w:rsidR="00F323F0" w:rsidRPr="00F323F0" w:rsidRDefault="00F323F0" w:rsidP="00F323F0">
      <w:pPr>
        <w:tabs>
          <w:tab w:val="left" w:pos="2044"/>
        </w:tabs>
        <w:ind w:firstLine="851"/>
        <w:jc w:val="both"/>
        <w:rPr>
          <w:b/>
          <w:sz w:val="28"/>
          <w:szCs w:val="28"/>
        </w:rPr>
      </w:pPr>
    </w:p>
    <w:p w:rsidR="00F323F0" w:rsidRPr="00F323F0" w:rsidRDefault="00F323F0" w:rsidP="00F323F0">
      <w:pPr>
        <w:tabs>
          <w:tab w:val="left" w:pos="2044"/>
        </w:tabs>
        <w:ind w:firstLine="851"/>
        <w:jc w:val="both"/>
        <w:rPr>
          <w:sz w:val="28"/>
          <w:szCs w:val="28"/>
        </w:rPr>
      </w:pPr>
      <w:r w:rsidRPr="00F323F0">
        <w:rPr>
          <w:sz w:val="28"/>
          <w:szCs w:val="28"/>
        </w:rPr>
        <w:t xml:space="preserve">Общее кол-во калия определяется по формуле: </w:t>
      </w:r>
      <w:r w:rsidRPr="00F323F0">
        <w:rPr>
          <w:sz w:val="28"/>
          <w:szCs w:val="28"/>
          <w:lang w:val="en-US"/>
        </w:rPr>
        <w:t>VK</w:t>
      </w:r>
      <w:r w:rsidRPr="00F323F0">
        <w:rPr>
          <w:sz w:val="28"/>
          <w:szCs w:val="28"/>
          <w:vertAlign w:val="superscript"/>
        </w:rPr>
        <w:t>+</w:t>
      </w:r>
      <w:r w:rsidRPr="00F323F0">
        <w:rPr>
          <w:sz w:val="28"/>
          <w:szCs w:val="28"/>
        </w:rPr>
        <w:t>=ФПК</w:t>
      </w:r>
      <w:r w:rsidRPr="00F323F0">
        <w:rPr>
          <w:sz w:val="28"/>
          <w:szCs w:val="28"/>
          <w:vertAlign w:val="superscript"/>
        </w:rPr>
        <w:t>+</w:t>
      </w:r>
      <w:r w:rsidRPr="00F323F0">
        <w:rPr>
          <w:sz w:val="28"/>
          <w:szCs w:val="28"/>
        </w:rPr>
        <w:t>+ДК</w:t>
      </w:r>
      <w:r w:rsidRPr="00F323F0">
        <w:rPr>
          <w:sz w:val="28"/>
          <w:szCs w:val="28"/>
          <w:vertAlign w:val="superscript"/>
        </w:rPr>
        <w:t>+</w:t>
      </w:r>
      <w:r w:rsidRPr="00F323F0">
        <w:rPr>
          <w:sz w:val="28"/>
          <w:szCs w:val="28"/>
        </w:rPr>
        <w:t xml:space="preserve">, где </w:t>
      </w:r>
      <w:r w:rsidRPr="00F323F0">
        <w:rPr>
          <w:sz w:val="28"/>
          <w:szCs w:val="28"/>
          <w:lang w:val="en-US"/>
        </w:rPr>
        <w:t>VK</w:t>
      </w:r>
      <w:r w:rsidRPr="00F323F0">
        <w:rPr>
          <w:sz w:val="28"/>
          <w:szCs w:val="28"/>
          <w:vertAlign w:val="superscript"/>
        </w:rPr>
        <w:t>+</w:t>
      </w:r>
      <w:r w:rsidRPr="00F323F0">
        <w:rPr>
          <w:sz w:val="28"/>
          <w:szCs w:val="28"/>
        </w:rPr>
        <w:t xml:space="preserve"> - общее кол-во К</w:t>
      </w:r>
      <w:r w:rsidRPr="00F323F0">
        <w:rPr>
          <w:sz w:val="28"/>
          <w:szCs w:val="28"/>
          <w:vertAlign w:val="superscript"/>
        </w:rPr>
        <w:t>+</w:t>
      </w:r>
      <w:r w:rsidRPr="00F323F0">
        <w:rPr>
          <w:sz w:val="28"/>
          <w:szCs w:val="28"/>
        </w:rPr>
        <w:t>, ФПК</w:t>
      </w:r>
      <w:r w:rsidRPr="00F323F0">
        <w:rPr>
          <w:sz w:val="28"/>
          <w:szCs w:val="28"/>
          <w:vertAlign w:val="superscript"/>
        </w:rPr>
        <w:t>+</w:t>
      </w:r>
      <w:r w:rsidRPr="00F323F0">
        <w:rPr>
          <w:sz w:val="28"/>
          <w:szCs w:val="28"/>
        </w:rPr>
        <w:t xml:space="preserve"> - суточная возрастная потребность в калии, ДК</w:t>
      </w:r>
      <w:r w:rsidRPr="00F323F0">
        <w:rPr>
          <w:sz w:val="28"/>
          <w:szCs w:val="28"/>
          <w:vertAlign w:val="superscript"/>
        </w:rPr>
        <w:t>+</w:t>
      </w:r>
      <w:r w:rsidRPr="00F323F0">
        <w:rPr>
          <w:sz w:val="28"/>
          <w:szCs w:val="28"/>
        </w:rPr>
        <w:t xml:space="preserve"> - дефицит К</w:t>
      </w:r>
      <w:r w:rsidRPr="00F323F0">
        <w:rPr>
          <w:sz w:val="28"/>
          <w:szCs w:val="28"/>
          <w:vertAlign w:val="superscript"/>
        </w:rPr>
        <w:t>+</w:t>
      </w:r>
      <w:r w:rsidRPr="00F323F0">
        <w:rPr>
          <w:sz w:val="28"/>
          <w:szCs w:val="28"/>
        </w:rPr>
        <w:t>. Формула для расчета дефицита К</w:t>
      </w:r>
      <w:r w:rsidRPr="00F323F0">
        <w:rPr>
          <w:sz w:val="28"/>
          <w:szCs w:val="28"/>
          <w:vertAlign w:val="superscript"/>
        </w:rPr>
        <w:t>+</w:t>
      </w:r>
      <w:r w:rsidRPr="00F323F0">
        <w:rPr>
          <w:sz w:val="28"/>
          <w:szCs w:val="28"/>
        </w:rPr>
        <w:t>: ДК</w:t>
      </w:r>
      <w:r w:rsidRPr="00F323F0">
        <w:rPr>
          <w:sz w:val="28"/>
          <w:szCs w:val="28"/>
          <w:vertAlign w:val="superscript"/>
        </w:rPr>
        <w:t>+</w:t>
      </w:r>
      <w:r w:rsidRPr="00F323F0">
        <w:rPr>
          <w:sz w:val="28"/>
          <w:szCs w:val="28"/>
        </w:rPr>
        <w:t>=(К</w:t>
      </w:r>
      <w:r w:rsidRPr="00F323F0">
        <w:rPr>
          <w:sz w:val="28"/>
          <w:szCs w:val="28"/>
          <w:vertAlign w:val="superscript"/>
        </w:rPr>
        <w:t>+</w:t>
      </w:r>
      <w:r w:rsidRPr="00F323F0">
        <w:rPr>
          <w:sz w:val="28"/>
          <w:szCs w:val="28"/>
          <w:vertAlign w:val="subscript"/>
          <w:lang w:val="en-US"/>
        </w:rPr>
        <w:t>n</w:t>
      </w:r>
      <w:r w:rsidRPr="00F323F0">
        <w:rPr>
          <w:sz w:val="28"/>
          <w:szCs w:val="28"/>
        </w:rPr>
        <w:t>-К</w:t>
      </w:r>
      <w:r w:rsidRPr="00F323F0">
        <w:rPr>
          <w:sz w:val="28"/>
          <w:szCs w:val="28"/>
          <w:vertAlign w:val="superscript"/>
        </w:rPr>
        <w:t>+</w:t>
      </w:r>
      <w:r w:rsidRPr="00F323F0">
        <w:rPr>
          <w:sz w:val="28"/>
          <w:szCs w:val="28"/>
          <w:vertAlign w:val="subscript"/>
        </w:rPr>
        <w:t>б</w:t>
      </w:r>
      <w:r w:rsidRPr="00F323F0">
        <w:rPr>
          <w:sz w:val="28"/>
          <w:szCs w:val="28"/>
        </w:rPr>
        <w:t>)*</w:t>
      </w:r>
      <w:r w:rsidRPr="00F323F0">
        <w:rPr>
          <w:sz w:val="28"/>
          <w:szCs w:val="28"/>
          <w:lang w:val="en-US"/>
        </w:rPr>
        <w:t>m</w:t>
      </w:r>
      <w:r w:rsidRPr="00F323F0">
        <w:rPr>
          <w:sz w:val="28"/>
          <w:szCs w:val="28"/>
        </w:rPr>
        <w:t>*</w:t>
      </w:r>
      <w:r w:rsidRPr="00F323F0">
        <w:rPr>
          <w:sz w:val="28"/>
          <w:szCs w:val="28"/>
          <w:lang w:val="en-US"/>
        </w:rPr>
        <w:t>k</w:t>
      </w:r>
      <w:r w:rsidRPr="00F323F0">
        <w:rPr>
          <w:sz w:val="28"/>
          <w:szCs w:val="28"/>
        </w:rPr>
        <w:t>, где К</w:t>
      </w:r>
      <w:r w:rsidRPr="00F323F0">
        <w:rPr>
          <w:sz w:val="28"/>
          <w:szCs w:val="28"/>
          <w:vertAlign w:val="superscript"/>
        </w:rPr>
        <w:t>+</w:t>
      </w:r>
      <w:r w:rsidRPr="00F323F0">
        <w:rPr>
          <w:sz w:val="28"/>
          <w:szCs w:val="28"/>
          <w:vertAlign w:val="subscript"/>
          <w:lang w:val="en-US"/>
        </w:rPr>
        <w:t>n</w:t>
      </w:r>
      <w:r w:rsidRPr="00F323F0">
        <w:rPr>
          <w:sz w:val="28"/>
          <w:szCs w:val="28"/>
        </w:rPr>
        <w:t xml:space="preserve"> – К</w:t>
      </w:r>
      <w:r w:rsidRPr="00F323F0">
        <w:rPr>
          <w:sz w:val="28"/>
          <w:szCs w:val="28"/>
          <w:vertAlign w:val="superscript"/>
        </w:rPr>
        <w:t>+</w:t>
      </w:r>
      <w:r w:rsidRPr="00F323F0">
        <w:rPr>
          <w:sz w:val="28"/>
          <w:szCs w:val="28"/>
        </w:rPr>
        <w:t xml:space="preserve"> в норме, К</w:t>
      </w:r>
      <w:r w:rsidRPr="00F323F0">
        <w:rPr>
          <w:sz w:val="28"/>
          <w:szCs w:val="28"/>
          <w:vertAlign w:val="superscript"/>
        </w:rPr>
        <w:t>+</w:t>
      </w:r>
      <w:r w:rsidRPr="00F323F0">
        <w:rPr>
          <w:sz w:val="28"/>
          <w:szCs w:val="28"/>
          <w:vertAlign w:val="subscript"/>
        </w:rPr>
        <w:t xml:space="preserve">б </w:t>
      </w:r>
      <w:r w:rsidRPr="00F323F0">
        <w:rPr>
          <w:sz w:val="28"/>
          <w:szCs w:val="28"/>
          <w:vertAlign w:val="superscript"/>
        </w:rPr>
        <w:t xml:space="preserve"> </w:t>
      </w:r>
      <w:r w:rsidRPr="00F323F0">
        <w:rPr>
          <w:sz w:val="28"/>
          <w:szCs w:val="28"/>
        </w:rPr>
        <w:t>– К</w:t>
      </w:r>
      <w:r w:rsidRPr="00F323F0">
        <w:rPr>
          <w:sz w:val="28"/>
          <w:szCs w:val="28"/>
          <w:vertAlign w:val="superscript"/>
        </w:rPr>
        <w:t xml:space="preserve">+ </w:t>
      </w:r>
      <w:r w:rsidRPr="00F323F0">
        <w:rPr>
          <w:sz w:val="28"/>
          <w:szCs w:val="28"/>
        </w:rPr>
        <w:t xml:space="preserve">больного, </w:t>
      </w:r>
      <w:r w:rsidRPr="00F323F0">
        <w:rPr>
          <w:sz w:val="28"/>
          <w:szCs w:val="28"/>
          <w:lang w:val="en-US"/>
        </w:rPr>
        <w:t>m</w:t>
      </w:r>
      <w:r w:rsidRPr="00F323F0">
        <w:rPr>
          <w:sz w:val="28"/>
          <w:szCs w:val="28"/>
        </w:rPr>
        <w:t xml:space="preserve"> – масса тела больного, </w:t>
      </w:r>
      <w:r w:rsidRPr="00F323F0">
        <w:rPr>
          <w:sz w:val="28"/>
          <w:szCs w:val="28"/>
          <w:lang w:val="en-US"/>
        </w:rPr>
        <w:t>k</w:t>
      </w:r>
      <w:r w:rsidRPr="00F323F0">
        <w:rPr>
          <w:sz w:val="28"/>
          <w:szCs w:val="28"/>
        </w:rPr>
        <w:t xml:space="preserve"> – возрастной коэффициент.</w:t>
      </w:r>
    </w:p>
    <w:p w:rsidR="00F323F0" w:rsidRPr="00F323F0" w:rsidRDefault="00F323F0" w:rsidP="00F323F0">
      <w:pPr>
        <w:shd w:val="clear" w:color="auto" w:fill="FFFFFF"/>
        <w:ind w:firstLine="851"/>
        <w:jc w:val="both"/>
        <w:rPr>
          <w:b/>
          <w:color w:val="000000"/>
          <w:sz w:val="28"/>
          <w:szCs w:val="28"/>
        </w:rPr>
      </w:pPr>
      <w:r w:rsidRPr="00F323F0">
        <w:rPr>
          <w:sz w:val="28"/>
          <w:szCs w:val="28"/>
        </w:rPr>
        <w:t>Таким образом, ДК</w:t>
      </w:r>
      <w:r w:rsidRPr="00F323F0">
        <w:rPr>
          <w:sz w:val="28"/>
          <w:szCs w:val="28"/>
          <w:vertAlign w:val="superscript"/>
        </w:rPr>
        <w:t>+</w:t>
      </w:r>
      <w:r w:rsidRPr="00F323F0">
        <w:rPr>
          <w:sz w:val="28"/>
          <w:szCs w:val="28"/>
        </w:rPr>
        <w:t xml:space="preserve">=(4,5-2,7)*15*0,3=8 ммоль, </w:t>
      </w:r>
      <w:r w:rsidRPr="00F323F0">
        <w:rPr>
          <w:sz w:val="28"/>
          <w:szCs w:val="28"/>
          <w:lang w:val="en-US"/>
        </w:rPr>
        <w:t>VK</w:t>
      </w:r>
      <w:r w:rsidRPr="00F323F0">
        <w:rPr>
          <w:sz w:val="28"/>
          <w:szCs w:val="28"/>
          <w:vertAlign w:val="superscript"/>
        </w:rPr>
        <w:t>+</w:t>
      </w:r>
      <w:r w:rsidRPr="00F323F0">
        <w:rPr>
          <w:sz w:val="28"/>
          <w:szCs w:val="28"/>
        </w:rPr>
        <w:t>=1,6*15+8=32 ммоль, т.е. 32 мл 7,5% р-ра хлорида калия.</w:t>
      </w:r>
      <w:r w:rsidRPr="00F323F0">
        <w:rPr>
          <w:b/>
          <w:color w:val="000000"/>
          <w:sz w:val="28"/>
          <w:szCs w:val="28"/>
        </w:rPr>
        <w:t xml:space="preserve"> </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Схема лечения больного перитонитом в первые сутки послеоперационного периода.</w:t>
      </w:r>
    </w:p>
    <w:p w:rsidR="00F323F0" w:rsidRPr="00F323F0" w:rsidRDefault="00F323F0" w:rsidP="00F323F0">
      <w:pPr>
        <w:shd w:val="clear" w:color="auto" w:fill="FFFFFF"/>
        <w:ind w:firstLine="851"/>
        <w:jc w:val="both"/>
        <w:rPr>
          <w:sz w:val="28"/>
          <w:szCs w:val="28"/>
        </w:rPr>
      </w:pPr>
      <w:r w:rsidRPr="00F323F0">
        <w:rPr>
          <w:color w:val="000000"/>
          <w:sz w:val="28"/>
          <w:szCs w:val="28"/>
        </w:rPr>
        <w:t>1. Голод</w:t>
      </w:r>
    </w:p>
    <w:p w:rsidR="00F323F0" w:rsidRPr="00F323F0" w:rsidRDefault="00F323F0" w:rsidP="00F323F0">
      <w:pPr>
        <w:shd w:val="clear" w:color="auto" w:fill="FFFFFF"/>
        <w:ind w:firstLine="851"/>
        <w:jc w:val="both"/>
        <w:rPr>
          <w:sz w:val="28"/>
          <w:szCs w:val="28"/>
        </w:rPr>
      </w:pPr>
      <w:r w:rsidRPr="00F323F0">
        <w:rPr>
          <w:color w:val="000000"/>
          <w:sz w:val="28"/>
          <w:szCs w:val="28"/>
        </w:rPr>
        <w:t>2. Холод на живот</w:t>
      </w:r>
    </w:p>
    <w:p w:rsidR="00F323F0" w:rsidRPr="00F323F0" w:rsidRDefault="00F323F0" w:rsidP="00F323F0">
      <w:pPr>
        <w:shd w:val="clear" w:color="auto" w:fill="FFFFFF"/>
        <w:ind w:firstLine="851"/>
        <w:jc w:val="both"/>
        <w:rPr>
          <w:sz w:val="28"/>
          <w:szCs w:val="28"/>
        </w:rPr>
      </w:pPr>
      <w:r w:rsidRPr="00F323F0">
        <w:rPr>
          <w:color w:val="000000"/>
          <w:sz w:val="28"/>
          <w:szCs w:val="28"/>
        </w:rPr>
        <w:t>3. Ингаляция увлажненного кислорода</w:t>
      </w:r>
    </w:p>
    <w:p w:rsidR="00F323F0" w:rsidRPr="00F323F0" w:rsidRDefault="00F323F0" w:rsidP="00F323F0">
      <w:pPr>
        <w:shd w:val="clear" w:color="auto" w:fill="FFFFFF"/>
        <w:ind w:firstLine="851"/>
        <w:jc w:val="both"/>
        <w:rPr>
          <w:sz w:val="28"/>
          <w:szCs w:val="28"/>
        </w:rPr>
      </w:pPr>
      <w:r w:rsidRPr="00F323F0">
        <w:rPr>
          <w:color w:val="000000"/>
          <w:sz w:val="28"/>
          <w:szCs w:val="28"/>
        </w:rPr>
        <w:t>4. Массаж грудной клетки и конечностей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5. Дыхательная гимнастика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6. Обтирание кожи спиртом /3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7. Горчичники на грудную клетку на ночь</w:t>
      </w:r>
    </w:p>
    <w:p w:rsidR="00F323F0" w:rsidRPr="00F323F0" w:rsidRDefault="00F323F0" w:rsidP="00F323F0">
      <w:pPr>
        <w:shd w:val="clear" w:color="auto" w:fill="FFFFFF"/>
        <w:ind w:firstLine="851"/>
        <w:jc w:val="both"/>
        <w:rPr>
          <w:sz w:val="28"/>
          <w:szCs w:val="28"/>
        </w:rPr>
      </w:pPr>
      <w:r w:rsidRPr="00F323F0">
        <w:rPr>
          <w:color w:val="000000"/>
          <w:sz w:val="28"/>
          <w:szCs w:val="28"/>
        </w:rPr>
        <w:t>8. Анальгин 50 %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9. Димедрол 1 %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lastRenderedPageBreak/>
        <w:t>10. Промедол 1%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11. Коргликон 0,06 % 0,2 мл. на физ. растворе (5 мл) 2 р. в сутки (в 10 часов и в 22 часа) в/в.</w:t>
      </w:r>
    </w:p>
    <w:p w:rsidR="00F323F0" w:rsidRPr="00F323F0" w:rsidRDefault="00F323F0" w:rsidP="00F323F0">
      <w:pPr>
        <w:shd w:val="clear" w:color="auto" w:fill="FFFFFF"/>
        <w:ind w:firstLine="851"/>
        <w:jc w:val="both"/>
        <w:rPr>
          <w:sz w:val="28"/>
          <w:szCs w:val="28"/>
        </w:rPr>
      </w:pPr>
      <w:r w:rsidRPr="00F323F0">
        <w:rPr>
          <w:color w:val="000000"/>
          <w:sz w:val="28"/>
          <w:szCs w:val="28"/>
        </w:rPr>
        <w:t>12. Кокарбоксилаза 25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13. Хлорид кальция 5 % 5 мл. 1 р. в сутки в/в</w:t>
      </w:r>
    </w:p>
    <w:p w:rsidR="00F323F0" w:rsidRPr="00F323F0" w:rsidRDefault="00F323F0" w:rsidP="00F323F0">
      <w:pPr>
        <w:shd w:val="clear" w:color="auto" w:fill="FFFFFF"/>
        <w:ind w:firstLine="851"/>
        <w:jc w:val="both"/>
        <w:rPr>
          <w:sz w:val="28"/>
          <w:szCs w:val="28"/>
        </w:rPr>
      </w:pPr>
      <w:r w:rsidRPr="00F323F0">
        <w:rPr>
          <w:color w:val="000000"/>
          <w:sz w:val="28"/>
          <w:szCs w:val="28"/>
        </w:rPr>
        <w:t>14. Витамин В</w:t>
      </w:r>
      <w:r w:rsidRPr="00F323F0">
        <w:rPr>
          <w:color w:val="000000"/>
          <w:sz w:val="28"/>
          <w:szCs w:val="28"/>
          <w:vertAlign w:val="subscript"/>
        </w:rPr>
        <w:t>6</w:t>
      </w:r>
      <w:r w:rsidRPr="00F323F0">
        <w:rPr>
          <w:color w:val="000000"/>
          <w:sz w:val="28"/>
          <w:szCs w:val="28"/>
        </w:rPr>
        <w:t xml:space="preserve"> 0,5 мл. чередовать через день с витамином В</w:t>
      </w:r>
      <w:r w:rsidRPr="00F323F0">
        <w:rPr>
          <w:color w:val="000000"/>
          <w:sz w:val="28"/>
          <w:szCs w:val="28"/>
          <w:vertAlign w:val="subscript"/>
        </w:rPr>
        <w:t>12</w:t>
      </w:r>
      <w:r w:rsidRPr="00F323F0">
        <w:rPr>
          <w:color w:val="000000"/>
          <w:sz w:val="28"/>
          <w:szCs w:val="28"/>
        </w:rPr>
        <w:t xml:space="preserve"> 100 гамм 1 р. в сутки в/м</w:t>
      </w:r>
    </w:p>
    <w:p w:rsidR="00F323F0" w:rsidRPr="00F323F0" w:rsidRDefault="00F323F0" w:rsidP="00F323F0">
      <w:pPr>
        <w:shd w:val="clear" w:color="auto" w:fill="FFFFFF"/>
        <w:ind w:firstLine="851"/>
        <w:jc w:val="both"/>
        <w:rPr>
          <w:sz w:val="28"/>
          <w:szCs w:val="28"/>
        </w:rPr>
      </w:pPr>
      <w:r w:rsidRPr="00F323F0">
        <w:rPr>
          <w:color w:val="000000"/>
          <w:sz w:val="28"/>
          <w:szCs w:val="28"/>
        </w:rPr>
        <w:t>15. Канамицин 250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16. Цефтриаксон 300 мг Зр.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17. Пеницилин 500 мг + левомицитин 250 мг в 20 мл 0,25 % новокаина в микроирригаторы в брюшную полость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18. Гепарин 2500 </w:t>
      </w:r>
      <w:r w:rsidRPr="00F323F0">
        <w:rPr>
          <w:color w:val="000000"/>
          <w:sz w:val="28"/>
          <w:szCs w:val="28"/>
          <w:lang w:val="en-US"/>
        </w:rPr>
        <w:t>ME</w:t>
      </w:r>
      <w:r w:rsidRPr="00F323F0">
        <w:rPr>
          <w:color w:val="000000"/>
          <w:sz w:val="28"/>
          <w:szCs w:val="28"/>
        </w:rPr>
        <w:t xml:space="preserve"> п/к через 6 часов /4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19. Эуфиллин 2,4 % 5 мл. на физ. растворе/5 мл/ Зр. в сут. в/в.</w:t>
      </w:r>
    </w:p>
    <w:p w:rsidR="00F323F0" w:rsidRPr="00F323F0" w:rsidRDefault="00F323F0" w:rsidP="00F323F0">
      <w:pPr>
        <w:ind w:firstLine="851"/>
        <w:jc w:val="both"/>
        <w:rPr>
          <w:color w:val="000000"/>
          <w:sz w:val="28"/>
          <w:szCs w:val="28"/>
        </w:rPr>
      </w:pPr>
      <w:r w:rsidRPr="00F323F0">
        <w:rPr>
          <w:color w:val="000000"/>
          <w:sz w:val="28"/>
          <w:szCs w:val="28"/>
        </w:rPr>
        <w:t>20. Лазикс 0,4 мл 2 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21. Почасовая термометрия</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22. При повышении температуры выше 38° - физические методы охлаждения: церебральная гипотония, </w:t>
      </w:r>
      <w:r w:rsidRPr="00F323F0">
        <w:rPr>
          <w:color w:val="212121"/>
          <w:sz w:val="28"/>
          <w:szCs w:val="28"/>
        </w:rPr>
        <w:t xml:space="preserve">холод на </w:t>
      </w:r>
      <w:r w:rsidRPr="00F323F0">
        <w:rPr>
          <w:color w:val="000000"/>
          <w:sz w:val="28"/>
          <w:szCs w:val="28"/>
        </w:rPr>
        <w:t xml:space="preserve">область крупных сосудов, обтирание кожи </w:t>
      </w:r>
      <w:r w:rsidRPr="00F323F0">
        <w:rPr>
          <w:color w:val="212121"/>
          <w:sz w:val="28"/>
          <w:szCs w:val="28"/>
        </w:rPr>
        <w:t xml:space="preserve">спиртом, вентилятор, промывание </w:t>
      </w:r>
      <w:r w:rsidRPr="00F323F0">
        <w:rPr>
          <w:color w:val="000000"/>
          <w:sz w:val="28"/>
          <w:szCs w:val="28"/>
        </w:rPr>
        <w:t xml:space="preserve">желудка и кишечника холодными </w:t>
      </w:r>
      <w:r w:rsidRPr="00F323F0">
        <w:rPr>
          <w:color w:val="212121"/>
          <w:sz w:val="28"/>
          <w:szCs w:val="28"/>
        </w:rPr>
        <w:t xml:space="preserve">растворами, охлажденные растворы в вену + </w:t>
      </w:r>
      <w:r w:rsidRPr="00F323F0">
        <w:rPr>
          <w:color w:val="000000"/>
          <w:sz w:val="28"/>
          <w:szCs w:val="28"/>
        </w:rPr>
        <w:t>литическая смесь в/м.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анальгин 50 %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димедрол 1 </w:t>
      </w:r>
      <w:r w:rsidRPr="00F323F0">
        <w:rPr>
          <w:color w:val="212121"/>
          <w:sz w:val="28"/>
          <w:szCs w:val="28"/>
        </w:rPr>
        <w:t>% 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дроперидол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Инфузионная терапия на сутки. Расчет </w:t>
      </w:r>
      <w:r w:rsidRPr="00F323F0">
        <w:rPr>
          <w:color w:val="212121"/>
          <w:sz w:val="28"/>
          <w:szCs w:val="28"/>
        </w:rPr>
        <w:t>по формуле:</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 ФП + КПП (физиологическая потребность </w:t>
      </w:r>
      <w:r w:rsidRPr="00F323F0">
        <w:rPr>
          <w:color w:val="212121"/>
          <w:sz w:val="28"/>
          <w:szCs w:val="28"/>
        </w:rPr>
        <w:t xml:space="preserve">+ коррекция патологических </w:t>
      </w:r>
      <w:r w:rsidRPr="00F323F0">
        <w:rPr>
          <w:color w:val="000000"/>
          <w:sz w:val="28"/>
          <w:szCs w:val="28"/>
        </w:rPr>
        <w:t>потерь)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ФП: 115 мл. </w:t>
      </w:r>
      <w:r w:rsidRPr="00F323F0">
        <w:rPr>
          <w:color w:val="212121"/>
          <w:sz w:val="28"/>
          <w:szCs w:val="28"/>
        </w:rPr>
        <w:t>х 17 кг= 1955 мл.</w:t>
      </w:r>
    </w:p>
    <w:p w:rsidR="00F323F0" w:rsidRPr="00F323F0" w:rsidRDefault="00F323F0" w:rsidP="00F323F0">
      <w:pPr>
        <w:shd w:val="clear" w:color="auto" w:fill="FFFFFF"/>
        <w:ind w:firstLine="851"/>
        <w:jc w:val="both"/>
        <w:rPr>
          <w:sz w:val="28"/>
          <w:szCs w:val="28"/>
        </w:rPr>
      </w:pPr>
      <w:r w:rsidRPr="00F323F0">
        <w:rPr>
          <w:color w:val="000000"/>
          <w:sz w:val="28"/>
          <w:szCs w:val="28"/>
        </w:rPr>
        <w:t>КПП: на Т 38° -</w:t>
      </w:r>
      <w:r w:rsidRPr="00F323F0">
        <w:rPr>
          <w:color w:val="212121"/>
          <w:sz w:val="28"/>
          <w:szCs w:val="28"/>
        </w:rPr>
        <w:t xml:space="preserve">10 мл х 17 кг = 170 мл., </w:t>
      </w:r>
      <w:r w:rsidRPr="00F323F0">
        <w:rPr>
          <w:color w:val="000000"/>
          <w:sz w:val="28"/>
          <w:szCs w:val="28"/>
        </w:rPr>
        <w:t xml:space="preserve">на одышку </w:t>
      </w:r>
      <w:r w:rsidRPr="00F323F0">
        <w:rPr>
          <w:color w:val="212121"/>
          <w:sz w:val="28"/>
          <w:szCs w:val="28"/>
        </w:rPr>
        <w:t xml:space="preserve">-15млх17кг = 255 мл., </w:t>
      </w:r>
      <w:r w:rsidRPr="00F323F0">
        <w:rPr>
          <w:color w:val="000000"/>
          <w:sz w:val="28"/>
          <w:szCs w:val="28"/>
        </w:rPr>
        <w:t xml:space="preserve">на потери из </w:t>
      </w:r>
      <w:r w:rsidRPr="00F323F0">
        <w:rPr>
          <w:color w:val="212121"/>
          <w:sz w:val="28"/>
          <w:szCs w:val="28"/>
        </w:rPr>
        <w:t>желудка - 400 мл.,</w:t>
      </w:r>
    </w:p>
    <w:p w:rsidR="00F323F0" w:rsidRPr="00F323F0" w:rsidRDefault="00F323F0" w:rsidP="00F323F0">
      <w:pPr>
        <w:shd w:val="clear" w:color="auto" w:fill="FFFFFF"/>
        <w:ind w:firstLine="851"/>
        <w:jc w:val="both"/>
        <w:rPr>
          <w:sz w:val="28"/>
          <w:szCs w:val="28"/>
        </w:rPr>
      </w:pPr>
      <w:r w:rsidRPr="00F323F0">
        <w:rPr>
          <w:color w:val="000000"/>
          <w:sz w:val="28"/>
          <w:szCs w:val="28"/>
          <w:u w:val="single"/>
        </w:rPr>
        <w:t xml:space="preserve">на потери из </w:t>
      </w:r>
      <w:r w:rsidRPr="00F323F0">
        <w:rPr>
          <w:color w:val="212121"/>
          <w:sz w:val="28"/>
          <w:szCs w:val="28"/>
          <w:u w:val="single"/>
        </w:rPr>
        <w:t>кишечника - 540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ВСЕГО: </w:t>
      </w:r>
      <w:r w:rsidRPr="00F323F0">
        <w:rPr>
          <w:color w:val="212121"/>
          <w:sz w:val="28"/>
          <w:szCs w:val="28"/>
        </w:rPr>
        <w:t>1365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общий </w:t>
      </w:r>
      <w:r w:rsidRPr="00F323F0">
        <w:rPr>
          <w:color w:val="212121"/>
          <w:sz w:val="28"/>
          <w:szCs w:val="28"/>
        </w:rPr>
        <w:t xml:space="preserve">объем </w:t>
      </w:r>
      <w:r w:rsidRPr="00F323F0">
        <w:rPr>
          <w:color w:val="000000"/>
          <w:sz w:val="28"/>
          <w:szCs w:val="28"/>
        </w:rPr>
        <w:t xml:space="preserve">инфузионной программы составляет: </w:t>
      </w:r>
      <w:r w:rsidRPr="00F323F0">
        <w:rPr>
          <w:color w:val="000000"/>
          <w:sz w:val="28"/>
          <w:szCs w:val="28"/>
          <w:lang w:val="en-US"/>
        </w:rPr>
        <w:t>V</w:t>
      </w:r>
      <w:r w:rsidRPr="00F323F0">
        <w:rPr>
          <w:color w:val="000000"/>
          <w:sz w:val="28"/>
          <w:szCs w:val="28"/>
        </w:rPr>
        <w:t xml:space="preserve"> = 1955 мл + 1365 мл. = 3320 мл.</w:t>
      </w:r>
    </w:p>
    <w:p w:rsidR="00F323F0" w:rsidRPr="00F323F0" w:rsidRDefault="00F323F0" w:rsidP="00F323F0">
      <w:pPr>
        <w:shd w:val="clear" w:color="auto" w:fill="FFFFFF"/>
        <w:ind w:firstLine="851"/>
        <w:jc w:val="both"/>
        <w:rPr>
          <w:sz w:val="28"/>
          <w:szCs w:val="28"/>
        </w:rPr>
      </w:pPr>
      <w:r w:rsidRPr="00F323F0">
        <w:rPr>
          <w:color w:val="000000"/>
          <w:sz w:val="28"/>
          <w:szCs w:val="28"/>
        </w:rPr>
        <w:t>Качественный состав инфузионных сред</w:t>
      </w:r>
      <w:r w:rsidRPr="00F323F0">
        <w:rPr>
          <w:color w:val="212121"/>
          <w:sz w:val="28"/>
          <w:szCs w:val="28"/>
        </w:rPr>
        <w:t xml:space="preserve">: </w:t>
      </w:r>
      <w:r w:rsidRPr="00F323F0">
        <w:rPr>
          <w:color w:val="000000"/>
          <w:sz w:val="28"/>
          <w:szCs w:val="28"/>
        </w:rPr>
        <w:t>соотношение коллоидных и кристаллоидных растворов должно быть 1/2, т.е. соответственно 1100 мл и 2200 мл. Расчет белка: 2-3 г/кг массы тела, т.е. 34-51 г. сухого вещества или приблизительно 300-500 мл 10 % раствора альбумина или плазмы.</w:t>
      </w:r>
    </w:p>
    <w:p w:rsidR="00F323F0" w:rsidRPr="00F323F0" w:rsidRDefault="00F323F0" w:rsidP="00F323F0">
      <w:pPr>
        <w:ind w:firstLine="851"/>
        <w:jc w:val="both"/>
        <w:rPr>
          <w:sz w:val="28"/>
          <w:szCs w:val="28"/>
        </w:rPr>
      </w:pPr>
      <w:r w:rsidRPr="00F323F0">
        <w:rPr>
          <w:color w:val="000000"/>
          <w:sz w:val="28"/>
          <w:szCs w:val="28"/>
        </w:rPr>
        <w:t>Следовательно, удельный вес белковых препаратов среди коллоидов составляет 1/3 или 1/2 объема. Остальная часть должна быть представлена препаратами на основе поливинилпиролидона - гемодезом, реомакродексом, реоглюманом, реополиглюкином и т.д. Соотношение глюкозы и солевых растворов 2</w:t>
      </w:r>
      <w:r w:rsidRPr="00F323F0">
        <w:rPr>
          <w:color w:val="212121"/>
          <w:sz w:val="28"/>
          <w:szCs w:val="28"/>
        </w:rPr>
        <w:t>:</w:t>
      </w:r>
      <w:r w:rsidRPr="00F323F0">
        <w:rPr>
          <w:color w:val="000000"/>
          <w:sz w:val="28"/>
          <w:szCs w:val="28"/>
        </w:rPr>
        <w:t>1. С учетом того, что коллоидные растворы считаются электролитными, это соотношение должно быть следующим</w:t>
      </w:r>
      <w:r w:rsidRPr="00F323F0">
        <w:rPr>
          <w:color w:val="212121"/>
          <w:sz w:val="28"/>
          <w:szCs w:val="28"/>
        </w:rPr>
        <w:t xml:space="preserve">: </w:t>
      </w:r>
      <w:r w:rsidRPr="00F323F0">
        <w:rPr>
          <w:color w:val="000000"/>
          <w:sz w:val="28"/>
          <w:szCs w:val="28"/>
        </w:rPr>
        <w:t xml:space="preserve">2200 мл </w:t>
      </w:r>
      <w:r w:rsidRPr="00F323F0">
        <w:rPr>
          <w:color w:val="212121"/>
          <w:sz w:val="28"/>
          <w:szCs w:val="28"/>
        </w:rPr>
        <w:t xml:space="preserve">глюкозы + 1100 электролитных </w:t>
      </w:r>
      <w:r w:rsidRPr="00F323F0">
        <w:rPr>
          <w:color w:val="000000"/>
          <w:sz w:val="28"/>
          <w:szCs w:val="28"/>
        </w:rPr>
        <w:t>растворов.</w:t>
      </w:r>
    </w:p>
    <w:p w:rsidR="00F323F0" w:rsidRPr="00F323F0" w:rsidRDefault="00F323F0" w:rsidP="00F323F0">
      <w:pPr>
        <w:shd w:val="clear" w:color="auto" w:fill="FFFFFF"/>
        <w:ind w:firstLine="851"/>
        <w:jc w:val="both"/>
        <w:rPr>
          <w:sz w:val="28"/>
          <w:szCs w:val="28"/>
        </w:rPr>
      </w:pPr>
      <w:r w:rsidRPr="00F323F0">
        <w:rPr>
          <w:color w:val="000000"/>
          <w:sz w:val="28"/>
          <w:szCs w:val="28"/>
        </w:rPr>
        <w:t>Расчет калия:</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lastRenderedPageBreak/>
        <w:t>V</w:t>
      </w:r>
      <w:r w:rsidRPr="00F323F0">
        <w:rPr>
          <w:color w:val="000000"/>
          <w:sz w:val="28"/>
          <w:szCs w:val="28"/>
        </w:rPr>
        <w:t xml:space="preserve"> К</w:t>
      </w:r>
      <w:r w:rsidRPr="00F323F0">
        <w:rPr>
          <w:color w:val="000000"/>
          <w:sz w:val="28"/>
          <w:szCs w:val="28"/>
          <w:vertAlign w:val="superscript"/>
        </w:rPr>
        <w:t>+</w:t>
      </w:r>
      <w:r w:rsidRPr="00F323F0">
        <w:rPr>
          <w:color w:val="000000"/>
          <w:sz w:val="28"/>
          <w:szCs w:val="28"/>
        </w:rPr>
        <w:t xml:space="preserve"> = ФПК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 xml:space="preserve">+ </w:t>
      </w:r>
      <w:r w:rsidRPr="00F323F0">
        <w:rPr>
          <w:color w:val="000000"/>
          <w:sz w:val="28"/>
          <w:szCs w:val="28"/>
        </w:rPr>
        <w:t>КДК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(физиологическая потребность в К</w:t>
      </w:r>
      <w:r w:rsidRPr="00F323F0">
        <w:rPr>
          <w:color w:val="000000"/>
          <w:sz w:val="28"/>
          <w:szCs w:val="28"/>
          <w:vertAlign w:val="superscript"/>
        </w:rPr>
        <w:t>+</w:t>
      </w:r>
      <w:r w:rsidRPr="00F323F0">
        <w:rPr>
          <w:color w:val="212121"/>
          <w:sz w:val="28"/>
          <w:szCs w:val="28"/>
        </w:rPr>
        <w:t xml:space="preserve"> + коррекция </w:t>
      </w:r>
      <w:r w:rsidRPr="00F323F0">
        <w:rPr>
          <w:color w:val="000000"/>
          <w:sz w:val="28"/>
          <w:szCs w:val="28"/>
        </w:rPr>
        <w:t>дефицита</w:t>
      </w:r>
    </w:p>
    <w:p w:rsidR="00F323F0" w:rsidRPr="00F323F0" w:rsidRDefault="00F323F0" w:rsidP="00F323F0">
      <w:pPr>
        <w:shd w:val="clear" w:color="auto" w:fill="FFFFFF"/>
        <w:ind w:firstLine="851"/>
        <w:jc w:val="both"/>
        <w:rPr>
          <w:sz w:val="28"/>
          <w:szCs w:val="28"/>
        </w:rPr>
      </w:pPr>
      <w:r w:rsidRPr="00F323F0">
        <w:rPr>
          <w:color w:val="000000"/>
          <w:sz w:val="28"/>
          <w:szCs w:val="28"/>
        </w:rPr>
        <w:t>ФПК</w:t>
      </w:r>
      <w:r w:rsidRPr="00F323F0">
        <w:rPr>
          <w:color w:val="000000"/>
          <w:sz w:val="28"/>
          <w:szCs w:val="28"/>
          <w:vertAlign w:val="superscript"/>
        </w:rPr>
        <w:t>+</w:t>
      </w:r>
      <w:r w:rsidRPr="00F323F0">
        <w:rPr>
          <w:color w:val="000000"/>
          <w:sz w:val="28"/>
          <w:szCs w:val="28"/>
        </w:rPr>
        <w:t xml:space="preserve"> = 1,7 </w:t>
      </w:r>
      <w:r w:rsidRPr="00F323F0">
        <w:rPr>
          <w:color w:val="212121"/>
          <w:sz w:val="28"/>
          <w:szCs w:val="28"/>
        </w:rPr>
        <w:t>ммоль х 17 кг = 28,9 ммоль</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w:t>
      </w:r>
      <w:r w:rsidRPr="00F323F0">
        <w:rPr>
          <w:color w:val="212121"/>
          <w:sz w:val="28"/>
          <w:szCs w:val="28"/>
        </w:rPr>
        <w:t>(Кн-Кб)х</w:t>
      </w:r>
      <w:r w:rsidRPr="00F323F0">
        <w:rPr>
          <w:color w:val="212121"/>
          <w:sz w:val="28"/>
          <w:szCs w:val="28"/>
          <w:lang w:val="en-US"/>
        </w:rPr>
        <w:t>m</w:t>
      </w:r>
      <w:r w:rsidRPr="00F323F0">
        <w:rPr>
          <w:color w:val="212121"/>
          <w:sz w:val="28"/>
          <w:szCs w:val="28"/>
        </w:rPr>
        <w:t>хк</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(4,5-2</w:t>
      </w:r>
      <w:r w:rsidRPr="00F323F0">
        <w:rPr>
          <w:color w:val="000000"/>
          <w:sz w:val="28"/>
          <w:szCs w:val="28"/>
          <w:vertAlign w:val="subscript"/>
        </w:rPr>
        <w:t>Т</w:t>
      </w:r>
      <w:r w:rsidRPr="00F323F0">
        <w:rPr>
          <w:color w:val="000000"/>
          <w:sz w:val="28"/>
          <w:szCs w:val="28"/>
        </w:rPr>
        <w:t>5)х1</w:t>
      </w:r>
      <w:r w:rsidRPr="00F323F0">
        <w:rPr>
          <w:color w:val="212121"/>
          <w:sz w:val="28"/>
          <w:szCs w:val="28"/>
        </w:rPr>
        <w:t>7x0,2 = 6,8 ммоль</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VK</w:t>
      </w:r>
      <w:r w:rsidRPr="00F323F0">
        <w:rPr>
          <w:color w:val="000000"/>
          <w:sz w:val="28"/>
          <w:szCs w:val="28"/>
          <w:vertAlign w:val="superscript"/>
        </w:rPr>
        <w:t>+</w:t>
      </w:r>
      <w:r w:rsidRPr="00F323F0">
        <w:rPr>
          <w:color w:val="000000"/>
          <w:sz w:val="28"/>
          <w:szCs w:val="28"/>
        </w:rPr>
        <w:t xml:space="preserve"> = 28,9 </w:t>
      </w:r>
      <w:r w:rsidRPr="00F323F0">
        <w:rPr>
          <w:color w:val="212121"/>
          <w:sz w:val="28"/>
          <w:szCs w:val="28"/>
        </w:rPr>
        <w:t xml:space="preserve">+6,8 = 35,7 = 36 ммоль или 36 мл 7,5 % раствора </w:t>
      </w:r>
      <w:r w:rsidRPr="00F323F0">
        <w:rPr>
          <w:color w:val="212121"/>
          <w:sz w:val="28"/>
          <w:szCs w:val="28"/>
          <w:lang w:val="en-US"/>
        </w:rPr>
        <w:t>K</w:t>
      </w:r>
      <w:r w:rsidRPr="00F323F0">
        <w:rPr>
          <w:color w:val="212121"/>
          <w:sz w:val="28"/>
          <w:szCs w:val="28"/>
        </w:rPr>
        <w:t>С</w:t>
      </w:r>
      <w:r w:rsidRPr="00F323F0">
        <w:rPr>
          <w:color w:val="212121"/>
          <w:sz w:val="28"/>
          <w:szCs w:val="28"/>
          <w:lang w:val="en-US"/>
        </w:rPr>
        <w:t>l</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w:t>
      </w:r>
      <w:r w:rsidRPr="00F323F0">
        <w:rPr>
          <w:color w:val="212121"/>
          <w:sz w:val="28"/>
          <w:szCs w:val="28"/>
        </w:rPr>
        <w:t>инфузионная программы должна быть следующей</w:t>
      </w:r>
      <w:r w:rsidRPr="00F323F0">
        <w:rPr>
          <w:color w:val="000000"/>
          <w:sz w:val="28"/>
          <w:szCs w:val="28"/>
        </w:rPr>
        <w:t>:</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24. А. </w:t>
      </w:r>
      <w:r w:rsidRPr="00F323F0">
        <w:rPr>
          <w:color w:val="212121"/>
          <w:sz w:val="28"/>
          <w:szCs w:val="28"/>
        </w:rPr>
        <w:t>Реополиглюкин 100 мл х 2 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25. Б. Альбумин </w:t>
      </w:r>
      <w:r w:rsidRPr="00F323F0">
        <w:rPr>
          <w:color w:val="212121"/>
          <w:sz w:val="28"/>
          <w:szCs w:val="28"/>
        </w:rPr>
        <w:t>10 % 175 мл х2р.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26. В. 10 % р-ор глюкозы 500,0 </w:t>
      </w:r>
      <w:r w:rsidRPr="00F323F0">
        <w:rPr>
          <w:color w:val="212121"/>
          <w:sz w:val="28"/>
          <w:szCs w:val="28"/>
        </w:rPr>
        <w:t xml:space="preserve">+ инсулин 10 ЕД + </w:t>
      </w:r>
      <w:r w:rsidRPr="00F323F0">
        <w:rPr>
          <w:color w:val="212121"/>
          <w:sz w:val="28"/>
          <w:szCs w:val="28"/>
          <w:lang w:val="en-US"/>
        </w:rPr>
        <w:t>Kcl</w:t>
      </w:r>
      <w:r w:rsidRPr="00F323F0">
        <w:rPr>
          <w:color w:val="212121"/>
          <w:sz w:val="28"/>
          <w:szCs w:val="28"/>
        </w:rPr>
        <w:t xml:space="preserve"> 7,%  </w:t>
      </w:r>
      <w:r w:rsidRPr="00F323F0">
        <w:rPr>
          <w:color w:val="000000"/>
          <w:sz w:val="28"/>
          <w:szCs w:val="28"/>
        </w:rPr>
        <w:t xml:space="preserve">9 </w:t>
      </w:r>
      <w:r w:rsidRPr="00F323F0">
        <w:rPr>
          <w:color w:val="212121"/>
          <w:sz w:val="28"/>
          <w:szCs w:val="28"/>
        </w:rPr>
        <w:t xml:space="preserve">мл + </w:t>
      </w:r>
      <w:r w:rsidRPr="00F323F0">
        <w:rPr>
          <w:color w:val="000000"/>
          <w:sz w:val="28"/>
          <w:szCs w:val="28"/>
        </w:rPr>
        <w:t xml:space="preserve">аскорбиновая кислота 5 % 1 мл*4р. </w:t>
      </w:r>
      <w:r w:rsidRPr="00F323F0">
        <w:rPr>
          <w:color w:val="212121"/>
          <w:sz w:val="28"/>
          <w:szCs w:val="28"/>
        </w:rPr>
        <w:t>в сутки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27. Г. Плазма нативная 150 </w:t>
      </w:r>
      <w:r w:rsidRPr="00F323F0">
        <w:rPr>
          <w:color w:val="212121"/>
          <w:sz w:val="28"/>
          <w:szCs w:val="28"/>
        </w:rPr>
        <w:t xml:space="preserve">мл в/в кап. 1 </w:t>
      </w:r>
      <w:r w:rsidRPr="00F323F0">
        <w:rPr>
          <w:color w:val="000000"/>
          <w:sz w:val="28"/>
          <w:szCs w:val="28"/>
        </w:rPr>
        <w:t>раз в сутки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28. Д. Физраствор 100 мл + контрикал 10т ЕД * 3р.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29. Е. Гемодез 150 х 2 р. в сут. в/в. капельно</w:t>
      </w:r>
    </w:p>
    <w:p w:rsidR="00F323F0" w:rsidRPr="00F323F0" w:rsidRDefault="00F323F0" w:rsidP="00F323F0">
      <w:pPr>
        <w:shd w:val="clear" w:color="auto" w:fill="FFFFFF"/>
        <w:ind w:firstLine="851"/>
        <w:jc w:val="both"/>
        <w:rPr>
          <w:sz w:val="28"/>
          <w:szCs w:val="28"/>
        </w:rPr>
      </w:pPr>
      <w:r w:rsidRPr="00F323F0">
        <w:rPr>
          <w:color w:val="000000"/>
          <w:sz w:val="28"/>
          <w:szCs w:val="28"/>
        </w:rPr>
        <w:t>30. Контроль за почасовым и суточным диурезом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31. Динамика </w:t>
      </w:r>
      <w:r w:rsidRPr="00F323F0">
        <w:rPr>
          <w:color w:val="000000"/>
          <w:sz w:val="28"/>
          <w:szCs w:val="28"/>
          <w:lang w:val="en-US"/>
        </w:rPr>
        <w:t>OAK</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32. Контроль за биохимическим составом плазмы (К, </w:t>
      </w:r>
      <w:r w:rsidRPr="00F323F0">
        <w:rPr>
          <w:color w:val="000000"/>
          <w:sz w:val="28"/>
          <w:szCs w:val="28"/>
          <w:lang w:val="en-US"/>
        </w:rPr>
        <w:t>Na</w:t>
      </w:r>
      <w:r w:rsidRPr="00F323F0">
        <w:rPr>
          <w:color w:val="000000"/>
          <w:sz w:val="28"/>
          <w:szCs w:val="28"/>
        </w:rPr>
        <w:t xml:space="preserve">, </w:t>
      </w:r>
      <w:r w:rsidRPr="00F323F0">
        <w:rPr>
          <w:color w:val="000000"/>
          <w:sz w:val="28"/>
          <w:szCs w:val="28"/>
          <w:lang w:val="en-US"/>
        </w:rPr>
        <w:t>CI</w:t>
      </w:r>
      <w:r w:rsidRPr="00F323F0">
        <w:rPr>
          <w:color w:val="000000"/>
          <w:sz w:val="28"/>
          <w:szCs w:val="28"/>
        </w:rPr>
        <w:t>, общий белок и его фракции, мочевина, сахар, билирубиновые фракции и общий билирубин, амилаза)</w:t>
      </w:r>
    </w:p>
    <w:p w:rsidR="00F323F0" w:rsidRPr="00F323F0" w:rsidRDefault="00F323F0" w:rsidP="00F323F0">
      <w:pPr>
        <w:shd w:val="clear" w:color="auto" w:fill="FFFFFF"/>
        <w:ind w:firstLine="851"/>
        <w:jc w:val="both"/>
        <w:rPr>
          <w:sz w:val="28"/>
          <w:szCs w:val="28"/>
        </w:rPr>
      </w:pPr>
      <w:r w:rsidRPr="00F323F0">
        <w:rPr>
          <w:color w:val="000000"/>
          <w:sz w:val="28"/>
          <w:szCs w:val="28"/>
        </w:rPr>
        <w:t>33. Контроль за ОАМ</w:t>
      </w:r>
    </w:p>
    <w:p w:rsidR="00F323F0" w:rsidRPr="00F323F0" w:rsidRDefault="00F323F0" w:rsidP="00F323F0">
      <w:pPr>
        <w:ind w:firstLine="851"/>
        <w:jc w:val="both"/>
        <w:rPr>
          <w:color w:val="000000"/>
          <w:sz w:val="28"/>
          <w:szCs w:val="28"/>
        </w:rPr>
      </w:pPr>
      <w:r w:rsidRPr="00F323F0">
        <w:rPr>
          <w:color w:val="000000"/>
          <w:sz w:val="28"/>
          <w:szCs w:val="28"/>
        </w:rPr>
        <w:t>34. Наблюдение дежурных врачей</w:t>
      </w:r>
    </w:p>
    <w:p w:rsidR="00F323F0" w:rsidRPr="00F323F0" w:rsidRDefault="00F323F0" w:rsidP="00F323F0">
      <w:pPr>
        <w:ind w:firstLine="851"/>
        <w:jc w:val="both"/>
        <w:rPr>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№5</w:t>
      </w:r>
      <w:r w:rsidRPr="00F323F0">
        <w:rPr>
          <w:color w:val="000000"/>
          <w:sz w:val="28"/>
          <w:szCs w:val="28"/>
        </w:rPr>
        <w:t xml:space="preserve">   5. Предоперационная подготовка 3-4 часа и операция.</w:t>
      </w:r>
    </w:p>
    <w:p w:rsidR="00F323F0" w:rsidRPr="00F323F0" w:rsidRDefault="00F323F0" w:rsidP="005C3BEB">
      <w:pPr>
        <w:shd w:val="clear" w:color="auto" w:fill="FFFFFF"/>
        <w:spacing w:before="14"/>
        <w:ind w:firstLine="851"/>
        <w:jc w:val="both"/>
        <w:rPr>
          <w:b/>
          <w:bCs/>
          <w:color w:val="000000"/>
          <w:spacing w:val="-6"/>
          <w:sz w:val="28"/>
          <w:szCs w:val="28"/>
        </w:rPr>
      </w:pPr>
    </w:p>
    <w:p w:rsidR="00F323F0" w:rsidRPr="00F323F0" w:rsidRDefault="00F323F0" w:rsidP="005C3BEB">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5C3BEB">
      <w:pPr>
        <w:shd w:val="clear" w:color="auto" w:fill="FFFFFF"/>
        <w:spacing w:before="14"/>
        <w:ind w:firstLine="851"/>
        <w:jc w:val="both"/>
        <w:rPr>
          <w:b/>
          <w:bCs/>
          <w:color w:val="000000"/>
          <w:spacing w:val="-6"/>
          <w:sz w:val="28"/>
          <w:szCs w:val="28"/>
        </w:rPr>
      </w:pPr>
    </w:p>
    <w:p w:rsidR="00F323F0" w:rsidRPr="00F323F0" w:rsidRDefault="00F323F0" w:rsidP="005C3BEB">
      <w:pPr>
        <w:widowControl w:val="0"/>
        <w:numPr>
          <w:ilvl w:val="0"/>
          <w:numId w:val="1047"/>
        </w:numPr>
        <w:tabs>
          <w:tab w:val="left" w:pos="1560"/>
        </w:tabs>
        <w:autoSpaceDE w:val="0"/>
        <w:autoSpaceDN w:val="0"/>
        <w:adjustRightInd w:val="0"/>
        <w:ind w:left="0" w:firstLine="851"/>
        <w:jc w:val="both"/>
        <w:rPr>
          <w:sz w:val="28"/>
          <w:szCs w:val="28"/>
        </w:rPr>
      </w:pPr>
      <w:r w:rsidRPr="00F323F0">
        <w:rPr>
          <w:sz w:val="28"/>
          <w:szCs w:val="28"/>
        </w:rPr>
        <w:t>Определение степени обезвоживания</w:t>
      </w:r>
    </w:p>
    <w:p w:rsidR="00F323F0" w:rsidRPr="00F323F0" w:rsidRDefault="00F323F0" w:rsidP="005C3BEB">
      <w:pPr>
        <w:widowControl w:val="0"/>
        <w:numPr>
          <w:ilvl w:val="0"/>
          <w:numId w:val="1047"/>
        </w:numPr>
        <w:tabs>
          <w:tab w:val="left" w:pos="1560"/>
        </w:tabs>
        <w:autoSpaceDE w:val="0"/>
        <w:autoSpaceDN w:val="0"/>
        <w:adjustRightInd w:val="0"/>
        <w:ind w:left="0" w:firstLine="851"/>
        <w:jc w:val="both"/>
        <w:rPr>
          <w:sz w:val="28"/>
          <w:szCs w:val="28"/>
        </w:rPr>
      </w:pPr>
      <w:r w:rsidRPr="00F323F0">
        <w:rPr>
          <w:sz w:val="28"/>
          <w:szCs w:val="28"/>
        </w:rPr>
        <w:t>Определение вида дегидратации</w:t>
      </w:r>
    </w:p>
    <w:p w:rsidR="00F323F0" w:rsidRPr="00F323F0" w:rsidRDefault="00F323F0" w:rsidP="005C3BEB">
      <w:pPr>
        <w:widowControl w:val="0"/>
        <w:numPr>
          <w:ilvl w:val="0"/>
          <w:numId w:val="1047"/>
        </w:numPr>
        <w:tabs>
          <w:tab w:val="left" w:pos="1560"/>
        </w:tabs>
        <w:autoSpaceDE w:val="0"/>
        <w:autoSpaceDN w:val="0"/>
        <w:adjustRightInd w:val="0"/>
        <w:ind w:left="0" w:firstLine="851"/>
        <w:jc w:val="both"/>
        <w:rPr>
          <w:sz w:val="28"/>
          <w:szCs w:val="28"/>
        </w:rPr>
      </w:pPr>
      <w:r w:rsidRPr="00F323F0">
        <w:rPr>
          <w:sz w:val="28"/>
          <w:szCs w:val="28"/>
        </w:rPr>
        <w:t>Интерпретация биохимических анализов крови на предмет электролитного состава крови</w:t>
      </w:r>
    </w:p>
    <w:p w:rsidR="00F323F0" w:rsidRPr="00F323F0" w:rsidRDefault="00F323F0" w:rsidP="005C3BEB">
      <w:pPr>
        <w:widowControl w:val="0"/>
        <w:numPr>
          <w:ilvl w:val="0"/>
          <w:numId w:val="1047"/>
        </w:numPr>
        <w:tabs>
          <w:tab w:val="left" w:pos="1560"/>
        </w:tabs>
        <w:autoSpaceDE w:val="0"/>
        <w:autoSpaceDN w:val="0"/>
        <w:adjustRightInd w:val="0"/>
        <w:ind w:left="0" w:firstLine="851"/>
        <w:jc w:val="both"/>
        <w:rPr>
          <w:sz w:val="28"/>
          <w:szCs w:val="28"/>
        </w:rPr>
      </w:pPr>
      <w:r w:rsidRPr="00F323F0">
        <w:rPr>
          <w:sz w:val="28"/>
          <w:szCs w:val="28"/>
        </w:rPr>
        <w:t>Интерпретация метаболических нарушений</w:t>
      </w:r>
    </w:p>
    <w:p w:rsidR="00F323F0" w:rsidRPr="00F323F0" w:rsidRDefault="00F323F0" w:rsidP="005C3BEB">
      <w:pPr>
        <w:widowControl w:val="0"/>
        <w:numPr>
          <w:ilvl w:val="0"/>
          <w:numId w:val="1047"/>
        </w:numPr>
        <w:tabs>
          <w:tab w:val="left" w:pos="1560"/>
        </w:tabs>
        <w:autoSpaceDE w:val="0"/>
        <w:autoSpaceDN w:val="0"/>
        <w:adjustRightInd w:val="0"/>
        <w:ind w:left="0" w:firstLine="851"/>
        <w:jc w:val="both"/>
        <w:rPr>
          <w:sz w:val="28"/>
          <w:szCs w:val="28"/>
        </w:rPr>
      </w:pPr>
      <w:r w:rsidRPr="00F323F0">
        <w:rPr>
          <w:sz w:val="28"/>
          <w:szCs w:val="28"/>
        </w:rPr>
        <w:t>Расчет инфузионной программы в до и послеоперационном периодах</w:t>
      </w:r>
    </w:p>
    <w:p w:rsidR="00F323F0" w:rsidRPr="00F323F0" w:rsidRDefault="00F323F0" w:rsidP="005C3BEB">
      <w:pPr>
        <w:widowControl w:val="0"/>
        <w:numPr>
          <w:ilvl w:val="0"/>
          <w:numId w:val="1047"/>
        </w:numPr>
        <w:tabs>
          <w:tab w:val="left" w:pos="1560"/>
        </w:tabs>
        <w:autoSpaceDE w:val="0"/>
        <w:autoSpaceDN w:val="0"/>
        <w:adjustRightInd w:val="0"/>
        <w:ind w:left="0" w:firstLine="851"/>
        <w:jc w:val="both"/>
        <w:rPr>
          <w:sz w:val="28"/>
          <w:szCs w:val="28"/>
        </w:rPr>
      </w:pPr>
      <w:r w:rsidRPr="00F323F0">
        <w:rPr>
          <w:sz w:val="28"/>
          <w:szCs w:val="28"/>
        </w:rPr>
        <w:t>Реализация инфузионной программы при различных заболеваниях</w:t>
      </w:r>
    </w:p>
    <w:p w:rsidR="00F323F0" w:rsidRPr="00F323F0" w:rsidRDefault="00F323F0" w:rsidP="005C3BEB">
      <w:pPr>
        <w:widowControl w:val="0"/>
        <w:numPr>
          <w:ilvl w:val="0"/>
          <w:numId w:val="1047"/>
        </w:numPr>
        <w:tabs>
          <w:tab w:val="left" w:pos="1560"/>
        </w:tabs>
        <w:autoSpaceDE w:val="0"/>
        <w:autoSpaceDN w:val="0"/>
        <w:adjustRightInd w:val="0"/>
        <w:ind w:left="0" w:firstLine="851"/>
        <w:jc w:val="both"/>
        <w:rPr>
          <w:sz w:val="28"/>
          <w:szCs w:val="28"/>
        </w:rPr>
      </w:pPr>
      <w:r w:rsidRPr="00F323F0">
        <w:rPr>
          <w:sz w:val="28"/>
          <w:szCs w:val="28"/>
        </w:rPr>
        <w:t>Пути введения жидкостей в организм</w:t>
      </w:r>
    </w:p>
    <w:p w:rsidR="00F323F0" w:rsidRPr="00F323F0" w:rsidRDefault="00F323F0" w:rsidP="005C3BEB">
      <w:pPr>
        <w:widowControl w:val="0"/>
        <w:numPr>
          <w:ilvl w:val="0"/>
          <w:numId w:val="1047"/>
        </w:numPr>
        <w:tabs>
          <w:tab w:val="left" w:pos="1560"/>
        </w:tabs>
        <w:autoSpaceDE w:val="0"/>
        <w:autoSpaceDN w:val="0"/>
        <w:adjustRightInd w:val="0"/>
        <w:ind w:left="0" w:firstLine="851"/>
        <w:jc w:val="both"/>
        <w:rPr>
          <w:sz w:val="28"/>
          <w:szCs w:val="28"/>
        </w:rPr>
      </w:pPr>
      <w:r w:rsidRPr="00F323F0">
        <w:rPr>
          <w:sz w:val="28"/>
          <w:szCs w:val="28"/>
        </w:rPr>
        <w:t>Наложение венесекции</w:t>
      </w:r>
    </w:p>
    <w:p w:rsidR="00F323F0" w:rsidRPr="00F323F0" w:rsidRDefault="00F323F0" w:rsidP="00F323F0">
      <w:pPr>
        <w:widowControl w:val="0"/>
        <w:shd w:val="clear" w:color="auto" w:fill="FFFFFF"/>
        <w:autoSpaceDE w:val="0"/>
        <w:autoSpaceDN w:val="0"/>
        <w:adjustRightInd w:val="0"/>
        <w:spacing w:before="14"/>
        <w:ind w:firstLine="851"/>
        <w:jc w:val="both"/>
        <w:rPr>
          <w:b/>
          <w:bCs/>
          <w:color w:val="000000"/>
          <w:spacing w:val="-6"/>
          <w:sz w:val="28"/>
          <w:szCs w:val="28"/>
        </w:rPr>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«Интенсивная терапия в детской хирургии. Реализация программы инфузионной терапии».</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shd w:val="clear" w:color="auto" w:fill="FFFFFF"/>
        <w:rPr>
          <w:b/>
          <w:bCs/>
          <w:color w:val="000000"/>
          <w:sz w:val="28"/>
          <w:szCs w:val="28"/>
        </w:rPr>
      </w:pPr>
    </w:p>
    <w:p w:rsidR="00F323F0" w:rsidRPr="00F323F0" w:rsidRDefault="00F323F0" w:rsidP="00F323F0">
      <w:pPr>
        <w:shd w:val="clear" w:color="auto" w:fill="FFFFFF"/>
        <w:rPr>
          <w:color w:val="000000"/>
          <w:sz w:val="28"/>
          <w:szCs w:val="28"/>
        </w:rPr>
      </w:pPr>
      <w:r w:rsidRPr="00F323F0">
        <w:rPr>
          <w:color w:val="000000"/>
          <w:sz w:val="28"/>
          <w:szCs w:val="28"/>
        </w:rPr>
        <w:t>1.Нормальные показатели гомеостаза</w:t>
      </w:r>
    </w:p>
    <w:p w:rsidR="00F323F0" w:rsidRPr="00F323F0" w:rsidRDefault="00F323F0" w:rsidP="00F323F0">
      <w:pPr>
        <w:shd w:val="clear" w:color="auto" w:fill="FFFFFF"/>
        <w:rPr>
          <w:color w:val="000000"/>
          <w:sz w:val="28"/>
          <w:szCs w:val="28"/>
        </w:rPr>
      </w:pPr>
      <w:r w:rsidRPr="00F323F0">
        <w:rPr>
          <w:color w:val="000000"/>
          <w:sz w:val="28"/>
          <w:szCs w:val="28"/>
        </w:rPr>
        <w:t>2.Регуляция водно-солевого обмена</w:t>
      </w:r>
    </w:p>
    <w:p w:rsidR="00F323F0" w:rsidRPr="00F323F0" w:rsidRDefault="00F323F0" w:rsidP="00F323F0">
      <w:pPr>
        <w:shd w:val="clear" w:color="auto" w:fill="FFFFFF"/>
        <w:rPr>
          <w:color w:val="000000"/>
          <w:sz w:val="28"/>
          <w:szCs w:val="28"/>
        </w:rPr>
      </w:pPr>
      <w:r w:rsidRPr="00F323F0">
        <w:rPr>
          <w:color w:val="000000"/>
          <w:sz w:val="28"/>
          <w:szCs w:val="28"/>
        </w:rPr>
        <w:t>3.Патологические потери жидкости и электролитов</w:t>
      </w:r>
    </w:p>
    <w:p w:rsidR="00F323F0" w:rsidRPr="00F323F0" w:rsidRDefault="00F323F0" w:rsidP="00F323F0">
      <w:pPr>
        <w:shd w:val="clear" w:color="auto" w:fill="FFFFFF"/>
        <w:rPr>
          <w:color w:val="000000"/>
          <w:sz w:val="28"/>
          <w:szCs w:val="28"/>
        </w:rPr>
      </w:pPr>
      <w:r w:rsidRPr="00F323F0">
        <w:rPr>
          <w:color w:val="000000"/>
          <w:sz w:val="28"/>
          <w:szCs w:val="28"/>
        </w:rPr>
        <w:t>4.Характер и степени обезвоживания</w:t>
      </w:r>
    </w:p>
    <w:p w:rsidR="00F323F0" w:rsidRPr="00F323F0" w:rsidRDefault="00F323F0" w:rsidP="00F323F0">
      <w:pPr>
        <w:shd w:val="clear" w:color="auto" w:fill="FFFFFF"/>
        <w:rPr>
          <w:color w:val="000000"/>
          <w:sz w:val="28"/>
          <w:szCs w:val="28"/>
        </w:rPr>
      </w:pPr>
      <w:r w:rsidRPr="00F323F0">
        <w:rPr>
          <w:color w:val="000000"/>
          <w:sz w:val="28"/>
          <w:szCs w:val="28"/>
        </w:rPr>
        <w:t>5.Определение потерь жидкости</w:t>
      </w:r>
    </w:p>
    <w:p w:rsidR="00F323F0" w:rsidRPr="00F323F0" w:rsidRDefault="00F323F0" w:rsidP="00F323F0">
      <w:pPr>
        <w:shd w:val="clear" w:color="auto" w:fill="FFFFFF"/>
        <w:rPr>
          <w:color w:val="000000"/>
          <w:sz w:val="28"/>
          <w:szCs w:val="28"/>
        </w:rPr>
      </w:pPr>
      <w:r w:rsidRPr="00F323F0">
        <w:rPr>
          <w:color w:val="000000"/>
          <w:sz w:val="28"/>
          <w:szCs w:val="28"/>
        </w:rPr>
        <w:t>6. Реализация программы инфузионной терапии</w:t>
      </w:r>
    </w:p>
    <w:p w:rsidR="00F323F0" w:rsidRPr="00F323F0" w:rsidRDefault="00F323F0" w:rsidP="00F323F0">
      <w:pPr>
        <w:shd w:val="clear" w:color="auto" w:fill="FFFFFF"/>
        <w:rPr>
          <w:color w:val="000000"/>
          <w:sz w:val="28"/>
          <w:szCs w:val="28"/>
        </w:rPr>
      </w:pPr>
      <w:r w:rsidRPr="00F323F0">
        <w:rPr>
          <w:color w:val="000000"/>
          <w:sz w:val="28"/>
          <w:szCs w:val="28"/>
        </w:rPr>
        <w:t>6.Клиническая симптоматика гиповолемии и разных видов дегидратации</w:t>
      </w:r>
    </w:p>
    <w:p w:rsidR="00F323F0" w:rsidRDefault="00F323F0" w:rsidP="00F323F0">
      <w:pPr>
        <w:shd w:val="clear" w:color="auto" w:fill="FFFFFF"/>
        <w:rPr>
          <w:b/>
          <w:sz w:val="28"/>
          <w:szCs w:val="28"/>
        </w:rPr>
      </w:pPr>
    </w:p>
    <w:p w:rsidR="00F323F0" w:rsidRPr="00F323F0" w:rsidRDefault="00F323F0" w:rsidP="005C3BEB">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F323F0" w:rsidRDefault="00F323F0" w:rsidP="00F323F0">
      <w:pPr>
        <w:jc w:val="both"/>
        <w:rPr>
          <w:b/>
          <w:sz w:val="28"/>
          <w:szCs w:val="28"/>
        </w:rPr>
      </w:pPr>
    </w:p>
    <w:p w:rsidR="00F323F0" w:rsidRPr="00F323F0" w:rsidRDefault="00F323F0" w:rsidP="00F323F0">
      <w:pPr>
        <w:tabs>
          <w:tab w:val="num" w:pos="284"/>
        </w:tabs>
        <w:jc w:val="both"/>
        <w:rPr>
          <w:bCs/>
          <w:smallCaps/>
          <w:spacing w:val="5"/>
          <w:sz w:val="28"/>
          <w:szCs w:val="28"/>
        </w:rPr>
      </w:pPr>
      <w:r w:rsidRPr="00F323F0">
        <w:rPr>
          <w:bCs/>
          <w:smallCaps/>
          <w:spacing w:val="5"/>
          <w:sz w:val="28"/>
          <w:szCs w:val="28"/>
        </w:rPr>
        <w:lastRenderedPageBreak/>
        <w:t>1. СОЧЕТАНИЕ АНТИБИОТИКОВ НАИБОЛЕЕ ЭФФЕКТИВНОЕ И БЕЗВРЕДНОЕ ПРИ ЛЕЧЕНИИ ПЕРИТОНИТА</w:t>
      </w:r>
    </w:p>
    <w:p w:rsidR="00F323F0" w:rsidRPr="00F323F0" w:rsidRDefault="00F323F0" w:rsidP="00F323F0">
      <w:pPr>
        <w:numPr>
          <w:ilvl w:val="0"/>
          <w:numId w:val="1065"/>
        </w:numPr>
        <w:tabs>
          <w:tab w:val="num" w:pos="2835"/>
        </w:tabs>
        <w:contextualSpacing/>
        <w:jc w:val="both"/>
      </w:pPr>
      <w:r w:rsidRPr="00F323F0">
        <w:rPr>
          <w:sz w:val="28"/>
          <w:szCs w:val="28"/>
        </w:rPr>
        <w:t>левомицетин + тетрациклин</w:t>
      </w:r>
    </w:p>
    <w:p w:rsidR="00F323F0" w:rsidRPr="00F323F0" w:rsidRDefault="00F323F0" w:rsidP="00F323F0">
      <w:pPr>
        <w:numPr>
          <w:ilvl w:val="0"/>
          <w:numId w:val="1065"/>
        </w:numPr>
        <w:tabs>
          <w:tab w:val="num" w:pos="2835"/>
        </w:tabs>
        <w:ind w:left="2694" w:hanging="284"/>
        <w:contextualSpacing/>
        <w:jc w:val="both"/>
        <w:rPr>
          <w:sz w:val="28"/>
          <w:szCs w:val="28"/>
        </w:rPr>
      </w:pPr>
      <w:r w:rsidRPr="00F323F0">
        <w:rPr>
          <w:sz w:val="28"/>
          <w:szCs w:val="28"/>
        </w:rPr>
        <w:t>левомицетин + полимиксин</w:t>
      </w:r>
    </w:p>
    <w:p w:rsidR="00F323F0" w:rsidRPr="00F323F0" w:rsidRDefault="00F323F0" w:rsidP="00F323F0">
      <w:pPr>
        <w:numPr>
          <w:ilvl w:val="0"/>
          <w:numId w:val="1065"/>
        </w:numPr>
        <w:tabs>
          <w:tab w:val="num" w:pos="2835"/>
        </w:tabs>
        <w:ind w:left="2694" w:hanging="284"/>
        <w:contextualSpacing/>
        <w:jc w:val="both"/>
        <w:rPr>
          <w:sz w:val="28"/>
          <w:szCs w:val="28"/>
        </w:rPr>
      </w:pPr>
      <w:r w:rsidRPr="00F323F0">
        <w:rPr>
          <w:sz w:val="28"/>
          <w:szCs w:val="28"/>
        </w:rPr>
        <w:t>полимиксин + линкомицин</w:t>
      </w:r>
    </w:p>
    <w:p w:rsidR="00F323F0" w:rsidRPr="00F323F0" w:rsidRDefault="00F323F0" w:rsidP="00F323F0">
      <w:pPr>
        <w:numPr>
          <w:ilvl w:val="0"/>
          <w:numId w:val="1065"/>
        </w:numPr>
        <w:tabs>
          <w:tab w:val="num" w:pos="2835"/>
        </w:tabs>
        <w:ind w:left="2694" w:hanging="284"/>
        <w:contextualSpacing/>
        <w:jc w:val="both"/>
        <w:rPr>
          <w:sz w:val="28"/>
          <w:szCs w:val="28"/>
        </w:rPr>
      </w:pPr>
      <w:r w:rsidRPr="00F323F0">
        <w:rPr>
          <w:sz w:val="28"/>
          <w:szCs w:val="28"/>
        </w:rPr>
        <w:t>пенициллин + линкомицин</w:t>
      </w:r>
    </w:p>
    <w:p w:rsidR="00F323F0" w:rsidRPr="00F323F0" w:rsidRDefault="00F323F0" w:rsidP="00F323F0">
      <w:pPr>
        <w:numPr>
          <w:ilvl w:val="0"/>
          <w:numId w:val="1065"/>
        </w:numPr>
        <w:tabs>
          <w:tab w:val="num" w:pos="2835"/>
        </w:tabs>
        <w:ind w:left="2694" w:hanging="284"/>
        <w:contextualSpacing/>
        <w:jc w:val="both"/>
        <w:rPr>
          <w:sz w:val="28"/>
          <w:szCs w:val="28"/>
        </w:rPr>
      </w:pPr>
      <w:r w:rsidRPr="00F323F0">
        <w:rPr>
          <w:sz w:val="28"/>
          <w:szCs w:val="28"/>
        </w:rPr>
        <w:t>аминогликозиды + цефалоспорины</w:t>
      </w:r>
    </w:p>
    <w:p w:rsidR="00F323F0" w:rsidRPr="00F323F0" w:rsidRDefault="00F323F0" w:rsidP="00F323F0">
      <w:pPr>
        <w:tabs>
          <w:tab w:val="left" w:pos="284"/>
        </w:tabs>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2. В КЛИНИКЕ НАРУШЕНИЙ МИНЕРАЛЬНОГО ОБМЕНА (ГИПОКАЛИЕМИИ, ГИПОХЛОРЕМИИ, ГИПОНАТРИЕМИИ) НЕТ</w:t>
      </w:r>
    </w:p>
    <w:p w:rsidR="00F323F0" w:rsidRPr="00F323F0" w:rsidRDefault="00F323F0" w:rsidP="00F323F0">
      <w:pPr>
        <w:numPr>
          <w:ilvl w:val="0"/>
          <w:numId w:val="1064"/>
        </w:numPr>
        <w:tabs>
          <w:tab w:val="left" w:pos="284"/>
        </w:tabs>
        <w:contextualSpacing/>
        <w:jc w:val="both"/>
        <w:rPr>
          <w:sz w:val="28"/>
          <w:szCs w:val="28"/>
        </w:rPr>
      </w:pPr>
      <w:r w:rsidRPr="00F323F0">
        <w:rPr>
          <w:sz w:val="28"/>
          <w:szCs w:val="28"/>
        </w:rPr>
        <w:t>общей вялости, слабости,апатии</w:t>
      </w:r>
    </w:p>
    <w:p w:rsidR="00F323F0" w:rsidRPr="00F323F0" w:rsidRDefault="00F323F0" w:rsidP="00F323F0">
      <w:pPr>
        <w:numPr>
          <w:ilvl w:val="0"/>
          <w:numId w:val="1064"/>
        </w:numPr>
        <w:tabs>
          <w:tab w:val="left" w:pos="284"/>
        </w:tabs>
        <w:contextualSpacing/>
        <w:jc w:val="both"/>
        <w:rPr>
          <w:sz w:val="28"/>
          <w:szCs w:val="28"/>
        </w:rPr>
      </w:pPr>
      <w:r w:rsidRPr="00F323F0">
        <w:rPr>
          <w:sz w:val="28"/>
          <w:szCs w:val="28"/>
        </w:rPr>
        <w:t>мышечной гипотонии</w:t>
      </w:r>
    </w:p>
    <w:p w:rsidR="00F323F0" w:rsidRPr="00F323F0" w:rsidRDefault="00F323F0" w:rsidP="00F323F0">
      <w:pPr>
        <w:numPr>
          <w:ilvl w:val="0"/>
          <w:numId w:val="1064"/>
        </w:numPr>
        <w:tabs>
          <w:tab w:val="left" w:pos="284"/>
        </w:tabs>
        <w:contextualSpacing/>
        <w:jc w:val="both"/>
        <w:rPr>
          <w:sz w:val="28"/>
          <w:szCs w:val="28"/>
        </w:rPr>
      </w:pPr>
      <w:r w:rsidRPr="00F323F0">
        <w:rPr>
          <w:sz w:val="28"/>
          <w:szCs w:val="28"/>
        </w:rPr>
        <w:t>брадикардии</w:t>
      </w:r>
    </w:p>
    <w:p w:rsidR="00F323F0" w:rsidRPr="00F323F0" w:rsidRDefault="00F323F0" w:rsidP="00F323F0">
      <w:pPr>
        <w:numPr>
          <w:ilvl w:val="0"/>
          <w:numId w:val="1064"/>
        </w:numPr>
        <w:tabs>
          <w:tab w:val="left" w:pos="284"/>
        </w:tabs>
        <w:contextualSpacing/>
        <w:jc w:val="both"/>
        <w:rPr>
          <w:sz w:val="28"/>
          <w:szCs w:val="28"/>
        </w:rPr>
      </w:pPr>
      <w:r w:rsidRPr="00F323F0">
        <w:rPr>
          <w:sz w:val="28"/>
          <w:szCs w:val="28"/>
        </w:rPr>
        <w:t>тахикардии</w:t>
      </w:r>
    </w:p>
    <w:p w:rsidR="00F323F0" w:rsidRPr="00F323F0" w:rsidRDefault="00F323F0" w:rsidP="00F323F0">
      <w:pPr>
        <w:numPr>
          <w:ilvl w:val="0"/>
          <w:numId w:val="1064"/>
        </w:numPr>
        <w:tabs>
          <w:tab w:val="left" w:pos="284"/>
        </w:tabs>
        <w:contextualSpacing/>
        <w:jc w:val="both"/>
        <w:rPr>
          <w:sz w:val="28"/>
          <w:szCs w:val="28"/>
        </w:rPr>
      </w:pPr>
      <w:r w:rsidRPr="00F323F0">
        <w:rPr>
          <w:sz w:val="28"/>
          <w:szCs w:val="28"/>
        </w:rPr>
        <w:t>снижения АД</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3. ПРИЧИНАМИ ГИПОКАЛИИМИИ ЯВЛЯЕТСЯ:</w:t>
      </w:r>
    </w:p>
    <w:p w:rsidR="00F323F0" w:rsidRPr="00F323F0" w:rsidRDefault="00F323F0" w:rsidP="00F323F0">
      <w:pPr>
        <w:numPr>
          <w:ilvl w:val="1"/>
          <w:numId w:val="1064"/>
        </w:numPr>
        <w:tabs>
          <w:tab w:val="left" w:pos="284"/>
        </w:tabs>
        <w:contextualSpacing/>
        <w:jc w:val="both"/>
        <w:rPr>
          <w:sz w:val="28"/>
          <w:szCs w:val="28"/>
        </w:rPr>
      </w:pPr>
      <w:r w:rsidRPr="00F323F0">
        <w:rPr>
          <w:sz w:val="28"/>
          <w:szCs w:val="28"/>
        </w:rPr>
        <w:t>операция</w:t>
      </w:r>
    </w:p>
    <w:p w:rsidR="00F323F0" w:rsidRPr="00F323F0" w:rsidRDefault="00F323F0" w:rsidP="00F323F0">
      <w:pPr>
        <w:numPr>
          <w:ilvl w:val="1"/>
          <w:numId w:val="1064"/>
        </w:numPr>
        <w:tabs>
          <w:tab w:val="left" w:pos="284"/>
        </w:tabs>
        <w:contextualSpacing/>
        <w:jc w:val="both"/>
        <w:rPr>
          <w:sz w:val="28"/>
          <w:szCs w:val="28"/>
        </w:rPr>
      </w:pPr>
      <w:r w:rsidRPr="00F323F0">
        <w:rPr>
          <w:sz w:val="28"/>
          <w:szCs w:val="28"/>
        </w:rPr>
        <w:t>все вышесказанное верно</w:t>
      </w:r>
    </w:p>
    <w:p w:rsidR="00F323F0" w:rsidRPr="00F323F0" w:rsidRDefault="00F323F0" w:rsidP="00F323F0">
      <w:pPr>
        <w:numPr>
          <w:ilvl w:val="1"/>
          <w:numId w:val="1064"/>
        </w:numPr>
        <w:tabs>
          <w:tab w:val="left" w:pos="284"/>
        </w:tabs>
        <w:contextualSpacing/>
        <w:jc w:val="both"/>
        <w:rPr>
          <w:sz w:val="28"/>
          <w:szCs w:val="28"/>
        </w:rPr>
      </w:pPr>
      <w:r w:rsidRPr="00F323F0">
        <w:rPr>
          <w:sz w:val="28"/>
          <w:szCs w:val="28"/>
        </w:rPr>
        <w:t>недостаточное введение калия с пищей</w:t>
      </w:r>
    </w:p>
    <w:p w:rsidR="00F323F0" w:rsidRPr="00F323F0" w:rsidRDefault="00F323F0" w:rsidP="00F323F0">
      <w:pPr>
        <w:numPr>
          <w:ilvl w:val="1"/>
          <w:numId w:val="1064"/>
        </w:numPr>
        <w:tabs>
          <w:tab w:val="left" w:pos="284"/>
        </w:tabs>
        <w:contextualSpacing/>
        <w:jc w:val="both"/>
        <w:rPr>
          <w:sz w:val="28"/>
          <w:szCs w:val="28"/>
        </w:rPr>
      </w:pPr>
      <w:r w:rsidRPr="00F323F0">
        <w:rPr>
          <w:sz w:val="28"/>
          <w:szCs w:val="28"/>
        </w:rPr>
        <w:t>рвота, понос</w:t>
      </w:r>
    </w:p>
    <w:p w:rsidR="00F323F0" w:rsidRPr="00F323F0" w:rsidRDefault="00F323F0" w:rsidP="00F323F0">
      <w:pPr>
        <w:numPr>
          <w:ilvl w:val="1"/>
          <w:numId w:val="1064"/>
        </w:numPr>
        <w:tabs>
          <w:tab w:val="left" w:pos="284"/>
        </w:tabs>
        <w:contextualSpacing/>
        <w:jc w:val="both"/>
        <w:rPr>
          <w:sz w:val="28"/>
          <w:szCs w:val="28"/>
        </w:rPr>
      </w:pPr>
      <w:r w:rsidRPr="00F323F0">
        <w:rPr>
          <w:sz w:val="28"/>
          <w:szCs w:val="28"/>
        </w:rPr>
        <w:t>кишечные свищи</w:t>
      </w:r>
    </w:p>
    <w:p w:rsidR="00F323F0" w:rsidRPr="00F323F0" w:rsidRDefault="00F323F0" w:rsidP="00F323F0">
      <w:pPr>
        <w:tabs>
          <w:tab w:val="left" w:pos="284"/>
        </w:tabs>
        <w:jc w:val="both"/>
        <w:rPr>
          <w:sz w:val="28"/>
          <w:szCs w:val="28"/>
        </w:rPr>
      </w:pPr>
    </w:p>
    <w:p w:rsidR="00F323F0" w:rsidRPr="00F323F0" w:rsidRDefault="00F323F0" w:rsidP="00F323F0">
      <w:pPr>
        <w:jc w:val="both"/>
        <w:rPr>
          <w:sz w:val="28"/>
          <w:szCs w:val="28"/>
        </w:rPr>
      </w:pPr>
      <w:r w:rsidRPr="00F323F0">
        <w:rPr>
          <w:sz w:val="28"/>
          <w:szCs w:val="28"/>
        </w:rPr>
        <w:t xml:space="preserve">4. ВЫБЕРИТЕ КЛЕТОЧНЫЕ ИОНЫ: </w:t>
      </w:r>
    </w:p>
    <w:p w:rsidR="00F323F0" w:rsidRPr="00F323F0" w:rsidRDefault="00F323F0" w:rsidP="00F323F0">
      <w:pPr>
        <w:numPr>
          <w:ilvl w:val="0"/>
          <w:numId w:val="1069"/>
        </w:numPr>
        <w:jc w:val="both"/>
        <w:rPr>
          <w:sz w:val="28"/>
          <w:szCs w:val="28"/>
        </w:rPr>
      </w:pPr>
      <w:r w:rsidRPr="00F323F0">
        <w:rPr>
          <w:sz w:val="28"/>
          <w:szCs w:val="28"/>
        </w:rPr>
        <w:t>натрий</w:t>
      </w:r>
    </w:p>
    <w:p w:rsidR="00F323F0" w:rsidRPr="00F323F0" w:rsidRDefault="00F323F0" w:rsidP="00F323F0">
      <w:pPr>
        <w:numPr>
          <w:ilvl w:val="0"/>
          <w:numId w:val="1069"/>
        </w:numPr>
        <w:jc w:val="both"/>
        <w:rPr>
          <w:sz w:val="28"/>
          <w:szCs w:val="28"/>
        </w:rPr>
      </w:pPr>
      <w:r w:rsidRPr="00F323F0">
        <w:rPr>
          <w:sz w:val="28"/>
          <w:szCs w:val="28"/>
        </w:rPr>
        <w:t>калий</w:t>
      </w:r>
    </w:p>
    <w:p w:rsidR="00F323F0" w:rsidRPr="00F323F0" w:rsidRDefault="00F323F0" w:rsidP="00F323F0">
      <w:pPr>
        <w:numPr>
          <w:ilvl w:val="0"/>
          <w:numId w:val="1069"/>
        </w:numPr>
        <w:jc w:val="both"/>
        <w:rPr>
          <w:sz w:val="28"/>
          <w:szCs w:val="28"/>
        </w:rPr>
      </w:pPr>
      <w:r w:rsidRPr="00F323F0">
        <w:rPr>
          <w:sz w:val="28"/>
          <w:szCs w:val="28"/>
        </w:rPr>
        <w:t>хлор</w:t>
      </w:r>
    </w:p>
    <w:p w:rsidR="00F323F0" w:rsidRPr="00F323F0" w:rsidRDefault="00F323F0" w:rsidP="00F323F0">
      <w:pPr>
        <w:numPr>
          <w:ilvl w:val="0"/>
          <w:numId w:val="1069"/>
        </w:numPr>
        <w:jc w:val="both"/>
        <w:rPr>
          <w:sz w:val="28"/>
          <w:szCs w:val="28"/>
        </w:rPr>
      </w:pPr>
      <w:r w:rsidRPr="00F323F0">
        <w:rPr>
          <w:sz w:val="28"/>
          <w:szCs w:val="28"/>
        </w:rPr>
        <w:t>магний</w:t>
      </w:r>
    </w:p>
    <w:p w:rsidR="00F323F0" w:rsidRPr="00F323F0" w:rsidRDefault="00F323F0" w:rsidP="00F323F0">
      <w:pPr>
        <w:numPr>
          <w:ilvl w:val="0"/>
          <w:numId w:val="1069"/>
        </w:numPr>
        <w:jc w:val="both"/>
        <w:rPr>
          <w:sz w:val="28"/>
          <w:szCs w:val="28"/>
        </w:rPr>
      </w:pPr>
      <w:r w:rsidRPr="00F323F0">
        <w:rPr>
          <w:sz w:val="28"/>
          <w:szCs w:val="28"/>
        </w:rPr>
        <w:t>кальций</w:t>
      </w:r>
    </w:p>
    <w:p w:rsidR="00F323F0" w:rsidRPr="00F323F0" w:rsidRDefault="00F323F0" w:rsidP="00F323F0">
      <w:pPr>
        <w:tabs>
          <w:tab w:val="left" w:pos="142"/>
        </w:tabs>
        <w:jc w:val="both"/>
        <w:rPr>
          <w:sz w:val="28"/>
          <w:szCs w:val="28"/>
        </w:rPr>
      </w:pPr>
    </w:p>
    <w:p w:rsidR="00F323F0" w:rsidRPr="00F323F0" w:rsidRDefault="00F323F0" w:rsidP="00F323F0">
      <w:pPr>
        <w:tabs>
          <w:tab w:val="left" w:pos="142"/>
          <w:tab w:val="left" w:pos="284"/>
        </w:tabs>
        <w:jc w:val="both"/>
        <w:rPr>
          <w:bCs/>
          <w:smallCaps/>
          <w:spacing w:val="5"/>
          <w:sz w:val="28"/>
          <w:szCs w:val="28"/>
        </w:rPr>
      </w:pPr>
      <w:r w:rsidRPr="00F323F0">
        <w:rPr>
          <w:bCs/>
          <w:smallCaps/>
          <w:spacing w:val="5"/>
          <w:sz w:val="28"/>
          <w:szCs w:val="28"/>
        </w:rPr>
        <w:t>5. ФОРМУЛА РАЧЕВА ИСПОЛЬЗУЕТСЯ ДЛЯ</w:t>
      </w:r>
    </w:p>
    <w:p w:rsidR="00F323F0" w:rsidRPr="00F323F0" w:rsidRDefault="00F323F0" w:rsidP="00F323F0">
      <w:pPr>
        <w:numPr>
          <w:ilvl w:val="0"/>
          <w:numId w:val="1068"/>
        </w:numPr>
        <w:tabs>
          <w:tab w:val="left" w:pos="142"/>
          <w:tab w:val="left" w:pos="284"/>
          <w:tab w:val="num" w:pos="2694"/>
        </w:tabs>
        <w:contextualSpacing/>
        <w:jc w:val="both"/>
      </w:pPr>
      <w:r w:rsidRPr="00F323F0">
        <w:rPr>
          <w:sz w:val="28"/>
          <w:szCs w:val="28"/>
        </w:rPr>
        <w:t>расчета инфузионной терапии в предоперационном периоде при перитоните</w:t>
      </w:r>
    </w:p>
    <w:p w:rsidR="00F323F0" w:rsidRPr="00F323F0" w:rsidRDefault="00F323F0" w:rsidP="00F323F0">
      <w:pPr>
        <w:numPr>
          <w:ilvl w:val="0"/>
          <w:numId w:val="1068"/>
        </w:numPr>
        <w:tabs>
          <w:tab w:val="left" w:pos="142"/>
          <w:tab w:val="left" w:pos="284"/>
          <w:tab w:val="num" w:pos="2694"/>
        </w:tabs>
        <w:ind w:left="2694" w:hanging="284"/>
        <w:contextualSpacing/>
        <w:jc w:val="both"/>
        <w:rPr>
          <w:sz w:val="28"/>
          <w:szCs w:val="28"/>
        </w:rPr>
      </w:pPr>
      <w:r w:rsidRPr="00F323F0">
        <w:rPr>
          <w:sz w:val="28"/>
          <w:szCs w:val="28"/>
        </w:rPr>
        <w:t>расчета инфузионной терапии в послеоперационном периоде при перитоните</w:t>
      </w:r>
    </w:p>
    <w:p w:rsidR="00F323F0" w:rsidRPr="00F323F0" w:rsidRDefault="00F323F0" w:rsidP="00F323F0">
      <w:pPr>
        <w:numPr>
          <w:ilvl w:val="0"/>
          <w:numId w:val="1068"/>
        </w:numPr>
        <w:tabs>
          <w:tab w:val="left" w:pos="142"/>
          <w:tab w:val="left" w:pos="284"/>
          <w:tab w:val="num" w:pos="2694"/>
        </w:tabs>
        <w:ind w:left="2694" w:hanging="284"/>
        <w:contextualSpacing/>
        <w:jc w:val="both"/>
        <w:rPr>
          <w:sz w:val="28"/>
          <w:szCs w:val="28"/>
        </w:rPr>
      </w:pPr>
      <w:r w:rsidRPr="00F323F0">
        <w:rPr>
          <w:sz w:val="28"/>
          <w:szCs w:val="28"/>
        </w:rPr>
        <w:t>расчета дефицита калия</w:t>
      </w:r>
    </w:p>
    <w:p w:rsidR="00F323F0" w:rsidRPr="00F323F0" w:rsidRDefault="00F323F0" w:rsidP="00F323F0">
      <w:pPr>
        <w:numPr>
          <w:ilvl w:val="0"/>
          <w:numId w:val="1068"/>
        </w:numPr>
        <w:tabs>
          <w:tab w:val="left" w:pos="142"/>
          <w:tab w:val="left" w:pos="284"/>
          <w:tab w:val="num" w:pos="2694"/>
        </w:tabs>
        <w:ind w:left="2694" w:hanging="284"/>
        <w:contextualSpacing/>
        <w:jc w:val="both"/>
        <w:rPr>
          <w:sz w:val="28"/>
          <w:szCs w:val="28"/>
        </w:rPr>
      </w:pPr>
      <w:r w:rsidRPr="00F323F0">
        <w:rPr>
          <w:sz w:val="28"/>
          <w:szCs w:val="28"/>
        </w:rPr>
        <w:t>расчета дефицита белка</w:t>
      </w:r>
    </w:p>
    <w:p w:rsidR="00F323F0" w:rsidRPr="00F323F0" w:rsidRDefault="00F323F0" w:rsidP="00F323F0">
      <w:pPr>
        <w:numPr>
          <w:ilvl w:val="0"/>
          <w:numId w:val="1068"/>
        </w:numPr>
        <w:tabs>
          <w:tab w:val="left" w:pos="142"/>
          <w:tab w:val="left" w:pos="284"/>
          <w:tab w:val="num" w:pos="2694"/>
        </w:tabs>
        <w:ind w:left="2694" w:hanging="284"/>
        <w:contextualSpacing/>
        <w:jc w:val="both"/>
        <w:rPr>
          <w:sz w:val="28"/>
          <w:szCs w:val="28"/>
        </w:rPr>
      </w:pPr>
      <w:r w:rsidRPr="00F323F0">
        <w:rPr>
          <w:sz w:val="28"/>
          <w:szCs w:val="28"/>
        </w:rPr>
        <w:t>коррекции ацидоза</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6. </w:t>
      </w:r>
      <w:r w:rsidRPr="00F323F0">
        <w:rPr>
          <w:sz w:val="28"/>
          <w:szCs w:val="28"/>
        </w:rPr>
        <w:t>СОДЕРЖАНИЕ ЭЛЕКТРОЛИТАХ В ВОДНЫХ СЕКТОРАХ:</w:t>
      </w:r>
    </w:p>
    <w:p w:rsidR="00F323F0" w:rsidRPr="00F323F0" w:rsidRDefault="00F323F0" w:rsidP="00F323F0">
      <w:pPr>
        <w:numPr>
          <w:ilvl w:val="0"/>
          <w:numId w:val="1067"/>
        </w:numPr>
        <w:tabs>
          <w:tab w:val="left" w:pos="3261"/>
        </w:tabs>
        <w:ind w:left="3544" w:right="-1" w:hanging="709"/>
        <w:jc w:val="both"/>
        <w:rPr>
          <w:sz w:val="28"/>
          <w:szCs w:val="28"/>
        </w:rPr>
      </w:pPr>
      <w:r w:rsidRPr="00F323F0">
        <w:rPr>
          <w:sz w:val="28"/>
          <w:szCs w:val="28"/>
        </w:rPr>
        <w:t>в равном количестве в клетках и межклеточном пространстве</w:t>
      </w:r>
    </w:p>
    <w:p w:rsidR="00F323F0" w:rsidRPr="00F323F0" w:rsidRDefault="00F323F0" w:rsidP="00F323F0">
      <w:pPr>
        <w:numPr>
          <w:ilvl w:val="0"/>
          <w:numId w:val="1067"/>
        </w:numPr>
        <w:tabs>
          <w:tab w:val="left" w:pos="3261"/>
        </w:tabs>
        <w:ind w:left="3544" w:right="-1" w:hanging="709"/>
        <w:jc w:val="both"/>
        <w:rPr>
          <w:sz w:val="28"/>
          <w:szCs w:val="28"/>
        </w:rPr>
      </w:pPr>
      <w:r w:rsidRPr="00F323F0">
        <w:rPr>
          <w:sz w:val="28"/>
          <w:szCs w:val="28"/>
        </w:rPr>
        <w:t>натрия больше в межклеточном пространстве, калия в - клетках</w:t>
      </w:r>
    </w:p>
    <w:p w:rsidR="00F323F0" w:rsidRPr="00F323F0" w:rsidRDefault="00F323F0" w:rsidP="00F323F0">
      <w:pPr>
        <w:numPr>
          <w:ilvl w:val="0"/>
          <w:numId w:val="1067"/>
        </w:numPr>
        <w:tabs>
          <w:tab w:val="left" w:pos="3261"/>
        </w:tabs>
        <w:ind w:left="3544" w:right="-1" w:hanging="709"/>
        <w:jc w:val="both"/>
        <w:rPr>
          <w:sz w:val="28"/>
          <w:szCs w:val="28"/>
        </w:rPr>
      </w:pPr>
      <w:r w:rsidRPr="00F323F0">
        <w:rPr>
          <w:sz w:val="28"/>
          <w:szCs w:val="28"/>
        </w:rPr>
        <w:lastRenderedPageBreak/>
        <w:t>натрия меньше в межклеточном пространстве, калия в - клетке</w:t>
      </w:r>
    </w:p>
    <w:p w:rsidR="00F323F0" w:rsidRPr="00F323F0" w:rsidRDefault="00F323F0" w:rsidP="00F323F0">
      <w:pPr>
        <w:numPr>
          <w:ilvl w:val="0"/>
          <w:numId w:val="1067"/>
        </w:numPr>
        <w:tabs>
          <w:tab w:val="left" w:pos="3261"/>
        </w:tabs>
        <w:ind w:left="3544" w:right="-1" w:hanging="709"/>
        <w:jc w:val="both"/>
        <w:rPr>
          <w:sz w:val="28"/>
          <w:szCs w:val="28"/>
        </w:rPr>
      </w:pPr>
      <w:r w:rsidRPr="00F323F0">
        <w:rPr>
          <w:sz w:val="28"/>
          <w:szCs w:val="28"/>
        </w:rPr>
        <w:t>натрия больше в клетке, калия - в межклеточном пространстве</w:t>
      </w:r>
    </w:p>
    <w:p w:rsidR="00F323F0" w:rsidRPr="00F323F0" w:rsidRDefault="00F323F0" w:rsidP="00F323F0">
      <w:pPr>
        <w:numPr>
          <w:ilvl w:val="0"/>
          <w:numId w:val="1067"/>
        </w:numPr>
        <w:tabs>
          <w:tab w:val="left" w:pos="142"/>
          <w:tab w:val="left" w:pos="3261"/>
        </w:tabs>
        <w:ind w:left="3544" w:right="-1" w:hanging="709"/>
        <w:contextualSpacing/>
        <w:jc w:val="both"/>
        <w:rPr>
          <w:sz w:val="28"/>
          <w:szCs w:val="28"/>
        </w:rPr>
      </w:pPr>
      <w:r w:rsidRPr="00F323F0">
        <w:rPr>
          <w:sz w:val="28"/>
          <w:szCs w:val="28"/>
        </w:rPr>
        <w:t>все неверно</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7. </w:t>
      </w:r>
      <w:r w:rsidRPr="00F323F0">
        <w:rPr>
          <w:sz w:val="28"/>
          <w:szCs w:val="28"/>
        </w:rPr>
        <w:t>НОРМАЛЬЫНМИ ПОТЕРЯМИ ВОДЫ ИЗ ОРГАНИЗМА ЯВЛЯЮТСЯ ВСЕ ВИДЫ, КРОМЕ:</w:t>
      </w:r>
    </w:p>
    <w:p w:rsidR="00F323F0" w:rsidRPr="00F323F0" w:rsidRDefault="00F323F0" w:rsidP="00F323F0">
      <w:pPr>
        <w:numPr>
          <w:ilvl w:val="0"/>
          <w:numId w:val="1066"/>
        </w:numPr>
        <w:jc w:val="both"/>
        <w:rPr>
          <w:sz w:val="28"/>
          <w:szCs w:val="28"/>
        </w:rPr>
      </w:pPr>
      <w:r w:rsidRPr="00F323F0">
        <w:rPr>
          <w:sz w:val="28"/>
          <w:szCs w:val="28"/>
        </w:rPr>
        <w:t>диурез</w:t>
      </w:r>
    </w:p>
    <w:p w:rsidR="00F323F0" w:rsidRPr="00F323F0" w:rsidRDefault="00F323F0" w:rsidP="00F323F0">
      <w:pPr>
        <w:numPr>
          <w:ilvl w:val="0"/>
          <w:numId w:val="1066"/>
        </w:numPr>
        <w:jc w:val="both"/>
        <w:rPr>
          <w:sz w:val="28"/>
          <w:szCs w:val="28"/>
        </w:rPr>
      </w:pPr>
      <w:r w:rsidRPr="00F323F0">
        <w:rPr>
          <w:sz w:val="28"/>
          <w:szCs w:val="28"/>
        </w:rPr>
        <w:t>перспирация</w:t>
      </w:r>
    </w:p>
    <w:p w:rsidR="00F323F0" w:rsidRPr="00F323F0" w:rsidRDefault="00F323F0" w:rsidP="00F323F0">
      <w:pPr>
        <w:numPr>
          <w:ilvl w:val="0"/>
          <w:numId w:val="1066"/>
        </w:numPr>
        <w:jc w:val="both"/>
        <w:rPr>
          <w:sz w:val="28"/>
          <w:szCs w:val="28"/>
        </w:rPr>
      </w:pPr>
      <w:r w:rsidRPr="00F323F0">
        <w:rPr>
          <w:sz w:val="28"/>
          <w:szCs w:val="28"/>
        </w:rPr>
        <w:t>с рвотой</w:t>
      </w:r>
    </w:p>
    <w:p w:rsidR="00F323F0" w:rsidRPr="00F323F0" w:rsidRDefault="00F323F0" w:rsidP="00F323F0">
      <w:pPr>
        <w:numPr>
          <w:ilvl w:val="0"/>
          <w:numId w:val="1066"/>
        </w:numPr>
        <w:jc w:val="both"/>
        <w:rPr>
          <w:sz w:val="28"/>
          <w:szCs w:val="28"/>
        </w:rPr>
      </w:pPr>
      <w:r w:rsidRPr="00F323F0">
        <w:rPr>
          <w:sz w:val="28"/>
          <w:szCs w:val="28"/>
        </w:rPr>
        <w:t>с потом</w:t>
      </w:r>
    </w:p>
    <w:p w:rsidR="00F323F0" w:rsidRPr="00F323F0" w:rsidRDefault="00F323F0" w:rsidP="00F323F0">
      <w:pPr>
        <w:numPr>
          <w:ilvl w:val="0"/>
          <w:numId w:val="1066"/>
        </w:numPr>
        <w:jc w:val="both"/>
        <w:rPr>
          <w:sz w:val="28"/>
          <w:szCs w:val="28"/>
        </w:rPr>
      </w:pPr>
      <w:r w:rsidRPr="00F323F0">
        <w:rPr>
          <w:sz w:val="28"/>
          <w:szCs w:val="28"/>
        </w:rPr>
        <w:t>со стулом</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8. </w:t>
      </w:r>
      <w:r w:rsidRPr="00F323F0">
        <w:rPr>
          <w:sz w:val="28"/>
          <w:szCs w:val="28"/>
        </w:rPr>
        <w:t>НОРМАЛЬНЫМИ ПОТЕРЯМИ ВОДЫ С ПЕРСПИРАЦИЕЙ У ДЕТЕЙ ПЕРВОГО ГОДА СОСТАВЛЯЕТ:</w:t>
      </w:r>
    </w:p>
    <w:p w:rsidR="00F323F0" w:rsidRPr="00F323F0" w:rsidRDefault="00F323F0" w:rsidP="00F323F0">
      <w:pPr>
        <w:numPr>
          <w:ilvl w:val="0"/>
          <w:numId w:val="1063"/>
        </w:numPr>
        <w:jc w:val="both"/>
        <w:rPr>
          <w:sz w:val="28"/>
          <w:szCs w:val="28"/>
        </w:rPr>
      </w:pPr>
      <w:r w:rsidRPr="00F323F0">
        <w:rPr>
          <w:sz w:val="28"/>
          <w:szCs w:val="28"/>
        </w:rPr>
        <w:t>80-90 мл</w:t>
      </w:r>
    </w:p>
    <w:p w:rsidR="00F323F0" w:rsidRPr="00F323F0" w:rsidRDefault="00F323F0" w:rsidP="00F323F0">
      <w:pPr>
        <w:numPr>
          <w:ilvl w:val="0"/>
          <w:numId w:val="1063"/>
        </w:numPr>
        <w:jc w:val="both"/>
        <w:rPr>
          <w:sz w:val="28"/>
          <w:szCs w:val="28"/>
        </w:rPr>
      </w:pPr>
      <w:r w:rsidRPr="00F323F0">
        <w:rPr>
          <w:sz w:val="28"/>
          <w:szCs w:val="28"/>
        </w:rPr>
        <w:t>100-225 мл</w:t>
      </w:r>
    </w:p>
    <w:p w:rsidR="00F323F0" w:rsidRPr="00F323F0" w:rsidRDefault="00F323F0" w:rsidP="00F323F0">
      <w:pPr>
        <w:numPr>
          <w:ilvl w:val="0"/>
          <w:numId w:val="1063"/>
        </w:numPr>
        <w:jc w:val="both"/>
        <w:rPr>
          <w:sz w:val="28"/>
          <w:szCs w:val="28"/>
        </w:rPr>
      </w:pPr>
      <w:r w:rsidRPr="00F323F0">
        <w:rPr>
          <w:sz w:val="28"/>
          <w:szCs w:val="28"/>
        </w:rPr>
        <w:t>170-375 мл</w:t>
      </w:r>
    </w:p>
    <w:p w:rsidR="00F323F0" w:rsidRPr="00F323F0" w:rsidRDefault="00F323F0" w:rsidP="00F323F0">
      <w:pPr>
        <w:numPr>
          <w:ilvl w:val="0"/>
          <w:numId w:val="1063"/>
        </w:numPr>
        <w:jc w:val="both"/>
        <w:rPr>
          <w:sz w:val="28"/>
          <w:szCs w:val="28"/>
        </w:rPr>
      </w:pPr>
      <w:r w:rsidRPr="00F323F0">
        <w:rPr>
          <w:sz w:val="28"/>
          <w:szCs w:val="28"/>
        </w:rPr>
        <w:t>900-1000 мл</w:t>
      </w:r>
    </w:p>
    <w:p w:rsidR="00F323F0" w:rsidRPr="00F323F0" w:rsidRDefault="00F323F0" w:rsidP="00F323F0">
      <w:pPr>
        <w:numPr>
          <w:ilvl w:val="0"/>
          <w:numId w:val="1063"/>
        </w:numPr>
        <w:jc w:val="both"/>
        <w:rPr>
          <w:sz w:val="28"/>
          <w:szCs w:val="28"/>
        </w:rPr>
      </w:pPr>
      <w:r w:rsidRPr="00F323F0">
        <w:rPr>
          <w:sz w:val="28"/>
          <w:szCs w:val="28"/>
        </w:rPr>
        <w:t>10-20 мл</w:t>
      </w:r>
    </w:p>
    <w:p w:rsidR="00F323F0" w:rsidRPr="00F323F0" w:rsidRDefault="00F323F0" w:rsidP="00F323F0">
      <w:pPr>
        <w:tabs>
          <w:tab w:val="left" w:pos="142"/>
          <w:tab w:val="num" w:pos="284"/>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9. </w:t>
      </w:r>
      <w:r w:rsidRPr="00F323F0">
        <w:rPr>
          <w:sz w:val="28"/>
          <w:szCs w:val="28"/>
        </w:rPr>
        <w:t>НОРМАЛЬНЫЕ ПОКАЗАТЕЛИ ПОТЕРИ ВОДЫ С ПЕРПИРАЦИЕЙ У ДЕТЕЙ СТАРШЕЙ ГРУППЫ:</w:t>
      </w:r>
    </w:p>
    <w:p w:rsidR="00F323F0" w:rsidRPr="00F323F0" w:rsidRDefault="00F323F0" w:rsidP="00F323F0">
      <w:pPr>
        <w:numPr>
          <w:ilvl w:val="0"/>
          <w:numId w:val="1062"/>
        </w:numPr>
        <w:jc w:val="both"/>
        <w:rPr>
          <w:sz w:val="28"/>
          <w:szCs w:val="28"/>
        </w:rPr>
      </w:pPr>
      <w:r w:rsidRPr="00F323F0">
        <w:rPr>
          <w:sz w:val="28"/>
          <w:szCs w:val="28"/>
        </w:rPr>
        <w:t>200-225 мл</w:t>
      </w:r>
    </w:p>
    <w:p w:rsidR="00F323F0" w:rsidRPr="00F323F0" w:rsidRDefault="00F323F0" w:rsidP="00F323F0">
      <w:pPr>
        <w:numPr>
          <w:ilvl w:val="0"/>
          <w:numId w:val="1062"/>
        </w:numPr>
        <w:jc w:val="both"/>
        <w:rPr>
          <w:sz w:val="28"/>
          <w:szCs w:val="28"/>
        </w:rPr>
      </w:pPr>
      <w:r w:rsidRPr="00F323F0">
        <w:rPr>
          <w:sz w:val="28"/>
          <w:szCs w:val="28"/>
        </w:rPr>
        <w:t>300-375 мл</w:t>
      </w:r>
    </w:p>
    <w:p w:rsidR="00F323F0" w:rsidRPr="00F323F0" w:rsidRDefault="00F323F0" w:rsidP="00F323F0">
      <w:pPr>
        <w:numPr>
          <w:ilvl w:val="0"/>
          <w:numId w:val="1062"/>
        </w:numPr>
        <w:jc w:val="both"/>
        <w:rPr>
          <w:sz w:val="28"/>
          <w:szCs w:val="28"/>
        </w:rPr>
      </w:pPr>
      <w:r w:rsidRPr="00F323F0">
        <w:rPr>
          <w:sz w:val="28"/>
          <w:szCs w:val="28"/>
        </w:rPr>
        <w:t>900-1150 мл</w:t>
      </w:r>
    </w:p>
    <w:p w:rsidR="00F323F0" w:rsidRPr="00F323F0" w:rsidRDefault="00F323F0" w:rsidP="00F323F0">
      <w:pPr>
        <w:numPr>
          <w:ilvl w:val="0"/>
          <w:numId w:val="1062"/>
        </w:numPr>
        <w:jc w:val="both"/>
        <w:rPr>
          <w:sz w:val="28"/>
          <w:szCs w:val="28"/>
        </w:rPr>
      </w:pPr>
      <w:r w:rsidRPr="00F323F0">
        <w:rPr>
          <w:sz w:val="28"/>
          <w:szCs w:val="28"/>
        </w:rPr>
        <w:t>550-650 мл</w:t>
      </w:r>
    </w:p>
    <w:p w:rsidR="00F323F0" w:rsidRPr="00F323F0" w:rsidRDefault="00F323F0" w:rsidP="00F323F0">
      <w:pPr>
        <w:numPr>
          <w:ilvl w:val="0"/>
          <w:numId w:val="1062"/>
        </w:numPr>
        <w:jc w:val="both"/>
        <w:rPr>
          <w:sz w:val="28"/>
          <w:szCs w:val="28"/>
        </w:rPr>
      </w:pPr>
      <w:r w:rsidRPr="00F323F0">
        <w:rPr>
          <w:sz w:val="28"/>
          <w:szCs w:val="28"/>
        </w:rPr>
        <w:t>100 мл</w:t>
      </w:r>
    </w:p>
    <w:p w:rsidR="00F323F0" w:rsidRPr="00F323F0" w:rsidRDefault="00F323F0" w:rsidP="00F323F0">
      <w:pPr>
        <w:tabs>
          <w:tab w:val="left" w:pos="284"/>
        </w:tabs>
        <w:jc w:val="both"/>
        <w:rPr>
          <w:bCs/>
          <w:smallCaps/>
          <w:spacing w:val="5"/>
          <w:sz w:val="28"/>
          <w:szCs w:val="28"/>
        </w:rPr>
      </w:pPr>
    </w:p>
    <w:p w:rsidR="00F323F0" w:rsidRPr="00F323F0" w:rsidRDefault="00F323F0" w:rsidP="00F323F0">
      <w:pPr>
        <w:jc w:val="both"/>
        <w:rPr>
          <w:sz w:val="28"/>
          <w:szCs w:val="28"/>
        </w:rPr>
      </w:pPr>
      <w:r w:rsidRPr="00F323F0">
        <w:rPr>
          <w:bCs/>
          <w:smallCaps/>
          <w:spacing w:val="5"/>
          <w:sz w:val="28"/>
          <w:szCs w:val="28"/>
        </w:rPr>
        <w:t xml:space="preserve">10. </w:t>
      </w:r>
      <w:r w:rsidRPr="00F323F0">
        <w:rPr>
          <w:sz w:val="28"/>
          <w:szCs w:val="28"/>
        </w:rPr>
        <w:t>ПРИ КАКОМ АД ПРЕКРАЩАЕТСЯ ДИУРЕЗ?</w:t>
      </w:r>
    </w:p>
    <w:p w:rsidR="00F323F0" w:rsidRPr="00F323F0" w:rsidRDefault="00F323F0" w:rsidP="00F323F0">
      <w:pPr>
        <w:numPr>
          <w:ilvl w:val="0"/>
          <w:numId w:val="1061"/>
        </w:numPr>
        <w:jc w:val="both"/>
        <w:rPr>
          <w:sz w:val="28"/>
          <w:szCs w:val="28"/>
        </w:rPr>
      </w:pPr>
      <w:r w:rsidRPr="00F323F0">
        <w:rPr>
          <w:sz w:val="28"/>
          <w:szCs w:val="28"/>
        </w:rPr>
        <w:t>выше 200 мл.рт.ст</w:t>
      </w:r>
    </w:p>
    <w:p w:rsidR="00F323F0" w:rsidRPr="00F323F0" w:rsidRDefault="00F323F0" w:rsidP="00F323F0">
      <w:pPr>
        <w:numPr>
          <w:ilvl w:val="0"/>
          <w:numId w:val="1061"/>
        </w:numPr>
        <w:jc w:val="both"/>
        <w:rPr>
          <w:sz w:val="28"/>
          <w:szCs w:val="28"/>
        </w:rPr>
      </w:pPr>
      <w:r w:rsidRPr="00F323F0">
        <w:rPr>
          <w:sz w:val="28"/>
          <w:szCs w:val="28"/>
        </w:rPr>
        <w:t>выше 150 мл.рт.ст</w:t>
      </w:r>
    </w:p>
    <w:p w:rsidR="00F323F0" w:rsidRPr="00F323F0" w:rsidRDefault="00F323F0" w:rsidP="00F323F0">
      <w:pPr>
        <w:numPr>
          <w:ilvl w:val="0"/>
          <w:numId w:val="1061"/>
        </w:numPr>
        <w:jc w:val="both"/>
        <w:rPr>
          <w:sz w:val="28"/>
          <w:szCs w:val="28"/>
        </w:rPr>
      </w:pPr>
      <w:r w:rsidRPr="00F323F0">
        <w:rPr>
          <w:sz w:val="28"/>
          <w:szCs w:val="28"/>
        </w:rPr>
        <w:t>ниже 70 мл.рт.ст</w:t>
      </w:r>
    </w:p>
    <w:p w:rsidR="00F323F0" w:rsidRPr="00F323F0" w:rsidRDefault="00F323F0" w:rsidP="00F323F0">
      <w:pPr>
        <w:numPr>
          <w:ilvl w:val="0"/>
          <w:numId w:val="1061"/>
        </w:numPr>
        <w:jc w:val="both"/>
        <w:rPr>
          <w:sz w:val="28"/>
          <w:szCs w:val="28"/>
        </w:rPr>
      </w:pPr>
      <w:r w:rsidRPr="00F323F0">
        <w:rPr>
          <w:sz w:val="28"/>
          <w:szCs w:val="28"/>
        </w:rPr>
        <w:t>20 мл.рт.ст</w:t>
      </w:r>
    </w:p>
    <w:p w:rsidR="00F323F0" w:rsidRPr="00F323F0" w:rsidRDefault="00F323F0" w:rsidP="00F323F0">
      <w:pPr>
        <w:numPr>
          <w:ilvl w:val="0"/>
          <w:numId w:val="1061"/>
        </w:numPr>
        <w:jc w:val="both"/>
        <w:rPr>
          <w:sz w:val="28"/>
          <w:szCs w:val="28"/>
        </w:rPr>
      </w:pPr>
      <w:r w:rsidRPr="00F323F0">
        <w:rPr>
          <w:sz w:val="28"/>
          <w:szCs w:val="28"/>
        </w:rPr>
        <w:t>ниже 80 мл.рт.ст</w:t>
      </w:r>
    </w:p>
    <w:p w:rsidR="00F323F0" w:rsidRPr="00F323F0" w:rsidRDefault="00F323F0" w:rsidP="00F323F0">
      <w:pPr>
        <w:jc w:val="both"/>
        <w:rPr>
          <w:color w:val="000000"/>
          <w:sz w:val="28"/>
          <w:szCs w:val="28"/>
        </w:rPr>
      </w:pPr>
    </w:p>
    <w:p w:rsidR="00F323F0" w:rsidRPr="00F323F0" w:rsidRDefault="00F323F0" w:rsidP="00F323F0">
      <w:pPr>
        <w:jc w:val="both"/>
        <w:rPr>
          <w:b/>
          <w:color w:val="000000"/>
          <w:sz w:val="28"/>
          <w:szCs w:val="28"/>
        </w:rPr>
      </w:pPr>
      <w:r w:rsidRPr="00F323F0">
        <w:rPr>
          <w:b/>
          <w:color w:val="000000"/>
          <w:sz w:val="28"/>
          <w:szCs w:val="28"/>
        </w:rPr>
        <w:t xml:space="preserve">Ответы к тестовому контролю по теме: </w:t>
      </w:r>
    </w:p>
    <w:p w:rsidR="00F323F0" w:rsidRPr="00F323F0" w:rsidRDefault="00F323F0" w:rsidP="00F323F0">
      <w:pPr>
        <w:jc w:val="both"/>
        <w:rPr>
          <w:b/>
          <w:color w:val="000000"/>
          <w:sz w:val="28"/>
          <w:szCs w:val="28"/>
        </w:rPr>
      </w:pPr>
    </w:p>
    <w:p w:rsidR="00F323F0" w:rsidRPr="00F323F0" w:rsidRDefault="00F323F0" w:rsidP="00F323F0">
      <w:pPr>
        <w:numPr>
          <w:ilvl w:val="0"/>
          <w:numId w:val="1060"/>
        </w:numPr>
        <w:rPr>
          <w:sz w:val="28"/>
          <w:szCs w:val="28"/>
        </w:rPr>
      </w:pPr>
      <w:r w:rsidRPr="00F323F0">
        <w:rPr>
          <w:sz w:val="28"/>
          <w:szCs w:val="28"/>
        </w:rPr>
        <w:t>5</w:t>
      </w:r>
    </w:p>
    <w:p w:rsidR="00F323F0" w:rsidRPr="00F323F0" w:rsidRDefault="00F323F0" w:rsidP="00F323F0">
      <w:pPr>
        <w:numPr>
          <w:ilvl w:val="0"/>
          <w:numId w:val="1060"/>
        </w:numPr>
        <w:tabs>
          <w:tab w:val="num" w:pos="1701"/>
        </w:tabs>
        <w:rPr>
          <w:sz w:val="28"/>
          <w:szCs w:val="28"/>
        </w:rPr>
      </w:pPr>
      <w:r w:rsidRPr="00F323F0">
        <w:rPr>
          <w:sz w:val="28"/>
          <w:szCs w:val="28"/>
        </w:rPr>
        <w:t>5</w:t>
      </w:r>
    </w:p>
    <w:p w:rsidR="00F323F0" w:rsidRPr="00F323F0" w:rsidRDefault="00F323F0" w:rsidP="00F323F0">
      <w:pPr>
        <w:numPr>
          <w:ilvl w:val="0"/>
          <w:numId w:val="1060"/>
        </w:numPr>
        <w:tabs>
          <w:tab w:val="num" w:pos="1701"/>
        </w:tabs>
        <w:rPr>
          <w:sz w:val="28"/>
          <w:szCs w:val="28"/>
        </w:rPr>
      </w:pPr>
      <w:r w:rsidRPr="00F323F0">
        <w:rPr>
          <w:sz w:val="28"/>
          <w:szCs w:val="28"/>
        </w:rPr>
        <w:t>2</w:t>
      </w:r>
    </w:p>
    <w:p w:rsidR="00F323F0" w:rsidRPr="00F323F0" w:rsidRDefault="00F323F0" w:rsidP="00F323F0">
      <w:pPr>
        <w:numPr>
          <w:ilvl w:val="0"/>
          <w:numId w:val="1060"/>
        </w:numPr>
        <w:tabs>
          <w:tab w:val="num" w:pos="1701"/>
        </w:tabs>
        <w:rPr>
          <w:sz w:val="28"/>
          <w:szCs w:val="28"/>
        </w:rPr>
      </w:pPr>
      <w:r w:rsidRPr="00F323F0">
        <w:rPr>
          <w:sz w:val="28"/>
          <w:szCs w:val="28"/>
        </w:rPr>
        <w:t>5</w:t>
      </w:r>
    </w:p>
    <w:p w:rsidR="00F323F0" w:rsidRPr="00F323F0" w:rsidRDefault="00F323F0" w:rsidP="00F323F0">
      <w:pPr>
        <w:numPr>
          <w:ilvl w:val="0"/>
          <w:numId w:val="1060"/>
        </w:numPr>
        <w:tabs>
          <w:tab w:val="num" w:pos="1701"/>
        </w:tabs>
        <w:rPr>
          <w:sz w:val="28"/>
          <w:szCs w:val="28"/>
        </w:rPr>
      </w:pPr>
      <w:r w:rsidRPr="00F323F0">
        <w:rPr>
          <w:sz w:val="28"/>
          <w:szCs w:val="28"/>
        </w:rPr>
        <w:t>1</w:t>
      </w:r>
    </w:p>
    <w:p w:rsidR="00F323F0" w:rsidRPr="00F323F0" w:rsidRDefault="00F323F0" w:rsidP="00F323F0">
      <w:pPr>
        <w:numPr>
          <w:ilvl w:val="0"/>
          <w:numId w:val="1060"/>
        </w:numPr>
        <w:tabs>
          <w:tab w:val="num" w:pos="1701"/>
        </w:tabs>
        <w:rPr>
          <w:sz w:val="28"/>
          <w:szCs w:val="28"/>
        </w:rPr>
      </w:pPr>
      <w:r w:rsidRPr="00F323F0">
        <w:rPr>
          <w:sz w:val="28"/>
          <w:szCs w:val="28"/>
        </w:rPr>
        <w:t>5</w:t>
      </w:r>
    </w:p>
    <w:p w:rsidR="00F323F0" w:rsidRPr="00F323F0" w:rsidRDefault="00F323F0" w:rsidP="00F323F0">
      <w:pPr>
        <w:numPr>
          <w:ilvl w:val="0"/>
          <w:numId w:val="1060"/>
        </w:numPr>
        <w:tabs>
          <w:tab w:val="num" w:pos="1701"/>
        </w:tabs>
        <w:rPr>
          <w:sz w:val="28"/>
          <w:szCs w:val="28"/>
        </w:rPr>
      </w:pPr>
      <w:r w:rsidRPr="00F323F0">
        <w:rPr>
          <w:sz w:val="28"/>
          <w:szCs w:val="28"/>
        </w:rPr>
        <w:lastRenderedPageBreak/>
        <w:t>3</w:t>
      </w:r>
    </w:p>
    <w:p w:rsidR="00F323F0" w:rsidRPr="00F323F0" w:rsidRDefault="00F323F0" w:rsidP="00F323F0">
      <w:pPr>
        <w:numPr>
          <w:ilvl w:val="0"/>
          <w:numId w:val="1060"/>
        </w:numPr>
        <w:tabs>
          <w:tab w:val="num" w:pos="1701"/>
        </w:tabs>
        <w:rPr>
          <w:sz w:val="28"/>
          <w:szCs w:val="28"/>
        </w:rPr>
      </w:pPr>
      <w:r w:rsidRPr="00F323F0">
        <w:rPr>
          <w:sz w:val="28"/>
          <w:szCs w:val="28"/>
        </w:rPr>
        <w:t>3</w:t>
      </w:r>
    </w:p>
    <w:p w:rsidR="00F323F0" w:rsidRPr="00F323F0" w:rsidRDefault="00F323F0" w:rsidP="00F323F0">
      <w:pPr>
        <w:numPr>
          <w:ilvl w:val="0"/>
          <w:numId w:val="1060"/>
        </w:numPr>
        <w:tabs>
          <w:tab w:val="num" w:pos="1701"/>
        </w:tabs>
        <w:rPr>
          <w:sz w:val="28"/>
          <w:szCs w:val="28"/>
        </w:rPr>
      </w:pPr>
      <w:r w:rsidRPr="00F323F0">
        <w:rPr>
          <w:sz w:val="28"/>
          <w:szCs w:val="28"/>
        </w:rPr>
        <w:t>1</w:t>
      </w:r>
    </w:p>
    <w:p w:rsidR="00F323F0" w:rsidRPr="00F323F0" w:rsidRDefault="00F323F0" w:rsidP="00F323F0">
      <w:pPr>
        <w:numPr>
          <w:ilvl w:val="0"/>
          <w:numId w:val="1060"/>
        </w:numPr>
        <w:tabs>
          <w:tab w:val="num" w:pos="1701"/>
        </w:tabs>
        <w:rPr>
          <w:sz w:val="28"/>
          <w:szCs w:val="28"/>
        </w:rPr>
      </w:pPr>
      <w:r w:rsidRPr="00F323F0">
        <w:rPr>
          <w:sz w:val="28"/>
          <w:szCs w:val="28"/>
        </w:rPr>
        <w:t>5</w:t>
      </w:r>
    </w:p>
    <w:p w:rsidR="00F323F0" w:rsidRPr="00F323F0" w:rsidRDefault="00F323F0" w:rsidP="00F323F0">
      <w:pPr>
        <w:ind w:firstLine="851"/>
        <w:jc w:val="both"/>
        <w:rPr>
          <w:b/>
          <w:sz w:val="28"/>
          <w:szCs w:val="28"/>
        </w:rPr>
      </w:pPr>
    </w:p>
    <w:p w:rsidR="00F323F0" w:rsidRPr="00F323F0" w:rsidRDefault="00F323F0" w:rsidP="00F323F0">
      <w:pPr>
        <w:jc w:val="both"/>
        <w:rPr>
          <w:b/>
          <w:bCs/>
          <w:caps/>
          <w:sz w:val="28"/>
          <w:szCs w:val="28"/>
        </w:rPr>
      </w:pPr>
      <w:r>
        <w:rPr>
          <w:b/>
          <w:sz w:val="28"/>
          <w:szCs w:val="28"/>
        </w:rPr>
        <w:t>5.</w:t>
      </w:r>
      <w:r w:rsidRPr="00F323F0">
        <w:rPr>
          <w:b/>
          <w:sz w:val="28"/>
          <w:szCs w:val="28"/>
        </w:rPr>
        <w:t>Ситуационные задачи по теме:</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ind w:firstLine="851"/>
        <w:jc w:val="both"/>
        <w:rPr>
          <w:b/>
          <w:sz w:val="28"/>
          <w:szCs w:val="28"/>
        </w:rPr>
      </w:pPr>
      <w:r w:rsidRPr="00F323F0">
        <w:rPr>
          <w:b/>
          <w:sz w:val="28"/>
          <w:szCs w:val="28"/>
        </w:rPr>
        <w:t>Задача №1.</w:t>
      </w:r>
    </w:p>
    <w:p w:rsidR="00F323F0" w:rsidRPr="00F323F0" w:rsidRDefault="00F323F0" w:rsidP="00F323F0">
      <w:pPr>
        <w:ind w:firstLine="851"/>
        <w:jc w:val="both"/>
        <w:rPr>
          <w:sz w:val="28"/>
          <w:szCs w:val="28"/>
        </w:rPr>
      </w:pPr>
      <w:r w:rsidRPr="00F323F0">
        <w:rPr>
          <w:sz w:val="28"/>
          <w:szCs w:val="28"/>
        </w:rPr>
        <w:t>У ребенка 4 лет перитонит 3 аппендикулярного происхождения. Давность заболевания 5 суток. Проведена операция – срединная лапаротомия, аппендектомия, интубация кишечника ретроградным способом, санация брюшной полости, лапаростомия, дренирование брюшной полости.</w:t>
      </w:r>
    </w:p>
    <w:p w:rsidR="00F323F0" w:rsidRPr="00F323F0" w:rsidRDefault="00F323F0" w:rsidP="00F323F0">
      <w:pPr>
        <w:ind w:firstLine="851"/>
        <w:jc w:val="both"/>
        <w:rPr>
          <w:sz w:val="28"/>
          <w:szCs w:val="28"/>
        </w:rPr>
      </w:pPr>
      <w:r w:rsidRPr="00F323F0">
        <w:rPr>
          <w:sz w:val="28"/>
          <w:szCs w:val="28"/>
        </w:rPr>
        <w:t>Показатели состояния в раннем послеоперационном периоде следующие: Т-38С, одышка 50 дых/мин., пульс 130 уд/мин., АД 80/40 мм рт.ст., по желудочному зонду – 400,0 застойного содержимого, по кишечному зонду – 540,0. Общий белок плазмы – 52 г/л, К</w:t>
      </w:r>
      <w:r w:rsidRPr="00F323F0">
        <w:rPr>
          <w:sz w:val="28"/>
          <w:szCs w:val="28"/>
          <w:vertAlign w:val="superscript"/>
        </w:rPr>
        <w:t>+</w:t>
      </w:r>
      <w:r w:rsidRPr="00F323F0">
        <w:rPr>
          <w:sz w:val="28"/>
          <w:szCs w:val="28"/>
        </w:rPr>
        <w:t xml:space="preserve"> плазмы – 2,5 ммоль/л.</w:t>
      </w:r>
    </w:p>
    <w:p w:rsidR="00F323F0" w:rsidRPr="00F323F0" w:rsidRDefault="00F323F0" w:rsidP="00F323F0">
      <w:pPr>
        <w:ind w:firstLine="851"/>
        <w:jc w:val="both"/>
        <w:rPr>
          <w:b/>
          <w:sz w:val="28"/>
          <w:szCs w:val="28"/>
        </w:rPr>
      </w:pPr>
      <w:r w:rsidRPr="00F323F0">
        <w:rPr>
          <w:b/>
          <w:sz w:val="28"/>
          <w:szCs w:val="28"/>
        </w:rPr>
        <w:t>Задание:</w:t>
      </w:r>
    </w:p>
    <w:p w:rsidR="00F323F0" w:rsidRPr="00F323F0" w:rsidRDefault="00F323F0" w:rsidP="00F323F0">
      <w:pPr>
        <w:ind w:firstLine="851"/>
        <w:jc w:val="both"/>
        <w:rPr>
          <w:sz w:val="28"/>
          <w:szCs w:val="28"/>
        </w:rPr>
      </w:pPr>
      <w:r w:rsidRPr="00F323F0">
        <w:rPr>
          <w:sz w:val="28"/>
          <w:szCs w:val="28"/>
        </w:rPr>
        <w:t>Составьте схему лечения данному ребенку в послеоперационном периоде с учетом всех имеющихся показателей.</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 №2.</w:t>
      </w:r>
    </w:p>
    <w:p w:rsidR="00F323F0" w:rsidRPr="00F323F0" w:rsidRDefault="00F323F0" w:rsidP="00F323F0">
      <w:pPr>
        <w:ind w:firstLine="851"/>
        <w:jc w:val="both"/>
        <w:rPr>
          <w:sz w:val="28"/>
          <w:szCs w:val="28"/>
        </w:rPr>
      </w:pPr>
      <w:r w:rsidRPr="00F323F0">
        <w:rPr>
          <w:sz w:val="28"/>
          <w:szCs w:val="28"/>
        </w:rPr>
        <w:t>У ребенка 2-х лет имеется обезвоживание (изотоническая дегидратация) 2 степени с дефицитом массы от должной на 7%, что составляет 1 кг. Вес на момент поступления 11 кг (норма 12 кг).</w:t>
      </w:r>
    </w:p>
    <w:p w:rsidR="00F323F0" w:rsidRPr="00F323F0" w:rsidRDefault="00F323F0" w:rsidP="00F323F0">
      <w:pPr>
        <w:ind w:firstLine="851"/>
        <w:jc w:val="both"/>
        <w:rPr>
          <w:b/>
          <w:sz w:val="28"/>
          <w:szCs w:val="28"/>
        </w:rPr>
      </w:pPr>
      <w:r w:rsidRPr="00F323F0">
        <w:rPr>
          <w:b/>
          <w:sz w:val="28"/>
          <w:szCs w:val="28"/>
        </w:rPr>
        <w:t>Задание:</w:t>
      </w:r>
    </w:p>
    <w:p w:rsidR="00F323F0" w:rsidRPr="00F323F0" w:rsidRDefault="00F323F0" w:rsidP="00F323F0">
      <w:pPr>
        <w:ind w:firstLine="851"/>
        <w:jc w:val="both"/>
        <w:rPr>
          <w:sz w:val="28"/>
          <w:szCs w:val="28"/>
        </w:rPr>
      </w:pPr>
      <w:r w:rsidRPr="00F323F0">
        <w:rPr>
          <w:sz w:val="28"/>
          <w:szCs w:val="28"/>
        </w:rPr>
        <w:t>Составьте инфузионную программу (ИП):</w:t>
      </w:r>
    </w:p>
    <w:p w:rsidR="00F323F0" w:rsidRPr="00F323F0" w:rsidRDefault="00F323F0" w:rsidP="00F323F0">
      <w:pPr>
        <w:numPr>
          <w:ilvl w:val="0"/>
          <w:numId w:val="1030"/>
        </w:numPr>
        <w:ind w:left="0" w:firstLine="851"/>
        <w:jc w:val="both"/>
        <w:rPr>
          <w:sz w:val="28"/>
          <w:szCs w:val="28"/>
        </w:rPr>
      </w:pPr>
      <w:r w:rsidRPr="00F323F0">
        <w:rPr>
          <w:sz w:val="28"/>
          <w:szCs w:val="28"/>
        </w:rPr>
        <w:t>Определите необходимое количество жидкости по схеме Денниса.</w:t>
      </w:r>
    </w:p>
    <w:p w:rsidR="00F323F0" w:rsidRPr="00F323F0" w:rsidRDefault="00F323F0" w:rsidP="00F323F0">
      <w:pPr>
        <w:numPr>
          <w:ilvl w:val="0"/>
          <w:numId w:val="1030"/>
        </w:numPr>
        <w:ind w:left="0" w:firstLine="851"/>
        <w:jc w:val="both"/>
        <w:rPr>
          <w:sz w:val="28"/>
          <w:szCs w:val="28"/>
        </w:rPr>
      </w:pPr>
      <w:r w:rsidRPr="00F323F0">
        <w:rPr>
          <w:sz w:val="28"/>
          <w:szCs w:val="28"/>
        </w:rPr>
        <w:t>Представьте качественный состав ИП</w:t>
      </w:r>
    </w:p>
    <w:p w:rsidR="00F323F0" w:rsidRPr="00F323F0" w:rsidRDefault="00F323F0" w:rsidP="00F323F0">
      <w:pPr>
        <w:numPr>
          <w:ilvl w:val="0"/>
          <w:numId w:val="1030"/>
        </w:numPr>
        <w:ind w:left="0" w:firstLine="851"/>
        <w:jc w:val="both"/>
        <w:rPr>
          <w:sz w:val="28"/>
          <w:szCs w:val="28"/>
        </w:rPr>
      </w:pPr>
      <w:r w:rsidRPr="00F323F0">
        <w:rPr>
          <w:sz w:val="28"/>
          <w:szCs w:val="28"/>
        </w:rPr>
        <w:t>Рассчитайте скорость введения инфузата.</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 №3.</w:t>
      </w:r>
    </w:p>
    <w:p w:rsidR="00F323F0" w:rsidRPr="00F323F0" w:rsidRDefault="00F323F0" w:rsidP="00F323F0">
      <w:pPr>
        <w:ind w:firstLine="851"/>
        <w:jc w:val="both"/>
        <w:rPr>
          <w:b/>
          <w:sz w:val="28"/>
          <w:szCs w:val="28"/>
        </w:rPr>
      </w:pPr>
    </w:p>
    <w:p w:rsidR="00F323F0" w:rsidRPr="00F323F0" w:rsidRDefault="00F323F0" w:rsidP="00F323F0">
      <w:pPr>
        <w:ind w:firstLine="851"/>
        <w:jc w:val="both"/>
        <w:rPr>
          <w:sz w:val="28"/>
          <w:szCs w:val="28"/>
        </w:rPr>
      </w:pPr>
      <w:r w:rsidRPr="00F323F0">
        <w:rPr>
          <w:sz w:val="28"/>
          <w:szCs w:val="28"/>
        </w:rPr>
        <w:t>У ребенка 3-х лет с массой тела 15 кг имеются признаки гипокалиемии. При лабораторном исследовании К</w:t>
      </w:r>
      <w:r w:rsidRPr="00F323F0">
        <w:rPr>
          <w:sz w:val="28"/>
          <w:szCs w:val="28"/>
          <w:vertAlign w:val="superscript"/>
        </w:rPr>
        <w:t>+</w:t>
      </w:r>
      <w:r w:rsidRPr="00F323F0">
        <w:rPr>
          <w:sz w:val="28"/>
          <w:szCs w:val="28"/>
        </w:rPr>
        <w:t xml:space="preserve"> плазмы составил 2,7 ммоль/л. </w:t>
      </w:r>
    </w:p>
    <w:p w:rsidR="00F323F0" w:rsidRPr="00F323F0" w:rsidRDefault="00F323F0" w:rsidP="00F323F0">
      <w:pPr>
        <w:ind w:firstLine="851"/>
        <w:jc w:val="both"/>
        <w:rPr>
          <w:b/>
          <w:sz w:val="28"/>
          <w:szCs w:val="28"/>
        </w:rPr>
      </w:pPr>
      <w:r w:rsidRPr="00F323F0">
        <w:rPr>
          <w:b/>
          <w:sz w:val="28"/>
          <w:szCs w:val="28"/>
        </w:rPr>
        <w:t>Задание:</w:t>
      </w:r>
    </w:p>
    <w:p w:rsidR="00F323F0" w:rsidRPr="00F323F0" w:rsidRDefault="00F323F0" w:rsidP="00F323F0">
      <w:pPr>
        <w:ind w:firstLine="851"/>
        <w:jc w:val="both"/>
        <w:rPr>
          <w:sz w:val="28"/>
          <w:szCs w:val="28"/>
        </w:rPr>
      </w:pPr>
      <w:r w:rsidRPr="00F323F0">
        <w:rPr>
          <w:sz w:val="28"/>
          <w:szCs w:val="28"/>
        </w:rPr>
        <w:t>Произведите расчет необходимого количества калия для внутривенной коррекции.</w:t>
      </w:r>
    </w:p>
    <w:p w:rsidR="00F323F0" w:rsidRPr="00F323F0" w:rsidRDefault="00F323F0" w:rsidP="00F323F0">
      <w:pPr>
        <w:ind w:firstLine="851"/>
        <w:jc w:val="both"/>
        <w:rPr>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w:t>
      </w:r>
      <w:r w:rsidRPr="00F323F0">
        <w:rPr>
          <w:color w:val="000000"/>
          <w:sz w:val="28"/>
          <w:szCs w:val="28"/>
        </w:rPr>
        <w:lastRenderedPageBreak/>
        <w:t>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F323F0">
        <w:rPr>
          <w:color w:val="000000"/>
          <w:sz w:val="28"/>
          <w:szCs w:val="28"/>
          <w:vertAlign w:val="superscript"/>
        </w:rPr>
        <w:t>+</w:t>
      </w:r>
      <w:r w:rsidRPr="00F323F0">
        <w:rPr>
          <w:color w:val="000000"/>
          <w:sz w:val="28"/>
          <w:szCs w:val="28"/>
        </w:rPr>
        <w:t xml:space="preserve"> плазмы 2,5 ммоль/л.</w:t>
      </w:r>
    </w:p>
    <w:p w:rsidR="00F323F0" w:rsidRPr="00F323F0" w:rsidRDefault="00F323F0" w:rsidP="00F323F0">
      <w:pPr>
        <w:shd w:val="clear" w:color="auto" w:fill="FFFFFF"/>
        <w:ind w:firstLine="851"/>
        <w:jc w:val="both"/>
        <w:rPr>
          <w:b/>
          <w:sz w:val="28"/>
          <w:szCs w:val="28"/>
        </w:rPr>
      </w:pPr>
      <w:r w:rsidRPr="00F323F0">
        <w:rPr>
          <w:b/>
          <w:color w:val="000000"/>
          <w:sz w:val="28"/>
          <w:szCs w:val="28"/>
        </w:rPr>
        <w:t>Составьте схему лечения данному ребенку с учетом всех имеющихся</w:t>
      </w:r>
      <w:r w:rsidRPr="00F323F0">
        <w:rPr>
          <w:b/>
          <w:i/>
          <w:iCs/>
          <w:color w:val="000000"/>
          <w:sz w:val="28"/>
          <w:szCs w:val="28"/>
        </w:rPr>
        <w:t xml:space="preserve"> </w:t>
      </w:r>
      <w:r w:rsidRPr="00F323F0">
        <w:rPr>
          <w:b/>
          <w:color w:val="000000"/>
          <w:sz w:val="28"/>
          <w:szCs w:val="28"/>
        </w:rPr>
        <w:t>данных.</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№5</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Аппендикулярный перитонит у 7-летнего ребенка с давностью заболевания 7 дней. Выражен парез кишечника. Дефицит ОЦК 35%. </w:t>
      </w: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Ваша тактика? (1)</w:t>
      </w:r>
    </w:p>
    <w:p w:rsidR="00F323F0" w:rsidRPr="00F323F0" w:rsidRDefault="00F323F0" w:rsidP="00F323F0">
      <w:pPr>
        <w:shd w:val="clear" w:color="auto" w:fill="FFFFFF"/>
        <w:ind w:firstLine="851"/>
        <w:jc w:val="both"/>
        <w:rPr>
          <w:sz w:val="28"/>
          <w:szCs w:val="28"/>
        </w:rPr>
      </w:pPr>
      <w:r w:rsidRPr="00F323F0">
        <w:rPr>
          <w:color w:val="000000"/>
          <w:sz w:val="28"/>
          <w:szCs w:val="28"/>
        </w:rPr>
        <w:t>1. Срочная операция без подготовки</w:t>
      </w:r>
    </w:p>
    <w:p w:rsidR="00F323F0" w:rsidRPr="00F323F0" w:rsidRDefault="00F323F0" w:rsidP="00F323F0">
      <w:pPr>
        <w:shd w:val="clear" w:color="auto" w:fill="FFFFFF"/>
        <w:ind w:firstLine="851"/>
        <w:jc w:val="both"/>
        <w:rPr>
          <w:sz w:val="28"/>
          <w:szCs w:val="28"/>
        </w:rPr>
      </w:pPr>
      <w:r w:rsidRPr="00F323F0">
        <w:rPr>
          <w:sz w:val="28"/>
          <w:szCs w:val="28"/>
        </w:rPr>
        <w:t>2.</w:t>
      </w:r>
      <w:r w:rsidRPr="00F323F0">
        <w:rPr>
          <w:i/>
          <w:iCs/>
          <w:color w:val="000000"/>
          <w:sz w:val="28"/>
          <w:szCs w:val="28"/>
        </w:rPr>
        <w:t xml:space="preserve"> </w:t>
      </w:r>
      <w:r w:rsidRPr="00F323F0">
        <w:rPr>
          <w:color w:val="000000"/>
          <w:sz w:val="28"/>
          <w:szCs w:val="28"/>
        </w:rPr>
        <w:t>Холод на живот, обезболивающие средства, операция</w:t>
      </w:r>
    </w:p>
    <w:p w:rsidR="00F323F0" w:rsidRPr="00F323F0" w:rsidRDefault="00F323F0" w:rsidP="00F323F0">
      <w:pPr>
        <w:shd w:val="clear" w:color="auto" w:fill="FFFFFF"/>
        <w:ind w:firstLine="851"/>
        <w:jc w:val="both"/>
        <w:rPr>
          <w:sz w:val="28"/>
          <w:szCs w:val="28"/>
        </w:rPr>
      </w:pPr>
      <w:r w:rsidRPr="00F323F0">
        <w:rPr>
          <w:color w:val="000000"/>
          <w:sz w:val="28"/>
          <w:szCs w:val="28"/>
        </w:rPr>
        <w:t>3. Предоперационная подготовка до полного восстановления ОЦК</w:t>
      </w:r>
    </w:p>
    <w:p w:rsidR="00F323F0" w:rsidRPr="00F323F0" w:rsidRDefault="00F323F0" w:rsidP="00F323F0">
      <w:pPr>
        <w:shd w:val="clear" w:color="auto" w:fill="FFFFFF"/>
        <w:ind w:firstLine="851"/>
        <w:jc w:val="both"/>
        <w:rPr>
          <w:sz w:val="28"/>
          <w:szCs w:val="28"/>
        </w:rPr>
      </w:pPr>
      <w:r w:rsidRPr="00F323F0">
        <w:rPr>
          <w:color w:val="000000"/>
          <w:sz w:val="28"/>
          <w:szCs w:val="28"/>
        </w:rPr>
        <w:t>4. Предоперационная подготовка 6-12 часов и операция</w:t>
      </w:r>
    </w:p>
    <w:p w:rsidR="00F323F0" w:rsidRPr="00F323F0" w:rsidRDefault="00F323F0" w:rsidP="00F323F0">
      <w:pPr>
        <w:shd w:val="clear" w:color="auto" w:fill="FFFFFF"/>
        <w:ind w:firstLine="851"/>
        <w:jc w:val="both"/>
        <w:rPr>
          <w:sz w:val="28"/>
          <w:szCs w:val="28"/>
        </w:rPr>
      </w:pPr>
      <w:r w:rsidRPr="00F323F0">
        <w:rPr>
          <w:color w:val="000000"/>
          <w:sz w:val="28"/>
          <w:szCs w:val="28"/>
        </w:rPr>
        <w:t>5. Предоп</w:t>
      </w:r>
      <w:r w:rsidRPr="00F323F0">
        <w:rPr>
          <w:color w:val="000000"/>
          <w:sz w:val="28"/>
          <w:szCs w:val="28"/>
          <w:lang w:val="en-US"/>
        </w:rPr>
        <w:t>e</w:t>
      </w:r>
      <w:r w:rsidRPr="00F323F0">
        <w:rPr>
          <w:color w:val="000000"/>
          <w:sz w:val="28"/>
          <w:szCs w:val="28"/>
        </w:rPr>
        <w:t>рационная подготовка 3-4 часа и операция</w:t>
      </w:r>
    </w:p>
    <w:p w:rsidR="00F323F0" w:rsidRPr="00F323F0" w:rsidRDefault="00F323F0" w:rsidP="00F323F0">
      <w:pPr>
        <w:ind w:firstLine="851"/>
        <w:jc w:val="both"/>
        <w:rPr>
          <w:sz w:val="28"/>
          <w:szCs w:val="28"/>
        </w:rPr>
      </w:pPr>
    </w:p>
    <w:p w:rsidR="00F323F0" w:rsidRPr="00F323F0" w:rsidRDefault="00F323F0" w:rsidP="00F323F0">
      <w:pPr>
        <w:shd w:val="clear" w:color="auto" w:fill="FFFFFF"/>
        <w:tabs>
          <w:tab w:val="left" w:pos="2044"/>
        </w:tabs>
        <w:ind w:right="634" w:firstLine="851"/>
        <w:jc w:val="center"/>
        <w:rPr>
          <w:b/>
          <w:color w:val="323232"/>
          <w:spacing w:val="-6"/>
          <w:sz w:val="28"/>
          <w:szCs w:val="28"/>
        </w:rPr>
      </w:pPr>
      <w:r w:rsidRPr="00F323F0">
        <w:rPr>
          <w:b/>
          <w:color w:val="323232"/>
          <w:spacing w:val="-6"/>
          <w:sz w:val="28"/>
          <w:szCs w:val="28"/>
        </w:rPr>
        <w:t>Эталоны ответов к  задачам:</w:t>
      </w:r>
    </w:p>
    <w:p w:rsidR="00F323F0" w:rsidRPr="00F323F0" w:rsidRDefault="00F323F0" w:rsidP="00F323F0">
      <w:pPr>
        <w:shd w:val="clear" w:color="auto" w:fill="FFFFFF"/>
        <w:tabs>
          <w:tab w:val="left" w:pos="2044"/>
        </w:tabs>
        <w:ind w:right="634" w:firstLine="851"/>
        <w:jc w:val="both"/>
        <w:rPr>
          <w:color w:val="323232"/>
          <w:spacing w:val="-6"/>
          <w:sz w:val="28"/>
          <w:szCs w:val="28"/>
        </w:rPr>
      </w:pPr>
    </w:p>
    <w:p w:rsidR="00F323F0" w:rsidRPr="00F323F0" w:rsidRDefault="00F323F0" w:rsidP="00F323F0">
      <w:pPr>
        <w:shd w:val="clear" w:color="auto" w:fill="FFFFFF"/>
        <w:tabs>
          <w:tab w:val="left" w:pos="2044"/>
        </w:tabs>
        <w:ind w:right="634" w:firstLine="851"/>
        <w:jc w:val="both"/>
        <w:rPr>
          <w:b/>
          <w:color w:val="323232"/>
          <w:spacing w:val="-6"/>
          <w:sz w:val="28"/>
          <w:szCs w:val="28"/>
        </w:rPr>
      </w:pPr>
      <w:r w:rsidRPr="00F323F0">
        <w:rPr>
          <w:b/>
          <w:color w:val="323232"/>
          <w:spacing w:val="-6"/>
          <w:sz w:val="28"/>
          <w:szCs w:val="28"/>
        </w:rPr>
        <w:t>Задача №1.</w:t>
      </w:r>
    </w:p>
    <w:p w:rsidR="00F323F0" w:rsidRPr="00F323F0" w:rsidRDefault="00F323F0" w:rsidP="00F323F0">
      <w:pPr>
        <w:shd w:val="clear" w:color="auto" w:fill="FFFFFF"/>
        <w:tabs>
          <w:tab w:val="left" w:pos="2044"/>
        </w:tabs>
        <w:ind w:right="634" w:firstLine="851"/>
        <w:jc w:val="both"/>
        <w:rPr>
          <w:b/>
          <w:color w:val="323232"/>
          <w:spacing w:val="-6"/>
          <w:sz w:val="28"/>
          <w:szCs w:val="28"/>
        </w:rPr>
      </w:pPr>
    </w:p>
    <w:p w:rsidR="00F323F0" w:rsidRPr="00F323F0" w:rsidRDefault="00F323F0" w:rsidP="00F323F0">
      <w:pPr>
        <w:shd w:val="clear" w:color="auto" w:fill="FFFFFF"/>
        <w:tabs>
          <w:tab w:val="left" w:pos="2044"/>
        </w:tabs>
        <w:ind w:right="634" w:firstLine="851"/>
        <w:jc w:val="both"/>
        <w:rPr>
          <w:sz w:val="28"/>
          <w:szCs w:val="28"/>
        </w:rPr>
      </w:pPr>
      <w:r w:rsidRPr="00F323F0">
        <w:rPr>
          <w:i/>
          <w:iCs/>
          <w:color w:val="323232"/>
          <w:spacing w:val="-6"/>
          <w:sz w:val="28"/>
          <w:szCs w:val="28"/>
        </w:rPr>
        <w:t xml:space="preserve"> </w:t>
      </w:r>
      <w:r w:rsidRPr="00F323F0">
        <w:rPr>
          <w:color w:val="323232"/>
          <w:spacing w:val="-4"/>
          <w:sz w:val="28"/>
          <w:szCs w:val="28"/>
        </w:rPr>
        <w:t xml:space="preserve">Схема лечения больного перитонитом в первые </w:t>
      </w:r>
      <w:r w:rsidRPr="00F323F0">
        <w:rPr>
          <w:color w:val="323232"/>
          <w:spacing w:val="-2"/>
          <w:sz w:val="28"/>
          <w:szCs w:val="28"/>
        </w:rPr>
        <w:t>сутки послеоперационного периода:</w:t>
      </w:r>
    </w:p>
    <w:p w:rsidR="00F323F0" w:rsidRPr="00F323F0" w:rsidRDefault="00F323F0" w:rsidP="00F323F0">
      <w:pPr>
        <w:widowControl w:val="0"/>
        <w:numPr>
          <w:ilvl w:val="0"/>
          <w:numId w:val="1032"/>
        </w:numPr>
        <w:shd w:val="clear" w:color="auto" w:fill="FFFFFF"/>
        <w:tabs>
          <w:tab w:val="left" w:pos="974"/>
          <w:tab w:val="left" w:pos="2044"/>
        </w:tabs>
        <w:autoSpaceDE w:val="0"/>
        <w:autoSpaceDN w:val="0"/>
        <w:adjustRightInd w:val="0"/>
        <w:ind w:firstLine="851"/>
        <w:jc w:val="both"/>
        <w:rPr>
          <w:color w:val="323232"/>
          <w:spacing w:val="-24"/>
          <w:sz w:val="28"/>
          <w:szCs w:val="28"/>
        </w:rPr>
      </w:pPr>
      <w:r w:rsidRPr="00F323F0">
        <w:rPr>
          <w:color w:val="323232"/>
          <w:spacing w:val="-5"/>
          <w:sz w:val="28"/>
          <w:szCs w:val="28"/>
        </w:rPr>
        <w:t>Голод,</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16"/>
          <w:sz w:val="28"/>
          <w:szCs w:val="28"/>
        </w:rPr>
      </w:pPr>
      <w:r w:rsidRPr="00F323F0">
        <w:rPr>
          <w:color w:val="323232"/>
          <w:spacing w:val="-3"/>
          <w:sz w:val="28"/>
          <w:szCs w:val="28"/>
        </w:rPr>
        <w:t>Холод на живот,</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spacing w:before="10"/>
        <w:jc w:val="both"/>
        <w:rPr>
          <w:color w:val="323232"/>
          <w:spacing w:val="-18"/>
          <w:sz w:val="28"/>
          <w:szCs w:val="28"/>
        </w:rPr>
      </w:pPr>
      <w:r w:rsidRPr="00F323F0">
        <w:rPr>
          <w:color w:val="323232"/>
          <w:spacing w:val="-2"/>
          <w:sz w:val="28"/>
          <w:szCs w:val="28"/>
        </w:rPr>
        <w:t>Ингаляция увлажненного кислорода,</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spacing w:before="10"/>
        <w:jc w:val="both"/>
        <w:rPr>
          <w:color w:val="323232"/>
          <w:spacing w:val="-16"/>
          <w:sz w:val="28"/>
          <w:szCs w:val="28"/>
        </w:rPr>
      </w:pPr>
      <w:r w:rsidRPr="00F323F0">
        <w:rPr>
          <w:color w:val="323232"/>
          <w:spacing w:val="-2"/>
          <w:sz w:val="28"/>
          <w:szCs w:val="28"/>
        </w:rPr>
        <w:t>Массаж грудной клетки и конечностей /2 раза в сутки/,</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21"/>
          <w:sz w:val="28"/>
          <w:szCs w:val="28"/>
        </w:rPr>
      </w:pPr>
      <w:r w:rsidRPr="00F323F0">
        <w:rPr>
          <w:color w:val="323232"/>
          <w:spacing w:val="-2"/>
          <w:sz w:val="28"/>
          <w:szCs w:val="28"/>
        </w:rPr>
        <w:t>Дыхательная гимнастика /2 раза в сутки/,</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spacing w:before="5"/>
        <w:jc w:val="both"/>
        <w:rPr>
          <w:color w:val="323232"/>
          <w:spacing w:val="-14"/>
          <w:sz w:val="28"/>
          <w:szCs w:val="28"/>
        </w:rPr>
      </w:pPr>
      <w:r w:rsidRPr="00F323F0">
        <w:rPr>
          <w:color w:val="323232"/>
          <w:spacing w:val="-2"/>
          <w:sz w:val="28"/>
          <w:szCs w:val="28"/>
        </w:rPr>
        <w:t>Обтирание кожи спиртом /3 раза в сутки/,</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16"/>
          <w:sz w:val="28"/>
          <w:szCs w:val="28"/>
        </w:rPr>
      </w:pPr>
      <w:r w:rsidRPr="00F323F0">
        <w:rPr>
          <w:color w:val="323232"/>
          <w:spacing w:val="-3"/>
          <w:sz w:val="28"/>
          <w:szCs w:val="28"/>
        </w:rPr>
        <w:t>Горчичники на грудную клетку на ночь,</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18"/>
          <w:sz w:val="28"/>
          <w:szCs w:val="28"/>
        </w:rPr>
      </w:pPr>
      <w:r w:rsidRPr="00F323F0">
        <w:rPr>
          <w:color w:val="323232"/>
          <w:spacing w:val="-3"/>
          <w:sz w:val="28"/>
          <w:szCs w:val="28"/>
        </w:rPr>
        <w:t>Анальгин 50 % 0,4 мл. Зр. в сут. в/м.,</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23"/>
          <w:sz w:val="28"/>
          <w:szCs w:val="28"/>
        </w:rPr>
      </w:pPr>
      <w:r w:rsidRPr="00F323F0">
        <w:rPr>
          <w:color w:val="323232"/>
          <w:spacing w:val="-3"/>
          <w:sz w:val="28"/>
          <w:szCs w:val="28"/>
        </w:rPr>
        <w:t>Димедрол 1 % 0,4 мл Зр. в сут. в/м.,</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spacing w:before="5"/>
        <w:ind w:firstLine="851"/>
        <w:jc w:val="both"/>
        <w:rPr>
          <w:color w:val="323232"/>
          <w:spacing w:val="-18"/>
          <w:sz w:val="28"/>
          <w:szCs w:val="28"/>
        </w:rPr>
      </w:pPr>
      <w:r w:rsidRPr="00F323F0">
        <w:rPr>
          <w:color w:val="323232"/>
          <w:spacing w:val="-4"/>
          <w:sz w:val="28"/>
          <w:szCs w:val="28"/>
        </w:rPr>
        <w:t>Промедол 1% 0,4 мл. Зр. в сут. в/м.,</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spacing w:before="5"/>
        <w:ind w:firstLine="851"/>
        <w:jc w:val="both"/>
        <w:rPr>
          <w:color w:val="323232"/>
          <w:spacing w:val="-18"/>
          <w:sz w:val="28"/>
          <w:szCs w:val="28"/>
        </w:rPr>
      </w:pPr>
      <w:r w:rsidRPr="00F323F0">
        <w:rPr>
          <w:color w:val="323232"/>
          <w:spacing w:val="-3"/>
          <w:sz w:val="28"/>
          <w:szCs w:val="28"/>
        </w:rPr>
        <w:t>Коргликон 0,06 % 0,2 мл. на физ. растворе (5 мл) 2 р. в сутм</w:t>
      </w:r>
      <w:r w:rsidRPr="00F323F0">
        <w:rPr>
          <w:color w:val="323232"/>
          <w:spacing w:val="-3"/>
          <w:sz w:val="28"/>
          <w:szCs w:val="28"/>
        </w:rPr>
        <w:br/>
        <w:t>(в 10 часов и в 22 часа)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6"/>
          <w:sz w:val="28"/>
          <w:szCs w:val="28"/>
        </w:rPr>
      </w:pPr>
      <w:r w:rsidRPr="00F323F0">
        <w:rPr>
          <w:color w:val="323232"/>
          <w:spacing w:val="-3"/>
          <w:sz w:val="28"/>
          <w:szCs w:val="28"/>
        </w:rPr>
        <w:t>Кокарбоксилаза 25 мг 2р. в сут.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8"/>
          <w:sz w:val="28"/>
          <w:szCs w:val="28"/>
        </w:rPr>
      </w:pPr>
      <w:r w:rsidRPr="00F323F0">
        <w:rPr>
          <w:color w:val="323232"/>
          <w:spacing w:val="-1"/>
          <w:sz w:val="28"/>
          <w:szCs w:val="28"/>
        </w:rPr>
        <w:t>Хлорид кальция 5 % 5 мл. 1 р. в сутки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8"/>
          <w:sz w:val="28"/>
          <w:szCs w:val="28"/>
        </w:rPr>
      </w:pPr>
      <w:r w:rsidRPr="00F323F0">
        <w:rPr>
          <w:color w:val="323232"/>
          <w:spacing w:val="-7"/>
          <w:sz w:val="28"/>
          <w:szCs w:val="28"/>
        </w:rPr>
        <w:t>Витамин В</w:t>
      </w:r>
      <w:r w:rsidRPr="00F323F0">
        <w:rPr>
          <w:color w:val="323232"/>
          <w:spacing w:val="-7"/>
          <w:sz w:val="28"/>
          <w:szCs w:val="28"/>
          <w:vertAlign w:val="subscript"/>
        </w:rPr>
        <w:t>6</w:t>
      </w:r>
      <w:r w:rsidRPr="00F323F0">
        <w:rPr>
          <w:color w:val="323232"/>
          <w:spacing w:val="-7"/>
          <w:sz w:val="28"/>
          <w:szCs w:val="28"/>
        </w:rPr>
        <w:t xml:space="preserve"> 0,5 мл. чередовать через день с витамином В</w:t>
      </w:r>
      <w:r w:rsidRPr="00F323F0">
        <w:rPr>
          <w:color w:val="323232"/>
          <w:spacing w:val="-7"/>
          <w:sz w:val="28"/>
          <w:szCs w:val="28"/>
          <w:vertAlign w:val="subscript"/>
        </w:rPr>
        <w:t>12</w:t>
      </w:r>
      <w:r w:rsidRPr="00F323F0">
        <w:rPr>
          <w:color w:val="323232"/>
          <w:spacing w:val="-7"/>
          <w:sz w:val="28"/>
          <w:szCs w:val="28"/>
          <w:vertAlign w:val="subscript"/>
        </w:rPr>
        <w:br/>
      </w:r>
      <w:r w:rsidRPr="00F323F0">
        <w:rPr>
          <w:color w:val="323232"/>
          <w:spacing w:val="-4"/>
          <w:sz w:val="28"/>
          <w:szCs w:val="28"/>
        </w:rPr>
        <w:t>100 грамм 1 р. в сутки в/м,</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6"/>
          <w:sz w:val="28"/>
          <w:szCs w:val="28"/>
        </w:rPr>
      </w:pPr>
      <w:r w:rsidRPr="00F323F0">
        <w:rPr>
          <w:color w:val="323232"/>
          <w:spacing w:val="-1"/>
          <w:sz w:val="28"/>
          <w:szCs w:val="28"/>
        </w:rPr>
        <w:t>Канамицин 250 мг2р. в сут.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sz w:val="28"/>
          <w:szCs w:val="28"/>
        </w:rPr>
      </w:pPr>
      <w:r w:rsidRPr="00F323F0">
        <w:rPr>
          <w:color w:val="323232"/>
          <w:spacing w:val="-4"/>
          <w:sz w:val="28"/>
          <w:szCs w:val="28"/>
        </w:rPr>
        <w:t>Цефотаксим 250 мг 4р. в сут.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sz w:val="28"/>
          <w:szCs w:val="28"/>
        </w:rPr>
      </w:pPr>
      <w:r w:rsidRPr="00F323F0">
        <w:rPr>
          <w:color w:val="323232"/>
          <w:spacing w:val="-2"/>
          <w:sz w:val="28"/>
          <w:szCs w:val="28"/>
        </w:rPr>
        <w:t xml:space="preserve"> Пеницилин 500 мг + левомицитин 250 мг в</w:t>
      </w:r>
      <w:r w:rsidRPr="00F323F0">
        <w:rPr>
          <w:color w:val="323232"/>
          <w:spacing w:val="-4"/>
          <w:sz w:val="28"/>
          <w:szCs w:val="28"/>
        </w:rPr>
        <w:t xml:space="preserve"> 20 мл 0,25 % новокаина ч/з микроирригаторы в брюшную по</w:t>
      </w:r>
      <w:r w:rsidRPr="00F323F0">
        <w:rPr>
          <w:color w:val="323232"/>
          <w:spacing w:val="-6"/>
          <w:sz w:val="28"/>
          <w:szCs w:val="28"/>
        </w:rPr>
        <w:t>лость,</w:t>
      </w:r>
    </w:p>
    <w:p w:rsidR="00F323F0" w:rsidRPr="00F323F0" w:rsidRDefault="00F323F0" w:rsidP="00F323F0">
      <w:pPr>
        <w:widowControl w:val="0"/>
        <w:numPr>
          <w:ilvl w:val="0"/>
          <w:numId w:val="1034"/>
        </w:numPr>
        <w:shd w:val="clear" w:color="auto" w:fill="FFFFFF"/>
        <w:tabs>
          <w:tab w:val="left" w:pos="1162"/>
          <w:tab w:val="left" w:pos="2044"/>
        </w:tabs>
        <w:autoSpaceDE w:val="0"/>
        <w:autoSpaceDN w:val="0"/>
        <w:adjustRightInd w:val="0"/>
        <w:spacing w:before="34"/>
        <w:ind w:firstLine="851"/>
        <w:jc w:val="both"/>
        <w:rPr>
          <w:color w:val="323232"/>
          <w:spacing w:val="-16"/>
          <w:sz w:val="28"/>
          <w:szCs w:val="28"/>
        </w:rPr>
      </w:pPr>
      <w:r w:rsidRPr="00F323F0">
        <w:rPr>
          <w:color w:val="323232"/>
          <w:spacing w:val="-2"/>
          <w:sz w:val="28"/>
          <w:szCs w:val="28"/>
        </w:rPr>
        <w:lastRenderedPageBreak/>
        <w:t xml:space="preserve">Гепарин 2500 </w:t>
      </w:r>
      <w:r w:rsidRPr="00F323F0">
        <w:rPr>
          <w:color w:val="323232"/>
          <w:spacing w:val="-2"/>
          <w:sz w:val="28"/>
          <w:szCs w:val="28"/>
          <w:lang w:val="en-US"/>
        </w:rPr>
        <w:t>ME</w:t>
      </w:r>
      <w:r w:rsidRPr="00F323F0">
        <w:rPr>
          <w:color w:val="323232"/>
          <w:spacing w:val="-2"/>
          <w:sz w:val="28"/>
          <w:szCs w:val="28"/>
        </w:rPr>
        <w:t xml:space="preserve"> п/к через 6 часов /4 раза в сутки/,</w:t>
      </w:r>
    </w:p>
    <w:p w:rsidR="00F323F0" w:rsidRPr="00F323F0" w:rsidRDefault="00F323F0" w:rsidP="00F323F0">
      <w:pPr>
        <w:widowControl w:val="0"/>
        <w:numPr>
          <w:ilvl w:val="0"/>
          <w:numId w:val="1034"/>
        </w:numPr>
        <w:shd w:val="clear" w:color="auto" w:fill="FFFFFF"/>
        <w:tabs>
          <w:tab w:val="left" w:pos="1162"/>
          <w:tab w:val="left" w:pos="2044"/>
        </w:tabs>
        <w:autoSpaceDE w:val="0"/>
        <w:autoSpaceDN w:val="0"/>
        <w:adjustRightInd w:val="0"/>
        <w:spacing w:before="10"/>
        <w:ind w:firstLine="851"/>
        <w:jc w:val="both"/>
        <w:rPr>
          <w:color w:val="323232"/>
          <w:spacing w:val="-15"/>
          <w:sz w:val="28"/>
          <w:szCs w:val="28"/>
        </w:rPr>
      </w:pPr>
      <w:r w:rsidRPr="00F323F0">
        <w:rPr>
          <w:color w:val="323232"/>
          <w:spacing w:val="-5"/>
          <w:sz w:val="28"/>
          <w:szCs w:val="28"/>
        </w:rPr>
        <w:t>Эуфиллин 2,4 % 5 мл. на физ. растворе /5 мл/ Зр. в сут. в/в.,</w:t>
      </w:r>
    </w:p>
    <w:p w:rsidR="00F323F0" w:rsidRPr="00F323F0" w:rsidRDefault="00F323F0" w:rsidP="00F323F0">
      <w:pPr>
        <w:widowControl w:val="0"/>
        <w:numPr>
          <w:ilvl w:val="0"/>
          <w:numId w:val="1034"/>
        </w:numPr>
        <w:shd w:val="clear" w:color="auto" w:fill="FFFFFF"/>
        <w:tabs>
          <w:tab w:val="left" w:pos="1162"/>
          <w:tab w:val="left" w:pos="2044"/>
        </w:tabs>
        <w:autoSpaceDE w:val="0"/>
        <w:autoSpaceDN w:val="0"/>
        <w:adjustRightInd w:val="0"/>
        <w:ind w:firstLine="851"/>
        <w:jc w:val="both"/>
        <w:rPr>
          <w:color w:val="323232"/>
          <w:spacing w:val="-12"/>
          <w:sz w:val="28"/>
          <w:szCs w:val="28"/>
        </w:rPr>
      </w:pPr>
      <w:r w:rsidRPr="00F323F0">
        <w:rPr>
          <w:color w:val="323232"/>
          <w:spacing w:val="-3"/>
          <w:sz w:val="28"/>
          <w:szCs w:val="28"/>
        </w:rPr>
        <w:t>Лазикс 0,4 мл 2 р. в сут. в/в.,</w:t>
      </w:r>
    </w:p>
    <w:p w:rsidR="00F323F0" w:rsidRPr="00F323F0" w:rsidRDefault="00F323F0" w:rsidP="00F323F0">
      <w:pPr>
        <w:widowControl w:val="0"/>
        <w:numPr>
          <w:ilvl w:val="0"/>
          <w:numId w:val="1035"/>
        </w:numPr>
        <w:shd w:val="clear" w:color="auto" w:fill="FFFFFF"/>
        <w:tabs>
          <w:tab w:val="left" w:pos="1162"/>
          <w:tab w:val="left" w:pos="2044"/>
        </w:tabs>
        <w:autoSpaceDE w:val="0"/>
        <w:autoSpaceDN w:val="0"/>
        <w:adjustRightInd w:val="0"/>
        <w:ind w:firstLine="851"/>
        <w:jc w:val="both"/>
        <w:rPr>
          <w:color w:val="323232"/>
          <w:spacing w:val="-13"/>
          <w:sz w:val="28"/>
          <w:szCs w:val="28"/>
        </w:rPr>
      </w:pPr>
      <w:r w:rsidRPr="00F323F0">
        <w:rPr>
          <w:color w:val="323232"/>
          <w:spacing w:val="-4"/>
          <w:sz w:val="28"/>
          <w:szCs w:val="28"/>
        </w:rPr>
        <w:t>Почасовая термометрия,</w:t>
      </w:r>
    </w:p>
    <w:p w:rsidR="00F323F0" w:rsidRPr="00F323F0" w:rsidRDefault="00F323F0" w:rsidP="00F323F0">
      <w:pPr>
        <w:widowControl w:val="0"/>
        <w:numPr>
          <w:ilvl w:val="0"/>
          <w:numId w:val="1035"/>
        </w:numPr>
        <w:shd w:val="clear" w:color="auto" w:fill="FFFFFF"/>
        <w:tabs>
          <w:tab w:val="left" w:pos="1162"/>
          <w:tab w:val="left" w:pos="2044"/>
        </w:tabs>
        <w:autoSpaceDE w:val="0"/>
        <w:autoSpaceDN w:val="0"/>
        <w:adjustRightInd w:val="0"/>
        <w:ind w:firstLine="851"/>
        <w:jc w:val="both"/>
        <w:rPr>
          <w:color w:val="323232"/>
          <w:spacing w:val="-15"/>
          <w:sz w:val="28"/>
          <w:szCs w:val="28"/>
        </w:rPr>
      </w:pPr>
      <w:r w:rsidRPr="00F323F0">
        <w:rPr>
          <w:color w:val="323232"/>
          <w:spacing w:val="-4"/>
          <w:sz w:val="28"/>
          <w:szCs w:val="28"/>
        </w:rPr>
        <w:t>При повышении температуры выше 38° С - физические методы</w:t>
      </w:r>
      <w:r w:rsidRPr="00F323F0">
        <w:rPr>
          <w:color w:val="323232"/>
          <w:spacing w:val="-4"/>
          <w:sz w:val="28"/>
          <w:szCs w:val="28"/>
        </w:rPr>
        <w:br/>
      </w:r>
      <w:r w:rsidRPr="00F323F0">
        <w:rPr>
          <w:color w:val="323232"/>
          <w:spacing w:val="1"/>
          <w:sz w:val="28"/>
          <w:szCs w:val="28"/>
        </w:rPr>
        <w:t>охлаждения : церебральная гипотония, холод на область крупных со</w:t>
      </w:r>
      <w:r w:rsidRPr="00F323F0">
        <w:rPr>
          <w:color w:val="323232"/>
          <w:spacing w:val="1"/>
          <w:sz w:val="28"/>
          <w:szCs w:val="28"/>
        </w:rPr>
        <w:softHyphen/>
      </w:r>
      <w:r w:rsidRPr="00F323F0">
        <w:rPr>
          <w:color w:val="323232"/>
          <w:spacing w:val="1"/>
          <w:sz w:val="28"/>
          <w:szCs w:val="28"/>
        </w:rPr>
        <w:br/>
      </w:r>
      <w:r w:rsidRPr="00F323F0">
        <w:rPr>
          <w:color w:val="323232"/>
          <w:spacing w:val="3"/>
          <w:sz w:val="28"/>
          <w:szCs w:val="28"/>
        </w:rPr>
        <w:t>судов, обтирание кожи спиртом, вентилятор, промывание желудка и</w:t>
      </w:r>
      <w:r w:rsidRPr="00F323F0">
        <w:rPr>
          <w:color w:val="323232"/>
          <w:spacing w:val="3"/>
          <w:sz w:val="28"/>
          <w:szCs w:val="28"/>
        </w:rPr>
        <w:br/>
        <w:t xml:space="preserve">кишечника холодными растворами, охлажденные растворы </w:t>
      </w:r>
      <w:r w:rsidRPr="00F323F0">
        <w:rPr>
          <w:bCs/>
          <w:color w:val="323232"/>
          <w:spacing w:val="3"/>
          <w:sz w:val="28"/>
          <w:szCs w:val="28"/>
        </w:rPr>
        <w:t xml:space="preserve">в </w:t>
      </w:r>
      <w:r w:rsidRPr="00F323F0">
        <w:rPr>
          <w:color w:val="323232"/>
          <w:spacing w:val="3"/>
          <w:sz w:val="28"/>
          <w:szCs w:val="28"/>
        </w:rPr>
        <w:t>вену +</w:t>
      </w:r>
      <w:r w:rsidRPr="00F323F0">
        <w:rPr>
          <w:color w:val="323232"/>
          <w:spacing w:val="3"/>
          <w:sz w:val="28"/>
          <w:szCs w:val="28"/>
        </w:rPr>
        <w:br/>
      </w:r>
      <w:r w:rsidRPr="00F323F0">
        <w:rPr>
          <w:color w:val="323232"/>
          <w:spacing w:val="-5"/>
          <w:sz w:val="28"/>
          <w:szCs w:val="28"/>
        </w:rPr>
        <w:t xml:space="preserve">литическая смесь </w:t>
      </w:r>
      <w:r w:rsidRPr="00F323F0">
        <w:rPr>
          <w:bCs/>
          <w:color w:val="323232"/>
          <w:spacing w:val="-5"/>
          <w:sz w:val="28"/>
          <w:szCs w:val="28"/>
        </w:rPr>
        <w:t xml:space="preserve">в/м. </w:t>
      </w:r>
      <w:r w:rsidRPr="00F323F0">
        <w:rPr>
          <w:color w:val="323232"/>
          <w:spacing w:val="-5"/>
          <w:sz w:val="28"/>
          <w:szCs w:val="28"/>
        </w:rPr>
        <w:t>:</w:t>
      </w:r>
    </w:p>
    <w:p w:rsidR="00F323F0" w:rsidRPr="00F323F0" w:rsidRDefault="00F323F0" w:rsidP="00F323F0">
      <w:pPr>
        <w:shd w:val="clear" w:color="auto" w:fill="FFFFFF"/>
        <w:tabs>
          <w:tab w:val="left" w:pos="2044"/>
        </w:tabs>
        <w:spacing w:before="5"/>
        <w:ind w:right="5731" w:firstLine="851"/>
        <w:jc w:val="both"/>
        <w:rPr>
          <w:sz w:val="28"/>
          <w:szCs w:val="28"/>
        </w:rPr>
      </w:pPr>
      <w:r w:rsidRPr="00F323F0">
        <w:rPr>
          <w:bCs/>
          <w:color w:val="323232"/>
          <w:spacing w:val="-11"/>
          <w:sz w:val="28"/>
          <w:szCs w:val="28"/>
        </w:rPr>
        <w:t xml:space="preserve">анальгин </w:t>
      </w:r>
      <w:r w:rsidRPr="00F323F0">
        <w:rPr>
          <w:color w:val="323232"/>
          <w:spacing w:val="-11"/>
          <w:sz w:val="28"/>
          <w:szCs w:val="28"/>
        </w:rPr>
        <w:t xml:space="preserve">60 % </w:t>
      </w:r>
      <w:r w:rsidRPr="00F323F0">
        <w:rPr>
          <w:bCs/>
          <w:color w:val="323232"/>
          <w:spacing w:val="-11"/>
          <w:sz w:val="28"/>
          <w:szCs w:val="28"/>
        </w:rPr>
        <w:t xml:space="preserve">0,4 мл., димедрол 1 % 0,4 мл., </w:t>
      </w:r>
      <w:r w:rsidRPr="00F323F0">
        <w:rPr>
          <w:bCs/>
          <w:color w:val="323232"/>
          <w:spacing w:val="-12"/>
          <w:sz w:val="28"/>
          <w:szCs w:val="28"/>
        </w:rPr>
        <w:t>дроперидол 0,4 мл.</w:t>
      </w:r>
    </w:p>
    <w:p w:rsidR="00F323F0" w:rsidRPr="00F323F0" w:rsidRDefault="00F323F0" w:rsidP="00F323F0">
      <w:pPr>
        <w:shd w:val="clear" w:color="auto" w:fill="FFFFFF"/>
        <w:tabs>
          <w:tab w:val="left" w:pos="1162"/>
          <w:tab w:val="left" w:pos="2044"/>
        </w:tabs>
        <w:ind w:firstLine="851"/>
        <w:jc w:val="both"/>
        <w:rPr>
          <w:sz w:val="28"/>
          <w:szCs w:val="28"/>
        </w:rPr>
      </w:pPr>
      <w:r w:rsidRPr="00F323F0">
        <w:rPr>
          <w:bCs/>
          <w:color w:val="323232"/>
          <w:spacing w:val="-10"/>
          <w:sz w:val="28"/>
          <w:szCs w:val="28"/>
        </w:rPr>
        <w:t>23.</w:t>
      </w:r>
      <w:r w:rsidRPr="00F323F0">
        <w:rPr>
          <w:bCs/>
          <w:color w:val="323232"/>
          <w:sz w:val="28"/>
          <w:szCs w:val="28"/>
        </w:rPr>
        <w:tab/>
      </w:r>
      <w:r w:rsidRPr="00F323F0">
        <w:rPr>
          <w:bCs/>
          <w:color w:val="323232"/>
          <w:spacing w:val="-12"/>
          <w:sz w:val="28"/>
          <w:szCs w:val="28"/>
        </w:rPr>
        <w:t>Инфузионная терапия на сутки. Расчет по формуле :</w:t>
      </w:r>
    </w:p>
    <w:p w:rsidR="00F323F0" w:rsidRPr="00F323F0" w:rsidRDefault="00F323F0" w:rsidP="00F323F0">
      <w:pPr>
        <w:shd w:val="clear" w:color="auto" w:fill="FFFFFF"/>
        <w:tabs>
          <w:tab w:val="left" w:pos="2044"/>
        </w:tabs>
        <w:ind w:firstLine="851"/>
        <w:jc w:val="both"/>
        <w:rPr>
          <w:sz w:val="28"/>
          <w:szCs w:val="28"/>
        </w:rPr>
      </w:pPr>
      <w:r w:rsidRPr="00F323F0">
        <w:rPr>
          <w:bCs/>
          <w:color w:val="323232"/>
          <w:spacing w:val="-13"/>
          <w:sz w:val="28"/>
          <w:szCs w:val="28"/>
          <w:lang w:val="en-US"/>
        </w:rPr>
        <w:t>V</w:t>
      </w:r>
      <w:r w:rsidRPr="00F323F0">
        <w:rPr>
          <w:bCs/>
          <w:color w:val="323232"/>
          <w:spacing w:val="-13"/>
          <w:sz w:val="28"/>
          <w:szCs w:val="28"/>
        </w:rPr>
        <w:t xml:space="preserve"> = ФП + КПП (физиологическая потребность + коррекция патоло</w:t>
      </w:r>
      <w:r w:rsidRPr="00F323F0">
        <w:rPr>
          <w:bCs/>
          <w:color w:val="323232"/>
          <w:spacing w:val="-13"/>
          <w:sz w:val="28"/>
          <w:szCs w:val="28"/>
        </w:rPr>
        <w:softHyphen/>
      </w:r>
      <w:r w:rsidRPr="00F323F0">
        <w:rPr>
          <w:bCs/>
          <w:color w:val="323232"/>
          <w:spacing w:val="-18"/>
          <w:sz w:val="28"/>
          <w:szCs w:val="28"/>
        </w:rPr>
        <w:t>гических потерь)</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23232"/>
          <w:spacing w:val="-5"/>
          <w:sz w:val="28"/>
          <w:szCs w:val="28"/>
        </w:rPr>
        <w:t>ФП : 115 мл. х 17 кг =1955 мл.,</w:t>
      </w:r>
    </w:p>
    <w:p w:rsidR="00F323F0" w:rsidRPr="00F323F0" w:rsidRDefault="00F323F0" w:rsidP="00F323F0">
      <w:pPr>
        <w:shd w:val="clear" w:color="auto" w:fill="FFFFFF"/>
        <w:tabs>
          <w:tab w:val="left" w:pos="2044"/>
        </w:tabs>
        <w:ind w:right="3072" w:firstLine="851"/>
        <w:jc w:val="both"/>
        <w:rPr>
          <w:sz w:val="28"/>
          <w:szCs w:val="28"/>
        </w:rPr>
      </w:pPr>
      <w:r w:rsidRPr="00F323F0">
        <w:rPr>
          <w:bCs/>
          <w:color w:val="323232"/>
          <w:spacing w:val="-5"/>
          <w:sz w:val="28"/>
          <w:szCs w:val="28"/>
        </w:rPr>
        <w:t xml:space="preserve">КПП : на Т 38° -10 мл х 17 кг = 170 мл., </w:t>
      </w:r>
      <w:r w:rsidRPr="00F323F0">
        <w:rPr>
          <w:bCs/>
          <w:color w:val="323232"/>
          <w:spacing w:val="-9"/>
          <w:sz w:val="28"/>
          <w:szCs w:val="28"/>
        </w:rPr>
        <w:t xml:space="preserve">на одышку -15 мл х 17 кг = 255 мл., </w:t>
      </w:r>
      <w:r w:rsidRPr="00F323F0">
        <w:rPr>
          <w:bCs/>
          <w:color w:val="323232"/>
          <w:spacing w:val="-10"/>
          <w:sz w:val="28"/>
          <w:szCs w:val="28"/>
        </w:rPr>
        <w:t>на потери из желудка - 400 мл.,</w:t>
      </w:r>
    </w:p>
    <w:p w:rsidR="00F323F0" w:rsidRPr="00F323F0" w:rsidRDefault="00F323F0" w:rsidP="00F323F0">
      <w:pPr>
        <w:shd w:val="clear" w:color="auto" w:fill="FFFFFF"/>
        <w:tabs>
          <w:tab w:val="left" w:leader="underscore" w:pos="1555"/>
          <w:tab w:val="left" w:pos="2044"/>
        </w:tabs>
        <w:ind w:firstLine="851"/>
        <w:jc w:val="both"/>
        <w:rPr>
          <w:sz w:val="28"/>
          <w:szCs w:val="28"/>
        </w:rPr>
      </w:pPr>
      <w:r w:rsidRPr="00F323F0">
        <w:rPr>
          <w:sz w:val="28"/>
          <w:szCs w:val="28"/>
        </w:rPr>
        <w:tab/>
      </w:r>
      <w:r w:rsidRPr="00F323F0">
        <w:rPr>
          <w:bCs/>
          <w:color w:val="323232"/>
          <w:spacing w:val="-10"/>
          <w:sz w:val="28"/>
          <w:szCs w:val="28"/>
          <w:u w:val="single"/>
        </w:rPr>
        <w:t>на потери из кишечника - 540 мл.</w:t>
      </w:r>
    </w:p>
    <w:p w:rsidR="00F323F0" w:rsidRPr="00F323F0" w:rsidRDefault="00F323F0" w:rsidP="00F323F0">
      <w:pPr>
        <w:shd w:val="clear" w:color="auto" w:fill="FFFFFF"/>
        <w:tabs>
          <w:tab w:val="left" w:pos="2044"/>
          <w:tab w:val="left" w:pos="4766"/>
        </w:tabs>
        <w:spacing w:before="10"/>
        <w:ind w:firstLine="851"/>
        <w:jc w:val="both"/>
        <w:rPr>
          <w:sz w:val="28"/>
          <w:szCs w:val="28"/>
        </w:rPr>
      </w:pPr>
      <w:r w:rsidRPr="00F323F0">
        <w:rPr>
          <w:bCs/>
          <w:color w:val="323232"/>
          <w:spacing w:val="-5"/>
          <w:sz w:val="28"/>
          <w:szCs w:val="28"/>
        </w:rPr>
        <w:t>ВСЕГО:</w:t>
      </w:r>
      <w:r w:rsidRPr="00F323F0">
        <w:rPr>
          <w:bCs/>
          <w:color w:val="323232"/>
          <w:sz w:val="28"/>
          <w:szCs w:val="28"/>
        </w:rPr>
        <w:tab/>
      </w:r>
      <w:r w:rsidRPr="00F323F0">
        <w:rPr>
          <w:bCs/>
          <w:color w:val="323232"/>
          <w:spacing w:val="-11"/>
          <w:sz w:val="28"/>
          <w:szCs w:val="28"/>
        </w:rPr>
        <w:t>1365 мл.</w:t>
      </w:r>
    </w:p>
    <w:p w:rsidR="00F323F0" w:rsidRPr="00F323F0" w:rsidRDefault="00F323F0" w:rsidP="00F323F0">
      <w:pPr>
        <w:shd w:val="clear" w:color="auto" w:fill="FFFFFF"/>
        <w:tabs>
          <w:tab w:val="left" w:pos="2044"/>
        </w:tabs>
        <w:ind w:right="53" w:firstLine="851"/>
        <w:jc w:val="both"/>
        <w:rPr>
          <w:sz w:val="28"/>
          <w:szCs w:val="28"/>
        </w:rPr>
      </w:pPr>
      <w:r w:rsidRPr="00F323F0">
        <w:rPr>
          <w:bCs/>
          <w:color w:val="323232"/>
          <w:spacing w:val="-15"/>
          <w:sz w:val="28"/>
          <w:szCs w:val="28"/>
        </w:rPr>
        <w:t>Таким образом, общий объем инфузионной программы составля</w:t>
      </w:r>
      <w:r w:rsidRPr="00F323F0">
        <w:rPr>
          <w:bCs/>
          <w:color w:val="323232"/>
          <w:spacing w:val="-15"/>
          <w:sz w:val="28"/>
          <w:szCs w:val="28"/>
        </w:rPr>
        <w:softHyphen/>
      </w:r>
      <w:r w:rsidRPr="00F323F0">
        <w:rPr>
          <w:bCs/>
          <w:color w:val="323232"/>
          <w:spacing w:val="-4"/>
          <w:sz w:val="28"/>
          <w:szCs w:val="28"/>
        </w:rPr>
        <w:t xml:space="preserve">ет: </w:t>
      </w:r>
      <w:r w:rsidRPr="00F323F0">
        <w:rPr>
          <w:bCs/>
          <w:color w:val="323232"/>
          <w:spacing w:val="-4"/>
          <w:sz w:val="28"/>
          <w:szCs w:val="28"/>
          <w:lang w:val="en-US"/>
        </w:rPr>
        <w:t>V</w:t>
      </w:r>
      <w:r w:rsidRPr="00F323F0">
        <w:rPr>
          <w:bCs/>
          <w:color w:val="323232"/>
          <w:spacing w:val="-4"/>
          <w:sz w:val="28"/>
          <w:szCs w:val="28"/>
        </w:rPr>
        <w:t xml:space="preserve"> = 1955 мл + 1365 мл. = 3320 мл.</w:t>
      </w:r>
    </w:p>
    <w:p w:rsidR="00F323F0" w:rsidRPr="00F323F0" w:rsidRDefault="00F323F0" w:rsidP="00F323F0">
      <w:pPr>
        <w:shd w:val="clear" w:color="auto" w:fill="FFFFFF"/>
        <w:tabs>
          <w:tab w:val="left" w:pos="2044"/>
        </w:tabs>
        <w:spacing w:before="10"/>
        <w:ind w:firstLine="851"/>
        <w:jc w:val="both"/>
        <w:rPr>
          <w:sz w:val="28"/>
          <w:szCs w:val="28"/>
        </w:rPr>
      </w:pPr>
      <w:r w:rsidRPr="00F323F0">
        <w:rPr>
          <w:bCs/>
          <w:color w:val="323232"/>
          <w:spacing w:val="-16"/>
          <w:sz w:val="28"/>
          <w:szCs w:val="28"/>
        </w:rPr>
        <w:t>Качественный состав инфузионных сред : соотношение коллоид</w:t>
      </w:r>
      <w:r w:rsidRPr="00F323F0">
        <w:rPr>
          <w:bCs/>
          <w:color w:val="323232"/>
          <w:spacing w:val="-16"/>
          <w:sz w:val="28"/>
          <w:szCs w:val="28"/>
        </w:rPr>
        <w:softHyphen/>
      </w:r>
      <w:r w:rsidRPr="00F323F0">
        <w:rPr>
          <w:bCs/>
          <w:color w:val="323232"/>
          <w:spacing w:val="-13"/>
          <w:sz w:val="28"/>
          <w:szCs w:val="28"/>
        </w:rPr>
        <w:t>ных и кристаллоидных растворов должно быть 1 : 2, т.е. соответст</w:t>
      </w:r>
      <w:r w:rsidRPr="00F323F0">
        <w:rPr>
          <w:bCs/>
          <w:color w:val="323232"/>
          <w:spacing w:val="-13"/>
          <w:sz w:val="28"/>
          <w:szCs w:val="28"/>
        </w:rPr>
        <w:softHyphen/>
      </w:r>
      <w:r w:rsidRPr="00F323F0">
        <w:rPr>
          <w:bCs/>
          <w:color w:val="323232"/>
          <w:spacing w:val="-9"/>
          <w:sz w:val="28"/>
          <w:szCs w:val="28"/>
        </w:rPr>
        <w:t xml:space="preserve">венно 1100 мл и 2200 мл. Расчет белка : 2-3 г/кг массы тела, т.е. 34-51 </w:t>
      </w:r>
      <w:r w:rsidRPr="00F323F0">
        <w:rPr>
          <w:bCs/>
          <w:color w:val="323232"/>
          <w:spacing w:val="-13"/>
          <w:sz w:val="28"/>
          <w:szCs w:val="28"/>
        </w:rPr>
        <w:t>г. сухого вещества или приблизительно 300-500 мл 10 % раствора аль</w:t>
      </w:r>
      <w:r w:rsidRPr="00F323F0">
        <w:rPr>
          <w:bCs/>
          <w:color w:val="323232"/>
          <w:spacing w:val="-13"/>
          <w:sz w:val="28"/>
          <w:szCs w:val="28"/>
        </w:rPr>
        <w:softHyphen/>
      </w:r>
      <w:r w:rsidRPr="00F323F0">
        <w:rPr>
          <w:bCs/>
          <w:color w:val="323232"/>
          <w:spacing w:val="-17"/>
          <w:sz w:val="28"/>
          <w:szCs w:val="28"/>
        </w:rPr>
        <w:t>бумина или плазмы.</w:t>
      </w:r>
    </w:p>
    <w:p w:rsidR="00F323F0" w:rsidRPr="00F323F0" w:rsidRDefault="00F323F0" w:rsidP="00F323F0">
      <w:pPr>
        <w:shd w:val="clear" w:color="auto" w:fill="FFFFFF"/>
        <w:tabs>
          <w:tab w:val="left" w:pos="1162"/>
          <w:tab w:val="left" w:pos="2044"/>
        </w:tabs>
        <w:ind w:firstLine="851"/>
        <w:jc w:val="both"/>
        <w:rPr>
          <w:color w:val="323232"/>
          <w:spacing w:val="-13"/>
          <w:sz w:val="28"/>
          <w:szCs w:val="28"/>
        </w:rPr>
      </w:pPr>
      <w:r w:rsidRPr="00F323F0">
        <w:rPr>
          <w:bCs/>
          <w:color w:val="323232"/>
          <w:spacing w:val="-13"/>
          <w:sz w:val="28"/>
          <w:szCs w:val="28"/>
        </w:rPr>
        <w:t>Следовательно, удельный вес белковых препаратов среди кол</w:t>
      </w:r>
      <w:r w:rsidRPr="00F323F0">
        <w:rPr>
          <w:bCs/>
          <w:color w:val="323232"/>
          <w:spacing w:val="-13"/>
          <w:sz w:val="28"/>
          <w:szCs w:val="28"/>
        </w:rPr>
        <w:softHyphen/>
      </w:r>
      <w:r w:rsidRPr="00F323F0">
        <w:rPr>
          <w:bCs/>
          <w:color w:val="323232"/>
          <w:spacing w:val="-11"/>
          <w:sz w:val="28"/>
          <w:szCs w:val="28"/>
        </w:rPr>
        <w:t xml:space="preserve">лоидов составляет 1/3 или 1/2 объема. Остальная часть должна быть представлена препаратами на основе </w:t>
      </w:r>
      <w:r w:rsidRPr="00F323F0">
        <w:rPr>
          <w:color w:val="323232"/>
          <w:spacing w:val="-11"/>
          <w:sz w:val="28"/>
          <w:szCs w:val="28"/>
        </w:rPr>
        <w:t xml:space="preserve">поливинилпиролидона </w:t>
      </w:r>
      <w:r w:rsidRPr="00F323F0">
        <w:rPr>
          <w:bCs/>
          <w:color w:val="323232"/>
          <w:spacing w:val="-11"/>
          <w:sz w:val="28"/>
          <w:szCs w:val="28"/>
        </w:rPr>
        <w:t>– гемодезом</w:t>
      </w:r>
      <w:r w:rsidRPr="00F323F0">
        <w:rPr>
          <w:color w:val="3A3A3A"/>
          <w:spacing w:val="-3"/>
          <w:sz w:val="28"/>
          <w:szCs w:val="28"/>
        </w:rPr>
        <w:t>, реомакродексом, реоглюманом, реополиглюкином и т.д. Соотно</w:t>
      </w:r>
      <w:r w:rsidRPr="00F323F0">
        <w:rPr>
          <w:color w:val="3A3A3A"/>
          <w:spacing w:val="-4"/>
          <w:sz w:val="28"/>
          <w:szCs w:val="28"/>
        </w:rPr>
        <w:t>шение глюкозы и солевых растворов 2 : 1. С учетом того, что коллоид</w:t>
      </w:r>
      <w:r w:rsidRPr="00F323F0">
        <w:rPr>
          <w:color w:val="3A3A3A"/>
          <w:spacing w:val="-2"/>
          <w:sz w:val="28"/>
          <w:szCs w:val="28"/>
        </w:rPr>
        <w:t xml:space="preserve">ные растворы считаются электролитными, это соотношение должно </w:t>
      </w:r>
      <w:r w:rsidRPr="00F323F0">
        <w:rPr>
          <w:color w:val="3A3A3A"/>
          <w:spacing w:val="-3"/>
          <w:sz w:val="28"/>
          <w:szCs w:val="28"/>
        </w:rPr>
        <w:t>быть следующим : 2200 мл глюкозы + 1100 электролитных растворов.</w:t>
      </w:r>
    </w:p>
    <w:p w:rsidR="00F323F0" w:rsidRPr="00F323F0" w:rsidRDefault="00F323F0" w:rsidP="00F323F0">
      <w:pPr>
        <w:shd w:val="clear" w:color="auto" w:fill="FFFFFF"/>
        <w:tabs>
          <w:tab w:val="left" w:pos="2044"/>
        </w:tabs>
        <w:ind w:firstLine="851"/>
        <w:jc w:val="both"/>
        <w:rPr>
          <w:sz w:val="28"/>
          <w:szCs w:val="28"/>
        </w:rPr>
      </w:pPr>
      <w:r w:rsidRPr="00F323F0">
        <w:rPr>
          <w:color w:val="3A3A3A"/>
          <w:spacing w:val="-5"/>
          <w:sz w:val="28"/>
          <w:szCs w:val="28"/>
        </w:rPr>
        <w:t>Расчет калия :</w:t>
      </w:r>
    </w:p>
    <w:p w:rsidR="00F323F0" w:rsidRPr="00F323F0" w:rsidRDefault="00F323F0" w:rsidP="00F323F0">
      <w:pPr>
        <w:shd w:val="clear" w:color="auto" w:fill="FFFFFF"/>
        <w:tabs>
          <w:tab w:val="left" w:pos="2044"/>
        </w:tabs>
        <w:spacing w:before="144"/>
        <w:ind w:firstLine="851"/>
        <w:jc w:val="both"/>
        <w:rPr>
          <w:sz w:val="28"/>
          <w:szCs w:val="28"/>
        </w:rPr>
      </w:pPr>
      <w:r w:rsidRPr="00F323F0">
        <w:rPr>
          <w:color w:val="3A3A3A"/>
          <w:spacing w:val="-10"/>
          <w:sz w:val="28"/>
          <w:szCs w:val="28"/>
          <w:lang w:val="en-US"/>
        </w:rPr>
        <w:t>V</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2"/>
          <w:sz w:val="28"/>
          <w:szCs w:val="28"/>
        </w:rPr>
        <w:t xml:space="preserve">= </w:t>
      </w:r>
      <w:r w:rsidRPr="00F323F0">
        <w:rPr>
          <w:color w:val="3A3A3A"/>
          <w:spacing w:val="-10"/>
          <w:sz w:val="28"/>
          <w:szCs w:val="28"/>
        </w:rPr>
        <w:t>ФП</w:t>
      </w:r>
      <w:r w:rsidRPr="00F323F0">
        <w:rPr>
          <w:bCs/>
          <w:color w:val="3A3A3A"/>
          <w:spacing w:val="-9"/>
          <w:sz w:val="28"/>
          <w:szCs w:val="28"/>
        </w:rPr>
        <w:t xml:space="preserve"> К</w:t>
      </w:r>
      <w:r w:rsidRPr="00F323F0">
        <w:rPr>
          <w:bCs/>
          <w:color w:val="3A3A3A"/>
          <w:spacing w:val="-9"/>
          <w:sz w:val="28"/>
          <w:szCs w:val="28"/>
          <w:vertAlign w:val="superscript"/>
        </w:rPr>
        <w:t>+</w:t>
      </w:r>
      <w:r w:rsidRPr="00F323F0">
        <w:rPr>
          <w:color w:val="3A3A3A"/>
          <w:spacing w:val="-10"/>
          <w:sz w:val="28"/>
          <w:szCs w:val="28"/>
        </w:rPr>
        <w:t>+ КД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0"/>
          <w:sz w:val="28"/>
          <w:szCs w:val="28"/>
        </w:rPr>
        <w:t xml:space="preserve"> (физ. потребность в К</w:t>
      </w:r>
      <w:r w:rsidRPr="00F323F0">
        <w:rPr>
          <w:bCs/>
          <w:color w:val="3A3A3A"/>
          <w:spacing w:val="-10"/>
          <w:sz w:val="28"/>
          <w:szCs w:val="28"/>
          <w:vertAlign w:val="superscript"/>
        </w:rPr>
        <w:t>+</w:t>
      </w:r>
      <w:r w:rsidRPr="00F323F0">
        <w:rPr>
          <w:i/>
          <w:iCs/>
          <w:color w:val="3A3A3A"/>
          <w:spacing w:val="-10"/>
          <w:sz w:val="28"/>
          <w:szCs w:val="28"/>
        </w:rPr>
        <w:t xml:space="preserve"> </w:t>
      </w:r>
      <w:r w:rsidRPr="00F323F0">
        <w:rPr>
          <w:bCs/>
          <w:color w:val="3A3A3A"/>
          <w:spacing w:val="-10"/>
          <w:sz w:val="28"/>
          <w:szCs w:val="28"/>
        </w:rPr>
        <w:t>+ коррекция  дефицита К</w:t>
      </w:r>
      <w:r w:rsidRPr="00F323F0">
        <w:rPr>
          <w:bCs/>
          <w:color w:val="3A3A3A"/>
          <w:spacing w:val="-10"/>
          <w:sz w:val="28"/>
          <w:szCs w:val="28"/>
          <w:vertAlign w:val="superscript"/>
        </w:rPr>
        <w:t>+</w:t>
      </w:r>
    </w:p>
    <w:p w:rsidR="00F323F0" w:rsidRPr="00F323F0" w:rsidRDefault="00F323F0" w:rsidP="00F323F0">
      <w:pPr>
        <w:shd w:val="clear" w:color="auto" w:fill="FFFFFF"/>
        <w:tabs>
          <w:tab w:val="left" w:pos="2044"/>
        </w:tabs>
        <w:spacing w:before="77"/>
        <w:ind w:firstLine="851"/>
        <w:jc w:val="both"/>
        <w:rPr>
          <w:sz w:val="28"/>
          <w:szCs w:val="28"/>
        </w:rPr>
      </w:pP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9"/>
          <w:sz w:val="28"/>
          <w:szCs w:val="28"/>
        </w:rPr>
        <w:t>ФПК</w:t>
      </w:r>
      <w:r w:rsidRPr="00F323F0">
        <w:rPr>
          <w:bCs/>
          <w:color w:val="3A3A3A"/>
          <w:spacing w:val="-9"/>
          <w:sz w:val="28"/>
          <w:szCs w:val="28"/>
          <w:vertAlign w:val="superscript"/>
        </w:rPr>
        <w:t>+</w:t>
      </w:r>
      <w:r w:rsidRPr="00F323F0">
        <w:rPr>
          <w:bCs/>
          <w:color w:val="3A3A3A"/>
          <w:spacing w:val="-9"/>
          <w:sz w:val="28"/>
          <w:szCs w:val="28"/>
        </w:rPr>
        <w:t>= 1,7 ммоль х 17 кг = 28,9 ммоль</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12"/>
          <w:sz w:val="28"/>
          <w:szCs w:val="28"/>
        </w:rPr>
        <w:t>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2"/>
          <w:sz w:val="28"/>
          <w:szCs w:val="28"/>
        </w:rPr>
        <w:t>= (Кн-Кб)х</w:t>
      </w:r>
      <w:r w:rsidRPr="00F323F0">
        <w:rPr>
          <w:bCs/>
          <w:color w:val="3A3A3A"/>
          <w:spacing w:val="12"/>
          <w:sz w:val="28"/>
          <w:szCs w:val="28"/>
          <w:lang w:val="en-US"/>
        </w:rPr>
        <w:t>m</w:t>
      </w:r>
      <w:r w:rsidRPr="00F323F0">
        <w:rPr>
          <w:bCs/>
          <w:color w:val="3A3A3A"/>
          <w:spacing w:val="12"/>
          <w:sz w:val="28"/>
          <w:szCs w:val="28"/>
        </w:rPr>
        <w:t>х</w:t>
      </w:r>
      <w:r w:rsidRPr="00F323F0">
        <w:rPr>
          <w:bCs/>
          <w:color w:val="3A3A3A"/>
          <w:spacing w:val="12"/>
          <w:sz w:val="28"/>
          <w:szCs w:val="28"/>
          <w:lang w:val="en-US"/>
        </w:rPr>
        <w:t>k</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A3A3A"/>
          <w:spacing w:val="-7"/>
          <w:sz w:val="28"/>
          <w:szCs w:val="28"/>
        </w:rPr>
        <w:t>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7"/>
          <w:sz w:val="28"/>
          <w:szCs w:val="28"/>
        </w:rPr>
        <w:t xml:space="preserve"> = (4,5-2,б)х17x0,2 = 6,8 ммоль</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8"/>
          <w:sz w:val="28"/>
          <w:szCs w:val="28"/>
          <w:lang w:val="en-US"/>
        </w:rPr>
        <w:t>V</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8"/>
          <w:sz w:val="28"/>
          <w:szCs w:val="28"/>
        </w:rPr>
        <w:t xml:space="preserve"> = </w:t>
      </w:r>
      <w:r w:rsidRPr="00F323F0">
        <w:rPr>
          <w:color w:val="3A3A3A"/>
          <w:spacing w:val="-8"/>
          <w:sz w:val="28"/>
          <w:szCs w:val="28"/>
        </w:rPr>
        <w:t xml:space="preserve">28,9 </w:t>
      </w:r>
      <w:r w:rsidRPr="00F323F0">
        <w:rPr>
          <w:bCs/>
          <w:color w:val="3A3A3A"/>
          <w:spacing w:val="-8"/>
          <w:sz w:val="28"/>
          <w:szCs w:val="28"/>
        </w:rPr>
        <w:t xml:space="preserve">+6,8 = 35,7 = 36 ммоль, или 36 мл 7,5 % раствора </w:t>
      </w:r>
      <w:r w:rsidRPr="00F323F0">
        <w:rPr>
          <w:bCs/>
          <w:color w:val="3A3A3A"/>
          <w:spacing w:val="-8"/>
          <w:sz w:val="28"/>
          <w:szCs w:val="28"/>
          <w:lang w:val="en-US"/>
        </w:rPr>
        <w:t>K</w:t>
      </w:r>
      <w:r w:rsidRPr="00F323F0">
        <w:rPr>
          <w:bCs/>
          <w:color w:val="3A3A3A"/>
          <w:spacing w:val="-8"/>
          <w:sz w:val="28"/>
          <w:szCs w:val="28"/>
        </w:rPr>
        <w:t>С</w:t>
      </w:r>
      <w:r w:rsidRPr="00F323F0">
        <w:rPr>
          <w:bCs/>
          <w:color w:val="3A3A3A"/>
          <w:spacing w:val="-8"/>
          <w:sz w:val="28"/>
          <w:szCs w:val="28"/>
          <w:lang w:val="en-US"/>
        </w:rPr>
        <w:t>l</w:t>
      </w:r>
    </w:p>
    <w:p w:rsidR="00F323F0" w:rsidRPr="00F323F0" w:rsidRDefault="00F323F0" w:rsidP="00F323F0">
      <w:pPr>
        <w:shd w:val="clear" w:color="auto" w:fill="FFFFFF"/>
        <w:tabs>
          <w:tab w:val="left" w:pos="2044"/>
        </w:tabs>
        <w:ind w:right="326" w:firstLine="851"/>
        <w:jc w:val="both"/>
        <w:rPr>
          <w:sz w:val="28"/>
          <w:szCs w:val="28"/>
        </w:rPr>
      </w:pPr>
      <w:r w:rsidRPr="00F323F0">
        <w:rPr>
          <w:bCs/>
          <w:color w:val="3A3A3A"/>
          <w:spacing w:val="-15"/>
          <w:sz w:val="28"/>
          <w:szCs w:val="28"/>
        </w:rPr>
        <w:t>Таким образом, инфузионная программы должна быть следую</w:t>
      </w:r>
      <w:r w:rsidRPr="00F323F0">
        <w:rPr>
          <w:bCs/>
          <w:color w:val="3A3A3A"/>
          <w:spacing w:val="-5"/>
          <w:sz w:val="28"/>
          <w:szCs w:val="28"/>
        </w:rPr>
        <w:t>щей :   .</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A3A3A"/>
          <w:spacing w:val="-10"/>
          <w:sz w:val="28"/>
          <w:szCs w:val="28"/>
        </w:rPr>
        <w:t>23.А. Реополиглюкин 100 мл х 2 р. в сут. в/в кап.,</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8"/>
          <w:sz w:val="28"/>
          <w:szCs w:val="28"/>
        </w:rPr>
        <w:t>23.Б. Альбумин 10 % 175 мл х2р. в сут. в/в кап.,</w:t>
      </w:r>
    </w:p>
    <w:p w:rsidR="00F323F0" w:rsidRPr="00F323F0" w:rsidRDefault="00F323F0" w:rsidP="00F323F0">
      <w:pPr>
        <w:shd w:val="clear" w:color="auto" w:fill="FFFFFF"/>
        <w:tabs>
          <w:tab w:val="left" w:pos="2044"/>
        </w:tabs>
        <w:ind w:right="288" w:firstLine="851"/>
        <w:jc w:val="both"/>
        <w:rPr>
          <w:sz w:val="28"/>
          <w:szCs w:val="28"/>
        </w:rPr>
      </w:pPr>
      <w:r w:rsidRPr="00F323F0">
        <w:rPr>
          <w:bCs/>
          <w:color w:val="3A3A3A"/>
          <w:spacing w:val="-9"/>
          <w:sz w:val="28"/>
          <w:szCs w:val="28"/>
        </w:rPr>
        <w:lastRenderedPageBreak/>
        <w:t xml:space="preserve">23.В. глюкоза 10 % 500,0 + инсулин 10 ЕД + </w:t>
      </w:r>
      <w:r w:rsidRPr="00F323F0">
        <w:rPr>
          <w:bCs/>
          <w:color w:val="3A3A3A"/>
          <w:spacing w:val="-9"/>
          <w:sz w:val="28"/>
          <w:szCs w:val="28"/>
          <w:lang w:val="en-US"/>
        </w:rPr>
        <w:t>K</w:t>
      </w:r>
      <w:r w:rsidRPr="00F323F0">
        <w:rPr>
          <w:bCs/>
          <w:color w:val="3A3A3A"/>
          <w:spacing w:val="-9"/>
          <w:sz w:val="28"/>
          <w:szCs w:val="28"/>
        </w:rPr>
        <w:t>С</w:t>
      </w:r>
      <w:r w:rsidRPr="00F323F0">
        <w:rPr>
          <w:bCs/>
          <w:color w:val="3A3A3A"/>
          <w:spacing w:val="-9"/>
          <w:sz w:val="28"/>
          <w:szCs w:val="28"/>
          <w:lang w:val="en-US"/>
        </w:rPr>
        <w:t>l</w:t>
      </w:r>
      <w:r w:rsidRPr="00F323F0">
        <w:rPr>
          <w:bCs/>
          <w:color w:val="3A3A3A"/>
          <w:spacing w:val="-9"/>
          <w:sz w:val="28"/>
          <w:szCs w:val="28"/>
        </w:rPr>
        <w:t xml:space="preserve"> 7,% % 9 мл + аскорбино</w:t>
      </w:r>
      <w:r w:rsidRPr="00F323F0">
        <w:rPr>
          <w:bCs/>
          <w:color w:val="3A3A3A"/>
          <w:spacing w:val="-9"/>
          <w:sz w:val="28"/>
          <w:szCs w:val="28"/>
        </w:rPr>
        <w:softHyphen/>
      </w:r>
      <w:r w:rsidRPr="00F323F0">
        <w:rPr>
          <w:bCs/>
          <w:color w:val="3A3A3A"/>
          <w:spacing w:val="-10"/>
          <w:sz w:val="28"/>
          <w:szCs w:val="28"/>
        </w:rPr>
        <w:t xml:space="preserve">вая кислота 5 % 1 </w:t>
      </w:r>
      <w:r w:rsidRPr="00F323F0">
        <w:rPr>
          <w:color w:val="3A3A3A"/>
          <w:spacing w:val="-10"/>
          <w:sz w:val="28"/>
          <w:szCs w:val="28"/>
        </w:rPr>
        <w:t xml:space="preserve">мл </w:t>
      </w:r>
      <w:r w:rsidRPr="00F323F0">
        <w:rPr>
          <w:bCs/>
          <w:color w:val="3A3A3A"/>
          <w:spacing w:val="-10"/>
          <w:sz w:val="28"/>
          <w:szCs w:val="28"/>
        </w:rPr>
        <w:t>4 р. в сутки в/в кап.,</w:t>
      </w:r>
    </w:p>
    <w:p w:rsidR="00F323F0" w:rsidRPr="00F323F0" w:rsidRDefault="00F323F0" w:rsidP="00F323F0">
      <w:pPr>
        <w:shd w:val="clear" w:color="auto" w:fill="FFFFFF"/>
        <w:tabs>
          <w:tab w:val="left" w:pos="1200"/>
          <w:tab w:val="left" w:pos="2044"/>
        </w:tabs>
        <w:ind w:firstLine="851"/>
        <w:jc w:val="both"/>
        <w:rPr>
          <w:sz w:val="28"/>
          <w:szCs w:val="28"/>
        </w:rPr>
      </w:pPr>
      <w:r w:rsidRPr="00F323F0">
        <w:rPr>
          <w:bCs/>
          <w:color w:val="3A3A3A"/>
          <w:spacing w:val="-12"/>
          <w:sz w:val="28"/>
          <w:szCs w:val="28"/>
        </w:rPr>
        <w:t>23.</w:t>
      </w:r>
      <w:r w:rsidRPr="00F323F0">
        <w:rPr>
          <w:bCs/>
          <w:color w:val="3A3A3A"/>
          <w:sz w:val="28"/>
          <w:szCs w:val="28"/>
        </w:rPr>
        <w:tab/>
      </w:r>
      <w:r w:rsidRPr="00F323F0">
        <w:rPr>
          <w:bCs/>
          <w:color w:val="3A3A3A"/>
          <w:spacing w:val="-9"/>
          <w:sz w:val="28"/>
          <w:szCs w:val="28"/>
        </w:rPr>
        <w:t>Г. Плазма нат. 150 мл в/в кап. 1 раз в сутки,</w:t>
      </w:r>
    </w:p>
    <w:p w:rsidR="00F323F0" w:rsidRPr="00F323F0" w:rsidRDefault="00F323F0" w:rsidP="00F323F0">
      <w:pPr>
        <w:shd w:val="clear" w:color="auto" w:fill="FFFFFF"/>
        <w:tabs>
          <w:tab w:val="left" w:pos="2044"/>
        </w:tabs>
        <w:spacing w:before="10"/>
        <w:ind w:firstLine="851"/>
        <w:jc w:val="both"/>
        <w:rPr>
          <w:bCs/>
          <w:color w:val="3A3A3A"/>
          <w:spacing w:val="-12"/>
          <w:sz w:val="28"/>
          <w:szCs w:val="28"/>
        </w:rPr>
      </w:pPr>
      <w:r w:rsidRPr="00F323F0">
        <w:rPr>
          <w:bCs/>
          <w:color w:val="3A3A3A"/>
          <w:spacing w:val="-12"/>
          <w:sz w:val="28"/>
          <w:szCs w:val="28"/>
        </w:rPr>
        <w:t xml:space="preserve">23.Д. Физраствор 100 мл + контрикал 10т ЕД 3 р. в сут. в/в кап., </w:t>
      </w:r>
    </w:p>
    <w:p w:rsidR="00F323F0" w:rsidRPr="00F323F0" w:rsidRDefault="00F323F0" w:rsidP="00F323F0">
      <w:pPr>
        <w:shd w:val="clear" w:color="auto" w:fill="FFFFFF"/>
        <w:tabs>
          <w:tab w:val="left" w:pos="2044"/>
        </w:tabs>
        <w:spacing w:before="10"/>
        <w:ind w:firstLine="851"/>
        <w:jc w:val="both"/>
        <w:rPr>
          <w:sz w:val="28"/>
          <w:szCs w:val="28"/>
        </w:rPr>
      </w:pPr>
      <w:r w:rsidRPr="00F323F0">
        <w:rPr>
          <w:bCs/>
          <w:color w:val="3A3A3A"/>
          <w:spacing w:val="-9"/>
          <w:sz w:val="28"/>
          <w:szCs w:val="28"/>
        </w:rPr>
        <w:t>23.Е. Гемодез 150 х 2 р. в сут. в/в. увп.,</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spacing w:before="10"/>
        <w:ind w:firstLine="851"/>
        <w:jc w:val="both"/>
        <w:rPr>
          <w:bCs/>
          <w:color w:val="3A3A3A"/>
          <w:spacing w:val="-12"/>
          <w:sz w:val="28"/>
          <w:szCs w:val="28"/>
        </w:rPr>
      </w:pPr>
      <w:r w:rsidRPr="00F323F0">
        <w:rPr>
          <w:bCs/>
          <w:color w:val="3A3A3A"/>
          <w:spacing w:val="-16"/>
          <w:sz w:val="28"/>
          <w:szCs w:val="28"/>
        </w:rPr>
        <w:t>Контроль за почасовым и суточным диурезом.</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ind w:firstLine="851"/>
        <w:jc w:val="both"/>
        <w:rPr>
          <w:bCs/>
          <w:color w:val="3A3A3A"/>
          <w:spacing w:val="-12"/>
          <w:sz w:val="28"/>
          <w:szCs w:val="28"/>
        </w:rPr>
      </w:pPr>
      <w:r w:rsidRPr="00F323F0">
        <w:rPr>
          <w:bCs/>
          <w:color w:val="3A3A3A"/>
          <w:spacing w:val="-16"/>
          <w:sz w:val="28"/>
          <w:szCs w:val="28"/>
        </w:rPr>
        <w:t>Контроль з</w:t>
      </w:r>
      <w:r w:rsidRPr="00F323F0">
        <w:rPr>
          <w:bCs/>
          <w:color w:val="3A3A3A"/>
          <w:spacing w:val="-16"/>
          <w:sz w:val="28"/>
          <w:szCs w:val="28"/>
          <w:lang w:val="en-US"/>
        </w:rPr>
        <w:t>а OAK.</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ind w:firstLine="851"/>
        <w:jc w:val="both"/>
        <w:rPr>
          <w:bCs/>
          <w:color w:val="3A3A3A"/>
          <w:spacing w:val="-13"/>
          <w:sz w:val="28"/>
          <w:szCs w:val="28"/>
        </w:rPr>
      </w:pPr>
      <w:r w:rsidRPr="00F323F0">
        <w:rPr>
          <w:bCs/>
          <w:color w:val="3A3A3A"/>
          <w:spacing w:val="-12"/>
          <w:sz w:val="28"/>
          <w:szCs w:val="28"/>
        </w:rPr>
        <w:t xml:space="preserve">Контроль за биохимическим составом плазмы (К, </w:t>
      </w:r>
      <w:r w:rsidRPr="00F323F0">
        <w:rPr>
          <w:bCs/>
          <w:color w:val="3A3A3A"/>
          <w:spacing w:val="-12"/>
          <w:sz w:val="28"/>
          <w:szCs w:val="28"/>
          <w:lang w:val="en-US"/>
        </w:rPr>
        <w:t>Na</w:t>
      </w:r>
      <w:r w:rsidRPr="00F323F0">
        <w:rPr>
          <w:bCs/>
          <w:color w:val="3A3A3A"/>
          <w:spacing w:val="-12"/>
          <w:sz w:val="28"/>
          <w:szCs w:val="28"/>
        </w:rPr>
        <w:t xml:space="preserve">, </w:t>
      </w:r>
      <w:r w:rsidRPr="00F323F0">
        <w:rPr>
          <w:bCs/>
          <w:color w:val="3A3A3A"/>
          <w:spacing w:val="-12"/>
          <w:sz w:val="28"/>
          <w:szCs w:val="28"/>
          <w:lang w:val="en-US"/>
        </w:rPr>
        <w:t>CI</w:t>
      </w:r>
      <w:r w:rsidRPr="00F323F0">
        <w:rPr>
          <w:bCs/>
          <w:color w:val="3A3A3A"/>
          <w:spacing w:val="-12"/>
          <w:sz w:val="28"/>
          <w:szCs w:val="28"/>
        </w:rPr>
        <w:t>, об</w:t>
      </w:r>
      <w:r w:rsidRPr="00F323F0">
        <w:rPr>
          <w:bCs/>
          <w:color w:val="3A3A3A"/>
          <w:spacing w:val="-13"/>
          <w:sz w:val="28"/>
          <w:szCs w:val="28"/>
        </w:rPr>
        <w:t xml:space="preserve">щий </w:t>
      </w:r>
      <w:r w:rsidRPr="00F323F0">
        <w:rPr>
          <w:color w:val="3A3A3A"/>
          <w:spacing w:val="-13"/>
          <w:sz w:val="28"/>
          <w:szCs w:val="28"/>
        </w:rPr>
        <w:t xml:space="preserve">белок и его </w:t>
      </w:r>
      <w:r w:rsidRPr="00F323F0">
        <w:rPr>
          <w:bCs/>
          <w:color w:val="3A3A3A"/>
          <w:spacing w:val="-13"/>
          <w:sz w:val="28"/>
          <w:szCs w:val="28"/>
        </w:rPr>
        <w:t xml:space="preserve">фракции, мочевина, сахар, билирубиновые фракции и </w:t>
      </w:r>
      <w:r w:rsidRPr="00F323F0">
        <w:rPr>
          <w:bCs/>
          <w:color w:val="3A3A3A"/>
          <w:spacing w:val="-12"/>
          <w:sz w:val="28"/>
          <w:szCs w:val="28"/>
        </w:rPr>
        <w:t>общ. билирубин, амилаза).</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ind w:firstLine="851"/>
        <w:jc w:val="both"/>
        <w:rPr>
          <w:bCs/>
          <w:color w:val="3A3A3A"/>
          <w:spacing w:val="-13"/>
          <w:sz w:val="28"/>
          <w:szCs w:val="28"/>
        </w:rPr>
      </w:pPr>
      <w:r w:rsidRPr="00F323F0">
        <w:rPr>
          <w:bCs/>
          <w:color w:val="3A3A3A"/>
          <w:spacing w:val="-13"/>
          <w:sz w:val="28"/>
          <w:szCs w:val="28"/>
        </w:rPr>
        <w:t>Контроль за ОАМ.</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spacing w:before="5"/>
        <w:ind w:firstLine="851"/>
        <w:jc w:val="both"/>
        <w:rPr>
          <w:bCs/>
          <w:color w:val="3A3A3A"/>
          <w:spacing w:val="-10"/>
          <w:sz w:val="28"/>
          <w:szCs w:val="28"/>
        </w:rPr>
      </w:pPr>
      <w:r w:rsidRPr="00F323F0">
        <w:rPr>
          <w:bCs/>
          <w:color w:val="3A3A3A"/>
          <w:spacing w:val="-14"/>
          <w:sz w:val="28"/>
          <w:szCs w:val="28"/>
        </w:rPr>
        <w:t>Наблюдение дежурных врачей.</w:t>
      </w:r>
    </w:p>
    <w:p w:rsidR="00F323F0" w:rsidRPr="00F323F0" w:rsidRDefault="00F323F0" w:rsidP="00F323F0">
      <w:pPr>
        <w:tabs>
          <w:tab w:val="left" w:pos="2044"/>
        </w:tabs>
        <w:ind w:firstLine="851"/>
        <w:jc w:val="both"/>
        <w:rPr>
          <w:b/>
          <w:sz w:val="28"/>
          <w:szCs w:val="28"/>
        </w:rPr>
      </w:pPr>
    </w:p>
    <w:p w:rsidR="00F323F0" w:rsidRPr="00F323F0" w:rsidRDefault="00F323F0" w:rsidP="00F323F0">
      <w:pPr>
        <w:tabs>
          <w:tab w:val="left" w:pos="2044"/>
        </w:tabs>
        <w:ind w:firstLine="851"/>
        <w:jc w:val="both"/>
        <w:rPr>
          <w:b/>
          <w:sz w:val="28"/>
          <w:szCs w:val="28"/>
        </w:rPr>
      </w:pPr>
      <w:r w:rsidRPr="00F323F0">
        <w:rPr>
          <w:b/>
          <w:sz w:val="28"/>
          <w:szCs w:val="28"/>
        </w:rPr>
        <w:t>Задача №2.</w:t>
      </w:r>
    </w:p>
    <w:p w:rsidR="00F323F0" w:rsidRPr="00F323F0" w:rsidRDefault="00F323F0" w:rsidP="00F323F0">
      <w:pPr>
        <w:tabs>
          <w:tab w:val="left" w:pos="2044"/>
        </w:tabs>
        <w:ind w:firstLine="851"/>
        <w:jc w:val="both"/>
        <w:rPr>
          <w:b/>
          <w:sz w:val="28"/>
          <w:szCs w:val="28"/>
        </w:rPr>
      </w:pPr>
    </w:p>
    <w:p w:rsidR="00F323F0" w:rsidRPr="00F323F0" w:rsidRDefault="00F323F0" w:rsidP="00F323F0">
      <w:pPr>
        <w:numPr>
          <w:ilvl w:val="0"/>
          <w:numId w:val="1031"/>
        </w:numPr>
        <w:tabs>
          <w:tab w:val="left" w:pos="2044"/>
        </w:tabs>
        <w:ind w:left="0" w:firstLine="851"/>
        <w:jc w:val="both"/>
        <w:rPr>
          <w:sz w:val="28"/>
          <w:szCs w:val="28"/>
        </w:rPr>
      </w:pPr>
      <w:r w:rsidRPr="00F323F0">
        <w:rPr>
          <w:sz w:val="28"/>
          <w:szCs w:val="28"/>
        </w:rPr>
        <w:t>Расчет количества жидкости для ИП по Деннису: 150 мл*11 кг=1650,0 мл</w:t>
      </w:r>
    </w:p>
    <w:p w:rsidR="00F323F0" w:rsidRPr="00F323F0" w:rsidRDefault="00F323F0" w:rsidP="00F323F0">
      <w:pPr>
        <w:numPr>
          <w:ilvl w:val="0"/>
          <w:numId w:val="1031"/>
        </w:numPr>
        <w:tabs>
          <w:tab w:val="left" w:pos="2044"/>
        </w:tabs>
        <w:ind w:left="0" w:firstLine="851"/>
        <w:jc w:val="both"/>
        <w:rPr>
          <w:sz w:val="28"/>
          <w:szCs w:val="28"/>
        </w:rPr>
      </w:pPr>
      <w:r w:rsidRPr="00F323F0">
        <w:rPr>
          <w:sz w:val="28"/>
          <w:szCs w:val="28"/>
        </w:rPr>
        <w:t>Качественный состав ИП:</w:t>
      </w:r>
    </w:p>
    <w:p w:rsidR="00F323F0" w:rsidRPr="00F323F0" w:rsidRDefault="00F323F0" w:rsidP="00F323F0">
      <w:pPr>
        <w:tabs>
          <w:tab w:val="left" w:pos="2044"/>
        </w:tabs>
        <w:ind w:firstLine="851"/>
        <w:jc w:val="both"/>
        <w:rPr>
          <w:sz w:val="28"/>
          <w:szCs w:val="28"/>
        </w:rPr>
      </w:pPr>
      <w:r w:rsidRPr="00F323F0">
        <w:rPr>
          <w:sz w:val="28"/>
          <w:szCs w:val="28"/>
        </w:rPr>
        <w:t>Коллоиды – 1 часть (550,0 мл)</w:t>
      </w:r>
    </w:p>
    <w:p w:rsidR="00F323F0" w:rsidRPr="00F323F0" w:rsidRDefault="00F323F0" w:rsidP="00F323F0">
      <w:pPr>
        <w:tabs>
          <w:tab w:val="left" w:pos="2044"/>
        </w:tabs>
        <w:ind w:firstLine="851"/>
        <w:jc w:val="both"/>
        <w:rPr>
          <w:sz w:val="28"/>
          <w:szCs w:val="28"/>
        </w:rPr>
      </w:pPr>
      <w:r w:rsidRPr="00F323F0">
        <w:rPr>
          <w:sz w:val="28"/>
          <w:szCs w:val="28"/>
        </w:rPr>
        <w:t>- реополиглюкин 200 мл в/в кап.</w:t>
      </w:r>
    </w:p>
    <w:p w:rsidR="00F323F0" w:rsidRPr="00F323F0" w:rsidRDefault="00F323F0" w:rsidP="00F323F0">
      <w:pPr>
        <w:tabs>
          <w:tab w:val="left" w:pos="2044"/>
        </w:tabs>
        <w:ind w:firstLine="851"/>
        <w:jc w:val="both"/>
        <w:rPr>
          <w:sz w:val="28"/>
          <w:szCs w:val="28"/>
        </w:rPr>
      </w:pPr>
      <w:r w:rsidRPr="00F323F0">
        <w:rPr>
          <w:sz w:val="28"/>
          <w:szCs w:val="28"/>
        </w:rPr>
        <w:t>- плазма одногруппная 150 мл в/в кап.</w:t>
      </w:r>
    </w:p>
    <w:p w:rsidR="00F323F0" w:rsidRPr="00F323F0" w:rsidRDefault="00F323F0" w:rsidP="00F323F0">
      <w:pPr>
        <w:tabs>
          <w:tab w:val="left" w:pos="2044"/>
        </w:tabs>
        <w:ind w:firstLine="851"/>
        <w:jc w:val="both"/>
        <w:rPr>
          <w:sz w:val="28"/>
          <w:szCs w:val="28"/>
        </w:rPr>
      </w:pPr>
      <w:r w:rsidRPr="00F323F0">
        <w:rPr>
          <w:sz w:val="28"/>
          <w:szCs w:val="28"/>
        </w:rPr>
        <w:t>- альбумин 10% р-р 200 мл в/в кап.</w:t>
      </w:r>
    </w:p>
    <w:p w:rsidR="00F323F0" w:rsidRPr="00F323F0" w:rsidRDefault="00F323F0" w:rsidP="00F323F0">
      <w:pPr>
        <w:tabs>
          <w:tab w:val="left" w:pos="2044"/>
        </w:tabs>
        <w:ind w:firstLine="851"/>
        <w:jc w:val="both"/>
        <w:rPr>
          <w:sz w:val="28"/>
          <w:szCs w:val="28"/>
        </w:rPr>
      </w:pPr>
      <w:r w:rsidRPr="00F323F0">
        <w:rPr>
          <w:sz w:val="28"/>
          <w:szCs w:val="28"/>
        </w:rPr>
        <w:t>Кристаллоиды – 2 части (1100,0 мл)</w:t>
      </w:r>
    </w:p>
    <w:p w:rsidR="00F323F0" w:rsidRPr="00F323F0" w:rsidRDefault="00F323F0" w:rsidP="00F323F0">
      <w:pPr>
        <w:tabs>
          <w:tab w:val="left" w:pos="2044"/>
        </w:tabs>
        <w:ind w:firstLine="851"/>
        <w:jc w:val="both"/>
        <w:rPr>
          <w:sz w:val="28"/>
          <w:szCs w:val="28"/>
        </w:rPr>
      </w:pPr>
      <w:r w:rsidRPr="00F323F0">
        <w:rPr>
          <w:sz w:val="28"/>
          <w:szCs w:val="28"/>
        </w:rPr>
        <w:t>- глюкоза 10 % р-р 850,0 мл</w:t>
      </w:r>
    </w:p>
    <w:p w:rsidR="00F323F0" w:rsidRPr="00F323F0" w:rsidRDefault="00F323F0" w:rsidP="00F323F0">
      <w:pPr>
        <w:tabs>
          <w:tab w:val="left" w:pos="2044"/>
        </w:tabs>
        <w:ind w:firstLine="851"/>
        <w:jc w:val="both"/>
        <w:rPr>
          <w:sz w:val="28"/>
          <w:szCs w:val="28"/>
        </w:rPr>
      </w:pPr>
      <w:r w:rsidRPr="00F323F0">
        <w:rPr>
          <w:sz w:val="28"/>
          <w:szCs w:val="28"/>
        </w:rPr>
        <w:t>- солевые р-ры (дисоль, р-р Рингера) 250,0 мл.</w:t>
      </w:r>
    </w:p>
    <w:p w:rsidR="00F323F0" w:rsidRPr="00F323F0" w:rsidRDefault="00F323F0" w:rsidP="00F323F0">
      <w:pPr>
        <w:tabs>
          <w:tab w:val="left" w:pos="2044"/>
        </w:tabs>
        <w:ind w:firstLine="851"/>
        <w:jc w:val="both"/>
        <w:rPr>
          <w:sz w:val="28"/>
          <w:szCs w:val="28"/>
        </w:rPr>
      </w:pPr>
      <w:r w:rsidRPr="00F323F0">
        <w:rPr>
          <w:sz w:val="28"/>
          <w:szCs w:val="28"/>
        </w:rPr>
        <w:t>3. Скорость введения инфузата по формуле: число кап/мин=1650 (мл)/4*10(час)=41 кап/мин.</w:t>
      </w:r>
    </w:p>
    <w:p w:rsidR="00F323F0" w:rsidRPr="00F323F0" w:rsidRDefault="00F323F0" w:rsidP="00F323F0">
      <w:pPr>
        <w:tabs>
          <w:tab w:val="left" w:pos="2044"/>
        </w:tabs>
        <w:ind w:firstLine="851"/>
        <w:jc w:val="both"/>
        <w:rPr>
          <w:sz w:val="28"/>
          <w:szCs w:val="28"/>
        </w:rPr>
      </w:pPr>
    </w:p>
    <w:p w:rsidR="00F323F0" w:rsidRPr="00F323F0" w:rsidRDefault="00F323F0" w:rsidP="00F323F0">
      <w:pPr>
        <w:tabs>
          <w:tab w:val="left" w:pos="2044"/>
        </w:tabs>
        <w:ind w:firstLine="851"/>
        <w:jc w:val="both"/>
        <w:rPr>
          <w:b/>
          <w:sz w:val="28"/>
          <w:szCs w:val="28"/>
        </w:rPr>
      </w:pPr>
      <w:r w:rsidRPr="00F323F0">
        <w:rPr>
          <w:b/>
          <w:sz w:val="28"/>
          <w:szCs w:val="28"/>
        </w:rPr>
        <w:t>Задача №3.</w:t>
      </w:r>
    </w:p>
    <w:p w:rsidR="00F323F0" w:rsidRPr="00F323F0" w:rsidRDefault="00F323F0" w:rsidP="00F323F0">
      <w:pPr>
        <w:tabs>
          <w:tab w:val="left" w:pos="2044"/>
        </w:tabs>
        <w:ind w:firstLine="851"/>
        <w:jc w:val="both"/>
        <w:rPr>
          <w:b/>
          <w:sz w:val="28"/>
          <w:szCs w:val="28"/>
        </w:rPr>
      </w:pPr>
    </w:p>
    <w:p w:rsidR="00F323F0" w:rsidRPr="00F323F0" w:rsidRDefault="00F323F0" w:rsidP="00F323F0">
      <w:pPr>
        <w:tabs>
          <w:tab w:val="left" w:pos="2044"/>
        </w:tabs>
        <w:ind w:firstLine="851"/>
        <w:jc w:val="both"/>
        <w:rPr>
          <w:sz w:val="28"/>
          <w:szCs w:val="28"/>
        </w:rPr>
      </w:pPr>
      <w:r w:rsidRPr="00F323F0">
        <w:rPr>
          <w:sz w:val="28"/>
          <w:szCs w:val="28"/>
        </w:rPr>
        <w:t xml:space="preserve">Общее кол-во калия определяется по формуле: </w:t>
      </w:r>
      <w:r w:rsidRPr="00F323F0">
        <w:rPr>
          <w:sz w:val="28"/>
          <w:szCs w:val="28"/>
          <w:lang w:val="en-US"/>
        </w:rPr>
        <w:t>VK</w:t>
      </w:r>
      <w:r w:rsidRPr="00F323F0">
        <w:rPr>
          <w:sz w:val="28"/>
          <w:szCs w:val="28"/>
          <w:vertAlign w:val="superscript"/>
        </w:rPr>
        <w:t>+</w:t>
      </w:r>
      <w:r w:rsidRPr="00F323F0">
        <w:rPr>
          <w:sz w:val="28"/>
          <w:szCs w:val="28"/>
        </w:rPr>
        <w:t>=ФПК</w:t>
      </w:r>
      <w:r w:rsidRPr="00F323F0">
        <w:rPr>
          <w:sz w:val="28"/>
          <w:szCs w:val="28"/>
          <w:vertAlign w:val="superscript"/>
        </w:rPr>
        <w:t>+</w:t>
      </w:r>
      <w:r w:rsidRPr="00F323F0">
        <w:rPr>
          <w:sz w:val="28"/>
          <w:szCs w:val="28"/>
        </w:rPr>
        <w:t>+ДК</w:t>
      </w:r>
      <w:r w:rsidRPr="00F323F0">
        <w:rPr>
          <w:sz w:val="28"/>
          <w:szCs w:val="28"/>
          <w:vertAlign w:val="superscript"/>
        </w:rPr>
        <w:t>+</w:t>
      </w:r>
      <w:r w:rsidRPr="00F323F0">
        <w:rPr>
          <w:sz w:val="28"/>
          <w:szCs w:val="28"/>
        </w:rPr>
        <w:t xml:space="preserve">, где </w:t>
      </w:r>
      <w:r w:rsidRPr="00F323F0">
        <w:rPr>
          <w:sz w:val="28"/>
          <w:szCs w:val="28"/>
          <w:lang w:val="en-US"/>
        </w:rPr>
        <w:t>VK</w:t>
      </w:r>
      <w:r w:rsidRPr="00F323F0">
        <w:rPr>
          <w:sz w:val="28"/>
          <w:szCs w:val="28"/>
          <w:vertAlign w:val="superscript"/>
        </w:rPr>
        <w:t>+</w:t>
      </w:r>
      <w:r w:rsidRPr="00F323F0">
        <w:rPr>
          <w:sz w:val="28"/>
          <w:szCs w:val="28"/>
        </w:rPr>
        <w:t xml:space="preserve"> - общее кол-во К</w:t>
      </w:r>
      <w:r w:rsidRPr="00F323F0">
        <w:rPr>
          <w:sz w:val="28"/>
          <w:szCs w:val="28"/>
          <w:vertAlign w:val="superscript"/>
        </w:rPr>
        <w:t>+</w:t>
      </w:r>
      <w:r w:rsidRPr="00F323F0">
        <w:rPr>
          <w:sz w:val="28"/>
          <w:szCs w:val="28"/>
        </w:rPr>
        <w:t>, ФПК</w:t>
      </w:r>
      <w:r w:rsidRPr="00F323F0">
        <w:rPr>
          <w:sz w:val="28"/>
          <w:szCs w:val="28"/>
          <w:vertAlign w:val="superscript"/>
        </w:rPr>
        <w:t>+</w:t>
      </w:r>
      <w:r w:rsidRPr="00F323F0">
        <w:rPr>
          <w:sz w:val="28"/>
          <w:szCs w:val="28"/>
        </w:rPr>
        <w:t xml:space="preserve"> - суточная возрастная потребность в калии, ДК</w:t>
      </w:r>
      <w:r w:rsidRPr="00F323F0">
        <w:rPr>
          <w:sz w:val="28"/>
          <w:szCs w:val="28"/>
          <w:vertAlign w:val="superscript"/>
        </w:rPr>
        <w:t>+</w:t>
      </w:r>
      <w:r w:rsidRPr="00F323F0">
        <w:rPr>
          <w:sz w:val="28"/>
          <w:szCs w:val="28"/>
        </w:rPr>
        <w:t xml:space="preserve"> - дефицит К</w:t>
      </w:r>
      <w:r w:rsidRPr="00F323F0">
        <w:rPr>
          <w:sz w:val="28"/>
          <w:szCs w:val="28"/>
          <w:vertAlign w:val="superscript"/>
        </w:rPr>
        <w:t>+</w:t>
      </w:r>
      <w:r w:rsidRPr="00F323F0">
        <w:rPr>
          <w:sz w:val="28"/>
          <w:szCs w:val="28"/>
        </w:rPr>
        <w:t>. Формула для расчета дефицита К</w:t>
      </w:r>
      <w:r w:rsidRPr="00F323F0">
        <w:rPr>
          <w:sz w:val="28"/>
          <w:szCs w:val="28"/>
          <w:vertAlign w:val="superscript"/>
        </w:rPr>
        <w:t>+</w:t>
      </w:r>
      <w:r w:rsidRPr="00F323F0">
        <w:rPr>
          <w:sz w:val="28"/>
          <w:szCs w:val="28"/>
        </w:rPr>
        <w:t>: ДК</w:t>
      </w:r>
      <w:r w:rsidRPr="00F323F0">
        <w:rPr>
          <w:sz w:val="28"/>
          <w:szCs w:val="28"/>
          <w:vertAlign w:val="superscript"/>
        </w:rPr>
        <w:t>+</w:t>
      </w:r>
      <w:r w:rsidRPr="00F323F0">
        <w:rPr>
          <w:sz w:val="28"/>
          <w:szCs w:val="28"/>
        </w:rPr>
        <w:t>=(К</w:t>
      </w:r>
      <w:r w:rsidRPr="00F323F0">
        <w:rPr>
          <w:sz w:val="28"/>
          <w:szCs w:val="28"/>
          <w:vertAlign w:val="superscript"/>
        </w:rPr>
        <w:t>+</w:t>
      </w:r>
      <w:r w:rsidRPr="00F323F0">
        <w:rPr>
          <w:sz w:val="28"/>
          <w:szCs w:val="28"/>
          <w:vertAlign w:val="subscript"/>
          <w:lang w:val="en-US"/>
        </w:rPr>
        <w:t>n</w:t>
      </w:r>
      <w:r w:rsidRPr="00F323F0">
        <w:rPr>
          <w:sz w:val="28"/>
          <w:szCs w:val="28"/>
        </w:rPr>
        <w:t>-К</w:t>
      </w:r>
      <w:r w:rsidRPr="00F323F0">
        <w:rPr>
          <w:sz w:val="28"/>
          <w:szCs w:val="28"/>
          <w:vertAlign w:val="superscript"/>
        </w:rPr>
        <w:t>+</w:t>
      </w:r>
      <w:r w:rsidRPr="00F323F0">
        <w:rPr>
          <w:sz w:val="28"/>
          <w:szCs w:val="28"/>
          <w:vertAlign w:val="subscript"/>
        </w:rPr>
        <w:t>б</w:t>
      </w:r>
      <w:r w:rsidRPr="00F323F0">
        <w:rPr>
          <w:sz w:val="28"/>
          <w:szCs w:val="28"/>
        </w:rPr>
        <w:t>)*</w:t>
      </w:r>
      <w:r w:rsidRPr="00F323F0">
        <w:rPr>
          <w:sz w:val="28"/>
          <w:szCs w:val="28"/>
          <w:lang w:val="en-US"/>
        </w:rPr>
        <w:t>m</w:t>
      </w:r>
      <w:r w:rsidRPr="00F323F0">
        <w:rPr>
          <w:sz w:val="28"/>
          <w:szCs w:val="28"/>
        </w:rPr>
        <w:t>*</w:t>
      </w:r>
      <w:r w:rsidRPr="00F323F0">
        <w:rPr>
          <w:sz w:val="28"/>
          <w:szCs w:val="28"/>
          <w:lang w:val="en-US"/>
        </w:rPr>
        <w:t>k</w:t>
      </w:r>
      <w:r w:rsidRPr="00F323F0">
        <w:rPr>
          <w:sz w:val="28"/>
          <w:szCs w:val="28"/>
        </w:rPr>
        <w:t>, где К</w:t>
      </w:r>
      <w:r w:rsidRPr="00F323F0">
        <w:rPr>
          <w:sz w:val="28"/>
          <w:szCs w:val="28"/>
          <w:vertAlign w:val="superscript"/>
        </w:rPr>
        <w:t>+</w:t>
      </w:r>
      <w:r w:rsidRPr="00F323F0">
        <w:rPr>
          <w:sz w:val="28"/>
          <w:szCs w:val="28"/>
          <w:vertAlign w:val="subscript"/>
          <w:lang w:val="en-US"/>
        </w:rPr>
        <w:t>n</w:t>
      </w:r>
      <w:r w:rsidRPr="00F323F0">
        <w:rPr>
          <w:sz w:val="28"/>
          <w:szCs w:val="28"/>
        </w:rPr>
        <w:t xml:space="preserve"> – К</w:t>
      </w:r>
      <w:r w:rsidRPr="00F323F0">
        <w:rPr>
          <w:sz w:val="28"/>
          <w:szCs w:val="28"/>
          <w:vertAlign w:val="superscript"/>
        </w:rPr>
        <w:t>+</w:t>
      </w:r>
      <w:r w:rsidRPr="00F323F0">
        <w:rPr>
          <w:sz w:val="28"/>
          <w:szCs w:val="28"/>
        </w:rPr>
        <w:t xml:space="preserve"> в норме, К</w:t>
      </w:r>
      <w:r w:rsidRPr="00F323F0">
        <w:rPr>
          <w:sz w:val="28"/>
          <w:szCs w:val="28"/>
          <w:vertAlign w:val="superscript"/>
        </w:rPr>
        <w:t>+</w:t>
      </w:r>
      <w:r w:rsidRPr="00F323F0">
        <w:rPr>
          <w:sz w:val="28"/>
          <w:szCs w:val="28"/>
          <w:vertAlign w:val="subscript"/>
        </w:rPr>
        <w:t xml:space="preserve">б </w:t>
      </w:r>
      <w:r w:rsidRPr="00F323F0">
        <w:rPr>
          <w:sz w:val="28"/>
          <w:szCs w:val="28"/>
          <w:vertAlign w:val="superscript"/>
        </w:rPr>
        <w:t xml:space="preserve"> </w:t>
      </w:r>
      <w:r w:rsidRPr="00F323F0">
        <w:rPr>
          <w:sz w:val="28"/>
          <w:szCs w:val="28"/>
        </w:rPr>
        <w:t>– К</w:t>
      </w:r>
      <w:r w:rsidRPr="00F323F0">
        <w:rPr>
          <w:sz w:val="28"/>
          <w:szCs w:val="28"/>
          <w:vertAlign w:val="superscript"/>
        </w:rPr>
        <w:t xml:space="preserve">+ </w:t>
      </w:r>
      <w:r w:rsidRPr="00F323F0">
        <w:rPr>
          <w:sz w:val="28"/>
          <w:szCs w:val="28"/>
        </w:rPr>
        <w:t xml:space="preserve">больного, </w:t>
      </w:r>
      <w:r w:rsidRPr="00F323F0">
        <w:rPr>
          <w:sz w:val="28"/>
          <w:szCs w:val="28"/>
          <w:lang w:val="en-US"/>
        </w:rPr>
        <w:t>m</w:t>
      </w:r>
      <w:r w:rsidRPr="00F323F0">
        <w:rPr>
          <w:sz w:val="28"/>
          <w:szCs w:val="28"/>
        </w:rPr>
        <w:t xml:space="preserve"> – масса тела больного, </w:t>
      </w:r>
      <w:r w:rsidRPr="00F323F0">
        <w:rPr>
          <w:sz w:val="28"/>
          <w:szCs w:val="28"/>
          <w:lang w:val="en-US"/>
        </w:rPr>
        <w:t>k</w:t>
      </w:r>
      <w:r w:rsidRPr="00F323F0">
        <w:rPr>
          <w:sz w:val="28"/>
          <w:szCs w:val="28"/>
        </w:rPr>
        <w:t xml:space="preserve"> – возрастной коэффициент.</w:t>
      </w:r>
    </w:p>
    <w:p w:rsidR="00F323F0" w:rsidRPr="00F323F0" w:rsidRDefault="00F323F0" w:rsidP="00F323F0">
      <w:pPr>
        <w:shd w:val="clear" w:color="auto" w:fill="FFFFFF"/>
        <w:ind w:firstLine="851"/>
        <w:jc w:val="both"/>
        <w:rPr>
          <w:b/>
          <w:color w:val="000000"/>
          <w:sz w:val="28"/>
          <w:szCs w:val="28"/>
        </w:rPr>
      </w:pPr>
      <w:r w:rsidRPr="00F323F0">
        <w:rPr>
          <w:sz w:val="28"/>
          <w:szCs w:val="28"/>
        </w:rPr>
        <w:t>Таким образом, ДК</w:t>
      </w:r>
      <w:r w:rsidRPr="00F323F0">
        <w:rPr>
          <w:sz w:val="28"/>
          <w:szCs w:val="28"/>
          <w:vertAlign w:val="superscript"/>
        </w:rPr>
        <w:t>+</w:t>
      </w:r>
      <w:r w:rsidRPr="00F323F0">
        <w:rPr>
          <w:sz w:val="28"/>
          <w:szCs w:val="28"/>
        </w:rPr>
        <w:t xml:space="preserve">=(4,5-2,7)*15*0,3=8 ммоль, </w:t>
      </w:r>
      <w:r w:rsidRPr="00F323F0">
        <w:rPr>
          <w:sz w:val="28"/>
          <w:szCs w:val="28"/>
          <w:lang w:val="en-US"/>
        </w:rPr>
        <w:t>VK</w:t>
      </w:r>
      <w:r w:rsidRPr="00F323F0">
        <w:rPr>
          <w:sz w:val="28"/>
          <w:szCs w:val="28"/>
          <w:vertAlign w:val="superscript"/>
        </w:rPr>
        <w:t>+</w:t>
      </w:r>
      <w:r w:rsidRPr="00F323F0">
        <w:rPr>
          <w:sz w:val="28"/>
          <w:szCs w:val="28"/>
        </w:rPr>
        <w:t>=1,6*15+8=32 ммоль, т.е. 32 мл 7,5% р-ра хлорида калия.</w:t>
      </w:r>
      <w:r w:rsidRPr="00F323F0">
        <w:rPr>
          <w:b/>
          <w:color w:val="000000"/>
          <w:sz w:val="28"/>
          <w:szCs w:val="28"/>
        </w:rPr>
        <w:t xml:space="preserve"> </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Схема лечения больного перитонитом в первые сутки послеоперационного периода.</w:t>
      </w:r>
    </w:p>
    <w:p w:rsidR="00F323F0" w:rsidRPr="00F323F0" w:rsidRDefault="00F323F0" w:rsidP="00F323F0">
      <w:pPr>
        <w:shd w:val="clear" w:color="auto" w:fill="FFFFFF"/>
        <w:ind w:firstLine="851"/>
        <w:jc w:val="both"/>
        <w:rPr>
          <w:sz w:val="28"/>
          <w:szCs w:val="28"/>
        </w:rPr>
      </w:pPr>
      <w:r w:rsidRPr="00F323F0">
        <w:rPr>
          <w:color w:val="000000"/>
          <w:sz w:val="28"/>
          <w:szCs w:val="28"/>
        </w:rPr>
        <w:t>1. Голод</w:t>
      </w:r>
    </w:p>
    <w:p w:rsidR="00F323F0" w:rsidRPr="00F323F0" w:rsidRDefault="00F323F0" w:rsidP="00F323F0">
      <w:pPr>
        <w:shd w:val="clear" w:color="auto" w:fill="FFFFFF"/>
        <w:ind w:firstLine="851"/>
        <w:jc w:val="both"/>
        <w:rPr>
          <w:sz w:val="28"/>
          <w:szCs w:val="28"/>
        </w:rPr>
      </w:pPr>
      <w:r w:rsidRPr="00F323F0">
        <w:rPr>
          <w:color w:val="000000"/>
          <w:sz w:val="28"/>
          <w:szCs w:val="28"/>
        </w:rPr>
        <w:t>2. Холод на живот</w:t>
      </w:r>
    </w:p>
    <w:p w:rsidR="00F323F0" w:rsidRPr="00F323F0" w:rsidRDefault="00F323F0" w:rsidP="00F323F0">
      <w:pPr>
        <w:shd w:val="clear" w:color="auto" w:fill="FFFFFF"/>
        <w:ind w:firstLine="851"/>
        <w:jc w:val="both"/>
        <w:rPr>
          <w:sz w:val="28"/>
          <w:szCs w:val="28"/>
        </w:rPr>
      </w:pPr>
      <w:r w:rsidRPr="00F323F0">
        <w:rPr>
          <w:color w:val="000000"/>
          <w:sz w:val="28"/>
          <w:szCs w:val="28"/>
        </w:rPr>
        <w:t>3. Ингаляция увлажненного кислорода</w:t>
      </w:r>
    </w:p>
    <w:p w:rsidR="00F323F0" w:rsidRPr="00F323F0" w:rsidRDefault="00F323F0" w:rsidP="00F323F0">
      <w:pPr>
        <w:shd w:val="clear" w:color="auto" w:fill="FFFFFF"/>
        <w:ind w:firstLine="851"/>
        <w:jc w:val="both"/>
        <w:rPr>
          <w:sz w:val="28"/>
          <w:szCs w:val="28"/>
        </w:rPr>
      </w:pPr>
      <w:r w:rsidRPr="00F323F0">
        <w:rPr>
          <w:color w:val="000000"/>
          <w:sz w:val="28"/>
          <w:szCs w:val="28"/>
        </w:rPr>
        <w:t>4. Массаж грудной клетки и конечностей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5. Дыхательная гимнастика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lastRenderedPageBreak/>
        <w:t>6. Обтирание кожи спиртом /3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7. Горчичники на грудную клетку на ночь</w:t>
      </w:r>
    </w:p>
    <w:p w:rsidR="00F323F0" w:rsidRPr="00F323F0" w:rsidRDefault="00F323F0" w:rsidP="00F323F0">
      <w:pPr>
        <w:shd w:val="clear" w:color="auto" w:fill="FFFFFF"/>
        <w:ind w:firstLine="851"/>
        <w:jc w:val="both"/>
        <w:rPr>
          <w:sz w:val="28"/>
          <w:szCs w:val="28"/>
        </w:rPr>
      </w:pPr>
      <w:r w:rsidRPr="00F323F0">
        <w:rPr>
          <w:color w:val="000000"/>
          <w:sz w:val="28"/>
          <w:szCs w:val="28"/>
        </w:rPr>
        <w:t>8. Анальгин 50 %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9. Димедрол 1 %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10. Промедол 1%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11. Коргликон 0,06 % 0,2 мл. на физ. растворе (5 мл) 2 р. в сутки (в 10 часов и в 22 часа) в/в.</w:t>
      </w:r>
    </w:p>
    <w:p w:rsidR="00F323F0" w:rsidRPr="00F323F0" w:rsidRDefault="00F323F0" w:rsidP="00F323F0">
      <w:pPr>
        <w:shd w:val="clear" w:color="auto" w:fill="FFFFFF"/>
        <w:ind w:firstLine="851"/>
        <w:jc w:val="both"/>
        <w:rPr>
          <w:sz w:val="28"/>
          <w:szCs w:val="28"/>
        </w:rPr>
      </w:pPr>
      <w:r w:rsidRPr="00F323F0">
        <w:rPr>
          <w:color w:val="000000"/>
          <w:sz w:val="28"/>
          <w:szCs w:val="28"/>
        </w:rPr>
        <w:t>12. Кокарбоксилаза 25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13. Хлорид кальция 5 % 5 мл. 1 р. в сутки в/в</w:t>
      </w:r>
    </w:p>
    <w:p w:rsidR="00F323F0" w:rsidRPr="00F323F0" w:rsidRDefault="00F323F0" w:rsidP="00F323F0">
      <w:pPr>
        <w:shd w:val="clear" w:color="auto" w:fill="FFFFFF"/>
        <w:ind w:firstLine="851"/>
        <w:jc w:val="both"/>
        <w:rPr>
          <w:sz w:val="28"/>
          <w:szCs w:val="28"/>
        </w:rPr>
      </w:pPr>
      <w:r w:rsidRPr="00F323F0">
        <w:rPr>
          <w:color w:val="000000"/>
          <w:sz w:val="28"/>
          <w:szCs w:val="28"/>
        </w:rPr>
        <w:t>14. Витамин В</w:t>
      </w:r>
      <w:r w:rsidRPr="00F323F0">
        <w:rPr>
          <w:color w:val="000000"/>
          <w:sz w:val="28"/>
          <w:szCs w:val="28"/>
          <w:vertAlign w:val="subscript"/>
        </w:rPr>
        <w:t>6</w:t>
      </w:r>
      <w:r w:rsidRPr="00F323F0">
        <w:rPr>
          <w:color w:val="000000"/>
          <w:sz w:val="28"/>
          <w:szCs w:val="28"/>
        </w:rPr>
        <w:t xml:space="preserve"> 0,5 мл. чередовать через день с витамином В</w:t>
      </w:r>
      <w:r w:rsidRPr="00F323F0">
        <w:rPr>
          <w:color w:val="000000"/>
          <w:sz w:val="28"/>
          <w:szCs w:val="28"/>
          <w:vertAlign w:val="subscript"/>
        </w:rPr>
        <w:t>12</w:t>
      </w:r>
      <w:r w:rsidRPr="00F323F0">
        <w:rPr>
          <w:color w:val="000000"/>
          <w:sz w:val="28"/>
          <w:szCs w:val="28"/>
        </w:rPr>
        <w:t xml:space="preserve"> 100 гамм 1 р. в сутки в/м</w:t>
      </w:r>
    </w:p>
    <w:p w:rsidR="00F323F0" w:rsidRPr="00F323F0" w:rsidRDefault="00F323F0" w:rsidP="00F323F0">
      <w:pPr>
        <w:shd w:val="clear" w:color="auto" w:fill="FFFFFF"/>
        <w:ind w:firstLine="851"/>
        <w:jc w:val="both"/>
        <w:rPr>
          <w:sz w:val="28"/>
          <w:szCs w:val="28"/>
        </w:rPr>
      </w:pPr>
      <w:r w:rsidRPr="00F323F0">
        <w:rPr>
          <w:color w:val="000000"/>
          <w:sz w:val="28"/>
          <w:szCs w:val="28"/>
        </w:rPr>
        <w:t>15. Канамицин 250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16. Цефтриаксон 300 мг Зр.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17. Пеницилин 500 мг + левомицитин 250 мг в 20 мл 0,25 % новокаина в микроирригаторы в брюшную полость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18. Гепарин 2500 </w:t>
      </w:r>
      <w:r w:rsidRPr="00F323F0">
        <w:rPr>
          <w:color w:val="000000"/>
          <w:sz w:val="28"/>
          <w:szCs w:val="28"/>
          <w:lang w:val="en-US"/>
        </w:rPr>
        <w:t>ME</w:t>
      </w:r>
      <w:r w:rsidRPr="00F323F0">
        <w:rPr>
          <w:color w:val="000000"/>
          <w:sz w:val="28"/>
          <w:szCs w:val="28"/>
        </w:rPr>
        <w:t xml:space="preserve"> п/к через 6 часов /4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19. Эуфиллин 2,4 % 5 мл. на физ. растворе/5 мл/ Зр. в сут. в/в.</w:t>
      </w:r>
    </w:p>
    <w:p w:rsidR="00F323F0" w:rsidRPr="00F323F0" w:rsidRDefault="00F323F0" w:rsidP="00F323F0">
      <w:pPr>
        <w:ind w:firstLine="851"/>
        <w:jc w:val="both"/>
        <w:rPr>
          <w:color w:val="000000"/>
          <w:sz w:val="28"/>
          <w:szCs w:val="28"/>
        </w:rPr>
      </w:pPr>
      <w:r w:rsidRPr="00F323F0">
        <w:rPr>
          <w:color w:val="000000"/>
          <w:sz w:val="28"/>
          <w:szCs w:val="28"/>
        </w:rPr>
        <w:t>20. Лазикс 0,4 мл 2 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21. Почасовая термометрия</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22. При повышении температуры выше 38° - физические методы охлаждения: церебральная гипотония, </w:t>
      </w:r>
      <w:r w:rsidRPr="00F323F0">
        <w:rPr>
          <w:color w:val="212121"/>
          <w:sz w:val="28"/>
          <w:szCs w:val="28"/>
        </w:rPr>
        <w:t xml:space="preserve">холод на </w:t>
      </w:r>
      <w:r w:rsidRPr="00F323F0">
        <w:rPr>
          <w:color w:val="000000"/>
          <w:sz w:val="28"/>
          <w:szCs w:val="28"/>
        </w:rPr>
        <w:t xml:space="preserve">область крупных сосудов, обтирание кожи </w:t>
      </w:r>
      <w:r w:rsidRPr="00F323F0">
        <w:rPr>
          <w:color w:val="212121"/>
          <w:sz w:val="28"/>
          <w:szCs w:val="28"/>
        </w:rPr>
        <w:t xml:space="preserve">спиртом, вентилятор, промывание </w:t>
      </w:r>
      <w:r w:rsidRPr="00F323F0">
        <w:rPr>
          <w:color w:val="000000"/>
          <w:sz w:val="28"/>
          <w:szCs w:val="28"/>
        </w:rPr>
        <w:t xml:space="preserve">желудка и кишечника холодными </w:t>
      </w:r>
      <w:r w:rsidRPr="00F323F0">
        <w:rPr>
          <w:color w:val="212121"/>
          <w:sz w:val="28"/>
          <w:szCs w:val="28"/>
        </w:rPr>
        <w:t xml:space="preserve">растворами, охлажденные растворы в вену + </w:t>
      </w:r>
      <w:r w:rsidRPr="00F323F0">
        <w:rPr>
          <w:color w:val="000000"/>
          <w:sz w:val="28"/>
          <w:szCs w:val="28"/>
        </w:rPr>
        <w:t>литическая смесь в/м.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анальгин 50 %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димедрол 1 </w:t>
      </w:r>
      <w:r w:rsidRPr="00F323F0">
        <w:rPr>
          <w:color w:val="212121"/>
          <w:sz w:val="28"/>
          <w:szCs w:val="28"/>
        </w:rPr>
        <w:t>% 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дроперидол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Инфузионная терапия на сутки. Расчет </w:t>
      </w:r>
      <w:r w:rsidRPr="00F323F0">
        <w:rPr>
          <w:color w:val="212121"/>
          <w:sz w:val="28"/>
          <w:szCs w:val="28"/>
        </w:rPr>
        <w:t>по формуле:</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 ФП + КПП (физиологическая потребность </w:t>
      </w:r>
      <w:r w:rsidRPr="00F323F0">
        <w:rPr>
          <w:color w:val="212121"/>
          <w:sz w:val="28"/>
          <w:szCs w:val="28"/>
        </w:rPr>
        <w:t xml:space="preserve">+ коррекция патологических </w:t>
      </w:r>
      <w:r w:rsidRPr="00F323F0">
        <w:rPr>
          <w:color w:val="000000"/>
          <w:sz w:val="28"/>
          <w:szCs w:val="28"/>
        </w:rPr>
        <w:t>потерь)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ФП: 115 мл. </w:t>
      </w:r>
      <w:r w:rsidRPr="00F323F0">
        <w:rPr>
          <w:color w:val="212121"/>
          <w:sz w:val="28"/>
          <w:szCs w:val="28"/>
        </w:rPr>
        <w:t>х 17 кг= 1955 мл.</w:t>
      </w:r>
    </w:p>
    <w:p w:rsidR="00F323F0" w:rsidRPr="00F323F0" w:rsidRDefault="00F323F0" w:rsidP="00F323F0">
      <w:pPr>
        <w:shd w:val="clear" w:color="auto" w:fill="FFFFFF"/>
        <w:ind w:firstLine="851"/>
        <w:jc w:val="both"/>
        <w:rPr>
          <w:sz w:val="28"/>
          <w:szCs w:val="28"/>
        </w:rPr>
      </w:pPr>
      <w:r w:rsidRPr="00F323F0">
        <w:rPr>
          <w:color w:val="000000"/>
          <w:sz w:val="28"/>
          <w:szCs w:val="28"/>
        </w:rPr>
        <w:t>КПП: на Т 38° -</w:t>
      </w:r>
      <w:r w:rsidRPr="00F323F0">
        <w:rPr>
          <w:color w:val="212121"/>
          <w:sz w:val="28"/>
          <w:szCs w:val="28"/>
        </w:rPr>
        <w:t xml:space="preserve">10 мл х 17 кг = 170 мл., </w:t>
      </w:r>
      <w:r w:rsidRPr="00F323F0">
        <w:rPr>
          <w:color w:val="000000"/>
          <w:sz w:val="28"/>
          <w:szCs w:val="28"/>
        </w:rPr>
        <w:t xml:space="preserve">на одышку </w:t>
      </w:r>
      <w:r w:rsidRPr="00F323F0">
        <w:rPr>
          <w:color w:val="212121"/>
          <w:sz w:val="28"/>
          <w:szCs w:val="28"/>
        </w:rPr>
        <w:t xml:space="preserve">-15млх17кг = 255 мл., </w:t>
      </w:r>
      <w:r w:rsidRPr="00F323F0">
        <w:rPr>
          <w:color w:val="000000"/>
          <w:sz w:val="28"/>
          <w:szCs w:val="28"/>
        </w:rPr>
        <w:t xml:space="preserve">на потери из </w:t>
      </w:r>
      <w:r w:rsidRPr="00F323F0">
        <w:rPr>
          <w:color w:val="212121"/>
          <w:sz w:val="28"/>
          <w:szCs w:val="28"/>
        </w:rPr>
        <w:t>желудка - 400 мл.,</w:t>
      </w:r>
    </w:p>
    <w:p w:rsidR="00F323F0" w:rsidRPr="00F323F0" w:rsidRDefault="00F323F0" w:rsidP="00F323F0">
      <w:pPr>
        <w:shd w:val="clear" w:color="auto" w:fill="FFFFFF"/>
        <w:ind w:firstLine="851"/>
        <w:jc w:val="both"/>
        <w:rPr>
          <w:sz w:val="28"/>
          <w:szCs w:val="28"/>
        </w:rPr>
      </w:pPr>
      <w:r w:rsidRPr="00F323F0">
        <w:rPr>
          <w:color w:val="000000"/>
          <w:sz w:val="28"/>
          <w:szCs w:val="28"/>
          <w:u w:val="single"/>
        </w:rPr>
        <w:t xml:space="preserve">на потери из </w:t>
      </w:r>
      <w:r w:rsidRPr="00F323F0">
        <w:rPr>
          <w:color w:val="212121"/>
          <w:sz w:val="28"/>
          <w:szCs w:val="28"/>
          <w:u w:val="single"/>
        </w:rPr>
        <w:t>кишечника - 540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ВСЕГО: </w:t>
      </w:r>
      <w:r w:rsidRPr="00F323F0">
        <w:rPr>
          <w:color w:val="212121"/>
          <w:sz w:val="28"/>
          <w:szCs w:val="28"/>
        </w:rPr>
        <w:t>1365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общий </w:t>
      </w:r>
      <w:r w:rsidRPr="00F323F0">
        <w:rPr>
          <w:color w:val="212121"/>
          <w:sz w:val="28"/>
          <w:szCs w:val="28"/>
        </w:rPr>
        <w:t xml:space="preserve">объем </w:t>
      </w:r>
      <w:r w:rsidRPr="00F323F0">
        <w:rPr>
          <w:color w:val="000000"/>
          <w:sz w:val="28"/>
          <w:szCs w:val="28"/>
        </w:rPr>
        <w:t xml:space="preserve">инфузионной программы составляет: </w:t>
      </w:r>
      <w:r w:rsidRPr="00F323F0">
        <w:rPr>
          <w:color w:val="000000"/>
          <w:sz w:val="28"/>
          <w:szCs w:val="28"/>
          <w:lang w:val="en-US"/>
        </w:rPr>
        <w:t>V</w:t>
      </w:r>
      <w:r w:rsidRPr="00F323F0">
        <w:rPr>
          <w:color w:val="000000"/>
          <w:sz w:val="28"/>
          <w:szCs w:val="28"/>
        </w:rPr>
        <w:t xml:space="preserve"> = 1955 мл + 1365 мл. = 3320 мл.</w:t>
      </w:r>
    </w:p>
    <w:p w:rsidR="00F323F0" w:rsidRPr="00F323F0" w:rsidRDefault="00F323F0" w:rsidP="00F323F0">
      <w:pPr>
        <w:shd w:val="clear" w:color="auto" w:fill="FFFFFF"/>
        <w:ind w:firstLine="851"/>
        <w:jc w:val="both"/>
        <w:rPr>
          <w:sz w:val="28"/>
          <w:szCs w:val="28"/>
        </w:rPr>
      </w:pPr>
      <w:r w:rsidRPr="00F323F0">
        <w:rPr>
          <w:color w:val="000000"/>
          <w:sz w:val="28"/>
          <w:szCs w:val="28"/>
        </w:rPr>
        <w:t>Качественный состав инфузионных сред</w:t>
      </w:r>
      <w:r w:rsidRPr="00F323F0">
        <w:rPr>
          <w:color w:val="212121"/>
          <w:sz w:val="28"/>
          <w:szCs w:val="28"/>
        </w:rPr>
        <w:t xml:space="preserve">: </w:t>
      </w:r>
      <w:r w:rsidRPr="00F323F0">
        <w:rPr>
          <w:color w:val="000000"/>
          <w:sz w:val="28"/>
          <w:szCs w:val="28"/>
        </w:rPr>
        <w:t>соотношение коллоидных и кристаллоидных растворов должно быть 1/2, т.е. соответственно 1100 мл и 2200 мл. Расчет белка: 2-3 г/кг массы тела, т.е. 34-51 г. сухого вещества или приблизительно 300-500 мл 10 % раствора альбумина или плазмы.</w:t>
      </w:r>
    </w:p>
    <w:p w:rsidR="00F323F0" w:rsidRPr="00F323F0" w:rsidRDefault="00F323F0" w:rsidP="00F323F0">
      <w:pPr>
        <w:ind w:firstLine="851"/>
        <w:jc w:val="both"/>
        <w:rPr>
          <w:sz w:val="28"/>
          <w:szCs w:val="28"/>
        </w:rPr>
      </w:pPr>
      <w:r w:rsidRPr="00F323F0">
        <w:rPr>
          <w:color w:val="000000"/>
          <w:sz w:val="28"/>
          <w:szCs w:val="28"/>
        </w:rPr>
        <w:t xml:space="preserve">Следовательно, удельный вес белковых препаратов среди коллоидов составляет 1/3 или 1/2 объема. Остальная часть должна быть представлена препаратами на основе поливинилпиролидона - гемодезом, реомакродексом, реоглюманом, реополиглюкином и т.д. Соотношение глюкозы и солевых </w:t>
      </w:r>
      <w:r w:rsidRPr="00F323F0">
        <w:rPr>
          <w:color w:val="000000"/>
          <w:sz w:val="28"/>
          <w:szCs w:val="28"/>
        </w:rPr>
        <w:lastRenderedPageBreak/>
        <w:t>растворов 2</w:t>
      </w:r>
      <w:r w:rsidRPr="00F323F0">
        <w:rPr>
          <w:color w:val="212121"/>
          <w:sz w:val="28"/>
          <w:szCs w:val="28"/>
        </w:rPr>
        <w:t>:</w:t>
      </w:r>
      <w:r w:rsidRPr="00F323F0">
        <w:rPr>
          <w:color w:val="000000"/>
          <w:sz w:val="28"/>
          <w:szCs w:val="28"/>
        </w:rPr>
        <w:t>1. С учетом того, что коллоидные растворы считаются электролитными, это соотношение должно быть следующим</w:t>
      </w:r>
      <w:r w:rsidRPr="00F323F0">
        <w:rPr>
          <w:color w:val="212121"/>
          <w:sz w:val="28"/>
          <w:szCs w:val="28"/>
        </w:rPr>
        <w:t xml:space="preserve">: </w:t>
      </w:r>
      <w:r w:rsidRPr="00F323F0">
        <w:rPr>
          <w:color w:val="000000"/>
          <w:sz w:val="28"/>
          <w:szCs w:val="28"/>
        </w:rPr>
        <w:t xml:space="preserve">2200 мл </w:t>
      </w:r>
      <w:r w:rsidRPr="00F323F0">
        <w:rPr>
          <w:color w:val="212121"/>
          <w:sz w:val="28"/>
          <w:szCs w:val="28"/>
        </w:rPr>
        <w:t xml:space="preserve">глюкозы + 1100 электролитных </w:t>
      </w:r>
      <w:r w:rsidRPr="00F323F0">
        <w:rPr>
          <w:color w:val="000000"/>
          <w:sz w:val="28"/>
          <w:szCs w:val="28"/>
        </w:rPr>
        <w:t>растворов.</w:t>
      </w:r>
    </w:p>
    <w:p w:rsidR="00F323F0" w:rsidRPr="00F323F0" w:rsidRDefault="00F323F0" w:rsidP="00F323F0">
      <w:pPr>
        <w:shd w:val="clear" w:color="auto" w:fill="FFFFFF"/>
        <w:ind w:firstLine="851"/>
        <w:jc w:val="both"/>
        <w:rPr>
          <w:sz w:val="28"/>
          <w:szCs w:val="28"/>
        </w:rPr>
      </w:pPr>
      <w:r w:rsidRPr="00F323F0">
        <w:rPr>
          <w:color w:val="000000"/>
          <w:sz w:val="28"/>
          <w:szCs w:val="28"/>
        </w:rPr>
        <w:t>Расчет калия:</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К</w:t>
      </w:r>
      <w:r w:rsidRPr="00F323F0">
        <w:rPr>
          <w:color w:val="000000"/>
          <w:sz w:val="28"/>
          <w:szCs w:val="28"/>
          <w:vertAlign w:val="superscript"/>
        </w:rPr>
        <w:t>+</w:t>
      </w:r>
      <w:r w:rsidRPr="00F323F0">
        <w:rPr>
          <w:color w:val="000000"/>
          <w:sz w:val="28"/>
          <w:szCs w:val="28"/>
        </w:rPr>
        <w:t xml:space="preserve"> = ФПК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 xml:space="preserve">+ </w:t>
      </w:r>
      <w:r w:rsidRPr="00F323F0">
        <w:rPr>
          <w:color w:val="000000"/>
          <w:sz w:val="28"/>
          <w:szCs w:val="28"/>
        </w:rPr>
        <w:t>КДК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(физиологическая потребность в К</w:t>
      </w:r>
      <w:r w:rsidRPr="00F323F0">
        <w:rPr>
          <w:color w:val="000000"/>
          <w:sz w:val="28"/>
          <w:szCs w:val="28"/>
          <w:vertAlign w:val="superscript"/>
        </w:rPr>
        <w:t>+</w:t>
      </w:r>
      <w:r w:rsidRPr="00F323F0">
        <w:rPr>
          <w:color w:val="212121"/>
          <w:sz w:val="28"/>
          <w:szCs w:val="28"/>
        </w:rPr>
        <w:t xml:space="preserve"> + коррекция </w:t>
      </w:r>
      <w:r w:rsidRPr="00F323F0">
        <w:rPr>
          <w:color w:val="000000"/>
          <w:sz w:val="28"/>
          <w:szCs w:val="28"/>
        </w:rPr>
        <w:t>дефицита</w:t>
      </w:r>
    </w:p>
    <w:p w:rsidR="00F323F0" w:rsidRPr="00F323F0" w:rsidRDefault="00F323F0" w:rsidP="00F323F0">
      <w:pPr>
        <w:shd w:val="clear" w:color="auto" w:fill="FFFFFF"/>
        <w:ind w:firstLine="851"/>
        <w:jc w:val="both"/>
        <w:rPr>
          <w:sz w:val="28"/>
          <w:szCs w:val="28"/>
        </w:rPr>
      </w:pPr>
      <w:r w:rsidRPr="00F323F0">
        <w:rPr>
          <w:color w:val="000000"/>
          <w:sz w:val="28"/>
          <w:szCs w:val="28"/>
        </w:rPr>
        <w:t>ФПК</w:t>
      </w:r>
      <w:r w:rsidRPr="00F323F0">
        <w:rPr>
          <w:color w:val="000000"/>
          <w:sz w:val="28"/>
          <w:szCs w:val="28"/>
          <w:vertAlign w:val="superscript"/>
        </w:rPr>
        <w:t>+</w:t>
      </w:r>
      <w:r w:rsidRPr="00F323F0">
        <w:rPr>
          <w:color w:val="000000"/>
          <w:sz w:val="28"/>
          <w:szCs w:val="28"/>
        </w:rPr>
        <w:t xml:space="preserve"> = 1,7 </w:t>
      </w:r>
      <w:r w:rsidRPr="00F323F0">
        <w:rPr>
          <w:color w:val="212121"/>
          <w:sz w:val="28"/>
          <w:szCs w:val="28"/>
        </w:rPr>
        <w:t>ммоль х 17 кг = 28,9 ммоль</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w:t>
      </w:r>
      <w:r w:rsidRPr="00F323F0">
        <w:rPr>
          <w:color w:val="212121"/>
          <w:sz w:val="28"/>
          <w:szCs w:val="28"/>
        </w:rPr>
        <w:t>(Кн-Кб)х</w:t>
      </w:r>
      <w:r w:rsidRPr="00F323F0">
        <w:rPr>
          <w:color w:val="212121"/>
          <w:sz w:val="28"/>
          <w:szCs w:val="28"/>
          <w:lang w:val="en-US"/>
        </w:rPr>
        <w:t>m</w:t>
      </w:r>
      <w:r w:rsidRPr="00F323F0">
        <w:rPr>
          <w:color w:val="212121"/>
          <w:sz w:val="28"/>
          <w:szCs w:val="28"/>
        </w:rPr>
        <w:t>хк</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(4,5-2</w:t>
      </w:r>
      <w:r w:rsidRPr="00F323F0">
        <w:rPr>
          <w:color w:val="000000"/>
          <w:sz w:val="28"/>
          <w:szCs w:val="28"/>
          <w:vertAlign w:val="subscript"/>
        </w:rPr>
        <w:t>Т</w:t>
      </w:r>
      <w:r w:rsidRPr="00F323F0">
        <w:rPr>
          <w:color w:val="000000"/>
          <w:sz w:val="28"/>
          <w:szCs w:val="28"/>
        </w:rPr>
        <w:t>5)х1</w:t>
      </w:r>
      <w:r w:rsidRPr="00F323F0">
        <w:rPr>
          <w:color w:val="212121"/>
          <w:sz w:val="28"/>
          <w:szCs w:val="28"/>
        </w:rPr>
        <w:t>7x0,2 = 6,8 ммоль</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VK</w:t>
      </w:r>
      <w:r w:rsidRPr="00F323F0">
        <w:rPr>
          <w:color w:val="000000"/>
          <w:sz w:val="28"/>
          <w:szCs w:val="28"/>
          <w:vertAlign w:val="superscript"/>
        </w:rPr>
        <w:t>+</w:t>
      </w:r>
      <w:r w:rsidRPr="00F323F0">
        <w:rPr>
          <w:color w:val="000000"/>
          <w:sz w:val="28"/>
          <w:szCs w:val="28"/>
        </w:rPr>
        <w:t xml:space="preserve"> = 28,9 </w:t>
      </w:r>
      <w:r w:rsidRPr="00F323F0">
        <w:rPr>
          <w:color w:val="212121"/>
          <w:sz w:val="28"/>
          <w:szCs w:val="28"/>
        </w:rPr>
        <w:t xml:space="preserve">+6,8 = 35,7 = 36 ммоль или 36 мл 7,5 % раствора </w:t>
      </w:r>
      <w:r w:rsidRPr="00F323F0">
        <w:rPr>
          <w:color w:val="212121"/>
          <w:sz w:val="28"/>
          <w:szCs w:val="28"/>
          <w:lang w:val="en-US"/>
        </w:rPr>
        <w:t>K</w:t>
      </w:r>
      <w:r w:rsidRPr="00F323F0">
        <w:rPr>
          <w:color w:val="212121"/>
          <w:sz w:val="28"/>
          <w:szCs w:val="28"/>
        </w:rPr>
        <w:t>С</w:t>
      </w:r>
      <w:r w:rsidRPr="00F323F0">
        <w:rPr>
          <w:color w:val="212121"/>
          <w:sz w:val="28"/>
          <w:szCs w:val="28"/>
          <w:lang w:val="en-US"/>
        </w:rPr>
        <w:t>l</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w:t>
      </w:r>
      <w:r w:rsidRPr="00F323F0">
        <w:rPr>
          <w:color w:val="212121"/>
          <w:sz w:val="28"/>
          <w:szCs w:val="28"/>
        </w:rPr>
        <w:t>инфузионная программы должна быть следующей</w:t>
      </w:r>
      <w:r w:rsidRPr="00F323F0">
        <w:rPr>
          <w:color w:val="000000"/>
          <w:sz w:val="28"/>
          <w:szCs w:val="28"/>
        </w:rPr>
        <w:t>:</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А. </w:t>
      </w:r>
      <w:r w:rsidRPr="00F323F0">
        <w:rPr>
          <w:color w:val="212121"/>
          <w:sz w:val="28"/>
          <w:szCs w:val="28"/>
        </w:rPr>
        <w:t>Реополиглюкин 100 мл х 2 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Б. Альбумин </w:t>
      </w:r>
      <w:r w:rsidRPr="00F323F0">
        <w:rPr>
          <w:color w:val="212121"/>
          <w:sz w:val="28"/>
          <w:szCs w:val="28"/>
        </w:rPr>
        <w:t>10 % 175 мл х2р.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В. 10 % р-ор глюкозы 500,0 </w:t>
      </w:r>
      <w:r w:rsidRPr="00F323F0">
        <w:rPr>
          <w:color w:val="212121"/>
          <w:sz w:val="28"/>
          <w:szCs w:val="28"/>
        </w:rPr>
        <w:t xml:space="preserve">+ инсулин 10 ЕД + </w:t>
      </w:r>
      <w:r w:rsidRPr="00F323F0">
        <w:rPr>
          <w:color w:val="212121"/>
          <w:sz w:val="28"/>
          <w:szCs w:val="28"/>
          <w:lang w:val="en-US"/>
        </w:rPr>
        <w:t>Kcl</w:t>
      </w:r>
      <w:r w:rsidRPr="00F323F0">
        <w:rPr>
          <w:color w:val="212121"/>
          <w:sz w:val="28"/>
          <w:szCs w:val="28"/>
        </w:rPr>
        <w:t xml:space="preserve"> 7,%  </w:t>
      </w:r>
      <w:r w:rsidRPr="00F323F0">
        <w:rPr>
          <w:color w:val="000000"/>
          <w:sz w:val="28"/>
          <w:szCs w:val="28"/>
        </w:rPr>
        <w:t xml:space="preserve">9 </w:t>
      </w:r>
      <w:r w:rsidRPr="00F323F0">
        <w:rPr>
          <w:color w:val="212121"/>
          <w:sz w:val="28"/>
          <w:szCs w:val="28"/>
        </w:rPr>
        <w:t xml:space="preserve">мл + </w:t>
      </w:r>
      <w:r w:rsidRPr="00F323F0">
        <w:rPr>
          <w:color w:val="000000"/>
          <w:sz w:val="28"/>
          <w:szCs w:val="28"/>
        </w:rPr>
        <w:t xml:space="preserve">аскорбиновая кислота 5 % 1 мл*4р. </w:t>
      </w:r>
      <w:r w:rsidRPr="00F323F0">
        <w:rPr>
          <w:color w:val="212121"/>
          <w:sz w:val="28"/>
          <w:szCs w:val="28"/>
        </w:rPr>
        <w:t>в сутки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Г. Плазма нативная 150 </w:t>
      </w:r>
      <w:r w:rsidRPr="00F323F0">
        <w:rPr>
          <w:color w:val="212121"/>
          <w:sz w:val="28"/>
          <w:szCs w:val="28"/>
        </w:rPr>
        <w:t xml:space="preserve">мл в/в кап. 1 </w:t>
      </w:r>
      <w:r w:rsidRPr="00F323F0">
        <w:rPr>
          <w:color w:val="000000"/>
          <w:sz w:val="28"/>
          <w:szCs w:val="28"/>
        </w:rPr>
        <w:t>раз в сутки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23. Д. Физраствор 100 мл + контрикал 10т ЕД * 3р.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23. Е. Гемодез 150 х 2 р. в сут. в/в. капельно</w:t>
      </w:r>
    </w:p>
    <w:p w:rsidR="00F323F0" w:rsidRPr="00F323F0" w:rsidRDefault="00F323F0" w:rsidP="00F323F0">
      <w:pPr>
        <w:shd w:val="clear" w:color="auto" w:fill="FFFFFF"/>
        <w:ind w:firstLine="851"/>
        <w:jc w:val="both"/>
        <w:rPr>
          <w:sz w:val="28"/>
          <w:szCs w:val="28"/>
        </w:rPr>
      </w:pPr>
      <w:r w:rsidRPr="00F323F0">
        <w:rPr>
          <w:color w:val="000000"/>
          <w:sz w:val="28"/>
          <w:szCs w:val="28"/>
        </w:rPr>
        <w:t>24. Контроль за почасовым и суточным диурезом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25. Динамика </w:t>
      </w:r>
      <w:r w:rsidRPr="00F323F0">
        <w:rPr>
          <w:color w:val="000000"/>
          <w:sz w:val="28"/>
          <w:szCs w:val="28"/>
          <w:lang w:val="en-US"/>
        </w:rPr>
        <w:t>OAK</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26. Контроль за биохимическим составом плазмы (К, </w:t>
      </w:r>
      <w:r w:rsidRPr="00F323F0">
        <w:rPr>
          <w:color w:val="000000"/>
          <w:sz w:val="28"/>
          <w:szCs w:val="28"/>
          <w:lang w:val="en-US"/>
        </w:rPr>
        <w:t>Na</w:t>
      </w:r>
      <w:r w:rsidRPr="00F323F0">
        <w:rPr>
          <w:color w:val="000000"/>
          <w:sz w:val="28"/>
          <w:szCs w:val="28"/>
        </w:rPr>
        <w:t xml:space="preserve">, </w:t>
      </w:r>
      <w:r w:rsidRPr="00F323F0">
        <w:rPr>
          <w:color w:val="000000"/>
          <w:sz w:val="28"/>
          <w:szCs w:val="28"/>
          <w:lang w:val="en-US"/>
        </w:rPr>
        <w:t>CI</w:t>
      </w:r>
      <w:r w:rsidRPr="00F323F0">
        <w:rPr>
          <w:color w:val="000000"/>
          <w:sz w:val="28"/>
          <w:szCs w:val="28"/>
        </w:rPr>
        <w:t>, общий белок и его фракции, мочевина, сахар, билирубиновые фракции и общий билирубин, амилаза)</w:t>
      </w:r>
    </w:p>
    <w:p w:rsidR="00F323F0" w:rsidRPr="00F323F0" w:rsidRDefault="00F323F0" w:rsidP="00F323F0">
      <w:pPr>
        <w:shd w:val="clear" w:color="auto" w:fill="FFFFFF"/>
        <w:ind w:firstLine="851"/>
        <w:jc w:val="both"/>
        <w:rPr>
          <w:sz w:val="28"/>
          <w:szCs w:val="28"/>
        </w:rPr>
      </w:pPr>
      <w:r w:rsidRPr="00F323F0">
        <w:rPr>
          <w:color w:val="000000"/>
          <w:sz w:val="28"/>
          <w:szCs w:val="28"/>
        </w:rPr>
        <w:t>27. Контроль за ОАМ</w:t>
      </w:r>
    </w:p>
    <w:p w:rsidR="00F323F0" w:rsidRPr="00F323F0" w:rsidRDefault="00F323F0" w:rsidP="00F323F0">
      <w:pPr>
        <w:ind w:firstLine="851"/>
        <w:jc w:val="both"/>
        <w:rPr>
          <w:color w:val="000000"/>
          <w:sz w:val="28"/>
          <w:szCs w:val="28"/>
        </w:rPr>
      </w:pPr>
      <w:r w:rsidRPr="00F323F0">
        <w:rPr>
          <w:color w:val="000000"/>
          <w:sz w:val="28"/>
          <w:szCs w:val="28"/>
        </w:rPr>
        <w:t>28. Наблюдение дежурных врачей</w:t>
      </w:r>
    </w:p>
    <w:p w:rsidR="00F323F0" w:rsidRPr="00F323F0" w:rsidRDefault="00F323F0" w:rsidP="00F323F0">
      <w:pPr>
        <w:ind w:firstLine="851"/>
        <w:jc w:val="both"/>
        <w:rPr>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№5</w:t>
      </w:r>
      <w:r w:rsidRPr="00F323F0">
        <w:rPr>
          <w:color w:val="000000"/>
          <w:sz w:val="28"/>
          <w:szCs w:val="28"/>
        </w:rPr>
        <w:t xml:space="preserve">   5. Предоперационная подготовка 3-4 часа и операция.</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5C3BEB">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5C3BEB">
      <w:pPr>
        <w:shd w:val="clear" w:color="auto" w:fill="FFFFFF"/>
        <w:spacing w:before="14"/>
        <w:ind w:firstLine="851"/>
        <w:jc w:val="both"/>
        <w:rPr>
          <w:b/>
          <w:bCs/>
          <w:color w:val="000000"/>
          <w:spacing w:val="-6"/>
          <w:sz w:val="28"/>
          <w:szCs w:val="28"/>
        </w:rPr>
      </w:pPr>
    </w:p>
    <w:p w:rsidR="00F323F0" w:rsidRPr="00F323F0" w:rsidRDefault="00F323F0" w:rsidP="005C3BEB">
      <w:pPr>
        <w:widowControl w:val="0"/>
        <w:numPr>
          <w:ilvl w:val="0"/>
          <w:numId w:val="1059"/>
        </w:numPr>
        <w:tabs>
          <w:tab w:val="left" w:pos="1560"/>
        </w:tabs>
        <w:autoSpaceDE w:val="0"/>
        <w:autoSpaceDN w:val="0"/>
        <w:adjustRightInd w:val="0"/>
        <w:ind w:left="0" w:firstLine="851"/>
        <w:jc w:val="both"/>
        <w:rPr>
          <w:sz w:val="28"/>
          <w:szCs w:val="28"/>
        </w:rPr>
      </w:pPr>
      <w:r w:rsidRPr="00F323F0">
        <w:rPr>
          <w:sz w:val="28"/>
          <w:szCs w:val="28"/>
        </w:rPr>
        <w:t>Определение степени обезвоживания</w:t>
      </w:r>
    </w:p>
    <w:p w:rsidR="00F323F0" w:rsidRPr="00F323F0" w:rsidRDefault="00F323F0" w:rsidP="005C3BEB">
      <w:pPr>
        <w:widowControl w:val="0"/>
        <w:numPr>
          <w:ilvl w:val="0"/>
          <w:numId w:val="1059"/>
        </w:numPr>
        <w:tabs>
          <w:tab w:val="left" w:pos="1560"/>
        </w:tabs>
        <w:autoSpaceDE w:val="0"/>
        <w:autoSpaceDN w:val="0"/>
        <w:adjustRightInd w:val="0"/>
        <w:ind w:left="0" w:firstLine="851"/>
        <w:jc w:val="both"/>
        <w:rPr>
          <w:sz w:val="28"/>
          <w:szCs w:val="28"/>
        </w:rPr>
      </w:pPr>
      <w:r w:rsidRPr="00F323F0">
        <w:rPr>
          <w:sz w:val="28"/>
          <w:szCs w:val="28"/>
        </w:rPr>
        <w:t>Определение вида дегидратации</w:t>
      </w:r>
    </w:p>
    <w:p w:rsidR="00F323F0" w:rsidRPr="00F323F0" w:rsidRDefault="00F323F0" w:rsidP="005C3BEB">
      <w:pPr>
        <w:widowControl w:val="0"/>
        <w:numPr>
          <w:ilvl w:val="0"/>
          <w:numId w:val="1059"/>
        </w:numPr>
        <w:tabs>
          <w:tab w:val="left" w:pos="1560"/>
        </w:tabs>
        <w:autoSpaceDE w:val="0"/>
        <w:autoSpaceDN w:val="0"/>
        <w:adjustRightInd w:val="0"/>
        <w:ind w:left="0" w:firstLine="851"/>
        <w:jc w:val="both"/>
        <w:rPr>
          <w:sz w:val="28"/>
          <w:szCs w:val="28"/>
        </w:rPr>
      </w:pPr>
      <w:r w:rsidRPr="00F323F0">
        <w:rPr>
          <w:sz w:val="28"/>
          <w:szCs w:val="28"/>
        </w:rPr>
        <w:t>Интерпретация биохимических анализов крови на предмет электролитного состава крови</w:t>
      </w:r>
    </w:p>
    <w:p w:rsidR="00F323F0" w:rsidRPr="00F323F0" w:rsidRDefault="00F323F0" w:rsidP="005C3BEB">
      <w:pPr>
        <w:widowControl w:val="0"/>
        <w:numPr>
          <w:ilvl w:val="0"/>
          <w:numId w:val="1059"/>
        </w:numPr>
        <w:tabs>
          <w:tab w:val="left" w:pos="1560"/>
        </w:tabs>
        <w:autoSpaceDE w:val="0"/>
        <w:autoSpaceDN w:val="0"/>
        <w:adjustRightInd w:val="0"/>
        <w:ind w:left="0" w:firstLine="851"/>
        <w:jc w:val="both"/>
        <w:rPr>
          <w:sz w:val="28"/>
          <w:szCs w:val="28"/>
        </w:rPr>
      </w:pPr>
      <w:r w:rsidRPr="00F323F0">
        <w:rPr>
          <w:sz w:val="28"/>
          <w:szCs w:val="28"/>
        </w:rPr>
        <w:t>Интерпретация метаболических нарушений</w:t>
      </w:r>
    </w:p>
    <w:p w:rsidR="00F323F0" w:rsidRPr="00F323F0" w:rsidRDefault="00F323F0" w:rsidP="005C3BEB">
      <w:pPr>
        <w:widowControl w:val="0"/>
        <w:numPr>
          <w:ilvl w:val="0"/>
          <w:numId w:val="1059"/>
        </w:numPr>
        <w:tabs>
          <w:tab w:val="left" w:pos="1560"/>
        </w:tabs>
        <w:autoSpaceDE w:val="0"/>
        <w:autoSpaceDN w:val="0"/>
        <w:adjustRightInd w:val="0"/>
        <w:ind w:left="0" w:firstLine="851"/>
        <w:jc w:val="both"/>
        <w:rPr>
          <w:sz w:val="28"/>
          <w:szCs w:val="28"/>
        </w:rPr>
      </w:pPr>
      <w:r w:rsidRPr="00F323F0">
        <w:rPr>
          <w:sz w:val="28"/>
          <w:szCs w:val="28"/>
        </w:rPr>
        <w:t>Расчет инфузионной программы в до и послеоперационном периодах</w:t>
      </w:r>
    </w:p>
    <w:p w:rsidR="00F323F0" w:rsidRPr="00F323F0" w:rsidRDefault="00F323F0" w:rsidP="005C3BEB">
      <w:pPr>
        <w:widowControl w:val="0"/>
        <w:numPr>
          <w:ilvl w:val="0"/>
          <w:numId w:val="1059"/>
        </w:numPr>
        <w:tabs>
          <w:tab w:val="left" w:pos="1560"/>
        </w:tabs>
        <w:autoSpaceDE w:val="0"/>
        <w:autoSpaceDN w:val="0"/>
        <w:adjustRightInd w:val="0"/>
        <w:ind w:left="0" w:firstLine="851"/>
        <w:jc w:val="both"/>
        <w:rPr>
          <w:sz w:val="28"/>
          <w:szCs w:val="28"/>
        </w:rPr>
      </w:pPr>
      <w:r w:rsidRPr="00F323F0">
        <w:rPr>
          <w:sz w:val="28"/>
          <w:szCs w:val="28"/>
        </w:rPr>
        <w:t>Реализация инфузионной программы при различных заболеваниях</w:t>
      </w:r>
    </w:p>
    <w:p w:rsidR="00F323F0" w:rsidRPr="00F323F0" w:rsidRDefault="00F323F0" w:rsidP="005C3BEB">
      <w:pPr>
        <w:widowControl w:val="0"/>
        <w:numPr>
          <w:ilvl w:val="0"/>
          <w:numId w:val="1059"/>
        </w:numPr>
        <w:tabs>
          <w:tab w:val="left" w:pos="1560"/>
        </w:tabs>
        <w:autoSpaceDE w:val="0"/>
        <w:autoSpaceDN w:val="0"/>
        <w:adjustRightInd w:val="0"/>
        <w:ind w:left="0" w:firstLine="851"/>
        <w:jc w:val="both"/>
        <w:rPr>
          <w:sz w:val="28"/>
          <w:szCs w:val="28"/>
        </w:rPr>
      </w:pPr>
      <w:r w:rsidRPr="00F323F0">
        <w:rPr>
          <w:sz w:val="28"/>
          <w:szCs w:val="28"/>
        </w:rPr>
        <w:t>Пути введения жидкостей в организм</w:t>
      </w:r>
    </w:p>
    <w:p w:rsidR="00F323F0" w:rsidRPr="00F323F0" w:rsidRDefault="00F323F0" w:rsidP="005C3BEB">
      <w:pPr>
        <w:widowControl w:val="0"/>
        <w:numPr>
          <w:ilvl w:val="0"/>
          <w:numId w:val="1059"/>
        </w:numPr>
        <w:tabs>
          <w:tab w:val="left" w:pos="1560"/>
        </w:tabs>
        <w:autoSpaceDE w:val="0"/>
        <w:autoSpaceDN w:val="0"/>
        <w:adjustRightInd w:val="0"/>
        <w:ind w:left="0" w:firstLine="851"/>
        <w:jc w:val="both"/>
        <w:rPr>
          <w:sz w:val="28"/>
          <w:szCs w:val="28"/>
        </w:rPr>
      </w:pPr>
      <w:r w:rsidRPr="00F323F0">
        <w:rPr>
          <w:sz w:val="28"/>
          <w:szCs w:val="28"/>
        </w:rPr>
        <w:t>Наложение венесекции</w:t>
      </w:r>
    </w:p>
    <w:p w:rsidR="00F323F0" w:rsidRPr="00F323F0" w:rsidRDefault="00F323F0" w:rsidP="005C3BEB">
      <w:pPr>
        <w:widowControl w:val="0"/>
        <w:shd w:val="clear" w:color="auto" w:fill="FFFFFF"/>
        <w:autoSpaceDE w:val="0"/>
        <w:autoSpaceDN w:val="0"/>
        <w:adjustRightInd w:val="0"/>
        <w:spacing w:before="14"/>
        <w:ind w:firstLine="851"/>
        <w:jc w:val="both"/>
        <w:rPr>
          <w:b/>
          <w:bCs/>
          <w:color w:val="000000"/>
          <w:spacing w:val="-6"/>
          <w:sz w:val="28"/>
          <w:szCs w:val="28"/>
        </w:rPr>
      </w:pPr>
    </w:p>
    <w:p w:rsidR="00F323F0" w:rsidRPr="00125D34" w:rsidRDefault="00F323F0" w:rsidP="00F323F0">
      <w:pPr>
        <w:ind w:firstLine="851"/>
        <w:jc w:val="both"/>
        <w:rPr>
          <w:b/>
          <w:color w:val="000000"/>
          <w:sz w:val="28"/>
          <w:szCs w:val="28"/>
        </w:rPr>
      </w:pPr>
    </w:p>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«Интенсивная терапия в детской хирургии. Принципы антибактериальной терапии в детской хирургии».</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7C0B4C" w:rsidRDefault="00F323F0" w:rsidP="00F323F0">
      <w:pPr>
        <w:jc w:val="both"/>
        <w:rPr>
          <w:b/>
          <w:bCs/>
          <w:color w:val="000000"/>
          <w:sz w:val="28"/>
          <w:szCs w:val="28"/>
        </w:rPr>
      </w:pP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1.Нормальные показатели гомеостаза</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2.Регуляция водно-солевого обмена</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3.Патологические потери жидкости и электролитов</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4.Характер и степени обезвоживания</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5.Определение потерь жидкости</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6.Клиническая симптоматика гиповолемии и разных видов дегидратации</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7.Классификация инфузионных средств, их характеристики, показания к их применению</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8.Задачи инфузионной терапии</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9.Схемы расчета инфузионной программы до и после операции</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lastRenderedPageBreak/>
        <w:t>10.Качественный состав инфузата</w:t>
      </w:r>
    </w:p>
    <w:p w:rsidR="00F323F0" w:rsidRPr="00F323F0" w:rsidRDefault="00F323F0" w:rsidP="00F323F0">
      <w:pPr>
        <w:widowControl w:val="0"/>
        <w:autoSpaceDE w:val="0"/>
        <w:autoSpaceDN w:val="0"/>
        <w:adjustRightInd w:val="0"/>
        <w:ind w:firstLine="851"/>
        <w:jc w:val="both"/>
        <w:rPr>
          <w:sz w:val="28"/>
          <w:szCs w:val="28"/>
        </w:rPr>
      </w:pPr>
      <w:r w:rsidRPr="00F323F0">
        <w:rPr>
          <w:sz w:val="28"/>
          <w:szCs w:val="28"/>
        </w:rPr>
        <w:t>11.Реализация инфузионной программы (ИП)</w:t>
      </w:r>
    </w:p>
    <w:p w:rsidR="00F323F0" w:rsidRPr="007C0B4C" w:rsidRDefault="00F323F0" w:rsidP="00F323F0">
      <w:pPr>
        <w:jc w:val="both"/>
        <w:rPr>
          <w:rFonts w:eastAsia="Calibri"/>
          <w:b/>
          <w:bCs/>
          <w:color w:val="000000"/>
          <w:sz w:val="28"/>
          <w:szCs w:val="28"/>
        </w:rPr>
      </w:pPr>
    </w:p>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B75504" w:rsidRDefault="00F323F0" w:rsidP="00F323F0">
      <w:pPr>
        <w:shd w:val="clear" w:color="auto" w:fill="FFFFFF"/>
        <w:jc w:val="both"/>
        <w:rPr>
          <w:b/>
          <w:sz w:val="28"/>
          <w:szCs w:val="28"/>
        </w:rPr>
      </w:pPr>
    </w:p>
    <w:p w:rsidR="00F323F0" w:rsidRPr="00F323F0" w:rsidRDefault="00F323F0" w:rsidP="00F323F0">
      <w:pPr>
        <w:ind w:firstLine="851"/>
        <w:jc w:val="both"/>
        <w:rPr>
          <w:b/>
          <w:sz w:val="28"/>
          <w:szCs w:val="28"/>
        </w:rPr>
      </w:pPr>
    </w:p>
    <w:p w:rsidR="00F323F0" w:rsidRPr="00F323F0" w:rsidRDefault="00F323F0" w:rsidP="00F323F0">
      <w:pPr>
        <w:jc w:val="both"/>
        <w:rPr>
          <w:b/>
          <w:sz w:val="28"/>
          <w:szCs w:val="28"/>
        </w:rPr>
      </w:pPr>
    </w:p>
    <w:p w:rsidR="00F323F0" w:rsidRPr="00F323F0" w:rsidRDefault="00F323F0" w:rsidP="00F323F0">
      <w:pPr>
        <w:tabs>
          <w:tab w:val="num" w:pos="284"/>
        </w:tabs>
        <w:jc w:val="both"/>
        <w:rPr>
          <w:bCs/>
          <w:smallCaps/>
          <w:spacing w:val="5"/>
          <w:sz w:val="28"/>
          <w:szCs w:val="28"/>
        </w:rPr>
      </w:pPr>
      <w:r w:rsidRPr="00F323F0">
        <w:rPr>
          <w:bCs/>
          <w:smallCaps/>
          <w:spacing w:val="5"/>
          <w:sz w:val="28"/>
          <w:szCs w:val="28"/>
        </w:rPr>
        <w:t>1. СОЧЕТАНИЕ АНТИБИОТИКОВ НАИБОЛЕЕ ЭФФЕКТИВНОЕ И БЕЗВРЕДНОЕ ПРИ ЛЕЧЕНИИ ПЕРИТОНИТА</w:t>
      </w:r>
    </w:p>
    <w:p w:rsidR="00F323F0" w:rsidRPr="00F323F0" w:rsidRDefault="00F323F0" w:rsidP="00F323F0">
      <w:pPr>
        <w:numPr>
          <w:ilvl w:val="0"/>
          <w:numId w:val="1080"/>
        </w:numPr>
        <w:tabs>
          <w:tab w:val="num" w:pos="2835"/>
        </w:tabs>
        <w:contextualSpacing/>
        <w:jc w:val="both"/>
      </w:pPr>
      <w:r w:rsidRPr="00F323F0">
        <w:rPr>
          <w:sz w:val="28"/>
          <w:szCs w:val="28"/>
        </w:rPr>
        <w:t>левомицетин + тетрациклин</w:t>
      </w:r>
    </w:p>
    <w:p w:rsidR="00F323F0" w:rsidRPr="00F323F0" w:rsidRDefault="00F323F0" w:rsidP="00F323F0">
      <w:pPr>
        <w:numPr>
          <w:ilvl w:val="0"/>
          <w:numId w:val="1080"/>
        </w:numPr>
        <w:tabs>
          <w:tab w:val="num" w:pos="2835"/>
        </w:tabs>
        <w:ind w:left="2694" w:hanging="284"/>
        <w:contextualSpacing/>
        <w:jc w:val="both"/>
        <w:rPr>
          <w:sz w:val="28"/>
          <w:szCs w:val="28"/>
        </w:rPr>
      </w:pPr>
      <w:r w:rsidRPr="00F323F0">
        <w:rPr>
          <w:sz w:val="28"/>
          <w:szCs w:val="28"/>
        </w:rPr>
        <w:t>левомицетин + полимиксин</w:t>
      </w:r>
    </w:p>
    <w:p w:rsidR="00F323F0" w:rsidRPr="00F323F0" w:rsidRDefault="00F323F0" w:rsidP="00F323F0">
      <w:pPr>
        <w:numPr>
          <w:ilvl w:val="0"/>
          <w:numId w:val="1080"/>
        </w:numPr>
        <w:tabs>
          <w:tab w:val="num" w:pos="2835"/>
        </w:tabs>
        <w:ind w:left="2694" w:hanging="284"/>
        <w:contextualSpacing/>
        <w:jc w:val="both"/>
        <w:rPr>
          <w:sz w:val="28"/>
          <w:szCs w:val="28"/>
        </w:rPr>
      </w:pPr>
      <w:r w:rsidRPr="00F323F0">
        <w:rPr>
          <w:sz w:val="28"/>
          <w:szCs w:val="28"/>
        </w:rPr>
        <w:t>полимиксин + линкомицин</w:t>
      </w:r>
    </w:p>
    <w:p w:rsidR="00F323F0" w:rsidRPr="00F323F0" w:rsidRDefault="00F323F0" w:rsidP="00F323F0">
      <w:pPr>
        <w:numPr>
          <w:ilvl w:val="0"/>
          <w:numId w:val="1080"/>
        </w:numPr>
        <w:tabs>
          <w:tab w:val="num" w:pos="2835"/>
        </w:tabs>
        <w:ind w:left="2694" w:hanging="284"/>
        <w:contextualSpacing/>
        <w:jc w:val="both"/>
        <w:rPr>
          <w:sz w:val="28"/>
          <w:szCs w:val="28"/>
        </w:rPr>
      </w:pPr>
      <w:r w:rsidRPr="00F323F0">
        <w:rPr>
          <w:sz w:val="28"/>
          <w:szCs w:val="28"/>
        </w:rPr>
        <w:t>пенициллин + линкомицин</w:t>
      </w:r>
    </w:p>
    <w:p w:rsidR="00F323F0" w:rsidRPr="00F323F0" w:rsidRDefault="00F323F0" w:rsidP="00F323F0">
      <w:pPr>
        <w:numPr>
          <w:ilvl w:val="0"/>
          <w:numId w:val="1080"/>
        </w:numPr>
        <w:tabs>
          <w:tab w:val="num" w:pos="2835"/>
        </w:tabs>
        <w:ind w:left="2694" w:hanging="284"/>
        <w:contextualSpacing/>
        <w:jc w:val="both"/>
        <w:rPr>
          <w:sz w:val="28"/>
          <w:szCs w:val="28"/>
        </w:rPr>
      </w:pPr>
      <w:r w:rsidRPr="00F323F0">
        <w:rPr>
          <w:sz w:val="28"/>
          <w:szCs w:val="28"/>
        </w:rPr>
        <w:t>аминогликозиды + цефалоспорины</w:t>
      </w:r>
    </w:p>
    <w:p w:rsidR="00F323F0" w:rsidRPr="00F323F0" w:rsidRDefault="00F323F0" w:rsidP="00F323F0">
      <w:pPr>
        <w:tabs>
          <w:tab w:val="left" w:pos="284"/>
        </w:tabs>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2. В КЛИНИКЕ НАРУШЕНИЙ МИНЕРАЛЬНОГО ОБМЕНА (ГИПОКАЛИЕМИИ, ГИПОХЛОРЕМИИ, ГИПОНАТРИЕМИИ) НЕТ</w:t>
      </w:r>
    </w:p>
    <w:p w:rsidR="00F323F0" w:rsidRPr="00F323F0" w:rsidRDefault="00F323F0" w:rsidP="00F323F0">
      <w:pPr>
        <w:numPr>
          <w:ilvl w:val="0"/>
          <w:numId w:val="1079"/>
        </w:numPr>
        <w:tabs>
          <w:tab w:val="left" w:pos="284"/>
        </w:tabs>
        <w:contextualSpacing/>
        <w:jc w:val="both"/>
        <w:rPr>
          <w:sz w:val="28"/>
          <w:szCs w:val="28"/>
        </w:rPr>
      </w:pPr>
      <w:r w:rsidRPr="00F323F0">
        <w:rPr>
          <w:sz w:val="28"/>
          <w:szCs w:val="28"/>
        </w:rPr>
        <w:t>общей вялости, слабости,апатии</w:t>
      </w:r>
    </w:p>
    <w:p w:rsidR="00F323F0" w:rsidRPr="00F323F0" w:rsidRDefault="00F323F0" w:rsidP="00F323F0">
      <w:pPr>
        <w:numPr>
          <w:ilvl w:val="0"/>
          <w:numId w:val="1079"/>
        </w:numPr>
        <w:tabs>
          <w:tab w:val="left" w:pos="284"/>
        </w:tabs>
        <w:contextualSpacing/>
        <w:jc w:val="both"/>
        <w:rPr>
          <w:sz w:val="28"/>
          <w:szCs w:val="28"/>
        </w:rPr>
      </w:pPr>
      <w:r w:rsidRPr="00F323F0">
        <w:rPr>
          <w:sz w:val="28"/>
          <w:szCs w:val="28"/>
        </w:rPr>
        <w:t>мышечной гипотонии</w:t>
      </w:r>
    </w:p>
    <w:p w:rsidR="00F323F0" w:rsidRPr="00F323F0" w:rsidRDefault="00F323F0" w:rsidP="00F323F0">
      <w:pPr>
        <w:numPr>
          <w:ilvl w:val="0"/>
          <w:numId w:val="1079"/>
        </w:numPr>
        <w:tabs>
          <w:tab w:val="left" w:pos="284"/>
        </w:tabs>
        <w:contextualSpacing/>
        <w:jc w:val="both"/>
        <w:rPr>
          <w:sz w:val="28"/>
          <w:szCs w:val="28"/>
        </w:rPr>
      </w:pPr>
      <w:r w:rsidRPr="00F323F0">
        <w:rPr>
          <w:sz w:val="28"/>
          <w:szCs w:val="28"/>
        </w:rPr>
        <w:t>брадикардии</w:t>
      </w:r>
    </w:p>
    <w:p w:rsidR="00F323F0" w:rsidRPr="00F323F0" w:rsidRDefault="00F323F0" w:rsidP="00F323F0">
      <w:pPr>
        <w:numPr>
          <w:ilvl w:val="0"/>
          <w:numId w:val="1079"/>
        </w:numPr>
        <w:tabs>
          <w:tab w:val="left" w:pos="284"/>
        </w:tabs>
        <w:contextualSpacing/>
        <w:jc w:val="both"/>
        <w:rPr>
          <w:sz w:val="28"/>
          <w:szCs w:val="28"/>
        </w:rPr>
      </w:pPr>
      <w:r w:rsidRPr="00F323F0">
        <w:rPr>
          <w:sz w:val="28"/>
          <w:szCs w:val="28"/>
        </w:rPr>
        <w:t>тахикардии</w:t>
      </w:r>
    </w:p>
    <w:p w:rsidR="00F323F0" w:rsidRPr="00F323F0" w:rsidRDefault="00F323F0" w:rsidP="00F323F0">
      <w:pPr>
        <w:numPr>
          <w:ilvl w:val="0"/>
          <w:numId w:val="1079"/>
        </w:numPr>
        <w:tabs>
          <w:tab w:val="left" w:pos="284"/>
        </w:tabs>
        <w:contextualSpacing/>
        <w:jc w:val="both"/>
        <w:rPr>
          <w:sz w:val="28"/>
          <w:szCs w:val="28"/>
        </w:rPr>
      </w:pPr>
      <w:r w:rsidRPr="00F323F0">
        <w:rPr>
          <w:sz w:val="28"/>
          <w:szCs w:val="28"/>
        </w:rPr>
        <w:t>снижения АД</w:t>
      </w:r>
    </w:p>
    <w:p w:rsidR="00F323F0" w:rsidRPr="00F323F0" w:rsidRDefault="00F323F0" w:rsidP="00F323F0">
      <w:pPr>
        <w:tabs>
          <w:tab w:val="left" w:pos="284"/>
        </w:tabs>
        <w:jc w:val="both"/>
        <w:rPr>
          <w:sz w:val="28"/>
          <w:szCs w:val="28"/>
        </w:rPr>
      </w:pPr>
    </w:p>
    <w:p w:rsidR="00F323F0" w:rsidRPr="00F323F0" w:rsidRDefault="00F323F0" w:rsidP="00F323F0">
      <w:pPr>
        <w:tabs>
          <w:tab w:val="left" w:pos="284"/>
        </w:tabs>
        <w:jc w:val="both"/>
        <w:rPr>
          <w:bCs/>
          <w:smallCaps/>
          <w:spacing w:val="5"/>
          <w:sz w:val="28"/>
          <w:szCs w:val="28"/>
        </w:rPr>
      </w:pPr>
      <w:r w:rsidRPr="00F323F0">
        <w:rPr>
          <w:bCs/>
          <w:smallCaps/>
          <w:spacing w:val="5"/>
          <w:sz w:val="28"/>
          <w:szCs w:val="28"/>
        </w:rPr>
        <w:t>3. ПРИЧИНАМИ ГИПОКАЛИИМИИ ЯВЛЯЕТСЯ:</w:t>
      </w:r>
    </w:p>
    <w:p w:rsidR="00F323F0" w:rsidRPr="00F323F0" w:rsidRDefault="00F323F0" w:rsidP="00F323F0">
      <w:pPr>
        <w:numPr>
          <w:ilvl w:val="1"/>
          <w:numId w:val="1079"/>
        </w:numPr>
        <w:tabs>
          <w:tab w:val="left" w:pos="284"/>
        </w:tabs>
        <w:contextualSpacing/>
        <w:jc w:val="both"/>
        <w:rPr>
          <w:sz w:val="28"/>
          <w:szCs w:val="28"/>
        </w:rPr>
      </w:pPr>
      <w:r w:rsidRPr="00F323F0">
        <w:rPr>
          <w:sz w:val="28"/>
          <w:szCs w:val="28"/>
        </w:rPr>
        <w:t>операция</w:t>
      </w:r>
    </w:p>
    <w:p w:rsidR="00F323F0" w:rsidRPr="00F323F0" w:rsidRDefault="00F323F0" w:rsidP="00F323F0">
      <w:pPr>
        <w:numPr>
          <w:ilvl w:val="1"/>
          <w:numId w:val="1079"/>
        </w:numPr>
        <w:tabs>
          <w:tab w:val="left" w:pos="284"/>
        </w:tabs>
        <w:contextualSpacing/>
        <w:jc w:val="both"/>
        <w:rPr>
          <w:sz w:val="28"/>
          <w:szCs w:val="28"/>
        </w:rPr>
      </w:pPr>
      <w:r w:rsidRPr="00F323F0">
        <w:rPr>
          <w:sz w:val="28"/>
          <w:szCs w:val="28"/>
        </w:rPr>
        <w:t>все вышесказанное верно</w:t>
      </w:r>
    </w:p>
    <w:p w:rsidR="00F323F0" w:rsidRPr="00F323F0" w:rsidRDefault="00F323F0" w:rsidP="00F323F0">
      <w:pPr>
        <w:numPr>
          <w:ilvl w:val="1"/>
          <w:numId w:val="1079"/>
        </w:numPr>
        <w:tabs>
          <w:tab w:val="left" w:pos="284"/>
        </w:tabs>
        <w:contextualSpacing/>
        <w:jc w:val="both"/>
        <w:rPr>
          <w:sz w:val="28"/>
          <w:szCs w:val="28"/>
        </w:rPr>
      </w:pPr>
      <w:r w:rsidRPr="00F323F0">
        <w:rPr>
          <w:sz w:val="28"/>
          <w:szCs w:val="28"/>
        </w:rPr>
        <w:t>недостаточное введение калия с пищей</w:t>
      </w:r>
    </w:p>
    <w:p w:rsidR="00F323F0" w:rsidRPr="00F323F0" w:rsidRDefault="00F323F0" w:rsidP="00F323F0">
      <w:pPr>
        <w:numPr>
          <w:ilvl w:val="1"/>
          <w:numId w:val="1079"/>
        </w:numPr>
        <w:tabs>
          <w:tab w:val="left" w:pos="284"/>
        </w:tabs>
        <w:contextualSpacing/>
        <w:jc w:val="both"/>
        <w:rPr>
          <w:sz w:val="28"/>
          <w:szCs w:val="28"/>
        </w:rPr>
      </w:pPr>
      <w:r w:rsidRPr="00F323F0">
        <w:rPr>
          <w:sz w:val="28"/>
          <w:szCs w:val="28"/>
        </w:rPr>
        <w:t>рвота, понос</w:t>
      </w:r>
    </w:p>
    <w:p w:rsidR="00F323F0" w:rsidRPr="00F323F0" w:rsidRDefault="00F323F0" w:rsidP="00F323F0">
      <w:pPr>
        <w:numPr>
          <w:ilvl w:val="1"/>
          <w:numId w:val="1079"/>
        </w:numPr>
        <w:tabs>
          <w:tab w:val="left" w:pos="284"/>
        </w:tabs>
        <w:contextualSpacing/>
        <w:jc w:val="both"/>
        <w:rPr>
          <w:sz w:val="28"/>
          <w:szCs w:val="28"/>
        </w:rPr>
      </w:pPr>
      <w:r w:rsidRPr="00F323F0">
        <w:rPr>
          <w:sz w:val="28"/>
          <w:szCs w:val="28"/>
        </w:rPr>
        <w:t>кишечные свищи</w:t>
      </w:r>
    </w:p>
    <w:p w:rsidR="00F323F0" w:rsidRPr="00F323F0" w:rsidRDefault="00F323F0" w:rsidP="00F323F0">
      <w:pPr>
        <w:tabs>
          <w:tab w:val="left" w:pos="284"/>
        </w:tabs>
        <w:jc w:val="both"/>
        <w:rPr>
          <w:sz w:val="28"/>
          <w:szCs w:val="28"/>
        </w:rPr>
      </w:pPr>
    </w:p>
    <w:p w:rsidR="00F323F0" w:rsidRPr="00F323F0" w:rsidRDefault="00F323F0" w:rsidP="00F323F0">
      <w:pPr>
        <w:jc w:val="both"/>
        <w:rPr>
          <w:sz w:val="28"/>
          <w:szCs w:val="28"/>
        </w:rPr>
      </w:pPr>
      <w:r w:rsidRPr="00F323F0">
        <w:rPr>
          <w:sz w:val="28"/>
          <w:szCs w:val="28"/>
        </w:rPr>
        <w:t xml:space="preserve">4. ВЫБЕРИТЕ КЛЕТОЧНЫЕ ИОНЫ: </w:t>
      </w:r>
    </w:p>
    <w:p w:rsidR="00F323F0" w:rsidRPr="00F323F0" w:rsidRDefault="00F323F0" w:rsidP="00F323F0">
      <w:pPr>
        <w:numPr>
          <w:ilvl w:val="0"/>
          <w:numId w:val="1078"/>
        </w:numPr>
        <w:jc w:val="both"/>
        <w:rPr>
          <w:sz w:val="28"/>
          <w:szCs w:val="28"/>
        </w:rPr>
      </w:pPr>
      <w:r w:rsidRPr="00F323F0">
        <w:rPr>
          <w:sz w:val="28"/>
          <w:szCs w:val="28"/>
        </w:rPr>
        <w:t>натрий</w:t>
      </w:r>
    </w:p>
    <w:p w:rsidR="00F323F0" w:rsidRPr="00F323F0" w:rsidRDefault="00F323F0" w:rsidP="00F323F0">
      <w:pPr>
        <w:numPr>
          <w:ilvl w:val="0"/>
          <w:numId w:val="1078"/>
        </w:numPr>
        <w:jc w:val="both"/>
        <w:rPr>
          <w:sz w:val="28"/>
          <w:szCs w:val="28"/>
        </w:rPr>
      </w:pPr>
      <w:r w:rsidRPr="00F323F0">
        <w:rPr>
          <w:sz w:val="28"/>
          <w:szCs w:val="28"/>
        </w:rPr>
        <w:t>калий</w:t>
      </w:r>
    </w:p>
    <w:p w:rsidR="00F323F0" w:rsidRPr="00F323F0" w:rsidRDefault="00F323F0" w:rsidP="00F323F0">
      <w:pPr>
        <w:numPr>
          <w:ilvl w:val="0"/>
          <w:numId w:val="1078"/>
        </w:numPr>
        <w:jc w:val="both"/>
        <w:rPr>
          <w:sz w:val="28"/>
          <w:szCs w:val="28"/>
        </w:rPr>
      </w:pPr>
      <w:r w:rsidRPr="00F323F0">
        <w:rPr>
          <w:sz w:val="28"/>
          <w:szCs w:val="28"/>
        </w:rPr>
        <w:t>хлор</w:t>
      </w:r>
    </w:p>
    <w:p w:rsidR="00F323F0" w:rsidRPr="00F323F0" w:rsidRDefault="00F323F0" w:rsidP="00F323F0">
      <w:pPr>
        <w:numPr>
          <w:ilvl w:val="0"/>
          <w:numId w:val="1078"/>
        </w:numPr>
        <w:jc w:val="both"/>
        <w:rPr>
          <w:sz w:val="28"/>
          <w:szCs w:val="28"/>
        </w:rPr>
      </w:pPr>
      <w:r w:rsidRPr="00F323F0">
        <w:rPr>
          <w:sz w:val="28"/>
          <w:szCs w:val="28"/>
        </w:rPr>
        <w:t>магний</w:t>
      </w:r>
    </w:p>
    <w:p w:rsidR="00F323F0" w:rsidRPr="00F323F0" w:rsidRDefault="00F323F0" w:rsidP="00F323F0">
      <w:pPr>
        <w:numPr>
          <w:ilvl w:val="0"/>
          <w:numId w:val="1078"/>
        </w:numPr>
        <w:jc w:val="both"/>
        <w:rPr>
          <w:sz w:val="28"/>
          <w:szCs w:val="28"/>
        </w:rPr>
      </w:pPr>
      <w:r w:rsidRPr="00F323F0">
        <w:rPr>
          <w:sz w:val="28"/>
          <w:szCs w:val="28"/>
        </w:rPr>
        <w:t>кальций</w:t>
      </w:r>
    </w:p>
    <w:p w:rsidR="00F323F0" w:rsidRPr="00F323F0" w:rsidRDefault="00F323F0" w:rsidP="00F323F0">
      <w:pPr>
        <w:tabs>
          <w:tab w:val="left" w:pos="142"/>
        </w:tabs>
        <w:jc w:val="both"/>
        <w:rPr>
          <w:sz w:val="28"/>
          <w:szCs w:val="28"/>
        </w:rPr>
      </w:pPr>
    </w:p>
    <w:p w:rsidR="00F323F0" w:rsidRPr="00F323F0" w:rsidRDefault="00F323F0" w:rsidP="00F323F0">
      <w:pPr>
        <w:tabs>
          <w:tab w:val="left" w:pos="142"/>
          <w:tab w:val="left" w:pos="284"/>
        </w:tabs>
        <w:jc w:val="both"/>
        <w:rPr>
          <w:bCs/>
          <w:smallCaps/>
          <w:spacing w:val="5"/>
          <w:sz w:val="28"/>
          <w:szCs w:val="28"/>
        </w:rPr>
      </w:pPr>
      <w:r w:rsidRPr="00F323F0">
        <w:rPr>
          <w:bCs/>
          <w:smallCaps/>
          <w:spacing w:val="5"/>
          <w:sz w:val="28"/>
          <w:szCs w:val="28"/>
        </w:rPr>
        <w:t>5. ФОРМУЛА РАЧЕВА ИСПОЛЬЗУЕТСЯ ДЛЯ</w:t>
      </w:r>
    </w:p>
    <w:p w:rsidR="00F323F0" w:rsidRPr="00F323F0" w:rsidRDefault="00F323F0" w:rsidP="00F323F0">
      <w:pPr>
        <w:numPr>
          <w:ilvl w:val="0"/>
          <w:numId w:val="1077"/>
        </w:numPr>
        <w:tabs>
          <w:tab w:val="left" w:pos="142"/>
          <w:tab w:val="left" w:pos="284"/>
          <w:tab w:val="num" w:pos="2694"/>
        </w:tabs>
        <w:contextualSpacing/>
        <w:jc w:val="both"/>
      </w:pPr>
      <w:r w:rsidRPr="00F323F0">
        <w:rPr>
          <w:sz w:val="28"/>
          <w:szCs w:val="28"/>
        </w:rPr>
        <w:t>расчета инфузионной терапии в предоперационном периоде при перитоните</w:t>
      </w:r>
    </w:p>
    <w:p w:rsidR="00F323F0" w:rsidRPr="00F323F0" w:rsidRDefault="00F323F0" w:rsidP="00F323F0">
      <w:pPr>
        <w:numPr>
          <w:ilvl w:val="0"/>
          <w:numId w:val="1077"/>
        </w:numPr>
        <w:tabs>
          <w:tab w:val="left" w:pos="142"/>
          <w:tab w:val="left" w:pos="284"/>
          <w:tab w:val="num" w:pos="2694"/>
        </w:tabs>
        <w:ind w:left="2694" w:hanging="284"/>
        <w:contextualSpacing/>
        <w:jc w:val="both"/>
        <w:rPr>
          <w:sz w:val="28"/>
          <w:szCs w:val="28"/>
        </w:rPr>
      </w:pPr>
      <w:r w:rsidRPr="00F323F0">
        <w:rPr>
          <w:sz w:val="28"/>
          <w:szCs w:val="28"/>
        </w:rPr>
        <w:t>расчета инфузионной терапии в послеоперационном периоде при перитоните</w:t>
      </w:r>
    </w:p>
    <w:p w:rsidR="00F323F0" w:rsidRPr="00F323F0" w:rsidRDefault="00F323F0" w:rsidP="00F323F0">
      <w:pPr>
        <w:numPr>
          <w:ilvl w:val="0"/>
          <w:numId w:val="1077"/>
        </w:numPr>
        <w:tabs>
          <w:tab w:val="left" w:pos="142"/>
          <w:tab w:val="left" w:pos="284"/>
          <w:tab w:val="num" w:pos="2694"/>
        </w:tabs>
        <w:ind w:left="2694" w:hanging="284"/>
        <w:contextualSpacing/>
        <w:jc w:val="both"/>
        <w:rPr>
          <w:sz w:val="28"/>
          <w:szCs w:val="28"/>
        </w:rPr>
      </w:pPr>
      <w:r w:rsidRPr="00F323F0">
        <w:rPr>
          <w:sz w:val="28"/>
          <w:szCs w:val="28"/>
        </w:rPr>
        <w:t>расчета дефицита калия</w:t>
      </w:r>
    </w:p>
    <w:p w:rsidR="00F323F0" w:rsidRPr="00F323F0" w:rsidRDefault="00F323F0" w:rsidP="00F323F0">
      <w:pPr>
        <w:numPr>
          <w:ilvl w:val="0"/>
          <w:numId w:val="1077"/>
        </w:numPr>
        <w:tabs>
          <w:tab w:val="left" w:pos="142"/>
          <w:tab w:val="left" w:pos="284"/>
          <w:tab w:val="num" w:pos="2694"/>
        </w:tabs>
        <w:ind w:left="2694" w:hanging="284"/>
        <w:contextualSpacing/>
        <w:jc w:val="both"/>
        <w:rPr>
          <w:sz w:val="28"/>
          <w:szCs w:val="28"/>
        </w:rPr>
      </w:pPr>
      <w:r w:rsidRPr="00F323F0">
        <w:rPr>
          <w:sz w:val="28"/>
          <w:szCs w:val="28"/>
        </w:rPr>
        <w:t>расчета дефицита белка</w:t>
      </w:r>
    </w:p>
    <w:p w:rsidR="00F323F0" w:rsidRPr="00F323F0" w:rsidRDefault="00F323F0" w:rsidP="00F323F0">
      <w:pPr>
        <w:numPr>
          <w:ilvl w:val="0"/>
          <w:numId w:val="1077"/>
        </w:numPr>
        <w:tabs>
          <w:tab w:val="left" w:pos="142"/>
          <w:tab w:val="left" w:pos="284"/>
          <w:tab w:val="num" w:pos="2694"/>
        </w:tabs>
        <w:ind w:left="2694" w:hanging="284"/>
        <w:contextualSpacing/>
        <w:jc w:val="both"/>
        <w:rPr>
          <w:sz w:val="28"/>
          <w:szCs w:val="28"/>
        </w:rPr>
      </w:pPr>
      <w:r w:rsidRPr="00F323F0">
        <w:rPr>
          <w:sz w:val="28"/>
          <w:szCs w:val="28"/>
        </w:rPr>
        <w:lastRenderedPageBreak/>
        <w:t>коррекции ацидоза</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6. </w:t>
      </w:r>
      <w:r w:rsidRPr="00F323F0">
        <w:rPr>
          <w:sz w:val="28"/>
          <w:szCs w:val="28"/>
        </w:rPr>
        <w:t>СОДЕРЖАНИЕ ЭЛЕКТРОЛИТАХ В ВОДНЫХ СЕКТОРАХ:</w:t>
      </w:r>
    </w:p>
    <w:p w:rsidR="00F323F0" w:rsidRPr="00F323F0" w:rsidRDefault="00F323F0" w:rsidP="00F323F0">
      <w:pPr>
        <w:numPr>
          <w:ilvl w:val="0"/>
          <w:numId w:val="1075"/>
        </w:numPr>
        <w:ind w:left="3544" w:right="-1" w:hanging="709"/>
        <w:jc w:val="both"/>
        <w:rPr>
          <w:sz w:val="28"/>
          <w:szCs w:val="28"/>
        </w:rPr>
      </w:pPr>
      <w:r w:rsidRPr="00F323F0">
        <w:rPr>
          <w:sz w:val="28"/>
          <w:szCs w:val="28"/>
        </w:rPr>
        <w:t>в равном количестве в клетках и межклеточном пространстве</w:t>
      </w:r>
    </w:p>
    <w:p w:rsidR="00F323F0" w:rsidRPr="00F323F0" w:rsidRDefault="00F323F0" w:rsidP="00F323F0">
      <w:pPr>
        <w:numPr>
          <w:ilvl w:val="0"/>
          <w:numId w:val="1075"/>
        </w:numPr>
        <w:ind w:left="3544" w:right="-1" w:hanging="709"/>
        <w:jc w:val="both"/>
        <w:rPr>
          <w:sz w:val="28"/>
          <w:szCs w:val="28"/>
        </w:rPr>
      </w:pPr>
      <w:r w:rsidRPr="00F323F0">
        <w:rPr>
          <w:sz w:val="28"/>
          <w:szCs w:val="28"/>
        </w:rPr>
        <w:t>натрия больше в межклеточном пространстве, калия в - клетках</w:t>
      </w:r>
    </w:p>
    <w:p w:rsidR="00F323F0" w:rsidRPr="00F323F0" w:rsidRDefault="00F323F0" w:rsidP="00F323F0">
      <w:pPr>
        <w:numPr>
          <w:ilvl w:val="0"/>
          <w:numId w:val="1075"/>
        </w:numPr>
        <w:ind w:left="3544" w:right="-1" w:hanging="709"/>
        <w:jc w:val="both"/>
        <w:rPr>
          <w:sz w:val="28"/>
          <w:szCs w:val="28"/>
        </w:rPr>
      </w:pPr>
      <w:r w:rsidRPr="00F323F0">
        <w:rPr>
          <w:sz w:val="28"/>
          <w:szCs w:val="28"/>
        </w:rPr>
        <w:t>натрия меньше в межклеточном пространстве, калия в - клетке</w:t>
      </w:r>
    </w:p>
    <w:p w:rsidR="00F323F0" w:rsidRPr="00F323F0" w:rsidRDefault="00F323F0" w:rsidP="00F323F0">
      <w:pPr>
        <w:numPr>
          <w:ilvl w:val="0"/>
          <w:numId w:val="1075"/>
        </w:numPr>
        <w:ind w:left="3544" w:right="-1" w:hanging="709"/>
        <w:jc w:val="both"/>
        <w:rPr>
          <w:sz w:val="28"/>
          <w:szCs w:val="28"/>
        </w:rPr>
      </w:pPr>
      <w:r w:rsidRPr="00F323F0">
        <w:rPr>
          <w:sz w:val="28"/>
          <w:szCs w:val="28"/>
        </w:rPr>
        <w:t>натрия больше в клетке, калия - в межклеточном пространстве</w:t>
      </w:r>
    </w:p>
    <w:p w:rsidR="00F323F0" w:rsidRPr="00F323F0" w:rsidRDefault="00F323F0" w:rsidP="00F323F0">
      <w:pPr>
        <w:numPr>
          <w:ilvl w:val="0"/>
          <w:numId w:val="1075"/>
        </w:numPr>
        <w:tabs>
          <w:tab w:val="left" w:pos="142"/>
        </w:tabs>
        <w:ind w:left="3544" w:right="-1" w:hanging="709"/>
        <w:contextualSpacing/>
        <w:jc w:val="both"/>
        <w:rPr>
          <w:sz w:val="28"/>
          <w:szCs w:val="28"/>
        </w:rPr>
      </w:pPr>
      <w:r w:rsidRPr="00F323F0">
        <w:rPr>
          <w:sz w:val="28"/>
          <w:szCs w:val="28"/>
        </w:rPr>
        <w:t>все неверно</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7. </w:t>
      </w:r>
      <w:r w:rsidRPr="00F323F0">
        <w:rPr>
          <w:sz w:val="28"/>
          <w:szCs w:val="28"/>
        </w:rPr>
        <w:t>НОРМАЛЬЫНМИ ПОТЕРЯМИ ВОДЫ ИЗ ОРГАНИЗМА ЯВЛЯЮТСЯ ВСЕ ВИДЫ, КРОМЕ:</w:t>
      </w:r>
    </w:p>
    <w:p w:rsidR="00F323F0" w:rsidRPr="00F323F0" w:rsidRDefault="00F323F0" w:rsidP="00F323F0">
      <w:pPr>
        <w:numPr>
          <w:ilvl w:val="0"/>
          <w:numId w:val="1074"/>
        </w:numPr>
        <w:jc w:val="both"/>
        <w:rPr>
          <w:sz w:val="28"/>
          <w:szCs w:val="28"/>
        </w:rPr>
      </w:pPr>
      <w:r w:rsidRPr="00F323F0">
        <w:rPr>
          <w:sz w:val="28"/>
          <w:szCs w:val="28"/>
        </w:rPr>
        <w:t>диурез</w:t>
      </w:r>
    </w:p>
    <w:p w:rsidR="00F323F0" w:rsidRPr="00F323F0" w:rsidRDefault="00F323F0" w:rsidP="00F323F0">
      <w:pPr>
        <w:numPr>
          <w:ilvl w:val="0"/>
          <w:numId w:val="1074"/>
        </w:numPr>
        <w:jc w:val="both"/>
        <w:rPr>
          <w:sz w:val="28"/>
          <w:szCs w:val="28"/>
        </w:rPr>
      </w:pPr>
      <w:r w:rsidRPr="00F323F0">
        <w:rPr>
          <w:sz w:val="28"/>
          <w:szCs w:val="28"/>
        </w:rPr>
        <w:t>перспирация</w:t>
      </w:r>
    </w:p>
    <w:p w:rsidR="00F323F0" w:rsidRPr="00F323F0" w:rsidRDefault="00F323F0" w:rsidP="00F323F0">
      <w:pPr>
        <w:numPr>
          <w:ilvl w:val="0"/>
          <w:numId w:val="1074"/>
        </w:numPr>
        <w:jc w:val="both"/>
        <w:rPr>
          <w:sz w:val="28"/>
          <w:szCs w:val="28"/>
        </w:rPr>
      </w:pPr>
      <w:r w:rsidRPr="00F323F0">
        <w:rPr>
          <w:sz w:val="28"/>
          <w:szCs w:val="28"/>
        </w:rPr>
        <w:t>с рвотой</w:t>
      </w:r>
    </w:p>
    <w:p w:rsidR="00F323F0" w:rsidRPr="00F323F0" w:rsidRDefault="00F323F0" w:rsidP="00F323F0">
      <w:pPr>
        <w:numPr>
          <w:ilvl w:val="0"/>
          <w:numId w:val="1074"/>
        </w:numPr>
        <w:jc w:val="both"/>
        <w:rPr>
          <w:sz w:val="28"/>
          <w:szCs w:val="28"/>
        </w:rPr>
      </w:pPr>
      <w:r w:rsidRPr="00F323F0">
        <w:rPr>
          <w:sz w:val="28"/>
          <w:szCs w:val="28"/>
        </w:rPr>
        <w:t>с потом</w:t>
      </w:r>
    </w:p>
    <w:p w:rsidR="00F323F0" w:rsidRPr="00F323F0" w:rsidRDefault="00F323F0" w:rsidP="00F323F0">
      <w:pPr>
        <w:numPr>
          <w:ilvl w:val="0"/>
          <w:numId w:val="1074"/>
        </w:numPr>
        <w:jc w:val="both"/>
        <w:rPr>
          <w:sz w:val="28"/>
          <w:szCs w:val="28"/>
        </w:rPr>
      </w:pPr>
      <w:r w:rsidRPr="00F323F0">
        <w:rPr>
          <w:sz w:val="28"/>
          <w:szCs w:val="28"/>
        </w:rPr>
        <w:t>со стулом</w:t>
      </w:r>
    </w:p>
    <w:p w:rsidR="00F323F0" w:rsidRPr="00F323F0" w:rsidRDefault="00F323F0" w:rsidP="00F323F0">
      <w:pPr>
        <w:tabs>
          <w:tab w:val="left" w:pos="142"/>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8. </w:t>
      </w:r>
      <w:r w:rsidRPr="00F323F0">
        <w:rPr>
          <w:sz w:val="28"/>
          <w:szCs w:val="28"/>
        </w:rPr>
        <w:t>НОРМАЛЬНЫМИ ПОТЕРЯМИ ВОДЫ С ПЕРСПИРАЦИЕЙ У ДЕТЕЙ ПЕРВОГО ГОДА СОСТАВЛЯЕТ:</w:t>
      </w:r>
    </w:p>
    <w:p w:rsidR="00F323F0" w:rsidRPr="00F323F0" w:rsidRDefault="00F323F0" w:rsidP="00F323F0">
      <w:pPr>
        <w:numPr>
          <w:ilvl w:val="0"/>
          <w:numId w:val="1073"/>
        </w:numPr>
        <w:jc w:val="both"/>
        <w:rPr>
          <w:sz w:val="28"/>
          <w:szCs w:val="28"/>
        </w:rPr>
      </w:pPr>
      <w:r w:rsidRPr="00F323F0">
        <w:rPr>
          <w:sz w:val="28"/>
          <w:szCs w:val="28"/>
        </w:rPr>
        <w:t>80-90 мл</w:t>
      </w:r>
    </w:p>
    <w:p w:rsidR="00F323F0" w:rsidRPr="00F323F0" w:rsidRDefault="00F323F0" w:rsidP="00F323F0">
      <w:pPr>
        <w:numPr>
          <w:ilvl w:val="0"/>
          <w:numId w:val="1073"/>
        </w:numPr>
        <w:jc w:val="both"/>
        <w:rPr>
          <w:sz w:val="28"/>
          <w:szCs w:val="28"/>
        </w:rPr>
      </w:pPr>
      <w:r w:rsidRPr="00F323F0">
        <w:rPr>
          <w:sz w:val="28"/>
          <w:szCs w:val="28"/>
        </w:rPr>
        <w:t>100-225 мл</w:t>
      </w:r>
    </w:p>
    <w:p w:rsidR="00F323F0" w:rsidRPr="00F323F0" w:rsidRDefault="00F323F0" w:rsidP="00F323F0">
      <w:pPr>
        <w:numPr>
          <w:ilvl w:val="0"/>
          <w:numId w:val="1073"/>
        </w:numPr>
        <w:jc w:val="both"/>
        <w:rPr>
          <w:sz w:val="28"/>
          <w:szCs w:val="28"/>
        </w:rPr>
      </w:pPr>
      <w:r w:rsidRPr="00F323F0">
        <w:rPr>
          <w:sz w:val="28"/>
          <w:szCs w:val="28"/>
        </w:rPr>
        <w:t>170-375 мл</w:t>
      </w:r>
    </w:p>
    <w:p w:rsidR="00F323F0" w:rsidRPr="00F323F0" w:rsidRDefault="00F323F0" w:rsidP="00F323F0">
      <w:pPr>
        <w:numPr>
          <w:ilvl w:val="0"/>
          <w:numId w:val="1073"/>
        </w:numPr>
        <w:jc w:val="both"/>
        <w:rPr>
          <w:sz w:val="28"/>
          <w:szCs w:val="28"/>
        </w:rPr>
      </w:pPr>
      <w:r w:rsidRPr="00F323F0">
        <w:rPr>
          <w:sz w:val="28"/>
          <w:szCs w:val="28"/>
        </w:rPr>
        <w:t>900-1000 мл</w:t>
      </w:r>
    </w:p>
    <w:p w:rsidR="00F323F0" w:rsidRPr="00F323F0" w:rsidRDefault="00F323F0" w:rsidP="00F323F0">
      <w:pPr>
        <w:numPr>
          <w:ilvl w:val="0"/>
          <w:numId w:val="1073"/>
        </w:numPr>
        <w:jc w:val="both"/>
        <w:rPr>
          <w:sz w:val="28"/>
          <w:szCs w:val="28"/>
        </w:rPr>
      </w:pPr>
      <w:r w:rsidRPr="00F323F0">
        <w:rPr>
          <w:sz w:val="28"/>
          <w:szCs w:val="28"/>
        </w:rPr>
        <w:t>10-20 мл</w:t>
      </w:r>
    </w:p>
    <w:p w:rsidR="00F323F0" w:rsidRPr="00F323F0" w:rsidRDefault="00F323F0" w:rsidP="00F323F0">
      <w:pPr>
        <w:tabs>
          <w:tab w:val="left" w:pos="142"/>
          <w:tab w:val="num" w:pos="284"/>
        </w:tabs>
        <w:jc w:val="both"/>
        <w:rPr>
          <w:sz w:val="28"/>
          <w:szCs w:val="28"/>
        </w:rPr>
      </w:pPr>
    </w:p>
    <w:p w:rsidR="00F323F0" w:rsidRPr="00F323F0" w:rsidRDefault="00F323F0" w:rsidP="00F323F0">
      <w:pPr>
        <w:jc w:val="both"/>
        <w:rPr>
          <w:sz w:val="28"/>
          <w:szCs w:val="28"/>
        </w:rPr>
      </w:pPr>
      <w:r w:rsidRPr="00F323F0">
        <w:rPr>
          <w:bCs/>
          <w:smallCaps/>
          <w:spacing w:val="5"/>
          <w:sz w:val="28"/>
          <w:szCs w:val="28"/>
        </w:rPr>
        <w:t xml:space="preserve">9. </w:t>
      </w:r>
      <w:r w:rsidRPr="00F323F0">
        <w:rPr>
          <w:sz w:val="28"/>
          <w:szCs w:val="28"/>
        </w:rPr>
        <w:t>НОРМАЛЬНЫЕ ПОКАЗАТЕЛИ ПОТЕРИ ВОДЫ С ПЕРПИРАЦИЕЙ У ДЕТЕЙ СТАРШЕЙ ГРУППЫ:</w:t>
      </w:r>
    </w:p>
    <w:p w:rsidR="00F323F0" w:rsidRPr="00F323F0" w:rsidRDefault="00F323F0" w:rsidP="00F323F0">
      <w:pPr>
        <w:jc w:val="both"/>
        <w:rPr>
          <w:sz w:val="28"/>
          <w:szCs w:val="28"/>
        </w:rPr>
      </w:pPr>
    </w:p>
    <w:p w:rsidR="00F323F0" w:rsidRPr="00F323F0" w:rsidRDefault="00F323F0" w:rsidP="00F323F0">
      <w:pPr>
        <w:numPr>
          <w:ilvl w:val="0"/>
          <w:numId w:val="1076"/>
        </w:numPr>
        <w:jc w:val="both"/>
        <w:rPr>
          <w:sz w:val="28"/>
          <w:szCs w:val="28"/>
        </w:rPr>
      </w:pPr>
      <w:r w:rsidRPr="00F323F0">
        <w:rPr>
          <w:sz w:val="28"/>
          <w:szCs w:val="28"/>
        </w:rPr>
        <w:t>200-225 мл</w:t>
      </w:r>
    </w:p>
    <w:p w:rsidR="00F323F0" w:rsidRPr="00F323F0" w:rsidRDefault="00F323F0" w:rsidP="00F323F0">
      <w:pPr>
        <w:numPr>
          <w:ilvl w:val="0"/>
          <w:numId w:val="1076"/>
        </w:numPr>
        <w:jc w:val="both"/>
        <w:rPr>
          <w:sz w:val="28"/>
          <w:szCs w:val="28"/>
        </w:rPr>
      </w:pPr>
      <w:r w:rsidRPr="00F323F0">
        <w:rPr>
          <w:sz w:val="28"/>
          <w:szCs w:val="28"/>
        </w:rPr>
        <w:t>300-375 мл</w:t>
      </w:r>
    </w:p>
    <w:p w:rsidR="00F323F0" w:rsidRPr="00F323F0" w:rsidRDefault="00F323F0" w:rsidP="00F323F0">
      <w:pPr>
        <w:numPr>
          <w:ilvl w:val="0"/>
          <w:numId w:val="1076"/>
        </w:numPr>
        <w:jc w:val="both"/>
        <w:rPr>
          <w:sz w:val="28"/>
          <w:szCs w:val="28"/>
        </w:rPr>
      </w:pPr>
      <w:r w:rsidRPr="00F323F0">
        <w:rPr>
          <w:sz w:val="28"/>
          <w:szCs w:val="28"/>
        </w:rPr>
        <w:t>900-1150 мл</w:t>
      </w:r>
    </w:p>
    <w:p w:rsidR="00F323F0" w:rsidRPr="00F323F0" w:rsidRDefault="00F323F0" w:rsidP="00F323F0">
      <w:pPr>
        <w:numPr>
          <w:ilvl w:val="0"/>
          <w:numId w:val="1076"/>
        </w:numPr>
        <w:jc w:val="both"/>
        <w:rPr>
          <w:sz w:val="28"/>
          <w:szCs w:val="28"/>
        </w:rPr>
      </w:pPr>
      <w:r w:rsidRPr="00F323F0">
        <w:rPr>
          <w:sz w:val="28"/>
          <w:szCs w:val="28"/>
        </w:rPr>
        <w:t>550-650 мл</w:t>
      </w:r>
    </w:p>
    <w:p w:rsidR="00F323F0" w:rsidRPr="00F323F0" w:rsidRDefault="00F323F0" w:rsidP="00F323F0">
      <w:pPr>
        <w:numPr>
          <w:ilvl w:val="0"/>
          <w:numId w:val="1076"/>
        </w:numPr>
        <w:jc w:val="both"/>
        <w:rPr>
          <w:sz w:val="28"/>
          <w:szCs w:val="28"/>
        </w:rPr>
      </w:pPr>
      <w:r w:rsidRPr="00F323F0">
        <w:rPr>
          <w:sz w:val="28"/>
          <w:szCs w:val="28"/>
        </w:rPr>
        <w:t>100 мл</w:t>
      </w:r>
    </w:p>
    <w:p w:rsidR="00F323F0" w:rsidRPr="00F323F0" w:rsidRDefault="00F323F0" w:rsidP="00F323F0">
      <w:pPr>
        <w:tabs>
          <w:tab w:val="left" w:pos="284"/>
        </w:tabs>
        <w:jc w:val="both"/>
        <w:rPr>
          <w:bCs/>
          <w:smallCaps/>
          <w:spacing w:val="5"/>
          <w:sz w:val="28"/>
          <w:szCs w:val="28"/>
        </w:rPr>
      </w:pPr>
    </w:p>
    <w:p w:rsidR="00F323F0" w:rsidRPr="00F323F0" w:rsidRDefault="00F323F0" w:rsidP="00F323F0">
      <w:pPr>
        <w:jc w:val="both"/>
        <w:rPr>
          <w:sz w:val="28"/>
          <w:szCs w:val="28"/>
        </w:rPr>
      </w:pPr>
      <w:r w:rsidRPr="00F323F0">
        <w:rPr>
          <w:bCs/>
          <w:smallCaps/>
          <w:spacing w:val="5"/>
          <w:sz w:val="28"/>
          <w:szCs w:val="28"/>
        </w:rPr>
        <w:t xml:space="preserve">10. </w:t>
      </w:r>
      <w:r w:rsidRPr="00F323F0">
        <w:rPr>
          <w:sz w:val="28"/>
          <w:szCs w:val="28"/>
        </w:rPr>
        <w:t>ПРИ КАКОМ АД ПРЕКРАЩАЕТСЯ ДИУРЕЗ?</w:t>
      </w:r>
    </w:p>
    <w:p w:rsidR="00F323F0" w:rsidRPr="00F323F0" w:rsidRDefault="00F323F0" w:rsidP="00F323F0">
      <w:pPr>
        <w:numPr>
          <w:ilvl w:val="0"/>
          <w:numId w:val="1072"/>
        </w:numPr>
        <w:jc w:val="both"/>
        <w:rPr>
          <w:sz w:val="28"/>
          <w:szCs w:val="28"/>
        </w:rPr>
      </w:pPr>
      <w:r w:rsidRPr="00F323F0">
        <w:rPr>
          <w:sz w:val="28"/>
          <w:szCs w:val="28"/>
        </w:rPr>
        <w:t>выше 200 мл.рт.ст</w:t>
      </w:r>
    </w:p>
    <w:p w:rsidR="00F323F0" w:rsidRPr="00F323F0" w:rsidRDefault="00F323F0" w:rsidP="00F323F0">
      <w:pPr>
        <w:numPr>
          <w:ilvl w:val="0"/>
          <w:numId w:val="1072"/>
        </w:numPr>
        <w:jc w:val="both"/>
        <w:rPr>
          <w:sz w:val="28"/>
          <w:szCs w:val="28"/>
        </w:rPr>
      </w:pPr>
      <w:r w:rsidRPr="00F323F0">
        <w:rPr>
          <w:sz w:val="28"/>
          <w:szCs w:val="28"/>
        </w:rPr>
        <w:t>выше 150 мл.рт.ст</w:t>
      </w:r>
    </w:p>
    <w:p w:rsidR="00F323F0" w:rsidRPr="00F323F0" w:rsidRDefault="00F323F0" w:rsidP="00F323F0">
      <w:pPr>
        <w:numPr>
          <w:ilvl w:val="0"/>
          <w:numId w:val="1072"/>
        </w:numPr>
        <w:jc w:val="both"/>
        <w:rPr>
          <w:sz w:val="28"/>
          <w:szCs w:val="28"/>
        </w:rPr>
      </w:pPr>
      <w:r w:rsidRPr="00F323F0">
        <w:rPr>
          <w:sz w:val="28"/>
          <w:szCs w:val="28"/>
        </w:rPr>
        <w:t>ниже 70 мл.рт.ст</w:t>
      </w:r>
    </w:p>
    <w:p w:rsidR="00F323F0" w:rsidRPr="00F323F0" w:rsidRDefault="00F323F0" w:rsidP="00F323F0">
      <w:pPr>
        <w:numPr>
          <w:ilvl w:val="0"/>
          <w:numId w:val="1072"/>
        </w:numPr>
        <w:jc w:val="both"/>
        <w:rPr>
          <w:sz w:val="28"/>
          <w:szCs w:val="28"/>
        </w:rPr>
      </w:pPr>
      <w:r w:rsidRPr="00F323F0">
        <w:rPr>
          <w:sz w:val="28"/>
          <w:szCs w:val="28"/>
        </w:rPr>
        <w:t>20 мл.рт.ст</w:t>
      </w:r>
    </w:p>
    <w:p w:rsidR="00F323F0" w:rsidRPr="00F323F0" w:rsidRDefault="00F323F0" w:rsidP="00F323F0">
      <w:pPr>
        <w:numPr>
          <w:ilvl w:val="0"/>
          <w:numId w:val="1072"/>
        </w:numPr>
        <w:jc w:val="both"/>
        <w:rPr>
          <w:sz w:val="28"/>
          <w:szCs w:val="28"/>
        </w:rPr>
      </w:pPr>
      <w:r w:rsidRPr="00F323F0">
        <w:rPr>
          <w:sz w:val="28"/>
          <w:szCs w:val="28"/>
        </w:rPr>
        <w:t>ниже 80 мл.рт.ст</w:t>
      </w:r>
    </w:p>
    <w:p w:rsidR="00F323F0" w:rsidRPr="00F323F0" w:rsidRDefault="00F323F0" w:rsidP="00F323F0">
      <w:pPr>
        <w:jc w:val="both"/>
        <w:rPr>
          <w:color w:val="000000"/>
          <w:sz w:val="28"/>
          <w:szCs w:val="28"/>
        </w:rPr>
      </w:pPr>
    </w:p>
    <w:p w:rsidR="00F323F0" w:rsidRPr="00F323F0" w:rsidRDefault="00F323F0" w:rsidP="00F323F0">
      <w:pPr>
        <w:jc w:val="both"/>
        <w:rPr>
          <w:b/>
          <w:color w:val="000000"/>
          <w:sz w:val="28"/>
          <w:szCs w:val="28"/>
        </w:rPr>
      </w:pPr>
      <w:r w:rsidRPr="00F323F0">
        <w:rPr>
          <w:b/>
          <w:color w:val="000000"/>
          <w:sz w:val="28"/>
          <w:szCs w:val="28"/>
        </w:rPr>
        <w:lastRenderedPageBreak/>
        <w:t xml:space="preserve">Ответы к тестовому контролю по теме: </w:t>
      </w:r>
    </w:p>
    <w:p w:rsidR="00F323F0" w:rsidRPr="00F323F0" w:rsidRDefault="00F323F0" w:rsidP="00F323F0">
      <w:pPr>
        <w:jc w:val="both"/>
        <w:rPr>
          <w:b/>
          <w:color w:val="000000"/>
          <w:sz w:val="28"/>
          <w:szCs w:val="28"/>
        </w:rPr>
      </w:pPr>
    </w:p>
    <w:p w:rsidR="00F323F0" w:rsidRPr="00F323F0" w:rsidRDefault="00F323F0" w:rsidP="00F323F0">
      <w:pPr>
        <w:numPr>
          <w:ilvl w:val="0"/>
          <w:numId w:val="1071"/>
        </w:numPr>
        <w:rPr>
          <w:sz w:val="28"/>
          <w:szCs w:val="28"/>
        </w:rPr>
      </w:pPr>
      <w:r w:rsidRPr="00F323F0">
        <w:rPr>
          <w:sz w:val="28"/>
          <w:szCs w:val="28"/>
        </w:rPr>
        <w:t>5</w:t>
      </w:r>
    </w:p>
    <w:p w:rsidR="00F323F0" w:rsidRPr="00F323F0" w:rsidRDefault="00F323F0" w:rsidP="00F323F0">
      <w:pPr>
        <w:numPr>
          <w:ilvl w:val="0"/>
          <w:numId w:val="1071"/>
        </w:numPr>
        <w:tabs>
          <w:tab w:val="num" w:pos="1701"/>
        </w:tabs>
        <w:rPr>
          <w:sz w:val="28"/>
          <w:szCs w:val="28"/>
        </w:rPr>
      </w:pPr>
      <w:r w:rsidRPr="00F323F0">
        <w:rPr>
          <w:sz w:val="28"/>
          <w:szCs w:val="28"/>
        </w:rPr>
        <w:t>5</w:t>
      </w:r>
    </w:p>
    <w:p w:rsidR="00F323F0" w:rsidRPr="00F323F0" w:rsidRDefault="00F323F0" w:rsidP="00F323F0">
      <w:pPr>
        <w:numPr>
          <w:ilvl w:val="0"/>
          <w:numId w:val="1071"/>
        </w:numPr>
        <w:tabs>
          <w:tab w:val="num" w:pos="1701"/>
        </w:tabs>
        <w:rPr>
          <w:sz w:val="28"/>
          <w:szCs w:val="28"/>
        </w:rPr>
      </w:pPr>
      <w:r w:rsidRPr="00F323F0">
        <w:rPr>
          <w:sz w:val="28"/>
          <w:szCs w:val="28"/>
        </w:rPr>
        <w:t>2</w:t>
      </w:r>
    </w:p>
    <w:p w:rsidR="00F323F0" w:rsidRPr="00F323F0" w:rsidRDefault="00F323F0" w:rsidP="00F323F0">
      <w:pPr>
        <w:numPr>
          <w:ilvl w:val="0"/>
          <w:numId w:val="1071"/>
        </w:numPr>
        <w:tabs>
          <w:tab w:val="num" w:pos="1701"/>
        </w:tabs>
        <w:rPr>
          <w:sz w:val="28"/>
          <w:szCs w:val="28"/>
        </w:rPr>
      </w:pPr>
      <w:r w:rsidRPr="00F323F0">
        <w:rPr>
          <w:sz w:val="28"/>
          <w:szCs w:val="28"/>
        </w:rPr>
        <w:t>5</w:t>
      </w:r>
    </w:p>
    <w:p w:rsidR="00F323F0" w:rsidRPr="00F323F0" w:rsidRDefault="00F323F0" w:rsidP="00F323F0">
      <w:pPr>
        <w:numPr>
          <w:ilvl w:val="0"/>
          <w:numId w:val="1071"/>
        </w:numPr>
        <w:tabs>
          <w:tab w:val="num" w:pos="1701"/>
        </w:tabs>
        <w:rPr>
          <w:sz w:val="28"/>
          <w:szCs w:val="28"/>
        </w:rPr>
      </w:pPr>
      <w:r w:rsidRPr="00F323F0">
        <w:rPr>
          <w:sz w:val="28"/>
          <w:szCs w:val="28"/>
        </w:rPr>
        <w:t>1</w:t>
      </w:r>
    </w:p>
    <w:p w:rsidR="00F323F0" w:rsidRPr="00F323F0" w:rsidRDefault="00F323F0" w:rsidP="00F323F0">
      <w:pPr>
        <w:numPr>
          <w:ilvl w:val="0"/>
          <w:numId w:val="1071"/>
        </w:numPr>
        <w:tabs>
          <w:tab w:val="num" w:pos="1701"/>
        </w:tabs>
        <w:rPr>
          <w:sz w:val="28"/>
          <w:szCs w:val="28"/>
        </w:rPr>
      </w:pPr>
      <w:r w:rsidRPr="00F323F0">
        <w:rPr>
          <w:sz w:val="28"/>
          <w:szCs w:val="28"/>
        </w:rPr>
        <w:t>5</w:t>
      </w:r>
    </w:p>
    <w:p w:rsidR="00F323F0" w:rsidRPr="00F323F0" w:rsidRDefault="00F323F0" w:rsidP="00F323F0">
      <w:pPr>
        <w:numPr>
          <w:ilvl w:val="0"/>
          <w:numId w:val="1071"/>
        </w:numPr>
        <w:tabs>
          <w:tab w:val="num" w:pos="1701"/>
        </w:tabs>
        <w:rPr>
          <w:sz w:val="28"/>
          <w:szCs w:val="28"/>
        </w:rPr>
      </w:pPr>
      <w:r w:rsidRPr="00F323F0">
        <w:rPr>
          <w:sz w:val="28"/>
          <w:szCs w:val="28"/>
        </w:rPr>
        <w:t>3</w:t>
      </w:r>
    </w:p>
    <w:p w:rsidR="00F323F0" w:rsidRPr="00F323F0" w:rsidRDefault="00F323F0" w:rsidP="00F323F0">
      <w:pPr>
        <w:numPr>
          <w:ilvl w:val="0"/>
          <w:numId w:val="1071"/>
        </w:numPr>
        <w:tabs>
          <w:tab w:val="num" w:pos="1701"/>
        </w:tabs>
        <w:rPr>
          <w:sz w:val="28"/>
          <w:szCs w:val="28"/>
        </w:rPr>
      </w:pPr>
      <w:r w:rsidRPr="00F323F0">
        <w:rPr>
          <w:sz w:val="28"/>
          <w:szCs w:val="28"/>
        </w:rPr>
        <w:t>3</w:t>
      </w:r>
    </w:p>
    <w:p w:rsidR="00F323F0" w:rsidRPr="00F323F0" w:rsidRDefault="00F323F0" w:rsidP="00F323F0">
      <w:pPr>
        <w:numPr>
          <w:ilvl w:val="0"/>
          <w:numId w:val="1071"/>
        </w:numPr>
        <w:tabs>
          <w:tab w:val="num" w:pos="1701"/>
        </w:tabs>
        <w:rPr>
          <w:sz w:val="28"/>
          <w:szCs w:val="28"/>
        </w:rPr>
      </w:pPr>
      <w:r w:rsidRPr="00F323F0">
        <w:rPr>
          <w:sz w:val="28"/>
          <w:szCs w:val="28"/>
        </w:rPr>
        <w:t>1</w:t>
      </w:r>
    </w:p>
    <w:p w:rsidR="00F323F0" w:rsidRPr="00F323F0" w:rsidRDefault="00F323F0" w:rsidP="00F323F0">
      <w:pPr>
        <w:numPr>
          <w:ilvl w:val="0"/>
          <w:numId w:val="1071"/>
        </w:numPr>
        <w:tabs>
          <w:tab w:val="num" w:pos="1701"/>
        </w:tabs>
        <w:rPr>
          <w:sz w:val="28"/>
          <w:szCs w:val="28"/>
        </w:rPr>
      </w:pPr>
      <w:r w:rsidRPr="00F323F0">
        <w:rPr>
          <w:sz w:val="28"/>
          <w:szCs w:val="28"/>
        </w:rPr>
        <w:t>5</w:t>
      </w:r>
    </w:p>
    <w:p w:rsidR="00F323F0" w:rsidRPr="00F323F0" w:rsidRDefault="00F323F0" w:rsidP="00F323F0">
      <w:pPr>
        <w:jc w:val="both"/>
        <w:rPr>
          <w:b/>
          <w:sz w:val="28"/>
          <w:szCs w:val="28"/>
        </w:rPr>
      </w:pPr>
    </w:p>
    <w:p w:rsidR="00F323F0" w:rsidRPr="00F323F0" w:rsidRDefault="00F323F0" w:rsidP="00F323F0">
      <w:pPr>
        <w:jc w:val="both"/>
        <w:rPr>
          <w:b/>
          <w:bCs/>
          <w:caps/>
          <w:sz w:val="28"/>
          <w:szCs w:val="28"/>
        </w:rPr>
      </w:pPr>
      <w:r>
        <w:rPr>
          <w:b/>
          <w:sz w:val="28"/>
          <w:szCs w:val="28"/>
        </w:rPr>
        <w:t>5.</w:t>
      </w:r>
      <w:r w:rsidRPr="00F323F0">
        <w:rPr>
          <w:b/>
          <w:sz w:val="28"/>
          <w:szCs w:val="28"/>
        </w:rPr>
        <w:t>Ситуационные задачи по теме:</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ind w:firstLine="851"/>
        <w:jc w:val="both"/>
        <w:rPr>
          <w:b/>
          <w:sz w:val="28"/>
          <w:szCs w:val="28"/>
        </w:rPr>
      </w:pPr>
      <w:r w:rsidRPr="00F323F0">
        <w:rPr>
          <w:b/>
          <w:sz w:val="28"/>
          <w:szCs w:val="28"/>
        </w:rPr>
        <w:t>Задача №1.</w:t>
      </w:r>
    </w:p>
    <w:p w:rsidR="00F323F0" w:rsidRPr="00F323F0" w:rsidRDefault="00F323F0" w:rsidP="00F323F0">
      <w:pPr>
        <w:ind w:firstLine="851"/>
        <w:jc w:val="both"/>
        <w:rPr>
          <w:sz w:val="28"/>
          <w:szCs w:val="28"/>
        </w:rPr>
      </w:pPr>
      <w:r w:rsidRPr="00F323F0">
        <w:rPr>
          <w:sz w:val="28"/>
          <w:szCs w:val="28"/>
        </w:rPr>
        <w:t>У ребенка 4 лет перитонит 3 аппендикулярного происхождения. Давность заболевания 5 суток. Проведена операция – срединная лапаротомия, аппендектомия, интубация кишечника ретроградным способом, санация брюшной полости, лапаростомия, дренирование брюшной полости.</w:t>
      </w:r>
    </w:p>
    <w:p w:rsidR="00F323F0" w:rsidRPr="00F323F0" w:rsidRDefault="00F323F0" w:rsidP="00F323F0">
      <w:pPr>
        <w:ind w:firstLine="851"/>
        <w:jc w:val="both"/>
        <w:rPr>
          <w:sz w:val="28"/>
          <w:szCs w:val="28"/>
        </w:rPr>
      </w:pPr>
      <w:r w:rsidRPr="00F323F0">
        <w:rPr>
          <w:sz w:val="28"/>
          <w:szCs w:val="28"/>
        </w:rPr>
        <w:t>Показатели состояния в раннем послеоперационном периоде следующие: Т-38С, одышка 50 дых/мин., пульс 130 уд/мин., АД 80/40 мм рт.ст., по желудочному зонду – 400,0 застойного содержимого, по кишечному зонду – 540,0. Общий белок плазмы – 52 г/л, К</w:t>
      </w:r>
      <w:r w:rsidRPr="00F323F0">
        <w:rPr>
          <w:sz w:val="28"/>
          <w:szCs w:val="28"/>
          <w:vertAlign w:val="superscript"/>
        </w:rPr>
        <w:t>+</w:t>
      </w:r>
      <w:r w:rsidRPr="00F323F0">
        <w:rPr>
          <w:sz w:val="28"/>
          <w:szCs w:val="28"/>
        </w:rPr>
        <w:t xml:space="preserve"> плазмы – 2,5 ммоль/л.</w:t>
      </w:r>
    </w:p>
    <w:p w:rsidR="00F323F0" w:rsidRPr="00F323F0" w:rsidRDefault="00F323F0" w:rsidP="00F323F0">
      <w:pPr>
        <w:ind w:firstLine="851"/>
        <w:jc w:val="both"/>
        <w:rPr>
          <w:b/>
          <w:sz w:val="28"/>
          <w:szCs w:val="28"/>
        </w:rPr>
      </w:pPr>
      <w:r w:rsidRPr="00F323F0">
        <w:rPr>
          <w:b/>
          <w:sz w:val="28"/>
          <w:szCs w:val="28"/>
        </w:rPr>
        <w:t>Задание:</w:t>
      </w:r>
    </w:p>
    <w:p w:rsidR="00F323F0" w:rsidRPr="00F323F0" w:rsidRDefault="00F323F0" w:rsidP="00F323F0">
      <w:pPr>
        <w:ind w:firstLine="851"/>
        <w:jc w:val="both"/>
        <w:rPr>
          <w:sz w:val="28"/>
          <w:szCs w:val="28"/>
        </w:rPr>
      </w:pPr>
      <w:r w:rsidRPr="00F323F0">
        <w:rPr>
          <w:sz w:val="28"/>
          <w:szCs w:val="28"/>
        </w:rPr>
        <w:t>Составьте схему лечения данному ребенку в послеоперационном периоде с учетом всех имеющихся показателей.</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 №2.</w:t>
      </w:r>
    </w:p>
    <w:p w:rsidR="00F323F0" w:rsidRPr="00F323F0" w:rsidRDefault="00F323F0" w:rsidP="00F323F0">
      <w:pPr>
        <w:ind w:firstLine="851"/>
        <w:jc w:val="both"/>
        <w:rPr>
          <w:sz w:val="28"/>
          <w:szCs w:val="28"/>
        </w:rPr>
      </w:pPr>
      <w:r w:rsidRPr="00F323F0">
        <w:rPr>
          <w:sz w:val="28"/>
          <w:szCs w:val="28"/>
        </w:rPr>
        <w:t>У ребенка 2-х лет имеется обезвоживание (изотоническая дегидратация) 2 степени с дефицитом массы от должной на 7%, что составляет 1 кг. Вес на момент поступления 11 кг (норма 12 кг).</w:t>
      </w:r>
    </w:p>
    <w:p w:rsidR="00F323F0" w:rsidRPr="00F323F0" w:rsidRDefault="00F323F0" w:rsidP="00F323F0">
      <w:pPr>
        <w:ind w:firstLine="851"/>
        <w:jc w:val="both"/>
        <w:rPr>
          <w:b/>
          <w:sz w:val="28"/>
          <w:szCs w:val="28"/>
        </w:rPr>
      </w:pPr>
      <w:r w:rsidRPr="00F323F0">
        <w:rPr>
          <w:b/>
          <w:sz w:val="28"/>
          <w:szCs w:val="28"/>
        </w:rPr>
        <w:t>Задание:</w:t>
      </w:r>
    </w:p>
    <w:p w:rsidR="00F323F0" w:rsidRPr="00F323F0" w:rsidRDefault="00F323F0" w:rsidP="00F323F0">
      <w:pPr>
        <w:ind w:firstLine="851"/>
        <w:jc w:val="both"/>
        <w:rPr>
          <w:sz w:val="28"/>
          <w:szCs w:val="28"/>
        </w:rPr>
      </w:pPr>
      <w:r w:rsidRPr="00F323F0">
        <w:rPr>
          <w:sz w:val="28"/>
          <w:szCs w:val="28"/>
        </w:rPr>
        <w:t>Составьте инфузионную программу (ИП):</w:t>
      </w:r>
    </w:p>
    <w:p w:rsidR="00F323F0" w:rsidRPr="00F323F0" w:rsidRDefault="00F323F0" w:rsidP="00F323F0">
      <w:pPr>
        <w:numPr>
          <w:ilvl w:val="0"/>
          <w:numId w:val="1030"/>
        </w:numPr>
        <w:ind w:left="0" w:firstLine="851"/>
        <w:jc w:val="both"/>
        <w:rPr>
          <w:sz w:val="28"/>
          <w:szCs w:val="28"/>
        </w:rPr>
      </w:pPr>
      <w:r w:rsidRPr="00F323F0">
        <w:rPr>
          <w:sz w:val="28"/>
          <w:szCs w:val="28"/>
        </w:rPr>
        <w:t>Определите необходимое количество жидкости по схеме Денниса.</w:t>
      </w:r>
    </w:p>
    <w:p w:rsidR="00F323F0" w:rsidRPr="00F323F0" w:rsidRDefault="00F323F0" w:rsidP="00F323F0">
      <w:pPr>
        <w:numPr>
          <w:ilvl w:val="0"/>
          <w:numId w:val="1030"/>
        </w:numPr>
        <w:ind w:left="0" w:firstLine="851"/>
        <w:jc w:val="both"/>
        <w:rPr>
          <w:sz w:val="28"/>
          <w:szCs w:val="28"/>
        </w:rPr>
      </w:pPr>
      <w:r w:rsidRPr="00F323F0">
        <w:rPr>
          <w:sz w:val="28"/>
          <w:szCs w:val="28"/>
        </w:rPr>
        <w:t>Представьте качественный состав ИП</w:t>
      </w:r>
    </w:p>
    <w:p w:rsidR="00F323F0" w:rsidRPr="00F323F0" w:rsidRDefault="00F323F0" w:rsidP="00F323F0">
      <w:pPr>
        <w:numPr>
          <w:ilvl w:val="0"/>
          <w:numId w:val="1030"/>
        </w:numPr>
        <w:ind w:left="0" w:firstLine="851"/>
        <w:jc w:val="both"/>
        <w:rPr>
          <w:sz w:val="28"/>
          <w:szCs w:val="28"/>
        </w:rPr>
      </w:pPr>
      <w:r w:rsidRPr="00F323F0">
        <w:rPr>
          <w:sz w:val="28"/>
          <w:szCs w:val="28"/>
        </w:rPr>
        <w:t>Рассчитайте скорость введения инфузата.</w:t>
      </w:r>
    </w:p>
    <w:p w:rsidR="00F323F0" w:rsidRPr="00F323F0" w:rsidRDefault="00F323F0" w:rsidP="00F323F0">
      <w:pPr>
        <w:ind w:firstLine="851"/>
        <w:jc w:val="both"/>
        <w:rPr>
          <w:sz w:val="28"/>
          <w:szCs w:val="28"/>
        </w:rPr>
      </w:pPr>
    </w:p>
    <w:p w:rsidR="00F323F0" w:rsidRPr="00F323F0" w:rsidRDefault="00F323F0" w:rsidP="00F323F0">
      <w:pPr>
        <w:ind w:firstLine="851"/>
        <w:jc w:val="both"/>
        <w:rPr>
          <w:b/>
          <w:sz w:val="28"/>
          <w:szCs w:val="28"/>
        </w:rPr>
      </w:pPr>
      <w:r w:rsidRPr="00F323F0">
        <w:rPr>
          <w:b/>
          <w:sz w:val="28"/>
          <w:szCs w:val="28"/>
        </w:rPr>
        <w:t>Задача №3.</w:t>
      </w:r>
    </w:p>
    <w:p w:rsidR="00F323F0" w:rsidRPr="00F323F0" w:rsidRDefault="00F323F0" w:rsidP="00F323F0">
      <w:pPr>
        <w:ind w:firstLine="851"/>
        <w:jc w:val="both"/>
        <w:rPr>
          <w:b/>
          <w:sz w:val="28"/>
          <w:szCs w:val="28"/>
        </w:rPr>
      </w:pPr>
    </w:p>
    <w:p w:rsidR="00F323F0" w:rsidRPr="00F323F0" w:rsidRDefault="00F323F0" w:rsidP="00F323F0">
      <w:pPr>
        <w:ind w:firstLine="851"/>
        <w:jc w:val="both"/>
        <w:rPr>
          <w:sz w:val="28"/>
          <w:szCs w:val="28"/>
        </w:rPr>
      </w:pPr>
      <w:r w:rsidRPr="00F323F0">
        <w:rPr>
          <w:sz w:val="28"/>
          <w:szCs w:val="28"/>
        </w:rPr>
        <w:t>У ребенка 3-х лет с массой тела 15 кг имеются признаки гипокалиемии. При лабораторном исследовании К</w:t>
      </w:r>
      <w:r w:rsidRPr="00F323F0">
        <w:rPr>
          <w:sz w:val="28"/>
          <w:szCs w:val="28"/>
          <w:vertAlign w:val="superscript"/>
        </w:rPr>
        <w:t>+</w:t>
      </w:r>
      <w:r w:rsidRPr="00F323F0">
        <w:rPr>
          <w:sz w:val="28"/>
          <w:szCs w:val="28"/>
        </w:rPr>
        <w:t xml:space="preserve"> плазмы составил 2,7 ммоль/л. </w:t>
      </w:r>
    </w:p>
    <w:p w:rsidR="00F323F0" w:rsidRPr="00F323F0" w:rsidRDefault="00F323F0" w:rsidP="00F323F0">
      <w:pPr>
        <w:ind w:firstLine="851"/>
        <w:jc w:val="both"/>
        <w:rPr>
          <w:b/>
          <w:sz w:val="28"/>
          <w:szCs w:val="28"/>
        </w:rPr>
      </w:pPr>
      <w:r w:rsidRPr="00F323F0">
        <w:rPr>
          <w:b/>
          <w:sz w:val="28"/>
          <w:szCs w:val="28"/>
        </w:rPr>
        <w:lastRenderedPageBreak/>
        <w:t>Задание:</w:t>
      </w:r>
    </w:p>
    <w:p w:rsidR="00F323F0" w:rsidRPr="00F323F0" w:rsidRDefault="00F323F0" w:rsidP="00F323F0">
      <w:pPr>
        <w:ind w:firstLine="851"/>
        <w:jc w:val="both"/>
        <w:rPr>
          <w:sz w:val="28"/>
          <w:szCs w:val="28"/>
        </w:rPr>
      </w:pPr>
      <w:r w:rsidRPr="00F323F0">
        <w:rPr>
          <w:sz w:val="28"/>
          <w:szCs w:val="28"/>
        </w:rPr>
        <w:t>Произведите расчет необходимого количества калия для внутривенной коррекции.</w:t>
      </w:r>
    </w:p>
    <w:p w:rsidR="00F323F0" w:rsidRPr="00F323F0" w:rsidRDefault="00F323F0" w:rsidP="00F323F0">
      <w:pPr>
        <w:ind w:firstLine="851"/>
        <w:jc w:val="both"/>
        <w:rPr>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sz w:val="28"/>
          <w:szCs w:val="28"/>
        </w:rPr>
      </w:pPr>
      <w:r w:rsidRPr="00F323F0">
        <w:rPr>
          <w:color w:val="000000"/>
          <w:sz w:val="28"/>
          <w:szCs w:val="28"/>
        </w:rPr>
        <w:t>У ребенка 4 лет перегонит 3 аппендикулярного происхождения. Давность заболевания 5 суток. Проведена операция - срединная лапаротомия, аппендэктомия, интубация кишечника ретроградным способом, санация и дренирование брошкой полости, лапаростомия. Показатели состояния в раннем послеоперационном периоде следующие: АД 80/40 мм р. ст., пульс 130 уд/мин., Т- 38,0°, одышка - 50 дых/мин., по желудочному зонду - 400,0 застойного содержимого, по кишечному зонду – 540,0, общий белок плазмы 52г/л, К</w:t>
      </w:r>
      <w:r w:rsidRPr="00F323F0">
        <w:rPr>
          <w:color w:val="000000"/>
          <w:sz w:val="28"/>
          <w:szCs w:val="28"/>
          <w:vertAlign w:val="superscript"/>
        </w:rPr>
        <w:t>+</w:t>
      </w:r>
      <w:r w:rsidRPr="00F323F0">
        <w:rPr>
          <w:color w:val="000000"/>
          <w:sz w:val="28"/>
          <w:szCs w:val="28"/>
        </w:rPr>
        <w:t xml:space="preserve"> плазмы 2,5 ммоль/л.</w:t>
      </w:r>
    </w:p>
    <w:p w:rsidR="00F323F0" w:rsidRPr="00F323F0" w:rsidRDefault="00F323F0" w:rsidP="00F323F0">
      <w:pPr>
        <w:shd w:val="clear" w:color="auto" w:fill="FFFFFF"/>
        <w:ind w:firstLine="851"/>
        <w:jc w:val="both"/>
        <w:rPr>
          <w:b/>
          <w:sz w:val="28"/>
          <w:szCs w:val="28"/>
        </w:rPr>
      </w:pPr>
      <w:r w:rsidRPr="00F323F0">
        <w:rPr>
          <w:b/>
          <w:color w:val="000000"/>
          <w:sz w:val="28"/>
          <w:szCs w:val="28"/>
        </w:rPr>
        <w:t>Составьте схему лечения данному ребенку с учетом всех имеющихся</w:t>
      </w:r>
      <w:r w:rsidRPr="00F323F0">
        <w:rPr>
          <w:b/>
          <w:i/>
          <w:iCs/>
          <w:color w:val="000000"/>
          <w:sz w:val="28"/>
          <w:szCs w:val="28"/>
        </w:rPr>
        <w:t xml:space="preserve"> </w:t>
      </w:r>
      <w:r w:rsidRPr="00F323F0">
        <w:rPr>
          <w:b/>
          <w:color w:val="000000"/>
          <w:sz w:val="28"/>
          <w:szCs w:val="28"/>
        </w:rPr>
        <w:t>данных.</w:t>
      </w:r>
    </w:p>
    <w:p w:rsidR="00F323F0" w:rsidRPr="00F323F0" w:rsidRDefault="00F323F0" w:rsidP="00F323F0">
      <w:pPr>
        <w:shd w:val="clear" w:color="auto" w:fill="FFFFFF"/>
        <w:ind w:firstLine="851"/>
        <w:jc w:val="both"/>
        <w:rPr>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№5</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 xml:space="preserve">Аппендикулярный перитонит у 7-летнего ребенка с давностью заболевания 7 дней. Выражен парез кишечника. Дефицит ОЦК 35%. </w:t>
      </w: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Ваша тактика? (1)</w:t>
      </w:r>
    </w:p>
    <w:p w:rsidR="00F323F0" w:rsidRPr="00F323F0" w:rsidRDefault="00F323F0" w:rsidP="00F323F0">
      <w:pPr>
        <w:shd w:val="clear" w:color="auto" w:fill="FFFFFF"/>
        <w:ind w:firstLine="851"/>
        <w:jc w:val="both"/>
        <w:rPr>
          <w:sz w:val="28"/>
          <w:szCs w:val="28"/>
        </w:rPr>
      </w:pPr>
      <w:r w:rsidRPr="00F323F0">
        <w:rPr>
          <w:color w:val="000000"/>
          <w:sz w:val="28"/>
          <w:szCs w:val="28"/>
        </w:rPr>
        <w:t>1. Срочная операция без подготовки</w:t>
      </w:r>
    </w:p>
    <w:p w:rsidR="00F323F0" w:rsidRPr="00F323F0" w:rsidRDefault="00F323F0" w:rsidP="00F323F0">
      <w:pPr>
        <w:shd w:val="clear" w:color="auto" w:fill="FFFFFF"/>
        <w:ind w:firstLine="851"/>
        <w:jc w:val="both"/>
        <w:rPr>
          <w:sz w:val="28"/>
          <w:szCs w:val="28"/>
        </w:rPr>
      </w:pPr>
      <w:r w:rsidRPr="00F323F0">
        <w:rPr>
          <w:sz w:val="28"/>
          <w:szCs w:val="28"/>
        </w:rPr>
        <w:t>2.</w:t>
      </w:r>
      <w:r w:rsidRPr="00F323F0">
        <w:rPr>
          <w:i/>
          <w:iCs/>
          <w:color w:val="000000"/>
          <w:sz w:val="28"/>
          <w:szCs w:val="28"/>
        </w:rPr>
        <w:t xml:space="preserve"> </w:t>
      </w:r>
      <w:r w:rsidRPr="00F323F0">
        <w:rPr>
          <w:color w:val="000000"/>
          <w:sz w:val="28"/>
          <w:szCs w:val="28"/>
        </w:rPr>
        <w:t>Холод на живот, обезболивающие средства, операция</w:t>
      </w:r>
    </w:p>
    <w:p w:rsidR="00F323F0" w:rsidRPr="00F323F0" w:rsidRDefault="00F323F0" w:rsidP="00F323F0">
      <w:pPr>
        <w:shd w:val="clear" w:color="auto" w:fill="FFFFFF"/>
        <w:ind w:firstLine="851"/>
        <w:jc w:val="both"/>
        <w:rPr>
          <w:sz w:val="28"/>
          <w:szCs w:val="28"/>
        </w:rPr>
      </w:pPr>
      <w:r w:rsidRPr="00F323F0">
        <w:rPr>
          <w:color w:val="000000"/>
          <w:sz w:val="28"/>
          <w:szCs w:val="28"/>
        </w:rPr>
        <w:t>3. Предоперационная подготовка до полного восстановления ОЦК</w:t>
      </w:r>
    </w:p>
    <w:p w:rsidR="00F323F0" w:rsidRPr="00F323F0" w:rsidRDefault="00F323F0" w:rsidP="00F323F0">
      <w:pPr>
        <w:shd w:val="clear" w:color="auto" w:fill="FFFFFF"/>
        <w:ind w:firstLine="851"/>
        <w:jc w:val="both"/>
        <w:rPr>
          <w:sz w:val="28"/>
          <w:szCs w:val="28"/>
        </w:rPr>
      </w:pPr>
      <w:r w:rsidRPr="00F323F0">
        <w:rPr>
          <w:color w:val="000000"/>
          <w:sz w:val="28"/>
          <w:szCs w:val="28"/>
        </w:rPr>
        <w:t>4. Предоперационная подготовка 6-12 часов и операция</w:t>
      </w:r>
    </w:p>
    <w:p w:rsidR="00F323F0" w:rsidRPr="00F323F0" w:rsidRDefault="00F323F0" w:rsidP="00F323F0">
      <w:pPr>
        <w:shd w:val="clear" w:color="auto" w:fill="FFFFFF"/>
        <w:ind w:firstLine="851"/>
        <w:jc w:val="both"/>
        <w:rPr>
          <w:sz w:val="28"/>
          <w:szCs w:val="28"/>
        </w:rPr>
      </w:pPr>
      <w:r w:rsidRPr="00F323F0">
        <w:rPr>
          <w:color w:val="000000"/>
          <w:sz w:val="28"/>
          <w:szCs w:val="28"/>
        </w:rPr>
        <w:t>5. Предоп</w:t>
      </w:r>
      <w:r w:rsidRPr="00F323F0">
        <w:rPr>
          <w:color w:val="000000"/>
          <w:sz w:val="28"/>
          <w:szCs w:val="28"/>
          <w:lang w:val="en-US"/>
        </w:rPr>
        <w:t>e</w:t>
      </w:r>
      <w:r w:rsidRPr="00F323F0">
        <w:rPr>
          <w:color w:val="000000"/>
          <w:sz w:val="28"/>
          <w:szCs w:val="28"/>
        </w:rPr>
        <w:t>рационная подготовка 3-4 часа и операция</w:t>
      </w:r>
    </w:p>
    <w:p w:rsidR="00F323F0" w:rsidRPr="00F323F0" w:rsidRDefault="00F323F0" w:rsidP="00F323F0">
      <w:pPr>
        <w:ind w:firstLine="851"/>
        <w:jc w:val="both"/>
        <w:rPr>
          <w:sz w:val="28"/>
          <w:szCs w:val="28"/>
        </w:rPr>
      </w:pPr>
    </w:p>
    <w:p w:rsidR="00F323F0" w:rsidRPr="00F323F0" w:rsidRDefault="00F323F0" w:rsidP="00F323F0">
      <w:pPr>
        <w:shd w:val="clear" w:color="auto" w:fill="FFFFFF"/>
        <w:tabs>
          <w:tab w:val="left" w:pos="2044"/>
        </w:tabs>
        <w:ind w:right="634" w:firstLine="851"/>
        <w:jc w:val="center"/>
        <w:rPr>
          <w:b/>
          <w:color w:val="323232"/>
          <w:spacing w:val="-6"/>
          <w:sz w:val="28"/>
          <w:szCs w:val="28"/>
        </w:rPr>
      </w:pPr>
      <w:r w:rsidRPr="00F323F0">
        <w:rPr>
          <w:b/>
          <w:color w:val="323232"/>
          <w:spacing w:val="-6"/>
          <w:sz w:val="28"/>
          <w:szCs w:val="28"/>
        </w:rPr>
        <w:t>Эталоны ответов к  задачам:</w:t>
      </w:r>
    </w:p>
    <w:p w:rsidR="00F323F0" w:rsidRPr="00F323F0" w:rsidRDefault="00F323F0" w:rsidP="00F323F0">
      <w:pPr>
        <w:shd w:val="clear" w:color="auto" w:fill="FFFFFF"/>
        <w:tabs>
          <w:tab w:val="left" w:pos="2044"/>
        </w:tabs>
        <w:ind w:right="634" w:firstLine="851"/>
        <w:jc w:val="both"/>
        <w:rPr>
          <w:color w:val="323232"/>
          <w:spacing w:val="-6"/>
          <w:sz w:val="28"/>
          <w:szCs w:val="28"/>
        </w:rPr>
      </w:pPr>
    </w:p>
    <w:p w:rsidR="00F323F0" w:rsidRPr="00F323F0" w:rsidRDefault="00F323F0" w:rsidP="00F323F0">
      <w:pPr>
        <w:shd w:val="clear" w:color="auto" w:fill="FFFFFF"/>
        <w:tabs>
          <w:tab w:val="left" w:pos="2044"/>
        </w:tabs>
        <w:ind w:right="634" w:firstLine="851"/>
        <w:jc w:val="both"/>
        <w:rPr>
          <w:b/>
          <w:color w:val="323232"/>
          <w:spacing w:val="-6"/>
          <w:sz w:val="28"/>
          <w:szCs w:val="28"/>
        </w:rPr>
      </w:pPr>
      <w:r w:rsidRPr="00F323F0">
        <w:rPr>
          <w:b/>
          <w:color w:val="323232"/>
          <w:spacing w:val="-6"/>
          <w:sz w:val="28"/>
          <w:szCs w:val="28"/>
        </w:rPr>
        <w:t>Задача №1.</w:t>
      </w:r>
    </w:p>
    <w:p w:rsidR="00F323F0" w:rsidRPr="00F323F0" w:rsidRDefault="00F323F0" w:rsidP="00F323F0">
      <w:pPr>
        <w:shd w:val="clear" w:color="auto" w:fill="FFFFFF"/>
        <w:tabs>
          <w:tab w:val="left" w:pos="2044"/>
        </w:tabs>
        <w:ind w:right="634" w:firstLine="851"/>
        <w:jc w:val="both"/>
        <w:rPr>
          <w:b/>
          <w:color w:val="323232"/>
          <w:spacing w:val="-6"/>
          <w:sz w:val="28"/>
          <w:szCs w:val="28"/>
        </w:rPr>
      </w:pPr>
    </w:p>
    <w:p w:rsidR="00F323F0" w:rsidRPr="00F323F0" w:rsidRDefault="00F323F0" w:rsidP="00F323F0">
      <w:pPr>
        <w:shd w:val="clear" w:color="auto" w:fill="FFFFFF"/>
        <w:tabs>
          <w:tab w:val="left" w:pos="2044"/>
        </w:tabs>
        <w:ind w:right="634" w:firstLine="851"/>
        <w:jc w:val="both"/>
        <w:rPr>
          <w:sz w:val="28"/>
          <w:szCs w:val="28"/>
        </w:rPr>
      </w:pPr>
      <w:r w:rsidRPr="00F323F0">
        <w:rPr>
          <w:i/>
          <w:iCs/>
          <w:color w:val="323232"/>
          <w:spacing w:val="-6"/>
          <w:sz w:val="28"/>
          <w:szCs w:val="28"/>
        </w:rPr>
        <w:t xml:space="preserve"> </w:t>
      </w:r>
      <w:r w:rsidRPr="00F323F0">
        <w:rPr>
          <w:color w:val="323232"/>
          <w:spacing w:val="-4"/>
          <w:sz w:val="28"/>
          <w:szCs w:val="28"/>
        </w:rPr>
        <w:t xml:space="preserve">Схема лечения больного перитонитом в первые </w:t>
      </w:r>
      <w:r w:rsidRPr="00F323F0">
        <w:rPr>
          <w:color w:val="323232"/>
          <w:spacing w:val="-2"/>
          <w:sz w:val="28"/>
          <w:szCs w:val="28"/>
        </w:rPr>
        <w:t>сутки послеоперационного периода:</w:t>
      </w:r>
    </w:p>
    <w:p w:rsidR="00F323F0" w:rsidRPr="00F323F0" w:rsidRDefault="00F323F0" w:rsidP="00F323F0">
      <w:pPr>
        <w:widowControl w:val="0"/>
        <w:numPr>
          <w:ilvl w:val="0"/>
          <w:numId w:val="1032"/>
        </w:numPr>
        <w:shd w:val="clear" w:color="auto" w:fill="FFFFFF"/>
        <w:tabs>
          <w:tab w:val="left" w:pos="974"/>
          <w:tab w:val="left" w:pos="2044"/>
        </w:tabs>
        <w:autoSpaceDE w:val="0"/>
        <w:autoSpaceDN w:val="0"/>
        <w:adjustRightInd w:val="0"/>
        <w:ind w:firstLine="851"/>
        <w:jc w:val="both"/>
        <w:rPr>
          <w:color w:val="323232"/>
          <w:spacing w:val="-24"/>
          <w:sz w:val="28"/>
          <w:szCs w:val="28"/>
        </w:rPr>
      </w:pPr>
      <w:r w:rsidRPr="00F323F0">
        <w:rPr>
          <w:color w:val="323232"/>
          <w:spacing w:val="-5"/>
          <w:sz w:val="28"/>
          <w:szCs w:val="28"/>
        </w:rPr>
        <w:t>Голод,</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16"/>
          <w:sz w:val="28"/>
          <w:szCs w:val="28"/>
        </w:rPr>
      </w:pPr>
      <w:r w:rsidRPr="00F323F0">
        <w:rPr>
          <w:color w:val="323232"/>
          <w:spacing w:val="-3"/>
          <w:sz w:val="28"/>
          <w:szCs w:val="28"/>
        </w:rPr>
        <w:t>Холод на живот,</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spacing w:before="10"/>
        <w:jc w:val="both"/>
        <w:rPr>
          <w:color w:val="323232"/>
          <w:spacing w:val="-18"/>
          <w:sz w:val="28"/>
          <w:szCs w:val="28"/>
        </w:rPr>
      </w:pPr>
      <w:r w:rsidRPr="00F323F0">
        <w:rPr>
          <w:color w:val="323232"/>
          <w:spacing w:val="-2"/>
          <w:sz w:val="28"/>
          <w:szCs w:val="28"/>
        </w:rPr>
        <w:t>Ингаляция увлажненного кислорода,</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spacing w:before="10"/>
        <w:jc w:val="both"/>
        <w:rPr>
          <w:color w:val="323232"/>
          <w:spacing w:val="-16"/>
          <w:sz w:val="28"/>
          <w:szCs w:val="28"/>
        </w:rPr>
      </w:pPr>
      <w:r w:rsidRPr="00F323F0">
        <w:rPr>
          <w:color w:val="323232"/>
          <w:spacing w:val="-2"/>
          <w:sz w:val="28"/>
          <w:szCs w:val="28"/>
        </w:rPr>
        <w:t>Массаж грудной клетки и конечностей /2 раза в сутки/,</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21"/>
          <w:sz w:val="28"/>
          <w:szCs w:val="28"/>
        </w:rPr>
      </w:pPr>
      <w:r w:rsidRPr="00F323F0">
        <w:rPr>
          <w:color w:val="323232"/>
          <w:spacing w:val="-2"/>
          <w:sz w:val="28"/>
          <w:szCs w:val="28"/>
        </w:rPr>
        <w:t>Дыхательная гимнастика /2 раза в сутки/,</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spacing w:before="5"/>
        <w:jc w:val="both"/>
        <w:rPr>
          <w:color w:val="323232"/>
          <w:spacing w:val="-14"/>
          <w:sz w:val="28"/>
          <w:szCs w:val="28"/>
        </w:rPr>
      </w:pPr>
      <w:r w:rsidRPr="00F323F0">
        <w:rPr>
          <w:color w:val="323232"/>
          <w:spacing w:val="-2"/>
          <w:sz w:val="28"/>
          <w:szCs w:val="28"/>
        </w:rPr>
        <w:t>Обтирание кожи спиртом /3 раза в сутки/,</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16"/>
          <w:sz w:val="28"/>
          <w:szCs w:val="28"/>
        </w:rPr>
      </w:pPr>
      <w:r w:rsidRPr="00F323F0">
        <w:rPr>
          <w:color w:val="323232"/>
          <w:spacing w:val="-3"/>
          <w:sz w:val="28"/>
          <w:szCs w:val="28"/>
        </w:rPr>
        <w:t>Горчичники на грудную клетку на ночь,</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18"/>
          <w:sz w:val="28"/>
          <w:szCs w:val="28"/>
        </w:rPr>
      </w:pPr>
      <w:r w:rsidRPr="00F323F0">
        <w:rPr>
          <w:color w:val="323232"/>
          <w:spacing w:val="-3"/>
          <w:sz w:val="28"/>
          <w:szCs w:val="28"/>
        </w:rPr>
        <w:t>Анальгин 50 % 0,4 мл. Зр. в сут. в/м.,</w:t>
      </w:r>
    </w:p>
    <w:p w:rsidR="00F323F0" w:rsidRPr="00F323F0" w:rsidRDefault="00F323F0" w:rsidP="00F323F0">
      <w:pPr>
        <w:widowControl w:val="0"/>
        <w:numPr>
          <w:ilvl w:val="0"/>
          <w:numId w:val="1043"/>
        </w:numPr>
        <w:shd w:val="clear" w:color="auto" w:fill="FFFFFF"/>
        <w:tabs>
          <w:tab w:val="left" w:pos="974"/>
          <w:tab w:val="left" w:pos="2044"/>
        </w:tabs>
        <w:autoSpaceDE w:val="0"/>
        <w:autoSpaceDN w:val="0"/>
        <w:adjustRightInd w:val="0"/>
        <w:jc w:val="both"/>
        <w:rPr>
          <w:color w:val="323232"/>
          <w:spacing w:val="-23"/>
          <w:sz w:val="28"/>
          <w:szCs w:val="28"/>
        </w:rPr>
      </w:pPr>
      <w:r w:rsidRPr="00F323F0">
        <w:rPr>
          <w:color w:val="323232"/>
          <w:spacing w:val="-3"/>
          <w:sz w:val="28"/>
          <w:szCs w:val="28"/>
        </w:rPr>
        <w:t>Димедрол 1 % 0,4 мл Зр. в сут. в/м.,</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spacing w:before="5"/>
        <w:ind w:firstLine="851"/>
        <w:jc w:val="both"/>
        <w:rPr>
          <w:color w:val="323232"/>
          <w:spacing w:val="-18"/>
          <w:sz w:val="28"/>
          <w:szCs w:val="28"/>
        </w:rPr>
      </w:pPr>
      <w:r w:rsidRPr="00F323F0">
        <w:rPr>
          <w:color w:val="323232"/>
          <w:spacing w:val="-4"/>
          <w:sz w:val="28"/>
          <w:szCs w:val="28"/>
        </w:rPr>
        <w:t>Промедол 1% 0,4 мл. Зр. в сут. в/м.,</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spacing w:before="5"/>
        <w:ind w:firstLine="851"/>
        <w:jc w:val="both"/>
        <w:rPr>
          <w:color w:val="323232"/>
          <w:spacing w:val="-18"/>
          <w:sz w:val="28"/>
          <w:szCs w:val="28"/>
        </w:rPr>
      </w:pPr>
      <w:r w:rsidRPr="00F323F0">
        <w:rPr>
          <w:color w:val="323232"/>
          <w:spacing w:val="-3"/>
          <w:sz w:val="28"/>
          <w:szCs w:val="28"/>
        </w:rPr>
        <w:t>Коргликон 0,06 % 0,2 мл. на физ. растворе (5 мл) 2 р. в сутм</w:t>
      </w:r>
      <w:r w:rsidRPr="00F323F0">
        <w:rPr>
          <w:color w:val="323232"/>
          <w:spacing w:val="-3"/>
          <w:sz w:val="28"/>
          <w:szCs w:val="28"/>
        </w:rPr>
        <w:br/>
        <w:t>(в 10 часов и в 22 часа)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6"/>
          <w:sz w:val="28"/>
          <w:szCs w:val="28"/>
        </w:rPr>
      </w:pPr>
      <w:r w:rsidRPr="00F323F0">
        <w:rPr>
          <w:color w:val="323232"/>
          <w:spacing w:val="-3"/>
          <w:sz w:val="28"/>
          <w:szCs w:val="28"/>
        </w:rPr>
        <w:t>Кокарбоксилаза 25 мг 2р. в сут.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8"/>
          <w:sz w:val="28"/>
          <w:szCs w:val="28"/>
        </w:rPr>
      </w:pPr>
      <w:r w:rsidRPr="00F323F0">
        <w:rPr>
          <w:color w:val="323232"/>
          <w:spacing w:val="-1"/>
          <w:sz w:val="28"/>
          <w:szCs w:val="28"/>
        </w:rPr>
        <w:lastRenderedPageBreak/>
        <w:t>Хлорид кальция 5 % 5 мл. 1 р. в сутки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8"/>
          <w:sz w:val="28"/>
          <w:szCs w:val="28"/>
        </w:rPr>
      </w:pPr>
      <w:r w:rsidRPr="00F323F0">
        <w:rPr>
          <w:color w:val="323232"/>
          <w:spacing w:val="-7"/>
          <w:sz w:val="28"/>
          <w:szCs w:val="28"/>
        </w:rPr>
        <w:t>Витамин В</w:t>
      </w:r>
      <w:r w:rsidRPr="00F323F0">
        <w:rPr>
          <w:color w:val="323232"/>
          <w:spacing w:val="-7"/>
          <w:sz w:val="28"/>
          <w:szCs w:val="28"/>
          <w:vertAlign w:val="subscript"/>
        </w:rPr>
        <w:t>6</w:t>
      </w:r>
      <w:r w:rsidRPr="00F323F0">
        <w:rPr>
          <w:color w:val="323232"/>
          <w:spacing w:val="-7"/>
          <w:sz w:val="28"/>
          <w:szCs w:val="28"/>
        </w:rPr>
        <w:t xml:space="preserve"> 0,5 мл. чередовать через день с витамином В</w:t>
      </w:r>
      <w:r w:rsidRPr="00F323F0">
        <w:rPr>
          <w:color w:val="323232"/>
          <w:spacing w:val="-7"/>
          <w:sz w:val="28"/>
          <w:szCs w:val="28"/>
          <w:vertAlign w:val="subscript"/>
        </w:rPr>
        <w:t>12</w:t>
      </w:r>
      <w:r w:rsidRPr="00F323F0">
        <w:rPr>
          <w:color w:val="323232"/>
          <w:spacing w:val="-7"/>
          <w:sz w:val="28"/>
          <w:szCs w:val="28"/>
          <w:vertAlign w:val="subscript"/>
        </w:rPr>
        <w:br/>
      </w:r>
      <w:r w:rsidRPr="00F323F0">
        <w:rPr>
          <w:color w:val="323232"/>
          <w:spacing w:val="-4"/>
          <w:sz w:val="28"/>
          <w:szCs w:val="28"/>
        </w:rPr>
        <w:t>100 грамм 1 р. в сутки в/м,</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color w:val="323232"/>
          <w:spacing w:val="-16"/>
          <w:sz w:val="28"/>
          <w:szCs w:val="28"/>
        </w:rPr>
      </w:pPr>
      <w:r w:rsidRPr="00F323F0">
        <w:rPr>
          <w:color w:val="323232"/>
          <w:spacing w:val="-1"/>
          <w:sz w:val="28"/>
          <w:szCs w:val="28"/>
        </w:rPr>
        <w:t>Канамицин 250 мг2р. в сут.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sz w:val="28"/>
          <w:szCs w:val="28"/>
        </w:rPr>
      </w:pPr>
      <w:r w:rsidRPr="00F323F0">
        <w:rPr>
          <w:color w:val="323232"/>
          <w:spacing w:val="-4"/>
          <w:sz w:val="28"/>
          <w:szCs w:val="28"/>
        </w:rPr>
        <w:t>Цефотаксим 250 мг 4р. в сут. в/в.,</w:t>
      </w:r>
    </w:p>
    <w:p w:rsidR="00F323F0" w:rsidRPr="00F323F0" w:rsidRDefault="00F323F0" w:rsidP="00F323F0">
      <w:pPr>
        <w:widowControl w:val="0"/>
        <w:numPr>
          <w:ilvl w:val="0"/>
          <w:numId w:val="1033"/>
        </w:numPr>
        <w:shd w:val="clear" w:color="auto" w:fill="FFFFFF"/>
        <w:tabs>
          <w:tab w:val="left" w:pos="1162"/>
          <w:tab w:val="left" w:pos="2044"/>
        </w:tabs>
        <w:autoSpaceDE w:val="0"/>
        <w:autoSpaceDN w:val="0"/>
        <w:adjustRightInd w:val="0"/>
        <w:ind w:firstLine="851"/>
        <w:jc w:val="both"/>
        <w:rPr>
          <w:sz w:val="28"/>
          <w:szCs w:val="28"/>
        </w:rPr>
      </w:pPr>
      <w:r w:rsidRPr="00F323F0">
        <w:rPr>
          <w:color w:val="323232"/>
          <w:spacing w:val="-2"/>
          <w:sz w:val="28"/>
          <w:szCs w:val="28"/>
        </w:rPr>
        <w:t xml:space="preserve"> Пеницилин 500 мг + левомицитин 250 мг в</w:t>
      </w:r>
      <w:r w:rsidRPr="00F323F0">
        <w:rPr>
          <w:color w:val="323232"/>
          <w:spacing w:val="-4"/>
          <w:sz w:val="28"/>
          <w:szCs w:val="28"/>
        </w:rPr>
        <w:t xml:space="preserve"> 20 мл 0,25 % новокаина ч/з микроирригаторы в брюшную по</w:t>
      </w:r>
      <w:r w:rsidRPr="00F323F0">
        <w:rPr>
          <w:color w:val="323232"/>
          <w:spacing w:val="-6"/>
          <w:sz w:val="28"/>
          <w:szCs w:val="28"/>
        </w:rPr>
        <w:t>лость,</w:t>
      </w:r>
    </w:p>
    <w:p w:rsidR="00F323F0" w:rsidRPr="00F323F0" w:rsidRDefault="00F323F0" w:rsidP="00F323F0">
      <w:pPr>
        <w:widowControl w:val="0"/>
        <w:numPr>
          <w:ilvl w:val="0"/>
          <w:numId w:val="1034"/>
        </w:numPr>
        <w:shd w:val="clear" w:color="auto" w:fill="FFFFFF"/>
        <w:tabs>
          <w:tab w:val="left" w:pos="1162"/>
          <w:tab w:val="left" w:pos="2044"/>
        </w:tabs>
        <w:autoSpaceDE w:val="0"/>
        <w:autoSpaceDN w:val="0"/>
        <w:adjustRightInd w:val="0"/>
        <w:spacing w:before="34"/>
        <w:ind w:firstLine="851"/>
        <w:jc w:val="both"/>
        <w:rPr>
          <w:color w:val="323232"/>
          <w:spacing w:val="-16"/>
          <w:sz w:val="28"/>
          <w:szCs w:val="28"/>
        </w:rPr>
      </w:pPr>
      <w:r w:rsidRPr="00F323F0">
        <w:rPr>
          <w:color w:val="323232"/>
          <w:spacing w:val="-2"/>
          <w:sz w:val="28"/>
          <w:szCs w:val="28"/>
        </w:rPr>
        <w:t xml:space="preserve">Гепарин 2500 </w:t>
      </w:r>
      <w:r w:rsidRPr="00F323F0">
        <w:rPr>
          <w:color w:val="323232"/>
          <w:spacing w:val="-2"/>
          <w:sz w:val="28"/>
          <w:szCs w:val="28"/>
          <w:lang w:val="en-US"/>
        </w:rPr>
        <w:t>ME</w:t>
      </w:r>
      <w:r w:rsidRPr="00F323F0">
        <w:rPr>
          <w:color w:val="323232"/>
          <w:spacing w:val="-2"/>
          <w:sz w:val="28"/>
          <w:szCs w:val="28"/>
        </w:rPr>
        <w:t xml:space="preserve"> п/к через 6 часов /4 раза в сутки/,</w:t>
      </w:r>
    </w:p>
    <w:p w:rsidR="00F323F0" w:rsidRPr="00F323F0" w:rsidRDefault="00F323F0" w:rsidP="00F323F0">
      <w:pPr>
        <w:widowControl w:val="0"/>
        <w:numPr>
          <w:ilvl w:val="0"/>
          <w:numId w:val="1034"/>
        </w:numPr>
        <w:shd w:val="clear" w:color="auto" w:fill="FFFFFF"/>
        <w:tabs>
          <w:tab w:val="left" w:pos="1162"/>
          <w:tab w:val="left" w:pos="2044"/>
        </w:tabs>
        <w:autoSpaceDE w:val="0"/>
        <w:autoSpaceDN w:val="0"/>
        <w:adjustRightInd w:val="0"/>
        <w:spacing w:before="10"/>
        <w:ind w:firstLine="851"/>
        <w:jc w:val="both"/>
        <w:rPr>
          <w:color w:val="323232"/>
          <w:spacing w:val="-15"/>
          <w:sz w:val="28"/>
          <w:szCs w:val="28"/>
        </w:rPr>
      </w:pPr>
      <w:r w:rsidRPr="00F323F0">
        <w:rPr>
          <w:color w:val="323232"/>
          <w:spacing w:val="-5"/>
          <w:sz w:val="28"/>
          <w:szCs w:val="28"/>
        </w:rPr>
        <w:t>Эуфиллин 2,4 % 5 мл. на физ. растворе /5 мл/ Зр. в сут. в/в.,</w:t>
      </w:r>
    </w:p>
    <w:p w:rsidR="00F323F0" w:rsidRPr="00F323F0" w:rsidRDefault="00F323F0" w:rsidP="00F323F0">
      <w:pPr>
        <w:widowControl w:val="0"/>
        <w:numPr>
          <w:ilvl w:val="0"/>
          <w:numId w:val="1034"/>
        </w:numPr>
        <w:shd w:val="clear" w:color="auto" w:fill="FFFFFF"/>
        <w:tabs>
          <w:tab w:val="left" w:pos="1162"/>
          <w:tab w:val="left" w:pos="2044"/>
        </w:tabs>
        <w:autoSpaceDE w:val="0"/>
        <w:autoSpaceDN w:val="0"/>
        <w:adjustRightInd w:val="0"/>
        <w:ind w:firstLine="851"/>
        <w:jc w:val="both"/>
        <w:rPr>
          <w:color w:val="323232"/>
          <w:spacing w:val="-12"/>
          <w:sz w:val="28"/>
          <w:szCs w:val="28"/>
        </w:rPr>
      </w:pPr>
      <w:r w:rsidRPr="00F323F0">
        <w:rPr>
          <w:color w:val="323232"/>
          <w:spacing w:val="-3"/>
          <w:sz w:val="28"/>
          <w:szCs w:val="28"/>
        </w:rPr>
        <w:t>Лазикс 0,4 мл 2 р. в сут. в/в.,</w:t>
      </w:r>
    </w:p>
    <w:p w:rsidR="00F323F0" w:rsidRPr="00F323F0" w:rsidRDefault="00F323F0" w:rsidP="00F323F0">
      <w:pPr>
        <w:widowControl w:val="0"/>
        <w:numPr>
          <w:ilvl w:val="0"/>
          <w:numId w:val="1035"/>
        </w:numPr>
        <w:shd w:val="clear" w:color="auto" w:fill="FFFFFF"/>
        <w:tabs>
          <w:tab w:val="left" w:pos="1162"/>
          <w:tab w:val="left" w:pos="2044"/>
        </w:tabs>
        <w:autoSpaceDE w:val="0"/>
        <w:autoSpaceDN w:val="0"/>
        <w:adjustRightInd w:val="0"/>
        <w:ind w:firstLine="851"/>
        <w:jc w:val="both"/>
        <w:rPr>
          <w:color w:val="323232"/>
          <w:spacing w:val="-13"/>
          <w:sz w:val="28"/>
          <w:szCs w:val="28"/>
        </w:rPr>
      </w:pPr>
      <w:r w:rsidRPr="00F323F0">
        <w:rPr>
          <w:color w:val="323232"/>
          <w:spacing w:val="-4"/>
          <w:sz w:val="28"/>
          <w:szCs w:val="28"/>
        </w:rPr>
        <w:t>Почасовая термометрия,</w:t>
      </w:r>
    </w:p>
    <w:p w:rsidR="00F323F0" w:rsidRPr="00F323F0" w:rsidRDefault="00F323F0" w:rsidP="00F323F0">
      <w:pPr>
        <w:widowControl w:val="0"/>
        <w:numPr>
          <w:ilvl w:val="0"/>
          <w:numId w:val="1035"/>
        </w:numPr>
        <w:shd w:val="clear" w:color="auto" w:fill="FFFFFF"/>
        <w:tabs>
          <w:tab w:val="left" w:pos="1162"/>
          <w:tab w:val="left" w:pos="2044"/>
        </w:tabs>
        <w:autoSpaceDE w:val="0"/>
        <w:autoSpaceDN w:val="0"/>
        <w:adjustRightInd w:val="0"/>
        <w:ind w:firstLine="851"/>
        <w:jc w:val="both"/>
        <w:rPr>
          <w:color w:val="323232"/>
          <w:spacing w:val="-15"/>
          <w:sz w:val="28"/>
          <w:szCs w:val="28"/>
        </w:rPr>
      </w:pPr>
      <w:r w:rsidRPr="00F323F0">
        <w:rPr>
          <w:color w:val="323232"/>
          <w:spacing w:val="-4"/>
          <w:sz w:val="28"/>
          <w:szCs w:val="28"/>
        </w:rPr>
        <w:t>При повышении температуры выше 38° С - физические методы</w:t>
      </w:r>
      <w:r w:rsidRPr="00F323F0">
        <w:rPr>
          <w:color w:val="323232"/>
          <w:spacing w:val="-4"/>
          <w:sz w:val="28"/>
          <w:szCs w:val="28"/>
        </w:rPr>
        <w:br/>
      </w:r>
      <w:r w:rsidRPr="00F323F0">
        <w:rPr>
          <w:color w:val="323232"/>
          <w:spacing w:val="1"/>
          <w:sz w:val="28"/>
          <w:szCs w:val="28"/>
        </w:rPr>
        <w:t>охлаждения : церебральная гипотония, холод на область крупных со</w:t>
      </w:r>
      <w:r w:rsidRPr="00F323F0">
        <w:rPr>
          <w:color w:val="323232"/>
          <w:spacing w:val="1"/>
          <w:sz w:val="28"/>
          <w:szCs w:val="28"/>
        </w:rPr>
        <w:softHyphen/>
      </w:r>
      <w:r w:rsidRPr="00F323F0">
        <w:rPr>
          <w:color w:val="323232"/>
          <w:spacing w:val="1"/>
          <w:sz w:val="28"/>
          <w:szCs w:val="28"/>
        </w:rPr>
        <w:br/>
      </w:r>
      <w:r w:rsidRPr="00F323F0">
        <w:rPr>
          <w:color w:val="323232"/>
          <w:spacing w:val="3"/>
          <w:sz w:val="28"/>
          <w:szCs w:val="28"/>
        </w:rPr>
        <w:t>судов, обтирание кожи спиртом, вентилятор, промывание желудка и</w:t>
      </w:r>
      <w:r w:rsidRPr="00F323F0">
        <w:rPr>
          <w:color w:val="323232"/>
          <w:spacing w:val="3"/>
          <w:sz w:val="28"/>
          <w:szCs w:val="28"/>
        </w:rPr>
        <w:br/>
        <w:t xml:space="preserve">кишечника холодными растворами, охлажденные растворы </w:t>
      </w:r>
      <w:r w:rsidRPr="00F323F0">
        <w:rPr>
          <w:bCs/>
          <w:color w:val="323232"/>
          <w:spacing w:val="3"/>
          <w:sz w:val="28"/>
          <w:szCs w:val="28"/>
        </w:rPr>
        <w:t xml:space="preserve">в </w:t>
      </w:r>
      <w:r w:rsidRPr="00F323F0">
        <w:rPr>
          <w:color w:val="323232"/>
          <w:spacing w:val="3"/>
          <w:sz w:val="28"/>
          <w:szCs w:val="28"/>
        </w:rPr>
        <w:t>вену +</w:t>
      </w:r>
      <w:r w:rsidRPr="00F323F0">
        <w:rPr>
          <w:color w:val="323232"/>
          <w:spacing w:val="3"/>
          <w:sz w:val="28"/>
          <w:szCs w:val="28"/>
        </w:rPr>
        <w:br/>
      </w:r>
      <w:r w:rsidRPr="00F323F0">
        <w:rPr>
          <w:color w:val="323232"/>
          <w:spacing w:val="-5"/>
          <w:sz w:val="28"/>
          <w:szCs w:val="28"/>
        </w:rPr>
        <w:t xml:space="preserve">литическая смесь </w:t>
      </w:r>
      <w:r w:rsidRPr="00F323F0">
        <w:rPr>
          <w:bCs/>
          <w:color w:val="323232"/>
          <w:spacing w:val="-5"/>
          <w:sz w:val="28"/>
          <w:szCs w:val="28"/>
        </w:rPr>
        <w:t xml:space="preserve">в/м. </w:t>
      </w:r>
      <w:r w:rsidRPr="00F323F0">
        <w:rPr>
          <w:color w:val="323232"/>
          <w:spacing w:val="-5"/>
          <w:sz w:val="28"/>
          <w:szCs w:val="28"/>
        </w:rPr>
        <w:t>:</w:t>
      </w:r>
    </w:p>
    <w:p w:rsidR="00F323F0" w:rsidRPr="00F323F0" w:rsidRDefault="00F323F0" w:rsidP="00F323F0">
      <w:pPr>
        <w:shd w:val="clear" w:color="auto" w:fill="FFFFFF"/>
        <w:tabs>
          <w:tab w:val="left" w:pos="2044"/>
        </w:tabs>
        <w:spacing w:before="5"/>
        <w:ind w:right="5731" w:firstLine="851"/>
        <w:jc w:val="both"/>
        <w:rPr>
          <w:sz w:val="28"/>
          <w:szCs w:val="28"/>
        </w:rPr>
      </w:pPr>
      <w:r w:rsidRPr="00F323F0">
        <w:rPr>
          <w:bCs/>
          <w:color w:val="323232"/>
          <w:spacing w:val="-11"/>
          <w:sz w:val="28"/>
          <w:szCs w:val="28"/>
        </w:rPr>
        <w:t xml:space="preserve">анальгин </w:t>
      </w:r>
      <w:r w:rsidRPr="00F323F0">
        <w:rPr>
          <w:color w:val="323232"/>
          <w:spacing w:val="-11"/>
          <w:sz w:val="28"/>
          <w:szCs w:val="28"/>
        </w:rPr>
        <w:t xml:space="preserve">60 % </w:t>
      </w:r>
      <w:r w:rsidRPr="00F323F0">
        <w:rPr>
          <w:bCs/>
          <w:color w:val="323232"/>
          <w:spacing w:val="-11"/>
          <w:sz w:val="28"/>
          <w:szCs w:val="28"/>
        </w:rPr>
        <w:t xml:space="preserve">0,4 мл., димедрол 1 % 0,4 мл., </w:t>
      </w:r>
      <w:r w:rsidRPr="00F323F0">
        <w:rPr>
          <w:bCs/>
          <w:color w:val="323232"/>
          <w:spacing w:val="-12"/>
          <w:sz w:val="28"/>
          <w:szCs w:val="28"/>
        </w:rPr>
        <w:t>дроперидол 0,4 мл.</w:t>
      </w:r>
    </w:p>
    <w:p w:rsidR="00F323F0" w:rsidRPr="00F323F0" w:rsidRDefault="00F323F0" w:rsidP="00F323F0">
      <w:pPr>
        <w:shd w:val="clear" w:color="auto" w:fill="FFFFFF"/>
        <w:tabs>
          <w:tab w:val="left" w:pos="1162"/>
          <w:tab w:val="left" w:pos="2044"/>
        </w:tabs>
        <w:ind w:firstLine="851"/>
        <w:jc w:val="both"/>
        <w:rPr>
          <w:sz w:val="28"/>
          <w:szCs w:val="28"/>
        </w:rPr>
      </w:pPr>
      <w:r w:rsidRPr="00F323F0">
        <w:rPr>
          <w:bCs/>
          <w:color w:val="323232"/>
          <w:spacing w:val="-10"/>
          <w:sz w:val="28"/>
          <w:szCs w:val="28"/>
        </w:rPr>
        <w:t>23.</w:t>
      </w:r>
      <w:r w:rsidRPr="00F323F0">
        <w:rPr>
          <w:bCs/>
          <w:color w:val="323232"/>
          <w:sz w:val="28"/>
          <w:szCs w:val="28"/>
        </w:rPr>
        <w:tab/>
      </w:r>
      <w:r w:rsidRPr="00F323F0">
        <w:rPr>
          <w:bCs/>
          <w:color w:val="323232"/>
          <w:spacing w:val="-12"/>
          <w:sz w:val="28"/>
          <w:szCs w:val="28"/>
        </w:rPr>
        <w:t>Инфузионная терапия на сутки. Расчет по формуле :</w:t>
      </w:r>
    </w:p>
    <w:p w:rsidR="00F323F0" w:rsidRPr="00F323F0" w:rsidRDefault="00F323F0" w:rsidP="00F323F0">
      <w:pPr>
        <w:shd w:val="clear" w:color="auto" w:fill="FFFFFF"/>
        <w:tabs>
          <w:tab w:val="left" w:pos="2044"/>
        </w:tabs>
        <w:ind w:firstLine="851"/>
        <w:jc w:val="both"/>
        <w:rPr>
          <w:sz w:val="28"/>
          <w:szCs w:val="28"/>
        </w:rPr>
      </w:pPr>
      <w:r w:rsidRPr="00F323F0">
        <w:rPr>
          <w:bCs/>
          <w:color w:val="323232"/>
          <w:spacing w:val="-13"/>
          <w:sz w:val="28"/>
          <w:szCs w:val="28"/>
          <w:lang w:val="en-US"/>
        </w:rPr>
        <w:t>V</w:t>
      </w:r>
      <w:r w:rsidRPr="00F323F0">
        <w:rPr>
          <w:bCs/>
          <w:color w:val="323232"/>
          <w:spacing w:val="-13"/>
          <w:sz w:val="28"/>
          <w:szCs w:val="28"/>
        </w:rPr>
        <w:t xml:space="preserve"> = ФП + КПП (физиологическая потребность + коррекция патоло</w:t>
      </w:r>
      <w:r w:rsidRPr="00F323F0">
        <w:rPr>
          <w:bCs/>
          <w:color w:val="323232"/>
          <w:spacing w:val="-13"/>
          <w:sz w:val="28"/>
          <w:szCs w:val="28"/>
        </w:rPr>
        <w:softHyphen/>
      </w:r>
      <w:r w:rsidRPr="00F323F0">
        <w:rPr>
          <w:bCs/>
          <w:color w:val="323232"/>
          <w:spacing w:val="-18"/>
          <w:sz w:val="28"/>
          <w:szCs w:val="28"/>
        </w:rPr>
        <w:t>гических потерь)</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23232"/>
          <w:spacing w:val="-5"/>
          <w:sz w:val="28"/>
          <w:szCs w:val="28"/>
        </w:rPr>
        <w:t>ФП : 115 мл. х 17 кг =1955 мл.,</w:t>
      </w:r>
    </w:p>
    <w:p w:rsidR="00F323F0" w:rsidRPr="00F323F0" w:rsidRDefault="00F323F0" w:rsidP="00F323F0">
      <w:pPr>
        <w:shd w:val="clear" w:color="auto" w:fill="FFFFFF"/>
        <w:tabs>
          <w:tab w:val="left" w:pos="2044"/>
        </w:tabs>
        <w:ind w:right="3072" w:firstLine="851"/>
        <w:jc w:val="both"/>
        <w:rPr>
          <w:sz w:val="28"/>
          <w:szCs w:val="28"/>
        </w:rPr>
      </w:pPr>
      <w:r w:rsidRPr="00F323F0">
        <w:rPr>
          <w:bCs/>
          <w:color w:val="323232"/>
          <w:spacing w:val="-5"/>
          <w:sz w:val="28"/>
          <w:szCs w:val="28"/>
        </w:rPr>
        <w:t xml:space="preserve">КПП : на Т 38° -10 мл х 17 кг = 170 мл., </w:t>
      </w:r>
      <w:r w:rsidRPr="00F323F0">
        <w:rPr>
          <w:bCs/>
          <w:color w:val="323232"/>
          <w:spacing w:val="-9"/>
          <w:sz w:val="28"/>
          <w:szCs w:val="28"/>
        </w:rPr>
        <w:t xml:space="preserve">на одышку -15 мл х 17 кг = 255 мл., </w:t>
      </w:r>
      <w:r w:rsidRPr="00F323F0">
        <w:rPr>
          <w:bCs/>
          <w:color w:val="323232"/>
          <w:spacing w:val="-10"/>
          <w:sz w:val="28"/>
          <w:szCs w:val="28"/>
        </w:rPr>
        <w:t>на потери из желудка - 400 мл.,</w:t>
      </w:r>
    </w:p>
    <w:p w:rsidR="00F323F0" w:rsidRPr="00F323F0" w:rsidRDefault="00F323F0" w:rsidP="00F323F0">
      <w:pPr>
        <w:shd w:val="clear" w:color="auto" w:fill="FFFFFF"/>
        <w:tabs>
          <w:tab w:val="left" w:leader="underscore" w:pos="1555"/>
          <w:tab w:val="left" w:pos="2044"/>
        </w:tabs>
        <w:ind w:firstLine="851"/>
        <w:jc w:val="both"/>
        <w:rPr>
          <w:sz w:val="28"/>
          <w:szCs w:val="28"/>
        </w:rPr>
      </w:pPr>
      <w:r w:rsidRPr="00F323F0">
        <w:rPr>
          <w:sz w:val="28"/>
          <w:szCs w:val="28"/>
        </w:rPr>
        <w:tab/>
      </w:r>
      <w:r w:rsidRPr="00F323F0">
        <w:rPr>
          <w:bCs/>
          <w:color w:val="323232"/>
          <w:spacing w:val="-10"/>
          <w:sz w:val="28"/>
          <w:szCs w:val="28"/>
          <w:u w:val="single"/>
        </w:rPr>
        <w:t>на потери из кишечника - 540 мл.</w:t>
      </w:r>
    </w:p>
    <w:p w:rsidR="00F323F0" w:rsidRPr="00F323F0" w:rsidRDefault="00F323F0" w:rsidP="00F323F0">
      <w:pPr>
        <w:shd w:val="clear" w:color="auto" w:fill="FFFFFF"/>
        <w:tabs>
          <w:tab w:val="left" w:pos="2044"/>
          <w:tab w:val="left" w:pos="4766"/>
        </w:tabs>
        <w:spacing w:before="10"/>
        <w:ind w:firstLine="851"/>
        <w:jc w:val="both"/>
        <w:rPr>
          <w:sz w:val="28"/>
          <w:szCs w:val="28"/>
        </w:rPr>
      </w:pPr>
      <w:r w:rsidRPr="00F323F0">
        <w:rPr>
          <w:bCs/>
          <w:color w:val="323232"/>
          <w:spacing w:val="-5"/>
          <w:sz w:val="28"/>
          <w:szCs w:val="28"/>
        </w:rPr>
        <w:t>ВСЕГО:</w:t>
      </w:r>
      <w:r w:rsidRPr="00F323F0">
        <w:rPr>
          <w:bCs/>
          <w:color w:val="323232"/>
          <w:sz w:val="28"/>
          <w:szCs w:val="28"/>
        </w:rPr>
        <w:tab/>
      </w:r>
      <w:r w:rsidRPr="00F323F0">
        <w:rPr>
          <w:bCs/>
          <w:color w:val="323232"/>
          <w:spacing w:val="-11"/>
          <w:sz w:val="28"/>
          <w:szCs w:val="28"/>
        </w:rPr>
        <w:t>1365 мл.</w:t>
      </w:r>
    </w:p>
    <w:p w:rsidR="00F323F0" w:rsidRPr="00F323F0" w:rsidRDefault="00F323F0" w:rsidP="00F323F0">
      <w:pPr>
        <w:shd w:val="clear" w:color="auto" w:fill="FFFFFF"/>
        <w:tabs>
          <w:tab w:val="left" w:pos="2044"/>
        </w:tabs>
        <w:ind w:right="53" w:firstLine="851"/>
        <w:jc w:val="both"/>
        <w:rPr>
          <w:sz w:val="28"/>
          <w:szCs w:val="28"/>
        </w:rPr>
      </w:pPr>
      <w:r w:rsidRPr="00F323F0">
        <w:rPr>
          <w:bCs/>
          <w:color w:val="323232"/>
          <w:spacing w:val="-15"/>
          <w:sz w:val="28"/>
          <w:szCs w:val="28"/>
        </w:rPr>
        <w:t>Таким образом, общий объем инфузионной программы составля</w:t>
      </w:r>
      <w:r w:rsidRPr="00F323F0">
        <w:rPr>
          <w:bCs/>
          <w:color w:val="323232"/>
          <w:spacing w:val="-15"/>
          <w:sz w:val="28"/>
          <w:szCs w:val="28"/>
        </w:rPr>
        <w:softHyphen/>
      </w:r>
      <w:r w:rsidRPr="00F323F0">
        <w:rPr>
          <w:bCs/>
          <w:color w:val="323232"/>
          <w:spacing w:val="-4"/>
          <w:sz w:val="28"/>
          <w:szCs w:val="28"/>
        </w:rPr>
        <w:t xml:space="preserve">ет: </w:t>
      </w:r>
      <w:r w:rsidRPr="00F323F0">
        <w:rPr>
          <w:bCs/>
          <w:color w:val="323232"/>
          <w:spacing w:val="-4"/>
          <w:sz w:val="28"/>
          <w:szCs w:val="28"/>
          <w:lang w:val="en-US"/>
        </w:rPr>
        <w:t>V</w:t>
      </w:r>
      <w:r w:rsidRPr="00F323F0">
        <w:rPr>
          <w:bCs/>
          <w:color w:val="323232"/>
          <w:spacing w:val="-4"/>
          <w:sz w:val="28"/>
          <w:szCs w:val="28"/>
        </w:rPr>
        <w:t xml:space="preserve"> = 1955 мл + 1365 мл. = 3320 мл.</w:t>
      </w:r>
    </w:p>
    <w:p w:rsidR="00F323F0" w:rsidRPr="00F323F0" w:rsidRDefault="00F323F0" w:rsidP="00F323F0">
      <w:pPr>
        <w:shd w:val="clear" w:color="auto" w:fill="FFFFFF"/>
        <w:tabs>
          <w:tab w:val="left" w:pos="2044"/>
        </w:tabs>
        <w:spacing w:before="10"/>
        <w:ind w:firstLine="851"/>
        <w:jc w:val="both"/>
        <w:rPr>
          <w:sz w:val="28"/>
          <w:szCs w:val="28"/>
        </w:rPr>
      </w:pPr>
      <w:r w:rsidRPr="00F323F0">
        <w:rPr>
          <w:bCs/>
          <w:color w:val="323232"/>
          <w:spacing w:val="-16"/>
          <w:sz w:val="28"/>
          <w:szCs w:val="28"/>
        </w:rPr>
        <w:t>Качественный состав инфузионных сред : соотношение коллоид</w:t>
      </w:r>
      <w:r w:rsidRPr="00F323F0">
        <w:rPr>
          <w:bCs/>
          <w:color w:val="323232"/>
          <w:spacing w:val="-16"/>
          <w:sz w:val="28"/>
          <w:szCs w:val="28"/>
        </w:rPr>
        <w:softHyphen/>
      </w:r>
      <w:r w:rsidRPr="00F323F0">
        <w:rPr>
          <w:bCs/>
          <w:color w:val="323232"/>
          <w:spacing w:val="-13"/>
          <w:sz w:val="28"/>
          <w:szCs w:val="28"/>
        </w:rPr>
        <w:t>ных и кристаллоидных растворов должно быть 1 : 2, т.е. соответст</w:t>
      </w:r>
      <w:r w:rsidRPr="00F323F0">
        <w:rPr>
          <w:bCs/>
          <w:color w:val="323232"/>
          <w:spacing w:val="-13"/>
          <w:sz w:val="28"/>
          <w:szCs w:val="28"/>
        </w:rPr>
        <w:softHyphen/>
      </w:r>
      <w:r w:rsidRPr="00F323F0">
        <w:rPr>
          <w:bCs/>
          <w:color w:val="323232"/>
          <w:spacing w:val="-9"/>
          <w:sz w:val="28"/>
          <w:szCs w:val="28"/>
        </w:rPr>
        <w:t xml:space="preserve">венно 1100 мл и 2200 мл. Расчет белка : 2-3 г/кг массы тела, т.е. 34-51 </w:t>
      </w:r>
      <w:r w:rsidRPr="00F323F0">
        <w:rPr>
          <w:bCs/>
          <w:color w:val="323232"/>
          <w:spacing w:val="-13"/>
          <w:sz w:val="28"/>
          <w:szCs w:val="28"/>
        </w:rPr>
        <w:t>г. сухого вещества или приблизительно 300-500 мл 10 % раствора аль</w:t>
      </w:r>
      <w:r w:rsidRPr="00F323F0">
        <w:rPr>
          <w:bCs/>
          <w:color w:val="323232"/>
          <w:spacing w:val="-13"/>
          <w:sz w:val="28"/>
          <w:szCs w:val="28"/>
        </w:rPr>
        <w:softHyphen/>
      </w:r>
      <w:r w:rsidRPr="00F323F0">
        <w:rPr>
          <w:bCs/>
          <w:color w:val="323232"/>
          <w:spacing w:val="-17"/>
          <w:sz w:val="28"/>
          <w:szCs w:val="28"/>
        </w:rPr>
        <w:t>бумина или плазмы.</w:t>
      </w:r>
    </w:p>
    <w:p w:rsidR="00F323F0" w:rsidRPr="00F323F0" w:rsidRDefault="00F323F0" w:rsidP="00F323F0">
      <w:pPr>
        <w:shd w:val="clear" w:color="auto" w:fill="FFFFFF"/>
        <w:tabs>
          <w:tab w:val="left" w:pos="1162"/>
          <w:tab w:val="left" w:pos="2044"/>
        </w:tabs>
        <w:ind w:firstLine="851"/>
        <w:jc w:val="both"/>
        <w:rPr>
          <w:color w:val="323232"/>
          <w:spacing w:val="-13"/>
          <w:sz w:val="28"/>
          <w:szCs w:val="28"/>
        </w:rPr>
      </w:pPr>
      <w:r w:rsidRPr="00F323F0">
        <w:rPr>
          <w:bCs/>
          <w:color w:val="323232"/>
          <w:spacing w:val="-13"/>
          <w:sz w:val="28"/>
          <w:szCs w:val="28"/>
        </w:rPr>
        <w:t>Следовательно, удельный вес белковых препаратов среди кол</w:t>
      </w:r>
      <w:r w:rsidRPr="00F323F0">
        <w:rPr>
          <w:bCs/>
          <w:color w:val="323232"/>
          <w:spacing w:val="-13"/>
          <w:sz w:val="28"/>
          <w:szCs w:val="28"/>
        </w:rPr>
        <w:softHyphen/>
      </w:r>
      <w:r w:rsidRPr="00F323F0">
        <w:rPr>
          <w:bCs/>
          <w:color w:val="323232"/>
          <w:spacing w:val="-11"/>
          <w:sz w:val="28"/>
          <w:szCs w:val="28"/>
        </w:rPr>
        <w:t xml:space="preserve">лоидов составляет 1/3 или 1/2 объема. Остальная часть должна быть представлена препаратами на основе </w:t>
      </w:r>
      <w:r w:rsidRPr="00F323F0">
        <w:rPr>
          <w:color w:val="323232"/>
          <w:spacing w:val="-11"/>
          <w:sz w:val="28"/>
          <w:szCs w:val="28"/>
        </w:rPr>
        <w:t xml:space="preserve">поливинилпиролидона </w:t>
      </w:r>
      <w:r w:rsidRPr="00F323F0">
        <w:rPr>
          <w:bCs/>
          <w:color w:val="323232"/>
          <w:spacing w:val="-11"/>
          <w:sz w:val="28"/>
          <w:szCs w:val="28"/>
        </w:rPr>
        <w:t>– гемодезом</w:t>
      </w:r>
      <w:r w:rsidRPr="00F323F0">
        <w:rPr>
          <w:color w:val="3A3A3A"/>
          <w:spacing w:val="-3"/>
          <w:sz w:val="28"/>
          <w:szCs w:val="28"/>
        </w:rPr>
        <w:t>, реомакродексом, реоглюманом, реополиглюкином и т.д. Соотно</w:t>
      </w:r>
      <w:r w:rsidRPr="00F323F0">
        <w:rPr>
          <w:color w:val="3A3A3A"/>
          <w:spacing w:val="-4"/>
          <w:sz w:val="28"/>
          <w:szCs w:val="28"/>
        </w:rPr>
        <w:t>шение глюкозы и солевых растворов 2 : 1. С учетом того, что коллоид</w:t>
      </w:r>
      <w:r w:rsidRPr="00F323F0">
        <w:rPr>
          <w:color w:val="3A3A3A"/>
          <w:spacing w:val="-2"/>
          <w:sz w:val="28"/>
          <w:szCs w:val="28"/>
        </w:rPr>
        <w:t xml:space="preserve">ные растворы считаются электролитными, это соотношение должно </w:t>
      </w:r>
      <w:r w:rsidRPr="00F323F0">
        <w:rPr>
          <w:color w:val="3A3A3A"/>
          <w:spacing w:val="-3"/>
          <w:sz w:val="28"/>
          <w:szCs w:val="28"/>
        </w:rPr>
        <w:t>быть следующим : 2200 мл глюкозы + 1100 электролитных растворов.</w:t>
      </w:r>
    </w:p>
    <w:p w:rsidR="00F323F0" w:rsidRPr="00F323F0" w:rsidRDefault="00F323F0" w:rsidP="00F323F0">
      <w:pPr>
        <w:shd w:val="clear" w:color="auto" w:fill="FFFFFF"/>
        <w:tabs>
          <w:tab w:val="left" w:pos="2044"/>
        </w:tabs>
        <w:ind w:firstLine="851"/>
        <w:jc w:val="both"/>
        <w:rPr>
          <w:sz w:val="28"/>
          <w:szCs w:val="28"/>
        </w:rPr>
      </w:pPr>
      <w:r w:rsidRPr="00F323F0">
        <w:rPr>
          <w:color w:val="3A3A3A"/>
          <w:spacing w:val="-5"/>
          <w:sz w:val="28"/>
          <w:szCs w:val="28"/>
        </w:rPr>
        <w:t>Расчет калия :</w:t>
      </w:r>
    </w:p>
    <w:p w:rsidR="00F323F0" w:rsidRPr="00F323F0" w:rsidRDefault="00F323F0" w:rsidP="00F323F0">
      <w:pPr>
        <w:shd w:val="clear" w:color="auto" w:fill="FFFFFF"/>
        <w:tabs>
          <w:tab w:val="left" w:pos="2044"/>
        </w:tabs>
        <w:spacing w:before="144"/>
        <w:ind w:firstLine="851"/>
        <w:jc w:val="both"/>
        <w:rPr>
          <w:sz w:val="28"/>
          <w:szCs w:val="28"/>
        </w:rPr>
      </w:pPr>
      <w:r w:rsidRPr="00F323F0">
        <w:rPr>
          <w:color w:val="3A3A3A"/>
          <w:spacing w:val="-10"/>
          <w:sz w:val="28"/>
          <w:szCs w:val="28"/>
          <w:lang w:val="en-US"/>
        </w:rPr>
        <w:t>V</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2"/>
          <w:sz w:val="28"/>
          <w:szCs w:val="28"/>
        </w:rPr>
        <w:t xml:space="preserve">= </w:t>
      </w:r>
      <w:r w:rsidRPr="00F323F0">
        <w:rPr>
          <w:color w:val="3A3A3A"/>
          <w:spacing w:val="-10"/>
          <w:sz w:val="28"/>
          <w:szCs w:val="28"/>
        </w:rPr>
        <w:t>ФП</w:t>
      </w:r>
      <w:r w:rsidRPr="00F323F0">
        <w:rPr>
          <w:bCs/>
          <w:color w:val="3A3A3A"/>
          <w:spacing w:val="-9"/>
          <w:sz w:val="28"/>
          <w:szCs w:val="28"/>
        </w:rPr>
        <w:t xml:space="preserve"> К</w:t>
      </w:r>
      <w:r w:rsidRPr="00F323F0">
        <w:rPr>
          <w:bCs/>
          <w:color w:val="3A3A3A"/>
          <w:spacing w:val="-9"/>
          <w:sz w:val="28"/>
          <w:szCs w:val="28"/>
          <w:vertAlign w:val="superscript"/>
        </w:rPr>
        <w:t>+</w:t>
      </w:r>
      <w:r w:rsidRPr="00F323F0">
        <w:rPr>
          <w:color w:val="3A3A3A"/>
          <w:spacing w:val="-10"/>
          <w:sz w:val="28"/>
          <w:szCs w:val="28"/>
        </w:rPr>
        <w:t>+ КД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0"/>
          <w:sz w:val="28"/>
          <w:szCs w:val="28"/>
        </w:rPr>
        <w:t xml:space="preserve"> (физ. потребность в К</w:t>
      </w:r>
      <w:r w:rsidRPr="00F323F0">
        <w:rPr>
          <w:bCs/>
          <w:color w:val="3A3A3A"/>
          <w:spacing w:val="-10"/>
          <w:sz w:val="28"/>
          <w:szCs w:val="28"/>
          <w:vertAlign w:val="superscript"/>
        </w:rPr>
        <w:t>+</w:t>
      </w:r>
      <w:r w:rsidRPr="00F323F0">
        <w:rPr>
          <w:i/>
          <w:iCs/>
          <w:color w:val="3A3A3A"/>
          <w:spacing w:val="-10"/>
          <w:sz w:val="28"/>
          <w:szCs w:val="28"/>
        </w:rPr>
        <w:t xml:space="preserve"> </w:t>
      </w:r>
      <w:r w:rsidRPr="00F323F0">
        <w:rPr>
          <w:bCs/>
          <w:color w:val="3A3A3A"/>
          <w:spacing w:val="-10"/>
          <w:sz w:val="28"/>
          <w:szCs w:val="28"/>
        </w:rPr>
        <w:t>+ коррекция  дефицита К</w:t>
      </w:r>
      <w:r w:rsidRPr="00F323F0">
        <w:rPr>
          <w:bCs/>
          <w:color w:val="3A3A3A"/>
          <w:spacing w:val="-10"/>
          <w:sz w:val="28"/>
          <w:szCs w:val="28"/>
          <w:vertAlign w:val="superscript"/>
        </w:rPr>
        <w:t>+</w:t>
      </w:r>
    </w:p>
    <w:p w:rsidR="00F323F0" w:rsidRPr="00F323F0" w:rsidRDefault="00F323F0" w:rsidP="00F323F0">
      <w:pPr>
        <w:shd w:val="clear" w:color="auto" w:fill="FFFFFF"/>
        <w:tabs>
          <w:tab w:val="left" w:pos="2044"/>
        </w:tabs>
        <w:spacing w:before="77"/>
        <w:ind w:firstLine="851"/>
        <w:jc w:val="both"/>
        <w:rPr>
          <w:sz w:val="28"/>
          <w:szCs w:val="28"/>
        </w:rPr>
      </w:pP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9"/>
          <w:sz w:val="28"/>
          <w:szCs w:val="28"/>
        </w:rPr>
        <w:lastRenderedPageBreak/>
        <w:t>ФПК</w:t>
      </w:r>
      <w:r w:rsidRPr="00F323F0">
        <w:rPr>
          <w:bCs/>
          <w:color w:val="3A3A3A"/>
          <w:spacing w:val="-9"/>
          <w:sz w:val="28"/>
          <w:szCs w:val="28"/>
          <w:vertAlign w:val="superscript"/>
        </w:rPr>
        <w:t>+</w:t>
      </w:r>
      <w:r w:rsidRPr="00F323F0">
        <w:rPr>
          <w:bCs/>
          <w:color w:val="3A3A3A"/>
          <w:spacing w:val="-9"/>
          <w:sz w:val="28"/>
          <w:szCs w:val="28"/>
        </w:rPr>
        <w:t>= 1,7 ммоль х 17 кг = 28,9 ммоль</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12"/>
          <w:sz w:val="28"/>
          <w:szCs w:val="28"/>
        </w:rPr>
        <w:t>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12"/>
          <w:sz w:val="28"/>
          <w:szCs w:val="28"/>
        </w:rPr>
        <w:t>= (Кн-Кб)х</w:t>
      </w:r>
      <w:r w:rsidRPr="00F323F0">
        <w:rPr>
          <w:bCs/>
          <w:color w:val="3A3A3A"/>
          <w:spacing w:val="12"/>
          <w:sz w:val="28"/>
          <w:szCs w:val="28"/>
          <w:lang w:val="en-US"/>
        </w:rPr>
        <w:t>m</w:t>
      </w:r>
      <w:r w:rsidRPr="00F323F0">
        <w:rPr>
          <w:bCs/>
          <w:color w:val="3A3A3A"/>
          <w:spacing w:val="12"/>
          <w:sz w:val="28"/>
          <w:szCs w:val="28"/>
        </w:rPr>
        <w:t>х</w:t>
      </w:r>
      <w:r w:rsidRPr="00F323F0">
        <w:rPr>
          <w:bCs/>
          <w:color w:val="3A3A3A"/>
          <w:spacing w:val="12"/>
          <w:sz w:val="28"/>
          <w:szCs w:val="28"/>
          <w:lang w:val="en-US"/>
        </w:rPr>
        <w:t>k</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A3A3A"/>
          <w:spacing w:val="-7"/>
          <w:sz w:val="28"/>
          <w:szCs w:val="28"/>
        </w:rPr>
        <w:t>Д</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7"/>
          <w:sz w:val="28"/>
          <w:szCs w:val="28"/>
        </w:rPr>
        <w:t xml:space="preserve"> = (4,5-2,б)х17x0,2 = 6,8 ммоль</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8"/>
          <w:sz w:val="28"/>
          <w:szCs w:val="28"/>
          <w:lang w:val="en-US"/>
        </w:rPr>
        <w:t>V</w:t>
      </w:r>
      <w:r w:rsidRPr="00F323F0">
        <w:rPr>
          <w:bCs/>
          <w:color w:val="3A3A3A"/>
          <w:spacing w:val="-9"/>
          <w:sz w:val="28"/>
          <w:szCs w:val="28"/>
        </w:rPr>
        <w:t xml:space="preserve"> К</w:t>
      </w:r>
      <w:r w:rsidRPr="00F323F0">
        <w:rPr>
          <w:bCs/>
          <w:color w:val="3A3A3A"/>
          <w:spacing w:val="-9"/>
          <w:sz w:val="28"/>
          <w:szCs w:val="28"/>
          <w:vertAlign w:val="superscript"/>
        </w:rPr>
        <w:t>+</w:t>
      </w:r>
      <w:r w:rsidRPr="00F323F0">
        <w:rPr>
          <w:bCs/>
          <w:color w:val="3A3A3A"/>
          <w:spacing w:val="-8"/>
          <w:sz w:val="28"/>
          <w:szCs w:val="28"/>
        </w:rPr>
        <w:t xml:space="preserve"> = </w:t>
      </w:r>
      <w:r w:rsidRPr="00F323F0">
        <w:rPr>
          <w:color w:val="3A3A3A"/>
          <w:spacing w:val="-8"/>
          <w:sz w:val="28"/>
          <w:szCs w:val="28"/>
        </w:rPr>
        <w:t xml:space="preserve">28,9 </w:t>
      </w:r>
      <w:r w:rsidRPr="00F323F0">
        <w:rPr>
          <w:bCs/>
          <w:color w:val="3A3A3A"/>
          <w:spacing w:val="-8"/>
          <w:sz w:val="28"/>
          <w:szCs w:val="28"/>
        </w:rPr>
        <w:t xml:space="preserve">+6,8 = 35,7 = 36 ммоль, или 36 мл 7,5 % раствора </w:t>
      </w:r>
      <w:r w:rsidRPr="00F323F0">
        <w:rPr>
          <w:bCs/>
          <w:color w:val="3A3A3A"/>
          <w:spacing w:val="-8"/>
          <w:sz w:val="28"/>
          <w:szCs w:val="28"/>
          <w:lang w:val="en-US"/>
        </w:rPr>
        <w:t>K</w:t>
      </w:r>
      <w:r w:rsidRPr="00F323F0">
        <w:rPr>
          <w:bCs/>
          <w:color w:val="3A3A3A"/>
          <w:spacing w:val="-8"/>
          <w:sz w:val="28"/>
          <w:szCs w:val="28"/>
        </w:rPr>
        <w:t>С</w:t>
      </w:r>
      <w:r w:rsidRPr="00F323F0">
        <w:rPr>
          <w:bCs/>
          <w:color w:val="3A3A3A"/>
          <w:spacing w:val="-8"/>
          <w:sz w:val="28"/>
          <w:szCs w:val="28"/>
          <w:lang w:val="en-US"/>
        </w:rPr>
        <w:t>l</w:t>
      </w:r>
    </w:p>
    <w:p w:rsidR="00F323F0" w:rsidRPr="00F323F0" w:rsidRDefault="00F323F0" w:rsidP="00F323F0">
      <w:pPr>
        <w:shd w:val="clear" w:color="auto" w:fill="FFFFFF"/>
        <w:tabs>
          <w:tab w:val="left" w:pos="2044"/>
        </w:tabs>
        <w:ind w:right="326" w:firstLine="851"/>
        <w:jc w:val="both"/>
        <w:rPr>
          <w:sz w:val="28"/>
          <w:szCs w:val="28"/>
        </w:rPr>
      </w:pPr>
      <w:r w:rsidRPr="00F323F0">
        <w:rPr>
          <w:bCs/>
          <w:color w:val="3A3A3A"/>
          <w:spacing w:val="-15"/>
          <w:sz w:val="28"/>
          <w:szCs w:val="28"/>
        </w:rPr>
        <w:t>Таким образом, инфузионная программы должна быть следую</w:t>
      </w:r>
      <w:r w:rsidRPr="00F323F0">
        <w:rPr>
          <w:bCs/>
          <w:color w:val="3A3A3A"/>
          <w:spacing w:val="-5"/>
          <w:sz w:val="28"/>
          <w:szCs w:val="28"/>
        </w:rPr>
        <w:t>щей :   .</w:t>
      </w:r>
    </w:p>
    <w:p w:rsidR="00F323F0" w:rsidRPr="00F323F0" w:rsidRDefault="00F323F0" w:rsidP="00F323F0">
      <w:pPr>
        <w:shd w:val="clear" w:color="auto" w:fill="FFFFFF"/>
        <w:tabs>
          <w:tab w:val="left" w:pos="2044"/>
        </w:tabs>
        <w:spacing w:before="5"/>
        <w:ind w:firstLine="851"/>
        <w:jc w:val="both"/>
        <w:rPr>
          <w:sz w:val="28"/>
          <w:szCs w:val="28"/>
        </w:rPr>
      </w:pPr>
      <w:r w:rsidRPr="00F323F0">
        <w:rPr>
          <w:bCs/>
          <w:color w:val="3A3A3A"/>
          <w:spacing w:val="-10"/>
          <w:sz w:val="28"/>
          <w:szCs w:val="28"/>
        </w:rPr>
        <w:t>23.А. Реополиглюкин 100 мл х 2 р. в сут. в/в кап.,</w:t>
      </w:r>
    </w:p>
    <w:p w:rsidR="00F323F0" w:rsidRPr="00F323F0" w:rsidRDefault="00F323F0" w:rsidP="00F323F0">
      <w:pPr>
        <w:shd w:val="clear" w:color="auto" w:fill="FFFFFF"/>
        <w:tabs>
          <w:tab w:val="left" w:pos="2044"/>
        </w:tabs>
        <w:ind w:firstLine="851"/>
        <w:jc w:val="both"/>
        <w:rPr>
          <w:sz w:val="28"/>
          <w:szCs w:val="28"/>
        </w:rPr>
      </w:pPr>
      <w:r w:rsidRPr="00F323F0">
        <w:rPr>
          <w:bCs/>
          <w:color w:val="3A3A3A"/>
          <w:spacing w:val="-8"/>
          <w:sz w:val="28"/>
          <w:szCs w:val="28"/>
        </w:rPr>
        <w:t>23.Б. Альбумин 10 % 175 мл х2р. в сут. в/в кап.,</w:t>
      </w:r>
    </w:p>
    <w:p w:rsidR="00F323F0" w:rsidRPr="00F323F0" w:rsidRDefault="00F323F0" w:rsidP="00F323F0">
      <w:pPr>
        <w:shd w:val="clear" w:color="auto" w:fill="FFFFFF"/>
        <w:tabs>
          <w:tab w:val="left" w:pos="2044"/>
        </w:tabs>
        <w:ind w:right="288" w:firstLine="851"/>
        <w:jc w:val="both"/>
        <w:rPr>
          <w:sz w:val="28"/>
          <w:szCs w:val="28"/>
        </w:rPr>
      </w:pPr>
      <w:r w:rsidRPr="00F323F0">
        <w:rPr>
          <w:bCs/>
          <w:color w:val="3A3A3A"/>
          <w:spacing w:val="-9"/>
          <w:sz w:val="28"/>
          <w:szCs w:val="28"/>
        </w:rPr>
        <w:t xml:space="preserve">23.В. глюкоза 10 % 500,0 + инсулин 10 ЕД + </w:t>
      </w:r>
      <w:r w:rsidRPr="00F323F0">
        <w:rPr>
          <w:bCs/>
          <w:color w:val="3A3A3A"/>
          <w:spacing w:val="-9"/>
          <w:sz w:val="28"/>
          <w:szCs w:val="28"/>
          <w:lang w:val="en-US"/>
        </w:rPr>
        <w:t>K</w:t>
      </w:r>
      <w:r w:rsidRPr="00F323F0">
        <w:rPr>
          <w:bCs/>
          <w:color w:val="3A3A3A"/>
          <w:spacing w:val="-9"/>
          <w:sz w:val="28"/>
          <w:szCs w:val="28"/>
        </w:rPr>
        <w:t>С</w:t>
      </w:r>
      <w:r w:rsidRPr="00F323F0">
        <w:rPr>
          <w:bCs/>
          <w:color w:val="3A3A3A"/>
          <w:spacing w:val="-9"/>
          <w:sz w:val="28"/>
          <w:szCs w:val="28"/>
          <w:lang w:val="en-US"/>
        </w:rPr>
        <w:t>l</w:t>
      </w:r>
      <w:r w:rsidRPr="00F323F0">
        <w:rPr>
          <w:bCs/>
          <w:color w:val="3A3A3A"/>
          <w:spacing w:val="-9"/>
          <w:sz w:val="28"/>
          <w:szCs w:val="28"/>
        </w:rPr>
        <w:t xml:space="preserve"> 7,% % 9 мл + аскорбино</w:t>
      </w:r>
      <w:r w:rsidRPr="00F323F0">
        <w:rPr>
          <w:bCs/>
          <w:color w:val="3A3A3A"/>
          <w:spacing w:val="-9"/>
          <w:sz w:val="28"/>
          <w:szCs w:val="28"/>
        </w:rPr>
        <w:softHyphen/>
      </w:r>
      <w:r w:rsidRPr="00F323F0">
        <w:rPr>
          <w:bCs/>
          <w:color w:val="3A3A3A"/>
          <w:spacing w:val="-10"/>
          <w:sz w:val="28"/>
          <w:szCs w:val="28"/>
        </w:rPr>
        <w:t xml:space="preserve">вая кислота 5 % 1 </w:t>
      </w:r>
      <w:r w:rsidRPr="00F323F0">
        <w:rPr>
          <w:color w:val="3A3A3A"/>
          <w:spacing w:val="-10"/>
          <w:sz w:val="28"/>
          <w:szCs w:val="28"/>
        </w:rPr>
        <w:t xml:space="preserve">мл </w:t>
      </w:r>
      <w:r w:rsidRPr="00F323F0">
        <w:rPr>
          <w:bCs/>
          <w:color w:val="3A3A3A"/>
          <w:spacing w:val="-10"/>
          <w:sz w:val="28"/>
          <w:szCs w:val="28"/>
        </w:rPr>
        <w:t>4 р. в сутки в/в кап.,</w:t>
      </w:r>
    </w:p>
    <w:p w:rsidR="00F323F0" w:rsidRPr="00F323F0" w:rsidRDefault="00F323F0" w:rsidP="00F323F0">
      <w:pPr>
        <w:shd w:val="clear" w:color="auto" w:fill="FFFFFF"/>
        <w:tabs>
          <w:tab w:val="left" w:pos="1200"/>
          <w:tab w:val="left" w:pos="2044"/>
        </w:tabs>
        <w:ind w:firstLine="851"/>
        <w:jc w:val="both"/>
        <w:rPr>
          <w:sz w:val="28"/>
          <w:szCs w:val="28"/>
        </w:rPr>
      </w:pPr>
      <w:r w:rsidRPr="00F323F0">
        <w:rPr>
          <w:bCs/>
          <w:color w:val="3A3A3A"/>
          <w:spacing w:val="-12"/>
          <w:sz w:val="28"/>
          <w:szCs w:val="28"/>
        </w:rPr>
        <w:t>23.</w:t>
      </w:r>
      <w:r w:rsidRPr="00F323F0">
        <w:rPr>
          <w:bCs/>
          <w:color w:val="3A3A3A"/>
          <w:sz w:val="28"/>
          <w:szCs w:val="28"/>
        </w:rPr>
        <w:tab/>
      </w:r>
      <w:r w:rsidRPr="00F323F0">
        <w:rPr>
          <w:bCs/>
          <w:color w:val="3A3A3A"/>
          <w:spacing w:val="-9"/>
          <w:sz w:val="28"/>
          <w:szCs w:val="28"/>
        </w:rPr>
        <w:t>Г. Плазма нат. 150 мл в/в кап. 1 раз в сутки,</w:t>
      </w:r>
    </w:p>
    <w:p w:rsidR="00F323F0" w:rsidRPr="00F323F0" w:rsidRDefault="00F323F0" w:rsidP="00F323F0">
      <w:pPr>
        <w:shd w:val="clear" w:color="auto" w:fill="FFFFFF"/>
        <w:tabs>
          <w:tab w:val="left" w:pos="2044"/>
        </w:tabs>
        <w:spacing w:before="10"/>
        <w:ind w:firstLine="851"/>
        <w:jc w:val="both"/>
        <w:rPr>
          <w:bCs/>
          <w:color w:val="3A3A3A"/>
          <w:spacing w:val="-12"/>
          <w:sz w:val="28"/>
          <w:szCs w:val="28"/>
        </w:rPr>
      </w:pPr>
      <w:r w:rsidRPr="00F323F0">
        <w:rPr>
          <w:bCs/>
          <w:color w:val="3A3A3A"/>
          <w:spacing w:val="-12"/>
          <w:sz w:val="28"/>
          <w:szCs w:val="28"/>
        </w:rPr>
        <w:t xml:space="preserve">23.Д. Физраствор 100 мл + контрикал 10т ЕД 3 р. в сут. в/в кап., </w:t>
      </w:r>
    </w:p>
    <w:p w:rsidR="00F323F0" w:rsidRPr="00F323F0" w:rsidRDefault="00F323F0" w:rsidP="00F323F0">
      <w:pPr>
        <w:shd w:val="clear" w:color="auto" w:fill="FFFFFF"/>
        <w:tabs>
          <w:tab w:val="left" w:pos="2044"/>
        </w:tabs>
        <w:spacing w:before="10"/>
        <w:ind w:firstLine="851"/>
        <w:jc w:val="both"/>
        <w:rPr>
          <w:sz w:val="28"/>
          <w:szCs w:val="28"/>
        </w:rPr>
      </w:pPr>
      <w:r w:rsidRPr="00F323F0">
        <w:rPr>
          <w:bCs/>
          <w:color w:val="3A3A3A"/>
          <w:spacing w:val="-9"/>
          <w:sz w:val="28"/>
          <w:szCs w:val="28"/>
        </w:rPr>
        <w:t>23.Е. Гемодез 150 х 2 р. в сут. в/в. увп.,</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spacing w:before="10"/>
        <w:ind w:firstLine="851"/>
        <w:jc w:val="both"/>
        <w:rPr>
          <w:bCs/>
          <w:color w:val="3A3A3A"/>
          <w:spacing w:val="-12"/>
          <w:sz w:val="28"/>
          <w:szCs w:val="28"/>
        </w:rPr>
      </w:pPr>
      <w:r w:rsidRPr="00F323F0">
        <w:rPr>
          <w:bCs/>
          <w:color w:val="3A3A3A"/>
          <w:spacing w:val="-16"/>
          <w:sz w:val="28"/>
          <w:szCs w:val="28"/>
        </w:rPr>
        <w:t>Контроль за почасовым и суточным диурезом.</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ind w:firstLine="851"/>
        <w:jc w:val="both"/>
        <w:rPr>
          <w:bCs/>
          <w:color w:val="3A3A3A"/>
          <w:spacing w:val="-12"/>
          <w:sz w:val="28"/>
          <w:szCs w:val="28"/>
        </w:rPr>
      </w:pPr>
      <w:r w:rsidRPr="00F323F0">
        <w:rPr>
          <w:bCs/>
          <w:color w:val="3A3A3A"/>
          <w:spacing w:val="-16"/>
          <w:sz w:val="28"/>
          <w:szCs w:val="28"/>
        </w:rPr>
        <w:t>Контроль з</w:t>
      </w:r>
      <w:r w:rsidRPr="00F323F0">
        <w:rPr>
          <w:bCs/>
          <w:color w:val="3A3A3A"/>
          <w:spacing w:val="-16"/>
          <w:sz w:val="28"/>
          <w:szCs w:val="28"/>
          <w:lang w:val="en-US"/>
        </w:rPr>
        <w:t>а OAK.</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ind w:firstLine="851"/>
        <w:jc w:val="both"/>
        <w:rPr>
          <w:bCs/>
          <w:color w:val="3A3A3A"/>
          <w:spacing w:val="-13"/>
          <w:sz w:val="28"/>
          <w:szCs w:val="28"/>
        </w:rPr>
      </w:pPr>
      <w:r w:rsidRPr="00F323F0">
        <w:rPr>
          <w:bCs/>
          <w:color w:val="3A3A3A"/>
          <w:spacing w:val="-12"/>
          <w:sz w:val="28"/>
          <w:szCs w:val="28"/>
        </w:rPr>
        <w:t xml:space="preserve">Контроль за биохимическим составом плазмы (К, </w:t>
      </w:r>
      <w:r w:rsidRPr="00F323F0">
        <w:rPr>
          <w:bCs/>
          <w:color w:val="3A3A3A"/>
          <w:spacing w:val="-12"/>
          <w:sz w:val="28"/>
          <w:szCs w:val="28"/>
          <w:lang w:val="en-US"/>
        </w:rPr>
        <w:t>Na</w:t>
      </w:r>
      <w:r w:rsidRPr="00F323F0">
        <w:rPr>
          <w:bCs/>
          <w:color w:val="3A3A3A"/>
          <w:spacing w:val="-12"/>
          <w:sz w:val="28"/>
          <w:szCs w:val="28"/>
        </w:rPr>
        <w:t xml:space="preserve">, </w:t>
      </w:r>
      <w:r w:rsidRPr="00F323F0">
        <w:rPr>
          <w:bCs/>
          <w:color w:val="3A3A3A"/>
          <w:spacing w:val="-12"/>
          <w:sz w:val="28"/>
          <w:szCs w:val="28"/>
          <w:lang w:val="en-US"/>
        </w:rPr>
        <w:t>CI</w:t>
      </w:r>
      <w:r w:rsidRPr="00F323F0">
        <w:rPr>
          <w:bCs/>
          <w:color w:val="3A3A3A"/>
          <w:spacing w:val="-12"/>
          <w:sz w:val="28"/>
          <w:szCs w:val="28"/>
        </w:rPr>
        <w:t>, об</w:t>
      </w:r>
      <w:r w:rsidRPr="00F323F0">
        <w:rPr>
          <w:bCs/>
          <w:color w:val="3A3A3A"/>
          <w:spacing w:val="-13"/>
          <w:sz w:val="28"/>
          <w:szCs w:val="28"/>
        </w:rPr>
        <w:t xml:space="preserve">щий </w:t>
      </w:r>
      <w:r w:rsidRPr="00F323F0">
        <w:rPr>
          <w:color w:val="3A3A3A"/>
          <w:spacing w:val="-13"/>
          <w:sz w:val="28"/>
          <w:szCs w:val="28"/>
        </w:rPr>
        <w:t xml:space="preserve">белок и его </w:t>
      </w:r>
      <w:r w:rsidRPr="00F323F0">
        <w:rPr>
          <w:bCs/>
          <w:color w:val="3A3A3A"/>
          <w:spacing w:val="-13"/>
          <w:sz w:val="28"/>
          <w:szCs w:val="28"/>
        </w:rPr>
        <w:t xml:space="preserve">фракции, мочевина, сахар, билирубиновые фракции и </w:t>
      </w:r>
      <w:r w:rsidRPr="00F323F0">
        <w:rPr>
          <w:bCs/>
          <w:color w:val="3A3A3A"/>
          <w:spacing w:val="-12"/>
          <w:sz w:val="28"/>
          <w:szCs w:val="28"/>
        </w:rPr>
        <w:t>общ. билирубин, амилаза).</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ind w:firstLine="851"/>
        <w:jc w:val="both"/>
        <w:rPr>
          <w:bCs/>
          <w:color w:val="3A3A3A"/>
          <w:spacing w:val="-13"/>
          <w:sz w:val="28"/>
          <w:szCs w:val="28"/>
        </w:rPr>
      </w:pPr>
      <w:r w:rsidRPr="00F323F0">
        <w:rPr>
          <w:bCs/>
          <w:color w:val="3A3A3A"/>
          <w:spacing w:val="-13"/>
          <w:sz w:val="28"/>
          <w:szCs w:val="28"/>
        </w:rPr>
        <w:t>Контроль за ОАМ.</w:t>
      </w:r>
    </w:p>
    <w:p w:rsidR="00F323F0" w:rsidRPr="00F323F0" w:rsidRDefault="00F323F0" w:rsidP="00F323F0">
      <w:pPr>
        <w:widowControl w:val="0"/>
        <w:numPr>
          <w:ilvl w:val="0"/>
          <w:numId w:val="1036"/>
        </w:numPr>
        <w:shd w:val="clear" w:color="auto" w:fill="FFFFFF"/>
        <w:tabs>
          <w:tab w:val="left" w:pos="1200"/>
          <w:tab w:val="left" w:pos="2044"/>
        </w:tabs>
        <w:autoSpaceDE w:val="0"/>
        <w:autoSpaceDN w:val="0"/>
        <w:adjustRightInd w:val="0"/>
        <w:spacing w:before="5"/>
        <w:ind w:firstLine="851"/>
        <w:jc w:val="both"/>
        <w:rPr>
          <w:bCs/>
          <w:color w:val="3A3A3A"/>
          <w:spacing w:val="-10"/>
          <w:sz w:val="28"/>
          <w:szCs w:val="28"/>
        </w:rPr>
      </w:pPr>
      <w:r w:rsidRPr="00F323F0">
        <w:rPr>
          <w:bCs/>
          <w:color w:val="3A3A3A"/>
          <w:spacing w:val="-14"/>
          <w:sz w:val="28"/>
          <w:szCs w:val="28"/>
        </w:rPr>
        <w:t>Наблюдение дежурных врачей.</w:t>
      </w:r>
    </w:p>
    <w:p w:rsidR="00F323F0" w:rsidRPr="00F323F0" w:rsidRDefault="00F323F0" w:rsidP="00F323F0">
      <w:pPr>
        <w:tabs>
          <w:tab w:val="left" w:pos="2044"/>
        </w:tabs>
        <w:ind w:firstLine="851"/>
        <w:jc w:val="both"/>
        <w:rPr>
          <w:b/>
          <w:sz w:val="28"/>
          <w:szCs w:val="28"/>
        </w:rPr>
      </w:pPr>
    </w:p>
    <w:p w:rsidR="00F323F0" w:rsidRPr="00F323F0" w:rsidRDefault="00F323F0" w:rsidP="00F323F0">
      <w:pPr>
        <w:tabs>
          <w:tab w:val="left" w:pos="2044"/>
        </w:tabs>
        <w:ind w:firstLine="851"/>
        <w:jc w:val="both"/>
        <w:rPr>
          <w:b/>
          <w:sz w:val="28"/>
          <w:szCs w:val="28"/>
        </w:rPr>
      </w:pPr>
      <w:r w:rsidRPr="00F323F0">
        <w:rPr>
          <w:b/>
          <w:sz w:val="28"/>
          <w:szCs w:val="28"/>
        </w:rPr>
        <w:t>Задача №2.</w:t>
      </w:r>
    </w:p>
    <w:p w:rsidR="00F323F0" w:rsidRPr="00F323F0" w:rsidRDefault="00F323F0" w:rsidP="00F323F0">
      <w:pPr>
        <w:tabs>
          <w:tab w:val="left" w:pos="2044"/>
        </w:tabs>
        <w:ind w:firstLine="851"/>
        <w:jc w:val="both"/>
        <w:rPr>
          <w:b/>
          <w:sz w:val="28"/>
          <w:szCs w:val="28"/>
        </w:rPr>
      </w:pPr>
    </w:p>
    <w:p w:rsidR="00F323F0" w:rsidRPr="00F323F0" w:rsidRDefault="00F323F0" w:rsidP="00F323F0">
      <w:pPr>
        <w:numPr>
          <w:ilvl w:val="0"/>
          <w:numId w:val="1031"/>
        </w:numPr>
        <w:tabs>
          <w:tab w:val="left" w:pos="2044"/>
        </w:tabs>
        <w:ind w:left="0" w:firstLine="851"/>
        <w:jc w:val="both"/>
        <w:rPr>
          <w:sz w:val="28"/>
          <w:szCs w:val="28"/>
        </w:rPr>
      </w:pPr>
      <w:r w:rsidRPr="00F323F0">
        <w:rPr>
          <w:sz w:val="28"/>
          <w:szCs w:val="28"/>
        </w:rPr>
        <w:t>Расчет количества жидкости для ИП по Деннису: 150 мл*11 кг=1650,0 мл</w:t>
      </w:r>
    </w:p>
    <w:p w:rsidR="00F323F0" w:rsidRPr="00F323F0" w:rsidRDefault="00F323F0" w:rsidP="00F323F0">
      <w:pPr>
        <w:numPr>
          <w:ilvl w:val="0"/>
          <w:numId w:val="1031"/>
        </w:numPr>
        <w:tabs>
          <w:tab w:val="left" w:pos="2044"/>
        </w:tabs>
        <w:ind w:left="0" w:firstLine="851"/>
        <w:jc w:val="both"/>
        <w:rPr>
          <w:sz w:val="28"/>
          <w:szCs w:val="28"/>
        </w:rPr>
      </w:pPr>
      <w:r w:rsidRPr="00F323F0">
        <w:rPr>
          <w:sz w:val="28"/>
          <w:szCs w:val="28"/>
        </w:rPr>
        <w:t>Качественный состав ИП:</w:t>
      </w:r>
    </w:p>
    <w:p w:rsidR="00F323F0" w:rsidRPr="00F323F0" w:rsidRDefault="00F323F0" w:rsidP="00F323F0">
      <w:pPr>
        <w:tabs>
          <w:tab w:val="left" w:pos="2044"/>
        </w:tabs>
        <w:ind w:firstLine="851"/>
        <w:jc w:val="both"/>
        <w:rPr>
          <w:sz w:val="28"/>
          <w:szCs w:val="28"/>
        </w:rPr>
      </w:pPr>
      <w:r w:rsidRPr="00F323F0">
        <w:rPr>
          <w:sz w:val="28"/>
          <w:szCs w:val="28"/>
        </w:rPr>
        <w:t>Коллоиды – 1 часть (550,0 мл)</w:t>
      </w:r>
    </w:p>
    <w:p w:rsidR="00F323F0" w:rsidRPr="00F323F0" w:rsidRDefault="00F323F0" w:rsidP="00F323F0">
      <w:pPr>
        <w:tabs>
          <w:tab w:val="left" w:pos="2044"/>
        </w:tabs>
        <w:ind w:firstLine="851"/>
        <w:jc w:val="both"/>
        <w:rPr>
          <w:sz w:val="28"/>
          <w:szCs w:val="28"/>
        </w:rPr>
      </w:pPr>
      <w:r w:rsidRPr="00F323F0">
        <w:rPr>
          <w:sz w:val="28"/>
          <w:szCs w:val="28"/>
        </w:rPr>
        <w:t>- реополиглюкин 200 мл в/в кап.</w:t>
      </w:r>
    </w:p>
    <w:p w:rsidR="00F323F0" w:rsidRPr="00F323F0" w:rsidRDefault="00F323F0" w:rsidP="00F323F0">
      <w:pPr>
        <w:tabs>
          <w:tab w:val="left" w:pos="2044"/>
        </w:tabs>
        <w:ind w:firstLine="851"/>
        <w:jc w:val="both"/>
        <w:rPr>
          <w:sz w:val="28"/>
          <w:szCs w:val="28"/>
        </w:rPr>
      </w:pPr>
      <w:r w:rsidRPr="00F323F0">
        <w:rPr>
          <w:sz w:val="28"/>
          <w:szCs w:val="28"/>
        </w:rPr>
        <w:t>- плазма одногруппная 150 мл в/в кап.</w:t>
      </w:r>
    </w:p>
    <w:p w:rsidR="00F323F0" w:rsidRPr="00F323F0" w:rsidRDefault="00F323F0" w:rsidP="00F323F0">
      <w:pPr>
        <w:tabs>
          <w:tab w:val="left" w:pos="2044"/>
        </w:tabs>
        <w:ind w:firstLine="851"/>
        <w:jc w:val="both"/>
        <w:rPr>
          <w:sz w:val="28"/>
          <w:szCs w:val="28"/>
        </w:rPr>
      </w:pPr>
      <w:r w:rsidRPr="00F323F0">
        <w:rPr>
          <w:sz w:val="28"/>
          <w:szCs w:val="28"/>
        </w:rPr>
        <w:t>- альбумин 10% р-р 200 мл в/в кап.</w:t>
      </w:r>
    </w:p>
    <w:p w:rsidR="00F323F0" w:rsidRPr="00F323F0" w:rsidRDefault="00F323F0" w:rsidP="00F323F0">
      <w:pPr>
        <w:tabs>
          <w:tab w:val="left" w:pos="2044"/>
        </w:tabs>
        <w:ind w:firstLine="851"/>
        <w:jc w:val="both"/>
        <w:rPr>
          <w:sz w:val="28"/>
          <w:szCs w:val="28"/>
        </w:rPr>
      </w:pPr>
      <w:r w:rsidRPr="00F323F0">
        <w:rPr>
          <w:sz w:val="28"/>
          <w:szCs w:val="28"/>
        </w:rPr>
        <w:t>Кристаллоиды – 2 части (1100,0 мл)</w:t>
      </w:r>
    </w:p>
    <w:p w:rsidR="00F323F0" w:rsidRPr="00F323F0" w:rsidRDefault="00F323F0" w:rsidP="00F323F0">
      <w:pPr>
        <w:tabs>
          <w:tab w:val="left" w:pos="2044"/>
        </w:tabs>
        <w:ind w:firstLine="851"/>
        <w:jc w:val="both"/>
        <w:rPr>
          <w:sz w:val="28"/>
          <w:szCs w:val="28"/>
        </w:rPr>
      </w:pPr>
      <w:r w:rsidRPr="00F323F0">
        <w:rPr>
          <w:sz w:val="28"/>
          <w:szCs w:val="28"/>
        </w:rPr>
        <w:t>- глюкоза 10 % р-р 850,0 мл</w:t>
      </w:r>
    </w:p>
    <w:p w:rsidR="00F323F0" w:rsidRPr="00F323F0" w:rsidRDefault="00F323F0" w:rsidP="00F323F0">
      <w:pPr>
        <w:tabs>
          <w:tab w:val="left" w:pos="2044"/>
        </w:tabs>
        <w:ind w:firstLine="851"/>
        <w:jc w:val="both"/>
        <w:rPr>
          <w:sz w:val="28"/>
          <w:szCs w:val="28"/>
        </w:rPr>
      </w:pPr>
      <w:r w:rsidRPr="00F323F0">
        <w:rPr>
          <w:sz w:val="28"/>
          <w:szCs w:val="28"/>
        </w:rPr>
        <w:t>- солевые р-ры (дисоль, р-р Рингера) 250,0 мл.</w:t>
      </w:r>
    </w:p>
    <w:p w:rsidR="00F323F0" w:rsidRPr="00F323F0" w:rsidRDefault="00F323F0" w:rsidP="00F323F0">
      <w:pPr>
        <w:tabs>
          <w:tab w:val="left" w:pos="2044"/>
        </w:tabs>
        <w:ind w:firstLine="851"/>
        <w:jc w:val="both"/>
        <w:rPr>
          <w:sz w:val="28"/>
          <w:szCs w:val="28"/>
        </w:rPr>
      </w:pPr>
      <w:r w:rsidRPr="00F323F0">
        <w:rPr>
          <w:sz w:val="28"/>
          <w:szCs w:val="28"/>
        </w:rPr>
        <w:t>3. Скорость введения инфузата по формуле: число кап/мин=1650 (мл)/4*10(час)=41 кап/мин.</w:t>
      </w:r>
    </w:p>
    <w:p w:rsidR="00F323F0" w:rsidRPr="00F323F0" w:rsidRDefault="00F323F0" w:rsidP="00F323F0">
      <w:pPr>
        <w:tabs>
          <w:tab w:val="left" w:pos="2044"/>
        </w:tabs>
        <w:ind w:firstLine="851"/>
        <w:jc w:val="both"/>
        <w:rPr>
          <w:sz w:val="28"/>
          <w:szCs w:val="28"/>
        </w:rPr>
      </w:pPr>
    </w:p>
    <w:p w:rsidR="00F323F0" w:rsidRPr="00F323F0" w:rsidRDefault="00F323F0" w:rsidP="00F323F0">
      <w:pPr>
        <w:tabs>
          <w:tab w:val="left" w:pos="2044"/>
        </w:tabs>
        <w:ind w:firstLine="851"/>
        <w:jc w:val="both"/>
        <w:rPr>
          <w:b/>
          <w:sz w:val="28"/>
          <w:szCs w:val="28"/>
        </w:rPr>
      </w:pPr>
      <w:r w:rsidRPr="00F323F0">
        <w:rPr>
          <w:b/>
          <w:sz w:val="28"/>
          <w:szCs w:val="28"/>
        </w:rPr>
        <w:t>Задача №3.</w:t>
      </w:r>
    </w:p>
    <w:p w:rsidR="00F323F0" w:rsidRPr="00F323F0" w:rsidRDefault="00F323F0" w:rsidP="00F323F0">
      <w:pPr>
        <w:tabs>
          <w:tab w:val="left" w:pos="2044"/>
        </w:tabs>
        <w:ind w:firstLine="851"/>
        <w:jc w:val="both"/>
        <w:rPr>
          <w:b/>
          <w:sz w:val="28"/>
          <w:szCs w:val="28"/>
        </w:rPr>
      </w:pPr>
    </w:p>
    <w:p w:rsidR="00F323F0" w:rsidRPr="00F323F0" w:rsidRDefault="00F323F0" w:rsidP="00F323F0">
      <w:pPr>
        <w:tabs>
          <w:tab w:val="left" w:pos="2044"/>
        </w:tabs>
        <w:ind w:firstLine="851"/>
        <w:jc w:val="both"/>
        <w:rPr>
          <w:sz w:val="28"/>
          <w:szCs w:val="28"/>
        </w:rPr>
      </w:pPr>
      <w:r w:rsidRPr="00F323F0">
        <w:rPr>
          <w:sz w:val="28"/>
          <w:szCs w:val="28"/>
        </w:rPr>
        <w:t xml:space="preserve">Общее кол-во калия определяется по формуле: </w:t>
      </w:r>
      <w:r w:rsidRPr="00F323F0">
        <w:rPr>
          <w:sz w:val="28"/>
          <w:szCs w:val="28"/>
          <w:lang w:val="en-US"/>
        </w:rPr>
        <w:t>VK</w:t>
      </w:r>
      <w:r w:rsidRPr="00F323F0">
        <w:rPr>
          <w:sz w:val="28"/>
          <w:szCs w:val="28"/>
          <w:vertAlign w:val="superscript"/>
        </w:rPr>
        <w:t>+</w:t>
      </w:r>
      <w:r w:rsidRPr="00F323F0">
        <w:rPr>
          <w:sz w:val="28"/>
          <w:szCs w:val="28"/>
        </w:rPr>
        <w:t>=ФПК</w:t>
      </w:r>
      <w:r w:rsidRPr="00F323F0">
        <w:rPr>
          <w:sz w:val="28"/>
          <w:szCs w:val="28"/>
          <w:vertAlign w:val="superscript"/>
        </w:rPr>
        <w:t>+</w:t>
      </w:r>
      <w:r w:rsidRPr="00F323F0">
        <w:rPr>
          <w:sz w:val="28"/>
          <w:szCs w:val="28"/>
        </w:rPr>
        <w:t>+ДК</w:t>
      </w:r>
      <w:r w:rsidRPr="00F323F0">
        <w:rPr>
          <w:sz w:val="28"/>
          <w:szCs w:val="28"/>
          <w:vertAlign w:val="superscript"/>
        </w:rPr>
        <w:t>+</w:t>
      </w:r>
      <w:r w:rsidRPr="00F323F0">
        <w:rPr>
          <w:sz w:val="28"/>
          <w:szCs w:val="28"/>
        </w:rPr>
        <w:t xml:space="preserve">, где </w:t>
      </w:r>
      <w:r w:rsidRPr="00F323F0">
        <w:rPr>
          <w:sz w:val="28"/>
          <w:szCs w:val="28"/>
          <w:lang w:val="en-US"/>
        </w:rPr>
        <w:t>VK</w:t>
      </w:r>
      <w:r w:rsidRPr="00F323F0">
        <w:rPr>
          <w:sz w:val="28"/>
          <w:szCs w:val="28"/>
          <w:vertAlign w:val="superscript"/>
        </w:rPr>
        <w:t>+</w:t>
      </w:r>
      <w:r w:rsidRPr="00F323F0">
        <w:rPr>
          <w:sz w:val="28"/>
          <w:szCs w:val="28"/>
        </w:rPr>
        <w:t xml:space="preserve"> - общее кол-во К</w:t>
      </w:r>
      <w:r w:rsidRPr="00F323F0">
        <w:rPr>
          <w:sz w:val="28"/>
          <w:szCs w:val="28"/>
          <w:vertAlign w:val="superscript"/>
        </w:rPr>
        <w:t>+</w:t>
      </w:r>
      <w:r w:rsidRPr="00F323F0">
        <w:rPr>
          <w:sz w:val="28"/>
          <w:szCs w:val="28"/>
        </w:rPr>
        <w:t>, ФПК</w:t>
      </w:r>
      <w:r w:rsidRPr="00F323F0">
        <w:rPr>
          <w:sz w:val="28"/>
          <w:szCs w:val="28"/>
          <w:vertAlign w:val="superscript"/>
        </w:rPr>
        <w:t>+</w:t>
      </w:r>
      <w:r w:rsidRPr="00F323F0">
        <w:rPr>
          <w:sz w:val="28"/>
          <w:szCs w:val="28"/>
        </w:rPr>
        <w:t xml:space="preserve"> - суточная возрастная потребность в калии, ДК</w:t>
      </w:r>
      <w:r w:rsidRPr="00F323F0">
        <w:rPr>
          <w:sz w:val="28"/>
          <w:szCs w:val="28"/>
          <w:vertAlign w:val="superscript"/>
        </w:rPr>
        <w:t>+</w:t>
      </w:r>
      <w:r w:rsidRPr="00F323F0">
        <w:rPr>
          <w:sz w:val="28"/>
          <w:szCs w:val="28"/>
        </w:rPr>
        <w:t xml:space="preserve"> - дефицит К</w:t>
      </w:r>
      <w:r w:rsidRPr="00F323F0">
        <w:rPr>
          <w:sz w:val="28"/>
          <w:szCs w:val="28"/>
          <w:vertAlign w:val="superscript"/>
        </w:rPr>
        <w:t>+</w:t>
      </w:r>
      <w:r w:rsidRPr="00F323F0">
        <w:rPr>
          <w:sz w:val="28"/>
          <w:szCs w:val="28"/>
        </w:rPr>
        <w:t>. Формула для расчета дефицита К</w:t>
      </w:r>
      <w:r w:rsidRPr="00F323F0">
        <w:rPr>
          <w:sz w:val="28"/>
          <w:szCs w:val="28"/>
          <w:vertAlign w:val="superscript"/>
        </w:rPr>
        <w:t>+</w:t>
      </w:r>
      <w:r w:rsidRPr="00F323F0">
        <w:rPr>
          <w:sz w:val="28"/>
          <w:szCs w:val="28"/>
        </w:rPr>
        <w:t>: ДК</w:t>
      </w:r>
      <w:r w:rsidRPr="00F323F0">
        <w:rPr>
          <w:sz w:val="28"/>
          <w:szCs w:val="28"/>
          <w:vertAlign w:val="superscript"/>
        </w:rPr>
        <w:t>+</w:t>
      </w:r>
      <w:r w:rsidRPr="00F323F0">
        <w:rPr>
          <w:sz w:val="28"/>
          <w:szCs w:val="28"/>
        </w:rPr>
        <w:t>=(К</w:t>
      </w:r>
      <w:r w:rsidRPr="00F323F0">
        <w:rPr>
          <w:sz w:val="28"/>
          <w:szCs w:val="28"/>
          <w:vertAlign w:val="superscript"/>
        </w:rPr>
        <w:t>+</w:t>
      </w:r>
      <w:r w:rsidRPr="00F323F0">
        <w:rPr>
          <w:sz w:val="28"/>
          <w:szCs w:val="28"/>
          <w:vertAlign w:val="subscript"/>
          <w:lang w:val="en-US"/>
        </w:rPr>
        <w:t>n</w:t>
      </w:r>
      <w:r w:rsidRPr="00F323F0">
        <w:rPr>
          <w:sz w:val="28"/>
          <w:szCs w:val="28"/>
        </w:rPr>
        <w:t>-К</w:t>
      </w:r>
      <w:r w:rsidRPr="00F323F0">
        <w:rPr>
          <w:sz w:val="28"/>
          <w:szCs w:val="28"/>
          <w:vertAlign w:val="superscript"/>
        </w:rPr>
        <w:t>+</w:t>
      </w:r>
      <w:r w:rsidRPr="00F323F0">
        <w:rPr>
          <w:sz w:val="28"/>
          <w:szCs w:val="28"/>
          <w:vertAlign w:val="subscript"/>
        </w:rPr>
        <w:t>б</w:t>
      </w:r>
      <w:r w:rsidRPr="00F323F0">
        <w:rPr>
          <w:sz w:val="28"/>
          <w:szCs w:val="28"/>
        </w:rPr>
        <w:t>)*</w:t>
      </w:r>
      <w:r w:rsidRPr="00F323F0">
        <w:rPr>
          <w:sz w:val="28"/>
          <w:szCs w:val="28"/>
          <w:lang w:val="en-US"/>
        </w:rPr>
        <w:t>m</w:t>
      </w:r>
      <w:r w:rsidRPr="00F323F0">
        <w:rPr>
          <w:sz w:val="28"/>
          <w:szCs w:val="28"/>
        </w:rPr>
        <w:t>*</w:t>
      </w:r>
      <w:r w:rsidRPr="00F323F0">
        <w:rPr>
          <w:sz w:val="28"/>
          <w:szCs w:val="28"/>
          <w:lang w:val="en-US"/>
        </w:rPr>
        <w:t>k</w:t>
      </w:r>
      <w:r w:rsidRPr="00F323F0">
        <w:rPr>
          <w:sz w:val="28"/>
          <w:szCs w:val="28"/>
        </w:rPr>
        <w:t>, где К</w:t>
      </w:r>
      <w:r w:rsidRPr="00F323F0">
        <w:rPr>
          <w:sz w:val="28"/>
          <w:szCs w:val="28"/>
          <w:vertAlign w:val="superscript"/>
        </w:rPr>
        <w:t>+</w:t>
      </w:r>
      <w:r w:rsidRPr="00F323F0">
        <w:rPr>
          <w:sz w:val="28"/>
          <w:szCs w:val="28"/>
          <w:vertAlign w:val="subscript"/>
          <w:lang w:val="en-US"/>
        </w:rPr>
        <w:t>n</w:t>
      </w:r>
      <w:r w:rsidRPr="00F323F0">
        <w:rPr>
          <w:sz w:val="28"/>
          <w:szCs w:val="28"/>
        </w:rPr>
        <w:t xml:space="preserve"> – К</w:t>
      </w:r>
      <w:r w:rsidRPr="00F323F0">
        <w:rPr>
          <w:sz w:val="28"/>
          <w:szCs w:val="28"/>
          <w:vertAlign w:val="superscript"/>
        </w:rPr>
        <w:t>+</w:t>
      </w:r>
      <w:r w:rsidRPr="00F323F0">
        <w:rPr>
          <w:sz w:val="28"/>
          <w:szCs w:val="28"/>
        </w:rPr>
        <w:t xml:space="preserve"> в норме, К</w:t>
      </w:r>
      <w:r w:rsidRPr="00F323F0">
        <w:rPr>
          <w:sz w:val="28"/>
          <w:szCs w:val="28"/>
          <w:vertAlign w:val="superscript"/>
        </w:rPr>
        <w:t>+</w:t>
      </w:r>
      <w:r w:rsidRPr="00F323F0">
        <w:rPr>
          <w:sz w:val="28"/>
          <w:szCs w:val="28"/>
          <w:vertAlign w:val="subscript"/>
        </w:rPr>
        <w:t xml:space="preserve">б </w:t>
      </w:r>
      <w:r w:rsidRPr="00F323F0">
        <w:rPr>
          <w:sz w:val="28"/>
          <w:szCs w:val="28"/>
          <w:vertAlign w:val="superscript"/>
        </w:rPr>
        <w:t xml:space="preserve"> </w:t>
      </w:r>
      <w:r w:rsidRPr="00F323F0">
        <w:rPr>
          <w:sz w:val="28"/>
          <w:szCs w:val="28"/>
        </w:rPr>
        <w:t>– К</w:t>
      </w:r>
      <w:r w:rsidRPr="00F323F0">
        <w:rPr>
          <w:sz w:val="28"/>
          <w:szCs w:val="28"/>
          <w:vertAlign w:val="superscript"/>
        </w:rPr>
        <w:t xml:space="preserve">+ </w:t>
      </w:r>
      <w:r w:rsidRPr="00F323F0">
        <w:rPr>
          <w:sz w:val="28"/>
          <w:szCs w:val="28"/>
        </w:rPr>
        <w:t xml:space="preserve">больного, </w:t>
      </w:r>
      <w:r w:rsidRPr="00F323F0">
        <w:rPr>
          <w:sz w:val="28"/>
          <w:szCs w:val="28"/>
          <w:lang w:val="en-US"/>
        </w:rPr>
        <w:t>m</w:t>
      </w:r>
      <w:r w:rsidRPr="00F323F0">
        <w:rPr>
          <w:sz w:val="28"/>
          <w:szCs w:val="28"/>
        </w:rPr>
        <w:t xml:space="preserve"> – масса тела больного, </w:t>
      </w:r>
      <w:r w:rsidRPr="00F323F0">
        <w:rPr>
          <w:sz w:val="28"/>
          <w:szCs w:val="28"/>
          <w:lang w:val="en-US"/>
        </w:rPr>
        <w:t>k</w:t>
      </w:r>
      <w:r w:rsidRPr="00F323F0">
        <w:rPr>
          <w:sz w:val="28"/>
          <w:szCs w:val="28"/>
        </w:rPr>
        <w:t xml:space="preserve"> – возрастной коэффициент.</w:t>
      </w:r>
    </w:p>
    <w:p w:rsidR="00F323F0" w:rsidRPr="00F323F0" w:rsidRDefault="00F323F0" w:rsidP="00F323F0">
      <w:pPr>
        <w:shd w:val="clear" w:color="auto" w:fill="FFFFFF"/>
        <w:ind w:firstLine="851"/>
        <w:jc w:val="both"/>
        <w:rPr>
          <w:b/>
          <w:color w:val="000000"/>
          <w:sz w:val="28"/>
          <w:szCs w:val="28"/>
        </w:rPr>
      </w:pPr>
      <w:r w:rsidRPr="00F323F0">
        <w:rPr>
          <w:sz w:val="28"/>
          <w:szCs w:val="28"/>
        </w:rPr>
        <w:t>Таким образом, ДК</w:t>
      </w:r>
      <w:r w:rsidRPr="00F323F0">
        <w:rPr>
          <w:sz w:val="28"/>
          <w:szCs w:val="28"/>
          <w:vertAlign w:val="superscript"/>
        </w:rPr>
        <w:t>+</w:t>
      </w:r>
      <w:r w:rsidRPr="00F323F0">
        <w:rPr>
          <w:sz w:val="28"/>
          <w:szCs w:val="28"/>
        </w:rPr>
        <w:t xml:space="preserve">=(4,5-2,7)*15*0,3=8 ммоль, </w:t>
      </w:r>
      <w:r w:rsidRPr="00F323F0">
        <w:rPr>
          <w:sz w:val="28"/>
          <w:szCs w:val="28"/>
          <w:lang w:val="en-US"/>
        </w:rPr>
        <w:t>VK</w:t>
      </w:r>
      <w:r w:rsidRPr="00F323F0">
        <w:rPr>
          <w:sz w:val="28"/>
          <w:szCs w:val="28"/>
          <w:vertAlign w:val="superscript"/>
        </w:rPr>
        <w:t>+</w:t>
      </w:r>
      <w:r w:rsidRPr="00F323F0">
        <w:rPr>
          <w:sz w:val="28"/>
          <w:szCs w:val="28"/>
        </w:rPr>
        <w:t>=1,6*15+8=32 ммоль, т.е. 32 мл 7,5% р-ра хлорида калия.</w:t>
      </w:r>
      <w:r w:rsidRPr="00F323F0">
        <w:rPr>
          <w:b/>
          <w:color w:val="000000"/>
          <w:sz w:val="28"/>
          <w:szCs w:val="28"/>
        </w:rPr>
        <w:t xml:space="preserve"> </w:t>
      </w:r>
    </w:p>
    <w:p w:rsidR="00F323F0" w:rsidRPr="00F323F0" w:rsidRDefault="00F323F0" w:rsidP="00F323F0">
      <w:pPr>
        <w:shd w:val="clear" w:color="auto" w:fill="FFFFFF"/>
        <w:ind w:firstLine="851"/>
        <w:jc w:val="both"/>
        <w:rPr>
          <w:b/>
          <w:color w:val="000000"/>
          <w:sz w:val="28"/>
          <w:szCs w:val="28"/>
        </w:rPr>
      </w:pPr>
    </w:p>
    <w:p w:rsidR="00F323F0" w:rsidRPr="00F323F0" w:rsidRDefault="00F323F0" w:rsidP="00F323F0">
      <w:pPr>
        <w:shd w:val="clear" w:color="auto" w:fill="FFFFFF"/>
        <w:ind w:firstLine="851"/>
        <w:jc w:val="both"/>
        <w:rPr>
          <w:b/>
          <w:color w:val="000000"/>
          <w:sz w:val="28"/>
          <w:szCs w:val="28"/>
        </w:rPr>
      </w:pPr>
      <w:r w:rsidRPr="00F323F0">
        <w:rPr>
          <w:b/>
          <w:color w:val="000000"/>
          <w:sz w:val="28"/>
          <w:szCs w:val="28"/>
        </w:rPr>
        <w:t>Задача №4</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lastRenderedPageBreak/>
        <w:t>Схема лечения больного перитонитом в первые сутки послеоперационного периода.</w:t>
      </w:r>
    </w:p>
    <w:p w:rsidR="00F323F0" w:rsidRPr="00F323F0" w:rsidRDefault="00F323F0" w:rsidP="00F323F0">
      <w:pPr>
        <w:shd w:val="clear" w:color="auto" w:fill="FFFFFF"/>
        <w:ind w:firstLine="851"/>
        <w:jc w:val="both"/>
        <w:rPr>
          <w:sz w:val="28"/>
          <w:szCs w:val="28"/>
        </w:rPr>
      </w:pPr>
      <w:r w:rsidRPr="00F323F0">
        <w:rPr>
          <w:color w:val="000000"/>
          <w:sz w:val="28"/>
          <w:szCs w:val="28"/>
        </w:rPr>
        <w:t>1. Голод</w:t>
      </w:r>
    </w:p>
    <w:p w:rsidR="00F323F0" w:rsidRPr="00F323F0" w:rsidRDefault="00F323F0" w:rsidP="00F323F0">
      <w:pPr>
        <w:shd w:val="clear" w:color="auto" w:fill="FFFFFF"/>
        <w:ind w:firstLine="851"/>
        <w:jc w:val="both"/>
        <w:rPr>
          <w:sz w:val="28"/>
          <w:szCs w:val="28"/>
        </w:rPr>
      </w:pPr>
      <w:r w:rsidRPr="00F323F0">
        <w:rPr>
          <w:color w:val="000000"/>
          <w:sz w:val="28"/>
          <w:szCs w:val="28"/>
        </w:rPr>
        <w:t>2. Холод на живот</w:t>
      </w:r>
    </w:p>
    <w:p w:rsidR="00F323F0" w:rsidRPr="00F323F0" w:rsidRDefault="00F323F0" w:rsidP="00F323F0">
      <w:pPr>
        <w:shd w:val="clear" w:color="auto" w:fill="FFFFFF"/>
        <w:ind w:firstLine="851"/>
        <w:jc w:val="both"/>
        <w:rPr>
          <w:sz w:val="28"/>
          <w:szCs w:val="28"/>
        </w:rPr>
      </w:pPr>
      <w:r w:rsidRPr="00F323F0">
        <w:rPr>
          <w:color w:val="000000"/>
          <w:sz w:val="28"/>
          <w:szCs w:val="28"/>
        </w:rPr>
        <w:t>3. Ингаляция увлажненного кислорода</w:t>
      </w:r>
    </w:p>
    <w:p w:rsidR="00F323F0" w:rsidRPr="00F323F0" w:rsidRDefault="00F323F0" w:rsidP="00F323F0">
      <w:pPr>
        <w:shd w:val="clear" w:color="auto" w:fill="FFFFFF"/>
        <w:ind w:firstLine="851"/>
        <w:jc w:val="both"/>
        <w:rPr>
          <w:sz w:val="28"/>
          <w:szCs w:val="28"/>
        </w:rPr>
      </w:pPr>
      <w:r w:rsidRPr="00F323F0">
        <w:rPr>
          <w:color w:val="000000"/>
          <w:sz w:val="28"/>
          <w:szCs w:val="28"/>
        </w:rPr>
        <w:t>4. Массаж грудной клетки и конечностей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5. Дыхательная гимнастика /2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6. Обтирание кожи спиртом /3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7. Горчичники на грудную клетку на ночь</w:t>
      </w:r>
    </w:p>
    <w:p w:rsidR="00F323F0" w:rsidRPr="00F323F0" w:rsidRDefault="00F323F0" w:rsidP="00F323F0">
      <w:pPr>
        <w:shd w:val="clear" w:color="auto" w:fill="FFFFFF"/>
        <w:ind w:firstLine="851"/>
        <w:jc w:val="both"/>
        <w:rPr>
          <w:sz w:val="28"/>
          <w:szCs w:val="28"/>
        </w:rPr>
      </w:pPr>
      <w:r w:rsidRPr="00F323F0">
        <w:rPr>
          <w:color w:val="000000"/>
          <w:sz w:val="28"/>
          <w:szCs w:val="28"/>
        </w:rPr>
        <w:t>8. Анальгин 50 %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9. Димедрол 1 %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10. Промедол 1% 0,4 мл. Зр. в сут. в/м.</w:t>
      </w:r>
    </w:p>
    <w:p w:rsidR="00F323F0" w:rsidRPr="00F323F0" w:rsidRDefault="00F323F0" w:rsidP="00F323F0">
      <w:pPr>
        <w:shd w:val="clear" w:color="auto" w:fill="FFFFFF"/>
        <w:ind w:firstLine="851"/>
        <w:jc w:val="both"/>
        <w:rPr>
          <w:sz w:val="28"/>
          <w:szCs w:val="28"/>
        </w:rPr>
      </w:pPr>
      <w:r w:rsidRPr="00F323F0">
        <w:rPr>
          <w:color w:val="000000"/>
          <w:sz w:val="28"/>
          <w:szCs w:val="28"/>
        </w:rPr>
        <w:t>11. Коргликон 0,06 % 0,2 мл. на физ. растворе (5 мл) 2 р. в сутки (в 10 часов и в 22 часа) в/в.</w:t>
      </w:r>
    </w:p>
    <w:p w:rsidR="00F323F0" w:rsidRPr="00F323F0" w:rsidRDefault="00F323F0" w:rsidP="00F323F0">
      <w:pPr>
        <w:shd w:val="clear" w:color="auto" w:fill="FFFFFF"/>
        <w:ind w:firstLine="851"/>
        <w:jc w:val="both"/>
        <w:rPr>
          <w:sz w:val="28"/>
          <w:szCs w:val="28"/>
        </w:rPr>
      </w:pPr>
      <w:r w:rsidRPr="00F323F0">
        <w:rPr>
          <w:color w:val="000000"/>
          <w:sz w:val="28"/>
          <w:szCs w:val="28"/>
        </w:rPr>
        <w:t>12. Кокарбоксилаза 25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13. Хлорид кальция 5 % 5 мл. 1 р. в сутки в/в</w:t>
      </w:r>
    </w:p>
    <w:p w:rsidR="00F323F0" w:rsidRPr="00F323F0" w:rsidRDefault="00F323F0" w:rsidP="00F323F0">
      <w:pPr>
        <w:shd w:val="clear" w:color="auto" w:fill="FFFFFF"/>
        <w:ind w:firstLine="851"/>
        <w:jc w:val="both"/>
        <w:rPr>
          <w:sz w:val="28"/>
          <w:szCs w:val="28"/>
        </w:rPr>
      </w:pPr>
      <w:r w:rsidRPr="00F323F0">
        <w:rPr>
          <w:color w:val="000000"/>
          <w:sz w:val="28"/>
          <w:szCs w:val="28"/>
        </w:rPr>
        <w:t>14. Витамин В</w:t>
      </w:r>
      <w:r w:rsidRPr="00F323F0">
        <w:rPr>
          <w:color w:val="000000"/>
          <w:sz w:val="28"/>
          <w:szCs w:val="28"/>
          <w:vertAlign w:val="subscript"/>
        </w:rPr>
        <w:t>6</w:t>
      </w:r>
      <w:r w:rsidRPr="00F323F0">
        <w:rPr>
          <w:color w:val="000000"/>
          <w:sz w:val="28"/>
          <w:szCs w:val="28"/>
        </w:rPr>
        <w:t xml:space="preserve"> 0,5 мл. чередовать через день с витамином В</w:t>
      </w:r>
      <w:r w:rsidRPr="00F323F0">
        <w:rPr>
          <w:color w:val="000000"/>
          <w:sz w:val="28"/>
          <w:szCs w:val="28"/>
          <w:vertAlign w:val="subscript"/>
        </w:rPr>
        <w:t>12</w:t>
      </w:r>
      <w:r w:rsidRPr="00F323F0">
        <w:rPr>
          <w:color w:val="000000"/>
          <w:sz w:val="28"/>
          <w:szCs w:val="28"/>
        </w:rPr>
        <w:t xml:space="preserve"> 100 гамм 1 р. в сутки в/м</w:t>
      </w:r>
    </w:p>
    <w:p w:rsidR="00F323F0" w:rsidRPr="00F323F0" w:rsidRDefault="00F323F0" w:rsidP="00F323F0">
      <w:pPr>
        <w:shd w:val="clear" w:color="auto" w:fill="FFFFFF"/>
        <w:ind w:firstLine="851"/>
        <w:jc w:val="both"/>
        <w:rPr>
          <w:sz w:val="28"/>
          <w:szCs w:val="28"/>
        </w:rPr>
      </w:pPr>
      <w:r w:rsidRPr="00F323F0">
        <w:rPr>
          <w:color w:val="000000"/>
          <w:sz w:val="28"/>
          <w:szCs w:val="28"/>
        </w:rPr>
        <w:t>15. Канамицин 250 мг 2р.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16. Цефтриаксон 300 мг Зр.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17. Пеницилин 500 мг + левомицитин 250 мг в 20 мл 0,25 % новокаина в микроирригаторы в брюшную полость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18. Гепарин 2500 </w:t>
      </w:r>
      <w:r w:rsidRPr="00F323F0">
        <w:rPr>
          <w:color w:val="000000"/>
          <w:sz w:val="28"/>
          <w:szCs w:val="28"/>
          <w:lang w:val="en-US"/>
        </w:rPr>
        <w:t>ME</w:t>
      </w:r>
      <w:r w:rsidRPr="00F323F0">
        <w:rPr>
          <w:color w:val="000000"/>
          <w:sz w:val="28"/>
          <w:szCs w:val="28"/>
        </w:rPr>
        <w:t xml:space="preserve"> п/к через 6 часов /4 раза в сутки/</w:t>
      </w:r>
    </w:p>
    <w:p w:rsidR="00F323F0" w:rsidRPr="00F323F0" w:rsidRDefault="00F323F0" w:rsidP="00F323F0">
      <w:pPr>
        <w:shd w:val="clear" w:color="auto" w:fill="FFFFFF"/>
        <w:ind w:firstLine="851"/>
        <w:jc w:val="both"/>
        <w:rPr>
          <w:sz w:val="28"/>
          <w:szCs w:val="28"/>
        </w:rPr>
      </w:pPr>
      <w:r w:rsidRPr="00F323F0">
        <w:rPr>
          <w:color w:val="000000"/>
          <w:sz w:val="28"/>
          <w:szCs w:val="28"/>
        </w:rPr>
        <w:t>19. Эуфиллин 2,4 % 5 мл. на физ. растворе/5 мл/ Зр. в сут. в/в.</w:t>
      </w:r>
    </w:p>
    <w:p w:rsidR="00F323F0" w:rsidRPr="00F323F0" w:rsidRDefault="00F323F0" w:rsidP="00F323F0">
      <w:pPr>
        <w:ind w:firstLine="851"/>
        <w:jc w:val="both"/>
        <w:rPr>
          <w:color w:val="000000"/>
          <w:sz w:val="28"/>
          <w:szCs w:val="28"/>
        </w:rPr>
      </w:pPr>
      <w:r w:rsidRPr="00F323F0">
        <w:rPr>
          <w:color w:val="000000"/>
          <w:sz w:val="28"/>
          <w:szCs w:val="28"/>
        </w:rPr>
        <w:t>20. Лазикс 0,4 мл 2 р. в сут. в/в.</w:t>
      </w:r>
    </w:p>
    <w:p w:rsidR="00F323F0" w:rsidRPr="00F323F0" w:rsidRDefault="00F323F0" w:rsidP="00F323F0">
      <w:pPr>
        <w:shd w:val="clear" w:color="auto" w:fill="FFFFFF"/>
        <w:ind w:firstLine="851"/>
        <w:jc w:val="both"/>
        <w:rPr>
          <w:sz w:val="28"/>
          <w:szCs w:val="28"/>
        </w:rPr>
      </w:pPr>
      <w:r w:rsidRPr="00F323F0">
        <w:rPr>
          <w:color w:val="000000"/>
          <w:sz w:val="28"/>
          <w:szCs w:val="28"/>
        </w:rPr>
        <w:t>21. Почасовая термометрия</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22. При повышении температуры выше 38° - физические методы охлаждения: церебральная гипотония, </w:t>
      </w:r>
      <w:r w:rsidRPr="00F323F0">
        <w:rPr>
          <w:color w:val="212121"/>
          <w:sz w:val="28"/>
          <w:szCs w:val="28"/>
        </w:rPr>
        <w:t xml:space="preserve">холод на </w:t>
      </w:r>
      <w:r w:rsidRPr="00F323F0">
        <w:rPr>
          <w:color w:val="000000"/>
          <w:sz w:val="28"/>
          <w:szCs w:val="28"/>
        </w:rPr>
        <w:t xml:space="preserve">область крупных сосудов, обтирание кожи </w:t>
      </w:r>
      <w:r w:rsidRPr="00F323F0">
        <w:rPr>
          <w:color w:val="212121"/>
          <w:sz w:val="28"/>
          <w:szCs w:val="28"/>
        </w:rPr>
        <w:t xml:space="preserve">спиртом, вентилятор, промывание </w:t>
      </w:r>
      <w:r w:rsidRPr="00F323F0">
        <w:rPr>
          <w:color w:val="000000"/>
          <w:sz w:val="28"/>
          <w:szCs w:val="28"/>
        </w:rPr>
        <w:t xml:space="preserve">желудка и кишечника холодными </w:t>
      </w:r>
      <w:r w:rsidRPr="00F323F0">
        <w:rPr>
          <w:color w:val="212121"/>
          <w:sz w:val="28"/>
          <w:szCs w:val="28"/>
        </w:rPr>
        <w:t xml:space="preserve">растворами, охлажденные растворы в вену + </w:t>
      </w:r>
      <w:r w:rsidRPr="00F323F0">
        <w:rPr>
          <w:color w:val="000000"/>
          <w:sz w:val="28"/>
          <w:szCs w:val="28"/>
        </w:rPr>
        <w:t>литическая смесь в/м.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анальгин 50 %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димедрол 1 </w:t>
      </w:r>
      <w:r w:rsidRPr="00F323F0">
        <w:rPr>
          <w:color w:val="212121"/>
          <w:sz w:val="28"/>
          <w:szCs w:val="28"/>
        </w:rPr>
        <w:t>% 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 дроперидол </w:t>
      </w:r>
      <w:r w:rsidRPr="00F323F0">
        <w:rPr>
          <w:color w:val="212121"/>
          <w:sz w:val="28"/>
          <w:szCs w:val="28"/>
        </w:rPr>
        <w:t>0,4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23. Инфузионная терапия на сутки. Расчет </w:t>
      </w:r>
      <w:r w:rsidRPr="00F323F0">
        <w:rPr>
          <w:color w:val="212121"/>
          <w:sz w:val="28"/>
          <w:szCs w:val="28"/>
        </w:rPr>
        <w:t>по формуле:</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 ФП + КПП (физиологическая потребность </w:t>
      </w:r>
      <w:r w:rsidRPr="00F323F0">
        <w:rPr>
          <w:color w:val="212121"/>
          <w:sz w:val="28"/>
          <w:szCs w:val="28"/>
        </w:rPr>
        <w:t xml:space="preserve">+ коррекция патологических </w:t>
      </w:r>
      <w:r w:rsidRPr="00F323F0">
        <w:rPr>
          <w:color w:val="000000"/>
          <w:sz w:val="28"/>
          <w:szCs w:val="28"/>
        </w:rPr>
        <w:t>потерь)</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ФП: 115 мл. </w:t>
      </w:r>
      <w:r w:rsidRPr="00F323F0">
        <w:rPr>
          <w:color w:val="212121"/>
          <w:sz w:val="28"/>
          <w:szCs w:val="28"/>
        </w:rPr>
        <w:t>х 17 кг= 1955 мл.</w:t>
      </w:r>
    </w:p>
    <w:p w:rsidR="00F323F0" w:rsidRPr="00F323F0" w:rsidRDefault="00F323F0" w:rsidP="00F323F0">
      <w:pPr>
        <w:shd w:val="clear" w:color="auto" w:fill="FFFFFF"/>
        <w:ind w:firstLine="851"/>
        <w:jc w:val="both"/>
        <w:rPr>
          <w:sz w:val="28"/>
          <w:szCs w:val="28"/>
        </w:rPr>
      </w:pPr>
      <w:r w:rsidRPr="00F323F0">
        <w:rPr>
          <w:color w:val="000000"/>
          <w:sz w:val="28"/>
          <w:szCs w:val="28"/>
        </w:rPr>
        <w:t>КПП: на Т 38° -</w:t>
      </w:r>
      <w:r w:rsidRPr="00F323F0">
        <w:rPr>
          <w:color w:val="212121"/>
          <w:sz w:val="28"/>
          <w:szCs w:val="28"/>
        </w:rPr>
        <w:t xml:space="preserve">10 мл х 17 кг = 170 мл., </w:t>
      </w:r>
      <w:r w:rsidRPr="00F323F0">
        <w:rPr>
          <w:color w:val="000000"/>
          <w:sz w:val="28"/>
          <w:szCs w:val="28"/>
        </w:rPr>
        <w:t xml:space="preserve">на одышку </w:t>
      </w:r>
      <w:r w:rsidRPr="00F323F0">
        <w:rPr>
          <w:color w:val="212121"/>
          <w:sz w:val="28"/>
          <w:szCs w:val="28"/>
        </w:rPr>
        <w:t xml:space="preserve">-15млх17кг = 255 мл., </w:t>
      </w:r>
      <w:r w:rsidRPr="00F323F0">
        <w:rPr>
          <w:color w:val="000000"/>
          <w:sz w:val="28"/>
          <w:szCs w:val="28"/>
        </w:rPr>
        <w:t xml:space="preserve">на потери из </w:t>
      </w:r>
      <w:r w:rsidRPr="00F323F0">
        <w:rPr>
          <w:color w:val="212121"/>
          <w:sz w:val="28"/>
          <w:szCs w:val="28"/>
        </w:rPr>
        <w:t>желудка - 400 мл.,</w:t>
      </w:r>
    </w:p>
    <w:p w:rsidR="00F323F0" w:rsidRPr="00F323F0" w:rsidRDefault="00F323F0" w:rsidP="00F323F0">
      <w:pPr>
        <w:shd w:val="clear" w:color="auto" w:fill="FFFFFF"/>
        <w:ind w:firstLine="851"/>
        <w:jc w:val="both"/>
        <w:rPr>
          <w:sz w:val="28"/>
          <w:szCs w:val="28"/>
        </w:rPr>
      </w:pPr>
      <w:r w:rsidRPr="00F323F0">
        <w:rPr>
          <w:color w:val="000000"/>
          <w:sz w:val="28"/>
          <w:szCs w:val="28"/>
          <w:u w:val="single"/>
        </w:rPr>
        <w:t xml:space="preserve">на потери из </w:t>
      </w:r>
      <w:r w:rsidRPr="00F323F0">
        <w:rPr>
          <w:color w:val="212121"/>
          <w:sz w:val="28"/>
          <w:szCs w:val="28"/>
          <w:u w:val="single"/>
        </w:rPr>
        <w:t>кишечника - 540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ВСЕГО: </w:t>
      </w:r>
      <w:r w:rsidRPr="00F323F0">
        <w:rPr>
          <w:color w:val="212121"/>
          <w:sz w:val="28"/>
          <w:szCs w:val="28"/>
        </w:rPr>
        <w:t>1365 мл.</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общий </w:t>
      </w:r>
      <w:r w:rsidRPr="00F323F0">
        <w:rPr>
          <w:color w:val="212121"/>
          <w:sz w:val="28"/>
          <w:szCs w:val="28"/>
        </w:rPr>
        <w:t xml:space="preserve">объем </w:t>
      </w:r>
      <w:r w:rsidRPr="00F323F0">
        <w:rPr>
          <w:color w:val="000000"/>
          <w:sz w:val="28"/>
          <w:szCs w:val="28"/>
        </w:rPr>
        <w:t xml:space="preserve">инфузионной программы составляет: </w:t>
      </w:r>
      <w:r w:rsidRPr="00F323F0">
        <w:rPr>
          <w:color w:val="000000"/>
          <w:sz w:val="28"/>
          <w:szCs w:val="28"/>
          <w:lang w:val="en-US"/>
        </w:rPr>
        <w:t>V</w:t>
      </w:r>
      <w:r w:rsidRPr="00F323F0">
        <w:rPr>
          <w:color w:val="000000"/>
          <w:sz w:val="28"/>
          <w:szCs w:val="28"/>
        </w:rPr>
        <w:t xml:space="preserve"> = 1955 мл + 1365 мл. = 3320 мл.</w:t>
      </w:r>
    </w:p>
    <w:p w:rsidR="00F323F0" w:rsidRPr="00F323F0" w:rsidRDefault="00F323F0" w:rsidP="00F323F0">
      <w:pPr>
        <w:shd w:val="clear" w:color="auto" w:fill="FFFFFF"/>
        <w:ind w:firstLine="851"/>
        <w:jc w:val="both"/>
        <w:rPr>
          <w:sz w:val="28"/>
          <w:szCs w:val="28"/>
        </w:rPr>
      </w:pPr>
      <w:r w:rsidRPr="00F323F0">
        <w:rPr>
          <w:color w:val="000000"/>
          <w:sz w:val="28"/>
          <w:szCs w:val="28"/>
        </w:rPr>
        <w:lastRenderedPageBreak/>
        <w:t>Качественный состав инфузионных сред</w:t>
      </w:r>
      <w:r w:rsidRPr="00F323F0">
        <w:rPr>
          <w:color w:val="212121"/>
          <w:sz w:val="28"/>
          <w:szCs w:val="28"/>
        </w:rPr>
        <w:t xml:space="preserve">: </w:t>
      </w:r>
      <w:r w:rsidRPr="00F323F0">
        <w:rPr>
          <w:color w:val="000000"/>
          <w:sz w:val="28"/>
          <w:szCs w:val="28"/>
        </w:rPr>
        <w:t>соотношение коллоидных и кристаллоидных растворов должно быть 1/2, т.е. соответственно 1100 мл и 2200 мл. Расчет белка: 2-3 г/кг массы тела, т.е. 34-51 г. сухого вещества или приблизительно 300-500 мл 10 % раствора альбумина или плазмы.</w:t>
      </w:r>
    </w:p>
    <w:p w:rsidR="00F323F0" w:rsidRPr="00F323F0" w:rsidRDefault="00F323F0" w:rsidP="00F323F0">
      <w:pPr>
        <w:ind w:firstLine="851"/>
        <w:jc w:val="both"/>
        <w:rPr>
          <w:sz w:val="28"/>
          <w:szCs w:val="28"/>
        </w:rPr>
      </w:pPr>
      <w:r w:rsidRPr="00F323F0">
        <w:rPr>
          <w:color w:val="000000"/>
          <w:sz w:val="28"/>
          <w:szCs w:val="28"/>
        </w:rPr>
        <w:t>Следовательно, удельный вес белковых препаратов среди коллоидов составляет 1/3 или 1/2 объема. Остальная часть должна быть представлена препаратами на основе поливинилпиролидона - гемодезом, реомакродексом, реоглюманом, реополиглюкином и т.д. Соотношение глюкозы и солевых растворов 2</w:t>
      </w:r>
      <w:r w:rsidRPr="00F323F0">
        <w:rPr>
          <w:color w:val="212121"/>
          <w:sz w:val="28"/>
          <w:szCs w:val="28"/>
        </w:rPr>
        <w:t>:</w:t>
      </w:r>
      <w:r w:rsidRPr="00F323F0">
        <w:rPr>
          <w:color w:val="000000"/>
          <w:sz w:val="28"/>
          <w:szCs w:val="28"/>
        </w:rPr>
        <w:t>1. С учетом того, что коллоидные растворы считаются электролитными, это соотношение должно быть следующим</w:t>
      </w:r>
      <w:r w:rsidRPr="00F323F0">
        <w:rPr>
          <w:color w:val="212121"/>
          <w:sz w:val="28"/>
          <w:szCs w:val="28"/>
        </w:rPr>
        <w:t xml:space="preserve">: </w:t>
      </w:r>
      <w:r w:rsidRPr="00F323F0">
        <w:rPr>
          <w:color w:val="000000"/>
          <w:sz w:val="28"/>
          <w:szCs w:val="28"/>
        </w:rPr>
        <w:t xml:space="preserve">2200 мл </w:t>
      </w:r>
      <w:r w:rsidRPr="00F323F0">
        <w:rPr>
          <w:color w:val="212121"/>
          <w:sz w:val="28"/>
          <w:szCs w:val="28"/>
        </w:rPr>
        <w:t xml:space="preserve">глюкозы + 1100 электролитных </w:t>
      </w:r>
      <w:r w:rsidRPr="00F323F0">
        <w:rPr>
          <w:color w:val="000000"/>
          <w:sz w:val="28"/>
          <w:szCs w:val="28"/>
        </w:rPr>
        <w:t>растворов.</w:t>
      </w:r>
    </w:p>
    <w:p w:rsidR="00F323F0" w:rsidRPr="00F323F0" w:rsidRDefault="00F323F0" w:rsidP="00F323F0">
      <w:pPr>
        <w:shd w:val="clear" w:color="auto" w:fill="FFFFFF"/>
        <w:ind w:firstLine="851"/>
        <w:jc w:val="both"/>
        <w:rPr>
          <w:sz w:val="28"/>
          <w:szCs w:val="28"/>
        </w:rPr>
      </w:pPr>
      <w:r w:rsidRPr="00F323F0">
        <w:rPr>
          <w:color w:val="000000"/>
          <w:sz w:val="28"/>
          <w:szCs w:val="28"/>
        </w:rPr>
        <w:t>Расчет калия:</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w:t>
      </w:r>
      <w:r w:rsidRPr="00F323F0">
        <w:rPr>
          <w:color w:val="000000"/>
          <w:sz w:val="28"/>
          <w:szCs w:val="28"/>
        </w:rPr>
        <w:t xml:space="preserve"> К</w:t>
      </w:r>
      <w:r w:rsidRPr="00F323F0">
        <w:rPr>
          <w:color w:val="000000"/>
          <w:sz w:val="28"/>
          <w:szCs w:val="28"/>
          <w:vertAlign w:val="superscript"/>
        </w:rPr>
        <w:t>+</w:t>
      </w:r>
      <w:r w:rsidRPr="00F323F0">
        <w:rPr>
          <w:color w:val="000000"/>
          <w:sz w:val="28"/>
          <w:szCs w:val="28"/>
        </w:rPr>
        <w:t xml:space="preserve"> = ФПК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 xml:space="preserve">+ </w:t>
      </w:r>
      <w:r w:rsidRPr="00F323F0">
        <w:rPr>
          <w:color w:val="000000"/>
          <w:sz w:val="28"/>
          <w:szCs w:val="28"/>
        </w:rPr>
        <w:t>КДК</w:t>
      </w:r>
      <w:r w:rsidRPr="00F323F0">
        <w:rPr>
          <w:color w:val="000000"/>
          <w:sz w:val="28"/>
          <w:szCs w:val="28"/>
          <w:vertAlign w:val="superscript"/>
        </w:rPr>
        <w:t>+</w:t>
      </w:r>
      <w:r w:rsidRPr="00F323F0">
        <w:rPr>
          <w:color w:val="000000"/>
          <w:sz w:val="28"/>
          <w:szCs w:val="28"/>
        </w:rPr>
        <w:t xml:space="preserve"> </w:t>
      </w:r>
      <w:r w:rsidRPr="00F323F0">
        <w:rPr>
          <w:color w:val="212121"/>
          <w:sz w:val="28"/>
          <w:szCs w:val="28"/>
        </w:rPr>
        <w:t>(физиологическая потребность в К</w:t>
      </w:r>
      <w:r w:rsidRPr="00F323F0">
        <w:rPr>
          <w:color w:val="000000"/>
          <w:sz w:val="28"/>
          <w:szCs w:val="28"/>
          <w:vertAlign w:val="superscript"/>
        </w:rPr>
        <w:t>+</w:t>
      </w:r>
      <w:r w:rsidRPr="00F323F0">
        <w:rPr>
          <w:color w:val="212121"/>
          <w:sz w:val="28"/>
          <w:szCs w:val="28"/>
        </w:rPr>
        <w:t xml:space="preserve"> + коррекция </w:t>
      </w:r>
      <w:r w:rsidRPr="00F323F0">
        <w:rPr>
          <w:color w:val="000000"/>
          <w:sz w:val="28"/>
          <w:szCs w:val="28"/>
        </w:rPr>
        <w:t>дефицита</w:t>
      </w:r>
    </w:p>
    <w:p w:rsidR="00F323F0" w:rsidRPr="00F323F0" w:rsidRDefault="00F323F0" w:rsidP="00F323F0">
      <w:pPr>
        <w:shd w:val="clear" w:color="auto" w:fill="FFFFFF"/>
        <w:ind w:firstLine="851"/>
        <w:jc w:val="both"/>
        <w:rPr>
          <w:sz w:val="28"/>
          <w:szCs w:val="28"/>
        </w:rPr>
      </w:pPr>
      <w:r w:rsidRPr="00F323F0">
        <w:rPr>
          <w:color w:val="000000"/>
          <w:sz w:val="28"/>
          <w:szCs w:val="28"/>
        </w:rPr>
        <w:t>ФПК</w:t>
      </w:r>
      <w:r w:rsidRPr="00F323F0">
        <w:rPr>
          <w:color w:val="000000"/>
          <w:sz w:val="28"/>
          <w:szCs w:val="28"/>
          <w:vertAlign w:val="superscript"/>
        </w:rPr>
        <w:t>+</w:t>
      </w:r>
      <w:r w:rsidRPr="00F323F0">
        <w:rPr>
          <w:color w:val="000000"/>
          <w:sz w:val="28"/>
          <w:szCs w:val="28"/>
        </w:rPr>
        <w:t xml:space="preserve"> = 1,7 </w:t>
      </w:r>
      <w:r w:rsidRPr="00F323F0">
        <w:rPr>
          <w:color w:val="212121"/>
          <w:sz w:val="28"/>
          <w:szCs w:val="28"/>
        </w:rPr>
        <w:t>ммоль х 17 кг = 28,9 ммоль</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w:t>
      </w:r>
      <w:r w:rsidRPr="00F323F0">
        <w:rPr>
          <w:color w:val="212121"/>
          <w:sz w:val="28"/>
          <w:szCs w:val="28"/>
        </w:rPr>
        <w:t>(Кн-Кб)х</w:t>
      </w:r>
      <w:r w:rsidRPr="00F323F0">
        <w:rPr>
          <w:color w:val="212121"/>
          <w:sz w:val="28"/>
          <w:szCs w:val="28"/>
          <w:lang w:val="en-US"/>
        </w:rPr>
        <w:t>m</w:t>
      </w:r>
      <w:r w:rsidRPr="00F323F0">
        <w:rPr>
          <w:color w:val="212121"/>
          <w:sz w:val="28"/>
          <w:szCs w:val="28"/>
        </w:rPr>
        <w:t>хк</w:t>
      </w:r>
    </w:p>
    <w:p w:rsidR="00F323F0" w:rsidRPr="00F323F0" w:rsidRDefault="00F323F0" w:rsidP="00F323F0">
      <w:pPr>
        <w:shd w:val="clear" w:color="auto" w:fill="FFFFFF"/>
        <w:ind w:firstLine="851"/>
        <w:jc w:val="both"/>
        <w:rPr>
          <w:sz w:val="28"/>
          <w:szCs w:val="28"/>
        </w:rPr>
      </w:pPr>
      <w:r w:rsidRPr="00F323F0">
        <w:rPr>
          <w:color w:val="000000"/>
          <w:sz w:val="28"/>
          <w:szCs w:val="28"/>
        </w:rPr>
        <w:t>ДК</w:t>
      </w:r>
      <w:r w:rsidRPr="00F323F0">
        <w:rPr>
          <w:color w:val="000000"/>
          <w:sz w:val="28"/>
          <w:szCs w:val="28"/>
          <w:vertAlign w:val="superscript"/>
        </w:rPr>
        <w:t>+</w:t>
      </w:r>
      <w:r w:rsidRPr="00F323F0">
        <w:rPr>
          <w:color w:val="000000"/>
          <w:sz w:val="28"/>
          <w:szCs w:val="28"/>
        </w:rPr>
        <w:t xml:space="preserve"> = (4,5-2</w:t>
      </w:r>
      <w:r w:rsidRPr="00F323F0">
        <w:rPr>
          <w:color w:val="000000"/>
          <w:sz w:val="28"/>
          <w:szCs w:val="28"/>
          <w:vertAlign w:val="subscript"/>
        </w:rPr>
        <w:t>Т</w:t>
      </w:r>
      <w:r w:rsidRPr="00F323F0">
        <w:rPr>
          <w:color w:val="000000"/>
          <w:sz w:val="28"/>
          <w:szCs w:val="28"/>
        </w:rPr>
        <w:t>5)х1</w:t>
      </w:r>
      <w:r w:rsidRPr="00F323F0">
        <w:rPr>
          <w:color w:val="212121"/>
          <w:sz w:val="28"/>
          <w:szCs w:val="28"/>
        </w:rPr>
        <w:t>7x0,2 = 6,8 ммоль</w:t>
      </w:r>
    </w:p>
    <w:p w:rsidR="00F323F0" w:rsidRPr="00F323F0" w:rsidRDefault="00F323F0" w:rsidP="00F323F0">
      <w:pPr>
        <w:shd w:val="clear" w:color="auto" w:fill="FFFFFF"/>
        <w:ind w:firstLine="851"/>
        <w:jc w:val="both"/>
        <w:rPr>
          <w:sz w:val="28"/>
          <w:szCs w:val="28"/>
        </w:rPr>
      </w:pPr>
      <w:r w:rsidRPr="00F323F0">
        <w:rPr>
          <w:color w:val="000000"/>
          <w:sz w:val="28"/>
          <w:szCs w:val="28"/>
          <w:lang w:val="en-US"/>
        </w:rPr>
        <w:t>VK</w:t>
      </w:r>
      <w:r w:rsidRPr="00F323F0">
        <w:rPr>
          <w:color w:val="000000"/>
          <w:sz w:val="28"/>
          <w:szCs w:val="28"/>
          <w:vertAlign w:val="superscript"/>
        </w:rPr>
        <w:t>+</w:t>
      </w:r>
      <w:r w:rsidRPr="00F323F0">
        <w:rPr>
          <w:color w:val="000000"/>
          <w:sz w:val="28"/>
          <w:szCs w:val="28"/>
        </w:rPr>
        <w:t xml:space="preserve"> = 28,9 </w:t>
      </w:r>
      <w:r w:rsidRPr="00F323F0">
        <w:rPr>
          <w:color w:val="212121"/>
          <w:sz w:val="28"/>
          <w:szCs w:val="28"/>
        </w:rPr>
        <w:t xml:space="preserve">+6,8 = 35,7 = 36 ммоль или 36 мл 7,5 % раствора </w:t>
      </w:r>
      <w:r w:rsidRPr="00F323F0">
        <w:rPr>
          <w:color w:val="212121"/>
          <w:sz w:val="28"/>
          <w:szCs w:val="28"/>
          <w:lang w:val="en-US"/>
        </w:rPr>
        <w:t>K</w:t>
      </w:r>
      <w:r w:rsidRPr="00F323F0">
        <w:rPr>
          <w:color w:val="212121"/>
          <w:sz w:val="28"/>
          <w:szCs w:val="28"/>
        </w:rPr>
        <w:t>С</w:t>
      </w:r>
      <w:r w:rsidRPr="00F323F0">
        <w:rPr>
          <w:color w:val="212121"/>
          <w:sz w:val="28"/>
          <w:szCs w:val="28"/>
          <w:lang w:val="en-US"/>
        </w:rPr>
        <w:t>l</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Таким образом, </w:t>
      </w:r>
      <w:r w:rsidRPr="00F323F0">
        <w:rPr>
          <w:color w:val="212121"/>
          <w:sz w:val="28"/>
          <w:szCs w:val="28"/>
        </w:rPr>
        <w:t>инфузионная программы должна быть следующей</w:t>
      </w:r>
      <w:r w:rsidRPr="00F323F0">
        <w:rPr>
          <w:color w:val="000000"/>
          <w:sz w:val="28"/>
          <w:szCs w:val="28"/>
        </w:rPr>
        <w:t>:</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24. А. </w:t>
      </w:r>
      <w:r w:rsidRPr="00F323F0">
        <w:rPr>
          <w:color w:val="212121"/>
          <w:sz w:val="28"/>
          <w:szCs w:val="28"/>
        </w:rPr>
        <w:t>Реополиглюкин 100 мл х 2 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25. Б. Альбумин </w:t>
      </w:r>
      <w:r w:rsidRPr="00F323F0">
        <w:rPr>
          <w:color w:val="212121"/>
          <w:sz w:val="28"/>
          <w:szCs w:val="28"/>
        </w:rPr>
        <w:t>10 % 175 мл х2р.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26. В. 10 % р-ор глюкозы 500,0 </w:t>
      </w:r>
      <w:r w:rsidRPr="00F323F0">
        <w:rPr>
          <w:color w:val="212121"/>
          <w:sz w:val="28"/>
          <w:szCs w:val="28"/>
        </w:rPr>
        <w:t xml:space="preserve">+ инсулин 10 ЕД + </w:t>
      </w:r>
      <w:r w:rsidRPr="00F323F0">
        <w:rPr>
          <w:color w:val="212121"/>
          <w:sz w:val="28"/>
          <w:szCs w:val="28"/>
          <w:lang w:val="en-US"/>
        </w:rPr>
        <w:t>Kcl</w:t>
      </w:r>
      <w:r w:rsidRPr="00F323F0">
        <w:rPr>
          <w:color w:val="212121"/>
          <w:sz w:val="28"/>
          <w:szCs w:val="28"/>
        </w:rPr>
        <w:t xml:space="preserve"> 7,%  </w:t>
      </w:r>
      <w:r w:rsidRPr="00F323F0">
        <w:rPr>
          <w:color w:val="000000"/>
          <w:sz w:val="28"/>
          <w:szCs w:val="28"/>
        </w:rPr>
        <w:t xml:space="preserve">9 </w:t>
      </w:r>
      <w:r w:rsidRPr="00F323F0">
        <w:rPr>
          <w:color w:val="212121"/>
          <w:sz w:val="28"/>
          <w:szCs w:val="28"/>
        </w:rPr>
        <w:t xml:space="preserve">мл + </w:t>
      </w:r>
      <w:r w:rsidRPr="00F323F0">
        <w:rPr>
          <w:color w:val="000000"/>
          <w:sz w:val="28"/>
          <w:szCs w:val="28"/>
        </w:rPr>
        <w:t xml:space="preserve">аскорбиновая кислота 5 % 1 мл*4р. </w:t>
      </w:r>
      <w:r w:rsidRPr="00F323F0">
        <w:rPr>
          <w:color w:val="212121"/>
          <w:sz w:val="28"/>
          <w:szCs w:val="28"/>
        </w:rPr>
        <w:t>в сутки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27. Г. Плазма нативная 150 </w:t>
      </w:r>
      <w:r w:rsidRPr="00F323F0">
        <w:rPr>
          <w:color w:val="212121"/>
          <w:sz w:val="28"/>
          <w:szCs w:val="28"/>
        </w:rPr>
        <w:t xml:space="preserve">мл в/в кап. 1 </w:t>
      </w:r>
      <w:r w:rsidRPr="00F323F0">
        <w:rPr>
          <w:color w:val="000000"/>
          <w:sz w:val="28"/>
          <w:szCs w:val="28"/>
        </w:rPr>
        <w:t>раз в сутки</w:t>
      </w:r>
    </w:p>
    <w:p w:rsidR="00F323F0" w:rsidRPr="00F323F0" w:rsidRDefault="00F323F0" w:rsidP="00F323F0">
      <w:pPr>
        <w:shd w:val="clear" w:color="auto" w:fill="FFFFFF"/>
        <w:ind w:firstLine="851"/>
        <w:jc w:val="both"/>
        <w:rPr>
          <w:color w:val="000000"/>
          <w:sz w:val="28"/>
          <w:szCs w:val="28"/>
        </w:rPr>
      </w:pPr>
      <w:r w:rsidRPr="00F323F0">
        <w:rPr>
          <w:color w:val="000000"/>
          <w:sz w:val="28"/>
          <w:szCs w:val="28"/>
        </w:rPr>
        <w:t>28. Д. Физраствор 100 мл + контрикал 10т ЕД * 3р. в сут. в/в кап.</w:t>
      </w:r>
    </w:p>
    <w:p w:rsidR="00F323F0" w:rsidRPr="00F323F0" w:rsidRDefault="00F323F0" w:rsidP="00F323F0">
      <w:pPr>
        <w:shd w:val="clear" w:color="auto" w:fill="FFFFFF"/>
        <w:ind w:firstLine="851"/>
        <w:jc w:val="both"/>
        <w:rPr>
          <w:sz w:val="28"/>
          <w:szCs w:val="28"/>
        </w:rPr>
      </w:pPr>
      <w:r w:rsidRPr="00F323F0">
        <w:rPr>
          <w:color w:val="000000"/>
          <w:sz w:val="28"/>
          <w:szCs w:val="28"/>
        </w:rPr>
        <w:t>29. Е. Гемодез 150 х 2 р. в сут. в/в. капельно</w:t>
      </w:r>
    </w:p>
    <w:p w:rsidR="00F323F0" w:rsidRPr="00F323F0" w:rsidRDefault="00F323F0" w:rsidP="00F323F0">
      <w:pPr>
        <w:shd w:val="clear" w:color="auto" w:fill="FFFFFF"/>
        <w:ind w:firstLine="851"/>
        <w:jc w:val="both"/>
        <w:rPr>
          <w:sz w:val="28"/>
          <w:szCs w:val="28"/>
        </w:rPr>
      </w:pPr>
      <w:r w:rsidRPr="00F323F0">
        <w:rPr>
          <w:color w:val="000000"/>
          <w:sz w:val="28"/>
          <w:szCs w:val="28"/>
        </w:rPr>
        <w:t>30. Контроль за почасовым и суточным диурезом</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31. Динамика </w:t>
      </w:r>
      <w:r w:rsidRPr="00F323F0">
        <w:rPr>
          <w:color w:val="000000"/>
          <w:sz w:val="28"/>
          <w:szCs w:val="28"/>
          <w:lang w:val="en-US"/>
        </w:rPr>
        <w:t>OAK</w:t>
      </w:r>
    </w:p>
    <w:p w:rsidR="00F323F0" w:rsidRPr="00F323F0" w:rsidRDefault="00F323F0" w:rsidP="00F323F0">
      <w:pPr>
        <w:shd w:val="clear" w:color="auto" w:fill="FFFFFF"/>
        <w:ind w:firstLine="851"/>
        <w:jc w:val="both"/>
        <w:rPr>
          <w:sz w:val="28"/>
          <w:szCs w:val="28"/>
        </w:rPr>
      </w:pPr>
      <w:r w:rsidRPr="00F323F0">
        <w:rPr>
          <w:color w:val="000000"/>
          <w:sz w:val="28"/>
          <w:szCs w:val="28"/>
        </w:rPr>
        <w:t xml:space="preserve">32. Контроль за биохимическим составом плазмы (К, </w:t>
      </w:r>
      <w:r w:rsidRPr="00F323F0">
        <w:rPr>
          <w:color w:val="000000"/>
          <w:sz w:val="28"/>
          <w:szCs w:val="28"/>
          <w:lang w:val="en-US"/>
        </w:rPr>
        <w:t>Na</w:t>
      </w:r>
      <w:r w:rsidRPr="00F323F0">
        <w:rPr>
          <w:color w:val="000000"/>
          <w:sz w:val="28"/>
          <w:szCs w:val="28"/>
        </w:rPr>
        <w:t xml:space="preserve">, </w:t>
      </w:r>
      <w:r w:rsidRPr="00F323F0">
        <w:rPr>
          <w:color w:val="000000"/>
          <w:sz w:val="28"/>
          <w:szCs w:val="28"/>
          <w:lang w:val="en-US"/>
        </w:rPr>
        <w:t>CI</w:t>
      </w:r>
      <w:r w:rsidRPr="00F323F0">
        <w:rPr>
          <w:color w:val="000000"/>
          <w:sz w:val="28"/>
          <w:szCs w:val="28"/>
        </w:rPr>
        <w:t>, общий белок и его фракции, мочевина, сахар, билирубиновые фракции и общий билирубин, амилаза)</w:t>
      </w:r>
    </w:p>
    <w:p w:rsidR="00F323F0" w:rsidRPr="00F323F0" w:rsidRDefault="00F323F0" w:rsidP="00F323F0">
      <w:pPr>
        <w:shd w:val="clear" w:color="auto" w:fill="FFFFFF"/>
        <w:ind w:firstLine="851"/>
        <w:jc w:val="both"/>
        <w:rPr>
          <w:sz w:val="28"/>
          <w:szCs w:val="28"/>
        </w:rPr>
      </w:pPr>
      <w:r w:rsidRPr="00F323F0">
        <w:rPr>
          <w:color w:val="000000"/>
          <w:sz w:val="28"/>
          <w:szCs w:val="28"/>
        </w:rPr>
        <w:t>33. Контроль за ОАМ</w:t>
      </w:r>
    </w:p>
    <w:p w:rsidR="00F323F0" w:rsidRPr="00F323F0" w:rsidRDefault="00F323F0" w:rsidP="00F323F0">
      <w:pPr>
        <w:ind w:firstLine="851"/>
        <w:jc w:val="both"/>
        <w:rPr>
          <w:color w:val="000000"/>
          <w:sz w:val="28"/>
          <w:szCs w:val="28"/>
        </w:rPr>
      </w:pPr>
      <w:r w:rsidRPr="00F323F0">
        <w:rPr>
          <w:color w:val="000000"/>
          <w:sz w:val="28"/>
          <w:szCs w:val="28"/>
        </w:rPr>
        <w:t>34. Наблюдение дежурных врачей</w:t>
      </w:r>
    </w:p>
    <w:p w:rsidR="00F323F0" w:rsidRPr="00F323F0" w:rsidRDefault="00F323F0" w:rsidP="00F323F0">
      <w:pPr>
        <w:ind w:firstLine="851"/>
        <w:jc w:val="both"/>
        <w:rPr>
          <w:color w:val="000000"/>
          <w:sz w:val="28"/>
          <w:szCs w:val="28"/>
        </w:rPr>
      </w:pPr>
    </w:p>
    <w:p w:rsidR="00F323F0" w:rsidRPr="00F323F0" w:rsidRDefault="00F323F0" w:rsidP="00F323F0">
      <w:pPr>
        <w:shd w:val="clear" w:color="auto" w:fill="FFFFFF"/>
        <w:ind w:firstLine="851"/>
        <w:jc w:val="both"/>
        <w:rPr>
          <w:sz w:val="28"/>
          <w:szCs w:val="28"/>
        </w:rPr>
      </w:pPr>
      <w:r w:rsidRPr="00F323F0">
        <w:rPr>
          <w:b/>
          <w:color w:val="000000"/>
          <w:sz w:val="28"/>
          <w:szCs w:val="28"/>
        </w:rPr>
        <w:t>Задача №5</w:t>
      </w:r>
      <w:r w:rsidRPr="00F323F0">
        <w:rPr>
          <w:color w:val="000000"/>
          <w:sz w:val="28"/>
          <w:szCs w:val="28"/>
        </w:rPr>
        <w:t xml:space="preserve">   5. Предоперационная подготовка 3-4 часа и операция.</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5C3BEB">
      <w:pPr>
        <w:shd w:val="clear" w:color="auto" w:fill="FFFFFF"/>
        <w:tabs>
          <w:tab w:val="left" w:pos="142"/>
        </w:tabs>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5C3BEB">
      <w:pPr>
        <w:shd w:val="clear" w:color="auto" w:fill="FFFFFF"/>
        <w:tabs>
          <w:tab w:val="left" w:pos="142"/>
        </w:tabs>
        <w:spacing w:before="14"/>
        <w:ind w:firstLine="851"/>
        <w:jc w:val="both"/>
        <w:rPr>
          <w:b/>
          <w:bCs/>
          <w:color w:val="000000"/>
          <w:spacing w:val="-6"/>
          <w:sz w:val="28"/>
          <w:szCs w:val="28"/>
        </w:rPr>
      </w:pPr>
    </w:p>
    <w:p w:rsidR="00F323F0" w:rsidRPr="00F323F0" w:rsidRDefault="00F323F0" w:rsidP="005C3BEB">
      <w:pPr>
        <w:widowControl w:val="0"/>
        <w:numPr>
          <w:ilvl w:val="0"/>
          <w:numId w:val="1070"/>
        </w:numPr>
        <w:tabs>
          <w:tab w:val="left" w:pos="142"/>
          <w:tab w:val="left" w:pos="1560"/>
        </w:tabs>
        <w:autoSpaceDE w:val="0"/>
        <w:autoSpaceDN w:val="0"/>
        <w:adjustRightInd w:val="0"/>
        <w:ind w:left="0" w:firstLine="851"/>
        <w:jc w:val="both"/>
        <w:rPr>
          <w:sz w:val="28"/>
          <w:szCs w:val="28"/>
        </w:rPr>
      </w:pPr>
      <w:r w:rsidRPr="00F323F0">
        <w:rPr>
          <w:sz w:val="28"/>
          <w:szCs w:val="28"/>
        </w:rPr>
        <w:t>Определение степени обезвоживания</w:t>
      </w:r>
    </w:p>
    <w:p w:rsidR="00F323F0" w:rsidRPr="00F323F0" w:rsidRDefault="00F323F0" w:rsidP="005C3BEB">
      <w:pPr>
        <w:widowControl w:val="0"/>
        <w:numPr>
          <w:ilvl w:val="0"/>
          <w:numId w:val="1070"/>
        </w:numPr>
        <w:tabs>
          <w:tab w:val="left" w:pos="142"/>
          <w:tab w:val="left" w:pos="1560"/>
        </w:tabs>
        <w:autoSpaceDE w:val="0"/>
        <w:autoSpaceDN w:val="0"/>
        <w:adjustRightInd w:val="0"/>
        <w:ind w:left="0" w:firstLine="851"/>
        <w:jc w:val="both"/>
        <w:rPr>
          <w:sz w:val="28"/>
          <w:szCs w:val="28"/>
        </w:rPr>
      </w:pPr>
      <w:r w:rsidRPr="00F323F0">
        <w:rPr>
          <w:sz w:val="28"/>
          <w:szCs w:val="28"/>
        </w:rPr>
        <w:t>Определение вида дегидратации</w:t>
      </w:r>
    </w:p>
    <w:p w:rsidR="00F323F0" w:rsidRPr="00F323F0" w:rsidRDefault="00F323F0" w:rsidP="005C3BEB">
      <w:pPr>
        <w:widowControl w:val="0"/>
        <w:numPr>
          <w:ilvl w:val="0"/>
          <w:numId w:val="1070"/>
        </w:numPr>
        <w:tabs>
          <w:tab w:val="left" w:pos="142"/>
          <w:tab w:val="left" w:pos="1560"/>
        </w:tabs>
        <w:autoSpaceDE w:val="0"/>
        <w:autoSpaceDN w:val="0"/>
        <w:adjustRightInd w:val="0"/>
        <w:ind w:left="0" w:firstLine="851"/>
        <w:jc w:val="both"/>
        <w:rPr>
          <w:sz w:val="28"/>
          <w:szCs w:val="28"/>
        </w:rPr>
      </w:pPr>
      <w:r w:rsidRPr="00F323F0">
        <w:rPr>
          <w:sz w:val="28"/>
          <w:szCs w:val="28"/>
        </w:rPr>
        <w:t>Интерпретация биохимических анализов крови на предмет электролитного состава крови</w:t>
      </w:r>
    </w:p>
    <w:p w:rsidR="00F323F0" w:rsidRPr="00F323F0" w:rsidRDefault="00F323F0" w:rsidP="005C3BEB">
      <w:pPr>
        <w:widowControl w:val="0"/>
        <w:numPr>
          <w:ilvl w:val="0"/>
          <w:numId w:val="1070"/>
        </w:numPr>
        <w:tabs>
          <w:tab w:val="left" w:pos="142"/>
          <w:tab w:val="left" w:pos="1560"/>
        </w:tabs>
        <w:autoSpaceDE w:val="0"/>
        <w:autoSpaceDN w:val="0"/>
        <w:adjustRightInd w:val="0"/>
        <w:ind w:left="0" w:firstLine="851"/>
        <w:jc w:val="both"/>
        <w:rPr>
          <w:sz w:val="28"/>
          <w:szCs w:val="28"/>
        </w:rPr>
      </w:pPr>
      <w:r w:rsidRPr="00F323F0">
        <w:rPr>
          <w:sz w:val="28"/>
          <w:szCs w:val="28"/>
        </w:rPr>
        <w:t>Интерпретация метаболических нарушений</w:t>
      </w:r>
    </w:p>
    <w:p w:rsidR="00F323F0" w:rsidRPr="00F323F0" w:rsidRDefault="00F323F0" w:rsidP="005C3BEB">
      <w:pPr>
        <w:widowControl w:val="0"/>
        <w:numPr>
          <w:ilvl w:val="0"/>
          <w:numId w:val="1070"/>
        </w:numPr>
        <w:tabs>
          <w:tab w:val="left" w:pos="142"/>
          <w:tab w:val="left" w:pos="1560"/>
        </w:tabs>
        <w:autoSpaceDE w:val="0"/>
        <w:autoSpaceDN w:val="0"/>
        <w:adjustRightInd w:val="0"/>
        <w:ind w:left="0" w:firstLine="851"/>
        <w:jc w:val="both"/>
        <w:rPr>
          <w:sz w:val="28"/>
          <w:szCs w:val="28"/>
        </w:rPr>
      </w:pPr>
      <w:r w:rsidRPr="00F323F0">
        <w:rPr>
          <w:sz w:val="28"/>
          <w:szCs w:val="28"/>
        </w:rPr>
        <w:t>Расчет инфузионной программы в до и послеоперационном периодах</w:t>
      </w:r>
    </w:p>
    <w:p w:rsidR="00F323F0" w:rsidRPr="00F323F0" w:rsidRDefault="00F323F0" w:rsidP="005C3BEB">
      <w:pPr>
        <w:widowControl w:val="0"/>
        <w:numPr>
          <w:ilvl w:val="0"/>
          <w:numId w:val="1070"/>
        </w:numPr>
        <w:tabs>
          <w:tab w:val="left" w:pos="142"/>
          <w:tab w:val="left" w:pos="1560"/>
        </w:tabs>
        <w:autoSpaceDE w:val="0"/>
        <w:autoSpaceDN w:val="0"/>
        <w:adjustRightInd w:val="0"/>
        <w:ind w:left="0" w:firstLine="851"/>
        <w:jc w:val="both"/>
        <w:rPr>
          <w:sz w:val="28"/>
          <w:szCs w:val="28"/>
        </w:rPr>
      </w:pPr>
      <w:r w:rsidRPr="00F323F0">
        <w:rPr>
          <w:sz w:val="28"/>
          <w:szCs w:val="28"/>
        </w:rPr>
        <w:lastRenderedPageBreak/>
        <w:t>Реализация инфузионной программы при различных заболеваниях</w:t>
      </w:r>
    </w:p>
    <w:p w:rsidR="00F323F0" w:rsidRPr="00F323F0" w:rsidRDefault="00F323F0" w:rsidP="005C3BEB">
      <w:pPr>
        <w:widowControl w:val="0"/>
        <w:numPr>
          <w:ilvl w:val="0"/>
          <w:numId w:val="1070"/>
        </w:numPr>
        <w:tabs>
          <w:tab w:val="left" w:pos="142"/>
          <w:tab w:val="left" w:pos="1560"/>
        </w:tabs>
        <w:autoSpaceDE w:val="0"/>
        <w:autoSpaceDN w:val="0"/>
        <w:adjustRightInd w:val="0"/>
        <w:ind w:left="0" w:firstLine="851"/>
        <w:jc w:val="both"/>
        <w:rPr>
          <w:sz w:val="28"/>
          <w:szCs w:val="28"/>
        </w:rPr>
      </w:pPr>
      <w:r w:rsidRPr="00F323F0">
        <w:rPr>
          <w:sz w:val="28"/>
          <w:szCs w:val="28"/>
        </w:rPr>
        <w:t>Пути введения жидкостей в организм</w:t>
      </w:r>
    </w:p>
    <w:p w:rsidR="00F323F0" w:rsidRPr="00F323F0" w:rsidRDefault="00F323F0" w:rsidP="005C3BEB">
      <w:pPr>
        <w:widowControl w:val="0"/>
        <w:numPr>
          <w:ilvl w:val="0"/>
          <w:numId w:val="1070"/>
        </w:numPr>
        <w:tabs>
          <w:tab w:val="left" w:pos="142"/>
          <w:tab w:val="left" w:pos="1560"/>
        </w:tabs>
        <w:autoSpaceDE w:val="0"/>
        <w:autoSpaceDN w:val="0"/>
        <w:adjustRightInd w:val="0"/>
        <w:ind w:left="0" w:firstLine="851"/>
        <w:jc w:val="both"/>
        <w:rPr>
          <w:sz w:val="28"/>
          <w:szCs w:val="28"/>
        </w:rPr>
      </w:pPr>
      <w:r w:rsidRPr="00F323F0">
        <w:rPr>
          <w:sz w:val="28"/>
          <w:szCs w:val="28"/>
        </w:rPr>
        <w:t>Наложение венесекции</w:t>
      </w:r>
    </w:p>
    <w:p w:rsidR="00F323F0" w:rsidRDefault="00F323F0" w:rsidP="005C3BEB">
      <w:pPr>
        <w:tabs>
          <w:tab w:val="left" w:pos="142"/>
          <w:tab w:val="left" w:pos="360"/>
          <w:tab w:val="left" w:pos="1080"/>
        </w:tabs>
        <w:ind w:firstLine="851"/>
        <w:jc w:val="both"/>
        <w:rPr>
          <w:b/>
          <w:sz w:val="28"/>
          <w:szCs w:val="28"/>
        </w:rPr>
      </w:pPr>
    </w:p>
    <w:p w:rsidR="00F323F0" w:rsidRDefault="00F323F0" w:rsidP="005C3BEB">
      <w:pPr>
        <w:tabs>
          <w:tab w:val="left" w:pos="142"/>
        </w:tabs>
        <w:ind w:firstLine="851"/>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552333" w:rsidRDefault="00552333" w:rsidP="00F323F0"/>
    <w:p w:rsidR="00552333" w:rsidRDefault="00552333" w:rsidP="00F323F0"/>
    <w:p w:rsidR="00552333" w:rsidRDefault="00552333" w:rsidP="00F323F0"/>
    <w:p w:rsidR="00552333" w:rsidRDefault="00552333" w:rsidP="00F323F0"/>
    <w:p w:rsidR="00552333" w:rsidRDefault="00552333" w:rsidP="00F323F0"/>
    <w:p w:rsidR="00552333" w:rsidRDefault="00552333" w:rsidP="00F323F0"/>
    <w:p w:rsidR="00552333" w:rsidRDefault="00552333" w:rsidP="00F323F0"/>
    <w:p w:rsidR="00552333" w:rsidRDefault="00552333" w:rsidP="00F323F0"/>
    <w:p w:rsidR="00552333" w:rsidRDefault="00552333" w:rsidP="00F323F0"/>
    <w:p w:rsidR="00552333" w:rsidRDefault="00552333" w:rsidP="00F323F0"/>
    <w:p w:rsidR="00552333" w:rsidRDefault="00552333" w:rsidP="00F323F0"/>
    <w:p w:rsidR="00552333" w:rsidRDefault="00552333" w:rsidP="00F323F0"/>
    <w:p w:rsidR="00552333" w:rsidRDefault="00552333"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«Острый гематогенный остеомиелит. Этиология. Патогенез. Классификация».</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jc w:val="both"/>
        <w:rPr>
          <w:b/>
          <w:bCs/>
          <w:sz w:val="28"/>
          <w:szCs w:val="28"/>
        </w:rPr>
      </w:pPr>
    </w:p>
    <w:p w:rsidR="00F323F0" w:rsidRPr="00F323F0" w:rsidRDefault="00F323F0" w:rsidP="00F323F0">
      <w:pPr>
        <w:numPr>
          <w:ilvl w:val="0"/>
          <w:numId w:val="1081"/>
        </w:numPr>
        <w:jc w:val="both"/>
        <w:rPr>
          <w:sz w:val="28"/>
          <w:szCs w:val="28"/>
        </w:rPr>
      </w:pPr>
      <w:r w:rsidRPr="00F323F0">
        <w:rPr>
          <w:sz w:val="28"/>
          <w:szCs w:val="28"/>
        </w:rPr>
        <w:t>Этиологи ОГО</w:t>
      </w:r>
    </w:p>
    <w:p w:rsidR="00F323F0" w:rsidRPr="00F323F0" w:rsidRDefault="00F323F0" w:rsidP="00F323F0">
      <w:pPr>
        <w:numPr>
          <w:ilvl w:val="0"/>
          <w:numId w:val="1081"/>
        </w:numPr>
        <w:jc w:val="both"/>
        <w:rPr>
          <w:sz w:val="28"/>
          <w:szCs w:val="28"/>
        </w:rPr>
      </w:pPr>
      <w:r w:rsidRPr="00F323F0">
        <w:rPr>
          <w:sz w:val="28"/>
          <w:szCs w:val="28"/>
        </w:rPr>
        <w:t xml:space="preserve">Патогенез ОГО </w:t>
      </w:r>
    </w:p>
    <w:p w:rsidR="00F323F0" w:rsidRPr="00F323F0" w:rsidRDefault="00F323F0" w:rsidP="00F323F0">
      <w:pPr>
        <w:numPr>
          <w:ilvl w:val="0"/>
          <w:numId w:val="1081"/>
        </w:numPr>
        <w:jc w:val="both"/>
        <w:rPr>
          <w:sz w:val="28"/>
          <w:szCs w:val="28"/>
        </w:rPr>
      </w:pPr>
      <w:r w:rsidRPr="00F323F0">
        <w:rPr>
          <w:sz w:val="28"/>
          <w:szCs w:val="28"/>
        </w:rPr>
        <w:t xml:space="preserve">Классификация ОГО </w:t>
      </w:r>
    </w:p>
    <w:p w:rsidR="00F323F0" w:rsidRPr="00F323F0" w:rsidRDefault="00F323F0" w:rsidP="00F323F0">
      <w:pPr>
        <w:numPr>
          <w:ilvl w:val="0"/>
          <w:numId w:val="1081"/>
        </w:numPr>
        <w:jc w:val="both"/>
        <w:rPr>
          <w:sz w:val="28"/>
          <w:szCs w:val="28"/>
        </w:rPr>
      </w:pPr>
      <w:r w:rsidRPr="00F323F0">
        <w:rPr>
          <w:sz w:val="28"/>
          <w:szCs w:val="28"/>
        </w:rPr>
        <w:t xml:space="preserve">Клиническая картина ОГО </w:t>
      </w:r>
    </w:p>
    <w:p w:rsidR="00F323F0" w:rsidRPr="00F323F0" w:rsidRDefault="00F323F0" w:rsidP="00F323F0">
      <w:pPr>
        <w:numPr>
          <w:ilvl w:val="0"/>
          <w:numId w:val="1081"/>
        </w:numPr>
        <w:jc w:val="both"/>
        <w:rPr>
          <w:sz w:val="28"/>
          <w:szCs w:val="28"/>
        </w:rPr>
      </w:pPr>
      <w:r w:rsidRPr="00F323F0">
        <w:rPr>
          <w:sz w:val="28"/>
          <w:szCs w:val="28"/>
        </w:rPr>
        <w:t xml:space="preserve">Методы ранней диагностики ОГО </w:t>
      </w:r>
    </w:p>
    <w:p w:rsidR="00F323F0" w:rsidRPr="00F323F0" w:rsidRDefault="00F323F0" w:rsidP="00F323F0">
      <w:pPr>
        <w:numPr>
          <w:ilvl w:val="0"/>
          <w:numId w:val="1081"/>
        </w:numPr>
        <w:jc w:val="both"/>
        <w:rPr>
          <w:sz w:val="28"/>
          <w:szCs w:val="28"/>
        </w:rPr>
      </w:pPr>
      <w:r w:rsidRPr="00F323F0">
        <w:rPr>
          <w:sz w:val="28"/>
          <w:szCs w:val="28"/>
        </w:rPr>
        <w:t>Дифференциальная диагностика</w:t>
      </w:r>
    </w:p>
    <w:p w:rsidR="00F323F0" w:rsidRDefault="00F323F0" w:rsidP="00F323F0">
      <w:pPr>
        <w:jc w:val="both"/>
        <w:rPr>
          <w:sz w:val="28"/>
          <w:szCs w:val="28"/>
        </w:rPr>
      </w:pPr>
    </w:p>
    <w:p w:rsidR="00F323F0" w:rsidRP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F323F0" w:rsidRDefault="00F323F0" w:rsidP="00F323F0">
      <w:pPr>
        <w:rPr>
          <w:b/>
          <w:sz w:val="28"/>
          <w:szCs w:val="28"/>
        </w:rPr>
      </w:pPr>
    </w:p>
    <w:p w:rsidR="00F323F0" w:rsidRPr="00F323F0" w:rsidRDefault="00F323F0" w:rsidP="00F323F0">
      <w:pPr>
        <w:rPr>
          <w:sz w:val="28"/>
          <w:szCs w:val="28"/>
        </w:rPr>
      </w:pPr>
      <w:r w:rsidRPr="00F323F0">
        <w:rPr>
          <w:sz w:val="28"/>
          <w:szCs w:val="28"/>
        </w:rPr>
        <w:t xml:space="preserve">1. ЧТО ПОРАЖАЕТСЯ ПЕРВИЧНО ПРИ ОГО? </w:t>
      </w:r>
    </w:p>
    <w:p w:rsidR="00F323F0" w:rsidRPr="00F323F0" w:rsidRDefault="00F323F0" w:rsidP="00F323F0">
      <w:pPr>
        <w:numPr>
          <w:ilvl w:val="0"/>
          <w:numId w:val="1083"/>
        </w:numPr>
        <w:tabs>
          <w:tab w:val="num" w:pos="540"/>
          <w:tab w:val="num" w:pos="3175"/>
        </w:tabs>
        <w:ind w:left="540" w:firstLine="1870"/>
        <w:rPr>
          <w:sz w:val="28"/>
          <w:szCs w:val="28"/>
        </w:rPr>
      </w:pPr>
      <w:r w:rsidRPr="00F323F0">
        <w:rPr>
          <w:sz w:val="28"/>
          <w:szCs w:val="28"/>
        </w:rPr>
        <w:t>Надкостница</w:t>
      </w:r>
    </w:p>
    <w:p w:rsidR="00F323F0" w:rsidRPr="00F323F0" w:rsidRDefault="00F323F0" w:rsidP="00F323F0">
      <w:pPr>
        <w:numPr>
          <w:ilvl w:val="0"/>
          <w:numId w:val="1083"/>
        </w:numPr>
        <w:tabs>
          <w:tab w:val="num" w:pos="540"/>
          <w:tab w:val="num" w:pos="3175"/>
        </w:tabs>
        <w:ind w:left="540" w:firstLine="1870"/>
        <w:rPr>
          <w:sz w:val="28"/>
          <w:szCs w:val="28"/>
        </w:rPr>
      </w:pPr>
      <w:r w:rsidRPr="00F323F0">
        <w:rPr>
          <w:sz w:val="28"/>
          <w:szCs w:val="28"/>
        </w:rPr>
        <w:lastRenderedPageBreak/>
        <w:t>Кортикальный слой</w:t>
      </w:r>
    </w:p>
    <w:p w:rsidR="00F323F0" w:rsidRPr="00F323F0" w:rsidRDefault="00F323F0" w:rsidP="00F323F0">
      <w:pPr>
        <w:numPr>
          <w:ilvl w:val="0"/>
          <w:numId w:val="1083"/>
        </w:numPr>
        <w:tabs>
          <w:tab w:val="num" w:pos="540"/>
          <w:tab w:val="num" w:pos="3175"/>
        </w:tabs>
        <w:ind w:left="540" w:firstLine="1870"/>
        <w:rPr>
          <w:sz w:val="28"/>
          <w:szCs w:val="28"/>
        </w:rPr>
      </w:pPr>
      <w:r w:rsidRPr="00F323F0">
        <w:rPr>
          <w:sz w:val="28"/>
          <w:szCs w:val="28"/>
        </w:rPr>
        <w:t>Костный мозг</w:t>
      </w:r>
    </w:p>
    <w:p w:rsidR="00F323F0" w:rsidRPr="00F323F0" w:rsidRDefault="00F323F0" w:rsidP="00F323F0">
      <w:pPr>
        <w:numPr>
          <w:ilvl w:val="0"/>
          <w:numId w:val="1083"/>
        </w:numPr>
        <w:tabs>
          <w:tab w:val="num" w:pos="540"/>
          <w:tab w:val="num" w:pos="3175"/>
        </w:tabs>
        <w:ind w:left="540" w:firstLine="1870"/>
        <w:rPr>
          <w:sz w:val="28"/>
          <w:szCs w:val="28"/>
        </w:rPr>
      </w:pPr>
      <w:r w:rsidRPr="00F323F0">
        <w:rPr>
          <w:sz w:val="28"/>
          <w:szCs w:val="28"/>
        </w:rPr>
        <w:t>Хрящевая пластинка в ростковой зоне</w:t>
      </w:r>
    </w:p>
    <w:p w:rsidR="00F323F0" w:rsidRPr="00F323F0" w:rsidRDefault="00F323F0" w:rsidP="00F323F0">
      <w:pPr>
        <w:numPr>
          <w:ilvl w:val="0"/>
          <w:numId w:val="1083"/>
        </w:numPr>
        <w:tabs>
          <w:tab w:val="num" w:pos="540"/>
          <w:tab w:val="num" w:pos="3175"/>
        </w:tabs>
        <w:ind w:left="540" w:firstLine="1870"/>
        <w:rPr>
          <w:sz w:val="28"/>
          <w:szCs w:val="28"/>
        </w:rPr>
      </w:pPr>
      <w:r w:rsidRPr="00F323F0">
        <w:rPr>
          <w:sz w:val="28"/>
          <w:szCs w:val="28"/>
        </w:rPr>
        <w:t>Соединительно-тканная основа</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2. ДЛЯ РЕНТГЕНОРЛОГИЧЕСКОЙ КАРТИНЫ АБСЦЕССА БРОДИ ХАРАКТЕРНОР: </w:t>
      </w:r>
    </w:p>
    <w:p w:rsidR="00F323F0" w:rsidRPr="00F323F0" w:rsidRDefault="00F323F0" w:rsidP="00F323F0">
      <w:pPr>
        <w:numPr>
          <w:ilvl w:val="0"/>
          <w:numId w:val="1082"/>
        </w:numPr>
        <w:tabs>
          <w:tab w:val="num" w:pos="2608"/>
        </w:tabs>
        <w:ind w:left="2608"/>
        <w:rPr>
          <w:sz w:val="28"/>
          <w:szCs w:val="28"/>
        </w:rPr>
      </w:pPr>
      <w:r w:rsidRPr="00F323F0">
        <w:rPr>
          <w:sz w:val="28"/>
          <w:szCs w:val="28"/>
        </w:rPr>
        <w:t>Наличие костной полости с наличием мелких секвестров</w:t>
      </w:r>
    </w:p>
    <w:p w:rsidR="00F323F0" w:rsidRPr="00F323F0" w:rsidRDefault="00F323F0" w:rsidP="00F323F0">
      <w:pPr>
        <w:numPr>
          <w:ilvl w:val="0"/>
          <w:numId w:val="1082"/>
        </w:numPr>
        <w:tabs>
          <w:tab w:val="num" w:pos="2608"/>
        </w:tabs>
        <w:ind w:left="2608"/>
        <w:rPr>
          <w:sz w:val="28"/>
          <w:szCs w:val="28"/>
        </w:rPr>
      </w:pPr>
      <w:r w:rsidRPr="00F323F0">
        <w:rPr>
          <w:sz w:val="28"/>
          <w:szCs w:val="28"/>
        </w:rPr>
        <w:t>Наличие костной полости с перифокальным остеосклерозом</w:t>
      </w:r>
    </w:p>
    <w:p w:rsidR="00F323F0" w:rsidRPr="00F323F0" w:rsidRDefault="00F323F0" w:rsidP="00F323F0">
      <w:pPr>
        <w:numPr>
          <w:ilvl w:val="0"/>
          <w:numId w:val="1082"/>
        </w:numPr>
        <w:tabs>
          <w:tab w:val="num" w:pos="2608"/>
        </w:tabs>
        <w:ind w:left="2608"/>
        <w:rPr>
          <w:sz w:val="28"/>
          <w:szCs w:val="28"/>
        </w:rPr>
      </w:pPr>
      <w:r w:rsidRPr="00F323F0">
        <w:rPr>
          <w:sz w:val="28"/>
          <w:szCs w:val="28"/>
        </w:rPr>
        <w:t>Диффузное изменение костной ткани</w:t>
      </w:r>
    </w:p>
    <w:p w:rsidR="00F323F0" w:rsidRPr="00F323F0" w:rsidRDefault="00F323F0" w:rsidP="00F323F0">
      <w:pPr>
        <w:numPr>
          <w:ilvl w:val="0"/>
          <w:numId w:val="1082"/>
        </w:numPr>
        <w:tabs>
          <w:tab w:val="num" w:pos="2608"/>
        </w:tabs>
        <w:ind w:left="2608"/>
        <w:rPr>
          <w:sz w:val="28"/>
          <w:szCs w:val="28"/>
        </w:rPr>
      </w:pPr>
      <w:r w:rsidRPr="00F323F0">
        <w:rPr>
          <w:sz w:val="28"/>
          <w:szCs w:val="28"/>
        </w:rPr>
        <w:t>Пятнистый остеопороз</w:t>
      </w:r>
    </w:p>
    <w:p w:rsidR="00F323F0" w:rsidRPr="00F323F0" w:rsidRDefault="00F323F0" w:rsidP="00F323F0">
      <w:pPr>
        <w:numPr>
          <w:ilvl w:val="0"/>
          <w:numId w:val="1082"/>
        </w:numPr>
        <w:tabs>
          <w:tab w:val="num" w:pos="2608"/>
        </w:tabs>
        <w:ind w:left="2608"/>
        <w:rPr>
          <w:sz w:val="28"/>
          <w:szCs w:val="28"/>
        </w:rPr>
      </w:pPr>
      <w:r w:rsidRPr="00F323F0">
        <w:rPr>
          <w:sz w:val="28"/>
          <w:szCs w:val="28"/>
        </w:rPr>
        <w:t>Периостит</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3. УКАЖИТЕ ЗОНУ ПЕРВИЧНОГО ПОРАЖЕНИЯ ТРУБЧАТЫХ КОСТЕЙ ПРИ ОГО У СТАРШИХ ДЕТЕЙ: </w:t>
      </w:r>
    </w:p>
    <w:p w:rsidR="00F323F0" w:rsidRPr="00F323F0" w:rsidRDefault="00F323F0" w:rsidP="00F323F0">
      <w:pPr>
        <w:numPr>
          <w:ilvl w:val="0"/>
          <w:numId w:val="1084"/>
        </w:numPr>
        <w:tabs>
          <w:tab w:val="num" w:pos="2608"/>
        </w:tabs>
        <w:ind w:left="2608"/>
        <w:rPr>
          <w:sz w:val="28"/>
          <w:szCs w:val="28"/>
        </w:rPr>
      </w:pPr>
      <w:r w:rsidRPr="00F323F0">
        <w:rPr>
          <w:sz w:val="28"/>
          <w:szCs w:val="28"/>
        </w:rPr>
        <w:t>Метафиз</w:t>
      </w:r>
    </w:p>
    <w:p w:rsidR="00F323F0" w:rsidRPr="00F323F0" w:rsidRDefault="00F323F0" w:rsidP="00F323F0">
      <w:pPr>
        <w:numPr>
          <w:ilvl w:val="0"/>
          <w:numId w:val="1084"/>
        </w:numPr>
        <w:tabs>
          <w:tab w:val="num" w:pos="2608"/>
        </w:tabs>
        <w:ind w:left="2608"/>
        <w:rPr>
          <w:sz w:val="28"/>
          <w:szCs w:val="28"/>
        </w:rPr>
      </w:pPr>
      <w:r w:rsidRPr="00F323F0">
        <w:rPr>
          <w:sz w:val="28"/>
          <w:szCs w:val="28"/>
        </w:rPr>
        <w:t>Диафиз</w:t>
      </w:r>
    </w:p>
    <w:p w:rsidR="00F323F0" w:rsidRPr="00F323F0" w:rsidRDefault="00F323F0" w:rsidP="00F323F0">
      <w:pPr>
        <w:numPr>
          <w:ilvl w:val="0"/>
          <w:numId w:val="1084"/>
        </w:numPr>
        <w:tabs>
          <w:tab w:val="num" w:pos="2608"/>
        </w:tabs>
        <w:ind w:left="2608"/>
        <w:rPr>
          <w:sz w:val="28"/>
          <w:szCs w:val="28"/>
        </w:rPr>
      </w:pPr>
      <w:r w:rsidRPr="00F323F0">
        <w:rPr>
          <w:sz w:val="28"/>
          <w:szCs w:val="28"/>
        </w:rPr>
        <w:t>Эпифиз</w:t>
      </w:r>
    </w:p>
    <w:p w:rsidR="00F323F0" w:rsidRPr="00F323F0" w:rsidRDefault="00F323F0" w:rsidP="00F323F0">
      <w:pPr>
        <w:numPr>
          <w:ilvl w:val="0"/>
          <w:numId w:val="1084"/>
        </w:numPr>
        <w:tabs>
          <w:tab w:val="num" w:pos="2608"/>
        </w:tabs>
        <w:ind w:left="2608"/>
        <w:rPr>
          <w:sz w:val="28"/>
          <w:szCs w:val="28"/>
        </w:rPr>
      </w:pPr>
      <w:r w:rsidRPr="00F323F0">
        <w:rPr>
          <w:sz w:val="28"/>
          <w:szCs w:val="28"/>
        </w:rPr>
        <w:t>Ростковый хрящ</w:t>
      </w:r>
    </w:p>
    <w:p w:rsidR="00F323F0" w:rsidRPr="00F323F0" w:rsidRDefault="00F323F0" w:rsidP="00F323F0">
      <w:pPr>
        <w:numPr>
          <w:ilvl w:val="0"/>
          <w:numId w:val="1084"/>
        </w:numPr>
        <w:tabs>
          <w:tab w:val="num" w:pos="2608"/>
        </w:tabs>
        <w:ind w:left="2608"/>
        <w:rPr>
          <w:sz w:val="28"/>
          <w:szCs w:val="28"/>
        </w:rPr>
      </w:pPr>
      <w:r w:rsidRPr="00F323F0">
        <w:rPr>
          <w:sz w:val="28"/>
          <w:szCs w:val="28"/>
        </w:rPr>
        <w:t>Любой участок</w:t>
      </w:r>
    </w:p>
    <w:p w:rsidR="00F323F0" w:rsidRPr="00F323F0" w:rsidRDefault="00F323F0" w:rsidP="00F323F0">
      <w:pPr>
        <w:rPr>
          <w:sz w:val="28"/>
          <w:szCs w:val="28"/>
        </w:rPr>
      </w:pPr>
    </w:p>
    <w:p w:rsidR="00F323F0" w:rsidRPr="00F323F0" w:rsidRDefault="00F323F0" w:rsidP="005C3BEB">
      <w:pPr>
        <w:rPr>
          <w:sz w:val="28"/>
          <w:szCs w:val="28"/>
        </w:rPr>
      </w:pPr>
      <w:r w:rsidRPr="00F323F0">
        <w:rPr>
          <w:sz w:val="28"/>
          <w:szCs w:val="28"/>
        </w:rPr>
        <w:t>4. УКАЖИТЕ ХАРАКТЕР СОДЕРЖИМОГО КОСТНОЙ ПОЛОСТИ ПРИ СКЛЕРОЗИРУЮЩЕМ ОСТЕОМИЕЛИТЕ ГАРРЕ: Экссудат с большим содержанием белка-муцина</w:t>
      </w:r>
    </w:p>
    <w:p w:rsidR="00F323F0" w:rsidRPr="00F323F0" w:rsidRDefault="00F323F0" w:rsidP="00F323F0">
      <w:pPr>
        <w:numPr>
          <w:ilvl w:val="0"/>
          <w:numId w:val="1085"/>
        </w:numPr>
        <w:tabs>
          <w:tab w:val="num" w:pos="2608"/>
        </w:tabs>
        <w:ind w:left="2608"/>
        <w:rPr>
          <w:sz w:val="28"/>
          <w:szCs w:val="28"/>
        </w:rPr>
      </w:pPr>
      <w:r w:rsidRPr="00F323F0">
        <w:rPr>
          <w:sz w:val="28"/>
          <w:szCs w:val="28"/>
        </w:rPr>
        <w:t>Гной</w:t>
      </w:r>
    </w:p>
    <w:p w:rsidR="00F323F0" w:rsidRPr="00F323F0" w:rsidRDefault="00F323F0" w:rsidP="00F323F0">
      <w:pPr>
        <w:numPr>
          <w:ilvl w:val="0"/>
          <w:numId w:val="1085"/>
        </w:numPr>
        <w:tabs>
          <w:tab w:val="num" w:pos="2608"/>
        </w:tabs>
        <w:ind w:left="2608"/>
        <w:rPr>
          <w:sz w:val="28"/>
          <w:szCs w:val="28"/>
        </w:rPr>
      </w:pPr>
      <w:r w:rsidRPr="00F323F0">
        <w:rPr>
          <w:sz w:val="28"/>
          <w:szCs w:val="28"/>
        </w:rPr>
        <w:t>Хрящевая ткань</w:t>
      </w:r>
    </w:p>
    <w:p w:rsidR="00F323F0" w:rsidRPr="00F323F0" w:rsidRDefault="00F323F0" w:rsidP="00F323F0">
      <w:pPr>
        <w:numPr>
          <w:ilvl w:val="0"/>
          <w:numId w:val="1085"/>
        </w:numPr>
        <w:tabs>
          <w:tab w:val="num" w:pos="2608"/>
        </w:tabs>
        <w:ind w:left="2608"/>
        <w:rPr>
          <w:sz w:val="28"/>
          <w:szCs w:val="28"/>
        </w:rPr>
      </w:pPr>
      <w:r w:rsidRPr="00F323F0">
        <w:rPr>
          <w:sz w:val="28"/>
          <w:szCs w:val="28"/>
        </w:rPr>
        <w:t>Коллагеновые волокна</w:t>
      </w:r>
    </w:p>
    <w:p w:rsidR="00F323F0" w:rsidRPr="00F323F0" w:rsidRDefault="00F323F0" w:rsidP="00F323F0">
      <w:pPr>
        <w:numPr>
          <w:ilvl w:val="0"/>
          <w:numId w:val="1085"/>
        </w:numPr>
        <w:tabs>
          <w:tab w:val="num" w:pos="2608"/>
        </w:tabs>
        <w:ind w:left="2608"/>
        <w:rPr>
          <w:sz w:val="28"/>
          <w:szCs w:val="28"/>
        </w:rPr>
      </w:pPr>
      <w:r w:rsidRPr="00F323F0">
        <w:rPr>
          <w:sz w:val="28"/>
          <w:szCs w:val="28"/>
        </w:rPr>
        <w:t>Кровь</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5. НАИБОЛЕЕ ИНФОРМАТИВНЫМИ МЕТОДАМИ ДИАГНОСТИКИ ОГО ЯВЛЯЮТСЯ:</w:t>
      </w:r>
    </w:p>
    <w:p w:rsidR="00F323F0" w:rsidRPr="00F323F0" w:rsidRDefault="00F323F0" w:rsidP="00F323F0">
      <w:pPr>
        <w:numPr>
          <w:ilvl w:val="0"/>
          <w:numId w:val="1086"/>
        </w:numPr>
        <w:tabs>
          <w:tab w:val="num" w:pos="2608"/>
        </w:tabs>
        <w:ind w:left="2608"/>
        <w:rPr>
          <w:sz w:val="28"/>
          <w:szCs w:val="28"/>
        </w:rPr>
      </w:pPr>
      <w:r w:rsidRPr="00F323F0">
        <w:rPr>
          <w:sz w:val="28"/>
          <w:szCs w:val="28"/>
        </w:rPr>
        <w:t>Рентгенография</w:t>
      </w:r>
    </w:p>
    <w:p w:rsidR="00F323F0" w:rsidRPr="00F323F0" w:rsidRDefault="00F323F0" w:rsidP="00F323F0">
      <w:pPr>
        <w:numPr>
          <w:ilvl w:val="0"/>
          <w:numId w:val="1086"/>
        </w:numPr>
        <w:tabs>
          <w:tab w:val="num" w:pos="2608"/>
        </w:tabs>
        <w:ind w:left="2608"/>
        <w:rPr>
          <w:sz w:val="28"/>
          <w:szCs w:val="28"/>
        </w:rPr>
      </w:pPr>
      <w:r w:rsidRPr="00F323F0">
        <w:rPr>
          <w:sz w:val="28"/>
          <w:szCs w:val="28"/>
        </w:rPr>
        <w:t>Сканирование</w:t>
      </w:r>
    </w:p>
    <w:p w:rsidR="00F323F0" w:rsidRPr="00F323F0" w:rsidRDefault="00F323F0" w:rsidP="00F323F0">
      <w:pPr>
        <w:numPr>
          <w:ilvl w:val="0"/>
          <w:numId w:val="1086"/>
        </w:numPr>
        <w:tabs>
          <w:tab w:val="num" w:pos="2608"/>
        </w:tabs>
        <w:ind w:left="2608"/>
        <w:rPr>
          <w:sz w:val="28"/>
          <w:szCs w:val="28"/>
        </w:rPr>
      </w:pPr>
      <w:r w:rsidRPr="00F323F0">
        <w:rPr>
          <w:sz w:val="28"/>
          <w:szCs w:val="28"/>
        </w:rPr>
        <w:t>Исследование с применением жидких кристаллов</w:t>
      </w:r>
    </w:p>
    <w:p w:rsidR="00F323F0" w:rsidRPr="00F323F0" w:rsidRDefault="00F323F0" w:rsidP="00F323F0">
      <w:pPr>
        <w:numPr>
          <w:ilvl w:val="0"/>
          <w:numId w:val="1086"/>
        </w:numPr>
        <w:tabs>
          <w:tab w:val="num" w:pos="2608"/>
        </w:tabs>
        <w:ind w:left="2608"/>
        <w:rPr>
          <w:sz w:val="28"/>
          <w:szCs w:val="28"/>
        </w:rPr>
      </w:pPr>
      <w:r w:rsidRPr="00F323F0">
        <w:rPr>
          <w:sz w:val="28"/>
          <w:szCs w:val="28"/>
        </w:rPr>
        <w:t>Цитологическое исследование</w:t>
      </w:r>
    </w:p>
    <w:p w:rsidR="00F323F0" w:rsidRPr="00F323F0" w:rsidRDefault="00F323F0" w:rsidP="00F323F0">
      <w:pPr>
        <w:numPr>
          <w:ilvl w:val="0"/>
          <w:numId w:val="1086"/>
        </w:numPr>
        <w:tabs>
          <w:tab w:val="num" w:pos="2608"/>
        </w:tabs>
        <w:ind w:left="2608"/>
        <w:rPr>
          <w:sz w:val="28"/>
          <w:szCs w:val="28"/>
        </w:rPr>
      </w:pPr>
      <w:r w:rsidRPr="00F323F0">
        <w:rPr>
          <w:sz w:val="28"/>
          <w:szCs w:val="28"/>
        </w:rPr>
        <w:t>КТ</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6. ПРИЧИНЫ БОЛЕЙ ПРИ ОГО: </w:t>
      </w:r>
    </w:p>
    <w:p w:rsidR="00F323F0" w:rsidRPr="00F323F0" w:rsidRDefault="00F323F0" w:rsidP="00F323F0">
      <w:pPr>
        <w:numPr>
          <w:ilvl w:val="0"/>
          <w:numId w:val="1087"/>
        </w:numPr>
        <w:tabs>
          <w:tab w:val="num" w:pos="720"/>
          <w:tab w:val="num" w:pos="2608"/>
        </w:tabs>
        <w:ind w:left="720" w:firstLine="1690"/>
        <w:rPr>
          <w:sz w:val="28"/>
          <w:szCs w:val="28"/>
        </w:rPr>
      </w:pPr>
      <w:r w:rsidRPr="00F323F0">
        <w:rPr>
          <w:sz w:val="28"/>
          <w:szCs w:val="28"/>
        </w:rPr>
        <w:t>Боли «центрального» происхождения</w:t>
      </w:r>
    </w:p>
    <w:p w:rsidR="00F323F0" w:rsidRPr="00F323F0" w:rsidRDefault="00F323F0" w:rsidP="00F323F0">
      <w:pPr>
        <w:numPr>
          <w:ilvl w:val="0"/>
          <w:numId w:val="1087"/>
        </w:numPr>
        <w:tabs>
          <w:tab w:val="num" w:pos="720"/>
          <w:tab w:val="num" w:pos="2608"/>
        </w:tabs>
        <w:ind w:left="720" w:firstLine="1690"/>
        <w:rPr>
          <w:sz w:val="28"/>
          <w:szCs w:val="28"/>
        </w:rPr>
      </w:pPr>
      <w:r w:rsidRPr="00F323F0">
        <w:rPr>
          <w:sz w:val="28"/>
          <w:szCs w:val="28"/>
        </w:rPr>
        <w:t>Раздражение рецепторов кожи при отёке</w:t>
      </w:r>
    </w:p>
    <w:p w:rsidR="00F323F0" w:rsidRPr="00F323F0" w:rsidRDefault="00F323F0" w:rsidP="00F323F0">
      <w:pPr>
        <w:numPr>
          <w:ilvl w:val="0"/>
          <w:numId w:val="1087"/>
        </w:numPr>
        <w:tabs>
          <w:tab w:val="num" w:pos="720"/>
          <w:tab w:val="num" w:pos="2608"/>
        </w:tabs>
        <w:ind w:left="720" w:firstLine="1690"/>
        <w:rPr>
          <w:sz w:val="28"/>
          <w:szCs w:val="28"/>
        </w:rPr>
      </w:pPr>
      <w:r w:rsidRPr="00F323F0">
        <w:rPr>
          <w:sz w:val="28"/>
          <w:szCs w:val="28"/>
        </w:rPr>
        <w:t>Повышение внутрикостного давления</w:t>
      </w:r>
    </w:p>
    <w:p w:rsidR="00F323F0" w:rsidRPr="00F323F0" w:rsidRDefault="00F323F0" w:rsidP="00F323F0">
      <w:pPr>
        <w:numPr>
          <w:ilvl w:val="0"/>
          <w:numId w:val="1087"/>
        </w:numPr>
        <w:tabs>
          <w:tab w:val="num" w:pos="720"/>
          <w:tab w:val="num" w:pos="2608"/>
        </w:tabs>
        <w:ind w:left="720" w:firstLine="1690"/>
        <w:rPr>
          <w:sz w:val="28"/>
          <w:szCs w:val="28"/>
        </w:rPr>
      </w:pPr>
      <w:r w:rsidRPr="00F323F0">
        <w:rPr>
          <w:sz w:val="28"/>
          <w:szCs w:val="28"/>
        </w:rPr>
        <w:t>Гибель нервных окончаний надкостницы</w:t>
      </w:r>
    </w:p>
    <w:p w:rsidR="00F323F0" w:rsidRPr="00F323F0" w:rsidRDefault="00F323F0" w:rsidP="00F323F0">
      <w:pPr>
        <w:numPr>
          <w:ilvl w:val="0"/>
          <w:numId w:val="1087"/>
        </w:numPr>
        <w:tabs>
          <w:tab w:val="left" w:pos="142"/>
          <w:tab w:val="left" w:pos="284"/>
          <w:tab w:val="num" w:pos="2608"/>
          <w:tab w:val="num" w:pos="2835"/>
        </w:tabs>
        <w:ind w:left="2977" w:hanging="567"/>
        <w:rPr>
          <w:sz w:val="28"/>
          <w:szCs w:val="28"/>
        </w:rPr>
      </w:pPr>
      <w:r w:rsidRPr="00F323F0">
        <w:rPr>
          <w:sz w:val="28"/>
          <w:szCs w:val="28"/>
        </w:rPr>
        <w:lastRenderedPageBreak/>
        <w:t>Атрофия в костно-мозговом канале нервных окончаний</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7. УКАЖИТЕ ХАРАКТЕР СОДЕРЖИМОГО КОСТНОЙ ПОЛОСТИ ПРИ ОСТЕОМИЕЛИТЕ ОЛЛЬЕ: </w:t>
      </w:r>
    </w:p>
    <w:p w:rsidR="00F323F0" w:rsidRPr="00F323F0" w:rsidRDefault="00F323F0" w:rsidP="00F323F0">
      <w:pPr>
        <w:numPr>
          <w:ilvl w:val="0"/>
          <w:numId w:val="1088"/>
        </w:numPr>
        <w:tabs>
          <w:tab w:val="num" w:pos="720"/>
          <w:tab w:val="num" w:pos="2750"/>
        </w:tabs>
        <w:ind w:left="720" w:firstLine="1690"/>
        <w:rPr>
          <w:sz w:val="28"/>
          <w:szCs w:val="28"/>
        </w:rPr>
      </w:pPr>
      <w:r w:rsidRPr="00F323F0">
        <w:rPr>
          <w:sz w:val="28"/>
          <w:szCs w:val="28"/>
        </w:rPr>
        <w:t>Гной</w:t>
      </w:r>
    </w:p>
    <w:p w:rsidR="00F323F0" w:rsidRPr="00F323F0" w:rsidRDefault="00F323F0" w:rsidP="00F323F0">
      <w:pPr>
        <w:numPr>
          <w:ilvl w:val="0"/>
          <w:numId w:val="1088"/>
        </w:numPr>
        <w:tabs>
          <w:tab w:val="num" w:pos="720"/>
          <w:tab w:val="num" w:pos="2750"/>
        </w:tabs>
        <w:ind w:left="720" w:firstLine="1690"/>
        <w:rPr>
          <w:sz w:val="28"/>
          <w:szCs w:val="28"/>
        </w:rPr>
      </w:pPr>
      <w:r w:rsidRPr="00F323F0">
        <w:rPr>
          <w:sz w:val="28"/>
          <w:szCs w:val="28"/>
        </w:rPr>
        <w:t>Фиброзная ткань</w:t>
      </w:r>
    </w:p>
    <w:p w:rsidR="00F323F0" w:rsidRPr="00F323F0" w:rsidRDefault="00F323F0" w:rsidP="00F323F0">
      <w:pPr>
        <w:numPr>
          <w:ilvl w:val="0"/>
          <w:numId w:val="1088"/>
        </w:numPr>
        <w:tabs>
          <w:tab w:val="num" w:pos="720"/>
          <w:tab w:val="num" w:pos="2750"/>
        </w:tabs>
        <w:ind w:left="720" w:firstLine="1690"/>
        <w:rPr>
          <w:sz w:val="28"/>
          <w:szCs w:val="28"/>
        </w:rPr>
      </w:pPr>
      <w:r w:rsidRPr="00F323F0">
        <w:rPr>
          <w:sz w:val="28"/>
          <w:szCs w:val="28"/>
        </w:rPr>
        <w:t>Муцин</w:t>
      </w:r>
    </w:p>
    <w:p w:rsidR="00F323F0" w:rsidRPr="00F323F0" w:rsidRDefault="00F323F0" w:rsidP="00F323F0">
      <w:pPr>
        <w:numPr>
          <w:ilvl w:val="0"/>
          <w:numId w:val="1088"/>
        </w:numPr>
        <w:tabs>
          <w:tab w:val="num" w:pos="720"/>
          <w:tab w:val="num" w:pos="2750"/>
        </w:tabs>
        <w:ind w:left="720" w:firstLine="1690"/>
        <w:rPr>
          <w:sz w:val="28"/>
          <w:szCs w:val="28"/>
        </w:rPr>
      </w:pPr>
      <w:r w:rsidRPr="00F323F0">
        <w:rPr>
          <w:sz w:val="28"/>
          <w:szCs w:val="28"/>
        </w:rPr>
        <w:t>Секвестр</w:t>
      </w:r>
    </w:p>
    <w:p w:rsidR="00F323F0" w:rsidRPr="00F323F0" w:rsidRDefault="00F323F0" w:rsidP="00F323F0">
      <w:pPr>
        <w:numPr>
          <w:ilvl w:val="0"/>
          <w:numId w:val="1088"/>
        </w:numPr>
        <w:tabs>
          <w:tab w:val="num" w:pos="720"/>
          <w:tab w:val="num" w:pos="2750"/>
        </w:tabs>
        <w:ind w:left="720" w:firstLine="1690"/>
        <w:rPr>
          <w:sz w:val="28"/>
          <w:szCs w:val="28"/>
        </w:rPr>
      </w:pPr>
      <w:r w:rsidRPr="00F323F0">
        <w:rPr>
          <w:sz w:val="28"/>
          <w:szCs w:val="28"/>
        </w:rPr>
        <w:t>Кровь</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8. УКАЖИТЕ НОРМАЛЬНЫЕ  ЦИФРЫ ДАВЛЕНИЕ ВНУТРИ БЕДРЕННОЙ КОСТИ У РЕБЕНКА 10 ЛЕТ:</w:t>
      </w:r>
    </w:p>
    <w:p w:rsidR="00F323F0" w:rsidRPr="00F323F0" w:rsidRDefault="00F323F0" w:rsidP="00F323F0">
      <w:pPr>
        <w:numPr>
          <w:ilvl w:val="0"/>
          <w:numId w:val="1089"/>
        </w:numPr>
        <w:tabs>
          <w:tab w:val="num" w:pos="720"/>
          <w:tab w:val="num" w:pos="2608"/>
        </w:tabs>
        <w:ind w:left="720" w:firstLine="1548"/>
        <w:rPr>
          <w:sz w:val="28"/>
          <w:szCs w:val="28"/>
        </w:rPr>
      </w:pPr>
      <w:r w:rsidRPr="00F323F0">
        <w:rPr>
          <w:sz w:val="28"/>
          <w:szCs w:val="28"/>
        </w:rPr>
        <w:t>60-80 мм водного столба</w:t>
      </w:r>
    </w:p>
    <w:p w:rsidR="00F323F0" w:rsidRPr="00F323F0" w:rsidRDefault="00F323F0" w:rsidP="00F323F0">
      <w:pPr>
        <w:numPr>
          <w:ilvl w:val="0"/>
          <w:numId w:val="1089"/>
        </w:numPr>
        <w:tabs>
          <w:tab w:val="num" w:pos="720"/>
          <w:tab w:val="num" w:pos="2608"/>
        </w:tabs>
        <w:ind w:left="720" w:firstLine="1548"/>
        <w:rPr>
          <w:sz w:val="28"/>
          <w:szCs w:val="28"/>
        </w:rPr>
      </w:pPr>
      <w:r w:rsidRPr="00F323F0">
        <w:rPr>
          <w:sz w:val="28"/>
          <w:szCs w:val="28"/>
        </w:rPr>
        <w:t>130-150 мм водного столба</w:t>
      </w:r>
    </w:p>
    <w:p w:rsidR="00F323F0" w:rsidRPr="00F323F0" w:rsidRDefault="00F323F0" w:rsidP="00F323F0">
      <w:pPr>
        <w:numPr>
          <w:ilvl w:val="0"/>
          <w:numId w:val="1089"/>
        </w:numPr>
        <w:tabs>
          <w:tab w:val="num" w:pos="720"/>
          <w:tab w:val="num" w:pos="2608"/>
        </w:tabs>
        <w:ind w:left="720" w:firstLine="1548"/>
        <w:rPr>
          <w:sz w:val="28"/>
          <w:szCs w:val="28"/>
        </w:rPr>
      </w:pPr>
      <w:r w:rsidRPr="00F323F0">
        <w:rPr>
          <w:sz w:val="28"/>
          <w:szCs w:val="28"/>
        </w:rPr>
        <w:t>250 мм водного столба</w:t>
      </w:r>
    </w:p>
    <w:p w:rsidR="00F323F0" w:rsidRPr="00F323F0" w:rsidRDefault="00F323F0" w:rsidP="00F323F0">
      <w:pPr>
        <w:numPr>
          <w:ilvl w:val="0"/>
          <w:numId w:val="1089"/>
        </w:numPr>
        <w:tabs>
          <w:tab w:val="num" w:pos="720"/>
          <w:tab w:val="num" w:pos="2608"/>
        </w:tabs>
        <w:ind w:left="720" w:firstLine="1548"/>
        <w:rPr>
          <w:sz w:val="28"/>
          <w:szCs w:val="28"/>
        </w:rPr>
      </w:pPr>
      <w:r w:rsidRPr="00F323F0">
        <w:rPr>
          <w:sz w:val="28"/>
          <w:szCs w:val="28"/>
        </w:rPr>
        <w:t>40 мм водного столба</w:t>
      </w:r>
    </w:p>
    <w:p w:rsidR="00F323F0" w:rsidRPr="00F323F0" w:rsidRDefault="00F323F0" w:rsidP="00F323F0">
      <w:pPr>
        <w:numPr>
          <w:ilvl w:val="0"/>
          <w:numId w:val="1089"/>
        </w:numPr>
        <w:tabs>
          <w:tab w:val="num" w:pos="720"/>
          <w:tab w:val="num" w:pos="2608"/>
        </w:tabs>
        <w:ind w:left="720" w:firstLine="1548"/>
        <w:rPr>
          <w:sz w:val="28"/>
          <w:szCs w:val="28"/>
        </w:rPr>
      </w:pPr>
      <w:r w:rsidRPr="00F323F0">
        <w:rPr>
          <w:sz w:val="28"/>
          <w:szCs w:val="28"/>
        </w:rPr>
        <w:t>20-30 мм водного столба</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9. УКАЖИТЕ НАИБОЛЕЕ ЧАСТУЮ ЛОКАЛИЗАЦИЮ ПОРАЖЕНИЯ КОСТИ ПРИ СКЛЕРОЗИРУЮЩЕМ ОСТЕМИЕЛИТЕ: </w:t>
      </w:r>
    </w:p>
    <w:p w:rsidR="00F323F0" w:rsidRPr="00F323F0" w:rsidRDefault="00F323F0" w:rsidP="00F323F0">
      <w:pPr>
        <w:numPr>
          <w:ilvl w:val="0"/>
          <w:numId w:val="1090"/>
        </w:numPr>
        <w:tabs>
          <w:tab w:val="num" w:pos="720"/>
          <w:tab w:val="num" w:pos="2608"/>
        </w:tabs>
        <w:ind w:left="720" w:firstLine="1548"/>
        <w:rPr>
          <w:sz w:val="28"/>
          <w:szCs w:val="28"/>
        </w:rPr>
      </w:pPr>
      <w:r w:rsidRPr="00F323F0">
        <w:rPr>
          <w:sz w:val="28"/>
          <w:szCs w:val="28"/>
        </w:rPr>
        <w:t>Эпифиз</w:t>
      </w:r>
    </w:p>
    <w:p w:rsidR="00F323F0" w:rsidRPr="00F323F0" w:rsidRDefault="00F323F0" w:rsidP="00F323F0">
      <w:pPr>
        <w:numPr>
          <w:ilvl w:val="0"/>
          <w:numId w:val="1090"/>
        </w:numPr>
        <w:tabs>
          <w:tab w:val="num" w:pos="720"/>
          <w:tab w:val="num" w:pos="2608"/>
        </w:tabs>
        <w:ind w:left="720" w:firstLine="1548"/>
        <w:rPr>
          <w:sz w:val="28"/>
          <w:szCs w:val="28"/>
        </w:rPr>
      </w:pPr>
      <w:r w:rsidRPr="00F323F0">
        <w:rPr>
          <w:sz w:val="28"/>
          <w:szCs w:val="28"/>
        </w:rPr>
        <w:t>Диафиз</w:t>
      </w:r>
    </w:p>
    <w:p w:rsidR="00F323F0" w:rsidRPr="00F323F0" w:rsidRDefault="00F323F0" w:rsidP="00F323F0">
      <w:pPr>
        <w:numPr>
          <w:ilvl w:val="0"/>
          <w:numId w:val="1090"/>
        </w:numPr>
        <w:tabs>
          <w:tab w:val="num" w:pos="720"/>
          <w:tab w:val="num" w:pos="2608"/>
        </w:tabs>
        <w:ind w:left="720" w:firstLine="1548"/>
        <w:rPr>
          <w:sz w:val="28"/>
          <w:szCs w:val="28"/>
        </w:rPr>
      </w:pPr>
      <w:r w:rsidRPr="00F323F0">
        <w:rPr>
          <w:sz w:val="28"/>
          <w:szCs w:val="28"/>
        </w:rPr>
        <w:t>Метафиз</w:t>
      </w:r>
    </w:p>
    <w:p w:rsidR="00F323F0" w:rsidRPr="00F323F0" w:rsidRDefault="00F323F0" w:rsidP="00F323F0">
      <w:pPr>
        <w:numPr>
          <w:ilvl w:val="0"/>
          <w:numId w:val="1090"/>
        </w:numPr>
        <w:tabs>
          <w:tab w:val="num" w:pos="720"/>
          <w:tab w:val="num" w:pos="2608"/>
        </w:tabs>
        <w:ind w:left="720" w:firstLine="1548"/>
        <w:rPr>
          <w:sz w:val="28"/>
          <w:szCs w:val="28"/>
        </w:rPr>
      </w:pPr>
      <w:r w:rsidRPr="00F323F0">
        <w:rPr>
          <w:sz w:val="28"/>
          <w:szCs w:val="28"/>
        </w:rPr>
        <w:t>Сустав</w:t>
      </w:r>
    </w:p>
    <w:p w:rsidR="00F323F0" w:rsidRPr="00F323F0" w:rsidRDefault="00F323F0" w:rsidP="00F323F0">
      <w:pPr>
        <w:numPr>
          <w:ilvl w:val="0"/>
          <w:numId w:val="1090"/>
        </w:numPr>
        <w:tabs>
          <w:tab w:val="num" w:pos="720"/>
          <w:tab w:val="num" w:pos="2608"/>
        </w:tabs>
        <w:ind w:left="720" w:firstLine="1548"/>
        <w:rPr>
          <w:sz w:val="28"/>
          <w:szCs w:val="28"/>
        </w:rPr>
      </w:pPr>
      <w:r w:rsidRPr="00F323F0">
        <w:rPr>
          <w:sz w:val="28"/>
          <w:szCs w:val="28"/>
        </w:rPr>
        <w:t>Любой участок</w:t>
      </w:r>
    </w:p>
    <w:p w:rsidR="00F323F0" w:rsidRPr="00F323F0" w:rsidRDefault="00F323F0" w:rsidP="00F323F0">
      <w:pPr>
        <w:ind w:left="380"/>
        <w:rPr>
          <w:sz w:val="28"/>
          <w:szCs w:val="28"/>
        </w:rPr>
      </w:pPr>
    </w:p>
    <w:p w:rsidR="00F323F0" w:rsidRPr="00F323F0" w:rsidRDefault="00F323F0" w:rsidP="00F323F0">
      <w:pPr>
        <w:rPr>
          <w:sz w:val="28"/>
          <w:szCs w:val="28"/>
        </w:rPr>
      </w:pPr>
      <w:r w:rsidRPr="00F323F0">
        <w:rPr>
          <w:sz w:val="28"/>
          <w:szCs w:val="28"/>
        </w:rPr>
        <w:t>10.НА ОБЗОРНОЙ РЕНТГЕНОГРАММЕ КОСТИ ПЕРВЫЕ ПРИЗНАКИ ОГО ПОЯВЛЯЮТСЯ:</w:t>
      </w:r>
    </w:p>
    <w:p w:rsidR="00F323F0" w:rsidRPr="00F323F0" w:rsidRDefault="00F323F0" w:rsidP="00F323F0">
      <w:pPr>
        <w:numPr>
          <w:ilvl w:val="1"/>
          <w:numId w:val="1093"/>
        </w:numPr>
        <w:spacing w:after="200" w:line="276" w:lineRule="auto"/>
        <w:contextualSpacing/>
        <w:rPr>
          <w:sz w:val="28"/>
          <w:szCs w:val="28"/>
        </w:rPr>
      </w:pPr>
      <w:r w:rsidRPr="00F323F0">
        <w:rPr>
          <w:sz w:val="28"/>
          <w:szCs w:val="28"/>
        </w:rPr>
        <w:t>На 1 и 2 сутки</w:t>
      </w:r>
    </w:p>
    <w:p w:rsidR="00F323F0" w:rsidRPr="00F323F0" w:rsidRDefault="00F323F0" w:rsidP="00F323F0">
      <w:pPr>
        <w:numPr>
          <w:ilvl w:val="1"/>
          <w:numId w:val="1093"/>
        </w:numPr>
        <w:spacing w:after="200" w:line="276" w:lineRule="auto"/>
        <w:contextualSpacing/>
        <w:rPr>
          <w:sz w:val="28"/>
          <w:szCs w:val="28"/>
        </w:rPr>
      </w:pPr>
      <w:r w:rsidRPr="00F323F0">
        <w:rPr>
          <w:sz w:val="28"/>
          <w:szCs w:val="28"/>
        </w:rPr>
        <w:t>3 и 4 сутки</w:t>
      </w:r>
    </w:p>
    <w:p w:rsidR="00F323F0" w:rsidRPr="00F323F0" w:rsidRDefault="00F323F0" w:rsidP="00F323F0">
      <w:pPr>
        <w:numPr>
          <w:ilvl w:val="1"/>
          <w:numId w:val="1093"/>
        </w:numPr>
        <w:spacing w:after="200" w:line="276" w:lineRule="auto"/>
        <w:contextualSpacing/>
        <w:rPr>
          <w:sz w:val="28"/>
          <w:szCs w:val="28"/>
        </w:rPr>
      </w:pPr>
      <w:r w:rsidRPr="00F323F0">
        <w:rPr>
          <w:sz w:val="28"/>
          <w:szCs w:val="28"/>
        </w:rPr>
        <w:t>к концу второй начало третье недели</w:t>
      </w:r>
    </w:p>
    <w:p w:rsidR="00F323F0" w:rsidRPr="00F323F0" w:rsidRDefault="00F323F0" w:rsidP="00F323F0">
      <w:pPr>
        <w:numPr>
          <w:ilvl w:val="1"/>
          <w:numId w:val="1093"/>
        </w:numPr>
        <w:spacing w:after="200" w:line="276" w:lineRule="auto"/>
        <w:contextualSpacing/>
        <w:rPr>
          <w:sz w:val="28"/>
          <w:szCs w:val="28"/>
        </w:rPr>
      </w:pPr>
      <w:r w:rsidRPr="00F323F0">
        <w:rPr>
          <w:sz w:val="28"/>
          <w:szCs w:val="28"/>
        </w:rPr>
        <w:t>Через месяц</w:t>
      </w:r>
    </w:p>
    <w:p w:rsidR="00F323F0" w:rsidRPr="00F323F0" w:rsidRDefault="00F323F0" w:rsidP="00F323F0">
      <w:pPr>
        <w:numPr>
          <w:ilvl w:val="1"/>
          <w:numId w:val="1093"/>
        </w:numPr>
        <w:spacing w:after="200" w:line="276" w:lineRule="auto"/>
        <w:contextualSpacing/>
        <w:rPr>
          <w:sz w:val="28"/>
          <w:szCs w:val="28"/>
        </w:rPr>
      </w:pPr>
      <w:r w:rsidRPr="00F323F0">
        <w:rPr>
          <w:sz w:val="28"/>
          <w:szCs w:val="28"/>
        </w:rPr>
        <w:t>Через 1,5 месяца</w:t>
      </w:r>
    </w:p>
    <w:p w:rsidR="00F323F0" w:rsidRPr="00F323F0" w:rsidRDefault="00F323F0" w:rsidP="00F323F0">
      <w:pPr>
        <w:rPr>
          <w:sz w:val="28"/>
          <w:szCs w:val="28"/>
        </w:rPr>
      </w:pPr>
    </w:p>
    <w:p w:rsidR="00F323F0" w:rsidRPr="00F323F0" w:rsidRDefault="00F323F0" w:rsidP="00F323F0">
      <w:pPr>
        <w:tabs>
          <w:tab w:val="left" w:pos="336"/>
          <w:tab w:val="left" w:pos="989"/>
        </w:tabs>
        <w:rPr>
          <w:sz w:val="28"/>
          <w:szCs w:val="28"/>
        </w:rPr>
      </w:pPr>
      <w:r w:rsidRPr="00F323F0">
        <w:rPr>
          <w:sz w:val="28"/>
          <w:szCs w:val="28"/>
        </w:rPr>
        <w:tab/>
      </w:r>
      <w:r w:rsidRPr="00F323F0">
        <w:rPr>
          <w:b/>
          <w:sz w:val="28"/>
          <w:szCs w:val="28"/>
        </w:rPr>
        <w:t>Ответы к тестам по теме:</w:t>
      </w:r>
      <w:r w:rsidRPr="00F323F0">
        <w:rPr>
          <w:sz w:val="28"/>
          <w:szCs w:val="28"/>
        </w:rPr>
        <w:t xml:space="preserve"> </w:t>
      </w:r>
    </w:p>
    <w:p w:rsidR="00F323F0" w:rsidRPr="00F323F0" w:rsidRDefault="00F323F0" w:rsidP="00F323F0">
      <w:pPr>
        <w:rPr>
          <w:sz w:val="28"/>
          <w:szCs w:val="28"/>
        </w:rPr>
      </w:pPr>
    </w:p>
    <w:p w:rsidR="00F323F0" w:rsidRPr="00F323F0" w:rsidRDefault="00F323F0" w:rsidP="00F323F0">
      <w:pPr>
        <w:numPr>
          <w:ilvl w:val="1"/>
          <w:numId w:val="1091"/>
        </w:numPr>
        <w:rPr>
          <w:sz w:val="28"/>
          <w:szCs w:val="28"/>
        </w:rPr>
      </w:pPr>
      <w:r w:rsidRPr="00F323F0">
        <w:rPr>
          <w:sz w:val="28"/>
          <w:szCs w:val="28"/>
        </w:rPr>
        <w:t>в</w:t>
      </w:r>
    </w:p>
    <w:p w:rsidR="00F323F0" w:rsidRPr="00F323F0" w:rsidRDefault="00F323F0" w:rsidP="00F323F0">
      <w:pPr>
        <w:numPr>
          <w:ilvl w:val="1"/>
          <w:numId w:val="1091"/>
        </w:numPr>
        <w:rPr>
          <w:sz w:val="28"/>
          <w:szCs w:val="28"/>
        </w:rPr>
      </w:pPr>
      <w:r w:rsidRPr="00F323F0">
        <w:rPr>
          <w:sz w:val="28"/>
          <w:szCs w:val="28"/>
        </w:rPr>
        <w:t>а</w:t>
      </w:r>
    </w:p>
    <w:p w:rsidR="00F323F0" w:rsidRPr="00F323F0" w:rsidRDefault="00F323F0" w:rsidP="00F323F0">
      <w:pPr>
        <w:numPr>
          <w:ilvl w:val="1"/>
          <w:numId w:val="1091"/>
        </w:numPr>
        <w:rPr>
          <w:sz w:val="28"/>
          <w:szCs w:val="28"/>
        </w:rPr>
      </w:pPr>
      <w:r w:rsidRPr="00F323F0">
        <w:rPr>
          <w:sz w:val="28"/>
          <w:szCs w:val="28"/>
        </w:rPr>
        <w:t>б</w:t>
      </w:r>
    </w:p>
    <w:p w:rsidR="00F323F0" w:rsidRPr="00F323F0" w:rsidRDefault="00F323F0" w:rsidP="00F323F0">
      <w:pPr>
        <w:numPr>
          <w:ilvl w:val="1"/>
          <w:numId w:val="1091"/>
        </w:numPr>
        <w:rPr>
          <w:sz w:val="28"/>
          <w:szCs w:val="28"/>
        </w:rPr>
      </w:pPr>
      <w:r w:rsidRPr="00F323F0">
        <w:rPr>
          <w:sz w:val="28"/>
          <w:szCs w:val="28"/>
        </w:rPr>
        <w:t>б</w:t>
      </w:r>
    </w:p>
    <w:p w:rsidR="00F323F0" w:rsidRPr="00F323F0" w:rsidRDefault="00F323F0" w:rsidP="00F323F0">
      <w:pPr>
        <w:numPr>
          <w:ilvl w:val="1"/>
          <w:numId w:val="1091"/>
        </w:numPr>
        <w:rPr>
          <w:sz w:val="28"/>
          <w:szCs w:val="28"/>
        </w:rPr>
      </w:pPr>
      <w:r w:rsidRPr="00F323F0">
        <w:rPr>
          <w:sz w:val="28"/>
          <w:szCs w:val="28"/>
        </w:rPr>
        <w:t xml:space="preserve">г </w:t>
      </w:r>
    </w:p>
    <w:p w:rsidR="00F323F0" w:rsidRPr="00F323F0" w:rsidRDefault="00F323F0" w:rsidP="00F323F0">
      <w:pPr>
        <w:numPr>
          <w:ilvl w:val="1"/>
          <w:numId w:val="1091"/>
        </w:numPr>
        <w:rPr>
          <w:sz w:val="28"/>
          <w:szCs w:val="28"/>
        </w:rPr>
      </w:pPr>
      <w:r w:rsidRPr="00F323F0">
        <w:rPr>
          <w:sz w:val="28"/>
          <w:szCs w:val="28"/>
        </w:rPr>
        <w:t>в</w:t>
      </w:r>
    </w:p>
    <w:p w:rsidR="00F323F0" w:rsidRPr="00F323F0" w:rsidRDefault="00F323F0" w:rsidP="00F323F0">
      <w:pPr>
        <w:numPr>
          <w:ilvl w:val="1"/>
          <w:numId w:val="1091"/>
        </w:numPr>
        <w:rPr>
          <w:sz w:val="28"/>
          <w:szCs w:val="28"/>
        </w:rPr>
      </w:pPr>
      <w:r w:rsidRPr="00F323F0">
        <w:rPr>
          <w:sz w:val="28"/>
          <w:szCs w:val="28"/>
        </w:rPr>
        <w:t>в</w:t>
      </w:r>
    </w:p>
    <w:p w:rsidR="00F323F0" w:rsidRPr="00F323F0" w:rsidRDefault="00F323F0" w:rsidP="00F323F0">
      <w:pPr>
        <w:numPr>
          <w:ilvl w:val="1"/>
          <w:numId w:val="1091"/>
        </w:numPr>
        <w:rPr>
          <w:sz w:val="28"/>
          <w:szCs w:val="28"/>
        </w:rPr>
      </w:pPr>
      <w:r w:rsidRPr="00F323F0">
        <w:rPr>
          <w:sz w:val="28"/>
          <w:szCs w:val="28"/>
        </w:rPr>
        <w:lastRenderedPageBreak/>
        <w:t>а</w:t>
      </w:r>
    </w:p>
    <w:p w:rsidR="00F323F0" w:rsidRPr="00F323F0" w:rsidRDefault="00F323F0" w:rsidP="00F323F0">
      <w:pPr>
        <w:numPr>
          <w:ilvl w:val="1"/>
          <w:numId w:val="1091"/>
        </w:numPr>
        <w:rPr>
          <w:sz w:val="28"/>
          <w:szCs w:val="28"/>
        </w:rPr>
      </w:pPr>
      <w:r w:rsidRPr="00F323F0">
        <w:rPr>
          <w:sz w:val="28"/>
          <w:szCs w:val="28"/>
        </w:rPr>
        <w:t>б</w:t>
      </w:r>
    </w:p>
    <w:p w:rsidR="00F323F0" w:rsidRPr="00F323F0" w:rsidRDefault="00F323F0" w:rsidP="00F323F0">
      <w:pPr>
        <w:numPr>
          <w:ilvl w:val="1"/>
          <w:numId w:val="1091"/>
        </w:numPr>
        <w:rPr>
          <w:sz w:val="28"/>
          <w:szCs w:val="28"/>
        </w:rPr>
      </w:pPr>
      <w:r w:rsidRPr="00F323F0">
        <w:rPr>
          <w:sz w:val="28"/>
          <w:szCs w:val="28"/>
        </w:rPr>
        <w:t>в</w:t>
      </w:r>
    </w:p>
    <w:p w:rsidR="00F323F0" w:rsidRPr="00F323F0" w:rsidRDefault="00F323F0" w:rsidP="00F323F0">
      <w:pPr>
        <w:rPr>
          <w:sz w:val="28"/>
          <w:szCs w:val="28"/>
        </w:rPr>
      </w:pPr>
    </w:p>
    <w:p w:rsidR="00F323F0" w:rsidRPr="00F323F0" w:rsidRDefault="00F323F0" w:rsidP="00F323F0">
      <w:pPr>
        <w:tabs>
          <w:tab w:val="left" w:pos="1301"/>
        </w:tabs>
        <w:rPr>
          <w:b/>
          <w:sz w:val="28"/>
          <w:szCs w:val="28"/>
        </w:rPr>
      </w:pPr>
      <w:r>
        <w:rPr>
          <w:b/>
          <w:sz w:val="28"/>
          <w:szCs w:val="28"/>
        </w:rPr>
        <w:t>5.</w:t>
      </w:r>
      <w:r w:rsidRPr="00F323F0">
        <w:rPr>
          <w:b/>
          <w:sz w:val="28"/>
          <w:szCs w:val="28"/>
        </w:rPr>
        <w:t xml:space="preserve">Ситуационные задачи по теме: </w:t>
      </w:r>
    </w:p>
    <w:p w:rsidR="00F323F0" w:rsidRPr="00F323F0" w:rsidRDefault="00F323F0" w:rsidP="00F323F0">
      <w:pPr>
        <w:shd w:val="clear" w:color="auto" w:fill="FFFFFF"/>
        <w:spacing w:before="14"/>
        <w:ind w:firstLine="851"/>
        <w:jc w:val="both"/>
        <w:rPr>
          <w:b/>
          <w:sz w:val="28"/>
          <w:szCs w:val="28"/>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ребёнка 10 лет появились боли в области правой большеберцовой кости, повысилась температура до 38,5ºС. Накануне получил травму в области в/3 голени слева.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Объективно: конечность в вынужденном положении, согнута в коленном и тазобедренном суставе, ротирована кнаружи. Местно определяется повышение температуры, перкуторно точка наибольшей болезненности в проксимальном метафизе б/берцовой кости слева. Движения в конечности ограничены из-за болей. Давность заболевания 3 суток. Рентгенографии б/берцовой кости патологии не выявила.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OAK: лейкоцитов 18,5×10</w:t>
      </w:r>
      <w:r w:rsidRPr="00F323F0">
        <w:rPr>
          <w:sz w:val="28"/>
          <w:szCs w:val="28"/>
          <w:vertAlign w:val="superscript"/>
          <w:lang w:eastAsia="en-US"/>
        </w:rPr>
        <w:t>9</w:t>
      </w:r>
      <w:r w:rsidRPr="00F323F0">
        <w:rPr>
          <w:sz w:val="28"/>
          <w:szCs w:val="28"/>
          <w:lang w:eastAsia="en-US"/>
        </w:rPr>
        <w:t>/л, СОЭ 43 мм/час.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Укажите способ уточнения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Укажите способ лечения.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Укажите анитбиотики, тропные к костной ткани.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ребёнка с болями в коленном суставе, беспокоящими его в течение 6 месяцев, на рентгенограмме выявлена костная полость с перифокальным остеосклерозом в метафизе большеберцовой кости и мелким фрагментом в центре полости.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Наиболее вероятный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В какую группу заболеваний входит выбранный Вами вариант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С какой патологией следует дифференцировать это заболевание?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Какое лечение показано данному больному?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Как проводится реабилитация и диспансеризация при данном заболевании в амбулаторных условиях?</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больного 12 лет, находящегося на лечении по поводу ОГО в/3 правого бедра, на фоне проводимой терапии появилось ухудшение общего состояния за счёт выраженной дыхательной недостаточности и интоксикационного синдрома.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На рентгенограмме грудной клетки выявлены тотальное затемнение в области левого гемиторакса и смещение средостения в правую сторону.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Укажите причину ухудшения состояния у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Как следует трактовать изменения со стороны лёгких?</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Укажите наиболее характерные признаки течения данного осложнения.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Укажите экстренное мероприятие, необходимое в данной ситуации.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Профилактика данного осложнения.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ребенка после лечения ОГО правого бедра через 2 года появились припухлость, гиперемия мягких тканей и сформировался гнойный очаг, по поводу чего он получал лечение – вскрытие гнойника. Рана длительно не заживала, образовался свищ.</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На рентгенограмме в правой бедренной кости имеется значительное утолщение кортикального слоя с полостью, в которой находится секвестр. Температура субфебрильная.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ОАК: умеренный лейкоцитоз.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Задание: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Укажите дополнительные методы исследования.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Определите лечебную тактику.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Укажите объём хирургического пособия.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Профилактика.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клинику поступил ребёнок 8 лет с жалобами на боли в в/3 правого бедра, высокую температуру до 39°- 40° 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Из анамнеза известно, что ребенок 3 дня назад ударился правым бедром, обращался в травмпункт, R-логически исключили перелом кости.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Объективно: общее состояние средней тяжести, кожные покровы бледные, выражена интоксикация. Со стороны внутренних органов – без патологии.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Локально: в в/3 правого бедра – припухлость, резкая болезненность при пальпации и перкуссии, движения в тазобедренном суставе ограничены, осевая нагрузка болезненна.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крови: лейкоцитоз до 16×10</w:t>
      </w:r>
      <w:r w:rsidRPr="00F323F0">
        <w:rPr>
          <w:sz w:val="28"/>
          <w:szCs w:val="28"/>
          <w:vertAlign w:val="superscript"/>
          <w:lang w:eastAsia="en-US"/>
        </w:rPr>
        <w:t>9</w:t>
      </w:r>
      <w:r w:rsidRPr="00F323F0">
        <w:rPr>
          <w:sz w:val="28"/>
          <w:szCs w:val="28"/>
          <w:lang w:eastAsia="en-US"/>
        </w:rPr>
        <w:t>/л, СОЭ 45 мм/час.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предварительный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Укажите какой метод наиболее информативен для подтверждения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Какая лечебная тактика показана ребенку?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Принципы консервативного лечения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Какие антибиотики тропны к кости при лечении ОГО?</w:t>
      </w:r>
    </w:p>
    <w:p w:rsidR="00F323F0" w:rsidRPr="00F323F0" w:rsidRDefault="00F323F0" w:rsidP="00F323F0">
      <w:pPr>
        <w:ind w:firstLine="851"/>
        <w:rPr>
          <w:sz w:val="28"/>
          <w:szCs w:val="28"/>
        </w:rPr>
      </w:pPr>
    </w:p>
    <w:p w:rsidR="00F323F0" w:rsidRPr="00F323F0" w:rsidRDefault="00F323F0" w:rsidP="00F323F0">
      <w:pPr>
        <w:ind w:firstLine="851"/>
        <w:jc w:val="center"/>
        <w:rPr>
          <w:b/>
          <w:sz w:val="28"/>
          <w:szCs w:val="28"/>
        </w:rPr>
      </w:pPr>
      <w:r w:rsidRPr="00F323F0">
        <w:rPr>
          <w:b/>
          <w:sz w:val="28"/>
          <w:szCs w:val="28"/>
        </w:rPr>
        <w:t>Эталоны ответов к задачам:</w:t>
      </w:r>
    </w:p>
    <w:p w:rsidR="00F323F0" w:rsidRPr="00F323F0" w:rsidRDefault="00F323F0" w:rsidP="00F323F0">
      <w:pPr>
        <w:ind w:firstLine="851"/>
        <w:rPr>
          <w:sz w:val="28"/>
          <w:szCs w:val="28"/>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Острый гематогенный остеомиелит левой б/берцовой кости, локальная форма, рентгеннегативная стадия.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Остеопункция, остеоангиография, исследование гранулоцитограммы.</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Фрезевая остеоперфорация.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Антибиотики, тропные к костям: линкомицин, цефалоспорины, канамицин.</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Наблюдение хирурга в течение 6-12 месяцев с рентгенологическим контролем.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Остеомиелит Броди.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Группа первично-хронических остеомиелитов.</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Дифференцировать с опухолями костей: остеогенной саркомой, остеоид-остеомой, костной кистой.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Показано хирургическое лечение – удаление секвестра, выскабливание, санация, дренирование костной полости.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в амбулаторных условиях: освобождение от физкультуры на 1 год, витаминотерапия, применение препаратов кальция. Диспансеризация – динамически контроль за состоянием ребенка, рентгенологический контроль через 3, 6, 12 месяцев, контроль за анализами крови.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Вторичное метастатическое поражение легких, развитие синдрома системного воспалительного ответа, сепсиса.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Изменения со стороны легких следует трактовать как осложнение основного заболевания, т.е. как метастатический гнойный очаг.</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Оно как правило двустороннее, вначале протекает с малыми физикальнцми данными, быстро прогрессируют деструктивные процессы, осложняющиеся пиопневмотораксом, легочным кровотечением.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Пункция плевральной полости, с целью эвакуации пиоторакса, снятия внутригрудного (внутриплеврального) напряжения.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Своевременная диагностика, адекватная декомпрессивная трепанация и санация воспалительного очага в костной ткани.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Хронический остеомиелит правого бедра, стадия образования секвестра и свищей.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Фустулография.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Оперативное лечение.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4.</w:t>
      </w:r>
      <w:r w:rsidRPr="00F323F0">
        <w:rPr>
          <w:sz w:val="28"/>
          <w:szCs w:val="28"/>
          <w:lang w:eastAsia="en-US"/>
        </w:rPr>
        <w:tab/>
        <w:t>Иссечение свища, удаление секвестра.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Своевременная диагностика ОГО, адекватное оперативное лечение 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Острый гематогенный остеомиелит шейки бедра.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Наиболее информативный метод: остеопункция с цитологическим исследованием пунктата.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Лечебная тактика: операция без инфузионной подготовки.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Послеоперационное ведение: антибактериальное лечение, дезинтоксикационноя терапия, ингибиторы протеолиза, симптоматическая терапия, экстрокорпоральная детоксикация.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Антибиотики, тропные к костям: линкомицин, цефалоспорины, канамицин.</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numPr>
          <w:ilvl w:val="0"/>
          <w:numId w:val="1092"/>
        </w:numPr>
        <w:tabs>
          <w:tab w:val="num" w:pos="993"/>
        </w:tabs>
        <w:ind w:left="0" w:firstLine="851"/>
        <w:rPr>
          <w:sz w:val="28"/>
          <w:szCs w:val="28"/>
        </w:rPr>
      </w:pPr>
      <w:r w:rsidRPr="00F323F0">
        <w:rPr>
          <w:sz w:val="28"/>
          <w:szCs w:val="28"/>
        </w:rPr>
        <w:t>Сбор анамнеза (выделить характерные для ОГО данные)</w:t>
      </w:r>
    </w:p>
    <w:p w:rsidR="00F323F0" w:rsidRPr="00F323F0" w:rsidRDefault="00F323F0" w:rsidP="00F323F0">
      <w:pPr>
        <w:numPr>
          <w:ilvl w:val="0"/>
          <w:numId w:val="1092"/>
        </w:numPr>
        <w:tabs>
          <w:tab w:val="num" w:pos="993"/>
        </w:tabs>
        <w:ind w:left="0" w:firstLine="851"/>
        <w:rPr>
          <w:sz w:val="28"/>
          <w:szCs w:val="28"/>
        </w:rPr>
      </w:pPr>
      <w:r w:rsidRPr="00F323F0">
        <w:rPr>
          <w:sz w:val="28"/>
          <w:szCs w:val="28"/>
        </w:rPr>
        <w:t>Определение степени нарушения функции конечностей</w:t>
      </w:r>
    </w:p>
    <w:p w:rsidR="00F323F0" w:rsidRPr="00F323F0" w:rsidRDefault="00F323F0" w:rsidP="00F323F0">
      <w:pPr>
        <w:numPr>
          <w:ilvl w:val="0"/>
          <w:numId w:val="1092"/>
        </w:numPr>
        <w:tabs>
          <w:tab w:val="num" w:pos="993"/>
        </w:tabs>
        <w:ind w:left="0" w:firstLine="851"/>
        <w:rPr>
          <w:sz w:val="28"/>
          <w:szCs w:val="28"/>
        </w:rPr>
      </w:pPr>
      <w:r w:rsidRPr="00F323F0">
        <w:rPr>
          <w:sz w:val="28"/>
          <w:szCs w:val="28"/>
        </w:rPr>
        <w:t>Оценка диагностической остеопункции, остеоангиографии</w:t>
      </w:r>
    </w:p>
    <w:p w:rsidR="00F323F0" w:rsidRPr="00F323F0" w:rsidRDefault="00F323F0" w:rsidP="00F323F0">
      <w:pPr>
        <w:numPr>
          <w:ilvl w:val="0"/>
          <w:numId w:val="1092"/>
        </w:numPr>
        <w:tabs>
          <w:tab w:val="num" w:pos="993"/>
        </w:tabs>
        <w:ind w:left="0" w:firstLine="851"/>
        <w:rPr>
          <w:sz w:val="28"/>
          <w:szCs w:val="28"/>
        </w:rPr>
      </w:pPr>
      <w:r w:rsidRPr="00F323F0">
        <w:rPr>
          <w:sz w:val="28"/>
          <w:szCs w:val="28"/>
        </w:rPr>
        <w:t>Чтение рентгенограмм, лабораторных данных</w:t>
      </w:r>
    </w:p>
    <w:p w:rsidR="00F323F0" w:rsidRPr="00F323F0" w:rsidRDefault="00F323F0" w:rsidP="00F323F0">
      <w:pPr>
        <w:numPr>
          <w:ilvl w:val="0"/>
          <w:numId w:val="1092"/>
        </w:numPr>
        <w:tabs>
          <w:tab w:val="num" w:pos="993"/>
        </w:tabs>
        <w:ind w:left="0" w:firstLine="851"/>
        <w:rPr>
          <w:sz w:val="28"/>
          <w:szCs w:val="28"/>
        </w:rPr>
      </w:pPr>
      <w:r w:rsidRPr="00F323F0">
        <w:rPr>
          <w:sz w:val="28"/>
          <w:szCs w:val="28"/>
        </w:rPr>
        <w:t>Проведение дифференциальной диагностики</w:t>
      </w:r>
    </w:p>
    <w:p w:rsidR="00F323F0" w:rsidRPr="00F323F0" w:rsidRDefault="00F323F0" w:rsidP="00F323F0">
      <w:pPr>
        <w:numPr>
          <w:ilvl w:val="0"/>
          <w:numId w:val="1092"/>
        </w:numPr>
        <w:tabs>
          <w:tab w:val="num" w:pos="993"/>
        </w:tabs>
        <w:ind w:left="0" w:firstLine="851"/>
        <w:rPr>
          <w:sz w:val="28"/>
          <w:szCs w:val="28"/>
        </w:rPr>
      </w:pPr>
      <w:r w:rsidRPr="00F323F0">
        <w:rPr>
          <w:sz w:val="28"/>
          <w:szCs w:val="28"/>
        </w:rPr>
        <w:t>Обоснование диагноза</w:t>
      </w:r>
    </w:p>
    <w:p w:rsidR="00F323F0" w:rsidRPr="00F323F0" w:rsidRDefault="00F323F0" w:rsidP="00F323F0">
      <w:pPr>
        <w:numPr>
          <w:ilvl w:val="0"/>
          <w:numId w:val="1092"/>
        </w:numPr>
        <w:tabs>
          <w:tab w:val="num" w:pos="993"/>
        </w:tabs>
        <w:ind w:left="0" w:firstLine="851"/>
        <w:rPr>
          <w:sz w:val="28"/>
          <w:szCs w:val="28"/>
        </w:rPr>
      </w:pPr>
      <w:r w:rsidRPr="00F323F0">
        <w:rPr>
          <w:sz w:val="28"/>
          <w:szCs w:val="28"/>
        </w:rPr>
        <w:t>Выбор лечебной тактики</w:t>
      </w:r>
    </w:p>
    <w:p w:rsidR="00F323F0" w:rsidRDefault="00F323F0" w:rsidP="00F323F0">
      <w:pPr>
        <w:tabs>
          <w:tab w:val="left" w:pos="360"/>
          <w:tab w:val="left" w:pos="1080"/>
        </w:tabs>
        <w:ind w:firstLine="720"/>
        <w:jc w:val="both"/>
        <w:rPr>
          <w:sz w:val="28"/>
          <w:szCs w:val="28"/>
          <w:lang w:val="en-US"/>
        </w:rPr>
      </w:pPr>
    </w:p>
    <w:p w:rsidR="00F323F0" w:rsidRDefault="00F323F0" w:rsidP="00F323F0"/>
    <w:p w:rsidR="00F323F0" w:rsidRDefault="00F323F0" w:rsidP="00F323F0"/>
    <w:p w:rsidR="00F323F0" w:rsidRDefault="00F323F0" w:rsidP="00F323F0"/>
    <w:p w:rsidR="00F323F0" w:rsidRDefault="00F323F0" w:rsidP="00F323F0"/>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552333" w:rsidRDefault="00552333" w:rsidP="00CA4A21"/>
    <w:p w:rsidR="00552333" w:rsidRDefault="00552333" w:rsidP="00CA4A21"/>
    <w:p w:rsidR="00552333" w:rsidRDefault="00552333" w:rsidP="00CA4A21"/>
    <w:p w:rsidR="00552333" w:rsidRDefault="00552333" w:rsidP="00CA4A21"/>
    <w:p w:rsidR="00552333" w:rsidRDefault="00552333" w:rsidP="00CA4A21"/>
    <w:p w:rsidR="00552333" w:rsidRDefault="00552333" w:rsidP="00CA4A21"/>
    <w:p w:rsidR="008D06CE" w:rsidRDefault="008D06CE" w:rsidP="00CA4A21"/>
    <w:p w:rsidR="008D06CE" w:rsidRDefault="008D06CE" w:rsidP="00CA4A21"/>
    <w:p w:rsidR="008D06CE" w:rsidRDefault="008D06CE" w:rsidP="00CA4A21"/>
    <w:p w:rsidR="008D06CE" w:rsidRDefault="008D06CE" w:rsidP="00CA4A21"/>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«Острый гематогенный остеомиелит. Клиническая картина. Диагностика. Дифференциальная диагностика».</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shd w:val="clear" w:color="auto" w:fill="FFFFFF"/>
        <w:jc w:val="both"/>
        <w:rPr>
          <w:b/>
          <w:bCs/>
          <w:sz w:val="28"/>
          <w:szCs w:val="28"/>
        </w:rPr>
      </w:pPr>
    </w:p>
    <w:p w:rsidR="00F323F0" w:rsidRPr="00F323F0" w:rsidRDefault="00F323F0" w:rsidP="00F323F0">
      <w:pPr>
        <w:numPr>
          <w:ilvl w:val="0"/>
          <w:numId w:val="1094"/>
        </w:numPr>
        <w:ind w:firstLine="851"/>
        <w:rPr>
          <w:sz w:val="28"/>
          <w:szCs w:val="28"/>
        </w:rPr>
      </w:pPr>
      <w:r w:rsidRPr="00F323F0">
        <w:rPr>
          <w:sz w:val="28"/>
          <w:szCs w:val="28"/>
        </w:rPr>
        <w:t xml:space="preserve">Клиническая картина ОГО </w:t>
      </w:r>
    </w:p>
    <w:p w:rsidR="00F323F0" w:rsidRPr="00F323F0" w:rsidRDefault="00F323F0" w:rsidP="00F323F0">
      <w:pPr>
        <w:numPr>
          <w:ilvl w:val="0"/>
          <w:numId w:val="1094"/>
        </w:numPr>
        <w:ind w:firstLine="851"/>
        <w:rPr>
          <w:sz w:val="28"/>
          <w:szCs w:val="28"/>
        </w:rPr>
      </w:pPr>
      <w:r w:rsidRPr="00F323F0">
        <w:rPr>
          <w:sz w:val="28"/>
          <w:szCs w:val="28"/>
        </w:rPr>
        <w:t xml:space="preserve">Методы ранней диагностики ОГО </w:t>
      </w:r>
    </w:p>
    <w:p w:rsidR="00F323F0" w:rsidRPr="00F323F0" w:rsidRDefault="00F323F0" w:rsidP="00F323F0">
      <w:pPr>
        <w:numPr>
          <w:ilvl w:val="0"/>
          <w:numId w:val="1094"/>
        </w:numPr>
        <w:ind w:firstLine="851"/>
        <w:rPr>
          <w:sz w:val="28"/>
          <w:szCs w:val="28"/>
        </w:rPr>
      </w:pPr>
      <w:r w:rsidRPr="00F323F0">
        <w:rPr>
          <w:sz w:val="28"/>
          <w:szCs w:val="28"/>
        </w:rPr>
        <w:t>Рентгенологические признаки ОГО</w:t>
      </w:r>
    </w:p>
    <w:p w:rsidR="00F323F0" w:rsidRPr="00F323F0" w:rsidRDefault="00F323F0" w:rsidP="00F323F0">
      <w:pPr>
        <w:numPr>
          <w:ilvl w:val="0"/>
          <w:numId w:val="1094"/>
        </w:numPr>
        <w:ind w:firstLine="851"/>
        <w:rPr>
          <w:sz w:val="28"/>
          <w:szCs w:val="28"/>
        </w:rPr>
      </w:pPr>
      <w:r w:rsidRPr="00F323F0">
        <w:rPr>
          <w:sz w:val="28"/>
          <w:szCs w:val="28"/>
        </w:rPr>
        <w:t>Дифференциальная диагностика</w:t>
      </w:r>
    </w:p>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F323F0" w:rsidRDefault="00F323F0" w:rsidP="00F323F0">
      <w:pPr>
        <w:shd w:val="clear" w:color="auto" w:fill="FFFFFF"/>
        <w:tabs>
          <w:tab w:val="left" w:pos="285"/>
        </w:tabs>
        <w:spacing w:before="14"/>
        <w:jc w:val="both"/>
        <w:rPr>
          <w:b/>
          <w:bCs/>
          <w:color w:val="000000"/>
          <w:sz w:val="28"/>
          <w:szCs w:val="28"/>
        </w:rPr>
      </w:pPr>
    </w:p>
    <w:p w:rsidR="00F323F0" w:rsidRPr="00F323F0" w:rsidRDefault="00F323F0" w:rsidP="00F323F0">
      <w:pPr>
        <w:rPr>
          <w:b/>
          <w:sz w:val="28"/>
          <w:szCs w:val="28"/>
        </w:rPr>
      </w:pPr>
    </w:p>
    <w:p w:rsidR="00F323F0" w:rsidRPr="00F323F0" w:rsidRDefault="00F323F0" w:rsidP="00F323F0">
      <w:pPr>
        <w:rPr>
          <w:sz w:val="28"/>
          <w:szCs w:val="28"/>
        </w:rPr>
      </w:pPr>
      <w:r w:rsidRPr="00F323F0">
        <w:rPr>
          <w:sz w:val="28"/>
          <w:szCs w:val="28"/>
        </w:rPr>
        <w:t xml:space="preserve">1. ЧТО ПОРАЖАЕТСЯ ПЕРВИЧНО ПРИ ОГО? </w:t>
      </w:r>
    </w:p>
    <w:p w:rsidR="00F323F0" w:rsidRPr="00F323F0" w:rsidRDefault="00F323F0" w:rsidP="00F323F0">
      <w:pPr>
        <w:numPr>
          <w:ilvl w:val="0"/>
          <w:numId w:val="1104"/>
        </w:numPr>
        <w:tabs>
          <w:tab w:val="num" w:pos="540"/>
        </w:tabs>
        <w:ind w:firstLine="1333"/>
        <w:rPr>
          <w:sz w:val="28"/>
          <w:szCs w:val="28"/>
        </w:rPr>
      </w:pPr>
      <w:r w:rsidRPr="00F323F0">
        <w:rPr>
          <w:sz w:val="28"/>
          <w:szCs w:val="28"/>
        </w:rPr>
        <w:t>Надкостница</w:t>
      </w:r>
    </w:p>
    <w:p w:rsidR="00F323F0" w:rsidRPr="00F323F0" w:rsidRDefault="00F323F0" w:rsidP="00F323F0">
      <w:pPr>
        <w:numPr>
          <w:ilvl w:val="0"/>
          <w:numId w:val="1104"/>
        </w:numPr>
        <w:tabs>
          <w:tab w:val="num" w:pos="540"/>
          <w:tab w:val="num" w:pos="3175"/>
        </w:tabs>
        <w:ind w:left="540" w:firstLine="1870"/>
        <w:rPr>
          <w:sz w:val="28"/>
          <w:szCs w:val="28"/>
        </w:rPr>
      </w:pPr>
      <w:r w:rsidRPr="00F323F0">
        <w:rPr>
          <w:sz w:val="28"/>
          <w:szCs w:val="28"/>
        </w:rPr>
        <w:t>Кортикальный слой</w:t>
      </w:r>
    </w:p>
    <w:p w:rsidR="00F323F0" w:rsidRPr="00F323F0" w:rsidRDefault="00F323F0" w:rsidP="00F323F0">
      <w:pPr>
        <w:numPr>
          <w:ilvl w:val="0"/>
          <w:numId w:val="1104"/>
        </w:numPr>
        <w:tabs>
          <w:tab w:val="num" w:pos="540"/>
          <w:tab w:val="num" w:pos="3175"/>
        </w:tabs>
        <w:ind w:left="540" w:firstLine="1870"/>
        <w:rPr>
          <w:sz w:val="28"/>
          <w:szCs w:val="28"/>
        </w:rPr>
      </w:pPr>
      <w:r w:rsidRPr="00F323F0">
        <w:rPr>
          <w:sz w:val="28"/>
          <w:szCs w:val="28"/>
        </w:rPr>
        <w:lastRenderedPageBreak/>
        <w:t>Костный мозг</w:t>
      </w:r>
    </w:p>
    <w:p w:rsidR="00F323F0" w:rsidRPr="00F323F0" w:rsidRDefault="00F323F0" w:rsidP="00F323F0">
      <w:pPr>
        <w:numPr>
          <w:ilvl w:val="0"/>
          <w:numId w:val="1104"/>
        </w:numPr>
        <w:tabs>
          <w:tab w:val="num" w:pos="540"/>
          <w:tab w:val="num" w:pos="3175"/>
        </w:tabs>
        <w:ind w:left="540" w:firstLine="1870"/>
        <w:rPr>
          <w:sz w:val="28"/>
          <w:szCs w:val="28"/>
        </w:rPr>
      </w:pPr>
      <w:r w:rsidRPr="00F323F0">
        <w:rPr>
          <w:sz w:val="28"/>
          <w:szCs w:val="28"/>
        </w:rPr>
        <w:t>Хрящевая пластинка в ростковой зоне</w:t>
      </w:r>
    </w:p>
    <w:p w:rsidR="00F323F0" w:rsidRPr="00F323F0" w:rsidRDefault="00F323F0" w:rsidP="00F323F0">
      <w:pPr>
        <w:numPr>
          <w:ilvl w:val="0"/>
          <w:numId w:val="1104"/>
        </w:numPr>
        <w:tabs>
          <w:tab w:val="num" w:pos="540"/>
          <w:tab w:val="num" w:pos="3175"/>
        </w:tabs>
        <w:ind w:left="540" w:firstLine="1870"/>
        <w:rPr>
          <w:sz w:val="28"/>
          <w:szCs w:val="28"/>
        </w:rPr>
      </w:pPr>
      <w:r w:rsidRPr="00F323F0">
        <w:rPr>
          <w:sz w:val="28"/>
          <w:szCs w:val="28"/>
        </w:rPr>
        <w:t>Соединительно-тканная основа</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2. ДЛЯ РЕНТГЕНОРЛОГИЧЕСКОЙ КАРТИНЫ АБСЦЕССА БРОДИ ХАРАКТЕРНОР: </w:t>
      </w:r>
    </w:p>
    <w:p w:rsidR="00F323F0" w:rsidRPr="00F323F0" w:rsidRDefault="00F323F0" w:rsidP="00F323F0">
      <w:pPr>
        <w:numPr>
          <w:ilvl w:val="0"/>
          <w:numId w:val="1103"/>
        </w:numPr>
        <w:tabs>
          <w:tab w:val="num" w:pos="709"/>
        </w:tabs>
        <w:ind w:left="2694" w:hanging="426"/>
        <w:rPr>
          <w:sz w:val="28"/>
          <w:szCs w:val="28"/>
        </w:rPr>
      </w:pPr>
      <w:r w:rsidRPr="00F323F0">
        <w:rPr>
          <w:sz w:val="28"/>
          <w:szCs w:val="28"/>
        </w:rPr>
        <w:t>Наличие костной полости с наличием мелких секвестров</w:t>
      </w:r>
    </w:p>
    <w:p w:rsidR="00F323F0" w:rsidRPr="00F323F0" w:rsidRDefault="00F323F0" w:rsidP="00F323F0">
      <w:pPr>
        <w:numPr>
          <w:ilvl w:val="0"/>
          <w:numId w:val="1103"/>
        </w:numPr>
        <w:tabs>
          <w:tab w:val="num" w:pos="2608"/>
        </w:tabs>
        <w:ind w:left="2608"/>
        <w:rPr>
          <w:sz w:val="28"/>
          <w:szCs w:val="28"/>
        </w:rPr>
      </w:pPr>
      <w:r w:rsidRPr="00F323F0">
        <w:rPr>
          <w:sz w:val="28"/>
          <w:szCs w:val="28"/>
        </w:rPr>
        <w:t>Наличие костной полости с перифокальным остеосклерозом</w:t>
      </w:r>
    </w:p>
    <w:p w:rsidR="00F323F0" w:rsidRPr="00F323F0" w:rsidRDefault="00F323F0" w:rsidP="00F323F0">
      <w:pPr>
        <w:numPr>
          <w:ilvl w:val="0"/>
          <w:numId w:val="1103"/>
        </w:numPr>
        <w:tabs>
          <w:tab w:val="num" w:pos="2608"/>
        </w:tabs>
        <w:ind w:left="2608"/>
        <w:rPr>
          <w:sz w:val="28"/>
          <w:szCs w:val="28"/>
        </w:rPr>
      </w:pPr>
      <w:r w:rsidRPr="00F323F0">
        <w:rPr>
          <w:sz w:val="28"/>
          <w:szCs w:val="28"/>
        </w:rPr>
        <w:t>Диффузное изменение костной ткани</w:t>
      </w:r>
    </w:p>
    <w:p w:rsidR="00F323F0" w:rsidRPr="00F323F0" w:rsidRDefault="00F323F0" w:rsidP="00F323F0">
      <w:pPr>
        <w:numPr>
          <w:ilvl w:val="0"/>
          <w:numId w:val="1103"/>
        </w:numPr>
        <w:tabs>
          <w:tab w:val="num" w:pos="2608"/>
        </w:tabs>
        <w:ind w:left="2608"/>
        <w:rPr>
          <w:sz w:val="28"/>
          <w:szCs w:val="28"/>
        </w:rPr>
      </w:pPr>
      <w:r w:rsidRPr="00F323F0">
        <w:rPr>
          <w:sz w:val="28"/>
          <w:szCs w:val="28"/>
        </w:rPr>
        <w:t>Пятнистый остеопороз</w:t>
      </w:r>
    </w:p>
    <w:p w:rsidR="00F323F0" w:rsidRPr="00F323F0" w:rsidRDefault="00F323F0" w:rsidP="00F323F0">
      <w:pPr>
        <w:numPr>
          <w:ilvl w:val="0"/>
          <w:numId w:val="1103"/>
        </w:numPr>
        <w:tabs>
          <w:tab w:val="num" w:pos="2608"/>
        </w:tabs>
        <w:ind w:left="2608"/>
        <w:rPr>
          <w:sz w:val="28"/>
          <w:szCs w:val="28"/>
        </w:rPr>
      </w:pPr>
      <w:r w:rsidRPr="00F323F0">
        <w:rPr>
          <w:sz w:val="28"/>
          <w:szCs w:val="28"/>
        </w:rPr>
        <w:t>Периостит</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3. УКАЖИТЕ ЗОНУ ПЕРВИЧНОГО ПОРАЖЕНИЯ ТРУБЧАТЫХ КОСТЕЙ ПРИ ОГО У СТАРШИХ ДЕТЕЙ: </w:t>
      </w:r>
    </w:p>
    <w:p w:rsidR="00F323F0" w:rsidRPr="00F323F0" w:rsidRDefault="00F323F0" w:rsidP="00F323F0">
      <w:pPr>
        <w:numPr>
          <w:ilvl w:val="0"/>
          <w:numId w:val="1102"/>
        </w:numPr>
        <w:ind w:firstLine="1701"/>
        <w:rPr>
          <w:sz w:val="28"/>
          <w:szCs w:val="28"/>
        </w:rPr>
      </w:pPr>
      <w:r w:rsidRPr="00F323F0">
        <w:rPr>
          <w:sz w:val="28"/>
          <w:szCs w:val="28"/>
        </w:rPr>
        <w:t>Метафиз</w:t>
      </w:r>
    </w:p>
    <w:p w:rsidR="00F323F0" w:rsidRPr="00F323F0" w:rsidRDefault="00F323F0" w:rsidP="00F323F0">
      <w:pPr>
        <w:numPr>
          <w:ilvl w:val="0"/>
          <w:numId w:val="1102"/>
        </w:numPr>
        <w:tabs>
          <w:tab w:val="num" w:pos="2608"/>
        </w:tabs>
        <w:ind w:left="2608"/>
        <w:rPr>
          <w:sz w:val="28"/>
          <w:szCs w:val="28"/>
        </w:rPr>
      </w:pPr>
      <w:r w:rsidRPr="00F323F0">
        <w:rPr>
          <w:sz w:val="28"/>
          <w:szCs w:val="28"/>
        </w:rPr>
        <w:t>Диафиз</w:t>
      </w:r>
    </w:p>
    <w:p w:rsidR="00F323F0" w:rsidRPr="00F323F0" w:rsidRDefault="00F323F0" w:rsidP="00F323F0">
      <w:pPr>
        <w:numPr>
          <w:ilvl w:val="0"/>
          <w:numId w:val="1102"/>
        </w:numPr>
        <w:tabs>
          <w:tab w:val="num" w:pos="2608"/>
        </w:tabs>
        <w:ind w:left="2608"/>
        <w:rPr>
          <w:sz w:val="28"/>
          <w:szCs w:val="28"/>
        </w:rPr>
      </w:pPr>
      <w:r w:rsidRPr="00F323F0">
        <w:rPr>
          <w:sz w:val="28"/>
          <w:szCs w:val="28"/>
        </w:rPr>
        <w:t>Эпифиз</w:t>
      </w:r>
    </w:p>
    <w:p w:rsidR="00F323F0" w:rsidRPr="00F323F0" w:rsidRDefault="00F323F0" w:rsidP="00F323F0">
      <w:pPr>
        <w:numPr>
          <w:ilvl w:val="0"/>
          <w:numId w:val="1102"/>
        </w:numPr>
        <w:tabs>
          <w:tab w:val="num" w:pos="2608"/>
        </w:tabs>
        <w:ind w:left="2608"/>
        <w:rPr>
          <w:sz w:val="28"/>
          <w:szCs w:val="28"/>
        </w:rPr>
      </w:pPr>
      <w:r w:rsidRPr="00F323F0">
        <w:rPr>
          <w:sz w:val="28"/>
          <w:szCs w:val="28"/>
        </w:rPr>
        <w:t>Ростковый хрящ</w:t>
      </w:r>
    </w:p>
    <w:p w:rsidR="00F323F0" w:rsidRPr="00F323F0" w:rsidRDefault="00F323F0" w:rsidP="00F323F0">
      <w:pPr>
        <w:numPr>
          <w:ilvl w:val="0"/>
          <w:numId w:val="1102"/>
        </w:numPr>
        <w:tabs>
          <w:tab w:val="num" w:pos="2608"/>
        </w:tabs>
        <w:ind w:left="2608"/>
        <w:rPr>
          <w:sz w:val="28"/>
          <w:szCs w:val="28"/>
        </w:rPr>
      </w:pPr>
      <w:r w:rsidRPr="00F323F0">
        <w:rPr>
          <w:sz w:val="28"/>
          <w:szCs w:val="28"/>
        </w:rPr>
        <w:t>Любой участок</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4. УКАЖИТЕ ХАРАКТЕР СОДЕРЖИМОГО КОСТНОЙ ПОЛОСТИ ПРИ СКЛЕРОЗИРУЮЩЕМ ОСТЕОМИЕЛИТЕ ГАРРЕ: </w:t>
      </w:r>
    </w:p>
    <w:p w:rsidR="00F323F0" w:rsidRPr="00F323F0" w:rsidRDefault="00F323F0" w:rsidP="00F323F0">
      <w:pPr>
        <w:numPr>
          <w:ilvl w:val="0"/>
          <w:numId w:val="1101"/>
        </w:numPr>
        <w:ind w:firstLine="1701"/>
        <w:rPr>
          <w:sz w:val="28"/>
          <w:szCs w:val="28"/>
        </w:rPr>
      </w:pPr>
      <w:r w:rsidRPr="00F323F0">
        <w:rPr>
          <w:sz w:val="28"/>
          <w:szCs w:val="28"/>
        </w:rPr>
        <w:t>Экссудат с большим содержанием белка-муцина</w:t>
      </w:r>
    </w:p>
    <w:p w:rsidR="00F323F0" w:rsidRPr="00F323F0" w:rsidRDefault="00F323F0" w:rsidP="00F323F0">
      <w:pPr>
        <w:numPr>
          <w:ilvl w:val="0"/>
          <w:numId w:val="1101"/>
        </w:numPr>
        <w:tabs>
          <w:tab w:val="num" w:pos="2608"/>
        </w:tabs>
        <w:ind w:left="2608"/>
        <w:rPr>
          <w:sz w:val="28"/>
          <w:szCs w:val="28"/>
        </w:rPr>
      </w:pPr>
      <w:r w:rsidRPr="00F323F0">
        <w:rPr>
          <w:sz w:val="28"/>
          <w:szCs w:val="28"/>
        </w:rPr>
        <w:t>Гной</w:t>
      </w:r>
    </w:p>
    <w:p w:rsidR="00F323F0" w:rsidRPr="00F323F0" w:rsidRDefault="00F323F0" w:rsidP="00F323F0">
      <w:pPr>
        <w:numPr>
          <w:ilvl w:val="0"/>
          <w:numId w:val="1101"/>
        </w:numPr>
        <w:tabs>
          <w:tab w:val="num" w:pos="2608"/>
        </w:tabs>
        <w:ind w:left="2608"/>
        <w:rPr>
          <w:sz w:val="28"/>
          <w:szCs w:val="28"/>
        </w:rPr>
      </w:pPr>
      <w:r w:rsidRPr="00F323F0">
        <w:rPr>
          <w:sz w:val="28"/>
          <w:szCs w:val="28"/>
        </w:rPr>
        <w:t>Хрящевая ткань</w:t>
      </w:r>
    </w:p>
    <w:p w:rsidR="00F323F0" w:rsidRPr="00F323F0" w:rsidRDefault="00F323F0" w:rsidP="00F323F0">
      <w:pPr>
        <w:numPr>
          <w:ilvl w:val="0"/>
          <w:numId w:val="1101"/>
        </w:numPr>
        <w:tabs>
          <w:tab w:val="num" w:pos="2608"/>
        </w:tabs>
        <w:ind w:left="2608"/>
        <w:rPr>
          <w:sz w:val="28"/>
          <w:szCs w:val="28"/>
        </w:rPr>
      </w:pPr>
      <w:r w:rsidRPr="00F323F0">
        <w:rPr>
          <w:sz w:val="28"/>
          <w:szCs w:val="28"/>
        </w:rPr>
        <w:t>Коллагеновые волокна</w:t>
      </w:r>
    </w:p>
    <w:p w:rsidR="00F323F0" w:rsidRPr="00F323F0" w:rsidRDefault="00F323F0" w:rsidP="00F323F0">
      <w:pPr>
        <w:numPr>
          <w:ilvl w:val="0"/>
          <w:numId w:val="1101"/>
        </w:numPr>
        <w:tabs>
          <w:tab w:val="num" w:pos="2608"/>
        </w:tabs>
        <w:ind w:left="2608"/>
        <w:rPr>
          <w:sz w:val="28"/>
          <w:szCs w:val="28"/>
        </w:rPr>
      </w:pPr>
      <w:r w:rsidRPr="00F323F0">
        <w:rPr>
          <w:sz w:val="28"/>
          <w:szCs w:val="28"/>
        </w:rPr>
        <w:t>Кровь</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5. НАИБОЛЕЕ ИНФОРМАТИВНЫМИ МЕТОДАМИ ДИАГНОСТИКИ ОГО ЯВЛЯЮТСЯ:</w:t>
      </w:r>
    </w:p>
    <w:p w:rsidR="00F323F0" w:rsidRPr="00F323F0" w:rsidRDefault="00F323F0" w:rsidP="00F323F0">
      <w:pPr>
        <w:numPr>
          <w:ilvl w:val="0"/>
          <w:numId w:val="1100"/>
        </w:numPr>
        <w:ind w:firstLine="1531"/>
        <w:rPr>
          <w:sz w:val="28"/>
          <w:szCs w:val="28"/>
        </w:rPr>
      </w:pPr>
      <w:r w:rsidRPr="00F323F0">
        <w:rPr>
          <w:sz w:val="28"/>
          <w:szCs w:val="28"/>
        </w:rPr>
        <w:t>Рентгенография</w:t>
      </w:r>
    </w:p>
    <w:p w:rsidR="00F323F0" w:rsidRPr="00F323F0" w:rsidRDefault="00F323F0" w:rsidP="00F323F0">
      <w:pPr>
        <w:numPr>
          <w:ilvl w:val="0"/>
          <w:numId w:val="1100"/>
        </w:numPr>
        <w:tabs>
          <w:tab w:val="num" w:pos="2608"/>
        </w:tabs>
        <w:ind w:left="2608"/>
        <w:rPr>
          <w:sz w:val="28"/>
          <w:szCs w:val="28"/>
        </w:rPr>
      </w:pPr>
      <w:r w:rsidRPr="00F323F0">
        <w:rPr>
          <w:sz w:val="28"/>
          <w:szCs w:val="28"/>
        </w:rPr>
        <w:t>Сканирование</w:t>
      </w:r>
    </w:p>
    <w:p w:rsidR="00F323F0" w:rsidRPr="00F323F0" w:rsidRDefault="00F323F0" w:rsidP="00F323F0">
      <w:pPr>
        <w:numPr>
          <w:ilvl w:val="0"/>
          <w:numId w:val="1100"/>
        </w:numPr>
        <w:tabs>
          <w:tab w:val="num" w:pos="2608"/>
        </w:tabs>
        <w:ind w:left="2608"/>
        <w:rPr>
          <w:sz w:val="28"/>
          <w:szCs w:val="28"/>
        </w:rPr>
      </w:pPr>
      <w:r w:rsidRPr="00F323F0">
        <w:rPr>
          <w:sz w:val="28"/>
          <w:szCs w:val="28"/>
        </w:rPr>
        <w:t>Исследование с применением жидких кристаллов</w:t>
      </w:r>
    </w:p>
    <w:p w:rsidR="00F323F0" w:rsidRPr="00F323F0" w:rsidRDefault="00F323F0" w:rsidP="00F323F0">
      <w:pPr>
        <w:numPr>
          <w:ilvl w:val="0"/>
          <w:numId w:val="1100"/>
        </w:numPr>
        <w:tabs>
          <w:tab w:val="num" w:pos="2608"/>
        </w:tabs>
        <w:ind w:left="2608"/>
        <w:rPr>
          <w:sz w:val="28"/>
          <w:szCs w:val="28"/>
        </w:rPr>
      </w:pPr>
      <w:r w:rsidRPr="00F323F0">
        <w:rPr>
          <w:sz w:val="28"/>
          <w:szCs w:val="28"/>
        </w:rPr>
        <w:t>Цитологическое исследование</w:t>
      </w:r>
    </w:p>
    <w:p w:rsidR="00F323F0" w:rsidRPr="00F323F0" w:rsidRDefault="00F323F0" w:rsidP="00F323F0">
      <w:pPr>
        <w:numPr>
          <w:ilvl w:val="0"/>
          <w:numId w:val="1100"/>
        </w:numPr>
        <w:tabs>
          <w:tab w:val="num" w:pos="2608"/>
        </w:tabs>
        <w:ind w:left="2608"/>
        <w:rPr>
          <w:sz w:val="28"/>
          <w:szCs w:val="28"/>
        </w:rPr>
      </w:pPr>
      <w:r w:rsidRPr="00F323F0">
        <w:rPr>
          <w:sz w:val="28"/>
          <w:szCs w:val="28"/>
        </w:rPr>
        <w:t>КТ</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6. ПРИЧИНЫ БОЛЕЙ ПРИ ОГО: </w:t>
      </w:r>
    </w:p>
    <w:p w:rsidR="00F323F0" w:rsidRPr="00F323F0" w:rsidRDefault="00F323F0" w:rsidP="00F323F0">
      <w:pPr>
        <w:numPr>
          <w:ilvl w:val="0"/>
          <w:numId w:val="1097"/>
        </w:numPr>
        <w:tabs>
          <w:tab w:val="num" w:pos="720"/>
        </w:tabs>
        <w:ind w:firstLine="1333"/>
        <w:rPr>
          <w:sz w:val="28"/>
          <w:szCs w:val="28"/>
        </w:rPr>
      </w:pPr>
      <w:r w:rsidRPr="00F323F0">
        <w:rPr>
          <w:sz w:val="28"/>
          <w:szCs w:val="28"/>
        </w:rPr>
        <w:t>Боли «центрального» происхождения</w:t>
      </w:r>
    </w:p>
    <w:p w:rsidR="00F323F0" w:rsidRPr="00F323F0" w:rsidRDefault="00F323F0" w:rsidP="00F323F0">
      <w:pPr>
        <w:numPr>
          <w:ilvl w:val="0"/>
          <w:numId w:val="1097"/>
        </w:numPr>
        <w:tabs>
          <w:tab w:val="num" w:pos="720"/>
          <w:tab w:val="num" w:pos="2608"/>
        </w:tabs>
        <w:ind w:left="720" w:firstLine="1690"/>
        <w:rPr>
          <w:sz w:val="28"/>
          <w:szCs w:val="28"/>
        </w:rPr>
      </w:pPr>
      <w:r w:rsidRPr="00F323F0">
        <w:rPr>
          <w:sz w:val="28"/>
          <w:szCs w:val="28"/>
        </w:rPr>
        <w:t>Раздражение рецепторов кожи при отёке</w:t>
      </w:r>
    </w:p>
    <w:p w:rsidR="00F323F0" w:rsidRPr="00F323F0" w:rsidRDefault="00F323F0" w:rsidP="00F323F0">
      <w:pPr>
        <w:numPr>
          <w:ilvl w:val="0"/>
          <w:numId w:val="1097"/>
        </w:numPr>
        <w:tabs>
          <w:tab w:val="num" w:pos="720"/>
          <w:tab w:val="num" w:pos="2608"/>
        </w:tabs>
        <w:ind w:left="720" w:firstLine="1690"/>
        <w:rPr>
          <w:sz w:val="28"/>
          <w:szCs w:val="28"/>
        </w:rPr>
      </w:pPr>
      <w:r w:rsidRPr="00F323F0">
        <w:rPr>
          <w:sz w:val="28"/>
          <w:szCs w:val="28"/>
        </w:rPr>
        <w:t>Повышение внутрикостного давления</w:t>
      </w:r>
    </w:p>
    <w:p w:rsidR="00F323F0" w:rsidRPr="00F323F0" w:rsidRDefault="00F323F0" w:rsidP="00F323F0">
      <w:pPr>
        <w:numPr>
          <w:ilvl w:val="0"/>
          <w:numId w:val="1097"/>
        </w:numPr>
        <w:tabs>
          <w:tab w:val="num" w:pos="720"/>
          <w:tab w:val="num" w:pos="2608"/>
        </w:tabs>
        <w:ind w:left="720" w:firstLine="1690"/>
        <w:rPr>
          <w:sz w:val="28"/>
          <w:szCs w:val="28"/>
        </w:rPr>
      </w:pPr>
      <w:r w:rsidRPr="00F323F0">
        <w:rPr>
          <w:sz w:val="28"/>
          <w:szCs w:val="28"/>
        </w:rPr>
        <w:t>Гибель нервных окончаний надкостницы</w:t>
      </w:r>
    </w:p>
    <w:p w:rsidR="00F323F0" w:rsidRPr="00F323F0" w:rsidRDefault="00F323F0" w:rsidP="00F323F0">
      <w:pPr>
        <w:numPr>
          <w:ilvl w:val="0"/>
          <w:numId w:val="1097"/>
        </w:numPr>
        <w:tabs>
          <w:tab w:val="left" w:pos="142"/>
          <w:tab w:val="left" w:pos="284"/>
          <w:tab w:val="num" w:pos="2608"/>
          <w:tab w:val="num" w:pos="2835"/>
        </w:tabs>
        <w:ind w:left="2977" w:hanging="567"/>
        <w:rPr>
          <w:sz w:val="28"/>
          <w:szCs w:val="28"/>
        </w:rPr>
      </w:pPr>
      <w:r w:rsidRPr="00F323F0">
        <w:rPr>
          <w:sz w:val="28"/>
          <w:szCs w:val="28"/>
        </w:rPr>
        <w:t>Атрофия в костно-мозговом канале нервных окончаний</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7. УКАЖИТЕ ХАРАКТЕР СОДЕРЖИМОГО КОСТНОЙ ПОЛОСТИ ПРИ ОСТЕОМИЕЛИТЕ ОЛЛЬЕ: </w:t>
      </w:r>
    </w:p>
    <w:p w:rsidR="00F323F0" w:rsidRPr="00F323F0" w:rsidRDefault="00F323F0" w:rsidP="00F323F0">
      <w:pPr>
        <w:numPr>
          <w:ilvl w:val="0"/>
          <w:numId w:val="1096"/>
        </w:numPr>
        <w:tabs>
          <w:tab w:val="num" w:pos="720"/>
        </w:tabs>
        <w:ind w:firstLine="1333"/>
        <w:rPr>
          <w:sz w:val="28"/>
          <w:szCs w:val="28"/>
        </w:rPr>
      </w:pPr>
      <w:r w:rsidRPr="00F323F0">
        <w:rPr>
          <w:sz w:val="28"/>
          <w:szCs w:val="28"/>
        </w:rPr>
        <w:t>Гной</w:t>
      </w:r>
    </w:p>
    <w:p w:rsidR="00F323F0" w:rsidRPr="00F323F0" w:rsidRDefault="00F323F0" w:rsidP="00F323F0">
      <w:pPr>
        <w:numPr>
          <w:ilvl w:val="0"/>
          <w:numId w:val="1096"/>
        </w:numPr>
        <w:tabs>
          <w:tab w:val="num" w:pos="720"/>
          <w:tab w:val="num" w:pos="2750"/>
        </w:tabs>
        <w:ind w:left="720" w:firstLine="1690"/>
        <w:rPr>
          <w:sz w:val="28"/>
          <w:szCs w:val="28"/>
        </w:rPr>
      </w:pPr>
      <w:r w:rsidRPr="00F323F0">
        <w:rPr>
          <w:sz w:val="28"/>
          <w:szCs w:val="28"/>
        </w:rPr>
        <w:t>Фиброзная ткань</w:t>
      </w:r>
    </w:p>
    <w:p w:rsidR="00F323F0" w:rsidRPr="00F323F0" w:rsidRDefault="00F323F0" w:rsidP="00F323F0">
      <w:pPr>
        <w:numPr>
          <w:ilvl w:val="0"/>
          <w:numId w:val="1096"/>
        </w:numPr>
        <w:tabs>
          <w:tab w:val="num" w:pos="720"/>
          <w:tab w:val="num" w:pos="2750"/>
        </w:tabs>
        <w:ind w:left="720" w:firstLine="1690"/>
        <w:rPr>
          <w:sz w:val="28"/>
          <w:szCs w:val="28"/>
        </w:rPr>
      </w:pPr>
      <w:r w:rsidRPr="00F323F0">
        <w:rPr>
          <w:sz w:val="28"/>
          <w:szCs w:val="28"/>
        </w:rPr>
        <w:t>Муцин</w:t>
      </w:r>
    </w:p>
    <w:p w:rsidR="00F323F0" w:rsidRPr="00F323F0" w:rsidRDefault="00F323F0" w:rsidP="00F323F0">
      <w:pPr>
        <w:numPr>
          <w:ilvl w:val="0"/>
          <w:numId w:val="1096"/>
        </w:numPr>
        <w:tabs>
          <w:tab w:val="num" w:pos="720"/>
          <w:tab w:val="num" w:pos="2750"/>
        </w:tabs>
        <w:ind w:left="720" w:firstLine="1690"/>
        <w:rPr>
          <w:sz w:val="28"/>
          <w:szCs w:val="28"/>
        </w:rPr>
      </w:pPr>
      <w:r w:rsidRPr="00F323F0">
        <w:rPr>
          <w:sz w:val="28"/>
          <w:szCs w:val="28"/>
        </w:rPr>
        <w:t>Секвестр</w:t>
      </w:r>
    </w:p>
    <w:p w:rsidR="00F323F0" w:rsidRPr="00F323F0" w:rsidRDefault="00F323F0" w:rsidP="00F323F0">
      <w:pPr>
        <w:numPr>
          <w:ilvl w:val="0"/>
          <w:numId w:val="1096"/>
        </w:numPr>
        <w:tabs>
          <w:tab w:val="num" w:pos="720"/>
          <w:tab w:val="num" w:pos="2750"/>
        </w:tabs>
        <w:ind w:left="720" w:firstLine="1690"/>
        <w:rPr>
          <w:sz w:val="28"/>
          <w:szCs w:val="28"/>
        </w:rPr>
      </w:pPr>
      <w:r w:rsidRPr="00F323F0">
        <w:rPr>
          <w:sz w:val="28"/>
          <w:szCs w:val="28"/>
        </w:rPr>
        <w:t>Кровь</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8. УКАЖИТЕ НОРМАЛЬНЫЕ  ЦИФРЫ ДАВЛЕНИЕ ВНУТРИ БЕДРЕННОЙ КОСТИ У РЕБЕНКА 10 ЛЕТ:</w:t>
      </w:r>
    </w:p>
    <w:p w:rsidR="00F323F0" w:rsidRPr="00F323F0" w:rsidRDefault="00F323F0" w:rsidP="00F323F0">
      <w:pPr>
        <w:numPr>
          <w:ilvl w:val="0"/>
          <w:numId w:val="1098"/>
        </w:numPr>
        <w:tabs>
          <w:tab w:val="num" w:pos="720"/>
        </w:tabs>
        <w:ind w:firstLine="788"/>
        <w:rPr>
          <w:sz w:val="28"/>
          <w:szCs w:val="28"/>
        </w:rPr>
      </w:pPr>
      <w:r w:rsidRPr="00F323F0">
        <w:rPr>
          <w:sz w:val="28"/>
          <w:szCs w:val="28"/>
        </w:rPr>
        <w:t>60-80 мм водного столба</w:t>
      </w:r>
    </w:p>
    <w:p w:rsidR="00F323F0" w:rsidRPr="00F323F0" w:rsidRDefault="00F323F0" w:rsidP="00F323F0">
      <w:pPr>
        <w:numPr>
          <w:ilvl w:val="0"/>
          <w:numId w:val="1098"/>
        </w:numPr>
        <w:tabs>
          <w:tab w:val="num" w:pos="720"/>
          <w:tab w:val="num" w:pos="2608"/>
        </w:tabs>
        <w:ind w:left="720" w:firstLine="1548"/>
        <w:rPr>
          <w:sz w:val="28"/>
          <w:szCs w:val="28"/>
        </w:rPr>
      </w:pPr>
      <w:r w:rsidRPr="00F323F0">
        <w:rPr>
          <w:sz w:val="28"/>
          <w:szCs w:val="28"/>
        </w:rPr>
        <w:t>130-150 мм водного столба</w:t>
      </w:r>
    </w:p>
    <w:p w:rsidR="00F323F0" w:rsidRPr="00F323F0" w:rsidRDefault="00F323F0" w:rsidP="00F323F0">
      <w:pPr>
        <w:numPr>
          <w:ilvl w:val="0"/>
          <w:numId w:val="1098"/>
        </w:numPr>
        <w:tabs>
          <w:tab w:val="num" w:pos="720"/>
          <w:tab w:val="num" w:pos="2608"/>
        </w:tabs>
        <w:ind w:left="720" w:firstLine="1548"/>
        <w:rPr>
          <w:sz w:val="28"/>
          <w:szCs w:val="28"/>
        </w:rPr>
      </w:pPr>
      <w:r w:rsidRPr="00F323F0">
        <w:rPr>
          <w:sz w:val="28"/>
          <w:szCs w:val="28"/>
        </w:rPr>
        <w:t>250 мм водного столба</w:t>
      </w:r>
    </w:p>
    <w:p w:rsidR="00F323F0" w:rsidRPr="00F323F0" w:rsidRDefault="00F323F0" w:rsidP="00F323F0">
      <w:pPr>
        <w:numPr>
          <w:ilvl w:val="0"/>
          <w:numId w:val="1098"/>
        </w:numPr>
        <w:tabs>
          <w:tab w:val="num" w:pos="720"/>
          <w:tab w:val="num" w:pos="2608"/>
        </w:tabs>
        <w:ind w:left="720" w:firstLine="1548"/>
        <w:rPr>
          <w:sz w:val="28"/>
          <w:szCs w:val="28"/>
        </w:rPr>
      </w:pPr>
      <w:r w:rsidRPr="00F323F0">
        <w:rPr>
          <w:sz w:val="28"/>
          <w:szCs w:val="28"/>
        </w:rPr>
        <w:t>40 мм водного столба</w:t>
      </w:r>
    </w:p>
    <w:p w:rsidR="00F323F0" w:rsidRPr="00F323F0" w:rsidRDefault="00F323F0" w:rsidP="00F323F0">
      <w:pPr>
        <w:numPr>
          <w:ilvl w:val="0"/>
          <w:numId w:val="1098"/>
        </w:numPr>
        <w:tabs>
          <w:tab w:val="num" w:pos="720"/>
          <w:tab w:val="num" w:pos="2608"/>
        </w:tabs>
        <w:ind w:left="720" w:firstLine="1548"/>
        <w:rPr>
          <w:sz w:val="28"/>
          <w:szCs w:val="28"/>
        </w:rPr>
      </w:pPr>
      <w:r w:rsidRPr="00F323F0">
        <w:rPr>
          <w:sz w:val="28"/>
          <w:szCs w:val="28"/>
        </w:rPr>
        <w:t>20-30 мм водного столба</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9. УКАЖИТЕ НАИБОЛЕЕ ЧАСТУЮ ЛОКАЛИЗАЦИЮ ПОРАЖЕНИЯ КОСТИ ПРИ СКЛЕРОЗИРУЮЩЕМ ОСТЕМИЕЛИТЕ: </w:t>
      </w:r>
    </w:p>
    <w:p w:rsidR="00F323F0" w:rsidRPr="00F323F0" w:rsidRDefault="00F323F0" w:rsidP="00F323F0">
      <w:pPr>
        <w:numPr>
          <w:ilvl w:val="0"/>
          <w:numId w:val="1105"/>
        </w:numPr>
        <w:tabs>
          <w:tab w:val="num" w:pos="720"/>
        </w:tabs>
        <w:ind w:firstLine="651"/>
        <w:rPr>
          <w:sz w:val="28"/>
          <w:szCs w:val="28"/>
        </w:rPr>
      </w:pPr>
      <w:r w:rsidRPr="00F323F0">
        <w:rPr>
          <w:sz w:val="28"/>
          <w:szCs w:val="28"/>
        </w:rPr>
        <w:t>Эпифиз</w:t>
      </w:r>
    </w:p>
    <w:p w:rsidR="00F323F0" w:rsidRPr="00F323F0" w:rsidRDefault="00F323F0" w:rsidP="00F323F0">
      <w:pPr>
        <w:numPr>
          <w:ilvl w:val="0"/>
          <w:numId w:val="1105"/>
        </w:numPr>
        <w:tabs>
          <w:tab w:val="num" w:pos="720"/>
          <w:tab w:val="num" w:pos="2608"/>
        </w:tabs>
        <w:ind w:left="720" w:firstLine="1548"/>
        <w:rPr>
          <w:sz w:val="28"/>
          <w:szCs w:val="28"/>
        </w:rPr>
      </w:pPr>
      <w:r w:rsidRPr="00F323F0">
        <w:rPr>
          <w:sz w:val="28"/>
          <w:szCs w:val="28"/>
        </w:rPr>
        <w:t>Диафиз</w:t>
      </w:r>
    </w:p>
    <w:p w:rsidR="00F323F0" w:rsidRPr="00F323F0" w:rsidRDefault="00F323F0" w:rsidP="00F323F0">
      <w:pPr>
        <w:numPr>
          <w:ilvl w:val="0"/>
          <w:numId w:val="1105"/>
        </w:numPr>
        <w:tabs>
          <w:tab w:val="num" w:pos="720"/>
          <w:tab w:val="num" w:pos="2608"/>
        </w:tabs>
        <w:ind w:left="720" w:firstLine="1548"/>
        <w:rPr>
          <w:sz w:val="28"/>
          <w:szCs w:val="28"/>
        </w:rPr>
      </w:pPr>
      <w:r w:rsidRPr="00F323F0">
        <w:rPr>
          <w:sz w:val="28"/>
          <w:szCs w:val="28"/>
        </w:rPr>
        <w:t>Метафиз</w:t>
      </w:r>
    </w:p>
    <w:p w:rsidR="00F323F0" w:rsidRPr="00F323F0" w:rsidRDefault="00F323F0" w:rsidP="00F323F0">
      <w:pPr>
        <w:numPr>
          <w:ilvl w:val="0"/>
          <w:numId w:val="1105"/>
        </w:numPr>
        <w:tabs>
          <w:tab w:val="num" w:pos="720"/>
          <w:tab w:val="num" w:pos="2608"/>
        </w:tabs>
        <w:ind w:left="720" w:firstLine="1548"/>
        <w:rPr>
          <w:sz w:val="28"/>
          <w:szCs w:val="28"/>
        </w:rPr>
      </w:pPr>
      <w:r w:rsidRPr="00F323F0">
        <w:rPr>
          <w:sz w:val="28"/>
          <w:szCs w:val="28"/>
        </w:rPr>
        <w:t>Сустав</w:t>
      </w:r>
    </w:p>
    <w:p w:rsidR="00F323F0" w:rsidRPr="00F323F0" w:rsidRDefault="00F323F0" w:rsidP="00F323F0">
      <w:pPr>
        <w:numPr>
          <w:ilvl w:val="0"/>
          <w:numId w:val="1105"/>
        </w:numPr>
        <w:tabs>
          <w:tab w:val="num" w:pos="720"/>
          <w:tab w:val="num" w:pos="2608"/>
        </w:tabs>
        <w:ind w:left="720" w:firstLine="1548"/>
        <w:rPr>
          <w:sz w:val="28"/>
          <w:szCs w:val="28"/>
        </w:rPr>
      </w:pPr>
      <w:r w:rsidRPr="00F323F0">
        <w:rPr>
          <w:sz w:val="28"/>
          <w:szCs w:val="28"/>
        </w:rPr>
        <w:t>Любой участок</w:t>
      </w:r>
    </w:p>
    <w:p w:rsidR="00F323F0" w:rsidRPr="00F323F0" w:rsidRDefault="00F323F0" w:rsidP="00F323F0">
      <w:pPr>
        <w:ind w:left="380"/>
        <w:rPr>
          <w:sz w:val="28"/>
          <w:szCs w:val="28"/>
        </w:rPr>
      </w:pPr>
    </w:p>
    <w:p w:rsidR="00F323F0" w:rsidRPr="00F323F0" w:rsidRDefault="00F323F0" w:rsidP="00F323F0">
      <w:pPr>
        <w:rPr>
          <w:sz w:val="28"/>
          <w:szCs w:val="28"/>
        </w:rPr>
      </w:pPr>
      <w:r w:rsidRPr="00F323F0">
        <w:rPr>
          <w:sz w:val="28"/>
          <w:szCs w:val="28"/>
        </w:rPr>
        <w:t>10.НА ОБЗОРНОЙ РЕНТГЕНОГРАММЕ КОСТИ ПЕРВЫЕ ПРИЗНАКИ ОГО ПОЯВЛЯЮТСЯ:</w:t>
      </w:r>
    </w:p>
    <w:p w:rsidR="00F323F0" w:rsidRPr="00F323F0" w:rsidRDefault="00F323F0" w:rsidP="00F323F0">
      <w:pPr>
        <w:numPr>
          <w:ilvl w:val="0"/>
          <w:numId w:val="1106"/>
        </w:numPr>
        <w:spacing w:after="200" w:line="276" w:lineRule="auto"/>
        <w:contextualSpacing/>
        <w:rPr>
          <w:sz w:val="28"/>
          <w:szCs w:val="28"/>
        </w:rPr>
      </w:pPr>
      <w:r w:rsidRPr="00F323F0">
        <w:rPr>
          <w:sz w:val="28"/>
          <w:szCs w:val="28"/>
        </w:rPr>
        <w:t>На 1 и 2 сутки</w:t>
      </w:r>
    </w:p>
    <w:p w:rsidR="00F323F0" w:rsidRPr="00F323F0" w:rsidRDefault="00F323F0" w:rsidP="00F323F0">
      <w:pPr>
        <w:numPr>
          <w:ilvl w:val="0"/>
          <w:numId w:val="1106"/>
        </w:numPr>
        <w:spacing w:after="200" w:line="276" w:lineRule="auto"/>
        <w:contextualSpacing/>
        <w:rPr>
          <w:sz w:val="28"/>
          <w:szCs w:val="28"/>
        </w:rPr>
      </w:pPr>
      <w:r w:rsidRPr="00F323F0">
        <w:rPr>
          <w:sz w:val="28"/>
          <w:szCs w:val="28"/>
        </w:rPr>
        <w:t>3 и 4 сутки</w:t>
      </w:r>
    </w:p>
    <w:p w:rsidR="00F323F0" w:rsidRPr="00F323F0" w:rsidRDefault="00F323F0" w:rsidP="00F323F0">
      <w:pPr>
        <w:numPr>
          <w:ilvl w:val="0"/>
          <w:numId w:val="1106"/>
        </w:numPr>
        <w:spacing w:after="200" w:line="276" w:lineRule="auto"/>
        <w:contextualSpacing/>
        <w:rPr>
          <w:sz w:val="28"/>
          <w:szCs w:val="28"/>
        </w:rPr>
      </w:pPr>
      <w:r w:rsidRPr="00F323F0">
        <w:rPr>
          <w:sz w:val="28"/>
          <w:szCs w:val="28"/>
        </w:rPr>
        <w:t>к концу второй начало третье недели</w:t>
      </w:r>
    </w:p>
    <w:p w:rsidR="00F323F0" w:rsidRPr="00F323F0" w:rsidRDefault="00F323F0" w:rsidP="00F323F0">
      <w:pPr>
        <w:numPr>
          <w:ilvl w:val="0"/>
          <w:numId w:val="1106"/>
        </w:numPr>
        <w:spacing w:after="200" w:line="276" w:lineRule="auto"/>
        <w:contextualSpacing/>
        <w:rPr>
          <w:sz w:val="28"/>
          <w:szCs w:val="28"/>
        </w:rPr>
      </w:pPr>
      <w:r w:rsidRPr="00F323F0">
        <w:rPr>
          <w:sz w:val="28"/>
          <w:szCs w:val="28"/>
        </w:rPr>
        <w:t>Через месяц</w:t>
      </w:r>
    </w:p>
    <w:p w:rsidR="00F323F0" w:rsidRPr="00F323F0" w:rsidRDefault="00F323F0" w:rsidP="00F323F0">
      <w:pPr>
        <w:numPr>
          <w:ilvl w:val="0"/>
          <w:numId w:val="1106"/>
        </w:numPr>
        <w:spacing w:after="200" w:line="276" w:lineRule="auto"/>
        <w:contextualSpacing/>
        <w:rPr>
          <w:sz w:val="28"/>
          <w:szCs w:val="28"/>
        </w:rPr>
      </w:pPr>
      <w:r w:rsidRPr="00F323F0">
        <w:rPr>
          <w:sz w:val="28"/>
          <w:szCs w:val="28"/>
        </w:rPr>
        <w:t>Через 1,5 месяца</w:t>
      </w:r>
    </w:p>
    <w:p w:rsidR="00F323F0" w:rsidRPr="00F323F0" w:rsidRDefault="00F323F0" w:rsidP="00F323F0">
      <w:pPr>
        <w:rPr>
          <w:sz w:val="28"/>
          <w:szCs w:val="28"/>
        </w:rPr>
      </w:pPr>
    </w:p>
    <w:p w:rsidR="00F323F0" w:rsidRPr="00F323F0" w:rsidRDefault="00F323F0" w:rsidP="00F323F0">
      <w:pPr>
        <w:tabs>
          <w:tab w:val="left" w:pos="336"/>
          <w:tab w:val="left" w:pos="989"/>
        </w:tabs>
        <w:rPr>
          <w:sz w:val="28"/>
          <w:szCs w:val="28"/>
        </w:rPr>
      </w:pPr>
      <w:r w:rsidRPr="00F323F0">
        <w:rPr>
          <w:sz w:val="28"/>
          <w:szCs w:val="28"/>
        </w:rPr>
        <w:tab/>
      </w:r>
      <w:r w:rsidRPr="00F323F0">
        <w:rPr>
          <w:b/>
          <w:sz w:val="28"/>
          <w:szCs w:val="28"/>
        </w:rPr>
        <w:t>Ответы к тестам по теме:</w:t>
      </w:r>
      <w:r w:rsidRPr="00F323F0">
        <w:rPr>
          <w:sz w:val="28"/>
          <w:szCs w:val="28"/>
        </w:rPr>
        <w:t xml:space="preserve"> </w:t>
      </w:r>
    </w:p>
    <w:p w:rsidR="00F323F0" w:rsidRPr="00F323F0" w:rsidRDefault="00F323F0" w:rsidP="00F323F0">
      <w:pPr>
        <w:rPr>
          <w:sz w:val="28"/>
          <w:szCs w:val="28"/>
        </w:rPr>
      </w:pPr>
    </w:p>
    <w:p w:rsidR="00F323F0" w:rsidRPr="00F323F0" w:rsidRDefault="00F323F0" w:rsidP="00F323F0">
      <w:pPr>
        <w:numPr>
          <w:ilvl w:val="0"/>
          <w:numId w:val="1099"/>
        </w:numPr>
        <w:rPr>
          <w:sz w:val="28"/>
          <w:szCs w:val="28"/>
        </w:rPr>
      </w:pPr>
      <w:r w:rsidRPr="00F323F0">
        <w:rPr>
          <w:sz w:val="28"/>
          <w:szCs w:val="28"/>
        </w:rPr>
        <w:t>в</w:t>
      </w:r>
    </w:p>
    <w:p w:rsidR="00F323F0" w:rsidRPr="00F323F0" w:rsidRDefault="00F323F0" w:rsidP="00F323F0">
      <w:pPr>
        <w:numPr>
          <w:ilvl w:val="0"/>
          <w:numId w:val="1099"/>
        </w:numPr>
        <w:rPr>
          <w:sz w:val="28"/>
          <w:szCs w:val="28"/>
        </w:rPr>
      </w:pPr>
      <w:r w:rsidRPr="00F323F0">
        <w:rPr>
          <w:sz w:val="28"/>
          <w:szCs w:val="28"/>
        </w:rPr>
        <w:t>а</w:t>
      </w:r>
    </w:p>
    <w:p w:rsidR="00F323F0" w:rsidRPr="00F323F0" w:rsidRDefault="00F323F0" w:rsidP="00F323F0">
      <w:pPr>
        <w:numPr>
          <w:ilvl w:val="0"/>
          <w:numId w:val="1099"/>
        </w:numPr>
        <w:rPr>
          <w:sz w:val="28"/>
          <w:szCs w:val="28"/>
        </w:rPr>
      </w:pPr>
      <w:r w:rsidRPr="00F323F0">
        <w:rPr>
          <w:sz w:val="28"/>
          <w:szCs w:val="28"/>
        </w:rPr>
        <w:t>б</w:t>
      </w:r>
    </w:p>
    <w:p w:rsidR="00F323F0" w:rsidRPr="00F323F0" w:rsidRDefault="00F323F0" w:rsidP="00F323F0">
      <w:pPr>
        <w:numPr>
          <w:ilvl w:val="0"/>
          <w:numId w:val="1099"/>
        </w:numPr>
        <w:rPr>
          <w:sz w:val="28"/>
          <w:szCs w:val="28"/>
        </w:rPr>
      </w:pPr>
      <w:r w:rsidRPr="00F323F0">
        <w:rPr>
          <w:sz w:val="28"/>
          <w:szCs w:val="28"/>
        </w:rPr>
        <w:t>б</w:t>
      </w:r>
    </w:p>
    <w:p w:rsidR="00F323F0" w:rsidRPr="00F323F0" w:rsidRDefault="00F323F0" w:rsidP="00F323F0">
      <w:pPr>
        <w:numPr>
          <w:ilvl w:val="0"/>
          <w:numId w:val="1099"/>
        </w:numPr>
        <w:rPr>
          <w:sz w:val="28"/>
          <w:szCs w:val="28"/>
        </w:rPr>
      </w:pPr>
      <w:r w:rsidRPr="00F323F0">
        <w:rPr>
          <w:sz w:val="28"/>
          <w:szCs w:val="28"/>
        </w:rPr>
        <w:t xml:space="preserve">г </w:t>
      </w:r>
    </w:p>
    <w:p w:rsidR="00F323F0" w:rsidRPr="00F323F0" w:rsidRDefault="00F323F0" w:rsidP="00F323F0">
      <w:pPr>
        <w:numPr>
          <w:ilvl w:val="0"/>
          <w:numId w:val="1099"/>
        </w:numPr>
        <w:rPr>
          <w:sz w:val="28"/>
          <w:szCs w:val="28"/>
        </w:rPr>
      </w:pPr>
      <w:r w:rsidRPr="00F323F0">
        <w:rPr>
          <w:sz w:val="28"/>
          <w:szCs w:val="28"/>
        </w:rPr>
        <w:t>в</w:t>
      </w:r>
    </w:p>
    <w:p w:rsidR="00F323F0" w:rsidRPr="00F323F0" w:rsidRDefault="00F323F0" w:rsidP="00F323F0">
      <w:pPr>
        <w:numPr>
          <w:ilvl w:val="0"/>
          <w:numId w:val="1099"/>
        </w:numPr>
        <w:rPr>
          <w:sz w:val="28"/>
          <w:szCs w:val="28"/>
        </w:rPr>
      </w:pPr>
      <w:r w:rsidRPr="00F323F0">
        <w:rPr>
          <w:sz w:val="28"/>
          <w:szCs w:val="28"/>
        </w:rPr>
        <w:t>в</w:t>
      </w:r>
    </w:p>
    <w:p w:rsidR="00F323F0" w:rsidRPr="00F323F0" w:rsidRDefault="00F323F0" w:rsidP="00F323F0">
      <w:pPr>
        <w:numPr>
          <w:ilvl w:val="0"/>
          <w:numId w:val="1099"/>
        </w:numPr>
        <w:rPr>
          <w:sz w:val="28"/>
          <w:szCs w:val="28"/>
        </w:rPr>
      </w:pPr>
      <w:r w:rsidRPr="00F323F0">
        <w:rPr>
          <w:sz w:val="28"/>
          <w:szCs w:val="28"/>
        </w:rPr>
        <w:t>а</w:t>
      </w:r>
    </w:p>
    <w:p w:rsidR="00F323F0" w:rsidRPr="00F323F0" w:rsidRDefault="00F323F0" w:rsidP="00F323F0">
      <w:pPr>
        <w:numPr>
          <w:ilvl w:val="0"/>
          <w:numId w:val="1099"/>
        </w:numPr>
        <w:rPr>
          <w:sz w:val="28"/>
          <w:szCs w:val="28"/>
        </w:rPr>
      </w:pPr>
      <w:r w:rsidRPr="00F323F0">
        <w:rPr>
          <w:sz w:val="28"/>
          <w:szCs w:val="28"/>
        </w:rPr>
        <w:t>б</w:t>
      </w:r>
    </w:p>
    <w:p w:rsidR="00F323F0" w:rsidRPr="00F323F0" w:rsidRDefault="00F323F0" w:rsidP="00F323F0">
      <w:pPr>
        <w:numPr>
          <w:ilvl w:val="0"/>
          <w:numId w:val="1099"/>
        </w:numPr>
        <w:rPr>
          <w:sz w:val="28"/>
          <w:szCs w:val="28"/>
        </w:rPr>
      </w:pPr>
      <w:r w:rsidRPr="00F323F0">
        <w:rPr>
          <w:sz w:val="28"/>
          <w:szCs w:val="28"/>
        </w:rPr>
        <w:lastRenderedPageBreak/>
        <w:t>в</w:t>
      </w:r>
    </w:p>
    <w:p w:rsidR="00F323F0" w:rsidRPr="00F323F0" w:rsidRDefault="00F323F0" w:rsidP="00F323F0">
      <w:pPr>
        <w:ind w:firstLine="851"/>
        <w:rPr>
          <w:sz w:val="28"/>
          <w:szCs w:val="28"/>
        </w:rPr>
      </w:pPr>
    </w:p>
    <w:p w:rsidR="00F323F0" w:rsidRPr="00F323F0" w:rsidRDefault="00F323F0" w:rsidP="00F323F0">
      <w:pPr>
        <w:tabs>
          <w:tab w:val="left" w:pos="1301"/>
        </w:tabs>
        <w:ind w:firstLine="851"/>
        <w:rPr>
          <w:b/>
          <w:sz w:val="28"/>
          <w:szCs w:val="28"/>
        </w:rPr>
      </w:pPr>
      <w:r>
        <w:rPr>
          <w:sz w:val="28"/>
          <w:szCs w:val="28"/>
        </w:rPr>
        <w:t>5</w:t>
      </w:r>
      <w:r w:rsidRPr="00F323F0">
        <w:rPr>
          <w:b/>
          <w:sz w:val="28"/>
          <w:szCs w:val="28"/>
        </w:rPr>
        <w:t xml:space="preserve">. Ситуационные задачи по теме: </w:t>
      </w:r>
    </w:p>
    <w:p w:rsidR="00F323F0" w:rsidRPr="00F323F0" w:rsidRDefault="00F323F0" w:rsidP="00F323F0">
      <w:pPr>
        <w:shd w:val="clear" w:color="auto" w:fill="FFFFFF"/>
        <w:spacing w:before="14"/>
        <w:ind w:firstLine="851"/>
        <w:jc w:val="both"/>
        <w:rPr>
          <w:b/>
          <w:sz w:val="28"/>
          <w:szCs w:val="28"/>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ребёнка 10 лет появились боли в области правой большеберцовой кости, повысилась температура до 38,5ºС. Накануне получил травму в области в/3 голени слева.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Объективно: конечность в вынужденном положении, согнута в коленном и тазобедренном суставе, ротирована кнаружи. Местно определяется повышение температуры, перкуторно точка наибольшей болезненности в проксимальном метафизе б/берцовой кости слева. Движения в конечности ограничены из-за болей. Давность заболевания 3 суток. Рентгенографии б/берцовой кости патологии не выявила.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OAK: лейкоцитов 18,5×10</w:t>
      </w:r>
      <w:r w:rsidRPr="00F323F0">
        <w:rPr>
          <w:sz w:val="28"/>
          <w:szCs w:val="28"/>
          <w:vertAlign w:val="superscript"/>
          <w:lang w:eastAsia="en-US"/>
        </w:rPr>
        <w:t>9</w:t>
      </w:r>
      <w:r w:rsidRPr="00F323F0">
        <w:rPr>
          <w:sz w:val="28"/>
          <w:szCs w:val="28"/>
          <w:lang w:eastAsia="en-US"/>
        </w:rPr>
        <w:t>/л, СОЭ 43 мм/час.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Укажите способ уточнения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Укажите способ лечения.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Укажите анитбиотики, тропные к костной ткани.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ребёнка с болями в коленном суставе, беспокоящими его в течение 6 месяцев, на рентгенограмме выявлена костная полость с перифокальным остеосклерозом в метафизе большеберцовой кости и мелким фрагментом в центре полости.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Наиболее вероятный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В какую группу заболеваний входит выбранный Вами вариант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С какой патологией следует дифференцировать это заболевание?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Какое лечение показано данному больному?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Как проводится реабилитация и диспансеризация при данном заболевании в амбулаторных условиях?</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больного 12 лет, находящегося на лечении по поводу ОГО в/3 правого бедра, на фоне проводимой терапии появилось ухудшение общего состояния за счёт выраженной дыхательной недостаточности и интоксикационного синдрома.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На рентгенограмме грудной клетки выявлены тотальное затемнение в области левого гемиторакса и смещение средостения в правую сторону.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Укажите причину ухудшения состояния у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2.</w:t>
      </w:r>
      <w:r w:rsidRPr="00F323F0">
        <w:rPr>
          <w:sz w:val="28"/>
          <w:szCs w:val="28"/>
          <w:lang w:eastAsia="en-US"/>
        </w:rPr>
        <w:tab/>
        <w:t>Как следует трактовать изменения со стороны лёгких?</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Укажите наиболее характерные признаки течения данного осложнения.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Укажите экстренное мероприятие, необходимое в данной ситуации.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Профилактика данного осложнения.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ребенка после лечения ОГО правого бедра через 2 года появились припухлость, гиперемия мягких тканей и сформировался гнойный очаг, по поводу чего он получал лечение – вскрытие гнойника. Рана длительно не заживала, образовался свищ.</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На рентгенограмме в правой бедренной кости имеется значительное утолщение кортикального слоя с полостью, в которой находится секвестр. Температура субфебрильная.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ОАК: умеренный лейкоцитоз.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Задание: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Укажите дополнительные методы исследования.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Определите лечебную тактику.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Укажите объём хирургического пособия.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Профилактика.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клинику поступил ребёнок 8 лет с жалобами на боли в в/3 правого бедра, высокую температуру до 39°- 40° 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Из анамнеза известно, что ребенок 3 дня назад ударился правым бедром, обращался в травмпункт, R-логически исключили перелом кости.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Объективно: общее состояние средней тяжести, кожные покровы бледные, выражена интоксикация. Со стороны внутренних органов – без патологии.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Локально: в в/3 правого бедра – припухлость, резкая болезненность при пальпации и перкуссии, движения в тазобедренном суставе ограничены, осевая нагрузка болезненна.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крови: лейкоцитоз до 16×10</w:t>
      </w:r>
      <w:r w:rsidRPr="00F323F0">
        <w:rPr>
          <w:sz w:val="28"/>
          <w:szCs w:val="28"/>
          <w:vertAlign w:val="superscript"/>
          <w:lang w:eastAsia="en-US"/>
        </w:rPr>
        <w:t>9</w:t>
      </w:r>
      <w:r w:rsidRPr="00F323F0">
        <w:rPr>
          <w:sz w:val="28"/>
          <w:szCs w:val="28"/>
          <w:lang w:eastAsia="en-US"/>
        </w:rPr>
        <w:t>/л, СОЭ 45 мм/час.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предварительный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Укажите какой метод наиболее информативен для подтверждения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Какая лечебная тактика показана ребенку?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Принципы консервативного лечения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Какие антибиотики тропны к кости при лечении ОГО?</w:t>
      </w:r>
    </w:p>
    <w:p w:rsidR="00F323F0" w:rsidRPr="00F323F0" w:rsidRDefault="00F323F0" w:rsidP="00F323F0">
      <w:pPr>
        <w:ind w:firstLine="851"/>
        <w:rPr>
          <w:sz w:val="28"/>
          <w:szCs w:val="28"/>
        </w:rPr>
      </w:pPr>
    </w:p>
    <w:p w:rsidR="00F323F0" w:rsidRPr="00F323F0" w:rsidRDefault="00F323F0" w:rsidP="00F323F0">
      <w:pPr>
        <w:ind w:firstLine="851"/>
        <w:jc w:val="center"/>
        <w:rPr>
          <w:b/>
          <w:sz w:val="28"/>
          <w:szCs w:val="28"/>
        </w:rPr>
      </w:pPr>
      <w:r w:rsidRPr="00F323F0">
        <w:rPr>
          <w:b/>
          <w:sz w:val="28"/>
          <w:szCs w:val="28"/>
        </w:rPr>
        <w:t>Эталоны ответов к задачам:</w:t>
      </w:r>
    </w:p>
    <w:p w:rsidR="00F323F0" w:rsidRPr="00F323F0" w:rsidRDefault="00F323F0" w:rsidP="00F323F0">
      <w:pPr>
        <w:ind w:firstLine="851"/>
        <w:rPr>
          <w:sz w:val="28"/>
          <w:szCs w:val="28"/>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Острый гематогенный остеомиелит левой б/берцовой кости, локальная форма, рентгеннегативная стадия.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Остеопункция, остеоангиография, исследование гранулоцитограммы.</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Фрезевая остеоперфорация.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Антибиотики, тропные к костям: линкомицин, цефалоспорины, канамицин.</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Наблюдение хирурга в течение 6-12 месяцев с рентгенологическим контролем.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Остеомиелит Броди.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Группа первично-хронических остеомиелитов.</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Дифференцировать с опухолями костей: остеогенной саркомой, остеоид-остеомой, костной кистой.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Показано хирургическое лечение – удаление секвестра, выскабливание, санация, дренирование костной полости.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в амбулаторных условиях: освобождение от физкультуры на 1 год, витаминотерапия, применение препаратов кальция. Диспансеризация – динамически контроль за состоянием ребенка, рентгенологический контроль через 3, 6, 12 месяцев, контроль за анализами крови.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Вторичное метастатическое поражение легких, развитие синдрома системного воспалительного ответа, сепсиса.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Изменения со стороны легких следует трактовать как осложнение основного заболевания, т.е. как метастатический гнойный очаг.</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Оно как правило двустороннее, вначале протекает с малыми физикальнцми данными, быстро прогрессируют деструктивные процессы, осложняющиеся пиопневмотораксом, легочным кровотечением.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Пункция плевральной полости, с целью эвакуации пиоторакса, снятия внутригрудного (внутриплеврального) напряжения.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Своевременная диагностика, адекватная декомпрессивная трепанация и санация воспалительного очага в костной ткани.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Хронический остеомиелит правого бедра, стадия образования секвестра и свищей.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Фустулография.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Оперативное лечение.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Иссечение свища, удаление секвестра.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5.</w:t>
      </w:r>
      <w:r w:rsidRPr="00F323F0">
        <w:rPr>
          <w:sz w:val="28"/>
          <w:szCs w:val="28"/>
          <w:lang w:eastAsia="en-US"/>
        </w:rPr>
        <w:tab/>
        <w:t>Своевременная диагностика ОГО, адекватное оперативное лечение 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Острый гематогенный остеомиелит шейки бедра.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Наиболее информативный метод: остеопункция с цитологическим исследованием пунктата.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Лечебная тактика: операция без инфузионной подготовки.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Послеоперационное ведение: антибактериальное лечение, дезинтоксикационноя терапия, ингибиторы протеолиза, симптоматическая терапия, экстрокорпоральная детоксикация.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Антибиотики, тропные к костям: линкомицин, цефалоспорины, канамицин.</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shd w:val="clear" w:color="auto" w:fill="FFFFFF"/>
        <w:spacing w:before="14"/>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numPr>
          <w:ilvl w:val="0"/>
          <w:numId w:val="1095"/>
        </w:numPr>
        <w:tabs>
          <w:tab w:val="num" w:pos="993"/>
        </w:tabs>
        <w:ind w:firstLine="851"/>
        <w:rPr>
          <w:sz w:val="28"/>
          <w:szCs w:val="28"/>
        </w:rPr>
      </w:pPr>
      <w:r w:rsidRPr="00F323F0">
        <w:rPr>
          <w:sz w:val="28"/>
          <w:szCs w:val="28"/>
        </w:rPr>
        <w:t>Сбор анамнеза (выделить характерные для ОГО данные)</w:t>
      </w:r>
    </w:p>
    <w:p w:rsidR="00F323F0" w:rsidRPr="00F323F0" w:rsidRDefault="00F323F0" w:rsidP="00F323F0">
      <w:pPr>
        <w:numPr>
          <w:ilvl w:val="0"/>
          <w:numId w:val="1095"/>
        </w:numPr>
        <w:tabs>
          <w:tab w:val="num" w:pos="993"/>
        </w:tabs>
        <w:ind w:firstLine="851"/>
        <w:rPr>
          <w:sz w:val="28"/>
          <w:szCs w:val="28"/>
        </w:rPr>
      </w:pPr>
      <w:r w:rsidRPr="00F323F0">
        <w:rPr>
          <w:sz w:val="28"/>
          <w:szCs w:val="28"/>
        </w:rPr>
        <w:t>Определение степени нарушения функции конечностей</w:t>
      </w:r>
    </w:p>
    <w:p w:rsidR="00F323F0" w:rsidRPr="00F323F0" w:rsidRDefault="00F323F0" w:rsidP="00F323F0">
      <w:pPr>
        <w:numPr>
          <w:ilvl w:val="0"/>
          <w:numId w:val="1095"/>
        </w:numPr>
        <w:tabs>
          <w:tab w:val="num" w:pos="993"/>
        </w:tabs>
        <w:ind w:firstLine="851"/>
        <w:rPr>
          <w:sz w:val="28"/>
          <w:szCs w:val="28"/>
        </w:rPr>
      </w:pPr>
      <w:r w:rsidRPr="00F323F0">
        <w:rPr>
          <w:sz w:val="28"/>
          <w:szCs w:val="28"/>
        </w:rPr>
        <w:t>Оценка диагностической остеопункции, остеоангиографии</w:t>
      </w:r>
    </w:p>
    <w:p w:rsidR="00F323F0" w:rsidRPr="00F323F0" w:rsidRDefault="00F323F0" w:rsidP="00F323F0">
      <w:pPr>
        <w:numPr>
          <w:ilvl w:val="0"/>
          <w:numId w:val="1095"/>
        </w:numPr>
        <w:tabs>
          <w:tab w:val="num" w:pos="993"/>
        </w:tabs>
        <w:ind w:firstLine="851"/>
        <w:rPr>
          <w:sz w:val="28"/>
          <w:szCs w:val="28"/>
        </w:rPr>
      </w:pPr>
      <w:r w:rsidRPr="00F323F0">
        <w:rPr>
          <w:sz w:val="28"/>
          <w:szCs w:val="28"/>
        </w:rPr>
        <w:t>Чтение рентгенограмм, лабораторных данных</w:t>
      </w:r>
    </w:p>
    <w:p w:rsidR="00F323F0" w:rsidRPr="00F323F0" w:rsidRDefault="00F323F0" w:rsidP="00F323F0">
      <w:pPr>
        <w:numPr>
          <w:ilvl w:val="0"/>
          <w:numId w:val="1095"/>
        </w:numPr>
        <w:tabs>
          <w:tab w:val="num" w:pos="993"/>
        </w:tabs>
        <w:ind w:firstLine="851"/>
        <w:rPr>
          <w:sz w:val="28"/>
          <w:szCs w:val="28"/>
        </w:rPr>
      </w:pPr>
      <w:r w:rsidRPr="00F323F0">
        <w:rPr>
          <w:sz w:val="28"/>
          <w:szCs w:val="28"/>
        </w:rPr>
        <w:t>Проведение дифференциальной диагностики</w:t>
      </w:r>
    </w:p>
    <w:p w:rsidR="00F323F0" w:rsidRPr="00F323F0" w:rsidRDefault="00F323F0" w:rsidP="00F323F0">
      <w:pPr>
        <w:numPr>
          <w:ilvl w:val="0"/>
          <w:numId w:val="1095"/>
        </w:numPr>
        <w:tabs>
          <w:tab w:val="num" w:pos="993"/>
        </w:tabs>
        <w:ind w:firstLine="851"/>
        <w:rPr>
          <w:sz w:val="28"/>
          <w:szCs w:val="28"/>
        </w:rPr>
      </w:pPr>
      <w:r w:rsidRPr="00F323F0">
        <w:rPr>
          <w:sz w:val="28"/>
          <w:szCs w:val="28"/>
        </w:rPr>
        <w:t>Обоснование диагноза</w:t>
      </w:r>
    </w:p>
    <w:p w:rsidR="00F323F0" w:rsidRPr="00F323F0" w:rsidRDefault="00F323F0" w:rsidP="00F323F0">
      <w:pPr>
        <w:numPr>
          <w:ilvl w:val="0"/>
          <w:numId w:val="1095"/>
        </w:numPr>
        <w:tabs>
          <w:tab w:val="num" w:pos="993"/>
        </w:tabs>
        <w:ind w:firstLine="851"/>
        <w:rPr>
          <w:sz w:val="28"/>
          <w:szCs w:val="28"/>
        </w:rPr>
      </w:pPr>
      <w:r w:rsidRPr="00F323F0">
        <w:rPr>
          <w:sz w:val="28"/>
          <w:szCs w:val="28"/>
        </w:rPr>
        <w:t>Выбор лечебной тактики</w:t>
      </w:r>
    </w:p>
    <w:p w:rsidR="00F323F0" w:rsidRPr="00F323F0" w:rsidRDefault="00F323F0" w:rsidP="00F323F0">
      <w:pPr>
        <w:numPr>
          <w:ilvl w:val="0"/>
          <w:numId w:val="1095"/>
        </w:numPr>
        <w:tabs>
          <w:tab w:val="num" w:pos="993"/>
        </w:tabs>
        <w:ind w:firstLine="851"/>
        <w:rPr>
          <w:sz w:val="28"/>
          <w:szCs w:val="28"/>
        </w:rPr>
      </w:pPr>
      <w:r w:rsidRPr="00F323F0">
        <w:rPr>
          <w:sz w:val="28"/>
          <w:szCs w:val="28"/>
        </w:rPr>
        <w:t>Проведение предоперационной подготовки и послеоперационного лечения.</w:t>
      </w:r>
    </w:p>
    <w:p w:rsidR="00F323F0" w:rsidRPr="00F323F0" w:rsidRDefault="00F323F0" w:rsidP="00F323F0">
      <w:pPr>
        <w:numPr>
          <w:ilvl w:val="0"/>
          <w:numId w:val="1095"/>
        </w:numPr>
        <w:tabs>
          <w:tab w:val="num" w:pos="993"/>
        </w:tabs>
        <w:ind w:firstLine="851"/>
        <w:rPr>
          <w:sz w:val="28"/>
          <w:szCs w:val="28"/>
        </w:rPr>
      </w:pPr>
      <w:r w:rsidRPr="00F323F0">
        <w:rPr>
          <w:sz w:val="28"/>
          <w:szCs w:val="28"/>
        </w:rPr>
        <w:t xml:space="preserve">Остеопункция </w:t>
      </w:r>
    </w:p>
    <w:p w:rsidR="00F323F0" w:rsidRPr="00F323F0" w:rsidRDefault="00F323F0" w:rsidP="00F323F0">
      <w:pPr>
        <w:numPr>
          <w:ilvl w:val="0"/>
          <w:numId w:val="1095"/>
        </w:numPr>
        <w:tabs>
          <w:tab w:val="num" w:pos="993"/>
        </w:tabs>
        <w:ind w:firstLine="851"/>
        <w:rPr>
          <w:sz w:val="28"/>
          <w:szCs w:val="28"/>
        </w:rPr>
      </w:pPr>
      <w:r w:rsidRPr="00F323F0">
        <w:rPr>
          <w:sz w:val="28"/>
          <w:szCs w:val="28"/>
        </w:rPr>
        <w:t>Оперативное вмешательство при остром гематогенном остеомиелите</w:t>
      </w:r>
    </w:p>
    <w:p w:rsidR="00F323F0" w:rsidRPr="00F323F0" w:rsidRDefault="00F323F0" w:rsidP="00F323F0">
      <w:pPr>
        <w:ind w:firstLine="851"/>
        <w:rPr>
          <w:sz w:val="28"/>
          <w:szCs w:val="28"/>
        </w:rPr>
      </w:pPr>
    </w:p>
    <w:p w:rsidR="00F323F0" w:rsidRPr="00F323F0" w:rsidRDefault="00F323F0" w:rsidP="00F323F0">
      <w:pPr>
        <w:tabs>
          <w:tab w:val="left" w:pos="360"/>
          <w:tab w:val="left" w:pos="1080"/>
        </w:tabs>
        <w:ind w:firstLine="720"/>
        <w:jc w:val="both"/>
        <w:rPr>
          <w:sz w:val="28"/>
          <w:szCs w:val="28"/>
        </w:rPr>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5C3BEB" w:rsidRDefault="005C3BEB"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«Острый гематогенный остеомиелит. Лечение</w:t>
      </w:r>
      <w:r>
        <w:rPr>
          <w:b/>
          <w:sz w:val="28"/>
          <w:szCs w:val="28"/>
        </w:rPr>
        <w:t>».</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Pr="0020231A" w:rsidRDefault="00F323F0" w:rsidP="00F323F0">
      <w:pPr>
        <w:jc w:val="both"/>
        <w:outlineLvl w:val="4"/>
        <w:rPr>
          <w:sz w:val="28"/>
          <w:szCs w:val="28"/>
        </w:rPr>
      </w:pPr>
      <w:r w:rsidRPr="0020231A">
        <w:rPr>
          <w:b/>
          <w:sz w:val="28"/>
          <w:szCs w:val="28"/>
        </w:rPr>
        <w:t>Знать:</w:t>
      </w:r>
      <w:r w:rsidRPr="0020231A">
        <w:rPr>
          <w:sz w:val="28"/>
          <w:szCs w:val="28"/>
        </w:rPr>
        <w:t xml:space="preserve"> </w:t>
      </w:r>
    </w:p>
    <w:p w:rsidR="00F323F0" w:rsidRPr="0020231A" w:rsidRDefault="00F323F0" w:rsidP="00F323F0">
      <w:pPr>
        <w:jc w:val="both"/>
        <w:outlineLvl w:val="4"/>
        <w:rPr>
          <w:bCs/>
          <w:iCs/>
          <w:sz w:val="28"/>
          <w:szCs w:val="28"/>
        </w:rPr>
      </w:pPr>
      <w:r w:rsidRPr="0020231A">
        <w:rPr>
          <w:sz w:val="28"/>
          <w:szCs w:val="28"/>
        </w:rPr>
        <w:t xml:space="preserve">- закономерности роста и развития детского организма, </w:t>
      </w:r>
    </w:p>
    <w:p w:rsidR="00F323F0" w:rsidRPr="0020231A" w:rsidRDefault="00F323F0" w:rsidP="00F323F0">
      <w:pPr>
        <w:jc w:val="both"/>
        <w:outlineLvl w:val="4"/>
        <w:rPr>
          <w:bCs/>
          <w:iCs/>
          <w:sz w:val="28"/>
          <w:szCs w:val="28"/>
        </w:rPr>
      </w:pPr>
      <w:r w:rsidRPr="0020231A">
        <w:rPr>
          <w:bCs/>
          <w:iCs/>
          <w:sz w:val="28"/>
          <w:szCs w:val="28"/>
        </w:rPr>
        <w:t xml:space="preserve">- особенности течения и возможные осложнения наиболее распространенных заболеваний. </w:t>
      </w:r>
    </w:p>
    <w:p w:rsidR="00F323F0" w:rsidRPr="0020231A" w:rsidRDefault="00F323F0" w:rsidP="00F323F0">
      <w:pPr>
        <w:jc w:val="both"/>
        <w:outlineLvl w:val="4"/>
        <w:rPr>
          <w:bCs/>
          <w:iCs/>
          <w:sz w:val="28"/>
          <w:szCs w:val="28"/>
        </w:rPr>
      </w:pPr>
      <w:r w:rsidRPr="0020231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F323F0" w:rsidRPr="0020231A" w:rsidRDefault="00F323F0" w:rsidP="00F323F0">
      <w:pPr>
        <w:jc w:val="both"/>
        <w:outlineLvl w:val="4"/>
        <w:rPr>
          <w:bCs/>
          <w:iCs/>
          <w:sz w:val="28"/>
          <w:szCs w:val="28"/>
        </w:rPr>
      </w:pPr>
      <w:r w:rsidRPr="0020231A">
        <w:rPr>
          <w:bCs/>
          <w:iCs/>
          <w:sz w:val="28"/>
          <w:szCs w:val="28"/>
        </w:rPr>
        <w:t>-  основные патологические синдромы и симптомы заболеваний,</w:t>
      </w:r>
    </w:p>
    <w:p w:rsidR="00F323F0" w:rsidRPr="0020231A" w:rsidRDefault="00F323F0" w:rsidP="00F323F0">
      <w:pPr>
        <w:jc w:val="both"/>
        <w:outlineLvl w:val="4"/>
        <w:rPr>
          <w:bCs/>
          <w:iCs/>
          <w:sz w:val="28"/>
          <w:szCs w:val="28"/>
        </w:rPr>
      </w:pPr>
      <w:r w:rsidRPr="0020231A">
        <w:rPr>
          <w:bCs/>
          <w:iCs/>
          <w:sz w:val="28"/>
          <w:szCs w:val="28"/>
        </w:rPr>
        <w:t xml:space="preserve">- международную классификацию болезней и проблем, связанных со здоровьем (МКБ-10), </w:t>
      </w:r>
    </w:p>
    <w:p w:rsidR="00F323F0" w:rsidRPr="0020231A" w:rsidRDefault="00F323F0" w:rsidP="00F323F0">
      <w:pPr>
        <w:jc w:val="both"/>
        <w:outlineLvl w:val="4"/>
        <w:rPr>
          <w:bCs/>
          <w:iCs/>
          <w:sz w:val="28"/>
          <w:szCs w:val="28"/>
        </w:rPr>
      </w:pPr>
      <w:r w:rsidRPr="0020231A">
        <w:rPr>
          <w:bCs/>
          <w:iCs/>
          <w:sz w:val="28"/>
          <w:szCs w:val="28"/>
        </w:rPr>
        <w:t xml:space="preserve">- диагностические критерии по выявлению неотложных и угрожающих жизни состояний, </w:t>
      </w:r>
    </w:p>
    <w:p w:rsidR="00F323F0" w:rsidRPr="0020231A" w:rsidRDefault="00F323F0" w:rsidP="00F323F0">
      <w:pPr>
        <w:jc w:val="both"/>
        <w:outlineLvl w:val="4"/>
        <w:rPr>
          <w:bCs/>
          <w:iCs/>
          <w:sz w:val="28"/>
          <w:szCs w:val="28"/>
        </w:rPr>
      </w:pPr>
      <w:r w:rsidRPr="0020231A">
        <w:rPr>
          <w:bCs/>
          <w:iCs/>
          <w:sz w:val="28"/>
          <w:szCs w:val="28"/>
        </w:rPr>
        <w:t xml:space="preserve">-  </w:t>
      </w:r>
      <w:r w:rsidRPr="0020231A">
        <w:rPr>
          <w:sz w:val="28"/>
          <w:szCs w:val="28"/>
        </w:rPr>
        <w:t xml:space="preserve">современные диагностические и лечебные технологии  в детской хирургии, </w:t>
      </w:r>
      <w:r w:rsidRPr="0020231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F323F0" w:rsidRPr="0020231A" w:rsidRDefault="00F323F0" w:rsidP="00F323F0">
      <w:pPr>
        <w:jc w:val="both"/>
        <w:outlineLvl w:val="4"/>
        <w:rPr>
          <w:bCs/>
          <w:iCs/>
          <w:sz w:val="28"/>
          <w:szCs w:val="28"/>
        </w:rPr>
      </w:pPr>
      <w:r w:rsidRPr="0020231A">
        <w:rPr>
          <w:bCs/>
          <w:iCs/>
          <w:sz w:val="28"/>
          <w:szCs w:val="28"/>
        </w:rPr>
        <w:t xml:space="preserve">- алгоритм патогенетической адекватной терапии при основных хирургических заболеваниях. </w:t>
      </w:r>
    </w:p>
    <w:p w:rsidR="00F323F0" w:rsidRPr="0020231A" w:rsidRDefault="00F323F0" w:rsidP="00F323F0">
      <w:pPr>
        <w:jc w:val="both"/>
        <w:outlineLvl w:val="4"/>
        <w:rPr>
          <w:bCs/>
          <w:iCs/>
          <w:sz w:val="28"/>
          <w:szCs w:val="28"/>
        </w:rPr>
      </w:pPr>
      <w:r w:rsidRPr="0020231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0231A">
        <w:rPr>
          <w:sz w:val="28"/>
          <w:szCs w:val="28"/>
        </w:rPr>
        <w:t xml:space="preserve">принципы профилактики детского и подросткового травматизма.  </w:t>
      </w:r>
    </w:p>
    <w:p w:rsidR="00F323F0" w:rsidRPr="0020231A" w:rsidRDefault="00F323F0" w:rsidP="00F323F0">
      <w:pPr>
        <w:jc w:val="both"/>
        <w:outlineLvl w:val="4"/>
        <w:rPr>
          <w:bCs/>
          <w:sz w:val="28"/>
          <w:szCs w:val="28"/>
        </w:rPr>
      </w:pPr>
      <w:r w:rsidRPr="0020231A">
        <w:rPr>
          <w:b/>
          <w:sz w:val="28"/>
          <w:szCs w:val="28"/>
        </w:rPr>
        <w:t>Уметь:</w:t>
      </w:r>
      <w:r w:rsidRPr="0020231A">
        <w:rPr>
          <w:sz w:val="28"/>
          <w:szCs w:val="28"/>
        </w:rPr>
        <w:t xml:space="preserve"> </w:t>
      </w:r>
    </w:p>
    <w:p w:rsidR="00F323F0" w:rsidRPr="0020231A" w:rsidRDefault="00F323F0" w:rsidP="00F323F0">
      <w:pPr>
        <w:jc w:val="both"/>
        <w:outlineLvl w:val="4"/>
        <w:rPr>
          <w:bCs/>
          <w:iCs/>
          <w:sz w:val="28"/>
          <w:szCs w:val="28"/>
        </w:rPr>
      </w:pPr>
      <w:r w:rsidRPr="0020231A">
        <w:rPr>
          <w:bCs/>
          <w:sz w:val="28"/>
          <w:szCs w:val="28"/>
        </w:rPr>
        <w:t xml:space="preserve">- </w:t>
      </w:r>
      <w:r w:rsidRPr="0020231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Pr="0020231A" w:rsidRDefault="00F323F0" w:rsidP="00F323F0">
      <w:pPr>
        <w:jc w:val="both"/>
        <w:outlineLvl w:val="4"/>
        <w:rPr>
          <w:bCs/>
          <w:iCs/>
          <w:sz w:val="28"/>
          <w:szCs w:val="28"/>
        </w:rPr>
      </w:pPr>
      <w:r w:rsidRPr="0020231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F323F0" w:rsidRPr="0020231A" w:rsidRDefault="00F323F0" w:rsidP="00F323F0">
      <w:pPr>
        <w:jc w:val="both"/>
        <w:outlineLvl w:val="4"/>
        <w:rPr>
          <w:bCs/>
          <w:iCs/>
          <w:sz w:val="28"/>
          <w:szCs w:val="28"/>
        </w:rPr>
      </w:pPr>
      <w:r w:rsidRPr="0020231A">
        <w:rPr>
          <w:bCs/>
          <w:iCs/>
          <w:sz w:val="28"/>
          <w:szCs w:val="28"/>
        </w:rPr>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20231A" w:rsidRDefault="00F323F0" w:rsidP="00F323F0">
      <w:pPr>
        <w:jc w:val="both"/>
        <w:outlineLvl w:val="4"/>
        <w:rPr>
          <w:bCs/>
          <w:iCs/>
          <w:sz w:val="28"/>
          <w:szCs w:val="28"/>
        </w:rPr>
      </w:pPr>
      <w:r w:rsidRPr="0020231A">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Pr="0020231A" w:rsidRDefault="00F323F0" w:rsidP="00F323F0">
      <w:pPr>
        <w:jc w:val="both"/>
        <w:outlineLvl w:val="4"/>
        <w:rPr>
          <w:bCs/>
          <w:iCs/>
          <w:sz w:val="28"/>
          <w:szCs w:val="28"/>
        </w:rPr>
      </w:pPr>
      <w:r w:rsidRPr="0020231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20231A" w:rsidRDefault="00F323F0" w:rsidP="00F323F0">
      <w:pPr>
        <w:jc w:val="both"/>
        <w:outlineLvl w:val="4"/>
        <w:rPr>
          <w:bCs/>
          <w:iCs/>
          <w:sz w:val="28"/>
          <w:szCs w:val="28"/>
        </w:rPr>
      </w:pPr>
      <w:r w:rsidRPr="0020231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0231A">
        <w:rPr>
          <w:bCs/>
          <w:sz w:val="28"/>
          <w:szCs w:val="28"/>
        </w:rPr>
        <w:t xml:space="preserve">создать условия </w:t>
      </w:r>
      <w:r w:rsidRPr="0020231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F323F0" w:rsidRPr="0020231A" w:rsidRDefault="00F323F0" w:rsidP="00F323F0">
      <w:pPr>
        <w:jc w:val="both"/>
        <w:rPr>
          <w:bCs/>
          <w:iCs/>
          <w:sz w:val="28"/>
          <w:szCs w:val="28"/>
        </w:rPr>
      </w:pPr>
      <w:r w:rsidRPr="0020231A">
        <w:rPr>
          <w:b/>
          <w:sz w:val="28"/>
          <w:szCs w:val="28"/>
        </w:rPr>
        <w:t>Владеть:</w:t>
      </w:r>
      <w:r w:rsidRPr="0020231A">
        <w:rPr>
          <w:bCs/>
          <w:iCs/>
          <w:sz w:val="28"/>
          <w:szCs w:val="28"/>
        </w:rPr>
        <w:t xml:space="preserve"> </w:t>
      </w:r>
    </w:p>
    <w:p w:rsidR="00F323F0" w:rsidRPr="0020231A" w:rsidRDefault="00F323F0" w:rsidP="00F323F0">
      <w:pPr>
        <w:jc w:val="both"/>
        <w:rPr>
          <w:bCs/>
          <w:iCs/>
          <w:sz w:val="28"/>
          <w:szCs w:val="28"/>
        </w:rPr>
      </w:pPr>
      <w:r w:rsidRPr="0020231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F323F0" w:rsidRPr="0020231A" w:rsidRDefault="00F323F0" w:rsidP="00F323F0">
      <w:pPr>
        <w:jc w:val="both"/>
        <w:rPr>
          <w:bCs/>
          <w:iCs/>
          <w:sz w:val="28"/>
          <w:szCs w:val="28"/>
        </w:rPr>
      </w:pPr>
      <w:r w:rsidRPr="0020231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F323F0" w:rsidRPr="0020231A" w:rsidRDefault="00F323F0" w:rsidP="00F323F0">
      <w:pPr>
        <w:jc w:val="both"/>
        <w:rPr>
          <w:bCs/>
          <w:iCs/>
          <w:sz w:val="28"/>
          <w:szCs w:val="28"/>
        </w:rPr>
      </w:pPr>
      <w:r w:rsidRPr="0020231A">
        <w:rPr>
          <w:bCs/>
          <w:iCs/>
          <w:sz w:val="28"/>
          <w:szCs w:val="28"/>
        </w:rPr>
        <w:t xml:space="preserve">- алгоритмом развернутого клинического диагноза (основного, сопутствующего) с учетом МКБ-10. </w:t>
      </w:r>
    </w:p>
    <w:p w:rsidR="00F323F0" w:rsidRPr="0020231A" w:rsidRDefault="00F323F0" w:rsidP="00F323F0">
      <w:pPr>
        <w:jc w:val="both"/>
        <w:rPr>
          <w:bCs/>
          <w:iCs/>
          <w:sz w:val="28"/>
          <w:szCs w:val="28"/>
        </w:rPr>
      </w:pPr>
      <w:r w:rsidRPr="0020231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F323F0" w:rsidRPr="0020231A" w:rsidRDefault="00F323F0" w:rsidP="00F323F0">
      <w:pPr>
        <w:jc w:val="both"/>
        <w:rPr>
          <w:bCs/>
          <w:iCs/>
          <w:sz w:val="28"/>
          <w:szCs w:val="28"/>
        </w:rPr>
      </w:pPr>
      <w:r w:rsidRPr="0020231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20231A" w:rsidRDefault="00F323F0" w:rsidP="00F323F0">
      <w:pPr>
        <w:jc w:val="both"/>
        <w:rPr>
          <w:bCs/>
          <w:iCs/>
          <w:sz w:val="28"/>
          <w:szCs w:val="28"/>
        </w:rPr>
      </w:pPr>
      <w:r w:rsidRPr="0020231A">
        <w:rPr>
          <w:bCs/>
          <w:iCs/>
          <w:sz w:val="28"/>
          <w:szCs w:val="28"/>
        </w:rPr>
        <w:t xml:space="preserve">- методами помощи при неотложных и угрожающих жизни состояниях, </w:t>
      </w:r>
      <w:r w:rsidRPr="0020231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323F0" w:rsidRPr="00F323F0" w:rsidRDefault="00F323F0" w:rsidP="00F323F0">
      <w:pPr>
        <w:rPr>
          <w:bCs/>
          <w:sz w:val="28"/>
          <w:szCs w:val="28"/>
        </w:rPr>
      </w:pPr>
    </w:p>
    <w:p w:rsidR="00F323F0" w:rsidRPr="00F323F0" w:rsidRDefault="00F323F0" w:rsidP="00F323F0">
      <w:pPr>
        <w:numPr>
          <w:ilvl w:val="0"/>
          <w:numId w:val="1107"/>
        </w:numPr>
        <w:rPr>
          <w:sz w:val="28"/>
          <w:szCs w:val="28"/>
        </w:rPr>
      </w:pPr>
      <w:r w:rsidRPr="00F323F0">
        <w:rPr>
          <w:sz w:val="28"/>
          <w:szCs w:val="28"/>
        </w:rPr>
        <w:t>Методы лечения ОГО</w:t>
      </w:r>
    </w:p>
    <w:p w:rsidR="00F323F0" w:rsidRPr="00F323F0" w:rsidRDefault="00F323F0" w:rsidP="00F323F0">
      <w:pPr>
        <w:numPr>
          <w:ilvl w:val="0"/>
          <w:numId w:val="1107"/>
        </w:numPr>
        <w:rPr>
          <w:sz w:val="28"/>
          <w:szCs w:val="28"/>
        </w:rPr>
      </w:pPr>
      <w:r w:rsidRPr="00F323F0">
        <w:rPr>
          <w:sz w:val="28"/>
          <w:szCs w:val="28"/>
        </w:rPr>
        <w:t>Показания к консервативному лечению</w:t>
      </w:r>
    </w:p>
    <w:p w:rsidR="00F323F0" w:rsidRPr="00F323F0" w:rsidRDefault="00F323F0" w:rsidP="00F323F0">
      <w:pPr>
        <w:numPr>
          <w:ilvl w:val="0"/>
          <w:numId w:val="1107"/>
        </w:numPr>
        <w:rPr>
          <w:sz w:val="28"/>
          <w:szCs w:val="28"/>
        </w:rPr>
      </w:pPr>
      <w:r w:rsidRPr="00F323F0">
        <w:rPr>
          <w:sz w:val="28"/>
          <w:szCs w:val="28"/>
        </w:rPr>
        <w:t>Показание к оперативному лечению</w:t>
      </w:r>
    </w:p>
    <w:p w:rsidR="00F323F0" w:rsidRPr="00F323F0" w:rsidRDefault="00F323F0" w:rsidP="00F323F0">
      <w:pPr>
        <w:numPr>
          <w:ilvl w:val="0"/>
          <w:numId w:val="1107"/>
        </w:numPr>
        <w:rPr>
          <w:sz w:val="28"/>
          <w:szCs w:val="28"/>
        </w:rPr>
      </w:pPr>
      <w:r w:rsidRPr="00F323F0">
        <w:rPr>
          <w:sz w:val="28"/>
          <w:szCs w:val="28"/>
        </w:rPr>
        <w:t xml:space="preserve">Этиопатогенез ОГО </w:t>
      </w:r>
    </w:p>
    <w:p w:rsidR="00F323F0" w:rsidRPr="00F323F0" w:rsidRDefault="00F323F0" w:rsidP="00F323F0">
      <w:pPr>
        <w:numPr>
          <w:ilvl w:val="0"/>
          <w:numId w:val="1107"/>
        </w:numPr>
        <w:rPr>
          <w:sz w:val="28"/>
          <w:szCs w:val="28"/>
        </w:rPr>
      </w:pPr>
      <w:r w:rsidRPr="00F323F0">
        <w:rPr>
          <w:sz w:val="28"/>
          <w:szCs w:val="28"/>
        </w:rPr>
        <w:t>Ведение предоперационного периода</w:t>
      </w:r>
    </w:p>
    <w:p w:rsidR="00F323F0" w:rsidRPr="00F323F0" w:rsidRDefault="00F323F0" w:rsidP="00F323F0">
      <w:pPr>
        <w:numPr>
          <w:ilvl w:val="0"/>
          <w:numId w:val="1107"/>
        </w:numPr>
        <w:rPr>
          <w:sz w:val="28"/>
          <w:szCs w:val="28"/>
        </w:rPr>
      </w:pPr>
      <w:r w:rsidRPr="00F323F0">
        <w:rPr>
          <w:sz w:val="28"/>
          <w:szCs w:val="28"/>
        </w:rPr>
        <w:t>Ведение послеоперационного периода</w:t>
      </w:r>
    </w:p>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F323F0" w:rsidRDefault="00F323F0" w:rsidP="00F323F0">
      <w:pPr>
        <w:rPr>
          <w:b/>
          <w:sz w:val="28"/>
          <w:szCs w:val="28"/>
        </w:rPr>
      </w:pPr>
    </w:p>
    <w:p w:rsidR="00F323F0" w:rsidRPr="00F323F0" w:rsidRDefault="00F323F0" w:rsidP="00F323F0">
      <w:pPr>
        <w:rPr>
          <w:sz w:val="28"/>
          <w:szCs w:val="28"/>
        </w:rPr>
      </w:pPr>
      <w:r w:rsidRPr="00F323F0">
        <w:rPr>
          <w:sz w:val="28"/>
          <w:szCs w:val="28"/>
        </w:rPr>
        <w:t xml:space="preserve">1. ЧТО ПОРАЖАЕТСЯ ПЕРВИЧНО ПРИ ОГО? </w:t>
      </w:r>
    </w:p>
    <w:p w:rsidR="00F323F0" w:rsidRPr="00F323F0" w:rsidRDefault="00F323F0" w:rsidP="00F323F0">
      <w:pPr>
        <w:numPr>
          <w:ilvl w:val="0"/>
          <w:numId w:val="1116"/>
        </w:numPr>
        <w:tabs>
          <w:tab w:val="num" w:pos="540"/>
        </w:tabs>
        <w:ind w:firstLine="1333"/>
        <w:rPr>
          <w:sz w:val="28"/>
          <w:szCs w:val="28"/>
        </w:rPr>
      </w:pPr>
      <w:r w:rsidRPr="00F323F0">
        <w:rPr>
          <w:sz w:val="28"/>
          <w:szCs w:val="28"/>
        </w:rPr>
        <w:t>Надкостница</w:t>
      </w:r>
    </w:p>
    <w:p w:rsidR="00F323F0" w:rsidRPr="00F323F0" w:rsidRDefault="00F323F0" w:rsidP="00F323F0">
      <w:pPr>
        <w:numPr>
          <w:ilvl w:val="0"/>
          <w:numId w:val="1116"/>
        </w:numPr>
        <w:tabs>
          <w:tab w:val="num" w:pos="540"/>
          <w:tab w:val="num" w:pos="3175"/>
        </w:tabs>
        <w:ind w:left="540" w:firstLine="1870"/>
        <w:rPr>
          <w:sz w:val="28"/>
          <w:szCs w:val="28"/>
        </w:rPr>
      </w:pPr>
      <w:r w:rsidRPr="00F323F0">
        <w:rPr>
          <w:sz w:val="28"/>
          <w:szCs w:val="28"/>
        </w:rPr>
        <w:lastRenderedPageBreak/>
        <w:t>Кортикальный слой</w:t>
      </w:r>
    </w:p>
    <w:p w:rsidR="00F323F0" w:rsidRPr="00F323F0" w:rsidRDefault="00F323F0" w:rsidP="00F323F0">
      <w:pPr>
        <w:numPr>
          <w:ilvl w:val="0"/>
          <w:numId w:val="1116"/>
        </w:numPr>
        <w:tabs>
          <w:tab w:val="num" w:pos="540"/>
          <w:tab w:val="num" w:pos="3175"/>
        </w:tabs>
        <w:ind w:left="540" w:firstLine="1870"/>
        <w:rPr>
          <w:sz w:val="28"/>
          <w:szCs w:val="28"/>
        </w:rPr>
      </w:pPr>
      <w:r w:rsidRPr="00F323F0">
        <w:rPr>
          <w:sz w:val="28"/>
          <w:szCs w:val="28"/>
        </w:rPr>
        <w:t>Костный мозг</w:t>
      </w:r>
    </w:p>
    <w:p w:rsidR="00F323F0" w:rsidRPr="00F323F0" w:rsidRDefault="00F323F0" w:rsidP="00F323F0">
      <w:pPr>
        <w:numPr>
          <w:ilvl w:val="0"/>
          <w:numId w:val="1116"/>
        </w:numPr>
        <w:tabs>
          <w:tab w:val="num" w:pos="540"/>
          <w:tab w:val="num" w:pos="3175"/>
        </w:tabs>
        <w:ind w:left="540" w:firstLine="1870"/>
        <w:rPr>
          <w:sz w:val="28"/>
          <w:szCs w:val="28"/>
        </w:rPr>
      </w:pPr>
      <w:r w:rsidRPr="00F323F0">
        <w:rPr>
          <w:sz w:val="28"/>
          <w:szCs w:val="28"/>
        </w:rPr>
        <w:t>Хрящевая пластинка в ростковой зоне</w:t>
      </w:r>
    </w:p>
    <w:p w:rsidR="00F323F0" w:rsidRPr="00F323F0" w:rsidRDefault="00F323F0" w:rsidP="00F323F0">
      <w:pPr>
        <w:numPr>
          <w:ilvl w:val="0"/>
          <w:numId w:val="1116"/>
        </w:numPr>
        <w:tabs>
          <w:tab w:val="num" w:pos="540"/>
          <w:tab w:val="num" w:pos="3175"/>
        </w:tabs>
        <w:ind w:left="540" w:firstLine="1870"/>
        <w:rPr>
          <w:sz w:val="28"/>
          <w:szCs w:val="28"/>
        </w:rPr>
      </w:pPr>
      <w:r w:rsidRPr="00F323F0">
        <w:rPr>
          <w:sz w:val="28"/>
          <w:szCs w:val="28"/>
        </w:rPr>
        <w:t>Соединительно-тканная основа</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2. ДЛЯ РЕНТГЕНОРЛОГИЧЕСКОЙ КАРТИНЫ АБСЦЕССА БРОДИ ХАРАКТЕРНОР: </w:t>
      </w:r>
    </w:p>
    <w:p w:rsidR="00F323F0" w:rsidRPr="00F323F0" w:rsidRDefault="00F323F0" w:rsidP="00F323F0">
      <w:pPr>
        <w:numPr>
          <w:ilvl w:val="0"/>
          <w:numId w:val="1115"/>
        </w:numPr>
        <w:tabs>
          <w:tab w:val="num" w:pos="851"/>
        </w:tabs>
        <w:ind w:left="2694" w:hanging="426"/>
        <w:rPr>
          <w:sz w:val="28"/>
          <w:szCs w:val="28"/>
        </w:rPr>
      </w:pPr>
      <w:r w:rsidRPr="00F323F0">
        <w:rPr>
          <w:sz w:val="28"/>
          <w:szCs w:val="28"/>
        </w:rPr>
        <w:t>Наличие костной полости с наличием мелких секвестров</w:t>
      </w:r>
    </w:p>
    <w:p w:rsidR="00F323F0" w:rsidRPr="00F323F0" w:rsidRDefault="00F323F0" w:rsidP="00F323F0">
      <w:pPr>
        <w:numPr>
          <w:ilvl w:val="0"/>
          <w:numId w:val="1115"/>
        </w:numPr>
        <w:tabs>
          <w:tab w:val="num" w:pos="2608"/>
        </w:tabs>
        <w:ind w:left="2608"/>
        <w:rPr>
          <w:sz w:val="28"/>
          <w:szCs w:val="28"/>
        </w:rPr>
      </w:pPr>
      <w:r w:rsidRPr="00F323F0">
        <w:rPr>
          <w:sz w:val="28"/>
          <w:szCs w:val="28"/>
        </w:rPr>
        <w:t>Наличие костной полости с перифокальным остеосклерозом</w:t>
      </w:r>
    </w:p>
    <w:p w:rsidR="00F323F0" w:rsidRPr="00F323F0" w:rsidRDefault="00F323F0" w:rsidP="00F323F0">
      <w:pPr>
        <w:numPr>
          <w:ilvl w:val="0"/>
          <w:numId w:val="1115"/>
        </w:numPr>
        <w:tabs>
          <w:tab w:val="num" w:pos="2608"/>
        </w:tabs>
        <w:ind w:left="2608"/>
        <w:rPr>
          <w:sz w:val="28"/>
          <w:szCs w:val="28"/>
        </w:rPr>
      </w:pPr>
      <w:r w:rsidRPr="00F323F0">
        <w:rPr>
          <w:sz w:val="28"/>
          <w:szCs w:val="28"/>
        </w:rPr>
        <w:t>Диффузное изменение костной ткани</w:t>
      </w:r>
    </w:p>
    <w:p w:rsidR="00F323F0" w:rsidRPr="00F323F0" w:rsidRDefault="00F323F0" w:rsidP="00F323F0">
      <w:pPr>
        <w:numPr>
          <w:ilvl w:val="0"/>
          <w:numId w:val="1115"/>
        </w:numPr>
        <w:tabs>
          <w:tab w:val="num" w:pos="2608"/>
        </w:tabs>
        <w:ind w:left="2608"/>
        <w:rPr>
          <w:sz w:val="28"/>
          <w:szCs w:val="28"/>
        </w:rPr>
      </w:pPr>
      <w:r w:rsidRPr="00F323F0">
        <w:rPr>
          <w:sz w:val="28"/>
          <w:szCs w:val="28"/>
        </w:rPr>
        <w:t>Пятнистый остеопороз</w:t>
      </w:r>
    </w:p>
    <w:p w:rsidR="00F323F0" w:rsidRPr="00F323F0" w:rsidRDefault="00F323F0" w:rsidP="00F323F0">
      <w:pPr>
        <w:numPr>
          <w:ilvl w:val="0"/>
          <w:numId w:val="1115"/>
        </w:numPr>
        <w:tabs>
          <w:tab w:val="num" w:pos="2608"/>
        </w:tabs>
        <w:ind w:left="2608"/>
        <w:rPr>
          <w:sz w:val="28"/>
          <w:szCs w:val="28"/>
        </w:rPr>
      </w:pPr>
      <w:r w:rsidRPr="00F323F0">
        <w:rPr>
          <w:sz w:val="28"/>
          <w:szCs w:val="28"/>
        </w:rPr>
        <w:t>Периостит</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3. УКАЖИТЕ ЗОНУ ПЕРВИЧНОГО ПОРАЖЕНИЯ ТРУБЧАТЫХ КОСТЕЙ ПРИ ОГО У СТАРШИХ ДЕТЕЙ: </w:t>
      </w:r>
    </w:p>
    <w:p w:rsidR="00F323F0" w:rsidRPr="00F323F0" w:rsidRDefault="00F323F0" w:rsidP="00F323F0">
      <w:pPr>
        <w:numPr>
          <w:ilvl w:val="0"/>
          <w:numId w:val="1114"/>
        </w:numPr>
        <w:ind w:firstLine="1701"/>
        <w:rPr>
          <w:sz w:val="28"/>
          <w:szCs w:val="28"/>
        </w:rPr>
      </w:pPr>
      <w:r w:rsidRPr="00F323F0">
        <w:rPr>
          <w:sz w:val="28"/>
          <w:szCs w:val="28"/>
        </w:rPr>
        <w:t>Метафиз</w:t>
      </w:r>
    </w:p>
    <w:p w:rsidR="00F323F0" w:rsidRPr="00F323F0" w:rsidRDefault="00F323F0" w:rsidP="00F323F0">
      <w:pPr>
        <w:numPr>
          <w:ilvl w:val="0"/>
          <w:numId w:val="1114"/>
        </w:numPr>
        <w:tabs>
          <w:tab w:val="num" w:pos="2608"/>
        </w:tabs>
        <w:ind w:left="2608"/>
        <w:rPr>
          <w:sz w:val="28"/>
          <w:szCs w:val="28"/>
        </w:rPr>
      </w:pPr>
      <w:r w:rsidRPr="00F323F0">
        <w:rPr>
          <w:sz w:val="28"/>
          <w:szCs w:val="28"/>
        </w:rPr>
        <w:t>Диафиз</w:t>
      </w:r>
    </w:p>
    <w:p w:rsidR="00F323F0" w:rsidRPr="00F323F0" w:rsidRDefault="00F323F0" w:rsidP="00F323F0">
      <w:pPr>
        <w:numPr>
          <w:ilvl w:val="0"/>
          <w:numId w:val="1114"/>
        </w:numPr>
        <w:tabs>
          <w:tab w:val="num" w:pos="2608"/>
        </w:tabs>
        <w:ind w:left="2608"/>
        <w:rPr>
          <w:sz w:val="28"/>
          <w:szCs w:val="28"/>
        </w:rPr>
      </w:pPr>
      <w:r w:rsidRPr="00F323F0">
        <w:rPr>
          <w:sz w:val="28"/>
          <w:szCs w:val="28"/>
        </w:rPr>
        <w:t>Эпифиз</w:t>
      </w:r>
    </w:p>
    <w:p w:rsidR="00F323F0" w:rsidRPr="00F323F0" w:rsidRDefault="00F323F0" w:rsidP="00F323F0">
      <w:pPr>
        <w:numPr>
          <w:ilvl w:val="0"/>
          <w:numId w:val="1114"/>
        </w:numPr>
        <w:tabs>
          <w:tab w:val="num" w:pos="2608"/>
        </w:tabs>
        <w:ind w:left="2608"/>
        <w:rPr>
          <w:sz w:val="28"/>
          <w:szCs w:val="28"/>
        </w:rPr>
      </w:pPr>
      <w:r w:rsidRPr="00F323F0">
        <w:rPr>
          <w:sz w:val="28"/>
          <w:szCs w:val="28"/>
        </w:rPr>
        <w:t>Ростковый хрящ</w:t>
      </w:r>
    </w:p>
    <w:p w:rsidR="00F323F0" w:rsidRPr="00F323F0" w:rsidRDefault="00F323F0" w:rsidP="00F323F0">
      <w:pPr>
        <w:numPr>
          <w:ilvl w:val="0"/>
          <w:numId w:val="1114"/>
        </w:numPr>
        <w:tabs>
          <w:tab w:val="num" w:pos="2608"/>
        </w:tabs>
        <w:ind w:left="2608"/>
        <w:rPr>
          <w:sz w:val="28"/>
          <w:szCs w:val="28"/>
        </w:rPr>
      </w:pPr>
      <w:r w:rsidRPr="00F323F0">
        <w:rPr>
          <w:sz w:val="28"/>
          <w:szCs w:val="28"/>
        </w:rPr>
        <w:t>Любой участок</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4. УКАЖИТЕ ХАРАКТЕР СОДЕРЖИМОГО КОСТНОЙ ПОЛОСТИ ПРИ СКЛЕРОЗИРУЮЩЕМ ОСТЕОМИЕЛИТЕ ГАРРЕ: </w:t>
      </w:r>
    </w:p>
    <w:p w:rsidR="00F323F0" w:rsidRPr="00F323F0" w:rsidRDefault="00F323F0" w:rsidP="00F323F0">
      <w:pPr>
        <w:numPr>
          <w:ilvl w:val="0"/>
          <w:numId w:val="1117"/>
        </w:numPr>
        <w:ind w:firstLine="1701"/>
        <w:rPr>
          <w:sz w:val="28"/>
          <w:szCs w:val="28"/>
        </w:rPr>
      </w:pPr>
      <w:r w:rsidRPr="00F323F0">
        <w:rPr>
          <w:sz w:val="28"/>
          <w:szCs w:val="28"/>
        </w:rPr>
        <w:t>Экссудат с большим содержанием белка-муцина</w:t>
      </w:r>
    </w:p>
    <w:p w:rsidR="00F323F0" w:rsidRPr="00F323F0" w:rsidRDefault="00F323F0" w:rsidP="00F323F0">
      <w:pPr>
        <w:numPr>
          <w:ilvl w:val="0"/>
          <w:numId w:val="1117"/>
        </w:numPr>
        <w:tabs>
          <w:tab w:val="num" w:pos="2608"/>
        </w:tabs>
        <w:ind w:left="2608"/>
        <w:rPr>
          <w:sz w:val="28"/>
          <w:szCs w:val="28"/>
        </w:rPr>
      </w:pPr>
      <w:r w:rsidRPr="00F323F0">
        <w:rPr>
          <w:sz w:val="28"/>
          <w:szCs w:val="28"/>
        </w:rPr>
        <w:t>Гной</w:t>
      </w:r>
    </w:p>
    <w:p w:rsidR="00F323F0" w:rsidRPr="00F323F0" w:rsidRDefault="00F323F0" w:rsidP="00F323F0">
      <w:pPr>
        <w:numPr>
          <w:ilvl w:val="0"/>
          <w:numId w:val="1117"/>
        </w:numPr>
        <w:tabs>
          <w:tab w:val="num" w:pos="2608"/>
        </w:tabs>
        <w:ind w:left="2608"/>
        <w:rPr>
          <w:sz w:val="28"/>
          <w:szCs w:val="28"/>
        </w:rPr>
      </w:pPr>
      <w:r w:rsidRPr="00F323F0">
        <w:rPr>
          <w:sz w:val="28"/>
          <w:szCs w:val="28"/>
        </w:rPr>
        <w:t>Хрящевая ткань</w:t>
      </w:r>
    </w:p>
    <w:p w:rsidR="00F323F0" w:rsidRPr="00F323F0" w:rsidRDefault="00F323F0" w:rsidP="00F323F0">
      <w:pPr>
        <w:numPr>
          <w:ilvl w:val="0"/>
          <w:numId w:val="1117"/>
        </w:numPr>
        <w:tabs>
          <w:tab w:val="num" w:pos="2608"/>
        </w:tabs>
        <w:ind w:left="2608"/>
        <w:rPr>
          <w:sz w:val="28"/>
          <w:szCs w:val="28"/>
        </w:rPr>
      </w:pPr>
      <w:r w:rsidRPr="00F323F0">
        <w:rPr>
          <w:sz w:val="28"/>
          <w:szCs w:val="28"/>
        </w:rPr>
        <w:t>Коллагеновые волокна</w:t>
      </w:r>
    </w:p>
    <w:p w:rsidR="00F323F0" w:rsidRPr="00F323F0" w:rsidRDefault="00F323F0" w:rsidP="00F323F0">
      <w:pPr>
        <w:numPr>
          <w:ilvl w:val="0"/>
          <w:numId w:val="1117"/>
        </w:numPr>
        <w:tabs>
          <w:tab w:val="num" w:pos="2608"/>
        </w:tabs>
        <w:ind w:left="2608"/>
        <w:rPr>
          <w:sz w:val="28"/>
          <w:szCs w:val="28"/>
        </w:rPr>
      </w:pPr>
      <w:r w:rsidRPr="00F323F0">
        <w:rPr>
          <w:sz w:val="28"/>
          <w:szCs w:val="28"/>
        </w:rPr>
        <w:t>Кровь</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5. НАИБОЛЕЕ ИНФОРМАТИВНЫМИ МЕТОДАМИ ДИАГНОСТИКИ ОГО ЯВЛЯЮТСЯ:</w:t>
      </w:r>
    </w:p>
    <w:p w:rsidR="00F323F0" w:rsidRPr="00F323F0" w:rsidRDefault="00F323F0" w:rsidP="00F323F0">
      <w:pPr>
        <w:numPr>
          <w:ilvl w:val="0"/>
          <w:numId w:val="1118"/>
        </w:numPr>
        <w:ind w:firstLine="1531"/>
        <w:rPr>
          <w:sz w:val="28"/>
          <w:szCs w:val="28"/>
        </w:rPr>
      </w:pPr>
      <w:r w:rsidRPr="00F323F0">
        <w:rPr>
          <w:sz w:val="28"/>
          <w:szCs w:val="28"/>
        </w:rPr>
        <w:t>Рентгенография</w:t>
      </w:r>
    </w:p>
    <w:p w:rsidR="00F323F0" w:rsidRPr="00F323F0" w:rsidRDefault="00F323F0" w:rsidP="00F323F0">
      <w:pPr>
        <w:numPr>
          <w:ilvl w:val="0"/>
          <w:numId w:val="1118"/>
        </w:numPr>
        <w:tabs>
          <w:tab w:val="num" w:pos="2608"/>
        </w:tabs>
        <w:ind w:left="2608"/>
        <w:rPr>
          <w:sz w:val="28"/>
          <w:szCs w:val="28"/>
        </w:rPr>
      </w:pPr>
      <w:r w:rsidRPr="00F323F0">
        <w:rPr>
          <w:sz w:val="28"/>
          <w:szCs w:val="28"/>
        </w:rPr>
        <w:t>Сканирование</w:t>
      </w:r>
    </w:p>
    <w:p w:rsidR="00F323F0" w:rsidRPr="00F323F0" w:rsidRDefault="00F323F0" w:rsidP="00F323F0">
      <w:pPr>
        <w:numPr>
          <w:ilvl w:val="0"/>
          <w:numId w:val="1118"/>
        </w:numPr>
        <w:tabs>
          <w:tab w:val="num" w:pos="2608"/>
        </w:tabs>
        <w:ind w:left="2608"/>
        <w:rPr>
          <w:sz w:val="28"/>
          <w:szCs w:val="28"/>
        </w:rPr>
      </w:pPr>
      <w:r w:rsidRPr="00F323F0">
        <w:rPr>
          <w:sz w:val="28"/>
          <w:szCs w:val="28"/>
        </w:rPr>
        <w:t>Исследование с применением жидких кристаллов</w:t>
      </w:r>
    </w:p>
    <w:p w:rsidR="00F323F0" w:rsidRPr="00F323F0" w:rsidRDefault="00F323F0" w:rsidP="00F323F0">
      <w:pPr>
        <w:numPr>
          <w:ilvl w:val="0"/>
          <w:numId w:val="1118"/>
        </w:numPr>
        <w:tabs>
          <w:tab w:val="num" w:pos="2608"/>
        </w:tabs>
        <w:ind w:left="2608"/>
        <w:rPr>
          <w:sz w:val="28"/>
          <w:szCs w:val="28"/>
        </w:rPr>
      </w:pPr>
      <w:r w:rsidRPr="00F323F0">
        <w:rPr>
          <w:sz w:val="28"/>
          <w:szCs w:val="28"/>
        </w:rPr>
        <w:t>Цитологическое исследование</w:t>
      </w:r>
    </w:p>
    <w:p w:rsidR="00F323F0" w:rsidRPr="00F323F0" w:rsidRDefault="00F323F0" w:rsidP="00F323F0">
      <w:pPr>
        <w:numPr>
          <w:ilvl w:val="0"/>
          <w:numId w:val="1118"/>
        </w:numPr>
        <w:tabs>
          <w:tab w:val="num" w:pos="2608"/>
        </w:tabs>
        <w:ind w:left="2608"/>
        <w:rPr>
          <w:sz w:val="28"/>
          <w:szCs w:val="28"/>
        </w:rPr>
      </w:pPr>
      <w:r w:rsidRPr="00F323F0">
        <w:rPr>
          <w:sz w:val="28"/>
          <w:szCs w:val="28"/>
        </w:rPr>
        <w:t>КТ</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6. ПРИЧИНЫ БОЛЕЙ ПРИ ОГО: </w:t>
      </w:r>
    </w:p>
    <w:p w:rsidR="00F323F0" w:rsidRPr="00F323F0" w:rsidRDefault="00F323F0" w:rsidP="00F323F0">
      <w:pPr>
        <w:numPr>
          <w:ilvl w:val="0"/>
          <w:numId w:val="1119"/>
        </w:numPr>
        <w:tabs>
          <w:tab w:val="num" w:pos="720"/>
        </w:tabs>
        <w:ind w:firstLine="1333"/>
        <w:rPr>
          <w:sz w:val="28"/>
          <w:szCs w:val="28"/>
        </w:rPr>
      </w:pPr>
      <w:r w:rsidRPr="00F323F0">
        <w:rPr>
          <w:sz w:val="28"/>
          <w:szCs w:val="28"/>
        </w:rPr>
        <w:t>Боли «центрального» происхождения</w:t>
      </w:r>
    </w:p>
    <w:p w:rsidR="00F323F0" w:rsidRPr="00F323F0" w:rsidRDefault="00F323F0" w:rsidP="00F323F0">
      <w:pPr>
        <w:numPr>
          <w:ilvl w:val="0"/>
          <w:numId w:val="1119"/>
        </w:numPr>
        <w:tabs>
          <w:tab w:val="num" w:pos="720"/>
          <w:tab w:val="num" w:pos="2608"/>
        </w:tabs>
        <w:ind w:left="720" w:firstLine="1690"/>
        <w:rPr>
          <w:sz w:val="28"/>
          <w:szCs w:val="28"/>
        </w:rPr>
      </w:pPr>
      <w:r w:rsidRPr="00F323F0">
        <w:rPr>
          <w:sz w:val="28"/>
          <w:szCs w:val="28"/>
        </w:rPr>
        <w:t>Раздражение рецепторов кожи при отёке</w:t>
      </w:r>
    </w:p>
    <w:p w:rsidR="00F323F0" w:rsidRPr="00F323F0" w:rsidRDefault="00F323F0" w:rsidP="00F323F0">
      <w:pPr>
        <w:numPr>
          <w:ilvl w:val="0"/>
          <w:numId w:val="1119"/>
        </w:numPr>
        <w:tabs>
          <w:tab w:val="num" w:pos="720"/>
          <w:tab w:val="num" w:pos="2608"/>
        </w:tabs>
        <w:ind w:left="720" w:firstLine="1690"/>
        <w:rPr>
          <w:sz w:val="28"/>
          <w:szCs w:val="28"/>
        </w:rPr>
      </w:pPr>
      <w:r w:rsidRPr="00F323F0">
        <w:rPr>
          <w:sz w:val="28"/>
          <w:szCs w:val="28"/>
        </w:rPr>
        <w:t>Повышение внутрикостного давления</w:t>
      </w:r>
    </w:p>
    <w:p w:rsidR="00F323F0" w:rsidRPr="00F323F0" w:rsidRDefault="00F323F0" w:rsidP="00F323F0">
      <w:pPr>
        <w:numPr>
          <w:ilvl w:val="0"/>
          <w:numId w:val="1119"/>
        </w:numPr>
        <w:tabs>
          <w:tab w:val="num" w:pos="720"/>
          <w:tab w:val="num" w:pos="2608"/>
        </w:tabs>
        <w:ind w:left="720" w:firstLine="1690"/>
        <w:rPr>
          <w:sz w:val="28"/>
          <w:szCs w:val="28"/>
        </w:rPr>
      </w:pPr>
      <w:r w:rsidRPr="00F323F0">
        <w:rPr>
          <w:sz w:val="28"/>
          <w:szCs w:val="28"/>
        </w:rPr>
        <w:t>Гибель нервных окончаний надкостницы</w:t>
      </w:r>
    </w:p>
    <w:p w:rsidR="00F323F0" w:rsidRPr="00F323F0" w:rsidRDefault="00F323F0" w:rsidP="00F323F0">
      <w:pPr>
        <w:numPr>
          <w:ilvl w:val="0"/>
          <w:numId w:val="1119"/>
        </w:numPr>
        <w:tabs>
          <w:tab w:val="left" w:pos="142"/>
          <w:tab w:val="left" w:pos="284"/>
          <w:tab w:val="num" w:pos="2608"/>
          <w:tab w:val="num" w:pos="2835"/>
        </w:tabs>
        <w:ind w:left="2977" w:hanging="567"/>
        <w:rPr>
          <w:sz w:val="28"/>
          <w:szCs w:val="28"/>
        </w:rPr>
      </w:pPr>
      <w:r w:rsidRPr="00F323F0">
        <w:rPr>
          <w:sz w:val="28"/>
          <w:szCs w:val="28"/>
        </w:rPr>
        <w:lastRenderedPageBreak/>
        <w:t>Атрофия в костно-мозговом канале нервных окончаний</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7. УКАЖИТЕ ХАРАКТЕР СОДЕРЖИМОГО КОСТНОЙ ПОЛОСТИ ПРИ ОСТЕОМИЕЛИТЕ ОЛЛЬЕ: </w:t>
      </w:r>
    </w:p>
    <w:p w:rsidR="00F323F0" w:rsidRPr="00F323F0" w:rsidRDefault="00F323F0" w:rsidP="00F323F0">
      <w:pPr>
        <w:numPr>
          <w:ilvl w:val="0"/>
          <w:numId w:val="1113"/>
        </w:numPr>
        <w:tabs>
          <w:tab w:val="num" w:pos="720"/>
        </w:tabs>
        <w:ind w:firstLine="1333"/>
        <w:rPr>
          <w:sz w:val="28"/>
          <w:szCs w:val="28"/>
        </w:rPr>
      </w:pPr>
      <w:r w:rsidRPr="00F323F0">
        <w:rPr>
          <w:sz w:val="28"/>
          <w:szCs w:val="28"/>
        </w:rPr>
        <w:t>Гной</w:t>
      </w:r>
    </w:p>
    <w:p w:rsidR="00F323F0" w:rsidRPr="00F323F0" w:rsidRDefault="00F323F0" w:rsidP="00F323F0">
      <w:pPr>
        <w:numPr>
          <w:ilvl w:val="0"/>
          <w:numId w:val="1113"/>
        </w:numPr>
        <w:tabs>
          <w:tab w:val="num" w:pos="720"/>
          <w:tab w:val="num" w:pos="2750"/>
        </w:tabs>
        <w:ind w:left="720" w:firstLine="1690"/>
        <w:rPr>
          <w:sz w:val="28"/>
          <w:szCs w:val="28"/>
        </w:rPr>
      </w:pPr>
      <w:r w:rsidRPr="00F323F0">
        <w:rPr>
          <w:sz w:val="28"/>
          <w:szCs w:val="28"/>
        </w:rPr>
        <w:t>Фиброзная ткань</w:t>
      </w:r>
    </w:p>
    <w:p w:rsidR="00F323F0" w:rsidRPr="00F323F0" w:rsidRDefault="00F323F0" w:rsidP="00F323F0">
      <w:pPr>
        <w:numPr>
          <w:ilvl w:val="0"/>
          <w:numId w:val="1113"/>
        </w:numPr>
        <w:tabs>
          <w:tab w:val="num" w:pos="720"/>
          <w:tab w:val="num" w:pos="2750"/>
        </w:tabs>
        <w:ind w:left="720" w:firstLine="1690"/>
        <w:rPr>
          <w:sz w:val="28"/>
          <w:szCs w:val="28"/>
        </w:rPr>
      </w:pPr>
      <w:r w:rsidRPr="00F323F0">
        <w:rPr>
          <w:sz w:val="28"/>
          <w:szCs w:val="28"/>
        </w:rPr>
        <w:t>Муцин</w:t>
      </w:r>
    </w:p>
    <w:p w:rsidR="00F323F0" w:rsidRPr="00F323F0" w:rsidRDefault="00F323F0" w:rsidP="00F323F0">
      <w:pPr>
        <w:numPr>
          <w:ilvl w:val="0"/>
          <w:numId w:val="1113"/>
        </w:numPr>
        <w:tabs>
          <w:tab w:val="num" w:pos="720"/>
          <w:tab w:val="num" w:pos="2750"/>
        </w:tabs>
        <w:ind w:left="720" w:firstLine="1690"/>
        <w:rPr>
          <w:sz w:val="28"/>
          <w:szCs w:val="28"/>
        </w:rPr>
      </w:pPr>
      <w:r w:rsidRPr="00F323F0">
        <w:rPr>
          <w:sz w:val="28"/>
          <w:szCs w:val="28"/>
        </w:rPr>
        <w:t>Секвестр</w:t>
      </w:r>
    </w:p>
    <w:p w:rsidR="00F323F0" w:rsidRPr="00F323F0" w:rsidRDefault="00F323F0" w:rsidP="00F323F0">
      <w:pPr>
        <w:numPr>
          <w:ilvl w:val="0"/>
          <w:numId w:val="1113"/>
        </w:numPr>
        <w:tabs>
          <w:tab w:val="num" w:pos="720"/>
          <w:tab w:val="num" w:pos="2750"/>
        </w:tabs>
        <w:ind w:left="720" w:firstLine="1690"/>
        <w:rPr>
          <w:sz w:val="28"/>
          <w:szCs w:val="28"/>
        </w:rPr>
      </w:pPr>
      <w:r w:rsidRPr="00F323F0">
        <w:rPr>
          <w:sz w:val="28"/>
          <w:szCs w:val="28"/>
        </w:rPr>
        <w:t>Кровь</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8. УКАЖИТЕ НОРМАЛЬНЫЕ  ЦИФРЫ ДАВЛЕНИЕ ВНУТРИ БЕДРЕННОЙ КОСТИ У РЕБЕНКА 10 ЛЕТ:</w:t>
      </w:r>
    </w:p>
    <w:p w:rsidR="00F323F0" w:rsidRPr="00F323F0" w:rsidRDefault="00F323F0" w:rsidP="00F323F0">
      <w:pPr>
        <w:numPr>
          <w:ilvl w:val="0"/>
          <w:numId w:val="1112"/>
        </w:numPr>
        <w:tabs>
          <w:tab w:val="num" w:pos="720"/>
        </w:tabs>
        <w:ind w:firstLine="788"/>
        <w:rPr>
          <w:sz w:val="28"/>
          <w:szCs w:val="28"/>
        </w:rPr>
      </w:pPr>
      <w:r w:rsidRPr="00F323F0">
        <w:rPr>
          <w:sz w:val="28"/>
          <w:szCs w:val="28"/>
        </w:rPr>
        <w:t>60-80 мм водного столба</w:t>
      </w:r>
    </w:p>
    <w:p w:rsidR="00F323F0" w:rsidRPr="00F323F0" w:rsidRDefault="00F323F0" w:rsidP="00F323F0">
      <w:pPr>
        <w:numPr>
          <w:ilvl w:val="0"/>
          <w:numId w:val="1112"/>
        </w:numPr>
        <w:tabs>
          <w:tab w:val="num" w:pos="720"/>
          <w:tab w:val="num" w:pos="2608"/>
        </w:tabs>
        <w:ind w:left="720" w:firstLine="1548"/>
        <w:rPr>
          <w:sz w:val="28"/>
          <w:szCs w:val="28"/>
        </w:rPr>
      </w:pPr>
      <w:r w:rsidRPr="00F323F0">
        <w:rPr>
          <w:sz w:val="28"/>
          <w:szCs w:val="28"/>
        </w:rPr>
        <w:t>130-150 мм водного столба</w:t>
      </w:r>
    </w:p>
    <w:p w:rsidR="00F323F0" w:rsidRPr="00F323F0" w:rsidRDefault="00F323F0" w:rsidP="00F323F0">
      <w:pPr>
        <w:numPr>
          <w:ilvl w:val="0"/>
          <w:numId w:val="1112"/>
        </w:numPr>
        <w:tabs>
          <w:tab w:val="num" w:pos="720"/>
          <w:tab w:val="num" w:pos="2608"/>
        </w:tabs>
        <w:ind w:left="720" w:firstLine="1548"/>
        <w:rPr>
          <w:sz w:val="28"/>
          <w:szCs w:val="28"/>
        </w:rPr>
      </w:pPr>
      <w:r w:rsidRPr="00F323F0">
        <w:rPr>
          <w:sz w:val="28"/>
          <w:szCs w:val="28"/>
        </w:rPr>
        <w:t>250 мм водного столба</w:t>
      </w:r>
    </w:p>
    <w:p w:rsidR="00F323F0" w:rsidRPr="00F323F0" w:rsidRDefault="00F323F0" w:rsidP="00F323F0">
      <w:pPr>
        <w:numPr>
          <w:ilvl w:val="0"/>
          <w:numId w:val="1112"/>
        </w:numPr>
        <w:tabs>
          <w:tab w:val="num" w:pos="720"/>
          <w:tab w:val="num" w:pos="2608"/>
        </w:tabs>
        <w:ind w:left="720" w:firstLine="1548"/>
        <w:rPr>
          <w:sz w:val="28"/>
          <w:szCs w:val="28"/>
        </w:rPr>
      </w:pPr>
      <w:r w:rsidRPr="00F323F0">
        <w:rPr>
          <w:sz w:val="28"/>
          <w:szCs w:val="28"/>
        </w:rPr>
        <w:t>40 мм водного столба</w:t>
      </w:r>
    </w:p>
    <w:p w:rsidR="00F323F0" w:rsidRPr="00F323F0" w:rsidRDefault="00F323F0" w:rsidP="00F323F0">
      <w:pPr>
        <w:numPr>
          <w:ilvl w:val="0"/>
          <w:numId w:val="1112"/>
        </w:numPr>
        <w:tabs>
          <w:tab w:val="num" w:pos="720"/>
          <w:tab w:val="num" w:pos="2608"/>
        </w:tabs>
        <w:ind w:left="720" w:firstLine="1548"/>
        <w:rPr>
          <w:sz w:val="28"/>
          <w:szCs w:val="28"/>
        </w:rPr>
      </w:pPr>
      <w:r w:rsidRPr="00F323F0">
        <w:rPr>
          <w:sz w:val="28"/>
          <w:szCs w:val="28"/>
        </w:rPr>
        <w:t>20-30 мм водного столба</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9. УКАЖИТЕ НАИБОЛЕЕ ЧАСТУЮ ЛОКАЛИЗАЦИЮ ПОРАЖЕНИЯ КОСТИ ПРИ СКЛЕРОЗИРУЮЩЕМ ОСТЕМИЕЛИТЕ: </w:t>
      </w:r>
    </w:p>
    <w:p w:rsidR="00F323F0" w:rsidRPr="00F323F0" w:rsidRDefault="00F323F0" w:rsidP="00F323F0">
      <w:pPr>
        <w:rPr>
          <w:sz w:val="28"/>
          <w:szCs w:val="28"/>
        </w:rPr>
      </w:pPr>
    </w:p>
    <w:p w:rsidR="00F323F0" w:rsidRPr="00F323F0" w:rsidRDefault="00F323F0" w:rsidP="00F323F0">
      <w:pPr>
        <w:numPr>
          <w:ilvl w:val="0"/>
          <w:numId w:val="1111"/>
        </w:numPr>
        <w:tabs>
          <w:tab w:val="num" w:pos="720"/>
        </w:tabs>
        <w:ind w:firstLine="651"/>
        <w:rPr>
          <w:sz w:val="28"/>
          <w:szCs w:val="28"/>
        </w:rPr>
      </w:pPr>
      <w:r w:rsidRPr="00F323F0">
        <w:rPr>
          <w:sz w:val="28"/>
          <w:szCs w:val="28"/>
        </w:rPr>
        <w:t>Эпифиз</w:t>
      </w:r>
    </w:p>
    <w:p w:rsidR="00F323F0" w:rsidRPr="00F323F0" w:rsidRDefault="00F323F0" w:rsidP="00F323F0">
      <w:pPr>
        <w:numPr>
          <w:ilvl w:val="0"/>
          <w:numId w:val="1111"/>
        </w:numPr>
        <w:tabs>
          <w:tab w:val="num" w:pos="720"/>
          <w:tab w:val="num" w:pos="2608"/>
        </w:tabs>
        <w:ind w:left="720" w:firstLine="1548"/>
        <w:rPr>
          <w:sz w:val="28"/>
          <w:szCs w:val="28"/>
        </w:rPr>
      </w:pPr>
      <w:r w:rsidRPr="00F323F0">
        <w:rPr>
          <w:sz w:val="28"/>
          <w:szCs w:val="28"/>
        </w:rPr>
        <w:t>Диафиз</w:t>
      </w:r>
    </w:p>
    <w:p w:rsidR="00F323F0" w:rsidRPr="00F323F0" w:rsidRDefault="00F323F0" w:rsidP="00F323F0">
      <w:pPr>
        <w:numPr>
          <w:ilvl w:val="0"/>
          <w:numId w:val="1111"/>
        </w:numPr>
        <w:tabs>
          <w:tab w:val="num" w:pos="720"/>
          <w:tab w:val="num" w:pos="2608"/>
        </w:tabs>
        <w:ind w:left="720" w:firstLine="1548"/>
        <w:rPr>
          <w:sz w:val="28"/>
          <w:szCs w:val="28"/>
        </w:rPr>
      </w:pPr>
      <w:r w:rsidRPr="00F323F0">
        <w:rPr>
          <w:sz w:val="28"/>
          <w:szCs w:val="28"/>
        </w:rPr>
        <w:t>Метафиз</w:t>
      </w:r>
    </w:p>
    <w:p w:rsidR="00F323F0" w:rsidRPr="00F323F0" w:rsidRDefault="00F323F0" w:rsidP="00F323F0">
      <w:pPr>
        <w:numPr>
          <w:ilvl w:val="0"/>
          <w:numId w:val="1111"/>
        </w:numPr>
        <w:tabs>
          <w:tab w:val="num" w:pos="720"/>
          <w:tab w:val="num" w:pos="2608"/>
        </w:tabs>
        <w:ind w:left="720" w:firstLine="1548"/>
        <w:rPr>
          <w:sz w:val="28"/>
          <w:szCs w:val="28"/>
        </w:rPr>
      </w:pPr>
      <w:r w:rsidRPr="00F323F0">
        <w:rPr>
          <w:sz w:val="28"/>
          <w:szCs w:val="28"/>
        </w:rPr>
        <w:t>Сустав</w:t>
      </w:r>
    </w:p>
    <w:p w:rsidR="00F323F0" w:rsidRPr="00F323F0" w:rsidRDefault="00F323F0" w:rsidP="00F323F0">
      <w:pPr>
        <w:numPr>
          <w:ilvl w:val="0"/>
          <w:numId w:val="1111"/>
        </w:numPr>
        <w:tabs>
          <w:tab w:val="num" w:pos="720"/>
          <w:tab w:val="num" w:pos="2608"/>
        </w:tabs>
        <w:ind w:left="720" w:firstLine="1548"/>
        <w:rPr>
          <w:sz w:val="28"/>
          <w:szCs w:val="28"/>
        </w:rPr>
      </w:pPr>
      <w:r w:rsidRPr="00F323F0">
        <w:rPr>
          <w:sz w:val="28"/>
          <w:szCs w:val="28"/>
        </w:rPr>
        <w:t>Любой участок</w:t>
      </w:r>
    </w:p>
    <w:p w:rsidR="00F323F0" w:rsidRPr="00F323F0" w:rsidRDefault="00F323F0" w:rsidP="00F323F0">
      <w:pPr>
        <w:ind w:left="380"/>
        <w:rPr>
          <w:sz w:val="28"/>
          <w:szCs w:val="28"/>
        </w:rPr>
      </w:pPr>
    </w:p>
    <w:p w:rsidR="00F323F0" w:rsidRPr="00F323F0" w:rsidRDefault="00F323F0" w:rsidP="00F323F0">
      <w:pPr>
        <w:rPr>
          <w:sz w:val="28"/>
          <w:szCs w:val="28"/>
        </w:rPr>
      </w:pPr>
      <w:r w:rsidRPr="00F323F0">
        <w:rPr>
          <w:sz w:val="28"/>
          <w:szCs w:val="28"/>
        </w:rPr>
        <w:t>10.НА ОБЗОРНОЙ РЕНТГЕНОГРАММЕ КОСТИ ПЕРВЫЕ ПРИЗНАКИ ОГО ПОЯВЛЯЮТСЯ:</w:t>
      </w:r>
    </w:p>
    <w:p w:rsidR="00F323F0" w:rsidRPr="00F323F0" w:rsidRDefault="00F323F0" w:rsidP="00F323F0">
      <w:pPr>
        <w:numPr>
          <w:ilvl w:val="0"/>
          <w:numId w:val="1110"/>
        </w:numPr>
        <w:spacing w:after="200" w:line="276" w:lineRule="auto"/>
        <w:contextualSpacing/>
        <w:rPr>
          <w:sz w:val="28"/>
          <w:szCs w:val="28"/>
        </w:rPr>
      </w:pPr>
      <w:r w:rsidRPr="00F323F0">
        <w:rPr>
          <w:sz w:val="28"/>
          <w:szCs w:val="28"/>
        </w:rPr>
        <w:t>На 1 и 2 сутки</w:t>
      </w:r>
    </w:p>
    <w:p w:rsidR="00F323F0" w:rsidRPr="00F323F0" w:rsidRDefault="00F323F0" w:rsidP="00F323F0">
      <w:pPr>
        <w:numPr>
          <w:ilvl w:val="0"/>
          <w:numId w:val="1110"/>
        </w:numPr>
        <w:spacing w:after="200" w:line="276" w:lineRule="auto"/>
        <w:contextualSpacing/>
        <w:rPr>
          <w:sz w:val="28"/>
          <w:szCs w:val="28"/>
        </w:rPr>
      </w:pPr>
      <w:r w:rsidRPr="00F323F0">
        <w:rPr>
          <w:sz w:val="28"/>
          <w:szCs w:val="28"/>
        </w:rPr>
        <w:t>3 и 4 сутки</w:t>
      </w:r>
    </w:p>
    <w:p w:rsidR="00F323F0" w:rsidRPr="00F323F0" w:rsidRDefault="00F323F0" w:rsidP="00F323F0">
      <w:pPr>
        <w:numPr>
          <w:ilvl w:val="0"/>
          <w:numId w:val="1110"/>
        </w:numPr>
        <w:spacing w:after="200" w:line="276" w:lineRule="auto"/>
        <w:contextualSpacing/>
        <w:rPr>
          <w:sz w:val="28"/>
          <w:szCs w:val="28"/>
        </w:rPr>
      </w:pPr>
      <w:r w:rsidRPr="00F323F0">
        <w:rPr>
          <w:sz w:val="28"/>
          <w:szCs w:val="28"/>
        </w:rPr>
        <w:t>к концу второй начало третье недели</w:t>
      </w:r>
    </w:p>
    <w:p w:rsidR="00F323F0" w:rsidRPr="00F323F0" w:rsidRDefault="00F323F0" w:rsidP="00F323F0">
      <w:pPr>
        <w:numPr>
          <w:ilvl w:val="0"/>
          <w:numId w:val="1110"/>
        </w:numPr>
        <w:spacing w:after="200" w:line="276" w:lineRule="auto"/>
        <w:contextualSpacing/>
        <w:rPr>
          <w:sz w:val="28"/>
          <w:szCs w:val="28"/>
        </w:rPr>
      </w:pPr>
      <w:r w:rsidRPr="00F323F0">
        <w:rPr>
          <w:sz w:val="28"/>
          <w:szCs w:val="28"/>
        </w:rPr>
        <w:t>Через месяц</w:t>
      </w:r>
    </w:p>
    <w:p w:rsidR="00F323F0" w:rsidRPr="00F323F0" w:rsidRDefault="00F323F0" w:rsidP="00F323F0">
      <w:pPr>
        <w:numPr>
          <w:ilvl w:val="0"/>
          <w:numId w:val="1110"/>
        </w:numPr>
        <w:spacing w:after="200" w:line="276" w:lineRule="auto"/>
        <w:contextualSpacing/>
        <w:rPr>
          <w:sz w:val="28"/>
          <w:szCs w:val="28"/>
        </w:rPr>
      </w:pPr>
      <w:r w:rsidRPr="00F323F0">
        <w:rPr>
          <w:sz w:val="28"/>
          <w:szCs w:val="28"/>
        </w:rPr>
        <w:t>Через 1,5 месяца</w:t>
      </w:r>
    </w:p>
    <w:p w:rsidR="00F323F0" w:rsidRPr="00F323F0" w:rsidRDefault="00F323F0" w:rsidP="00F323F0">
      <w:pPr>
        <w:rPr>
          <w:sz w:val="28"/>
          <w:szCs w:val="28"/>
        </w:rPr>
      </w:pPr>
    </w:p>
    <w:p w:rsidR="00F323F0" w:rsidRPr="00F323F0" w:rsidRDefault="00F323F0" w:rsidP="00F323F0">
      <w:pPr>
        <w:tabs>
          <w:tab w:val="left" w:pos="336"/>
          <w:tab w:val="left" w:pos="989"/>
        </w:tabs>
        <w:rPr>
          <w:sz w:val="28"/>
          <w:szCs w:val="28"/>
        </w:rPr>
      </w:pPr>
      <w:r w:rsidRPr="00F323F0">
        <w:rPr>
          <w:sz w:val="28"/>
          <w:szCs w:val="28"/>
        </w:rPr>
        <w:tab/>
      </w:r>
      <w:r w:rsidRPr="00F323F0">
        <w:rPr>
          <w:b/>
          <w:sz w:val="28"/>
          <w:szCs w:val="28"/>
        </w:rPr>
        <w:t>Ответы к тестам по теме:</w:t>
      </w:r>
      <w:r w:rsidRPr="00F323F0">
        <w:rPr>
          <w:sz w:val="28"/>
          <w:szCs w:val="28"/>
        </w:rPr>
        <w:t xml:space="preserve"> </w:t>
      </w:r>
    </w:p>
    <w:p w:rsidR="00F323F0" w:rsidRPr="00F323F0" w:rsidRDefault="00F323F0" w:rsidP="00F323F0">
      <w:pPr>
        <w:rPr>
          <w:sz w:val="28"/>
          <w:szCs w:val="28"/>
        </w:rPr>
      </w:pPr>
    </w:p>
    <w:p w:rsidR="00F323F0" w:rsidRPr="00F323F0" w:rsidRDefault="00F323F0" w:rsidP="00F323F0">
      <w:pPr>
        <w:numPr>
          <w:ilvl w:val="0"/>
          <w:numId w:val="1109"/>
        </w:numPr>
        <w:rPr>
          <w:sz w:val="28"/>
          <w:szCs w:val="28"/>
        </w:rPr>
      </w:pPr>
      <w:r w:rsidRPr="00F323F0">
        <w:rPr>
          <w:sz w:val="28"/>
          <w:szCs w:val="28"/>
        </w:rPr>
        <w:t>в</w:t>
      </w:r>
    </w:p>
    <w:p w:rsidR="00F323F0" w:rsidRPr="00F323F0" w:rsidRDefault="00F323F0" w:rsidP="00F323F0">
      <w:pPr>
        <w:numPr>
          <w:ilvl w:val="0"/>
          <w:numId w:val="1109"/>
        </w:numPr>
        <w:rPr>
          <w:sz w:val="28"/>
          <w:szCs w:val="28"/>
        </w:rPr>
      </w:pPr>
      <w:r w:rsidRPr="00F323F0">
        <w:rPr>
          <w:sz w:val="28"/>
          <w:szCs w:val="28"/>
        </w:rPr>
        <w:t>а</w:t>
      </w:r>
    </w:p>
    <w:p w:rsidR="00F323F0" w:rsidRPr="00F323F0" w:rsidRDefault="00F323F0" w:rsidP="00F323F0">
      <w:pPr>
        <w:numPr>
          <w:ilvl w:val="0"/>
          <w:numId w:val="1109"/>
        </w:numPr>
        <w:rPr>
          <w:sz w:val="28"/>
          <w:szCs w:val="28"/>
        </w:rPr>
      </w:pPr>
      <w:r w:rsidRPr="00F323F0">
        <w:rPr>
          <w:sz w:val="28"/>
          <w:szCs w:val="28"/>
        </w:rPr>
        <w:t>б</w:t>
      </w:r>
    </w:p>
    <w:p w:rsidR="00F323F0" w:rsidRPr="00F323F0" w:rsidRDefault="00F323F0" w:rsidP="00F323F0">
      <w:pPr>
        <w:numPr>
          <w:ilvl w:val="0"/>
          <w:numId w:val="1109"/>
        </w:numPr>
        <w:rPr>
          <w:sz w:val="28"/>
          <w:szCs w:val="28"/>
        </w:rPr>
      </w:pPr>
      <w:r w:rsidRPr="00F323F0">
        <w:rPr>
          <w:sz w:val="28"/>
          <w:szCs w:val="28"/>
        </w:rPr>
        <w:t>б</w:t>
      </w:r>
    </w:p>
    <w:p w:rsidR="00F323F0" w:rsidRPr="00F323F0" w:rsidRDefault="00F323F0" w:rsidP="00F323F0">
      <w:pPr>
        <w:numPr>
          <w:ilvl w:val="0"/>
          <w:numId w:val="1109"/>
        </w:numPr>
        <w:rPr>
          <w:sz w:val="28"/>
          <w:szCs w:val="28"/>
        </w:rPr>
      </w:pPr>
      <w:r w:rsidRPr="00F323F0">
        <w:rPr>
          <w:sz w:val="28"/>
          <w:szCs w:val="28"/>
        </w:rPr>
        <w:t xml:space="preserve">г </w:t>
      </w:r>
    </w:p>
    <w:p w:rsidR="00F323F0" w:rsidRPr="00F323F0" w:rsidRDefault="00F323F0" w:rsidP="00F323F0">
      <w:pPr>
        <w:numPr>
          <w:ilvl w:val="0"/>
          <w:numId w:val="1109"/>
        </w:numPr>
        <w:rPr>
          <w:sz w:val="28"/>
          <w:szCs w:val="28"/>
        </w:rPr>
      </w:pPr>
      <w:r w:rsidRPr="00F323F0">
        <w:rPr>
          <w:sz w:val="28"/>
          <w:szCs w:val="28"/>
        </w:rPr>
        <w:t>в</w:t>
      </w:r>
    </w:p>
    <w:p w:rsidR="00F323F0" w:rsidRPr="00F323F0" w:rsidRDefault="00F323F0" w:rsidP="00F323F0">
      <w:pPr>
        <w:numPr>
          <w:ilvl w:val="0"/>
          <w:numId w:val="1109"/>
        </w:numPr>
        <w:rPr>
          <w:sz w:val="28"/>
          <w:szCs w:val="28"/>
        </w:rPr>
      </w:pPr>
      <w:r w:rsidRPr="00F323F0">
        <w:rPr>
          <w:sz w:val="28"/>
          <w:szCs w:val="28"/>
        </w:rPr>
        <w:lastRenderedPageBreak/>
        <w:t>в</w:t>
      </w:r>
    </w:p>
    <w:p w:rsidR="00F323F0" w:rsidRPr="00F323F0" w:rsidRDefault="00F323F0" w:rsidP="00F323F0">
      <w:pPr>
        <w:numPr>
          <w:ilvl w:val="0"/>
          <w:numId w:val="1109"/>
        </w:numPr>
        <w:rPr>
          <w:sz w:val="28"/>
          <w:szCs w:val="28"/>
        </w:rPr>
      </w:pPr>
      <w:r w:rsidRPr="00F323F0">
        <w:rPr>
          <w:sz w:val="28"/>
          <w:szCs w:val="28"/>
        </w:rPr>
        <w:t>а</w:t>
      </w:r>
    </w:p>
    <w:p w:rsidR="00F323F0" w:rsidRPr="00F323F0" w:rsidRDefault="00F323F0" w:rsidP="00F323F0">
      <w:pPr>
        <w:numPr>
          <w:ilvl w:val="0"/>
          <w:numId w:val="1109"/>
        </w:numPr>
        <w:rPr>
          <w:sz w:val="28"/>
          <w:szCs w:val="28"/>
        </w:rPr>
      </w:pPr>
      <w:r w:rsidRPr="00F323F0">
        <w:rPr>
          <w:sz w:val="28"/>
          <w:szCs w:val="28"/>
        </w:rPr>
        <w:t>б</w:t>
      </w:r>
    </w:p>
    <w:p w:rsidR="00F323F0" w:rsidRPr="00F323F0" w:rsidRDefault="00F323F0" w:rsidP="00F323F0">
      <w:pPr>
        <w:numPr>
          <w:ilvl w:val="0"/>
          <w:numId w:val="1109"/>
        </w:numPr>
        <w:rPr>
          <w:sz w:val="28"/>
          <w:szCs w:val="28"/>
        </w:rPr>
      </w:pPr>
      <w:r w:rsidRPr="00F323F0">
        <w:rPr>
          <w:sz w:val="28"/>
          <w:szCs w:val="28"/>
        </w:rPr>
        <w:t>в</w:t>
      </w:r>
    </w:p>
    <w:p w:rsidR="00F323F0" w:rsidRPr="00F323F0" w:rsidRDefault="00F323F0" w:rsidP="00F323F0">
      <w:pPr>
        <w:rPr>
          <w:sz w:val="28"/>
          <w:szCs w:val="28"/>
        </w:rPr>
      </w:pPr>
    </w:p>
    <w:p w:rsidR="00F323F0" w:rsidRPr="00F323F0" w:rsidRDefault="00F323F0" w:rsidP="00F323F0">
      <w:pPr>
        <w:tabs>
          <w:tab w:val="left" w:pos="1301"/>
        </w:tabs>
        <w:rPr>
          <w:b/>
          <w:sz w:val="28"/>
          <w:szCs w:val="28"/>
        </w:rPr>
      </w:pPr>
      <w:r>
        <w:rPr>
          <w:b/>
          <w:sz w:val="28"/>
          <w:szCs w:val="28"/>
        </w:rPr>
        <w:t>5.</w:t>
      </w:r>
      <w:r w:rsidRPr="00F323F0">
        <w:rPr>
          <w:b/>
          <w:sz w:val="28"/>
          <w:szCs w:val="28"/>
        </w:rPr>
        <w:t xml:space="preserve">Ситуационные задачи по теме: </w:t>
      </w:r>
    </w:p>
    <w:p w:rsidR="00F323F0" w:rsidRPr="00F323F0" w:rsidRDefault="00F323F0" w:rsidP="00F323F0">
      <w:pPr>
        <w:shd w:val="clear" w:color="auto" w:fill="FFFFFF"/>
        <w:spacing w:before="14"/>
        <w:ind w:firstLine="851"/>
        <w:jc w:val="both"/>
        <w:rPr>
          <w:b/>
          <w:sz w:val="28"/>
          <w:szCs w:val="28"/>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ребёнка 10 лет появились боли в области правой большеберцовой кости, повысилась температура до 38,5ºС. Накануне получил травму в области в/3 голени слева.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Объективно: конечность в вынужденном положении, согнута в коленном и тазобедренном суставе, ротирована кнаружи. Местно определяется повышение температуры, перкуторно точка наибольшей болезненности в проксимальном метафизе б/берцовой кости слева. Движения в конечности ограничены из-за болей. Давность заболевания 3 суток. Рентгенографии б/берцовой кости патологии не выявила.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OAK: лейкоцитов 18,5×10</w:t>
      </w:r>
      <w:r w:rsidRPr="00F323F0">
        <w:rPr>
          <w:sz w:val="28"/>
          <w:szCs w:val="28"/>
          <w:vertAlign w:val="superscript"/>
          <w:lang w:eastAsia="en-US"/>
        </w:rPr>
        <w:t>9</w:t>
      </w:r>
      <w:r w:rsidRPr="00F323F0">
        <w:rPr>
          <w:sz w:val="28"/>
          <w:szCs w:val="28"/>
          <w:lang w:eastAsia="en-US"/>
        </w:rPr>
        <w:t>/л, СОЭ 43 мм/час.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Укажите способ уточнения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Укажите способ лечения.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Укажите анитбиотики, тропные к костной ткани.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ребёнка с болями в коленном суставе, беспокоящими его в течение 6 месяцев, на рентгенограмме выявлена костная полость с перифокальным остеосклерозом в метафизе большеберцовой кости и мелким фрагментом в центре полости.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Наиболее вероятный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В какую группу заболеваний входит выбранный Вами вариант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С какой патологией следует дифференцировать это заболевание?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Какое лечение показано данному больному?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Как проводится реабилитация и диспансеризация при данном заболевании в амбулаторных условиях?</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больного 12 лет, находящегося на лечении по поводу ОГО в/3 правого бедра, на фоне проводимой терапии появилось ухудшение общего состояния за счёт выраженной дыхательной недостаточности и интоксикационного синдрома.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На рентгенограмме грудной клетки выявлены тотальное затемнение в области левого гемиторакса и смещение средостения в правую сторону.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Укажите причину ухудшения состояния у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Как следует трактовать изменения со стороны лёгких?</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Укажите наиболее характерные признаки течения данного осложнения.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Укажите экстренное мероприятие, необходимое в данной ситуации.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Профилактика данного осложнения.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ребенка после лечения ОГО правого бедра через 2 года появились припухлость, гиперемия мягких тканей и сформировался гнойный очаг, по поводу чего он получал лечение – вскрытие гнойника. Рана длительно не заживала, образовался свищ.</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На рентгенограмме в правой бедренной кости имеется значительное утолщение кортикального слоя с полостью, в которой находится секвестр. Температура субфебрильная.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ОАК: умеренный лейкоцитоз.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Задание: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Укажите дополнительные методы исследования.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Определите лечебную тактику.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Укажите объём хирургического пособия.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Профилактика.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клинику поступил ребёнок 8 лет с жалобами на боли в в/3 правого бедра, высокую температуру до 39°- 40° 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Из анамнеза известно, что ребенок 3 дня назад ударился правым бедром, обращался в травмпункт, R-логически исключили перелом кости.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Объективно: общее состояние средней тяжести, кожные покровы бледные, выражена интоксикация. Со стороны внутренних органов – без патологии.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Локально: в в/3 правого бедра – припухлость, резкая болезненность при пальпации и перкуссии, движения в тазобедренном суставе ограничены, осевая нагрузка болезненна.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крови: лейкоцитоз до 16×10</w:t>
      </w:r>
      <w:r w:rsidRPr="00F323F0">
        <w:rPr>
          <w:sz w:val="28"/>
          <w:szCs w:val="28"/>
          <w:vertAlign w:val="superscript"/>
          <w:lang w:eastAsia="en-US"/>
        </w:rPr>
        <w:t>9</w:t>
      </w:r>
      <w:r w:rsidRPr="00F323F0">
        <w:rPr>
          <w:sz w:val="28"/>
          <w:szCs w:val="28"/>
          <w:lang w:eastAsia="en-US"/>
        </w:rPr>
        <w:t>/л, СОЭ 45 мм/час.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предварительный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Укажите какой метод наиболее информативен для подтверждения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Какая лечебная тактика показана ребенку?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4.</w:t>
      </w:r>
      <w:r w:rsidRPr="00F323F0">
        <w:rPr>
          <w:sz w:val="28"/>
          <w:szCs w:val="28"/>
          <w:lang w:eastAsia="en-US"/>
        </w:rPr>
        <w:tab/>
        <w:t>Принципы консервативного лечения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Какие антибиотики тропны к кости при лечении ОГО?</w:t>
      </w:r>
    </w:p>
    <w:p w:rsidR="00F323F0" w:rsidRPr="00F323F0" w:rsidRDefault="00F323F0" w:rsidP="00F323F0">
      <w:pPr>
        <w:ind w:firstLine="851"/>
        <w:rPr>
          <w:sz w:val="28"/>
          <w:szCs w:val="28"/>
        </w:rPr>
      </w:pPr>
    </w:p>
    <w:p w:rsidR="00F323F0" w:rsidRPr="00F323F0" w:rsidRDefault="00F323F0" w:rsidP="00F323F0">
      <w:pPr>
        <w:ind w:firstLine="851"/>
        <w:jc w:val="center"/>
        <w:rPr>
          <w:b/>
          <w:sz w:val="28"/>
          <w:szCs w:val="28"/>
        </w:rPr>
      </w:pPr>
      <w:r w:rsidRPr="00F323F0">
        <w:rPr>
          <w:b/>
          <w:sz w:val="28"/>
          <w:szCs w:val="28"/>
        </w:rPr>
        <w:t>Эталоны ответов к задачам:</w:t>
      </w:r>
    </w:p>
    <w:p w:rsidR="00F323F0" w:rsidRPr="00F323F0" w:rsidRDefault="00F323F0" w:rsidP="00F323F0">
      <w:pPr>
        <w:ind w:firstLine="851"/>
        <w:rPr>
          <w:sz w:val="28"/>
          <w:szCs w:val="28"/>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Острый гематогенный остеомиелит левой б/берцовой кости, локальная форма, рентгеннегативная стадия.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Остеопункция, остеоангиография, исследование гранулоцитограммы.</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Фрезевая остеоперфорация.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Антибиотики, тропные к костям: линкомицин, цефалоспорины, канамицин.</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Наблюдение хирурга в течение 6-12 месяцев с рентгенологическим контролем.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Остеомиелит Броди.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Группа первично-хронических остеомиелитов.</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Дифференцировать с опухолями костей: остеогенной саркомой, остеоид-остеомой, костной кистой.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Показано хирургическое лечение – удаление секвестра, выскабливание, санация, дренирование костной полости.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в амбулаторных условиях: освобождение от физкультуры на 1 год, витаминотерапия, применение препаратов кальция. Диспансеризация – динамически контроль за состоянием ребенка, рентгенологический контроль через 3, 6, 12 месяцев, контроль за анализами крови.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Вторичное метастатическое поражение легких, развитие синдрома системного воспалительного ответа, сепсиса.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Изменения со стороны легких следует трактовать как осложнение основного заболевания, т.е. как метастатический гнойный очаг.</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Оно как правило двустороннее, вначале протекает с малыми физикальнцми данными, быстро прогрессируют деструктивные процессы, осложняющиеся пиопневмотораксом, легочным кровотечением.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Пункция плевральной полости, с целью эвакуации пиоторакса, снятия внутригрудного (внутриплеврального) напряжения.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Своевременная диагностика, адекватная декомпрессивная трепанация и санация воспалительного очага в костной ткани.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1.</w:t>
      </w:r>
      <w:r w:rsidRPr="00F323F0">
        <w:rPr>
          <w:sz w:val="28"/>
          <w:szCs w:val="28"/>
          <w:lang w:eastAsia="en-US"/>
        </w:rPr>
        <w:tab/>
        <w:t>Хронический остеомиелит правого бедра, стадия образования секвестра и свищей.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Фустулография.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Оперативное лечение.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Иссечение свища, удаление секвестра.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Своевременная диагностика ОГО, адекватное оперативное лечение ОГО.</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Острый гематогенный остеомиелит шейки бедра.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Наиболее информативный метод: остеопункция с цитологическим исследованием пунктата.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Лечебная тактика: операция без инфузионной подготовки.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Послеоперационное ведение: антибактериальное лечение, дезинтоксикационноя терапия, ингибиторы протеолиза, симптоматическая терапия, экстрокорпоральная детоксикация.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Антибиотики, тропные к костям: линкомицин, цефалоспорины, канамицин.</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numPr>
          <w:ilvl w:val="0"/>
          <w:numId w:val="1108"/>
        </w:numPr>
        <w:tabs>
          <w:tab w:val="num" w:pos="993"/>
        </w:tabs>
        <w:ind w:firstLine="851"/>
        <w:rPr>
          <w:sz w:val="28"/>
          <w:szCs w:val="28"/>
        </w:rPr>
      </w:pPr>
      <w:r w:rsidRPr="00F323F0">
        <w:rPr>
          <w:sz w:val="28"/>
          <w:szCs w:val="28"/>
        </w:rPr>
        <w:t>Сбор анамнеза (выделить характерные для ОГО данные)</w:t>
      </w:r>
    </w:p>
    <w:p w:rsidR="00F323F0" w:rsidRPr="00F323F0" w:rsidRDefault="00F323F0" w:rsidP="00F323F0">
      <w:pPr>
        <w:numPr>
          <w:ilvl w:val="0"/>
          <w:numId w:val="1108"/>
        </w:numPr>
        <w:tabs>
          <w:tab w:val="num" w:pos="993"/>
        </w:tabs>
        <w:ind w:firstLine="851"/>
        <w:rPr>
          <w:sz w:val="28"/>
          <w:szCs w:val="28"/>
        </w:rPr>
      </w:pPr>
      <w:r w:rsidRPr="00F323F0">
        <w:rPr>
          <w:sz w:val="28"/>
          <w:szCs w:val="28"/>
        </w:rPr>
        <w:t>Определение степени нарушения функции конечностей</w:t>
      </w:r>
    </w:p>
    <w:p w:rsidR="00F323F0" w:rsidRPr="00F323F0" w:rsidRDefault="00F323F0" w:rsidP="00F323F0">
      <w:pPr>
        <w:numPr>
          <w:ilvl w:val="0"/>
          <w:numId w:val="1108"/>
        </w:numPr>
        <w:tabs>
          <w:tab w:val="num" w:pos="993"/>
        </w:tabs>
        <w:ind w:firstLine="851"/>
        <w:rPr>
          <w:sz w:val="28"/>
          <w:szCs w:val="28"/>
        </w:rPr>
      </w:pPr>
      <w:r w:rsidRPr="00F323F0">
        <w:rPr>
          <w:sz w:val="28"/>
          <w:szCs w:val="28"/>
        </w:rPr>
        <w:t>Оценка диагностической остеопункции, остеоангиографии</w:t>
      </w:r>
    </w:p>
    <w:p w:rsidR="00F323F0" w:rsidRPr="00F323F0" w:rsidRDefault="00F323F0" w:rsidP="00F323F0">
      <w:pPr>
        <w:numPr>
          <w:ilvl w:val="0"/>
          <w:numId w:val="1108"/>
        </w:numPr>
        <w:tabs>
          <w:tab w:val="num" w:pos="993"/>
        </w:tabs>
        <w:ind w:firstLine="851"/>
        <w:rPr>
          <w:sz w:val="28"/>
          <w:szCs w:val="28"/>
        </w:rPr>
      </w:pPr>
      <w:r w:rsidRPr="00F323F0">
        <w:rPr>
          <w:sz w:val="28"/>
          <w:szCs w:val="28"/>
        </w:rPr>
        <w:t>Чтение рентгенограмм, лабораторных данных</w:t>
      </w:r>
    </w:p>
    <w:p w:rsidR="00F323F0" w:rsidRPr="00F323F0" w:rsidRDefault="00F323F0" w:rsidP="00F323F0">
      <w:pPr>
        <w:numPr>
          <w:ilvl w:val="0"/>
          <w:numId w:val="1108"/>
        </w:numPr>
        <w:tabs>
          <w:tab w:val="num" w:pos="993"/>
        </w:tabs>
        <w:ind w:firstLine="851"/>
        <w:rPr>
          <w:sz w:val="28"/>
          <w:szCs w:val="28"/>
        </w:rPr>
      </w:pPr>
      <w:r w:rsidRPr="00F323F0">
        <w:rPr>
          <w:sz w:val="28"/>
          <w:szCs w:val="28"/>
        </w:rPr>
        <w:t>Проведение дифференциальной диагностики</w:t>
      </w:r>
    </w:p>
    <w:p w:rsidR="00F323F0" w:rsidRPr="00F323F0" w:rsidRDefault="00F323F0" w:rsidP="00F323F0">
      <w:pPr>
        <w:numPr>
          <w:ilvl w:val="0"/>
          <w:numId w:val="1108"/>
        </w:numPr>
        <w:tabs>
          <w:tab w:val="num" w:pos="993"/>
        </w:tabs>
        <w:ind w:firstLine="851"/>
        <w:rPr>
          <w:sz w:val="28"/>
          <w:szCs w:val="28"/>
        </w:rPr>
      </w:pPr>
      <w:r w:rsidRPr="00F323F0">
        <w:rPr>
          <w:sz w:val="28"/>
          <w:szCs w:val="28"/>
        </w:rPr>
        <w:t>Обоснование диагноза</w:t>
      </w:r>
    </w:p>
    <w:p w:rsidR="00F323F0" w:rsidRPr="00F323F0" w:rsidRDefault="00F323F0" w:rsidP="00F323F0">
      <w:pPr>
        <w:numPr>
          <w:ilvl w:val="0"/>
          <w:numId w:val="1108"/>
        </w:numPr>
        <w:tabs>
          <w:tab w:val="num" w:pos="993"/>
        </w:tabs>
        <w:ind w:firstLine="851"/>
        <w:rPr>
          <w:sz w:val="28"/>
          <w:szCs w:val="28"/>
        </w:rPr>
      </w:pPr>
      <w:r w:rsidRPr="00F323F0">
        <w:rPr>
          <w:sz w:val="28"/>
          <w:szCs w:val="28"/>
        </w:rPr>
        <w:t>Выбор лечебной тактики</w:t>
      </w:r>
    </w:p>
    <w:p w:rsidR="00F323F0" w:rsidRPr="00F323F0" w:rsidRDefault="00F323F0" w:rsidP="00F323F0">
      <w:pPr>
        <w:numPr>
          <w:ilvl w:val="0"/>
          <w:numId w:val="1108"/>
        </w:numPr>
        <w:tabs>
          <w:tab w:val="num" w:pos="993"/>
        </w:tabs>
        <w:ind w:firstLine="851"/>
        <w:rPr>
          <w:sz w:val="28"/>
          <w:szCs w:val="28"/>
        </w:rPr>
      </w:pPr>
      <w:r w:rsidRPr="00F323F0">
        <w:rPr>
          <w:sz w:val="28"/>
          <w:szCs w:val="28"/>
        </w:rPr>
        <w:t>Проведение предоперационной подготовки и послеоперационного лечения.</w:t>
      </w:r>
    </w:p>
    <w:p w:rsidR="00F323F0" w:rsidRPr="00F323F0" w:rsidRDefault="00F323F0" w:rsidP="00F323F0">
      <w:pPr>
        <w:numPr>
          <w:ilvl w:val="0"/>
          <w:numId w:val="1108"/>
        </w:numPr>
        <w:tabs>
          <w:tab w:val="num" w:pos="993"/>
        </w:tabs>
        <w:ind w:firstLine="851"/>
        <w:rPr>
          <w:sz w:val="28"/>
          <w:szCs w:val="28"/>
        </w:rPr>
      </w:pPr>
      <w:r w:rsidRPr="00F323F0">
        <w:rPr>
          <w:sz w:val="28"/>
          <w:szCs w:val="28"/>
        </w:rPr>
        <w:t xml:space="preserve">Остеопункция </w:t>
      </w:r>
    </w:p>
    <w:p w:rsidR="00F323F0" w:rsidRPr="00F323F0" w:rsidRDefault="00F323F0" w:rsidP="00F323F0">
      <w:pPr>
        <w:numPr>
          <w:ilvl w:val="0"/>
          <w:numId w:val="1108"/>
        </w:numPr>
        <w:tabs>
          <w:tab w:val="num" w:pos="993"/>
        </w:tabs>
        <w:ind w:firstLine="851"/>
        <w:rPr>
          <w:sz w:val="28"/>
          <w:szCs w:val="28"/>
        </w:rPr>
      </w:pPr>
      <w:r w:rsidRPr="00F323F0">
        <w:rPr>
          <w:sz w:val="28"/>
          <w:szCs w:val="28"/>
        </w:rPr>
        <w:t>Оперативное вмешательство при остром гематогенном остеомиелите</w:t>
      </w: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«Острый гематогенный остеомиелит. Хронический остеомиелит»</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Pr="0020231A" w:rsidRDefault="00F323F0" w:rsidP="00F323F0">
      <w:pPr>
        <w:jc w:val="both"/>
        <w:outlineLvl w:val="4"/>
        <w:rPr>
          <w:sz w:val="28"/>
          <w:szCs w:val="28"/>
        </w:rPr>
      </w:pPr>
      <w:r w:rsidRPr="0020231A">
        <w:rPr>
          <w:b/>
          <w:sz w:val="28"/>
          <w:szCs w:val="28"/>
        </w:rPr>
        <w:t>Знать:</w:t>
      </w:r>
      <w:r w:rsidRPr="0020231A">
        <w:rPr>
          <w:sz w:val="28"/>
          <w:szCs w:val="28"/>
        </w:rPr>
        <w:t xml:space="preserve"> </w:t>
      </w:r>
    </w:p>
    <w:p w:rsidR="00F323F0" w:rsidRPr="0020231A" w:rsidRDefault="00F323F0" w:rsidP="00F323F0">
      <w:pPr>
        <w:jc w:val="both"/>
        <w:outlineLvl w:val="4"/>
        <w:rPr>
          <w:bCs/>
          <w:iCs/>
          <w:sz w:val="28"/>
          <w:szCs w:val="28"/>
        </w:rPr>
      </w:pPr>
      <w:r w:rsidRPr="0020231A">
        <w:rPr>
          <w:sz w:val="28"/>
          <w:szCs w:val="28"/>
        </w:rPr>
        <w:t xml:space="preserve">- закономерности роста и развития детского организма, </w:t>
      </w:r>
    </w:p>
    <w:p w:rsidR="00F323F0" w:rsidRPr="0020231A" w:rsidRDefault="00F323F0" w:rsidP="00F323F0">
      <w:pPr>
        <w:jc w:val="both"/>
        <w:outlineLvl w:val="4"/>
        <w:rPr>
          <w:bCs/>
          <w:iCs/>
          <w:sz w:val="28"/>
          <w:szCs w:val="28"/>
        </w:rPr>
      </w:pPr>
      <w:r w:rsidRPr="0020231A">
        <w:rPr>
          <w:bCs/>
          <w:iCs/>
          <w:sz w:val="28"/>
          <w:szCs w:val="28"/>
        </w:rPr>
        <w:t xml:space="preserve">- особенности течения и возможные осложнения наиболее распространенных заболеваний. </w:t>
      </w:r>
    </w:p>
    <w:p w:rsidR="00F323F0" w:rsidRPr="0020231A" w:rsidRDefault="00F323F0" w:rsidP="00F323F0">
      <w:pPr>
        <w:jc w:val="both"/>
        <w:outlineLvl w:val="4"/>
        <w:rPr>
          <w:bCs/>
          <w:iCs/>
          <w:sz w:val="28"/>
          <w:szCs w:val="28"/>
        </w:rPr>
      </w:pPr>
      <w:r w:rsidRPr="0020231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F323F0" w:rsidRPr="0020231A" w:rsidRDefault="00F323F0" w:rsidP="00F323F0">
      <w:pPr>
        <w:jc w:val="both"/>
        <w:outlineLvl w:val="4"/>
        <w:rPr>
          <w:bCs/>
          <w:iCs/>
          <w:sz w:val="28"/>
          <w:szCs w:val="28"/>
        </w:rPr>
      </w:pPr>
      <w:r w:rsidRPr="0020231A">
        <w:rPr>
          <w:bCs/>
          <w:iCs/>
          <w:sz w:val="28"/>
          <w:szCs w:val="28"/>
        </w:rPr>
        <w:t>-  основные патологические синдромы и симптомы заболеваний,</w:t>
      </w:r>
    </w:p>
    <w:p w:rsidR="00F323F0" w:rsidRPr="0020231A" w:rsidRDefault="00F323F0" w:rsidP="00F323F0">
      <w:pPr>
        <w:jc w:val="both"/>
        <w:outlineLvl w:val="4"/>
        <w:rPr>
          <w:bCs/>
          <w:iCs/>
          <w:sz w:val="28"/>
          <w:szCs w:val="28"/>
        </w:rPr>
      </w:pPr>
      <w:r w:rsidRPr="0020231A">
        <w:rPr>
          <w:bCs/>
          <w:iCs/>
          <w:sz w:val="28"/>
          <w:szCs w:val="28"/>
        </w:rPr>
        <w:t xml:space="preserve">- международную классификацию болезней и проблем, связанных со здоровьем (МКБ-10), </w:t>
      </w:r>
    </w:p>
    <w:p w:rsidR="00F323F0" w:rsidRPr="0020231A" w:rsidRDefault="00F323F0" w:rsidP="00F323F0">
      <w:pPr>
        <w:jc w:val="both"/>
        <w:outlineLvl w:val="4"/>
        <w:rPr>
          <w:bCs/>
          <w:iCs/>
          <w:sz w:val="28"/>
          <w:szCs w:val="28"/>
        </w:rPr>
      </w:pPr>
      <w:r w:rsidRPr="0020231A">
        <w:rPr>
          <w:bCs/>
          <w:iCs/>
          <w:sz w:val="28"/>
          <w:szCs w:val="28"/>
        </w:rPr>
        <w:t xml:space="preserve">- диагностические критерии по выявлению неотложных и угрожающих жизни состояний, </w:t>
      </w:r>
    </w:p>
    <w:p w:rsidR="00F323F0" w:rsidRPr="0020231A" w:rsidRDefault="00F323F0" w:rsidP="00F323F0">
      <w:pPr>
        <w:jc w:val="both"/>
        <w:outlineLvl w:val="4"/>
        <w:rPr>
          <w:bCs/>
          <w:iCs/>
          <w:sz w:val="28"/>
          <w:szCs w:val="28"/>
        </w:rPr>
      </w:pPr>
      <w:r w:rsidRPr="0020231A">
        <w:rPr>
          <w:bCs/>
          <w:iCs/>
          <w:sz w:val="28"/>
          <w:szCs w:val="28"/>
        </w:rPr>
        <w:t xml:space="preserve">-  </w:t>
      </w:r>
      <w:r w:rsidRPr="0020231A">
        <w:rPr>
          <w:sz w:val="28"/>
          <w:szCs w:val="28"/>
        </w:rPr>
        <w:t xml:space="preserve">современные диагностические и лечебные технологии  в детской хирургии, </w:t>
      </w:r>
      <w:r w:rsidRPr="0020231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F323F0" w:rsidRPr="0020231A" w:rsidRDefault="00F323F0" w:rsidP="00F323F0">
      <w:pPr>
        <w:jc w:val="both"/>
        <w:outlineLvl w:val="4"/>
        <w:rPr>
          <w:bCs/>
          <w:iCs/>
          <w:sz w:val="28"/>
          <w:szCs w:val="28"/>
        </w:rPr>
      </w:pPr>
      <w:r w:rsidRPr="0020231A">
        <w:rPr>
          <w:bCs/>
          <w:iCs/>
          <w:sz w:val="28"/>
          <w:szCs w:val="28"/>
        </w:rPr>
        <w:t xml:space="preserve">- алгоритм патогенетической адекватной терапии при основных хирургических заболеваниях. </w:t>
      </w:r>
    </w:p>
    <w:p w:rsidR="00F323F0" w:rsidRPr="0020231A" w:rsidRDefault="00F323F0" w:rsidP="00F323F0">
      <w:pPr>
        <w:jc w:val="both"/>
        <w:outlineLvl w:val="4"/>
        <w:rPr>
          <w:bCs/>
          <w:iCs/>
          <w:sz w:val="28"/>
          <w:szCs w:val="28"/>
        </w:rPr>
      </w:pPr>
      <w:r w:rsidRPr="0020231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0231A">
        <w:rPr>
          <w:sz w:val="28"/>
          <w:szCs w:val="28"/>
        </w:rPr>
        <w:t xml:space="preserve">принципы профилактики детского и подросткового травматизма.  </w:t>
      </w:r>
    </w:p>
    <w:p w:rsidR="00F323F0" w:rsidRPr="0020231A" w:rsidRDefault="00F323F0" w:rsidP="00F323F0">
      <w:pPr>
        <w:jc w:val="both"/>
        <w:outlineLvl w:val="4"/>
        <w:rPr>
          <w:bCs/>
          <w:sz w:val="28"/>
          <w:szCs w:val="28"/>
        </w:rPr>
      </w:pPr>
      <w:r w:rsidRPr="0020231A">
        <w:rPr>
          <w:b/>
          <w:sz w:val="28"/>
          <w:szCs w:val="28"/>
        </w:rPr>
        <w:t>Уметь:</w:t>
      </w:r>
      <w:r w:rsidRPr="0020231A">
        <w:rPr>
          <w:sz w:val="28"/>
          <w:szCs w:val="28"/>
        </w:rPr>
        <w:t xml:space="preserve"> </w:t>
      </w:r>
    </w:p>
    <w:p w:rsidR="00F323F0" w:rsidRPr="0020231A" w:rsidRDefault="00F323F0" w:rsidP="00F323F0">
      <w:pPr>
        <w:jc w:val="both"/>
        <w:outlineLvl w:val="4"/>
        <w:rPr>
          <w:bCs/>
          <w:iCs/>
          <w:sz w:val="28"/>
          <w:szCs w:val="28"/>
        </w:rPr>
      </w:pPr>
      <w:r w:rsidRPr="0020231A">
        <w:rPr>
          <w:bCs/>
          <w:sz w:val="28"/>
          <w:szCs w:val="28"/>
        </w:rPr>
        <w:t xml:space="preserve">- </w:t>
      </w:r>
      <w:r w:rsidRPr="0020231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Pr="0020231A" w:rsidRDefault="00F323F0" w:rsidP="00F323F0">
      <w:pPr>
        <w:jc w:val="both"/>
        <w:outlineLvl w:val="4"/>
        <w:rPr>
          <w:bCs/>
          <w:iCs/>
          <w:sz w:val="28"/>
          <w:szCs w:val="28"/>
        </w:rPr>
      </w:pPr>
      <w:r w:rsidRPr="0020231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F323F0" w:rsidRPr="0020231A" w:rsidRDefault="00F323F0" w:rsidP="00F323F0">
      <w:pPr>
        <w:jc w:val="both"/>
        <w:outlineLvl w:val="4"/>
        <w:rPr>
          <w:bCs/>
          <w:iCs/>
          <w:sz w:val="28"/>
          <w:szCs w:val="28"/>
        </w:rPr>
      </w:pPr>
      <w:r w:rsidRPr="0020231A">
        <w:rPr>
          <w:bCs/>
          <w:iCs/>
          <w:sz w:val="28"/>
          <w:szCs w:val="28"/>
        </w:rPr>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20231A" w:rsidRDefault="00F323F0" w:rsidP="00F323F0">
      <w:pPr>
        <w:jc w:val="both"/>
        <w:outlineLvl w:val="4"/>
        <w:rPr>
          <w:bCs/>
          <w:iCs/>
          <w:sz w:val="28"/>
          <w:szCs w:val="28"/>
        </w:rPr>
      </w:pPr>
      <w:r w:rsidRPr="0020231A">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Pr="0020231A" w:rsidRDefault="00F323F0" w:rsidP="00F323F0">
      <w:pPr>
        <w:jc w:val="both"/>
        <w:outlineLvl w:val="4"/>
        <w:rPr>
          <w:bCs/>
          <w:iCs/>
          <w:sz w:val="28"/>
          <w:szCs w:val="28"/>
        </w:rPr>
      </w:pPr>
      <w:r w:rsidRPr="0020231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20231A" w:rsidRDefault="00F323F0" w:rsidP="00F323F0">
      <w:pPr>
        <w:jc w:val="both"/>
        <w:outlineLvl w:val="4"/>
        <w:rPr>
          <w:bCs/>
          <w:iCs/>
          <w:sz w:val="28"/>
          <w:szCs w:val="28"/>
        </w:rPr>
      </w:pPr>
      <w:r w:rsidRPr="0020231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0231A">
        <w:rPr>
          <w:bCs/>
          <w:sz w:val="28"/>
          <w:szCs w:val="28"/>
        </w:rPr>
        <w:t xml:space="preserve">создать условия </w:t>
      </w:r>
      <w:r w:rsidRPr="0020231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F323F0" w:rsidRPr="0020231A" w:rsidRDefault="00F323F0" w:rsidP="00F323F0">
      <w:pPr>
        <w:jc w:val="both"/>
        <w:rPr>
          <w:bCs/>
          <w:iCs/>
          <w:sz w:val="28"/>
          <w:szCs w:val="28"/>
        </w:rPr>
      </w:pPr>
      <w:r w:rsidRPr="0020231A">
        <w:rPr>
          <w:b/>
          <w:sz w:val="28"/>
          <w:szCs w:val="28"/>
        </w:rPr>
        <w:t>Владеть:</w:t>
      </w:r>
      <w:r w:rsidRPr="0020231A">
        <w:rPr>
          <w:bCs/>
          <w:iCs/>
          <w:sz w:val="28"/>
          <w:szCs w:val="28"/>
        </w:rPr>
        <w:t xml:space="preserve"> </w:t>
      </w:r>
    </w:p>
    <w:p w:rsidR="00F323F0" w:rsidRPr="0020231A" w:rsidRDefault="00F323F0" w:rsidP="00F323F0">
      <w:pPr>
        <w:jc w:val="both"/>
        <w:rPr>
          <w:bCs/>
          <w:iCs/>
          <w:sz w:val="28"/>
          <w:szCs w:val="28"/>
        </w:rPr>
      </w:pPr>
      <w:r w:rsidRPr="0020231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F323F0" w:rsidRPr="0020231A" w:rsidRDefault="00F323F0" w:rsidP="00F323F0">
      <w:pPr>
        <w:jc w:val="both"/>
        <w:rPr>
          <w:bCs/>
          <w:iCs/>
          <w:sz w:val="28"/>
          <w:szCs w:val="28"/>
        </w:rPr>
      </w:pPr>
      <w:r w:rsidRPr="0020231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F323F0" w:rsidRPr="0020231A" w:rsidRDefault="00F323F0" w:rsidP="00F323F0">
      <w:pPr>
        <w:jc w:val="both"/>
        <w:rPr>
          <w:bCs/>
          <w:iCs/>
          <w:sz w:val="28"/>
          <w:szCs w:val="28"/>
        </w:rPr>
      </w:pPr>
      <w:r w:rsidRPr="0020231A">
        <w:rPr>
          <w:bCs/>
          <w:iCs/>
          <w:sz w:val="28"/>
          <w:szCs w:val="28"/>
        </w:rPr>
        <w:t xml:space="preserve">- алгоритмом развернутого клинического диагноза (основного, сопутствующего) с учетом МКБ-10. </w:t>
      </w:r>
    </w:p>
    <w:p w:rsidR="00F323F0" w:rsidRPr="0020231A" w:rsidRDefault="00F323F0" w:rsidP="00F323F0">
      <w:pPr>
        <w:jc w:val="both"/>
        <w:rPr>
          <w:bCs/>
          <w:iCs/>
          <w:sz w:val="28"/>
          <w:szCs w:val="28"/>
        </w:rPr>
      </w:pPr>
      <w:r w:rsidRPr="0020231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F323F0" w:rsidRPr="0020231A" w:rsidRDefault="00F323F0" w:rsidP="00F323F0">
      <w:pPr>
        <w:jc w:val="both"/>
        <w:rPr>
          <w:bCs/>
          <w:iCs/>
          <w:sz w:val="28"/>
          <w:szCs w:val="28"/>
        </w:rPr>
      </w:pPr>
      <w:r w:rsidRPr="0020231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20231A" w:rsidRDefault="00F323F0" w:rsidP="00F323F0">
      <w:pPr>
        <w:jc w:val="both"/>
        <w:rPr>
          <w:bCs/>
          <w:iCs/>
          <w:sz w:val="28"/>
          <w:szCs w:val="28"/>
        </w:rPr>
      </w:pPr>
      <w:r w:rsidRPr="0020231A">
        <w:rPr>
          <w:bCs/>
          <w:iCs/>
          <w:sz w:val="28"/>
          <w:szCs w:val="28"/>
        </w:rPr>
        <w:t xml:space="preserve">- методами помощи при неотложных и угрожающих жизни состояниях, </w:t>
      </w:r>
      <w:r w:rsidRPr="0020231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F323F0" w:rsidRPr="00F323F0" w:rsidRDefault="00F323F0" w:rsidP="00F323F0">
      <w:pPr>
        <w:rPr>
          <w:b/>
          <w:bCs/>
          <w:color w:val="000000"/>
          <w:sz w:val="28"/>
          <w:szCs w:val="28"/>
        </w:rPr>
      </w:pPr>
    </w:p>
    <w:p w:rsidR="00F323F0" w:rsidRPr="00F323F0" w:rsidRDefault="00F323F0" w:rsidP="00F323F0">
      <w:pPr>
        <w:jc w:val="both"/>
        <w:rPr>
          <w:b/>
          <w:color w:val="000000"/>
          <w:sz w:val="28"/>
          <w:szCs w:val="28"/>
        </w:rPr>
      </w:pPr>
    </w:p>
    <w:p w:rsidR="00F323F0" w:rsidRPr="00F323F0" w:rsidRDefault="00F323F0" w:rsidP="00F323F0">
      <w:pPr>
        <w:jc w:val="both"/>
        <w:rPr>
          <w:color w:val="000000"/>
          <w:sz w:val="28"/>
          <w:szCs w:val="28"/>
        </w:rPr>
      </w:pPr>
      <w:r w:rsidRPr="00F323F0">
        <w:rPr>
          <w:color w:val="000000"/>
          <w:sz w:val="28"/>
          <w:szCs w:val="28"/>
        </w:rPr>
        <w:t>1.Этиопатогенез ХО</w:t>
      </w:r>
    </w:p>
    <w:p w:rsidR="00F323F0" w:rsidRPr="00F323F0" w:rsidRDefault="00F323F0" w:rsidP="00F323F0">
      <w:pPr>
        <w:jc w:val="both"/>
        <w:rPr>
          <w:color w:val="000000"/>
          <w:sz w:val="28"/>
          <w:szCs w:val="28"/>
        </w:rPr>
      </w:pPr>
      <w:r w:rsidRPr="00F323F0">
        <w:rPr>
          <w:color w:val="000000"/>
          <w:sz w:val="28"/>
          <w:szCs w:val="28"/>
        </w:rPr>
        <w:t>2.Классификация  ХО</w:t>
      </w:r>
    </w:p>
    <w:p w:rsidR="00F323F0" w:rsidRPr="00F323F0" w:rsidRDefault="00F323F0" w:rsidP="00F323F0">
      <w:pPr>
        <w:jc w:val="both"/>
        <w:rPr>
          <w:color w:val="000000"/>
          <w:sz w:val="28"/>
          <w:szCs w:val="28"/>
        </w:rPr>
      </w:pPr>
      <w:r w:rsidRPr="00F323F0">
        <w:rPr>
          <w:color w:val="000000"/>
          <w:sz w:val="28"/>
          <w:szCs w:val="28"/>
        </w:rPr>
        <w:t>3.Клиническая картина ХО</w:t>
      </w:r>
    </w:p>
    <w:p w:rsidR="00F323F0" w:rsidRPr="00F323F0" w:rsidRDefault="00F323F0" w:rsidP="00F323F0">
      <w:pPr>
        <w:jc w:val="both"/>
        <w:rPr>
          <w:color w:val="000000"/>
          <w:sz w:val="28"/>
          <w:szCs w:val="28"/>
        </w:rPr>
      </w:pPr>
      <w:r w:rsidRPr="00F323F0">
        <w:rPr>
          <w:color w:val="000000"/>
          <w:sz w:val="28"/>
          <w:szCs w:val="28"/>
        </w:rPr>
        <w:t>4.Методы диагностики ХО</w:t>
      </w:r>
    </w:p>
    <w:p w:rsidR="00F323F0" w:rsidRPr="00F323F0" w:rsidRDefault="00F323F0" w:rsidP="00F323F0">
      <w:pPr>
        <w:jc w:val="both"/>
        <w:rPr>
          <w:color w:val="000000"/>
          <w:sz w:val="28"/>
          <w:szCs w:val="28"/>
        </w:rPr>
      </w:pPr>
      <w:r w:rsidRPr="00F323F0">
        <w:rPr>
          <w:color w:val="000000"/>
          <w:sz w:val="28"/>
          <w:szCs w:val="28"/>
        </w:rPr>
        <w:t>5.Дифференциальная диагностика</w:t>
      </w:r>
    </w:p>
    <w:p w:rsidR="00F323F0" w:rsidRPr="00F323F0" w:rsidRDefault="00F323F0" w:rsidP="00F323F0">
      <w:pPr>
        <w:jc w:val="both"/>
        <w:rPr>
          <w:color w:val="000000"/>
          <w:sz w:val="28"/>
          <w:szCs w:val="28"/>
        </w:rPr>
      </w:pPr>
      <w:r w:rsidRPr="00F323F0">
        <w:rPr>
          <w:color w:val="000000"/>
          <w:sz w:val="28"/>
          <w:szCs w:val="28"/>
        </w:rPr>
        <w:t>6.Ведение предоперационного периода</w:t>
      </w:r>
    </w:p>
    <w:p w:rsidR="00F323F0" w:rsidRPr="00F323F0" w:rsidRDefault="00F323F0" w:rsidP="00F323F0">
      <w:pPr>
        <w:jc w:val="both"/>
        <w:rPr>
          <w:color w:val="000000"/>
          <w:sz w:val="28"/>
          <w:szCs w:val="28"/>
        </w:rPr>
      </w:pPr>
      <w:r w:rsidRPr="00F323F0">
        <w:rPr>
          <w:color w:val="000000"/>
          <w:sz w:val="28"/>
          <w:szCs w:val="28"/>
        </w:rPr>
        <w:t>7.Принципы основных операций</w:t>
      </w:r>
    </w:p>
    <w:p w:rsidR="00F323F0" w:rsidRPr="00F323F0" w:rsidRDefault="00F323F0" w:rsidP="00F323F0">
      <w:pPr>
        <w:jc w:val="both"/>
        <w:rPr>
          <w:color w:val="000000"/>
          <w:sz w:val="28"/>
          <w:szCs w:val="28"/>
        </w:rPr>
      </w:pPr>
      <w:r w:rsidRPr="00F323F0">
        <w:rPr>
          <w:color w:val="000000"/>
          <w:sz w:val="28"/>
          <w:szCs w:val="28"/>
        </w:rPr>
        <w:t>8.Ведение послеоперационного периода</w:t>
      </w:r>
    </w:p>
    <w:p w:rsidR="00F323F0" w:rsidRPr="00F323F0" w:rsidRDefault="00F323F0" w:rsidP="00F323F0">
      <w:pPr>
        <w:jc w:val="both"/>
        <w:rPr>
          <w:color w:val="000000"/>
          <w:sz w:val="28"/>
          <w:szCs w:val="28"/>
        </w:rPr>
      </w:pPr>
      <w:r w:rsidRPr="00F323F0">
        <w:rPr>
          <w:color w:val="000000"/>
          <w:sz w:val="28"/>
          <w:szCs w:val="28"/>
        </w:rPr>
        <w:t>9.Вопросы реабилитации и диспансеризации.</w:t>
      </w:r>
    </w:p>
    <w:p w:rsidR="00F323F0" w:rsidRDefault="00F323F0" w:rsidP="00F323F0">
      <w:pPr>
        <w:jc w:val="both"/>
        <w:rPr>
          <w:sz w:val="28"/>
          <w:szCs w:val="28"/>
        </w:rPr>
      </w:pPr>
    </w:p>
    <w:p w:rsidR="00F323F0" w:rsidRPr="0020231A" w:rsidRDefault="00F323F0" w:rsidP="00F323F0">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F323F0" w:rsidRPr="00F323F0" w:rsidRDefault="00F323F0" w:rsidP="00F323F0">
      <w:pPr>
        <w:widowControl w:val="0"/>
        <w:autoSpaceDE w:val="0"/>
        <w:autoSpaceDN w:val="0"/>
        <w:adjustRightInd w:val="0"/>
        <w:ind w:firstLine="851"/>
        <w:jc w:val="both"/>
        <w:rPr>
          <w:sz w:val="28"/>
          <w:szCs w:val="28"/>
        </w:rPr>
      </w:pPr>
    </w:p>
    <w:p w:rsidR="00F323F0" w:rsidRPr="00F323F0" w:rsidRDefault="00F323F0" w:rsidP="00F323F0">
      <w:pPr>
        <w:ind w:firstLine="851"/>
        <w:jc w:val="both"/>
        <w:rPr>
          <w:sz w:val="28"/>
          <w:szCs w:val="28"/>
        </w:rPr>
      </w:pPr>
    </w:p>
    <w:p w:rsidR="00F323F0" w:rsidRPr="00F323F0" w:rsidRDefault="00F323F0" w:rsidP="00F323F0">
      <w:pPr>
        <w:shd w:val="clear" w:color="auto" w:fill="FFFFFF"/>
        <w:tabs>
          <w:tab w:val="left" w:pos="285"/>
        </w:tabs>
        <w:spacing w:before="14"/>
        <w:ind w:firstLine="851"/>
        <w:jc w:val="both"/>
        <w:rPr>
          <w:bCs/>
          <w:color w:val="000000"/>
          <w:sz w:val="28"/>
          <w:szCs w:val="28"/>
        </w:rPr>
      </w:pPr>
    </w:p>
    <w:p w:rsidR="00F323F0" w:rsidRPr="00F323F0" w:rsidRDefault="00F323F0" w:rsidP="00F323F0">
      <w:pPr>
        <w:rPr>
          <w:b/>
          <w:sz w:val="28"/>
          <w:szCs w:val="28"/>
        </w:rPr>
      </w:pPr>
    </w:p>
    <w:p w:rsidR="00F323F0" w:rsidRPr="00F323F0" w:rsidRDefault="00F323F0" w:rsidP="00F323F0">
      <w:pPr>
        <w:rPr>
          <w:sz w:val="28"/>
          <w:szCs w:val="28"/>
        </w:rPr>
      </w:pPr>
      <w:r w:rsidRPr="00F323F0">
        <w:rPr>
          <w:sz w:val="28"/>
          <w:szCs w:val="28"/>
        </w:rPr>
        <w:t xml:space="preserve">1. ЧТО ПОРАЖАЕТСЯ ПЕРВИЧНО ПРИ ОГО? </w:t>
      </w:r>
    </w:p>
    <w:p w:rsidR="00F323F0" w:rsidRPr="00F323F0" w:rsidRDefault="00F323F0" w:rsidP="00F323F0">
      <w:pPr>
        <w:numPr>
          <w:ilvl w:val="0"/>
          <w:numId w:val="1124"/>
        </w:numPr>
        <w:tabs>
          <w:tab w:val="num" w:pos="540"/>
        </w:tabs>
        <w:ind w:firstLine="1333"/>
        <w:rPr>
          <w:sz w:val="28"/>
          <w:szCs w:val="28"/>
        </w:rPr>
      </w:pPr>
      <w:r w:rsidRPr="00F323F0">
        <w:rPr>
          <w:sz w:val="28"/>
          <w:szCs w:val="28"/>
        </w:rPr>
        <w:t>Надкостница</w:t>
      </w:r>
    </w:p>
    <w:p w:rsidR="00F323F0" w:rsidRPr="00F323F0" w:rsidRDefault="00F323F0" w:rsidP="00F323F0">
      <w:pPr>
        <w:numPr>
          <w:ilvl w:val="0"/>
          <w:numId w:val="1124"/>
        </w:numPr>
        <w:tabs>
          <w:tab w:val="num" w:pos="540"/>
          <w:tab w:val="num" w:pos="3175"/>
        </w:tabs>
        <w:ind w:left="540" w:firstLine="1870"/>
        <w:rPr>
          <w:sz w:val="28"/>
          <w:szCs w:val="28"/>
        </w:rPr>
      </w:pPr>
      <w:r w:rsidRPr="00F323F0">
        <w:rPr>
          <w:sz w:val="28"/>
          <w:szCs w:val="28"/>
        </w:rPr>
        <w:t>Кортикальный слой</w:t>
      </w:r>
    </w:p>
    <w:p w:rsidR="00F323F0" w:rsidRPr="00F323F0" w:rsidRDefault="00F323F0" w:rsidP="00F323F0">
      <w:pPr>
        <w:numPr>
          <w:ilvl w:val="0"/>
          <w:numId w:val="1124"/>
        </w:numPr>
        <w:tabs>
          <w:tab w:val="num" w:pos="540"/>
          <w:tab w:val="num" w:pos="3175"/>
        </w:tabs>
        <w:ind w:left="540" w:firstLine="1870"/>
        <w:rPr>
          <w:sz w:val="28"/>
          <w:szCs w:val="28"/>
        </w:rPr>
      </w:pPr>
      <w:r w:rsidRPr="00F323F0">
        <w:rPr>
          <w:sz w:val="28"/>
          <w:szCs w:val="28"/>
        </w:rPr>
        <w:t>Костный мозг</w:t>
      </w:r>
    </w:p>
    <w:p w:rsidR="00F323F0" w:rsidRPr="00F323F0" w:rsidRDefault="00F323F0" w:rsidP="00F323F0">
      <w:pPr>
        <w:numPr>
          <w:ilvl w:val="0"/>
          <w:numId w:val="1124"/>
        </w:numPr>
        <w:tabs>
          <w:tab w:val="num" w:pos="540"/>
          <w:tab w:val="num" w:pos="3175"/>
        </w:tabs>
        <w:ind w:left="540" w:firstLine="1870"/>
        <w:rPr>
          <w:sz w:val="28"/>
          <w:szCs w:val="28"/>
        </w:rPr>
      </w:pPr>
      <w:r w:rsidRPr="00F323F0">
        <w:rPr>
          <w:sz w:val="28"/>
          <w:szCs w:val="28"/>
        </w:rPr>
        <w:t>Хрящевая пластинка в ростковой зоне</w:t>
      </w:r>
    </w:p>
    <w:p w:rsidR="00F323F0" w:rsidRPr="00F323F0" w:rsidRDefault="00F323F0" w:rsidP="00F323F0">
      <w:pPr>
        <w:numPr>
          <w:ilvl w:val="0"/>
          <w:numId w:val="1124"/>
        </w:numPr>
        <w:tabs>
          <w:tab w:val="num" w:pos="540"/>
          <w:tab w:val="num" w:pos="3175"/>
        </w:tabs>
        <w:ind w:left="540" w:firstLine="1870"/>
        <w:rPr>
          <w:sz w:val="28"/>
          <w:szCs w:val="28"/>
        </w:rPr>
      </w:pPr>
      <w:r w:rsidRPr="00F323F0">
        <w:rPr>
          <w:sz w:val="28"/>
          <w:szCs w:val="28"/>
        </w:rPr>
        <w:t>Соединительно-тканная основа</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2. ДЛЯ РЕНТГЕНОРЛОГИЧЕСКОЙ КАРТИНЫ АБСЦЕССА БРОДИ ХАРАКТЕРНОР: </w:t>
      </w:r>
    </w:p>
    <w:p w:rsidR="00F323F0" w:rsidRPr="00F323F0" w:rsidRDefault="00F323F0" w:rsidP="00F323F0">
      <w:pPr>
        <w:numPr>
          <w:ilvl w:val="0"/>
          <w:numId w:val="1128"/>
        </w:numPr>
        <w:ind w:left="2694" w:hanging="426"/>
        <w:rPr>
          <w:sz w:val="28"/>
          <w:szCs w:val="28"/>
        </w:rPr>
      </w:pPr>
      <w:r w:rsidRPr="00F323F0">
        <w:rPr>
          <w:sz w:val="28"/>
          <w:szCs w:val="28"/>
        </w:rPr>
        <w:t>Наличие костной полости с наличием мелких секвестров</w:t>
      </w:r>
    </w:p>
    <w:p w:rsidR="00F323F0" w:rsidRPr="00F323F0" w:rsidRDefault="00F323F0" w:rsidP="00F323F0">
      <w:pPr>
        <w:numPr>
          <w:ilvl w:val="0"/>
          <w:numId w:val="1128"/>
        </w:numPr>
        <w:tabs>
          <w:tab w:val="num" w:pos="2608"/>
        </w:tabs>
        <w:ind w:left="2608"/>
        <w:rPr>
          <w:sz w:val="28"/>
          <w:szCs w:val="28"/>
        </w:rPr>
      </w:pPr>
      <w:r w:rsidRPr="00F323F0">
        <w:rPr>
          <w:sz w:val="28"/>
          <w:szCs w:val="28"/>
        </w:rPr>
        <w:t>Наличие костной полости с перифокальным остеосклерозом</w:t>
      </w:r>
    </w:p>
    <w:p w:rsidR="00F323F0" w:rsidRPr="00F323F0" w:rsidRDefault="00F323F0" w:rsidP="00F323F0">
      <w:pPr>
        <w:numPr>
          <w:ilvl w:val="0"/>
          <w:numId w:val="1128"/>
        </w:numPr>
        <w:tabs>
          <w:tab w:val="num" w:pos="2608"/>
        </w:tabs>
        <w:ind w:left="2608"/>
        <w:rPr>
          <w:sz w:val="28"/>
          <w:szCs w:val="28"/>
        </w:rPr>
      </w:pPr>
      <w:r w:rsidRPr="00F323F0">
        <w:rPr>
          <w:sz w:val="28"/>
          <w:szCs w:val="28"/>
        </w:rPr>
        <w:t>Диффузное изменение костной ткани</w:t>
      </w:r>
    </w:p>
    <w:p w:rsidR="00F323F0" w:rsidRPr="00F323F0" w:rsidRDefault="00F323F0" w:rsidP="00F323F0">
      <w:pPr>
        <w:numPr>
          <w:ilvl w:val="0"/>
          <w:numId w:val="1128"/>
        </w:numPr>
        <w:tabs>
          <w:tab w:val="num" w:pos="2608"/>
        </w:tabs>
        <w:ind w:left="2608"/>
        <w:rPr>
          <w:sz w:val="28"/>
          <w:szCs w:val="28"/>
        </w:rPr>
      </w:pPr>
      <w:r w:rsidRPr="00F323F0">
        <w:rPr>
          <w:sz w:val="28"/>
          <w:szCs w:val="28"/>
        </w:rPr>
        <w:t>Пятнистый остеопороз</w:t>
      </w:r>
    </w:p>
    <w:p w:rsidR="00F323F0" w:rsidRPr="00F323F0" w:rsidRDefault="00F323F0" w:rsidP="00F323F0">
      <w:pPr>
        <w:numPr>
          <w:ilvl w:val="0"/>
          <w:numId w:val="1128"/>
        </w:numPr>
        <w:tabs>
          <w:tab w:val="num" w:pos="2608"/>
        </w:tabs>
        <w:ind w:left="2608"/>
        <w:rPr>
          <w:sz w:val="28"/>
          <w:szCs w:val="28"/>
        </w:rPr>
      </w:pPr>
      <w:r w:rsidRPr="00F323F0">
        <w:rPr>
          <w:sz w:val="28"/>
          <w:szCs w:val="28"/>
        </w:rPr>
        <w:t>Периостит</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3. УКАЖИТЕ ЗОНУ ПЕРВИЧНОГО ПОРАЖЕНИЯ ТРУБЧАТЫХ КОСТЕЙ ПРИ ОГО У СТАРШИХ ДЕТЕЙ: </w:t>
      </w:r>
    </w:p>
    <w:p w:rsidR="00F323F0" w:rsidRPr="00F323F0" w:rsidRDefault="00F323F0" w:rsidP="00F323F0">
      <w:pPr>
        <w:numPr>
          <w:ilvl w:val="0"/>
          <w:numId w:val="1127"/>
        </w:numPr>
        <w:ind w:firstLine="1701"/>
        <w:rPr>
          <w:sz w:val="28"/>
          <w:szCs w:val="28"/>
        </w:rPr>
      </w:pPr>
      <w:r w:rsidRPr="00F323F0">
        <w:rPr>
          <w:sz w:val="28"/>
          <w:szCs w:val="28"/>
        </w:rPr>
        <w:t>Метафиз</w:t>
      </w:r>
    </w:p>
    <w:p w:rsidR="00F323F0" w:rsidRPr="00F323F0" w:rsidRDefault="00F323F0" w:rsidP="00F323F0">
      <w:pPr>
        <w:numPr>
          <w:ilvl w:val="0"/>
          <w:numId w:val="1127"/>
        </w:numPr>
        <w:tabs>
          <w:tab w:val="num" w:pos="2608"/>
        </w:tabs>
        <w:ind w:left="2608"/>
        <w:rPr>
          <w:sz w:val="28"/>
          <w:szCs w:val="28"/>
        </w:rPr>
      </w:pPr>
      <w:r w:rsidRPr="00F323F0">
        <w:rPr>
          <w:sz w:val="28"/>
          <w:szCs w:val="28"/>
        </w:rPr>
        <w:t>Диафиз</w:t>
      </w:r>
    </w:p>
    <w:p w:rsidR="00F323F0" w:rsidRPr="00F323F0" w:rsidRDefault="00F323F0" w:rsidP="00F323F0">
      <w:pPr>
        <w:numPr>
          <w:ilvl w:val="0"/>
          <w:numId w:val="1127"/>
        </w:numPr>
        <w:tabs>
          <w:tab w:val="num" w:pos="2608"/>
        </w:tabs>
        <w:ind w:left="2608"/>
        <w:rPr>
          <w:sz w:val="28"/>
          <w:szCs w:val="28"/>
        </w:rPr>
      </w:pPr>
      <w:r w:rsidRPr="00F323F0">
        <w:rPr>
          <w:sz w:val="28"/>
          <w:szCs w:val="28"/>
        </w:rPr>
        <w:t>Эпифиз</w:t>
      </w:r>
    </w:p>
    <w:p w:rsidR="00F323F0" w:rsidRPr="00F323F0" w:rsidRDefault="00F323F0" w:rsidP="00F323F0">
      <w:pPr>
        <w:numPr>
          <w:ilvl w:val="0"/>
          <w:numId w:val="1127"/>
        </w:numPr>
        <w:tabs>
          <w:tab w:val="num" w:pos="2608"/>
        </w:tabs>
        <w:ind w:left="2608"/>
        <w:rPr>
          <w:sz w:val="28"/>
          <w:szCs w:val="28"/>
        </w:rPr>
      </w:pPr>
      <w:r w:rsidRPr="00F323F0">
        <w:rPr>
          <w:sz w:val="28"/>
          <w:szCs w:val="28"/>
        </w:rPr>
        <w:t>Ростковый хрящ</w:t>
      </w:r>
    </w:p>
    <w:p w:rsidR="00F323F0" w:rsidRPr="00F323F0" w:rsidRDefault="00F323F0" w:rsidP="00F323F0">
      <w:pPr>
        <w:numPr>
          <w:ilvl w:val="0"/>
          <w:numId w:val="1127"/>
        </w:numPr>
        <w:tabs>
          <w:tab w:val="num" w:pos="2608"/>
        </w:tabs>
        <w:ind w:left="2608"/>
        <w:rPr>
          <w:sz w:val="28"/>
          <w:szCs w:val="28"/>
        </w:rPr>
      </w:pPr>
      <w:r w:rsidRPr="00F323F0">
        <w:rPr>
          <w:sz w:val="28"/>
          <w:szCs w:val="28"/>
        </w:rPr>
        <w:t>Любой участок</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4. УКАЖИТЕ ХАРАКТЕР СОДЕРЖИМОГО КОСТНОЙ ПОЛОСТИ ПРИ СКЛЕРОЗИРУЮЩЕМ ОСТЕОМИЕЛИТЕ ГАРРЕ: </w:t>
      </w:r>
    </w:p>
    <w:p w:rsidR="00F323F0" w:rsidRPr="00F323F0" w:rsidRDefault="00F323F0" w:rsidP="00F323F0">
      <w:pPr>
        <w:tabs>
          <w:tab w:val="left" w:pos="567"/>
        </w:tabs>
        <w:ind w:left="2694" w:hanging="426"/>
        <w:rPr>
          <w:sz w:val="28"/>
          <w:szCs w:val="28"/>
        </w:rPr>
      </w:pPr>
    </w:p>
    <w:p w:rsidR="00F323F0" w:rsidRPr="00F323F0" w:rsidRDefault="00F323F0" w:rsidP="00F323F0">
      <w:pPr>
        <w:numPr>
          <w:ilvl w:val="0"/>
          <w:numId w:val="1126"/>
        </w:numPr>
        <w:tabs>
          <w:tab w:val="left" w:pos="567"/>
        </w:tabs>
        <w:ind w:left="2694" w:hanging="426"/>
        <w:rPr>
          <w:sz w:val="28"/>
          <w:szCs w:val="28"/>
        </w:rPr>
      </w:pPr>
      <w:r w:rsidRPr="00F323F0">
        <w:rPr>
          <w:sz w:val="28"/>
          <w:szCs w:val="28"/>
        </w:rPr>
        <w:t>Экссудат с большим содержанием белка-муцина</w:t>
      </w:r>
    </w:p>
    <w:p w:rsidR="00F323F0" w:rsidRPr="00F323F0" w:rsidRDefault="00F323F0" w:rsidP="00F323F0">
      <w:pPr>
        <w:numPr>
          <w:ilvl w:val="0"/>
          <w:numId w:val="1126"/>
        </w:numPr>
        <w:tabs>
          <w:tab w:val="num" w:pos="2608"/>
        </w:tabs>
        <w:ind w:left="2608"/>
        <w:rPr>
          <w:sz w:val="28"/>
          <w:szCs w:val="28"/>
        </w:rPr>
      </w:pPr>
      <w:r w:rsidRPr="00F323F0">
        <w:rPr>
          <w:sz w:val="28"/>
          <w:szCs w:val="28"/>
        </w:rPr>
        <w:t>Гной</w:t>
      </w:r>
    </w:p>
    <w:p w:rsidR="00F323F0" w:rsidRPr="00F323F0" w:rsidRDefault="00F323F0" w:rsidP="00F323F0">
      <w:pPr>
        <w:numPr>
          <w:ilvl w:val="0"/>
          <w:numId w:val="1126"/>
        </w:numPr>
        <w:tabs>
          <w:tab w:val="num" w:pos="2608"/>
        </w:tabs>
        <w:ind w:left="2608"/>
        <w:rPr>
          <w:sz w:val="28"/>
          <w:szCs w:val="28"/>
        </w:rPr>
      </w:pPr>
      <w:r w:rsidRPr="00F323F0">
        <w:rPr>
          <w:sz w:val="28"/>
          <w:szCs w:val="28"/>
        </w:rPr>
        <w:t>Хрящевая ткань</w:t>
      </w:r>
    </w:p>
    <w:p w:rsidR="00F323F0" w:rsidRPr="00F323F0" w:rsidRDefault="00F323F0" w:rsidP="00F323F0">
      <w:pPr>
        <w:numPr>
          <w:ilvl w:val="0"/>
          <w:numId w:val="1126"/>
        </w:numPr>
        <w:tabs>
          <w:tab w:val="num" w:pos="2608"/>
        </w:tabs>
        <w:ind w:left="2608"/>
        <w:rPr>
          <w:sz w:val="28"/>
          <w:szCs w:val="28"/>
        </w:rPr>
      </w:pPr>
      <w:r w:rsidRPr="00F323F0">
        <w:rPr>
          <w:sz w:val="28"/>
          <w:szCs w:val="28"/>
        </w:rPr>
        <w:t>Коллагеновые волокна</w:t>
      </w:r>
    </w:p>
    <w:p w:rsidR="00F323F0" w:rsidRPr="00F323F0" w:rsidRDefault="00F323F0" w:rsidP="00F323F0">
      <w:pPr>
        <w:numPr>
          <w:ilvl w:val="0"/>
          <w:numId w:val="1126"/>
        </w:numPr>
        <w:tabs>
          <w:tab w:val="num" w:pos="2608"/>
        </w:tabs>
        <w:ind w:left="2608"/>
        <w:rPr>
          <w:sz w:val="28"/>
          <w:szCs w:val="28"/>
        </w:rPr>
      </w:pPr>
      <w:r w:rsidRPr="00F323F0">
        <w:rPr>
          <w:sz w:val="28"/>
          <w:szCs w:val="28"/>
        </w:rPr>
        <w:t>Кровь</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5. НАИБОЛЕЕ ИНФОРМАТИВНЫМИ МЕТОДАМИ ДИАГНОСТИКИ ОГО ЯВЛЯЮТСЯ:</w:t>
      </w:r>
    </w:p>
    <w:p w:rsidR="00F323F0" w:rsidRPr="00F323F0" w:rsidRDefault="00F323F0" w:rsidP="00F323F0">
      <w:pPr>
        <w:numPr>
          <w:ilvl w:val="0"/>
          <w:numId w:val="1125"/>
        </w:numPr>
        <w:ind w:firstLine="1531"/>
        <w:rPr>
          <w:sz w:val="28"/>
          <w:szCs w:val="28"/>
        </w:rPr>
      </w:pPr>
      <w:r w:rsidRPr="00F323F0">
        <w:rPr>
          <w:sz w:val="28"/>
          <w:szCs w:val="28"/>
        </w:rPr>
        <w:t>Рентгенография</w:t>
      </w:r>
    </w:p>
    <w:p w:rsidR="00F323F0" w:rsidRPr="00F323F0" w:rsidRDefault="00F323F0" w:rsidP="00F323F0">
      <w:pPr>
        <w:numPr>
          <w:ilvl w:val="0"/>
          <w:numId w:val="1125"/>
        </w:numPr>
        <w:tabs>
          <w:tab w:val="num" w:pos="2608"/>
        </w:tabs>
        <w:ind w:left="2608"/>
        <w:rPr>
          <w:sz w:val="28"/>
          <w:szCs w:val="28"/>
        </w:rPr>
      </w:pPr>
      <w:r w:rsidRPr="00F323F0">
        <w:rPr>
          <w:sz w:val="28"/>
          <w:szCs w:val="28"/>
        </w:rPr>
        <w:t>Сканирование</w:t>
      </w:r>
    </w:p>
    <w:p w:rsidR="00F323F0" w:rsidRPr="00F323F0" w:rsidRDefault="00F323F0" w:rsidP="00F323F0">
      <w:pPr>
        <w:numPr>
          <w:ilvl w:val="0"/>
          <w:numId w:val="1125"/>
        </w:numPr>
        <w:tabs>
          <w:tab w:val="num" w:pos="2608"/>
        </w:tabs>
        <w:ind w:left="2608"/>
        <w:rPr>
          <w:sz w:val="28"/>
          <w:szCs w:val="28"/>
        </w:rPr>
      </w:pPr>
      <w:r w:rsidRPr="00F323F0">
        <w:rPr>
          <w:sz w:val="28"/>
          <w:szCs w:val="28"/>
        </w:rPr>
        <w:t>Исследование с применением жидких кристаллов</w:t>
      </w:r>
    </w:p>
    <w:p w:rsidR="00F323F0" w:rsidRPr="00F323F0" w:rsidRDefault="00F323F0" w:rsidP="00F323F0">
      <w:pPr>
        <w:numPr>
          <w:ilvl w:val="0"/>
          <w:numId w:val="1125"/>
        </w:numPr>
        <w:tabs>
          <w:tab w:val="num" w:pos="2608"/>
        </w:tabs>
        <w:ind w:left="2608"/>
        <w:rPr>
          <w:sz w:val="28"/>
          <w:szCs w:val="28"/>
        </w:rPr>
      </w:pPr>
      <w:r w:rsidRPr="00F323F0">
        <w:rPr>
          <w:sz w:val="28"/>
          <w:szCs w:val="28"/>
        </w:rPr>
        <w:t>Цитологическое исследование</w:t>
      </w:r>
    </w:p>
    <w:p w:rsidR="00F323F0" w:rsidRPr="00F323F0" w:rsidRDefault="00F323F0" w:rsidP="00F323F0">
      <w:pPr>
        <w:numPr>
          <w:ilvl w:val="0"/>
          <w:numId w:val="1125"/>
        </w:numPr>
        <w:tabs>
          <w:tab w:val="num" w:pos="2608"/>
        </w:tabs>
        <w:ind w:left="2608"/>
        <w:rPr>
          <w:sz w:val="28"/>
          <w:szCs w:val="28"/>
        </w:rPr>
      </w:pPr>
      <w:r w:rsidRPr="00F323F0">
        <w:rPr>
          <w:sz w:val="28"/>
          <w:szCs w:val="28"/>
        </w:rPr>
        <w:lastRenderedPageBreak/>
        <w:t>КТ</w:t>
      </w:r>
    </w:p>
    <w:p w:rsidR="00F323F0" w:rsidRPr="00F323F0" w:rsidRDefault="00F323F0" w:rsidP="00F323F0">
      <w:pPr>
        <w:ind w:left="397"/>
        <w:rPr>
          <w:sz w:val="28"/>
          <w:szCs w:val="28"/>
        </w:rPr>
      </w:pP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6. ПРИЧИНЫ БОЛЕЙ ПРИ ОГО: </w:t>
      </w:r>
    </w:p>
    <w:p w:rsidR="00F323F0" w:rsidRPr="00F323F0" w:rsidRDefault="00F323F0" w:rsidP="00F323F0">
      <w:pPr>
        <w:numPr>
          <w:ilvl w:val="0"/>
          <w:numId w:val="1123"/>
        </w:numPr>
        <w:tabs>
          <w:tab w:val="num" w:pos="720"/>
        </w:tabs>
        <w:ind w:firstLine="1333"/>
        <w:rPr>
          <w:sz w:val="28"/>
          <w:szCs w:val="28"/>
        </w:rPr>
      </w:pPr>
      <w:r w:rsidRPr="00F323F0">
        <w:rPr>
          <w:sz w:val="28"/>
          <w:szCs w:val="28"/>
        </w:rPr>
        <w:t>Боли «центрального» происхождения</w:t>
      </w:r>
    </w:p>
    <w:p w:rsidR="00F323F0" w:rsidRPr="00F323F0" w:rsidRDefault="00F323F0" w:rsidP="00F323F0">
      <w:pPr>
        <w:numPr>
          <w:ilvl w:val="0"/>
          <w:numId w:val="1123"/>
        </w:numPr>
        <w:tabs>
          <w:tab w:val="num" w:pos="720"/>
          <w:tab w:val="num" w:pos="2608"/>
        </w:tabs>
        <w:ind w:left="720" w:firstLine="1690"/>
        <w:rPr>
          <w:sz w:val="28"/>
          <w:szCs w:val="28"/>
        </w:rPr>
      </w:pPr>
      <w:r w:rsidRPr="00F323F0">
        <w:rPr>
          <w:sz w:val="28"/>
          <w:szCs w:val="28"/>
        </w:rPr>
        <w:t>Раздражение рецепторов кожи при отёке</w:t>
      </w:r>
    </w:p>
    <w:p w:rsidR="00F323F0" w:rsidRPr="00F323F0" w:rsidRDefault="00F323F0" w:rsidP="00F323F0">
      <w:pPr>
        <w:numPr>
          <w:ilvl w:val="0"/>
          <w:numId w:val="1123"/>
        </w:numPr>
        <w:tabs>
          <w:tab w:val="num" w:pos="720"/>
          <w:tab w:val="num" w:pos="2608"/>
        </w:tabs>
        <w:ind w:left="720" w:firstLine="1690"/>
        <w:rPr>
          <w:sz w:val="28"/>
          <w:szCs w:val="28"/>
        </w:rPr>
      </w:pPr>
      <w:r w:rsidRPr="00F323F0">
        <w:rPr>
          <w:sz w:val="28"/>
          <w:szCs w:val="28"/>
        </w:rPr>
        <w:t>Повышение внутрикостного давления</w:t>
      </w:r>
    </w:p>
    <w:p w:rsidR="00F323F0" w:rsidRPr="00F323F0" w:rsidRDefault="00F323F0" w:rsidP="00F323F0">
      <w:pPr>
        <w:numPr>
          <w:ilvl w:val="0"/>
          <w:numId w:val="1123"/>
        </w:numPr>
        <w:tabs>
          <w:tab w:val="num" w:pos="720"/>
          <w:tab w:val="num" w:pos="2608"/>
        </w:tabs>
        <w:ind w:left="720" w:firstLine="1690"/>
        <w:rPr>
          <w:sz w:val="28"/>
          <w:szCs w:val="28"/>
        </w:rPr>
      </w:pPr>
      <w:r w:rsidRPr="00F323F0">
        <w:rPr>
          <w:sz w:val="28"/>
          <w:szCs w:val="28"/>
        </w:rPr>
        <w:t>Гибель нервных окончаний надкостницы</w:t>
      </w:r>
    </w:p>
    <w:p w:rsidR="00F323F0" w:rsidRPr="00F323F0" w:rsidRDefault="00F323F0" w:rsidP="00F323F0">
      <w:pPr>
        <w:numPr>
          <w:ilvl w:val="0"/>
          <w:numId w:val="1123"/>
        </w:numPr>
        <w:tabs>
          <w:tab w:val="left" w:pos="142"/>
          <w:tab w:val="left" w:pos="284"/>
          <w:tab w:val="num" w:pos="2608"/>
          <w:tab w:val="num" w:pos="2835"/>
        </w:tabs>
        <w:ind w:left="2977" w:hanging="567"/>
        <w:rPr>
          <w:sz w:val="28"/>
          <w:szCs w:val="28"/>
        </w:rPr>
      </w:pPr>
      <w:r w:rsidRPr="00F323F0">
        <w:rPr>
          <w:sz w:val="28"/>
          <w:szCs w:val="28"/>
        </w:rPr>
        <w:t>Атрофия в костно-мозговом канале нервных окончаний</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7. УКАЖИТЕ ХАРАКТЕР СОДЕРЖИМОГО КОСТНОЙ ПОЛОСТИ ПРИ ОСТЕОМИЕЛИТЕ ОЛЛЬЕ: </w:t>
      </w:r>
    </w:p>
    <w:p w:rsidR="00F323F0" w:rsidRPr="00F323F0" w:rsidRDefault="00F323F0" w:rsidP="00F323F0">
      <w:pPr>
        <w:tabs>
          <w:tab w:val="num" w:pos="720"/>
        </w:tabs>
        <w:rPr>
          <w:sz w:val="28"/>
          <w:szCs w:val="28"/>
        </w:rPr>
      </w:pPr>
    </w:p>
    <w:p w:rsidR="00F323F0" w:rsidRPr="00F323F0" w:rsidRDefault="00F323F0" w:rsidP="00F323F0">
      <w:pPr>
        <w:numPr>
          <w:ilvl w:val="0"/>
          <w:numId w:val="1129"/>
        </w:numPr>
        <w:tabs>
          <w:tab w:val="num" w:pos="720"/>
        </w:tabs>
        <w:ind w:firstLine="1333"/>
        <w:rPr>
          <w:sz w:val="28"/>
          <w:szCs w:val="28"/>
        </w:rPr>
      </w:pPr>
      <w:r w:rsidRPr="00F323F0">
        <w:rPr>
          <w:sz w:val="28"/>
          <w:szCs w:val="28"/>
        </w:rPr>
        <w:t>Гной</w:t>
      </w:r>
    </w:p>
    <w:p w:rsidR="00F323F0" w:rsidRPr="00F323F0" w:rsidRDefault="00F323F0" w:rsidP="00F323F0">
      <w:pPr>
        <w:numPr>
          <w:ilvl w:val="0"/>
          <w:numId w:val="1129"/>
        </w:numPr>
        <w:tabs>
          <w:tab w:val="num" w:pos="720"/>
          <w:tab w:val="num" w:pos="2750"/>
        </w:tabs>
        <w:ind w:left="720" w:firstLine="1690"/>
        <w:rPr>
          <w:sz w:val="28"/>
          <w:szCs w:val="28"/>
        </w:rPr>
      </w:pPr>
      <w:r w:rsidRPr="00F323F0">
        <w:rPr>
          <w:sz w:val="28"/>
          <w:szCs w:val="28"/>
        </w:rPr>
        <w:t>Фиброзная ткань</w:t>
      </w:r>
    </w:p>
    <w:p w:rsidR="00F323F0" w:rsidRPr="00F323F0" w:rsidRDefault="00F323F0" w:rsidP="00F323F0">
      <w:pPr>
        <w:numPr>
          <w:ilvl w:val="0"/>
          <w:numId w:val="1129"/>
        </w:numPr>
        <w:tabs>
          <w:tab w:val="num" w:pos="720"/>
          <w:tab w:val="num" w:pos="2750"/>
        </w:tabs>
        <w:ind w:left="720" w:firstLine="1690"/>
        <w:rPr>
          <w:sz w:val="28"/>
          <w:szCs w:val="28"/>
        </w:rPr>
      </w:pPr>
      <w:r w:rsidRPr="00F323F0">
        <w:rPr>
          <w:sz w:val="28"/>
          <w:szCs w:val="28"/>
        </w:rPr>
        <w:t>Муцин</w:t>
      </w:r>
    </w:p>
    <w:p w:rsidR="00F323F0" w:rsidRPr="00F323F0" w:rsidRDefault="00F323F0" w:rsidP="00F323F0">
      <w:pPr>
        <w:numPr>
          <w:ilvl w:val="0"/>
          <w:numId w:val="1129"/>
        </w:numPr>
        <w:tabs>
          <w:tab w:val="num" w:pos="720"/>
          <w:tab w:val="num" w:pos="2750"/>
        </w:tabs>
        <w:ind w:left="720" w:firstLine="1690"/>
        <w:rPr>
          <w:sz w:val="28"/>
          <w:szCs w:val="28"/>
        </w:rPr>
      </w:pPr>
      <w:r w:rsidRPr="00F323F0">
        <w:rPr>
          <w:sz w:val="28"/>
          <w:szCs w:val="28"/>
        </w:rPr>
        <w:t>Секвестр</w:t>
      </w:r>
    </w:p>
    <w:p w:rsidR="00F323F0" w:rsidRPr="00F323F0" w:rsidRDefault="00F323F0" w:rsidP="00F323F0">
      <w:pPr>
        <w:numPr>
          <w:ilvl w:val="0"/>
          <w:numId w:val="1129"/>
        </w:numPr>
        <w:tabs>
          <w:tab w:val="num" w:pos="720"/>
          <w:tab w:val="num" w:pos="2750"/>
        </w:tabs>
        <w:ind w:left="720" w:firstLine="1690"/>
        <w:rPr>
          <w:sz w:val="28"/>
          <w:szCs w:val="28"/>
        </w:rPr>
      </w:pPr>
      <w:r w:rsidRPr="00F323F0">
        <w:rPr>
          <w:sz w:val="28"/>
          <w:szCs w:val="28"/>
        </w:rPr>
        <w:t>Кровь</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8. УКАЖИТЕ НОРМАЛЬНЫЕ  ЦИФРЫ ДАВЛЕНИЕ ВНУТРИ БЕДРЕННОЙ КОСТИ У РЕБЕНКА 10 ЛЕТ:</w:t>
      </w:r>
    </w:p>
    <w:p w:rsidR="00F323F0" w:rsidRPr="00F323F0" w:rsidRDefault="00F323F0" w:rsidP="00F323F0">
      <w:pPr>
        <w:rPr>
          <w:sz w:val="28"/>
          <w:szCs w:val="28"/>
        </w:rPr>
      </w:pPr>
    </w:p>
    <w:p w:rsidR="00F323F0" w:rsidRPr="00F323F0" w:rsidRDefault="00F323F0" w:rsidP="00F323F0">
      <w:pPr>
        <w:numPr>
          <w:ilvl w:val="0"/>
          <w:numId w:val="1130"/>
        </w:numPr>
        <w:tabs>
          <w:tab w:val="num" w:pos="720"/>
        </w:tabs>
        <w:ind w:firstLine="788"/>
        <w:rPr>
          <w:sz w:val="28"/>
          <w:szCs w:val="28"/>
        </w:rPr>
      </w:pPr>
      <w:r w:rsidRPr="00F323F0">
        <w:rPr>
          <w:sz w:val="28"/>
          <w:szCs w:val="28"/>
        </w:rPr>
        <w:t>60-80 мм водного столба</w:t>
      </w:r>
    </w:p>
    <w:p w:rsidR="00F323F0" w:rsidRPr="00F323F0" w:rsidRDefault="00F323F0" w:rsidP="00F323F0">
      <w:pPr>
        <w:numPr>
          <w:ilvl w:val="0"/>
          <w:numId w:val="1130"/>
        </w:numPr>
        <w:tabs>
          <w:tab w:val="num" w:pos="720"/>
          <w:tab w:val="num" w:pos="2608"/>
        </w:tabs>
        <w:ind w:left="720" w:firstLine="1548"/>
        <w:rPr>
          <w:sz w:val="28"/>
          <w:szCs w:val="28"/>
        </w:rPr>
      </w:pPr>
      <w:r w:rsidRPr="00F323F0">
        <w:rPr>
          <w:sz w:val="28"/>
          <w:szCs w:val="28"/>
        </w:rPr>
        <w:t>130-150 мм водного столба</w:t>
      </w:r>
    </w:p>
    <w:p w:rsidR="00F323F0" w:rsidRPr="00F323F0" w:rsidRDefault="00F323F0" w:rsidP="00F323F0">
      <w:pPr>
        <w:numPr>
          <w:ilvl w:val="0"/>
          <w:numId w:val="1130"/>
        </w:numPr>
        <w:tabs>
          <w:tab w:val="num" w:pos="720"/>
          <w:tab w:val="num" w:pos="2608"/>
        </w:tabs>
        <w:ind w:left="720" w:firstLine="1548"/>
        <w:rPr>
          <w:sz w:val="28"/>
          <w:szCs w:val="28"/>
        </w:rPr>
      </w:pPr>
      <w:r w:rsidRPr="00F323F0">
        <w:rPr>
          <w:sz w:val="28"/>
          <w:szCs w:val="28"/>
        </w:rPr>
        <w:t>250 мм водного столба</w:t>
      </w:r>
    </w:p>
    <w:p w:rsidR="00F323F0" w:rsidRPr="00F323F0" w:rsidRDefault="00F323F0" w:rsidP="00F323F0">
      <w:pPr>
        <w:numPr>
          <w:ilvl w:val="0"/>
          <w:numId w:val="1130"/>
        </w:numPr>
        <w:tabs>
          <w:tab w:val="num" w:pos="720"/>
          <w:tab w:val="num" w:pos="2608"/>
        </w:tabs>
        <w:ind w:left="720" w:firstLine="1548"/>
        <w:rPr>
          <w:sz w:val="28"/>
          <w:szCs w:val="28"/>
        </w:rPr>
      </w:pPr>
      <w:r w:rsidRPr="00F323F0">
        <w:rPr>
          <w:sz w:val="28"/>
          <w:szCs w:val="28"/>
        </w:rPr>
        <w:t>40 мм водного столба</w:t>
      </w:r>
    </w:p>
    <w:p w:rsidR="00F323F0" w:rsidRPr="00F323F0" w:rsidRDefault="00F323F0" w:rsidP="00F323F0">
      <w:pPr>
        <w:numPr>
          <w:ilvl w:val="0"/>
          <w:numId w:val="1130"/>
        </w:numPr>
        <w:tabs>
          <w:tab w:val="num" w:pos="720"/>
          <w:tab w:val="num" w:pos="2608"/>
        </w:tabs>
        <w:ind w:left="720" w:firstLine="1548"/>
        <w:rPr>
          <w:sz w:val="28"/>
          <w:szCs w:val="28"/>
        </w:rPr>
      </w:pPr>
      <w:r w:rsidRPr="00F323F0">
        <w:rPr>
          <w:sz w:val="28"/>
          <w:szCs w:val="28"/>
        </w:rPr>
        <w:t>20-30 мм водного столба</w:t>
      </w:r>
    </w:p>
    <w:p w:rsidR="00F323F0" w:rsidRPr="00F323F0" w:rsidRDefault="00F323F0" w:rsidP="00F323F0">
      <w:pPr>
        <w:rPr>
          <w:sz w:val="28"/>
          <w:szCs w:val="28"/>
        </w:rPr>
      </w:pPr>
    </w:p>
    <w:p w:rsidR="00F323F0" w:rsidRPr="00F323F0" w:rsidRDefault="00F323F0" w:rsidP="00F323F0">
      <w:pPr>
        <w:rPr>
          <w:sz w:val="28"/>
          <w:szCs w:val="28"/>
        </w:rPr>
      </w:pPr>
      <w:r w:rsidRPr="00F323F0">
        <w:rPr>
          <w:sz w:val="28"/>
          <w:szCs w:val="28"/>
        </w:rPr>
        <w:t xml:space="preserve">9. УКАЖИТЕ НАИБОЛЕЕ ЧАСТУЮ ЛОКАЛИЗАЦИЮ ПОРАЖЕНИЯ КОСТИ ПРИ СКЛЕРОЗИРУЮЩЕМ ОСТЕМИЕЛИТЕ: </w:t>
      </w:r>
    </w:p>
    <w:p w:rsidR="00F323F0" w:rsidRPr="00F323F0" w:rsidRDefault="00F323F0" w:rsidP="00F323F0">
      <w:pPr>
        <w:numPr>
          <w:ilvl w:val="0"/>
          <w:numId w:val="1131"/>
        </w:numPr>
        <w:tabs>
          <w:tab w:val="num" w:pos="720"/>
        </w:tabs>
        <w:ind w:firstLine="651"/>
        <w:rPr>
          <w:sz w:val="28"/>
          <w:szCs w:val="28"/>
        </w:rPr>
      </w:pPr>
      <w:r w:rsidRPr="00F323F0">
        <w:rPr>
          <w:sz w:val="28"/>
          <w:szCs w:val="28"/>
        </w:rPr>
        <w:t>Эпифиз</w:t>
      </w:r>
    </w:p>
    <w:p w:rsidR="00F323F0" w:rsidRPr="00F323F0" w:rsidRDefault="00F323F0" w:rsidP="00F323F0">
      <w:pPr>
        <w:numPr>
          <w:ilvl w:val="0"/>
          <w:numId w:val="1131"/>
        </w:numPr>
        <w:tabs>
          <w:tab w:val="num" w:pos="720"/>
          <w:tab w:val="num" w:pos="2608"/>
        </w:tabs>
        <w:ind w:left="720" w:firstLine="1548"/>
        <w:rPr>
          <w:sz w:val="28"/>
          <w:szCs w:val="28"/>
        </w:rPr>
      </w:pPr>
      <w:r w:rsidRPr="00F323F0">
        <w:rPr>
          <w:sz w:val="28"/>
          <w:szCs w:val="28"/>
        </w:rPr>
        <w:t>Диафиз</w:t>
      </w:r>
    </w:p>
    <w:p w:rsidR="00F323F0" w:rsidRPr="00F323F0" w:rsidRDefault="00F323F0" w:rsidP="00F323F0">
      <w:pPr>
        <w:numPr>
          <w:ilvl w:val="0"/>
          <w:numId w:val="1131"/>
        </w:numPr>
        <w:tabs>
          <w:tab w:val="num" w:pos="720"/>
          <w:tab w:val="num" w:pos="2608"/>
        </w:tabs>
        <w:ind w:left="720" w:firstLine="1548"/>
        <w:rPr>
          <w:sz w:val="28"/>
          <w:szCs w:val="28"/>
        </w:rPr>
      </w:pPr>
      <w:r w:rsidRPr="00F323F0">
        <w:rPr>
          <w:sz w:val="28"/>
          <w:szCs w:val="28"/>
        </w:rPr>
        <w:t>Метафиз</w:t>
      </w:r>
    </w:p>
    <w:p w:rsidR="00F323F0" w:rsidRPr="00F323F0" w:rsidRDefault="00F323F0" w:rsidP="00F323F0">
      <w:pPr>
        <w:numPr>
          <w:ilvl w:val="0"/>
          <w:numId w:val="1131"/>
        </w:numPr>
        <w:tabs>
          <w:tab w:val="num" w:pos="720"/>
          <w:tab w:val="num" w:pos="2608"/>
        </w:tabs>
        <w:ind w:left="720" w:firstLine="1548"/>
        <w:rPr>
          <w:sz w:val="28"/>
          <w:szCs w:val="28"/>
        </w:rPr>
      </w:pPr>
      <w:r w:rsidRPr="00F323F0">
        <w:rPr>
          <w:sz w:val="28"/>
          <w:szCs w:val="28"/>
        </w:rPr>
        <w:t>Сустав</w:t>
      </w:r>
    </w:p>
    <w:p w:rsidR="00F323F0" w:rsidRPr="00F323F0" w:rsidRDefault="00F323F0" w:rsidP="00F323F0">
      <w:pPr>
        <w:numPr>
          <w:ilvl w:val="0"/>
          <w:numId w:val="1131"/>
        </w:numPr>
        <w:tabs>
          <w:tab w:val="num" w:pos="720"/>
          <w:tab w:val="num" w:pos="2608"/>
        </w:tabs>
        <w:ind w:left="720" w:firstLine="1548"/>
        <w:rPr>
          <w:sz w:val="28"/>
          <w:szCs w:val="28"/>
        </w:rPr>
      </w:pPr>
      <w:r w:rsidRPr="00F323F0">
        <w:rPr>
          <w:sz w:val="28"/>
          <w:szCs w:val="28"/>
        </w:rPr>
        <w:t>Любой участок</w:t>
      </w:r>
    </w:p>
    <w:p w:rsidR="00F323F0" w:rsidRPr="00F323F0" w:rsidRDefault="00F323F0" w:rsidP="00F323F0">
      <w:pPr>
        <w:ind w:left="380"/>
        <w:rPr>
          <w:sz w:val="28"/>
          <w:szCs w:val="28"/>
        </w:rPr>
      </w:pPr>
    </w:p>
    <w:p w:rsidR="00F323F0" w:rsidRPr="00F323F0" w:rsidRDefault="00F323F0" w:rsidP="00F323F0">
      <w:pPr>
        <w:rPr>
          <w:sz w:val="28"/>
          <w:szCs w:val="28"/>
        </w:rPr>
      </w:pPr>
      <w:r w:rsidRPr="00F323F0">
        <w:rPr>
          <w:sz w:val="28"/>
          <w:szCs w:val="28"/>
        </w:rPr>
        <w:t>10.НА ОБЗОРНОЙ РЕНТГЕНОГРАММЕ КОСТИ ПЕРВЫЕ ПРИЗНАКИ ОГО ПОЯВЛЯЮТСЯ:</w:t>
      </w:r>
    </w:p>
    <w:p w:rsidR="00F323F0" w:rsidRPr="00F323F0" w:rsidRDefault="00F323F0" w:rsidP="00F323F0">
      <w:pPr>
        <w:numPr>
          <w:ilvl w:val="0"/>
          <w:numId w:val="1122"/>
        </w:numPr>
        <w:spacing w:after="200" w:line="276" w:lineRule="auto"/>
        <w:contextualSpacing/>
        <w:rPr>
          <w:sz w:val="28"/>
          <w:szCs w:val="28"/>
        </w:rPr>
      </w:pPr>
      <w:r w:rsidRPr="00F323F0">
        <w:rPr>
          <w:sz w:val="28"/>
          <w:szCs w:val="28"/>
        </w:rPr>
        <w:t>На 1 и 2 сутки</w:t>
      </w:r>
    </w:p>
    <w:p w:rsidR="00F323F0" w:rsidRPr="00F323F0" w:rsidRDefault="00F323F0" w:rsidP="00F323F0">
      <w:pPr>
        <w:numPr>
          <w:ilvl w:val="0"/>
          <w:numId w:val="1122"/>
        </w:numPr>
        <w:spacing w:after="200" w:line="276" w:lineRule="auto"/>
        <w:contextualSpacing/>
        <w:rPr>
          <w:sz w:val="28"/>
          <w:szCs w:val="28"/>
        </w:rPr>
      </w:pPr>
      <w:r w:rsidRPr="00F323F0">
        <w:rPr>
          <w:sz w:val="28"/>
          <w:szCs w:val="28"/>
        </w:rPr>
        <w:t>3 и 4 сутки</w:t>
      </w:r>
    </w:p>
    <w:p w:rsidR="00F323F0" w:rsidRPr="00F323F0" w:rsidRDefault="00F323F0" w:rsidP="00F323F0">
      <w:pPr>
        <w:numPr>
          <w:ilvl w:val="0"/>
          <w:numId w:val="1122"/>
        </w:numPr>
        <w:spacing w:after="200" w:line="276" w:lineRule="auto"/>
        <w:contextualSpacing/>
        <w:rPr>
          <w:sz w:val="28"/>
          <w:szCs w:val="28"/>
        </w:rPr>
      </w:pPr>
      <w:r w:rsidRPr="00F323F0">
        <w:rPr>
          <w:sz w:val="28"/>
          <w:szCs w:val="28"/>
        </w:rPr>
        <w:t>к концу второй начало третье недели</w:t>
      </w:r>
    </w:p>
    <w:p w:rsidR="00F323F0" w:rsidRPr="00F323F0" w:rsidRDefault="00F323F0" w:rsidP="00F323F0">
      <w:pPr>
        <w:numPr>
          <w:ilvl w:val="0"/>
          <w:numId w:val="1122"/>
        </w:numPr>
        <w:spacing w:after="200" w:line="276" w:lineRule="auto"/>
        <w:contextualSpacing/>
        <w:rPr>
          <w:sz w:val="28"/>
          <w:szCs w:val="28"/>
        </w:rPr>
      </w:pPr>
      <w:r w:rsidRPr="00F323F0">
        <w:rPr>
          <w:sz w:val="28"/>
          <w:szCs w:val="28"/>
        </w:rPr>
        <w:t>Через месяц</w:t>
      </w:r>
    </w:p>
    <w:p w:rsidR="00F323F0" w:rsidRPr="00F323F0" w:rsidRDefault="00F323F0" w:rsidP="00F323F0">
      <w:pPr>
        <w:numPr>
          <w:ilvl w:val="0"/>
          <w:numId w:val="1122"/>
        </w:numPr>
        <w:spacing w:after="200" w:line="276" w:lineRule="auto"/>
        <w:contextualSpacing/>
        <w:rPr>
          <w:sz w:val="28"/>
          <w:szCs w:val="28"/>
        </w:rPr>
      </w:pPr>
      <w:r w:rsidRPr="00F323F0">
        <w:rPr>
          <w:sz w:val="28"/>
          <w:szCs w:val="28"/>
        </w:rPr>
        <w:t>Через 1,5 месяца</w:t>
      </w:r>
    </w:p>
    <w:p w:rsidR="00F323F0" w:rsidRPr="00F323F0" w:rsidRDefault="00F323F0" w:rsidP="00F323F0">
      <w:pPr>
        <w:rPr>
          <w:sz w:val="28"/>
          <w:szCs w:val="28"/>
        </w:rPr>
      </w:pPr>
    </w:p>
    <w:p w:rsidR="00F323F0" w:rsidRPr="00F323F0" w:rsidRDefault="00F323F0" w:rsidP="00F323F0">
      <w:pPr>
        <w:tabs>
          <w:tab w:val="left" w:pos="336"/>
          <w:tab w:val="left" w:pos="989"/>
        </w:tabs>
        <w:rPr>
          <w:sz w:val="28"/>
          <w:szCs w:val="28"/>
        </w:rPr>
      </w:pPr>
      <w:r w:rsidRPr="00F323F0">
        <w:rPr>
          <w:sz w:val="28"/>
          <w:szCs w:val="28"/>
        </w:rPr>
        <w:tab/>
      </w:r>
      <w:r w:rsidRPr="00F323F0">
        <w:rPr>
          <w:b/>
          <w:sz w:val="28"/>
          <w:szCs w:val="28"/>
        </w:rPr>
        <w:t>Ответы к тестам по теме:</w:t>
      </w:r>
      <w:r w:rsidRPr="00F323F0">
        <w:rPr>
          <w:sz w:val="28"/>
          <w:szCs w:val="28"/>
        </w:rPr>
        <w:t xml:space="preserve"> </w:t>
      </w:r>
    </w:p>
    <w:p w:rsidR="00F323F0" w:rsidRPr="00F323F0" w:rsidRDefault="00F323F0" w:rsidP="00F323F0">
      <w:pPr>
        <w:rPr>
          <w:sz w:val="28"/>
          <w:szCs w:val="28"/>
        </w:rPr>
      </w:pPr>
    </w:p>
    <w:p w:rsidR="00F323F0" w:rsidRPr="00F323F0" w:rsidRDefault="00F323F0" w:rsidP="00F323F0">
      <w:pPr>
        <w:numPr>
          <w:ilvl w:val="0"/>
          <w:numId w:val="1121"/>
        </w:numPr>
        <w:tabs>
          <w:tab w:val="num" w:pos="1276"/>
        </w:tabs>
        <w:rPr>
          <w:sz w:val="28"/>
          <w:szCs w:val="28"/>
        </w:rPr>
      </w:pPr>
      <w:r w:rsidRPr="00F323F0">
        <w:rPr>
          <w:sz w:val="28"/>
          <w:szCs w:val="28"/>
        </w:rPr>
        <w:t>в</w:t>
      </w:r>
    </w:p>
    <w:p w:rsidR="00F323F0" w:rsidRPr="00F323F0" w:rsidRDefault="00F323F0" w:rsidP="00F323F0">
      <w:pPr>
        <w:numPr>
          <w:ilvl w:val="0"/>
          <w:numId w:val="1121"/>
        </w:numPr>
        <w:tabs>
          <w:tab w:val="num" w:pos="1276"/>
        </w:tabs>
        <w:rPr>
          <w:sz w:val="28"/>
          <w:szCs w:val="28"/>
        </w:rPr>
      </w:pPr>
      <w:r w:rsidRPr="00F323F0">
        <w:rPr>
          <w:sz w:val="28"/>
          <w:szCs w:val="28"/>
        </w:rPr>
        <w:t>а</w:t>
      </w:r>
    </w:p>
    <w:p w:rsidR="00F323F0" w:rsidRPr="00F323F0" w:rsidRDefault="00F323F0" w:rsidP="00F323F0">
      <w:pPr>
        <w:numPr>
          <w:ilvl w:val="0"/>
          <w:numId w:val="1121"/>
        </w:numPr>
        <w:tabs>
          <w:tab w:val="num" w:pos="1276"/>
        </w:tabs>
        <w:rPr>
          <w:sz w:val="28"/>
          <w:szCs w:val="28"/>
        </w:rPr>
      </w:pPr>
      <w:r w:rsidRPr="00F323F0">
        <w:rPr>
          <w:sz w:val="28"/>
          <w:szCs w:val="28"/>
        </w:rPr>
        <w:t>б</w:t>
      </w:r>
    </w:p>
    <w:p w:rsidR="00F323F0" w:rsidRPr="00F323F0" w:rsidRDefault="00F323F0" w:rsidP="00F323F0">
      <w:pPr>
        <w:numPr>
          <w:ilvl w:val="0"/>
          <w:numId w:val="1121"/>
        </w:numPr>
        <w:tabs>
          <w:tab w:val="num" w:pos="1276"/>
        </w:tabs>
        <w:rPr>
          <w:sz w:val="28"/>
          <w:szCs w:val="28"/>
        </w:rPr>
      </w:pPr>
      <w:r w:rsidRPr="00F323F0">
        <w:rPr>
          <w:sz w:val="28"/>
          <w:szCs w:val="28"/>
        </w:rPr>
        <w:t>б</w:t>
      </w:r>
    </w:p>
    <w:p w:rsidR="00F323F0" w:rsidRPr="00F323F0" w:rsidRDefault="00F323F0" w:rsidP="00F323F0">
      <w:pPr>
        <w:numPr>
          <w:ilvl w:val="0"/>
          <w:numId w:val="1121"/>
        </w:numPr>
        <w:tabs>
          <w:tab w:val="num" w:pos="1276"/>
        </w:tabs>
        <w:rPr>
          <w:sz w:val="28"/>
          <w:szCs w:val="28"/>
        </w:rPr>
      </w:pPr>
      <w:r w:rsidRPr="00F323F0">
        <w:rPr>
          <w:sz w:val="28"/>
          <w:szCs w:val="28"/>
        </w:rPr>
        <w:t xml:space="preserve">г </w:t>
      </w:r>
    </w:p>
    <w:p w:rsidR="00F323F0" w:rsidRPr="00F323F0" w:rsidRDefault="00F323F0" w:rsidP="00F323F0">
      <w:pPr>
        <w:numPr>
          <w:ilvl w:val="0"/>
          <w:numId w:val="1121"/>
        </w:numPr>
        <w:tabs>
          <w:tab w:val="num" w:pos="1276"/>
        </w:tabs>
        <w:rPr>
          <w:sz w:val="28"/>
          <w:szCs w:val="28"/>
        </w:rPr>
      </w:pPr>
      <w:r w:rsidRPr="00F323F0">
        <w:rPr>
          <w:sz w:val="28"/>
          <w:szCs w:val="28"/>
        </w:rPr>
        <w:t>в</w:t>
      </w:r>
    </w:p>
    <w:p w:rsidR="00F323F0" w:rsidRPr="00F323F0" w:rsidRDefault="00F323F0" w:rsidP="00F323F0">
      <w:pPr>
        <w:numPr>
          <w:ilvl w:val="0"/>
          <w:numId w:val="1121"/>
        </w:numPr>
        <w:tabs>
          <w:tab w:val="num" w:pos="1276"/>
        </w:tabs>
        <w:rPr>
          <w:sz w:val="28"/>
          <w:szCs w:val="28"/>
        </w:rPr>
      </w:pPr>
      <w:r w:rsidRPr="00F323F0">
        <w:rPr>
          <w:sz w:val="28"/>
          <w:szCs w:val="28"/>
        </w:rPr>
        <w:t>в</w:t>
      </w:r>
    </w:p>
    <w:p w:rsidR="00F323F0" w:rsidRPr="00F323F0" w:rsidRDefault="00F323F0" w:rsidP="00F323F0">
      <w:pPr>
        <w:numPr>
          <w:ilvl w:val="0"/>
          <w:numId w:val="1121"/>
        </w:numPr>
        <w:tabs>
          <w:tab w:val="num" w:pos="1276"/>
        </w:tabs>
        <w:rPr>
          <w:sz w:val="28"/>
          <w:szCs w:val="28"/>
        </w:rPr>
      </w:pPr>
      <w:r w:rsidRPr="00F323F0">
        <w:rPr>
          <w:sz w:val="28"/>
          <w:szCs w:val="28"/>
        </w:rPr>
        <w:t>а</w:t>
      </w:r>
    </w:p>
    <w:p w:rsidR="00F323F0" w:rsidRPr="00F323F0" w:rsidRDefault="00F323F0" w:rsidP="00F323F0">
      <w:pPr>
        <w:numPr>
          <w:ilvl w:val="0"/>
          <w:numId w:val="1121"/>
        </w:numPr>
        <w:tabs>
          <w:tab w:val="num" w:pos="1276"/>
        </w:tabs>
        <w:rPr>
          <w:sz w:val="28"/>
          <w:szCs w:val="28"/>
        </w:rPr>
      </w:pPr>
      <w:r w:rsidRPr="00F323F0">
        <w:rPr>
          <w:sz w:val="28"/>
          <w:szCs w:val="28"/>
        </w:rPr>
        <w:t>б</w:t>
      </w:r>
    </w:p>
    <w:p w:rsidR="00F323F0" w:rsidRPr="00F323F0" w:rsidRDefault="00F323F0" w:rsidP="00F323F0">
      <w:pPr>
        <w:numPr>
          <w:ilvl w:val="0"/>
          <w:numId w:val="1121"/>
        </w:numPr>
        <w:tabs>
          <w:tab w:val="num" w:pos="1276"/>
        </w:tabs>
        <w:rPr>
          <w:sz w:val="28"/>
          <w:szCs w:val="28"/>
        </w:rPr>
      </w:pPr>
      <w:r w:rsidRPr="00F323F0">
        <w:rPr>
          <w:sz w:val="28"/>
          <w:szCs w:val="28"/>
        </w:rPr>
        <w:t>в</w:t>
      </w:r>
    </w:p>
    <w:p w:rsidR="00F323F0" w:rsidRPr="00F323F0" w:rsidRDefault="00F323F0" w:rsidP="00F323F0">
      <w:pPr>
        <w:rPr>
          <w:sz w:val="28"/>
          <w:szCs w:val="28"/>
        </w:rPr>
      </w:pPr>
    </w:p>
    <w:p w:rsidR="00F323F0" w:rsidRPr="00F323F0" w:rsidRDefault="00F323F0" w:rsidP="00F323F0">
      <w:pPr>
        <w:tabs>
          <w:tab w:val="left" w:pos="1301"/>
        </w:tabs>
        <w:ind w:firstLine="851"/>
        <w:rPr>
          <w:b/>
          <w:sz w:val="28"/>
          <w:szCs w:val="28"/>
        </w:rPr>
      </w:pPr>
      <w:r>
        <w:rPr>
          <w:sz w:val="28"/>
          <w:szCs w:val="28"/>
        </w:rPr>
        <w:t>5.</w:t>
      </w:r>
      <w:r w:rsidRPr="00F323F0">
        <w:rPr>
          <w:b/>
          <w:sz w:val="28"/>
          <w:szCs w:val="28"/>
        </w:rPr>
        <w:t xml:space="preserve"> Ситуационные задачи по теме: </w:t>
      </w:r>
    </w:p>
    <w:p w:rsidR="00F323F0" w:rsidRPr="00F323F0" w:rsidRDefault="00F323F0" w:rsidP="00F323F0">
      <w:pPr>
        <w:shd w:val="clear" w:color="auto" w:fill="FFFFFF"/>
        <w:spacing w:before="14"/>
        <w:ind w:firstLine="851"/>
        <w:jc w:val="both"/>
        <w:rPr>
          <w:b/>
          <w:sz w:val="28"/>
          <w:szCs w:val="28"/>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ребёнка 10 лет появились боли в области правой большеберцовой кости, повысилась температура до 38,5ºС. Накануне получил травму в области в/3 голени слева.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Объективно: конечность в вынужденном положении, согнута в коленном и тазобедренном суставе, ротирована кнаружи. Местно определяется повышение температуры, перкуторно точка наибольшей болезненности в проксимальном метафизе б/берцовой кости слева. Движения в конечности ограничены из-за болей. Давность заболевания 3 суток. Рентгенографии б/берцовой кости патологии не выявила.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OAK: лейкоцитов 18,5×10</w:t>
      </w:r>
      <w:r w:rsidRPr="00F323F0">
        <w:rPr>
          <w:sz w:val="28"/>
          <w:szCs w:val="28"/>
          <w:vertAlign w:val="superscript"/>
          <w:lang w:eastAsia="en-US"/>
        </w:rPr>
        <w:t>9</w:t>
      </w:r>
      <w:r w:rsidRPr="00F323F0">
        <w:rPr>
          <w:sz w:val="28"/>
          <w:szCs w:val="28"/>
          <w:lang w:eastAsia="en-US"/>
        </w:rPr>
        <w:t>/л, СОЭ 43 мм/час.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Укажите способ уточнения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Укажите способ лечения.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Укажите анитбиотики, тропные к костной ткани.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ребёнка с болями в коленном суставе, беспокоящими его в течение 6 месяцев, на рентгенограмме выявлена костная полость с перифокальным остеосклерозом в метафизе большеберцовой кости и мелким фрагментом в центре полости.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Наиболее вероятный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В какую группу заболеваний входит выбранный Вами вариант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С какой патологией следует дифференцировать это заболевание?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Какое лечение показано данному больному?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5. Как проводится реабилитация и диспансеризация при данном заболевании в амбулаторных условиях?</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больного 12 лет, находящегося на лечении по поводу ОГО в/3 правого бедра, на фоне проводимой терапии появилось ухудшение общего состояния за счёт выраженной дыхательной недостаточности и интоксикационного синдрома.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На рентгенограмме грудной клетки выявлены тотальное затемнение в области левого гемиторакса и смещение средостения в правую сторону.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Укажите причину ухудшения состояния у больного.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Как следует трактовать изменения со стороны лёгких?</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Укажите наиболее характерные признаки течения данного осложнения.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Укажите экстренное мероприятие, необходимое в данной ситуации.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Профилактика данного осложнения.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ребенка после лечения ОГО правого бедра через 2 года появились припухлость, гиперемия мягких тканей и сформировался гнойный очаг, по поводу чего он получал лечение – вскрытие гнойника. Рана длительно не заживала, образовался свищ.</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На рентгенограмме в правой бедренной кости имеется значительное утолщение кортикального слоя с полостью, в которой находится секвестр. Температура субфебрильная.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ОАК: умеренный лейкоцитоз.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Задание: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Укажите дополнительные методы исследования.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Определите лечебную тактику.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Укажите объём хирургического пособия.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Профилактика.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клинику поступил ребёнок 8 лет с жалобами на боли в в/3 правого бедра, высокую температуру до 39°- 40° 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Из анамнеза известно, что ребенок 3 дня назад ударился правым бедром, обращался в травмпункт, R-логически исключили перелом кости.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Объективно: общее состояние средней тяжести, кожные покровы бледные, выражена интоксикация. Со стороны внутренних органов – без патологии.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Локально: в в/3 правого бедра – припухлость, резкая болезненность при пальпации и перкуссии, движения в тазобедренном суставе ограничены, осевая нагрузка болезненна.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крови: лейкоцитоз до 16×10</w:t>
      </w:r>
      <w:r w:rsidRPr="00F323F0">
        <w:rPr>
          <w:sz w:val="28"/>
          <w:szCs w:val="28"/>
          <w:vertAlign w:val="superscript"/>
          <w:lang w:eastAsia="en-US"/>
        </w:rPr>
        <w:t>9</w:t>
      </w:r>
      <w:r w:rsidRPr="00F323F0">
        <w:rPr>
          <w:sz w:val="28"/>
          <w:szCs w:val="28"/>
          <w:lang w:eastAsia="en-US"/>
        </w:rPr>
        <w:t>/л, СОЭ 45 мм/час.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предварительный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Укажите какой метод наиболее информативен для подтверждения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Какая лечебная тактика показана ребенку?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Принципы консервативного лечения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Какие антибиотики тропны к кости при лечении ОГО?</w:t>
      </w:r>
    </w:p>
    <w:p w:rsidR="00F323F0" w:rsidRPr="00F323F0" w:rsidRDefault="00F323F0" w:rsidP="00F323F0">
      <w:pPr>
        <w:ind w:firstLine="851"/>
        <w:rPr>
          <w:sz w:val="28"/>
          <w:szCs w:val="28"/>
        </w:rPr>
      </w:pPr>
    </w:p>
    <w:p w:rsidR="00F323F0" w:rsidRPr="00F323F0" w:rsidRDefault="00F323F0" w:rsidP="00F323F0">
      <w:pPr>
        <w:ind w:firstLine="851"/>
        <w:jc w:val="center"/>
        <w:rPr>
          <w:b/>
          <w:sz w:val="28"/>
          <w:szCs w:val="28"/>
        </w:rPr>
      </w:pPr>
      <w:r w:rsidRPr="00F323F0">
        <w:rPr>
          <w:b/>
          <w:sz w:val="28"/>
          <w:szCs w:val="28"/>
        </w:rPr>
        <w:t>Эталоны ответов к задачам:</w:t>
      </w:r>
    </w:p>
    <w:p w:rsidR="00F323F0" w:rsidRPr="00F323F0" w:rsidRDefault="00F323F0" w:rsidP="00F323F0">
      <w:pPr>
        <w:ind w:firstLine="851"/>
        <w:rPr>
          <w:sz w:val="28"/>
          <w:szCs w:val="28"/>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Острый гематогенный остеомиелит левой б/берцовой кости, локальная форма, рентгеннегативная стадия.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Остеопункция, остеоангиография, исследование гранулоцитограммы.</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Фрезевая остеоперфорация.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Антибиотики, тропные к костям: линкомицин, цефалоспорины, канамицин.</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Наблюдение хирурга в течение 6-12 месяцев с рентгенологическим контролем.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Остеомиелит Броди.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Группа первично-хронических остеомиелитов.</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Дифференцировать с опухолями костей: остеогенной саркомой, остеоид-остеомой, костной кистой.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Показано хирургическое лечение – удаление секвестра, выскабливание, санация, дренирование костной полости.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в амбулаторных условиях: освобождение от физкультуры на 1 год, витаминотерапия, применение препаратов кальция. Диспансеризация – динамически контроль за состоянием ребенка, рентгенологический контроль через 3, 6, 12 месяцев, контроль за анализами крови.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Вторичное метастатическое поражение легких, развитие синдрома системного воспалительного ответа, сепсиса.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Изменения со стороны легких следует трактовать как осложнение основного заболевания, т.е. как метастатический гнойный очаг.</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3.</w:t>
      </w:r>
      <w:r w:rsidRPr="00F323F0">
        <w:rPr>
          <w:sz w:val="28"/>
          <w:szCs w:val="28"/>
          <w:lang w:eastAsia="en-US"/>
        </w:rPr>
        <w:tab/>
        <w:t>Оно как правило двустороннее, вначале протекает с малыми физикальнцми данными, быстро прогрессируют деструктивные процессы, осложняющиеся пиопневмотораксом, легочным кровотечением.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Пункция плевральной полости, с целью эвакуации пиоторакса, снятия внутригрудного (внутриплеврального) напряжения.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Своевременная диагностика, адекватная декомпрессивная трепанация и санация воспалительного очага в костной ткани.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Хронический остеомиелит правого бедра, стадия образования секвестра и свищей.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Фустулография.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Оперативное лечение.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Иссечение свища, удаление секвестра.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Своевременная диагностика ОГО, адекватное оперативное лечение 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Острый гематогенный остеомиелит шейки бедра.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Наиболее информативный метод: остеопункция с цитологическим исследованием пунктата.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Лечебная тактика: операция без инфузионной подготовки.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Послеоперационное ведение: антибактериальное лечение, дезинтоксикационноя терапия, ингибиторы протеолиза, симптоматическая терапия, экстрокорпоральная детоксикация.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Антибиотики, тропные к костям: линкомицин, цефалоспорины, канамицин.</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numPr>
          <w:ilvl w:val="0"/>
          <w:numId w:val="1120"/>
        </w:numPr>
        <w:tabs>
          <w:tab w:val="num" w:pos="993"/>
        </w:tabs>
        <w:ind w:firstLine="851"/>
        <w:rPr>
          <w:sz w:val="28"/>
          <w:szCs w:val="28"/>
        </w:rPr>
      </w:pPr>
      <w:r w:rsidRPr="00F323F0">
        <w:rPr>
          <w:sz w:val="28"/>
          <w:szCs w:val="28"/>
        </w:rPr>
        <w:t>Сбор анамнеза (выделить характерные для ОГО данные)</w:t>
      </w:r>
    </w:p>
    <w:p w:rsidR="00F323F0" w:rsidRPr="00F323F0" w:rsidRDefault="00F323F0" w:rsidP="00F323F0">
      <w:pPr>
        <w:numPr>
          <w:ilvl w:val="0"/>
          <w:numId w:val="1120"/>
        </w:numPr>
        <w:tabs>
          <w:tab w:val="num" w:pos="993"/>
        </w:tabs>
        <w:ind w:firstLine="851"/>
        <w:rPr>
          <w:sz w:val="28"/>
          <w:szCs w:val="28"/>
        </w:rPr>
      </w:pPr>
      <w:r w:rsidRPr="00F323F0">
        <w:rPr>
          <w:sz w:val="28"/>
          <w:szCs w:val="28"/>
        </w:rPr>
        <w:t>Определение степени нарушения функции конечностей</w:t>
      </w:r>
    </w:p>
    <w:p w:rsidR="00F323F0" w:rsidRPr="00F323F0" w:rsidRDefault="00F323F0" w:rsidP="00F323F0">
      <w:pPr>
        <w:numPr>
          <w:ilvl w:val="0"/>
          <w:numId w:val="1120"/>
        </w:numPr>
        <w:tabs>
          <w:tab w:val="num" w:pos="993"/>
        </w:tabs>
        <w:ind w:firstLine="851"/>
        <w:rPr>
          <w:sz w:val="28"/>
          <w:szCs w:val="28"/>
        </w:rPr>
      </w:pPr>
      <w:r w:rsidRPr="00F323F0">
        <w:rPr>
          <w:sz w:val="28"/>
          <w:szCs w:val="28"/>
        </w:rPr>
        <w:t>Оценка диагностической остеопункции, остеоангиографии</w:t>
      </w:r>
    </w:p>
    <w:p w:rsidR="00F323F0" w:rsidRPr="00F323F0" w:rsidRDefault="00F323F0" w:rsidP="00F323F0">
      <w:pPr>
        <w:numPr>
          <w:ilvl w:val="0"/>
          <w:numId w:val="1120"/>
        </w:numPr>
        <w:tabs>
          <w:tab w:val="num" w:pos="993"/>
        </w:tabs>
        <w:ind w:firstLine="851"/>
        <w:rPr>
          <w:sz w:val="28"/>
          <w:szCs w:val="28"/>
        </w:rPr>
      </w:pPr>
      <w:r w:rsidRPr="00F323F0">
        <w:rPr>
          <w:sz w:val="28"/>
          <w:szCs w:val="28"/>
        </w:rPr>
        <w:t>Чтение рентгенограмм, лабораторных данных</w:t>
      </w:r>
    </w:p>
    <w:p w:rsidR="00F323F0" w:rsidRPr="00F323F0" w:rsidRDefault="00F323F0" w:rsidP="00F323F0">
      <w:pPr>
        <w:numPr>
          <w:ilvl w:val="0"/>
          <w:numId w:val="1120"/>
        </w:numPr>
        <w:tabs>
          <w:tab w:val="num" w:pos="993"/>
        </w:tabs>
        <w:ind w:firstLine="851"/>
        <w:rPr>
          <w:sz w:val="28"/>
          <w:szCs w:val="28"/>
        </w:rPr>
      </w:pPr>
      <w:r w:rsidRPr="00F323F0">
        <w:rPr>
          <w:sz w:val="28"/>
          <w:szCs w:val="28"/>
        </w:rPr>
        <w:t>Проведение дифференциальной диагностики</w:t>
      </w:r>
    </w:p>
    <w:p w:rsidR="00F323F0" w:rsidRPr="00F323F0" w:rsidRDefault="00F323F0" w:rsidP="00F323F0">
      <w:pPr>
        <w:numPr>
          <w:ilvl w:val="0"/>
          <w:numId w:val="1120"/>
        </w:numPr>
        <w:tabs>
          <w:tab w:val="num" w:pos="993"/>
        </w:tabs>
        <w:ind w:firstLine="851"/>
        <w:rPr>
          <w:sz w:val="28"/>
          <w:szCs w:val="28"/>
        </w:rPr>
      </w:pPr>
      <w:r w:rsidRPr="00F323F0">
        <w:rPr>
          <w:sz w:val="28"/>
          <w:szCs w:val="28"/>
        </w:rPr>
        <w:t>Обоснование диагноза</w:t>
      </w:r>
    </w:p>
    <w:p w:rsidR="00F323F0" w:rsidRPr="00F323F0" w:rsidRDefault="00F323F0" w:rsidP="00F323F0">
      <w:pPr>
        <w:numPr>
          <w:ilvl w:val="0"/>
          <w:numId w:val="1120"/>
        </w:numPr>
        <w:tabs>
          <w:tab w:val="num" w:pos="993"/>
        </w:tabs>
        <w:ind w:firstLine="851"/>
        <w:rPr>
          <w:sz w:val="28"/>
          <w:szCs w:val="28"/>
        </w:rPr>
      </w:pPr>
      <w:r w:rsidRPr="00F323F0">
        <w:rPr>
          <w:sz w:val="28"/>
          <w:szCs w:val="28"/>
        </w:rPr>
        <w:t>Выбор лечебной тактики</w:t>
      </w:r>
    </w:p>
    <w:p w:rsidR="00F323F0" w:rsidRPr="00F323F0" w:rsidRDefault="00F323F0" w:rsidP="00F323F0">
      <w:pPr>
        <w:numPr>
          <w:ilvl w:val="0"/>
          <w:numId w:val="1120"/>
        </w:numPr>
        <w:tabs>
          <w:tab w:val="num" w:pos="993"/>
        </w:tabs>
        <w:ind w:firstLine="851"/>
        <w:rPr>
          <w:sz w:val="28"/>
          <w:szCs w:val="28"/>
        </w:rPr>
      </w:pPr>
      <w:r w:rsidRPr="00F323F0">
        <w:rPr>
          <w:sz w:val="28"/>
          <w:szCs w:val="28"/>
        </w:rPr>
        <w:t>Проведение предоперационной подготовки и послеоперационного лечения.</w:t>
      </w:r>
    </w:p>
    <w:p w:rsidR="00F323F0" w:rsidRPr="00F323F0" w:rsidRDefault="00F323F0" w:rsidP="00F323F0">
      <w:pPr>
        <w:numPr>
          <w:ilvl w:val="0"/>
          <w:numId w:val="1120"/>
        </w:numPr>
        <w:tabs>
          <w:tab w:val="num" w:pos="993"/>
        </w:tabs>
        <w:ind w:firstLine="851"/>
        <w:rPr>
          <w:sz w:val="28"/>
          <w:szCs w:val="28"/>
        </w:rPr>
      </w:pPr>
      <w:r w:rsidRPr="00F323F0">
        <w:rPr>
          <w:sz w:val="28"/>
          <w:szCs w:val="28"/>
        </w:rPr>
        <w:t xml:space="preserve">Остеопункция </w:t>
      </w:r>
    </w:p>
    <w:p w:rsidR="00F323F0" w:rsidRPr="00F323F0" w:rsidRDefault="00F323F0" w:rsidP="00F323F0">
      <w:pPr>
        <w:numPr>
          <w:ilvl w:val="0"/>
          <w:numId w:val="1120"/>
        </w:numPr>
        <w:tabs>
          <w:tab w:val="num" w:pos="993"/>
        </w:tabs>
        <w:ind w:firstLine="851"/>
        <w:rPr>
          <w:sz w:val="28"/>
          <w:szCs w:val="28"/>
        </w:rPr>
      </w:pPr>
      <w:r w:rsidRPr="00F323F0">
        <w:rPr>
          <w:sz w:val="28"/>
          <w:szCs w:val="28"/>
        </w:rPr>
        <w:t>Оперативное вмешательство при остром гематогенном остеомиелите</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Default="00F323F0" w:rsidP="00F323F0"/>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«Кровотечения желудочно-кишечного тракта. Из верхних отделов».</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rPr>
          <w:b/>
          <w:bCs/>
          <w:sz w:val="28"/>
          <w:szCs w:val="28"/>
        </w:rPr>
      </w:pPr>
    </w:p>
    <w:p w:rsidR="00F323F0" w:rsidRPr="00F323F0" w:rsidRDefault="00F323F0" w:rsidP="00F323F0">
      <w:pPr>
        <w:widowControl w:val="0"/>
        <w:numPr>
          <w:ilvl w:val="0"/>
          <w:numId w:val="1132"/>
        </w:numPr>
        <w:autoSpaceDE w:val="0"/>
        <w:autoSpaceDN w:val="0"/>
        <w:adjustRightInd w:val="0"/>
        <w:ind w:left="0" w:firstLine="851"/>
        <w:jc w:val="both"/>
        <w:rPr>
          <w:sz w:val="28"/>
          <w:szCs w:val="28"/>
        </w:rPr>
      </w:pPr>
      <w:r w:rsidRPr="00F323F0">
        <w:rPr>
          <w:sz w:val="28"/>
          <w:szCs w:val="28"/>
        </w:rPr>
        <w:t>Классификация видов кровотечений из ЖКТ у детей</w:t>
      </w:r>
    </w:p>
    <w:p w:rsidR="00F323F0" w:rsidRPr="00F323F0" w:rsidRDefault="00F323F0" w:rsidP="00F323F0">
      <w:pPr>
        <w:widowControl w:val="0"/>
        <w:numPr>
          <w:ilvl w:val="0"/>
          <w:numId w:val="1132"/>
        </w:numPr>
        <w:autoSpaceDE w:val="0"/>
        <w:autoSpaceDN w:val="0"/>
        <w:adjustRightInd w:val="0"/>
        <w:ind w:left="0" w:firstLine="851"/>
        <w:jc w:val="both"/>
        <w:rPr>
          <w:sz w:val="28"/>
          <w:szCs w:val="28"/>
        </w:rPr>
      </w:pPr>
      <w:r w:rsidRPr="00F323F0">
        <w:rPr>
          <w:sz w:val="28"/>
          <w:szCs w:val="28"/>
        </w:rPr>
        <w:t>Причины кровотечений из верхних отделов ЖКТ</w:t>
      </w:r>
    </w:p>
    <w:p w:rsidR="00F323F0" w:rsidRPr="00F323F0" w:rsidRDefault="00F323F0" w:rsidP="00F323F0">
      <w:pPr>
        <w:widowControl w:val="0"/>
        <w:numPr>
          <w:ilvl w:val="0"/>
          <w:numId w:val="1132"/>
        </w:numPr>
        <w:autoSpaceDE w:val="0"/>
        <w:autoSpaceDN w:val="0"/>
        <w:adjustRightInd w:val="0"/>
        <w:ind w:left="0" w:firstLine="851"/>
        <w:jc w:val="both"/>
        <w:rPr>
          <w:sz w:val="28"/>
          <w:szCs w:val="28"/>
        </w:rPr>
      </w:pPr>
      <w:r w:rsidRPr="00F323F0">
        <w:rPr>
          <w:sz w:val="28"/>
          <w:szCs w:val="28"/>
        </w:rPr>
        <w:t>Патогенез кровотечения</w:t>
      </w:r>
    </w:p>
    <w:p w:rsidR="00F323F0" w:rsidRPr="00F323F0" w:rsidRDefault="00F323F0" w:rsidP="00F323F0">
      <w:pPr>
        <w:widowControl w:val="0"/>
        <w:numPr>
          <w:ilvl w:val="0"/>
          <w:numId w:val="1132"/>
        </w:numPr>
        <w:autoSpaceDE w:val="0"/>
        <w:autoSpaceDN w:val="0"/>
        <w:adjustRightInd w:val="0"/>
        <w:ind w:left="0" w:firstLine="851"/>
        <w:jc w:val="both"/>
        <w:rPr>
          <w:sz w:val="28"/>
          <w:szCs w:val="28"/>
        </w:rPr>
      </w:pPr>
      <w:r w:rsidRPr="00F323F0">
        <w:rPr>
          <w:sz w:val="28"/>
          <w:szCs w:val="28"/>
        </w:rPr>
        <w:t>Частота кровотечений в зависимости от возраста</w:t>
      </w:r>
    </w:p>
    <w:p w:rsidR="00F323F0" w:rsidRPr="00F323F0" w:rsidRDefault="00F323F0" w:rsidP="00F323F0">
      <w:pPr>
        <w:widowControl w:val="0"/>
        <w:numPr>
          <w:ilvl w:val="0"/>
          <w:numId w:val="1132"/>
        </w:numPr>
        <w:autoSpaceDE w:val="0"/>
        <w:autoSpaceDN w:val="0"/>
        <w:adjustRightInd w:val="0"/>
        <w:ind w:left="0" w:firstLine="851"/>
        <w:jc w:val="both"/>
        <w:rPr>
          <w:sz w:val="28"/>
          <w:szCs w:val="28"/>
        </w:rPr>
      </w:pPr>
      <w:r w:rsidRPr="00F323F0">
        <w:rPr>
          <w:sz w:val="28"/>
          <w:szCs w:val="28"/>
        </w:rPr>
        <w:t>Клиника кровотечений при различных локализациях патологического процесса в ЖКТ</w:t>
      </w:r>
    </w:p>
    <w:p w:rsidR="00F323F0" w:rsidRDefault="00F323F0" w:rsidP="00F323F0"/>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F323F0" w:rsidRDefault="00F323F0" w:rsidP="00F323F0">
      <w:pPr>
        <w:shd w:val="clear" w:color="auto" w:fill="FFFFFF"/>
        <w:tabs>
          <w:tab w:val="left" w:pos="285"/>
        </w:tabs>
        <w:spacing w:before="14"/>
        <w:ind w:firstLine="851"/>
        <w:jc w:val="both"/>
        <w:rPr>
          <w:bCs/>
          <w:color w:val="000000"/>
          <w:sz w:val="28"/>
          <w:szCs w:val="28"/>
        </w:rPr>
      </w:pP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Pr>
        <w:tabs>
          <w:tab w:val="num" w:pos="0"/>
          <w:tab w:val="left" w:pos="284"/>
        </w:tabs>
        <w:jc w:val="both"/>
        <w:rPr>
          <w:bCs/>
          <w:smallCaps/>
          <w:spacing w:val="5"/>
          <w:sz w:val="28"/>
          <w:szCs w:val="28"/>
        </w:rPr>
      </w:pPr>
      <w:r w:rsidRPr="00F323F0">
        <w:rPr>
          <w:bCs/>
          <w:smallCaps/>
          <w:spacing w:val="5"/>
          <w:sz w:val="28"/>
          <w:szCs w:val="28"/>
        </w:rPr>
        <w:lastRenderedPageBreak/>
        <w:t>1. КЛИНИЧЕСКИМ СИМПТОМОМ ОСТАНОВИВШЕГОСЯ КРОВОТЕЧЕНИЯ ИЗ ЖКТ ЯВЛЯЕТСЯ</w:t>
      </w:r>
    </w:p>
    <w:p w:rsidR="00F323F0" w:rsidRPr="00F323F0" w:rsidRDefault="00F323F0" w:rsidP="00F323F0">
      <w:pPr>
        <w:numPr>
          <w:ilvl w:val="0"/>
          <w:numId w:val="1142"/>
        </w:numPr>
        <w:tabs>
          <w:tab w:val="left" w:pos="284"/>
        </w:tabs>
        <w:ind w:left="2694" w:hanging="284"/>
        <w:contextualSpacing/>
        <w:jc w:val="both"/>
      </w:pPr>
      <w:r w:rsidRPr="00F323F0">
        <w:rPr>
          <w:sz w:val="28"/>
          <w:szCs w:val="28"/>
        </w:rPr>
        <w:t>адинамия</w:t>
      </w:r>
    </w:p>
    <w:p w:rsidR="00F323F0" w:rsidRPr="00F323F0" w:rsidRDefault="00F323F0" w:rsidP="00F323F0">
      <w:pPr>
        <w:numPr>
          <w:ilvl w:val="0"/>
          <w:numId w:val="1142"/>
        </w:numPr>
        <w:tabs>
          <w:tab w:val="left" w:pos="284"/>
        </w:tabs>
        <w:ind w:left="2694" w:hanging="284"/>
        <w:contextualSpacing/>
        <w:jc w:val="both"/>
        <w:rPr>
          <w:sz w:val="28"/>
          <w:szCs w:val="28"/>
        </w:rPr>
      </w:pPr>
      <w:r w:rsidRPr="00F323F0">
        <w:rPr>
          <w:sz w:val="28"/>
          <w:szCs w:val="28"/>
        </w:rPr>
        <w:t>нормализация АД</w:t>
      </w:r>
    </w:p>
    <w:p w:rsidR="00F323F0" w:rsidRPr="00F323F0" w:rsidRDefault="00F323F0" w:rsidP="00F323F0">
      <w:pPr>
        <w:numPr>
          <w:ilvl w:val="0"/>
          <w:numId w:val="1142"/>
        </w:numPr>
        <w:tabs>
          <w:tab w:val="left" w:pos="284"/>
        </w:tabs>
        <w:ind w:left="2694" w:hanging="284"/>
        <w:contextualSpacing/>
        <w:jc w:val="both"/>
        <w:rPr>
          <w:sz w:val="28"/>
          <w:szCs w:val="28"/>
        </w:rPr>
      </w:pPr>
      <w:r w:rsidRPr="00F323F0">
        <w:rPr>
          <w:sz w:val="28"/>
          <w:szCs w:val="28"/>
        </w:rPr>
        <w:t>снижение АД</w:t>
      </w:r>
    </w:p>
    <w:p w:rsidR="00F323F0" w:rsidRPr="00F323F0" w:rsidRDefault="00F323F0" w:rsidP="00F323F0">
      <w:pPr>
        <w:numPr>
          <w:ilvl w:val="0"/>
          <w:numId w:val="1142"/>
        </w:numPr>
        <w:tabs>
          <w:tab w:val="left" w:pos="284"/>
        </w:tabs>
        <w:ind w:left="2694" w:hanging="284"/>
        <w:contextualSpacing/>
        <w:jc w:val="both"/>
        <w:rPr>
          <w:sz w:val="28"/>
          <w:szCs w:val="28"/>
        </w:rPr>
      </w:pPr>
      <w:r w:rsidRPr="00F323F0">
        <w:rPr>
          <w:sz w:val="28"/>
          <w:szCs w:val="28"/>
        </w:rPr>
        <w:t>повышение АД</w:t>
      </w:r>
    </w:p>
    <w:p w:rsidR="00F323F0" w:rsidRPr="00F323F0" w:rsidRDefault="00F323F0" w:rsidP="00F323F0">
      <w:pPr>
        <w:numPr>
          <w:ilvl w:val="0"/>
          <w:numId w:val="1142"/>
        </w:numPr>
        <w:tabs>
          <w:tab w:val="left" w:pos="284"/>
        </w:tabs>
        <w:ind w:left="2694" w:hanging="284"/>
        <w:contextualSpacing/>
        <w:jc w:val="both"/>
        <w:rPr>
          <w:sz w:val="28"/>
          <w:szCs w:val="28"/>
        </w:rPr>
      </w:pPr>
      <w:r w:rsidRPr="00F323F0">
        <w:rPr>
          <w:sz w:val="28"/>
          <w:szCs w:val="28"/>
        </w:rPr>
        <w:t>нормальный цвет кожных покровов</w:t>
      </w:r>
    </w:p>
    <w:p w:rsidR="00F323F0" w:rsidRPr="00F323F0" w:rsidRDefault="00F323F0" w:rsidP="00F323F0">
      <w:pPr>
        <w:tabs>
          <w:tab w:val="num" w:pos="0"/>
          <w:tab w:val="left" w:pos="284"/>
        </w:tabs>
        <w:rPr>
          <w:bCs/>
          <w:smallCaps/>
          <w:spacing w:val="5"/>
          <w:sz w:val="28"/>
          <w:szCs w:val="28"/>
        </w:rPr>
      </w:pPr>
      <w:r w:rsidRPr="00F323F0">
        <w:rPr>
          <w:bCs/>
          <w:smallCaps/>
          <w:spacing w:val="5"/>
          <w:sz w:val="28"/>
          <w:szCs w:val="28"/>
        </w:rPr>
        <w:t>2. ПРИ ИНДЕКСЕ АЛЬГОВЕРА РАВНОМ 1 КРОВОПОТЕРЯ СОСТАВЛЯЕТ:</w:t>
      </w:r>
    </w:p>
    <w:p w:rsidR="00F323F0" w:rsidRPr="00F323F0" w:rsidRDefault="00F323F0" w:rsidP="00F323F0">
      <w:pPr>
        <w:numPr>
          <w:ilvl w:val="0"/>
          <w:numId w:val="1134"/>
        </w:numPr>
        <w:tabs>
          <w:tab w:val="left" w:pos="284"/>
        </w:tabs>
        <w:ind w:left="2694" w:hanging="284"/>
        <w:contextualSpacing/>
        <w:jc w:val="both"/>
        <w:rPr>
          <w:sz w:val="28"/>
          <w:szCs w:val="28"/>
        </w:rPr>
      </w:pPr>
      <w:r w:rsidRPr="00F323F0">
        <w:rPr>
          <w:sz w:val="28"/>
          <w:szCs w:val="28"/>
        </w:rPr>
        <w:t>5% ОТ ОЦК</w:t>
      </w:r>
    </w:p>
    <w:p w:rsidR="00F323F0" w:rsidRPr="00F323F0" w:rsidRDefault="00F323F0" w:rsidP="00F323F0">
      <w:pPr>
        <w:numPr>
          <w:ilvl w:val="0"/>
          <w:numId w:val="1134"/>
        </w:numPr>
        <w:tabs>
          <w:tab w:val="left" w:pos="284"/>
        </w:tabs>
        <w:ind w:left="2694" w:hanging="284"/>
        <w:contextualSpacing/>
        <w:jc w:val="both"/>
        <w:rPr>
          <w:sz w:val="28"/>
          <w:szCs w:val="28"/>
        </w:rPr>
      </w:pPr>
      <w:r w:rsidRPr="00F323F0">
        <w:rPr>
          <w:sz w:val="28"/>
          <w:szCs w:val="28"/>
        </w:rPr>
        <w:t>10-15% ОТ ОЦК</w:t>
      </w:r>
    </w:p>
    <w:p w:rsidR="00F323F0" w:rsidRPr="00F323F0" w:rsidRDefault="00F323F0" w:rsidP="00F323F0">
      <w:pPr>
        <w:numPr>
          <w:ilvl w:val="0"/>
          <w:numId w:val="1134"/>
        </w:numPr>
        <w:tabs>
          <w:tab w:val="left" w:pos="284"/>
        </w:tabs>
        <w:ind w:left="2694" w:hanging="284"/>
        <w:contextualSpacing/>
        <w:jc w:val="both"/>
        <w:rPr>
          <w:sz w:val="28"/>
          <w:szCs w:val="28"/>
        </w:rPr>
      </w:pPr>
      <w:r w:rsidRPr="00F323F0">
        <w:rPr>
          <w:sz w:val="28"/>
          <w:szCs w:val="28"/>
        </w:rPr>
        <w:t>20-30% ОТ ОЦК</w:t>
      </w:r>
    </w:p>
    <w:p w:rsidR="00F323F0" w:rsidRPr="00F323F0" w:rsidRDefault="00F323F0" w:rsidP="00F323F0">
      <w:pPr>
        <w:numPr>
          <w:ilvl w:val="0"/>
          <w:numId w:val="1134"/>
        </w:numPr>
        <w:tabs>
          <w:tab w:val="left" w:pos="284"/>
        </w:tabs>
        <w:ind w:left="2694" w:hanging="284"/>
        <w:contextualSpacing/>
        <w:jc w:val="both"/>
        <w:rPr>
          <w:sz w:val="28"/>
          <w:szCs w:val="28"/>
        </w:rPr>
      </w:pPr>
      <w:r w:rsidRPr="00F323F0">
        <w:rPr>
          <w:sz w:val="28"/>
          <w:szCs w:val="28"/>
        </w:rPr>
        <w:t>35-40% ОТ ОЦК</w:t>
      </w:r>
    </w:p>
    <w:p w:rsidR="00F323F0" w:rsidRPr="00F323F0" w:rsidRDefault="00F323F0" w:rsidP="00F323F0">
      <w:pPr>
        <w:numPr>
          <w:ilvl w:val="0"/>
          <w:numId w:val="1134"/>
        </w:numPr>
        <w:tabs>
          <w:tab w:val="left" w:pos="284"/>
        </w:tabs>
        <w:ind w:left="2694" w:hanging="284"/>
        <w:contextualSpacing/>
        <w:jc w:val="both"/>
        <w:rPr>
          <w:sz w:val="28"/>
          <w:szCs w:val="28"/>
        </w:rPr>
      </w:pPr>
      <w:r w:rsidRPr="00F323F0">
        <w:rPr>
          <w:sz w:val="28"/>
          <w:szCs w:val="28"/>
        </w:rPr>
        <w:t>30-50% ОТ ОЦК</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num" w:pos="0"/>
          <w:tab w:val="left" w:pos="284"/>
        </w:tabs>
        <w:jc w:val="both"/>
        <w:rPr>
          <w:bCs/>
          <w:smallCaps/>
          <w:spacing w:val="5"/>
          <w:sz w:val="28"/>
          <w:szCs w:val="28"/>
        </w:rPr>
      </w:pPr>
      <w:r w:rsidRPr="00F323F0">
        <w:rPr>
          <w:bCs/>
          <w:smallCaps/>
          <w:spacing w:val="5"/>
          <w:sz w:val="28"/>
          <w:szCs w:val="28"/>
        </w:rPr>
        <w:t>3. КРОВОТЕЧЕНИЯ ИЗ МЕККЕЛЕВА ДИВЕРТИКУЛА ЧАЩЕ ОБУСЛОВЛЕНЫ</w:t>
      </w:r>
    </w:p>
    <w:p w:rsidR="00F323F0" w:rsidRPr="00F323F0" w:rsidRDefault="00F323F0" w:rsidP="00F323F0">
      <w:pPr>
        <w:numPr>
          <w:ilvl w:val="0"/>
          <w:numId w:val="1135"/>
        </w:numPr>
        <w:tabs>
          <w:tab w:val="left" w:pos="284"/>
        </w:tabs>
        <w:ind w:left="2694" w:hanging="284"/>
        <w:contextualSpacing/>
        <w:jc w:val="both"/>
        <w:rPr>
          <w:sz w:val="28"/>
          <w:szCs w:val="28"/>
        </w:rPr>
      </w:pPr>
      <w:r w:rsidRPr="00F323F0">
        <w:rPr>
          <w:sz w:val="28"/>
          <w:szCs w:val="28"/>
        </w:rPr>
        <w:t>эрозивно-язвенным процессом за счет дистопии клеток поджелудочной железы и желудка в стенку дивертикула</w:t>
      </w:r>
    </w:p>
    <w:p w:rsidR="00F323F0" w:rsidRPr="00F323F0" w:rsidRDefault="00F323F0" w:rsidP="00F323F0">
      <w:pPr>
        <w:numPr>
          <w:ilvl w:val="0"/>
          <w:numId w:val="1135"/>
        </w:numPr>
        <w:tabs>
          <w:tab w:val="left" w:pos="284"/>
        </w:tabs>
        <w:ind w:left="2694" w:hanging="284"/>
        <w:contextualSpacing/>
        <w:jc w:val="both"/>
        <w:rPr>
          <w:sz w:val="28"/>
          <w:szCs w:val="28"/>
        </w:rPr>
      </w:pPr>
      <w:r w:rsidRPr="00F323F0">
        <w:rPr>
          <w:sz w:val="28"/>
          <w:szCs w:val="28"/>
        </w:rPr>
        <w:t>воспалительным процессом в слизистой оболочке</w:t>
      </w:r>
    </w:p>
    <w:p w:rsidR="00F323F0" w:rsidRPr="00F323F0" w:rsidRDefault="00F323F0" w:rsidP="00F323F0">
      <w:pPr>
        <w:numPr>
          <w:ilvl w:val="0"/>
          <w:numId w:val="1135"/>
        </w:numPr>
        <w:tabs>
          <w:tab w:val="left" w:pos="284"/>
        </w:tabs>
        <w:ind w:left="2694" w:hanging="284"/>
        <w:contextualSpacing/>
        <w:jc w:val="both"/>
        <w:rPr>
          <w:sz w:val="28"/>
          <w:szCs w:val="28"/>
        </w:rPr>
      </w:pPr>
      <w:r w:rsidRPr="00F323F0">
        <w:rPr>
          <w:sz w:val="28"/>
          <w:szCs w:val="28"/>
        </w:rPr>
        <w:t>перекрутом дивертикула</w:t>
      </w:r>
    </w:p>
    <w:p w:rsidR="00F323F0" w:rsidRPr="00F323F0" w:rsidRDefault="00F323F0" w:rsidP="00F323F0">
      <w:pPr>
        <w:numPr>
          <w:ilvl w:val="0"/>
          <w:numId w:val="1135"/>
        </w:numPr>
        <w:tabs>
          <w:tab w:val="left" w:pos="284"/>
        </w:tabs>
        <w:ind w:left="2694" w:hanging="284"/>
        <w:contextualSpacing/>
        <w:jc w:val="both"/>
        <w:rPr>
          <w:sz w:val="28"/>
          <w:szCs w:val="28"/>
        </w:rPr>
      </w:pPr>
      <w:r w:rsidRPr="00F323F0">
        <w:rPr>
          <w:sz w:val="28"/>
          <w:szCs w:val="28"/>
        </w:rPr>
        <w:t>некрозом дивертикула</w:t>
      </w:r>
    </w:p>
    <w:p w:rsidR="00F323F0" w:rsidRPr="00F323F0" w:rsidRDefault="00F323F0" w:rsidP="00F323F0">
      <w:pPr>
        <w:numPr>
          <w:ilvl w:val="0"/>
          <w:numId w:val="1135"/>
        </w:numPr>
        <w:tabs>
          <w:tab w:val="num" w:pos="-180"/>
          <w:tab w:val="num" w:pos="0"/>
          <w:tab w:val="left" w:pos="284"/>
        </w:tabs>
        <w:ind w:left="2694" w:hanging="284"/>
        <w:contextualSpacing/>
        <w:jc w:val="both"/>
        <w:rPr>
          <w:sz w:val="28"/>
          <w:szCs w:val="28"/>
        </w:rPr>
      </w:pPr>
      <w:r w:rsidRPr="00F323F0">
        <w:rPr>
          <w:sz w:val="28"/>
          <w:szCs w:val="28"/>
        </w:rPr>
        <w:t>опухолью дивертикула</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num" w:pos="0"/>
          <w:tab w:val="left" w:pos="284"/>
        </w:tabs>
        <w:jc w:val="both"/>
        <w:rPr>
          <w:bCs/>
          <w:smallCaps/>
          <w:spacing w:val="5"/>
          <w:sz w:val="28"/>
          <w:szCs w:val="28"/>
        </w:rPr>
      </w:pPr>
      <w:r w:rsidRPr="00F323F0">
        <w:rPr>
          <w:bCs/>
          <w:smallCaps/>
          <w:spacing w:val="5"/>
          <w:sz w:val="28"/>
          <w:szCs w:val="28"/>
        </w:rPr>
        <w:t>4. ДЛЯ ВЫЯВЛЕНИЯ ХАЛАЗИИ КАРДИИ, КАК ПРИЧИНЫ КРОВОТЕЧЕНИЯ ИЗ ЖКТ, НЕОБХОДИМО ПРОВЕСТИ</w:t>
      </w:r>
    </w:p>
    <w:p w:rsidR="00F323F0" w:rsidRPr="00F323F0" w:rsidRDefault="00F323F0" w:rsidP="00F323F0">
      <w:pPr>
        <w:numPr>
          <w:ilvl w:val="0"/>
          <w:numId w:val="1136"/>
        </w:numPr>
        <w:tabs>
          <w:tab w:val="left" w:pos="284"/>
        </w:tabs>
        <w:ind w:left="2694" w:hanging="284"/>
        <w:contextualSpacing/>
        <w:jc w:val="both"/>
        <w:rPr>
          <w:sz w:val="28"/>
          <w:szCs w:val="28"/>
        </w:rPr>
      </w:pPr>
      <w:r w:rsidRPr="00F323F0">
        <w:rPr>
          <w:sz w:val="28"/>
          <w:szCs w:val="28"/>
        </w:rPr>
        <w:t>ФГС</w:t>
      </w:r>
    </w:p>
    <w:p w:rsidR="00F323F0" w:rsidRPr="00F323F0" w:rsidRDefault="00F323F0" w:rsidP="00F323F0">
      <w:pPr>
        <w:numPr>
          <w:ilvl w:val="0"/>
          <w:numId w:val="1136"/>
        </w:numPr>
        <w:tabs>
          <w:tab w:val="left" w:pos="284"/>
        </w:tabs>
        <w:ind w:left="2694" w:hanging="284"/>
        <w:contextualSpacing/>
        <w:jc w:val="both"/>
        <w:rPr>
          <w:sz w:val="28"/>
          <w:szCs w:val="28"/>
        </w:rPr>
      </w:pPr>
      <w:r w:rsidRPr="00F323F0">
        <w:rPr>
          <w:sz w:val="28"/>
          <w:szCs w:val="28"/>
        </w:rPr>
        <w:t>колоноскопию</w:t>
      </w:r>
    </w:p>
    <w:p w:rsidR="00F323F0" w:rsidRPr="00F323F0" w:rsidRDefault="00F323F0" w:rsidP="00F323F0">
      <w:pPr>
        <w:numPr>
          <w:ilvl w:val="0"/>
          <w:numId w:val="1136"/>
        </w:numPr>
        <w:tabs>
          <w:tab w:val="left" w:pos="284"/>
        </w:tabs>
        <w:ind w:left="2694" w:hanging="284"/>
        <w:contextualSpacing/>
        <w:jc w:val="both"/>
        <w:rPr>
          <w:sz w:val="28"/>
          <w:szCs w:val="28"/>
        </w:rPr>
      </w:pPr>
      <w:r w:rsidRPr="00F323F0">
        <w:rPr>
          <w:sz w:val="28"/>
          <w:szCs w:val="28"/>
        </w:rPr>
        <w:t>ирригографию</w:t>
      </w:r>
    </w:p>
    <w:p w:rsidR="00F323F0" w:rsidRPr="00F323F0" w:rsidRDefault="00F323F0" w:rsidP="00F323F0">
      <w:pPr>
        <w:numPr>
          <w:ilvl w:val="0"/>
          <w:numId w:val="1136"/>
        </w:numPr>
        <w:tabs>
          <w:tab w:val="left" w:pos="284"/>
        </w:tabs>
        <w:ind w:left="2694" w:hanging="284"/>
        <w:contextualSpacing/>
        <w:jc w:val="both"/>
        <w:rPr>
          <w:sz w:val="28"/>
          <w:szCs w:val="28"/>
        </w:rPr>
      </w:pPr>
      <w:r w:rsidRPr="00F323F0">
        <w:rPr>
          <w:sz w:val="28"/>
          <w:szCs w:val="28"/>
        </w:rPr>
        <w:t>пневмоирригографию</w:t>
      </w:r>
    </w:p>
    <w:p w:rsidR="00F323F0" w:rsidRPr="00F323F0" w:rsidRDefault="00F323F0" w:rsidP="00F323F0">
      <w:pPr>
        <w:numPr>
          <w:ilvl w:val="0"/>
          <w:numId w:val="1136"/>
        </w:numPr>
        <w:tabs>
          <w:tab w:val="left" w:pos="284"/>
        </w:tabs>
        <w:ind w:left="2694" w:hanging="284"/>
        <w:contextualSpacing/>
        <w:jc w:val="both"/>
        <w:rPr>
          <w:sz w:val="28"/>
          <w:szCs w:val="28"/>
        </w:rPr>
      </w:pPr>
      <w:r w:rsidRPr="00F323F0">
        <w:rPr>
          <w:sz w:val="28"/>
          <w:szCs w:val="28"/>
        </w:rPr>
        <w:t>обзорный снимок брюшной полости и грудной клетки</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num" w:pos="0"/>
          <w:tab w:val="left" w:pos="284"/>
        </w:tabs>
        <w:jc w:val="both"/>
        <w:rPr>
          <w:bCs/>
          <w:smallCaps/>
          <w:spacing w:val="5"/>
          <w:sz w:val="28"/>
          <w:szCs w:val="28"/>
        </w:rPr>
      </w:pPr>
      <w:r w:rsidRPr="00F323F0">
        <w:rPr>
          <w:bCs/>
          <w:smallCaps/>
          <w:spacing w:val="5"/>
          <w:sz w:val="28"/>
          <w:szCs w:val="28"/>
        </w:rPr>
        <w:t>5.  ЛОКАЛИЗАЦИЯ КРОВОТЕЧЕНИЯ ПРИ СИНДРОМЕ МЕЛЛОРИ-ВЕЙСА</w:t>
      </w:r>
    </w:p>
    <w:p w:rsidR="00F323F0" w:rsidRPr="00F323F0" w:rsidRDefault="00F323F0" w:rsidP="00F323F0">
      <w:pPr>
        <w:numPr>
          <w:ilvl w:val="0"/>
          <w:numId w:val="1144"/>
        </w:numPr>
        <w:tabs>
          <w:tab w:val="left" w:pos="284"/>
        </w:tabs>
        <w:ind w:left="2694" w:hanging="284"/>
        <w:contextualSpacing/>
        <w:jc w:val="both"/>
      </w:pPr>
      <w:r w:rsidRPr="00F323F0">
        <w:rPr>
          <w:sz w:val="28"/>
          <w:szCs w:val="28"/>
        </w:rPr>
        <w:t>антральный отдел желудка</w:t>
      </w:r>
    </w:p>
    <w:p w:rsidR="00F323F0" w:rsidRPr="00F323F0" w:rsidRDefault="00F323F0" w:rsidP="00F323F0">
      <w:pPr>
        <w:numPr>
          <w:ilvl w:val="0"/>
          <w:numId w:val="1144"/>
        </w:numPr>
        <w:tabs>
          <w:tab w:val="left" w:pos="284"/>
        </w:tabs>
        <w:ind w:left="2694" w:hanging="284"/>
        <w:contextualSpacing/>
        <w:jc w:val="both"/>
        <w:rPr>
          <w:sz w:val="28"/>
          <w:szCs w:val="28"/>
        </w:rPr>
      </w:pPr>
      <w:r w:rsidRPr="00F323F0">
        <w:rPr>
          <w:sz w:val="28"/>
          <w:szCs w:val="28"/>
        </w:rPr>
        <w:t>кардиальный отдел желудка</w:t>
      </w:r>
    </w:p>
    <w:p w:rsidR="00F323F0" w:rsidRPr="00F323F0" w:rsidRDefault="00F323F0" w:rsidP="00F323F0">
      <w:pPr>
        <w:numPr>
          <w:ilvl w:val="0"/>
          <w:numId w:val="1144"/>
        </w:numPr>
        <w:tabs>
          <w:tab w:val="left" w:pos="284"/>
        </w:tabs>
        <w:ind w:left="2694" w:hanging="284"/>
        <w:contextualSpacing/>
        <w:jc w:val="both"/>
        <w:rPr>
          <w:sz w:val="28"/>
          <w:szCs w:val="28"/>
        </w:rPr>
      </w:pPr>
      <w:r w:rsidRPr="00F323F0">
        <w:rPr>
          <w:sz w:val="28"/>
          <w:szCs w:val="28"/>
        </w:rPr>
        <w:t>большая кривизна желудка</w:t>
      </w:r>
    </w:p>
    <w:p w:rsidR="00F323F0" w:rsidRPr="00F323F0" w:rsidRDefault="00F323F0" w:rsidP="00F323F0">
      <w:pPr>
        <w:numPr>
          <w:ilvl w:val="0"/>
          <w:numId w:val="1144"/>
        </w:numPr>
        <w:tabs>
          <w:tab w:val="left" w:pos="284"/>
        </w:tabs>
        <w:ind w:left="2694" w:hanging="284"/>
        <w:contextualSpacing/>
        <w:jc w:val="both"/>
        <w:rPr>
          <w:sz w:val="28"/>
          <w:szCs w:val="28"/>
        </w:rPr>
      </w:pPr>
      <w:r w:rsidRPr="00F323F0">
        <w:rPr>
          <w:sz w:val="28"/>
          <w:szCs w:val="28"/>
        </w:rPr>
        <w:t>ДПК</w:t>
      </w:r>
    </w:p>
    <w:p w:rsidR="00F323F0" w:rsidRPr="00F323F0" w:rsidRDefault="00F323F0" w:rsidP="00F323F0">
      <w:pPr>
        <w:numPr>
          <w:ilvl w:val="0"/>
          <w:numId w:val="1144"/>
        </w:numPr>
        <w:tabs>
          <w:tab w:val="left" w:pos="284"/>
        </w:tabs>
        <w:ind w:left="2694" w:hanging="284"/>
        <w:contextualSpacing/>
        <w:jc w:val="both"/>
        <w:rPr>
          <w:sz w:val="28"/>
          <w:szCs w:val="28"/>
        </w:rPr>
      </w:pPr>
      <w:r w:rsidRPr="00F323F0">
        <w:rPr>
          <w:sz w:val="28"/>
          <w:szCs w:val="28"/>
        </w:rPr>
        <w:t>тощая кишка</w:t>
      </w:r>
    </w:p>
    <w:p w:rsidR="00F323F0" w:rsidRPr="00F323F0" w:rsidRDefault="00F323F0" w:rsidP="00F323F0">
      <w:pPr>
        <w:tabs>
          <w:tab w:val="num" w:pos="0"/>
          <w:tab w:val="left" w:pos="284"/>
        </w:tabs>
        <w:rPr>
          <w:sz w:val="28"/>
          <w:szCs w:val="28"/>
        </w:rPr>
      </w:pPr>
    </w:p>
    <w:p w:rsidR="00F323F0" w:rsidRPr="00F323F0" w:rsidRDefault="00F323F0" w:rsidP="00F323F0">
      <w:pPr>
        <w:tabs>
          <w:tab w:val="left" w:pos="142"/>
          <w:tab w:val="left" w:pos="284"/>
        </w:tabs>
        <w:jc w:val="both"/>
        <w:rPr>
          <w:bCs/>
          <w:smallCaps/>
          <w:spacing w:val="5"/>
          <w:sz w:val="28"/>
          <w:szCs w:val="28"/>
        </w:rPr>
      </w:pPr>
      <w:r w:rsidRPr="00F323F0">
        <w:rPr>
          <w:bCs/>
          <w:smallCaps/>
          <w:spacing w:val="5"/>
          <w:sz w:val="28"/>
          <w:szCs w:val="28"/>
        </w:rPr>
        <w:t>6. ПРИ ПРОВЕДЕНИИ ГЕМОТРАНСФУЗИОННОЙ ТЕРАПИИ У БОЛЬНОГО С ТЯЖЕЛОЙ СТЕПЕНЬЮ КРОВОПОТЕРИ НЕОБХОДИМО ПЕРЕЛИВАНИЕ ПРЕПАРАТОВ КРОВИ В ОБЪЕМЕ</w:t>
      </w:r>
    </w:p>
    <w:p w:rsidR="00F323F0" w:rsidRPr="00F323F0" w:rsidRDefault="00F323F0" w:rsidP="00F323F0">
      <w:pPr>
        <w:numPr>
          <w:ilvl w:val="0"/>
          <w:numId w:val="1137"/>
        </w:numPr>
        <w:tabs>
          <w:tab w:val="left" w:pos="142"/>
          <w:tab w:val="left" w:pos="284"/>
        </w:tabs>
        <w:contextualSpacing/>
        <w:jc w:val="both"/>
        <w:rPr>
          <w:sz w:val="28"/>
          <w:szCs w:val="28"/>
        </w:rPr>
      </w:pPr>
      <w:r w:rsidRPr="00F323F0">
        <w:rPr>
          <w:sz w:val="28"/>
          <w:szCs w:val="28"/>
        </w:rPr>
        <w:t>соответствующем дефициту ОЦК</w:t>
      </w:r>
    </w:p>
    <w:p w:rsidR="00F323F0" w:rsidRPr="00F323F0" w:rsidRDefault="00F323F0" w:rsidP="00F323F0">
      <w:pPr>
        <w:numPr>
          <w:ilvl w:val="0"/>
          <w:numId w:val="1137"/>
        </w:numPr>
        <w:tabs>
          <w:tab w:val="left" w:pos="142"/>
          <w:tab w:val="left" w:pos="284"/>
        </w:tabs>
        <w:contextualSpacing/>
        <w:jc w:val="both"/>
        <w:rPr>
          <w:sz w:val="28"/>
          <w:szCs w:val="28"/>
        </w:rPr>
      </w:pPr>
      <w:r w:rsidRPr="00F323F0">
        <w:rPr>
          <w:sz w:val="28"/>
          <w:szCs w:val="28"/>
        </w:rPr>
        <w:lastRenderedPageBreak/>
        <w:t>соответствующем половине дефицита ОЦК</w:t>
      </w:r>
    </w:p>
    <w:p w:rsidR="00F323F0" w:rsidRPr="00F323F0" w:rsidRDefault="00F323F0" w:rsidP="00F323F0">
      <w:pPr>
        <w:numPr>
          <w:ilvl w:val="0"/>
          <w:numId w:val="1137"/>
        </w:numPr>
        <w:tabs>
          <w:tab w:val="left" w:pos="142"/>
          <w:tab w:val="left" w:pos="284"/>
        </w:tabs>
        <w:contextualSpacing/>
        <w:jc w:val="both"/>
        <w:rPr>
          <w:sz w:val="28"/>
          <w:szCs w:val="28"/>
        </w:rPr>
      </w:pPr>
      <w:r w:rsidRPr="00F323F0">
        <w:rPr>
          <w:sz w:val="28"/>
          <w:szCs w:val="28"/>
        </w:rPr>
        <w:t>превышающем дефицит ОЦК в 2 раза</w:t>
      </w:r>
    </w:p>
    <w:p w:rsidR="00F323F0" w:rsidRPr="00F323F0" w:rsidRDefault="00F323F0" w:rsidP="00F323F0">
      <w:pPr>
        <w:numPr>
          <w:ilvl w:val="0"/>
          <w:numId w:val="1137"/>
        </w:numPr>
        <w:tabs>
          <w:tab w:val="left" w:pos="142"/>
          <w:tab w:val="left" w:pos="284"/>
        </w:tabs>
        <w:contextualSpacing/>
        <w:jc w:val="both"/>
        <w:rPr>
          <w:sz w:val="28"/>
          <w:szCs w:val="28"/>
        </w:rPr>
      </w:pPr>
      <w:r w:rsidRPr="00F323F0">
        <w:rPr>
          <w:sz w:val="28"/>
          <w:szCs w:val="28"/>
        </w:rPr>
        <w:t>соответствующем 1/3 ОЦК</w:t>
      </w:r>
    </w:p>
    <w:p w:rsidR="00F323F0" w:rsidRPr="00F323F0" w:rsidRDefault="00F323F0" w:rsidP="00F323F0">
      <w:pPr>
        <w:numPr>
          <w:ilvl w:val="0"/>
          <w:numId w:val="1137"/>
        </w:numPr>
        <w:tabs>
          <w:tab w:val="left" w:pos="142"/>
          <w:tab w:val="left" w:pos="284"/>
        </w:tabs>
        <w:contextualSpacing/>
        <w:jc w:val="both"/>
        <w:rPr>
          <w:sz w:val="28"/>
          <w:szCs w:val="28"/>
        </w:rPr>
      </w:pPr>
      <w:r w:rsidRPr="00F323F0">
        <w:rPr>
          <w:sz w:val="28"/>
          <w:szCs w:val="28"/>
        </w:rPr>
        <w:t>соответствующем 2/3 ОЦК</w:t>
      </w:r>
    </w:p>
    <w:p w:rsidR="00F323F0" w:rsidRPr="00F323F0" w:rsidRDefault="00F323F0" w:rsidP="00F323F0">
      <w:pPr>
        <w:tabs>
          <w:tab w:val="left" w:pos="284"/>
        </w:tabs>
        <w:jc w:val="both"/>
        <w:rPr>
          <w:sz w:val="28"/>
          <w:szCs w:val="28"/>
        </w:rPr>
      </w:pPr>
    </w:p>
    <w:p w:rsidR="00F323F0" w:rsidRPr="00F323F0" w:rsidRDefault="00F323F0" w:rsidP="00F323F0">
      <w:pPr>
        <w:tabs>
          <w:tab w:val="left" w:pos="142"/>
          <w:tab w:val="left" w:pos="284"/>
        </w:tabs>
        <w:jc w:val="both"/>
        <w:rPr>
          <w:bCs/>
          <w:smallCaps/>
          <w:spacing w:val="5"/>
          <w:sz w:val="28"/>
          <w:szCs w:val="28"/>
        </w:rPr>
      </w:pPr>
      <w:r w:rsidRPr="00F323F0">
        <w:rPr>
          <w:bCs/>
          <w:smallCaps/>
          <w:spacing w:val="5"/>
          <w:sz w:val="28"/>
          <w:szCs w:val="28"/>
        </w:rPr>
        <w:t>7. ПРИЧИНАМИ КРОВОТЕЧЕНИЙ ИЗ ТОЛСТОЙ КИШКИ У ДЕТЕЙ ЧАЩЕ ВСЕГО ЯВЛЯЮТСЯ</w:t>
      </w:r>
    </w:p>
    <w:p w:rsidR="00F323F0" w:rsidRPr="00F323F0" w:rsidRDefault="00F323F0" w:rsidP="00F323F0">
      <w:pPr>
        <w:numPr>
          <w:ilvl w:val="0"/>
          <w:numId w:val="1138"/>
        </w:numPr>
        <w:tabs>
          <w:tab w:val="left" w:pos="142"/>
          <w:tab w:val="left" w:pos="284"/>
        </w:tabs>
        <w:contextualSpacing/>
        <w:jc w:val="both"/>
        <w:rPr>
          <w:sz w:val="28"/>
          <w:szCs w:val="28"/>
        </w:rPr>
      </w:pPr>
      <w:r w:rsidRPr="00F323F0">
        <w:rPr>
          <w:sz w:val="28"/>
          <w:szCs w:val="28"/>
        </w:rPr>
        <w:t>опухоли</w:t>
      </w:r>
    </w:p>
    <w:p w:rsidR="00F323F0" w:rsidRPr="00F323F0" w:rsidRDefault="00F323F0" w:rsidP="00F323F0">
      <w:pPr>
        <w:numPr>
          <w:ilvl w:val="0"/>
          <w:numId w:val="1138"/>
        </w:numPr>
        <w:tabs>
          <w:tab w:val="left" w:pos="142"/>
          <w:tab w:val="left" w:pos="284"/>
        </w:tabs>
        <w:contextualSpacing/>
        <w:jc w:val="both"/>
        <w:rPr>
          <w:sz w:val="28"/>
          <w:szCs w:val="28"/>
        </w:rPr>
      </w:pPr>
      <w:r w:rsidRPr="00F323F0">
        <w:rPr>
          <w:sz w:val="28"/>
          <w:szCs w:val="28"/>
        </w:rPr>
        <w:t>неспецифический язвенный колит</w:t>
      </w:r>
    </w:p>
    <w:p w:rsidR="00F323F0" w:rsidRPr="00F323F0" w:rsidRDefault="00F323F0" w:rsidP="00F323F0">
      <w:pPr>
        <w:numPr>
          <w:ilvl w:val="0"/>
          <w:numId w:val="1138"/>
        </w:numPr>
        <w:tabs>
          <w:tab w:val="left" w:pos="142"/>
          <w:tab w:val="left" w:pos="284"/>
        </w:tabs>
        <w:contextualSpacing/>
        <w:jc w:val="both"/>
        <w:rPr>
          <w:sz w:val="28"/>
          <w:szCs w:val="28"/>
        </w:rPr>
      </w:pPr>
      <w:r w:rsidRPr="00F323F0">
        <w:rPr>
          <w:sz w:val="28"/>
          <w:szCs w:val="28"/>
        </w:rPr>
        <w:t>синдром Пейтца-Егерса</w:t>
      </w:r>
    </w:p>
    <w:p w:rsidR="00F323F0" w:rsidRPr="00F323F0" w:rsidRDefault="00F323F0" w:rsidP="00F323F0">
      <w:pPr>
        <w:numPr>
          <w:ilvl w:val="0"/>
          <w:numId w:val="1138"/>
        </w:numPr>
        <w:tabs>
          <w:tab w:val="left" w:pos="142"/>
          <w:tab w:val="left" w:pos="284"/>
        </w:tabs>
        <w:contextualSpacing/>
        <w:jc w:val="both"/>
        <w:rPr>
          <w:sz w:val="28"/>
          <w:szCs w:val="28"/>
        </w:rPr>
      </w:pPr>
      <w:r w:rsidRPr="00F323F0">
        <w:rPr>
          <w:sz w:val="28"/>
          <w:szCs w:val="28"/>
        </w:rPr>
        <w:t>дизентерия</w:t>
      </w:r>
    </w:p>
    <w:p w:rsidR="00F323F0" w:rsidRPr="00F323F0" w:rsidRDefault="00F323F0" w:rsidP="00F323F0">
      <w:pPr>
        <w:numPr>
          <w:ilvl w:val="0"/>
          <w:numId w:val="1138"/>
        </w:numPr>
        <w:tabs>
          <w:tab w:val="left" w:pos="142"/>
          <w:tab w:val="left" w:pos="284"/>
        </w:tabs>
        <w:contextualSpacing/>
        <w:jc w:val="both"/>
        <w:rPr>
          <w:sz w:val="28"/>
          <w:szCs w:val="28"/>
        </w:rPr>
      </w:pPr>
      <w:r w:rsidRPr="00F323F0">
        <w:rPr>
          <w:sz w:val="28"/>
          <w:szCs w:val="28"/>
        </w:rPr>
        <w:t>дивертикул Меккеля</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left" w:pos="0"/>
          <w:tab w:val="left" w:pos="284"/>
        </w:tabs>
        <w:rPr>
          <w:bCs/>
          <w:smallCaps/>
          <w:spacing w:val="5"/>
          <w:sz w:val="28"/>
          <w:szCs w:val="28"/>
        </w:rPr>
      </w:pPr>
      <w:r w:rsidRPr="00F323F0">
        <w:rPr>
          <w:bCs/>
          <w:smallCaps/>
          <w:spacing w:val="5"/>
          <w:sz w:val="28"/>
          <w:szCs w:val="28"/>
        </w:rPr>
        <w:t>8. КРОВОТЕЧЕНИЯ ИЗ ЖКТ У ДЕТЕЙ, ОБУСЛОВЛЕННЫЕ КОАГУЛОПАТИЯМИ ИЗ-ЗА НЕДОСТАТОЧНОСТИ ПЛАЗМЕННЫХ ФАКТОРОВ СВЕРТЫВАНИЯ</w:t>
      </w:r>
    </w:p>
    <w:p w:rsidR="00F323F0" w:rsidRPr="00F323F0" w:rsidRDefault="00F323F0" w:rsidP="00F323F0">
      <w:pPr>
        <w:numPr>
          <w:ilvl w:val="0"/>
          <w:numId w:val="1139"/>
        </w:numPr>
        <w:tabs>
          <w:tab w:val="left" w:pos="284"/>
        </w:tabs>
        <w:contextualSpacing/>
        <w:jc w:val="both"/>
        <w:rPr>
          <w:sz w:val="28"/>
          <w:szCs w:val="28"/>
        </w:rPr>
      </w:pPr>
      <w:r w:rsidRPr="00F323F0">
        <w:rPr>
          <w:sz w:val="28"/>
          <w:szCs w:val="28"/>
        </w:rPr>
        <w:t>гемофилия</w:t>
      </w:r>
    </w:p>
    <w:p w:rsidR="00F323F0" w:rsidRPr="00F323F0" w:rsidRDefault="00F323F0" w:rsidP="00F323F0">
      <w:pPr>
        <w:numPr>
          <w:ilvl w:val="0"/>
          <w:numId w:val="1139"/>
        </w:numPr>
        <w:tabs>
          <w:tab w:val="left" w:pos="284"/>
        </w:tabs>
        <w:contextualSpacing/>
        <w:jc w:val="both"/>
        <w:rPr>
          <w:sz w:val="28"/>
          <w:szCs w:val="28"/>
        </w:rPr>
      </w:pPr>
      <w:r w:rsidRPr="00F323F0">
        <w:rPr>
          <w:sz w:val="28"/>
          <w:szCs w:val="28"/>
        </w:rPr>
        <w:t>болезнь Верльгофа</w:t>
      </w:r>
    </w:p>
    <w:p w:rsidR="00F323F0" w:rsidRPr="00F323F0" w:rsidRDefault="00F323F0" w:rsidP="00F323F0">
      <w:pPr>
        <w:numPr>
          <w:ilvl w:val="0"/>
          <w:numId w:val="1139"/>
        </w:numPr>
        <w:tabs>
          <w:tab w:val="left" w:pos="284"/>
        </w:tabs>
        <w:contextualSpacing/>
        <w:jc w:val="both"/>
        <w:rPr>
          <w:sz w:val="28"/>
          <w:szCs w:val="28"/>
        </w:rPr>
      </w:pPr>
      <w:r w:rsidRPr="00F323F0">
        <w:rPr>
          <w:sz w:val="28"/>
          <w:szCs w:val="28"/>
        </w:rPr>
        <w:t>болезнь Шенляйн-Геноха</w:t>
      </w:r>
    </w:p>
    <w:p w:rsidR="00F323F0" w:rsidRPr="00F323F0" w:rsidRDefault="00F323F0" w:rsidP="00F323F0">
      <w:pPr>
        <w:numPr>
          <w:ilvl w:val="0"/>
          <w:numId w:val="1139"/>
        </w:numPr>
        <w:tabs>
          <w:tab w:val="left" w:pos="284"/>
        </w:tabs>
        <w:contextualSpacing/>
        <w:jc w:val="both"/>
        <w:rPr>
          <w:sz w:val="28"/>
          <w:szCs w:val="28"/>
        </w:rPr>
      </w:pPr>
      <w:r w:rsidRPr="00F323F0">
        <w:rPr>
          <w:sz w:val="28"/>
          <w:szCs w:val="28"/>
        </w:rPr>
        <w:t>тромбоцитопения</w:t>
      </w:r>
    </w:p>
    <w:p w:rsidR="00F323F0" w:rsidRPr="00F323F0" w:rsidRDefault="00F323F0" w:rsidP="00F323F0">
      <w:pPr>
        <w:numPr>
          <w:ilvl w:val="0"/>
          <w:numId w:val="1139"/>
        </w:numPr>
        <w:tabs>
          <w:tab w:val="left" w:pos="284"/>
        </w:tabs>
        <w:contextualSpacing/>
        <w:jc w:val="both"/>
        <w:rPr>
          <w:sz w:val="28"/>
          <w:szCs w:val="28"/>
        </w:rPr>
      </w:pPr>
      <w:r w:rsidRPr="00F323F0">
        <w:rPr>
          <w:sz w:val="28"/>
          <w:szCs w:val="28"/>
        </w:rPr>
        <w:t>тромбоцитоз</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left" w:pos="0"/>
          <w:tab w:val="left" w:pos="284"/>
        </w:tabs>
        <w:rPr>
          <w:bCs/>
          <w:smallCaps/>
          <w:spacing w:val="5"/>
          <w:sz w:val="28"/>
          <w:szCs w:val="28"/>
        </w:rPr>
      </w:pPr>
      <w:r w:rsidRPr="00F323F0">
        <w:rPr>
          <w:bCs/>
          <w:smallCaps/>
          <w:spacing w:val="5"/>
          <w:sz w:val="28"/>
          <w:szCs w:val="28"/>
        </w:rPr>
        <w:t>9. КРОВОТОЧАЩИЙ МЕККЕЛЕВ ДИВЕРТИКУЛ НАИБОЛЕЕ ЧАСТО ПРОЯВЛЯЕТСЯ В ВОЗРАСТЕ</w:t>
      </w:r>
    </w:p>
    <w:p w:rsidR="00F323F0" w:rsidRPr="00F323F0" w:rsidRDefault="00F323F0" w:rsidP="00F323F0">
      <w:pPr>
        <w:numPr>
          <w:ilvl w:val="0"/>
          <w:numId w:val="1140"/>
        </w:numPr>
        <w:tabs>
          <w:tab w:val="left" w:pos="284"/>
        </w:tabs>
        <w:contextualSpacing/>
        <w:jc w:val="both"/>
        <w:rPr>
          <w:sz w:val="28"/>
          <w:szCs w:val="28"/>
        </w:rPr>
      </w:pPr>
      <w:r w:rsidRPr="00F323F0">
        <w:rPr>
          <w:sz w:val="28"/>
          <w:szCs w:val="28"/>
        </w:rPr>
        <w:t>до года</w:t>
      </w:r>
    </w:p>
    <w:p w:rsidR="00F323F0" w:rsidRPr="00F323F0" w:rsidRDefault="00F323F0" w:rsidP="00F323F0">
      <w:pPr>
        <w:numPr>
          <w:ilvl w:val="0"/>
          <w:numId w:val="1140"/>
        </w:numPr>
        <w:tabs>
          <w:tab w:val="left" w:pos="284"/>
        </w:tabs>
        <w:contextualSpacing/>
        <w:jc w:val="both"/>
        <w:rPr>
          <w:sz w:val="28"/>
          <w:szCs w:val="28"/>
        </w:rPr>
      </w:pPr>
      <w:r w:rsidRPr="00F323F0">
        <w:rPr>
          <w:sz w:val="28"/>
          <w:szCs w:val="28"/>
        </w:rPr>
        <w:t>от 1 года до 3-х лет</w:t>
      </w:r>
    </w:p>
    <w:p w:rsidR="00F323F0" w:rsidRPr="00F323F0" w:rsidRDefault="00F323F0" w:rsidP="00F323F0">
      <w:pPr>
        <w:numPr>
          <w:ilvl w:val="0"/>
          <w:numId w:val="1140"/>
        </w:numPr>
        <w:tabs>
          <w:tab w:val="left" w:pos="284"/>
        </w:tabs>
        <w:contextualSpacing/>
        <w:jc w:val="both"/>
        <w:rPr>
          <w:sz w:val="28"/>
          <w:szCs w:val="28"/>
        </w:rPr>
      </w:pPr>
      <w:r w:rsidRPr="00F323F0">
        <w:rPr>
          <w:sz w:val="28"/>
          <w:szCs w:val="28"/>
        </w:rPr>
        <w:t>в 6-7 лет</w:t>
      </w:r>
    </w:p>
    <w:p w:rsidR="00F323F0" w:rsidRPr="00F323F0" w:rsidRDefault="00F323F0" w:rsidP="00F323F0">
      <w:pPr>
        <w:numPr>
          <w:ilvl w:val="0"/>
          <w:numId w:val="1140"/>
        </w:numPr>
        <w:tabs>
          <w:tab w:val="left" w:pos="284"/>
        </w:tabs>
        <w:contextualSpacing/>
        <w:jc w:val="both"/>
        <w:rPr>
          <w:sz w:val="28"/>
          <w:szCs w:val="28"/>
        </w:rPr>
      </w:pPr>
      <w:r w:rsidRPr="00F323F0">
        <w:rPr>
          <w:sz w:val="28"/>
          <w:szCs w:val="28"/>
        </w:rPr>
        <w:t>в 7-14 лет</w:t>
      </w:r>
    </w:p>
    <w:p w:rsidR="00F323F0" w:rsidRPr="00F323F0" w:rsidRDefault="00F323F0" w:rsidP="00F323F0">
      <w:pPr>
        <w:numPr>
          <w:ilvl w:val="0"/>
          <w:numId w:val="1140"/>
        </w:numPr>
        <w:tabs>
          <w:tab w:val="left" w:pos="284"/>
        </w:tabs>
        <w:contextualSpacing/>
        <w:jc w:val="both"/>
        <w:rPr>
          <w:sz w:val="28"/>
          <w:szCs w:val="28"/>
        </w:rPr>
      </w:pPr>
      <w:r w:rsidRPr="00F323F0">
        <w:rPr>
          <w:sz w:val="28"/>
          <w:szCs w:val="28"/>
        </w:rPr>
        <w:t>старше 14 лет</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left" w:pos="0"/>
          <w:tab w:val="left" w:pos="284"/>
        </w:tabs>
        <w:jc w:val="both"/>
        <w:rPr>
          <w:bCs/>
          <w:smallCaps/>
          <w:spacing w:val="5"/>
          <w:sz w:val="28"/>
          <w:szCs w:val="28"/>
        </w:rPr>
      </w:pPr>
      <w:r w:rsidRPr="00F323F0">
        <w:rPr>
          <w:bCs/>
          <w:smallCaps/>
          <w:spacing w:val="5"/>
          <w:sz w:val="28"/>
          <w:szCs w:val="28"/>
        </w:rPr>
        <w:t>10. К ИНГИБИТОРАМ ПРОТЕОЛИЗА НЕ ОТНОСИТСЯ</w:t>
      </w:r>
    </w:p>
    <w:p w:rsidR="00F323F0" w:rsidRPr="00F323F0" w:rsidRDefault="00F323F0" w:rsidP="00F323F0">
      <w:pPr>
        <w:numPr>
          <w:ilvl w:val="0"/>
          <w:numId w:val="1141"/>
        </w:numPr>
        <w:tabs>
          <w:tab w:val="left" w:pos="284"/>
        </w:tabs>
        <w:contextualSpacing/>
        <w:jc w:val="both"/>
        <w:rPr>
          <w:sz w:val="28"/>
          <w:szCs w:val="28"/>
        </w:rPr>
      </w:pPr>
      <w:r w:rsidRPr="00F323F0">
        <w:rPr>
          <w:sz w:val="28"/>
          <w:szCs w:val="28"/>
        </w:rPr>
        <w:t xml:space="preserve">амбен  </w:t>
      </w:r>
    </w:p>
    <w:p w:rsidR="00F323F0" w:rsidRPr="00F323F0" w:rsidRDefault="00F323F0" w:rsidP="00F323F0">
      <w:pPr>
        <w:numPr>
          <w:ilvl w:val="0"/>
          <w:numId w:val="1141"/>
        </w:numPr>
        <w:tabs>
          <w:tab w:val="left" w:pos="284"/>
        </w:tabs>
        <w:contextualSpacing/>
        <w:jc w:val="both"/>
        <w:rPr>
          <w:sz w:val="28"/>
          <w:szCs w:val="28"/>
        </w:rPr>
      </w:pPr>
      <w:r w:rsidRPr="00F323F0">
        <w:rPr>
          <w:sz w:val="28"/>
          <w:szCs w:val="28"/>
        </w:rPr>
        <w:t>трасилол</w:t>
      </w:r>
    </w:p>
    <w:p w:rsidR="00F323F0" w:rsidRPr="00F323F0" w:rsidRDefault="00F323F0" w:rsidP="00F323F0">
      <w:pPr>
        <w:numPr>
          <w:ilvl w:val="0"/>
          <w:numId w:val="1141"/>
        </w:numPr>
        <w:tabs>
          <w:tab w:val="left" w:pos="284"/>
        </w:tabs>
        <w:contextualSpacing/>
        <w:jc w:val="both"/>
        <w:rPr>
          <w:sz w:val="28"/>
          <w:szCs w:val="28"/>
        </w:rPr>
      </w:pPr>
      <w:r w:rsidRPr="00F323F0">
        <w:rPr>
          <w:sz w:val="28"/>
          <w:szCs w:val="28"/>
        </w:rPr>
        <w:t>контрикал</w:t>
      </w:r>
    </w:p>
    <w:p w:rsidR="00F323F0" w:rsidRPr="00F323F0" w:rsidRDefault="00F323F0" w:rsidP="00F323F0">
      <w:pPr>
        <w:numPr>
          <w:ilvl w:val="0"/>
          <w:numId w:val="1141"/>
        </w:numPr>
        <w:tabs>
          <w:tab w:val="left" w:pos="284"/>
        </w:tabs>
        <w:contextualSpacing/>
        <w:jc w:val="both"/>
        <w:rPr>
          <w:sz w:val="28"/>
          <w:szCs w:val="28"/>
        </w:rPr>
      </w:pPr>
      <w:r w:rsidRPr="00F323F0">
        <w:rPr>
          <w:sz w:val="28"/>
          <w:szCs w:val="28"/>
        </w:rPr>
        <w:t>ацетилсалициловая кислота</w:t>
      </w:r>
    </w:p>
    <w:p w:rsidR="00F323F0" w:rsidRPr="00F323F0" w:rsidRDefault="00F323F0" w:rsidP="00F323F0">
      <w:pPr>
        <w:numPr>
          <w:ilvl w:val="0"/>
          <w:numId w:val="1141"/>
        </w:numPr>
        <w:tabs>
          <w:tab w:val="left" w:pos="284"/>
        </w:tabs>
        <w:contextualSpacing/>
        <w:jc w:val="both"/>
        <w:rPr>
          <w:sz w:val="28"/>
          <w:szCs w:val="28"/>
        </w:rPr>
      </w:pPr>
      <w:r w:rsidRPr="00F323F0">
        <w:rPr>
          <w:sz w:val="28"/>
          <w:szCs w:val="28"/>
        </w:rPr>
        <w:t>аминокапроновая кислота</w:t>
      </w:r>
    </w:p>
    <w:p w:rsidR="00F323F0" w:rsidRPr="00F323F0" w:rsidRDefault="00F323F0" w:rsidP="00F323F0">
      <w:pPr>
        <w:shd w:val="clear" w:color="auto" w:fill="FFFFFF"/>
        <w:jc w:val="both"/>
        <w:rPr>
          <w:bCs/>
          <w:color w:val="000000"/>
          <w:sz w:val="28"/>
          <w:szCs w:val="28"/>
        </w:rPr>
      </w:pPr>
    </w:p>
    <w:p w:rsidR="00F323F0" w:rsidRPr="00F323F0" w:rsidRDefault="00F323F0" w:rsidP="00F323F0">
      <w:pPr>
        <w:spacing w:line="360" w:lineRule="auto"/>
        <w:jc w:val="both"/>
        <w:rPr>
          <w:sz w:val="28"/>
          <w:szCs w:val="28"/>
        </w:rPr>
      </w:pPr>
      <w:r w:rsidRPr="00F323F0">
        <w:rPr>
          <w:b/>
          <w:sz w:val="28"/>
          <w:szCs w:val="28"/>
        </w:rPr>
        <w:t>Ответы к тестам по теме:</w:t>
      </w:r>
      <w:r w:rsidRPr="00F323F0">
        <w:rPr>
          <w:sz w:val="28"/>
          <w:szCs w:val="28"/>
        </w:rPr>
        <w:t xml:space="preserve">  </w:t>
      </w:r>
    </w:p>
    <w:p w:rsidR="00F323F0" w:rsidRPr="00F323F0" w:rsidRDefault="00F323F0" w:rsidP="00F323F0">
      <w:pPr>
        <w:numPr>
          <w:ilvl w:val="0"/>
          <w:numId w:val="1143"/>
        </w:numPr>
        <w:rPr>
          <w:sz w:val="28"/>
          <w:szCs w:val="28"/>
        </w:rPr>
      </w:pPr>
      <w:r w:rsidRPr="00F323F0">
        <w:rPr>
          <w:sz w:val="28"/>
          <w:szCs w:val="28"/>
        </w:rPr>
        <w:t>2</w:t>
      </w:r>
    </w:p>
    <w:p w:rsidR="00F323F0" w:rsidRPr="00F323F0" w:rsidRDefault="00F323F0" w:rsidP="00F323F0">
      <w:pPr>
        <w:numPr>
          <w:ilvl w:val="0"/>
          <w:numId w:val="1143"/>
        </w:numPr>
        <w:rPr>
          <w:sz w:val="28"/>
          <w:szCs w:val="28"/>
        </w:rPr>
      </w:pPr>
      <w:r w:rsidRPr="00F323F0">
        <w:rPr>
          <w:sz w:val="28"/>
          <w:szCs w:val="28"/>
        </w:rPr>
        <w:t>3</w:t>
      </w:r>
    </w:p>
    <w:p w:rsidR="00F323F0" w:rsidRPr="00F323F0" w:rsidRDefault="00F323F0" w:rsidP="00F323F0">
      <w:pPr>
        <w:numPr>
          <w:ilvl w:val="0"/>
          <w:numId w:val="1143"/>
        </w:numPr>
        <w:rPr>
          <w:sz w:val="28"/>
          <w:szCs w:val="28"/>
        </w:rPr>
      </w:pPr>
      <w:r w:rsidRPr="00F323F0">
        <w:rPr>
          <w:sz w:val="28"/>
          <w:szCs w:val="28"/>
        </w:rPr>
        <w:t>1</w:t>
      </w:r>
    </w:p>
    <w:p w:rsidR="00F323F0" w:rsidRPr="00F323F0" w:rsidRDefault="00F323F0" w:rsidP="00F323F0">
      <w:pPr>
        <w:numPr>
          <w:ilvl w:val="0"/>
          <w:numId w:val="1143"/>
        </w:numPr>
        <w:rPr>
          <w:sz w:val="28"/>
          <w:szCs w:val="28"/>
        </w:rPr>
      </w:pPr>
      <w:r w:rsidRPr="00F323F0">
        <w:rPr>
          <w:sz w:val="28"/>
          <w:szCs w:val="28"/>
        </w:rPr>
        <w:t>1</w:t>
      </w:r>
    </w:p>
    <w:p w:rsidR="00F323F0" w:rsidRPr="00F323F0" w:rsidRDefault="00F323F0" w:rsidP="00F323F0">
      <w:pPr>
        <w:numPr>
          <w:ilvl w:val="0"/>
          <w:numId w:val="1143"/>
        </w:numPr>
        <w:rPr>
          <w:sz w:val="28"/>
          <w:szCs w:val="28"/>
        </w:rPr>
      </w:pPr>
      <w:r w:rsidRPr="00F323F0">
        <w:rPr>
          <w:sz w:val="28"/>
          <w:szCs w:val="28"/>
        </w:rPr>
        <w:t>2</w:t>
      </w:r>
    </w:p>
    <w:p w:rsidR="00F323F0" w:rsidRPr="00F323F0" w:rsidRDefault="00F323F0" w:rsidP="00F323F0">
      <w:pPr>
        <w:numPr>
          <w:ilvl w:val="0"/>
          <w:numId w:val="1143"/>
        </w:numPr>
        <w:rPr>
          <w:sz w:val="28"/>
          <w:szCs w:val="28"/>
        </w:rPr>
      </w:pPr>
      <w:r w:rsidRPr="00F323F0">
        <w:rPr>
          <w:sz w:val="28"/>
          <w:szCs w:val="28"/>
        </w:rPr>
        <w:t>1</w:t>
      </w:r>
    </w:p>
    <w:p w:rsidR="00F323F0" w:rsidRPr="00F323F0" w:rsidRDefault="00F323F0" w:rsidP="00F323F0">
      <w:pPr>
        <w:numPr>
          <w:ilvl w:val="0"/>
          <w:numId w:val="1143"/>
        </w:numPr>
        <w:rPr>
          <w:sz w:val="28"/>
          <w:szCs w:val="28"/>
        </w:rPr>
      </w:pPr>
      <w:r w:rsidRPr="00F323F0">
        <w:rPr>
          <w:sz w:val="28"/>
          <w:szCs w:val="28"/>
        </w:rPr>
        <w:lastRenderedPageBreak/>
        <w:t>3</w:t>
      </w:r>
    </w:p>
    <w:p w:rsidR="00F323F0" w:rsidRPr="00F323F0" w:rsidRDefault="00F323F0" w:rsidP="00F323F0">
      <w:pPr>
        <w:numPr>
          <w:ilvl w:val="0"/>
          <w:numId w:val="1143"/>
        </w:numPr>
        <w:rPr>
          <w:sz w:val="28"/>
          <w:szCs w:val="28"/>
        </w:rPr>
      </w:pPr>
      <w:r w:rsidRPr="00F323F0">
        <w:rPr>
          <w:sz w:val="28"/>
          <w:szCs w:val="28"/>
        </w:rPr>
        <w:t>5</w:t>
      </w:r>
    </w:p>
    <w:p w:rsidR="00F323F0" w:rsidRPr="00F323F0" w:rsidRDefault="00F323F0" w:rsidP="00F323F0">
      <w:pPr>
        <w:numPr>
          <w:ilvl w:val="0"/>
          <w:numId w:val="1143"/>
        </w:numPr>
        <w:rPr>
          <w:sz w:val="28"/>
          <w:szCs w:val="28"/>
        </w:rPr>
      </w:pPr>
      <w:r w:rsidRPr="00F323F0">
        <w:rPr>
          <w:sz w:val="28"/>
          <w:szCs w:val="28"/>
        </w:rPr>
        <w:t>5</w:t>
      </w:r>
    </w:p>
    <w:p w:rsidR="00F323F0" w:rsidRPr="00F323F0" w:rsidRDefault="00F323F0" w:rsidP="00F323F0">
      <w:pPr>
        <w:numPr>
          <w:ilvl w:val="0"/>
          <w:numId w:val="1143"/>
        </w:numPr>
        <w:rPr>
          <w:sz w:val="28"/>
          <w:szCs w:val="28"/>
        </w:rPr>
      </w:pPr>
      <w:r w:rsidRPr="00F323F0">
        <w:rPr>
          <w:sz w:val="28"/>
          <w:szCs w:val="28"/>
        </w:rPr>
        <w:t>4</w:t>
      </w:r>
    </w:p>
    <w:p w:rsidR="00F323F0" w:rsidRPr="00F323F0" w:rsidRDefault="00F323F0" w:rsidP="00F323F0">
      <w:pPr>
        <w:jc w:val="both"/>
        <w:rPr>
          <w:sz w:val="28"/>
          <w:szCs w:val="28"/>
        </w:rPr>
      </w:pPr>
    </w:p>
    <w:p w:rsidR="00F323F0" w:rsidRPr="00F323F0" w:rsidRDefault="00F323F0" w:rsidP="00F323F0">
      <w:pPr>
        <w:jc w:val="both"/>
        <w:rPr>
          <w:b/>
          <w:caps/>
          <w:sz w:val="28"/>
          <w:szCs w:val="28"/>
        </w:rPr>
      </w:pPr>
      <w:r>
        <w:rPr>
          <w:b/>
          <w:sz w:val="28"/>
          <w:szCs w:val="28"/>
        </w:rPr>
        <w:t>5.</w:t>
      </w:r>
      <w:r w:rsidRPr="00F323F0">
        <w:rPr>
          <w:b/>
          <w:sz w:val="28"/>
          <w:szCs w:val="28"/>
        </w:rPr>
        <w:t>Ситуационные задачи по теме:</w:t>
      </w:r>
    </w:p>
    <w:p w:rsidR="00F323F0" w:rsidRPr="00F323F0" w:rsidRDefault="00F323F0" w:rsidP="00F323F0">
      <w:pPr>
        <w:tabs>
          <w:tab w:val="left" w:pos="993"/>
        </w:tabs>
        <w:ind w:firstLine="709"/>
        <w:jc w:val="both"/>
        <w:rPr>
          <w:b/>
          <w:sz w:val="28"/>
          <w:szCs w:val="28"/>
          <w:lang w:eastAsia="en-US"/>
        </w:rPr>
      </w:pPr>
    </w:p>
    <w:p w:rsidR="00F323F0" w:rsidRPr="00F323F0" w:rsidRDefault="00F323F0" w:rsidP="00F323F0">
      <w:pPr>
        <w:tabs>
          <w:tab w:val="left" w:pos="993"/>
        </w:tabs>
        <w:ind w:firstLine="709"/>
        <w:jc w:val="both"/>
        <w:rPr>
          <w:b/>
          <w:sz w:val="28"/>
          <w:szCs w:val="28"/>
          <w:lang w:eastAsia="en-US"/>
        </w:rPr>
      </w:pPr>
      <w:r w:rsidRPr="00F323F0">
        <w:rPr>
          <w:b/>
          <w:sz w:val="28"/>
          <w:szCs w:val="28"/>
          <w:lang w:eastAsia="en-US"/>
        </w:rPr>
        <w:t>Задача №1</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В стационар поступил больной 10 лет, получавший в течение длительного времени гормональную терапию в виде таблетированных форм, у которого внезапно появились боли в эпигастрии, рвота со сгустками крови.</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Объективно: состояние тяжёлое, вялый, адинамичный, кожные покровы бледные, АД 90/55 мм рт. ст., тоны сердца приглушены, частотой 90 уд/мин. Живот мягкий, при пальпации безболезнен, симптомы раздражения брюшины отрицательны.</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В OAK: Hb 83 г/л, Ht 24%, эр. 2,1 х 10</w:t>
      </w:r>
      <w:r w:rsidRPr="00F323F0">
        <w:rPr>
          <w:sz w:val="28"/>
          <w:szCs w:val="28"/>
          <w:vertAlign w:val="superscript"/>
          <w:lang w:eastAsia="en-US"/>
        </w:rPr>
        <w:t>12</w:t>
      </w:r>
      <w:r w:rsidRPr="00F323F0">
        <w:rPr>
          <w:sz w:val="28"/>
          <w:szCs w:val="28"/>
          <w:lang w:eastAsia="en-US"/>
        </w:rPr>
        <w:t>/л.</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1.</w:t>
      </w:r>
      <w:r w:rsidRPr="00F323F0">
        <w:rPr>
          <w:sz w:val="28"/>
          <w:szCs w:val="28"/>
          <w:lang w:eastAsia="en-US"/>
        </w:rPr>
        <w:tab/>
        <w:t>Поставьте предположительный диагноз.</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2.</w:t>
      </w:r>
      <w:r w:rsidRPr="00F323F0">
        <w:rPr>
          <w:sz w:val="28"/>
          <w:szCs w:val="28"/>
          <w:lang w:eastAsia="en-US"/>
        </w:rPr>
        <w:tab/>
        <w:t>Назначьте обследование.</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3.</w:t>
      </w:r>
      <w:r w:rsidRPr="00F323F0">
        <w:rPr>
          <w:sz w:val="28"/>
          <w:szCs w:val="28"/>
          <w:lang w:eastAsia="en-US"/>
        </w:rPr>
        <w:tab/>
        <w:t>Чему равен шоковый индекс (ШИ) Альговера?</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4.</w:t>
      </w:r>
      <w:r w:rsidRPr="00F323F0">
        <w:rPr>
          <w:sz w:val="28"/>
          <w:szCs w:val="28"/>
          <w:lang w:eastAsia="en-US"/>
        </w:rPr>
        <w:tab/>
        <w:t>Какую степень кровопотери можно поставить данному больному и сколько процентов это составляет?</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5.</w:t>
      </w:r>
      <w:r w:rsidRPr="00F323F0">
        <w:rPr>
          <w:sz w:val="28"/>
          <w:szCs w:val="28"/>
          <w:lang w:eastAsia="en-US"/>
        </w:rPr>
        <w:tab/>
        <w:t>Укажите лечебную тактику.</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709"/>
        <w:jc w:val="both"/>
        <w:rPr>
          <w:b/>
          <w:sz w:val="28"/>
          <w:szCs w:val="28"/>
          <w:lang w:eastAsia="en-US"/>
        </w:rPr>
      </w:pPr>
      <w:r w:rsidRPr="00F323F0">
        <w:rPr>
          <w:b/>
          <w:sz w:val="28"/>
          <w:szCs w:val="28"/>
          <w:lang w:eastAsia="en-US"/>
        </w:rPr>
        <w:t>Задача №2</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У больного 5 лет с ранее установленным диагнозом «внепечёночным блок портального кровообращения (ВБПК)», причиной которого явилась врожденная аномалия v. рortae появилась рвота «кофейной гущей», стул черного цвета.</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При осмотре кожные покровы бледные, пульс 120 уд./мин, АД 80/40 мм рт. ст.</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2.</w:t>
      </w:r>
      <w:r w:rsidRPr="00F323F0">
        <w:rPr>
          <w:sz w:val="28"/>
          <w:szCs w:val="28"/>
          <w:lang w:eastAsia="en-US"/>
        </w:rPr>
        <w:tab/>
        <w:t>Укажите факторы, обусловливающие осложнение.</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3.</w:t>
      </w:r>
      <w:r w:rsidRPr="00F323F0">
        <w:rPr>
          <w:sz w:val="28"/>
          <w:szCs w:val="28"/>
          <w:lang w:eastAsia="en-US"/>
        </w:rPr>
        <w:tab/>
        <w:t>Назовите наиболее информативные методы обследования.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4.</w:t>
      </w:r>
      <w:r w:rsidRPr="00F323F0">
        <w:rPr>
          <w:sz w:val="28"/>
          <w:szCs w:val="28"/>
          <w:lang w:eastAsia="en-US"/>
        </w:rPr>
        <w:tab/>
        <w:t>Укажите тактику лечения.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5.</w:t>
      </w:r>
      <w:r w:rsidRPr="00F323F0">
        <w:rPr>
          <w:sz w:val="28"/>
          <w:szCs w:val="28"/>
          <w:lang w:eastAsia="en-US"/>
        </w:rPr>
        <w:tab/>
        <w:t>Реабилитация.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709"/>
        <w:jc w:val="both"/>
        <w:rPr>
          <w:b/>
          <w:sz w:val="28"/>
          <w:szCs w:val="28"/>
          <w:lang w:eastAsia="en-US"/>
        </w:rPr>
      </w:pPr>
      <w:r w:rsidRPr="00F323F0">
        <w:rPr>
          <w:b/>
          <w:sz w:val="28"/>
          <w:szCs w:val="28"/>
          <w:lang w:eastAsia="en-US"/>
        </w:rPr>
        <w:t>Задача №3</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 xml:space="preserve">У ребенка 3 лет периодически появляются боли в области мезогастрия. В анамнезе отмечалось длительное мокнутие пупочной ранки, имелись 2 эпизода примеси крови в испражнениях. </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 xml:space="preserve">На момент поступления у ребенка вновь возникли боли в животе, появилась кровь в испражнениях вишневого цвета, общее состояние ребенка </w:t>
      </w:r>
      <w:r w:rsidRPr="00F323F0">
        <w:rPr>
          <w:sz w:val="28"/>
          <w:szCs w:val="28"/>
          <w:lang w:eastAsia="en-US"/>
        </w:rPr>
        <w:lastRenderedPageBreak/>
        <w:t>страдает незначительно, живот мягкий, болезненный в области пупка, больше справа, симптомы раздражения брюшины отрицательные.</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2.</w:t>
      </w:r>
      <w:r w:rsidRPr="00F323F0">
        <w:rPr>
          <w:sz w:val="28"/>
          <w:szCs w:val="28"/>
          <w:lang w:eastAsia="en-US"/>
        </w:rPr>
        <w:tab/>
        <w:t>Определите алгоритм обследования.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3.</w:t>
      </w:r>
      <w:r w:rsidRPr="00F323F0">
        <w:rPr>
          <w:sz w:val="28"/>
          <w:szCs w:val="28"/>
          <w:lang w:eastAsia="en-US"/>
        </w:rPr>
        <w:tab/>
        <w:t>Определите тактику лечения.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4.</w:t>
      </w:r>
      <w:r w:rsidRPr="00F323F0">
        <w:rPr>
          <w:sz w:val="28"/>
          <w:szCs w:val="28"/>
          <w:lang w:eastAsia="en-US"/>
        </w:rPr>
        <w:tab/>
        <w:t>Укажите объем оперативного вмешательства.</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5.</w:t>
      </w:r>
      <w:r w:rsidRPr="00F323F0">
        <w:rPr>
          <w:sz w:val="28"/>
          <w:szCs w:val="28"/>
          <w:lang w:eastAsia="en-US"/>
        </w:rPr>
        <w:tab/>
        <w:t xml:space="preserve"> Реабилитация.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709"/>
        <w:jc w:val="both"/>
        <w:rPr>
          <w:b/>
          <w:sz w:val="28"/>
          <w:szCs w:val="28"/>
          <w:lang w:eastAsia="en-US"/>
        </w:rPr>
      </w:pPr>
      <w:r w:rsidRPr="00F323F0">
        <w:rPr>
          <w:b/>
          <w:sz w:val="28"/>
          <w:szCs w:val="28"/>
          <w:lang w:eastAsia="en-US"/>
        </w:rPr>
        <w:t>Задача №4</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У ребенка 8 лет имеется хроническое кровотечение из нижних отделов ЖКТ, сопровождающееся умеренным болевым синдромом и анемизацией. Первые симптомы заболевания появились около полугода назад. Ребенок отстает в физическом развитии, кожные покровы бледные, при пальпации отмечается болезненность по ходу толстой кишки.</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В ОАК: эритропения, повышенное количество ретикулоцитов.</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2.</w:t>
      </w:r>
      <w:r w:rsidRPr="00F323F0">
        <w:rPr>
          <w:sz w:val="28"/>
          <w:szCs w:val="28"/>
          <w:lang w:eastAsia="en-US"/>
        </w:rPr>
        <w:tab/>
        <w:t>Какие методы обследования необходимо применить для уточнения диагноза?</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3.</w:t>
      </w:r>
      <w:r w:rsidRPr="00F323F0">
        <w:rPr>
          <w:sz w:val="28"/>
          <w:szCs w:val="28"/>
          <w:lang w:eastAsia="en-US"/>
        </w:rPr>
        <w:tab/>
        <w:t>С какими заболеваниями необходимо провести дифференциальную диагностику?</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4.</w:t>
      </w:r>
      <w:r w:rsidRPr="00F323F0">
        <w:rPr>
          <w:sz w:val="28"/>
          <w:szCs w:val="28"/>
          <w:lang w:eastAsia="en-US"/>
        </w:rPr>
        <w:tab/>
        <w:t>Укажите лечебную тактику.</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5.</w:t>
      </w:r>
      <w:r w:rsidRPr="00F323F0">
        <w:rPr>
          <w:sz w:val="28"/>
          <w:szCs w:val="28"/>
          <w:lang w:eastAsia="en-US"/>
        </w:rPr>
        <w:tab/>
        <w:t>Реабилитация.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709"/>
        <w:jc w:val="both"/>
        <w:rPr>
          <w:b/>
          <w:sz w:val="28"/>
          <w:szCs w:val="28"/>
          <w:lang w:eastAsia="en-US"/>
        </w:rPr>
      </w:pPr>
      <w:r w:rsidRPr="00F323F0">
        <w:rPr>
          <w:b/>
          <w:sz w:val="28"/>
          <w:szCs w:val="28"/>
          <w:lang w:eastAsia="en-US"/>
        </w:rPr>
        <w:t>Задача №5</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На приём к педиатру обратилась мать с пятилетним ребёнком с жалобами на повторную рвоту с кровью, чёрного цвета стул, нарушение самочувствия. Со слов матери, указанные симптомы появились у мальчика двое суток назад.</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При осмотре обращает на себя внимание выраженная бледность кожных покровов, слабого наполнения пульс, тахикардия до 100 уд/мин АД 90/50 мм рт. ст., тоны сердца приглушены, живот мягкий, безболезненный. Пальпируется увеличенная селезёнка. Печень не увеличена.</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В анализе крови: НЬ - 80 г/л, эр - 2,0×10</w:t>
      </w:r>
      <w:r w:rsidRPr="00F323F0">
        <w:rPr>
          <w:sz w:val="28"/>
          <w:szCs w:val="28"/>
          <w:vertAlign w:val="superscript"/>
          <w:lang w:eastAsia="en-US"/>
        </w:rPr>
        <w:t>12</w:t>
      </w:r>
      <w:r w:rsidRPr="00F323F0">
        <w:rPr>
          <w:sz w:val="28"/>
          <w:szCs w:val="28"/>
          <w:lang w:eastAsia="en-US"/>
        </w:rPr>
        <w:t>/л, Ht - 27%.</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 xml:space="preserve">Задания: </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1.</w:t>
      </w:r>
      <w:r w:rsidRPr="00F323F0">
        <w:rPr>
          <w:sz w:val="28"/>
          <w:szCs w:val="28"/>
          <w:lang w:eastAsia="en-US"/>
        </w:rPr>
        <w:tab/>
        <w:t>Составьте план обследования.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2.</w:t>
      </w:r>
      <w:r w:rsidRPr="00F323F0">
        <w:rPr>
          <w:sz w:val="28"/>
          <w:szCs w:val="28"/>
          <w:lang w:eastAsia="en-US"/>
        </w:rPr>
        <w:tab/>
        <w:t>Какова степень кровопотери по схеме Гранта?</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3.</w:t>
      </w:r>
      <w:r w:rsidRPr="00F323F0">
        <w:rPr>
          <w:sz w:val="28"/>
          <w:szCs w:val="28"/>
          <w:lang w:eastAsia="en-US"/>
        </w:rPr>
        <w:tab/>
        <w:t>Уровень кровотечения по локализации.</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4.</w:t>
      </w:r>
      <w:r w:rsidRPr="00F323F0">
        <w:rPr>
          <w:sz w:val="28"/>
          <w:szCs w:val="28"/>
          <w:lang w:eastAsia="en-US"/>
        </w:rPr>
        <w:tab/>
        <w:t>Ваш предположительный диагноз?</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5.</w:t>
      </w:r>
      <w:r w:rsidRPr="00F323F0">
        <w:rPr>
          <w:sz w:val="28"/>
          <w:szCs w:val="28"/>
          <w:lang w:eastAsia="en-US"/>
        </w:rPr>
        <w:tab/>
        <w:t>Укажите алгоритм действий врача при продолжающемся кровотечении из ЖКТ у ребёнка.</w:t>
      </w:r>
    </w:p>
    <w:p w:rsidR="00F323F0" w:rsidRPr="00F323F0" w:rsidRDefault="00F323F0" w:rsidP="00F323F0">
      <w:pPr>
        <w:shd w:val="clear" w:color="auto" w:fill="FFFFFF"/>
        <w:jc w:val="both"/>
        <w:rPr>
          <w:bCs/>
          <w:color w:val="000000"/>
          <w:sz w:val="28"/>
          <w:szCs w:val="28"/>
        </w:rPr>
      </w:pPr>
    </w:p>
    <w:p w:rsidR="00F323F0" w:rsidRPr="00F323F0" w:rsidRDefault="00F323F0" w:rsidP="00F323F0">
      <w:pPr>
        <w:jc w:val="both"/>
        <w:rPr>
          <w:b/>
          <w:color w:val="000000"/>
          <w:sz w:val="28"/>
          <w:szCs w:val="28"/>
        </w:rPr>
      </w:pPr>
      <w:r w:rsidRPr="00F323F0">
        <w:rPr>
          <w:b/>
          <w:color w:val="000000"/>
          <w:sz w:val="28"/>
          <w:szCs w:val="28"/>
        </w:rPr>
        <w:t xml:space="preserve">Эталоны ответов к задачам по теме: </w:t>
      </w:r>
    </w:p>
    <w:p w:rsidR="00F323F0" w:rsidRPr="00F323F0" w:rsidRDefault="00F323F0" w:rsidP="00F323F0">
      <w:pPr>
        <w:jc w:val="both"/>
        <w:rPr>
          <w:color w:val="000000"/>
          <w:sz w:val="28"/>
          <w:szCs w:val="28"/>
        </w:rPr>
      </w:pPr>
    </w:p>
    <w:p w:rsidR="00F323F0" w:rsidRPr="00F323F0" w:rsidRDefault="00F323F0" w:rsidP="00F323F0">
      <w:pPr>
        <w:tabs>
          <w:tab w:val="left" w:pos="993"/>
        </w:tabs>
        <w:ind w:firstLine="709"/>
        <w:jc w:val="both"/>
        <w:rPr>
          <w:b/>
          <w:sz w:val="28"/>
          <w:szCs w:val="28"/>
          <w:lang w:eastAsia="en-US"/>
        </w:rPr>
      </w:pPr>
      <w:r w:rsidRPr="00F323F0">
        <w:rPr>
          <w:b/>
          <w:sz w:val="28"/>
          <w:szCs w:val="28"/>
          <w:lang w:eastAsia="en-US"/>
        </w:rPr>
        <w:lastRenderedPageBreak/>
        <w:t>К задаче №1:</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1.</w:t>
      </w:r>
      <w:r w:rsidRPr="00F323F0">
        <w:rPr>
          <w:sz w:val="28"/>
          <w:szCs w:val="28"/>
          <w:lang w:eastAsia="en-US"/>
        </w:rPr>
        <w:tab/>
        <w:t>Диагноз: Гормональная язва желудка или ДПК.</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2. Диагностический алгоритм: OAK, исследование системы гемостаза, групповая и резус-совместимость, ФЭГДС.</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3. Шоковый индекс Альговера равен: 90/90=1,0.</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4. 1 -я степень кровопотери, потеря ОЦК до 30%.</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5. Лечебная тактика: консервативная гемостатическая терапия, коагуляция места кровотечения.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709"/>
        <w:jc w:val="both"/>
        <w:rPr>
          <w:b/>
          <w:sz w:val="28"/>
          <w:szCs w:val="28"/>
          <w:lang w:eastAsia="en-US"/>
        </w:rPr>
      </w:pPr>
      <w:r w:rsidRPr="00F323F0">
        <w:rPr>
          <w:b/>
          <w:sz w:val="28"/>
          <w:szCs w:val="28"/>
          <w:lang w:eastAsia="en-US"/>
        </w:rPr>
        <w:t>К задаче №2:</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1.</w:t>
      </w:r>
      <w:r w:rsidRPr="00F323F0">
        <w:rPr>
          <w:sz w:val="28"/>
          <w:szCs w:val="28"/>
          <w:lang w:eastAsia="en-US"/>
        </w:rPr>
        <w:tab/>
        <w:t>Внепеченочный блок портального кровообращения, стадия декомпенсации, пищеводно-желудочное кровотечение.</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2.</w:t>
      </w:r>
      <w:r w:rsidRPr="00F323F0">
        <w:rPr>
          <w:sz w:val="28"/>
          <w:szCs w:val="28"/>
          <w:lang w:eastAsia="en-US"/>
        </w:rPr>
        <w:tab/>
        <w:t>Криз в портальной системе, варикозное расширение вен пищевода, желудка, гиперацидное состояние.</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3.</w:t>
      </w:r>
      <w:r w:rsidRPr="00F323F0">
        <w:rPr>
          <w:sz w:val="28"/>
          <w:szCs w:val="28"/>
          <w:lang w:eastAsia="en-US"/>
        </w:rPr>
        <w:tab/>
        <w:t>План обследования: УЗИ с допплерографией, ФГС, лабораторное обследование крови.</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4.</w:t>
      </w:r>
      <w:r w:rsidRPr="00F323F0">
        <w:rPr>
          <w:sz w:val="28"/>
          <w:szCs w:val="28"/>
          <w:lang w:eastAsia="en-US"/>
        </w:rPr>
        <w:tab/>
        <w:t>Тактика: восполнение ОЦК с применением кристаллоидных препаратов, применение препаратов, избирательно снижающих объем кровотока в портальной системе (сандостатин, питуитрин М), консервативные методы остановки кровотечения, при их безуспешности – операции порто-системного шунтирования.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5.</w:t>
      </w:r>
      <w:r w:rsidRPr="00F323F0">
        <w:rPr>
          <w:sz w:val="28"/>
          <w:szCs w:val="28"/>
          <w:lang w:eastAsia="en-US"/>
        </w:rPr>
        <w:tab/>
        <w:t>Реабилитация: ограничение физических нагрузок, соблюдение диеты, контроль за гомеостазом, повторные (2-3 раза в год) УЗИ, ЭФГДС, наблюдение хирурга.</w:t>
      </w:r>
    </w:p>
    <w:p w:rsidR="00F323F0" w:rsidRPr="00F323F0" w:rsidRDefault="00F323F0" w:rsidP="00F323F0">
      <w:pPr>
        <w:tabs>
          <w:tab w:val="left" w:pos="993"/>
        </w:tabs>
        <w:ind w:firstLine="709"/>
        <w:jc w:val="both"/>
        <w:rPr>
          <w:b/>
          <w:sz w:val="28"/>
          <w:szCs w:val="28"/>
          <w:lang w:eastAsia="en-US"/>
        </w:rPr>
      </w:pPr>
    </w:p>
    <w:p w:rsidR="00F323F0" w:rsidRPr="00F323F0" w:rsidRDefault="00F323F0" w:rsidP="00F323F0">
      <w:pPr>
        <w:tabs>
          <w:tab w:val="left" w:pos="993"/>
        </w:tabs>
        <w:ind w:firstLine="709"/>
        <w:jc w:val="both"/>
        <w:rPr>
          <w:b/>
          <w:sz w:val="28"/>
          <w:szCs w:val="28"/>
          <w:lang w:eastAsia="en-US"/>
        </w:rPr>
      </w:pPr>
      <w:r w:rsidRPr="00F323F0">
        <w:rPr>
          <w:b/>
          <w:sz w:val="28"/>
          <w:szCs w:val="28"/>
          <w:lang w:eastAsia="en-US"/>
        </w:rPr>
        <w:t>К задаче №3:</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1.</w:t>
      </w:r>
      <w:r w:rsidRPr="00F323F0">
        <w:rPr>
          <w:sz w:val="28"/>
          <w:szCs w:val="28"/>
          <w:lang w:eastAsia="en-US"/>
        </w:rPr>
        <w:tab/>
        <w:t>Кровотечение из ЖКТ, вероятнее всего Меккелева дивертикула.</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2.</w:t>
      </w:r>
      <w:r w:rsidRPr="00F323F0">
        <w:rPr>
          <w:sz w:val="28"/>
          <w:szCs w:val="28"/>
          <w:lang w:eastAsia="en-US"/>
        </w:rPr>
        <w:tab/>
        <w:t xml:space="preserve"> ОАК, ЭФГДС, колоноскопия, лапароскопия.</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3.</w:t>
      </w:r>
      <w:r w:rsidRPr="00F323F0">
        <w:rPr>
          <w:sz w:val="28"/>
          <w:szCs w:val="28"/>
          <w:lang w:eastAsia="en-US"/>
        </w:rPr>
        <w:tab/>
        <w:t>Оперативное лечение.</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4.</w:t>
      </w:r>
      <w:r w:rsidRPr="00F323F0">
        <w:rPr>
          <w:sz w:val="28"/>
          <w:szCs w:val="28"/>
          <w:lang w:eastAsia="en-US"/>
        </w:rPr>
        <w:tab/>
        <w:t>Резекция Меккелева дивертикула.</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5.</w:t>
      </w:r>
      <w:r w:rsidRPr="00F323F0">
        <w:rPr>
          <w:sz w:val="28"/>
          <w:szCs w:val="28"/>
          <w:lang w:eastAsia="en-US"/>
        </w:rPr>
        <w:tab/>
        <w:t>Ограничение физической активности 2 месяца, контрольное исследование крови, наблюдение хирурга.</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709"/>
        <w:jc w:val="both"/>
        <w:rPr>
          <w:b/>
          <w:sz w:val="28"/>
          <w:szCs w:val="28"/>
          <w:lang w:eastAsia="en-US"/>
        </w:rPr>
      </w:pPr>
      <w:r w:rsidRPr="00F323F0">
        <w:rPr>
          <w:b/>
          <w:sz w:val="28"/>
          <w:szCs w:val="28"/>
          <w:lang w:eastAsia="en-US"/>
        </w:rPr>
        <w:t>К задаче №4:</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1.</w:t>
      </w:r>
      <w:r w:rsidRPr="00F323F0">
        <w:rPr>
          <w:sz w:val="28"/>
          <w:szCs w:val="28"/>
          <w:lang w:eastAsia="en-US"/>
        </w:rPr>
        <w:tab/>
        <w:t>Кровотечение из нижних отделов ЖКТ (толстая кишка).</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2.</w:t>
      </w:r>
      <w:r w:rsidRPr="00F323F0">
        <w:rPr>
          <w:sz w:val="28"/>
          <w:szCs w:val="28"/>
          <w:lang w:eastAsia="en-US"/>
        </w:rPr>
        <w:tab/>
        <w:t>Колоноскопия, исследование гемостаза.</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3.</w:t>
      </w:r>
      <w:r w:rsidRPr="00F323F0">
        <w:rPr>
          <w:sz w:val="28"/>
          <w:szCs w:val="28"/>
          <w:lang w:eastAsia="en-US"/>
        </w:rPr>
        <w:tab/>
        <w:t>Наиболее вероятна между полипозом тостой кишки и некротическим язвенным колитом.</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4.</w:t>
      </w:r>
      <w:r w:rsidRPr="00F323F0">
        <w:rPr>
          <w:sz w:val="28"/>
          <w:szCs w:val="28"/>
          <w:lang w:eastAsia="en-US"/>
        </w:rPr>
        <w:tab/>
        <w:t>Консервативное лечение.</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5.</w:t>
      </w:r>
      <w:r w:rsidRPr="00F323F0">
        <w:rPr>
          <w:sz w:val="28"/>
          <w:szCs w:val="28"/>
          <w:lang w:eastAsia="en-US"/>
        </w:rPr>
        <w:tab/>
        <w:t>Ребенок должен находиться на диспансерном наблюдении у педиатра, проктолога, периодически получать противорецидивное лечение, симптоматическую, заместительную терапию, при неэффективности – оформление на инвалидность.</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709"/>
        <w:jc w:val="both"/>
        <w:rPr>
          <w:b/>
          <w:sz w:val="28"/>
          <w:szCs w:val="28"/>
          <w:lang w:eastAsia="en-US"/>
        </w:rPr>
      </w:pPr>
      <w:r w:rsidRPr="00F323F0">
        <w:rPr>
          <w:b/>
          <w:sz w:val="28"/>
          <w:szCs w:val="28"/>
          <w:lang w:eastAsia="en-US"/>
        </w:rPr>
        <w:t>К задаче №5:</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lastRenderedPageBreak/>
        <w:t>1.</w:t>
      </w:r>
      <w:r w:rsidRPr="00F323F0">
        <w:rPr>
          <w:sz w:val="28"/>
          <w:szCs w:val="28"/>
          <w:lang w:eastAsia="en-US"/>
        </w:rPr>
        <w:tab/>
        <w:t>План обследования: УЗИ печени с допплерографией, ФГС.</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2. Степень кровопотери по Гранту: потеря 30% ОЦК.</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3. Уровень кровотечения: верхние отделы ЖКТ (пищевод, желудок).</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4. Предположительный диагноз: ВБПК, осложнённый пищеводно-желудочным кровотечением.</w:t>
      </w:r>
    </w:p>
    <w:p w:rsidR="00F323F0" w:rsidRPr="00F323F0" w:rsidRDefault="00F323F0" w:rsidP="00F323F0">
      <w:pPr>
        <w:tabs>
          <w:tab w:val="left" w:pos="993"/>
        </w:tabs>
        <w:ind w:firstLine="709"/>
        <w:jc w:val="both"/>
        <w:rPr>
          <w:sz w:val="28"/>
          <w:szCs w:val="28"/>
          <w:lang w:eastAsia="en-US"/>
        </w:rPr>
      </w:pPr>
      <w:r w:rsidRPr="00F323F0">
        <w:rPr>
          <w:sz w:val="28"/>
          <w:szCs w:val="28"/>
          <w:lang w:eastAsia="en-US"/>
        </w:rPr>
        <w:t>5. Алгоритм действий: строгий постельный режим, холод на живот, определить группу крови, резус фактор, определить степень кровопотери, начать переливание кристаллоидных растворов, СЗП из расчета 30-50 мл/кг массы, эритроцитарной массы, установить причину и локализацию кровотечения, ФГС контроль на наличие продолжающегося кровотечения.</w:t>
      </w:r>
    </w:p>
    <w:p w:rsidR="00F323F0" w:rsidRPr="00F323F0" w:rsidRDefault="00F323F0" w:rsidP="00F323F0">
      <w:pPr>
        <w:shd w:val="clear" w:color="auto" w:fill="FFFFFF"/>
        <w:spacing w:before="14"/>
        <w:jc w:val="both"/>
        <w:rPr>
          <w:b/>
          <w:bCs/>
          <w:color w:val="000000"/>
          <w:spacing w:val="-6"/>
          <w:sz w:val="28"/>
          <w:szCs w:val="28"/>
        </w:rPr>
      </w:pPr>
    </w:p>
    <w:p w:rsidR="00F323F0" w:rsidRPr="00F323F0" w:rsidRDefault="00F323F0" w:rsidP="00F323F0">
      <w:pPr>
        <w:shd w:val="clear" w:color="auto" w:fill="FFFFFF"/>
        <w:spacing w:before="14"/>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Сбор анамнеза</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 xml:space="preserve">Измерение АД и частоты пульса </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Пальпация и перкуссия живота</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Определение границ и размеров печени и селезенки</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Ректальное пальцевое исследование</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Интерпретация инст</w:t>
      </w:r>
      <w:r w:rsidRPr="00F323F0">
        <w:rPr>
          <w:color w:val="000000"/>
          <w:sz w:val="28"/>
          <w:szCs w:val="28"/>
        </w:rPr>
        <w:softHyphen/>
        <w:t>рументальных и рентгенологических методов обследования</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Определение групп крови</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Определение степени кровопотери (шоковый индекс Альговера, схема Гранта)</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Проведение консервативной терапии</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Оказание неотложной помощи</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Выбор лечебной тактики</w:t>
      </w:r>
    </w:p>
    <w:p w:rsidR="00F323F0" w:rsidRPr="00F323F0" w:rsidRDefault="00F323F0" w:rsidP="00F323F0">
      <w:pPr>
        <w:widowControl w:val="0"/>
        <w:numPr>
          <w:ilvl w:val="0"/>
          <w:numId w:val="1133"/>
        </w:numPr>
        <w:tabs>
          <w:tab w:val="num" w:pos="851"/>
        </w:tabs>
        <w:autoSpaceDE w:val="0"/>
        <w:autoSpaceDN w:val="0"/>
        <w:adjustRightInd w:val="0"/>
        <w:ind w:left="0" w:firstLine="851"/>
        <w:jc w:val="both"/>
        <w:rPr>
          <w:color w:val="000000"/>
          <w:sz w:val="28"/>
          <w:szCs w:val="28"/>
        </w:rPr>
      </w:pPr>
      <w:r w:rsidRPr="00F323F0">
        <w:rPr>
          <w:color w:val="000000"/>
          <w:sz w:val="28"/>
          <w:szCs w:val="28"/>
        </w:rPr>
        <w:t>Оформление истории болезни.</w:t>
      </w:r>
    </w:p>
    <w:p w:rsidR="00F323F0" w:rsidRPr="00F323F0" w:rsidRDefault="00F323F0" w:rsidP="00F323F0">
      <w:pPr>
        <w:ind w:left="720"/>
        <w:jc w:val="both"/>
        <w:rPr>
          <w:color w:val="000000"/>
          <w:sz w:val="28"/>
          <w:szCs w:val="28"/>
        </w:rPr>
      </w:pPr>
    </w:p>
    <w:p w:rsidR="00F323F0" w:rsidRDefault="00F323F0" w:rsidP="00F323F0">
      <w:pPr>
        <w:tabs>
          <w:tab w:val="left" w:pos="360"/>
          <w:tab w:val="left" w:pos="1080"/>
        </w:tabs>
        <w:ind w:firstLine="720"/>
        <w:jc w:val="both"/>
        <w:rPr>
          <w:sz w:val="28"/>
          <w:szCs w:val="28"/>
          <w:lang w:val="en-US"/>
        </w:rPr>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«Кровотечения желудочно-кишечного тракта Из нижних отделов».</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shd w:val="clear" w:color="auto" w:fill="FFFFFF"/>
        <w:rPr>
          <w:bCs/>
          <w:color w:val="000000"/>
          <w:sz w:val="28"/>
          <w:szCs w:val="28"/>
        </w:rPr>
      </w:pPr>
    </w:p>
    <w:p w:rsidR="00F323F0" w:rsidRPr="00F323F0" w:rsidRDefault="00F323F0" w:rsidP="00F323F0">
      <w:pPr>
        <w:shd w:val="clear" w:color="auto" w:fill="FFFFFF"/>
        <w:rPr>
          <w:bCs/>
          <w:color w:val="000000"/>
          <w:sz w:val="28"/>
          <w:szCs w:val="28"/>
        </w:rPr>
      </w:pPr>
      <w:r w:rsidRPr="00F323F0">
        <w:rPr>
          <w:bCs/>
          <w:color w:val="000000"/>
          <w:sz w:val="28"/>
          <w:szCs w:val="28"/>
        </w:rPr>
        <w:t>1.Причины кровотечений из нижних отделов ЖКТ</w:t>
      </w:r>
    </w:p>
    <w:p w:rsidR="00F323F0" w:rsidRPr="00F323F0" w:rsidRDefault="00F323F0" w:rsidP="00F323F0">
      <w:pPr>
        <w:shd w:val="clear" w:color="auto" w:fill="FFFFFF"/>
        <w:rPr>
          <w:bCs/>
          <w:color w:val="000000"/>
          <w:sz w:val="28"/>
          <w:szCs w:val="28"/>
        </w:rPr>
      </w:pPr>
      <w:r w:rsidRPr="00F323F0">
        <w:rPr>
          <w:bCs/>
          <w:color w:val="000000"/>
          <w:sz w:val="28"/>
          <w:szCs w:val="28"/>
        </w:rPr>
        <w:t>2.Диагностика желудочно-кишечных кровотечений</w:t>
      </w:r>
    </w:p>
    <w:p w:rsidR="00F323F0" w:rsidRPr="00F323F0" w:rsidRDefault="00F323F0" w:rsidP="00F323F0">
      <w:pPr>
        <w:shd w:val="clear" w:color="auto" w:fill="FFFFFF"/>
        <w:rPr>
          <w:bCs/>
          <w:color w:val="000000"/>
          <w:sz w:val="28"/>
          <w:szCs w:val="28"/>
        </w:rPr>
      </w:pPr>
      <w:r w:rsidRPr="00F323F0">
        <w:rPr>
          <w:bCs/>
          <w:color w:val="000000"/>
          <w:sz w:val="28"/>
          <w:szCs w:val="28"/>
        </w:rPr>
        <w:t>3.Лабораторная диагностика</w:t>
      </w:r>
    </w:p>
    <w:p w:rsidR="00F323F0" w:rsidRPr="00F323F0" w:rsidRDefault="00F323F0" w:rsidP="00F323F0">
      <w:pPr>
        <w:shd w:val="clear" w:color="auto" w:fill="FFFFFF"/>
        <w:rPr>
          <w:bCs/>
          <w:color w:val="000000"/>
          <w:sz w:val="28"/>
          <w:szCs w:val="28"/>
        </w:rPr>
      </w:pPr>
      <w:r w:rsidRPr="00F323F0">
        <w:rPr>
          <w:bCs/>
          <w:color w:val="000000"/>
          <w:sz w:val="28"/>
          <w:szCs w:val="28"/>
        </w:rPr>
        <w:t>4.Дифференциальная диагностика</w:t>
      </w:r>
    </w:p>
    <w:p w:rsidR="00F323F0" w:rsidRPr="00F323F0" w:rsidRDefault="00F323F0" w:rsidP="00F323F0">
      <w:pPr>
        <w:shd w:val="clear" w:color="auto" w:fill="FFFFFF"/>
        <w:rPr>
          <w:bCs/>
          <w:color w:val="000000"/>
          <w:sz w:val="28"/>
          <w:szCs w:val="28"/>
        </w:rPr>
      </w:pPr>
      <w:r w:rsidRPr="00F323F0">
        <w:rPr>
          <w:bCs/>
          <w:color w:val="000000"/>
          <w:sz w:val="28"/>
          <w:szCs w:val="28"/>
        </w:rPr>
        <w:t>5.Диагностика геморрагического шока</w:t>
      </w:r>
    </w:p>
    <w:p w:rsidR="00F323F0" w:rsidRPr="00F323F0" w:rsidRDefault="00F323F0" w:rsidP="00F323F0">
      <w:pPr>
        <w:shd w:val="clear" w:color="auto" w:fill="FFFFFF"/>
        <w:rPr>
          <w:bCs/>
          <w:color w:val="000000"/>
          <w:sz w:val="28"/>
          <w:szCs w:val="28"/>
        </w:rPr>
      </w:pPr>
      <w:r w:rsidRPr="00F323F0">
        <w:rPr>
          <w:bCs/>
          <w:color w:val="000000"/>
          <w:sz w:val="28"/>
          <w:szCs w:val="28"/>
        </w:rPr>
        <w:t>6.Лечебная тактика при ЖК кровотечениях</w:t>
      </w:r>
    </w:p>
    <w:p w:rsidR="00F323F0" w:rsidRPr="00F323F0" w:rsidRDefault="00F323F0" w:rsidP="00F323F0">
      <w:pPr>
        <w:shd w:val="clear" w:color="auto" w:fill="FFFFFF"/>
        <w:rPr>
          <w:bCs/>
          <w:color w:val="000000"/>
          <w:sz w:val="28"/>
          <w:szCs w:val="28"/>
        </w:rPr>
      </w:pPr>
      <w:r w:rsidRPr="00F323F0">
        <w:rPr>
          <w:bCs/>
          <w:color w:val="000000"/>
          <w:sz w:val="28"/>
          <w:szCs w:val="28"/>
        </w:rPr>
        <w:t>7.Консервативное лечение детей с кровотечениями из ЖКТ.</w:t>
      </w:r>
    </w:p>
    <w:p w:rsidR="00F323F0" w:rsidRDefault="00F323F0" w:rsidP="00F323F0">
      <w:pPr>
        <w:shd w:val="clear" w:color="auto" w:fill="FFFFFF"/>
        <w:rPr>
          <w:b/>
          <w:sz w:val="28"/>
          <w:szCs w:val="28"/>
        </w:rPr>
      </w:pPr>
    </w:p>
    <w:p w:rsid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F323F0" w:rsidRPr="00F323F0" w:rsidRDefault="00F323F0" w:rsidP="00F323F0">
      <w:pPr>
        <w:shd w:val="clear" w:color="auto" w:fill="FFFFFF"/>
        <w:spacing w:before="14"/>
        <w:jc w:val="both"/>
        <w:rPr>
          <w:b/>
          <w:bCs/>
          <w:color w:val="000000"/>
          <w:sz w:val="28"/>
          <w:szCs w:val="28"/>
        </w:rPr>
      </w:pPr>
    </w:p>
    <w:p w:rsidR="00F323F0" w:rsidRPr="00F323F0" w:rsidRDefault="00F323F0" w:rsidP="00F323F0">
      <w:pPr>
        <w:tabs>
          <w:tab w:val="num" w:pos="0"/>
          <w:tab w:val="left" w:pos="284"/>
        </w:tabs>
        <w:jc w:val="both"/>
        <w:rPr>
          <w:bCs/>
          <w:smallCaps/>
          <w:spacing w:val="5"/>
          <w:sz w:val="28"/>
          <w:szCs w:val="28"/>
        </w:rPr>
      </w:pPr>
      <w:r w:rsidRPr="00F323F0">
        <w:rPr>
          <w:bCs/>
          <w:smallCaps/>
          <w:spacing w:val="5"/>
          <w:sz w:val="28"/>
          <w:szCs w:val="28"/>
        </w:rPr>
        <w:lastRenderedPageBreak/>
        <w:t>1. КЛИНИЧЕСКИМ СИМПТОМОМ ОСТАНОВИВШЕГОСЯ КРОВОТЕЧЕНИЯ ИЗ ЖКТ ЯВЛЯЕТСЯ</w:t>
      </w:r>
    </w:p>
    <w:p w:rsidR="00F323F0" w:rsidRPr="00F323F0" w:rsidRDefault="00F323F0" w:rsidP="00F323F0">
      <w:pPr>
        <w:numPr>
          <w:ilvl w:val="0"/>
          <w:numId w:val="1156"/>
        </w:numPr>
        <w:tabs>
          <w:tab w:val="left" w:pos="284"/>
        </w:tabs>
        <w:contextualSpacing/>
        <w:jc w:val="both"/>
      </w:pPr>
      <w:r w:rsidRPr="00F323F0">
        <w:rPr>
          <w:sz w:val="28"/>
          <w:szCs w:val="28"/>
        </w:rPr>
        <w:t>адинамия</w:t>
      </w:r>
    </w:p>
    <w:p w:rsidR="00F323F0" w:rsidRPr="00F323F0" w:rsidRDefault="00F323F0" w:rsidP="00F323F0">
      <w:pPr>
        <w:numPr>
          <w:ilvl w:val="0"/>
          <w:numId w:val="1156"/>
        </w:numPr>
        <w:tabs>
          <w:tab w:val="left" w:pos="284"/>
        </w:tabs>
        <w:ind w:left="2694" w:hanging="284"/>
        <w:contextualSpacing/>
        <w:jc w:val="both"/>
        <w:rPr>
          <w:sz w:val="28"/>
          <w:szCs w:val="28"/>
        </w:rPr>
      </w:pPr>
      <w:r w:rsidRPr="00F323F0">
        <w:rPr>
          <w:sz w:val="28"/>
          <w:szCs w:val="28"/>
        </w:rPr>
        <w:t>нормализация АД</w:t>
      </w:r>
    </w:p>
    <w:p w:rsidR="00F323F0" w:rsidRPr="00F323F0" w:rsidRDefault="00F323F0" w:rsidP="00F323F0">
      <w:pPr>
        <w:numPr>
          <w:ilvl w:val="0"/>
          <w:numId w:val="1156"/>
        </w:numPr>
        <w:tabs>
          <w:tab w:val="left" w:pos="284"/>
        </w:tabs>
        <w:ind w:left="2694" w:hanging="284"/>
        <w:contextualSpacing/>
        <w:jc w:val="both"/>
        <w:rPr>
          <w:sz w:val="28"/>
          <w:szCs w:val="28"/>
        </w:rPr>
      </w:pPr>
      <w:r w:rsidRPr="00F323F0">
        <w:rPr>
          <w:sz w:val="28"/>
          <w:szCs w:val="28"/>
        </w:rPr>
        <w:t>снижение АД</w:t>
      </w:r>
    </w:p>
    <w:p w:rsidR="00F323F0" w:rsidRPr="00F323F0" w:rsidRDefault="00F323F0" w:rsidP="00F323F0">
      <w:pPr>
        <w:numPr>
          <w:ilvl w:val="0"/>
          <w:numId w:val="1156"/>
        </w:numPr>
        <w:tabs>
          <w:tab w:val="left" w:pos="284"/>
        </w:tabs>
        <w:ind w:left="2694" w:hanging="284"/>
        <w:contextualSpacing/>
        <w:jc w:val="both"/>
        <w:rPr>
          <w:sz w:val="28"/>
          <w:szCs w:val="28"/>
        </w:rPr>
      </w:pPr>
      <w:r w:rsidRPr="00F323F0">
        <w:rPr>
          <w:sz w:val="28"/>
          <w:szCs w:val="28"/>
        </w:rPr>
        <w:t>повышение АД</w:t>
      </w:r>
    </w:p>
    <w:p w:rsidR="00F323F0" w:rsidRPr="00F323F0" w:rsidRDefault="00F323F0" w:rsidP="00F323F0">
      <w:pPr>
        <w:numPr>
          <w:ilvl w:val="0"/>
          <w:numId w:val="1156"/>
        </w:numPr>
        <w:tabs>
          <w:tab w:val="left" w:pos="284"/>
        </w:tabs>
        <w:ind w:left="2694" w:hanging="284"/>
        <w:contextualSpacing/>
        <w:jc w:val="both"/>
        <w:rPr>
          <w:sz w:val="28"/>
          <w:szCs w:val="28"/>
        </w:rPr>
      </w:pPr>
      <w:r w:rsidRPr="00F323F0">
        <w:rPr>
          <w:sz w:val="28"/>
          <w:szCs w:val="28"/>
        </w:rPr>
        <w:t>нормальный цвет кожных покровов</w:t>
      </w:r>
    </w:p>
    <w:p w:rsidR="00F323F0" w:rsidRPr="00F323F0" w:rsidRDefault="00F323F0" w:rsidP="00F323F0">
      <w:pPr>
        <w:tabs>
          <w:tab w:val="num" w:pos="0"/>
          <w:tab w:val="left" w:pos="284"/>
        </w:tabs>
        <w:rPr>
          <w:bCs/>
          <w:smallCaps/>
          <w:spacing w:val="5"/>
          <w:sz w:val="28"/>
          <w:szCs w:val="28"/>
        </w:rPr>
      </w:pPr>
    </w:p>
    <w:p w:rsidR="00F323F0" w:rsidRPr="00F323F0" w:rsidRDefault="00F323F0" w:rsidP="00F323F0">
      <w:pPr>
        <w:tabs>
          <w:tab w:val="num" w:pos="0"/>
          <w:tab w:val="left" w:pos="284"/>
        </w:tabs>
        <w:rPr>
          <w:bCs/>
          <w:smallCaps/>
          <w:spacing w:val="5"/>
          <w:sz w:val="28"/>
          <w:szCs w:val="28"/>
        </w:rPr>
      </w:pPr>
      <w:r w:rsidRPr="00F323F0">
        <w:rPr>
          <w:bCs/>
          <w:smallCaps/>
          <w:spacing w:val="5"/>
          <w:sz w:val="28"/>
          <w:szCs w:val="28"/>
        </w:rPr>
        <w:t>2. ПРИ ИНДЕКСЕ АЛЬГОВЕРА РАВНОМ 1 КРОВОПОТЕРЯ СОСТАВЛЯЕТ:</w:t>
      </w:r>
    </w:p>
    <w:p w:rsidR="00F323F0" w:rsidRPr="00F323F0" w:rsidRDefault="00F323F0" w:rsidP="00F323F0">
      <w:pPr>
        <w:numPr>
          <w:ilvl w:val="0"/>
          <w:numId w:val="1155"/>
        </w:numPr>
        <w:tabs>
          <w:tab w:val="left" w:pos="284"/>
        </w:tabs>
        <w:contextualSpacing/>
        <w:jc w:val="both"/>
        <w:rPr>
          <w:sz w:val="28"/>
          <w:szCs w:val="28"/>
        </w:rPr>
      </w:pPr>
      <w:r w:rsidRPr="00F323F0">
        <w:rPr>
          <w:sz w:val="28"/>
          <w:szCs w:val="28"/>
        </w:rPr>
        <w:t>5% ОТ ОЦК</w:t>
      </w:r>
    </w:p>
    <w:p w:rsidR="00F323F0" w:rsidRPr="00F323F0" w:rsidRDefault="00F323F0" w:rsidP="00F323F0">
      <w:pPr>
        <w:numPr>
          <w:ilvl w:val="0"/>
          <w:numId w:val="1155"/>
        </w:numPr>
        <w:tabs>
          <w:tab w:val="left" w:pos="284"/>
        </w:tabs>
        <w:ind w:left="2694" w:hanging="284"/>
        <w:contextualSpacing/>
        <w:jc w:val="both"/>
        <w:rPr>
          <w:sz w:val="28"/>
          <w:szCs w:val="28"/>
        </w:rPr>
      </w:pPr>
      <w:r w:rsidRPr="00F323F0">
        <w:rPr>
          <w:sz w:val="28"/>
          <w:szCs w:val="28"/>
        </w:rPr>
        <w:t>10-15% ОТ ОЦК</w:t>
      </w:r>
    </w:p>
    <w:p w:rsidR="00F323F0" w:rsidRPr="00F323F0" w:rsidRDefault="00F323F0" w:rsidP="00F323F0">
      <w:pPr>
        <w:numPr>
          <w:ilvl w:val="0"/>
          <w:numId w:val="1155"/>
        </w:numPr>
        <w:tabs>
          <w:tab w:val="left" w:pos="284"/>
        </w:tabs>
        <w:ind w:left="2694" w:hanging="284"/>
        <w:contextualSpacing/>
        <w:jc w:val="both"/>
        <w:rPr>
          <w:sz w:val="28"/>
          <w:szCs w:val="28"/>
        </w:rPr>
      </w:pPr>
      <w:r w:rsidRPr="00F323F0">
        <w:rPr>
          <w:sz w:val="28"/>
          <w:szCs w:val="28"/>
        </w:rPr>
        <w:t>20-30% ОТ ОЦК</w:t>
      </w:r>
    </w:p>
    <w:p w:rsidR="00F323F0" w:rsidRPr="00F323F0" w:rsidRDefault="00F323F0" w:rsidP="00F323F0">
      <w:pPr>
        <w:numPr>
          <w:ilvl w:val="0"/>
          <w:numId w:val="1155"/>
        </w:numPr>
        <w:tabs>
          <w:tab w:val="left" w:pos="284"/>
        </w:tabs>
        <w:ind w:left="2694" w:hanging="284"/>
        <w:contextualSpacing/>
        <w:jc w:val="both"/>
        <w:rPr>
          <w:sz w:val="28"/>
          <w:szCs w:val="28"/>
        </w:rPr>
      </w:pPr>
      <w:r w:rsidRPr="00F323F0">
        <w:rPr>
          <w:sz w:val="28"/>
          <w:szCs w:val="28"/>
        </w:rPr>
        <w:t>35-40% ОТ ОЦК</w:t>
      </w:r>
    </w:p>
    <w:p w:rsidR="00F323F0" w:rsidRPr="00F323F0" w:rsidRDefault="00F323F0" w:rsidP="00F323F0">
      <w:pPr>
        <w:numPr>
          <w:ilvl w:val="0"/>
          <w:numId w:val="1155"/>
        </w:numPr>
        <w:tabs>
          <w:tab w:val="left" w:pos="284"/>
        </w:tabs>
        <w:ind w:left="2694" w:hanging="284"/>
        <w:contextualSpacing/>
        <w:jc w:val="both"/>
        <w:rPr>
          <w:sz w:val="28"/>
          <w:szCs w:val="28"/>
        </w:rPr>
      </w:pPr>
      <w:r w:rsidRPr="00F323F0">
        <w:rPr>
          <w:sz w:val="28"/>
          <w:szCs w:val="28"/>
        </w:rPr>
        <w:t>30-50% ОТ ОЦК</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num" w:pos="0"/>
          <w:tab w:val="left" w:pos="284"/>
        </w:tabs>
        <w:jc w:val="both"/>
        <w:rPr>
          <w:bCs/>
          <w:smallCaps/>
          <w:spacing w:val="5"/>
          <w:sz w:val="28"/>
          <w:szCs w:val="28"/>
        </w:rPr>
      </w:pPr>
      <w:r w:rsidRPr="00F323F0">
        <w:rPr>
          <w:bCs/>
          <w:smallCaps/>
          <w:spacing w:val="5"/>
          <w:sz w:val="28"/>
          <w:szCs w:val="28"/>
        </w:rPr>
        <w:t>3. КРОВОТЕЧЕНИЯ ИЗ МЕККЕЛЕВА ДИВЕРТИКУЛА ЧАЩЕ ОБУСЛОВЛЕНЫ</w:t>
      </w:r>
    </w:p>
    <w:p w:rsidR="00F323F0" w:rsidRPr="00F323F0" w:rsidRDefault="00F323F0" w:rsidP="00F323F0">
      <w:pPr>
        <w:numPr>
          <w:ilvl w:val="0"/>
          <w:numId w:val="1154"/>
        </w:numPr>
        <w:tabs>
          <w:tab w:val="left" w:pos="284"/>
        </w:tabs>
        <w:ind w:left="2694" w:hanging="284"/>
        <w:contextualSpacing/>
        <w:jc w:val="both"/>
        <w:rPr>
          <w:sz w:val="28"/>
          <w:szCs w:val="28"/>
        </w:rPr>
      </w:pPr>
      <w:r w:rsidRPr="00F323F0">
        <w:rPr>
          <w:sz w:val="28"/>
          <w:szCs w:val="28"/>
        </w:rPr>
        <w:t>эрозивно-язвенным процессом за счет дистопии клеток поджелудочной железы и желудка в стенку дивертикула</w:t>
      </w:r>
    </w:p>
    <w:p w:rsidR="00F323F0" w:rsidRPr="00F323F0" w:rsidRDefault="00F323F0" w:rsidP="00F323F0">
      <w:pPr>
        <w:numPr>
          <w:ilvl w:val="0"/>
          <w:numId w:val="1154"/>
        </w:numPr>
        <w:tabs>
          <w:tab w:val="left" w:pos="284"/>
        </w:tabs>
        <w:ind w:left="2694" w:hanging="284"/>
        <w:contextualSpacing/>
        <w:jc w:val="both"/>
        <w:rPr>
          <w:sz w:val="28"/>
          <w:szCs w:val="28"/>
        </w:rPr>
      </w:pPr>
      <w:r w:rsidRPr="00F323F0">
        <w:rPr>
          <w:sz w:val="28"/>
          <w:szCs w:val="28"/>
        </w:rPr>
        <w:t>воспалительным процессом в слизистой оболочке</w:t>
      </w:r>
    </w:p>
    <w:p w:rsidR="00F323F0" w:rsidRPr="00F323F0" w:rsidRDefault="00F323F0" w:rsidP="00F323F0">
      <w:pPr>
        <w:numPr>
          <w:ilvl w:val="0"/>
          <w:numId w:val="1154"/>
        </w:numPr>
        <w:tabs>
          <w:tab w:val="left" w:pos="284"/>
        </w:tabs>
        <w:ind w:left="2694" w:hanging="284"/>
        <w:contextualSpacing/>
        <w:jc w:val="both"/>
        <w:rPr>
          <w:sz w:val="28"/>
          <w:szCs w:val="28"/>
        </w:rPr>
      </w:pPr>
      <w:r w:rsidRPr="00F323F0">
        <w:rPr>
          <w:sz w:val="28"/>
          <w:szCs w:val="28"/>
        </w:rPr>
        <w:t>перекрутом дивертикула</w:t>
      </w:r>
    </w:p>
    <w:p w:rsidR="00F323F0" w:rsidRPr="00F323F0" w:rsidRDefault="00F323F0" w:rsidP="00F323F0">
      <w:pPr>
        <w:numPr>
          <w:ilvl w:val="0"/>
          <w:numId w:val="1154"/>
        </w:numPr>
        <w:tabs>
          <w:tab w:val="left" w:pos="284"/>
        </w:tabs>
        <w:ind w:left="2694" w:hanging="284"/>
        <w:contextualSpacing/>
        <w:jc w:val="both"/>
        <w:rPr>
          <w:sz w:val="28"/>
          <w:szCs w:val="28"/>
        </w:rPr>
      </w:pPr>
      <w:r w:rsidRPr="00F323F0">
        <w:rPr>
          <w:sz w:val="28"/>
          <w:szCs w:val="28"/>
        </w:rPr>
        <w:t>некрозом дивертикула</w:t>
      </w:r>
    </w:p>
    <w:p w:rsidR="00F323F0" w:rsidRPr="00F323F0" w:rsidRDefault="00F323F0" w:rsidP="00F323F0">
      <w:pPr>
        <w:numPr>
          <w:ilvl w:val="0"/>
          <w:numId w:val="1154"/>
        </w:numPr>
        <w:tabs>
          <w:tab w:val="num" w:pos="-180"/>
          <w:tab w:val="num" w:pos="0"/>
          <w:tab w:val="left" w:pos="284"/>
        </w:tabs>
        <w:ind w:left="2694" w:hanging="284"/>
        <w:contextualSpacing/>
        <w:jc w:val="both"/>
        <w:rPr>
          <w:sz w:val="28"/>
          <w:szCs w:val="28"/>
        </w:rPr>
      </w:pPr>
      <w:r w:rsidRPr="00F323F0">
        <w:rPr>
          <w:sz w:val="28"/>
          <w:szCs w:val="28"/>
        </w:rPr>
        <w:t>опухолью дивертикула</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num" w:pos="0"/>
          <w:tab w:val="left" w:pos="284"/>
        </w:tabs>
        <w:jc w:val="both"/>
        <w:rPr>
          <w:bCs/>
          <w:smallCaps/>
          <w:spacing w:val="5"/>
          <w:sz w:val="28"/>
          <w:szCs w:val="28"/>
        </w:rPr>
      </w:pPr>
      <w:r w:rsidRPr="00F323F0">
        <w:rPr>
          <w:bCs/>
          <w:smallCaps/>
          <w:spacing w:val="5"/>
          <w:sz w:val="28"/>
          <w:szCs w:val="28"/>
        </w:rPr>
        <w:t>4. ДЛЯ ВЫЯВЛЕНИЯ ХАЛАЗИИ КАРДИИ, КАК ПРИЧИНЫ КРОВОТЕЧЕНИЯ ИЗ ЖКТ, НЕОБХОДИМО ПРОВЕСТИ</w:t>
      </w:r>
    </w:p>
    <w:p w:rsidR="00F323F0" w:rsidRPr="00F323F0" w:rsidRDefault="00F323F0" w:rsidP="00F323F0">
      <w:pPr>
        <w:numPr>
          <w:ilvl w:val="0"/>
          <w:numId w:val="1150"/>
        </w:numPr>
        <w:tabs>
          <w:tab w:val="left" w:pos="284"/>
        </w:tabs>
        <w:contextualSpacing/>
        <w:jc w:val="both"/>
        <w:rPr>
          <w:sz w:val="28"/>
          <w:szCs w:val="28"/>
        </w:rPr>
      </w:pPr>
      <w:r w:rsidRPr="00F323F0">
        <w:rPr>
          <w:sz w:val="28"/>
          <w:szCs w:val="28"/>
        </w:rPr>
        <w:t>ФГС</w:t>
      </w:r>
    </w:p>
    <w:p w:rsidR="00F323F0" w:rsidRPr="00F323F0" w:rsidRDefault="00F323F0" w:rsidP="00F323F0">
      <w:pPr>
        <w:numPr>
          <w:ilvl w:val="0"/>
          <w:numId w:val="1150"/>
        </w:numPr>
        <w:tabs>
          <w:tab w:val="left" w:pos="284"/>
        </w:tabs>
        <w:ind w:left="2694" w:hanging="284"/>
        <w:contextualSpacing/>
        <w:jc w:val="both"/>
        <w:rPr>
          <w:sz w:val="28"/>
          <w:szCs w:val="28"/>
        </w:rPr>
      </w:pPr>
      <w:r w:rsidRPr="00F323F0">
        <w:rPr>
          <w:sz w:val="28"/>
          <w:szCs w:val="28"/>
        </w:rPr>
        <w:t>колоноскопию</w:t>
      </w:r>
    </w:p>
    <w:p w:rsidR="00F323F0" w:rsidRPr="00F323F0" w:rsidRDefault="00F323F0" w:rsidP="00F323F0">
      <w:pPr>
        <w:numPr>
          <w:ilvl w:val="0"/>
          <w:numId w:val="1150"/>
        </w:numPr>
        <w:tabs>
          <w:tab w:val="left" w:pos="284"/>
        </w:tabs>
        <w:ind w:left="2694" w:hanging="284"/>
        <w:contextualSpacing/>
        <w:jc w:val="both"/>
        <w:rPr>
          <w:sz w:val="28"/>
          <w:szCs w:val="28"/>
        </w:rPr>
      </w:pPr>
      <w:r w:rsidRPr="00F323F0">
        <w:rPr>
          <w:sz w:val="28"/>
          <w:szCs w:val="28"/>
        </w:rPr>
        <w:t>ирригографию</w:t>
      </w:r>
    </w:p>
    <w:p w:rsidR="00F323F0" w:rsidRPr="00F323F0" w:rsidRDefault="00F323F0" w:rsidP="00F323F0">
      <w:pPr>
        <w:numPr>
          <w:ilvl w:val="0"/>
          <w:numId w:val="1150"/>
        </w:numPr>
        <w:tabs>
          <w:tab w:val="left" w:pos="284"/>
        </w:tabs>
        <w:ind w:left="2694" w:hanging="284"/>
        <w:contextualSpacing/>
        <w:jc w:val="both"/>
        <w:rPr>
          <w:sz w:val="28"/>
          <w:szCs w:val="28"/>
        </w:rPr>
      </w:pPr>
      <w:r w:rsidRPr="00F323F0">
        <w:rPr>
          <w:sz w:val="28"/>
          <w:szCs w:val="28"/>
        </w:rPr>
        <w:t>пневмоирригографию</w:t>
      </w:r>
    </w:p>
    <w:p w:rsidR="00F323F0" w:rsidRPr="00F323F0" w:rsidRDefault="00F323F0" w:rsidP="00F323F0">
      <w:pPr>
        <w:numPr>
          <w:ilvl w:val="0"/>
          <w:numId w:val="1150"/>
        </w:numPr>
        <w:tabs>
          <w:tab w:val="left" w:pos="284"/>
        </w:tabs>
        <w:ind w:left="2694" w:hanging="284"/>
        <w:contextualSpacing/>
        <w:jc w:val="both"/>
        <w:rPr>
          <w:sz w:val="28"/>
          <w:szCs w:val="28"/>
        </w:rPr>
      </w:pPr>
      <w:r w:rsidRPr="00F323F0">
        <w:rPr>
          <w:sz w:val="28"/>
          <w:szCs w:val="28"/>
        </w:rPr>
        <w:t>обзорный снимок брюшной полости и грудной клетки</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num" w:pos="0"/>
          <w:tab w:val="left" w:pos="284"/>
        </w:tabs>
        <w:jc w:val="both"/>
        <w:rPr>
          <w:bCs/>
          <w:smallCaps/>
          <w:spacing w:val="5"/>
          <w:sz w:val="28"/>
          <w:szCs w:val="28"/>
        </w:rPr>
      </w:pPr>
      <w:r w:rsidRPr="00F323F0">
        <w:rPr>
          <w:bCs/>
          <w:smallCaps/>
          <w:spacing w:val="5"/>
          <w:sz w:val="28"/>
          <w:szCs w:val="28"/>
        </w:rPr>
        <w:t>5.  ЛОКАЛИЗАЦИЯ КРОВОТЕЧЕНИЯ ПРИ СИНДРОМЕ МЕЛЛОРИ-ВЕЙСА</w:t>
      </w:r>
    </w:p>
    <w:p w:rsidR="00F323F0" w:rsidRPr="00F323F0" w:rsidRDefault="00F323F0" w:rsidP="00F323F0">
      <w:pPr>
        <w:numPr>
          <w:ilvl w:val="0"/>
          <w:numId w:val="1149"/>
        </w:numPr>
        <w:tabs>
          <w:tab w:val="left" w:pos="284"/>
        </w:tabs>
        <w:contextualSpacing/>
        <w:jc w:val="both"/>
      </w:pPr>
      <w:r w:rsidRPr="00F323F0">
        <w:rPr>
          <w:sz w:val="28"/>
          <w:szCs w:val="28"/>
        </w:rPr>
        <w:t>антральный отдел желудка</w:t>
      </w:r>
    </w:p>
    <w:p w:rsidR="00F323F0" w:rsidRPr="00F323F0" w:rsidRDefault="00F323F0" w:rsidP="00F323F0">
      <w:pPr>
        <w:numPr>
          <w:ilvl w:val="0"/>
          <w:numId w:val="1149"/>
        </w:numPr>
        <w:tabs>
          <w:tab w:val="left" w:pos="284"/>
        </w:tabs>
        <w:ind w:left="2694" w:hanging="284"/>
        <w:contextualSpacing/>
        <w:jc w:val="both"/>
        <w:rPr>
          <w:sz w:val="28"/>
          <w:szCs w:val="28"/>
        </w:rPr>
      </w:pPr>
      <w:r w:rsidRPr="00F323F0">
        <w:rPr>
          <w:sz w:val="28"/>
          <w:szCs w:val="28"/>
        </w:rPr>
        <w:t>кардиальный отдел желудка</w:t>
      </w:r>
    </w:p>
    <w:p w:rsidR="00F323F0" w:rsidRPr="00F323F0" w:rsidRDefault="00F323F0" w:rsidP="00F323F0">
      <w:pPr>
        <w:numPr>
          <w:ilvl w:val="0"/>
          <w:numId w:val="1149"/>
        </w:numPr>
        <w:tabs>
          <w:tab w:val="left" w:pos="284"/>
        </w:tabs>
        <w:ind w:left="2694" w:hanging="284"/>
        <w:contextualSpacing/>
        <w:jc w:val="both"/>
        <w:rPr>
          <w:sz w:val="28"/>
          <w:szCs w:val="28"/>
        </w:rPr>
      </w:pPr>
      <w:r w:rsidRPr="00F323F0">
        <w:rPr>
          <w:sz w:val="28"/>
          <w:szCs w:val="28"/>
        </w:rPr>
        <w:t>большая кривизна желудка</w:t>
      </w:r>
    </w:p>
    <w:p w:rsidR="00F323F0" w:rsidRPr="00F323F0" w:rsidRDefault="00F323F0" w:rsidP="00F323F0">
      <w:pPr>
        <w:numPr>
          <w:ilvl w:val="0"/>
          <w:numId w:val="1149"/>
        </w:numPr>
        <w:tabs>
          <w:tab w:val="left" w:pos="284"/>
        </w:tabs>
        <w:ind w:left="2694" w:hanging="284"/>
        <w:contextualSpacing/>
        <w:jc w:val="both"/>
        <w:rPr>
          <w:sz w:val="28"/>
          <w:szCs w:val="28"/>
        </w:rPr>
      </w:pPr>
      <w:r w:rsidRPr="00F323F0">
        <w:rPr>
          <w:sz w:val="28"/>
          <w:szCs w:val="28"/>
        </w:rPr>
        <w:t>ДПК</w:t>
      </w:r>
    </w:p>
    <w:p w:rsidR="00F323F0" w:rsidRPr="00F323F0" w:rsidRDefault="00F323F0" w:rsidP="00F323F0">
      <w:pPr>
        <w:numPr>
          <w:ilvl w:val="0"/>
          <w:numId w:val="1149"/>
        </w:numPr>
        <w:tabs>
          <w:tab w:val="left" w:pos="284"/>
        </w:tabs>
        <w:ind w:left="2694" w:hanging="284"/>
        <w:contextualSpacing/>
        <w:jc w:val="both"/>
        <w:rPr>
          <w:sz w:val="28"/>
          <w:szCs w:val="28"/>
        </w:rPr>
      </w:pPr>
      <w:r w:rsidRPr="00F323F0">
        <w:rPr>
          <w:sz w:val="28"/>
          <w:szCs w:val="28"/>
        </w:rPr>
        <w:t>тощая кишка</w:t>
      </w:r>
    </w:p>
    <w:p w:rsidR="00F323F0" w:rsidRPr="00F323F0" w:rsidRDefault="00F323F0" w:rsidP="00F323F0">
      <w:pPr>
        <w:tabs>
          <w:tab w:val="num" w:pos="0"/>
          <w:tab w:val="left" w:pos="284"/>
        </w:tabs>
        <w:rPr>
          <w:sz w:val="28"/>
          <w:szCs w:val="28"/>
        </w:rPr>
      </w:pPr>
    </w:p>
    <w:p w:rsidR="00F323F0" w:rsidRPr="00F323F0" w:rsidRDefault="00F323F0" w:rsidP="00F323F0">
      <w:pPr>
        <w:tabs>
          <w:tab w:val="left" w:pos="142"/>
          <w:tab w:val="left" w:pos="284"/>
        </w:tabs>
        <w:jc w:val="both"/>
        <w:rPr>
          <w:bCs/>
          <w:smallCaps/>
          <w:spacing w:val="5"/>
          <w:sz w:val="28"/>
          <w:szCs w:val="28"/>
        </w:rPr>
      </w:pPr>
      <w:r w:rsidRPr="00F323F0">
        <w:rPr>
          <w:bCs/>
          <w:smallCaps/>
          <w:spacing w:val="5"/>
          <w:sz w:val="28"/>
          <w:szCs w:val="28"/>
        </w:rPr>
        <w:t>6. ПРИ ПРОВЕДЕНИИ ГЕМОТРАНСФУЗИОННОЙ ТЕРАПИИ У БОЛЬНОГО С ТЯЖЕЛОЙ СТЕПЕНЬЮ КРОВОПОТЕРИ НЕОБХОДИМО ПЕРЕЛИВАНИЕ ПРЕПАРАТОВ КРОВИ В ОБЪЕМЕ</w:t>
      </w:r>
    </w:p>
    <w:p w:rsidR="00F323F0" w:rsidRPr="00F323F0" w:rsidRDefault="00F323F0" w:rsidP="00F323F0">
      <w:pPr>
        <w:numPr>
          <w:ilvl w:val="0"/>
          <w:numId w:val="1148"/>
        </w:numPr>
        <w:tabs>
          <w:tab w:val="left" w:pos="142"/>
          <w:tab w:val="left" w:pos="284"/>
        </w:tabs>
        <w:contextualSpacing/>
        <w:jc w:val="both"/>
        <w:rPr>
          <w:sz w:val="28"/>
          <w:szCs w:val="28"/>
        </w:rPr>
      </w:pPr>
      <w:r w:rsidRPr="00F323F0">
        <w:rPr>
          <w:sz w:val="28"/>
          <w:szCs w:val="28"/>
        </w:rPr>
        <w:lastRenderedPageBreak/>
        <w:t>соответствующем дефициту ОЦК</w:t>
      </w:r>
    </w:p>
    <w:p w:rsidR="00F323F0" w:rsidRPr="00F323F0" w:rsidRDefault="00F323F0" w:rsidP="00F323F0">
      <w:pPr>
        <w:numPr>
          <w:ilvl w:val="0"/>
          <w:numId w:val="1148"/>
        </w:numPr>
        <w:tabs>
          <w:tab w:val="left" w:pos="142"/>
          <w:tab w:val="left" w:pos="284"/>
        </w:tabs>
        <w:contextualSpacing/>
        <w:jc w:val="both"/>
        <w:rPr>
          <w:sz w:val="28"/>
          <w:szCs w:val="28"/>
        </w:rPr>
      </w:pPr>
      <w:r w:rsidRPr="00F323F0">
        <w:rPr>
          <w:sz w:val="28"/>
          <w:szCs w:val="28"/>
        </w:rPr>
        <w:t>соответствующем половине дефицита ОЦК</w:t>
      </w:r>
    </w:p>
    <w:p w:rsidR="00F323F0" w:rsidRPr="00F323F0" w:rsidRDefault="00F323F0" w:rsidP="00F323F0">
      <w:pPr>
        <w:numPr>
          <w:ilvl w:val="0"/>
          <w:numId w:val="1148"/>
        </w:numPr>
        <w:tabs>
          <w:tab w:val="left" w:pos="142"/>
          <w:tab w:val="left" w:pos="284"/>
        </w:tabs>
        <w:contextualSpacing/>
        <w:jc w:val="both"/>
        <w:rPr>
          <w:sz w:val="28"/>
          <w:szCs w:val="28"/>
        </w:rPr>
      </w:pPr>
      <w:r w:rsidRPr="00F323F0">
        <w:rPr>
          <w:sz w:val="28"/>
          <w:szCs w:val="28"/>
        </w:rPr>
        <w:t>превышающем дефицит ОЦК в 2 раза</w:t>
      </w:r>
    </w:p>
    <w:p w:rsidR="00F323F0" w:rsidRPr="00F323F0" w:rsidRDefault="00F323F0" w:rsidP="00F323F0">
      <w:pPr>
        <w:numPr>
          <w:ilvl w:val="0"/>
          <w:numId w:val="1148"/>
        </w:numPr>
        <w:tabs>
          <w:tab w:val="left" w:pos="142"/>
          <w:tab w:val="left" w:pos="284"/>
        </w:tabs>
        <w:contextualSpacing/>
        <w:jc w:val="both"/>
        <w:rPr>
          <w:sz w:val="28"/>
          <w:szCs w:val="28"/>
        </w:rPr>
      </w:pPr>
      <w:r w:rsidRPr="00F323F0">
        <w:rPr>
          <w:sz w:val="28"/>
          <w:szCs w:val="28"/>
        </w:rPr>
        <w:t>соответствующем 1/3 ОЦК</w:t>
      </w:r>
    </w:p>
    <w:p w:rsidR="00F323F0" w:rsidRPr="00F323F0" w:rsidRDefault="00F323F0" w:rsidP="00F323F0">
      <w:pPr>
        <w:numPr>
          <w:ilvl w:val="0"/>
          <w:numId w:val="1148"/>
        </w:numPr>
        <w:tabs>
          <w:tab w:val="left" w:pos="142"/>
          <w:tab w:val="left" w:pos="284"/>
        </w:tabs>
        <w:contextualSpacing/>
        <w:jc w:val="both"/>
        <w:rPr>
          <w:sz w:val="28"/>
          <w:szCs w:val="28"/>
        </w:rPr>
      </w:pPr>
      <w:r w:rsidRPr="00F323F0">
        <w:rPr>
          <w:sz w:val="28"/>
          <w:szCs w:val="28"/>
        </w:rPr>
        <w:t>соответствующем 2/3 ОЦК</w:t>
      </w:r>
    </w:p>
    <w:p w:rsidR="00F323F0" w:rsidRPr="00F323F0" w:rsidRDefault="00F323F0" w:rsidP="00F323F0">
      <w:pPr>
        <w:tabs>
          <w:tab w:val="left" w:pos="284"/>
        </w:tabs>
        <w:jc w:val="both"/>
        <w:rPr>
          <w:sz w:val="28"/>
          <w:szCs w:val="28"/>
        </w:rPr>
      </w:pPr>
    </w:p>
    <w:p w:rsidR="00F323F0" w:rsidRPr="00F323F0" w:rsidRDefault="00F323F0" w:rsidP="00F323F0">
      <w:pPr>
        <w:tabs>
          <w:tab w:val="left" w:pos="142"/>
          <w:tab w:val="left" w:pos="284"/>
        </w:tabs>
        <w:jc w:val="both"/>
        <w:rPr>
          <w:bCs/>
          <w:smallCaps/>
          <w:spacing w:val="5"/>
          <w:sz w:val="28"/>
          <w:szCs w:val="28"/>
        </w:rPr>
      </w:pPr>
      <w:r w:rsidRPr="00F323F0">
        <w:rPr>
          <w:bCs/>
          <w:smallCaps/>
          <w:spacing w:val="5"/>
          <w:sz w:val="28"/>
          <w:szCs w:val="28"/>
        </w:rPr>
        <w:t>7. ПРИЧИНАМИ КРОВОТЕЧЕНИЙ ИЗ ТОЛСТОЙ КИШКИ У ДЕТЕЙ ЧАЩЕ ВСЕГО ЯВЛЯЮТСЯ</w:t>
      </w:r>
    </w:p>
    <w:p w:rsidR="00F323F0" w:rsidRPr="00F323F0" w:rsidRDefault="00F323F0" w:rsidP="00F323F0">
      <w:pPr>
        <w:numPr>
          <w:ilvl w:val="0"/>
          <w:numId w:val="1147"/>
        </w:numPr>
        <w:tabs>
          <w:tab w:val="left" w:pos="142"/>
          <w:tab w:val="left" w:pos="284"/>
        </w:tabs>
        <w:contextualSpacing/>
        <w:jc w:val="both"/>
        <w:rPr>
          <w:sz w:val="28"/>
          <w:szCs w:val="28"/>
        </w:rPr>
      </w:pPr>
      <w:r w:rsidRPr="00F323F0">
        <w:rPr>
          <w:sz w:val="28"/>
          <w:szCs w:val="28"/>
        </w:rPr>
        <w:t>опухоли</w:t>
      </w:r>
    </w:p>
    <w:p w:rsidR="00F323F0" w:rsidRPr="00F323F0" w:rsidRDefault="00F323F0" w:rsidP="00F323F0">
      <w:pPr>
        <w:numPr>
          <w:ilvl w:val="0"/>
          <w:numId w:val="1147"/>
        </w:numPr>
        <w:tabs>
          <w:tab w:val="left" w:pos="142"/>
          <w:tab w:val="left" w:pos="284"/>
        </w:tabs>
        <w:contextualSpacing/>
        <w:jc w:val="both"/>
        <w:rPr>
          <w:sz w:val="28"/>
          <w:szCs w:val="28"/>
        </w:rPr>
      </w:pPr>
      <w:r w:rsidRPr="00F323F0">
        <w:rPr>
          <w:sz w:val="28"/>
          <w:szCs w:val="28"/>
        </w:rPr>
        <w:t>неспецифический язвенный колит</w:t>
      </w:r>
    </w:p>
    <w:p w:rsidR="00F323F0" w:rsidRPr="00F323F0" w:rsidRDefault="00F323F0" w:rsidP="00F323F0">
      <w:pPr>
        <w:numPr>
          <w:ilvl w:val="0"/>
          <w:numId w:val="1147"/>
        </w:numPr>
        <w:tabs>
          <w:tab w:val="left" w:pos="142"/>
          <w:tab w:val="left" w:pos="284"/>
        </w:tabs>
        <w:contextualSpacing/>
        <w:jc w:val="both"/>
        <w:rPr>
          <w:sz w:val="28"/>
          <w:szCs w:val="28"/>
        </w:rPr>
      </w:pPr>
      <w:r w:rsidRPr="00F323F0">
        <w:rPr>
          <w:sz w:val="28"/>
          <w:szCs w:val="28"/>
        </w:rPr>
        <w:t>синдром Пейтца-Егерса</w:t>
      </w:r>
    </w:p>
    <w:p w:rsidR="00F323F0" w:rsidRPr="00F323F0" w:rsidRDefault="00F323F0" w:rsidP="00F323F0">
      <w:pPr>
        <w:numPr>
          <w:ilvl w:val="0"/>
          <w:numId w:val="1147"/>
        </w:numPr>
        <w:tabs>
          <w:tab w:val="left" w:pos="142"/>
          <w:tab w:val="left" w:pos="284"/>
        </w:tabs>
        <w:contextualSpacing/>
        <w:jc w:val="both"/>
        <w:rPr>
          <w:sz w:val="28"/>
          <w:szCs w:val="28"/>
        </w:rPr>
      </w:pPr>
      <w:r w:rsidRPr="00F323F0">
        <w:rPr>
          <w:sz w:val="28"/>
          <w:szCs w:val="28"/>
        </w:rPr>
        <w:t>дизентерия</w:t>
      </w:r>
    </w:p>
    <w:p w:rsidR="00F323F0" w:rsidRPr="00F323F0" w:rsidRDefault="00F323F0" w:rsidP="00F323F0">
      <w:pPr>
        <w:numPr>
          <w:ilvl w:val="0"/>
          <w:numId w:val="1147"/>
        </w:numPr>
        <w:tabs>
          <w:tab w:val="left" w:pos="142"/>
          <w:tab w:val="left" w:pos="284"/>
        </w:tabs>
        <w:contextualSpacing/>
        <w:jc w:val="both"/>
        <w:rPr>
          <w:sz w:val="28"/>
          <w:szCs w:val="28"/>
        </w:rPr>
      </w:pPr>
      <w:r w:rsidRPr="00F323F0">
        <w:rPr>
          <w:sz w:val="28"/>
          <w:szCs w:val="28"/>
        </w:rPr>
        <w:t>дивертикул Меккеля</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left" w:pos="0"/>
          <w:tab w:val="left" w:pos="284"/>
        </w:tabs>
        <w:rPr>
          <w:bCs/>
          <w:smallCaps/>
          <w:spacing w:val="5"/>
          <w:sz w:val="28"/>
          <w:szCs w:val="28"/>
        </w:rPr>
      </w:pPr>
      <w:r w:rsidRPr="00F323F0">
        <w:rPr>
          <w:bCs/>
          <w:smallCaps/>
          <w:spacing w:val="5"/>
          <w:sz w:val="28"/>
          <w:szCs w:val="28"/>
        </w:rPr>
        <w:t>8. КРОВОТЕЧЕНИЯ ИЗ ЖКТ У ДЕТЕЙ, ОБУСЛОВЛЕННЫЕ КОАГУЛОПАТИЯМИ ИЗ-ЗА НЕДОСТАТОЧНОСТИ ПЛАЗМЕННЫХ ФАКТОРОВ СВЕРТЫВАНИЯ</w:t>
      </w:r>
    </w:p>
    <w:p w:rsidR="00F323F0" w:rsidRPr="00F323F0" w:rsidRDefault="00F323F0" w:rsidP="00F323F0">
      <w:pPr>
        <w:numPr>
          <w:ilvl w:val="0"/>
          <w:numId w:val="1153"/>
        </w:numPr>
        <w:tabs>
          <w:tab w:val="left" w:pos="284"/>
        </w:tabs>
        <w:contextualSpacing/>
        <w:jc w:val="both"/>
        <w:rPr>
          <w:sz w:val="28"/>
          <w:szCs w:val="28"/>
        </w:rPr>
      </w:pPr>
      <w:r w:rsidRPr="00F323F0">
        <w:rPr>
          <w:sz w:val="28"/>
          <w:szCs w:val="28"/>
        </w:rPr>
        <w:t>гемофилия</w:t>
      </w:r>
    </w:p>
    <w:p w:rsidR="00F323F0" w:rsidRPr="00F323F0" w:rsidRDefault="00F323F0" w:rsidP="00F323F0">
      <w:pPr>
        <w:numPr>
          <w:ilvl w:val="0"/>
          <w:numId w:val="1153"/>
        </w:numPr>
        <w:tabs>
          <w:tab w:val="left" w:pos="284"/>
        </w:tabs>
        <w:contextualSpacing/>
        <w:jc w:val="both"/>
        <w:rPr>
          <w:sz w:val="28"/>
          <w:szCs w:val="28"/>
        </w:rPr>
      </w:pPr>
      <w:r w:rsidRPr="00F323F0">
        <w:rPr>
          <w:sz w:val="28"/>
          <w:szCs w:val="28"/>
        </w:rPr>
        <w:t>болезнь Верльгофа</w:t>
      </w:r>
    </w:p>
    <w:p w:rsidR="00F323F0" w:rsidRPr="00F323F0" w:rsidRDefault="00F323F0" w:rsidP="00F323F0">
      <w:pPr>
        <w:numPr>
          <w:ilvl w:val="0"/>
          <w:numId w:val="1153"/>
        </w:numPr>
        <w:tabs>
          <w:tab w:val="left" w:pos="284"/>
        </w:tabs>
        <w:contextualSpacing/>
        <w:jc w:val="both"/>
        <w:rPr>
          <w:sz w:val="28"/>
          <w:szCs w:val="28"/>
        </w:rPr>
      </w:pPr>
      <w:r w:rsidRPr="00F323F0">
        <w:rPr>
          <w:sz w:val="28"/>
          <w:szCs w:val="28"/>
        </w:rPr>
        <w:t>болезнь Шенляйн-Геноха</w:t>
      </w:r>
    </w:p>
    <w:p w:rsidR="00F323F0" w:rsidRPr="00F323F0" w:rsidRDefault="00F323F0" w:rsidP="00F323F0">
      <w:pPr>
        <w:numPr>
          <w:ilvl w:val="0"/>
          <w:numId w:val="1153"/>
        </w:numPr>
        <w:tabs>
          <w:tab w:val="left" w:pos="284"/>
        </w:tabs>
        <w:contextualSpacing/>
        <w:jc w:val="both"/>
        <w:rPr>
          <w:sz w:val="28"/>
          <w:szCs w:val="28"/>
        </w:rPr>
      </w:pPr>
      <w:r w:rsidRPr="00F323F0">
        <w:rPr>
          <w:sz w:val="28"/>
          <w:szCs w:val="28"/>
        </w:rPr>
        <w:t>тромбоцитопения</w:t>
      </w:r>
    </w:p>
    <w:p w:rsidR="00F323F0" w:rsidRPr="00F323F0" w:rsidRDefault="00F323F0" w:rsidP="00F323F0">
      <w:pPr>
        <w:numPr>
          <w:ilvl w:val="0"/>
          <w:numId w:val="1153"/>
        </w:numPr>
        <w:tabs>
          <w:tab w:val="left" w:pos="284"/>
        </w:tabs>
        <w:contextualSpacing/>
        <w:jc w:val="both"/>
        <w:rPr>
          <w:sz w:val="28"/>
          <w:szCs w:val="28"/>
        </w:rPr>
      </w:pPr>
      <w:r w:rsidRPr="00F323F0">
        <w:rPr>
          <w:sz w:val="28"/>
          <w:szCs w:val="28"/>
        </w:rPr>
        <w:t>тромбоцитоз</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left" w:pos="0"/>
          <w:tab w:val="left" w:pos="284"/>
        </w:tabs>
        <w:rPr>
          <w:bCs/>
          <w:smallCaps/>
          <w:spacing w:val="5"/>
          <w:sz w:val="28"/>
          <w:szCs w:val="28"/>
        </w:rPr>
      </w:pPr>
      <w:r w:rsidRPr="00F323F0">
        <w:rPr>
          <w:bCs/>
          <w:smallCaps/>
          <w:spacing w:val="5"/>
          <w:sz w:val="28"/>
          <w:szCs w:val="28"/>
        </w:rPr>
        <w:t>9. КРОВОТОЧАЩИЙ МЕККЕЛЕВ ДИВЕРТИКУЛ НАИБОЛЕЕ ЧАСТО ПРОЯВЛЯЕТСЯ В ВОЗРАСТЕ</w:t>
      </w:r>
    </w:p>
    <w:p w:rsidR="00F323F0" w:rsidRPr="00F323F0" w:rsidRDefault="00F323F0" w:rsidP="00F323F0">
      <w:pPr>
        <w:numPr>
          <w:ilvl w:val="0"/>
          <w:numId w:val="1152"/>
        </w:numPr>
        <w:tabs>
          <w:tab w:val="left" w:pos="284"/>
        </w:tabs>
        <w:contextualSpacing/>
        <w:jc w:val="both"/>
        <w:rPr>
          <w:sz w:val="28"/>
          <w:szCs w:val="28"/>
        </w:rPr>
      </w:pPr>
      <w:r w:rsidRPr="00F323F0">
        <w:rPr>
          <w:sz w:val="28"/>
          <w:szCs w:val="28"/>
        </w:rPr>
        <w:t>до года</w:t>
      </w:r>
    </w:p>
    <w:p w:rsidR="00F323F0" w:rsidRPr="00F323F0" w:rsidRDefault="00F323F0" w:rsidP="00F323F0">
      <w:pPr>
        <w:numPr>
          <w:ilvl w:val="0"/>
          <w:numId w:val="1152"/>
        </w:numPr>
        <w:tabs>
          <w:tab w:val="left" w:pos="284"/>
        </w:tabs>
        <w:contextualSpacing/>
        <w:jc w:val="both"/>
        <w:rPr>
          <w:sz w:val="28"/>
          <w:szCs w:val="28"/>
        </w:rPr>
      </w:pPr>
      <w:r w:rsidRPr="00F323F0">
        <w:rPr>
          <w:sz w:val="28"/>
          <w:szCs w:val="28"/>
        </w:rPr>
        <w:t>от 1 года до 3-х лет</w:t>
      </w:r>
    </w:p>
    <w:p w:rsidR="00F323F0" w:rsidRPr="00F323F0" w:rsidRDefault="00F323F0" w:rsidP="00F323F0">
      <w:pPr>
        <w:numPr>
          <w:ilvl w:val="0"/>
          <w:numId w:val="1152"/>
        </w:numPr>
        <w:tabs>
          <w:tab w:val="left" w:pos="284"/>
        </w:tabs>
        <w:contextualSpacing/>
        <w:jc w:val="both"/>
        <w:rPr>
          <w:sz w:val="28"/>
          <w:szCs w:val="28"/>
        </w:rPr>
      </w:pPr>
      <w:r w:rsidRPr="00F323F0">
        <w:rPr>
          <w:sz w:val="28"/>
          <w:szCs w:val="28"/>
        </w:rPr>
        <w:t>в 6-7 лет</w:t>
      </w:r>
    </w:p>
    <w:p w:rsidR="00F323F0" w:rsidRPr="00F323F0" w:rsidRDefault="00F323F0" w:rsidP="00F323F0">
      <w:pPr>
        <w:numPr>
          <w:ilvl w:val="0"/>
          <w:numId w:val="1152"/>
        </w:numPr>
        <w:tabs>
          <w:tab w:val="left" w:pos="284"/>
        </w:tabs>
        <w:contextualSpacing/>
        <w:jc w:val="both"/>
        <w:rPr>
          <w:sz w:val="28"/>
          <w:szCs w:val="28"/>
        </w:rPr>
      </w:pPr>
      <w:r w:rsidRPr="00F323F0">
        <w:rPr>
          <w:sz w:val="28"/>
          <w:szCs w:val="28"/>
        </w:rPr>
        <w:t>в 7-14 лет</w:t>
      </w:r>
    </w:p>
    <w:p w:rsidR="00F323F0" w:rsidRPr="00F323F0" w:rsidRDefault="00F323F0" w:rsidP="00F323F0">
      <w:pPr>
        <w:numPr>
          <w:ilvl w:val="0"/>
          <w:numId w:val="1152"/>
        </w:numPr>
        <w:tabs>
          <w:tab w:val="left" w:pos="284"/>
        </w:tabs>
        <w:contextualSpacing/>
        <w:jc w:val="both"/>
        <w:rPr>
          <w:sz w:val="28"/>
          <w:szCs w:val="28"/>
        </w:rPr>
      </w:pPr>
      <w:r w:rsidRPr="00F323F0">
        <w:rPr>
          <w:sz w:val="28"/>
          <w:szCs w:val="28"/>
        </w:rPr>
        <w:t>старше 14 лет</w:t>
      </w:r>
    </w:p>
    <w:p w:rsidR="00F323F0" w:rsidRPr="00F323F0" w:rsidRDefault="00F323F0" w:rsidP="00F323F0">
      <w:pPr>
        <w:tabs>
          <w:tab w:val="num" w:pos="0"/>
          <w:tab w:val="left" w:pos="284"/>
        </w:tabs>
        <w:jc w:val="both"/>
        <w:rPr>
          <w:sz w:val="28"/>
          <w:szCs w:val="28"/>
        </w:rPr>
      </w:pPr>
    </w:p>
    <w:p w:rsidR="00F323F0" w:rsidRPr="00F323F0" w:rsidRDefault="00F323F0" w:rsidP="00F323F0">
      <w:pPr>
        <w:tabs>
          <w:tab w:val="left" w:pos="0"/>
          <w:tab w:val="left" w:pos="284"/>
        </w:tabs>
        <w:jc w:val="both"/>
        <w:rPr>
          <w:bCs/>
          <w:smallCaps/>
          <w:spacing w:val="5"/>
          <w:sz w:val="28"/>
          <w:szCs w:val="28"/>
        </w:rPr>
      </w:pPr>
      <w:r w:rsidRPr="00F323F0">
        <w:rPr>
          <w:bCs/>
          <w:smallCaps/>
          <w:spacing w:val="5"/>
          <w:sz w:val="28"/>
          <w:szCs w:val="28"/>
        </w:rPr>
        <w:t>10. К ИНГИБИТОРАМ ПРОТЕОЛИЗА НЕ ОТНОСИТСЯ</w:t>
      </w:r>
    </w:p>
    <w:p w:rsidR="00F323F0" w:rsidRPr="00F323F0" w:rsidRDefault="00F323F0" w:rsidP="00F323F0">
      <w:pPr>
        <w:numPr>
          <w:ilvl w:val="0"/>
          <w:numId w:val="1151"/>
        </w:numPr>
        <w:tabs>
          <w:tab w:val="left" w:pos="284"/>
        </w:tabs>
        <w:contextualSpacing/>
        <w:jc w:val="both"/>
        <w:rPr>
          <w:sz w:val="28"/>
          <w:szCs w:val="28"/>
        </w:rPr>
      </w:pPr>
      <w:r w:rsidRPr="00F323F0">
        <w:rPr>
          <w:sz w:val="28"/>
          <w:szCs w:val="28"/>
        </w:rPr>
        <w:t xml:space="preserve">амбен  </w:t>
      </w:r>
    </w:p>
    <w:p w:rsidR="00F323F0" w:rsidRPr="00F323F0" w:rsidRDefault="00F323F0" w:rsidP="00F323F0">
      <w:pPr>
        <w:numPr>
          <w:ilvl w:val="0"/>
          <w:numId w:val="1151"/>
        </w:numPr>
        <w:tabs>
          <w:tab w:val="left" w:pos="284"/>
        </w:tabs>
        <w:contextualSpacing/>
        <w:jc w:val="both"/>
        <w:rPr>
          <w:sz w:val="28"/>
          <w:szCs w:val="28"/>
        </w:rPr>
      </w:pPr>
      <w:r w:rsidRPr="00F323F0">
        <w:rPr>
          <w:sz w:val="28"/>
          <w:szCs w:val="28"/>
        </w:rPr>
        <w:t>трасилол</w:t>
      </w:r>
    </w:p>
    <w:p w:rsidR="00F323F0" w:rsidRPr="00F323F0" w:rsidRDefault="00F323F0" w:rsidP="00F323F0">
      <w:pPr>
        <w:numPr>
          <w:ilvl w:val="0"/>
          <w:numId w:val="1151"/>
        </w:numPr>
        <w:tabs>
          <w:tab w:val="left" w:pos="284"/>
        </w:tabs>
        <w:contextualSpacing/>
        <w:jc w:val="both"/>
        <w:rPr>
          <w:sz w:val="28"/>
          <w:szCs w:val="28"/>
        </w:rPr>
      </w:pPr>
      <w:r w:rsidRPr="00F323F0">
        <w:rPr>
          <w:sz w:val="28"/>
          <w:szCs w:val="28"/>
        </w:rPr>
        <w:t>контрикал</w:t>
      </w:r>
    </w:p>
    <w:p w:rsidR="00F323F0" w:rsidRPr="00F323F0" w:rsidRDefault="00F323F0" w:rsidP="00F323F0">
      <w:pPr>
        <w:numPr>
          <w:ilvl w:val="0"/>
          <w:numId w:val="1151"/>
        </w:numPr>
        <w:tabs>
          <w:tab w:val="left" w:pos="284"/>
        </w:tabs>
        <w:contextualSpacing/>
        <w:jc w:val="both"/>
        <w:rPr>
          <w:sz w:val="28"/>
          <w:szCs w:val="28"/>
        </w:rPr>
      </w:pPr>
      <w:r w:rsidRPr="00F323F0">
        <w:rPr>
          <w:sz w:val="28"/>
          <w:szCs w:val="28"/>
        </w:rPr>
        <w:t>ацетилсалициловая кислота</w:t>
      </w:r>
    </w:p>
    <w:p w:rsidR="00F323F0" w:rsidRPr="00F323F0" w:rsidRDefault="00F323F0" w:rsidP="00F323F0">
      <w:pPr>
        <w:numPr>
          <w:ilvl w:val="0"/>
          <w:numId w:val="1151"/>
        </w:numPr>
        <w:tabs>
          <w:tab w:val="left" w:pos="284"/>
        </w:tabs>
        <w:contextualSpacing/>
        <w:jc w:val="both"/>
        <w:rPr>
          <w:sz w:val="28"/>
          <w:szCs w:val="28"/>
        </w:rPr>
      </w:pPr>
      <w:r w:rsidRPr="00F323F0">
        <w:rPr>
          <w:sz w:val="28"/>
          <w:szCs w:val="28"/>
        </w:rPr>
        <w:t>аминокапроновая кислота</w:t>
      </w:r>
    </w:p>
    <w:p w:rsidR="00F323F0" w:rsidRPr="00F323F0" w:rsidRDefault="00F323F0" w:rsidP="00F323F0">
      <w:pPr>
        <w:shd w:val="clear" w:color="auto" w:fill="FFFFFF"/>
        <w:jc w:val="both"/>
        <w:rPr>
          <w:bCs/>
          <w:color w:val="000000"/>
          <w:sz w:val="28"/>
          <w:szCs w:val="28"/>
        </w:rPr>
      </w:pPr>
    </w:p>
    <w:p w:rsidR="00F323F0" w:rsidRPr="00F323F0" w:rsidRDefault="00F323F0" w:rsidP="00F323F0">
      <w:pPr>
        <w:spacing w:line="360" w:lineRule="auto"/>
        <w:jc w:val="both"/>
        <w:rPr>
          <w:sz w:val="28"/>
          <w:szCs w:val="28"/>
        </w:rPr>
      </w:pPr>
      <w:r w:rsidRPr="00F323F0">
        <w:rPr>
          <w:b/>
          <w:sz w:val="28"/>
          <w:szCs w:val="28"/>
        </w:rPr>
        <w:t>Ответы к тестам по теме:</w:t>
      </w:r>
      <w:r w:rsidRPr="00F323F0">
        <w:rPr>
          <w:sz w:val="28"/>
          <w:szCs w:val="28"/>
        </w:rPr>
        <w:t xml:space="preserve">  </w:t>
      </w:r>
    </w:p>
    <w:p w:rsidR="00F323F0" w:rsidRPr="00F323F0" w:rsidRDefault="00F323F0" w:rsidP="00F323F0">
      <w:pPr>
        <w:numPr>
          <w:ilvl w:val="0"/>
          <w:numId w:val="1146"/>
        </w:numPr>
        <w:rPr>
          <w:sz w:val="28"/>
          <w:szCs w:val="28"/>
        </w:rPr>
      </w:pPr>
      <w:r w:rsidRPr="00F323F0">
        <w:rPr>
          <w:sz w:val="28"/>
          <w:szCs w:val="28"/>
        </w:rPr>
        <w:t>2</w:t>
      </w:r>
    </w:p>
    <w:p w:rsidR="00F323F0" w:rsidRPr="00F323F0" w:rsidRDefault="00F323F0" w:rsidP="00F323F0">
      <w:pPr>
        <w:numPr>
          <w:ilvl w:val="0"/>
          <w:numId w:val="1146"/>
        </w:numPr>
        <w:rPr>
          <w:sz w:val="28"/>
          <w:szCs w:val="28"/>
        </w:rPr>
      </w:pPr>
      <w:r w:rsidRPr="00F323F0">
        <w:rPr>
          <w:sz w:val="28"/>
          <w:szCs w:val="28"/>
        </w:rPr>
        <w:t>3</w:t>
      </w:r>
    </w:p>
    <w:p w:rsidR="00F323F0" w:rsidRPr="00F323F0" w:rsidRDefault="00F323F0" w:rsidP="00F323F0">
      <w:pPr>
        <w:numPr>
          <w:ilvl w:val="0"/>
          <w:numId w:val="1146"/>
        </w:numPr>
        <w:rPr>
          <w:sz w:val="28"/>
          <w:szCs w:val="28"/>
        </w:rPr>
      </w:pPr>
      <w:r w:rsidRPr="00F323F0">
        <w:rPr>
          <w:sz w:val="28"/>
          <w:szCs w:val="28"/>
        </w:rPr>
        <w:t>1</w:t>
      </w:r>
    </w:p>
    <w:p w:rsidR="00F323F0" w:rsidRPr="00F323F0" w:rsidRDefault="00F323F0" w:rsidP="00F323F0">
      <w:pPr>
        <w:numPr>
          <w:ilvl w:val="0"/>
          <w:numId w:val="1146"/>
        </w:numPr>
        <w:rPr>
          <w:sz w:val="28"/>
          <w:szCs w:val="28"/>
        </w:rPr>
      </w:pPr>
      <w:r w:rsidRPr="00F323F0">
        <w:rPr>
          <w:sz w:val="28"/>
          <w:szCs w:val="28"/>
        </w:rPr>
        <w:t>1</w:t>
      </w:r>
    </w:p>
    <w:p w:rsidR="00F323F0" w:rsidRPr="00F323F0" w:rsidRDefault="00F323F0" w:rsidP="00F323F0">
      <w:pPr>
        <w:numPr>
          <w:ilvl w:val="0"/>
          <w:numId w:val="1146"/>
        </w:numPr>
        <w:rPr>
          <w:sz w:val="28"/>
          <w:szCs w:val="28"/>
        </w:rPr>
      </w:pPr>
      <w:r w:rsidRPr="00F323F0">
        <w:rPr>
          <w:sz w:val="28"/>
          <w:szCs w:val="28"/>
        </w:rPr>
        <w:t>2</w:t>
      </w:r>
    </w:p>
    <w:p w:rsidR="00F323F0" w:rsidRPr="00F323F0" w:rsidRDefault="00F323F0" w:rsidP="00F323F0">
      <w:pPr>
        <w:numPr>
          <w:ilvl w:val="0"/>
          <w:numId w:val="1146"/>
        </w:numPr>
        <w:rPr>
          <w:sz w:val="28"/>
          <w:szCs w:val="28"/>
        </w:rPr>
      </w:pPr>
      <w:r w:rsidRPr="00F323F0">
        <w:rPr>
          <w:sz w:val="28"/>
          <w:szCs w:val="28"/>
        </w:rPr>
        <w:lastRenderedPageBreak/>
        <w:t>1</w:t>
      </w:r>
    </w:p>
    <w:p w:rsidR="00F323F0" w:rsidRPr="00F323F0" w:rsidRDefault="00F323F0" w:rsidP="00F323F0">
      <w:pPr>
        <w:numPr>
          <w:ilvl w:val="0"/>
          <w:numId w:val="1146"/>
        </w:numPr>
        <w:rPr>
          <w:sz w:val="28"/>
          <w:szCs w:val="28"/>
        </w:rPr>
      </w:pPr>
      <w:r w:rsidRPr="00F323F0">
        <w:rPr>
          <w:sz w:val="28"/>
          <w:szCs w:val="28"/>
        </w:rPr>
        <w:t>3</w:t>
      </w:r>
    </w:p>
    <w:p w:rsidR="00F323F0" w:rsidRPr="00F323F0" w:rsidRDefault="00F323F0" w:rsidP="00F323F0">
      <w:pPr>
        <w:numPr>
          <w:ilvl w:val="0"/>
          <w:numId w:val="1146"/>
        </w:numPr>
        <w:rPr>
          <w:sz w:val="28"/>
          <w:szCs w:val="28"/>
        </w:rPr>
      </w:pPr>
      <w:r w:rsidRPr="00F323F0">
        <w:rPr>
          <w:sz w:val="28"/>
          <w:szCs w:val="28"/>
        </w:rPr>
        <w:t>5</w:t>
      </w:r>
    </w:p>
    <w:p w:rsidR="00F323F0" w:rsidRPr="00F323F0" w:rsidRDefault="00F323F0" w:rsidP="00F323F0">
      <w:pPr>
        <w:numPr>
          <w:ilvl w:val="0"/>
          <w:numId w:val="1146"/>
        </w:numPr>
        <w:rPr>
          <w:sz w:val="28"/>
          <w:szCs w:val="28"/>
        </w:rPr>
      </w:pPr>
      <w:r w:rsidRPr="00F323F0">
        <w:rPr>
          <w:sz w:val="28"/>
          <w:szCs w:val="28"/>
        </w:rPr>
        <w:t>5</w:t>
      </w:r>
    </w:p>
    <w:p w:rsidR="00F323F0" w:rsidRPr="00F323F0" w:rsidRDefault="00F323F0" w:rsidP="00F323F0">
      <w:pPr>
        <w:numPr>
          <w:ilvl w:val="0"/>
          <w:numId w:val="1146"/>
        </w:numPr>
        <w:rPr>
          <w:sz w:val="28"/>
          <w:szCs w:val="28"/>
        </w:rPr>
      </w:pPr>
      <w:r w:rsidRPr="00F323F0">
        <w:rPr>
          <w:sz w:val="28"/>
          <w:szCs w:val="28"/>
        </w:rPr>
        <w:t>4</w:t>
      </w:r>
    </w:p>
    <w:p w:rsidR="00F323F0" w:rsidRPr="00F323F0" w:rsidRDefault="00F323F0" w:rsidP="00F323F0">
      <w:pPr>
        <w:jc w:val="both"/>
        <w:rPr>
          <w:sz w:val="28"/>
          <w:szCs w:val="28"/>
        </w:rPr>
      </w:pPr>
    </w:p>
    <w:p w:rsidR="00F323F0" w:rsidRPr="00F323F0" w:rsidRDefault="00F323F0" w:rsidP="00F323F0">
      <w:pPr>
        <w:jc w:val="both"/>
        <w:rPr>
          <w:b/>
          <w:caps/>
          <w:sz w:val="28"/>
          <w:szCs w:val="28"/>
        </w:rPr>
      </w:pPr>
      <w:r>
        <w:rPr>
          <w:b/>
          <w:sz w:val="28"/>
          <w:szCs w:val="28"/>
        </w:rPr>
        <w:t>5</w:t>
      </w:r>
      <w:r w:rsidRPr="00F323F0">
        <w:rPr>
          <w:b/>
          <w:sz w:val="28"/>
          <w:szCs w:val="28"/>
        </w:rPr>
        <w:t>. Ситуационные задачи по теме:</w:t>
      </w:r>
    </w:p>
    <w:p w:rsidR="00F323F0" w:rsidRPr="00F323F0" w:rsidRDefault="00F323F0" w:rsidP="00F323F0">
      <w:pPr>
        <w:tabs>
          <w:tab w:val="left" w:pos="993"/>
        </w:tabs>
        <w:ind w:firstLine="851"/>
        <w:jc w:val="both"/>
        <w:rPr>
          <w:b/>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стационар поступил больной 10 лет, получавший в течение длительного времени гормональную терапию в виде таблетированных форм, у которого внезапно появились боли в эпигастрии, рвота со сгустками крови.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Объективно: состояние тяжёлое, вялый, адинамичный, кожные покровы бледные, АД 90/55 мм рт. ст., тоны сердца приглушены, частотой 90 уд/мин. Живот мягкий, при пальпации безболезнен, симптомы раздражения брюшины отрицательны.</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OAK: Hb 83 г/л, Ht 24%, эр. 2,1 х 10</w:t>
      </w:r>
      <w:r w:rsidRPr="00F323F0">
        <w:rPr>
          <w:sz w:val="28"/>
          <w:szCs w:val="28"/>
          <w:vertAlign w:val="superscript"/>
          <w:lang w:eastAsia="en-US"/>
        </w:rPr>
        <w:t>12</w:t>
      </w:r>
      <w:r w:rsidRPr="00F323F0">
        <w:rPr>
          <w:sz w:val="28"/>
          <w:szCs w:val="28"/>
          <w:lang w:eastAsia="en-US"/>
        </w:rPr>
        <w:t>/л.</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предположительный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Назначьте обследование.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Чему равен шоковый индекс (ШИ) Альговера?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Какую степень кровопотери можно поставить данному больному и сколько процентов это составляет?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Укажите лечебную тактику.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больного 5 лет с ранее установленным диагнозом «внепечёночным блок портального кровообращения (ВБПК)», причиной которого явилась врожденная аномалия v. рortae появилась рвота «кофейной гущей», стул черного цвета.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При осмотре кожные покровы бледные, пульс 120 уд./мин, АД 80/40 мм рт. ст.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Укажите факторы, обусловливающие осложнение.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Назовите наиболее информативные методы обследования.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Укажите тактику лечения.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У ребенка 3 лет периодически появляются боли в области мезогастрия. В анамнезе отмечалось длительное мокнутие пупочной ранки, имелись 2 эпизода примеси крови в испражнениях.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На момент поступления у ребенка вновь возникли боли в животе, появилась кровь в испражнениях вишневого цвета, общее состояние ребенка </w:t>
      </w:r>
      <w:r w:rsidRPr="00F323F0">
        <w:rPr>
          <w:sz w:val="28"/>
          <w:szCs w:val="28"/>
          <w:lang w:eastAsia="en-US"/>
        </w:rPr>
        <w:lastRenderedPageBreak/>
        <w:t>страдает незначительно, живот мягкий, болезненный в области пупка, больше справа, симптомы раздражения брюшины отрицательные.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Определите алгоритм обследования.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Определите тактику лечения.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Укажите объем оперативного вмешательства.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 xml:space="preserve"> Реабилитация.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ребенка 8 лет имеется хроническое кровотечение из нижних отделов ЖКТ, сопровождающееся умеренным болевым синдромом и анемизацией. Первые симптомы заболевания появились около полугода назад. Ребенок отстает в физическом развитии, кожные покровы бледные, при пальпации отмечается болезненность по ходу толстой кишки.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ОАК: эритропения, повышенное количество ретикулоцитов.</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Какие методы обследования необходимо применить для уточнения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С какими заболеваниями необходимо провести дифференциальную диагностику?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Укажите лечебную тактику.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На приём к педиатру обратилась мать с пятилетним ребёнком с жалобами на повторную рвоту с кровью, чёрного цвета стул, нарушение самочувствия. Со слов матери, указанные симптомы появились у мальчика двое суток назад.</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При осмотре обращает на себя внимание выраженная бледность кожных покровов, слабого наполнения пульс, тахикардия до 100 уд/мин АД 90/50 мм рт. ст., тоны сердца приглушены, живот мягкий, безболезненный. Пальпируется увеличенная селезёнка. Печень не увеличена.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крови: НЬ - 80 г/л, эр - 2,0×10</w:t>
      </w:r>
      <w:r w:rsidRPr="00F323F0">
        <w:rPr>
          <w:sz w:val="28"/>
          <w:szCs w:val="28"/>
          <w:vertAlign w:val="superscript"/>
          <w:lang w:eastAsia="en-US"/>
        </w:rPr>
        <w:t>12</w:t>
      </w:r>
      <w:r w:rsidRPr="00F323F0">
        <w:rPr>
          <w:sz w:val="28"/>
          <w:szCs w:val="28"/>
          <w:lang w:eastAsia="en-US"/>
        </w:rPr>
        <w:t>/л, Ht - 27%.</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Задания: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Составьте план обследования.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Какова степень кровопотери по схеме Гранта?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Уровень кровотечения по локализации.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Ваш предположительный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Укажите алгоритм действий врача при продолжающемся кровотечении из ЖКТ у ребёнка.</w:t>
      </w:r>
    </w:p>
    <w:p w:rsidR="00F323F0" w:rsidRPr="00F323F0" w:rsidRDefault="00F323F0" w:rsidP="00F323F0">
      <w:pPr>
        <w:shd w:val="clear" w:color="auto" w:fill="FFFFFF"/>
        <w:ind w:firstLine="851"/>
        <w:jc w:val="both"/>
        <w:rPr>
          <w:bCs/>
          <w:color w:val="000000"/>
          <w:sz w:val="28"/>
          <w:szCs w:val="28"/>
        </w:rPr>
      </w:pPr>
    </w:p>
    <w:p w:rsidR="00F323F0" w:rsidRPr="00F323F0" w:rsidRDefault="00F323F0" w:rsidP="00F323F0">
      <w:pPr>
        <w:ind w:firstLine="851"/>
        <w:jc w:val="both"/>
        <w:rPr>
          <w:b/>
          <w:color w:val="000000"/>
          <w:sz w:val="28"/>
          <w:szCs w:val="28"/>
        </w:rPr>
      </w:pPr>
      <w:r w:rsidRPr="00F323F0">
        <w:rPr>
          <w:b/>
          <w:color w:val="000000"/>
          <w:sz w:val="28"/>
          <w:szCs w:val="28"/>
        </w:rPr>
        <w:t xml:space="preserve">Эталоны ответов к задачам по теме: </w:t>
      </w:r>
    </w:p>
    <w:p w:rsidR="00F323F0" w:rsidRPr="00F323F0" w:rsidRDefault="00F323F0" w:rsidP="00F323F0">
      <w:pPr>
        <w:ind w:firstLine="851"/>
        <w:jc w:val="both"/>
        <w:rPr>
          <w:color w:val="000000"/>
          <w:sz w:val="28"/>
          <w:szCs w:val="28"/>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lastRenderedPageBreak/>
        <w:t>К задаче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Гормональная язва желудка или ДПК.</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Диагностический алгоритм: OAK, исследование системы гемостаза, групповая и резус-совместимость, ФЭГДС.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Шоковый индекс Альговера равен: 90/90=1,0.</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1 -я степень кровопотери, потеря ОЦК до 30%.</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Лечебная тактика: консервативная гемостатическая терапия, коагуляция места кровотечения.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Внепеченочный блок портального кровообращения, стадия декомпенсации, пищеводно-желудочное кровотечение.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Криз в портальной системе, варикозное расширение вен пищевода, желудка, гиперацидное состояние.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План обследования: УЗИ с допплерографией, ФГС, лабораторное обследование крови.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Тактика: восполнение ОЦК с применением кристаллоидных препаратов, применение препаратов, избирательно снижающих объем кровотока в портальной системе (сандостатин, питуитрин М), консервативные методы остановки кровотечения, при их безуспешности – операции порто-системного шунтирования.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ограничение физических нагрузок, соблюдение диеты, контроль за гомеостазом, повторные (2-3 раза в год) УЗИ, ЭФГДС, наблюдение хирурга.</w:t>
      </w:r>
    </w:p>
    <w:p w:rsidR="00F323F0" w:rsidRPr="00F323F0" w:rsidRDefault="00F323F0" w:rsidP="00F323F0">
      <w:pPr>
        <w:tabs>
          <w:tab w:val="left" w:pos="993"/>
        </w:tabs>
        <w:ind w:firstLine="851"/>
        <w:jc w:val="both"/>
        <w:rPr>
          <w:b/>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Кровотечение из ЖКТ, вероятнее всего Меккелева дивертикула.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 xml:space="preserve"> ОАК, ЭФГДС, колоноскопия, лапароскопия.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Оперативное лечение.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Резекция Меккелева дивертикула.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Ограничение физической активности 2 месяца, контрольное исследование крови, наблюдение хирурга.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Кровотечение из нижних отделов ЖКТ (толстая кишка).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Колоноскопия, исследование гемостаза.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Наиболее вероятна между полипозом тостой кишки и некротическим язвенным колитом.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Консервативное лечение.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Ребенок должен находиться на диспансерном наблюдении у педиатра, проктолога, периодически получать противорецидивное лечение, симптоматическую, заместительную терапию, при неэффективности – оформление на инвалидность.</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 </w:t>
      </w: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1.</w:t>
      </w:r>
      <w:r w:rsidRPr="00F323F0">
        <w:rPr>
          <w:sz w:val="28"/>
          <w:szCs w:val="28"/>
          <w:lang w:eastAsia="en-US"/>
        </w:rPr>
        <w:tab/>
        <w:t>План обследования: УЗИ печени с допплерографией, ФГС.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Степень кровопотери по Гранту: потеря 30% ОЦК.</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Уровень кровотечения: верхние отделы ЖКТ (пищевод, желудок).</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Предположительный диагноз: ВБПК, осложнённый пищеводно-желудочным кровотечением.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Алгоритм действий: строгий постельный режим, холод на живот, определить группу крови, резус фактор, определить степень кровопотери, начать переливание кристаллоидных растворов, СЗП из расчета 30-50 мл/кг массы, эритроцитарной массы, установить причину и локализацию кровотечения, ФГС контроль на наличие продолжающегося кровотечения.</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F323F0" w:rsidRDefault="00F323F0" w:rsidP="00F323F0">
      <w:pPr>
        <w:shd w:val="clear" w:color="auto" w:fill="FFFFFF"/>
        <w:spacing w:before="14"/>
        <w:ind w:firstLine="851"/>
        <w:jc w:val="both"/>
        <w:rPr>
          <w:b/>
          <w:bCs/>
          <w:color w:val="000000"/>
          <w:spacing w:val="-6"/>
          <w:sz w:val="28"/>
          <w:szCs w:val="28"/>
        </w:rPr>
      </w:pPr>
      <w:r>
        <w:rPr>
          <w:b/>
          <w:bCs/>
          <w:color w:val="000000"/>
          <w:spacing w:val="-6"/>
          <w:sz w:val="28"/>
          <w:szCs w:val="28"/>
        </w:rPr>
        <w:t>6</w:t>
      </w:r>
      <w:r w:rsidRPr="00F323F0">
        <w:rPr>
          <w:b/>
          <w:bCs/>
          <w:color w:val="000000"/>
          <w:spacing w:val="-6"/>
          <w:sz w:val="28"/>
          <w:szCs w:val="28"/>
        </w:rPr>
        <w:t>. Перечень практических умений:</w:t>
      </w:r>
    </w:p>
    <w:p w:rsidR="00F323F0" w:rsidRPr="00F323F0" w:rsidRDefault="00F323F0" w:rsidP="00F323F0">
      <w:pPr>
        <w:widowControl w:val="0"/>
        <w:numPr>
          <w:ilvl w:val="0"/>
          <w:numId w:val="1145"/>
        </w:numPr>
        <w:autoSpaceDE w:val="0"/>
        <w:autoSpaceDN w:val="0"/>
        <w:adjustRightInd w:val="0"/>
        <w:ind w:firstLine="851"/>
        <w:jc w:val="both"/>
        <w:rPr>
          <w:color w:val="000000"/>
          <w:sz w:val="28"/>
          <w:szCs w:val="28"/>
        </w:rPr>
      </w:pPr>
      <w:r w:rsidRPr="00F323F0">
        <w:rPr>
          <w:color w:val="000000"/>
          <w:sz w:val="28"/>
          <w:szCs w:val="28"/>
        </w:rPr>
        <w:t>Сбор анамнеза</w:t>
      </w:r>
    </w:p>
    <w:p w:rsidR="00F323F0" w:rsidRPr="00F323F0" w:rsidRDefault="00F323F0" w:rsidP="00F323F0">
      <w:pPr>
        <w:widowControl w:val="0"/>
        <w:numPr>
          <w:ilvl w:val="0"/>
          <w:numId w:val="1145"/>
        </w:numPr>
        <w:tabs>
          <w:tab w:val="num" w:pos="851"/>
        </w:tabs>
        <w:autoSpaceDE w:val="0"/>
        <w:autoSpaceDN w:val="0"/>
        <w:adjustRightInd w:val="0"/>
        <w:ind w:firstLine="851"/>
        <w:jc w:val="both"/>
        <w:rPr>
          <w:color w:val="000000"/>
          <w:sz w:val="28"/>
          <w:szCs w:val="28"/>
        </w:rPr>
      </w:pPr>
      <w:r w:rsidRPr="00F323F0">
        <w:rPr>
          <w:color w:val="000000"/>
          <w:sz w:val="28"/>
          <w:szCs w:val="28"/>
        </w:rPr>
        <w:t xml:space="preserve">Измерение АД и частоты пульса </w:t>
      </w:r>
    </w:p>
    <w:p w:rsidR="00F323F0" w:rsidRPr="00F323F0" w:rsidRDefault="00F323F0" w:rsidP="00F323F0">
      <w:pPr>
        <w:widowControl w:val="0"/>
        <w:numPr>
          <w:ilvl w:val="0"/>
          <w:numId w:val="1145"/>
        </w:numPr>
        <w:tabs>
          <w:tab w:val="num" w:pos="851"/>
        </w:tabs>
        <w:autoSpaceDE w:val="0"/>
        <w:autoSpaceDN w:val="0"/>
        <w:adjustRightInd w:val="0"/>
        <w:ind w:firstLine="851"/>
        <w:jc w:val="both"/>
        <w:rPr>
          <w:color w:val="000000"/>
          <w:sz w:val="28"/>
          <w:szCs w:val="28"/>
        </w:rPr>
      </w:pPr>
      <w:r w:rsidRPr="00F323F0">
        <w:rPr>
          <w:color w:val="000000"/>
          <w:sz w:val="28"/>
          <w:szCs w:val="28"/>
        </w:rPr>
        <w:t>Пальпация и перкуссия живота</w:t>
      </w:r>
    </w:p>
    <w:p w:rsidR="00F323F0" w:rsidRPr="00F323F0" w:rsidRDefault="00F323F0" w:rsidP="00F323F0">
      <w:pPr>
        <w:widowControl w:val="0"/>
        <w:numPr>
          <w:ilvl w:val="0"/>
          <w:numId w:val="1145"/>
        </w:numPr>
        <w:tabs>
          <w:tab w:val="num" w:pos="851"/>
        </w:tabs>
        <w:autoSpaceDE w:val="0"/>
        <w:autoSpaceDN w:val="0"/>
        <w:adjustRightInd w:val="0"/>
        <w:ind w:firstLine="851"/>
        <w:jc w:val="both"/>
        <w:rPr>
          <w:color w:val="000000"/>
          <w:sz w:val="28"/>
          <w:szCs w:val="28"/>
        </w:rPr>
      </w:pPr>
      <w:r w:rsidRPr="00F323F0">
        <w:rPr>
          <w:color w:val="000000"/>
          <w:sz w:val="28"/>
          <w:szCs w:val="28"/>
        </w:rPr>
        <w:t>Определение границ и размеров печени и селезенки</w:t>
      </w:r>
    </w:p>
    <w:p w:rsidR="00F323F0" w:rsidRPr="00F323F0" w:rsidRDefault="00F323F0" w:rsidP="00F323F0">
      <w:pPr>
        <w:widowControl w:val="0"/>
        <w:numPr>
          <w:ilvl w:val="0"/>
          <w:numId w:val="1145"/>
        </w:numPr>
        <w:tabs>
          <w:tab w:val="num" w:pos="851"/>
        </w:tabs>
        <w:autoSpaceDE w:val="0"/>
        <w:autoSpaceDN w:val="0"/>
        <w:adjustRightInd w:val="0"/>
        <w:ind w:firstLine="851"/>
        <w:jc w:val="both"/>
        <w:rPr>
          <w:color w:val="000000"/>
          <w:sz w:val="28"/>
          <w:szCs w:val="28"/>
        </w:rPr>
      </w:pPr>
      <w:r w:rsidRPr="00F323F0">
        <w:rPr>
          <w:color w:val="000000"/>
          <w:sz w:val="28"/>
          <w:szCs w:val="28"/>
        </w:rPr>
        <w:t>Ректальное пальцевое исследование</w:t>
      </w:r>
    </w:p>
    <w:p w:rsidR="00F323F0" w:rsidRPr="00F323F0" w:rsidRDefault="00F323F0" w:rsidP="00F323F0">
      <w:pPr>
        <w:widowControl w:val="0"/>
        <w:numPr>
          <w:ilvl w:val="0"/>
          <w:numId w:val="1145"/>
        </w:numPr>
        <w:tabs>
          <w:tab w:val="num" w:pos="851"/>
        </w:tabs>
        <w:autoSpaceDE w:val="0"/>
        <w:autoSpaceDN w:val="0"/>
        <w:adjustRightInd w:val="0"/>
        <w:ind w:firstLine="851"/>
        <w:jc w:val="both"/>
        <w:rPr>
          <w:color w:val="000000"/>
          <w:sz w:val="28"/>
          <w:szCs w:val="28"/>
        </w:rPr>
      </w:pPr>
      <w:r w:rsidRPr="00F323F0">
        <w:rPr>
          <w:color w:val="000000"/>
          <w:sz w:val="28"/>
          <w:szCs w:val="28"/>
        </w:rPr>
        <w:t>Интерпретация инст</w:t>
      </w:r>
      <w:r w:rsidRPr="00F323F0">
        <w:rPr>
          <w:color w:val="000000"/>
          <w:sz w:val="28"/>
          <w:szCs w:val="28"/>
        </w:rPr>
        <w:softHyphen/>
        <w:t>рументальных и рентгенологических методов обследования</w:t>
      </w:r>
    </w:p>
    <w:p w:rsidR="00F323F0" w:rsidRPr="00F323F0" w:rsidRDefault="00F323F0" w:rsidP="00F323F0">
      <w:pPr>
        <w:widowControl w:val="0"/>
        <w:numPr>
          <w:ilvl w:val="0"/>
          <w:numId w:val="1145"/>
        </w:numPr>
        <w:tabs>
          <w:tab w:val="num" w:pos="851"/>
        </w:tabs>
        <w:autoSpaceDE w:val="0"/>
        <w:autoSpaceDN w:val="0"/>
        <w:adjustRightInd w:val="0"/>
        <w:ind w:firstLine="851"/>
        <w:jc w:val="both"/>
        <w:rPr>
          <w:color w:val="000000"/>
          <w:sz w:val="28"/>
          <w:szCs w:val="28"/>
        </w:rPr>
      </w:pPr>
      <w:r w:rsidRPr="00F323F0">
        <w:rPr>
          <w:color w:val="000000"/>
          <w:sz w:val="28"/>
          <w:szCs w:val="28"/>
        </w:rPr>
        <w:t>Определение групп крови</w:t>
      </w:r>
    </w:p>
    <w:p w:rsidR="00F323F0" w:rsidRPr="00F323F0" w:rsidRDefault="00F323F0" w:rsidP="00F323F0">
      <w:pPr>
        <w:widowControl w:val="0"/>
        <w:numPr>
          <w:ilvl w:val="0"/>
          <w:numId w:val="1145"/>
        </w:numPr>
        <w:tabs>
          <w:tab w:val="num" w:pos="851"/>
        </w:tabs>
        <w:autoSpaceDE w:val="0"/>
        <w:autoSpaceDN w:val="0"/>
        <w:adjustRightInd w:val="0"/>
        <w:ind w:firstLine="851"/>
        <w:jc w:val="both"/>
        <w:rPr>
          <w:color w:val="000000"/>
          <w:sz w:val="28"/>
          <w:szCs w:val="28"/>
        </w:rPr>
      </w:pPr>
      <w:r w:rsidRPr="00F323F0">
        <w:rPr>
          <w:color w:val="000000"/>
          <w:sz w:val="28"/>
          <w:szCs w:val="28"/>
        </w:rPr>
        <w:t>Определение степени кровопотери (шоковый индекс Альговера, схема Гранта)</w:t>
      </w:r>
    </w:p>
    <w:p w:rsidR="00F323F0" w:rsidRPr="00F323F0" w:rsidRDefault="00F323F0" w:rsidP="00F323F0">
      <w:pPr>
        <w:widowControl w:val="0"/>
        <w:numPr>
          <w:ilvl w:val="0"/>
          <w:numId w:val="1145"/>
        </w:numPr>
        <w:tabs>
          <w:tab w:val="num" w:pos="851"/>
        </w:tabs>
        <w:autoSpaceDE w:val="0"/>
        <w:autoSpaceDN w:val="0"/>
        <w:adjustRightInd w:val="0"/>
        <w:ind w:firstLine="851"/>
        <w:jc w:val="both"/>
        <w:rPr>
          <w:color w:val="000000"/>
          <w:sz w:val="28"/>
          <w:szCs w:val="28"/>
        </w:rPr>
      </w:pPr>
      <w:r w:rsidRPr="00F323F0">
        <w:rPr>
          <w:color w:val="000000"/>
          <w:sz w:val="28"/>
          <w:szCs w:val="28"/>
        </w:rPr>
        <w:t>Проведение консервативной терапии</w:t>
      </w:r>
    </w:p>
    <w:p w:rsidR="00F323F0" w:rsidRPr="00F323F0" w:rsidRDefault="00F323F0" w:rsidP="00F323F0">
      <w:pPr>
        <w:widowControl w:val="0"/>
        <w:numPr>
          <w:ilvl w:val="0"/>
          <w:numId w:val="1145"/>
        </w:numPr>
        <w:tabs>
          <w:tab w:val="num" w:pos="851"/>
        </w:tabs>
        <w:autoSpaceDE w:val="0"/>
        <w:autoSpaceDN w:val="0"/>
        <w:adjustRightInd w:val="0"/>
        <w:ind w:firstLine="851"/>
        <w:jc w:val="both"/>
        <w:rPr>
          <w:color w:val="000000"/>
          <w:sz w:val="28"/>
          <w:szCs w:val="28"/>
        </w:rPr>
      </w:pPr>
      <w:r w:rsidRPr="00F323F0">
        <w:rPr>
          <w:color w:val="000000"/>
          <w:sz w:val="28"/>
          <w:szCs w:val="28"/>
        </w:rPr>
        <w:t>Оказание неотложной помощи</w:t>
      </w:r>
    </w:p>
    <w:p w:rsidR="00F323F0" w:rsidRPr="00F323F0" w:rsidRDefault="00F323F0" w:rsidP="00F323F0">
      <w:pPr>
        <w:widowControl w:val="0"/>
        <w:numPr>
          <w:ilvl w:val="0"/>
          <w:numId w:val="1145"/>
        </w:numPr>
        <w:tabs>
          <w:tab w:val="num" w:pos="851"/>
        </w:tabs>
        <w:autoSpaceDE w:val="0"/>
        <w:autoSpaceDN w:val="0"/>
        <w:adjustRightInd w:val="0"/>
        <w:ind w:firstLine="851"/>
        <w:jc w:val="both"/>
        <w:rPr>
          <w:color w:val="000000"/>
          <w:sz w:val="28"/>
          <w:szCs w:val="28"/>
        </w:rPr>
      </w:pPr>
      <w:r w:rsidRPr="00F323F0">
        <w:rPr>
          <w:color w:val="000000"/>
          <w:sz w:val="28"/>
          <w:szCs w:val="28"/>
        </w:rPr>
        <w:t>Выбор лечебной тактики</w:t>
      </w:r>
    </w:p>
    <w:p w:rsidR="00F323F0" w:rsidRPr="00F323F0" w:rsidRDefault="00F323F0" w:rsidP="00F323F0">
      <w:pPr>
        <w:widowControl w:val="0"/>
        <w:numPr>
          <w:ilvl w:val="0"/>
          <w:numId w:val="1145"/>
        </w:numPr>
        <w:tabs>
          <w:tab w:val="num" w:pos="851"/>
        </w:tabs>
        <w:autoSpaceDE w:val="0"/>
        <w:autoSpaceDN w:val="0"/>
        <w:adjustRightInd w:val="0"/>
        <w:ind w:firstLine="851"/>
        <w:jc w:val="both"/>
        <w:rPr>
          <w:color w:val="000000"/>
          <w:sz w:val="28"/>
          <w:szCs w:val="28"/>
        </w:rPr>
      </w:pPr>
      <w:r w:rsidRPr="00F323F0">
        <w:rPr>
          <w:color w:val="000000"/>
          <w:sz w:val="28"/>
          <w:szCs w:val="28"/>
        </w:rPr>
        <w:t>Оформление истории болезни.</w:t>
      </w:r>
    </w:p>
    <w:p w:rsidR="00F323F0" w:rsidRPr="00F323F0" w:rsidRDefault="00F323F0" w:rsidP="00F323F0">
      <w:pPr>
        <w:shd w:val="clear" w:color="auto" w:fill="FFFFFF"/>
        <w:spacing w:before="14"/>
        <w:ind w:firstLine="851"/>
        <w:jc w:val="both"/>
        <w:rPr>
          <w:b/>
          <w:bCs/>
          <w:color w:val="000000"/>
          <w:spacing w:val="-6"/>
          <w:sz w:val="28"/>
          <w:szCs w:val="28"/>
        </w:rPr>
      </w:pPr>
    </w:p>
    <w:p w:rsidR="00F323F0" w:rsidRPr="00125D34" w:rsidRDefault="00F323F0" w:rsidP="00F323F0">
      <w:pPr>
        <w:ind w:firstLine="851"/>
        <w:jc w:val="both"/>
        <w:rPr>
          <w:b/>
          <w:color w:val="000000"/>
          <w:sz w:val="28"/>
          <w:szCs w:val="28"/>
        </w:rPr>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«Врожденная кишечная непроходимость. Высокая врожденная кишечная непроходимость</w:t>
      </w:r>
      <w:r>
        <w:rPr>
          <w:b/>
          <w:sz w:val="28"/>
          <w:szCs w:val="28"/>
        </w:rPr>
        <w:t>».</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7C0B4C" w:rsidRDefault="00F323F0" w:rsidP="00F323F0">
      <w:pPr>
        <w:jc w:val="both"/>
        <w:rPr>
          <w:b/>
          <w:bCs/>
          <w:color w:val="000000"/>
          <w:sz w:val="28"/>
          <w:szCs w:val="28"/>
        </w:rPr>
      </w:pPr>
    </w:p>
    <w:p w:rsidR="00F323F0" w:rsidRPr="00F323F0" w:rsidRDefault="00F323F0" w:rsidP="00F323F0">
      <w:pPr>
        <w:jc w:val="both"/>
        <w:rPr>
          <w:b/>
          <w:sz w:val="28"/>
          <w:szCs w:val="28"/>
        </w:rPr>
      </w:pPr>
    </w:p>
    <w:p w:rsidR="00F323F0" w:rsidRPr="00F323F0" w:rsidRDefault="00F323F0" w:rsidP="00F323F0">
      <w:pPr>
        <w:numPr>
          <w:ilvl w:val="0"/>
          <w:numId w:val="1157"/>
        </w:numPr>
        <w:tabs>
          <w:tab w:val="left" w:pos="360"/>
        </w:tabs>
        <w:jc w:val="both"/>
        <w:rPr>
          <w:bCs/>
          <w:sz w:val="28"/>
          <w:szCs w:val="28"/>
        </w:rPr>
      </w:pPr>
      <w:r w:rsidRPr="00F323F0">
        <w:rPr>
          <w:bCs/>
          <w:sz w:val="28"/>
          <w:szCs w:val="28"/>
        </w:rPr>
        <w:t>Перечислить основные этапы эмбриогенеза ЖКТ.</w:t>
      </w:r>
    </w:p>
    <w:p w:rsidR="00F323F0" w:rsidRPr="00F323F0" w:rsidRDefault="00F323F0" w:rsidP="00F323F0">
      <w:pPr>
        <w:numPr>
          <w:ilvl w:val="0"/>
          <w:numId w:val="1157"/>
        </w:numPr>
        <w:tabs>
          <w:tab w:val="left" w:pos="360"/>
          <w:tab w:val="num" w:pos="1080"/>
        </w:tabs>
        <w:jc w:val="both"/>
        <w:rPr>
          <w:sz w:val="28"/>
          <w:szCs w:val="28"/>
        </w:rPr>
      </w:pPr>
      <w:r w:rsidRPr="00F323F0">
        <w:rPr>
          <w:sz w:val="28"/>
          <w:szCs w:val="28"/>
        </w:rPr>
        <w:t>Схема нормального поворота кишечника.</w:t>
      </w:r>
    </w:p>
    <w:p w:rsidR="00F323F0" w:rsidRPr="00F323F0" w:rsidRDefault="00F323F0" w:rsidP="00F323F0">
      <w:pPr>
        <w:numPr>
          <w:ilvl w:val="0"/>
          <w:numId w:val="1157"/>
        </w:numPr>
        <w:tabs>
          <w:tab w:val="left" w:pos="360"/>
        </w:tabs>
        <w:jc w:val="both"/>
        <w:rPr>
          <w:sz w:val="28"/>
          <w:szCs w:val="28"/>
        </w:rPr>
      </w:pPr>
      <w:r w:rsidRPr="00F323F0">
        <w:rPr>
          <w:sz w:val="28"/>
          <w:szCs w:val="28"/>
        </w:rPr>
        <w:t>Роль тератогенных факторов в развитии врожденных пороков ЖКТ.</w:t>
      </w:r>
    </w:p>
    <w:p w:rsidR="00F323F0" w:rsidRPr="00F323F0" w:rsidRDefault="00F323F0" w:rsidP="00F323F0">
      <w:pPr>
        <w:numPr>
          <w:ilvl w:val="0"/>
          <w:numId w:val="1157"/>
        </w:numPr>
        <w:tabs>
          <w:tab w:val="left" w:pos="360"/>
          <w:tab w:val="num" w:pos="1080"/>
        </w:tabs>
        <w:jc w:val="both"/>
        <w:rPr>
          <w:sz w:val="28"/>
          <w:szCs w:val="28"/>
        </w:rPr>
      </w:pPr>
      <w:r w:rsidRPr="00F323F0">
        <w:rPr>
          <w:sz w:val="28"/>
          <w:szCs w:val="28"/>
        </w:rPr>
        <w:t xml:space="preserve">Механизмы формирования пороков развития пищевода, кишечника с позиции дисэмбриогенеза. </w:t>
      </w:r>
    </w:p>
    <w:p w:rsidR="00F323F0" w:rsidRPr="00F323F0" w:rsidRDefault="00F323F0" w:rsidP="00F323F0">
      <w:pPr>
        <w:numPr>
          <w:ilvl w:val="0"/>
          <w:numId w:val="1157"/>
        </w:numPr>
        <w:tabs>
          <w:tab w:val="left" w:pos="360"/>
        </w:tabs>
        <w:jc w:val="both"/>
        <w:rPr>
          <w:sz w:val="28"/>
          <w:szCs w:val="28"/>
        </w:rPr>
      </w:pPr>
      <w:r w:rsidRPr="00F323F0">
        <w:rPr>
          <w:sz w:val="28"/>
          <w:szCs w:val="28"/>
        </w:rPr>
        <w:t>Классификация пилоростеноза и атрезии желчных ходов.</w:t>
      </w:r>
    </w:p>
    <w:p w:rsidR="00F323F0" w:rsidRPr="00F323F0" w:rsidRDefault="00F323F0" w:rsidP="00F323F0">
      <w:pPr>
        <w:numPr>
          <w:ilvl w:val="0"/>
          <w:numId w:val="1157"/>
        </w:numPr>
        <w:tabs>
          <w:tab w:val="left" w:pos="360"/>
        </w:tabs>
        <w:jc w:val="both"/>
        <w:rPr>
          <w:sz w:val="28"/>
          <w:szCs w:val="28"/>
        </w:rPr>
      </w:pPr>
      <w:r w:rsidRPr="00F323F0">
        <w:rPr>
          <w:sz w:val="28"/>
          <w:szCs w:val="28"/>
        </w:rPr>
        <w:t>Клиника врожденного пилоростеноза, атрезии желчных ходов.</w:t>
      </w:r>
    </w:p>
    <w:p w:rsidR="00F323F0" w:rsidRPr="00F323F0" w:rsidRDefault="00F323F0" w:rsidP="00F323F0">
      <w:pPr>
        <w:numPr>
          <w:ilvl w:val="0"/>
          <w:numId w:val="1157"/>
        </w:numPr>
        <w:tabs>
          <w:tab w:val="left" w:pos="360"/>
        </w:tabs>
        <w:jc w:val="both"/>
        <w:rPr>
          <w:sz w:val="28"/>
          <w:szCs w:val="28"/>
        </w:rPr>
      </w:pPr>
      <w:r w:rsidRPr="00F323F0">
        <w:rPr>
          <w:sz w:val="28"/>
          <w:szCs w:val="28"/>
        </w:rPr>
        <w:t>Клиника аноректальных пороков развития у новорожденных.</w:t>
      </w:r>
    </w:p>
    <w:p w:rsidR="00F323F0" w:rsidRPr="007C0B4C" w:rsidRDefault="00F323F0" w:rsidP="00F323F0">
      <w:pPr>
        <w:jc w:val="both"/>
        <w:rPr>
          <w:rFonts w:eastAsia="Calibri"/>
          <w:b/>
          <w:bCs/>
          <w:color w:val="000000"/>
          <w:sz w:val="28"/>
          <w:szCs w:val="28"/>
        </w:rPr>
      </w:pPr>
    </w:p>
    <w:p w:rsidR="00F323F0" w:rsidRDefault="00F323F0" w:rsidP="00F323F0">
      <w:pPr>
        <w:jc w:val="both"/>
        <w:rPr>
          <w:sz w:val="28"/>
          <w:szCs w:val="28"/>
        </w:rPr>
      </w:pPr>
    </w:p>
    <w:p w:rsidR="00F323F0" w:rsidRDefault="00F323F0" w:rsidP="00F323F0">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F323F0" w:rsidRPr="00F323F0" w:rsidRDefault="00F323F0" w:rsidP="00F323F0">
      <w:pPr>
        <w:rPr>
          <w:sz w:val="28"/>
          <w:szCs w:val="28"/>
        </w:rPr>
      </w:pPr>
    </w:p>
    <w:p w:rsidR="00F323F0" w:rsidRPr="00F323F0" w:rsidRDefault="00F323F0" w:rsidP="00F323F0">
      <w:pPr>
        <w:tabs>
          <w:tab w:val="left" w:pos="284"/>
        </w:tabs>
        <w:rPr>
          <w:sz w:val="28"/>
          <w:szCs w:val="28"/>
        </w:rPr>
      </w:pPr>
      <w:r w:rsidRPr="00F323F0">
        <w:rPr>
          <w:sz w:val="28"/>
          <w:szCs w:val="28"/>
        </w:rPr>
        <w:t>1. ВЕДУЩИМ КЛИНИЧЕСКИМ СИМПТОМОМ ВЫСОКОЙ ВРОЖДЁННОЙ КИШЕЧНОЙ НЕПРОХОДИМОСТИ ЯВЛЯЕТСЯ</w:t>
      </w:r>
    </w:p>
    <w:p w:rsidR="00F323F0" w:rsidRPr="00F323F0" w:rsidRDefault="00F323F0" w:rsidP="00F323F0">
      <w:pPr>
        <w:numPr>
          <w:ilvl w:val="0"/>
          <w:numId w:val="1158"/>
        </w:numPr>
        <w:tabs>
          <w:tab w:val="left" w:pos="2694"/>
        </w:tabs>
        <w:ind w:left="2694" w:hanging="284"/>
        <w:contextualSpacing/>
        <w:rPr>
          <w:sz w:val="28"/>
          <w:szCs w:val="28"/>
        </w:rPr>
      </w:pPr>
      <w:r w:rsidRPr="00F323F0">
        <w:rPr>
          <w:sz w:val="28"/>
          <w:szCs w:val="28"/>
        </w:rPr>
        <w:t>задержка стула</w:t>
      </w:r>
    </w:p>
    <w:p w:rsidR="00F323F0" w:rsidRPr="00F323F0" w:rsidRDefault="00F323F0" w:rsidP="00F323F0">
      <w:pPr>
        <w:numPr>
          <w:ilvl w:val="0"/>
          <w:numId w:val="1158"/>
        </w:numPr>
        <w:tabs>
          <w:tab w:val="left" w:pos="2694"/>
        </w:tabs>
        <w:ind w:left="2694" w:hanging="284"/>
        <w:contextualSpacing/>
        <w:rPr>
          <w:sz w:val="28"/>
          <w:szCs w:val="28"/>
        </w:rPr>
      </w:pPr>
      <w:r w:rsidRPr="00F323F0">
        <w:rPr>
          <w:sz w:val="28"/>
          <w:szCs w:val="28"/>
        </w:rPr>
        <w:t>рвота</w:t>
      </w:r>
    </w:p>
    <w:p w:rsidR="00F323F0" w:rsidRPr="00F323F0" w:rsidRDefault="00F323F0" w:rsidP="00F323F0">
      <w:pPr>
        <w:numPr>
          <w:ilvl w:val="0"/>
          <w:numId w:val="1158"/>
        </w:numPr>
        <w:tabs>
          <w:tab w:val="left" w:pos="2694"/>
        </w:tabs>
        <w:ind w:left="2694" w:hanging="284"/>
        <w:contextualSpacing/>
        <w:rPr>
          <w:sz w:val="28"/>
          <w:szCs w:val="28"/>
        </w:rPr>
      </w:pPr>
      <w:r w:rsidRPr="00F323F0">
        <w:rPr>
          <w:sz w:val="28"/>
          <w:szCs w:val="28"/>
        </w:rPr>
        <w:t>вздутие живота</w:t>
      </w:r>
    </w:p>
    <w:p w:rsidR="00F323F0" w:rsidRPr="00F323F0" w:rsidRDefault="00F323F0" w:rsidP="00F323F0">
      <w:pPr>
        <w:numPr>
          <w:ilvl w:val="0"/>
          <w:numId w:val="1158"/>
        </w:numPr>
        <w:tabs>
          <w:tab w:val="left" w:pos="2694"/>
        </w:tabs>
        <w:ind w:left="2694" w:hanging="284"/>
        <w:contextualSpacing/>
        <w:rPr>
          <w:sz w:val="28"/>
          <w:szCs w:val="28"/>
        </w:rPr>
      </w:pPr>
      <w:r w:rsidRPr="00F323F0">
        <w:rPr>
          <w:sz w:val="28"/>
          <w:szCs w:val="28"/>
        </w:rPr>
        <w:t>видимая перистальтика кишечника</w:t>
      </w:r>
    </w:p>
    <w:p w:rsidR="00F323F0" w:rsidRPr="00F323F0" w:rsidRDefault="00F323F0" w:rsidP="00F323F0">
      <w:pPr>
        <w:numPr>
          <w:ilvl w:val="0"/>
          <w:numId w:val="1158"/>
        </w:numPr>
        <w:tabs>
          <w:tab w:val="left" w:pos="2694"/>
        </w:tabs>
        <w:ind w:left="2694" w:hanging="284"/>
        <w:contextualSpacing/>
        <w:rPr>
          <w:sz w:val="28"/>
          <w:szCs w:val="28"/>
        </w:rPr>
      </w:pPr>
      <w:r w:rsidRPr="00F323F0">
        <w:rPr>
          <w:sz w:val="28"/>
          <w:szCs w:val="28"/>
        </w:rPr>
        <w:t>гипотрофия</w:t>
      </w:r>
    </w:p>
    <w:p w:rsidR="00F323F0" w:rsidRPr="00F323F0" w:rsidRDefault="00F323F0" w:rsidP="00F323F0">
      <w:pPr>
        <w:tabs>
          <w:tab w:val="left" w:pos="284"/>
        </w:tabs>
        <w:ind w:left="2694" w:hanging="284"/>
        <w:rPr>
          <w:sz w:val="28"/>
          <w:szCs w:val="28"/>
        </w:rPr>
      </w:pPr>
    </w:p>
    <w:p w:rsidR="00F323F0" w:rsidRPr="00F323F0" w:rsidRDefault="00F323F0" w:rsidP="00F323F0">
      <w:pPr>
        <w:tabs>
          <w:tab w:val="left" w:pos="284"/>
        </w:tabs>
        <w:rPr>
          <w:sz w:val="28"/>
          <w:szCs w:val="28"/>
        </w:rPr>
      </w:pPr>
      <w:r w:rsidRPr="00F323F0">
        <w:rPr>
          <w:sz w:val="28"/>
          <w:szCs w:val="28"/>
        </w:rPr>
        <w:t xml:space="preserve">2. </w:t>
      </w:r>
      <w:r w:rsidRPr="00F323F0">
        <w:rPr>
          <w:rFonts w:eastAsia="Calibri"/>
          <w:sz w:val="28"/>
          <w:szCs w:val="28"/>
        </w:rPr>
        <w:t>ПРИ ОСТРОЙ ВРОЖДЕННОЙ НИЗКОЙ КИШЕЧНОЙ НЕПРОХОДИМОСТИ НЕ МОЖЕТ БЫТЬ</w:t>
      </w:r>
    </w:p>
    <w:p w:rsidR="00F323F0" w:rsidRPr="00F323F0" w:rsidRDefault="00F323F0" w:rsidP="00F323F0">
      <w:pPr>
        <w:numPr>
          <w:ilvl w:val="0"/>
          <w:numId w:val="1159"/>
        </w:numPr>
        <w:tabs>
          <w:tab w:val="left" w:pos="2694"/>
        </w:tabs>
        <w:ind w:left="2694" w:hanging="284"/>
        <w:contextualSpacing/>
        <w:rPr>
          <w:sz w:val="28"/>
          <w:szCs w:val="28"/>
        </w:rPr>
      </w:pPr>
      <w:r w:rsidRPr="00F323F0">
        <w:rPr>
          <w:sz w:val="28"/>
          <w:szCs w:val="28"/>
        </w:rPr>
        <w:t xml:space="preserve">отсутствие мекония с рождения </w:t>
      </w:r>
    </w:p>
    <w:p w:rsidR="00F323F0" w:rsidRPr="00F323F0" w:rsidRDefault="00F323F0" w:rsidP="00F323F0">
      <w:pPr>
        <w:numPr>
          <w:ilvl w:val="0"/>
          <w:numId w:val="1159"/>
        </w:numPr>
        <w:tabs>
          <w:tab w:val="left" w:pos="2694"/>
        </w:tabs>
        <w:ind w:left="2694" w:hanging="284"/>
        <w:contextualSpacing/>
        <w:rPr>
          <w:sz w:val="28"/>
          <w:szCs w:val="28"/>
        </w:rPr>
      </w:pPr>
      <w:r w:rsidRPr="00F323F0">
        <w:rPr>
          <w:sz w:val="28"/>
          <w:szCs w:val="28"/>
        </w:rPr>
        <w:t>отхождения слизистых пробок после клизмы</w:t>
      </w:r>
    </w:p>
    <w:p w:rsidR="00F323F0" w:rsidRPr="00F323F0" w:rsidRDefault="00F323F0" w:rsidP="00F323F0">
      <w:pPr>
        <w:numPr>
          <w:ilvl w:val="0"/>
          <w:numId w:val="1159"/>
        </w:numPr>
        <w:tabs>
          <w:tab w:val="left" w:pos="2694"/>
        </w:tabs>
        <w:ind w:left="2694" w:hanging="284"/>
        <w:contextualSpacing/>
        <w:rPr>
          <w:sz w:val="28"/>
          <w:szCs w:val="28"/>
        </w:rPr>
      </w:pPr>
      <w:r w:rsidRPr="00F323F0">
        <w:rPr>
          <w:sz w:val="28"/>
          <w:szCs w:val="28"/>
        </w:rPr>
        <w:t>мекониальной рвоты на 2-3 сутки жизни</w:t>
      </w:r>
    </w:p>
    <w:p w:rsidR="00F323F0" w:rsidRPr="00F323F0" w:rsidRDefault="00F323F0" w:rsidP="00F323F0">
      <w:pPr>
        <w:numPr>
          <w:ilvl w:val="0"/>
          <w:numId w:val="1159"/>
        </w:numPr>
        <w:tabs>
          <w:tab w:val="left" w:pos="2694"/>
        </w:tabs>
        <w:ind w:left="2694" w:hanging="284"/>
        <w:contextualSpacing/>
        <w:rPr>
          <w:sz w:val="28"/>
          <w:szCs w:val="28"/>
        </w:rPr>
      </w:pPr>
      <w:r w:rsidRPr="00F323F0">
        <w:rPr>
          <w:sz w:val="28"/>
          <w:szCs w:val="28"/>
        </w:rPr>
        <w:t>стула переходного характера</w:t>
      </w:r>
    </w:p>
    <w:p w:rsidR="00F323F0" w:rsidRPr="00F323F0" w:rsidRDefault="00F323F0" w:rsidP="00F323F0">
      <w:pPr>
        <w:numPr>
          <w:ilvl w:val="0"/>
          <w:numId w:val="1159"/>
        </w:numPr>
        <w:tabs>
          <w:tab w:val="left" w:pos="2694"/>
        </w:tabs>
        <w:ind w:left="2694" w:hanging="284"/>
        <w:contextualSpacing/>
        <w:rPr>
          <w:sz w:val="28"/>
          <w:szCs w:val="28"/>
        </w:rPr>
      </w:pPr>
      <w:r w:rsidRPr="00F323F0">
        <w:rPr>
          <w:sz w:val="28"/>
          <w:szCs w:val="28"/>
        </w:rPr>
        <w:t xml:space="preserve"> видимой на глаз перистальтики кишечника</w:t>
      </w:r>
    </w:p>
    <w:p w:rsidR="00F323F0" w:rsidRPr="00F323F0" w:rsidRDefault="00F323F0" w:rsidP="00F323F0">
      <w:pPr>
        <w:tabs>
          <w:tab w:val="left" w:pos="284"/>
        </w:tabs>
        <w:ind w:left="2694" w:hanging="284"/>
        <w:rPr>
          <w:sz w:val="28"/>
          <w:szCs w:val="28"/>
        </w:rPr>
      </w:pPr>
    </w:p>
    <w:p w:rsidR="00F323F0" w:rsidRPr="00F323F0" w:rsidRDefault="00F323F0" w:rsidP="00F323F0">
      <w:pPr>
        <w:tabs>
          <w:tab w:val="left" w:pos="284"/>
        </w:tabs>
        <w:rPr>
          <w:sz w:val="28"/>
          <w:szCs w:val="28"/>
        </w:rPr>
      </w:pPr>
      <w:r w:rsidRPr="00F323F0">
        <w:rPr>
          <w:sz w:val="28"/>
          <w:szCs w:val="28"/>
        </w:rPr>
        <w:t>3. ПРИ ПОДОЗРЕНИИ НА ОСТРУЮ ФОРМУ БОЛЕЗНИ ГИРШПРУНГА НОВОРОЖДЕННОМУ НЕОБХОДИМО ВЫПОЛНИТЬ</w:t>
      </w:r>
    </w:p>
    <w:p w:rsidR="00F323F0" w:rsidRPr="00F323F0" w:rsidRDefault="00F323F0" w:rsidP="00F323F0">
      <w:pPr>
        <w:numPr>
          <w:ilvl w:val="0"/>
          <w:numId w:val="1160"/>
        </w:numPr>
        <w:tabs>
          <w:tab w:val="left" w:pos="2694"/>
        </w:tabs>
        <w:ind w:left="2694" w:hanging="284"/>
        <w:contextualSpacing/>
        <w:rPr>
          <w:sz w:val="28"/>
          <w:szCs w:val="28"/>
        </w:rPr>
      </w:pPr>
      <w:r w:rsidRPr="00F323F0">
        <w:rPr>
          <w:sz w:val="28"/>
          <w:szCs w:val="28"/>
        </w:rPr>
        <w:t>ирригоскопию</w:t>
      </w:r>
    </w:p>
    <w:p w:rsidR="00F323F0" w:rsidRPr="00F323F0" w:rsidRDefault="00F323F0" w:rsidP="00F323F0">
      <w:pPr>
        <w:numPr>
          <w:ilvl w:val="0"/>
          <w:numId w:val="1160"/>
        </w:numPr>
        <w:tabs>
          <w:tab w:val="left" w:pos="2694"/>
        </w:tabs>
        <w:ind w:left="2694" w:hanging="284"/>
        <w:contextualSpacing/>
        <w:rPr>
          <w:sz w:val="28"/>
          <w:szCs w:val="28"/>
        </w:rPr>
      </w:pPr>
      <w:r w:rsidRPr="00F323F0">
        <w:rPr>
          <w:sz w:val="28"/>
          <w:szCs w:val="28"/>
        </w:rPr>
        <w:t>дачу бариевой смеси через рот</w:t>
      </w:r>
    </w:p>
    <w:p w:rsidR="00F323F0" w:rsidRPr="00F323F0" w:rsidRDefault="00F323F0" w:rsidP="00F323F0">
      <w:pPr>
        <w:numPr>
          <w:ilvl w:val="0"/>
          <w:numId w:val="1160"/>
        </w:numPr>
        <w:tabs>
          <w:tab w:val="left" w:pos="2694"/>
        </w:tabs>
        <w:ind w:left="2694" w:hanging="284"/>
        <w:contextualSpacing/>
        <w:rPr>
          <w:sz w:val="28"/>
          <w:szCs w:val="28"/>
        </w:rPr>
      </w:pPr>
      <w:r w:rsidRPr="00F323F0">
        <w:rPr>
          <w:sz w:val="28"/>
          <w:szCs w:val="28"/>
        </w:rPr>
        <w:t>ирригографию с отсроченным снимком через 24 часа</w:t>
      </w:r>
    </w:p>
    <w:p w:rsidR="00F323F0" w:rsidRPr="00F323F0" w:rsidRDefault="00F323F0" w:rsidP="00F323F0">
      <w:pPr>
        <w:numPr>
          <w:ilvl w:val="0"/>
          <w:numId w:val="1160"/>
        </w:numPr>
        <w:tabs>
          <w:tab w:val="left" w:pos="2694"/>
        </w:tabs>
        <w:ind w:left="2694" w:hanging="284"/>
        <w:contextualSpacing/>
        <w:rPr>
          <w:sz w:val="28"/>
          <w:szCs w:val="28"/>
        </w:rPr>
      </w:pPr>
      <w:r w:rsidRPr="00F323F0">
        <w:rPr>
          <w:sz w:val="28"/>
          <w:szCs w:val="28"/>
        </w:rPr>
        <w:t>колоноскопию</w:t>
      </w:r>
    </w:p>
    <w:p w:rsidR="00F323F0" w:rsidRPr="00F323F0" w:rsidRDefault="00F323F0" w:rsidP="00F323F0">
      <w:pPr>
        <w:numPr>
          <w:ilvl w:val="0"/>
          <w:numId w:val="1160"/>
        </w:numPr>
        <w:tabs>
          <w:tab w:val="left" w:pos="2694"/>
        </w:tabs>
        <w:ind w:left="2694" w:hanging="284"/>
        <w:contextualSpacing/>
        <w:rPr>
          <w:sz w:val="28"/>
          <w:szCs w:val="28"/>
        </w:rPr>
      </w:pPr>
      <w:r w:rsidRPr="00F323F0">
        <w:rPr>
          <w:sz w:val="28"/>
          <w:szCs w:val="28"/>
        </w:rPr>
        <w:t>определение активности ацетилхолинэстеразы</w:t>
      </w:r>
    </w:p>
    <w:p w:rsidR="00F323F0" w:rsidRPr="00F323F0" w:rsidRDefault="00F323F0" w:rsidP="00F323F0">
      <w:pPr>
        <w:tabs>
          <w:tab w:val="left" w:pos="284"/>
        </w:tabs>
        <w:ind w:left="2694" w:hanging="284"/>
        <w:rPr>
          <w:sz w:val="28"/>
          <w:szCs w:val="28"/>
        </w:rPr>
      </w:pPr>
    </w:p>
    <w:p w:rsidR="00F323F0" w:rsidRPr="00F323F0" w:rsidRDefault="00F323F0" w:rsidP="00F323F0">
      <w:pPr>
        <w:tabs>
          <w:tab w:val="left" w:pos="284"/>
        </w:tabs>
        <w:rPr>
          <w:sz w:val="28"/>
          <w:szCs w:val="28"/>
        </w:rPr>
      </w:pPr>
      <w:r w:rsidRPr="00F323F0">
        <w:rPr>
          <w:sz w:val="28"/>
          <w:szCs w:val="28"/>
        </w:rPr>
        <w:t>4. ПРОВЕДЕНИЕМ ПРОБЫ ФАРБЕРА ПОДТВЕРЖДАЕТСЯ</w:t>
      </w:r>
    </w:p>
    <w:p w:rsidR="00F323F0" w:rsidRPr="00F323F0" w:rsidRDefault="00F323F0" w:rsidP="00F323F0">
      <w:pPr>
        <w:numPr>
          <w:ilvl w:val="0"/>
          <w:numId w:val="1167"/>
        </w:numPr>
        <w:tabs>
          <w:tab w:val="left" w:pos="2694"/>
        </w:tabs>
        <w:ind w:left="2694" w:hanging="284"/>
        <w:contextualSpacing/>
        <w:rPr>
          <w:sz w:val="28"/>
          <w:szCs w:val="28"/>
        </w:rPr>
      </w:pPr>
      <w:r w:rsidRPr="00F323F0">
        <w:rPr>
          <w:sz w:val="28"/>
          <w:szCs w:val="28"/>
        </w:rPr>
        <w:t>кистофиброз поджелудочной железы</w:t>
      </w:r>
    </w:p>
    <w:p w:rsidR="00F323F0" w:rsidRPr="00F323F0" w:rsidRDefault="00F323F0" w:rsidP="00F323F0">
      <w:pPr>
        <w:numPr>
          <w:ilvl w:val="0"/>
          <w:numId w:val="1167"/>
        </w:numPr>
        <w:tabs>
          <w:tab w:val="left" w:pos="2694"/>
        </w:tabs>
        <w:ind w:left="2694" w:hanging="284"/>
        <w:contextualSpacing/>
        <w:rPr>
          <w:sz w:val="28"/>
          <w:szCs w:val="28"/>
        </w:rPr>
      </w:pPr>
      <w:r w:rsidRPr="00F323F0">
        <w:rPr>
          <w:sz w:val="28"/>
          <w:szCs w:val="28"/>
        </w:rPr>
        <w:t>ложная диафрагмальная грыжа</w:t>
      </w:r>
    </w:p>
    <w:p w:rsidR="00F323F0" w:rsidRPr="00F323F0" w:rsidRDefault="00F323F0" w:rsidP="00F323F0">
      <w:pPr>
        <w:numPr>
          <w:ilvl w:val="0"/>
          <w:numId w:val="1167"/>
        </w:numPr>
        <w:tabs>
          <w:tab w:val="left" w:pos="2694"/>
        </w:tabs>
        <w:ind w:left="2694" w:hanging="284"/>
        <w:contextualSpacing/>
        <w:rPr>
          <w:sz w:val="28"/>
          <w:szCs w:val="28"/>
        </w:rPr>
      </w:pPr>
      <w:r w:rsidRPr="00F323F0">
        <w:rPr>
          <w:sz w:val="28"/>
          <w:szCs w:val="28"/>
        </w:rPr>
        <w:t>полная врождённая кишечная непроходимость</w:t>
      </w:r>
    </w:p>
    <w:p w:rsidR="00F323F0" w:rsidRPr="00F323F0" w:rsidRDefault="00F323F0" w:rsidP="00F323F0">
      <w:pPr>
        <w:numPr>
          <w:ilvl w:val="0"/>
          <w:numId w:val="1167"/>
        </w:numPr>
        <w:tabs>
          <w:tab w:val="left" w:pos="2694"/>
        </w:tabs>
        <w:ind w:left="2694" w:hanging="284"/>
        <w:contextualSpacing/>
        <w:rPr>
          <w:sz w:val="28"/>
          <w:szCs w:val="28"/>
        </w:rPr>
      </w:pPr>
      <w:r w:rsidRPr="00F323F0">
        <w:rPr>
          <w:sz w:val="28"/>
          <w:szCs w:val="28"/>
        </w:rPr>
        <w:t>уровень атрезии прямой кишки</w:t>
      </w:r>
    </w:p>
    <w:p w:rsidR="00F323F0" w:rsidRPr="00F323F0" w:rsidRDefault="00F323F0" w:rsidP="00F323F0">
      <w:pPr>
        <w:numPr>
          <w:ilvl w:val="0"/>
          <w:numId w:val="1167"/>
        </w:numPr>
        <w:tabs>
          <w:tab w:val="left" w:pos="2694"/>
        </w:tabs>
        <w:ind w:left="2694" w:hanging="284"/>
        <w:contextualSpacing/>
        <w:rPr>
          <w:sz w:val="28"/>
          <w:szCs w:val="28"/>
        </w:rPr>
      </w:pPr>
      <w:r w:rsidRPr="00F323F0">
        <w:rPr>
          <w:sz w:val="28"/>
          <w:szCs w:val="28"/>
        </w:rPr>
        <w:t>тяжесть состояния ребёнка</w:t>
      </w:r>
    </w:p>
    <w:p w:rsidR="00F323F0" w:rsidRPr="00F323F0" w:rsidRDefault="00F323F0" w:rsidP="00F323F0">
      <w:pPr>
        <w:tabs>
          <w:tab w:val="left" w:pos="284"/>
        </w:tabs>
        <w:rPr>
          <w:sz w:val="28"/>
          <w:szCs w:val="28"/>
        </w:rPr>
      </w:pPr>
    </w:p>
    <w:p w:rsidR="00F323F0" w:rsidRPr="00F323F0" w:rsidRDefault="00F323F0" w:rsidP="00F323F0">
      <w:pPr>
        <w:tabs>
          <w:tab w:val="left" w:pos="284"/>
        </w:tabs>
        <w:rPr>
          <w:sz w:val="28"/>
          <w:szCs w:val="28"/>
        </w:rPr>
      </w:pPr>
      <w:r w:rsidRPr="00F323F0">
        <w:rPr>
          <w:sz w:val="28"/>
          <w:szCs w:val="28"/>
        </w:rPr>
        <w:t>5. ОПТИМАЛЬНЫЙ СПОСОБ ОПЕРАТИВНОГО ПОСОБИЯ У НОВОРОЖДЕННОГО С ОСТРОЙ ФОРМОЙ БОЛЕЗНИ ГИРШПРУНГА</w:t>
      </w:r>
    </w:p>
    <w:p w:rsidR="00F323F0" w:rsidRPr="00F323F0" w:rsidRDefault="00F323F0" w:rsidP="00F323F0">
      <w:pPr>
        <w:numPr>
          <w:ilvl w:val="0"/>
          <w:numId w:val="1161"/>
        </w:numPr>
        <w:tabs>
          <w:tab w:val="left" w:pos="900"/>
        </w:tabs>
        <w:contextualSpacing/>
        <w:rPr>
          <w:sz w:val="28"/>
          <w:szCs w:val="28"/>
        </w:rPr>
      </w:pPr>
      <w:r w:rsidRPr="00F323F0">
        <w:rPr>
          <w:sz w:val="28"/>
          <w:szCs w:val="28"/>
        </w:rPr>
        <w:t>радикальная операция</w:t>
      </w:r>
    </w:p>
    <w:p w:rsidR="00F323F0" w:rsidRPr="00F323F0" w:rsidRDefault="00F323F0" w:rsidP="00F323F0">
      <w:pPr>
        <w:numPr>
          <w:ilvl w:val="0"/>
          <w:numId w:val="1161"/>
        </w:numPr>
        <w:tabs>
          <w:tab w:val="left" w:pos="900"/>
        </w:tabs>
        <w:contextualSpacing/>
        <w:rPr>
          <w:sz w:val="28"/>
          <w:szCs w:val="28"/>
        </w:rPr>
      </w:pPr>
      <w:r w:rsidRPr="00F323F0">
        <w:rPr>
          <w:sz w:val="28"/>
          <w:szCs w:val="28"/>
        </w:rPr>
        <w:t>колостома на восходящий отдел толстой кишки</w:t>
      </w:r>
    </w:p>
    <w:p w:rsidR="00F323F0" w:rsidRPr="00F323F0" w:rsidRDefault="00F323F0" w:rsidP="00F323F0">
      <w:pPr>
        <w:numPr>
          <w:ilvl w:val="0"/>
          <w:numId w:val="1161"/>
        </w:numPr>
        <w:tabs>
          <w:tab w:val="left" w:pos="900"/>
        </w:tabs>
        <w:contextualSpacing/>
        <w:rPr>
          <w:sz w:val="28"/>
          <w:szCs w:val="28"/>
        </w:rPr>
      </w:pPr>
      <w:r w:rsidRPr="00F323F0">
        <w:rPr>
          <w:sz w:val="28"/>
          <w:szCs w:val="28"/>
        </w:rPr>
        <w:t>колостома на поперечно-ободочную кишку</w:t>
      </w:r>
    </w:p>
    <w:p w:rsidR="00F323F0" w:rsidRPr="00F323F0" w:rsidRDefault="00F323F0" w:rsidP="00F323F0">
      <w:pPr>
        <w:numPr>
          <w:ilvl w:val="0"/>
          <w:numId w:val="1161"/>
        </w:numPr>
        <w:tabs>
          <w:tab w:val="left" w:pos="900"/>
        </w:tabs>
        <w:contextualSpacing/>
        <w:rPr>
          <w:sz w:val="28"/>
          <w:szCs w:val="28"/>
        </w:rPr>
      </w:pPr>
      <w:r w:rsidRPr="00F323F0">
        <w:rPr>
          <w:sz w:val="28"/>
          <w:szCs w:val="28"/>
        </w:rPr>
        <w:t>колостома на нисходящий отдел толстой кишки</w:t>
      </w:r>
    </w:p>
    <w:p w:rsidR="00F323F0" w:rsidRPr="00F323F0" w:rsidRDefault="00F323F0" w:rsidP="00F323F0">
      <w:pPr>
        <w:numPr>
          <w:ilvl w:val="0"/>
          <w:numId w:val="1161"/>
        </w:numPr>
        <w:tabs>
          <w:tab w:val="left" w:pos="900"/>
        </w:tabs>
        <w:contextualSpacing/>
        <w:rPr>
          <w:sz w:val="28"/>
          <w:szCs w:val="28"/>
        </w:rPr>
      </w:pPr>
      <w:r w:rsidRPr="00F323F0">
        <w:rPr>
          <w:sz w:val="28"/>
          <w:szCs w:val="28"/>
        </w:rPr>
        <w:t>терминальная колостома в переходной зоне толстой кишки</w:t>
      </w:r>
    </w:p>
    <w:p w:rsidR="00F323F0" w:rsidRPr="00F323F0" w:rsidRDefault="00F323F0" w:rsidP="00F323F0">
      <w:pPr>
        <w:tabs>
          <w:tab w:val="left" w:pos="284"/>
        </w:tabs>
        <w:rPr>
          <w:sz w:val="28"/>
          <w:szCs w:val="28"/>
        </w:rPr>
      </w:pPr>
    </w:p>
    <w:p w:rsidR="00F323F0" w:rsidRPr="00F323F0" w:rsidRDefault="00F323F0" w:rsidP="00F323F0">
      <w:pPr>
        <w:tabs>
          <w:tab w:val="left" w:pos="284"/>
        </w:tabs>
        <w:rPr>
          <w:sz w:val="28"/>
          <w:szCs w:val="28"/>
        </w:rPr>
      </w:pPr>
      <w:r w:rsidRPr="00F323F0">
        <w:rPr>
          <w:sz w:val="28"/>
          <w:szCs w:val="28"/>
        </w:rPr>
        <w:t>6. ВРОЖДЁННАЯ НИЗКАЯ КИШЕЧНАЯ НЕПРОХОДИМОСТЬ НЕ ПРОЯВЛЯЕТСЯ СИМПТОМОМ</w:t>
      </w:r>
    </w:p>
    <w:p w:rsidR="00F323F0" w:rsidRPr="00F323F0" w:rsidRDefault="00F323F0" w:rsidP="00F323F0">
      <w:pPr>
        <w:numPr>
          <w:ilvl w:val="0"/>
          <w:numId w:val="1162"/>
        </w:numPr>
        <w:contextualSpacing/>
        <w:rPr>
          <w:sz w:val="28"/>
          <w:szCs w:val="28"/>
        </w:rPr>
      </w:pPr>
      <w:r w:rsidRPr="00F323F0">
        <w:rPr>
          <w:sz w:val="28"/>
          <w:szCs w:val="28"/>
        </w:rPr>
        <w:t>рвота кишечным содержимым</w:t>
      </w:r>
    </w:p>
    <w:p w:rsidR="00F323F0" w:rsidRPr="00F323F0" w:rsidRDefault="00F323F0" w:rsidP="00F323F0">
      <w:pPr>
        <w:numPr>
          <w:ilvl w:val="0"/>
          <w:numId w:val="1162"/>
        </w:numPr>
        <w:contextualSpacing/>
        <w:rPr>
          <w:sz w:val="28"/>
          <w:szCs w:val="28"/>
        </w:rPr>
      </w:pPr>
      <w:r w:rsidRPr="00F323F0">
        <w:rPr>
          <w:sz w:val="28"/>
          <w:szCs w:val="28"/>
        </w:rPr>
        <w:lastRenderedPageBreak/>
        <w:t>болезненный живот</w:t>
      </w:r>
    </w:p>
    <w:p w:rsidR="00F323F0" w:rsidRPr="00F323F0" w:rsidRDefault="00F323F0" w:rsidP="00F323F0">
      <w:pPr>
        <w:numPr>
          <w:ilvl w:val="0"/>
          <w:numId w:val="1162"/>
        </w:numPr>
        <w:contextualSpacing/>
        <w:rPr>
          <w:sz w:val="28"/>
          <w:szCs w:val="28"/>
        </w:rPr>
      </w:pPr>
      <w:r w:rsidRPr="00F323F0">
        <w:rPr>
          <w:sz w:val="28"/>
          <w:szCs w:val="28"/>
        </w:rPr>
        <w:t>отсутствие стула</w:t>
      </w:r>
    </w:p>
    <w:p w:rsidR="00F323F0" w:rsidRPr="00F323F0" w:rsidRDefault="00F323F0" w:rsidP="00F323F0">
      <w:pPr>
        <w:numPr>
          <w:ilvl w:val="0"/>
          <w:numId w:val="1162"/>
        </w:numPr>
        <w:contextualSpacing/>
        <w:rPr>
          <w:sz w:val="28"/>
          <w:szCs w:val="28"/>
        </w:rPr>
      </w:pPr>
      <w:r w:rsidRPr="00F323F0">
        <w:rPr>
          <w:sz w:val="28"/>
          <w:szCs w:val="28"/>
        </w:rPr>
        <w:t>запавший живот</w:t>
      </w:r>
    </w:p>
    <w:p w:rsidR="00F323F0" w:rsidRPr="00F323F0" w:rsidRDefault="00F323F0" w:rsidP="00F323F0">
      <w:pPr>
        <w:numPr>
          <w:ilvl w:val="0"/>
          <w:numId w:val="1162"/>
        </w:numPr>
        <w:contextualSpacing/>
        <w:rPr>
          <w:sz w:val="28"/>
          <w:szCs w:val="28"/>
        </w:rPr>
      </w:pPr>
      <w:r w:rsidRPr="00F323F0">
        <w:rPr>
          <w:sz w:val="28"/>
          <w:szCs w:val="28"/>
        </w:rPr>
        <w:t>токсикоз</w:t>
      </w:r>
    </w:p>
    <w:p w:rsidR="00F323F0" w:rsidRPr="00F323F0" w:rsidRDefault="00F323F0" w:rsidP="00F323F0">
      <w:pPr>
        <w:tabs>
          <w:tab w:val="left" w:pos="284"/>
        </w:tabs>
        <w:rPr>
          <w:sz w:val="28"/>
          <w:szCs w:val="28"/>
        </w:rPr>
      </w:pPr>
    </w:p>
    <w:p w:rsidR="00F323F0" w:rsidRPr="00F323F0" w:rsidRDefault="00F323F0" w:rsidP="00F323F0">
      <w:pPr>
        <w:rPr>
          <w:sz w:val="28"/>
          <w:szCs w:val="28"/>
        </w:rPr>
      </w:pPr>
      <w:r w:rsidRPr="00F323F0">
        <w:rPr>
          <w:sz w:val="28"/>
          <w:szCs w:val="28"/>
        </w:rPr>
        <w:t>7. ТЯЖЕСТЬ СОСТОЯНИЯ БОЛЬНЫХ ВРОЖДЕННОЙ НИЗКОЙ КИШЕЧНОЙ НЕПРОХОДИМОСТЬЮ ОБУСЛОВЛЕНА:</w:t>
      </w:r>
    </w:p>
    <w:p w:rsidR="00F323F0" w:rsidRPr="00F323F0" w:rsidRDefault="00F323F0" w:rsidP="00F323F0">
      <w:pPr>
        <w:numPr>
          <w:ilvl w:val="0"/>
          <w:numId w:val="1166"/>
        </w:numPr>
        <w:ind w:hanging="502"/>
        <w:rPr>
          <w:sz w:val="28"/>
          <w:szCs w:val="28"/>
        </w:rPr>
      </w:pPr>
      <w:r w:rsidRPr="00F323F0">
        <w:rPr>
          <w:sz w:val="28"/>
          <w:szCs w:val="28"/>
        </w:rPr>
        <w:t>глубокими водно-электролитными нарушениями</w:t>
      </w:r>
    </w:p>
    <w:p w:rsidR="00F323F0" w:rsidRPr="00F323F0" w:rsidRDefault="00F323F0" w:rsidP="00F323F0">
      <w:pPr>
        <w:numPr>
          <w:ilvl w:val="0"/>
          <w:numId w:val="1166"/>
        </w:numPr>
        <w:ind w:hanging="502"/>
        <w:rPr>
          <w:sz w:val="28"/>
          <w:szCs w:val="28"/>
        </w:rPr>
      </w:pPr>
      <w:r w:rsidRPr="00F323F0">
        <w:rPr>
          <w:sz w:val="28"/>
          <w:szCs w:val="28"/>
        </w:rPr>
        <w:t>необратимыми гемодинамическими сдвигами</w:t>
      </w:r>
    </w:p>
    <w:p w:rsidR="00F323F0" w:rsidRPr="00F323F0" w:rsidRDefault="00F323F0" w:rsidP="00F323F0">
      <w:pPr>
        <w:numPr>
          <w:ilvl w:val="0"/>
          <w:numId w:val="1166"/>
        </w:numPr>
        <w:ind w:hanging="502"/>
        <w:rPr>
          <w:sz w:val="28"/>
          <w:szCs w:val="28"/>
        </w:rPr>
      </w:pPr>
      <w:r w:rsidRPr="00F323F0">
        <w:rPr>
          <w:sz w:val="28"/>
          <w:szCs w:val="28"/>
        </w:rPr>
        <w:t>прогрессирующим эндотоксикозом</w:t>
      </w:r>
    </w:p>
    <w:p w:rsidR="00F323F0" w:rsidRPr="00F323F0" w:rsidRDefault="00F323F0" w:rsidP="00F323F0">
      <w:pPr>
        <w:numPr>
          <w:ilvl w:val="0"/>
          <w:numId w:val="1166"/>
        </w:numPr>
        <w:ind w:hanging="502"/>
        <w:rPr>
          <w:sz w:val="28"/>
          <w:szCs w:val="28"/>
        </w:rPr>
      </w:pPr>
      <w:r w:rsidRPr="00F323F0">
        <w:rPr>
          <w:sz w:val="28"/>
          <w:szCs w:val="28"/>
        </w:rPr>
        <w:t>выраженной алиментарной гипотрофией</w:t>
      </w:r>
    </w:p>
    <w:p w:rsidR="00F323F0" w:rsidRPr="00F323F0" w:rsidRDefault="00F323F0" w:rsidP="00F323F0">
      <w:pPr>
        <w:numPr>
          <w:ilvl w:val="0"/>
          <w:numId w:val="1166"/>
        </w:numPr>
        <w:ind w:hanging="502"/>
        <w:rPr>
          <w:sz w:val="28"/>
          <w:szCs w:val="28"/>
        </w:rPr>
      </w:pPr>
      <w:r w:rsidRPr="00F323F0">
        <w:rPr>
          <w:sz w:val="28"/>
          <w:szCs w:val="28"/>
        </w:rPr>
        <w:t>нарастающей дыхательной недостаточностью</w:t>
      </w:r>
    </w:p>
    <w:p w:rsidR="00F323F0" w:rsidRPr="00F323F0" w:rsidRDefault="00F323F0" w:rsidP="00F323F0">
      <w:pPr>
        <w:tabs>
          <w:tab w:val="left" w:pos="284"/>
        </w:tabs>
        <w:rPr>
          <w:sz w:val="28"/>
          <w:szCs w:val="28"/>
        </w:rPr>
      </w:pPr>
    </w:p>
    <w:p w:rsidR="00F323F0" w:rsidRPr="00F323F0" w:rsidRDefault="00F323F0" w:rsidP="00F323F0">
      <w:pPr>
        <w:tabs>
          <w:tab w:val="left" w:pos="284"/>
        </w:tabs>
        <w:rPr>
          <w:sz w:val="28"/>
          <w:szCs w:val="28"/>
        </w:rPr>
      </w:pPr>
      <w:r w:rsidRPr="00F323F0">
        <w:rPr>
          <w:sz w:val="28"/>
          <w:szCs w:val="28"/>
        </w:rPr>
        <w:t>8. ДЛЯ СИНДРОМА ЛЕДДА ХАРАКТЕРНО</w:t>
      </w:r>
    </w:p>
    <w:p w:rsidR="00F323F0" w:rsidRPr="00F323F0" w:rsidRDefault="00F323F0" w:rsidP="00F323F0">
      <w:pPr>
        <w:numPr>
          <w:ilvl w:val="0"/>
          <w:numId w:val="1163"/>
        </w:numPr>
        <w:contextualSpacing/>
        <w:rPr>
          <w:sz w:val="28"/>
          <w:szCs w:val="28"/>
        </w:rPr>
      </w:pPr>
      <w:r w:rsidRPr="00F323F0">
        <w:rPr>
          <w:sz w:val="28"/>
          <w:szCs w:val="28"/>
        </w:rPr>
        <w:t>подвижная слепая кишка</w:t>
      </w:r>
    </w:p>
    <w:p w:rsidR="00F323F0" w:rsidRPr="00F323F0" w:rsidRDefault="00F323F0" w:rsidP="00F323F0">
      <w:pPr>
        <w:numPr>
          <w:ilvl w:val="0"/>
          <w:numId w:val="1163"/>
        </w:numPr>
        <w:contextualSpacing/>
        <w:rPr>
          <w:sz w:val="28"/>
          <w:szCs w:val="28"/>
        </w:rPr>
      </w:pPr>
      <w:r w:rsidRPr="00F323F0">
        <w:rPr>
          <w:sz w:val="28"/>
          <w:szCs w:val="28"/>
        </w:rPr>
        <w:t>долихосигма</w:t>
      </w:r>
    </w:p>
    <w:p w:rsidR="00F323F0" w:rsidRPr="00F323F0" w:rsidRDefault="00F323F0" w:rsidP="00F323F0">
      <w:pPr>
        <w:numPr>
          <w:ilvl w:val="0"/>
          <w:numId w:val="1163"/>
        </w:numPr>
        <w:contextualSpacing/>
        <w:rPr>
          <w:sz w:val="28"/>
          <w:szCs w:val="28"/>
        </w:rPr>
      </w:pPr>
      <w:r w:rsidRPr="00F323F0">
        <w:rPr>
          <w:sz w:val="28"/>
          <w:szCs w:val="28"/>
        </w:rPr>
        <w:t>мегаколон</w:t>
      </w:r>
    </w:p>
    <w:p w:rsidR="00F323F0" w:rsidRPr="00F323F0" w:rsidRDefault="00F323F0" w:rsidP="00F323F0">
      <w:pPr>
        <w:numPr>
          <w:ilvl w:val="0"/>
          <w:numId w:val="1163"/>
        </w:numPr>
        <w:contextualSpacing/>
        <w:rPr>
          <w:sz w:val="28"/>
          <w:szCs w:val="28"/>
        </w:rPr>
      </w:pPr>
      <w:r w:rsidRPr="00F323F0">
        <w:rPr>
          <w:sz w:val="28"/>
          <w:szCs w:val="28"/>
        </w:rPr>
        <w:t>спленомегалия</w:t>
      </w:r>
    </w:p>
    <w:p w:rsidR="00F323F0" w:rsidRPr="00F323F0" w:rsidRDefault="00F323F0" w:rsidP="00F323F0">
      <w:pPr>
        <w:numPr>
          <w:ilvl w:val="0"/>
          <w:numId w:val="1163"/>
        </w:numPr>
        <w:contextualSpacing/>
        <w:rPr>
          <w:sz w:val="28"/>
          <w:szCs w:val="28"/>
        </w:rPr>
      </w:pPr>
      <w:r w:rsidRPr="00F323F0">
        <w:rPr>
          <w:sz w:val="28"/>
          <w:szCs w:val="28"/>
        </w:rPr>
        <w:t>заворот тонкой кишки,спайки,высоко расположенная слепая кишка</w:t>
      </w:r>
    </w:p>
    <w:p w:rsidR="00F323F0" w:rsidRPr="00F323F0" w:rsidRDefault="00F323F0" w:rsidP="00F323F0">
      <w:pPr>
        <w:tabs>
          <w:tab w:val="left" w:pos="284"/>
        </w:tabs>
        <w:ind w:left="2694" w:hanging="284"/>
        <w:rPr>
          <w:sz w:val="28"/>
          <w:szCs w:val="28"/>
        </w:rPr>
      </w:pPr>
    </w:p>
    <w:p w:rsidR="00F323F0" w:rsidRPr="00F323F0" w:rsidRDefault="00F323F0" w:rsidP="00F323F0">
      <w:pPr>
        <w:tabs>
          <w:tab w:val="left" w:pos="284"/>
        </w:tabs>
        <w:rPr>
          <w:sz w:val="28"/>
          <w:szCs w:val="28"/>
        </w:rPr>
      </w:pPr>
      <w:r w:rsidRPr="00F323F0">
        <w:rPr>
          <w:sz w:val="28"/>
          <w:szCs w:val="28"/>
        </w:rPr>
        <w:t>9. РЕНТГЕНОЛОГИЧЕСКИЕ ПРИЗНАКИ ВРОЖДЕННОЙ НИЗКОЙ КИШЕЧНОЙ НЕПРОХОДИМОСТИ</w:t>
      </w:r>
    </w:p>
    <w:p w:rsidR="00F323F0" w:rsidRPr="00F323F0" w:rsidRDefault="00F323F0" w:rsidP="00F323F0">
      <w:pPr>
        <w:numPr>
          <w:ilvl w:val="0"/>
          <w:numId w:val="1164"/>
        </w:numPr>
        <w:contextualSpacing/>
        <w:rPr>
          <w:sz w:val="28"/>
          <w:szCs w:val="28"/>
        </w:rPr>
      </w:pPr>
      <w:r w:rsidRPr="00F323F0">
        <w:rPr>
          <w:sz w:val="28"/>
          <w:szCs w:val="28"/>
        </w:rPr>
        <w:t xml:space="preserve">два газовых пузыря </w:t>
      </w:r>
    </w:p>
    <w:p w:rsidR="00F323F0" w:rsidRPr="00F323F0" w:rsidRDefault="00F323F0" w:rsidP="00F323F0">
      <w:pPr>
        <w:numPr>
          <w:ilvl w:val="0"/>
          <w:numId w:val="1164"/>
        </w:numPr>
        <w:contextualSpacing/>
        <w:rPr>
          <w:sz w:val="28"/>
          <w:szCs w:val="28"/>
        </w:rPr>
      </w:pPr>
      <w:r w:rsidRPr="00F323F0">
        <w:rPr>
          <w:sz w:val="28"/>
          <w:szCs w:val="28"/>
        </w:rPr>
        <w:t>затенение брюшной полости («немой живот»)</w:t>
      </w:r>
    </w:p>
    <w:p w:rsidR="00F323F0" w:rsidRPr="00F323F0" w:rsidRDefault="00F323F0" w:rsidP="00F323F0">
      <w:pPr>
        <w:numPr>
          <w:ilvl w:val="0"/>
          <w:numId w:val="1164"/>
        </w:numPr>
        <w:contextualSpacing/>
        <w:rPr>
          <w:sz w:val="28"/>
          <w:szCs w:val="28"/>
        </w:rPr>
      </w:pPr>
      <w:r w:rsidRPr="00F323F0">
        <w:rPr>
          <w:sz w:val="28"/>
          <w:szCs w:val="28"/>
        </w:rPr>
        <w:t>пневматоз кишечной стенки</w:t>
      </w:r>
    </w:p>
    <w:p w:rsidR="00F323F0" w:rsidRPr="00F323F0" w:rsidRDefault="00F323F0" w:rsidP="00F323F0">
      <w:pPr>
        <w:numPr>
          <w:ilvl w:val="0"/>
          <w:numId w:val="1164"/>
        </w:numPr>
        <w:contextualSpacing/>
        <w:rPr>
          <w:sz w:val="28"/>
          <w:szCs w:val="28"/>
        </w:rPr>
      </w:pPr>
      <w:r w:rsidRPr="00F323F0">
        <w:rPr>
          <w:sz w:val="28"/>
          <w:szCs w:val="28"/>
        </w:rPr>
        <w:t>множественные чаши Клойбера</w:t>
      </w:r>
    </w:p>
    <w:p w:rsidR="00F323F0" w:rsidRPr="00F323F0" w:rsidRDefault="00F323F0" w:rsidP="00F323F0">
      <w:pPr>
        <w:numPr>
          <w:ilvl w:val="0"/>
          <w:numId w:val="1164"/>
        </w:numPr>
        <w:contextualSpacing/>
        <w:rPr>
          <w:sz w:val="28"/>
          <w:szCs w:val="28"/>
        </w:rPr>
      </w:pPr>
      <w:r w:rsidRPr="00F323F0">
        <w:rPr>
          <w:sz w:val="28"/>
          <w:szCs w:val="28"/>
        </w:rPr>
        <w:t>две чаши Клойбера</w:t>
      </w:r>
    </w:p>
    <w:p w:rsidR="00F323F0" w:rsidRPr="00F323F0" w:rsidRDefault="00F323F0" w:rsidP="00F323F0">
      <w:pPr>
        <w:tabs>
          <w:tab w:val="left" w:pos="284"/>
        </w:tabs>
        <w:ind w:left="2694" w:hanging="284"/>
        <w:rPr>
          <w:sz w:val="28"/>
          <w:szCs w:val="28"/>
        </w:rPr>
      </w:pPr>
    </w:p>
    <w:p w:rsidR="00F323F0" w:rsidRPr="00F323F0" w:rsidRDefault="00F323F0" w:rsidP="00F323F0">
      <w:pPr>
        <w:tabs>
          <w:tab w:val="left" w:pos="284"/>
        </w:tabs>
        <w:rPr>
          <w:sz w:val="28"/>
          <w:szCs w:val="28"/>
        </w:rPr>
      </w:pPr>
      <w:r w:rsidRPr="00F323F0">
        <w:rPr>
          <w:sz w:val="28"/>
          <w:szCs w:val="28"/>
        </w:rPr>
        <w:t>10. НАИБОЛЕЕ ИНФОРМАТИВНЫЙ ДИАГНОСТИЧЕСКИЙ МЕТОД ВРОЖДЁННОЙ КИШЕЧНОЙ НЕПРОХОДИМОСТИ</w:t>
      </w:r>
    </w:p>
    <w:p w:rsidR="00F323F0" w:rsidRPr="00F323F0" w:rsidRDefault="00F323F0" w:rsidP="00F323F0">
      <w:pPr>
        <w:numPr>
          <w:ilvl w:val="0"/>
          <w:numId w:val="1165"/>
        </w:numPr>
        <w:tabs>
          <w:tab w:val="left" w:pos="1260"/>
        </w:tabs>
        <w:contextualSpacing/>
        <w:rPr>
          <w:sz w:val="28"/>
          <w:szCs w:val="28"/>
        </w:rPr>
      </w:pPr>
      <w:r w:rsidRPr="00F323F0">
        <w:rPr>
          <w:sz w:val="28"/>
          <w:szCs w:val="28"/>
        </w:rPr>
        <w:t>УЗИ</w:t>
      </w:r>
    </w:p>
    <w:p w:rsidR="00F323F0" w:rsidRPr="00F323F0" w:rsidRDefault="00F323F0" w:rsidP="00F323F0">
      <w:pPr>
        <w:numPr>
          <w:ilvl w:val="0"/>
          <w:numId w:val="1165"/>
        </w:numPr>
        <w:tabs>
          <w:tab w:val="left" w:pos="1260"/>
        </w:tabs>
        <w:contextualSpacing/>
        <w:rPr>
          <w:sz w:val="28"/>
          <w:szCs w:val="28"/>
        </w:rPr>
      </w:pPr>
      <w:r w:rsidRPr="00F323F0">
        <w:rPr>
          <w:sz w:val="28"/>
          <w:szCs w:val="28"/>
        </w:rPr>
        <w:t>компьютерная томография</w:t>
      </w:r>
    </w:p>
    <w:p w:rsidR="00F323F0" w:rsidRPr="00F323F0" w:rsidRDefault="00F323F0" w:rsidP="00F323F0">
      <w:pPr>
        <w:numPr>
          <w:ilvl w:val="0"/>
          <w:numId w:val="1165"/>
        </w:numPr>
        <w:tabs>
          <w:tab w:val="left" w:pos="1260"/>
        </w:tabs>
        <w:contextualSpacing/>
        <w:rPr>
          <w:sz w:val="28"/>
          <w:szCs w:val="28"/>
        </w:rPr>
      </w:pPr>
      <w:r w:rsidRPr="00F323F0">
        <w:rPr>
          <w:sz w:val="28"/>
          <w:szCs w:val="28"/>
        </w:rPr>
        <w:t>эндоскопический</w:t>
      </w:r>
    </w:p>
    <w:p w:rsidR="00F323F0" w:rsidRPr="00F323F0" w:rsidRDefault="00F323F0" w:rsidP="00F323F0">
      <w:pPr>
        <w:numPr>
          <w:ilvl w:val="0"/>
          <w:numId w:val="1165"/>
        </w:numPr>
        <w:tabs>
          <w:tab w:val="left" w:pos="1260"/>
        </w:tabs>
        <w:contextualSpacing/>
        <w:rPr>
          <w:sz w:val="28"/>
          <w:szCs w:val="28"/>
        </w:rPr>
      </w:pPr>
      <w:r w:rsidRPr="00F323F0">
        <w:rPr>
          <w:sz w:val="28"/>
          <w:szCs w:val="28"/>
        </w:rPr>
        <w:t>клинический</w:t>
      </w:r>
    </w:p>
    <w:p w:rsidR="00F323F0" w:rsidRPr="00F323F0" w:rsidRDefault="00F323F0" w:rsidP="00F323F0">
      <w:pPr>
        <w:numPr>
          <w:ilvl w:val="0"/>
          <w:numId w:val="1165"/>
        </w:numPr>
        <w:tabs>
          <w:tab w:val="left" w:pos="1260"/>
        </w:tabs>
        <w:contextualSpacing/>
        <w:rPr>
          <w:sz w:val="28"/>
          <w:szCs w:val="28"/>
        </w:rPr>
      </w:pPr>
      <w:r w:rsidRPr="00F323F0">
        <w:rPr>
          <w:sz w:val="28"/>
          <w:szCs w:val="28"/>
        </w:rPr>
        <w:t>рентгенологический</w:t>
      </w:r>
    </w:p>
    <w:p w:rsidR="00F323F0" w:rsidRPr="00F323F0" w:rsidRDefault="00F323F0" w:rsidP="00F323F0">
      <w:pPr>
        <w:tabs>
          <w:tab w:val="left" w:pos="2694"/>
        </w:tabs>
        <w:ind w:left="2410"/>
        <w:rPr>
          <w:sz w:val="28"/>
          <w:szCs w:val="28"/>
        </w:rPr>
      </w:pPr>
    </w:p>
    <w:p w:rsidR="00F323F0" w:rsidRPr="00F323F0" w:rsidRDefault="00F323F0" w:rsidP="00F323F0">
      <w:pPr>
        <w:shd w:val="clear" w:color="auto" w:fill="FFFFFF"/>
        <w:rPr>
          <w:b/>
          <w:color w:val="000000"/>
          <w:sz w:val="28"/>
          <w:szCs w:val="28"/>
        </w:rPr>
      </w:pPr>
      <w:r w:rsidRPr="00F323F0">
        <w:rPr>
          <w:b/>
          <w:bCs/>
          <w:color w:val="000000"/>
          <w:sz w:val="28"/>
          <w:szCs w:val="28"/>
        </w:rPr>
        <w:t>Эталоны ответов к тестовым заданием по теме</w:t>
      </w:r>
    </w:p>
    <w:p w:rsidR="00F323F0" w:rsidRPr="00F323F0" w:rsidRDefault="00F323F0" w:rsidP="00F323F0">
      <w:pPr>
        <w:rPr>
          <w:sz w:val="28"/>
          <w:szCs w:val="28"/>
        </w:rPr>
      </w:pPr>
    </w:p>
    <w:p w:rsidR="00F323F0" w:rsidRPr="00F323F0" w:rsidRDefault="00F323F0" w:rsidP="00F323F0">
      <w:pPr>
        <w:numPr>
          <w:ilvl w:val="0"/>
          <w:numId w:val="1168"/>
        </w:numPr>
        <w:rPr>
          <w:sz w:val="28"/>
          <w:szCs w:val="28"/>
        </w:rPr>
      </w:pPr>
      <w:r w:rsidRPr="00F323F0">
        <w:rPr>
          <w:sz w:val="28"/>
          <w:szCs w:val="28"/>
        </w:rPr>
        <w:t>2</w:t>
      </w:r>
    </w:p>
    <w:p w:rsidR="00F323F0" w:rsidRPr="00F323F0" w:rsidRDefault="00F323F0" w:rsidP="00F323F0">
      <w:pPr>
        <w:numPr>
          <w:ilvl w:val="0"/>
          <w:numId w:val="1168"/>
        </w:numPr>
        <w:rPr>
          <w:sz w:val="28"/>
          <w:szCs w:val="28"/>
        </w:rPr>
      </w:pPr>
      <w:r w:rsidRPr="00F323F0">
        <w:rPr>
          <w:sz w:val="28"/>
          <w:szCs w:val="28"/>
        </w:rPr>
        <w:t>4</w:t>
      </w:r>
    </w:p>
    <w:p w:rsidR="00F323F0" w:rsidRPr="00F323F0" w:rsidRDefault="00F323F0" w:rsidP="00F323F0">
      <w:pPr>
        <w:numPr>
          <w:ilvl w:val="0"/>
          <w:numId w:val="1168"/>
        </w:numPr>
        <w:rPr>
          <w:sz w:val="28"/>
          <w:szCs w:val="28"/>
        </w:rPr>
      </w:pPr>
      <w:r w:rsidRPr="00F323F0">
        <w:rPr>
          <w:sz w:val="28"/>
          <w:szCs w:val="28"/>
        </w:rPr>
        <w:t>1</w:t>
      </w:r>
    </w:p>
    <w:p w:rsidR="00F323F0" w:rsidRPr="00F323F0" w:rsidRDefault="00F323F0" w:rsidP="00F323F0">
      <w:pPr>
        <w:numPr>
          <w:ilvl w:val="0"/>
          <w:numId w:val="1168"/>
        </w:numPr>
        <w:rPr>
          <w:sz w:val="28"/>
          <w:szCs w:val="28"/>
        </w:rPr>
      </w:pPr>
      <w:r w:rsidRPr="00F323F0">
        <w:rPr>
          <w:sz w:val="28"/>
          <w:szCs w:val="28"/>
        </w:rPr>
        <w:t>3</w:t>
      </w:r>
    </w:p>
    <w:p w:rsidR="00F323F0" w:rsidRPr="00F323F0" w:rsidRDefault="00F323F0" w:rsidP="00F323F0">
      <w:pPr>
        <w:numPr>
          <w:ilvl w:val="0"/>
          <w:numId w:val="1168"/>
        </w:numPr>
        <w:rPr>
          <w:sz w:val="28"/>
          <w:szCs w:val="28"/>
        </w:rPr>
      </w:pPr>
      <w:r w:rsidRPr="00F323F0">
        <w:rPr>
          <w:sz w:val="28"/>
          <w:szCs w:val="28"/>
        </w:rPr>
        <w:t>3</w:t>
      </w:r>
    </w:p>
    <w:p w:rsidR="00F323F0" w:rsidRPr="00F323F0" w:rsidRDefault="00F323F0" w:rsidP="00F323F0">
      <w:pPr>
        <w:numPr>
          <w:ilvl w:val="0"/>
          <w:numId w:val="1168"/>
        </w:numPr>
        <w:rPr>
          <w:sz w:val="28"/>
          <w:szCs w:val="28"/>
        </w:rPr>
      </w:pPr>
      <w:r w:rsidRPr="00F323F0">
        <w:rPr>
          <w:sz w:val="28"/>
          <w:szCs w:val="28"/>
        </w:rPr>
        <w:t>3</w:t>
      </w:r>
    </w:p>
    <w:p w:rsidR="00F323F0" w:rsidRPr="00F323F0" w:rsidRDefault="00F323F0" w:rsidP="00F323F0">
      <w:pPr>
        <w:numPr>
          <w:ilvl w:val="0"/>
          <w:numId w:val="1168"/>
        </w:numPr>
        <w:rPr>
          <w:sz w:val="28"/>
          <w:szCs w:val="28"/>
        </w:rPr>
      </w:pPr>
      <w:r w:rsidRPr="00F323F0">
        <w:rPr>
          <w:sz w:val="28"/>
          <w:szCs w:val="28"/>
        </w:rPr>
        <w:lastRenderedPageBreak/>
        <w:t>3</w:t>
      </w:r>
    </w:p>
    <w:p w:rsidR="00F323F0" w:rsidRPr="00F323F0" w:rsidRDefault="00F323F0" w:rsidP="00F323F0">
      <w:pPr>
        <w:numPr>
          <w:ilvl w:val="0"/>
          <w:numId w:val="1168"/>
        </w:numPr>
        <w:rPr>
          <w:sz w:val="28"/>
          <w:szCs w:val="28"/>
        </w:rPr>
      </w:pPr>
      <w:r w:rsidRPr="00F323F0">
        <w:rPr>
          <w:sz w:val="28"/>
          <w:szCs w:val="28"/>
        </w:rPr>
        <w:t>5</w:t>
      </w:r>
    </w:p>
    <w:p w:rsidR="00F323F0" w:rsidRPr="00F323F0" w:rsidRDefault="00F323F0" w:rsidP="00F323F0">
      <w:pPr>
        <w:numPr>
          <w:ilvl w:val="0"/>
          <w:numId w:val="1168"/>
        </w:numPr>
        <w:rPr>
          <w:sz w:val="28"/>
          <w:szCs w:val="28"/>
        </w:rPr>
      </w:pPr>
      <w:r w:rsidRPr="00F323F0">
        <w:rPr>
          <w:sz w:val="28"/>
          <w:szCs w:val="28"/>
        </w:rPr>
        <w:t>4</w:t>
      </w:r>
    </w:p>
    <w:p w:rsidR="00F323F0" w:rsidRPr="00F323F0" w:rsidRDefault="00F323F0" w:rsidP="00F323F0">
      <w:pPr>
        <w:numPr>
          <w:ilvl w:val="0"/>
          <w:numId w:val="1168"/>
        </w:numPr>
        <w:rPr>
          <w:sz w:val="28"/>
          <w:szCs w:val="28"/>
        </w:rPr>
      </w:pPr>
      <w:r w:rsidRPr="00F323F0">
        <w:rPr>
          <w:sz w:val="28"/>
          <w:szCs w:val="28"/>
        </w:rPr>
        <w:t>5</w:t>
      </w:r>
    </w:p>
    <w:p w:rsidR="00F323F0" w:rsidRPr="00F323F0" w:rsidRDefault="00F323F0" w:rsidP="00F323F0">
      <w:pPr>
        <w:shd w:val="clear" w:color="auto" w:fill="FFFFFF"/>
        <w:rPr>
          <w:sz w:val="28"/>
          <w:szCs w:val="28"/>
        </w:rPr>
      </w:pPr>
    </w:p>
    <w:p w:rsidR="00F323F0" w:rsidRPr="00F323F0" w:rsidRDefault="00F323F0" w:rsidP="00F323F0">
      <w:pPr>
        <w:shd w:val="clear" w:color="auto" w:fill="FFFFFF"/>
        <w:rPr>
          <w:b/>
          <w:color w:val="000000"/>
          <w:sz w:val="28"/>
          <w:szCs w:val="28"/>
        </w:rPr>
      </w:pPr>
      <w:r>
        <w:rPr>
          <w:b/>
          <w:color w:val="000000"/>
          <w:sz w:val="28"/>
          <w:szCs w:val="28"/>
        </w:rPr>
        <w:t>5.</w:t>
      </w:r>
      <w:r w:rsidRPr="00F323F0">
        <w:rPr>
          <w:b/>
          <w:color w:val="000000"/>
          <w:sz w:val="28"/>
          <w:szCs w:val="28"/>
        </w:rPr>
        <w:t xml:space="preserve">Ситуационные задачи по теме: </w:t>
      </w:r>
    </w:p>
    <w:p w:rsidR="00F323F0" w:rsidRPr="00F323F0" w:rsidRDefault="00F323F0" w:rsidP="00F323F0">
      <w:pPr>
        <w:shd w:val="clear" w:color="auto" w:fill="FFFFFF"/>
        <w:ind w:firstLine="851"/>
        <w:jc w:val="center"/>
        <w:rPr>
          <w:b/>
          <w:sz w:val="28"/>
          <w:szCs w:val="28"/>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новорождённого с массой тела 3250 г, с оценкой по шкале Апгар 6-7 баллов с момента рождения отмечены: акроцианоз, цианоз носогубного треугольника, значительное скопление пенистой, вязкой слизи в полости рта, носовых ходах. Нарастает одышка, слышны на расстоянии хрипы.</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анамнезе: 4-я беременность, 2-е роды, 2 мед. аборта. Данная беременность протекала с угрозой прерывания, с обострением хронического пиелонефрита у матери.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Какую неотложную помощь необходимо оказать ребёнку?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Какие основные методы исследования необходимы для уточнения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Укажите тактику и методы лечения больного с данной патологией.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5.Реабилитация.</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новорождённого ребёнка в первые часы после рождения появилась рвота с желчью.</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В анамнезе: ребёнок от 1 беременности, протекавшей с гестозом первой половины. В ранние сроки беременности роженица находилась на сохранении. При УЗИ отмечено многоводие. Роды на 38 неделе гестации, вес 3200гр., оценка по шкале Апгар 8-9 баллов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Объективно: кожные покровы бледно-розовые, чистые живот несколько увеличен в размерах за счёт верхних отделов, в нижних — запавший, «ладьевидный». Зонд свободно проходит в желудок, получено содержимое застойного характера с желчью. В момент осмотра был мекониальный стул в небольшом количестве.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УЗИ органов брюшной полости: желудок и 12-ти перстная кишка расширены, заполнены газом и жидким содержимым. Кишечник не лоцируется.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Какие основные методы обследования необходимы для уточнения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С какими заболеваниями необходимо проводить дифференциальную диагностику?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4.</w:t>
      </w:r>
      <w:r w:rsidRPr="00F323F0">
        <w:rPr>
          <w:sz w:val="28"/>
          <w:szCs w:val="28"/>
          <w:lang w:eastAsia="en-US"/>
        </w:rPr>
        <w:tab/>
        <w:t>Укажите тактику и методы лечения больного с данной патологией.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Профилактика каких осложнений должна проводиться в предоперационном периоде?</w:t>
      </w:r>
    </w:p>
    <w:p w:rsidR="00F323F0" w:rsidRPr="00F323F0" w:rsidRDefault="00F323F0" w:rsidP="00F323F0">
      <w:pPr>
        <w:tabs>
          <w:tab w:val="left" w:pos="993"/>
        </w:tabs>
        <w:ind w:firstLine="851"/>
        <w:jc w:val="both"/>
        <w:rPr>
          <w:b/>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При осмотре врачом-педиатром на 3-й сутки жизни выявлено: живот вздут, болезнен при пальпации, контурируются растянутые петли кишок, перкуторно - симптом «пестроты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Какие методы обследования позволят уточнить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Ваша тактика в роли врача-педиатра.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Каковы общие принципы лечения болезни?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Реабилитация больного с данной патологией.</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отделение хирургии поступил новорождённый через 3 часа после родов. Состояние ребёнка тяжёлое. АД 40/20 мм. рт. ст., ЧСС 180 уд. в минуту, тахипноэ до 80 в минуту.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Анамнез: Ребёнок от четвертой беременности, 3 родов, родился в срок 36 недель. Матери 35 лет.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При осмотре ребёнка: на передней брюшной стенке, справа от нормально расположенной  пуповины,  имеется дефект  1,5  х 3  см, через который выпали гиперемированные кишечные петли, с утолщенной стенкой, спаянные друг с другом, покрытые   налетом фибрина, кровоизлияний в стенку кишки, брыжейку.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Поставьте диагноз.</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С каким из заболеваниями приходится наиболее часто проводить дифференциальную диагностику?</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Какова тактика врача детского хирурга?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Укажите причину данной патологию.</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Реабилитация.</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Задача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 xml:space="preserve">После операции по поводу гастрошизиса у новорождённого на 14 сутки, ухудшилось состояние, появились симптомы  нарастающей  интоксикации,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вздутие живота. В каловых массах имеются слизь и примесь крови.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В анализе крови - лейкоцитоз, сдвиг лейкоформулы влево, анемия.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Задания: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Какое осложнение возникло после операции?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Какие методы исследования необходимо провести для уточнения диагноза?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Что является абсолютным показанием к операции при подтверждении данного осложнения?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Какова длительность антибактериальной терапии при развитии осложнения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w:t>
      </w:r>
      <w:r w:rsidRPr="00F323F0">
        <w:rPr>
          <w:sz w:val="28"/>
          <w:szCs w:val="28"/>
          <w:lang w:eastAsia="en-US"/>
        </w:rPr>
        <w:tab/>
        <w:t>В чем заключается профилактика развития данного осложнения у детей на этапах лечения?</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shd w:val="clear" w:color="auto" w:fill="FFFFFF"/>
        <w:tabs>
          <w:tab w:val="left" w:pos="3200"/>
        </w:tabs>
        <w:ind w:firstLine="851"/>
        <w:jc w:val="center"/>
        <w:rPr>
          <w:b/>
          <w:color w:val="000000"/>
          <w:sz w:val="28"/>
          <w:szCs w:val="28"/>
        </w:rPr>
      </w:pPr>
      <w:r w:rsidRPr="00F323F0">
        <w:rPr>
          <w:b/>
          <w:color w:val="000000"/>
          <w:sz w:val="28"/>
          <w:szCs w:val="28"/>
        </w:rPr>
        <w:t xml:space="preserve">Эталоны ответов на задачи по теме </w:t>
      </w:r>
    </w:p>
    <w:p w:rsidR="00F323F0" w:rsidRPr="00F323F0" w:rsidRDefault="00F323F0" w:rsidP="00F323F0">
      <w:pPr>
        <w:shd w:val="clear" w:color="auto" w:fill="FFFFFF"/>
        <w:tabs>
          <w:tab w:val="left" w:pos="3200"/>
        </w:tabs>
        <w:ind w:firstLine="851"/>
        <w:jc w:val="center"/>
        <w:rPr>
          <w:b/>
          <w:sz w:val="28"/>
          <w:szCs w:val="28"/>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№1:</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 Диагноз: ВПР: Атрезия пищевода.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 Удалить слизь из ротовой полости, носоглотки, верхних дыхательных путей; обеспечить оптимальные условия микроклимата (кювез), дать увлажнённый кислород, при нарастании дыхательной недостаточности – интубация трахеи.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 Провести зондирование пищевода, желудка (зонд не менее 24 см длиной), выполнить пробу Элефанта; рентгенологическое  исследование  грудной  и  брюшной  полостей  в вертикальном       положении       с       контрастированием       пищевода водорастворимым контрастным веществом, введенным шприцем через зонд (0.5 - 1.0 мл).</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Перевод в клинику детской хирургии при создании оптимальных условий транспортировки (санация ротоносоглотки через каждые 10-15 минут; вертикальное положение; не поить, не кормить; транспортный кювез); предоперационная подготовка — в отделении реанимации и интенсивной терапии; хирургическая коррекция порока пищевода; комплексное лечение в послеоперационном периоде - в РАО.</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Наблюдение в течении 3-х лет, профилактика стеноза пищевода, при необходимости его бужирование.</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№2:</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ВПР: Врождённая высокая кишечная непроходимость</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Рентгенография органов грудной и брюшной полостей в вертикальном положении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 xml:space="preserve">Дифференцируемые    заболевания:    пилороспазм    при    перинатальном поражении   ЦНС,   сепсис,   грыжа   пищеводного  отверстия  диафрагмы, врождённая низкая кишечная непроходимость.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4. Перевод ребёнка в клинику детской хирургии с соблюдением условий (зонд в желудок, не кормить, не поить, создать условия оптимального микроклимата, профилактика геморрагического     синдрома и аспирационных осложнений); предоперационная (реанимационная) подготовка в клинике детской хирургии, хирургическое лечение, комплексная терапия в послеоперационном периоде.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5. Профилактика: </w:t>
      </w:r>
      <w:r w:rsidRPr="00F323F0">
        <w:rPr>
          <w:sz w:val="28"/>
          <w:szCs w:val="28"/>
          <w:lang w:eastAsia="en-US"/>
        </w:rPr>
        <w:tab/>
        <w:t xml:space="preserve">геморрагического синдрома; </w:t>
      </w:r>
      <w:r w:rsidRPr="00F323F0">
        <w:rPr>
          <w:sz w:val="28"/>
          <w:szCs w:val="28"/>
          <w:lang w:eastAsia="en-US"/>
        </w:rPr>
        <w:tab/>
        <w:t>аспирационных осложнений.</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№3:</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ВПР: Аноректальный порок: низкая атрезия заднего прохода и прямой кишки, несвищевая форма.</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Диагноз   уточняется   специальным   рентгенологическим   методом   по Вангенстину-Райсу (рентгенологическое обследование проводится через 16-18    часов   с   момента   рождения   в   положении   инвертопозиции   с контрастной меткой на промежности: измеряется диастаз между куполом газа в прямой кишке и меткой на коже промежности).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Экстренная транспортировка новорождённого в клинику детской хирургии после предварительного извещения по телефону, в/м введения викасола 1% - 0,2 мл, постановки зонда в желудок, санации последнего, обеспечения оптимальных условий транспортировки (в кювезе).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 Кратковременная предоперационная подготовка, промежностная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проктопластика. послеоперационная комплексная терапия. </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5. Комплексная терапия (противовоспалительные препараты, бужирование аноректальной     зоны,     физиолечение),     контроль     функции     ЖКТ (регулярность  и  характер  стула).  Диспансерное  наблюдение в течение 1 года у  врача-проктолога, детского хирурга стационара, детской поликлиники.</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 4:</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ВПР: Гастрошизис.</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Дифференцируемые заболевания: грыжа пупочного канатика, осложнённая внутриутробным разрывом грыжевых оболочек.</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Экстренная операция после кратковременной предоперационной</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подготовки.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Недоразвитие правой прямой мышцы живота, аплазия за счет врожденной аномалии ее кровоснабжения.</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 xml:space="preserve">5. Наблюдение в течение 1 года, проведение противоспаечной терапии. </w:t>
      </w:r>
    </w:p>
    <w:p w:rsidR="00F323F0" w:rsidRPr="00F323F0" w:rsidRDefault="00F323F0" w:rsidP="00F323F0">
      <w:pPr>
        <w:tabs>
          <w:tab w:val="left" w:pos="993"/>
        </w:tabs>
        <w:ind w:firstLine="851"/>
        <w:jc w:val="both"/>
        <w:rPr>
          <w:sz w:val="28"/>
          <w:szCs w:val="28"/>
          <w:lang w:eastAsia="en-US"/>
        </w:rPr>
      </w:pPr>
    </w:p>
    <w:p w:rsidR="00F323F0" w:rsidRPr="00F323F0" w:rsidRDefault="00F323F0" w:rsidP="00F323F0">
      <w:pPr>
        <w:tabs>
          <w:tab w:val="left" w:pos="993"/>
        </w:tabs>
        <w:ind w:firstLine="851"/>
        <w:jc w:val="both"/>
        <w:rPr>
          <w:b/>
          <w:sz w:val="28"/>
          <w:szCs w:val="28"/>
          <w:lang w:eastAsia="en-US"/>
        </w:rPr>
      </w:pPr>
      <w:r w:rsidRPr="00F323F0">
        <w:rPr>
          <w:b/>
          <w:sz w:val="28"/>
          <w:szCs w:val="28"/>
          <w:lang w:eastAsia="en-US"/>
        </w:rPr>
        <w:t>К задаче № 5:</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1.</w:t>
      </w:r>
      <w:r w:rsidRPr="00F323F0">
        <w:rPr>
          <w:sz w:val="28"/>
          <w:szCs w:val="28"/>
          <w:lang w:eastAsia="en-US"/>
        </w:rPr>
        <w:tab/>
        <w:t>Диагноз: Некротический энтероколит.</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2.</w:t>
      </w:r>
      <w:r w:rsidRPr="00F323F0">
        <w:rPr>
          <w:sz w:val="28"/>
          <w:szCs w:val="28"/>
          <w:lang w:eastAsia="en-US"/>
        </w:rPr>
        <w:tab/>
        <w:t>Рентгенологическое обследование.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3.</w:t>
      </w:r>
      <w:r w:rsidRPr="00F323F0">
        <w:rPr>
          <w:sz w:val="28"/>
          <w:szCs w:val="28"/>
          <w:lang w:eastAsia="en-US"/>
        </w:rPr>
        <w:tab/>
        <w:t>Свободный газ в брюшной полости.</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t>4.</w:t>
      </w:r>
      <w:r w:rsidRPr="00F323F0">
        <w:rPr>
          <w:sz w:val="28"/>
          <w:szCs w:val="28"/>
          <w:lang w:eastAsia="en-US"/>
        </w:rPr>
        <w:tab/>
        <w:t>В течение 3-4 недель и более.</w:t>
      </w:r>
    </w:p>
    <w:p w:rsidR="00F323F0" w:rsidRPr="00F323F0" w:rsidRDefault="00F323F0" w:rsidP="00F323F0">
      <w:pPr>
        <w:tabs>
          <w:tab w:val="left" w:pos="993"/>
        </w:tabs>
        <w:ind w:firstLine="851"/>
        <w:jc w:val="both"/>
        <w:rPr>
          <w:sz w:val="28"/>
          <w:szCs w:val="28"/>
          <w:lang w:eastAsia="en-US"/>
        </w:rPr>
      </w:pPr>
      <w:r w:rsidRPr="00F323F0">
        <w:rPr>
          <w:sz w:val="28"/>
          <w:szCs w:val="28"/>
          <w:lang w:eastAsia="en-US"/>
        </w:rPr>
        <w:lastRenderedPageBreak/>
        <w:t>5.</w:t>
      </w:r>
      <w:r w:rsidRPr="00F323F0">
        <w:rPr>
          <w:sz w:val="28"/>
          <w:szCs w:val="28"/>
          <w:lang w:eastAsia="en-US"/>
        </w:rPr>
        <w:tab/>
        <w:t>Комплексное лечение в пред-, во время и послеоперационном периодах заключается в профилактике гипотермии, прогрессирования инфекции, гемодинамических нарушений, гипоксии, дисбактериоза, в устранении висцеро-абдоминальной диспропорции.</w:t>
      </w:r>
    </w:p>
    <w:p w:rsidR="00F323F0" w:rsidRPr="00F323F0" w:rsidRDefault="00F323F0" w:rsidP="00F323F0">
      <w:pPr>
        <w:ind w:firstLine="851"/>
        <w:rPr>
          <w:b/>
          <w:sz w:val="28"/>
          <w:szCs w:val="28"/>
        </w:rPr>
      </w:pPr>
    </w:p>
    <w:p w:rsidR="00F323F0" w:rsidRPr="00F323F0" w:rsidRDefault="00F323F0" w:rsidP="00F323F0">
      <w:pPr>
        <w:ind w:firstLine="851"/>
        <w:rPr>
          <w:b/>
          <w:sz w:val="28"/>
          <w:szCs w:val="28"/>
        </w:rPr>
      </w:pPr>
      <w:r>
        <w:rPr>
          <w:b/>
          <w:sz w:val="28"/>
          <w:szCs w:val="28"/>
        </w:rPr>
        <w:t>6</w:t>
      </w:r>
      <w:r w:rsidRPr="00F323F0">
        <w:rPr>
          <w:b/>
          <w:sz w:val="28"/>
          <w:szCs w:val="28"/>
        </w:rPr>
        <w:t>. Перечень практических умений:</w:t>
      </w:r>
    </w:p>
    <w:p w:rsidR="00F323F0" w:rsidRPr="00F323F0" w:rsidRDefault="00F323F0" w:rsidP="00F323F0">
      <w:pPr>
        <w:ind w:firstLine="851"/>
        <w:rPr>
          <w:b/>
          <w:sz w:val="28"/>
          <w:szCs w:val="28"/>
        </w:rPr>
      </w:pPr>
    </w:p>
    <w:p w:rsidR="00F323F0" w:rsidRPr="00F323F0" w:rsidRDefault="00F323F0" w:rsidP="00F323F0">
      <w:pPr>
        <w:numPr>
          <w:ilvl w:val="0"/>
          <w:numId w:val="1169"/>
        </w:numPr>
        <w:tabs>
          <w:tab w:val="left" w:pos="360"/>
          <w:tab w:val="num" w:pos="567"/>
          <w:tab w:val="num" w:pos="851"/>
        </w:tabs>
        <w:ind w:firstLine="851"/>
        <w:rPr>
          <w:sz w:val="28"/>
          <w:szCs w:val="28"/>
        </w:rPr>
      </w:pPr>
      <w:r w:rsidRPr="00F323F0">
        <w:rPr>
          <w:sz w:val="28"/>
          <w:szCs w:val="28"/>
        </w:rPr>
        <w:t>Оценка анамнестических сведений.</w:t>
      </w:r>
    </w:p>
    <w:p w:rsidR="00F323F0" w:rsidRPr="00F323F0" w:rsidRDefault="00F323F0" w:rsidP="00F323F0">
      <w:pPr>
        <w:numPr>
          <w:ilvl w:val="0"/>
          <w:numId w:val="1169"/>
        </w:numPr>
        <w:tabs>
          <w:tab w:val="left" w:pos="360"/>
          <w:tab w:val="num" w:pos="567"/>
          <w:tab w:val="num" w:pos="851"/>
        </w:tabs>
        <w:ind w:firstLine="851"/>
        <w:rPr>
          <w:sz w:val="28"/>
          <w:szCs w:val="28"/>
        </w:rPr>
      </w:pPr>
      <w:r w:rsidRPr="00F323F0">
        <w:rPr>
          <w:sz w:val="28"/>
          <w:szCs w:val="28"/>
        </w:rPr>
        <w:t>Выявление при клиническом обследовании ведущих симптомов пороков развития ЖКТ.</w:t>
      </w:r>
    </w:p>
    <w:p w:rsidR="00F323F0" w:rsidRPr="00F323F0" w:rsidRDefault="00F323F0" w:rsidP="00F323F0">
      <w:pPr>
        <w:numPr>
          <w:ilvl w:val="0"/>
          <w:numId w:val="1169"/>
        </w:numPr>
        <w:tabs>
          <w:tab w:val="left" w:pos="360"/>
          <w:tab w:val="num" w:pos="567"/>
          <w:tab w:val="num" w:pos="851"/>
        </w:tabs>
        <w:ind w:firstLine="851"/>
        <w:rPr>
          <w:sz w:val="28"/>
          <w:szCs w:val="28"/>
        </w:rPr>
      </w:pPr>
      <w:r w:rsidRPr="00F323F0">
        <w:rPr>
          <w:sz w:val="28"/>
          <w:szCs w:val="28"/>
        </w:rPr>
        <w:t>Правильная оценика рентгенологической картины,</w:t>
      </w:r>
    </w:p>
    <w:p w:rsidR="00F323F0" w:rsidRPr="00F323F0" w:rsidRDefault="00F323F0" w:rsidP="00F323F0">
      <w:pPr>
        <w:numPr>
          <w:ilvl w:val="0"/>
          <w:numId w:val="1169"/>
        </w:numPr>
        <w:tabs>
          <w:tab w:val="left" w:pos="360"/>
          <w:tab w:val="num" w:pos="567"/>
          <w:tab w:val="num" w:pos="851"/>
        </w:tabs>
        <w:ind w:firstLine="851"/>
        <w:rPr>
          <w:sz w:val="28"/>
          <w:szCs w:val="28"/>
        </w:rPr>
      </w:pPr>
      <w:r w:rsidRPr="00F323F0">
        <w:rPr>
          <w:sz w:val="28"/>
          <w:szCs w:val="28"/>
        </w:rPr>
        <w:t>Правильная оценка состояния новорожденного.</w:t>
      </w:r>
    </w:p>
    <w:p w:rsidR="00F323F0" w:rsidRPr="00F323F0" w:rsidRDefault="00F323F0" w:rsidP="00F323F0">
      <w:pPr>
        <w:numPr>
          <w:ilvl w:val="0"/>
          <w:numId w:val="1169"/>
        </w:numPr>
        <w:tabs>
          <w:tab w:val="left" w:pos="360"/>
          <w:tab w:val="num" w:pos="567"/>
          <w:tab w:val="num" w:pos="851"/>
        </w:tabs>
        <w:ind w:firstLine="851"/>
        <w:rPr>
          <w:sz w:val="28"/>
          <w:szCs w:val="28"/>
        </w:rPr>
      </w:pPr>
      <w:r w:rsidRPr="00F323F0">
        <w:rPr>
          <w:sz w:val="28"/>
          <w:szCs w:val="28"/>
        </w:rPr>
        <w:t>Оказание правильной мед. помощи на этапах лечения.</w:t>
      </w:r>
    </w:p>
    <w:p w:rsidR="00F323F0" w:rsidRPr="00F323F0" w:rsidRDefault="00F323F0" w:rsidP="00F323F0">
      <w:pPr>
        <w:numPr>
          <w:ilvl w:val="0"/>
          <w:numId w:val="1169"/>
        </w:numPr>
        <w:tabs>
          <w:tab w:val="left" w:pos="360"/>
          <w:tab w:val="num" w:pos="567"/>
          <w:tab w:val="num" w:pos="851"/>
        </w:tabs>
        <w:ind w:firstLine="851"/>
        <w:rPr>
          <w:sz w:val="28"/>
          <w:szCs w:val="28"/>
        </w:rPr>
      </w:pPr>
      <w:r w:rsidRPr="00F323F0">
        <w:rPr>
          <w:sz w:val="28"/>
          <w:szCs w:val="28"/>
        </w:rPr>
        <w:t>Оценка адекватности лечения новорожденного.</w:t>
      </w:r>
    </w:p>
    <w:p w:rsidR="00F323F0" w:rsidRPr="00F323F0" w:rsidRDefault="00F323F0" w:rsidP="00F323F0">
      <w:pPr>
        <w:numPr>
          <w:ilvl w:val="0"/>
          <w:numId w:val="1169"/>
        </w:numPr>
        <w:tabs>
          <w:tab w:val="left" w:pos="360"/>
          <w:tab w:val="num" w:pos="567"/>
          <w:tab w:val="num" w:pos="851"/>
        </w:tabs>
        <w:ind w:firstLine="851"/>
        <w:rPr>
          <w:sz w:val="28"/>
          <w:szCs w:val="28"/>
        </w:rPr>
      </w:pPr>
      <w:r w:rsidRPr="00F323F0">
        <w:rPr>
          <w:sz w:val="28"/>
          <w:szCs w:val="28"/>
        </w:rPr>
        <w:t>Зондирование пищевода и желудка</w:t>
      </w:r>
    </w:p>
    <w:p w:rsidR="00F323F0" w:rsidRPr="00F323F0" w:rsidRDefault="00F323F0" w:rsidP="00F323F0">
      <w:pPr>
        <w:numPr>
          <w:ilvl w:val="0"/>
          <w:numId w:val="1169"/>
        </w:numPr>
        <w:tabs>
          <w:tab w:val="left" w:pos="360"/>
          <w:tab w:val="num" w:pos="567"/>
          <w:tab w:val="num" w:pos="851"/>
        </w:tabs>
        <w:ind w:firstLine="851"/>
        <w:rPr>
          <w:sz w:val="28"/>
          <w:szCs w:val="28"/>
        </w:rPr>
      </w:pPr>
      <w:r w:rsidRPr="00F323F0">
        <w:rPr>
          <w:sz w:val="28"/>
          <w:szCs w:val="28"/>
        </w:rPr>
        <w:t>Контрастное исследование ЖКТ</w:t>
      </w:r>
    </w:p>
    <w:p w:rsidR="00F323F0" w:rsidRDefault="00F323F0" w:rsidP="00F323F0">
      <w:pPr>
        <w:numPr>
          <w:ilvl w:val="0"/>
          <w:numId w:val="1169"/>
        </w:numPr>
        <w:tabs>
          <w:tab w:val="left" w:pos="360"/>
          <w:tab w:val="num" w:pos="567"/>
          <w:tab w:val="num" w:pos="851"/>
        </w:tabs>
        <w:ind w:firstLine="851"/>
        <w:rPr>
          <w:sz w:val="28"/>
          <w:szCs w:val="28"/>
        </w:rPr>
      </w:pPr>
      <w:r w:rsidRPr="00F323F0">
        <w:rPr>
          <w:sz w:val="28"/>
          <w:szCs w:val="28"/>
        </w:rPr>
        <w:t>Зондирование прямой кишки</w:t>
      </w:r>
    </w:p>
    <w:p w:rsidR="00F323F0" w:rsidRPr="00F323F0" w:rsidRDefault="00F323F0" w:rsidP="00F323F0">
      <w:pPr>
        <w:tabs>
          <w:tab w:val="left" w:pos="360"/>
          <w:tab w:val="num" w:pos="851"/>
        </w:tabs>
        <w:ind w:left="1495"/>
        <w:rPr>
          <w:sz w:val="28"/>
          <w:szCs w:val="28"/>
        </w:rPr>
      </w:pP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8B0835" w:rsidRDefault="008B0835" w:rsidP="00F323F0"/>
    <w:p w:rsidR="00F323F0" w:rsidRDefault="00F323F0" w:rsidP="00F323F0"/>
    <w:p w:rsidR="00F323F0" w:rsidRDefault="00F323F0" w:rsidP="00F323F0">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F323F0">
        <w:rPr>
          <w:b/>
          <w:sz w:val="28"/>
          <w:szCs w:val="28"/>
        </w:rPr>
        <w:t>«Врожденная кишечная непроходимость. Низкая врожденная кишечная непроходимость».</w:t>
      </w:r>
    </w:p>
    <w:p w:rsidR="00F323F0" w:rsidRPr="00775DB7" w:rsidRDefault="00F323F0" w:rsidP="00F323F0">
      <w:pPr>
        <w:tabs>
          <w:tab w:val="left" w:pos="360"/>
          <w:tab w:val="num" w:pos="1080"/>
        </w:tabs>
        <w:jc w:val="both"/>
        <w:rPr>
          <w:b/>
          <w:sz w:val="28"/>
          <w:szCs w:val="28"/>
        </w:rPr>
      </w:pPr>
      <w:r>
        <w:rPr>
          <w:b/>
          <w:sz w:val="28"/>
          <w:szCs w:val="28"/>
        </w:rPr>
        <w:t>2.</w:t>
      </w:r>
      <w:r w:rsidRPr="00775DB7">
        <w:rPr>
          <w:b/>
          <w:sz w:val="28"/>
          <w:szCs w:val="28"/>
        </w:rPr>
        <w:t>Формы работы:</w:t>
      </w:r>
    </w:p>
    <w:p w:rsidR="00F323F0" w:rsidRPr="00775DB7" w:rsidRDefault="00F323F0" w:rsidP="00F323F0">
      <w:pPr>
        <w:ind w:left="720" w:firstLine="1440"/>
        <w:jc w:val="both"/>
        <w:rPr>
          <w:sz w:val="28"/>
          <w:szCs w:val="28"/>
        </w:rPr>
      </w:pPr>
      <w:r w:rsidRPr="00775DB7">
        <w:rPr>
          <w:sz w:val="28"/>
          <w:szCs w:val="28"/>
        </w:rPr>
        <w:t>- Подготовка к практическим занятиям.</w:t>
      </w:r>
    </w:p>
    <w:p w:rsidR="00F323F0" w:rsidRDefault="00F323F0" w:rsidP="00F323F0">
      <w:pPr>
        <w:ind w:left="720" w:firstLine="1440"/>
        <w:jc w:val="both"/>
        <w:rPr>
          <w:sz w:val="28"/>
          <w:szCs w:val="28"/>
        </w:rPr>
      </w:pPr>
      <w:r w:rsidRPr="00775DB7">
        <w:rPr>
          <w:sz w:val="28"/>
          <w:szCs w:val="28"/>
        </w:rPr>
        <w:t>- Подготовка материалов по НИР.</w:t>
      </w:r>
    </w:p>
    <w:p w:rsidR="00F323F0" w:rsidRDefault="00F323F0" w:rsidP="00F323F0">
      <w:pPr>
        <w:ind w:left="720" w:firstLine="1440"/>
        <w:jc w:val="both"/>
        <w:rPr>
          <w:sz w:val="28"/>
          <w:szCs w:val="28"/>
        </w:rPr>
      </w:pPr>
      <w:r>
        <w:rPr>
          <w:sz w:val="28"/>
          <w:szCs w:val="28"/>
        </w:rPr>
        <w:t>- Написание реферата.</w:t>
      </w:r>
    </w:p>
    <w:p w:rsidR="00F323F0" w:rsidRPr="00775DB7" w:rsidRDefault="00F323F0" w:rsidP="00F323F0">
      <w:pPr>
        <w:ind w:left="720" w:firstLine="1440"/>
        <w:jc w:val="both"/>
        <w:rPr>
          <w:sz w:val="28"/>
          <w:szCs w:val="28"/>
        </w:rPr>
      </w:pPr>
      <w:r>
        <w:rPr>
          <w:sz w:val="28"/>
          <w:szCs w:val="28"/>
        </w:rPr>
        <w:t>- Поиск материала по теме в интернете.</w:t>
      </w:r>
    </w:p>
    <w:p w:rsidR="00F323F0" w:rsidRDefault="00F323F0" w:rsidP="00F323F0">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F323F0" w:rsidRDefault="00F323F0" w:rsidP="00F323F0">
      <w:pPr>
        <w:ind w:firstLine="720"/>
        <w:jc w:val="both"/>
        <w:rPr>
          <w:sz w:val="28"/>
          <w:szCs w:val="28"/>
        </w:rPr>
      </w:pPr>
      <w:r w:rsidRPr="00D94418">
        <w:rPr>
          <w:sz w:val="28"/>
          <w:szCs w:val="28"/>
        </w:rPr>
        <w:t>ОК-1</w:t>
      </w:r>
      <w:r>
        <w:rPr>
          <w:sz w:val="28"/>
          <w:szCs w:val="28"/>
        </w:rPr>
        <w:t xml:space="preserve">, ОК-4, ПК-1, ПК-2, ПК-3, ПК-4, ПК-5, ПК-6, ПК-7, ПК-11.  </w:t>
      </w:r>
    </w:p>
    <w:p w:rsidR="00F323F0" w:rsidRDefault="00F323F0" w:rsidP="00F323F0">
      <w:pPr>
        <w:jc w:val="both"/>
        <w:outlineLvl w:val="4"/>
        <w:rPr>
          <w:sz w:val="28"/>
          <w:szCs w:val="28"/>
        </w:rPr>
      </w:pPr>
      <w:r w:rsidRPr="008F478D">
        <w:rPr>
          <w:b/>
          <w:sz w:val="28"/>
          <w:szCs w:val="28"/>
        </w:rPr>
        <w:t>Знать:</w:t>
      </w:r>
      <w:r w:rsidRPr="0017430C">
        <w:rPr>
          <w:sz w:val="28"/>
          <w:szCs w:val="28"/>
        </w:rPr>
        <w:t xml:space="preserve"> </w:t>
      </w:r>
    </w:p>
    <w:p w:rsidR="00F323F0" w:rsidRDefault="00F323F0" w:rsidP="00F323F0">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F323F0" w:rsidRDefault="00F323F0" w:rsidP="00F323F0">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F323F0" w:rsidRDefault="00F323F0" w:rsidP="00F323F0">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F323F0" w:rsidRDefault="00F323F0" w:rsidP="00F323F0">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F323F0" w:rsidRPr="00253F4C" w:rsidRDefault="00F323F0" w:rsidP="00F323F0">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F323F0" w:rsidRDefault="00F323F0" w:rsidP="00F323F0">
      <w:pPr>
        <w:jc w:val="both"/>
        <w:outlineLvl w:val="4"/>
        <w:rPr>
          <w:bCs/>
          <w:sz w:val="28"/>
          <w:szCs w:val="28"/>
        </w:rPr>
      </w:pPr>
      <w:r w:rsidRPr="008F478D">
        <w:rPr>
          <w:b/>
          <w:sz w:val="28"/>
          <w:szCs w:val="28"/>
        </w:rPr>
        <w:t>Уметь:</w:t>
      </w:r>
      <w:r>
        <w:rPr>
          <w:sz w:val="28"/>
          <w:szCs w:val="28"/>
        </w:rPr>
        <w:t xml:space="preserve"> </w:t>
      </w:r>
    </w:p>
    <w:p w:rsidR="00F323F0" w:rsidRDefault="00F323F0" w:rsidP="00F323F0">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F323F0" w:rsidRDefault="00F323F0" w:rsidP="00F323F0">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F323F0" w:rsidRPr="00D94418" w:rsidRDefault="00F323F0" w:rsidP="00F323F0">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F323F0" w:rsidRPr="00D94418" w:rsidRDefault="00F323F0" w:rsidP="00F323F0">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F323F0" w:rsidRDefault="00F323F0" w:rsidP="00F323F0">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F323F0" w:rsidRPr="00E13A5A" w:rsidRDefault="00F323F0" w:rsidP="00F323F0">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F323F0" w:rsidRDefault="00F323F0" w:rsidP="00F323F0">
      <w:pPr>
        <w:jc w:val="both"/>
        <w:rPr>
          <w:bCs/>
          <w:iCs/>
          <w:sz w:val="28"/>
          <w:szCs w:val="28"/>
        </w:rPr>
      </w:pPr>
      <w:r w:rsidRPr="008F478D">
        <w:rPr>
          <w:b/>
          <w:sz w:val="28"/>
          <w:szCs w:val="28"/>
        </w:rPr>
        <w:t>Владеть:</w:t>
      </w:r>
      <w:r w:rsidRPr="00E13A5A">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F323F0" w:rsidRDefault="00F323F0" w:rsidP="00F323F0">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F323F0" w:rsidRDefault="00F323F0" w:rsidP="00F323F0">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F323F0" w:rsidRDefault="00F323F0" w:rsidP="00F323F0">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F323F0" w:rsidRPr="00E13A5A" w:rsidRDefault="00F323F0" w:rsidP="00F323F0">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F323F0" w:rsidRPr="00F323F0" w:rsidRDefault="00F323F0" w:rsidP="00F323F0">
      <w:pPr>
        <w:jc w:val="both"/>
        <w:rPr>
          <w:b/>
          <w:bCs/>
          <w:sz w:val="28"/>
          <w:szCs w:val="28"/>
        </w:rPr>
      </w:pPr>
    </w:p>
    <w:p w:rsidR="008B0835" w:rsidRPr="008B0835" w:rsidRDefault="008B0835" w:rsidP="008B0835">
      <w:pPr>
        <w:jc w:val="both"/>
        <w:rPr>
          <w:b/>
          <w:sz w:val="28"/>
          <w:szCs w:val="28"/>
        </w:rPr>
      </w:pPr>
    </w:p>
    <w:p w:rsidR="008B0835" w:rsidRPr="008B0835" w:rsidRDefault="008B0835" w:rsidP="008B0835">
      <w:pPr>
        <w:jc w:val="both"/>
        <w:rPr>
          <w:sz w:val="28"/>
          <w:szCs w:val="28"/>
        </w:rPr>
      </w:pPr>
      <w:r w:rsidRPr="008B0835">
        <w:rPr>
          <w:sz w:val="28"/>
          <w:szCs w:val="28"/>
        </w:rPr>
        <w:t>1.Клиника аноректальных пороков развития у новорожденных.</w:t>
      </w:r>
    </w:p>
    <w:p w:rsidR="008B0835" w:rsidRPr="008B0835" w:rsidRDefault="008B0835" w:rsidP="008B0835">
      <w:pPr>
        <w:jc w:val="both"/>
        <w:rPr>
          <w:sz w:val="28"/>
          <w:szCs w:val="28"/>
        </w:rPr>
      </w:pPr>
      <w:r w:rsidRPr="008B0835">
        <w:rPr>
          <w:sz w:val="28"/>
          <w:szCs w:val="28"/>
        </w:rPr>
        <w:t xml:space="preserve">2.Современные методы диагностики пилоростеноза и атрезии желчных ходов. </w:t>
      </w:r>
    </w:p>
    <w:p w:rsidR="008B0835" w:rsidRPr="008B0835" w:rsidRDefault="008B0835" w:rsidP="008B0835">
      <w:pPr>
        <w:jc w:val="both"/>
        <w:rPr>
          <w:sz w:val="28"/>
          <w:szCs w:val="28"/>
        </w:rPr>
      </w:pPr>
      <w:r w:rsidRPr="008B0835">
        <w:rPr>
          <w:sz w:val="28"/>
          <w:szCs w:val="28"/>
        </w:rPr>
        <w:t>3.Дифференциальная диагностика ВКН.</w:t>
      </w:r>
    </w:p>
    <w:p w:rsidR="008B0835" w:rsidRPr="008B0835" w:rsidRDefault="008B0835" w:rsidP="008B0835">
      <w:pPr>
        <w:jc w:val="both"/>
        <w:rPr>
          <w:sz w:val="28"/>
          <w:szCs w:val="28"/>
        </w:rPr>
      </w:pPr>
      <w:r w:rsidRPr="008B0835">
        <w:rPr>
          <w:sz w:val="28"/>
          <w:szCs w:val="28"/>
        </w:rPr>
        <w:t>4.Роль врача общей практики в диагностике, проведении адекватных лечебно-тактических мероприятий на этапах оказания медицинской помощи новорожденным с пороками развития ЖКТ.</w:t>
      </w:r>
    </w:p>
    <w:p w:rsidR="008B0835" w:rsidRPr="008B0835" w:rsidRDefault="008B0835" w:rsidP="008B0835">
      <w:pPr>
        <w:jc w:val="both"/>
        <w:rPr>
          <w:sz w:val="28"/>
          <w:szCs w:val="28"/>
        </w:rPr>
      </w:pPr>
      <w:r w:rsidRPr="008B0835">
        <w:rPr>
          <w:sz w:val="28"/>
          <w:szCs w:val="28"/>
        </w:rPr>
        <w:t xml:space="preserve">5.Реабилитации детей. </w:t>
      </w:r>
    </w:p>
    <w:p w:rsidR="00F323F0" w:rsidRDefault="00F323F0" w:rsidP="00F323F0">
      <w:pPr>
        <w:jc w:val="both"/>
        <w:rPr>
          <w:sz w:val="28"/>
          <w:szCs w:val="28"/>
        </w:rPr>
      </w:pPr>
    </w:p>
    <w:p w:rsidR="00F323F0" w:rsidRPr="00F323F0" w:rsidRDefault="00F323F0" w:rsidP="00F323F0">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B0835" w:rsidRPr="008B0835" w:rsidRDefault="008B0835" w:rsidP="008B0835">
      <w:pPr>
        <w:rPr>
          <w:sz w:val="28"/>
          <w:szCs w:val="28"/>
        </w:rPr>
      </w:pPr>
    </w:p>
    <w:p w:rsidR="008B0835" w:rsidRPr="008B0835" w:rsidRDefault="008B0835" w:rsidP="008B0835">
      <w:pPr>
        <w:tabs>
          <w:tab w:val="left" w:pos="284"/>
        </w:tabs>
        <w:rPr>
          <w:sz w:val="28"/>
          <w:szCs w:val="28"/>
        </w:rPr>
      </w:pPr>
      <w:r w:rsidRPr="008B0835">
        <w:rPr>
          <w:sz w:val="28"/>
          <w:szCs w:val="28"/>
        </w:rPr>
        <w:t>1. ВЕДУЩИМ КЛИНИЧЕСКИМ СИМПТОМОМ ВЫСОКОЙ ВРОЖДЁННОЙ КИШЕЧНОЙ НЕПРОХОДИМОСТИ ЯВЛЯЕТСЯ</w:t>
      </w:r>
    </w:p>
    <w:p w:rsidR="008B0835" w:rsidRPr="008B0835" w:rsidRDefault="008B0835" w:rsidP="008B0835">
      <w:pPr>
        <w:numPr>
          <w:ilvl w:val="0"/>
          <w:numId w:val="1180"/>
        </w:numPr>
        <w:tabs>
          <w:tab w:val="left" w:pos="2694"/>
        </w:tabs>
        <w:contextualSpacing/>
        <w:rPr>
          <w:sz w:val="28"/>
          <w:szCs w:val="28"/>
        </w:rPr>
      </w:pPr>
      <w:r w:rsidRPr="008B0835">
        <w:rPr>
          <w:sz w:val="28"/>
          <w:szCs w:val="28"/>
        </w:rPr>
        <w:t>задержка стула</w:t>
      </w:r>
    </w:p>
    <w:p w:rsidR="008B0835" w:rsidRPr="008B0835" w:rsidRDefault="008B0835" w:rsidP="008B0835">
      <w:pPr>
        <w:numPr>
          <w:ilvl w:val="0"/>
          <w:numId w:val="1180"/>
        </w:numPr>
        <w:tabs>
          <w:tab w:val="left" w:pos="2694"/>
        </w:tabs>
        <w:ind w:left="2694" w:hanging="284"/>
        <w:contextualSpacing/>
        <w:rPr>
          <w:sz w:val="28"/>
          <w:szCs w:val="28"/>
        </w:rPr>
      </w:pPr>
      <w:r w:rsidRPr="008B0835">
        <w:rPr>
          <w:sz w:val="28"/>
          <w:szCs w:val="28"/>
        </w:rPr>
        <w:t>рвота</w:t>
      </w:r>
    </w:p>
    <w:p w:rsidR="008B0835" w:rsidRPr="008B0835" w:rsidRDefault="008B0835" w:rsidP="008B0835">
      <w:pPr>
        <w:numPr>
          <w:ilvl w:val="0"/>
          <w:numId w:val="1180"/>
        </w:numPr>
        <w:tabs>
          <w:tab w:val="left" w:pos="2694"/>
        </w:tabs>
        <w:ind w:left="2694" w:hanging="284"/>
        <w:contextualSpacing/>
        <w:rPr>
          <w:sz w:val="28"/>
          <w:szCs w:val="28"/>
        </w:rPr>
      </w:pPr>
      <w:r w:rsidRPr="008B0835">
        <w:rPr>
          <w:sz w:val="28"/>
          <w:szCs w:val="28"/>
        </w:rPr>
        <w:t>вздутие живота</w:t>
      </w:r>
    </w:p>
    <w:p w:rsidR="008B0835" w:rsidRPr="008B0835" w:rsidRDefault="008B0835" w:rsidP="008B0835">
      <w:pPr>
        <w:numPr>
          <w:ilvl w:val="0"/>
          <w:numId w:val="1180"/>
        </w:numPr>
        <w:tabs>
          <w:tab w:val="left" w:pos="2694"/>
        </w:tabs>
        <w:ind w:left="2694" w:hanging="284"/>
        <w:contextualSpacing/>
        <w:rPr>
          <w:sz w:val="28"/>
          <w:szCs w:val="28"/>
        </w:rPr>
      </w:pPr>
      <w:r w:rsidRPr="008B0835">
        <w:rPr>
          <w:sz w:val="28"/>
          <w:szCs w:val="28"/>
        </w:rPr>
        <w:t>видимая перистальтика кишечника</w:t>
      </w:r>
    </w:p>
    <w:p w:rsidR="008B0835" w:rsidRPr="008B0835" w:rsidRDefault="008B0835" w:rsidP="008B0835">
      <w:pPr>
        <w:numPr>
          <w:ilvl w:val="0"/>
          <w:numId w:val="1180"/>
        </w:numPr>
        <w:tabs>
          <w:tab w:val="left" w:pos="2694"/>
        </w:tabs>
        <w:ind w:left="2694" w:hanging="284"/>
        <w:contextualSpacing/>
        <w:rPr>
          <w:sz w:val="28"/>
          <w:szCs w:val="28"/>
        </w:rPr>
      </w:pPr>
      <w:r w:rsidRPr="008B0835">
        <w:rPr>
          <w:sz w:val="28"/>
          <w:szCs w:val="28"/>
        </w:rPr>
        <w:t>гипотрофия</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 xml:space="preserve">2. </w:t>
      </w:r>
      <w:r w:rsidRPr="008B0835">
        <w:rPr>
          <w:rFonts w:eastAsia="Calibri"/>
          <w:sz w:val="28"/>
          <w:szCs w:val="28"/>
        </w:rPr>
        <w:t>ПРИ ОСТРОЙ ВРОЖДЕННОЙ НИЗКОЙ КИШЕЧНОЙ НЕПРОХОДИМОСТИ НЕ МОЖЕТ БЫТЬ</w:t>
      </w:r>
    </w:p>
    <w:p w:rsidR="008B0835" w:rsidRPr="008B0835" w:rsidRDefault="008B0835" w:rsidP="008B0835">
      <w:pPr>
        <w:numPr>
          <w:ilvl w:val="0"/>
          <w:numId w:val="1181"/>
        </w:numPr>
        <w:tabs>
          <w:tab w:val="left" w:pos="2694"/>
        </w:tabs>
        <w:contextualSpacing/>
        <w:rPr>
          <w:sz w:val="28"/>
          <w:szCs w:val="28"/>
        </w:rPr>
      </w:pPr>
      <w:r w:rsidRPr="008B0835">
        <w:rPr>
          <w:sz w:val="28"/>
          <w:szCs w:val="28"/>
        </w:rPr>
        <w:t xml:space="preserve">отсутствие мекония с рождения </w:t>
      </w:r>
    </w:p>
    <w:p w:rsidR="008B0835" w:rsidRPr="008B0835" w:rsidRDefault="008B0835" w:rsidP="008B0835">
      <w:pPr>
        <w:numPr>
          <w:ilvl w:val="0"/>
          <w:numId w:val="1181"/>
        </w:numPr>
        <w:tabs>
          <w:tab w:val="left" w:pos="2694"/>
        </w:tabs>
        <w:ind w:left="2694" w:hanging="284"/>
        <w:contextualSpacing/>
        <w:rPr>
          <w:sz w:val="28"/>
          <w:szCs w:val="28"/>
        </w:rPr>
      </w:pPr>
      <w:r w:rsidRPr="008B0835">
        <w:rPr>
          <w:sz w:val="28"/>
          <w:szCs w:val="28"/>
        </w:rPr>
        <w:t>отхождения слизистых пробок после клизмы</w:t>
      </w:r>
    </w:p>
    <w:p w:rsidR="008B0835" w:rsidRPr="008B0835" w:rsidRDefault="008B0835" w:rsidP="008B0835">
      <w:pPr>
        <w:numPr>
          <w:ilvl w:val="0"/>
          <w:numId w:val="1181"/>
        </w:numPr>
        <w:tabs>
          <w:tab w:val="left" w:pos="2694"/>
        </w:tabs>
        <w:ind w:left="2694" w:hanging="284"/>
        <w:contextualSpacing/>
        <w:rPr>
          <w:sz w:val="28"/>
          <w:szCs w:val="28"/>
        </w:rPr>
      </w:pPr>
      <w:r w:rsidRPr="008B0835">
        <w:rPr>
          <w:sz w:val="28"/>
          <w:szCs w:val="28"/>
        </w:rPr>
        <w:t>мекониальной рвоты на 2-3 сутки жизни</w:t>
      </w:r>
    </w:p>
    <w:p w:rsidR="008B0835" w:rsidRPr="008B0835" w:rsidRDefault="008B0835" w:rsidP="008B0835">
      <w:pPr>
        <w:numPr>
          <w:ilvl w:val="0"/>
          <w:numId w:val="1181"/>
        </w:numPr>
        <w:tabs>
          <w:tab w:val="left" w:pos="2694"/>
        </w:tabs>
        <w:ind w:left="2694" w:hanging="284"/>
        <w:contextualSpacing/>
        <w:rPr>
          <w:sz w:val="28"/>
          <w:szCs w:val="28"/>
        </w:rPr>
      </w:pPr>
      <w:r w:rsidRPr="008B0835">
        <w:rPr>
          <w:sz w:val="28"/>
          <w:szCs w:val="28"/>
        </w:rPr>
        <w:t>стула переходного характера</w:t>
      </w:r>
    </w:p>
    <w:p w:rsidR="008B0835" w:rsidRPr="008B0835" w:rsidRDefault="008B0835" w:rsidP="008B0835">
      <w:pPr>
        <w:numPr>
          <w:ilvl w:val="0"/>
          <w:numId w:val="1181"/>
        </w:numPr>
        <w:tabs>
          <w:tab w:val="left" w:pos="2694"/>
        </w:tabs>
        <w:ind w:left="2694" w:hanging="284"/>
        <w:contextualSpacing/>
        <w:rPr>
          <w:sz w:val="28"/>
          <w:szCs w:val="28"/>
        </w:rPr>
      </w:pPr>
      <w:r w:rsidRPr="008B0835">
        <w:rPr>
          <w:sz w:val="28"/>
          <w:szCs w:val="28"/>
        </w:rPr>
        <w:t xml:space="preserve"> видимой на глаз перистальтики кишечника</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3. ПРИ ПОДОЗРЕНИИ НА ОСТРУЮ ФОРМУ БОЛЕЗНИ ГИРШПРУНГА НОВОРОЖДЕННОМУ НЕОБХОДИМО ВЫПОЛНИТЬ</w:t>
      </w:r>
    </w:p>
    <w:p w:rsidR="008B0835" w:rsidRPr="008B0835" w:rsidRDefault="008B0835" w:rsidP="008B0835">
      <w:pPr>
        <w:numPr>
          <w:ilvl w:val="0"/>
          <w:numId w:val="1178"/>
        </w:numPr>
        <w:tabs>
          <w:tab w:val="left" w:pos="2694"/>
        </w:tabs>
        <w:contextualSpacing/>
        <w:rPr>
          <w:sz w:val="28"/>
          <w:szCs w:val="28"/>
        </w:rPr>
      </w:pPr>
      <w:r w:rsidRPr="008B0835">
        <w:rPr>
          <w:sz w:val="28"/>
          <w:szCs w:val="28"/>
        </w:rPr>
        <w:t>ирригоскопию</w:t>
      </w:r>
    </w:p>
    <w:p w:rsidR="008B0835" w:rsidRPr="008B0835" w:rsidRDefault="008B0835" w:rsidP="008B0835">
      <w:pPr>
        <w:numPr>
          <w:ilvl w:val="0"/>
          <w:numId w:val="1178"/>
        </w:numPr>
        <w:tabs>
          <w:tab w:val="left" w:pos="2694"/>
        </w:tabs>
        <w:ind w:left="2694" w:hanging="284"/>
        <w:contextualSpacing/>
        <w:rPr>
          <w:sz w:val="28"/>
          <w:szCs w:val="28"/>
        </w:rPr>
      </w:pPr>
      <w:r w:rsidRPr="008B0835">
        <w:rPr>
          <w:sz w:val="28"/>
          <w:szCs w:val="28"/>
        </w:rPr>
        <w:t>дачу бариевой смеси через рот</w:t>
      </w:r>
    </w:p>
    <w:p w:rsidR="008B0835" w:rsidRPr="008B0835" w:rsidRDefault="008B0835" w:rsidP="008B0835">
      <w:pPr>
        <w:numPr>
          <w:ilvl w:val="0"/>
          <w:numId w:val="1178"/>
        </w:numPr>
        <w:tabs>
          <w:tab w:val="left" w:pos="2694"/>
        </w:tabs>
        <w:ind w:left="2694" w:hanging="284"/>
        <w:contextualSpacing/>
        <w:rPr>
          <w:sz w:val="28"/>
          <w:szCs w:val="28"/>
        </w:rPr>
      </w:pPr>
      <w:r w:rsidRPr="008B0835">
        <w:rPr>
          <w:sz w:val="28"/>
          <w:szCs w:val="28"/>
        </w:rPr>
        <w:t>ирригографию с отсроченным снимком через 24 часа</w:t>
      </w:r>
    </w:p>
    <w:p w:rsidR="008B0835" w:rsidRPr="008B0835" w:rsidRDefault="008B0835" w:rsidP="008B0835">
      <w:pPr>
        <w:numPr>
          <w:ilvl w:val="0"/>
          <w:numId w:val="1178"/>
        </w:numPr>
        <w:tabs>
          <w:tab w:val="left" w:pos="2694"/>
        </w:tabs>
        <w:ind w:left="2694" w:hanging="284"/>
        <w:contextualSpacing/>
        <w:rPr>
          <w:sz w:val="28"/>
          <w:szCs w:val="28"/>
        </w:rPr>
      </w:pPr>
      <w:r w:rsidRPr="008B0835">
        <w:rPr>
          <w:sz w:val="28"/>
          <w:szCs w:val="28"/>
        </w:rPr>
        <w:t>колоноскопию</w:t>
      </w:r>
    </w:p>
    <w:p w:rsidR="008B0835" w:rsidRPr="008B0835" w:rsidRDefault="008B0835" w:rsidP="008B0835">
      <w:pPr>
        <w:numPr>
          <w:ilvl w:val="0"/>
          <w:numId w:val="1178"/>
        </w:numPr>
        <w:tabs>
          <w:tab w:val="left" w:pos="2694"/>
        </w:tabs>
        <w:ind w:left="2694" w:hanging="284"/>
        <w:contextualSpacing/>
        <w:rPr>
          <w:sz w:val="28"/>
          <w:szCs w:val="28"/>
        </w:rPr>
      </w:pPr>
      <w:r w:rsidRPr="008B0835">
        <w:rPr>
          <w:sz w:val="28"/>
          <w:szCs w:val="28"/>
        </w:rPr>
        <w:t>определение активности ацетилхолинэстеразы</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4. ПРОВЕДЕНИЕМ ПРОБЫ ФАРБЕРА ПОДТВЕРЖДАЕТСЯ</w:t>
      </w:r>
    </w:p>
    <w:p w:rsidR="008B0835" w:rsidRPr="008B0835" w:rsidRDefault="008B0835" w:rsidP="008B0835">
      <w:pPr>
        <w:numPr>
          <w:ilvl w:val="0"/>
          <w:numId w:val="1179"/>
        </w:numPr>
        <w:tabs>
          <w:tab w:val="left" w:pos="2694"/>
        </w:tabs>
        <w:contextualSpacing/>
        <w:rPr>
          <w:sz w:val="28"/>
          <w:szCs w:val="28"/>
        </w:rPr>
      </w:pPr>
      <w:r w:rsidRPr="008B0835">
        <w:rPr>
          <w:sz w:val="28"/>
          <w:szCs w:val="28"/>
        </w:rPr>
        <w:t>кистофиброз поджелудочной железы</w:t>
      </w:r>
    </w:p>
    <w:p w:rsidR="008B0835" w:rsidRPr="008B0835" w:rsidRDefault="008B0835" w:rsidP="008B0835">
      <w:pPr>
        <w:numPr>
          <w:ilvl w:val="0"/>
          <w:numId w:val="1179"/>
        </w:numPr>
        <w:tabs>
          <w:tab w:val="left" w:pos="2694"/>
        </w:tabs>
        <w:ind w:left="2694" w:hanging="284"/>
        <w:contextualSpacing/>
        <w:rPr>
          <w:sz w:val="28"/>
          <w:szCs w:val="28"/>
        </w:rPr>
      </w:pPr>
      <w:r w:rsidRPr="008B0835">
        <w:rPr>
          <w:sz w:val="28"/>
          <w:szCs w:val="28"/>
        </w:rPr>
        <w:t>ложная диафрагмальная грыжа</w:t>
      </w:r>
    </w:p>
    <w:p w:rsidR="008B0835" w:rsidRPr="008B0835" w:rsidRDefault="008B0835" w:rsidP="008B0835">
      <w:pPr>
        <w:numPr>
          <w:ilvl w:val="0"/>
          <w:numId w:val="1179"/>
        </w:numPr>
        <w:tabs>
          <w:tab w:val="left" w:pos="2694"/>
        </w:tabs>
        <w:ind w:left="2694" w:hanging="284"/>
        <w:contextualSpacing/>
        <w:rPr>
          <w:sz w:val="28"/>
          <w:szCs w:val="28"/>
        </w:rPr>
      </w:pPr>
      <w:r w:rsidRPr="008B0835">
        <w:rPr>
          <w:sz w:val="28"/>
          <w:szCs w:val="28"/>
        </w:rPr>
        <w:t>полная врождённая кишечная непроходимость</w:t>
      </w:r>
    </w:p>
    <w:p w:rsidR="008B0835" w:rsidRPr="008B0835" w:rsidRDefault="008B0835" w:rsidP="008B0835">
      <w:pPr>
        <w:numPr>
          <w:ilvl w:val="0"/>
          <w:numId w:val="1179"/>
        </w:numPr>
        <w:tabs>
          <w:tab w:val="left" w:pos="2694"/>
        </w:tabs>
        <w:ind w:left="2694" w:hanging="284"/>
        <w:contextualSpacing/>
        <w:rPr>
          <w:sz w:val="28"/>
          <w:szCs w:val="28"/>
        </w:rPr>
      </w:pPr>
      <w:r w:rsidRPr="008B0835">
        <w:rPr>
          <w:sz w:val="28"/>
          <w:szCs w:val="28"/>
        </w:rPr>
        <w:t>уровень атрезии прямой кишки</w:t>
      </w:r>
    </w:p>
    <w:p w:rsidR="008B0835" w:rsidRPr="008B0835" w:rsidRDefault="008B0835" w:rsidP="008B0835">
      <w:pPr>
        <w:numPr>
          <w:ilvl w:val="0"/>
          <w:numId w:val="1179"/>
        </w:numPr>
        <w:tabs>
          <w:tab w:val="left" w:pos="2694"/>
        </w:tabs>
        <w:ind w:left="2694" w:hanging="284"/>
        <w:contextualSpacing/>
        <w:rPr>
          <w:sz w:val="28"/>
          <w:szCs w:val="28"/>
        </w:rPr>
      </w:pPr>
      <w:r w:rsidRPr="008B0835">
        <w:rPr>
          <w:sz w:val="28"/>
          <w:szCs w:val="28"/>
        </w:rPr>
        <w:t>тяжесть состояния ребёнка</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5. ОПТИМАЛЬНЫЙ СПОСОБ ОПЕРАТИВНОГО ПОСОБИЯ У НОВОРОЖДЕННОГО С ОСТРОЙ ФОРМОЙ БОЛЕЗНИ ГИРШПРУНГА</w:t>
      </w:r>
    </w:p>
    <w:p w:rsidR="008B0835" w:rsidRPr="008B0835" w:rsidRDefault="008B0835" w:rsidP="008B0835">
      <w:pPr>
        <w:numPr>
          <w:ilvl w:val="0"/>
          <w:numId w:val="1175"/>
        </w:numPr>
        <w:tabs>
          <w:tab w:val="left" w:pos="900"/>
        </w:tabs>
        <w:contextualSpacing/>
        <w:rPr>
          <w:sz w:val="28"/>
          <w:szCs w:val="28"/>
        </w:rPr>
      </w:pPr>
      <w:r w:rsidRPr="008B0835">
        <w:rPr>
          <w:sz w:val="28"/>
          <w:szCs w:val="28"/>
        </w:rPr>
        <w:t>радикальная операция</w:t>
      </w:r>
    </w:p>
    <w:p w:rsidR="008B0835" w:rsidRPr="008B0835" w:rsidRDefault="008B0835" w:rsidP="008B0835">
      <w:pPr>
        <w:numPr>
          <w:ilvl w:val="0"/>
          <w:numId w:val="1175"/>
        </w:numPr>
        <w:tabs>
          <w:tab w:val="left" w:pos="900"/>
        </w:tabs>
        <w:contextualSpacing/>
        <w:rPr>
          <w:sz w:val="28"/>
          <w:szCs w:val="28"/>
        </w:rPr>
      </w:pPr>
      <w:r w:rsidRPr="008B0835">
        <w:rPr>
          <w:sz w:val="28"/>
          <w:szCs w:val="28"/>
        </w:rPr>
        <w:t>колостома на восходящий отдел толстой кишки</w:t>
      </w:r>
    </w:p>
    <w:p w:rsidR="008B0835" w:rsidRPr="008B0835" w:rsidRDefault="008B0835" w:rsidP="008B0835">
      <w:pPr>
        <w:numPr>
          <w:ilvl w:val="0"/>
          <w:numId w:val="1175"/>
        </w:numPr>
        <w:tabs>
          <w:tab w:val="left" w:pos="900"/>
        </w:tabs>
        <w:contextualSpacing/>
        <w:rPr>
          <w:sz w:val="28"/>
          <w:szCs w:val="28"/>
        </w:rPr>
      </w:pPr>
      <w:r w:rsidRPr="008B0835">
        <w:rPr>
          <w:sz w:val="28"/>
          <w:szCs w:val="28"/>
        </w:rPr>
        <w:t>колостома на поперечно-ободочную кишку</w:t>
      </w:r>
    </w:p>
    <w:p w:rsidR="008B0835" w:rsidRPr="008B0835" w:rsidRDefault="008B0835" w:rsidP="008B0835">
      <w:pPr>
        <w:numPr>
          <w:ilvl w:val="0"/>
          <w:numId w:val="1175"/>
        </w:numPr>
        <w:tabs>
          <w:tab w:val="left" w:pos="900"/>
        </w:tabs>
        <w:contextualSpacing/>
        <w:rPr>
          <w:sz w:val="28"/>
          <w:szCs w:val="28"/>
        </w:rPr>
      </w:pPr>
      <w:r w:rsidRPr="008B0835">
        <w:rPr>
          <w:sz w:val="28"/>
          <w:szCs w:val="28"/>
        </w:rPr>
        <w:t>колостома на нисходящий отдел толстой кишки</w:t>
      </w:r>
    </w:p>
    <w:p w:rsidR="008B0835" w:rsidRPr="008B0835" w:rsidRDefault="008B0835" w:rsidP="008B0835">
      <w:pPr>
        <w:numPr>
          <w:ilvl w:val="0"/>
          <w:numId w:val="1175"/>
        </w:numPr>
        <w:tabs>
          <w:tab w:val="left" w:pos="900"/>
        </w:tabs>
        <w:contextualSpacing/>
        <w:rPr>
          <w:sz w:val="28"/>
          <w:szCs w:val="28"/>
        </w:rPr>
      </w:pPr>
      <w:r w:rsidRPr="008B0835">
        <w:rPr>
          <w:sz w:val="28"/>
          <w:szCs w:val="28"/>
        </w:rPr>
        <w:t>терминальная колостома в переходной зоне толстой кишки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6. ВРОЖДЁННАЯ НИЗКАЯ КИШЕЧНАЯ НЕПРОХОДИМОСТЬ НЕ ПРОЯВЛЯЕТСЯ СИМПТОМОМ</w:t>
      </w:r>
    </w:p>
    <w:p w:rsidR="008B0835" w:rsidRPr="008B0835" w:rsidRDefault="008B0835" w:rsidP="008B0835">
      <w:pPr>
        <w:numPr>
          <w:ilvl w:val="0"/>
          <w:numId w:val="1174"/>
        </w:numPr>
        <w:contextualSpacing/>
        <w:rPr>
          <w:sz w:val="28"/>
          <w:szCs w:val="28"/>
        </w:rPr>
      </w:pPr>
      <w:r w:rsidRPr="008B0835">
        <w:rPr>
          <w:sz w:val="28"/>
          <w:szCs w:val="28"/>
        </w:rPr>
        <w:t>рвота кишечным содержимым</w:t>
      </w:r>
    </w:p>
    <w:p w:rsidR="008B0835" w:rsidRPr="008B0835" w:rsidRDefault="008B0835" w:rsidP="008B0835">
      <w:pPr>
        <w:numPr>
          <w:ilvl w:val="0"/>
          <w:numId w:val="1174"/>
        </w:numPr>
        <w:contextualSpacing/>
        <w:rPr>
          <w:sz w:val="28"/>
          <w:szCs w:val="28"/>
        </w:rPr>
      </w:pPr>
      <w:r w:rsidRPr="008B0835">
        <w:rPr>
          <w:sz w:val="28"/>
          <w:szCs w:val="28"/>
        </w:rPr>
        <w:t>болезненный живот</w:t>
      </w:r>
    </w:p>
    <w:p w:rsidR="008B0835" w:rsidRPr="008B0835" w:rsidRDefault="008B0835" w:rsidP="008B0835">
      <w:pPr>
        <w:numPr>
          <w:ilvl w:val="0"/>
          <w:numId w:val="1174"/>
        </w:numPr>
        <w:contextualSpacing/>
        <w:rPr>
          <w:sz w:val="28"/>
          <w:szCs w:val="28"/>
        </w:rPr>
      </w:pPr>
      <w:r w:rsidRPr="008B0835">
        <w:rPr>
          <w:sz w:val="28"/>
          <w:szCs w:val="28"/>
        </w:rPr>
        <w:lastRenderedPageBreak/>
        <w:t>отсутствие стула</w:t>
      </w:r>
    </w:p>
    <w:p w:rsidR="008B0835" w:rsidRPr="008B0835" w:rsidRDefault="008B0835" w:rsidP="008B0835">
      <w:pPr>
        <w:numPr>
          <w:ilvl w:val="0"/>
          <w:numId w:val="1174"/>
        </w:numPr>
        <w:contextualSpacing/>
        <w:rPr>
          <w:sz w:val="28"/>
          <w:szCs w:val="28"/>
        </w:rPr>
      </w:pPr>
      <w:r w:rsidRPr="008B0835">
        <w:rPr>
          <w:sz w:val="28"/>
          <w:szCs w:val="28"/>
        </w:rPr>
        <w:t>запавший живот</w:t>
      </w:r>
    </w:p>
    <w:p w:rsidR="008B0835" w:rsidRPr="008B0835" w:rsidRDefault="008B0835" w:rsidP="008B0835">
      <w:pPr>
        <w:numPr>
          <w:ilvl w:val="0"/>
          <w:numId w:val="1174"/>
        </w:numPr>
        <w:contextualSpacing/>
        <w:rPr>
          <w:sz w:val="28"/>
          <w:szCs w:val="28"/>
        </w:rPr>
      </w:pPr>
      <w:r w:rsidRPr="008B0835">
        <w:rPr>
          <w:sz w:val="28"/>
          <w:szCs w:val="28"/>
        </w:rPr>
        <w:t>токсикоз</w:t>
      </w:r>
    </w:p>
    <w:p w:rsidR="008B0835" w:rsidRPr="008B0835" w:rsidRDefault="008B0835" w:rsidP="008B0835">
      <w:pPr>
        <w:tabs>
          <w:tab w:val="left" w:pos="284"/>
        </w:tabs>
        <w:rPr>
          <w:sz w:val="28"/>
          <w:szCs w:val="28"/>
        </w:rPr>
      </w:pPr>
    </w:p>
    <w:p w:rsidR="008B0835" w:rsidRPr="008B0835" w:rsidRDefault="008B0835" w:rsidP="008B0835">
      <w:pPr>
        <w:rPr>
          <w:sz w:val="28"/>
          <w:szCs w:val="28"/>
        </w:rPr>
      </w:pPr>
      <w:r w:rsidRPr="008B0835">
        <w:rPr>
          <w:sz w:val="28"/>
          <w:szCs w:val="28"/>
        </w:rPr>
        <w:t>7. ТЯЖЕСТЬ СОСТОЯНИЯ БОЛЬНЫХ ВРОЖДЕННОЙ НИЗКОЙ КИШЕЧНОЙ НЕПРОХОДИМОСТЬЮ ОБУСЛОВЛЕНА:</w:t>
      </w:r>
    </w:p>
    <w:p w:rsidR="008B0835" w:rsidRPr="008B0835" w:rsidRDefault="008B0835" w:rsidP="008B0835">
      <w:pPr>
        <w:numPr>
          <w:ilvl w:val="0"/>
          <w:numId w:val="1173"/>
        </w:numPr>
        <w:rPr>
          <w:sz w:val="28"/>
          <w:szCs w:val="28"/>
        </w:rPr>
      </w:pPr>
      <w:r w:rsidRPr="008B0835">
        <w:rPr>
          <w:sz w:val="28"/>
          <w:szCs w:val="28"/>
        </w:rPr>
        <w:t>глубокими водно-электролитными нарушениями</w:t>
      </w:r>
    </w:p>
    <w:p w:rsidR="008B0835" w:rsidRPr="008B0835" w:rsidRDefault="008B0835" w:rsidP="008B0835">
      <w:pPr>
        <w:numPr>
          <w:ilvl w:val="0"/>
          <w:numId w:val="1173"/>
        </w:numPr>
        <w:ind w:hanging="502"/>
        <w:rPr>
          <w:sz w:val="28"/>
          <w:szCs w:val="28"/>
        </w:rPr>
      </w:pPr>
      <w:r w:rsidRPr="008B0835">
        <w:rPr>
          <w:sz w:val="28"/>
          <w:szCs w:val="28"/>
        </w:rPr>
        <w:t>необратимыми гемодинамическими сдвигами</w:t>
      </w:r>
    </w:p>
    <w:p w:rsidR="008B0835" w:rsidRPr="008B0835" w:rsidRDefault="008B0835" w:rsidP="008B0835">
      <w:pPr>
        <w:numPr>
          <w:ilvl w:val="0"/>
          <w:numId w:val="1173"/>
        </w:numPr>
        <w:ind w:hanging="502"/>
        <w:rPr>
          <w:sz w:val="28"/>
          <w:szCs w:val="28"/>
        </w:rPr>
      </w:pPr>
      <w:r w:rsidRPr="008B0835">
        <w:rPr>
          <w:sz w:val="28"/>
          <w:szCs w:val="28"/>
        </w:rPr>
        <w:t>прогрессирующим эндотоксикозом</w:t>
      </w:r>
    </w:p>
    <w:p w:rsidR="008B0835" w:rsidRPr="008B0835" w:rsidRDefault="008B0835" w:rsidP="008B0835">
      <w:pPr>
        <w:numPr>
          <w:ilvl w:val="0"/>
          <w:numId w:val="1173"/>
        </w:numPr>
        <w:ind w:hanging="502"/>
        <w:rPr>
          <w:sz w:val="28"/>
          <w:szCs w:val="28"/>
        </w:rPr>
      </w:pPr>
      <w:r w:rsidRPr="008B0835">
        <w:rPr>
          <w:sz w:val="28"/>
          <w:szCs w:val="28"/>
        </w:rPr>
        <w:t>выраженной алиментарной гипотрофией</w:t>
      </w:r>
    </w:p>
    <w:p w:rsidR="008B0835" w:rsidRPr="008B0835" w:rsidRDefault="008B0835" w:rsidP="008B0835">
      <w:pPr>
        <w:numPr>
          <w:ilvl w:val="0"/>
          <w:numId w:val="1173"/>
        </w:numPr>
        <w:ind w:hanging="502"/>
        <w:rPr>
          <w:sz w:val="28"/>
          <w:szCs w:val="28"/>
        </w:rPr>
      </w:pPr>
      <w:r w:rsidRPr="008B0835">
        <w:rPr>
          <w:sz w:val="28"/>
          <w:szCs w:val="28"/>
        </w:rPr>
        <w:t>нарастающей дыхательной недостаточностью</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8. ДЛЯ СИНДРОМА ЛЕДДА ХАРАКТЕРНО</w:t>
      </w:r>
    </w:p>
    <w:p w:rsidR="008B0835" w:rsidRPr="008B0835" w:rsidRDefault="008B0835" w:rsidP="008B0835">
      <w:pPr>
        <w:numPr>
          <w:ilvl w:val="0"/>
          <w:numId w:val="1172"/>
        </w:numPr>
        <w:contextualSpacing/>
        <w:rPr>
          <w:sz w:val="28"/>
          <w:szCs w:val="28"/>
        </w:rPr>
      </w:pPr>
      <w:r w:rsidRPr="008B0835">
        <w:rPr>
          <w:sz w:val="28"/>
          <w:szCs w:val="28"/>
        </w:rPr>
        <w:t>подвижная слепая кишка</w:t>
      </w:r>
    </w:p>
    <w:p w:rsidR="008B0835" w:rsidRPr="008B0835" w:rsidRDefault="008B0835" w:rsidP="008B0835">
      <w:pPr>
        <w:numPr>
          <w:ilvl w:val="0"/>
          <w:numId w:val="1172"/>
        </w:numPr>
        <w:contextualSpacing/>
        <w:rPr>
          <w:sz w:val="28"/>
          <w:szCs w:val="28"/>
        </w:rPr>
      </w:pPr>
      <w:r w:rsidRPr="008B0835">
        <w:rPr>
          <w:sz w:val="28"/>
          <w:szCs w:val="28"/>
        </w:rPr>
        <w:t>долихосигма</w:t>
      </w:r>
    </w:p>
    <w:p w:rsidR="008B0835" w:rsidRPr="008B0835" w:rsidRDefault="008B0835" w:rsidP="008B0835">
      <w:pPr>
        <w:numPr>
          <w:ilvl w:val="0"/>
          <w:numId w:val="1172"/>
        </w:numPr>
        <w:contextualSpacing/>
        <w:rPr>
          <w:sz w:val="28"/>
          <w:szCs w:val="28"/>
        </w:rPr>
      </w:pPr>
      <w:r w:rsidRPr="008B0835">
        <w:rPr>
          <w:sz w:val="28"/>
          <w:szCs w:val="28"/>
        </w:rPr>
        <w:t>мегаколон</w:t>
      </w:r>
    </w:p>
    <w:p w:rsidR="008B0835" w:rsidRPr="008B0835" w:rsidRDefault="008B0835" w:rsidP="008B0835">
      <w:pPr>
        <w:numPr>
          <w:ilvl w:val="0"/>
          <w:numId w:val="1172"/>
        </w:numPr>
        <w:contextualSpacing/>
        <w:rPr>
          <w:sz w:val="28"/>
          <w:szCs w:val="28"/>
        </w:rPr>
      </w:pPr>
      <w:r w:rsidRPr="008B0835">
        <w:rPr>
          <w:sz w:val="28"/>
          <w:szCs w:val="28"/>
        </w:rPr>
        <w:t>спленомегалия</w:t>
      </w:r>
    </w:p>
    <w:p w:rsidR="008B0835" w:rsidRPr="008B0835" w:rsidRDefault="008B0835" w:rsidP="008B0835">
      <w:pPr>
        <w:numPr>
          <w:ilvl w:val="0"/>
          <w:numId w:val="1172"/>
        </w:numPr>
        <w:contextualSpacing/>
        <w:rPr>
          <w:sz w:val="28"/>
          <w:szCs w:val="28"/>
        </w:rPr>
      </w:pPr>
      <w:r w:rsidRPr="008B0835">
        <w:rPr>
          <w:sz w:val="28"/>
          <w:szCs w:val="28"/>
        </w:rPr>
        <w:t>заворот тонкой кишки,спайки,высоко расположенная слепая кишка</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9. РЕНТГЕНОЛОГИЧЕСКИЕ ПРИЗНАКИ ВРОЖДЕННОЙ НИЗКОЙ КИШЕЧНОЙ НЕПРОХОДИМОСТИ</w:t>
      </w:r>
    </w:p>
    <w:p w:rsidR="008B0835" w:rsidRPr="008B0835" w:rsidRDefault="008B0835" w:rsidP="008B0835">
      <w:pPr>
        <w:numPr>
          <w:ilvl w:val="0"/>
          <w:numId w:val="1177"/>
        </w:numPr>
        <w:contextualSpacing/>
        <w:rPr>
          <w:sz w:val="28"/>
          <w:szCs w:val="28"/>
        </w:rPr>
      </w:pPr>
      <w:r w:rsidRPr="008B0835">
        <w:rPr>
          <w:sz w:val="28"/>
          <w:szCs w:val="28"/>
        </w:rPr>
        <w:t xml:space="preserve">два газовых пузыря </w:t>
      </w:r>
    </w:p>
    <w:p w:rsidR="008B0835" w:rsidRPr="008B0835" w:rsidRDefault="008B0835" w:rsidP="008B0835">
      <w:pPr>
        <w:numPr>
          <w:ilvl w:val="0"/>
          <w:numId w:val="1177"/>
        </w:numPr>
        <w:contextualSpacing/>
        <w:rPr>
          <w:sz w:val="28"/>
          <w:szCs w:val="28"/>
        </w:rPr>
      </w:pPr>
      <w:r w:rsidRPr="008B0835">
        <w:rPr>
          <w:sz w:val="28"/>
          <w:szCs w:val="28"/>
        </w:rPr>
        <w:t>затенение брюшной полости («немой живот»)</w:t>
      </w:r>
    </w:p>
    <w:p w:rsidR="008B0835" w:rsidRPr="008B0835" w:rsidRDefault="008B0835" w:rsidP="008B0835">
      <w:pPr>
        <w:numPr>
          <w:ilvl w:val="0"/>
          <w:numId w:val="1177"/>
        </w:numPr>
        <w:contextualSpacing/>
        <w:rPr>
          <w:sz w:val="28"/>
          <w:szCs w:val="28"/>
        </w:rPr>
      </w:pPr>
      <w:r w:rsidRPr="008B0835">
        <w:rPr>
          <w:sz w:val="28"/>
          <w:szCs w:val="28"/>
        </w:rPr>
        <w:t>пневматоз кишечной стенки</w:t>
      </w:r>
    </w:p>
    <w:p w:rsidR="008B0835" w:rsidRPr="008B0835" w:rsidRDefault="008B0835" w:rsidP="008B0835">
      <w:pPr>
        <w:numPr>
          <w:ilvl w:val="0"/>
          <w:numId w:val="1177"/>
        </w:numPr>
        <w:contextualSpacing/>
        <w:rPr>
          <w:sz w:val="28"/>
          <w:szCs w:val="28"/>
        </w:rPr>
      </w:pPr>
      <w:r w:rsidRPr="008B0835">
        <w:rPr>
          <w:sz w:val="28"/>
          <w:szCs w:val="28"/>
        </w:rPr>
        <w:t>множественные чаши Клойбера</w:t>
      </w:r>
    </w:p>
    <w:p w:rsidR="008B0835" w:rsidRPr="008B0835" w:rsidRDefault="008B0835" w:rsidP="008B0835">
      <w:pPr>
        <w:numPr>
          <w:ilvl w:val="0"/>
          <w:numId w:val="1177"/>
        </w:numPr>
        <w:contextualSpacing/>
        <w:rPr>
          <w:sz w:val="28"/>
          <w:szCs w:val="28"/>
        </w:rPr>
      </w:pPr>
      <w:r w:rsidRPr="008B0835">
        <w:rPr>
          <w:sz w:val="28"/>
          <w:szCs w:val="28"/>
        </w:rPr>
        <w:t>две чаши Клойбера</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10. НАИБОЛЕЕ ИНФОРМАТИВНЫЙ ДИАГНОСТИЧЕСКИЙ МЕТОД ВРОЖДЁННОЙ КИШЕЧНОЙ НЕПРОХОДИМОСТИ</w:t>
      </w:r>
    </w:p>
    <w:p w:rsidR="008B0835" w:rsidRPr="008B0835" w:rsidRDefault="008B0835" w:rsidP="008B0835">
      <w:pPr>
        <w:numPr>
          <w:ilvl w:val="0"/>
          <w:numId w:val="1176"/>
        </w:numPr>
        <w:tabs>
          <w:tab w:val="left" w:pos="1260"/>
        </w:tabs>
        <w:contextualSpacing/>
        <w:rPr>
          <w:sz w:val="28"/>
          <w:szCs w:val="28"/>
        </w:rPr>
      </w:pPr>
      <w:r w:rsidRPr="008B0835">
        <w:rPr>
          <w:sz w:val="28"/>
          <w:szCs w:val="28"/>
        </w:rPr>
        <w:t>УЗИ</w:t>
      </w:r>
    </w:p>
    <w:p w:rsidR="008B0835" w:rsidRPr="008B0835" w:rsidRDefault="008B0835" w:rsidP="008B0835">
      <w:pPr>
        <w:numPr>
          <w:ilvl w:val="0"/>
          <w:numId w:val="1176"/>
        </w:numPr>
        <w:tabs>
          <w:tab w:val="left" w:pos="1260"/>
        </w:tabs>
        <w:contextualSpacing/>
        <w:rPr>
          <w:sz w:val="28"/>
          <w:szCs w:val="28"/>
        </w:rPr>
      </w:pPr>
      <w:r w:rsidRPr="008B0835">
        <w:rPr>
          <w:sz w:val="28"/>
          <w:szCs w:val="28"/>
        </w:rPr>
        <w:t>компьютерная томография</w:t>
      </w:r>
    </w:p>
    <w:p w:rsidR="008B0835" w:rsidRPr="008B0835" w:rsidRDefault="008B0835" w:rsidP="008B0835">
      <w:pPr>
        <w:numPr>
          <w:ilvl w:val="0"/>
          <w:numId w:val="1176"/>
        </w:numPr>
        <w:tabs>
          <w:tab w:val="left" w:pos="1260"/>
        </w:tabs>
        <w:contextualSpacing/>
        <w:rPr>
          <w:sz w:val="28"/>
          <w:szCs w:val="28"/>
        </w:rPr>
      </w:pPr>
      <w:r w:rsidRPr="008B0835">
        <w:rPr>
          <w:sz w:val="28"/>
          <w:szCs w:val="28"/>
        </w:rPr>
        <w:t>эндоскопический</w:t>
      </w:r>
    </w:p>
    <w:p w:rsidR="008B0835" w:rsidRPr="008B0835" w:rsidRDefault="008B0835" w:rsidP="008B0835">
      <w:pPr>
        <w:numPr>
          <w:ilvl w:val="0"/>
          <w:numId w:val="1176"/>
        </w:numPr>
        <w:tabs>
          <w:tab w:val="left" w:pos="1260"/>
        </w:tabs>
        <w:contextualSpacing/>
        <w:rPr>
          <w:sz w:val="28"/>
          <w:szCs w:val="28"/>
        </w:rPr>
      </w:pPr>
      <w:r w:rsidRPr="008B0835">
        <w:rPr>
          <w:sz w:val="28"/>
          <w:szCs w:val="28"/>
        </w:rPr>
        <w:t>клинический</w:t>
      </w:r>
    </w:p>
    <w:p w:rsidR="008B0835" w:rsidRPr="008B0835" w:rsidRDefault="008B0835" w:rsidP="008B0835">
      <w:pPr>
        <w:numPr>
          <w:ilvl w:val="0"/>
          <w:numId w:val="1176"/>
        </w:numPr>
        <w:tabs>
          <w:tab w:val="left" w:pos="1260"/>
        </w:tabs>
        <w:contextualSpacing/>
        <w:rPr>
          <w:sz w:val="28"/>
          <w:szCs w:val="28"/>
        </w:rPr>
      </w:pPr>
      <w:r w:rsidRPr="008B0835">
        <w:rPr>
          <w:sz w:val="28"/>
          <w:szCs w:val="28"/>
        </w:rPr>
        <w:t>рентгенологический</w:t>
      </w:r>
    </w:p>
    <w:p w:rsidR="008B0835" w:rsidRPr="008B0835" w:rsidRDefault="008B0835" w:rsidP="008B0835">
      <w:pPr>
        <w:tabs>
          <w:tab w:val="left" w:pos="2694"/>
        </w:tabs>
        <w:ind w:left="2410"/>
        <w:rPr>
          <w:sz w:val="28"/>
          <w:szCs w:val="28"/>
        </w:rPr>
      </w:pPr>
    </w:p>
    <w:p w:rsidR="008B0835" w:rsidRPr="008B0835" w:rsidRDefault="008B0835" w:rsidP="008B0835">
      <w:pPr>
        <w:shd w:val="clear" w:color="auto" w:fill="FFFFFF"/>
        <w:rPr>
          <w:b/>
          <w:color w:val="000000"/>
          <w:sz w:val="28"/>
          <w:szCs w:val="28"/>
        </w:rPr>
      </w:pPr>
      <w:r w:rsidRPr="008B0835">
        <w:rPr>
          <w:b/>
          <w:bCs/>
          <w:color w:val="000000"/>
          <w:sz w:val="28"/>
          <w:szCs w:val="28"/>
        </w:rPr>
        <w:t>Эталоны ответов к тестовым заданием по теме</w:t>
      </w:r>
    </w:p>
    <w:p w:rsidR="008B0835" w:rsidRPr="008B0835" w:rsidRDefault="008B0835" w:rsidP="008B0835">
      <w:pPr>
        <w:rPr>
          <w:sz w:val="28"/>
          <w:szCs w:val="28"/>
        </w:rPr>
      </w:pPr>
    </w:p>
    <w:p w:rsidR="008B0835" w:rsidRPr="008B0835" w:rsidRDefault="008B0835" w:rsidP="008B0835">
      <w:pPr>
        <w:numPr>
          <w:ilvl w:val="0"/>
          <w:numId w:val="1171"/>
        </w:numPr>
        <w:rPr>
          <w:sz w:val="28"/>
          <w:szCs w:val="28"/>
        </w:rPr>
      </w:pPr>
      <w:r w:rsidRPr="008B0835">
        <w:rPr>
          <w:sz w:val="28"/>
          <w:szCs w:val="28"/>
        </w:rPr>
        <w:t>2</w:t>
      </w:r>
    </w:p>
    <w:p w:rsidR="008B0835" w:rsidRPr="008B0835" w:rsidRDefault="008B0835" w:rsidP="008B0835">
      <w:pPr>
        <w:numPr>
          <w:ilvl w:val="0"/>
          <w:numId w:val="1171"/>
        </w:numPr>
        <w:rPr>
          <w:sz w:val="28"/>
          <w:szCs w:val="28"/>
        </w:rPr>
      </w:pPr>
      <w:r w:rsidRPr="008B0835">
        <w:rPr>
          <w:sz w:val="28"/>
          <w:szCs w:val="28"/>
        </w:rPr>
        <w:t>4</w:t>
      </w:r>
    </w:p>
    <w:p w:rsidR="008B0835" w:rsidRPr="008B0835" w:rsidRDefault="008B0835" w:rsidP="008B0835">
      <w:pPr>
        <w:numPr>
          <w:ilvl w:val="0"/>
          <w:numId w:val="1171"/>
        </w:numPr>
        <w:rPr>
          <w:sz w:val="28"/>
          <w:szCs w:val="28"/>
        </w:rPr>
      </w:pPr>
      <w:r w:rsidRPr="008B0835">
        <w:rPr>
          <w:sz w:val="28"/>
          <w:szCs w:val="28"/>
        </w:rPr>
        <w:t>1</w:t>
      </w:r>
    </w:p>
    <w:p w:rsidR="008B0835" w:rsidRPr="008B0835" w:rsidRDefault="008B0835" w:rsidP="008B0835">
      <w:pPr>
        <w:numPr>
          <w:ilvl w:val="0"/>
          <w:numId w:val="1171"/>
        </w:numPr>
        <w:rPr>
          <w:sz w:val="28"/>
          <w:szCs w:val="28"/>
        </w:rPr>
      </w:pPr>
      <w:r w:rsidRPr="008B0835">
        <w:rPr>
          <w:sz w:val="28"/>
          <w:szCs w:val="28"/>
        </w:rPr>
        <w:t>3</w:t>
      </w:r>
    </w:p>
    <w:p w:rsidR="008B0835" w:rsidRPr="008B0835" w:rsidRDefault="008B0835" w:rsidP="008B0835">
      <w:pPr>
        <w:numPr>
          <w:ilvl w:val="0"/>
          <w:numId w:val="1171"/>
        </w:numPr>
        <w:rPr>
          <w:sz w:val="28"/>
          <w:szCs w:val="28"/>
        </w:rPr>
      </w:pPr>
      <w:r w:rsidRPr="008B0835">
        <w:rPr>
          <w:sz w:val="28"/>
          <w:szCs w:val="28"/>
        </w:rPr>
        <w:t>3</w:t>
      </w:r>
    </w:p>
    <w:p w:rsidR="008B0835" w:rsidRPr="008B0835" w:rsidRDefault="008B0835" w:rsidP="008B0835">
      <w:pPr>
        <w:numPr>
          <w:ilvl w:val="0"/>
          <w:numId w:val="1171"/>
        </w:numPr>
        <w:rPr>
          <w:sz w:val="28"/>
          <w:szCs w:val="28"/>
        </w:rPr>
      </w:pPr>
      <w:r w:rsidRPr="008B0835">
        <w:rPr>
          <w:sz w:val="28"/>
          <w:szCs w:val="28"/>
        </w:rPr>
        <w:t>3</w:t>
      </w:r>
    </w:p>
    <w:p w:rsidR="008B0835" w:rsidRPr="008B0835" w:rsidRDefault="008B0835" w:rsidP="008B0835">
      <w:pPr>
        <w:numPr>
          <w:ilvl w:val="0"/>
          <w:numId w:val="1171"/>
        </w:numPr>
        <w:rPr>
          <w:sz w:val="28"/>
          <w:szCs w:val="28"/>
        </w:rPr>
      </w:pPr>
      <w:r w:rsidRPr="008B0835">
        <w:rPr>
          <w:sz w:val="28"/>
          <w:szCs w:val="28"/>
        </w:rPr>
        <w:t>3</w:t>
      </w:r>
    </w:p>
    <w:p w:rsidR="008B0835" w:rsidRPr="008B0835" w:rsidRDefault="008B0835" w:rsidP="008B0835">
      <w:pPr>
        <w:numPr>
          <w:ilvl w:val="0"/>
          <w:numId w:val="1171"/>
        </w:numPr>
        <w:rPr>
          <w:sz w:val="28"/>
          <w:szCs w:val="28"/>
        </w:rPr>
      </w:pPr>
      <w:r w:rsidRPr="008B0835">
        <w:rPr>
          <w:sz w:val="28"/>
          <w:szCs w:val="28"/>
        </w:rPr>
        <w:lastRenderedPageBreak/>
        <w:t>5</w:t>
      </w:r>
    </w:p>
    <w:p w:rsidR="008B0835" w:rsidRPr="008B0835" w:rsidRDefault="008B0835" w:rsidP="008B0835">
      <w:pPr>
        <w:numPr>
          <w:ilvl w:val="0"/>
          <w:numId w:val="1171"/>
        </w:numPr>
        <w:rPr>
          <w:sz w:val="28"/>
          <w:szCs w:val="28"/>
        </w:rPr>
      </w:pPr>
      <w:r w:rsidRPr="008B0835">
        <w:rPr>
          <w:sz w:val="28"/>
          <w:szCs w:val="28"/>
        </w:rPr>
        <w:t>4</w:t>
      </w:r>
    </w:p>
    <w:p w:rsidR="008B0835" w:rsidRPr="008B0835" w:rsidRDefault="008B0835" w:rsidP="008B0835">
      <w:pPr>
        <w:numPr>
          <w:ilvl w:val="0"/>
          <w:numId w:val="1171"/>
        </w:numPr>
        <w:rPr>
          <w:sz w:val="28"/>
          <w:szCs w:val="28"/>
        </w:rPr>
      </w:pPr>
      <w:r w:rsidRPr="008B0835">
        <w:rPr>
          <w:sz w:val="28"/>
          <w:szCs w:val="28"/>
        </w:rPr>
        <w:t>5</w:t>
      </w:r>
    </w:p>
    <w:p w:rsidR="008B0835" w:rsidRPr="008B0835" w:rsidRDefault="008B0835" w:rsidP="008B0835">
      <w:pPr>
        <w:shd w:val="clear" w:color="auto" w:fill="FFFFFF"/>
        <w:rPr>
          <w:sz w:val="28"/>
          <w:szCs w:val="28"/>
        </w:rPr>
      </w:pPr>
    </w:p>
    <w:p w:rsidR="008B0835" w:rsidRPr="008B0835" w:rsidRDefault="008B0835" w:rsidP="008B0835">
      <w:pPr>
        <w:shd w:val="clear" w:color="auto" w:fill="FFFFFF"/>
        <w:rPr>
          <w:b/>
          <w:color w:val="000000"/>
          <w:sz w:val="28"/>
          <w:szCs w:val="28"/>
        </w:rPr>
      </w:pPr>
      <w:r>
        <w:rPr>
          <w:b/>
          <w:color w:val="000000"/>
          <w:sz w:val="28"/>
          <w:szCs w:val="28"/>
        </w:rPr>
        <w:t>5</w:t>
      </w:r>
      <w:r w:rsidRPr="008B0835">
        <w:rPr>
          <w:b/>
          <w:color w:val="000000"/>
          <w:sz w:val="28"/>
          <w:szCs w:val="28"/>
        </w:rPr>
        <w:t xml:space="preserve">. Ситуационные задачи по теме: </w:t>
      </w:r>
    </w:p>
    <w:p w:rsidR="008B0835" w:rsidRPr="008B0835" w:rsidRDefault="008B0835" w:rsidP="008B0835">
      <w:pPr>
        <w:shd w:val="clear" w:color="auto" w:fill="FFFFFF"/>
        <w:ind w:firstLine="851"/>
        <w:jc w:val="center"/>
        <w:rPr>
          <w:b/>
          <w:sz w:val="28"/>
          <w:szCs w:val="28"/>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№1</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новорождённого с массой тела 3250 г, с оценкой по шкале Апгар 6-7 баллов с момента рождения отмечены: акроцианоз, цианоз носогубного треугольника, значительное скопление пенистой, вязкой слизи в полости рта, носовых ходах. Нарастает одышка, слышны на расстоянии хрипы.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 анамнезе: 4-я беременность, 2-е роды, 2 мед. аборта. Данная беременность протекала с угрозой прерывания, с обострением хронического пиелонефрита у матери.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Какую неотложную помощь необходимо оказать ребёнку?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Какие основные методы исследования необходимы для уточнения диагноза?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 Укажите тактику и методы лечения больного с данной патологией.</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5.Реабилитация.</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№2</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новорождённого ребёнка в первые часы после рождения появилась рвота с желчью.</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В анамнезе: ребёнок от 1 беременности, протекавшей с гестозом первой половины. В ранние сроки беременности роженица находилась на сохранении. При УЗИ отмечено многоводие. Роды на 38 неделе гестации, вес 3200гр., оценка по шкале Апгар 8-9 баллов </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Объективно: кожные покровы бледно-розовые, чистые живот несколько увеличен в размерах за счёт верхних отделов, в нижних — запавший, «ладьевидный». Зонд свободно проходит в желудок, получено содержимое застойного характера с желчью. В момент осмотра был мекониальный стул в небольшом количестве.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УЗИ органов брюшной полости: желудок и 12-ти перстная кишка расширены, заполнены газом и жидким содержимым. Кишечник не лоцируется.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Какие основные методы обследования необходимы для уточнения диагноза?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С какими заболеваниями необходимо проводить дифференциальную диагностику?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Укажите тактику и методы лечения больного с данной патологией.</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5.</w:t>
      </w:r>
      <w:r w:rsidRPr="008B0835">
        <w:rPr>
          <w:sz w:val="28"/>
          <w:szCs w:val="28"/>
          <w:lang w:eastAsia="en-US"/>
        </w:rPr>
        <w:tab/>
        <w:t>Профилактика каких осложнений должна проводиться в предоперационном периоде?</w:t>
      </w:r>
    </w:p>
    <w:p w:rsidR="008B0835" w:rsidRPr="008B0835" w:rsidRDefault="008B0835" w:rsidP="008B0835">
      <w:pPr>
        <w:tabs>
          <w:tab w:val="left" w:pos="993"/>
        </w:tabs>
        <w:ind w:firstLine="851"/>
        <w:jc w:val="both"/>
        <w:rPr>
          <w:b/>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осмотре врачом-педиатром на 3-й сутки жизни выявлено: живот вздут, болезнен при пальпации, контурируются растянутые петли кишок, перкуторно - симптом «пестроты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Какие методы обследования позволят уточнить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Ваша тактика в роли врача-педиатра.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Каковы общие принципы лечения болезни?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Реабилитация больного с данной патологией.</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 отделение хирургии поступил новорождённый через 3 часа после родов. Состояние ребёнка тяжёлое. АД 40/20 мм. рт. ст., ЧСС 180 уд. в минуту, тахипноэ до 80 в минуту.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Анамнез: Ребёнок от четвертой беременности, 3 родов, родился в срок 36 недель. Матери 35 лет.</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осмотре ребёнка: на передней брюшной стенке, справа от нормально расположенной  пуповины,  имеется дефект  1,5  х 3  см, через который выпали гиперемированные кишечные петли, с утолщенной стенкой, спаянные друг с другом, покрытые   налетом фибрина, кровоизлияний в стенку кишки, брыжейку.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С каким из заболеваниями приходится наиболее часто проводить дифференциальную диагностику?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Какова тактика врача детского хирурга?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 Укажите причину данной патологию.</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 Реабилитация.</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№5</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 xml:space="preserve">После операции по поводу гастрошизиса у новорождённого на 14 сутки, ухудшилось состояние, появились симптомы  нарастающей  интоксикации, </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вздутие живота. В каловых массах имеются слизь и примесь крови.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 анализе крови - лейкоцитоз, сдвиг лейкоформулы влево, анемия.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Какое осложнение возникло после операции?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Какие методы исследования необходимо провести для уточнения диагноза?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Что является абсолютным показанием к операции при подтверждении данного осложнения?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Какова длительность антибактериальной терапии при развитии осложнения в послеоперационном периоде?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В чем заключается профилактика развития данного осложнения у детей на этапах лечения?</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shd w:val="clear" w:color="auto" w:fill="FFFFFF"/>
        <w:tabs>
          <w:tab w:val="left" w:pos="3200"/>
        </w:tabs>
        <w:ind w:firstLine="851"/>
        <w:jc w:val="center"/>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center"/>
        <w:rPr>
          <w:b/>
          <w:sz w:val="28"/>
          <w:szCs w:val="28"/>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№1:</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 Диагноз: ВПР: Атрезия пищевода.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 Удалить слизь из ротовой полости, носоглотки, верхних дыхательных путей; обеспечить оптимальные условия микроклимата (кювез), дать увлажнённый кислород, при нарастании дыхательной недостаточности – интубация трахеи.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 Провести зондирование пищевода, желудка (зонд не менее 24 см длиной), выполнить пробу Элефанта; рентгенологическое  исследование  грудной  и  брюшной  полостей  в вертикальном       положении       с       контрастированием       пищевода водорастворимым контрастным веществом, введенным шприцем через зонд (0.5 - 1.0 мл).</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 Перевод в клинику детской хирургии при создании оптимальных условий транспортировки (санация ротоносоглотки через каждые 10-15 минут; вертикальное положение; не поить, не кормить; транспортный кювез); предоперационная подготовка — в отделении реанимации и интенсивной терапии; хирургическая коррекция порока пищевода; комплексное лечение в послеоперационном периоде - в РАО.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 Наблюдение в течении 3-х лет, профилактика стеноза пищевода, при необходимости его бужирование.</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№2:</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Врождённая высокая кишечная непроходимость</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Рентгенография органов грудной и брюшной полостей в вертикальном положении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 xml:space="preserve">Дифференцируемые    заболевания:    пилороспазм    при    перинатальном поражении   ЦНС,   сепсис,   грыжа   пищеводного  отверстия  диафрагмы, врождённая низкая кишечная непроходимость. </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4. Перевод ребёнка в клинику детской хирургии с соблюдением условий (зонд в желудок, не кормить, не поить, создать условия оптимального микроклимата, профилактика геморрагического     синдрома и аспирационных осложнений); предоперационная (реанимационная) подготовка в клинике детской хирургии, хирургическое лечение, комплексная терапия в послеоперационном периоде.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5. Профилактика: </w:t>
      </w:r>
      <w:r w:rsidRPr="008B0835">
        <w:rPr>
          <w:sz w:val="28"/>
          <w:szCs w:val="28"/>
          <w:lang w:eastAsia="en-US"/>
        </w:rPr>
        <w:tab/>
        <w:t xml:space="preserve">геморрагического синдрома; </w:t>
      </w:r>
      <w:r w:rsidRPr="008B0835">
        <w:rPr>
          <w:sz w:val="28"/>
          <w:szCs w:val="28"/>
          <w:lang w:eastAsia="en-US"/>
        </w:rPr>
        <w:tab/>
        <w:t>аспирационных осложнений.</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Аноректальный порок: низкая атрезия заднего прохода и прямой кишки, несвищевая форма.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Диагноз   уточняется   специальным   рентгенологическим   методом   по Вангенстину-Райсу (рентгенологическое обследование проводится через 16-18    часов   с   момента   рождения   в   положении   инвертопозиции   с контрастной меткой на промежности: измеряется диастаз между куполом газа в прямой кишке и меткой на коже промежности).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Экстренная транспортировка новорождённого в клинику детской хирургии после предварительного извещения по телефону, в/м введения викасола 1% - 0,2 мл, постановки зонда в желудок, санации последнего, обеспечения оптимальных условий транспортировки (в кювезе).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 Кратковременная предоперационная подготовка, промежностная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проктопластика. послеоперационная комплексная терапия. </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 Комплексная терапия (противовоспалительные препараты, бужирование аноректальной     зоны,     физиолечение),     контроль     функции     ЖКТ (регулярность  и  характер  стула).  Диспансерное  наблюдение в течение 1 года у  врача-проктолога, детского хирурга стационара, детской поликлиники.</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Гастрошизис.</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Дифференцируемые заболевания: грыжа пупочного канатика, осложнённая внутриутробным разрывом грыжевых оболочек.</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Экстренная операция после кратковременной предоперационной</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подготовки.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Недоразвитие правой прямой мышцы живота, аплазия за счет врожденной аномалии ее кровоснабжения.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5. Наблюдение в течение 1 года, проведение противоспаечной терапии. </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 5:</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Некротический энтероколит.</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Рентгенологическое обследование.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Свободный газ в брюшной полости.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В течение 3-4 недель и более.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5.</w:t>
      </w:r>
      <w:r w:rsidRPr="008B0835">
        <w:rPr>
          <w:sz w:val="28"/>
          <w:szCs w:val="28"/>
          <w:lang w:eastAsia="en-US"/>
        </w:rPr>
        <w:tab/>
        <w:t>Комплексное лечение в пред-, во время и послеоперационном периодах заключается в профилактике гипотермии, прогрессирования инфекции, гемодинамических нарушений, гипоксии, дисбактериоза, в устранении висцеро-абдоминальной диспропорции.</w:t>
      </w:r>
    </w:p>
    <w:p w:rsidR="008B0835" w:rsidRPr="008B0835" w:rsidRDefault="008B0835" w:rsidP="008B0835">
      <w:pPr>
        <w:ind w:firstLine="851"/>
        <w:rPr>
          <w:b/>
          <w:sz w:val="28"/>
          <w:szCs w:val="28"/>
        </w:rPr>
      </w:pPr>
    </w:p>
    <w:p w:rsidR="008B0835" w:rsidRPr="008B0835" w:rsidRDefault="008B0835" w:rsidP="008B0835">
      <w:pPr>
        <w:ind w:firstLine="851"/>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8B0835">
      <w:pPr>
        <w:ind w:firstLine="851"/>
        <w:rPr>
          <w:b/>
          <w:sz w:val="28"/>
          <w:szCs w:val="28"/>
        </w:rPr>
      </w:pPr>
    </w:p>
    <w:p w:rsidR="008B0835" w:rsidRPr="008B0835" w:rsidRDefault="008B0835" w:rsidP="008B0835">
      <w:pPr>
        <w:numPr>
          <w:ilvl w:val="0"/>
          <w:numId w:val="1170"/>
        </w:numPr>
        <w:tabs>
          <w:tab w:val="left" w:pos="360"/>
        </w:tabs>
        <w:ind w:firstLine="851"/>
        <w:rPr>
          <w:sz w:val="28"/>
          <w:szCs w:val="28"/>
        </w:rPr>
      </w:pPr>
      <w:r w:rsidRPr="008B0835">
        <w:rPr>
          <w:sz w:val="28"/>
          <w:szCs w:val="28"/>
        </w:rPr>
        <w:t>Оценка анамнестических сведений.</w:t>
      </w:r>
    </w:p>
    <w:p w:rsidR="008B0835" w:rsidRPr="008B0835" w:rsidRDefault="008B0835" w:rsidP="008B0835">
      <w:pPr>
        <w:numPr>
          <w:ilvl w:val="0"/>
          <w:numId w:val="1170"/>
        </w:numPr>
        <w:tabs>
          <w:tab w:val="left" w:pos="360"/>
          <w:tab w:val="num" w:pos="567"/>
          <w:tab w:val="num" w:pos="851"/>
        </w:tabs>
        <w:ind w:firstLine="851"/>
        <w:rPr>
          <w:sz w:val="28"/>
          <w:szCs w:val="28"/>
        </w:rPr>
      </w:pPr>
      <w:r w:rsidRPr="008B0835">
        <w:rPr>
          <w:sz w:val="28"/>
          <w:szCs w:val="28"/>
        </w:rPr>
        <w:t>Выявление при клиническом обследовании ведущих симптомов пороков развития ЖКТ.</w:t>
      </w:r>
    </w:p>
    <w:p w:rsidR="008B0835" w:rsidRPr="008B0835" w:rsidRDefault="008B0835" w:rsidP="008B0835">
      <w:pPr>
        <w:numPr>
          <w:ilvl w:val="0"/>
          <w:numId w:val="1170"/>
        </w:numPr>
        <w:tabs>
          <w:tab w:val="left" w:pos="360"/>
          <w:tab w:val="num" w:pos="567"/>
          <w:tab w:val="num" w:pos="851"/>
        </w:tabs>
        <w:ind w:firstLine="851"/>
        <w:rPr>
          <w:sz w:val="28"/>
          <w:szCs w:val="28"/>
        </w:rPr>
      </w:pPr>
      <w:r w:rsidRPr="008B0835">
        <w:rPr>
          <w:sz w:val="28"/>
          <w:szCs w:val="28"/>
        </w:rPr>
        <w:t>Правильная оценика рентгенологической картины,</w:t>
      </w:r>
    </w:p>
    <w:p w:rsidR="008B0835" w:rsidRPr="008B0835" w:rsidRDefault="008B0835" w:rsidP="008B0835">
      <w:pPr>
        <w:numPr>
          <w:ilvl w:val="0"/>
          <w:numId w:val="1170"/>
        </w:numPr>
        <w:tabs>
          <w:tab w:val="left" w:pos="360"/>
          <w:tab w:val="num" w:pos="567"/>
          <w:tab w:val="num" w:pos="851"/>
        </w:tabs>
        <w:ind w:firstLine="851"/>
        <w:rPr>
          <w:sz w:val="28"/>
          <w:szCs w:val="28"/>
        </w:rPr>
      </w:pPr>
      <w:r w:rsidRPr="008B0835">
        <w:rPr>
          <w:sz w:val="28"/>
          <w:szCs w:val="28"/>
        </w:rPr>
        <w:t>Правильная оценка состояния новорожденного.</w:t>
      </w:r>
    </w:p>
    <w:p w:rsidR="008B0835" w:rsidRPr="008B0835" w:rsidRDefault="008B0835" w:rsidP="008B0835">
      <w:pPr>
        <w:numPr>
          <w:ilvl w:val="0"/>
          <w:numId w:val="1170"/>
        </w:numPr>
        <w:tabs>
          <w:tab w:val="left" w:pos="360"/>
          <w:tab w:val="num" w:pos="567"/>
          <w:tab w:val="num" w:pos="851"/>
        </w:tabs>
        <w:ind w:firstLine="851"/>
        <w:rPr>
          <w:sz w:val="28"/>
          <w:szCs w:val="28"/>
        </w:rPr>
      </w:pPr>
      <w:r w:rsidRPr="008B0835">
        <w:rPr>
          <w:sz w:val="28"/>
          <w:szCs w:val="28"/>
        </w:rPr>
        <w:t>Оказание правильной мед. помощи на этапах лечения.</w:t>
      </w:r>
    </w:p>
    <w:p w:rsidR="008B0835" w:rsidRPr="008B0835" w:rsidRDefault="008B0835" w:rsidP="008B0835">
      <w:pPr>
        <w:numPr>
          <w:ilvl w:val="0"/>
          <w:numId w:val="1170"/>
        </w:numPr>
        <w:tabs>
          <w:tab w:val="left" w:pos="360"/>
          <w:tab w:val="num" w:pos="567"/>
          <w:tab w:val="num" w:pos="851"/>
        </w:tabs>
        <w:ind w:firstLine="851"/>
        <w:rPr>
          <w:sz w:val="28"/>
          <w:szCs w:val="28"/>
        </w:rPr>
      </w:pPr>
      <w:r w:rsidRPr="008B0835">
        <w:rPr>
          <w:sz w:val="28"/>
          <w:szCs w:val="28"/>
        </w:rPr>
        <w:t>Оценка адекватности лечения новорожденного.</w:t>
      </w:r>
    </w:p>
    <w:p w:rsidR="008B0835" w:rsidRPr="008B0835" w:rsidRDefault="008B0835" w:rsidP="008B0835">
      <w:pPr>
        <w:numPr>
          <w:ilvl w:val="0"/>
          <w:numId w:val="1170"/>
        </w:numPr>
        <w:tabs>
          <w:tab w:val="left" w:pos="360"/>
          <w:tab w:val="num" w:pos="567"/>
          <w:tab w:val="num" w:pos="851"/>
        </w:tabs>
        <w:ind w:firstLine="851"/>
        <w:rPr>
          <w:sz w:val="28"/>
          <w:szCs w:val="28"/>
        </w:rPr>
      </w:pPr>
      <w:r w:rsidRPr="008B0835">
        <w:rPr>
          <w:sz w:val="28"/>
          <w:szCs w:val="28"/>
        </w:rPr>
        <w:t>Зондирование пищевода и желудка</w:t>
      </w:r>
    </w:p>
    <w:p w:rsidR="008B0835" w:rsidRPr="008B0835" w:rsidRDefault="008B0835" w:rsidP="008B0835">
      <w:pPr>
        <w:numPr>
          <w:ilvl w:val="0"/>
          <w:numId w:val="1170"/>
        </w:numPr>
        <w:tabs>
          <w:tab w:val="left" w:pos="360"/>
          <w:tab w:val="num" w:pos="567"/>
          <w:tab w:val="num" w:pos="851"/>
        </w:tabs>
        <w:ind w:firstLine="851"/>
        <w:rPr>
          <w:sz w:val="28"/>
          <w:szCs w:val="28"/>
        </w:rPr>
      </w:pPr>
      <w:r w:rsidRPr="008B0835">
        <w:rPr>
          <w:sz w:val="28"/>
          <w:szCs w:val="28"/>
        </w:rPr>
        <w:t>Контрастное исследование ЖКТ</w:t>
      </w:r>
    </w:p>
    <w:p w:rsidR="008B0835" w:rsidRPr="008B0835" w:rsidRDefault="008B0835" w:rsidP="008B0835">
      <w:pPr>
        <w:numPr>
          <w:ilvl w:val="0"/>
          <w:numId w:val="1170"/>
        </w:numPr>
        <w:tabs>
          <w:tab w:val="left" w:pos="360"/>
          <w:tab w:val="num" w:pos="567"/>
          <w:tab w:val="num" w:pos="851"/>
        </w:tabs>
        <w:ind w:firstLine="851"/>
        <w:rPr>
          <w:sz w:val="28"/>
          <w:szCs w:val="28"/>
        </w:rPr>
      </w:pPr>
      <w:r w:rsidRPr="008B0835">
        <w:rPr>
          <w:sz w:val="28"/>
          <w:szCs w:val="28"/>
        </w:rPr>
        <w:t>Зондирование прямой кишки</w:t>
      </w:r>
    </w:p>
    <w:p w:rsidR="008B0835" w:rsidRPr="008B0835" w:rsidRDefault="008B0835" w:rsidP="008B0835">
      <w:pPr>
        <w:numPr>
          <w:ilvl w:val="0"/>
          <w:numId w:val="1170"/>
        </w:numPr>
        <w:tabs>
          <w:tab w:val="left" w:pos="360"/>
          <w:tab w:val="num" w:pos="567"/>
          <w:tab w:val="num" w:pos="851"/>
        </w:tabs>
        <w:ind w:firstLine="851"/>
        <w:rPr>
          <w:sz w:val="28"/>
          <w:szCs w:val="28"/>
        </w:rPr>
      </w:pPr>
      <w:r w:rsidRPr="008B0835">
        <w:rPr>
          <w:sz w:val="28"/>
          <w:szCs w:val="28"/>
        </w:rPr>
        <w:t>Рентгенологическое исследование по Вангенстину.</w:t>
      </w:r>
    </w:p>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F323F0" w:rsidRDefault="00F323F0" w:rsidP="00F323F0"/>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D06CE" w:rsidRDefault="008D06CE" w:rsidP="00CA4A21"/>
    <w:p w:rsidR="008B0835" w:rsidRDefault="008B0835" w:rsidP="008B0835"/>
    <w:p w:rsidR="008B0835" w:rsidRDefault="008B0835" w:rsidP="008B083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B0835">
        <w:rPr>
          <w:b/>
          <w:sz w:val="28"/>
          <w:szCs w:val="28"/>
        </w:rPr>
        <w:t>«Врожденная кишечная непроходимость. Лечение врожденной кишечной непроходимости».</w:t>
      </w:r>
    </w:p>
    <w:p w:rsidR="008B0835" w:rsidRPr="00775DB7" w:rsidRDefault="008B0835" w:rsidP="008B0835">
      <w:pPr>
        <w:tabs>
          <w:tab w:val="left" w:pos="360"/>
          <w:tab w:val="num" w:pos="1080"/>
        </w:tabs>
        <w:jc w:val="both"/>
        <w:rPr>
          <w:b/>
          <w:sz w:val="28"/>
          <w:szCs w:val="28"/>
        </w:rPr>
      </w:pPr>
      <w:r>
        <w:rPr>
          <w:b/>
          <w:sz w:val="28"/>
          <w:szCs w:val="28"/>
        </w:rPr>
        <w:t>2.</w:t>
      </w:r>
      <w:r w:rsidRPr="00775DB7">
        <w:rPr>
          <w:b/>
          <w:sz w:val="28"/>
          <w:szCs w:val="28"/>
        </w:rPr>
        <w:t>Формы работы:</w:t>
      </w:r>
    </w:p>
    <w:p w:rsidR="008B0835" w:rsidRPr="00775DB7" w:rsidRDefault="008B0835" w:rsidP="008B0835">
      <w:pPr>
        <w:ind w:left="720" w:firstLine="1440"/>
        <w:jc w:val="both"/>
        <w:rPr>
          <w:sz w:val="28"/>
          <w:szCs w:val="28"/>
        </w:rPr>
      </w:pPr>
      <w:r w:rsidRPr="00775DB7">
        <w:rPr>
          <w:sz w:val="28"/>
          <w:szCs w:val="28"/>
        </w:rPr>
        <w:t>- Подготовка к практическим занятиям.</w:t>
      </w:r>
    </w:p>
    <w:p w:rsidR="008B0835" w:rsidRDefault="008B0835" w:rsidP="008B0835">
      <w:pPr>
        <w:ind w:left="720" w:firstLine="1440"/>
        <w:jc w:val="both"/>
        <w:rPr>
          <w:sz w:val="28"/>
          <w:szCs w:val="28"/>
        </w:rPr>
      </w:pPr>
      <w:r w:rsidRPr="00775DB7">
        <w:rPr>
          <w:sz w:val="28"/>
          <w:szCs w:val="28"/>
        </w:rPr>
        <w:t>- Подготовка материалов по НИР.</w:t>
      </w:r>
    </w:p>
    <w:p w:rsidR="008B0835" w:rsidRDefault="008B0835" w:rsidP="008B0835">
      <w:pPr>
        <w:ind w:left="720" w:firstLine="1440"/>
        <w:jc w:val="both"/>
        <w:rPr>
          <w:sz w:val="28"/>
          <w:szCs w:val="28"/>
        </w:rPr>
      </w:pPr>
      <w:r>
        <w:rPr>
          <w:sz w:val="28"/>
          <w:szCs w:val="28"/>
        </w:rPr>
        <w:t>- Написание реферата.</w:t>
      </w:r>
    </w:p>
    <w:p w:rsidR="008B0835" w:rsidRPr="00775DB7" w:rsidRDefault="008B0835" w:rsidP="008B0835">
      <w:pPr>
        <w:ind w:left="720" w:firstLine="1440"/>
        <w:jc w:val="both"/>
        <w:rPr>
          <w:sz w:val="28"/>
          <w:szCs w:val="28"/>
        </w:rPr>
      </w:pPr>
      <w:r>
        <w:rPr>
          <w:sz w:val="28"/>
          <w:szCs w:val="28"/>
        </w:rPr>
        <w:t>- Поиск материала по теме в интернете.</w:t>
      </w:r>
    </w:p>
    <w:p w:rsidR="008B0835" w:rsidRDefault="008B0835" w:rsidP="008B083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B0835" w:rsidRDefault="008B0835" w:rsidP="008B0835">
      <w:pPr>
        <w:ind w:firstLine="720"/>
        <w:jc w:val="both"/>
        <w:rPr>
          <w:sz w:val="28"/>
          <w:szCs w:val="28"/>
        </w:rPr>
      </w:pPr>
      <w:r w:rsidRPr="00D94418">
        <w:rPr>
          <w:sz w:val="28"/>
          <w:szCs w:val="28"/>
        </w:rPr>
        <w:t>ОК-1</w:t>
      </w:r>
      <w:r>
        <w:rPr>
          <w:sz w:val="28"/>
          <w:szCs w:val="28"/>
        </w:rPr>
        <w:t xml:space="preserve">, ОК-4, ПК-1, ПК-2, ПК-3, ПК-4, ПК-5, ПК-6, ПК-7, ПК-11.  </w:t>
      </w:r>
    </w:p>
    <w:p w:rsidR="008B0835" w:rsidRDefault="008B0835" w:rsidP="008B0835">
      <w:pPr>
        <w:jc w:val="both"/>
        <w:outlineLvl w:val="4"/>
        <w:rPr>
          <w:sz w:val="28"/>
          <w:szCs w:val="28"/>
        </w:rPr>
      </w:pPr>
      <w:r w:rsidRPr="008F478D">
        <w:rPr>
          <w:b/>
          <w:sz w:val="28"/>
          <w:szCs w:val="28"/>
        </w:rPr>
        <w:t>Знать:</w:t>
      </w:r>
      <w:r w:rsidRPr="0017430C">
        <w:rPr>
          <w:sz w:val="28"/>
          <w:szCs w:val="28"/>
        </w:rPr>
        <w:t xml:space="preserve"> </w:t>
      </w:r>
    </w:p>
    <w:p w:rsidR="008B0835" w:rsidRDefault="008B0835" w:rsidP="008B083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B0835" w:rsidRDefault="008B0835" w:rsidP="008B083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B0835" w:rsidRDefault="008B0835" w:rsidP="008B083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B0835" w:rsidRPr="00253F4C" w:rsidRDefault="008B0835" w:rsidP="008B083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B0835" w:rsidRDefault="008B0835" w:rsidP="008B0835">
      <w:pPr>
        <w:jc w:val="both"/>
        <w:outlineLvl w:val="4"/>
        <w:rPr>
          <w:bCs/>
          <w:sz w:val="28"/>
          <w:szCs w:val="28"/>
        </w:rPr>
      </w:pPr>
      <w:r w:rsidRPr="008F478D">
        <w:rPr>
          <w:b/>
          <w:sz w:val="28"/>
          <w:szCs w:val="28"/>
        </w:rPr>
        <w:t>Уметь:</w:t>
      </w:r>
      <w:r>
        <w:rPr>
          <w:sz w:val="28"/>
          <w:szCs w:val="28"/>
        </w:rPr>
        <w:t xml:space="preserve"> </w:t>
      </w:r>
    </w:p>
    <w:p w:rsidR="008B0835" w:rsidRDefault="008B0835" w:rsidP="008B083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B0835" w:rsidRPr="00D94418" w:rsidRDefault="008B0835" w:rsidP="008B083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B0835" w:rsidRPr="00D94418" w:rsidRDefault="008B0835" w:rsidP="008B0835">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B0835" w:rsidRDefault="008B0835" w:rsidP="008B083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B0835" w:rsidRPr="00E13A5A" w:rsidRDefault="008B0835" w:rsidP="008B083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B0835" w:rsidRDefault="008B0835" w:rsidP="008B0835">
      <w:pPr>
        <w:jc w:val="both"/>
        <w:rPr>
          <w:bCs/>
          <w:iCs/>
          <w:sz w:val="28"/>
          <w:szCs w:val="28"/>
        </w:rPr>
      </w:pPr>
      <w:r w:rsidRPr="008F478D">
        <w:rPr>
          <w:b/>
          <w:sz w:val="28"/>
          <w:szCs w:val="28"/>
        </w:rPr>
        <w:t>Владеть:</w:t>
      </w:r>
      <w:r w:rsidRPr="00E13A5A">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B0835" w:rsidRDefault="008B0835" w:rsidP="008B083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B0835" w:rsidRPr="00E13A5A" w:rsidRDefault="008B0835" w:rsidP="008B083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B0835" w:rsidRPr="007C0B4C" w:rsidRDefault="008B0835" w:rsidP="008B0835">
      <w:pPr>
        <w:jc w:val="both"/>
        <w:rPr>
          <w:b/>
          <w:bCs/>
          <w:color w:val="000000"/>
          <w:sz w:val="28"/>
          <w:szCs w:val="28"/>
        </w:rPr>
      </w:pPr>
    </w:p>
    <w:p w:rsidR="008B0835" w:rsidRPr="00B75504" w:rsidRDefault="008B0835" w:rsidP="008B0835">
      <w:pPr>
        <w:shd w:val="clear" w:color="auto" w:fill="FFFFFF"/>
        <w:jc w:val="both"/>
        <w:rPr>
          <w:b/>
          <w:sz w:val="28"/>
          <w:szCs w:val="28"/>
        </w:rPr>
      </w:pPr>
    </w:p>
    <w:p w:rsidR="008B0835" w:rsidRPr="008B0835" w:rsidRDefault="008B0835" w:rsidP="008B0835">
      <w:pPr>
        <w:widowControl w:val="0"/>
        <w:autoSpaceDE w:val="0"/>
        <w:autoSpaceDN w:val="0"/>
        <w:adjustRightInd w:val="0"/>
        <w:ind w:firstLine="851"/>
        <w:rPr>
          <w:sz w:val="28"/>
          <w:szCs w:val="28"/>
        </w:rPr>
      </w:pPr>
      <w:r w:rsidRPr="008B0835">
        <w:rPr>
          <w:sz w:val="28"/>
          <w:szCs w:val="28"/>
        </w:rPr>
        <w:t>1. Показания к оперативному лечению</w:t>
      </w:r>
    </w:p>
    <w:p w:rsidR="008B0835" w:rsidRPr="008B0835" w:rsidRDefault="008B0835" w:rsidP="008B0835">
      <w:pPr>
        <w:widowControl w:val="0"/>
        <w:autoSpaceDE w:val="0"/>
        <w:autoSpaceDN w:val="0"/>
        <w:adjustRightInd w:val="0"/>
        <w:ind w:firstLine="851"/>
        <w:jc w:val="both"/>
        <w:rPr>
          <w:sz w:val="28"/>
          <w:szCs w:val="28"/>
        </w:rPr>
      </w:pPr>
      <w:r w:rsidRPr="008B0835">
        <w:rPr>
          <w:sz w:val="28"/>
          <w:szCs w:val="28"/>
        </w:rPr>
        <w:t xml:space="preserve">2.Лечение высокой кишечной непроходимости </w:t>
      </w:r>
    </w:p>
    <w:p w:rsidR="008B0835" w:rsidRPr="008B0835" w:rsidRDefault="008B0835" w:rsidP="008B0835">
      <w:pPr>
        <w:widowControl w:val="0"/>
        <w:autoSpaceDE w:val="0"/>
        <w:autoSpaceDN w:val="0"/>
        <w:adjustRightInd w:val="0"/>
        <w:ind w:firstLine="851"/>
        <w:rPr>
          <w:sz w:val="28"/>
          <w:szCs w:val="28"/>
        </w:rPr>
      </w:pPr>
      <w:r w:rsidRPr="008B0835">
        <w:rPr>
          <w:sz w:val="28"/>
          <w:szCs w:val="28"/>
        </w:rPr>
        <w:t>3.Лечение низкой врожденной кишечной непроходимости.</w:t>
      </w:r>
    </w:p>
    <w:p w:rsidR="008B0835" w:rsidRPr="008B0835" w:rsidRDefault="008B0835" w:rsidP="008B0835">
      <w:pPr>
        <w:widowControl w:val="0"/>
        <w:autoSpaceDE w:val="0"/>
        <w:autoSpaceDN w:val="0"/>
        <w:adjustRightInd w:val="0"/>
        <w:ind w:firstLine="851"/>
        <w:rPr>
          <w:sz w:val="28"/>
          <w:szCs w:val="28"/>
        </w:rPr>
      </w:pPr>
      <w:r w:rsidRPr="008B0835">
        <w:rPr>
          <w:sz w:val="28"/>
          <w:szCs w:val="28"/>
        </w:rPr>
        <w:t>4.Осложнения</w:t>
      </w:r>
    </w:p>
    <w:p w:rsidR="008B0835" w:rsidRPr="008B0835" w:rsidRDefault="008B0835" w:rsidP="008B0835">
      <w:pPr>
        <w:widowControl w:val="0"/>
        <w:autoSpaceDE w:val="0"/>
        <w:autoSpaceDN w:val="0"/>
        <w:adjustRightInd w:val="0"/>
        <w:ind w:firstLine="851"/>
        <w:rPr>
          <w:sz w:val="28"/>
          <w:szCs w:val="28"/>
        </w:rPr>
      </w:pPr>
      <w:r w:rsidRPr="008B0835">
        <w:rPr>
          <w:sz w:val="28"/>
          <w:szCs w:val="28"/>
        </w:rPr>
        <w:t xml:space="preserve">5.Реабилитации детей. </w:t>
      </w:r>
    </w:p>
    <w:p w:rsidR="008B0835" w:rsidRPr="007C0B4C" w:rsidRDefault="008B0835" w:rsidP="008B0835">
      <w:pPr>
        <w:jc w:val="both"/>
        <w:rPr>
          <w:rFonts w:eastAsia="Calibri"/>
          <w:b/>
          <w:bCs/>
          <w:color w:val="000000"/>
          <w:sz w:val="28"/>
          <w:szCs w:val="28"/>
        </w:rPr>
      </w:pPr>
    </w:p>
    <w:p w:rsidR="008B0835" w:rsidRDefault="008B0835" w:rsidP="008B0835">
      <w:pPr>
        <w:jc w:val="both"/>
        <w:rPr>
          <w:sz w:val="28"/>
          <w:szCs w:val="28"/>
        </w:rPr>
      </w:pPr>
    </w:p>
    <w:p w:rsidR="008B0835" w:rsidRDefault="008B0835" w:rsidP="008B083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B0835" w:rsidRPr="008B0835" w:rsidRDefault="008B0835" w:rsidP="008B0835">
      <w:pPr>
        <w:shd w:val="clear" w:color="auto" w:fill="FFFFFF"/>
        <w:rPr>
          <w:b/>
          <w:bCs/>
          <w:color w:val="000000"/>
          <w:sz w:val="28"/>
          <w:szCs w:val="28"/>
        </w:rPr>
      </w:pPr>
    </w:p>
    <w:p w:rsidR="008B0835" w:rsidRPr="008B0835" w:rsidRDefault="008B0835" w:rsidP="008B0835">
      <w:pPr>
        <w:rPr>
          <w:sz w:val="28"/>
          <w:szCs w:val="28"/>
        </w:rPr>
      </w:pPr>
    </w:p>
    <w:p w:rsidR="008B0835" w:rsidRPr="008B0835" w:rsidRDefault="008B0835" w:rsidP="008B0835">
      <w:pPr>
        <w:tabs>
          <w:tab w:val="left" w:pos="284"/>
        </w:tabs>
        <w:rPr>
          <w:sz w:val="28"/>
          <w:szCs w:val="28"/>
        </w:rPr>
      </w:pPr>
      <w:r w:rsidRPr="008B0835">
        <w:rPr>
          <w:sz w:val="28"/>
          <w:szCs w:val="28"/>
        </w:rPr>
        <w:lastRenderedPageBreak/>
        <w:t>1. ВЕДУЩИМ КЛИНИЧЕСКИМ СИМПТОМОМ ВЫСОКОЙ ВРОЖДЁННОЙ КИШЕЧНОЙ НЕПРОХОДИМОСТИ ЯВЛЯЕТСЯ</w:t>
      </w:r>
    </w:p>
    <w:p w:rsidR="008B0835" w:rsidRPr="008B0835" w:rsidRDefault="008B0835" w:rsidP="008B0835">
      <w:pPr>
        <w:numPr>
          <w:ilvl w:val="0"/>
          <w:numId w:val="1193"/>
        </w:numPr>
        <w:tabs>
          <w:tab w:val="left" w:pos="2694"/>
        </w:tabs>
        <w:contextualSpacing/>
        <w:rPr>
          <w:sz w:val="28"/>
          <w:szCs w:val="28"/>
        </w:rPr>
      </w:pPr>
      <w:r w:rsidRPr="008B0835">
        <w:rPr>
          <w:sz w:val="28"/>
          <w:szCs w:val="28"/>
        </w:rPr>
        <w:t>задержка стула</w:t>
      </w:r>
    </w:p>
    <w:p w:rsidR="008B0835" w:rsidRPr="008B0835" w:rsidRDefault="008B0835" w:rsidP="008B0835">
      <w:pPr>
        <w:numPr>
          <w:ilvl w:val="0"/>
          <w:numId w:val="1193"/>
        </w:numPr>
        <w:tabs>
          <w:tab w:val="left" w:pos="2694"/>
        </w:tabs>
        <w:ind w:left="2694" w:hanging="284"/>
        <w:contextualSpacing/>
        <w:rPr>
          <w:sz w:val="28"/>
          <w:szCs w:val="28"/>
        </w:rPr>
      </w:pPr>
      <w:r w:rsidRPr="008B0835">
        <w:rPr>
          <w:sz w:val="28"/>
          <w:szCs w:val="28"/>
        </w:rPr>
        <w:t>рвота</w:t>
      </w:r>
    </w:p>
    <w:p w:rsidR="008B0835" w:rsidRPr="008B0835" w:rsidRDefault="008B0835" w:rsidP="008B0835">
      <w:pPr>
        <w:numPr>
          <w:ilvl w:val="0"/>
          <w:numId w:val="1193"/>
        </w:numPr>
        <w:tabs>
          <w:tab w:val="left" w:pos="2694"/>
        </w:tabs>
        <w:ind w:left="2694" w:hanging="284"/>
        <w:contextualSpacing/>
        <w:rPr>
          <w:sz w:val="28"/>
          <w:szCs w:val="28"/>
        </w:rPr>
      </w:pPr>
      <w:r w:rsidRPr="008B0835">
        <w:rPr>
          <w:sz w:val="28"/>
          <w:szCs w:val="28"/>
        </w:rPr>
        <w:t>вздутие живота</w:t>
      </w:r>
    </w:p>
    <w:p w:rsidR="008B0835" w:rsidRPr="008B0835" w:rsidRDefault="008B0835" w:rsidP="008B0835">
      <w:pPr>
        <w:numPr>
          <w:ilvl w:val="0"/>
          <w:numId w:val="1193"/>
        </w:numPr>
        <w:tabs>
          <w:tab w:val="left" w:pos="2694"/>
        </w:tabs>
        <w:ind w:left="2694" w:hanging="284"/>
        <w:contextualSpacing/>
        <w:rPr>
          <w:sz w:val="28"/>
          <w:szCs w:val="28"/>
        </w:rPr>
      </w:pPr>
      <w:r w:rsidRPr="008B0835">
        <w:rPr>
          <w:sz w:val="28"/>
          <w:szCs w:val="28"/>
        </w:rPr>
        <w:t>видимая перистальтика кишечника</w:t>
      </w:r>
    </w:p>
    <w:p w:rsidR="008B0835" w:rsidRPr="008B0835" w:rsidRDefault="008B0835" w:rsidP="008B0835">
      <w:pPr>
        <w:numPr>
          <w:ilvl w:val="0"/>
          <w:numId w:val="1193"/>
        </w:numPr>
        <w:tabs>
          <w:tab w:val="left" w:pos="2694"/>
        </w:tabs>
        <w:ind w:left="2694" w:hanging="284"/>
        <w:contextualSpacing/>
        <w:rPr>
          <w:sz w:val="28"/>
          <w:szCs w:val="28"/>
        </w:rPr>
      </w:pPr>
      <w:r w:rsidRPr="008B0835">
        <w:rPr>
          <w:sz w:val="28"/>
          <w:szCs w:val="28"/>
        </w:rPr>
        <w:t>гипотрофия</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 xml:space="preserve">2. </w:t>
      </w:r>
      <w:r w:rsidRPr="008B0835">
        <w:rPr>
          <w:rFonts w:eastAsia="Calibri"/>
          <w:sz w:val="28"/>
          <w:szCs w:val="28"/>
        </w:rPr>
        <w:t>ПРИ ОСТРОЙ ВРОЖДЕННОЙ НИЗКОЙ КИШЕЧНОЙ НЕПРОХОДИМОСТИ НЕ МОЖЕТ БЫТЬ</w:t>
      </w:r>
    </w:p>
    <w:p w:rsidR="008B0835" w:rsidRPr="008B0835" w:rsidRDefault="008B0835" w:rsidP="008B0835">
      <w:pPr>
        <w:numPr>
          <w:ilvl w:val="0"/>
          <w:numId w:val="1192"/>
        </w:numPr>
        <w:tabs>
          <w:tab w:val="left" w:pos="2694"/>
        </w:tabs>
        <w:contextualSpacing/>
        <w:rPr>
          <w:sz w:val="28"/>
          <w:szCs w:val="28"/>
        </w:rPr>
      </w:pPr>
      <w:r w:rsidRPr="008B0835">
        <w:rPr>
          <w:sz w:val="28"/>
          <w:szCs w:val="28"/>
        </w:rPr>
        <w:t xml:space="preserve">отсутствие мекония с рождения </w:t>
      </w:r>
    </w:p>
    <w:p w:rsidR="008B0835" w:rsidRPr="008B0835" w:rsidRDefault="008B0835" w:rsidP="008B0835">
      <w:pPr>
        <w:numPr>
          <w:ilvl w:val="0"/>
          <w:numId w:val="1192"/>
        </w:numPr>
        <w:tabs>
          <w:tab w:val="left" w:pos="2694"/>
        </w:tabs>
        <w:ind w:left="2694" w:hanging="284"/>
        <w:contextualSpacing/>
        <w:rPr>
          <w:sz w:val="28"/>
          <w:szCs w:val="28"/>
        </w:rPr>
      </w:pPr>
      <w:r w:rsidRPr="008B0835">
        <w:rPr>
          <w:sz w:val="28"/>
          <w:szCs w:val="28"/>
        </w:rPr>
        <w:t>отхождения слизистых пробок после клизмы</w:t>
      </w:r>
    </w:p>
    <w:p w:rsidR="008B0835" w:rsidRPr="008B0835" w:rsidRDefault="008B0835" w:rsidP="008B0835">
      <w:pPr>
        <w:numPr>
          <w:ilvl w:val="0"/>
          <w:numId w:val="1192"/>
        </w:numPr>
        <w:tabs>
          <w:tab w:val="left" w:pos="2694"/>
        </w:tabs>
        <w:ind w:left="2694" w:hanging="284"/>
        <w:contextualSpacing/>
        <w:rPr>
          <w:sz w:val="28"/>
          <w:szCs w:val="28"/>
        </w:rPr>
      </w:pPr>
      <w:r w:rsidRPr="008B0835">
        <w:rPr>
          <w:sz w:val="28"/>
          <w:szCs w:val="28"/>
        </w:rPr>
        <w:t>мекониальной рвоты на 2-3 сутки жизни</w:t>
      </w:r>
    </w:p>
    <w:p w:rsidR="008B0835" w:rsidRPr="008B0835" w:rsidRDefault="008B0835" w:rsidP="008B0835">
      <w:pPr>
        <w:numPr>
          <w:ilvl w:val="0"/>
          <w:numId w:val="1192"/>
        </w:numPr>
        <w:tabs>
          <w:tab w:val="left" w:pos="2694"/>
        </w:tabs>
        <w:ind w:left="2694" w:hanging="284"/>
        <w:contextualSpacing/>
        <w:rPr>
          <w:sz w:val="28"/>
          <w:szCs w:val="28"/>
        </w:rPr>
      </w:pPr>
      <w:r w:rsidRPr="008B0835">
        <w:rPr>
          <w:sz w:val="28"/>
          <w:szCs w:val="28"/>
        </w:rPr>
        <w:t>стула переходного характера</w:t>
      </w:r>
    </w:p>
    <w:p w:rsidR="008B0835" w:rsidRPr="008B0835" w:rsidRDefault="008B0835" w:rsidP="008B0835">
      <w:pPr>
        <w:numPr>
          <w:ilvl w:val="0"/>
          <w:numId w:val="1192"/>
        </w:numPr>
        <w:tabs>
          <w:tab w:val="left" w:pos="2694"/>
        </w:tabs>
        <w:ind w:left="2694" w:hanging="284"/>
        <w:contextualSpacing/>
        <w:rPr>
          <w:sz w:val="28"/>
          <w:szCs w:val="28"/>
        </w:rPr>
      </w:pPr>
      <w:r w:rsidRPr="008B0835">
        <w:rPr>
          <w:sz w:val="28"/>
          <w:szCs w:val="28"/>
        </w:rPr>
        <w:t xml:space="preserve"> видимой на глаз перистальтики кишечника</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3. ПРИ ПОДОЗРЕНИИ НА ОСТРУЮ ФОРМУ БОЛЕЗНИ ГИРШПРУНГА НОВОРОЖДЕННОМУ НЕОБХОДИМО ВЫПОЛНИТЬ</w:t>
      </w:r>
    </w:p>
    <w:p w:rsidR="008B0835" w:rsidRPr="008B0835" w:rsidRDefault="008B0835" w:rsidP="008B0835">
      <w:pPr>
        <w:numPr>
          <w:ilvl w:val="0"/>
          <w:numId w:val="1191"/>
        </w:numPr>
        <w:tabs>
          <w:tab w:val="left" w:pos="2694"/>
        </w:tabs>
        <w:contextualSpacing/>
        <w:rPr>
          <w:sz w:val="28"/>
          <w:szCs w:val="28"/>
        </w:rPr>
      </w:pPr>
      <w:r w:rsidRPr="008B0835">
        <w:rPr>
          <w:sz w:val="28"/>
          <w:szCs w:val="28"/>
        </w:rPr>
        <w:t>ирригоскопию</w:t>
      </w:r>
    </w:p>
    <w:p w:rsidR="008B0835" w:rsidRPr="008B0835" w:rsidRDefault="008B0835" w:rsidP="008B0835">
      <w:pPr>
        <w:numPr>
          <w:ilvl w:val="0"/>
          <w:numId w:val="1191"/>
        </w:numPr>
        <w:tabs>
          <w:tab w:val="left" w:pos="2694"/>
        </w:tabs>
        <w:ind w:left="2694" w:hanging="284"/>
        <w:contextualSpacing/>
        <w:rPr>
          <w:sz w:val="28"/>
          <w:szCs w:val="28"/>
        </w:rPr>
      </w:pPr>
      <w:r w:rsidRPr="008B0835">
        <w:rPr>
          <w:sz w:val="28"/>
          <w:szCs w:val="28"/>
        </w:rPr>
        <w:t>дачу бариевой смеси через рот</w:t>
      </w:r>
    </w:p>
    <w:p w:rsidR="008B0835" w:rsidRPr="008B0835" w:rsidRDefault="008B0835" w:rsidP="008B0835">
      <w:pPr>
        <w:numPr>
          <w:ilvl w:val="0"/>
          <w:numId w:val="1191"/>
        </w:numPr>
        <w:tabs>
          <w:tab w:val="left" w:pos="2694"/>
        </w:tabs>
        <w:ind w:left="2694" w:hanging="284"/>
        <w:contextualSpacing/>
        <w:rPr>
          <w:sz w:val="28"/>
          <w:szCs w:val="28"/>
        </w:rPr>
      </w:pPr>
      <w:r w:rsidRPr="008B0835">
        <w:rPr>
          <w:sz w:val="28"/>
          <w:szCs w:val="28"/>
        </w:rPr>
        <w:t>ирригографию с отсроченным снимком через 24 часа</w:t>
      </w:r>
    </w:p>
    <w:p w:rsidR="008B0835" w:rsidRPr="008B0835" w:rsidRDefault="008B0835" w:rsidP="008B0835">
      <w:pPr>
        <w:numPr>
          <w:ilvl w:val="0"/>
          <w:numId w:val="1191"/>
        </w:numPr>
        <w:tabs>
          <w:tab w:val="left" w:pos="2694"/>
        </w:tabs>
        <w:ind w:left="2694" w:hanging="284"/>
        <w:contextualSpacing/>
        <w:rPr>
          <w:sz w:val="28"/>
          <w:szCs w:val="28"/>
        </w:rPr>
      </w:pPr>
      <w:r w:rsidRPr="008B0835">
        <w:rPr>
          <w:sz w:val="28"/>
          <w:szCs w:val="28"/>
        </w:rPr>
        <w:t>колоноскопию</w:t>
      </w:r>
    </w:p>
    <w:p w:rsidR="008B0835" w:rsidRPr="008B0835" w:rsidRDefault="008B0835" w:rsidP="008B0835">
      <w:pPr>
        <w:numPr>
          <w:ilvl w:val="0"/>
          <w:numId w:val="1191"/>
        </w:numPr>
        <w:tabs>
          <w:tab w:val="left" w:pos="2694"/>
        </w:tabs>
        <w:ind w:left="2694" w:hanging="284"/>
        <w:contextualSpacing/>
        <w:rPr>
          <w:sz w:val="28"/>
          <w:szCs w:val="28"/>
        </w:rPr>
      </w:pPr>
      <w:r w:rsidRPr="008B0835">
        <w:rPr>
          <w:sz w:val="28"/>
          <w:szCs w:val="28"/>
        </w:rPr>
        <w:t>определение активности ацетилхолинэстеразы</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4. ПРОВЕДЕНИЕМ ПРОБЫ ФАРБЕРА ПОДТВЕРЖДАЕТСЯ</w:t>
      </w:r>
    </w:p>
    <w:p w:rsidR="008B0835" w:rsidRPr="008B0835" w:rsidRDefault="008B0835" w:rsidP="008B0835">
      <w:pPr>
        <w:numPr>
          <w:ilvl w:val="0"/>
          <w:numId w:val="1190"/>
        </w:numPr>
        <w:tabs>
          <w:tab w:val="left" w:pos="2694"/>
        </w:tabs>
        <w:contextualSpacing/>
        <w:rPr>
          <w:sz w:val="28"/>
          <w:szCs w:val="28"/>
        </w:rPr>
      </w:pPr>
      <w:r w:rsidRPr="008B0835">
        <w:rPr>
          <w:sz w:val="28"/>
          <w:szCs w:val="28"/>
        </w:rPr>
        <w:t>кистофиброз поджелудочной железы</w:t>
      </w:r>
    </w:p>
    <w:p w:rsidR="008B0835" w:rsidRPr="008B0835" w:rsidRDefault="008B0835" w:rsidP="008B0835">
      <w:pPr>
        <w:numPr>
          <w:ilvl w:val="0"/>
          <w:numId w:val="1190"/>
        </w:numPr>
        <w:tabs>
          <w:tab w:val="left" w:pos="2694"/>
        </w:tabs>
        <w:ind w:left="2694" w:hanging="284"/>
        <w:contextualSpacing/>
        <w:rPr>
          <w:sz w:val="28"/>
          <w:szCs w:val="28"/>
        </w:rPr>
      </w:pPr>
      <w:r w:rsidRPr="008B0835">
        <w:rPr>
          <w:sz w:val="28"/>
          <w:szCs w:val="28"/>
        </w:rPr>
        <w:t>ложная диафрагмальная грыжа</w:t>
      </w:r>
    </w:p>
    <w:p w:rsidR="008B0835" w:rsidRPr="008B0835" w:rsidRDefault="008B0835" w:rsidP="008B0835">
      <w:pPr>
        <w:numPr>
          <w:ilvl w:val="0"/>
          <w:numId w:val="1190"/>
        </w:numPr>
        <w:tabs>
          <w:tab w:val="left" w:pos="2694"/>
        </w:tabs>
        <w:ind w:left="2694" w:hanging="284"/>
        <w:contextualSpacing/>
        <w:rPr>
          <w:sz w:val="28"/>
          <w:szCs w:val="28"/>
        </w:rPr>
      </w:pPr>
      <w:r w:rsidRPr="008B0835">
        <w:rPr>
          <w:sz w:val="28"/>
          <w:szCs w:val="28"/>
        </w:rPr>
        <w:t>полная врождённая кишечная непроходимость</w:t>
      </w:r>
    </w:p>
    <w:p w:rsidR="008B0835" w:rsidRPr="008B0835" w:rsidRDefault="008B0835" w:rsidP="008B0835">
      <w:pPr>
        <w:numPr>
          <w:ilvl w:val="0"/>
          <w:numId w:val="1190"/>
        </w:numPr>
        <w:tabs>
          <w:tab w:val="left" w:pos="2694"/>
        </w:tabs>
        <w:ind w:left="2694" w:hanging="284"/>
        <w:contextualSpacing/>
        <w:rPr>
          <w:sz w:val="28"/>
          <w:szCs w:val="28"/>
        </w:rPr>
      </w:pPr>
      <w:r w:rsidRPr="008B0835">
        <w:rPr>
          <w:sz w:val="28"/>
          <w:szCs w:val="28"/>
        </w:rPr>
        <w:t>уровень атрезии прямой кишки</w:t>
      </w:r>
    </w:p>
    <w:p w:rsidR="008B0835" w:rsidRPr="008B0835" w:rsidRDefault="008B0835" w:rsidP="008B0835">
      <w:pPr>
        <w:numPr>
          <w:ilvl w:val="0"/>
          <w:numId w:val="1190"/>
        </w:numPr>
        <w:tabs>
          <w:tab w:val="left" w:pos="2694"/>
        </w:tabs>
        <w:ind w:left="2694" w:hanging="284"/>
        <w:contextualSpacing/>
        <w:rPr>
          <w:sz w:val="28"/>
          <w:szCs w:val="28"/>
        </w:rPr>
      </w:pPr>
      <w:r w:rsidRPr="008B0835">
        <w:rPr>
          <w:sz w:val="28"/>
          <w:szCs w:val="28"/>
        </w:rPr>
        <w:t>тяжесть состояния ребёнка</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5. ОПТИМАЛЬНЫЙ СПОСОБ ОПЕРАТИВНОГО ПОСОБИЯ У НОВОРОЖДЕННОГО С ОСТРОЙ ФОРМОЙ БОЛЕЗНИ ГИРШПРУНГА</w:t>
      </w:r>
    </w:p>
    <w:p w:rsidR="008B0835" w:rsidRPr="008B0835" w:rsidRDefault="008B0835" w:rsidP="008B0835">
      <w:pPr>
        <w:numPr>
          <w:ilvl w:val="0"/>
          <w:numId w:val="1189"/>
        </w:numPr>
        <w:tabs>
          <w:tab w:val="left" w:pos="900"/>
        </w:tabs>
        <w:contextualSpacing/>
        <w:rPr>
          <w:sz w:val="28"/>
          <w:szCs w:val="28"/>
        </w:rPr>
      </w:pPr>
      <w:r w:rsidRPr="008B0835">
        <w:rPr>
          <w:sz w:val="28"/>
          <w:szCs w:val="28"/>
        </w:rPr>
        <w:t>радикальная операция</w:t>
      </w:r>
    </w:p>
    <w:p w:rsidR="008B0835" w:rsidRPr="008B0835" w:rsidRDefault="008B0835" w:rsidP="008B0835">
      <w:pPr>
        <w:numPr>
          <w:ilvl w:val="0"/>
          <w:numId w:val="1189"/>
        </w:numPr>
        <w:tabs>
          <w:tab w:val="left" w:pos="900"/>
        </w:tabs>
        <w:contextualSpacing/>
        <w:rPr>
          <w:sz w:val="28"/>
          <w:szCs w:val="28"/>
        </w:rPr>
      </w:pPr>
      <w:r w:rsidRPr="008B0835">
        <w:rPr>
          <w:sz w:val="28"/>
          <w:szCs w:val="28"/>
        </w:rPr>
        <w:t>колостома на восходящий отдел толстой кишки</w:t>
      </w:r>
    </w:p>
    <w:p w:rsidR="008B0835" w:rsidRPr="008B0835" w:rsidRDefault="008B0835" w:rsidP="008B0835">
      <w:pPr>
        <w:numPr>
          <w:ilvl w:val="0"/>
          <w:numId w:val="1189"/>
        </w:numPr>
        <w:tabs>
          <w:tab w:val="left" w:pos="900"/>
        </w:tabs>
        <w:contextualSpacing/>
        <w:rPr>
          <w:sz w:val="28"/>
          <w:szCs w:val="28"/>
        </w:rPr>
      </w:pPr>
      <w:r w:rsidRPr="008B0835">
        <w:rPr>
          <w:sz w:val="28"/>
          <w:szCs w:val="28"/>
        </w:rPr>
        <w:t>колостома на поперечно-ободочную кишку</w:t>
      </w:r>
    </w:p>
    <w:p w:rsidR="008B0835" w:rsidRPr="008B0835" w:rsidRDefault="008B0835" w:rsidP="008B0835">
      <w:pPr>
        <w:numPr>
          <w:ilvl w:val="0"/>
          <w:numId w:val="1189"/>
        </w:numPr>
        <w:tabs>
          <w:tab w:val="left" w:pos="900"/>
        </w:tabs>
        <w:contextualSpacing/>
        <w:rPr>
          <w:sz w:val="28"/>
          <w:szCs w:val="28"/>
        </w:rPr>
      </w:pPr>
      <w:r w:rsidRPr="008B0835">
        <w:rPr>
          <w:sz w:val="28"/>
          <w:szCs w:val="28"/>
        </w:rPr>
        <w:t>колостома на нисходящий отдел толстой кишки</w:t>
      </w:r>
    </w:p>
    <w:p w:rsidR="008B0835" w:rsidRPr="008B0835" w:rsidRDefault="008B0835" w:rsidP="008B0835">
      <w:pPr>
        <w:numPr>
          <w:ilvl w:val="0"/>
          <w:numId w:val="1189"/>
        </w:numPr>
        <w:tabs>
          <w:tab w:val="left" w:pos="900"/>
        </w:tabs>
        <w:contextualSpacing/>
        <w:rPr>
          <w:sz w:val="28"/>
          <w:szCs w:val="28"/>
        </w:rPr>
      </w:pPr>
      <w:r w:rsidRPr="008B0835">
        <w:rPr>
          <w:sz w:val="28"/>
          <w:szCs w:val="28"/>
        </w:rPr>
        <w:t>терминальная колостома в переходной зоне толстой кишки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6. ВРОЖДЁННАЯ НИЗКАЯ КИШЕЧНАЯ НЕПРОХОДИМОСТЬ НЕ ПРОЯВЛЯЕТСЯ СИМПТОМОМ</w:t>
      </w:r>
    </w:p>
    <w:p w:rsidR="008B0835" w:rsidRPr="008B0835" w:rsidRDefault="008B0835" w:rsidP="008B0835">
      <w:pPr>
        <w:numPr>
          <w:ilvl w:val="0"/>
          <w:numId w:val="1188"/>
        </w:numPr>
        <w:contextualSpacing/>
        <w:rPr>
          <w:sz w:val="28"/>
          <w:szCs w:val="28"/>
        </w:rPr>
      </w:pPr>
      <w:r w:rsidRPr="008B0835">
        <w:rPr>
          <w:sz w:val="28"/>
          <w:szCs w:val="28"/>
        </w:rPr>
        <w:t>рвота кишечным содержимым</w:t>
      </w:r>
    </w:p>
    <w:p w:rsidR="008B0835" w:rsidRPr="008B0835" w:rsidRDefault="008B0835" w:rsidP="008B0835">
      <w:pPr>
        <w:numPr>
          <w:ilvl w:val="0"/>
          <w:numId w:val="1188"/>
        </w:numPr>
        <w:contextualSpacing/>
        <w:rPr>
          <w:sz w:val="28"/>
          <w:szCs w:val="28"/>
        </w:rPr>
      </w:pPr>
      <w:r w:rsidRPr="008B0835">
        <w:rPr>
          <w:sz w:val="28"/>
          <w:szCs w:val="28"/>
        </w:rPr>
        <w:t>болезненный живот</w:t>
      </w:r>
    </w:p>
    <w:p w:rsidR="008B0835" w:rsidRPr="008B0835" w:rsidRDefault="008B0835" w:rsidP="008B0835">
      <w:pPr>
        <w:numPr>
          <w:ilvl w:val="0"/>
          <w:numId w:val="1188"/>
        </w:numPr>
        <w:contextualSpacing/>
        <w:rPr>
          <w:sz w:val="28"/>
          <w:szCs w:val="28"/>
        </w:rPr>
      </w:pPr>
      <w:r w:rsidRPr="008B0835">
        <w:rPr>
          <w:sz w:val="28"/>
          <w:szCs w:val="28"/>
        </w:rPr>
        <w:t>отсутствие стула</w:t>
      </w:r>
    </w:p>
    <w:p w:rsidR="008B0835" w:rsidRPr="008B0835" w:rsidRDefault="008B0835" w:rsidP="008B0835">
      <w:pPr>
        <w:numPr>
          <w:ilvl w:val="0"/>
          <w:numId w:val="1188"/>
        </w:numPr>
        <w:contextualSpacing/>
        <w:rPr>
          <w:sz w:val="28"/>
          <w:szCs w:val="28"/>
        </w:rPr>
      </w:pPr>
      <w:r w:rsidRPr="008B0835">
        <w:rPr>
          <w:sz w:val="28"/>
          <w:szCs w:val="28"/>
        </w:rPr>
        <w:lastRenderedPageBreak/>
        <w:t>запавший живот</w:t>
      </w:r>
    </w:p>
    <w:p w:rsidR="008B0835" w:rsidRPr="008B0835" w:rsidRDefault="008B0835" w:rsidP="008B0835">
      <w:pPr>
        <w:numPr>
          <w:ilvl w:val="0"/>
          <w:numId w:val="1188"/>
        </w:numPr>
        <w:contextualSpacing/>
        <w:rPr>
          <w:sz w:val="28"/>
          <w:szCs w:val="28"/>
        </w:rPr>
      </w:pPr>
      <w:r w:rsidRPr="008B0835">
        <w:rPr>
          <w:sz w:val="28"/>
          <w:szCs w:val="28"/>
        </w:rPr>
        <w:t>токсикоз</w:t>
      </w:r>
    </w:p>
    <w:p w:rsidR="008B0835" w:rsidRPr="008B0835" w:rsidRDefault="008B0835" w:rsidP="008B0835">
      <w:pPr>
        <w:tabs>
          <w:tab w:val="left" w:pos="284"/>
        </w:tabs>
        <w:rPr>
          <w:sz w:val="28"/>
          <w:szCs w:val="28"/>
        </w:rPr>
      </w:pPr>
    </w:p>
    <w:p w:rsidR="008B0835" w:rsidRPr="008B0835" w:rsidRDefault="008B0835" w:rsidP="008B0835">
      <w:pPr>
        <w:rPr>
          <w:sz w:val="28"/>
          <w:szCs w:val="28"/>
        </w:rPr>
      </w:pPr>
      <w:r w:rsidRPr="008B0835">
        <w:rPr>
          <w:sz w:val="28"/>
          <w:szCs w:val="28"/>
        </w:rPr>
        <w:t>7. ТЯЖЕСТЬ СОСТОЯНИЯ БОЛЬНЫХ ВРОЖДЕННОЙ НИЗКОЙ КИШЕЧНОЙ НЕПРОХОДИМОСТЬЮ ОБУСЛОВЛЕНА:</w:t>
      </w:r>
    </w:p>
    <w:p w:rsidR="008B0835" w:rsidRPr="008B0835" w:rsidRDefault="008B0835" w:rsidP="008B0835">
      <w:pPr>
        <w:numPr>
          <w:ilvl w:val="0"/>
          <w:numId w:val="1187"/>
        </w:numPr>
        <w:rPr>
          <w:sz w:val="28"/>
          <w:szCs w:val="28"/>
        </w:rPr>
      </w:pPr>
      <w:r w:rsidRPr="008B0835">
        <w:rPr>
          <w:sz w:val="28"/>
          <w:szCs w:val="28"/>
        </w:rPr>
        <w:t>глубокими водно-электролитными нарушениями</w:t>
      </w:r>
    </w:p>
    <w:p w:rsidR="008B0835" w:rsidRPr="008B0835" w:rsidRDefault="008B0835" w:rsidP="008B0835">
      <w:pPr>
        <w:numPr>
          <w:ilvl w:val="0"/>
          <w:numId w:val="1187"/>
        </w:numPr>
        <w:ind w:hanging="502"/>
        <w:rPr>
          <w:sz w:val="28"/>
          <w:szCs w:val="28"/>
        </w:rPr>
      </w:pPr>
      <w:r w:rsidRPr="008B0835">
        <w:rPr>
          <w:sz w:val="28"/>
          <w:szCs w:val="28"/>
        </w:rPr>
        <w:t>необратимыми гемодинамическими сдвигами</w:t>
      </w:r>
    </w:p>
    <w:p w:rsidR="008B0835" w:rsidRPr="008B0835" w:rsidRDefault="008B0835" w:rsidP="008B0835">
      <w:pPr>
        <w:numPr>
          <w:ilvl w:val="0"/>
          <w:numId w:val="1187"/>
        </w:numPr>
        <w:ind w:hanging="502"/>
        <w:rPr>
          <w:sz w:val="28"/>
          <w:szCs w:val="28"/>
        </w:rPr>
      </w:pPr>
      <w:r w:rsidRPr="008B0835">
        <w:rPr>
          <w:sz w:val="28"/>
          <w:szCs w:val="28"/>
        </w:rPr>
        <w:t>прогрессирующим эндотоксикозом</w:t>
      </w:r>
    </w:p>
    <w:p w:rsidR="008B0835" w:rsidRPr="008B0835" w:rsidRDefault="008B0835" w:rsidP="008B0835">
      <w:pPr>
        <w:numPr>
          <w:ilvl w:val="0"/>
          <w:numId w:val="1187"/>
        </w:numPr>
        <w:ind w:hanging="502"/>
        <w:rPr>
          <w:sz w:val="28"/>
          <w:szCs w:val="28"/>
        </w:rPr>
      </w:pPr>
      <w:r w:rsidRPr="008B0835">
        <w:rPr>
          <w:sz w:val="28"/>
          <w:szCs w:val="28"/>
        </w:rPr>
        <w:t>выраженной алиментарной гипотрофией</w:t>
      </w:r>
    </w:p>
    <w:p w:rsidR="008B0835" w:rsidRPr="008B0835" w:rsidRDefault="008B0835" w:rsidP="008B0835">
      <w:pPr>
        <w:numPr>
          <w:ilvl w:val="0"/>
          <w:numId w:val="1187"/>
        </w:numPr>
        <w:ind w:hanging="502"/>
        <w:rPr>
          <w:sz w:val="28"/>
          <w:szCs w:val="28"/>
        </w:rPr>
      </w:pPr>
      <w:r w:rsidRPr="008B0835">
        <w:rPr>
          <w:sz w:val="28"/>
          <w:szCs w:val="28"/>
        </w:rPr>
        <w:t>нарастающей дыхательной недостаточностью</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8. ДЛЯ СИНДРОМА ЛЕДДА ХАРАКТЕРНО</w:t>
      </w:r>
    </w:p>
    <w:p w:rsidR="008B0835" w:rsidRPr="008B0835" w:rsidRDefault="008B0835" w:rsidP="008B0835">
      <w:pPr>
        <w:numPr>
          <w:ilvl w:val="0"/>
          <w:numId w:val="1186"/>
        </w:numPr>
        <w:contextualSpacing/>
        <w:rPr>
          <w:sz w:val="28"/>
          <w:szCs w:val="28"/>
        </w:rPr>
      </w:pPr>
      <w:r w:rsidRPr="008B0835">
        <w:rPr>
          <w:sz w:val="28"/>
          <w:szCs w:val="28"/>
        </w:rPr>
        <w:t>подвижная слепая кишка</w:t>
      </w:r>
    </w:p>
    <w:p w:rsidR="008B0835" w:rsidRPr="008B0835" w:rsidRDefault="008B0835" w:rsidP="008B0835">
      <w:pPr>
        <w:numPr>
          <w:ilvl w:val="0"/>
          <w:numId w:val="1186"/>
        </w:numPr>
        <w:contextualSpacing/>
        <w:rPr>
          <w:sz w:val="28"/>
          <w:szCs w:val="28"/>
        </w:rPr>
      </w:pPr>
      <w:r w:rsidRPr="008B0835">
        <w:rPr>
          <w:sz w:val="28"/>
          <w:szCs w:val="28"/>
        </w:rPr>
        <w:t>долихосигма</w:t>
      </w:r>
    </w:p>
    <w:p w:rsidR="008B0835" w:rsidRPr="008B0835" w:rsidRDefault="008B0835" w:rsidP="008B0835">
      <w:pPr>
        <w:numPr>
          <w:ilvl w:val="0"/>
          <w:numId w:val="1186"/>
        </w:numPr>
        <w:contextualSpacing/>
        <w:rPr>
          <w:sz w:val="28"/>
          <w:szCs w:val="28"/>
        </w:rPr>
      </w:pPr>
      <w:r w:rsidRPr="008B0835">
        <w:rPr>
          <w:sz w:val="28"/>
          <w:szCs w:val="28"/>
        </w:rPr>
        <w:t>мегаколон</w:t>
      </w:r>
    </w:p>
    <w:p w:rsidR="008B0835" w:rsidRPr="008B0835" w:rsidRDefault="008B0835" w:rsidP="008B0835">
      <w:pPr>
        <w:numPr>
          <w:ilvl w:val="0"/>
          <w:numId w:val="1186"/>
        </w:numPr>
        <w:contextualSpacing/>
        <w:rPr>
          <w:sz w:val="28"/>
          <w:szCs w:val="28"/>
        </w:rPr>
      </w:pPr>
      <w:r w:rsidRPr="008B0835">
        <w:rPr>
          <w:sz w:val="28"/>
          <w:szCs w:val="28"/>
        </w:rPr>
        <w:t>спленомегалия</w:t>
      </w:r>
    </w:p>
    <w:p w:rsidR="008B0835" w:rsidRPr="008B0835" w:rsidRDefault="008B0835" w:rsidP="008B0835">
      <w:pPr>
        <w:numPr>
          <w:ilvl w:val="0"/>
          <w:numId w:val="1186"/>
        </w:numPr>
        <w:contextualSpacing/>
        <w:rPr>
          <w:sz w:val="28"/>
          <w:szCs w:val="28"/>
        </w:rPr>
      </w:pPr>
      <w:r w:rsidRPr="008B0835">
        <w:rPr>
          <w:sz w:val="28"/>
          <w:szCs w:val="28"/>
        </w:rPr>
        <w:t>заворот тонкой кишки,спайки,высоко расположенная слепая кишка</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9. РЕНТГЕНОЛОГИЧЕСКИЕ ПРИЗНАКИ ВРОЖДЕННОЙ НИЗКОЙ КИШЕЧНОЙ НЕПРОХОДИМОСТИ</w:t>
      </w:r>
    </w:p>
    <w:p w:rsidR="008B0835" w:rsidRPr="008B0835" w:rsidRDefault="008B0835" w:rsidP="008B0835">
      <w:pPr>
        <w:numPr>
          <w:ilvl w:val="0"/>
          <w:numId w:val="1185"/>
        </w:numPr>
        <w:contextualSpacing/>
        <w:rPr>
          <w:sz w:val="28"/>
          <w:szCs w:val="28"/>
        </w:rPr>
      </w:pPr>
      <w:r w:rsidRPr="008B0835">
        <w:rPr>
          <w:sz w:val="28"/>
          <w:szCs w:val="28"/>
        </w:rPr>
        <w:t xml:space="preserve">два газовых пузыря </w:t>
      </w:r>
    </w:p>
    <w:p w:rsidR="008B0835" w:rsidRPr="008B0835" w:rsidRDefault="008B0835" w:rsidP="008B0835">
      <w:pPr>
        <w:numPr>
          <w:ilvl w:val="0"/>
          <w:numId w:val="1185"/>
        </w:numPr>
        <w:contextualSpacing/>
        <w:rPr>
          <w:sz w:val="28"/>
          <w:szCs w:val="28"/>
        </w:rPr>
      </w:pPr>
      <w:r w:rsidRPr="008B0835">
        <w:rPr>
          <w:sz w:val="28"/>
          <w:szCs w:val="28"/>
        </w:rPr>
        <w:t>затенение брюшной полости («немой живот»)</w:t>
      </w:r>
    </w:p>
    <w:p w:rsidR="008B0835" w:rsidRPr="008B0835" w:rsidRDefault="008B0835" w:rsidP="008B0835">
      <w:pPr>
        <w:numPr>
          <w:ilvl w:val="0"/>
          <w:numId w:val="1185"/>
        </w:numPr>
        <w:contextualSpacing/>
        <w:rPr>
          <w:sz w:val="28"/>
          <w:szCs w:val="28"/>
        </w:rPr>
      </w:pPr>
      <w:r w:rsidRPr="008B0835">
        <w:rPr>
          <w:sz w:val="28"/>
          <w:szCs w:val="28"/>
        </w:rPr>
        <w:t>пневматоз кишечной стенки</w:t>
      </w:r>
    </w:p>
    <w:p w:rsidR="008B0835" w:rsidRPr="008B0835" w:rsidRDefault="008B0835" w:rsidP="008B0835">
      <w:pPr>
        <w:numPr>
          <w:ilvl w:val="0"/>
          <w:numId w:val="1185"/>
        </w:numPr>
        <w:contextualSpacing/>
        <w:rPr>
          <w:sz w:val="28"/>
          <w:szCs w:val="28"/>
        </w:rPr>
      </w:pPr>
      <w:r w:rsidRPr="008B0835">
        <w:rPr>
          <w:sz w:val="28"/>
          <w:szCs w:val="28"/>
        </w:rPr>
        <w:t>множественные чаши Клойбера</w:t>
      </w:r>
    </w:p>
    <w:p w:rsidR="008B0835" w:rsidRPr="008B0835" w:rsidRDefault="008B0835" w:rsidP="008B0835">
      <w:pPr>
        <w:numPr>
          <w:ilvl w:val="0"/>
          <w:numId w:val="1185"/>
        </w:numPr>
        <w:contextualSpacing/>
        <w:rPr>
          <w:sz w:val="28"/>
          <w:szCs w:val="28"/>
        </w:rPr>
      </w:pPr>
      <w:r w:rsidRPr="008B0835">
        <w:rPr>
          <w:sz w:val="28"/>
          <w:szCs w:val="28"/>
        </w:rPr>
        <w:t>две чаши Клойбера</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10. НАИБОЛЕЕ ИНФОРМАТИВНЫЙ ДИАГНОСТИЧЕСКИЙ МЕТОД ВРОЖДЁННОЙ КИШЕЧНОЙ НЕПРОХОДИМОСТИ</w:t>
      </w:r>
    </w:p>
    <w:p w:rsidR="008B0835" w:rsidRPr="008B0835" w:rsidRDefault="008B0835" w:rsidP="008B0835">
      <w:pPr>
        <w:numPr>
          <w:ilvl w:val="0"/>
          <w:numId w:val="1184"/>
        </w:numPr>
        <w:tabs>
          <w:tab w:val="left" w:pos="1260"/>
        </w:tabs>
        <w:contextualSpacing/>
        <w:rPr>
          <w:sz w:val="28"/>
          <w:szCs w:val="28"/>
        </w:rPr>
      </w:pPr>
      <w:r w:rsidRPr="008B0835">
        <w:rPr>
          <w:sz w:val="28"/>
          <w:szCs w:val="28"/>
        </w:rPr>
        <w:t>УЗИ</w:t>
      </w:r>
    </w:p>
    <w:p w:rsidR="008B0835" w:rsidRPr="008B0835" w:rsidRDefault="008B0835" w:rsidP="008B0835">
      <w:pPr>
        <w:numPr>
          <w:ilvl w:val="0"/>
          <w:numId w:val="1184"/>
        </w:numPr>
        <w:tabs>
          <w:tab w:val="left" w:pos="1260"/>
        </w:tabs>
        <w:contextualSpacing/>
        <w:rPr>
          <w:sz w:val="28"/>
          <w:szCs w:val="28"/>
        </w:rPr>
      </w:pPr>
      <w:r w:rsidRPr="008B0835">
        <w:rPr>
          <w:sz w:val="28"/>
          <w:szCs w:val="28"/>
        </w:rPr>
        <w:t>компьютерная томография</w:t>
      </w:r>
    </w:p>
    <w:p w:rsidR="008B0835" w:rsidRPr="008B0835" w:rsidRDefault="008B0835" w:rsidP="008B0835">
      <w:pPr>
        <w:numPr>
          <w:ilvl w:val="0"/>
          <w:numId w:val="1184"/>
        </w:numPr>
        <w:tabs>
          <w:tab w:val="left" w:pos="1260"/>
        </w:tabs>
        <w:contextualSpacing/>
        <w:rPr>
          <w:sz w:val="28"/>
          <w:szCs w:val="28"/>
        </w:rPr>
      </w:pPr>
      <w:r w:rsidRPr="008B0835">
        <w:rPr>
          <w:sz w:val="28"/>
          <w:szCs w:val="28"/>
        </w:rPr>
        <w:t>эндоскопический</w:t>
      </w:r>
    </w:p>
    <w:p w:rsidR="008B0835" w:rsidRPr="008B0835" w:rsidRDefault="008B0835" w:rsidP="008B0835">
      <w:pPr>
        <w:numPr>
          <w:ilvl w:val="0"/>
          <w:numId w:val="1184"/>
        </w:numPr>
        <w:tabs>
          <w:tab w:val="left" w:pos="1260"/>
        </w:tabs>
        <w:contextualSpacing/>
        <w:rPr>
          <w:sz w:val="28"/>
          <w:szCs w:val="28"/>
        </w:rPr>
      </w:pPr>
      <w:r w:rsidRPr="008B0835">
        <w:rPr>
          <w:sz w:val="28"/>
          <w:szCs w:val="28"/>
        </w:rPr>
        <w:t>клинический</w:t>
      </w:r>
    </w:p>
    <w:p w:rsidR="008B0835" w:rsidRPr="008B0835" w:rsidRDefault="008B0835" w:rsidP="008B0835">
      <w:pPr>
        <w:numPr>
          <w:ilvl w:val="0"/>
          <w:numId w:val="1184"/>
        </w:numPr>
        <w:tabs>
          <w:tab w:val="left" w:pos="1260"/>
        </w:tabs>
        <w:contextualSpacing/>
        <w:rPr>
          <w:sz w:val="28"/>
          <w:szCs w:val="28"/>
        </w:rPr>
      </w:pPr>
      <w:r w:rsidRPr="008B0835">
        <w:rPr>
          <w:sz w:val="28"/>
          <w:szCs w:val="28"/>
        </w:rPr>
        <w:t>рентгенологический</w:t>
      </w:r>
    </w:p>
    <w:p w:rsidR="008B0835" w:rsidRPr="008B0835" w:rsidRDefault="008B0835" w:rsidP="008B0835">
      <w:pPr>
        <w:tabs>
          <w:tab w:val="left" w:pos="2694"/>
        </w:tabs>
        <w:ind w:left="2410"/>
        <w:rPr>
          <w:sz w:val="28"/>
          <w:szCs w:val="28"/>
        </w:rPr>
      </w:pPr>
    </w:p>
    <w:p w:rsidR="008B0835" w:rsidRPr="008B0835" w:rsidRDefault="008B0835" w:rsidP="008B0835">
      <w:pPr>
        <w:shd w:val="clear" w:color="auto" w:fill="FFFFFF"/>
        <w:rPr>
          <w:b/>
          <w:color w:val="000000"/>
          <w:sz w:val="28"/>
          <w:szCs w:val="28"/>
        </w:rPr>
      </w:pPr>
      <w:r w:rsidRPr="008B0835">
        <w:rPr>
          <w:b/>
          <w:bCs/>
          <w:color w:val="000000"/>
          <w:sz w:val="28"/>
          <w:szCs w:val="28"/>
        </w:rPr>
        <w:t>Эталоны ответов к тестовым заданием по теме</w:t>
      </w:r>
    </w:p>
    <w:p w:rsidR="008B0835" w:rsidRPr="008B0835" w:rsidRDefault="008B0835" w:rsidP="008B0835">
      <w:pPr>
        <w:rPr>
          <w:sz w:val="28"/>
          <w:szCs w:val="28"/>
        </w:rPr>
      </w:pPr>
    </w:p>
    <w:p w:rsidR="008B0835" w:rsidRPr="008B0835" w:rsidRDefault="008B0835" w:rsidP="008B0835">
      <w:pPr>
        <w:numPr>
          <w:ilvl w:val="0"/>
          <w:numId w:val="1183"/>
        </w:numPr>
        <w:rPr>
          <w:sz w:val="28"/>
          <w:szCs w:val="28"/>
        </w:rPr>
      </w:pPr>
      <w:r w:rsidRPr="008B0835">
        <w:rPr>
          <w:sz w:val="28"/>
          <w:szCs w:val="28"/>
        </w:rPr>
        <w:t>2</w:t>
      </w:r>
    </w:p>
    <w:p w:rsidR="008B0835" w:rsidRPr="008B0835" w:rsidRDefault="008B0835" w:rsidP="008B0835">
      <w:pPr>
        <w:numPr>
          <w:ilvl w:val="0"/>
          <w:numId w:val="1183"/>
        </w:numPr>
        <w:rPr>
          <w:sz w:val="28"/>
          <w:szCs w:val="28"/>
        </w:rPr>
      </w:pPr>
      <w:r w:rsidRPr="008B0835">
        <w:rPr>
          <w:sz w:val="28"/>
          <w:szCs w:val="28"/>
        </w:rPr>
        <w:t>4</w:t>
      </w:r>
    </w:p>
    <w:p w:rsidR="008B0835" w:rsidRPr="008B0835" w:rsidRDefault="008B0835" w:rsidP="008B0835">
      <w:pPr>
        <w:numPr>
          <w:ilvl w:val="0"/>
          <w:numId w:val="1183"/>
        </w:numPr>
        <w:rPr>
          <w:sz w:val="28"/>
          <w:szCs w:val="28"/>
        </w:rPr>
      </w:pPr>
      <w:r w:rsidRPr="008B0835">
        <w:rPr>
          <w:sz w:val="28"/>
          <w:szCs w:val="28"/>
        </w:rPr>
        <w:t>1</w:t>
      </w:r>
    </w:p>
    <w:p w:rsidR="008B0835" w:rsidRPr="008B0835" w:rsidRDefault="008B0835" w:rsidP="008B0835">
      <w:pPr>
        <w:numPr>
          <w:ilvl w:val="0"/>
          <w:numId w:val="1183"/>
        </w:numPr>
        <w:rPr>
          <w:sz w:val="28"/>
          <w:szCs w:val="28"/>
        </w:rPr>
      </w:pPr>
      <w:r w:rsidRPr="008B0835">
        <w:rPr>
          <w:sz w:val="28"/>
          <w:szCs w:val="28"/>
        </w:rPr>
        <w:t>3</w:t>
      </w:r>
    </w:p>
    <w:p w:rsidR="008B0835" w:rsidRPr="008B0835" w:rsidRDefault="008B0835" w:rsidP="008B0835">
      <w:pPr>
        <w:numPr>
          <w:ilvl w:val="0"/>
          <w:numId w:val="1183"/>
        </w:numPr>
        <w:rPr>
          <w:sz w:val="28"/>
          <w:szCs w:val="28"/>
        </w:rPr>
      </w:pPr>
      <w:r w:rsidRPr="008B0835">
        <w:rPr>
          <w:sz w:val="28"/>
          <w:szCs w:val="28"/>
        </w:rPr>
        <w:t>3</w:t>
      </w:r>
    </w:p>
    <w:p w:rsidR="008B0835" w:rsidRPr="008B0835" w:rsidRDefault="008B0835" w:rsidP="008B0835">
      <w:pPr>
        <w:numPr>
          <w:ilvl w:val="0"/>
          <w:numId w:val="1183"/>
        </w:numPr>
        <w:rPr>
          <w:sz w:val="28"/>
          <w:szCs w:val="28"/>
        </w:rPr>
      </w:pPr>
      <w:r w:rsidRPr="008B0835">
        <w:rPr>
          <w:sz w:val="28"/>
          <w:szCs w:val="28"/>
        </w:rPr>
        <w:t>3</w:t>
      </w:r>
    </w:p>
    <w:p w:rsidR="008B0835" w:rsidRPr="008B0835" w:rsidRDefault="008B0835" w:rsidP="008B0835">
      <w:pPr>
        <w:numPr>
          <w:ilvl w:val="0"/>
          <w:numId w:val="1183"/>
        </w:numPr>
        <w:rPr>
          <w:sz w:val="28"/>
          <w:szCs w:val="28"/>
        </w:rPr>
      </w:pPr>
      <w:r w:rsidRPr="008B0835">
        <w:rPr>
          <w:sz w:val="28"/>
          <w:szCs w:val="28"/>
        </w:rPr>
        <w:t>3</w:t>
      </w:r>
    </w:p>
    <w:p w:rsidR="008B0835" w:rsidRPr="008B0835" w:rsidRDefault="008B0835" w:rsidP="008B0835">
      <w:pPr>
        <w:numPr>
          <w:ilvl w:val="0"/>
          <w:numId w:val="1183"/>
        </w:numPr>
        <w:rPr>
          <w:sz w:val="28"/>
          <w:szCs w:val="28"/>
        </w:rPr>
      </w:pPr>
      <w:r w:rsidRPr="008B0835">
        <w:rPr>
          <w:sz w:val="28"/>
          <w:szCs w:val="28"/>
        </w:rPr>
        <w:t>5</w:t>
      </w:r>
    </w:p>
    <w:p w:rsidR="008B0835" w:rsidRPr="008B0835" w:rsidRDefault="008B0835" w:rsidP="008B0835">
      <w:pPr>
        <w:numPr>
          <w:ilvl w:val="0"/>
          <w:numId w:val="1183"/>
        </w:numPr>
        <w:rPr>
          <w:sz w:val="28"/>
          <w:szCs w:val="28"/>
        </w:rPr>
      </w:pPr>
      <w:r w:rsidRPr="008B0835">
        <w:rPr>
          <w:sz w:val="28"/>
          <w:szCs w:val="28"/>
        </w:rPr>
        <w:lastRenderedPageBreak/>
        <w:t>4</w:t>
      </w:r>
    </w:p>
    <w:p w:rsidR="008B0835" w:rsidRPr="008B0835" w:rsidRDefault="008B0835" w:rsidP="008B0835">
      <w:pPr>
        <w:numPr>
          <w:ilvl w:val="0"/>
          <w:numId w:val="1183"/>
        </w:numPr>
        <w:rPr>
          <w:sz w:val="28"/>
          <w:szCs w:val="28"/>
        </w:rPr>
      </w:pPr>
      <w:r w:rsidRPr="008B0835">
        <w:rPr>
          <w:sz w:val="28"/>
          <w:szCs w:val="28"/>
        </w:rPr>
        <w:t>5</w:t>
      </w:r>
    </w:p>
    <w:p w:rsidR="008B0835" w:rsidRPr="008B0835" w:rsidRDefault="008B0835" w:rsidP="008B0835">
      <w:pPr>
        <w:shd w:val="clear" w:color="auto" w:fill="FFFFFF"/>
        <w:rPr>
          <w:sz w:val="28"/>
          <w:szCs w:val="28"/>
        </w:rPr>
      </w:pPr>
    </w:p>
    <w:p w:rsidR="008B0835" w:rsidRPr="008B0835" w:rsidRDefault="008B0835" w:rsidP="008B0835">
      <w:pPr>
        <w:shd w:val="clear" w:color="auto" w:fill="FFFFFF"/>
        <w:rPr>
          <w:b/>
          <w:color w:val="000000"/>
          <w:sz w:val="28"/>
          <w:szCs w:val="28"/>
        </w:rPr>
      </w:pPr>
      <w:r>
        <w:rPr>
          <w:b/>
          <w:color w:val="000000"/>
          <w:sz w:val="28"/>
          <w:szCs w:val="28"/>
        </w:rPr>
        <w:t>5.</w:t>
      </w:r>
      <w:r w:rsidRPr="008B0835">
        <w:rPr>
          <w:b/>
          <w:color w:val="000000"/>
          <w:sz w:val="28"/>
          <w:szCs w:val="28"/>
        </w:rPr>
        <w:t xml:space="preserve">Ситуационные задачи по теме: </w:t>
      </w:r>
    </w:p>
    <w:p w:rsidR="008B0835" w:rsidRPr="008B0835" w:rsidRDefault="008B0835" w:rsidP="008B0835">
      <w:pPr>
        <w:shd w:val="clear" w:color="auto" w:fill="FFFFFF"/>
        <w:ind w:firstLine="851"/>
        <w:jc w:val="center"/>
        <w:rPr>
          <w:b/>
          <w:sz w:val="28"/>
          <w:szCs w:val="28"/>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№1</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новорождённого с массой тела 3250 г, с оценкой по шкале Апгар 6-7 баллов с момента рождения отмечены: акроцианоз, цианоз носогубного треугольника, значительное скопление пенистой, вязкой слизи в полости рта, носовых ходах. Нарастает одышка, слышны на расстоянии хрипы.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 анамнезе: 4-я беременность, 2-е роды, 2 мед. аборта. Данная беременность протекала с угрозой прерывания, с обострением хронического пиелонефрита у матери.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Какую неотложную помощь необходимо оказать ребёнку?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Какие основные методы исследования необходимы для уточнения диагноза?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 Укажите тактику и методы лечения больного с данной патологией.</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5.Реабилитация.</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№2</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новорождённого ребёнка в первые часы после рождения появилась рвота с желчью.</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В анамнезе: ребёнок от 1 беременности, протекавшей с гестозом первой половины. В ранние сроки беременности роженица находилась на сохранении. При УЗИ отмечено многоводие. Роды на 38 неделе гестации, вес 3200гр., оценка по шкале Апгар 8-9 баллов </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Объективно: кожные покровы бледно-розовые, чистые живот несколько увеличен в размерах за счёт верхних отделов, в нижних — запавший, «ладьевидный». Зонд свободно проходит в желудок, получено содержимое застойного характера с желчью. В момент осмотра был мекониальный стул в небольшом количестве.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УЗИ органов брюшной полости: желудок и 12-ти перстная кишка расширены, заполнены газом и жидким содержимым. Кишечник не лоцируется.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Какие основные методы обследования необходимы для уточнения диагноза?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С какими заболеваниями необходимо проводить дифференциальную диагностику?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Укажите тактику и методы лечения больного с данной патологией.</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5.</w:t>
      </w:r>
      <w:r w:rsidRPr="008B0835">
        <w:rPr>
          <w:sz w:val="28"/>
          <w:szCs w:val="28"/>
          <w:lang w:eastAsia="en-US"/>
        </w:rPr>
        <w:tab/>
        <w:t>Профилактика каких осложнений должна проводиться в предоперационном периоде?</w:t>
      </w:r>
    </w:p>
    <w:p w:rsidR="008B0835" w:rsidRPr="008B0835" w:rsidRDefault="008B0835" w:rsidP="008B0835">
      <w:pPr>
        <w:tabs>
          <w:tab w:val="left" w:pos="993"/>
        </w:tabs>
        <w:ind w:firstLine="851"/>
        <w:jc w:val="both"/>
        <w:rPr>
          <w:b/>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осмотре врачом-педиатром на 3-й сутки жизни выявлено: живот вздут, болезнен при пальпации, контурируются растянутые петли кишок, перкуторно - симптом «пестроты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Какие методы обследования позволят уточнить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Ваша тактика в роли врача-педиатра.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Каковы общие принципы лечения болезни?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Реабилитация больного с данной патологией.</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 отделение хирургии поступил новорождённый через 3 часа после родов. Состояние ребёнка тяжёлое. АД 40/20 мм. рт. ст., ЧСС 180 уд. в минуту, тахипноэ до 80 в минуту.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Анамнез: Ребёнок от четвертой беременности, 3 родов, родился в срок 36 недель. Матери 35 лет.</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осмотре ребёнка: на передней брюшной стенке, справа от нормально расположенной  пуповины,  имеется дефект  1,5  х 3  см, через который выпали гиперемированные кишечные петли, с утолщенной стенкой, спаянные друг с другом, покрытые   налетом фибрина, кровоизлияний в стенку кишки, брыжейку.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С каким из заболеваниями приходится наиболее часто проводить дифференциальную диагностику?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Какова тактика врача детского хирурга?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 Укажите причину данной патологию.</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 Реабилитация.</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№5</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 xml:space="preserve">После операции по поводу гастрошизиса у новорождённого на 14 сутки, ухудшилось состояние, появились симптомы  нарастающей  интоксикации, </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вздутие живота. В каловых массах имеются слизь и примесь крови.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 анализе крови - лейкоцитоз, сдвиг лейкоформулы влево, анемия.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Какое осложнение возникло после операции?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Какие методы исследования необходимо провести для уточнения диагноза?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Что является абсолютным показанием к операции при подтверждении данного осложнения?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Какова длительность антибактериальной терапии при развитии осложнения в послеоперационном периоде?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В чем заключается профилактика развития данного осложнения у детей на этапах лечения?</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shd w:val="clear" w:color="auto" w:fill="FFFFFF"/>
        <w:tabs>
          <w:tab w:val="left" w:pos="3200"/>
        </w:tabs>
        <w:ind w:firstLine="851"/>
        <w:jc w:val="center"/>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center"/>
        <w:rPr>
          <w:b/>
          <w:sz w:val="28"/>
          <w:szCs w:val="28"/>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№1:</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 Диагноз: ВПР: Атрезия пищевода.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 Удалить слизь из ротовой полости, носоглотки, верхних дыхательных путей; обеспечить оптимальные условия микроклимата (кювез), дать увлажнённый кислород, при нарастании дыхательной недостаточности – интубация трахеи.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 Провести зондирование пищевода, желудка (зонд не менее 24 см длиной), выполнить пробу Элефанта; рентгенологическое  исследование  грудной  и  брюшной  полостей  в вертикальном       положении       с       контрастированием       пищевода водорастворимым контрастным веществом, введенным шприцем через зонд (0.5 - 1.0 мл).</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 Перевод в клинику детской хирургии при создании оптимальных условий транспортировки (санация ротоносоглотки через каждые 10-15 минут; вертикальное положение; не поить, не кормить; транспортный кювез); предоперационная подготовка — в отделении реанимации и интенсивной терапии; хирургическая коррекция порока пищевода; комплексное лечение в послеоперационном периоде - в РАО.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 Наблюдение в течении 3-х лет, профилактика стеноза пищевода, при необходимости его бужирование.</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№2:</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Врождённая высокая кишечная непроходимость</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Рентгенография органов грудной и брюшной полостей в вертикальном положении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 xml:space="preserve">Дифференцируемые    заболевания:    пилороспазм    при    перинатальном поражении   ЦНС,   сепсис,   грыжа   пищеводного  отверстия  диафрагмы, врождённая низкая кишечная непроходимость. </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4. Перевод ребёнка в клинику детской хирургии с соблюдением условий (зонд в желудок, не кормить, не поить, создать условия оптимального микроклимата, профилактика геморрагического     синдрома и аспирационных осложнений); предоперационная (реанимационная) подготовка в клинике детской хирургии, хирургическое лечение, комплексная терапия в послеоперационном периоде.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5. Профилактика: </w:t>
      </w:r>
      <w:r w:rsidRPr="008B0835">
        <w:rPr>
          <w:sz w:val="28"/>
          <w:szCs w:val="28"/>
          <w:lang w:eastAsia="en-US"/>
        </w:rPr>
        <w:tab/>
        <w:t xml:space="preserve">геморрагического синдрома; </w:t>
      </w:r>
      <w:r w:rsidRPr="008B0835">
        <w:rPr>
          <w:sz w:val="28"/>
          <w:szCs w:val="28"/>
          <w:lang w:eastAsia="en-US"/>
        </w:rPr>
        <w:tab/>
        <w:t>аспирационных осложнений.</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Аноректальный порок: низкая атрезия заднего прохода и прямой кишки, несвищевая форма.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Диагноз   уточняется   специальным   рентгенологическим   методом   по Вангенстину-Райсу (рентгенологическое обследование проводится через 16-18    часов   с   момента   рождения   в   положении   инвертопозиции   с контрастной меткой на промежности: измеряется диастаз между куполом газа в прямой кишке и меткой на коже промежности).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Экстренная транспортировка новорождённого в клинику детской хирургии после предварительного извещения по телефону, в/м введения викасола 1% - 0,2 мл, постановки зонда в желудок, санации последнего, обеспечения оптимальных условий транспортировки (в кювезе).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 Кратковременная предоперационная подготовка, промежностная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проктопластика. послеоперационная комплексная терапия. </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 Комплексная терапия (противовоспалительные препараты, бужирование аноректальной     зоны,     физиолечение),     контроль     функции     ЖКТ (регулярность  и  характер  стула).  Диспансерное  наблюдение в течение 1 года у  врача-проктолога, детского хирурга стационара, детской поликлиники.</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Гастрошизис.</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Дифференцируемые заболевания: грыжа пупочного канатика, осложнённая внутриутробным разрывом грыжевых оболочек.</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Экстренная операция после кратковременной предоперационной</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подготовки.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Недоразвитие правой прямой мышцы живота, аплазия за счет врожденной аномалии ее кровоснабжения.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5. Наблюдение в течение 1 года, проведение противоспаечной терапии. </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 5:</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Некротический энтероколит.</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Рентгенологическое обследование.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Свободный газ в брюшной полости.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В течение 3-4 недель и более.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5.</w:t>
      </w:r>
      <w:r w:rsidRPr="008B0835">
        <w:rPr>
          <w:sz w:val="28"/>
          <w:szCs w:val="28"/>
          <w:lang w:eastAsia="en-US"/>
        </w:rPr>
        <w:tab/>
        <w:t>Комплексное лечение в пред-, во время и послеоперационном периодах заключается в профилактике гипотермии, прогрессирования инфекции, гемодинамических нарушений, гипоксии, дисбактериоза, в устранении висцеро-абдоминальной диспропорции.</w:t>
      </w:r>
    </w:p>
    <w:p w:rsidR="008B0835" w:rsidRPr="008B0835" w:rsidRDefault="008B0835" w:rsidP="008B0835">
      <w:pPr>
        <w:ind w:firstLine="851"/>
        <w:rPr>
          <w:b/>
          <w:sz w:val="28"/>
          <w:szCs w:val="28"/>
        </w:rPr>
      </w:pPr>
    </w:p>
    <w:p w:rsidR="008B0835" w:rsidRPr="008B0835" w:rsidRDefault="008B0835" w:rsidP="008B0835">
      <w:pPr>
        <w:ind w:firstLine="851"/>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8B0835">
      <w:pPr>
        <w:ind w:firstLine="851"/>
        <w:rPr>
          <w:b/>
          <w:sz w:val="28"/>
          <w:szCs w:val="28"/>
        </w:rPr>
      </w:pPr>
    </w:p>
    <w:p w:rsidR="008B0835" w:rsidRPr="008B0835" w:rsidRDefault="008B0835" w:rsidP="008B0835">
      <w:pPr>
        <w:numPr>
          <w:ilvl w:val="0"/>
          <w:numId w:val="1182"/>
        </w:numPr>
        <w:tabs>
          <w:tab w:val="left" w:pos="360"/>
        </w:tabs>
        <w:ind w:firstLine="851"/>
        <w:rPr>
          <w:sz w:val="28"/>
          <w:szCs w:val="28"/>
        </w:rPr>
      </w:pPr>
      <w:r w:rsidRPr="008B0835">
        <w:rPr>
          <w:sz w:val="28"/>
          <w:szCs w:val="28"/>
        </w:rPr>
        <w:t>Оценка анамнестических сведений.</w:t>
      </w:r>
    </w:p>
    <w:p w:rsidR="008B0835" w:rsidRPr="008B0835" w:rsidRDefault="008B0835" w:rsidP="008B0835">
      <w:pPr>
        <w:numPr>
          <w:ilvl w:val="0"/>
          <w:numId w:val="1182"/>
        </w:numPr>
        <w:tabs>
          <w:tab w:val="left" w:pos="360"/>
          <w:tab w:val="num" w:pos="567"/>
          <w:tab w:val="num" w:pos="851"/>
        </w:tabs>
        <w:ind w:firstLine="851"/>
        <w:rPr>
          <w:sz w:val="28"/>
          <w:szCs w:val="28"/>
        </w:rPr>
      </w:pPr>
      <w:r w:rsidRPr="008B0835">
        <w:rPr>
          <w:sz w:val="28"/>
          <w:szCs w:val="28"/>
        </w:rPr>
        <w:t>Выявление при клиническом обследовании ведущих симптомов пороков развития ЖКТ.</w:t>
      </w:r>
    </w:p>
    <w:p w:rsidR="008B0835" w:rsidRPr="008B0835" w:rsidRDefault="008B0835" w:rsidP="008B0835">
      <w:pPr>
        <w:numPr>
          <w:ilvl w:val="0"/>
          <w:numId w:val="1182"/>
        </w:numPr>
        <w:tabs>
          <w:tab w:val="left" w:pos="360"/>
          <w:tab w:val="num" w:pos="567"/>
          <w:tab w:val="num" w:pos="851"/>
        </w:tabs>
        <w:ind w:firstLine="851"/>
        <w:rPr>
          <w:sz w:val="28"/>
          <w:szCs w:val="28"/>
        </w:rPr>
      </w:pPr>
      <w:r w:rsidRPr="008B0835">
        <w:rPr>
          <w:sz w:val="28"/>
          <w:szCs w:val="28"/>
        </w:rPr>
        <w:t>Правильная оценика рентгенологической картины,</w:t>
      </w:r>
    </w:p>
    <w:p w:rsidR="008B0835" w:rsidRPr="008B0835" w:rsidRDefault="008B0835" w:rsidP="008B0835">
      <w:pPr>
        <w:numPr>
          <w:ilvl w:val="0"/>
          <w:numId w:val="1182"/>
        </w:numPr>
        <w:tabs>
          <w:tab w:val="left" w:pos="360"/>
          <w:tab w:val="num" w:pos="567"/>
          <w:tab w:val="num" w:pos="851"/>
        </w:tabs>
        <w:ind w:firstLine="851"/>
        <w:rPr>
          <w:sz w:val="28"/>
          <w:szCs w:val="28"/>
        </w:rPr>
      </w:pPr>
      <w:r w:rsidRPr="008B0835">
        <w:rPr>
          <w:sz w:val="28"/>
          <w:szCs w:val="28"/>
        </w:rPr>
        <w:t>Правильная оценка состояния новорожденного.</w:t>
      </w:r>
    </w:p>
    <w:p w:rsidR="008B0835" w:rsidRPr="008B0835" w:rsidRDefault="008B0835" w:rsidP="008B0835">
      <w:pPr>
        <w:numPr>
          <w:ilvl w:val="0"/>
          <w:numId w:val="1182"/>
        </w:numPr>
        <w:tabs>
          <w:tab w:val="left" w:pos="360"/>
          <w:tab w:val="num" w:pos="567"/>
          <w:tab w:val="num" w:pos="851"/>
        </w:tabs>
        <w:ind w:firstLine="851"/>
        <w:rPr>
          <w:sz w:val="28"/>
          <w:szCs w:val="28"/>
        </w:rPr>
      </w:pPr>
      <w:r w:rsidRPr="008B0835">
        <w:rPr>
          <w:sz w:val="28"/>
          <w:szCs w:val="28"/>
        </w:rPr>
        <w:t>Оказание правильной мед. помощи на этапах лечения.</w:t>
      </w:r>
    </w:p>
    <w:p w:rsidR="008B0835" w:rsidRPr="008B0835" w:rsidRDefault="008B0835" w:rsidP="008B0835">
      <w:pPr>
        <w:numPr>
          <w:ilvl w:val="0"/>
          <w:numId w:val="1182"/>
        </w:numPr>
        <w:tabs>
          <w:tab w:val="left" w:pos="360"/>
          <w:tab w:val="num" w:pos="567"/>
          <w:tab w:val="num" w:pos="851"/>
        </w:tabs>
        <w:ind w:firstLine="851"/>
        <w:rPr>
          <w:sz w:val="28"/>
          <w:szCs w:val="28"/>
        </w:rPr>
      </w:pPr>
      <w:r w:rsidRPr="008B0835">
        <w:rPr>
          <w:sz w:val="28"/>
          <w:szCs w:val="28"/>
        </w:rPr>
        <w:t>Оценка адекватности лечения новорожденного.</w:t>
      </w:r>
    </w:p>
    <w:p w:rsidR="008B0835" w:rsidRPr="008B0835" w:rsidRDefault="008B0835" w:rsidP="008B0835">
      <w:pPr>
        <w:numPr>
          <w:ilvl w:val="0"/>
          <w:numId w:val="1182"/>
        </w:numPr>
        <w:tabs>
          <w:tab w:val="left" w:pos="360"/>
          <w:tab w:val="num" w:pos="567"/>
          <w:tab w:val="num" w:pos="851"/>
        </w:tabs>
        <w:ind w:firstLine="851"/>
        <w:rPr>
          <w:sz w:val="28"/>
          <w:szCs w:val="28"/>
        </w:rPr>
      </w:pPr>
      <w:r w:rsidRPr="008B0835">
        <w:rPr>
          <w:sz w:val="28"/>
          <w:szCs w:val="28"/>
        </w:rPr>
        <w:t>Зондирование пищевода и желудка</w:t>
      </w:r>
    </w:p>
    <w:p w:rsidR="008B0835" w:rsidRPr="008B0835" w:rsidRDefault="008B0835" w:rsidP="008B0835">
      <w:pPr>
        <w:numPr>
          <w:ilvl w:val="0"/>
          <w:numId w:val="1182"/>
        </w:numPr>
        <w:tabs>
          <w:tab w:val="left" w:pos="360"/>
          <w:tab w:val="num" w:pos="567"/>
          <w:tab w:val="num" w:pos="851"/>
        </w:tabs>
        <w:ind w:firstLine="851"/>
        <w:rPr>
          <w:sz w:val="28"/>
          <w:szCs w:val="28"/>
        </w:rPr>
      </w:pPr>
      <w:r w:rsidRPr="008B0835">
        <w:rPr>
          <w:sz w:val="28"/>
          <w:szCs w:val="28"/>
        </w:rPr>
        <w:t>Контрастное исследование ЖКТ</w:t>
      </w:r>
    </w:p>
    <w:p w:rsidR="008B0835" w:rsidRPr="008B0835" w:rsidRDefault="008B0835" w:rsidP="008B0835">
      <w:pPr>
        <w:numPr>
          <w:ilvl w:val="0"/>
          <w:numId w:val="1182"/>
        </w:numPr>
        <w:tabs>
          <w:tab w:val="left" w:pos="360"/>
          <w:tab w:val="num" w:pos="567"/>
          <w:tab w:val="num" w:pos="851"/>
        </w:tabs>
        <w:ind w:firstLine="851"/>
        <w:rPr>
          <w:sz w:val="28"/>
          <w:szCs w:val="28"/>
        </w:rPr>
      </w:pPr>
      <w:r w:rsidRPr="008B0835">
        <w:rPr>
          <w:sz w:val="28"/>
          <w:szCs w:val="28"/>
        </w:rPr>
        <w:t>Зондирование прямой кишки</w:t>
      </w:r>
    </w:p>
    <w:p w:rsidR="008B0835" w:rsidRPr="008B0835" w:rsidRDefault="008B0835" w:rsidP="008B0835">
      <w:pPr>
        <w:numPr>
          <w:ilvl w:val="0"/>
          <w:numId w:val="1182"/>
        </w:numPr>
        <w:tabs>
          <w:tab w:val="left" w:pos="360"/>
          <w:tab w:val="num" w:pos="567"/>
          <w:tab w:val="num" w:pos="851"/>
        </w:tabs>
        <w:ind w:firstLine="851"/>
        <w:rPr>
          <w:sz w:val="28"/>
          <w:szCs w:val="28"/>
        </w:rPr>
      </w:pPr>
      <w:r w:rsidRPr="008B0835">
        <w:rPr>
          <w:sz w:val="28"/>
          <w:szCs w:val="28"/>
        </w:rPr>
        <w:t>Рентгенологическое исследование по Вангенстину.</w:t>
      </w:r>
    </w:p>
    <w:p w:rsidR="008B0835" w:rsidRDefault="008B0835" w:rsidP="008B0835">
      <w:pPr>
        <w:tabs>
          <w:tab w:val="left" w:pos="360"/>
          <w:tab w:val="left" w:pos="1080"/>
        </w:tabs>
        <w:jc w:val="both"/>
        <w:rPr>
          <w:b/>
          <w:sz w:val="28"/>
          <w:szCs w:val="28"/>
        </w:rPr>
      </w:pPr>
    </w:p>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B0835">
        <w:rPr>
          <w:b/>
          <w:sz w:val="28"/>
          <w:szCs w:val="28"/>
        </w:rPr>
        <w:t>«Пороки развития пищевода у детей. Эмбриогенез пищевода и трахеи. Атрезия пищевода»</w:t>
      </w:r>
    </w:p>
    <w:p w:rsidR="008B0835" w:rsidRPr="00775DB7" w:rsidRDefault="008B0835" w:rsidP="008B0835">
      <w:pPr>
        <w:tabs>
          <w:tab w:val="left" w:pos="360"/>
          <w:tab w:val="num" w:pos="1080"/>
        </w:tabs>
        <w:jc w:val="both"/>
        <w:rPr>
          <w:b/>
          <w:sz w:val="28"/>
          <w:szCs w:val="28"/>
        </w:rPr>
      </w:pPr>
      <w:r>
        <w:rPr>
          <w:b/>
          <w:sz w:val="28"/>
          <w:szCs w:val="28"/>
        </w:rPr>
        <w:t>2.</w:t>
      </w:r>
      <w:r w:rsidRPr="00775DB7">
        <w:rPr>
          <w:b/>
          <w:sz w:val="28"/>
          <w:szCs w:val="28"/>
        </w:rPr>
        <w:t>Формы работы:</w:t>
      </w:r>
    </w:p>
    <w:p w:rsidR="008B0835" w:rsidRPr="00775DB7" w:rsidRDefault="008B0835" w:rsidP="008B0835">
      <w:pPr>
        <w:ind w:left="720" w:firstLine="1440"/>
        <w:jc w:val="both"/>
        <w:rPr>
          <w:sz w:val="28"/>
          <w:szCs w:val="28"/>
        </w:rPr>
      </w:pPr>
      <w:r w:rsidRPr="00775DB7">
        <w:rPr>
          <w:sz w:val="28"/>
          <w:szCs w:val="28"/>
        </w:rPr>
        <w:t>- Подготовка к практическим занятиям.</w:t>
      </w:r>
    </w:p>
    <w:p w:rsidR="008B0835" w:rsidRDefault="008B0835" w:rsidP="008B0835">
      <w:pPr>
        <w:ind w:left="720" w:firstLine="1440"/>
        <w:jc w:val="both"/>
        <w:rPr>
          <w:sz w:val="28"/>
          <w:szCs w:val="28"/>
        </w:rPr>
      </w:pPr>
      <w:r w:rsidRPr="00775DB7">
        <w:rPr>
          <w:sz w:val="28"/>
          <w:szCs w:val="28"/>
        </w:rPr>
        <w:t>- Подготовка материалов по НИР.</w:t>
      </w:r>
    </w:p>
    <w:p w:rsidR="008B0835" w:rsidRDefault="008B0835" w:rsidP="008B0835">
      <w:pPr>
        <w:ind w:left="720" w:firstLine="1440"/>
        <w:jc w:val="both"/>
        <w:rPr>
          <w:sz w:val="28"/>
          <w:szCs w:val="28"/>
        </w:rPr>
      </w:pPr>
      <w:r>
        <w:rPr>
          <w:sz w:val="28"/>
          <w:szCs w:val="28"/>
        </w:rPr>
        <w:t>- Написание реферата.</w:t>
      </w:r>
    </w:p>
    <w:p w:rsidR="008B0835" w:rsidRPr="00775DB7" w:rsidRDefault="008B0835" w:rsidP="008B0835">
      <w:pPr>
        <w:ind w:left="720" w:firstLine="1440"/>
        <w:jc w:val="both"/>
        <w:rPr>
          <w:sz w:val="28"/>
          <w:szCs w:val="28"/>
        </w:rPr>
      </w:pPr>
      <w:r>
        <w:rPr>
          <w:sz w:val="28"/>
          <w:szCs w:val="28"/>
        </w:rPr>
        <w:t>- Поиск материала по теме в интернете.</w:t>
      </w:r>
    </w:p>
    <w:p w:rsidR="008B0835" w:rsidRDefault="008B0835" w:rsidP="008B083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B0835" w:rsidRDefault="008B0835" w:rsidP="008B0835">
      <w:pPr>
        <w:ind w:firstLine="720"/>
        <w:jc w:val="both"/>
        <w:rPr>
          <w:sz w:val="28"/>
          <w:szCs w:val="28"/>
        </w:rPr>
      </w:pPr>
      <w:r w:rsidRPr="00D94418">
        <w:rPr>
          <w:sz w:val="28"/>
          <w:szCs w:val="28"/>
        </w:rPr>
        <w:t>ОК-1</w:t>
      </w:r>
      <w:r>
        <w:rPr>
          <w:sz w:val="28"/>
          <w:szCs w:val="28"/>
        </w:rPr>
        <w:t xml:space="preserve">, ОК-4, ПК-1, ПК-2, ПК-3, ПК-4, ПК-5, ПК-6, ПК-7, ПК-11.  </w:t>
      </w:r>
    </w:p>
    <w:p w:rsidR="008B0835" w:rsidRDefault="008B0835" w:rsidP="008B0835">
      <w:pPr>
        <w:jc w:val="both"/>
        <w:outlineLvl w:val="4"/>
        <w:rPr>
          <w:sz w:val="28"/>
          <w:szCs w:val="28"/>
        </w:rPr>
      </w:pPr>
      <w:r w:rsidRPr="008F478D">
        <w:rPr>
          <w:b/>
          <w:sz w:val="28"/>
          <w:szCs w:val="28"/>
        </w:rPr>
        <w:t>Знать:</w:t>
      </w:r>
      <w:r w:rsidRPr="0017430C">
        <w:rPr>
          <w:sz w:val="28"/>
          <w:szCs w:val="28"/>
        </w:rPr>
        <w:t xml:space="preserve"> </w:t>
      </w:r>
    </w:p>
    <w:p w:rsidR="008B0835" w:rsidRDefault="008B0835" w:rsidP="008B083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B0835" w:rsidRDefault="008B0835" w:rsidP="008B083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B0835" w:rsidRDefault="008B0835" w:rsidP="008B083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B0835" w:rsidRPr="00253F4C" w:rsidRDefault="008B0835" w:rsidP="008B083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B0835" w:rsidRDefault="008B0835" w:rsidP="008B0835">
      <w:pPr>
        <w:jc w:val="both"/>
        <w:outlineLvl w:val="4"/>
        <w:rPr>
          <w:bCs/>
          <w:sz w:val="28"/>
          <w:szCs w:val="28"/>
        </w:rPr>
      </w:pPr>
      <w:r w:rsidRPr="008F478D">
        <w:rPr>
          <w:b/>
          <w:sz w:val="28"/>
          <w:szCs w:val="28"/>
        </w:rPr>
        <w:t>Уметь:</w:t>
      </w:r>
      <w:r>
        <w:rPr>
          <w:sz w:val="28"/>
          <w:szCs w:val="28"/>
        </w:rPr>
        <w:t xml:space="preserve"> </w:t>
      </w:r>
    </w:p>
    <w:p w:rsidR="008B0835" w:rsidRDefault="008B0835" w:rsidP="008B083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B0835" w:rsidRPr="00D94418" w:rsidRDefault="008B0835" w:rsidP="008B083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B0835" w:rsidRPr="00D94418" w:rsidRDefault="008B0835" w:rsidP="008B0835">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B0835" w:rsidRDefault="008B0835" w:rsidP="008B083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B0835" w:rsidRPr="00E13A5A" w:rsidRDefault="008B0835" w:rsidP="008B083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B0835" w:rsidRDefault="008B0835" w:rsidP="008B0835">
      <w:pPr>
        <w:jc w:val="both"/>
        <w:rPr>
          <w:bCs/>
          <w:iCs/>
          <w:sz w:val="28"/>
          <w:szCs w:val="28"/>
        </w:rPr>
      </w:pPr>
      <w:r w:rsidRPr="008F478D">
        <w:rPr>
          <w:b/>
          <w:sz w:val="28"/>
          <w:szCs w:val="28"/>
        </w:rPr>
        <w:t>Владеть:</w:t>
      </w:r>
      <w:r w:rsidRPr="00E13A5A">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B0835" w:rsidRDefault="008B0835" w:rsidP="008B083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B0835" w:rsidRPr="00E13A5A" w:rsidRDefault="008B0835" w:rsidP="008B083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B0835" w:rsidRPr="00F323F0" w:rsidRDefault="008B0835" w:rsidP="008B0835">
      <w:pPr>
        <w:jc w:val="both"/>
        <w:rPr>
          <w:b/>
          <w:bCs/>
          <w:sz w:val="28"/>
          <w:szCs w:val="28"/>
        </w:rPr>
      </w:pPr>
    </w:p>
    <w:p w:rsidR="008B0835" w:rsidRPr="008B0835" w:rsidRDefault="008B0835" w:rsidP="008B0835">
      <w:pPr>
        <w:jc w:val="both"/>
        <w:rPr>
          <w:sz w:val="28"/>
          <w:szCs w:val="28"/>
        </w:rPr>
      </w:pPr>
      <w:r w:rsidRPr="008B0835">
        <w:rPr>
          <w:sz w:val="28"/>
          <w:szCs w:val="28"/>
        </w:rPr>
        <w:t>1. Эмбриогене пищевода и трахеи</w:t>
      </w:r>
    </w:p>
    <w:p w:rsidR="008B0835" w:rsidRPr="008B0835" w:rsidRDefault="008B0835" w:rsidP="008B0835">
      <w:pPr>
        <w:jc w:val="both"/>
        <w:rPr>
          <w:sz w:val="28"/>
          <w:szCs w:val="28"/>
        </w:rPr>
      </w:pPr>
      <w:r w:rsidRPr="008B0835">
        <w:rPr>
          <w:sz w:val="28"/>
          <w:szCs w:val="28"/>
        </w:rPr>
        <w:t>2. Понятие атрезии пищевода</w:t>
      </w:r>
    </w:p>
    <w:p w:rsidR="008B0835" w:rsidRPr="008B0835" w:rsidRDefault="008B0835" w:rsidP="008B0835">
      <w:pPr>
        <w:jc w:val="both"/>
        <w:rPr>
          <w:sz w:val="28"/>
          <w:szCs w:val="28"/>
        </w:rPr>
      </w:pPr>
      <w:r w:rsidRPr="008B0835">
        <w:rPr>
          <w:sz w:val="28"/>
          <w:szCs w:val="28"/>
        </w:rPr>
        <w:t>3. Этиология и патогенез атрезий пищевода</w:t>
      </w:r>
    </w:p>
    <w:p w:rsidR="008B0835" w:rsidRPr="008B0835" w:rsidRDefault="008B0835" w:rsidP="008B0835">
      <w:pPr>
        <w:jc w:val="both"/>
        <w:rPr>
          <w:sz w:val="28"/>
          <w:szCs w:val="28"/>
        </w:rPr>
      </w:pPr>
      <w:r w:rsidRPr="008B0835">
        <w:rPr>
          <w:sz w:val="28"/>
          <w:szCs w:val="28"/>
        </w:rPr>
        <w:t>4. Клиническая картина атрезий пищевода</w:t>
      </w:r>
    </w:p>
    <w:p w:rsidR="008B0835" w:rsidRDefault="008B0835" w:rsidP="008B0835">
      <w:pPr>
        <w:jc w:val="both"/>
        <w:rPr>
          <w:sz w:val="28"/>
          <w:szCs w:val="28"/>
        </w:rPr>
      </w:pPr>
    </w:p>
    <w:p w:rsidR="008B0835" w:rsidRPr="00F323F0" w:rsidRDefault="008B0835" w:rsidP="008B083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B0835" w:rsidRPr="008B0835" w:rsidRDefault="008B0835" w:rsidP="008B0835">
      <w:pPr>
        <w:shd w:val="clear" w:color="auto" w:fill="FFFFFF"/>
        <w:jc w:val="both"/>
        <w:rPr>
          <w:b/>
          <w:sz w:val="28"/>
          <w:szCs w:val="28"/>
        </w:rPr>
      </w:pPr>
    </w:p>
    <w:p w:rsidR="008B0835" w:rsidRPr="008B0835" w:rsidRDefault="008B0835" w:rsidP="008B0835">
      <w:pPr>
        <w:numPr>
          <w:ilvl w:val="0"/>
          <w:numId w:val="1197"/>
        </w:numPr>
        <w:jc w:val="both"/>
        <w:rPr>
          <w:sz w:val="28"/>
          <w:szCs w:val="28"/>
        </w:rPr>
      </w:pPr>
      <w:r w:rsidRPr="008B0835">
        <w:rPr>
          <w:sz w:val="28"/>
          <w:szCs w:val="28"/>
        </w:rPr>
        <w:t>ПЕРЕД ТРАНСПОРТИРОВКОЙ НОВОРОЖДЕННОГО С АТРЕЗИЕЙ ПИЩЕВОДА НЕОБХОДИМО ВЫПОЛНИТЬ ВСЕ МАНИПУЛЯЦИИ, ЗА ИСКЛЮЧЕНИЕМ:</w:t>
      </w:r>
    </w:p>
    <w:p w:rsidR="008B0835" w:rsidRPr="008B0835" w:rsidRDefault="008B0835" w:rsidP="008B0835">
      <w:pPr>
        <w:ind w:left="3119" w:hanging="284"/>
        <w:jc w:val="both"/>
        <w:rPr>
          <w:sz w:val="28"/>
          <w:szCs w:val="28"/>
        </w:rPr>
      </w:pPr>
      <w:r w:rsidRPr="008B0835">
        <w:rPr>
          <w:sz w:val="28"/>
          <w:szCs w:val="28"/>
        </w:rPr>
        <w:t>а) ввести парентерально викасол</w:t>
      </w:r>
    </w:p>
    <w:p w:rsidR="008B0835" w:rsidRPr="008B0835" w:rsidRDefault="008B0835" w:rsidP="008B0835">
      <w:pPr>
        <w:ind w:left="3119" w:hanging="284"/>
        <w:jc w:val="both"/>
        <w:rPr>
          <w:sz w:val="28"/>
          <w:szCs w:val="28"/>
        </w:rPr>
      </w:pPr>
      <w:r w:rsidRPr="008B0835">
        <w:rPr>
          <w:sz w:val="28"/>
          <w:szCs w:val="28"/>
        </w:rPr>
        <w:lastRenderedPageBreak/>
        <w:t>б) сделать очистительную клизму</w:t>
      </w:r>
    </w:p>
    <w:p w:rsidR="008B0835" w:rsidRPr="008B0835" w:rsidRDefault="008B0835" w:rsidP="008B0835">
      <w:pPr>
        <w:ind w:left="3119" w:hanging="284"/>
        <w:jc w:val="both"/>
        <w:rPr>
          <w:sz w:val="28"/>
          <w:szCs w:val="28"/>
        </w:rPr>
      </w:pPr>
      <w:r w:rsidRPr="008B0835">
        <w:rPr>
          <w:sz w:val="28"/>
          <w:szCs w:val="28"/>
        </w:rPr>
        <w:t>в) ввести парентерально антибиотик</w:t>
      </w:r>
    </w:p>
    <w:p w:rsidR="008B0835" w:rsidRPr="008B0835" w:rsidRDefault="008B0835" w:rsidP="008B0835">
      <w:pPr>
        <w:ind w:left="3119" w:hanging="284"/>
        <w:jc w:val="both"/>
        <w:rPr>
          <w:sz w:val="28"/>
          <w:szCs w:val="28"/>
        </w:rPr>
      </w:pPr>
      <w:r w:rsidRPr="008B0835">
        <w:rPr>
          <w:sz w:val="28"/>
          <w:szCs w:val="28"/>
        </w:rPr>
        <w:t>г) ввести в верхний отдел пищевода зонд для аспирации слюны и слизи</w:t>
      </w:r>
    </w:p>
    <w:p w:rsidR="008B0835" w:rsidRPr="008B0835" w:rsidRDefault="008B0835" w:rsidP="008B0835">
      <w:pPr>
        <w:ind w:left="3119" w:hanging="284"/>
        <w:jc w:val="both"/>
        <w:rPr>
          <w:sz w:val="28"/>
          <w:szCs w:val="28"/>
        </w:rPr>
      </w:pPr>
      <w:r w:rsidRPr="008B0835">
        <w:rPr>
          <w:sz w:val="28"/>
          <w:szCs w:val="28"/>
        </w:rPr>
        <w:t>д) поместить ребёнка в транспортный кювез</w:t>
      </w:r>
    </w:p>
    <w:p w:rsidR="008B0835" w:rsidRPr="008B0835" w:rsidRDefault="008B0835" w:rsidP="008B0835">
      <w:pPr>
        <w:jc w:val="both"/>
        <w:rPr>
          <w:sz w:val="28"/>
          <w:szCs w:val="28"/>
        </w:rPr>
      </w:pPr>
    </w:p>
    <w:p w:rsidR="008B0835" w:rsidRPr="008B0835" w:rsidRDefault="008B0835" w:rsidP="008B0835">
      <w:pPr>
        <w:numPr>
          <w:ilvl w:val="0"/>
          <w:numId w:val="1197"/>
        </w:numPr>
        <w:jc w:val="both"/>
        <w:rPr>
          <w:sz w:val="28"/>
          <w:szCs w:val="28"/>
        </w:rPr>
      </w:pPr>
      <w:r w:rsidRPr="008B0835">
        <w:rPr>
          <w:sz w:val="28"/>
          <w:szCs w:val="28"/>
        </w:rPr>
        <w:t>ПРИ ПРЕДОПЕРАЦИОННОЙ ПОДГОТОВКЕ БОЛЬНОМУ С АТРЕЗИЕЙ ПИЩЕВОДА ПРОВОДЯТСЯ ВСЕ ПЕРЕЧИСЛЕННЫЕ МЕРОПРИЯТИЯ, КРОМЕ:</w:t>
      </w:r>
    </w:p>
    <w:p w:rsidR="008B0835" w:rsidRPr="008B0835" w:rsidRDefault="008B0835" w:rsidP="008B0835">
      <w:pPr>
        <w:ind w:firstLine="2835"/>
        <w:jc w:val="both"/>
        <w:rPr>
          <w:sz w:val="28"/>
          <w:szCs w:val="28"/>
        </w:rPr>
      </w:pPr>
      <w:r w:rsidRPr="008B0835">
        <w:rPr>
          <w:sz w:val="28"/>
          <w:szCs w:val="28"/>
        </w:rPr>
        <w:t>а) антибактериальной терапии</w:t>
      </w:r>
    </w:p>
    <w:p w:rsidR="008B0835" w:rsidRPr="008B0835" w:rsidRDefault="008B0835" w:rsidP="008B0835">
      <w:pPr>
        <w:ind w:firstLine="2835"/>
        <w:jc w:val="both"/>
        <w:rPr>
          <w:sz w:val="28"/>
          <w:szCs w:val="28"/>
        </w:rPr>
      </w:pPr>
      <w:r w:rsidRPr="008B0835">
        <w:rPr>
          <w:sz w:val="28"/>
          <w:szCs w:val="28"/>
        </w:rPr>
        <w:t>б) кормления через зонд, введённый в желудок</w:t>
      </w:r>
    </w:p>
    <w:p w:rsidR="008B0835" w:rsidRPr="008B0835" w:rsidRDefault="008B0835" w:rsidP="008B0835">
      <w:pPr>
        <w:ind w:firstLine="2835"/>
        <w:jc w:val="both"/>
        <w:rPr>
          <w:sz w:val="28"/>
          <w:szCs w:val="28"/>
        </w:rPr>
      </w:pPr>
      <w:r w:rsidRPr="008B0835">
        <w:rPr>
          <w:sz w:val="28"/>
          <w:szCs w:val="28"/>
        </w:rPr>
        <w:t>в) оксигенотерапии</w:t>
      </w:r>
    </w:p>
    <w:p w:rsidR="008B0835" w:rsidRPr="008B0835" w:rsidRDefault="008B0835" w:rsidP="008B0835">
      <w:pPr>
        <w:ind w:firstLine="2835"/>
        <w:jc w:val="both"/>
        <w:rPr>
          <w:sz w:val="28"/>
          <w:szCs w:val="28"/>
        </w:rPr>
      </w:pPr>
      <w:r w:rsidRPr="008B0835">
        <w:rPr>
          <w:sz w:val="28"/>
          <w:szCs w:val="28"/>
        </w:rPr>
        <w:t>г) парентерального питания</w:t>
      </w:r>
    </w:p>
    <w:p w:rsidR="008B0835" w:rsidRPr="008B0835" w:rsidRDefault="008B0835" w:rsidP="008B0835">
      <w:pPr>
        <w:ind w:firstLine="2835"/>
        <w:jc w:val="both"/>
        <w:rPr>
          <w:sz w:val="28"/>
          <w:szCs w:val="28"/>
        </w:rPr>
      </w:pPr>
      <w:r w:rsidRPr="008B0835">
        <w:rPr>
          <w:sz w:val="28"/>
          <w:szCs w:val="28"/>
        </w:rPr>
        <w:t>д) санации трахеобронхиального дерева</w:t>
      </w:r>
    </w:p>
    <w:p w:rsidR="008B0835" w:rsidRPr="008B0835" w:rsidRDefault="008B0835" w:rsidP="008B0835">
      <w:pPr>
        <w:jc w:val="both"/>
        <w:rPr>
          <w:sz w:val="28"/>
          <w:szCs w:val="28"/>
        </w:rPr>
      </w:pPr>
    </w:p>
    <w:p w:rsidR="008B0835" w:rsidRPr="008B0835" w:rsidRDefault="008B0835" w:rsidP="008B0835">
      <w:pPr>
        <w:numPr>
          <w:ilvl w:val="0"/>
          <w:numId w:val="1197"/>
        </w:numPr>
        <w:jc w:val="both"/>
        <w:rPr>
          <w:sz w:val="28"/>
          <w:szCs w:val="28"/>
        </w:rPr>
      </w:pPr>
      <w:r w:rsidRPr="008B0835">
        <w:rPr>
          <w:sz w:val="28"/>
          <w:szCs w:val="28"/>
        </w:rPr>
        <w:t>УКАЖИТЕ НАИБОЛЕЕ ПРАВИЛЬНОЕ ПОЛОЖЕНИЕ НОВОРОЖДЕННОГО С АТРЕЗИЕЙ ПИЩЕВОДА ПРИ ТРАНСПОРТИРОВКЕ</w:t>
      </w:r>
    </w:p>
    <w:p w:rsidR="008B0835" w:rsidRPr="008B0835" w:rsidRDefault="008B0835" w:rsidP="008B0835">
      <w:pPr>
        <w:ind w:firstLine="2835"/>
        <w:jc w:val="both"/>
        <w:rPr>
          <w:sz w:val="28"/>
          <w:szCs w:val="28"/>
        </w:rPr>
      </w:pPr>
      <w:r w:rsidRPr="008B0835">
        <w:rPr>
          <w:sz w:val="28"/>
          <w:szCs w:val="28"/>
        </w:rPr>
        <w:t>а) горизонтальное</w:t>
      </w:r>
    </w:p>
    <w:p w:rsidR="008B0835" w:rsidRPr="008B0835" w:rsidRDefault="008B0835" w:rsidP="008B0835">
      <w:pPr>
        <w:ind w:firstLine="2835"/>
        <w:jc w:val="both"/>
        <w:rPr>
          <w:sz w:val="28"/>
          <w:szCs w:val="28"/>
        </w:rPr>
      </w:pPr>
      <w:r w:rsidRPr="008B0835">
        <w:rPr>
          <w:sz w:val="28"/>
          <w:szCs w:val="28"/>
        </w:rPr>
        <w:t>б) вертикальное</w:t>
      </w:r>
    </w:p>
    <w:p w:rsidR="008B0835" w:rsidRPr="008B0835" w:rsidRDefault="008B0835" w:rsidP="008B0835">
      <w:pPr>
        <w:ind w:firstLine="2835"/>
        <w:jc w:val="both"/>
        <w:rPr>
          <w:sz w:val="28"/>
          <w:szCs w:val="28"/>
        </w:rPr>
      </w:pPr>
      <w:r w:rsidRPr="008B0835">
        <w:rPr>
          <w:sz w:val="28"/>
          <w:szCs w:val="28"/>
        </w:rPr>
        <w:t>в) с приподнятым тазовым отделом</w:t>
      </w:r>
    </w:p>
    <w:p w:rsidR="008B0835" w:rsidRPr="008B0835" w:rsidRDefault="008B0835" w:rsidP="008B0835">
      <w:pPr>
        <w:ind w:firstLine="2835"/>
        <w:jc w:val="both"/>
        <w:rPr>
          <w:sz w:val="28"/>
          <w:szCs w:val="28"/>
        </w:rPr>
      </w:pPr>
      <w:r w:rsidRPr="008B0835">
        <w:rPr>
          <w:sz w:val="28"/>
          <w:szCs w:val="28"/>
        </w:rPr>
        <w:t>г) на правом боку</w:t>
      </w:r>
    </w:p>
    <w:p w:rsidR="008B0835" w:rsidRPr="008B0835" w:rsidRDefault="008B0835" w:rsidP="008B0835">
      <w:pPr>
        <w:ind w:firstLine="2835"/>
        <w:jc w:val="both"/>
        <w:rPr>
          <w:sz w:val="28"/>
          <w:szCs w:val="28"/>
        </w:rPr>
      </w:pPr>
      <w:r w:rsidRPr="008B0835">
        <w:rPr>
          <w:sz w:val="28"/>
          <w:szCs w:val="28"/>
        </w:rPr>
        <w:t>д) на животе</w:t>
      </w:r>
    </w:p>
    <w:p w:rsidR="008B0835" w:rsidRPr="008B0835" w:rsidRDefault="008B0835" w:rsidP="008B0835">
      <w:pPr>
        <w:ind w:firstLine="2835"/>
        <w:jc w:val="both"/>
        <w:rPr>
          <w:sz w:val="28"/>
          <w:szCs w:val="28"/>
        </w:rPr>
      </w:pPr>
    </w:p>
    <w:p w:rsidR="008B0835" w:rsidRPr="008B0835" w:rsidRDefault="008B0835" w:rsidP="008B0835">
      <w:pPr>
        <w:numPr>
          <w:ilvl w:val="0"/>
          <w:numId w:val="1197"/>
        </w:numPr>
        <w:jc w:val="both"/>
        <w:rPr>
          <w:sz w:val="28"/>
          <w:szCs w:val="28"/>
        </w:rPr>
      </w:pPr>
      <w:r w:rsidRPr="008B0835">
        <w:rPr>
          <w:sz w:val="28"/>
          <w:szCs w:val="28"/>
        </w:rPr>
        <w:t>ПРЕДЕЛЬНОЕ РАССТОЯНИЕ МЕЖДУ СЕГМЕНТАМИ ПИЩЕВОДА ДЛЯ НАЛОЖЕНИЯ ПРЯМОГО АНАСТОМОЗА ПРИ АТРЕЗИИ ПИЩЕВОДА ДОЛЖНО СОСТАВЛЯТЬ:</w:t>
      </w:r>
    </w:p>
    <w:p w:rsidR="008B0835" w:rsidRPr="008B0835" w:rsidRDefault="008B0835" w:rsidP="008B0835">
      <w:pPr>
        <w:ind w:firstLine="2835"/>
        <w:jc w:val="both"/>
        <w:rPr>
          <w:sz w:val="28"/>
          <w:szCs w:val="28"/>
        </w:rPr>
      </w:pPr>
      <w:r w:rsidRPr="008B0835">
        <w:rPr>
          <w:sz w:val="28"/>
          <w:szCs w:val="28"/>
        </w:rPr>
        <w:t>а) 0,5 см</w:t>
      </w:r>
    </w:p>
    <w:p w:rsidR="008B0835" w:rsidRPr="008B0835" w:rsidRDefault="008B0835" w:rsidP="008B0835">
      <w:pPr>
        <w:ind w:firstLine="2835"/>
        <w:jc w:val="both"/>
        <w:rPr>
          <w:sz w:val="28"/>
          <w:szCs w:val="28"/>
        </w:rPr>
      </w:pPr>
      <w:r w:rsidRPr="008B0835">
        <w:rPr>
          <w:sz w:val="28"/>
          <w:szCs w:val="28"/>
        </w:rPr>
        <w:t>б) 1,0 см</w:t>
      </w:r>
    </w:p>
    <w:p w:rsidR="008B0835" w:rsidRPr="008B0835" w:rsidRDefault="008B0835" w:rsidP="008B0835">
      <w:pPr>
        <w:ind w:firstLine="2835"/>
        <w:jc w:val="both"/>
        <w:rPr>
          <w:sz w:val="28"/>
          <w:szCs w:val="28"/>
        </w:rPr>
      </w:pPr>
      <w:r w:rsidRPr="008B0835">
        <w:rPr>
          <w:sz w:val="28"/>
          <w:szCs w:val="28"/>
        </w:rPr>
        <w:t>в) 1,5 см</w:t>
      </w:r>
    </w:p>
    <w:p w:rsidR="008B0835" w:rsidRPr="008B0835" w:rsidRDefault="008B0835" w:rsidP="008B0835">
      <w:pPr>
        <w:ind w:firstLine="2835"/>
        <w:jc w:val="both"/>
        <w:rPr>
          <w:sz w:val="28"/>
          <w:szCs w:val="28"/>
        </w:rPr>
      </w:pPr>
      <w:r w:rsidRPr="008B0835">
        <w:rPr>
          <w:sz w:val="28"/>
          <w:szCs w:val="28"/>
        </w:rPr>
        <w:t>г) 2,0 см</w:t>
      </w:r>
    </w:p>
    <w:p w:rsidR="008B0835" w:rsidRPr="008B0835" w:rsidRDefault="008B0835" w:rsidP="008B0835">
      <w:pPr>
        <w:ind w:firstLine="2835"/>
        <w:jc w:val="both"/>
        <w:rPr>
          <w:sz w:val="28"/>
          <w:szCs w:val="28"/>
        </w:rPr>
      </w:pPr>
      <w:r w:rsidRPr="008B0835">
        <w:rPr>
          <w:sz w:val="28"/>
          <w:szCs w:val="28"/>
        </w:rPr>
        <w:t>д) 2,5 см</w:t>
      </w:r>
    </w:p>
    <w:p w:rsidR="008B0835" w:rsidRPr="008B0835" w:rsidRDefault="008B0835" w:rsidP="008B0835">
      <w:pPr>
        <w:jc w:val="both"/>
        <w:rPr>
          <w:sz w:val="28"/>
          <w:szCs w:val="28"/>
        </w:rPr>
      </w:pPr>
    </w:p>
    <w:p w:rsidR="008B0835" w:rsidRPr="008B0835" w:rsidRDefault="008B0835" w:rsidP="008B0835">
      <w:pPr>
        <w:jc w:val="both"/>
        <w:rPr>
          <w:sz w:val="28"/>
          <w:szCs w:val="28"/>
        </w:rPr>
      </w:pPr>
      <w:r w:rsidRPr="008B0835">
        <w:rPr>
          <w:sz w:val="28"/>
          <w:szCs w:val="28"/>
        </w:rPr>
        <w:t>5. НАИБОЛЕЕ ГРОЗНЫМ ОСЛОЖНЕНИЕМ РАННЕГО ПОСЛЕОПЕРАЦИОННОГО ПЕРИОДА У НОВОРОЖДЕННЫХ С АТРЕЗИЕЙ ПИЩЕВОДА ЯВЛЯЕТСЯ:</w:t>
      </w:r>
    </w:p>
    <w:p w:rsidR="008B0835" w:rsidRPr="008B0835" w:rsidRDefault="008B0835" w:rsidP="008B0835">
      <w:pPr>
        <w:ind w:firstLine="2835"/>
        <w:jc w:val="both"/>
        <w:rPr>
          <w:sz w:val="28"/>
          <w:szCs w:val="28"/>
        </w:rPr>
      </w:pPr>
      <w:r w:rsidRPr="008B0835">
        <w:rPr>
          <w:sz w:val="28"/>
          <w:szCs w:val="28"/>
        </w:rPr>
        <w:t>а) синдром дыхательных расстройств</w:t>
      </w:r>
    </w:p>
    <w:p w:rsidR="008B0835" w:rsidRPr="008B0835" w:rsidRDefault="008B0835" w:rsidP="008B0835">
      <w:pPr>
        <w:ind w:firstLine="2835"/>
        <w:jc w:val="both"/>
        <w:rPr>
          <w:sz w:val="28"/>
          <w:szCs w:val="28"/>
        </w:rPr>
      </w:pPr>
      <w:r w:rsidRPr="008B0835">
        <w:rPr>
          <w:sz w:val="28"/>
          <w:szCs w:val="28"/>
        </w:rPr>
        <w:t>б) гипотрофия</w:t>
      </w:r>
    </w:p>
    <w:p w:rsidR="008B0835" w:rsidRPr="008B0835" w:rsidRDefault="008B0835" w:rsidP="008B0835">
      <w:pPr>
        <w:ind w:firstLine="2835"/>
        <w:jc w:val="both"/>
        <w:rPr>
          <w:sz w:val="28"/>
          <w:szCs w:val="28"/>
        </w:rPr>
      </w:pPr>
      <w:r w:rsidRPr="008B0835">
        <w:rPr>
          <w:sz w:val="28"/>
          <w:szCs w:val="28"/>
        </w:rPr>
        <w:t>в) несостоятельность швов анастомоза</w:t>
      </w:r>
    </w:p>
    <w:p w:rsidR="008B0835" w:rsidRPr="008B0835" w:rsidRDefault="008B0835" w:rsidP="008B0835">
      <w:pPr>
        <w:ind w:firstLine="2835"/>
        <w:jc w:val="both"/>
        <w:rPr>
          <w:sz w:val="28"/>
          <w:szCs w:val="28"/>
        </w:rPr>
      </w:pPr>
      <w:r w:rsidRPr="008B0835">
        <w:rPr>
          <w:sz w:val="28"/>
          <w:szCs w:val="28"/>
        </w:rPr>
        <w:t>г) стеноз пищевода</w:t>
      </w:r>
    </w:p>
    <w:p w:rsidR="008B0835" w:rsidRPr="008B0835" w:rsidRDefault="008B0835" w:rsidP="008B0835">
      <w:pPr>
        <w:ind w:firstLine="2835"/>
        <w:jc w:val="both"/>
        <w:rPr>
          <w:sz w:val="28"/>
          <w:szCs w:val="28"/>
        </w:rPr>
      </w:pPr>
      <w:r w:rsidRPr="008B0835">
        <w:rPr>
          <w:sz w:val="28"/>
          <w:szCs w:val="28"/>
        </w:rPr>
        <w:t>д) синдром полиорганной недостаточности</w:t>
      </w:r>
    </w:p>
    <w:p w:rsidR="008B0835" w:rsidRPr="008B0835" w:rsidRDefault="008B0835" w:rsidP="008B0835">
      <w:pPr>
        <w:jc w:val="both"/>
        <w:rPr>
          <w:sz w:val="28"/>
          <w:szCs w:val="28"/>
        </w:rPr>
      </w:pPr>
    </w:p>
    <w:p w:rsidR="008B0835" w:rsidRPr="008B0835" w:rsidRDefault="008B0835" w:rsidP="008B0835">
      <w:pPr>
        <w:numPr>
          <w:ilvl w:val="0"/>
          <w:numId w:val="1198"/>
        </w:numPr>
        <w:tabs>
          <w:tab w:val="num" w:pos="360"/>
        </w:tabs>
        <w:ind w:left="0" w:firstLine="0"/>
        <w:jc w:val="both"/>
        <w:rPr>
          <w:sz w:val="28"/>
          <w:szCs w:val="28"/>
        </w:rPr>
      </w:pPr>
      <w:r w:rsidRPr="008B0835">
        <w:rPr>
          <w:sz w:val="28"/>
          <w:szCs w:val="28"/>
        </w:rPr>
        <w:t>НАИБОЛЕЕ ЧАСТО ПРИМЕНЯЕМЫМ МЕТОДОМ НАЛОЖЕНИЯ АНАСТОМОЗА ПРИ АТРЕЗИИ ПИЩЕВОДА У НОВОРОЖДЕННЫХ ЯВЛЯЕТСЯ:</w:t>
      </w:r>
    </w:p>
    <w:p w:rsidR="008B0835" w:rsidRPr="008B0835" w:rsidRDefault="008B0835" w:rsidP="008B0835">
      <w:pPr>
        <w:ind w:left="3119" w:hanging="284"/>
        <w:jc w:val="both"/>
        <w:rPr>
          <w:sz w:val="28"/>
          <w:szCs w:val="28"/>
        </w:rPr>
      </w:pPr>
      <w:r w:rsidRPr="008B0835">
        <w:rPr>
          <w:sz w:val="28"/>
          <w:szCs w:val="28"/>
        </w:rPr>
        <w:lastRenderedPageBreak/>
        <w:t>а) анастомоз «конец в конец» узловым однорядным швом</w:t>
      </w:r>
    </w:p>
    <w:p w:rsidR="008B0835" w:rsidRPr="008B0835" w:rsidRDefault="008B0835" w:rsidP="008B0835">
      <w:pPr>
        <w:ind w:left="3119" w:hanging="284"/>
        <w:jc w:val="both"/>
        <w:rPr>
          <w:sz w:val="28"/>
          <w:szCs w:val="28"/>
        </w:rPr>
      </w:pPr>
      <w:r w:rsidRPr="008B0835">
        <w:rPr>
          <w:sz w:val="28"/>
          <w:szCs w:val="28"/>
        </w:rPr>
        <w:t>б) методика Баирова</w:t>
      </w:r>
    </w:p>
    <w:p w:rsidR="008B0835" w:rsidRPr="008B0835" w:rsidRDefault="008B0835" w:rsidP="008B0835">
      <w:pPr>
        <w:ind w:left="3119" w:hanging="284"/>
        <w:jc w:val="both"/>
        <w:rPr>
          <w:sz w:val="28"/>
          <w:szCs w:val="28"/>
        </w:rPr>
      </w:pPr>
      <w:r w:rsidRPr="008B0835">
        <w:rPr>
          <w:sz w:val="28"/>
          <w:szCs w:val="28"/>
        </w:rPr>
        <w:t>в) метод «конец в бок»</w:t>
      </w:r>
    </w:p>
    <w:p w:rsidR="008B0835" w:rsidRPr="008B0835" w:rsidRDefault="008B0835" w:rsidP="008B0835">
      <w:pPr>
        <w:ind w:left="3119" w:hanging="284"/>
        <w:jc w:val="both"/>
        <w:rPr>
          <w:sz w:val="28"/>
          <w:szCs w:val="28"/>
        </w:rPr>
      </w:pPr>
      <w:r w:rsidRPr="008B0835">
        <w:rPr>
          <w:sz w:val="28"/>
          <w:szCs w:val="28"/>
        </w:rPr>
        <w:t>г) наложение швов по Хайяту</w:t>
      </w:r>
    </w:p>
    <w:p w:rsidR="008B0835" w:rsidRPr="008B0835" w:rsidRDefault="008B0835" w:rsidP="008B0835">
      <w:pPr>
        <w:ind w:left="3119" w:hanging="284"/>
        <w:jc w:val="both"/>
        <w:rPr>
          <w:sz w:val="28"/>
          <w:szCs w:val="28"/>
        </w:rPr>
      </w:pPr>
      <w:r w:rsidRPr="008B0835">
        <w:rPr>
          <w:sz w:val="28"/>
          <w:szCs w:val="28"/>
        </w:rPr>
        <w:t>д) циркулярная эзофагомиотомия по Левадитису</w:t>
      </w:r>
    </w:p>
    <w:p w:rsidR="008B0835" w:rsidRPr="008B0835" w:rsidRDefault="008B0835" w:rsidP="008B0835">
      <w:pPr>
        <w:jc w:val="both"/>
        <w:rPr>
          <w:sz w:val="28"/>
          <w:szCs w:val="28"/>
        </w:rPr>
      </w:pPr>
    </w:p>
    <w:p w:rsidR="008B0835" w:rsidRPr="008B0835" w:rsidRDefault="008B0835" w:rsidP="008B0835">
      <w:pPr>
        <w:numPr>
          <w:ilvl w:val="0"/>
          <w:numId w:val="1198"/>
        </w:numPr>
        <w:tabs>
          <w:tab w:val="num" w:pos="360"/>
        </w:tabs>
        <w:ind w:left="0" w:firstLine="0"/>
        <w:jc w:val="both"/>
        <w:rPr>
          <w:sz w:val="28"/>
          <w:szCs w:val="28"/>
        </w:rPr>
      </w:pPr>
      <w:r w:rsidRPr="008B0835">
        <w:rPr>
          <w:sz w:val="28"/>
          <w:szCs w:val="28"/>
        </w:rPr>
        <w:t>ДЛЯ КАКОГО СИНДРОМА ХАРАКТЕРНО СОЧЕТАНИЕ: АТРЕЗИЯ ПИЩЕВОДА + АТРЕЗИЯ АНУСА + ПОРОК СЕРДЦА + ПОРОКИ ПОЧЕК + ПОРОКИ ПОЗВОНОЧНИКА</w:t>
      </w:r>
    </w:p>
    <w:p w:rsidR="008B0835" w:rsidRPr="008B0835" w:rsidRDefault="008B0835" w:rsidP="008B0835">
      <w:pPr>
        <w:ind w:firstLine="2835"/>
        <w:jc w:val="both"/>
        <w:rPr>
          <w:sz w:val="28"/>
          <w:szCs w:val="28"/>
        </w:rPr>
      </w:pPr>
      <w:r w:rsidRPr="008B0835">
        <w:rPr>
          <w:sz w:val="28"/>
          <w:szCs w:val="28"/>
        </w:rPr>
        <w:t>а) Опица-Смита-Лемли</w:t>
      </w:r>
    </w:p>
    <w:p w:rsidR="008B0835" w:rsidRPr="008B0835" w:rsidRDefault="008B0835" w:rsidP="008B0835">
      <w:pPr>
        <w:ind w:firstLine="2835"/>
        <w:jc w:val="both"/>
        <w:rPr>
          <w:sz w:val="28"/>
          <w:szCs w:val="28"/>
        </w:rPr>
      </w:pPr>
      <w:r w:rsidRPr="008B0835">
        <w:rPr>
          <w:sz w:val="28"/>
          <w:szCs w:val="28"/>
        </w:rPr>
        <w:t>б) Видемана-Беквита</w:t>
      </w:r>
    </w:p>
    <w:p w:rsidR="008B0835" w:rsidRPr="008B0835" w:rsidRDefault="008B0835" w:rsidP="008B0835">
      <w:pPr>
        <w:ind w:firstLine="2835"/>
        <w:jc w:val="both"/>
        <w:rPr>
          <w:sz w:val="28"/>
          <w:szCs w:val="28"/>
        </w:rPr>
      </w:pPr>
      <w:r w:rsidRPr="008B0835">
        <w:rPr>
          <w:sz w:val="28"/>
          <w:szCs w:val="28"/>
        </w:rPr>
        <w:t>в) VACTER</w:t>
      </w:r>
    </w:p>
    <w:p w:rsidR="008B0835" w:rsidRPr="008B0835" w:rsidRDefault="008B0835" w:rsidP="008B0835">
      <w:pPr>
        <w:ind w:firstLine="2835"/>
        <w:jc w:val="both"/>
        <w:rPr>
          <w:sz w:val="28"/>
          <w:szCs w:val="28"/>
        </w:rPr>
      </w:pPr>
      <w:r w:rsidRPr="008B0835">
        <w:rPr>
          <w:sz w:val="28"/>
          <w:szCs w:val="28"/>
        </w:rPr>
        <w:t>г) Казабах-Меррита</w:t>
      </w:r>
    </w:p>
    <w:p w:rsidR="008B0835" w:rsidRPr="008B0835" w:rsidRDefault="008B0835" w:rsidP="008B0835">
      <w:pPr>
        <w:ind w:firstLine="2835"/>
        <w:jc w:val="both"/>
        <w:rPr>
          <w:sz w:val="28"/>
          <w:szCs w:val="28"/>
        </w:rPr>
      </w:pPr>
      <w:r w:rsidRPr="008B0835">
        <w:rPr>
          <w:sz w:val="28"/>
          <w:szCs w:val="28"/>
        </w:rPr>
        <w:t>д) Марфана</w:t>
      </w:r>
    </w:p>
    <w:p w:rsidR="008B0835" w:rsidRPr="008B0835" w:rsidRDefault="008B0835" w:rsidP="008B0835">
      <w:pPr>
        <w:jc w:val="both"/>
        <w:rPr>
          <w:sz w:val="28"/>
          <w:szCs w:val="28"/>
        </w:rPr>
      </w:pPr>
    </w:p>
    <w:p w:rsidR="008B0835" w:rsidRPr="008B0835" w:rsidRDefault="008B0835" w:rsidP="008B0835">
      <w:pPr>
        <w:numPr>
          <w:ilvl w:val="0"/>
          <w:numId w:val="1198"/>
        </w:numPr>
        <w:tabs>
          <w:tab w:val="num" w:pos="360"/>
        </w:tabs>
        <w:ind w:left="0" w:firstLine="0"/>
        <w:jc w:val="both"/>
        <w:rPr>
          <w:sz w:val="28"/>
          <w:szCs w:val="28"/>
        </w:rPr>
      </w:pPr>
      <w:r w:rsidRPr="008B0835">
        <w:rPr>
          <w:sz w:val="28"/>
          <w:szCs w:val="28"/>
        </w:rPr>
        <w:t>ПЕРВЫМ ИССЛЕДОВАНИЕМ ДЛЯ ИСКЛЮЧЕНИЯ АТРЕЗИИ ПИЩЕВОДА У НОВОРОЖДЕННОГО ЯВЛЯЕТСЯ:</w:t>
      </w:r>
    </w:p>
    <w:p w:rsidR="008B0835" w:rsidRPr="008B0835" w:rsidRDefault="008B0835" w:rsidP="008B0835">
      <w:pPr>
        <w:ind w:firstLine="2835"/>
        <w:jc w:val="both"/>
        <w:rPr>
          <w:sz w:val="28"/>
          <w:szCs w:val="28"/>
        </w:rPr>
      </w:pPr>
      <w:r w:rsidRPr="008B0835">
        <w:rPr>
          <w:sz w:val="28"/>
          <w:szCs w:val="28"/>
        </w:rPr>
        <w:t>а) проба Элефанта</w:t>
      </w:r>
    </w:p>
    <w:p w:rsidR="008B0835" w:rsidRPr="008B0835" w:rsidRDefault="008B0835" w:rsidP="008B0835">
      <w:pPr>
        <w:ind w:firstLine="2835"/>
        <w:jc w:val="both"/>
        <w:rPr>
          <w:sz w:val="28"/>
          <w:szCs w:val="28"/>
        </w:rPr>
      </w:pPr>
      <w:r w:rsidRPr="008B0835">
        <w:rPr>
          <w:sz w:val="28"/>
          <w:szCs w:val="28"/>
        </w:rPr>
        <w:t>б) рентгенография грудной клетки</w:t>
      </w:r>
    </w:p>
    <w:p w:rsidR="008B0835" w:rsidRPr="008B0835" w:rsidRDefault="008B0835" w:rsidP="008B0835">
      <w:pPr>
        <w:ind w:firstLine="2835"/>
        <w:jc w:val="both"/>
        <w:rPr>
          <w:sz w:val="28"/>
          <w:szCs w:val="28"/>
        </w:rPr>
      </w:pPr>
      <w:r w:rsidRPr="008B0835">
        <w:rPr>
          <w:sz w:val="28"/>
          <w:szCs w:val="28"/>
        </w:rPr>
        <w:t>в) зондирование</w:t>
      </w:r>
    </w:p>
    <w:p w:rsidR="008B0835" w:rsidRPr="008B0835" w:rsidRDefault="008B0835" w:rsidP="008B0835">
      <w:pPr>
        <w:ind w:firstLine="2835"/>
        <w:jc w:val="both"/>
        <w:rPr>
          <w:sz w:val="28"/>
          <w:szCs w:val="28"/>
        </w:rPr>
      </w:pPr>
      <w:r w:rsidRPr="008B0835">
        <w:rPr>
          <w:sz w:val="28"/>
          <w:szCs w:val="28"/>
        </w:rPr>
        <w:t>г) УЗИ</w:t>
      </w:r>
    </w:p>
    <w:p w:rsidR="008B0835" w:rsidRPr="008B0835" w:rsidRDefault="008B0835" w:rsidP="008B0835">
      <w:pPr>
        <w:ind w:firstLine="2835"/>
        <w:jc w:val="both"/>
        <w:rPr>
          <w:sz w:val="28"/>
          <w:szCs w:val="28"/>
        </w:rPr>
      </w:pPr>
      <w:r w:rsidRPr="008B0835">
        <w:rPr>
          <w:sz w:val="28"/>
          <w:szCs w:val="28"/>
        </w:rPr>
        <w:t>д) эзофагоскопия</w:t>
      </w:r>
    </w:p>
    <w:p w:rsidR="008B0835" w:rsidRPr="008B0835" w:rsidRDefault="008B0835" w:rsidP="008B0835">
      <w:pPr>
        <w:ind w:left="900"/>
        <w:jc w:val="both"/>
        <w:rPr>
          <w:sz w:val="28"/>
          <w:szCs w:val="28"/>
        </w:rPr>
      </w:pPr>
    </w:p>
    <w:p w:rsidR="008B0835" w:rsidRPr="008B0835" w:rsidRDefault="008B0835" w:rsidP="008B0835">
      <w:pPr>
        <w:numPr>
          <w:ilvl w:val="0"/>
          <w:numId w:val="1198"/>
        </w:numPr>
        <w:tabs>
          <w:tab w:val="num" w:pos="360"/>
        </w:tabs>
        <w:ind w:left="0" w:firstLine="0"/>
        <w:jc w:val="both"/>
        <w:rPr>
          <w:sz w:val="28"/>
          <w:szCs w:val="28"/>
        </w:rPr>
      </w:pPr>
      <w:r w:rsidRPr="008B0835">
        <w:rPr>
          <w:sz w:val="28"/>
          <w:szCs w:val="28"/>
        </w:rPr>
        <w:t>ТЯЖЕСТЬ СОСТОЯНИЯ БОЛЬНЫХ ВРОЖДЕННОЙ НИЗКОЙ КИШЕЧНОЙ НЕПРОХОДИМОСТЬЮ ОБУСЛОВЛЕНА:</w:t>
      </w:r>
    </w:p>
    <w:p w:rsidR="008B0835" w:rsidRPr="008B0835" w:rsidRDefault="008B0835" w:rsidP="008B0835">
      <w:pPr>
        <w:ind w:firstLine="2835"/>
        <w:jc w:val="both"/>
        <w:rPr>
          <w:sz w:val="28"/>
          <w:szCs w:val="28"/>
        </w:rPr>
      </w:pPr>
      <w:r w:rsidRPr="008B0835">
        <w:rPr>
          <w:sz w:val="28"/>
          <w:szCs w:val="28"/>
        </w:rPr>
        <w:t>а) глубокими водно-электролитными нарушениями</w:t>
      </w:r>
    </w:p>
    <w:p w:rsidR="008B0835" w:rsidRPr="008B0835" w:rsidRDefault="008B0835" w:rsidP="008B0835">
      <w:pPr>
        <w:ind w:firstLine="2835"/>
        <w:jc w:val="both"/>
        <w:rPr>
          <w:sz w:val="28"/>
          <w:szCs w:val="28"/>
        </w:rPr>
      </w:pPr>
      <w:r w:rsidRPr="008B0835">
        <w:rPr>
          <w:sz w:val="28"/>
          <w:szCs w:val="28"/>
        </w:rPr>
        <w:t>б) необратимыми гемодинамическими сдвигами</w:t>
      </w:r>
    </w:p>
    <w:p w:rsidR="008B0835" w:rsidRPr="008B0835" w:rsidRDefault="008B0835" w:rsidP="008B0835">
      <w:pPr>
        <w:ind w:firstLine="2835"/>
        <w:jc w:val="both"/>
        <w:rPr>
          <w:sz w:val="28"/>
          <w:szCs w:val="28"/>
        </w:rPr>
      </w:pPr>
      <w:r w:rsidRPr="008B0835">
        <w:rPr>
          <w:sz w:val="28"/>
          <w:szCs w:val="28"/>
        </w:rPr>
        <w:t>в) прогрессирующим эндотоксикозом</w:t>
      </w:r>
    </w:p>
    <w:p w:rsidR="008B0835" w:rsidRPr="008B0835" w:rsidRDefault="008B0835" w:rsidP="008B0835">
      <w:pPr>
        <w:ind w:firstLine="2835"/>
        <w:jc w:val="both"/>
        <w:rPr>
          <w:sz w:val="28"/>
          <w:szCs w:val="28"/>
        </w:rPr>
      </w:pPr>
      <w:r w:rsidRPr="008B0835">
        <w:rPr>
          <w:sz w:val="28"/>
          <w:szCs w:val="28"/>
        </w:rPr>
        <w:t>г) выраженной алиментарной гипотрофией</w:t>
      </w:r>
    </w:p>
    <w:p w:rsidR="008B0835" w:rsidRPr="008B0835" w:rsidRDefault="008B0835" w:rsidP="008B0835">
      <w:pPr>
        <w:ind w:firstLine="2835"/>
        <w:jc w:val="both"/>
        <w:rPr>
          <w:sz w:val="28"/>
          <w:szCs w:val="28"/>
        </w:rPr>
      </w:pPr>
      <w:r w:rsidRPr="008B0835">
        <w:rPr>
          <w:sz w:val="28"/>
          <w:szCs w:val="28"/>
        </w:rPr>
        <w:t>д) нарастающей дыхательной недостаточностью</w:t>
      </w:r>
    </w:p>
    <w:p w:rsidR="008B0835" w:rsidRPr="008B0835" w:rsidRDefault="008B0835" w:rsidP="008B0835">
      <w:pPr>
        <w:jc w:val="both"/>
        <w:rPr>
          <w:sz w:val="28"/>
          <w:szCs w:val="28"/>
        </w:rPr>
      </w:pPr>
    </w:p>
    <w:p w:rsidR="008B0835" w:rsidRPr="008B0835" w:rsidRDefault="008B0835" w:rsidP="008B0835">
      <w:pPr>
        <w:numPr>
          <w:ilvl w:val="0"/>
          <w:numId w:val="1198"/>
        </w:numPr>
        <w:tabs>
          <w:tab w:val="num" w:pos="360"/>
        </w:tabs>
        <w:ind w:left="0" w:firstLine="0"/>
        <w:jc w:val="both"/>
        <w:rPr>
          <w:sz w:val="28"/>
          <w:szCs w:val="28"/>
        </w:rPr>
      </w:pPr>
      <w:r w:rsidRPr="008B0835">
        <w:rPr>
          <w:sz w:val="28"/>
          <w:szCs w:val="28"/>
        </w:rPr>
        <w:t>ВЕДУЩИМ КЛИНИЧЕСКИМ СИМПТОМОМ ВЫСОКОЙ ВРОЖДЁННОЙ КИШЕЧНОЙ НЕПРОХОДИМОСТИ ЯВЛЯЕТСЯ:</w:t>
      </w:r>
    </w:p>
    <w:p w:rsidR="008B0835" w:rsidRPr="008B0835" w:rsidRDefault="008B0835" w:rsidP="008B0835">
      <w:pPr>
        <w:ind w:firstLine="2835"/>
        <w:jc w:val="both"/>
        <w:rPr>
          <w:sz w:val="28"/>
          <w:szCs w:val="28"/>
        </w:rPr>
      </w:pPr>
      <w:r w:rsidRPr="008B0835">
        <w:rPr>
          <w:sz w:val="28"/>
          <w:szCs w:val="28"/>
        </w:rPr>
        <w:t>а) задержка стула</w:t>
      </w:r>
    </w:p>
    <w:p w:rsidR="008B0835" w:rsidRPr="008B0835" w:rsidRDefault="008B0835" w:rsidP="008B0835">
      <w:pPr>
        <w:ind w:firstLine="2835"/>
        <w:jc w:val="both"/>
        <w:rPr>
          <w:sz w:val="28"/>
          <w:szCs w:val="28"/>
        </w:rPr>
      </w:pPr>
      <w:r w:rsidRPr="008B0835">
        <w:rPr>
          <w:sz w:val="28"/>
          <w:szCs w:val="28"/>
        </w:rPr>
        <w:t>б) рвота</w:t>
      </w:r>
    </w:p>
    <w:p w:rsidR="008B0835" w:rsidRPr="008B0835" w:rsidRDefault="008B0835" w:rsidP="008B0835">
      <w:pPr>
        <w:ind w:firstLine="2835"/>
        <w:jc w:val="both"/>
        <w:rPr>
          <w:sz w:val="28"/>
          <w:szCs w:val="28"/>
        </w:rPr>
      </w:pPr>
      <w:r w:rsidRPr="008B0835">
        <w:rPr>
          <w:sz w:val="28"/>
          <w:szCs w:val="28"/>
        </w:rPr>
        <w:t>в) вздутие живота</w:t>
      </w:r>
    </w:p>
    <w:p w:rsidR="008B0835" w:rsidRPr="008B0835" w:rsidRDefault="008B0835" w:rsidP="008B0835">
      <w:pPr>
        <w:ind w:firstLine="2835"/>
        <w:jc w:val="both"/>
        <w:rPr>
          <w:sz w:val="28"/>
          <w:szCs w:val="28"/>
        </w:rPr>
      </w:pPr>
      <w:r w:rsidRPr="008B0835">
        <w:rPr>
          <w:sz w:val="28"/>
          <w:szCs w:val="28"/>
        </w:rPr>
        <w:t>г) видимая перистальтика кишечника</w:t>
      </w:r>
    </w:p>
    <w:p w:rsidR="008B0835" w:rsidRPr="008B0835" w:rsidRDefault="008B0835" w:rsidP="008B0835">
      <w:pPr>
        <w:ind w:firstLine="2835"/>
        <w:jc w:val="both"/>
        <w:rPr>
          <w:sz w:val="28"/>
          <w:szCs w:val="28"/>
        </w:rPr>
      </w:pPr>
      <w:r w:rsidRPr="008B0835">
        <w:rPr>
          <w:sz w:val="28"/>
          <w:szCs w:val="28"/>
        </w:rPr>
        <w:t>д) гипотрофия</w:t>
      </w:r>
    </w:p>
    <w:p w:rsidR="008B0835" w:rsidRPr="008B0835" w:rsidRDefault="008B0835" w:rsidP="008B0835">
      <w:pPr>
        <w:jc w:val="both"/>
        <w:rPr>
          <w:sz w:val="28"/>
          <w:szCs w:val="28"/>
        </w:rPr>
      </w:pPr>
    </w:p>
    <w:p w:rsidR="008B0835" w:rsidRPr="008B0835" w:rsidRDefault="008B0835" w:rsidP="008B0835">
      <w:pPr>
        <w:shd w:val="clear" w:color="auto" w:fill="FFFFFF"/>
        <w:ind w:firstLine="851"/>
        <w:jc w:val="both"/>
        <w:rPr>
          <w:b/>
          <w:bCs/>
          <w:color w:val="000000"/>
          <w:sz w:val="28"/>
          <w:szCs w:val="28"/>
        </w:rPr>
      </w:pPr>
      <w:r w:rsidRPr="008B0835">
        <w:rPr>
          <w:b/>
          <w:bCs/>
          <w:color w:val="000000"/>
          <w:sz w:val="28"/>
          <w:szCs w:val="28"/>
        </w:rPr>
        <w:t>Эталоны ответов к тестовым заданием по теме:</w:t>
      </w:r>
    </w:p>
    <w:p w:rsidR="008B0835" w:rsidRPr="008B0835" w:rsidRDefault="008B0835" w:rsidP="008B0835">
      <w:pPr>
        <w:shd w:val="clear" w:color="auto" w:fill="FFFFFF"/>
        <w:ind w:firstLine="851"/>
        <w:jc w:val="both"/>
        <w:rPr>
          <w:b/>
          <w:bCs/>
          <w:color w:val="000000"/>
          <w:sz w:val="28"/>
          <w:szCs w:val="28"/>
        </w:rPr>
      </w:pPr>
    </w:p>
    <w:p w:rsidR="008B0835" w:rsidRPr="008B0835" w:rsidRDefault="008B0835" w:rsidP="008B0835">
      <w:pPr>
        <w:tabs>
          <w:tab w:val="left" w:pos="456"/>
          <w:tab w:val="left" w:pos="540"/>
          <w:tab w:val="left" w:pos="1286"/>
        </w:tabs>
        <w:ind w:firstLine="851"/>
        <w:jc w:val="both"/>
        <w:rPr>
          <w:sz w:val="28"/>
          <w:szCs w:val="28"/>
        </w:rPr>
      </w:pPr>
      <w:r w:rsidRPr="008B0835">
        <w:rPr>
          <w:sz w:val="28"/>
          <w:szCs w:val="28"/>
        </w:rPr>
        <w:t>1.б</w:t>
      </w:r>
    </w:p>
    <w:p w:rsidR="008B0835" w:rsidRPr="008B0835" w:rsidRDefault="008B0835" w:rsidP="008B0835">
      <w:pPr>
        <w:tabs>
          <w:tab w:val="left" w:pos="456"/>
          <w:tab w:val="left" w:pos="540"/>
          <w:tab w:val="left" w:pos="1286"/>
        </w:tabs>
        <w:ind w:firstLine="851"/>
        <w:jc w:val="both"/>
        <w:rPr>
          <w:sz w:val="28"/>
          <w:szCs w:val="28"/>
        </w:rPr>
      </w:pPr>
      <w:r w:rsidRPr="008B0835">
        <w:rPr>
          <w:sz w:val="28"/>
          <w:szCs w:val="28"/>
        </w:rPr>
        <w:t>2.б</w:t>
      </w:r>
    </w:p>
    <w:p w:rsidR="008B0835" w:rsidRPr="008B0835" w:rsidRDefault="008B0835" w:rsidP="008B0835">
      <w:pPr>
        <w:tabs>
          <w:tab w:val="left" w:pos="456"/>
          <w:tab w:val="left" w:pos="540"/>
          <w:tab w:val="left" w:pos="1286"/>
        </w:tabs>
        <w:ind w:firstLine="851"/>
        <w:jc w:val="both"/>
        <w:rPr>
          <w:sz w:val="28"/>
          <w:szCs w:val="28"/>
        </w:rPr>
      </w:pPr>
      <w:r w:rsidRPr="008B0835">
        <w:rPr>
          <w:sz w:val="28"/>
          <w:szCs w:val="28"/>
        </w:rPr>
        <w:t>3.б</w:t>
      </w:r>
    </w:p>
    <w:p w:rsidR="008B0835" w:rsidRPr="008B0835" w:rsidRDefault="008B0835" w:rsidP="008B0835">
      <w:pPr>
        <w:tabs>
          <w:tab w:val="left" w:pos="456"/>
          <w:tab w:val="left" w:pos="540"/>
          <w:tab w:val="left" w:pos="1286"/>
        </w:tabs>
        <w:ind w:firstLine="851"/>
        <w:jc w:val="both"/>
        <w:rPr>
          <w:sz w:val="28"/>
          <w:szCs w:val="28"/>
        </w:rPr>
      </w:pPr>
      <w:r w:rsidRPr="008B0835">
        <w:rPr>
          <w:sz w:val="28"/>
          <w:szCs w:val="28"/>
        </w:rPr>
        <w:lastRenderedPageBreak/>
        <w:t>4.в</w:t>
      </w:r>
    </w:p>
    <w:p w:rsidR="008B0835" w:rsidRPr="008B0835" w:rsidRDefault="008B0835" w:rsidP="008B0835">
      <w:pPr>
        <w:tabs>
          <w:tab w:val="left" w:pos="456"/>
          <w:tab w:val="left" w:pos="540"/>
          <w:tab w:val="left" w:pos="1286"/>
        </w:tabs>
        <w:ind w:firstLine="851"/>
        <w:jc w:val="both"/>
        <w:rPr>
          <w:sz w:val="28"/>
          <w:szCs w:val="28"/>
        </w:rPr>
      </w:pPr>
      <w:r w:rsidRPr="008B0835">
        <w:rPr>
          <w:sz w:val="28"/>
          <w:szCs w:val="28"/>
        </w:rPr>
        <w:t>5.в</w:t>
      </w:r>
    </w:p>
    <w:p w:rsidR="008B0835" w:rsidRPr="008B0835" w:rsidRDefault="008B0835" w:rsidP="008B0835">
      <w:pPr>
        <w:tabs>
          <w:tab w:val="left" w:pos="456"/>
          <w:tab w:val="left" w:pos="540"/>
          <w:tab w:val="left" w:pos="1286"/>
        </w:tabs>
        <w:ind w:firstLine="851"/>
        <w:jc w:val="both"/>
        <w:rPr>
          <w:sz w:val="28"/>
          <w:szCs w:val="28"/>
        </w:rPr>
      </w:pPr>
      <w:r w:rsidRPr="008B0835">
        <w:rPr>
          <w:sz w:val="28"/>
          <w:szCs w:val="28"/>
        </w:rPr>
        <w:t>6.г</w:t>
      </w:r>
    </w:p>
    <w:p w:rsidR="008B0835" w:rsidRPr="008B0835" w:rsidRDefault="008B0835" w:rsidP="008B0835">
      <w:pPr>
        <w:tabs>
          <w:tab w:val="left" w:pos="456"/>
          <w:tab w:val="left" w:pos="540"/>
          <w:tab w:val="left" w:pos="1286"/>
        </w:tabs>
        <w:ind w:firstLine="851"/>
        <w:jc w:val="both"/>
        <w:rPr>
          <w:sz w:val="28"/>
          <w:szCs w:val="28"/>
        </w:rPr>
      </w:pPr>
      <w:r w:rsidRPr="008B0835">
        <w:rPr>
          <w:sz w:val="28"/>
          <w:szCs w:val="28"/>
        </w:rPr>
        <w:t>7.в</w:t>
      </w:r>
    </w:p>
    <w:p w:rsidR="008B0835" w:rsidRPr="008B0835" w:rsidRDefault="008B0835" w:rsidP="008B0835">
      <w:pPr>
        <w:tabs>
          <w:tab w:val="left" w:pos="456"/>
          <w:tab w:val="left" w:pos="540"/>
          <w:tab w:val="left" w:pos="1286"/>
        </w:tabs>
        <w:ind w:firstLine="851"/>
        <w:jc w:val="both"/>
        <w:rPr>
          <w:sz w:val="28"/>
          <w:szCs w:val="28"/>
        </w:rPr>
      </w:pPr>
      <w:r w:rsidRPr="008B0835">
        <w:rPr>
          <w:sz w:val="28"/>
          <w:szCs w:val="28"/>
        </w:rPr>
        <w:t>8.в</w:t>
      </w:r>
    </w:p>
    <w:p w:rsidR="008B0835" w:rsidRPr="008B0835" w:rsidRDefault="008B0835" w:rsidP="008B0835">
      <w:pPr>
        <w:tabs>
          <w:tab w:val="left" w:pos="456"/>
          <w:tab w:val="left" w:pos="540"/>
        </w:tabs>
        <w:ind w:firstLine="851"/>
        <w:jc w:val="both"/>
        <w:rPr>
          <w:sz w:val="28"/>
          <w:szCs w:val="28"/>
        </w:rPr>
      </w:pPr>
      <w:r w:rsidRPr="008B0835">
        <w:rPr>
          <w:sz w:val="28"/>
          <w:szCs w:val="28"/>
        </w:rPr>
        <w:t>9.в</w:t>
      </w:r>
    </w:p>
    <w:p w:rsidR="008B0835" w:rsidRPr="008B0835" w:rsidRDefault="008B0835" w:rsidP="008B0835">
      <w:pPr>
        <w:tabs>
          <w:tab w:val="left" w:pos="456"/>
          <w:tab w:val="left" w:pos="540"/>
        </w:tabs>
        <w:ind w:firstLine="851"/>
        <w:jc w:val="both"/>
        <w:rPr>
          <w:sz w:val="28"/>
          <w:szCs w:val="28"/>
        </w:rPr>
      </w:pPr>
      <w:r w:rsidRPr="008B0835">
        <w:rPr>
          <w:sz w:val="28"/>
          <w:szCs w:val="28"/>
        </w:rPr>
        <w:t>10.б</w:t>
      </w:r>
    </w:p>
    <w:p w:rsidR="008B0835" w:rsidRPr="008B0835" w:rsidRDefault="008B0835" w:rsidP="008B0835">
      <w:pPr>
        <w:shd w:val="clear" w:color="auto" w:fill="FFFFFF"/>
        <w:tabs>
          <w:tab w:val="left" w:pos="767"/>
        </w:tabs>
        <w:jc w:val="both"/>
        <w:rPr>
          <w:color w:val="000000"/>
          <w:sz w:val="28"/>
          <w:szCs w:val="28"/>
        </w:rPr>
      </w:pPr>
    </w:p>
    <w:p w:rsidR="008B0835" w:rsidRPr="008B0835" w:rsidRDefault="008B0835" w:rsidP="008B0835">
      <w:pPr>
        <w:shd w:val="clear" w:color="auto" w:fill="FFFFFF"/>
        <w:ind w:firstLine="851"/>
        <w:jc w:val="both"/>
        <w:rPr>
          <w:b/>
          <w:color w:val="000000"/>
          <w:sz w:val="28"/>
          <w:szCs w:val="28"/>
        </w:rPr>
      </w:pPr>
      <w:r>
        <w:rPr>
          <w:b/>
          <w:color w:val="000000"/>
          <w:sz w:val="28"/>
          <w:szCs w:val="28"/>
        </w:rPr>
        <w:t>5.</w:t>
      </w:r>
      <w:r w:rsidRPr="008B0835">
        <w:rPr>
          <w:b/>
          <w:color w:val="000000"/>
          <w:sz w:val="28"/>
          <w:szCs w:val="28"/>
        </w:rPr>
        <w:t xml:space="preserve">Ситуационные задачи по теме: </w:t>
      </w:r>
    </w:p>
    <w:p w:rsidR="008B0835" w:rsidRPr="008B0835" w:rsidRDefault="008B0835" w:rsidP="008B0835">
      <w:pPr>
        <w:shd w:val="clear" w:color="auto" w:fill="FFFFFF"/>
        <w:ind w:firstLine="851"/>
        <w:jc w:val="both"/>
        <w:rPr>
          <w:b/>
          <w:sz w:val="28"/>
          <w:szCs w:val="28"/>
        </w:rPr>
      </w:pPr>
    </w:p>
    <w:p w:rsidR="008B0835" w:rsidRPr="008B0835" w:rsidRDefault="008B0835" w:rsidP="008B0835">
      <w:pPr>
        <w:ind w:firstLine="851"/>
        <w:jc w:val="both"/>
        <w:rPr>
          <w:b/>
          <w:sz w:val="28"/>
          <w:szCs w:val="28"/>
        </w:rPr>
      </w:pPr>
      <w:r w:rsidRPr="008B0835">
        <w:rPr>
          <w:b/>
          <w:sz w:val="28"/>
          <w:szCs w:val="28"/>
        </w:rPr>
        <w:t>Задача №1.</w:t>
      </w:r>
    </w:p>
    <w:p w:rsidR="008B0835" w:rsidRPr="008B0835" w:rsidRDefault="008B0835" w:rsidP="008B0835">
      <w:pPr>
        <w:ind w:firstLine="851"/>
        <w:jc w:val="both"/>
        <w:rPr>
          <w:sz w:val="28"/>
          <w:szCs w:val="28"/>
        </w:rPr>
      </w:pPr>
      <w:r w:rsidRPr="008B0835">
        <w:rPr>
          <w:sz w:val="28"/>
          <w:szCs w:val="28"/>
        </w:rPr>
        <w:t>Родился ребенок массой 2600г., мальчик. Через три часа после рождения дежурная м\с отметила скопление слизи в полости рта и цианоз носогубного треугольника. После отсасывания слизи вновь появились пенистые выделения в углах рта, цианоз усиливается, одышка.</w:t>
      </w:r>
    </w:p>
    <w:p w:rsidR="008B0835" w:rsidRPr="008B0835" w:rsidRDefault="008B0835" w:rsidP="008B0835">
      <w:pPr>
        <w:ind w:firstLine="851"/>
        <w:jc w:val="both"/>
        <w:rPr>
          <w:sz w:val="28"/>
          <w:szCs w:val="28"/>
        </w:rPr>
      </w:pPr>
      <w:r w:rsidRPr="008B0835">
        <w:rPr>
          <w:sz w:val="28"/>
          <w:szCs w:val="28"/>
        </w:rPr>
        <w:t>Приглашен педиатр.</w:t>
      </w:r>
    </w:p>
    <w:p w:rsidR="008B0835" w:rsidRPr="008B0835" w:rsidRDefault="008B0835" w:rsidP="008B0835">
      <w:pPr>
        <w:numPr>
          <w:ilvl w:val="0"/>
          <w:numId w:val="1199"/>
        </w:numPr>
        <w:tabs>
          <w:tab w:val="left" w:pos="1080"/>
        </w:tabs>
        <w:ind w:left="0" w:firstLine="851"/>
        <w:jc w:val="both"/>
        <w:rPr>
          <w:sz w:val="28"/>
          <w:szCs w:val="28"/>
        </w:rPr>
      </w:pPr>
      <w:r w:rsidRPr="008B0835">
        <w:rPr>
          <w:sz w:val="28"/>
          <w:szCs w:val="28"/>
        </w:rPr>
        <w:t>О каком заболевании можно подумать у больного?</w:t>
      </w:r>
    </w:p>
    <w:p w:rsidR="008B0835" w:rsidRPr="008B0835" w:rsidRDefault="008B0835" w:rsidP="008B0835">
      <w:pPr>
        <w:numPr>
          <w:ilvl w:val="0"/>
          <w:numId w:val="1199"/>
        </w:numPr>
        <w:tabs>
          <w:tab w:val="left" w:pos="1080"/>
        </w:tabs>
        <w:ind w:left="0" w:firstLine="851"/>
        <w:jc w:val="both"/>
        <w:rPr>
          <w:sz w:val="28"/>
          <w:szCs w:val="28"/>
        </w:rPr>
      </w:pPr>
      <w:r w:rsidRPr="008B0835">
        <w:rPr>
          <w:sz w:val="28"/>
          <w:szCs w:val="28"/>
        </w:rPr>
        <w:t>Опишите все действия педиатра роддома для уточнения диагноза.</w:t>
      </w:r>
    </w:p>
    <w:p w:rsidR="008B0835" w:rsidRPr="008B0835" w:rsidRDefault="008B0835" w:rsidP="008B0835">
      <w:pPr>
        <w:numPr>
          <w:ilvl w:val="0"/>
          <w:numId w:val="1199"/>
        </w:numPr>
        <w:tabs>
          <w:tab w:val="left" w:pos="1080"/>
        </w:tabs>
        <w:ind w:left="0" w:firstLine="851"/>
        <w:jc w:val="both"/>
        <w:rPr>
          <w:sz w:val="28"/>
          <w:szCs w:val="28"/>
        </w:rPr>
      </w:pPr>
      <w:r w:rsidRPr="008B0835">
        <w:rPr>
          <w:sz w:val="28"/>
          <w:szCs w:val="28"/>
        </w:rPr>
        <w:t>Дальнейшая тактика.</w:t>
      </w:r>
    </w:p>
    <w:p w:rsidR="008B0835" w:rsidRPr="008B0835" w:rsidRDefault="008B0835" w:rsidP="008B0835">
      <w:pPr>
        <w:ind w:firstLine="851"/>
        <w:jc w:val="both"/>
        <w:rPr>
          <w:sz w:val="28"/>
          <w:szCs w:val="28"/>
        </w:rPr>
      </w:pPr>
    </w:p>
    <w:p w:rsidR="008B0835" w:rsidRPr="008B0835" w:rsidRDefault="008B0835" w:rsidP="008B0835">
      <w:pPr>
        <w:ind w:firstLine="851"/>
        <w:jc w:val="both"/>
        <w:rPr>
          <w:b/>
          <w:sz w:val="28"/>
          <w:szCs w:val="28"/>
        </w:rPr>
      </w:pPr>
      <w:r w:rsidRPr="008B0835">
        <w:rPr>
          <w:b/>
          <w:sz w:val="28"/>
          <w:szCs w:val="28"/>
        </w:rPr>
        <w:t>Задача №2.</w:t>
      </w:r>
    </w:p>
    <w:p w:rsidR="008B0835" w:rsidRPr="008B0835" w:rsidRDefault="008B0835" w:rsidP="008B0835">
      <w:pPr>
        <w:ind w:firstLine="851"/>
        <w:jc w:val="both"/>
        <w:rPr>
          <w:sz w:val="28"/>
          <w:szCs w:val="28"/>
        </w:rPr>
      </w:pPr>
      <w:r w:rsidRPr="008B0835">
        <w:rPr>
          <w:sz w:val="28"/>
          <w:szCs w:val="28"/>
        </w:rPr>
        <w:t>Родился мальчик массой 3200г. При рождении оценка по шкале Апгар 6-7 баллов. Отмечен акроцианоз, цианоз носогубного треугольника, значительное скопление пенистой слизи в полости рта, носовых ходов, нарастает одышка.</w:t>
      </w:r>
    </w:p>
    <w:p w:rsidR="008B0835" w:rsidRPr="008B0835" w:rsidRDefault="008B0835" w:rsidP="008B0835">
      <w:pPr>
        <w:ind w:firstLine="851"/>
        <w:jc w:val="both"/>
        <w:rPr>
          <w:sz w:val="28"/>
          <w:szCs w:val="28"/>
        </w:rPr>
      </w:pPr>
      <w:r w:rsidRPr="008B0835">
        <w:rPr>
          <w:sz w:val="28"/>
          <w:szCs w:val="28"/>
        </w:rPr>
        <w:t>Приглашен педиатр.</w:t>
      </w:r>
    </w:p>
    <w:p w:rsidR="008B0835" w:rsidRPr="008B0835" w:rsidRDefault="008B0835" w:rsidP="008B0835">
      <w:pPr>
        <w:numPr>
          <w:ilvl w:val="0"/>
          <w:numId w:val="1200"/>
        </w:numPr>
        <w:tabs>
          <w:tab w:val="num" w:pos="1080"/>
        </w:tabs>
        <w:ind w:left="0" w:firstLine="851"/>
        <w:jc w:val="both"/>
        <w:rPr>
          <w:sz w:val="28"/>
          <w:szCs w:val="28"/>
        </w:rPr>
      </w:pPr>
      <w:r w:rsidRPr="008B0835">
        <w:rPr>
          <w:sz w:val="28"/>
          <w:szCs w:val="28"/>
        </w:rPr>
        <w:t>Какую неотложную помощь необходимо оказать ребенку?</w:t>
      </w:r>
    </w:p>
    <w:p w:rsidR="008B0835" w:rsidRPr="008B0835" w:rsidRDefault="008B0835" w:rsidP="008B0835">
      <w:pPr>
        <w:numPr>
          <w:ilvl w:val="0"/>
          <w:numId w:val="1200"/>
        </w:numPr>
        <w:tabs>
          <w:tab w:val="num" w:pos="1080"/>
        </w:tabs>
        <w:ind w:left="0" w:firstLine="851"/>
        <w:jc w:val="both"/>
        <w:rPr>
          <w:sz w:val="28"/>
          <w:szCs w:val="28"/>
        </w:rPr>
      </w:pPr>
      <w:r w:rsidRPr="008B0835">
        <w:rPr>
          <w:sz w:val="28"/>
          <w:szCs w:val="28"/>
        </w:rPr>
        <w:t>Какие методы исследования следует применить в роддоме для уточнения диагноза?</w:t>
      </w:r>
    </w:p>
    <w:p w:rsidR="008B0835" w:rsidRPr="008B0835" w:rsidRDefault="008B0835" w:rsidP="008B0835">
      <w:pPr>
        <w:numPr>
          <w:ilvl w:val="0"/>
          <w:numId w:val="1200"/>
        </w:numPr>
        <w:tabs>
          <w:tab w:val="num" w:pos="1080"/>
        </w:tabs>
        <w:ind w:left="0" w:firstLine="851"/>
        <w:jc w:val="both"/>
        <w:rPr>
          <w:sz w:val="28"/>
          <w:szCs w:val="28"/>
        </w:rPr>
      </w:pPr>
      <w:r w:rsidRPr="008B0835">
        <w:rPr>
          <w:sz w:val="28"/>
          <w:szCs w:val="28"/>
        </w:rPr>
        <w:t>Какова должна быть дальнейшая тактика?</w:t>
      </w:r>
    </w:p>
    <w:p w:rsidR="008B0835" w:rsidRPr="008B0835" w:rsidRDefault="008B0835" w:rsidP="008B0835">
      <w:pPr>
        <w:ind w:firstLine="851"/>
        <w:jc w:val="both"/>
        <w:rPr>
          <w:sz w:val="28"/>
          <w:szCs w:val="28"/>
        </w:rPr>
      </w:pPr>
    </w:p>
    <w:p w:rsidR="008B0835" w:rsidRPr="008B0835" w:rsidRDefault="008B0835" w:rsidP="008B0835">
      <w:pPr>
        <w:ind w:firstLine="851"/>
        <w:jc w:val="both"/>
        <w:rPr>
          <w:b/>
          <w:sz w:val="28"/>
          <w:szCs w:val="28"/>
        </w:rPr>
      </w:pPr>
      <w:r w:rsidRPr="008B0835">
        <w:rPr>
          <w:b/>
          <w:sz w:val="28"/>
          <w:szCs w:val="28"/>
        </w:rPr>
        <w:t>Задача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Ребёнок   7   дней   поступил   в   ДХО   с   жалобами   на   прогрессивное ухудшение состояния, нарастание цианоза, поверхностное дыхание, аритмичное, иногда с периодами урежения до 15-25 дыхательных движений в 1 минуту. Рвота 1 -2 раза в день.</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объективном осмотре обращает на себя внимание участие вспомогательной мускулатуры, западение грудины. При вдохе -воронкообразное втяжение эпигастральной области (больше слева).При аускультации в левой половине грудной клетки выслушиваются перистальтические шумы.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На рентгенограмме видно затемнение в левой плевральной полости и резкое смещение средостения вправо.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2.</w:t>
      </w:r>
      <w:r w:rsidRPr="008B0835">
        <w:rPr>
          <w:sz w:val="28"/>
          <w:szCs w:val="28"/>
          <w:lang w:eastAsia="en-US"/>
        </w:rPr>
        <w:tab/>
        <w:t>Раскройте содержание понятия «асфиксическое ущемление».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Какие методы исследования необходимы для уточнения диагноза?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Какова тактика врача?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Реабилитация больного с данной патологией.</w:t>
      </w:r>
    </w:p>
    <w:p w:rsidR="008B0835" w:rsidRPr="008B0835" w:rsidRDefault="008B0835" w:rsidP="008B0835">
      <w:pPr>
        <w:spacing w:after="120"/>
        <w:ind w:firstLine="851"/>
        <w:jc w:val="both"/>
        <w:rPr>
          <w:sz w:val="28"/>
          <w:szCs w:val="28"/>
        </w:rPr>
      </w:pPr>
    </w:p>
    <w:p w:rsidR="008B0835" w:rsidRPr="008B0835" w:rsidRDefault="008B0835" w:rsidP="008B0835">
      <w:pPr>
        <w:ind w:firstLine="851"/>
        <w:jc w:val="both"/>
        <w:rPr>
          <w:b/>
          <w:sz w:val="28"/>
          <w:szCs w:val="28"/>
        </w:rPr>
      </w:pPr>
      <w:r w:rsidRPr="008B0835">
        <w:rPr>
          <w:b/>
          <w:sz w:val="28"/>
          <w:szCs w:val="28"/>
        </w:rPr>
        <w:t>Задача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новорожденного через 6 часов после рождения постепенно стали нарастать симптомы дыхательной недостаточность: одышка, цианоз, тахикардия. Левая половина грудной клетки несколько выбухает, отстает в акте дыхания. Аускультативно отмечается смещение сердца вправо, слева выслушивается «булькающие шумы». На обзорной рентгенограмме органов грудной клетки средостение смещено вправо, левый купол диафрагмы не дифференцируется, слева до второго ребра определяются разнокалиберные воздушные полости.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С какими заболеваниями необходимо провести дифференциальную диагностику?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Лечебная тактика в условиях районной больницы?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 изменится ваша тактика при прогрессивно нарастающих симптомах дыхательной недостаточности.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Лечебная тактика в условиях краевого центра детской хирургии.</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b/>
          <w:sz w:val="28"/>
          <w:szCs w:val="28"/>
        </w:rPr>
      </w:pPr>
      <w:r w:rsidRPr="008B0835">
        <w:rPr>
          <w:b/>
          <w:sz w:val="28"/>
          <w:szCs w:val="28"/>
        </w:rPr>
        <w:t>Задача №5.</w:t>
      </w:r>
    </w:p>
    <w:p w:rsidR="008B0835" w:rsidRPr="008B0835" w:rsidRDefault="008B0835" w:rsidP="008B0835">
      <w:pPr>
        <w:tabs>
          <w:tab w:val="left" w:pos="360"/>
        </w:tabs>
        <w:spacing w:after="120"/>
        <w:ind w:firstLine="851"/>
        <w:jc w:val="both"/>
        <w:rPr>
          <w:sz w:val="28"/>
          <w:szCs w:val="28"/>
        </w:rPr>
      </w:pPr>
      <w:r w:rsidRPr="008B0835">
        <w:rPr>
          <w:sz w:val="28"/>
          <w:szCs w:val="28"/>
        </w:rPr>
        <w:tab/>
        <w:t xml:space="preserve">Детский хирург вызван на консультацию в роддом. Три дня назад путем кесарева сечения родился мальчик с массой 4000г. Наблюдалось тугое обвите пуповины. У ребенка срыгивание после кормления, периодически – вздутие живота, стул – после стимуляции. Отмечается тремор подбородка, верхних конечностей. Выражены «пяточные стопы». Живот умеренно вздут. Рвота после кормления, необильная, без примеси желчи. </w:t>
      </w:r>
    </w:p>
    <w:p w:rsidR="008B0835" w:rsidRPr="008B0835" w:rsidRDefault="008B0835" w:rsidP="008B0835">
      <w:pPr>
        <w:numPr>
          <w:ilvl w:val="0"/>
          <w:numId w:val="1194"/>
        </w:numPr>
        <w:tabs>
          <w:tab w:val="left" w:pos="360"/>
        </w:tabs>
        <w:ind w:left="0" w:firstLine="851"/>
        <w:jc w:val="both"/>
        <w:rPr>
          <w:sz w:val="28"/>
          <w:szCs w:val="28"/>
        </w:rPr>
      </w:pPr>
      <w:r w:rsidRPr="008B0835">
        <w:rPr>
          <w:sz w:val="28"/>
          <w:szCs w:val="28"/>
        </w:rPr>
        <w:t>Ваш предположительный диагноз?</w:t>
      </w:r>
    </w:p>
    <w:p w:rsidR="008B0835" w:rsidRPr="008B0835" w:rsidRDefault="008B0835" w:rsidP="008B0835">
      <w:pPr>
        <w:numPr>
          <w:ilvl w:val="0"/>
          <w:numId w:val="1194"/>
        </w:numPr>
        <w:tabs>
          <w:tab w:val="left" w:pos="360"/>
        </w:tabs>
        <w:ind w:left="0" w:firstLine="851"/>
        <w:jc w:val="both"/>
        <w:rPr>
          <w:sz w:val="28"/>
          <w:szCs w:val="28"/>
        </w:rPr>
      </w:pPr>
      <w:r w:rsidRPr="008B0835">
        <w:rPr>
          <w:sz w:val="28"/>
          <w:szCs w:val="28"/>
        </w:rPr>
        <w:t>Ваши рекомендации по уточнению диагноза и план обследования?</w:t>
      </w:r>
    </w:p>
    <w:p w:rsidR="008B0835" w:rsidRPr="008B0835" w:rsidRDefault="008B0835" w:rsidP="008B0835">
      <w:pPr>
        <w:spacing w:after="120"/>
        <w:ind w:firstLine="851"/>
        <w:jc w:val="both"/>
        <w:rPr>
          <w:sz w:val="28"/>
          <w:szCs w:val="28"/>
        </w:rPr>
      </w:pPr>
    </w:p>
    <w:p w:rsidR="008B0835" w:rsidRPr="008B0835" w:rsidRDefault="008B0835" w:rsidP="008B0835">
      <w:pPr>
        <w:shd w:val="clear" w:color="auto" w:fill="FFFFFF"/>
        <w:tabs>
          <w:tab w:val="left" w:pos="3200"/>
        </w:tabs>
        <w:ind w:firstLine="851"/>
        <w:jc w:val="both"/>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both"/>
        <w:rPr>
          <w:b/>
          <w:sz w:val="28"/>
          <w:szCs w:val="28"/>
        </w:rPr>
      </w:pPr>
    </w:p>
    <w:p w:rsidR="008B0835" w:rsidRPr="008B0835" w:rsidRDefault="008B0835" w:rsidP="008B0835">
      <w:pPr>
        <w:spacing w:after="120"/>
        <w:ind w:firstLine="851"/>
        <w:jc w:val="both"/>
        <w:rPr>
          <w:b/>
          <w:sz w:val="28"/>
          <w:szCs w:val="28"/>
        </w:rPr>
      </w:pPr>
      <w:r w:rsidRPr="008B0835">
        <w:rPr>
          <w:b/>
          <w:sz w:val="28"/>
          <w:szCs w:val="28"/>
        </w:rPr>
        <w:t>Эталон ответа к задаче №1.</w:t>
      </w:r>
    </w:p>
    <w:p w:rsidR="008B0835" w:rsidRPr="008B0835" w:rsidRDefault="008B0835" w:rsidP="008B0835">
      <w:pPr>
        <w:numPr>
          <w:ilvl w:val="0"/>
          <w:numId w:val="1201"/>
        </w:numPr>
        <w:tabs>
          <w:tab w:val="num" w:pos="720"/>
          <w:tab w:val="left" w:pos="1080"/>
        </w:tabs>
        <w:ind w:left="0" w:firstLine="851"/>
        <w:jc w:val="both"/>
        <w:rPr>
          <w:sz w:val="28"/>
          <w:szCs w:val="28"/>
        </w:rPr>
      </w:pPr>
      <w:r w:rsidRPr="008B0835">
        <w:rPr>
          <w:sz w:val="28"/>
          <w:szCs w:val="28"/>
        </w:rPr>
        <w:t>Атрезия пищевода.</w:t>
      </w:r>
    </w:p>
    <w:p w:rsidR="008B0835" w:rsidRPr="008B0835" w:rsidRDefault="008B0835" w:rsidP="008B0835">
      <w:pPr>
        <w:numPr>
          <w:ilvl w:val="0"/>
          <w:numId w:val="1201"/>
        </w:numPr>
        <w:tabs>
          <w:tab w:val="num" w:pos="720"/>
          <w:tab w:val="left" w:pos="1080"/>
        </w:tabs>
        <w:ind w:left="0" w:firstLine="851"/>
        <w:jc w:val="both"/>
        <w:rPr>
          <w:sz w:val="28"/>
          <w:szCs w:val="28"/>
        </w:rPr>
      </w:pPr>
      <w:r w:rsidRPr="008B0835">
        <w:rPr>
          <w:sz w:val="28"/>
          <w:szCs w:val="28"/>
        </w:rPr>
        <w:t>После удаления слизи из ротовой полости, верхних дыхательных путей, дачи кислорода провести зондирование пищевода, желудка (зонд не менее 24 см).</w:t>
      </w:r>
    </w:p>
    <w:p w:rsidR="008B0835" w:rsidRPr="008B0835" w:rsidRDefault="008B0835" w:rsidP="008B0835">
      <w:pPr>
        <w:numPr>
          <w:ilvl w:val="0"/>
          <w:numId w:val="1201"/>
        </w:numPr>
        <w:tabs>
          <w:tab w:val="num" w:pos="720"/>
          <w:tab w:val="left" w:pos="1080"/>
        </w:tabs>
        <w:ind w:left="0" w:firstLine="851"/>
        <w:jc w:val="both"/>
        <w:rPr>
          <w:sz w:val="28"/>
          <w:szCs w:val="28"/>
        </w:rPr>
      </w:pPr>
      <w:r w:rsidRPr="008B0835">
        <w:rPr>
          <w:sz w:val="28"/>
          <w:szCs w:val="28"/>
        </w:rPr>
        <w:t>При установлении данного диагноза:</w:t>
      </w:r>
    </w:p>
    <w:p w:rsidR="008B0835" w:rsidRPr="008B0835" w:rsidRDefault="008B0835" w:rsidP="008B0835">
      <w:pPr>
        <w:spacing w:after="120"/>
        <w:ind w:firstLine="851"/>
        <w:jc w:val="both"/>
        <w:rPr>
          <w:sz w:val="28"/>
          <w:szCs w:val="28"/>
        </w:rPr>
      </w:pPr>
      <w:r w:rsidRPr="008B0835">
        <w:rPr>
          <w:sz w:val="28"/>
          <w:szCs w:val="28"/>
        </w:rPr>
        <w:lastRenderedPageBreak/>
        <w:t>А) создать оптимальные условия микроклимата;</w:t>
      </w:r>
    </w:p>
    <w:p w:rsidR="008B0835" w:rsidRPr="008B0835" w:rsidRDefault="008B0835" w:rsidP="008B0835">
      <w:pPr>
        <w:spacing w:after="120"/>
        <w:ind w:firstLine="851"/>
        <w:jc w:val="both"/>
        <w:rPr>
          <w:sz w:val="28"/>
          <w:szCs w:val="28"/>
        </w:rPr>
      </w:pPr>
      <w:r w:rsidRPr="008B0835">
        <w:rPr>
          <w:sz w:val="28"/>
          <w:szCs w:val="28"/>
        </w:rPr>
        <w:t>Б) не кормить, не поить;</w:t>
      </w:r>
    </w:p>
    <w:p w:rsidR="008B0835" w:rsidRPr="008B0835" w:rsidRDefault="008B0835" w:rsidP="008B0835">
      <w:pPr>
        <w:spacing w:after="120"/>
        <w:ind w:firstLine="851"/>
        <w:jc w:val="both"/>
        <w:rPr>
          <w:sz w:val="28"/>
          <w:szCs w:val="28"/>
        </w:rPr>
      </w:pPr>
      <w:r w:rsidRPr="008B0835">
        <w:rPr>
          <w:sz w:val="28"/>
          <w:szCs w:val="28"/>
        </w:rPr>
        <w:t>В) обеспечить экстренную транспортировку ребенка в клинику детской хирургии для оперативного лечения (в оптимальных условиях транспортировки).</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b/>
          <w:sz w:val="28"/>
          <w:szCs w:val="28"/>
        </w:rPr>
      </w:pPr>
      <w:r w:rsidRPr="008B0835">
        <w:rPr>
          <w:b/>
          <w:sz w:val="28"/>
          <w:szCs w:val="28"/>
        </w:rPr>
        <w:t>Эталон ответа к задаче №2.</w:t>
      </w:r>
    </w:p>
    <w:p w:rsidR="008B0835" w:rsidRPr="008B0835" w:rsidRDefault="008B0835" w:rsidP="008B0835">
      <w:pPr>
        <w:numPr>
          <w:ilvl w:val="0"/>
          <w:numId w:val="1202"/>
        </w:numPr>
        <w:tabs>
          <w:tab w:val="num" w:pos="720"/>
          <w:tab w:val="left" w:pos="1080"/>
        </w:tabs>
        <w:ind w:left="0" w:firstLine="851"/>
        <w:jc w:val="both"/>
        <w:rPr>
          <w:sz w:val="28"/>
          <w:szCs w:val="28"/>
        </w:rPr>
      </w:pPr>
      <w:r w:rsidRPr="008B0835">
        <w:rPr>
          <w:sz w:val="28"/>
          <w:szCs w:val="28"/>
        </w:rPr>
        <w:t>Удалить слизь из ротовой полости, верхних дыхательных путей, обеспечить условия микроклимата (кювез), дать увлажненный кислород.</w:t>
      </w:r>
    </w:p>
    <w:p w:rsidR="008B0835" w:rsidRPr="008B0835" w:rsidRDefault="008B0835" w:rsidP="008B0835">
      <w:pPr>
        <w:numPr>
          <w:ilvl w:val="0"/>
          <w:numId w:val="1202"/>
        </w:numPr>
        <w:tabs>
          <w:tab w:val="num" w:pos="720"/>
          <w:tab w:val="left" w:pos="1080"/>
        </w:tabs>
        <w:ind w:left="0" w:firstLine="851"/>
        <w:jc w:val="both"/>
        <w:rPr>
          <w:sz w:val="28"/>
          <w:szCs w:val="28"/>
        </w:rPr>
      </w:pPr>
      <w:r w:rsidRPr="008B0835">
        <w:rPr>
          <w:sz w:val="28"/>
          <w:szCs w:val="28"/>
        </w:rPr>
        <w:t>Провести зондирование пищевода, желудка (зонд не менее 24 см).</w:t>
      </w:r>
    </w:p>
    <w:p w:rsidR="008B0835" w:rsidRPr="008B0835" w:rsidRDefault="008B0835" w:rsidP="008B0835">
      <w:pPr>
        <w:numPr>
          <w:ilvl w:val="0"/>
          <w:numId w:val="1202"/>
        </w:numPr>
        <w:tabs>
          <w:tab w:val="num" w:pos="720"/>
          <w:tab w:val="left" w:pos="1080"/>
        </w:tabs>
        <w:ind w:left="0" w:firstLine="851"/>
        <w:jc w:val="both"/>
        <w:rPr>
          <w:sz w:val="28"/>
          <w:szCs w:val="28"/>
        </w:rPr>
      </w:pPr>
      <w:r w:rsidRPr="008B0835">
        <w:rPr>
          <w:sz w:val="28"/>
          <w:szCs w:val="28"/>
        </w:rPr>
        <w:t>При постановке диагноза «Атрезия пищевода» не кормить, не поить, обеспечить оптимальные условия транспортировки в детское хирургическое отделение для оперативного лечения.</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sz w:val="28"/>
          <w:szCs w:val="28"/>
        </w:rPr>
      </w:pPr>
      <w:r w:rsidRPr="008B0835">
        <w:rPr>
          <w:b/>
          <w:sz w:val="28"/>
          <w:szCs w:val="28"/>
        </w:rPr>
        <w:t>Эталон ответа к задаче №3</w:t>
      </w:r>
      <w:r w:rsidRPr="008B0835">
        <w:rPr>
          <w:sz w:val="28"/>
          <w:szCs w:val="28"/>
        </w:rPr>
        <w:t>.</w:t>
      </w:r>
    </w:p>
    <w:p w:rsidR="008B0835" w:rsidRPr="008B0835" w:rsidRDefault="008B0835" w:rsidP="008B0835">
      <w:pPr>
        <w:numPr>
          <w:ilvl w:val="0"/>
          <w:numId w:val="1195"/>
        </w:numPr>
        <w:tabs>
          <w:tab w:val="left" w:pos="993"/>
          <w:tab w:val="num" w:pos="1418"/>
        </w:tabs>
        <w:ind w:left="0" w:firstLine="851"/>
        <w:jc w:val="both"/>
        <w:rPr>
          <w:sz w:val="28"/>
          <w:szCs w:val="28"/>
          <w:lang w:eastAsia="en-US"/>
        </w:rPr>
      </w:pPr>
      <w:r w:rsidRPr="008B0835">
        <w:rPr>
          <w:sz w:val="28"/>
          <w:szCs w:val="28"/>
          <w:lang w:eastAsia="en-US"/>
        </w:rPr>
        <w:t>1. ВПР: Левосторонняя диафрагмальная грыжа.</w:t>
      </w:r>
    </w:p>
    <w:p w:rsidR="008B0835" w:rsidRPr="008B0835" w:rsidRDefault="008B0835" w:rsidP="008B0835">
      <w:pPr>
        <w:numPr>
          <w:ilvl w:val="0"/>
          <w:numId w:val="1195"/>
        </w:numPr>
        <w:tabs>
          <w:tab w:val="left" w:pos="993"/>
          <w:tab w:val="num" w:pos="1418"/>
        </w:tabs>
        <w:ind w:left="0" w:firstLine="851"/>
        <w:jc w:val="both"/>
        <w:rPr>
          <w:sz w:val="28"/>
          <w:szCs w:val="28"/>
          <w:lang w:eastAsia="en-US"/>
        </w:rPr>
      </w:pPr>
      <w:r w:rsidRPr="008B0835">
        <w:rPr>
          <w:sz w:val="28"/>
          <w:szCs w:val="28"/>
          <w:lang w:eastAsia="en-US"/>
        </w:rPr>
        <w:t>2. Симптомы сердечно-сосудистой и дыхательной недостаточности.</w:t>
      </w:r>
    </w:p>
    <w:p w:rsidR="008B0835" w:rsidRPr="008B0835" w:rsidRDefault="008B0835" w:rsidP="008B0835">
      <w:pPr>
        <w:numPr>
          <w:ilvl w:val="0"/>
          <w:numId w:val="1195"/>
        </w:numPr>
        <w:tabs>
          <w:tab w:val="left" w:pos="993"/>
          <w:tab w:val="num" w:pos="1418"/>
        </w:tabs>
        <w:ind w:left="0" w:firstLine="851"/>
        <w:jc w:val="both"/>
        <w:rPr>
          <w:sz w:val="28"/>
          <w:szCs w:val="28"/>
          <w:lang w:eastAsia="en-US"/>
        </w:rPr>
      </w:pPr>
      <w:r w:rsidRPr="008B0835">
        <w:rPr>
          <w:sz w:val="28"/>
          <w:szCs w:val="28"/>
          <w:lang w:eastAsia="en-US"/>
        </w:rPr>
        <w:t>3. Рентгеноконтрастное исследование ЖКТ.</w:t>
      </w:r>
    </w:p>
    <w:p w:rsidR="008B0835" w:rsidRPr="008B0835" w:rsidRDefault="008B0835" w:rsidP="008B0835">
      <w:pPr>
        <w:numPr>
          <w:ilvl w:val="0"/>
          <w:numId w:val="1195"/>
        </w:numPr>
        <w:tabs>
          <w:tab w:val="left" w:pos="993"/>
          <w:tab w:val="num" w:pos="1418"/>
        </w:tabs>
        <w:ind w:left="0" w:firstLine="851"/>
        <w:jc w:val="both"/>
        <w:rPr>
          <w:sz w:val="28"/>
          <w:szCs w:val="28"/>
          <w:lang w:eastAsia="en-US"/>
        </w:rPr>
      </w:pPr>
      <w:r w:rsidRPr="008B0835">
        <w:rPr>
          <w:sz w:val="28"/>
          <w:szCs w:val="28"/>
          <w:lang w:eastAsia="en-US"/>
        </w:rPr>
        <w:t>4. Предоперационная подготовка, оперативное лечение, послеоперационное лечение.</w:t>
      </w:r>
    </w:p>
    <w:p w:rsidR="008B0835" w:rsidRPr="008B0835" w:rsidRDefault="008B0835" w:rsidP="008B0835">
      <w:pPr>
        <w:numPr>
          <w:ilvl w:val="0"/>
          <w:numId w:val="1195"/>
        </w:numPr>
        <w:tabs>
          <w:tab w:val="left" w:pos="993"/>
          <w:tab w:val="num" w:pos="1418"/>
        </w:tabs>
        <w:ind w:left="0" w:firstLine="851"/>
        <w:jc w:val="both"/>
        <w:rPr>
          <w:sz w:val="28"/>
          <w:szCs w:val="28"/>
          <w:lang w:eastAsia="en-US"/>
        </w:rPr>
      </w:pPr>
      <w:r w:rsidRPr="008B0835">
        <w:rPr>
          <w:sz w:val="28"/>
          <w:szCs w:val="28"/>
          <w:lang w:eastAsia="en-US"/>
        </w:rPr>
        <w:t>5. Реабилитация: диспансерное наблюдение в течении года у врача детского хирурга, врача педиатра   поликлиники,   общеукрепляющее   лечение   и   профилактика инфекционных заболеваний органов дыхания.</w:t>
      </w:r>
    </w:p>
    <w:p w:rsidR="008B0835" w:rsidRPr="008B0835" w:rsidRDefault="008B0835" w:rsidP="008B0835">
      <w:pPr>
        <w:ind w:firstLine="851"/>
        <w:jc w:val="both"/>
        <w:rPr>
          <w:sz w:val="28"/>
          <w:szCs w:val="28"/>
        </w:rPr>
      </w:pPr>
    </w:p>
    <w:p w:rsidR="008B0835" w:rsidRPr="008B0835" w:rsidRDefault="008B0835" w:rsidP="008B0835">
      <w:pPr>
        <w:ind w:firstLine="851"/>
        <w:jc w:val="both"/>
        <w:rPr>
          <w:sz w:val="28"/>
          <w:szCs w:val="28"/>
        </w:rPr>
      </w:pPr>
    </w:p>
    <w:p w:rsidR="008B0835" w:rsidRPr="008B0835" w:rsidRDefault="008B0835" w:rsidP="008B0835">
      <w:pPr>
        <w:ind w:firstLine="851"/>
        <w:jc w:val="both"/>
        <w:rPr>
          <w:b/>
          <w:sz w:val="28"/>
          <w:szCs w:val="28"/>
        </w:rPr>
      </w:pPr>
      <w:r w:rsidRPr="008B0835">
        <w:rPr>
          <w:b/>
          <w:sz w:val="28"/>
          <w:szCs w:val="28"/>
        </w:rPr>
        <w:t>Эталон ответа к задаче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Врожденная диафрагмальная грыжа слева.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С поликистозом легкого, который имеет клапанный механизм.</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Для уменьшения явлений дыхательной недостаточности необходимо возвышенное положение ребенка, введение назогастрального зонда для декомпрессии желудка, подведение к дыхательным путям ребенка увлажненного кислорода, транспортировка в специализированное детское хирургическое отделение.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При прогрессивно нарастающих явлениях дыхательной недостаточности в результате асфиктического ущемления показана, вызов хирурга по сан. авиации операция по жизненным показаниям в условиях районной больницы, сущность которой заключается в низведении из плевральной полости органов брюшной полости, пластике диафрагмы. При резком недоразвитии брюшной полости и угрожающем повышении внутрибрюшного давления следует ушить только брюшину и кожу, сформировав таким образом послеоперационную вентральную грыжу.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5.</w:t>
      </w:r>
      <w:r w:rsidRPr="008B0835">
        <w:rPr>
          <w:sz w:val="28"/>
          <w:szCs w:val="28"/>
          <w:lang w:eastAsia="en-US"/>
        </w:rPr>
        <w:tab/>
        <w:t>В условиях Краевого Центра Детской Хирургии операция показана сразу после установления диагноза.</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b/>
          <w:sz w:val="28"/>
          <w:szCs w:val="28"/>
        </w:rPr>
      </w:pPr>
      <w:r w:rsidRPr="008B0835">
        <w:rPr>
          <w:b/>
          <w:sz w:val="28"/>
          <w:szCs w:val="28"/>
        </w:rPr>
        <w:t>Эталон ответа к задаче №5.</w:t>
      </w:r>
    </w:p>
    <w:p w:rsidR="008B0835" w:rsidRPr="008B0835" w:rsidRDefault="008B0835" w:rsidP="008B0835">
      <w:pPr>
        <w:numPr>
          <w:ilvl w:val="0"/>
          <w:numId w:val="1196"/>
        </w:numPr>
        <w:tabs>
          <w:tab w:val="left" w:pos="720"/>
        </w:tabs>
        <w:ind w:left="0" w:firstLine="851"/>
        <w:jc w:val="both"/>
        <w:rPr>
          <w:sz w:val="28"/>
          <w:szCs w:val="28"/>
        </w:rPr>
      </w:pPr>
      <w:r w:rsidRPr="008B0835">
        <w:rPr>
          <w:sz w:val="28"/>
          <w:szCs w:val="28"/>
        </w:rPr>
        <w:t>Синдром вегето-висцеральных нарушений функции ЖКТ. (ППЦНС).</w:t>
      </w:r>
    </w:p>
    <w:p w:rsidR="008B0835" w:rsidRPr="008B0835" w:rsidRDefault="008B0835" w:rsidP="008B0835">
      <w:pPr>
        <w:numPr>
          <w:ilvl w:val="0"/>
          <w:numId w:val="1196"/>
        </w:numPr>
        <w:tabs>
          <w:tab w:val="left" w:pos="720"/>
        </w:tabs>
        <w:ind w:left="0" w:firstLine="851"/>
        <w:jc w:val="both"/>
        <w:rPr>
          <w:sz w:val="28"/>
          <w:szCs w:val="28"/>
        </w:rPr>
      </w:pPr>
      <w:r w:rsidRPr="008B0835">
        <w:rPr>
          <w:sz w:val="28"/>
          <w:szCs w:val="28"/>
        </w:rPr>
        <w:t>Консультация невролога. Лечение ППЦНС, включая спазмолитики. Обследование: обзорная рентгенография органов брюшной полости, контрастная рентгенография ЖКТ.</w:t>
      </w:r>
    </w:p>
    <w:p w:rsidR="008B0835" w:rsidRPr="008B0835" w:rsidRDefault="008B0835" w:rsidP="008B0835">
      <w:pPr>
        <w:ind w:firstLine="851"/>
        <w:jc w:val="both"/>
        <w:rPr>
          <w:b/>
          <w:sz w:val="28"/>
          <w:szCs w:val="28"/>
        </w:rPr>
      </w:pPr>
    </w:p>
    <w:p w:rsidR="008B0835" w:rsidRPr="008B0835" w:rsidRDefault="008B0835" w:rsidP="005C3BEB">
      <w:pPr>
        <w:ind w:firstLine="567"/>
        <w:jc w:val="both"/>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5C3BEB">
      <w:pPr>
        <w:ind w:firstLine="567"/>
        <w:jc w:val="both"/>
        <w:rPr>
          <w:b/>
          <w:sz w:val="28"/>
          <w:szCs w:val="28"/>
        </w:rPr>
      </w:pPr>
    </w:p>
    <w:p w:rsidR="008B0835" w:rsidRPr="008B0835" w:rsidRDefault="008B0835" w:rsidP="005C3BEB">
      <w:pPr>
        <w:numPr>
          <w:ilvl w:val="0"/>
          <w:numId w:val="1203"/>
        </w:numPr>
        <w:tabs>
          <w:tab w:val="left" w:pos="360"/>
        </w:tabs>
        <w:ind w:left="0" w:firstLine="567"/>
        <w:jc w:val="both"/>
        <w:rPr>
          <w:sz w:val="28"/>
          <w:szCs w:val="28"/>
        </w:rPr>
      </w:pPr>
      <w:r w:rsidRPr="008B0835">
        <w:rPr>
          <w:sz w:val="28"/>
          <w:szCs w:val="28"/>
        </w:rPr>
        <w:t>Оценка анамнестических сведений.</w:t>
      </w:r>
    </w:p>
    <w:p w:rsidR="008B0835" w:rsidRPr="008B0835" w:rsidRDefault="008B0835" w:rsidP="005C3BEB">
      <w:pPr>
        <w:numPr>
          <w:ilvl w:val="0"/>
          <w:numId w:val="1203"/>
        </w:numPr>
        <w:tabs>
          <w:tab w:val="left" w:pos="360"/>
        </w:tabs>
        <w:ind w:left="0" w:firstLine="567"/>
        <w:jc w:val="both"/>
        <w:rPr>
          <w:sz w:val="28"/>
          <w:szCs w:val="28"/>
        </w:rPr>
      </w:pPr>
      <w:r w:rsidRPr="008B0835">
        <w:rPr>
          <w:sz w:val="28"/>
          <w:szCs w:val="28"/>
        </w:rPr>
        <w:t>Выявление при клиническом обследовании ведущих симптомов пороков развития ЖКТ.</w:t>
      </w:r>
    </w:p>
    <w:p w:rsidR="008B0835" w:rsidRPr="008B0835" w:rsidRDefault="008B0835" w:rsidP="005C3BEB">
      <w:pPr>
        <w:numPr>
          <w:ilvl w:val="0"/>
          <w:numId w:val="1203"/>
        </w:numPr>
        <w:tabs>
          <w:tab w:val="left" w:pos="360"/>
        </w:tabs>
        <w:ind w:left="0" w:firstLine="567"/>
        <w:jc w:val="both"/>
        <w:rPr>
          <w:sz w:val="28"/>
          <w:szCs w:val="28"/>
        </w:rPr>
      </w:pPr>
      <w:r w:rsidRPr="008B0835">
        <w:rPr>
          <w:sz w:val="28"/>
          <w:szCs w:val="28"/>
        </w:rPr>
        <w:t>Правильная оценка рентгенологической картины, показателей лабораторных исследований.</w:t>
      </w:r>
    </w:p>
    <w:p w:rsidR="008B0835" w:rsidRPr="008B0835" w:rsidRDefault="008B0835" w:rsidP="005C3BEB">
      <w:pPr>
        <w:numPr>
          <w:ilvl w:val="0"/>
          <w:numId w:val="1203"/>
        </w:numPr>
        <w:tabs>
          <w:tab w:val="left" w:pos="360"/>
        </w:tabs>
        <w:ind w:left="0" w:firstLine="567"/>
        <w:jc w:val="both"/>
        <w:rPr>
          <w:sz w:val="28"/>
          <w:szCs w:val="28"/>
        </w:rPr>
      </w:pPr>
      <w:r w:rsidRPr="008B0835">
        <w:rPr>
          <w:sz w:val="28"/>
          <w:szCs w:val="28"/>
        </w:rPr>
        <w:t>Правильная оценка состояния новорожденного.</w:t>
      </w:r>
    </w:p>
    <w:p w:rsidR="008B0835" w:rsidRPr="008B0835" w:rsidRDefault="008B0835" w:rsidP="005C3BEB">
      <w:pPr>
        <w:numPr>
          <w:ilvl w:val="0"/>
          <w:numId w:val="1203"/>
        </w:numPr>
        <w:tabs>
          <w:tab w:val="left" w:pos="360"/>
        </w:tabs>
        <w:ind w:left="0" w:firstLine="567"/>
        <w:jc w:val="both"/>
        <w:rPr>
          <w:sz w:val="28"/>
          <w:szCs w:val="28"/>
        </w:rPr>
      </w:pPr>
      <w:r w:rsidRPr="008B0835">
        <w:rPr>
          <w:sz w:val="28"/>
          <w:szCs w:val="28"/>
        </w:rPr>
        <w:t>Оказание правильной мед. помощи на этапах лечения.</w:t>
      </w:r>
    </w:p>
    <w:p w:rsidR="008B0835" w:rsidRPr="008B0835" w:rsidRDefault="008B0835" w:rsidP="005C3BEB">
      <w:pPr>
        <w:numPr>
          <w:ilvl w:val="0"/>
          <w:numId w:val="1203"/>
        </w:numPr>
        <w:tabs>
          <w:tab w:val="left" w:pos="360"/>
        </w:tabs>
        <w:ind w:left="0" w:firstLine="567"/>
        <w:jc w:val="both"/>
        <w:rPr>
          <w:sz w:val="28"/>
          <w:szCs w:val="28"/>
        </w:rPr>
      </w:pPr>
      <w:r w:rsidRPr="008B0835">
        <w:rPr>
          <w:sz w:val="28"/>
          <w:szCs w:val="28"/>
        </w:rPr>
        <w:t>Оценка адекватности лечения новорожденного.</w:t>
      </w:r>
    </w:p>
    <w:p w:rsidR="008B0835" w:rsidRDefault="008B0835" w:rsidP="008B0835">
      <w:pPr>
        <w:tabs>
          <w:tab w:val="left" w:pos="360"/>
          <w:tab w:val="left" w:pos="1080"/>
        </w:tabs>
        <w:ind w:firstLine="720"/>
        <w:jc w:val="both"/>
        <w:rPr>
          <w:sz w:val="28"/>
          <w:szCs w:val="28"/>
          <w:lang w:val="en-US"/>
        </w:rPr>
      </w:pPr>
    </w:p>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B0835">
        <w:rPr>
          <w:b/>
          <w:sz w:val="28"/>
          <w:szCs w:val="28"/>
        </w:rPr>
        <w:t>«Пороки развития пищевода у детей. Лечение атрезии пищевода. Осложнения.»</w:t>
      </w:r>
    </w:p>
    <w:p w:rsidR="008B0835" w:rsidRPr="00775DB7" w:rsidRDefault="008B0835" w:rsidP="008B0835">
      <w:pPr>
        <w:tabs>
          <w:tab w:val="left" w:pos="360"/>
          <w:tab w:val="num" w:pos="1080"/>
        </w:tabs>
        <w:jc w:val="both"/>
        <w:rPr>
          <w:b/>
          <w:sz w:val="28"/>
          <w:szCs w:val="28"/>
        </w:rPr>
      </w:pPr>
      <w:r>
        <w:rPr>
          <w:b/>
          <w:sz w:val="28"/>
          <w:szCs w:val="28"/>
        </w:rPr>
        <w:t>2.</w:t>
      </w:r>
      <w:r w:rsidRPr="00775DB7">
        <w:rPr>
          <w:b/>
          <w:sz w:val="28"/>
          <w:szCs w:val="28"/>
        </w:rPr>
        <w:t>Формы работы:</w:t>
      </w:r>
    </w:p>
    <w:p w:rsidR="008B0835" w:rsidRPr="00775DB7" w:rsidRDefault="008B0835" w:rsidP="008B0835">
      <w:pPr>
        <w:ind w:left="720" w:firstLine="1440"/>
        <w:jc w:val="both"/>
        <w:rPr>
          <w:sz w:val="28"/>
          <w:szCs w:val="28"/>
        </w:rPr>
      </w:pPr>
      <w:r w:rsidRPr="00775DB7">
        <w:rPr>
          <w:sz w:val="28"/>
          <w:szCs w:val="28"/>
        </w:rPr>
        <w:t>- Подготовка к практическим занятиям.</w:t>
      </w:r>
    </w:p>
    <w:p w:rsidR="008B0835" w:rsidRDefault="008B0835" w:rsidP="008B0835">
      <w:pPr>
        <w:ind w:left="720" w:firstLine="1440"/>
        <w:jc w:val="both"/>
        <w:rPr>
          <w:sz w:val="28"/>
          <w:szCs w:val="28"/>
        </w:rPr>
      </w:pPr>
      <w:r w:rsidRPr="00775DB7">
        <w:rPr>
          <w:sz w:val="28"/>
          <w:szCs w:val="28"/>
        </w:rPr>
        <w:t>- Подготовка материалов по НИР.</w:t>
      </w:r>
    </w:p>
    <w:p w:rsidR="008B0835" w:rsidRDefault="008B0835" w:rsidP="008B0835">
      <w:pPr>
        <w:ind w:left="720" w:firstLine="1440"/>
        <w:jc w:val="both"/>
        <w:rPr>
          <w:sz w:val="28"/>
          <w:szCs w:val="28"/>
        </w:rPr>
      </w:pPr>
      <w:r>
        <w:rPr>
          <w:sz w:val="28"/>
          <w:szCs w:val="28"/>
        </w:rPr>
        <w:t>- Написание реферата.</w:t>
      </w:r>
    </w:p>
    <w:p w:rsidR="008B0835" w:rsidRPr="00775DB7" w:rsidRDefault="008B0835" w:rsidP="008B0835">
      <w:pPr>
        <w:ind w:left="720" w:firstLine="1440"/>
        <w:jc w:val="both"/>
        <w:rPr>
          <w:sz w:val="28"/>
          <w:szCs w:val="28"/>
        </w:rPr>
      </w:pPr>
      <w:r>
        <w:rPr>
          <w:sz w:val="28"/>
          <w:szCs w:val="28"/>
        </w:rPr>
        <w:t>- Поиск материала по теме в интернете.</w:t>
      </w:r>
    </w:p>
    <w:p w:rsidR="008B0835" w:rsidRDefault="008B0835" w:rsidP="008B083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B0835" w:rsidRDefault="008B0835" w:rsidP="008B0835">
      <w:pPr>
        <w:ind w:firstLine="720"/>
        <w:jc w:val="both"/>
        <w:rPr>
          <w:sz w:val="28"/>
          <w:szCs w:val="28"/>
        </w:rPr>
      </w:pPr>
      <w:r w:rsidRPr="00D94418">
        <w:rPr>
          <w:sz w:val="28"/>
          <w:szCs w:val="28"/>
        </w:rPr>
        <w:t>ОК-1</w:t>
      </w:r>
      <w:r>
        <w:rPr>
          <w:sz w:val="28"/>
          <w:szCs w:val="28"/>
        </w:rPr>
        <w:t xml:space="preserve">, ОК-4, ПК-1, ПК-2, ПК-3, ПК-4, ПК-5, ПК-6, ПК-7, ПК-11.  </w:t>
      </w:r>
    </w:p>
    <w:p w:rsidR="008B0835" w:rsidRDefault="008B0835" w:rsidP="008B0835">
      <w:pPr>
        <w:jc w:val="both"/>
        <w:outlineLvl w:val="4"/>
        <w:rPr>
          <w:sz w:val="28"/>
          <w:szCs w:val="28"/>
        </w:rPr>
      </w:pPr>
      <w:r w:rsidRPr="008F478D">
        <w:rPr>
          <w:b/>
          <w:sz w:val="28"/>
          <w:szCs w:val="28"/>
        </w:rPr>
        <w:t>Знать:</w:t>
      </w:r>
      <w:r w:rsidRPr="0017430C">
        <w:rPr>
          <w:sz w:val="28"/>
          <w:szCs w:val="28"/>
        </w:rPr>
        <w:t xml:space="preserve"> </w:t>
      </w:r>
    </w:p>
    <w:p w:rsidR="008B0835" w:rsidRDefault="008B0835" w:rsidP="008B083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B0835" w:rsidRDefault="008B0835" w:rsidP="008B083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B0835" w:rsidRDefault="008B0835" w:rsidP="008B083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B0835" w:rsidRPr="00253F4C" w:rsidRDefault="008B0835" w:rsidP="008B083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B0835" w:rsidRDefault="008B0835" w:rsidP="008B0835">
      <w:pPr>
        <w:jc w:val="both"/>
        <w:outlineLvl w:val="4"/>
        <w:rPr>
          <w:bCs/>
          <w:sz w:val="28"/>
          <w:szCs w:val="28"/>
        </w:rPr>
      </w:pPr>
      <w:r w:rsidRPr="008F478D">
        <w:rPr>
          <w:b/>
          <w:sz w:val="28"/>
          <w:szCs w:val="28"/>
        </w:rPr>
        <w:t>Уметь:</w:t>
      </w:r>
      <w:r>
        <w:rPr>
          <w:sz w:val="28"/>
          <w:szCs w:val="28"/>
        </w:rPr>
        <w:t xml:space="preserve"> </w:t>
      </w:r>
    </w:p>
    <w:p w:rsidR="008B0835" w:rsidRDefault="008B0835" w:rsidP="008B083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B0835" w:rsidRPr="00D94418" w:rsidRDefault="008B0835" w:rsidP="008B083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B0835" w:rsidRPr="00D94418" w:rsidRDefault="008B0835" w:rsidP="008B0835">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B0835" w:rsidRDefault="008B0835" w:rsidP="008B083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B0835" w:rsidRPr="00E13A5A" w:rsidRDefault="008B0835" w:rsidP="008B083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B0835" w:rsidRDefault="008B0835" w:rsidP="008B0835">
      <w:pPr>
        <w:jc w:val="both"/>
        <w:rPr>
          <w:bCs/>
          <w:iCs/>
          <w:sz w:val="28"/>
          <w:szCs w:val="28"/>
        </w:rPr>
      </w:pPr>
      <w:r w:rsidRPr="008F478D">
        <w:rPr>
          <w:b/>
          <w:sz w:val="28"/>
          <w:szCs w:val="28"/>
        </w:rPr>
        <w:t>Владеть:</w:t>
      </w:r>
      <w:r w:rsidRPr="00E13A5A">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B0835" w:rsidRDefault="008B0835" w:rsidP="008B083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B0835" w:rsidRPr="00E13A5A" w:rsidRDefault="008B0835" w:rsidP="008B083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B0835" w:rsidRPr="008B0835" w:rsidRDefault="008B0835" w:rsidP="008B0835">
      <w:pPr>
        <w:jc w:val="both"/>
        <w:rPr>
          <w:sz w:val="28"/>
          <w:szCs w:val="28"/>
        </w:rPr>
      </w:pPr>
    </w:p>
    <w:p w:rsidR="008B0835" w:rsidRPr="008B0835" w:rsidRDefault="008B0835" w:rsidP="008B0835">
      <w:pPr>
        <w:jc w:val="both"/>
        <w:rPr>
          <w:bCs/>
          <w:sz w:val="28"/>
          <w:szCs w:val="28"/>
        </w:rPr>
      </w:pPr>
      <w:r w:rsidRPr="008B0835">
        <w:rPr>
          <w:bCs/>
          <w:sz w:val="28"/>
          <w:szCs w:val="28"/>
        </w:rPr>
        <w:t>1.</w:t>
      </w:r>
      <w:r w:rsidRPr="008B0835">
        <w:rPr>
          <w:b/>
          <w:bCs/>
          <w:sz w:val="28"/>
          <w:szCs w:val="28"/>
        </w:rPr>
        <w:t xml:space="preserve"> </w:t>
      </w:r>
      <w:r w:rsidRPr="008B0835">
        <w:rPr>
          <w:bCs/>
          <w:sz w:val="28"/>
          <w:szCs w:val="28"/>
        </w:rPr>
        <w:t>Перечислить основные этапы эмбриогенеза ЖКТ.</w:t>
      </w:r>
    </w:p>
    <w:p w:rsidR="008B0835" w:rsidRPr="008B0835" w:rsidRDefault="008B0835" w:rsidP="008B0835">
      <w:pPr>
        <w:jc w:val="both"/>
        <w:rPr>
          <w:sz w:val="28"/>
          <w:szCs w:val="28"/>
        </w:rPr>
      </w:pPr>
      <w:r w:rsidRPr="008B0835">
        <w:rPr>
          <w:sz w:val="28"/>
          <w:szCs w:val="28"/>
        </w:rPr>
        <w:t>2. Схема нормального поворота кишечника.</w:t>
      </w:r>
    </w:p>
    <w:p w:rsidR="008B0835" w:rsidRPr="008B0835" w:rsidRDefault="008B0835" w:rsidP="008B0835">
      <w:pPr>
        <w:jc w:val="both"/>
        <w:rPr>
          <w:sz w:val="28"/>
          <w:szCs w:val="28"/>
        </w:rPr>
      </w:pPr>
      <w:r w:rsidRPr="008B0835">
        <w:rPr>
          <w:sz w:val="28"/>
          <w:szCs w:val="28"/>
        </w:rPr>
        <w:t>3. Роль тератогенных факторов в развитии врожденных пороков ЖКТ.</w:t>
      </w:r>
    </w:p>
    <w:p w:rsidR="008B0835" w:rsidRPr="008B0835" w:rsidRDefault="008B0835" w:rsidP="008B0835">
      <w:pPr>
        <w:jc w:val="both"/>
        <w:rPr>
          <w:sz w:val="28"/>
          <w:szCs w:val="28"/>
        </w:rPr>
      </w:pPr>
      <w:r w:rsidRPr="008B0835">
        <w:rPr>
          <w:sz w:val="28"/>
          <w:szCs w:val="28"/>
        </w:rPr>
        <w:t xml:space="preserve">4. Механизмы формирования пороков развития пищевода, кишечника с позиции дисэмбриогенеза. </w:t>
      </w:r>
    </w:p>
    <w:p w:rsidR="008B0835" w:rsidRPr="008B0835" w:rsidRDefault="008B0835" w:rsidP="008B0835">
      <w:pPr>
        <w:jc w:val="both"/>
        <w:rPr>
          <w:sz w:val="28"/>
          <w:szCs w:val="28"/>
        </w:rPr>
      </w:pPr>
      <w:r w:rsidRPr="008B0835">
        <w:rPr>
          <w:sz w:val="28"/>
          <w:szCs w:val="28"/>
        </w:rPr>
        <w:t xml:space="preserve">5. Классификация пороков развития пищевода </w:t>
      </w:r>
    </w:p>
    <w:p w:rsidR="008B0835" w:rsidRPr="008B0835" w:rsidRDefault="008B0835" w:rsidP="008B0835">
      <w:pPr>
        <w:jc w:val="both"/>
        <w:rPr>
          <w:sz w:val="28"/>
          <w:szCs w:val="28"/>
        </w:rPr>
      </w:pPr>
      <w:r w:rsidRPr="008B0835">
        <w:rPr>
          <w:sz w:val="28"/>
          <w:szCs w:val="28"/>
        </w:rPr>
        <w:t>6. Клиника атрезии пищевода.</w:t>
      </w:r>
    </w:p>
    <w:p w:rsidR="008B0835" w:rsidRPr="008B0835" w:rsidRDefault="008B0835" w:rsidP="008B0835">
      <w:pPr>
        <w:jc w:val="both"/>
        <w:rPr>
          <w:sz w:val="28"/>
          <w:szCs w:val="28"/>
        </w:rPr>
      </w:pPr>
      <w:r w:rsidRPr="008B0835">
        <w:rPr>
          <w:sz w:val="28"/>
          <w:szCs w:val="28"/>
        </w:rPr>
        <w:t>7. Современные методы диагностики врожденных аномалий пищевода.</w:t>
      </w:r>
    </w:p>
    <w:p w:rsidR="008B0835" w:rsidRPr="008B0835" w:rsidRDefault="008B0835" w:rsidP="008B0835">
      <w:pPr>
        <w:jc w:val="both"/>
        <w:rPr>
          <w:sz w:val="28"/>
          <w:szCs w:val="28"/>
        </w:rPr>
      </w:pPr>
      <w:r w:rsidRPr="008B0835">
        <w:rPr>
          <w:sz w:val="28"/>
          <w:szCs w:val="28"/>
        </w:rPr>
        <w:t xml:space="preserve">8. Дифференциальная диагностика и лечение пороков развития пищевода. </w:t>
      </w:r>
    </w:p>
    <w:p w:rsidR="008B0835" w:rsidRDefault="008B0835" w:rsidP="008B0835">
      <w:pPr>
        <w:jc w:val="both"/>
        <w:rPr>
          <w:sz w:val="28"/>
          <w:szCs w:val="28"/>
        </w:rPr>
      </w:pPr>
    </w:p>
    <w:p w:rsidR="008B0835" w:rsidRPr="00F323F0" w:rsidRDefault="008B0835" w:rsidP="005C3BEB">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B0835" w:rsidRPr="008B0835" w:rsidRDefault="008B0835" w:rsidP="008B0835">
      <w:pPr>
        <w:shd w:val="clear" w:color="auto" w:fill="FFFFFF"/>
        <w:jc w:val="both"/>
        <w:rPr>
          <w:b/>
          <w:sz w:val="28"/>
          <w:szCs w:val="28"/>
        </w:rPr>
      </w:pPr>
    </w:p>
    <w:p w:rsidR="008B0835" w:rsidRPr="008B0835" w:rsidRDefault="008B0835" w:rsidP="008B0835">
      <w:pPr>
        <w:tabs>
          <w:tab w:val="left" w:pos="284"/>
        </w:tabs>
        <w:jc w:val="both"/>
        <w:rPr>
          <w:sz w:val="28"/>
          <w:szCs w:val="28"/>
        </w:rPr>
      </w:pPr>
      <w:r w:rsidRPr="008B0835">
        <w:rPr>
          <w:sz w:val="28"/>
          <w:szCs w:val="28"/>
        </w:rPr>
        <w:t>1. НАИБОЛЕЕ ГРОЗНЫМ ОСЛОЖНЕНИЕМ РАННЕГО ПОСЛЕОПЕРАЦИОННОГО ПЕРИОДА У НОВОРОЖДЕННЫХ С АТРЕЗИЕЙ ПИЩЕВОДА ЯВЛЯЕТСЯ</w:t>
      </w:r>
    </w:p>
    <w:p w:rsidR="008B0835" w:rsidRPr="008B0835" w:rsidRDefault="008B0835" w:rsidP="008B0835">
      <w:pPr>
        <w:numPr>
          <w:ilvl w:val="0"/>
          <w:numId w:val="1204"/>
        </w:numPr>
        <w:tabs>
          <w:tab w:val="left" w:pos="2694"/>
        </w:tabs>
        <w:ind w:left="2694" w:hanging="284"/>
        <w:contextualSpacing/>
        <w:rPr>
          <w:sz w:val="28"/>
          <w:szCs w:val="28"/>
        </w:rPr>
      </w:pPr>
      <w:r w:rsidRPr="008B0835">
        <w:rPr>
          <w:sz w:val="28"/>
          <w:szCs w:val="28"/>
        </w:rPr>
        <w:t>синдром дыхательных расстройств</w:t>
      </w:r>
    </w:p>
    <w:p w:rsidR="008B0835" w:rsidRPr="008B0835" w:rsidRDefault="008B0835" w:rsidP="008B0835">
      <w:pPr>
        <w:numPr>
          <w:ilvl w:val="0"/>
          <w:numId w:val="1204"/>
        </w:numPr>
        <w:tabs>
          <w:tab w:val="left" w:pos="2694"/>
        </w:tabs>
        <w:ind w:left="2694" w:hanging="284"/>
        <w:contextualSpacing/>
        <w:rPr>
          <w:sz w:val="28"/>
          <w:szCs w:val="28"/>
        </w:rPr>
      </w:pPr>
      <w:r w:rsidRPr="008B0835">
        <w:rPr>
          <w:sz w:val="28"/>
          <w:szCs w:val="28"/>
        </w:rPr>
        <w:t>гипотрофия</w:t>
      </w:r>
    </w:p>
    <w:p w:rsidR="008B0835" w:rsidRPr="008B0835" w:rsidRDefault="008B0835" w:rsidP="008B0835">
      <w:pPr>
        <w:numPr>
          <w:ilvl w:val="0"/>
          <w:numId w:val="1204"/>
        </w:numPr>
        <w:tabs>
          <w:tab w:val="left" w:pos="2694"/>
        </w:tabs>
        <w:ind w:left="2694" w:hanging="284"/>
        <w:contextualSpacing/>
        <w:rPr>
          <w:sz w:val="28"/>
          <w:szCs w:val="28"/>
        </w:rPr>
      </w:pPr>
      <w:r w:rsidRPr="008B0835">
        <w:rPr>
          <w:sz w:val="28"/>
          <w:szCs w:val="28"/>
        </w:rPr>
        <w:t>несостоятельность швов анастомоза</w:t>
      </w:r>
    </w:p>
    <w:p w:rsidR="008B0835" w:rsidRPr="008B0835" w:rsidRDefault="008B0835" w:rsidP="008B0835">
      <w:pPr>
        <w:numPr>
          <w:ilvl w:val="0"/>
          <w:numId w:val="1204"/>
        </w:numPr>
        <w:tabs>
          <w:tab w:val="left" w:pos="2694"/>
        </w:tabs>
        <w:ind w:left="2694" w:hanging="284"/>
        <w:contextualSpacing/>
        <w:rPr>
          <w:sz w:val="28"/>
          <w:szCs w:val="28"/>
        </w:rPr>
      </w:pPr>
      <w:r w:rsidRPr="008B0835">
        <w:rPr>
          <w:sz w:val="28"/>
          <w:szCs w:val="28"/>
        </w:rPr>
        <w:t>стеноз пищевода</w:t>
      </w:r>
    </w:p>
    <w:p w:rsidR="008B0835" w:rsidRPr="008B0835" w:rsidRDefault="008B0835" w:rsidP="008B0835">
      <w:pPr>
        <w:numPr>
          <w:ilvl w:val="0"/>
          <w:numId w:val="1204"/>
        </w:numPr>
        <w:tabs>
          <w:tab w:val="left" w:pos="2694"/>
        </w:tabs>
        <w:ind w:left="2694" w:hanging="284"/>
        <w:contextualSpacing/>
        <w:rPr>
          <w:sz w:val="28"/>
          <w:szCs w:val="28"/>
        </w:rPr>
      </w:pPr>
      <w:r w:rsidRPr="008B0835">
        <w:rPr>
          <w:sz w:val="28"/>
          <w:szCs w:val="28"/>
        </w:rPr>
        <w:t>нарушение гемостаза</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2. ПИЛОРОСПАЗМ ПРОЯВЛЯЕТСЯ СИМПТОМОМ</w:t>
      </w:r>
    </w:p>
    <w:p w:rsidR="008B0835" w:rsidRPr="008B0835" w:rsidRDefault="008B0835" w:rsidP="008B0835">
      <w:pPr>
        <w:numPr>
          <w:ilvl w:val="0"/>
          <w:numId w:val="1205"/>
        </w:numPr>
        <w:tabs>
          <w:tab w:val="left" w:pos="2694"/>
        </w:tabs>
        <w:ind w:left="2694" w:hanging="284"/>
        <w:contextualSpacing/>
        <w:rPr>
          <w:sz w:val="28"/>
          <w:szCs w:val="28"/>
        </w:rPr>
      </w:pPr>
      <w:r w:rsidRPr="008B0835">
        <w:rPr>
          <w:sz w:val="28"/>
          <w:szCs w:val="28"/>
        </w:rPr>
        <w:t>срыгивания,периодической спонтанной рвоты с рождения</w:t>
      </w:r>
    </w:p>
    <w:p w:rsidR="008B0835" w:rsidRPr="008B0835" w:rsidRDefault="008B0835" w:rsidP="008B0835">
      <w:pPr>
        <w:numPr>
          <w:ilvl w:val="0"/>
          <w:numId w:val="1205"/>
        </w:numPr>
        <w:tabs>
          <w:tab w:val="left" w:pos="2694"/>
        </w:tabs>
        <w:ind w:left="2694" w:hanging="284"/>
        <w:contextualSpacing/>
        <w:rPr>
          <w:sz w:val="28"/>
          <w:szCs w:val="28"/>
        </w:rPr>
      </w:pPr>
      <w:r w:rsidRPr="008B0835">
        <w:rPr>
          <w:sz w:val="28"/>
          <w:szCs w:val="28"/>
        </w:rPr>
        <w:t>рвотой створоженным молоком с 2 – 4 недели жизни</w:t>
      </w:r>
    </w:p>
    <w:p w:rsidR="008B0835" w:rsidRPr="008B0835" w:rsidRDefault="008B0835" w:rsidP="008B0835">
      <w:pPr>
        <w:numPr>
          <w:ilvl w:val="0"/>
          <w:numId w:val="1205"/>
        </w:numPr>
        <w:tabs>
          <w:tab w:val="left" w:pos="2694"/>
        </w:tabs>
        <w:ind w:left="2694" w:hanging="284"/>
        <w:contextualSpacing/>
        <w:rPr>
          <w:sz w:val="28"/>
          <w:szCs w:val="28"/>
        </w:rPr>
      </w:pPr>
      <w:r w:rsidRPr="008B0835">
        <w:rPr>
          <w:sz w:val="28"/>
          <w:szCs w:val="28"/>
        </w:rPr>
        <w:t>рвотой в горизонтальном положении</w:t>
      </w:r>
    </w:p>
    <w:p w:rsidR="008B0835" w:rsidRPr="008B0835" w:rsidRDefault="008B0835" w:rsidP="008B0835">
      <w:pPr>
        <w:numPr>
          <w:ilvl w:val="0"/>
          <w:numId w:val="1205"/>
        </w:numPr>
        <w:tabs>
          <w:tab w:val="left" w:pos="2694"/>
        </w:tabs>
        <w:ind w:left="2694" w:hanging="284"/>
        <w:contextualSpacing/>
        <w:rPr>
          <w:sz w:val="28"/>
          <w:szCs w:val="28"/>
        </w:rPr>
      </w:pPr>
      <w:r w:rsidRPr="008B0835">
        <w:rPr>
          <w:sz w:val="28"/>
          <w:szCs w:val="28"/>
        </w:rPr>
        <w:t>поносами</w:t>
      </w:r>
    </w:p>
    <w:p w:rsidR="008B0835" w:rsidRPr="008B0835" w:rsidRDefault="008B0835" w:rsidP="008B0835">
      <w:pPr>
        <w:numPr>
          <w:ilvl w:val="0"/>
          <w:numId w:val="1205"/>
        </w:numPr>
        <w:tabs>
          <w:tab w:val="left" w:pos="2694"/>
        </w:tabs>
        <w:ind w:left="2694" w:hanging="284"/>
        <w:contextualSpacing/>
        <w:rPr>
          <w:sz w:val="28"/>
          <w:szCs w:val="28"/>
        </w:rPr>
      </w:pPr>
      <w:r w:rsidRPr="008B0835">
        <w:rPr>
          <w:sz w:val="28"/>
          <w:szCs w:val="28"/>
        </w:rPr>
        <w:t>полиурией</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3. ПРЕДЕЛЬНОЕ РАССТОЯНИЕ МЕЖДУ СЕГМЕНТАМИ ПИЩЕВОДА ДЛЯ НАЛОЖЕНИЯ ПРЯМОГО АНАСТОМОЗА ПРИ АТРЕЗИИ ПИЩЕВОДА ДОЛЖНО СОСТАВЛЯТЬ</w:t>
      </w:r>
    </w:p>
    <w:p w:rsidR="008B0835" w:rsidRPr="008B0835" w:rsidRDefault="008B0835" w:rsidP="008B0835">
      <w:pPr>
        <w:numPr>
          <w:ilvl w:val="0"/>
          <w:numId w:val="1206"/>
        </w:numPr>
        <w:contextualSpacing/>
        <w:rPr>
          <w:sz w:val="28"/>
          <w:szCs w:val="28"/>
        </w:rPr>
      </w:pPr>
      <w:r w:rsidRPr="008B0835">
        <w:rPr>
          <w:sz w:val="28"/>
          <w:szCs w:val="28"/>
        </w:rPr>
        <w:t>0,5 см</w:t>
      </w:r>
    </w:p>
    <w:p w:rsidR="008B0835" w:rsidRPr="008B0835" w:rsidRDefault="008B0835" w:rsidP="008B0835">
      <w:pPr>
        <w:numPr>
          <w:ilvl w:val="0"/>
          <w:numId w:val="1206"/>
        </w:numPr>
        <w:contextualSpacing/>
        <w:rPr>
          <w:sz w:val="28"/>
          <w:szCs w:val="28"/>
        </w:rPr>
      </w:pPr>
      <w:r w:rsidRPr="008B0835">
        <w:rPr>
          <w:sz w:val="28"/>
          <w:szCs w:val="28"/>
        </w:rPr>
        <w:t>1,0 см</w:t>
      </w:r>
    </w:p>
    <w:p w:rsidR="008B0835" w:rsidRPr="008B0835" w:rsidRDefault="008B0835" w:rsidP="008B0835">
      <w:pPr>
        <w:numPr>
          <w:ilvl w:val="0"/>
          <w:numId w:val="1206"/>
        </w:numPr>
        <w:contextualSpacing/>
        <w:rPr>
          <w:sz w:val="28"/>
          <w:szCs w:val="28"/>
        </w:rPr>
      </w:pPr>
      <w:r w:rsidRPr="008B0835">
        <w:rPr>
          <w:sz w:val="28"/>
          <w:szCs w:val="28"/>
        </w:rPr>
        <w:t>1,5 см</w:t>
      </w:r>
    </w:p>
    <w:p w:rsidR="008B0835" w:rsidRPr="008B0835" w:rsidRDefault="008B0835" w:rsidP="008B0835">
      <w:pPr>
        <w:numPr>
          <w:ilvl w:val="0"/>
          <w:numId w:val="1206"/>
        </w:numPr>
        <w:contextualSpacing/>
        <w:rPr>
          <w:sz w:val="28"/>
          <w:szCs w:val="28"/>
        </w:rPr>
      </w:pPr>
      <w:r w:rsidRPr="008B0835">
        <w:rPr>
          <w:sz w:val="28"/>
          <w:szCs w:val="28"/>
        </w:rPr>
        <w:t>2,0 см</w:t>
      </w:r>
    </w:p>
    <w:p w:rsidR="008B0835" w:rsidRPr="008B0835" w:rsidRDefault="008B0835" w:rsidP="008B0835">
      <w:pPr>
        <w:numPr>
          <w:ilvl w:val="0"/>
          <w:numId w:val="1206"/>
        </w:numPr>
        <w:contextualSpacing/>
        <w:rPr>
          <w:sz w:val="28"/>
          <w:szCs w:val="28"/>
        </w:rPr>
      </w:pPr>
      <w:r w:rsidRPr="008B0835">
        <w:rPr>
          <w:sz w:val="28"/>
          <w:szCs w:val="28"/>
        </w:rPr>
        <w:t>2,5 см</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4. СИНДРОМ «АСФИКТИЧЕСКОГО УЩЕМЛЕНИЯ» ЧАЩЕ ВОЗНИКАЕТ ПРИ</w:t>
      </w:r>
    </w:p>
    <w:p w:rsidR="008B0835" w:rsidRPr="008B0835" w:rsidRDefault="008B0835" w:rsidP="008B0835">
      <w:pPr>
        <w:numPr>
          <w:ilvl w:val="0"/>
          <w:numId w:val="1207"/>
        </w:numPr>
        <w:tabs>
          <w:tab w:val="left" w:pos="1080"/>
        </w:tabs>
        <w:contextualSpacing/>
        <w:rPr>
          <w:sz w:val="28"/>
          <w:szCs w:val="28"/>
        </w:rPr>
      </w:pPr>
      <w:r w:rsidRPr="008B0835">
        <w:rPr>
          <w:sz w:val="28"/>
          <w:szCs w:val="28"/>
        </w:rPr>
        <w:t>истинной грыже собственной диафрагмы</w:t>
      </w:r>
    </w:p>
    <w:p w:rsidR="008B0835" w:rsidRPr="008B0835" w:rsidRDefault="008B0835" w:rsidP="008B0835">
      <w:pPr>
        <w:numPr>
          <w:ilvl w:val="0"/>
          <w:numId w:val="1207"/>
        </w:numPr>
        <w:tabs>
          <w:tab w:val="left" w:pos="1080"/>
        </w:tabs>
        <w:contextualSpacing/>
        <w:rPr>
          <w:sz w:val="28"/>
          <w:szCs w:val="28"/>
        </w:rPr>
      </w:pPr>
      <w:r w:rsidRPr="008B0835">
        <w:rPr>
          <w:sz w:val="28"/>
          <w:szCs w:val="28"/>
        </w:rPr>
        <w:t>релаксации диафрагмы</w:t>
      </w:r>
    </w:p>
    <w:p w:rsidR="008B0835" w:rsidRPr="008B0835" w:rsidRDefault="008B0835" w:rsidP="008B0835">
      <w:pPr>
        <w:numPr>
          <w:ilvl w:val="0"/>
          <w:numId w:val="1207"/>
        </w:numPr>
        <w:tabs>
          <w:tab w:val="left" w:pos="1080"/>
        </w:tabs>
        <w:contextualSpacing/>
        <w:rPr>
          <w:sz w:val="28"/>
          <w:szCs w:val="28"/>
        </w:rPr>
      </w:pPr>
      <w:r w:rsidRPr="008B0835">
        <w:rPr>
          <w:sz w:val="28"/>
          <w:szCs w:val="28"/>
        </w:rPr>
        <w:t>грыже пищеводного отверстия диафрагмы</w:t>
      </w:r>
    </w:p>
    <w:p w:rsidR="008B0835" w:rsidRPr="008B0835" w:rsidRDefault="008B0835" w:rsidP="008B0835">
      <w:pPr>
        <w:numPr>
          <w:ilvl w:val="0"/>
          <w:numId w:val="1207"/>
        </w:numPr>
        <w:tabs>
          <w:tab w:val="left" w:pos="1080"/>
        </w:tabs>
        <w:contextualSpacing/>
        <w:rPr>
          <w:sz w:val="28"/>
          <w:szCs w:val="28"/>
        </w:rPr>
      </w:pPr>
      <w:r w:rsidRPr="008B0835">
        <w:rPr>
          <w:sz w:val="28"/>
          <w:szCs w:val="28"/>
        </w:rPr>
        <w:t>ложных диафрагмальных грыжах</w:t>
      </w:r>
    </w:p>
    <w:p w:rsidR="008B0835" w:rsidRPr="008B0835" w:rsidRDefault="008B0835" w:rsidP="008B0835">
      <w:pPr>
        <w:numPr>
          <w:ilvl w:val="0"/>
          <w:numId w:val="1207"/>
        </w:numPr>
        <w:tabs>
          <w:tab w:val="left" w:pos="1080"/>
        </w:tabs>
        <w:contextualSpacing/>
        <w:rPr>
          <w:sz w:val="28"/>
          <w:szCs w:val="28"/>
        </w:rPr>
      </w:pPr>
      <w:r w:rsidRPr="008B0835">
        <w:rPr>
          <w:sz w:val="28"/>
          <w:szCs w:val="28"/>
        </w:rPr>
        <w:t>параэзофагеальных грыжах</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5. ПОНЯТИЕ «СИНДРОМ АСФИКТИЧЕСКОГО УЩЕМЛЕНИЯ» НЕ ВКЛЮЧАЕТ</w:t>
      </w:r>
    </w:p>
    <w:p w:rsidR="008B0835" w:rsidRPr="008B0835" w:rsidRDefault="008B0835" w:rsidP="008B0835">
      <w:pPr>
        <w:numPr>
          <w:ilvl w:val="0"/>
          <w:numId w:val="1208"/>
        </w:numPr>
        <w:contextualSpacing/>
        <w:rPr>
          <w:sz w:val="28"/>
          <w:szCs w:val="28"/>
        </w:rPr>
      </w:pPr>
      <w:r w:rsidRPr="008B0835">
        <w:rPr>
          <w:sz w:val="28"/>
          <w:szCs w:val="28"/>
        </w:rPr>
        <w:t>одышку</w:t>
      </w:r>
    </w:p>
    <w:p w:rsidR="008B0835" w:rsidRPr="008B0835" w:rsidRDefault="008B0835" w:rsidP="008B0835">
      <w:pPr>
        <w:numPr>
          <w:ilvl w:val="0"/>
          <w:numId w:val="1208"/>
        </w:numPr>
        <w:contextualSpacing/>
        <w:rPr>
          <w:sz w:val="28"/>
          <w:szCs w:val="28"/>
        </w:rPr>
      </w:pPr>
      <w:r w:rsidRPr="008B0835">
        <w:rPr>
          <w:sz w:val="28"/>
          <w:szCs w:val="28"/>
        </w:rPr>
        <w:t>гипертермический синдром</w:t>
      </w:r>
    </w:p>
    <w:p w:rsidR="008B0835" w:rsidRPr="008B0835" w:rsidRDefault="008B0835" w:rsidP="008B0835">
      <w:pPr>
        <w:numPr>
          <w:ilvl w:val="0"/>
          <w:numId w:val="1208"/>
        </w:numPr>
        <w:contextualSpacing/>
        <w:rPr>
          <w:sz w:val="28"/>
          <w:szCs w:val="28"/>
        </w:rPr>
      </w:pPr>
      <w:r w:rsidRPr="008B0835">
        <w:rPr>
          <w:sz w:val="28"/>
          <w:szCs w:val="28"/>
        </w:rPr>
        <w:t>беспокойство ребенка</w:t>
      </w:r>
    </w:p>
    <w:p w:rsidR="008B0835" w:rsidRPr="008B0835" w:rsidRDefault="008B0835" w:rsidP="008B0835">
      <w:pPr>
        <w:numPr>
          <w:ilvl w:val="0"/>
          <w:numId w:val="1208"/>
        </w:numPr>
        <w:contextualSpacing/>
        <w:rPr>
          <w:sz w:val="28"/>
          <w:szCs w:val="28"/>
        </w:rPr>
      </w:pPr>
      <w:r w:rsidRPr="008B0835">
        <w:rPr>
          <w:sz w:val="28"/>
          <w:szCs w:val="28"/>
        </w:rPr>
        <w:t>цианоз</w:t>
      </w:r>
    </w:p>
    <w:p w:rsidR="008B0835" w:rsidRPr="008B0835" w:rsidRDefault="008B0835" w:rsidP="008B0835">
      <w:pPr>
        <w:numPr>
          <w:ilvl w:val="0"/>
          <w:numId w:val="1208"/>
        </w:numPr>
        <w:contextualSpacing/>
        <w:rPr>
          <w:sz w:val="28"/>
          <w:szCs w:val="28"/>
        </w:rPr>
      </w:pPr>
      <w:r w:rsidRPr="008B0835">
        <w:rPr>
          <w:sz w:val="28"/>
          <w:szCs w:val="28"/>
        </w:rPr>
        <w:t>участие в дыхании вспомогательной мускулатуры</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6. НАИБОЛЕЕ ПРАВИЛЬНОЕ ПОЛОЖЕНИЕ НОВОРОЖДЕННОГО С АТРЕЗИЕЙ ПИЩЕВОДА ПРИ ТРАНСПОРТИРОВКЕ</w:t>
      </w:r>
    </w:p>
    <w:p w:rsidR="008B0835" w:rsidRPr="008B0835" w:rsidRDefault="008B0835" w:rsidP="008B0835">
      <w:pPr>
        <w:numPr>
          <w:ilvl w:val="0"/>
          <w:numId w:val="1211"/>
        </w:numPr>
        <w:contextualSpacing/>
        <w:rPr>
          <w:sz w:val="28"/>
          <w:szCs w:val="28"/>
        </w:rPr>
      </w:pPr>
      <w:r w:rsidRPr="008B0835">
        <w:rPr>
          <w:sz w:val="28"/>
          <w:szCs w:val="28"/>
        </w:rPr>
        <w:lastRenderedPageBreak/>
        <w:t>горизонтальное</w:t>
      </w:r>
    </w:p>
    <w:p w:rsidR="008B0835" w:rsidRPr="008B0835" w:rsidRDefault="008B0835" w:rsidP="008B0835">
      <w:pPr>
        <w:numPr>
          <w:ilvl w:val="0"/>
          <w:numId w:val="1211"/>
        </w:numPr>
        <w:contextualSpacing/>
        <w:rPr>
          <w:sz w:val="28"/>
          <w:szCs w:val="28"/>
        </w:rPr>
      </w:pPr>
      <w:r w:rsidRPr="008B0835">
        <w:rPr>
          <w:sz w:val="28"/>
          <w:szCs w:val="28"/>
        </w:rPr>
        <w:t>вертикальное</w:t>
      </w:r>
    </w:p>
    <w:p w:rsidR="008B0835" w:rsidRPr="008B0835" w:rsidRDefault="008B0835" w:rsidP="008B0835">
      <w:pPr>
        <w:numPr>
          <w:ilvl w:val="0"/>
          <w:numId w:val="1211"/>
        </w:numPr>
        <w:contextualSpacing/>
        <w:rPr>
          <w:sz w:val="28"/>
          <w:szCs w:val="28"/>
        </w:rPr>
      </w:pPr>
      <w:r w:rsidRPr="008B0835">
        <w:rPr>
          <w:sz w:val="28"/>
          <w:szCs w:val="28"/>
        </w:rPr>
        <w:t>с приподнятым тазовым отделом</w:t>
      </w:r>
    </w:p>
    <w:p w:rsidR="008B0835" w:rsidRPr="008B0835" w:rsidRDefault="008B0835" w:rsidP="008B0835">
      <w:pPr>
        <w:numPr>
          <w:ilvl w:val="0"/>
          <w:numId w:val="1211"/>
        </w:numPr>
        <w:contextualSpacing/>
        <w:rPr>
          <w:sz w:val="28"/>
          <w:szCs w:val="28"/>
        </w:rPr>
      </w:pPr>
      <w:r w:rsidRPr="008B0835">
        <w:rPr>
          <w:sz w:val="28"/>
          <w:szCs w:val="28"/>
        </w:rPr>
        <w:t>на правом боку</w:t>
      </w:r>
    </w:p>
    <w:p w:rsidR="008B0835" w:rsidRPr="008B0835" w:rsidRDefault="008B0835" w:rsidP="008B0835">
      <w:pPr>
        <w:numPr>
          <w:ilvl w:val="0"/>
          <w:numId w:val="1211"/>
        </w:numPr>
        <w:contextualSpacing/>
        <w:rPr>
          <w:sz w:val="28"/>
          <w:szCs w:val="28"/>
        </w:rPr>
      </w:pPr>
      <w:r w:rsidRPr="008B0835">
        <w:rPr>
          <w:sz w:val="28"/>
          <w:szCs w:val="28"/>
        </w:rPr>
        <w:t>на животе</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7. ПРИ СИНДРОМЕ ВНУТРИГРУДНОГО НАПРЯЖЕНИЯ У НОВОРОЖДЕННЫХ  НЕТ</w:t>
      </w:r>
    </w:p>
    <w:p w:rsidR="008B0835" w:rsidRPr="008B0835" w:rsidRDefault="008B0835" w:rsidP="008B0835">
      <w:pPr>
        <w:numPr>
          <w:ilvl w:val="0"/>
          <w:numId w:val="1210"/>
        </w:numPr>
        <w:tabs>
          <w:tab w:val="left" w:pos="1260"/>
        </w:tabs>
        <w:ind w:left="2694" w:hanging="426"/>
        <w:contextualSpacing/>
        <w:rPr>
          <w:sz w:val="28"/>
          <w:szCs w:val="28"/>
        </w:rPr>
      </w:pPr>
      <w:r w:rsidRPr="008B0835">
        <w:rPr>
          <w:sz w:val="28"/>
          <w:szCs w:val="28"/>
        </w:rPr>
        <w:t>смещения средостения в сторону, противоположную патологии</w:t>
      </w:r>
    </w:p>
    <w:p w:rsidR="008B0835" w:rsidRPr="008B0835" w:rsidRDefault="008B0835" w:rsidP="008B0835">
      <w:pPr>
        <w:numPr>
          <w:ilvl w:val="0"/>
          <w:numId w:val="1210"/>
        </w:numPr>
        <w:tabs>
          <w:tab w:val="left" w:pos="1260"/>
        </w:tabs>
        <w:ind w:left="2694" w:hanging="426"/>
        <w:contextualSpacing/>
        <w:rPr>
          <w:sz w:val="28"/>
          <w:szCs w:val="28"/>
        </w:rPr>
      </w:pPr>
      <w:r w:rsidRPr="008B0835">
        <w:rPr>
          <w:sz w:val="28"/>
          <w:szCs w:val="28"/>
        </w:rPr>
        <w:t>нормального топографического расположения органов средостения</w:t>
      </w:r>
    </w:p>
    <w:p w:rsidR="008B0835" w:rsidRPr="008B0835" w:rsidRDefault="008B0835" w:rsidP="008B0835">
      <w:pPr>
        <w:numPr>
          <w:ilvl w:val="0"/>
          <w:numId w:val="1210"/>
        </w:numPr>
        <w:tabs>
          <w:tab w:val="left" w:pos="1260"/>
        </w:tabs>
        <w:ind w:left="2694" w:hanging="426"/>
        <w:contextualSpacing/>
        <w:rPr>
          <w:sz w:val="28"/>
          <w:szCs w:val="28"/>
        </w:rPr>
      </w:pPr>
      <w:r w:rsidRPr="008B0835">
        <w:rPr>
          <w:sz w:val="28"/>
          <w:szCs w:val="28"/>
        </w:rPr>
        <w:t>расширения межреберных промежутков на стороне поражения</w:t>
      </w:r>
    </w:p>
    <w:p w:rsidR="008B0835" w:rsidRPr="008B0835" w:rsidRDefault="008B0835" w:rsidP="008B0835">
      <w:pPr>
        <w:numPr>
          <w:ilvl w:val="0"/>
          <w:numId w:val="1210"/>
        </w:numPr>
        <w:tabs>
          <w:tab w:val="left" w:pos="1260"/>
        </w:tabs>
        <w:ind w:left="2694" w:hanging="426"/>
        <w:contextualSpacing/>
        <w:rPr>
          <w:sz w:val="28"/>
          <w:szCs w:val="28"/>
        </w:rPr>
      </w:pPr>
      <w:r w:rsidRPr="008B0835">
        <w:rPr>
          <w:sz w:val="28"/>
          <w:szCs w:val="28"/>
        </w:rPr>
        <w:t>поражения одной половины грудной клетки</w:t>
      </w:r>
    </w:p>
    <w:p w:rsidR="008B0835" w:rsidRPr="008B0835" w:rsidRDefault="008B0835" w:rsidP="008B0835">
      <w:pPr>
        <w:numPr>
          <w:ilvl w:val="0"/>
          <w:numId w:val="1210"/>
        </w:numPr>
        <w:tabs>
          <w:tab w:val="left" w:pos="1260"/>
        </w:tabs>
        <w:ind w:left="2694" w:hanging="426"/>
        <w:contextualSpacing/>
        <w:rPr>
          <w:sz w:val="28"/>
          <w:szCs w:val="28"/>
        </w:rPr>
      </w:pPr>
      <w:r w:rsidRPr="008B0835">
        <w:rPr>
          <w:sz w:val="28"/>
          <w:szCs w:val="28"/>
        </w:rPr>
        <w:t>отсутствия дыхания на стороне поражения</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8. СИНДРОМ «АСФИКТИЧЕСКОГО УЩЕМЛЕНИЯ» ПРИ ДИАФРАГМАЛЬНОЙ ГРЫЖЕ ВЫЗВАН</w:t>
      </w:r>
    </w:p>
    <w:p w:rsidR="008B0835" w:rsidRPr="008B0835" w:rsidRDefault="008B0835" w:rsidP="008B0835">
      <w:pPr>
        <w:numPr>
          <w:ilvl w:val="0"/>
          <w:numId w:val="1209"/>
        </w:numPr>
        <w:contextualSpacing/>
        <w:rPr>
          <w:sz w:val="28"/>
          <w:szCs w:val="28"/>
        </w:rPr>
      </w:pPr>
      <w:r w:rsidRPr="008B0835">
        <w:rPr>
          <w:sz w:val="28"/>
          <w:szCs w:val="28"/>
        </w:rPr>
        <w:t>ущемлением петель тонкой кишки</w:t>
      </w:r>
    </w:p>
    <w:p w:rsidR="008B0835" w:rsidRPr="008B0835" w:rsidRDefault="008B0835" w:rsidP="008B0835">
      <w:pPr>
        <w:numPr>
          <w:ilvl w:val="0"/>
          <w:numId w:val="1209"/>
        </w:numPr>
        <w:contextualSpacing/>
        <w:rPr>
          <w:sz w:val="28"/>
          <w:szCs w:val="28"/>
        </w:rPr>
      </w:pPr>
      <w:r w:rsidRPr="008B0835">
        <w:rPr>
          <w:sz w:val="28"/>
          <w:szCs w:val="28"/>
        </w:rPr>
        <w:t>ущемлением толстой кишки</w:t>
      </w:r>
    </w:p>
    <w:p w:rsidR="008B0835" w:rsidRPr="008B0835" w:rsidRDefault="008B0835" w:rsidP="008B0835">
      <w:pPr>
        <w:numPr>
          <w:ilvl w:val="0"/>
          <w:numId w:val="1209"/>
        </w:numPr>
        <w:contextualSpacing/>
        <w:rPr>
          <w:sz w:val="28"/>
          <w:szCs w:val="28"/>
        </w:rPr>
      </w:pPr>
      <w:r w:rsidRPr="008B0835">
        <w:rPr>
          <w:sz w:val="28"/>
          <w:szCs w:val="28"/>
        </w:rPr>
        <w:t>смещением сердца</w:t>
      </w:r>
    </w:p>
    <w:p w:rsidR="008B0835" w:rsidRPr="008B0835" w:rsidRDefault="008B0835" w:rsidP="008B0835">
      <w:pPr>
        <w:numPr>
          <w:ilvl w:val="0"/>
          <w:numId w:val="1209"/>
        </w:numPr>
        <w:contextualSpacing/>
        <w:rPr>
          <w:sz w:val="28"/>
          <w:szCs w:val="28"/>
        </w:rPr>
      </w:pPr>
      <w:r w:rsidRPr="008B0835">
        <w:rPr>
          <w:sz w:val="28"/>
          <w:szCs w:val="28"/>
        </w:rPr>
        <w:t xml:space="preserve">сдавливанием легкого </w:t>
      </w:r>
    </w:p>
    <w:p w:rsidR="008B0835" w:rsidRPr="008B0835" w:rsidRDefault="008B0835" w:rsidP="008B0835">
      <w:pPr>
        <w:numPr>
          <w:ilvl w:val="0"/>
          <w:numId w:val="1209"/>
        </w:numPr>
        <w:contextualSpacing/>
        <w:rPr>
          <w:sz w:val="28"/>
          <w:szCs w:val="28"/>
        </w:rPr>
      </w:pPr>
      <w:r w:rsidRPr="008B0835">
        <w:rPr>
          <w:sz w:val="28"/>
          <w:szCs w:val="28"/>
        </w:rPr>
        <w:t>сдавливанием легкого,смещением органов средостения</w:t>
      </w:r>
    </w:p>
    <w:p w:rsidR="008B0835" w:rsidRPr="008B0835" w:rsidRDefault="008B0835" w:rsidP="008B0835">
      <w:pPr>
        <w:tabs>
          <w:tab w:val="left" w:pos="284"/>
        </w:tabs>
        <w:rPr>
          <w:sz w:val="28"/>
          <w:szCs w:val="28"/>
        </w:rPr>
      </w:pPr>
    </w:p>
    <w:p w:rsidR="008B0835" w:rsidRPr="008B0835" w:rsidRDefault="008B0835" w:rsidP="008B0835">
      <w:pPr>
        <w:tabs>
          <w:tab w:val="left" w:pos="284"/>
        </w:tabs>
      </w:pPr>
      <w:r w:rsidRPr="008B0835">
        <w:rPr>
          <w:sz w:val="28"/>
          <w:szCs w:val="28"/>
        </w:rPr>
        <w:t>9.  ПРИ ДИАФРАГМАЛЬНОЙ ГРЫЖЕ У НОВОРОЖДЕННОГО С «АСФИКТИЧЕСКИМ УЩЕМЛЕНИЕМ» НЕ МОЖЕТ БЫТЬ</w:t>
      </w:r>
    </w:p>
    <w:p w:rsidR="008B0835" w:rsidRPr="008B0835" w:rsidRDefault="008B0835" w:rsidP="008B0835">
      <w:pPr>
        <w:numPr>
          <w:ilvl w:val="0"/>
          <w:numId w:val="1212"/>
        </w:numPr>
        <w:tabs>
          <w:tab w:val="left" w:pos="900"/>
          <w:tab w:val="left" w:pos="1260"/>
        </w:tabs>
        <w:contextualSpacing/>
        <w:rPr>
          <w:sz w:val="28"/>
          <w:szCs w:val="28"/>
        </w:rPr>
      </w:pPr>
      <w:r w:rsidRPr="008B0835">
        <w:rPr>
          <w:sz w:val="28"/>
          <w:szCs w:val="28"/>
        </w:rPr>
        <w:t xml:space="preserve">цианоза </w:t>
      </w:r>
    </w:p>
    <w:p w:rsidR="008B0835" w:rsidRPr="008B0835" w:rsidRDefault="008B0835" w:rsidP="008B0835">
      <w:pPr>
        <w:numPr>
          <w:ilvl w:val="0"/>
          <w:numId w:val="1212"/>
        </w:numPr>
        <w:tabs>
          <w:tab w:val="left" w:pos="900"/>
          <w:tab w:val="left" w:pos="1260"/>
        </w:tabs>
        <w:contextualSpacing/>
        <w:rPr>
          <w:sz w:val="28"/>
          <w:szCs w:val="28"/>
        </w:rPr>
      </w:pPr>
      <w:r w:rsidRPr="008B0835">
        <w:rPr>
          <w:sz w:val="28"/>
          <w:szCs w:val="28"/>
        </w:rPr>
        <w:t>беспокойства</w:t>
      </w:r>
    </w:p>
    <w:p w:rsidR="008B0835" w:rsidRPr="008B0835" w:rsidRDefault="008B0835" w:rsidP="008B0835">
      <w:pPr>
        <w:numPr>
          <w:ilvl w:val="0"/>
          <w:numId w:val="1212"/>
        </w:numPr>
        <w:tabs>
          <w:tab w:val="left" w:pos="900"/>
          <w:tab w:val="left" w:pos="1260"/>
        </w:tabs>
        <w:contextualSpacing/>
        <w:rPr>
          <w:sz w:val="28"/>
          <w:szCs w:val="28"/>
        </w:rPr>
      </w:pPr>
      <w:r w:rsidRPr="008B0835">
        <w:rPr>
          <w:sz w:val="28"/>
          <w:szCs w:val="28"/>
        </w:rPr>
        <w:t>смещения средостения</w:t>
      </w:r>
    </w:p>
    <w:p w:rsidR="008B0835" w:rsidRPr="008B0835" w:rsidRDefault="008B0835" w:rsidP="008B0835">
      <w:pPr>
        <w:numPr>
          <w:ilvl w:val="0"/>
          <w:numId w:val="1212"/>
        </w:numPr>
        <w:tabs>
          <w:tab w:val="left" w:pos="900"/>
          <w:tab w:val="left" w:pos="1260"/>
        </w:tabs>
        <w:contextualSpacing/>
        <w:rPr>
          <w:sz w:val="28"/>
          <w:szCs w:val="28"/>
        </w:rPr>
      </w:pPr>
      <w:r w:rsidRPr="008B0835">
        <w:rPr>
          <w:sz w:val="28"/>
          <w:szCs w:val="28"/>
        </w:rPr>
        <w:t>вздутия живота</w:t>
      </w:r>
    </w:p>
    <w:p w:rsidR="008B0835" w:rsidRPr="008B0835" w:rsidRDefault="008B0835" w:rsidP="008B0835">
      <w:pPr>
        <w:numPr>
          <w:ilvl w:val="0"/>
          <w:numId w:val="1212"/>
        </w:numPr>
        <w:tabs>
          <w:tab w:val="left" w:pos="900"/>
          <w:tab w:val="left" w:pos="1260"/>
        </w:tabs>
        <w:contextualSpacing/>
        <w:rPr>
          <w:sz w:val="28"/>
          <w:szCs w:val="28"/>
        </w:rPr>
      </w:pPr>
      <w:r w:rsidRPr="008B0835">
        <w:rPr>
          <w:sz w:val="28"/>
          <w:szCs w:val="28"/>
        </w:rPr>
        <w:t>тахикардии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010. ВИД ДИАФРАГМАЛЬНОЙ ГРЫЖИ, ПРИ КОТОРОЙ НАИБОЛЕЕ ЧАСТО РАЗВИВАЕТСЯ СИНДРОМ «АСФИКТИЧЕСКОГО» УЩЕМЛЕНИЯ</w:t>
      </w:r>
    </w:p>
    <w:p w:rsidR="008B0835" w:rsidRPr="008B0835" w:rsidRDefault="008B0835" w:rsidP="008B0835">
      <w:pPr>
        <w:numPr>
          <w:ilvl w:val="0"/>
          <w:numId w:val="1213"/>
        </w:numPr>
        <w:contextualSpacing/>
        <w:rPr>
          <w:sz w:val="28"/>
          <w:szCs w:val="28"/>
        </w:rPr>
      </w:pPr>
      <w:r w:rsidRPr="008B0835">
        <w:rPr>
          <w:sz w:val="28"/>
          <w:szCs w:val="28"/>
        </w:rPr>
        <w:t>френоперикардиальная грыжа</w:t>
      </w:r>
    </w:p>
    <w:p w:rsidR="008B0835" w:rsidRPr="008B0835" w:rsidRDefault="008B0835" w:rsidP="008B0835">
      <w:pPr>
        <w:numPr>
          <w:ilvl w:val="0"/>
          <w:numId w:val="1213"/>
        </w:numPr>
        <w:contextualSpacing/>
        <w:rPr>
          <w:sz w:val="28"/>
          <w:szCs w:val="28"/>
        </w:rPr>
      </w:pPr>
      <w:r w:rsidRPr="008B0835">
        <w:rPr>
          <w:sz w:val="28"/>
          <w:szCs w:val="28"/>
        </w:rPr>
        <w:t>ретроградная френоперикардиальная</w:t>
      </w:r>
    </w:p>
    <w:p w:rsidR="008B0835" w:rsidRPr="008B0835" w:rsidRDefault="008B0835" w:rsidP="008B0835">
      <w:pPr>
        <w:numPr>
          <w:ilvl w:val="0"/>
          <w:numId w:val="1213"/>
        </w:numPr>
        <w:contextualSpacing/>
        <w:rPr>
          <w:sz w:val="28"/>
          <w:szCs w:val="28"/>
        </w:rPr>
      </w:pPr>
      <w:r w:rsidRPr="008B0835">
        <w:rPr>
          <w:sz w:val="28"/>
          <w:szCs w:val="28"/>
        </w:rPr>
        <w:t>задний щелевидный дефект диафрагмы</w:t>
      </w:r>
    </w:p>
    <w:p w:rsidR="008B0835" w:rsidRPr="008B0835" w:rsidRDefault="008B0835" w:rsidP="008B0835">
      <w:pPr>
        <w:numPr>
          <w:ilvl w:val="0"/>
          <w:numId w:val="1213"/>
        </w:numPr>
        <w:contextualSpacing/>
        <w:rPr>
          <w:sz w:val="28"/>
          <w:szCs w:val="28"/>
        </w:rPr>
      </w:pPr>
      <w:r w:rsidRPr="008B0835">
        <w:rPr>
          <w:sz w:val="28"/>
          <w:szCs w:val="28"/>
        </w:rPr>
        <w:t>грыжа переднего отдела диафрагмы</w:t>
      </w:r>
    </w:p>
    <w:p w:rsidR="008B0835" w:rsidRPr="008B0835" w:rsidRDefault="008B0835" w:rsidP="008B0835">
      <w:pPr>
        <w:numPr>
          <w:ilvl w:val="0"/>
          <w:numId w:val="1213"/>
        </w:numPr>
        <w:contextualSpacing/>
        <w:rPr>
          <w:sz w:val="28"/>
          <w:szCs w:val="28"/>
        </w:rPr>
      </w:pPr>
      <w:r w:rsidRPr="008B0835">
        <w:rPr>
          <w:sz w:val="28"/>
          <w:szCs w:val="28"/>
        </w:rPr>
        <w:t>пароэзофагиальная грыжа</w:t>
      </w:r>
    </w:p>
    <w:p w:rsidR="008B0835" w:rsidRPr="008B0835" w:rsidRDefault="008B0835" w:rsidP="008B0835">
      <w:pPr>
        <w:jc w:val="both"/>
        <w:rPr>
          <w:sz w:val="28"/>
          <w:szCs w:val="28"/>
        </w:rPr>
      </w:pPr>
    </w:p>
    <w:p w:rsidR="008B0835" w:rsidRPr="008B0835" w:rsidRDefault="008B0835" w:rsidP="008B0835">
      <w:pPr>
        <w:shd w:val="clear" w:color="auto" w:fill="FFFFFF"/>
        <w:jc w:val="both"/>
        <w:rPr>
          <w:b/>
          <w:bCs/>
          <w:color w:val="000000"/>
          <w:sz w:val="28"/>
          <w:szCs w:val="28"/>
        </w:rPr>
      </w:pPr>
      <w:r w:rsidRPr="008B0835">
        <w:rPr>
          <w:b/>
          <w:bCs/>
          <w:color w:val="000000"/>
          <w:sz w:val="28"/>
          <w:szCs w:val="28"/>
        </w:rPr>
        <w:t>Эталоны ответов к тестовым заданием по теме:</w:t>
      </w:r>
    </w:p>
    <w:p w:rsidR="008B0835" w:rsidRPr="008B0835" w:rsidRDefault="008B0835" w:rsidP="008B0835">
      <w:pPr>
        <w:shd w:val="clear" w:color="auto" w:fill="FFFFFF"/>
        <w:jc w:val="both"/>
        <w:rPr>
          <w:b/>
          <w:bCs/>
          <w:color w:val="000000"/>
          <w:sz w:val="28"/>
          <w:szCs w:val="28"/>
        </w:rPr>
      </w:pPr>
    </w:p>
    <w:p w:rsidR="008B0835" w:rsidRPr="008B0835" w:rsidRDefault="008B0835" w:rsidP="008B0835">
      <w:pPr>
        <w:numPr>
          <w:ilvl w:val="0"/>
          <w:numId w:val="1214"/>
        </w:numPr>
        <w:rPr>
          <w:sz w:val="28"/>
          <w:szCs w:val="28"/>
        </w:rPr>
      </w:pPr>
      <w:r w:rsidRPr="008B0835">
        <w:rPr>
          <w:sz w:val="28"/>
          <w:szCs w:val="28"/>
        </w:rPr>
        <w:t>3</w:t>
      </w:r>
    </w:p>
    <w:p w:rsidR="008B0835" w:rsidRPr="008B0835" w:rsidRDefault="008B0835" w:rsidP="008B0835">
      <w:pPr>
        <w:numPr>
          <w:ilvl w:val="0"/>
          <w:numId w:val="1214"/>
        </w:numPr>
        <w:rPr>
          <w:sz w:val="28"/>
          <w:szCs w:val="28"/>
        </w:rPr>
      </w:pPr>
      <w:r w:rsidRPr="008B0835">
        <w:rPr>
          <w:sz w:val="28"/>
          <w:szCs w:val="28"/>
        </w:rPr>
        <w:lastRenderedPageBreak/>
        <w:t>1</w:t>
      </w:r>
    </w:p>
    <w:p w:rsidR="008B0835" w:rsidRPr="008B0835" w:rsidRDefault="008B0835" w:rsidP="008B0835">
      <w:pPr>
        <w:numPr>
          <w:ilvl w:val="0"/>
          <w:numId w:val="1214"/>
        </w:numPr>
        <w:rPr>
          <w:sz w:val="28"/>
          <w:szCs w:val="28"/>
        </w:rPr>
      </w:pPr>
      <w:r w:rsidRPr="008B0835">
        <w:rPr>
          <w:sz w:val="28"/>
          <w:szCs w:val="28"/>
        </w:rPr>
        <w:t>4</w:t>
      </w:r>
    </w:p>
    <w:p w:rsidR="008B0835" w:rsidRPr="008B0835" w:rsidRDefault="008B0835" w:rsidP="008B0835">
      <w:pPr>
        <w:numPr>
          <w:ilvl w:val="0"/>
          <w:numId w:val="1214"/>
        </w:numPr>
        <w:rPr>
          <w:sz w:val="28"/>
          <w:szCs w:val="28"/>
        </w:rPr>
      </w:pPr>
      <w:r w:rsidRPr="008B0835">
        <w:rPr>
          <w:sz w:val="28"/>
          <w:szCs w:val="28"/>
        </w:rPr>
        <w:t>4</w:t>
      </w:r>
    </w:p>
    <w:p w:rsidR="008B0835" w:rsidRPr="008B0835" w:rsidRDefault="008B0835" w:rsidP="008B0835">
      <w:pPr>
        <w:numPr>
          <w:ilvl w:val="0"/>
          <w:numId w:val="1214"/>
        </w:numPr>
        <w:rPr>
          <w:sz w:val="28"/>
          <w:szCs w:val="28"/>
        </w:rPr>
      </w:pPr>
      <w:r w:rsidRPr="008B0835">
        <w:rPr>
          <w:sz w:val="28"/>
          <w:szCs w:val="28"/>
        </w:rPr>
        <w:t>2</w:t>
      </w:r>
    </w:p>
    <w:p w:rsidR="008B0835" w:rsidRPr="008B0835" w:rsidRDefault="008B0835" w:rsidP="008B0835">
      <w:pPr>
        <w:numPr>
          <w:ilvl w:val="0"/>
          <w:numId w:val="1214"/>
        </w:numPr>
        <w:rPr>
          <w:sz w:val="28"/>
          <w:szCs w:val="28"/>
        </w:rPr>
      </w:pPr>
      <w:r w:rsidRPr="008B0835">
        <w:rPr>
          <w:sz w:val="28"/>
          <w:szCs w:val="28"/>
        </w:rPr>
        <w:t>4</w:t>
      </w:r>
    </w:p>
    <w:p w:rsidR="008B0835" w:rsidRPr="008B0835" w:rsidRDefault="008B0835" w:rsidP="008B0835">
      <w:pPr>
        <w:numPr>
          <w:ilvl w:val="0"/>
          <w:numId w:val="1214"/>
        </w:numPr>
        <w:rPr>
          <w:sz w:val="28"/>
          <w:szCs w:val="28"/>
        </w:rPr>
      </w:pPr>
      <w:r w:rsidRPr="008B0835">
        <w:rPr>
          <w:sz w:val="28"/>
          <w:szCs w:val="28"/>
        </w:rPr>
        <w:t>2</w:t>
      </w:r>
    </w:p>
    <w:p w:rsidR="008B0835" w:rsidRPr="008B0835" w:rsidRDefault="008B0835" w:rsidP="008B0835">
      <w:pPr>
        <w:numPr>
          <w:ilvl w:val="0"/>
          <w:numId w:val="1214"/>
        </w:numPr>
        <w:rPr>
          <w:sz w:val="28"/>
          <w:szCs w:val="28"/>
        </w:rPr>
      </w:pPr>
      <w:r w:rsidRPr="008B0835">
        <w:rPr>
          <w:sz w:val="28"/>
          <w:szCs w:val="28"/>
        </w:rPr>
        <w:t>1</w:t>
      </w:r>
    </w:p>
    <w:p w:rsidR="008B0835" w:rsidRPr="008B0835" w:rsidRDefault="008B0835" w:rsidP="008B0835">
      <w:pPr>
        <w:numPr>
          <w:ilvl w:val="0"/>
          <w:numId w:val="1214"/>
        </w:numPr>
        <w:rPr>
          <w:sz w:val="28"/>
          <w:szCs w:val="28"/>
        </w:rPr>
      </w:pPr>
      <w:r w:rsidRPr="008B0835">
        <w:rPr>
          <w:sz w:val="28"/>
          <w:szCs w:val="28"/>
        </w:rPr>
        <w:t>3</w:t>
      </w:r>
    </w:p>
    <w:p w:rsidR="008B0835" w:rsidRPr="008B0835" w:rsidRDefault="008B0835" w:rsidP="008B0835">
      <w:pPr>
        <w:numPr>
          <w:ilvl w:val="0"/>
          <w:numId w:val="1214"/>
        </w:numPr>
        <w:shd w:val="clear" w:color="auto" w:fill="FFFFFF"/>
        <w:tabs>
          <w:tab w:val="left" w:pos="767"/>
        </w:tabs>
        <w:jc w:val="both"/>
        <w:rPr>
          <w:color w:val="000000"/>
          <w:sz w:val="28"/>
          <w:szCs w:val="28"/>
        </w:rPr>
      </w:pPr>
      <w:r w:rsidRPr="008B0835">
        <w:rPr>
          <w:sz w:val="28"/>
          <w:szCs w:val="28"/>
        </w:rPr>
        <w:t>3</w:t>
      </w:r>
    </w:p>
    <w:p w:rsidR="008B0835" w:rsidRPr="008B0835" w:rsidRDefault="008B0835" w:rsidP="008B0835">
      <w:pPr>
        <w:shd w:val="clear" w:color="auto" w:fill="FFFFFF"/>
        <w:tabs>
          <w:tab w:val="left" w:pos="767"/>
        </w:tabs>
        <w:jc w:val="both"/>
        <w:rPr>
          <w:color w:val="000000"/>
          <w:sz w:val="28"/>
          <w:szCs w:val="28"/>
        </w:rPr>
      </w:pPr>
    </w:p>
    <w:p w:rsidR="008B0835" w:rsidRPr="008B0835" w:rsidRDefault="008B0835" w:rsidP="008B0835">
      <w:pPr>
        <w:shd w:val="clear" w:color="auto" w:fill="FFFFFF"/>
        <w:jc w:val="both"/>
        <w:rPr>
          <w:b/>
          <w:color w:val="000000"/>
          <w:sz w:val="28"/>
          <w:szCs w:val="28"/>
        </w:rPr>
      </w:pPr>
      <w:r>
        <w:rPr>
          <w:b/>
          <w:color w:val="000000"/>
          <w:sz w:val="28"/>
          <w:szCs w:val="28"/>
        </w:rPr>
        <w:t>5</w:t>
      </w:r>
      <w:r w:rsidRPr="008B0835">
        <w:rPr>
          <w:b/>
          <w:color w:val="000000"/>
          <w:sz w:val="28"/>
          <w:szCs w:val="28"/>
        </w:rPr>
        <w:t xml:space="preserve"> Ситуационные задачи по теме: </w:t>
      </w:r>
    </w:p>
    <w:p w:rsidR="008B0835" w:rsidRPr="008B0835" w:rsidRDefault="008B0835" w:rsidP="008B0835">
      <w:pPr>
        <w:shd w:val="clear" w:color="auto" w:fill="FFFFFF"/>
        <w:ind w:firstLine="851"/>
        <w:jc w:val="both"/>
        <w:rPr>
          <w:b/>
          <w:sz w:val="28"/>
          <w:szCs w:val="28"/>
        </w:rPr>
      </w:pPr>
    </w:p>
    <w:p w:rsidR="008B0835" w:rsidRPr="008B0835" w:rsidRDefault="008B0835" w:rsidP="008B0835">
      <w:pPr>
        <w:ind w:firstLine="851"/>
        <w:jc w:val="both"/>
        <w:rPr>
          <w:b/>
          <w:sz w:val="28"/>
          <w:szCs w:val="28"/>
        </w:rPr>
      </w:pPr>
      <w:r w:rsidRPr="008B0835">
        <w:rPr>
          <w:b/>
          <w:sz w:val="28"/>
          <w:szCs w:val="28"/>
        </w:rPr>
        <w:t>Задача №1.</w:t>
      </w:r>
    </w:p>
    <w:p w:rsidR="008B0835" w:rsidRPr="008B0835" w:rsidRDefault="008B0835" w:rsidP="008B0835">
      <w:pPr>
        <w:ind w:firstLine="851"/>
        <w:jc w:val="both"/>
        <w:rPr>
          <w:sz w:val="28"/>
          <w:szCs w:val="28"/>
        </w:rPr>
      </w:pPr>
      <w:r w:rsidRPr="008B0835">
        <w:rPr>
          <w:sz w:val="28"/>
          <w:szCs w:val="28"/>
        </w:rPr>
        <w:t>Родился ребенок массой 2600г., мальчик. Через три часа после рождения дежурная м\с отметила скопление слизи в полости рта и цианоз носогубного треугольника. После отсасывания слизи вновь появились пенистые выделения в углах рта, цианоз усиливается, одышка.</w:t>
      </w:r>
    </w:p>
    <w:p w:rsidR="008B0835" w:rsidRPr="008B0835" w:rsidRDefault="008B0835" w:rsidP="008B0835">
      <w:pPr>
        <w:ind w:firstLine="851"/>
        <w:jc w:val="both"/>
        <w:rPr>
          <w:sz w:val="28"/>
          <w:szCs w:val="28"/>
        </w:rPr>
      </w:pPr>
      <w:r w:rsidRPr="008B0835">
        <w:rPr>
          <w:sz w:val="28"/>
          <w:szCs w:val="28"/>
        </w:rPr>
        <w:t>Приглашен педиатр.</w:t>
      </w:r>
    </w:p>
    <w:p w:rsidR="008B0835" w:rsidRPr="008B0835" w:rsidRDefault="008B0835" w:rsidP="008B0835">
      <w:pPr>
        <w:numPr>
          <w:ilvl w:val="0"/>
          <w:numId w:val="1217"/>
        </w:numPr>
        <w:tabs>
          <w:tab w:val="left" w:pos="1080"/>
        </w:tabs>
        <w:jc w:val="both"/>
        <w:rPr>
          <w:sz w:val="28"/>
          <w:szCs w:val="28"/>
        </w:rPr>
      </w:pPr>
      <w:r w:rsidRPr="008B0835">
        <w:rPr>
          <w:sz w:val="28"/>
          <w:szCs w:val="28"/>
        </w:rPr>
        <w:t>О каком заболевании можно подумать у больного?</w:t>
      </w:r>
    </w:p>
    <w:p w:rsidR="008B0835" w:rsidRPr="008B0835" w:rsidRDefault="008B0835" w:rsidP="008B0835">
      <w:pPr>
        <w:numPr>
          <w:ilvl w:val="0"/>
          <w:numId w:val="1217"/>
        </w:numPr>
        <w:tabs>
          <w:tab w:val="left" w:pos="1080"/>
        </w:tabs>
        <w:ind w:firstLine="851"/>
        <w:jc w:val="both"/>
        <w:rPr>
          <w:sz w:val="28"/>
          <w:szCs w:val="28"/>
        </w:rPr>
      </w:pPr>
      <w:r w:rsidRPr="008B0835">
        <w:rPr>
          <w:sz w:val="28"/>
          <w:szCs w:val="28"/>
        </w:rPr>
        <w:t>Опишите все действия педиатра роддома для уточнения диагноза.</w:t>
      </w:r>
    </w:p>
    <w:p w:rsidR="008B0835" w:rsidRPr="008B0835" w:rsidRDefault="008B0835" w:rsidP="008B0835">
      <w:pPr>
        <w:numPr>
          <w:ilvl w:val="0"/>
          <w:numId w:val="1217"/>
        </w:numPr>
        <w:tabs>
          <w:tab w:val="left" w:pos="1080"/>
        </w:tabs>
        <w:ind w:firstLine="851"/>
        <w:jc w:val="both"/>
        <w:rPr>
          <w:sz w:val="28"/>
          <w:szCs w:val="28"/>
        </w:rPr>
      </w:pPr>
      <w:r w:rsidRPr="008B0835">
        <w:rPr>
          <w:sz w:val="28"/>
          <w:szCs w:val="28"/>
        </w:rPr>
        <w:t>Дальнейшая тактика.</w:t>
      </w:r>
    </w:p>
    <w:p w:rsidR="008B0835" w:rsidRPr="008B0835" w:rsidRDefault="008B0835" w:rsidP="008B0835">
      <w:pPr>
        <w:ind w:firstLine="851"/>
        <w:jc w:val="both"/>
        <w:rPr>
          <w:sz w:val="28"/>
          <w:szCs w:val="28"/>
        </w:rPr>
      </w:pPr>
    </w:p>
    <w:p w:rsidR="008B0835" w:rsidRPr="008B0835" w:rsidRDefault="008B0835" w:rsidP="008B0835">
      <w:pPr>
        <w:ind w:firstLine="851"/>
        <w:jc w:val="both"/>
        <w:rPr>
          <w:b/>
          <w:sz w:val="28"/>
          <w:szCs w:val="28"/>
        </w:rPr>
      </w:pPr>
      <w:r w:rsidRPr="008B0835">
        <w:rPr>
          <w:b/>
          <w:sz w:val="28"/>
          <w:szCs w:val="28"/>
        </w:rPr>
        <w:t>Задача №2.</w:t>
      </w:r>
    </w:p>
    <w:p w:rsidR="008B0835" w:rsidRPr="008B0835" w:rsidRDefault="008B0835" w:rsidP="008B0835">
      <w:pPr>
        <w:ind w:firstLine="851"/>
        <w:jc w:val="both"/>
        <w:rPr>
          <w:sz w:val="28"/>
          <w:szCs w:val="28"/>
        </w:rPr>
      </w:pPr>
      <w:r w:rsidRPr="008B0835">
        <w:rPr>
          <w:sz w:val="28"/>
          <w:szCs w:val="28"/>
        </w:rPr>
        <w:t>Родился мальчик массой 3200г. При рождении оценка по шкале Апгар 6-7 баллов. Отмечен акроцианоз, цианоз носогубного треугольника, значительное скопление пенистой слизи в полости рта, носовых ходов, нарастает одышка.</w:t>
      </w:r>
    </w:p>
    <w:p w:rsidR="008B0835" w:rsidRPr="008B0835" w:rsidRDefault="008B0835" w:rsidP="008B0835">
      <w:pPr>
        <w:ind w:firstLine="851"/>
        <w:jc w:val="both"/>
        <w:rPr>
          <w:sz w:val="28"/>
          <w:szCs w:val="28"/>
        </w:rPr>
      </w:pPr>
      <w:r w:rsidRPr="008B0835">
        <w:rPr>
          <w:sz w:val="28"/>
          <w:szCs w:val="28"/>
        </w:rPr>
        <w:t>Приглашен педиатр.</w:t>
      </w:r>
    </w:p>
    <w:p w:rsidR="008B0835" w:rsidRPr="008B0835" w:rsidRDefault="008B0835" w:rsidP="008B0835">
      <w:pPr>
        <w:numPr>
          <w:ilvl w:val="0"/>
          <w:numId w:val="1216"/>
        </w:numPr>
        <w:jc w:val="both"/>
        <w:rPr>
          <w:sz w:val="28"/>
          <w:szCs w:val="28"/>
        </w:rPr>
      </w:pPr>
      <w:r w:rsidRPr="008B0835">
        <w:rPr>
          <w:sz w:val="28"/>
          <w:szCs w:val="28"/>
        </w:rPr>
        <w:t>Какую неотложную помощь необходимо оказать ребенку?</w:t>
      </w:r>
    </w:p>
    <w:p w:rsidR="008B0835" w:rsidRPr="008B0835" w:rsidRDefault="008B0835" w:rsidP="008B0835">
      <w:pPr>
        <w:numPr>
          <w:ilvl w:val="0"/>
          <w:numId w:val="1216"/>
        </w:numPr>
        <w:ind w:firstLine="851"/>
        <w:jc w:val="both"/>
        <w:rPr>
          <w:sz w:val="28"/>
          <w:szCs w:val="28"/>
        </w:rPr>
      </w:pPr>
      <w:r w:rsidRPr="008B0835">
        <w:rPr>
          <w:sz w:val="28"/>
          <w:szCs w:val="28"/>
        </w:rPr>
        <w:t>Какие методы исследования следует применить в роддоме для уточнения диагноза?</w:t>
      </w:r>
    </w:p>
    <w:p w:rsidR="008B0835" w:rsidRPr="008B0835" w:rsidRDefault="008B0835" w:rsidP="008B0835">
      <w:pPr>
        <w:numPr>
          <w:ilvl w:val="0"/>
          <w:numId w:val="1216"/>
        </w:numPr>
        <w:ind w:firstLine="851"/>
        <w:jc w:val="both"/>
        <w:rPr>
          <w:sz w:val="28"/>
          <w:szCs w:val="28"/>
        </w:rPr>
      </w:pPr>
      <w:r w:rsidRPr="008B0835">
        <w:rPr>
          <w:sz w:val="28"/>
          <w:szCs w:val="28"/>
        </w:rPr>
        <w:t>Какова должна быть дальнейшая тактика?</w:t>
      </w:r>
    </w:p>
    <w:p w:rsidR="008B0835" w:rsidRPr="008B0835" w:rsidRDefault="008B0835" w:rsidP="008B0835">
      <w:pPr>
        <w:ind w:firstLine="851"/>
        <w:jc w:val="both"/>
        <w:rPr>
          <w:sz w:val="28"/>
          <w:szCs w:val="28"/>
        </w:rPr>
      </w:pPr>
    </w:p>
    <w:p w:rsidR="008B0835" w:rsidRPr="008B0835" w:rsidRDefault="008B0835" w:rsidP="008B0835">
      <w:pPr>
        <w:ind w:firstLine="851"/>
        <w:jc w:val="both"/>
        <w:rPr>
          <w:b/>
          <w:sz w:val="28"/>
          <w:szCs w:val="28"/>
        </w:rPr>
      </w:pPr>
      <w:r w:rsidRPr="008B0835">
        <w:rPr>
          <w:b/>
          <w:sz w:val="28"/>
          <w:szCs w:val="28"/>
        </w:rPr>
        <w:t>Задача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Ребёнок   7   дней   поступил   в   ДХО   с   жалобами   на   прогрессивное ухудшение состояния, нарастание цианоза, поверхностное дыхание, аритмичное, иногда с периодами урежения до 15-25 дыхательных движений в 1 минуту. Рвота 1 -2 раза в день.</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объективном осмотре обращает на себя внимание участие вспомогательной мускулатуры, западение грудины. При вдохе -воронкообразное втяжение эпигастральной области (больше слева).При аускультации в левой половине грудной клетки выслушиваются перистальтические шумы.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На рентгенограмме видно затемнение в левой плевральной полости и резкое смещение средостения вправо.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Раскройте содержание понятия «асфиксическое ущемление».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Какие методы исследования необходимы для уточнения диагноза?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Какова тактика врача?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Реабилитация больного с данной патологией.</w:t>
      </w:r>
    </w:p>
    <w:p w:rsidR="008B0835" w:rsidRPr="008B0835" w:rsidRDefault="008B0835" w:rsidP="008B0835">
      <w:pPr>
        <w:spacing w:after="120"/>
        <w:ind w:firstLine="851"/>
        <w:jc w:val="both"/>
        <w:rPr>
          <w:sz w:val="28"/>
          <w:szCs w:val="28"/>
        </w:rPr>
      </w:pPr>
    </w:p>
    <w:p w:rsidR="008B0835" w:rsidRPr="008B0835" w:rsidRDefault="008B0835" w:rsidP="008B0835">
      <w:pPr>
        <w:ind w:firstLine="851"/>
        <w:jc w:val="both"/>
        <w:rPr>
          <w:b/>
          <w:sz w:val="28"/>
          <w:szCs w:val="28"/>
        </w:rPr>
      </w:pPr>
      <w:r w:rsidRPr="008B0835">
        <w:rPr>
          <w:b/>
          <w:sz w:val="28"/>
          <w:szCs w:val="28"/>
        </w:rPr>
        <w:t>Задача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новорожденного через 6 часов после рождения постепенно стали нарастать симптомы дыхательной недостаточность: одышка, цианоз, тахикардия. Левая половина грудной клетки несколько выбухает, отстает в акте дыхания. Аускультативно отмечается смещение сердца вправо, слева выслушивается «булькающие шумы». На обзорной рентгенограмме органов грудной клетки средостение смещено вправо, левый купол диафрагмы не дифференцируется, слева до второго ребра определяются разнокалиберные воздушные полости.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С какими заболеваниями необходимо провести дифференциальную диагностику?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Лечебная тактика в условиях районной больницы?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 изменится ваша тактика при прогрессивно нарастающих симптомах дыхательной недостаточности.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Лечебная тактика в условиях краевого центра детской хирургии.</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b/>
          <w:sz w:val="28"/>
          <w:szCs w:val="28"/>
        </w:rPr>
      </w:pPr>
      <w:r w:rsidRPr="008B0835">
        <w:rPr>
          <w:b/>
          <w:sz w:val="28"/>
          <w:szCs w:val="28"/>
        </w:rPr>
        <w:t>Задача №5.</w:t>
      </w:r>
    </w:p>
    <w:p w:rsidR="008B0835" w:rsidRPr="008B0835" w:rsidRDefault="008B0835" w:rsidP="008B0835">
      <w:pPr>
        <w:tabs>
          <w:tab w:val="left" w:pos="360"/>
        </w:tabs>
        <w:spacing w:after="120"/>
        <w:ind w:firstLine="851"/>
        <w:jc w:val="both"/>
        <w:rPr>
          <w:sz w:val="28"/>
          <w:szCs w:val="28"/>
        </w:rPr>
      </w:pPr>
      <w:r w:rsidRPr="008B0835">
        <w:rPr>
          <w:sz w:val="28"/>
          <w:szCs w:val="28"/>
        </w:rPr>
        <w:tab/>
        <w:t xml:space="preserve">Детский хирург вызван на консультацию в роддом. Три дня назад путем кесарева сечения родился мальчик с массой 4000г. Наблюдалось тугое обвите пуповины. У ребенка срыгивание после кормления, периодически – вздутие живота, стул – после стимуляции. Отмечается тремор подбородка, верхних конечностей. Выражены «пяточные стопы». Живот умеренно вздут. Рвота после кормления, необильная, без примеси желчи. </w:t>
      </w:r>
    </w:p>
    <w:p w:rsidR="008B0835" w:rsidRPr="008B0835" w:rsidRDefault="008B0835" w:rsidP="008B0835">
      <w:pPr>
        <w:numPr>
          <w:ilvl w:val="0"/>
          <w:numId w:val="1194"/>
        </w:numPr>
        <w:tabs>
          <w:tab w:val="left" w:pos="360"/>
        </w:tabs>
        <w:ind w:left="0" w:firstLine="851"/>
        <w:jc w:val="both"/>
        <w:rPr>
          <w:sz w:val="28"/>
          <w:szCs w:val="28"/>
        </w:rPr>
      </w:pPr>
      <w:r w:rsidRPr="008B0835">
        <w:rPr>
          <w:sz w:val="28"/>
          <w:szCs w:val="28"/>
        </w:rPr>
        <w:t>Ваш предположительный диагноз?</w:t>
      </w:r>
    </w:p>
    <w:p w:rsidR="008B0835" w:rsidRPr="008B0835" w:rsidRDefault="008B0835" w:rsidP="008B0835">
      <w:pPr>
        <w:numPr>
          <w:ilvl w:val="0"/>
          <w:numId w:val="1194"/>
        </w:numPr>
        <w:tabs>
          <w:tab w:val="left" w:pos="360"/>
        </w:tabs>
        <w:ind w:left="0" w:firstLine="851"/>
        <w:jc w:val="both"/>
        <w:rPr>
          <w:sz w:val="28"/>
          <w:szCs w:val="28"/>
        </w:rPr>
      </w:pPr>
      <w:r w:rsidRPr="008B0835">
        <w:rPr>
          <w:sz w:val="28"/>
          <w:szCs w:val="28"/>
        </w:rPr>
        <w:t>Ваши рекомендации по уточнению диагноза и план обследования?</w:t>
      </w:r>
    </w:p>
    <w:p w:rsidR="008B0835" w:rsidRPr="008B0835" w:rsidRDefault="008B0835" w:rsidP="008B0835">
      <w:pPr>
        <w:spacing w:after="120"/>
        <w:ind w:firstLine="851"/>
        <w:jc w:val="both"/>
        <w:rPr>
          <w:sz w:val="28"/>
          <w:szCs w:val="28"/>
        </w:rPr>
      </w:pPr>
    </w:p>
    <w:p w:rsidR="008B0835" w:rsidRPr="008B0835" w:rsidRDefault="008B0835" w:rsidP="008B0835">
      <w:pPr>
        <w:shd w:val="clear" w:color="auto" w:fill="FFFFFF"/>
        <w:tabs>
          <w:tab w:val="left" w:pos="3200"/>
        </w:tabs>
        <w:ind w:firstLine="851"/>
        <w:jc w:val="both"/>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both"/>
        <w:rPr>
          <w:b/>
          <w:sz w:val="28"/>
          <w:szCs w:val="28"/>
        </w:rPr>
      </w:pPr>
    </w:p>
    <w:p w:rsidR="008B0835" w:rsidRPr="008B0835" w:rsidRDefault="008B0835" w:rsidP="008B0835">
      <w:pPr>
        <w:spacing w:after="120"/>
        <w:ind w:firstLine="851"/>
        <w:jc w:val="both"/>
        <w:rPr>
          <w:b/>
          <w:sz w:val="28"/>
          <w:szCs w:val="28"/>
        </w:rPr>
      </w:pPr>
      <w:r w:rsidRPr="008B0835">
        <w:rPr>
          <w:b/>
          <w:sz w:val="28"/>
          <w:szCs w:val="28"/>
        </w:rPr>
        <w:t>Эталон ответа к задаче №1.</w:t>
      </w:r>
    </w:p>
    <w:p w:rsidR="008B0835" w:rsidRPr="008B0835" w:rsidRDefault="008B0835" w:rsidP="008B0835">
      <w:pPr>
        <w:numPr>
          <w:ilvl w:val="0"/>
          <w:numId w:val="1201"/>
        </w:numPr>
        <w:tabs>
          <w:tab w:val="num" w:pos="720"/>
          <w:tab w:val="left" w:pos="1080"/>
        </w:tabs>
        <w:ind w:left="0" w:firstLine="851"/>
        <w:jc w:val="both"/>
        <w:rPr>
          <w:sz w:val="28"/>
          <w:szCs w:val="28"/>
        </w:rPr>
      </w:pPr>
      <w:r w:rsidRPr="008B0835">
        <w:rPr>
          <w:sz w:val="28"/>
          <w:szCs w:val="28"/>
        </w:rPr>
        <w:t>Атрезия пищевода.</w:t>
      </w:r>
    </w:p>
    <w:p w:rsidR="008B0835" w:rsidRPr="008B0835" w:rsidRDefault="008B0835" w:rsidP="008B0835">
      <w:pPr>
        <w:numPr>
          <w:ilvl w:val="0"/>
          <w:numId w:val="1201"/>
        </w:numPr>
        <w:tabs>
          <w:tab w:val="num" w:pos="720"/>
          <w:tab w:val="left" w:pos="1080"/>
        </w:tabs>
        <w:ind w:left="0" w:firstLine="851"/>
        <w:jc w:val="both"/>
        <w:rPr>
          <w:sz w:val="28"/>
          <w:szCs w:val="28"/>
        </w:rPr>
      </w:pPr>
      <w:r w:rsidRPr="008B0835">
        <w:rPr>
          <w:sz w:val="28"/>
          <w:szCs w:val="28"/>
        </w:rPr>
        <w:lastRenderedPageBreak/>
        <w:t>После удаления слизи из ротовой полости, верхних дыхательных путей, дачи кислорода провести зондирование пищевода, желудка (зонд не менее 24 см).</w:t>
      </w:r>
    </w:p>
    <w:p w:rsidR="008B0835" w:rsidRPr="008B0835" w:rsidRDefault="008B0835" w:rsidP="008B0835">
      <w:pPr>
        <w:numPr>
          <w:ilvl w:val="0"/>
          <w:numId w:val="1201"/>
        </w:numPr>
        <w:tabs>
          <w:tab w:val="num" w:pos="720"/>
          <w:tab w:val="left" w:pos="1080"/>
        </w:tabs>
        <w:ind w:left="0" w:firstLine="851"/>
        <w:jc w:val="both"/>
        <w:rPr>
          <w:sz w:val="28"/>
          <w:szCs w:val="28"/>
        </w:rPr>
      </w:pPr>
      <w:r w:rsidRPr="008B0835">
        <w:rPr>
          <w:sz w:val="28"/>
          <w:szCs w:val="28"/>
        </w:rPr>
        <w:t>При установлении данного диагноза:</w:t>
      </w:r>
    </w:p>
    <w:p w:rsidR="008B0835" w:rsidRPr="008B0835" w:rsidRDefault="008B0835" w:rsidP="008B0835">
      <w:pPr>
        <w:spacing w:after="120"/>
        <w:ind w:firstLine="851"/>
        <w:jc w:val="both"/>
        <w:rPr>
          <w:sz w:val="28"/>
          <w:szCs w:val="28"/>
        </w:rPr>
      </w:pPr>
      <w:r w:rsidRPr="008B0835">
        <w:rPr>
          <w:sz w:val="28"/>
          <w:szCs w:val="28"/>
        </w:rPr>
        <w:t>А) создать оптимальные условия микроклимата;</w:t>
      </w:r>
    </w:p>
    <w:p w:rsidR="008B0835" w:rsidRPr="008B0835" w:rsidRDefault="008B0835" w:rsidP="008B0835">
      <w:pPr>
        <w:spacing w:after="120"/>
        <w:ind w:firstLine="851"/>
        <w:jc w:val="both"/>
        <w:rPr>
          <w:sz w:val="28"/>
          <w:szCs w:val="28"/>
        </w:rPr>
      </w:pPr>
      <w:r w:rsidRPr="008B0835">
        <w:rPr>
          <w:sz w:val="28"/>
          <w:szCs w:val="28"/>
        </w:rPr>
        <w:t>Б) не кормить, не поить;</w:t>
      </w:r>
    </w:p>
    <w:p w:rsidR="008B0835" w:rsidRPr="008B0835" w:rsidRDefault="008B0835" w:rsidP="008B0835">
      <w:pPr>
        <w:spacing w:after="120"/>
        <w:ind w:firstLine="851"/>
        <w:jc w:val="both"/>
        <w:rPr>
          <w:sz w:val="28"/>
          <w:szCs w:val="28"/>
        </w:rPr>
      </w:pPr>
      <w:r w:rsidRPr="008B0835">
        <w:rPr>
          <w:sz w:val="28"/>
          <w:szCs w:val="28"/>
        </w:rPr>
        <w:t>В) обеспечить экстренную транспортировку ребенка в клинику детской хирургии для оперативного лечения (в оптимальных условиях транспортировки).</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b/>
          <w:sz w:val="28"/>
          <w:szCs w:val="28"/>
        </w:rPr>
      </w:pPr>
      <w:r w:rsidRPr="008B0835">
        <w:rPr>
          <w:b/>
          <w:sz w:val="28"/>
          <w:szCs w:val="28"/>
        </w:rPr>
        <w:t>Эталон ответа к задаче №2.</w:t>
      </w:r>
    </w:p>
    <w:p w:rsidR="008B0835" w:rsidRPr="008B0835" w:rsidRDefault="008B0835" w:rsidP="008B0835">
      <w:pPr>
        <w:numPr>
          <w:ilvl w:val="0"/>
          <w:numId w:val="1202"/>
        </w:numPr>
        <w:tabs>
          <w:tab w:val="num" w:pos="720"/>
          <w:tab w:val="left" w:pos="1080"/>
        </w:tabs>
        <w:ind w:left="0" w:firstLine="851"/>
        <w:jc w:val="both"/>
        <w:rPr>
          <w:sz w:val="28"/>
          <w:szCs w:val="28"/>
        </w:rPr>
      </w:pPr>
      <w:r w:rsidRPr="008B0835">
        <w:rPr>
          <w:sz w:val="28"/>
          <w:szCs w:val="28"/>
        </w:rPr>
        <w:t>Удалить слизь из ротовой полости, верхних дыхательных путей, обеспечить условия микроклимата (кювез), дать увлажненный кислород.</w:t>
      </w:r>
    </w:p>
    <w:p w:rsidR="008B0835" w:rsidRPr="008B0835" w:rsidRDefault="008B0835" w:rsidP="008B0835">
      <w:pPr>
        <w:numPr>
          <w:ilvl w:val="0"/>
          <w:numId w:val="1202"/>
        </w:numPr>
        <w:tabs>
          <w:tab w:val="num" w:pos="720"/>
          <w:tab w:val="left" w:pos="1080"/>
        </w:tabs>
        <w:ind w:left="0" w:firstLine="851"/>
        <w:jc w:val="both"/>
        <w:rPr>
          <w:sz w:val="28"/>
          <w:szCs w:val="28"/>
        </w:rPr>
      </w:pPr>
      <w:r w:rsidRPr="008B0835">
        <w:rPr>
          <w:sz w:val="28"/>
          <w:szCs w:val="28"/>
        </w:rPr>
        <w:t>Провести зондирование пищевода, желудка (зонд не менее 24 см).</w:t>
      </w:r>
    </w:p>
    <w:p w:rsidR="008B0835" w:rsidRPr="008B0835" w:rsidRDefault="008B0835" w:rsidP="008B0835">
      <w:pPr>
        <w:numPr>
          <w:ilvl w:val="0"/>
          <w:numId w:val="1202"/>
        </w:numPr>
        <w:tabs>
          <w:tab w:val="num" w:pos="720"/>
          <w:tab w:val="left" w:pos="1080"/>
        </w:tabs>
        <w:ind w:left="0" w:firstLine="851"/>
        <w:jc w:val="both"/>
        <w:rPr>
          <w:sz w:val="28"/>
          <w:szCs w:val="28"/>
        </w:rPr>
      </w:pPr>
      <w:r w:rsidRPr="008B0835">
        <w:rPr>
          <w:sz w:val="28"/>
          <w:szCs w:val="28"/>
        </w:rPr>
        <w:t>При постановке диагноза «Атрезия пищевода» не кормить, не поить, обеспечить оптимальные условия транспортировки в детское хирургическое отделение для оперативного лечения.</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sz w:val="28"/>
          <w:szCs w:val="28"/>
        </w:rPr>
      </w:pPr>
      <w:r w:rsidRPr="008B0835">
        <w:rPr>
          <w:b/>
          <w:sz w:val="28"/>
          <w:szCs w:val="28"/>
        </w:rPr>
        <w:t>Эталон ответа к задаче №3</w:t>
      </w:r>
      <w:r w:rsidRPr="008B0835">
        <w:rPr>
          <w:sz w:val="28"/>
          <w:szCs w:val="28"/>
        </w:rPr>
        <w:t>.</w:t>
      </w:r>
    </w:p>
    <w:p w:rsidR="008B0835" w:rsidRPr="008B0835" w:rsidRDefault="008B0835" w:rsidP="008B0835">
      <w:pPr>
        <w:numPr>
          <w:ilvl w:val="0"/>
          <w:numId w:val="1215"/>
        </w:numPr>
        <w:tabs>
          <w:tab w:val="left" w:pos="993"/>
        </w:tabs>
        <w:jc w:val="both"/>
        <w:rPr>
          <w:sz w:val="28"/>
          <w:szCs w:val="28"/>
          <w:lang w:eastAsia="en-US"/>
        </w:rPr>
      </w:pPr>
      <w:r w:rsidRPr="008B0835">
        <w:rPr>
          <w:sz w:val="28"/>
          <w:szCs w:val="28"/>
          <w:lang w:eastAsia="en-US"/>
        </w:rPr>
        <w:t>1. ВПР: Левосторонняя диафрагмальная грыжа.</w:t>
      </w:r>
    </w:p>
    <w:p w:rsidR="008B0835" w:rsidRPr="008B0835" w:rsidRDefault="008B0835" w:rsidP="008B0835">
      <w:pPr>
        <w:numPr>
          <w:ilvl w:val="0"/>
          <w:numId w:val="1215"/>
        </w:numPr>
        <w:tabs>
          <w:tab w:val="left" w:pos="993"/>
        </w:tabs>
        <w:ind w:firstLine="851"/>
        <w:jc w:val="both"/>
        <w:rPr>
          <w:sz w:val="28"/>
          <w:szCs w:val="28"/>
          <w:lang w:eastAsia="en-US"/>
        </w:rPr>
      </w:pPr>
      <w:r w:rsidRPr="008B0835">
        <w:rPr>
          <w:sz w:val="28"/>
          <w:szCs w:val="28"/>
          <w:lang w:eastAsia="en-US"/>
        </w:rPr>
        <w:t>2. Симптомы сердечно-сосудистой и дыхательной недостаточности.</w:t>
      </w:r>
    </w:p>
    <w:p w:rsidR="008B0835" w:rsidRPr="008B0835" w:rsidRDefault="008B0835" w:rsidP="008B0835">
      <w:pPr>
        <w:numPr>
          <w:ilvl w:val="0"/>
          <w:numId w:val="1215"/>
        </w:numPr>
        <w:tabs>
          <w:tab w:val="left" w:pos="993"/>
        </w:tabs>
        <w:ind w:firstLine="851"/>
        <w:jc w:val="both"/>
        <w:rPr>
          <w:sz w:val="28"/>
          <w:szCs w:val="28"/>
          <w:lang w:eastAsia="en-US"/>
        </w:rPr>
      </w:pPr>
      <w:r w:rsidRPr="008B0835">
        <w:rPr>
          <w:sz w:val="28"/>
          <w:szCs w:val="28"/>
          <w:lang w:eastAsia="en-US"/>
        </w:rPr>
        <w:t>3. Рентгеноконтрастное исследование ЖКТ.</w:t>
      </w:r>
    </w:p>
    <w:p w:rsidR="008B0835" w:rsidRPr="008B0835" w:rsidRDefault="008B0835" w:rsidP="008B0835">
      <w:pPr>
        <w:numPr>
          <w:ilvl w:val="0"/>
          <w:numId w:val="1215"/>
        </w:numPr>
        <w:tabs>
          <w:tab w:val="left" w:pos="993"/>
        </w:tabs>
        <w:ind w:firstLine="851"/>
        <w:jc w:val="both"/>
        <w:rPr>
          <w:sz w:val="28"/>
          <w:szCs w:val="28"/>
          <w:lang w:eastAsia="en-US"/>
        </w:rPr>
      </w:pPr>
      <w:r w:rsidRPr="008B0835">
        <w:rPr>
          <w:sz w:val="28"/>
          <w:szCs w:val="28"/>
          <w:lang w:eastAsia="en-US"/>
        </w:rPr>
        <w:t>4. Предоперационная подготовка, оперативное лечение, послеоперационное лечение.</w:t>
      </w:r>
    </w:p>
    <w:p w:rsidR="008B0835" w:rsidRPr="008B0835" w:rsidRDefault="008B0835" w:rsidP="008B0835">
      <w:pPr>
        <w:numPr>
          <w:ilvl w:val="0"/>
          <w:numId w:val="1215"/>
        </w:numPr>
        <w:tabs>
          <w:tab w:val="left" w:pos="993"/>
        </w:tabs>
        <w:ind w:firstLine="851"/>
        <w:jc w:val="both"/>
        <w:rPr>
          <w:sz w:val="28"/>
          <w:szCs w:val="28"/>
          <w:lang w:eastAsia="en-US"/>
        </w:rPr>
      </w:pPr>
      <w:r w:rsidRPr="008B0835">
        <w:rPr>
          <w:sz w:val="28"/>
          <w:szCs w:val="28"/>
          <w:lang w:eastAsia="en-US"/>
        </w:rPr>
        <w:t>5. Реабилитация: диспансерное наблюдение в течении года у врача детского хирурга, врача педиатра   поликлиники,   общеукрепляющее   лечение   и   профилактика инфекционных заболеваний органов дыхания.</w:t>
      </w:r>
    </w:p>
    <w:p w:rsidR="008B0835" w:rsidRPr="008B0835" w:rsidRDefault="008B0835" w:rsidP="008B0835">
      <w:pPr>
        <w:jc w:val="both"/>
        <w:rPr>
          <w:sz w:val="28"/>
          <w:szCs w:val="28"/>
        </w:rPr>
      </w:pPr>
    </w:p>
    <w:p w:rsidR="008B0835" w:rsidRPr="008B0835" w:rsidRDefault="008B0835" w:rsidP="008B0835">
      <w:pPr>
        <w:ind w:firstLine="851"/>
        <w:jc w:val="both"/>
        <w:rPr>
          <w:b/>
          <w:sz w:val="28"/>
          <w:szCs w:val="28"/>
        </w:rPr>
      </w:pPr>
      <w:r w:rsidRPr="008B0835">
        <w:rPr>
          <w:b/>
          <w:sz w:val="28"/>
          <w:szCs w:val="28"/>
        </w:rPr>
        <w:t>Эталон ответа к задаче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Врожденная диафрагмальная грыжа слева.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С поликистозом легкого, который имеет клапанный механизм.</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Для уменьшения явлений дыхательной недостаточности необходимо возвышенное положение ребенка, введение назогастрального зонда для декомпрессии желудка, подведение к дыхательным путям ребенка увлажненного кислорода, транспортировка в специализированное детское хирургическое отделение.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 xml:space="preserve">При прогрессивно нарастающих явлениях дыхательной недостаточности в результате асфиктического ущемления показана, вызов хирурга по сан. авиации операция по жизненным показаниям в условиях районной больницы, сущность которой заключается в низведении из </w:t>
      </w:r>
      <w:r w:rsidRPr="008B0835">
        <w:rPr>
          <w:sz w:val="28"/>
          <w:szCs w:val="28"/>
          <w:lang w:eastAsia="en-US"/>
        </w:rPr>
        <w:lastRenderedPageBreak/>
        <w:t>плевральной полости органов брюшной полости, пластике диафрагмы. При резком недоразвитии брюшной полости и угрожающем повышении внутрибрюшного давления следует ушить только брюшину и кожу, сформировав таким образом послеоперационную вентральную грыжу.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В условиях Краевого Центра Детской Хирургии операция показана сразу после установления диагноза.</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b/>
          <w:sz w:val="28"/>
          <w:szCs w:val="28"/>
        </w:rPr>
      </w:pPr>
      <w:r w:rsidRPr="008B0835">
        <w:rPr>
          <w:b/>
          <w:sz w:val="28"/>
          <w:szCs w:val="28"/>
        </w:rPr>
        <w:t>Эталон ответа к задаче №5.</w:t>
      </w:r>
    </w:p>
    <w:p w:rsidR="008B0835" w:rsidRPr="008B0835" w:rsidRDefault="008B0835" w:rsidP="008B0835">
      <w:pPr>
        <w:numPr>
          <w:ilvl w:val="0"/>
          <w:numId w:val="1196"/>
        </w:numPr>
        <w:tabs>
          <w:tab w:val="left" w:pos="720"/>
        </w:tabs>
        <w:ind w:left="0" w:firstLine="851"/>
        <w:jc w:val="both"/>
        <w:rPr>
          <w:sz w:val="28"/>
          <w:szCs w:val="28"/>
        </w:rPr>
      </w:pPr>
      <w:r w:rsidRPr="008B0835">
        <w:rPr>
          <w:sz w:val="28"/>
          <w:szCs w:val="28"/>
        </w:rPr>
        <w:t>Синдром вегето-висцеральных нарушений функции ЖКТ. (ППЦНС).</w:t>
      </w:r>
    </w:p>
    <w:p w:rsidR="008B0835" w:rsidRPr="008B0835" w:rsidRDefault="008B0835" w:rsidP="008B0835">
      <w:pPr>
        <w:numPr>
          <w:ilvl w:val="0"/>
          <w:numId w:val="1196"/>
        </w:numPr>
        <w:tabs>
          <w:tab w:val="left" w:pos="720"/>
        </w:tabs>
        <w:ind w:left="0" w:firstLine="851"/>
        <w:jc w:val="both"/>
        <w:rPr>
          <w:sz w:val="28"/>
          <w:szCs w:val="28"/>
        </w:rPr>
      </w:pPr>
      <w:r w:rsidRPr="008B0835">
        <w:rPr>
          <w:sz w:val="28"/>
          <w:szCs w:val="28"/>
        </w:rPr>
        <w:t>Консультация невролога. Лечение ППЦНС, включая спазмолитики. Обследование: обзорная рентгенография органов брюшной полости, контрастная рентгенография ЖКТ.</w:t>
      </w:r>
    </w:p>
    <w:p w:rsidR="008B0835" w:rsidRPr="008B0835" w:rsidRDefault="008B0835" w:rsidP="008B0835">
      <w:pPr>
        <w:ind w:firstLine="851"/>
        <w:jc w:val="both"/>
        <w:rPr>
          <w:b/>
          <w:sz w:val="28"/>
          <w:szCs w:val="28"/>
        </w:rPr>
      </w:pPr>
    </w:p>
    <w:p w:rsidR="008B0835" w:rsidRPr="008B0835" w:rsidRDefault="008B0835" w:rsidP="008B0835">
      <w:pPr>
        <w:ind w:firstLine="851"/>
        <w:jc w:val="both"/>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8B0835">
      <w:pPr>
        <w:ind w:firstLine="851"/>
        <w:jc w:val="both"/>
        <w:rPr>
          <w:b/>
          <w:sz w:val="28"/>
          <w:szCs w:val="28"/>
        </w:rPr>
      </w:pPr>
    </w:p>
    <w:p w:rsidR="008B0835" w:rsidRPr="008B0835" w:rsidRDefault="008B0835" w:rsidP="008B0835">
      <w:pPr>
        <w:numPr>
          <w:ilvl w:val="0"/>
          <w:numId w:val="1218"/>
        </w:numPr>
        <w:tabs>
          <w:tab w:val="left" w:pos="360"/>
        </w:tabs>
        <w:ind w:hanging="4057"/>
        <w:jc w:val="both"/>
        <w:rPr>
          <w:sz w:val="28"/>
          <w:szCs w:val="28"/>
        </w:rPr>
      </w:pPr>
      <w:r w:rsidRPr="008B0835">
        <w:rPr>
          <w:sz w:val="28"/>
          <w:szCs w:val="28"/>
        </w:rPr>
        <w:t>Оценка анамнестических сведений.</w:t>
      </w:r>
    </w:p>
    <w:p w:rsidR="008B0835" w:rsidRPr="008B0835" w:rsidRDefault="008B0835" w:rsidP="008B0835">
      <w:pPr>
        <w:numPr>
          <w:ilvl w:val="0"/>
          <w:numId w:val="1218"/>
        </w:numPr>
        <w:tabs>
          <w:tab w:val="left" w:pos="360"/>
        </w:tabs>
        <w:ind w:hanging="4057"/>
        <w:jc w:val="both"/>
        <w:rPr>
          <w:sz w:val="28"/>
          <w:szCs w:val="28"/>
        </w:rPr>
      </w:pPr>
      <w:r w:rsidRPr="008B0835">
        <w:rPr>
          <w:sz w:val="28"/>
          <w:szCs w:val="28"/>
        </w:rPr>
        <w:t>Выявление при клиническом обследовании ведущих симптомов пороков развития ЖКТ.</w:t>
      </w:r>
    </w:p>
    <w:p w:rsidR="008B0835" w:rsidRPr="008B0835" w:rsidRDefault="008B0835" w:rsidP="008B0835">
      <w:pPr>
        <w:numPr>
          <w:ilvl w:val="0"/>
          <w:numId w:val="1218"/>
        </w:numPr>
        <w:tabs>
          <w:tab w:val="left" w:pos="360"/>
        </w:tabs>
        <w:ind w:hanging="4057"/>
        <w:jc w:val="both"/>
        <w:rPr>
          <w:sz w:val="28"/>
          <w:szCs w:val="28"/>
        </w:rPr>
      </w:pPr>
      <w:r w:rsidRPr="008B0835">
        <w:rPr>
          <w:sz w:val="28"/>
          <w:szCs w:val="28"/>
        </w:rPr>
        <w:t>Правильная оценка рентгенологической картины, показателей лабораторных исследований.</w:t>
      </w:r>
    </w:p>
    <w:p w:rsidR="008B0835" w:rsidRPr="008B0835" w:rsidRDefault="008B0835" w:rsidP="008B0835">
      <w:pPr>
        <w:numPr>
          <w:ilvl w:val="0"/>
          <w:numId w:val="1218"/>
        </w:numPr>
        <w:tabs>
          <w:tab w:val="left" w:pos="360"/>
        </w:tabs>
        <w:ind w:hanging="4057"/>
        <w:jc w:val="both"/>
        <w:rPr>
          <w:sz w:val="28"/>
          <w:szCs w:val="28"/>
        </w:rPr>
      </w:pPr>
      <w:r w:rsidRPr="008B0835">
        <w:rPr>
          <w:sz w:val="28"/>
          <w:szCs w:val="28"/>
        </w:rPr>
        <w:t>Правильная оценка состояния новорожденного.</w:t>
      </w:r>
    </w:p>
    <w:p w:rsidR="008B0835" w:rsidRPr="008B0835" w:rsidRDefault="008B0835" w:rsidP="008B0835">
      <w:pPr>
        <w:numPr>
          <w:ilvl w:val="0"/>
          <w:numId w:val="1218"/>
        </w:numPr>
        <w:tabs>
          <w:tab w:val="left" w:pos="360"/>
        </w:tabs>
        <w:ind w:hanging="4057"/>
        <w:jc w:val="both"/>
        <w:rPr>
          <w:sz w:val="28"/>
          <w:szCs w:val="28"/>
        </w:rPr>
      </w:pPr>
      <w:r w:rsidRPr="008B0835">
        <w:rPr>
          <w:sz w:val="28"/>
          <w:szCs w:val="28"/>
        </w:rPr>
        <w:t>Оказание правильной мед. помощи на этапах лечения.</w:t>
      </w:r>
    </w:p>
    <w:p w:rsidR="008B0835" w:rsidRPr="008B0835" w:rsidRDefault="008B0835" w:rsidP="008B0835">
      <w:pPr>
        <w:numPr>
          <w:ilvl w:val="0"/>
          <w:numId w:val="1218"/>
        </w:numPr>
        <w:tabs>
          <w:tab w:val="left" w:pos="360"/>
        </w:tabs>
        <w:ind w:hanging="4057"/>
        <w:jc w:val="both"/>
        <w:rPr>
          <w:sz w:val="28"/>
          <w:szCs w:val="28"/>
        </w:rPr>
      </w:pPr>
      <w:r w:rsidRPr="008B0835">
        <w:rPr>
          <w:sz w:val="28"/>
          <w:szCs w:val="28"/>
        </w:rPr>
        <w:t>Оценка адекватности лечения новорожденного.</w:t>
      </w:r>
    </w:p>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B0835">
        <w:rPr>
          <w:b/>
          <w:sz w:val="28"/>
          <w:szCs w:val="28"/>
        </w:rPr>
        <w:t>«Пороки развития пищевода у детей. Диафрагмальная грыжа. Клиника. Диагностика. Лечение».</w:t>
      </w:r>
    </w:p>
    <w:p w:rsidR="008B0835" w:rsidRPr="00775DB7" w:rsidRDefault="008B0835" w:rsidP="008B0835">
      <w:pPr>
        <w:tabs>
          <w:tab w:val="left" w:pos="360"/>
          <w:tab w:val="num" w:pos="1080"/>
        </w:tabs>
        <w:jc w:val="both"/>
        <w:rPr>
          <w:b/>
          <w:sz w:val="28"/>
          <w:szCs w:val="28"/>
        </w:rPr>
      </w:pPr>
      <w:r>
        <w:rPr>
          <w:b/>
          <w:sz w:val="28"/>
          <w:szCs w:val="28"/>
        </w:rPr>
        <w:t>2.</w:t>
      </w:r>
      <w:r w:rsidRPr="00775DB7">
        <w:rPr>
          <w:b/>
          <w:sz w:val="28"/>
          <w:szCs w:val="28"/>
        </w:rPr>
        <w:t>Формы работы:</w:t>
      </w:r>
    </w:p>
    <w:p w:rsidR="008B0835" w:rsidRPr="00775DB7" w:rsidRDefault="008B0835" w:rsidP="008B0835">
      <w:pPr>
        <w:ind w:left="720" w:firstLine="1440"/>
        <w:jc w:val="both"/>
        <w:rPr>
          <w:sz w:val="28"/>
          <w:szCs w:val="28"/>
        </w:rPr>
      </w:pPr>
      <w:r w:rsidRPr="00775DB7">
        <w:rPr>
          <w:sz w:val="28"/>
          <w:szCs w:val="28"/>
        </w:rPr>
        <w:t>- Подготовка к практическим занятиям.</w:t>
      </w:r>
    </w:p>
    <w:p w:rsidR="008B0835" w:rsidRDefault="008B0835" w:rsidP="008B0835">
      <w:pPr>
        <w:ind w:left="720" w:firstLine="1440"/>
        <w:jc w:val="both"/>
        <w:rPr>
          <w:sz w:val="28"/>
          <w:szCs w:val="28"/>
        </w:rPr>
      </w:pPr>
      <w:r w:rsidRPr="00775DB7">
        <w:rPr>
          <w:sz w:val="28"/>
          <w:szCs w:val="28"/>
        </w:rPr>
        <w:t>- Подготовка материалов по НИР.</w:t>
      </w:r>
    </w:p>
    <w:p w:rsidR="008B0835" w:rsidRDefault="008B0835" w:rsidP="008B0835">
      <w:pPr>
        <w:ind w:left="720" w:firstLine="1440"/>
        <w:jc w:val="both"/>
        <w:rPr>
          <w:sz w:val="28"/>
          <w:szCs w:val="28"/>
        </w:rPr>
      </w:pPr>
      <w:r>
        <w:rPr>
          <w:sz w:val="28"/>
          <w:szCs w:val="28"/>
        </w:rPr>
        <w:t>- Написание реферата.</w:t>
      </w:r>
    </w:p>
    <w:p w:rsidR="008B0835" w:rsidRPr="00775DB7" w:rsidRDefault="008B0835" w:rsidP="008B0835">
      <w:pPr>
        <w:ind w:left="720" w:firstLine="1440"/>
        <w:jc w:val="both"/>
        <w:rPr>
          <w:sz w:val="28"/>
          <w:szCs w:val="28"/>
        </w:rPr>
      </w:pPr>
      <w:r>
        <w:rPr>
          <w:sz w:val="28"/>
          <w:szCs w:val="28"/>
        </w:rPr>
        <w:t>- Поиск материала по теме в интернете.</w:t>
      </w:r>
    </w:p>
    <w:p w:rsidR="008B0835" w:rsidRDefault="008B0835" w:rsidP="008B083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B0835" w:rsidRDefault="008B0835" w:rsidP="008B0835">
      <w:pPr>
        <w:ind w:firstLine="720"/>
        <w:jc w:val="both"/>
        <w:rPr>
          <w:sz w:val="28"/>
          <w:szCs w:val="28"/>
        </w:rPr>
      </w:pPr>
      <w:r w:rsidRPr="00D94418">
        <w:rPr>
          <w:sz w:val="28"/>
          <w:szCs w:val="28"/>
        </w:rPr>
        <w:t>ОК-1</w:t>
      </w:r>
      <w:r>
        <w:rPr>
          <w:sz w:val="28"/>
          <w:szCs w:val="28"/>
        </w:rPr>
        <w:t xml:space="preserve">, ОК-4, ПК-1, ПК-2, ПК-3, ПК-4, ПК-5, ПК-6, ПК-7, ПК-11.  </w:t>
      </w:r>
    </w:p>
    <w:p w:rsidR="008B0835" w:rsidRPr="0020231A" w:rsidRDefault="008B0835" w:rsidP="008B0835">
      <w:pPr>
        <w:jc w:val="both"/>
        <w:outlineLvl w:val="4"/>
        <w:rPr>
          <w:sz w:val="28"/>
          <w:szCs w:val="28"/>
        </w:rPr>
      </w:pPr>
      <w:r w:rsidRPr="0020231A">
        <w:rPr>
          <w:b/>
          <w:sz w:val="28"/>
          <w:szCs w:val="28"/>
        </w:rPr>
        <w:t>Знать:</w:t>
      </w:r>
      <w:r w:rsidRPr="0020231A">
        <w:rPr>
          <w:sz w:val="28"/>
          <w:szCs w:val="28"/>
        </w:rPr>
        <w:t xml:space="preserve"> </w:t>
      </w:r>
    </w:p>
    <w:p w:rsidR="008B0835" w:rsidRPr="0020231A" w:rsidRDefault="008B0835" w:rsidP="008B0835">
      <w:pPr>
        <w:jc w:val="both"/>
        <w:outlineLvl w:val="4"/>
        <w:rPr>
          <w:bCs/>
          <w:iCs/>
          <w:sz w:val="28"/>
          <w:szCs w:val="28"/>
        </w:rPr>
      </w:pPr>
      <w:r w:rsidRPr="0020231A">
        <w:rPr>
          <w:sz w:val="28"/>
          <w:szCs w:val="28"/>
        </w:rPr>
        <w:t xml:space="preserve">- закономерности роста и развития детского организма, </w:t>
      </w:r>
    </w:p>
    <w:p w:rsidR="008B0835" w:rsidRPr="0020231A" w:rsidRDefault="008B0835" w:rsidP="008B0835">
      <w:pPr>
        <w:jc w:val="both"/>
        <w:outlineLvl w:val="4"/>
        <w:rPr>
          <w:bCs/>
          <w:iCs/>
          <w:sz w:val="28"/>
          <w:szCs w:val="28"/>
        </w:rPr>
      </w:pPr>
      <w:r w:rsidRPr="0020231A">
        <w:rPr>
          <w:bCs/>
          <w:iCs/>
          <w:sz w:val="28"/>
          <w:szCs w:val="28"/>
        </w:rPr>
        <w:t xml:space="preserve">- особенности течения и возможные осложнения наиболее распространенных заболеваний. </w:t>
      </w:r>
    </w:p>
    <w:p w:rsidR="008B0835" w:rsidRPr="0020231A" w:rsidRDefault="008B0835" w:rsidP="008B0835">
      <w:pPr>
        <w:jc w:val="both"/>
        <w:outlineLvl w:val="4"/>
        <w:rPr>
          <w:bCs/>
          <w:iCs/>
          <w:sz w:val="28"/>
          <w:szCs w:val="28"/>
        </w:rPr>
      </w:pPr>
      <w:r w:rsidRPr="0020231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B0835" w:rsidRPr="0020231A" w:rsidRDefault="008B0835" w:rsidP="008B0835">
      <w:pPr>
        <w:jc w:val="both"/>
        <w:outlineLvl w:val="4"/>
        <w:rPr>
          <w:bCs/>
          <w:iCs/>
          <w:sz w:val="28"/>
          <w:szCs w:val="28"/>
        </w:rPr>
      </w:pPr>
      <w:r w:rsidRPr="0020231A">
        <w:rPr>
          <w:bCs/>
          <w:iCs/>
          <w:sz w:val="28"/>
          <w:szCs w:val="28"/>
        </w:rPr>
        <w:t>-  основные патологические синдромы и симптомы заболеваний,</w:t>
      </w:r>
    </w:p>
    <w:p w:rsidR="008B0835" w:rsidRPr="0020231A" w:rsidRDefault="008B0835" w:rsidP="008B0835">
      <w:pPr>
        <w:jc w:val="both"/>
        <w:outlineLvl w:val="4"/>
        <w:rPr>
          <w:bCs/>
          <w:iCs/>
          <w:sz w:val="28"/>
          <w:szCs w:val="28"/>
        </w:rPr>
      </w:pPr>
      <w:r w:rsidRPr="0020231A">
        <w:rPr>
          <w:bCs/>
          <w:iCs/>
          <w:sz w:val="28"/>
          <w:szCs w:val="28"/>
        </w:rPr>
        <w:t xml:space="preserve">- международную классификацию болезней и проблем, связанных со здоровьем (МКБ-10), </w:t>
      </w:r>
    </w:p>
    <w:p w:rsidR="008B0835" w:rsidRPr="0020231A" w:rsidRDefault="008B0835" w:rsidP="008B0835">
      <w:pPr>
        <w:jc w:val="both"/>
        <w:outlineLvl w:val="4"/>
        <w:rPr>
          <w:bCs/>
          <w:iCs/>
          <w:sz w:val="28"/>
          <w:szCs w:val="28"/>
        </w:rPr>
      </w:pPr>
      <w:r w:rsidRPr="0020231A">
        <w:rPr>
          <w:bCs/>
          <w:iCs/>
          <w:sz w:val="28"/>
          <w:szCs w:val="28"/>
        </w:rPr>
        <w:t xml:space="preserve">- диагностические критерии по выявлению неотложных и угрожающих жизни состояний, </w:t>
      </w:r>
    </w:p>
    <w:p w:rsidR="008B0835" w:rsidRPr="0020231A" w:rsidRDefault="008B0835" w:rsidP="008B0835">
      <w:pPr>
        <w:jc w:val="both"/>
        <w:outlineLvl w:val="4"/>
        <w:rPr>
          <w:bCs/>
          <w:iCs/>
          <w:sz w:val="28"/>
          <w:szCs w:val="28"/>
        </w:rPr>
      </w:pPr>
      <w:r w:rsidRPr="0020231A">
        <w:rPr>
          <w:bCs/>
          <w:iCs/>
          <w:sz w:val="28"/>
          <w:szCs w:val="28"/>
        </w:rPr>
        <w:t xml:space="preserve">-  </w:t>
      </w:r>
      <w:r w:rsidRPr="0020231A">
        <w:rPr>
          <w:sz w:val="28"/>
          <w:szCs w:val="28"/>
        </w:rPr>
        <w:t xml:space="preserve">современные диагностические и лечебные технологии  в детской хирургии, </w:t>
      </w:r>
      <w:r w:rsidRPr="0020231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B0835" w:rsidRPr="0020231A" w:rsidRDefault="008B0835" w:rsidP="008B0835">
      <w:pPr>
        <w:jc w:val="both"/>
        <w:outlineLvl w:val="4"/>
        <w:rPr>
          <w:bCs/>
          <w:iCs/>
          <w:sz w:val="28"/>
          <w:szCs w:val="28"/>
        </w:rPr>
      </w:pPr>
      <w:r w:rsidRPr="0020231A">
        <w:rPr>
          <w:bCs/>
          <w:iCs/>
          <w:sz w:val="28"/>
          <w:szCs w:val="28"/>
        </w:rPr>
        <w:t xml:space="preserve">- алгоритм патогенетической адекватной терапии при основных хирургических заболеваниях. </w:t>
      </w:r>
    </w:p>
    <w:p w:rsidR="008B0835" w:rsidRPr="0020231A" w:rsidRDefault="008B0835" w:rsidP="008B0835">
      <w:pPr>
        <w:jc w:val="both"/>
        <w:outlineLvl w:val="4"/>
        <w:rPr>
          <w:bCs/>
          <w:iCs/>
          <w:sz w:val="28"/>
          <w:szCs w:val="28"/>
        </w:rPr>
      </w:pPr>
      <w:r w:rsidRPr="0020231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0231A">
        <w:rPr>
          <w:sz w:val="28"/>
          <w:szCs w:val="28"/>
        </w:rPr>
        <w:t xml:space="preserve">принципы профилактики детского и подросткового травматизма.  </w:t>
      </w:r>
    </w:p>
    <w:p w:rsidR="008B0835" w:rsidRPr="0020231A" w:rsidRDefault="008B0835" w:rsidP="008B0835">
      <w:pPr>
        <w:jc w:val="both"/>
        <w:outlineLvl w:val="4"/>
        <w:rPr>
          <w:bCs/>
          <w:sz w:val="28"/>
          <w:szCs w:val="28"/>
        </w:rPr>
      </w:pPr>
      <w:r w:rsidRPr="0020231A">
        <w:rPr>
          <w:b/>
          <w:sz w:val="28"/>
          <w:szCs w:val="28"/>
        </w:rPr>
        <w:t>Уметь:</w:t>
      </w:r>
      <w:r w:rsidRPr="0020231A">
        <w:rPr>
          <w:sz w:val="28"/>
          <w:szCs w:val="28"/>
        </w:rPr>
        <w:t xml:space="preserve"> </w:t>
      </w:r>
    </w:p>
    <w:p w:rsidR="008B0835" w:rsidRPr="0020231A" w:rsidRDefault="008B0835" w:rsidP="008B0835">
      <w:pPr>
        <w:jc w:val="both"/>
        <w:outlineLvl w:val="4"/>
        <w:rPr>
          <w:bCs/>
          <w:iCs/>
          <w:sz w:val="28"/>
          <w:szCs w:val="28"/>
        </w:rPr>
      </w:pPr>
      <w:r w:rsidRPr="0020231A">
        <w:rPr>
          <w:bCs/>
          <w:sz w:val="28"/>
          <w:szCs w:val="28"/>
        </w:rPr>
        <w:t xml:space="preserve">- </w:t>
      </w:r>
      <w:r w:rsidRPr="0020231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B0835" w:rsidRPr="0020231A" w:rsidRDefault="008B0835" w:rsidP="008B0835">
      <w:pPr>
        <w:jc w:val="both"/>
        <w:outlineLvl w:val="4"/>
        <w:rPr>
          <w:bCs/>
          <w:iCs/>
          <w:sz w:val="28"/>
          <w:szCs w:val="28"/>
        </w:rPr>
      </w:pPr>
      <w:r w:rsidRPr="0020231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B0835" w:rsidRPr="0020231A" w:rsidRDefault="008B0835" w:rsidP="008B0835">
      <w:pPr>
        <w:jc w:val="both"/>
        <w:outlineLvl w:val="4"/>
        <w:rPr>
          <w:bCs/>
          <w:iCs/>
          <w:sz w:val="28"/>
          <w:szCs w:val="28"/>
        </w:rPr>
      </w:pPr>
      <w:r w:rsidRPr="0020231A">
        <w:rPr>
          <w:bCs/>
          <w:iCs/>
          <w:sz w:val="28"/>
          <w:szCs w:val="28"/>
        </w:rPr>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B0835" w:rsidRPr="0020231A" w:rsidRDefault="008B0835" w:rsidP="008B0835">
      <w:pPr>
        <w:jc w:val="both"/>
        <w:outlineLvl w:val="4"/>
        <w:rPr>
          <w:bCs/>
          <w:iCs/>
          <w:sz w:val="28"/>
          <w:szCs w:val="28"/>
        </w:rPr>
      </w:pPr>
      <w:r w:rsidRPr="0020231A">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B0835" w:rsidRPr="0020231A" w:rsidRDefault="008B0835" w:rsidP="008B0835">
      <w:pPr>
        <w:jc w:val="both"/>
        <w:outlineLvl w:val="4"/>
        <w:rPr>
          <w:bCs/>
          <w:iCs/>
          <w:sz w:val="28"/>
          <w:szCs w:val="28"/>
        </w:rPr>
      </w:pPr>
      <w:r w:rsidRPr="0020231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B0835" w:rsidRPr="0020231A" w:rsidRDefault="008B0835" w:rsidP="008B0835">
      <w:pPr>
        <w:jc w:val="both"/>
        <w:outlineLvl w:val="4"/>
        <w:rPr>
          <w:bCs/>
          <w:iCs/>
          <w:sz w:val="28"/>
          <w:szCs w:val="28"/>
        </w:rPr>
      </w:pPr>
      <w:r w:rsidRPr="0020231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0231A">
        <w:rPr>
          <w:bCs/>
          <w:sz w:val="28"/>
          <w:szCs w:val="28"/>
        </w:rPr>
        <w:t xml:space="preserve">создать условия </w:t>
      </w:r>
      <w:r w:rsidRPr="0020231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B0835" w:rsidRPr="0020231A" w:rsidRDefault="008B0835" w:rsidP="008B0835">
      <w:pPr>
        <w:jc w:val="both"/>
        <w:rPr>
          <w:bCs/>
          <w:iCs/>
          <w:sz w:val="28"/>
          <w:szCs w:val="28"/>
        </w:rPr>
      </w:pPr>
      <w:r w:rsidRPr="0020231A">
        <w:rPr>
          <w:b/>
          <w:sz w:val="28"/>
          <w:szCs w:val="28"/>
        </w:rPr>
        <w:t>Владеть:</w:t>
      </w:r>
      <w:r w:rsidRPr="0020231A">
        <w:rPr>
          <w:bCs/>
          <w:iCs/>
          <w:sz w:val="28"/>
          <w:szCs w:val="28"/>
        </w:rPr>
        <w:t xml:space="preserve"> </w:t>
      </w:r>
    </w:p>
    <w:p w:rsidR="008B0835" w:rsidRPr="0020231A" w:rsidRDefault="008B0835" w:rsidP="008B0835">
      <w:pPr>
        <w:jc w:val="both"/>
        <w:rPr>
          <w:bCs/>
          <w:iCs/>
          <w:sz w:val="28"/>
          <w:szCs w:val="28"/>
        </w:rPr>
      </w:pPr>
      <w:r w:rsidRPr="0020231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B0835" w:rsidRPr="0020231A" w:rsidRDefault="008B0835" w:rsidP="008B0835">
      <w:pPr>
        <w:jc w:val="both"/>
        <w:rPr>
          <w:bCs/>
          <w:iCs/>
          <w:sz w:val="28"/>
          <w:szCs w:val="28"/>
        </w:rPr>
      </w:pPr>
      <w:r w:rsidRPr="0020231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B0835" w:rsidRPr="0020231A" w:rsidRDefault="008B0835" w:rsidP="008B0835">
      <w:pPr>
        <w:jc w:val="both"/>
        <w:rPr>
          <w:bCs/>
          <w:iCs/>
          <w:sz w:val="28"/>
          <w:szCs w:val="28"/>
        </w:rPr>
      </w:pPr>
      <w:r w:rsidRPr="0020231A">
        <w:rPr>
          <w:bCs/>
          <w:iCs/>
          <w:sz w:val="28"/>
          <w:szCs w:val="28"/>
        </w:rPr>
        <w:t xml:space="preserve">- алгоритмом развернутого клинического диагноза (основного, сопутствующего) с учетом МКБ-10. </w:t>
      </w:r>
    </w:p>
    <w:p w:rsidR="008B0835" w:rsidRPr="0020231A" w:rsidRDefault="008B0835" w:rsidP="008B0835">
      <w:pPr>
        <w:jc w:val="both"/>
        <w:rPr>
          <w:bCs/>
          <w:iCs/>
          <w:sz w:val="28"/>
          <w:szCs w:val="28"/>
        </w:rPr>
      </w:pPr>
      <w:r w:rsidRPr="0020231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B0835" w:rsidRPr="0020231A" w:rsidRDefault="008B0835" w:rsidP="008B0835">
      <w:pPr>
        <w:jc w:val="both"/>
        <w:rPr>
          <w:bCs/>
          <w:iCs/>
          <w:sz w:val="28"/>
          <w:szCs w:val="28"/>
        </w:rPr>
      </w:pPr>
      <w:r w:rsidRPr="0020231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B0835" w:rsidRPr="0020231A" w:rsidRDefault="008B0835" w:rsidP="008B0835">
      <w:pPr>
        <w:jc w:val="both"/>
        <w:rPr>
          <w:bCs/>
          <w:iCs/>
          <w:sz w:val="28"/>
          <w:szCs w:val="28"/>
        </w:rPr>
      </w:pPr>
      <w:r w:rsidRPr="0020231A">
        <w:rPr>
          <w:bCs/>
          <w:iCs/>
          <w:sz w:val="28"/>
          <w:szCs w:val="28"/>
        </w:rPr>
        <w:t xml:space="preserve">- методами помощи при неотложных и угрожающих жизни состояниях, </w:t>
      </w:r>
      <w:r w:rsidRPr="0020231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B0835" w:rsidRPr="00F323F0" w:rsidRDefault="008B0835" w:rsidP="008B0835">
      <w:pPr>
        <w:rPr>
          <w:bCs/>
          <w:sz w:val="28"/>
          <w:szCs w:val="28"/>
        </w:rPr>
      </w:pPr>
    </w:p>
    <w:p w:rsidR="008B0835" w:rsidRPr="008B0835" w:rsidRDefault="008B0835" w:rsidP="008B0835">
      <w:pPr>
        <w:widowControl w:val="0"/>
        <w:autoSpaceDE w:val="0"/>
        <w:autoSpaceDN w:val="0"/>
        <w:adjustRightInd w:val="0"/>
        <w:ind w:firstLine="851"/>
        <w:jc w:val="both"/>
        <w:rPr>
          <w:sz w:val="28"/>
          <w:szCs w:val="28"/>
        </w:rPr>
      </w:pPr>
      <w:r w:rsidRPr="008B0835">
        <w:rPr>
          <w:sz w:val="28"/>
          <w:szCs w:val="28"/>
        </w:rPr>
        <w:t>1. Схема нормального поворота кишечника.</w:t>
      </w:r>
    </w:p>
    <w:p w:rsidR="008B0835" w:rsidRPr="008B0835" w:rsidRDefault="008B0835" w:rsidP="008B0835">
      <w:pPr>
        <w:widowControl w:val="0"/>
        <w:autoSpaceDE w:val="0"/>
        <w:autoSpaceDN w:val="0"/>
        <w:adjustRightInd w:val="0"/>
        <w:ind w:firstLine="851"/>
        <w:jc w:val="both"/>
        <w:rPr>
          <w:sz w:val="28"/>
          <w:szCs w:val="28"/>
        </w:rPr>
      </w:pPr>
      <w:r w:rsidRPr="008B0835">
        <w:rPr>
          <w:sz w:val="28"/>
          <w:szCs w:val="28"/>
        </w:rPr>
        <w:t>2. Роль тератогенных факторов в развитии диафрагмальных грыж</w:t>
      </w:r>
    </w:p>
    <w:p w:rsidR="008B0835" w:rsidRPr="008B0835" w:rsidRDefault="008B0835" w:rsidP="008B0835">
      <w:pPr>
        <w:ind w:firstLine="851"/>
        <w:jc w:val="both"/>
        <w:rPr>
          <w:sz w:val="28"/>
          <w:szCs w:val="28"/>
        </w:rPr>
      </w:pPr>
      <w:r w:rsidRPr="008B0835">
        <w:rPr>
          <w:sz w:val="28"/>
          <w:szCs w:val="28"/>
        </w:rPr>
        <w:t xml:space="preserve">3. Причины, способствующие развитию дыхательной недостаточности при врожденной диафрагмальной грыже. </w:t>
      </w:r>
    </w:p>
    <w:p w:rsidR="008B0835" w:rsidRPr="008B0835" w:rsidRDefault="008B0835" w:rsidP="008B0835">
      <w:pPr>
        <w:ind w:firstLine="851"/>
        <w:jc w:val="both"/>
        <w:rPr>
          <w:sz w:val="28"/>
          <w:szCs w:val="28"/>
        </w:rPr>
      </w:pPr>
      <w:r w:rsidRPr="008B0835">
        <w:rPr>
          <w:sz w:val="28"/>
          <w:szCs w:val="28"/>
        </w:rPr>
        <w:t xml:space="preserve">4. Клинические симптомы при диафрагмальной грыже. </w:t>
      </w:r>
    </w:p>
    <w:p w:rsidR="008B0835" w:rsidRPr="008B0835" w:rsidRDefault="008B0835" w:rsidP="008B0835">
      <w:pPr>
        <w:ind w:firstLine="851"/>
        <w:jc w:val="both"/>
        <w:rPr>
          <w:sz w:val="28"/>
          <w:szCs w:val="28"/>
        </w:rPr>
      </w:pPr>
      <w:r w:rsidRPr="008B0835">
        <w:rPr>
          <w:sz w:val="28"/>
          <w:szCs w:val="28"/>
        </w:rPr>
        <w:t xml:space="preserve">5. Признаки диафрагмальной грыжи, выявленные при аускультации и перкуссии. </w:t>
      </w:r>
    </w:p>
    <w:p w:rsidR="008B0835" w:rsidRPr="008B0835" w:rsidRDefault="008B0835" w:rsidP="008B0835">
      <w:pPr>
        <w:widowControl w:val="0"/>
        <w:tabs>
          <w:tab w:val="left" w:pos="360"/>
        </w:tabs>
        <w:autoSpaceDE w:val="0"/>
        <w:autoSpaceDN w:val="0"/>
        <w:adjustRightInd w:val="0"/>
        <w:ind w:firstLine="851"/>
        <w:jc w:val="both"/>
        <w:rPr>
          <w:sz w:val="28"/>
          <w:szCs w:val="28"/>
        </w:rPr>
      </w:pPr>
      <w:r w:rsidRPr="008B0835">
        <w:rPr>
          <w:sz w:val="28"/>
          <w:szCs w:val="28"/>
        </w:rPr>
        <w:t>6. Рентгенологические признаки диафрагмальной грыжи</w:t>
      </w:r>
    </w:p>
    <w:p w:rsidR="008B0835" w:rsidRPr="008B0835" w:rsidRDefault="008B0835" w:rsidP="008B0835">
      <w:pPr>
        <w:widowControl w:val="0"/>
        <w:autoSpaceDE w:val="0"/>
        <w:autoSpaceDN w:val="0"/>
        <w:adjustRightInd w:val="0"/>
        <w:ind w:firstLine="851"/>
        <w:jc w:val="both"/>
        <w:rPr>
          <w:sz w:val="28"/>
          <w:szCs w:val="28"/>
        </w:rPr>
      </w:pPr>
      <w:r w:rsidRPr="008B0835">
        <w:rPr>
          <w:sz w:val="28"/>
          <w:szCs w:val="28"/>
        </w:rPr>
        <w:t xml:space="preserve">7. Роль врача общей практики в диагностике, проведении адекватных лечебно-тактических мероприятий на этапах оказания медицинской помощи новорожденным с пороками развития ЖКТ, реабилитации детей. </w:t>
      </w:r>
    </w:p>
    <w:p w:rsidR="008B0835" w:rsidRDefault="008B0835" w:rsidP="008B0835">
      <w:pPr>
        <w:jc w:val="both"/>
        <w:rPr>
          <w:sz w:val="28"/>
          <w:szCs w:val="28"/>
        </w:rPr>
      </w:pPr>
    </w:p>
    <w:p w:rsidR="008B0835" w:rsidRPr="008B0835" w:rsidRDefault="008B0835" w:rsidP="008B083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B0835" w:rsidRPr="008B0835" w:rsidRDefault="008B0835" w:rsidP="008B0835">
      <w:pPr>
        <w:shd w:val="clear" w:color="auto" w:fill="FFFFFF"/>
        <w:ind w:firstLine="851"/>
        <w:jc w:val="both"/>
        <w:rPr>
          <w:sz w:val="28"/>
          <w:szCs w:val="28"/>
        </w:rPr>
      </w:pPr>
    </w:p>
    <w:p w:rsidR="008B0835" w:rsidRPr="008B0835" w:rsidRDefault="008B0835" w:rsidP="008B0835">
      <w:pPr>
        <w:shd w:val="clear" w:color="auto" w:fill="FFFFFF"/>
        <w:jc w:val="both"/>
        <w:rPr>
          <w:b/>
          <w:sz w:val="28"/>
          <w:szCs w:val="28"/>
        </w:rPr>
      </w:pPr>
    </w:p>
    <w:p w:rsidR="008B0835" w:rsidRPr="008B0835" w:rsidRDefault="008B0835" w:rsidP="008B0835">
      <w:pPr>
        <w:tabs>
          <w:tab w:val="left" w:pos="284"/>
        </w:tabs>
        <w:jc w:val="both"/>
        <w:rPr>
          <w:sz w:val="28"/>
          <w:szCs w:val="28"/>
        </w:rPr>
      </w:pPr>
      <w:r w:rsidRPr="008B0835">
        <w:rPr>
          <w:sz w:val="28"/>
          <w:szCs w:val="28"/>
        </w:rPr>
        <w:t>1. НАИБОЛЕЕ ГРОЗНЫМ ОСЛОЖНЕНИЕМ РАННЕГО ПОСЛЕОПЕРАЦИОННОГО ПЕРИОДА У НОВОРОЖДЕННЫХ С АТРЕЗИЕЙ ПИЩЕВОДА ЯВЛЯЕТСЯ</w:t>
      </w:r>
    </w:p>
    <w:p w:rsidR="008B0835" w:rsidRPr="008B0835" w:rsidRDefault="008B0835" w:rsidP="008B0835">
      <w:pPr>
        <w:numPr>
          <w:ilvl w:val="0"/>
          <w:numId w:val="1227"/>
        </w:numPr>
        <w:tabs>
          <w:tab w:val="left" w:pos="2694"/>
        </w:tabs>
        <w:contextualSpacing/>
        <w:rPr>
          <w:sz w:val="28"/>
          <w:szCs w:val="28"/>
        </w:rPr>
      </w:pPr>
      <w:r w:rsidRPr="008B0835">
        <w:rPr>
          <w:sz w:val="28"/>
          <w:szCs w:val="28"/>
        </w:rPr>
        <w:t>синдром дыхательных расстройств</w:t>
      </w:r>
    </w:p>
    <w:p w:rsidR="008B0835" w:rsidRPr="008B0835" w:rsidRDefault="008B0835" w:rsidP="008B0835">
      <w:pPr>
        <w:numPr>
          <w:ilvl w:val="0"/>
          <w:numId w:val="1227"/>
        </w:numPr>
        <w:tabs>
          <w:tab w:val="left" w:pos="2694"/>
        </w:tabs>
        <w:ind w:left="2694" w:hanging="284"/>
        <w:contextualSpacing/>
        <w:rPr>
          <w:sz w:val="28"/>
          <w:szCs w:val="28"/>
        </w:rPr>
      </w:pPr>
      <w:r w:rsidRPr="008B0835">
        <w:rPr>
          <w:sz w:val="28"/>
          <w:szCs w:val="28"/>
        </w:rPr>
        <w:t>гипотрофия</w:t>
      </w:r>
    </w:p>
    <w:p w:rsidR="008B0835" w:rsidRPr="008B0835" w:rsidRDefault="008B0835" w:rsidP="008B0835">
      <w:pPr>
        <w:numPr>
          <w:ilvl w:val="0"/>
          <w:numId w:val="1227"/>
        </w:numPr>
        <w:tabs>
          <w:tab w:val="left" w:pos="2694"/>
        </w:tabs>
        <w:ind w:left="2694" w:hanging="284"/>
        <w:contextualSpacing/>
        <w:rPr>
          <w:sz w:val="28"/>
          <w:szCs w:val="28"/>
        </w:rPr>
      </w:pPr>
      <w:r w:rsidRPr="008B0835">
        <w:rPr>
          <w:sz w:val="28"/>
          <w:szCs w:val="28"/>
        </w:rPr>
        <w:t>несостоятельность швов анастомоза</w:t>
      </w:r>
    </w:p>
    <w:p w:rsidR="008B0835" w:rsidRPr="008B0835" w:rsidRDefault="008B0835" w:rsidP="008B0835">
      <w:pPr>
        <w:numPr>
          <w:ilvl w:val="0"/>
          <w:numId w:val="1227"/>
        </w:numPr>
        <w:tabs>
          <w:tab w:val="left" w:pos="2694"/>
        </w:tabs>
        <w:ind w:left="2694" w:hanging="284"/>
        <w:contextualSpacing/>
        <w:rPr>
          <w:sz w:val="28"/>
          <w:szCs w:val="28"/>
        </w:rPr>
      </w:pPr>
      <w:r w:rsidRPr="008B0835">
        <w:rPr>
          <w:sz w:val="28"/>
          <w:szCs w:val="28"/>
        </w:rPr>
        <w:t>стеноз пищевода</w:t>
      </w:r>
    </w:p>
    <w:p w:rsidR="008B0835" w:rsidRPr="008B0835" w:rsidRDefault="008B0835" w:rsidP="008B0835">
      <w:pPr>
        <w:numPr>
          <w:ilvl w:val="0"/>
          <w:numId w:val="1227"/>
        </w:numPr>
        <w:tabs>
          <w:tab w:val="left" w:pos="2694"/>
        </w:tabs>
        <w:ind w:left="2694" w:hanging="284"/>
        <w:contextualSpacing/>
        <w:rPr>
          <w:sz w:val="28"/>
          <w:szCs w:val="28"/>
        </w:rPr>
      </w:pPr>
      <w:r w:rsidRPr="008B0835">
        <w:rPr>
          <w:sz w:val="28"/>
          <w:szCs w:val="28"/>
        </w:rPr>
        <w:t>нарушение гемостаза</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jc w:val="both"/>
        <w:rPr>
          <w:sz w:val="28"/>
          <w:szCs w:val="28"/>
        </w:rPr>
      </w:pPr>
      <w:r w:rsidRPr="008B0835">
        <w:rPr>
          <w:sz w:val="28"/>
          <w:szCs w:val="28"/>
        </w:rPr>
        <w:t>2. ПИЛОРОСПАЗМ ПРОЯВЛЯЕТСЯ СИМПТОМОМ</w:t>
      </w:r>
    </w:p>
    <w:p w:rsidR="008B0835" w:rsidRPr="008B0835" w:rsidRDefault="008B0835" w:rsidP="008B0835">
      <w:pPr>
        <w:numPr>
          <w:ilvl w:val="0"/>
          <w:numId w:val="1232"/>
        </w:numPr>
        <w:tabs>
          <w:tab w:val="left" w:pos="2694"/>
        </w:tabs>
        <w:contextualSpacing/>
        <w:rPr>
          <w:sz w:val="28"/>
          <w:szCs w:val="28"/>
        </w:rPr>
      </w:pPr>
      <w:r w:rsidRPr="008B0835">
        <w:rPr>
          <w:sz w:val="28"/>
          <w:szCs w:val="28"/>
        </w:rPr>
        <w:t>срыгивания,периодической спонтанной рвоты с рождения</w:t>
      </w:r>
    </w:p>
    <w:p w:rsidR="008B0835" w:rsidRPr="008B0835" w:rsidRDefault="008B0835" w:rsidP="008B0835">
      <w:pPr>
        <w:numPr>
          <w:ilvl w:val="0"/>
          <w:numId w:val="1232"/>
        </w:numPr>
        <w:tabs>
          <w:tab w:val="left" w:pos="2694"/>
        </w:tabs>
        <w:ind w:left="2694" w:hanging="284"/>
        <w:contextualSpacing/>
        <w:rPr>
          <w:sz w:val="28"/>
          <w:szCs w:val="28"/>
        </w:rPr>
      </w:pPr>
      <w:r w:rsidRPr="008B0835">
        <w:rPr>
          <w:sz w:val="28"/>
          <w:szCs w:val="28"/>
        </w:rPr>
        <w:t>рвотой створоженным молоком с 2 – 4 недели жизни</w:t>
      </w:r>
    </w:p>
    <w:p w:rsidR="008B0835" w:rsidRPr="008B0835" w:rsidRDefault="008B0835" w:rsidP="008B0835">
      <w:pPr>
        <w:numPr>
          <w:ilvl w:val="0"/>
          <w:numId w:val="1232"/>
        </w:numPr>
        <w:tabs>
          <w:tab w:val="left" w:pos="2694"/>
        </w:tabs>
        <w:ind w:left="2694" w:hanging="284"/>
        <w:contextualSpacing/>
        <w:rPr>
          <w:sz w:val="28"/>
          <w:szCs w:val="28"/>
        </w:rPr>
      </w:pPr>
      <w:r w:rsidRPr="008B0835">
        <w:rPr>
          <w:sz w:val="28"/>
          <w:szCs w:val="28"/>
        </w:rPr>
        <w:t>рвотой в горизонтальном положении</w:t>
      </w:r>
    </w:p>
    <w:p w:rsidR="008B0835" w:rsidRPr="008B0835" w:rsidRDefault="008B0835" w:rsidP="008B0835">
      <w:pPr>
        <w:numPr>
          <w:ilvl w:val="0"/>
          <w:numId w:val="1232"/>
        </w:numPr>
        <w:tabs>
          <w:tab w:val="left" w:pos="2694"/>
        </w:tabs>
        <w:ind w:left="2694" w:hanging="284"/>
        <w:contextualSpacing/>
        <w:rPr>
          <w:sz w:val="28"/>
          <w:szCs w:val="28"/>
        </w:rPr>
      </w:pPr>
      <w:r w:rsidRPr="008B0835">
        <w:rPr>
          <w:sz w:val="28"/>
          <w:szCs w:val="28"/>
        </w:rPr>
        <w:t>поносами</w:t>
      </w:r>
    </w:p>
    <w:p w:rsidR="008B0835" w:rsidRPr="008B0835" w:rsidRDefault="008B0835" w:rsidP="008B0835">
      <w:pPr>
        <w:numPr>
          <w:ilvl w:val="0"/>
          <w:numId w:val="1232"/>
        </w:numPr>
        <w:tabs>
          <w:tab w:val="left" w:pos="2694"/>
        </w:tabs>
        <w:ind w:left="2694" w:hanging="284"/>
        <w:contextualSpacing/>
        <w:rPr>
          <w:sz w:val="28"/>
          <w:szCs w:val="28"/>
        </w:rPr>
      </w:pPr>
      <w:r w:rsidRPr="008B0835">
        <w:rPr>
          <w:sz w:val="28"/>
          <w:szCs w:val="28"/>
        </w:rPr>
        <w:t>полиурией</w:t>
      </w:r>
    </w:p>
    <w:p w:rsidR="008B0835" w:rsidRPr="008B0835" w:rsidRDefault="008B0835" w:rsidP="008B0835">
      <w:pPr>
        <w:tabs>
          <w:tab w:val="left" w:pos="284"/>
        </w:tabs>
        <w:ind w:left="2694" w:hanging="284"/>
        <w:jc w:val="both"/>
        <w:rPr>
          <w:sz w:val="28"/>
          <w:szCs w:val="28"/>
        </w:rPr>
      </w:pPr>
    </w:p>
    <w:p w:rsidR="008B0835" w:rsidRPr="008B0835" w:rsidRDefault="008B0835" w:rsidP="008B0835">
      <w:pPr>
        <w:tabs>
          <w:tab w:val="left" w:pos="284"/>
        </w:tabs>
        <w:jc w:val="both"/>
        <w:rPr>
          <w:sz w:val="28"/>
          <w:szCs w:val="28"/>
        </w:rPr>
      </w:pPr>
      <w:r w:rsidRPr="008B0835">
        <w:rPr>
          <w:sz w:val="28"/>
          <w:szCs w:val="28"/>
        </w:rPr>
        <w:t>3. ПРЕДЕЛЬНОЕ РАССТОЯНИЕ МЕЖДУ СЕГМЕНТАМИ ПИЩЕВОДА ДЛЯ НАЛОЖЕНИЯ ПРЯМОГО АНАСТОМОЗА ПРИ АТРЕЗИИ ПИЩЕВОДА ДОЛЖНО СОСТАВЛЯТЬ</w:t>
      </w:r>
    </w:p>
    <w:p w:rsidR="008B0835" w:rsidRPr="008B0835" w:rsidRDefault="008B0835" w:rsidP="008B0835">
      <w:pPr>
        <w:numPr>
          <w:ilvl w:val="0"/>
          <w:numId w:val="1231"/>
        </w:numPr>
        <w:contextualSpacing/>
        <w:rPr>
          <w:sz w:val="28"/>
          <w:szCs w:val="28"/>
        </w:rPr>
      </w:pPr>
      <w:r w:rsidRPr="008B0835">
        <w:rPr>
          <w:sz w:val="28"/>
          <w:szCs w:val="28"/>
        </w:rPr>
        <w:t>0,5 см</w:t>
      </w:r>
    </w:p>
    <w:p w:rsidR="008B0835" w:rsidRPr="008B0835" w:rsidRDefault="008B0835" w:rsidP="008B0835">
      <w:pPr>
        <w:numPr>
          <w:ilvl w:val="0"/>
          <w:numId w:val="1231"/>
        </w:numPr>
        <w:contextualSpacing/>
        <w:rPr>
          <w:sz w:val="28"/>
          <w:szCs w:val="28"/>
        </w:rPr>
      </w:pPr>
      <w:r w:rsidRPr="008B0835">
        <w:rPr>
          <w:sz w:val="28"/>
          <w:szCs w:val="28"/>
        </w:rPr>
        <w:t>1,0 см</w:t>
      </w:r>
    </w:p>
    <w:p w:rsidR="008B0835" w:rsidRPr="008B0835" w:rsidRDefault="008B0835" w:rsidP="008B0835">
      <w:pPr>
        <w:numPr>
          <w:ilvl w:val="0"/>
          <w:numId w:val="1231"/>
        </w:numPr>
        <w:contextualSpacing/>
        <w:rPr>
          <w:sz w:val="28"/>
          <w:szCs w:val="28"/>
        </w:rPr>
      </w:pPr>
      <w:r w:rsidRPr="008B0835">
        <w:rPr>
          <w:sz w:val="28"/>
          <w:szCs w:val="28"/>
        </w:rPr>
        <w:t>1,5 см</w:t>
      </w:r>
    </w:p>
    <w:p w:rsidR="008B0835" w:rsidRPr="008B0835" w:rsidRDefault="008B0835" w:rsidP="008B0835">
      <w:pPr>
        <w:numPr>
          <w:ilvl w:val="0"/>
          <w:numId w:val="1231"/>
        </w:numPr>
        <w:contextualSpacing/>
        <w:rPr>
          <w:sz w:val="28"/>
          <w:szCs w:val="28"/>
        </w:rPr>
      </w:pPr>
      <w:r w:rsidRPr="008B0835">
        <w:rPr>
          <w:sz w:val="28"/>
          <w:szCs w:val="28"/>
        </w:rPr>
        <w:t>2,0 см</w:t>
      </w:r>
    </w:p>
    <w:p w:rsidR="008B0835" w:rsidRPr="008B0835" w:rsidRDefault="008B0835" w:rsidP="008B0835">
      <w:pPr>
        <w:numPr>
          <w:ilvl w:val="0"/>
          <w:numId w:val="1231"/>
        </w:numPr>
        <w:contextualSpacing/>
        <w:rPr>
          <w:sz w:val="28"/>
          <w:szCs w:val="28"/>
        </w:rPr>
      </w:pPr>
      <w:r w:rsidRPr="008B0835">
        <w:rPr>
          <w:sz w:val="28"/>
          <w:szCs w:val="28"/>
        </w:rPr>
        <w:t>2,5 см</w:t>
      </w:r>
    </w:p>
    <w:p w:rsidR="008B0835" w:rsidRPr="008B0835" w:rsidRDefault="008B0835" w:rsidP="008B0835">
      <w:pPr>
        <w:tabs>
          <w:tab w:val="left" w:pos="284"/>
        </w:tabs>
        <w:rPr>
          <w:sz w:val="28"/>
          <w:szCs w:val="28"/>
        </w:rPr>
      </w:pPr>
    </w:p>
    <w:p w:rsidR="008B0835" w:rsidRPr="008B0835" w:rsidRDefault="008B0835" w:rsidP="008B0835">
      <w:pPr>
        <w:tabs>
          <w:tab w:val="left" w:pos="284"/>
        </w:tabs>
        <w:jc w:val="both"/>
        <w:rPr>
          <w:sz w:val="28"/>
          <w:szCs w:val="28"/>
        </w:rPr>
      </w:pPr>
      <w:r w:rsidRPr="008B0835">
        <w:rPr>
          <w:sz w:val="28"/>
          <w:szCs w:val="28"/>
        </w:rPr>
        <w:t>4. СИНДРОМ «АСФИКТИЧЕСКОГО УЩЕМЛЕНИЯ» ЧАЩЕ ВОЗНИКАЕТ ПРИ</w:t>
      </w:r>
    </w:p>
    <w:p w:rsidR="008B0835" w:rsidRPr="008B0835" w:rsidRDefault="008B0835" w:rsidP="008B0835">
      <w:pPr>
        <w:numPr>
          <w:ilvl w:val="0"/>
          <w:numId w:val="1230"/>
        </w:numPr>
        <w:tabs>
          <w:tab w:val="left" w:pos="1080"/>
        </w:tabs>
        <w:contextualSpacing/>
        <w:rPr>
          <w:sz w:val="28"/>
          <w:szCs w:val="28"/>
        </w:rPr>
      </w:pPr>
      <w:r w:rsidRPr="008B0835">
        <w:rPr>
          <w:sz w:val="28"/>
          <w:szCs w:val="28"/>
        </w:rPr>
        <w:t>истинной грыже собственной диафрагмы</w:t>
      </w:r>
    </w:p>
    <w:p w:rsidR="008B0835" w:rsidRPr="008B0835" w:rsidRDefault="008B0835" w:rsidP="008B0835">
      <w:pPr>
        <w:numPr>
          <w:ilvl w:val="0"/>
          <w:numId w:val="1230"/>
        </w:numPr>
        <w:tabs>
          <w:tab w:val="left" w:pos="1080"/>
        </w:tabs>
        <w:contextualSpacing/>
        <w:rPr>
          <w:sz w:val="28"/>
          <w:szCs w:val="28"/>
        </w:rPr>
      </w:pPr>
      <w:r w:rsidRPr="008B0835">
        <w:rPr>
          <w:sz w:val="28"/>
          <w:szCs w:val="28"/>
        </w:rPr>
        <w:t>релаксации диафрагмы</w:t>
      </w:r>
    </w:p>
    <w:p w:rsidR="008B0835" w:rsidRPr="008B0835" w:rsidRDefault="008B0835" w:rsidP="008B0835">
      <w:pPr>
        <w:numPr>
          <w:ilvl w:val="0"/>
          <w:numId w:val="1230"/>
        </w:numPr>
        <w:tabs>
          <w:tab w:val="left" w:pos="1080"/>
        </w:tabs>
        <w:contextualSpacing/>
        <w:rPr>
          <w:sz w:val="28"/>
          <w:szCs w:val="28"/>
        </w:rPr>
      </w:pPr>
      <w:r w:rsidRPr="008B0835">
        <w:rPr>
          <w:sz w:val="28"/>
          <w:szCs w:val="28"/>
        </w:rPr>
        <w:t>грыже пищеводного отверстия диафрагмы</w:t>
      </w:r>
    </w:p>
    <w:p w:rsidR="008B0835" w:rsidRPr="008B0835" w:rsidRDefault="008B0835" w:rsidP="008B0835">
      <w:pPr>
        <w:numPr>
          <w:ilvl w:val="0"/>
          <w:numId w:val="1230"/>
        </w:numPr>
        <w:tabs>
          <w:tab w:val="left" w:pos="1080"/>
        </w:tabs>
        <w:contextualSpacing/>
        <w:rPr>
          <w:sz w:val="28"/>
          <w:szCs w:val="28"/>
        </w:rPr>
      </w:pPr>
      <w:r w:rsidRPr="008B0835">
        <w:rPr>
          <w:sz w:val="28"/>
          <w:szCs w:val="28"/>
        </w:rPr>
        <w:t>ложных диафрагмальных грыжах</w:t>
      </w:r>
    </w:p>
    <w:p w:rsidR="008B0835" w:rsidRPr="008B0835" w:rsidRDefault="008B0835" w:rsidP="008B0835">
      <w:pPr>
        <w:numPr>
          <w:ilvl w:val="0"/>
          <w:numId w:val="1230"/>
        </w:numPr>
        <w:tabs>
          <w:tab w:val="left" w:pos="1080"/>
        </w:tabs>
        <w:contextualSpacing/>
        <w:rPr>
          <w:sz w:val="28"/>
          <w:szCs w:val="28"/>
        </w:rPr>
      </w:pPr>
      <w:r w:rsidRPr="008B0835">
        <w:rPr>
          <w:sz w:val="28"/>
          <w:szCs w:val="28"/>
        </w:rPr>
        <w:t>параэзофагеальных грыжах</w:t>
      </w:r>
    </w:p>
    <w:p w:rsidR="008B0835" w:rsidRPr="008B0835" w:rsidRDefault="008B0835" w:rsidP="008B0835">
      <w:pPr>
        <w:tabs>
          <w:tab w:val="left" w:pos="284"/>
        </w:tabs>
        <w:rPr>
          <w:sz w:val="28"/>
          <w:szCs w:val="28"/>
        </w:rPr>
      </w:pPr>
    </w:p>
    <w:p w:rsidR="008B0835" w:rsidRPr="008B0835" w:rsidRDefault="008B0835" w:rsidP="008B0835">
      <w:pPr>
        <w:tabs>
          <w:tab w:val="left" w:pos="284"/>
        </w:tabs>
        <w:jc w:val="both"/>
        <w:rPr>
          <w:sz w:val="28"/>
          <w:szCs w:val="28"/>
        </w:rPr>
      </w:pPr>
      <w:r w:rsidRPr="008B0835">
        <w:rPr>
          <w:sz w:val="28"/>
          <w:szCs w:val="28"/>
        </w:rPr>
        <w:t>5. ПОНЯТИЕ «СИНДРОМ АСФИКТИЧЕСКОГО УЩЕМЛЕНИЯ» НЕ ВКЛЮЧАЕТ</w:t>
      </w:r>
    </w:p>
    <w:p w:rsidR="008B0835" w:rsidRPr="008B0835" w:rsidRDefault="008B0835" w:rsidP="008B0835">
      <w:pPr>
        <w:numPr>
          <w:ilvl w:val="0"/>
          <w:numId w:val="1228"/>
        </w:numPr>
        <w:contextualSpacing/>
        <w:rPr>
          <w:sz w:val="28"/>
          <w:szCs w:val="28"/>
        </w:rPr>
      </w:pPr>
      <w:r w:rsidRPr="008B0835">
        <w:rPr>
          <w:sz w:val="28"/>
          <w:szCs w:val="28"/>
        </w:rPr>
        <w:t>одышку</w:t>
      </w:r>
    </w:p>
    <w:p w:rsidR="008B0835" w:rsidRPr="008B0835" w:rsidRDefault="008B0835" w:rsidP="008B0835">
      <w:pPr>
        <w:numPr>
          <w:ilvl w:val="0"/>
          <w:numId w:val="1228"/>
        </w:numPr>
        <w:contextualSpacing/>
        <w:rPr>
          <w:sz w:val="28"/>
          <w:szCs w:val="28"/>
        </w:rPr>
      </w:pPr>
      <w:r w:rsidRPr="008B0835">
        <w:rPr>
          <w:sz w:val="28"/>
          <w:szCs w:val="28"/>
        </w:rPr>
        <w:t>гипертермический синдром</w:t>
      </w:r>
    </w:p>
    <w:p w:rsidR="008B0835" w:rsidRPr="008B0835" w:rsidRDefault="008B0835" w:rsidP="008B0835">
      <w:pPr>
        <w:numPr>
          <w:ilvl w:val="0"/>
          <w:numId w:val="1228"/>
        </w:numPr>
        <w:contextualSpacing/>
        <w:rPr>
          <w:sz w:val="28"/>
          <w:szCs w:val="28"/>
        </w:rPr>
      </w:pPr>
      <w:r w:rsidRPr="008B0835">
        <w:rPr>
          <w:sz w:val="28"/>
          <w:szCs w:val="28"/>
        </w:rPr>
        <w:t>беспокойство ребенка</w:t>
      </w:r>
    </w:p>
    <w:p w:rsidR="008B0835" w:rsidRPr="008B0835" w:rsidRDefault="008B0835" w:rsidP="008B0835">
      <w:pPr>
        <w:numPr>
          <w:ilvl w:val="0"/>
          <w:numId w:val="1228"/>
        </w:numPr>
        <w:contextualSpacing/>
        <w:rPr>
          <w:sz w:val="28"/>
          <w:szCs w:val="28"/>
        </w:rPr>
      </w:pPr>
      <w:r w:rsidRPr="008B0835">
        <w:rPr>
          <w:sz w:val="28"/>
          <w:szCs w:val="28"/>
        </w:rPr>
        <w:t>цианоз</w:t>
      </w:r>
    </w:p>
    <w:p w:rsidR="008B0835" w:rsidRPr="008B0835" w:rsidRDefault="008B0835" w:rsidP="008B0835">
      <w:pPr>
        <w:numPr>
          <w:ilvl w:val="0"/>
          <w:numId w:val="1228"/>
        </w:numPr>
        <w:contextualSpacing/>
        <w:rPr>
          <w:sz w:val="28"/>
          <w:szCs w:val="28"/>
        </w:rPr>
      </w:pPr>
      <w:r w:rsidRPr="008B0835">
        <w:rPr>
          <w:sz w:val="28"/>
          <w:szCs w:val="28"/>
        </w:rPr>
        <w:t>участие в дыхании вспомогательной мускулатуры</w:t>
      </w:r>
    </w:p>
    <w:p w:rsidR="008B0835" w:rsidRPr="008B0835" w:rsidRDefault="008B0835" w:rsidP="008B0835">
      <w:pPr>
        <w:tabs>
          <w:tab w:val="left" w:pos="284"/>
        </w:tabs>
        <w:jc w:val="both"/>
        <w:rPr>
          <w:sz w:val="28"/>
          <w:szCs w:val="28"/>
        </w:rPr>
      </w:pPr>
    </w:p>
    <w:p w:rsidR="008B0835" w:rsidRPr="008B0835" w:rsidRDefault="008B0835" w:rsidP="008B0835">
      <w:pPr>
        <w:tabs>
          <w:tab w:val="left" w:pos="284"/>
        </w:tabs>
        <w:jc w:val="both"/>
        <w:rPr>
          <w:sz w:val="28"/>
          <w:szCs w:val="28"/>
        </w:rPr>
      </w:pPr>
      <w:r w:rsidRPr="008B0835">
        <w:rPr>
          <w:sz w:val="28"/>
          <w:szCs w:val="28"/>
        </w:rPr>
        <w:t>6. НАИБОЛЕЕ ПРАВИЛЬНОЕ ПОЛОЖЕНИЕ НОВОРОЖДЕННОГО С АТРЕЗИЕЙ ПИЩЕВОДА ПРИ ТРАНСПОРТИРОВКЕ</w:t>
      </w:r>
    </w:p>
    <w:p w:rsidR="008B0835" w:rsidRPr="008B0835" w:rsidRDefault="008B0835" w:rsidP="008B0835">
      <w:pPr>
        <w:numPr>
          <w:ilvl w:val="0"/>
          <w:numId w:val="1229"/>
        </w:numPr>
        <w:contextualSpacing/>
        <w:rPr>
          <w:sz w:val="28"/>
          <w:szCs w:val="28"/>
        </w:rPr>
      </w:pPr>
      <w:r w:rsidRPr="008B0835">
        <w:rPr>
          <w:sz w:val="28"/>
          <w:szCs w:val="28"/>
        </w:rPr>
        <w:t>горизонтальное</w:t>
      </w:r>
    </w:p>
    <w:p w:rsidR="008B0835" w:rsidRPr="008B0835" w:rsidRDefault="008B0835" w:rsidP="008B0835">
      <w:pPr>
        <w:numPr>
          <w:ilvl w:val="0"/>
          <w:numId w:val="1229"/>
        </w:numPr>
        <w:contextualSpacing/>
        <w:rPr>
          <w:sz w:val="28"/>
          <w:szCs w:val="28"/>
        </w:rPr>
      </w:pPr>
      <w:r w:rsidRPr="008B0835">
        <w:rPr>
          <w:sz w:val="28"/>
          <w:szCs w:val="28"/>
        </w:rPr>
        <w:t>вертикальное</w:t>
      </w:r>
    </w:p>
    <w:p w:rsidR="008B0835" w:rsidRPr="008B0835" w:rsidRDefault="008B0835" w:rsidP="008B0835">
      <w:pPr>
        <w:numPr>
          <w:ilvl w:val="0"/>
          <w:numId w:val="1229"/>
        </w:numPr>
        <w:contextualSpacing/>
        <w:rPr>
          <w:sz w:val="28"/>
          <w:szCs w:val="28"/>
        </w:rPr>
      </w:pPr>
      <w:r w:rsidRPr="008B0835">
        <w:rPr>
          <w:sz w:val="28"/>
          <w:szCs w:val="28"/>
        </w:rPr>
        <w:t>с приподнятым тазовым отделом</w:t>
      </w:r>
    </w:p>
    <w:p w:rsidR="008B0835" w:rsidRPr="008B0835" w:rsidRDefault="008B0835" w:rsidP="008B0835">
      <w:pPr>
        <w:numPr>
          <w:ilvl w:val="0"/>
          <w:numId w:val="1229"/>
        </w:numPr>
        <w:contextualSpacing/>
        <w:rPr>
          <w:sz w:val="28"/>
          <w:szCs w:val="28"/>
        </w:rPr>
      </w:pPr>
      <w:r w:rsidRPr="008B0835">
        <w:rPr>
          <w:sz w:val="28"/>
          <w:szCs w:val="28"/>
        </w:rPr>
        <w:t>на правом боку</w:t>
      </w:r>
    </w:p>
    <w:p w:rsidR="008B0835" w:rsidRPr="008B0835" w:rsidRDefault="008B0835" w:rsidP="008B0835">
      <w:pPr>
        <w:numPr>
          <w:ilvl w:val="0"/>
          <w:numId w:val="1229"/>
        </w:numPr>
        <w:contextualSpacing/>
        <w:rPr>
          <w:sz w:val="28"/>
          <w:szCs w:val="28"/>
        </w:rPr>
      </w:pPr>
      <w:r w:rsidRPr="008B0835">
        <w:rPr>
          <w:sz w:val="28"/>
          <w:szCs w:val="28"/>
        </w:rPr>
        <w:t>на животе</w:t>
      </w:r>
    </w:p>
    <w:p w:rsidR="008B0835" w:rsidRPr="008B0835" w:rsidRDefault="008B0835" w:rsidP="008B0835">
      <w:pPr>
        <w:tabs>
          <w:tab w:val="left" w:pos="284"/>
        </w:tabs>
        <w:rPr>
          <w:sz w:val="28"/>
          <w:szCs w:val="28"/>
        </w:rPr>
      </w:pPr>
    </w:p>
    <w:p w:rsidR="008B0835" w:rsidRPr="008B0835" w:rsidRDefault="008B0835" w:rsidP="008B0835">
      <w:pPr>
        <w:tabs>
          <w:tab w:val="left" w:pos="284"/>
        </w:tabs>
        <w:jc w:val="both"/>
        <w:rPr>
          <w:sz w:val="28"/>
          <w:szCs w:val="28"/>
        </w:rPr>
      </w:pPr>
      <w:r w:rsidRPr="008B0835">
        <w:rPr>
          <w:sz w:val="28"/>
          <w:szCs w:val="28"/>
        </w:rPr>
        <w:t>7. ПРИ СИНДРОМЕ ВНУТРИГРУДНОГО НАПРЯЖЕНИЯ У НОВОРОЖДЕННЫХ  НЕТ</w:t>
      </w:r>
    </w:p>
    <w:p w:rsidR="008B0835" w:rsidRPr="008B0835" w:rsidRDefault="008B0835" w:rsidP="008B0835">
      <w:pPr>
        <w:numPr>
          <w:ilvl w:val="0"/>
          <w:numId w:val="1233"/>
        </w:numPr>
        <w:tabs>
          <w:tab w:val="left" w:pos="1260"/>
        </w:tabs>
        <w:contextualSpacing/>
        <w:rPr>
          <w:sz w:val="28"/>
          <w:szCs w:val="28"/>
        </w:rPr>
      </w:pPr>
      <w:r w:rsidRPr="008B0835">
        <w:rPr>
          <w:sz w:val="28"/>
          <w:szCs w:val="28"/>
        </w:rPr>
        <w:t>смещения средостения в сторону, противоположную патологии</w:t>
      </w:r>
    </w:p>
    <w:p w:rsidR="008B0835" w:rsidRPr="008B0835" w:rsidRDefault="008B0835" w:rsidP="008B0835">
      <w:pPr>
        <w:numPr>
          <w:ilvl w:val="0"/>
          <w:numId w:val="1233"/>
        </w:numPr>
        <w:tabs>
          <w:tab w:val="left" w:pos="1260"/>
        </w:tabs>
        <w:ind w:left="2694" w:hanging="426"/>
        <w:contextualSpacing/>
        <w:rPr>
          <w:sz w:val="28"/>
          <w:szCs w:val="28"/>
        </w:rPr>
      </w:pPr>
      <w:r w:rsidRPr="008B0835">
        <w:rPr>
          <w:sz w:val="28"/>
          <w:szCs w:val="28"/>
        </w:rPr>
        <w:t>нормального топографического расположения органов средостения</w:t>
      </w:r>
    </w:p>
    <w:p w:rsidR="008B0835" w:rsidRPr="008B0835" w:rsidRDefault="008B0835" w:rsidP="008B0835">
      <w:pPr>
        <w:numPr>
          <w:ilvl w:val="0"/>
          <w:numId w:val="1233"/>
        </w:numPr>
        <w:tabs>
          <w:tab w:val="left" w:pos="1260"/>
        </w:tabs>
        <w:ind w:left="2694" w:hanging="426"/>
        <w:contextualSpacing/>
        <w:rPr>
          <w:sz w:val="28"/>
          <w:szCs w:val="28"/>
        </w:rPr>
      </w:pPr>
      <w:r w:rsidRPr="008B0835">
        <w:rPr>
          <w:sz w:val="28"/>
          <w:szCs w:val="28"/>
        </w:rPr>
        <w:t>расширения межреберных промежутков на стороне поражения</w:t>
      </w:r>
    </w:p>
    <w:p w:rsidR="008B0835" w:rsidRPr="008B0835" w:rsidRDefault="008B0835" w:rsidP="008B0835">
      <w:pPr>
        <w:numPr>
          <w:ilvl w:val="0"/>
          <w:numId w:val="1233"/>
        </w:numPr>
        <w:tabs>
          <w:tab w:val="left" w:pos="1260"/>
        </w:tabs>
        <w:ind w:left="2694" w:hanging="426"/>
        <w:contextualSpacing/>
        <w:rPr>
          <w:sz w:val="28"/>
          <w:szCs w:val="28"/>
        </w:rPr>
      </w:pPr>
      <w:r w:rsidRPr="008B0835">
        <w:rPr>
          <w:sz w:val="28"/>
          <w:szCs w:val="28"/>
        </w:rPr>
        <w:t>поражения одной половины грудной клетки</w:t>
      </w:r>
    </w:p>
    <w:p w:rsidR="008B0835" w:rsidRPr="008B0835" w:rsidRDefault="008B0835" w:rsidP="008B0835">
      <w:pPr>
        <w:numPr>
          <w:ilvl w:val="0"/>
          <w:numId w:val="1233"/>
        </w:numPr>
        <w:tabs>
          <w:tab w:val="left" w:pos="1260"/>
        </w:tabs>
        <w:ind w:left="2694" w:hanging="426"/>
        <w:contextualSpacing/>
        <w:rPr>
          <w:sz w:val="28"/>
          <w:szCs w:val="28"/>
        </w:rPr>
      </w:pPr>
      <w:r w:rsidRPr="008B0835">
        <w:rPr>
          <w:sz w:val="28"/>
          <w:szCs w:val="28"/>
        </w:rPr>
        <w:t>отсутствия дыхания на стороне поражения</w:t>
      </w:r>
    </w:p>
    <w:p w:rsidR="008B0835" w:rsidRPr="008B0835" w:rsidRDefault="008B0835" w:rsidP="008B0835">
      <w:pPr>
        <w:tabs>
          <w:tab w:val="left" w:pos="284"/>
        </w:tabs>
        <w:ind w:left="2694" w:hanging="284"/>
        <w:jc w:val="both"/>
        <w:rPr>
          <w:sz w:val="28"/>
          <w:szCs w:val="28"/>
        </w:rPr>
      </w:pPr>
    </w:p>
    <w:p w:rsidR="008B0835" w:rsidRPr="008B0835" w:rsidRDefault="008B0835" w:rsidP="008B0835">
      <w:pPr>
        <w:tabs>
          <w:tab w:val="left" w:pos="284"/>
        </w:tabs>
        <w:jc w:val="both"/>
        <w:rPr>
          <w:sz w:val="28"/>
          <w:szCs w:val="28"/>
        </w:rPr>
      </w:pPr>
      <w:r w:rsidRPr="008B0835">
        <w:rPr>
          <w:sz w:val="28"/>
          <w:szCs w:val="28"/>
        </w:rPr>
        <w:t>8. СИНДРОМ «АСФИКТИЧЕСКОГО УЩЕМЛЕНИЯ» ПРИ ДИАФРАГМАЛЬНОЙ ГРЫЖЕ ВЫЗВАН</w:t>
      </w:r>
    </w:p>
    <w:p w:rsidR="008B0835" w:rsidRPr="008B0835" w:rsidRDefault="008B0835" w:rsidP="008B0835">
      <w:pPr>
        <w:numPr>
          <w:ilvl w:val="0"/>
          <w:numId w:val="1234"/>
        </w:numPr>
        <w:contextualSpacing/>
        <w:rPr>
          <w:sz w:val="28"/>
          <w:szCs w:val="28"/>
        </w:rPr>
      </w:pPr>
      <w:r w:rsidRPr="008B0835">
        <w:rPr>
          <w:sz w:val="28"/>
          <w:szCs w:val="28"/>
        </w:rPr>
        <w:t>ущемлением петель тонкой кишки</w:t>
      </w:r>
    </w:p>
    <w:p w:rsidR="008B0835" w:rsidRPr="008B0835" w:rsidRDefault="008B0835" w:rsidP="008B0835">
      <w:pPr>
        <w:numPr>
          <w:ilvl w:val="0"/>
          <w:numId w:val="1234"/>
        </w:numPr>
        <w:contextualSpacing/>
        <w:rPr>
          <w:sz w:val="28"/>
          <w:szCs w:val="28"/>
        </w:rPr>
      </w:pPr>
      <w:r w:rsidRPr="008B0835">
        <w:rPr>
          <w:sz w:val="28"/>
          <w:szCs w:val="28"/>
        </w:rPr>
        <w:t>ущемлением толстой кишки</w:t>
      </w:r>
    </w:p>
    <w:p w:rsidR="008B0835" w:rsidRPr="008B0835" w:rsidRDefault="008B0835" w:rsidP="008B0835">
      <w:pPr>
        <w:numPr>
          <w:ilvl w:val="0"/>
          <w:numId w:val="1234"/>
        </w:numPr>
        <w:contextualSpacing/>
        <w:rPr>
          <w:sz w:val="28"/>
          <w:szCs w:val="28"/>
        </w:rPr>
      </w:pPr>
      <w:r w:rsidRPr="008B0835">
        <w:rPr>
          <w:sz w:val="28"/>
          <w:szCs w:val="28"/>
        </w:rPr>
        <w:t>смещением сердца</w:t>
      </w:r>
    </w:p>
    <w:p w:rsidR="008B0835" w:rsidRPr="008B0835" w:rsidRDefault="008B0835" w:rsidP="008B0835">
      <w:pPr>
        <w:numPr>
          <w:ilvl w:val="0"/>
          <w:numId w:val="1234"/>
        </w:numPr>
        <w:contextualSpacing/>
        <w:rPr>
          <w:sz w:val="28"/>
          <w:szCs w:val="28"/>
        </w:rPr>
      </w:pPr>
      <w:r w:rsidRPr="008B0835">
        <w:rPr>
          <w:sz w:val="28"/>
          <w:szCs w:val="28"/>
        </w:rPr>
        <w:t xml:space="preserve">сдавливанием легкого </w:t>
      </w:r>
    </w:p>
    <w:p w:rsidR="008B0835" w:rsidRPr="008B0835" w:rsidRDefault="008B0835" w:rsidP="008B0835">
      <w:pPr>
        <w:numPr>
          <w:ilvl w:val="0"/>
          <w:numId w:val="1234"/>
        </w:numPr>
        <w:contextualSpacing/>
        <w:rPr>
          <w:sz w:val="28"/>
          <w:szCs w:val="28"/>
        </w:rPr>
      </w:pPr>
      <w:r w:rsidRPr="008B0835">
        <w:rPr>
          <w:sz w:val="28"/>
          <w:szCs w:val="28"/>
        </w:rPr>
        <w:t>сдавливанием легкого,смещением органов средостения</w:t>
      </w:r>
    </w:p>
    <w:p w:rsidR="008B0835" w:rsidRPr="008B0835" w:rsidRDefault="008B0835" w:rsidP="008B0835">
      <w:pPr>
        <w:tabs>
          <w:tab w:val="left" w:pos="284"/>
        </w:tabs>
        <w:rPr>
          <w:sz w:val="28"/>
          <w:szCs w:val="28"/>
        </w:rPr>
      </w:pPr>
    </w:p>
    <w:p w:rsidR="008B0835" w:rsidRPr="008B0835" w:rsidRDefault="008B0835" w:rsidP="008B0835">
      <w:pPr>
        <w:tabs>
          <w:tab w:val="left" w:pos="284"/>
        </w:tabs>
        <w:jc w:val="both"/>
      </w:pPr>
      <w:r w:rsidRPr="008B0835">
        <w:rPr>
          <w:sz w:val="28"/>
          <w:szCs w:val="28"/>
        </w:rPr>
        <w:t>9.  ПРИ ДИАФРАГМАЛЬНОЙ ГРЫЖЕ У НОВОРОЖДЕННОГО С «АСФИКТИЧЕСКИМ УЩЕМЛЕНИЕМ» НЕ МОЖЕТ БЫТЬ</w:t>
      </w:r>
    </w:p>
    <w:p w:rsidR="008B0835" w:rsidRPr="008B0835" w:rsidRDefault="008B0835" w:rsidP="008B0835">
      <w:pPr>
        <w:numPr>
          <w:ilvl w:val="0"/>
          <w:numId w:val="1235"/>
        </w:numPr>
        <w:tabs>
          <w:tab w:val="left" w:pos="900"/>
          <w:tab w:val="left" w:pos="1260"/>
        </w:tabs>
        <w:contextualSpacing/>
        <w:rPr>
          <w:sz w:val="28"/>
          <w:szCs w:val="28"/>
        </w:rPr>
      </w:pPr>
      <w:r w:rsidRPr="008B0835">
        <w:rPr>
          <w:sz w:val="28"/>
          <w:szCs w:val="28"/>
        </w:rPr>
        <w:t xml:space="preserve">цианоза </w:t>
      </w:r>
    </w:p>
    <w:p w:rsidR="008B0835" w:rsidRPr="008B0835" w:rsidRDefault="008B0835" w:rsidP="008B0835">
      <w:pPr>
        <w:numPr>
          <w:ilvl w:val="0"/>
          <w:numId w:val="1235"/>
        </w:numPr>
        <w:tabs>
          <w:tab w:val="left" w:pos="900"/>
          <w:tab w:val="left" w:pos="1260"/>
        </w:tabs>
        <w:contextualSpacing/>
        <w:rPr>
          <w:sz w:val="28"/>
          <w:szCs w:val="28"/>
        </w:rPr>
      </w:pPr>
      <w:r w:rsidRPr="008B0835">
        <w:rPr>
          <w:sz w:val="28"/>
          <w:szCs w:val="28"/>
        </w:rPr>
        <w:t>беспокойства</w:t>
      </w:r>
    </w:p>
    <w:p w:rsidR="008B0835" w:rsidRPr="008B0835" w:rsidRDefault="008B0835" w:rsidP="008B0835">
      <w:pPr>
        <w:numPr>
          <w:ilvl w:val="0"/>
          <w:numId w:val="1235"/>
        </w:numPr>
        <w:tabs>
          <w:tab w:val="left" w:pos="900"/>
          <w:tab w:val="left" w:pos="1260"/>
        </w:tabs>
        <w:contextualSpacing/>
        <w:rPr>
          <w:sz w:val="28"/>
          <w:szCs w:val="28"/>
        </w:rPr>
      </w:pPr>
      <w:r w:rsidRPr="008B0835">
        <w:rPr>
          <w:sz w:val="28"/>
          <w:szCs w:val="28"/>
        </w:rPr>
        <w:t>смещения средостения</w:t>
      </w:r>
    </w:p>
    <w:p w:rsidR="008B0835" w:rsidRPr="008B0835" w:rsidRDefault="008B0835" w:rsidP="008B0835">
      <w:pPr>
        <w:numPr>
          <w:ilvl w:val="0"/>
          <w:numId w:val="1235"/>
        </w:numPr>
        <w:tabs>
          <w:tab w:val="left" w:pos="900"/>
          <w:tab w:val="left" w:pos="1260"/>
        </w:tabs>
        <w:contextualSpacing/>
        <w:rPr>
          <w:sz w:val="28"/>
          <w:szCs w:val="28"/>
        </w:rPr>
      </w:pPr>
      <w:r w:rsidRPr="008B0835">
        <w:rPr>
          <w:sz w:val="28"/>
          <w:szCs w:val="28"/>
        </w:rPr>
        <w:t>вздутия живота</w:t>
      </w:r>
    </w:p>
    <w:p w:rsidR="008B0835" w:rsidRPr="008B0835" w:rsidRDefault="008B0835" w:rsidP="008B0835">
      <w:pPr>
        <w:numPr>
          <w:ilvl w:val="0"/>
          <w:numId w:val="1235"/>
        </w:numPr>
        <w:tabs>
          <w:tab w:val="left" w:pos="900"/>
          <w:tab w:val="left" w:pos="1260"/>
        </w:tabs>
        <w:contextualSpacing/>
        <w:rPr>
          <w:sz w:val="28"/>
          <w:szCs w:val="28"/>
        </w:rPr>
      </w:pPr>
      <w:r w:rsidRPr="008B0835">
        <w:rPr>
          <w:sz w:val="28"/>
          <w:szCs w:val="28"/>
        </w:rPr>
        <w:t>тахикардии</w:t>
      </w:r>
    </w:p>
    <w:p w:rsidR="008B0835" w:rsidRPr="008B0835" w:rsidRDefault="008B0835" w:rsidP="008B0835">
      <w:pPr>
        <w:tabs>
          <w:tab w:val="left" w:pos="284"/>
        </w:tabs>
        <w:rPr>
          <w:sz w:val="28"/>
          <w:szCs w:val="28"/>
        </w:rPr>
      </w:pPr>
    </w:p>
    <w:p w:rsidR="008B0835" w:rsidRPr="008B0835" w:rsidRDefault="008B0835" w:rsidP="008B0835">
      <w:pPr>
        <w:tabs>
          <w:tab w:val="left" w:pos="284"/>
        </w:tabs>
        <w:jc w:val="both"/>
        <w:rPr>
          <w:sz w:val="28"/>
          <w:szCs w:val="28"/>
        </w:rPr>
      </w:pPr>
      <w:r w:rsidRPr="008B0835">
        <w:rPr>
          <w:sz w:val="28"/>
          <w:szCs w:val="28"/>
        </w:rPr>
        <w:t>010. ВИД ДИАФРАГМАЛЬНОЙ ГРЫЖИ, ПРИ КОТОРОЙ НАИБОЛЕЕ ЧАСТО РАЗВИВАЕТСЯ СИНДРОМ «АСФИКТИЧЕСКОГО» УЩЕМЛЕНИЯ</w:t>
      </w:r>
    </w:p>
    <w:p w:rsidR="008B0835" w:rsidRPr="008B0835" w:rsidRDefault="008B0835" w:rsidP="008B0835">
      <w:pPr>
        <w:numPr>
          <w:ilvl w:val="0"/>
          <w:numId w:val="1236"/>
        </w:numPr>
        <w:contextualSpacing/>
        <w:rPr>
          <w:sz w:val="28"/>
          <w:szCs w:val="28"/>
        </w:rPr>
      </w:pPr>
      <w:r w:rsidRPr="008B0835">
        <w:rPr>
          <w:sz w:val="28"/>
          <w:szCs w:val="28"/>
        </w:rPr>
        <w:t>френоперикардиальная грыжа</w:t>
      </w:r>
    </w:p>
    <w:p w:rsidR="008B0835" w:rsidRPr="008B0835" w:rsidRDefault="008B0835" w:rsidP="008B0835">
      <w:pPr>
        <w:numPr>
          <w:ilvl w:val="0"/>
          <w:numId w:val="1236"/>
        </w:numPr>
        <w:contextualSpacing/>
        <w:rPr>
          <w:sz w:val="28"/>
          <w:szCs w:val="28"/>
        </w:rPr>
      </w:pPr>
      <w:r w:rsidRPr="008B0835">
        <w:rPr>
          <w:sz w:val="28"/>
          <w:szCs w:val="28"/>
        </w:rPr>
        <w:t>ретроградная френоперикардиальная</w:t>
      </w:r>
    </w:p>
    <w:p w:rsidR="008B0835" w:rsidRPr="008B0835" w:rsidRDefault="008B0835" w:rsidP="008B0835">
      <w:pPr>
        <w:numPr>
          <w:ilvl w:val="0"/>
          <w:numId w:val="1236"/>
        </w:numPr>
        <w:contextualSpacing/>
        <w:rPr>
          <w:sz w:val="28"/>
          <w:szCs w:val="28"/>
        </w:rPr>
      </w:pPr>
      <w:r w:rsidRPr="008B0835">
        <w:rPr>
          <w:sz w:val="28"/>
          <w:szCs w:val="28"/>
        </w:rPr>
        <w:t>задний щелевидный дефект диафрагмы</w:t>
      </w:r>
    </w:p>
    <w:p w:rsidR="008B0835" w:rsidRPr="008B0835" w:rsidRDefault="008B0835" w:rsidP="008B0835">
      <w:pPr>
        <w:numPr>
          <w:ilvl w:val="0"/>
          <w:numId w:val="1236"/>
        </w:numPr>
        <w:contextualSpacing/>
        <w:rPr>
          <w:sz w:val="28"/>
          <w:szCs w:val="28"/>
        </w:rPr>
      </w:pPr>
      <w:r w:rsidRPr="008B0835">
        <w:rPr>
          <w:sz w:val="28"/>
          <w:szCs w:val="28"/>
        </w:rPr>
        <w:t>грыжа переднего отдела диафрагмы</w:t>
      </w:r>
    </w:p>
    <w:p w:rsidR="008B0835" w:rsidRPr="008B0835" w:rsidRDefault="008B0835" w:rsidP="008B0835">
      <w:pPr>
        <w:numPr>
          <w:ilvl w:val="0"/>
          <w:numId w:val="1236"/>
        </w:numPr>
        <w:contextualSpacing/>
        <w:rPr>
          <w:sz w:val="28"/>
          <w:szCs w:val="28"/>
        </w:rPr>
      </w:pPr>
      <w:r w:rsidRPr="008B0835">
        <w:rPr>
          <w:sz w:val="28"/>
          <w:szCs w:val="28"/>
        </w:rPr>
        <w:t>пароэзофагиальная грыжа</w:t>
      </w:r>
    </w:p>
    <w:p w:rsidR="008B0835" w:rsidRPr="008B0835" w:rsidRDefault="008B0835" w:rsidP="008B0835">
      <w:pPr>
        <w:jc w:val="both"/>
        <w:rPr>
          <w:sz w:val="28"/>
          <w:szCs w:val="28"/>
        </w:rPr>
      </w:pPr>
    </w:p>
    <w:p w:rsidR="008B0835" w:rsidRPr="008B0835" w:rsidRDefault="008B0835" w:rsidP="008B0835">
      <w:pPr>
        <w:shd w:val="clear" w:color="auto" w:fill="FFFFFF"/>
        <w:jc w:val="both"/>
        <w:rPr>
          <w:b/>
          <w:bCs/>
          <w:color w:val="000000"/>
          <w:sz w:val="28"/>
          <w:szCs w:val="28"/>
        </w:rPr>
      </w:pPr>
      <w:r w:rsidRPr="008B0835">
        <w:rPr>
          <w:b/>
          <w:bCs/>
          <w:color w:val="000000"/>
          <w:sz w:val="28"/>
          <w:szCs w:val="28"/>
        </w:rPr>
        <w:lastRenderedPageBreak/>
        <w:t>Эталоны ответов к тестовым заданием по теме:</w:t>
      </w:r>
    </w:p>
    <w:p w:rsidR="008B0835" w:rsidRPr="008B0835" w:rsidRDefault="008B0835" w:rsidP="008B0835">
      <w:pPr>
        <w:shd w:val="clear" w:color="auto" w:fill="FFFFFF"/>
        <w:jc w:val="both"/>
        <w:rPr>
          <w:b/>
          <w:bCs/>
          <w:color w:val="000000"/>
          <w:sz w:val="28"/>
          <w:szCs w:val="28"/>
        </w:rPr>
      </w:pPr>
    </w:p>
    <w:p w:rsidR="008B0835" w:rsidRPr="008B0835" w:rsidRDefault="008B0835" w:rsidP="008B0835">
      <w:pPr>
        <w:numPr>
          <w:ilvl w:val="0"/>
          <w:numId w:val="1237"/>
        </w:numPr>
        <w:rPr>
          <w:sz w:val="28"/>
          <w:szCs w:val="28"/>
        </w:rPr>
      </w:pPr>
      <w:r w:rsidRPr="008B0835">
        <w:rPr>
          <w:sz w:val="28"/>
          <w:szCs w:val="28"/>
        </w:rPr>
        <w:t>3</w:t>
      </w:r>
    </w:p>
    <w:p w:rsidR="008B0835" w:rsidRPr="008B0835" w:rsidRDefault="008B0835" w:rsidP="008B0835">
      <w:pPr>
        <w:numPr>
          <w:ilvl w:val="0"/>
          <w:numId w:val="1237"/>
        </w:numPr>
        <w:rPr>
          <w:sz w:val="28"/>
          <w:szCs w:val="28"/>
        </w:rPr>
      </w:pPr>
      <w:r w:rsidRPr="008B0835">
        <w:rPr>
          <w:sz w:val="28"/>
          <w:szCs w:val="28"/>
        </w:rPr>
        <w:t>1</w:t>
      </w:r>
    </w:p>
    <w:p w:rsidR="008B0835" w:rsidRPr="008B0835" w:rsidRDefault="008B0835" w:rsidP="008B0835">
      <w:pPr>
        <w:numPr>
          <w:ilvl w:val="0"/>
          <w:numId w:val="1237"/>
        </w:numPr>
        <w:rPr>
          <w:sz w:val="28"/>
          <w:szCs w:val="28"/>
        </w:rPr>
      </w:pPr>
      <w:r w:rsidRPr="008B0835">
        <w:rPr>
          <w:sz w:val="28"/>
          <w:szCs w:val="28"/>
        </w:rPr>
        <w:t>4</w:t>
      </w:r>
    </w:p>
    <w:p w:rsidR="008B0835" w:rsidRPr="008B0835" w:rsidRDefault="008B0835" w:rsidP="008B0835">
      <w:pPr>
        <w:numPr>
          <w:ilvl w:val="0"/>
          <w:numId w:val="1237"/>
        </w:numPr>
        <w:rPr>
          <w:sz w:val="28"/>
          <w:szCs w:val="28"/>
        </w:rPr>
      </w:pPr>
      <w:r w:rsidRPr="008B0835">
        <w:rPr>
          <w:sz w:val="28"/>
          <w:szCs w:val="28"/>
        </w:rPr>
        <w:t>4</w:t>
      </w:r>
    </w:p>
    <w:p w:rsidR="008B0835" w:rsidRPr="008B0835" w:rsidRDefault="008B0835" w:rsidP="008B0835">
      <w:pPr>
        <w:numPr>
          <w:ilvl w:val="0"/>
          <w:numId w:val="1237"/>
        </w:numPr>
        <w:rPr>
          <w:sz w:val="28"/>
          <w:szCs w:val="28"/>
        </w:rPr>
      </w:pPr>
      <w:r w:rsidRPr="008B0835">
        <w:rPr>
          <w:sz w:val="28"/>
          <w:szCs w:val="28"/>
        </w:rPr>
        <w:t>2</w:t>
      </w:r>
    </w:p>
    <w:p w:rsidR="008B0835" w:rsidRPr="008B0835" w:rsidRDefault="008B0835" w:rsidP="008B0835">
      <w:pPr>
        <w:numPr>
          <w:ilvl w:val="0"/>
          <w:numId w:val="1237"/>
        </w:numPr>
        <w:rPr>
          <w:sz w:val="28"/>
          <w:szCs w:val="28"/>
        </w:rPr>
      </w:pPr>
      <w:r w:rsidRPr="008B0835">
        <w:rPr>
          <w:sz w:val="28"/>
          <w:szCs w:val="28"/>
        </w:rPr>
        <w:t>4</w:t>
      </w:r>
    </w:p>
    <w:p w:rsidR="008B0835" w:rsidRPr="008B0835" w:rsidRDefault="008B0835" w:rsidP="008B0835">
      <w:pPr>
        <w:numPr>
          <w:ilvl w:val="0"/>
          <w:numId w:val="1237"/>
        </w:numPr>
        <w:rPr>
          <w:sz w:val="28"/>
          <w:szCs w:val="28"/>
        </w:rPr>
      </w:pPr>
      <w:r w:rsidRPr="008B0835">
        <w:rPr>
          <w:sz w:val="28"/>
          <w:szCs w:val="28"/>
        </w:rPr>
        <w:t>2</w:t>
      </w:r>
    </w:p>
    <w:p w:rsidR="008B0835" w:rsidRPr="008B0835" w:rsidRDefault="008B0835" w:rsidP="008B0835">
      <w:pPr>
        <w:numPr>
          <w:ilvl w:val="0"/>
          <w:numId w:val="1237"/>
        </w:numPr>
        <w:rPr>
          <w:sz w:val="28"/>
          <w:szCs w:val="28"/>
        </w:rPr>
      </w:pPr>
      <w:r w:rsidRPr="008B0835">
        <w:rPr>
          <w:sz w:val="28"/>
          <w:szCs w:val="28"/>
        </w:rPr>
        <w:t>1</w:t>
      </w:r>
    </w:p>
    <w:p w:rsidR="008B0835" w:rsidRPr="008B0835" w:rsidRDefault="008B0835" w:rsidP="008B0835">
      <w:pPr>
        <w:numPr>
          <w:ilvl w:val="0"/>
          <w:numId w:val="1237"/>
        </w:numPr>
        <w:rPr>
          <w:sz w:val="28"/>
          <w:szCs w:val="28"/>
        </w:rPr>
      </w:pPr>
      <w:r w:rsidRPr="008B0835">
        <w:rPr>
          <w:sz w:val="28"/>
          <w:szCs w:val="28"/>
        </w:rPr>
        <w:t>3</w:t>
      </w:r>
    </w:p>
    <w:p w:rsidR="008B0835" w:rsidRPr="008B0835" w:rsidRDefault="008B0835" w:rsidP="008B0835">
      <w:pPr>
        <w:numPr>
          <w:ilvl w:val="0"/>
          <w:numId w:val="1237"/>
        </w:numPr>
        <w:shd w:val="clear" w:color="auto" w:fill="FFFFFF"/>
        <w:tabs>
          <w:tab w:val="left" w:pos="767"/>
        </w:tabs>
        <w:jc w:val="both"/>
        <w:rPr>
          <w:color w:val="000000"/>
          <w:sz w:val="28"/>
          <w:szCs w:val="28"/>
        </w:rPr>
      </w:pPr>
      <w:r w:rsidRPr="008B0835">
        <w:rPr>
          <w:sz w:val="28"/>
          <w:szCs w:val="28"/>
        </w:rPr>
        <w:t>3</w:t>
      </w:r>
    </w:p>
    <w:p w:rsidR="008B0835" w:rsidRPr="008B0835" w:rsidRDefault="008B0835" w:rsidP="008B0835">
      <w:pPr>
        <w:shd w:val="clear" w:color="auto" w:fill="FFFFFF"/>
        <w:tabs>
          <w:tab w:val="left" w:pos="767"/>
        </w:tabs>
        <w:jc w:val="both"/>
        <w:rPr>
          <w:color w:val="000000"/>
          <w:sz w:val="28"/>
          <w:szCs w:val="28"/>
        </w:rPr>
      </w:pPr>
    </w:p>
    <w:p w:rsidR="008B0835" w:rsidRPr="008B0835" w:rsidRDefault="008B0835" w:rsidP="008B0835">
      <w:pPr>
        <w:shd w:val="clear" w:color="auto" w:fill="FFFFFF"/>
        <w:jc w:val="both"/>
        <w:rPr>
          <w:b/>
          <w:color w:val="000000"/>
          <w:sz w:val="28"/>
          <w:szCs w:val="28"/>
        </w:rPr>
      </w:pPr>
      <w:r>
        <w:rPr>
          <w:b/>
          <w:color w:val="000000"/>
          <w:sz w:val="28"/>
          <w:szCs w:val="28"/>
        </w:rPr>
        <w:t>5.</w:t>
      </w:r>
      <w:r w:rsidRPr="008B0835">
        <w:rPr>
          <w:b/>
          <w:color w:val="000000"/>
          <w:sz w:val="28"/>
          <w:szCs w:val="28"/>
        </w:rPr>
        <w:t xml:space="preserve">Ситуационные задачи по теме: </w:t>
      </w:r>
    </w:p>
    <w:p w:rsidR="008B0835" w:rsidRPr="008B0835" w:rsidRDefault="008B0835" w:rsidP="008B0835">
      <w:pPr>
        <w:shd w:val="clear" w:color="auto" w:fill="FFFFFF"/>
        <w:ind w:firstLine="851"/>
        <w:jc w:val="both"/>
        <w:rPr>
          <w:b/>
          <w:sz w:val="28"/>
          <w:szCs w:val="28"/>
        </w:rPr>
      </w:pPr>
    </w:p>
    <w:p w:rsidR="008B0835" w:rsidRPr="008B0835" w:rsidRDefault="008B0835" w:rsidP="008B0835">
      <w:pPr>
        <w:ind w:firstLine="851"/>
        <w:jc w:val="both"/>
        <w:rPr>
          <w:b/>
          <w:sz w:val="28"/>
          <w:szCs w:val="28"/>
        </w:rPr>
      </w:pPr>
      <w:r w:rsidRPr="008B0835">
        <w:rPr>
          <w:b/>
          <w:sz w:val="28"/>
          <w:szCs w:val="28"/>
        </w:rPr>
        <w:t>Задача №1.</w:t>
      </w:r>
    </w:p>
    <w:p w:rsidR="008B0835" w:rsidRPr="008B0835" w:rsidRDefault="008B0835" w:rsidP="008B0835">
      <w:pPr>
        <w:ind w:firstLine="851"/>
        <w:jc w:val="both"/>
        <w:rPr>
          <w:sz w:val="28"/>
          <w:szCs w:val="28"/>
        </w:rPr>
      </w:pPr>
      <w:r w:rsidRPr="008B0835">
        <w:rPr>
          <w:sz w:val="28"/>
          <w:szCs w:val="28"/>
        </w:rPr>
        <w:t>Родился ребенок массой 2600г., мальчик. Через три часа после рождения дежурная м\с отметила скопление слизи в полости рта и цианоз носогубного треугольника. После отсасывания слизи вновь появились пенистые выделения в углах рта, цианоз усиливается, одышка.</w:t>
      </w:r>
    </w:p>
    <w:p w:rsidR="008B0835" w:rsidRPr="008B0835" w:rsidRDefault="008B0835" w:rsidP="008B0835">
      <w:pPr>
        <w:ind w:firstLine="851"/>
        <w:jc w:val="both"/>
        <w:rPr>
          <w:sz w:val="28"/>
          <w:szCs w:val="28"/>
        </w:rPr>
      </w:pPr>
      <w:r w:rsidRPr="008B0835">
        <w:rPr>
          <w:sz w:val="28"/>
          <w:szCs w:val="28"/>
        </w:rPr>
        <w:t>Приглашен педиатр.</w:t>
      </w:r>
    </w:p>
    <w:p w:rsidR="008B0835" w:rsidRPr="008B0835" w:rsidRDefault="008B0835" w:rsidP="008B0835">
      <w:pPr>
        <w:numPr>
          <w:ilvl w:val="0"/>
          <w:numId w:val="1225"/>
        </w:numPr>
        <w:tabs>
          <w:tab w:val="left" w:pos="1080"/>
        </w:tabs>
        <w:ind w:firstLine="851"/>
        <w:jc w:val="both"/>
        <w:rPr>
          <w:sz w:val="28"/>
          <w:szCs w:val="28"/>
        </w:rPr>
      </w:pPr>
      <w:r w:rsidRPr="008B0835">
        <w:rPr>
          <w:sz w:val="28"/>
          <w:szCs w:val="28"/>
        </w:rPr>
        <w:t>О каком заболевании можно подумать у больного?</w:t>
      </w:r>
    </w:p>
    <w:p w:rsidR="008B0835" w:rsidRPr="008B0835" w:rsidRDefault="008B0835" w:rsidP="008B0835">
      <w:pPr>
        <w:numPr>
          <w:ilvl w:val="0"/>
          <w:numId w:val="1225"/>
        </w:numPr>
        <w:tabs>
          <w:tab w:val="left" w:pos="1080"/>
        </w:tabs>
        <w:ind w:firstLine="851"/>
        <w:jc w:val="both"/>
        <w:rPr>
          <w:sz w:val="28"/>
          <w:szCs w:val="28"/>
        </w:rPr>
      </w:pPr>
      <w:r w:rsidRPr="008B0835">
        <w:rPr>
          <w:sz w:val="28"/>
          <w:szCs w:val="28"/>
        </w:rPr>
        <w:t>Опишите все действия педиатра роддома для уточнения диагноза.</w:t>
      </w:r>
    </w:p>
    <w:p w:rsidR="008B0835" w:rsidRPr="008B0835" w:rsidRDefault="008B0835" w:rsidP="008B0835">
      <w:pPr>
        <w:numPr>
          <w:ilvl w:val="0"/>
          <w:numId w:val="1225"/>
        </w:numPr>
        <w:tabs>
          <w:tab w:val="left" w:pos="1080"/>
        </w:tabs>
        <w:ind w:firstLine="851"/>
        <w:jc w:val="both"/>
        <w:rPr>
          <w:sz w:val="28"/>
          <w:szCs w:val="28"/>
        </w:rPr>
      </w:pPr>
      <w:r w:rsidRPr="008B0835">
        <w:rPr>
          <w:sz w:val="28"/>
          <w:szCs w:val="28"/>
        </w:rPr>
        <w:t>Дальнейшая тактика.</w:t>
      </w:r>
    </w:p>
    <w:p w:rsidR="008B0835" w:rsidRPr="008B0835" w:rsidRDefault="008B0835" w:rsidP="008B0835">
      <w:pPr>
        <w:ind w:firstLine="851"/>
        <w:jc w:val="both"/>
        <w:rPr>
          <w:sz w:val="28"/>
          <w:szCs w:val="28"/>
        </w:rPr>
      </w:pPr>
    </w:p>
    <w:p w:rsidR="008B0835" w:rsidRPr="008B0835" w:rsidRDefault="008B0835" w:rsidP="008B0835">
      <w:pPr>
        <w:ind w:firstLine="851"/>
        <w:jc w:val="both"/>
        <w:rPr>
          <w:b/>
          <w:sz w:val="28"/>
          <w:szCs w:val="28"/>
        </w:rPr>
      </w:pPr>
      <w:r w:rsidRPr="008B0835">
        <w:rPr>
          <w:b/>
          <w:sz w:val="28"/>
          <w:szCs w:val="28"/>
        </w:rPr>
        <w:t>Задача №2.</w:t>
      </w:r>
    </w:p>
    <w:p w:rsidR="008B0835" w:rsidRPr="008B0835" w:rsidRDefault="008B0835" w:rsidP="008B0835">
      <w:pPr>
        <w:ind w:firstLine="851"/>
        <w:jc w:val="both"/>
        <w:rPr>
          <w:sz w:val="28"/>
          <w:szCs w:val="28"/>
        </w:rPr>
      </w:pPr>
      <w:r w:rsidRPr="008B0835">
        <w:rPr>
          <w:sz w:val="28"/>
          <w:szCs w:val="28"/>
        </w:rPr>
        <w:t>Родился мальчик массой 3200г. При рождении оценка по шкале Апгар 6-7 баллов. Отмечен акроцианоз, цианоз носогубного треугольника, значительное скопление пенистой слизи в полости рта, носовых ходов, нарастает одышка.</w:t>
      </w:r>
    </w:p>
    <w:p w:rsidR="008B0835" w:rsidRPr="008B0835" w:rsidRDefault="008B0835" w:rsidP="008B0835">
      <w:pPr>
        <w:ind w:firstLine="851"/>
        <w:jc w:val="both"/>
        <w:rPr>
          <w:sz w:val="28"/>
          <w:szCs w:val="28"/>
        </w:rPr>
      </w:pPr>
      <w:r w:rsidRPr="008B0835">
        <w:rPr>
          <w:sz w:val="28"/>
          <w:szCs w:val="28"/>
        </w:rPr>
        <w:t>Приглашен педиатр.</w:t>
      </w:r>
    </w:p>
    <w:p w:rsidR="008B0835" w:rsidRPr="008B0835" w:rsidRDefault="008B0835" w:rsidP="008B0835">
      <w:pPr>
        <w:numPr>
          <w:ilvl w:val="0"/>
          <w:numId w:val="1226"/>
        </w:numPr>
        <w:ind w:firstLine="851"/>
        <w:jc w:val="both"/>
        <w:rPr>
          <w:sz w:val="28"/>
          <w:szCs w:val="28"/>
        </w:rPr>
      </w:pPr>
      <w:r w:rsidRPr="008B0835">
        <w:rPr>
          <w:sz w:val="28"/>
          <w:szCs w:val="28"/>
        </w:rPr>
        <w:t>Какую неотложную помощь необходимо оказать ребенку?</w:t>
      </w:r>
    </w:p>
    <w:p w:rsidR="008B0835" w:rsidRPr="008B0835" w:rsidRDefault="008B0835" w:rsidP="008B0835">
      <w:pPr>
        <w:numPr>
          <w:ilvl w:val="0"/>
          <w:numId w:val="1226"/>
        </w:numPr>
        <w:tabs>
          <w:tab w:val="num" w:pos="1080"/>
        </w:tabs>
        <w:ind w:firstLine="851"/>
        <w:jc w:val="both"/>
        <w:rPr>
          <w:sz w:val="28"/>
          <w:szCs w:val="28"/>
        </w:rPr>
      </w:pPr>
      <w:r w:rsidRPr="008B0835">
        <w:rPr>
          <w:sz w:val="28"/>
          <w:szCs w:val="28"/>
        </w:rPr>
        <w:t>Какие методы исследования следует применить в роддоме для уточнения диагноза?</w:t>
      </w:r>
    </w:p>
    <w:p w:rsidR="008B0835" w:rsidRPr="008B0835" w:rsidRDefault="008B0835" w:rsidP="008B0835">
      <w:pPr>
        <w:numPr>
          <w:ilvl w:val="0"/>
          <w:numId w:val="1226"/>
        </w:numPr>
        <w:tabs>
          <w:tab w:val="num" w:pos="1080"/>
        </w:tabs>
        <w:ind w:firstLine="851"/>
        <w:jc w:val="both"/>
        <w:rPr>
          <w:sz w:val="28"/>
          <w:szCs w:val="28"/>
        </w:rPr>
      </w:pPr>
      <w:r w:rsidRPr="008B0835">
        <w:rPr>
          <w:sz w:val="28"/>
          <w:szCs w:val="28"/>
        </w:rPr>
        <w:t>Какова должна быть дальнейшая тактика?</w:t>
      </w:r>
    </w:p>
    <w:p w:rsidR="008B0835" w:rsidRPr="008B0835" w:rsidRDefault="008B0835" w:rsidP="008B0835">
      <w:pPr>
        <w:ind w:firstLine="851"/>
        <w:jc w:val="both"/>
        <w:rPr>
          <w:sz w:val="28"/>
          <w:szCs w:val="28"/>
        </w:rPr>
      </w:pPr>
    </w:p>
    <w:p w:rsidR="008B0835" w:rsidRPr="008B0835" w:rsidRDefault="008B0835" w:rsidP="008B0835">
      <w:pPr>
        <w:ind w:firstLine="851"/>
        <w:jc w:val="both"/>
        <w:rPr>
          <w:b/>
          <w:sz w:val="28"/>
          <w:szCs w:val="28"/>
        </w:rPr>
      </w:pPr>
      <w:r w:rsidRPr="008B0835">
        <w:rPr>
          <w:b/>
          <w:sz w:val="28"/>
          <w:szCs w:val="28"/>
        </w:rPr>
        <w:t>Задача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Ребёнок   7   дней   поступил   в   ДХО   с   жалобами   на   прогрессивное ухудшение состояния, нарастание цианоза, поверхностное дыхание, аритмичное, иногда с периодами урежения до 15-25 дыхательных движений в 1 минуту. Рвота 1 -2 раза в день.</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объективном осмотре обращает на себя внимание участие вспомогательной мускулатуры, западение грудины. При вдохе -</w:t>
      </w:r>
      <w:r w:rsidRPr="008B0835">
        <w:rPr>
          <w:sz w:val="28"/>
          <w:szCs w:val="28"/>
          <w:lang w:eastAsia="en-US"/>
        </w:rPr>
        <w:lastRenderedPageBreak/>
        <w:t>воронкообразное втяжение эпигастральной области (больше слева).При аускультации в левой половине грудной клетки выслушиваются перистальтические шумы.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На рентгенограмме видно затемнение в левой плевральной полости и резкое смещение средостения вправо.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Раскройте содержание понятия «асфиксическое ущемление».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Какие методы исследования необходимы для уточнения диагноза?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Какова тактика врача?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Реабилитация больного с данной патологией.</w:t>
      </w:r>
    </w:p>
    <w:p w:rsidR="008B0835" w:rsidRPr="008B0835" w:rsidRDefault="008B0835" w:rsidP="008B0835">
      <w:pPr>
        <w:spacing w:after="120"/>
        <w:ind w:firstLine="851"/>
        <w:jc w:val="both"/>
        <w:rPr>
          <w:sz w:val="28"/>
          <w:szCs w:val="28"/>
        </w:rPr>
      </w:pPr>
    </w:p>
    <w:p w:rsidR="008B0835" w:rsidRPr="008B0835" w:rsidRDefault="008B0835" w:rsidP="008B0835">
      <w:pPr>
        <w:ind w:firstLine="851"/>
        <w:jc w:val="both"/>
        <w:rPr>
          <w:b/>
          <w:sz w:val="28"/>
          <w:szCs w:val="28"/>
        </w:rPr>
      </w:pPr>
      <w:r w:rsidRPr="008B0835">
        <w:rPr>
          <w:b/>
          <w:sz w:val="28"/>
          <w:szCs w:val="28"/>
        </w:rPr>
        <w:t>Задача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новорожденного через 6 часов после рождения постепенно стали нарастать симптомы дыхательной недостаточность: одышка, цианоз, тахикардия. Левая половина грудной клетки несколько выбухает, отстает в акте дыхания. Аускультативно отмечается смещение сердца вправо, слева выслушивается «булькающие шумы». На обзорной рентгенограмме органов грудной клетки средостение смещено вправо, левый купол диафрагмы не дифференцируется, слева до второго ребра определяются разнокалиберные воздушные полости.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С какими заболеваниями необходимо провести дифференциальную диагностику?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Лечебная тактика в условиях районной больницы?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 изменится ваша тактика при прогрессивно нарастающих симптомах дыхательной недостаточности.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Лечебная тактика в условиях краевого центра детской хирургии.</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b/>
          <w:sz w:val="28"/>
          <w:szCs w:val="28"/>
        </w:rPr>
      </w:pPr>
      <w:r w:rsidRPr="008B0835">
        <w:rPr>
          <w:b/>
          <w:sz w:val="28"/>
          <w:szCs w:val="28"/>
        </w:rPr>
        <w:t>Задача №5.</w:t>
      </w:r>
    </w:p>
    <w:p w:rsidR="008B0835" w:rsidRPr="008B0835" w:rsidRDefault="008B0835" w:rsidP="008B0835">
      <w:pPr>
        <w:tabs>
          <w:tab w:val="left" w:pos="360"/>
        </w:tabs>
        <w:spacing w:after="120"/>
        <w:ind w:firstLine="851"/>
        <w:jc w:val="both"/>
        <w:rPr>
          <w:sz w:val="28"/>
          <w:szCs w:val="28"/>
        </w:rPr>
      </w:pPr>
      <w:r w:rsidRPr="008B0835">
        <w:rPr>
          <w:sz w:val="28"/>
          <w:szCs w:val="28"/>
        </w:rPr>
        <w:tab/>
        <w:t xml:space="preserve">Детский хирург вызван на консультацию в роддом. Три дня назад путем кесарева сечения родился мальчик с массой 4000г. Наблюдалось тугое обвите пуповины. У ребенка срыгивание после кормления, периодически – вздутие живота, стул – после стимуляции. Отмечается тремор подбородка, верхних конечностей. Выражены «пяточные стопы». Живот умеренно вздут. Рвота после кормления, необильная, без примеси желчи. </w:t>
      </w:r>
    </w:p>
    <w:p w:rsidR="008B0835" w:rsidRPr="008B0835" w:rsidRDefault="008B0835" w:rsidP="008B0835">
      <w:pPr>
        <w:numPr>
          <w:ilvl w:val="0"/>
          <w:numId w:val="1223"/>
        </w:numPr>
        <w:tabs>
          <w:tab w:val="left" w:pos="360"/>
        </w:tabs>
        <w:ind w:firstLine="851"/>
        <w:jc w:val="both"/>
        <w:rPr>
          <w:sz w:val="28"/>
          <w:szCs w:val="28"/>
        </w:rPr>
      </w:pPr>
      <w:r w:rsidRPr="008B0835">
        <w:rPr>
          <w:sz w:val="28"/>
          <w:szCs w:val="28"/>
        </w:rPr>
        <w:t>Ваш предположительный диагноз?</w:t>
      </w:r>
    </w:p>
    <w:p w:rsidR="008B0835" w:rsidRPr="008B0835" w:rsidRDefault="008B0835" w:rsidP="008B0835">
      <w:pPr>
        <w:numPr>
          <w:ilvl w:val="0"/>
          <w:numId w:val="1223"/>
        </w:numPr>
        <w:tabs>
          <w:tab w:val="left" w:pos="360"/>
        </w:tabs>
        <w:ind w:firstLine="851"/>
        <w:jc w:val="both"/>
        <w:rPr>
          <w:sz w:val="28"/>
          <w:szCs w:val="28"/>
        </w:rPr>
      </w:pPr>
      <w:r w:rsidRPr="008B0835">
        <w:rPr>
          <w:sz w:val="28"/>
          <w:szCs w:val="28"/>
        </w:rPr>
        <w:t>Ваши рекомендации по уточнению диагноза и план обследования?</w:t>
      </w:r>
    </w:p>
    <w:p w:rsidR="008B0835" w:rsidRPr="008B0835" w:rsidRDefault="008B0835" w:rsidP="008B0835">
      <w:pPr>
        <w:spacing w:after="120"/>
        <w:ind w:firstLine="851"/>
        <w:jc w:val="both"/>
        <w:rPr>
          <w:sz w:val="28"/>
          <w:szCs w:val="28"/>
        </w:rPr>
      </w:pPr>
    </w:p>
    <w:p w:rsidR="008B0835" w:rsidRPr="008B0835" w:rsidRDefault="008B0835" w:rsidP="008B0835">
      <w:pPr>
        <w:shd w:val="clear" w:color="auto" w:fill="FFFFFF"/>
        <w:tabs>
          <w:tab w:val="left" w:pos="3200"/>
        </w:tabs>
        <w:ind w:firstLine="851"/>
        <w:jc w:val="both"/>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both"/>
        <w:rPr>
          <w:b/>
          <w:sz w:val="28"/>
          <w:szCs w:val="28"/>
        </w:rPr>
      </w:pPr>
    </w:p>
    <w:p w:rsidR="008B0835" w:rsidRPr="008B0835" w:rsidRDefault="008B0835" w:rsidP="008B0835">
      <w:pPr>
        <w:spacing w:after="120"/>
        <w:ind w:firstLine="851"/>
        <w:jc w:val="both"/>
        <w:rPr>
          <w:b/>
          <w:sz w:val="28"/>
          <w:szCs w:val="28"/>
        </w:rPr>
      </w:pPr>
      <w:r w:rsidRPr="008B0835">
        <w:rPr>
          <w:b/>
          <w:sz w:val="28"/>
          <w:szCs w:val="28"/>
        </w:rPr>
        <w:t>Эталон ответа к задаче №1.</w:t>
      </w:r>
    </w:p>
    <w:p w:rsidR="008B0835" w:rsidRPr="008B0835" w:rsidRDefault="008B0835" w:rsidP="008B0835">
      <w:pPr>
        <w:numPr>
          <w:ilvl w:val="0"/>
          <w:numId w:val="1222"/>
        </w:numPr>
        <w:tabs>
          <w:tab w:val="left" w:pos="1080"/>
        </w:tabs>
        <w:ind w:firstLine="851"/>
        <w:jc w:val="both"/>
        <w:rPr>
          <w:sz w:val="28"/>
          <w:szCs w:val="28"/>
        </w:rPr>
      </w:pPr>
      <w:r w:rsidRPr="008B0835">
        <w:rPr>
          <w:sz w:val="28"/>
          <w:szCs w:val="28"/>
        </w:rPr>
        <w:t>Атрезия пищевода.</w:t>
      </w:r>
    </w:p>
    <w:p w:rsidR="008B0835" w:rsidRPr="008B0835" w:rsidRDefault="008B0835" w:rsidP="008B0835">
      <w:pPr>
        <w:numPr>
          <w:ilvl w:val="0"/>
          <w:numId w:val="1222"/>
        </w:numPr>
        <w:tabs>
          <w:tab w:val="num" w:pos="720"/>
          <w:tab w:val="left" w:pos="1080"/>
        </w:tabs>
        <w:ind w:firstLine="851"/>
        <w:jc w:val="both"/>
        <w:rPr>
          <w:sz w:val="28"/>
          <w:szCs w:val="28"/>
        </w:rPr>
      </w:pPr>
      <w:r w:rsidRPr="008B0835">
        <w:rPr>
          <w:sz w:val="28"/>
          <w:szCs w:val="28"/>
        </w:rPr>
        <w:t>После удаления слизи из ротовой полости, верхних дыхательных путей, дачи кислорода провести зондирование пищевода, желудка (зонд не менее 24 см).</w:t>
      </w:r>
    </w:p>
    <w:p w:rsidR="008B0835" w:rsidRPr="008B0835" w:rsidRDefault="008B0835" w:rsidP="008B0835">
      <w:pPr>
        <w:numPr>
          <w:ilvl w:val="0"/>
          <w:numId w:val="1222"/>
        </w:numPr>
        <w:tabs>
          <w:tab w:val="num" w:pos="720"/>
          <w:tab w:val="left" w:pos="1080"/>
        </w:tabs>
        <w:ind w:firstLine="851"/>
        <w:jc w:val="both"/>
        <w:rPr>
          <w:sz w:val="28"/>
          <w:szCs w:val="28"/>
        </w:rPr>
      </w:pPr>
      <w:r w:rsidRPr="008B0835">
        <w:rPr>
          <w:sz w:val="28"/>
          <w:szCs w:val="28"/>
        </w:rPr>
        <w:t>При установлении данного диагноза:</w:t>
      </w:r>
    </w:p>
    <w:p w:rsidR="008B0835" w:rsidRPr="008B0835" w:rsidRDefault="008B0835" w:rsidP="008B0835">
      <w:pPr>
        <w:spacing w:after="120"/>
        <w:ind w:firstLine="851"/>
        <w:jc w:val="both"/>
        <w:rPr>
          <w:sz w:val="28"/>
          <w:szCs w:val="28"/>
        </w:rPr>
      </w:pPr>
      <w:r w:rsidRPr="008B0835">
        <w:rPr>
          <w:sz w:val="28"/>
          <w:szCs w:val="28"/>
        </w:rPr>
        <w:t>А) создать оптимальные условия микроклимата;</w:t>
      </w:r>
    </w:p>
    <w:p w:rsidR="008B0835" w:rsidRPr="008B0835" w:rsidRDefault="008B0835" w:rsidP="008B0835">
      <w:pPr>
        <w:spacing w:after="120"/>
        <w:ind w:firstLine="851"/>
        <w:jc w:val="both"/>
        <w:rPr>
          <w:sz w:val="28"/>
          <w:szCs w:val="28"/>
        </w:rPr>
      </w:pPr>
      <w:r w:rsidRPr="008B0835">
        <w:rPr>
          <w:sz w:val="28"/>
          <w:szCs w:val="28"/>
        </w:rPr>
        <w:t>Б) не кормить, не поить;</w:t>
      </w:r>
    </w:p>
    <w:p w:rsidR="008B0835" w:rsidRPr="008B0835" w:rsidRDefault="008B0835" w:rsidP="008B0835">
      <w:pPr>
        <w:spacing w:after="120"/>
        <w:ind w:firstLine="851"/>
        <w:jc w:val="both"/>
        <w:rPr>
          <w:sz w:val="28"/>
          <w:szCs w:val="28"/>
        </w:rPr>
      </w:pPr>
      <w:r w:rsidRPr="008B0835">
        <w:rPr>
          <w:sz w:val="28"/>
          <w:szCs w:val="28"/>
        </w:rPr>
        <w:t>В) обеспечить экстренную транспортировку ребенка в клинику детской хирургии для оперативного лечения (в оптимальных условиях транспортировки).</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b/>
          <w:sz w:val="28"/>
          <w:szCs w:val="28"/>
        </w:rPr>
      </w:pPr>
      <w:r w:rsidRPr="008B0835">
        <w:rPr>
          <w:b/>
          <w:sz w:val="28"/>
          <w:szCs w:val="28"/>
        </w:rPr>
        <w:t>Эталон ответа к задаче №2.</w:t>
      </w:r>
    </w:p>
    <w:p w:rsidR="008B0835" w:rsidRPr="008B0835" w:rsidRDefault="008B0835" w:rsidP="008B0835">
      <w:pPr>
        <w:numPr>
          <w:ilvl w:val="0"/>
          <w:numId w:val="1221"/>
        </w:numPr>
        <w:tabs>
          <w:tab w:val="left" w:pos="1080"/>
        </w:tabs>
        <w:ind w:firstLine="851"/>
        <w:jc w:val="both"/>
        <w:rPr>
          <w:sz w:val="28"/>
          <w:szCs w:val="28"/>
        </w:rPr>
      </w:pPr>
      <w:r w:rsidRPr="008B0835">
        <w:rPr>
          <w:sz w:val="28"/>
          <w:szCs w:val="28"/>
        </w:rPr>
        <w:t>Удалить слизь из ротовой полости, верхних дыхательных путей, обеспечить условия микроклимата (кювез), дать увлажненный кислород.</w:t>
      </w:r>
    </w:p>
    <w:p w:rsidR="008B0835" w:rsidRPr="008B0835" w:rsidRDefault="008B0835" w:rsidP="008B0835">
      <w:pPr>
        <w:numPr>
          <w:ilvl w:val="0"/>
          <w:numId w:val="1221"/>
        </w:numPr>
        <w:tabs>
          <w:tab w:val="num" w:pos="720"/>
          <w:tab w:val="left" w:pos="1080"/>
        </w:tabs>
        <w:ind w:firstLine="851"/>
        <w:jc w:val="both"/>
        <w:rPr>
          <w:sz w:val="28"/>
          <w:szCs w:val="28"/>
        </w:rPr>
      </w:pPr>
      <w:r w:rsidRPr="008B0835">
        <w:rPr>
          <w:sz w:val="28"/>
          <w:szCs w:val="28"/>
        </w:rPr>
        <w:t>Провести зондирование пищевода, желудка (зонд не менее 24 см).</w:t>
      </w:r>
    </w:p>
    <w:p w:rsidR="008B0835" w:rsidRPr="008B0835" w:rsidRDefault="008B0835" w:rsidP="008B0835">
      <w:pPr>
        <w:numPr>
          <w:ilvl w:val="0"/>
          <w:numId w:val="1221"/>
        </w:numPr>
        <w:tabs>
          <w:tab w:val="num" w:pos="720"/>
          <w:tab w:val="left" w:pos="1080"/>
        </w:tabs>
        <w:ind w:firstLine="851"/>
        <w:jc w:val="both"/>
        <w:rPr>
          <w:sz w:val="28"/>
          <w:szCs w:val="28"/>
        </w:rPr>
      </w:pPr>
      <w:r w:rsidRPr="008B0835">
        <w:rPr>
          <w:sz w:val="28"/>
          <w:szCs w:val="28"/>
        </w:rPr>
        <w:t>При постановке диагноза «Атрезия пищевода» не кормить, не поить, обеспечить оптимальные условия транспортировки в детское хирургическое отделение для оперативного лечения.</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sz w:val="28"/>
          <w:szCs w:val="28"/>
        </w:rPr>
      </w:pPr>
      <w:r w:rsidRPr="008B0835">
        <w:rPr>
          <w:b/>
          <w:sz w:val="28"/>
          <w:szCs w:val="28"/>
        </w:rPr>
        <w:t>Эталон ответа к задаче №3</w:t>
      </w:r>
      <w:r w:rsidRPr="008B0835">
        <w:rPr>
          <w:sz w:val="28"/>
          <w:szCs w:val="28"/>
        </w:rPr>
        <w:t>.</w:t>
      </w:r>
    </w:p>
    <w:p w:rsidR="008B0835" w:rsidRPr="008B0835" w:rsidRDefault="008B0835" w:rsidP="008B0835">
      <w:pPr>
        <w:numPr>
          <w:ilvl w:val="0"/>
          <w:numId w:val="1220"/>
        </w:numPr>
        <w:tabs>
          <w:tab w:val="left" w:pos="993"/>
        </w:tabs>
        <w:ind w:firstLine="851"/>
        <w:jc w:val="both"/>
        <w:rPr>
          <w:sz w:val="28"/>
          <w:szCs w:val="28"/>
          <w:lang w:eastAsia="en-US"/>
        </w:rPr>
      </w:pPr>
      <w:r w:rsidRPr="008B0835">
        <w:rPr>
          <w:sz w:val="28"/>
          <w:szCs w:val="28"/>
          <w:lang w:eastAsia="en-US"/>
        </w:rPr>
        <w:t>1. ВПР: Левосторонняя диафрагмальная грыжа.</w:t>
      </w:r>
    </w:p>
    <w:p w:rsidR="008B0835" w:rsidRPr="008B0835" w:rsidRDefault="008B0835" w:rsidP="008B0835">
      <w:pPr>
        <w:numPr>
          <w:ilvl w:val="0"/>
          <w:numId w:val="1220"/>
        </w:numPr>
        <w:tabs>
          <w:tab w:val="left" w:pos="993"/>
          <w:tab w:val="num" w:pos="1418"/>
        </w:tabs>
        <w:ind w:firstLine="851"/>
        <w:jc w:val="both"/>
        <w:rPr>
          <w:sz w:val="28"/>
          <w:szCs w:val="28"/>
          <w:lang w:eastAsia="en-US"/>
        </w:rPr>
      </w:pPr>
      <w:r w:rsidRPr="008B0835">
        <w:rPr>
          <w:sz w:val="28"/>
          <w:szCs w:val="28"/>
          <w:lang w:eastAsia="en-US"/>
        </w:rPr>
        <w:t>2. Симптомы сердечно-сосудистой и дыхательной недостаточности.</w:t>
      </w:r>
    </w:p>
    <w:p w:rsidR="008B0835" w:rsidRPr="008B0835" w:rsidRDefault="008B0835" w:rsidP="008B0835">
      <w:pPr>
        <w:numPr>
          <w:ilvl w:val="0"/>
          <w:numId w:val="1220"/>
        </w:numPr>
        <w:tabs>
          <w:tab w:val="left" w:pos="993"/>
          <w:tab w:val="num" w:pos="1418"/>
        </w:tabs>
        <w:ind w:firstLine="851"/>
        <w:jc w:val="both"/>
        <w:rPr>
          <w:sz w:val="28"/>
          <w:szCs w:val="28"/>
          <w:lang w:eastAsia="en-US"/>
        </w:rPr>
      </w:pPr>
      <w:r w:rsidRPr="008B0835">
        <w:rPr>
          <w:sz w:val="28"/>
          <w:szCs w:val="28"/>
          <w:lang w:eastAsia="en-US"/>
        </w:rPr>
        <w:t>3. Рентгеноконтрастное исследование ЖКТ.</w:t>
      </w:r>
    </w:p>
    <w:p w:rsidR="008B0835" w:rsidRPr="008B0835" w:rsidRDefault="008B0835" w:rsidP="008B0835">
      <w:pPr>
        <w:numPr>
          <w:ilvl w:val="0"/>
          <w:numId w:val="1220"/>
        </w:numPr>
        <w:tabs>
          <w:tab w:val="left" w:pos="993"/>
          <w:tab w:val="num" w:pos="1418"/>
        </w:tabs>
        <w:ind w:firstLine="851"/>
        <w:jc w:val="both"/>
        <w:rPr>
          <w:sz w:val="28"/>
          <w:szCs w:val="28"/>
          <w:lang w:eastAsia="en-US"/>
        </w:rPr>
      </w:pPr>
      <w:r w:rsidRPr="008B0835">
        <w:rPr>
          <w:sz w:val="28"/>
          <w:szCs w:val="28"/>
          <w:lang w:eastAsia="en-US"/>
        </w:rPr>
        <w:t>4. Предоперационная подготовка, оперативное лечение, послеоперационное лечение.</w:t>
      </w:r>
    </w:p>
    <w:p w:rsidR="008B0835" w:rsidRPr="008B0835" w:rsidRDefault="008B0835" w:rsidP="008B0835">
      <w:pPr>
        <w:numPr>
          <w:ilvl w:val="0"/>
          <w:numId w:val="1220"/>
        </w:numPr>
        <w:tabs>
          <w:tab w:val="left" w:pos="993"/>
          <w:tab w:val="num" w:pos="1418"/>
        </w:tabs>
        <w:ind w:firstLine="851"/>
        <w:jc w:val="both"/>
        <w:rPr>
          <w:sz w:val="28"/>
          <w:szCs w:val="28"/>
          <w:lang w:eastAsia="en-US"/>
        </w:rPr>
      </w:pPr>
      <w:r w:rsidRPr="008B0835">
        <w:rPr>
          <w:sz w:val="28"/>
          <w:szCs w:val="28"/>
          <w:lang w:eastAsia="en-US"/>
        </w:rPr>
        <w:t>5. Реабилитация: диспансерное наблюдение в течении года у врача детского хирурга, врача педиатра   поликлиники,   общеукрепляющее   лечение   и   профилактика инфекционных заболеваний органов дыхания.</w:t>
      </w:r>
    </w:p>
    <w:p w:rsidR="008B0835" w:rsidRPr="008B0835" w:rsidRDefault="008B0835" w:rsidP="008B0835">
      <w:pPr>
        <w:jc w:val="both"/>
        <w:rPr>
          <w:sz w:val="28"/>
          <w:szCs w:val="28"/>
        </w:rPr>
      </w:pPr>
    </w:p>
    <w:p w:rsidR="008B0835" w:rsidRPr="008B0835" w:rsidRDefault="008B0835" w:rsidP="008B0835">
      <w:pPr>
        <w:ind w:firstLine="851"/>
        <w:jc w:val="both"/>
        <w:rPr>
          <w:b/>
          <w:sz w:val="28"/>
          <w:szCs w:val="28"/>
        </w:rPr>
      </w:pPr>
      <w:r w:rsidRPr="008B0835">
        <w:rPr>
          <w:b/>
          <w:sz w:val="28"/>
          <w:szCs w:val="28"/>
        </w:rPr>
        <w:t>Эталон ответа к задаче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Врожденная диафрагмальная грыжа слева.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С поликистозом легкого, который имеет клапанный механизм.</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 xml:space="preserve">Для уменьшения явлений дыхательной недостаточности необходимо возвышенное положение ребенка, введение назогастрального зонда для декомпрессии желудка, подведение к дыхательным путям ребенка </w:t>
      </w:r>
      <w:r w:rsidRPr="008B0835">
        <w:rPr>
          <w:sz w:val="28"/>
          <w:szCs w:val="28"/>
          <w:lang w:eastAsia="en-US"/>
        </w:rPr>
        <w:lastRenderedPageBreak/>
        <w:t>увлажненного кислорода, транспортировка в специализированное детское хирургическое отделение.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При прогрессивно нарастающих явлениях дыхательной недостаточности в результате асфиктического ущемления показана, вызов хирурга по сан. авиации операция по жизненным показаниям в условиях районной больницы, сущность которой заключается в низведении из плевральной полости органов брюшной полости, пластике диафрагмы. При резком недоразвитии брюшной полости и угрожающем повышении внутрибрюшного давления следует ушить только брюшину и кожу, сформировав таким образом послеоперационную вентральную грыжу.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В условиях Краевого Центра Детской Хирургии операция показана сразу после установления диагноза.</w:t>
      </w:r>
    </w:p>
    <w:p w:rsidR="008B0835" w:rsidRPr="008B0835" w:rsidRDefault="008B0835" w:rsidP="008B0835">
      <w:pPr>
        <w:spacing w:after="120"/>
        <w:ind w:firstLine="851"/>
        <w:jc w:val="both"/>
        <w:rPr>
          <w:sz w:val="28"/>
          <w:szCs w:val="28"/>
        </w:rPr>
      </w:pPr>
    </w:p>
    <w:p w:rsidR="008B0835" w:rsidRPr="008B0835" w:rsidRDefault="008B0835" w:rsidP="008B0835">
      <w:pPr>
        <w:spacing w:after="120"/>
        <w:ind w:firstLine="851"/>
        <w:jc w:val="both"/>
        <w:rPr>
          <w:b/>
          <w:sz w:val="28"/>
          <w:szCs w:val="28"/>
        </w:rPr>
      </w:pPr>
      <w:r w:rsidRPr="008B0835">
        <w:rPr>
          <w:b/>
          <w:sz w:val="28"/>
          <w:szCs w:val="28"/>
        </w:rPr>
        <w:t>Эталон ответа к задаче №5.</w:t>
      </w:r>
    </w:p>
    <w:p w:rsidR="008B0835" w:rsidRPr="008B0835" w:rsidRDefault="008B0835" w:rsidP="008B0835">
      <w:pPr>
        <w:numPr>
          <w:ilvl w:val="0"/>
          <w:numId w:val="1224"/>
        </w:numPr>
        <w:tabs>
          <w:tab w:val="left" w:pos="720"/>
        </w:tabs>
        <w:ind w:firstLine="851"/>
        <w:jc w:val="both"/>
        <w:rPr>
          <w:sz w:val="28"/>
          <w:szCs w:val="28"/>
        </w:rPr>
      </w:pPr>
      <w:r w:rsidRPr="008B0835">
        <w:rPr>
          <w:sz w:val="28"/>
          <w:szCs w:val="28"/>
        </w:rPr>
        <w:t>Синдром вегето-висцеральных нарушений функции ЖКТ. (ППЦНС).</w:t>
      </w:r>
    </w:p>
    <w:p w:rsidR="008B0835" w:rsidRPr="008B0835" w:rsidRDefault="008B0835" w:rsidP="008B0835">
      <w:pPr>
        <w:numPr>
          <w:ilvl w:val="0"/>
          <w:numId w:val="1224"/>
        </w:numPr>
        <w:tabs>
          <w:tab w:val="left" w:pos="720"/>
        </w:tabs>
        <w:ind w:firstLine="851"/>
        <w:jc w:val="both"/>
        <w:rPr>
          <w:sz w:val="28"/>
          <w:szCs w:val="28"/>
        </w:rPr>
      </w:pPr>
      <w:r w:rsidRPr="008B0835">
        <w:rPr>
          <w:sz w:val="28"/>
          <w:szCs w:val="28"/>
        </w:rPr>
        <w:t>Консультация невролога. Лечение ППЦНС, включая спазмолитики. Обследование: обзорная рентгенография органов брюшной полости, контрастная рентгенография ЖКТ.</w:t>
      </w:r>
    </w:p>
    <w:p w:rsidR="008B0835" w:rsidRPr="008B0835" w:rsidRDefault="008B0835" w:rsidP="008B0835">
      <w:pPr>
        <w:ind w:firstLine="851"/>
        <w:jc w:val="both"/>
        <w:rPr>
          <w:b/>
          <w:sz w:val="28"/>
          <w:szCs w:val="28"/>
        </w:rPr>
      </w:pPr>
    </w:p>
    <w:p w:rsidR="008B0835" w:rsidRPr="008B0835" w:rsidRDefault="008B0835" w:rsidP="00552333">
      <w:pPr>
        <w:ind w:firstLine="851"/>
        <w:jc w:val="both"/>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552333">
      <w:pPr>
        <w:ind w:firstLine="851"/>
        <w:jc w:val="both"/>
        <w:rPr>
          <w:b/>
          <w:sz w:val="28"/>
          <w:szCs w:val="28"/>
        </w:rPr>
      </w:pPr>
    </w:p>
    <w:p w:rsidR="008B0835" w:rsidRPr="008B0835" w:rsidRDefault="008B0835" w:rsidP="00552333">
      <w:pPr>
        <w:numPr>
          <w:ilvl w:val="0"/>
          <w:numId w:val="1219"/>
        </w:numPr>
        <w:tabs>
          <w:tab w:val="left" w:pos="360"/>
        </w:tabs>
        <w:ind w:left="0" w:firstLine="851"/>
        <w:jc w:val="both"/>
        <w:rPr>
          <w:sz w:val="28"/>
          <w:szCs w:val="28"/>
        </w:rPr>
      </w:pPr>
      <w:r w:rsidRPr="008B0835">
        <w:rPr>
          <w:sz w:val="28"/>
          <w:szCs w:val="28"/>
        </w:rPr>
        <w:t>Оценка анамнестических сведений.</w:t>
      </w:r>
    </w:p>
    <w:p w:rsidR="008B0835" w:rsidRPr="008B0835" w:rsidRDefault="008B0835" w:rsidP="00552333">
      <w:pPr>
        <w:numPr>
          <w:ilvl w:val="0"/>
          <w:numId w:val="1219"/>
        </w:numPr>
        <w:tabs>
          <w:tab w:val="left" w:pos="360"/>
        </w:tabs>
        <w:ind w:left="0" w:firstLine="851"/>
        <w:jc w:val="both"/>
        <w:rPr>
          <w:sz w:val="28"/>
          <w:szCs w:val="28"/>
        </w:rPr>
      </w:pPr>
      <w:r w:rsidRPr="008B0835">
        <w:rPr>
          <w:sz w:val="28"/>
          <w:szCs w:val="28"/>
        </w:rPr>
        <w:t>Выявление при клиническом обследовании ведущих симптомов пороков развития ЖКТ.</w:t>
      </w:r>
    </w:p>
    <w:p w:rsidR="008B0835" w:rsidRPr="008B0835" w:rsidRDefault="008B0835" w:rsidP="00552333">
      <w:pPr>
        <w:numPr>
          <w:ilvl w:val="0"/>
          <w:numId w:val="1219"/>
        </w:numPr>
        <w:tabs>
          <w:tab w:val="left" w:pos="360"/>
        </w:tabs>
        <w:ind w:left="0" w:firstLine="851"/>
        <w:jc w:val="both"/>
        <w:rPr>
          <w:sz w:val="28"/>
          <w:szCs w:val="28"/>
        </w:rPr>
      </w:pPr>
      <w:r w:rsidRPr="008B0835">
        <w:rPr>
          <w:sz w:val="28"/>
          <w:szCs w:val="28"/>
        </w:rPr>
        <w:t>Правильная оценка рентгенологической картины, показателей лабораторных исследований.</w:t>
      </w:r>
    </w:p>
    <w:p w:rsidR="008B0835" w:rsidRPr="008B0835" w:rsidRDefault="008B0835" w:rsidP="00552333">
      <w:pPr>
        <w:numPr>
          <w:ilvl w:val="0"/>
          <w:numId w:val="1219"/>
        </w:numPr>
        <w:tabs>
          <w:tab w:val="left" w:pos="360"/>
        </w:tabs>
        <w:ind w:left="0" w:firstLine="851"/>
        <w:jc w:val="both"/>
        <w:rPr>
          <w:sz w:val="28"/>
          <w:szCs w:val="28"/>
        </w:rPr>
      </w:pPr>
      <w:r w:rsidRPr="008B0835">
        <w:rPr>
          <w:sz w:val="28"/>
          <w:szCs w:val="28"/>
        </w:rPr>
        <w:t>Правильная оценка состояния новорожденного.</w:t>
      </w:r>
    </w:p>
    <w:p w:rsidR="008B0835" w:rsidRPr="008B0835" w:rsidRDefault="008B0835" w:rsidP="00552333">
      <w:pPr>
        <w:numPr>
          <w:ilvl w:val="0"/>
          <w:numId w:val="1219"/>
        </w:numPr>
        <w:tabs>
          <w:tab w:val="left" w:pos="360"/>
        </w:tabs>
        <w:ind w:left="0" w:firstLine="851"/>
        <w:jc w:val="both"/>
        <w:rPr>
          <w:sz w:val="28"/>
          <w:szCs w:val="28"/>
        </w:rPr>
      </w:pPr>
      <w:r w:rsidRPr="008B0835">
        <w:rPr>
          <w:sz w:val="28"/>
          <w:szCs w:val="28"/>
        </w:rPr>
        <w:t>Оказание правильной мед. помощи на этапах лечения.</w:t>
      </w:r>
    </w:p>
    <w:p w:rsidR="008B0835" w:rsidRPr="008B0835" w:rsidRDefault="008B0835" w:rsidP="00552333">
      <w:pPr>
        <w:numPr>
          <w:ilvl w:val="0"/>
          <w:numId w:val="1219"/>
        </w:numPr>
        <w:tabs>
          <w:tab w:val="left" w:pos="360"/>
        </w:tabs>
        <w:ind w:left="0" w:firstLine="851"/>
        <w:jc w:val="both"/>
        <w:rPr>
          <w:sz w:val="28"/>
          <w:szCs w:val="28"/>
        </w:rPr>
      </w:pPr>
      <w:r w:rsidRPr="008B0835">
        <w:rPr>
          <w:sz w:val="28"/>
          <w:szCs w:val="28"/>
        </w:rPr>
        <w:t>Оценка адекватности лечения новорожденного.</w:t>
      </w:r>
    </w:p>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552333" w:rsidRDefault="00552333" w:rsidP="008B0835"/>
    <w:p w:rsidR="00552333" w:rsidRDefault="00552333" w:rsidP="008B0835"/>
    <w:p w:rsidR="00552333" w:rsidRDefault="00552333"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B0835">
        <w:rPr>
          <w:b/>
          <w:sz w:val="28"/>
          <w:szCs w:val="28"/>
        </w:rPr>
        <w:t>«Ано-ректальные пороки развития. Высокая и низкая атрезия прямой кишки и ануса».</w:t>
      </w:r>
    </w:p>
    <w:p w:rsidR="008B0835" w:rsidRPr="00775DB7" w:rsidRDefault="008B0835" w:rsidP="008B0835">
      <w:pPr>
        <w:tabs>
          <w:tab w:val="left" w:pos="360"/>
          <w:tab w:val="num" w:pos="1080"/>
        </w:tabs>
        <w:jc w:val="both"/>
        <w:rPr>
          <w:b/>
          <w:sz w:val="28"/>
          <w:szCs w:val="28"/>
        </w:rPr>
      </w:pPr>
      <w:r>
        <w:rPr>
          <w:b/>
          <w:sz w:val="28"/>
          <w:szCs w:val="28"/>
        </w:rPr>
        <w:t>2.</w:t>
      </w:r>
      <w:r w:rsidRPr="00775DB7">
        <w:rPr>
          <w:b/>
          <w:sz w:val="28"/>
          <w:szCs w:val="28"/>
        </w:rPr>
        <w:t>Формы работы:</w:t>
      </w:r>
    </w:p>
    <w:p w:rsidR="008B0835" w:rsidRPr="00775DB7" w:rsidRDefault="008B0835" w:rsidP="008B0835">
      <w:pPr>
        <w:ind w:left="720" w:firstLine="1440"/>
        <w:jc w:val="both"/>
        <w:rPr>
          <w:sz w:val="28"/>
          <w:szCs w:val="28"/>
        </w:rPr>
      </w:pPr>
      <w:r w:rsidRPr="00775DB7">
        <w:rPr>
          <w:sz w:val="28"/>
          <w:szCs w:val="28"/>
        </w:rPr>
        <w:t>- Подготовка к практическим занятиям.</w:t>
      </w:r>
    </w:p>
    <w:p w:rsidR="008B0835" w:rsidRDefault="008B0835" w:rsidP="008B0835">
      <w:pPr>
        <w:ind w:left="720" w:firstLine="1440"/>
        <w:jc w:val="both"/>
        <w:rPr>
          <w:sz w:val="28"/>
          <w:szCs w:val="28"/>
        </w:rPr>
      </w:pPr>
      <w:r w:rsidRPr="00775DB7">
        <w:rPr>
          <w:sz w:val="28"/>
          <w:szCs w:val="28"/>
        </w:rPr>
        <w:t>- Подготовка материалов по НИР.</w:t>
      </w:r>
    </w:p>
    <w:p w:rsidR="008B0835" w:rsidRDefault="008B0835" w:rsidP="008B0835">
      <w:pPr>
        <w:ind w:left="720" w:firstLine="1440"/>
        <w:jc w:val="both"/>
        <w:rPr>
          <w:sz w:val="28"/>
          <w:szCs w:val="28"/>
        </w:rPr>
      </w:pPr>
      <w:r>
        <w:rPr>
          <w:sz w:val="28"/>
          <w:szCs w:val="28"/>
        </w:rPr>
        <w:t>- Написание реферата.</w:t>
      </w:r>
    </w:p>
    <w:p w:rsidR="008B0835" w:rsidRPr="00775DB7" w:rsidRDefault="008B0835" w:rsidP="008B0835">
      <w:pPr>
        <w:ind w:left="720" w:firstLine="1440"/>
        <w:jc w:val="both"/>
        <w:rPr>
          <w:sz w:val="28"/>
          <w:szCs w:val="28"/>
        </w:rPr>
      </w:pPr>
      <w:r>
        <w:rPr>
          <w:sz w:val="28"/>
          <w:szCs w:val="28"/>
        </w:rPr>
        <w:t>- Поиск материала по теме в интернете.</w:t>
      </w:r>
    </w:p>
    <w:p w:rsidR="008B0835" w:rsidRDefault="008B0835" w:rsidP="008B083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B0835" w:rsidRDefault="008B0835" w:rsidP="008B0835">
      <w:pPr>
        <w:ind w:firstLine="720"/>
        <w:jc w:val="both"/>
        <w:rPr>
          <w:sz w:val="28"/>
          <w:szCs w:val="28"/>
        </w:rPr>
      </w:pPr>
      <w:r w:rsidRPr="00D94418">
        <w:rPr>
          <w:sz w:val="28"/>
          <w:szCs w:val="28"/>
        </w:rPr>
        <w:t>ОК-1</w:t>
      </w:r>
      <w:r>
        <w:rPr>
          <w:sz w:val="28"/>
          <w:szCs w:val="28"/>
        </w:rPr>
        <w:t xml:space="preserve">, ОК-4, ПК-1, ПК-2, ПК-3, ПК-4, ПК-5, ПК-6, ПК-7, ПК-11.  </w:t>
      </w:r>
    </w:p>
    <w:p w:rsidR="008B0835" w:rsidRPr="0020231A" w:rsidRDefault="008B0835" w:rsidP="008B0835">
      <w:pPr>
        <w:jc w:val="both"/>
        <w:outlineLvl w:val="4"/>
        <w:rPr>
          <w:sz w:val="28"/>
          <w:szCs w:val="28"/>
        </w:rPr>
      </w:pPr>
      <w:r w:rsidRPr="0020231A">
        <w:rPr>
          <w:b/>
          <w:sz w:val="28"/>
          <w:szCs w:val="28"/>
        </w:rPr>
        <w:t>Знать:</w:t>
      </w:r>
      <w:r w:rsidRPr="0020231A">
        <w:rPr>
          <w:sz w:val="28"/>
          <w:szCs w:val="28"/>
        </w:rPr>
        <w:t xml:space="preserve"> </w:t>
      </w:r>
    </w:p>
    <w:p w:rsidR="008B0835" w:rsidRPr="0020231A" w:rsidRDefault="008B0835" w:rsidP="008B0835">
      <w:pPr>
        <w:jc w:val="both"/>
        <w:outlineLvl w:val="4"/>
        <w:rPr>
          <w:bCs/>
          <w:iCs/>
          <w:sz w:val="28"/>
          <w:szCs w:val="28"/>
        </w:rPr>
      </w:pPr>
      <w:r w:rsidRPr="0020231A">
        <w:rPr>
          <w:sz w:val="28"/>
          <w:szCs w:val="28"/>
        </w:rPr>
        <w:t xml:space="preserve">- закономерности роста и развития детского организма, </w:t>
      </w:r>
    </w:p>
    <w:p w:rsidR="008B0835" w:rsidRPr="0020231A" w:rsidRDefault="008B0835" w:rsidP="008B0835">
      <w:pPr>
        <w:jc w:val="both"/>
        <w:outlineLvl w:val="4"/>
        <w:rPr>
          <w:bCs/>
          <w:iCs/>
          <w:sz w:val="28"/>
          <w:szCs w:val="28"/>
        </w:rPr>
      </w:pPr>
      <w:r w:rsidRPr="0020231A">
        <w:rPr>
          <w:bCs/>
          <w:iCs/>
          <w:sz w:val="28"/>
          <w:szCs w:val="28"/>
        </w:rPr>
        <w:t xml:space="preserve">- особенности течения и возможные осложнения наиболее распространенных заболеваний. </w:t>
      </w:r>
    </w:p>
    <w:p w:rsidR="008B0835" w:rsidRPr="0020231A" w:rsidRDefault="008B0835" w:rsidP="008B0835">
      <w:pPr>
        <w:jc w:val="both"/>
        <w:outlineLvl w:val="4"/>
        <w:rPr>
          <w:bCs/>
          <w:iCs/>
          <w:sz w:val="28"/>
          <w:szCs w:val="28"/>
        </w:rPr>
      </w:pPr>
      <w:r w:rsidRPr="0020231A">
        <w:rPr>
          <w:bCs/>
          <w:iCs/>
          <w:sz w:val="28"/>
          <w:szCs w:val="28"/>
        </w:rPr>
        <w:t xml:space="preserve">- методы диагностики, современные методы клинического, лабораторного, инструментального обследования больных, </w:t>
      </w:r>
    </w:p>
    <w:p w:rsidR="008B0835" w:rsidRPr="0020231A" w:rsidRDefault="008B0835" w:rsidP="008B0835">
      <w:pPr>
        <w:jc w:val="both"/>
        <w:outlineLvl w:val="4"/>
        <w:rPr>
          <w:bCs/>
          <w:iCs/>
          <w:sz w:val="28"/>
          <w:szCs w:val="28"/>
        </w:rPr>
      </w:pPr>
      <w:r w:rsidRPr="0020231A">
        <w:rPr>
          <w:bCs/>
          <w:iCs/>
          <w:sz w:val="28"/>
          <w:szCs w:val="28"/>
        </w:rPr>
        <w:t>-  основные патологические синдромы и симптомы заболеваний,</w:t>
      </w:r>
    </w:p>
    <w:p w:rsidR="008B0835" w:rsidRPr="0020231A" w:rsidRDefault="008B0835" w:rsidP="008B0835">
      <w:pPr>
        <w:jc w:val="both"/>
        <w:outlineLvl w:val="4"/>
        <w:rPr>
          <w:bCs/>
          <w:iCs/>
          <w:sz w:val="28"/>
          <w:szCs w:val="28"/>
        </w:rPr>
      </w:pPr>
      <w:r w:rsidRPr="0020231A">
        <w:rPr>
          <w:bCs/>
          <w:iCs/>
          <w:sz w:val="28"/>
          <w:szCs w:val="28"/>
        </w:rPr>
        <w:t xml:space="preserve">- международную классификацию болезней и проблем, связанных со здоровьем (МКБ-10), </w:t>
      </w:r>
    </w:p>
    <w:p w:rsidR="008B0835" w:rsidRPr="0020231A" w:rsidRDefault="008B0835" w:rsidP="008B0835">
      <w:pPr>
        <w:jc w:val="both"/>
        <w:outlineLvl w:val="4"/>
        <w:rPr>
          <w:bCs/>
          <w:iCs/>
          <w:sz w:val="28"/>
          <w:szCs w:val="28"/>
        </w:rPr>
      </w:pPr>
      <w:r w:rsidRPr="0020231A">
        <w:rPr>
          <w:bCs/>
          <w:iCs/>
          <w:sz w:val="28"/>
          <w:szCs w:val="28"/>
        </w:rPr>
        <w:t xml:space="preserve">- диагностические критерии по выявлению неотложных и угрожающих жизни состояний, </w:t>
      </w:r>
    </w:p>
    <w:p w:rsidR="008B0835" w:rsidRPr="0020231A" w:rsidRDefault="008B0835" w:rsidP="008B0835">
      <w:pPr>
        <w:jc w:val="both"/>
        <w:outlineLvl w:val="4"/>
        <w:rPr>
          <w:bCs/>
          <w:iCs/>
          <w:sz w:val="28"/>
          <w:szCs w:val="28"/>
        </w:rPr>
      </w:pPr>
      <w:r w:rsidRPr="0020231A">
        <w:rPr>
          <w:bCs/>
          <w:iCs/>
          <w:sz w:val="28"/>
          <w:szCs w:val="28"/>
        </w:rPr>
        <w:t xml:space="preserve">-  </w:t>
      </w:r>
      <w:r w:rsidRPr="0020231A">
        <w:rPr>
          <w:sz w:val="28"/>
          <w:szCs w:val="28"/>
        </w:rPr>
        <w:t xml:space="preserve">современные диагностические и лечебные технологии  в детской хирургии, </w:t>
      </w:r>
      <w:r w:rsidRPr="0020231A">
        <w:rPr>
          <w:bCs/>
          <w:iCs/>
          <w:sz w:val="28"/>
          <w:szCs w:val="28"/>
        </w:rPr>
        <w:t>алгоритмы лечебных мероприятий при наиболее часто встречающихся хирургических заболеваниях у детей и подростков, а также при жизнеопасных состояниях,</w:t>
      </w:r>
    </w:p>
    <w:p w:rsidR="008B0835" w:rsidRPr="0020231A" w:rsidRDefault="008B0835" w:rsidP="008B0835">
      <w:pPr>
        <w:jc w:val="both"/>
        <w:outlineLvl w:val="4"/>
        <w:rPr>
          <w:bCs/>
          <w:iCs/>
          <w:sz w:val="28"/>
          <w:szCs w:val="28"/>
        </w:rPr>
      </w:pPr>
      <w:r w:rsidRPr="0020231A">
        <w:rPr>
          <w:bCs/>
          <w:iCs/>
          <w:sz w:val="28"/>
          <w:szCs w:val="28"/>
        </w:rPr>
        <w:t xml:space="preserve">- алгоритм патогенетической адекватной терапии при основных хирургических заболеваниях. </w:t>
      </w:r>
    </w:p>
    <w:p w:rsidR="008B0835" w:rsidRPr="0020231A" w:rsidRDefault="008B0835" w:rsidP="008B0835">
      <w:pPr>
        <w:jc w:val="both"/>
        <w:outlineLvl w:val="4"/>
        <w:rPr>
          <w:bCs/>
          <w:iCs/>
          <w:sz w:val="28"/>
          <w:szCs w:val="28"/>
        </w:rPr>
      </w:pPr>
      <w:r w:rsidRPr="0020231A">
        <w:rPr>
          <w:bCs/>
          <w:iCs/>
          <w:sz w:val="28"/>
          <w:szCs w:val="28"/>
        </w:rPr>
        <w:t xml:space="preserve">- клинико-фармакологическую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 </w:t>
      </w:r>
      <w:r w:rsidRPr="0020231A">
        <w:rPr>
          <w:sz w:val="28"/>
          <w:szCs w:val="28"/>
        </w:rPr>
        <w:t xml:space="preserve">принципы профилактики детского и подросткового травматизма.  </w:t>
      </w:r>
    </w:p>
    <w:p w:rsidR="008B0835" w:rsidRPr="0020231A" w:rsidRDefault="008B0835" w:rsidP="008B0835">
      <w:pPr>
        <w:jc w:val="both"/>
        <w:outlineLvl w:val="4"/>
        <w:rPr>
          <w:bCs/>
          <w:sz w:val="28"/>
          <w:szCs w:val="28"/>
        </w:rPr>
      </w:pPr>
      <w:r w:rsidRPr="0020231A">
        <w:rPr>
          <w:b/>
          <w:sz w:val="28"/>
          <w:szCs w:val="28"/>
        </w:rPr>
        <w:t>Уметь:</w:t>
      </w:r>
      <w:r w:rsidRPr="0020231A">
        <w:rPr>
          <w:sz w:val="28"/>
          <w:szCs w:val="28"/>
        </w:rPr>
        <w:t xml:space="preserve"> </w:t>
      </w:r>
    </w:p>
    <w:p w:rsidR="008B0835" w:rsidRPr="0020231A" w:rsidRDefault="008B0835" w:rsidP="008B0835">
      <w:pPr>
        <w:jc w:val="both"/>
        <w:outlineLvl w:val="4"/>
        <w:rPr>
          <w:bCs/>
          <w:iCs/>
          <w:sz w:val="28"/>
          <w:szCs w:val="28"/>
        </w:rPr>
      </w:pPr>
      <w:r w:rsidRPr="0020231A">
        <w:rPr>
          <w:bCs/>
          <w:sz w:val="28"/>
          <w:szCs w:val="28"/>
        </w:rPr>
        <w:t xml:space="preserve">- </w:t>
      </w:r>
      <w:r w:rsidRPr="0020231A">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B0835" w:rsidRPr="0020231A" w:rsidRDefault="008B0835" w:rsidP="008B0835">
      <w:pPr>
        <w:jc w:val="both"/>
        <w:outlineLvl w:val="4"/>
        <w:rPr>
          <w:bCs/>
          <w:iCs/>
          <w:sz w:val="28"/>
          <w:szCs w:val="28"/>
        </w:rPr>
      </w:pPr>
      <w:r w:rsidRPr="0020231A">
        <w:rPr>
          <w:bCs/>
          <w:iCs/>
          <w:sz w:val="28"/>
          <w:szCs w:val="28"/>
        </w:rPr>
        <w:t xml:space="preserve">- провести первичное обследование систем и органов. Наметить объем дополнительных исследований для уточнения диагноза. </w:t>
      </w:r>
    </w:p>
    <w:p w:rsidR="008B0835" w:rsidRPr="0020231A" w:rsidRDefault="008B0835" w:rsidP="008B0835">
      <w:pPr>
        <w:jc w:val="both"/>
        <w:outlineLvl w:val="4"/>
        <w:rPr>
          <w:bCs/>
          <w:iCs/>
          <w:sz w:val="28"/>
          <w:szCs w:val="28"/>
        </w:rPr>
      </w:pPr>
      <w:r w:rsidRPr="0020231A">
        <w:rPr>
          <w:bCs/>
          <w:iCs/>
          <w:sz w:val="28"/>
          <w:szCs w:val="28"/>
        </w:rPr>
        <w:t>- и нтерпретировать полученные результаты  обследования, сформулировать клинический диагноз с учетом биохимических методов исследования. Знать норму и патологию при различных нозологиях, 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B0835" w:rsidRPr="0020231A" w:rsidRDefault="008B0835" w:rsidP="008B0835">
      <w:pPr>
        <w:jc w:val="both"/>
        <w:outlineLvl w:val="4"/>
        <w:rPr>
          <w:bCs/>
          <w:iCs/>
          <w:sz w:val="28"/>
          <w:szCs w:val="28"/>
        </w:rPr>
      </w:pPr>
      <w:r w:rsidRPr="0020231A">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B0835" w:rsidRPr="0020231A" w:rsidRDefault="008B0835" w:rsidP="008B0835">
      <w:pPr>
        <w:jc w:val="both"/>
        <w:outlineLvl w:val="4"/>
        <w:rPr>
          <w:bCs/>
          <w:iCs/>
          <w:sz w:val="28"/>
          <w:szCs w:val="28"/>
        </w:rPr>
      </w:pPr>
      <w:r w:rsidRPr="0020231A">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B0835" w:rsidRPr="0020231A" w:rsidRDefault="008B0835" w:rsidP="008B0835">
      <w:pPr>
        <w:jc w:val="both"/>
        <w:outlineLvl w:val="4"/>
        <w:rPr>
          <w:bCs/>
          <w:iCs/>
          <w:sz w:val="28"/>
          <w:szCs w:val="28"/>
        </w:rPr>
      </w:pPr>
      <w:r w:rsidRPr="0020231A">
        <w:rPr>
          <w:bCs/>
          <w:iCs/>
          <w:sz w:val="28"/>
          <w:szCs w:val="28"/>
        </w:rPr>
        <w:t xml:space="preserve">- при неотложных состояниях определить срочность выведения, путь введения, режим и дозу лекарственных препаратов или инструментального воздействия, </w:t>
      </w:r>
      <w:r w:rsidRPr="0020231A">
        <w:rPr>
          <w:bCs/>
          <w:sz w:val="28"/>
          <w:szCs w:val="28"/>
        </w:rPr>
        <w:t xml:space="preserve">создать условия </w:t>
      </w:r>
      <w:r w:rsidRPr="0020231A">
        <w:rPr>
          <w:sz w:val="28"/>
          <w:szCs w:val="28"/>
        </w:rPr>
        <w:t xml:space="preserve">пребывания детей, подростков и членов их семей в детском хирургическом стационаре  с целью соблюдения гигиенического режима. </w:t>
      </w:r>
    </w:p>
    <w:p w:rsidR="008B0835" w:rsidRPr="0020231A" w:rsidRDefault="008B0835" w:rsidP="008B0835">
      <w:pPr>
        <w:jc w:val="both"/>
        <w:rPr>
          <w:bCs/>
          <w:iCs/>
          <w:sz w:val="28"/>
          <w:szCs w:val="28"/>
        </w:rPr>
      </w:pPr>
      <w:r w:rsidRPr="0020231A">
        <w:rPr>
          <w:b/>
          <w:sz w:val="28"/>
          <w:szCs w:val="28"/>
        </w:rPr>
        <w:t>Владеть:</w:t>
      </w:r>
      <w:r w:rsidRPr="0020231A">
        <w:rPr>
          <w:bCs/>
          <w:iCs/>
          <w:sz w:val="28"/>
          <w:szCs w:val="28"/>
        </w:rPr>
        <w:t xml:space="preserve"> </w:t>
      </w:r>
    </w:p>
    <w:p w:rsidR="008B0835" w:rsidRPr="0020231A" w:rsidRDefault="008B0835" w:rsidP="008B0835">
      <w:pPr>
        <w:jc w:val="both"/>
        <w:rPr>
          <w:bCs/>
          <w:iCs/>
          <w:sz w:val="28"/>
          <w:szCs w:val="28"/>
        </w:rPr>
      </w:pPr>
      <w:r w:rsidRPr="0020231A">
        <w:rPr>
          <w:bCs/>
          <w:iCs/>
          <w:sz w:val="28"/>
          <w:szCs w:val="28"/>
        </w:rPr>
        <w:t xml:space="preserve">- навыками сопоставления клинических и морфологических данных, правильного ведения медицинской документации, </w:t>
      </w:r>
    </w:p>
    <w:p w:rsidR="008B0835" w:rsidRPr="0020231A" w:rsidRDefault="008B0835" w:rsidP="008B0835">
      <w:pPr>
        <w:jc w:val="both"/>
        <w:rPr>
          <w:bCs/>
          <w:iCs/>
          <w:sz w:val="28"/>
          <w:szCs w:val="28"/>
        </w:rPr>
      </w:pPr>
      <w:r w:rsidRPr="0020231A">
        <w:rPr>
          <w:bCs/>
          <w:iCs/>
          <w:sz w:val="28"/>
          <w:szCs w:val="28"/>
        </w:rPr>
        <w:t xml:space="preserve">- навыками постановки предварительного диагноза на основании  сопоставления результатов клинических, лабораторных, функциональных исследований, </w:t>
      </w:r>
    </w:p>
    <w:p w:rsidR="008B0835" w:rsidRPr="0020231A" w:rsidRDefault="008B0835" w:rsidP="008B0835">
      <w:pPr>
        <w:jc w:val="both"/>
        <w:rPr>
          <w:bCs/>
          <w:iCs/>
          <w:sz w:val="28"/>
          <w:szCs w:val="28"/>
        </w:rPr>
      </w:pPr>
      <w:r w:rsidRPr="0020231A">
        <w:rPr>
          <w:bCs/>
          <w:iCs/>
          <w:sz w:val="28"/>
          <w:szCs w:val="28"/>
        </w:rPr>
        <w:t xml:space="preserve">- алгоритмом развернутого клинического диагноза (основного, сопутствующего) с учетом МКБ-10. </w:t>
      </w:r>
    </w:p>
    <w:p w:rsidR="008B0835" w:rsidRPr="0020231A" w:rsidRDefault="008B0835" w:rsidP="008B0835">
      <w:pPr>
        <w:jc w:val="both"/>
        <w:rPr>
          <w:bCs/>
          <w:iCs/>
          <w:sz w:val="28"/>
          <w:szCs w:val="28"/>
        </w:rPr>
      </w:pPr>
      <w:r w:rsidRPr="0020231A">
        <w:rPr>
          <w:bCs/>
          <w:iCs/>
          <w:sz w:val="28"/>
          <w:szCs w:val="28"/>
        </w:rPr>
        <w:t xml:space="preserve">-  показаниями для плановой или экстренной госпитализации и оперативного лечения больных в зависимости от выявленной патологии, методами общеклинического обследования, интерпретацией результатов лабораторных, инструментальных методов диагностики, </w:t>
      </w:r>
    </w:p>
    <w:p w:rsidR="008B0835" w:rsidRPr="0020231A" w:rsidRDefault="008B0835" w:rsidP="008B0835">
      <w:pPr>
        <w:jc w:val="both"/>
        <w:rPr>
          <w:bCs/>
          <w:iCs/>
          <w:sz w:val="28"/>
          <w:szCs w:val="28"/>
        </w:rPr>
      </w:pPr>
      <w:r w:rsidRPr="0020231A">
        <w:rPr>
          <w:bCs/>
          <w:iCs/>
          <w:sz w:val="28"/>
          <w:szCs w:val="28"/>
        </w:rPr>
        <w:t xml:space="preserve">- 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B0835" w:rsidRPr="0020231A" w:rsidRDefault="008B0835" w:rsidP="008B0835">
      <w:pPr>
        <w:jc w:val="both"/>
        <w:rPr>
          <w:bCs/>
          <w:iCs/>
          <w:sz w:val="28"/>
          <w:szCs w:val="28"/>
        </w:rPr>
      </w:pPr>
      <w:r w:rsidRPr="0020231A">
        <w:rPr>
          <w:bCs/>
          <w:iCs/>
          <w:sz w:val="28"/>
          <w:szCs w:val="28"/>
        </w:rPr>
        <w:t xml:space="preserve">- методами помощи при неотложных и угрожающих жизни состояниях, </w:t>
      </w:r>
      <w:r w:rsidRPr="0020231A">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p>
    <w:p w:rsidR="008B0835" w:rsidRPr="00F323F0" w:rsidRDefault="008B0835" w:rsidP="008B0835">
      <w:pPr>
        <w:rPr>
          <w:b/>
          <w:bCs/>
          <w:color w:val="000000"/>
          <w:sz w:val="28"/>
          <w:szCs w:val="28"/>
        </w:rPr>
      </w:pPr>
    </w:p>
    <w:p w:rsidR="008B0835" w:rsidRPr="00F323F0" w:rsidRDefault="008B0835" w:rsidP="008B0835">
      <w:pPr>
        <w:widowControl w:val="0"/>
        <w:autoSpaceDE w:val="0"/>
        <w:autoSpaceDN w:val="0"/>
        <w:adjustRightInd w:val="0"/>
        <w:ind w:firstLine="851"/>
        <w:jc w:val="both"/>
        <w:rPr>
          <w:sz w:val="28"/>
          <w:szCs w:val="28"/>
        </w:rPr>
      </w:pPr>
    </w:p>
    <w:p w:rsidR="008B0835" w:rsidRPr="008B0835" w:rsidRDefault="008B0835" w:rsidP="008B0835">
      <w:pPr>
        <w:widowControl w:val="0"/>
        <w:numPr>
          <w:ilvl w:val="0"/>
          <w:numId w:val="1238"/>
        </w:numPr>
        <w:autoSpaceDE w:val="0"/>
        <w:autoSpaceDN w:val="0"/>
        <w:adjustRightInd w:val="0"/>
        <w:ind w:left="0" w:firstLine="851"/>
        <w:rPr>
          <w:sz w:val="28"/>
          <w:szCs w:val="28"/>
        </w:rPr>
      </w:pPr>
      <w:r w:rsidRPr="008B0835">
        <w:rPr>
          <w:sz w:val="28"/>
          <w:szCs w:val="28"/>
        </w:rPr>
        <w:t>Эмбриогенез первичной кишечной трубки.</w:t>
      </w:r>
    </w:p>
    <w:p w:rsidR="008B0835" w:rsidRPr="008B0835" w:rsidRDefault="008B0835" w:rsidP="008B0835">
      <w:pPr>
        <w:widowControl w:val="0"/>
        <w:numPr>
          <w:ilvl w:val="0"/>
          <w:numId w:val="1238"/>
        </w:numPr>
        <w:autoSpaceDE w:val="0"/>
        <w:autoSpaceDN w:val="0"/>
        <w:adjustRightInd w:val="0"/>
        <w:ind w:left="0" w:firstLine="851"/>
        <w:rPr>
          <w:sz w:val="28"/>
          <w:szCs w:val="28"/>
        </w:rPr>
      </w:pPr>
      <w:r w:rsidRPr="008B0835">
        <w:rPr>
          <w:sz w:val="28"/>
          <w:szCs w:val="28"/>
        </w:rPr>
        <w:t>Механизмы формирования аноректальных пороков.</w:t>
      </w:r>
    </w:p>
    <w:p w:rsidR="008B0835" w:rsidRPr="008B0835" w:rsidRDefault="008B0835" w:rsidP="008B0835">
      <w:pPr>
        <w:widowControl w:val="0"/>
        <w:numPr>
          <w:ilvl w:val="0"/>
          <w:numId w:val="1238"/>
        </w:numPr>
        <w:autoSpaceDE w:val="0"/>
        <w:autoSpaceDN w:val="0"/>
        <w:adjustRightInd w:val="0"/>
        <w:ind w:left="0" w:firstLine="851"/>
        <w:rPr>
          <w:sz w:val="28"/>
          <w:szCs w:val="28"/>
        </w:rPr>
      </w:pPr>
      <w:r w:rsidRPr="008B0835">
        <w:rPr>
          <w:sz w:val="28"/>
          <w:szCs w:val="28"/>
        </w:rPr>
        <w:t>Тератогенные факторы в развитии аноректальных пороков</w:t>
      </w:r>
    </w:p>
    <w:p w:rsidR="008B0835" w:rsidRPr="008B0835" w:rsidRDefault="008B0835" w:rsidP="008B0835">
      <w:pPr>
        <w:widowControl w:val="0"/>
        <w:numPr>
          <w:ilvl w:val="0"/>
          <w:numId w:val="1238"/>
        </w:numPr>
        <w:autoSpaceDE w:val="0"/>
        <w:autoSpaceDN w:val="0"/>
        <w:adjustRightInd w:val="0"/>
        <w:ind w:left="0" w:firstLine="851"/>
        <w:rPr>
          <w:sz w:val="28"/>
          <w:szCs w:val="28"/>
        </w:rPr>
      </w:pPr>
      <w:r w:rsidRPr="008B0835">
        <w:rPr>
          <w:sz w:val="28"/>
          <w:szCs w:val="28"/>
        </w:rPr>
        <w:t>Классификация врожденных аномалии прямой кишки и анального отверстия.</w:t>
      </w:r>
    </w:p>
    <w:p w:rsidR="008B0835" w:rsidRPr="008B0835" w:rsidRDefault="008B0835" w:rsidP="008B0835">
      <w:pPr>
        <w:widowControl w:val="0"/>
        <w:numPr>
          <w:ilvl w:val="0"/>
          <w:numId w:val="1238"/>
        </w:numPr>
        <w:autoSpaceDE w:val="0"/>
        <w:autoSpaceDN w:val="0"/>
        <w:adjustRightInd w:val="0"/>
        <w:ind w:left="0" w:firstLine="851"/>
        <w:rPr>
          <w:sz w:val="28"/>
          <w:szCs w:val="28"/>
        </w:rPr>
      </w:pPr>
      <w:r w:rsidRPr="008B0835">
        <w:rPr>
          <w:sz w:val="28"/>
          <w:szCs w:val="28"/>
        </w:rPr>
        <w:t>Клиника аноректальных пороков развития у новорожденных.</w:t>
      </w:r>
    </w:p>
    <w:p w:rsidR="008B0835" w:rsidRPr="00F323F0" w:rsidRDefault="008B0835" w:rsidP="008B0835">
      <w:pPr>
        <w:jc w:val="both"/>
        <w:rPr>
          <w:color w:val="000000"/>
          <w:sz w:val="28"/>
          <w:szCs w:val="28"/>
        </w:rPr>
      </w:pPr>
    </w:p>
    <w:p w:rsidR="008B0835" w:rsidRDefault="008B0835" w:rsidP="008B0835">
      <w:pPr>
        <w:jc w:val="both"/>
        <w:rPr>
          <w:sz w:val="28"/>
          <w:szCs w:val="28"/>
        </w:rPr>
      </w:pPr>
    </w:p>
    <w:p w:rsidR="008B0835" w:rsidRPr="008B0835" w:rsidRDefault="008B0835" w:rsidP="008B083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B0835" w:rsidRPr="008B0835" w:rsidRDefault="008B0835" w:rsidP="008B0835">
      <w:pPr>
        <w:shd w:val="clear" w:color="auto" w:fill="FFFFFF"/>
        <w:rPr>
          <w:b/>
          <w:sz w:val="28"/>
          <w:szCs w:val="28"/>
        </w:rPr>
      </w:pPr>
    </w:p>
    <w:p w:rsidR="008B0835" w:rsidRPr="008B0835" w:rsidRDefault="008B0835" w:rsidP="008B0835">
      <w:pPr>
        <w:rPr>
          <w:sz w:val="28"/>
          <w:szCs w:val="28"/>
        </w:rPr>
      </w:pPr>
      <w:r w:rsidRPr="008B0835">
        <w:rPr>
          <w:sz w:val="28"/>
          <w:szCs w:val="28"/>
        </w:rPr>
        <w:lastRenderedPageBreak/>
        <w:t>1. АНОРЕКТАЛЬНЫЕ ПОРОКИ НАИБОЛЕЕ ЧАСТО СОЧЕТАЮТСЯ С ПОРОКАМИ:</w:t>
      </w:r>
    </w:p>
    <w:p w:rsidR="008B0835" w:rsidRPr="008B0835" w:rsidRDefault="008B0835" w:rsidP="008B0835">
      <w:pPr>
        <w:numPr>
          <w:ilvl w:val="0"/>
          <w:numId w:val="1245"/>
        </w:numPr>
        <w:ind w:firstLine="2070"/>
        <w:rPr>
          <w:sz w:val="28"/>
          <w:szCs w:val="28"/>
        </w:rPr>
      </w:pPr>
      <w:r w:rsidRPr="008B0835">
        <w:rPr>
          <w:sz w:val="28"/>
          <w:szCs w:val="28"/>
        </w:rPr>
        <w:t>ЖКТ</w:t>
      </w:r>
    </w:p>
    <w:p w:rsidR="008B0835" w:rsidRPr="008B0835" w:rsidRDefault="008B0835" w:rsidP="008B0835">
      <w:pPr>
        <w:numPr>
          <w:ilvl w:val="0"/>
          <w:numId w:val="1245"/>
        </w:numPr>
        <w:tabs>
          <w:tab w:val="clear" w:pos="340"/>
          <w:tab w:val="num" w:pos="2750"/>
        </w:tabs>
        <w:ind w:left="2750"/>
        <w:rPr>
          <w:sz w:val="28"/>
          <w:szCs w:val="28"/>
        </w:rPr>
      </w:pPr>
      <w:r w:rsidRPr="008B0835">
        <w:rPr>
          <w:sz w:val="28"/>
          <w:szCs w:val="28"/>
        </w:rPr>
        <w:t>кровеносной системы</w:t>
      </w:r>
    </w:p>
    <w:p w:rsidR="008B0835" w:rsidRPr="008B0835" w:rsidRDefault="008B0835" w:rsidP="008B0835">
      <w:pPr>
        <w:numPr>
          <w:ilvl w:val="0"/>
          <w:numId w:val="1245"/>
        </w:numPr>
        <w:tabs>
          <w:tab w:val="clear" w:pos="340"/>
          <w:tab w:val="num" w:pos="2750"/>
        </w:tabs>
        <w:ind w:left="2750"/>
        <w:rPr>
          <w:sz w:val="28"/>
          <w:szCs w:val="28"/>
        </w:rPr>
      </w:pPr>
      <w:r w:rsidRPr="008B0835">
        <w:rPr>
          <w:sz w:val="28"/>
          <w:szCs w:val="28"/>
        </w:rPr>
        <w:t>органов дыхания</w:t>
      </w:r>
    </w:p>
    <w:p w:rsidR="008B0835" w:rsidRPr="008B0835" w:rsidRDefault="008B0835" w:rsidP="008B0835">
      <w:pPr>
        <w:numPr>
          <w:ilvl w:val="0"/>
          <w:numId w:val="1245"/>
        </w:numPr>
        <w:tabs>
          <w:tab w:val="clear" w:pos="340"/>
          <w:tab w:val="num" w:pos="2750"/>
        </w:tabs>
        <w:ind w:left="2750"/>
        <w:rPr>
          <w:sz w:val="28"/>
          <w:szCs w:val="28"/>
        </w:rPr>
      </w:pPr>
      <w:r w:rsidRPr="008B0835">
        <w:rPr>
          <w:sz w:val="28"/>
          <w:szCs w:val="28"/>
        </w:rPr>
        <w:t>мочевыводящих путей</w:t>
      </w:r>
    </w:p>
    <w:p w:rsidR="008B0835" w:rsidRPr="008B0835" w:rsidRDefault="008B0835" w:rsidP="008B0835">
      <w:pPr>
        <w:numPr>
          <w:ilvl w:val="0"/>
          <w:numId w:val="1245"/>
        </w:numPr>
        <w:tabs>
          <w:tab w:val="clear" w:pos="340"/>
          <w:tab w:val="num" w:pos="2750"/>
        </w:tabs>
        <w:ind w:left="2750"/>
        <w:rPr>
          <w:sz w:val="28"/>
          <w:szCs w:val="28"/>
        </w:rPr>
      </w:pPr>
      <w:r w:rsidRPr="008B0835">
        <w:rPr>
          <w:sz w:val="28"/>
          <w:szCs w:val="28"/>
        </w:rPr>
        <w:t>опорно-двигательного аппарата</w:t>
      </w:r>
    </w:p>
    <w:p w:rsidR="008B0835" w:rsidRPr="008B0835" w:rsidRDefault="008B0835" w:rsidP="008B0835">
      <w:pPr>
        <w:tabs>
          <w:tab w:val="left" w:pos="284"/>
        </w:tabs>
        <w:rPr>
          <w:sz w:val="28"/>
          <w:szCs w:val="28"/>
        </w:rPr>
      </w:pPr>
    </w:p>
    <w:p w:rsidR="008B0835" w:rsidRPr="008B0835" w:rsidRDefault="008B0835" w:rsidP="008B0835">
      <w:pPr>
        <w:tabs>
          <w:tab w:val="left" w:pos="284"/>
        </w:tabs>
        <w:spacing w:line="228" w:lineRule="auto"/>
        <w:rPr>
          <w:sz w:val="28"/>
          <w:szCs w:val="28"/>
        </w:rPr>
      </w:pPr>
      <w:r w:rsidRPr="008B0835">
        <w:rPr>
          <w:sz w:val="28"/>
          <w:szCs w:val="28"/>
        </w:rPr>
        <w:t>2. НАИБОЛЕЕ ХАРАКТЕРНЫЙ ПРИЗНАК СВИЩА В МОЧЕВУЮ СИСТЕМУ ПРИ АТРЕЗИИ ПРЯМОЙ КИШКИ У ДЕТЕЙ</w:t>
      </w:r>
    </w:p>
    <w:p w:rsidR="008B0835" w:rsidRPr="008B0835" w:rsidRDefault="008B0835" w:rsidP="008B0835">
      <w:pPr>
        <w:numPr>
          <w:ilvl w:val="0"/>
          <w:numId w:val="1242"/>
        </w:numPr>
        <w:tabs>
          <w:tab w:val="left" w:pos="2694"/>
        </w:tabs>
        <w:spacing w:line="228" w:lineRule="auto"/>
        <w:ind w:left="2694" w:hanging="284"/>
        <w:contextualSpacing/>
        <w:rPr>
          <w:sz w:val="28"/>
          <w:szCs w:val="28"/>
        </w:rPr>
      </w:pPr>
      <w:r w:rsidRPr="008B0835">
        <w:rPr>
          <w:sz w:val="28"/>
          <w:szCs w:val="28"/>
        </w:rPr>
        <w:t>отхождение мекония через уретру</w:t>
      </w:r>
    </w:p>
    <w:p w:rsidR="008B0835" w:rsidRPr="008B0835" w:rsidRDefault="008B0835" w:rsidP="008B0835">
      <w:pPr>
        <w:numPr>
          <w:ilvl w:val="0"/>
          <w:numId w:val="1242"/>
        </w:numPr>
        <w:tabs>
          <w:tab w:val="left" w:pos="2694"/>
        </w:tabs>
        <w:spacing w:line="228" w:lineRule="auto"/>
        <w:ind w:left="2694" w:hanging="284"/>
        <w:contextualSpacing/>
        <w:rPr>
          <w:sz w:val="28"/>
          <w:szCs w:val="28"/>
        </w:rPr>
      </w:pPr>
      <w:r w:rsidRPr="008B0835">
        <w:rPr>
          <w:sz w:val="28"/>
          <w:szCs w:val="28"/>
        </w:rPr>
        <w:t>отхождение газов через уретру</w:t>
      </w:r>
    </w:p>
    <w:p w:rsidR="008B0835" w:rsidRPr="008B0835" w:rsidRDefault="008B0835" w:rsidP="008B0835">
      <w:pPr>
        <w:numPr>
          <w:ilvl w:val="0"/>
          <w:numId w:val="1242"/>
        </w:numPr>
        <w:tabs>
          <w:tab w:val="left" w:pos="2694"/>
        </w:tabs>
        <w:spacing w:line="228" w:lineRule="auto"/>
        <w:ind w:left="2694" w:hanging="284"/>
        <w:contextualSpacing/>
        <w:rPr>
          <w:sz w:val="28"/>
          <w:szCs w:val="28"/>
        </w:rPr>
      </w:pPr>
      <w:r w:rsidRPr="008B0835">
        <w:rPr>
          <w:sz w:val="28"/>
          <w:szCs w:val="28"/>
        </w:rPr>
        <w:t>выделение газов и мекония из уретры при надавливании на живот</w:t>
      </w:r>
    </w:p>
    <w:p w:rsidR="008B0835" w:rsidRPr="008B0835" w:rsidRDefault="008B0835" w:rsidP="008B0835">
      <w:pPr>
        <w:numPr>
          <w:ilvl w:val="0"/>
          <w:numId w:val="1242"/>
        </w:numPr>
        <w:tabs>
          <w:tab w:val="left" w:pos="2694"/>
        </w:tabs>
        <w:spacing w:line="228" w:lineRule="auto"/>
        <w:ind w:left="2694" w:hanging="284"/>
        <w:contextualSpacing/>
        <w:rPr>
          <w:sz w:val="28"/>
          <w:szCs w:val="28"/>
        </w:rPr>
      </w:pPr>
      <w:r w:rsidRPr="008B0835">
        <w:rPr>
          <w:sz w:val="28"/>
          <w:szCs w:val="28"/>
        </w:rPr>
        <w:t>наличие газа в мочевом пузыре при рентгенологическом исследовании</w:t>
      </w:r>
    </w:p>
    <w:p w:rsidR="008B0835" w:rsidRPr="008B0835" w:rsidRDefault="008B0835" w:rsidP="008B0835">
      <w:pPr>
        <w:numPr>
          <w:ilvl w:val="0"/>
          <w:numId w:val="1242"/>
        </w:numPr>
        <w:tabs>
          <w:tab w:val="left" w:pos="2694"/>
        </w:tabs>
        <w:spacing w:line="228" w:lineRule="auto"/>
        <w:ind w:left="2694" w:hanging="284"/>
        <w:contextualSpacing/>
        <w:rPr>
          <w:sz w:val="28"/>
          <w:szCs w:val="28"/>
        </w:rPr>
      </w:pPr>
      <w:r w:rsidRPr="008B0835">
        <w:rPr>
          <w:sz w:val="28"/>
          <w:szCs w:val="28"/>
        </w:rPr>
        <w:t>все перечисленное верно</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3. ВРОЖДЁННАЯ НИЗКАЯ КИШЕЧНАЯ НЕПРОХОДИМОСТЬ НЕ ПРОЯВЛЯЕТСЯ СИМПТОМОМ</w:t>
      </w:r>
    </w:p>
    <w:p w:rsidR="008B0835" w:rsidRPr="008B0835" w:rsidRDefault="008B0835" w:rsidP="008B0835">
      <w:pPr>
        <w:numPr>
          <w:ilvl w:val="1"/>
          <w:numId w:val="1205"/>
        </w:numPr>
        <w:tabs>
          <w:tab w:val="left" w:pos="2694"/>
        </w:tabs>
        <w:contextualSpacing/>
        <w:rPr>
          <w:sz w:val="28"/>
          <w:szCs w:val="28"/>
        </w:rPr>
      </w:pPr>
      <w:r w:rsidRPr="008B0835">
        <w:rPr>
          <w:sz w:val="28"/>
          <w:szCs w:val="28"/>
        </w:rPr>
        <w:t>рвота кишечным содержимым</w:t>
      </w:r>
    </w:p>
    <w:p w:rsidR="008B0835" w:rsidRPr="008B0835" w:rsidRDefault="008B0835" w:rsidP="008B0835">
      <w:pPr>
        <w:numPr>
          <w:ilvl w:val="1"/>
          <w:numId w:val="1205"/>
        </w:numPr>
        <w:tabs>
          <w:tab w:val="left" w:pos="2694"/>
        </w:tabs>
        <w:contextualSpacing/>
        <w:rPr>
          <w:sz w:val="28"/>
          <w:szCs w:val="28"/>
        </w:rPr>
      </w:pPr>
      <w:r w:rsidRPr="008B0835">
        <w:rPr>
          <w:sz w:val="28"/>
          <w:szCs w:val="28"/>
        </w:rPr>
        <w:t>болезненный живот</w:t>
      </w:r>
    </w:p>
    <w:p w:rsidR="008B0835" w:rsidRPr="008B0835" w:rsidRDefault="008B0835" w:rsidP="008B0835">
      <w:pPr>
        <w:numPr>
          <w:ilvl w:val="1"/>
          <w:numId w:val="1205"/>
        </w:numPr>
        <w:tabs>
          <w:tab w:val="left" w:pos="2694"/>
        </w:tabs>
        <w:contextualSpacing/>
        <w:rPr>
          <w:sz w:val="28"/>
          <w:szCs w:val="28"/>
        </w:rPr>
      </w:pPr>
      <w:r w:rsidRPr="008B0835">
        <w:rPr>
          <w:sz w:val="28"/>
          <w:szCs w:val="28"/>
        </w:rPr>
        <w:t>отсутствие стула</w:t>
      </w:r>
    </w:p>
    <w:p w:rsidR="008B0835" w:rsidRPr="008B0835" w:rsidRDefault="008B0835" w:rsidP="008B0835">
      <w:pPr>
        <w:numPr>
          <w:ilvl w:val="1"/>
          <w:numId w:val="1205"/>
        </w:numPr>
        <w:tabs>
          <w:tab w:val="left" w:pos="2694"/>
        </w:tabs>
        <w:contextualSpacing/>
        <w:rPr>
          <w:sz w:val="28"/>
          <w:szCs w:val="28"/>
        </w:rPr>
      </w:pPr>
      <w:r w:rsidRPr="008B0835">
        <w:rPr>
          <w:sz w:val="28"/>
          <w:szCs w:val="28"/>
        </w:rPr>
        <w:t>запавший живот</w:t>
      </w:r>
    </w:p>
    <w:p w:rsidR="008B0835" w:rsidRPr="008B0835" w:rsidRDefault="008B0835" w:rsidP="008B0835">
      <w:pPr>
        <w:numPr>
          <w:ilvl w:val="1"/>
          <w:numId w:val="1205"/>
        </w:numPr>
        <w:tabs>
          <w:tab w:val="left" w:pos="2694"/>
        </w:tabs>
        <w:contextualSpacing/>
        <w:rPr>
          <w:sz w:val="28"/>
          <w:szCs w:val="28"/>
        </w:rPr>
      </w:pPr>
      <w:r w:rsidRPr="008B0835">
        <w:rPr>
          <w:sz w:val="28"/>
          <w:szCs w:val="28"/>
        </w:rPr>
        <w:t>токсикоз</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4. ИНВЕРТОГРАФИЯ  ПО ВАНГЕНСТИНУ У НОВОРОЖДЕННОГО С АТРЕЗИЕЙ ПРЯМОЙ КИШКИ И ЗАДНЕГО ПРОХОДА НАИБОЛЕЕ ДОСТОВЕРНА</w:t>
      </w:r>
    </w:p>
    <w:p w:rsidR="008B0835" w:rsidRPr="008B0835" w:rsidRDefault="008B0835" w:rsidP="008B0835">
      <w:pPr>
        <w:numPr>
          <w:ilvl w:val="1"/>
          <w:numId w:val="1206"/>
        </w:numPr>
        <w:tabs>
          <w:tab w:val="left" w:pos="2694"/>
        </w:tabs>
        <w:contextualSpacing/>
        <w:rPr>
          <w:sz w:val="28"/>
          <w:szCs w:val="28"/>
        </w:rPr>
      </w:pPr>
      <w:r w:rsidRPr="008B0835">
        <w:rPr>
          <w:sz w:val="28"/>
          <w:szCs w:val="28"/>
        </w:rPr>
        <w:t>в первые 6 часов после рождения</w:t>
      </w:r>
    </w:p>
    <w:p w:rsidR="008B0835" w:rsidRPr="008B0835" w:rsidRDefault="008B0835" w:rsidP="008B0835">
      <w:pPr>
        <w:numPr>
          <w:ilvl w:val="1"/>
          <w:numId w:val="1206"/>
        </w:numPr>
        <w:tabs>
          <w:tab w:val="left" w:pos="2694"/>
        </w:tabs>
        <w:contextualSpacing/>
        <w:rPr>
          <w:sz w:val="28"/>
          <w:szCs w:val="28"/>
        </w:rPr>
      </w:pPr>
      <w:r w:rsidRPr="008B0835">
        <w:rPr>
          <w:sz w:val="28"/>
          <w:szCs w:val="28"/>
        </w:rPr>
        <w:t>через 12 часов после рождения</w:t>
      </w:r>
    </w:p>
    <w:p w:rsidR="008B0835" w:rsidRPr="008B0835" w:rsidRDefault="008B0835" w:rsidP="008B0835">
      <w:pPr>
        <w:numPr>
          <w:ilvl w:val="1"/>
          <w:numId w:val="1206"/>
        </w:numPr>
        <w:tabs>
          <w:tab w:val="left" w:pos="2694"/>
        </w:tabs>
        <w:contextualSpacing/>
        <w:rPr>
          <w:sz w:val="28"/>
          <w:szCs w:val="28"/>
        </w:rPr>
      </w:pPr>
      <w:r w:rsidRPr="008B0835">
        <w:rPr>
          <w:sz w:val="28"/>
          <w:szCs w:val="28"/>
        </w:rPr>
        <w:t>через 15-20 часов после рождения</w:t>
      </w:r>
    </w:p>
    <w:p w:rsidR="008B0835" w:rsidRPr="008B0835" w:rsidRDefault="008B0835" w:rsidP="008B0835">
      <w:pPr>
        <w:numPr>
          <w:ilvl w:val="1"/>
          <w:numId w:val="1206"/>
        </w:numPr>
        <w:tabs>
          <w:tab w:val="left" w:pos="2694"/>
        </w:tabs>
        <w:contextualSpacing/>
        <w:rPr>
          <w:sz w:val="28"/>
          <w:szCs w:val="28"/>
        </w:rPr>
      </w:pPr>
      <w:r w:rsidRPr="008B0835">
        <w:rPr>
          <w:sz w:val="28"/>
          <w:szCs w:val="28"/>
        </w:rPr>
        <w:t>через 24-28 часов с момента рождения</w:t>
      </w:r>
    </w:p>
    <w:p w:rsidR="008B0835" w:rsidRPr="008B0835" w:rsidRDefault="008B0835" w:rsidP="008B0835">
      <w:pPr>
        <w:numPr>
          <w:ilvl w:val="1"/>
          <w:numId w:val="1206"/>
        </w:numPr>
        <w:tabs>
          <w:tab w:val="left" w:pos="2694"/>
        </w:tabs>
        <w:contextualSpacing/>
        <w:rPr>
          <w:sz w:val="28"/>
          <w:szCs w:val="28"/>
        </w:rPr>
      </w:pPr>
      <w:r w:rsidRPr="008B0835">
        <w:rPr>
          <w:sz w:val="28"/>
          <w:szCs w:val="28"/>
        </w:rPr>
        <w:t>в возрасте 2-3 суток</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 xml:space="preserve">5. СИМПТОМ НЕ ПАТОГНОМОНИЧНЫЙ ДЛЯ ОСТРОЙ ФОРМЫ БОЛЕЗНИ ГИРШПРУНГА </w:t>
      </w:r>
    </w:p>
    <w:p w:rsidR="008B0835" w:rsidRPr="008B0835" w:rsidRDefault="008B0835" w:rsidP="008B0835">
      <w:pPr>
        <w:numPr>
          <w:ilvl w:val="1"/>
          <w:numId w:val="1207"/>
        </w:numPr>
        <w:tabs>
          <w:tab w:val="left" w:pos="2694"/>
        </w:tabs>
        <w:contextualSpacing/>
        <w:rPr>
          <w:sz w:val="28"/>
          <w:szCs w:val="28"/>
        </w:rPr>
      </w:pPr>
      <w:r w:rsidRPr="008B0835">
        <w:rPr>
          <w:sz w:val="28"/>
          <w:szCs w:val="28"/>
        </w:rPr>
        <w:t>интоксикация</w:t>
      </w:r>
    </w:p>
    <w:p w:rsidR="008B0835" w:rsidRPr="008B0835" w:rsidRDefault="008B0835" w:rsidP="008B0835">
      <w:pPr>
        <w:numPr>
          <w:ilvl w:val="1"/>
          <w:numId w:val="1207"/>
        </w:numPr>
        <w:tabs>
          <w:tab w:val="left" w:pos="2694"/>
        </w:tabs>
        <w:contextualSpacing/>
        <w:rPr>
          <w:sz w:val="28"/>
          <w:szCs w:val="28"/>
        </w:rPr>
      </w:pPr>
      <w:r w:rsidRPr="008B0835">
        <w:rPr>
          <w:sz w:val="28"/>
          <w:szCs w:val="28"/>
        </w:rPr>
        <w:t>запавший живот</w:t>
      </w:r>
    </w:p>
    <w:p w:rsidR="008B0835" w:rsidRPr="008B0835" w:rsidRDefault="008B0835" w:rsidP="008B0835">
      <w:pPr>
        <w:numPr>
          <w:ilvl w:val="1"/>
          <w:numId w:val="1207"/>
        </w:numPr>
        <w:tabs>
          <w:tab w:val="left" w:pos="2694"/>
        </w:tabs>
        <w:contextualSpacing/>
        <w:rPr>
          <w:sz w:val="28"/>
          <w:szCs w:val="28"/>
        </w:rPr>
      </w:pPr>
      <w:r w:rsidRPr="008B0835">
        <w:rPr>
          <w:sz w:val="28"/>
          <w:szCs w:val="28"/>
        </w:rPr>
        <w:t>эксикоз</w:t>
      </w:r>
    </w:p>
    <w:p w:rsidR="008B0835" w:rsidRPr="008B0835" w:rsidRDefault="008B0835" w:rsidP="008B0835">
      <w:pPr>
        <w:numPr>
          <w:ilvl w:val="1"/>
          <w:numId w:val="1207"/>
        </w:numPr>
        <w:tabs>
          <w:tab w:val="left" w:pos="2694"/>
        </w:tabs>
        <w:contextualSpacing/>
        <w:rPr>
          <w:sz w:val="28"/>
          <w:szCs w:val="28"/>
        </w:rPr>
      </w:pPr>
      <w:r w:rsidRPr="008B0835">
        <w:rPr>
          <w:sz w:val="28"/>
          <w:szCs w:val="28"/>
        </w:rPr>
        <w:t>задержка (отсутствие) стула</w:t>
      </w:r>
    </w:p>
    <w:p w:rsidR="008B0835" w:rsidRPr="008B0835" w:rsidRDefault="008B0835" w:rsidP="008B0835">
      <w:pPr>
        <w:numPr>
          <w:ilvl w:val="1"/>
          <w:numId w:val="1207"/>
        </w:numPr>
        <w:tabs>
          <w:tab w:val="left" w:pos="2694"/>
        </w:tabs>
        <w:contextualSpacing/>
        <w:rPr>
          <w:sz w:val="28"/>
          <w:szCs w:val="28"/>
        </w:rPr>
      </w:pPr>
      <w:r w:rsidRPr="008B0835">
        <w:rPr>
          <w:sz w:val="28"/>
          <w:szCs w:val="28"/>
        </w:rPr>
        <w:t>вздутие живота с валами перистальтики кишечника</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spacing w:line="228" w:lineRule="auto"/>
        <w:rPr>
          <w:sz w:val="28"/>
          <w:szCs w:val="28"/>
        </w:rPr>
      </w:pPr>
      <w:r w:rsidRPr="008B0835">
        <w:rPr>
          <w:sz w:val="28"/>
          <w:szCs w:val="28"/>
        </w:rPr>
        <w:lastRenderedPageBreak/>
        <w:t>6. ДОПОЛНИТЕЛЬНЫЙ МЕТОД, УСТАНАВЛИВАЮЩИМ СОУСТЬЕ МЕЖДУ УРЕТРОЙ И ПРЯМОЙ КИШКОЙ ПРИ АНОРЕКТАЛЬНОМ ПОРОКЕ</w:t>
      </w:r>
    </w:p>
    <w:p w:rsidR="008B0835" w:rsidRPr="008B0835" w:rsidRDefault="008B0835" w:rsidP="008B0835">
      <w:pPr>
        <w:numPr>
          <w:ilvl w:val="0"/>
          <w:numId w:val="1243"/>
        </w:numPr>
        <w:tabs>
          <w:tab w:val="left" w:pos="2694"/>
        </w:tabs>
        <w:spacing w:line="228" w:lineRule="auto"/>
        <w:ind w:left="2694" w:hanging="284"/>
        <w:contextualSpacing/>
        <w:rPr>
          <w:sz w:val="28"/>
          <w:szCs w:val="28"/>
        </w:rPr>
      </w:pPr>
      <w:r w:rsidRPr="008B0835">
        <w:rPr>
          <w:sz w:val="28"/>
          <w:szCs w:val="28"/>
        </w:rPr>
        <w:t>обзорная рентгенография брюшной полости по методу Вангенстина</w:t>
      </w:r>
    </w:p>
    <w:p w:rsidR="008B0835" w:rsidRPr="008B0835" w:rsidRDefault="008B0835" w:rsidP="008B0835">
      <w:pPr>
        <w:numPr>
          <w:ilvl w:val="0"/>
          <w:numId w:val="1243"/>
        </w:numPr>
        <w:tabs>
          <w:tab w:val="left" w:pos="2694"/>
        </w:tabs>
        <w:spacing w:line="228" w:lineRule="auto"/>
        <w:ind w:left="2694" w:hanging="284"/>
        <w:contextualSpacing/>
        <w:rPr>
          <w:sz w:val="28"/>
          <w:szCs w:val="28"/>
        </w:rPr>
      </w:pPr>
      <w:r w:rsidRPr="008B0835">
        <w:rPr>
          <w:sz w:val="28"/>
          <w:szCs w:val="28"/>
        </w:rPr>
        <w:t>колоноскопия</w:t>
      </w:r>
    </w:p>
    <w:p w:rsidR="008B0835" w:rsidRPr="008B0835" w:rsidRDefault="008B0835" w:rsidP="008B0835">
      <w:pPr>
        <w:numPr>
          <w:ilvl w:val="0"/>
          <w:numId w:val="1243"/>
        </w:numPr>
        <w:tabs>
          <w:tab w:val="left" w:pos="2694"/>
        </w:tabs>
        <w:spacing w:line="228" w:lineRule="auto"/>
        <w:ind w:left="2694" w:hanging="284"/>
        <w:contextualSpacing/>
        <w:rPr>
          <w:sz w:val="28"/>
          <w:szCs w:val="28"/>
        </w:rPr>
      </w:pPr>
      <w:r w:rsidRPr="008B0835">
        <w:rPr>
          <w:sz w:val="28"/>
          <w:szCs w:val="28"/>
        </w:rPr>
        <w:t>зондирование свища</w:t>
      </w:r>
    </w:p>
    <w:p w:rsidR="008B0835" w:rsidRPr="008B0835" w:rsidRDefault="008B0835" w:rsidP="008B0835">
      <w:pPr>
        <w:numPr>
          <w:ilvl w:val="0"/>
          <w:numId w:val="1243"/>
        </w:numPr>
        <w:tabs>
          <w:tab w:val="left" w:pos="2694"/>
        </w:tabs>
        <w:spacing w:line="228" w:lineRule="auto"/>
        <w:ind w:left="2694" w:hanging="284"/>
        <w:contextualSpacing/>
        <w:rPr>
          <w:sz w:val="28"/>
          <w:szCs w:val="28"/>
        </w:rPr>
      </w:pPr>
      <w:r w:rsidRPr="008B0835">
        <w:rPr>
          <w:sz w:val="28"/>
          <w:szCs w:val="28"/>
        </w:rPr>
        <w:t>фистулография</w:t>
      </w:r>
    </w:p>
    <w:p w:rsidR="008B0835" w:rsidRPr="008B0835" w:rsidRDefault="008B0835" w:rsidP="008B0835">
      <w:pPr>
        <w:numPr>
          <w:ilvl w:val="0"/>
          <w:numId w:val="1243"/>
        </w:numPr>
        <w:tabs>
          <w:tab w:val="left" w:pos="2694"/>
        </w:tabs>
        <w:spacing w:line="228" w:lineRule="auto"/>
        <w:ind w:left="2694" w:hanging="284"/>
        <w:contextualSpacing/>
        <w:rPr>
          <w:sz w:val="28"/>
          <w:szCs w:val="28"/>
        </w:rPr>
      </w:pPr>
      <w:r w:rsidRPr="008B0835">
        <w:rPr>
          <w:sz w:val="28"/>
          <w:szCs w:val="28"/>
        </w:rPr>
        <w:t>уретрография</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7. РЕКТО-ВЕСТИБУЛЯРНЫЙ СВИЩ ПРИ РЕЗКО СУЖЕННОМ ЗАДНЕМ ПРОХОДЕ ТРЕБУЕТ ХИРУРГИЧЕСКОЙ КОРРЕКЦИИ</w:t>
      </w:r>
    </w:p>
    <w:p w:rsidR="008B0835" w:rsidRPr="008B0835" w:rsidRDefault="008B0835" w:rsidP="008B0835">
      <w:pPr>
        <w:numPr>
          <w:ilvl w:val="0"/>
          <w:numId w:val="1240"/>
        </w:numPr>
        <w:tabs>
          <w:tab w:val="left" w:pos="2694"/>
        </w:tabs>
        <w:contextualSpacing/>
        <w:rPr>
          <w:sz w:val="28"/>
          <w:szCs w:val="28"/>
        </w:rPr>
      </w:pPr>
      <w:r w:rsidRPr="008B0835">
        <w:rPr>
          <w:sz w:val="28"/>
          <w:szCs w:val="28"/>
        </w:rPr>
        <w:t>в период новорожденности</w:t>
      </w:r>
    </w:p>
    <w:p w:rsidR="008B0835" w:rsidRPr="008B0835" w:rsidRDefault="008B0835" w:rsidP="008B0835">
      <w:pPr>
        <w:numPr>
          <w:ilvl w:val="0"/>
          <w:numId w:val="1240"/>
        </w:numPr>
        <w:tabs>
          <w:tab w:val="left" w:pos="2694"/>
        </w:tabs>
        <w:contextualSpacing/>
        <w:rPr>
          <w:sz w:val="28"/>
          <w:szCs w:val="28"/>
        </w:rPr>
      </w:pPr>
      <w:r w:rsidRPr="008B0835">
        <w:rPr>
          <w:sz w:val="28"/>
          <w:szCs w:val="28"/>
        </w:rPr>
        <w:t>до 1 года</w:t>
      </w:r>
    </w:p>
    <w:p w:rsidR="008B0835" w:rsidRPr="008B0835" w:rsidRDefault="008B0835" w:rsidP="008B0835">
      <w:pPr>
        <w:numPr>
          <w:ilvl w:val="0"/>
          <w:numId w:val="1240"/>
        </w:numPr>
        <w:tabs>
          <w:tab w:val="left" w:pos="2694"/>
        </w:tabs>
        <w:contextualSpacing/>
        <w:rPr>
          <w:sz w:val="28"/>
          <w:szCs w:val="28"/>
        </w:rPr>
      </w:pPr>
      <w:r w:rsidRPr="008B0835">
        <w:rPr>
          <w:sz w:val="28"/>
          <w:szCs w:val="28"/>
        </w:rPr>
        <w:t>в 1,5-2 года</w:t>
      </w:r>
    </w:p>
    <w:p w:rsidR="008B0835" w:rsidRPr="008B0835" w:rsidRDefault="008B0835" w:rsidP="008B0835">
      <w:pPr>
        <w:numPr>
          <w:ilvl w:val="0"/>
          <w:numId w:val="1240"/>
        </w:numPr>
        <w:tabs>
          <w:tab w:val="left" w:pos="2694"/>
        </w:tabs>
        <w:contextualSpacing/>
        <w:rPr>
          <w:sz w:val="28"/>
          <w:szCs w:val="28"/>
        </w:rPr>
      </w:pPr>
      <w:r w:rsidRPr="008B0835">
        <w:rPr>
          <w:sz w:val="28"/>
          <w:szCs w:val="28"/>
        </w:rPr>
        <w:t>в 3-4 года</w:t>
      </w:r>
    </w:p>
    <w:p w:rsidR="008B0835" w:rsidRPr="008B0835" w:rsidRDefault="008B0835" w:rsidP="008B0835">
      <w:pPr>
        <w:numPr>
          <w:ilvl w:val="0"/>
          <w:numId w:val="1240"/>
        </w:numPr>
        <w:tabs>
          <w:tab w:val="left" w:pos="2694"/>
        </w:tabs>
        <w:contextualSpacing/>
        <w:rPr>
          <w:sz w:val="28"/>
          <w:szCs w:val="28"/>
        </w:rPr>
      </w:pPr>
      <w:r w:rsidRPr="008B0835">
        <w:rPr>
          <w:sz w:val="28"/>
          <w:szCs w:val="28"/>
        </w:rPr>
        <w:t>старше 7 лет</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8. ОСНОВНОЙ МЕТОД ДИАГНОСТИКИ ПРИ АТРЕЗИИ ПРЯМОЙ КИШКИ И АНАЛЬНОГО ОТВЕРСТИЯ</w:t>
      </w:r>
    </w:p>
    <w:p w:rsidR="008B0835" w:rsidRPr="008B0835" w:rsidRDefault="008B0835" w:rsidP="008B0835">
      <w:pPr>
        <w:numPr>
          <w:ilvl w:val="1"/>
          <w:numId w:val="1210"/>
        </w:numPr>
        <w:tabs>
          <w:tab w:val="left" w:pos="2694"/>
        </w:tabs>
        <w:contextualSpacing/>
        <w:rPr>
          <w:sz w:val="28"/>
          <w:szCs w:val="28"/>
        </w:rPr>
      </w:pPr>
      <w:r w:rsidRPr="008B0835">
        <w:rPr>
          <w:sz w:val="28"/>
          <w:szCs w:val="28"/>
        </w:rPr>
        <w:t>метод Вангенстина</w:t>
      </w:r>
    </w:p>
    <w:p w:rsidR="008B0835" w:rsidRPr="008B0835" w:rsidRDefault="008B0835" w:rsidP="008B0835">
      <w:pPr>
        <w:numPr>
          <w:ilvl w:val="1"/>
          <w:numId w:val="1210"/>
        </w:numPr>
        <w:tabs>
          <w:tab w:val="left" w:pos="2694"/>
        </w:tabs>
        <w:contextualSpacing/>
        <w:rPr>
          <w:sz w:val="28"/>
          <w:szCs w:val="28"/>
        </w:rPr>
      </w:pPr>
      <w:r w:rsidRPr="008B0835">
        <w:rPr>
          <w:sz w:val="28"/>
          <w:szCs w:val="28"/>
        </w:rPr>
        <w:t>проба Элефанта</w:t>
      </w:r>
    </w:p>
    <w:p w:rsidR="008B0835" w:rsidRPr="008B0835" w:rsidRDefault="008B0835" w:rsidP="008B0835">
      <w:pPr>
        <w:numPr>
          <w:ilvl w:val="1"/>
          <w:numId w:val="1210"/>
        </w:numPr>
        <w:tabs>
          <w:tab w:val="left" w:pos="2694"/>
        </w:tabs>
        <w:contextualSpacing/>
        <w:rPr>
          <w:sz w:val="28"/>
          <w:szCs w:val="28"/>
        </w:rPr>
      </w:pPr>
      <w:r w:rsidRPr="008B0835">
        <w:rPr>
          <w:sz w:val="28"/>
          <w:szCs w:val="28"/>
        </w:rPr>
        <w:t>ФКС</w:t>
      </w:r>
    </w:p>
    <w:p w:rsidR="008B0835" w:rsidRPr="008B0835" w:rsidRDefault="008B0835" w:rsidP="008B0835">
      <w:pPr>
        <w:numPr>
          <w:ilvl w:val="1"/>
          <w:numId w:val="1210"/>
        </w:numPr>
        <w:tabs>
          <w:tab w:val="left" w:pos="2694"/>
        </w:tabs>
        <w:contextualSpacing/>
        <w:rPr>
          <w:sz w:val="28"/>
          <w:szCs w:val="28"/>
        </w:rPr>
      </w:pPr>
      <w:r w:rsidRPr="008B0835">
        <w:rPr>
          <w:sz w:val="28"/>
          <w:szCs w:val="28"/>
        </w:rPr>
        <w:t>УЗИ</w:t>
      </w:r>
    </w:p>
    <w:p w:rsidR="008B0835" w:rsidRPr="008B0835" w:rsidRDefault="008B0835" w:rsidP="008B0835">
      <w:pPr>
        <w:numPr>
          <w:ilvl w:val="1"/>
          <w:numId w:val="1210"/>
        </w:numPr>
        <w:tabs>
          <w:tab w:val="left" w:pos="2694"/>
        </w:tabs>
        <w:contextualSpacing/>
        <w:rPr>
          <w:sz w:val="28"/>
          <w:szCs w:val="28"/>
        </w:rPr>
      </w:pPr>
      <w:r w:rsidRPr="008B0835">
        <w:rPr>
          <w:sz w:val="28"/>
          <w:szCs w:val="28"/>
        </w:rPr>
        <w:t>ректороманоскопия</w:t>
      </w:r>
    </w:p>
    <w:p w:rsidR="008B0835" w:rsidRPr="008B0835" w:rsidRDefault="008B0835" w:rsidP="008B0835">
      <w:pPr>
        <w:tabs>
          <w:tab w:val="left" w:pos="284"/>
        </w:tabs>
        <w:ind w:left="2694" w:hanging="284"/>
        <w:rPr>
          <w:sz w:val="28"/>
          <w:szCs w:val="28"/>
        </w:rPr>
      </w:pPr>
    </w:p>
    <w:p w:rsidR="008B0835" w:rsidRPr="008B0835" w:rsidRDefault="008B0835" w:rsidP="008B0835">
      <w:pPr>
        <w:rPr>
          <w:sz w:val="28"/>
          <w:szCs w:val="28"/>
        </w:rPr>
      </w:pPr>
      <w:r w:rsidRPr="008B0835">
        <w:rPr>
          <w:sz w:val="28"/>
          <w:szCs w:val="28"/>
        </w:rPr>
        <w:t>9. СИМПТОМ «МЕКОНИЕВОЙ ПИГМЕНТАЦИИ» НАБЛЮДАЕТСЯ ПРИ:</w:t>
      </w:r>
    </w:p>
    <w:p w:rsidR="008B0835" w:rsidRPr="008B0835" w:rsidRDefault="008B0835" w:rsidP="008B0835">
      <w:pPr>
        <w:numPr>
          <w:ilvl w:val="1"/>
          <w:numId w:val="1245"/>
        </w:numPr>
        <w:tabs>
          <w:tab w:val="num" w:pos="2770"/>
        </w:tabs>
        <w:ind w:left="2770"/>
        <w:rPr>
          <w:sz w:val="28"/>
          <w:szCs w:val="28"/>
        </w:rPr>
      </w:pPr>
      <w:r w:rsidRPr="008B0835">
        <w:rPr>
          <w:sz w:val="28"/>
          <w:szCs w:val="28"/>
        </w:rPr>
        <w:t xml:space="preserve">атрезии анального канала </w:t>
      </w:r>
    </w:p>
    <w:p w:rsidR="008B0835" w:rsidRPr="008B0835" w:rsidRDefault="008B0835" w:rsidP="008B0835">
      <w:pPr>
        <w:numPr>
          <w:ilvl w:val="1"/>
          <w:numId w:val="1245"/>
        </w:numPr>
        <w:tabs>
          <w:tab w:val="num" w:pos="2770"/>
        </w:tabs>
        <w:ind w:left="2770"/>
        <w:rPr>
          <w:sz w:val="28"/>
          <w:szCs w:val="28"/>
        </w:rPr>
      </w:pPr>
      <w:r w:rsidRPr="008B0835">
        <w:rPr>
          <w:sz w:val="28"/>
          <w:szCs w:val="28"/>
        </w:rPr>
        <w:t>прикрытом анальном отверстии</w:t>
      </w:r>
    </w:p>
    <w:p w:rsidR="008B0835" w:rsidRPr="008B0835" w:rsidRDefault="008B0835" w:rsidP="008B0835">
      <w:pPr>
        <w:numPr>
          <w:ilvl w:val="1"/>
          <w:numId w:val="1245"/>
        </w:numPr>
        <w:tabs>
          <w:tab w:val="num" w:pos="2770"/>
        </w:tabs>
        <w:ind w:left="2770"/>
        <w:rPr>
          <w:sz w:val="28"/>
          <w:szCs w:val="28"/>
        </w:rPr>
      </w:pPr>
      <w:r w:rsidRPr="008B0835">
        <w:rPr>
          <w:sz w:val="28"/>
          <w:szCs w:val="28"/>
        </w:rPr>
        <w:t>высокой атрезии прямой кишки</w:t>
      </w:r>
    </w:p>
    <w:p w:rsidR="008B0835" w:rsidRPr="008B0835" w:rsidRDefault="008B0835" w:rsidP="008B0835">
      <w:pPr>
        <w:numPr>
          <w:ilvl w:val="1"/>
          <w:numId w:val="1245"/>
        </w:numPr>
        <w:tabs>
          <w:tab w:val="num" w:pos="2770"/>
        </w:tabs>
        <w:ind w:left="2770"/>
        <w:rPr>
          <w:sz w:val="28"/>
          <w:szCs w:val="28"/>
        </w:rPr>
      </w:pPr>
      <w:r w:rsidRPr="008B0835">
        <w:rPr>
          <w:sz w:val="28"/>
          <w:szCs w:val="28"/>
        </w:rPr>
        <w:t>низкой атрезии прямой кишки</w:t>
      </w:r>
    </w:p>
    <w:p w:rsidR="008B0835" w:rsidRPr="008B0835" w:rsidRDefault="008B0835" w:rsidP="008B0835">
      <w:pPr>
        <w:numPr>
          <w:ilvl w:val="1"/>
          <w:numId w:val="1245"/>
        </w:numPr>
        <w:tabs>
          <w:tab w:val="num" w:pos="2770"/>
        </w:tabs>
        <w:ind w:left="2770"/>
        <w:rPr>
          <w:sz w:val="28"/>
          <w:szCs w:val="28"/>
        </w:rPr>
      </w:pPr>
      <w:r w:rsidRPr="008B0835">
        <w:rPr>
          <w:sz w:val="28"/>
          <w:szCs w:val="28"/>
        </w:rPr>
        <w:t>стенозе прямой кишки</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10. АНОРЕКТАЛЬНЫЕ ПОРОКИ НАИБОЛЕЕ ЧАСТО СОЧЕТАЮТСЯ С ПОРОКАМИ</w:t>
      </w:r>
    </w:p>
    <w:p w:rsidR="008B0835" w:rsidRPr="008B0835" w:rsidRDefault="008B0835" w:rsidP="008B0835">
      <w:pPr>
        <w:numPr>
          <w:ilvl w:val="0"/>
          <w:numId w:val="1241"/>
        </w:numPr>
        <w:tabs>
          <w:tab w:val="left" w:pos="2694"/>
        </w:tabs>
        <w:contextualSpacing/>
        <w:rPr>
          <w:sz w:val="28"/>
          <w:szCs w:val="28"/>
        </w:rPr>
      </w:pPr>
      <w:r w:rsidRPr="008B0835">
        <w:rPr>
          <w:sz w:val="28"/>
          <w:szCs w:val="28"/>
        </w:rPr>
        <w:t>ЖКТ</w:t>
      </w:r>
    </w:p>
    <w:p w:rsidR="008B0835" w:rsidRPr="008B0835" w:rsidRDefault="008B0835" w:rsidP="008B0835">
      <w:pPr>
        <w:numPr>
          <w:ilvl w:val="0"/>
          <w:numId w:val="1241"/>
        </w:numPr>
        <w:tabs>
          <w:tab w:val="left" w:pos="2694"/>
        </w:tabs>
        <w:contextualSpacing/>
        <w:rPr>
          <w:sz w:val="28"/>
          <w:szCs w:val="28"/>
        </w:rPr>
      </w:pPr>
      <w:r w:rsidRPr="008B0835">
        <w:rPr>
          <w:sz w:val="28"/>
          <w:szCs w:val="28"/>
        </w:rPr>
        <w:t>кровеносной системы</w:t>
      </w:r>
    </w:p>
    <w:p w:rsidR="008B0835" w:rsidRPr="008B0835" w:rsidRDefault="008B0835" w:rsidP="008B0835">
      <w:pPr>
        <w:numPr>
          <w:ilvl w:val="0"/>
          <w:numId w:val="1241"/>
        </w:numPr>
        <w:tabs>
          <w:tab w:val="left" w:pos="2694"/>
        </w:tabs>
        <w:contextualSpacing/>
        <w:rPr>
          <w:sz w:val="28"/>
          <w:szCs w:val="28"/>
        </w:rPr>
      </w:pPr>
      <w:r w:rsidRPr="008B0835">
        <w:rPr>
          <w:sz w:val="28"/>
          <w:szCs w:val="28"/>
        </w:rPr>
        <w:t>органов дыхания</w:t>
      </w:r>
    </w:p>
    <w:p w:rsidR="008B0835" w:rsidRPr="008B0835" w:rsidRDefault="008B0835" w:rsidP="008B0835">
      <w:pPr>
        <w:numPr>
          <w:ilvl w:val="0"/>
          <w:numId w:val="1241"/>
        </w:numPr>
        <w:tabs>
          <w:tab w:val="left" w:pos="2694"/>
        </w:tabs>
        <w:contextualSpacing/>
        <w:rPr>
          <w:sz w:val="28"/>
          <w:szCs w:val="28"/>
        </w:rPr>
      </w:pPr>
      <w:r w:rsidRPr="008B0835">
        <w:rPr>
          <w:sz w:val="28"/>
          <w:szCs w:val="28"/>
        </w:rPr>
        <w:t>мочевыводящих путей</w:t>
      </w:r>
    </w:p>
    <w:p w:rsidR="008B0835" w:rsidRPr="008B0835" w:rsidRDefault="008B0835" w:rsidP="008B0835">
      <w:pPr>
        <w:numPr>
          <w:ilvl w:val="0"/>
          <w:numId w:val="1241"/>
        </w:numPr>
        <w:tabs>
          <w:tab w:val="left" w:pos="2694"/>
        </w:tabs>
        <w:contextualSpacing/>
        <w:rPr>
          <w:sz w:val="28"/>
          <w:szCs w:val="28"/>
        </w:rPr>
      </w:pPr>
      <w:r w:rsidRPr="008B0835">
        <w:rPr>
          <w:sz w:val="28"/>
          <w:szCs w:val="28"/>
        </w:rPr>
        <w:t>опорно-двигательного аппарата</w:t>
      </w:r>
    </w:p>
    <w:p w:rsidR="008B0835" w:rsidRPr="008B0835" w:rsidRDefault="008B0835" w:rsidP="008B0835">
      <w:pPr>
        <w:jc w:val="both"/>
        <w:rPr>
          <w:sz w:val="28"/>
          <w:szCs w:val="28"/>
        </w:rPr>
      </w:pPr>
    </w:p>
    <w:p w:rsidR="008B0835" w:rsidRPr="008B0835" w:rsidRDefault="008B0835" w:rsidP="008B0835">
      <w:pPr>
        <w:shd w:val="clear" w:color="auto" w:fill="FFFFFF"/>
        <w:ind w:firstLine="851"/>
        <w:jc w:val="center"/>
        <w:rPr>
          <w:b/>
          <w:color w:val="000000"/>
          <w:sz w:val="28"/>
          <w:szCs w:val="28"/>
        </w:rPr>
      </w:pPr>
      <w:r w:rsidRPr="008B0835">
        <w:rPr>
          <w:b/>
          <w:bCs/>
          <w:color w:val="000000"/>
          <w:sz w:val="28"/>
          <w:szCs w:val="28"/>
        </w:rPr>
        <w:t>Эталоны ответов к тестовым заданием по теме:</w:t>
      </w:r>
    </w:p>
    <w:p w:rsidR="008B0835" w:rsidRPr="008B0835" w:rsidRDefault="008B0835" w:rsidP="008B0835">
      <w:pPr>
        <w:numPr>
          <w:ilvl w:val="0"/>
          <w:numId w:val="1244"/>
        </w:numPr>
        <w:ind w:firstLine="851"/>
        <w:rPr>
          <w:sz w:val="28"/>
          <w:szCs w:val="28"/>
        </w:rPr>
      </w:pPr>
      <w:r w:rsidRPr="008B0835">
        <w:rPr>
          <w:sz w:val="28"/>
          <w:szCs w:val="28"/>
        </w:rPr>
        <w:t>3</w:t>
      </w:r>
    </w:p>
    <w:p w:rsidR="008B0835" w:rsidRPr="008B0835" w:rsidRDefault="008B0835" w:rsidP="008B0835">
      <w:pPr>
        <w:numPr>
          <w:ilvl w:val="0"/>
          <w:numId w:val="1244"/>
        </w:numPr>
        <w:ind w:firstLine="851"/>
        <w:rPr>
          <w:sz w:val="28"/>
          <w:szCs w:val="28"/>
        </w:rPr>
      </w:pPr>
      <w:r w:rsidRPr="008B0835">
        <w:rPr>
          <w:sz w:val="28"/>
          <w:szCs w:val="28"/>
        </w:rPr>
        <w:t>1</w:t>
      </w:r>
    </w:p>
    <w:p w:rsidR="008B0835" w:rsidRPr="008B0835" w:rsidRDefault="008B0835" w:rsidP="008B0835">
      <w:pPr>
        <w:numPr>
          <w:ilvl w:val="0"/>
          <w:numId w:val="1244"/>
        </w:numPr>
        <w:ind w:firstLine="851"/>
        <w:rPr>
          <w:sz w:val="28"/>
          <w:szCs w:val="28"/>
        </w:rPr>
      </w:pPr>
      <w:r w:rsidRPr="008B0835">
        <w:rPr>
          <w:sz w:val="28"/>
          <w:szCs w:val="28"/>
        </w:rPr>
        <w:t>4</w:t>
      </w:r>
    </w:p>
    <w:p w:rsidR="008B0835" w:rsidRPr="008B0835" w:rsidRDefault="008B0835" w:rsidP="008B0835">
      <w:pPr>
        <w:numPr>
          <w:ilvl w:val="0"/>
          <w:numId w:val="1244"/>
        </w:numPr>
        <w:ind w:firstLine="851"/>
        <w:rPr>
          <w:sz w:val="28"/>
          <w:szCs w:val="28"/>
        </w:rPr>
      </w:pPr>
      <w:r w:rsidRPr="008B0835">
        <w:rPr>
          <w:sz w:val="28"/>
          <w:szCs w:val="28"/>
        </w:rPr>
        <w:lastRenderedPageBreak/>
        <w:t>4</w:t>
      </w:r>
    </w:p>
    <w:p w:rsidR="008B0835" w:rsidRPr="008B0835" w:rsidRDefault="008B0835" w:rsidP="008B0835">
      <w:pPr>
        <w:numPr>
          <w:ilvl w:val="0"/>
          <w:numId w:val="1244"/>
        </w:numPr>
        <w:ind w:firstLine="851"/>
        <w:rPr>
          <w:sz w:val="28"/>
          <w:szCs w:val="28"/>
        </w:rPr>
      </w:pPr>
      <w:r w:rsidRPr="008B0835">
        <w:rPr>
          <w:sz w:val="28"/>
          <w:szCs w:val="28"/>
        </w:rPr>
        <w:t>2</w:t>
      </w:r>
    </w:p>
    <w:p w:rsidR="008B0835" w:rsidRPr="008B0835" w:rsidRDefault="008B0835" w:rsidP="008B0835">
      <w:pPr>
        <w:numPr>
          <w:ilvl w:val="0"/>
          <w:numId w:val="1244"/>
        </w:numPr>
        <w:ind w:firstLine="851"/>
        <w:rPr>
          <w:sz w:val="28"/>
          <w:szCs w:val="28"/>
        </w:rPr>
      </w:pPr>
      <w:r w:rsidRPr="008B0835">
        <w:rPr>
          <w:sz w:val="28"/>
          <w:szCs w:val="28"/>
        </w:rPr>
        <w:t>5</w:t>
      </w:r>
    </w:p>
    <w:p w:rsidR="008B0835" w:rsidRPr="008B0835" w:rsidRDefault="008B0835" w:rsidP="008B0835">
      <w:pPr>
        <w:numPr>
          <w:ilvl w:val="0"/>
          <w:numId w:val="1244"/>
        </w:numPr>
        <w:ind w:firstLine="851"/>
        <w:rPr>
          <w:sz w:val="28"/>
          <w:szCs w:val="28"/>
        </w:rPr>
      </w:pPr>
      <w:r w:rsidRPr="008B0835">
        <w:rPr>
          <w:sz w:val="28"/>
          <w:szCs w:val="28"/>
        </w:rPr>
        <w:t>2</w:t>
      </w:r>
    </w:p>
    <w:p w:rsidR="008B0835" w:rsidRPr="008B0835" w:rsidRDefault="008B0835" w:rsidP="008B0835">
      <w:pPr>
        <w:numPr>
          <w:ilvl w:val="0"/>
          <w:numId w:val="1244"/>
        </w:numPr>
        <w:ind w:firstLine="851"/>
        <w:rPr>
          <w:sz w:val="28"/>
          <w:szCs w:val="28"/>
        </w:rPr>
      </w:pPr>
      <w:r w:rsidRPr="008B0835">
        <w:rPr>
          <w:sz w:val="28"/>
          <w:szCs w:val="28"/>
        </w:rPr>
        <w:t>1</w:t>
      </w:r>
    </w:p>
    <w:p w:rsidR="008B0835" w:rsidRPr="008B0835" w:rsidRDefault="008B0835" w:rsidP="008B0835">
      <w:pPr>
        <w:numPr>
          <w:ilvl w:val="0"/>
          <w:numId w:val="1244"/>
        </w:numPr>
        <w:ind w:firstLine="851"/>
        <w:rPr>
          <w:sz w:val="28"/>
          <w:szCs w:val="28"/>
        </w:rPr>
      </w:pPr>
      <w:r w:rsidRPr="008B0835">
        <w:rPr>
          <w:sz w:val="28"/>
          <w:szCs w:val="28"/>
        </w:rPr>
        <w:t>3</w:t>
      </w:r>
    </w:p>
    <w:p w:rsidR="008B0835" w:rsidRPr="008B0835" w:rsidRDefault="008B0835" w:rsidP="008B0835">
      <w:pPr>
        <w:numPr>
          <w:ilvl w:val="0"/>
          <w:numId w:val="1244"/>
        </w:numPr>
        <w:ind w:firstLine="851"/>
        <w:rPr>
          <w:sz w:val="28"/>
          <w:szCs w:val="28"/>
        </w:rPr>
      </w:pPr>
      <w:r w:rsidRPr="008B0835">
        <w:rPr>
          <w:sz w:val="28"/>
          <w:szCs w:val="28"/>
        </w:rPr>
        <w:t>3</w:t>
      </w:r>
    </w:p>
    <w:p w:rsidR="008B0835" w:rsidRPr="008B0835" w:rsidRDefault="008B0835" w:rsidP="008B0835">
      <w:pPr>
        <w:shd w:val="clear" w:color="auto" w:fill="FFFFFF"/>
        <w:rPr>
          <w:b/>
          <w:color w:val="000000"/>
          <w:sz w:val="28"/>
          <w:szCs w:val="28"/>
        </w:rPr>
      </w:pPr>
      <w:r>
        <w:rPr>
          <w:b/>
          <w:color w:val="000000"/>
          <w:sz w:val="28"/>
          <w:szCs w:val="28"/>
        </w:rPr>
        <w:t>5.</w:t>
      </w:r>
      <w:r w:rsidRPr="008B0835">
        <w:rPr>
          <w:b/>
          <w:color w:val="000000"/>
          <w:sz w:val="28"/>
          <w:szCs w:val="28"/>
        </w:rPr>
        <w:t xml:space="preserve">Ситуационные задачи по теме: </w:t>
      </w:r>
    </w:p>
    <w:p w:rsidR="008B0835" w:rsidRPr="008B0835" w:rsidRDefault="008B0835" w:rsidP="008B0835">
      <w:pPr>
        <w:tabs>
          <w:tab w:val="left" w:pos="993"/>
        </w:tabs>
        <w:ind w:firstLine="851"/>
        <w:jc w:val="both"/>
        <w:rPr>
          <w:b/>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№1</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осмотре врачом-педиатром на 3-й сутки жизни выявлено: живот вздут, контурируются растянутые петли кишок, живот болезненный при пальпации, перкуторно - пестрота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Какие методы обследования позволят уточнить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Ваша тактика в роли врача-педиатра?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Каковы общие принципы лечения болезни?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 xml:space="preserve">Профилактика осложнений. </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№2</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Вы, врач неотложной помощи, вызваны к ребёнку 14 дней в связи с отсутствием стула в течение последних 2 суток. Появилось вздутие живота. Ребёнок плохо ест, срыгивает. Родители не смогли сделать очистительную клизму, так как не нашли анального отверстия.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осмотре девочки наружные половые органы сформированы правильно. Промежность испачкана каловыми массами.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Какой объём неотложных мероприятий в приёмном покое ДХО?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Какова тактика обследования и лечения?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рубцового стеноза в послеоперационном периоде?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5. Реабилитация. </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В поликлинику доставлен мальчик 1 мес с жалобами на вялость, слабость, бледность, отсутствие стула в течение 3 дней. В анамнезе самостоятельного стула нет с рождения, только после клизмы. В последнее время родители добивались отхождения каловых масс и газов с трудом. Состояние ребёнка ухудшилось, отказывается от еды. Живот увеличился в размерах.</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Какова тактика, программа обследования?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От чего зависит выбор метода оперативного лечения?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Классификация данной патологии.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Реабилитация ребенка с данной патологией.</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Ребёнок родился от нормально протекавших беременности и родов, в срок, с массой тела 3000 гр. Возраст 1 сутки.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Состояние после рождения удовлетворительное. Со стороны сердца и лёгких патологии не выявлено. Живот мягкий, несколько вздут. При осмотре промежности отмечено отсутствие анального отверстия. По средней линии -кожный валик, седалищные бугры сближены, симптом «толчка» отрицателен.</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Каков план обследования?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Какова тактика лечения?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осложнений на догоспитальном этапе и в послеоперационном периоде?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Реабилитация.</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№5</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Вас вызвали к ребёнку 14 дней жизни. С рождения у ребёнка скудный мекониальный стул, в последующие дни стул и газы отходят плохо – только после клизмы и через газоотводную трубку. Трижды была рвота с желчью.</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Живот вздут,  видна перистальтика кишечных петель. После клизмы получен скудный стул. Ребёнок потерял в массе тела 200 гр.</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Задания: </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1.Ваш предварительный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Тактика обследования?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Лечение больного?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осложнений в послеоперационном периоде?</w:t>
      </w:r>
    </w:p>
    <w:p w:rsidR="008B0835" w:rsidRPr="008B0835" w:rsidRDefault="008B0835" w:rsidP="008B0835">
      <w:pPr>
        <w:shd w:val="clear" w:color="auto" w:fill="FFFFFF"/>
        <w:tabs>
          <w:tab w:val="left" w:pos="3200"/>
        </w:tabs>
        <w:ind w:firstLine="851"/>
        <w:jc w:val="center"/>
        <w:rPr>
          <w:sz w:val="28"/>
          <w:szCs w:val="28"/>
        </w:rPr>
      </w:pPr>
    </w:p>
    <w:p w:rsidR="008B0835" w:rsidRPr="008B0835" w:rsidRDefault="008B0835" w:rsidP="008B0835">
      <w:pPr>
        <w:shd w:val="clear" w:color="auto" w:fill="FFFFFF"/>
        <w:tabs>
          <w:tab w:val="left" w:pos="3200"/>
        </w:tabs>
        <w:ind w:firstLine="851"/>
        <w:jc w:val="center"/>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center"/>
        <w:rPr>
          <w:b/>
          <w:sz w:val="28"/>
          <w:szCs w:val="28"/>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№1:</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1.</w:t>
      </w:r>
      <w:r w:rsidRPr="008B0835">
        <w:rPr>
          <w:sz w:val="28"/>
          <w:szCs w:val="28"/>
          <w:lang w:eastAsia="en-US"/>
        </w:rPr>
        <w:tab/>
        <w:t>Диагноз: ВПР: Аноректальный порок: низкая атрезия заднего прохода и прямой кишки, несвищевая форма.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Диагноз   уточняется   специальным   рентгенологическим   методом   по Вангенстину-Райсу (рентгенологическое обследование проводится через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16-18 ч. с момента рождения в положении инвертопозиции с контрастной меткой на промежности: измеряется диастаз между куполом газа в прямой</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кишке и меткой на коже промежности).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Экстренная транспортировка новорождённого в клинику детской хирургии после предварительного извещения по телефону, в/м введения викасола 1% - 0,2 мл, постановки зонда в желудок, санации последнего, обеспечения оптимальных условий транспортировки (в кювезе).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Кратковременная      предоперационная      подготовка,      операция промежностная      проктопластика,      послеоперационная      комплексная терапия.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Своевременная     диагностика     аноректального     порока     и     ранняя госпитализация ребёнка в клинику детской хирургии — профилактика перфоративного перитонита.</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№2:</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Атрезия ануса, ректо-вестибулярный свищ.</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Санация толстой кишки через свищ в условиях приёмного покоя ДХО (сифонная клизма).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Показаны: УЗИ внутренних органов, почек, ирригография через свищ, операция в плановом порядке.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Противовоспалительное лечение (антибиотики парентерально), физиотерапия; бужирование аноректальной зоны; рассасывающая терапия (лидаза, ронидаза) парентерально и методом электрофореза.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 В послеоперационном периоде наблюдение в течение года, Профилактика стеноза анального отверстия. ЛФК, физиолечение.</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подозрение на острую форму болезни Гиршпрунга.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Показаны: госпитализация, инфузионная терапия с целью дезинтоксикации организма, сифонная клизма. После очищения кишечника проводят ирригографию с водорастворимым контрастным веществом или крахмал-контрастной смесью, УЗИ толстой и прямой кишок, биопсию слизистой оболочки прямой кишки. Лечение - хирургическое.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Оперативное    лечение    зависит    от    тяжести    состояния    ребёнка, выраженности и протяженности зоны аганглиоза. I этап - колостома; II этап - радикальная брюшно-промежностная проктопластика.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 Острая форма, хроническая форма, стадии: компенсированная, субкомпенсированная, декомпенсированная.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5.</w:t>
      </w:r>
      <w:r w:rsidRPr="008B0835">
        <w:rPr>
          <w:sz w:val="28"/>
          <w:szCs w:val="28"/>
          <w:lang w:eastAsia="en-US"/>
        </w:rPr>
        <w:tab/>
        <w:t>Диспансерное   наблюдение  у  врача-детского  хирурга,   врача-педиатра поликлиники,       адекватный       уход,       правильное       вскармливание, витаминотерапия, профилактика дисбактериоза, регуляция стула.</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Атрезия ануса, высокая атрезия прямой кишки.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Показаны: УЗИ промежности, рентгенография по Вангенстину,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электромиография мышц анального сфинктера, УЗИ почек, ЭКГ, ЭхоКГ, развернутый анализ крови, определение групповой и резус принадлежности крови больного.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Оперативное  лечение   в   экстренном   порядке   после   кратковременной предоперационной подготовки.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На догоспитальном этапе: ранняя диагностика патологии, экстренный перевод  в  клинику детской  хирургии;  в  послеоперационном  периоде профилактика рубцового стеноза, спаечной кишечной непроходимости, дисбактериоза.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5. </w:t>
      </w:r>
      <w:r w:rsidRPr="008B0835">
        <w:rPr>
          <w:sz w:val="28"/>
          <w:szCs w:val="28"/>
          <w:lang w:eastAsia="en-US"/>
        </w:rPr>
        <w:tab/>
        <w:t>Диспансерное   наблюдение  у  врача-детского  хирурга,   врача-педиатра поликлиники,       адекватный       уход,       правильное       вскармливание, витаминотерапия, профилактика дисбактериоза, регуляция стула.</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№5:</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Подозрение на болезнь Гиршпрунга.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Показаны: ирригография с водорастворимым контрастным веществом или крахмал-контрастной   смесью,   биопсия   слизистой   оболочки   толстой кишки с исследованием активности холинэстеразы.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Лечение - оперативное после предоперационной подготовки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(дезинтоксикационная терапия в/в, санации толстой кишки 1 % раствором хлорида натрия методом сифонной клизмы).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осложнений в послеоперационном периоде в зоне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операционных ран (гнойно - воспалительного характера, эвентрации; рубцового сужения).</w:t>
      </w:r>
    </w:p>
    <w:p w:rsidR="008B0835" w:rsidRPr="008B0835" w:rsidRDefault="008B0835" w:rsidP="008B0835">
      <w:pPr>
        <w:ind w:firstLine="851"/>
        <w:rPr>
          <w:sz w:val="28"/>
          <w:szCs w:val="28"/>
        </w:rPr>
      </w:pPr>
    </w:p>
    <w:p w:rsidR="008B0835" w:rsidRPr="008B0835" w:rsidRDefault="008B0835" w:rsidP="008B0835">
      <w:pPr>
        <w:ind w:firstLine="851"/>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8B0835">
      <w:pPr>
        <w:ind w:firstLine="851"/>
        <w:rPr>
          <w:b/>
          <w:sz w:val="28"/>
          <w:szCs w:val="28"/>
        </w:rPr>
      </w:pPr>
    </w:p>
    <w:p w:rsidR="008B0835" w:rsidRPr="008B0835" w:rsidRDefault="008B0835" w:rsidP="008B0835">
      <w:pPr>
        <w:widowControl w:val="0"/>
        <w:numPr>
          <w:ilvl w:val="0"/>
          <w:numId w:val="1239"/>
        </w:numPr>
        <w:tabs>
          <w:tab w:val="num" w:pos="360"/>
          <w:tab w:val="left" w:pos="1080"/>
        </w:tabs>
        <w:autoSpaceDE w:val="0"/>
        <w:autoSpaceDN w:val="0"/>
        <w:adjustRightInd w:val="0"/>
        <w:ind w:left="0" w:firstLine="851"/>
        <w:rPr>
          <w:sz w:val="28"/>
          <w:szCs w:val="28"/>
        </w:rPr>
      </w:pPr>
      <w:r w:rsidRPr="008B0835">
        <w:rPr>
          <w:sz w:val="28"/>
          <w:szCs w:val="28"/>
        </w:rPr>
        <w:t>Оценка перинатального анамнеза.</w:t>
      </w:r>
    </w:p>
    <w:p w:rsidR="008B0835" w:rsidRPr="008B0835" w:rsidRDefault="008B0835" w:rsidP="008B0835">
      <w:pPr>
        <w:widowControl w:val="0"/>
        <w:numPr>
          <w:ilvl w:val="0"/>
          <w:numId w:val="1239"/>
        </w:numPr>
        <w:tabs>
          <w:tab w:val="num" w:pos="360"/>
          <w:tab w:val="left" w:pos="1080"/>
        </w:tabs>
        <w:autoSpaceDE w:val="0"/>
        <w:autoSpaceDN w:val="0"/>
        <w:adjustRightInd w:val="0"/>
        <w:ind w:left="0" w:firstLine="851"/>
        <w:rPr>
          <w:sz w:val="28"/>
          <w:szCs w:val="28"/>
        </w:rPr>
      </w:pPr>
      <w:r w:rsidRPr="008B0835">
        <w:rPr>
          <w:sz w:val="28"/>
          <w:szCs w:val="28"/>
        </w:rPr>
        <w:t xml:space="preserve">Выявление ведущих симптоов при клиническом обследовании ребенка с пороком аноректальной зоны. </w:t>
      </w:r>
    </w:p>
    <w:p w:rsidR="008B0835" w:rsidRPr="008B0835" w:rsidRDefault="008B0835" w:rsidP="008B0835">
      <w:pPr>
        <w:widowControl w:val="0"/>
        <w:numPr>
          <w:ilvl w:val="0"/>
          <w:numId w:val="1239"/>
        </w:numPr>
        <w:tabs>
          <w:tab w:val="num" w:pos="360"/>
          <w:tab w:val="left" w:pos="1080"/>
        </w:tabs>
        <w:autoSpaceDE w:val="0"/>
        <w:autoSpaceDN w:val="0"/>
        <w:adjustRightInd w:val="0"/>
        <w:ind w:left="0" w:firstLine="851"/>
        <w:rPr>
          <w:sz w:val="28"/>
          <w:szCs w:val="28"/>
        </w:rPr>
      </w:pPr>
      <w:r w:rsidRPr="008B0835">
        <w:rPr>
          <w:sz w:val="28"/>
          <w:szCs w:val="28"/>
        </w:rPr>
        <w:t>Оценка состояния аноректальной зоны (осмотр, измерение расстояния между седалищными буграми и др.).</w:t>
      </w:r>
    </w:p>
    <w:p w:rsidR="008B0835" w:rsidRPr="008B0835" w:rsidRDefault="008B0835" w:rsidP="008B0835">
      <w:pPr>
        <w:widowControl w:val="0"/>
        <w:numPr>
          <w:ilvl w:val="0"/>
          <w:numId w:val="1239"/>
        </w:numPr>
        <w:tabs>
          <w:tab w:val="num" w:pos="360"/>
          <w:tab w:val="left" w:pos="1080"/>
        </w:tabs>
        <w:autoSpaceDE w:val="0"/>
        <w:autoSpaceDN w:val="0"/>
        <w:adjustRightInd w:val="0"/>
        <w:ind w:left="0" w:firstLine="851"/>
        <w:rPr>
          <w:sz w:val="28"/>
          <w:szCs w:val="28"/>
        </w:rPr>
      </w:pPr>
      <w:r w:rsidRPr="008B0835">
        <w:rPr>
          <w:sz w:val="28"/>
          <w:szCs w:val="28"/>
        </w:rPr>
        <w:t>Осуществление зондирования прямой кишки, прямокишечного свища.</w:t>
      </w:r>
    </w:p>
    <w:p w:rsidR="008B0835" w:rsidRPr="008B0835" w:rsidRDefault="008B0835" w:rsidP="008B0835">
      <w:pPr>
        <w:widowControl w:val="0"/>
        <w:numPr>
          <w:ilvl w:val="0"/>
          <w:numId w:val="1239"/>
        </w:numPr>
        <w:tabs>
          <w:tab w:val="num" w:pos="360"/>
          <w:tab w:val="left" w:pos="1080"/>
        </w:tabs>
        <w:autoSpaceDE w:val="0"/>
        <w:autoSpaceDN w:val="0"/>
        <w:adjustRightInd w:val="0"/>
        <w:ind w:left="0" w:firstLine="851"/>
        <w:rPr>
          <w:sz w:val="28"/>
          <w:szCs w:val="28"/>
        </w:rPr>
      </w:pPr>
      <w:r w:rsidRPr="008B0835">
        <w:rPr>
          <w:sz w:val="28"/>
          <w:szCs w:val="28"/>
        </w:rPr>
        <w:t>Подготовка ребенка к рентгенологическому обследованию по Вангенстину.</w:t>
      </w:r>
    </w:p>
    <w:p w:rsidR="008B0835" w:rsidRPr="008B0835" w:rsidRDefault="008B0835" w:rsidP="008B0835">
      <w:pPr>
        <w:widowControl w:val="0"/>
        <w:numPr>
          <w:ilvl w:val="0"/>
          <w:numId w:val="1239"/>
        </w:numPr>
        <w:tabs>
          <w:tab w:val="num" w:pos="360"/>
          <w:tab w:val="left" w:pos="1080"/>
        </w:tabs>
        <w:autoSpaceDE w:val="0"/>
        <w:autoSpaceDN w:val="0"/>
        <w:adjustRightInd w:val="0"/>
        <w:ind w:left="0" w:firstLine="851"/>
        <w:rPr>
          <w:sz w:val="28"/>
          <w:szCs w:val="28"/>
        </w:rPr>
      </w:pPr>
      <w:r w:rsidRPr="008B0835">
        <w:rPr>
          <w:sz w:val="28"/>
          <w:szCs w:val="28"/>
        </w:rPr>
        <w:lastRenderedPageBreak/>
        <w:t>Выполнение фистулографии, уретроцистографии.</w:t>
      </w:r>
    </w:p>
    <w:p w:rsidR="008B0835" w:rsidRPr="008B0835" w:rsidRDefault="008B0835" w:rsidP="008B0835">
      <w:pPr>
        <w:widowControl w:val="0"/>
        <w:numPr>
          <w:ilvl w:val="0"/>
          <w:numId w:val="1239"/>
        </w:numPr>
        <w:tabs>
          <w:tab w:val="num" w:pos="360"/>
          <w:tab w:val="left" w:pos="1080"/>
        </w:tabs>
        <w:autoSpaceDE w:val="0"/>
        <w:autoSpaceDN w:val="0"/>
        <w:adjustRightInd w:val="0"/>
        <w:ind w:left="0" w:firstLine="851"/>
        <w:rPr>
          <w:sz w:val="28"/>
          <w:szCs w:val="28"/>
        </w:rPr>
      </w:pPr>
      <w:r w:rsidRPr="008B0835">
        <w:rPr>
          <w:sz w:val="28"/>
          <w:szCs w:val="28"/>
        </w:rPr>
        <w:t>Правильная оценка рентгенологической картины</w:t>
      </w:r>
    </w:p>
    <w:p w:rsidR="008B0835" w:rsidRPr="008B0835" w:rsidRDefault="008B0835" w:rsidP="008B0835">
      <w:pPr>
        <w:widowControl w:val="0"/>
        <w:numPr>
          <w:ilvl w:val="0"/>
          <w:numId w:val="1239"/>
        </w:numPr>
        <w:tabs>
          <w:tab w:val="num" w:pos="360"/>
          <w:tab w:val="left" w:pos="1080"/>
        </w:tabs>
        <w:autoSpaceDE w:val="0"/>
        <w:autoSpaceDN w:val="0"/>
        <w:adjustRightInd w:val="0"/>
        <w:ind w:left="0" w:firstLine="851"/>
        <w:rPr>
          <w:sz w:val="28"/>
          <w:szCs w:val="28"/>
        </w:rPr>
      </w:pPr>
      <w:r w:rsidRPr="008B0835">
        <w:rPr>
          <w:sz w:val="28"/>
          <w:szCs w:val="28"/>
        </w:rPr>
        <w:t>Оценка результативности лечения новорожденного.</w:t>
      </w:r>
    </w:p>
    <w:p w:rsidR="008B0835" w:rsidRPr="008B0835" w:rsidRDefault="008B0835" w:rsidP="008B0835">
      <w:pPr>
        <w:tabs>
          <w:tab w:val="num" w:pos="240"/>
        </w:tabs>
        <w:ind w:firstLine="851"/>
        <w:rPr>
          <w:sz w:val="28"/>
          <w:szCs w:val="28"/>
        </w:rPr>
      </w:pPr>
    </w:p>
    <w:p w:rsidR="008B0835" w:rsidRPr="00F323F0" w:rsidRDefault="008B0835" w:rsidP="008B0835">
      <w:pPr>
        <w:tabs>
          <w:tab w:val="left" w:pos="360"/>
          <w:tab w:val="left" w:pos="1080"/>
        </w:tabs>
        <w:ind w:firstLine="720"/>
        <w:jc w:val="both"/>
        <w:rPr>
          <w:sz w:val="28"/>
          <w:szCs w:val="28"/>
        </w:rPr>
      </w:pPr>
    </w:p>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8B0835" w:rsidRDefault="008B0835" w:rsidP="008B0835"/>
    <w:p w:rsidR="008B0835" w:rsidRDefault="008B0835" w:rsidP="008B083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B0835">
        <w:rPr>
          <w:b/>
          <w:sz w:val="28"/>
          <w:szCs w:val="28"/>
        </w:rPr>
        <w:t>«Ано-ректальные пороки развития. Свищевые формы ано-ректальных пороков».</w:t>
      </w:r>
    </w:p>
    <w:p w:rsidR="008B0835" w:rsidRPr="00775DB7" w:rsidRDefault="008B0835" w:rsidP="008B0835">
      <w:pPr>
        <w:tabs>
          <w:tab w:val="left" w:pos="360"/>
          <w:tab w:val="num" w:pos="1080"/>
        </w:tabs>
        <w:jc w:val="both"/>
        <w:rPr>
          <w:b/>
          <w:sz w:val="28"/>
          <w:szCs w:val="28"/>
        </w:rPr>
      </w:pPr>
      <w:r>
        <w:rPr>
          <w:b/>
          <w:sz w:val="28"/>
          <w:szCs w:val="28"/>
        </w:rPr>
        <w:t>2.</w:t>
      </w:r>
      <w:r w:rsidRPr="00775DB7">
        <w:rPr>
          <w:b/>
          <w:sz w:val="28"/>
          <w:szCs w:val="28"/>
        </w:rPr>
        <w:t>Формы работы:</w:t>
      </w:r>
    </w:p>
    <w:p w:rsidR="008B0835" w:rsidRPr="00775DB7" w:rsidRDefault="008B0835" w:rsidP="008B0835">
      <w:pPr>
        <w:ind w:left="720" w:firstLine="1440"/>
        <w:jc w:val="both"/>
        <w:rPr>
          <w:sz w:val="28"/>
          <w:szCs w:val="28"/>
        </w:rPr>
      </w:pPr>
      <w:r w:rsidRPr="00775DB7">
        <w:rPr>
          <w:sz w:val="28"/>
          <w:szCs w:val="28"/>
        </w:rPr>
        <w:t>- Подготовка к практическим занятиям.</w:t>
      </w:r>
    </w:p>
    <w:p w:rsidR="008B0835" w:rsidRDefault="008B0835" w:rsidP="008B0835">
      <w:pPr>
        <w:ind w:left="720" w:firstLine="1440"/>
        <w:jc w:val="both"/>
        <w:rPr>
          <w:sz w:val="28"/>
          <w:szCs w:val="28"/>
        </w:rPr>
      </w:pPr>
      <w:r w:rsidRPr="00775DB7">
        <w:rPr>
          <w:sz w:val="28"/>
          <w:szCs w:val="28"/>
        </w:rPr>
        <w:t>- Подготовка материалов по НИР.</w:t>
      </w:r>
    </w:p>
    <w:p w:rsidR="008B0835" w:rsidRDefault="008B0835" w:rsidP="008B0835">
      <w:pPr>
        <w:ind w:left="720" w:firstLine="1440"/>
        <w:jc w:val="both"/>
        <w:rPr>
          <w:sz w:val="28"/>
          <w:szCs w:val="28"/>
        </w:rPr>
      </w:pPr>
      <w:r>
        <w:rPr>
          <w:sz w:val="28"/>
          <w:szCs w:val="28"/>
        </w:rPr>
        <w:t>- Написание реферата.</w:t>
      </w:r>
    </w:p>
    <w:p w:rsidR="008B0835" w:rsidRPr="00775DB7" w:rsidRDefault="008B0835" w:rsidP="008B0835">
      <w:pPr>
        <w:ind w:left="720" w:firstLine="1440"/>
        <w:jc w:val="both"/>
        <w:rPr>
          <w:sz w:val="28"/>
          <w:szCs w:val="28"/>
        </w:rPr>
      </w:pPr>
      <w:r>
        <w:rPr>
          <w:sz w:val="28"/>
          <w:szCs w:val="28"/>
        </w:rPr>
        <w:t>- Поиск материала по теме в интернете.</w:t>
      </w:r>
    </w:p>
    <w:p w:rsidR="008B0835" w:rsidRDefault="008B0835" w:rsidP="008B083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B0835" w:rsidRDefault="008B0835" w:rsidP="008B0835">
      <w:pPr>
        <w:ind w:firstLine="720"/>
        <w:jc w:val="both"/>
        <w:rPr>
          <w:sz w:val="28"/>
          <w:szCs w:val="28"/>
        </w:rPr>
      </w:pPr>
      <w:r w:rsidRPr="00D94418">
        <w:rPr>
          <w:sz w:val="28"/>
          <w:szCs w:val="28"/>
        </w:rPr>
        <w:t>ОК-1</w:t>
      </w:r>
      <w:r>
        <w:rPr>
          <w:sz w:val="28"/>
          <w:szCs w:val="28"/>
        </w:rPr>
        <w:t xml:space="preserve">, ОК-4, ПК-1, ПК-2, ПК-3, ПК-4, ПК-5, ПК-6, ПК-7, ПК-11.  </w:t>
      </w:r>
    </w:p>
    <w:p w:rsidR="008B0835" w:rsidRDefault="008B0835" w:rsidP="008B0835">
      <w:pPr>
        <w:jc w:val="both"/>
        <w:outlineLvl w:val="4"/>
        <w:rPr>
          <w:sz w:val="28"/>
          <w:szCs w:val="28"/>
        </w:rPr>
      </w:pPr>
      <w:r w:rsidRPr="008F478D">
        <w:rPr>
          <w:b/>
          <w:sz w:val="28"/>
          <w:szCs w:val="28"/>
        </w:rPr>
        <w:t>Знать:</w:t>
      </w:r>
      <w:r w:rsidRPr="0017430C">
        <w:rPr>
          <w:sz w:val="28"/>
          <w:szCs w:val="28"/>
        </w:rPr>
        <w:t xml:space="preserve"> </w:t>
      </w:r>
    </w:p>
    <w:p w:rsidR="008B0835" w:rsidRDefault="008B0835" w:rsidP="008B083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B0835" w:rsidRDefault="008B0835" w:rsidP="008B083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B0835" w:rsidRDefault="008B0835" w:rsidP="008B083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B0835" w:rsidRPr="00253F4C" w:rsidRDefault="008B0835" w:rsidP="008B083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B0835" w:rsidRDefault="008B0835" w:rsidP="008B0835">
      <w:pPr>
        <w:jc w:val="both"/>
        <w:outlineLvl w:val="4"/>
        <w:rPr>
          <w:bCs/>
          <w:sz w:val="28"/>
          <w:szCs w:val="28"/>
        </w:rPr>
      </w:pPr>
      <w:r w:rsidRPr="008F478D">
        <w:rPr>
          <w:b/>
          <w:sz w:val="28"/>
          <w:szCs w:val="28"/>
        </w:rPr>
        <w:t>Уметь:</w:t>
      </w:r>
      <w:r>
        <w:rPr>
          <w:sz w:val="28"/>
          <w:szCs w:val="28"/>
        </w:rPr>
        <w:t xml:space="preserve"> </w:t>
      </w:r>
    </w:p>
    <w:p w:rsidR="008B0835" w:rsidRDefault="008B0835" w:rsidP="008B083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B0835" w:rsidRPr="00D94418" w:rsidRDefault="008B0835" w:rsidP="008B083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B0835" w:rsidRPr="00D94418" w:rsidRDefault="008B0835" w:rsidP="008B0835">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B0835" w:rsidRDefault="008B0835" w:rsidP="008B083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B0835" w:rsidRPr="00E13A5A" w:rsidRDefault="008B0835" w:rsidP="008B083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B0835" w:rsidRDefault="008B0835" w:rsidP="008B0835">
      <w:pPr>
        <w:jc w:val="both"/>
        <w:rPr>
          <w:bCs/>
          <w:iCs/>
          <w:sz w:val="28"/>
          <w:szCs w:val="28"/>
        </w:rPr>
      </w:pPr>
      <w:r w:rsidRPr="008F478D">
        <w:rPr>
          <w:b/>
          <w:sz w:val="28"/>
          <w:szCs w:val="28"/>
        </w:rPr>
        <w:t>Владеть:</w:t>
      </w:r>
      <w:r w:rsidRPr="00E13A5A">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B0835" w:rsidRDefault="008B0835" w:rsidP="008B083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B0835" w:rsidRPr="00E13A5A" w:rsidRDefault="008B0835" w:rsidP="008B083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B0835" w:rsidRPr="00F323F0" w:rsidRDefault="008B0835" w:rsidP="008B0835">
      <w:pPr>
        <w:rPr>
          <w:b/>
          <w:bCs/>
          <w:sz w:val="28"/>
          <w:szCs w:val="28"/>
        </w:rPr>
      </w:pPr>
    </w:p>
    <w:p w:rsidR="008B0835" w:rsidRPr="00F323F0" w:rsidRDefault="008B0835" w:rsidP="008B0835">
      <w:pPr>
        <w:shd w:val="clear" w:color="auto" w:fill="FFFFFF"/>
        <w:tabs>
          <w:tab w:val="left" w:pos="285"/>
        </w:tabs>
        <w:spacing w:before="14"/>
        <w:ind w:firstLine="851"/>
        <w:jc w:val="both"/>
        <w:rPr>
          <w:bCs/>
          <w:color w:val="000000"/>
          <w:sz w:val="28"/>
          <w:szCs w:val="28"/>
        </w:rPr>
      </w:pPr>
    </w:p>
    <w:p w:rsidR="008B0835" w:rsidRPr="008B0835" w:rsidRDefault="008B0835" w:rsidP="008B0835">
      <w:pPr>
        <w:widowControl w:val="0"/>
        <w:autoSpaceDE w:val="0"/>
        <w:autoSpaceDN w:val="0"/>
        <w:adjustRightInd w:val="0"/>
        <w:ind w:firstLine="851"/>
        <w:rPr>
          <w:sz w:val="28"/>
          <w:szCs w:val="28"/>
        </w:rPr>
      </w:pPr>
      <w:r w:rsidRPr="008B0835">
        <w:rPr>
          <w:sz w:val="28"/>
          <w:szCs w:val="28"/>
        </w:rPr>
        <w:t>1.Клиника аноректальных пороков развития у новорожденных (свищевые формы).</w:t>
      </w:r>
    </w:p>
    <w:p w:rsidR="008B0835" w:rsidRPr="008B0835" w:rsidRDefault="008B0835" w:rsidP="008B0835">
      <w:pPr>
        <w:widowControl w:val="0"/>
        <w:autoSpaceDE w:val="0"/>
        <w:autoSpaceDN w:val="0"/>
        <w:adjustRightInd w:val="0"/>
        <w:ind w:firstLine="851"/>
        <w:rPr>
          <w:sz w:val="28"/>
          <w:szCs w:val="28"/>
        </w:rPr>
      </w:pPr>
      <w:r w:rsidRPr="008B0835">
        <w:rPr>
          <w:sz w:val="28"/>
          <w:szCs w:val="28"/>
        </w:rPr>
        <w:t>2.Диагностика врожденных аномалий прямой кишки и анального отверстия.</w:t>
      </w:r>
    </w:p>
    <w:p w:rsidR="008B0835" w:rsidRPr="008B0835" w:rsidRDefault="008B0835" w:rsidP="008B0835">
      <w:pPr>
        <w:widowControl w:val="0"/>
        <w:autoSpaceDE w:val="0"/>
        <w:autoSpaceDN w:val="0"/>
        <w:adjustRightInd w:val="0"/>
        <w:ind w:firstLine="851"/>
        <w:rPr>
          <w:sz w:val="28"/>
          <w:szCs w:val="28"/>
        </w:rPr>
      </w:pPr>
      <w:r w:rsidRPr="008B0835">
        <w:rPr>
          <w:sz w:val="28"/>
          <w:szCs w:val="28"/>
        </w:rPr>
        <w:t>3.Лечебно-тактические мероприятия врача-неонатолога родильного дома.</w:t>
      </w:r>
    </w:p>
    <w:p w:rsidR="008B0835" w:rsidRPr="008B0835" w:rsidRDefault="008B0835" w:rsidP="008B0835">
      <w:pPr>
        <w:widowControl w:val="0"/>
        <w:autoSpaceDE w:val="0"/>
        <w:autoSpaceDN w:val="0"/>
        <w:adjustRightInd w:val="0"/>
        <w:ind w:firstLine="851"/>
        <w:rPr>
          <w:sz w:val="28"/>
          <w:szCs w:val="28"/>
        </w:rPr>
      </w:pPr>
      <w:r w:rsidRPr="008B0835">
        <w:rPr>
          <w:sz w:val="28"/>
          <w:szCs w:val="28"/>
        </w:rPr>
        <w:t>4.Хирургическая коррекция пороков развития аноректальной зоны.</w:t>
      </w:r>
    </w:p>
    <w:p w:rsidR="008B0835" w:rsidRPr="008B0835" w:rsidRDefault="008B0835" w:rsidP="008B0835">
      <w:pPr>
        <w:widowControl w:val="0"/>
        <w:autoSpaceDE w:val="0"/>
        <w:autoSpaceDN w:val="0"/>
        <w:adjustRightInd w:val="0"/>
        <w:ind w:firstLine="851"/>
        <w:rPr>
          <w:b/>
          <w:bCs/>
          <w:color w:val="000000"/>
          <w:sz w:val="28"/>
          <w:szCs w:val="28"/>
        </w:rPr>
      </w:pPr>
      <w:r w:rsidRPr="008B0835">
        <w:rPr>
          <w:sz w:val="28"/>
          <w:szCs w:val="28"/>
        </w:rPr>
        <w:t>5.Вопросы реабилитации детей. Роль педиатра поликлиники.</w:t>
      </w:r>
    </w:p>
    <w:p w:rsidR="008B0835" w:rsidRDefault="008B0835" w:rsidP="008B0835"/>
    <w:p w:rsidR="008B0835" w:rsidRDefault="008B0835" w:rsidP="008B0835">
      <w:pPr>
        <w:jc w:val="both"/>
        <w:rPr>
          <w:sz w:val="28"/>
          <w:szCs w:val="28"/>
        </w:rPr>
      </w:pPr>
    </w:p>
    <w:p w:rsidR="008B0835" w:rsidRDefault="008B0835" w:rsidP="008B0835">
      <w:pPr>
        <w:shd w:val="clear" w:color="auto" w:fill="FFFFFF"/>
        <w:rPr>
          <w:sz w:val="28"/>
          <w:szCs w:val="28"/>
        </w:rPr>
      </w:pPr>
      <w:r>
        <w:rPr>
          <w:b/>
          <w:sz w:val="28"/>
          <w:szCs w:val="28"/>
        </w:rPr>
        <w:lastRenderedPageBreak/>
        <w:t xml:space="preserve">4. </w:t>
      </w:r>
      <w:r w:rsidRPr="00DD7DD5">
        <w:rPr>
          <w:b/>
          <w:sz w:val="28"/>
          <w:szCs w:val="28"/>
        </w:rPr>
        <w:t>Самоконтроль по тестовым заданиям данной темы</w:t>
      </w:r>
    </w:p>
    <w:p w:rsidR="008B0835" w:rsidRPr="008B0835" w:rsidRDefault="008B0835" w:rsidP="008B0835">
      <w:pPr>
        <w:shd w:val="clear" w:color="auto" w:fill="FFFFFF"/>
        <w:rPr>
          <w:b/>
          <w:sz w:val="28"/>
          <w:szCs w:val="28"/>
        </w:rPr>
      </w:pPr>
    </w:p>
    <w:p w:rsidR="008B0835" w:rsidRPr="008B0835" w:rsidRDefault="008B0835" w:rsidP="008B0835">
      <w:pPr>
        <w:rPr>
          <w:sz w:val="28"/>
          <w:szCs w:val="28"/>
        </w:rPr>
      </w:pPr>
      <w:r w:rsidRPr="008B0835">
        <w:rPr>
          <w:sz w:val="28"/>
          <w:szCs w:val="28"/>
        </w:rPr>
        <w:t>1. АНОРЕКТАЛЬНЫЕ ПОРОКИ НАИБОЛЕЕ ЧАСТО СОЧЕТАЮТСЯ С ПОРОКАМИ:</w:t>
      </w:r>
    </w:p>
    <w:p w:rsidR="008B0835" w:rsidRPr="008B0835" w:rsidRDefault="008B0835" w:rsidP="008B0835">
      <w:pPr>
        <w:numPr>
          <w:ilvl w:val="0"/>
          <w:numId w:val="1249"/>
        </w:numPr>
        <w:rPr>
          <w:sz w:val="28"/>
          <w:szCs w:val="28"/>
        </w:rPr>
      </w:pPr>
      <w:r w:rsidRPr="008B0835">
        <w:rPr>
          <w:sz w:val="28"/>
          <w:szCs w:val="28"/>
        </w:rPr>
        <w:t>ЖКТ</w:t>
      </w:r>
    </w:p>
    <w:p w:rsidR="008B0835" w:rsidRPr="008B0835" w:rsidRDefault="008B0835" w:rsidP="008B0835">
      <w:pPr>
        <w:numPr>
          <w:ilvl w:val="0"/>
          <w:numId w:val="1249"/>
        </w:numPr>
        <w:rPr>
          <w:sz w:val="28"/>
          <w:szCs w:val="28"/>
        </w:rPr>
      </w:pPr>
      <w:r w:rsidRPr="008B0835">
        <w:rPr>
          <w:sz w:val="28"/>
          <w:szCs w:val="28"/>
        </w:rPr>
        <w:t>кровеносной системы</w:t>
      </w:r>
    </w:p>
    <w:p w:rsidR="008B0835" w:rsidRPr="008B0835" w:rsidRDefault="008B0835" w:rsidP="008B0835">
      <w:pPr>
        <w:numPr>
          <w:ilvl w:val="0"/>
          <w:numId w:val="1249"/>
        </w:numPr>
        <w:rPr>
          <w:sz w:val="28"/>
          <w:szCs w:val="28"/>
        </w:rPr>
      </w:pPr>
      <w:r w:rsidRPr="008B0835">
        <w:rPr>
          <w:sz w:val="28"/>
          <w:szCs w:val="28"/>
        </w:rPr>
        <w:t>органов дыхания</w:t>
      </w:r>
    </w:p>
    <w:p w:rsidR="008B0835" w:rsidRPr="008B0835" w:rsidRDefault="008B0835" w:rsidP="008B0835">
      <w:pPr>
        <w:numPr>
          <w:ilvl w:val="0"/>
          <w:numId w:val="1249"/>
        </w:numPr>
        <w:rPr>
          <w:sz w:val="28"/>
          <w:szCs w:val="28"/>
        </w:rPr>
      </w:pPr>
      <w:r w:rsidRPr="008B0835">
        <w:rPr>
          <w:sz w:val="28"/>
          <w:szCs w:val="28"/>
        </w:rPr>
        <w:t>мочевыводящих путей</w:t>
      </w:r>
    </w:p>
    <w:p w:rsidR="008B0835" w:rsidRPr="008B0835" w:rsidRDefault="008B0835" w:rsidP="008B0835">
      <w:pPr>
        <w:numPr>
          <w:ilvl w:val="0"/>
          <w:numId w:val="1249"/>
        </w:numPr>
        <w:rPr>
          <w:sz w:val="28"/>
          <w:szCs w:val="28"/>
        </w:rPr>
      </w:pPr>
      <w:r w:rsidRPr="008B0835">
        <w:rPr>
          <w:sz w:val="28"/>
          <w:szCs w:val="28"/>
        </w:rPr>
        <w:t>опорно-двигательного аппарата</w:t>
      </w:r>
    </w:p>
    <w:p w:rsidR="008B0835" w:rsidRPr="008B0835" w:rsidRDefault="008B0835" w:rsidP="008B0835">
      <w:pPr>
        <w:tabs>
          <w:tab w:val="left" w:pos="284"/>
        </w:tabs>
        <w:rPr>
          <w:sz w:val="28"/>
          <w:szCs w:val="28"/>
        </w:rPr>
      </w:pPr>
    </w:p>
    <w:p w:rsidR="008B0835" w:rsidRPr="008B0835" w:rsidRDefault="008B0835" w:rsidP="008B0835">
      <w:pPr>
        <w:tabs>
          <w:tab w:val="left" w:pos="284"/>
        </w:tabs>
        <w:spacing w:line="228" w:lineRule="auto"/>
        <w:rPr>
          <w:sz w:val="28"/>
          <w:szCs w:val="28"/>
        </w:rPr>
      </w:pPr>
      <w:r w:rsidRPr="008B0835">
        <w:rPr>
          <w:sz w:val="28"/>
          <w:szCs w:val="28"/>
        </w:rPr>
        <w:t>2. НАИБОЛЕЕ ХАРАКТЕРНЫЙ ПРИЗНАК СВИЩА В МОЧЕВУЮ СИСТЕМУ ПРИ АТРЕЗИИ ПРЯМОЙ КИШКИ У ДЕТЕЙ</w:t>
      </w:r>
    </w:p>
    <w:p w:rsidR="008B0835" w:rsidRPr="008B0835" w:rsidRDefault="008B0835" w:rsidP="008B0835">
      <w:pPr>
        <w:numPr>
          <w:ilvl w:val="0"/>
          <w:numId w:val="1248"/>
        </w:numPr>
        <w:tabs>
          <w:tab w:val="left" w:pos="2694"/>
        </w:tabs>
        <w:spacing w:line="228" w:lineRule="auto"/>
        <w:contextualSpacing/>
        <w:rPr>
          <w:sz w:val="28"/>
          <w:szCs w:val="28"/>
        </w:rPr>
      </w:pPr>
      <w:r w:rsidRPr="008B0835">
        <w:rPr>
          <w:sz w:val="28"/>
          <w:szCs w:val="28"/>
        </w:rPr>
        <w:t>отхождение мекония через уретру</w:t>
      </w:r>
    </w:p>
    <w:p w:rsidR="008B0835" w:rsidRPr="008B0835" w:rsidRDefault="008B0835" w:rsidP="008B0835">
      <w:pPr>
        <w:numPr>
          <w:ilvl w:val="0"/>
          <w:numId w:val="1248"/>
        </w:numPr>
        <w:tabs>
          <w:tab w:val="left" w:pos="2694"/>
        </w:tabs>
        <w:spacing w:line="228" w:lineRule="auto"/>
        <w:ind w:left="2694" w:hanging="284"/>
        <w:contextualSpacing/>
        <w:rPr>
          <w:sz w:val="28"/>
          <w:szCs w:val="28"/>
        </w:rPr>
      </w:pPr>
      <w:r w:rsidRPr="008B0835">
        <w:rPr>
          <w:sz w:val="28"/>
          <w:szCs w:val="28"/>
        </w:rPr>
        <w:t>отхождение газов через уретру</w:t>
      </w:r>
    </w:p>
    <w:p w:rsidR="008B0835" w:rsidRPr="008B0835" w:rsidRDefault="008B0835" w:rsidP="008B0835">
      <w:pPr>
        <w:numPr>
          <w:ilvl w:val="0"/>
          <w:numId w:val="1248"/>
        </w:numPr>
        <w:tabs>
          <w:tab w:val="left" w:pos="2694"/>
        </w:tabs>
        <w:spacing w:line="228" w:lineRule="auto"/>
        <w:ind w:left="2694" w:hanging="284"/>
        <w:contextualSpacing/>
        <w:rPr>
          <w:sz w:val="28"/>
          <w:szCs w:val="28"/>
        </w:rPr>
      </w:pPr>
      <w:r w:rsidRPr="008B0835">
        <w:rPr>
          <w:sz w:val="28"/>
          <w:szCs w:val="28"/>
        </w:rPr>
        <w:t>выделение газов и мекония из уретры при надавливании на живот</w:t>
      </w:r>
    </w:p>
    <w:p w:rsidR="008B0835" w:rsidRPr="008B0835" w:rsidRDefault="008B0835" w:rsidP="008B0835">
      <w:pPr>
        <w:numPr>
          <w:ilvl w:val="0"/>
          <w:numId w:val="1248"/>
        </w:numPr>
        <w:tabs>
          <w:tab w:val="left" w:pos="2694"/>
        </w:tabs>
        <w:spacing w:line="228" w:lineRule="auto"/>
        <w:ind w:left="2694" w:hanging="284"/>
        <w:contextualSpacing/>
        <w:rPr>
          <w:sz w:val="28"/>
          <w:szCs w:val="28"/>
        </w:rPr>
      </w:pPr>
      <w:r w:rsidRPr="008B0835">
        <w:rPr>
          <w:sz w:val="28"/>
          <w:szCs w:val="28"/>
        </w:rPr>
        <w:t>наличие газа в мочевом пузыре при рентгенологическом исследовании</w:t>
      </w:r>
    </w:p>
    <w:p w:rsidR="008B0835" w:rsidRPr="008B0835" w:rsidRDefault="008B0835" w:rsidP="008B0835">
      <w:pPr>
        <w:numPr>
          <w:ilvl w:val="0"/>
          <w:numId w:val="1248"/>
        </w:numPr>
        <w:tabs>
          <w:tab w:val="left" w:pos="2694"/>
        </w:tabs>
        <w:spacing w:line="228" w:lineRule="auto"/>
        <w:ind w:left="2694" w:hanging="284"/>
        <w:contextualSpacing/>
        <w:rPr>
          <w:sz w:val="28"/>
          <w:szCs w:val="28"/>
        </w:rPr>
      </w:pPr>
      <w:r w:rsidRPr="008B0835">
        <w:rPr>
          <w:sz w:val="28"/>
          <w:szCs w:val="28"/>
        </w:rPr>
        <w:t>все перечисленное верно</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3. ВРОЖДЁННАЯ НИЗКАЯ КИШЕЧНАЯ НЕПРОХОДИМОСТЬ НЕ ПРОЯВЛЯЕТСЯ СИМПТОМОМ</w:t>
      </w:r>
    </w:p>
    <w:p w:rsidR="008B0835" w:rsidRPr="008B0835" w:rsidRDefault="008B0835" w:rsidP="008B0835">
      <w:pPr>
        <w:numPr>
          <w:ilvl w:val="0"/>
          <w:numId w:val="1247"/>
        </w:numPr>
        <w:tabs>
          <w:tab w:val="left" w:pos="2694"/>
        </w:tabs>
        <w:contextualSpacing/>
        <w:rPr>
          <w:sz w:val="28"/>
          <w:szCs w:val="28"/>
        </w:rPr>
      </w:pPr>
      <w:r w:rsidRPr="008B0835">
        <w:rPr>
          <w:sz w:val="28"/>
          <w:szCs w:val="28"/>
        </w:rPr>
        <w:t>рвота кишечным содержимым</w:t>
      </w:r>
    </w:p>
    <w:p w:rsidR="008B0835" w:rsidRPr="008B0835" w:rsidRDefault="008B0835" w:rsidP="008B0835">
      <w:pPr>
        <w:numPr>
          <w:ilvl w:val="0"/>
          <w:numId w:val="1247"/>
        </w:numPr>
        <w:tabs>
          <w:tab w:val="left" w:pos="2694"/>
        </w:tabs>
        <w:contextualSpacing/>
        <w:rPr>
          <w:sz w:val="28"/>
          <w:szCs w:val="28"/>
        </w:rPr>
      </w:pPr>
      <w:r w:rsidRPr="008B0835">
        <w:rPr>
          <w:sz w:val="28"/>
          <w:szCs w:val="28"/>
        </w:rPr>
        <w:t>болезненный живот</w:t>
      </w:r>
    </w:p>
    <w:p w:rsidR="008B0835" w:rsidRPr="008B0835" w:rsidRDefault="008B0835" w:rsidP="008B0835">
      <w:pPr>
        <w:numPr>
          <w:ilvl w:val="0"/>
          <w:numId w:val="1247"/>
        </w:numPr>
        <w:tabs>
          <w:tab w:val="left" w:pos="2694"/>
        </w:tabs>
        <w:contextualSpacing/>
        <w:rPr>
          <w:sz w:val="28"/>
          <w:szCs w:val="28"/>
        </w:rPr>
      </w:pPr>
      <w:r w:rsidRPr="008B0835">
        <w:rPr>
          <w:sz w:val="28"/>
          <w:szCs w:val="28"/>
        </w:rPr>
        <w:t>отсутствие стула</w:t>
      </w:r>
    </w:p>
    <w:p w:rsidR="008B0835" w:rsidRPr="008B0835" w:rsidRDefault="008B0835" w:rsidP="008B0835">
      <w:pPr>
        <w:numPr>
          <w:ilvl w:val="0"/>
          <w:numId w:val="1247"/>
        </w:numPr>
        <w:tabs>
          <w:tab w:val="left" w:pos="2694"/>
        </w:tabs>
        <w:contextualSpacing/>
        <w:rPr>
          <w:sz w:val="28"/>
          <w:szCs w:val="28"/>
        </w:rPr>
      </w:pPr>
      <w:r w:rsidRPr="008B0835">
        <w:rPr>
          <w:sz w:val="28"/>
          <w:szCs w:val="28"/>
        </w:rPr>
        <w:t>запавший живот</w:t>
      </w:r>
    </w:p>
    <w:p w:rsidR="008B0835" w:rsidRPr="008B0835" w:rsidRDefault="008B0835" w:rsidP="008B0835">
      <w:pPr>
        <w:numPr>
          <w:ilvl w:val="0"/>
          <w:numId w:val="1247"/>
        </w:numPr>
        <w:tabs>
          <w:tab w:val="left" w:pos="2694"/>
        </w:tabs>
        <w:contextualSpacing/>
        <w:rPr>
          <w:sz w:val="28"/>
          <w:szCs w:val="28"/>
        </w:rPr>
      </w:pPr>
      <w:r w:rsidRPr="008B0835">
        <w:rPr>
          <w:sz w:val="28"/>
          <w:szCs w:val="28"/>
        </w:rPr>
        <w:t>токсикоз</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4. ИНВЕРТОГРАФИЯ  ПО ВАНГЕНСТИНУ У НОВОРОЖДЕННОГО С АТРЕЗИЕЙ ПРЯМОЙ КИШКИ И ЗАДНЕГО ПРОХОДА НАИБОЛЕЕ ДОСТОВЕРНА</w:t>
      </w:r>
    </w:p>
    <w:p w:rsidR="008B0835" w:rsidRPr="008B0835" w:rsidRDefault="008B0835" w:rsidP="008B0835">
      <w:pPr>
        <w:numPr>
          <w:ilvl w:val="0"/>
          <w:numId w:val="1250"/>
        </w:numPr>
        <w:tabs>
          <w:tab w:val="left" w:pos="2694"/>
        </w:tabs>
        <w:ind w:firstLine="2518"/>
        <w:contextualSpacing/>
        <w:rPr>
          <w:sz w:val="28"/>
          <w:szCs w:val="28"/>
        </w:rPr>
      </w:pPr>
      <w:r w:rsidRPr="008B0835">
        <w:rPr>
          <w:sz w:val="28"/>
          <w:szCs w:val="28"/>
        </w:rPr>
        <w:t>в первые 6 часов после рождения</w:t>
      </w:r>
    </w:p>
    <w:p w:rsidR="008B0835" w:rsidRPr="008B0835" w:rsidRDefault="008B0835" w:rsidP="008B0835">
      <w:pPr>
        <w:numPr>
          <w:ilvl w:val="0"/>
          <w:numId w:val="1250"/>
        </w:numPr>
        <w:tabs>
          <w:tab w:val="left" w:pos="2694"/>
        </w:tabs>
        <w:ind w:firstLine="2518"/>
        <w:contextualSpacing/>
        <w:rPr>
          <w:sz w:val="28"/>
          <w:szCs w:val="28"/>
        </w:rPr>
      </w:pPr>
      <w:r w:rsidRPr="008B0835">
        <w:rPr>
          <w:sz w:val="28"/>
          <w:szCs w:val="28"/>
        </w:rPr>
        <w:t>через 12 часов после рождения</w:t>
      </w:r>
    </w:p>
    <w:p w:rsidR="008B0835" w:rsidRPr="008B0835" w:rsidRDefault="008B0835" w:rsidP="008B0835">
      <w:pPr>
        <w:numPr>
          <w:ilvl w:val="0"/>
          <w:numId w:val="1250"/>
        </w:numPr>
        <w:tabs>
          <w:tab w:val="left" w:pos="2694"/>
        </w:tabs>
        <w:ind w:firstLine="2518"/>
        <w:contextualSpacing/>
        <w:rPr>
          <w:sz w:val="28"/>
          <w:szCs w:val="28"/>
        </w:rPr>
      </w:pPr>
      <w:r w:rsidRPr="008B0835">
        <w:rPr>
          <w:sz w:val="28"/>
          <w:szCs w:val="28"/>
        </w:rPr>
        <w:t>через 15-20 часов после рождения</w:t>
      </w:r>
    </w:p>
    <w:p w:rsidR="008B0835" w:rsidRPr="008B0835" w:rsidRDefault="008B0835" w:rsidP="008B0835">
      <w:pPr>
        <w:numPr>
          <w:ilvl w:val="0"/>
          <w:numId w:val="1250"/>
        </w:numPr>
        <w:tabs>
          <w:tab w:val="left" w:pos="2694"/>
        </w:tabs>
        <w:ind w:firstLine="2518"/>
        <w:contextualSpacing/>
        <w:rPr>
          <w:sz w:val="28"/>
          <w:szCs w:val="28"/>
        </w:rPr>
      </w:pPr>
      <w:r w:rsidRPr="008B0835">
        <w:rPr>
          <w:sz w:val="28"/>
          <w:szCs w:val="28"/>
        </w:rPr>
        <w:t>через 24-28 часов с момента рождения</w:t>
      </w:r>
    </w:p>
    <w:p w:rsidR="008B0835" w:rsidRPr="008B0835" w:rsidRDefault="008B0835" w:rsidP="008B0835">
      <w:pPr>
        <w:numPr>
          <w:ilvl w:val="0"/>
          <w:numId w:val="1250"/>
        </w:numPr>
        <w:tabs>
          <w:tab w:val="left" w:pos="2694"/>
        </w:tabs>
        <w:ind w:firstLine="2518"/>
        <w:contextualSpacing/>
        <w:rPr>
          <w:sz w:val="28"/>
          <w:szCs w:val="28"/>
        </w:rPr>
      </w:pPr>
      <w:r w:rsidRPr="008B0835">
        <w:rPr>
          <w:sz w:val="28"/>
          <w:szCs w:val="28"/>
        </w:rPr>
        <w:t>в возрасте 2-3 суток</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 xml:space="preserve">5. СИМПТОМ НЕ ПАТОГНОМОНИЧНЫЙ ДЛЯ ОСТРОЙ ФОРМЫ БОЛЕЗНИ ГИРШПРУНГА </w:t>
      </w:r>
    </w:p>
    <w:p w:rsidR="008B0835" w:rsidRPr="008B0835" w:rsidRDefault="008B0835" w:rsidP="008B0835">
      <w:pPr>
        <w:numPr>
          <w:ilvl w:val="0"/>
          <w:numId w:val="1251"/>
        </w:numPr>
        <w:tabs>
          <w:tab w:val="left" w:pos="2694"/>
        </w:tabs>
        <w:ind w:left="3544" w:hanging="709"/>
        <w:contextualSpacing/>
        <w:rPr>
          <w:sz w:val="28"/>
          <w:szCs w:val="28"/>
        </w:rPr>
      </w:pPr>
      <w:r w:rsidRPr="008B0835">
        <w:rPr>
          <w:sz w:val="28"/>
          <w:szCs w:val="28"/>
        </w:rPr>
        <w:t>интоксикация</w:t>
      </w:r>
    </w:p>
    <w:p w:rsidR="008B0835" w:rsidRPr="008B0835" w:rsidRDefault="008B0835" w:rsidP="008B0835">
      <w:pPr>
        <w:numPr>
          <w:ilvl w:val="0"/>
          <w:numId w:val="1251"/>
        </w:numPr>
        <w:tabs>
          <w:tab w:val="left" w:pos="2694"/>
        </w:tabs>
        <w:ind w:left="3544" w:hanging="709"/>
        <w:contextualSpacing/>
        <w:rPr>
          <w:sz w:val="28"/>
          <w:szCs w:val="28"/>
        </w:rPr>
      </w:pPr>
      <w:r w:rsidRPr="008B0835">
        <w:rPr>
          <w:sz w:val="28"/>
          <w:szCs w:val="28"/>
        </w:rPr>
        <w:t>запавший живот</w:t>
      </w:r>
    </w:p>
    <w:p w:rsidR="008B0835" w:rsidRPr="008B0835" w:rsidRDefault="008B0835" w:rsidP="008B0835">
      <w:pPr>
        <w:numPr>
          <w:ilvl w:val="0"/>
          <w:numId w:val="1251"/>
        </w:numPr>
        <w:tabs>
          <w:tab w:val="left" w:pos="2694"/>
        </w:tabs>
        <w:ind w:left="3544" w:hanging="709"/>
        <w:contextualSpacing/>
        <w:rPr>
          <w:sz w:val="28"/>
          <w:szCs w:val="28"/>
        </w:rPr>
      </w:pPr>
      <w:r w:rsidRPr="008B0835">
        <w:rPr>
          <w:sz w:val="28"/>
          <w:szCs w:val="28"/>
        </w:rPr>
        <w:t>эксикоз</w:t>
      </w:r>
    </w:p>
    <w:p w:rsidR="008B0835" w:rsidRPr="008B0835" w:rsidRDefault="008B0835" w:rsidP="008B0835">
      <w:pPr>
        <w:numPr>
          <w:ilvl w:val="0"/>
          <w:numId w:val="1251"/>
        </w:numPr>
        <w:tabs>
          <w:tab w:val="left" w:pos="2694"/>
        </w:tabs>
        <w:ind w:left="3544" w:hanging="709"/>
        <w:contextualSpacing/>
        <w:rPr>
          <w:sz w:val="28"/>
          <w:szCs w:val="28"/>
        </w:rPr>
      </w:pPr>
      <w:r w:rsidRPr="008B0835">
        <w:rPr>
          <w:sz w:val="28"/>
          <w:szCs w:val="28"/>
        </w:rPr>
        <w:t>задержка (отсутствие) стула</w:t>
      </w:r>
    </w:p>
    <w:p w:rsidR="008B0835" w:rsidRPr="008B0835" w:rsidRDefault="008B0835" w:rsidP="008B0835">
      <w:pPr>
        <w:numPr>
          <w:ilvl w:val="0"/>
          <w:numId w:val="1251"/>
        </w:numPr>
        <w:tabs>
          <w:tab w:val="left" w:pos="2694"/>
        </w:tabs>
        <w:ind w:left="3544" w:hanging="709"/>
        <w:contextualSpacing/>
        <w:rPr>
          <w:sz w:val="28"/>
          <w:szCs w:val="28"/>
        </w:rPr>
      </w:pPr>
      <w:r w:rsidRPr="008B0835">
        <w:rPr>
          <w:sz w:val="28"/>
          <w:szCs w:val="28"/>
        </w:rPr>
        <w:t>вздутие живота с валами перистальтики кишечника</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spacing w:line="228" w:lineRule="auto"/>
        <w:rPr>
          <w:sz w:val="28"/>
          <w:szCs w:val="28"/>
        </w:rPr>
      </w:pPr>
      <w:r w:rsidRPr="008B0835">
        <w:rPr>
          <w:sz w:val="28"/>
          <w:szCs w:val="28"/>
        </w:rPr>
        <w:t>6. ДОПОЛНИТЕЛЬНЫЙ МЕТОД, УСТАНАВЛИВАЮЩИМ СОУСТЬЕ МЕЖДУ УРЕТРОЙ И ПРЯМОЙ КИШКОЙ ПРИ АНОРЕКТАЛЬНОМ ПОРОКЕ</w:t>
      </w:r>
    </w:p>
    <w:p w:rsidR="008B0835" w:rsidRPr="008B0835" w:rsidRDefault="008B0835" w:rsidP="008B0835">
      <w:pPr>
        <w:numPr>
          <w:ilvl w:val="0"/>
          <w:numId w:val="1252"/>
        </w:numPr>
        <w:tabs>
          <w:tab w:val="left" w:pos="2694"/>
        </w:tabs>
        <w:spacing w:line="228" w:lineRule="auto"/>
        <w:contextualSpacing/>
        <w:rPr>
          <w:sz w:val="28"/>
          <w:szCs w:val="28"/>
        </w:rPr>
      </w:pPr>
      <w:r w:rsidRPr="008B0835">
        <w:rPr>
          <w:sz w:val="28"/>
          <w:szCs w:val="28"/>
        </w:rPr>
        <w:t>обзорная рентгенография брюшной полости по методу Вангенстина</w:t>
      </w:r>
    </w:p>
    <w:p w:rsidR="008B0835" w:rsidRPr="008B0835" w:rsidRDefault="008B0835" w:rsidP="008B0835">
      <w:pPr>
        <w:numPr>
          <w:ilvl w:val="0"/>
          <w:numId w:val="1252"/>
        </w:numPr>
        <w:tabs>
          <w:tab w:val="left" w:pos="2694"/>
        </w:tabs>
        <w:spacing w:line="228" w:lineRule="auto"/>
        <w:ind w:left="2694" w:hanging="284"/>
        <w:contextualSpacing/>
        <w:rPr>
          <w:sz w:val="28"/>
          <w:szCs w:val="28"/>
        </w:rPr>
      </w:pPr>
      <w:r w:rsidRPr="008B0835">
        <w:rPr>
          <w:sz w:val="28"/>
          <w:szCs w:val="28"/>
        </w:rPr>
        <w:t>колоноскопия</w:t>
      </w:r>
    </w:p>
    <w:p w:rsidR="008B0835" w:rsidRPr="008B0835" w:rsidRDefault="008B0835" w:rsidP="008B0835">
      <w:pPr>
        <w:numPr>
          <w:ilvl w:val="0"/>
          <w:numId w:val="1252"/>
        </w:numPr>
        <w:tabs>
          <w:tab w:val="left" w:pos="2694"/>
        </w:tabs>
        <w:spacing w:line="228" w:lineRule="auto"/>
        <w:ind w:left="2694" w:hanging="284"/>
        <w:contextualSpacing/>
        <w:rPr>
          <w:sz w:val="28"/>
          <w:szCs w:val="28"/>
        </w:rPr>
      </w:pPr>
      <w:r w:rsidRPr="008B0835">
        <w:rPr>
          <w:sz w:val="28"/>
          <w:szCs w:val="28"/>
        </w:rPr>
        <w:t>зондирование свища</w:t>
      </w:r>
    </w:p>
    <w:p w:rsidR="008B0835" w:rsidRPr="008B0835" w:rsidRDefault="008B0835" w:rsidP="008B0835">
      <w:pPr>
        <w:numPr>
          <w:ilvl w:val="0"/>
          <w:numId w:val="1252"/>
        </w:numPr>
        <w:tabs>
          <w:tab w:val="left" w:pos="2694"/>
        </w:tabs>
        <w:spacing w:line="228" w:lineRule="auto"/>
        <w:ind w:left="2694" w:hanging="284"/>
        <w:contextualSpacing/>
        <w:rPr>
          <w:sz w:val="28"/>
          <w:szCs w:val="28"/>
        </w:rPr>
      </w:pPr>
      <w:r w:rsidRPr="008B0835">
        <w:rPr>
          <w:sz w:val="28"/>
          <w:szCs w:val="28"/>
        </w:rPr>
        <w:t>фистулография</w:t>
      </w:r>
    </w:p>
    <w:p w:rsidR="008B0835" w:rsidRPr="008B0835" w:rsidRDefault="008B0835" w:rsidP="008B0835">
      <w:pPr>
        <w:numPr>
          <w:ilvl w:val="0"/>
          <w:numId w:val="1252"/>
        </w:numPr>
        <w:tabs>
          <w:tab w:val="left" w:pos="2694"/>
        </w:tabs>
        <w:spacing w:line="228" w:lineRule="auto"/>
        <w:ind w:left="2694" w:hanging="284"/>
        <w:contextualSpacing/>
        <w:rPr>
          <w:sz w:val="28"/>
          <w:szCs w:val="28"/>
        </w:rPr>
      </w:pPr>
      <w:r w:rsidRPr="008B0835">
        <w:rPr>
          <w:sz w:val="28"/>
          <w:szCs w:val="28"/>
        </w:rPr>
        <w:t>уретрография</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7. РЕКТО-ВЕСТИБУЛЯРНЫЙ СВИЩ ПРИ РЕЗКО СУЖЕННОМ ЗАДНЕМ ПРОХОДЕ ТРЕБУЕТ ХИРУРГИЧЕСКОЙ КОРРЕКЦИИ</w:t>
      </w:r>
    </w:p>
    <w:p w:rsidR="008B0835" w:rsidRPr="008B0835" w:rsidRDefault="008B0835" w:rsidP="008B0835">
      <w:pPr>
        <w:numPr>
          <w:ilvl w:val="0"/>
          <w:numId w:val="1253"/>
        </w:numPr>
        <w:tabs>
          <w:tab w:val="left" w:pos="2694"/>
        </w:tabs>
        <w:contextualSpacing/>
        <w:rPr>
          <w:sz w:val="28"/>
          <w:szCs w:val="28"/>
        </w:rPr>
      </w:pPr>
      <w:r w:rsidRPr="008B0835">
        <w:rPr>
          <w:sz w:val="28"/>
          <w:szCs w:val="28"/>
        </w:rPr>
        <w:t>в период новорожденности</w:t>
      </w:r>
    </w:p>
    <w:p w:rsidR="008B0835" w:rsidRPr="008B0835" w:rsidRDefault="008B0835" w:rsidP="008B0835">
      <w:pPr>
        <w:numPr>
          <w:ilvl w:val="0"/>
          <w:numId w:val="1253"/>
        </w:numPr>
        <w:tabs>
          <w:tab w:val="left" w:pos="2694"/>
        </w:tabs>
        <w:contextualSpacing/>
        <w:rPr>
          <w:sz w:val="28"/>
          <w:szCs w:val="28"/>
        </w:rPr>
      </w:pPr>
      <w:r w:rsidRPr="008B0835">
        <w:rPr>
          <w:sz w:val="28"/>
          <w:szCs w:val="28"/>
        </w:rPr>
        <w:t>до 1 года</w:t>
      </w:r>
    </w:p>
    <w:p w:rsidR="008B0835" w:rsidRPr="008B0835" w:rsidRDefault="008B0835" w:rsidP="008B0835">
      <w:pPr>
        <w:numPr>
          <w:ilvl w:val="0"/>
          <w:numId w:val="1253"/>
        </w:numPr>
        <w:tabs>
          <w:tab w:val="left" w:pos="2694"/>
        </w:tabs>
        <w:contextualSpacing/>
        <w:rPr>
          <w:sz w:val="28"/>
          <w:szCs w:val="28"/>
        </w:rPr>
      </w:pPr>
      <w:r w:rsidRPr="008B0835">
        <w:rPr>
          <w:sz w:val="28"/>
          <w:szCs w:val="28"/>
        </w:rPr>
        <w:t>в 1,5-2 года</w:t>
      </w:r>
    </w:p>
    <w:p w:rsidR="008B0835" w:rsidRPr="008B0835" w:rsidRDefault="008B0835" w:rsidP="008B0835">
      <w:pPr>
        <w:numPr>
          <w:ilvl w:val="0"/>
          <w:numId w:val="1253"/>
        </w:numPr>
        <w:tabs>
          <w:tab w:val="left" w:pos="2694"/>
        </w:tabs>
        <w:contextualSpacing/>
        <w:rPr>
          <w:sz w:val="28"/>
          <w:szCs w:val="28"/>
        </w:rPr>
      </w:pPr>
      <w:r w:rsidRPr="008B0835">
        <w:rPr>
          <w:sz w:val="28"/>
          <w:szCs w:val="28"/>
        </w:rPr>
        <w:t>в 3-4 года</w:t>
      </w:r>
    </w:p>
    <w:p w:rsidR="008B0835" w:rsidRPr="008B0835" w:rsidRDefault="008B0835" w:rsidP="008B0835">
      <w:pPr>
        <w:numPr>
          <w:ilvl w:val="0"/>
          <w:numId w:val="1253"/>
        </w:numPr>
        <w:tabs>
          <w:tab w:val="left" w:pos="2694"/>
        </w:tabs>
        <w:contextualSpacing/>
        <w:rPr>
          <w:sz w:val="28"/>
          <w:szCs w:val="28"/>
        </w:rPr>
      </w:pPr>
      <w:r w:rsidRPr="008B0835">
        <w:rPr>
          <w:sz w:val="28"/>
          <w:szCs w:val="28"/>
        </w:rPr>
        <w:t>старше 7 лет</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8. ОСНОВНОЙ МЕТОД ДИАГНОСТИКИ ПРИ АТРЕЗИИ ПРЯМОЙ КИШКИ И АНАЛЬНОГО ОТВЕРСТИЯ</w:t>
      </w:r>
    </w:p>
    <w:p w:rsidR="008B0835" w:rsidRPr="008B0835" w:rsidRDefault="008B0835" w:rsidP="008B0835">
      <w:pPr>
        <w:numPr>
          <w:ilvl w:val="0"/>
          <w:numId w:val="1254"/>
        </w:numPr>
        <w:tabs>
          <w:tab w:val="left" w:pos="2694"/>
        </w:tabs>
        <w:ind w:firstLine="610"/>
        <w:contextualSpacing/>
        <w:rPr>
          <w:sz w:val="28"/>
          <w:szCs w:val="28"/>
        </w:rPr>
      </w:pPr>
      <w:r w:rsidRPr="008B0835">
        <w:rPr>
          <w:sz w:val="28"/>
          <w:szCs w:val="28"/>
        </w:rPr>
        <w:t>метод Вангенстина</w:t>
      </w:r>
    </w:p>
    <w:p w:rsidR="008B0835" w:rsidRPr="008B0835" w:rsidRDefault="008B0835" w:rsidP="008B0835">
      <w:pPr>
        <w:numPr>
          <w:ilvl w:val="0"/>
          <w:numId w:val="1254"/>
        </w:numPr>
        <w:tabs>
          <w:tab w:val="left" w:pos="2694"/>
        </w:tabs>
        <w:ind w:firstLine="610"/>
        <w:contextualSpacing/>
        <w:rPr>
          <w:sz w:val="28"/>
          <w:szCs w:val="28"/>
        </w:rPr>
      </w:pPr>
      <w:r w:rsidRPr="008B0835">
        <w:rPr>
          <w:sz w:val="28"/>
          <w:szCs w:val="28"/>
        </w:rPr>
        <w:t>проба Элефанта</w:t>
      </w:r>
    </w:p>
    <w:p w:rsidR="008B0835" w:rsidRPr="008B0835" w:rsidRDefault="008B0835" w:rsidP="008B0835">
      <w:pPr>
        <w:numPr>
          <w:ilvl w:val="0"/>
          <w:numId w:val="1254"/>
        </w:numPr>
        <w:tabs>
          <w:tab w:val="left" w:pos="2694"/>
        </w:tabs>
        <w:ind w:firstLine="610"/>
        <w:contextualSpacing/>
        <w:rPr>
          <w:sz w:val="28"/>
          <w:szCs w:val="28"/>
        </w:rPr>
      </w:pPr>
      <w:r w:rsidRPr="008B0835">
        <w:rPr>
          <w:sz w:val="28"/>
          <w:szCs w:val="28"/>
        </w:rPr>
        <w:t>ФКС</w:t>
      </w:r>
    </w:p>
    <w:p w:rsidR="008B0835" w:rsidRPr="008B0835" w:rsidRDefault="008B0835" w:rsidP="008B0835">
      <w:pPr>
        <w:numPr>
          <w:ilvl w:val="0"/>
          <w:numId w:val="1254"/>
        </w:numPr>
        <w:tabs>
          <w:tab w:val="left" w:pos="2694"/>
        </w:tabs>
        <w:ind w:firstLine="610"/>
        <w:contextualSpacing/>
        <w:rPr>
          <w:sz w:val="28"/>
          <w:szCs w:val="28"/>
        </w:rPr>
      </w:pPr>
      <w:r w:rsidRPr="008B0835">
        <w:rPr>
          <w:sz w:val="28"/>
          <w:szCs w:val="28"/>
        </w:rPr>
        <w:t>УЗИ</w:t>
      </w:r>
    </w:p>
    <w:p w:rsidR="008B0835" w:rsidRPr="008B0835" w:rsidRDefault="008B0835" w:rsidP="008B0835">
      <w:pPr>
        <w:numPr>
          <w:ilvl w:val="0"/>
          <w:numId w:val="1254"/>
        </w:numPr>
        <w:tabs>
          <w:tab w:val="left" w:pos="2694"/>
        </w:tabs>
        <w:ind w:firstLine="610"/>
        <w:contextualSpacing/>
        <w:rPr>
          <w:sz w:val="28"/>
          <w:szCs w:val="28"/>
        </w:rPr>
      </w:pPr>
      <w:r w:rsidRPr="008B0835">
        <w:rPr>
          <w:sz w:val="28"/>
          <w:szCs w:val="28"/>
        </w:rPr>
        <w:t>ректороманоскопия</w:t>
      </w:r>
    </w:p>
    <w:p w:rsidR="008B0835" w:rsidRPr="008B0835" w:rsidRDefault="008B0835" w:rsidP="008B0835">
      <w:pPr>
        <w:tabs>
          <w:tab w:val="left" w:pos="284"/>
        </w:tabs>
        <w:ind w:left="2694" w:hanging="284"/>
        <w:rPr>
          <w:sz w:val="28"/>
          <w:szCs w:val="28"/>
        </w:rPr>
      </w:pPr>
    </w:p>
    <w:p w:rsidR="008B0835" w:rsidRPr="008B0835" w:rsidRDefault="008B0835" w:rsidP="008B0835">
      <w:pPr>
        <w:rPr>
          <w:sz w:val="28"/>
          <w:szCs w:val="28"/>
        </w:rPr>
      </w:pPr>
      <w:r w:rsidRPr="008B0835">
        <w:rPr>
          <w:sz w:val="28"/>
          <w:szCs w:val="28"/>
        </w:rPr>
        <w:t>9. СИМПТОМ «МЕКОНИЕВОЙ ПИГМЕНТАЦИИ» НАБЛЮДАЕТСЯ ПРИ:</w:t>
      </w:r>
    </w:p>
    <w:p w:rsidR="008B0835" w:rsidRPr="008B0835" w:rsidRDefault="008B0835" w:rsidP="008B0835">
      <w:pPr>
        <w:numPr>
          <w:ilvl w:val="1"/>
          <w:numId w:val="1249"/>
        </w:numPr>
        <w:tabs>
          <w:tab w:val="num" w:pos="2770"/>
        </w:tabs>
        <w:ind w:left="2770"/>
        <w:rPr>
          <w:sz w:val="28"/>
          <w:szCs w:val="28"/>
        </w:rPr>
      </w:pPr>
      <w:r w:rsidRPr="008B0835">
        <w:rPr>
          <w:sz w:val="28"/>
          <w:szCs w:val="28"/>
        </w:rPr>
        <w:t xml:space="preserve">атрезии анального канала </w:t>
      </w:r>
    </w:p>
    <w:p w:rsidR="008B0835" w:rsidRPr="008B0835" w:rsidRDefault="008B0835" w:rsidP="008B0835">
      <w:pPr>
        <w:numPr>
          <w:ilvl w:val="1"/>
          <w:numId w:val="1249"/>
        </w:numPr>
        <w:tabs>
          <w:tab w:val="num" w:pos="2770"/>
        </w:tabs>
        <w:ind w:left="2770"/>
        <w:rPr>
          <w:sz w:val="28"/>
          <w:szCs w:val="28"/>
        </w:rPr>
      </w:pPr>
      <w:r w:rsidRPr="008B0835">
        <w:rPr>
          <w:sz w:val="28"/>
          <w:szCs w:val="28"/>
        </w:rPr>
        <w:t>прикрытом анальном отверстии</w:t>
      </w:r>
    </w:p>
    <w:p w:rsidR="008B0835" w:rsidRPr="008B0835" w:rsidRDefault="008B0835" w:rsidP="008B0835">
      <w:pPr>
        <w:numPr>
          <w:ilvl w:val="1"/>
          <w:numId w:val="1249"/>
        </w:numPr>
        <w:tabs>
          <w:tab w:val="num" w:pos="2770"/>
        </w:tabs>
        <w:ind w:left="2770"/>
        <w:rPr>
          <w:sz w:val="28"/>
          <w:szCs w:val="28"/>
        </w:rPr>
      </w:pPr>
      <w:r w:rsidRPr="008B0835">
        <w:rPr>
          <w:sz w:val="28"/>
          <w:szCs w:val="28"/>
        </w:rPr>
        <w:t>высокой атрезии прямой кишки</w:t>
      </w:r>
    </w:p>
    <w:p w:rsidR="008B0835" w:rsidRPr="008B0835" w:rsidRDefault="008B0835" w:rsidP="008B0835">
      <w:pPr>
        <w:numPr>
          <w:ilvl w:val="1"/>
          <w:numId w:val="1249"/>
        </w:numPr>
        <w:tabs>
          <w:tab w:val="num" w:pos="2770"/>
        </w:tabs>
        <w:ind w:left="2770"/>
        <w:rPr>
          <w:sz w:val="28"/>
          <w:szCs w:val="28"/>
        </w:rPr>
      </w:pPr>
      <w:r w:rsidRPr="008B0835">
        <w:rPr>
          <w:sz w:val="28"/>
          <w:szCs w:val="28"/>
        </w:rPr>
        <w:t>низкой атрезии прямой кишки</w:t>
      </w:r>
    </w:p>
    <w:p w:rsidR="008B0835" w:rsidRPr="008B0835" w:rsidRDefault="008B0835" w:rsidP="008B0835">
      <w:pPr>
        <w:numPr>
          <w:ilvl w:val="1"/>
          <w:numId w:val="1249"/>
        </w:numPr>
        <w:tabs>
          <w:tab w:val="num" w:pos="2770"/>
        </w:tabs>
        <w:ind w:left="2770"/>
        <w:rPr>
          <w:sz w:val="28"/>
          <w:szCs w:val="28"/>
        </w:rPr>
      </w:pPr>
      <w:r w:rsidRPr="008B0835">
        <w:rPr>
          <w:sz w:val="28"/>
          <w:szCs w:val="28"/>
        </w:rPr>
        <w:t>стенозе прямой кишки</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10. АНОРЕКТАЛЬНЫЕ ПОРОКИ НАИБОЛЕЕ ЧАСТО СОЧЕТАЮТСЯ С ПОРОКАМИ</w:t>
      </w:r>
    </w:p>
    <w:p w:rsidR="008B0835" w:rsidRPr="008B0835" w:rsidRDefault="008B0835" w:rsidP="008B0835">
      <w:pPr>
        <w:numPr>
          <w:ilvl w:val="0"/>
          <w:numId w:val="1256"/>
        </w:numPr>
        <w:tabs>
          <w:tab w:val="left" w:pos="2694"/>
        </w:tabs>
        <w:contextualSpacing/>
        <w:rPr>
          <w:sz w:val="28"/>
          <w:szCs w:val="28"/>
        </w:rPr>
      </w:pPr>
      <w:r w:rsidRPr="008B0835">
        <w:rPr>
          <w:sz w:val="28"/>
          <w:szCs w:val="28"/>
        </w:rPr>
        <w:t>ЖКТ</w:t>
      </w:r>
    </w:p>
    <w:p w:rsidR="008B0835" w:rsidRPr="008B0835" w:rsidRDefault="008B0835" w:rsidP="008B0835">
      <w:pPr>
        <w:numPr>
          <w:ilvl w:val="0"/>
          <w:numId w:val="1256"/>
        </w:numPr>
        <w:tabs>
          <w:tab w:val="left" w:pos="2694"/>
        </w:tabs>
        <w:contextualSpacing/>
        <w:rPr>
          <w:sz w:val="28"/>
          <w:szCs w:val="28"/>
        </w:rPr>
      </w:pPr>
      <w:r w:rsidRPr="008B0835">
        <w:rPr>
          <w:sz w:val="28"/>
          <w:szCs w:val="28"/>
        </w:rPr>
        <w:t>кровеносной системы</w:t>
      </w:r>
    </w:p>
    <w:p w:rsidR="008B0835" w:rsidRPr="008B0835" w:rsidRDefault="008B0835" w:rsidP="008B0835">
      <w:pPr>
        <w:numPr>
          <w:ilvl w:val="0"/>
          <w:numId w:val="1256"/>
        </w:numPr>
        <w:tabs>
          <w:tab w:val="left" w:pos="2694"/>
        </w:tabs>
        <w:contextualSpacing/>
        <w:rPr>
          <w:sz w:val="28"/>
          <w:szCs w:val="28"/>
        </w:rPr>
      </w:pPr>
      <w:r w:rsidRPr="008B0835">
        <w:rPr>
          <w:sz w:val="28"/>
          <w:szCs w:val="28"/>
        </w:rPr>
        <w:t>органов дыхания</w:t>
      </w:r>
    </w:p>
    <w:p w:rsidR="008B0835" w:rsidRPr="008B0835" w:rsidRDefault="008B0835" w:rsidP="008B0835">
      <w:pPr>
        <w:numPr>
          <w:ilvl w:val="0"/>
          <w:numId w:val="1256"/>
        </w:numPr>
        <w:tabs>
          <w:tab w:val="left" w:pos="2694"/>
        </w:tabs>
        <w:contextualSpacing/>
        <w:rPr>
          <w:sz w:val="28"/>
          <w:szCs w:val="28"/>
        </w:rPr>
      </w:pPr>
      <w:r w:rsidRPr="008B0835">
        <w:rPr>
          <w:sz w:val="28"/>
          <w:szCs w:val="28"/>
        </w:rPr>
        <w:t>мочевыводящих путей</w:t>
      </w:r>
    </w:p>
    <w:p w:rsidR="008B0835" w:rsidRPr="008B0835" w:rsidRDefault="008B0835" w:rsidP="008B0835">
      <w:pPr>
        <w:numPr>
          <w:ilvl w:val="0"/>
          <w:numId w:val="1256"/>
        </w:numPr>
        <w:tabs>
          <w:tab w:val="left" w:pos="2694"/>
        </w:tabs>
        <w:contextualSpacing/>
        <w:rPr>
          <w:sz w:val="28"/>
          <w:szCs w:val="28"/>
        </w:rPr>
      </w:pPr>
      <w:r w:rsidRPr="008B0835">
        <w:rPr>
          <w:sz w:val="28"/>
          <w:szCs w:val="28"/>
        </w:rPr>
        <w:t>опорно-двигательного аппарата</w:t>
      </w:r>
    </w:p>
    <w:p w:rsidR="008B0835" w:rsidRPr="008B0835" w:rsidRDefault="008B0835" w:rsidP="008B0835">
      <w:pPr>
        <w:jc w:val="both"/>
        <w:rPr>
          <w:sz w:val="28"/>
          <w:szCs w:val="28"/>
        </w:rPr>
      </w:pPr>
    </w:p>
    <w:p w:rsidR="008B0835" w:rsidRPr="008B0835" w:rsidRDefault="008B0835" w:rsidP="008B0835">
      <w:pPr>
        <w:shd w:val="clear" w:color="auto" w:fill="FFFFFF"/>
        <w:jc w:val="center"/>
        <w:rPr>
          <w:b/>
          <w:color w:val="000000"/>
          <w:sz w:val="28"/>
          <w:szCs w:val="28"/>
        </w:rPr>
      </w:pPr>
      <w:r w:rsidRPr="008B0835">
        <w:rPr>
          <w:b/>
          <w:bCs/>
          <w:color w:val="000000"/>
          <w:sz w:val="28"/>
          <w:szCs w:val="28"/>
        </w:rPr>
        <w:t>Эталоны ответов к тестовым заданием по теме:</w:t>
      </w:r>
    </w:p>
    <w:p w:rsidR="008B0835" w:rsidRPr="008B0835" w:rsidRDefault="008B0835" w:rsidP="008B0835">
      <w:pPr>
        <w:numPr>
          <w:ilvl w:val="0"/>
          <w:numId w:val="1255"/>
        </w:numPr>
        <w:rPr>
          <w:sz w:val="28"/>
          <w:szCs w:val="28"/>
        </w:rPr>
      </w:pPr>
      <w:r w:rsidRPr="008B0835">
        <w:rPr>
          <w:sz w:val="28"/>
          <w:szCs w:val="28"/>
        </w:rPr>
        <w:t>3</w:t>
      </w:r>
    </w:p>
    <w:p w:rsidR="008B0835" w:rsidRPr="008B0835" w:rsidRDefault="008B0835" w:rsidP="008B0835">
      <w:pPr>
        <w:numPr>
          <w:ilvl w:val="0"/>
          <w:numId w:val="1255"/>
        </w:numPr>
        <w:rPr>
          <w:sz w:val="28"/>
          <w:szCs w:val="28"/>
        </w:rPr>
      </w:pPr>
      <w:r w:rsidRPr="008B0835">
        <w:rPr>
          <w:sz w:val="28"/>
          <w:szCs w:val="28"/>
        </w:rPr>
        <w:t>1</w:t>
      </w:r>
    </w:p>
    <w:p w:rsidR="008B0835" w:rsidRPr="008B0835" w:rsidRDefault="008B0835" w:rsidP="008B0835">
      <w:pPr>
        <w:numPr>
          <w:ilvl w:val="0"/>
          <w:numId w:val="1255"/>
        </w:numPr>
        <w:rPr>
          <w:sz w:val="28"/>
          <w:szCs w:val="28"/>
        </w:rPr>
      </w:pPr>
      <w:r w:rsidRPr="008B0835">
        <w:rPr>
          <w:sz w:val="28"/>
          <w:szCs w:val="28"/>
        </w:rPr>
        <w:lastRenderedPageBreak/>
        <w:t>4</w:t>
      </w:r>
    </w:p>
    <w:p w:rsidR="008B0835" w:rsidRPr="008B0835" w:rsidRDefault="008B0835" w:rsidP="008B0835">
      <w:pPr>
        <w:numPr>
          <w:ilvl w:val="0"/>
          <w:numId w:val="1255"/>
        </w:numPr>
        <w:rPr>
          <w:sz w:val="28"/>
          <w:szCs w:val="28"/>
        </w:rPr>
      </w:pPr>
      <w:r w:rsidRPr="008B0835">
        <w:rPr>
          <w:sz w:val="28"/>
          <w:szCs w:val="28"/>
        </w:rPr>
        <w:t>4</w:t>
      </w:r>
    </w:p>
    <w:p w:rsidR="008B0835" w:rsidRPr="008B0835" w:rsidRDefault="008B0835" w:rsidP="008B0835">
      <w:pPr>
        <w:numPr>
          <w:ilvl w:val="0"/>
          <w:numId w:val="1255"/>
        </w:numPr>
        <w:rPr>
          <w:sz w:val="28"/>
          <w:szCs w:val="28"/>
        </w:rPr>
      </w:pPr>
      <w:r w:rsidRPr="008B0835">
        <w:rPr>
          <w:sz w:val="28"/>
          <w:szCs w:val="28"/>
        </w:rPr>
        <w:t>2</w:t>
      </w:r>
    </w:p>
    <w:p w:rsidR="008B0835" w:rsidRPr="008B0835" w:rsidRDefault="008B0835" w:rsidP="008B0835">
      <w:pPr>
        <w:numPr>
          <w:ilvl w:val="0"/>
          <w:numId w:val="1255"/>
        </w:numPr>
        <w:rPr>
          <w:sz w:val="28"/>
          <w:szCs w:val="28"/>
        </w:rPr>
      </w:pPr>
      <w:r w:rsidRPr="008B0835">
        <w:rPr>
          <w:sz w:val="28"/>
          <w:szCs w:val="28"/>
        </w:rPr>
        <w:t>5</w:t>
      </w:r>
    </w:p>
    <w:p w:rsidR="008B0835" w:rsidRPr="008B0835" w:rsidRDefault="008B0835" w:rsidP="008B0835">
      <w:pPr>
        <w:numPr>
          <w:ilvl w:val="0"/>
          <w:numId w:val="1255"/>
        </w:numPr>
        <w:rPr>
          <w:sz w:val="28"/>
          <w:szCs w:val="28"/>
        </w:rPr>
      </w:pPr>
      <w:r w:rsidRPr="008B0835">
        <w:rPr>
          <w:sz w:val="28"/>
          <w:szCs w:val="28"/>
        </w:rPr>
        <w:t>2</w:t>
      </w:r>
    </w:p>
    <w:p w:rsidR="008B0835" w:rsidRPr="008B0835" w:rsidRDefault="008B0835" w:rsidP="008B0835">
      <w:pPr>
        <w:numPr>
          <w:ilvl w:val="0"/>
          <w:numId w:val="1255"/>
        </w:numPr>
        <w:rPr>
          <w:sz w:val="28"/>
          <w:szCs w:val="28"/>
        </w:rPr>
      </w:pPr>
      <w:r w:rsidRPr="008B0835">
        <w:rPr>
          <w:sz w:val="28"/>
          <w:szCs w:val="28"/>
        </w:rPr>
        <w:t>1</w:t>
      </w:r>
    </w:p>
    <w:p w:rsidR="008B0835" w:rsidRPr="008B0835" w:rsidRDefault="008B0835" w:rsidP="008B0835">
      <w:pPr>
        <w:numPr>
          <w:ilvl w:val="0"/>
          <w:numId w:val="1255"/>
        </w:numPr>
        <w:rPr>
          <w:sz w:val="28"/>
          <w:szCs w:val="28"/>
        </w:rPr>
      </w:pPr>
      <w:r w:rsidRPr="008B0835">
        <w:rPr>
          <w:sz w:val="28"/>
          <w:szCs w:val="28"/>
        </w:rPr>
        <w:t>3</w:t>
      </w:r>
    </w:p>
    <w:p w:rsidR="008B0835" w:rsidRPr="008B0835" w:rsidRDefault="008B0835" w:rsidP="008B0835">
      <w:pPr>
        <w:numPr>
          <w:ilvl w:val="0"/>
          <w:numId w:val="1255"/>
        </w:numPr>
        <w:rPr>
          <w:sz w:val="28"/>
          <w:szCs w:val="28"/>
        </w:rPr>
      </w:pPr>
      <w:r w:rsidRPr="008B0835">
        <w:rPr>
          <w:sz w:val="28"/>
          <w:szCs w:val="28"/>
        </w:rPr>
        <w:t>3</w:t>
      </w:r>
    </w:p>
    <w:p w:rsidR="008B0835" w:rsidRPr="008B0835" w:rsidRDefault="008B0835" w:rsidP="008B0835">
      <w:pPr>
        <w:shd w:val="clear" w:color="auto" w:fill="FFFFFF"/>
        <w:rPr>
          <w:b/>
          <w:color w:val="000000"/>
          <w:sz w:val="28"/>
          <w:szCs w:val="28"/>
        </w:rPr>
      </w:pPr>
    </w:p>
    <w:p w:rsidR="008B0835" w:rsidRPr="008B0835" w:rsidRDefault="008B0835" w:rsidP="008B0835">
      <w:pPr>
        <w:shd w:val="clear" w:color="auto" w:fill="FFFFFF"/>
        <w:rPr>
          <w:b/>
          <w:color w:val="000000"/>
          <w:sz w:val="28"/>
          <w:szCs w:val="28"/>
        </w:rPr>
      </w:pPr>
      <w:r>
        <w:rPr>
          <w:b/>
          <w:color w:val="000000"/>
          <w:sz w:val="28"/>
          <w:szCs w:val="28"/>
        </w:rPr>
        <w:t>5.</w:t>
      </w:r>
      <w:r w:rsidRPr="008B0835">
        <w:rPr>
          <w:b/>
          <w:color w:val="000000"/>
          <w:sz w:val="28"/>
          <w:szCs w:val="28"/>
        </w:rPr>
        <w:t xml:space="preserve">Ситуационные задачи по теме: </w:t>
      </w:r>
    </w:p>
    <w:p w:rsidR="008B0835" w:rsidRPr="008B0835" w:rsidRDefault="008B0835" w:rsidP="008B0835">
      <w:pPr>
        <w:tabs>
          <w:tab w:val="left" w:pos="993"/>
        </w:tabs>
        <w:ind w:firstLine="851"/>
        <w:jc w:val="both"/>
        <w:rPr>
          <w:b/>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№1</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осмотре врачом-педиатром на 3-й сутки жизни выявлено: живот вздут, контурируются растянутые петли кишок, живот болезненный при пальпации, перкуторно - пестрота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Какие методы обследования позволят уточнить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Ваша тактика в роли врача-педиатра?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Каковы общие принципы лечения болезни?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 xml:space="preserve">Профилактика осложнений. </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№2</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Вы, врач неотложной помощи, вызваны к ребёнку 14 дней в связи с отсутствием стула в течение последних 2 суток. Появилось вздутие живота. Ребёнок плохо ест, срыгивает. Родители не смогли сделать очистительную клизму, так как не нашли анального отверстия.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осмотре девочки наружные половые органы сформированы правильно. Промежность испачкана каловыми массами.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Какой объём неотложных мероприятий в приёмном покое ДХО?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Какова тактика обследования и лечения?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рубцового стеноза в послеоперационном периоде?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5. Реабилитация. </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lastRenderedPageBreak/>
        <w:t>Задача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 поликлинику доставлен мальчик 1 мес с жалобами на вялость, слабость, бледность, отсутствие стула в течение 3 дней. В анамнезе самостоятельного стула нет с рождения, только после клизмы. В последнее время родители добивались отхождения каловых масс и газов с трудом. Состояние ребёнка ухудшилось, отказывается от еды. Живот увеличился в размерах.</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Какова тактика, программа обследования?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От чего зависит выбор метода оперативного лечения?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Классификация данной патологии.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Реабилитация ребенка с данной патологией.</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Ребёнок родился от нормально протекавших беременности и родов, в срок, с массой тела 3000 гр. Возраст 1 сутки.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Состояние после рождения удовлетворительное. Со стороны сердца и лёгких патологии не выявлено. Живот мягкий, несколько вздут. При осмотре промежности отмечено отсутствие анального отверстия. По средней линии -кожный валик, седалищные бугры сближены, симптом «толчка» отрицателен.</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Каков план обследования?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Какова тактика лечения?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осложнений на догоспитальном этапе и в послеоперационном периоде?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Реабилитация.</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№5</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Вас вызвали к ребёнку 14 дней жизни. С рождения у ребёнка скудный мекониальный стул, в последующие дни стул и газы отходят плохо – только после клизмы и через газоотводную трубку. Трижды была рвота с желчью.</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Живот вздут,  видна перистальтика кишечных петель. После клизмы получен скудный стул. Ребёнок потерял в массе тела 200 гр.</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Задания: </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1.Ваш предварительный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Тактика обследования?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Лечение больного?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осложнений в послеоперационном периоде?</w:t>
      </w:r>
    </w:p>
    <w:p w:rsidR="008B0835" w:rsidRPr="008B0835" w:rsidRDefault="008B0835" w:rsidP="008B0835">
      <w:pPr>
        <w:shd w:val="clear" w:color="auto" w:fill="FFFFFF"/>
        <w:tabs>
          <w:tab w:val="left" w:pos="3200"/>
        </w:tabs>
        <w:ind w:firstLine="851"/>
        <w:jc w:val="center"/>
        <w:rPr>
          <w:sz w:val="28"/>
          <w:szCs w:val="28"/>
        </w:rPr>
      </w:pPr>
    </w:p>
    <w:p w:rsidR="008B0835" w:rsidRPr="008B0835" w:rsidRDefault="008B0835" w:rsidP="008B0835">
      <w:pPr>
        <w:shd w:val="clear" w:color="auto" w:fill="FFFFFF"/>
        <w:tabs>
          <w:tab w:val="left" w:pos="3200"/>
        </w:tabs>
        <w:ind w:firstLine="851"/>
        <w:jc w:val="center"/>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center"/>
        <w:rPr>
          <w:b/>
          <w:sz w:val="28"/>
          <w:szCs w:val="28"/>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№1:</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1.</w:t>
      </w:r>
      <w:r w:rsidRPr="008B0835">
        <w:rPr>
          <w:sz w:val="28"/>
          <w:szCs w:val="28"/>
          <w:lang w:eastAsia="en-US"/>
        </w:rPr>
        <w:tab/>
        <w:t>Диагноз: ВПР: Аноректальный порок: низкая атрезия заднего прохода и прямой кишки, несвищевая форма.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Диагноз   уточняется   специальным   рентгенологическим   методом   по Вангенстину-Райсу (рентгенологическое обследование проводится через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16-18 ч. с момента рождения в положении инвертопозиции с контрастной меткой на промежности: измеряется диастаз между куполом газа в прямой</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кишке и меткой на коже промежности).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Экстренная транспортировка новорождённого в клинику детской хирургии после предварительного извещения по телефону, в/м введения викасола 1% - 0,2 мл, постановки зонда в желудок, санации последнего, обеспечения оптимальных условий транспортировки (в кювезе).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Кратковременная      предоперационная      подготовка,      операция промежностная      проктопластика,      послеоперационная      комплексная терапия.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Своевременная     диагностика     аноректального     порока     и     ранняя госпитализация ребёнка в клинику детской хирургии — профилактика перфоративного перитонита.</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№2:</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Атрезия ануса, ректо-вестибулярный свищ.</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Санация толстой кишки через свищ в условиях приёмного покоя ДХО (сифонная клизма).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Показаны: УЗИ внутренних органов, почек, ирригография через свищ, операция в плановом порядке.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Противовоспалительное лечение (антибиотики парентерально), физиотерапия; бужирование аноректальной зоны; рассасывающая терапия (лидаза, ронидаза) парентерально и методом электрофореза.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 В послеоперационном периоде наблюдение в течение года, Профилактика стеноза анального отверстия. ЛФК, физиолечение.</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подозрение на острую форму болезни Гиршпрунга.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Показаны: госпитализация, инфузионная терапия с целью дезинтоксикации организма, сифонная клизма. После очищения кишечника проводят ирригографию с водорастворимым контрастным веществом или крахмал-контрастной смесью, УЗИ толстой и прямой кишок, биопсию слизистой оболочки прямой кишки. Лечение - хирургическое.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Оперативное    лечение    зависит    от    тяжести    состояния    ребёнка, выраженности и протяженности зоны аганглиоза. I этап - колостома; II этап - радикальная брюшно-промежностная проктопластика.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 Острая форма, хроническая форма, стадии: компенсированная, субкомпенсированная, декомпенсированная.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5.</w:t>
      </w:r>
      <w:r w:rsidRPr="008B0835">
        <w:rPr>
          <w:sz w:val="28"/>
          <w:szCs w:val="28"/>
          <w:lang w:eastAsia="en-US"/>
        </w:rPr>
        <w:tab/>
        <w:t>Диспансерное   наблюдение  у  врача-детского  хирурга,   врача-педиатра поликлиники,       адекватный       уход,       правильное       вскармливание, витаминотерапия, профилактика дисбактериоза, регуляция стула.</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Атрезия ануса, высокая атрезия прямой кишки.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Показаны: УЗИ промежности, рентгенография по Вангенстину,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электромиография мышц анального сфинктера, УЗИ почек, ЭКГ, ЭхоКГ, развернутый анализ крови, определение групповой и резус принадлежности крови больного.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Оперативное  лечение   в   экстренном   порядке   после   кратковременной предоперационной подготовки.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На догоспитальном этапе: ранняя диагностика патологии, экстренный перевод  в  клинику детской  хирургии;  в  послеоперационном  периоде профилактика рубцового стеноза, спаечной кишечной непроходимости, дисбактериоза.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5. </w:t>
      </w:r>
      <w:r w:rsidRPr="008B0835">
        <w:rPr>
          <w:sz w:val="28"/>
          <w:szCs w:val="28"/>
          <w:lang w:eastAsia="en-US"/>
        </w:rPr>
        <w:tab/>
        <w:t>Диспансерное   наблюдение  у  врача-детского  хирурга,   врача-педиатра поликлиники,       адекватный       уход,       правильное       вскармливание, витаминотерапия, профилактика дисбактериоза, регуляция стула.</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№5:</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Подозрение на болезнь Гиршпрунга.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Показаны: ирригография с водорастворимым контрастным веществом или крахмал-контрастной   смесью,   биопсия   слизистой   оболочки   толстой кишки с исследованием активности холинэстеразы.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Лечение - оперативное после предоперационной подготовки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(дезинтоксикационная терапия в/в, санации толстой кишки 1 % раствором хлорида натрия методом сифонной клизмы).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осложнений в послеоперационном периоде в зоне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операционных ран (гнойно - воспалительного характера, эвентрации; рубцового сужения).</w:t>
      </w:r>
    </w:p>
    <w:p w:rsidR="008B0835" w:rsidRPr="008B0835" w:rsidRDefault="008B0835" w:rsidP="008B0835">
      <w:pPr>
        <w:ind w:firstLine="851"/>
        <w:rPr>
          <w:sz w:val="28"/>
          <w:szCs w:val="28"/>
        </w:rPr>
      </w:pPr>
    </w:p>
    <w:p w:rsidR="008B0835" w:rsidRPr="008B0835" w:rsidRDefault="008B0835" w:rsidP="008B0835">
      <w:pPr>
        <w:ind w:firstLine="851"/>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8B0835">
      <w:pPr>
        <w:ind w:firstLine="851"/>
        <w:rPr>
          <w:b/>
          <w:sz w:val="28"/>
          <w:szCs w:val="28"/>
        </w:rPr>
      </w:pPr>
    </w:p>
    <w:p w:rsidR="008B0835" w:rsidRPr="008B0835" w:rsidRDefault="008B0835" w:rsidP="008B0835">
      <w:pPr>
        <w:widowControl w:val="0"/>
        <w:numPr>
          <w:ilvl w:val="0"/>
          <w:numId w:val="1246"/>
        </w:numPr>
        <w:tabs>
          <w:tab w:val="left" w:pos="1080"/>
        </w:tabs>
        <w:autoSpaceDE w:val="0"/>
        <w:autoSpaceDN w:val="0"/>
        <w:adjustRightInd w:val="0"/>
        <w:ind w:firstLine="851"/>
        <w:rPr>
          <w:sz w:val="28"/>
          <w:szCs w:val="28"/>
        </w:rPr>
      </w:pPr>
      <w:r w:rsidRPr="008B0835">
        <w:rPr>
          <w:sz w:val="28"/>
          <w:szCs w:val="28"/>
        </w:rPr>
        <w:t>Оценка перинатального анамнеза.</w:t>
      </w:r>
    </w:p>
    <w:p w:rsidR="008B0835" w:rsidRPr="008B0835" w:rsidRDefault="008B0835" w:rsidP="008B0835">
      <w:pPr>
        <w:widowControl w:val="0"/>
        <w:numPr>
          <w:ilvl w:val="0"/>
          <w:numId w:val="1246"/>
        </w:numPr>
        <w:tabs>
          <w:tab w:val="left" w:pos="1080"/>
        </w:tabs>
        <w:autoSpaceDE w:val="0"/>
        <w:autoSpaceDN w:val="0"/>
        <w:adjustRightInd w:val="0"/>
        <w:ind w:firstLine="851"/>
        <w:rPr>
          <w:sz w:val="28"/>
          <w:szCs w:val="28"/>
        </w:rPr>
      </w:pPr>
      <w:r w:rsidRPr="008B0835">
        <w:rPr>
          <w:sz w:val="28"/>
          <w:szCs w:val="28"/>
        </w:rPr>
        <w:t xml:space="preserve">Выявление ведущих симптоов при клиническом обследовании ребенка с пороком аноректальной зоны. </w:t>
      </w:r>
    </w:p>
    <w:p w:rsidR="008B0835" w:rsidRPr="008B0835" w:rsidRDefault="008B0835" w:rsidP="008B0835">
      <w:pPr>
        <w:widowControl w:val="0"/>
        <w:numPr>
          <w:ilvl w:val="0"/>
          <w:numId w:val="1246"/>
        </w:numPr>
        <w:tabs>
          <w:tab w:val="left" w:pos="1080"/>
        </w:tabs>
        <w:autoSpaceDE w:val="0"/>
        <w:autoSpaceDN w:val="0"/>
        <w:adjustRightInd w:val="0"/>
        <w:ind w:firstLine="851"/>
        <w:rPr>
          <w:sz w:val="28"/>
          <w:szCs w:val="28"/>
        </w:rPr>
      </w:pPr>
      <w:r w:rsidRPr="008B0835">
        <w:rPr>
          <w:sz w:val="28"/>
          <w:szCs w:val="28"/>
        </w:rPr>
        <w:t>Оценка состояния аноректальной зоны (осмотр, измерение расстояния между седалищными буграми и др.).</w:t>
      </w:r>
    </w:p>
    <w:p w:rsidR="008B0835" w:rsidRPr="008B0835" w:rsidRDefault="008B0835" w:rsidP="008B0835">
      <w:pPr>
        <w:widowControl w:val="0"/>
        <w:numPr>
          <w:ilvl w:val="0"/>
          <w:numId w:val="1246"/>
        </w:numPr>
        <w:tabs>
          <w:tab w:val="left" w:pos="1080"/>
        </w:tabs>
        <w:autoSpaceDE w:val="0"/>
        <w:autoSpaceDN w:val="0"/>
        <w:adjustRightInd w:val="0"/>
        <w:ind w:firstLine="851"/>
        <w:rPr>
          <w:sz w:val="28"/>
          <w:szCs w:val="28"/>
        </w:rPr>
      </w:pPr>
      <w:r w:rsidRPr="008B0835">
        <w:rPr>
          <w:sz w:val="28"/>
          <w:szCs w:val="28"/>
        </w:rPr>
        <w:t>Осуществление зондирования прямой кишки, прямокишечного свища.</w:t>
      </w:r>
    </w:p>
    <w:p w:rsidR="008B0835" w:rsidRPr="008B0835" w:rsidRDefault="008B0835" w:rsidP="008B0835">
      <w:pPr>
        <w:widowControl w:val="0"/>
        <w:numPr>
          <w:ilvl w:val="0"/>
          <w:numId w:val="1246"/>
        </w:numPr>
        <w:tabs>
          <w:tab w:val="left" w:pos="1080"/>
        </w:tabs>
        <w:autoSpaceDE w:val="0"/>
        <w:autoSpaceDN w:val="0"/>
        <w:adjustRightInd w:val="0"/>
        <w:ind w:firstLine="851"/>
        <w:rPr>
          <w:sz w:val="28"/>
          <w:szCs w:val="28"/>
        </w:rPr>
      </w:pPr>
      <w:r w:rsidRPr="008B0835">
        <w:rPr>
          <w:sz w:val="28"/>
          <w:szCs w:val="28"/>
        </w:rPr>
        <w:t>Подготовка ребенка к рентгенологическому обследованию по Вангенстину.</w:t>
      </w:r>
    </w:p>
    <w:p w:rsidR="008B0835" w:rsidRPr="008B0835" w:rsidRDefault="008B0835" w:rsidP="008B0835">
      <w:pPr>
        <w:widowControl w:val="0"/>
        <w:numPr>
          <w:ilvl w:val="0"/>
          <w:numId w:val="1246"/>
        </w:numPr>
        <w:tabs>
          <w:tab w:val="left" w:pos="1080"/>
        </w:tabs>
        <w:autoSpaceDE w:val="0"/>
        <w:autoSpaceDN w:val="0"/>
        <w:adjustRightInd w:val="0"/>
        <w:ind w:firstLine="851"/>
        <w:rPr>
          <w:sz w:val="28"/>
          <w:szCs w:val="28"/>
        </w:rPr>
      </w:pPr>
      <w:r w:rsidRPr="008B0835">
        <w:rPr>
          <w:sz w:val="28"/>
          <w:szCs w:val="28"/>
        </w:rPr>
        <w:lastRenderedPageBreak/>
        <w:t>Выполнение фистулографии, уретроцистографии.</w:t>
      </w:r>
    </w:p>
    <w:p w:rsidR="008B0835" w:rsidRPr="008B0835" w:rsidRDefault="008B0835" w:rsidP="008B0835">
      <w:pPr>
        <w:widowControl w:val="0"/>
        <w:numPr>
          <w:ilvl w:val="0"/>
          <w:numId w:val="1246"/>
        </w:numPr>
        <w:tabs>
          <w:tab w:val="left" w:pos="1080"/>
        </w:tabs>
        <w:autoSpaceDE w:val="0"/>
        <w:autoSpaceDN w:val="0"/>
        <w:adjustRightInd w:val="0"/>
        <w:ind w:firstLine="851"/>
        <w:rPr>
          <w:sz w:val="28"/>
          <w:szCs w:val="28"/>
        </w:rPr>
      </w:pPr>
      <w:r w:rsidRPr="008B0835">
        <w:rPr>
          <w:sz w:val="28"/>
          <w:szCs w:val="28"/>
        </w:rPr>
        <w:t>Правильная оценка рентгенологической картины</w:t>
      </w:r>
    </w:p>
    <w:p w:rsidR="008B0835" w:rsidRPr="008B0835" w:rsidRDefault="008B0835" w:rsidP="008B0835">
      <w:pPr>
        <w:widowControl w:val="0"/>
        <w:numPr>
          <w:ilvl w:val="0"/>
          <w:numId w:val="1246"/>
        </w:numPr>
        <w:tabs>
          <w:tab w:val="left" w:pos="1080"/>
        </w:tabs>
        <w:autoSpaceDE w:val="0"/>
        <w:autoSpaceDN w:val="0"/>
        <w:adjustRightInd w:val="0"/>
        <w:ind w:firstLine="851"/>
        <w:rPr>
          <w:sz w:val="28"/>
          <w:szCs w:val="28"/>
        </w:rPr>
      </w:pPr>
      <w:r w:rsidRPr="008B0835">
        <w:rPr>
          <w:sz w:val="28"/>
          <w:szCs w:val="28"/>
        </w:rPr>
        <w:t>Оценка результативности лечения новорожденного.</w:t>
      </w:r>
    </w:p>
    <w:p w:rsidR="008B0835" w:rsidRPr="008B0835" w:rsidRDefault="008B0835" w:rsidP="008B0835">
      <w:pPr>
        <w:tabs>
          <w:tab w:val="num" w:pos="240"/>
        </w:tabs>
        <w:ind w:firstLine="851"/>
        <w:rPr>
          <w:sz w:val="28"/>
          <w:szCs w:val="28"/>
        </w:rPr>
      </w:pPr>
    </w:p>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8B0835" w:rsidRDefault="008B0835" w:rsidP="008B0835"/>
    <w:p w:rsidR="008B0835" w:rsidRDefault="008B0835" w:rsidP="008B0835"/>
    <w:p w:rsidR="008B0835" w:rsidRDefault="008B0835" w:rsidP="008B083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B0835">
        <w:rPr>
          <w:b/>
          <w:sz w:val="28"/>
          <w:szCs w:val="28"/>
        </w:rPr>
        <w:t>«Ано-ректальные пороки развития. Лечение ано-ректальных пороков».</w:t>
      </w:r>
    </w:p>
    <w:p w:rsidR="008B0835" w:rsidRPr="00775DB7" w:rsidRDefault="008B0835" w:rsidP="008B0835">
      <w:pPr>
        <w:tabs>
          <w:tab w:val="left" w:pos="360"/>
          <w:tab w:val="num" w:pos="1080"/>
        </w:tabs>
        <w:jc w:val="both"/>
        <w:rPr>
          <w:b/>
          <w:sz w:val="28"/>
          <w:szCs w:val="28"/>
        </w:rPr>
      </w:pPr>
      <w:r>
        <w:rPr>
          <w:b/>
          <w:sz w:val="28"/>
          <w:szCs w:val="28"/>
        </w:rPr>
        <w:t>2.</w:t>
      </w:r>
      <w:r w:rsidRPr="00775DB7">
        <w:rPr>
          <w:b/>
          <w:sz w:val="28"/>
          <w:szCs w:val="28"/>
        </w:rPr>
        <w:t>Формы работы:</w:t>
      </w:r>
    </w:p>
    <w:p w:rsidR="008B0835" w:rsidRPr="00775DB7" w:rsidRDefault="008B0835" w:rsidP="008B0835">
      <w:pPr>
        <w:ind w:left="720" w:firstLine="1440"/>
        <w:jc w:val="both"/>
        <w:rPr>
          <w:sz w:val="28"/>
          <w:szCs w:val="28"/>
        </w:rPr>
      </w:pPr>
      <w:r w:rsidRPr="00775DB7">
        <w:rPr>
          <w:sz w:val="28"/>
          <w:szCs w:val="28"/>
        </w:rPr>
        <w:t>- Подготовка к практическим занятиям.</w:t>
      </w:r>
    </w:p>
    <w:p w:rsidR="008B0835" w:rsidRDefault="008B0835" w:rsidP="008B0835">
      <w:pPr>
        <w:ind w:left="720" w:firstLine="1440"/>
        <w:jc w:val="both"/>
        <w:rPr>
          <w:sz w:val="28"/>
          <w:szCs w:val="28"/>
        </w:rPr>
      </w:pPr>
      <w:r w:rsidRPr="00775DB7">
        <w:rPr>
          <w:sz w:val="28"/>
          <w:szCs w:val="28"/>
        </w:rPr>
        <w:t>- Подготовка материалов по НИР.</w:t>
      </w:r>
    </w:p>
    <w:p w:rsidR="008B0835" w:rsidRDefault="008B0835" w:rsidP="008B0835">
      <w:pPr>
        <w:ind w:left="720" w:firstLine="1440"/>
        <w:jc w:val="both"/>
        <w:rPr>
          <w:sz w:val="28"/>
          <w:szCs w:val="28"/>
        </w:rPr>
      </w:pPr>
      <w:r>
        <w:rPr>
          <w:sz w:val="28"/>
          <w:szCs w:val="28"/>
        </w:rPr>
        <w:t>- Написание реферата.</w:t>
      </w:r>
    </w:p>
    <w:p w:rsidR="008B0835" w:rsidRPr="00775DB7" w:rsidRDefault="008B0835" w:rsidP="008B0835">
      <w:pPr>
        <w:ind w:left="720" w:firstLine="1440"/>
        <w:jc w:val="both"/>
        <w:rPr>
          <w:sz w:val="28"/>
          <w:szCs w:val="28"/>
        </w:rPr>
      </w:pPr>
      <w:r>
        <w:rPr>
          <w:sz w:val="28"/>
          <w:szCs w:val="28"/>
        </w:rPr>
        <w:t>- Поиск материала по теме в интернете.</w:t>
      </w:r>
    </w:p>
    <w:p w:rsidR="008B0835" w:rsidRDefault="008B0835" w:rsidP="008B083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B0835" w:rsidRDefault="008B0835" w:rsidP="008B0835">
      <w:pPr>
        <w:ind w:firstLine="720"/>
        <w:jc w:val="both"/>
        <w:rPr>
          <w:sz w:val="28"/>
          <w:szCs w:val="28"/>
        </w:rPr>
      </w:pPr>
      <w:r w:rsidRPr="00D94418">
        <w:rPr>
          <w:sz w:val="28"/>
          <w:szCs w:val="28"/>
        </w:rPr>
        <w:t>ОК-1</w:t>
      </w:r>
      <w:r>
        <w:rPr>
          <w:sz w:val="28"/>
          <w:szCs w:val="28"/>
        </w:rPr>
        <w:t xml:space="preserve">, ОК-4, ПК-1, ПК-2, ПК-3, ПК-4, ПК-5, ПК-6, ПК-7, ПК-11.  </w:t>
      </w:r>
    </w:p>
    <w:p w:rsidR="008B0835" w:rsidRDefault="008B0835" w:rsidP="008B0835">
      <w:pPr>
        <w:jc w:val="both"/>
        <w:outlineLvl w:val="4"/>
        <w:rPr>
          <w:sz w:val="28"/>
          <w:szCs w:val="28"/>
        </w:rPr>
      </w:pPr>
      <w:r w:rsidRPr="008F478D">
        <w:rPr>
          <w:b/>
          <w:sz w:val="28"/>
          <w:szCs w:val="28"/>
        </w:rPr>
        <w:t>Знать:</w:t>
      </w:r>
      <w:r w:rsidRPr="0017430C">
        <w:rPr>
          <w:sz w:val="28"/>
          <w:szCs w:val="28"/>
        </w:rPr>
        <w:t xml:space="preserve"> </w:t>
      </w:r>
    </w:p>
    <w:p w:rsidR="008B0835" w:rsidRDefault="008B0835" w:rsidP="008B083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B0835" w:rsidRDefault="008B0835" w:rsidP="008B083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B0835" w:rsidRDefault="008B0835" w:rsidP="008B083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B0835" w:rsidRPr="00253F4C" w:rsidRDefault="008B0835" w:rsidP="008B083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B0835" w:rsidRDefault="008B0835" w:rsidP="008B0835">
      <w:pPr>
        <w:jc w:val="both"/>
        <w:outlineLvl w:val="4"/>
        <w:rPr>
          <w:bCs/>
          <w:sz w:val="28"/>
          <w:szCs w:val="28"/>
        </w:rPr>
      </w:pPr>
      <w:r w:rsidRPr="008F478D">
        <w:rPr>
          <w:b/>
          <w:sz w:val="28"/>
          <w:szCs w:val="28"/>
        </w:rPr>
        <w:t>Уметь:</w:t>
      </w:r>
      <w:r>
        <w:rPr>
          <w:sz w:val="28"/>
          <w:szCs w:val="28"/>
        </w:rPr>
        <w:t xml:space="preserve"> </w:t>
      </w:r>
    </w:p>
    <w:p w:rsidR="008B0835" w:rsidRDefault="008B0835" w:rsidP="008B083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B0835" w:rsidRPr="00D94418" w:rsidRDefault="008B0835" w:rsidP="008B083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B0835" w:rsidRPr="00D94418" w:rsidRDefault="008B0835" w:rsidP="008B0835">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B0835" w:rsidRDefault="008B0835" w:rsidP="008B083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B0835" w:rsidRPr="00E13A5A" w:rsidRDefault="008B0835" w:rsidP="008B083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B0835" w:rsidRDefault="008B0835" w:rsidP="008B0835">
      <w:pPr>
        <w:jc w:val="both"/>
        <w:rPr>
          <w:bCs/>
          <w:iCs/>
          <w:sz w:val="28"/>
          <w:szCs w:val="28"/>
        </w:rPr>
      </w:pPr>
      <w:r w:rsidRPr="008F478D">
        <w:rPr>
          <w:b/>
          <w:sz w:val="28"/>
          <w:szCs w:val="28"/>
        </w:rPr>
        <w:t>Владеть:</w:t>
      </w:r>
      <w:r w:rsidRPr="00E13A5A">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B0835" w:rsidRDefault="008B0835" w:rsidP="008B083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B0835" w:rsidRPr="00E13A5A" w:rsidRDefault="008B0835" w:rsidP="008B083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B0835" w:rsidRPr="00F323F0" w:rsidRDefault="008B0835" w:rsidP="008B0835">
      <w:pPr>
        <w:shd w:val="clear" w:color="auto" w:fill="FFFFFF"/>
        <w:rPr>
          <w:bCs/>
          <w:color w:val="000000"/>
          <w:sz w:val="28"/>
          <w:szCs w:val="28"/>
        </w:rPr>
      </w:pPr>
    </w:p>
    <w:p w:rsidR="008B0835" w:rsidRPr="008B0835" w:rsidRDefault="008B0835" w:rsidP="008B0835">
      <w:pPr>
        <w:widowControl w:val="0"/>
        <w:autoSpaceDE w:val="0"/>
        <w:autoSpaceDN w:val="0"/>
        <w:adjustRightInd w:val="0"/>
        <w:ind w:firstLine="851"/>
        <w:rPr>
          <w:sz w:val="28"/>
          <w:szCs w:val="28"/>
        </w:rPr>
      </w:pPr>
      <w:r w:rsidRPr="008B0835">
        <w:rPr>
          <w:sz w:val="28"/>
          <w:szCs w:val="28"/>
        </w:rPr>
        <w:t>1.Клиника аноректальных пороков развития у новорожденных (свищевые формы).</w:t>
      </w:r>
    </w:p>
    <w:p w:rsidR="008B0835" w:rsidRPr="008B0835" w:rsidRDefault="008B0835" w:rsidP="008B0835">
      <w:pPr>
        <w:widowControl w:val="0"/>
        <w:autoSpaceDE w:val="0"/>
        <w:autoSpaceDN w:val="0"/>
        <w:adjustRightInd w:val="0"/>
        <w:ind w:firstLine="851"/>
        <w:rPr>
          <w:sz w:val="28"/>
          <w:szCs w:val="28"/>
        </w:rPr>
      </w:pPr>
      <w:r w:rsidRPr="008B0835">
        <w:rPr>
          <w:sz w:val="28"/>
          <w:szCs w:val="28"/>
        </w:rPr>
        <w:t>2.Диагностика врожденных аномалий прямой кишки и анального отверстия.</w:t>
      </w:r>
    </w:p>
    <w:p w:rsidR="008B0835" w:rsidRPr="008B0835" w:rsidRDefault="008B0835" w:rsidP="008B0835">
      <w:pPr>
        <w:widowControl w:val="0"/>
        <w:autoSpaceDE w:val="0"/>
        <w:autoSpaceDN w:val="0"/>
        <w:adjustRightInd w:val="0"/>
        <w:ind w:firstLine="851"/>
        <w:rPr>
          <w:sz w:val="28"/>
          <w:szCs w:val="28"/>
        </w:rPr>
      </w:pPr>
      <w:r w:rsidRPr="008B0835">
        <w:rPr>
          <w:sz w:val="28"/>
          <w:szCs w:val="28"/>
        </w:rPr>
        <w:t>3.Лечебно-тактические мероприятия врача-неонатолога родильного дома.</w:t>
      </w:r>
    </w:p>
    <w:p w:rsidR="008B0835" w:rsidRPr="008B0835" w:rsidRDefault="008B0835" w:rsidP="008B0835">
      <w:pPr>
        <w:widowControl w:val="0"/>
        <w:autoSpaceDE w:val="0"/>
        <w:autoSpaceDN w:val="0"/>
        <w:adjustRightInd w:val="0"/>
        <w:ind w:firstLine="851"/>
        <w:rPr>
          <w:sz w:val="28"/>
          <w:szCs w:val="28"/>
        </w:rPr>
      </w:pPr>
      <w:r w:rsidRPr="008B0835">
        <w:rPr>
          <w:sz w:val="28"/>
          <w:szCs w:val="28"/>
        </w:rPr>
        <w:t>4.Хирургическая коррекция пороков развития аноректальной зоны.</w:t>
      </w:r>
    </w:p>
    <w:p w:rsidR="008B0835" w:rsidRPr="008B0835" w:rsidRDefault="008B0835" w:rsidP="008B0835">
      <w:pPr>
        <w:widowControl w:val="0"/>
        <w:autoSpaceDE w:val="0"/>
        <w:autoSpaceDN w:val="0"/>
        <w:adjustRightInd w:val="0"/>
        <w:ind w:firstLine="851"/>
        <w:rPr>
          <w:b/>
          <w:bCs/>
          <w:color w:val="000000"/>
          <w:sz w:val="28"/>
          <w:szCs w:val="28"/>
        </w:rPr>
      </w:pPr>
      <w:r w:rsidRPr="008B0835">
        <w:rPr>
          <w:sz w:val="28"/>
          <w:szCs w:val="28"/>
        </w:rPr>
        <w:t>5.Вопросы реабилитации детей. Роль педиатра поликлиники.</w:t>
      </w:r>
    </w:p>
    <w:p w:rsidR="008B0835" w:rsidRPr="008B0835" w:rsidRDefault="008B0835" w:rsidP="008B0835">
      <w:pPr>
        <w:widowControl w:val="0"/>
        <w:autoSpaceDE w:val="0"/>
        <w:autoSpaceDN w:val="0"/>
        <w:adjustRightInd w:val="0"/>
        <w:ind w:left="284"/>
        <w:rPr>
          <w:b/>
          <w:bCs/>
          <w:color w:val="000000"/>
          <w:sz w:val="28"/>
          <w:szCs w:val="28"/>
        </w:rPr>
      </w:pPr>
    </w:p>
    <w:p w:rsidR="008B0835" w:rsidRDefault="008B0835" w:rsidP="008B0835">
      <w:pPr>
        <w:shd w:val="clear" w:color="auto" w:fill="FFFFFF"/>
        <w:rPr>
          <w:b/>
          <w:sz w:val="28"/>
          <w:szCs w:val="28"/>
        </w:rPr>
      </w:pPr>
    </w:p>
    <w:p w:rsidR="008B0835" w:rsidRDefault="008B0835" w:rsidP="008B083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B0835" w:rsidRPr="00F323F0" w:rsidRDefault="008B0835" w:rsidP="008B0835">
      <w:pPr>
        <w:shd w:val="clear" w:color="auto" w:fill="FFFFFF"/>
        <w:spacing w:before="14"/>
        <w:jc w:val="both"/>
        <w:rPr>
          <w:b/>
          <w:bCs/>
          <w:color w:val="000000"/>
          <w:sz w:val="28"/>
          <w:szCs w:val="28"/>
        </w:rPr>
      </w:pPr>
    </w:p>
    <w:p w:rsidR="008B0835" w:rsidRPr="008B0835" w:rsidRDefault="008B0835" w:rsidP="008B0835">
      <w:pPr>
        <w:shd w:val="clear" w:color="auto" w:fill="FFFFFF"/>
        <w:rPr>
          <w:b/>
          <w:sz w:val="28"/>
          <w:szCs w:val="28"/>
        </w:rPr>
      </w:pPr>
    </w:p>
    <w:p w:rsidR="008B0835" w:rsidRPr="008B0835" w:rsidRDefault="008B0835" w:rsidP="008B0835">
      <w:pPr>
        <w:rPr>
          <w:sz w:val="28"/>
          <w:szCs w:val="28"/>
        </w:rPr>
      </w:pPr>
      <w:r w:rsidRPr="008B0835">
        <w:rPr>
          <w:sz w:val="28"/>
          <w:szCs w:val="28"/>
        </w:rPr>
        <w:t>1. АНОРЕКТАЛЬНЫЕ ПОРОКИ НАИБОЛЕЕ ЧАСТО СОЧЕТАЮТСЯ С ПОРОКАМИ:</w:t>
      </w:r>
    </w:p>
    <w:p w:rsidR="008B0835" w:rsidRPr="008B0835" w:rsidRDefault="008B0835" w:rsidP="008B0835">
      <w:pPr>
        <w:numPr>
          <w:ilvl w:val="0"/>
          <w:numId w:val="1264"/>
        </w:numPr>
        <w:ind w:firstLine="2070"/>
        <w:rPr>
          <w:sz w:val="28"/>
          <w:szCs w:val="28"/>
        </w:rPr>
      </w:pPr>
      <w:r w:rsidRPr="008B0835">
        <w:rPr>
          <w:sz w:val="28"/>
          <w:szCs w:val="28"/>
        </w:rPr>
        <w:t>ЖКТ</w:t>
      </w:r>
    </w:p>
    <w:p w:rsidR="008B0835" w:rsidRPr="008B0835" w:rsidRDefault="008B0835" w:rsidP="008B0835">
      <w:pPr>
        <w:numPr>
          <w:ilvl w:val="0"/>
          <w:numId w:val="1264"/>
        </w:numPr>
        <w:tabs>
          <w:tab w:val="clear" w:pos="340"/>
          <w:tab w:val="num" w:pos="2750"/>
        </w:tabs>
        <w:ind w:left="2750"/>
        <w:rPr>
          <w:sz w:val="28"/>
          <w:szCs w:val="28"/>
        </w:rPr>
      </w:pPr>
      <w:r w:rsidRPr="008B0835">
        <w:rPr>
          <w:sz w:val="28"/>
          <w:szCs w:val="28"/>
        </w:rPr>
        <w:t>кровеносной системы</w:t>
      </w:r>
    </w:p>
    <w:p w:rsidR="008B0835" w:rsidRPr="008B0835" w:rsidRDefault="008B0835" w:rsidP="008B0835">
      <w:pPr>
        <w:numPr>
          <w:ilvl w:val="0"/>
          <w:numId w:val="1264"/>
        </w:numPr>
        <w:tabs>
          <w:tab w:val="clear" w:pos="340"/>
          <w:tab w:val="num" w:pos="2750"/>
        </w:tabs>
        <w:ind w:left="2750"/>
        <w:rPr>
          <w:sz w:val="28"/>
          <w:szCs w:val="28"/>
        </w:rPr>
      </w:pPr>
      <w:r w:rsidRPr="008B0835">
        <w:rPr>
          <w:sz w:val="28"/>
          <w:szCs w:val="28"/>
        </w:rPr>
        <w:t>органов дыхания</w:t>
      </w:r>
    </w:p>
    <w:p w:rsidR="008B0835" w:rsidRPr="008B0835" w:rsidRDefault="008B0835" w:rsidP="008B0835">
      <w:pPr>
        <w:numPr>
          <w:ilvl w:val="0"/>
          <w:numId w:val="1264"/>
        </w:numPr>
        <w:tabs>
          <w:tab w:val="clear" w:pos="340"/>
          <w:tab w:val="num" w:pos="2750"/>
        </w:tabs>
        <w:ind w:left="2750"/>
        <w:rPr>
          <w:sz w:val="28"/>
          <w:szCs w:val="28"/>
        </w:rPr>
      </w:pPr>
      <w:r w:rsidRPr="008B0835">
        <w:rPr>
          <w:sz w:val="28"/>
          <w:szCs w:val="28"/>
        </w:rPr>
        <w:t>мочевыводящих путей</w:t>
      </w:r>
    </w:p>
    <w:p w:rsidR="008B0835" w:rsidRPr="008B0835" w:rsidRDefault="008B0835" w:rsidP="008B0835">
      <w:pPr>
        <w:numPr>
          <w:ilvl w:val="0"/>
          <w:numId w:val="1264"/>
        </w:numPr>
        <w:tabs>
          <w:tab w:val="clear" w:pos="340"/>
          <w:tab w:val="num" w:pos="2750"/>
        </w:tabs>
        <w:ind w:left="2750"/>
        <w:rPr>
          <w:sz w:val="28"/>
          <w:szCs w:val="28"/>
        </w:rPr>
      </w:pPr>
      <w:r w:rsidRPr="008B0835">
        <w:rPr>
          <w:sz w:val="28"/>
          <w:szCs w:val="28"/>
        </w:rPr>
        <w:t>опорно-двигательного аппарата</w:t>
      </w:r>
    </w:p>
    <w:p w:rsidR="008B0835" w:rsidRPr="008B0835" w:rsidRDefault="008B0835" w:rsidP="008B0835">
      <w:pPr>
        <w:tabs>
          <w:tab w:val="left" w:pos="284"/>
        </w:tabs>
        <w:rPr>
          <w:sz w:val="28"/>
          <w:szCs w:val="28"/>
        </w:rPr>
      </w:pPr>
    </w:p>
    <w:p w:rsidR="008B0835" w:rsidRPr="008B0835" w:rsidRDefault="008B0835" w:rsidP="008B0835">
      <w:pPr>
        <w:tabs>
          <w:tab w:val="left" w:pos="284"/>
        </w:tabs>
        <w:spacing w:line="228" w:lineRule="auto"/>
        <w:rPr>
          <w:sz w:val="28"/>
          <w:szCs w:val="28"/>
        </w:rPr>
      </w:pPr>
      <w:r w:rsidRPr="008B0835">
        <w:rPr>
          <w:sz w:val="28"/>
          <w:szCs w:val="28"/>
        </w:rPr>
        <w:t>2. НАИБОЛЕЕ ХАРАКТЕРНЫЙ ПРИЗНАК СВИЩА В МОЧЕВУЮ СИСТЕМУ ПРИ АТРЕЗИИ ПРЯМОЙ КИШКИ У ДЕТЕЙ</w:t>
      </w:r>
    </w:p>
    <w:p w:rsidR="008B0835" w:rsidRPr="008B0835" w:rsidRDefault="008B0835" w:rsidP="008B0835">
      <w:pPr>
        <w:numPr>
          <w:ilvl w:val="0"/>
          <w:numId w:val="1263"/>
        </w:numPr>
        <w:tabs>
          <w:tab w:val="left" w:pos="2694"/>
        </w:tabs>
        <w:spacing w:line="228" w:lineRule="auto"/>
        <w:contextualSpacing/>
        <w:rPr>
          <w:sz w:val="28"/>
          <w:szCs w:val="28"/>
        </w:rPr>
      </w:pPr>
      <w:r w:rsidRPr="008B0835">
        <w:rPr>
          <w:sz w:val="28"/>
          <w:szCs w:val="28"/>
        </w:rPr>
        <w:t>отхождение мекония через уретру</w:t>
      </w:r>
    </w:p>
    <w:p w:rsidR="008B0835" w:rsidRPr="008B0835" w:rsidRDefault="008B0835" w:rsidP="008B0835">
      <w:pPr>
        <w:numPr>
          <w:ilvl w:val="0"/>
          <w:numId w:val="1263"/>
        </w:numPr>
        <w:tabs>
          <w:tab w:val="left" w:pos="2694"/>
        </w:tabs>
        <w:spacing w:line="228" w:lineRule="auto"/>
        <w:ind w:left="2694" w:hanging="284"/>
        <w:contextualSpacing/>
        <w:rPr>
          <w:sz w:val="28"/>
          <w:szCs w:val="28"/>
        </w:rPr>
      </w:pPr>
      <w:r w:rsidRPr="008B0835">
        <w:rPr>
          <w:sz w:val="28"/>
          <w:szCs w:val="28"/>
        </w:rPr>
        <w:t>отхождение газов через уретру</w:t>
      </w:r>
    </w:p>
    <w:p w:rsidR="008B0835" w:rsidRPr="008B0835" w:rsidRDefault="008B0835" w:rsidP="008B0835">
      <w:pPr>
        <w:numPr>
          <w:ilvl w:val="0"/>
          <w:numId w:val="1263"/>
        </w:numPr>
        <w:tabs>
          <w:tab w:val="left" w:pos="2694"/>
        </w:tabs>
        <w:spacing w:line="228" w:lineRule="auto"/>
        <w:ind w:left="2694" w:hanging="284"/>
        <w:contextualSpacing/>
        <w:rPr>
          <w:sz w:val="28"/>
          <w:szCs w:val="28"/>
        </w:rPr>
      </w:pPr>
      <w:r w:rsidRPr="008B0835">
        <w:rPr>
          <w:sz w:val="28"/>
          <w:szCs w:val="28"/>
        </w:rPr>
        <w:t>выделение газов и мекония из уретры при надавливании на живот</w:t>
      </w:r>
    </w:p>
    <w:p w:rsidR="008B0835" w:rsidRPr="008B0835" w:rsidRDefault="008B0835" w:rsidP="008B0835">
      <w:pPr>
        <w:numPr>
          <w:ilvl w:val="0"/>
          <w:numId w:val="1263"/>
        </w:numPr>
        <w:tabs>
          <w:tab w:val="left" w:pos="2694"/>
        </w:tabs>
        <w:spacing w:line="228" w:lineRule="auto"/>
        <w:ind w:left="2694" w:hanging="284"/>
        <w:contextualSpacing/>
        <w:rPr>
          <w:sz w:val="28"/>
          <w:szCs w:val="28"/>
        </w:rPr>
      </w:pPr>
      <w:r w:rsidRPr="008B0835">
        <w:rPr>
          <w:sz w:val="28"/>
          <w:szCs w:val="28"/>
        </w:rPr>
        <w:t>наличие газа в мочевом пузыре при рентгенологическом исследовании</w:t>
      </w:r>
    </w:p>
    <w:p w:rsidR="008B0835" w:rsidRPr="008B0835" w:rsidRDefault="008B0835" w:rsidP="008B0835">
      <w:pPr>
        <w:numPr>
          <w:ilvl w:val="0"/>
          <w:numId w:val="1263"/>
        </w:numPr>
        <w:tabs>
          <w:tab w:val="left" w:pos="2694"/>
        </w:tabs>
        <w:spacing w:line="228" w:lineRule="auto"/>
        <w:ind w:left="2694" w:hanging="284"/>
        <w:contextualSpacing/>
        <w:rPr>
          <w:sz w:val="28"/>
          <w:szCs w:val="28"/>
        </w:rPr>
      </w:pPr>
      <w:r w:rsidRPr="008B0835">
        <w:rPr>
          <w:sz w:val="28"/>
          <w:szCs w:val="28"/>
        </w:rPr>
        <w:t>все перечисленное верно</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3. ВРОЖДЁННАЯ НИЗКАЯ КИШЕЧНАЯ НЕПРОХОДИМОСТЬ НЕ ПРОЯВЛЯЕТСЯ СИМПТОМОМ</w:t>
      </w:r>
    </w:p>
    <w:p w:rsidR="008B0835" w:rsidRPr="008B0835" w:rsidRDefault="008B0835" w:rsidP="008B0835">
      <w:pPr>
        <w:numPr>
          <w:ilvl w:val="0"/>
          <w:numId w:val="1267"/>
        </w:numPr>
        <w:tabs>
          <w:tab w:val="left" w:pos="2694"/>
        </w:tabs>
        <w:ind w:firstLine="621"/>
        <w:contextualSpacing/>
        <w:rPr>
          <w:sz w:val="28"/>
          <w:szCs w:val="28"/>
        </w:rPr>
      </w:pPr>
      <w:r w:rsidRPr="008B0835">
        <w:rPr>
          <w:sz w:val="28"/>
          <w:szCs w:val="28"/>
        </w:rPr>
        <w:t>рвота кишечным содержимым</w:t>
      </w:r>
    </w:p>
    <w:p w:rsidR="008B0835" w:rsidRPr="008B0835" w:rsidRDefault="008B0835" w:rsidP="008B0835">
      <w:pPr>
        <w:numPr>
          <w:ilvl w:val="0"/>
          <w:numId w:val="1267"/>
        </w:numPr>
        <w:tabs>
          <w:tab w:val="left" w:pos="2694"/>
        </w:tabs>
        <w:ind w:firstLine="621"/>
        <w:contextualSpacing/>
        <w:rPr>
          <w:sz w:val="28"/>
          <w:szCs w:val="28"/>
        </w:rPr>
      </w:pPr>
      <w:r w:rsidRPr="008B0835">
        <w:rPr>
          <w:sz w:val="28"/>
          <w:szCs w:val="28"/>
        </w:rPr>
        <w:t>болезненный живот</w:t>
      </w:r>
    </w:p>
    <w:p w:rsidR="008B0835" w:rsidRPr="008B0835" w:rsidRDefault="008B0835" w:rsidP="008B0835">
      <w:pPr>
        <w:numPr>
          <w:ilvl w:val="0"/>
          <w:numId w:val="1267"/>
        </w:numPr>
        <w:tabs>
          <w:tab w:val="left" w:pos="2694"/>
        </w:tabs>
        <w:ind w:firstLine="621"/>
        <w:contextualSpacing/>
        <w:rPr>
          <w:sz w:val="28"/>
          <w:szCs w:val="28"/>
        </w:rPr>
      </w:pPr>
      <w:r w:rsidRPr="008B0835">
        <w:rPr>
          <w:sz w:val="28"/>
          <w:szCs w:val="28"/>
        </w:rPr>
        <w:t>отсутствие стула</w:t>
      </w:r>
    </w:p>
    <w:p w:rsidR="008B0835" w:rsidRPr="008B0835" w:rsidRDefault="008B0835" w:rsidP="008B0835">
      <w:pPr>
        <w:numPr>
          <w:ilvl w:val="0"/>
          <w:numId w:val="1267"/>
        </w:numPr>
        <w:tabs>
          <w:tab w:val="left" w:pos="2694"/>
        </w:tabs>
        <w:ind w:firstLine="621"/>
        <w:contextualSpacing/>
        <w:rPr>
          <w:sz w:val="28"/>
          <w:szCs w:val="28"/>
        </w:rPr>
      </w:pPr>
      <w:r w:rsidRPr="008B0835">
        <w:rPr>
          <w:sz w:val="28"/>
          <w:szCs w:val="28"/>
        </w:rPr>
        <w:t>запавший живот</w:t>
      </w:r>
    </w:p>
    <w:p w:rsidR="008B0835" w:rsidRPr="008B0835" w:rsidRDefault="008B0835" w:rsidP="008B0835">
      <w:pPr>
        <w:numPr>
          <w:ilvl w:val="0"/>
          <w:numId w:val="1267"/>
        </w:numPr>
        <w:tabs>
          <w:tab w:val="left" w:pos="2694"/>
        </w:tabs>
        <w:ind w:firstLine="621"/>
        <w:contextualSpacing/>
        <w:rPr>
          <w:sz w:val="28"/>
          <w:szCs w:val="28"/>
        </w:rPr>
      </w:pPr>
      <w:r w:rsidRPr="008B0835">
        <w:rPr>
          <w:sz w:val="28"/>
          <w:szCs w:val="28"/>
        </w:rPr>
        <w:t>токсикоз</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4. ИНВЕРТОГРАФИЯ  ПО ВАНГЕНСТИНУ У НОВОРОЖДЕННОГО С АТРЕЗИЕЙ ПРЯМОЙ КИШКИ И ЗАДНЕГО ПРОХОДА НАИБОЛЕЕ ДОСТОВЕРНА</w:t>
      </w:r>
    </w:p>
    <w:p w:rsidR="008B0835" w:rsidRPr="008B0835" w:rsidRDefault="008B0835" w:rsidP="008B0835">
      <w:pPr>
        <w:numPr>
          <w:ilvl w:val="0"/>
          <w:numId w:val="1260"/>
        </w:numPr>
        <w:tabs>
          <w:tab w:val="left" w:pos="2694"/>
        </w:tabs>
        <w:contextualSpacing/>
        <w:rPr>
          <w:sz w:val="28"/>
          <w:szCs w:val="28"/>
        </w:rPr>
      </w:pPr>
      <w:r w:rsidRPr="008B0835">
        <w:rPr>
          <w:sz w:val="28"/>
          <w:szCs w:val="28"/>
        </w:rPr>
        <w:t>в первые 6 часов после рождения</w:t>
      </w:r>
    </w:p>
    <w:p w:rsidR="008B0835" w:rsidRPr="008B0835" w:rsidRDefault="008B0835" w:rsidP="008B0835">
      <w:pPr>
        <w:numPr>
          <w:ilvl w:val="0"/>
          <w:numId w:val="1260"/>
        </w:numPr>
        <w:tabs>
          <w:tab w:val="left" w:pos="2694"/>
        </w:tabs>
        <w:contextualSpacing/>
        <w:rPr>
          <w:sz w:val="28"/>
          <w:szCs w:val="28"/>
        </w:rPr>
      </w:pPr>
      <w:r w:rsidRPr="008B0835">
        <w:rPr>
          <w:sz w:val="28"/>
          <w:szCs w:val="28"/>
        </w:rPr>
        <w:t>через 12 часов после рождения</w:t>
      </w:r>
    </w:p>
    <w:p w:rsidR="008B0835" w:rsidRPr="008B0835" w:rsidRDefault="008B0835" w:rsidP="008B0835">
      <w:pPr>
        <w:numPr>
          <w:ilvl w:val="0"/>
          <w:numId w:val="1260"/>
        </w:numPr>
        <w:tabs>
          <w:tab w:val="left" w:pos="2694"/>
        </w:tabs>
        <w:contextualSpacing/>
        <w:rPr>
          <w:sz w:val="28"/>
          <w:szCs w:val="28"/>
        </w:rPr>
      </w:pPr>
      <w:r w:rsidRPr="008B0835">
        <w:rPr>
          <w:sz w:val="28"/>
          <w:szCs w:val="28"/>
        </w:rPr>
        <w:t>через 15-20 часов после рождения</w:t>
      </w:r>
    </w:p>
    <w:p w:rsidR="008B0835" w:rsidRPr="008B0835" w:rsidRDefault="008B0835" w:rsidP="008B0835">
      <w:pPr>
        <w:numPr>
          <w:ilvl w:val="0"/>
          <w:numId w:val="1260"/>
        </w:numPr>
        <w:tabs>
          <w:tab w:val="left" w:pos="2694"/>
        </w:tabs>
        <w:contextualSpacing/>
        <w:rPr>
          <w:sz w:val="28"/>
          <w:szCs w:val="28"/>
        </w:rPr>
      </w:pPr>
      <w:r w:rsidRPr="008B0835">
        <w:rPr>
          <w:sz w:val="28"/>
          <w:szCs w:val="28"/>
        </w:rPr>
        <w:t>через 24-28 часов с момента рождения</w:t>
      </w:r>
    </w:p>
    <w:p w:rsidR="008B0835" w:rsidRPr="008B0835" w:rsidRDefault="008B0835" w:rsidP="008B0835">
      <w:pPr>
        <w:numPr>
          <w:ilvl w:val="0"/>
          <w:numId w:val="1260"/>
        </w:numPr>
        <w:tabs>
          <w:tab w:val="left" w:pos="2694"/>
        </w:tabs>
        <w:contextualSpacing/>
        <w:rPr>
          <w:sz w:val="28"/>
          <w:szCs w:val="28"/>
        </w:rPr>
      </w:pPr>
      <w:r w:rsidRPr="008B0835">
        <w:rPr>
          <w:sz w:val="28"/>
          <w:szCs w:val="28"/>
        </w:rPr>
        <w:t>в возрасте 2-3 суток</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 xml:space="preserve">5. СИМПТОМ НЕ ПАТОГНОМОНИЧНЫЙ ДЛЯ ОСТРОЙ ФОРМЫ БОЛЕЗНИ ГИРШПРУНГА </w:t>
      </w:r>
    </w:p>
    <w:p w:rsidR="008B0835" w:rsidRPr="008B0835" w:rsidRDefault="008B0835" w:rsidP="008B0835">
      <w:pPr>
        <w:numPr>
          <w:ilvl w:val="0"/>
          <w:numId w:val="1266"/>
        </w:numPr>
        <w:tabs>
          <w:tab w:val="left" w:pos="2694"/>
        </w:tabs>
        <w:ind w:firstLine="774"/>
        <w:contextualSpacing/>
        <w:rPr>
          <w:sz w:val="28"/>
          <w:szCs w:val="28"/>
        </w:rPr>
      </w:pPr>
      <w:r w:rsidRPr="008B0835">
        <w:rPr>
          <w:sz w:val="28"/>
          <w:szCs w:val="28"/>
        </w:rPr>
        <w:t>интоксикация</w:t>
      </w:r>
    </w:p>
    <w:p w:rsidR="008B0835" w:rsidRPr="008B0835" w:rsidRDefault="008B0835" w:rsidP="008B0835">
      <w:pPr>
        <w:numPr>
          <w:ilvl w:val="0"/>
          <w:numId w:val="1266"/>
        </w:numPr>
        <w:tabs>
          <w:tab w:val="left" w:pos="2694"/>
        </w:tabs>
        <w:ind w:firstLine="774"/>
        <w:contextualSpacing/>
        <w:rPr>
          <w:sz w:val="28"/>
          <w:szCs w:val="28"/>
        </w:rPr>
      </w:pPr>
      <w:r w:rsidRPr="008B0835">
        <w:rPr>
          <w:sz w:val="28"/>
          <w:szCs w:val="28"/>
        </w:rPr>
        <w:t>запавший живот</w:t>
      </w:r>
    </w:p>
    <w:p w:rsidR="008B0835" w:rsidRPr="008B0835" w:rsidRDefault="008B0835" w:rsidP="008B0835">
      <w:pPr>
        <w:numPr>
          <w:ilvl w:val="0"/>
          <w:numId w:val="1266"/>
        </w:numPr>
        <w:tabs>
          <w:tab w:val="left" w:pos="2694"/>
        </w:tabs>
        <w:ind w:firstLine="774"/>
        <w:contextualSpacing/>
        <w:rPr>
          <w:sz w:val="28"/>
          <w:szCs w:val="28"/>
        </w:rPr>
      </w:pPr>
      <w:r w:rsidRPr="008B0835">
        <w:rPr>
          <w:sz w:val="28"/>
          <w:szCs w:val="28"/>
        </w:rPr>
        <w:t>эксикоз</w:t>
      </w:r>
    </w:p>
    <w:p w:rsidR="008B0835" w:rsidRPr="008B0835" w:rsidRDefault="008B0835" w:rsidP="008B0835">
      <w:pPr>
        <w:numPr>
          <w:ilvl w:val="0"/>
          <w:numId w:val="1266"/>
        </w:numPr>
        <w:tabs>
          <w:tab w:val="left" w:pos="2694"/>
        </w:tabs>
        <w:ind w:firstLine="774"/>
        <w:contextualSpacing/>
        <w:rPr>
          <w:sz w:val="28"/>
          <w:szCs w:val="28"/>
        </w:rPr>
      </w:pPr>
      <w:r w:rsidRPr="008B0835">
        <w:rPr>
          <w:sz w:val="28"/>
          <w:szCs w:val="28"/>
        </w:rPr>
        <w:t>задержка (отсутствие) стула</w:t>
      </w:r>
    </w:p>
    <w:p w:rsidR="008B0835" w:rsidRPr="008B0835" w:rsidRDefault="008B0835" w:rsidP="008B0835">
      <w:pPr>
        <w:numPr>
          <w:ilvl w:val="0"/>
          <w:numId w:val="1266"/>
        </w:numPr>
        <w:tabs>
          <w:tab w:val="left" w:pos="2694"/>
        </w:tabs>
        <w:ind w:firstLine="774"/>
        <w:contextualSpacing/>
        <w:rPr>
          <w:sz w:val="28"/>
          <w:szCs w:val="28"/>
        </w:rPr>
      </w:pPr>
      <w:r w:rsidRPr="008B0835">
        <w:rPr>
          <w:sz w:val="28"/>
          <w:szCs w:val="28"/>
        </w:rPr>
        <w:t>вздутие живота с валами перистальтики кишечника</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spacing w:line="228" w:lineRule="auto"/>
        <w:rPr>
          <w:sz w:val="28"/>
          <w:szCs w:val="28"/>
        </w:rPr>
      </w:pPr>
      <w:r w:rsidRPr="008B0835">
        <w:rPr>
          <w:sz w:val="28"/>
          <w:szCs w:val="28"/>
        </w:rPr>
        <w:lastRenderedPageBreak/>
        <w:t>6. ДОПОЛНИТЕЛЬНЫЙ МЕТОД, УСТАНАВЛИВАЮЩИМ СОУСТЬЕ МЕЖДУ УРЕТРОЙ И ПРЯМОЙ КИШКОЙ ПРИ АНОРЕКТАЛЬНОМ ПОРОКЕ</w:t>
      </w:r>
    </w:p>
    <w:p w:rsidR="008B0835" w:rsidRPr="008B0835" w:rsidRDefault="008B0835" w:rsidP="008B0835">
      <w:pPr>
        <w:numPr>
          <w:ilvl w:val="0"/>
          <w:numId w:val="1265"/>
        </w:numPr>
        <w:tabs>
          <w:tab w:val="left" w:pos="2694"/>
        </w:tabs>
        <w:spacing w:line="228" w:lineRule="auto"/>
        <w:contextualSpacing/>
        <w:rPr>
          <w:sz w:val="28"/>
          <w:szCs w:val="28"/>
        </w:rPr>
      </w:pPr>
      <w:r w:rsidRPr="008B0835">
        <w:rPr>
          <w:sz w:val="28"/>
          <w:szCs w:val="28"/>
        </w:rPr>
        <w:t>обзорная рентгенография брюшной полости по методу Вангенстина</w:t>
      </w:r>
    </w:p>
    <w:p w:rsidR="008B0835" w:rsidRPr="008B0835" w:rsidRDefault="008B0835" w:rsidP="008B0835">
      <w:pPr>
        <w:numPr>
          <w:ilvl w:val="0"/>
          <w:numId w:val="1265"/>
        </w:numPr>
        <w:tabs>
          <w:tab w:val="left" w:pos="2694"/>
        </w:tabs>
        <w:spacing w:line="228" w:lineRule="auto"/>
        <w:ind w:left="2694" w:hanging="284"/>
        <w:contextualSpacing/>
        <w:rPr>
          <w:sz w:val="28"/>
          <w:szCs w:val="28"/>
        </w:rPr>
      </w:pPr>
      <w:r w:rsidRPr="008B0835">
        <w:rPr>
          <w:sz w:val="28"/>
          <w:szCs w:val="28"/>
        </w:rPr>
        <w:t>колоноскопия</w:t>
      </w:r>
    </w:p>
    <w:p w:rsidR="008B0835" w:rsidRPr="008B0835" w:rsidRDefault="008B0835" w:rsidP="008B0835">
      <w:pPr>
        <w:numPr>
          <w:ilvl w:val="0"/>
          <w:numId w:val="1265"/>
        </w:numPr>
        <w:tabs>
          <w:tab w:val="left" w:pos="2694"/>
        </w:tabs>
        <w:spacing w:line="228" w:lineRule="auto"/>
        <w:ind w:left="2694" w:hanging="284"/>
        <w:contextualSpacing/>
        <w:rPr>
          <w:sz w:val="28"/>
          <w:szCs w:val="28"/>
        </w:rPr>
      </w:pPr>
      <w:r w:rsidRPr="008B0835">
        <w:rPr>
          <w:sz w:val="28"/>
          <w:szCs w:val="28"/>
        </w:rPr>
        <w:t>зондирование свища</w:t>
      </w:r>
    </w:p>
    <w:p w:rsidR="008B0835" w:rsidRPr="008B0835" w:rsidRDefault="008B0835" w:rsidP="008B0835">
      <w:pPr>
        <w:numPr>
          <w:ilvl w:val="0"/>
          <w:numId w:val="1265"/>
        </w:numPr>
        <w:tabs>
          <w:tab w:val="left" w:pos="2694"/>
        </w:tabs>
        <w:spacing w:line="228" w:lineRule="auto"/>
        <w:ind w:left="2694" w:hanging="284"/>
        <w:contextualSpacing/>
        <w:rPr>
          <w:sz w:val="28"/>
          <w:szCs w:val="28"/>
        </w:rPr>
      </w:pPr>
      <w:r w:rsidRPr="008B0835">
        <w:rPr>
          <w:sz w:val="28"/>
          <w:szCs w:val="28"/>
        </w:rPr>
        <w:t>фистулография</w:t>
      </w:r>
    </w:p>
    <w:p w:rsidR="008B0835" w:rsidRPr="008B0835" w:rsidRDefault="008B0835" w:rsidP="008B0835">
      <w:pPr>
        <w:numPr>
          <w:ilvl w:val="0"/>
          <w:numId w:val="1265"/>
        </w:numPr>
        <w:tabs>
          <w:tab w:val="left" w:pos="2694"/>
        </w:tabs>
        <w:spacing w:line="228" w:lineRule="auto"/>
        <w:ind w:left="2694" w:hanging="284"/>
        <w:contextualSpacing/>
        <w:rPr>
          <w:sz w:val="28"/>
          <w:szCs w:val="28"/>
        </w:rPr>
      </w:pPr>
      <w:r w:rsidRPr="008B0835">
        <w:rPr>
          <w:sz w:val="28"/>
          <w:szCs w:val="28"/>
        </w:rPr>
        <w:t>уретрография</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7. РЕКТО-ВЕСТИБУЛЯРНЫЙ СВИЩ ПРИ РЕЗКО СУЖЕННОМ ЗАДНЕМ ПРОХОДЕ ТРЕБУЕТ ХИРУРГИЧЕСКОЙ КОРРЕКЦИИ</w:t>
      </w:r>
    </w:p>
    <w:p w:rsidR="008B0835" w:rsidRPr="008B0835" w:rsidRDefault="008B0835" w:rsidP="008B0835">
      <w:pPr>
        <w:numPr>
          <w:ilvl w:val="0"/>
          <w:numId w:val="1262"/>
        </w:numPr>
        <w:tabs>
          <w:tab w:val="left" w:pos="2694"/>
        </w:tabs>
        <w:contextualSpacing/>
        <w:rPr>
          <w:sz w:val="28"/>
          <w:szCs w:val="28"/>
        </w:rPr>
      </w:pPr>
      <w:r w:rsidRPr="008B0835">
        <w:rPr>
          <w:sz w:val="28"/>
          <w:szCs w:val="28"/>
        </w:rPr>
        <w:t>в период новорожденности</w:t>
      </w:r>
    </w:p>
    <w:p w:rsidR="008B0835" w:rsidRPr="008B0835" w:rsidRDefault="008B0835" w:rsidP="008B0835">
      <w:pPr>
        <w:numPr>
          <w:ilvl w:val="0"/>
          <w:numId w:val="1262"/>
        </w:numPr>
        <w:tabs>
          <w:tab w:val="left" w:pos="2694"/>
        </w:tabs>
        <w:contextualSpacing/>
        <w:rPr>
          <w:sz w:val="28"/>
          <w:szCs w:val="28"/>
        </w:rPr>
      </w:pPr>
      <w:r w:rsidRPr="008B0835">
        <w:rPr>
          <w:sz w:val="28"/>
          <w:szCs w:val="28"/>
        </w:rPr>
        <w:t>до 1 года</w:t>
      </w:r>
    </w:p>
    <w:p w:rsidR="008B0835" w:rsidRPr="008B0835" w:rsidRDefault="008B0835" w:rsidP="008B0835">
      <w:pPr>
        <w:numPr>
          <w:ilvl w:val="0"/>
          <w:numId w:val="1262"/>
        </w:numPr>
        <w:tabs>
          <w:tab w:val="left" w:pos="2694"/>
        </w:tabs>
        <w:contextualSpacing/>
        <w:rPr>
          <w:sz w:val="28"/>
          <w:szCs w:val="28"/>
        </w:rPr>
      </w:pPr>
      <w:r w:rsidRPr="008B0835">
        <w:rPr>
          <w:sz w:val="28"/>
          <w:szCs w:val="28"/>
        </w:rPr>
        <w:t>в 1,5-2 года</w:t>
      </w:r>
    </w:p>
    <w:p w:rsidR="008B0835" w:rsidRPr="008B0835" w:rsidRDefault="008B0835" w:rsidP="008B0835">
      <w:pPr>
        <w:numPr>
          <w:ilvl w:val="0"/>
          <w:numId w:val="1262"/>
        </w:numPr>
        <w:tabs>
          <w:tab w:val="left" w:pos="2694"/>
        </w:tabs>
        <w:contextualSpacing/>
        <w:rPr>
          <w:sz w:val="28"/>
          <w:szCs w:val="28"/>
        </w:rPr>
      </w:pPr>
      <w:r w:rsidRPr="008B0835">
        <w:rPr>
          <w:sz w:val="28"/>
          <w:szCs w:val="28"/>
        </w:rPr>
        <w:t>в 3-4 года</w:t>
      </w:r>
    </w:p>
    <w:p w:rsidR="008B0835" w:rsidRPr="008B0835" w:rsidRDefault="008B0835" w:rsidP="008B0835">
      <w:pPr>
        <w:numPr>
          <w:ilvl w:val="0"/>
          <w:numId w:val="1262"/>
        </w:numPr>
        <w:tabs>
          <w:tab w:val="left" w:pos="2694"/>
        </w:tabs>
        <w:contextualSpacing/>
        <w:rPr>
          <w:sz w:val="28"/>
          <w:szCs w:val="28"/>
        </w:rPr>
      </w:pPr>
      <w:r w:rsidRPr="008B0835">
        <w:rPr>
          <w:sz w:val="28"/>
          <w:szCs w:val="28"/>
        </w:rPr>
        <w:t>старше 7 лет</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8. ОСНОВНОЙ МЕТОД ДИАГНОСТИКИ ПРИ АТРЕЗИИ ПРЯМОЙ КИШКИ И АНАЛЬНОГО ОТВЕРСТИЯ</w:t>
      </w:r>
    </w:p>
    <w:p w:rsidR="008B0835" w:rsidRPr="008B0835" w:rsidRDefault="008B0835" w:rsidP="008B0835">
      <w:pPr>
        <w:numPr>
          <w:ilvl w:val="0"/>
          <w:numId w:val="1261"/>
        </w:numPr>
        <w:tabs>
          <w:tab w:val="left" w:pos="2694"/>
        </w:tabs>
        <w:ind w:firstLine="610"/>
        <w:contextualSpacing/>
        <w:rPr>
          <w:sz w:val="28"/>
          <w:szCs w:val="28"/>
        </w:rPr>
      </w:pPr>
      <w:r w:rsidRPr="008B0835">
        <w:rPr>
          <w:sz w:val="28"/>
          <w:szCs w:val="28"/>
        </w:rPr>
        <w:t>метод Вангенстина</w:t>
      </w:r>
    </w:p>
    <w:p w:rsidR="008B0835" w:rsidRPr="008B0835" w:rsidRDefault="008B0835" w:rsidP="008B0835">
      <w:pPr>
        <w:numPr>
          <w:ilvl w:val="0"/>
          <w:numId w:val="1261"/>
        </w:numPr>
        <w:tabs>
          <w:tab w:val="left" w:pos="2694"/>
        </w:tabs>
        <w:ind w:firstLine="610"/>
        <w:contextualSpacing/>
        <w:rPr>
          <w:sz w:val="28"/>
          <w:szCs w:val="28"/>
        </w:rPr>
      </w:pPr>
      <w:r w:rsidRPr="008B0835">
        <w:rPr>
          <w:sz w:val="28"/>
          <w:szCs w:val="28"/>
        </w:rPr>
        <w:t>проба Элефанта</w:t>
      </w:r>
    </w:p>
    <w:p w:rsidR="008B0835" w:rsidRPr="008B0835" w:rsidRDefault="008B0835" w:rsidP="008B0835">
      <w:pPr>
        <w:numPr>
          <w:ilvl w:val="0"/>
          <w:numId w:val="1261"/>
        </w:numPr>
        <w:tabs>
          <w:tab w:val="left" w:pos="2694"/>
        </w:tabs>
        <w:ind w:firstLine="610"/>
        <w:contextualSpacing/>
        <w:rPr>
          <w:sz w:val="28"/>
          <w:szCs w:val="28"/>
        </w:rPr>
      </w:pPr>
      <w:r w:rsidRPr="008B0835">
        <w:rPr>
          <w:sz w:val="28"/>
          <w:szCs w:val="28"/>
        </w:rPr>
        <w:t>ФКС</w:t>
      </w:r>
    </w:p>
    <w:p w:rsidR="008B0835" w:rsidRPr="008B0835" w:rsidRDefault="008B0835" w:rsidP="008B0835">
      <w:pPr>
        <w:numPr>
          <w:ilvl w:val="0"/>
          <w:numId w:val="1261"/>
        </w:numPr>
        <w:tabs>
          <w:tab w:val="left" w:pos="2694"/>
        </w:tabs>
        <w:ind w:firstLine="610"/>
        <w:contextualSpacing/>
        <w:rPr>
          <w:sz w:val="28"/>
          <w:szCs w:val="28"/>
        </w:rPr>
      </w:pPr>
      <w:r w:rsidRPr="008B0835">
        <w:rPr>
          <w:sz w:val="28"/>
          <w:szCs w:val="28"/>
        </w:rPr>
        <w:t>УЗИ</w:t>
      </w:r>
    </w:p>
    <w:p w:rsidR="008B0835" w:rsidRPr="008B0835" w:rsidRDefault="008B0835" w:rsidP="008B0835">
      <w:pPr>
        <w:numPr>
          <w:ilvl w:val="0"/>
          <w:numId w:val="1261"/>
        </w:numPr>
        <w:tabs>
          <w:tab w:val="left" w:pos="2694"/>
        </w:tabs>
        <w:ind w:firstLine="610"/>
        <w:contextualSpacing/>
        <w:rPr>
          <w:sz w:val="28"/>
          <w:szCs w:val="28"/>
        </w:rPr>
      </w:pPr>
      <w:r w:rsidRPr="008B0835">
        <w:rPr>
          <w:sz w:val="28"/>
          <w:szCs w:val="28"/>
        </w:rPr>
        <w:t>ректороманоскопия</w:t>
      </w:r>
    </w:p>
    <w:p w:rsidR="008B0835" w:rsidRPr="008B0835" w:rsidRDefault="008B0835" w:rsidP="008B0835">
      <w:pPr>
        <w:tabs>
          <w:tab w:val="left" w:pos="284"/>
        </w:tabs>
        <w:ind w:left="2694" w:hanging="284"/>
        <w:rPr>
          <w:sz w:val="28"/>
          <w:szCs w:val="28"/>
        </w:rPr>
      </w:pPr>
    </w:p>
    <w:p w:rsidR="008B0835" w:rsidRPr="008B0835" w:rsidRDefault="008B0835" w:rsidP="008B0835">
      <w:pPr>
        <w:rPr>
          <w:sz w:val="28"/>
          <w:szCs w:val="28"/>
        </w:rPr>
      </w:pPr>
      <w:r w:rsidRPr="008B0835">
        <w:rPr>
          <w:sz w:val="28"/>
          <w:szCs w:val="28"/>
        </w:rPr>
        <w:t>9. СИМПТОМ «МЕКОНИЕВОЙ ПИГМЕНТАЦИИ» НАБЛЮДАЕТСЯ ПРИ:</w:t>
      </w:r>
    </w:p>
    <w:p w:rsidR="008B0835" w:rsidRPr="008B0835" w:rsidRDefault="008B0835" w:rsidP="008B0835">
      <w:pPr>
        <w:numPr>
          <w:ilvl w:val="1"/>
          <w:numId w:val="1264"/>
        </w:numPr>
        <w:tabs>
          <w:tab w:val="num" w:pos="2770"/>
        </w:tabs>
        <w:ind w:left="2770"/>
        <w:rPr>
          <w:sz w:val="28"/>
          <w:szCs w:val="28"/>
        </w:rPr>
      </w:pPr>
      <w:r w:rsidRPr="008B0835">
        <w:rPr>
          <w:sz w:val="28"/>
          <w:szCs w:val="28"/>
        </w:rPr>
        <w:t xml:space="preserve">атрезии анального канала </w:t>
      </w:r>
    </w:p>
    <w:p w:rsidR="008B0835" w:rsidRPr="008B0835" w:rsidRDefault="008B0835" w:rsidP="008B0835">
      <w:pPr>
        <w:numPr>
          <w:ilvl w:val="1"/>
          <w:numId w:val="1264"/>
        </w:numPr>
        <w:tabs>
          <w:tab w:val="num" w:pos="2770"/>
        </w:tabs>
        <w:ind w:left="2770"/>
        <w:rPr>
          <w:sz w:val="28"/>
          <w:szCs w:val="28"/>
        </w:rPr>
      </w:pPr>
      <w:r w:rsidRPr="008B0835">
        <w:rPr>
          <w:sz w:val="28"/>
          <w:szCs w:val="28"/>
        </w:rPr>
        <w:t>прикрытом анальном отверстии</w:t>
      </w:r>
    </w:p>
    <w:p w:rsidR="008B0835" w:rsidRPr="008B0835" w:rsidRDefault="008B0835" w:rsidP="008B0835">
      <w:pPr>
        <w:numPr>
          <w:ilvl w:val="1"/>
          <w:numId w:val="1264"/>
        </w:numPr>
        <w:tabs>
          <w:tab w:val="num" w:pos="2770"/>
        </w:tabs>
        <w:ind w:left="2770"/>
        <w:rPr>
          <w:sz w:val="28"/>
          <w:szCs w:val="28"/>
        </w:rPr>
      </w:pPr>
      <w:r w:rsidRPr="008B0835">
        <w:rPr>
          <w:sz w:val="28"/>
          <w:szCs w:val="28"/>
        </w:rPr>
        <w:t>высокой атрезии прямой кишки</w:t>
      </w:r>
    </w:p>
    <w:p w:rsidR="008B0835" w:rsidRPr="008B0835" w:rsidRDefault="008B0835" w:rsidP="008B0835">
      <w:pPr>
        <w:numPr>
          <w:ilvl w:val="1"/>
          <w:numId w:val="1264"/>
        </w:numPr>
        <w:tabs>
          <w:tab w:val="num" w:pos="2770"/>
        </w:tabs>
        <w:ind w:left="2770"/>
        <w:rPr>
          <w:sz w:val="28"/>
          <w:szCs w:val="28"/>
        </w:rPr>
      </w:pPr>
      <w:r w:rsidRPr="008B0835">
        <w:rPr>
          <w:sz w:val="28"/>
          <w:szCs w:val="28"/>
        </w:rPr>
        <w:t>низкой атрезии прямой кишки</w:t>
      </w:r>
    </w:p>
    <w:p w:rsidR="008B0835" w:rsidRPr="008B0835" w:rsidRDefault="008B0835" w:rsidP="008B0835">
      <w:pPr>
        <w:numPr>
          <w:ilvl w:val="1"/>
          <w:numId w:val="1264"/>
        </w:numPr>
        <w:tabs>
          <w:tab w:val="num" w:pos="2770"/>
        </w:tabs>
        <w:ind w:left="2770"/>
        <w:rPr>
          <w:sz w:val="28"/>
          <w:szCs w:val="28"/>
        </w:rPr>
      </w:pPr>
      <w:r w:rsidRPr="008B0835">
        <w:rPr>
          <w:sz w:val="28"/>
          <w:szCs w:val="28"/>
        </w:rPr>
        <w:t>стенозе прямой кишки</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284"/>
        </w:tabs>
        <w:rPr>
          <w:sz w:val="28"/>
          <w:szCs w:val="28"/>
        </w:rPr>
      </w:pPr>
      <w:r w:rsidRPr="008B0835">
        <w:rPr>
          <w:sz w:val="28"/>
          <w:szCs w:val="28"/>
        </w:rPr>
        <w:t>10. АНОРЕКТАЛЬНЫЕ ПОРОКИ НАИБОЛЕЕ ЧАСТО СОЧЕТАЮТСЯ С ПОРОКАМИ</w:t>
      </w:r>
    </w:p>
    <w:p w:rsidR="008B0835" w:rsidRPr="008B0835" w:rsidRDefault="008B0835" w:rsidP="008B0835">
      <w:pPr>
        <w:numPr>
          <w:ilvl w:val="0"/>
          <w:numId w:val="1259"/>
        </w:numPr>
        <w:tabs>
          <w:tab w:val="left" w:pos="2694"/>
        </w:tabs>
        <w:contextualSpacing/>
        <w:rPr>
          <w:sz w:val="28"/>
          <w:szCs w:val="28"/>
        </w:rPr>
      </w:pPr>
      <w:r w:rsidRPr="008B0835">
        <w:rPr>
          <w:sz w:val="28"/>
          <w:szCs w:val="28"/>
        </w:rPr>
        <w:t>ЖКТ</w:t>
      </w:r>
    </w:p>
    <w:p w:rsidR="008B0835" w:rsidRPr="008B0835" w:rsidRDefault="008B0835" w:rsidP="008B0835">
      <w:pPr>
        <w:numPr>
          <w:ilvl w:val="0"/>
          <w:numId w:val="1259"/>
        </w:numPr>
        <w:tabs>
          <w:tab w:val="left" w:pos="2694"/>
        </w:tabs>
        <w:contextualSpacing/>
        <w:rPr>
          <w:sz w:val="28"/>
          <w:szCs w:val="28"/>
        </w:rPr>
      </w:pPr>
      <w:r w:rsidRPr="008B0835">
        <w:rPr>
          <w:sz w:val="28"/>
          <w:szCs w:val="28"/>
        </w:rPr>
        <w:t>кровеносной системы</w:t>
      </w:r>
    </w:p>
    <w:p w:rsidR="008B0835" w:rsidRPr="008B0835" w:rsidRDefault="008B0835" w:rsidP="008B0835">
      <w:pPr>
        <w:numPr>
          <w:ilvl w:val="0"/>
          <w:numId w:val="1259"/>
        </w:numPr>
        <w:tabs>
          <w:tab w:val="left" w:pos="2694"/>
        </w:tabs>
        <w:contextualSpacing/>
        <w:rPr>
          <w:sz w:val="28"/>
          <w:szCs w:val="28"/>
        </w:rPr>
      </w:pPr>
      <w:r w:rsidRPr="008B0835">
        <w:rPr>
          <w:sz w:val="28"/>
          <w:szCs w:val="28"/>
        </w:rPr>
        <w:t>органов дыхания</w:t>
      </w:r>
    </w:p>
    <w:p w:rsidR="008B0835" w:rsidRPr="008B0835" w:rsidRDefault="008B0835" w:rsidP="008B0835">
      <w:pPr>
        <w:numPr>
          <w:ilvl w:val="0"/>
          <w:numId w:val="1259"/>
        </w:numPr>
        <w:tabs>
          <w:tab w:val="left" w:pos="2694"/>
        </w:tabs>
        <w:contextualSpacing/>
        <w:rPr>
          <w:sz w:val="28"/>
          <w:szCs w:val="28"/>
        </w:rPr>
      </w:pPr>
      <w:r w:rsidRPr="008B0835">
        <w:rPr>
          <w:sz w:val="28"/>
          <w:szCs w:val="28"/>
        </w:rPr>
        <w:t>мочевыводящих путей</w:t>
      </w:r>
    </w:p>
    <w:p w:rsidR="008B0835" w:rsidRPr="008B0835" w:rsidRDefault="008B0835" w:rsidP="008B0835">
      <w:pPr>
        <w:numPr>
          <w:ilvl w:val="0"/>
          <w:numId w:val="1259"/>
        </w:numPr>
        <w:tabs>
          <w:tab w:val="left" w:pos="2694"/>
        </w:tabs>
        <w:contextualSpacing/>
        <w:rPr>
          <w:sz w:val="28"/>
          <w:szCs w:val="28"/>
        </w:rPr>
      </w:pPr>
      <w:r w:rsidRPr="008B0835">
        <w:rPr>
          <w:sz w:val="28"/>
          <w:szCs w:val="28"/>
        </w:rPr>
        <w:t>опорно-двигательного аппарата</w:t>
      </w:r>
    </w:p>
    <w:p w:rsidR="008B0835" w:rsidRPr="008B0835" w:rsidRDefault="008B0835" w:rsidP="008B0835">
      <w:pPr>
        <w:jc w:val="both"/>
        <w:rPr>
          <w:sz w:val="28"/>
          <w:szCs w:val="28"/>
        </w:rPr>
      </w:pPr>
    </w:p>
    <w:p w:rsidR="008B0835" w:rsidRPr="008B0835" w:rsidRDefault="008B0835" w:rsidP="008B0835">
      <w:pPr>
        <w:shd w:val="clear" w:color="auto" w:fill="FFFFFF"/>
        <w:ind w:firstLine="851"/>
        <w:jc w:val="center"/>
        <w:rPr>
          <w:b/>
          <w:color w:val="000000"/>
          <w:sz w:val="28"/>
          <w:szCs w:val="28"/>
        </w:rPr>
      </w:pPr>
      <w:r w:rsidRPr="008B0835">
        <w:rPr>
          <w:b/>
          <w:bCs/>
          <w:color w:val="000000"/>
          <w:sz w:val="28"/>
          <w:szCs w:val="28"/>
        </w:rPr>
        <w:t>Эталоны ответов к тестовым заданием по теме:</w:t>
      </w:r>
    </w:p>
    <w:p w:rsidR="008B0835" w:rsidRPr="008B0835" w:rsidRDefault="008B0835" w:rsidP="008B0835">
      <w:pPr>
        <w:numPr>
          <w:ilvl w:val="0"/>
          <w:numId w:val="1258"/>
        </w:numPr>
        <w:ind w:firstLine="851"/>
        <w:rPr>
          <w:sz w:val="28"/>
          <w:szCs w:val="28"/>
        </w:rPr>
      </w:pPr>
      <w:r w:rsidRPr="008B0835">
        <w:rPr>
          <w:sz w:val="28"/>
          <w:szCs w:val="28"/>
        </w:rPr>
        <w:t>3</w:t>
      </w:r>
    </w:p>
    <w:p w:rsidR="008B0835" w:rsidRPr="008B0835" w:rsidRDefault="008B0835" w:rsidP="008B0835">
      <w:pPr>
        <w:numPr>
          <w:ilvl w:val="0"/>
          <w:numId w:val="1258"/>
        </w:numPr>
        <w:ind w:firstLine="851"/>
        <w:rPr>
          <w:sz w:val="28"/>
          <w:szCs w:val="28"/>
        </w:rPr>
      </w:pPr>
      <w:r w:rsidRPr="008B0835">
        <w:rPr>
          <w:sz w:val="28"/>
          <w:szCs w:val="28"/>
        </w:rPr>
        <w:t>1</w:t>
      </w:r>
    </w:p>
    <w:p w:rsidR="008B0835" w:rsidRPr="008B0835" w:rsidRDefault="008B0835" w:rsidP="008B0835">
      <w:pPr>
        <w:numPr>
          <w:ilvl w:val="0"/>
          <w:numId w:val="1258"/>
        </w:numPr>
        <w:ind w:firstLine="851"/>
        <w:rPr>
          <w:sz w:val="28"/>
          <w:szCs w:val="28"/>
        </w:rPr>
      </w:pPr>
      <w:r w:rsidRPr="008B0835">
        <w:rPr>
          <w:sz w:val="28"/>
          <w:szCs w:val="28"/>
        </w:rPr>
        <w:t>4</w:t>
      </w:r>
    </w:p>
    <w:p w:rsidR="008B0835" w:rsidRPr="008B0835" w:rsidRDefault="008B0835" w:rsidP="008B0835">
      <w:pPr>
        <w:numPr>
          <w:ilvl w:val="0"/>
          <w:numId w:val="1258"/>
        </w:numPr>
        <w:ind w:firstLine="851"/>
        <w:rPr>
          <w:sz w:val="28"/>
          <w:szCs w:val="28"/>
        </w:rPr>
      </w:pPr>
      <w:r w:rsidRPr="008B0835">
        <w:rPr>
          <w:sz w:val="28"/>
          <w:szCs w:val="28"/>
        </w:rPr>
        <w:lastRenderedPageBreak/>
        <w:t>4</w:t>
      </w:r>
    </w:p>
    <w:p w:rsidR="008B0835" w:rsidRPr="008B0835" w:rsidRDefault="008B0835" w:rsidP="008B0835">
      <w:pPr>
        <w:numPr>
          <w:ilvl w:val="0"/>
          <w:numId w:val="1258"/>
        </w:numPr>
        <w:ind w:firstLine="851"/>
        <w:rPr>
          <w:sz w:val="28"/>
          <w:szCs w:val="28"/>
        </w:rPr>
      </w:pPr>
      <w:r w:rsidRPr="008B0835">
        <w:rPr>
          <w:sz w:val="28"/>
          <w:szCs w:val="28"/>
        </w:rPr>
        <w:t>2</w:t>
      </w:r>
    </w:p>
    <w:p w:rsidR="008B0835" w:rsidRPr="008B0835" w:rsidRDefault="008B0835" w:rsidP="008B0835">
      <w:pPr>
        <w:numPr>
          <w:ilvl w:val="0"/>
          <w:numId w:val="1258"/>
        </w:numPr>
        <w:ind w:firstLine="851"/>
        <w:rPr>
          <w:sz w:val="28"/>
          <w:szCs w:val="28"/>
        </w:rPr>
      </w:pPr>
      <w:r w:rsidRPr="008B0835">
        <w:rPr>
          <w:sz w:val="28"/>
          <w:szCs w:val="28"/>
        </w:rPr>
        <w:t>5</w:t>
      </w:r>
    </w:p>
    <w:p w:rsidR="008B0835" w:rsidRPr="008B0835" w:rsidRDefault="008B0835" w:rsidP="008B0835">
      <w:pPr>
        <w:numPr>
          <w:ilvl w:val="0"/>
          <w:numId w:val="1258"/>
        </w:numPr>
        <w:ind w:firstLine="851"/>
        <w:rPr>
          <w:sz w:val="28"/>
          <w:szCs w:val="28"/>
        </w:rPr>
      </w:pPr>
      <w:r w:rsidRPr="008B0835">
        <w:rPr>
          <w:sz w:val="28"/>
          <w:szCs w:val="28"/>
        </w:rPr>
        <w:t>2</w:t>
      </w:r>
    </w:p>
    <w:p w:rsidR="008B0835" w:rsidRPr="008B0835" w:rsidRDefault="008B0835" w:rsidP="008B0835">
      <w:pPr>
        <w:numPr>
          <w:ilvl w:val="0"/>
          <w:numId w:val="1258"/>
        </w:numPr>
        <w:ind w:firstLine="851"/>
        <w:rPr>
          <w:sz w:val="28"/>
          <w:szCs w:val="28"/>
        </w:rPr>
      </w:pPr>
      <w:r w:rsidRPr="008B0835">
        <w:rPr>
          <w:sz w:val="28"/>
          <w:szCs w:val="28"/>
        </w:rPr>
        <w:t>1</w:t>
      </w:r>
    </w:p>
    <w:p w:rsidR="008B0835" w:rsidRPr="008B0835" w:rsidRDefault="008B0835" w:rsidP="008B0835">
      <w:pPr>
        <w:numPr>
          <w:ilvl w:val="0"/>
          <w:numId w:val="1258"/>
        </w:numPr>
        <w:ind w:firstLine="851"/>
        <w:rPr>
          <w:sz w:val="28"/>
          <w:szCs w:val="28"/>
        </w:rPr>
      </w:pPr>
      <w:r w:rsidRPr="008B0835">
        <w:rPr>
          <w:sz w:val="28"/>
          <w:szCs w:val="28"/>
        </w:rPr>
        <w:t>3</w:t>
      </w:r>
    </w:p>
    <w:p w:rsidR="008B0835" w:rsidRPr="008B0835" w:rsidRDefault="008B0835" w:rsidP="008B0835">
      <w:pPr>
        <w:numPr>
          <w:ilvl w:val="0"/>
          <w:numId w:val="1258"/>
        </w:numPr>
        <w:ind w:firstLine="851"/>
        <w:rPr>
          <w:sz w:val="28"/>
          <w:szCs w:val="28"/>
        </w:rPr>
      </w:pPr>
      <w:r w:rsidRPr="008B0835">
        <w:rPr>
          <w:sz w:val="28"/>
          <w:szCs w:val="28"/>
        </w:rPr>
        <w:t>3</w:t>
      </w:r>
    </w:p>
    <w:p w:rsidR="008B0835" w:rsidRPr="008B0835" w:rsidRDefault="008B0835" w:rsidP="008B0835">
      <w:pPr>
        <w:shd w:val="clear" w:color="auto" w:fill="FFFFFF"/>
        <w:rPr>
          <w:b/>
          <w:color w:val="000000"/>
          <w:sz w:val="28"/>
          <w:szCs w:val="28"/>
        </w:rPr>
      </w:pPr>
    </w:p>
    <w:p w:rsidR="008B0835" w:rsidRPr="008B0835" w:rsidRDefault="008B0835" w:rsidP="008B0835">
      <w:pPr>
        <w:shd w:val="clear" w:color="auto" w:fill="FFFFFF"/>
        <w:rPr>
          <w:b/>
          <w:color w:val="000000"/>
          <w:sz w:val="28"/>
          <w:szCs w:val="28"/>
        </w:rPr>
      </w:pPr>
      <w:r>
        <w:rPr>
          <w:b/>
          <w:color w:val="000000"/>
          <w:sz w:val="28"/>
          <w:szCs w:val="28"/>
        </w:rPr>
        <w:t>5.</w:t>
      </w:r>
      <w:r w:rsidRPr="008B0835">
        <w:rPr>
          <w:b/>
          <w:color w:val="000000"/>
          <w:sz w:val="28"/>
          <w:szCs w:val="28"/>
        </w:rPr>
        <w:t xml:space="preserve">Ситуационные задачи по теме: </w:t>
      </w:r>
    </w:p>
    <w:p w:rsidR="008B0835" w:rsidRPr="008B0835" w:rsidRDefault="008B0835" w:rsidP="008B0835">
      <w:pPr>
        <w:tabs>
          <w:tab w:val="left" w:pos="993"/>
        </w:tabs>
        <w:ind w:firstLine="851"/>
        <w:jc w:val="both"/>
        <w:rPr>
          <w:b/>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№1</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У новорождённого ребёнка к концу вторых суток после рождения появились беспокойное поведение, обильные срыгивания, рвота содержимым желудка с примесью желчи, затем - с примесью кишечного содержимого.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осмотре врачом-педиатром на 3-й сутки жизни выявлено: живот вздут, контурируются растянутые петли кишок, живот болезненный при пальпации, перкуторно - пестрота звука. Стула не было, газы не отходят. При попытке постановки очистительной клизмы установлено отсутствие анального отверстия. На месте заднего прохода имеется кожный валик 0,5 х 0,8 см. При крике ребёнка определяется выпячивание в данной области. Симптом «толчка» сомнителен. При надавливании пальцем на промежность имеется ощущение баллотирования. Расстояние между седалищными буграми 2,5 см.</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Какие методы обследования позволят уточнить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Ваша тактика в роли врача-педиатра?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Каковы общие принципы лечения болезни?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 xml:space="preserve">Профилактика осложнений. </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№2</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Вы, врач неотложной помощи, вызваны к ребёнку 14 дней в связи с отсутствием стула в течение последних 2 суток. Появилось вздутие живота. Ребёнок плохо ест, срыгивает. Родители не смогли сделать очистительную клизму, так как не нашли анального отверстия.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При осмотре девочки наружные половые органы сформированы правильно. Промежность испачкана каловыми массами.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Какой объём неотложных мероприятий в приёмном покое ДХО?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Какова тактика обследования и лечения?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рубцового стеноза в послеоперационном периоде?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5. Реабилитация. </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В поликлинику доставлен мальчик 1 мес с жалобами на вялость, слабость, бледность, отсутствие стула в течение 3 дней. В анамнезе самостоятельного стула нет с рождения, только после клизмы. В последнее время родители добивались отхождения каловых масс и газов с трудом. Состояние ребёнка ухудшилось, отказывается от еды. Живот увеличился в размерах.</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Какова тактика, программа обследования?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От чего зависит выбор метода оперативного лечения?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Классификация данной патологии.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Реабилитация ребенка с данной патологией.</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Ребёнок родился от нормально протекавших беременности и родов, в срок, с массой тела 3000 гр. Возраст 1 сутки.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Состояние после рождения удовлетворительное. Со стороны сердца и лёгких патологии не выявлено. Живот мягкий, несколько вздут. При осмотре промежности отмечено отсутствие анального отверстия. По средней линии -кожный валик, седалищные бугры сближены, симптом «толчка» отрицателен.</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Задания: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Поставьте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Каков план обследования?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Какова тактика лечения?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осложнений на догоспитальном этапе и в послеоперационном периоде?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Реабилитация.</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Задача №5</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Вас вызвали к ребёнку 14 дней жизни. С рождения у ребёнка скудный мекониальный стул, в последующие дни стул и газы отходят плохо – только после клизмы и через газоотводную трубку. Трижды была рвота с желчью.</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Живот вздут,  видна перистальтика кишечных петель. После клизмы получен скудный стул. Ребёнок потерял в массе тела 200 гр.</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Задания: </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1.Ваш предварительный диагноз?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Тактика обследования?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Лечение больного?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осложнений в послеоперационном периоде?</w:t>
      </w:r>
    </w:p>
    <w:p w:rsidR="008B0835" w:rsidRPr="008B0835" w:rsidRDefault="008B0835" w:rsidP="008B0835">
      <w:pPr>
        <w:shd w:val="clear" w:color="auto" w:fill="FFFFFF"/>
        <w:tabs>
          <w:tab w:val="left" w:pos="3200"/>
        </w:tabs>
        <w:ind w:firstLine="851"/>
        <w:jc w:val="center"/>
        <w:rPr>
          <w:sz w:val="28"/>
          <w:szCs w:val="28"/>
        </w:rPr>
      </w:pPr>
    </w:p>
    <w:p w:rsidR="008B0835" w:rsidRPr="008B0835" w:rsidRDefault="008B0835" w:rsidP="008B0835">
      <w:pPr>
        <w:shd w:val="clear" w:color="auto" w:fill="FFFFFF"/>
        <w:tabs>
          <w:tab w:val="left" w:pos="3200"/>
        </w:tabs>
        <w:ind w:firstLine="851"/>
        <w:jc w:val="center"/>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center"/>
        <w:rPr>
          <w:b/>
          <w:sz w:val="28"/>
          <w:szCs w:val="28"/>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№1:</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1.</w:t>
      </w:r>
      <w:r w:rsidRPr="008B0835">
        <w:rPr>
          <w:sz w:val="28"/>
          <w:szCs w:val="28"/>
          <w:lang w:eastAsia="en-US"/>
        </w:rPr>
        <w:tab/>
        <w:t>Диагноз: ВПР: Аноректальный порок: низкая атрезия заднего прохода и прямой кишки, несвищевая форма.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Диагноз   уточняется   специальным   рентгенологическим   методом   по Вангенстину-Райсу (рентгенологическое обследование проводится через</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16-18 ч. с момента рождения в положении инвертопозиции с контрастной меткой на промежности: измеряется диастаз между куполом газа в прямой</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кишке и меткой на коже промежности).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Экстренная транспортировка новорождённого в клинику детской хирургии после предварительного извещения по телефону, в/м введения викасола 1% - 0,2 мл, постановки зонда в желудок, санации последнего, обеспечения оптимальных условий транспортировки (в кювезе).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Кратковременная      предоперационная      подготовка,      операция промежностная      проктопластика,      послеоперационная      комплексная терапия.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w:t>
      </w:r>
      <w:r w:rsidRPr="008B0835">
        <w:rPr>
          <w:sz w:val="28"/>
          <w:szCs w:val="28"/>
          <w:lang w:eastAsia="en-US"/>
        </w:rPr>
        <w:tab/>
        <w:t>Своевременная     диагностика     аноректального     порока     и     ранняя госпитализация ребёнка в клинику детской хирургии — профилактика перфоративного перитонита.</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№2:</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Атрезия ануса, ректо-вестибулярный свищ.</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Санация толстой кишки через свищ в условиях приёмного покоя ДХО (сифонная клизма).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Показаны: УЗИ внутренних органов, почек, ирригография через свищ, операция в плановом порядке.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Противовоспалительное лечение (антибиотики парентерально), физиотерапия; бужирование аноректальной зоны; рассасывающая терапия (лидаза, ронидаза) парентерально и методом электрофореза.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5. В послеоперационном периоде наблюдение в течение года, Профилактика стеноза анального отверстия. ЛФК, физиолечение.</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№3:</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подозрение на острую форму болезни Гиршпрунга.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Показаны: госпитализация, инфузионная терапия с целью дезинтоксикации организма, сифонная клизма. После очищения кишечника проводят ирригографию с водорастворимым контрастным веществом или крахмал-контрастной смесью, УЗИ толстой и прямой кишок, биопсию слизистой оболочки прямой кишки. Лечение - хирургическое.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Оперативное    лечение    зависит    от    тяжести    состояния    ребёнка, выраженности и протяженности зоны аганглиоза. I этап - колостома; II этап - радикальная брюшно-промежностная проктопластика.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 Острая форма, хроническая форма, стадии: компенсированная, субкомпенсированная, декомпенсированная.</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lastRenderedPageBreak/>
        <w:t>5.</w:t>
      </w:r>
      <w:r w:rsidRPr="008B0835">
        <w:rPr>
          <w:sz w:val="28"/>
          <w:szCs w:val="28"/>
          <w:lang w:eastAsia="en-US"/>
        </w:rPr>
        <w:tab/>
        <w:t>Диспансерное   наблюдение  у  врача-детского  хирурга,   врача-педиатра поликлиники,       адекватный       уход,       правильное       вскармливание, витаминотерапия, профилактика дисбактериоза, регуляция стула.</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№4:</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ВПР: Атрезия ануса, высокая атрезия прямой кишки.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Показаны: УЗИ промежности, рентгенография по Вангенстину,</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электромиография мышц анального сфинктера, УЗИ почек, ЭКГ, ЭхоКГ, развернутый анализ крови, определение групповой и резус принадлежности крови больного.</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Оперативное  лечение   в   экстренном   порядке   после   кратковременной предоперационной подготовки.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На догоспитальном этапе: ранняя диагностика патологии, экстренный перевод  в  клинику детской  хирургии;  в  послеоперационном  периоде профилактика рубцового стеноза, спаечной кишечной непроходимости, дисбактериоза.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 xml:space="preserve">5. </w:t>
      </w:r>
      <w:r w:rsidRPr="008B0835">
        <w:rPr>
          <w:sz w:val="28"/>
          <w:szCs w:val="28"/>
          <w:lang w:eastAsia="en-US"/>
        </w:rPr>
        <w:tab/>
        <w:t>Диспансерное   наблюдение  у  врача-детского  хирурга,   врача-педиатра поликлиники,       адекватный       уход,       правильное       вскармливание, витаминотерапия, профилактика дисбактериоза, регуляция стула.</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tabs>
          <w:tab w:val="left" w:pos="993"/>
        </w:tabs>
        <w:ind w:firstLine="851"/>
        <w:jc w:val="both"/>
        <w:rPr>
          <w:b/>
          <w:sz w:val="28"/>
          <w:szCs w:val="28"/>
          <w:lang w:eastAsia="en-US"/>
        </w:rPr>
      </w:pPr>
      <w:r w:rsidRPr="008B0835">
        <w:rPr>
          <w:b/>
          <w:sz w:val="28"/>
          <w:szCs w:val="28"/>
          <w:lang w:eastAsia="en-US"/>
        </w:rPr>
        <w:t>К задаче №5:</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1.</w:t>
      </w:r>
      <w:r w:rsidRPr="008B0835">
        <w:rPr>
          <w:sz w:val="28"/>
          <w:szCs w:val="28"/>
          <w:lang w:eastAsia="en-US"/>
        </w:rPr>
        <w:tab/>
        <w:t>Диагноз: Подозрение на болезнь Гиршпрунга.</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2.</w:t>
      </w:r>
      <w:r w:rsidRPr="008B0835">
        <w:rPr>
          <w:sz w:val="28"/>
          <w:szCs w:val="28"/>
          <w:lang w:eastAsia="en-US"/>
        </w:rPr>
        <w:tab/>
        <w:t>Показаны: ирригография с водорастворимым контрастным веществом или крахмал-контрастной   смесью,   биопсия   слизистой   оболочки   толстой кишки с исследованием активности холинэстеразы.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3.</w:t>
      </w:r>
      <w:r w:rsidRPr="008B0835">
        <w:rPr>
          <w:sz w:val="28"/>
          <w:szCs w:val="28"/>
          <w:lang w:eastAsia="en-US"/>
        </w:rPr>
        <w:tab/>
        <w:t>Лечение - оперативное после предоперационной подготовки</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(дезинтоксикационная терапия в/в, санации толстой кишки 1 % раствором хлорида натрия методом сифонной клизмы).</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4.</w:t>
      </w:r>
      <w:r w:rsidRPr="008B0835">
        <w:rPr>
          <w:sz w:val="28"/>
          <w:szCs w:val="28"/>
          <w:lang w:eastAsia="en-US"/>
        </w:rPr>
        <w:tab/>
        <w:t>Профилактика осложнений в послеоперационном периоде в зоне</w:t>
      </w:r>
    </w:p>
    <w:p w:rsidR="008B0835" w:rsidRPr="008B0835" w:rsidRDefault="008B0835" w:rsidP="008B0835">
      <w:pPr>
        <w:tabs>
          <w:tab w:val="left" w:pos="993"/>
        </w:tabs>
        <w:ind w:firstLine="851"/>
        <w:jc w:val="both"/>
        <w:rPr>
          <w:sz w:val="28"/>
          <w:szCs w:val="28"/>
          <w:lang w:eastAsia="en-US"/>
        </w:rPr>
      </w:pPr>
      <w:r w:rsidRPr="008B0835">
        <w:rPr>
          <w:sz w:val="28"/>
          <w:szCs w:val="28"/>
          <w:lang w:eastAsia="en-US"/>
        </w:rPr>
        <w:t>операционных ран (гнойно - воспалительного характера, эвентрации; рубцового сужения).</w:t>
      </w:r>
    </w:p>
    <w:p w:rsidR="008B0835" w:rsidRPr="008B0835" w:rsidRDefault="008B0835" w:rsidP="008B0835">
      <w:pPr>
        <w:ind w:firstLine="851"/>
        <w:rPr>
          <w:sz w:val="28"/>
          <w:szCs w:val="28"/>
        </w:rPr>
      </w:pPr>
    </w:p>
    <w:p w:rsidR="008B0835" w:rsidRPr="008B0835" w:rsidRDefault="008B0835" w:rsidP="008B0835">
      <w:pPr>
        <w:ind w:firstLine="851"/>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8B0835">
      <w:pPr>
        <w:ind w:firstLine="851"/>
        <w:rPr>
          <w:b/>
          <w:sz w:val="28"/>
          <w:szCs w:val="28"/>
        </w:rPr>
      </w:pPr>
    </w:p>
    <w:p w:rsidR="008B0835" w:rsidRPr="008B0835" w:rsidRDefault="008B0835" w:rsidP="008B0835">
      <w:pPr>
        <w:widowControl w:val="0"/>
        <w:numPr>
          <w:ilvl w:val="0"/>
          <w:numId w:val="1257"/>
        </w:numPr>
        <w:tabs>
          <w:tab w:val="left" w:pos="1080"/>
        </w:tabs>
        <w:autoSpaceDE w:val="0"/>
        <w:autoSpaceDN w:val="0"/>
        <w:adjustRightInd w:val="0"/>
        <w:ind w:firstLine="851"/>
        <w:rPr>
          <w:sz w:val="28"/>
          <w:szCs w:val="28"/>
        </w:rPr>
      </w:pPr>
      <w:r w:rsidRPr="008B0835">
        <w:rPr>
          <w:sz w:val="28"/>
          <w:szCs w:val="28"/>
        </w:rPr>
        <w:t>Оценка перинатального анамнеза.</w:t>
      </w:r>
    </w:p>
    <w:p w:rsidR="008B0835" w:rsidRPr="008B0835" w:rsidRDefault="008B0835" w:rsidP="008B0835">
      <w:pPr>
        <w:widowControl w:val="0"/>
        <w:numPr>
          <w:ilvl w:val="0"/>
          <w:numId w:val="1257"/>
        </w:numPr>
        <w:tabs>
          <w:tab w:val="left" w:pos="1080"/>
        </w:tabs>
        <w:autoSpaceDE w:val="0"/>
        <w:autoSpaceDN w:val="0"/>
        <w:adjustRightInd w:val="0"/>
        <w:ind w:firstLine="851"/>
        <w:rPr>
          <w:sz w:val="28"/>
          <w:szCs w:val="28"/>
        </w:rPr>
      </w:pPr>
      <w:r w:rsidRPr="008B0835">
        <w:rPr>
          <w:sz w:val="28"/>
          <w:szCs w:val="28"/>
        </w:rPr>
        <w:t xml:space="preserve">Выявление ведущих симптоов при клиническом обследовании ребенка с пороком аноректальной зоны. </w:t>
      </w:r>
    </w:p>
    <w:p w:rsidR="008B0835" w:rsidRPr="008B0835" w:rsidRDefault="008B0835" w:rsidP="008B0835">
      <w:pPr>
        <w:widowControl w:val="0"/>
        <w:numPr>
          <w:ilvl w:val="0"/>
          <w:numId w:val="1257"/>
        </w:numPr>
        <w:tabs>
          <w:tab w:val="left" w:pos="1080"/>
        </w:tabs>
        <w:autoSpaceDE w:val="0"/>
        <w:autoSpaceDN w:val="0"/>
        <w:adjustRightInd w:val="0"/>
        <w:ind w:firstLine="851"/>
        <w:rPr>
          <w:sz w:val="28"/>
          <w:szCs w:val="28"/>
        </w:rPr>
      </w:pPr>
      <w:r w:rsidRPr="008B0835">
        <w:rPr>
          <w:sz w:val="28"/>
          <w:szCs w:val="28"/>
        </w:rPr>
        <w:t>Оценка состояния аноректальной зоны (осмотр, измерение расстояния между седалищными буграми и др.).</w:t>
      </w:r>
    </w:p>
    <w:p w:rsidR="008B0835" w:rsidRPr="008B0835" w:rsidRDefault="008B0835" w:rsidP="008B0835">
      <w:pPr>
        <w:widowControl w:val="0"/>
        <w:numPr>
          <w:ilvl w:val="0"/>
          <w:numId w:val="1257"/>
        </w:numPr>
        <w:tabs>
          <w:tab w:val="left" w:pos="1080"/>
        </w:tabs>
        <w:autoSpaceDE w:val="0"/>
        <w:autoSpaceDN w:val="0"/>
        <w:adjustRightInd w:val="0"/>
        <w:ind w:firstLine="851"/>
        <w:rPr>
          <w:sz w:val="28"/>
          <w:szCs w:val="28"/>
        </w:rPr>
      </w:pPr>
      <w:r w:rsidRPr="008B0835">
        <w:rPr>
          <w:sz w:val="28"/>
          <w:szCs w:val="28"/>
        </w:rPr>
        <w:t>Осуществление зондирования прямой кишки, прямокишечного свища.</w:t>
      </w:r>
    </w:p>
    <w:p w:rsidR="008B0835" w:rsidRPr="008B0835" w:rsidRDefault="008B0835" w:rsidP="008B0835">
      <w:pPr>
        <w:widowControl w:val="0"/>
        <w:numPr>
          <w:ilvl w:val="0"/>
          <w:numId w:val="1257"/>
        </w:numPr>
        <w:tabs>
          <w:tab w:val="left" w:pos="1080"/>
        </w:tabs>
        <w:autoSpaceDE w:val="0"/>
        <w:autoSpaceDN w:val="0"/>
        <w:adjustRightInd w:val="0"/>
        <w:ind w:firstLine="851"/>
        <w:rPr>
          <w:sz w:val="28"/>
          <w:szCs w:val="28"/>
        </w:rPr>
      </w:pPr>
      <w:r w:rsidRPr="008B0835">
        <w:rPr>
          <w:sz w:val="28"/>
          <w:szCs w:val="28"/>
        </w:rPr>
        <w:t>Подготовка ребенка к рентгенологическому обследованию по Вангенстину.</w:t>
      </w:r>
    </w:p>
    <w:p w:rsidR="008B0835" w:rsidRPr="008B0835" w:rsidRDefault="008B0835" w:rsidP="008B0835">
      <w:pPr>
        <w:widowControl w:val="0"/>
        <w:numPr>
          <w:ilvl w:val="0"/>
          <w:numId w:val="1257"/>
        </w:numPr>
        <w:tabs>
          <w:tab w:val="left" w:pos="1080"/>
        </w:tabs>
        <w:autoSpaceDE w:val="0"/>
        <w:autoSpaceDN w:val="0"/>
        <w:adjustRightInd w:val="0"/>
        <w:ind w:firstLine="851"/>
        <w:rPr>
          <w:sz w:val="28"/>
          <w:szCs w:val="28"/>
        </w:rPr>
      </w:pPr>
      <w:r w:rsidRPr="008B0835">
        <w:rPr>
          <w:sz w:val="28"/>
          <w:szCs w:val="28"/>
        </w:rPr>
        <w:lastRenderedPageBreak/>
        <w:t>Выполнение фистулографии, уретроцистографии.</w:t>
      </w:r>
    </w:p>
    <w:p w:rsidR="008B0835" w:rsidRPr="008B0835" w:rsidRDefault="008B0835" w:rsidP="008B0835">
      <w:pPr>
        <w:widowControl w:val="0"/>
        <w:numPr>
          <w:ilvl w:val="0"/>
          <w:numId w:val="1257"/>
        </w:numPr>
        <w:tabs>
          <w:tab w:val="left" w:pos="1080"/>
        </w:tabs>
        <w:autoSpaceDE w:val="0"/>
        <w:autoSpaceDN w:val="0"/>
        <w:adjustRightInd w:val="0"/>
        <w:ind w:firstLine="851"/>
        <w:rPr>
          <w:sz w:val="28"/>
          <w:szCs w:val="28"/>
        </w:rPr>
      </w:pPr>
      <w:r w:rsidRPr="008B0835">
        <w:rPr>
          <w:sz w:val="28"/>
          <w:szCs w:val="28"/>
        </w:rPr>
        <w:t>Правильная оценка рентгенологической картины</w:t>
      </w:r>
    </w:p>
    <w:p w:rsidR="008B0835" w:rsidRPr="00F323F0" w:rsidRDefault="008B0835" w:rsidP="008B0835">
      <w:pPr>
        <w:shd w:val="clear" w:color="auto" w:fill="FFFFFF"/>
        <w:spacing w:before="14"/>
        <w:ind w:firstLine="851"/>
        <w:jc w:val="both"/>
        <w:rPr>
          <w:b/>
          <w:bCs/>
          <w:color w:val="000000"/>
          <w:spacing w:val="-6"/>
          <w:sz w:val="28"/>
          <w:szCs w:val="28"/>
        </w:rPr>
      </w:pPr>
      <w:r w:rsidRPr="008B0835">
        <w:rPr>
          <w:sz w:val="28"/>
          <w:szCs w:val="28"/>
        </w:rPr>
        <w:t>Оценка результативности лечения новорожденного.</w:t>
      </w:r>
    </w:p>
    <w:p w:rsidR="008B0835" w:rsidRPr="00125D34" w:rsidRDefault="008B0835" w:rsidP="008B0835">
      <w:pPr>
        <w:ind w:firstLine="851"/>
        <w:jc w:val="both"/>
        <w:rPr>
          <w:b/>
          <w:color w:val="000000"/>
          <w:sz w:val="28"/>
          <w:szCs w:val="28"/>
        </w:rPr>
      </w:pPr>
    </w:p>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5C3BEB" w:rsidRDefault="005C3BEB" w:rsidP="008B0835"/>
    <w:p w:rsidR="008B0835" w:rsidRDefault="008B0835" w:rsidP="008B0835"/>
    <w:p w:rsidR="008B0835" w:rsidRDefault="008B0835" w:rsidP="008B083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B0835">
        <w:rPr>
          <w:b/>
          <w:sz w:val="28"/>
          <w:szCs w:val="28"/>
        </w:rPr>
        <w:t>«Некротическо-язвенный энтероколит у детей. Некротическо-язвенный энтероколит у доношенных».</w:t>
      </w:r>
    </w:p>
    <w:p w:rsidR="008B0835" w:rsidRPr="00775DB7" w:rsidRDefault="008B0835" w:rsidP="008B0835">
      <w:pPr>
        <w:tabs>
          <w:tab w:val="left" w:pos="360"/>
          <w:tab w:val="num" w:pos="1080"/>
        </w:tabs>
        <w:jc w:val="both"/>
        <w:rPr>
          <w:b/>
          <w:sz w:val="28"/>
          <w:szCs w:val="28"/>
        </w:rPr>
      </w:pPr>
      <w:r>
        <w:rPr>
          <w:b/>
          <w:sz w:val="28"/>
          <w:szCs w:val="28"/>
        </w:rPr>
        <w:t>2.</w:t>
      </w:r>
      <w:r w:rsidRPr="00775DB7">
        <w:rPr>
          <w:b/>
          <w:sz w:val="28"/>
          <w:szCs w:val="28"/>
        </w:rPr>
        <w:t>Формы работы:</w:t>
      </w:r>
    </w:p>
    <w:p w:rsidR="008B0835" w:rsidRPr="00775DB7" w:rsidRDefault="008B0835" w:rsidP="008B0835">
      <w:pPr>
        <w:ind w:left="720" w:firstLine="1440"/>
        <w:jc w:val="both"/>
        <w:rPr>
          <w:sz w:val="28"/>
          <w:szCs w:val="28"/>
        </w:rPr>
      </w:pPr>
      <w:r w:rsidRPr="00775DB7">
        <w:rPr>
          <w:sz w:val="28"/>
          <w:szCs w:val="28"/>
        </w:rPr>
        <w:t>- Подготовка к практическим занятиям.</w:t>
      </w:r>
    </w:p>
    <w:p w:rsidR="008B0835" w:rsidRDefault="008B0835" w:rsidP="008B0835">
      <w:pPr>
        <w:ind w:left="720" w:firstLine="1440"/>
        <w:jc w:val="both"/>
        <w:rPr>
          <w:sz w:val="28"/>
          <w:szCs w:val="28"/>
        </w:rPr>
      </w:pPr>
      <w:r w:rsidRPr="00775DB7">
        <w:rPr>
          <w:sz w:val="28"/>
          <w:szCs w:val="28"/>
        </w:rPr>
        <w:t>- Подготовка материалов по НИР.</w:t>
      </w:r>
    </w:p>
    <w:p w:rsidR="008B0835" w:rsidRDefault="008B0835" w:rsidP="008B0835">
      <w:pPr>
        <w:ind w:left="720" w:firstLine="1440"/>
        <w:jc w:val="both"/>
        <w:rPr>
          <w:sz w:val="28"/>
          <w:szCs w:val="28"/>
        </w:rPr>
      </w:pPr>
      <w:r>
        <w:rPr>
          <w:sz w:val="28"/>
          <w:szCs w:val="28"/>
        </w:rPr>
        <w:t>- Написание реферата.</w:t>
      </w:r>
    </w:p>
    <w:p w:rsidR="008B0835" w:rsidRPr="00775DB7" w:rsidRDefault="008B0835" w:rsidP="008B0835">
      <w:pPr>
        <w:ind w:left="720" w:firstLine="1440"/>
        <w:jc w:val="both"/>
        <w:rPr>
          <w:sz w:val="28"/>
          <w:szCs w:val="28"/>
        </w:rPr>
      </w:pPr>
      <w:r>
        <w:rPr>
          <w:sz w:val="28"/>
          <w:szCs w:val="28"/>
        </w:rPr>
        <w:t>- Поиск материала по теме в интернете.</w:t>
      </w:r>
    </w:p>
    <w:p w:rsidR="008B0835" w:rsidRDefault="008B0835" w:rsidP="008B083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B0835" w:rsidRDefault="008B0835" w:rsidP="008B0835">
      <w:pPr>
        <w:ind w:firstLine="720"/>
        <w:jc w:val="both"/>
        <w:rPr>
          <w:sz w:val="28"/>
          <w:szCs w:val="28"/>
        </w:rPr>
      </w:pPr>
      <w:r w:rsidRPr="00D94418">
        <w:rPr>
          <w:sz w:val="28"/>
          <w:szCs w:val="28"/>
        </w:rPr>
        <w:t>ОК-1</w:t>
      </w:r>
      <w:r>
        <w:rPr>
          <w:sz w:val="28"/>
          <w:szCs w:val="28"/>
        </w:rPr>
        <w:t xml:space="preserve">, ОК-4, ПК-1, ПК-2, ПК-3, ПК-4, ПК-5, ПК-6, ПК-7, ПК-11.  </w:t>
      </w:r>
    </w:p>
    <w:p w:rsidR="008B0835" w:rsidRDefault="008B0835" w:rsidP="008B0835">
      <w:pPr>
        <w:jc w:val="both"/>
        <w:outlineLvl w:val="4"/>
        <w:rPr>
          <w:sz w:val="28"/>
          <w:szCs w:val="28"/>
        </w:rPr>
      </w:pPr>
      <w:r w:rsidRPr="008F478D">
        <w:rPr>
          <w:b/>
          <w:sz w:val="28"/>
          <w:szCs w:val="28"/>
        </w:rPr>
        <w:t>Знать:</w:t>
      </w:r>
      <w:r w:rsidRPr="0017430C">
        <w:rPr>
          <w:sz w:val="28"/>
          <w:szCs w:val="28"/>
        </w:rPr>
        <w:t xml:space="preserve"> </w:t>
      </w:r>
    </w:p>
    <w:p w:rsidR="008B0835" w:rsidRDefault="008B0835" w:rsidP="008B083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B0835" w:rsidRDefault="008B0835" w:rsidP="008B083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B0835" w:rsidRDefault="008B0835" w:rsidP="008B083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B0835" w:rsidRPr="00253F4C" w:rsidRDefault="008B0835" w:rsidP="008B083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B0835" w:rsidRDefault="008B0835" w:rsidP="008B0835">
      <w:pPr>
        <w:jc w:val="both"/>
        <w:outlineLvl w:val="4"/>
        <w:rPr>
          <w:bCs/>
          <w:sz w:val="28"/>
          <w:szCs w:val="28"/>
        </w:rPr>
      </w:pPr>
      <w:r w:rsidRPr="008F478D">
        <w:rPr>
          <w:b/>
          <w:sz w:val="28"/>
          <w:szCs w:val="28"/>
        </w:rPr>
        <w:t>Уметь:</w:t>
      </w:r>
      <w:r>
        <w:rPr>
          <w:sz w:val="28"/>
          <w:szCs w:val="28"/>
        </w:rPr>
        <w:t xml:space="preserve"> </w:t>
      </w:r>
    </w:p>
    <w:p w:rsidR="008B0835" w:rsidRDefault="008B0835" w:rsidP="008B083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B0835" w:rsidRPr="00D94418" w:rsidRDefault="008B0835" w:rsidP="008B083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B0835" w:rsidRPr="00D94418" w:rsidRDefault="008B0835" w:rsidP="008B0835">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B0835" w:rsidRDefault="008B0835" w:rsidP="008B083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B0835" w:rsidRPr="00E13A5A" w:rsidRDefault="008B0835" w:rsidP="008B083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B0835" w:rsidRDefault="008B0835" w:rsidP="008B0835">
      <w:pPr>
        <w:jc w:val="both"/>
        <w:rPr>
          <w:bCs/>
          <w:iCs/>
          <w:sz w:val="28"/>
          <w:szCs w:val="28"/>
        </w:rPr>
      </w:pPr>
      <w:r w:rsidRPr="008F478D">
        <w:rPr>
          <w:b/>
          <w:sz w:val="28"/>
          <w:szCs w:val="28"/>
        </w:rPr>
        <w:t>Владеть:</w:t>
      </w:r>
      <w:r w:rsidRPr="00E13A5A">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B0835" w:rsidRDefault="008B0835" w:rsidP="008B083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B0835" w:rsidRPr="00E13A5A" w:rsidRDefault="008B0835" w:rsidP="008B083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B0835" w:rsidRPr="007C0B4C" w:rsidRDefault="008B0835" w:rsidP="008B0835">
      <w:pPr>
        <w:jc w:val="both"/>
        <w:rPr>
          <w:b/>
          <w:bCs/>
          <w:color w:val="000000"/>
          <w:sz w:val="28"/>
          <w:szCs w:val="28"/>
        </w:rPr>
      </w:pPr>
    </w:p>
    <w:p w:rsidR="008B0835" w:rsidRPr="008B0835" w:rsidRDefault="008B0835" w:rsidP="008B0835">
      <w:pPr>
        <w:numPr>
          <w:ilvl w:val="0"/>
          <w:numId w:val="1268"/>
        </w:numPr>
        <w:jc w:val="both"/>
        <w:rPr>
          <w:bCs/>
          <w:sz w:val="28"/>
          <w:szCs w:val="28"/>
        </w:rPr>
      </w:pPr>
      <w:r w:rsidRPr="008B0835">
        <w:rPr>
          <w:bCs/>
          <w:sz w:val="28"/>
          <w:szCs w:val="28"/>
        </w:rPr>
        <w:t>Эмбриогенез</w:t>
      </w:r>
    </w:p>
    <w:p w:rsidR="008B0835" w:rsidRPr="008B0835" w:rsidRDefault="008B0835" w:rsidP="008B0835">
      <w:pPr>
        <w:numPr>
          <w:ilvl w:val="0"/>
          <w:numId w:val="1268"/>
        </w:numPr>
        <w:jc w:val="both"/>
        <w:rPr>
          <w:bCs/>
          <w:sz w:val="28"/>
          <w:szCs w:val="28"/>
        </w:rPr>
      </w:pPr>
      <w:r w:rsidRPr="008B0835">
        <w:rPr>
          <w:bCs/>
          <w:sz w:val="28"/>
          <w:szCs w:val="28"/>
        </w:rPr>
        <w:t>Перечислите основные факторы риска, развития НЭК</w:t>
      </w:r>
    </w:p>
    <w:p w:rsidR="008B0835" w:rsidRPr="008B0835" w:rsidRDefault="008B0835" w:rsidP="008B0835">
      <w:pPr>
        <w:numPr>
          <w:ilvl w:val="0"/>
          <w:numId w:val="1268"/>
        </w:numPr>
        <w:jc w:val="both"/>
        <w:rPr>
          <w:bCs/>
          <w:sz w:val="28"/>
          <w:szCs w:val="28"/>
        </w:rPr>
      </w:pPr>
      <w:r w:rsidRPr="008B0835">
        <w:rPr>
          <w:bCs/>
          <w:sz w:val="28"/>
          <w:szCs w:val="28"/>
        </w:rPr>
        <w:t>Основные звенья патогенеза развития НЭК</w:t>
      </w:r>
    </w:p>
    <w:p w:rsidR="008B0835" w:rsidRPr="008B0835" w:rsidRDefault="008B0835" w:rsidP="008B0835">
      <w:pPr>
        <w:numPr>
          <w:ilvl w:val="0"/>
          <w:numId w:val="1268"/>
        </w:numPr>
        <w:jc w:val="both"/>
        <w:rPr>
          <w:bCs/>
          <w:sz w:val="28"/>
          <w:szCs w:val="28"/>
        </w:rPr>
      </w:pPr>
      <w:r w:rsidRPr="008B0835">
        <w:rPr>
          <w:bCs/>
          <w:sz w:val="28"/>
          <w:szCs w:val="28"/>
        </w:rPr>
        <w:t xml:space="preserve">Классификация НЭК по </w:t>
      </w:r>
      <w:r w:rsidRPr="008B0835">
        <w:rPr>
          <w:bCs/>
          <w:sz w:val="28"/>
          <w:szCs w:val="28"/>
          <w:lang w:val="en-US"/>
        </w:rPr>
        <w:t>Bell</w:t>
      </w:r>
      <w:r w:rsidRPr="008B0835">
        <w:rPr>
          <w:bCs/>
          <w:sz w:val="28"/>
          <w:szCs w:val="28"/>
        </w:rPr>
        <w:t xml:space="preserve"> (1978)</w:t>
      </w:r>
    </w:p>
    <w:p w:rsidR="008B0835" w:rsidRPr="008B0835" w:rsidRDefault="008B0835" w:rsidP="008B0835">
      <w:pPr>
        <w:numPr>
          <w:ilvl w:val="0"/>
          <w:numId w:val="1268"/>
        </w:numPr>
        <w:jc w:val="both"/>
        <w:rPr>
          <w:bCs/>
          <w:sz w:val="28"/>
          <w:szCs w:val="28"/>
        </w:rPr>
      </w:pPr>
      <w:r w:rsidRPr="008B0835">
        <w:rPr>
          <w:bCs/>
          <w:sz w:val="28"/>
          <w:szCs w:val="28"/>
        </w:rPr>
        <w:t>Классификация НЭК по Walsh и Kliegman</w:t>
      </w:r>
    </w:p>
    <w:p w:rsidR="008B0835" w:rsidRPr="008B0835" w:rsidRDefault="008B0835" w:rsidP="008B0835">
      <w:pPr>
        <w:numPr>
          <w:ilvl w:val="0"/>
          <w:numId w:val="1268"/>
        </w:numPr>
        <w:jc w:val="both"/>
        <w:rPr>
          <w:bCs/>
          <w:sz w:val="28"/>
          <w:szCs w:val="28"/>
        </w:rPr>
      </w:pPr>
      <w:r w:rsidRPr="008B0835">
        <w:rPr>
          <w:bCs/>
          <w:sz w:val="28"/>
          <w:szCs w:val="28"/>
        </w:rPr>
        <w:t>Клиника некротического энтероколита</w:t>
      </w:r>
    </w:p>
    <w:p w:rsidR="008B0835" w:rsidRPr="007C0B4C" w:rsidRDefault="008B0835" w:rsidP="008B0835">
      <w:pPr>
        <w:jc w:val="both"/>
        <w:rPr>
          <w:rFonts w:eastAsia="Calibri"/>
          <w:b/>
          <w:bCs/>
          <w:color w:val="000000"/>
          <w:sz w:val="28"/>
          <w:szCs w:val="28"/>
        </w:rPr>
      </w:pPr>
    </w:p>
    <w:p w:rsidR="008B0835" w:rsidRDefault="008B0835" w:rsidP="008B0835">
      <w:pPr>
        <w:jc w:val="both"/>
        <w:rPr>
          <w:sz w:val="28"/>
          <w:szCs w:val="28"/>
        </w:rPr>
      </w:pPr>
    </w:p>
    <w:p w:rsidR="008B0835" w:rsidRDefault="008B0835" w:rsidP="008B083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B0835" w:rsidRPr="00F323F0" w:rsidRDefault="008B0835" w:rsidP="008B0835">
      <w:pPr>
        <w:rPr>
          <w:sz w:val="28"/>
          <w:szCs w:val="28"/>
        </w:rPr>
      </w:pPr>
    </w:p>
    <w:p w:rsidR="008B0835" w:rsidRPr="008B0835" w:rsidRDefault="008B0835" w:rsidP="008B0835">
      <w:pPr>
        <w:spacing w:after="200"/>
        <w:ind w:left="1065"/>
        <w:contextualSpacing/>
        <w:jc w:val="both"/>
        <w:rPr>
          <w:sz w:val="28"/>
          <w:szCs w:val="28"/>
        </w:rPr>
      </w:pPr>
    </w:p>
    <w:p w:rsidR="008B0835" w:rsidRPr="008B0835" w:rsidRDefault="008B0835" w:rsidP="008B0835">
      <w:pPr>
        <w:ind w:left="1069"/>
        <w:contextualSpacing/>
        <w:jc w:val="both"/>
        <w:rPr>
          <w:sz w:val="28"/>
          <w:szCs w:val="28"/>
        </w:rPr>
      </w:pPr>
    </w:p>
    <w:p w:rsidR="008B0835" w:rsidRPr="008B0835" w:rsidRDefault="008B0835" w:rsidP="008B0835">
      <w:pPr>
        <w:tabs>
          <w:tab w:val="left" w:pos="284"/>
        </w:tabs>
        <w:rPr>
          <w:sz w:val="28"/>
          <w:szCs w:val="28"/>
        </w:rPr>
      </w:pPr>
      <w:r w:rsidRPr="008B0835">
        <w:rPr>
          <w:sz w:val="28"/>
          <w:szCs w:val="28"/>
        </w:rPr>
        <w:t>1. НЕКРОТИЧЕСКИЙ ЭНТЕРОКОЛИТ НА СТАДИИ ПРОДРОМЫ ПРОЯВЛЯЕТСЯ РЕНТГЕНОЛОГИЧЕСКИ</w:t>
      </w:r>
    </w:p>
    <w:p w:rsidR="008B0835" w:rsidRPr="008B0835" w:rsidRDefault="008B0835" w:rsidP="008B0835">
      <w:pPr>
        <w:numPr>
          <w:ilvl w:val="0"/>
          <w:numId w:val="1271"/>
        </w:numPr>
        <w:tabs>
          <w:tab w:val="left" w:pos="1260"/>
        </w:tabs>
        <w:contextualSpacing/>
        <w:rPr>
          <w:sz w:val="28"/>
          <w:szCs w:val="28"/>
        </w:rPr>
      </w:pPr>
      <w:r w:rsidRPr="008B0835">
        <w:rPr>
          <w:sz w:val="28"/>
          <w:szCs w:val="28"/>
        </w:rPr>
        <w:t>повышенным, равномерным газонаполнением кишечника</w:t>
      </w:r>
    </w:p>
    <w:p w:rsidR="008B0835" w:rsidRPr="008B0835" w:rsidRDefault="008B0835" w:rsidP="008B0835">
      <w:pPr>
        <w:numPr>
          <w:ilvl w:val="0"/>
          <w:numId w:val="1271"/>
        </w:numPr>
        <w:tabs>
          <w:tab w:val="left" w:pos="1260"/>
        </w:tabs>
        <w:contextualSpacing/>
        <w:rPr>
          <w:sz w:val="28"/>
          <w:szCs w:val="28"/>
        </w:rPr>
      </w:pPr>
      <w:r w:rsidRPr="008B0835">
        <w:rPr>
          <w:sz w:val="28"/>
          <w:szCs w:val="28"/>
        </w:rPr>
        <w:t>неравномерным газонаполнением кишечника с уровнями</w:t>
      </w:r>
    </w:p>
    <w:p w:rsidR="008B0835" w:rsidRPr="008B0835" w:rsidRDefault="008B0835" w:rsidP="008B0835">
      <w:pPr>
        <w:numPr>
          <w:ilvl w:val="0"/>
          <w:numId w:val="1271"/>
        </w:numPr>
        <w:tabs>
          <w:tab w:val="left" w:pos="1260"/>
        </w:tabs>
        <w:contextualSpacing/>
        <w:rPr>
          <w:sz w:val="28"/>
          <w:szCs w:val="28"/>
        </w:rPr>
      </w:pPr>
      <w:r w:rsidRPr="008B0835">
        <w:rPr>
          <w:sz w:val="28"/>
          <w:szCs w:val="28"/>
        </w:rPr>
        <w:t>пневматозом кишечной стенки</w:t>
      </w:r>
    </w:p>
    <w:p w:rsidR="008B0835" w:rsidRPr="008B0835" w:rsidRDefault="008B0835" w:rsidP="008B0835">
      <w:pPr>
        <w:numPr>
          <w:ilvl w:val="0"/>
          <w:numId w:val="1271"/>
        </w:numPr>
        <w:tabs>
          <w:tab w:val="left" w:pos="1260"/>
        </w:tabs>
        <w:contextualSpacing/>
        <w:rPr>
          <w:sz w:val="28"/>
          <w:szCs w:val="28"/>
        </w:rPr>
      </w:pPr>
      <w:r w:rsidRPr="008B0835">
        <w:rPr>
          <w:sz w:val="28"/>
          <w:szCs w:val="28"/>
        </w:rPr>
        <w:t>гидроперитонеумом</w:t>
      </w:r>
    </w:p>
    <w:p w:rsidR="008B0835" w:rsidRPr="008B0835" w:rsidRDefault="008B0835" w:rsidP="008B0835">
      <w:pPr>
        <w:numPr>
          <w:ilvl w:val="0"/>
          <w:numId w:val="1271"/>
        </w:numPr>
        <w:tabs>
          <w:tab w:val="left" w:pos="1260"/>
        </w:tabs>
        <w:contextualSpacing/>
        <w:rPr>
          <w:sz w:val="28"/>
          <w:szCs w:val="28"/>
        </w:rPr>
      </w:pPr>
      <w:r w:rsidRPr="008B0835">
        <w:rPr>
          <w:sz w:val="28"/>
          <w:szCs w:val="28"/>
        </w:rPr>
        <w:t>газом в портальной системе печени</w:t>
      </w:r>
    </w:p>
    <w:p w:rsidR="008B0835" w:rsidRPr="008B0835" w:rsidRDefault="008B0835" w:rsidP="008B0835">
      <w:pPr>
        <w:tabs>
          <w:tab w:val="left" w:pos="284"/>
        </w:tabs>
        <w:rPr>
          <w:sz w:val="28"/>
          <w:szCs w:val="28"/>
        </w:rPr>
      </w:pPr>
    </w:p>
    <w:p w:rsidR="008B0835" w:rsidRPr="008B0835" w:rsidRDefault="008B0835" w:rsidP="008B0835">
      <w:pPr>
        <w:tabs>
          <w:tab w:val="left" w:pos="284"/>
        </w:tabs>
      </w:pPr>
      <w:r w:rsidRPr="008B0835">
        <w:rPr>
          <w:sz w:val="28"/>
          <w:szCs w:val="28"/>
        </w:rPr>
        <w:t>02. ПРИ НЕКРОТИЧЕСКОМ ЭНТЕРОКОЛИТЕ НА СТАДИИ ПРОДРОМЫ ОТСУТСТВУЕТ</w:t>
      </w:r>
    </w:p>
    <w:p w:rsidR="008B0835" w:rsidRPr="008B0835" w:rsidRDefault="008B0835" w:rsidP="008B0835">
      <w:pPr>
        <w:numPr>
          <w:ilvl w:val="0"/>
          <w:numId w:val="1272"/>
        </w:numPr>
        <w:tabs>
          <w:tab w:val="left" w:pos="2694"/>
        </w:tabs>
        <w:ind w:left="2694" w:hanging="284"/>
        <w:contextualSpacing/>
        <w:rPr>
          <w:sz w:val="28"/>
          <w:szCs w:val="28"/>
        </w:rPr>
      </w:pPr>
      <w:r w:rsidRPr="008B0835">
        <w:rPr>
          <w:sz w:val="28"/>
          <w:szCs w:val="28"/>
        </w:rPr>
        <w:t>срыгивание с желчью</w:t>
      </w:r>
    </w:p>
    <w:p w:rsidR="008B0835" w:rsidRPr="008B0835" w:rsidRDefault="008B0835" w:rsidP="008B0835">
      <w:pPr>
        <w:numPr>
          <w:ilvl w:val="0"/>
          <w:numId w:val="1272"/>
        </w:numPr>
        <w:tabs>
          <w:tab w:val="left" w:pos="2694"/>
        </w:tabs>
        <w:ind w:left="2694" w:hanging="284"/>
        <w:contextualSpacing/>
        <w:rPr>
          <w:sz w:val="28"/>
          <w:szCs w:val="28"/>
        </w:rPr>
      </w:pPr>
      <w:r w:rsidRPr="008B0835">
        <w:rPr>
          <w:sz w:val="28"/>
          <w:szCs w:val="28"/>
        </w:rPr>
        <w:t>непереваренный стул</w:t>
      </w:r>
    </w:p>
    <w:p w:rsidR="008B0835" w:rsidRPr="008B0835" w:rsidRDefault="008B0835" w:rsidP="008B0835">
      <w:pPr>
        <w:numPr>
          <w:ilvl w:val="0"/>
          <w:numId w:val="1272"/>
        </w:numPr>
        <w:tabs>
          <w:tab w:val="left" w:pos="2694"/>
        </w:tabs>
        <w:ind w:left="2694" w:hanging="284"/>
        <w:contextualSpacing/>
        <w:rPr>
          <w:sz w:val="28"/>
          <w:szCs w:val="28"/>
        </w:rPr>
      </w:pPr>
      <w:r w:rsidRPr="008B0835">
        <w:rPr>
          <w:sz w:val="28"/>
          <w:szCs w:val="28"/>
        </w:rPr>
        <w:t>задержка отхождения газов</w:t>
      </w:r>
    </w:p>
    <w:p w:rsidR="008B0835" w:rsidRPr="008B0835" w:rsidRDefault="008B0835" w:rsidP="008B0835">
      <w:pPr>
        <w:numPr>
          <w:ilvl w:val="0"/>
          <w:numId w:val="1272"/>
        </w:numPr>
        <w:tabs>
          <w:tab w:val="left" w:pos="2694"/>
        </w:tabs>
        <w:ind w:left="2694" w:hanging="284"/>
        <w:contextualSpacing/>
        <w:rPr>
          <w:sz w:val="28"/>
          <w:szCs w:val="28"/>
        </w:rPr>
      </w:pPr>
      <w:r w:rsidRPr="008B0835">
        <w:rPr>
          <w:sz w:val="28"/>
          <w:szCs w:val="28"/>
        </w:rPr>
        <w:t>выделение крови из прямой кишки</w:t>
      </w:r>
    </w:p>
    <w:p w:rsidR="008B0835" w:rsidRPr="008B0835" w:rsidRDefault="008B0835" w:rsidP="008B0835">
      <w:pPr>
        <w:numPr>
          <w:ilvl w:val="0"/>
          <w:numId w:val="1272"/>
        </w:numPr>
        <w:tabs>
          <w:tab w:val="left" w:pos="2694"/>
        </w:tabs>
        <w:ind w:left="2694" w:hanging="284"/>
        <w:contextualSpacing/>
        <w:rPr>
          <w:sz w:val="28"/>
          <w:szCs w:val="28"/>
        </w:rPr>
      </w:pPr>
      <w:r w:rsidRPr="008B0835">
        <w:rPr>
          <w:sz w:val="28"/>
          <w:szCs w:val="28"/>
        </w:rPr>
        <w:t>вздутый мягкий живот</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0"/>
        </w:tabs>
        <w:rPr>
          <w:bCs/>
          <w:smallCaps/>
          <w:spacing w:val="5"/>
        </w:rPr>
      </w:pPr>
      <w:r w:rsidRPr="008B0835">
        <w:rPr>
          <w:sz w:val="28"/>
          <w:szCs w:val="28"/>
        </w:rPr>
        <w:t xml:space="preserve">3. </w:t>
      </w:r>
      <w:r w:rsidRPr="008B0835">
        <w:rPr>
          <w:bCs/>
          <w:smallCaps/>
          <w:spacing w:val="5"/>
          <w:sz w:val="28"/>
          <w:szCs w:val="28"/>
        </w:rPr>
        <w:t>ПРИ НЕКРОТИЧЕСКОМ ЭНТЕРОКОЛИТЕ НА СТАДИИ КЛИНИЧЕСКИХ ПРОЯВЛЕНИЙ ОТСУТСТВУЕТ</w:t>
      </w:r>
    </w:p>
    <w:p w:rsidR="008B0835" w:rsidRPr="008B0835" w:rsidRDefault="008B0835" w:rsidP="008B0835">
      <w:pPr>
        <w:numPr>
          <w:ilvl w:val="0"/>
          <w:numId w:val="1273"/>
        </w:numPr>
        <w:contextualSpacing/>
        <w:rPr>
          <w:sz w:val="28"/>
          <w:szCs w:val="28"/>
        </w:rPr>
      </w:pPr>
      <w:r w:rsidRPr="008B0835">
        <w:rPr>
          <w:sz w:val="28"/>
          <w:szCs w:val="28"/>
        </w:rPr>
        <w:t>рвота с желчью</w:t>
      </w:r>
    </w:p>
    <w:p w:rsidR="008B0835" w:rsidRPr="008B0835" w:rsidRDefault="008B0835" w:rsidP="008B0835">
      <w:pPr>
        <w:numPr>
          <w:ilvl w:val="0"/>
          <w:numId w:val="1273"/>
        </w:numPr>
        <w:contextualSpacing/>
        <w:rPr>
          <w:sz w:val="28"/>
          <w:szCs w:val="28"/>
        </w:rPr>
      </w:pPr>
      <w:r w:rsidRPr="008B0835">
        <w:rPr>
          <w:sz w:val="28"/>
          <w:szCs w:val="28"/>
        </w:rPr>
        <w:t>частый стул с патологическими примесями</w:t>
      </w:r>
    </w:p>
    <w:p w:rsidR="008B0835" w:rsidRPr="008B0835" w:rsidRDefault="008B0835" w:rsidP="008B0835">
      <w:pPr>
        <w:numPr>
          <w:ilvl w:val="0"/>
          <w:numId w:val="1273"/>
        </w:numPr>
        <w:contextualSpacing/>
        <w:rPr>
          <w:sz w:val="28"/>
          <w:szCs w:val="28"/>
        </w:rPr>
      </w:pPr>
      <w:r w:rsidRPr="008B0835">
        <w:rPr>
          <w:sz w:val="28"/>
          <w:szCs w:val="28"/>
        </w:rPr>
        <w:t>пастозность нижних отделов брюшной стенки и наружных половых органов</w:t>
      </w:r>
    </w:p>
    <w:p w:rsidR="008B0835" w:rsidRPr="008B0835" w:rsidRDefault="008B0835" w:rsidP="008B0835">
      <w:pPr>
        <w:numPr>
          <w:ilvl w:val="0"/>
          <w:numId w:val="1273"/>
        </w:numPr>
        <w:contextualSpacing/>
        <w:rPr>
          <w:sz w:val="28"/>
          <w:szCs w:val="28"/>
        </w:rPr>
      </w:pPr>
      <w:r w:rsidRPr="008B0835">
        <w:rPr>
          <w:sz w:val="28"/>
          <w:szCs w:val="28"/>
        </w:rPr>
        <w:t>вздутие живота с локальной болезненностью</w:t>
      </w:r>
    </w:p>
    <w:p w:rsidR="008B0835" w:rsidRPr="008B0835" w:rsidRDefault="008B0835" w:rsidP="008B0835">
      <w:pPr>
        <w:numPr>
          <w:ilvl w:val="0"/>
          <w:numId w:val="1273"/>
        </w:numPr>
        <w:contextualSpacing/>
        <w:rPr>
          <w:sz w:val="28"/>
          <w:szCs w:val="28"/>
        </w:rPr>
      </w:pPr>
      <w:r w:rsidRPr="008B0835">
        <w:rPr>
          <w:sz w:val="28"/>
          <w:szCs w:val="28"/>
        </w:rPr>
        <w:t>свободный газ в брюшной</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rPr>
        <w:t xml:space="preserve">4. </w:t>
      </w:r>
      <w:r w:rsidRPr="008B0835">
        <w:rPr>
          <w:sz w:val="28"/>
          <w:szCs w:val="28"/>
        </w:rPr>
        <w:t>ПРИ НЕКРОТИЧЕСКОМ ЭНТЕРОКОЛИТЕ НА СТАДИИ КЛИНИЧЕСКИХ ПРОЯВЛЕНИЙ НА РЕНТГЕНОГРАММЕ ОТСУТСТВУЕТ</w:t>
      </w:r>
    </w:p>
    <w:p w:rsidR="008B0835" w:rsidRPr="008B0835" w:rsidRDefault="008B0835" w:rsidP="008B0835">
      <w:pPr>
        <w:numPr>
          <w:ilvl w:val="0"/>
          <w:numId w:val="1274"/>
        </w:numPr>
        <w:tabs>
          <w:tab w:val="left" w:pos="1080"/>
        </w:tabs>
        <w:contextualSpacing/>
        <w:rPr>
          <w:sz w:val="28"/>
          <w:szCs w:val="28"/>
        </w:rPr>
      </w:pPr>
      <w:r w:rsidRPr="008B0835">
        <w:rPr>
          <w:sz w:val="28"/>
          <w:szCs w:val="28"/>
        </w:rPr>
        <w:t>рисунок неравномерного газонаполнения кишечника с уровнями жидкости</w:t>
      </w:r>
    </w:p>
    <w:p w:rsidR="008B0835" w:rsidRPr="008B0835" w:rsidRDefault="008B0835" w:rsidP="008B0835">
      <w:pPr>
        <w:numPr>
          <w:ilvl w:val="0"/>
          <w:numId w:val="1274"/>
        </w:numPr>
        <w:tabs>
          <w:tab w:val="left" w:pos="1080"/>
        </w:tabs>
        <w:contextualSpacing/>
        <w:rPr>
          <w:sz w:val="28"/>
          <w:szCs w:val="28"/>
        </w:rPr>
      </w:pPr>
      <w:r w:rsidRPr="008B0835">
        <w:rPr>
          <w:sz w:val="28"/>
          <w:szCs w:val="28"/>
        </w:rPr>
        <w:t>локальное затенение брюшной полости</w:t>
      </w:r>
    </w:p>
    <w:p w:rsidR="008B0835" w:rsidRPr="008B0835" w:rsidRDefault="008B0835" w:rsidP="008B0835">
      <w:pPr>
        <w:numPr>
          <w:ilvl w:val="0"/>
          <w:numId w:val="1274"/>
        </w:numPr>
        <w:tabs>
          <w:tab w:val="left" w:pos="1080"/>
        </w:tabs>
        <w:contextualSpacing/>
        <w:rPr>
          <w:sz w:val="28"/>
          <w:szCs w:val="28"/>
        </w:rPr>
      </w:pPr>
      <w:r w:rsidRPr="008B0835">
        <w:rPr>
          <w:sz w:val="28"/>
          <w:szCs w:val="28"/>
        </w:rPr>
        <w:t>выпрямление контуров кишечных петель</w:t>
      </w:r>
    </w:p>
    <w:p w:rsidR="008B0835" w:rsidRPr="008B0835" w:rsidRDefault="008B0835" w:rsidP="008B0835">
      <w:pPr>
        <w:numPr>
          <w:ilvl w:val="0"/>
          <w:numId w:val="1274"/>
        </w:numPr>
        <w:tabs>
          <w:tab w:val="left" w:pos="1080"/>
        </w:tabs>
        <w:contextualSpacing/>
        <w:rPr>
          <w:sz w:val="28"/>
          <w:szCs w:val="28"/>
        </w:rPr>
      </w:pPr>
      <w:r w:rsidRPr="008B0835">
        <w:rPr>
          <w:sz w:val="28"/>
          <w:szCs w:val="28"/>
        </w:rPr>
        <w:t>пневмотоз кишечной стенки</w:t>
      </w:r>
    </w:p>
    <w:p w:rsidR="008B0835" w:rsidRPr="008B0835" w:rsidRDefault="008B0835" w:rsidP="008B0835">
      <w:pPr>
        <w:numPr>
          <w:ilvl w:val="0"/>
          <w:numId w:val="1274"/>
        </w:numPr>
        <w:tabs>
          <w:tab w:val="left" w:pos="1080"/>
        </w:tabs>
        <w:contextualSpacing/>
        <w:rPr>
          <w:sz w:val="28"/>
          <w:szCs w:val="28"/>
        </w:rPr>
      </w:pPr>
      <w:r w:rsidRPr="008B0835">
        <w:rPr>
          <w:sz w:val="28"/>
          <w:szCs w:val="28"/>
        </w:rPr>
        <w:t>свободный газ в брюшной полости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5.</w:t>
      </w:r>
      <w:r w:rsidRPr="008B0835">
        <w:t xml:space="preserve">  </w:t>
      </w:r>
      <w:r w:rsidRPr="008B0835">
        <w:rPr>
          <w:sz w:val="28"/>
          <w:szCs w:val="28"/>
        </w:rPr>
        <w:t>ПРИ НЕКРОТИЧЕСКОМ ЭНТЕРОКОЛИТЕ НА СТАДИИ ПРЕДПЕРФОРАЦИИ НЕТ</w:t>
      </w:r>
    </w:p>
    <w:p w:rsidR="008B0835" w:rsidRPr="008B0835" w:rsidRDefault="008B0835" w:rsidP="008B0835">
      <w:pPr>
        <w:numPr>
          <w:ilvl w:val="0"/>
          <w:numId w:val="1275"/>
        </w:numPr>
        <w:tabs>
          <w:tab w:val="left" w:pos="1260"/>
        </w:tabs>
        <w:contextualSpacing/>
        <w:rPr>
          <w:sz w:val="28"/>
          <w:szCs w:val="28"/>
        </w:rPr>
      </w:pPr>
      <w:r w:rsidRPr="008B0835">
        <w:rPr>
          <w:sz w:val="28"/>
          <w:szCs w:val="28"/>
        </w:rPr>
        <w:t>рвоты с желчью и кишечным содержимым</w:t>
      </w:r>
    </w:p>
    <w:p w:rsidR="008B0835" w:rsidRPr="008B0835" w:rsidRDefault="008B0835" w:rsidP="008B0835">
      <w:pPr>
        <w:numPr>
          <w:ilvl w:val="0"/>
          <w:numId w:val="1275"/>
        </w:numPr>
        <w:tabs>
          <w:tab w:val="left" w:pos="1260"/>
        </w:tabs>
        <w:contextualSpacing/>
        <w:rPr>
          <w:sz w:val="28"/>
          <w:szCs w:val="28"/>
        </w:rPr>
      </w:pPr>
      <w:r w:rsidRPr="008B0835">
        <w:rPr>
          <w:sz w:val="28"/>
          <w:szCs w:val="28"/>
        </w:rPr>
        <w:t>скудного стула с алой кровью</w:t>
      </w:r>
    </w:p>
    <w:p w:rsidR="008B0835" w:rsidRPr="008B0835" w:rsidRDefault="008B0835" w:rsidP="008B0835">
      <w:pPr>
        <w:numPr>
          <w:ilvl w:val="0"/>
          <w:numId w:val="1275"/>
        </w:numPr>
        <w:tabs>
          <w:tab w:val="left" w:pos="1260"/>
        </w:tabs>
        <w:contextualSpacing/>
        <w:rPr>
          <w:sz w:val="28"/>
          <w:szCs w:val="28"/>
        </w:rPr>
      </w:pPr>
      <w:r w:rsidRPr="008B0835">
        <w:rPr>
          <w:sz w:val="28"/>
          <w:szCs w:val="28"/>
        </w:rPr>
        <w:t>вздутого, болезненного живота</w:t>
      </w:r>
    </w:p>
    <w:p w:rsidR="008B0835" w:rsidRPr="008B0835" w:rsidRDefault="008B0835" w:rsidP="008B0835">
      <w:pPr>
        <w:numPr>
          <w:ilvl w:val="0"/>
          <w:numId w:val="1275"/>
        </w:numPr>
        <w:tabs>
          <w:tab w:val="left" w:pos="1260"/>
        </w:tabs>
        <w:contextualSpacing/>
        <w:rPr>
          <w:sz w:val="28"/>
          <w:szCs w:val="28"/>
        </w:rPr>
      </w:pPr>
      <w:r w:rsidRPr="008B0835">
        <w:rPr>
          <w:sz w:val="28"/>
          <w:szCs w:val="28"/>
        </w:rPr>
        <w:t>атонии желудка и кишечника</w:t>
      </w:r>
    </w:p>
    <w:p w:rsidR="008B0835" w:rsidRPr="008B0835" w:rsidRDefault="008B0835" w:rsidP="008B0835">
      <w:pPr>
        <w:numPr>
          <w:ilvl w:val="0"/>
          <w:numId w:val="1275"/>
        </w:numPr>
        <w:tabs>
          <w:tab w:val="left" w:pos="1260"/>
        </w:tabs>
        <w:contextualSpacing/>
        <w:rPr>
          <w:sz w:val="28"/>
          <w:szCs w:val="28"/>
        </w:rPr>
      </w:pPr>
      <w:r w:rsidRPr="008B0835">
        <w:rPr>
          <w:sz w:val="28"/>
          <w:szCs w:val="28"/>
        </w:rPr>
        <w:t>отсутствия печеночной тупости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lastRenderedPageBreak/>
        <w:t>6. ПРИ НЕКРОТИЧЕСКОМ ЭНТЕРОКОЛИТЕ НА СТАДИИ ПРЕДПЕРФОРАЦИИ НА РЕНГЕНОГРАММАХ НЕТ:</w:t>
      </w:r>
    </w:p>
    <w:p w:rsidR="008B0835" w:rsidRPr="008B0835" w:rsidRDefault="008B0835" w:rsidP="008B0835">
      <w:pPr>
        <w:numPr>
          <w:ilvl w:val="0"/>
          <w:numId w:val="1276"/>
        </w:numPr>
        <w:contextualSpacing/>
        <w:rPr>
          <w:sz w:val="28"/>
          <w:szCs w:val="28"/>
        </w:rPr>
      </w:pPr>
      <w:r w:rsidRPr="008B0835">
        <w:rPr>
          <w:sz w:val="28"/>
          <w:szCs w:val="28"/>
        </w:rPr>
        <w:t>равномерного повышенного газонаполнения кишечника</w:t>
      </w:r>
    </w:p>
    <w:p w:rsidR="008B0835" w:rsidRPr="008B0835" w:rsidRDefault="008B0835" w:rsidP="008B0835">
      <w:pPr>
        <w:numPr>
          <w:ilvl w:val="0"/>
          <w:numId w:val="1276"/>
        </w:numPr>
        <w:contextualSpacing/>
        <w:rPr>
          <w:sz w:val="28"/>
          <w:szCs w:val="28"/>
        </w:rPr>
      </w:pPr>
      <w:r w:rsidRPr="008B0835">
        <w:rPr>
          <w:sz w:val="28"/>
          <w:szCs w:val="28"/>
        </w:rPr>
        <w:t>локального затенения брюшной полости</w:t>
      </w:r>
    </w:p>
    <w:p w:rsidR="008B0835" w:rsidRPr="008B0835" w:rsidRDefault="008B0835" w:rsidP="008B0835">
      <w:pPr>
        <w:numPr>
          <w:ilvl w:val="0"/>
          <w:numId w:val="1276"/>
        </w:numPr>
        <w:contextualSpacing/>
        <w:rPr>
          <w:sz w:val="28"/>
          <w:szCs w:val="28"/>
        </w:rPr>
      </w:pPr>
      <w:r w:rsidRPr="008B0835">
        <w:rPr>
          <w:sz w:val="28"/>
          <w:szCs w:val="28"/>
        </w:rPr>
        <w:t>гидроперитонеума</w:t>
      </w:r>
    </w:p>
    <w:p w:rsidR="008B0835" w:rsidRPr="008B0835" w:rsidRDefault="008B0835" w:rsidP="008B0835">
      <w:pPr>
        <w:numPr>
          <w:ilvl w:val="0"/>
          <w:numId w:val="1276"/>
        </w:numPr>
        <w:contextualSpacing/>
        <w:rPr>
          <w:sz w:val="28"/>
          <w:szCs w:val="28"/>
        </w:rPr>
      </w:pPr>
      <w:r w:rsidRPr="008B0835">
        <w:rPr>
          <w:sz w:val="28"/>
          <w:szCs w:val="28"/>
        </w:rPr>
        <w:t>свободного газа в брюшной полости</w:t>
      </w:r>
    </w:p>
    <w:p w:rsidR="008B0835" w:rsidRPr="008B0835" w:rsidRDefault="008B0835" w:rsidP="008B0835">
      <w:pPr>
        <w:numPr>
          <w:ilvl w:val="0"/>
          <w:numId w:val="1276"/>
        </w:numPr>
        <w:contextualSpacing/>
        <w:rPr>
          <w:sz w:val="28"/>
          <w:szCs w:val="28"/>
        </w:rPr>
      </w:pPr>
      <w:r w:rsidRPr="008B0835">
        <w:rPr>
          <w:sz w:val="28"/>
          <w:szCs w:val="28"/>
        </w:rPr>
        <w:t>пневматоза кишечной стенки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7. ПРИ НЕКРОТИЧЕСКОМ ЭНТЕРОКОЛИТЕ НА СТАДИИ ПЕРФОРАЦИИ НА РЕНТГЕНОГРАММАХ НЕТ</w:t>
      </w:r>
    </w:p>
    <w:p w:rsidR="008B0835" w:rsidRPr="008B0835" w:rsidRDefault="008B0835" w:rsidP="008B0835">
      <w:pPr>
        <w:numPr>
          <w:ilvl w:val="0"/>
          <w:numId w:val="1277"/>
        </w:numPr>
        <w:contextualSpacing/>
        <w:rPr>
          <w:sz w:val="28"/>
          <w:szCs w:val="28"/>
        </w:rPr>
      </w:pPr>
      <w:r w:rsidRPr="008B0835">
        <w:rPr>
          <w:sz w:val="28"/>
          <w:szCs w:val="28"/>
        </w:rPr>
        <w:t>рвоты с желчью и кишечным содержимым</w:t>
      </w:r>
    </w:p>
    <w:p w:rsidR="008B0835" w:rsidRPr="008B0835" w:rsidRDefault="008B0835" w:rsidP="008B0835">
      <w:pPr>
        <w:numPr>
          <w:ilvl w:val="0"/>
          <w:numId w:val="1277"/>
        </w:numPr>
        <w:contextualSpacing/>
        <w:rPr>
          <w:sz w:val="28"/>
          <w:szCs w:val="28"/>
        </w:rPr>
      </w:pPr>
      <w:r w:rsidRPr="008B0835">
        <w:rPr>
          <w:sz w:val="28"/>
          <w:szCs w:val="28"/>
        </w:rPr>
        <w:t>вздутого болезненного живота</w:t>
      </w:r>
    </w:p>
    <w:p w:rsidR="008B0835" w:rsidRPr="008B0835" w:rsidRDefault="008B0835" w:rsidP="008B0835">
      <w:pPr>
        <w:numPr>
          <w:ilvl w:val="0"/>
          <w:numId w:val="1277"/>
        </w:numPr>
        <w:contextualSpacing/>
        <w:rPr>
          <w:sz w:val="28"/>
          <w:szCs w:val="28"/>
        </w:rPr>
      </w:pPr>
      <w:r w:rsidRPr="008B0835">
        <w:rPr>
          <w:sz w:val="28"/>
          <w:szCs w:val="28"/>
        </w:rPr>
        <w:t>атонии кишечника и желудка</w:t>
      </w:r>
    </w:p>
    <w:p w:rsidR="008B0835" w:rsidRPr="008B0835" w:rsidRDefault="008B0835" w:rsidP="008B0835">
      <w:pPr>
        <w:numPr>
          <w:ilvl w:val="0"/>
          <w:numId w:val="1277"/>
        </w:numPr>
        <w:contextualSpacing/>
        <w:rPr>
          <w:sz w:val="28"/>
          <w:szCs w:val="28"/>
        </w:rPr>
      </w:pPr>
      <w:r w:rsidRPr="008B0835">
        <w:rPr>
          <w:sz w:val="28"/>
          <w:szCs w:val="28"/>
        </w:rPr>
        <w:t>локальной болезненности живота</w:t>
      </w:r>
    </w:p>
    <w:p w:rsidR="008B0835" w:rsidRPr="008B0835" w:rsidRDefault="008B0835" w:rsidP="008B0835">
      <w:pPr>
        <w:numPr>
          <w:ilvl w:val="0"/>
          <w:numId w:val="1277"/>
        </w:numPr>
        <w:contextualSpacing/>
        <w:rPr>
          <w:sz w:val="28"/>
          <w:szCs w:val="28"/>
        </w:rPr>
      </w:pPr>
      <w:r w:rsidRPr="008B0835">
        <w:rPr>
          <w:sz w:val="28"/>
          <w:szCs w:val="28"/>
        </w:rPr>
        <w:t>отсутствия печеночной тупости</w:t>
      </w:r>
    </w:p>
    <w:p w:rsidR="008B0835" w:rsidRPr="008B0835" w:rsidRDefault="008B0835" w:rsidP="008B0835">
      <w:pPr>
        <w:tabs>
          <w:tab w:val="left" w:pos="2694"/>
        </w:tabs>
        <w:ind w:left="2410"/>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8. НЭК ЧАЩЕ ВСЕГО РАЗВИВАЕТСЯ У ДЕТЕЙ:</w:t>
      </w:r>
    </w:p>
    <w:p w:rsidR="008B0835" w:rsidRPr="008B0835" w:rsidRDefault="008B0835" w:rsidP="008B0835">
      <w:pPr>
        <w:numPr>
          <w:ilvl w:val="0"/>
          <w:numId w:val="1278"/>
        </w:numPr>
        <w:jc w:val="both"/>
        <w:rPr>
          <w:rFonts w:eastAsia="Calibri"/>
          <w:sz w:val="28"/>
          <w:szCs w:val="28"/>
        </w:rPr>
      </w:pPr>
      <w:r w:rsidRPr="008B0835">
        <w:rPr>
          <w:rFonts w:eastAsia="Calibri"/>
          <w:sz w:val="28"/>
          <w:szCs w:val="28"/>
        </w:rPr>
        <w:t>массой менее 1500 г</w:t>
      </w:r>
    </w:p>
    <w:p w:rsidR="008B0835" w:rsidRPr="008B0835" w:rsidRDefault="008B0835" w:rsidP="008B0835">
      <w:pPr>
        <w:numPr>
          <w:ilvl w:val="0"/>
          <w:numId w:val="1278"/>
        </w:numPr>
        <w:jc w:val="both"/>
        <w:rPr>
          <w:rFonts w:eastAsia="Calibri"/>
          <w:sz w:val="28"/>
          <w:szCs w:val="28"/>
        </w:rPr>
      </w:pPr>
      <w:r w:rsidRPr="008B0835">
        <w:rPr>
          <w:rFonts w:eastAsia="Calibri"/>
          <w:sz w:val="28"/>
          <w:szCs w:val="28"/>
        </w:rPr>
        <w:t>у доношенных детей, родившихся в асфиксии</w:t>
      </w:r>
    </w:p>
    <w:p w:rsidR="008B0835" w:rsidRPr="008B0835" w:rsidRDefault="008B0835" w:rsidP="008B0835">
      <w:pPr>
        <w:numPr>
          <w:ilvl w:val="0"/>
          <w:numId w:val="1278"/>
        </w:numPr>
        <w:jc w:val="both"/>
        <w:rPr>
          <w:rFonts w:eastAsia="Calibri"/>
          <w:sz w:val="28"/>
          <w:szCs w:val="28"/>
        </w:rPr>
      </w:pPr>
      <w:r w:rsidRPr="008B0835">
        <w:rPr>
          <w:rFonts w:eastAsia="Calibri"/>
          <w:sz w:val="28"/>
          <w:szCs w:val="28"/>
        </w:rPr>
        <w:t>у детей с атрезией пищевода</w:t>
      </w:r>
    </w:p>
    <w:p w:rsidR="008B0835" w:rsidRPr="008B0835" w:rsidRDefault="008B0835" w:rsidP="008B0835">
      <w:pPr>
        <w:numPr>
          <w:ilvl w:val="0"/>
          <w:numId w:val="1278"/>
        </w:numPr>
        <w:jc w:val="both"/>
        <w:rPr>
          <w:rFonts w:eastAsia="Calibri"/>
          <w:sz w:val="28"/>
          <w:szCs w:val="28"/>
        </w:rPr>
      </w:pPr>
      <w:r w:rsidRPr="008B0835">
        <w:rPr>
          <w:rFonts w:eastAsia="Calibri"/>
          <w:sz w:val="28"/>
          <w:szCs w:val="28"/>
        </w:rPr>
        <w:t>с пороками сердца</w:t>
      </w:r>
    </w:p>
    <w:p w:rsidR="008B0835" w:rsidRPr="008B0835" w:rsidRDefault="008B0835" w:rsidP="008B0835">
      <w:pPr>
        <w:numPr>
          <w:ilvl w:val="0"/>
          <w:numId w:val="1278"/>
        </w:numPr>
        <w:jc w:val="both"/>
        <w:rPr>
          <w:rFonts w:eastAsia="Calibri"/>
          <w:sz w:val="28"/>
          <w:szCs w:val="28"/>
        </w:rPr>
      </w:pPr>
      <w:r w:rsidRPr="008B0835">
        <w:rPr>
          <w:rFonts w:eastAsia="Calibri"/>
          <w:sz w:val="28"/>
          <w:szCs w:val="28"/>
        </w:rPr>
        <w:t>с хромосомными аномалиями</w:t>
      </w:r>
    </w:p>
    <w:p w:rsidR="008B0835" w:rsidRPr="008B0835" w:rsidRDefault="008B0835" w:rsidP="008B0835">
      <w:pPr>
        <w:tabs>
          <w:tab w:val="left" w:pos="284"/>
        </w:tabs>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 xml:space="preserve">9. НЭК ЧАЩЕ ОСЛОЖНЯЕТ: </w:t>
      </w:r>
    </w:p>
    <w:p w:rsidR="008B0835" w:rsidRPr="008B0835" w:rsidRDefault="008B0835" w:rsidP="008B0835">
      <w:pPr>
        <w:numPr>
          <w:ilvl w:val="0"/>
          <w:numId w:val="1279"/>
        </w:numPr>
        <w:jc w:val="both"/>
        <w:rPr>
          <w:rFonts w:eastAsia="Calibri"/>
          <w:sz w:val="28"/>
          <w:szCs w:val="28"/>
        </w:rPr>
      </w:pPr>
      <w:r w:rsidRPr="008B0835">
        <w:rPr>
          <w:rFonts w:eastAsia="Calibri"/>
          <w:sz w:val="28"/>
          <w:szCs w:val="28"/>
        </w:rPr>
        <w:t xml:space="preserve"> аномалии скелета</w:t>
      </w:r>
    </w:p>
    <w:p w:rsidR="008B0835" w:rsidRPr="008B0835" w:rsidRDefault="008B0835" w:rsidP="008B0835">
      <w:pPr>
        <w:numPr>
          <w:ilvl w:val="0"/>
          <w:numId w:val="1279"/>
        </w:numPr>
        <w:jc w:val="both"/>
        <w:rPr>
          <w:rFonts w:eastAsia="Calibri"/>
          <w:sz w:val="28"/>
          <w:szCs w:val="28"/>
        </w:rPr>
      </w:pPr>
      <w:r w:rsidRPr="008B0835">
        <w:rPr>
          <w:rFonts w:eastAsia="Calibri"/>
          <w:sz w:val="28"/>
          <w:szCs w:val="28"/>
        </w:rPr>
        <w:t>пороки ЖКТ</w:t>
      </w:r>
    </w:p>
    <w:p w:rsidR="008B0835" w:rsidRPr="008B0835" w:rsidRDefault="008B0835" w:rsidP="008B0835">
      <w:pPr>
        <w:numPr>
          <w:ilvl w:val="0"/>
          <w:numId w:val="1279"/>
        </w:numPr>
        <w:jc w:val="both"/>
        <w:rPr>
          <w:rFonts w:eastAsia="Calibri"/>
          <w:sz w:val="28"/>
          <w:szCs w:val="28"/>
        </w:rPr>
      </w:pPr>
      <w:r w:rsidRPr="008B0835">
        <w:rPr>
          <w:rFonts w:eastAsia="Calibri"/>
          <w:sz w:val="28"/>
          <w:szCs w:val="28"/>
        </w:rPr>
        <w:t xml:space="preserve"> пороки почек</w:t>
      </w:r>
    </w:p>
    <w:p w:rsidR="008B0835" w:rsidRPr="008B0835" w:rsidRDefault="008B0835" w:rsidP="008B0835">
      <w:pPr>
        <w:numPr>
          <w:ilvl w:val="0"/>
          <w:numId w:val="1279"/>
        </w:numPr>
        <w:jc w:val="both"/>
        <w:rPr>
          <w:rFonts w:eastAsia="Calibri"/>
          <w:sz w:val="28"/>
          <w:szCs w:val="28"/>
        </w:rPr>
      </w:pPr>
      <w:r w:rsidRPr="008B0835">
        <w:rPr>
          <w:rFonts w:eastAsia="Calibri"/>
          <w:sz w:val="28"/>
          <w:szCs w:val="28"/>
        </w:rPr>
        <w:t>пороки ЦНС</w:t>
      </w:r>
    </w:p>
    <w:p w:rsidR="008B0835" w:rsidRPr="008B0835" w:rsidRDefault="008B0835" w:rsidP="008B0835">
      <w:pPr>
        <w:numPr>
          <w:ilvl w:val="0"/>
          <w:numId w:val="1279"/>
        </w:numPr>
        <w:jc w:val="both"/>
        <w:rPr>
          <w:rFonts w:eastAsia="Calibri"/>
          <w:sz w:val="28"/>
          <w:szCs w:val="28"/>
        </w:rPr>
      </w:pPr>
      <w:r w:rsidRPr="008B0835">
        <w:rPr>
          <w:rFonts w:eastAsia="Calibri"/>
          <w:sz w:val="28"/>
          <w:szCs w:val="28"/>
        </w:rPr>
        <w:t>все верно</w:t>
      </w:r>
    </w:p>
    <w:p w:rsidR="008B0835" w:rsidRPr="008B0835" w:rsidRDefault="008B0835" w:rsidP="008B0835">
      <w:pPr>
        <w:tabs>
          <w:tab w:val="left" w:pos="284"/>
        </w:tabs>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10. АНТЕНАТАЛЬНАЯ ДИАГНОСТИКА НЭК:</w:t>
      </w:r>
    </w:p>
    <w:p w:rsidR="008B0835" w:rsidRPr="008B0835" w:rsidRDefault="008B0835" w:rsidP="008B0835">
      <w:pPr>
        <w:numPr>
          <w:ilvl w:val="0"/>
          <w:numId w:val="1280"/>
        </w:numPr>
        <w:jc w:val="both"/>
        <w:rPr>
          <w:rFonts w:eastAsia="Calibri"/>
          <w:sz w:val="28"/>
          <w:szCs w:val="28"/>
        </w:rPr>
      </w:pPr>
      <w:r w:rsidRPr="008B0835">
        <w:rPr>
          <w:rFonts w:eastAsia="Calibri"/>
          <w:sz w:val="28"/>
          <w:szCs w:val="28"/>
        </w:rPr>
        <w:t>возможна на ранних сроках</w:t>
      </w:r>
    </w:p>
    <w:p w:rsidR="008B0835" w:rsidRPr="008B0835" w:rsidRDefault="008B0835" w:rsidP="008B0835">
      <w:pPr>
        <w:numPr>
          <w:ilvl w:val="0"/>
          <w:numId w:val="1280"/>
        </w:numPr>
        <w:jc w:val="both"/>
        <w:rPr>
          <w:rFonts w:eastAsia="Calibri"/>
          <w:sz w:val="28"/>
          <w:szCs w:val="28"/>
        </w:rPr>
      </w:pPr>
      <w:r w:rsidRPr="008B0835">
        <w:rPr>
          <w:rFonts w:eastAsia="Calibri"/>
          <w:sz w:val="28"/>
          <w:szCs w:val="28"/>
        </w:rPr>
        <w:t>возможна на поздних сроках</w:t>
      </w:r>
    </w:p>
    <w:p w:rsidR="008B0835" w:rsidRPr="008B0835" w:rsidRDefault="008B0835" w:rsidP="008B0835">
      <w:pPr>
        <w:numPr>
          <w:ilvl w:val="0"/>
          <w:numId w:val="1280"/>
        </w:numPr>
        <w:jc w:val="both"/>
        <w:rPr>
          <w:rFonts w:eastAsia="Calibri"/>
          <w:sz w:val="28"/>
          <w:szCs w:val="28"/>
        </w:rPr>
      </w:pPr>
      <w:r w:rsidRPr="008B0835">
        <w:rPr>
          <w:rFonts w:eastAsia="Calibri"/>
          <w:sz w:val="28"/>
          <w:szCs w:val="28"/>
        </w:rPr>
        <w:t>невозможна</w:t>
      </w:r>
    </w:p>
    <w:p w:rsidR="008B0835" w:rsidRPr="008B0835" w:rsidRDefault="008B0835" w:rsidP="008B0835">
      <w:pPr>
        <w:numPr>
          <w:ilvl w:val="0"/>
          <w:numId w:val="1280"/>
        </w:numPr>
        <w:jc w:val="both"/>
        <w:rPr>
          <w:rFonts w:eastAsia="Calibri"/>
          <w:sz w:val="28"/>
          <w:szCs w:val="28"/>
        </w:rPr>
      </w:pPr>
      <w:r w:rsidRPr="008B0835">
        <w:rPr>
          <w:rFonts w:eastAsia="Calibri"/>
          <w:sz w:val="28"/>
          <w:szCs w:val="28"/>
        </w:rPr>
        <w:t>возможна на любых сроках</w:t>
      </w:r>
    </w:p>
    <w:p w:rsidR="008B0835" w:rsidRPr="008B0835" w:rsidRDefault="008B0835" w:rsidP="008B0835">
      <w:pPr>
        <w:numPr>
          <w:ilvl w:val="0"/>
          <w:numId w:val="1280"/>
        </w:numPr>
        <w:jc w:val="both"/>
        <w:rPr>
          <w:rFonts w:eastAsia="Calibri"/>
          <w:sz w:val="28"/>
          <w:szCs w:val="28"/>
        </w:rPr>
      </w:pPr>
      <w:r w:rsidRPr="008B0835">
        <w:rPr>
          <w:rFonts w:eastAsia="Calibri"/>
          <w:sz w:val="28"/>
          <w:szCs w:val="28"/>
        </w:rPr>
        <w:t>на сроках 20-22 недель гестации</w:t>
      </w:r>
    </w:p>
    <w:p w:rsidR="008B0835" w:rsidRPr="008B0835" w:rsidRDefault="008B0835" w:rsidP="008B0835">
      <w:pPr>
        <w:jc w:val="both"/>
        <w:rPr>
          <w:rFonts w:eastAsia="Calibri"/>
          <w:sz w:val="28"/>
          <w:szCs w:val="28"/>
        </w:rPr>
      </w:pPr>
    </w:p>
    <w:p w:rsidR="008B0835" w:rsidRPr="008B0835" w:rsidRDefault="008B0835" w:rsidP="008B0835">
      <w:pPr>
        <w:spacing w:after="120"/>
        <w:jc w:val="both"/>
        <w:rPr>
          <w:rFonts w:eastAsia="Calibri"/>
          <w:b/>
          <w:sz w:val="28"/>
          <w:szCs w:val="28"/>
        </w:rPr>
      </w:pPr>
      <w:r w:rsidRPr="008B0835">
        <w:rPr>
          <w:rFonts w:eastAsia="Calibri"/>
          <w:b/>
          <w:sz w:val="28"/>
          <w:szCs w:val="28"/>
        </w:rPr>
        <w:t>Эталоны ответов к тестам по теме:</w:t>
      </w:r>
    </w:p>
    <w:p w:rsidR="008B0835" w:rsidRPr="008B0835" w:rsidRDefault="008B0835" w:rsidP="008B0835">
      <w:pPr>
        <w:numPr>
          <w:ilvl w:val="0"/>
          <w:numId w:val="1281"/>
        </w:numPr>
        <w:rPr>
          <w:sz w:val="28"/>
          <w:szCs w:val="28"/>
        </w:rPr>
      </w:pPr>
      <w:r w:rsidRPr="008B0835">
        <w:rPr>
          <w:sz w:val="28"/>
          <w:szCs w:val="28"/>
        </w:rPr>
        <w:t>3</w:t>
      </w:r>
    </w:p>
    <w:p w:rsidR="008B0835" w:rsidRPr="008B0835" w:rsidRDefault="008B0835" w:rsidP="008B0835">
      <w:pPr>
        <w:numPr>
          <w:ilvl w:val="0"/>
          <w:numId w:val="1281"/>
        </w:numPr>
        <w:rPr>
          <w:sz w:val="28"/>
          <w:szCs w:val="28"/>
        </w:rPr>
      </w:pPr>
      <w:r w:rsidRPr="008B0835">
        <w:rPr>
          <w:sz w:val="28"/>
          <w:szCs w:val="28"/>
        </w:rPr>
        <w:t>4</w:t>
      </w:r>
    </w:p>
    <w:p w:rsidR="008B0835" w:rsidRPr="008B0835" w:rsidRDefault="008B0835" w:rsidP="008B0835">
      <w:pPr>
        <w:numPr>
          <w:ilvl w:val="0"/>
          <w:numId w:val="1281"/>
        </w:numPr>
        <w:rPr>
          <w:sz w:val="28"/>
          <w:szCs w:val="28"/>
        </w:rPr>
      </w:pPr>
      <w:r w:rsidRPr="008B0835">
        <w:rPr>
          <w:sz w:val="28"/>
          <w:szCs w:val="28"/>
        </w:rPr>
        <w:t xml:space="preserve"> 5</w:t>
      </w:r>
    </w:p>
    <w:p w:rsidR="008B0835" w:rsidRPr="008B0835" w:rsidRDefault="008B0835" w:rsidP="008B0835">
      <w:pPr>
        <w:numPr>
          <w:ilvl w:val="0"/>
          <w:numId w:val="1281"/>
        </w:numPr>
        <w:rPr>
          <w:sz w:val="28"/>
          <w:szCs w:val="28"/>
        </w:rPr>
      </w:pPr>
      <w:r w:rsidRPr="008B0835">
        <w:rPr>
          <w:sz w:val="28"/>
          <w:szCs w:val="28"/>
        </w:rPr>
        <w:t xml:space="preserve"> 5</w:t>
      </w:r>
    </w:p>
    <w:p w:rsidR="008B0835" w:rsidRPr="008B0835" w:rsidRDefault="008B0835" w:rsidP="008B0835">
      <w:pPr>
        <w:numPr>
          <w:ilvl w:val="0"/>
          <w:numId w:val="1281"/>
        </w:numPr>
        <w:rPr>
          <w:sz w:val="28"/>
          <w:szCs w:val="28"/>
        </w:rPr>
      </w:pPr>
      <w:r w:rsidRPr="008B0835">
        <w:rPr>
          <w:sz w:val="28"/>
          <w:szCs w:val="28"/>
        </w:rPr>
        <w:lastRenderedPageBreak/>
        <w:t xml:space="preserve"> 5</w:t>
      </w:r>
    </w:p>
    <w:p w:rsidR="008B0835" w:rsidRPr="008B0835" w:rsidRDefault="008B0835" w:rsidP="008B0835">
      <w:pPr>
        <w:numPr>
          <w:ilvl w:val="0"/>
          <w:numId w:val="1281"/>
        </w:numPr>
        <w:rPr>
          <w:sz w:val="28"/>
          <w:szCs w:val="28"/>
        </w:rPr>
      </w:pPr>
      <w:r w:rsidRPr="008B0835">
        <w:rPr>
          <w:sz w:val="28"/>
          <w:szCs w:val="28"/>
        </w:rPr>
        <w:t xml:space="preserve"> 5</w:t>
      </w:r>
    </w:p>
    <w:p w:rsidR="008B0835" w:rsidRPr="008B0835" w:rsidRDefault="008B0835" w:rsidP="008B0835">
      <w:pPr>
        <w:numPr>
          <w:ilvl w:val="0"/>
          <w:numId w:val="1281"/>
        </w:numPr>
        <w:rPr>
          <w:sz w:val="28"/>
          <w:szCs w:val="28"/>
        </w:rPr>
      </w:pPr>
      <w:r w:rsidRPr="008B0835">
        <w:rPr>
          <w:sz w:val="28"/>
          <w:szCs w:val="28"/>
        </w:rPr>
        <w:t xml:space="preserve"> 3</w:t>
      </w:r>
    </w:p>
    <w:p w:rsidR="008B0835" w:rsidRPr="008B0835" w:rsidRDefault="008B0835" w:rsidP="008B0835">
      <w:pPr>
        <w:numPr>
          <w:ilvl w:val="0"/>
          <w:numId w:val="1281"/>
        </w:numPr>
        <w:rPr>
          <w:sz w:val="28"/>
          <w:szCs w:val="28"/>
        </w:rPr>
      </w:pPr>
      <w:r w:rsidRPr="008B0835">
        <w:rPr>
          <w:sz w:val="28"/>
          <w:szCs w:val="28"/>
        </w:rPr>
        <w:t>1</w:t>
      </w:r>
    </w:p>
    <w:p w:rsidR="008B0835" w:rsidRPr="008B0835" w:rsidRDefault="008B0835" w:rsidP="008B0835">
      <w:pPr>
        <w:numPr>
          <w:ilvl w:val="0"/>
          <w:numId w:val="1281"/>
        </w:numPr>
        <w:rPr>
          <w:sz w:val="28"/>
          <w:szCs w:val="28"/>
        </w:rPr>
      </w:pPr>
      <w:r w:rsidRPr="008B0835">
        <w:rPr>
          <w:sz w:val="28"/>
          <w:szCs w:val="28"/>
        </w:rPr>
        <w:t>5</w:t>
      </w:r>
    </w:p>
    <w:p w:rsidR="008B0835" w:rsidRPr="008B0835" w:rsidRDefault="008B0835" w:rsidP="008B0835">
      <w:pPr>
        <w:numPr>
          <w:ilvl w:val="0"/>
          <w:numId w:val="1281"/>
        </w:numPr>
        <w:rPr>
          <w:sz w:val="28"/>
          <w:szCs w:val="28"/>
        </w:rPr>
      </w:pPr>
      <w:r w:rsidRPr="008B0835">
        <w:rPr>
          <w:sz w:val="28"/>
          <w:szCs w:val="28"/>
        </w:rPr>
        <w:t>5</w:t>
      </w:r>
    </w:p>
    <w:p w:rsidR="008B0835" w:rsidRPr="008B0835" w:rsidRDefault="008B0835" w:rsidP="008B0835">
      <w:pPr>
        <w:spacing w:after="120"/>
        <w:jc w:val="both"/>
        <w:rPr>
          <w:rFonts w:eastAsia="Calibri"/>
          <w:b/>
          <w:sz w:val="28"/>
          <w:szCs w:val="28"/>
        </w:rPr>
      </w:pPr>
    </w:p>
    <w:p w:rsidR="008B0835" w:rsidRPr="008B0835" w:rsidRDefault="008B0835" w:rsidP="008B0835">
      <w:pPr>
        <w:shd w:val="clear" w:color="auto" w:fill="FFFFFF"/>
        <w:contextualSpacing/>
        <w:jc w:val="both"/>
        <w:rPr>
          <w:b/>
          <w:color w:val="000000"/>
          <w:sz w:val="28"/>
          <w:szCs w:val="28"/>
        </w:rPr>
      </w:pPr>
      <w:r>
        <w:rPr>
          <w:b/>
          <w:color w:val="000000"/>
          <w:sz w:val="28"/>
          <w:szCs w:val="28"/>
        </w:rPr>
        <w:t>5.</w:t>
      </w:r>
      <w:r w:rsidRPr="008B0835">
        <w:rPr>
          <w:b/>
          <w:color w:val="000000"/>
          <w:sz w:val="28"/>
          <w:szCs w:val="28"/>
        </w:rPr>
        <w:t>Ситуационные задачи по теме:</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ind w:firstLine="851"/>
        <w:jc w:val="both"/>
        <w:rPr>
          <w:b/>
          <w:sz w:val="28"/>
          <w:szCs w:val="28"/>
        </w:rPr>
      </w:pPr>
      <w:r w:rsidRPr="008B0835">
        <w:rPr>
          <w:b/>
          <w:sz w:val="28"/>
          <w:szCs w:val="28"/>
        </w:rPr>
        <w:t>Ситуационная задача №1.</w:t>
      </w:r>
    </w:p>
    <w:p w:rsidR="008B0835" w:rsidRPr="008B0835" w:rsidRDefault="008B0835" w:rsidP="008B0835">
      <w:pPr>
        <w:ind w:firstLine="851"/>
        <w:jc w:val="both"/>
        <w:rPr>
          <w:sz w:val="28"/>
          <w:szCs w:val="28"/>
        </w:rPr>
      </w:pPr>
      <w:r w:rsidRPr="008B0835">
        <w:rPr>
          <w:sz w:val="28"/>
          <w:szCs w:val="28"/>
        </w:rPr>
        <w:t>В приемный покой ДСО доставлен ребенок К. 2,5 мес. Заболел месяц назад – отмечается частый жидкий стул с примесью крови. Находился на лечении в детском инфекционном отделении по поводу кишечной инфекции. Выписан с выздоровлением. 2 дня тому назад состояние ребенка ухудшилось: появилось вздутие живота, отсутствует стул, не отходят газы, была 2-х кратная рвота с примесью желчи. При осмотре состояние больного очень тяжелое, вялость, серость кожных покровов, температура тела 38, ЧД до 52 в минуту, ЧСС 160 в минуту. Обращает на себя болезненность при пальпации, имеется отек передней брюшной стенки, наружных половых органов. При перкуссии  - отсутствие печеночной тупости.</w:t>
      </w:r>
    </w:p>
    <w:p w:rsidR="008B0835" w:rsidRPr="008B0835" w:rsidRDefault="008B0835" w:rsidP="008B0835">
      <w:pPr>
        <w:numPr>
          <w:ilvl w:val="0"/>
          <w:numId w:val="1269"/>
        </w:numPr>
        <w:tabs>
          <w:tab w:val="num" w:pos="360"/>
        </w:tabs>
        <w:ind w:left="0" w:firstLine="851"/>
        <w:jc w:val="both"/>
        <w:rPr>
          <w:sz w:val="28"/>
          <w:szCs w:val="28"/>
        </w:rPr>
      </w:pPr>
      <w:r w:rsidRPr="008B0835">
        <w:rPr>
          <w:sz w:val="28"/>
          <w:szCs w:val="28"/>
        </w:rPr>
        <w:t xml:space="preserve">О какой патологии необходимо подумать? </w:t>
      </w:r>
    </w:p>
    <w:p w:rsidR="008B0835" w:rsidRPr="008B0835" w:rsidRDefault="008B0835" w:rsidP="008B0835">
      <w:pPr>
        <w:numPr>
          <w:ilvl w:val="0"/>
          <w:numId w:val="1269"/>
        </w:numPr>
        <w:tabs>
          <w:tab w:val="num" w:pos="360"/>
        </w:tabs>
        <w:ind w:left="0" w:firstLine="851"/>
        <w:jc w:val="both"/>
        <w:rPr>
          <w:sz w:val="28"/>
          <w:szCs w:val="28"/>
        </w:rPr>
      </w:pPr>
      <w:r w:rsidRPr="008B0835">
        <w:rPr>
          <w:sz w:val="28"/>
          <w:szCs w:val="28"/>
        </w:rPr>
        <w:t>Укажите наиболее информативные методы обследования, позволяющие установить диагноз.</w:t>
      </w:r>
    </w:p>
    <w:p w:rsidR="008B0835" w:rsidRPr="008B0835" w:rsidRDefault="008B0835" w:rsidP="008B0835">
      <w:pPr>
        <w:numPr>
          <w:ilvl w:val="0"/>
          <w:numId w:val="1269"/>
        </w:numPr>
        <w:tabs>
          <w:tab w:val="num" w:pos="360"/>
        </w:tabs>
        <w:ind w:left="0" w:firstLine="851"/>
        <w:jc w:val="both"/>
        <w:rPr>
          <w:sz w:val="28"/>
          <w:szCs w:val="28"/>
        </w:rPr>
      </w:pPr>
      <w:r w:rsidRPr="008B0835">
        <w:rPr>
          <w:sz w:val="28"/>
          <w:szCs w:val="28"/>
        </w:rPr>
        <w:t>Какой должна быть тактика врача-педиатра приемного покоя соматического стационара?</w:t>
      </w:r>
    </w:p>
    <w:p w:rsidR="008B0835" w:rsidRPr="008B0835" w:rsidRDefault="008B0835" w:rsidP="008B0835">
      <w:pPr>
        <w:numPr>
          <w:ilvl w:val="0"/>
          <w:numId w:val="1269"/>
        </w:numPr>
        <w:tabs>
          <w:tab w:val="num" w:pos="360"/>
        </w:tabs>
        <w:ind w:left="0" w:firstLine="851"/>
        <w:jc w:val="both"/>
        <w:rPr>
          <w:sz w:val="28"/>
          <w:szCs w:val="28"/>
        </w:rPr>
      </w:pPr>
      <w:r w:rsidRPr="008B0835">
        <w:rPr>
          <w:sz w:val="28"/>
          <w:szCs w:val="28"/>
        </w:rPr>
        <w:t>Укажите объем необходимой медицинской помощи ребенку на этапе приемного покоя ДСО.</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Ситуационная задача №2</w:t>
      </w:r>
    </w:p>
    <w:p w:rsidR="008B0835" w:rsidRPr="008B0835" w:rsidRDefault="008B0835" w:rsidP="008B0835">
      <w:pPr>
        <w:shd w:val="clear" w:color="auto" w:fill="FFFFFF"/>
        <w:spacing w:before="82"/>
        <w:ind w:right="24" w:firstLine="851"/>
        <w:jc w:val="both"/>
        <w:rPr>
          <w:sz w:val="28"/>
          <w:szCs w:val="28"/>
        </w:rPr>
      </w:pPr>
      <w:r w:rsidRPr="008B0835">
        <w:rPr>
          <w:color w:val="000000"/>
          <w:sz w:val="28"/>
          <w:szCs w:val="28"/>
        </w:rPr>
        <w:t>Ребёнок родился от нормально протекавших беременности и родов в срок с массой тела 3500 г. Оценка по шкале Апгар 8—9 баллов. Состояние после рождения расценено как удовлетворительное, сосание активное, стул мекониальный. К концу 2-х суток состояние резко ухудшилось: ребёнок беспокоен, стонет, не сосёт, рвота с жёлчью. Кожные покровы бледные, с сероватым оттенком и мраморностью, акроцианоз. Дыхание частое, поверхностное, аритмичное. Сердечные тоны глухие, с частотой до 160 в минуту. Живот резко вздут, болезненный, напряжённый. Перистальтика кишечника не выслушивается. Перкуторно печёночная тупость не определяется. Стул и газы не отходят.</w:t>
      </w:r>
    </w:p>
    <w:p w:rsidR="008B0835" w:rsidRPr="008B0835" w:rsidRDefault="008B0835" w:rsidP="008B0835">
      <w:pPr>
        <w:shd w:val="clear" w:color="auto" w:fill="FFFFFF"/>
        <w:ind w:right="14" w:firstLine="851"/>
        <w:jc w:val="both"/>
        <w:rPr>
          <w:sz w:val="28"/>
          <w:szCs w:val="28"/>
        </w:rPr>
      </w:pPr>
      <w:r w:rsidRPr="008B0835">
        <w:rPr>
          <w:color w:val="000000"/>
          <w:sz w:val="28"/>
          <w:szCs w:val="28"/>
        </w:rPr>
        <w:t>Масса тела ребёнка 3200 г, в анализах крови: рН 7,21, рСО</w:t>
      </w:r>
      <w:r w:rsidRPr="008B0835">
        <w:rPr>
          <w:color w:val="000000"/>
          <w:sz w:val="28"/>
          <w:szCs w:val="28"/>
          <w:vertAlign w:val="subscript"/>
        </w:rPr>
        <w:t>2</w:t>
      </w:r>
      <w:r w:rsidRPr="008B0835">
        <w:rPr>
          <w:color w:val="000000"/>
          <w:sz w:val="28"/>
          <w:szCs w:val="28"/>
        </w:rPr>
        <w:t xml:space="preserve"> 40 мм рт.ст., </w:t>
      </w:r>
      <w:r w:rsidRPr="008B0835">
        <w:rPr>
          <w:color w:val="000000"/>
          <w:sz w:val="28"/>
          <w:szCs w:val="28"/>
          <w:lang w:val="en-US"/>
        </w:rPr>
        <w:t>BE</w:t>
      </w:r>
      <w:r w:rsidRPr="008B0835">
        <w:rPr>
          <w:color w:val="000000"/>
          <w:sz w:val="28"/>
          <w:szCs w:val="28"/>
        </w:rPr>
        <w:t xml:space="preserve"> -13, </w:t>
      </w:r>
      <w:r w:rsidRPr="008B0835">
        <w:rPr>
          <w:color w:val="000000"/>
          <w:sz w:val="28"/>
          <w:szCs w:val="28"/>
          <w:lang w:val="en-US"/>
        </w:rPr>
        <w:t>Hb</w:t>
      </w:r>
      <w:r w:rsidRPr="008B0835">
        <w:rPr>
          <w:color w:val="000000"/>
          <w:sz w:val="28"/>
          <w:szCs w:val="28"/>
        </w:rPr>
        <w:t xml:space="preserve"> 185 г/л, </w:t>
      </w:r>
      <w:r w:rsidRPr="008B0835">
        <w:rPr>
          <w:color w:val="000000"/>
          <w:sz w:val="28"/>
          <w:szCs w:val="28"/>
          <w:lang w:val="en-US"/>
        </w:rPr>
        <w:t>Ht</w:t>
      </w:r>
      <w:r w:rsidRPr="008B0835">
        <w:rPr>
          <w:color w:val="000000"/>
          <w:sz w:val="28"/>
          <w:szCs w:val="28"/>
        </w:rPr>
        <w:t xml:space="preserve"> 68%, натрий плазмы 135 мЭкв/л, калий плазмы 5,2 мЭкв/л.</w:t>
      </w:r>
    </w:p>
    <w:p w:rsidR="008B0835" w:rsidRPr="008B0835" w:rsidRDefault="008B0835" w:rsidP="008B0835">
      <w:pPr>
        <w:shd w:val="clear" w:color="auto" w:fill="FFFFFF"/>
        <w:ind w:firstLine="851"/>
        <w:jc w:val="both"/>
        <w:rPr>
          <w:color w:val="000000"/>
          <w:sz w:val="28"/>
          <w:szCs w:val="28"/>
        </w:rPr>
      </w:pPr>
      <w:r w:rsidRPr="008B0835">
        <w:rPr>
          <w:color w:val="000000"/>
          <w:sz w:val="28"/>
          <w:szCs w:val="28"/>
        </w:rPr>
        <w:t>Ваш предварительный диагноз, план обследования, тактика лечения?</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lastRenderedPageBreak/>
        <w:t>Ситуационная задача №3</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 xml:space="preserve">Ребенок с ЭНМТ (650гр) 14 сут, 23 нед гестации, находится с рождения в РАО, на АИВЛ, парентеральном питании. В течении последних суток появилось вздутие живота, застойное отделяемое по н/гастральному зонду, болезненность при пальпации, преимущественно в правых отделах живота, стул с прожилками крови. Проведено </w:t>
      </w:r>
      <w:r w:rsidRPr="008B0835">
        <w:rPr>
          <w:rFonts w:eastAsia="Calibri"/>
          <w:sz w:val="28"/>
          <w:szCs w:val="28"/>
          <w:lang w:val="en-US"/>
        </w:rPr>
        <w:t>R</w:t>
      </w:r>
      <w:r w:rsidRPr="008B0835">
        <w:rPr>
          <w:rFonts w:eastAsia="Calibri"/>
          <w:sz w:val="28"/>
          <w:szCs w:val="28"/>
        </w:rPr>
        <w:t xml:space="preserve">-ген контрастное обследование с ККС. На серии </w:t>
      </w:r>
      <w:r w:rsidRPr="008B0835">
        <w:rPr>
          <w:rFonts w:eastAsia="Calibri"/>
          <w:sz w:val="28"/>
          <w:szCs w:val="28"/>
          <w:lang w:val="en-US"/>
        </w:rPr>
        <w:t>R</w:t>
      </w:r>
      <w:r w:rsidRPr="008B0835">
        <w:rPr>
          <w:rFonts w:eastAsia="Calibri"/>
          <w:sz w:val="28"/>
          <w:szCs w:val="28"/>
        </w:rPr>
        <w:t>-гр (через 3,6 часов), определяется «статичная кишка», участки пневматоза. Свободного газа, уровней нет.</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 предположительный диагноз? Тактика ведения?</w:t>
      </w:r>
    </w:p>
    <w:p w:rsidR="008B0835" w:rsidRPr="008B0835" w:rsidRDefault="008B0835" w:rsidP="008B0835">
      <w:pPr>
        <w:ind w:firstLine="851"/>
        <w:jc w:val="both"/>
        <w:rPr>
          <w:sz w:val="28"/>
          <w:szCs w:val="28"/>
        </w:rPr>
      </w:pPr>
      <w:r w:rsidRPr="008B0835">
        <w:rPr>
          <w:b/>
          <w:sz w:val="28"/>
          <w:szCs w:val="28"/>
        </w:rPr>
        <w:t>Ситуационная задача №4</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 xml:space="preserve">Ребенок с ОНМТ (1852гр) 9 сут, 33 нед гестации, находится в ОПНД, на частичном энтеральном питании (усваивает по 5 мл смеси фрисопеп). В течении последних суток появилось вздутие живота, в умеренном колличестве застойное отделяемое по н/гастральному зонду, живот пальпации доступен во всех отделах, с-в раздражения брюшины нет. Стул после проведения очистительной клизмы отошел. Проведено </w:t>
      </w:r>
      <w:r w:rsidRPr="008B0835">
        <w:rPr>
          <w:rFonts w:eastAsia="Calibri"/>
          <w:sz w:val="28"/>
          <w:szCs w:val="28"/>
          <w:lang w:val="en-US"/>
        </w:rPr>
        <w:t>R</w:t>
      </w:r>
      <w:r w:rsidRPr="008B0835">
        <w:rPr>
          <w:rFonts w:eastAsia="Calibri"/>
          <w:sz w:val="28"/>
          <w:szCs w:val="28"/>
        </w:rPr>
        <w:t xml:space="preserve">-ген контрастное обследование с ККС. На серии </w:t>
      </w:r>
      <w:r w:rsidRPr="008B0835">
        <w:rPr>
          <w:rFonts w:eastAsia="Calibri"/>
          <w:sz w:val="28"/>
          <w:szCs w:val="28"/>
          <w:lang w:val="en-US"/>
        </w:rPr>
        <w:t>R</w:t>
      </w:r>
      <w:r w:rsidRPr="008B0835">
        <w:rPr>
          <w:rFonts w:eastAsia="Calibri"/>
          <w:sz w:val="28"/>
          <w:szCs w:val="28"/>
        </w:rPr>
        <w:t xml:space="preserve">-гр (через 3,6,12 часов), На утро ККС в </w:t>
      </w:r>
      <w:r w:rsidRPr="008B0835">
        <w:rPr>
          <w:rFonts w:eastAsia="Calibri"/>
          <w:sz w:val="28"/>
          <w:szCs w:val="28"/>
          <w:lang w:val="en-US"/>
        </w:rPr>
        <w:t>rectum</w:t>
      </w:r>
      <w:r w:rsidRPr="008B0835">
        <w:rPr>
          <w:rFonts w:eastAsia="Calibri"/>
          <w:sz w:val="28"/>
          <w:szCs w:val="28"/>
        </w:rPr>
        <w:t>. Равномерное газонаполнение кишечных петель.</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 предположительный диагноз? Тактика ведения?</w:t>
      </w:r>
    </w:p>
    <w:p w:rsidR="008B0835" w:rsidRPr="008B0835" w:rsidRDefault="008B0835" w:rsidP="008B0835">
      <w:pPr>
        <w:ind w:firstLine="851"/>
        <w:jc w:val="both"/>
        <w:rPr>
          <w:sz w:val="28"/>
          <w:szCs w:val="28"/>
        </w:rPr>
      </w:pPr>
      <w:r w:rsidRPr="008B0835">
        <w:rPr>
          <w:b/>
          <w:sz w:val="28"/>
          <w:szCs w:val="28"/>
        </w:rPr>
        <w:t>Ситуационная задача №5</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Интрооперационно, у ребенка 2800гр, 31 нед гестации, по поводу НЭК перфорация полого органа, обнаружен тотальный некроз тонкого кишечника.</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Ваша тактика?</w:t>
      </w:r>
    </w:p>
    <w:p w:rsidR="008B0835" w:rsidRPr="008B0835" w:rsidRDefault="008B0835" w:rsidP="008B0835">
      <w:pPr>
        <w:shd w:val="clear" w:color="auto" w:fill="FFFFFF"/>
        <w:tabs>
          <w:tab w:val="left" w:pos="3200"/>
        </w:tabs>
        <w:ind w:firstLine="851"/>
        <w:jc w:val="both"/>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both"/>
        <w:rPr>
          <w:b/>
          <w:color w:val="000000"/>
          <w:sz w:val="28"/>
          <w:szCs w:val="28"/>
        </w:rPr>
      </w:pPr>
    </w:p>
    <w:p w:rsidR="008B0835" w:rsidRPr="008B0835" w:rsidRDefault="008B0835" w:rsidP="008B0835">
      <w:pPr>
        <w:tabs>
          <w:tab w:val="left" w:pos="360"/>
        </w:tabs>
        <w:ind w:firstLine="851"/>
        <w:jc w:val="both"/>
        <w:rPr>
          <w:b/>
          <w:sz w:val="28"/>
          <w:szCs w:val="28"/>
        </w:rPr>
      </w:pPr>
      <w:r w:rsidRPr="008B0835">
        <w:rPr>
          <w:b/>
          <w:sz w:val="28"/>
          <w:szCs w:val="28"/>
        </w:rPr>
        <w:t>Эталон ответа к ситуационной задаче №1.</w:t>
      </w:r>
    </w:p>
    <w:p w:rsidR="008B0835" w:rsidRPr="008B0835" w:rsidRDefault="008B0835" w:rsidP="008B0835">
      <w:pPr>
        <w:tabs>
          <w:tab w:val="left" w:pos="360"/>
        </w:tabs>
        <w:ind w:firstLine="851"/>
        <w:jc w:val="both"/>
        <w:rPr>
          <w:b/>
          <w:sz w:val="28"/>
          <w:szCs w:val="28"/>
        </w:rPr>
      </w:pPr>
    </w:p>
    <w:p w:rsidR="008B0835" w:rsidRPr="008B0835" w:rsidRDefault="008B0835" w:rsidP="008B0835">
      <w:pPr>
        <w:numPr>
          <w:ilvl w:val="0"/>
          <w:numId w:val="1270"/>
        </w:numPr>
        <w:tabs>
          <w:tab w:val="left" w:pos="360"/>
        </w:tabs>
        <w:ind w:left="0" w:firstLine="851"/>
        <w:jc w:val="both"/>
        <w:rPr>
          <w:sz w:val="28"/>
          <w:szCs w:val="28"/>
        </w:rPr>
      </w:pPr>
      <w:r w:rsidRPr="008B0835">
        <w:rPr>
          <w:sz w:val="28"/>
          <w:szCs w:val="28"/>
        </w:rPr>
        <w:t>Язвенно-некротический энтероколит, перфоративный перитонит.</w:t>
      </w:r>
    </w:p>
    <w:p w:rsidR="008B0835" w:rsidRPr="008B0835" w:rsidRDefault="008B0835" w:rsidP="008B0835">
      <w:pPr>
        <w:numPr>
          <w:ilvl w:val="0"/>
          <w:numId w:val="1270"/>
        </w:numPr>
        <w:tabs>
          <w:tab w:val="left" w:pos="360"/>
        </w:tabs>
        <w:ind w:left="0" w:firstLine="851"/>
        <w:jc w:val="both"/>
        <w:rPr>
          <w:sz w:val="28"/>
          <w:szCs w:val="28"/>
        </w:rPr>
      </w:pPr>
      <w:r w:rsidRPr="008B0835">
        <w:rPr>
          <w:sz w:val="28"/>
          <w:szCs w:val="28"/>
        </w:rPr>
        <w:t>Клинические физикальные данные, обзорная рентгенография брюшной полости.</w:t>
      </w:r>
    </w:p>
    <w:p w:rsidR="008B0835" w:rsidRPr="008B0835" w:rsidRDefault="008B0835" w:rsidP="008B0835">
      <w:pPr>
        <w:numPr>
          <w:ilvl w:val="0"/>
          <w:numId w:val="1270"/>
        </w:numPr>
        <w:tabs>
          <w:tab w:val="left" w:pos="360"/>
        </w:tabs>
        <w:ind w:left="0" w:firstLine="851"/>
        <w:jc w:val="both"/>
        <w:rPr>
          <w:sz w:val="28"/>
          <w:szCs w:val="28"/>
        </w:rPr>
      </w:pPr>
      <w:r w:rsidRPr="008B0835">
        <w:rPr>
          <w:sz w:val="28"/>
          <w:szCs w:val="28"/>
        </w:rPr>
        <w:t>Оказание неотложных мероприятий в приемном покое ДСО,</w:t>
      </w:r>
    </w:p>
    <w:p w:rsidR="008B0835" w:rsidRPr="008B0835" w:rsidRDefault="008B0835" w:rsidP="008B0835">
      <w:pPr>
        <w:tabs>
          <w:tab w:val="left" w:pos="360"/>
        </w:tabs>
        <w:spacing w:after="120"/>
        <w:ind w:firstLine="851"/>
        <w:jc w:val="both"/>
        <w:rPr>
          <w:sz w:val="28"/>
          <w:szCs w:val="28"/>
        </w:rPr>
      </w:pPr>
      <w:r w:rsidRPr="008B0835">
        <w:rPr>
          <w:sz w:val="28"/>
          <w:szCs w:val="28"/>
        </w:rPr>
        <w:t>обеспечение экстренной транспортировки в детское хирургическое отделение.</w:t>
      </w:r>
    </w:p>
    <w:p w:rsidR="008B0835" w:rsidRPr="008B0835" w:rsidRDefault="008B0835" w:rsidP="008B0835">
      <w:pPr>
        <w:numPr>
          <w:ilvl w:val="0"/>
          <w:numId w:val="1270"/>
        </w:numPr>
        <w:tabs>
          <w:tab w:val="left" w:pos="360"/>
        </w:tabs>
        <w:ind w:left="0" w:firstLine="851"/>
        <w:jc w:val="both"/>
        <w:rPr>
          <w:sz w:val="28"/>
          <w:szCs w:val="28"/>
        </w:rPr>
      </w:pPr>
      <w:r w:rsidRPr="008B0835">
        <w:rPr>
          <w:sz w:val="28"/>
          <w:szCs w:val="28"/>
        </w:rPr>
        <w:t>Гормоны, жаропонижающие средства, начать инфузионную терапию.</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Эталон ответа к ситуационной задаче №2</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t>Диагноз: НЭК, разлитой перфоративный перитонит. Показана пункция брюшной полости с декомпрессией. После предоперационной подготовки показано оперативное лечение.</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lastRenderedPageBreak/>
        <w:t>Эталон ответа к ситуационной задаче №3</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t xml:space="preserve">Диагноз: НЭК, стадия предперфорации. Показана экстренное оперативное лечение. </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Эталон ответа к ситуационной задаче №4</w:t>
      </w:r>
    </w:p>
    <w:p w:rsidR="008B0835" w:rsidRPr="008B0835" w:rsidRDefault="008B0835" w:rsidP="008B0835">
      <w:pPr>
        <w:shd w:val="clear" w:color="auto" w:fill="FFFFFF"/>
        <w:spacing w:before="48"/>
        <w:ind w:right="14" w:firstLine="851"/>
        <w:jc w:val="both"/>
        <w:rPr>
          <w:color w:val="000000"/>
          <w:sz w:val="28"/>
          <w:szCs w:val="28"/>
        </w:rPr>
      </w:pPr>
      <w:r w:rsidRPr="008B0835">
        <w:rPr>
          <w:color w:val="000000"/>
          <w:sz w:val="28"/>
          <w:szCs w:val="28"/>
        </w:rPr>
        <w:t xml:space="preserve">Диагноз: НЭК, </w:t>
      </w:r>
      <w:r w:rsidRPr="008B0835">
        <w:rPr>
          <w:color w:val="000000"/>
          <w:sz w:val="28"/>
          <w:szCs w:val="28"/>
          <w:lang w:val="en-US"/>
        </w:rPr>
        <w:t>I</w:t>
      </w:r>
      <w:r w:rsidRPr="008B0835">
        <w:rPr>
          <w:color w:val="000000"/>
          <w:sz w:val="28"/>
          <w:szCs w:val="28"/>
        </w:rPr>
        <w:t xml:space="preserve"> ст. Показано лечение в условиях соматического стационара. Наблюдение хирурга в динамике.</w:t>
      </w:r>
    </w:p>
    <w:p w:rsidR="008B0835" w:rsidRPr="008B0835" w:rsidRDefault="008B0835" w:rsidP="008B0835">
      <w:pPr>
        <w:ind w:firstLine="851"/>
        <w:jc w:val="both"/>
        <w:rPr>
          <w:sz w:val="28"/>
          <w:szCs w:val="28"/>
        </w:rPr>
      </w:pPr>
      <w:r w:rsidRPr="008B0835">
        <w:rPr>
          <w:b/>
          <w:sz w:val="28"/>
          <w:szCs w:val="28"/>
        </w:rPr>
        <w:t>Эталон ответа к ситуационной задаче №5</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t>Диагноз: НЭК, разлитой перитонит, тотальный некроз тонкого кишечника. Выведение разгрузочной стомы. Ушивание, контрольная релапаратомия через 3-5 дней.</w:t>
      </w:r>
    </w:p>
    <w:p w:rsidR="008B0835" w:rsidRPr="008B0835" w:rsidRDefault="008B0835" w:rsidP="008B0835">
      <w:pPr>
        <w:ind w:firstLine="851"/>
        <w:jc w:val="both"/>
        <w:rPr>
          <w:b/>
          <w:sz w:val="28"/>
          <w:szCs w:val="28"/>
        </w:rPr>
      </w:pPr>
    </w:p>
    <w:p w:rsidR="008B0835" w:rsidRPr="008B0835" w:rsidRDefault="008B0835" w:rsidP="008B0835">
      <w:pPr>
        <w:ind w:firstLine="851"/>
        <w:jc w:val="both"/>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8B0835">
      <w:pPr>
        <w:ind w:firstLine="851"/>
        <w:jc w:val="both"/>
        <w:rPr>
          <w:b/>
          <w:sz w:val="28"/>
          <w:szCs w:val="28"/>
        </w:rPr>
      </w:pPr>
    </w:p>
    <w:p w:rsidR="008B0835" w:rsidRPr="008B0835" w:rsidRDefault="008B0835" w:rsidP="008B0835">
      <w:pPr>
        <w:numPr>
          <w:ilvl w:val="0"/>
          <w:numId w:val="1282"/>
        </w:numPr>
        <w:tabs>
          <w:tab w:val="left" w:pos="360"/>
          <w:tab w:val="num" w:pos="851"/>
        </w:tabs>
        <w:ind w:firstLine="851"/>
        <w:jc w:val="both"/>
        <w:rPr>
          <w:sz w:val="28"/>
          <w:szCs w:val="28"/>
        </w:rPr>
      </w:pPr>
      <w:r w:rsidRPr="008B0835">
        <w:rPr>
          <w:sz w:val="28"/>
          <w:szCs w:val="28"/>
        </w:rPr>
        <w:t>Оценка анамнестических сведений.</w:t>
      </w:r>
    </w:p>
    <w:p w:rsidR="008B0835" w:rsidRPr="008B0835" w:rsidRDefault="008B0835" w:rsidP="008B0835">
      <w:pPr>
        <w:numPr>
          <w:ilvl w:val="0"/>
          <w:numId w:val="1282"/>
        </w:numPr>
        <w:tabs>
          <w:tab w:val="left" w:pos="360"/>
          <w:tab w:val="num" w:pos="851"/>
        </w:tabs>
        <w:ind w:firstLine="851"/>
        <w:jc w:val="both"/>
        <w:rPr>
          <w:sz w:val="28"/>
          <w:szCs w:val="28"/>
        </w:rPr>
      </w:pPr>
      <w:r w:rsidRPr="008B0835">
        <w:rPr>
          <w:sz w:val="28"/>
          <w:szCs w:val="28"/>
        </w:rPr>
        <w:t>Выявление при клиническом обследовании ведущих симптомов НЭК.</w:t>
      </w:r>
    </w:p>
    <w:p w:rsidR="008B0835" w:rsidRPr="008B0835" w:rsidRDefault="008B0835" w:rsidP="008B0835">
      <w:pPr>
        <w:numPr>
          <w:ilvl w:val="0"/>
          <w:numId w:val="1282"/>
        </w:numPr>
        <w:tabs>
          <w:tab w:val="left" w:pos="360"/>
          <w:tab w:val="num" w:pos="851"/>
        </w:tabs>
        <w:ind w:firstLine="851"/>
        <w:jc w:val="both"/>
        <w:rPr>
          <w:sz w:val="28"/>
          <w:szCs w:val="28"/>
        </w:rPr>
      </w:pPr>
      <w:r w:rsidRPr="008B0835">
        <w:rPr>
          <w:sz w:val="28"/>
          <w:szCs w:val="28"/>
        </w:rPr>
        <w:t>Правильная оценка рентгенологической картиныПравильно оценить состояние новорожденного.</w:t>
      </w:r>
    </w:p>
    <w:p w:rsidR="008B0835" w:rsidRPr="008B0835" w:rsidRDefault="008B0835" w:rsidP="008B0835">
      <w:pPr>
        <w:numPr>
          <w:ilvl w:val="0"/>
          <w:numId w:val="1282"/>
        </w:numPr>
        <w:tabs>
          <w:tab w:val="left" w:pos="360"/>
          <w:tab w:val="num" w:pos="851"/>
        </w:tabs>
        <w:ind w:firstLine="851"/>
        <w:jc w:val="both"/>
        <w:rPr>
          <w:sz w:val="28"/>
          <w:szCs w:val="28"/>
        </w:rPr>
      </w:pPr>
      <w:r w:rsidRPr="008B0835">
        <w:rPr>
          <w:sz w:val="28"/>
          <w:szCs w:val="28"/>
        </w:rPr>
        <w:t>Оказание правильной мед. помощи на этапах лечения.</w:t>
      </w:r>
    </w:p>
    <w:p w:rsidR="008B0835" w:rsidRPr="008B0835" w:rsidRDefault="008B0835" w:rsidP="008B0835">
      <w:pPr>
        <w:numPr>
          <w:ilvl w:val="0"/>
          <w:numId w:val="1282"/>
        </w:numPr>
        <w:tabs>
          <w:tab w:val="left" w:pos="360"/>
          <w:tab w:val="num" w:pos="851"/>
        </w:tabs>
        <w:ind w:firstLine="851"/>
        <w:jc w:val="both"/>
        <w:rPr>
          <w:sz w:val="28"/>
          <w:szCs w:val="28"/>
        </w:rPr>
      </w:pPr>
      <w:r w:rsidRPr="008B0835">
        <w:rPr>
          <w:sz w:val="28"/>
          <w:szCs w:val="28"/>
        </w:rPr>
        <w:t>Зондирование пищевода и желудка</w:t>
      </w:r>
    </w:p>
    <w:p w:rsidR="008B0835" w:rsidRPr="008B0835" w:rsidRDefault="008B0835" w:rsidP="008B0835">
      <w:pPr>
        <w:numPr>
          <w:ilvl w:val="0"/>
          <w:numId w:val="1282"/>
        </w:numPr>
        <w:tabs>
          <w:tab w:val="left" w:pos="360"/>
          <w:tab w:val="num" w:pos="851"/>
        </w:tabs>
        <w:ind w:firstLine="851"/>
        <w:jc w:val="both"/>
        <w:rPr>
          <w:sz w:val="28"/>
          <w:szCs w:val="28"/>
        </w:rPr>
      </w:pPr>
      <w:r w:rsidRPr="008B0835">
        <w:rPr>
          <w:sz w:val="28"/>
          <w:szCs w:val="28"/>
        </w:rPr>
        <w:t>Контрастное исследование ЖКТ</w:t>
      </w:r>
    </w:p>
    <w:p w:rsidR="008B0835" w:rsidRPr="008B0835" w:rsidRDefault="008B0835" w:rsidP="008B0835">
      <w:pPr>
        <w:numPr>
          <w:ilvl w:val="0"/>
          <w:numId w:val="1282"/>
        </w:numPr>
        <w:tabs>
          <w:tab w:val="left" w:pos="360"/>
          <w:tab w:val="num" w:pos="851"/>
        </w:tabs>
        <w:ind w:firstLine="851"/>
        <w:jc w:val="both"/>
        <w:rPr>
          <w:sz w:val="28"/>
          <w:szCs w:val="28"/>
        </w:rPr>
      </w:pPr>
      <w:r w:rsidRPr="008B0835">
        <w:rPr>
          <w:sz w:val="28"/>
          <w:szCs w:val="28"/>
        </w:rPr>
        <w:t>Зондирование прямой кишки</w:t>
      </w:r>
    </w:p>
    <w:p w:rsidR="008B0835" w:rsidRPr="008B0835" w:rsidRDefault="008B0835" w:rsidP="008B0835">
      <w:pPr>
        <w:numPr>
          <w:ilvl w:val="0"/>
          <w:numId w:val="1282"/>
        </w:numPr>
        <w:tabs>
          <w:tab w:val="left" w:pos="360"/>
          <w:tab w:val="num" w:pos="851"/>
        </w:tabs>
        <w:ind w:firstLine="851"/>
        <w:jc w:val="both"/>
        <w:rPr>
          <w:sz w:val="28"/>
          <w:szCs w:val="28"/>
        </w:rPr>
      </w:pPr>
      <w:r w:rsidRPr="008B0835">
        <w:rPr>
          <w:sz w:val="28"/>
          <w:szCs w:val="28"/>
        </w:rPr>
        <w:t>Дренирование брюшной полости при перфоративном НЭК.</w:t>
      </w:r>
    </w:p>
    <w:p w:rsidR="008B0835" w:rsidRPr="008B0835" w:rsidRDefault="008B0835" w:rsidP="008B0835">
      <w:pPr>
        <w:tabs>
          <w:tab w:val="left" w:pos="360"/>
        </w:tabs>
        <w:ind w:firstLine="851"/>
        <w:jc w:val="both"/>
        <w:rPr>
          <w:sz w:val="28"/>
          <w:szCs w:val="28"/>
        </w:rPr>
      </w:pPr>
    </w:p>
    <w:p w:rsidR="008B0835" w:rsidRPr="00F323F0" w:rsidRDefault="008B0835" w:rsidP="008B0835">
      <w:pPr>
        <w:tabs>
          <w:tab w:val="left" w:pos="360"/>
          <w:tab w:val="num" w:pos="851"/>
        </w:tabs>
        <w:ind w:left="1495"/>
        <w:rPr>
          <w:sz w:val="28"/>
          <w:szCs w:val="28"/>
        </w:rPr>
      </w:pPr>
    </w:p>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B0835">
        <w:rPr>
          <w:b/>
          <w:sz w:val="28"/>
          <w:szCs w:val="28"/>
        </w:rPr>
        <w:t>«Некротическо-язвенный энтероколит у детей. Некротическо-язвенный энтероколит у недоношенных».</w:t>
      </w:r>
    </w:p>
    <w:p w:rsidR="008B0835" w:rsidRPr="00775DB7" w:rsidRDefault="008B0835" w:rsidP="008B0835">
      <w:pPr>
        <w:tabs>
          <w:tab w:val="left" w:pos="360"/>
          <w:tab w:val="num" w:pos="1080"/>
        </w:tabs>
        <w:jc w:val="both"/>
        <w:rPr>
          <w:b/>
          <w:sz w:val="28"/>
          <w:szCs w:val="28"/>
        </w:rPr>
      </w:pPr>
      <w:r>
        <w:rPr>
          <w:b/>
          <w:sz w:val="28"/>
          <w:szCs w:val="28"/>
        </w:rPr>
        <w:t>2.</w:t>
      </w:r>
      <w:r w:rsidRPr="00775DB7">
        <w:rPr>
          <w:b/>
          <w:sz w:val="28"/>
          <w:szCs w:val="28"/>
        </w:rPr>
        <w:t>Формы работы:</w:t>
      </w:r>
    </w:p>
    <w:p w:rsidR="008B0835" w:rsidRPr="00775DB7" w:rsidRDefault="008B0835" w:rsidP="008B0835">
      <w:pPr>
        <w:ind w:left="720" w:firstLine="1440"/>
        <w:jc w:val="both"/>
        <w:rPr>
          <w:sz w:val="28"/>
          <w:szCs w:val="28"/>
        </w:rPr>
      </w:pPr>
      <w:r w:rsidRPr="00775DB7">
        <w:rPr>
          <w:sz w:val="28"/>
          <w:szCs w:val="28"/>
        </w:rPr>
        <w:t>- Подготовка к практическим занятиям.</w:t>
      </w:r>
    </w:p>
    <w:p w:rsidR="008B0835" w:rsidRDefault="008B0835" w:rsidP="008B0835">
      <w:pPr>
        <w:ind w:left="720" w:firstLine="1440"/>
        <w:jc w:val="both"/>
        <w:rPr>
          <w:sz w:val="28"/>
          <w:szCs w:val="28"/>
        </w:rPr>
      </w:pPr>
      <w:r w:rsidRPr="00775DB7">
        <w:rPr>
          <w:sz w:val="28"/>
          <w:szCs w:val="28"/>
        </w:rPr>
        <w:t>- Подготовка материалов по НИР.</w:t>
      </w:r>
    </w:p>
    <w:p w:rsidR="008B0835" w:rsidRDefault="008B0835" w:rsidP="008B0835">
      <w:pPr>
        <w:ind w:left="720" w:firstLine="1440"/>
        <w:jc w:val="both"/>
        <w:rPr>
          <w:sz w:val="28"/>
          <w:szCs w:val="28"/>
        </w:rPr>
      </w:pPr>
      <w:r>
        <w:rPr>
          <w:sz w:val="28"/>
          <w:szCs w:val="28"/>
        </w:rPr>
        <w:t>- Написание реферата.</w:t>
      </w:r>
    </w:p>
    <w:p w:rsidR="008B0835" w:rsidRPr="00775DB7" w:rsidRDefault="008B0835" w:rsidP="008B0835">
      <w:pPr>
        <w:ind w:left="720" w:firstLine="1440"/>
        <w:jc w:val="both"/>
        <w:rPr>
          <w:sz w:val="28"/>
          <w:szCs w:val="28"/>
        </w:rPr>
      </w:pPr>
      <w:r>
        <w:rPr>
          <w:sz w:val="28"/>
          <w:szCs w:val="28"/>
        </w:rPr>
        <w:t>- Поиск материала по теме в интернете.</w:t>
      </w:r>
    </w:p>
    <w:p w:rsidR="008B0835" w:rsidRDefault="008B0835" w:rsidP="008B083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B0835" w:rsidRDefault="008B0835" w:rsidP="008B0835">
      <w:pPr>
        <w:ind w:firstLine="720"/>
        <w:jc w:val="both"/>
        <w:rPr>
          <w:sz w:val="28"/>
          <w:szCs w:val="28"/>
        </w:rPr>
      </w:pPr>
      <w:r w:rsidRPr="00D94418">
        <w:rPr>
          <w:sz w:val="28"/>
          <w:szCs w:val="28"/>
        </w:rPr>
        <w:t>ОК-1</w:t>
      </w:r>
      <w:r>
        <w:rPr>
          <w:sz w:val="28"/>
          <w:szCs w:val="28"/>
        </w:rPr>
        <w:t xml:space="preserve">, ОК-4, ПК-1, ПК-2, ПК-3, ПК-4, ПК-5, ПК-6, ПК-7, ПК-11.  </w:t>
      </w:r>
    </w:p>
    <w:p w:rsidR="008B0835" w:rsidRDefault="008B0835" w:rsidP="008B0835">
      <w:pPr>
        <w:jc w:val="both"/>
        <w:outlineLvl w:val="4"/>
        <w:rPr>
          <w:sz w:val="28"/>
          <w:szCs w:val="28"/>
        </w:rPr>
      </w:pPr>
      <w:r w:rsidRPr="008F478D">
        <w:rPr>
          <w:b/>
          <w:sz w:val="28"/>
          <w:szCs w:val="28"/>
        </w:rPr>
        <w:t>Знать:</w:t>
      </w:r>
      <w:r w:rsidRPr="0017430C">
        <w:rPr>
          <w:sz w:val="28"/>
          <w:szCs w:val="28"/>
        </w:rPr>
        <w:t xml:space="preserve"> </w:t>
      </w:r>
    </w:p>
    <w:p w:rsidR="008B0835" w:rsidRDefault="008B0835" w:rsidP="008B083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B0835" w:rsidRDefault="008B0835" w:rsidP="008B083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B0835" w:rsidRDefault="008B0835" w:rsidP="008B083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B0835" w:rsidRPr="00253F4C" w:rsidRDefault="008B0835" w:rsidP="008B083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B0835" w:rsidRDefault="008B0835" w:rsidP="008B0835">
      <w:pPr>
        <w:jc w:val="both"/>
        <w:outlineLvl w:val="4"/>
        <w:rPr>
          <w:bCs/>
          <w:sz w:val="28"/>
          <w:szCs w:val="28"/>
        </w:rPr>
      </w:pPr>
      <w:r w:rsidRPr="008F478D">
        <w:rPr>
          <w:b/>
          <w:sz w:val="28"/>
          <w:szCs w:val="28"/>
        </w:rPr>
        <w:t>Уметь:</w:t>
      </w:r>
      <w:r>
        <w:rPr>
          <w:sz w:val="28"/>
          <w:szCs w:val="28"/>
        </w:rPr>
        <w:t xml:space="preserve"> </w:t>
      </w:r>
    </w:p>
    <w:p w:rsidR="008B0835" w:rsidRDefault="008B0835" w:rsidP="008B083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B0835" w:rsidRPr="00D94418" w:rsidRDefault="008B0835" w:rsidP="008B083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B0835" w:rsidRPr="00D94418" w:rsidRDefault="008B0835" w:rsidP="008B0835">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B0835" w:rsidRDefault="008B0835" w:rsidP="008B083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B0835" w:rsidRPr="00E13A5A" w:rsidRDefault="008B0835" w:rsidP="008B083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B0835" w:rsidRDefault="008B0835" w:rsidP="008B0835">
      <w:pPr>
        <w:jc w:val="both"/>
        <w:rPr>
          <w:bCs/>
          <w:iCs/>
          <w:sz w:val="28"/>
          <w:szCs w:val="28"/>
        </w:rPr>
      </w:pPr>
      <w:r w:rsidRPr="008F478D">
        <w:rPr>
          <w:b/>
          <w:sz w:val="28"/>
          <w:szCs w:val="28"/>
        </w:rPr>
        <w:t>Владеть:</w:t>
      </w:r>
      <w:r w:rsidRPr="00E13A5A">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B0835" w:rsidRDefault="008B0835" w:rsidP="008B083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B0835" w:rsidRPr="00E13A5A" w:rsidRDefault="008B0835" w:rsidP="008B083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B0835" w:rsidRPr="00F323F0" w:rsidRDefault="008B0835" w:rsidP="008B0835">
      <w:pPr>
        <w:jc w:val="both"/>
        <w:rPr>
          <w:b/>
          <w:bCs/>
          <w:sz w:val="28"/>
          <w:szCs w:val="28"/>
        </w:rPr>
      </w:pPr>
    </w:p>
    <w:p w:rsidR="008B0835" w:rsidRPr="008B0835" w:rsidRDefault="008B0835" w:rsidP="008B0835">
      <w:pPr>
        <w:rPr>
          <w:sz w:val="28"/>
          <w:szCs w:val="28"/>
        </w:rPr>
      </w:pPr>
    </w:p>
    <w:p w:rsidR="008B0835" w:rsidRPr="008B0835" w:rsidRDefault="008B0835" w:rsidP="008B0835">
      <w:pPr>
        <w:spacing w:after="200"/>
        <w:ind w:firstLine="851"/>
        <w:contextualSpacing/>
        <w:jc w:val="both"/>
        <w:rPr>
          <w:sz w:val="28"/>
          <w:szCs w:val="28"/>
        </w:rPr>
      </w:pPr>
      <w:r w:rsidRPr="008B0835">
        <w:rPr>
          <w:sz w:val="28"/>
          <w:szCs w:val="28"/>
        </w:rPr>
        <w:t>1.Этиология НЭК у недоношенных</w:t>
      </w:r>
    </w:p>
    <w:p w:rsidR="008B0835" w:rsidRPr="008B0835" w:rsidRDefault="008B0835" w:rsidP="008B0835">
      <w:pPr>
        <w:spacing w:after="200"/>
        <w:ind w:firstLine="851"/>
        <w:contextualSpacing/>
        <w:jc w:val="both"/>
        <w:rPr>
          <w:sz w:val="28"/>
          <w:szCs w:val="28"/>
        </w:rPr>
      </w:pPr>
      <w:r w:rsidRPr="008B0835">
        <w:rPr>
          <w:sz w:val="28"/>
          <w:szCs w:val="28"/>
        </w:rPr>
        <w:t>Патогенез НЭК у недоношенных</w:t>
      </w:r>
    </w:p>
    <w:p w:rsidR="008B0835" w:rsidRPr="008B0835" w:rsidRDefault="008B0835" w:rsidP="008B0835">
      <w:pPr>
        <w:spacing w:after="200"/>
        <w:ind w:firstLine="851"/>
        <w:contextualSpacing/>
        <w:jc w:val="both"/>
        <w:rPr>
          <w:sz w:val="28"/>
          <w:szCs w:val="28"/>
        </w:rPr>
      </w:pPr>
      <w:r w:rsidRPr="008B0835">
        <w:rPr>
          <w:sz w:val="28"/>
          <w:szCs w:val="28"/>
        </w:rPr>
        <w:t>2.Клиника некротического энтероколита у недоношенных</w:t>
      </w:r>
    </w:p>
    <w:p w:rsidR="008B0835" w:rsidRPr="008B0835" w:rsidRDefault="008B0835" w:rsidP="008B0835">
      <w:pPr>
        <w:spacing w:after="200"/>
        <w:ind w:firstLine="851"/>
        <w:contextualSpacing/>
        <w:jc w:val="both"/>
        <w:rPr>
          <w:sz w:val="28"/>
          <w:szCs w:val="28"/>
        </w:rPr>
      </w:pPr>
      <w:r w:rsidRPr="008B0835">
        <w:rPr>
          <w:sz w:val="28"/>
          <w:szCs w:val="28"/>
        </w:rPr>
        <w:t>3.Консервативное лечение НЭК</w:t>
      </w:r>
    </w:p>
    <w:p w:rsidR="008B0835" w:rsidRPr="008B0835" w:rsidRDefault="008B0835" w:rsidP="008B0835">
      <w:pPr>
        <w:spacing w:after="200"/>
        <w:ind w:firstLine="851"/>
        <w:contextualSpacing/>
        <w:jc w:val="both"/>
        <w:rPr>
          <w:sz w:val="28"/>
          <w:szCs w:val="28"/>
        </w:rPr>
      </w:pPr>
      <w:r w:rsidRPr="008B0835">
        <w:rPr>
          <w:sz w:val="28"/>
          <w:szCs w:val="28"/>
        </w:rPr>
        <w:t>4.Оперативное лечение НЭК</w:t>
      </w:r>
    </w:p>
    <w:p w:rsidR="008B0835" w:rsidRDefault="008B0835" w:rsidP="008B0835">
      <w:pPr>
        <w:jc w:val="both"/>
        <w:rPr>
          <w:sz w:val="28"/>
          <w:szCs w:val="28"/>
        </w:rPr>
      </w:pPr>
    </w:p>
    <w:p w:rsidR="008B0835" w:rsidRPr="00F323F0" w:rsidRDefault="008B0835" w:rsidP="008B083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B0835" w:rsidRPr="008B0835" w:rsidRDefault="008B0835" w:rsidP="008B0835">
      <w:pPr>
        <w:spacing w:after="200"/>
        <w:ind w:firstLine="851"/>
        <w:contextualSpacing/>
        <w:jc w:val="both"/>
        <w:rPr>
          <w:sz w:val="28"/>
          <w:szCs w:val="28"/>
        </w:rPr>
      </w:pPr>
    </w:p>
    <w:p w:rsidR="008B0835" w:rsidRPr="008B0835" w:rsidRDefault="008B0835" w:rsidP="008B0835">
      <w:pPr>
        <w:contextualSpacing/>
        <w:jc w:val="both"/>
        <w:rPr>
          <w:sz w:val="28"/>
          <w:szCs w:val="28"/>
        </w:rPr>
      </w:pPr>
    </w:p>
    <w:p w:rsidR="008B0835" w:rsidRPr="008B0835" w:rsidRDefault="008B0835" w:rsidP="008B0835">
      <w:pPr>
        <w:tabs>
          <w:tab w:val="left" w:pos="284"/>
        </w:tabs>
        <w:rPr>
          <w:sz w:val="28"/>
          <w:szCs w:val="28"/>
        </w:rPr>
      </w:pPr>
      <w:r w:rsidRPr="008B0835">
        <w:rPr>
          <w:sz w:val="28"/>
          <w:szCs w:val="28"/>
        </w:rPr>
        <w:lastRenderedPageBreak/>
        <w:t>1. НЕКРОТИЧЕСКИЙ ЭНТЕРОКОЛИТ НА СТАДИИ ПРОДРОМЫ ПРОЯВЛЯЕТСЯ РЕНТГЕНОЛОГИЧЕСКИ</w:t>
      </w:r>
    </w:p>
    <w:p w:rsidR="008B0835" w:rsidRPr="008B0835" w:rsidRDefault="008B0835" w:rsidP="008B0835">
      <w:pPr>
        <w:numPr>
          <w:ilvl w:val="0"/>
          <w:numId w:val="1295"/>
        </w:numPr>
        <w:tabs>
          <w:tab w:val="left" w:pos="1260"/>
        </w:tabs>
        <w:contextualSpacing/>
        <w:rPr>
          <w:sz w:val="28"/>
          <w:szCs w:val="28"/>
        </w:rPr>
      </w:pPr>
      <w:r w:rsidRPr="008B0835">
        <w:rPr>
          <w:sz w:val="28"/>
          <w:szCs w:val="28"/>
        </w:rPr>
        <w:t>повышенным, равномерным газонаполнением кишечника</w:t>
      </w:r>
    </w:p>
    <w:p w:rsidR="008B0835" w:rsidRPr="008B0835" w:rsidRDefault="008B0835" w:rsidP="008B0835">
      <w:pPr>
        <w:numPr>
          <w:ilvl w:val="0"/>
          <w:numId w:val="1295"/>
        </w:numPr>
        <w:tabs>
          <w:tab w:val="left" w:pos="1260"/>
        </w:tabs>
        <w:contextualSpacing/>
        <w:rPr>
          <w:sz w:val="28"/>
          <w:szCs w:val="28"/>
        </w:rPr>
      </w:pPr>
      <w:r w:rsidRPr="008B0835">
        <w:rPr>
          <w:sz w:val="28"/>
          <w:szCs w:val="28"/>
        </w:rPr>
        <w:t>неравномерным газонаполнением кишечника с уровнями</w:t>
      </w:r>
    </w:p>
    <w:p w:rsidR="008B0835" w:rsidRPr="008B0835" w:rsidRDefault="008B0835" w:rsidP="008B0835">
      <w:pPr>
        <w:numPr>
          <w:ilvl w:val="0"/>
          <w:numId w:val="1295"/>
        </w:numPr>
        <w:tabs>
          <w:tab w:val="left" w:pos="1260"/>
        </w:tabs>
        <w:contextualSpacing/>
        <w:rPr>
          <w:sz w:val="28"/>
          <w:szCs w:val="28"/>
        </w:rPr>
      </w:pPr>
      <w:r w:rsidRPr="008B0835">
        <w:rPr>
          <w:sz w:val="28"/>
          <w:szCs w:val="28"/>
        </w:rPr>
        <w:t>пневматозом кишечной стенки</w:t>
      </w:r>
    </w:p>
    <w:p w:rsidR="008B0835" w:rsidRPr="008B0835" w:rsidRDefault="008B0835" w:rsidP="008B0835">
      <w:pPr>
        <w:numPr>
          <w:ilvl w:val="0"/>
          <w:numId w:val="1295"/>
        </w:numPr>
        <w:tabs>
          <w:tab w:val="left" w:pos="1260"/>
        </w:tabs>
        <w:contextualSpacing/>
        <w:rPr>
          <w:sz w:val="28"/>
          <w:szCs w:val="28"/>
        </w:rPr>
      </w:pPr>
      <w:r w:rsidRPr="008B0835">
        <w:rPr>
          <w:sz w:val="28"/>
          <w:szCs w:val="28"/>
        </w:rPr>
        <w:t>гидроперитонеумом</w:t>
      </w:r>
    </w:p>
    <w:p w:rsidR="008B0835" w:rsidRPr="008B0835" w:rsidRDefault="008B0835" w:rsidP="008B0835">
      <w:pPr>
        <w:numPr>
          <w:ilvl w:val="0"/>
          <w:numId w:val="1295"/>
        </w:numPr>
        <w:tabs>
          <w:tab w:val="left" w:pos="1260"/>
        </w:tabs>
        <w:contextualSpacing/>
        <w:rPr>
          <w:sz w:val="28"/>
          <w:szCs w:val="28"/>
        </w:rPr>
      </w:pPr>
      <w:r w:rsidRPr="008B0835">
        <w:rPr>
          <w:sz w:val="28"/>
          <w:szCs w:val="28"/>
        </w:rPr>
        <w:t>газом в портальной системе печени</w:t>
      </w:r>
    </w:p>
    <w:p w:rsidR="008B0835" w:rsidRPr="008B0835" w:rsidRDefault="008B0835" w:rsidP="008B0835">
      <w:pPr>
        <w:tabs>
          <w:tab w:val="left" w:pos="284"/>
        </w:tabs>
        <w:rPr>
          <w:sz w:val="28"/>
          <w:szCs w:val="28"/>
        </w:rPr>
      </w:pPr>
    </w:p>
    <w:p w:rsidR="008B0835" w:rsidRPr="008B0835" w:rsidRDefault="008B0835" w:rsidP="008B0835">
      <w:pPr>
        <w:tabs>
          <w:tab w:val="left" w:pos="284"/>
        </w:tabs>
      </w:pPr>
      <w:r w:rsidRPr="008B0835">
        <w:rPr>
          <w:sz w:val="28"/>
          <w:szCs w:val="28"/>
        </w:rPr>
        <w:t>02. ПРИ НЕКРОТИЧЕСКОМ ЭНТЕРОКОЛИТЕ НА СТАДИИ ПРОДРОМЫ ОТСУТСТВУЕТ</w:t>
      </w:r>
    </w:p>
    <w:p w:rsidR="008B0835" w:rsidRPr="008B0835" w:rsidRDefault="008B0835" w:rsidP="008B0835">
      <w:pPr>
        <w:numPr>
          <w:ilvl w:val="0"/>
          <w:numId w:val="1296"/>
        </w:numPr>
        <w:tabs>
          <w:tab w:val="left" w:pos="2694"/>
        </w:tabs>
        <w:contextualSpacing/>
        <w:rPr>
          <w:sz w:val="28"/>
          <w:szCs w:val="28"/>
        </w:rPr>
      </w:pPr>
      <w:r w:rsidRPr="008B0835">
        <w:rPr>
          <w:sz w:val="28"/>
          <w:szCs w:val="28"/>
        </w:rPr>
        <w:t>срыгивание с желчью</w:t>
      </w:r>
    </w:p>
    <w:p w:rsidR="008B0835" w:rsidRPr="008B0835" w:rsidRDefault="008B0835" w:rsidP="008B0835">
      <w:pPr>
        <w:numPr>
          <w:ilvl w:val="0"/>
          <w:numId w:val="1296"/>
        </w:numPr>
        <w:tabs>
          <w:tab w:val="left" w:pos="2694"/>
        </w:tabs>
        <w:ind w:left="2694" w:hanging="284"/>
        <w:contextualSpacing/>
        <w:rPr>
          <w:sz w:val="28"/>
          <w:szCs w:val="28"/>
        </w:rPr>
      </w:pPr>
      <w:r w:rsidRPr="008B0835">
        <w:rPr>
          <w:sz w:val="28"/>
          <w:szCs w:val="28"/>
        </w:rPr>
        <w:t>непереваренный стул</w:t>
      </w:r>
    </w:p>
    <w:p w:rsidR="008B0835" w:rsidRPr="008B0835" w:rsidRDefault="008B0835" w:rsidP="008B0835">
      <w:pPr>
        <w:numPr>
          <w:ilvl w:val="0"/>
          <w:numId w:val="1296"/>
        </w:numPr>
        <w:tabs>
          <w:tab w:val="left" w:pos="2694"/>
        </w:tabs>
        <w:ind w:left="2694" w:hanging="284"/>
        <w:contextualSpacing/>
        <w:rPr>
          <w:sz w:val="28"/>
          <w:szCs w:val="28"/>
        </w:rPr>
      </w:pPr>
      <w:r w:rsidRPr="008B0835">
        <w:rPr>
          <w:sz w:val="28"/>
          <w:szCs w:val="28"/>
        </w:rPr>
        <w:t>задержка отхождения газов</w:t>
      </w:r>
    </w:p>
    <w:p w:rsidR="008B0835" w:rsidRPr="008B0835" w:rsidRDefault="008B0835" w:rsidP="008B0835">
      <w:pPr>
        <w:numPr>
          <w:ilvl w:val="0"/>
          <w:numId w:val="1296"/>
        </w:numPr>
        <w:tabs>
          <w:tab w:val="left" w:pos="2694"/>
        </w:tabs>
        <w:ind w:left="2694" w:hanging="284"/>
        <w:contextualSpacing/>
        <w:rPr>
          <w:sz w:val="28"/>
          <w:szCs w:val="28"/>
        </w:rPr>
      </w:pPr>
      <w:r w:rsidRPr="008B0835">
        <w:rPr>
          <w:sz w:val="28"/>
          <w:szCs w:val="28"/>
        </w:rPr>
        <w:t>выделение крови из прямой кишки</w:t>
      </w:r>
    </w:p>
    <w:p w:rsidR="008B0835" w:rsidRPr="008B0835" w:rsidRDefault="008B0835" w:rsidP="008B0835">
      <w:pPr>
        <w:numPr>
          <w:ilvl w:val="0"/>
          <w:numId w:val="1296"/>
        </w:numPr>
        <w:tabs>
          <w:tab w:val="left" w:pos="2694"/>
        </w:tabs>
        <w:ind w:left="2694" w:hanging="284"/>
        <w:contextualSpacing/>
        <w:rPr>
          <w:sz w:val="28"/>
          <w:szCs w:val="28"/>
        </w:rPr>
      </w:pPr>
      <w:r w:rsidRPr="008B0835">
        <w:rPr>
          <w:sz w:val="28"/>
          <w:szCs w:val="28"/>
        </w:rPr>
        <w:t>вздутый мягкий живот</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0"/>
        </w:tabs>
        <w:rPr>
          <w:bCs/>
          <w:smallCaps/>
          <w:spacing w:val="5"/>
        </w:rPr>
      </w:pPr>
      <w:r w:rsidRPr="008B0835">
        <w:rPr>
          <w:sz w:val="28"/>
          <w:szCs w:val="28"/>
        </w:rPr>
        <w:t xml:space="preserve">3. </w:t>
      </w:r>
      <w:r w:rsidRPr="008B0835">
        <w:rPr>
          <w:bCs/>
          <w:smallCaps/>
          <w:spacing w:val="5"/>
          <w:sz w:val="28"/>
          <w:szCs w:val="28"/>
        </w:rPr>
        <w:t>ПРИ НЕКРОТИЧЕСКОМ ЭНТЕРОКОЛИТЕ НА СТАДИИ КЛИНИЧЕСКИХ ПРОЯВЛЕНИЙ ОТСУТСТВУЕТ</w:t>
      </w:r>
    </w:p>
    <w:p w:rsidR="008B0835" w:rsidRPr="008B0835" w:rsidRDefault="008B0835" w:rsidP="008B0835">
      <w:pPr>
        <w:numPr>
          <w:ilvl w:val="0"/>
          <w:numId w:val="1294"/>
        </w:numPr>
        <w:contextualSpacing/>
        <w:rPr>
          <w:sz w:val="28"/>
          <w:szCs w:val="28"/>
        </w:rPr>
      </w:pPr>
      <w:r w:rsidRPr="008B0835">
        <w:rPr>
          <w:sz w:val="28"/>
          <w:szCs w:val="28"/>
        </w:rPr>
        <w:t>рвота с желчью</w:t>
      </w:r>
    </w:p>
    <w:p w:rsidR="008B0835" w:rsidRPr="008B0835" w:rsidRDefault="008B0835" w:rsidP="008B0835">
      <w:pPr>
        <w:numPr>
          <w:ilvl w:val="0"/>
          <w:numId w:val="1294"/>
        </w:numPr>
        <w:contextualSpacing/>
        <w:rPr>
          <w:sz w:val="28"/>
          <w:szCs w:val="28"/>
        </w:rPr>
      </w:pPr>
      <w:r w:rsidRPr="008B0835">
        <w:rPr>
          <w:sz w:val="28"/>
          <w:szCs w:val="28"/>
        </w:rPr>
        <w:t>частый стул с патологическими примесями</w:t>
      </w:r>
    </w:p>
    <w:p w:rsidR="008B0835" w:rsidRPr="008B0835" w:rsidRDefault="008B0835" w:rsidP="008B0835">
      <w:pPr>
        <w:numPr>
          <w:ilvl w:val="0"/>
          <w:numId w:val="1294"/>
        </w:numPr>
        <w:contextualSpacing/>
        <w:rPr>
          <w:sz w:val="28"/>
          <w:szCs w:val="28"/>
        </w:rPr>
      </w:pPr>
      <w:r w:rsidRPr="008B0835">
        <w:rPr>
          <w:sz w:val="28"/>
          <w:szCs w:val="28"/>
        </w:rPr>
        <w:t>пастозность нижних отделов брюшной стенки и наружных половых органов</w:t>
      </w:r>
    </w:p>
    <w:p w:rsidR="008B0835" w:rsidRPr="008B0835" w:rsidRDefault="008B0835" w:rsidP="008B0835">
      <w:pPr>
        <w:numPr>
          <w:ilvl w:val="0"/>
          <w:numId w:val="1294"/>
        </w:numPr>
        <w:contextualSpacing/>
        <w:rPr>
          <w:sz w:val="28"/>
          <w:szCs w:val="28"/>
        </w:rPr>
      </w:pPr>
      <w:r w:rsidRPr="008B0835">
        <w:rPr>
          <w:sz w:val="28"/>
          <w:szCs w:val="28"/>
        </w:rPr>
        <w:t>вздутие живота с локальной болезненностью</w:t>
      </w:r>
    </w:p>
    <w:p w:rsidR="008B0835" w:rsidRPr="008B0835" w:rsidRDefault="008B0835" w:rsidP="008B0835">
      <w:pPr>
        <w:numPr>
          <w:ilvl w:val="0"/>
          <w:numId w:val="1294"/>
        </w:numPr>
        <w:contextualSpacing/>
        <w:rPr>
          <w:sz w:val="28"/>
          <w:szCs w:val="28"/>
        </w:rPr>
      </w:pPr>
      <w:r w:rsidRPr="008B0835">
        <w:rPr>
          <w:sz w:val="28"/>
          <w:szCs w:val="28"/>
        </w:rPr>
        <w:t>свободный газ в брюшной</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rPr>
        <w:t xml:space="preserve">4. </w:t>
      </w:r>
      <w:r w:rsidRPr="008B0835">
        <w:rPr>
          <w:sz w:val="28"/>
          <w:szCs w:val="28"/>
        </w:rPr>
        <w:t>ПРИ НЕКРОТИЧЕСКОМ ЭНТЕРОКОЛИТЕ НА СТАДИИ КЛИНИЧЕСКИХ ПРОЯВЛЕНИЙ НА РЕНТГЕНОГРАММЕ ОТСУТСТВУЕТ</w:t>
      </w:r>
    </w:p>
    <w:p w:rsidR="008B0835" w:rsidRPr="008B0835" w:rsidRDefault="008B0835" w:rsidP="008B0835">
      <w:pPr>
        <w:numPr>
          <w:ilvl w:val="0"/>
          <w:numId w:val="1293"/>
        </w:numPr>
        <w:tabs>
          <w:tab w:val="left" w:pos="1080"/>
        </w:tabs>
        <w:contextualSpacing/>
        <w:rPr>
          <w:sz w:val="28"/>
          <w:szCs w:val="28"/>
        </w:rPr>
      </w:pPr>
      <w:r w:rsidRPr="008B0835">
        <w:rPr>
          <w:sz w:val="28"/>
          <w:szCs w:val="28"/>
        </w:rPr>
        <w:t>рисунок неравномерного газонаполнения кишечника с уровнями жидкости</w:t>
      </w:r>
    </w:p>
    <w:p w:rsidR="008B0835" w:rsidRPr="008B0835" w:rsidRDefault="008B0835" w:rsidP="008B0835">
      <w:pPr>
        <w:numPr>
          <w:ilvl w:val="0"/>
          <w:numId w:val="1293"/>
        </w:numPr>
        <w:tabs>
          <w:tab w:val="left" w:pos="1080"/>
        </w:tabs>
        <w:contextualSpacing/>
        <w:rPr>
          <w:sz w:val="28"/>
          <w:szCs w:val="28"/>
        </w:rPr>
      </w:pPr>
      <w:r w:rsidRPr="008B0835">
        <w:rPr>
          <w:sz w:val="28"/>
          <w:szCs w:val="28"/>
        </w:rPr>
        <w:t>локальное затенение брюшной полости</w:t>
      </w:r>
    </w:p>
    <w:p w:rsidR="008B0835" w:rsidRPr="008B0835" w:rsidRDefault="008B0835" w:rsidP="008B0835">
      <w:pPr>
        <w:numPr>
          <w:ilvl w:val="0"/>
          <w:numId w:val="1293"/>
        </w:numPr>
        <w:tabs>
          <w:tab w:val="left" w:pos="1080"/>
        </w:tabs>
        <w:contextualSpacing/>
        <w:rPr>
          <w:sz w:val="28"/>
          <w:szCs w:val="28"/>
        </w:rPr>
      </w:pPr>
      <w:r w:rsidRPr="008B0835">
        <w:rPr>
          <w:sz w:val="28"/>
          <w:szCs w:val="28"/>
        </w:rPr>
        <w:t>выпрямление контуров кишечных петель</w:t>
      </w:r>
    </w:p>
    <w:p w:rsidR="008B0835" w:rsidRPr="008B0835" w:rsidRDefault="008B0835" w:rsidP="008B0835">
      <w:pPr>
        <w:numPr>
          <w:ilvl w:val="0"/>
          <w:numId w:val="1293"/>
        </w:numPr>
        <w:tabs>
          <w:tab w:val="left" w:pos="1080"/>
        </w:tabs>
        <w:contextualSpacing/>
        <w:rPr>
          <w:sz w:val="28"/>
          <w:szCs w:val="28"/>
        </w:rPr>
      </w:pPr>
      <w:r w:rsidRPr="008B0835">
        <w:rPr>
          <w:sz w:val="28"/>
          <w:szCs w:val="28"/>
        </w:rPr>
        <w:t>пневмотоз кишечной стенки</w:t>
      </w:r>
    </w:p>
    <w:p w:rsidR="008B0835" w:rsidRPr="008B0835" w:rsidRDefault="008B0835" w:rsidP="008B0835">
      <w:pPr>
        <w:numPr>
          <w:ilvl w:val="0"/>
          <w:numId w:val="1293"/>
        </w:numPr>
        <w:tabs>
          <w:tab w:val="left" w:pos="1080"/>
        </w:tabs>
        <w:contextualSpacing/>
        <w:rPr>
          <w:sz w:val="28"/>
          <w:szCs w:val="28"/>
        </w:rPr>
      </w:pPr>
      <w:r w:rsidRPr="008B0835">
        <w:rPr>
          <w:sz w:val="28"/>
          <w:szCs w:val="28"/>
        </w:rPr>
        <w:t>свободный газ в брюшной полости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5.</w:t>
      </w:r>
      <w:r w:rsidRPr="008B0835">
        <w:t xml:space="preserve">  </w:t>
      </w:r>
      <w:r w:rsidRPr="008B0835">
        <w:rPr>
          <w:sz w:val="28"/>
          <w:szCs w:val="28"/>
        </w:rPr>
        <w:t>ПРИ НЕКРОТИЧЕСКОМ ЭНТЕРОКОЛИТЕ НА СТАДИИ ПРЕДПЕРФОРАЦИИ НЕТ</w:t>
      </w:r>
    </w:p>
    <w:p w:rsidR="008B0835" w:rsidRPr="008B0835" w:rsidRDefault="008B0835" w:rsidP="008B0835">
      <w:pPr>
        <w:numPr>
          <w:ilvl w:val="0"/>
          <w:numId w:val="1290"/>
        </w:numPr>
        <w:tabs>
          <w:tab w:val="left" w:pos="1260"/>
        </w:tabs>
        <w:contextualSpacing/>
        <w:rPr>
          <w:sz w:val="28"/>
          <w:szCs w:val="28"/>
        </w:rPr>
      </w:pPr>
      <w:r w:rsidRPr="008B0835">
        <w:rPr>
          <w:sz w:val="28"/>
          <w:szCs w:val="28"/>
        </w:rPr>
        <w:t>рвоты с желчью и кишечным содержимым</w:t>
      </w:r>
    </w:p>
    <w:p w:rsidR="008B0835" w:rsidRPr="008B0835" w:rsidRDefault="008B0835" w:rsidP="008B0835">
      <w:pPr>
        <w:numPr>
          <w:ilvl w:val="0"/>
          <w:numId w:val="1290"/>
        </w:numPr>
        <w:tabs>
          <w:tab w:val="left" w:pos="1260"/>
        </w:tabs>
        <w:contextualSpacing/>
        <w:rPr>
          <w:sz w:val="28"/>
          <w:szCs w:val="28"/>
        </w:rPr>
      </w:pPr>
      <w:r w:rsidRPr="008B0835">
        <w:rPr>
          <w:sz w:val="28"/>
          <w:szCs w:val="28"/>
        </w:rPr>
        <w:t>скудного стула с алой кровью</w:t>
      </w:r>
    </w:p>
    <w:p w:rsidR="008B0835" w:rsidRPr="008B0835" w:rsidRDefault="008B0835" w:rsidP="008B0835">
      <w:pPr>
        <w:numPr>
          <w:ilvl w:val="0"/>
          <w:numId w:val="1290"/>
        </w:numPr>
        <w:tabs>
          <w:tab w:val="left" w:pos="1260"/>
        </w:tabs>
        <w:contextualSpacing/>
        <w:rPr>
          <w:sz w:val="28"/>
          <w:szCs w:val="28"/>
        </w:rPr>
      </w:pPr>
      <w:r w:rsidRPr="008B0835">
        <w:rPr>
          <w:sz w:val="28"/>
          <w:szCs w:val="28"/>
        </w:rPr>
        <w:t>вздутого, болезненного живота</w:t>
      </w:r>
    </w:p>
    <w:p w:rsidR="008B0835" w:rsidRPr="008B0835" w:rsidRDefault="008B0835" w:rsidP="008B0835">
      <w:pPr>
        <w:numPr>
          <w:ilvl w:val="0"/>
          <w:numId w:val="1290"/>
        </w:numPr>
        <w:tabs>
          <w:tab w:val="left" w:pos="1260"/>
        </w:tabs>
        <w:contextualSpacing/>
        <w:rPr>
          <w:sz w:val="28"/>
          <w:szCs w:val="28"/>
        </w:rPr>
      </w:pPr>
      <w:r w:rsidRPr="008B0835">
        <w:rPr>
          <w:sz w:val="28"/>
          <w:szCs w:val="28"/>
        </w:rPr>
        <w:t>атонии желудка и кишечника</w:t>
      </w:r>
    </w:p>
    <w:p w:rsidR="008B0835" w:rsidRPr="008B0835" w:rsidRDefault="008B0835" w:rsidP="008B0835">
      <w:pPr>
        <w:numPr>
          <w:ilvl w:val="0"/>
          <w:numId w:val="1290"/>
        </w:numPr>
        <w:tabs>
          <w:tab w:val="left" w:pos="1260"/>
        </w:tabs>
        <w:contextualSpacing/>
        <w:rPr>
          <w:sz w:val="28"/>
          <w:szCs w:val="28"/>
        </w:rPr>
      </w:pPr>
      <w:r w:rsidRPr="008B0835">
        <w:rPr>
          <w:sz w:val="28"/>
          <w:szCs w:val="28"/>
        </w:rPr>
        <w:t>отсутствия печеночной тупости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lastRenderedPageBreak/>
        <w:t>6. ПРИ НЕКРОТИЧЕСКОМ ЭНТЕРОКОЛИТЕ НА СТАДИИ ПРЕДПЕРФОРАЦИИ НА РЕНГЕНОГРАММАХ НЕТ:</w:t>
      </w:r>
    </w:p>
    <w:p w:rsidR="008B0835" w:rsidRPr="008B0835" w:rsidRDefault="008B0835" w:rsidP="008B0835">
      <w:pPr>
        <w:numPr>
          <w:ilvl w:val="0"/>
          <w:numId w:val="1289"/>
        </w:numPr>
        <w:contextualSpacing/>
        <w:rPr>
          <w:sz w:val="28"/>
          <w:szCs w:val="28"/>
        </w:rPr>
      </w:pPr>
      <w:r w:rsidRPr="008B0835">
        <w:rPr>
          <w:sz w:val="28"/>
          <w:szCs w:val="28"/>
        </w:rPr>
        <w:t>равномерного повышенного газонаполнения кишечника</w:t>
      </w:r>
    </w:p>
    <w:p w:rsidR="008B0835" w:rsidRPr="008B0835" w:rsidRDefault="008B0835" w:rsidP="008B0835">
      <w:pPr>
        <w:numPr>
          <w:ilvl w:val="0"/>
          <w:numId w:val="1289"/>
        </w:numPr>
        <w:contextualSpacing/>
        <w:rPr>
          <w:sz w:val="28"/>
          <w:szCs w:val="28"/>
        </w:rPr>
      </w:pPr>
      <w:r w:rsidRPr="008B0835">
        <w:rPr>
          <w:sz w:val="28"/>
          <w:szCs w:val="28"/>
        </w:rPr>
        <w:t>локального затенения брюшной полости</w:t>
      </w:r>
    </w:p>
    <w:p w:rsidR="008B0835" w:rsidRPr="008B0835" w:rsidRDefault="008B0835" w:rsidP="008B0835">
      <w:pPr>
        <w:numPr>
          <w:ilvl w:val="0"/>
          <w:numId w:val="1289"/>
        </w:numPr>
        <w:contextualSpacing/>
        <w:rPr>
          <w:sz w:val="28"/>
          <w:szCs w:val="28"/>
        </w:rPr>
      </w:pPr>
      <w:r w:rsidRPr="008B0835">
        <w:rPr>
          <w:sz w:val="28"/>
          <w:szCs w:val="28"/>
        </w:rPr>
        <w:t>гидроперитонеума</w:t>
      </w:r>
    </w:p>
    <w:p w:rsidR="008B0835" w:rsidRPr="008B0835" w:rsidRDefault="008B0835" w:rsidP="008B0835">
      <w:pPr>
        <w:numPr>
          <w:ilvl w:val="0"/>
          <w:numId w:val="1289"/>
        </w:numPr>
        <w:contextualSpacing/>
        <w:rPr>
          <w:sz w:val="28"/>
          <w:szCs w:val="28"/>
        </w:rPr>
      </w:pPr>
      <w:r w:rsidRPr="008B0835">
        <w:rPr>
          <w:sz w:val="28"/>
          <w:szCs w:val="28"/>
        </w:rPr>
        <w:t>свободного газа в брюшной полости</w:t>
      </w:r>
    </w:p>
    <w:p w:rsidR="008B0835" w:rsidRPr="008B0835" w:rsidRDefault="008B0835" w:rsidP="008B0835">
      <w:pPr>
        <w:numPr>
          <w:ilvl w:val="0"/>
          <w:numId w:val="1289"/>
        </w:numPr>
        <w:contextualSpacing/>
        <w:rPr>
          <w:sz w:val="28"/>
          <w:szCs w:val="28"/>
        </w:rPr>
      </w:pPr>
      <w:r w:rsidRPr="008B0835">
        <w:rPr>
          <w:sz w:val="28"/>
          <w:szCs w:val="28"/>
        </w:rPr>
        <w:t>пневматоза кишечной стенки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7. ПРИ НЕКРОТИЧЕСКОМ ЭНТЕРОКОЛИТЕ НА СТАДИИ ПЕРФОРАЦИИ НА РЕНТГЕНОГРАММАХ НЕТ</w:t>
      </w:r>
    </w:p>
    <w:p w:rsidR="008B0835" w:rsidRPr="008B0835" w:rsidRDefault="008B0835" w:rsidP="008B0835">
      <w:pPr>
        <w:numPr>
          <w:ilvl w:val="0"/>
          <w:numId w:val="1288"/>
        </w:numPr>
        <w:contextualSpacing/>
        <w:rPr>
          <w:sz w:val="28"/>
          <w:szCs w:val="28"/>
        </w:rPr>
      </w:pPr>
      <w:r w:rsidRPr="008B0835">
        <w:rPr>
          <w:sz w:val="28"/>
          <w:szCs w:val="28"/>
        </w:rPr>
        <w:t>рвоты с желчью и кишечным содержимым</w:t>
      </w:r>
    </w:p>
    <w:p w:rsidR="008B0835" w:rsidRPr="008B0835" w:rsidRDefault="008B0835" w:rsidP="008B0835">
      <w:pPr>
        <w:numPr>
          <w:ilvl w:val="0"/>
          <w:numId w:val="1288"/>
        </w:numPr>
        <w:contextualSpacing/>
        <w:rPr>
          <w:sz w:val="28"/>
          <w:szCs w:val="28"/>
        </w:rPr>
      </w:pPr>
      <w:r w:rsidRPr="008B0835">
        <w:rPr>
          <w:sz w:val="28"/>
          <w:szCs w:val="28"/>
        </w:rPr>
        <w:t>вздутого болезненного живота</w:t>
      </w:r>
    </w:p>
    <w:p w:rsidR="008B0835" w:rsidRPr="008B0835" w:rsidRDefault="008B0835" w:rsidP="008B0835">
      <w:pPr>
        <w:numPr>
          <w:ilvl w:val="0"/>
          <w:numId w:val="1288"/>
        </w:numPr>
        <w:contextualSpacing/>
        <w:rPr>
          <w:sz w:val="28"/>
          <w:szCs w:val="28"/>
        </w:rPr>
      </w:pPr>
      <w:r w:rsidRPr="008B0835">
        <w:rPr>
          <w:sz w:val="28"/>
          <w:szCs w:val="28"/>
        </w:rPr>
        <w:t>атонии кишечника и желудка</w:t>
      </w:r>
    </w:p>
    <w:p w:rsidR="008B0835" w:rsidRPr="008B0835" w:rsidRDefault="008B0835" w:rsidP="008B0835">
      <w:pPr>
        <w:numPr>
          <w:ilvl w:val="0"/>
          <w:numId w:val="1288"/>
        </w:numPr>
        <w:contextualSpacing/>
        <w:rPr>
          <w:sz w:val="28"/>
          <w:szCs w:val="28"/>
        </w:rPr>
      </w:pPr>
      <w:r w:rsidRPr="008B0835">
        <w:rPr>
          <w:sz w:val="28"/>
          <w:szCs w:val="28"/>
        </w:rPr>
        <w:t>локальной болезненности живота</w:t>
      </w:r>
    </w:p>
    <w:p w:rsidR="008B0835" w:rsidRPr="008B0835" w:rsidRDefault="008B0835" w:rsidP="008B0835">
      <w:pPr>
        <w:numPr>
          <w:ilvl w:val="0"/>
          <w:numId w:val="1288"/>
        </w:numPr>
        <w:contextualSpacing/>
        <w:rPr>
          <w:sz w:val="28"/>
          <w:szCs w:val="28"/>
        </w:rPr>
      </w:pPr>
      <w:r w:rsidRPr="008B0835">
        <w:rPr>
          <w:sz w:val="28"/>
          <w:szCs w:val="28"/>
        </w:rPr>
        <w:t>отсутствия печеночной тупости</w:t>
      </w:r>
    </w:p>
    <w:p w:rsidR="008B0835" w:rsidRPr="008B0835" w:rsidRDefault="008B0835" w:rsidP="008B0835">
      <w:pPr>
        <w:tabs>
          <w:tab w:val="left" w:pos="2694"/>
        </w:tabs>
        <w:ind w:left="2410"/>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8. НЭК ЧАЩЕ ВСЕГО РАЗВИВАЕТСЯ У ДЕТЕЙ:</w:t>
      </w:r>
    </w:p>
    <w:p w:rsidR="008B0835" w:rsidRPr="008B0835" w:rsidRDefault="008B0835" w:rsidP="008B0835">
      <w:pPr>
        <w:numPr>
          <w:ilvl w:val="0"/>
          <w:numId w:val="1287"/>
        </w:numPr>
        <w:jc w:val="both"/>
        <w:rPr>
          <w:rFonts w:eastAsia="Calibri"/>
          <w:sz w:val="28"/>
          <w:szCs w:val="28"/>
        </w:rPr>
      </w:pPr>
      <w:r w:rsidRPr="008B0835">
        <w:rPr>
          <w:rFonts w:eastAsia="Calibri"/>
          <w:sz w:val="28"/>
          <w:szCs w:val="28"/>
        </w:rPr>
        <w:t>массой менее 1500 г</w:t>
      </w:r>
    </w:p>
    <w:p w:rsidR="008B0835" w:rsidRPr="008B0835" w:rsidRDefault="008B0835" w:rsidP="008B0835">
      <w:pPr>
        <w:numPr>
          <w:ilvl w:val="0"/>
          <w:numId w:val="1287"/>
        </w:numPr>
        <w:jc w:val="both"/>
        <w:rPr>
          <w:rFonts w:eastAsia="Calibri"/>
          <w:sz w:val="28"/>
          <w:szCs w:val="28"/>
        </w:rPr>
      </w:pPr>
      <w:r w:rsidRPr="008B0835">
        <w:rPr>
          <w:rFonts w:eastAsia="Calibri"/>
          <w:sz w:val="28"/>
          <w:szCs w:val="28"/>
        </w:rPr>
        <w:t>у доношенных детей, родившихся в асфиксии</w:t>
      </w:r>
    </w:p>
    <w:p w:rsidR="008B0835" w:rsidRPr="008B0835" w:rsidRDefault="008B0835" w:rsidP="008B0835">
      <w:pPr>
        <w:numPr>
          <w:ilvl w:val="0"/>
          <w:numId w:val="1287"/>
        </w:numPr>
        <w:jc w:val="both"/>
        <w:rPr>
          <w:rFonts w:eastAsia="Calibri"/>
          <w:sz w:val="28"/>
          <w:szCs w:val="28"/>
        </w:rPr>
      </w:pPr>
      <w:r w:rsidRPr="008B0835">
        <w:rPr>
          <w:rFonts w:eastAsia="Calibri"/>
          <w:sz w:val="28"/>
          <w:szCs w:val="28"/>
        </w:rPr>
        <w:t>у детей с атрезией пищевода</w:t>
      </w:r>
    </w:p>
    <w:p w:rsidR="008B0835" w:rsidRPr="008B0835" w:rsidRDefault="008B0835" w:rsidP="008B0835">
      <w:pPr>
        <w:numPr>
          <w:ilvl w:val="0"/>
          <w:numId w:val="1287"/>
        </w:numPr>
        <w:jc w:val="both"/>
        <w:rPr>
          <w:rFonts w:eastAsia="Calibri"/>
          <w:sz w:val="28"/>
          <w:szCs w:val="28"/>
        </w:rPr>
      </w:pPr>
      <w:r w:rsidRPr="008B0835">
        <w:rPr>
          <w:rFonts w:eastAsia="Calibri"/>
          <w:sz w:val="28"/>
          <w:szCs w:val="28"/>
        </w:rPr>
        <w:t>с пороками сердца</w:t>
      </w:r>
    </w:p>
    <w:p w:rsidR="008B0835" w:rsidRPr="008B0835" w:rsidRDefault="008B0835" w:rsidP="008B0835">
      <w:pPr>
        <w:numPr>
          <w:ilvl w:val="0"/>
          <w:numId w:val="1287"/>
        </w:numPr>
        <w:jc w:val="both"/>
        <w:rPr>
          <w:rFonts w:eastAsia="Calibri"/>
          <w:sz w:val="28"/>
          <w:szCs w:val="28"/>
        </w:rPr>
      </w:pPr>
      <w:r w:rsidRPr="008B0835">
        <w:rPr>
          <w:rFonts w:eastAsia="Calibri"/>
          <w:sz w:val="28"/>
          <w:szCs w:val="28"/>
        </w:rPr>
        <w:t>с хромосомными аномалиями</w:t>
      </w:r>
    </w:p>
    <w:p w:rsidR="008B0835" w:rsidRPr="008B0835" w:rsidRDefault="008B0835" w:rsidP="008B0835">
      <w:pPr>
        <w:tabs>
          <w:tab w:val="left" w:pos="284"/>
        </w:tabs>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 xml:space="preserve">9. НЭК ЧАЩЕ ОСЛОЖНЯЕТ: </w:t>
      </w:r>
    </w:p>
    <w:p w:rsidR="008B0835" w:rsidRPr="008B0835" w:rsidRDefault="008B0835" w:rsidP="008B0835">
      <w:pPr>
        <w:numPr>
          <w:ilvl w:val="0"/>
          <w:numId w:val="1292"/>
        </w:numPr>
        <w:jc w:val="both"/>
        <w:rPr>
          <w:rFonts w:eastAsia="Calibri"/>
          <w:sz w:val="28"/>
          <w:szCs w:val="28"/>
        </w:rPr>
      </w:pPr>
      <w:r w:rsidRPr="008B0835">
        <w:rPr>
          <w:rFonts w:eastAsia="Calibri"/>
          <w:sz w:val="28"/>
          <w:szCs w:val="28"/>
        </w:rPr>
        <w:t xml:space="preserve"> аномалии скелета</w:t>
      </w:r>
    </w:p>
    <w:p w:rsidR="008B0835" w:rsidRPr="008B0835" w:rsidRDefault="008B0835" w:rsidP="008B0835">
      <w:pPr>
        <w:numPr>
          <w:ilvl w:val="0"/>
          <w:numId w:val="1292"/>
        </w:numPr>
        <w:jc w:val="both"/>
        <w:rPr>
          <w:rFonts w:eastAsia="Calibri"/>
          <w:sz w:val="28"/>
          <w:szCs w:val="28"/>
        </w:rPr>
      </w:pPr>
      <w:r w:rsidRPr="008B0835">
        <w:rPr>
          <w:rFonts w:eastAsia="Calibri"/>
          <w:sz w:val="28"/>
          <w:szCs w:val="28"/>
        </w:rPr>
        <w:t>пороки ЖКТ</w:t>
      </w:r>
    </w:p>
    <w:p w:rsidR="008B0835" w:rsidRPr="008B0835" w:rsidRDefault="008B0835" w:rsidP="008B0835">
      <w:pPr>
        <w:numPr>
          <w:ilvl w:val="0"/>
          <w:numId w:val="1292"/>
        </w:numPr>
        <w:jc w:val="both"/>
        <w:rPr>
          <w:rFonts w:eastAsia="Calibri"/>
          <w:sz w:val="28"/>
          <w:szCs w:val="28"/>
        </w:rPr>
      </w:pPr>
      <w:r w:rsidRPr="008B0835">
        <w:rPr>
          <w:rFonts w:eastAsia="Calibri"/>
          <w:sz w:val="28"/>
          <w:szCs w:val="28"/>
        </w:rPr>
        <w:t xml:space="preserve"> пороки почек</w:t>
      </w:r>
    </w:p>
    <w:p w:rsidR="008B0835" w:rsidRPr="008B0835" w:rsidRDefault="008B0835" w:rsidP="008B0835">
      <w:pPr>
        <w:numPr>
          <w:ilvl w:val="0"/>
          <w:numId w:val="1292"/>
        </w:numPr>
        <w:jc w:val="both"/>
        <w:rPr>
          <w:rFonts w:eastAsia="Calibri"/>
          <w:sz w:val="28"/>
          <w:szCs w:val="28"/>
        </w:rPr>
      </w:pPr>
      <w:r w:rsidRPr="008B0835">
        <w:rPr>
          <w:rFonts w:eastAsia="Calibri"/>
          <w:sz w:val="28"/>
          <w:szCs w:val="28"/>
        </w:rPr>
        <w:t>пороки ЦНС</w:t>
      </w:r>
    </w:p>
    <w:p w:rsidR="008B0835" w:rsidRPr="008B0835" w:rsidRDefault="008B0835" w:rsidP="008B0835">
      <w:pPr>
        <w:numPr>
          <w:ilvl w:val="0"/>
          <w:numId w:val="1292"/>
        </w:numPr>
        <w:jc w:val="both"/>
        <w:rPr>
          <w:rFonts w:eastAsia="Calibri"/>
          <w:sz w:val="28"/>
          <w:szCs w:val="28"/>
        </w:rPr>
      </w:pPr>
      <w:r w:rsidRPr="008B0835">
        <w:rPr>
          <w:rFonts w:eastAsia="Calibri"/>
          <w:sz w:val="28"/>
          <w:szCs w:val="28"/>
        </w:rPr>
        <w:t>все верно</w:t>
      </w:r>
    </w:p>
    <w:p w:rsidR="008B0835" w:rsidRPr="008B0835" w:rsidRDefault="008B0835" w:rsidP="008B0835">
      <w:pPr>
        <w:tabs>
          <w:tab w:val="left" w:pos="284"/>
        </w:tabs>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10. АНТЕНАТАЛЬНАЯ ДИАГНОСТИКА НЭК:</w:t>
      </w:r>
    </w:p>
    <w:p w:rsidR="008B0835" w:rsidRPr="008B0835" w:rsidRDefault="008B0835" w:rsidP="008B0835">
      <w:pPr>
        <w:numPr>
          <w:ilvl w:val="0"/>
          <w:numId w:val="1291"/>
        </w:numPr>
        <w:jc w:val="both"/>
        <w:rPr>
          <w:rFonts w:eastAsia="Calibri"/>
          <w:sz w:val="28"/>
          <w:szCs w:val="28"/>
        </w:rPr>
      </w:pPr>
      <w:r w:rsidRPr="008B0835">
        <w:rPr>
          <w:rFonts w:eastAsia="Calibri"/>
          <w:sz w:val="28"/>
          <w:szCs w:val="28"/>
        </w:rPr>
        <w:t>возможна на ранних сроках</w:t>
      </w:r>
    </w:p>
    <w:p w:rsidR="008B0835" w:rsidRPr="008B0835" w:rsidRDefault="008B0835" w:rsidP="008B0835">
      <w:pPr>
        <w:numPr>
          <w:ilvl w:val="0"/>
          <w:numId w:val="1291"/>
        </w:numPr>
        <w:jc w:val="both"/>
        <w:rPr>
          <w:rFonts w:eastAsia="Calibri"/>
          <w:sz w:val="28"/>
          <w:szCs w:val="28"/>
        </w:rPr>
      </w:pPr>
      <w:r w:rsidRPr="008B0835">
        <w:rPr>
          <w:rFonts w:eastAsia="Calibri"/>
          <w:sz w:val="28"/>
          <w:szCs w:val="28"/>
        </w:rPr>
        <w:t>возможна на поздних сроках</w:t>
      </w:r>
    </w:p>
    <w:p w:rsidR="008B0835" w:rsidRPr="008B0835" w:rsidRDefault="008B0835" w:rsidP="008B0835">
      <w:pPr>
        <w:numPr>
          <w:ilvl w:val="0"/>
          <w:numId w:val="1291"/>
        </w:numPr>
        <w:jc w:val="both"/>
        <w:rPr>
          <w:rFonts w:eastAsia="Calibri"/>
          <w:sz w:val="28"/>
          <w:szCs w:val="28"/>
        </w:rPr>
      </w:pPr>
      <w:r w:rsidRPr="008B0835">
        <w:rPr>
          <w:rFonts w:eastAsia="Calibri"/>
          <w:sz w:val="28"/>
          <w:szCs w:val="28"/>
        </w:rPr>
        <w:t>невозможна</w:t>
      </w:r>
    </w:p>
    <w:p w:rsidR="008B0835" w:rsidRPr="008B0835" w:rsidRDefault="008B0835" w:rsidP="008B0835">
      <w:pPr>
        <w:numPr>
          <w:ilvl w:val="0"/>
          <w:numId w:val="1291"/>
        </w:numPr>
        <w:jc w:val="both"/>
        <w:rPr>
          <w:rFonts w:eastAsia="Calibri"/>
          <w:sz w:val="28"/>
          <w:szCs w:val="28"/>
        </w:rPr>
      </w:pPr>
      <w:r w:rsidRPr="008B0835">
        <w:rPr>
          <w:rFonts w:eastAsia="Calibri"/>
          <w:sz w:val="28"/>
          <w:szCs w:val="28"/>
        </w:rPr>
        <w:t>возможна на любых сроках</w:t>
      </w:r>
    </w:p>
    <w:p w:rsidR="008B0835" w:rsidRPr="008B0835" w:rsidRDefault="008B0835" w:rsidP="008B0835">
      <w:pPr>
        <w:numPr>
          <w:ilvl w:val="0"/>
          <w:numId w:val="1291"/>
        </w:numPr>
        <w:jc w:val="both"/>
        <w:rPr>
          <w:rFonts w:eastAsia="Calibri"/>
          <w:sz w:val="28"/>
          <w:szCs w:val="28"/>
        </w:rPr>
      </w:pPr>
      <w:r w:rsidRPr="008B0835">
        <w:rPr>
          <w:rFonts w:eastAsia="Calibri"/>
          <w:sz w:val="28"/>
          <w:szCs w:val="28"/>
        </w:rPr>
        <w:t>на сроках 20-22 недель гестации</w:t>
      </w:r>
    </w:p>
    <w:p w:rsidR="008B0835" w:rsidRPr="008B0835" w:rsidRDefault="008B0835" w:rsidP="008B0835">
      <w:pPr>
        <w:jc w:val="both"/>
        <w:rPr>
          <w:rFonts w:eastAsia="Calibri"/>
          <w:sz w:val="28"/>
          <w:szCs w:val="28"/>
        </w:rPr>
      </w:pPr>
    </w:p>
    <w:p w:rsidR="008B0835" w:rsidRPr="008B0835" w:rsidRDefault="008B0835" w:rsidP="008B0835">
      <w:pPr>
        <w:spacing w:after="120"/>
        <w:jc w:val="both"/>
        <w:rPr>
          <w:rFonts w:eastAsia="Calibri"/>
          <w:b/>
          <w:sz w:val="28"/>
          <w:szCs w:val="28"/>
        </w:rPr>
      </w:pPr>
      <w:r w:rsidRPr="008B0835">
        <w:rPr>
          <w:rFonts w:eastAsia="Calibri"/>
          <w:b/>
          <w:sz w:val="28"/>
          <w:szCs w:val="28"/>
        </w:rPr>
        <w:t>Эталоны ответов к тестам по теме:</w:t>
      </w:r>
    </w:p>
    <w:p w:rsidR="008B0835" w:rsidRPr="008B0835" w:rsidRDefault="008B0835" w:rsidP="008B0835">
      <w:pPr>
        <w:numPr>
          <w:ilvl w:val="0"/>
          <w:numId w:val="1286"/>
        </w:numPr>
        <w:rPr>
          <w:sz w:val="28"/>
          <w:szCs w:val="28"/>
        </w:rPr>
      </w:pPr>
      <w:r w:rsidRPr="008B0835">
        <w:rPr>
          <w:sz w:val="28"/>
          <w:szCs w:val="28"/>
        </w:rPr>
        <w:t>3</w:t>
      </w:r>
    </w:p>
    <w:p w:rsidR="008B0835" w:rsidRPr="008B0835" w:rsidRDefault="008B0835" w:rsidP="008B0835">
      <w:pPr>
        <w:numPr>
          <w:ilvl w:val="0"/>
          <w:numId w:val="1286"/>
        </w:numPr>
        <w:rPr>
          <w:sz w:val="28"/>
          <w:szCs w:val="28"/>
        </w:rPr>
      </w:pPr>
      <w:r w:rsidRPr="008B0835">
        <w:rPr>
          <w:sz w:val="28"/>
          <w:szCs w:val="28"/>
        </w:rPr>
        <w:t>4</w:t>
      </w:r>
    </w:p>
    <w:p w:rsidR="008B0835" w:rsidRPr="008B0835" w:rsidRDefault="008B0835" w:rsidP="008B0835">
      <w:pPr>
        <w:numPr>
          <w:ilvl w:val="0"/>
          <w:numId w:val="1286"/>
        </w:numPr>
        <w:rPr>
          <w:sz w:val="28"/>
          <w:szCs w:val="28"/>
        </w:rPr>
      </w:pPr>
      <w:r w:rsidRPr="008B0835">
        <w:rPr>
          <w:sz w:val="28"/>
          <w:szCs w:val="28"/>
        </w:rPr>
        <w:t xml:space="preserve"> 5</w:t>
      </w:r>
    </w:p>
    <w:p w:rsidR="008B0835" w:rsidRPr="008B0835" w:rsidRDefault="008B0835" w:rsidP="008B0835">
      <w:pPr>
        <w:numPr>
          <w:ilvl w:val="0"/>
          <w:numId w:val="1286"/>
        </w:numPr>
        <w:rPr>
          <w:sz w:val="28"/>
          <w:szCs w:val="28"/>
        </w:rPr>
      </w:pPr>
      <w:r w:rsidRPr="008B0835">
        <w:rPr>
          <w:sz w:val="28"/>
          <w:szCs w:val="28"/>
        </w:rPr>
        <w:t xml:space="preserve"> 5</w:t>
      </w:r>
    </w:p>
    <w:p w:rsidR="008B0835" w:rsidRPr="008B0835" w:rsidRDefault="008B0835" w:rsidP="008B0835">
      <w:pPr>
        <w:numPr>
          <w:ilvl w:val="0"/>
          <w:numId w:val="1286"/>
        </w:numPr>
        <w:rPr>
          <w:sz w:val="28"/>
          <w:szCs w:val="28"/>
        </w:rPr>
      </w:pPr>
      <w:r w:rsidRPr="008B0835">
        <w:rPr>
          <w:sz w:val="28"/>
          <w:szCs w:val="28"/>
        </w:rPr>
        <w:lastRenderedPageBreak/>
        <w:t xml:space="preserve"> 5</w:t>
      </w:r>
    </w:p>
    <w:p w:rsidR="008B0835" w:rsidRPr="008B0835" w:rsidRDefault="008B0835" w:rsidP="008B0835">
      <w:pPr>
        <w:numPr>
          <w:ilvl w:val="0"/>
          <w:numId w:val="1286"/>
        </w:numPr>
        <w:rPr>
          <w:sz w:val="28"/>
          <w:szCs w:val="28"/>
        </w:rPr>
      </w:pPr>
      <w:r w:rsidRPr="008B0835">
        <w:rPr>
          <w:sz w:val="28"/>
          <w:szCs w:val="28"/>
        </w:rPr>
        <w:t xml:space="preserve"> 5</w:t>
      </w:r>
    </w:p>
    <w:p w:rsidR="008B0835" w:rsidRPr="008B0835" w:rsidRDefault="008B0835" w:rsidP="008B0835">
      <w:pPr>
        <w:numPr>
          <w:ilvl w:val="0"/>
          <w:numId w:val="1286"/>
        </w:numPr>
        <w:rPr>
          <w:sz w:val="28"/>
          <w:szCs w:val="28"/>
        </w:rPr>
      </w:pPr>
      <w:r w:rsidRPr="008B0835">
        <w:rPr>
          <w:sz w:val="28"/>
          <w:szCs w:val="28"/>
        </w:rPr>
        <w:t xml:space="preserve"> 3</w:t>
      </w:r>
    </w:p>
    <w:p w:rsidR="008B0835" w:rsidRPr="008B0835" w:rsidRDefault="008B0835" w:rsidP="008B0835">
      <w:pPr>
        <w:numPr>
          <w:ilvl w:val="0"/>
          <w:numId w:val="1286"/>
        </w:numPr>
        <w:rPr>
          <w:sz w:val="28"/>
          <w:szCs w:val="28"/>
        </w:rPr>
      </w:pPr>
      <w:r w:rsidRPr="008B0835">
        <w:rPr>
          <w:sz w:val="28"/>
          <w:szCs w:val="28"/>
        </w:rPr>
        <w:t>1</w:t>
      </w:r>
    </w:p>
    <w:p w:rsidR="008B0835" w:rsidRPr="008B0835" w:rsidRDefault="008B0835" w:rsidP="008B0835">
      <w:pPr>
        <w:numPr>
          <w:ilvl w:val="0"/>
          <w:numId w:val="1286"/>
        </w:numPr>
        <w:rPr>
          <w:sz w:val="28"/>
          <w:szCs w:val="28"/>
        </w:rPr>
      </w:pPr>
      <w:r w:rsidRPr="008B0835">
        <w:rPr>
          <w:sz w:val="28"/>
          <w:szCs w:val="28"/>
        </w:rPr>
        <w:t>5</w:t>
      </w:r>
    </w:p>
    <w:p w:rsidR="008B0835" w:rsidRPr="008B0835" w:rsidRDefault="008B0835" w:rsidP="008B0835">
      <w:pPr>
        <w:numPr>
          <w:ilvl w:val="0"/>
          <w:numId w:val="1286"/>
        </w:numPr>
        <w:rPr>
          <w:sz w:val="28"/>
          <w:szCs w:val="28"/>
        </w:rPr>
      </w:pPr>
      <w:r w:rsidRPr="008B0835">
        <w:rPr>
          <w:sz w:val="28"/>
          <w:szCs w:val="28"/>
        </w:rPr>
        <w:t>5</w:t>
      </w:r>
    </w:p>
    <w:p w:rsidR="008B0835" w:rsidRPr="008B0835" w:rsidRDefault="008B0835" w:rsidP="008B0835">
      <w:pPr>
        <w:spacing w:after="120"/>
        <w:jc w:val="both"/>
        <w:rPr>
          <w:rFonts w:eastAsia="Calibri"/>
          <w:b/>
          <w:sz w:val="28"/>
          <w:szCs w:val="28"/>
        </w:rPr>
      </w:pPr>
    </w:p>
    <w:p w:rsidR="008B0835" w:rsidRPr="008B0835" w:rsidRDefault="008B0835" w:rsidP="008B0835">
      <w:pPr>
        <w:shd w:val="clear" w:color="auto" w:fill="FFFFFF"/>
        <w:contextualSpacing/>
        <w:jc w:val="both"/>
        <w:rPr>
          <w:b/>
          <w:color w:val="000000"/>
          <w:sz w:val="28"/>
          <w:szCs w:val="28"/>
        </w:rPr>
      </w:pPr>
      <w:r>
        <w:rPr>
          <w:b/>
          <w:color w:val="000000"/>
          <w:sz w:val="28"/>
          <w:szCs w:val="28"/>
        </w:rPr>
        <w:t>5</w:t>
      </w:r>
      <w:r w:rsidRPr="008B0835">
        <w:rPr>
          <w:b/>
          <w:color w:val="000000"/>
          <w:sz w:val="28"/>
          <w:szCs w:val="28"/>
        </w:rPr>
        <w:t>.Ситуационные задачи по теме:</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ind w:firstLine="851"/>
        <w:jc w:val="both"/>
        <w:rPr>
          <w:b/>
          <w:sz w:val="28"/>
          <w:szCs w:val="28"/>
        </w:rPr>
      </w:pPr>
      <w:r w:rsidRPr="008B0835">
        <w:rPr>
          <w:b/>
          <w:sz w:val="28"/>
          <w:szCs w:val="28"/>
        </w:rPr>
        <w:t>Ситуационная задача №1.</w:t>
      </w:r>
    </w:p>
    <w:p w:rsidR="008B0835" w:rsidRPr="008B0835" w:rsidRDefault="008B0835" w:rsidP="008B0835">
      <w:pPr>
        <w:ind w:firstLine="851"/>
        <w:jc w:val="both"/>
        <w:rPr>
          <w:sz w:val="28"/>
          <w:szCs w:val="28"/>
        </w:rPr>
      </w:pPr>
      <w:r w:rsidRPr="008B0835">
        <w:rPr>
          <w:sz w:val="28"/>
          <w:szCs w:val="28"/>
        </w:rPr>
        <w:t>В приемный покой ДСО доставлен ребенок К. 2,5 мес. Заболел месяц назад – отмечается частый жидкий стул с примесью крови. Находился на лечении в детском инфекционном отделении по поводу кишечной инфекции. Выписан с выздоровлением. 2 дня тому назад состояние ребенка ухудшилось: появилось вздутие живота, отсутствует стул, не отходят газы, была 2-х кратная рвота с примесью желчи. При осмотре состояние больного очень тяжелое, вялость, серость кожных покровов, температура тела 38, ЧД до 52 в минуту, ЧСС 160 в минуту. Обращает на себя болезненность при пальпации, имеется отек передней брюшной стенки, наружных половых органов. При перкуссии  - отсутствие печеночной тупости.</w:t>
      </w:r>
    </w:p>
    <w:p w:rsidR="008B0835" w:rsidRPr="008B0835" w:rsidRDefault="008B0835" w:rsidP="008B0835">
      <w:pPr>
        <w:numPr>
          <w:ilvl w:val="0"/>
          <w:numId w:val="1284"/>
        </w:numPr>
        <w:ind w:firstLine="851"/>
        <w:jc w:val="both"/>
        <w:rPr>
          <w:sz w:val="28"/>
          <w:szCs w:val="28"/>
        </w:rPr>
      </w:pPr>
      <w:r w:rsidRPr="008B0835">
        <w:rPr>
          <w:sz w:val="28"/>
          <w:szCs w:val="28"/>
        </w:rPr>
        <w:t xml:space="preserve">О какой патологии необходимо подумать? </w:t>
      </w:r>
    </w:p>
    <w:p w:rsidR="008B0835" w:rsidRPr="008B0835" w:rsidRDefault="008B0835" w:rsidP="008B0835">
      <w:pPr>
        <w:numPr>
          <w:ilvl w:val="0"/>
          <w:numId w:val="1284"/>
        </w:numPr>
        <w:ind w:firstLine="851"/>
        <w:jc w:val="both"/>
        <w:rPr>
          <w:sz w:val="28"/>
          <w:szCs w:val="28"/>
        </w:rPr>
      </w:pPr>
      <w:r w:rsidRPr="008B0835">
        <w:rPr>
          <w:sz w:val="28"/>
          <w:szCs w:val="28"/>
        </w:rPr>
        <w:t>Укажите наиболее информативные методы обследования, позволяющие установить диагноз.</w:t>
      </w:r>
    </w:p>
    <w:p w:rsidR="008B0835" w:rsidRPr="008B0835" w:rsidRDefault="008B0835" w:rsidP="008B0835">
      <w:pPr>
        <w:numPr>
          <w:ilvl w:val="0"/>
          <w:numId w:val="1284"/>
        </w:numPr>
        <w:ind w:firstLine="851"/>
        <w:jc w:val="both"/>
        <w:rPr>
          <w:sz w:val="28"/>
          <w:szCs w:val="28"/>
        </w:rPr>
      </w:pPr>
      <w:r w:rsidRPr="008B0835">
        <w:rPr>
          <w:sz w:val="28"/>
          <w:szCs w:val="28"/>
        </w:rPr>
        <w:t>Какой должна быть тактика врача-педиатра приемного покоя соматического стационара?</w:t>
      </w:r>
    </w:p>
    <w:p w:rsidR="008B0835" w:rsidRPr="008B0835" w:rsidRDefault="008B0835" w:rsidP="008B0835">
      <w:pPr>
        <w:numPr>
          <w:ilvl w:val="0"/>
          <w:numId w:val="1284"/>
        </w:numPr>
        <w:ind w:firstLine="851"/>
        <w:jc w:val="both"/>
        <w:rPr>
          <w:sz w:val="28"/>
          <w:szCs w:val="28"/>
        </w:rPr>
      </w:pPr>
      <w:r w:rsidRPr="008B0835">
        <w:rPr>
          <w:sz w:val="28"/>
          <w:szCs w:val="28"/>
        </w:rPr>
        <w:t>Укажите объем необходимой медицинской помощи ребенку на этапе приемного покоя ДСО.</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Ситуационная задача №2</w:t>
      </w:r>
    </w:p>
    <w:p w:rsidR="008B0835" w:rsidRPr="008B0835" w:rsidRDefault="008B0835" w:rsidP="008B0835">
      <w:pPr>
        <w:shd w:val="clear" w:color="auto" w:fill="FFFFFF"/>
        <w:spacing w:before="82"/>
        <w:ind w:right="24" w:firstLine="851"/>
        <w:jc w:val="both"/>
        <w:rPr>
          <w:sz w:val="28"/>
          <w:szCs w:val="28"/>
        </w:rPr>
      </w:pPr>
      <w:r w:rsidRPr="008B0835">
        <w:rPr>
          <w:color w:val="000000"/>
          <w:sz w:val="28"/>
          <w:szCs w:val="28"/>
        </w:rPr>
        <w:t>Ребёнок родился от нормально протекавших беременности и родов в срок с массой тела 3500 г. Оценка по шкале Апгар 8—9 баллов. Состояние после рождения расценено как удовлетворительное, сосание активное, стул мекониальный. К концу 2-х суток состояние резко ухудшилось: ребёнок беспокоен, стонет, не сосёт, рвота с жёлчью. Кожные покровы бледные, с сероватым оттенком и мраморностью, акроцианоз. Дыхание частое, поверхностное, аритмичное. Сердечные тоны глухие, с частотой до 160 в минуту. Живот резко вздут, болезненный, напряжённый. Перистальтика кишечника не выслушивается. Перкуторно печёночная тупость не определяется. Стул и газы не отходят.</w:t>
      </w:r>
    </w:p>
    <w:p w:rsidR="008B0835" w:rsidRPr="008B0835" w:rsidRDefault="008B0835" w:rsidP="008B0835">
      <w:pPr>
        <w:shd w:val="clear" w:color="auto" w:fill="FFFFFF"/>
        <w:ind w:right="14" w:firstLine="851"/>
        <w:jc w:val="both"/>
        <w:rPr>
          <w:sz w:val="28"/>
          <w:szCs w:val="28"/>
        </w:rPr>
      </w:pPr>
      <w:r w:rsidRPr="008B0835">
        <w:rPr>
          <w:color w:val="000000"/>
          <w:sz w:val="28"/>
          <w:szCs w:val="28"/>
        </w:rPr>
        <w:t>Масса тела ребёнка 3200 г, в анализах крови: рН 7,21, рСО</w:t>
      </w:r>
      <w:r w:rsidRPr="008B0835">
        <w:rPr>
          <w:color w:val="000000"/>
          <w:sz w:val="28"/>
          <w:szCs w:val="28"/>
          <w:vertAlign w:val="subscript"/>
        </w:rPr>
        <w:t>2</w:t>
      </w:r>
      <w:r w:rsidRPr="008B0835">
        <w:rPr>
          <w:color w:val="000000"/>
          <w:sz w:val="28"/>
          <w:szCs w:val="28"/>
        </w:rPr>
        <w:t xml:space="preserve"> 40 мм рт.ст., </w:t>
      </w:r>
      <w:r w:rsidRPr="008B0835">
        <w:rPr>
          <w:color w:val="000000"/>
          <w:sz w:val="28"/>
          <w:szCs w:val="28"/>
          <w:lang w:val="en-US"/>
        </w:rPr>
        <w:t>BE</w:t>
      </w:r>
      <w:r w:rsidRPr="008B0835">
        <w:rPr>
          <w:color w:val="000000"/>
          <w:sz w:val="28"/>
          <w:szCs w:val="28"/>
        </w:rPr>
        <w:t xml:space="preserve"> -13, </w:t>
      </w:r>
      <w:r w:rsidRPr="008B0835">
        <w:rPr>
          <w:color w:val="000000"/>
          <w:sz w:val="28"/>
          <w:szCs w:val="28"/>
          <w:lang w:val="en-US"/>
        </w:rPr>
        <w:t>Hb</w:t>
      </w:r>
      <w:r w:rsidRPr="008B0835">
        <w:rPr>
          <w:color w:val="000000"/>
          <w:sz w:val="28"/>
          <w:szCs w:val="28"/>
        </w:rPr>
        <w:t xml:space="preserve"> 185 г/л, </w:t>
      </w:r>
      <w:r w:rsidRPr="008B0835">
        <w:rPr>
          <w:color w:val="000000"/>
          <w:sz w:val="28"/>
          <w:szCs w:val="28"/>
          <w:lang w:val="en-US"/>
        </w:rPr>
        <w:t>Ht</w:t>
      </w:r>
      <w:r w:rsidRPr="008B0835">
        <w:rPr>
          <w:color w:val="000000"/>
          <w:sz w:val="28"/>
          <w:szCs w:val="28"/>
        </w:rPr>
        <w:t xml:space="preserve"> 68%, натрий плазмы 135 мЭкв/л, калий плазмы 5,2 мЭкв/л.</w:t>
      </w:r>
    </w:p>
    <w:p w:rsidR="008B0835" w:rsidRPr="008B0835" w:rsidRDefault="008B0835" w:rsidP="008B0835">
      <w:pPr>
        <w:shd w:val="clear" w:color="auto" w:fill="FFFFFF"/>
        <w:ind w:firstLine="851"/>
        <w:jc w:val="both"/>
        <w:rPr>
          <w:color w:val="000000"/>
          <w:sz w:val="28"/>
          <w:szCs w:val="28"/>
        </w:rPr>
      </w:pPr>
      <w:r w:rsidRPr="008B0835">
        <w:rPr>
          <w:color w:val="000000"/>
          <w:sz w:val="28"/>
          <w:szCs w:val="28"/>
        </w:rPr>
        <w:t>Ваш предварительный диагноз, план обследования, тактика лечения?</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lastRenderedPageBreak/>
        <w:t>Ситуационная задача №3</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 xml:space="preserve">Ребенок с ЭНМТ (650гр) 14 сут, 23 нед гестации, находится с рождения в РАО, на АИВЛ, парентеральном питании. В течении последних суток появилось вздутие живота, застойное отделяемое по н/гастральному зонду, болезненность при пальпации, преимущественно в правых отделах живота, стул с прожилками крови. Проведено </w:t>
      </w:r>
      <w:r w:rsidRPr="008B0835">
        <w:rPr>
          <w:rFonts w:eastAsia="Calibri"/>
          <w:sz w:val="28"/>
          <w:szCs w:val="28"/>
          <w:lang w:val="en-US"/>
        </w:rPr>
        <w:t>R</w:t>
      </w:r>
      <w:r w:rsidRPr="008B0835">
        <w:rPr>
          <w:rFonts w:eastAsia="Calibri"/>
          <w:sz w:val="28"/>
          <w:szCs w:val="28"/>
        </w:rPr>
        <w:t xml:space="preserve">-ген контрастное обследование с ККС. На серии </w:t>
      </w:r>
      <w:r w:rsidRPr="008B0835">
        <w:rPr>
          <w:rFonts w:eastAsia="Calibri"/>
          <w:sz w:val="28"/>
          <w:szCs w:val="28"/>
          <w:lang w:val="en-US"/>
        </w:rPr>
        <w:t>R</w:t>
      </w:r>
      <w:r w:rsidRPr="008B0835">
        <w:rPr>
          <w:rFonts w:eastAsia="Calibri"/>
          <w:sz w:val="28"/>
          <w:szCs w:val="28"/>
        </w:rPr>
        <w:t>-гр (через 3,6 часов), определяется «статичная кишка», участки пневматоза. Свободного газа, уровней нет.</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 предположительный диагноз? Тактика ведения?</w:t>
      </w:r>
    </w:p>
    <w:p w:rsidR="008B0835" w:rsidRPr="008B0835" w:rsidRDefault="008B0835" w:rsidP="008B0835">
      <w:pPr>
        <w:ind w:firstLine="851"/>
        <w:jc w:val="both"/>
        <w:rPr>
          <w:sz w:val="28"/>
          <w:szCs w:val="28"/>
        </w:rPr>
      </w:pPr>
      <w:r w:rsidRPr="008B0835">
        <w:rPr>
          <w:b/>
          <w:sz w:val="28"/>
          <w:szCs w:val="28"/>
        </w:rPr>
        <w:t>Ситуационная задача №4</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 xml:space="preserve">Ребенок с ОНМТ (1852гр) 9 сут, 33 нед гестации, находится в ОПНД, на частичном энтеральном питании (усваивает по 5 мл смеси фрисопеп). В течении последних суток появилось вздутие живота, в умеренном колличестве застойное отделяемое по н/гастральному зонду, живот пальпации доступен во всех отделах, с-в раздражения брюшины нет. Стул после проведения очистительной клизмы отошел. Проведено </w:t>
      </w:r>
      <w:r w:rsidRPr="008B0835">
        <w:rPr>
          <w:rFonts w:eastAsia="Calibri"/>
          <w:sz w:val="28"/>
          <w:szCs w:val="28"/>
          <w:lang w:val="en-US"/>
        </w:rPr>
        <w:t>R</w:t>
      </w:r>
      <w:r w:rsidRPr="008B0835">
        <w:rPr>
          <w:rFonts w:eastAsia="Calibri"/>
          <w:sz w:val="28"/>
          <w:szCs w:val="28"/>
        </w:rPr>
        <w:t xml:space="preserve">-ген контрастное обследование с ККС. На серии </w:t>
      </w:r>
      <w:r w:rsidRPr="008B0835">
        <w:rPr>
          <w:rFonts w:eastAsia="Calibri"/>
          <w:sz w:val="28"/>
          <w:szCs w:val="28"/>
          <w:lang w:val="en-US"/>
        </w:rPr>
        <w:t>R</w:t>
      </w:r>
      <w:r w:rsidRPr="008B0835">
        <w:rPr>
          <w:rFonts w:eastAsia="Calibri"/>
          <w:sz w:val="28"/>
          <w:szCs w:val="28"/>
        </w:rPr>
        <w:t xml:space="preserve">-гр (через 3,6,12 часов), На утро ККС в </w:t>
      </w:r>
      <w:r w:rsidRPr="008B0835">
        <w:rPr>
          <w:rFonts w:eastAsia="Calibri"/>
          <w:sz w:val="28"/>
          <w:szCs w:val="28"/>
          <w:lang w:val="en-US"/>
        </w:rPr>
        <w:t>rectum</w:t>
      </w:r>
      <w:r w:rsidRPr="008B0835">
        <w:rPr>
          <w:rFonts w:eastAsia="Calibri"/>
          <w:sz w:val="28"/>
          <w:szCs w:val="28"/>
        </w:rPr>
        <w:t>. Равномерное газонаполнение кишечных петель.</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 предположительный диагноз? Тактика ведения?</w:t>
      </w:r>
    </w:p>
    <w:p w:rsidR="008B0835" w:rsidRPr="008B0835" w:rsidRDefault="008B0835" w:rsidP="008B0835">
      <w:pPr>
        <w:ind w:firstLine="851"/>
        <w:jc w:val="both"/>
        <w:rPr>
          <w:sz w:val="28"/>
          <w:szCs w:val="28"/>
        </w:rPr>
      </w:pPr>
      <w:r w:rsidRPr="008B0835">
        <w:rPr>
          <w:b/>
          <w:sz w:val="28"/>
          <w:szCs w:val="28"/>
        </w:rPr>
        <w:t>Ситуационная задача №5</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Интрооперационно, у ребенка 2800гр, 31 нед гестации, по поводу НЭК перфорация полого органа, обнаружен тотальный некроз тонкого кишечника.</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Ваша тактика?</w:t>
      </w:r>
    </w:p>
    <w:p w:rsidR="008B0835" w:rsidRPr="008B0835" w:rsidRDefault="008B0835" w:rsidP="008B0835">
      <w:pPr>
        <w:shd w:val="clear" w:color="auto" w:fill="FFFFFF"/>
        <w:tabs>
          <w:tab w:val="left" w:pos="3200"/>
        </w:tabs>
        <w:ind w:firstLine="851"/>
        <w:jc w:val="both"/>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both"/>
        <w:rPr>
          <w:b/>
          <w:color w:val="000000"/>
          <w:sz w:val="28"/>
          <w:szCs w:val="28"/>
        </w:rPr>
      </w:pPr>
    </w:p>
    <w:p w:rsidR="008B0835" w:rsidRPr="008B0835" w:rsidRDefault="008B0835" w:rsidP="008B0835">
      <w:pPr>
        <w:tabs>
          <w:tab w:val="left" w:pos="360"/>
        </w:tabs>
        <w:ind w:firstLine="851"/>
        <w:jc w:val="both"/>
        <w:rPr>
          <w:b/>
          <w:sz w:val="28"/>
          <w:szCs w:val="28"/>
        </w:rPr>
      </w:pPr>
      <w:r w:rsidRPr="008B0835">
        <w:rPr>
          <w:b/>
          <w:sz w:val="28"/>
          <w:szCs w:val="28"/>
        </w:rPr>
        <w:t>Эталон ответа к ситуационной задаче №1.</w:t>
      </w:r>
    </w:p>
    <w:p w:rsidR="008B0835" w:rsidRPr="008B0835" w:rsidRDefault="008B0835" w:rsidP="008B0835">
      <w:pPr>
        <w:tabs>
          <w:tab w:val="left" w:pos="360"/>
        </w:tabs>
        <w:ind w:firstLine="851"/>
        <w:jc w:val="both"/>
        <w:rPr>
          <w:b/>
          <w:sz w:val="28"/>
          <w:szCs w:val="28"/>
        </w:rPr>
      </w:pPr>
    </w:p>
    <w:p w:rsidR="008B0835" w:rsidRPr="008B0835" w:rsidRDefault="008B0835" w:rsidP="008B0835">
      <w:pPr>
        <w:numPr>
          <w:ilvl w:val="0"/>
          <w:numId w:val="1283"/>
        </w:numPr>
        <w:tabs>
          <w:tab w:val="left" w:pos="360"/>
        </w:tabs>
        <w:ind w:firstLine="851"/>
        <w:jc w:val="both"/>
        <w:rPr>
          <w:sz w:val="28"/>
          <w:szCs w:val="28"/>
        </w:rPr>
      </w:pPr>
      <w:r w:rsidRPr="008B0835">
        <w:rPr>
          <w:sz w:val="28"/>
          <w:szCs w:val="28"/>
        </w:rPr>
        <w:t>Язвенно-некротический энтероколит, перфоративный перитонит.</w:t>
      </w:r>
    </w:p>
    <w:p w:rsidR="008B0835" w:rsidRPr="008B0835" w:rsidRDefault="008B0835" w:rsidP="008B0835">
      <w:pPr>
        <w:numPr>
          <w:ilvl w:val="0"/>
          <w:numId w:val="1283"/>
        </w:numPr>
        <w:tabs>
          <w:tab w:val="left" w:pos="360"/>
        </w:tabs>
        <w:ind w:firstLine="851"/>
        <w:jc w:val="both"/>
        <w:rPr>
          <w:sz w:val="28"/>
          <w:szCs w:val="28"/>
        </w:rPr>
      </w:pPr>
      <w:r w:rsidRPr="008B0835">
        <w:rPr>
          <w:sz w:val="28"/>
          <w:szCs w:val="28"/>
        </w:rPr>
        <w:t>Клинические физикальные данные, обзорная рентгенография брюшной полости.</w:t>
      </w:r>
    </w:p>
    <w:p w:rsidR="008B0835" w:rsidRPr="008B0835" w:rsidRDefault="008B0835" w:rsidP="008B0835">
      <w:pPr>
        <w:numPr>
          <w:ilvl w:val="0"/>
          <w:numId w:val="1283"/>
        </w:numPr>
        <w:tabs>
          <w:tab w:val="left" w:pos="360"/>
        </w:tabs>
        <w:ind w:firstLine="851"/>
        <w:jc w:val="both"/>
        <w:rPr>
          <w:sz w:val="28"/>
          <w:szCs w:val="28"/>
        </w:rPr>
      </w:pPr>
      <w:r w:rsidRPr="008B0835">
        <w:rPr>
          <w:sz w:val="28"/>
          <w:szCs w:val="28"/>
        </w:rPr>
        <w:t>Оказание неотложных мероприятий в приемном покое ДСО,</w:t>
      </w:r>
    </w:p>
    <w:p w:rsidR="008B0835" w:rsidRPr="008B0835" w:rsidRDefault="008B0835" w:rsidP="008B0835">
      <w:pPr>
        <w:tabs>
          <w:tab w:val="left" w:pos="360"/>
        </w:tabs>
        <w:spacing w:after="120"/>
        <w:ind w:firstLine="851"/>
        <w:jc w:val="both"/>
        <w:rPr>
          <w:sz w:val="28"/>
          <w:szCs w:val="28"/>
        </w:rPr>
      </w:pPr>
      <w:r w:rsidRPr="008B0835">
        <w:rPr>
          <w:sz w:val="28"/>
          <w:szCs w:val="28"/>
        </w:rPr>
        <w:t>обеспечение экстренной транспортировки в детское хирургическое отделение.</w:t>
      </w:r>
    </w:p>
    <w:p w:rsidR="008B0835" w:rsidRPr="008B0835" w:rsidRDefault="008B0835" w:rsidP="008B0835">
      <w:pPr>
        <w:numPr>
          <w:ilvl w:val="0"/>
          <w:numId w:val="1283"/>
        </w:numPr>
        <w:tabs>
          <w:tab w:val="left" w:pos="360"/>
        </w:tabs>
        <w:ind w:firstLine="851"/>
        <w:jc w:val="both"/>
        <w:rPr>
          <w:sz w:val="28"/>
          <w:szCs w:val="28"/>
        </w:rPr>
      </w:pPr>
      <w:r w:rsidRPr="008B0835">
        <w:rPr>
          <w:sz w:val="28"/>
          <w:szCs w:val="28"/>
        </w:rPr>
        <w:t>Гормоны, жаропонижающие средства, начать инфузионную терапию.</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Эталон ответа к ситуационной задаче №2</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lastRenderedPageBreak/>
        <w:t>Диагноз: НЭК, разлитой перфоративный перитонит. Показана пункция брюшной полости с декомпрессией. После предоперационной подготовки показано оперативное лечение.</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Эталон ответа к ситуационной задаче №3</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t xml:space="preserve">Диагноз: НЭК, стадия предперфорации. Показана экстренное оперативное лечение. </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Эталон ответа к ситуационной задаче №4</w:t>
      </w:r>
    </w:p>
    <w:p w:rsidR="008B0835" w:rsidRPr="008B0835" w:rsidRDefault="008B0835" w:rsidP="008B0835">
      <w:pPr>
        <w:shd w:val="clear" w:color="auto" w:fill="FFFFFF"/>
        <w:spacing w:before="48"/>
        <w:ind w:right="14" w:firstLine="851"/>
        <w:jc w:val="both"/>
        <w:rPr>
          <w:color w:val="000000"/>
          <w:sz w:val="28"/>
          <w:szCs w:val="28"/>
        </w:rPr>
      </w:pPr>
      <w:r w:rsidRPr="008B0835">
        <w:rPr>
          <w:color w:val="000000"/>
          <w:sz w:val="28"/>
          <w:szCs w:val="28"/>
        </w:rPr>
        <w:t xml:space="preserve">Диагноз: НЭК, </w:t>
      </w:r>
      <w:r w:rsidRPr="008B0835">
        <w:rPr>
          <w:color w:val="000000"/>
          <w:sz w:val="28"/>
          <w:szCs w:val="28"/>
          <w:lang w:val="en-US"/>
        </w:rPr>
        <w:t>I</w:t>
      </w:r>
      <w:r w:rsidRPr="008B0835">
        <w:rPr>
          <w:color w:val="000000"/>
          <w:sz w:val="28"/>
          <w:szCs w:val="28"/>
        </w:rPr>
        <w:t xml:space="preserve"> ст. Показано лечение в условиях соматического стационара. Наблюдение хирурга в динамике.</w:t>
      </w:r>
    </w:p>
    <w:p w:rsidR="008B0835" w:rsidRPr="008B0835" w:rsidRDefault="008B0835" w:rsidP="008B0835">
      <w:pPr>
        <w:ind w:firstLine="851"/>
        <w:jc w:val="both"/>
        <w:rPr>
          <w:sz w:val="28"/>
          <w:szCs w:val="28"/>
        </w:rPr>
      </w:pPr>
      <w:r w:rsidRPr="008B0835">
        <w:rPr>
          <w:b/>
          <w:sz w:val="28"/>
          <w:szCs w:val="28"/>
        </w:rPr>
        <w:t>Эталон ответа к ситуационной задаче №5</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t>Диагноз: НЭК, разлитой перитонит, тотальный некроз тонкого кишечника. Выведение разгрузочной стомы. Ушивание, контрольная релапаратомия через 3-5 дней.</w:t>
      </w:r>
    </w:p>
    <w:p w:rsidR="008B0835" w:rsidRPr="008B0835" w:rsidRDefault="008B0835" w:rsidP="008B0835">
      <w:pPr>
        <w:ind w:firstLine="851"/>
        <w:jc w:val="both"/>
        <w:rPr>
          <w:b/>
          <w:sz w:val="28"/>
          <w:szCs w:val="28"/>
        </w:rPr>
      </w:pPr>
    </w:p>
    <w:p w:rsidR="008B0835" w:rsidRPr="008B0835" w:rsidRDefault="008B0835" w:rsidP="008B0835">
      <w:pPr>
        <w:ind w:firstLine="851"/>
        <w:jc w:val="both"/>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8B0835">
      <w:pPr>
        <w:ind w:firstLine="851"/>
        <w:jc w:val="both"/>
        <w:rPr>
          <w:b/>
          <w:sz w:val="28"/>
          <w:szCs w:val="28"/>
        </w:rPr>
      </w:pPr>
    </w:p>
    <w:p w:rsidR="008B0835" w:rsidRPr="008B0835" w:rsidRDefault="008B0835" w:rsidP="008B0835">
      <w:pPr>
        <w:numPr>
          <w:ilvl w:val="0"/>
          <w:numId w:val="1285"/>
        </w:numPr>
        <w:tabs>
          <w:tab w:val="left" w:pos="360"/>
          <w:tab w:val="num" w:pos="851"/>
        </w:tabs>
        <w:ind w:firstLine="851"/>
        <w:jc w:val="both"/>
        <w:rPr>
          <w:sz w:val="28"/>
          <w:szCs w:val="28"/>
        </w:rPr>
      </w:pPr>
      <w:r w:rsidRPr="008B0835">
        <w:rPr>
          <w:sz w:val="28"/>
          <w:szCs w:val="28"/>
        </w:rPr>
        <w:t>Оценка анамнестических сведений.</w:t>
      </w:r>
    </w:p>
    <w:p w:rsidR="008B0835" w:rsidRPr="008B0835" w:rsidRDefault="008B0835" w:rsidP="008B0835">
      <w:pPr>
        <w:numPr>
          <w:ilvl w:val="0"/>
          <w:numId w:val="1285"/>
        </w:numPr>
        <w:tabs>
          <w:tab w:val="left" w:pos="360"/>
          <w:tab w:val="num" w:pos="851"/>
        </w:tabs>
        <w:ind w:firstLine="851"/>
        <w:jc w:val="both"/>
        <w:rPr>
          <w:sz w:val="28"/>
          <w:szCs w:val="28"/>
        </w:rPr>
      </w:pPr>
      <w:r w:rsidRPr="008B0835">
        <w:rPr>
          <w:sz w:val="28"/>
          <w:szCs w:val="28"/>
        </w:rPr>
        <w:t>Выявление при клиническом обследовании ведущих симптомов НЭК.</w:t>
      </w:r>
    </w:p>
    <w:p w:rsidR="008B0835" w:rsidRPr="008B0835" w:rsidRDefault="008B0835" w:rsidP="008B0835">
      <w:pPr>
        <w:numPr>
          <w:ilvl w:val="0"/>
          <w:numId w:val="1285"/>
        </w:numPr>
        <w:tabs>
          <w:tab w:val="left" w:pos="360"/>
          <w:tab w:val="num" w:pos="851"/>
        </w:tabs>
        <w:ind w:firstLine="851"/>
        <w:jc w:val="both"/>
        <w:rPr>
          <w:sz w:val="28"/>
          <w:szCs w:val="28"/>
        </w:rPr>
      </w:pPr>
      <w:r w:rsidRPr="008B0835">
        <w:rPr>
          <w:sz w:val="28"/>
          <w:szCs w:val="28"/>
        </w:rPr>
        <w:t>Правильная оценка рентгенологической картиныПравильно оценить состояние новорожденного.</w:t>
      </w:r>
    </w:p>
    <w:p w:rsidR="008B0835" w:rsidRPr="008B0835" w:rsidRDefault="008B0835" w:rsidP="008B0835">
      <w:pPr>
        <w:numPr>
          <w:ilvl w:val="0"/>
          <w:numId w:val="1285"/>
        </w:numPr>
        <w:tabs>
          <w:tab w:val="left" w:pos="360"/>
          <w:tab w:val="num" w:pos="851"/>
        </w:tabs>
        <w:ind w:firstLine="851"/>
        <w:jc w:val="both"/>
        <w:rPr>
          <w:sz w:val="28"/>
          <w:szCs w:val="28"/>
        </w:rPr>
      </w:pPr>
      <w:r w:rsidRPr="008B0835">
        <w:rPr>
          <w:sz w:val="28"/>
          <w:szCs w:val="28"/>
        </w:rPr>
        <w:t>Оказание правильной мед. помощи на этапах лечения.</w:t>
      </w:r>
    </w:p>
    <w:p w:rsidR="008B0835" w:rsidRPr="008B0835" w:rsidRDefault="008B0835" w:rsidP="008B0835">
      <w:pPr>
        <w:numPr>
          <w:ilvl w:val="0"/>
          <w:numId w:val="1285"/>
        </w:numPr>
        <w:tabs>
          <w:tab w:val="left" w:pos="360"/>
          <w:tab w:val="num" w:pos="851"/>
        </w:tabs>
        <w:ind w:firstLine="851"/>
        <w:jc w:val="both"/>
        <w:rPr>
          <w:sz w:val="28"/>
          <w:szCs w:val="28"/>
        </w:rPr>
      </w:pPr>
      <w:r w:rsidRPr="008B0835">
        <w:rPr>
          <w:sz w:val="28"/>
          <w:szCs w:val="28"/>
        </w:rPr>
        <w:t>Зондирование пищевода и желудка</w:t>
      </w:r>
    </w:p>
    <w:p w:rsidR="008B0835" w:rsidRPr="008B0835" w:rsidRDefault="008B0835" w:rsidP="008B0835">
      <w:pPr>
        <w:numPr>
          <w:ilvl w:val="0"/>
          <w:numId w:val="1285"/>
        </w:numPr>
        <w:tabs>
          <w:tab w:val="left" w:pos="360"/>
          <w:tab w:val="num" w:pos="851"/>
        </w:tabs>
        <w:ind w:firstLine="851"/>
        <w:jc w:val="both"/>
        <w:rPr>
          <w:sz w:val="28"/>
          <w:szCs w:val="28"/>
        </w:rPr>
      </w:pPr>
      <w:r w:rsidRPr="008B0835">
        <w:rPr>
          <w:sz w:val="28"/>
          <w:szCs w:val="28"/>
        </w:rPr>
        <w:t>Контрастное исследование ЖКТ</w:t>
      </w:r>
    </w:p>
    <w:p w:rsidR="008B0835" w:rsidRPr="008B0835" w:rsidRDefault="008B0835" w:rsidP="008B0835">
      <w:pPr>
        <w:numPr>
          <w:ilvl w:val="0"/>
          <w:numId w:val="1285"/>
        </w:numPr>
        <w:tabs>
          <w:tab w:val="left" w:pos="360"/>
          <w:tab w:val="num" w:pos="851"/>
        </w:tabs>
        <w:ind w:firstLine="851"/>
        <w:jc w:val="both"/>
        <w:rPr>
          <w:sz w:val="28"/>
          <w:szCs w:val="28"/>
        </w:rPr>
      </w:pPr>
      <w:r w:rsidRPr="008B0835">
        <w:rPr>
          <w:sz w:val="28"/>
          <w:szCs w:val="28"/>
        </w:rPr>
        <w:t>Зондирование прямой кишки</w:t>
      </w:r>
    </w:p>
    <w:p w:rsidR="008B0835" w:rsidRDefault="008B0835" w:rsidP="008B0835">
      <w:pPr>
        <w:numPr>
          <w:ilvl w:val="0"/>
          <w:numId w:val="1285"/>
        </w:numPr>
        <w:tabs>
          <w:tab w:val="left" w:pos="360"/>
          <w:tab w:val="num" w:pos="851"/>
        </w:tabs>
        <w:ind w:firstLine="851"/>
        <w:jc w:val="both"/>
        <w:rPr>
          <w:sz w:val="28"/>
          <w:szCs w:val="28"/>
        </w:rPr>
      </w:pPr>
      <w:r w:rsidRPr="008B0835">
        <w:rPr>
          <w:sz w:val="28"/>
          <w:szCs w:val="28"/>
        </w:rPr>
        <w:t>Дренирование брюшной полости при перфоративном НЭК.</w:t>
      </w:r>
    </w:p>
    <w:p w:rsidR="008B0835" w:rsidRPr="008B0835" w:rsidRDefault="008B0835" w:rsidP="008B0835">
      <w:pPr>
        <w:tabs>
          <w:tab w:val="left" w:pos="360"/>
          <w:tab w:val="num" w:pos="851"/>
        </w:tabs>
        <w:ind w:left="1571"/>
        <w:jc w:val="both"/>
        <w:rPr>
          <w:sz w:val="28"/>
          <w:szCs w:val="28"/>
        </w:rPr>
      </w:pPr>
    </w:p>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D06CE" w:rsidRDefault="008D06CE" w:rsidP="00CA4A21"/>
    <w:p w:rsidR="008B0835" w:rsidRDefault="008B0835" w:rsidP="008B083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B0835">
        <w:rPr>
          <w:b/>
          <w:sz w:val="28"/>
          <w:szCs w:val="28"/>
        </w:rPr>
        <w:t>«Некротическо-язвенный энтероколит у детей. Диагностика.</w:t>
      </w:r>
      <w:r>
        <w:rPr>
          <w:b/>
          <w:sz w:val="28"/>
          <w:szCs w:val="28"/>
        </w:rPr>
        <w:t xml:space="preserve"> Дифференциальная диагностика».</w:t>
      </w:r>
    </w:p>
    <w:p w:rsidR="008B0835" w:rsidRPr="00775DB7" w:rsidRDefault="008B0835" w:rsidP="008B0835">
      <w:pPr>
        <w:tabs>
          <w:tab w:val="left" w:pos="360"/>
          <w:tab w:val="num" w:pos="1080"/>
        </w:tabs>
        <w:jc w:val="both"/>
        <w:rPr>
          <w:b/>
          <w:sz w:val="28"/>
          <w:szCs w:val="28"/>
        </w:rPr>
      </w:pPr>
      <w:r>
        <w:rPr>
          <w:b/>
          <w:sz w:val="28"/>
          <w:szCs w:val="28"/>
        </w:rPr>
        <w:t>2.</w:t>
      </w:r>
      <w:r w:rsidRPr="00775DB7">
        <w:rPr>
          <w:b/>
          <w:sz w:val="28"/>
          <w:szCs w:val="28"/>
        </w:rPr>
        <w:t>Формы работы:</w:t>
      </w:r>
    </w:p>
    <w:p w:rsidR="008B0835" w:rsidRPr="00775DB7" w:rsidRDefault="008B0835" w:rsidP="008B0835">
      <w:pPr>
        <w:ind w:left="720" w:firstLine="1440"/>
        <w:jc w:val="both"/>
        <w:rPr>
          <w:sz w:val="28"/>
          <w:szCs w:val="28"/>
        </w:rPr>
      </w:pPr>
      <w:r w:rsidRPr="00775DB7">
        <w:rPr>
          <w:sz w:val="28"/>
          <w:szCs w:val="28"/>
        </w:rPr>
        <w:t>- Подготовка к практическим занятиям.</w:t>
      </w:r>
    </w:p>
    <w:p w:rsidR="008B0835" w:rsidRDefault="008B0835" w:rsidP="008B0835">
      <w:pPr>
        <w:ind w:left="720" w:firstLine="1440"/>
        <w:jc w:val="both"/>
        <w:rPr>
          <w:sz w:val="28"/>
          <w:szCs w:val="28"/>
        </w:rPr>
      </w:pPr>
      <w:r w:rsidRPr="00775DB7">
        <w:rPr>
          <w:sz w:val="28"/>
          <w:szCs w:val="28"/>
        </w:rPr>
        <w:t>- Подготовка материалов по НИР.</w:t>
      </w:r>
    </w:p>
    <w:p w:rsidR="008B0835" w:rsidRDefault="008B0835" w:rsidP="008B0835">
      <w:pPr>
        <w:ind w:left="720" w:firstLine="1440"/>
        <w:jc w:val="both"/>
        <w:rPr>
          <w:sz w:val="28"/>
          <w:szCs w:val="28"/>
        </w:rPr>
      </w:pPr>
      <w:r>
        <w:rPr>
          <w:sz w:val="28"/>
          <w:szCs w:val="28"/>
        </w:rPr>
        <w:t>- Написание реферата.</w:t>
      </w:r>
    </w:p>
    <w:p w:rsidR="008B0835" w:rsidRPr="00775DB7" w:rsidRDefault="008B0835" w:rsidP="008B0835">
      <w:pPr>
        <w:ind w:left="720" w:firstLine="1440"/>
        <w:jc w:val="both"/>
        <w:rPr>
          <w:sz w:val="28"/>
          <w:szCs w:val="28"/>
        </w:rPr>
      </w:pPr>
      <w:r>
        <w:rPr>
          <w:sz w:val="28"/>
          <w:szCs w:val="28"/>
        </w:rPr>
        <w:t>- Поиск материала по теме в интернете.</w:t>
      </w:r>
    </w:p>
    <w:p w:rsidR="008B0835" w:rsidRDefault="008B0835" w:rsidP="008B083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B0835" w:rsidRDefault="008B0835" w:rsidP="008B0835">
      <w:pPr>
        <w:ind w:firstLine="720"/>
        <w:jc w:val="both"/>
        <w:rPr>
          <w:sz w:val="28"/>
          <w:szCs w:val="28"/>
        </w:rPr>
      </w:pPr>
      <w:r w:rsidRPr="00D94418">
        <w:rPr>
          <w:sz w:val="28"/>
          <w:szCs w:val="28"/>
        </w:rPr>
        <w:t>ОК-1</w:t>
      </w:r>
      <w:r>
        <w:rPr>
          <w:sz w:val="28"/>
          <w:szCs w:val="28"/>
        </w:rPr>
        <w:t xml:space="preserve">, ОК-4, ПК-1, ПК-2, ПК-3, ПК-4, ПК-5, ПК-6, ПК-7, ПК-11.  </w:t>
      </w:r>
    </w:p>
    <w:p w:rsidR="008B0835" w:rsidRDefault="008B0835" w:rsidP="008B0835">
      <w:pPr>
        <w:jc w:val="both"/>
        <w:outlineLvl w:val="4"/>
        <w:rPr>
          <w:sz w:val="28"/>
          <w:szCs w:val="28"/>
        </w:rPr>
      </w:pPr>
      <w:r w:rsidRPr="008F478D">
        <w:rPr>
          <w:b/>
          <w:sz w:val="28"/>
          <w:szCs w:val="28"/>
        </w:rPr>
        <w:t>Знать:</w:t>
      </w:r>
      <w:r w:rsidRPr="0017430C">
        <w:rPr>
          <w:sz w:val="28"/>
          <w:szCs w:val="28"/>
        </w:rPr>
        <w:t xml:space="preserve"> </w:t>
      </w:r>
    </w:p>
    <w:p w:rsidR="008B0835" w:rsidRDefault="008B0835" w:rsidP="008B083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B0835" w:rsidRDefault="008B0835" w:rsidP="008B083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B0835" w:rsidRDefault="008B0835" w:rsidP="008B083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B0835" w:rsidRPr="00253F4C" w:rsidRDefault="008B0835" w:rsidP="008B083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B0835" w:rsidRDefault="008B0835" w:rsidP="008B0835">
      <w:pPr>
        <w:jc w:val="both"/>
        <w:outlineLvl w:val="4"/>
        <w:rPr>
          <w:bCs/>
          <w:sz w:val="28"/>
          <w:szCs w:val="28"/>
        </w:rPr>
      </w:pPr>
      <w:r w:rsidRPr="008F478D">
        <w:rPr>
          <w:b/>
          <w:sz w:val="28"/>
          <w:szCs w:val="28"/>
        </w:rPr>
        <w:t>Уметь:</w:t>
      </w:r>
      <w:r>
        <w:rPr>
          <w:sz w:val="28"/>
          <w:szCs w:val="28"/>
        </w:rPr>
        <w:t xml:space="preserve"> </w:t>
      </w:r>
    </w:p>
    <w:p w:rsidR="008B0835" w:rsidRDefault="008B0835" w:rsidP="008B083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B0835" w:rsidRPr="00D94418" w:rsidRDefault="008B0835" w:rsidP="008B083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B0835" w:rsidRPr="00D94418" w:rsidRDefault="008B0835" w:rsidP="008B0835">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B0835" w:rsidRDefault="008B0835" w:rsidP="008B083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B0835" w:rsidRPr="00E13A5A" w:rsidRDefault="008B0835" w:rsidP="008B083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B0835" w:rsidRDefault="008B0835" w:rsidP="008B0835">
      <w:pPr>
        <w:jc w:val="both"/>
        <w:rPr>
          <w:bCs/>
          <w:iCs/>
          <w:sz w:val="28"/>
          <w:szCs w:val="28"/>
        </w:rPr>
      </w:pPr>
      <w:r w:rsidRPr="008F478D">
        <w:rPr>
          <w:b/>
          <w:sz w:val="28"/>
          <w:szCs w:val="28"/>
        </w:rPr>
        <w:t>Владеть:</w:t>
      </w:r>
      <w:r w:rsidRPr="00E13A5A">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B0835" w:rsidRDefault="008B0835" w:rsidP="008B083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B0835" w:rsidRPr="00E13A5A" w:rsidRDefault="008B0835" w:rsidP="008B083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B0835" w:rsidRPr="008B0835" w:rsidRDefault="008B0835" w:rsidP="008B0835">
      <w:pPr>
        <w:spacing w:after="200"/>
        <w:ind w:firstLine="851"/>
        <w:contextualSpacing/>
        <w:jc w:val="both"/>
        <w:rPr>
          <w:sz w:val="28"/>
          <w:szCs w:val="28"/>
        </w:rPr>
      </w:pPr>
      <w:r w:rsidRPr="008B0835">
        <w:rPr>
          <w:sz w:val="28"/>
          <w:szCs w:val="28"/>
        </w:rPr>
        <w:t>1.</w:t>
      </w:r>
      <w:r w:rsidRPr="008B0835">
        <w:rPr>
          <w:sz w:val="28"/>
          <w:szCs w:val="28"/>
          <w:lang w:val="en-US"/>
        </w:rPr>
        <w:t>R</w:t>
      </w:r>
      <w:r w:rsidRPr="008B0835">
        <w:rPr>
          <w:sz w:val="28"/>
          <w:szCs w:val="28"/>
        </w:rPr>
        <w:t>-ген диагностика НЭК</w:t>
      </w:r>
    </w:p>
    <w:p w:rsidR="008B0835" w:rsidRPr="008B0835" w:rsidRDefault="008B0835" w:rsidP="008B0835">
      <w:pPr>
        <w:spacing w:after="200"/>
        <w:ind w:firstLine="851"/>
        <w:contextualSpacing/>
        <w:jc w:val="both"/>
        <w:rPr>
          <w:sz w:val="28"/>
          <w:szCs w:val="28"/>
        </w:rPr>
      </w:pPr>
      <w:r w:rsidRPr="008B0835">
        <w:rPr>
          <w:sz w:val="28"/>
          <w:szCs w:val="28"/>
        </w:rPr>
        <w:t>2.Клиника некротического энтероколита</w:t>
      </w:r>
    </w:p>
    <w:p w:rsidR="008B0835" w:rsidRPr="008B0835" w:rsidRDefault="008B0835" w:rsidP="008B0835">
      <w:pPr>
        <w:spacing w:after="200"/>
        <w:ind w:firstLine="851"/>
        <w:contextualSpacing/>
        <w:jc w:val="both"/>
        <w:rPr>
          <w:sz w:val="28"/>
          <w:szCs w:val="28"/>
        </w:rPr>
      </w:pPr>
      <w:r w:rsidRPr="008B0835">
        <w:rPr>
          <w:sz w:val="28"/>
          <w:szCs w:val="28"/>
        </w:rPr>
        <w:t>3.Консервативное лечение НЭК</w:t>
      </w:r>
    </w:p>
    <w:p w:rsidR="008B0835" w:rsidRPr="008B0835" w:rsidRDefault="008B0835" w:rsidP="008B0835">
      <w:pPr>
        <w:spacing w:after="200"/>
        <w:ind w:firstLine="851"/>
        <w:contextualSpacing/>
        <w:jc w:val="both"/>
        <w:rPr>
          <w:sz w:val="28"/>
          <w:szCs w:val="28"/>
        </w:rPr>
      </w:pPr>
      <w:r w:rsidRPr="008B0835">
        <w:rPr>
          <w:sz w:val="28"/>
          <w:szCs w:val="28"/>
        </w:rPr>
        <w:t>4.Оперативное лечение НЭК</w:t>
      </w:r>
    </w:p>
    <w:p w:rsidR="008B0835" w:rsidRPr="008B0835" w:rsidRDefault="008B0835" w:rsidP="008B0835">
      <w:pPr>
        <w:spacing w:after="200"/>
        <w:ind w:firstLine="851"/>
        <w:contextualSpacing/>
        <w:jc w:val="both"/>
        <w:rPr>
          <w:sz w:val="28"/>
          <w:szCs w:val="28"/>
        </w:rPr>
      </w:pPr>
      <w:r w:rsidRPr="008B0835">
        <w:rPr>
          <w:sz w:val="28"/>
          <w:szCs w:val="28"/>
        </w:rPr>
        <w:t>5.Дифференциальная диагностика НЭК</w:t>
      </w:r>
    </w:p>
    <w:p w:rsidR="008B0835" w:rsidRPr="008B0835" w:rsidRDefault="008B0835" w:rsidP="008B0835">
      <w:pPr>
        <w:spacing w:after="200"/>
        <w:ind w:firstLine="851"/>
        <w:contextualSpacing/>
        <w:jc w:val="both"/>
        <w:rPr>
          <w:sz w:val="28"/>
          <w:szCs w:val="28"/>
        </w:rPr>
      </w:pPr>
      <w:r w:rsidRPr="008B0835">
        <w:rPr>
          <w:sz w:val="28"/>
          <w:szCs w:val="28"/>
        </w:rPr>
        <w:t xml:space="preserve">6.Реабилитация детей перенесших НЭК. Отдаленные результаты лечения. </w:t>
      </w:r>
    </w:p>
    <w:p w:rsidR="008B0835" w:rsidRPr="008B0835" w:rsidRDefault="008B0835" w:rsidP="008B0835">
      <w:pPr>
        <w:widowControl w:val="0"/>
        <w:autoSpaceDE w:val="0"/>
        <w:autoSpaceDN w:val="0"/>
        <w:adjustRightInd w:val="0"/>
        <w:ind w:left="284"/>
        <w:rPr>
          <w:b/>
          <w:bCs/>
          <w:color w:val="000000"/>
          <w:sz w:val="28"/>
          <w:szCs w:val="28"/>
        </w:rPr>
      </w:pPr>
    </w:p>
    <w:p w:rsidR="008B0835" w:rsidRDefault="008B0835" w:rsidP="008B0835">
      <w:pPr>
        <w:shd w:val="clear" w:color="auto" w:fill="FFFFFF"/>
        <w:rPr>
          <w:b/>
          <w:sz w:val="28"/>
          <w:szCs w:val="28"/>
        </w:rPr>
      </w:pPr>
    </w:p>
    <w:p w:rsidR="008B0835" w:rsidRDefault="008B0835" w:rsidP="008B083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B0835" w:rsidRPr="00F323F0" w:rsidRDefault="008B0835" w:rsidP="008B0835">
      <w:pPr>
        <w:shd w:val="clear" w:color="auto" w:fill="FFFFFF"/>
        <w:spacing w:before="14"/>
        <w:jc w:val="both"/>
        <w:rPr>
          <w:b/>
          <w:bCs/>
          <w:color w:val="000000"/>
          <w:sz w:val="28"/>
          <w:szCs w:val="28"/>
        </w:rPr>
      </w:pPr>
    </w:p>
    <w:p w:rsidR="008B0835" w:rsidRPr="008B0835" w:rsidRDefault="008B0835" w:rsidP="008B0835">
      <w:pPr>
        <w:shd w:val="clear" w:color="auto" w:fill="FFFFFF"/>
        <w:rPr>
          <w:b/>
          <w:sz w:val="28"/>
          <w:szCs w:val="28"/>
        </w:rPr>
      </w:pPr>
    </w:p>
    <w:p w:rsidR="008B0835" w:rsidRPr="008B0835" w:rsidRDefault="008B0835" w:rsidP="008B0835">
      <w:pPr>
        <w:ind w:left="1069"/>
        <w:contextualSpacing/>
        <w:jc w:val="both"/>
        <w:rPr>
          <w:sz w:val="28"/>
          <w:szCs w:val="28"/>
        </w:rPr>
      </w:pPr>
    </w:p>
    <w:p w:rsidR="008B0835" w:rsidRPr="008B0835" w:rsidRDefault="008B0835" w:rsidP="008B0835">
      <w:pPr>
        <w:tabs>
          <w:tab w:val="left" w:pos="284"/>
        </w:tabs>
        <w:rPr>
          <w:sz w:val="28"/>
          <w:szCs w:val="28"/>
        </w:rPr>
      </w:pPr>
      <w:r w:rsidRPr="008B0835">
        <w:rPr>
          <w:sz w:val="28"/>
          <w:szCs w:val="28"/>
        </w:rPr>
        <w:t>1. НЕКРОТИЧЕСКИЙ ЭНТЕРОКОЛИТ НА СТАДИИ ПРОДРОМЫ ПРОЯВЛЯЕТСЯ РЕНТГЕНОЛОГИЧЕСКИ</w:t>
      </w:r>
    </w:p>
    <w:p w:rsidR="008B0835" w:rsidRPr="008B0835" w:rsidRDefault="008B0835" w:rsidP="008B0835">
      <w:pPr>
        <w:numPr>
          <w:ilvl w:val="0"/>
          <w:numId w:val="1302"/>
        </w:numPr>
        <w:tabs>
          <w:tab w:val="left" w:pos="1260"/>
        </w:tabs>
        <w:contextualSpacing/>
        <w:rPr>
          <w:sz w:val="28"/>
          <w:szCs w:val="28"/>
        </w:rPr>
      </w:pPr>
      <w:r w:rsidRPr="008B0835">
        <w:rPr>
          <w:sz w:val="28"/>
          <w:szCs w:val="28"/>
        </w:rPr>
        <w:t>повышенным, равномерным газонаполнением кишечника</w:t>
      </w:r>
    </w:p>
    <w:p w:rsidR="008B0835" w:rsidRPr="008B0835" w:rsidRDefault="008B0835" w:rsidP="008B0835">
      <w:pPr>
        <w:numPr>
          <w:ilvl w:val="0"/>
          <w:numId w:val="1302"/>
        </w:numPr>
        <w:tabs>
          <w:tab w:val="left" w:pos="1260"/>
        </w:tabs>
        <w:contextualSpacing/>
        <w:rPr>
          <w:sz w:val="28"/>
          <w:szCs w:val="28"/>
        </w:rPr>
      </w:pPr>
      <w:r w:rsidRPr="008B0835">
        <w:rPr>
          <w:sz w:val="28"/>
          <w:szCs w:val="28"/>
        </w:rPr>
        <w:t>неравномерным газонаполнением кишечника с уровнями</w:t>
      </w:r>
    </w:p>
    <w:p w:rsidR="008B0835" w:rsidRPr="008B0835" w:rsidRDefault="008B0835" w:rsidP="008B0835">
      <w:pPr>
        <w:numPr>
          <w:ilvl w:val="0"/>
          <w:numId w:val="1302"/>
        </w:numPr>
        <w:tabs>
          <w:tab w:val="left" w:pos="1260"/>
        </w:tabs>
        <w:contextualSpacing/>
        <w:rPr>
          <w:sz w:val="28"/>
          <w:szCs w:val="28"/>
        </w:rPr>
      </w:pPr>
      <w:r w:rsidRPr="008B0835">
        <w:rPr>
          <w:sz w:val="28"/>
          <w:szCs w:val="28"/>
        </w:rPr>
        <w:t>пневматозом кишечной стенки</w:t>
      </w:r>
    </w:p>
    <w:p w:rsidR="008B0835" w:rsidRPr="008B0835" w:rsidRDefault="008B0835" w:rsidP="008B0835">
      <w:pPr>
        <w:numPr>
          <w:ilvl w:val="0"/>
          <w:numId w:val="1302"/>
        </w:numPr>
        <w:tabs>
          <w:tab w:val="left" w:pos="1260"/>
        </w:tabs>
        <w:contextualSpacing/>
        <w:rPr>
          <w:sz w:val="28"/>
          <w:szCs w:val="28"/>
        </w:rPr>
      </w:pPr>
      <w:r w:rsidRPr="008B0835">
        <w:rPr>
          <w:sz w:val="28"/>
          <w:szCs w:val="28"/>
        </w:rPr>
        <w:t>гидроперитонеумом</w:t>
      </w:r>
    </w:p>
    <w:p w:rsidR="008B0835" w:rsidRPr="008B0835" w:rsidRDefault="008B0835" w:rsidP="008B0835">
      <w:pPr>
        <w:numPr>
          <w:ilvl w:val="0"/>
          <w:numId w:val="1302"/>
        </w:numPr>
        <w:tabs>
          <w:tab w:val="left" w:pos="1260"/>
        </w:tabs>
        <w:contextualSpacing/>
        <w:rPr>
          <w:sz w:val="28"/>
          <w:szCs w:val="28"/>
        </w:rPr>
      </w:pPr>
      <w:r w:rsidRPr="008B0835">
        <w:rPr>
          <w:sz w:val="28"/>
          <w:szCs w:val="28"/>
        </w:rPr>
        <w:t>газом в портальной системе печени</w:t>
      </w:r>
    </w:p>
    <w:p w:rsidR="008B0835" w:rsidRPr="008B0835" w:rsidRDefault="008B0835" w:rsidP="008B0835">
      <w:pPr>
        <w:tabs>
          <w:tab w:val="left" w:pos="284"/>
        </w:tabs>
        <w:rPr>
          <w:sz w:val="28"/>
          <w:szCs w:val="28"/>
        </w:rPr>
      </w:pPr>
    </w:p>
    <w:p w:rsidR="008B0835" w:rsidRPr="008B0835" w:rsidRDefault="008B0835" w:rsidP="008B0835">
      <w:pPr>
        <w:tabs>
          <w:tab w:val="left" w:pos="284"/>
        </w:tabs>
      </w:pPr>
      <w:r w:rsidRPr="008B0835">
        <w:rPr>
          <w:sz w:val="28"/>
          <w:szCs w:val="28"/>
        </w:rPr>
        <w:t>02. ПРИ НЕКРОТИЧЕСКОМ ЭНТЕРОКОЛИТЕ НА СТАДИИ ПРОДРОМЫ ОТСУТСТВУЕТ</w:t>
      </w:r>
    </w:p>
    <w:p w:rsidR="008B0835" w:rsidRPr="008B0835" w:rsidRDefault="008B0835" w:rsidP="008B0835">
      <w:pPr>
        <w:numPr>
          <w:ilvl w:val="0"/>
          <w:numId w:val="1303"/>
        </w:numPr>
        <w:tabs>
          <w:tab w:val="left" w:pos="2694"/>
        </w:tabs>
        <w:contextualSpacing/>
        <w:rPr>
          <w:sz w:val="28"/>
          <w:szCs w:val="28"/>
        </w:rPr>
      </w:pPr>
      <w:r w:rsidRPr="008B0835">
        <w:rPr>
          <w:sz w:val="28"/>
          <w:szCs w:val="28"/>
        </w:rPr>
        <w:t>срыгивание с желчью</w:t>
      </w:r>
    </w:p>
    <w:p w:rsidR="008B0835" w:rsidRPr="008B0835" w:rsidRDefault="008B0835" w:rsidP="008B0835">
      <w:pPr>
        <w:numPr>
          <w:ilvl w:val="0"/>
          <w:numId w:val="1303"/>
        </w:numPr>
        <w:tabs>
          <w:tab w:val="left" w:pos="2694"/>
        </w:tabs>
        <w:ind w:left="2694" w:hanging="284"/>
        <w:contextualSpacing/>
        <w:rPr>
          <w:sz w:val="28"/>
          <w:szCs w:val="28"/>
        </w:rPr>
      </w:pPr>
      <w:r w:rsidRPr="008B0835">
        <w:rPr>
          <w:sz w:val="28"/>
          <w:szCs w:val="28"/>
        </w:rPr>
        <w:t>непереваренный стул</w:t>
      </w:r>
    </w:p>
    <w:p w:rsidR="008B0835" w:rsidRPr="008B0835" w:rsidRDefault="008B0835" w:rsidP="008B0835">
      <w:pPr>
        <w:numPr>
          <w:ilvl w:val="0"/>
          <w:numId w:val="1303"/>
        </w:numPr>
        <w:tabs>
          <w:tab w:val="left" w:pos="2694"/>
        </w:tabs>
        <w:ind w:left="2694" w:hanging="284"/>
        <w:contextualSpacing/>
        <w:rPr>
          <w:sz w:val="28"/>
          <w:szCs w:val="28"/>
        </w:rPr>
      </w:pPr>
      <w:r w:rsidRPr="008B0835">
        <w:rPr>
          <w:sz w:val="28"/>
          <w:szCs w:val="28"/>
        </w:rPr>
        <w:t>задержка отхождения газов</w:t>
      </w:r>
    </w:p>
    <w:p w:rsidR="008B0835" w:rsidRPr="008B0835" w:rsidRDefault="008B0835" w:rsidP="008B0835">
      <w:pPr>
        <w:numPr>
          <w:ilvl w:val="0"/>
          <w:numId w:val="1303"/>
        </w:numPr>
        <w:tabs>
          <w:tab w:val="left" w:pos="2694"/>
        </w:tabs>
        <w:ind w:left="2694" w:hanging="284"/>
        <w:contextualSpacing/>
        <w:rPr>
          <w:sz w:val="28"/>
          <w:szCs w:val="28"/>
        </w:rPr>
      </w:pPr>
      <w:r w:rsidRPr="008B0835">
        <w:rPr>
          <w:sz w:val="28"/>
          <w:szCs w:val="28"/>
        </w:rPr>
        <w:t>выделение крови из прямой кишки</w:t>
      </w:r>
    </w:p>
    <w:p w:rsidR="008B0835" w:rsidRPr="008B0835" w:rsidRDefault="008B0835" w:rsidP="008B0835">
      <w:pPr>
        <w:numPr>
          <w:ilvl w:val="0"/>
          <w:numId w:val="1303"/>
        </w:numPr>
        <w:tabs>
          <w:tab w:val="left" w:pos="2694"/>
        </w:tabs>
        <w:ind w:left="2694" w:hanging="284"/>
        <w:contextualSpacing/>
        <w:rPr>
          <w:sz w:val="28"/>
          <w:szCs w:val="28"/>
        </w:rPr>
      </w:pPr>
      <w:r w:rsidRPr="008B0835">
        <w:rPr>
          <w:sz w:val="28"/>
          <w:szCs w:val="28"/>
        </w:rPr>
        <w:t>вздутый мягкий живот</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0"/>
        </w:tabs>
        <w:rPr>
          <w:bCs/>
          <w:smallCaps/>
          <w:spacing w:val="5"/>
        </w:rPr>
      </w:pPr>
      <w:r w:rsidRPr="008B0835">
        <w:rPr>
          <w:sz w:val="28"/>
          <w:szCs w:val="28"/>
        </w:rPr>
        <w:t xml:space="preserve">3. </w:t>
      </w:r>
      <w:r w:rsidRPr="008B0835">
        <w:rPr>
          <w:bCs/>
          <w:smallCaps/>
          <w:spacing w:val="5"/>
          <w:sz w:val="28"/>
          <w:szCs w:val="28"/>
        </w:rPr>
        <w:t>ПРИ НЕКРОТИЧЕСКОМ ЭНТЕРОКОЛИТЕ НА СТАДИИ КЛИНИЧЕСКИХ ПРОЯВЛЕНИЙ ОТСУТСТВУЕТ</w:t>
      </w:r>
    </w:p>
    <w:p w:rsidR="008B0835" w:rsidRPr="008B0835" w:rsidRDefault="008B0835" w:rsidP="008B0835">
      <w:pPr>
        <w:numPr>
          <w:ilvl w:val="0"/>
          <w:numId w:val="1301"/>
        </w:numPr>
        <w:contextualSpacing/>
        <w:rPr>
          <w:sz w:val="28"/>
          <w:szCs w:val="28"/>
        </w:rPr>
      </w:pPr>
      <w:r w:rsidRPr="008B0835">
        <w:rPr>
          <w:sz w:val="28"/>
          <w:szCs w:val="28"/>
        </w:rPr>
        <w:t>рвота с желчью</w:t>
      </w:r>
    </w:p>
    <w:p w:rsidR="008B0835" w:rsidRPr="008B0835" w:rsidRDefault="008B0835" w:rsidP="008B0835">
      <w:pPr>
        <w:numPr>
          <w:ilvl w:val="0"/>
          <w:numId w:val="1301"/>
        </w:numPr>
        <w:contextualSpacing/>
        <w:rPr>
          <w:sz w:val="28"/>
          <w:szCs w:val="28"/>
        </w:rPr>
      </w:pPr>
      <w:r w:rsidRPr="008B0835">
        <w:rPr>
          <w:sz w:val="28"/>
          <w:szCs w:val="28"/>
        </w:rPr>
        <w:t>частый стул с патологическими примесями</w:t>
      </w:r>
    </w:p>
    <w:p w:rsidR="008B0835" w:rsidRPr="008B0835" w:rsidRDefault="008B0835" w:rsidP="008B0835">
      <w:pPr>
        <w:numPr>
          <w:ilvl w:val="0"/>
          <w:numId w:val="1301"/>
        </w:numPr>
        <w:contextualSpacing/>
        <w:rPr>
          <w:sz w:val="28"/>
          <w:szCs w:val="28"/>
        </w:rPr>
      </w:pPr>
      <w:r w:rsidRPr="008B0835">
        <w:rPr>
          <w:sz w:val="28"/>
          <w:szCs w:val="28"/>
        </w:rPr>
        <w:t>пастозность нижних отделов брюшной стенки и наружных половых органов</w:t>
      </w:r>
    </w:p>
    <w:p w:rsidR="008B0835" w:rsidRPr="008B0835" w:rsidRDefault="008B0835" w:rsidP="008B0835">
      <w:pPr>
        <w:numPr>
          <w:ilvl w:val="0"/>
          <w:numId w:val="1301"/>
        </w:numPr>
        <w:contextualSpacing/>
        <w:rPr>
          <w:sz w:val="28"/>
          <w:szCs w:val="28"/>
        </w:rPr>
      </w:pPr>
      <w:r w:rsidRPr="008B0835">
        <w:rPr>
          <w:sz w:val="28"/>
          <w:szCs w:val="28"/>
        </w:rPr>
        <w:t>вздутие живота с локальной болезненностью</w:t>
      </w:r>
    </w:p>
    <w:p w:rsidR="008B0835" w:rsidRPr="008B0835" w:rsidRDefault="008B0835" w:rsidP="008B0835">
      <w:pPr>
        <w:numPr>
          <w:ilvl w:val="0"/>
          <w:numId w:val="1301"/>
        </w:numPr>
        <w:contextualSpacing/>
        <w:rPr>
          <w:sz w:val="28"/>
          <w:szCs w:val="28"/>
        </w:rPr>
      </w:pPr>
      <w:r w:rsidRPr="008B0835">
        <w:rPr>
          <w:sz w:val="28"/>
          <w:szCs w:val="28"/>
        </w:rPr>
        <w:t>свободный газ в брюшной</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rPr>
        <w:t xml:space="preserve">4. </w:t>
      </w:r>
      <w:r w:rsidRPr="008B0835">
        <w:rPr>
          <w:sz w:val="28"/>
          <w:szCs w:val="28"/>
        </w:rPr>
        <w:t>ПРИ НЕКРОТИЧЕСКОМ ЭНТЕРОКОЛИТЕ НА СТАДИИ КЛИНИЧЕСКИХ ПРОЯВЛЕНИЙ НА РЕНТГЕНОГРАММЕ ОТСУТСТВУЕТ</w:t>
      </w:r>
    </w:p>
    <w:p w:rsidR="008B0835" w:rsidRPr="008B0835" w:rsidRDefault="008B0835" w:rsidP="008B0835">
      <w:pPr>
        <w:numPr>
          <w:ilvl w:val="0"/>
          <w:numId w:val="1306"/>
        </w:numPr>
        <w:tabs>
          <w:tab w:val="left" w:pos="1080"/>
        </w:tabs>
        <w:contextualSpacing/>
        <w:rPr>
          <w:sz w:val="28"/>
          <w:szCs w:val="28"/>
        </w:rPr>
      </w:pPr>
      <w:r w:rsidRPr="008B0835">
        <w:rPr>
          <w:sz w:val="28"/>
          <w:szCs w:val="28"/>
        </w:rPr>
        <w:t>рисунок неравномерного газонаполнения кишечника с уровнями жидкости</w:t>
      </w:r>
    </w:p>
    <w:p w:rsidR="008B0835" w:rsidRPr="008B0835" w:rsidRDefault="008B0835" w:rsidP="008B0835">
      <w:pPr>
        <w:numPr>
          <w:ilvl w:val="0"/>
          <w:numId w:val="1306"/>
        </w:numPr>
        <w:tabs>
          <w:tab w:val="left" w:pos="1080"/>
        </w:tabs>
        <w:contextualSpacing/>
        <w:rPr>
          <w:sz w:val="28"/>
          <w:szCs w:val="28"/>
        </w:rPr>
      </w:pPr>
      <w:r w:rsidRPr="008B0835">
        <w:rPr>
          <w:sz w:val="28"/>
          <w:szCs w:val="28"/>
        </w:rPr>
        <w:t>локальное затенение брюшной полости</w:t>
      </w:r>
    </w:p>
    <w:p w:rsidR="008B0835" w:rsidRPr="008B0835" w:rsidRDefault="008B0835" w:rsidP="008B0835">
      <w:pPr>
        <w:numPr>
          <w:ilvl w:val="0"/>
          <w:numId w:val="1306"/>
        </w:numPr>
        <w:tabs>
          <w:tab w:val="left" w:pos="1080"/>
        </w:tabs>
        <w:contextualSpacing/>
        <w:rPr>
          <w:sz w:val="28"/>
          <w:szCs w:val="28"/>
        </w:rPr>
      </w:pPr>
      <w:r w:rsidRPr="008B0835">
        <w:rPr>
          <w:sz w:val="28"/>
          <w:szCs w:val="28"/>
        </w:rPr>
        <w:t>выпрямление контуров кишечных петель</w:t>
      </w:r>
    </w:p>
    <w:p w:rsidR="008B0835" w:rsidRPr="008B0835" w:rsidRDefault="008B0835" w:rsidP="008B0835">
      <w:pPr>
        <w:numPr>
          <w:ilvl w:val="0"/>
          <w:numId w:val="1306"/>
        </w:numPr>
        <w:tabs>
          <w:tab w:val="left" w:pos="1080"/>
        </w:tabs>
        <w:contextualSpacing/>
        <w:rPr>
          <w:sz w:val="28"/>
          <w:szCs w:val="28"/>
        </w:rPr>
      </w:pPr>
      <w:r w:rsidRPr="008B0835">
        <w:rPr>
          <w:sz w:val="28"/>
          <w:szCs w:val="28"/>
        </w:rPr>
        <w:t>пневмотоз кишечной стенки</w:t>
      </w:r>
    </w:p>
    <w:p w:rsidR="008B0835" w:rsidRPr="008B0835" w:rsidRDefault="008B0835" w:rsidP="008B0835">
      <w:pPr>
        <w:numPr>
          <w:ilvl w:val="0"/>
          <w:numId w:val="1306"/>
        </w:numPr>
        <w:tabs>
          <w:tab w:val="left" w:pos="1080"/>
        </w:tabs>
        <w:contextualSpacing/>
        <w:rPr>
          <w:sz w:val="28"/>
          <w:szCs w:val="28"/>
        </w:rPr>
      </w:pPr>
      <w:r w:rsidRPr="008B0835">
        <w:rPr>
          <w:sz w:val="28"/>
          <w:szCs w:val="28"/>
        </w:rPr>
        <w:t>свободный газ в брюшной полости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5.</w:t>
      </w:r>
      <w:r w:rsidRPr="008B0835">
        <w:t xml:space="preserve">  </w:t>
      </w:r>
      <w:r w:rsidRPr="008B0835">
        <w:rPr>
          <w:sz w:val="28"/>
          <w:szCs w:val="28"/>
        </w:rPr>
        <w:t>ПРИ НЕКРОТИЧЕСКОМ ЭНТЕРОКОЛИТЕ НА СТАДИИ ПРЕДПЕРФОРАЦИИ НЕТ</w:t>
      </w:r>
    </w:p>
    <w:p w:rsidR="008B0835" w:rsidRPr="008B0835" w:rsidRDefault="008B0835" w:rsidP="008B0835">
      <w:pPr>
        <w:numPr>
          <w:ilvl w:val="0"/>
          <w:numId w:val="1307"/>
        </w:numPr>
        <w:tabs>
          <w:tab w:val="left" w:pos="1260"/>
        </w:tabs>
        <w:contextualSpacing/>
        <w:rPr>
          <w:sz w:val="28"/>
          <w:szCs w:val="28"/>
        </w:rPr>
      </w:pPr>
      <w:r w:rsidRPr="008B0835">
        <w:rPr>
          <w:sz w:val="28"/>
          <w:szCs w:val="28"/>
        </w:rPr>
        <w:t>рвоты с желчью и кишечным содержимым</w:t>
      </w:r>
    </w:p>
    <w:p w:rsidR="008B0835" w:rsidRPr="008B0835" w:rsidRDefault="008B0835" w:rsidP="008B0835">
      <w:pPr>
        <w:numPr>
          <w:ilvl w:val="0"/>
          <w:numId w:val="1307"/>
        </w:numPr>
        <w:tabs>
          <w:tab w:val="left" w:pos="1260"/>
        </w:tabs>
        <w:contextualSpacing/>
        <w:rPr>
          <w:sz w:val="28"/>
          <w:szCs w:val="28"/>
        </w:rPr>
      </w:pPr>
      <w:r w:rsidRPr="008B0835">
        <w:rPr>
          <w:sz w:val="28"/>
          <w:szCs w:val="28"/>
        </w:rPr>
        <w:t>скудного стула с алой кровью</w:t>
      </w:r>
    </w:p>
    <w:p w:rsidR="008B0835" w:rsidRPr="008B0835" w:rsidRDefault="008B0835" w:rsidP="008B0835">
      <w:pPr>
        <w:numPr>
          <w:ilvl w:val="0"/>
          <w:numId w:val="1307"/>
        </w:numPr>
        <w:tabs>
          <w:tab w:val="left" w:pos="1260"/>
        </w:tabs>
        <w:contextualSpacing/>
        <w:rPr>
          <w:sz w:val="28"/>
          <w:szCs w:val="28"/>
        </w:rPr>
      </w:pPr>
      <w:r w:rsidRPr="008B0835">
        <w:rPr>
          <w:sz w:val="28"/>
          <w:szCs w:val="28"/>
        </w:rPr>
        <w:t>вздутого, болезненного живота</w:t>
      </w:r>
    </w:p>
    <w:p w:rsidR="008B0835" w:rsidRPr="008B0835" w:rsidRDefault="008B0835" w:rsidP="008B0835">
      <w:pPr>
        <w:numPr>
          <w:ilvl w:val="0"/>
          <w:numId w:val="1307"/>
        </w:numPr>
        <w:tabs>
          <w:tab w:val="left" w:pos="1260"/>
        </w:tabs>
        <w:contextualSpacing/>
        <w:rPr>
          <w:sz w:val="28"/>
          <w:szCs w:val="28"/>
        </w:rPr>
      </w:pPr>
      <w:r w:rsidRPr="008B0835">
        <w:rPr>
          <w:sz w:val="28"/>
          <w:szCs w:val="28"/>
        </w:rPr>
        <w:t>атонии желудка и кишечника</w:t>
      </w:r>
    </w:p>
    <w:p w:rsidR="008B0835" w:rsidRPr="008B0835" w:rsidRDefault="008B0835" w:rsidP="008B0835">
      <w:pPr>
        <w:numPr>
          <w:ilvl w:val="0"/>
          <w:numId w:val="1307"/>
        </w:numPr>
        <w:tabs>
          <w:tab w:val="left" w:pos="1260"/>
        </w:tabs>
        <w:contextualSpacing/>
        <w:rPr>
          <w:sz w:val="28"/>
          <w:szCs w:val="28"/>
        </w:rPr>
      </w:pPr>
      <w:r w:rsidRPr="008B0835">
        <w:rPr>
          <w:sz w:val="28"/>
          <w:szCs w:val="28"/>
        </w:rPr>
        <w:t>отсутствия печеночной тупости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lastRenderedPageBreak/>
        <w:t>6. ПРИ НЕКРОТИЧЕСКОМ ЭНТЕРОКОЛИТЕ НА СТАДИИ ПРЕДПЕРФОРАЦИИ НА РЕНГЕНОГРАММАХ НЕТ:</w:t>
      </w:r>
    </w:p>
    <w:p w:rsidR="008B0835" w:rsidRPr="008B0835" w:rsidRDefault="008B0835" w:rsidP="008B0835">
      <w:pPr>
        <w:numPr>
          <w:ilvl w:val="0"/>
          <w:numId w:val="1304"/>
        </w:numPr>
        <w:contextualSpacing/>
        <w:rPr>
          <w:sz w:val="28"/>
          <w:szCs w:val="28"/>
        </w:rPr>
      </w:pPr>
      <w:r w:rsidRPr="008B0835">
        <w:rPr>
          <w:sz w:val="28"/>
          <w:szCs w:val="28"/>
        </w:rPr>
        <w:t>равномерного повышенного газонаполнения кишечника</w:t>
      </w:r>
    </w:p>
    <w:p w:rsidR="008B0835" w:rsidRPr="008B0835" w:rsidRDefault="008B0835" w:rsidP="008B0835">
      <w:pPr>
        <w:numPr>
          <w:ilvl w:val="0"/>
          <w:numId w:val="1304"/>
        </w:numPr>
        <w:contextualSpacing/>
        <w:rPr>
          <w:sz w:val="28"/>
          <w:szCs w:val="28"/>
        </w:rPr>
      </w:pPr>
      <w:r w:rsidRPr="008B0835">
        <w:rPr>
          <w:sz w:val="28"/>
          <w:szCs w:val="28"/>
        </w:rPr>
        <w:t>локального затенения брюшной полости</w:t>
      </w:r>
    </w:p>
    <w:p w:rsidR="008B0835" w:rsidRPr="008B0835" w:rsidRDefault="008B0835" w:rsidP="008B0835">
      <w:pPr>
        <w:numPr>
          <w:ilvl w:val="0"/>
          <w:numId w:val="1304"/>
        </w:numPr>
        <w:contextualSpacing/>
        <w:rPr>
          <w:sz w:val="28"/>
          <w:szCs w:val="28"/>
        </w:rPr>
      </w:pPr>
      <w:r w:rsidRPr="008B0835">
        <w:rPr>
          <w:sz w:val="28"/>
          <w:szCs w:val="28"/>
        </w:rPr>
        <w:t>гидроперитонеума</w:t>
      </w:r>
    </w:p>
    <w:p w:rsidR="008B0835" w:rsidRPr="008B0835" w:rsidRDefault="008B0835" w:rsidP="008B0835">
      <w:pPr>
        <w:numPr>
          <w:ilvl w:val="0"/>
          <w:numId w:val="1304"/>
        </w:numPr>
        <w:contextualSpacing/>
        <w:rPr>
          <w:sz w:val="28"/>
          <w:szCs w:val="28"/>
        </w:rPr>
      </w:pPr>
      <w:r w:rsidRPr="008B0835">
        <w:rPr>
          <w:sz w:val="28"/>
          <w:szCs w:val="28"/>
        </w:rPr>
        <w:t>свободного газа в брюшной полости</w:t>
      </w:r>
    </w:p>
    <w:p w:rsidR="008B0835" w:rsidRPr="008B0835" w:rsidRDefault="008B0835" w:rsidP="008B0835">
      <w:pPr>
        <w:numPr>
          <w:ilvl w:val="0"/>
          <w:numId w:val="1304"/>
        </w:numPr>
        <w:contextualSpacing/>
        <w:rPr>
          <w:sz w:val="28"/>
          <w:szCs w:val="28"/>
        </w:rPr>
      </w:pPr>
      <w:r w:rsidRPr="008B0835">
        <w:rPr>
          <w:sz w:val="28"/>
          <w:szCs w:val="28"/>
        </w:rPr>
        <w:t>пневматоза кишечной стенки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7. ПРИ НЕКРОТИЧЕСКОМ ЭНТЕРОКОЛИТЕ НА СТАДИИ ПЕРФОРАЦИИ НА РЕНТГЕНОГРАММАХ НЕТ</w:t>
      </w:r>
    </w:p>
    <w:p w:rsidR="008B0835" w:rsidRPr="008B0835" w:rsidRDefault="008B0835" w:rsidP="008B0835">
      <w:pPr>
        <w:numPr>
          <w:ilvl w:val="0"/>
          <w:numId w:val="1305"/>
        </w:numPr>
        <w:contextualSpacing/>
        <w:rPr>
          <w:sz w:val="28"/>
          <w:szCs w:val="28"/>
        </w:rPr>
      </w:pPr>
      <w:r w:rsidRPr="008B0835">
        <w:rPr>
          <w:sz w:val="28"/>
          <w:szCs w:val="28"/>
        </w:rPr>
        <w:t>рвоты с желчью и кишечным содержимым</w:t>
      </w:r>
    </w:p>
    <w:p w:rsidR="008B0835" w:rsidRPr="008B0835" w:rsidRDefault="008B0835" w:rsidP="008B0835">
      <w:pPr>
        <w:numPr>
          <w:ilvl w:val="0"/>
          <w:numId w:val="1305"/>
        </w:numPr>
        <w:contextualSpacing/>
        <w:rPr>
          <w:sz w:val="28"/>
          <w:szCs w:val="28"/>
        </w:rPr>
      </w:pPr>
      <w:r w:rsidRPr="008B0835">
        <w:rPr>
          <w:sz w:val="28"/>
          <w:szCs w:val="28"/>
        </w:rPr>
        <w:t>вздутого болезненного живота</w:t>
      </w:r>
    </w:p>
    <w:p w:rsidR="008B0835" w:rsidRPr="008B0835" w:rsidRDefault="008B0835" w:rsidP="008B0835">
      <w:pPr>
        <w:numPr>
          <w:ilvl w:val="0"/>
          <w:numId w:val="1305"/>
        </w:numPr>
        <w:contextualSpacing/>
        <w:rPr>
          <w:sz w:val="28"/>
          <w:szCs w:val="28"/>
        </w:rPr>
      </w:pPr>
      <w:r w:rsidRPr="008B0835">
        <w:rPr>
          <w:sz w:val="28"/>
          <w:szCs w:val="28"/>
        </w:rPr>
        <w:t>атонии кишечника и желудка</w:t>
      </w:r>
    </w:p>
    <w:p w:rsidR="008B0835" w:rsidRPr="008B0835" w:rsidRDefault="008B0835" w:rsidP="008B0835">
      <w:pPr>
        <w:numPr>
          <w:ilvl w:val="0"/>
          <w:numId w:val="1305"/>
        </w:numPr>
        <w:contextualSpacing/>
        <w:rPr>
          <w:sz w:val="28"/>
          <w:szCs w:val="28"/>
        </w:rPr>
      </w:pPr>
      <w:r w:rsidRPr="008B0835">
        <w:rPr>
          <w:sz w:val="28"/>
          <w:szCs w:val="28"/>
        </w:rPr>
        <w:t>локальной болезненности живота</w:t>
      </w:r>
    </w:p>
    <w:p w:rsidR="008B0835" w:rsidRPr="008B0835" w:rsidRDefault="008B0835" w:rsidP="008B0835">
      <w:pPr>
        <w:numPr>
          <w:ilvl w:val="0"/>
          <w:numId w:val="1305"/>
        </w:numPr>
        <w:contextualSpacing/>
        <w:rPr>
          <w:sz w:val="28"/>
          <w:szCs w:val="28"/>
        </w:rPr>
      </w:pPr>
      <w:r w:rsidRPr="008B0835">
        <w:rPr>
          <w:sz w:val="28"/>
          <w:szCs w:val="28"/>
        </w:rPr>
        <w:t>отсутствия печеночной тупости</w:t>
      </w:r>
    </w:p>
    <w:p w:rsidR="008B0835" w:rsidRPr="008B0835" w:rsidRDefault="008B0835" w:rsidP="008B0835">
      <w:pPr>
        <w:tabs>
          <w:tab w:val="left" w:pos="2694"/>
        </w:tabs>
        <w:ind w:left="2410"/>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8. НЭК ЧАЩЕ ВСЕГО РАЗВИВАЕТСЯ У ДЕТЕЙ:</w:t>
      </w:r>
    </w:p>
    <w:p w:rsidR="008B0835" w:rsidRPr="008B0835" w:rsidRDefault="008B0835" w:rsidP="008B0835">
      <w:pPr>
        <w:numPr>
          <w:ilvl w:val="0"/>
          <w:numId w:val="1300"/>
        </w:numPr>
        <w:jc w:val="both"/>
        <w:rPr>
          <w:rFonts w:eastAsia="Calibri"/>
          <w:sz w:val="28"/>
          <w:szCs w:val="28"/>
        </w:rPr>
      </w:pPr>
      <w:r w:rsidRPr="008B0835">
        <w:rPr>
          <w:rFonts w:eastAsia="Calibri"/>
          <w:sz w:val="28"/>
          <w:szCs w:val="28"/>
        </w:rPr>
        <w:t>массой менее 1500 г</w:t>
      </w:r>
    </w:p>
    <w:p w:rsidR="008B0835" w:rsidRPr="008B0835" w:rsidRDefault="008B0835" w:rsidP="008B0835">
      <w:pPr>
        <w:numPr>
          <w:ilvl w:val="0"/>
          <w:numId w:val="1300"/>
        </w:numPr>
        <w:jc w:val="both"/>
        <w:rPr>
          <w:rFonts w:eastAsia="Calibri"/>
          <w:sz w:val="28"/>
          <w:szCs w:val="28"/>
        </w:rPr>
      </w:pPr>
      <w:r w:rsidRPr="008B0835">
        <w:rPr>
          <w:rFonts w:eastAsia="Calibri"/>
          <w:sz w:val="28"/>
          <w:szCs w:val="28"/>
        </w:rPr>
        <w:t>у доношенных детей, родившихся в асфиксии</w:t>
      </w:r>
    </w:p>
    <w:p w:rsidR="008B0835" w:rsidRPr="008B0835" w:rsidRDefault="008B0835" w:rsidP="008B0835">
      <w:pPr>
        <w:numPr>
          <w:ilvl w:val="0"/>
          <w:numId w:val="1300"/>
        </w:numPr>
        <w:jc w:val="both"/>
        <w:rPr>
          <w:rFonts w:eastAsia="Calibri"/>
          <w:sz w:val="28"/>
          <w:szCs w:val="28"/>
        </w:rPr>
      </w:pPr>
      <w:r w:rsidRPr="008B0835">
        <w:rPr>
          <w:rFonts w:eastAsia="Calibri"/>
          <w:sz w:val="28"/>
          <w:szCs w:val="28"/>
        </w:rPr>
        <w:t>у детей с атрезией пищевода</w:t>
      </w:r>
    </w:p>
    <w:p w:rsidR="008B0835" w:rsidRPr="008B0835" w:rsidRDefault="008B0835" w:rsidP="008B0835">
      <w:pPr>
        <w:numPr>
          <w:ilvl w:val="0"/>
          <w:numId w:val="1300"/>
        </w:numPr>
        <w:jc w:val="both"/>
        <w:rPr>
          <w:rFonts w:eastAsia="Calibri"/>
          <w:sz w:val="28"/>
          <w:szCs w:val="28"/>
        </w:rPr>
      </w:pPr>
      <w:r w:rsidRPr="008B0835">
        <w:rPr>
          <w:rFonts w:eastAsia="Calibri"/>
          <w:sz w:val="28"/>
          <w:szCs w:val="28"/>
        </w:rPr>
        <w:t>с пороками сердца</w:t>
      </w:r>
    </w:p>
    <w:p w:rsidR="008B0835" w:rsidRPr="008B0835" w:rsidRDefault="008B0835" w:rsidP="008B0835">
      <w:pPr>
        <w:numPr>
          <w:ilvl w:val="0"/>
          <w:numId w:val="1300"/>
        </w:numPr>
        <w:jc w:val="both"/>
        <w:rPr>
          <w:rFonts w:eastAsia="Calibri"/>
          <w:sz w:val="28"/>
          <w:szCs w:val="28"/>
        </w:rPr>
      </w:pPr>
      <w:r w:rsidRPr="008B0835">
        <w:rPr>
          <w:rFonts w:eastAsia="Calibri"/>
          <w:sz w:val="28"/>
          <w:szCs w:val="28"/>
        </w:rPr>
        <w:t>с хромосомными аномалиями</w:t>
      </w:r>
    </w:p>
    <w:p w:rsidR="008B0835" w:rsidRPr="008B0835" w:rsidRDefault="008B0835" w:rsidP="008B0835">
      <w:pPr>
        <w:tabs>
          <w:tab w:val="left" w:pos="284"/>
        </w:tabs>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 xml:space="preserve">9. НЭК ЧАЩЕ ОСЛОЖНЯЕТ: </w:t>
      </w:r>
    </w:p>
    <w:p w:rsidR="008B0835" w:rsidRPr="008B0835" w:rsidRDefault="008B0835" w:rsidP="008B0835">
      <w:pPr>
        <w:numPr>
          <w:ilvl w:val="0"/>
          <w:numId w:val="1299"/>
        </w:numPr>
        <w:jc w:val="both"/>
        <w:rPr>
          <w:rFonts w:eastAsia="Calibri"/>
          <w:sz w:val="28"/>
          <w:szCs w:val="28"/>
        </w:rPr>
      </w:pPr>
      <w:r w:rsidRPr="008B0835">
        <w:rPr>
          <w:rFonts w:eastAsia="Calibri"/>
          <w:sz w:val="28"/>
          <w:szCs w:val="28"/>
        </w:rPr>
        <w:t xml:space="preserve"> аномалии скелета</w:t>
      </w:r>
    </w:p>
    <w:p w:rsidR="008B0835" w:rsidRPr="008B0835" w:rsidRDefault="008B0835" w:rsidP="008B0835">
      <w:pPr>
        <w:numPr>
          <w:ilvl w:val="0"/>
          <w:numId w:val="1299"/>
        </w:numPr>
        <w:jc w:val="both"/>
        <w:rPr>
          <w:rFonts w:eastAsia="Calibri"/>
          <w:sz w:val="28"/>
          <w:szCs w:val="28"/>
        </w:rPr>
      </w:pPr>
      <w:r w:rsidRPr="008B0835">
        <w:rPr>
          <w:rFonts w:eastAsia="Calibri"/>
          <w:sz w:val="28"/>
          <w:szCs w:val="28"/>
        </w:rPr>
        <w:t>пороки ЖКТ</w:t>
      </w:r>
    </w:p>
    <w:p w:rsidR="008B0835" w:rsidRPr="008B0835" w:rsidRDefault="008B0835" w:rsidP="008B0835">
      <w:pPr>
        <w:numPr>
          <w:ilvl w:val="0"/>
          <w:numId w:val="1299"/>
        </w:numPr>
        <w:jc w:val="both"/>
        <w:rPr>
          <w:rFonts w:eastAsia="Calibri"/>
          <w:sz w:val="28"/>
          <w:szCs w:val="28"/>
        </w:rPr>
      </w:pPr>
      <w:r w:rsidRPr="008B0835">
        <w:rPr>
          <w:rFonts w:eastAsia="Calibri"/>
          <w:sz w:val="28"/>
          <w:szCs w:val="28"/>
        </w:rPr>
        <w:t xml:space="preserve"> пороки почек</w:t>
      </w:r>
    </w:p>
    <w:p w:rsidR="008B0835" w:rsidRPr="008B0835" w:rsidRDefault="008B0835" w:rsidP="008B0835">
      <w:pPr>
        <w:numPr>
          <w:ilvl w:val="0"/>
          <w:numId w:val="1299"/>
        </w:numPr>
        <w:jc w:val="both"/>
        <w:rPr>
          <w:rFonts w:eastAsia="Calibri"/>
          <w:sz w:val="28"/>
          <w:szCs w:val="28"/>
        </w:rPr>
      </w:pPr>
      <w:r w:rsidRPr="008B0835">
        <w:rPr>
          <w:rFonts w:eastAsia="Calibri"/>
          <w:sz w:val="28"/>
          <w:szCs w:val="28"/>
        </w:rPr>
        <w:t>пороки ЦНС</w:t>
      </w:r>
    </w:p>
    <w:p w:rsidR="008B0835" w:rsidRPr="008B0835" w:rsidRDefault="008B0835" w:rsidP="008B0835">
      <w:pPr>
        <w:numPr>
          <w:ilvl w:val="0"/>
          <w:numId w:val="1299"/>
        </w:numPr>
        <w:jc w:val="both"/>
        <w:rPr>
          <w:rFonts w:eastAsia="Calibri"/>
          <w:sz w:val="28"/>
          <w:szCs w:val="28"/>
        </w:rPr>
      </w:pPr>
      <w:r w:rsidRPr="008B0835">
        <w:rPr>
          <w:rFonts w:eastAsia="Calibri"/>
          <w:sz w:val="28"/>
          <w:szCs w:val="28"/>
        </w:rPr>
        <w:t>все верно</w:t>
      </w:r>
    </w:p>
    <w:p w:rsidR="008B0835" w:rsidRPr="008B0835" w:rsidRDefault="008B0835" w:rsidP="008B0835">
      <w:pPr>
        <w:tabs>
          <w:tab w:val="left" w:pos="284"/>
        </w:tabs>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10. АНТЕНАТАЛЬНАЯ ДИАГНОСТИКА НЭК:</w:t>
      </w:r>
    </w:p>
    <w:p w:rsidR="008B0835" w:rsidRPr="008B0835" w:rsidRDefault="008B0835" w:rsidP="008B0835">
      <w:pPr>
        <w:numPr>
          <w:ilvl w:val="0"/>
          <w:numId w:val="1298"/>
        </w:numPr>
        <w:jc w:val="both"/>
        <w:rPr>
          <w:rFonts w:eastAsia="Calibri"/>
          <w:sz w:val="28"/>
          <w:szCs w:val="28"/>
        </w:rPr>
      </w:pPr>
      <w:r w:rsidRPr="008B0835">
        <w:rPr>
          <w:rFonts w:eastAsia="Calibri"/>
          <w:sz w:val="28"/>
          <w:szCs w:val="28"/>
        </w:rPr>
        <w:t>возможна на ранних сроках</w:t>
      </w:r>
    </w:p>
    <w:p w:rsidR="008B0835" w:rsidRPr="008B0835" w:rsidRDefault="008B0835" w:rsidP="008B0835">
      <w:pPr>
        <w:numPr>
          <w:ilvl w:val="0"/>
          <w:numId w:val="1298"/>
        </w:numPr>
        <w:jc w:val="both"/>
        <w:rPr>
          <w:rFonts w:eastAsia="Calibri"/>
          <w:sz w:val="28"/>
          <w:szCs w:val="28"/>
        </w:rPr>
      </w:pPr>
      <w:r w:rsidRPr="008B0835">
        <w:rPr>
          <w:rFonts w:eastAsia="Calibri"/>
          <w:sz w:val="28"/>
          <w:szCs w:val="28"/>
        </w:rPr>
        <w:t>возможна на поздних сроках</w:t>
      </w:r>
    </w:p>
    <w:p w:rsidR="008B0835" w:rsidRPr="008B0835" w:rsidRDefault="008B0835" w:rsidP="008B0835">
      <w:pPr>
        <w:numPr>
          <w:ilvl w:val="0"/>
          <w:numId w:val="1298"/>
        </w:numPr>
        <w:jc w:val="both"/>
        <w:rPr>
          <w:rFonts w:eastAsia="Calibri"/>
          <w:sz w:val="28"/>
          <w:szCs w:val="28"/>
        </w:rPr>
      </w:pPr>
      <w:r w:rsidRPr="008B0835">
        <w:rPr>
          <w:rFonts w:eastAsia="Calibri"/>
          <w:sz w:val="28"/>
          <w:szCs w:val="28"/>
        </w:rPr>
        <w:t>невозможна</w:t>
      </w:r>
    </w:p>
    <w:p w:rsidR="008B0835" w:rsidRPr="008B0835" w:rsidRDefault="008B0835" w:rsidP="008B0835">
      <w:pPr>
        <w:numPr>
          <w:ilvl w:val="0"/>
          <w:numId w:val="1298"/>
        </w:numPr>
        <w:jc w:val="both"/>
        <w:rPr>
          <w:rFonts w:eastAsia="Calibri"/>
          <w:sz w:val="28"/>
          <w:szCs w:val="28"/>
        </w:rPr>
      </w:pPr>
      <w:r w:rsidRPr="008B0835">
        <w:rPr>
          <w:rFonts w:eastAsia="Calibri"/>
          <w:sz w:val="28"/>
          <w:szCs w:val="28"/>
        </w:rPr>
        <w:t>возможна на любых сроках</w:t>
      </w:r>
    </w:p>
    <w:p w:rsidR="008B0835" w:rsidRPr="008B0835" w:rsidRDefault="008B0835" w:rsidP="008B0835">
      <w:pPr>
        <w:numPr>
          <w:ilvl w:val="0"/>
          <w:numId w:val="1298"/>
        </w:numPr>
        <w:jc w:val="both"/>
        <w:rPr>
          <w:rFonts w:eastAsia="Calibri"/>
          <w:sz w:val="28"/>
          <w:szCs w:val="28"/>
        </w:rPr>
      </w:pPr>
      <w:r w:rsidRPr="008B0835">
        <w:rPr>
          <w:rFonts w:eastAsia="Calibri"/>
          <w:sz w:val="28"/>
          <w:szCs w:val="28"/>
        </w:rPr>
        <w:t>на сроках 20-22 недель гестации</w:t>
      </w:r>
    </w:p>
    <w:p w:rsidR="008B0835" w:rsidRPr="008B0835" w:rsidRDefault="008B0835" w:rsidP="008B0835">
      <w:pPr>
        <w:jc w:val="both"/>
        <w:rPr>
          <w:rFonts w:eastAsia="Calibri"/>
          <w:sz w:val="28"/>
          <w:szCs w:val="28"/>
        </w:rPr>
      </w:pPr>
    </w:p>
    <w:p w:rsidR="008B0835" w:rsidRPr="008B0835" w:rsidRDefault="008B0835" w:rsidP="008B0835">
      <w:pPr>
        <w:spacing w:after="120"/>
        <w:jc w:val="both"/>
        <w:rPr>
          <w:rFonts w:eastAsia="Calibri"/>
          <w:b/>
          <w:sz w:val="28"/>
          <w:szCs w:val="28"/>
        </w:rPr>
      </w:pPr>
      <w:r w:rsidRPr="008B0835">
        <w:rPr>
          <w:rFonts w:eastAsia="Calibri"/>
          <w:b/>
          <w:sz w:val="28"/>
          <w:szCs w:val="28"/>
        </w:rPr>
        <w:t>Эталоны ответов к тестам по теме:</w:t>
      </w:r>
    </w:p>
    <w:p w:rsidR="008B0835" w:rsidRPr="008B0835" w:rsidRDefault="008B0835" w:rsidP="008B0835">
      <w:pPr>
        <w:numPr>
          <w:ilvl w:val="0"/>
          <w:numId w:val="1297"/>
        </w:numPr>
        <w:rPr>
          <w:sz w:val="28"/>
          <w:szCs w:val="28"/>
        </w:rPr>
      </w:pPr>
      <w:r w:rsidRPr="008B0835">
        <w:rPr>
          <w:sz w:val="28"/>
          <w:szCs w:val="28"/>
        </w:rPr>
        <w:t>3</w:t>
      </w:r>
    </w:p>
    <w:p w:rsidR="008B0835" w:rsidRPr="008B0835" w:rsidRDefault="008B0835" w:rsidP="008B0835">
      <w:pPr>
        <w:numPr>
          <w:ilvl w:val="0"/>
          <w:numId w:val="1297"/>
        </w:numPr>
        <w:rPr>
          <w:sz w:val="28"/>
          <w:szCs w:val="28"/>
        </w:rPr>
      </w:pPr>
      <w:r w:rsidRPr="008B0835">
        <w:rPr>
          <w:sz w:val="28"/>
          <w:szCs w:val="28"/>
        </w:rPr>
        <w:t>4</w:t>
      </w:r>
    </w:p>
    <w:p w:rsidR="008B0835" w:rsidRPr="008B0835" w:rsidRDefault="008B0835" w:rsidP="008B0835">
      <w:pPr>
        <w:numPr>
          <w:ilvl w:val="0"/>
          <w:numId w:val="1297"/>
        </w:numPr>
        <w:rPr>
          <w:sz w:val="28"/>
          <w:szCs w:val="28"/>
        </w:rPr>
      </w:pPr>
      <w:r w:rsidRPr="008B0835">
        <w:rPr>
          <w:sz w:val="28"/>
          <w:szCs w:val="28"/>
        </w:rPr>
        <w:t xml:space="preserve"> 5</w:t>
      </w:r>
    </w:p>
    <w:p w:rsidR="008B0835" w:rsidRPr="008B0835" w:rsidRDefault="008B0835" w:rsidP="008B0835">
      <w:pPr>
        <w:numPr>
          <w:ilvl w:val="0"/>
          <w:numId w:val="1297"/>
        </w:numPr>
        <w:rPr>
          <w:sz w:val="28"/>
          <w:szCs w:val="28"/>
        </w:rPr>
      </w:pPr>
      <w:r w:rsidRPr="008B0835">
        <w:rPr>
          <w:sz w:val="28"/>
          <w:szCs w:val="28"/>
        </w:rPr>
        <w:t xml:space="preserve"> 5</w:t>
      </w:r>
    </w:p>
    <w:p w:rsidR="008B0835" w:rsidRPr="008B0835" w:rsidRDefault="008B0835" w:rsidP="008B0835">
      <w:pPr>
        <w:numPr>
          <w:ilvl w:val="0"/>
          <w:numId w:val="1297"/>
        </w:numPr>
        <w:rPr>
          <w:sz w:val="28"/>
          <w:szCs w:val="28"/>
        </w:rPr>
      </w:pPr>
      <w:r w:rsidRPr="008B0835">
        <w:rPr>
          <w:sz w:val="28"/>
          <w:szCs w:val="28"/>
        </w:rPr>
        <w:lastRenderedPageBreak/>
        <w:t xml:space="preserve"> 5</w:t>
      </w:r>
    </w:p>
    <w:p w:rsidR="008B0835" w:rsidRPr="008B0835" w:rsidRDefault="008B0835" w:rsidP="008B0835">
      <w:pPr>
        <w:numPr>
          <w:ilvl w:val="0"/>
          <w:numId w:val="1297"/>
        </w:numPr>
        <w:rPr>
          <w:sz w:val="28"/>
          <w:szCs w:val="28"/>
        </w:rPr>
      </w:pPr>
      <w:r w:rsidRPr="008B0835">
        <w:rPr>
          <w:sz w:val="28"/>
          <w:szCs w:val="28"/>
        </w:rPr>
        <w:t xml:space="preserve"> 5</w:t>
      </w:r>
    </w:p>
    <w:p w:rsidR="008B0835" w:rsidRPr="008B0835" w:rsidRDefault="008B0835" w:rsidP="008B0835">
      <w:pPr>
        <w:numPr>
          <w:ilvl w:val="0"/>
          <w:numId w:val="1297"/>
        </w:numPr>
        <w:rPr>
          <w:sz w:val="28"/>
          <w:szCs w:val="28"/>
        </w:rPr>
      </w:pPr>
      <w:r w:rsidRPr="008B0835">
        <w:rPr>
          <w:sz w:val="28"/>
          <w:szCs w:val="28"/>
        </w:rPr>
        <w:t xml:space="preserve"> 3</w:t>
      </w:r>
    </w:p>
    <w:p w:rsidR="008B0835" w:rsidRPr="008B0835" w:rsidRDefault="008B0835" w:rsidP="008B0835">
      <w:pPr>
        <w:numPr>
          <w:ilvl w:val="0"/>
          <w:numId w:val="1297"/>
        </w:numPr>
        <w:rPr>
          <w:sz w:val="28"/>
          <w:szCs w:val="28"/>
        </w:rPr>
      </w:pPr>
      <w:r w:rsidRPr="008B0835">
        <w:rPr>
          <w:sz w:val="28"/>
          <w:szCs w:val="28"/>
        </w:rPr>
        <w:t>1</w:t>
      </w:r>
    </w:p>
    <w:p w:rsidR="008B0835" w:rsidRPr="008B0835" w:rsidRDefault="008B0835" w:rsidP="008B0835">
      <w:pPr>
        <w:numPr>
          <w:ilvl w:val="0"/>
          <w:numId w:val="1297"/>
        </w:numPr>
        <w:rPr>
          <w:sz w:val="28"/>
          <w:szCs w:val="28"/>
        </w:rPr>
      </w:pPr>
      <w:r w:rsidRPr="008B0835">
        <w:rPr>
          <w:sz w:val="28"/>
          <w:szCs w:val="28"/>
        </w:rPr>
        <w:t>5</w:t>
      </w:r>
    </w:p>
    <w:p w:rsidR="008B0835" w:rsidRPr="008B0835" w:rsidRDefault="008B0835" w:rsidP="008B0835">
      <w:pPr>
        <w:numPr>
          <w:ilvl w:val="0"/>
          <w:numId w:val="1297"/>
        </w:numPr>
        <w:rPr>
          <w:sz w:val="28"/>
          <w:szCs w:val="28"/>
        </w:rPr>
      </w:pPr>
      <w:r w:rsidRPr="008B0835">
        <w:rPr>
          <w:sz w:val="28"/>
          <w:szCs w:val="28"/>
        </w:rPr>
        <w:t>5</w:t>
      </w:r>
    </w:p>
    <w:p w:rsidR="008B0835" w:rsidRPr="008B0835" w:rsidRDefault="008B0835" w:rsidP="008B0835">
      <w:pPr>
        <w:spacing w:after="120"/>
        <w:jc w:val="both"/>
        <w:rPr>
          <w:rFonts w:eastAsia="Calibri"/>
          <w:b/>
          <w:sz w:val="28"/>
          <w:szCs w:val="28"/>
        </w:rPr>
      </w:pPr>
    </w:p>
    <w:p w:rsidR="008B0835" w:rsidRPr="008B0835" w:rsidRDefault="008B0835" w:rsidP="008B0835">
      <w:pPr>
        <w:shd w:val="clear" w:color="auto" w:fill="FFFFFF"/>
        <w:contextualSpacing/>
        <w:jc w:val="both"/>
        <w:rPr>
          <w:b/>
          <w:color w:val="000000"/>
          <w:sz w:val="28"/>
          <w:szCs w:val="28"/>
        </w:rPr>
      </w:pPr>
      <w:r>
        <w:rPr>
          <w:b/>
          <w:color w:val="000000"/>
          <w:sz w:val="28"/>
          <w:szCs w:val="28"/>
        </w:rPr>
        <w:t>5.</w:t>
      </w:r>
      <w:r w:rsidRPr="008B0835">
        <w:rPr>
          <w:b/>
          <w:color w:val="000000"/>
          <w:sz w:val="28"/>
          <w:szCs w:val="28"/>
        </w:rPr>
        <w:t>Ситуационные задачи по теме:</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ind w:firstLine="851"/>
        <w:jc w:val="both"/>
        <w:rPr>
          <w:b/>
          <w:sz w:val="28"/>
          <w:szCs w:val="28"/>
        </w:rPr>
      </w:pPr>
      <w:r w:rsidRPr="008B0835">
        <w:rPr>
          <w:b/>
          <w:sz w:val="28"/>
          <w:szCs w:val="28"/>
        </w:rPr>
        <w:t>Ситуационная задача №1.</w:t>
      </w:r>
    </w:p>
    <w:p w:rsidR="008B0835" w:rsidRPr="008B0835" w:rsidRDefault="008B0835" w:rsidP="008B0835">
      <w:pPr>
        <w:ind w:firstLine="851"/>
        <w:jc w:val="both"/>
        <w:rPr>
          <w:sz w:val="28"/>
          <w:szCs w:val="28"/>
        </w:rPr>
      </w:pPr>
      <w:r w:rsidRPr="008B0835">
        <w:rPr>
          <w:sz w:val="28"/>
          <w:szCs w:val="28"/>
        </w:rPr>
        <w:t>В приемный покой ДСО доставлен ребенок К. 2,5 мес. Заболел месяц назад – отмечается частый жидкий стул с примесью крови. Находился на лечении в детском инфекционном отделении по поводу кишечной инфекции. Выписан с выздоровлением. 2 дня тому назад состояние ребенка ухудшилось: появилось вздутие живота, отсутствует стул, не отходят газы, была 2-х кратная рвота с примесью желчи. При осмотре состояние больного очень тяжелое, вялость, серость кожных покровов, температура тела 38, ЧД до 52 в минуту, ЧСС 160 в минуту. Обращает на себя болезненность при пальпации, имеется отек передней брюшной стенки, наружных половых органов. При перкуссии  - отсутствие печеночной тупости.</w:t>
      </w:r>
    </w:p>
    <w:p w:rsidR="008B0835" w:rsidRPr="008B0835" w:rsidRDefault="008B0835" w:rsidP="008B0835">
      <w:pPr>
        <w:numPr>
          <w:ilvl w:val="0"/>
          <w:numId w:val="1310"/>
        </w:numPr>
        <w:jc w:val="both"/>
        <w:rPr>
          <w:sz w:val="28"/>
          <w:szCs w:val="28"/>
        </w:rPr>
      </w:pPr>
      <w:r w:rsidRPr="008B0835">
        <w:rPr>
          <w:sz w:val="28"/>
          <w:szCs w:val="28"/>
        </w:rPr>
        <w:t xml:space="preserve">О какой патологии необходимо подумать? </w:t>
      </w:r>
    </w:p>
    <w:p w:rsidR="008B0835" w:rsidRPr="008B0835" w:rsidRDefault="008B0835" w:rsidP="008B0835">
      <w:pPr>
        <w:numPr>
          <w:ilvl w:val="0"/>
          <w:numId w:val="1310"/>
        </w:numPr>
        <w:ind w:firstLine="851"/>
        <w:jc w:val="both"/>
        <w:rPr>
          <w:sz w:val="28"/>
          <w:szCs w:val="28"/>
        </w:rPr>
      </w:pPr>
      <w:r w:rsidRPr="008B0835">
        <w:rPr>
          <w:sz w:val="28"/>
          <w:szCs w:val="28"/>
        </w:rPr>
        <w:t>Укажите наиболее информативные методы обследования, позволяющие установить диагноз.</w:t>
      </w:r>
    </w:p>
    <w:p w:rsidR="008B0835" w:rsidRPr="008B0835" w:rsidRDefault="008B0835" w:rsidP="008B0835">
      <w:pPr>
        <w:numPr>
          <w:ilvl w:val="0"/>
          <w:numId w:val="1310"/>
        </w:numPr>
        <w:ind w:firstLine="851"/>
        <w:jc w:val="both"/>
        <w:rPr>
          <w:sz w:val="28"/>
          <w:szCs w:val="28"/>
        </w:rPr>
      </w:pPr>
      <w:r w:rsidRPr="008B0835">
        <w:rPr>
          <w:sz w:val="28"/>
          <w:szCs w:val="28"/>
        </w:rPr>
        <w:t>Какой должна быть тактика врача-педиатра приемного покоя соматического стационара?</w:t>
      </w:r>
    </w:p>
    <w:p w:rsidR="008B0835" w:rsidRPr="008B0835" w:rsidRDefault="008B0835" w:rsidP="008B0835">
      <w:pPr>
        <w:numPr>
          <w:ilvl w:val="0"/>
          <w:numId w:val="1310"/>
        </w:numPr>
        <w:ind w:firstLine="851"/>
        <w:jc w:val="both"/>
        <w:rPr>
          <w:sz w:val="28"/>
          <w:szCs w:val="28"/>
        </w:rPr>
      </w:pPr>
      <w:r w:rsidRPr="008B0835">
        <w:rPr>
          <w:sz w:val="28"/>
          <w:szCs w:val="28"/>
        </w:rPr>
        <w:t>Укажите объем необходимой медицинской помощи ребенку на этапе приемного покоя ДСО.</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Ситуационная задача №2</w:t>
      </w:r>
    </w:p>
    <w:p w:rsidR="008B0835" w:rsidRPr="008B0835" w:rsidRDefault="008B0835" w:rsidP="008B0835">
      <w:pPr>
        <w:shd w:val="clear" w:color="auto" w:fill="FFFFFF"/>
        <w:spacing w:before="82"/>
        <w:ind w:right="24" w:firstLine="851"/>
        <w:jc w:val="both"/>
        <w:rPr>
          <w:sz w:val="28"/>
          <w:szCs w:val="28"/>
        </w:rPr>
      </w:pPr>
      <w:r w:rsidRPr="008B0835">
        <w:rPr>
          <w:color w:val="000000"/>
          <w:sz w:val="28"/>
          <w:szCs w:val="28"/>
        </w:rPr>
        <w:t>Ребёнок родился от нормально протекавших беременности и родов в срок с массой тела 3500 г. Оценка по шкале Апгар 8—9 баллов. Состояние после рождения расценено как удовлетворительное, сосание активное, стул мекониальный. К концу 2-х суток состояние резко ухудшилось: ребёнок беспокоен, стонет, не сосёт, рвота с жёлчью. Кожные покровы бледные, с сероватым оттенком и мраморностью, акроцианоз. Дыхание частое, поверхностное, аритмичное. Сердечные тоны глухие, с частотой до 160 в минуту. Живот резко вздут, болезненный, напряжённый. Перистальтика кишечника не выслушивается. Перкуторно печёночная тупость не определяется. Стул и газы не отходят.</w:t>
      </w:r>
    </w:p>
    <w:p w:rsidR="008B0835" w:rsidRPr="008B0835" w:rsidRDefault="008B0835" w:rsidP="008B0835">
      <w:pPr>
        <w:shd w:val="clear" w:color="auto" w:fill="FFFFFF"/>
        <w:ind w:right="14" w:firstLine="851"/>
        <w:jc w:val="both"/>
        <w:rPr>
          <w:sz w:val="28"/>
          <w:szCs w:val="28"/>
        </w:rPr>
      </w:pPr>
      <w:r w:rsidRPr="008B0835">
        <w:rPr>
          <w:color w:val="000000"/>
          <w:sz w:val="28"/>
          <w:szCs w:val="28"/>
        </w:rPr>
        <w:t>Масса тела ребёнка 3200 г, в анализах крови: рН 7,21, рСО</w:t>
      </w:r>
      <w:r w:rsidRPr="008B0835">
        <w:rPr>
          <w:color w:val="000000"/>
          <w:sz w:val="28"/>
          <w:szCs w:val="28"/>
          <w:vertAlign w:val="subscript"/>
        </w:rPr>
        <w:t>2</w:t>
      </w:r>
      <w:r w:rsidRPr="008B0835">
        <w:rPr>
          <w:color w:val="000000"/>
          <w:sz w:val="28"/>
          <w:szCs w:val="28"/>
        </w:rPr>
        <w:t xml:space="preserve"> 40 мм рт.ст., </w:t>
      </w:r>
      <w:r w:rsidRPr="008B0835">
        <w:rPr>
          <w:color w:val="000000"/>
          <w:sz w:val="28"/>
          <w:szCs w:val="28"/>
          <w:lang w:val="en-US"/>
        </w:rPr>
        <w:t>BE</w:t>
      </w:r>
      <w:r w:rsidRPr="008B0835">
        <w:rPr>
          <w:color w:val="000000"/>
          <w:sz w:val="28"/>
          <w:szCs w:val="28"/>
        </w:rPr>
        <w:t xml:space="preserve"> -13, </w:t>
      </w:r>
      <w:r w:rsidRPr="008B0835">
        <w:rPr>
          <w:color w:val="000000"/>
          <w:sz w:val="28"/>
          <w:szCs w:val="28"/>
          <w:lang w:val="en-US"/>
        </w:rPr>
        <w:t>Hb</w:t>
      </w:r>
      <w:r w:rsidRPr="008B0835">
        <w:rPr>
          <w:color w:val="000000"/>
          <w:sz w:val="28"/>
          <w:szCs w:val="28"/>
        </w:rPr>
        <w:t xml:space="preserve"> 185 г/л, </w:t>
      </w:r>
      <w:r w:rsidRPr="008B0835">
        <w:rPr>
          <w:color w:val="000000"/>
          <w:sz w:val="28"/>
          <w:szCs w:val="28"/>
          <w:lang w:val="en-US"/>
        </w:rPr>
        <w:t>Ht</w:t>
      </w:r>
      <w:r w:rsidRPr="008B0835">
        <w:rPr>
          <w:color w:val="000000"/>
          <w:sz w:val="28"/>
          <w:szCs w:val="28"/>
        </w:rPr>
        <w:t xml:space="preserve"> 68%, натрий плазмы 135 мЭкв/л, калий плазмы 5,2 мЭкв/л.</w:t>
      </w:r>
    </w:p>
    <w:p w:rsidR="008B0835" w:rsidRPr="008B0835" w:rsidRDefault="008B0835" w:rsidP="008B0835">
      <w:pPr>
        <w:shd w:val="clear" w:color="auto" w:fill="FFFFFF"/>
        <w:ind w:firstLine="851"/>
        <w:jc w:val="both"/>
        <w:rPr>
          <w:color w:val="000000"/>
          <w:sz w:val="28"/>
          <w:szCs w:val="28"/>
        </w:rPr>
      </w:pPr>
      <w:r w:rsidRPr="008B0835">
        <w:rPr>
          <w:color w:val="000000"/>
          <w:sz w:val="28"/>
          <w:szCs w:val="28"/>
        </w:rPr>
        <w:t>Ваш предварительный диагноз, план обследования, тактика лечения?</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lastRenderedPageBreak/>
        <w:t>Ситуационная задача №3</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 xml:space="preserve">Ребенок с ЭНМТ (650гр) 14 сут, 23 нед гестации, находится с рождения в РАО, на АИВЛ, парентеральном питании. В течении последних суток появилось вздутие живота, застойное отделяемое по н/гастральному зонду, болезненность при пальпации, преимущественно в правых отделах живота, стул с прожилками крови. Проведено </w:t>
      </w:r>
      <w:r w:rsidRPr="008B0835">
        <w:rPr>
          <w:rFonts w:eastAsia="Calibri"/>
          <w:sz w:val="28"/>
          <w:szCs w:val="28"/>
          <w:lang w:val="en-US"/>
        </w:rPr>
        <w:t>R</w:t>
      </w:r>
      <w:r w:rsidRPr="008B0835">
        <w:rPr>
          <w:rFonts w:eastAsia="Calibri"/>
          <w:sz w:val="28"/>
          <w:szCs w:val="28"/>
        </w:rPr>
        <w:t xml:space="preserve">-ген контрастное обследование с ККС. На серии </w:t>
      </w:r>
      <w:r w:rsidRPr="008B0835">
        <w:rPr>
          <w:rFonts w:eastAsia="Calibri"/>
          <w:sz w:val="28"/>
          <w:szCs w:val="28"/>
          <w:lang w:val="en-US"/>
        </w:rPr>
        <w:t>R</w:t>
      </w:r>
      <w:r w:rsidRPr="008B0835">
        <w:rPr>
          <w:rFonts w:eastAsia="Calibri"/>
          <w:sz w:val="28"/>
          <w:szCs w:val="28"/>
        </w:rPr>
        <w:t>-гр (через 3,6 часов), определяется «статичная кишка», участки пневматоза. Свободного газа, уровней нет.</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 предположительный диагноз? Тактика ведения?</w:t>
      </w:r>
    </w:p>
    <w:p w:rsidR="008B0835" w:rsidRPr="008B0835" w:rsidRDefault="008B0835" w:rsidP="008B0835">
      <w:pPr>
        <w:ind w:firstLine="851"/>
        <w:jc w:val="both"/>
        <w:rPr>
          <w:sz w:val="28"/>
          <w:szCs w:val="28"/>
        </w:rPr>
      </w:pPr>
      <w:r w:rsidRPr="008B0835">
        <w:rPr>
          <w:b/>
          <w:sz w:val="28"/>
          <w:szCs w:val="28"/>
        </w:rPr>
        <w:t>Ситуационная задача №4</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 xml:space="preserve">Ребенок с ОНМТ (1852гр) 9 сут, 33 нед гестации, находится в ОПНД, на частичном энтеральном питании (усваивает по 5 мл смеси фрисопеп). В течении последних суток появилось вздутие живота, в умеренном колличестве застойное отделяемое по н/гастральному зонду, живот пальпации доступен во всех отделах, с-в раздражения брюшины нет. Стул после проведения очистительной клизмы отошел. Проведено </w:t>
      </w:r>
      <w:r w:rsidRPr="008B0835">
        <w:rPr>
          <w:rFonts w:eastAsia="Calibri"/>
          <w:sz w:val="28"/>
          <w:szCs w:val="28"/>
          <w:lang w:val="en-US"/>
        </w:rPr>
        <w:t>R</w:t>
      </w:r>
      <w:r w:rsidRPr="008B0835">
        <w:rPr>
          <w:rFonts w:eastAsia="Calibri"/>
          <w:sz w:val="28"/>
          <w:szCs w:val="28"/>
        </w:rPr>
        <w:t xml:space="preserve">-ген контрастное обследование с ККС. На серии </w:t>
      </w:r>
      <w:r w:rsidRPr="008B0835">
        <w:rPr>
          <w:rFonts w:eastAsia="Calibri"/>
          <w:sz w:val="28"/>
          <w:szCs w:val="28"/>
          <w:lang w:val="en-US"/>
        </w:rPr>
        <w:t>R</w:t>
      </w:r>
      <w:r w:rsidRPr="008B0835">
        <w:rPr>
          <w:rFonts w:eastAsia="Calibri"/>
          <w:sz w:val="28"/>
          <w:szCs w:val="28"/>
        </w:rPr>
        <w:t xml:space="preserve">-гр (через 3,6,12 часов), На утро ККС в </w:t>
      </w:r>
      <w:r w:rsidRPr="008B0835">
        <w:rPr>
          <w:rFonts w:eastAsia="Calibri"/>
          <w:sz w:val="28"/>
          <w:szCs w:val="28"/>
          <w:lang w:val="en-US"/>
        </w:rPr>
        <w:t>rectum</w:t>
      </w:r>
      <w:r w:rsidRPr="008B0835">
        <w:rPr>
          <w:rFonts w:eastAsia="Calibri"/>
          <w:sz w:val="28"/>
          <w:szCs w:val="28"/>
        </w:rPr>
        <w:t>. Равномерное газонаполнение кишечных петель.</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 предположительный диагноз? Тактика ведения?</w:t>
      </w:r>
    </w:p>
    <w:p w:rsidR="008B0835" w:rsidRPr="008B0835" w:rsidRDefault="008B0835" w:rsidP="008B0835">
      <w:pPr>
        <w:ind w:firstLine="851"/>
        <w:jc w:val="both"/>
        <w:rPr>
          <w:sz w:val="28"/>
          <w:szCs w:val="28"/>
        </w:rPr>
      </w:pPr>
      <w:r w:rsidRPr="008B0835">
        <w:rPr>
          <w:b/>
          <w:sz w:val="28"/>
          <w:szCs w:val="28"/>
        </w:rPr>
        <w:t>Ситуационная задача №5</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Интрооперационно, у ребенка 2800гр, 31 нед гестации, по поводу НЭК перфорация полого органа, обнаружен тотальный некроз тонкого кишечника.</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Ваша тактика?</w:t>
      </w:r>
    </w:p>
    <w:p w:rsidR="008B0835" w:rsidRPr="008B0835" w:rsidRDefault="008B0835" w:rsidP="008B0835">
      <w:pPr>
        <w:shd w:val="clear" w:color="auto" w:fill="FFFFFF"/>
        <w:tabs>
          <w:tab w:val="left" w:pos="3200"/>
        </w:tabs>
        <w:ind w:firstLine="851"/>
        <w:jc w:val="both"/>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both"/>
        <w:rPr>
          <w:b/>
          <w:color w:val="000000"/>
          <w:sz w:val="28"/>
          <w:szCs w:val="28"/>
        </w:rPr>
      </w:pPr>
    </w:p>
    <w:p w:rsidR="008B0835" w:rsidRPr="008B0835" w:rsidRDefault="008B0835" w:rsidP="008B0835">
      <w:pPr>
        <w:tabs>
          <w:tab w:val="left" w:pos="360"/>
        </w:tabs>
        <w:ind w:firstLine="851"/>
        <w:jc w:val="both"/>
        <w:rPr>
          <w:b/>
          <w:sz w:val="28"/>
          <w:szCs w:val="28"/>
        </w:rPr>
      </w:pPr>
      <w:r w:rsidRPr="008B0835">
        <w:rPr>
          <w:b/>
          <w:sz w:val="28"/>
          <w:szCs w:val="28"/>
        </w:rPr>
        <w:t>Эталон ответа к ситуационной задаче №1.</w:t>
      </w:r>
    </w:p>
    <w:p w:rsidR="008B0835" w:rsidRPr="008B0835" w:rsidRDefault="008B0835" w:rsidP="008B0835">
      <w:pPr>
        <w:tabs>
          <w:tab w:val="left" w:pos="360"/>
        </w:tabs>
        <w:ind w:firstLine="851"/>
        <w:jc w:val="both"/>
        <w:rPr>
          <w:b/>
          <w:sz w:val="28"/>
          <w:szCs w:val="28"/>
        </w:rPr>
      </w:pPr>
    </w:p>
    <w:p w:rsidR="008B0835" w:rsidRPr="008B0835" w:rsidRDefault="008B0835" w:rsidP="008B0835">
      <w:pPr>
        <w:numPr>
          <w:ilvl w:val="0"/>
          <w:numId w:val="1309"/>
        </w:numPr>
        <w:tabs>
          <w:tab w:val="left" w:pos="360"/>
        </w:tabs>
        <w:jc w:val="both"/>
        <w:rPr>
          <w:sz w:val="28"/>
          <w:szCs w:val="28"/>
        </w:rPr>
      </w:pPr>
      <w:r w:rsidRPr="008B0835">
        <w:rPr>
          <w:sz w:val="28"/>
          <w:szCs w:val="28"/>
        </w:rPr>
        <w:t>Язвенно-некротический энтероколит, перфоративный перитонит.</w:t>
      </w:r>
    </w:p>
    <w:p w:rsidR="008B0835" w:rsidRPr="008B0835" w:rsidRDefault="008B0835" w:rsidP="008B0835">
      <w:pPr>
        <w:numPr>
          <w:ilvl w:val="0"/>
          <w:numId w:val="1309"/>
        </w:numPr>
        <w:tabs>
          <w:tab w:val="left" w:pos="360"/>
        </w:tabs>
        <w:ind w:firstLine="851"/>
        <w:jc w:val="both"/>
        <w:rPr>
          <w:sz w:val="28"/>
          <w:szCs w:val="28"/>
        </w:rPr>
      </w:pPr>
      <w:r w:rsidRPr="008B0835">
        <w:rPr>
          <w:sz w:val="28"/>
          <w:szCs w:val="28"/>
        </w:rPr>
        <w:t>Клинические физикальные данные, обзорная рентгенография брюшной полости.</w:t>
      </w:r>
    </w:p>
    <w:p w:rsidR="008B0835" w:rsidRPr="008B0835" w:rsidRDefault="008B0835" w:rsidP="008B0835">
      <w:pPr>
        <w:numPr>
          <w:ilvl w:val="0"/>
          <w:numId w:val="1309"/>
        </w:numPr>
        <w:tabs>
          <w:tab w:val="left" w:pos="360"/>
        </w:tabs>
        <w:ind w:firstLine="851"/>
        <w:jc w:val="both"/>
        <w:rPr>
          <w:sz w:val="28"/>
          <w:szCs w:val="28"/>
        </w:rPr>
      </w:pPr>
      <w:r w:rsidRPr="008B0835">
        <w:rPr>
          <w:sz w:val="28"/>
          <w:szCs w:val="28"/>
        </w:rPr>
        <w:t>Оказание неотложных мероприятий в приемном покое ДСО,</w:t>
      </w:r>
    </w:p>
    <w:p w:rsidR="008B0835" w:rsidRPr="008B0835" w:rsidRDefault="008B0835" w:rsidP="008B0835">
      <w:pPr>
        <w:tabs>
          <w:tab w:val="left" w:pos="360"/>
        </w:tabs>
        <w:spacing w:after="120"/>
        <w:ind w:firstLine="851"/>
        <w:jc w:val="both"/>
        <w:rPr>
          <w:sz w:val="28"/>
          <w:szCs w:val="28"/>
        </w:rPr>
      </w:pPr>
      <w:r w:rsidRPr="008B0835">
        <w:rPr>
          <w:sz w:val="28"/>
          <w:szCs w:val="28"/>
        </w:rPr>
        <w:t>обеспечение экстренной транспортировки в детское хирургическое отделение.</w:t>
      </w:r>
    </w:p>
    <w:p w:rsidR="008B0835" w:rsidRPr="008B0835" w:rsidRDefault="008B0835" w:rsidP="008B0835">
      <w:pPr>
        <w:numPr>
          <w:ilvl w:val="0"/>
          <w:numId w:val="1309"/>
        </w:numPr>
        <w:tabs>
          <w:tab w:val="left" w:pos="360"/>
        </w:tabs>
        <w:ind w:firstLine="851"/>
        <w:jc w:val="both"/>
        <w:rPr>
          <w:sz w:val="28"/>
          <w:szCs w:val="28"/>
        </w:rPr>
      </w:pPr>
      <w:r w:rsidRPr="008B0835">
        <w:rPr>
          <w:sz w:val="28"/>
          <w:szCs w:val="28"/>
        </w:rPr>
        <w:t>Гормоны, жаропонижающие средства, начать инфузионную терапию.</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Эталон ответа к ситуационной задаче №2</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t>Диагноз: НЭК, разлитой перфоративный перитонит. Показана пункция брюшной полости с декомпрессией. После предоперационной подготовки показано оперативное лечение.</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Эталон ответа к ситуационной задаче №3</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t xml:space="preserve">Диагноз: НЭК, стадия предперфорации. Показана экстренное оперативное лечение. </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Эталон ответа к ситуационной задаче №4</w:t>
      </w:r>
    </w:p>
    <w:p w:rsidR="008B0835" w:rsidRPr="008B0835" w:rsidRDefault="008B0835" w:rsidP="008B0835">
      <w:pPr>
        <w:shd w:val="clear" w:color="auto" w:fill="FFFFFF"/>
        <w:spacing w:before="48"/>
        <w:ind w:right="14" w:firstLine="851"/>
        <w:jc w:val="both"/>
        <w:rPr>
          <w:color w:val="000000"/>
          <w:sz w:val="28"/>
          <w:szCs w:val="28"/>
        </w:rPr>
      </w:pPr>
      <w:r w:rsidRPr="008B0835">
        <w:rPr>
          <w:color w:val="000000"/>
          <w:sz w:val="28"/>
          <w:szCs w:val="28"/>
        </w:rPr>
        <w:t xml:space="preserve">Диагноз: НЭК, </w:t>
      </w:r>
      <w:r w:rsidRPr="008B0835">
        <w:rPr>
          <w:color w:val="000000"/>
          <w:sz w:val="28"/>
          <w:szCs w:val="28"/>
          <w:lang w:val="en-US"/>
        </w:rPr>
        <w:t>I</w:t>
      </w:r>
      <w:r w:rsidRPr="008B0835">
        <w:rPr>
          <w:color w:val="000000"/>
          <w:sz w:val="28"/>
          <w:szCs w:val="28"/>
        </w:rPr>
        <w:t xml:space="preserve"> ст. Показано лечение в условиях соматического стационара. Наблюдение хирурга в динамике.</w:t>
      </w:r>
    </w:p>
    <w:p w:rsidR="008B0835" w:rsidRPr="008B0835" w:rsidRDefault="008B0835" w:rsidP="008B0835">
      <w:pPr>
        <w:ind w:firstLine="851"/>
        <w:jc w:val="both"/>
        <w:rPr>
          <w:sz w:val="28"/>
          <w:szCs w:val="28"/>
        </w:rPr>
      </w:pPr>
      <w:r w:rsidRPr="008B0835">
        <w:rPr>
          <w:b/>
          <w:sz w:val="28"/>
          <w:szCs w:val="28"/>
        </w:rPr>
        <w:t>Эталон ответа к ситуационной задаче №5</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t>Диагноз: НЭК, разлитой перитонит, тотальный некроз тонкого кишечника. Выведение разгрузочной стомы. Ушивание, контрольная релапаратомия через 3-5 дней.</w:t>
      </w:r>
    </w:p>
    <w:p w:rsidR="008B0835" w:rsidRPr="008B0835" w:rsidRDefault="008B0835" w:rsidP="008B0835">
      <w:pPr>
        <w:ind w:firstLine="851"/>
        <w:jc w:val="both"/>
        <w:rPr>
          <w:b/>
          <w:sz w:val="28"/>
          <w:szCs w:val="28"/>
        </w:rPr>
      </w:pPr>
    </w:p>
    <w:p w:rsidR="008B0835" w:rsidRPr="008B0835" w:rsidRDefault="008B0835" w:rsidP="008B0835">
      <w:pPr>
        <w:ind w:firstLine="851"/>
        <w:jc w:val="both"/>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8B0835">
      <w:pPr>
        <w:ind w:firstLine="851"/>
        <w:jc w:val="both"/>
        <w:rPr>
          <w:b/>
          <w:sz w:val="28"/>
          <w:szCs w:val="28"/>
        </w:rPr>
      </w:pP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Оценка анамнестических сведений.</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Выявление при клиническом обследовании ведущих симптомов НЭК.</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Правильная оценка рентгенологической картиныПравильно оценить состояние новорожденного.</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Оказание правильной мед. помощи на этапах лечения.</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Зондирование пищевода и желудка</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Контрастное исследование ЖКТ</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Зондирование прямой кишки</w:t>
      </w:r>
    </w:p>
    <w:p w:rsidR="008B0835" w:rsidRPr="00125D34" w:rsidRDefault="008B0835" w:rsidP="008B0835">
      <w:pPr>
        <w:ind w:firstLine="851"/>
        <w:jc w:val="both"/>
        <w:rPr>
          <w:b/>
          <w:color w:val="000000"/>
          <w:sz w:val="28"/>
          <w:szCs w:val="28"/>
        </w:rPr>
      </w:pPr>
    </w:p>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Pr="008B0835" w:rsidRDefault="008B0835" w:rsidP="008B0835">
      <w:pPr>
        <w:tabs>
          <w:tab w:val="left" w:pos="360"/>
          <w:tab w:val="num" w:pos="1080"/>
        </w:tabs>
        <w:jc w:val="both"/>
        <w:rPr>
          <w:b/>
          <w:sz w:val="28"/>
          <w:szCs w:val="28"/>
        </w:rPr>
      </w:pPr>
      <w:r w:rsidRPr="00615F21">
        <w:rPr>
          <w:b/>
          <w:sz w:val="28"/>
          <w:szCs w:val="28"/>
        </w:rPr>
        <w:lastRenderedPageBreak/>
        <w:t>1</w:t>
      </w:r>
      <w:r>
        <w:rPr>
          <w:b/>
          <w:sz w:val="28"/>
          <w:szCs w:val="28"/>
        </w:rPr>
        <w:t>.</w:t>
      </w:r>
      <w:r w:rsidRPr="00615F21">
        <w:rPr>
          <w:b/>
          <w:sz w:val="28"/>
          <w:szCs w:val="28"/>
        </w:rPr>
        <w:t>Тема</w:t>
      </w:r>
      <w:r>
        <w:rPr>
          <w:b/>
          <w:sz w:val="28"/>
          <w:szCs w:val="28"/>
        </w:rPr>
        <w:t xml:space="preserve">: </w:t>
      </w:r>
      <w:r w:rsidRPr="008B0835">
        <w:rPr>
          <w:b/>
          <w:sz w:val="28"/>
          <w:szCs w:val="28"/>
        </w:rPr>
        <w:t>«Некротическо-язвенный энтероколит у детей. Лечение».</w:t>
      </w:r>
    </w:p>
    <w:p w:rsidR="008B0835" w:rsidRPr="00775DB7" w:rsidRDefault="008B0835" w:rsidP="008B0835">
      <w:pPr>
        <w:tabs>
          <w:tab w:val="left" w:pos="360"/>
          <w:tab w:val="num" w:pos="1080"/>
        </w:tabs>
        <w:jc w:val="both"/>
        <w:rPr>
          <w:b/>
          <w:sz w:val="28"/>
          <w:szCs w:val="28"/>
        </w:rPr>
      </w:pPr>
      <w:r>
        <w:rPr>
          <w:b/>
          <w:sz w:val="28"/>
          <w:szCs w:val="28"/>
        </w:rPr>
        <w:t>2.</w:t>
      </w:r>
      <w:r w:rsidRPr="00775DB7">
        <w:rPr>
          <w:b/>
          <w:sz w:val="28"/>
          <w:szCs w:val="28"/>
        </w:rPr>
        <w:t>Формы работы:</w:t>
      </w:r>
    </w:p>
    <w:p w:rsidR="008B0835" w:rsidRPr="00775DB7" w:rsidRDefault="008B0835" w:rsidP="008B0835">
      <w:pPr>
        <w:ind w:left="720" w:firstLine="1440"/>
        <w:jc w:val="both"/>
        <w:rPr>
          <w:sz w:val="28"/>
          <w:szCs w:val="28"/>
        </w:rPr>
      </w:pPr>
      <w:r w:rsidRPr="00775DB7">
        <w:rPr>
          <w:sz w:val="28"/>
          <w:szCs w:val="28"/>
        </w:rPr>
        <w:t>- Подготовка к практическим занятиям.</w:t>
      </w:r>
    </w:p>
    <w:p w:rsidR="008B0835" w:rsidRDefault="008B0835" w:rsidP="008B0835">
      <w:pPr>
        <w:ind w:left="720" w:firstLine="1440"/>
        <w:jc w:val="both"/>
        <w:rPr>
          <w:sz w:val="28"/>
          <w:szCs w:val="28"/>
        </w:rPr>
      </w:pPr>
      <w:r w:rsidRPr="00775DB7">
        <w:rPr>
          <w:sz w:val="28"/>
          <w:szCs w:val="28"/>
        </w:rPr>
        <w:t>- Подготовка материалов по НИР.</w:t>
      </w:r>
    </w:p>
    <w:p w:rsidR="008B0835" w:rsidRDefault="008B0835" w:rsidP="008B0835">
      <w:pPr>
        <w:ind w:left="720" w:firstLine="1440"/>
        <w:jc w:val="both"/>
        <w:rPr>
          <w:sz w:val="28"/>
          <w:szCs w:val="28"/>
        </w:rPr>
      </w:pPr>
      <w:r>
        <w:rPr>
          <w:sz w:val="28"/>
          <w:szCs w:val="28"/>
        </w:rPr>
        <w:t>- Написание реферата.</w:t>
      </w:r>
    </w:p>
    <w:p w:rsidR="008B0835" w:rsidRPr="00775DB7" w:rsidRDefault="008B0835" w:rsidP="008B0835">
      <w:pPr>
        <w:ind w:left="720" w:firstLine="1440"/>
        <w:jc w:val="both"/>
        <w:rPr>
          <w:sz w:val="28"/>
          <w:szCs w:val="28"/>
        </w:rPr>
      </w:pPr>
      <w:r>
        <w:rPr>
          <w:sz w:val="28"/>
          <w:szCs w:val="28"/>
        </w:rPr>
        <w:t>- Поиск материала по теме в интернете.</w:t>
      </w:r>
    </w:p>
    <w:p w:rsidR="008B0835" w:rsidRDefault="008B0835" w:rsidP="008B0835">
      <w:pPr>
        <w:jc w:val="both"/>
        <w:rPr>
          <w:sz w:val="28"/>
          <w:szCs w:val="28"/>
        </w:rPr>
      </w:pPr>
      <w:r>
        <w:rPr>
          <w:b/>
          <w:sz w:val="28"/>
          <w:szCs w:val="28"/>
        </w:rPr>
        <w:t>3.</w:t>
      </w:r>
      <w:r w:rsidRPr="00DD7DD5">
        <w:rPr>
          <w:b/>
          <w:sz w:val="28"/>
          <w:szCs w:val="28"/>
        </w:rPr>
        <w:t>Перечень вопросов для самоподготовки по теме практического занятия</w:t>
      </w:r>
      <w:r>
        <w:rPr>
          <w:sz w:val="28"/>
          <w:szCs w:val="28"/>
        </w:rPr>
        <w:t>.</w:t>
      </w:r>
    </w:p>
    <w:p w:rsidR="008B0835" w:rsidRDefault="008B0835" w:rsidP="008B0835">
      <w:pPr>
        <w:ind w:firstLine="720"/>
        <w:jc w:val="both"/>
        <w:rPr>
          <w:sz w:val="28"/>
          <w:szCs w:val="28"/>
        </w:rPr>
      </w:pPr>
      <w:r w:rsidRPr="00D94418">
        <w:rPr>
          <w:sz w:val="28"/>
          <w:szCs w:val="28"/>
        </w:rPr>
        <w:t>ОК-1</w:t>
      </w:r>
      <w:r>
        <w:rPr>
          <w:sz w:val="28"/>
          <w:szCs w:val="28"/>
        </w:rPr>
        <w:t xml:space="preserve">, ОК-4, ПК-1, ПК-2, ПК-3, ПК-4, ПК-5, ПК-6, ПК-7, ПК-11.  </w:t>
      </w:r>
    </w:p>
    <w:p w:rsidR="008B0835" w:rsidRDefault="008B0835" w:rsidP="008B0835">
      <w:pPr>
        <w:jc w:val="both"/>
        <w:outlineLvl w:val="4"/>
        <w:rPr>
          <w:sz w:val="28"/>
          <w:szCs w:val="28"/>
        </w:rPr>
      </w:pPr>
      <w:r w:rsidRPr="008F478D">
        <w:rPr>
          <w:b/>
          <w:sz w:val="28"/>
          <w:szCs w:val="28"/>
        </w:rPr>
        <w:t>Знать:</w:t>
      </w:r>
      <w:r w:rsidRPr="0017430C">
        <w:rPr>
          <w:sz w:val="28"/>
          <w:szCs w:val="28"/>
        </w:rPr>
        <w:t xml:space="preserve"> </w:t>
      </w:r>
    </w:p>
    <w:p w:rsidR="008B0835" w:rsidRDefault="008B0835" w:rsidP="008B0835">
      <w:pPr>
        <w:jc w:val="both"/>
        <w:outlineLvl w:val="4"/>
        <w:rPr>
          <w:bCs/>
          <w:iCs/>
          <w:sz w:val="28"/>
          <w:szCs w:val="28"/>
        </w:rPr>
      </w:pPr>
      <w:r>
        <w:rPr>
          <w:sz w:val="28"/>
          <w:szCs w:val="28"/>
        </w:rPr>
        <w:t xml:space="preserve">- </w:t>
      </w:r>
      <w:r w:rsidRPr="00D94418">
        <w:rPr>
          <w:sz w:val="28"/>
          <w:szCs w:val="28"/>
        </w:rPr>
        <w:t>закономерности роста и развития детского организма</w:t>
      </w:r>
      <w:r>
        <w:rPr>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особенности течения и возможные осложнения наиболее распространенных заболеваний. </w:t>
      </w:r>
    </w:p>
    <w:p w:rsidR="008B0835" w:rsidRDefault="008B0835" w:rsidP="008B0835">
      <w:pPr>
        <w:jc w:val="both"/>
        <w:outlineLvl w:val="4"/>
        <w:rPr>
          <w:bCs/>
          <w:iCs/>
          <w:sz w:val="28"/>
          <w:szCs w:val="28"/>
        </w:rPr>
      </w:pPr>
      <w:r>
        <w:rPr>
          <w:bCs/>
          <w:iCs/>
          <w:sz w:val="28"/>
          <w:szCs w:val="28"/>
        </w:rPr>
        <w:t>- м</w:t>
      </w:r>
      <w:r w:rsidRPr="00D94418">
        <w:rPr>
          <w:bCs/>
          <w:iCs/>
          <w:sz w:val="28"/>
          <w:szCs w:val="28"/>
        </w:rPr>
        <w:t xml:space="preserve">етоды диагностики, современные методы клинического, лабораторного, инструментального обследования больных,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основные патологические синдромы и симптомы заболеваний,</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международную классификацию болезней и проблем, связанных со здоровьем (МКБ-10), </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диагностические критерии по выявлению неотложных и угрожающих жизни состояний</w:t>
      </w:r>
      <w:r>
        <w:rPr>
          <w:bCs/>
          <w:iCs/>
          <w:sz w:val="28"/>
          <w:szCs w:val="28"/>
        </w:rPr>
        <w:t xml:space="preserve">, </w:t>
      </w:r>
    </w:p>
    <w:p w:rsidR="008B0835" w:rsidRDefault="008B0835" w:rsidP="008B0835">
      <w:pPr>
        <w:jc w:val="both"/>
        <w:outlineLvl w:val="4"/>
        <w:rPr>
          <w:bCs/>
          <w:iCs/>
          <w:sz w:val="28"/>
          <w:szCs w:val="28"/>
        </w:rPr>
      </w:pPr>
      <w:r>
        <w:rPr>
          <w:bCs/>
          <w:iCs/>
          <w:sz w:val="28"/>
          <w:szCs w:val="28"/>
        </w:rPr>
        <w:t xml:space="preserve">-  </w:t>
      </w:r>
      <w:r w:rsidRPr="00D94418">
        <w:rPr>
          <w:sz w:val="28"/>
          <w:szCs w:val="28"/>
        </w:rPr>
        <w:t>современные диагностические и лечебные технологии  в детской хирургии</w:t>
      </w:r>
      <w:r>
        <w:rPr>
          <w:sz w:val="28"/>
          <w:szCs w:val="28"/>
        </w:rPr>
        <w:t xml:space="preserve">, </w:t>
      </w:r>
      <w:r w:rsidRPr="00D94418">
        <w:rPr>
          <w:bCs/>
          <w:iCs/>
          <w:sz w:val="28"/>
          <w:szCs w:val="28"/>
        </w:rPr>
        <w:t xml:space="preserve">алгоритмы лечебных мероприятий при наиболее часто встречающихся хирургических заболеваниях у детей и подростков, а также при жизнеопасных </w:t>
      </w:r>
      <w:r>
        <w:rPr>
          <w:bCs/>
          <w:iCs/>
          <w:sz w:val="28"/>
          <w:szCs w:val="28"/>
        </w:rPr>
        <w:t>состояниях,</w:t>
      </w:r>
    </w:p>
    <w:p w:rsidR="008B0835" w:rsidRDefault="008B0835" w:rsidP="008B0835">
      <w:pPr>
        <w:jc w:val="both"/>
        <w:outlineLvl w:val="4"/>
        <w:rPr>
          <w:bCs/>
          <w:iCs/>
          <w:sz w:val="28"/>
          <w:szCs w:val="28"/>
        </w:rPr>
      </w:pPr>
      <w:r>
        <w:rPr>
          <w:bCs/>
          <w:iCs/>
          <w:sz w:val="28"/>
          <w:szCs w:val="28"/>
        </w:rPr>
        <w:t>- а</w:t>
      </w:r>
      <w:r w:rsidRPr="00D94418">
        <w:rPr>
          <w:bCs/>
          <w:iCs/>
          <w:sz w:val="28"/>
          <w:szCs w:val="28"/>
        </w:rPr>
        <w:t xml:space="preserve">лгоритм патогенетической адекватной терапии при основных хирургических </w:t>
      </w:r>
      <w:r>
        <w:rPr>
          <w:bCs/>
          <w:iCs/>
          <w:sz w:val="28"/>
          <w:szCs w:val="28"/>
        </w:rPr>
        <w:t>заболеван</w:t>
      </w:r>
      <w:r w:rsidRPr="00D94418">
        <w:rPr>
          <w:bCs/>
          <w:iCs/>
          <w:sz w:val="28"/>
          <w:szCs w:val="28"/>
        </w:rPr>
        <w:t xml:space="preserve">иях. </w:t>
      </w:r>
    </w:p>
    <w:p w:rsidR="008B0835" w:rsidRPr="00253F4C" w:rsidRDefault="008B0835" w:rsidP="008B0835">
      <w:pPr>
        <w:jc w:val="both"/>
        <w:outlineLvl w:val="4"/>
        <w:rPr>
          <w:bCs/>
          <w:iCs/>
          <w:sz w:val="28"/>
          <w:szCs w:val="28"/>
        </w:rPr>
      </w:pPr>
      <w:r>
        <w:rPr>
          <w:bCs/>
          <w:iCs/>
          <w:sz w:val="28"/>
          <w:szCs w:val="28"/>
        </w:rPr>
        <w:t>- к</w:t>
      </w:r>
      <w:r w:rsidRPr="00D94418">
        <w:rPr>
          <w:bCs/>
          <w:iCs/>
          <w:sz w:val="28"/>
          <w:szCs w:val="28"/>
        </w:rPr>
        <w:t>линико-фармакологическую характеристику основных групп лекарственных препаратов и рациональный выбор конкретных лекарственных средств при лечении основных патологических синдромов заболеваний и неотложных состояний у детей и подростков</w:t>
      </w:r>
      <w:r>
        <w:rPr>
          <w:bCs/>
          <w:iCs/>
          <w:sz w:val="28"/>
          <w:szCs w:val="28"/>
        </w:rPr>
        <w:t xml:space="preserve">, </w:t>
      </w:r>
      <w:r w:rsidRPr="00D94418">
        <w:rPr>
          <w:sz w:val="28"/>
          <w:szCs w:val="28"/>
        </w:rPr>
        <w:t>принципы профилактики детского и подросткового травматизма.</w:t>
      </w:r>
      <w:r>
        <w:rPr>
          <w:sz w:val="28"/>
          <w:szCs w:val="28"/>
        </w:rPr>
        <w:t xml:space="preserve"> </w:t>
      </w:r>
      <w:r w:rsidRPr="00D40A3B">
        <w:rPr>
          <w:sz w:val="28"/>
          <w:szCs w:val="28"/>
        </w:rPr>
        <w:t xml:space="preserve"> </w:t>
      </w:r>
    </w:p>
    <w:p w:rsidR="008B0835" w:rsidRDefault="008B0835" w:rsidP="008B0835">
      <w:pPr>
        <w:jc w:val="both"/>
        <w:outlineLvl w:val="4"/>
        <w:rPr>
          <w:bCs/>
          <w:sz w:val="28"/>
          <w:szCs w:val="28"/>
        </w:rPr>
      </w:pPr>
      <w:r w:rsidRPr="008F478D">
        <w:rPr>
          <w:b/>
          <w:sz w:val="28"/>
          <w:szCs w:val="28"/>
        </w:rPr>
        <w:t>Уметь:</w:t>
      </w:r>
      <w:r>
        <w:rPr>
          <w:sz w:val="28"/>
          <w:szCs w:val="28"/>
        </w:rPr>
        <w:t xml:space="preserve"> </w:t>
      </w:r>
    </w:p>
    <w:p w:rsidR="008B0835" w:rsidRDefault="008B0835" w:rsidP="008B0835">
      <w:pPr>
        <w:jc w:val="both"/>
        <w:outlineLvl w:val="4"/>
        <w:rPr>
          <w:bCs/>
          <w:iCs/>
          <w:sz w:val="28"/>
          <w:szCs w:val="28"/>
        </w:rPr>
      </w:pPr>
      <w:r>
        <w:rPr>
          <w:bCs/>
          <w:sz w:val="28"/>
          <w:szCs w:val="28"/>
        </w:rPr>
        <w:t xml:space="preserve">- </w:t>
      </w:r>
      <w:r w:rsidRPr="00D94418">
        <w:rPr>
          <w:bCs/>
          <w:iCs/>
          <w:sz w:val="28"/>
          <w:szCs w:val="28"/>
        </w:rPr>
        <w:t>собрать анамнез, провести опрос пациента или его родственников,  физикальное обследование, оценить состояние пациента для оказания ему медицинской помощи;</w:t>
      </w:r>
    </w:p>
    <w:p w:rsidR="008B0835" w:rsidRDefault="008B0835" w:rsidP="008B0835">
      <w:pPr>
        <w:jc w:val="both"/>
        <w:outlineLvl w:val="4"/>
        <w:rPr>
          <w:bCs/>
          <w:iCs/>
          <w:sz w:val="28"/>
          <w:szCs w:val="28"/>
        </w:rPr>
      </w:pPr>
      <w:r>
        <w:rPr>
          <w:bCs/>
          <w:iCs/>
          <w:sz w:val="28"/>
          <w:szCs w:val="28"/>
        </w:rPr>
        <w:t xml:space="preserve">- </w:t>
      </w:r>
      <w:r w:rsidRPr="00D94418">
        <w:rPr>
          <w:bCs/>
          <w:iCs/>
          <w:sz w:val="28"/>
          <w:szCs w:val="28"/>
        </w:rPr>
        <w:t xml:space="preserve">провести первичное обследование систем и органов. Наметить объем дополнительных исследований для уточнения диагноза. </w:t>
      </w:r>
    </w:p>
    <w:p w:rsidR="008B0835" w:rsidRPr="00D94418" w:rsidRDefault="008B0835" w:rsidP="008B0835">
      <w:pPr>
        <w:jc w:val="both"/>
        <w:outlineLvl w:val="4"/>
        <w:rPr>
          <w:bCs/>
          <w:iCs/>
          <w:sz w:val="28"/>
          <w:szCs w:val="28"/>
        </w:rPr>
      </w:pPr>
      <w:r>
        <w:rPr>
          <w:bCs/>
          <w:iCs/>
          <w:sz w:val="28"/>
          <w:szCs w:val="28"/>
        </w:rPr>
        <w:t xml:space="preserve">- и </w:t>
      </w:r>
      <w:r w:rsidRPr="00D94418">
        <w:rPr>
          <w:bCs/>
          <w:iCs/>
          <w:sz w:val="28"/>
          <w:szCs w:val="28"/>
        </w:rPr>
        <w:t>нтерпретировать полу</w:t>
      </w:r>
      <w:r>
        <w:rPr>
          <w:bCs/>
          <w:iCs/>
          <w:sz w:val="28"/>
          <w:szCs w:val="28"/>
        </w:rPr>
        <w:t xml:space="preserve">ченные результаты  обследования, </w:t>
      </w:r>
      <w:r w:rsidRPr="00D94418">
        <w:rPr>
          <w:bCs/>
          <w:iCs/>
          <w:sz w:val="28"/>
          <w:szCs w:val="28"/>
        </w:rPr>
        <w:t>сформулировать клинический диагноз с учетом биохимических методов исследования. Знать норму и патологию при различных нозологиях</w:t>
      </w:r>
      <w:r>
        <w:rPr>
          <w:bCs/>
          <w:iCs/>
          <w:sz w:val="28"/>
          <w:szCs w:val="28"/>
        </w:rPr>
        <w:t xml:space="preserve">, </w:t>
      </w:r>
      <w:r w:rsidRPr="00D94418">
        <w:rPr>
          <w:bCs/>
          <w:iCs/>
          <w:sz w:val="28"/>
          <w:szCs w:val="28"/>
        </w:rPr>
        <w:t>оценить состояние больного для принятия решения о необходимости оказания ему медицинской помощи. Установить приоритеты для решения проблем здоровья больного: критическое состояние, состояние с болевым синдромом, состояние с хроническим заболеванием.</w:t>
      </w:r>
    </w:p>
    <w:p w:rsidR="008B0835" w:rsidRPr="00D94418" w:rsidRDefault="008B0835" w:rsidP="008B0835">
      <w:pPr>
        <w:jc w:val="both"/>
        <w:outlineLvl w:val="4"/>
        <w:rPr>
          <w:bCs/>
          <w:iCs/>
          <w:sz w:val="28"/>
          <w:szCs w:val="28"/>
        </w:rPr>
      </w:pPr>
      <w:r w:rsidRPr="00D94418">
        <w:rPr>
          <w:bCs/>
          <w:iCs/>
          <w:sz w:val="28"/>
          <w:szCs w:val="28"/>
        </w:rPr>
        <w:lastRenderedPageBreak/>
        <w:t>- поставить предварительный диагноз – систематизировать информацию о пациенте с целью определения патологии и причин, ее вызывающих; наметить объем дополнительных для  получения достоверного результата, сформулировать клинический диагноз, разработать план консервативного и оперативного лечения, выявлять патологические синдромы, использовать алгоритм постановки диагноза с учетом МКБ-10, своевременно диагностировать неотложные и угрожающие жизни состояния.</w:t>
      </w:r>
    </w:p>
    <w:p w:rsidR="008B0835" w:rsidRDefault="008B0835" w:rsidP="008B0835">
      <w:pPr>
        <w:jc w:val="both"/>
        <w:outlineLvl w:val="4"/>
        <w:rPr>
          <w:bCs/>
          <w:iCs/>
          <w:sz w:val="28"/>
          <w:szCs w:val="28"/>
        </w:rPr>
      </w:pPr>
      <w:r w:rsidRPr="00D94418">
        <w:rPr>
          <w:bCs/>
          <w:iCs/>
          <w:sz w:val="28"/>
          <w:szCs w:val="28"/>
        </w:rPr>
        <w:t xml:space="preserve">- разрабатывать план мероприятий, сформулировать показания к избранному методу лечения с учетом этиотропных и патогенетических средств, оценить эффективность и безопасность проводимого лечения. </w:t>
      </w:r>
    </w:p>
    <w:p w:rsidR="008B0835" w:rsidRPr="00E13A5A" w:rsidRDefault="008B0835" w:rsidP="008B0835">
      <w:pPr>
        <w:jc w:val="both"/>
        <w:outlineLvl w:val="4"/>
        <w:rPr>
          <w:bCs/>
          <w:iCs/>
          <w:sz w:val="28"/>
          <w:szCs w:val="28"/>
        </w:rPr>
      </w:pPr>
      <w:r>
        <w:rPr>
          <w:bCs/>
          <w:iCs/>
          <w:sz w:val="28"/>
          <w:szCs w:val="28"/>
        </w:rPr>
        <w:t>- п</w:t>
      </w:r>
      <w:r w:rsidRPr="00D94418">
        <w:rPr>
          <w:bCs/>
          <w:iCs/>
          <w:sz w:val="28"/>
          <w:szCs w:val="28"/>
        </w:rPr>
        <w:t>ри неотложных состояниях определить срочность выведения, путь введения, режим и дозу лекарственных препаратов ил</w:t>
      </w:r>
      <w:r>
        <w:rPr>
          <w:bCs/>
          <w:iCs/>
          <w:sz w:val="28"/>
          <w:szCs w:val="28"/>
        </w:rPr>
        <w:t xml:space="preserve">и инструментального воздействия, </w:t>
      </w:r>
      <w:r w:rsidRPr="00D94418">
        <w:rPr>
          <w:bCs/>
          <w:sz w:val="28"/>
          <w:szCs w:val="28"/>
        </w:rPr>
        <w:t xml:space="preserve">создать условия </w:t>
      </w:r>
      <w:r w:rsidRPr="00D94418">
        <w:rPr>
          <w:sz w:val="28"/>
          <w:szCs w:val="28"/>
        </w:rPr>
        <w:t>пребывания детей, подростков и членов их семей в детском хирургическом стационаре  с целью соблюдения гигиенического режима</w:t>
      </w:r>
      <w:r>
        <w:rPr>
          <w:sz w:val="28"/>
          <w:szCs w:val="28"/>
        </w:rPr>
        <w:t xml:space="preserve">. </w:t>
      </w:r>
    </w:p>
    <w:p w:rsidR="008B0835" w:rsidRDefault="008B0835" w:rsidP="008B0835">
      <w:pPr>
        <w:jc w:val="both"/>
        <w:rPr>
          <w:bCs/>
          <w:iCs/>
          <w:sz w:val="28"/>
          <w:szCs w:val="28"/>
        </w:rPr>
      </w:pPr>
      <w:r w:rsidRPr="008F478D">
        <w:rPr>
          <w:b/>
          <w:sz w:val="28"/>
          <w:szCs w:val="28"/>
        </w:rPr>
        <w:t>Владеть:</w:t>
      </w:r>
      <w:r w:rsidRPr="00E13A5A">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сопоставления клинических и морфологических данных, правильного ве</w:t>
      </w:r>
      <w:r>
        <w:rPr>
          <w:bCs/>
          <w:iCs/>
          <w:sz w:val="28"/>
          <w:szCs w:val="28"/>
        </w:rPr>
        <w:t xml:space="preserve">дения медицинской документации, </w:t>
      </w:r>
    </w:p>
    <w:p w:rsidR="008B0835" w:rsidRDefault="008B0835" w:rsidP="008B0835">
      <w:pPr>
        <w:jc w:val="both"/>
        <w:rPr>
          <w:bCs/>
          <w:iCs/>
          <w:sz w:val="28"/>
          <w:szCs w:val="28"/>
        </w:rPr>
      </w:pPr>
      <w:r>
        <w:rPr>
          <w:bCs/>
          <w:iCs/>
          <w:sz w:val="28"/>
          <w:szCs w:val="28"/>
        </w:rPr>
        <w:t xml:space="preserve">- </w:t>
      </w:r>
      <w:r w:rsidRPr="00D94418">
        <w:rPr>
          <w:bCs/>
          <w:iCs/>
          <w:sz w:val="28"/>
          <w:szCs w:val="28"/>
        </w:rPr>
        <w:t>навыками постановки предварительного диагноза на основании  сопоставления результатов клинических, лабораторных, функциональных исследований</w:t>
      </w:r>
      <w:r>
        <w:rPr>
          <w:bCs/>
          <w:iCs/>
          <w:sz w:val="28"/>
          <w:szCs w:val="28"/>
        </w:rPr>
        <w:t xml:space="preserve">,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алгоритмом развернутого клинического диагноза (основного, сопутствующего) с учетом МКБ-10. </w:t>
      </w:r>
    </w:p>
    <w:p w:rsidR="008B0835" w:rsidRDefault="008B0835" w:rsidP="008B0835">
      <w:pPr>
        <w:jc w:val="both"/>
        <w:rPr>
          <w:bCs/>
          <w:iCs/>
          <w:sz w:val="28"/>
          <w:szCs w:val="28"/>
        </w:rPr>
      </w:pPr>
      <w:r>
        <w:rPr>
          <w:bCs/>
          <w:iCs/>
          <w:sz w:val="28"/>
          <w:szCs w:val="28"/>
        </w:rPr>
        <w:t>-  п</w:t>
      </w:r>
      <w:r w:rsidRPr="00D94418">
        <w:rPr>
          <w:bCs/>
          <w:iCs/>
          <w:sz w:val="28"/>
          <w:szCs w:val="28"/>
        </w:rPr>
        <w:t>оказаниями для плановой или экстренной госпитализации и оперативного лечения больных в зави</w:t>
      </w:r>
      <w:r>
        <w:rPr>
          <w:bCs/>
          <w:iCs/>
          <w:sz w:val="28"/>
          <w:szCs w:val="28"/>
        </w:rPr>
        <w:t xml:space="preserve">симости от выявленной патологии, </w:t>
      </w:r>
      <w:r w:rsidRPr="00D94418">
        <w:rPr>
          <w:bCs/>
          <w:iCs/>
          <w:sz w:val="28"/>
          <w:szCs w:val="28"/>
        </w:rPr>
        <w:t xml:space="preserve">методами общеклинического обследования, интерпретацией результатов лабораторных, инструментальных методов диагностики, </w:t>
      </w:r>
    </w:p>
    <w:p w:rsidR="008B0835" w:rsidRDefault="008B0835" w:rsidP="008B0835">
      <w:pPr>
        <w:jc w:val="both"/>
        <w:rPr>
          <w:bCs/>
          <w:iCs/>
          <w:sz w:val="28"/>
          <w:szCs w:val="28"/>
        </w:rPr>
      </w:pPr>
      <w:r>
        <w:rPr>
          <w:bCs/>
          <w:iCs/>
          <w:sz w:val="28"/>
          <w:szCs w:val="28"/>
        </w:rPr>
        <w:t xml:space="preserve">- </w:t>
      </w:r>
      <w:r w:rsidRPr="00D94418">
        <w:rPr>
          <w:bCs/>
          <w:iCs/>
          <w:sz w:val="28"/>
          <w:szCs w:val="28"/>
        </w:rPr>
        <w:t xml:space="preserve">алгоритмами плановых, лечебных мероприятий при основных хирургических заболеваниях у детей и подростков; основными лечебными мероприятиями по оказанию первой врачебной; </w:t>
      </w:r>
    </w:p>
    <w:p w:rsidR="008B0835" w:rsidRPr="008B0835" w:rsidRDefault="008B0835" w:rsidP="008B0835">
      <w:pPr>
        <w:jc w:val="both"/>
        <w:rPr>
          <w:bCs/>
          <w:iCs/>
          <w:sz w:val="28"/>
          <w:szCs w:val="28"/>
        </w:rPr>
      </w:pPr>
      <w:r>
        <w:rPr>
          <w:bCs/>
          <w:iCs/>
          <w:sz w:val="28"/>
          <w:szCs w:val="28"/>
        </w:rPr>
        <w:t xml:space="preserve">- </w:t>
      </w:r>
      <w:r w:rsidRPr="00D94418">
        <w:rPr>
          <w:bCs/>
          <w:iCs/>
          <w:sz w:val="28"/>
          <w:szCs w:val="28"/>
        </w:rPr>
        <w:t>методами помощи при неотложных и угрожающих жизни состояниях</w:t>
      </w:r>
      <w:r>
        <w:rPr>
          <w:bCs/>
          <w:iCs/>
          <w:sz w:val="28"/>
          <w:szCs w:val="28"/>
        </w:rPr>
        <w:t xml:space="preserve">, </w:t>
      </w:r>
      <w:r w:rsidRPr="00D94418">
        <w:rPr>
          <w:sz w:val="28"/>
          <w:szCs w:val="28"/>
        </w:rPr>
        <w:t>навыками организации санитарно-гигиенического режима пребывания детей, подростков и членов их семей в детском хирургическом стационаре</w:t>
      </w:r>
      <w:r>
        <w:rPr>
          <w:sz w:val="28"/>
          <w:szCs w:val="28"/>
        </w:rPr>
        <w:t>..</w:t>
      </w:r>
    </w:p>
    <w:p w:rsidR="008B0835" w:rsidRPr="008B0835" w:rsidRDefault="008B0835" w:rsidP="008B0835">
      <w:pPr>
        <w:spacing w:after="200"/>
        <w:ind w:firstLine="851"/>
        <w:contextualSpacing/>
        <w:jc w:val="both"/>
        <w:rPr>
          <w:sz w:val="28"/>
          <w:szCs w:val="28"/>
        </w:rPr>
      </w:pPr>
      <w:r w:rsidRPr="008B0835">
        <w:rPr>
          <w:sz w:val="28"/>
          <w:szCs w:val="28"/>
        </w:rPr>
        <w:t>1.</w:t>
      </w:r>
      <w:r w:rsidRPr="008B0835">
        <w:rPr>
          <w:sz w:val="28"/>
          <w:szCs w:val="28"/>
          <w:lang w:val="en-US"/>
        </w:rPr>
        <w:t>R</w:t>
      </w:r>
      <w:r w:rsidRPr="008B0835">
        <w:rPr>
          <w:sz w:val="28"/>
          <w:szCs w:val="28"/>
        </w:rPr>
        <w:t>-ген диагностика НЭК</w:t>
      </w:r>
    </w:p>
    <w:p w:rsidR="008B0835" w:rsidRPr="008B0835" w:rsidRDefault="008B0835" w:rsidP="008B0835">
      <w:pPr>
        <w:spacing w:after="200"/>
        <w:ind w:firstLine="851"/>
        <w:contextualSpacing/>
        <w:jc w:val="both"/>
        <w:rPr>
          <w:sz w:val="28"/>
          <w:szCs w:val="28"/>
        </w:rPr>
      </w:pPr>
      <w:r w:rsidRPr="008B0835">
        <w:rPr>
          <w:sz w:val="28"/>
          <w:szCs w:val="28"/>
        </w:rPr>
        <w:t>2.Клиника некротического энтероколита</w:t>
      </w:r>
    </w:p>
    <w:p w:rsidR="008B0835" w:rsidRPr="008B0835" w:rsidRDefault="008B0835" w:rsidP="008B0835">
      <w:pPr>
        <w:spacing w:after="200"/>
        <w:ind w:firstLine="851"/>
        <w:contextualSpacing/>
        <w:jc w:val="both"/>
        <w:rPr>
          <w:sz w:val="28"/>
          <w:szCs w:val="28"/>
        </w:rPr>
      </w:pPr>
      <w:r w:rsidRPr="008B0835">
        <w:rPr>
          <w:sz w:val="28"/>
          <w:szCs w:val="28"/>
        </w:rPr>
        <w:t>3.Консервативное лечение НЭК</w:t>
      </w:r>
    </w:p>
    <w:p w:rsidR="008B0835" w:rsidRPr="008B0835" w:rsidRDefault="008B0835" w:rsidP="008B0835">
      <w:pPr>
        <w:spacing w:after="200"/>
        <w:ind w:firstLine="851"/>
        <w:contextualSpacing/>
        <w:jc w:val="both"/>
        <w:rPr>
          <w:sz w:val="28"/>
          <w:szCs w:val="28"/>
        </w:rPr>
      </w:pPr>
      <w:r w:rsidRPr="008B0835">
        <w:rPr>
          <w:sz w:val="28"/>
          <w:szCs w:val="28"/>
        </w:rPr>
        <w:t>4.Оперативное лечение НЭК</w:t>
      </w:r>
    </w:p>
    <w:p w:rsidR="008B0835" w:rsidRPr="008B0835" w:rsidRDefault="008B0835" w:rsidP="008B0835">
      <w:pPr>
        <w:spacing w:after="200"/>
        <w:ind w:firstLine="851"/>
        <w:contextualSpacing/>
        <w:jc w:val="both"/>
        <w:rPr>
          <w:sz w:val="28"/>
          <w:szCs w:val="28"/>
        </w:rPr>
      </w:pPr>
      <w:r w:rsidRPr="008B0835">
        <w:rPr>
          <w:sz w:val="28"/>
          <w:szCs w:val="28"/>
        </w:rPr>
        <w:t>5.Дифференциальная диагностика НЭК</w:t>
      </w:r>
    </w:p>
    <w:p w:rsidR="008B0835" w:rsidRPr="008B0835" w:rsidRDefault="008B0835" w:rsidP="008B0835">
      <w:pPr>
        <w:spacing w:after="200"/>
        <w:ind w:firstLine="851"/>
        <w:contextualSpacing/>
        <w:jc w:val="both"/>
        <w:rPr>
          <w:sz w:val="28"/>
          <w:szCs w:val="28"/>
        </w:rPr>
      </w:pPr>
      <w:r w:rsidRPr="008B0835">
        <w:rPr>
          <w:sz w:val="28"/>
          <w:szCs w:val="28"/>
        </w:rPr>
        <w:t xml:space="preserve">6.Реабилитация детей перенесших НЭК. Отдаленные результаты лечения. </w:t>
      </w:r>
    </w:p>
    <w:p w:rsidR="008B0835" w:rsidRDefault="008B0835" w:rsidP="008B0835">
      <w:pPr>
        <w:jc w:val="both"/>
        <w:rPr>
          <w:sz w:val="28"/>
          <w:szCs w:val="28"/>
        </w:rPr>
      </w:pPr>
    </w:p>
    <w:p w:rsidR="008B0835" w:rsidRDefault="008B0835" w:rsidP="008B0835">
      <w:pPr>
        <w:shd w:val="clear" w:color="auto" w:fill="FFFFFF"/>
        <w:rPr>
          <w:sz w:val="28"/>
          <w:szCs w:val="28"/>
        </w:rPr>
      </w:pPr>
      <w:r>
        <w:rPr>
          <w:b/>
          <w:sz w:val="28"/>
          <w:szCs w:val="28"/>
        </w:rPr>
        <w:t xml:space="preserve">4. </w:t>
      </w:r>
      <w:r w:rsidRPr="00DD7DD5">
        <w:rPr>
          <w:b/>
          <w:sz w:val="28"/>
          <w:szCs w:val="28"/>
        </w:rPr>
        <w:t>Самоконтроль по тестовым заданиям данной темы</w:t>
      </w:r>
    </w:p>
    <w:p w:rsidR="008B0835" w:rsidRPr="00F323F0" w:rsidRDefault="008B0835" w:rsidP="008B0835">
      <w:pPr>
        <w:rPr>
          <w:sz w:val="28"/>
          <w:szCs w:val="28"/>
        </w:rPr>
      </w:pPr>
    </w:p>
    <w:p w:rsidR="008B0835" w:rsidRPr="008B0835" w:rsidRDefault="008B0835" w:rsidP="008B0835">
      <w:pPr>
        <w:spacing w:after="200"/>
        <w:ind w:left="1065"/>
        <w:contextualSpacing/>
        <w:jc w:val="both"/>
        <w:rPr>
          <w:sz w:val="28"/>
          <w:szCs w:val="28"/>
        </w:rPr>
      </w:pPr>
    </w:p>
    <w:p w:rsidR="008B0835" w:rsidRPr="008B0835" w:rsidRDefault="008B0835" w:rsidP="008B0835">
      <w:pPr>
        <w:spacing w:after="200"/>
        <w:ind w:firstLine="851"/>
        <w:contextualSpacing/>
        <w:jc w:val="both"/>
        <w:rPr>
          <w:sz w:val="28"/>
          <w:szCs w:val="28"/>
        </w:rPr>
      </w:pPr>
    </w:p>
    <w:p w:rsidR="008B0835" w:rsidRPr="008B0835" w:rsidRDefault="008B0835" w:rsidP="008B0835">
      <w:pPr>
        <w:ind w:left="1069"/>
        <w:contextualSpacing/>
        <w:jc w:val="both"/>
        <w:rPr>
          <w:sz w:val="28"/>
          <w:szCs w:val="28"/>
        </w:rPr>
      </w:pPr>
    </w:p>
    <w:p w:rsidR="008B0835" w:rsidRPr="008B0835" w:rsidRDefault="008B0835" w:rsidP="008B0835">
      <w:pPr>
        <w:tabs>
          <w:tab w:val="left" w:pos="284"/>
        </w:tabs>
        <w:rPr>
          <w:sz w:val="28"/>
          <w:szCs w:val="28"/>
        </w:rPr>
      </w:pPr>
      <w:r w:rsidRPr="008B0835">
        <w:rPr>
          <w:sz w:val="28"/>
          <w:szCs w:val="28"/>
        </w:rPr>
        <w:t>1. НЕКРОТИЧЕСКИЙ ЭНТЕРОКОЛИТ НА СТАДИИ ПРОДРОМЫ ПРОЯВЛЯЕТСЯ РЕНТГЕНОЛОГИЧЕСКИ</w:t>
      </w:r>
    </w:p>
    <w:p w:rsidR="008B0835" w:rsidRPr="008B0835" w:rsidRDefault="008B0835" w:rsidP="008B0835">
      <w:pPr>
        <w:numPr>
          <w:ilvl w:val="0"/>
          <w:numId w:val="1302"/>
        </w:numPr>
        <w:tabs>
          <w:tab w:val="left" w:pos="1260"/>
        </w:tabs>
        <w:contextualSpacing/>
        <w:rPr>
          <w:sz w:val="28"/>
          <w:szCs w:val="28"/>
        </w:rPr>
      </w:pPr>
      <w:r w:rsidRPr="008B0835">
        <w:rPr>
          <w:sz w:val="28"/>
          <w:szCs w:val="28"/>
        </w:rPr>
        <w:t>повышенным, равномерным газонаполнением кишечника</w:t>
      </w:r>
    </w:p>
    <w:p w:rsidR="008B0835" w:rsidRPr="008B0835" w:rsidRDefault="008B0835" w:rsidP="008B0835">
      <w:pPr>
        <w:numPr>
          <w:ilvl w:val="0"/>
          <w:numId w:val="1302"/>
        </w:numPr>
        <w:tabs>
          <w:tab w:val="left" w:pos="1260"/>
        </w:tabs>
        <w:contextualSpacing/>
        <w:rPr>
          <w:sz w:val="28"/>
          <w:szCs w:val="28"/>
        </w:rPr>
      </w:pPr>
      <w:r w:rsidRPr="008B0835">
        <w:rPr>
          <w:sz w:val="28"/>
          <w:szCs w:val="28"/>
        </w:rPr>
        <w:t>неравномерным газонаполнением кишечника с уровнями</w:t>
      </w:r>
    </w:p>
    <w:p w:rsidR="008B0835" w:rsidRPr="008B0835" w:rsidRDefault="008B0835" w:rsidP="008B0835">
      <w:pPr>
        <w:numPr>
          <w:ilvl w:val="0"/>
          <w:numId w:val="1302"/>
        </w:numPr>
        <w:tabs>
          <w:tab w:val="left" w:pos="1260"/>
        </w:tabs>
        <w:contextualSpacing/>
        <w:rPr>
          <w:sz w:val="28"/>
          <w:szCs w:val="28"/>
        </w:rPr>
      </w:pPr>
      <w:r w:rsidRPr="008B0835">
        <w:rPr>
          <w:sz w:val="28"/>
          <w:szCs w:val="28"/>
        </w:rPr>
        <w:t>пневматозом кишечной стенки</w:t>
      </w:r>
    </w:p>
    <w:p w:rsidR="008B0835" w:rsidRPr="008B0835" w:rsidRDefault="008B0835" w:rsidP="008B0835">
      <w:pPr>
        <w:numPr>
          <w:ilvl w:val="0"/>
          <w:numId w:val="1302"/>
        </w:numPr>
        <w:tabs>
          <w:tab w:val="left" w:pos="1260"/>
        </w:tabs>
        <w:contextualSpacing/>
        <w:rPr>
          <w:sz w:val="28"/>
          <w:szCs w:val="28"/>
        </w:rPr>
      </w:pPr>
      <w:r w:rsidRPr="008B0835">
        <w:rPr>
          <w:sz w:val="28"/>
          <w:szCs w:val="28"/>
        </w:rPr>
        <w:t>гидроперитонеумом</w:t>
      </w:r>
    </w:p>
    <w:p w:rsidR="008B0835" w:rsidRPr="008B0835" w:rsidRDefault="008B0835" w:rsidP="008B0835">
      <w:pPr>
        <w:numPr>
          <w:ilvl w:val="0"/>
          <w:numId w:val="1302"/>
        </w:numPr>
        <w:tabs>
          <w:tab w:val="left" w:pos="1260"/>
        </w:tabs>
        <w:contextualSpacing/>
        <w:rPr>
          <w:sz w:val="28"/>
          <w:szCs w:val="28"/>
        </w:rPr>
      </w:pPr>
      <w:r w:rsidRPr="008B0835">
        <w:rPr>
          <w:sz w:val="28"/>
          <w:szCs w:val="28"/>
        </w:rPr>
        <w:t>газом в портальной системе печени</w:t>
      </w:r>
    </w:p>
    <w:p w:rsidR="008B0835" w:rsidRPr="008B0835" w:rsidRDefault="008B0835" w:rsidP="008B0835">
      <w:pPr>
        <w:tabs>
          <w:tab w:val="left" w:pos="284"/>
        </w:tabs>
        <w:rPr>
          <w:sz w:val="28"/>
          <w:szCs w:val="28"/>
        </w:rPr>
      </w:pPr>
    </w:p>
    <w:p w:rsidR="008B0835" w:rsidRPr="008B0835" w:rsidRDefault="008B0835" w:rsidP="008B0835">
      <w:pPr>
        <w:tabs>
          <w:tab w:val="left" w:pos="284"/>
        </w:tabs>
      </w:pPr>
      <w:r w:rsidRPr="008B0835">
        <w:rPr>
          <w:sz w:val="28"/>
          <w:szCs w:val="28"/>
        </w:rPr>
        <w:t>02. ПРИ НЕКРОТИЧЕСКОМ ЭНТЕРОКОЛИТЕ НА СТАДИИ ПРОДРОМЫ ОТСУТСТВУЕТ</w:t>
      </w:r>
    </w:p>
    <w:p w:rsidR="008B0835" w:rsidRPr="008B0835" w:rsidRDefault="008B0835" w:rsidP="008B0835">
      <w:pPr>
        <w:numPr>
          <w:ilvl w:val="0"/>
          <w:numId w:val="1303"/>
        </w:numPr>
        <w:tabs>
          <w:tab w:val="left" w:pos="2694"/>
        </w:tabs>
        <w:ind w:left="2694" w:hanging="284"/>
        <w:contextualSpacing/>
        <w:rPr>
          <w:sz w:val="28"/>
          <w:szCs w:val="28"/>
        </w:rPr>
      </w:pPr>
      <w:r w:rsidRPr="008B0835">
        <w:rPr>
          <w:sz w:val="28"/>
          <w:szCs w:val="28"/>
        </w:rPr>
        <w:t>срыгивание с желчью</w:t>
      </w:r>
    </w:p>
    <w:p w:rsidR="008B0835" w:rsidRPr="008B0835" w:rsidRDefault="008B0835" w:rsidP="008B0835">
      <w:pPr>
        <w:numPr>
          <w:ilvl w:val="0"/>
          <w:numId w:val="1303"/>
        </w:numPr>
        <w:tabs>
          <w:tab w:val="left" w:pos="2694"/>
        </w:tabs>
        <w:ind w:left="2694" w:hanging="284"/>
        <w:contextualSpacing/>
        <w:rPr>
          <w:sz w:val="28"/>
          <w:szCs w:val="28"/>
        </w:rPr>
      </w:pPr>
      <w:r w:rsidRPr="008B0835">
        <w:rPr>
          <w:sz w:val="28"/>
          <w:szCs w:val="28"/>
        </w:rPr>
        <w:t>непереваренный стул</w:t>
      </w:r>
    </w:p>
    <w:p w:rsidR="008B0835" w:rsidRPr="008B0835" w:rsidRDefault="008B0835" w:rsidP="008B0835">
      <w:pPr>
        <w:numPr>
          <w:ilvl w:val="0"/>
          <w:numId w:val="1303"/>
        </w:numPr>
        <w:tabs>
          <w:tab w:val="left" w:pos="2694"/>
        </w:tabs>
        <w:ind w:left="2694" w:hanging="284"/>
        <w:contextualSpacing/>
        <w:rPr>
          <w:sz w:val="28"/>
          <w:szCs w:val="28"/>
        </w:rPr>
      </w:pPr>
      <w:r w:rsidRPr="008B0835">
        <w:rPr>
          <w:sz w:val="28"/>
          <w:szCs w:val="28"/>
        </w:rPr>
        <w:t>задержка отхождения газов</w:t>
      </w:r>
    </w:p>
    <w:p w:rsidR="008B0835" w:rsidRPr="008B0835" w:rsidRDefault="008B0835" w:rsidP="008B0835">
      <w:pPr>
        <w:numPr>
          <w:ilvl w:val="0"/>
          <w:numId w:val="1303"/>
        </w:numPr>
        <w:tabs>
          <w:tab w:val="left" w:pos="2694"/>
        </w:tabs>
        <w:ind w:left="2694" w:hanging="284"/>
        <w:contextualSpacing/>
        <w:rPr>
          <w:sz w:val="28"/>
          <w:szCs w:val="28"/>
        </w:rPr>
      </w:pPr>
      <w:r w:rsidRPr="008B0835">
        <w:rPr>
          <w:sz w:val="28"/>
          <w:szCs w:val="28"/>
        </w:rPr>
        <w:t>выделение крови из прямой кишки</w:t>
      </w:r>
    </w:p>
    <w:p w:rsidR="008B0835" w:rsidRPr="008B0835" w:rsidRDefault="008B0835" w:rsidP="008B0835">
      <w:pPr>
        <w:numPr>
          <w:ilvl w:val="0"/>
          <w:numId w:val="1303"/>
        </w:numPr>
        <w:tabs>
          <w:tab w:val="left" w:pos="2694"/>
        </w:tabs>
        <w:ind w:left="2694" w:hanging="284"/>
        <w:contextualSpacing/>
        <w:rPr>
          <w:sz w:val="28"/>
          <w:szCs w:val="28"/>
        </w:rPr>
      </w:pPr>
      <w:r w:rsidRPr="008B0835">
        <w:rPr>
          <w:sz w:val="28"/>
          <w:szCs w:val="28"/>
        </w:rPr>
        <w:t>вздутый мягкий живот</w:t>
      </w:r>
    </w:p>
    <w:p w:rsidR="008B0835" w:rsidRPr="008B0835" w:rsidRDefault="008B0835" w:rsidP="008B0835">
      <w:pPr>
        <w:tabs>
          <w:tab w:val="left" w:pos="284"/>
        </w:tabs>
        <w:ind w:left="2694" w:hanging="284"/>
        <w:rPr>
          <w:sz w:val="28"/>
          <w:szCs w:val="28"/>
        </w:rPr>
      </w:pPr>
    </w:p>
    <w:p w:rsidR="008B0835" w:rsidRPr="008B0835" w:rsidRDefault="008B0835" w:rsidP="008B0835">
      <w:pPr>
        <w:tabs>
          <w:tab w:val="left" w:pos="0"/>
        </w:tabs>
        <w:rPr>
          <w:bCs/>
          <w:smallCaps/>
          <w:spacing w:val="5"/>
        </w:rPr>
      </w:pPr>
      <w:r w:rsidRPr="008B0835">
        <w:rPr>
          <w:sz w:val="28"/>
          <w:szCs w:val="28"/>
        </w:rPr>
        <w:t xml:space="preserve">3. </w:t>
      </w:r>
      <w:r w:rsidRPr="008B0835">
        <w:rPr>
          <w:bCs/>
          <w:smallCaps/>
          <w:spacing w:val="5"/>
          <w:sz w:val="28"/>
          <w:szCs w:val="28"/>
        </w:rPr>
        <w:t>ПРИ НЕКРОТИЧЕСКОМ ЭНТЕРОКОЛИТЕ НА СТАДИИ КЛИНИЧЕСКИХ ПРОЯВЛЕНИЙ ОТСУТСТВУЕТ</w:t>
      </w:r>
    </w:p>
    <w:p w:rsidR="008B0835" w:rsidRPr="008B0835" w:rsidRDefault="008B0835" w:rsidP="008B0835">
      <w:pPr>
        <w:numPr>
          <w:ilvl w:val="0"/>
          <w:numId w:val="1301"/>
        </w:numPr>
        <w:contextualSpacing/>
        <w:rPr>
          <w:sz w:val="28"/>
          <w:szCs w:val="28"/>
        </w:rPr>
      </w:pPr>
      <w:r w:rsidRPr="008B0835">
        <w:rPr>
          <w:sz w:val="28"/>
          <w:szCs w:val="28"/>
        </w:rPr>
        <w:t>рвота с желчью</w:t>
      </w:r>
    </w:p>
    <w:p w:rsidR="008B0835" w:rsidRPr="008B0835" w:rsidRDefault="008B0835" w:rsidP="008B0835">
      <w:pPr>
        <w:numPr>
          <w:ilvl w:val="0"/>
          <w:numId w:val="1301"/>
        </w:numPr>
        <w:contextualSpacing/>
        <w:rPr>
          <w:sz w:val="28"/>
          <w:szCs w:val="28"/>
        </w:rPr>
      </w:pPr>
      <w:r w:rsidRPr="008B0835">
        <w:rPr>
          <w:sz w:val="28"/>
          <w:szCs w:val="28"/>
        </w:rPr>
        <w:t>частый стул с патологическими примесями</w:t>
      </w:r>
    </w:p>
    <w:p w:rsidR="008B0835" w:rsidRPr="008B0835" w:rsidRDefault="008B0835" w:rsidP="008B0835">
      <w:pPr>
        <w:numPr>
          <w:ilvl w:val="0"/>
          <w:numId w:val="1301"/>
        </w:numPr>
        <w:contextualSpacing/>
        <w:rPr>
          <w:sz w:val="28"/>
          <w:szCs w:val="28"/>
        </w:rPr>
      </w:pPr>
      <w:r w:rsidRPr="008B0835">
        <w:rPr>
          <w:sz w:val="28"/>
          <w:szCs w:val="28"/>
        </w:rPr>
        <w:t>пастозность нижних отделов брюшной стенки и наружных половых органов</w:t>
      </w:r>
    </w:p>
    <w:p w:rsidR="008B0835" w:rsidRPr="008B0835" w:rsidRDefault="008B0835" w:rsidP="008B0835">
      <w:pPr>
        <w:numPr>
          <w:ilvl w:val="0"/>
          <w:numId w:val="1301"/>
        </w:numPr>
        <w:contextualSpacing/>
        <w:rPr>
          <w:sz w:val="28"/>
          <w:szCs w:val="28"/>
        </w:rPr>
      </w:pPr>
      <w:r w:rsidRPr="008B0835">
        <w:rPr>
          <w:sz w:val="28"/>
          <w:szCs w:val="28"/>
        </w:rPr>
        <w:t>вздутие живота с локальной болезненностью</w:t>
      </w:r>
    </w:p>
    <w:p w:rsidR="008B0835" w:rsidRPr="008B0835" w:rsidRDefault="008B0835" w:rsidP="008B0835">
      <w:pPr>
        <w:numPr>
          <w:ilvl w:val="0"/>
          <w:numId w:val="1301"/>
        </w:numPr>
        <w:contextualSpacing/>
        <w:rPr>
          <w:sz w:val="28"/>
          <w:szCs w:val="28"/>
        </w:rPr>
      </w:pPr>
      <w:r w:rsidRPr="008B0835">
        <w:rPr>
          <w:sz w:val="28"/>
          <w:szCs w:val="28"/>
        </w:rPr>
        <w:t>свободный газ в брюшной</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rPr>
        <w:t xml:space="preserve">4. </w:t>
      </w:r>
      <w:r w:rsidRPr="008B0835">
        <w:rPr>
          <w:sz w:val="28"/>
          <w:szCs w:val="28"/>
        </w:rPr>
        <w:t>ПРИ НЕКРОТИЧЕСКОМ ЭНТЕРОКОЛИТЕ НА СТАДИИ КЛИНИЧЕСКИХ ПРОЯВЛЕНИЙ НА РЕНТГЕНОГРАММЕ ОТСУТСТВУЕТ</w:t>
      </w:r>
    </w:p>
    <w:p w:rsidR="008B0835" w:rsidRPr="008B0835" w:rsidRDefault="008B0835" w:rsidP="008B0835">
      <w:pPr>
        <w:numPr>
          <w:ilvl w:val="0"/>
          <w:numId w:val="1306"/>
        </w:numPr>
        <w:tabs>
          <w:tab w:val="left" w:pos="1080"/>
        </w:tabs>
        <w:contextualSpacing/>
        <w:rPr>
          <w:sz w:val="28"/>
          <w:szCs w:val="28"/>
        </w:rPr>
      </w:pPr>
      <w:r w:rsidRPr="008B0835">
        <w:rPr>
          <w:sz w:val="28"/>
          <w:szCs w:val="28"/>
        </w:rPr>
        <w:t>рисунок неравномерного газонаполнения кишечника с уровнями жидкости</w:t>
      </w:r>
    </w:p>
    <w:p w:rsidR="008B0835" w:rsidRPr="008B0835" w:rsidRDefault="008B0835" w:rsidP="008B0835">
      <w:pPr>
        <w:numPr>
          <w:ilvl w:val="0"/>
          <w:numId w:val="1306"/>
        </w:numPr>
        <w:tabs>
          <w:tab w:val="left" w:pos="1080"/>
        </w:tabs>
        <w:contextualSpacing/>
        <w:rPr>
          <w:sz w:val="28"/>
          <w:szCs w:val="28"/>
        </w:rPr>
      </w:pPr>
      <w:r w:rsidRPr="008B0835">
        <w:rPr>
          <w:sz w:val="28"/>
          <w:szCs w:val="28"/>
        </w:rPr>
        <w:t>локальное затенение брюшной полости</w:t>
      </w:r>
    </w:p>
    <w:p w:rsidR="008B0835" w:rsidRPr="008B0835" w:rsidRDefault="008B0835" w:rsidP="008B0835">
      <w:pPr>
        <w:numPr>
          <w:ilvl w:val="0"/>
          <w:numId w:val="1306"/>
        </w:numPr>
        <w:tabs>
          <w:tab w:val="left" w:pos="1080"/>
        </w:tabs>
        <w:contextualSpacing/>
        <w:rPr>
          <w:sz w:val="28"/>
          <w:szCs w:val="28"/>
        </w:rPr>
      </w:pPr>
      <w:r w:rsidRPr="008B0835">
        <w:rPr>
          <w:sz w:val="28"/>
          <w:szCs w:val="28"/>
        </w:rPr>
        <w:t>выпрямление контуров кишечных петель</w:t>
      </w:r>
    </w:p>
    <w:p w:rsidR="008B0835" w:rsidRPr="008B0835" w:rsidRDefault="008B0835" w:rsidP="008B0835">
      <w:pPr>
        <w:numPr>
          <w:ilvl w:val="0"/>
          <w:numId w:val="1306"/>
        </w:numPr>
        <w:tabs>
          <w:tab w:val="left" w:pos="1080"/>
        </w:tabs>
        <w:contextualSpacing/>
        <w:rPr>
          <w:sz w:val="28"/>
          <w:szCs w:val="28"/>
        </w:rPr>
      </w:pPr>
      <w:r w:rsidRPr="008B0835">
        <w:rPr>
          <w:sz w:val="28"/>
          <w:szCs w:val="28"/>
        </w:rPr>
        <w:t>пневмотоз кишечной стенки</w:t>
      </w:r>
    </w:p>
    <w:p w:rsidR="008B0835" w:rsidRPr="008B0835" w:rsidRDefault="008B0835" w:rsidP="008B0835">
      <w:pPr>
        <w:numPr>
          <w:ilvl w:val="0"/>
          <w:numId w:val="1306"/>
        </w:numPr>
        <w:tabs>
          <w:tab w:val="left" w:pos="1080"/>
        </w:tabs>
        <w:contextualSpacing/>
        <w:rPr>
          <w:sz w:val="28"/>
          <w:szCs w:val="28"/>
        </w:rPr>
      </w:pPr>
      <w:r w:rsidRPr="008B0835">
        <w:rPr>
          <w:sz w:val="28"/>
          <w:szCs w:val="28"/>
        </w:rPr>
        <w:t>свободный газ в брюшной полости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5.</w:t>
      </w:r>
      <w:r w:rsidRPr="008B0835">
        <w:t xml:space="preserve">  </w:t>
      </w:r>
      <w:r w:rsidRPr="008B0835">
        <w:rPr>
          <w:sz w:val="28"/>
          <w:szCs w:val="28"/>
        </w:rPr>
        <w:t>ПРИ НЕКРОТИЧЕСКОМ ЭНТЕРОКОЛИТЕ НА СТАДИИ ПРЕДПЕРФОРАЦИИ НЕТ</w:t>
      </w:r>
    </w:p>
    <w:p w:rsidR="008B0835" w:rsidRPr="008B0835" w:rsidRDefault="008B0835" w:rsidP="008B0835">
      <w:pPr>
        <w:numPr>
          <w:ilvl w:val="0"/>
          <w:numId w:val="1307"/>
        </w:numPr>
        <w:tabs>
          <w:tab w:val="left" w:pos="1260"/>
        </w:tabs>
        <w:contextualSpacing/>
        <w:rPr>
          <w:sz w:val="28"/>
          <w:szCs w:val="28"/>
        </w:rPr>
      </w:pPr>
      <w:r w:rsidRPr="008B0835">
        <w:rPr>
          <w:sz w:val="28"/>
          <w:szCs w:val="28"/>
        </w:rPr>
        <w:t>рвоты с желчью и кишечным содержимым</w:t>
      </w:r>
    </w:p>
    <w:p w:rsidR="008B0835" w:rsidRPr="008B0835" w:rsidRDefault="008B0835" w:rsidP="008B0835">
      <w:pPr>
        <w:numPr>
          <w:ilvl w:val="0"/>
          <w:numId w:val="1307"/>
        </w:numPr>
        <w:tabs>
          <w:tab w:val="left" w:pos="1260"/>
        </w:tabs>
        <w:contextualSpacing/>
        <w:rPr>
          <w:sz w:val="28"/>
          <w:szCs w:val="28"/>
        </w:rPr>
      </w:pPr>
      <w:r w:rsidRPr="008B0835">
        <w:rPr>
          <w:sz w:val="28"/>
          <w:szCs w:val="28"/>
        </w:rPr>
        <w:t>скудного стула с алой кровью</w:t>
      </w:r>
    </w:p>
    <w:p w:rsidR="008B0835" w:rsidRPr="008B0835" w:rsidRDefault="008B0835" w:rsidP="008B0835">
      <w:pPr>
        <w:numPr>
          <w:ilvl w:val="0"/>
          <w:numId w:val="1307"/>
        </w:numPr>
        <w:tabs>
          <w:tab w:val="left" w:pos="1260"/>
        </w:tabs>
        <w:contextualSpacing/>
        <w:rPr>
          <w:sz w:val="28"/>
          <w:szCs w:val="28"/>
        </w:rPr>
      </w:pPr>
      <w:r w:rsidRPr="008B0835">
        <w:rPr>
          <w:sz w:val="28"/>
          <w:szCs w:val="28"/>
        </w:rPr>
        <w:t>вздутого, болезненного живота</w:t>
      </w:r>
    </w:p>
    <w:p w:rsidR="008B0835" w:rsidRPr="008B0835" w:rsidRDefault="008B0835" w:rsidP="008B0835">
      <w:pPr>
        <w:numPr>
          <w:ilvl w:val="0"/>
          <w:numId w:val="1307"/>
        </w:numPr>
        <w:tabs>
          <w:tab w:val="left" w:pos="1260"/>
        </w:tabs>
        <w:contextualSpacing/>
        <w:rPr>
          <w:sz w:val="28"/>
          <w:szCs w:val="28"/>
        </w:rPr>
      </w:pPr>
      <w:r w:rsidRPr="008B0835">
        <w:rPr>
          <w:sz w:val="28"/>
          <w:szCs w:val="28"/>
        </w:rPr>
        <w:t>атонии желудка и кишечника</w:t>
      </w:r>
    </w:p>
    <w:p w:rsidR="008B0835" w:rsidRPr="008B0835" w:rsidRDefault="008B0835" w:rsidP="008B0835">
      <w:pPr>
        <w:numPr>
          <w:ilvl w:val="0"/>
          <w:numId w:val="1307"/>
        </w:numPr>
        <w:tabs>
          <w:tab w:val="left" w:pos="1260"/>
        </w:tabs>
        <w:contextualSpacing/>
        <w:rPr>
          <w:sz w:val="28"/>
          <w:szCs w:val="28"/>
        </w:rPr>
      </w:pPr>
      <w:r w:rsidRPr="008B0835">
        <w:rPr>
          <w:sz w:val="28"/>
          <w:szCs w:val="28"/>
        </w:rPr>
        <w:t>отсутствия печеночной тупости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lastRenderedPageBreak/>
        <w:t>6. ПРИ НЕКРОТИЧЕСКОМ ЭНТЕРОКОЛИТЕ НА СТАДИИ ПРЕДПЕРФОРАЦИИ НА РЕНГЕНОГРАММАХ НЕТ:</w:t>
      </w:r>
    </w:p>
    <w:p w:rsidR="008B0835" w:rsidRPr="008B0835" w:rsidRDefault="008B0835" w:rsidP="008B0835">
      <w:pPr>
        <w:numPr>
          <w:ilvl w:val="0"/>
          <w:numId w:val="1304"/>
        </w:numPr>
        <w:contextualSpacing/>
        <w:rPr>
          <w:sz w:val="28"/>
          <w:szCs w:val="28"/>
        </w:rPr>
      </w:pPr>
      <w:r w:rsidRPr="008B0835">
        <w:rPr>
          <w:sz w:val="28"/>
          <w:szCs w:val="28"/>
        </w:rPr>
        <w:t>равномерного повышенного газонаполнения кишечника</w:t>
      </w:r>
    </w:p>
    <w:p w:rsidR="008B0835" w:rsidRPr="008B0835" w:rsidRDefault="008B0835" w:rsidP="008B0835">
      <w:pPr>
        <w:numPr>
          <w:ilvl w:val="0"/>
          <w:numId w:val="1304"/>
        </w:numPr>
        <w:contextualSpacing/>
        <w:rPr>
          <w:sz w:val="28"/>
          <w:szCs w:val="28"/>
        </w:rPr>
      </w:pPr>
      <w:r w:rsidRPr="008B0835">
        <w:rPr>
          <w:sz w:val="28"/>
          <w:szCs w:val="28"/>
        </w:rPr>
        <w:t>локального затенения брюшной полости</w:t>
      </w:r>
    </w:p>
    <w:p w:rsidR="008B0835" w:rsidRPr="008B0835" w:rsidRDefault="008B0835" w:rsidP="008B0835">
      <w:pPr>
        <w:numPr>
          <w:ilvl w:val="0"/>
          <w:numId w:val="1304"/>
        </w:numPr>
        <w:contextualSpacing/>
        <w:rPr>
          <w:sz w:val="28"/>
          <w:szCs w:val="28"/>
        </w:rPr>
      </w:pPr>
      <w:r w:rsidRPr="008B0835">
        <w:rPr>
          <w:sz w:val="28"/>
          <w:szCs w:val="28"/>
        </w:rPr>
        <w:t>гидроперитонеума</w:t>
      </w:r>
    </w:p>
    <w:p w:rsidR="008B0835" w:rsidRPr="008B0835" w:rsidRDefault="008B0835" w:rsidP="008B0835">
      <w:pPr>
        <w:numPr>
          <w:ilvl w:val="0"/>
          <w:numId w:val="1304"/>
        </w:numPr>
        <w:contextualSpacing/>
        <w:rPr>
          <w:sz w:val="28"/>
          <w:szCs w:val="28"/>
        </w:rPr>
      </w:pPr>
      <w:r w:rsidRPr="008B0835">
        <w:rPr>
          <w:sz w:val="28"/>
          <w:szCs w:val="28"/>
        </w:rPr>
        <w:t>свободного газа в брюшной полости</w:t>
      </w:r>
    </w:p>
    <w:p w:rsidR="008B0835" w:rsidRPr="008B0835" w:rsidRDefault="008B0835" w:rsidP="008B0835">
      <w:pPr>
        <w:numPr>
          <w:ilvl w:val="0"/>
          <w:numId w:val="1304"/>
        </w:numPr>
        <w:contextualSpacing/>
        <w:rPr>
          <w:sz w:val="28"/>
          <w:szCs w:val="28"/>
        </w:rPr>
      </w:pPr>
      <w:r w:rsidRPr="008B0835">
        <w:rPr>
          <w:sz w:val="28"/>
          <w:szCs w:val="28"/>
        </w:rPr>
        <w:t>пневматоза кишечной стенки</w:t>
      </w:r>
    </w:p>
    <w:p w:rsidR="008B0835" w:rsidRPr="008B0835" w:rsidRDefault="008B0835" w:rsidP="008B0835">
      <w:pPr>
        <w:tabs>
          <w:tab w:val="left" w:pos="284"/>
        </w:tabs>
        <w:rPr>
          <w:sz w:val="28"/>
          <w:szCs w:val="28"/>
        </w:rPr>
      </w:pPr>
    </w:p>
    <w:p w:rsidR="008B0835" w:rsidRPr="008B0835" w:rsidRDefault="008B0835" w:rsidP="008B0835">
      <w:pPr>
        <w:tabs>
          <w:tab w:val="left" w:pos="284"/>
        </w:tabs>
        <w:rPr>
          <w:sz w:val="28"/>
          <w:szCs w:val="28"/>
        </w:rPr>
      </w:pPr>
      <w:r w:rsidRPr="008B0835">
        <w:rPr>
          <w:sz w:val="28"/>
          <w:szCs w:val="28"/>
        </w:rPr>
        <w:t>7. ПРИ НЕКРОТИЧЕСКОМ ЭНТЕРОКОЛИТЕ НА СТАДИИ ПЕРФОРАЦИИ НА РЕНТГЕНОГРАММАХ НЕТ</w:t>
      </w:r>
    </w:p>
    <w:p w:rsidR="008B0835" w:rsidRPr="008B0835" w:rsidRDefault="008B0835" w:rsidP="008B0835">
      <w:pPr>
        <w:numPr>
          <w:ilvl w:val="0"/>
          <w:numId w:val="1305"/>
        </w:numPr>
        <w:contextualSpacing/>
        <w:rPr>
          <w:sz w:val="28"/>
          <w:szCs w:val="28"/>
        </w:rPr>
      </w:pPr>
      <w:r w:rsidRPr="008B0835">
        <w:rPr>
          <w:sz w:val="28"/>
          <w:szCs w:val="28"/>
        </w:rPr>
        <w:t>рвоты с желчью и кишечным содержимым</w:t>
      </w:r>
    </w:p>
    <w:p w:rsidR="008B0835" w:rsidRPr="008B0835" w:rsidRDefault="008B0835" w:rsidP="008B0835">
      <w:pPr>
        <w:numPr>
          <w:ilvl w:val="0"/>
          <w:numId w:val="1305"/>
        </w:numPr>
        <w:contextualSpacing/>
        <w:rPr>
          <w:sz w:val="28"/>
          <w:szCs w:val="28"/>
        </w:rPr>
      </w:pPr>
      <w:r w:rsidRPr="008B0835">
        <w:rPr>
          <w:sz w:val="28"/>
          <w:szCs w:val="28"/>
        </w:rPr>
        <w:t>вздутого болезненного живота</w:t>
      </w:r>
    </w:p>
    <w:p w:rsidR="008B0835" w:rsidRPr="008B0835" w:rsidRDefault="008B0835" w:rsidP="008B0835">
      <w:pPr>
        <w:numPr>
          <w:ilvl w:val="0"/>
          <w:numId w:val="1305"/>
        </w:numPr>
        <w:contextualSpacing/>
        <w:rPr>
          <w:sz w:val="28"/>
          <w:szCs w:val="28"/>
        </w:rPr>
      </w:pPr>
      <w:r w:rsidRPr="008B0835">
        <w:rPr>
          <w:sz w:val="28"/>
          <w:szCs w:val="28"/>
        </w:rPr>
        <w:t>атонии кишечника и желудка</w:t>
      </w:r>
    </w:p>
    <w:p w:rsidR="008B0835" w:rsidRPr="008B0835" w:rsidRDefault="008B0835" w:rsidP="008B0835">
      <w:pPr>
        <w:numPr>
          <w:ilvl w:val="0"/>
          <w:numId w:val="1305"/>
        </w:numPr>
        <w:contextualSpacing/>
        <w:rPr>
          <w:sz w:val="28"/>
          <w:szCs w:val="28"/>
        </w:rPr>
      </w:pPr>
      <w:r w:rsidRPr="008B0835">
        <w:rPr>
          <w:sz w:val="28"/>
          <w:szCs w:val="28"/>
        </w:rPr>
        <w:t>локальной болезненности живота</w:t>
      </w:r>
    </w:p>
    <w:p w:rsidR="008B0835" w:rsidRPr="008B0835" w:rsidRDefault="008B0835" w:rsidP="008B0835">
      <w:pPr>
        <w:numPr>
          <w:ilvl w:val="0"/>
          <w:numId w:val="1305"/>
        </w:numPr>
        <w:contextualSpacing/>
        <w:rPr>
          <w:sz w:val="28"/>
          <w:szCs w:val="28"/>
        </w:rPr>
      </w:pPr>
      <w:r w:rsidRPr="008B0835">
        <w:rPr>
          <w:sz w:val="28"/>
          <w:szCs w:val="28"/>
        </w:rPr>
        <w:t>отсутствия печеночной тупости</w:t>
      </w:r>
    </w:p>
    <w:p w:rsidR="008B0835" w:rsidRPr="008B0835" w:rsidRDefault="008B0835" w:rsidP="008B0835">
      <w:pPr>
        <w:tabs>
          <w:tab w:val="left" w:pos="2694"/>
        </w:tabs>
        <w:ind w:left="2410"/>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8. НЭК ЧАЩЕ ВСЕГО РАЗВИВАЕТСЯ У ДЕТЕЙ:</w:t>
      </w:r>
    </w:p>
    <w:p w:rsidR="008B0835" w:rsidRPr="008B0835" w:rsidRDefault="008B0835" w:rsidP="008B0835">
      <w:pPr>
        <w:numPr>
          <w:ilvl w:val="0"/>
          <w:numId w:val="1300"/>
        </w:numPr>
        <w:jc w:val="both"/>
        <w:rPr>
          <w:rFonts w:eastAsia="Calibri"/>
          <w:sz w:val="28"/>
          <w:szCs w:val="28"/>
        </w:rPr>
      </w:pPr>
      <w:r w:rsidRPr="008B0835">
        <w:rPr>
          <w:rFonts w:eastAsia="Calibri"/>
          <w:sz w:val="28"/>
          <w:szCs w:val="28"/>
        </w:rPr>
        <w:t>массой менее 1500 г</w:t>
      </w:r>
    </w:p>
    <w:p w:rsidR="008B0835" w:rsidRPr="008B0835" w:rsidRDefault="008B0835" w:rsidP="008B0835">
      <w:pPr>
        <w:numPr>
          <w:ilvl w:val="0"/>
          <w:numId w:val="1300"/>
        </w:numPr>
        <w:jc w:val="both"/>
        <w:rPr>
          <w:rFonts w:eastAsia="Calibri"/>
          <w:sz w:val="28"/>
          <w:szCs w:val="28"/>
        </w:rPr>
      </w:pPr>
      <w:r w:rsidRPr="008B0835">
        <w:rPr>
          <w:rFonts w:eastAsia="Calibri"/>
          <w:sz w:val="28"/>
          <w:szCs w:val="28"/>
        </w:rPr>
        <w:t>у доношенных детей, родившихся в асфиксии</w:t>
      </w:r>
    </w:p>
    <w:p w:rsidR="008B0835" w:rsidRPr="008B0835" w:rsidRDefault="008B0835" w:rsidP="008B0835">
      <w:pPr>
        <w:numPr>
          <w:ilvl w:val="0"/>
          <w:numId w:val="1300"/>
        </w:numPr>
        <w:jc w:val="both"/>
        <w:rPr>
          <w:rFonts w:eastAsia="Calibri"/>
          <w:sz w:val="28"/>
          <w:szCs w:val="28"/>
        </w:rPr>
      </w:pPr>
      <w:r w:rsidRPr="008B0835">
        <w:rPr>
          <w:rFonts w:eastAsia="Calibri"/>
          <w:sz w:val="28"/>
          <w:szCs w:val="28"/>
        </w:rPr>
        <w:t>у детей с атрезией пищевода</w:t>
      </w:r>
    </w:p>
    <w:p w:rsidR="008B0835" w:rsidRPr="008B0835" w:rsidRDefault="008B0835" w:rsidP="008B0835">
      <w:pPr>
        <w:numPr>
          <w:ilvl w:val="0"/>
          <w:numId w:val="1300"/>
        </w:numPr>
        <w:jc w:val="both"/>
        <w:rPr>
          <w:rFonts w:eastAsia="Calibri"/>
          <w:sz w:val="28"/>
          <w:szCs w:val="28"/>
        </w:rPr>
      </w:pPr>
      <w:r w:rsidRPr="008B0835">
        <w:rPr>
          <w:rFonts w:eastAsia="Calibri"/>
          <w:sz w:val="28"/>
          <w:szCs w:val="28"/>
        </w:rPr>
        <w:t>с пороками сердца</w:t>
      </w:r>
    </w:p>
    <w:p w:rsidR="008B0835" w:rsidRPr="008B0835" w:rsidRDefault="008B0835" w:rsidP="008B0835">
      <w:pPr>
        <w:numPr>
          <w:ilvl w:val="0"/>
          <w:numId w:val="1300"/>
        </w:numPr>
        <w:jc w:val="both"/>
        <w:rPr>
          <w:rFonts w:eastAsia="Calibri"/>
          <w:sz w:val="28"/>
          <w:szCs w:val="28"/>
        </w:rPr>
      </w:pPr>
      <w:r w:rsidRPr="008B0835">
        <w:rPr>
          <w:rFonts w:eastAsia="Calibri"/>
          <w:sz w:val="28"/>
          <w:szCs w:val="28"/>
        </w:rPr>
        <w:t>с хромосомными аномалиями</w:t>
      </w:r>
    </w:p>
    <w:p w:rsidR="008B0835" w:rsidRPr="008B0835" w:rsidRDefault="008B0835" w:rsidP="008B0835">
      <w:pPr>
        <w:tabs>
          <w:tab w:val="left" w:pos="284"/>
        </w:tabs>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 xml:space="preserve">9. НЭК ЧАЩЕ ОСЛОЖНЯЕТ: </w:t>
      </w:r>
    </w:p>
    <w:p w:rsidR="008B0835" w:rsidRPr="008B0835" w:rsidRDefault="008B0835" w:rsidP="008B0835">
      <w:pPr>
        <w:numPr>
          <w:ilvl w:val="0"/>
          <w:numId w:val="1299"/>
        </w:numPr>
        <w:jc w:val="both"/>
        <w:rPr>
          <w:rFonts w:eastAsia="Calibri"/>
          <w:sz w:val="28"/>
          <w:szCs w:val="28"/>
        </w:rPr>
      </w:pPr>
      <w:r w:rsidRPr="008B0835">
        <w:rPr>
          <w:rFonts w:eastAsia="Calibri"/>
          <w:sz w:val="28"/>
          <w:szCs w:val="28"/>
        </w:rPr>
        <w:t xml:space="preserve"> аномалии скелета</w:t>
      </w:r>
    </w:p>
    <w:p w:rsidR="008B0835" w:rsidRPr="008B0835" w:rsidRDefault="008B0835" w:rsidP="008B0835">
      <w:pPr>
        <w:numPr>
          <w:ilvl w:val="0"/>
          <w:numId w:val="1299"/>
        </w:numPr>
        <w:jc w:val="both"/>
        <w:rPr>
          <w:rFonts w:eastAsia="Calibri"/>
          <w:sz w:val="28"/>
          <w:szCs w:val="28"/>
        </w:rPr>
      </w:pPr>
      <w:r w:rsidRPr="008B0835">
        <w:rPr>
          <w:rFonts w:eastAsia="Calibri"/>
          <w:sz w:val="28"/>
          <w:szCs w:val="28"/>
        </w:rPr>
        <w:t>пороки ЖКТ</w:t>
      </w:r>
    </w:p>
    <w:p w:rsidR="008B0835" w:rsidRPr="008B0835" w:rsidRDefault="008B0835" w:rsidP="008B0835">
      <w:pPr>
        <w:numPr>
          <w:ilvl w:val="0"/>
          <w:numId w:val="1299"/>
        </w:numPr>
        <w:jc w:val="both"/>
        <w:rPr>
          <w:rFonts w:eastAsia="Calibri"/>
          <w:sz w:val="28"/>
          <w:szCs w:val="28"/>
        </w:rPr>
      </w:pPr>
      <w:r w:rsidRPr="008B0835">
        <w:rPr>
          <w:rFonts w:eastAsia="Calibri"/>
          <w:sz w:val="28"/>
          <w:szCs w:val="28"/>
        </w:rPr>
        <w:t xml:space="preserve"> пороки почек</w:t>
      </w:r>
    </w:p>
    <w:p w:rsidR="008B0835" w:rsidRPr="008B0835" w:rsidRDefault="008B0835" w:rsidP="008B0835">
      <w:pPr>
        <w:numPr>
          <w:ilvl w:val="0"/>
          <w:numId w:val="1299"/>
        </w:numPr>
        <w:jc w:val="both"/>
        <w:rPr>
          <w:rFonts w:eastAsia="Calibri"/>
          <w:sz w:val="28"/>
          <w:szCs w:val="28"/>
        </w:rPr>
      </w:pPr>
      <w:r w:rsidRPr="008B0835">
        <w:rPr>
          <w:rFonts w:eastAsia="Calibri"/>
          <w:sz w:val="28"/>
          <w:szCs w:val="28"/>
        </w:rPr>
        <w:t>пороки ЦНС</w:t>
      </w:r>
    </w:p>
    <w:p w:rsidR="008B0835" w:rsidRPr="008B0835" w:rsidRDefault="008B0835" w:rsidP="008B0835">
      <w:pPr>
        <w:numPr>
          <w:ilvl w:val="0"/>
          <w:numId w:val="1299"/>
        </w:numPr>
        <w:jc w:val="both"/>
        <w:rPr>
          <w:rFonts w:eastAsia="Calibri"/>
          <w:sz w:val="28"/>
          <w:szCs w:val="28"/>
        </w:rPr>
      </w:pPr>
      <w:r w:rsidRPr="008B0835">
        <w:rPr>
          <w:rFonts w:eastAsia="Calibri"/>
          <w:sz w:val="28"/>
          <w:szCs w:val="28"/>
        </w:rPr>
        <w:t>все верно</w:t>
      </w:r>
    </w:p>
    <w:p w:rsidR="008B0835" w:rsidRPr="008B0835" w:rsidRDefault="008B0835" w:rsidP="008B0835">
      <w:pPr>
        <w:tabs>
          <w:tab w:val="left" w:pos="284"/>
        </w:tabs>
        <w:rPr>
          <w:sz w:val="28"/>
          <w:szCs w:val="28"/>
        </w:rPr>
      </w:pPr>
    </w:p>
    <w:p w:rsidR="008B0835" w:rsidRPr="008B0835" w:rsidRDefault="008B0835" w:rsidP="008B0835">
      <w:pPr>
        <w:spacing w:after="120"/>
        <w:jc w:val="both"/>
        <w:rPr>
          <w:rFonts w:eastAsia="Calibri"/>
          <w:sz w:val="28"/>
          <w:szCs w:val="28"/>
        </w:rPr>
      </w:pPr>
      <w:r w:rsidRPr="008B0835">
        <w:rPr>
          <w:rFonts w:eastAsia="Calibri"/>
          <w:sz w:val="28"/>
          <w:szCs w:val="28"/>
        </w:rPr>
        <w:t>10. АНТЕНАТАЛЬНАЯ ДИАГНОСТИКА НЭК:</w:t>
      </w:r>
    </w:p>
    <w:p w:rsidR="008B0835" w:rsidRPr="008B0835" w:rsidRDefault="008B0835" w:rsidP="008B0835">
      <w:pPr>
        <w:numPr>
          <w:ilvl w:val="0"/>
          <w:numId w:val="1298"/>
        </w:numPr>
        <w:jc w:val="both"/>
        <w:rPr>
          <w:rFonts w:eastAsia="Calibri"/>
          <w:sz w:val="28"/>
          <w:szCs w:val="28"/>
        </w:rPr>
      </w:pPr>
      <w:r w:rsidRPr="008B0835">
        <w:rPr>
          <w:rFonts w:eastAsia="Calibri"/>
          <w:sz w:val="28"/>
          <w:szCs w:val="28"/>
        </w:rPr>
        <w:t>возможна на ранних сроках</w:t>
      </w:r>
    </w:p>
    <w:p w:rsidR="008B0835" w:rsidRPr="008B0835" w:rsidRDefault="008B0835" w:rsidP="008B0835">
      <w:pPr>
        <w:numPr>
          <w:ilvl w:val="0"/>
          <w:numId w:val="1298"/>
        </w:numPr>
        <w:jc w:val="both"/>
        <w:rPr>
          <w:rFonts w:eastAsia="Calibri"/>
          <w:sz w:val="28"/>
          <w:szCs w:val="28"/>
        </w:rPr>
      </w:pPr>
      <w:r w:rsidRPr="008B0835">
        <w:rPr>
          <w:rFonts w:eastAsia="Calibri"/>
          <w:sz w:val="28"/>
          <w:szCs w:val="28"/>
        </w:rPr>
        <w:t>возможна на поздних сроках</w:t>
      </w:r>
    </w:p>
    <w:p w:rsidR="008B0835" w:rsidRPr="008B0835" w:rsidRDefault="008B0835" w:rsidP="008B0835">
      <w:pPr>
        <w:numPr>
          <w:ilvl w:val="0"/>
          <w:numId w:val="1298"/>
        </w:numPr>
        <w:jc w:val="both"/>
        <w:rPr>
          <w:rFonts w:eastAsia="Calibri"/>
          <w:sz w:val="28"/>
          <w:szCs w:val="28"/>
        </w:rPr>
      </w:pPr>
      <w:r w:rsidRPr="008B0835">
        <w:rPr>
          <w:rFonts w:eastAsia="Calibri"/>
          <w:sz w:val="28"/>
          <w:szCs w:val="28"/>
        </w:rPr>
        <w:t>невозможна</w:t>
      </w:r>
    </w:p>
    <w:p w:rsidR="008B0835" w:rsidRPr="008B0835" w:rsidRDefault="008B0835" w:rsidP="008B0835">
      <w:pPr>
        <w:numPr>
          <w:ilvl w:val="0"/>
          <w:numId w:val="1298"/>
        </w:numPr>
        <w:jc w:val="both"/>
        <w:rPr>
          <w:rFonts w:eastAsia="Calibri"/>
          <w:sz w:val="28"/>
          <w:szCs w:val="28"/>
        </w:rPr>
      </w:pPr>
      <w:r w:rsidRPr="008B0835">
        <w:rPr>
          <w:rFonts w:eastAsia="Calibri"/>
          <w:sz w:val="28"/>
          <w:szCs w:val="28"/>
        </w:rPr>
        <w:t>возможна на любых сроках</w:t>
      </w:r>
    </w:p>
    <w:p w:rsidR="008B0835" w:rsidRPr="008B0835" w:rsidRDefault="008B0835" w:rsidP="008B0835">
      <w:pPr>
        <w:numPr>
          <w:ilvl w:val="0"/>
          <w:numId w:val="1298"/>
        </w:numPr>
        <w:jc w:val="both"/>
        <w:rPr>
          <w:rFonts w:eastAsia="Calibri"/>
          <w:sz w:val="28"/>
          <w:szCs w:val="28"/>
        </w:rPr>
      </w:pPr>
      <w:r w:rsidRPr="008B0835">
        <w:rPr>
          <w:rFonts w:eastAsia="Calibri"/>
          <w:sz w:val="28"/>
          <w:szCs w:val="28"/>
        </w:rPr>
        <w:t>на сроках 20-22 недель гестации</w:t>
      </w:r>
    </w:p>
    <w:p w:rsidR="008B0835" w:rsidRPr="008B0835" w:rsidRDefault="008B0835" w:rsidP="008B0835">
      <w:pPr>
        <w:jc w:val="both"/>
        <w:rPr>
          <w:rFonts w:eastAsia="Calibri"/>
          <w:sz w:val="28"/>
          <w:szCs w:val="28"/>
        </w:rPr>
      </w:pPr>
    </w:p>
    <w:p w:rsidR="008B0835" w:rsidRPr="008B0835" w:rsidRDefault="008B0835" w:rsidP="008B0835">
      <w:pPr>
        <w:spacing w:after="120"/>
        <w:jc w:val="both"/>
        <w:rPr>
          <w:rFonts w:eastAsia="Calibri"/>
          <w:b/>
          <w:sz w:val="28"/>
          <w:szCs w:val="28"/>
        </w:rPr>
      </w:pPr>
      <w:r w:rsidRPr="008B0835">
        <w:rPr>
          <w:rFonts w:eastAsia="Calibri"/>
          <w:b/>
          <w:sz w:val="28"/>
          <w:szCs w:val="28"/>
        </w:rPr>
        <w:t>Эталоны ответов к тестам по теме:</w:t>
      </w:r>
    </w:p>
    <w:p w:rsidR="008B0835" w:rsidRPr="008B0835" w:rsidRDefault="003A6384" w:rsidP="003A6384">
      <w:pPr>
        <w:ind w:left="1399" w:hanging="406"/>
        <w:rPr>
          <w:sz w:val="28"/>
          <w:szCs w:val="28"/>
        </w:rPr>
      </w:pPr>
      <w:r>
        <w:rPr>
          <w:sz w:val="28"/>
          <w:szCs w:val="28"/>
        </w:rPr>
        <w:t xml:space="preserve">1.  </w:t>
      </w:r>
      <w:r w:rsidR="008B0835" w:rsidRPr="008B0835">
        <w:rPr>
          <w:sz w:val="28"/>
          <w:szCs w:val="28"/>
        </w:rPr>
        <w:t>3</w:t>
      </w:r>
    </w:p>
    <w:p w:rsidR="008B0835" w:rsidRPr="008B0835" w:rsidRDefault="003A6384" w:rsidP="003A6384">
      <w:pPr>
        <w:ind w:left="1399" w:hanging="406"/>
        <w:rPr>
          <w:sz w:val="28"/>
          <w:szCs w:val="28"/>
        </w:rPr>
      </w:pPr>
      <w:r>
        <w:rPr>
          <w:sz w:val="28"/>
          <w:szCs w:val="28"/>
        </w:rPr>
        <w:t xml:space="preserve">2. </w:t>
      </w:r>
      <w:r w:rsidR="008B0835" w:rsidRPr="008B0835">
        <w:rPr>
          <w:sz w:val="28"/>
          <w:szCs w:val="28"/>
        </w:rPr>
        <w:t>4</w:t>
      </w:r>
    </w:p>
    <w:p w:rsidR="008B0835" w:rsidRPr="008B0835" w:rsidRDefault="008B0835" w:rsidP="003A6384">
      <w:pPr>
        <w:numPr>
          <w:ilvl w:val="0"/>
          <w:numId w:val="1224"/>
        </w:numPr>
        <w:rPr>
          <w:sz w:val="28"/>
          <w:szCs w:val="28"/>
        </w:rPr>
      </w:pPr>
      <w:r w:rsidRPr="008B0835">
        <w:rPr>
          <w:sz w:val="28"/>
          <w:szCs w:val="28"/>
        </w:rPr>
        <w:t>5</w:t>
      </w:r>
    </w:p>
    <w:p w:rsidR="008B0835" w:rsidRPr="008B0835" w:rsidRDefault="008B0835" w:rsidP="003A6384">
      <w:pPr>
        <w:numPr>
          <w:ilvl w:val="0"/>
          <w:numId w:val="1224"/>
        </w:numPr>
        <w:rPr>
          <w:sz w:val="28"/>
          <w:szCs w:val="28"/>
        </w:rPr>
      </w:pPr>
      <w:r w:rsidRPr="008B0835">
        <w:rPr>
          <w:sz w:val="28"/>
          <w:szCs w:val="28"/>
        </w:rPr>
        <w:t xml:space="preserve"> 5</w:t>
      </w:r>
    </w:p>
    <w:p w:rsidR="008B0835" w:rsidRPr="008B0835" w:rsidRDefault="008B0835" w:rsidP="003A6384">
      <w:pPr>
        <w:numPr>
          <w:ilvl w:val="0"/>
          <w:numId w:val="1224"/>
        </w:numPr>
        <w:rPr>
          <w:sz w:val="28"/>
          <w:szCs w:val="28"/>
        </w:rPr>
      </w:pPr>
      <w:r w:rsidRPr="008B0835">
        <w:rPr>
          <w:sz w:val="28"/>
          <w:szCs w:val="28"/>
        </w:rPr>
        <w:lastRenderedPageBreak/>
        <w:t xml:space="preserve"> 5</w:t>
      </w:r>
    </w:p>
    <w:p w:rsidR="008B0835" w:rsidRPr="008B0835" w:rsidRDefault="008B0835" w:rsidP="003A6384">
      <w:pPr>
        <w:numPr>
          <w:ilvl w:val="0"/>
          <w:numId w:val="1224"/>
        </w:numPr>
        <w:rPr>
          <w:sz w:val="28"/>
          <w:szCs w:val="28"/>
        </w:rPr>
      </w:pPr>
      <w:r w:rsidRPr="008B0835">
        <w:rPr>
          <w:sz w:val="28"/>
          <w:szCs w:val="28"/>
        </w:rPr>
        <w:t xml:space="preserve"> 5</w:t>
      </w:r>
    </w:p>
    <w:p w:rsidR="008B0835" w:rsidRPr="008B0835" w:rsidRDefault="008B0835" w:rsidP="003A6384">
      <w:pPr>
        <w:numPr>
          <w:ilvl w:val="0"/>
          <w:numId w:val="1224"/>
        </w:numPr>
        <w:rPr>
          <w:sz w:val="28"/>
          <w:szCs w:val="28"/>
        </w:rPr>
      </w:pPr>
      <w:r w:rsidRPr="008B0835">
        <w:rPr>
          <w:sz w:val="28"/>
          <w:szCs w:val="28"/>
        </w:rPr>
        <w:t xml:space="preserve"> 3</w:t>
      </w:r>
    </w:p>
    <w:p w:rsidR="008B0835" w:rsidRPr="008B0835" w:rsidRDefault="008B0835" w:rsidP="003A6384">
      <w:pPr>
        <w:numPr>
          <w:ilvl w:val="0"/>
          <w:numId w:val="1224"/>
        </w:numPr>
        <w:rPr>
          <w:sz w:val="28"/>
          <w:szCs w:val="28"/>
        </w:rPr>
      </w:pPr>
      <w:r w:rsidRPr="008B0835">
        <w:rPr>
          <w:sz w:val="28"/>
          <w:szCs w:val="28"/>
        </w:rPr>
        <w:t>1</w:t>
      </w:r>
    </w:p>
    <w:p w:rsidR="008B0835" w:rsidRPr="008B0835" w:rsidRDefault="008B0835" w:rsidP="003A6384">
      <w:pPr>
        <w:numPr>
          <w:ilvl w:val="0"/>
          <w:numId w:val="1224"/>
        </w:numPr>
        <w:rPr>
          <w:sz w:val="28"/>
          <w:szCs w:val="28"/>
        </w:rPr>
      </w:pPr>
      <w:r w:rsidRPr="008B0835">
        <w:rPr>
          <w:sz w:val="28"/>
          <w:szCs w:val="28"/>
        </w:rPr>
        <w:t>5</w:t>
      </w:r>
    </w:p>
    <w:p w:rsidR="008B0835" w:rsidRPr="008B0835" w:rsidRDefault="008B0835" w:rsidP="003A6384">
      <w:pPr>
        <w:numPr>
          <w:ilvl w:val="0"/>
          <w:numId w:val="1224"/>
        </w:numPr>
        <w:rPr>
          <w:sz w:val="28"/>
          <w:szCs w:val="28"/>
        </w:rPr>
      </w:pPr>
      <w:r w:rsidRPr="008B0835">
        <w:rPr>
          <w:sz w:val="28"/>
          <w:szCs w:val="28"/>
        </w:rPr>
        <w:t>5</w:t>
      </w:r>
    </w:p>
    <w:p w:rsidR="008B0835" w:rsidRPr="008B0835" w:rsidRDefault="008B0835" w:rsidP="008B0835">
      <w:pPr>
        <w:spacing w:after="120"/>
        <w:jc w:val="both"/>
        <w:rPr>
          <w:rFonts w:eastAsia="Calibri"/>
          <w:b/>
          <w:sz w:val="28"/>
          <w:szCs w:val="28"/>
        </w:rPr>
      </w:pPr>
    </w:p>
    <w:p w:rsidR="008B0835" w:rsidRPr="008B0835" w:rsidRDefault="008B0835" w:rsidP="008B0835">
      <w:pPr>
        <w:shd w:val="clear" w:color="auto" w:fill="FFFFFF"/>
        <w:contextualSpacing/>
        <w:jc w:val="both"/>
        <w:rPr>
          <w:b/>
          <w:color w:val="000000"/>
          <w:sz w:val="28"/>
          <w:szCs w:val="28"/>
        </w:rPr>
      </w:pPr>
      <w:r>
        <w:rPr>
          <w:b/>
          <w:color w:val="000000"/>
          <w:sz w:val="28"/>
          <w:szCs w:val="28"/>
        </w:rPr>
        <w:t>5.</w:t>
      </w:r>
      <w:r w:rsidRPr="008B0835">
        <w:rPr>
          <w:b/>
          <w:color w:val="000000"/>
          <w:sz w:val="28"/>
          <w:szCs w:val="28"/>
        </w:rPr>
        <w:t>Ситуационные задачи по теме:</w:t>
      </w:r>
    </w:p>
    <w:p w:rsidR="008B0835" w:rsidRPr="008B0835" w:rsidRDefault="008B0835" w:rsidP="008B0835">
      <w:pPr>
        <w:tabs>
          <w:tab w:val="left" w:pos="993"/>
        </w:tabs>
        <w:ind w:firstLine="851"/>
        <w:jc w:val="both"/>
        <w:rPr>
          <w:sz w:val="28"/>
          <w:szCs w:val="28"/>
          <w:lang w:eastAsia="en-US"/>
        </w:rPr>
      </w:pPr>
    </w:p>
    <w:p w:rsidR="008B0835" w:rsidRPr="008B0835" w:rsidRDefault="008B0835" w:rsidP="008B0835">
      <w:pPr>
        <w:ind w:firstLine="851"/>
        <w:jc w:val="both"/>
        <w:rPr>
          <w:b/>
          <w:sz w:val="28"/>
          <w:szCs w:val="28"/>
        </w:rPr>
      </w:pPr>
      <w:r w:rsidRPr="008B0835">
        <w:rPr>
          <w:b/>
          <w:sz w:val="28"/>
          <w:szCs w:val="28"/>
        </w:rPr>
        <w:t>Ситуационная задача №1.</w:t>
      </w:r>
    </w:p>
    <w:p w:rsidR="008B0835" w:rsidRPr="008B0835" w:rsidRDefault="008B0835" w:rsidP="008B0835">
      <w:pPr>
        <w:ind w:firstLine="851"/>
        <w:jc w:val="both"/>
        <w:rPr>
          <w:sz w:val="28"/>
          <w:szCs w:val="28"/>
        </w:rPr>
      </w:pPr>
      <w:r w:rsidRPr="008B0835">
        <w:rPr>
          <w:sz w:val="28"/>
          <w:szCs w:val="28"/>
        </w:rPr>
        <w:t>В приемный покой ДСО доставлен ребенок К. 2,5 мес. Заболел месяц назад – отмечается частый жидкий стул с примесью крови. Находился на лечении в детском инфекционном отделении по поводу кишечной инфекции. Выписан с выздоровлением. 2 дня тому назад состояние ребенка ухудшилось: появилось вздутие живота, отсутствует стул, не отходят газы, была 2-х кратная рвота с примесью желчи. При осмотре состояние больного очень тяжелое, вялость, серость кожных покровов, температура тела 38, ЧД до 52 в минуту, ЧСС 160 в минуту. Обращает на себя болезненность при пальпации, имеется отек передней брюшной стенки, наружных половых органов. При перкуссии  - отсутствие печеночной тупости.</w:t>
      </w:r>
    </w:p>
    <w:p w:rsidR="008B0835" w:rsidRPr="008B0835" w:rsidRDefault="008B0835" w:rsidP="008B0835">
      <w:pPr>
        <w:numPr>
          <w:ilvl w:val="0"/>
          <w:numId w:val="1310"/>
        </w:numPr>
        <w:ind w:firstLine="851"/>
        <w:jc w:val="both"/>
        <w:rPr>
          <w:sz w:val="28"/>
          <w:szCs w:val="28"/>
        </w:rPr>
      </w:pPr>
      <w:r w:rsidRPr="008B0835">
        <w:rPr>
          <w:sz w:val="28"/>
          <w:szCs w:val="28"/>
        </w:rPr>
        <w:t xml:space="preserve">О какой патологии необходимо подумать? </w:t>
      </w:r>
    </w:p>
    <w:p w:rsidR="008B0835" w:rsidRPr="008B0835" w:rsidRDefault="008B0835" w:rsidP="008B0835">
      <w:pPr>
        <w:numPr>
          <w:ilvl w:val="0"/>
          <w:numId w:val="1310"/>
        </w:numPr>
        <w:ind w:firstLine="851"/>
        <w:jc w:val="both"/>
        <w:rPr>
          <w:sz w:val="28"/>
          <w:szCs w:val="28"/>
        </w:rPr>
      </w:pPr>
      <w:r w:rsidRPr="008B0835">
        <w:rPr>
          <w:sz w:val="28"/>
          <w:szCs w:val="28"/>
        </w:rPr>
        <w:t>Укажите наиболее информативные методы обследования, позволяющие установить диагноз.</w:t>
      </w:r>
    </w:p>
    <w:p w:rsidR="008B0835" w:rsidRPr="008B0835" w:rsidRDefault="008B0835" w:rsidP="008B0835">
      <w:pPr>
        <w:numPr>
          <w:ilvl w:val="0"/>
          <w:numId w:val="1310"/>
        </w:numPr>
        <w:ind w:firstLine="851"/>
        <w:jc w:val="both"/>
        <w:rPr>
          <w:sz w:val="28"/>
          <w:szCs w:val="28"/>
        </w:rPr>
      </w:pPr>
      <w:r w:rsidRPr="008B0835">
        <w:rPr>
          <w:sz w:val="28"/>
          <w:szCs w:val="28"/>
        </w:rPr>
        <w:t>Какой должна быть тактика врача-педиатра приемного покоя соматического стационара?</w:t>
      </w:r>
    </w:p>
    <w:p w:rsidR="008B0835" w:rsidRPr="008B0835" w:rsidRDefault="008B0835" w:rsidP="008B0835">
      <w:pPr>
        <w:numPr>
          <w:ilvl w:val="0"/>
          <w:numId w:val="1310"/>
        </w:numPr>
        <w:ind w:firstLine="851"/>
        <w:jc w:val="both"/>
        <w:rPr>
          <w:sz w:val="28"/>
          <w:szCs w:val="28"/>
        </w:rPr>
      </w:pPr>
      <w:r w:rsidRPr="008B0835">
        <w:rPr>
          <w:sz w:val="28"/>
          <w:szCs w:val="28"/>
        </w:rPr>
        <w:t>Укажите объем необходимой медицинской помощи ребенку на этапе приемного покоя ДСО.</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Ситуационная задача №2</w:t>
      </w:r>
    </w:p>
    <w:p w:rsidR="008B0835" w:rsidRPr="008B0835" w:rsidRDefault="008B0835" w:rsidP="008B0835">
      <w:pPr>
        <w:shd w:val="clear" w:color="auto" w:fill="FFFFFF"/>
        <w:spacing w:before="82"/>
        <w:ind w:right="24" w:firstLine="851"/>
        <w:jc w:val="both"/>
        <w:rPr>
          <w:sz w:val="28"/>
          <w:szCs w:val="28"/>
        </w:rPr>
      </w:pPr>
      <w:r w:rsidRPr="008B0835">
        <w:rPr>
          <w:color w:val="000000"/>
          <w:sz w:val="28"/>
          <w:szCs w:val="28"/>
        </w:rPr>
        <w:t>Ребёнок родился от нормально протекавших беременности и родов в срок с массой тела 3500 г. Оценка по шкале Апгар 8—9 баллов. Состояние после рождения расценено как удовлетворительное, сосание активное, стул мекониальный. К концу 2-х суток состояние резко ухудшилось: ребёнок беспокоен, стонет, не сосёт, рвота с жёлчью. Кожные покровы бледные, с сероватым оттенком и мраморностью, акроцианоз. Дыхание частое, поверхностное, аритмичное. Сердечные тоны глухие, с частотой до 160 в минуту. Живот резко вздут, болезненный, напряжённый. Перистальтика кишечника не выслушивается. Перкуторно печёночная тупость не определяется. Стул и газы не отходят.</w:t>
      </w:r>
    </w:p>
    <w:p w:rsidR="008B0835" w:rsidRPr="008B0835" w:rsidRDefault="008B0835" w:rsidP="008B0835">
      <w:pPr>
        <w:shd w:val="clear" w:color="auto" w:fill="FFFFFF"/>
        <w:ind w:right="14" w:firstLine="851"/>
        <w:jc w:val="both"/>
        <w:rPr>
          <w:sz w:val="28"/>
          <w:szCs w:val="28"/>
        </w:rPr>
      </w:pPr>
      <w:r w:rsidRPr="008B0835">
        <w:rPr>
          <w:color w:val="000000"/>
          <w:sz w:val="28"/>
          <w:szCs w:val="28"/>
        </w:rPr>
        <w:t>Масса тела ребёнка 3200 г, в анализах крови: рН 7,21, рСО</w:t>
      </w:r>
      <w:r w:rsidRPr="008B0835">
        <w:rPr>
          <w:color w:val="000000"/>
          <w:sz w:val="28"/>
          <w:szCs w:val="28"/>
          <w:vertAlign w:val="subscript"/>
        </w:rPr>
        <w:t>2</w:t>
      </w:r>
      <w:r w:rsidRPr="008B0835">
        <w:rPr>
          <w:color w:val="000000"/>
          <w:sz w:val="28"/>
          <w:szCs w:val="28"/>
        </w:rPr>
        <w:t xml:space="preserve"> 40 мм рт.ст., </w:t>
      </w:r>
      <w:r w:rsidRPr="008B0835">
        <w:rPr>
          <w:color w:val="000000"/>
          <w:sz w:val="28"/>
          <w:szCs w:val="28"/>
          <w:lang w:val="en-US"/>
        </w:rPr>
        <w:t>BE</w:t>
      </w:r>
      <w:r w:rsidRPr="008B0835">
        <w:rPr>
          <w:color w:val="000000"/>
          <w:sz w:val="28"/>
          <w:szCs w:val="28"/>
        </w:rPr>
        <w:t xml:space="preserve"> -13, </w:t>
      </w:r>
      <w:r w:rsidRPr="008B0835">
        <w:rPr>
          <w:color w:val="000000"/>
          <w:sz w:val="28"/>
          <w:szCs w:val="28"/>
          <w:lang w:val="en-US"/>
        </w:rPr>
        <w:t>Hb</w:t>
      </w:r>
      <w:r w:rsidRPr="008B0835">
        <w:rPr>
          <w:color w:val="000000"/>
          <w:sz w:val="28"/>
          <w:szCs w:val="28"/>
        </w:rPr>
        <w:t xml:space="preserve"> 185 г/л, </w:t>
      </w:r>
      <w:r w:rsidRPr="008B0835">
        <w:rPr>
          <w:color w:val="000000"/>
          <w:sz w:val="28"/>
          <w:szCs w:val="28"/>
          <w:lang w:val="en-US"/>
        </w:rPr>
        <w:t>Ht</w:t>
      </w:r>
      <w:r w:rsidRPr="008B0835">
        <w:rPr>
          <w:color w:val="000000"/>
          <w:sz w:val="28"/>
          <w:szCs w:val="28"/>
        </w:rPr>
        <w:t xml:space="preserve"> 68%, натрий плазмы 135 мЭкв/л, калий плазмы 5,2 мЭкв/л.</w:t>
      </w:r>
    </w:p>
    <w:p w:rsidR="008B0835" w:rsidRPr="008B0835" w:rsidRDefault="008B0835" w:rsidP="008B0835">
      <w:pPr>
        <w:shd w:val="clear" w:color="auto" w:fill="FFFFFF"/>
        <w:ind w:firstLine="851"/>
        <w:jc w:val="both"/>
        <w:rPr>
          <w:color w:val="000000"/>
          <w:sz w:val="28"/>
          <w:szCs w:val="28"/>
        </w:rPr>
      </w:pPr>
      <w:r w:rsidRPr="008B0835">
        <w:rPr>
          <w:color w:val="000000"/>
          <w:sz w:val="28"/>
          <w:szCs w:val="28"/>
        </w:rPr>
        <w:t>Ваш предварительный диагноз, план обследования, тактика лечения?</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lastRenderedPageBreak/>
        <w:t>Ситуационная задача №3</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 xml:space="preserve">Ребенок с ЭНМТ (650гр) 14 сут, 23 нед гестации, находится с рождения в РАО, на АИВЛ, парентеральном питании. В течении последних суток появилось вздутие живота, застойное отделяемое по н/гастральному зонду, болезненность при пальпации, преимущественно в правых отделах живота, стул с прожилками крови. Проведено </w:t>
      </w:r>
      <w:r w:rsidRPr="008B0835">
        <w:rPr>
          <w:rFonts w:eastAsia="Calibri"/>
          <w:sz w:val="28"/>
          <w:szCs w:val="28"/>
          <w:lang w:val="en-US"/>
        </w:rPr>
        <w:t>R</w:t>
      </w:r>
      <w:r w:rsidRPr="008B0835">
        <w:rPr>
          <w:rFonts w:eastAsia="Calibri"/>
          <w:sz w:val="28"/>
          <w:szCs w:val="28"/>
        </w:rPr>
        <w:t xml:space="preserve">-ген контрастное обследование с ККС. На серии </w:t>
      </w:r>
      <w:r w:rsidRPr="008B0835">
        <w:rPr>
          <w:rFonts w:eastAsia="Calibri"/>
          <w:sz w:val="28"/>
          <w:szCs w:val="28"/>
          <w:lang w:val="en-US"/>
        </w:rPr>
        <w:t>R</w:t>
      </w:r>
      <w:r w:rsidRPr="008B0835">
        <w:rPr>
          <w:rFonts w:eastAsia="Calibri"/>
          <w:sz w:val="28"/>
          <w:szCs w:val="28"/>
        </w:rPr>
        <w:t>-гр (через 3,6 часов), определяется «статичная кишка», участки пневматоза. Свободного газа, уровней нет.</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 предположительный диагноз? Тактика ведения?</w:t>
      </w:r>
    </w:p>
    <w:p w:rsidR="008B0835" w:rsidRPr="008B0835" w:rsidRDefault="008B0835" w:rsidP="008B0835">
      <w:pPr>
        <w:ind w:firstLine="851"/>
        <w:jc w:val="both"/>
        <w:rPr>
          <w:sz w:val="28"/>
          <w:szCs w:val="28"/>
        </w:rPr>
      </w:pPr>
      <w:r w:rsidRPr="008B0835">
        <w:rPr>
          <w:b/>
          <w:sz w:val="28"/>
          <w:szCs w:val="28"/>
        </w:rPr>
        <w:t>Ситуационная задача №4</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 xml:space="preserve">Ребенок с ОНМТ (1852гр) 9 сут, 33 нед гестации, находится в ОПНД, на частичном энтеральном питании (усваивает по 5 мл смеси фрисопеп). В течении последних суток появилось вздутие живота, в умеренном колличестве застойное отделяемое по н/гастральному зонду, живот пальпации доступен во всех отделах, с-в раздражения брюшины нет. Стул после проведения очистительной клизмы отошел. Проведено </w:t>
      </w:r>
      <w:r w:rsidRPr="008B0835">
        <w:rPr>
          <w:rFonts w:eastAsia="Calibri"/>
          <w:sz w:val="28"/>
          <w:szCs w:val="28"/>
          <w:lang w:val="en-US"/>
        </w:rPr>
        <w:t>R</w:t>
      </w:r>
      <w:r w:rsidRPr="008B0835">
        <w:rPr>
          <w:rFonts w:eastAsia="Calibri"/>
          <w:sz w:val="28"/>
          <w:szCs w:val="28"/>
        </w:rPr>
        <w:t xml:space="preserve">-ген контрастное обследование с ККС. На серии </w:t>
      </w:r>
      <w:r w:rsidRPr="008B0835">
        <w:rPr>
          <w:rFonts w:eastAsia="Calibri"/>
          <w:sz w:val="28"/>
          <w:szCs w:val="28"/>
          <w:lang w:val="en-US"/>
        </w:rPr>
        <w:t>R</w:t>
      </w:r>
      <w:r w:rsidRPr="008B0835">
        <w:rPr>
          <w:rFonts w:eastAsia="Calibri"/>
          <w:sz w:val="28"/>
          <w:szCs w:val="28"/>
        </w:rPr>
        <w:t xml:space="preserve">-гр (через 3,6,12 часов), На утро ККС в </w:t>
      </w:r>
      <w:r w:rsidRPr="008B0835">
        <w:rPr>
          <w:rFonts w:eastAsia="Calibri"/>
          <w:sz w:val="28"/>
          <w:szCs w:val="28"/>
          <w:lang w:val="en-US"/>
        </w:rPr>
        <w:t>rectum</w:t>
      </w:r>
      <w:r w:rsidRPr="008B0835">
        <w:rPr>
          <w:rFonts w:eastAsia="Calibri"/>
          <w:sz w:val="28"/>
          <w:szCs w:val="28"/>
        </w:rPr>
        <w:t>. Равномерное газонаполнение кишечных петель.</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 предположительный диагноз? Тактика ведения?</w:t>
      </w:r>
    </w:p>
    <w:p w:rsidR="008B0835" w:rsidRPr="008B0835" w:rsidRDefault="008B0835" w:rsidP="008B0835">
      <w:pPr>
        <w:ind w:firstLine="851"/>
        <w:jc w:val="both"/>
        <w:rPr>
          <w:sz w:val="28"/>
          <w:szCs w:val="28"/>
        </w:rPr>
      </w:pPr>
      <w:r w:rsidRPr="008B0835">
        <w:rPr>
          <w:b/>
          <w:sz w:val="28"/>
          <w:szCs w:val="28"/>
        </w:rPr>
        <w:t>Ситуационная задача №5</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Интрооперационно, у ребенка 2800гр, 31 нед гестации, по поводу НЭК перфорация полого органа, обнаружен тотальный некроз тонкого кишечника.</w:t>
      </w:r>
    </w:p>
    <w:p w:rsidR="008B0835" w:rsidRPr="008B0835" w:rsidRDefault="008B0835" w:rsidP="008B0835">
      <w:pPr>
        <w:spacing w:after="120"/>
        <w:ind w:firstLine="851"/>
        <w:jc w:val="both"/>
        <w:rPr>
          <w:rFonts w:eastAsia="Calibri"/>
          <w:sz w:val="28"/>
          <w:szCs w:val="28"/>
        </w:rPr>
      </w:pPr>
      <w:r w:rsidRPr="008B0835">
        <w:rPr>
          <w:rFonts w:eastAsia="Calibri"/>
          <w:sz w:val="28"/>
          <w:szCs w:val="28"/>
        </w:rPr>
        <w:t>Ваша тактика?</w:t>
      </w:r>
    </w:p>
    <w:p w:rsidR="008B0835" w:rsidRPr="008B0835" w:rsidRDefault="008B0835" w:rsidP="008B0835">
      <w:pPr>
        <w:shd w:val="clear" w:color="auto" w:fill="FFFFFF"/>
        <w:tabs>
          <w:tab w:val="left" w:pos="3200"/>
        </w:tabs>
        <w:ind w:firstLine="851"/>
        <w:jc w:val="both"/>
        <w:rPr>
          <w:b/>
          <w:color w:val="000000"/>
          <w:sz w:val="28"/>
          <w:szCs w:val="28"/>
        </w:rPr>
      </w:pPr>
      <w:r w:rsidRPr="008B0835">
        <w:rPr>
          <w:b/>
          <w:color w:val="000000"/>
          <w:sz w:val="28"/>
          <w:szCs w:val="28"/>
        </w:rPr>
        <w:t xml:space="preserve">Эталоны ответов на задачи по теме: </w:t>
      </w:r>
    </w:p>
    <w:p w:rsidR="008B0835" w:rsidRPr="008B0835" w:rsidRDefault="008B0835" w:rsidP="008B0835">
      <w:pPr>
        <w:shd w:val="clear" w:color="auto" w:fill="FFFFFF"/>
        <w:tabs>
          <w:tab w:val="left" w:pos="3200"/>
        </w:tabs>
        <w:ind w:firstLine="851"/>
        <w:jc w:val="both"/>
        <w:rPr>
          <w:b/>
          <w:color w:val="000000"/>
          <w:sz w:val="28"/>
          <w:szCs w:val="28"/>
        </w:rPr>
      </w:pPr>
    </w:p>
    <w:p w:rsidR="008B0835" w:rsidRPr="008B0835" w:rsidRDefault="008B0835" w:rsidP="008B0835">
      <w:pPr>
        <w:tabs>
          <w:tab w:val="left" w:pos="360"/>
        </w:tabs>
        <w:ind w:firstLine="851"/>
        <w:jc w:val="both"/>
        <w:rPr>
          <w:b/>
          <w:sz w:val="28"/>
          <w:szCs w:val="28"/>
        </w:rPr>
      </w:pPr>
      <w:r w:rsidRPr="008B0835">
        <w:rPr>
          <w:b/>
          <w:sz w:val="28"/>
          <w:szCs w:val="28"/>
        </w:rPr>
        <w:t>Эталон ответа к ситуационной задаче №1.</w:t>
      </w:r>
    </w:p>
    <w:p w:rsidR="008B0835" w:rsidRPr="008B0835" w:rsidRDefault="008B0835" w:rsidP="008B0835">
      <w:pPr>
        <w:tabs>
          <w:tab w:val="left" w:pos="360"/>
        </w:tabs>
        <w:ind w:firstLine="851"/>
        <w:jc w:val="both"/>
        <w:rPr>
          <w:b/>
          <w:sz w:val="28"/>
          <w:szCs w:val="28"/>
        </w:rPr>
      </w:pPr>
    </w:p>
    <w:p w:rsidR="008B0835" w:rsidRPr="008B0835" w:rsidRDefault="008B0835" w:rsidP="008B0835">
      <w:pPr>
        <w:numPr>
          <w:ilvl w:val="0"/>
          <w:numId w:val="1309"/>
        </w:numPr>
        <w:tabs>
          <w:tab w:val="left" w:pos="360"/>
        </w:tabs>
        <w:ind w:firstLine="851"/>
        <w:jc w:val="both"/>
        <w:rPr>
          <w:sz w:val="28"/>
          <w:szCs w:val="28"/>
        </w:rPr>
      </w:pPr>
      <w:r w:rsidRPr="008B0835">
        <w:rPr>
          <w:sz w:val="28"/>
          <w:szCs w:val="28"/>
        </w:rPr>
        <w:t>Язвенно-некротический энтероколит, перфоративный перитонит.</w:t>
      </w:r>
    </w:p>
    <w:p w:rsidR="008B0835" w:rsidRPr="008B0835" w:rsidRDefault="008B0835" w:rsidP="008B0835">
      <w:pPr>
        <w:numPr>
          <w:ilvl w:val="0"/>
          <w:numId w:val="1309"/>
        </w:numPr>
        <w:tabs>
          <w:tab w:val="left" w:pos="360"/>
        </w:tabs>
        <w:ind w:firstLine="851"/>
        <w:jc w:val="both"/>
        <w:rPr>
          <w:sz w:val="28"/>
          <w:szCs w:val="28"/>
        </w:rPr>
      </w:pPr>
      <w:r w:rsidRPr="008B0835">
        <w:rPr>
          <w:sz w:val="28"/>
          <w:szCs w:val="28"/>
        </w:rPr>
        <w:t>Клинические физикальные данные, обзорная рентгенография брюшной полости.</w:t>
      </w:r>
    </w:p>
    <w:p w:rsidR="008B0835" w:rsidRPr="008B0835" w:rsidRDefault="008B0835" w:rsidP="008B0835">
      <w:pPr>
        <w:numPr>
          <w:ilvl w:val="0"/>
          <w:numId w:val="1309"/>
        </w:numPr>
        <w:tabs>
          <w:tab w:val="left" w:pos="360"/>
        </w:tabs>
        <w:ind w:firstLine="851"/>
        <w:jc w:val="both"/>
        <w:rPr>
          <w:sz w:val="28"/>
          <w:szCs w:val="28"/>
        </w:rPr>
      </w:pPr>
      <w:r w:rsidRPr="008B0835">
        <w:rPr>
          <w:sz w:val="28"/>
          <w:szCs w:val="28"/>
        </w:rPr>
        <w:t>Оказание неотложных мероприятий в приемном покое ДСО,</w:t>
      </w:r>
    </w:p>
    <w:p w:rsidR="008B0835" w:rsidRPr="008B0835" w:rsidRDefault="008B0835" w:rsidP="008B0835">
      <w:pPr>
        <w:tabs>
          <w:tab w:val="left" w:pos="360"/>
        </w:tabs>
        <w:spacing w:after="120"/>
        <w:ind w:firstLine="851"/>
        <w:jc w:val="both"/>
        <w:rPr>
          <w:sz w:val="28"/>
          <w:szCs w:val="28"/>
        </w:rPr>
      </w:pPr>
      <w:r w:rsidRPr="008B0835">
        <w:rPr>
          <w:sz w:val="28"/>
          <w:szCs w:val="28"/>
        </w:rPr>
        <w:t>обеспечение экстренной транспортировки в детское хирургическое отделение.</w:t>
      </w:r>
    </w:p>
    <w:p w:rsidR="008B0835" w:rsidRPr="008B0835" w:rsidRDefault="008B0835" w:rsidP="008B0835">
      <w:pPr>
        <w:numPr>
          <w:ilvl w:val="0"/>
          <w:numId w:val="1309"/>
        </w:numPr>
        <w:tabs>
          <w:tab w:val="left" w:pos="360"/>
        </w:tabs>
        <w:ind w:firstLine="851"/>
        <w:jc w:val="both"/>
        <w:rPr>
          <w:sz w:val="28"/>
          <w:szCs w:val="28"/>
        </w:rPr>
      </w:pPr>
      <w:r w:rsidRPr="008B0835">
        <w:rPr>
          <w:sz w:val="28"/>
          <w:szCs w:val="28"/>
        </w:rPr>
        <w:t>Гормоны, жаропонижающие средства, начать инфузионную терапию.</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Эталон ответа к ситуационной задаче №2</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lastRenderedPageBreak/>
        <w:t>Диагноз: НЭК, разлитой перфоративный перитонит. Показана пункция брюшной полости с декомпрессией. После предоперационной подготовки показано оперативное лечение.</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Эталон ответа к ситуационной задаче №3</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t xml:space="preserve">Диагноз: НЭК, стадия предперфорации. Показана экстренное оперативное лечение. </w:t>
      </w:r>
    </w:p>
    <w:p w:rsidR="008B0835" w:rsidRPr="008B0835" w:rsidRDefault="008B0835" w:rsidP="008B0835">
      <w:pPr>
        <w:spacing w:after="120"/>
        <w:ind w:firstLine="851"/>
        <w:jc w:val="both"/>
        <w:rPr>
          <w:rFonts w:eastAsia="Calibri"/>
          <w:sz w:val="28"/>
          <w:szCs w:val="28"/>
        </w:rPr>
      </w:pPr>
    </w:p>
    <w:p w:rsidR="008B0835" w:rsidRPr="008B0835" w:rsidRDefault="008B0835" w:rsidP="008B0835">
      <w:pPr>
        <w:ind w:firstLine="851"/>
        <w:jc w:val="both"/>
        <w:rPr>
          <w:sz w:val="28"/>
          <w:szCs w:val="28"/>
        </w:rPr>
      </w:pPr>
      <w:r w:rsidRPr="008B0835">
        <w:rPr>
          <w:b/>
          <w:sz w:val="28"/>
          <w:szCs w:val="28"/>
        </w:rPr>
        <w:t>Эталон ответа к ситуационной задаче №4</w:t>
      </w:r>
    </w:p>
    <w:p w:rsidR="008B0835" w:rsidRPr="008B0835" w:rsidRDefault="008B0835" w:rsidP="008B0835">
      <w:pPr>
        <w:shd w:val="clear" w:color="auto" w:fill="FFFFFF"/>
        <w:spacing w:before="48"/>
        <w:ind w:right="14" w:firstLine="851"/>
        <w:jc w:val="both"/>
        <w:rPr>
          <w:color w:val="000000"/>
          <w:sz w:val="28"/>
          <w:szCs w:val="28"/>
        </w:rPr>
      </w:pPr>
      <w:r w:rsidRPr="008B0835">
        <w:rPr>
          <w:color w:val="000000"/>
          <w:sz w:val="28"/>
          <w:szCs w:val="28"/>
        </w:rPr>
        <w:t xml:space="preserve">Диагноз: НЭК, </w:t>
      </w:r>
      <w:r w:rsidRPr="008B0835">
        <w:rPr>
          <w:color w:val="000000"/>
          <w:sz w:val="28"/>
          <w:szCs w:val="28"/>
          <w:lang w:val="en-US"/>
        </w:rPr>
        <w:t>I</w:t>
      </w:r>
      <w:r w:rsidRPr="008B0835">
        <w:rPr>
          <w:color w:val="000000"/>
          <w:sz w:val="28"/>
          <w:szCs w:val="28"/>
        </w:rPr>
        <w:t xml:space="preserve"> ст. Показано лечение в условиях соматического стационара. Наблюдение хирурга в динамике.</w:t>
      </w:r>
    </w:p>
    <w:p w:rsidR="008B0835" w:rsidRPr="008B0835" w:rsidRDefault="008B0835" w:rsidP="008B0835">
      <w:pPr>
        <w:ind w:firstLine="851"/>
        <w:jc w:val="both"/>
        <w:rPr>
          <w:sz w:val="28"/>
          <w:szCs w:val="28"/>
        </w:rPr>
      </w:pPr>
      <w:r w:rsidRPr="008B0835">
        <w:rPr>
          <w:b/>
          <w:sz w:val="28"/>
          <w:szCs w:val="28"/>
        </w:rPr>
        <w:t>Эталон ответа к ситуационной задаче №5</w:t>
      </w:r>
    </w:p>
    <w:p w:rsidR="008B0835" w:rsidRPr="008B0835" w:rsidRDefault="008B0835" w:rsidP="008B0835">
      <w:pPr>
        <w:shd w:val="clear" w:color="auto" w:fill="FFFFFF"/>
        <w:spacing w:before="48"/>
        <w:ind w:right="14" w:firstLine="851"/>
        <w:jc w:val="both"/>
        <w:rPr>
          <w:sz w:val="28"/>
          <w:szCs w:val="28"/>
        </w:rPr>
      </w:pPr>
      <w:r w:rsidRPr="008B0835">
        <w:rPr>
          <w:color w:val="000000"/>
          <w:sz w:val="28"/>
          <w:szCs w:val="28"/>
        </w:rPr>
        <w:t>Диагноз: НЭК, разлитой перитонит, тотальный некроз тонкого кишечника. Выведение разгрузочной стомы. Ушивание, контрольная релапаратомия через 3-5 дней.</w:t>
      </w:r>
    </w:p>
    <w:p w:rsidR="008B0835" w:rsidRPr="008B0835" w:rsidRDefault="008B0835" w:rsidP="008B0835">
      <w:pPr>
        <w:ind w:firstLine="851"/>
        <w:jc w:val="both"/>
        <w:rPr>
          <w:b/>
          <w:sz w:val="28"/>
          <w:szCs w:val="28"/>
        </w:rPr>
      </w:pPr>
    </w:p>
    <w:p w:rsidR="008B0835" w:rsidRPr="008B0835" w:rsidRDefault="008B0835" w:rsidP="008B0835">
      <w:pPr>
        <w:ind w:firstLine="851"/>
        <w:jc w:val="both"/>
        <w:rPr>
          <w:b/>
          <w:sz w:val="28"/>
          <w:szCs w:val="28"/>
        </w:rPr>
      </w:pPr>
      <w:r>
        <w:rPr>
          <w:b/>
          <w:sz w:val="28"/>
          <w:szCs w:val="28"/>
        </w:rPr>
        <w:t>6</w:t>
      </w:r>
      <w:r w:rsidRPr="008B0835">
        <w:rPr>
          <w:b/>
          <w:sz w:val="28"/>
          <w:szCs w:val="28"/>
        </w:rPr>
        <w:t>. Перечень практических умений:</w:t>
      </w:r>
    </w:p>
    <w:p w:rsidR="008B0835" w:rsidRPr="008B0835" w:rsidRDefault="008B0835" w:rsidP="008B0835">
      <w:pPr>
        <w:ind w:firstLine="851"/>
        <w:jc w:val="both"/>
        <w:rPr>
          <w:b/>
          <w:sz w:val="28"/>
          <w:szCs w:val="28"/>
        </w:rPr>
      </w:pP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Оценка анамнестических сведений.</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Выявление при клиническом обследовании ведущих симптомов НЭК.</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Правильная оценка рентгенологической картиныПравильно оценить состояние новорожденного.</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Оказание правильной мед. помощи на этапах лечения.</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Зондирование пищевода и желудка</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Контрастное исследование ЖКТ</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Зондирование прямой кишки</w:t>
      </w:r>
    </w:p>
    <w:p w:rsidR="008B0835" w:rsidRPr="008B0835" w:rsidRDefault="008B0835" w:rsidP="008B0835">
      <w:pPr>
        <w:numPr>
          <w:ilvl w:val="0"/>
          <w:numId w:val="1308"/>
        </w:numPr>
        <w:tabs>
          <w:tab w:val="left" w:pos="360"/>
          <w:tab w:val="num" w:pos="851"/>
        </w:tabs>
        <w:ind w:firstLine="851"/>
        <w:jc w:val="both"/>
        <w:rPr>
          <w:sz w:val="28"/>
          <w:szCs w:val="28"/>
        </w:rPr>
      </w:pPr>
      <w:r w:rsidRPr="008B0835">
        <w:rPr>
          <w:sz w:val="28"/>
          <w:szCs w:val="28"/>
        </w:rPr>
        <w:t>Дренирование брюшной полости при перфоративном НЭК.</w:t>
      </w:r>
    </w:p>
    <w:p w:rsidR="008B0835" w:rsidRPr="008B0835" w:rsidRDefault="008B0835" w:rsidP="008B0835">
      <w:pPr>
        <w:tabs>
          <w:tab w:val="left" w:pos="360"/>
        </w:tabs>
        <w:ind w:firstLine="851"/>
        <w:jc w:val="both"/>
        <w:rPr>
          <w:sz w:val="28"/>
          <w:szCs w:val="28"/>
        </w:rPr>
      </w:pPr>
    </w:p>
    <w:p w:rsidR="008B0835" w:rsidRPr="00F323F0" w:rsidRDefault="008B0835" w:rsidP="008B0835">
      <w:pPr>
        <w:tabs>
          <w:tab w:val="left" w:pos="360"/>
          <w:tab w:val="num" w:pos="851"/>
        </w:tabs>
        <w:ind w:left="1495"/>
        <w:rPr>
          <w:sz w:val="28"/>
          <w:szCs w:val="28"/>
        </w:rPr>
      </w:pPr>
    </w:p>
    <w:p w:rsidR="003A6384" w:rsidRPr="00834F0A" w:rsidRDefault="008B0835" w:rsidP="003A6384">
      <w:pPr>
        <w:jc w:val="both"/>
        <w:rPr>
          <w:b/>
          <w:sz w:val="28"/>
          <w:szCs w:val="28"/>
        </w:rPr>
      </w:pPr>
      <w:r>
        <w:rPr>
          <w:b/>
          <w:sz w:val="28"/>
          <w:szCs w:val="28"/>
        </w:rPr>
        <w:t>7</w:t>
      </w:r>
      <w:r w:rsidRPr="00D40A3B">
        <w:rPr>
          <w:b/>
          <w:sz w:val="28"/>
          <w:szCs w:val="28"/>
        </w:rPr>
        <w:t xml:space="preserve">. </w:t>
      </w:r>
      <w:r w:rsidR="003A6384" w:rsidRPr="00834F0A">
        <w:rPr>
          <w:b/>
          <w:sz w:val="28"/>
          <w:szCs w:val="28"/>
        </w:rPr>
        <w:t>. С</w:t>
      </w:r>
      <w:r w:rsidR="003A6384">
        <w:rPr>
          <w:b/>
          <w:sz w:val="28"/>
          <w:szCs w:val="28"/>
        </w:rPr>
        <w:t>писок литературы:</w:t>
      </w:r>
    </w:p>
    <w:p w:rsidR="003A6384" w:rsidRPr="00834F0A" w:rsidRDefault="003A6384" w:rsidP="003A6384">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109"/>
        <w:gridCol w:w="3657"/>
        <w:gridCol w:w="1211"/>
      </w:tblGrid>
      <w:tr w:rsidR="003A6384" w:rsidRPr="00834F0A" w:rsidTr="00A21055">
        <w:tc>
          <w:tcPr>
            <w:tcW w:w="594" w:type="dxa"/>
          </w:tcPr>
          <w:p w:rsidR="003A6384" w:rsidRPr="00834F0A" w:rsidRDefault="003A6384" w:rsidP="00A21055">
            <w:pPr>
              <w:jc w:val="both"/>
              <w:rPr>
                <w:sz w:val="28"/>
                <w:szCs w:val="28"/>
              </w:rPr>
            </w:pPr>
            <w:r w:rsidRPr="00834F0A">
              <w:rPr>
                <w:sz w:val="28"/>
                <w:szCs w:val="28"/>
              </w:rPr>
              <w:t>№</w:t>
            </w:r>
          </w:p>
          <w:p w:rsidR="003A6384" w:rsidRPr="00834F0A" w:rsidRDefault="003A6384" w:rsidP="00A21055">
            <w:pPr>
              <w:jc w:val="both"/>
              <w:rPr>
                <w:sz w:val="28"/>
                <w:szCs w:val="28"/>
              </w:rPr>
            </w:pPr>
            <w:r w:rsidRPr="00834F0A">
              <w:rPr>
                <w:sz w:val="28"/>
                <w:szCs w:val="28"/>
              </w:rPr>
              <w:t>п/п</w:t>
            </w:r>
          </w:p>
        </w:tc>
        <w:tc>
          <w:tcPr>
            <w:tcW w:w="4109" w:type="dxa"/>
          </w:tcPr>
          <w:p w:rsidR="003A6384" w:rsidRPr="00834F0A" w:rsidRDefault="003A6384" w:rsidP="00A21055">
            <w:pPr>
              <w:jc w:val="both"/>
              <w:rPr>
                <w:sz w:val="28"/>
                <w:szCs w:val="28"/>
              </w:rPr>
            </w:pPr>
            <w:r w:rsidRPr="00834F0A">
              <w:rPr>
                <w:sz w:val="28"/>
                <w:szCs w:val="28"/>
              </w:rPr>
              <w:t>Наименование</w:t>
            </w:r>
          </w:p>
        </w:tc>
        <w:tc>
          <w:tcPr>
            <w:tcW w:w="3657" w:type="dxa"/>
          </w:tcPr>
          <w:p w:rsidR="003A6384" w:rsidRPr="00834F0A" w:rsidRDefault="003A6384" w:rsidP="00A21055">
            <w:pPr>
              <w:jc w:val="both"/>
              <w:rPr>
                <w:sz w:val="28"/>
                <w:szCs w:val="28"/>
              </w:rPr>
            </w:pPr>
            <w:r w:rsidRPr="00834F0A">
              <w:rPr>
                <w:sz w:val="28"/>
                <w:szCs w:val="28"/>
              </w:rPr>
              <w:t>Издательство</w:t>
            </w:r>
          </w:p>
        </w:tc>
        <w:tc>
          <w:tcPr>
            <w:tcW w:w="1211" w:type="dxa"/>
          </w:tcPr>
          <w:p w:rsidR="003A6384" w:rsidRPr="00834F0A" w:rsidRDefault="003A6384" w:rsidP="00A21055">
            <w:pPr>
              <w:jc w:val="both"/>
              <w:rPr>
                <w:sz w:val="28"/>
                <w:szCs w:val="28"/>
              </w:rPr>
            </w:pPr>
            <w:r w:rsidRPr="00834F0A">
              <w:rPr>
                <w:sz w:val="28"/>
                <w:szCs w:val="28"/>
              </w:rPr>
              <w:t>Год</w:t>
            </w:r>
          </w:p>
          <w:p w:rsidR="003A6384" w:rsidRPr="00834F0A" w:rsidRDefault="003A6384" w:rsidP="00A21055">
            <w:pPr>
              <w:jc w:val="both"/>
              <w:rPr>
                <w:sz w:val="28"/>
                <w:szCs w:val="28"/>
              </w:rPr>
            </w:pPr>
            <w:r w:rsidRPr="00834F0A">
              <w:rPr>
                <w:sz w:val="28"/>
                <w:szCs w:val="28"/>
              </w:rPr>
              <w:t>выпуска</w:t>
            </w:r>
          </w:p>
        </w:tc>
      </w:tr>
      <w:tr w:rsidR="003A6384" w:rsidRPr="00834F0A" w:rsidTr="00A21055">
        <w:tc>
          <w:tcPr>
            <w:tcW w:w="9571" w:type="dxa"/>
            <w:gridSpan w:val="4"/>
          </w:tcPr>
          <w:p w:rsidR="003A6384" w:rsidRPr="00834F0A" w:rsidRDefault="003A6384" w:rsidP="00A21055">
            <w:pPr>
              <w:jc w:val="both"/>
              <w:rPr>
                <w:b/>
                <w:sz w:val="28"/>
                <w:szCs w:val="28"/>
              </w:rPr>
            </w:pPr>
            <w:r w:rsidRPr="00834F0A">
              <w:rPr>
                <w:b/>
                <w:sz w:val="28"/>
                <w:szCs w:val="28"/>
              </w:rPr>
              <w:t>Обязательная</w:t>
            </w:r>
          </w:p>
        </w:tc>
      </w:tr>
      <w:tr w:rsidR="003A6384" w:rsidRPr="00834F0A" w:rsidTr="00A21055">
        <w:tc>
          <w:tcPr>
            <w:tcW w:w="594" w:type="dxa"/>
          </w:tcPr>
          <w:p w:rsidR="003A6384" w:rsidRPr="00834F0A" w:rsidRDefault="003A6384" w:rsidP="00A21055">
            <w:pPr>
              <w:jc w:val="both"/>
              <w:rPr>
                <w:sz w:val="28"/>
                <w:szCs w:val="28"/>
              </w:rPr>
            </w:pPr>
            <w:r w:rsidRPr="00834F0A">
              <w:rPr>
                <w:sz w:val="28"/>
                <w:szCs w:val="28"/>
              </w:rPr>
              <w:t>1</w:t>
            </w:r>
          </w:p>
        </w:tc>
        <w:tc>
          <w:tcPr>
            <w:tcW w:w="4109" w:type="dxa"/>
          </w:tcPr>
          <w:p w:rsidR="003A6384" w:rsidRPr="00834F0A" w:rsidRDefault="003A6384" w:rsidP="00A21055">
            <w:pPr>
              <w:jc w:val="both"/>
              <w:rPr>
                <w:sz w:val="28"/>
                <w:szCs w:val="28"/>
              </w:rPr>
            </w:pPr>
            <w:r w:rsidRPr="00834F0A">
              <w:rPr>
                <w:sz w:val="28"/>
                <w:szCs w:val="28"/>
              </w:rPr>
              <w:t>Хирургические болезни детского возраста: учебник: в 2т./ под ред. Ю.Ф. Исакова Т1</w:t>
            </w:r>
          </w:p>
        </w:tc>
        <w:tc>
          <w:tcPr>
            <w:tcW w:w="3657" w:type="dxa"/>
          </w:tcPr>
          <w:p w:rsidR="003A6384" w:rsidRPr="00834F0A" w:rsidRDefault="003A6384" w:rsidP="00A21055">
            <w:pPr>
              <w:jc w:val="both"/>
              <w:rPr>
                <w:sz w:val="28"/>
                <w:szCs w:val="28"/>
              </w:rPr>
            </w:pPr>
            <w:r w:rsidRPr="00834F0A">
              <w:rPr>
                <w:sz w:val="28"/>
                <w:szCs w:val="28"/>
              </w:rPr>
              <w:t>М.: ГЭОТАР-Мед</w:t>
            </w:r>
          </w:p>
        </w:tc>
        <w:tc>
          <w:tcPr>
            <w:tcW w:w="1211" w:type="dxa"/>
          </w:tcPr>
          <w:p w:rsidR="003A6384" w:rsidRPr="00834F0A" w:rsidRDefault="003A6384" w:rsidP="00A21055">
            <w:pPr>
              <w:jc w:val="both"/>
              <w:rPr>
                <w:sz w:val="28"/>
                <w:szCs w:val="28"/>
              </w:rPr>
            </w:pPr>
            <w:r w:rsidRPr="00834F0A">
              <w:rPr>
                <w:sz w:val="28"/>
                <w:szCs w:val="28"/>
              </w:rPr>
              <w:t>2004</w:t>
            </w:r>
          </w:p>
        </w:tc>
      </w:tr>
      <w:tr w:rsidR="003A6384" w:rsidRPr="00834F0A" w:rsidTr="00A21055">
        <w:tc>
          <w:tcPr>
            <w:tcW w:w="594" w:type="dxa"/>
          </w:tcPr>
          <w:p w:rsidR="003A6384" w:rsidRPr="00834F0A" w:rsidRDefault="003A6384" w:rsidP="00A21055">
            <w:pPr>
              <w:jc w:val="both"/>
              <w:rPr>
                <w:sz w:val="28"/>
                <w:szCs w:val="28"/>
              </w:rPr>
            </w:pPr>
            <w:r w:rsidRPr="00834F0A">
              <w:rPr>
                <w:sz w:val="28"/>
                <w:szCs w:val="28"/>
              </w:rPr>
              <w:t>2</w:t>
            </w:r>
          </w:p>
        </w:tc>
        <w:tc>
          <w:tcPr>
            <w:tcW w:w="4109" w:type="dxa"/>
          </w:tcPr>
          <w:p w:rsidR="003A6384" w:rsidRPr="00834F0A" w:rsidRDefault="003A6384" w:rsidP="00A21055">
            <w:pPr>
              <w:jc w:val="both"/>
              <w:rPr>
                <w:sz w:val="28"/>
                <w:szCs w:val="28"/>
              </w:rPr>
            </w:pPr>
            <w:r w:rsidRPr="00834F0A">
              <w:rPr>
                <w:sz w:val="28"/>
                <w:szCs w:val="28"/>
              </w:rPr>
              <w:t>Хирургические болезни детского возраста: учебник: в 2т./ под ред. Ю.Ф. Исакова Т2</w:t>
            </w:r>
          </w:p>
        </w:tc>
        <w:tc>
          <w:tcPr>
            <w:tcW w:w="3657" w:type="dxa"/>
          </w:tcPr>
          <w:p w:rsidR="003A6384" w:rsidRPr="00834F0A" w:rsidRDefault="003A6384" w:rsidP="00A21055">
            <w:pPr>
              <w:jc w:val="both"/>
              <w:rPr>
                <w:sz w:val="28"/>
                <w:szCs w:val="28"/>
              </w:rPr>
            </w:pPr>
            <w:r w:rsidRPr="00834F0A">
              <w:rPr>
                <w:sz w:val="28"/>
                <w:szCs w:val="28"/>
              </w:rPr>
              <w:t>М.: ГЭОТАР-Мед</w:t>
            </w:r>
          </w:p>
        </w:tc>
        <w:tc>
          <w:tcPr>
            <w:tcW w:w="1211" w:type="dxa"/>
          </w:tcPr>
          <w:p w:rsidR="003A6384" w:rsidRPr="00834F0A" w:rsidRDefault="003A6384" w:rsidP="00A21055">
            <w:pPr>
              <w:jc w:val="both"/>
              <w:rPr>
                <w:sz w:val="28"/>
                <w:szCs w:val="28"/>
              </w:rPr>
            </w:pPr>
            <w:r w:rsidRPr="00834F0A">
              <w:rPr>
                <w:sz w:val="28"/>
                <w:szCs w:val="28"/>
              </w:rPr>
              <w:t>2004</w:t>
            </w:r>
          </w:p>
        </w:tc>
      </w:tr>
      <w:tr w:rsidR="003A6384" w:rsidRPr="00834F0A" w:rsidTr="00A21055">
        <w:tc>
          <w:tcPr>
            <w:tcW w:w="9571" w:type="dxa"/>
            <w:gridSpan w:val="4"/>
          </w:tcPr>
          <w:p w:rsidR="003A6384" w:rsidRPr="00834F0A" w:rsidRDefault="003A6384" w:rsidP="00A21055">
            <w:pPr>
              <w:jc w:val="both"/>
              <w:rPr>
                <w:b/>
                <w:sz w:val="28"/>
                <w:szCs w:val="28"/>
              </w:rPr>
            </w:pPr>
            <w:r w:rsidRPr="00834F0A">
              <w:rPr>
                <w:b/>
                <w:sz w:val="28"/>
                <w:szCs w:val="28"/>
              </w:rPr>
              <w:t>Дополнительная</w:t>
            </w:r>
          </w:p>
        </w:tc>
      </w:tr>
      <w:tr w:rsidR="003A6384" w:rsidRPr="00834F0A" w:rsidTr="00A21055">
        <w:tc>
          <w:tcPr>
            <w:tcW w:w="594" w:type="dxa"/>
          </w:tcPr>
          <w:p w:rsidR="003A6384" w:rsidRPr="00834F0A" w:rsidRDefault="003A6384" w:rsidP="00A21055">
            <w:pPr>
              <w:jc w:val="both"/>
              <w:rPr>
                <w:sz w:val="28"/>
                <w:szCs w:val="28"/>
              </w:rPr>
            </w:pPr>
            <w:r w:rsidRPr="00834F0A">
              <w:rPr>
                <w:sz w:val="28"/>
                <w:szCs w:val="28"/>
              </w:rPr>
              <w:t>1</w:t>
            </w:r>
          </w:p>
        </w:tc>
        <w:tc>
          <w:tcPr>
            <w:tcW w:w="4109" w:type="dxa"/>
          </w:tcPr>
          <w:p w:rsidR="003A6384" w:rsidRPr="00834F0A" w:rsidRDefault="003A6384" w:rsidP="00A21055">
            <w:pPr>
              <w:jc w:val="both"/>
              <w:rPr>
                <w:sz w:val="28"/>
                <w:szCs w:val="28"/>
              </w:rPr>
            </w:pPr>
            <w:r w:rsidRPr="00834F0A">
              <w:rPr>
                <w:sz w:val="28"/>
                <w:szCs w:val="28"/>
              </w:rPr>
              <w:t xml:space="preserve">Детская хирургия: </w:t>
            </w:r>
            <w:r w:rsidRPr="00834F0A">
              <w:rPr>
                <w:sz w:val="28"/>
                <w:szCs w:val="28"/>
              </w:rPr>
              <w:lastRenderedPageBreak/>
              <w:t>национальное руководство / под ред. Ю.Ф. Исакова, А.Ф. Дронова</w:t>
            </w:r>
          </w:p>
        </w:tc>
        <w:tc>
          <w:tcPr>
            <w:tcW w:w="3657" w:type="dxa"/>
          </w:tcPr>
          <w:p w:rsidR="003A6384" w:rsidRPr="00834F0A" w:rsidRDefault="003A6384" w:rsidP="00A21055">
            <w:pPr>
              <w:jc w:val="both"/>
              <w:rPr>
                <w:sz w:val="28"/>
                <w:szCs w:val="28"/>
              </w:rPr>
            </w:pPr>
            <w:r w:rsidRPr="00834F0A">
              <w:rPr>
                <w:sz w:val="28"/>
                <w:szCs w:val="28"/>
              </w:rPr>
              <w:lastRenderedPageBreak/>
              <w:t>М.: ГЭОТАР-Медиа</w:t>
            </w:r>
          </w:p>
        </w:tc>
        <w:tc>
          <w:tcPr>
            <w:tcW w:w="1211" w:type="dxa"/>
          </w:tcPr>
          <w:p w:rsidR="003A6384" w:rsidRPr="00834F0A" w:rsidRDefault="003A6384" w:rsidP="00A21055">
            <w:pPr>
              <w:jc w:val="both"/>
              <w:rPr>
                <w:sz w:val="28"/>
                <w:szCs w:val="28"/>
              </w:rPr>
            </w:pPr>
            <w:r w:rsidRPr="00834F0A">
              <w:rPr>
                <w:sz w:val="28"/>
                <w:szCs w:val="28"/>
              </w:rPr>
              <w:t>2009</w:t>
            </w:r>
          </w:p>
        </w:tc>
      </w:tr>
      <w:tr w:rsidR="003A6384" w:rsidRPr="00834F0A" w:rsidTr="00A21055">
        <w:tc>
          <w:tcPr>
            <w:tcW w:w="594" w:type="dxa"/>
          </w:tcPr>
          <w:p w:rsidR="003A6384" w:rsidRPr="005138DC" w:rsidRDefault="003A6384" w:rsidP="00A21055">
            <w:pPr>
              <w:rPr>
                <w:sz w:val="28"/>
                <w:szCs w:val="28"/>
              </w:rPr>
            </w:pPr>
            <w:r>
              <w:rPr>
                <w:sz w:val="28"/>
                <w:szCs w:val="28"/>
              </w:rPr>
              <w:lastRenderedPageBreak/>
              <w:t>2</w:t>
            </w:r>
          </w:p>
        </w:tc>
        <w:tc>
          <w:tcPr>
            <w:tcW w:w="4109" w:type="dxa"/>
          </w:tcPr>
          <w:p w:rsidR="003A6384" w:rsidRPr="005138DC" w:rsidRDefault="003A6384" w:rsidP="00A21055">
            <w:pPr>
              <w:rPr>
                <w:sz w:val="28"/>
                <w:szCs w:val="28"/>
              </w:rPr>
            </w:pPr>
            <w:r w:rsidRPr="005138DC">
              <w:rPr>
                <w:sz w:val="28"/>
                <w:szCs w:val="28"/>
              </w:rPr>
              <w:t>Травматология детского возраста: метод. указания к внеауд. раб. 6 курса пед. и леч. фак. / З.В. Васильева</w:t>
            </w:r>
          </w:p>
        </w:tc>
        <w:tc>
          <w:tcPr>
            <w:tcW w:w="3657" w:type="dxa"/>
          </w:tcPr>
          <w:p w:rsidR="003A6384" w:rsidRPr="005138DC" w:rsidRDefault="003A6384" w:rsidP="00A21055">
            <w:pPr>
              <w:rPr>
                <w:sz w:val="28"/>
                <w:szCs w:val="28"/>
              </w:rPr>
            </w:pPr>
            <w:r w:rsidRPr="005138DC">
              <w:rPr>
                <w:sz w:val="28"/>
                <w:szCs w:val="28"/>
              </w:rPr>
              <w:t>Красноярск: КрасГМУ</w:t>
            </w:r>
          </w:p>
        </w:tc>
        <w:tc>
          <w:tcPr>
            <w:tcW w:w="1211" w:type="dxa"/>
          </w:tcPr>
          <w:p w:rsidR="003A6384" w:rsidRPr="005138DC" w:rsidRDefault="003A6384" w:rsidP="00A21055">
            <w:pPr>
              <w:rPr>
                <w:sz w:val="28"/>
                <w:szCs w:val="28"/>
              </w:rPr>
            </w:pPr>
            <w:r w:rsidRPr="005138DC">
              <w:rPr>
                <w:sz w:val="28"/>
                <w:szCs w:val="28"/>
              </w:rPr>
              <w:t>2009</w:t>
            </w:r>
          </w:p>
        </w:tc>
      </w:tr>
      <w:tr w:rsidR="003A6384" w:rsidRPr="00834F0A" w:rsidTr="00A21055">
        <w:tc>
          <w:tcPr>
            <w:tcW w:w="594" w:type="dxa"/>
          </w:tcPr>
          <w:p w:rsidR="003A6384" w:rsidRPr="00FA796C" w:rsidRDefault="003A6384" w:rsidP="00A21055">
            <w:pPr>
              <w:rPr>
                <w:sz w:val="28"/>
                <w:szCs w:val="28"/>
              </w:rPr>
            </w:pPr>
            <w:r>
              <w:rPr>
                <w:sz w:val="28"/>
                <w:szCs w:val="28"/>
              </w:rPr>
              <w:t>3</w:t>
            </w:r>
          </w:p>
        </w:tc>
        <w:tc>
          <w:tcPr>
            <w:tcW w:w="4109" w:type="dxa"/>
          </w:tcPr>
          <w:p w:rsidR="003A6384" w:rsidRPr="00FA796C" w:rsidRDefault="003A6384" w:rsidP="00A21055">
            <w:pPr>
              <w:rPr>
                <w:sz w:val="28"/>
                <w:szCs w:val="28"/>
              </w:rPr>
            </w:pPr>
            <w:r w:rsidRPr="00FA796C">
              <w:rPr>
                <w:sz w:val="28"/>
                <w:szCs w:val="28"/>
              </w:rPr>
              <w:t xml:space="preserve">Ортопедия детского возраста: метод. указания к внеаудит. работе для студ. 5 и 6 курсов пед. и леч. фак. / сост. В.А. Дударев и др. </w:t>
            </w:r>
          </w:p>
        </w:tc>
        <w:tc>
          <w:tcPr>
            <w:tcW w:w="3657" w:type="dxa"/>
          </w:tcPr>
          <w:p w:rsidR="003A6384" w:rsidRPr="00FA796C" w:rsidRDefault="003A6384" w:rsidP="00A21055">
            <w:pPr>
              <w:rPr>
                <w:sz w:val="28"/>
                <w:szCs w:val="28"/>
              </w:rPr>
            </w:pPr>
            <w:r w:rsidRPr="00FA796C">
              <w:rPr>
                <w:sz w:val="28"/>
                <w:szCs w:val="28"/>
              </w:rPr>
              <w:t>Красноярск: тип. КрасГМУ</w:t>
            </w:r>
          </w:p>
        </w:tc>
        <w:tc>
          <w:tcPr>
            <w:tcW w:w="1211" w:type="dxa"/>
          </w:tcPr>
          <w:p w:rsidR="003A6384" w:rsidRPr="00FA796C" w:rsidRDefault="003A6384" w:rsidP="00A21055">
            <w:pPr>
              <w:rPr>
                <w:sz w:val="28"/>
                <w:szCs w:val="28"/>
              </w:rPr>
            </w:pPr>
            <w:r w:rsidRPr="00FA796C">
              <w:rPr>
                <w:sz w:val="28"/>
                <w:szCs w:val="28"/>
              </w:rPr>
              <w:t>2</w:t>
            </w:r>
          </w:p>
        </w:tc>
      </w:tr>
      <w:tr w:rsidR="003A6384" w:rsidRPr="00834F0A" w:rsidTr="00A21055">
        <w:tc>
          <w:tcPr>
            <w:tcW w:w="594" w:type="dxa"/>
          </w:tcPr>
          <w:p w:rsidR="003A6384" w:rsidRPr="00246B1D" w:rsidRDefault="003A6384" w:rsidP="00A21055">
            <w:pPr>
              <w:rPr>
                <w:sz w:val="28"/>
                <w:szCs w:val="28"/>
              </w:rPr>
            </w:pPr>
            <w:r>
              <w:rPr>
                <w:sz w:val="28"/>
                <w:szCs w:val="28"/>
              </w:rPr>
              <w:t>4</w:t>
            </w:r>
          </w:p>
        </w:tc>
        <w:tc>
          <w:tcPr>
            <w:tcW w:w="4109" w:type="dxa"/>
          </w:tcPr>
          <w:p w:rsidR="003A6384" w:rsidRPr="00246B1D" w:rsidRDefault="003A6384" w:rsidP="00A21055">
            <w:pPr>
              <w:rPr>
                <w:sz w:val="28"/>
                <w:szCs w:val="28"/>
              </w:rPr>
            </w:pPr>
            <w:r w:rsidRPr="00246B1D">
              <w:rPr>
                <w:sz w:val="28"/>
                <w:szCs w:val="28"/>
              </w:rPr>
              <w:t xml:space="preserve"> Урология : учебник / под ред. Н.А. Лопаткина. </w:t>
            </w:r>
          </w:p>
        </w:tc>
        <w:tc>
          <w:tcPr>
            <w:tcW w:w="3657" w:type="dxa"/>
          </w:tcPr>
          <w:p w:rsidR="003A6384" w:rsidRPr="00246B1D" w:rsidRDefault="003A6384" w:rsidP="00A21055">
            <w:pPr>
              <w:rPr>
                <w:sz w:val="28"/>
                <w:szCs w:val="28"/>
              </w:rPr>
            </w:pPr>
            <w:r w:rsidRPr="00246B1D">
              <w:rPr>
                <w:sz w:val="28"/>
                <w:szCs w:val="28"/>
              </w:rPr>
              <w:t>М.: ГЭОТАР-Медиа</w:t>
            </w:r>
          </w:p>
        </w:tc>
        <w:tc>
          <w:tcPr>
            <w:tcW w:w="1211" w:type="dxa"/>
          </w:tcPr>
          <w:p w:rsidR="003A6384" w:rsidRPr="00246B1D" w:rsidRDefault="003A6384" w:rsidP="00A21055">
            <w:pPr>
              <w:rPr>
                <w:sz w:val="28"/>
                <w:szCs w:val="28"/>
              </w:rPr>
            </w:pPr>
            <w:r w:rsidRPr="00246B1D">
              <w:rPr>
                <w:sz w:val="28"/>
                <w:szCs w:val="28"/>
              </w:rPr>
              <w:t>2009</w:t>
            </w:r>
          </w:p>
        </w:tc>
      </w:tr>
      <w:tr w:rsidR="003A6384" w:rsidRPr="00834F0A" w:rsidTr="00A21055">
        <w:tc>
          <w:tcPr>
            <w:tcW w:w="594" w:type="dxa"/>
          </w:tcPr>
          <w:p w:rsidR="003A6384" w:rsidRPr="00246B1D" w:rsidRDefault="003A6384" w:rsidP="00A21055">
            <w:pPr>
              <w:rPr>
                <w:sz w:val="28"/>
                <w:szCs w:val="28"/>
              </w:rPr>
            </w:pPr>
            <w:r>
              <w:rPr>
                <w:sz w:val="28"/>
                <w:szCs w:val="28"/>
              </w:rPr>
              <w:t>5</w:t>
            </w:r>
          </w:p>
        </w:tc>
        <w:tc>
          <w:tcPr>
            <w:tcW w:w="4109" w:type="dxa"/>
          </w:tcPr>
          <w:p w:rsidR="003A6384" w:rsidRPr="00246B1D" w:rsidRDefault="003A6384" w:rsidP="00A21055">
            <w:pPr>
              <w:rPr>
                <w:sz w:val="28"/>
                <w:szCs w:val="28"/>
              </w:rPr>
            </w:pPr>
            <w:r w:rsidRPr="00246B1D">
              <w:rPr>
                <w:sz w:val="28"/>
                <w:szCs w:val="28"/>
              </w:rPr>
              <w:t>Урология детского возраста : метод. указания к внеауд. раб. 6 курса пед. и леч. фак. / сост. Э.В. Портнягина</w:t>
            </w:r>
          </w:p>
        </w:tc>
        <w:tc>
          <w:tcPr>
            <w:tcW w:w="3657" w:type="dxa"/>
          </w:tcPr>
          <w:p w:rsidR="003A6384" w:rsidRPr="00246B1D" w:rsidRDefault="003A6384" w:rsidP="00A21055">
            <w:pPr>
              <w:rPr>
                <w:sz w:val="28"/>
                <w:szCs w:val="28"/>
              </w:rPr>
            </w:pPr>
            <w:r w:rsidRPr="00246B1D">
              <w:rPr>
                <w:sz w:val="28"/>
                <w:szCs w:val="28"/>
              </w:rPr>
              <w:t>Красноярск: КрасГМУ</w:t>
            </w:r>
          </w:p>
        </w:tc>
        <w:tc>
          <w:tcPr>
            <w:tcW w:w="1211" w:type="dxa"/>
          </w:tcPr>
          <w:p w:rsidR="003A6384" w:rsidRPr="00246B1D" w:rsidRDefault="003A6384" w:rsidP="00A21055">
            <w:pPr>
              <w:rPr>
                <w:sz w:val="28"/>
                <w:szCs w:val="28"/>
              </w:rPr>
            </w:pPr>
            <w:r w:rsidRPr="00246B1D">
              <w:rPr>
                <w:sz w:val="28"/>
                <w:szCs w:val="28"/>
              </w:rPr>
              <w:t>2009</w:t>
            </w:r>
          </w:p>
        </w:tc>
      </w:tr>
      <w:tr w:rsidR="003A6384" w:rsidRPr="00834F0A" w:rsidTr="00A21055">
        <w:tc>
          <w:tcPr>
            <w:tcW w:w="594" w:type="dxa"/>
          </w:tcPr>
          <w:p w:rsidR="003A6384" w:rsidRPr="00D42BED" w:rsidRDefault="003A6384" w:rsidP="00A21055">
            <w:pPr>
              <w:jc w:val="both"/>
              <w:rPr>
                <w:sz w:val="28"/>
                <w:szCs w:val="28"/>
              </w:rPr>
            </w:pPr>
            <w:r>
              <w:rPr>
                <w:sz w:val="28"/>
                <w:szCs w:val="28"/>
              </w:rPr>
              <w:t>6</w:t>
            </w:r>
          </w:p>
        </w:tc>
        <w:tc>
          <w:tcPr>
            <w:tcW w:w="4109" w:type="dxa"/>
          </w:tcPr>
          <w:p w:rsidR="003A6384" w:rsidRPr="00D42BED" w:rsidRDefault="003A6384" w:rsidP="00A21055">
            <w:pPr>
              <w:jc w:val="both"/>
              <w:rPr>
                <w:sz w:val="28"/>
                <w:szCs w:val="28"/>
              </w:rPr>
            </w:pPr>
            <w:r w:rsidRPr="00D42BED">
              <w:rPr>
                <w:sz w:val="28"/>
                <w:szCs w:val="28"/>
              </w:rPr>
              <w:t xml:space="preserve">Плановая хирургия детей: метод. указания к внеауд. . раб. 6 курса пед. и леч. фак. / сост. В.А. Юрчук и др. </w:t>
            </w:r>
          </w:p>
        </w:tc>
        <w:tc>
          <w:tcPr>
            <w:tcW w:w="3657" w:type="dxa"/>
          </w:tcPr>
          <w:p w:rsidR="003A6384" w:rsidRPr="00D42BED" w:rsidRDefault="003A6384" w:rsidP="00A21055">
            <w:pPr>
              <w:jc w:val="both"/>
              <w:rPr>
                <w:sz w:val="28"/>
                <w:szCs w:val="28"/>
              </w:rPr>
            </w:pPr>
            <w:r w:rsidRPr="00D42BED">
              <w:rPr>
                <w:sz w:val="28"/>
                <w:szCs w:val="28"/>
              </w:rPr>
              <w:t>Красноярск: КрасГМУ</w:t>
            </w:r>
          </w:p>
        </w:tc>
        <w:tc>
          <w:tcPr>
            <w:tcW w:w="1211" w:type="dxa"/>
          </w:tcPr>
          <w:p w:rsidR="003A6384" w:rsidRPr="00D42BED" w:rsidRDefault="003A6384" w:rsidP="00A21055">
            <w:pPr>
              <w:jc w:val="both"/>
              <w:rPr>
                <w:sz w:val="28"/>
                <w:szCs w:val="28"/>
              </w:rPr>
            </w:pPr>
            <w:r w:rsidRPr="00D42BED">
              <w:rPr>
                <w:sz w:val="28"/>
                <w:szCs w:val="28"/>
              </w:rPr>
              <w:t>2009</w:t>
            </w:r>
          </w:p>
        </w:tc>
      </w:tr>
      <w:tr w:rsidR="003A6384" w:rsidRPr="00834F0A" w:rsidTr="00A21055">
        <w:tc>
          <w:tcPr>
            <w:tcW w:w="594" w:type="dxa"/>
          </w:tcPr>
          <w:p w:rsidR="003A6384" w:rsidRPr="00E06A36" w:rsidRDefault="003A6384" w:rsidP="00A21055">
            <w:pPr>
              <w:jc w:val="both"/>
              <w:rPr>
                <w:sz w:val="28"/>
                <w:szCs w:val="28"/>
              </w:rPr>
            </w:pPr>
            <w:r>
              <w:rPr>
                <w:sz w:val="28"/>
                <w:szCs w:val="28"/>
              </w:rPr>
              <w:t>7</w:t>
            </w:r>
          </w:p>
        </w:tc>
        <w:tc>
          <w:tcPr>
            <w:tcW w:w="4109" w:type="dxa"/>
          </w:tcPr>
          <w:p w:rsidR="003A6384" w:rsidRPr="00E06A36" w:rsidRDefault="003A6384" w:rsidP="00A21055">
            <w:pPr>
              <w:jc w:val="both"/>
              <w:rPr>
                <w:sz w:val="28"/>
                <w:szCs w:val="28"/>
              </w:rPr>
            </w:pPr>
            <w:r w:rsidRPr="00E06A36">
              <w:rPr>
                <w:sz w:val="28"/>
                <w:szCs w:val="28"/>
              </w:rPr>
              <w:t>Ургентная хирургия детского возраста: метод. указания к внеауд. раб. 6 курса пед. и леч. фак. / под ред. В.А. Юрчук, А.Н. Дарьиной</w:t>
            </w:r>
          </w:p>
        </w:tc>
        <w:tc>
          <w:tcPr>
            <w:tcW w:w="3657" w:type="dxa"/>
          </w:tcPr>
          <w:p w:rsidR="003A6384" w:rsidRPr="00E06A36" w:rsidRDefault="003A6384" w:rsidP="00A21055">
            <w:pPr>
              <w:jc w:val="both"/>
              <w:rPr>
                <w:sz w:val="28"/>
                <w:szCs w:val="28"/>
              </w:rPr>
            </w:pPr>
            <w:r w:rsidRPr="00E06A36">
              <w:rPr>
                <w:sz w:val="28"/>
                <w:szCs w:val="28"/>
              </w:rPr>
              <w:t>Красноярск: КрасГМУ</w:t>
            </w:r>
          </w:p>
        </w:tc>
        <w:tc>
          <w:tcPr>
            <w:tcW w:w="1211" w:type="dxa"/>
          </w:tcPr>
          <w:p w:rsidR="003A6384" w:rsidRPr="00E06A36" w:rsidRDefault="003A6384" w:rsidP="00A21055">
            <w:pPr>
              <w:jc w:val="both"/>
              <w:rPr>
                <w:sz w:val="28"/>
                <w:szCs w:val="28"/>
              </w:rPr>
            </w:pPr>
            <w:r w:rsidRPr="00E06A36">
              <w:rPr>
                <w:sz w:val="28"/>
                <w:szCs w:val="28"/>
              </w:rPr>
              <w:t>2009</w:t>
            </w:r>
          </w:p>
        </w:tc>
      </w:tr>
      <w:tr w:rsidR="003A6384" w:rsidRPr="00834F0A" w:rsidTr="00A21055">
        <w:tc>
          <w:tcPr>
            <w:tcW w:w="594" w:type="dxa"/>
          </w:tcPr>
          <w:p w:rsidR="003A6384" w:rsidRPr="00834F0A" w:rsidRDefault="003A6384" w:rsidP="00A21055">
            <w:pPr>
              <w:jc w:val="both"/>
              <w:rPr>
                <w:sz w:val="28"/>
                <w:szCs w:val="28"/>
              </w:rPr>
            </w:pPr>
            <w:r>
              <w:rPr>
                <w:sz w:val="28"/>
                <w:szCs w:val="28"/>
              </w:rPr>
              <w:t>8</w:t>
            </w:r>
          </w:p>
        </w:tc>
        <w:tc>
          <w:tcPr>
            <w:tcW w:w="4109" w:type="dxa"/>
          </w:tcPr>
          <w:p w:rsidR="003A6384" w:rsidRPr="00834F0A" w:rsidRDefault="003A6384" w:rsidP="00A21055">
            <w:pPr>
              <w:jc w:val="both"/>
              <w:rPr>
                <w:sz w:val="28"/>
                <w:szCs w:val="28"/>
              </w:rPr>
            </w:pPr>
            <w:r w:rsidRPr="00834F0A">
              <w:rPr>
                <w:sz w:val="28"/>
                <w:szCs w:val="28"/>
              </w:rPr>
              <w:t>Хирургия новорожденных : метод. указания к внеауд. раб. 6 курса пед. и леч. фак. / сост. В.А. Сермягин и др.</w:t>
            </w:r>
          </w:p>
        </w:tc>
        <w:tc>
          <w:tcPr>
            <w:tcW w:w="3657" w:type="dxa"/>
          </w:tcPr>
          <w:p w:rsidR="003A6384" w:rsidRPr="00834F0A" w:rsidRDefault="003A6384" w:rsidP="00A21055">
            <w:pPr>
              <w:jc w:val="both"/>
              <w:rPr>
                <w:sz w:val="28"/>
                <w:szCs w:val="28"/>
              </w:rPr>
            </w:pPr>
            <w:r w:rsidRPr="00834F0A">
              <w:rPr>
                <w:sz w:val="28"/>
                <w:szCs w:val="28"/>
              </w:rPr>
              <w:t>Красноярск: КрасГМУ</w:t>
            </w:r>
          </w:p>
        </w:tc>
        <w:tc>
          <w:tcPr>
            <w:tcW w:w="1211" w:type="dxa"/>
          </w:tcPr>
          <w:p w:rsidR="003A6384" w:rsidRPr="00834F0A" w:rsidRDefault="003A6384" w:rsidP="00A21055">
            <w:pPr>
              <w:jc w:val="both"/>
              <w:rPr>
                <w:sz w:val="28"/>
                <w:szCs w:val="28"/>
              </w:rPr>
            </w:pPr>
            <w:r w:rsidRPr="00834F0A">
              <w:rPr>
                <w:sz w:val="28"/>
                <w:szCs w:val="28"/>
              </w:rPr>
              <w:t>2009</w:t>
            </w:r>
          </w:p>
        </w:tc>
      </w:tr>
      <w:tr w:rsidR="003A6384" w:rsidRPr="00834F0A" w:rsidTr="00A21055">
        <w:tc>
          <w:tcPr>
            <w:tcW w:w="594" w:type="dxa"/>
          </w:tcPr>
          <w:p w:rsidR="003A6384" w:rsidRPr="00834F0A" w:rsidRDefault="003A6384" w:rsidP="00A21055">
            <w:pPr>
              <w:jc w:val="both"/>
              <w:rPr>
                <w:sz w:val="28"/>
                <w:szCs w:val="28"/>
              </w:rPr>
            </w:pPr>
            <w:r>
              <w:rPr>
                <w:sz w:val="28"/>
                <w:szCs w:val="28"/>
              </w:rPr>
              <w:t>9</w:t>
            </w:r>
          </w:p>
        </w:tc>
        <w:tc>
          <w:tcPr>
            <w:tcW w:w="4109" w:type="dxa"/>
          </w:tcPr>
          <w:p w:rsidR="003A6384" w:rsidRPr="00834F0A" w:rsidRDefault="003A6384" w:rsidP="00A21055">
            <w:pPr>
              <w:jc w:val="both"/>
              <w:rPr>
                <w:sz w:val="28"/>
                <w:szCs w:val="28"/>
              </w:rPr>
            </w:pPr>
            <w:r w:rsidRPr="00834F0A">
              <w:rPr>
                <w:sz w:val="28"/>
                <w:szCs w:val="28"/>
              </w:rPr>
              <w:t>Уход за здоровым и больным ребенком: учеб пособие/ ред. В.В. Юрьев и др.</w:t>
            </w:r>
          </w:p>
        </w:tc>
        <w:tc>
          <w:tcPr>
            <w:tcW w:w="3657" w:type="dxa"/>
          </w:tcPr>
          <w:p w:rsidR="003A6384" w:rsidRPr="00834F0A" w:rsidRDefault="003A6384" w:rsidP="00A21055">
            <w:pPr>
              <w:jc w:val="both"/>
              <w:rPr>
                <w:sz w:val="28"/>
                <w:szCs w:val="28"/>
              </w:rPr>
            </w:pPr>
            <w:r w:rsidRPr="00834F0A">
              <w:rPr>
                <w:sz w:val="28"/>
                <w:szCs w:val="28"/>
              </w:rPr>
              <w:t>СПб.: спецлит</w:t>
            </w:r>
          </w:p>
        </w:tc>
        <w:tc>
          <w:tcPr>
            <w:tcW w:w="1211" w:type="dxa"/>
          </w:tcPr>
          <w:p w:rsidR="003A6384" w:rsidRPr="00834F0A" w:rsidRDefault="003A6384" w:rsidP="00A21055">
            <w:pPr>
              <w:jc w:val="both"/>
              <w:rPr>
                <w:sz w:val="28"/>
                <w:szCs w:val="28"/>
              </w:rPr>
            </w:pPr>
            <w:r w:rsidRPr="00834F0A">
              <w:rPr>
                <w:sz w:val="28"/>
                <w:szCs w:val="28"/>
              </w:rPr>
              <w:t>2009</w:t>
            </w:r>
          </w:p>
        </w:tc>
      </w:tr>
      <w:tr w:rsidR="003A6384" w:rsidRPr="00834F0A" w:rsidTr="00A21055">
        <w:tc>
          <w:tcPr>
            <w:tcW w:w="9571" w:type="dxa"/>
            <w:gridSpan w:val="4"/>
          </w:tcPr>
          <w:p w:rsidR="003A6384" w:rsidRPr="00834F0A" w:rsidRDefault="003A6384" w:rsidP="00A21055">
            <w:pPr>
              <w:jc w:val="both"/>
              <w:rPr>
                <w:b/>
                <w:sz w:val="28"/>
                <w:szCs w:val="28"/>
              </w:rPr>
            </w:pPr>
            <w:r w:rsidRPr="00834F0A">
              <w:rPr>
                <w:b/>
                <w:sz w:val="28"/>
                <w:szCs w:val="28"/>
              </w:rPr>
              <w:t>Электронные ресурсы</w:t>
            </w:r>
          </w:p>
        </w:tc>
      </w:tr>
      <w:tr w:rsidR="003A6384" w:rsidRPr="00834F0A" w:rsidTr="00A21055">
        <w:tc>
          <w:tcPr>
            <w:tcW w:w="594" w:type="dxa"/>
          </w:tcPr>
          <w:p w:rsidR="003A6384" w:rsidRPr="00834F0A" w:rsidRDefault="003A6384" w:rsidP="00A21055">
            <w:pPr>
              <w:jc w:val="both"/>
              <w:rPr>
                <w:sz w:val="28"/>
                <w:szCs w:val="28"/>
              </w:rPr>
            </w:pPr>
            <w:r w:rsidRPr="00834F0A">
              <w:rPr>
                <w:sz w:val="28"/>
                <w:szCs w:val="28"/>
              </w:rPr>
              <w:t>1</w:t>
            </w:r>
          </w:p>
        </w:tc>
        <w:tc>
          <w:tcPr>
            <w:tcW w:w="4109" w:type="dxa"/>
          </w:tcPr>
          <w:p w:rsidR="003A6384" w:rsidRPr="00834F0A" w:rsidRDefault="003A6384" w:rsidP="00A21055">
            <w:pPr>
              <w:jc w:val="both"/>
              <w:rPr>
                <w:sz w:val="28"/>
                <w:szCs w:val="28"/>
              </w:rPr>
            </w:pPr>
            <w:r w:rsidRPr="00834F0A">
              <w:rPr>
                <w:sz w:val="28"/>
                <w:szCs w:val="28"/>
              </w:rPr>
              <w:t>Электронная библиотечная система КрасГМУ</w:t>
            </w:r>
          </w:p>
        </w:tc>
        <w:tc>
          <w:tcPr>
            <w:tcW w:w="3657" w:type="dxa"/>
          </w:tcPr>
          <w:p w:rsidR="003A6384" w:rsidRPr="00834F0A" w:rsidRDefault="003A6384" w:rsidP="00A21055">
            <w:pPr>
              <w:jc w:val="both"/>
              <w:rPr>
                <w:sz w:val="28"/>
                <w:szCs w:val="28"/>
              </w:rPr>
            </w:pPr>
          </w:p>
        </w:tc>
        <w:tc>
          <w:tcPr>
            <w:tcW w:w="1211" w:type="dxa"/>
          </w:tcPr>
          <w:p w:rsidR="003A6384" w:rsidRPr="00834F0A" w:rsidRDefault="003A6384" w:rsidP="00A21055">
            <w:pPr>
              <w:jc w:val="both"/>
              <w:rPr>
                <w:sz w:val="28"/>
                <w:szCs w:val="28"/>
              </w:rPr>
            </w:pPr>
          </w:p>
        </w:tc>
      </w:tr>
      <w:tr w:rsidR="003A6384" w:rsidRPr="00834F0A" w:rsidTr="00A21055">
        <w:tc>
          <w:tcPr>
            <w:tcW w:w="594" w:type="dxa"/>
          </w:tcPr>
          <w:p w:rsidR="003A6384" w:rsidRPr="00834F0A" w:rsidRDefault="003A6384" w:rsidP="00A21055">
            <w:pPr>
              <w:jc w:val="both"/>
              <w:rPr>
                <w:sz w:val="28"/>
                <w:szCs w:val="28"/>
              </w:rPr>
            </w:pPr>
            <w:r w:rsidRPr="00834F0A">
              <w:rPr>
                <w:sz w:val="28"/>
                <w:szCs w:val="28"/>
              </w:rPr>
              <w:t>2</w:t>
            </w:r>
          </w:p>
        </w:tc>
        <w:tc>
          <w:tcPr>
            <w:tcW w:w="4109" w:type="dxa"/>
          </w:tcPr>
          <w:p w:rsidR="003A6384" w:rsidRPr="00834F0A" w:rsidRDefault="003A6384" w:rsidP="00A21055">
            <w:pPr>
              <w:jc w:val="both"/>
              <w:rPr>
                <w:sz w:val="28"/>
                <w:szCs w:val="28"/>
              </w:rPr>
            </w:pPr>
            <w:r w:rsidRPr="00834F0A">
              <w:rPr>
                <w:sz w:val="28"/>
                <w:szCs w:val="28"/>
              </w:rPr>
              <w:t xml:space="preserve">БД </w:t>
            </w:r>
            <w:r w:rsidRPr="00834F0A">
              <w:rPr>
                <w:sz w:val="28"/>
                <w:szCs w:val="28"/>
                <w:lang w:val="en-US"/>
              </w:rPr>
              <w:t>MedArt</w:t>
            </w:r>
          </w:p>
        </w:tc>
        <w:tc>
          <w:tcPr>
            <w:tcW w:w="3657" w:type="dxa"/>
          </w:tcPr>
          <w:p w:rsidR="003A6384" w:rsidRPr="00834F0A" w:rsidRDefault="003A6384" w:rsidP="00A21055">
            <w:pPr>
              <w:jc w:val="both"/>
              <w:rPr>
                <w:sz w:val="28"/>
                <w:szCs w:val="28"/>
              </w:rPr>
            </w:pPr>
          </w:p>
        </w:tc>
        <w:tc>
          <w:tcPr>
            <w:tcW w:w="1211" w:type="dxa"/>
          </w:tcPr>
          <w:p w:rsidR="003A6384" w:rsidRPr="00834F0A" w:rsidRDefault="003A6384" w:rsidP="00A21055">
            <w:pPr>
              <w:jc w:val="both"/>
              <w:rPr>
                <w:sz w:val="28"/>
                <w:szCs w:val="28"/>
              </w:rPr>
            </w:pPr>
          </w:p>
        </w:tc>
      </w:tr>
      <w:tr w:rsidR="003A6384" w:rsidRPr="00834F0A" w:rsidTr="00A21055">
        <w:tc>
          <w:tcPr>
            <w:tcW w:w="594" w:type="dxa"/>
          </w:tcPr>
          <w:p w:rsidR="003A6384" w:rsidRPr="00834F0A" w:rsidRDefault="003A6384" w:rsidP="00A21055">
            <w:pPr>
              <w:jc w:val="both"/>
              <w:rPr>
                <w:sz w:val="28"/>
                <w:szCs w:val="28"/>
              </w:rPr>
            </w:pPr>
            <w:r w:rsidRPr="00834F0A">
              <w:rPr>
                <w:sz w:val="28"/>
                <w:szCs w:val="28"/>
              </w:rPr>
              <w:t>3</w:t>
            </w:r>
          </w:p>
        </w:tc>
        <w:tc>
          <w:tcPr>
            <w:tcW w:w="4109" w:type="dxa"/>
          </w:tcPr>
          <w:p w:rsidR="003A6384" w:rsidRPr="00834F0A" w:rsidRDefault="003A6384" w:rsidP="00A21055">
            <w:pPr>
              <w:jc w:val="both"/>
              <w:rPr>
                <w:sz w:val="28"/>
                <w:szCs w:val="28"/>
              </w:rPr>
            </w:pPr>
            <w:r w:rsidRPr="00834F0A">
              <w:rPr>
                <w:sz w:val="28"/>
                <w:szCs w:val="28"/>
              </w:rPr>
              <w:t>БД Медицина</w:t>
            </w:r>
          </w:p>
        </w:tc>
        <w:tc>
          <w:tcPr>
            <w:tcW w:w="3657" w:type="dxa"/>
          </w:tcPr>
          <w:p w:rsidR="003A6384" w:rsidRPr="00834F0A" w:rsidRDefault="003A6384" w:rsidP="00A21055">
            <w:pPr>
              <w:jc w:val="both"/>
              <w:rPr>
                <w:sz w:val="28"/>
                <w:szCs w:val="28"/>
              </w:rPr>
            </w:pPr>
          </w:p>
        </w:tc>
        <w:tc>
          <w:tcPr>
            <w:tcW w:w="1211" w:type="dxa"/>
          </w:tcPr>
          <w:p w:rsidR="003A6384" w:rsidRPr="00834F0A" w:rsidRDefault="003A6384" w:rsidP="00A21055">
            <w:pPr>
              <w:jc w:val="both"/>
              <w:rPr>
                <w:sz w:val="28"/>
                <w:szCs w:val="28"/>
              </w:rPr>
            </w:pPr>
          </w:p>
        </w:tc>
      </w:tr>
      <w:tr w:rsidR="003A6384" w:rsidRPr="00834F0A" w:rsidTr="00A21055">
        <w:tc>
          <w:tcPr>
            <w:tcW w:w="594" w:type="dxa"/>
          </w:tcPr>
          <w:p w:rsidR="003A6384" w:rsidRPr="00834F0A" w:rsidRDefault="003A6384" w:rsidP="00A21055">
            <w:pPr>
              <w:jc w:val="both"/>
              <w:rPr>
                <w:sz w:val="28"/>
                <w:szCs w:val="28"/>
              </w:rPr>
            </w:pPr>
            <w:r w:rsidRPr="00834F0A">
              <w:rPr>
                <w:sz w:val="28"/>
                <w:szCs w:val="28"/>
              </w:rPr>
              <w:t>4</w:t>
            </w:r>
          </w:p>
        </w:tc>
        <w:tc>
          <w:tcPr>
            <w:tcW w:w="4109" w:type="dxa"/>
          </w:tcPr>
          <w:p w:rsidR="003A6384" w:rsidRPr="00834F0A" w:rsidRDefault="003A6384" w:rsidP="00A21055">
            <w:pPr>
              <w:jc w:val="both"/>
              <w:rPr>
                <w:sz w:val="28"/>
                <w:szCs w:val="28"/>
                <w:lang w:val="en-US"/>
              </w:rPr>
            </w:pPr>
            <w:r w:rsidRPr="00834F0A">
              <w:rPr>
                <w:sz w:val="28"/>
                <w:szCs w:val="28"/>
              </w:rPr>
              <w:t xml:space="preserve">БД </w:t>
            </w:r>
            <w:r w:rsidRPr="00834F0A">
              <w:rPr>
                <w:sz w:val="28"/>
                <w:szCs w:val="28"/>
                <w:lang w:val="en-US"/>
              </w:rPr>
              <w:t>Ebso</w:t>
            </w:r>
          </w:p>
        </w:tc>
        <w:tc>
          <w:tcPr>
            <w:tcW w:w="3657" w:type="dxa"/>
          </w:tcPr>
          <w:p w:rsidR="003A6384" w:rsidRPr="00834F0A" w:rsidRDefault="003A6384" w:rsidP="00A21055">
            <w:pPr>
              <w:jc w:val="both"/>
              <w:rPr>
                <w:sz w:val="28"/>
                <w:szCs w:val="28"/>
              </w:rPr>
            </w:pPr>
          </w:p>
        </w:tc>
        <w:tc>
          <w:tcPr>
            <w:tcW w:w="1211" w:type="dxa"/>
          </w:tcPr>
          <w:p w:rsidR="003A6384" w:rsidRPr="00834F0A" w:rsidRDefault="003A6384" w:rsidP="00A21055">
            <w:pPr>
              <w:jc w:val="both"/>
              <w:rPr>
                <w:sz w:val="28"/>
                <w:szCs w:val="28"/>
              </w:rPr>
            </w:pPr>
          </w:p>
        </w:tc>
      </w:tr>
      <w:tr w:rsidR="003A6384" w:rsidRPr="00834F0A" w:rsidTr="00A21055">
        <w:tc>
          <w:tcPr>
            <w:tcW w:w="594" w:type="dxa"/>
          </w:tcPr>
          <w:p w:rsidR="003A6384" w:rsidRPr="00834F0A" w:rsidRDefault="003A6384" w:rsidP="00A21055">
            <w:pPr>
              <w:jc w:val="both"/>
              <w:rPr>
                <w:sz w:val="28"/>
                <w:szCs w:val="28"/>
                <w:lang w:val="en-US"/>
              </w:rPr>
            </w:pPr>
            <w:r w:rsidRPr="00834F0A">
              <w:rPr>
                <w:sz w:val="28"/>
                <w:szCs w:val="28"/>
                <w:lang w:val="en-US"/>
              </w:rPr>
              <w:t>5</w:t>
            </w:r>
          </w:p>
        </w:tc>
        <w:tc>
          <w:tcPr>
            <w:tcW w:w="4109" w:type="dxa"/>
          </w:tcPr>
          <w:p w:rsidR="003A6384" w:rsidRPr="00834F0A" w:rsidRDefault="003A6384" w:rsidP="00A21055">
            <w:pPr>
              <w:jc w:val="both"/>
              <w:rPr>
                <w:sz w:val="28"/>
                <w:szCs w:val="28"/>
              </w:rPr>
            </w:pPr>
            <w:r w:rsidRPr="00834F0A">
              <w:rPr>
                <w:sz w:val="28"/>
                <w:szCs w:val="28"/>
              </w:rPr>
              <w:t xml:space="preserve">Консультант врача. Детская хирургия (Электронное издание) – М.: ГЭОТАР-Медиа, 2009. – </w:t>
            </w:r>
            <w:r w:rsidRPr="00834F0A">
              <w:rPr>
                <w:sz w:val="28"/>
                <w:szCs w:val="28"/>
                <w:lang w:val="en-US"/>
              </w:rPr>
              <w:t>CD</w:t>
            </w:r>
            <w:r w:rsidRPr="00834F0A">
              <w:rPr>
                <w:sz w:val="28"/>
                <w:szCs w:val="28"/>
              </w:rPr>
              <w:t>-</w:t>
            </w:r>
            <w:r w:rsidRPr="00834F0A">
              <w:rPr>
                <w:sz w:val="28"/>
                <w:szCs w:val="28"/>
                <w:lang w:val="en-US"/>
              </w:rPr>
              <w:t>ROM</w:t>
            </w:r>
            <w:r w:rsidRPr="00834F0A">
              <w:rPr>
                <w:sz w:val="28"/>
                <w:szCs w:val="28"/>
              </w:rPr>
              <w:t>.</w:t>
            </w:r>
          </w:p>
        </w:tc>
        <w:tc>
          <w:tcPr>
            <w:tcW w:w="3657" w:type="dxa"/>
          </w:tcPr>
          <w:p w:rsidR="003A6384" w:rsidRPr="00834F0A" w:rsidRDefault="003A6384" w:rsidP="00A21055">
            <w:pPr>
              <w:jc w:val="both"/>
              <w:rPr>
                <w:sz w:val="28"/>
                <w:szCs w:val="28"/>
              </w:rPr>
            </w:pPr>
          </w:p>
        </w:tc>
        <w:tc>
          <w:tcPr>
            <w:tcW w:w="1211" w:type="dxa"/>
          </w:tcPr>
          <w:p w:rsidR="003A6384" w:rsidRPr="00834F0A" w:rsidRDefault="003A6384" w:rsidP="00A21055">
            <w:pPr>
              <w:jc w:val="both"/>
              <w:rPr>
                <w:sz w:val="28"/>
                <w:szCs w:val="28"/>
              </w:rPr>
            </w:pPr>
          </w:p>
        </w:tc>
      </w:tr>
      <w:tr w:rsidR="003A6384" w:rsidRPr="00834F0A" w:rsidTr="00A21055">
        <w:tc>
          <w:tcPr>
            <w:tcW w:w="594" w:type="dxa"/>
          </w:tcPr>
          <w:p w:rsidR="003A6384" w:rsidRPr="00834F0A" w:rsidRDefault="003A6384" w:rsidP="00A21055">
            <w:pPr>
              <w:jc w:val="both"/>
              <w:rPr>
                <w:sz w:val="28"/>
                <w:szCs w:val="28"/>
              </w:rPr>
            </w:pPr>
            <w:r w:rsidRPr="00834F0A">
              <w:rPr>
                <w:sz w:val="28"/>
                <w:szCs w:val="28"/>
              </w:rPr>
              <w:lastRenderedPageBreak/>
              <w:t>6</w:t>
            </w:r>
          </w:p>
        </w:tc>
        <w:tc>
          <w:tcPr>
            <w:tcW w:w="4109" w:type="dxa"/>
          </w:tcPr>
          <w:p w:rsidR="003A6384" w:rsidRPr="00834F0A" w:rsidRDefault="003A6384" w:rsidP="00A21055">
            <w:pPr>
              <w:jc w:val="both"/>
              <w:rPr>
                <w:sz w:val="28"/>
                <w:szCs w:val="28"/>
              </w:rPr>
            </w:pPr>
            <w:r w:rsidRPr="00834F0A">
              <w:rPr>
                <w:sz w:val="28"/>
                <w:szCs w:val="28"/>
              </w:rPr>
              <w:t>ЭБС Консультант студента</w:t>
            </w:r>
          </w:p>
        </w:tc>
        <w:tc>
          <w:tcPr>
            <w:tcW w:w="3657" w:type="dxa"/>
          </w:tcPr>
          <w:p w:rsidR="003A6384" w:rsidRPr="00834F0A" w:rsidRDefault="003A6384" w:rsidP="00A21055">
            <w:pPr>
              <w:jc w:val="both"/>
              <w:rPr>
                <w:sz w:val="28"/>
                <w:szCs w:val="28"/>
              </w:rPr>
            </w:pPr>
          </w:p>
        </w:tc>
        <w:tc>
          <w:tcPr>
            <w:tcW w:w="1211" w:type="dxa"/>
          </w:tcPr>
          <w:p w:rsidR="003A6384" w:rsidRPr="00834F0A" w:rsidRDefault="003A6384" w:rsidP="00A21055">
            <w:pPr>
              <w:jc w:val="both"/>
              <w:rPr>
                <w:sz w:val="28"/>
                <w:szCs w:val="28"/>
              </w:rPr>
            </w:pPr>
          </w:p>
        </w:tc>
      </w:tr>
    </w:tbl>
    <w:p w:rsidR="003A6384" w:rsidRPr="00834F0A" w:rsidRDefault="003A6384" w:rsidP="003A6384">
      <w:pPr>
        <w:jc w:val="both"/>
        <w:rPr>
          <w:sz w:val="28"/>
          <w:szCs w:val="28"/>
        </w:rPr>
      </w:pPr>
    </w:p>
    <w:p w:rsidR="003A6384" w:rsidRPr="00604392" w:rsidRDefault="003A6384" w:rsidP="003A6384">
      <w:pPr>
        <w:jc w:val="center"/>
        <w:rPr>
          <w:b/>
          <w:sz w:val="28"/>
          <w:szCs w:val="28"/>
        </w:rPr>
      </w:pPr>
    </w:p>
    <w:p w:rsidR="003A6384" w:rsidRPr="000755AA" w:rsidRDefault="003A6384" w:rsidP="003A6384">
      <w:pPr>
        <w:jc w:val="center"/>
        <w:rPr>
          <w:b/>
          <w:sz w:val="28"/>
          <w:szCs w:val="28"/>
        </w:rPr>
      </w:pPr>
      <w:r w:rsidRPr="00B4521F">
        <w:rPr>
          <w:b/>
          <w:sz w:val="28"/>
          <w:szCs w:val="28"/>
        </w:rPr>
        <w:t>Законодательные и нормативно-правовые документы</w:t>
      </w:r>
    </w:p>
    <w:p w:rsidR="003A6384" w:rsidRPr="000755AA" w:rsidRDefault="003A6384" w:rsidP="003A638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1761"/>
        <w:gridCol w:w="1969"/>
        <w:gridCol w:w="1581"/>
        <w:gridCol w:w="1035"/>
        <w:gridCol w:w="2665"/>
      </w:tblGrid>
      <w:tr w:rsidR="003A6384" w:rsidRPr="0008189C" w:rsidTr="00A21055">
        <w:tc>
          <w:tcPr>
            <w:tcW w:w="560" w:type="dxa"/>
          </w:tcPr>
          <w:p w:rsidR="003A6384" w:rsidRPr="00272A23" w:rsidRDefault="003A6384" w:rsidP="00A21055">
            <w:pPr>
              <w:rPr>
                <w:b/>
              </w:rPr>
            </w:pPr>
            <w:r w:rsidRPr="00272A23">
              <w:rPr>
                <w:b/>
              </w:rPr>
              <w:t>№ п/п</w:t>
            </w:r>
          </w:p>
        </w:tc>
        <w:tc>
          <w:tcPr>
            <w:tcW w:w="1958" w:type="dxa"/>
          </w:tcPr>
          <w:p w:rsidR="003A6384" w:rsidRPr="00272A23" w:rsidRDefault="003A6384" w:rsidP="00A21055">
            <w:pPr>
              <w:rPr>
                <w:b/>
              </w:rPr>
            </w:pPr>
            <w:r w:rsidRPr="00272A23">
              <w:rPr>
                <w:b/>
              </w:rPr>
              <w:t>Вид документа</w:t>
            </w:r>
          </w:p>
        </w:tc>
        <w:tc>
          <w:tcPr>
            <w:tcW w:w="1985" w:type="dxa"/>
          </w:tcPr>
          <w:p w:rsidR="003A6384" w:rsidRPr="00272A23" w:rsidRDefault="003A6384" w:rsidP="00A21055">
            <w:pPr>
              <w:rPr>
                <w:b/>
              </w:rPr>
            </w:pPr>
            <w:r w:rsidRPr="00272A23">
              <w:rPr>
                <w:b/>
              </w:rPr>
              <w:t>Принявший орган</w:t>
            </w:r>
          </w:p>
        </w:tc>
        <w:tc>
          <w:tcPr>
            <w:tcW w:w="1275" w:type="dxa"/>
          </w:tcPr>
          <w:p w:rsidR="003A6384" w:rsidRPr="00272A23" w:rsidRDefault="003A6384" w:rsidP="00A21055">
            <w:pPr>
              <w:rPr>
                <w:b/>
              </w:rPr>
            </w:pPr>
            <w:r w:rsidRPr="00272A23">
              <w:rPr>
                <w:b/>
              </w:rPr>
              <w:t>Дата</w:t>
            </w:r>
          </w:p>
        </w:tc>
        <w:tc>
          <w:tcPr>
            <w:tcW w:w="1276" w:type="dxa"/>
          </w:tcPr>
          <w:p w:rsidR="003A6384" w:rsidRPr="00272A23" w:rsidRDefault="003A6384" w:rsidP="00A21055">
            <w:pPr>
              <w:rPr>
                <w:b/>
              </w:rPr>
            </w:pPr>
            <w:r w:rsidRPr="00272A23">
              <w:rPr>
                <w:b/>
              </w:rPr>
              <w:t>Номер</w:t>
            </w:r>
          </w:p>
        </w:tc>
        <w:tc>
          <w:tcPr>
            <w:tcW w:w="2800" w:type="dxa"/>
          </w:tcPr>
          <w:p w:rsidR="003A6384" w:rsidRPr="00272A23" w:rsidRDefault="003A6384" w:rsidP="00A21055">
            <w:pPr>
              <w:rPr>
                <w:b/>
              </w:rPr>
            </w:pPr>
            <w:r w:rsidRPr="00272A23">
              <w:rPr>
                <w:b/>
              </w:rPr>
              <w:t>Название документа</w:t>
            </w:r>
          </w:p>
        </w:tc>
      </w:tr>
      <w:tr w:rsidR="003A6384" w:rsidRPr="0008189C" w:rsidTr="00A21055">
        <w:tc>
          <w:tcPr>
            <w:tcW w:w="560" w:type="dxa"/>
          </w:tcPr>
          <w:p w:rsidR="003A6384" w:rsidRPr="00272A23" w:rsidRDefault="003A6384" w:rsidP="00A21055">
            <w:pPr>
              <w:rPr>
                <w:b/>
              </w:rPr>
            </w:pPr>
            <w:r w:rsidRPr="00272A23">
              <w:rPr>
                <w:b/>
              </w:rPr>
              <w:t>1</w:t>
            </w:r>
          </w:p>
        </w:tc>
        <w:tc>
          <w:tcPr>
            <w:tcW w:w="1958" w:type="dxa"/>
          </w:tcPr>
          <w:p w:rsidR="003A6384" w:rsidRPr="00272A23" w:rsidRDefault="003A6384" w:rsidP="00A21055">
            <w:pPr>
              <w:rPr>
                <w:b/>
              </w:rPr>
            </w:pPr>
            <w:r w:rsidRPr="00272A23">
              <w:rPr>
                <w:b/>
              </w:rPr>
              <w:t>2</w:t>
            </w:r>
          </w:p>
        </w:tc>
        <w:tc>
          <w:tcPr>
            <w:tcW w:w="1985" w:type="dxa"/>
          </w:tcPr>
          <w:p w:rsidR="003A6384" w:rsidRPr="00272A23" w:rsidRDefault="003A6384" w:rsidP="00A21055">
            <w:pPr>
              <w:rPr>
                <w:b/>
              </w:rPr>
            </w:pPr>
            <w:r w:rsidRPr="00272A23">
              <w:rPr>
                <w:b/>
              </w:rPr>
              <w:t>3</w:t>
            </w:r>
          </w:p>
        </w:tc>
        <w:tc>
          <w:tcPr>
            <w:tcW w:w="1275" w:type="dxa"/>
          </w:tcPr>
          <w:p w:rsidR="003A6384" w:rsidRPr="00272A23" w:rsidRDefault="003A6384" w:rsidP="00A21055">
            <w:pPr>
              <w:rPr>
                <w:b/>
              </w:rPr>
            </w:pPr>
            <w:r w:rsidRPr="00272A23">
              <w:rPr>
                <w:b/>
              </w:rPr>
              <w:t>4</w:t>
            </w:r>
          </w:p>
        </w:tc>
        <w:tc>
          <w:tcPr>
            <w:tcW w:w="1276" w:type="dxa"/>
          </w:tcPr>
          <w:p w:rsidR="003A6384" w:rsidRPr="00272A23" w:rsidRDefault="003A6384" w:rsidP="00A21055">
            <w:pPr>
              <w:rPr>
                <w:b/>
              </w:rPr>
            </w:pPr>
            <w:r w:rsidRPr="00272A23">
              <w:rPr>
                <w:b/>
              </w:rPr>
              <w:t>5</w:t>
            </w:r>
          </w:p>
        </w:tc>
        <w:tc>
          <w:tcPr>
            <w:tcW w:w="2800" w:type="dxa"/>
          </w:tcPr>
          <w:p w:rsidR="003A6384" w:rsidRPr="00272A23" w:rsidRDefault="003A6384" w:rsidP="00A21055">
            <w:pPr>
              <w:rPr>
                <w:b/>
              </w:rPr>
            </w:pPr>
            <w:r w:rsidRPr="00272A23">
              <w:rPr>
                <w:b/>
              </w:rPr>
              <w:t>6</w:t>
            </w:r>
          </w:p>
        </w:tc>
      </w:tr>
      <w:tr w:rsidR="003A6384" w:rsidRPr="0008189C" w:rsidTr="00A21055">
        <w:tc>
          <w:tcPr>
            <w:tcW w:w="560" w:type="dxa"/>
          </w:tcPr>
          <w:p w:rsidR="003A6384" w:rsidRPr="00272A23" w:rsidRDefault="003A6384" w:rsidP="00A21055">
            <w:r w:rsidRPr="00272A23">
              <w:t>1.</w:t>
            </w:r>
          </w:p>
        </w:tc>
        <w:tc>
          <w:tcPr>
            <w:tcW w:w="1958" w:type="dxa"/>
          </w:tcPr>
          <w:p w:rsidR="003A6384" w:rsidRPr="00272A23" w:rsidRDefault="003A6384" w:rsidP="00A21055">
            <w:r w:rsidRPr="00272A23">
              <w:t>Конституция</w:t>
            </w:r>
          </w:p>
        </w:tc>
        <w:tc>
          <w:tcPr>
            <w:tcW w:w="1985" w:type="dxa"/>
          </w:tcPr>
          <w:p w:rsidR="003A6384" w:rsidRPr="00272A23" w:rsidRDefault="003A6384" w:rsidP="00A21055">
            <w:r w:rsidRPr="00272A23">
              <w:t>Государственная дума</w:t>
            </w:r>
          </w:p>
        </w:tc>
        <w:tc>
          <w:tcPr>
            <w:tcW w:w="1275" w:type="dxa"/>
          </w:tcPr>
          <w:p w:rsidR="003A6384" w:rsidRPr="00272A23" w:rsidRDefault="003A6384" w:rsidP="00A21055">
            <w:r w:rsidRPr="00272A23">
              <w:t xml:space="preserve">12 декабря 1993 </w:t>
            </w:r>
          </w:p>
        </w:tc>
        <w:tc>
          <w:tcPr>
            <w:tcW w:w="1276" w:type="dxa"/>
          </w:tcPr>
          <w:p w:rsidR="003A6384" w:rsidRPr="00272A23" w:rsidRDefault="003A6384" w:rsidP="00A21055"/>
        </w:tc>
        <w:tc>
          <w:tcPr>
            <w:tcW w:w="2800" w:type="dxa"/>
          </w:tcPr>
          <w:p w:rsidR="003A6384" w:rsidRPr="00272A23" w:rsidRDefault="003A6384" w:rsidP="00A21055">
            <w:r w:rsidRPr="00272A23">
              <w:t>Конституция РФ</w:t>
            </w:r>
          </w:p>
        </w:tc>
      </w:tr>
      <w:tr w:rsidR="003A6384" w:rsidRPr="0008189C" w:rsidTr="00A21055">
        <w:tc>
          <w:tcPr>
            <w:tcW w:w="560" w:type="dxa"/>
          </w:tcPr>
          <w:p w:rsidR="003A6384" w:rsidRPr="00272A23" w:rsidRDefault="003A6384" w:rsidP="00A21055">
            <w:r w:rsidRPr="00272A23">
              <w:t>2.</w:t>
            </w:r>
          </w:p>
        </w:tc>
        <w:tc>
          <w:tcPr>
            <w:tcW w:w="1958" w:type="dxa"/>
          </w:tcPr>
          <w:p w:rsidR="003A6384" w:rsidRPr="00272A23" w:rsidRDefault="003A6384" w:rsidP="00A21055">
            <w:r w:rsidRPr="00272A23">
              <w:rPr>
                <w:rFonts w:eastAsia="F1"/>
              </w:rPr>
              <w:t>Федеральный закон</w:t>
            </w:r>
          </w:p>
        </w:tc>
        <w:tc>
          <w:tcPr>
            <w:tcW w:w="1985" w:type="dxa"/>
          </w:tcPr>
          <w:p w:rsidR="003A6384" w:rsidRPr="00272A23" w:rsidRDefault="003A6384" w:rsidP="00A21055">
            <w:r w:rsidRPr="00272A23">
              <w:t>Государственная дума</w:t>
            </w:r>
          </w:p>
        </w:tc>
        <w:tc>
          <w:tcPr>
            <w:tcW w:w="1275" w:type="dxa"/>
          </w:tcPr>
          <w:p w:rsidR="003A6384" w:rsidRPr="00272A23" w:rsidRDefault="003A6384" w:rsidP="00A21055">
            <w:r w:rsidRPr="00272A23">
              <w:rPr>
                <w:rFonts w:eastAsia="F1"/>
              </w:rPr>
              <w:t xml:space="preserve">21 ноября 2011 </w:t>
            </w:r>
          </w:p>
        </w:tc>
        <w:tc>
          <w:tcPr>
            <w:tcW w:w="1276" w:type="dxa"/>
          </w:tcPr>
          <w:p w:rsidR="003A6384" w:rsidRPr="00272A23" w:rsidRDefault="003A6384" w:rsidP="00A21055">
            <w:r w:rsidRPr="00272A23">
              <w:rPr>
                <w:rFonts w:eastAsia="F1"/>
              </w:rPr>
              <w:t>N 323-ФЗ</w:t>
            </w:r>
          </w:p>
        </w:tc>
        <w:tc>
          <w:tcPr>
            <w:tcW w:w="2800" w:type="dxa"/>
          </w:tcPr>
          <w:p w:rsidR="003A6384" w:rsidRPr="00272A23" w:rsidRDefault="003A6384" w:rsidP="00A21055">
            <w:r w:rsidRPr="00272A23">
              <w:rPr>
                <w:rFonts w:eastAsia="F1"/>
              </w:rPr>
              <w:t>Об основах охраны здоровья граждан в Российской Федерации</w:t>
            </w:r>
          </w:p>
        </w:tc>
      </w:tr>
      <w:tr w:rsidR="003A6384" w:rsidRPr="0008189C" w:rsidTr="00A21055">
        <w:tc>
          <w:tcPr>
            <w:tcW w:w="560" w:type="dxa"/>
          </w:tcPr>
          <w:p w:rsidR="003A6384" w:rsidRPr="00272A23" w:rsidRDefault="003A6384" w:rsidP="00A21055">
            <w:r w:rsidRPr="00272A23">
              <w:t>3.</w:t>
            </w:r>
          </w:p>
        </w:tc>
        <w:tc>
          <w:tcPr>
            <w:tcW w:w="1958" w:type="dxa"/>
          </w:tcPr>
          <w:p w:rsidR="003A6384" w:rsidRPr="00272A23" w:rsidRDefault="003A6384" w:rsidP="00A21055">
            <w:r w:rsidRPr="00272A23">
              <w:rPr>
                <w:rFonts w:eastAsia="F1"/>
              </w:rPr>
              <w:t>Федеральный закон</w:t>
            </w:r>
          </w:p>
        </w:tc>
        <w:tc>
          <w:tcPr>
            <w:tcW w:w="1985" w:type="dxa"/>
          </w:tcPr>
          <w:p w:rsidR="003A6384" w:rsidRPr="00272A23" w:rsidRDefault="003A6384" w:rsidP="00A21055">
            <w:r w:rsidRPr="00272A23">
              <w:t>Государственная дума</w:t>
            </w:r>
          </w:p>
        </w:tc>
        <w:tc>
          <w:tcPr>
            <w:tcW w:w="1275" w:type="dxa"/>
          </w:tcPr>
          <w:p w:rsidR="003A6384" w:rsidRPr="00272A23" w:rsidRDefault="003A6384" w:rsidP="00A21055">
            <w:r w:rsidRPr="00272A23">
              <w:rPr>
                <w:rFonts w:eastAsia="F1"/>
              </w:rPr>
              <w:t xml:space="preserve">27 июля 2010 </w:t>
            </w:r>
          </w:p>
        </w:tc>
        <w:tc>
          <w:tcPr>
            <w:tcW w:w="1276" w:type="dxa"/>
          </w:tcPr>
          <w:p w:rsidR="003A6384" w:rsidRPr="00272A23" w:rsidRDefault="003A6384" w:rsidP="00A21055">
            <w:r w:rsidRPr="00272A23">
              <w:rPr>
                <w:rFonts w:eastAsia="F1"/>
              </w:rPr>
              <w:t>№ 227-ФЗ</w:t>
            </w:r>
          </w:p>
        </w:tc>
        <w:tc>
          <w:tcPr>
            <w:tcW w:w="2800" w:type="dxa"/>
          </w:tcPr>
          <w:p w:rsidR="003A6384" w:rsidRPr="00272A23" w:rsidRDefault="003A6384" w:rsidP="00A21055">
            <w:r w:rsidRPr="00272A23">
              <w:rPr>
                <w:rFonts w:eastAsia="F1"/>
              </w:rPr>
              <w:t>О лицензировании отдельных видов деятельности</w:t>
            </w:r>
          </w:p>
        </w:tc>
      </w:tr>
      <w:tr w:rsidR="003A6384" w:rsidRPr="0008189C" w:rsidTr="00A21055">
        <w:tc>
          <w:tcPr>
            <w:tcW w:w="560" w:type="dxa"/>
          </w:tcPr>
          <w:p w:rsidR="003A6384" w:rsidRPr="00272A23" w:rsidRDefault="003A6384" w:rsidP="00A21055">
            <w:r w:rsidRPr="00272A23">
              <w:t>4.</w:t>
            </w:r>
          </w:p>
        </w:tc>
        <w:tc>
          <w:tcPr>
            <w:tcW w:w="1958" w:type="dxa"/>
          </w:tcPr>
          <w:p w:rsidR="003A6384" w:rsidRPr="00272A23" w:rsidRDefault="003A6384" w:rsidP="00A21055">
            <w:r w:rsidRPr="00272A23">
              <w:t>Федеральный закон</w:t>
            </w:r>
          </w:p>
        </w:tc>
        <w:tc>
          <w:tcPr>
            <w:tcW w:w="1985" w:type="dxa"/>
          </w:tcPr>
          <w:p w:rsidR="003A6384" w:rsidRPr="00272A23" w:rsidRDefault="003A6384" w:rsidP="00A21055">
            <w:r w:rsidRPr="00272A23">
              <w:t>Государственная дума</w:t>
            </w:r>
          </w:p>
        </w:tc>
        <w:tc>
          <w:tcPr>
            <w:tcW w:w="1275" w:type="dxa"/>
          </w:tcPr>
          <w:p w:rsidR="003A6384" w:rsidRPr="00272A23" w:rsidRDefault="003A6384" w:rsidP="00A21055">
            <w:pPr>
              <w:autoSpaceDE w:val="0"/>
              <w:autoSpaceDN w:val="0"/>
              <w:adjustRightInd w:val="0"/>
              <w:rPr>
                <w:rFonts w:eastAsia="F1"/>
              </w:rPr>
            </w:pPr>
            <w:r w:rsidRPr="00272A23">
              <w:rPr>
                <w:rFonts w:eastAsia="F1"/>
              </w:rPr>
              <w:t>30</w:t>
            </w:r>
          </w:p>
          <w:p w:rsidR="003A6384" w:rsidRPr="00272A23" w:rsidRDefault="003A6384" w:rsidP="00A21055">
            <w:r w:rsidRPr="00272A23">
              <w:rPr>
                <w:rFonts w:eastAsia="F1"/>
              </w:rPr>
              <w:t>марта 1999 г.</w:t>
            </w:r>
          </w:p>
        </w:tc>
        <w:tc>
          <w:tcPr>
            <w:tcW w:w="1276" w:type="dxa"/>
          </w:tcPr>
          <w:p w:rsidR="003A6384" w:rsidRPr="00272A23" w:rsidRDefault="003A6384" w:rsidP="00A21055">
            <w:r w:rsidRPr="00272A23">
              <w:rPr>
                <w:rFonts w:eastAsia="F1"/>
              </w:rPr>
              <w:t>№ 52-ФЗ</w:t>
            </w:r>
          </w:p>
        </w:tc>
        <w:tc>
          <w:tcPr>
            <w:tcW w:w="2800" w:type="dxa"/>
          </w:tcPr>
          <w:p w:rsidR="003A6384" w:rsidRPr="00272A23" w:rsidRDefault="003A6384" w:rsidP="00A21055">
            <w:r w:rsidRPr="00272A23">
              <w:rPr>
                <w:rFonts w:eastAsia="F1"/>
              </w:rPr>
              <w:t>О санитарно-эпидемиологическом благополучии населения</w:t>
            </w:r>
          </w:p>
        </w:tc>
      </w:tr>
      <w:tr w:rsidR="003A6384" w:rsidRPr="0008189C" w:rsidTr="00A21055">
        <w:tc>
          <w:tcPr>
            <w:tcW w:w="560" w:type="dxa"/>
          </w:tcPr>
          <w:p w:rsidR="003A6384" w:rsidRPr="00272A23" w:rsidRDefault="003A6384" w:rsidP="00A21055">
            <w:r w:rsidRPr="00272A23">
              <w:t>5.</w:t>
            </w:r>
          </w:p>
          <w:p w:rsidR="003A6384" w:rsidRPr="00272A23" w:rsidRDefault="003A6384" w:rsidP="00A21055"/>
          <w:p w:rsidR="003A6384" w:rsidRPr="00272A23" w:rsidRDefault="003A6384" w:rsidP="00A21055"/>
        </w:tc>
        <w:tc>
          <w:tcPr>
            <w:tcW w:w="1958" w:type="dxa"/>
          </w:tcPr>
          <w:p w:rsidR="003A6384" w:rsidRPr="00272A23" w:rsidRDefault="003A6384" w:rsidP="00A21055">
            <w:r w:rsidRPr="00272A23">
              <w:t>Приказ</w:t>
            </w:r>
          </w:p>
        </w:tc>
        <w:tc>
          <w:tcPr>
            <w:tcW w:w="1985" w:type="dxa"/>
          </w:tcPr>
          <w:p w:rsidR="003A6384" w:rsidRPr="00272A23" w:rsidRDefault="003A6384" w:rsidP="00A21055">
            <w:r w:rsidRPr="00272A23">
              <w:t>Министерство здрвоохранения и социального развития РФ</w:t>
            </w:r>
          </w:p>
        </w:tc>
        <w:tc>
          <w:tcPr>
            <w:tcW w:w="1275" w:type="dxa"/>
          </w:tcPr>
          <w:p w:rsidR="003A6384" w:rsidRPr="00272A23" w:rsidRDefault="003A6384" w:rsidP="00A21055">
            <w:r w:rsidRPr="00272A23">
              <w:t xml:space="preserve">19 августа 2009 </w:t>
            </w:r>
          </w:p>
        </w:tc>
        <w:tc>
          <w:tcPr>
            <w:tcW w:w="1276" w:type="dxa"/>
          </w:tcPr>
          <w:p w:rsidR="003A6384" w:rsidRPr="00272A23" w:rsidRDefault="003A6384" w:rsidP="00A21055">
            <w:r w:rsidRPr="00272A23">
              <w:rPr>
                <w:lang w:val="en-US"/>
              </w:rPr>
              <w:t>№ 599н</w:t>
            </w:r>
          </w:p>
        </w:tc>
        <w:tc>
          <w:tcPr>
            <w:tcW w:w="2800" w:type="dxa"/>
          </w:tcPr>
          <w:p w:rsidR="003A6384" w:rsidRPr="00272A23" w:rsidRDefault="003A6384" w:rsidP="00A21055">
            <w:r w:rsidRPr="00272A23">
              <w:t>Об утверждении Порядка оказания плановой и неотложной медицинской помощи населению Российской Федерации при болезнях системы кровообращения кардиологического профиля</w:t>
            </w:r>
          </w:p>
        </w:tc>
      </w:tr>
      <w:tr w:rsidR="003A6384" w:rsidRPr="0008189C" w:rsidTr="00A21055">
        <w:trPr>
          <w:trHeight w:val="810"/>
        </w:trPr>
        <w:tc>
          <w:tcPr>
            <w:tcW w:w="560" w:type="dxa"/>
          </w:tcPr>
          <w:p w:rsidR="003A6384" w:rsidRPr="00272A23" w:rsidRDefault="003A6384" w:rsidP="00A21055">
            <w:r w:rsidRPr="00272A23">
              <w:t>6.</w:t>
            </w:r>
          </w:p>
        </w:tc>
        <w:tc>
          <w:tcPr>
            <w:tcW w:w="1958" w:type="dxa"/>
          </w:tcPr>
          <w:p w:rsidR="003A6384" w:rsidRPr="00272A23" w:rsidRDefault="003A6384" w:rsidP="00A21055">
            <w:r w:rsidRPr="00272A23">
              <w:rPr>
                <w:rFonts w:eastAsia="F1"/>
              </w:rPr>
              <w:t>Приказ</w:t>
            </w:r>
          </w:p>
        </w:tc>
        <w:tc>
          <w:tcPr>
            <w:tcW w:w="1985" w:type="dxa"/>
          </w:tcPr>
          <w:p w:rsidR="003A6384" w:rsidRPr="00272A23" w:rsidRDefault="003A6384" w:rsidP="00A21055">
            <w:r w:rsidRPr="00272A23">
              <w:rPr>
                <w:rFonts w:eastAsia="F1"/>
              </w:rPr>
              <w:t>МЗ СССР</w:t>
            </w:r>
          </w:p>
        </w:tc>
        <w:tc>
          <w:tcPr>
            <w:tcW w:w="1275" w:type="dxa"/>
          </w:tcPr>
          <w:p w:rsidR="003A6384" w:rsidRPr="00272A23" w:rsidRDefault="003A6384" w:rsidP="00A21055">
            <w:r w:rsidRPr="00272A23">
              <w:rPr>
                <w:rFonts w:eastAsia="F1"/>
              </w:rPr>
              <w:t xml:space="preserve">04 октября 1980 </w:t>
            </w:r>
          </w:p>
        </w:tc>
        <w:tc>
          <w:tcPr>
            <w:tcW w:w="1276" w:type="dxa"/>
          </w:tcPr>
          <w:p w:rsidR="003A6384" w:rsidRPr="00272A23" w:rsidRDefault="003A6384" w:rsidP="00A21055">
            <w:r w:rsidRPr="00272A23">
              <w:rPr>
                <w:rFonts w:eastAsia="F1"/>
              </w:rPr>
              <w:t>№ 1030</w:t>
            </w:r>
          </w:p>
        </w:tc>
        <w:tc>
          <w:tcPr>
            <w:tcW w:w="2800" w:type="dxa"/>
          </w:tcPr>
          <w:p w:rsidR="003A6384" w:rsidRPr="00272A23" w:rsidRDefault="003A6384" w:rsidP="00A21055">
            <w:pPr>
              <w:autoSpaceDE w:val="0"/>
              <w:autoSpaceDN w:val="0"/>
              <w:adjustRightInd w:val="0"/>
              <w:rPr>
                <w:rFonts w:eastAsia="F1"/>
              </w:rPr>
            </w:pPr>
            <w:r w:rsidRPr="00272A23">
              <w:rPr>
                <w:rFonts w:eastAsia="F1"/>
              </w:rPr>
              <w:t>Об утверждении форм первичной</w:t>
            </w:r>
          </w:p>
          <w:p w:rsidR="003A6384" w:rsidRPr="00272A23" w:rsidRDefault="003A6384" w:rsidP="00A21055">
            <w:pPr>
              <w:autoSpaceDE w:val="0"/>
              <w:autoSpaceDN w:val="0"/>
              <w:adjustRightInd w:val="0"/>
              <w:rPr>
                <w:rFonts w:eastAsia="F1"/>
              </w:rPr>
            </w:pPr>
            <w:r w:rsidRPr="00272A23">
              <w:rPr>
                <w:rFonts w:eastAsia="F1"/>
              </w:rPr>
              <w:t>медицинской документации учреждений здравоохранении</w:t>
            </w:r>
          </w:p>
        </w:tc>
      </w:tr>
      <w:tr w:rsidR="003A6384" w:rsidRPr="0008189C" w:rsidTr="00A21055">
        <w:trPr>
          <w:trHeight w:val="285"/>
        </w:trPr>
        <w:tc>
          <w:tcPr>
            <w:tcW w:w="560" w:type="dxa"/>
          </w:tcPr>
          <w:p w:rsidR="003A6384" w:rsidRPr="00272A23" w:rsidRDefault="003A6384" w:rsidP="00A21055">
            <w:r w:rsidRPr="00272A23">
              <w:t>7.</w:t>
            </w:r>
          </w:p>
        </w:tc>
        <w:tc>
          <w:tcPr>
            <w:tcW w:w="1958" w:type="dxa"/>
          </w:tcPr>
          <w:p w:rsidR="003A6384" w:rsidRPr="00272A23" w:rsidRDefault="003A6384" w:rsidP="00A21055">
            <w:pPr>
              <w:rPr>
                <w:rFonts w:eastAsia="F1"/>
              </w:rPr>
            </w:pPr>
            <w:r w:rsidRPr="00272A23">
              <w:rPr>
                <w:rFonts w:eastAsia="F1"/>
              </w:rPr>
              <w:t>Приказ</w:t>
            </w:r>
          </w:p>
        </w:tc>
        <w:tc>
          <w:tcPr>
            <w:tcW w:w="1985" w:type="dxa"/>
          </w:tcPr>
          <w:p w:rsidR="003A6384" w:rsidRPr="00272A23" w:rsidRDefault="003A6384" w:rsidP="00A21055">
            <w:pPr>
              <w:rPr>
                <w:rFonts w:eastAsia="F1"/>
              </w:rPr>
            </w:pPr>
            <w:r w:rsidRPr="00272A23">
              <w:rPr>
                <w:rFonts w:eastAsia="F1"/>
              </w:rPr>
              <w:t>Министерства здравоохранения и социального развития РФ</w:t>
            </w:r>
          </w:p>
        </w:tc>
        <w:tc>
          <w:tcPr>
            <w:tcW w:w="1275" w:type="dxa"/>
          </w:tcPr>
          <w:p w:rsidR="003A6384" w:rsidRPr="00272A23" w:rsidRDefault="003A6384" w:rsidP="00A21055">
            <w:pPr>
              <w:rPr>
                <w:rFonts w:eastAsia="F1"/>
              </w:rPr>
            </w:pPr>
            <w:r w:rsidRPr="00272A23">
              <w:rPr>
                <w:rFonts w:eastAsia="F1"/>
              </w:rPr>
              <w:t xml:space="preserve">10 мая 2007 </w:t>
            </w:r>
          </w:p>
        </w:tc>
        <w:tc>
          <w:tcPr>
            <w:tcW w:w="1276" w:type="dxa"/>
          </w:tcPr>
          <w:p w:rsidR="003A6384" w:rsidRPr="00272A23" w:rsidRDefault="003A6384" w:rsidP="00A21055">
            <w:pPr>
              <w:rPr>
                <w:rFonts w:eastAsia="F1"/>
              </w:rPr>
            </w:pPr>
            <w:r w:rsidRPr="00272A23">
              <w:rPr>
                <w:rFonts w:eastAsia="F1"/>
              </w:rPr>
              <w:t>№ 323</w:t>
            </w:r>
          </w:p>
        </w:tc>
        <w:tc>
          <w:tcPr>
            <w:tcW w:w="2800" w:type="dxa"/>
          </w:tcPr>
          <w:p w:rsidR="003A6384" w:rsidRPr="00272A23" w:rsidRDefault="003A6384" w:rsidP="00A21055">
            <w:pPr>
              <w:autoSpaceDE w:val="0"/>
              <w:autoSpaceDN w:val="0"/>
              <w:adjustRightInd w:val="0"/>
              <w:rPr>
                <w:rFonts w:eastAsia="F1"/>
              </w:rPr>
            </w:pPr>
            <w:r w:rsidRPr="00272A23">
              <w:rPr>
                <w:rFonts w:eastAsia="F1"/>
              </w:rPr>
              <w:t>Об утверждении Порядка организации работ (услуг),</w:t>
            </w:r>
          </w:p>
          <w:p w:rsidR="003A6384" w:rsidRPr="00272A23" w:rsidRDefault="003A6384" w:rsidP="00A21055">
            <w:pPr>
              <w:autoSpaceDE w:val="0"/>
              <w:autoSpaceDN w:val="0"/>
              <w:adjustRightInd w:val="0"/>
              <w:rPr>
                <w:rFonts w:eastAsia="F1"/>
              </w:rPr>
            </w:pPr>
            <w:r w:rsidRPr="00272A23">
              <w:rPr>
                <w:rFonts w:eastAsia="F1"/>
              </w:rPr>
              <w:t>выполняемых при осуществлении доврачебной, амбулаторно-поликлинической (в том</w:t>
            </w:r>
          </w:p>
          <w:p w:rsidR="003A6384" w:rsidRPr="00272A23" w:rsidRDefault="003A6384" w:rsidP="00A21055">
            <w:pPr>
              <w:autoSpaceDE w:val="0"/>
              <w:autoSpaceDN w:val="0"/>
              <w:adjustRightInd w:val="0"/>
              <w:rPr>
                <w:rFonts w:eastAsia="F1"/>
              </w:rPr>
            </w:pPr>
            <w:r w:rsidRPr="00272A23">
              <w:rPr>
                <w:rFonts w:eastAsia="F1"/>
              </w:rPr>
              <w:t>числе первичной медико-санитарной помощи, медицинской помощи женщинам в период</w:t>
            </w:r>
          </w:p>
          <w:p w:rsidR="003A6384" w:rsidRPr="00272A23" w:rsidRDefault="003A6384" w:rsidP="00A21055">
            <w:pPr>
              <w:autoSpaceDE w:val="0"/>
              <w:autoSpaceDN w:val="0"/>
              <w:adjustRightInd w:val="0"/>
              <w:rPr>
                <w:rFonts w:eastAsia="F1"/>
              </w:rPr>
            </w:pPr>
            <w:r w:rsidRPr="00272A23">
              <w:rPr>
                <w:rFonts w:eastAsia="F1"/>
              </w:rPr>
              <w:lastRenderedPageBreak/>
              <w:t>беременности, во время и после родов, специализированной медицинской помощи),</w:t>
            </w:r>
          </w:p>
          <w:p w:rsidR="003A6384" w:rsidRPr="00272A23" w:rsidRDefault="003A6384" w:rsidP="00A21055">
            <w:pPr>
              <w:autoSpaceDE w:val="0"/>
              <w:autoSpaceDN w:val="0"/>
              <w:adjustRightInd w:val="0"/>
              <w:rPr>
                <w:rFonts w:eastAsia="F1"/>
              </w:rPr>
            </w:pPr>
            <w:r w:rsidRPr="00272A23">
              <w:rPr>
                <w:rFonts w:eastAsia="F1"/>
              </w:rPr>
              <w:t>стационарной (в том числе первичной медико-санитарной помощи, медицинской помощи</w:t>
            </w:r>
          </w:p>
          <w:p w:rsidR="003A6384" w:rsidRPr="00272A23" w:rsidRDefault="003A6384" w:rsidP="00A21055">
            <w:pPr>
              <w:autoSpaceDE w:val="0"/>
              <w:autoSpaceDN w:val="0"/>
              <w:adjustRightInd w:val="0"/>
              <w:rPr>
                <w:rFonts w:eastAsia="F1"/>
              </w:rPr>
            </w:pPr>
            <w:r w:rsidRPr="00272A23">
              <w:rPr>
                <w:rFonts w:eastAsia="F1"/>
              </w:rPr>
              <w:t>женщинам в период беременности, во время и после родов, специализированной</w:t>
            </w:r>
          </w:p>
          <w:p w:rsidR="003A6384" w:rsidRPr="00272A23" w:rsidRDefault="003A6384" w:rsidP="00A21055">
            <w:pPr>
              <w:autoSpaceDE w:val="0"/>
              <w:autoSpaceDN w:val="0"/>
              <w:adjustRightInd w:val="0"/>
              <w:rPr>
                <w:rFonts w:eastAsia="F1"/>
              </w:rPr>
            </w:pPr>
            <w:r w:rsidRPr="00272A23">
              <w:rPr>
                <w:rFonts w:eastAsia="F1"/>
              </w:rPr>
              <w:t>медицинской помощи), скорой и скорой специализированной (санитарно-авиационной),</w:t>
            </w:r>
          </w:p>
          <w:p w:rsidR="003A6384" w:rsidRPr="00272A23" w:rsidRDefault="003A6384" w:rsidP="00A21055">
            <w:pPr>
              <w:autoSpaceDE w:val="0"/>
              <w:autoSpaceDN w:val="0"/>
              <w:adjustRightInd w:val="0"/>
              <w:rPr>
                <w:rFonts w:eastAsia="F1"/>
              </w:rPr>
            </w:pPr>
            <w:r w:rsidRPr="00272A23">
              <w:rPr>
                <w:rFonts w:eastAsia="F1"/>
              </w:rPr>
              <w:t>высокотехнологичной, санаторно-курортной медицинской помощи</w:t>
            </w:r>
          </w:p>
        </w:tc>
      </w:tr>
      <w:tr w:rsidR="003A6384" w:rsidRPr="0008189C" w:rsidTr="00A21055">
        <w:trPr>
          <w:trHeight w:val="360"/>
        </w:trPr>
        <w:tc>
          <w:tcPr>
            <w:tcW w:w="560" w:type="dxa"/>
          </w:tcPr>
          <w:p w:rsidR="003A6384" w:rsidRPr="00272A23" w:rsidRDefault="003A6384" w:rsidP="00A21055">
            <w:r w:rsidRPr="00272A23">
              <w:lastRenderedPageBreak/>
              <w:t>8.</w:t>
            </w:r>
          </w:p>
        </w:tc>
        <w:tc>
          <w:tcPr>
            <w:tcW w:w="1958" w:type="dxa"/>
          </w:tcPr>
          <w:p w:rsidR="003A6384" w:rsidRPr="00272A23" w:rsidRDefault="003A6384" w:rsidP="00A21055">
            <w:pPr>
              <w:rPr>
                <w:rFonts w:eastAsia="F1"/>
              </w:rPr>
            </w:pPr>
            <w:r w:rsidRPr="00272A23">
              <w:rPr>
                <w:rFonts w:eastAsia="F1"/>
              </w:rPr>
              <w:t>Распоряжение</w:t>
            </w:r>
          </w:p>
        </w:tc>
        <w:tc>
          <w:tcPr>
            <w:tcW w:w="1985" w:type="dxa"/>
          </w:tcPr>
          <w:p w:rsidR="003A6384" w:rsidRPr="00272A23" w:rsidRDefault="003A6384" w:rsidP="00A21055">
            <w:pPr>
              <w:rPr>
                <w:rFonts w:eastAsia="F1"/>
              </w:rPr>
            </w:pPr>
            <w:r w:rsidRPr="00272A23">
              <w:rPr>
                <w:rFonts w:eastAsia="F1"/>
              </w:rPr>
              <w:t>Правительство РФ</w:t>
            </w:r>
          </w:p>
        </w:tc>
        <w:tc>
          <w:tcPr>
            <w:tcW w:w="1275" w:type="dxa"/>
          </w:tcPr>
          <w:p w:rsidR="003A6384" w:rsidRPr="00272A23" w:rsidRDefault="003A6384" w:rsidP="00A21055">
            <w:pPr>
              <w:rPr>
                <w:rFonts w:eastAsia="F1"/>
              </w:rPr>
            </w:pPr>
            <w:r w:rsidRPr="00272A23">
              <w:rPr>
                <w:rFonts w:eastAsia="F1"/>
              </w:rPr>
              <w:t xml:space="preserve">07 декабря 2011 </w:t>
            </w:r>
          </w:p>
        </w:tc>
        <w:tc>
          <w:tcPr>
            <w:tcW w:w="1276" w:type="dxa"/>
          </w:tcPr>
          <w:p w:rsidR="003A6384" w:rsidRPr="00272A23" w:rsidRDefault="003A6384" w:rsidP="00A21055">
            <w:pPr>
              <w:rPr>
                <w:rFonts w:eastAsia="F1"/>
              </w:rPr>
            </w:pPr>
            <w:r w:rsidRPr="00272A23">
              <w:rPr>
                <w:rFonts w:eastAsia="F1"/>
              </w:rPr>
              <w:t>№ 2199-р</w:t>
            </w:r>
          </w:p>
        </w:tc>
        <w:tc>
          <w:tcPr>
            <w:tcW w:w="2800" w:type="dxa"/>
          </w:tcPr>
          <w:p w:rsidR="003A6384" w:rsidRPr="00272A23" w:rsidRDefault="003A6384" w:rsidP="00A21055">
            <w:pPr>
              <w:autoSpaceDE w:val="0"/>
              <w:autoSpaceDN w:val="0"/>
              <w:adjustRightInd w:val="0"/>
              <w:rPr>
                <w:rFonts w:eastAsia="F1"/>
              </w:rPr>
            </w:pPr>
            <w:r w:rsidRPr="00272A23">
              <w:rPr>
                <w:rFonts w:eastAsia="F1"/>
              </w:rPr>
              <w:t>Об утверждении перечня жизненно необходимых и важнейших лекарственных препаратов на 2012 год</w:t>
            </w:r>
          </w:p>
        </w:tc>
      </w:tr>
      <w:tr w:rsidR="003A6384" w:rsidRPr="0008189C" w:rsidTr="00A21055">
        <w:trPr>
          <w:trHeight w:val="360"/>
        </w:trPr>
        <w:tc>
          <w:tcPr>
            <w:tcW w:w="560" w:type="dxa"/>
          </w:tcPr>
          <w:p w:rsidR="003A6384" w:rsidRPr="00272A23" w:rsidRDefault="003A6384" w:rsidP="00A21055">
            <w:r w:rsidRPr="00272A23">
              <w:t>9.</w:t>
            </w:r>
          </w:p>
        </w:tc>
        <w:tc>
          <w:tcPr>
            <w:tcW w:w="1958" w:type="dxa"/>
          </w:tcPr>
          <w:p w:rsidR="003A6384" w:rsidRPr="00272A23" w:rsidRDefault="003A6384" w:rsidP="00A21055">
            <w:pPr>
              <w:rPr>
                <w:rFonts w:eastAsia="F1"/>
              </w:rPr>
            </w:pPr>
            <w:r w:rsidRPr="00272A23">
              <w:rPr>
                <w:rFonts w:eastAsia="F1"/>
              </w:rPr>
              <w:t>Приказ</w:t>
            </w:r>
          </w:p>
        </w:tc>
        <w:tc>
          <w:tcPr>
            <w:tcW w:w="1985" w:type="dxa"/>
          </w:tcPr>
          <w:p w:rsidR="003A6384" w:rsidRPr="00272A23" w:rsidRDefault="003A6384" w:rsidP="00A21055">
            <w:pPr>
              <w:rPr>
                <w:rFonts w:eastAsia="F1"/>
              </w:rPr>
            </w:pPr>
            <w:r w:rsidRPr="00272A23">
              <w:rPr>
                <w:rFonts w:eastAsia="F1"/>
              </w:rPr>
              <w:t>Министерство здравоохранения и социального развития Российской Федерации</w:t>
            </w:r>
          </w:p>
        </w:tc>
        <w:tc>
          <w:tcPr>
            <w:tcW w:w="1275" w:type="dxa"/>
          </w:tcPr>
          <w:p w:rsidR="003A6384" w:rsidRPr="00272A23" w:rsidRDefault="003A6384" w:rsidP="00A21055">
            <w:pPr>
              <w:rPr>
                <w:rFonts w:eastAsia="F1"/>
              </w:rPr>
            </w:pPr>
            <w:r w:rsidRPr="00272A23">
              <w:rPr>
                <w:rFonts w:eastAsia="F1"/>
              </w:rPr>
              <w:t>19 августа 2009 г.</w:t>
            </w:r>
          </w:p>
          <w:p w:rsidR="003A6384" w:rsidRPr="00272A23" w:rsidRDefault="003A6384" w:rsidP="00A21055">
            <w:pPr>
              <w:rPr>
                <w:rFonts w:eastAsia="F1"/>
              </w:rPr>
            </w:pPr>
            <w:r w:rsidRPr="00272A23">
              <w:rPr>
                <w:rFonts w:eastAsia="F1"/>
              </w:rPr>
              <w:t xml:space="preserve">(с изменениями от 28 апреля 2011 г.) </w:t>
            </w:r>
          </w:p>
        </w:tc>
        <w:tc>
          <w:tcPr>
            <w:tcW w:w="1276" w:type="dxa"/>
          </w:tcPr>
          <w:p w:rsidR="003A6384" w:rsidRPr="00272A23" w:rsidRDefault="003A6384" w:rsidP="00A21055">
            <w:pPr>
              <w:rPr>
                <w:rFonts w:eastAsia="F1"/>
              </w:rPr>
            </w:pPr>
            <w:r w:rsidRPr="00272A23">
              <w:rPr>
                <w:rFonts w:eastAsia="F1"/>
              </w:rPr>
              <w:t>№ 599 н (362 н)</w:t>
            </w:r>
          </w:p>
        </w:tc>
        <w:tc>
          <w:tcPr>
            <w:tcW w:w="2800" w:type="dxa"/>
          </w:tcPr>
          <w:p w:rsidR="003A6384" w:rsidRPr="00272A23" w:rsidRDefault="003A6384" w:rsidP="00A21055">
            <w:pPr>
              <w:autoSpaceDE w:val="0"/>
              <w:autoSpaceDN w:val="0"/>
              <w:adjustRightInd w:val="0"/>
              <w:rPr>
                <w:rFonts w:eastAsia="F1"/>
              </w:rPr>
            </w:pPr>
            <w:r w:rsidRPr="00272A23">
              <w:t>Об утверждении Порядка оказания плановой и неотложной медицинской помощи населению Российской Федерации при болезнях системы кровообращения кардиологического профиля</w:t>
            </w:r>
          </w:p>
        </w:tc>
      </w:tr>
      <w:tr w:rsidR="003A6384" w:rsidRPr="0008189C" w:rsidTr="00A21055">
        <w:trPr>
          <w:trHeight w:val="360"/>
        </w:trPr>
        <w:tc>
          <w:tcPr>
            <w:tcW w:w="560" w:type="dxa"/>
          </w:tcPr>
          <w:p w:rsidR="003A6384" w:rsidRPr="00272A23" w:rsidRDefault="003A6384" w:rsidP="00A21055">
            <w:r w:rsidRPr="00272A23">
              <w:t>10.</w:t>
            </w:r>
          </w:p>
        </w:tc>
        <w:tc>
          <w:tcPr>
            <w:tcW w:w="1958" w:type="dxa"/>
          </w:tcPr>
          <w:p w:rsidR="003A6384" w:rsidRPr="00272A23" w:rsidRDefault="003A6384" w:rsidP="00A21055">
            <w:pPr>
              <w:rPr>
                <w:rFonts w:eastAsia="F1"/>
              </w:rPr>
            </w:pPr>
            <w:r w:rsidRPr="00272A23">
              <w:rPr>
                <w:rFonts w:eastAsia="F1"/>
              </w:rPr>
              <w:t>Приказ</w:t>
            </w:r>
          </w:p>
        </w:tc>
        <w:tc>
          <w:tcPr>
            <w:tcW w:w="1985" w:type="dxa"/>
          </w:tcPr>
          <w:p w:rsidR="003A6384" w:rsidRPr="00272A23" w:rsidRDefault="003A6384" w:rsidP="00A21055">
            <w:pPr>
              <w:rPr>
                <w:rFonts w:eastAsia="F1"/>
              </w:rPr>
            </w:pPr>
            <w:r w:rsidRPr="00272A23">
              <w:rPr>
                <w:rFonts w:eastAsia="F1"/>
              </w:rPr>
              <w:t>Министерство здравоохранения и социального развития Российской Федерации</w:t>
            </w:r>
          </w:p>
        </w:tc>
        <w:tc>
          <w:tcPr>
            <w:tcW w:w="1275" w:type="dxa"/>
          </w:tcPr>
          <w:p w:rsidR="003A6384" w:rsidRPr="00272A23" w:rsidRDefault="003A6384" w:rsidP="00A21055">
            <w:pPr>
              <w:rPr>
                <w:rFonts w:eastAsia="F1"/>
              </w:rPr>
            </w:pPr>
            <w:r w:rsidRPr="00272A23">
              <w:rPr>
                <w:rFonts w:eastAsia="F1"/>
              </w:rPr>
              <w:t>22 ноября 2004</w:t>
            </w:r>
          </w:p>
        </w:tc>
        <w:tc>
          <w:tcPr>
            <w:tcW w:w="1276" w:type="dxa"/>
          </w:tcPr>
          <w:p w:rsidR="003A6384" w:rsidRPr="00272A23" w:rsidRDefault="003A6384" w:rsidP="00A21055">
            <w:pPr>
              <w:rPr>
                <w:rFonts w:eastAsia="F1"/>
              </w:rPr>
            </w:pPr>
            <w:r w:rsidRPr="00272A23">
              <w:t>№256</w:t>
            </w:r>
          </w:p>
        </w:tc>
        <w:tc>
          <w:tcPr>
            <w:tcW w:w="2800" w:type="dxa"/>
          </w:tcPr>
          <w:p w:rsidR="003A6384" w:rsidRPr="00272A23" w:rsidRDefault="003A6384" w:rsidP="00A21055">
            <w:pPr>
              <w:autoSpaceDE w:val="0"/>
              <w:autoSpaceDN w:val="0"/>
              <w:adjustRightInd w:val="0"/>
            </w:pPr>
            <w:r w:rsidRPr="00272A23">
              <w:t>О порядке медицинского отбора и направления больных на санаторно-курортное лечение</w:t>
            </w:r>
          </w:p>
        </w:tc>
      </w:tr>
      <w:tr w:rsidR="003A6384" w:rsidRPr="0008189C" w:rsidTr="00A21055">
        <w:trPr>
          <w:trHeight w:val="360"/>
        </w:trPr>
        <w:tc>
          <w:tcPr>
            <w:tcW w:w="560" w:type="dxa"/>
          </w:tcPr>
          <w:p w:rsidR="003A6384" w:rsidRPr="00272A23" w:rsidRDefault="003A6384" w:rsidP="00A21055">
            <w:r w:rsidRPr="00272A23">
              <w:t>11.</w:t>
            </w:r>
          </w:p>
        </w:tc>
        <w:tc>
          <w:tcPr>
            <w:tcW w:w="1958" w:type="dxa"/>
          </w:tcPr>
          <w:p w:rsidR="003A6384" w:rsidRPr="00272A23" w:rsidRDefault="003A6384" w:rsidP="00A21055">
            <w:pPr>
              <w:rPr>
                <w:rFonts w:eastAsia="F1"/>
              </w:rPr>
            </w:pPr>
            <w:r w:rsidRPr="00272A23">
              <w:rPr>
                <w:rFonts w:eastAsia="F1"/>
              </w:rPr>
              <w:t>Приказ</w:t>
            </w:r>
          </w:p>
        </w:tc>
        <w:tc>
          <w:tcPr>
            <w:tcW w:w="1985" w:type="dxa"/>
          </w:tcPr>
          <w:p w:rsidR="003A6384" w:rsidRPr="00272A23" w:rsidRDefault="003A6384" w:rsidP="00A21055">
            <w:pPr>
              <w:rPr>
                <w:rFonts w:eastAsia="F1"/>
              </w:rPr>
            </w:pPr>
            <w:r w:rsidRPr="00272A23">
              <w:rPr>
                <w:rFonts w:eastAsia="F1"/>
              </w:rPr>
              <w:t>Министерство здравоохранения и социального развития Российской Федерации</w:t>
            </w:r>
          </w:p>
        </w:tc>
        <w:tc>
          <w:tcPr>
            <w:tcW w:w="1275" w:type="dxa"/>
          </w:tcPr>
          <w:p w:rsidR="003A6384" w:rsidRPr="00272A23" w:rsidRDefault="003A6384" w:rsidP="00A21055">
            <w:pPr>
              <w:rPr>
                <w:rFonts w:eastAsia="F1"/>
              </w:rPr>
            </w:pPr>
            <w:r w:rsidRPr="00272A23">
              <w:t>27 марта 2009 года</w:t>
            </w:r>
          </w:p>
        </w:tc>
        <w:tc>
          <w:tcPr>
            <w:tcW w:w="1276" w:type="dxa"/>
          </w:tcPr>
          <w:p w:rsidR="003A6384" w:rsidRPr="00272A23" w:rsidRDefault="003A6384" w:rsidP="00A21055">
            <w:r w:rsidRPr="00272A23">
              <w:t>№138н</w:t>
            </w:r>
          </w:p>
        </w:tc>
        <w:tc>
          <w:tcPr>
            <w:tcW w:w="2800" w:type="dxa"/>
          </w:tcPr>
          <w:p w:rsidR="003A6384" w:rsidRPr="00272A23" w:rsidRDefault="003A6384" w:rsidP="00A21055">
            <w:pPr>
              <w:autoSpaceDE w:val="0"/>
              <w:autoSpaceDN w:val="0"/>
              <w:adjustRightInd w:val="0"/>
            </w:pPr>
            <w:r w:rsidRPr="00272A23">
              <w:t xml:space="preserve">О порядке организации работы по распределению путевок и направлению больных из учреждений, оказывающих специализированную, в </w:t>
            </w:r>
            <w:r w:rsidRPr="00272A23">
              <w:lastRenderedPageBreak/>
              <w:t>том числе высокотехнологичную, медицинскую помощь, на лечение в санаторно-курортные учреждения, находящиеся в ведении Минздравсоцразвития России</w:t>
            </w:r>
          </w:p>
        </w:tc>
      </w:tr>
    </w:tbl>
    <w:p w:rsidR="008B0835" w:rsidRDefault="008B0835" w:rsidP="003A6384">
      <w:pPr>
        <w:tabs>
          <w:tab w:val="left" w:pos="360"/>
          <w:tab w:val="left" w:pos="1080"/>
        </w:tabs>
        <w:jc w:val="both"/>
      </w:pPr>
    </w:p>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B0835" w:rsidRDefault="008B0835" w:rsidP="008B0835"/>
    <w:p w:rsidR="008D06CE" w:rsidRDefault="008D06CE" w:rsidP="00FF224B"/>
    <w:p w:rsidR="008D06CE" w:rsidRDefault="008D06CE" w:rsidP="00FF224B"/>
    <w:p w:rsidR="008D06CE" w:rsidRDefault="008D06CE" w:rsidP="00FF224B"/>
    <w:p w:rsidR="008D06CE" w:rsidRDefault="008D06CE" w:rsidP="00FF224B"/>
    <w:p w:rsidR="008D06CE" w:rsidRDefault="008D06CE" w:rsidP="00FF224B"/>
    <w:p w:rsidR="008D06CE" w:rsidRDefault="008D06CE" w:rsidP="00FF224B"/>
    <w:p w:rsidR="008D06CE" w:rsidRDefault="008D06CE" w:rsidP="00FF224B"/>
    <w:p w:rsidR="008D06CE" w:rsidRDefault="008D06CE" w:rsidP="00FF224B"/>
    <w:p w:rsidR="008D06CE" w:rsidRDefault="008D06CE" w:rsidP="00FF224B"/>
    <w:p w:rsidR="008D06CE" w:rsidRDefault="008D06CE" w:rsidP="00FF224B"/>
    <w:p w:rsidR="008D06CE" w:rsidRDefault="008D06CE" w:rsidP="00FF224B"/>
    <w:p w:rsidR="008D06CE" w:rsidRDefault="008D06CE" w:rsidP="00FF224B"/>
    <w:p w:rsidR="008D06CE" w:rsidRDefault="008D06CE" w:rsidP="00FF224B"/>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rsidP="003A4034"/>
    <w:p w:rsidR="008D06CE" w:rsidRDefault="008D06CE"/>
    <w:sectPr w:rsidR="008D06CE" w:rsidSect="00911CE9">
      <w:footerReference w:type="even" r:id="rId10"/>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50C" w:rsidRDefault="0083350C">
      <w:r>
        <w:separator/>
      </w:r>
    </w:p>
  </w:endnote>
  <w:endnote w:type="continuationSeparator" w:id="0">
    <w:p w:rsidR="0083350C" w:rsidRDefault="008335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F1">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055" w:rsidRDefault="00A21055" w:rsidP="00E01F57">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A21055" w:rsidRDefault="00A2105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055" w:rsidRDefault="00A21055" w:rsidP="00E01F57">
    <w:pPr>
      <w:pStyle w:val="a9"/>
      <w:jc w:val="right"/>
    </w:pPr>
    <w:r>
      <w:rPr>
        <w:rStyle w:val="ab"/>
      </w:rPr>
      <w:fldChar w:fldCharType="begin"/>
    </w:r>
    <w:r>
      <w:rPr>
        <w:rStyle w:val="ab"/>
      </w:rPr>
      <w:instrText xml:space="preserve"> PAGE </w:instrText>
    </w:r>
    <w:r>
      <w:rPr>
        <w:rStyle w:val="ab"/>
      </w:rPr>
      <w:fldChar w:fldCharType="separate"/>
    </w:r>
    <w:r w:rsidR="00552333">
      <w:rPr>
        <w:rStyle w:val="ab"/>
        <w:noProof/>
      </w:rPr>
      <w:t>1</w:t>
    </w:r>
    <w:r>
      <w:rPr>
        <w:rStyle w:val="a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055" w:rsidRDefault="00A21055" w:rsidP="00AC1D6D">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368</w:t>
    </w:r>
    <w:r>
      <w:rPr>
        <w:rStyle w:val="ab"/>
      </w:rPr>
      <w:fldChar w:fldCharType="end"/>
    </w:r>
  </w:p>
  <w:p w:rsidR="00A21055" w:rsidRDefault="00A21055">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055" w:rsidRDefault="00A21055">
    <w:pPr>
      <w:pStyle w:val="a9"/>
      <w:jc w:val="right"/>
    </w:pPr>
    <w:fldSimple w:instr=" PAGE   \* MERGEFORMAT ">
      <w:r w:rsidR="00552333">
        <w:rPr>
          <w:noProof/>
        </w:rPr>
        <w:t>997</w:t>
      </w:r>
    </w:fldSimple>
  </w:p>
  <w:p w:rsidR="00A21055" w:rsidRDefault="00A2105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50C" w:rsidRDefault="0083350C">
      <w:r>
        <w:separator/>
      </w:r>
    </w:p>
  </w:footnote>
  <w:footnote w:type="continuationSeparator" w:id="0">
    <w:p w:rsidR="0083350C" w:rsidRDefault="008335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3F1"/>
    <w:multiLevelType w:val="hybridMultilevel"/>
    <w:tmpl w:val="8A4AD9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0531DA3"/>
    <w:multiLevelType w:val="hybridMultilevel"/>
    <w:tmpl w:val="1186AC1A"/>
    <w:lvl w:ilvl="0" w:tplc="0FDE33FC">
      <w:start w:val="1"/>
      <w:numFmt w:val="russianLower"/>
      <w:lvlText w:val="%1)"/>
      <w:lvlJc w:val="left"/>
      <w:pPr>
        <w:tabs>
          <w:tab w:val="num" w:pos="1480"/>
        </w:tabs>
        <w:ind w:left="1480" w:hanging="340"/>
      </w:pPr>
      <w:rPr>
        <w:rFonts w:cs="Times New Roman" w:hint="default"/>
        <w:b w:val="0"/>
        <w:i w:val="0"/>
      </w:rPr>
    </w:lvl>
    <w:lvl w:ilvl="1" w:tplc="04190019" w:tentative="1">
      <w:start w:val="1"/>
      <w:numFmt w:val="lowerLetter"/>
      <w:lvlText w:val="%2."/>
      <w:lvlJc w:val="left"/>
      <w:pPr>
        <w:tabs>
          <w:tab w:val="num" w:pos="1843"/>
        </w:tabs>
        <w:ind w:left="1843" w:hanging="360"/>
      </w:pPr>
      <w:rPr>
        <w:rFonts w:cs="Times New Roman"/>
      </w:rPr>
    </w:lvl>
    <w:lvl w:ilvl="2" w:tplc="0419001B" w:tentative="1">
      <w:start w:val="1"/>
      <w:numFmt w:val="lowerRoman"/>
      <w:lvlText w:val="%3."/>
      <w:lvlJc w:val="right"/>
      <w:pPr>
        <w:tabs>
          <w:tab w:val="num" w:pos="2563"/>
        </w:tabs>
        <w:ind w:left="2563" w:hanging="180"/>
      </w:pPr>
      <w:rPr>
        <w:rFonts w:cs="Times New Roman"/>
      </w:rPr>
    </w:lvl>
    <w:lvl w:ilvl="3" w:tplc="0419000F" w:tentative="1">
      <w:start w:val="1"/>
      <w:numFmt w:val="decimal"/>
      <w:lvlText w:val="%4."/>
      <w:lvlJc w:val="left"/>
      <w:pPr>
        <w:tabs>
          <w:tab w:val="num" w:pos="3283"/>
        </w:tabs>
        <w:ind w:left="3283" w:hanging="360"/>
      </w:pPr>
      <w:rPr>
        <w:rFonts w:cs="Times New Roman"/>
      </w:rPr>
    </w:lvl>
    <w:lvl w:ilvl="4" w:tplc="04190019" w:tentative="1">
      <w:start w:val="1"/>
      <w:numFmt w:val="lowerLetter"/>
      <w:lvlText w:val="%5."/>
      <w:lvlJc w:val="left"/>
      <w:pPr>
        <w:tabs>
          <w:tab w:val="num" w:pos="4003"/>
        </w:tabs>
        <w:ind w:left="4003" w:hanging="360"/>
      </w:pPr>
      <w:rPr>
        <w:rFonts w:cs="Times New Roman"/>
      </w:rPr>
    </w:lvl>
    <w:lvl w:ilvl="5" w:tplc="0419001B" w:tentative="1">
      <w:start w:val="1"/>
      <w:numFmt w:val="lowerRoman"/>
      <w:lvlText w:val="%6."/>
      <w:lvlJc w:val="right"/>
      <w:pPr>
        <w:tabs>
          <w:tab w:val="num" w:pos="4723"/>
        </w:tabs>
        <w:ind w:left="4723" w:hanging="180"/>
      </w:pPr>
      <w:rPr>
        <w:rFonts w:cs="Times New Roman"/>
      </w:rPr>
    </w:lvl>
    <w:lvl w:ilvl="6" w:tplc="0419000F" w:tentative="1">
      <w:start w:val="1"/>
      <w:numFmt w:val="decimal"/>
      <w:lvlText w:val="%7."/>
      <w:lvlJc w:val="left"/>
      <w:pPr>
        <w:tabs>
          <w:tab w:val="num" w:pos="5443"/>
        </w:tabs>
        <w:ind w:left="5443" w:hanging="360"/>
      </w:pPr>
      <w:rPr>
        <w:rFonts w:cs="Times New Roman"/>
      </w:rPr>
    </w:lvl>
    <w:lvl w:ilvl="7" w:tplc="04190019" w:tentative="1">
      <w:start w:val="1"/>
      <w:numFmt w:val="lowerLetter"/>
      <w:lvlText w:val="%8."/>
      <w:lvlJc w:val="left"/>
      <w:pPr>
        <w:tabs>
          <w:tab w:val="num" w:pos="6163"/>
        </w:tabs>
        <w:ind w:left="6163" w:hanging="360"/>
      </w:pPr>
      <w:rPr>
        <w:rFonts w:cs="Times New Roman"/>
      </w:rPr>
    </w:lvl>
    <w:lvl w:ilvl="8" w:tplc="0419001B" w:tentative="1">
      <w:start w:val="1"/>
      <w:numFmt w:val="lowerRoman"/>
      <w:lvlText w:val="%9."/>
      <w:lvlJc w:val="right"/>
      <w:pPr>
        <w:tabs>
          <w:tab w:val="num" w:pos="6883"/>
        </w:tabs>
        <w:ind w:left="6883" w:hanging="180"/>
      </w:pPr>
      <w:rPr>
        <w:rFonts w:cs="Times New Roman"/>
      </w:rPr>
    </w:lvl>
  </w:abstractNum>
  <w:abstractNum w:abstractNumId="2">
    <w:nsid w:val="00B853E1"/>
    <w:multiLevelType w:val="singleLevel"/>
    <w:tmpl w:val="45227A46"/>
    <w:lvl w:ilvl="0">
      <w:start w:val="1"/>
      <w:numFmt w:val="decimal"/>
      <w:lvlText w:val="%1."/>
      <w:lvlJc w:val="left"/>
      <w:pPr>
        <w:tabs>
          <w:tab w:val="num" w:pos="360"/>
        </w:tabs>
        <w:ind w:left="360" w:hanging="360"/>
      </w:pPr>
      <w:rPr>
        <w:rFonts w:cs="Times New Roman"/>
      </w:rPr>
    </w:lvl>
  </w:abstractNum>
  <w:abstractNum w:abstractNumId="3">
    <w:nsid w:val="00DF0CE6"/>
    <w:multiLevelType w:val="hybridMultilevel"/>
    <w:tmpl w:val="7C7C175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1224455A">
      <w:start w:val="1"/>
      <w:numFmt w:val="russianLower"/>
      <w:lvlText w:val="%2)"/>
      <w:lvlJc w:val="left"/>
      <w:pPr>
        <w:tabs>
          <w:tab w:val="num" w:pos="2628"/>
        </w:tabs>
        <w:ind w:left="2628" w:hanging="360"/>
      </w:pPr>
      <w:rPr>
        <w:rFonts w:ascii="Times New Roman" w:hAnsi="Times New Roman" w:cs="Times New Roman" w:hint="default"/>
        <w:b w:val="0"/>
        <w:i w:val="0"/>
        <w:sz w:val="28"/>
        <w:szCs w:val="28"/>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0EB5AE8"/>
    <w:multiLevelType w:val="hybridMultilevel"/>
    <w:tmpl w:val="94BA515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
    <w:nsid w:val="0100189E"/>
    <w:multiLevelType w:val="hybridMultilevel"/>
    <w:tmpl w:val="0200F1D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6">
    <w:nsid w:val="01095ABA"/>
    <w:multiLevelType w:val="hybridMultilevel"/>
    <w:tmpl w:val="3D042E2C"/>
    <w:lvl w:ilvl="0" w:tplc="C046C078">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1402F5F"/>
    <w:multiLevelType w:val="hybridMultilevel"/>
    <w:tmpl w:val="057237B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16409F6"/>
    <w:multiLevelType w:val="hybridMultilevel"/>
    <w:tmpl w:val="9C3C1D4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17C149A"/>
    <w:multiLevelType w:val="hybridMultilevel"/>
    <w:tmpl w:val="1464B45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17E78A4"/>
    <w:multiLevelType w:val="hybridMultilevel"/>
    <w:tmpl w:val="13447B8A"/>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1A96D1C"/>
    <w:multiLevelType w:val="hybridMultilevel"/>
    <w:tmpl w:val="0D5850E8"/>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12">
    <w:nsid w:val="01C45A41"/>
    <w:multiLevelType w:val="hybridMultilevel"/>
    <w:tmpl w:val="8B941296"/>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3960" w:hanging="360"/>
      </w:pPr>
      <w:rPr>
        <w:rFonts w:cs="Times New Roman"/>
      </w:rPr>
    </w:lvl>
    <w:lvl w:ilvl="2" w:tplc="0419001B" w:tentative="1">
      <w:start w:val="1"/>
      <w:numFmt w:val="lowerRoman"/>
      <w:lvlText w:val="%3."/>
      <w:lvlJc w:val="right"/>
      <w:pPr>
        <w:ind w:left="4680" w:hanging="180"/>
      </w:pPr>
      <w:rPr>
        <w:rFonts w:cs="Times New Roman"/>
      </w:rPr>
    </w:lvl>
    <w:lvl w:ilvl="3" w:tplc="0419000F" w:tentative="1">
      <w:start w:val="1"/>
      <w:numFmt w:val="decimal"/>
      <w:lvlText w:val="%4."/>
      <w:lvlJc w:val="left"/>
      <w:pPr>
        <w:ind w:left="5400" w:hanging="360"/>
      </w:pPr>
      <w:rPr>
        <w:rFonts w:cs="Times New Roman"/>
      </w:rPr>
    </w:lvl>
    <w:lvl w:ilvl="4" w:tplc="04190019" w:tentative="1">
      <w:start w:val="1"/>
      <w:numFmt w:val="lowerLetter"/>
      <w:lvlText w:val="%5."/>
      <w:lvlJc w:val="left"/>
      <w:pPr>
        <w:ind w:left="6120" w:hanging="360"/>
      </w:pPr>
      <w:rPr>
        <w:rFonts w:cs="Times New Roman"/>
      </w:rPr>
    </w:lvl>
    <w:lvl w:ilvl="5" w:tplc="0419001B" w:tentative="1">
      <w:start w:val="1"/>
      <w:numFmt w:val="lowerRoman"/>
      <w:lvlText w:val="%6."/>
      <w:lvlJc w:val="right"/>
      <w:pPr>
        <w:ind w:left="6840" w:hanging="180"/>
      </w:pPr>
      <w:rPr>
        <w:rFonts w:cs="Times New Roman"/>
      </w:rPr>
    </w:lvl>
    <w:lvl w:ilvl="6" w:tplc="0419000F" w:tentative="1">
      <w:start w:val="1"/>
      <w:numFmt w:val="decimal"/>
      <w:lvlText w:val="%7."/>
      <w:lvlJc w:val="left"/>
      <w:pPr>
        <w:ind w:left="7560" w:hanging="360"/>
      </w:pPr>
      <w:rPr>
        <w:rFonts w:cs="Times New Roman"/>
      </w:rPr>
    </w:lvl>
    <w:lvl w:ilvl="7" w:tplc="04190019" w:tentative="1">
      <w:start w:val="1"/>
      <w:numFmt w:val="lowerLetter"/>
      <w:lvlText w:val="%8."/>
      <w:lvlJc w:val="left"/>
      <w:pPr>
        <w:ind w:left="8280" w:hanging="360"/>
      </w:pPr>
      <w:rPr>
        <w:rFonts w:cs="Times New Roman"/>
      </w:rPr>
    </w:lvl>
    <w:lvl w:ilvl="8" w:tplc="0419001B" w:tentative="1">
      <w:start w:val="1"/>
      <w:numFmt w:val="lowerRoman"/>
      <w:lvlText w:val="%9."/>
      <w:lvlJc w:val="right"/>
      <w:pPr>
        <w:ind w:left="9000" w:hanging="180"/>
      </w:pPr>
      <w:rPr>
        <w:rFonts w:cs="Times New Roman"/>
      </w:rPr>
    </w:lvl>
  </w:abstractNum>
  <w:abstractNum w:abstractNumId="13">
    <w:nsid w:val="01CF7DCE"/>
    <w:multiLevelType w:val="hybridMultilevel"/>
    <w:tmpl w:val="1A8E0BA2"/>
    <w:lvl w:ilvl="0" w:tplc="62EEC010">
      <w:start w:val="1"/>
      <w:numFmt w:val="russianLower"/>
      <w:lvlText w:val="%1)"/>
      <w:lvlJc w:val="left"/>
      <w:pPr>
        <w:tabs>
          <w:tab w:val="num" w:pos="3970"/>
        </w:tabs>
        <w:ind w:left="3970" w:hanging="284"/>
      </w:pPr>
      <w:rPr>
        <w:rFonts w:cs="Times New Roman" w:hint="default"/>
        <w:b w:val="0"/>
      </w:rPr>
    </w:lvl>
    <w:lvl w:ilvl="1" w:tplc="04190019" w:tentative="1">
      <w:start w:val="1"/>
      <w:numFmt w:val="lowerLetter"/>
      <w:lvlText w:val="%2."/>
      <w:lvlJc w:val="left"/>
      <w:pPr>
        <w:tabs>
          <w:tab w:val="num" w:pos="5126"/>
        </w:tabs>
        <w:ind w:left="5126" w:hanging="360"/>
      </w:pPr>
      <w:rPr>
        <w:rFonts w:cs="Times New Roman"/>
      </w:rPr>
    </w:lvl>
    <w:lvl w:ilvl="2" w:tplc="0419001B" w:tentative="1">
      <w:start w:val="1"/>
      <w:numFmt w:val="lowerRoman"/>
      <w:lvlText w:val="%3."/>
      <w:lvlJc w:val="right"/>
      <w:pPr>
        <w:tabs>
          <w:tab w:val="num" w:pos="5846"/>
        </w:tabs>
        <w:ind w:left="5846" w:hanging="180"/>
      </w:pPr>
      <w:rPr>
        <w:rFonts w:cs="Times New Roman"/>
      </w:rPr>
    </w:lvl>
    <w:lvl w:ilvl="3" w:tplc="0419000F" w:tentative="1">
      <w:start w:val="1"/>
      <w:numFmt w:val="decimal"/>
      <w:lvlText w:val="%4."/>
      <w:lvlJc w:val="left"/>
      <w:pPr>
        <w:tabs>
          <w:tab w:val="num" w:pos="6566"/>
        </w:tabs>
        <w:ind w:left="6566" w:hanging="360"/>
      </w:pPr>
      <w:rPr>
        <w:rFonts w:cs="Times New Roman"/>
      </w:rPr>
    </w:lvl>
    <w:lvl w:ilvl="4" w:tplc="04190019" w:tentative="1">
      <w:start w:val="1"/>
      <w:numFmt w:val="lowerLetter"/>
      <w:lvlText w:val="%5."/>
      <w:lvlJc w:val="left"/>
      <w:pPr>
        <w:tabs>
          <w:tab w:val="num" w:pos="7286"/>
        </w:tabs>
        <w:ind w:left="7286" w:hanging="360"/>
      </w:pPr>
      <w:rPr>
        <w:rFonts w:cs="Times New Roman"/>
      </w:rPr>
    </w:lvl>
    <w:lvl w:ilvl="5" w:tplc="0419001B" w:tentative="1">
      <w:start w:val="1"/>
      <w:numFmt w:val="lowerRoman"/>
      <w:lvlText w:val="%6."/>
      <w:lvlJc w:val="right"/>
      <w:pPr>
        <w:tabs>
          <w:tab w:val="num" w:pos="8006"/>
        </w:tabs>
        <w:ind w:left="8006" w:hanging="180"/>
      </w:pPr>
      <w:rPr>
        <w:rFonts w:cs="Times New Roman"/>
      </w:rPr>
    </w:lvl>
    <w:lvl w:ilvl="6" w:tplc="0419000F" w:tentative="1">
      <w:start w:val="1"/>
      <w:numFmt w:val="decimal"/>
      <w:lvlText w:val="%7."/>
      <w:lvlJc w:val="left"/>
      <w:pPr>
        <w:tabs>
          <w:tab w:val="num" w:pos="8726"/>
        </w:tabs>
        <w:ind w:left="8726" w:hanging="360"/>
      </w:pPr>
      <w:rPr>
        <w:rFonts w:cs="Times New Roman"/>
      </w:rPr>
    </w:lvl>
    <w:lvl w:ilvl="7" w:tplc="04190019" w:tentative="1">
      <w:start w:val="1"/>
      <w:numFmt w:val="lowerLetter"/>
      <w:lvlText w:val="%8."/>
      <w:lvlJc w:val="left"/>
      <w:pPr>
        <w:tabs>
          <w:tab w:val="num" w:pos="9446"/>
        </w:tabs>
        <w:ind w:left="9446" w:hanging="360"/>
      </w:pPr>
      <w:rPr>
        <w:rFonts w:cs="Times New Roman"/>
      </w:rPr>
    </w:lvl>
    <w:lvl w:ilvl="8" w:tplc="0419001B" w:tentative="1">
      <w:start w:val="1"/>
      <w:numFmt w:val="lowerRoman"/>
      <w:lvlText w:val="%9."/>
      <w:lvlJc w:val="right"/>
      <w:pPr>
        <w:tabs>
          <w:tab w:val="num" w:pos="10166"/>
        </w:tabs>
        <w:ind w:left="10166" w:hanging="180"/>
      </w:pPr>
      <w:rPr>
        <w:rFonts w:cs="Times New Roman"/>
      </w:rPr>
    </w:lvl>
  </w:abstractNum>
  <w:abstractNum w:abstractNumId="14">
    <w:nsid w:val="01DA283C"/>
    <w:multiLevelType w:val="hybridMultilevel"/>
    <w:tmpl w:val="C106B912"/>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15">
    <w:nsid w:val="01F00E56"/>
    <w:multiLevelType w:val="hybridMultilevel"/>
    <w:tmpl w:val="43A0BF4A"/>
    <w:lvl w:ilvl="0" w:tplc="76F639D4">
      <w:start w:val="1"/>
      <w:numFmt w:val="decimal"/>
      <w:lvlText w:val="%1)"/>
      <w:lvlJc w:val="left"/>
      <w:pPr>
        <w:tabs>
          <w:tab w:val="num" w:pos="1650"/>
        </w:tabs>
        <w:ind w:left="1650" w:hanging="226"/>
      </w:pPr>
      <w:rPr>
        <w:rFonts w:cs="Times New Roman" w:hint="default"/>
      </w:rPr>
    </w:lvl>
    <w:lvl w:ilvl="1" w:tplc="04190019" w:tentative="1">
      <w:start w:val="1"/>
      <w:numFmt w:val="lowerLetter"/>
      <w:lvlText w:val="%2."/>
      <w:lvlJc w:val="left"/>
      <w:pPr>
        <w:tabs>
          <w:tab w:val="num" w:pos="2580"/>
        </w:tabs>
        <w:ind w:left="2580" w:hanging="360"/>
      </w:pPr>
      <w:rPr>
        <w:rFonts w:cs="Times New Roman"/>
      </w:rPr>
    </w:lvl>
    <w:lvl w:ilvl="2" w:tplc="0419001B" w:tentative="1">
      <w:start w:val="1"/>
      <w:numFmt w:val="lowerRoman"/>
      <w:lvlText w:val="%3."/>
      <w:lvlJc w:val="right"/>
      <w:pPr>
        <w:tabs>
          <w:tab w:val="num" w:pos="3300"/>
        </w:tabs>
        <w:ind w:left="3300" w:hanging="180"/>
      </w:pPr>
      <w:rPr>
        <w:rFonts w:cs="Times New Roman"/>
      </w:rPr>
    </w:lvl>
    <w:lvl w:ilvl="3" w:tplc="0419000F" w:tentative="1">
      <w:start w:val="1"/>
      <w:numFmt w:val="decimal"/>
      <w:lvlText w:val="%4."/>
      <w:lvlJc w:val="left"/>
      <w:pPr>
        <w:tabs>
          <w:tab w:val="num" w:pos="4020"/>
        </w:tabs>
        <w:ind w:left="4020" w:hanging="360"/>
      </w:pPr>
      <w:rPr>
        <w:rFonts w:cs="Times New Roman"/>
      </w:rPr>
    </w:lvl>
    <w:lvl w:ilvl="4" w:tplc="04190019" w:tentative="1">
      <w:start w:val="1"/>
      <w:numFmt w:val="lowerLetter"/>
      <w:lvlText w:val="%5."/>
      <w:lvlJc w:val="left"/>
      <w:pPr>
        <w:tabs>
          <w:tab w:val="num" w:pos="4740"/>
        </w:tabs>
        <w:ind w:left="4740" w:hanging="360"/>
      </w:pPr>
      <w:rPr>
        <w:rFonts w:cs="Times New Roman"/>
      </w:rPr>
    </w:lvl>
    <w:lvl w:ilvl="5" w:tplc="0419001B" w:tentative="1">
      <w:start w:val="1"/>
      <w:numFmt w:val="lowerRoman"/>
      <w:lvlText w:val="%6."/>
      <w:lvlJc w:val="right"/>
      <w:pPr>
        <w:tabs>
          <w:tab w:val="num" w:pos="5460"/>
        </w:tabs>
        <w:ind w:left="5460" w:hanging="180"/>
      </w:pPr>
      <w:rPr>
        <w:rFonts w:cs="Times New Roman"/>
      </w:rPr>
    </w:lvl>
    <w:lvl w:ilvl="6" w:tplc="0419000F" w:tentative="1">
      <w:start w:val="1"/>
      <w:numFmt w:val="decimal"/>
      <w:lvlText w:val="%7."/>
      <w:lvlJc w:val="left"/>
      <w:pPr>
        <w:tabs>
          <w:tab w:val="num" w:pos="6180"/>
        </w:tabs>
        <w:ind w:left="6180" w:hanging="360"/>
      </w:pPr>
      <w:rPr>
        <w:rFonts w:cs="Times New Roman"/>
      </w:rPr>
    </w:lvl>
    <w:lvl w:ilvl="7" w:tplc="04190019" w:tentative="1">
      <w:start w:val="1"/>
      <w:numFmt w:val="lowerLetter"/>
      <w:lvlText w:val="%8."/>
      <w:lvlJc w:val="left"/>
      <w:pPr>
        <w:tabs>
          <w:tab w:val="num" w:pos="6900"/>
        </w:tabs>
        <w:ind w:left="6900" w:hanging="360"/>
      </w:pPr>
      <w:rPr>
        <w:rFonts w:cs="Times New Roman"/>
      </w:rPr>
    </w:lvl>
    <w:lvl w:ilvl="8" w:tplc="0419001B" w:tentative="1">
      <w:start w:val="1"/>
      <w:numFmt w:val="lowerRoman"/>
      <w:lvlText w:val="%9."/>
      <w:lvlJc w:val="right"/>
      <w:pPr>
        <w:tabs>
          <w:tab w:val="num" w:pos="7620"/>
        </w:tabs>
        <w:ind w:left="7620" w:hanging="180"/>
      </w:pPr>
      <w:rPr>
        <w:rFonts w:cs="Times New Roman"/>
      </w:rPr>
    </w:lvl>
  </w:abstractNum>
  <w:abstractNum w:abstractNumId="16">
    <w:nsid w:val="01F84309"/>
    <w:multiLevelType w:val="hybridMultilevel"/>
    <w:tmpl w:val="D7D20DBE"/>
    <w:lvl w:ilvl="0" w:tplc="72489B84">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01F95E61"/>
    <w:multiLevelType w:val="hybridMultilevel"/>
    <w:tmpl w:val="1CA67340"/>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2011866"/>
    <w:multiLevelType w:val="hybridMultilevel"/>
    <w:tmpl w:val="90024618"/>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22B6701"/>
    <w:multiLevelType w:val="hybridMultilevel"/>
    <w:tmpl w:val="78BC56D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02455286"/>
    <w:multiLevelType w:val="hybridMultilevel"/>
    <w:tmpl w:val="F300F9D8"/>
    <w:lvl w:ilvl="0" w:tplc="607E4008">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21">
    <w:nsid w:val="0265188A"/>
    <w:multiLevelType w:val="hybridMultilevel"/>
    <w:tmpl w:val="358C8F18"/>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26A3E51"/>
    <w:multiLevelType w:val="hybridMultilevel"/>
    <w:tmpl w:val="9EF6B024"/>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3">
    <w:nsid w:val="027F00BB"/>
    <w:multiLevelType w:val="hybridMultilevel"/>
    <w:tmpl w:val="F7EE264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nsid w:val="029301C9"/>
    <w:multiLevelType w:val="hybridMultilevel"/>
    <w:tmpl w:val="333A9E9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nsid w:val="02B34580"/>
    <w:multiLevelType w:val="hybridMultilevel"/>
    <w:tmpl w:val="0CB863DC"/>
    <w:lvl w:ilvl="0" w:tplc="0419000F">
      <w:start w:val="1"/>
      <w:numFmt w:val="decimal"/>
      <w:lvlText w:val="%1."/>
      <w:lvlJc w:val="left"/>
      <w:pPr>
        <w:tabs>
          <w:tab w:val="num" w:pos="2628"/>
        </w:tabs>
        <w:ind w:left="26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02CF6E98"/>
    <w:multiLevelType w:val="hybridMultilevel"/>
    <w:tmpl w:val="B18CEB42"/>
    <w:lvl w:ilvl="0" w:tplc="04190011">
      <w:start w:val="1"/>
      <w:numFmt w:val="decimal"/>
      <w:lvlText w:val="%1)"/>
      <w:lvlJc w:val="left"/>
      <w:pPr>
        <w:ind w:left="29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02E8316E"/>
    <w:multiLevelType w:val="hybridMultilevel"/>
    <w:tmpl w:val="F19A67D6"/>
    <w:lvl w:ilvl="0" w:tplc="04190011">
      <w:start w:val="1"/>
      <w:numFmt w:val="decimal"/>
      <w:lvlText w:val="%1)"/>
      <w:lvlJc w:val="left"/>
      <w:pPr>
        <w:ind w:left="29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035A3B1E"/>
    <w:multiLevelType w:val="hybridMultilevel"/>
    <w:tmpl w:val="67BAE6B0"/>
    <w:lvl w:ilvl="0" w:tplc="CB6EB202">
      <w:start w:val="1"/>
      <w:numFmt w:val="decimal"/>
      <w:lvlText w:val="%1)"/>
      <w:lvlJc w:val="center"/>
      <w:pPr>
        <w:ind w:left="3337"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038414C9"/>
    <w:multiLevelType w:val="hybridMultilevel"/>
    <w:tmpl w:val="D7D20DBE"/>
    <w:lvl w:ilvl="0" w:tplc="72489B84">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039A51F1"/>
    <w:multiLevelType w:val="hybridMultilevel"/>
    <w:tmpl w:val="94144D4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628"/>
        </w:tabs>
        <w:ind w:left="2628"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039B76C1"/>
    <w:multiLevelType w:val="hybridMultilevel"/>
    <w:tmpl w:val="722A0E50"/>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2">
    <w:nsid w:val="03F6322E"/>
    <w:multiLevelType w:val="hybridMultilevel"/>
    <w:tmpl w:val="8E4455B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04061638"/>
    <w:multiLevelType w:val="hybridMultilevel"/>
    <w:tmpl w:val="94BA515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4">
    <w:nsid w:val="0453227E"/>
    <w:multiLevelType w:val="hybridMultilevel"/>
    <w:tmpl w:val="00562B74"/>
    <w:lvl w:ilvl="0" w:tplc="ABB4C0F4">
      <w:start w:val="1"/>
      <w:numFmt w:val="decimal"/>
      <w:lvlText w:val="%1."/>
      <w:lvlJc w:val="left"/>
      <w:pPr>
        <w:ind w:left="1050" w:hanging="690"/>
      </w:pPr>
      <w:rPr>
        <w:rFonts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0460107D"/>
    <w:multiLevelType w:val="hybridMultilevel"/>
    <w:tmpl w:val="6226C54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6">
    <w:nsid w:val="04710C0E"/>
    <w:multiLevelType w:val="hybridMultilevel"/>
    <w:tmpl w:val="2D74390E"/>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04722B6B"/>
    <w:multiLevelType w:val="hybridMultilevel"/>
    <w:tmpl w:val="95649E0E"/>
    <w:lvl w:ilvl="0" w:tplc="90B873DE">
      <w:start w:val="1"/>
      <w:numFmt w:val="decimal"/>
      <w:lvlText w:val="%1."/>
      <w:lvlJc w:val="left"/>
      <w:pPr>
        <w:ind w:left="2487" w:hanging="360"/>
      </w:pPr>
      <w:rPr>
        <w:rFonts w:cs="Times New Roman" w:hint="default"/>
      </w:rPr>
    </w:lvl>
    <w:lvl w:ilvl="1" w:tplc="04190019" w:tentative="1">
      <w:start w:val="1"/>
      <w:numFmt w:val="lowerLetter"/>
      <w:lvlText w:val="%2."/>
      <w:lvlJc w:val="left"/>
      <w:pPr>
        <w:ind w:left="3207" w:hanging="360"/>
      </w:pPr>
      <w:rPr>
        <w:rFonts w:cs="Times New Roman"/>
      </w:rPr>
    </w:lvl>
    <w:lvl w:ilvl="2" w:tplc="0419001B">
      <w:start w:val="1"/>
      <w:numFmt w:val="lowerRoman"/>
      <w:lvlText w:val="%3."/>
      <w:lvlJc w:val="right"/>
      <w:pPr>
        <w:ind w:left="3927" w:hanging="180"/>
      </w:pPr>
      <w:rPr>
        <w:rFonts w:cs="Times New Roman"/>
      </w:rPr>
    </w:lvl>
    <w:lvl w:ilvl="3" w:tplc="0419000F" w:tentative="1">
      <w:start w:val="1"/>
      <w:numFmt w:val="decimal"/>
      <w:lvlText w:val="%4."/>
      <w:lvlJc w:val="left"/>
      <w:pPr>
        <w:ind w:left="4647" w:hanging="360"/>
      </w:pPr>
      <w:rPr>
        <w:rFonts w:cs="Times New Roman"/>
      </w:rPr>
    </w:lvl>
    <w:lvl w:ilvl="4" w:tplc="04190019" w:tentative="1">
      <w:start w:val="1"/>
      <w:numFmt w:val="lowerLetter"/>
      <w:lvlText w:val="%5."/>
      <w:lvlJc w:val="left"/>
      <w:pPr>
        <w:ind w:left="5367" w:hanging="360"/>
      </w:pPr>
      <w:rPr>
        <w:rFonts w:cs="Times New Roman"/>
      </w:rPr>
    </w:lvl>
    <w:lvl w:ilvl="5" w:tplc="0419001B" w:tentative="1">
      <w:start w:val="1"/>
      <w:numFmt w:val="lowerRoman"/>
      <w:lvlText w:val="%6."/>
      <w:lvlJc w:val="right"/>
      <w:pPr>
        <w:ind w:left="6087" w:hanging="180"/>
      </w:pPr>
      <w:rPr>
        <w:rFonts w:cs="Times New Roman"/>
      </w:rPr>
    </w:lvl>
    <w:lvl w:ilvl="6" w:tplc="0419000F" w:tentative="1">
      <w:start w:val="1"/>
      <w:numFmt w:val="decimal"/>
      <w:lvlText w:val="%7."/>
      <w:lvlJc w:val="left"/>
      <w:pPr>
        <w:ind w:left="6807" w:hanging="360"/>
      </w:pPr>
      <w:rPr>
        <w:rFonts w:cs="Times New Roman"/>
      </w:rPr>
    </w:lvl>
    <w:lvl w:ilvl="7" w:tplc="04190019" w:tentative="1">
      <w:start w:val="1"/>
      <w:numFmt w:val="lowerLetter"/>
      <w:lvlText w:val="%8."/>
      <w:lvlJc w:val="left"/>
      <w:pPr>
        <w:ind w:left="7527" w:hanging="360"/>
      </w:pPr>
      <w:rPr>
        <w:rFonts w:cs="Times New Roman"/>
      </w:rPr>
    </w:lvl>
    <w:lvl w:ilvl="8" w:tplc="0419001B" w:tentative="1">
      <w:start w:val="1"/>
      <w:numFmt w:val="lowerRoman"/>
      <w:lvlText w:val="%9."/>
      <w:lvlJc w:val="right"/>
      <w:pPr>
        <w:ind w:left="8247" w:hanging="180"/>
      </w:pPr>
      <w:rPr>
        <w:rFonts w:cs="Times New Roman"/>
      </w:rPr>
    </w:lvl>
  </w:abstractNum>
  <w:abstractNum w:abstractNumId="38">
    <w:nsid w:val="047418A0"/>
    <w:multiLevelType w:val="hybridMultilevel"/>
    <w:tmpl w:val="F2BA9272"/>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9">
    <w:nsid w:val="049F008F"/>
    <w:multiLevelType w:val="hybridMultilevel"/>
    <w:tmpl w:val="C14AE15E"/>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04AD154B"/>
    <w:multiLevelType w:val="hybridMultilevel"/>
    <w:tmpl w:val="87A0ACD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nsid w:val="04D923F3"/>
    <w:multiLevelType w:val="hybridMultilevel"/>
    <w:tmpl w:val="B96A9C32"/>
    <w:lvl w:ilvl="0" w:tplc="04190011">
      <w:start w:val="1"/>
      <w:numFmt w:val="decimal"/>
      <w:lvlText w:val="%1)"/>
      <w:lvlJc w:val="left"/>
      <w:pPr>
        <w:ind w:left="347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04F42948"/>
    <w:multiLevelType w:val="hybridMultilevel"/>
    <w:tmpl w:val="FE269DC6"/>
    <w:lvl w:ilvl="0" w:tplc="E49002F6">
      <w:start w:val="1"/>
      <w:numFmt w:val="decimal"/>
      <w:lvlText w:val="%1)"/>
      <w:lvlJc w:val="center"/>
      <w:pPr>
        <w:ind w:left="2912"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05122726"/>
    <w:multiLevelType w:val="hybridMultilevel"/>
    <w:tmpl w:val="4B0C6056"/>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786"/>
        </w:tabs>
        <w:ind w:left="786"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05234579"/>
    <w:multiLevelType w:val="hybridMultilevel"/>
    <w:tmpl w:val="F4D2E11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05400594"/>
    <w:multiLevelType w:val="hybridMultilevel"/>
    <w:tmpl w:val="391EB7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05495FA0"/>
    <w:multiLevelType w:val="multilevel"/>
    <w:tmpl w:val="9DB835C0"/>
    <w:lvl w:ilvl="0">
      <w:start w:val="1"/>
      <w:numFmt w:val="decimal"/>
      <w:lvlText w:val="%1."/>
      <w:legacy w:legacy="1" w:legacySpace="0" w:legacyIndent="371"/>
      <w:lvlJc w:val="left"/>
      <w:rPr>
        <w:rFonts w:ascii="Times New Roman" w:hAnsi="Times New Roman" w:cs="Times New Roman" w:hint="default"/>
      </w:rPr>
    </w:lvl>
    <w:lvl w:ilvl="1">
      <w:start w:val="1"/>
      <w:numFmt w:val="decimal"/>
      <w:lvlText w:val="%2."/>
      <w:lvlJc w:val="left"/>
      <w:pPr>
        <w:ind w:left="1211" w:hanging="360"/>
      </w:pPr>
      <w:rPr>
        <w:rFonts w:ascii="Times New Roman" w:eastAsia="Times New Roman" w:hAnsi="Times New Roman"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7">
    <w:nsid w:val="054C7325"/>
    <w:multiLevelType w:val="hybridMultilevel"/>
    <w:tmpl w:val="70C49CE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05997CD9"/>
    <w:multiLevelType w:val="hybridMultilevel"/>
    <w:tmpl w:val="DA3A6844"/>
    <w:lvl w:ilvl="0" w:tplc="E4343B96">
      <w:start w:val="1"/>
      <w:numFmt w:val="decimal"/>
      <w:lvlText w:val="%1."/>
      <w:lvlJc w:val="left"/>
      <w:pPr>
        <w:tabs>
          <w:tab w:val="num" w:pos="4046"/>
        </w:tabs>
        <w:ind w:left="4046" w:hanging="360"/>
      </w:pPr>
      <w:rPr>
        <w:rFonts w:cs="Times New Roman" w:hint="default"/>
        <w:b w:val="0"/>
        <w:i w:val="0"/>
      </w:rPr>
    </w:lvl>
    <w:lvl w:ilvl="1" w:tplc="3878BC26" w:tentative="1">
      <w:start w:val="1"/>
      <w:numFmt w:val="lowerLetter"/>
      <w:lvlText w:val="%2."/>
      <w:lvlJc w:val="left"/>
      <w:pPr>
        <w:tabs>
          <w:tab w:val="num" w:pos="4766"/>
        </w:tabs>
        <w:ind w:left="4766" w:hanging="360"/>
      </w:pPr>
      <w:rPr>
        <w:rFonts w:cs="Times New Roman"/>
      </w:rPr>
    </w:lvl>
    <w:lvl w:ilvl="2" w:tplc="9FFAAF84" w:tentative="1">
      <w:start w:val="1"/>
      <w:numFmt w:val="lowerRoman"/>
      <w:lvlText w:val="%3."/>
      <w:lvlJc w:val="right"/>
      <w:pPr>
        <w:tabs>
          <w:tab w:val="num" w:pos="5486"/>
        </w:tabs>
        <w:ind w:left="5486" w:hanging="180"/>
      </w:pPr>
      <w:rPr>
        <w:rFonts w:cs="Times New Roman"/>
      </w:rPr>
    </w:lvl>
    <w:lvl w:ilvl="3" w:tplc="C9BE2FB0" w:tentative="1">
      <w:start w:val="1"/>
      <w:numFmt w:val="decimal"/>
      <w:lvlText w:val="%4."/>
      <w:lvlJc w:val="left"/>
      <w:pPr>
        <w:tabs>
          <w:tab w:val="num" w:pos="6206"/>
        </w:tabs>
        <w:ind w:left="6206" w:hanging="360"/>
      </w:pPr>
      <w:rPr>
        <w:rFonts w:cs="Times New Roman"/>
      </w:rPr>
    </w:lvl>
    <w:lvl w:ilvl="4" w:tplc="F69C4D10" w:tentative="1">
      <w:start w:val="1"/>
      <w:numFmt w:val="lowerLetter"/>
      <w:lvlText w:val="%5."/>
      <w:lvlJc w:val="left"/>
      <w:pPr>
        <w:tabs>
          <w:tab w:val="num" w:pos="6926"/>
        </w:tabs>
        <w:ind w:left="6926" w:hanging="360"/>
      </w:pPr>
      <w:rPr>
        <w:rFonts w:cs="Times New Roman"/>
      </w:rPr>
    </w:lvl>
    <w:lvl w:ilvl="5" w:tplc="DF42AA68" w:tentative="1">
      <w:start w:val="1"/>
      <w:numFmt w:val="lowerRoman"/>
      <w:lvlText w:val="%6."/>
      <w:lvlJc w:val="right"/>
      <w:pPr>
        <w:tabs>
          <w:tab w:val="num" w:pos="7646"/>
        </w:tabs>
        <w:ind w:left="7646" w:hanging="180"/>
      </w:pPr>
      <w:rPr>
        <w:rFonts w:cs="Times New Roman"/>
      </w:rPr>
    </w:lvl>
    <w:lvl w:ilvl="6" w:tplc="F6604DDC" w:tentative="1">
      <w:start w:val="1"/>
      <w:numFmt w:val="decimal"/>
      <w:lvlText w:val="%7."/>
      <w:lvlJc w:val="left"/>
      <w:pPr>
        <w:tabs>
          <w:tab w:val="num" w:pos="8366"/>
        </w:tabs>
        <w:ind w:left="8366" w:hanging="360"/>
      </w:pPr>
      <w:rPr>
        <w:rFonts w:cs="Times New Roman"/>
      </w:rPr>
    </w:lvl>
    <w:lvl w:ilvl="7" w:tplc="4B28A416" w:tentative="1">
      <w:start w:val="1"/>
      <w:numFmt w:val="lowerLetter"/>
      <w:lvlText w:val="%8."/>
      <w:lvlJc w:val="left"/>
      <w:pPr>
        <w:tabs>
          <w:tab w:val="num" w:pos="9086"/>
        </w:tabs>
        <w:ind w:left="9086" w:hanging="360"/>
      </w:pPr>
      <w:rPr>
        <w:rFonts w:cs="Times New Roman"/>
      </w:rPr>
    </w:lvl>
    <w:lvl w:ilvl="8" w:tplc="7966B7BC" w:tentative="1">
      <w:start w:val="1"/>
      <w:numFmt w:val="lowerRoman"/>
      <w:lvlText w:val="%9."/>
      <w:lvlJc w:val="right"/>
      <w:pPr>
        <w:tabs>
          <w:tab w:val="num" w:pos="9806"/>
        </w:tabs>
        <w:ind w:left="9806" w:hanging="180"/>
      </w:pPr>
      <w:rPr>
        <w:rFonts w:cs="Times New Roman"/>
      </w:rPr>
    </w:lvl>
  </w:abstractNum>
  <w:abstractNum w:abstractNumId="49">
    <w:nsid w:val="05CF0FB9"/>
    <w:multiLevelType w:val="hybridMultilevel"/>
    <w:tmpl w:val="550292B2"/>
    <w:lvl w:ilvl="0" w:tplc="0419000F">
      <w:start w:val="1"/>
      <w:numFmt w:val="decimal"/>
      <w:lvlText w:val="%1."/>
      <w:lvlJc w:val="left"/>
      <w:pPr>
        <w:ind w:left="720" w:hanging="360"/>
      </w:pPr>
      <w:rPr>
        <w:rFonts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05CF1522"/>
    <w:multiLevelType w:val="hybridMultilevel"/>
    <w:tmpl w:val="8AB816A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1">
    <w:nsid w:val="05D0342D"/>
    <w:multiLevelType w:val="singleLevel"/>
    <w:tmpl w:val="7EB2D24A"/>
    <w:lvl w:ilvl="0">
      <w:start w:val="18"/>
      <w:numFmt w:val="decimal"/>
      <w:lvlText w:val="%1."/>
      <w:legacy w:legacy="1" w:legacySpace="0" w:legacyIndent="456"/>
      <w:lvlJc w:val="left"/>
      <w:rPr>
        <w:rFonts w:ascii="Times New Roman" w:hAnsi="Times New Roman" w:cs="Times New Roman" w:hint="default"/>
      </w:rPr>
    </w:lvl>
  </w:abstractNum>
  <w:abstractNum w:abstractNumId="52">
    <w:nsid w:val="05DE501C"/>
    <w:multiLevelType w:val="hybridMultilevel"/>
    <w:tmpl w:val="67DE19B2"/>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53">
    <w:nsid w:val="06261BCD"/>
    <w:multiLevelType w:val="hybridMultilevel"/>
    <w:tmpl w:val="E17841F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54">
    <w:nsid w:val="064B1218"/>
    <w:multiLevelType w:val="hybridMultilevel"/>
    <w:tmpl w:val="CEBE0A3E"/>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5">
    <w:nsid w:val="06646260"/>
    <w:multiLevelType w:val="hybridMultilevel"/>
    <w:tmpl w:val="FF5E84B2"/>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6657B14"/>
    <w:multiLevelType w:val="singleLevel"/>
    <w:tmpl w:val="1630B69A"/>
    <w:lvl w:ilvl="0">
      <w:start w:val="1"/>
      <w:numFmt w:val="decimal"/>
      <w:lvlText w:val="%1."/>
      <w:legacy w:legacy="1" w:legacySpace="0" w:legacyIndent="368"/>
      <w:lvlJc w:val="left"/>
      <w:rPr>
        <w:rFonts w:ascii="Times New Roman" w:hAnsi="Times New Roman" w:cs="Times New Roman" w:hint="default"/>
      </w:rPr>
    </w:lvl>
  </w:abstractNum>
  <w:abstractNum w:abstractNumId="57">
    <w:nsid w:val="066A2E0B"/>
    <w:multiLevelType w:val="hybridMultilevel"/>
    <w:tmpl w:val="CD9A0230"/>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066F07D1"/>
    <w:multiLevelType w:val="hybridMultilevel"/>
    <w:tmpl w:val="F75E5B9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068D0B8D"/>
    <w:multiLevelType w:val="hybridMultilevel"/>
    <w:tmpl w:val="D77E7938"/>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nsid w:val="068F5C75"/>
    <w:multiLevelType w:val="hybridMultilevel"/>
    <w:tmpl w:val="940409F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1">
    <w:nsid w:val="06B1581F"/>
    <w:multiLevelType w:val="hybridMultilevel"/>
    <w:tmpl w:val="C60A0052"/>
    <w:lvl w:ilvl="0" w:tplc="B2FACBC0">
      <w:start w:val="1"/>
      <w:numFmt w:val="decimal"/>
      <w:lvlText w:val="%1)"/>
      <w:lvlJc w:val="center"/>
      <w:pPr>
        <w:ind w:left="3130" w:hanging="360"/>
      </w:pPr>
      <w:rPr>
        <w:rFonts w:cs="Times New Roman" w:hint="default"/>
        <w:color w:val="auto"/>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62">
    <w:nsid w:val="06FD4554"/>
    <w:multiLevelType w:val="hybridMultilevel"/>
    <w:tmpl w:val="A3CC5A62"/>
    <w:lvl w:ilvl="0" w:tplc="B2FACBC0">
      <w:start w:val="1"/>
      <w:numFmt w:val="decimal"/>
      <w:lvlText w:val="%1)"/>
      <w:lvlJc w:val="center"/>
      <w:pPr>
        <w:tabs>
          <w:tab w:val="num" w:pos="2770"/>
        </w:tabs>
        <w:ind w:left="2770" w:hanging="360"/>
      </w:pPr>
      <w:rPr>
        <w:rFonts w:cs="Times New Roman" w:hint="default"/>
        <w:color w:val="auto"/>
      </w:rPr>
    </w:lvl>
    <w:lvl w:ilvl="1" w:tplc="0419000F">
      <w:start w:val="1"/>
      <w:numFmt w:val="decimal"/>
      <w:lvlText w:val="%2."/>
      <w:lvlJc w:val="left"/>
      <w:pPr>
        <w:tabs>
          <w:tab w:val="num" w:pos="3130"/>
        </w:tabs>
        <w:ind w:left="3130" w:hanging="360"/>
      </w:pPr>
      <w:rPr>
        <w:rFonts w:cs="Times New Roman" w:hint="default"/>
        <w:color w:val="auto"/>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63">
    <w:nsid w:val="07061032"/>
    <w:multiLevelType w:val="hybridMultilevel"/>
    <w:tmpl w:val="C3727B14"/>
    <w:lvl w:ilvl="0" w:tplc="5308D266">
      <w:start w:val="1"/>
      <w:numFmt w:val="decimal"/>
      <w:lvlText w:val="%1."/>
      <w:lvlJc w:val="left"/>
      <w:pPr>
        <w:ind w:left="2770" w:hanging="360"/>
      </w:pPr>
      <w:rPr>
        <w:rFonts w:cs="Times New Roman" w:hint="default"/>
        <w:b w:val="0"/>
        <w:i w:val="0"/>
        <w:color w:val="auto"/>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071C7EA6"/>
    <w:multiLevelType w:val="hybridMultilevel"/>
    <w:tmpl w:val="0E646D3C"/>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072B2DE2"/>
    <w:multiLevelType w:val="hybridMultilevel"/>
    <w:tmpl w:val="01F8F67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6">
    <w:nsid w:val="07587BB5"/>
    <w:multiLevelType w:val="hybridMultilevel"/>
    <w:tmpl w:val="6226C54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7">
    <w:nsid w:val="076B451C"/>
    <w:multiLevelType w:val="hybridMultilevel"/>
    <w:tmpl w:val="85082096"/>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076E2494"/>
    <w:multiLevelType w:val="hybridMultilevel"/>
    <w:tmpl w:val="783C089A"/>
    <w:lvl w:ilvl="0" w:tplc="0419000F">
      <w:start w:val="1"/>
      <w:numFmt w:val="decimal"/>
      <w:lvlText w:val="%1."/>
      <w:lvlJc w:val="left"/>
      <w:pPr>
        <w:tabs>
          <w:tab w:val="num" w:pos="2978"/>
        </w:tabs>
        <w:ind w:left="2978" w:hanging="284"/>
      </w:pPr>
      <w:rPr>
        <w:rFonts w:cs="Times New Roman"/>
        <w:b w:val="0"/>
      </w:rPr>
    </w:lvl>
    <w:lvl w:ilvl="1" w:tplc="04190019">
      <w:start w:val="1"/>
      <w:numFmt w:val="decimal"/>
      <w:lvlText w:val="%2."/>
      <w:lvlJc w:val="left"/>
      <w:pPr>
        <w:tabs>
          <w:tab w:val="num" w:pos="1299"/>
        </w:tabs>
        <w:ind w:left="1299" w:hanging="360"/>
      </w:pPr>
      <w:rPr>
        <w:rFonts w:cs="Times New Roman"/>
      </w:rPr>
    </w:lvl>
    <w:lvl w:ilvl="2" w:tplc="0419001B">
      <w:start w:val="1"/>
      <w:numFmt w:val="decimal"/>
      <w:lvlText w:val="%3."/>
      <w:lvlJc w:val="left"/>
      <w:pPr>
        <w:tabs>
          <w:tab w:val="num" w:pos="2019"/>
        </w:tabs>
        <w:ind w:left="2019" w:hanging="360"/>
      </w:pPr>
      <w:rPr>
        <w:rFonts w:cs="Times New Roman"/>
      </w:rPr>
    </w:lvl>
    <w:lvl w:ilvl="3" w:tplc="0419000F">
      <w:start w:val="1"/>
      <w:numFmt w:val="decimal"/>
      <w:lvlText w:val="%4."/>
      <w:lvlJc w:val="left"/>
      <w:pPr>
        <w:tabs>
          <w:tab w:val="num" w:pos="2739"/>
        </w:tabs>
        <w:ind w:left="2739" w:hanging="360"/>
      </w:pPr>
      <w:rPr>
        <w:rFonts w:cs="Times New Roman"/>
      </w:rPr>
    </w:lvl>
    <w:lvl w:ilvl="4" w:tplc="04190019">
      <w:start w:val="1"/>
      <w:numFmt w:val="decimal"/>
      <w:lvlText w:val="%5."/>
      <w:lvlJc w:val="left"/>
      <w:pPr>
        <w:tabs>
          <w:tab w:val="num" w:pos="3459"/>
        </w:tabs>
        <w:ind w:left="3459" w:hanging="360"/>
      </w:pPr>
      <w:rPr>
        <w:rFonts w:cs="Times New Roman"/>
      </w:rPr>
    </w:lvl>
    <w:lvl w:ilvl="5" w:tplc="0419001B">
      <w:start w:val="1"/>
      <w:numFmt w:val="decimal"/>
      <w:lvlText w:val="%6."/>
      <w:lvlJc w:val="left"/>
      <w:pPr>
        <w:tabs>
          <w:tab w:val="num" w:pos="4179"/>
        </w:tabs>
        <w:ind w:left="4179" w:hanging="360"/>
      </w:pPr>
      <w:rPr>
        <w:rFonts w:cs="Times New Roman"/>
      </w:rPr>
    </w:lvl>
    <w:lvl w:ilvl="6" w:tplc="0419000F">
      <w:start w:val="1"/>
      <w:numFmt w:val="decimal"/>
      <w:lvlText w:val="%7."/>
      <w:lvlJc w:val="left"/>
      <w:pPr>
        <w:tabs>
          <w:tab w:val="num" w:pos="4899"/>
        </w:tabs>
        <w:ind w:left="4899" w:hanging="360"/>
      </w:pPr>
      <w:rPr>
        <w:rFonts w:cs="Times New Roman"/>
      </w:rPr>
    </w:lvl>
    <w:lvl w:ilvl="7" w:tplc="04190019">
      <w:start w:val="1"/>
      <w:numFmt w:val="decimal"/>
      <w:lvlText w:val="%8."/>
      <w:lvlJc w:val="left"/>
      <w:pPr>
        <w:tabs>
          <w:tab w:val="num" w:pos="5619"/>
        </w:tabs>
        <w:ind w:left="5619" w:hanging="360"/>
      </w:pPr>
      <w:rPr>
        <w:rFonts w:cs="Times New Roman"/>
      </w:rPr>
    </w:lvl>
    <w:lvl w:ilvl="8" w:tplc="0419001B">
      <w:start w:val="1"/>
      <w:numFmt w:val="decimal"/>
      <w:lvlText w:val="%9."/>
      <w:lvlJc w:val="left"/>
      <w:pPr>
        <w:tabs>
          <w:tab w:val="num" w:pos="6339"/>
        </w:tabs>
        <w:ind w:left="6339" w:hanging="360"/>
      </w:pPr>
      <w:rPr>
        <w:rFonts w:cs="Times New Roman"/>
      </w:rPr>
    </w:lvl>
  </w:abstractNum>
  <w:abstractNum w:abstractNumId="69">
    <w:nsid w:val="07770B1D"/>
    <w:multiLevelType w:val="hybridMultilevel"/>
    <w:tmpl w:val="377600C8"/>
    <w:lvl w:ilvl="0" w:tplc="504CD6FE">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0">
    <w:nsid w:val="079648E9"/>
    <w:multiLevelType w:val="hybridMultilevel"/>
    <w:tmpl w:val="9A30A75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07981120"/>
    <w:multiLevelType w:val="hybridMultilevel"/>
    <w:tmpl w:val="2B860E26"/>
    <w:lvl w:ilvl="0" w:tplc="28ACBFB2">
      <w:start w:val="1"/>
      <w:numFmt w:val="decimal"/>
      <w:lvlText w:val="%1."/>
      <w:lvlJc w:val="left"/>
      <w:pPr>
        <w:tabs>
          <w:tab w:val="num" w:pos="1127"/>
        </w:tabs>
        <w:ind w:left="900"/>
      </w:pPr>
      <w:rPr>
        <w:rFonts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2">
    <w:nsid w:val="07E04368"/>
    <w:multiLevelType w:val="hybridMultilevel"/>
    <w:tmpl w:val="0200F1D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73">
    <w:nsid w:val="080E4407"/>
    <w:multiLevelType w:val="hybridMultilevel"/>
    <w:tmpl w:val="94144D4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628"/>
        </w:tabs>
        <w:ind w:left="2628"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08444DFB"/>
    <w:multiLevelType w:val="hybridMultilevel"/>
    <w:tmpl w:val="AEB85120"/>
    <w:lvl w:ilvl="0" w:tplc="0419000F">
      <w:start w:val="1"/>
      <w:numFmt w:val="decimal"/>
      <w:lvlText w:val="%1."/>
      <w:lvlJc w:val="left"/>
      <w:pPr>
        <w:ind w:left="3479" w:hanging="360"/>
      </w:pPr>
      <w:rPr>
        <w:rFonts w:cs="Times New Roman" w:hint="default"/>
      </w:rPr>
    </w:lvl>
    <w:lvl w:ilvl="1" w:tplc="52CAA468">
      <w:start w:val="1"/>
      <w:numFmt w:val="decimal"/>
      <w:lvlText w:val="%2."/>
      <w:lvlJc w:val="left"/>
      <w:pPr>
        <w:ind w:left="3337" w:hanging="360"/>
      </w:pPr>
      <w:rPr>
        <w:rFonts w:ascii="Times New Roman" w:eastAsia="Times New Roman" w:hAnsi="Times New Roman" w:cs="Times New Roman"/>
      </w:rPr>
    </w:lvl>
    <w:lvl w:ilvl="2" w:tplc="B492E838">
      <w:start w:val="1"/>
      <w:numFmt w:val="decimal"/>
      <w:lvlText w:val="%3."/>
      <w:lvlJc w:val="left"/>
      <w:pPr>
        <w:ind w:left="2487"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08497725"/>
    <w:multiLevelType w:val="hybridMultilevel"/>
    <w:tmpl w:val="C382D45A"/>
    <w:lvl w:ilvl="0" w:tplc="0419000F">
      <w:start w:val="6"/>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084B4992"/>
    <w:multiLevelType w:val="hybridMultilevel"/>
    <w:tmpl w:val="5E8236CE"/>
    <w:lvl w:ilvl="0" w:tplc="D2A8043E">
      <w:start w:val="1"/>
      <w:numFmt w:val="decimal"/>
      <w:lvlText w:val="%1."/>
      <w:lvlJc w:val="left"/>
      <w:pPr>
        <w:tabs>
          <w:tab w:val="num" w:pos="2750"/>
        </w:tabs>
        <w:ind w:left="2750" w:hanging="340"/>
      </w:pPr>
      <w:rPr>
        <w:rFonts w:ascii="Times New Roman" w:eastAsia="Times New Roman" w:hAnsi="Times New Roman" w:cs="Times New Roman"/>
        <w:b w:val="0"/>
        <w:i w:val="0"/>
      </w:rPr>
    </w:lvl>
    <w:lvl w:ilvl="1" w:tplc="04190019" w:tentative="1">
      <w:start w:val="1"/>
      <w:numFmt w:val="lowerLetter"/>
      <w:lvlText w:val="%2."/>
      <w:lvlJc w:val="left"/>
      <w:pPr>
        <w:tabs>
          <w:tab w:val="num" w:pos="3028"/>
        </w:tabs>
        <w:ind w:left="3028" w:hanging="360"/>
      </w:pPr>
      <w:rPr>
        <w:rFonts w:cs="Times New Roman"/>
      </w:rPr>
    </w:lvl>
    <w:lvl w:ilvl="2" w:tplc="0419001B" w:tentative="1">
      <w:start w:val="1"/>
      <w:numFmt w:val="lowerRoman"/>
      <w:lvlText w:val="%3."/>
      <w:lvlJc w:val="right"/>
      <w:pPr>
        <w:tabs>
          <w:tab w:val="num" w:pos="3748"/>
        </w:tabs>
        <w:ind w:left="3748" w:hanging="180"/>
      </w:pPr>
      <w:rPr>
        <w:rFonts w:cs="Times New Roman"/>
      </w:rPr>
    </w:lvl>
    <w:lvl w:ilvl="3" w:tplc="0419000F" w:tentative="1">
      <w:start w:val="1"/>
      <w:numFmt w:val="decimal"/>
      <w:lvlText w:val="%4."/>
      <w:lvlJc w:val="left"/>
      <w:pPr>
        <w:tabs>
          <w:tab w:val="num" w:pos="4468"/>
        </w:tabs>
        <w:ind w:left="4468" w:hanging="360"/>
      </w:pPr>
      <w:rPr>
        <w:rFonts w:cs="Times New Roman"/>
      </w:rPr>
    </w:lvl>
    <w:lvl w:ilvl="4" w:tplc="04190019" w:tentative="1">
      <w:start w:val="1"/>
      <w:numFmt w:val="lowerLetter"/>
      <w:lvlText w:val="%5."/>
      <w:lvlJc w:val="left"/>
      <w:pPr>
        <w:tabs>
          <w:tab w:val="num" w:pos="5188"/>
        </w:tabs>
        <w:ind w:left="5188" w:hanging="360"/>
      </w:pPr>
      <w:rPr>
        <w:rFonts w:cs="Times New Roman"/>
      </w:rPr>
    </w:lvl>
    <w:lvl w:ilvl="5" w:tplc="0419001B" w:tentative="1">
      <w:start w:val="1"/>
      <w:numFmt w:val="lowerRoman"/>
      <w:lvlText w:val="%6."/>
      <w:lvlJc w:val="right"/>
      <w:pPr>
        <w:tabs>
          <w:tab w:val="num" w:pos="5908"/>
        </w:tabs>
        <w:ind w:left="5908" w:hanging="180"/>
      </w:pPr>
      <w:rPr>
        <w:rFonts w:cs="Times New Roman"/>
      </w:rPr>
    </w:lvl>
    <w:lvl w:ilvl="6" w:tplc="0419000F" w:tentative="1">
      <w:start w:val="1"/>
      <w:numFmt w:val="decimal"/>
      <w:lvlText w:val="%7."/>
      <w:lvlJc w:val="left"/>
      <w:pPr>
        <w:tabs>
          <w:tab w:val="num" w:pos="6628"/>
        </w:tabs>
        <w:ind w:left="6628" w:hanging="360"/>
      </w:pPr>
      <w:rPr>
        <w:rFonts w:cs="Times New Roman"/>
      </w:rPr>
    </w:lvl>
    <w:lvl w:ilvl="7" w:tplc="04190019" w:tentative="1">
      <w:start w:val="1"/>
      <w:numFmt w:val="lowerLetter"/>
      <w:lvlText w:val="%8."/>
      <w:lvlJc w:val="left"/>
      <w:pPr>
        <w:tabs>
          <w:tab w:val="num" w:pos="7348"/>
        </w:tabs>
        <w:ind w:left="7348" w:hanging="360"/>
      </w:pPr>
      <w:rPr>
        <w:rFonts w:cs="Times New Roman"/>
      </w:rPr>
    </w:lvl>
    <w:lvl w:ilvl="8" w:tplc="0419001B" w:tentative="1">
      <w:start w:val="1"/>
      <w:numFmt w:val="lowerRoman"/>
      <w:lvlText w:val="%9."/>
      <w:lvlJc w:val="right"/>
      <w:pPr>
        <w:tabs>
          <w:tab w:val="num" w:pos="8068"/>
        </w:tabs>
        <w:ind w:left="8068" w:hanging="180"/>
      </w:pPr>
      <w:rPr>
        <w:rFonts w:cs="Times New Roman"/>
      </w:rPr>
    </w:lvl>
  </w:abstractNum>
  <w:abstractNum w:abstractNumId="77">
    <w:nsid w:val="084B52C8"/>
    <w:multiLevelType w:val="hybridMultilevel"/>
    <w:tmpl w:val="14BE01F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nsid w:val="084E3B85"/>
    <w:multiLevelType w:val="hybridMultilevel"/>
    <w:tmpl w:val="F17CD56C"/>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08653F49"/>
    <w:multiLevelType w:val="hybridMultilevel"/>
    <w:tmpl w:val="4C2A406A"/>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086D678A"/>
    <w:multiLevelType w:val="hybridMultilevel"/>
    <w:tmpl w:val="D130C86C"/>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08735A08"/>
    <w:multiLevelType w:val="hybridMultilevel"/>
    <w:tmpl w:val="C7B05194"/>
    <w:lvl w:ilvl="0" w:tplc="1D4C608A">
      <w:start w:val="1"/>
      <w:numFmt w:val="decimal"/>
      <w:lvlText w:val="%1."/>
      <w:lvlJc w:val="left"/>
      <w:pPr>
        <w:ind w:left="1080" w:hanging="360"/>
      </w:pPr>
      <w:rPr>
        <w:rFonts w:cs="Times New Roman" w:hint="default"/>
        <w:b w:val="0"/>
        <w:i w:val="0"/>
        <w:color w:val="auto"/>
        <w:sz w:val="28"/>
        <w:szCs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2">
    <w:nsid w:val="08765812"/>
    <w:multiLevelType w:val="hybridMultilevel"/>
    <w:tmpl w:val="560A1838"/>
    <w:lvl w:ilvl="0" w:tplc="9BB29856">
      <w:start w:val="1"/>
      <w:numFmt w:val="decimal"/>
      <w:lvlText w:val="%1."/>
      <w:lvlJc w:val="left"/>
      <w:pPr>
        <w:ind w:left="2770" w:hanging="360"/>
      </w:pPr>
      <w:rPr>
        <w:rFonts w:cs="Times New Roman" w:hint="default"/>
        <w:b w:val="0"/>
        <w:i w:val="0"/>
        <w:color w:val="000000"/>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3">
    <w:nsid w:val="087B0996"/>
    <w:multiLevelType w:val="hybridMultilevel"/>
    <w:tmpl w:val="DE749C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4">
    <w:nsid w:val="08AF4C53"/>
    <w:multiLevelType w:val="hybridMultilevel"/>
    <w:tmpl w:val="BEA0916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5">
    <w:nsid w:val="09123671"/>
    <w:multiLevelType w:val="hybridMultilevel"/>
    <w:tmpl w:val="F9640EBC"/>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86">
    <w:nsid w:val="092459F4"/>
    <w:multiLevelType w:val="hybridMultilevel"/>
    <w:tmpl w:val="5F34E1AC"/>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093F70AF"/>
    <w:multiLevelType w:val="hybridMultilevel"/>
    <w:tmpl w:val="BCDCD06C"/>
    <w:lvl w:ilvl="0" w:tplc="6AFEFCD6">
      <w:start w:val="1"/>
      <w:numFmt w:val="russianLower"/>
      <w:lvlText w:val="%1)"/>
      <w:lvlJc w:val="left"/>
      <w:pPr>
        <w:tabs>
          <w:tab w:val="num" w:pos="737"/>
        </w:tabs>
        <w:ind w:left="737" w:hanging="340"/>
      </w:pPr>
      <w:rPr>
        <w:rFonts w:cs="Times New Roman" w:hint="default"/>
        <w:b w:val="0"/>
        <w:i w:val="0"/>
      </w:rPr>
    </w:lvl>
    <w:lvl w:ilvl="1" w:tplc="04190019" w:tentative="1">
      <w:start w:val="1"/>
      <w:numFmt w:val="lowerLetter"/>
      <w:lvlText w:val="%2."/>
      <w:lvlJc w:val="left"/>
      <w:pPr>
        <w:tabs>
          <w:tab w:val="num" w:pos="1100"/>
        </w:tabs>
        <w:ind w:left="1100" w:hanging="360"/>
      </w:pPr>
      <w:rPr>
        <w:rFonts w:cs="Times New Roman"/>
      </w:rPr>
    </w:lvl>
    <w:lvl w:ilvl="2" w:tplc="0419001B" w:tentative="1">
      <w:start w:val="1"/>
      <w:numFmt w:val="lowerRoman"/>
      <w:lvlText w:val="%3."/>
      <w:lvlJc w:val="right"/>
      <w:pPr>
        <w:tabs>
          <w:tab w:val="num" w:pos="1820"/>
        </w:tabs>
        <w:ind w:left="1820" w:hanging="180"/>
      </w:pPr>
      <w:rPr>
        <w:rFonts w:cs="Times New Roman"/>
      </w:rPr>
    </w:lvl>
    <w:lvl w:ilvl="3" w:tplc="0419000F" w:tentative="1">
      <w:start w:val="1"/>
      <w:numFmt w:val="decimal"/>
      <w:lvlText w:val="%4."/>
      <w:lvlJc w:val="left"/>
      <w:pPr>
        <w:tabs>
          <w:tab w:val="num" w:pos="2540"/>
        </w:tabs>
        <w:ind w:left="2540" w:hanging="360"/>
      </w:pPr>
      <w:rPr>
        <w:rFonts w:cs="Times New Roman"/>
      </w:rPr>
    </w:lvl>
    <w:lvl w:ilvl="4" w:tplc="04190019" w:tentative="1">
      <w:start w:val="1"/>
      <w:numFmt w:val="lowerLetter"/>
      <w:lvlText w:val="%5."/>
      <w:lvlJc w:val="left"/>
      <w:pPr>
        <w:tabs>
          <w:tab w:val="num" w:pos="3260"/>
        </w:tabs>
        <w:ind w:left="3260" w:hanging="360"/>
      </w:pPr>
      <w:rPr>
        <w:rFonts w:cs="Times New Roman"/>
      </w:rPr>
    </w:lvl>
    <w:lvl w:ilvl="5" w:tplc="0419001B" w:tentative="1">
      <w:start w:val="1"/>
      <w:numFmt w:val="lowerRoman"/>
      <w:lvlText w:val="%6."/>
      <w:lvlJc w:val="right"/>
      <w:pPr>
        <w:tabs>
          <w:tab w:val="num" w:pos="3980"/>
        </w:tabs>
        <w:ind w:left="3980" w:hanging="180"/>
      </w:pPr>
      <w:rPr>
        <w:rFonts w:cs="Times New Roman"/>
      </w:rPr>
    </w:lvl>
    <w:lvl w:ilvl="6" w:tplc="0419000F" w:tentative="1">
      <w:start w:val="1"/>
      <w:numFmt w:val="decimal"/>
      <w:lvlText w:val="%7."/>
      <w:lvlJc w:val="left"/>
      <w:pPr>
        <w:tabs>
          <w:tab w:val="num" w:pos="4700"/>
        </w:tabs>
        <w:ind w:left="4700" w:hanging="360"/>
      </w:pPr>
      <w:rPr>
        <w:rFonts w:cs="Times New Roman"/>
      </w:rPr>
    </w:lvl>
    <w:lvl w:ilvl="7" w:tplc="04190019" w:tentative="1">
      <w:start w:val="1"/>
      <w:numFmt w:val="lowerLetter"/>
      <w:lvlText w:val="%8."/>
      <w:lvlJc w:val="left"/>
      <w:pPr>
        <w:tabs>
          <w:tab w:val="num" w:pos="5420"/>
        </w:tabs>
        <w:ind w:left="5420" w:hanging="360"/>
      </w:pPr>
      <w:rPr>
        <w:rFonts w:cs="Times New Roman"/>
      </w:rPr>
    </w:lvl>
    <w:lvl w:ilvl="8" w:tplc="0419001B" w:tentative="1">
      <w:start w:val="1"/>
      <w:numFmt w:val="lowerRoman"/>
      <w:lvlText w:val="%9."/>
      <w:lvlJc w:val="right"/>
      <w:pPr>
        <w:tabs>
          <w:tab w:val="num" w:pos="6140"/>
        </w:tabs>
        <w:ind w:left="6140" w:hanging="180"/>
      </w:pPr>
      <w:rPr>
        <w:rFonts w:cs="Times New Roman"/>
      </w:rPr>
    </w:lvl>
  </w:abstractNum>
  <w:abstractNum w:abstractNumId="88">
    <w:nsid w:val="09495D2D"/>
    <w:multiLevelType w:val="singleLevel"/>
    <w:tmpl w:val="8E025682"/>
    <w:lvl w:ilvl="0">
      <w:start w:val="1"/>
      <w:numFmt w:val="decimal"/>
      <w:lvlText w:val="%1."/>
      <w:legacy w:legacy="1" w:legacySpace="0" w:legacyIndent="355"/>
      <w:lvlJc w:val="left"/>
      <w:rPr>
        <w:rFonts w:ascii="Times New Roman" w:hAnsi="Times New Roman" w:cs="Times New Roman" w:hint="default"/>
      </w:rPr>
    </w:lvl>
  </w:abstractNum>
  <w:abstractNum w:abstractNumId="89">
    <w:nsid w:val="096E68CC"/>
    <w:multiLevelType w:val="hybridMultilevel"/>
    <w:tmpl w:val="44060CAC"/>
    <w:lvl w:ilvl="0" w:tplc="24DC6AC4">
      <w:start w:val="1"/>
      <w:numFmt w:val="decimal"/>
      <w:lvlText w:val="%1."/>
      <w:lvlJc w:val="left"/>
      <w:pPr>
        <w:tabs>
          <w:tab w:val="num" w:pos="720"/>
        </w:tabs>
        <w:ind w:left="720"/>
      </w:pPr>
      <w:rPr>
        <w:rFonts w:ascii="Times New Roman" w:hAnsi="Times New Roman"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0">
    <w:nsid w:val="096F1503"/>
    <w:multiLevelType w:val="hybridMultilevel"/>
    <w:tmpl w:val="98F6A71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1">
    <w:nsid w:val="09924EA6"/>
    <w:multiLevelType w:val="hybridMultilevel"/>
    <w:tmpl w:val="0AE8ACCE"/>
    <w:lvl w:ilvl="0" w:tplc="DDC433EA">
      <w:start w:val="1"/>
      <w:numFmt w:val="decimal"/>
      <w:lvlText w:val="%1)"/>
      <w:lvlJc w:val="left"/>
      <w:pPr>
        <w:tabs>
          <w:tab w:val="num" w:pos="284"/>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099B355A"/>
    <w:multiLevelType w:val="singleLevel"/>
    <w:tmpl w:val="DEC2724A"/>
    <w:lvl w:ilvl="0">
      <w:start w:val="1"/>
      <w:numFmt w:val="decimal"/>
      <w:lvlText w:val="%1."/>
      <w:legacy w:legacy="1" w:legacySpace="0" w:legacyIndent="364"/>
      <w:lvlJc w:val="left"/>
      <w:rPr>
        <w:rFonts w:ascii="Times New Roman" w:hAnsi="Times New Roman" w:cs="Times New Roman" w:hint="default"/>
      </w:rPr>
    </w:lvl>
  </w:abstractNum>
  <w:abstractNum w:abstractNumId="93">
    <w:nsid w:val="09C15EEF"/>
    <w:multiLevelType w:val="hybridMultilevel"/>
    <w:tmpl w:val="94121000"/>
    <w:lvl w:ilvl="0" w:tplc="16727AEC">
      <w:start w:val="1"/>
      <w:numFmt w:val="decimal"/>
      <w:lvlText w:val="%1."/>
      <w:lvlJc w:val="left"/>
      <w:pPr>
        <w:tabs>
          <w:tab w:val="num" w:pos="340"/>
        </w:tabs>
        <w:ind w:left="340" w:hanging="340"/>
      </w:pPr>
      <w:rPr>
        <w:rFonts w:cs="Times New Roman"/>
      </w:rPr>
    </w:lvl>
    <w:lvl w:ilvl="1" w:tplc="2EA02EAA">
      <w:start w:val="1"/>
      <w:numFmt w:val="bullet"/>
      <w:lvlText w:val=""/>
      <w:lvlJc w:val="left"/>
      <w:pPr>
        <w:tabs>
          <w:tab w:val="num" w:pos="1307"/>
        </w:tabs>
        <w:ind w:left="1307" w:hanging="227"/>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09CF0858"/>
    <w:multiLevelType w:val="hybridMultilevel"/>
    <w:tmpl w:val="AC4E9762"/>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0A6A444B"/>
    <w:multiLevelType w:val="hybridMultilevel"/>
    <w:tmpl w:val="7744E2DE"/>
    <w:lvl w:ilvl="0" w:tplc="04190011">
      <w:start w:val="1"/>
      <w:numFmt w:val="decimal"/>
      <w:lvlText w:val="%1)"/>
      <w:lvlJc w:val="left"/>
      <w:pPr>
        <w:ind w:left="3479"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6">
    <w:nsid w:val="0A9413B4"/>
    <w:multiLevelType w:val="hybridMultilevel"/>
    <w:tmpl w:val="064E615A"/>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0AAD3284"/>
    <w:multiLevelType w:val="hybridMultilevel"/>
    <w:tmpl w:val="F078F20A"/>
    <w:lvl w:ilvl="0" w:tplc="026E7596">
      <w:start w:val="1"/>
      <w:numFmt w:val="decimal"/>
      <w:lvlText w:val="%1."/>
      <w:lvlJc w:val="left"/>
      <w:pPr>
        <w:tabs>
          <w:tab w:val="num" w:pos="340"/>
        </w:tabs>
        <w:ind w:left="340" w:hanging="340"/>
      </w:pPr>
      <w:rPr>
        <w:rFonts w:cs="Times New Roman" w:hint="default"/>
        <w:b w:val="0"/>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nsid w:val="0AAE6FD2"/>
    <w:multiLevelType w:val="hybridMultilevel"/>
    <w:tmpl w:val="F3C08BEC"/>
    <w:lvl w:ilvl="0" w:tplc="ABB4C0F4">
      <w:start w:val="1"/>
      <w:numFmt w:val="decimal"/>
      <w:lvlText w:val="%1."/>
      <w:lvlJc w:val="left"/>
      <w:pPr>
        <w:tabs>
          <w:tab w:val="num" w:pos="3060"/>
        </w:tabs>
        <w:ind w:left="3060" w:hanging="360"/>
      </w:pPr>
      <w:rPr>
        <w:rFonts w:cs="Times New Roman" w:hint="default"/>
        <w:b w:val="0"/>
        <w:sz w:val="24"/>
      </w:rPr>
    </w:lvl>
    <w:lvl w:ilvl="1" w:tplc="5518D73A">
      <w:start w:val="1"/>
      <w:numFmt w:val="decimal"/>
      <w:lvlText w:val="%2)"/>
      <w:lvlJc w:val="left"/>
      <w:pPr>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0AAF04CA"/>
    <w:multiLevelType w:val="hybridMultilevel"/>
    <w:tmpl w:val="BBDC999C"/>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0AB20C21"/>
    <w:multiLevelType w:val="hybridMultilevel"/>
    <w:tmpl w:val="F5569AE8"/>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0ACA0646"/>
    <w:multiLevelType w:val="hybridMultilevel"/>
    <w:tmpl w:val="B9184462"/>
    <w:lvl w:ilvl="0" w:tplc="F80203EA">
      <w:start w:val="1"/>
      <w:numFmt w:val="decimal"/>
      <w:lvlText w:val="%1)"/>
      <w:lvlJc w:val="center"/>
      <w:pPr>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2">
    <w:nsid w:val="0B026A5F"/>
    <w:multiLevelType w:val="hybridMultilevel"/>
    <w:tmpl w:val="2C38C156"/>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03">
    <w:nsid w:val="0B20079F"/>
    <w:multiLevelType w:val="hybridMultilevel"/>
    <w:tmpl w:val="9940A1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0B200B81"/>
    <w:multiLevelType w:val="hybridMultilevel"/>
    <w:tmpl w:val="687E1B0E"/>
    <w:lvl w:ilvl="0" w:tplc="681C761C">
      <w:start w:val="1"/>
      <w:numFmt w:val="decimal"/>
      <w:lvlText w:val="%1."/>
      <w:lvlJc w:val="left"/>
      <w:pPr>
        <w:ind w:left="1211" w:hanging="360"/>
      </w:pPr>
      <w:rPr>
        <w:rFonts w:cs="Times New Roman" w:hint="default"/>
        <w:b w:val="0"/>
        <w:sz w:val="28"/>
        <w:szCs w:val="28"/>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05">
    <w:nsid w:val="0B323A45"/>
    <w:multiLevelType w:val="hybridMultilevel"/>
    <w:tmpl w:val="484E47F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6">
    <w:nsid w:val="0B631865"/>
    <w:multiLevelType w:val="hybridMultilevel"/>
    <w:tmpl w:val="3FD2EF84"/>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107">
    <w:nsid w:val="0B6D01A4"/>
    <w:multiLevelType w:val="hybridMultilevel"/>
    <w:tmpl w:val="22CEABD2"/>
    <w:lvl w:ilvl="0" w:tplc="CB6EB202">
      <w:start w:val="1"/>
      <w:numFmt w:val="decimal"/>
      <w:lvlText w:val="%1)"/>
      <w:lvlJc w:val="center"/>
      <w:pPr>
        <w:ind w:left="3054"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0B706E05"/>
    <w:multiLevelType w:val="hybridMultilevel"/>
    <w:tmpl w:val="F5EA9840"/>
    <w:lvl w:ilvl="0" w:tplc="CB6EB202">
      <w:start w:val="1"/>
      <w:numFmt w:val="decimal"/>
      <w:lvlText w:val="%1)"/>
      <w:lvlJc w:val="center"/>
      <w:pPr>
        <w:ind w:left="313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0B934281"/>
    <w:multiLevelType w:val="hybridMultilevel"/>
    <w:tmpl w:val="E9CCECE6"/>
    <w:lvl w:ilvl="0" w:tplc="A7E0DF74">
      <w:start w:val="1"/>
      <w:numFmt w:val="decimal"/>
      <w:lvlText w:val="%1)"/>
      <w:lvlJc w:val="left"/>
      <w:pPr>
        <w:ind w:left="2770" w:hanging="360"/>
      </w:pPr>
      <w:rPr>
        <w:rFonts w:cs="Times New Roman" w:hint="default"/>
        <w:b w:val="0"/>
        <w:i w:val="0"/>
        <w:color w:val="auto"/>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0">
    <w:nsid w:val="0BA26C9F"/>
    <w:multiLevelType w:val="hybridMultilevel"/>
    <w:tmpl w:val="808E6C94"/>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1">
    <w:nsid w:val="0BA311C1"/>
    <w:multiLevelType w:val="hybridMultilevel"/>
    <w:tmpl w:val="DEE0D5C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2">
    <w:nsid w:val="0BDB0790"/>
    <w:multiLevelType w:val="hybridMultilevel"/>
    <w:tmpl w:val="39164B62"/>
    <w:lvl w:ilvl="0" w:tplc="E3085938">
      <w:start w:val="1"/>
      <w:numFmt w:val="decimal"/>
      <w:lvlText w:val="%1."/>
      <w:lvlJc w:val="left"/>
      <w:pPr>
        <w:ind w:left="3479" w:hanging="360"/>
      </w:pPr>
      <w:rPr>
        <w:rFonts w:cs="Times New Roman" w:hint="default"/>
      </w:rPr>
    </w:lvl>
    <w:lvl w:ilvl="1" w:tplc="04190019" w:tentative="1">
      <w:start w:val="1"/>
      <w:numFmt w:val="lowerLetter"/>
      <w:lvlText w:val="%2."/>
      <w:lvlJc w:val="left"/>
      <w:pPr>
        <w:ind w:left="4199" w:hanging="360"/>
      </w:pPr>
      <w:rPr>
        <w:rFonts w:cs="Times New Roman"/>
      </w:rPr>
    </w:lvl>
    <w:lvl w:ilvl="2" w:tplc="0419001B" w:tentative="1">
      <w:start w:val="1"/>
      <w:numFmt w:val="lowerRoman"/>
      <w:lvlText w:val="%3."/>
      <w:lvlJc w:val="right"/>
      <w:pPr>
        <w:ind w:left="4919" w:hanging="180"/>
      </w:pPr>
      <w:rPr>
        <w:rFonts w:cs="Times New Roman"/>
      </w:rPr>
    </w:lvl>
    <w:lvl w:ilvl="3" w:tplc="0419000F" w:tentative="1">
      <w:start w:val="1"/>
      <w:numFmt w:val="decimal"/>
      <w:lvlText w:val="%4."/>
      <w:lvlJc w:val="left"/>
      <w:pPr>
        <w:ind w:left="5639" w:hanging="360"/>
      </w:pPr>
      <w:rPr>
        <w:rFonts w:cs="Times New Roman"/>
      </w:rPr>
    </w:lvl>
    <w:lvl w:ilvl="4" w:tplc="04190019" w:tentative="1">
      <w:start w:val="1"/>
      <w:numFmt w:val="lowerLetter"/>
      <w:lvlText w:val="%5."/>
      <w:lvlJc w:val="left"/>
      <w:pPr>
        <w:ind w:left="6359" w:hanging="360"/>
      </w:pPr>
      <w:rPr>
        <w:rFonts w:cs="Times New Roman"/>
      </w:rPr>
    </w:lvl>
    <w:lvl w:ilvl="5" w:tplc="0419001B" w:tentative="1">
      <w:start w:val="1"/>
      <w:numFmt w:val="lowerRoman"/>
      <w:lvlText w:val="%6."/>
      <w:lvlJc w:val="right"/>
      <w:pPr>
        <w:ind w:left="7079" w:hanging="180"/>
      </w:pPr>
      <w:rPr>
        <w:rFonts w:cs="Times New Roman"/>
      </w:rPr>
    </w:lvl>
    <w:lvl w:ilvl="6" w:tplc="0419000F" w:tentative="1">
      <w:start w:val="1"/>
      <w:numFmt w:val="decimal"/>
      <w:lvlText w:val="%7."/>
      <w:lvlJc w:val="left"/>
      <w:pPr>
        <w:ind w:left="7799" w:hanging="360"/>
      </w:pPr>
      <w:rPr>
        <w:rFonts w:cs="Times New Roman"/>
      </w:rPr>
    </w:lvl>
    <w:lvl w:ilvl="7" w:tplc="04190019" w:tentative="1">
      <w:start w:val="1"/>
      <w:numFmt w:val="lowerLetter"/>
      <w:lvlText w:val="%8."/>
      <w:lvlJc w:val="left"/>
      <w:pPr>
        <w:ind w:left="8519" w:hanging="360"/>
      </w:pPr>
      <w:rPr>
        <w:rFonts w:cs="Times New Roman"/>
      </w:rPr>
    </w:lvl>
    <w:lvl w:ilvl="8" w:tplc="0419001B" w:tentative="1">
      <w:start w:val="1"/>
      <w:numFmt w:val="lowerRoman"/>
      <w:lvlText w:val="%9."/>
      <w:lvlJc w:val="right"/>
      <w:pPr>
        <w:ind w:left="9239" w:hanging="180"/>
      </w:pPr>
      <w:rPr>
        <w:rFonts w:cs="Times New Roman"/>
      </w:rPr>
    </w:lvl>
  </w:abstractNum>
  <w:abstractNum w:abstractNumId="113">
    <w:nsid w:val="0BEC0F16"/>
    <w:multiLevelType w:val="hybridMultilevel"/>
    <w:tmpl w:val="D74E4536"/>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0C030BEE"/>
    <w:multiLevelType w:val="hybridMultilevel"/>
    <w:tmpl w:val="85383980"/>
    <w:lvl w:ilvl="0" w:tplc="EB06CFD6">
      <w:start w:val="1"/>
      <w:numFmt w:val="decimal"/>
      <w:lvlText w:val="%1."/>
      <w:lvlJc w:val="left"/>
      <w:pPr>
        <w:tabs>
          <w:tab w:val="num" w:pos="786"/>
        </w:tabs>
        <w:ind w:left="786" w:hanging="360"/>
      </w:pPr>
      <w:rPr>
        <w:rFonts w:cs="Times New Roman"/>
      </w:rPr>
    </w:lvl>
    <w:lvl w:ilvl="1" w:tplc="4D04E828">
      <w:start w:val="1"/>
      <w:numFmt w:val="upperRoman"/>
      <w:lvlText w:val="%2."/>
      <w:lvlJc w:val="left"/>
      <w:pPr>
        <w:tabs>
          <w:tab w:val="num" w:pos="2226"/>
        </w:tabs>
        <w:ind w:left="2226" w:hanging="720"/>
      </w:pPr>
      <w:rPr>
        <w:rFonts w:cs="Times New Roman"/>
      </w:rPr>
    </w:lvl>
    <w:lvl w:ilvl="2" w:tplc="0419001B">
      <w:start w:val="1"/>
      <w:numFmt w:val="decimal"/>
      <w:lvlText w:val="%3."/>
      <w:lvlJc w:val="left"/>
      <w:pPr>
        <w:tabs>
          <w:tab w:val="num" w:pos="2586"/>
        </w:tabs>
        <w:ind w:left="2586" w:hanging="360"/>
      </w:pPr>
      <w:rPr>
        <w:rFonts w:cs="Times New Roman"/>
      </w:rPr>
    </w:lvl>
    <w:lvl w:ilvl="3" w:tplc="0419000F">
      <w:start w:val="1"/>
      <w:numFmt w:val="decimal"/>
      <w:lvlText w:val="%4."/>
      <w:lvlJc w:val="left"/>
      <w:pPr>
        <w:tabs>
          <w:tab w:val="num" w:pos="3306"/>
        </w:tabs>
        <w:ind w:left="3306" w:hanging="360"/>
      </w:pPr>
      <w:rPr>
        <w:rFonts w:cs="Times New Roman"/>
      </w:rPr>
    </w:lvl>
    <w:lvl w:ilvl="4" w:tplc="04190019">
      <w:start w:val="1"/>
      <w:numFmt w:val="decimal"/>
      <w:lvlText w:val="%5."/>
      <w:lvlJc w:val="left"/>
      <w:pPr>
        <w:tabs>
          <w:tab w:val="num" w:pos="4026"/>
        </w:tabs>
        <w:ind w:left="4026" w:hanging="360"/>
      </w:pPr>
      <w:rPr>
        <w:rFonts w:cs="Times New Roman"/>
      </w:rPr>
    </w:lvl>
    <w:lvl w:ilvl="5" w:tplc="0419001B">
      <w:start w:val="1"/>
      <w:numFmt w:val="decimal"/>
      <w:lvlText w:val="%6."/>
      <w:lvlJc w:val="left"/>
      <w:pPr>
        <w:tabs>
          <w:tab w:val="num" w:pos="4746"/>
        </w:tabs>
        <w:ind w:left="4746" w:hanging="360"/>
      </w:pPr>
      <w:rPr>
        <w:rFonts w:cs="Times New Roman"/>
      </w:rPr>
    </w:lvl>
    <w:lvl w:ilvl="6" w:tplc="0419000F">
      <w:start w:val="1"/>
      <w:numFmt w:val="decimal"/>
      <w:lvlText w:val="%7."/>
      <w:lvlJc w:val="left"/>
      <w:pPr>
        <w:tabs>
          <w:tab w:val="num" w:pos="5466"/>
        </w:tabs>
        <w:ind w:left="5466" w:hanging="360"/>
      </w:pPr>
      <w:rPr>
        <w:rFonts w:cs="Times New Roman"/>
      </w:rPr>
    </w:lvl>
    <w:lvl w:ilvl="7" w:tplc="04190019">
      <w:start w:val="1"/>
      <w:numFmt w:val="decimal"/>
      <w:lvlText w:val="%8."/>
      <w:lvlJc w:val="left"/>
      <w:pPr>
        <w:tabs>
          <w:tab w:val="num" w:pos="6186"/>
        </w:tabs>
        <w:ind w:left="6186" w:hanging="360"/>
      </w:pPr>
      <w:rPr>
        <w:rFonts w:cs="Times New Roman"/>
      </w:rPr>
    </w:lvl>
    <w:lvl w:ilvl="8" w:tplc="0419001B">
      <w:start w:val="1"/>
      <w:numFmt w:val="decimal"/>
      <w:lvlText w:val="%9."/>
      <w:lvlJc w:val="left"/>
      <w:pPr>
        <w:tabs>
          <w:tab w:val="num" w:pos="6906"/>
        </w:tabs>
        <w:ind w:left="6906" w:hanging="360"/>
      </w:pPr>
      <w:rPr>
        <w:rFonts w:cs="Times New Roman"/>
      </w:rPr>
    </w:lvl>
  </w:abstractNum>
  <w:abstractNum w:abstractNumId="115">
    <w:nsid w:val="0C0D0531"/>
    <w:multiLevelType w:val="hybridMultilevel"/>
    <w:tmpl w:val="C14AE15E"/>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0C2C2693"/>
    <w:multiLevelType w:val="hybridMultilevel"/>
    <w:tmpl w:val="9EF6E3F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7">
    <w:nsid w:val="0C2C379B"/>
    <w:multiLevelType w:val="hybridMultilevel"/>
    <w:tmpl w:val="CEF62D60"/>
    <w:lvl w:ilvl="0" w:tplc="5C627DDE">
      <w:start w:val="1"/>
      <w:numFmt w:val="russianLower"/>
      <w:lvlText w:val="%1)"/>
      <w:lvlJc w:val="left"/>
      <w:pPr>
        <w:tabs>
          <w:tab w:val="num" w:pos="3668"/>
        </w:tabs>
        <w:ind w:left="3668"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8">
    <w:nsid w:val="0C4B53D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19">
    <w:nsid w:val="0C734C6E"/>
    <w:multiLevelType w:val="hybridMultilevel"/>
    <w:tmpl w:val="F4B20324"/>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0CC76790"/>
    <w:multiLevelType w:val="hybridMultilevel"/>
    <w:tmpl w:val="7B32C174"/>
    <w:lvl w:ilvl="0" w:tplc="CB6EB202">
      <w:start w:val="1"/>
      <w:numFmt w:val="decimal"/>
      <w:lvlText w:val="%1)"/>
      <w:lvlJc w:val="center"/>
      <w:pPr>
        <w:ind w:left="3337"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0CEA24B6"/>
    <w:multiLevelType w:val="hybridMultilevel"/>
    <w:tmpl w:val="0D5850E8"/>
    <w:lvl w:ilvl="0" w:tplc="5C627DDE">
      <w:start w:val="1"/>
      <w:numFmt w:val="russianLower"/>
      <w:lvlText w:val="%1)"/>
      <w:lvlJc w:val="left"/>
      <w:pPr>
        <w:tabs>
          <w:tab w:val="num" w:pos="266"/>
        </w:tabs>
        <w:ind w:left="266"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
    <w:nsid w:val="0CED164F"/>
    <w:multiLevelType w:val="hybridMultilevel"/>
    <w:tmpl w:val="AD60CA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
    <w:nsid w:val="0D00689A"/>
    <w:multiLevelType w:val="hybridMultilevel"/>
    <w:tmpl w:val="8368A41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24">
    <w:nsid w:val="0D1F1492"/>
    <w:multiLevelType w:val="hybridMultilevel"/>
    <w:tmpl w:val="96B8AAD2"/>
    <w:lvl w:ilvl="0" w:tplc="04190011">
      <w:start w:val="1"/>
      <w:numFmt w:val="decimal"/>
      <w:lvlText w:val="%1)"/>
      <w:lvlJc w:val="left"/>
      <w:pPr>
        <w:tabs>
          <w:tab w:val="num" w:pos="3054"/>
        </w:tabs>
        <w:ind w:left="305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0D2E4C78"/>
    <w:multiLevelType w:val="hybridMultilevel"/>
    <w:tmpl w:val="FCC807C0"/>
    <w:lvl w:ilvl="0" w:tplc="9154BD76">
      <w:start w:val="1"/>
      <w:numFmt w:val="decimal"/>
      <w:lvlText w:val="%1."/>
      <w:lvlJc w:val="left"/>
      <w:pPr>
        <w:tabs>
          <w:tab w:val="num" w:pos="170"/>
        </w:tabs>
        <w:ind w:left="284" w:hanging="284"/>
      </w:pPr>
      <w:rPr>
        <w:rFonts w:cs="Times New Roman" w:hint="default"/>
      </w:rPr>
    </w:lvl>
    <w:lvl w:ilvl="1" w:tplc="1116F4FC">
      <w:start w:val="1"/>
      <w:numFmt w:val="bullet"/>
      <w:lvlText w:val="–"/>
      <w:lvlJc w:val="left"/>
      <w:pPr>
        <w:tabs>
          <w:tab w:val="num" w:pos="1250"/>
        </w:tabs>
        <w:ind w:left="1250" w:hanging="170"/>
      </w:pPr>
      <w:rPr>
        <w:rFonts w:ascii="Courier New" w:hAnsi="Courier New" w:hint="default"/>
      </w:rPr>
    </w:lvl>
    <w:lvl w:ilvl="2" w:tplc="97BEDF76">
      <w:start w:val="1"/>
      <w:numFmt w:val="decimal"/>
      <w:lvlText w:val="%3."/>
      <w:lvlJc w:val="left"/>
      <w:pPr>
        <w:tabs>
          <w:tab w:val="num" w:pos="890"/>
        </w:tabs>
        <w:ind w:left="1004" w:hanging="284"/>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0D343674"/>
    <w:multiLevelType w:val="hybridMultilevel"/>
    <w:tmpl w:val="F124AD3C"/>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0D430376"/>
    <w:multiLevelType w:val="hybridMultilevel"/>
    <w:tmpl w:val="F8E88F24"/>
    <w:lvl w:ilvl="0" w:tplc="A7E0DF74">
      <w:start w:val="1"/>
      <w:numFmt w:val="decimal"/>
      <w:lvlText w:val="%1)"/>
      <w:lvlJc w:val="left"/>
      <w:pPr>
        <w:ind w:left="2770" w:hanging="360"/>
      </w:pPr>
      <w:rPr>
        <w:rFonts w:cs="Times New Roman"/>
        <w:color w:val="auto"/>
      </w:rPr>
    </w:lvl>
    <w:lvl w:ilvl="1" w:tplc="D0026FE2">
      <w:start w:val="1"/>
      <w:numFmt w:val="decimal"/>
      <w:lvlText w:val="%2."/>
      <w:lvlJc w:val="left"/>
      <w:pPr>
        <w:tabs>
          <w:tab w:val="num" w:pos="3490"/>
        </w:tabs>
        <w:ind w:left="3490" w:hanging="360"/>
      </w:pPr>
      <w:rPr>
        <w:rFonts w:cs="Times New Roman" w:hint="default"/>
        <w:b w:val="0"/>
        <w:color w:val="auto"/>
        <w:sz w:val="28"/>
        <w:szCs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28">
    <w:nsid w:val="0D495D4B"/>
    <w:multiLevelType w:val="hybridMultilevel"/>
    <w:tmpl w:val="B112B662"/>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9">
    <w:nsid w:val="0D4A0CBE"/>
    <w:multiLevelType w:val="hybridMultilevel"/>
    <w:tmpl w:val="F19A67D6"/>
    <w:lvl w:ilvl="0" w:tplc="04190011">
      <w:start w:val="1"/>
      <w:numFmt w:val="decimal"/>
      <w:lvlText w:val="%1)"/>
      <w:lvlJc w:val="left"/>
      <w:pPr>
        <w:ind w:left="29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0D511EBD"/>
    <w:multiLevelType w:val="hybridMultilevel"/>
    <w:tmpl w:val="B928C06C"/>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0D576FCE"/>
    <w:multiLevelType w:val="hybridMultilevel"/>
    <w:tmpl w:val="E6F4E6AC"/>
    <w:lvl w:ilvl="0" w:tplc="5C627DDE">
      <w:start w:val="1"/>
      <w:numFmt w:val="russianLower"/>
      <w:lvlText w:val="%1)"/>
      <w:lvlJc w:val="left"/>
      <w:pPr>
        <w:tabs>
          <w:tab w:val="num" w:pos="3526"/>
        </w:tabs>
        <w:ind w:left="3526"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2">
    <w:nsid w:val="0D83035A"/>
    <w:multiLevelType w:val="hybridMultilevel"/>
    <w:tmpl w:val="9A8202F8"/>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33">
    <w:nsid w:val="0D855D31"/>
    <w:multiLevelType w:val="hybridMultilevel"/>
    <w:tmpl w:val="6F64AB66"/>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34">
    <w:nsid w:val="0DB05A48"/>
    <w:multiLevelType w:val="hybridMultilevel"/>
    <w:tmpl w:val="6A720D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0DB91B17"/>
    <w:multiLevelType w:val="hybridMultilevel"/>
    <w:tmpl w:val="434E6304"/>
    <w:lvl w:ilvl="0" w:tplc="04190011">
      <w:start w:val="1"/>
      <w:numFmt w:val="decimal"/>
      <w:lvlText w:val="%1)"/>
      <w:lvlJc w:val="left"/>
      <w:pPr>
        <w:ind w:left="333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0DD43926"/>
    <w:multiLevelType w:val="hybridMultilevel"/>
    <w:tmpl w:val="48041E14"/>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0DD97698"/>
    <w:multiLevelType w:val="hybridMultilevel"/>
    <w:tmpl w:val="0CF8DB8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0DE70BB3"/>
    <w:multiLevelType w:val="singleLevel"/>
    <w:tmpl w:val="CD8AA86E"/>
    <w:lvl w:ilvl="0">
      <w:start w:val="1"/>
      <w:numFmt w:val="decimal"/>
      <w:lvlText w:val="%1."/>
      <w:legacy w:legacy="1" w:legacySpace="0" w:legacyIndent="297"/>
      <w:lvlJc w:val="left"/>
      <w:rPr>
        <w:rFonts w:ascii="Times New Roman" w:hAnsi="Times New Roman" w:cs="Times New Roman" w:hint="default"/>
      </w:rPr>
    </w:lvl>
  </w:abstractNum>
  <w:abstractNum w:abstractNumId="139">
    <w:nsid w:val="0DF94696"/>
    <w:multiLevelType w:val="hybridMultilevel"/>
    <w:tmpl w:val="39EEBCC0"/>
    <w:lvl w:ilvl="0" w:tplc="0419000F">
      <w:start w:val="1"/>
      <w:numFmt w:val="decimal"/>
      <w:lvlText w:val="%1."/>
      <w:lvlJc w:val="left"/>
      <w:pPr>
        <w:ind w:left="2628" w:hanging="360"/>
      </w:pPr>
      <w:rPr>
        <w:rFonts w:cs="Times New Roman"/>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140">
    <w:nsid w:val="0DFB05A7"/>
    <w:multiLevelType w:val="hybridMultilevel"/>
    <w:tmpl w:val="CBB0A406"/>
    <w:lvl w:ilvl="0" w:tplc="0B0E6CAC">
      <w:start w:val="1"/>
      <w:numFmt w:val="decimal"/>
      <w:lvlText w:val="%1)"/>
      <w:lvlJc w:val="left"/>
      <w:pPr>
        <w:tabs>
          <w:tab w:val="num" w:pos="379"/>
        </w:tabs>
        <w:ind w:left="379" w:hanging="360"/>
      </w:pPr>
      <w:rPr>
        <w:rFonts w:cs="Times New Roman" w:hint="default"/>
      </w:rPr>
    </w:lvl>
    <w:lvl w:ilvl="1" w:tplc="5F64D496">
      <w:start w:val="1"/>
      <w:numFmt w:val="lowerLetter"/>
      <w:lvlText w:val="%2."/>
      <w:lvlJc w:val="left"/>
      <w:pPr>
        <w:tabs>
          <w:tab w:val="num" w:pos="1099"/>
        </w:tabs>
        <w:ind w:left="1099" w:hanging="360"/>
      </w:pPr>
      <w:rPr>
        <w:rFonts w:cs="Times New Roman"/>
      </w:rPr>
    </w:lvl>
    <w:lvl w:ilvl="2" w:tplc="02B429A8" w:tentative="1">
      <w:start w:val="1"/>
      <w:numFmt w:val="lowerRoman"/>
      <w:lvlText w:val="%3."/>
      <w:lvlJc w:val="right"/>
      <w:pPr>
        <w:tabs>
          <w:tab w:val="num" w:pos="1819"/>
        </w:tabs>
        <w:ind w:left="1819" w:hanging="180"/>
      </w:pPr>
      <w:rPr>
        <w:rFonts w:cs="Times New Roman"/>
      </w:rPr>
    </w:lvl>
    <w:lvl w:ilvl="3" w:tplc="71CE7478" w:tentative="1">
      <w:start w:val="1"/>
      <w:numFmt w:val="decimal"/>
      <w:lvlText w:val="%4."/>
      <w:lvlJc w:val="left"/>
      <w:pPr>
        <w:tabs>
          <w:tab w:val="num" w:pos="2539"/>
        </w:tabs>
        <w:ind w:left="2539" w:hanging="360"/>
      </w:pPr>
      <w:rPr>
        <w:rFonts w:cs="Times New Roman"/>
      </w:rPr>
    </w:lvl>
    <w:lvl w:ilvl="4" w:tplc="9FE25156" w:tentative="1">
      <w:start w:val="1"/>
      <w:numFmt w:val="lowerLetter"/>
      <w:lvlText w:val="%5."/>
      <w:lvlJc w:val="left"/>
      <w:pPr>
        <w:tabs>
          <w:tab w:val="num" w:pos="3259"/>
        </w:tabs>
        <w:ind w:left="3259" w:hanging="360"/>
      </w:pPr>
      <w:rPr>
        <w:rFonts w:cs="Times New Roman"/>
      </w:rPr>
    </w:lvl>
    <w:lvl w:ilvl="5" w:tplc="BB309E98" w:tentative="1">
      <w:start w:val="1"/>
      <w:numFmt w:val="lowerRoman"/>
      <w:lvlText w:val="%6."/>
      <w:lvlJc w:val="right"/>
      <w:pPr>
        <w:tabs>
          <w:tab w:val="num" w:pos="3979"/>
        </w:tabs>
        <w:ind w:left="3979" w:hanging="180"/>
      </w:pPr>
      <w:rPr>
        <w:rFonts w:cs="Times New Roman"/>
      </w:rPr>
    </w:lvl>
    <w:lvl w:ilvl="6" w:tplc="AEDA555A" w:tentative="1">
      <w:start w:val="1"/>
      <w:numFmt w:val="decimal"/>
      <w:lvlText w:val="%7."/>
      <w:lvlJc w:val="left"/>
      <w:pPr>
        <w:tabs>
          <w:tab w:val="num" w:pos="4699"/>
        </w:tabs>
        <w:ind w:left="4699" w:hanging="360"/>
      </w:pPr>
      <w:rPr>
        <w:rFonts w:cs="Times New Roman"/>
      </w:rPr>
    </w:lvl>
    <w:lvl w:ilvl="7" w:tplc="C720B662" w:tentative="1">
      <w:start w:val="1"/>
      <w:numFmt w:val="lowerLetter"/>
      <w:lvlText w:val="%8."/>
      <w:lvlJc w:val="left"/>
      <w:pPr>
        <w:tabs>
          <w:tab w:val="num" w:pos="5419"/>
        </w:tabs>
        <w:ind w:left="5419" w:hanging="360"/>
      </w:pPr>
      <w:rPr>
        <w:rFonts w:cs="Times New Roman"/>
      </w:rPr>
    </w:lvl>
    <w:lvl w:ilvl="8" w:tplc="7C4848D6" w:tentative="1">
      <w:start w:val="1"/>
      <w:numFmt w:val="lowerRoman"/>
      <w:lvlText w:val="%9."/>
      <w:lvlJc w:val="right"/>
      <w:pPr>
        <w:tabs>
          <w:tab w:val="num" w:pos="6139"/>
        </w:tabs>
        <w:ind w:left="6139" w:hanging="180"/>
      </w:pPr>
      <w:rPr>
        <w:rFonts w:cs="Times New Roman"/>
      </w:rPr>
    </w:lvl>
  </w:abstractNum>
  <w:abstractNum w:abstractNumId="141">
    <w:nsid w:val="0DFC3AA5"/>
    <w:multiLevelType w:val="hybridMultilevel"/>
    <w:tmpl w:val="0F2205E8"/>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42">
    <w:nsid w:val="0E0931BA"/>
    <w:multiLevelType w:val="hybridMultilevel"/>
    <w:tmpl w:val="87A0ACD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3">
    <w:nsid w:val="0E212C72"/>
    <w:multiLevelType w:val="multilevel"/>
    <w:tmpl w:val="9A7AA57A"/>
    <w:lvl w:ilvl="0">
      <w:start w:val="1"/>
      <w:numFmt w:val="decimal"/>
      <w:lvlText w:val="%1."/>
      <w:lvlJc w:val="left"/>
      <w:pPr>
        <w:tabs>
          <w:tab w:val="num" w:pos="1680"/>
        </w:tabs>
        <w:ind w:left="1680" w:hanging="360"/>
      </w:pPr>
      <w:rPr>
        <w:rFonts w:cs="Times New Roman" w:hint="default"/>
      </w:rPr>
    </w:lvl>
    <w:lvl w:ilvl="1">
      <w:start w:val="1"/>
      <w:numFmt w:val="lowerLetter"/>
      <w:lvlText w:val="%2."/>
      <w:lvlJc w:val="left"/>
      <w:pPr>
        <w:tabs>
          <w:tab w:val="num" w:pos="2520"/>
        </w:tabs>
        <w:ind w:left="2520" w:hanging="360"/>
      </w:pPr>
      <w:rPr>
        <w:rFonts w:cs="Times New Roman"/>
      </w:rPr>
    </w:lvl>
    <w:lvl w:ilvl="2">
      <w:start w:val="1"/>
      <w:numFmt w:val="lowerRoman"/>
      <w:lvlText w:val="%3."/>
      <w:lvlJc w:val="right"/>
      <w:pPr>
        <w:tabs>
          <w:tab w:val="num" w:pos="3240"/>
        </w:tabs>
        <w:ind w:left="3240" w:hanging="180"/>
      </w:pPr>
      <w:rPr>
        <w:rFonts w:cs="Times New Roman"/>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144">
    <w:nsid w:val="0E2964DF"/>
    <w:multiLevelType w:val="hybridMultilevel"/>
    <w:tmpl w:val="28BC0DCE"/>
    <w:lvl w:ilvl="0" w:tplc="3AAC4A84">
      <w:start w:val="1"/>
      <w:numFmt w:val="decimal"/>
      <w:lvlText w:val="%1."/>
      <w:lvlJc w:val="left"/>
      <w:pPr>
        <w:tabs>
          <w:tab w:val="num" w:pos="360"/>
        </w:tabs>
        <w:ind w:left="643" w:hanging="283"/>
      </w:pPr>
      <w:rPr>
        <w:rFonts w:cs="Times New Roman" w:hint="default"/>
      </w:rPr>
    </w:lvl>
    <w:lvl w:ilvl="1" w:tplc="FECC72CC">
      <w:start w:val="1"/>
      <w:numFmt w:val="lowerLetter"/>
      <w:lvlText w:val="%2."/>
      <w:lvlJc w:val="left"/>
      <w:pPr>
        <w:tabs>
          <w:tab w:val="num" w:pos="1440"/>
        </w:tabs>
        <w:ind w:left="1440" w:hanging="360"/>
      </w:pPr>
      <w:rPr>
        <w:rFonts w:cs="Times New Roman"/>
      </w:rPr>
    </w:lvl>
    <w:lvl w:ilvl="2" w:tplc="66A64A4A">
      <w:start w:val="1"/>
      <w:numFmt w:val="lowerRoman"/>
      <w:lvlText w:val="%3."/>
      <w:lvlJc w:val="right"/>
      <w:pPr>
        <w:tabs>
          <w:tab w:val="num" w:pos="2160"/>
        </w:tabs>
        <w:ind w:left="2160" w:hanging="180"/>
      </w:pPr>
      <w:rPr>
        <w:rFonts w:cs="Times New Roman"/>
      </w:rPr>
    </w:lvl>
    <w:lvl w:ilvl="3" w:tplc="5F522D06">
      <w:start w:val="1"/>
      <w:numFmt w:val="decimal"/>
      <w:lvlText w:val="%4."/>
      <w:lvlJc w:val="left"/>
      <w:pPr>
        <w:tabs>
          <w:tab w:val="num" w:pos="2880"/>
        </w:tabs>
        <w:ind w:left="2880" w:hanging="360"/>
      </w:pPr>
      <w:rPr>
        <w:rFonts w:cs="Times New Roman"/>
      </w:rPr>
    </w:lvl>
    <w:lvl w:ilvl="4" w:tplc="966C1900">
      <w:start w:val="1"/>
      <w:numFmt w:val="lowerLetter"/>
      <w:lvlText w:val="%5."/>
      <w:lvlJc w:val="left"/>
      <w:pPr>
        <w:tabs>
          <w:tab w:val="num" w:pos="3600"/>
        </w:tabs>
        <w:ind w:left="3600" w:hanging="360"/>
      </w:pPr>
      <w:rPr>
        <w:rFonts w:cs="Times New Roman"/>
      </w:rPr>
    </w:lvl>
    <w:lvl w:ilvl="5" w:tplc="968CF636">
      <w:start w:val="1"/>
      <w:numFmt w:val="lowerRoman"/>
      <w:lvlText w:val="%6."/>
      <w:lvlJc w:val="right"/>
      <w:pPr>
        <w:tabs>
          <w:tab w:val="num" w:pos="4320"/>
        </w:tabs>
        <w:ind w:left="4320" w:hanging="180"/>
      </w:pPr>
      <w:rPr>
        <w:rFonts w:cs="Times New Roman"/>
      </w:rPr>
    </w:lvl>
    <w:lvl w:ilvl="6" w:tplc="FE0CACD6">
      <w:start w:val="1"/>
      <w:numFmt w:val="decimal"/>
      <w:lvlText w:val="%7."/>
      <w:lvlJc w:val="left"/>
      <w:pPr>
        <w:tabs>
          <w:tab w:val="num" w:pos="5040"/>
        </w:tabs>
        <w:ind w:left="5040" w:hanging="360"/>
      </w:pPr>
      <w:rPr>
        <w:rFonts w:cs="Times New Roman"/>
      </w:rPr>
    </w:lvl>
    <w:lvl w:ilvl="7" w:tplc="3C04C76E">
      <w:start w:val="1"/>
      <w:numFmt w:val="lowerLetter"/>
      <w:lvlText w:val="%8."/>
      <w:lvlJc w:val="left"/>
      <w:pPr>
        <w:tabs>
          <w:tab w:val="num" w:pos="5760"/>
        </w:tabs>
        <w:ind w:left="5760" w:hanging="360"/>
      </w:pPr>
      <w:rPr>
        <w:rFonts w:cs="Times New Roman"/>
      </w:rPr>
    </w:lvl>
    <w:lvl w:ilvl="8" w:tplc="52AABCCA">
      <w:start w:val="1"/>
      <w:numFmt w:val="lowerRoman"/>
      <w:lvlText w:val="%9."/>
      <w:lvlJc w:val="right"/>
      <w:pPr>
        <w:tabs>
          <w:tab w:val="num" w:pos="6480"/>
        </w:tabs>
        <w:ind w:left="6480" w:hanging="180"/>
      </w:pPr>
      <w:rPr>
        <w:rFonts w:cs="Times New Roman"/>
      </w:rPr>
    </w:lvl>
  </w:abstractNum>
  <w:abstractNum w:abstractNumId="145">
    <w:nsid w:val="0E3A0582"/>
    <w:multiLevelType w:val="singleLevel"/>
    <w:tmpl w:val="0419000F"/>
    <w:lvl w:ilvl="0">
      <w:start w:val="1"/>
      <w:numFmt w:val="decimal"/>
      <w:lvlText w:val="%1."/>
      <w:lvlJc w:val="left"/>
      <w:pPr>
        <w:tabs>
          <w:tab w:val="num" w:pos="1211"/>
        </w:tabs>
        <w:ind w:left="1211" w:hanging="360"/>
      </w:pPr>
      <w:rPr>
        <w:rFonts w:cs="Times New Roman"/>
      </w:rPr>
    </w:lvl>
  </w:abstractNum>
  <w:abstractNum w:abstractNumId="146">
    <w:nsid w:val="0E655934"/>
    <w:multiLevelType w:val="hybridMultilevel"/>
    <w:tmpl w:val="CD9A0230"/>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0E7679BF"/>
    <w:multiLevelType w:val="hybridMultilevel"/>
    <w:tmpl w:val="9796E592"/>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8">
    <w:nsid w:val="0E8A7FEB"/>
    <w:multiLevelType w:val="hybridMultilevel"/>
    <w:tmpl w:val="78BC56D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9">
    <w:nsid w:val="0EA80225"/>
    <w:multiLevelType w:val="hybridMultilevel"/>
    <w:tmpl w:val="F17CD56C"/>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0">
    <w:nsid w:val="0EAB56FD"/>
    <w:multiLevelType w:val="hybridMultilevel"/>
    <w:tmpl w:val="02084E4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0EC83C98"/>
    <w:multiLevelType w:val="hybridMultilevel"/>
    <w:tmpl w:val="8F60C7F4"/>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52">
    <w:nsid w:val="0EE06002"/>
    <w:multiLevelType w:val="hybridMultilevel"/>
    <w:tmpl w:val="ED66FBA4"/>
    <w:lvl w:ilvl="0" w:tplc="F80203EA">
      <w:start w:val="1"/>
      <w:numFmt w:val="decimal"/>
      <w:lvlText w:val="%1)"/>
      <w:lvlJc w:val="center"/>
      <w:pPr>
        <w:ind w:left="3337" w:hanging="360"/>
      </w:pPr>
      <w:rPr>
        <w:rFonts w:cs="Times New Roman" w:hint="default"/>
      </w:rPr>
    </w:lvl>
    <w:lvl w:ilvl="1" w:tplc="04190019" w:tentative="1">
      <w:start w:val="1"/>
      <w:numFmt w:val="lowerLetter"/>
      <w:lvlText w:val="%2."/>
      <w:lvlJc w:val="left"/>
      <w:pPr>
        <w:tabs>
          <w:tab w:val="num" w:pos="2585"/>
        </w:tabs>
        <w:ind w:left="2585" w:hanging="360"/>
      </w:pPr>
      <w:rPr>
        <w:rFonts w:cs="Times New Roman"/>
      </w:rPr>
    </w:lvl>
    <w:lvl w:ilvl="2" w:tplc="0419001B" w:tentative="1">
      <w:start w:val="1"/>
      <w:numFmt w:val="lowerRoman"/>
      <w:lvlText w:val="%3."/>
      <w:lvlJc w:val="right"/>
      <w:pPr>
        <w:tabs>
          <w:tab w:val="num" w:pos="3305"/>
        </w:tabs>
        <w:ind w:left="3305" w:hanging="180"/>
      </w:pPr>
      <w:rPr>
        <w:rFonts w:cs="Times New Roman"/>
      </w:rPr>
    </w:lvl>
    <w:lvl w:ilvl="3" w:tplc="0419000F" w:tentative="1">
      <w:start w:val="1"/>
      <w:numFmt w:val="decimal"/>
      <w:lvlText w:val="%4."/>
      <w:lvlJc w:val="left"/>
      <w:pPr>
        <w:tabs>
          <w:tab w:val="num" w:pos="4025"/>
        </w:tabs>
        <w:ind w:left="4025" w:hanging="360"/>
      </w:pPr>
      <w:rPr>
        <w:rFonts w:cs="Times New Roman"/>
      </w:rPr>
    </w:lvl>
    <w:lvl w:ilvl="4" w:tplc="04190019" w:tentative="1">
      <w:start w:val="1"/>
      <w:numFmt w:val="lowerLetter"/>
      <w:lvlText w:val="%5."/>
      <w:lvlJc w:val="left"/>
      <w:pPr>
        <w:tabs>
          <w:tab w:val="num" w:pos="4745"/>
        </w:tabs>
        <w:ind w:left="4745" w:hanging="360"/>
      </w:pPr>
      <w:rPr>
        <w:rFonts w:cs="Times New Roman"/>
      </w:rPr>
    </w:lvl>
    <w:lvl w:ilvl="5" w:tplc="0419001B" w:tentative="1">
      <w:start w:val="1"/>
      <w:numFmt w:val="lowerRoman"/>
      <w:lvlText w:val="%6."/>
      <w:lvlJc w:val="right"/>
      <w:pPr>
        <w:tabs>
          <w:tab w:val="num" w:pos="5465"/>
        </w:tabs>
        <w:ind w:left="5465" w:hanging="180"/>
      </w:pPr>
      <w:rPr>
        <w:rFonts w:cs="Times New Roman"/>
      </w:rPr>
    </w:lvl>
    <w:lvl w:ilvl="6" w:tplc="0419000F" w:tentative="1">
      <w:start w:val="1"/>
      <w:numFmt w:val="decimal"/>
      <w:lvlText w:val="%7."/>
      <w:lvlJc w:val="left"/>
      <w:pPr>
        <w:tabs>
          <w:tab w:val="num" w:pos="6185"/>
        </w:tabs>
        <w:ind w:left="6185" w:hanging="360"/>
      </w:pPr>
      <w:rPr>
        <w:rFonts w:cs="Times New Roman"/>
      </w:rPr>
    </w:lvl>
    <w:lvl w:ilvl="7" w:tplc="04190019" w:tentative="1">
      <w:start w:val="1"/>
      <w:numFmt w:val="lowerLetter"/>
      <w:lvlText w:val="%8."/>
      <w:lvlJc w:val="left"/>
      <w:pPr>
        <w:tabs>
          <w:tab w:val="num" w:pos="6905"/>
        </w:tabs>
        <w:ind w:left="6905" w:hanging="360"/>
      </w:pPr>
      <w:rPr>
        <w:rFonts w:cs="Times New Roman"/>
      </w:rPr>
    </w:lvl>
    <w:lvl w:ilvl="8" w:tplc="0419001B" w:tentative="1">
      <w:start w:val="1"/>
      <w:numFmt w:val="lowerRoman"/>
      <w:lvlText w:val="%9."/>
      <w:lvlJc w:val="right"/>
      <w:pPr>
        <w:tabs>
          <w:tab w:val="num" w:pos="7625"/>
        </w:tabs>
        <w:ind w:left="7625" w:hanging="180"/>
      </w:pPr>
      <w:rPr>
        <w:rFonts w:cs="Times New Roman"/>
      </w:rPr>
    </w:lvl>
  </w:abstractNum>
  <w:abstractNum w:abstractNumId="153">
    <w:nsid w:val="0EEC2F57"/>
    <w:multiLevelType w:val="hybridMultilevel"/>
    <w:tmpl w:val="C59CAC38"/>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54">
    <w:nsid w:val="0EF87578"/>
    <w:multiLevelType w:val="hybridMultilevel"/>
    <w:tmpl w:val="BCDCD06C"/>
    <w:lvl w:ilvl="0" w:tplc="6AFEFCD6">
      <w:start w:val="1"/>
      <w:numFmt w:val="russianLower"/>
      <w:lvlText w:val="%1)"/>
      <w:lvlJc w:val="left"/>
      <w:pPr>
        <w:tabs>
          <w:tab w:val="num" w:pos="737"/>
        </w:tabs>
        <w:ind w:left="737" w:hanging="340"/>
      </w:pPr>
      <w:rPr>
        <w:rFonts w:cs="Times New Roman" w:hint="default"/>
        <w:b w:val="0"/>
        <w:i w:val="0"/>
      </w:rPr>
    </w:lvl>
    <w:lvl w:ilvl="1" w:tplc="04190019" w:tentative="1">
      <w:start w:val="1"/>
      <w:numFmt w:val="lowerLetter"/>
      <w:lvlText w:val="%2."/>
      <w:lvlJc w:val="left"/>
      <w:pPr>
        <w:tabs>
          <w:tab w:val="num" w:pos="1100"/>
        </w:tabs>
        <w:ind w:left="1100" w:hanging="360"/>
      </w:pPr>
      <w:rPr>
        <w:rFonts w:cs="Times New Roman"/>
      </w:rPr>
    </w:lvl>
    <w:lvl w:ilvl="2" w:tplc="0419001B" w:tentative="1">
      <w:start w:val="1"/>
      <w:numFmt w:val="lowerRoman"/>
      <w:lvlText w:val="%3."/>
      <w:lvlJc w:val="right"/>
      <w:pPr>
        <w:tabs>
          <w:tab w:val="num" w:pos="1820"/>
        </w:tabs>
        <w:ind w:left="1820" w:hanging="180"/>
      </w:pPr>
      <w:rPr>
        <w:rFonts w:cs="Times New Roman"/>
      </w:rPr>
    </w:lvl>
    <w:lvl w:ilvl="3" w:tplc="0419000F" w:tentative="1">
      <w:start w:val="1"/>
      <w:numFmt w:val="decimal"/>
      <w:lvlText w:val="%4."/>
      <w:lvlJc w:val="left"/>
      <w:pPr>
        <w:tabs>
          <w:tab w:val="num" w:pos="2540"/>
        </w:tabs>
        <w:ind w:left="2540" w:hanging="360"/>
      </w:pPr>
      <w:rPr>
        <w:rFonts w:cs="Times New Roman"/>
      </w:rPr>
    </w:lvl>
    <w:lvl w:ilvl="4" w:tplc="04190019" w:tentative="1">
      <w:start w:val="1"/>
      <w:numFmt w:val="lowerLetter"/>
      <w:lvlText w:val="%5."/>
      <w:lvlJc w:val="left"/>
      <w:pPr>
        <w:tabs>
          <w:tab w:val="num" w:pos="3260"/>
        </w:tabs>
        <w:ind w:left="3260" w:hanging="360"/>
      </w:pPr>
      <w:rPr>
        <w:rFonts w:cs="Times New Roman"/>
      </w:rPr>
    </w:lvl>
    <w:lvl w:ilvl="5" w:tplc="0419001B" w:tentative="1">
      <w:start w:val="1"/>
      <w:numFmt w:val="lowerRoman"/>
      <w:lvlText w:val="%6."/>
      <w:lvlJc w:val="right"/>
      <w:pPr>
        <w:tabs>
          <w:tab w:val="num" w:pos="3980"/>
        </w:tabs>
        <w:ind w:left="3980" w:hanging="180"/>
      </w:pPr>
      <w:rPr>
        <w:rFonts w:cs="Times New Roman"/>
      </w:rPr>
    </w:lvl>
    <w:lvl w:ilvl="6" w:tplc="0419000F" w:tentative="1">
      <w:start w:val="1"/>
      <w:numFmt w:val="decimal"/>
      <w:lvlText w:val="%7."/>
      <w:lvlJc w:val="left"/>
      <w:pPr>
        <w:tabs>
          <w:tab w:val="num" w:pos="4700"/>
        </w:tabs>
        <w:ind w:left="4700" w:hanging="360"/>
      </w:pPr>
      <w:rPr>
        <w:rFonts w:cs="Times New Roman"/>
      </w:rPr>
    </w:lvl>
    <w:lvl w:ilvl="7" w:tplc="04190019" w:tentative="1">
      <w:start w:val="1"/>
      <w:numFmt w:val="lowerLetter"/>
      <w:lvlText w:val="%8."/>
      <w:lvlJc w:val="left"/>
      <w:pPr>
        <w:tabs>
          <w:tab w:val="num" w:pos="5420"/>
        </w:tabs>
        <w:ind w:left="5420" w:hanging="360"/>
      </w:pPr>
      <w:rPr>
        <w:rFonts w:cs="Times New Roman"/>
      </w:rPr>
    </w:lvl>
    <w:lvl w:ilvl="8" w:tplc="0419001B" w:tentative="1">
      <w:start w:val="1"/>
      <w:numFmt w:val="lowerRoman"/>
      <w:lvlText w:val="%9."/>
      <w:lvlJc w:val="right"/>
      <w:pPr>
        <w:tabs>
          <w:tab w:val="num" w:pos="6140"/>
        </w:tabs>
        <w:ind w:left="6140" w:hanging="180"/>
      </w:pPr>
      <w:rPr>
        <w:rFonts w:cs="Times New Roman"/>
      </w:rPr>
    </w:lvl>
  </w:abstractNum>
  <w:abstractNum w:abstractNumId="155">
    <w:nsid w:val="0F0855BD"/>
    <w:multiLevelType w:val="multilevel"/>
    <w:tmpl w:val="6CC64A1A"/>
    <w:lvl w:ilvl="0">
      <w:start w:val="1"/>
      <w:numFmt w:val="decimal"/>
      <w:lvlText w:val="%1."/>
      <w:lvlJc w:val="left"/>
      <w:pPr>
        <w:tabs>
          <w:tab w:val="num" w:pos="1080"/>
        </w:tabs>
        <w:ind w:left="1080" w:hanging="360"/>
      </w:pPr>
      <w:rPr>
        <w:rFonts w:cs="Times New Roman" w:hint="default"/>
      </w:rPr>
    </w:lvl>
    <w:lvl w:ilvl="1">
      <w:start w:val="1"/>
      <w:numFmt w:val="decimal"/>
      <w:lvlText w:val="%2)"/>
      <w:lvlJc w:val="left"/>
      <w:pPr>
        <w:tabs>
          <w:tab w:val="num" w:pos="2912"/>
        </w:tabs>
        <w:ind w:left="2912" w:hanging="360"/>
      </w:p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6">
    <w:nsid w:val="0F393444"/>
    <w:multiLevelType w:val="hybridMultilevel"/>
    <w:tmpl w:val="AE8CC6E8"/>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0F4E5186"/>
    <w:multiLevelType w:val="hybridMultilevel"/>
    <w:tmpl w:val="37C4DD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8">
    <w:nsid w:val="0F601051"/>
    <w:multiLevelType w:val="hybridMultilevel"/>
    <w:tmpl w:val="DA42BE7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59">
    <w:nsid w:val="0F8A45E3"/>
    <w:multiLevelType w:val="hybridMultilevel"/>
    <w:tmpl w:val="8AEA9520"/>
    <w:lvl w:ilvl="0" w:tplc="04190011">
      <w:start w:val="1"/>
      <w:numFmt w:val="decimal"/>
      <w:lvlText w:val="%1)"/>
      <w:lvlJc w:val="left"/>
      <w:pPr>
        <w:tabs>
          <w:tab w:val="num" w:pos="2750"/>
        </w:tabs>
        <w:ind w:left="2750" w:hanging="340"/>
      </w:pPr>
      <w:rPr>
        <w:rFonts w:cs="Times New Roman" w:hint="default"/>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0">
    <w:nsid w:val="0FC642ED"/>
    <w:multiLevelType w:val="hybridMultilevel"/>
    <w:tmpl w:val="6AF8203C"/>
    <w:lvl w:ilvl="0" w:tplc="CB6EB202">
      <w:start w:val="1"/>
      <w:numFmt w:val="decimal"/>
      <w:lvlText w:val="%1)"/>
      <w:lvlJc w:val="center"/>
      <w:pPr>
        <w:tabs>
          <w:tab w:val="num" w:pos="720"/>
        </w:tabs>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1">
    <w:nsid w:val="0FCC3A22"/>
    <w:multiLevelType w:val="hybridMultilevel"/>
    <w:tmpl w:val="D4988076"/>
    <w:lvl w:ilvl="0" w:tplc="CF0A35C0">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162">
    <w:nsid w:val="0FD17026"/>
    <w:multiLevelType w:val="hybridMultilevel"/>
    <w:tmpl w:val="DB6C8164"/>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348"/>
        </w:tabs>
        <w:ind w:left="3348" w:hanging="360"/>
      </w:pPr>
      <w:rPr>
        <w:rFonts w:cs="Times New Roman"/>
      </w:rPr>
    </w:lvl>
    <w:lvl w:ilvl="2" w:tplc="0419001B">
      <w:start w:val="1"/>
      <w:numFmt w:val="decimal"/>
      <w:lvlText w:val="%3."/>
      <w:lvlJc w:val="left"/>
      <w:pPr>
        <w:tabs>
          <w:tab w:val="num" w:pos="4068"/>
        </w:tabs>
        <w:ind w:left="4068" w:hanging="360"/>
      </w:pPr>
      <w:rPr>
        <w:rFonts w:cs="Times New Roman"/>
      </w:rPr>
    </w:lvl>
    <w:lvl w:ilvl="3" w:tplc="0419000F">
      <w:start w:val="1"/>
      <w:numFmt w:val="decimal"/>
      <w:lvlText w:val="%4."/>
      <w:lvlJc w:val="left"/>
      <w:pPr>
        <w:tabs>
          <w:tab w:val="num" w:pos="4788"/>
        </w:tabs>
        <w:ind w:left="4788" w:hanging="360"/>
      </w:pPr>
      <w:rPr>
        <w:rFonts w:cs="Times New Roman"/>
      </w:rPr>
    </w:lvl>
    <w:lvl w:ilvl="4" w:tplc="04190019">
      <w:start w:val="1"/>
      <w:numFmt w:val="decimal"/>
      <w:lvlText w:val="%5."/>
      <w:lvlJc w:val="left"/>
      <w:pPr>
        <w:tabs>
          <w:tab w:val="num" w:pos="5508"/>
        </w:tabs>
        <w:ind w:left="5508" w:hanging="360"/>
      </w:pPr>
      <w:rPr>
        <w:rFonts w:cs="Times New Roman"/>
      </w:rPr>
    </w:lvl>
    <w:lvl w:ilvl="5" w:tplc="0419001B">
      <w:start w:val="1"/>
      <w:numFmt w:val="decimal"/>
      <w:lvlText w:val="%6."/>
      <w:lvlJc w:val="left"/>
      <w:pPr>
        <w:tabs>
          <w:tab w:val="num" w:pos="6228"/>
        </w:tabs>
        <w:ind w:left="6228" w:hanging="360"/>
      </w:pPr>
      <w:rPr>
        <w:rFonts w:cs="Times New Roman"/>
      </w:rPr>
    </w:lvl>
    <w:lvl w:ilvl="6" w:tplc="0419000F">
      <w:start w:val="1"/>
      <w:numFmt w:val="decimal"/>
      <w:lvlText w:val="%7."/>
      <w:lvlJc w:val="left"/>
      <w:pPr>
        <w:tabs>
          <w:tab w:val="num" w:pos="6948"/>
        </w:tabs>
        <w:ind w:left="6948" w:hanging="360"/>
      </w:pPr>
      <w:rPr>
        <w:rFonts w:cs="Times New Roman"/>
      </w:rPr>
    </w:lvl>
    <w:lvl w:ilvl="7" w:tplc="04190019">
      <w:start w:val="1"/>
      <w:numFmt w:val="decimal"/>
      <w:lvlText w:val="%8."/>
      <w:lvlJc w:val="left"/>
      <w:pPr>
        <w:tabs>
          <w:tab w:val="num" w:pos="7668"/>
        </w:tabs>
        <w:ind w:left="7668" w:hanging="360"/>
      </w:pPr>
      <w:rPr>
        <w:rFonts w:cs="Times New Roman"/>
      </w:rPr>
    </w:lvl>
    <w:lvl w:ilvl="8" w:tplc="0419001B">
      <w:start w:val="1"/>
      <w:numFmt w:val="decimal"/>
      <w:lvlText w:val="%9."/>
      <w:lvlJc w:val="left"/>
      <w:pPr>
        <w:tabs>
          <w:tab w:val="num" w:pos="8388"/>
        </w:tabs>
        <w:ind w:left="8388" w:hanging="360"/>
      </w:pPr>
      <w:rPr>
        <w:rFonts w:cs="Times New Roman"/>
      </w:rPr>
    </w:lvl>
  </w:abstractNum>
  <w:abstractNum w:abstractNumId="163">
    <w:nsid w:val="0FDA5B80"/>
    <w:multiLevelType w:val="hybridMultilevel"/>
    <w:tmpl w:val="0E58A360"/>
    <w:lvl w:ilvl="0" w:tplc="AE56CC26">
      <w:start w:val="1"/>
      <w:numFmt w:val="decimal"/>
      <w:lvlText w:val="%1."/>
      <w:lvlJc w:val="left"/>
      <w:pPr>
        <w:tabs>
          <w:tab w:val="num" w:pos="2320"/>
        </w:tabs>
        <w:ind w:left="2320" w:hanging="340"/>
      </w:pPr>
      <w:rPr>
        <w:rFonts w:ascii="Times New Roman" w:eastAsia="Times New Roman" w:hAnsi="Times New Roman" w:cs="Times New Roman"/>
      </w:rPr>
    </w:lvl>
    <w:lvl w:ilvl="1" w:tplc="04190019" w:tentative="1">
      <w:start w:val="1"/>
      <w:numFmt w:val="lowerLetter"/>
      <w:lvlText w:val="%2."/>
      <w:lvlJc w:val="left"/>
      <w:pPr>
        <w:tabs>
          <w:tab w:val="num" w:pos="3420"/>
        </w:tabs>
        <w:ind w:left="3420" w:hanging="360"/>
      </w:pPr>
      <w:rPr>
        <w:rFonts w:cs="Times New Roman"/>
      </w:rPr>
    </w:lvl>
    <w:lvl w:ilvl="2" w:tplc="0419001B" w:tentative="1">
      <w:start w:val="1"/>
      <w:numFmt w:val="lowerRoman"/>
      <w:lvlText w:val="%3."/>
      <w:lvlJc w:val="right"/>
      <w:pPr>
        <w:tabs>
          <w:tab w:val="num" w:pos="4140"/>
        </w:tabs>
        <w:ind w:left="4140" w:hanging="180"/>
      </w:pPr>
      <w:rPr>
        <w:rFonts w:cs="Times New Roman"/>
      </w:rPr>
    </w:lvl>
    <w:lvl w:ilvl="3" w:tplc="0419000F" w:tentative="1">
      <w:start w:val="1"/>
      <w:numFmt w:val="decimal"/>
      <w:lvlText w:val="%4."/>
      <w:lvlJc w:val="left"/>
      <w:pPr>
        <w:tabs>
          <w:tab w:val="num" w:pos="4860"/>
        </w:tabs>
        <w:ind w:left="4860" w:hanging="360"/>
      </w:pPr>
      <w:rPr>
        <w:rFonts w:cs="Times New Roman"/>
      </w:rPr>
    </w:lvl>
    <w:lvl w:ilvl="4" w:tplc="04190019" w:tentative="1">
      <w:start w:val="1"/>
      <w:numFmt w:val="lowerLetter"/>
      <w:lvlText w:val="%5."/>
      <w:lvlJc w:val="left"/>
      <w:pPr>
        <w:tabs>
          <w:tab w:val="num" w:pos="5580"/>
        </w:tabs>
        <w:ind w:left="5580" w:hanging="360"/>
      </w:pPr>
      <w:rPr>
        <w:rFonts w:cs="Times New Roman"/>
      </w:rPr>
    </w:lvl>
    <w:lvl w:ilvl="5" w:tplc="0419001B" w:tentative="1">
      <w:start w:val="1"/>
      <w:numFmt w:val="lowerRoman"/>
      <w:lvlText w:val="%6."/>
      <w:lvlJc w:val="right"/>
      <w:pPr>
        <w:tabs>
          <w:tab w:val="num" w:pos="6300"/>
        </w:tabs>
        <w:ind w:left="6300" w:hanging="180"/>
      </w:pPr>
      <w:rPr>
        <w:rFonts w:cs="Times New Roman"/>
      </w:rPr>
    </w:lvl>
    <w:lvl w:ilvl="6" w:tplc="0419000F" w:tentative="1">
      <w:start w:val="1"/>
      <w:numFmt w:val="decimal"/>
      <w:lvlText w:val="%7."/>
      <w:lvlJc w:val="left"/>
      <w:pPr>
        <w:tabs>
          <w:tab w:val="num" w:pos="7020"/>
        </w:tabs>
        <w:ind w:left="7020" w:hanging="360"/>
      </w:pPr>
      <w:rPr>
        <w:rFonts w:cs="Times New Roman"/>
      </w:rPr>
    </w:lvl>
    <w:lvl w:ilvl="7" w:tplc="04190019" w:tentative="1">
      <w:start w:val="1"/>
      <w:numFmt w:val="lowerLetter"/>
      <w:lvlText w:val="%8."/>
      <w:lvlJc w:val="left"/>
      <w:pPr>
        <w:tabs>
          <w:tab w:val="num" w:pos="7740"/>
        </w:tabs>
        <w:ind w:left="7740" w:hanging="360"/>
      </w:pPr>
      <w:rPr>
        <w:rFonts w:cs="Times New Roman"/>
      </w:rPr>
    </w:lvl>
    <w:lvl w:ilvl="8" w:tplc="0419001B" w:tentative="1">
      <w:start w:val="1"/>
      <w:numFmt w:val="lowerRoman"/>
      <w:lvlText w:val="%9."/>
      <w:lvlJc w:val="right"/>
      <w:pPr>
        <w:tabs>
          <w:tab w:val="num" w:pos="8460"/>
        </w:tabs>
        <w:ind w:left="8460" w:hanging="180"/>
      </w:pPr>
      <w:rPr>
        <w:rFonts w:cs="Times New Roman"/>
      </w:rPr>
    </w:lvl>
  </w:abstractNum>
  <w:abstractNum w:abstractNumId="164">
    <w:nsid w:val="0FE5053F"/>
    <w:multiLevelType w:val="hybridMultilevel"/>
    <w:tmpl w:val="C4580AD8"/>
    <w:lvl w:ilvl="0" w:tplc="08DC364E">
      <w:start w:val="1"/>
      <w:numFmt w:val="decimal"/>
      <w:lvlText w:val="%1)"/>
      <w:lvlJc w:val="left"/>
      <w:pPr>
        <w:tabs>
          <w:tab w:val="num" w:pos="975"/>
        </w:tabs>
        <w:ind w:left="1025" w:hanging="277"/>
      </w:pPr>
      <w:rPr>
        <w:rFonts w:cs="Times New Roman" w:hint="default"/>
        <w:b w:val="0"/>
      </w:rPr>
    </w:lvl>
    <w:lvl w:ilvl="1" w:tplc="04190019" w:tentative="1">
      <w:start w:val="1"/>
      <w:numFmt w:val="lowerLetter"/>
      <w:lvlText w:val="%2."/>
      <w:lvlJc w:val="left"/>
      <w:pPr>
        <w:tabs>
          <w:tab w:val="num" w:pos="2181"/>
        </w:tabs>
        <w:ind w:left="2181" w:hanging="360"/>
      </w:pPr>
      <w:rPr>
        <w:rFonts w:cs="Times New Roman"/>
      </w:rPr>
    </w:lvl>
    <w:lvl w:ilvl="2" w:tplc="0419001B" w:tentative="1">
      <w:start w:val="1"/>
      <w:numFmt w:val="lowerRoman"/>
      <w:lvlText w:val="%3."/>
      <w:lvlJc w:val="right"/>
      <w:pPr>
        <w:tabs>
          <w:tab w:val="num" w:pos="2901"/>
        </w:tabs>
        <w:ind w:left="2901" w:hanging="180"/>
      </w:pPr>
      <w:rPr>
        <w:rFonts w:cs="Times New Roman"/>
      </w:rPr>
    </w:lvl>
    <w:lvl w:ilvl="3" w:tplc="0419000F" w:tentative="1">
      <w:start w:val="1"/>
      <w:numFmt w:val="decimal"/>
      <w:lvlText w:val="%4."/>
      <w:lvlJc w:val="left"/>
      <w:pPr>
        <w:tabs>
          <w:tab w:val="num" w:pos="3621"/>
        </w:tabs>
        <w:ind w:left="3621" w:hanging="360"/>
      </w:pPr>
      <w:rPr>
        <w:rFonts w:cs="Times New Roman"/>
      </w:rPr>
    </w:lvl>
    <w:lvl w:ilvl="4" w:tplc="04190019" w:tentative="1">
      <w:start w:val="1"/>
      <w:numFmt w:val="lowerLetter"/>
      <w:lvlText w:val="%5."/>
      <w:lvlJc w:val="left"/>
      <w:pPr>
        <w:tabs>
          <w:tab w:val="num" w:pos="4341"/>
        </w:tabs>
        <w:ind w:left="4341" w:hanging="360"/>
      </w:pPr>
      <w:rPr>
        <w:rFonts w:cs="Times New Roman"/>
      </w:rPr>
    </w:lvl>
    <w:lvl w:ilvl="5" w:tplc="0419001B" w:tentative="1">
      <w:start w:val="1"/>
      <w:numFmt w:val="lowerRoman"/>
      <w:lvlText w:val="%6."/>
      <w:lvlJc w:val="right"/>
      <w:pPr>
        <w:tabs>
          <w:tab w:val="num" w:pos="5061"/>
        </w:tabs>
        <w:ind w:left="5061" w:hanging="180"/>
      </w:pPr>
      <w:rPr>
        <w:rFonts w:cs="Times New Roman"/>
      </w:rPr>
    </w:lvl>
    <w:lvl w:ilvl="6" w:tplc="0419000F" w:tentative="1">
      <w:start w:val="1"/>
      <w:numFmt w:val="decimal"/>
      <w:lvlText w:val="%7."/>
      <w:lvlJc w:val="left"/>
      <w:pPr>
        <w:tabs>
          <w:tab w:val="num" w:pos="5781"/>
        </w:tabs>
        <w:ind w:left="5781" w:hanging="360"/>
      </w:pPr>
      <w:rPr>
        <w:rFonts w:cs="Times New Roman"/>
      </w:rPr>
    </w:lvl>
    <w:lvl w:ilvl="7" w:tplc="04190019" w:tentative="1">
      <w:start w:val="1"/>
      <w:numFmt w:val="lowerLetter"/>
      <w:lvlText w:val="%8."/>
      <w:lvlJc w:val="left"/>
      <w:pPr>
        <w:tabs>
          <w:tab w:val="num" w:pos="6501"/>
        </w:tabs>
        <w:ind w:left="6501" w:hanging="360"/>
      </w:pPr>
      <w:rPr>
        <w:rFonts w:cs="Times New Roman"/>
      </w:rPr>
    </w:lvl>
    <w:lvl w:ilvl="8" w:tplc="0419001B" w:tentative="1">
      <w:start w:val="1"/>
      <w:numFmt w:val="lowerRoman"/>
      <w:lvlText w:val="%9."/>
      <w:lvlJc w:val="right"/>
      <w:pPr>
        <w:tabs>
          <w:tab w:val="num" w:pos="7221"/>
        </w:tabs>
        <w:ind w:left="7221" w:hanging="180"/>
      </w:pPr>
      <w:rPr>
        <w:rFonts w:cs="Times New Roman"/>
      </w:rPr>
    </w:lvl>
  </w:abstractNum>
  <w:abstractNum w:abstractNumId="165">
    <w:nsid w:val="103862C5"/>
    <w:multiLevelType w:val="hybridMultilevel"/>
    <w:tmpl w:val="C28ADFA6"/>
    <w:lvl w:ilvl="0" w:tplc="BEEA8B7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6">
    <w:nsid w:val="103D2873"/>
    <w:multiLevelType w:val="hybridMultilevel"/>
    <w:tmpl w:val="3DEC0C3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67">
    <w:nsid w:val="103F03FC"/>
    <w:multiLevelType w:val="hybridMultilevel"/>
    <w:tmpl w:val="A3CC5A62"/>
    <w:lvl w:ilvl="0" w:tplc="B2FACBC0">
      <w:start w:val="1"/>
      <w:numFmt w:val="decimal"/>
      <w:lvlText w:val="%1)"/>
      <w:lvlJc w:val="center"/>
      <w:pPr>
        <w:tabs>
          <w:tab w:val="num" w:pos="1440"/>
        </w:tabs>
        <w:ind w:left="1440" w:hanging="360"/>
      </w:pPr>
      <w:rPr>
        <w:rFonts w:cs="Times New Roman" w:hint="default"/>
        <w:color w:val="auto"/>
      </w:rPr>
    </w:lvl>
    <w:lvl w:ilvl="1" w:tplc="0419000F">
      <w:start w:val="1"/>
      <w:numFmt w:val="decimal"/>
      <w:lvlText w:val="%2."/>
      <w:lvlJc w:val="left"/>
      <w:pPr>
        <w:tabs>
          <w:tab w:val="num" w:pos="1800"/>
        </w:tabs>
        <w:ind w:left="1800" w:hanging="360"/>
      </w:pPr>
      <w:rPr>
        <w:rFonts w:cs="Times New Roman" w:hint="default"/>
        <w:color w:val="auto"/>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8">
    <w:nsid w:val="10665326"/>
    <w:multiLevelType w:val="multilevel"/>
    <w:tmpl w:val="34CE2080"/>
    <w:lvl w:ilvl="0">
      <w:start w:val="1"/>
      <w:numFmt w:val="decimal"/>
      <w:lvlText w:val="%1."/>
      <w:legacy w:legacy="1" w:legacySpace="0" w:legacyIndent="364"/>
      <w:lvlJc w:val="left"/>
      <w:rPr>
        <w:rFonts w:ascii="Times New Roman" w:hAnsi="Times New Roman"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9">
    <w:nsid w:val="10780D36"/>
    <w:multiLevelType w:val="hybridMultilevel"/>
    <w:tmpl w:val="1DA22500"/>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0">
    <w:nsid w:val="108501E4"/>
    <w:multiLevelType w:val="hybridMultilevel"/>
    <w:tmpl w:val="F9640EBC"/>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1">
    <w:nsid w:val="10C46F49"/>
    <w:multiLevelType w:val="hybridMultilevel"/>
    <w:tmpl w:val="9AD463CC"/>
    <w:lvl w:ilvl="0" w:tplc="F4B6850E">
      <w:start w:val="1"/>
      <w:numFmt w:val="decimal"/>
      <w:lvlText w:val="%1."/>
      <w:lvlJc w:val="left"/>
      <w:pPr>
        <w:ind w:left="1050" w:hanging="69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2">
    <w:nsid w:val="10C868E8"/>
    <w:multiLevelType w:val="hybridMultilevel"/>
    <w:tmpl w:val="AF70D5C2"/>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73">
    <w:nsid w:val="10CC16AF"/>
    <w:multiLevelType w:val="hybridMultilevel"/>
    <w:tmpl w:val="832EDFBC"/>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174">
    <w:nsid w:val="10F072BA"/>
    <w:multiLevelType w:val="hybridMultilevel"/>
    <w:tmpl w:val="41642E14"/>
    <w:lvl w:ilvl="0" w:tplc="627ED1C4">
      <w:start w:val="1"/>
      <w:numFmt w:val="russianLower"/>
      <w:lvlText w:val="%1."/>
      <w:lvlJc w:val="left"/>
      <w:pPr>
        <w:tabs>
          <w:tab w:val="num" w:pos="1156"/>
        </w:tabs>
        <w:ind w:left="1156" w:hanging="360"/>
      </w:pPr>
      <w:rPr>
        <w:rFonts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110B149A"/>
    <w:multiLevelType w:val="hybridMultilevel"/>
    <w:tmpl w:val="9AFE89E6"/>
    <w:lvl w:ilvl="0" w:tplc="B2FACBC0">
      <w:start w:val="1"/>
      <w:numFmt w:val="decimal"/>
      <w:lvlText w:val="%1)"/>
      <w:lvlJc w:val="center"/>
      <w:pPr>
        <w:ind w:left="3195" w:hanging="360"/>
      </w:pPr>
      <w:rPr>
        <w:rFonts w:cs="Times New Roman" w:hint="default"/>
        <w:color w:val="auto"/>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176">
    <w:nsid w:val="111B59D9"/>
    <w:multiLevelType w:val="hybridMultilevel"/>
    <w:tmpl w:val="67FA43DE"/>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177">
    <w:nsid w:val="111D28E6"/>
    <w:multiLevelType w:val="hybridMultilevel"/>
    <w:tmpl w:val="990C0156"/>
    <w:lvl w:ilvl="0" w:tplc="04190011">
      <w:start w:val="1"/>
      <w:numFmt w:val="decimal"/>
      <w:lvlText w:val="%1)"/>
      <w:lvlJc w:val="left"/>
      <w:pPr>
        <w:tabs>
          <w:tab w:val="num" w:pos="3130"/>
        </w:tabs>
        <w:ind w:left="3130" w:hanging="360"/>
      </w:pPr>
      <w:rPr>
        <w:rFonts w:cs="Times New Roman"/>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178">
    <w:nsid w:val="11411E27"/>
    <w:multiLevelType w:val="hybridMultilevel"/>
    <w:tmpl w:val="BD6A2994"/>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114A73F4"/>
    <w:multiLevelType w:val="hybridMultilevel"/>
    <w:tmpl w:val="7A127AD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80">
    <w:nsid w:val="11552778"/>
    <w:multiLevelType w:val="hybridMultilevel"/>
    <w:tmpl w:val="F078F20A"/>
    <w:lvl w:ilvl="0" w:tplc="026E7596">
      <w:start w:val="1"/>
      <w:numFmt w:val="decimal"/>
      <w:lvlText w:val="%1."/>
      <w:lvlJc w:val="left"/>
      <w:pPr>
        <w:tabs>
          <w:tab w:val="num" w:pos="340"/>
        </w:tabs>
        <w:ind w:left="340" w:hanging="340"/>
      </w:pPr>
      <w:rPr>
        <w:rFonts w:cs="Times New Roman" w:hint="default"/>
        <w:b w:val="0"/>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1">
    <w:nsid w:val="117C0707"/>
    <w:multiLevelType w:val="singleLevel"/>
    <w:tmpl w:val="83AAA456"/>
    <w:lvl w:ilvl="0">
      <w:start w:val="1"/>
      <w:numFmt w:val="decimal"/>
      <w:lvlText w:val="%1."/>
      <w:legacy w:legacy="1" w:legacySpace="0" w:legacyIndent="350"/>
      <w:lvlJc w:val="left"/>
      <w:rPr>
        <w:rFonts w:ascii="Times New Roman" w:hAnsi="Times New Roman" w:cs="Times New Roman" w:hint="default"/>
      </w:rPr>
    </w:lvl>
  </w:abstractNum>
  <w:abstractNum w:abstractNumId="182">
    <w:nsid w:val="117E3E43"/>
    <w:multiLevelType w:val="hybridMultilevel"/>
    <w:tmpl w:val="EBC22ACA"/>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183">
    <w:nsid w:val="11970C23"/>
    <w:multiLevelType w:val="hybridMultilevel"/>
    <w:tmpl w:val="3702A7C6"/>
    <w:lvl w:ilvl="0" w:tplc="D97A9F4E">
      <w:start w:val="1"/>
      <w:numFmt w:val="decimal"/>
      <w:lvlText w:val="%1."/>
      <w:lvlJc w:val="left"/>
      <w:pPr>
        <w:tabs>
          <w:tab w:val="num" w:pos="1004"/>
        </w:tabs>
        <w:ind w:left="108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4">
    <w:nsid w:val="119D6620"/>
    <w:multiLevelType w:val="hybridMultilevel"/>
    <w:tmpl w:val="8A36CA96"/>
    <w:lvl w:ilvl="0" w:tplc="62EEC010">
      <w:start w:val="1"/>
      <w:numFmt w:val="russianLower"/>
      <w:lvlText w:val="%1)"/>
      <w:lvlJc w:val="left"/>
      <w:pPr>
        <w:tabs>
          <w:tab w:val="num" w:pos="3828"/>
        </w:tabs>
        <w:ind w:left="3828" w:hanging="284"/>
      </w:pPr>
      <w:rPr>
        <w:rFonts w:cs="Times New Roman" w:hint="default"/>
        <w:b w:val="0"/>
      </w:rPr>
    </w:lvl>
    <w:lvl w:ilvl="1" w:tplc="67129986">
      <w:start w:val="1"/>
      <w:numFmt w:val="decimal"/>
      <w:lvlText w:val="%2."/>
      <w:lvlJc w:val="left"/>
      <w:pPr>
        <w:tabs>
          <w:tab w:val="num" w:pos="3053"/>
        </w:tabs>
        <w:ind w:left="3053" w:hanging="360"/>
      </w:pPr>
      <w:rPr>
        <w:rFonts w:ascii="Times New Roman" w:eastAsia="Times New Roman" w:hAnsi="Times New Roman" w:cs="Times New Roman"/>
      </w:rPr>
    </w:lvl>
    <w:lvl w:ilvl="2" w:tplc="0419001B" w:tentative="1">
      <w:start w:val="1"/>
      <w:numFmt w:val="lowerRoman"/>
      <w:lvlText w:val="%3."/>
      <w:lvlJc w:val="right"/>
      <w:pPr>
        <w:tabs>
          <w:tab w:val="num" w:pos="3010"/>
        </w:tabs>
        <w:ind w:left="3010" w:hanging="180"/>
      </w:pPr>
      <w:rPr>
        <w:rFonts w:cs="Times New Roman"/>
      </w:rPr>
    </w:lvl>
    <w:lvl w:ilvl="3" w:tplc="0419000F" w:tentative="1">
      <w:start w:val="1"/>
      <w:numFmt w:val="decimal"/>
      <w:lvlText w:val="%4."/>
      <w:lvlJc w:val="left"/>
      <w:pPr>
        <w:tabs>
          <w:tab w:val="num" w:pos="3730"/>
        </w:tabs>
        <w:ind w:left="3730" w:hanging="360"/>
      </w:pPr>
      <w:rPr>
        <w:rFonts w:cs="Times New Roman"/>
      </w:rPr>
    </w:lvl>
    <w:lvl w:ilvl="4" w:tplc="04190019" w:tentative="1">
      <w:start w:val="1"/>
      <w:numFmt w:val="lowerLetter"/>
      <w:lvlText w:val="%5."/>
      <w:lvlJc w:val="left"/>
      <w:pPr>
        <w:tabs>
          <w:tab w:val="num" w:pos="4450"/>
        </w:tabs>
        <w:ind w:left="4450" w:hanging="360"/>
      </w:pPr>
      <w:rPr>
        <w:rFonts w:cs="Times New Roman"/>
      </w:rPr>
    </w:lvl>
    <w:lvl w:ilvl="5" w:tplc="0419001B" w:tentative="1">
      <w:start w:val="1"/>
      <w:numFmt w:val="lowerRoman"/>
      <w:lvlText w:val="%6."/>
      <w:lvlJc w:val="right"/>
      <w:pPr>
        <w:tabs>
          <w:tab w:val="num" w:pos="5170"/>
        </w:tabs>
        <w:ind w:left="5170" w:hanging="180"/>
      </w:pPr>
      <w:rPr>
        <w:rFonts w:cs="Times New Roman"/>
      </w:rPr>
    </w:lvl>
    <w:lvl w:ilvl="6" w:tplc="0419000F" w:tentative="1">
      <w:start w:val="1"/>
      <w:numFmt w:val="decimal"/>
      <w:lvlText w:val="%7."/>
      <w:lvlJc w:val="left"/>
      <w:pPr>
        <w:tabs>
          <w:tab w:val="num" w:pos="5890"/>
        </w:tabs>
        <w:ind w:left="5890" w:hanging="360"/>
      </w:pPr>
      <w:rPr>
        <w:rFonts w:cs="Times New Roman"/>
      </w:rPr>
    </w:lvl>
    <w:lvl w:ilvl="7" w:tplc="04190019" w:tentative="1">
      <w:start w:val="1"/>
      <w:numFmt w:val="lowerLetter"/>
      <w:lvlText w:val="%8."/>
      <w:lvlJc w:val="left"/>
      <w:pPr>
        <w:tabs>
          <w:tab w:val="num" w:pos="6610"/>
        </w:tabs>
        <w:ind w:left="6610" w:hanging="360"/>
      </w:pPr>
      <w:rPr>
        <w:rFonts w:cs="Times New Roman"/>
      </w:rPr>
    </w:lvl>
    <w:lvl w:ilvl="8" w:tplc="0419001B" w:tentative="1">
      <w:start w:val="1"/>
      <w:numFmt w:val="lowerRoman"/>
      <w:lvlText w:val="%9."/>
      <w:lvlJc w:val="right"/>
      <w:pPr>
        <w:tabs>
          <w:tab w:val="num" w:pos="7330"/>
        </w:tabs>
        <w:ind w:left="7330" w:hanging="180"/>
      </w:pPr>
      <w:rPr>
        <w:rFonts w:cs="Times New Roman"/>
      </w:rPr>
    </w:lvl>
  </w:abstractNum>
  <w:abstractNum w:abstractNumId="185">
    <w:nsid w:val="121D1507"/>
    <w:multiLevelType w:val="hybridMultilevel"/>
    <w:tmpl w:val="2EE6B9F6"/>
    <w:lvl w:ilvl="0" w:tplc="BB5C718E">
      <w:start w:val="1"/>
      <w:numFmt w:val="decimal"/>
      <w:lvlText w:val="%1."/>
      <w:lvlJc w:val="left"/>
      <w:pPr>
        <w:ind w:left="2912"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6">
    <w:nsid w:val="121D1FE8"/>
    <w:multiLevelType w:val="hybridMultilevel"/>
    <w:tmpl w:val="79009B88"/>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7">
    <w:nsid w:val="125D1B2B"/>
    <w:multiLevelType w:val="hybridMultilevel"/>
    <w:tmpl w:val="954E69D6"/>
    <w:lvl w:ilvl="0" w:tplc="A1A4814C">
      <w:start w:val="1"/>
      <w:numFmt w:val="decimal"/>
      <w:lvlText w:val="%1."/>
      <w:lvlJc w:val="left"/>
      <w:pPr>
        <w:tabs>
          <w:tab w:val="num" w:pos="2637"/>
        </w:tabs>
        <w:ind w:left="2687" w:hanging="277"/>
      </w:pPr>
      <w:rPr>
        <w:rFonts w:cs="Times New Roman" w:hint="default"/>
        <w:b w:val="0"/>
        <w:sz w:val="28"/>
        <w:szCs w:val="28"/>
      </w:rPr>
    </w:lvl>
    <w:lvl w:ilvl="1" w:tplc="564C0018">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8">
    <w:nsid w:val="12921678"/>
    <w:multiLevelType w:val="hybridMultilevel"/>
    <w:tmpl w:val="ED9E7904"/>
    <w:lvl w:ilvl="0" w:tplc="3470172E">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89">
    <w:nsid w:val="12934669"/>
    <w:multiLevelType w:val="hybridMultilevel"/>
    <w:tmpl w:val="2AEACF16"/>
    <w:lvl w:ilvl="0" w:tplc="B4A24692">
      <w:start w:val="1"/>
      <w:numFmt w:val="decimal"/>
      <w:lvlText w:val="%1."/>
      <w:lvlJc w:val="left"/>
      <w:pPr>
        <w:tabs>
          <w:tab w:val="num" w:pos="1110"/>
        </w:tabs>
        <w:ind w:left="1110" w:hanging="360"/>
      </w:pPr>
      <w:rPr>
        <w:rFonts w:cs="Times New Roman" w:hint="default"/>
      </w:rPr>
    </w:lvl>
    <w:lvl w:ilvl="1" w:tplc="04190019" w:tentative="1">
      <w:start w:val="1"/>
      <w:numFmt w:val="lowerLetter"/>
      <w:lvlText w:val="%2."/>
      <w:lvlJc w:val="left"/>
      <w:pPr>
        <w:tabs>
          <w:tab w:val="num" w:pos="1830"/>
        </w:tabs>
        <w:ind w:left="1830" w:hanging="360"/>
      </w:pPr>
      <w:rPr>
        <w:rFonts w:cs="Times New Roman"/>
      </w:rPr>
    </w:lvl>
    <w:lvl w:ilvl="2" w:tplc="0419001B" w:tentative="1">
      <w:start w:val="1"/>
      <w:numFmt w:val="lowerRoman"/>
      <w:lvlText w:val="%3."/>
      <w:lvlJc w:val="right"/>
      <w:pPr>
        <w:tabs>
          <w:tab w:val="num" w:pos="2550"/>
        </w:tabs>
        <w:ind w:left="2550" w:hanging="180"/>
      </w:pPr>
      <w:rPr>
        <w:rFonts w:cs="Times New Roman"/>
      </w:rPr>
    </w:lvl>
    <w:lvl w:ilvl="3" w:tplc="0419000F" w:tentative="1">
      <w:start w:val="1"/>
      <w:numFmt w:val="decimal"/>
      <w:lvlText w:val="%4."/>
      <w:lvlJc w:val="left"/>
      <w:pPr>
        <w:tabs>
          <w:tab w:val="num" w:pos="3270"/>
        </w:tabs>
        <w:ind w:left="3270" w:hanging="360"/>
      </w:pPr>
      <w:rPr>
        <w:rFonts w:cs="Times New Roman"/>
      </w:rPr>
    </w:lvl>
    <w:lvl w:ilvl="4" w:tplc="04190019" w:tentative="1">
      <w:start w:val="1"/>
      <w:numFmt w:val="lowerLetter"/>
      <w:lvlText w:val="%5."/>
      <w:lvlJc w:val="left"/>
      <w:pPr>
        <w:tabs>
          <w:tab w:val="num" w:pos="3990"/>
        </w:tabs>
        <w:ind w:left="3990" w:hanging="360"/>
      </w:pPr>
      <w:rPr>
        <w:rFonts w:cs="Times New Roman"/>
      </w:rPr>
    </w:lvl>
    <w:lvl w:ilvl="5" w:tplc="0419001B" w:tentative="1">
      <w:start w:val="1"/>
      <w:numFmt w:val="lowerRoman"/>
      <w:lvlText w:val="%6."/>
      <w:lvlJc w:val="right"/>
      <w:pPr>
        <w:tabs>
          <w:tab w:val="num" w:pos="4710"/>
        </w:tabs>
        <w:ind w:left="4710" w:hanging="180"/>
      </w:pPr>
      <w:rPr>
        <w:rFonts w:cs="Times New Roman"/>
      </w:rPr>
    </w:lvl>
    <w:lvl w:ilvl="6" w:tplc="0419000F" w:tentative="1">
      <w:start w:val="1"/>
      <w:numFmt w:val="decimal"/>
      <w:lvlText w:val="%7."/>
      <w:lvlJc w:val="left"/>
      <w:pPr>
        <w:tabs>
          <w:tab w:val="num" w:pos="5430"/>
        </w:tabs>
        <w:ind w:left="5430" w:hanging="360"/>
      </w:pPr>
      <w:rPr>
        <w:rFonts w:cs="Times New Roman"/>
      </w:rPr>
    </w:lvl>
    <w:lvl w:ilvl="7" w:tplc="04190019" w:tentative="1">
      <w:start w:val="1"/>
      <w:numFmt w:val="lowerLetter"/>
      <w:lvlText w:val="%8."/>
      <w:lvlJc w:val="left"/>
      <w:pPr>
        <w:tabs>
          <w:tab w:val="num" w:pos="6150"/>
        </w:tabs>
        <w:ind w:left="6150" w:hanging="360"/>
      </w:pPr>
      <w:rPr>
        <w:rFonts w:cs="Times New Roman"/>
      </w:rPr>
    </w:lvl>
    <w:lvl w:ilvl="8" w:tplc="0419001B" w:tentative="1">
      <w:start w:val="1"/>
      <w:numFmt w:val="lowerRoman"/>
      <w:lvlText w:val="%9."/>
      <w:lvlJc w:val="right"/>
      <w:pPr>
        <w:tabs>
          <w:tab w:val="num" w:pos="6870"/>
        </w:tabs>
        <w:ind w:left="6870" w:hanging="180"/>
      </w:pPr>
      <w:rPr>
        <w:rFonts w:cs="Times New Roman"/>
      </w:rPr>
    </w:lvl>
  </w:abstractNum>
  <w:abstractNum w:abstractNumId="190">
    <w:nsid w:val="1294651A"/>
    <w:multiLevelType w:val="hybridMultilevel"/>
    <w:tmpl w:val="9FFC24BA"/>
    <w:lvl w:ilvl="0" w:tplc="A7E0DF74">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1">
    <w:nsid w:val="12AD183F"/>
    <w:multiLevelType w:val="hybridMultilevel"/>
    <w:tmpl w:val="600C46D0"/>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92">
    <w:nsid w:val="12BF4E6B"/>
    <w:multiLevelType w:val="hybridMultilevel"/>
    <w:tmpl w:val="43187FD6"/>
    <w:lvl w:ilvl="0" w:tplc="AAF045D2">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3">
    <w:nsid w:val="12CA0653"/>
    <w:multiLevelType w:val="hybridMultilevel"/>
    <w:tmpl w:val="D0A61C7A"/>
    <w:lvl w:ilvl="0" w:tplc="564C0018">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94">
    <w:nsid w:val="12CF38A7"/>
    <w:multiLevelType w:val="hybridMultilevel"/>
    <w:tmpl w:val="EC2CEEE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5">
    <w:nsid w:val="12F02878"/>
    <w:multiLevelType w:val="hybridMultilevel"/>
    <w:tmpl w:val="96A84B78"/>
    <w:lvl w:ilvl="0" w:tplc="AE0C731A">
      <w:start w:val="1"/>
      <w:numFmt w:val="russianLower"/>
      <w:lvlText w:val="%1)"/>
      <w:lvlJc w:val="left"/>
      <w:pPr>
        <w:tabs>
          <w:tab w:val="num" w:pos="3488"/>
        </w:tabs>
        <w:ind w:left="3488"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6">
    <w:nsid w:val="131A0F96"/>
    <w:multiLevelType w:val="hybridMultilevel"/>
    <w:tmpl w:val="7C7C13DA"/>
    <w:lvl w:ilvl="0" w:tplc="0419000F">
      <w:start w:val="1"/>
      <w:numFmt w:val="decimal"/>
      <w:lvlText w:val="%1."/>
      <w:lvlJc w:val="left"/>
      <w:pPr>
        <w:tabs>
          <w:tab w:val="num" w:pos="927"/>
        </w:tabs>
        <w:ind w:left="927" w:hanging="360"/>
      </w:pPr>
      <w:rPr>
        <w:rFonts w:cs="Times New Roman"/>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97">
    <w:nsid w:val="132C2D20"/>
    <w:multiLevelType w:val="hybridMultilevel"/>
    <w:tmpl w:val="BD68E07C"/>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8">
    <w:nsid w:val="132F1772"/>
    <w:multiLevelType w:val="hybridMultilevel"/>
    <w:tmpl w:val="722A0E50"/>
    <w:lvl w:ilvl="0" w:tplc="0419000F">
      <w:start w:val="1"/>
      <w:numFmt w:val="decimal"/>
      <w:lvlText w:val="%1."/>
      <w:lvlJc w:val="left"/>
      <w:pPr>
        <w:tabs>
          <w:tab w:val="num" w:pos="1211"/>
        </w:tabs>
        <w:ind w:left="1211" w:hanging="360"/>
      </w:pPr>
      <w:rPr>
        <w:rFonts w:cs="Times New Roman"/>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99">
    <w:nsid w:val="133102D1"/>
    <w:multiLevelType w:val="hybridMultilevel"/>
    <w:tmpl w:val="C14038F6"/>
    <w:lvl w:ilvl="0" w:tplc="B4CEC582">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200">
    <w:nsid w:val="133C08C0"/>
    <w:multiLevelType w:val="hybridMultilevel"/>
    <w:tmpl w:val="C51EB23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13543199"/>
    <w:multiLevelType w:val="hybridMultilevel"/>
    <w:tmpl w:val="12FC95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2">
    <w:nsid w:val="137A5761"/>
    <w:multiLevelType w:val="hybridMultilevel"/>
    <w:tmpl w:val="CA3C1060"/>
    <w:lvl w:ilvl="0" w:tplc="97B6ABD0">
      <w:start w:val="1"/>
      <w:numFmt w:val="russianLower"/>
      <w:lvlText w:val="%1."/>
      <w:lvlJc w:val="left"/>
      <w:pPr>
        <w:tabs>
          <w:tab w:val="num" w:pos="1876"/>
        </w:tabs>
        <w:ind w:left="1876" w:hanging="360"/>
      </w:pPr>
      <w:rPr>
        <w:rFonts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1380423F"/>
    <w:multiLevelType w:val="hybridMultilevel"/>
    <w:tmpl w:val="C2FCCDE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04">
    <w:nsid w:val="1387615F"/>
    <w:multiLevelType w:val="hybridMultilevel"/>
    <w:tmpl w:val="40F2E702"/>
    <w:lvl w:ilvl="0" w:tplc="C9CE996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5">
    <w:nsid w:val="13A5501F"/>
    <w:multiLevelType w:val="hybridMultilevel"/>
    <w:tmpl w:val="32EAC0F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06">
    <w:nsid w:val="13E45398"/>
    <w:multiLevelType w:val="hybridMultilevel"/>
    <w:tmpl w:val="48B01892"/>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nsid w:val="13F67D29"/>
    <w:multiLevelType w:val="hybridMultilevel"/>
    <w:tmpl w:val="BB785AF4"/>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8">
    <w:nsid w:val="13F71901"/>
    <w:multiLevelType w:val="hybridMultilevel"/>
    <w:tmpl w:val="CC1CDD58"/>
    <w:lvl w:ilvl="0" w:tplc="AE0C731A">
      <w:start w:val="1"/>
      <w:numFmt w:val="russianLower"/>
      <w:lvlText w:val="%1)"/>
      <w:lvlJc w:val="left"/>
      <w:pPr>
        <w:tabs>
          <w:tab w:val="num" w:pos="3488"/>
        </w:tabs>
        <w:ind w:left="3488"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9">
    <w:nsid w:val="14390656"/>
    <w:multiLevelType w:val="hybridMultilevel"/>
    <w:tmpl w:val="7602B2DA"/>
    <w:lvl w:ilvl="0" w:tplc="CB6EB202">
      <w:start w:val="1"/>
      <w:numFmt w:val="decimal"/>
      <w:lvlText w:val="%1)"/>
      <w:lvlJc w:val="center"/>
      <w:pPr>
        <w:ind w:left="3479"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157" w:hanging="360"/>
      </w:pPr>
      <w:rPr>
        <w:rFonts w:cs="Times New Roman"/>
      </w:rPr>
    </w:lvl>
    <w:lvl w:ilvl="2" w:tplc="0419001B" w:tentative="1">
      <w:start w:val="1"/>
      <w:numFmt w:val="lowerRoman"/>
      <w:lvlText w:val="%3."/>
      <w:lvlJc w:val="right"/>
      <w:pPr>
        <w:ind w:left="1877" w:hanging="180"/>
      </w:pPr>
      <w:rPr>
        <w:rFonts w:cs="Times New Roman"/>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210">
    <w:nsid w:val="145C505A"/>
    <w:multiLevelType w:val="hybridMultilevel"/>
    <w:tmpl w:val="AA1CA7F0"/>
    <w:lvl w:ilvl="0" w:tplc="62EEC010">
      <w:start w:val="1"/>
      <w:numFmt w:val="russianLower"/>
      <w:lvlText w:val="%1)"/>
      <w:lvlJc w:val="left"/>
      <w:pPr>
        <w:tabs>
          <w:tab w:val="num" w:pos="3828"/>
        </w:tabs>
        <w:ind w:left="3828" w:hanging="284"/>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1">
    <w:nsid w:val="146D418D"/>
    <w:multiLevelType w:val="singleLevel"/>
    <w:tmpl w:val="45227A46"/>
    <w:lvl w:ilvl="0">
      <w:start w:val="1"/>
      <w:numFmt w:val="decimal"/>
      <w:lvlText w:val="%1."/>
      <w:lvlJc w:val="left"/>
      <w:pPr>
        <w:tabs>
          <w:tab w:val="num" w:pos="360"/>
        </w:tabs>
        <w:ind w:left="360" w:hanging="360"/>
      </w:pPr>
      <w:rPr>
        <w:rFonts w:cs="Times New Roman"/>
      </w:rPr>
    </w:lvl>
  </w:abstractNum>
  <w:abstractNum w:abstractNumId="212">
    <w:nsid w:val="14720211"/>
    <w:multiLevelType w:val="hybridMultilevel"/>
    <w:tmpl w:val="A8D447A0"/>
    <w:lvl w:ilvl="0" w:tplc="2B4211A4">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13">
    <w:nsid w:val="147336DA"/>
    <w:multiLevelType w:val="hybridMultilevel"/>
    <w:tmpl w:val="3D986B3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14">
    <w:nsid w:val="14983CBA"/>
    <w:multiLevelType w:val="hybridMultilevel"/>
    <w:tmpl w:val="D97AD20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15">
    <w:nsid w:val="14B0582F"/>
    <w:multiLevelType w:val="singleLevel"/>
    <w:tmpl w:val="BBB21ABA"/>
    <w:lvl w:ilvl="0">
      <w:start w:val="1"/>
      <w:numFmt w:val="decimal"/>
      <w:lvlText w:val="%1."/>
      <w:legacy w:legacy="1" w:legacySpace="0" w:legacyIndent="351"/>
      <w:lvlJc w:val="left"/>
      <w:rPr>
        <w:rFonts w:ascii="Times New Roman" w:hAnsi="Times New Roman" w:cs="Times New Roman" w:hint="default"/>
      </w:rPr>
    </w:lvl>
  </w:abstractNum>
  <w:abstractNum w:abstractNumId="216">
    <w:nsid w:val="14B4627B"/>
    <w:multiLevelType w:val="hybridMultilevel"/>
    <w:tmpl w:val="344CB408"/>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7">
    <w:nsid w:val="14E41F9D"/>
    <w:multiLevelType w:val="hybridMultilevel"/>
    <w:tmpl w:val="FCC807C0"/>
    <w:lvl w:ilvl="0" w:tplc="9154BD76">
      <w:start w:val="1"/>
      <w:numFmt w:val="decimal"/>
      <w:lvlText w:val="%1."/>
      <w:lvlJc w:val="left"/>
      <w:pPr>
        <w:tabs>
          <w:tab w:val="num" w:pos="1021"/>
        </w:tabs>
        <w:ind w:left="1135" w:hanging="284"/>
      </w:pPr>
      <w:rPr>
        <w:rFonts w:cs="Times New Roman" w:hint="default"/>
      </w:rPr>
    </w:lvl>
    <w:lvl w:ilvl="1" w:tplc="1116F4FC">
      <w:start w:val="1"/>
      <w:numFmt w:val="bullet"/>
      <w:lvlText w:val="–"/>
      <w:lvlJc w:val="left"/>
      <w:pPr>
        <w:tabs>
          <w:tab w:val="num" w:pos="2101"/>
        </w:tabs>
        <w:ind w:left="2101" w:hanging="170"/>
      </w:pPr>
      <w:rPr>
        <w:rFonts w:ascii="Courier New" w:hAnsi="Courier New" w:hint="default"/>
      </w:rPr>
    </w:lvl>
    <w:lvl w:ilvl="2" w:tplc="97BEDF76">
      <w:start w:val="1"/>
      <w:numFmt w:val="decimal"/>
      <w:lvlText w:val="%3."/>
      <w:lvlJc w:val="left"/>
      <w:pPr>
        <w:tabs>
          <w:tab w:val="num" w:pos="1741"/>
        </w:tabs>
        <w:ind w:left="1855" w:hanging="284"/>
      </w:pPr>
      <w:rPr>
        <w:rFonts w:cs="Times New Roman" w:hint="default"/>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18">
    <w:nsid w:val="14FE03BE"/>
    <w:multiLevelType w:val="hybridMultilevel"/>
    <w:tmpl w:val="F81847A2"/>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9">
    <w:nsid w:val="1500471F"/>
    <w:multiLevelType w:val="hybridMultilevel"/>
    <w:tmpl w:val="79009B88"/>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220">
    <w:nsid w:val="1531236A"/>
    <w:multiLevelType w:val="hybridMultilevel"/>
    <w:tmpl w:val="F2BA9272"/>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21">
    <w:nsid w:val="154D6C7C"/>
    <w:multiLevelType w:val="hybridMultilevel"/>
    <w:tmpl w:val="5FE40D02"/>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2">
    <w:nsid w:val="15645405"/>
    <w:multiLevelType w:val="hybridMultilevel"/>
    <w:tmpl w:val="C6DA381C"/>
    <w:lvl w:ilvl="0" w:tplc="04190011">
      <w:start w:val="1"/>
      <w:numFmt w:val="decimal"/>
      <w:lvlText w:val="%1)"/>
      <w:lvlJc w:val="left"/>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3">
    <w:nsid w:val="15AF02AA"/>
    <w:multiLevelType w:val="hybridMultilevel"/>
    <w:tmpl w:val="2B860E26"/>
    <w:lvl w:ilvl="0" w:tplc="28ACBFB2">
      <w:start w:val="1"/>
      <w:numFmt w:val="decimal"/>
      <w:lvlText w:val="%1."/>
      <w:lvlJc w:val="left"/>
      <w:pPr>
        <w:tabs>
          <w:tab w:val="num" w:pos="1127"/>
        </w:tabs>
        <w:ind w:left="900"/>
      </w:pPr>
      <w:rPr>
        <w:rFonts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4">
    <w:nsid w:val="15AF1F95"/>
    <w:multiLevelType w:val="hybridMultilevel"/>
    <w:tmpl w:val="85082096"/>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5">
    <w:nsid w:val="15B855DE"/>
    <w:multiLevelType w:val="hybridMultilevel"/>
    <w:tmpl w:val="28BC0DCE"/>
    <w:lvl w:ilvl="0" w:tplc="3AAC4A84">
      <w:start w:val="1"/>
      <w:numFmt w:val="decimal"/>
      <w:lvlText w:val="%1."/>
      <w:lvlJc w:val="left"/>
      <w:pPr>
        <w:tabs>
          <w:tab w:val="num" w:pos="3969"/>
        </w:tabs>
        <w:ind w:left="4252" w:hanging="283"/>
      </w:pPr>
      <w:rPr>
        <w:rFonts w:cs="Times New Roman" w:hint="default"/>
      </w:rPr>
    </w:lvl>
    <w:lvl w:ilvl="1" w:tplc="FECC72CC">
      <w:start w:val="1"/>
      <w:numFmt w:val="lowerLetter"/>
      <w:lvlText w:val="%2."/>
      <w:lvlJc w:val="left"/>
      <w:pPr>
        <w:tabs>
          <w:tab w:val="num" w:pos="5049"/>
        </w:tabs>
        <w:ind w:left="5049" w:hanging="360"/>
      </w:pPr>
      <w:rPr>
        <w:rFonts w:cs="Times New Roman"/>
      </w:rPr>
    </w:lvl>
    <w:lvl w:ilvl="2" w:tplc="66A64A4A">
      <w:start w:val="1"/>
      <w:numFmt w:val="lowerRoman"/>
      <w:lvlText w:val="%3."/>
      <w:lvlJc w:val="right"/>
      <w:pPr>
        <w:tabs>
          <w:tab w:val="num" w:pos="5769"/>
        </w:tabs>
        <w:ind w:left="5769" w:hanging="180"/>
      </w:pPr>
      <w:rPr>
        <w:rFonts w:cs="Times New Roman"/>
      </w:rPr>
    </w:lvl>
    <w:lvl w:ilvl="3" w:tplc="5F522D06">
      <w:start w:val="1"/>
      <w:numFmt w:val="decimal"/>
      <w:lvlText w:val="%4."/>
      <w:lvlJc w:val="left"/>
      <w:pPr>
        <w:tabs>
          <w:tab w:val="num" w:pos="6489"/>
        </w:tabs>
        <w:ind w:left="6489" w:hanging="360"/>
      </w:pPr>
      <w:rPr>
        <w:rFonts w:cs="Times New Roman"/>
      </w:rPr>
    </w:lvl>
    <w:lvl w:ilvl="4" w:tplc="966C1900">
      <w:start w:val="1"/>
      <w:numFmt w:val="lowerLetter"/>
      <w:lvlText w:val="%5."/>
      <w:lvlJc w:val="left"/>
      <w:pPr>
        <w:tabs>
          <w:tab w:val="num" w:pos="7209"/>
        </w:tabs>
        <w:ind w:left="7209" w:hanging="360"/>
      </w:pPr>
      <w:rPr>
        <w:rFonts w:cs="Times New Roman"/>
      </w:rPr>
    </w:lvl>
    <w:lvl w:ilvl="5" w:tplc="968CF636">
      <w:start w:val="1"/>
      <w:numFmt w:val="lowerRoman"/>
      <w:lvlText w:val="%6."/>
      <w:lvlJc w:val="right"/>
      <w:pPr>
        <w:tabs>
          <w:tab w:val="num" w:pos="7929"/>
        </w:tabs>
        <w:ind w:left="7929" w:hanging="180"/>
      </w:pPr>
      <w:rPr>
        <w:rFonts w:cs="Times New Roman"/>
      </w:rPr>
    </w:lvl>
    <w:lvl w:ilvl="6" w:tplc="FE0CACD6">
      <w:start w:val="1"/>
      <w:numFmt w:val="decimal"/>
      <w:lvlText w:val="%7."/>
      <w:lvlJc w:val="left"/>
      <w:pPr>
        <w:tabs>
          <w:tab w:val="num" w:pos="8649"/>
        </w:tabs>
        <w:ind w:left="8649" w:hanging="360"/>
      </w:pPr>
      <w:rPr>
        <w:rFonts w:cs="Times New Roman"/>
      </w:rPr>
    </w:lvl>
    <w:lvl w:ilvl="7" w:tplc="3C04C76E">
      <w:start w:val="1"/>
      <w:numFmt w:val="lowerLetter"/>
      <w:lvlText w:val="%8."/>
      <w:lvlJc w:val="left"/>
      <w:pPr>
        <w:tabs>
          <w:tab w:val="num" w:pos="9369"/>
        </w:tabs>
        <w:ind w:left="9369" w:hanging="360"/>
      </w:pPr>
      <w:rPr>
        <w:rFonts w:cs="Times New Roman"/>
      </w:rPr>
    </w:lvl>
    <w:lvl w:ilvl="8" w:tplc="52AABCCA">
      <w:start w:val="1"/>
      <w:numFmt w:val="lowerRoman"/>
      <w:lvlText w:val="%9."/>
      <w:lvlJc w:val="right"/>
      <w:pPr>
        <w:tabs>
          <w:tab w:val="num" w:pos="10089"/>
        </w:tabs>
        <w:ind w:left="10089" w:hanging="180"/>
      </w:pPr>
      <w:rPr>
        <w:rFonts w:cs="Times New Roman"/>
      </w:rPr>
    </w:lvl>
  </w:abstractNum>
  <w:abstractNum w:abstractNumId="226">
    <w:nsid w:val="15CA1E2C"/>
    <w:multiLevelType w:val="hybridMultilevel"/>
    <w:tmpl w:val="7C7C13DA"/>
    <w:lvl w:ilvl="0" w:tplc="0419000F">
      <w:start w:val="1"/>
      <w:numFmt w:val="decimal"/>
      <w:lvlText w:val="%1."/>
      <w:lvlJc w:val="left"/>
      <w:pPr>
        <w:tabs>
          <w:tab w:val="num" w:pos="927"/>
        </w:tabs>
        <w:ind w:left="927" w:hanging="360"/>
      </w:pPr>
      <w:rPr>
        <w:rFonts w:cs="Times New Roman"/>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27">
    <w:nsid w:val="15D254E2"/>
    <w:multiLevelType w:val="hybridMultilevel"/>
    <w:tmpl w:val="61E61234"/>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8">
    <w:nsid w:val="15D536E0"/>
    <w:multiLevelType w:val="hybridMultilevel"/>
    <w:tmpl w:val="C3761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15D70683"/>
    <w:multiLevelType w:val="hybridMultilevel"/>
    <w:tmpl w:val="7C7C13DA"/>
    <w:lvl w:ilvl="0" w:tplc="0419000F">
      <w:start w:val="1"/>
      <w:numFmt w:val="decimal"/>
      <w:lvlText w:val="%1."/>
      <w:lvlJc w:val="left"/>
      <w:pPr>
        <w:tabs>
          <w:tab w:val="num" w:pos="927"/>
        </w:tabs>
        <w:ind w:left="927" w:hanging="360"/>
      </w:pPr>
      <w:rPr>
        <w:rFonts w:cs="Times New Roman"/>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30">
    <w:nsid w:val="15DF3B35"/>
    <w:multiLevelType w:val="singleLevel"/>
    <w:tmpl w:val="CD8AA86E"/>
    <w:lvl w:ilvl="0">
      <w:start w:val="1"/>
      <w:numFmt w:val="decimal"/>
      <w:lvlText w:val="%1."/>
      <w:legacy w:legacy="1" w:legacySpace="0" w:legacyIndent="297"/>
      <w:lvlJc w:val="left"/>
      <w:rPr>
        <w:rFonts w:ascii="Times New Roman" w:hAnsi="Times New Roman" w:cs="Times New Roman" w:hint="default"/>
      </w:rPr>
    </w:lvl>
  </w:abstractNum>
  <w:abstractNum w:abstractNumId="231">
    <w:nsid w:val="16125E56"/>
    <w:multiLevelType w:val="hybridMultilevel"/>
    <w:tmpl w:val="838ABE1A"/>
    <w:lvl w:ilvl="0" w:tplc="1DEE9F96">
      <w:start w:val="1"/>
      <w:numFmt w:val="decimal"/>
      <w:lvlText w:val="%1."/>
      <w:lvlJc w:val="left"/>
      <w:pPr>
        <w:tabs>
          <w:tab w:val="num" w:pos="369"/>
        </w:tabs>
      </w:pPr>
      <w:rPr>
        <w:rFonts w:cs="Times New Roman" w:hint="default"/>
      </w:rPr>
    </w:lvl>
    <w:lvl w:ilvl="1" w:tplc="85DCDA1A">
      <w:start w:val="1"/>
      <w:numFmt w:val="decimal"/>
      <w:lvlText w:val="%2."/>
      <w:lvlJc w:val="left"/>
      <w:pPr>
        <w:tabs>
          <w:tab w:val="num" w:pos="2642"/>
        </w:tabs>
        <w:ind w:left="2642" w:hanging="232"/>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2">
    <w:nsid w:val="16207FE3"/>
    <w:multiLevelType w:val="hybridMultilevel"/>
    <w:tmpl w:val="16E6C07A"/>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33">
    <w:nsid w:val="163E74C2"/>
    <w:multiLevelType w:val="hybridMultilevel"/>
    <w:tmpl w:val="EC6450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34">
    <w:nsid w:val="16766ABD"/>
    <w:multiLevelType w:val="hybridMultilevel"/>
    <w:tmpl w:val="3A367E14"/>
    <w:lvl w:ilvl="0" w:tplc="08DC364E">
      <w:start w:val="1"/>
      <w:numFmt w:val="decimal"/>
      <w:lvlText w:val="%1)"/>
      <w:lvlJc w:val="left"/>
      <w:pPr>
        <w:tabs>
          <w:tab w:val="num" w:pos="234"/>
        </w:tabs>
        <w:ind w:left="284" w:hanging="277"/>
      </w:pPr>
      <w:rPr>
        <w:rFonts w:cs="Times New Roman" w:hint="default"/>
        <w:b w:val="0"/>
      </w:rPr>
    </w:lvl>
    <w:lvl w:ilvl="1" w:tplc="564C0018">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5">
    <w:nsid w:val="167E1102"/>
    <w:multiLevelType w:val="singleLevel"/>
    <w:tmpl w:val="536A8240"/>
    <w:lvl w:ilvl="0">
      <w:start w:val="1"/>
      <w:numFmt w:val="decimal"/>
      <w:lvlText w:val="%1."/>
      <w:legacy w:legacy="1" w:legacySpace="0" w:legacyIndent="371"/>
      <w:lvlJc w:val="left"/>
      <w:rPr>
        <w:rFonts w:ascii="Times New Roman" w:hAnsi="Times New Roman" w:cs="Times New Roman" w:hint="default"/>
      </w:rPr>
    </w:lvl>
  </w:abstractNum>
  <w:abstractNum w:abstractNumId="236">
    <w:nsid w:val="16875F75"/>
    <w:multiLevelType w:val="hybridMultilevel"/>
    <w:tmpl w:val="55DEA90C"/>
    <w:lvl w:ilvl="0" w:tplc="B8D45272">
      <w:start w:val="1"/>
      <w:numFmt w:val="decimal"/>
      <w:lvlText w:val="%1."/>
      <w:lvlJc w:val="left"/>
      <w:pPr>
        <w:ind w:left="1050" w:hanging="69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7">
    <w:nsid w:val="16A56620"/>
    <w:multiLevelType w:val="hybridMultilevel"/>
    <w:tmpl w:val="47F612F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8">
    <w:nsid w:val="16B97535"/>
    <w:multiLevelType w:val="hybridMultilevel"/>
    <w:tmpl w:val="687E1B0E"/>
    <w:lvl w:ilvl="0" w:tplc="681C761C">
      <w:start w:val="1"/>
      <w:numFmt w:val="decimal"/>
      <w:lvlText w:val="%1."/>
      <w:lvlJc w:val="left"/>
      <w:pPr>
        <w:ind w:left="1211" w:hanging="360"/>
      </w:pPr>
      <w:rPr>
        <w:rFonts w:cs="Times New Roman" w:hint="default"/>
        <w:b w:val="0"/>
        <w:sz w:val="28"/>
        <w:szCs w:val="28"/>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39">
    <w:nsid w:val="16BF40C6"/>
    <w:multiLevelType w:val="hybridMultilevel"/>
    <w:tmpl w:val="B59A6C4E"/>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40">
    <w:nsid w:val="16C66521"/>
    <w:multiLevelType w:val="hybridMultilevel"/>
    <w:tmpl w:val="011006B6"/>
    <w:lvl w:ilvl="0" w:tplc="B2FACBC0">
      <w:start w:val="1"/>
      <w:numFmt w:val="decimal"/>
      <w:lvlText w:val="%1)"/>
      <w:lvlJc w:val="center"/>
      <w:pPr>
        <w:ind w:left="277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1">
    <w:nsid w:val="172F2527"/>
    <w:multiLevelType w:val="hybridMultilevel"/>
    <w:tmpl w:val="E634028E"/>
    <w:lvl w:ilvl="0" w:tplc="5532E404">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2">
    <w:nsid w:val="175267B0"/>
    <w:multiLevelType w:val="hybridMultilevel"/>
    <w:tmpl w:val="772C758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3">
    <w:nsid w:val="175D7A15"/>
    <w:multiLevelType w:val="hybridMultilevel"/>
    <w:tmpl w:val="4FFE53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244">
    <w:nsid w:val="176E1986"/>
    <w:multiLevelType w:val="hybridMultilevel"/>
    <w:tmpl w:val="B2B668C0"/>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245">
    <w:nsid w:val="17804443"/>
    <w:multiLevelType w:val="hybridMultilevel"/>
    <w:tmpl w:val="F4980166"/>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246">
    <w:nsid w:val="17832B3B"/>
    <w:multiLevelType w:val="hybridMultilevel"/>
    <w:tmpl w:val="6D3AB5EE"/>
    <w:lvl w:ilvl="0" w:tplc="04190011">
      <w:start w:val="1"/>
      <w:numFmt w:val="decimal"/>
      <w:lvlText w:val="%1)"/>
      <w:lvlJc w:val="left"/>
      <w:pPr>
        <w:ind w:left="2770" w:hanging="360"/>
      </w:p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247">
    <w:nsid w:val="179A1AC0"/>
    <w:multiLevelType w:val="hybridMultilevel"/>
    <w:tmpl w:val="44CA6938"/>
    <w:lvl w:ilvl="0" w:tplc="0419000F">
      <w:start w:val="1"/>
      <w:numFmt w:val="decimal"/>
      <w:lvlText w:val="%1."/>
      <w:lvlJc w:val="left"/>
      <w:pPr>
        <w:tabs>
          <w:tab w:val="num" w:pos="4329"/>
        </w:tabs>
        <w:ind w:left="4329"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8">
    <w:nsid w:val="17B54063"/>
    <w:multiLevelType w:val="hybridMultilevel"/>
    <w:tmpl w:val="9294DCC6"/>
    <w:lvl w:ilvl="0" w:tplc="CB6EB202">
      <w:start w:val="1"/>
      <w:numFmt w:val="decimal"/>
      <w:lvlText w:val="%1)"/>
      <w:lvlJc w:val="center"/>
      <w:pPr>
        <w:ind w:left="313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49">
    <w:nsid w:val="17E61B21"/>
    <w:multiLevelType w:val="hybridMultilevel"/>
    <w:tmpl w:val="E1EE1DD2"/>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4417"/>
        </w:tabs>
        <w:ind w:left="4417" w:hanging="360"/>
      </w:pPr>
      <w:rPr>
        <w:rFonts w:cs="Times New Roman"/>
      </w:rPr>
    </w:lvl>
    <w:lvl w:ilvl="2" w:tplc="0419001B" w:tentative="1">
      <w:start w:val="1"/>
      <w:numFmt w:val="lowerRoman"/>
      <w:lvlText w:val="%3."/>
      <w:lvlJc w:val="right"/>
      <w:pPr>
        <w:tabs>
          <w:tab w:val="num" w:pos="5137"/>
        </w:tabs>
        <w:ind w:left="5137" w:hanging="180"/>
      </w:pPr>
      <w:rPr>
        <w:rFonts w:cs="Times New Roman"/>
      </w:rPr>
    </w:lvl>
    <w:lvl w:ilvl="3" w:tplc="0419000F" w:tentative="1">
      <w:start w:val="1"/>
      <w:numFmt w:val="decimal"/>
      <w:lvlText w:val="%4."/>
      <w:lvlJc w:val="left"/>
      <w:pPr>
        <w:tabs>
          <w:tab w:val="num" w:pos="5857"/>
        </w:tabs>
        <w:ind w:left="5857" w:hanging="360"/>
      </w:pPr>
      <w:rPr>
        <w:rFonts w:cs="Times New Roman"/>
      </w:rPr>
    </w:lvl>
    <w:lvl w:ilvl="4" w:tplc="04190019" w:tentative="1">
      <w:start w:val="1"/>
      <w:numFmt w:val="lowerLetter"/>
      <w:lvlText w:val="%5."/>
      <w:lvlJc w:val="left"/>
      <w:pPr>
        <w:tabs>
          <w:tab w:val="num" w:pos="6577"/>
        </w:tabs>
        <w:ind w:left="6577" w:hanging="360"/>
      </w:pPr>
      <w:rPr>
        <w:rFonts w:cs="Times New Roman"/>
      </w:rPr>
    </w:lvl>
    <w:lvl w:ilvl="5" w:tplc="0419001B" w:tentative="1">
      <w:start w:val="1"/>
      <w:numFmt w:val="lowerRoman"/>
      <w:lvlText w:val="%6."/>
      <w:lvlJc w:val="right"/>
      <w:pPr>
        <w:tabs>
          <w:tab w:val="num" w:pos="7297"/>
        </w:tabs>
        <w:ind w:left="7297" w:hanging="180"/>
      </w:pPr>
      <w:rPr>
        <w:rFonts w:cs="Times New Roman"/>
      </w:rPr>
    </w:lvl>
    <w:lvl w:ilvl="6" w:tplc="0419000F" w:tentative="1">
      <w:start w:val="1"/>
      <w:numFmt w:val="decimal"/>
      <w:lvlText w:val="%7."/>
      <w:lvlJc w:val="left"/>
      <w:pPr>
        <w:tabs>
          <w:tab w:val="num" w:pos="8017"/>
        </w:tabs>
        <w:ind w:left="8017" w:hanging="360"/>
      </w:pPr>
      <w:rPr>
        <w:rFonts w:cs="Times New Roman"/>
      </w:rPr>
    </w:lvl>
    <w:lvl w:ilvl="7" w:tplc="04190019" w:tentative="1">
      <w:start w:val="1"/>
      <w:numFmt w:val="lowerLetter"/>
      <w:lvlText w:val="%8."/>
      <w:lvlJc w:val="left"/>
      <w:pPr>
        <w:tabs>
          <w:tab w:val="num" w:pos="8737"/>
        </w:tabs>
        <w:ind w:left="8737" w:hanging="360"/>
      </w:pPr>
      <w:rPr>
        <w:rFonts w:cs="Times New Roman"/>
      </w:rPr>
    </w:lvl>
    <w:lvl w:ilvl="8" w:tplc="0419001B" w:tentative="1">
      <w:start w:val="1"/>
      <w:numFmt w:val="lowerRoman"/>
      <w:lvlText w:val="%9."/>
      <w:lvlJc w:val="right"/>
      <w:pPr>
        <w:tabs>
          <w:tab w:val="num" w:pos="9457"/>
        </w:tabs>
        <w:ind w:left="9457" w:hanging="180"/>
      </w:pPr>
      <w:rPr>
        <w:rFonts w:cs="Times New Roman"/>
      </w:rPr>
    </w:lvl>
  </w:abstractNum>
  <w:abstractNum w:abstractNumId="250">
    <w:nsid w:val="18006243"/>
    <w:multiLevelType w:val="hybridMultilevel"/>
    <w:tmpl w:val="DC842E28"/>
    <w:lvl w:ilvl="0" w:tplc="6A88628A">
      <w:start w:val="1"/>
      <w:numFmt w:val="decimal"/>
      <w:lvlText w:val="%1."/>
      <w:lvlJc w:val="left"/>
      <w:pPr>
        <w:ind w:left="2487" w:hanging="360"/>
      </w:pPr>
      <w:rPr>
        <w:rFonts w:cs="Times New Roman" w:hint="default"/>
      </w:rPr>
    </w:lvl>
    <w:lvl w:ilvl="1" w:tplc="04190019" w:tentative="1">
      <w:start w:val="1"/>
      <w:numFmt w:val="lowerLetter"/>
      <w:lvlText w:val="%2."/>
      <w:lvlJc w:val="left"/>
      <w:pPr>
        <w:ind w:left="3207" w:hanging="360"/>
      </w:pPr>
      <w:rPr>
        <w:rFonts w:cs="Times New Roman"/>
      </w:rPr>
    </w:lvl>
    <w:lvl w:ilvl="2" w:tplc="0419001B">
      <w:start w:val="1"/>
      <w:numFmt w:val="lowerRoman"/>
      <w:lvlText w:val="%3."/>
      <w:lvlJc w:val="right"/>
      <w:pPr>
        <w:ind w:left="3927" w:hanging="180"/>
      </w:pPr>
      <w:rPr>
        <w:rFonts w:cs="Times New Roman"/>
      </w:rPr>
    </w:lvl>
    <w:lvl w:ilvl="3" w:tplc="0419000F" w:tentative="1">
      <w:start w:val="1"/>
      <w:numFmt w:val="decimal"/>
      <w:lvlText w:val="%4."/>
      <w:lvlJc w:val="left"/>
      <w:pPr>
        <w:ind w:left="4647" w:hanging="360"/>
      </w:pPr>
      <w:rPr>
        <w:rFonts w:cs="Times New Roman"/>
      </w:rPr>
    </w:lvl>
    <w:lvl w:ilvl="4" w:tplc="04190019" w:tentative="1">
      <w:start w:val="1"/>
      <w:numFmt w:val="lowerLetter"/>
      <w:lvlText w:val="%5."/>
      <w:lvlJc w:val="left"/>
      <w:pPr>
        <w:ind w:left="5367" w:hanging="360"/>
      </w:pPr>
      <w:rPr>
        <w:rFonts w:cs="Times New Roman"/>
      </w:rPr>
    </w:lvl>
    <w:lvl w:ilvl="5" w:tplc="0419001B" w:tentative="1">
      <w:start w:val="1"/>
      <w:numFmt w:val="lowerRoman"/>
      <w:lvlText w:val="%6."/>
      <w:lvlJc w:val="right"/>
      <w:pPr>
        <w:ind w:left="6087" w:hanging="180"/>
      </w:pPr>
      <w:rPr>
        <w:rFonts w:cs="Times New Roman"/>
      </w:rPr>
    </w:lvl>
    <w:lvl w:ilvl="6" w:tplc="0419000F" w:tentative="1">
      <w:start w:val="1"/>
      <w:numFmt w:val="decimal"/>
      <w:lvlText w:val="%7."/>
      <w:lvlJc w:val="left"/>
      <w:pPr>
        <w:ind w:left="6807" w:hanging="360"/>
      </w:pPr>
      <w:rPr>
        <w:rFonts w:cs="Times New Roman"/>
      </w:rPr>
    </w:lvl>
    <w:lvl w:ilvl="7" w:tplc="04190019" w:tentative="1">
      <w:start w:val="1"/>
      <w:numFmt w:val="lowerLetter"/>
      <w:lvlText w:val="%8."/>
      <w:lvlJc w:val="left"/>
      <w:pPr>
        <w:ind w:left="7527" w:hanging="360"/>
      </w:pPr>
      <w:rPr>
        <w:rFonts w:cs="Times New Roman"/>
      </w:rPr>
    </w:lvl>
    <w:lvl w:ilvl="8" w:tplc="0419001B" w:tentative="1">
      <w:start w:val="1"/>
      <w:numFmt w:val="lowerRoman"/>
      <w:lvlText w:val="%9."/>
      <w:lvlJc w:val="right"/>
      <w:pPr>
        <w:ind w:left="8247" w:hanging="180"/>
      </w:pPr>
      <w:rPr>
        <w:rFonts w:cs="Times New Roman"/>
      </w:rPr>
    </w:lvl>
  </w:abstractNum>
  <w:abstractNum w:abstractNumId="251">
    <w:nsid w:val="181A610A"/>
    <w:multiLevelType w:val="hybridMultilevel"/>
    <w:tmpl w:val="9294DCC6"/>
    <w:lvl w:ilvl="0" w:tplc="CB6EB202">
      <w:start w:val="1"/>
      <w:numFmt w:val="decimal"/>
      <w:lvlText w:val="%1)"/>
      <w:lvlJc w:val="center"/>
      <w:pPr>
        <w:ind w:left="313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52">
    <w:nsid w:val="182F73EA"/>
    <w:multiLevelType w:val="hybridMultilevel"/>
    <w:tmpl w:val="73F26C5C"/>
    <w:lvl w:ilvl="0" w:tplc="85547DEE">
      <w:start w:val="1"/>
      <w:numFmt w:val="decimal"/>
      <w:lvlText w:val="%1."/>
      <w:lvlJc w:val="left"/>
      <w:pPr>
        <w:tabs>
          <w:tab w:val="num" w:pos="600"/>
        </w:tabs>
        <w:ind w:left="600" w:hanging="360"/>
      </w:pPr>
      <w:rPr>
        <w:rFonts w:cs="Times New Roman"/>
        <w:b w:val="0"/>
        <w:sz w:val="24"/>
        <w:szCs w:val="24"/>
      </w:rPr>
    </w:lvl>
    <w:lvl w:ilvl="1" w:tplc="0419000F">
      <w:start w:val="1"/>
      <w:numFmt w:val="decimal"/>
      <w:lvlText w:val="%2."/>
      <w:lvlJc w:val="left"/>
      <w:pPr>
        <w:tabs>
          <w:tab w:val="num" w:pos="1800"/>
        </w:tabs>
        <w:ind w:left="1800" w:hanging="360"/>
      </w:pPr>
      <w:rPr>
        <w:rFonts w:cs="Times New Roman"/>
        <w:b w:val="0"/>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53">
    <w:nsid w:val="18354FA6"/>
    <w:multiLevelType w:val="hybridMultilevel"/>
    <w:tmpl w:val="F6F80DD0"/>
    <w:lvl w:ilvl="0" w:tplc="04190011">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4">
    <w:nsid w:val="189847EB"/>
    <w:multiLevelType w:val="hybridMultilevel"/>
    <w:tmpl w:val="02084E4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5">
    <w:nsid w:val="18AC2743"/>
    <w:multiLevelType w:val="hybridMultilevel"/>
    <w:tmpl w:val="1BF87B9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6">
    <w:nsid w:val="18ED71FB"/>
    <w:multiLevelType w:val="hybridMultilevel"/>
    <w:tmpl w:val="D116B5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57">
    <w:nsid w:val="18F65AF3"/>
    <w:multiLevelType w:val="hybridMultilevel"/>
    <w:tmpl w:val="2EE6B9F6"/>
    <w:lvl w:ilvl="0" w:tplc="BB5C718E">
      <w:start w:val="1"/>
      <w:numFmt w:val="decimal"/>
      <w:lvlText w:val="%1."/>
      <w:lvlJc w:val="left"/>
      <w:pPr>
        <w:ind w:left="2912"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8">
    <w:nsid w:val="18F81AE7"/>
    <w:multiLevelType w:val="hybridMultilevel"/>
    <w:tmpl w:val="8AC66724"/>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9">
    <w:nsid w:val="18FA7052"/>
    <w:multiLevelType w:val="hybridMultilevel"/>
    <w:tmpl w:val="8C44A664"/>
    <w:lvl w:ilvl="0" w:tplc="0419000F">
      <w:start w:val="1"/>
      <w:numFmt w:val="decimal"/>
      <w:lvlText w:val="%1."/>
      <w:lvlJc w:val="left"/>
      <w:pPr>
        <w:tabs>
          <w:tab w:val="num" w:pos="1636"/>
        </w:tabs>
        <w:ind w:left="1636" w:hanging="360"/>
      </w:pPr>
      <w:rPr>
        <w:rFonts w:cs="Times New Roman" w:hint="default"/>
        <w:b w:val="0"/>
        <w:i w:val="0"/>
        <w:color w:val="auto"/>
        <w:sz w:val="28"/>
      </w:rPr>
    </w:lvl>
    <w:lvl w:ilvl="1" w:tplc="04190019" w:tentative="1">
      <w:start w:val="1"/>
      <w:numFmt w:val="lowerLetter"/>
      <w:lvlText w:val="%2."/>
      <w:lvlJc w:val="left"/>
      <w:pPr>
        <w:ind w:left="110" w:hanging="360"/>
      </w:pPr>
    </w:lvl>
    <w:lvl w:ilvl="2" w:tplc="0419001B" w:tentative="1">
      <w:start w:val="1"/>
      <w:numFmt w:val="lowerRoman"/>
      <w:lvlText w:val="%3."/>
      <w:lvlJc w:val="right"/>
      <w:pPr>
        <w:ind w:left="830" w:hanging="180"/>
      </w:pPr>
    </w:lvl>
    <w:lvl w:ilvl="3" w:tplc="0419000F" w:tentative="1">
      <w:start w:val="1"/>
      <w:numFmt w:val="decimal"/>
      <w:lvlText w:val="%4."/>
      <w:lvlJc w:val="left"/>
      <w:pPr>
        <w:ind w:left="1550" w:hanging="360"/>
      </w:pPr>
    </w:lvl>
    <w:lvl w:ilvl="4" w:tplc="04190019" w:tentative="1">
      <w:start w:val="1"/>
      <w:numFmt w:val="lowerLetter"/>
      <w:lvlText w:val="%5."/>
      <w:lvlJc w:val="left"/>
      <w:pPr>
        <w:ind w:left="2270" w:hanging="360"/>
      </w:pPr>
    </w:lvl>
    <w:lvl w:ilvl="5" w:tplc="0419001B" w:tentative="1">
      <w:start w:val="1"/>
      <w:numFmt w:val="lowerRoman"/>
      <w:lvlText w:val="%6."/>
      <w:lvlJc w:val="right"/>
      <w:pPr>
        <w:ind w:left="2990" w:hanging="180"/>
      </w:pPr>
    </w:lvl>
    <w:lvl w:ilvl="6" w:tplc="0419000F" w:tentative="1">
      <w:start w:val="1"/>
      <w:numFmt w:val="decimal"/>
      <w:lvlText w:val="%7."/>
      <w:lvlJc w:val="left"/>
      <w:pPr>
        <w:ind w:left="3710" w:hanging="360"/>
      </w:pPr>
    </w:lvl>
    <w:lvl w:ilvl="7" w:tplc="04190019" w:tentative="1">
      <w:start w:val="1"/>
      <w:numFmt w:val="lowerLetter"/>
      <w:lvlText w:val="%8."/>
      <w:lvlJc w:val="left"/>
      <w:pPr>
        <w:ind w:left="4430" w:hanging="360"/>
      </w:pPr>
    </w:lvl>
    <w:lvl w:ilvl="8" w:tplc="0419001B" w:tentative="1">
      <w:start w:val="1"/>
      <w:numFmt w:val="lowerRoman"/>
      <w:lvlText w:val="%9."/>
      <w:lvlJc w:val="right"/>
      <w:pPr>
        <w:ind w:left="5150" w:hanging="180"/>
      </w:pPr>
    </w:lvl>
  </w:abstractNum>
  <w:abstractNum w:abstractNumId="260">
    <w:nsid w:val="19087A07"/>
    <w:multiLevelType w:val="hybridMultilevel"/>
    <w:tmpl w:val="3702A7C6"/>
    <w:lvl w:ilvl="0" w:tplc="D97A9F4E">
      <w:start w:val="1"/>
      <w:numFmt w:val="decimal"/>
      <w:lvlText w:val="%1."/>
      <w:lvlJc w:val="left"/>
      <w:pPr>
        <w:tabs>
          <w:tab w:val="num" w:pos="1004"/>
        </w:tabs>
        <w:ind w:left="108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1">
    <w:nsid w:val="190B7D2D"/>
    <w:multiLevelType w:val="hybridMultilevel"/>
    <w:tmpl w:val="13447B8A"/>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262">
    <w:nsid w:val="19133125"/>
    <w:multiLevelType w:val="hybridMultilevel"/>
    <w:tmpl w:val="E1EE1DD2"/>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4417"/>
        </w:tabs>
        <w:ind w:left="4417" w:hanging="360"/>
      </w:pPr>
      <w:rPr>
        <w:rFonts w:cs="Times New Roman"/>
      </w:rPr>
    </w:lvl>
    <w:lvl w:ilvl="2" w:tplc="0419001B" w:tentative="1">
      <w:start w:val="1"/>
      <w:numFmt w:val="lowerRoman"/>
      <w:lvlText w:val="%3."/>
      <w:lvlJc w:val="right"/>
      <w:pPr>
        <w:tabs>
          <w:tab w:val="num" w:pos="5137"/>
        </w:tabs>
        <w:ind w:left="5137" w:hanging="180"/>
      </w:pPr>
      <w:rPr>
        <w:rFonts w:cs="Times New Roman"/>
      </w:rPr>
    </w:lvl>
    <w:lvl w:ilvl="3" w:tplc="0419000F" w:tentative="1">
      <w:start w:val="1"/>
      <w:numFmt w:val="decimal"/>
      <w:lvlText w:val="%4."/>
      <w:lvlJc w:val="left"/>
      <w:pPr>
        <w:tabs>
          <w:tab w:val="num" w:pos="5857"/>
        </w:tabs>
        <w:ind w:left="5857" w:hanging="360"/>
      </w:pPr>
      <w:rPr>
        <w:rFonts w:cs="Times New Roman"/>
      </w:rPr>
    </w:lvl>
    <w:lvl w:ilvl="4" w:tplc="04190019" w:tentative="1">
      <w:start w:val="1"/>
      <w:numFmt w:val="lowerLetter"/>
      <w:lvlText w:val="%5."/>
      <w:lvlJc w:val="left"/>
      <w:pPr>
        <w:tabs>
          <w:tab w:val="num" w:pos="6577"/>
        </w:tabs>
        <w:ind w:left="6577" w:hanging="360"/>
      </w:pPr>
      <w:rPr>
        <w:rFonts w:cs="Times New Roman"/>
      </w:rPr>
    </w:lvl>
    <w:lvl w:ilvl="5" w:tplc="0419001B" w:tentative="1">
      <w:start w:val="1"/>
      <w:numFmt w:val="lowerRoman"/>
      <w:lvlText w:val="%6."/>
      <w:lvlJc w:val="right"/>
      <w:pPr>
        <w:tabs>
          <w:tab w:val="num" w:pos="7297"/>
        </w:tabs>
        <w:ind w:left="7297" w:hanging="180"/>
      </w:pPr>
      <w:rPr>
        <w:rFonts w:cs="Times New Roman"/>
      </w:rPr>
    </w:lvl>
    <w:lvl w:ilvl="6" w:tplc="0419000F" w:tentative="1">
      <w:start w:val="1"/>
      <w:numFmt w:val="decimal"/>
      <w:lvlText w:val="%7."/>
      <w:lvlJc w:val="left"/>
      <w:pPr>
        <w:tabs>
          <w:tab w:val="num" w:pos="8017"/>
        </w:tabs>
        <w:ind w:left="8017" w:hanging="360"/>
      </w:pPr>
      <w:rPr>
        <w:rFonts w:cs="Times New Roman"/>
      </w:rPr>
    </w:lvl>
    <w:lvl w:ilvl="7" w:tplc="04190019" w:tentative="1">
      <w:start w:val="1"/>
      <w:numFmt w:val="lowerLetter"/>
      <w:lvlText w:val="%8."/>
      <w:lvlJc w:val="left"/>
      <w:pPr>
        <w:tabs>
          <w:tab w:val="num" w:pos="8737"/>
        </w:tabs>
        <w:ind w:left="8737" w:hanging="360"/>
      </w:pPr>
      <w:rPr>
        <w:rFonts w:cs="Times New Roman"/>
      </w:rPr>
    </w:lvl>
    <w:lvl w:ilvl="8" w:tplc="0419001B" w:tentative="1">
      <w:start w:val="1"/>
      <w:numFmt w:val="lowerRoman"/>
      <w:lvlText w:val="%9."/>
      <w:lvlJc w:val="right"/>
      <w:pPr>
        <w:tabs>
          <w:tab w:val="num" w:pos="9457"/>
        </w:tabs>
        <w:ind w:left="9457" w:hanging="180"/>
      </w:pPr>
      <w:rPr>
        <w:rFonts w:cs="Times New Roman"/>
      </w:rPr>
    </w:lvl>
  </w:abstractNum>
  <w:abstractNum w:abstractNumId="263">
    <w:nsid w:val="19144A88"/>
    <w:multiLevelType w:val="hybridMultilevel"/>
    <w:tmpl w:val="27BCDFE6"/>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4">
    <w:nsid w:val="192C6D88"/>
    <w:multiLevelType w:val="hybridMultilevel"/>
    <w:tmpl w:val="54A0151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5">
    <w:nsid w:val="193C56B4"/>
    <w:multiLevelType w:val="hybridMultilevel"/>
    <w:tmpl w:val="E63C3B50"/>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6">
    <w:nsid w:val="19522504"/>
    <w:multiLevelType w:val="hybridMultilevel"/>
    <w:tmpl w:val="C0FE5B1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7">
    <w:nsid w:val="1970137C"/>
    <w:multiLevelType w:val="hybridMultilevel"/>
    <w:tmpl w:val="D792A54C"/>
    <w:lvl w:ilvl="0" w:tplc="B2FACBC0">
      <w:start w:val="1"/>
      <w:numFmt w:val="decimal"/>
      <w:lvlText w:val="%1)"/>
      <w:lvlJc w:val="center"/>
      <w:pPr>
        <w:tabs>
          <w:tab w:val="num" w:pos="2750"/>
        </w:tabs>
        <w:ind w:left="2750" w:hanging="340"/>
      </w:pPr>
      <w:rPr>
        <w:rFonts w:cs="Times New Roman" w:hint="default"/>
        <w:color w:val="auto"/>
      </w:rPr>
    </w:lvl>
    <w:lvl w:ilvl="1" w:tplc="2EA02EAA">
      <w:start w:val="1"/>
      <w:numFmt w:val="bullet"/>
      <w:lvlText w:val=""/>
      <w:lvlJc w:val="left"/>
      <w:pPr>
        <w:tabs>
          <w:tab w:val="num" w:pos="3717"/>
        </w:tabs>
        <w:ind w:left="3717" w:hanging="227"/>
      </w:pPr>
      <w:rPr>
        <w:rFonts w:ascii="Symbol" w:hAnsi="Symbol" w:hint="default"/>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268">
    <w:nsid w:val="19A80ABE"/>
    <w:multiLevelType w:val="hybridMultilevel"/>
    <w:tmpl w:val="89C4A9E0"/>
    <w:lvl w:ilvl="0" w:tplc="AE0C731A">
      <w:start w:val="1"/>
      <w:numFmt w:val="russianLower"/>
      <w:lvlText w:val="%1)"/>
      <w:lvlJc w:val="left"/>
      <w:pPr>
        <w:tabs>
          <w:tab w:val="num" w:pos="3488"/>
        </w:tabs>
        <w:ind w:left="3488"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9">
    <w:nsid w:val="19DD667B"/>
    <w:multiLevelType w:val="hybridMultilevel"/>
    <w:tmpl w:val="7ABCEB5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0">
    <w:nsid w:val="1A1C5EC7"/>
    <w:multiLevelType w:val="hybridMultilevel"/>
    <w:tmpl w:val="713C75B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71">
    <w:nsid w:val="1A2708C7"/>
    <w:multiLevelType w:val="hybridMultilevel"/>
    <w:tmpl w:val="A7A0322A"/>
    <w:lvl w:ilvl="0" w:tplc="94784E8C">
      <w:start w:val="1"/>
      <w:numFmt w:val="decimal"/>
      <w:lvlText w:val="%1)"/>
      <w:lvlJc w:val="center"/>
      <w:pPr>
        <w:ind w:left="144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2">
    <w:nsid w:val="1A816D56"/>
    <w:multiLevelType w:val="hybridMultilevel"/>
    <w:tmpl w:val="E3EED624"/>
    <w:lvl w:ilvl="0" w:tplc="62EEC010">
      <w:start w:val="1"/>
      <w:numFmt w:val="russianLower"/>
      <w:lvlText w:val="%1)"/>
      <w:lvlJc w:val="left"/>
      <w:pPr>
        <w:tabs>
          <w:tab w:val="num" w:pos="3828"/>
        </w:tabs>
        <w:ind w:left="3828" w:hanging="284"/>
      </w:pPr>
      <w:rPr>
        <w:rFonts w:cs="Times New Roman" w:hint="default"/>
        <w:b w:val="0"/>
      </w:rPr>
    </w:lvl>
    <w:lvl w:ilvl="1" w:tplc="62B430A0">
      <w:start w:val="1"/>
      <w:numFmt w:val="decimal"/>
      <w:lvlText w:val="%2."/>
      <w:lvlJc w:val="left"/>
      <w:pPr>
        <w:tabs>
          <w:tab w:val="num" w:pos="2355"/>
        </w:tabs>
        <w:ind w:left="2355" w:hanging="1275"/>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3">
    <w:nsid w:val="1A931D9B"/>
    <w:multiLevelType w:val="hybridMultilevel"/>
    <w:tmpl w:val="E7F66890"/>
    <w:lvl w:ilvl="0" w:tplc="16727AEC">
      <w:start w:val="1"/>
      <w:numFmt w:val="decimal"/>
      <w:lvlText w:val="%1."/>
      <w:lvlJc w:val="left"/>
      <w:pPr>
        <w:tabs>
          <w:tab w:val="num" w:pos="340"/>
        </w:tabs>
        <w:ind w:left="340" w:hanging="34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4">
    <w:nsid w:val="1AC231D0"/>
    <w:multiLevelType w:val="hybridMultilevel"/>
    <w:tmpl w:val="3D986B3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75">
    <w:nsid w:val="1ACB2622"/>
    <w:multiLevelType w:val="hybridMultilevel"/>
    <w:tmpl w:val="2FBCBE4E"/>
    <w:lvl w:ilvl="0" w:tplc="F80203EA">
      <w:start w:val="1"/>
      <w:numFmt w:val="decimal"/>
      <w:lvlText w:val="%1)"/>
      <w:lvlJc w:val="center"/>
      <w:pPr>
        <w:ind w:left="3130" w:hanging="360"/>
      </w:pPr>
      <w:rPr>
        <w:rFonts w:cs="Times New Roman" w:hint="default"/>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276">
    <w:nsid w:val="1ACD64EF"/>
    <w:multiLevelType w:val="hybridMultilevel"/>
    <w:tmpl w:val="9EF6E3F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7">
    <w:nsid w:val="1AF307E9"/>
    <w:multiLevelType w:val="hybridMultilevel"/>
    <w:tmpl w:val="BFA4708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78">
    <w:nsid w:val="1B0D7FB1"/>
    <w:multiLevelType w:val="hybridMultilevel"/>
    <w:tmpl w:val="1FC631DE"/>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79">
    <w:nsid w:val="1B1523B4"/>
    <w:multiLevelType w:val="hybridMultilevel"/>
    <w:tmpl w:val="D2E06808"/>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0">
    <w:nsid w:val="1B1B1081"/>
    <w:multiLevelType w:val="hybridMultilevel"/>
    <w:tmpl w:val="C83095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1">
    <w:nsid w:val="1B552F22"/>
    <w:multiLevelType w:val="hybridMultilevel"/>
    <w:tmpl w:val="DA3A6844"/>
    <w:lvl w:ilvl="0" w:tplc="E4343B96">
      <w:start w:val="1"/>
      <w:numFmt w:val="decimal"/>
      <w:lvlText w:val="%1."/>
      <w:lvlJc w:val="left"/>
      <w:pPr>
        <w:tabs>
          <w:tab w:val="num" w:pos="720"/>
        </w:tabs>
        <w:ind w:left="720" w:hanging="360"/>
      </w:pPr>
      <w:rPr>
        <w:rFonts w:cs="Times New Roman" w:hint="default"/>
        <w:b w:val="0"/>
        <w:i w:val="0"/>
      </w:rPr>
    </w:lvl>
    <w:lvl w:ilvl="1" w:tplc="3878BC26" w:tentative="1">
      <w:start w:val="1"/>
      <w:numFmt w:val="lowerLetter"/>
      <w:lvlText w:val="%2."/>
      <w:lvlJc w:val="left"/>
      <w:pPr>
        <w:tabs>
          <w:tab w:val="num" w:pos="1440"/>
        </w:tabs>
        <w:ind w:left="1440" w:hanging="360"/>
      </w:pPr>
      <w:rPr>
        <w:rFonts w:cs="Times New Roman"/>
      </w:rPr>
    </w:lvl>
    <w:lvl w:ilvl="2" w:tplc="9FFAAF84" w:tentative="1">
      <w:start w:val="1"/>
      <w:numFmt w:val="lowerRoman"/>
      <w:lvlText w:val="%3."/>
      <w:lvlJc w:val="right"/>
      <w:pPr>
        <w:tabs>
          <w:tab w:val="num" w:pos="2160"/>
        </w:tabs>
        <w:ind w:left="2160" w:hanging="180"/>
      </w:pPr>
      <w:rPr>
        <w:rFonts w:cs="Times New Roman"/>
      </w:rPr>
    </w:lvl>
    <w:lvl w:ilvl="3" w:tplc="C9BE2FB0" w:tentative="1">
      <w:start w:val="1"/>
      <w:numFmt w:val="decimal"/>
      <w:lvlText w:val="%4."/>
      <w:lvlJc w:val="left"/>
      <w:pPr>
        <w:tabs>
          <w:tab w:val="num" w:pos="2880"/>
        </w:tabs>
        <w:ind w:left="2880" w:hanging="360"/>
      </w:pPr>
      <w:rPr>
        <w:rFonts w:cs="Times New Roman"/>
      </w:rPr>
    </w:lvl>
    <w:lvl w:ilvl="4" w:tplc="F69C4D10" w:tentative="1">
      <w:start w:val="1"/>
      <w:numFmt w:val="lowerLetter"/>
      <w:lvlText w:val="%5."/>
      <w:lvlJc w:val="left"/>
      <w:pPr>
        <w:tabs>
          <w:tab w:val="num" w:pos="3600"/>
        </w:tabs>
        <w:ind w:left="3600" w:hanging="360"/>
      </w:pPr>
      <w:rPr>
        <w:rFonts w:cs="Times New Roman"/>
      </w:rPr>
    </w:lvl>
    <w:lvl w:ilvl="5" w:tplc="DF42AA68" w:tentative="1">
      <w:start w:val="1"/>
      <w:numFmt w:val="lowerRoman"/>
      <w:lvlText w:val="%6."/>
      <w:lvlJc w:val="right"/>
      <w:pPr>
        <w:tabs>
          <w:tab w:val="num" w:pos="4320"/>
        </w:tabs>
        <w:ind w:left="4320" w:hanging="180"/>
      </w:pPr>
      <w:rPr>
        <w:rFonts w:cs="Times New Roman"/>
      </w:rPr>
    </w:lvl>
    <w:lvl w:ilvl="6" w:tplc="F6604DDC" w:tentative="1">
      <w:start w:val="1"/>
      <w:numFmt w:val="decimal"/>
      <w:lvlText w:val="%7."/>
      <w:lvlJc w:val="left"/>
      <w:pPr>
        <w:tabs>
          <w:tab w:val="num" w:pos="5040"/>
        </w:tabs>
        <w:ind w:left="5040" w:hanging="360"/>
      </w:pPr>
      <w:rPr>
        <w:rFonts w:cs="Times New Roman"/>
      </w:rPr>
    </w:lvl>
    <w:lvl w:ilvl="7" w:tplc="4B28A416" w:tentative="1">
      <w:start w:val="1"/>
      <w:numFmt w:val="lowerLetter"/>
      <w:lvlText w:val="%8."/>
      <w:lvlJc w:val="left"/>
      <w:pPr>
        <w:tabs>
          <w:tab w:val="num" w:pos="5760"/>
        </w:tabs>
        <w:ind w:left="5760" w:hanging="360"/>
      </w:pPr>
      <w:rPr>
        <w:rFonts w:cs="Times New Roman"/>
      </w:rPr>
    </w:lvl>
    <w:lvl w:ilvl="8" w:tplc="7966B7BC" w:tentative="1">
      <w:start w:val="1"/>
      <w:numFmt w:val="lowerRoman"/>
      <w:lvlText w:val="%9."/>
      <w:lvlJc w:val="right"/>
      <w:pPr>
        <w:tabs>
          <w:tab w:val="num" w:pos="6480"/>
        </w:tabs>
        <w:ind w:left="6480" w:hanging="180"/>
      </w:pPr>
      <w:rPr>
        <w:rFonts w:cs="Times New Roman"/>
      </w:rPr>
    </w:lvl>
  </w:abstractNum>
  <w:abstractNum w:abstractNumId="282">
    <w:nsid w:val="1B5545ED"/>
    <w:multiLevelType w:val="hybridMultilevel"/>
    <w:tmpl w:val="B748EEF4"/>
    <w:lvl w:ilvl="0" w:tplc="176E1744">
      <w:start w:val="1"/>
      <w:numFmt w:val="decimal"/>
      <w:lvlText w:val="%1)"/>
      <w:lvlJc w:val="center"/>
      <w:pPr>
        <w:ind w:left="2880" w:hanging="360"/>
      </w:pPr>
      <w:rPr>
        <w:rFonts w:cs="Times New Roman" w:hint="default"/>
        <w:color w:val="auto"/>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83">
    <w:nsid w:val="1B6646AF"/>
    <w:multiLevelType w:val="hybridMultilevel"/>
    <w:tmpl w:val="2AEACF16"/>
    <w:lvl w:ilvl="0" w:tplc="B4A24692">
      <w:start w:val="1"/>
      <w:numFmt w:val="decimal"/>
      <w:lvlText w:val="%1."/>
      <w:lvlJc w:val="left"/>
      <w:pPr>
        <w:tabs>
          <w:tab w:val="num" w:pos="1110"/>
        </w:tabs>
        <w:ind w:left="1110" w:hanging="360"/>
      </w:pPr>
      <w:rPr>
        <w:rFonts w:cs="Times New Roman" w:hint="default"/>
      </w:rPr>
    </w:lvl>
    <w:lvl w:ilvl="1" w:tplc="04190019" w:tentative="1">
      <w:start w:val="1"/>
      <w:numFmt w:val="lowerLetter"/>
      <w:lvlText w:val="%2."/>
      <w:lvlJc w:val="left"/>
      <w:pPr>
        <w:tabs>
          <w:tab w:val="num" w:pos="1830"/>
        </w:tabs>
        <w:ind w:left="1830" w:hanging="360"/>
      </w:pPr>
      <w:rPr>
        <w:rFonts w:cs="Times New Roman"/>
      </w:rPr>
    </w:lvl>
    <w:lvl w:ilvl="2" w:tplc="0419001B" w:tentative="1">
      <w:start w:val="1"/>
      <w:numFmt w:val="lowerRoman"/>
      <w:lvlText w:val="%3."/>
      <w:lvlJc w:val="right"/>
      <w:pPr>
        <w:tabs>
          <w:tab w:val="num" w:pos="2550"/>
        </w:tabs>
        <w:ind w:left="2550" w:hanging="180"/>
      </w:pPr>
      <w:rPr>
        <w:rFonts w:cs="Times New Roman"/>
      </w:rPr>
    </w:lvl>
    <w:lvl w:ilvl="3" w:tplc="0419000F" w:tentative="1">
      <w:start w:val="1"/>
      <w:numFmt w:val="decimal"/>
      <w:lvlText w:val="%4."/>
      <w:lvlJc w:val="left"/>
      <w:pPr>
        <w:tabs>
          <w:tab w:val="num" w:pos="3270"/>
        </w:tabs>
        <w:ind w:left="3270" w:hanging="360"/>
      </w:pPr>
      <w:rPr>
        <w:rFonts w:cs="Times New Roman"/>
      </w:rPr>
    </w:lvl>
    <w:lvl w:ilvl="4" w:tplc="04190019" w:tentative="1">
      <w:start w:val="1"/>
      <w:numFmt w:val="lowerLetter"/>
      <w:lvlText w:val="%5."/>
      <w:lvlJc w:val="left"/>
      <w:pPr>
        <w:tabs>
          <w:tab w:val="num" w:pos="3990"/>
        </w:tabs>
        <w:ind w:left="3990" w:hanging="360"/>
      </w:pPr>
      <w:rPr>
        <w:rFonts w:cs="Times New Roman"/>
      </w:rPr>
    </w:lvl>
    <w:lvl w:ilvl="5" w:tplc="0419001B" w:tentative="1">
      <w:start w:val="1"/>
      <w:numFmt w:val="lowerRoman"/>
      <w:lvlText w:val="%6."/>
      <w:lvlJc w:val="right"/>
      <w:pPr>
        <w:tabs>
          <w:tab w:val="num" w:pos="4710"/>
        </w:tabs>
        <w:ind w:left="4710" w:hanging="180"/>
      </w:pPr>
      <w:rPr>
        <w:rFonts w:cs="Times New Roman"/>
      </w:rPr>
    </w:lvl>
    <w:lvl w:ilvl="6" w:tplc="0419000F" w:tentative="1">
      <w:start w:val="1"/>
      <w:numFmt w:val="decimal"/>
      <w:lvlText w:val="%7."/>
      <w:lvlJc w:val="left"/>
      <w:pPr>
        <w:tabs>
          <w:tab w:val="num" w:pos="5430"/>
        </w:tabs>
        <w:ind w:left="5430" w:hanging="360"/>
      </w:pPr>
      <w:rPr>
        <w:rFonts w:cs="Times New Roman"/>
      </w:rPr>
    </w:lvl>
    <w:lvl w:ilvl="7" w:tplc="04190019" w:tentative="1">
      <w:start w:val="1"/>
      <w:numFmt w:val="lowerLetter"/>
      <w:lvlText w:val="%8."/>
      <w:lvlJc w:val="left"/>
      <w:pPr>
        <w:tabs>
          <w:tab w:val="num" w:pos="6150"/>
        </w:tabs>
        <w:ind w:left="6150" w:hanging="360"/>
      </w:pPr>
      <w:rPr>
        <w:rFonts w:cs="Times New Roman"/>
      </w:rPr>
    </w:lvl>
    <w:lvl w:ilvl="8" w:tplc="0419001B" w:tentative="1">
      <w:start w:val="1"/>
      <w:numFmt w:val="lowerRoman"/>
      <w:lvlText w:val="%9."/>
      <w:lvlJc w:val="right"/>
      <w:pPr>
        <w:tabs>
          <w:tab w:val="num" w:pos="6870"/>
        </w:tabs>
        <w:ind w:left="6870" w:hanging="180"/>
      </w:pPr>
      <w:rPr>
        <w:rFonts w:cs="Times New Roman"/>
      </w:rPr>
    </w:lvl>
  </w:abstractNum>
  <w:abstractNum w:abstractNumId="284">
    <w:nsid w:val="1B746AE6"/>
    <w:multiLevelType w:val="hybridMultilevel"/>
    <w:tmpl w:val="25861188"/>
    <w:lvl w:ilvl="0" w:tplc="9154BD76">
      <w:start w:val="1"/>
      <w:numFmt w:val="decimal"/>
      <w:lvlText w:val="%1."/>
      <w:lvlJc w:val="left"/>
      <w:pPr>
        <w:tabs>
          <w:tab w:val="num" w:pos="170"/>
        </w:tabs>
        <w:ind w:left="284" w:hanging="284"/>
      </w:pPr>
      <w:rPr>
        <w:rFonts w:cs="Times New Roman" w:hint="default"/>
      </w:rPr>
    </w:lvl>
    <w:lvl w:ilvl="1" w:tplc="1116F4FC">
      <w:start w:val="1"/>
      <w:numFmt w:val="bullet"/>
      <w:lvlText w:val="–"/>
      <w:lvlJc w:val="left"/>
      <w:pPr>
        <w:tabs>
          <w:tab w:val="num" w:pos="1250"/>
        </w:tabs>
        <w:ind w:left="1250" w:hanging="170"/>
      </w:pPr>
      <w:rPr>
        <w:rFonts w:ascii="Courier New" w:hAnsi="Courier New"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5">
    <w:nsid w:val="1B787B99"/>
    <w:multiLevelType w:val="hybridMultilevel"/>
    <w:tmpl w:val="D2AA6F78"/>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286">
    <w:nsid w:val="1B8D1B9B"/>
    <w:multiLevelType w:val="hybridMultilevel"/>
    <w:tmpl w:val="9EF6E3F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7">
    <w:nsid w:val="1B9C5C42"/>
    <w:multiLevelType w:val="hybridMultilevel"/>
    <w:tmpl w:val="FEEE8208"/>
    <w:lvl w:ilvl="0" w:tplc="D1AEA836">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88">
    <w:nsid w:val="1B9C5D5E"/>
    <w:multiLevelType w:val="hybridMultilevel"/>
    <w:tmpl w:val="B9543B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289">
    <w:nsid w:val="1BA7029F"/>
    <w:multiLevelType w:val="hybridMultilevel"/>
    <w:tmpl w:val="808E6C94"/>
    <w:lvl w:ilvl="0" w:tplc="B2FACBC0">
      <w:start w:val="1"/>
      <w:numFmt w:val="decimal"/>
      <w:lvlText w:val="%1)"/>
      <w:lvlJc w:val="center"/>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0">
    <w:nsid w:val="1BA968C1"/>
    <w:multiLevelType w:val="hybridMultilevel"/>
    <w:tmpl w:val="02D4B6BC"/>
    <w:lvl w:ilvl="0" w:tplc="B44C3BE4">
      <w:start w:val="1"/>
      <w:numFmt w:val="decimal"/>
      <w:lvlText w:val="%1."/>
      <w:lvlJc w:val="left"/>
      <w:pPr>
        <w:ind w:left="3479" w:hanging="360"/>
      </w:pPr>
      <w:rPr>
        <w:rFonts w:cs="Times New Roman" w:hint="default"/>
      </w:rPr>
    </w:lvl>
    <w:lvl w:ilvl="1" w:tplc="04190019" w:tentative="1">
      <w:start w:val="1"/>
      <w:numFmt w:val="lowerLetter"/>
      <w:lvlText w:val="%2."/>
      <w:lvlJc w:val="left"/>
      <w:pPr>
        <w:ind w:left="4199" w:hanging="360"/>
      </w:pPr>
      <w:rPr>
        <w:rFonts w:cs="Times New Roman"/>
      </w:rPr>
    </w:lvl>
    <w:lvl w:ilvl="2" w:tplc="0419001B" w:tentative="1">
      <w:start w:val="1"/>
      <w:numFmt w:val="lowerRoman"/>
      <w:lvlText w:val="%3."/>
      <w:lvlJc w:val="right"/>
      <w:pPr>
        <w:ind w:left="4919" w:hanging="180"/>
      </w:pPr>
      <w:rPr>
        <w:rFonts w:cs="Times New Roman"/>
      </w:rPr>
    </w:lvl>
    <w:lvl w:ilvl="3" w:tplc="0419000F" w:tentative="1">
      <w:start w:val="1"/>
      <w:numFmt w:val="decimal"/>
      <w:lvlText w:val="%4."/>
      <w:lvlJc w:val="left"/>
      <w:pPr>
        <w:ind w:left="5639" w:hanging="360"/>
      </w:pPr>
      <w:rPr>
        <w:rFonts w:cs="Times New Roman"/>
      </w:rPr>
    </w:lvl>
    <w:lvl w:ilvl="4" w:tplc="04190019" w:tentative="1">
      <w:start w:val="1"/>
      <w:numFmt w:val="lowerLetter"/>
      <w:lvlText w:val="%5."/>
      <w:lvlJc w:val="left"/>
      <w:pPr>
        <w:ind w:left="6359" w:hanging="360"/>
      </w:pPr>
      <w:rPr>
        <w:rFonts w:cs="Times New Roman"/>
      </w:rPr>
    </w:lvl>
    <w:lvl w:ilvl="5" w:tplc="0419001B" w:tentative="1">
      <w:start w:val="1"/>
      <w:numFmt w:val="lowerRoman"/>
      <w:lvlText w:val="%6."/>
      <w:lvlJc w:val="right"/>
      <w:pPr>
        <w:ind w:left="7079" w:hanging="180"/>
      </w:pPr>
      <w:rPr>
        <w:rFonts w:cs="Times New Roman"/>
      </w:rPr>
    </w:lvl>
    <w:lvl w:ilvl="6" w:tplc="0419000F" w:tentative="1">
      <w:start w:val="1"/>
      <w:numFmt w:val="decimal"/>
      <w:lvlText w:val="%7."/>
      <w:lvlJc w:val="left"/>
      <w:pPr>
        <w:ind w:left="7799" w:hanging="360"/>
      </w:pPr>
      <w:rPr>
        <w:rFonts w:cs="Times New Roman"/>
      </w:rPr>
    </w:lvl>
    <w:lvl w:ilvl="7" w:tplc="04190019" w:tentative="1">
      <w:start w:val="1"/>
      <w:numFmt w:val="lowerLetter"/>
      <w:lvlText w:val="%8."/>
      <w:lvlJc w:val="left"/>
      <w:pPr>
        <w:ind w:left="8519" w:hanging="360"/>
      </w:pPr>
      <w:rPr>
        <w:rFonts w:cs="Times New Roman"/>
      </w:rPr>
    </w:lvl>
    <w:lvl w:ilvl="8" w:tplc="0419001B" w:tentative="1">
      <w:start w:val="1"/>
      <w:numFmt w:val="lowerRoman"/>
      <w:lvlText w:val="%9."/>
      <w:lvlJc w:val="right"/>
      <w:pPr>
        <w:ind w:left="9239" w:hanging="180"/>
      </w:pPr>
      <w:rPr>
        <w:rFonts w:cs="Times New Roman"/>
      </w:rPr>
    </w:lvl>
  </w:abstractNum>
  <w:abstractNum w:abstractNumId="291">
    <w:nsid w:val="1BE149D6"/>
    <w:multiLevelType w:val="hybridMultilevel"/>
    <w:tmpl w:val="4AAADA88"/>
    <w:lvl w:ilvl="0" w:tplc="0419000F">
      <w:start w:val="1"/>
      <w:numFmt w:val="decimal"/>
      <w:lvlText w:val="%1."/>
      <w:lvlJc w:val="left"/>
      <w:pPr>
        <w:tabs>
          <w:tab w:val="num" w:pos="720"/>
        </w:tabs>
        <w:ind w:left="720" w:hanging="360"/>
      </w:pPr>
      <w:rPr>
        <w:rFonts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2">
    <w:nsid w:val="1BE714D1"/>
    <w:multiLevelType w:val="hybridMultilevel"/>
    <w:tmpl w:val="97643F82"/>
    <w:lvl w:ilvl="0" w:tplc="04190011">
      <w:start w:val="1"/>
      <w:numFmt w:val="decimal"/>
      <w:lvlText w:val="%1)"/>
      <w:lvlJc w:val="left"/>
      <w:pPr>
        <w:tabs>
          <w:tab w:val="num" w:pos="3130"/>
        </w:tabs>
        <w:ind w:left="3130" w:hanging="360"/>
      </w:pPr>
      <w:rPr>
        <w:rFonts w:cs="Times New Roman"/>
      </w:rPr>
    </w:lvl>
    <w:lvl w:ilvl="1" w:tplc="CB6EB202">
      <w:start w:val="1"/>
      <w:numFmt w:val="decimal"/>
      <w:lvlText w:val="%2)"/>
      <w:lvlJc w:val="center"/>
      <w:pPr>
        <w:ind w:left="2770" w:hanging="360"/>
      </w:pPr>
      <w:rPr>
        <w:rFonts w:ascii="Times New Roman" w:hAnsi="Times New Roman" w:cs="Times New Roman" w:hint="default"/>
        <w:b w:val="0"/>
        <w:i w:val="0"/>
        <w:color w:val="auto"/>
        <w:sz w:val="28"/>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293">
    <w:nsid w:val="1BEA059B"/>
    <w:multiLevelType w:val="hybridMultilevel"/>
    <w:tmpl w:val="233C0A9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4">
    <w:nsid w:val="1C023FCA"/>
    <w:multiLevelType w:val="hybridMultilevel"/>
    <w:tmpl w:val="85488F4E"/>
    <w:lvl w:ilvl="0" w:tplc="41E66060">
      <w:start w:val="1"/>
      <w:numFmt w:val="russianLower"/>
      <w:lvlText w:val="%1."/>
      <w:lvlJc w:val="left"/>
      <w:pPr>
        <w:tabs>
          <w:tab w:val="num" w:pos="360"/>
        </w:tabs>
        <w:ind w:left="360" w:hanging="360"/>
      </w:pPr>
      <w:rPr>
        <w:rFonts w:cs="Times New Roman" w:hint="default"/>
        <w:b w:val="0"/>
        <w:sz w:val="28"/>
        <w:szCs w:val="28"/>
      </w:rPr>
    </w:lvl>
    <w:lvl w:ilvl="1" w:tplc="F54C13E2">
      <w:start w:val="1"/>
      <w:numFmt w:val="bullet"/>
      <w:lvlText w:val=""/>
      <w:lvlJc w:val="left"/>
      <w:pPr>
        <w:tabs>
          <w:tab w:val="num" w:pos="1250"/>
        </w:tabs>
        <w:ind w:left="1250" w:hanging="170"/>
      </w:pPr>
      <w:rPr>
        <w:rFonts w:ascii="Symbol" w:hAnsi="Symbol" w:hint="default"/>
        <w:b w:val="0"/>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nsid w:val="1C437983"/>
    <w:multiLevelType w:val="hybridMultilevel"/>
    <w:tmpl w:val="E08CF84A"/>
    <w:lvl w:ilvl="0" w:tplc="62EEC010">
      <w:start w:val="1"/>
      <w:numFmt w:val="russianLower"/>
      <w:lvlText w:val="%1)"/>
      <w:lvlJc w:val="left"/>
      <w:pPr>
        <w:tabs>
          <w:tab w:val="num" w:pos="3828"/>
        </w:tabs>
        <w:ind w:left="3828" w:hanging="284"/>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6">
    <w:nsid w:val="1C5B7915"/>
    <w:multiLevelType w:val="hybridMultilevel"/>
    <w:tmpl w:val="EAD453D4"/>
    <w:lvl w:ilvl="0" w:tplc="0419000F">
      <w:start w:val="1"/>
      <w:numFmt w:val="decimal"/>
      <w:lvlText w:val="%1."/>
      <w:lvlJc w:val="left"/>
      <w:pPr>
        <w:tabs>
          <w:tab w:val="num" w:pos="2978"/>
        </w:tabs>
        <w:ind w:left="2978" w:hanging="284"/>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7">
    <w:nsid w:val="1C714748"/>
    <w:multiLevelType w:val="hybridMultilevel"/>
    <w:tmpl w:val="B0AC567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8">
    <w:nsid w:val="1C830FDB"/>
    <w:multiLevelType w:val="hybridMultilevel"/>
    <w:tmpl w:val="868AE4EC"/>
    <w:lvl w:ilvl="0" w:tplc="E348FF88">
      <w:start w:val="1"/>
      <w:numFmt w:val="decimal"/>
      <w:lvlText w:val="%1."/>
      <w:lvlJc w:val="left"/>
      <w:pPr>
        <w:ind w:left="1050" w:hanging="69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9">
    <w:nsid w:val="1C924EE3"/>
    <w:multiLevelType w:val="hybridMultilevel"/>
    <w:tmpl w:val="5EEC1D34"/>
    <w:lvl w:ilvl="0" w:tplc="0419000F">
      <w:start w:val="1"/>
      <w:numFmt w:val="decimal"/>
      <w:lvlText w:val="%1."/>
      <w:lvlJc w:val="left"/>
      <w:pPr>
        <w:tabs>
          <w:tab w:val="num" w:pos="227"/>
        </w:tabs>
        <w:ind w:left="227" w:hanging="22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0">
    <w:nsid w:val="1C9F304C"/>
    <w:multiLevelType w:val="hybridMultilevel"/>
    <w:tmpl w:val="03C27E2E"/>
    <w:lvl w:ilvl="0" w:tplc="176E1744">
      <w:start w:val="1"/>
      <w:numFmt w:val="decimal"/>
      <w:lvlText w:val="%1)"/>
      <w:lvlJc w:val="center"/>
      <w:pPr>
        <w:ind w:left="2880" w:hanging="360"/>
      </w:pPr>
      <w:rPr>
        <w:rFonts w:cs="Times New Roman" w:hint="default"/>
        <w:b w:val="0"/>
        <w:i w:val="0"/>
        <w:color w:val="auto"/>
        <w:spacing w:val="0"/>
        <w:w w:val="100"/>
        <w:sz w:val="28"/>
        <w:szCs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1CAE7847"/>
    <w:multiLevelType w:val="hybridMultilevel"/>
    <w:tmpl w:val="6C22D25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4820"/>
        </w:tabs>
        <w:ind w:left="482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02">
    <w:nsid w:val="1CB9211D"/>
    <w:multiLevelType w:val="hybridMultilevel"/>
    <w:tmpl w:val="37AC401C"/>
    <w:lvl w:ilvl="0" w:tplc="04190011">
      <w:start w:val="1"/>
      <w:numFmt w:val="decimal"/>
      <w:lvlText w:val="%1)"/>
      <w:lvlJc w:val="left"/>
      <w:pPr>
        <w:tabs>
          <w:tab w:val="num" w:pos="3195"/>
        </w:tabs>
        <w:ind w:left="3195"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303">
    <w:nsid w:val="1CCB5BE9"/>
    <w:multiLevelType w:val="hybridMultilevel"/>
    <w:tmpl w:val="813C6060"/>
    <w:lvl w:ilvl="0" w:tplc="1DEE9F96">
      <w:start w:val="1"/>
      <w:numFmt w:val="decimal"/>
      <w:lvlText w:val="%1."/>
      <w:lvlJc w:val="left"/>
      <w:pPr>
        <w:tabs>
          <w:tab w:val="num" w:pos="369"/>
        </w:tabs>
      </w:pPr>
      <w:rPr>
        <w:rFonts w:cs="Times New Roman" w:hint="default"/>
      </w:rPr>
    </w:lvl>
    <w:lvl w:ilvl="1" w:tplc="0419000F">
      <w:start w:val="1"/>
      <w:numFmt w:val="decimal"/>
      <w:lvlText w:val="%2."/>
      <w:lvlJc w:val="left"/>
      <w:pPr>
        <w:tabs>
          <w:tab w:val="num" w:pos="2784"/>
        </w:tabs>
        <w:ind w:left="2784" w:hanging="232"/>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4">
    <w:nsid w:val="1CFD3AE8"/>
    <w:multiLevelType w:val="hybridMultilevel"/>
    <w:tmpl w:val="54A0151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5">
    <w:nsid w:val="1D2C52A3"/>
    <w:multiLevelType w:val="hybridMultilevel"/>
    <w:tmpl w:val="E9B69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6">
    <w:nsid w:val="1D3355FF"/>
    <w:multiLevelType w:val="hybridMultilevel"/>
    <w:tmpl w:val="AD60CA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7">
    <w:nsid w:val="1D4E6E18"/>
    <w:multiLevelType w:val="hybridMultilevel"/>
    <w:tmpl w:val="2974B372"/>
    <w:lvl w:ilvl="0" w:tplc="9D30BB86">
      <w:start w:val="1"/>
      <w:numFmt w:val="decimal"/>
      <w:lvlText w:val="%1."/>
      <w:lvlJc w:val="left"/>
      <w:pPr>
        <w:tabs>
          <w:tab w:val="num" w:pos="644"/>
        </w:tabs>
        <w:ind w:left="644" w:hanging="360"/>
      </w:pPr>
      <w:rPr>
        <w:rFonts w:cs="Times New Roman" w:hint="default"/>
        <w:b w:val="0"/>
        <w:sz w:val="28"/>
        <w:szCs w:val="28"/>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08">
    <w:nsid w:val="1D503F1C"/>
    <w:multiLevelType w:val="hybridMultilevel"/>
    <w:tmpl w:val="C59ED7C0"/>
    <w:lvl w:ilvl="0" w:tplc="0419000F">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59"/>
        </w:tabs>
        <w:ind w:left="1459" w:hanging="360"/>
      </w:pPr>
      <w:rPr>
        <w:rFonts w:cs="Times New Roman"/>
      </w:rPr>
    </w:lvl>
    <w:lvl w:ilvl="2" w:tplc="0419001B" w:tentative="1">
      <w:start w:val="1"/>
      <w:numFmt w:val="lowerRoman"/>
      <w:lvlText w:val="%3."/>
      <w:lvlJc w:val="right"/>
      <w:pPr>
        <w:tabs>
          <w:tab w:val="num" w:pos="2179"/>
        </w:tabs>
        <w:ind w:left="2179" w:hanging="180"/>
      </w:pPr>
      <w:rPr>
        <w:rFonts w:cs="Times New Roman"/>
      </w:rPr>
    </w:lvl>
    <w:lvl w:ilvl="3" w:tplc="0419000F" w:tentative="1">
      <w:start w:val="1"/>
      <w:numFmt w:val="decimal"/>
      <w:lvlText w:val="%4."/>
      <w:lvlJc w:val="left"/>
      <w:pPr>
        <w:tabs>
          <w:tab w:val="num" w:pos="2899"/>
        </w:tabs>
        <w:ind w:left="2899" w:hanging="360"/>
      </w:pPr>
      <w:rPr>
        <w:rFonts w:cs="Times New Roman"/>
      </w:rPr>
    </w:lvl>
    <w:lvl w:ilvl="4" w:tplc="04190019" w:tentative="1">
      <w:start w:val="1"/>
      <w:numFmt w:val="lowerLetter"/>
      <w:lvlText w:val="%5."/>
      <w:lvlJc w:val="left"/>
      <w:pPr>
        <w:tabs>
          <w:tab w:val="num" w:pos="3619"/>
        </w:tabs>
        <w:ind w:left="3619" w:hanging="360"/>
      </w:pPr>
      <w:rPr>
        <w:rFonts w:cs="Times New Roman"/>
      </w:rPr>
    </w:lvl>
    <w:lvl w:ilvl="5" w:tplc="0419001B" w:tentative="1">
      <w:start w:val="1"/>
      <w:numFmt w:val="lowerRoman"/>
      <w:lvlText w:val="%6."/>
      <w:lvlJc w:val="right"/>
      <w:pPr>
        <w:tabs>
          <w:tab w:val="num" w:pos="4339"/>
        </w:tabs>
        <w:ind w:left="4339" w:hanging="180"/>
      </w:pPr>
      <w:rPr>
        <w:rFonts w:cs="Times New Roman"/>
      </w:rPr>
    </w:lvl>
    <w:lvl w:ilvl="6" w:tplc="0419000F" w:tentative="1">
      <w:start w:val="1"/>
      <w:numFmt w:val="decimal"/>
      <w:lvlText w:val="%7."/>
      <w:lvlJc w:val="left"/>
      <w:pPr>
        <w:tabs>
          <w:tab w:val="num" w:pos="5059"/>
        </w:tabs>
        <w:ind w:left="5059" w:hanging="360"/>
      </w:pPr>
      <w:rPr>
        <w:rFonts w:cs="Times New Roman"/>
      </w:rPr>
    </w:lvl>
    <w:lvl w:ilvl="7" w:tplc="04190019" w:tentative="1">
      <w:start w:val="1"/>
      <w:numFmt w:val="lowerLetter"/>
      <w:lvlText w:val="%8."/>
      <w:lvlJc w:val="left"/>
      <w:pPr>
        <w:tabs>
          <w:tab w:val="num" w:pos="5779"/>
        </w:tabs>
        <w:ind w:left="5779" w:hanging="360"/>
      </w:pPr>
      <w:rPr>
        <w:rFonts w:cs="Times New Roman"/>
      </w:rPr>
    </w:lvl>
    <w:lvl w:ilvl="8" w:tplc="0419001B" w:tentative="1">
      <w:start w:val="1"/>
      <w:numFmt w:val="lowerRoman"/>
      <w:lvlText w:val="%9."/>
      <w:lvlJc w:val="right"/>
      <w:pPr>
        <w:tabs>
          <w:tab w:val="num" w:pos="6499"/>
        </w:tabs>
        <w:ind w:left="6499" w:hanging="180"/>
      </w:pPr>
      <w:rPr>
        <w:rFonts w:cs="Times New Roman"/>
      </w:rPr>
    </w:lvl>
  </w:abstractNum>
  <w:abstractNum w:abstractNumId="309">
    <w:nsid w:val="1D614E74"/>
    <w:multiLevelType w:val="hybridMultilevel"/>
    <w:tmpl w:val="233C0A9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0">
    <w:nsid w:val="1D667EF7"/>
    <w:multiLevelType w:val="hybridMultilevel"/>
    <w:tmpl w:val="514E9B0E"/>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1">
    <w:nsid w:val="1D7E290D"/>
    <w:multiLevelType w:val="hybridMultilevel"/>
    <w:tmpl w:val="226ABCD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2">
    <w:nsid w:val="1D812323"/>
    <w:multiLevelType w:val="hybridMultilevel"/>
    <w:tmpl w:val="5022AD8C"/>
    <w:lvl w:ilvl="0" w:tplc="04190011">
      <w:start w:val="1"/>
      <w:numFmt w:val="decimal"/>
      <w:lvlText w:val="%1)"/>
      <w:lvlJc w:val="left"/>
      <w:pPr>
        <w:ind w:left="2770" w:hanging="360"/>
      </w:p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313">
    <w:nsid w:val="1D993FD5"/>
    <w:multiLevelType w:val="hybridMultilevel"/>
    <w:tmpl w:val="26A041E0"/>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4">
    <w:nsid w:val="1DB155D8"/>
    <w:multiLevelType w:val="hybridMultilevel"/>
    <w:tmpl w:val="EF02E1E8"/>
    <w:lvl w:ilvl="0" w:tplc="2CC014C4">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315">
    <w:nsid w:val="1DBC6CDD"/>
    <w:multiLevelType w:val="hybridMultilevel"/>
    <w:tmpl w:val="3B3485E2"/>
    <w:lvl w:ilvl="0" w:tplc="F80203EA">
      <w:start w:val="1"/>
      <w:numFmt w:val="decimal"/>
      <w:lvlText w:val="%1)"/>
      <w:lvlJc w:val="center"/>
      <w:pPr>
        <w:ind w:left="3130" w:hanging="360"/>
      </w:pPr>
      <w:rPr>
        <w:rFonts w:cs="Times New Roman" w:hint="default"/>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316">
    <w:nsid w:val="1DDB07BE"/>
    <w:multiLevelType w:val="hybridMultilevel"/>
    <w:tmpl w:val="8AB816A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17">
    <w:nsid w:val="1DEA5AE1"/>
    <w:multiLevelType w:val="hybridMultilevel"/>
    <w:tmpl w:val="8CC4C3C6"/>
    <w:lvl w:ilvl="0" w:tplc="F80203EA">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18">
    <w:nsid w:val="1DF163C6"/>
    <w:multiLevelType w:val="hybridMultilevel"/>
    <w:tmpl w:val="DDCA4374"/>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9">
    <w:nsid w:val="1E072B8A"/>
    <w:multiLevelType w:val="hybridMultilevel"/>
    <w:tmpl w:val="E696BE6E"/>
    <w:lvl w:ilvl="0" w:tplc="AE0C731A">
      <w:start w:val="1"/>
      <w:numFmt w:val="russianLower"/>
      <w:lvlText w:val="%1)"/>
      <w:lvlJc w:val="left"/>
      <w:pPr>
        <w:tabs>
          <w:tab w:val="num" w:pos="227"/>
        </w:tabs>
        <w:ind w:left="227" w:hanging="227"/>
      </w:pPr>
      <w:rPr>
        <w:rFonts w:cs="Times New Roman" w:hint="default"/>
        <w:b w:val="0"/>
      </w:rPr>
    </w:lvl>
    <w:lvl w:ilvl="1" w:tplc="146255D0">
      <w:start w:val="1"/>
      <w:numFmt w:val="decimal"/>
      <w:lvlText w:val="%2."/>
      <w:lvlJc w:val="left"/>
      <w:pPr>
        <w:tabs>
          <w:tab w:val="num" w:pos="2770"/>
        </w:tabs>
        <w:ind w:left="277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0">
    <w:nsid w:val="1E2407D5"/>
    <w:multiLevelType w:val="hybridMultilevel"/>
    <w:tmpl w:val="FE8E391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21">
    <w:nsid w:val="1E415D9E"/>
    <w:multiLevelType w:val="hybridMultilevel"/>
    <w:tmpl w:val="713C75B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22">
    <w:nsid w:val="1F344FF7"/>
    <w:multiLevelType w:val="hybridMultilevel"/>
    <w:tmpl w:val="E17841F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323">
    <w:nsid w:val="1F443304"/>
    <w:multiLevelType w:val="hybridMultilevel"/>
    <w:tmpl w:val="CBB0A406"/>
    <w:lvl w:ilvl="0" w:tplc="0B0E6CAC">
      <w:start w:val="1"/>
      <w:numFmt w:val="decimal"/>
      <w:lvlText w:val="%1)"/>
      <w:lvlJc w:val="left"/>
      <w:pPr>
        <w:tabs>
          <w:tab w:val="num" w:pos="379"/>
        </w:tabs>
        <w:ind w:left="379" w:hanging="360"/>
      </w:pPr>
      <w:rPr>
        <w:rFonts w:cs="Times New Roman" w:hint="default"/>
      </w:rPr>
    </w:lvl>
    <w:lvl w:ilvl="1" w:tplc="5F64D496">
      <w:start w:val="1"/>
      <w:numFmt w:val="lowerLetter"/>
      <w:lvlText w:val="%2."/>
      <w:lvlJc w:val="left"/>
      <w:pPr>
        <w:tabs>
          <w:tab w:val="num" w:pos="1099"/>
        </w:tabs>
        <w:ind w:left="1099" w:hanging="360"/>
      </w:pPr>
      <w:rPr>
        <w:rFonts w:cs="Times New Roman"/>
      </w:rPr>
    </w:lvl>
    <w:lvl w:ilvl="2" w:tplc="02B429A8" w:tentative="1">
      <w:start w:val="1"/>
      <w:numFmt w:val="lowerRoman"/>
      <w:lvlText w:val="%3."/>
      <w:lvlJc w:val="right"/>
      <w:pPr>
        <w:tabs>
          <w:tab w:val="num" w:pos="1819"/>
        </w:tabs>
        <w:ind w:left="1819" w:hanging="180"/>
      </w:pPr>
      <w:rPr>
        <w:rFonts w:cs="Times New Roman"/>
      </w:rPr>
    </w:lvl>
    <w:lvl w:ilvl="3" w:tplc="71CE7478" w:tentative="1">
      <w:start w:val="1"/>
      <w:numFmt w:val="decimal"/>
      <w:lvlText w:val="%4."/>
      <w:lvlJc w:val="left"/>
      <w:pPr>
        <w:tabs>
          <w:tab w:val="num" w:pos="2539"/>
        </w:tabs>
        <w:ind w:left="2539" w:hanging="360"/>
      </w:pPr>
      <w:rPr>
        <w:rFonts w:cs="Times New Roman"/>
      </w:rPr>
    </w:lvl>
    <w:lvl w:ilvl="4" w:tplc="9FE25156" w:tentative="1">
      <w:start w:val="1"/>
      <w:numFmt w:val="lowerLetter"/>
      <w:lvlText w:val="%5."/>
      <w:lvlJc w:val="left"/>
      <w:pPr>
        <w:tabs>
          <w:tab w:val="num" w:pos="3259"/>
        </w:tabs>
        <w:ind w:left="3259" w:hanging="360"/>
      </w:pPr>
      <w:rPr>
        <w:rFonts w:cs="Times New Roman"/>
      </w:rPr>
    </w:lvl>
    <w:lvl w:ilvl="5" w:tplc="BB309E98" w:tentative="1">
      <w:start w:val="1"/>
      <w:numFmt w:val="lowerRoman"/>
      <w:lvlText w:val="%6."/>
      <w:lvlJc w:val="right"/>
      <w:pPr>
        <w:tabs>
          <w:tab w:val="num" w:pos="3979"/>
        </w:tabs>
        <w:ind w:left="3979" w:hanging="180"/>
      </w:pPr>
      <w:rPr>
        <w:rFonts w:cs="Times New Roman"/>
      </w:rPr>
    </w:lvl>
    <w:lvl w:ilvl="6" w:tplc="AEDA555A" w:tentative="1">
      <w:start w:val="1"/>
      <w:numFmt w:val="decimal"/>
      <w:lvlText w:val="%7."/>
      <w:lvlJc w:val="left"/>
      <w:pPr>
        <w:tabs>
          <w:tab w:val="num" w:pos="4699"/>
        </w:tabs>
        <w:ind w:left="4699" w:hanging="360"/>
      </w:pPr>
      <w:rPr>
        <w:rFonts w:cs="Times New Roman"/>
      </w:rPr>
    </w:lvl>
    <w:lvl w:ilvl="7" w:tplc="C720B662" w:tentative="1">
      <w:start w:val="1"/>
      <w:numFmt w:val="lowerLetter"/>
      <w:lvlText w:val="%8."/>
      <w:lvlJc w:val="left"/>
      <w:pPr>
        <w:tabs>
          <w:tab w:val="num" w:pos="5419"/>
        </w:tabs>
        <w:ind w:left="5419" w:hanging="360"/>
      </w:pPr>
      <w:rPr>
        <w:rFonts w:cs="Times New Roman"/>
      </w:rPr>
    </w:lvl>
    <w:lvl w:ilvl="8" w:tplc="7C4848D6" w:tentative="1">
      <w:start w:val="1"/>
      <w:numFmt w:val="lowerRoman"/>
      <w:lvlText w:val="%9."/>
      <w:lvlJc w:val="right"/>
      <w:pPr>
        <w:tabs>
          <w:tab w:val="num" w:pos="6139"/>
        </w:tabs>
        <w:ind w:left="6139" w:hanging="180"/>
      </w:pPr>
      <w:rPr>
        <w:rFonts w:cs="Times New Roman"/>
      </w:rPr>
    </w:lvl>
  </w:abstractNum>
  <w:abstractNum w:abstractNumId="324">
    <w:nsid w:val="1F4F4306"/>
    <w:multiLevelType w:val="hybridMultilevel"/>
    <w:tmpl w:val="7B8AD9FE"/>
    <w:lvl w:ilvl="0" w:tplc="6EE4AEBA">
      <w:start w:val="1"/>
      <w:numFmt w:val="decimal"/>
      <w:lvlText w:val="%1."/>
      <w:lvlJc w:val="left"/>
      <w:pPr>
        <w:tabs>
          <w:tab w:val="num" w:pos="1211"/>
        </w:tabs>
        <w:ind w:left="1211" w:hanging="360"/>
      </w:pPr>
      <w:rPr>
        <w:rFonts w:cs="Times New Roman" w:hint="default"/>
        <w:b w:val="0"/>
        <w:sz w:val="28"/>
        <w:szCs w:val="28"/>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325">
    <w:nsid w:val="1F5369E0"/>
    <w:multiLevelType w:val="hybridMultilevel"/>
    <w:tmpl w:val="97EE1C7A"/>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628"/>
        </w:tabs>
        <w:ind w:left="2628"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6">
    <w:nsid w:val="1F6651DD"/>
    <w:multiLevelType w:val="hybridMultilevel"/>
    <w:tmpl w:val="B0E499AA"/>
    <w:lvl w:ilvl="0" w:tplc="A3AEB25A">
      <w:start w:val="1"/>
      <w:numFmt w:val="decimal"/>
      <w:lvlText w:val="%1)"/>
      <w:lvlJc w:val="left"/>
      <w:pPr>
        <w:tabs>
          <w:tab w:val="num" w:pos="720"/>
        </w:tabs>
        <w:ind w:left="720" w:hanging="360"/>
      </w:pPr>
      <w:rPr>
        <w:rFonts w:cs="Times New Roman" w:hint="default"/>
      </w:rPr>
    </w:lvl>
    <w:lvl w:ilvl="1" w:tplc="04190019">
      <w:start w:val="1"/>
      <w:numFmt w:val="bullet"/>
      <w:lvlText w:val=""/>
      <w:lvlJc w:val="left"/>
      <w:pPr>
        <w:tabs>
          <w:tab w:val="num" w:pos="1324"/>
        </w:tabs>
        <w:ind w:left="1267" w:hanging="187"/>
      </w:pPr>
      <w:rPr>
        <w:rFonts w:ascii="Symbol" w:hAnsi="Symbol" w:hint="default"/>
      </w:rPr>
    </w:lvl>
    <w:lvl w:ilvl="2" w:tplc="0419001B">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7">
    <w:nsid w:val="1F79284E"/>
    <w:multiLevelType w:val="hybridMultilevel"/>
    <w:tmpl w:val="04905262"/>
    <w:lvl w:ilvl="0" w:tplc="0419000F">
      <w:start w:val="1"/>
      <w:numFmt w:val="decimal"/>
      <w:lvlText w:val="%1."/>
      <w:lvlJc w:val="left"/>
      <w:pPr>
        <w:tabs>
          <w:tab w:val="num" w:pos="-1013"/>
        </w:tabs>
        <w:ind w:left="-1013" w:hanging="360"/>
      </w:pPr>
      <w:rPr>
        <w:rFonts w:cs="Times New Roman" w:hint="default"/>
        <w:b w:val="0"/>
        <w:i w:val="0"/>
        <w:color w:val="auto"/>
        <w:sz w:val="28"/>
      </w:rPr>
    </w:lvl>
    <w:lvl w:ilvl="1" w:tplc="04190019" w:tentative="1">
      <w:start w:val="1"/>
      <w:numFmt w:val="lowerLetter"/>
      <w:lvlText w:val="%2."/>
      <w:lvlJc w:val="left"/>
      <w:pPr>
        <w:ind w:left="-2343" w:hanging="360"/>
      </w:pPr>
    </w:lvl>
    <w:lvl w:ilvl="2" w:tplc="0419001B" w:tentative="1">
      <w:start w:val="1"/>
      <w:numFmt w:val="lowerRoman"/>
      <w:lvlText w:val="%3."/>
      <w:lvlJc w:val="right"/>
      <w:pPr>
        <w:ind w:left="-1623" w:hanging="180"/>
      </w:pPr>
    </w:lvl>
    <w:lvl w:ilvl="3" w:tplc="0419000F" w:tentative="1">
      <w:start w:val="1"/>
      <w:numFmt w:val="decimal"/>
      <w:lvlText w:val="%4."/>
      <w:lvlJc w:val="left"/>
      <w:pPr>
        <w:ind w:left="-903" w:hanging="360"/>
      </w:pPr>
    </w:lvl>
    <w:lvl w:ilvl="4" w:tplc="04190019" w:tentative="1">
      <w:start w:val="1"/>
      <w:numFmt w:val="lowerLetter"/>
      <w:lvlText w:val="%5."/>
      <w:lvlJc w:val="left"/>
      <w:pPr>
        <w:ind w:left="-183" w:hanging="360"/>
      </w:pPr>
    </w:lvl>
    <w:lvl w:ilvl="5" w:tplc="0419001B" w:tentative="1">
      <w:start w:val="1"/>
      <w:numFmt w:val="lowerRoman"/>
      <w:lvlText w:val="%6."/>
      <w:lvlJc w:val="right"/>
      <w:pPr>
        <w:ind w:left="537" w:hanging="180"/>
      </w:pPr>
    </w:lvl>
    <w:lvl w:ilvl="6" w:tplc="0419000F" w:tentative="1">
      <w:start w:val="1"/>
      <w:numFmt w:val="decimal"/>
      <w:lvlText w:val="%7."/>
      <w:lvlJc w:val="left"/>
      <w:pPr>
        <w:ind w:left="1257" w:hanging="360"/>
      </w:pPr>
    </w:lvl>
    <w:lvl w:ilvl="7" w:tplc="04190019" w:tentative="1">
      <w:start w:val="1"/>
      <w:numFmt w:val="lowerLetter"/>
      <w:lvlText w:val="%8."/>
      <w:lvlJc w:val="left"/>
      <w:pPr>
        <w:ind w:left="1977" w:hanging="360"/>
      </w:pPr>
    </w:lvl>
    <w:lvl w:ilvl="8" w:tplc="0419001B" w:tentative="1">
      <w:start w:val="1"/>
      <w:numFmt w:val="lowerRoman"/>
      <w:lvlText w:val="%9."/>
      <w:lvlJc w:val="right"/>
      <w:pPr>
        <w:ind w:left="2697" w:hanging="180"/>
      </w:pPr>
    </w:lvl>
  </w:abstractNum>
  <w:abstractNum w:abstractNumId="328">
    <w:nsid w:val="1F8B4CE9"/>
    <w:multiLevelType w:val="hybridMultilevel"/>
    <w:tmpl w:val="F9B67A70"/>
    <w:lvl w:ilvl="0" w:tplc="AE56CC26">
      <w:start w:val="1"/>
      <w:numFmt w:val="decimal"/>
      <w:lvlText w:val="%1."/>
      <w:lvlJc w:val="left"/>
      <w:pPr>
        <w:tabs>
          <w:tab w:val="num" w:pos="340"/>
        </w:tabs>
        <w:ind w:left="340" w:hanging="34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29">
    <w:nsid w:val="1F9C602C"/>
    <w:multiLevelType w:val="hybridMultilevel"/>
    <w:tmpl w:val="EC228ACA"/>
    <w:lvl w:ilvl="0" w:tplc="794250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0">
    <w:nsid w:val="1F9C6874"/>
    <w:multiLevelType w:val="hybridMultilevel"/>
    <w:tmpl w:val="D9506A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1">
    <w:nsid w:val="1FBF0E22"/>
    <w:multiLevelType w:val="hybridMultilevel"/>
    <w:tmpl w:val="C3727B14"/>
    <w:lvl w:ilvl="0" w:tplc="5308D266">
      <w:start w:val="1"/>
      <w:numFmt w:val="decimal"/>
      <w:lvlText w:val="%1."/>
      <w:lvlJc w:val="left"/>
      <w:pPr>
        <w:ind w:left="2770" w:hanging="360"/>
      </w:pPr>
      <w:rPr>
        <w:rFonts w:cs="Times New Roman" w:hint="default"/>
        <w:b w:val="0"/>
        <w:i w:val="0"/>
        <w:color w:val="auto"/>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2">
    <w:nsid w:val="1FE70CB2"/>
    <w:multiLevelType w:val="hybridMultilevel"/>
    <w:tmpl w:val="AB020DE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33">
    <w:nsid w:val="1FEB4064"/>
    <w:multiLevelType w:val="hybridMultilevel"/>
    <w:tmpl w:val="972AD332"/>
    <w:lvl w:ilvl="0" w:tplc="1DEE9F96">
      <w:start w:val="1"/>
      <w:numFmt w:val="decimal"/>
      <w:lvlText w:val="%1."/>
      <w:lvlJc w:val="left"/>
      <w:pPr>
        <w:tabs>
          <w:tab w:val="num" w:pos="369"/>
        </w:tabs>
      </w:pPr>
      <w:rPr>
        <w:rFonts w:cs="Times New Roman" w:hint="default"/>
      </w:rPr>
    </w:lvl>
    <w:lvl w:ilvl="1" w:tplc="B672EBB0">
      <w:start w:val="1"/>
      <w:numFmt w:val="decimal"/>
      <w:lvlText w:val="%2."/>
      <w:lvlJc w:val="left"/>
      <w:pPr>
        <w:tabs>
          <w:tab w:val="num" w:pos="2784"/>
        </w:tabs>
        <w:ind w:left="2784" w:hanging="232"/>
      </w:pPr>
      <w:rPr>
        <w:rFonts w:cs="Times New Roman" w:hint="default"/>
        <w:b w:val="0"/>
        <w:sz w:val="28"/>
        <w:szCs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4">
    <w:nsid w:val="20093C0B"/>
    <w:multiLevelType w:val="hybridMultilevel"/>
    <w:tmpl w:val="4A96E8F0"/>
    <w:lvl w:ilvl="0" w:tplc="04190011">
      <w:start w:val="1"/>
      <w:numFmt w:val="decimal"/>
      <w:lvlText w:val="%1)"/>
      <w:lvlJc w:val="left"/>
      <w:pPr>
        <w:ind w:left="2770" w:hanging="360"/>
      </w:p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335">
    <w:nsid w:val="2017587B"/>
    <w:multiLevelType w:val="hybridMultilevel"/>
    <w:tmpl w:val="2A3A63C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36">
    <w:nsid w:val="201864E8"/>
    <w:multiLevelType w:val="hybridMultilevel"/>
    <w:tmpl w:val="479229D2"/>
    <w:lvl w:ilvl="0" w:tplc="08DC364E">
      <w:start w:val="1"/>
      <w:numFmt w:val="decimal"/>
      <w:lvlText w:val="%1)"/>
      <w:lvlJc w:val="left"/>
      <w:pPr>
        <w:tabs>
          <w:tab w:val="num" w:pos="234"/>
        </w:tabs>
        <w:ind w:left="284" w:hanging="27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7">
    <w:nsid w:val="202726BA"/>
    <w:multiLevelType w:val="hybridMultilevel"/>
    <w:tmpl w:val="503A1AE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38">
    <w:nsid w:val="202A19E7"/>
    <w:multiLevelType w:val="hybridMultilevel"/>
    <w:tmpl w:val="8E14346A"/>
    <w:lvl w:ilvl="0" w:tplc="FFFFFFFF">
      <w:start w:val="1"/>
      <w:numFmt w:val="russianLower"/>
      <w:lvlText w:val="%1)"/>
      <w:lvlJc w:val="left"/>
      <w:pPr>
        <w:tabs>
          <w:tab w:val="num" w:pos="720"/>
        </w:tabs>
        <w:ind w:left="720" w:hanging="360"/>
      </w:pPr>
      <w:rPr>
        <w:rFonts w:cs="Times New Roman" w:hint="default"/>
      </w:rPr>
    </w:lvl>
    <w:lvl w:ilvl="1" w:tplc="FFFFFFFF">
      <w:start w:val="6"/>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9">
    <w:nsid w:val="205F020D"/>
    <w:multiLevelType w:val="hybridMultilevel"/>
    <w:tmpl w:val="A8F403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0">
    <w:nsid w:val="205F1029"/>
    <w:multiLevelType w:val="multilevel"/>
    <w:tmpl w:val="40EC3042"/>
    <w:lvl w:ilvl="0">
      <w:start w:val="1"/>
      <w:numFmt w:val="decimal"/>
      <w:lvlText w:val="%1."/>
      <w:legacy w:legacy="1" w:legacySpace="0" w:legacyIndent="367"/>
      <w:lvlJc w:val="left"/>
      <w:rPr>
        <w:rFonts w:ascii="Times New Roman" w:hAnsi="Times New Roman" w:cs="Times New Roman" w:hint="default"/>
      </w:rPr>
    </w:lvl>
    <w:lvl w:ilvl="1">
      <w:start w:val="1"/>
      <w:numFmt w:val="decimal"/>
      <w:lvlText w:val="%2."/>
      <w:lvlJc w:val="left"/>
      <w:pPr>
        <w:tabs>
          <w:tab w:val="num" w:pos="2912"/>
        </w:tabs>
        <w:ind w:left="2912" w:hanging="360"/>
      </w:pPr>
      <w:rPr>
        <w:rFonts w:cs="Times New Roman"/>
        <w:b w:val="0"/>
      </w:rPr>
    </w:lvl>
    <w:lvl w:ilvl="2">
      <w:start w:val="1"/>
      <w:numFmt w:val="decimal"/>
      <w:lvlText w:val="%3."/>
      <w:lvlJc w:val="left"/>
      <w:pPr>
        <w:tabs>
          <w:tab w:val="num" w:pos="2912"/>
        </w:tabs>
        <w:ind w:left="2912" w:hanging="360"/>
      </w:pPr>
      <w:rPr>
        <w:rFonts w:cs="Times New Roman"/>
      </w:rPr>
    </w:lvl>
    <w:lvl w:ilvl="3">
      <w:start w:val="1"/>
      <w:numFmt w:val="decimal"/>
      <w:lvlText w:val="%4."/>
      <w:lvlJc w:val="left"/>
      <w:pPr>
        <w:tabs>
          <w:tab w:val="num" w:pos="2880"/>
        </w:tabs>
        <w:ind w:left="2880" w:hanging="360"/>
      </w:pPr>
      <w:rPr>
        <w:rFonts w:cs="Times New Roman"/>
        <w:sz w:val="28"/>
        <w:szCs w:val="28"/>
      </w:rPr>
    </w:lvl>
    <w:lvl w:ilvl="4">
      <w:start w:val="1"/>
      <w:numFmt w:val="decimal"/>
      <w:lvlText w:val="%5."/>
      <w:lvlJc w:val="left"/>
      <w:pPr>
        <w:tabs>
          <w:tab w:val="num" w:pos="2912"/>
        </w:tabs>
        <w:ind w:left="2912" w:hanging="360"/>
      </w:pPr>
      <w:rPr>
        <w:rFonts w:cs="Times New Roman"/>
      </w:rPr>
    </w:lvl>
    <w:lvl w:ilvl="5">
      <w:start w:val="1"/>
      <w:numFmt w:val="decimal"/>
      <w:lvlText w:val="%6."/>
      <w:lvlJc w:val="left"/>
      <w:pPr>
        <w:tabs>
          <w:tab w:val="num" w:pos="2912"/>
        </w:tabs>
        <w:ind w:left="2912" w:hanging="360"/>
      </w:pPr>
      <w:rPr>
        <w:rFonts w:cs="Times New Roman"/>
      </w:rPr>
    </w:lvl>
    <w:lvl w:ilvl="6">
      <w:start w:val="1"/>
      <w:numFmt w:val="decimal"/>
      <w:lvlText w:val="%7."/>
      <w:lvlJc w:val="left"/>
      <w:pPr>
        <w:tabs>
          <w:tab w:val="num" w:pos="2912"/>
        </w:tabs>
        <w:ind w:left="2912" w:hanging="360"/>
      </w:pPr>
      <w:rPr>
        <w:rFonts w:cs="Times New Roman"/>
      </w:rPr>
    </w:lvl>
    <w:lvl w:ilvl="7">
      <w:start w:val="1"/>
      <w:numFmt w:val="decimal"/>
      <w:lvlText w:val="%8."/>
      <w:lvlJc w:val="left"/>
      <w:pPr>
        <w:tabs>
          <w:tab w:val="num" w:pos="2912"/>
        </w:tabs>
        <w:ind w:left="2912" w:hanging="360"/>
      </w:pPr>
      <w:rPr>
        <w:rFonts w:cs="Times New Roman"/>
      </w:rPr>
    </w:lvl>
    <w:lvl w:ilvl="8">
      <w:start w:val="1"/>
      <w:numFmt w:val="decimal"/>
      <w:lvlText w:val="%9."/>
      <w:lvlJc w:val="left"/>
      <w:pPr>
        <w:tabs>
          <w:tab w:val="num" w:pos="2912"/>
        </w:tabs>
        <w:ind w:left="2912" w:hanging="360"/>
      </w:pPr>
      <w:rPr>
        <w:rFonts w:cs="Times New Roman"/>
      </w:rPr>
    </w:lvl>
  </w:abstractNum>
  <w:abstractNum w:abstractNumId="341">
    <w:nsid w:val="20633D22"/>
    <w:multiLevelType w:val="hybridMultilevel"/>
    <w:tmpl w:val="AEFA5F68"/>
    <w:lvl w:ilvl="0" w:tplc="9E4C64BE">
      <w:start w:val="1"/>
      <w:numFmt w:val="russianLower"/>
      <w:lvlText w:val="%1)"/>
      <w:lvlJc w:val="left"/>
      <w:pPr>
        <w:tabs>
          <w:tab w:val="num" w:pos="1617"/>
        </w:tabs>
        <w:ind w:left="1617" w:hanging="340"/>
      </w:pPr>
      <w:rPr>
        <w:rFonts w:cs="Times New Roman" w:hint="default"/>
        <w:b w:val="0"/>
        <w:i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42">
    <w:nsid w:val="20657387"/>
    <w:multiLevelType w:val="hybridMultilevel"/>
    <w:tmpl w:val="B016EBAA"/>
    <w:lvl w:ilvl="0" w:tplc="6AEAF11C">
      <w:start w:val="10"/>
      <w:numFmt w:val="decimal"/>
      <w:lvlText w:val="0%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3">
    <w:nsid w:val="20727E1B"/>
    <w:multiLevelType w:val="hybridMultilevel"/>
    <w:tmpl w:val="18E0A0A8"/>
    <w:lvl w:ilvl="0" w:tplc="B3A8A14C">
      <w:start w:val="1"/>
      <w:numFmt w:val="decimal"/>
      <w:lvlText w:val="%1."/>
      <w:lvlJc w:val="left"/>
      <w:pPr>
        <w:tabs>
          <w:tab w:val="num" w:pos="426"/>
        </w:tabs>
        <w:ind w:left="426"/>
      </w:pPr>
      <w:rPr>
        <w:rFonts w:ascii="Times New Roman" w:eastAsia="Times New Roman" w:hAnsi="Times New Roman" w:cs="Times New Roman"/>
        <w:b w:val="0"/>
        <w:i w:val="0"/>
        <w:sz w:val="28"/>
        <w:szCs w:val="28"/>
      </w:rPr>
    </w:lvl>
    <w:lvl w:ilvl="1" w:tplc="04190019" w:tentative="1">
      <w:start w:val="1"/>
      <w:numFmt w:val="lowerLetter"/>
      <w:lvlText w:val="%2."/>
      <w:lvlJc w:val="left"/>
      <w:pPr>
        <w:tabs>
          <w:tab w:val="num" w:pos="1809"/>
        </w:tabs>
        <w:ind w:left="1809" w:hanging="360"/>
      </w:pPr>
      <w:rPr>
        <w:rFonts w:cs="Times New Roman"/>
      </w:rPr>
    </w:lvl>
    <w:lvl w:ilvl="2" w:tplc="0419001B" w:tentative="1">
      <w:start w:val="1"/>
      <w:numFmt w:val="lowerRoman"/>
      <w:lvlText w:val="%3."/>
      <w:lvlJc w:val="right"/>
      <w:pPr>
        <w:tabs>
          <w:tab w:val="num" w:pos="2529"/>
        </w:tabs>
        <w:ind w:left="2529" w:hanging="180"/>
      </w:pPr>
      <w:rPr>
        <w:rFonts w:cs="Times New Roman"/>
      </w:rPr>
    </w:lvl>
    <w:lvl w:ilvl="3" w:tplc="0419000F" w:tentative="1">
      <w:start w:val="1"/>
      <w:numFmt w:val="decimal"/>
      <w:lvlText w:val="%4."/>
      <w:lvlJc w:val="left"/>
      <w:pPr>
        <w:tabs>
          <w:tab w:val="num" w:pos="3249"/>
        </w:tabs>
        <w:ind w:left="3249" w:hanging="360"/>
      </w:pPr>
      <w:rPr>
        <w:rFonts w:cs="Times New Roman"/>
      </w:rPr>
    </w:lvl>
    <w:lvl w:ilvl="4" w:tplc="04190019" w:tentative="1">
      <w:start w:val="1"/>
      <w:numFmt w:val="lowerLetter"/>
      <w:lvlText w:val="%5."/>
      <w:lvlJc w:val="left"/>
      <w:pPr>
        <w:tabs>
          <w:tab w:val="num" w:pos="3969"/>
        </w:tabs>
        <w:ind w:left="3969" w:hanging="360"/>
      </w:pPr>
      <w:rPr>
        <w:rFonts w:cs="Times New Roman"/>
      </w:rPr>
    </w:lvl>
    <w:lvl w:ilvl="5" w:tplc="0419001B" w:tentative="1">
      <w:start w:val="1"/>
      <w:numFmt w:val="lowerRoman"/>
      <w:lvlText w:val="%6."/>
      <w:lvlJc w:val="right"/>
      <w:pPr>
        <w:tabs>
          <w:tab w:val="num" w:pos="4689"/>
        </w:tabs>
        <w:ind w:left="4689" w:hanging="180"/>
      </w:pPr>
      <w:rPr>
        <w:rFonts w:cs="Times New Roman"/>
      </w:rPr>
    </w:lvl>
    <w:lvl w:ilvl="6" w:tplc="0419000F" w:tentative="1">
      <w:start w:val="1"/>
      <w:numFmt w:val="decimal"/>
      <w:lvlText w:val="%7."/>
      <w:lvlJc w:val="left"/>
      <w:pPr>
        <w:tabs>
          <w:tab w:val="num" w:pos="5409"/>
        </w:tabs>
        <w:ind w:left="5409" w:hanging="360"/>
      </w:pPr>
      <w:rPr>
        <w:rFonts w:cs="Times New Roman"/>
      </w:rPr>
    </w:lvl>
    <w:lvl w:ilvl="7" w:tplc="04190019" w:tentative="1">
      <w:start w:val="1"/>
      <w:numFmt w:val="lowerLetter"/>
      <w:lvlText w:val="%8."/>
      <w:lvlJc w:val="left"/>
      <w:pPr>
        <w:tabs>
          <w:tab w:val="num" w:pos="6129"/>
        </w:tabs>
        <w:ind w:left="6129" w:hanging="360"/>
      </w:pPr>
      <w:rPr>
        <w:rFonts w:cs="Times New Roman"/>
      </w:rPr>
    </w:lvl>
    <w:lvl w:ilvl="8" w:tplc="0419001B" w:tentative="1">
      <w:start w:val="1"/>
      <w:numFmt w:val="lowerRoman"/>
      <w:lvlText w:val="%9."/>
      <w:lvlJc w:val="right"/>
      <w:pPr>
        <w:tabs>
          <w:tab w:val="num" w:pos="6849"/>
        </w:tabs>
        <w:ind w:left="6849" w:hanging="180"/>
      </w:pPr>
      <w:rPr>
        <w:rFonts w:cs="Times New Roman"/>
      </w:rPr>
    </w:lvl>
  </w:abstractNum>
  <w:abstractNum w:abstractNumId="344">
    <w:nsid w:val="20A92AA9"/>
    <w:multiLevelType w:val="hybridMultilevel"/>
    <w:tmpl w:val="B9543BDC"/>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5">
    <w:nsid w:val="20EE7C8D"/>
    <w:multiLevelType w:val="hybridMultilevel"/>
    <w:tmpl w:val="4A9A7316"/>
    <w:lvl w:ilvl="0" w:tplc="B2FACBC0">
      <w:start w:val="1"/>
      <w:numFmt w:val="decimal"/>
      <w:lvlText w:val="%1)"/>
      <w:lvlJc w:val="center"/>
      <w:pPr>
        <w:ind w:left="2880" w:hanging="360"/>
      </w:pPr>
      <w:rPr>
        <w:rFonts w:cs="Times New Roman" w:hint="default"/>
        <w:color w:val="auto"/>
      </w:rPr>
    </w:lvl>
    <w:lvl w:ilvl="1" w:tplc="04190019" w:tentative="1">
      <w:start w:val="1"/>
      <w:numFmt w:val="lowerLetter"/>
      <w:lvlText w:val="%2."/>
      <w:lvlJc w:val="left"/>
      <w:pPr>
        <w:ind w:left="3600" w:hanging="360"/>
      </w:pPr>
      <w:rPr>
        <w:rFonts w:cs="Times New Roman"/>
      </w:rPr>
    </w:lvl>
    <w:lvl w:ilvl="2" w:tplc="0419001B" w:tentative="1">
      <w:start w:val="1"/>
      <w:numFmt w:val="lowerRoman"/>
      <w:lvlText w:val="%3."/>
      <w:lvlJc w:val="right"/>
      <w:pPr>
        <w:ind w:left="4320" w:hanging="180"/>
      </w:pPr>
      <w:rPr>
        <w:rFonts w:cs="Times New Roman"/>
      </w:rPr>
    </w:lvl>
    <w:lvl w:ilvl="3" w:tplc="0419000F" w:tentative="1">
      <w:start w:val="1"/>
      <w:numFmt w:val="decimal"/>
      <w:lvlText w:val="%4."/>
      <w:lvlJc w:val="left"/>
      <w:pPr>
        <w:ind w:left="5040" w:hanging="360"/>
      </w:pPr>
      <w:rPr>
        <w:rFonts w:cs="Times New Roman"/>
      </w:rPr>
    </w:lvl>
    <w:lvl w:ilvl="4" w:tplc="04190019" w:tentative="1">
      <w:start w:val="1"/>
      <w:numFmt w:val="lowerLetter"/>
      <w:lvlText w:val="%5."/>
      <w:lvlJc w:val="left"/>
      <w:pPr>
        <w:ind w:left="5760" w:hanging="360"/>
      </w:pPr>
      <w:rPr>
        <w:rFonts w:cs="Times New Roman"/>
      </w:rPr>
    </w:lvl>
    <w:lvl w:ilvl="5" w:tplc="0419001B" w:tentative="1">
      <w:start w:val="1"/>
      <w:numFmt w:val="lowerRoman"/>
      <w:lvlText w:val="%6."/>
      <w:lvlJc w:val="right"/>
      <w:pPr>
        <w:ind w:left="6480" w:hanging="180"/>
      </w:pPr>
      <w:rPr>
        <w:rFonts w:cs="Times New Roman"/>
      </w:rPr>
    </w:lvl>
    <w:lvl w:ilvl="6" w:tplc="0419000F" w:tentative="1">
      <w:start w:val="1"/>
      <w:numFmt w:val="decimal"/>
      <w:lvlText w:val="%7."/>
      <w:lvlJc w:val="left"/>
      <w:pPr>
        <w:ind w:left="7200" w:hanging="360"/>
      </w:pPr>
      <w:rPr>
        <w:rFonts w:cs="Times New Roman"/>
      </w:rPr>
    </w:lvl>
    <w:lvl w:ilvl="7" w:tplc="04190019" w:tentative="1">
      <w:start w:val="1"/>
      <w:numFmt w:val="lowerLetter"/>
      <w:lvlText w:val="%8."/>
      <w:lvlJc w:val="left"/>
      <w:pPr>
        <w:ind w:left="7920" w:hanging="360"/>
      </w:pPr>
      <w:rPr>
        <w:rFonts w:cs="Times New Roman"/>
      </w:rPr>
    </w:lvl>
    <w:lvl w:ilvl="8" w:tplc="0419001B" w:tentative="1">
      <w:start w:val="1"/>
      <w:numFmt w:val="lowerRoman"/>
      <w:lvlText w:val="%9."/>
      <w:lvlJc w:val="right"/>
      <w:pPr>
        <w:ind w:left="8640" w:hanging="180"/>
      </w:pPr>
      <w:rPr>
        <w:rFonts w:cs="Times New Roman"/>
      </w:rPr>
    </w:lvl>
  </w:abstractNum>
  <w:abstractNum w:abstractNumId="346">
    <w:nsid w:val="21086630"/>
    <w:multiLevelType w:val="hybridMultilevel"/>
    <w:tmpl w:val="08308F06"/>
    <w:lvl w:ilvl="0" w:tplc="5C627DDE">
      <w:start w:val="1"/>
      <w:numFmt w:val="russianLower"/>
      <w:lvlText w:val="%1)"/>
      <w:lvlJc w:val="left"/>
      <w:pPr>
        <w:tabs>
          <w:tab w:val="num" w:pos="3668"/>
        </w:tabs>
        <w:ind w:left="3668"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7">
    <w:nsid w:val="211A1927"/>
    <w:multiLevelType w:val="hybridMultilevel"/>
    <w:tmpl w:val="5C5CCA1C"/>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8">
    <w:nsid w:val="211F5355"/>
    <w:multiLevelType w:val="hybridMultilevel"/>
    <w:tmpl w:val="9DCAE9E8"/>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9">
    <w:nsid w:val="212D6A66"/>
    <w:multiLevelType w:val="hybridMultilevel"/>
    <w:tmpl w:val="B2B668C0"/>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350">
    <w:nsid w:val="21322DF8"/>
    <w:multiLevelType w:val="hybridMultilevel"/>
    <w:tmpl w:val="A7D4137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1">
    <w:nsid w:val="2160161D"/>
    <w:multiLevelType w:val="hybridMultilevel"/>
    <w:tmpl w:val="F95AA9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52">
    <w:nsid w:val="21696182"/>
    <w:multiLevelType w:val="hybridMultilevel"/>
    <w:tmpl w:val="AE02F59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130"/>
        </w:tabs>
        <w:ind w:left="3130" w:hanging="360"/>
      </w:pPr>
      <w:rPr>
        <w:rFonts w:cs="Times New Roman"/>
      </w:rPr>
    </w:lvl>
    <w:lvl w:ilvl="2" w:tplc="0419001B">
      <w:start w:val="1"/>
      <w:numFmt w:val="decimal"/>
      <w:lvlText w:val="%3."/>
      <w:lvlJc w:val="left"/>
      <w:pPr>
        <w:tabs>
          <w:tab w:val="num" w:pos="3850"/>
        </w:tabs>
        <w:ind w:left="3850" w:hanging="360"/>
      </w:pPr>
      <w:rPr>
        <w:rFonts w:cs="Times New Roman"/>
      </w:rPr>
    </w:lvl>
    <w:lvl w:ilvl="3" w:tplc="0419000F">
      <w:start w:val="1"/>
      <w:numFmt w:val="decimal"/>
      <w:lvlText w:val="%4."/>
      <w:lvlJc w:val="left"/>
      <w:pPr>
        <w:tabs>
          <w:tab w:val="num" w:pos="4570"/>
        </w:tabs>
        <w:ind w:left="4570" w:hanging="360"/>
      </w:pPr>
      <w:rPr>
        <w:rFonts w:cs="Times New Roman"/>
      </w:rPr>
    </w:lvl>
    <w:lvl w:ilvl="4" w:tplc="04190019">
      <w:start w:val="1"/>
      <w:numFmt w:val="decimal"/>
      <w:lvlText w:val="%5."/>
      <w:lvlJc w:val="left"/>
      <w:pPr>
        <w:tabs>
          <w:tab w:val="num" w:pos="5290"/>
        </w:tabs>
        <w:ind w:left="5290" w:hanging="360"/>
      </w:pPr>
      <w:rPr>
        <w:rFonts w:cs="Times New Roman"/>
      </w:rPr>
    </w:lvl>
    <w:lvl w:ilvl="5" w:tplc="0419001B">
      <w:start w:val="1"/>
      <w:numFmt w:val="decimal"/>
      <w:lvlText w:val="%6."/>
      <w:lvlJc w:val="left"/>
      <w:pPr>
        <w:tabs>
          <w:tab w:val="num" w:pos="6010"/>
        </w:tabs>
        <w:ind w:left="6010" w:hanging="360"/>
      </w:pPr>
      <w:rPr>
        <w:rFonts w:cs="Times New Roman"/>
      </w:rPr>
    </w:lvl>
    <w:lvl w:ilvl="6" w:tplc="0419000F">
      <w:start w:val="1"/>
      <w:numFmt w:val="decimal"/>
      <w:lvlText w:val="%7."/>
      <w:lvlJc w:val="left"/>
      <w:pPr>
        <w:tabs>
          <w:tab w:val="num" w:pos="6730"/>
        </w:tabs>
        <w:ind w:left="6730" w:hanging="360"/>
      </w:pPr>
      <w:rPr>
        <w:rFonts w:cs="Times New Roman"/>
      </w:rPr>
    </w:lvl>
    <w:lvl w:ilvl="7" w:tplc="04190019">
      <w:start w:val="1"/>
      <w:numFmt w:val="decimal"/>
      <w:lvlText w:val="%8."/>
      <w:lvlJc w:val="left"/>
      <w:pPr>
        <w:tabs>
          <w:tab w:val="num" w:pos="7450"/>
        </w:tabs>
        <w:ind w:left="7450" w:hanging="360"/>
      </w:pPr>
      <w:rPr>
        <w:rFonts w:cs="Times New Roman"/>
      </w:rPr>
    </w:lvl>
    <w:lvl w:ilvl="8" w:tplc="0419001B">
      <w:start w:val="1"/>
      <w:numFmt w:val="decimal"/>
      <w:lvlText w:val="%9."/>
      <w:lvlJc w:val="left"/>
      <w:pPr>
        <w:tabs>
          <w:tab w:val="num" w:pos="8170"/>
        </w:tabs>
        <w:ind w:left="8170" w:hanging="360"/>
      </w:pPr>
      <w:rPr>
        <w:rFonts w:cs="Times New Roman"/>
      </w:rPr>
    </w:lvl>
  </w:abstractNum>
  <w:abstractNum w:abstractNumId="353">
    <w:nsid w:val="218F20A5"/>
    <w:multiLevelType w:val="hybridMultilevel"/>
    <w:tmpl w:val="1A56DAFC"/>
    <w:lvl w:ilvl="0" w:tplc="257EB04E">
      <w:start w:val="1"/>
      <w:numFmt w:val="decimal"/>
      <w:lvlText w:val="%1."/>
      <w:lvlJc w:val="left"/>
      <w:pPr>
        <w:tabs>
          <w:tab w:val="num" w:pos="3205"/>
        </w:tabs>
      </w:pPr>
      <w:rPr>
        <w:rFonts w:cs="Times New Roman" w:hint="default"/>
      </w:rPr>
    </w:lvl>
    <w:lvl w:ilvl="1" w:tplc="9026A9F8">
      <w:start w:val="1"/>
      <w:numFmt w:val="decimal"/>
      <w:lvlText w:val="%2."/>
      <w:lvlJc w:val="left"/>
      <w:pPr>
        <w:tabs>
          <w:tab w:val="num" w:pos="2628"/>
        </w:tabs>
        <w:ind w:left="2628" w:hanging="360"/>
      </w:pPr>
      <w:rPr>
        <w:rFonts w:ascii="Times New Roman" w:eastAsia="Times New Roman" w:hAnsi="Times New Roman" w:cs="Times New Roman"/>
      </w:rPr>
    </w:lvl>
    <w:lvl w:ilvl="2" w:tplc="0419001B" w:tentative="1">
      <w:start w:val="1"/>
      <w:numFmt w:val="lowerRoman"/>
      <w:lvlText w:val="%3."/>
      <w:lvlJc w:val="right"/>
      <w:pPr>
        <w:tabs>
          <w:tab w:val="num" w:pos="5138"/>
        </w:tabs>
        <w:ind w:left="5138" w:hanging="180"/>
      </w:pPr>
      <w:rPr>
        <w:rFonts w:cs="Times New Roman"/>
      </w:rPr>
    </w:lvl>
    <w:lvl w:ilvl="3" w:tplc="0419000F" w:tentative="1">
      <w:start w:val="1"/>
      <w:numFmt w:val="decimal"/>
      <w:lvlText w:val="%4."/>
      <w:lvlJc w:val="left"/>
      <w:pPr>
        <w:tabs>
          <w:tab w:val="num" w:pos="5858"/>
        </w:tabs>
        <w:ind w:left="5858" w:hanging="360"/>
      </w:pPr>
      <w:rPr>
        <w:rFonts w:cs="Times New Roman"/>
      </w:rPr>
    </w:lvl>
    <w:lvl w:ilvl="4" w:tplc="04190019" w:tentative="1">
      <w:start w:val="1"/>
      <w:numFmt w:val="lowerLetter"/>
      <w:lvlText w:val="%5."/>
      <w:lvlJc w:val="left"/>
      <w:pPr>
        <w:tabs>
          <w:tab w:val="num" w:pos="6578"/>
        </w:tabs>
        <w:ind w:left="6578" w:hanging="360"/>
      </w:pPr>
      <w:rPr>
        <w:rFonts w:cs="Times New Roman"/>
      </w:rPr>
    </w:lvl>
    <w:lvl w:ilvl="5" w:tplc="0419001B" w:tentative="1">
      <w:start w:val="1"/>
      <w:numFmt w:val="lowerRoman"/>
      <w:lvlText w:val="%6."/>
      <w:lvlJc w:val="right"/>
      <w:pPr>
        <w:tabs>
          <w:tab w:val="num" w:pos="7298"/>
        </w:tabs>
        <w:ind w:left="7298" w:hanging="180"/>
      </w:pPr>
      <w:rPr>
        <w:rFonts w:cs="Times New Roman"/>
      </w:rPr>
    </w:lvl>
    <w:lvl w:ilvl="6" w:tplc="0419000F" w:tentative="1">
      <w:start w:val="1"/>
      <w:numFmt w:val="decimal"/>
      <w:lvlText w:val="%7."/>
      <w:lvlJc w:val="left"/>
      <w:pPr>
        <w:tabs>
          <w:tab w:val="num" w:pos="8018"/>
        </w:tabs>
        <w:ind w:left="8018" w:hanging="360"/>
      </w:pPr>
      <w:rPr>
        <w:rFonts w:cs="Times New Roman"/>
      </w:rPr>
    </w:lvl>
    <w:lvl w:ilvl="7" w:tplc="04190019" w:tentative="1">
      <w:start w:val="1"/>
      <w:numFmt w:val="lowerLetter"/>
      <w:lvlText w:val="%8."/>
      <w:lvlJc w:val="left"/>
      <w:pPr>
        <w:tabs>
          <w:tab w:val="num" w:pos="8738"/>
        </w:tabs>
        <w:ind w:left="8738" w:hanging="360"/>
      </w:pPr>
      <w:rPr>
        <w:rFonts w:cs="Times New Roman"/>
      </w:rPr>
    </w:lvl>
    <w:lvl w:ilvl="8" w:tplc="0419001B" w:tentative="1">
      <w:start w:val="1"/>
      <w:numFmt w:val="lowerRoman"/>
      <w:lvlText w:val="%9."/>
      <w:lvlJc w:val="right"/>
      <w:pPr>
        <w:tabs>
          <w:tab w:val="num" w:pos="9458"/>
        </w:tabs>
        <w:ind w:left="9458" w:hanging="180"/>
      </w:pPr>
      <w:rPr>
        <w:rFonts w:cs="Times New Roman"/>
      </w:rPr>
    </w:lvl>
  </w:abstractNum>
  <w:abstractNum w:abstractNumId="354">
    <w:nsid w:val="21A270B1"/>
    <w:multiLevelType w:val="hybridMultilevel"/>
    <w:tmpl w:val="B65ED24E"/>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5">
    <w:nsid w:val="21CA6F31"/>
    <w:multiLevelType w:val="hybridMultilevel"/>
    <w:tmpl w:val="D226B0BE"/>
    <w:lvl w:ilvl="0" w:tplc="CB6EB202">
      <w:start w:val="1"/>
      <w:numFmt w:val="decimal"/>
      <w:lvlText w:val="%1)"/>
      <w:lvlJc w:val="center"/>
      <w:pPr>
        <w:tabs>
          <w:tab w:val="num" w:pos="720"/>
        </w:tabs>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2628"/>
        </w:tabs>
        <w:ind w:left="2628" w:hanging="360"/>
      </w:pPr>
      <w:rPr>
        <w:rFonts w:cs="Times New Roman"/>
      </w:rPr>
    </w:lvl>
    <w:lvl w:ilvl="2" w:tplc="0419001B">
      <w:start w:val="1"/>
      <w:numFmt w:val="decimal"/>
      <w:lvlText w:val="%3."/>
      <w:lvlJc w:val="left"/>
      <w:pPr>
        <w:tabs>
          <w:tab w:val="num" w:pos="2628"/>
        </w:tabs>
        <w:ind w:left="262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2770"/>
        </w:tabs>
        <w:ind w:left="277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6">
    <w:nsid w:val="21CA791F"/>
    <w:multiLevelType w:val="hybridMultilevel"/>
    <w:tmpl w:val="E000E9EC"/>
    <w:lvl w:ilvl="0" w:tplc="900E127E">
      <w:start w:val="1"/>
      <w:numFmt w:val="decimal"/>
      <w:lvlText w:val="%1."/>
      <w:lvlJc w:val="left"/>
      <w:pPr>
        <w:tabs>
          <w:tab w:val="num" w:pos="805"/>
        </w:tabs>
        <w:ind w:left="805" w:hanging="587"/>
      </w:pPr>
      <w:rPr>
        <w:rFonts w:cs="Times New Roman" w:hint="default"/>
        <w:b/>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7">
    <w:nsid w:val="21D22AD4"/>
    <w:multiLevelType w:val="hybridMultilevel"/>
    <w:tmpl w:val="6A62C9C0"/>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8">
    <w:nsid w:val="221C45B7"/>
    <w:multiLevelType w:val="hybridMultilevel"/>
    <w:tmpl w:val="64C8CC0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9">
    <w:nsid w:val="22206D9E"/>
    <w:multiLevelType w:val="hybridMultilevel"/>
    <w:tmpl w:val="EDC2EC5C"/>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0">
    <w:nsid w:val="222E6C8F"/>
    <w:multiLevelType w:val="hybridMultilevel"/>
    <w:tmpl w:val="AA2CF8DC"/>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1">
    <w:nsid w:val="2266669C"/>
    <w:multiLevelType w:val="hybridMultilevel"/>
    <w:tmpl w:val="226ABCD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2">
    <w:nsid w:val="22B64EB3"/>
    <w:multiLevelType w:val="hybridMultilevel"/>
    <w:tmpl w:val="5832D690"/>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3">
    <w:nsid w:val="22C34EED"/>
    <w:multiLevelType w:val="hybridMultilevel"/>
    <w:tmpl w:val="608AFABC"/>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4">
    <w:nsid w:val="23023F3B"/>
    <w:multiLevelType w:val="hybridMultilevel"/>
    <w:tmpl w:val="F5901A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5">
    <w:nsid w:val="230B210B"/>
    <w:multiLevelType w:val="hybridMultilevel"/>
    <w:tmpl w:val="F300F9D8"/>
    <w:lvl w:ilvl="0" w:tplc="607E4008">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366">
    <w:nsid w:val="23164CCD"/>
    <w:multiLevelType w:val="hybridMultilevel"/>
    <w:tmpl w:val="31A623E6"/>
    <w:lvl w:ilvl="0" w:tplc="F80203EA">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7">
    <w:nsid w:val="23511981"/>
    <w:multiLevelType w:val="hybridMultilevel"/>
    <w:tmpl w:val="FFE225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8">
    <w:nsid w:val="23535845"/>
    <w:multiLevelType w:val="hybridMultilevel"/>
    <w:tmpl w:val="9796E592"/>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9">
    <w:nsid w:val="2381465E"/>
    <w:multiLevelType w:val="hybridMultilevel"/>
    <w:tmpl w:val="DDAE11E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70">
    <w:nsid w:val="23896EC8"/>
    <w:multiLevelType w:val="hybridMultilevel"/>
    <w:tmpl w:val="233C0A9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1">
    <w:nsid w:val="239F4267"/>
    <w:multiLevelType w:val="hybridMultilevel"/>
    <w:tmpl w:val="50180188"/>
    <w:lvl w:ilvl="0" w:tplc="08DC364E">
      <w:start w:val="1"/>
      <w:numFmt w:val="decimal"/>
      <w:lvlText w:val="%1)"/>
      <w:lvlJc w:val="left"/>
      <w:pPr>
        <w:tabs>
          <w:tab w:val="num" w:pos="954"/>
        </w:tabs>
        <w:ind w:left="1004" w:hanging="277"/>
      </w:pPr>
      <w:rPr>
        <w:rFonts w:cs="Times New Roman"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72">
    <w:nsid w:val="23D304FD"/>
    <w:multiLevelType w:val="hybridMultilevel"/>
    <w:tmpl w:val="12886C1A"/>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373">
    <w:nsid w:val="23F40766"/>
    <w:multiLevelType w:val="hybridMultilevel"/>
    <w:tmpl w:val="800A68CA"/>
    <w:lvl w:ilvl="0" w:tplc="9154BD76">
      <w:start w:val="1"/>
      <w:numFmt w:val="decimal"/>
      <w:lvlText w:val="%1."/>
      <w:lvlJc w:val="left"/>
      <w:pPr>
        <w:tabs>
          <w:tab w:val="num" w:pos="170"/>
        </w:tabs>
        <w:ind w:left="284" w:hanging="284"/>
      </w:pPr>
      <w:rPr>
        <w:rFonts w:cs="Times New Roman" w:hint="default"/>
      </w:rPr>
    </w:lvl>
    <w:lvl w:ilvl="1" w:tplc="956E4806">
      <w:start w:val="1"/>
      <w:numFmt w:val="bullet"/>
      <w:lvlText w:val="─"/>
      <w:lvlJc w:val="left"/>
      <w:pPr>
        <w:tabs>
          <w:tab w:val="num" w:pos="1250"/>
        </w:tabs>
        <w:ind w:left="1761" w:hanging="681"/>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4">
    <w:nsid w:val="23F65B30"/>
    <w:multiLevelType w:val="hybridMultilevel"/>
    <w:tmpl w:val="0200F1D4"/>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5">
    <w:nsid w:val="24532DB2"/>
    <w:multiLevelType w:val="hybridMultilevel"/>
    <w:tmpl w:val="18AA7F6A"/>
    <w:lvl w:ilvl="0" w:tplc="CB6EB202">
      <w:start w:val="1"/>
      <w:numFmt w:val="decimal"/>
      <w:lvlText w:val="%1)"/>
      <w:lvlJc w:val="center"/>
      <w:pPr>
        <w:tabs>
          <w:tab w:val="num" w:pos="2750"/>
        </w:tabs>
        <w:ind w:left="2750" w:hanging="340"/>
      </w:pPr>
      <w:rPr>
        <w:rFonts w:ascii="Times New Roman" w:hAnsi="Times New Roman" w:cs="Times New Roman" w:hint="default"/>
        <w:b w:val="0"/>
        <w:i w:val="0"/>
        <w:color w:val="auto"/>
        <w:sz w:val="28"/>
      </w:rPr>
    </w:lvl>
    <w:lvl w:ilvl="1" w:tplc="2EA02EAA">
      <w:start w:val="1"/>
      <w:numFmt w:val="bullet"/>
      <w:lvlText w:val=""/>
      <w:lvlJc w:val="left"/>
      <w:pPr>
        <w:tabs>
          <w:tab w:val="num" w:pos="3717"/>
        </w:tabs>
        <w:ind w:left="3717" w:hanging="227"/>
      </w:pPr>
      <w:rPr>
        <w:rFonts w:ascii="Symbol" w:hAnsi="Symbol" w:hint="default"/>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376">
    <w:nsid w:val="246F6F40"/>
    <w:multiLevelType w:val="hybridMultilevel"/>
    <w:tmpl w:val="EBC22ACA"/>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377">
    <w:nsid w:val="2482377B"/>
    <w:multiLevelType w:val="hybridMultilevel"/>
    <w:tmpl w:val="B8A4F8A2"/>
    <w:lvl w:ilvl="0" w:tplc="0419000F">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8">
    <w:nsid w:val="24853D30"/>
    <w:multiLevelType w:val="hybridMultilevel"/>
    <w:tmpl w:val="78E0B270"/>
    <w:lvl w:ilvl="0" w:tplc="0F684F00">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379">
    <w:nsid w:val="249353BE"/>
    <w:multiLevelType w:val="hybridMultilevel"/>
    <w:tmpl w:val="C2BEA5E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0">
    <w:nsid w:val="24A03B40"/>
    <w:multiLevelType w:val="hybridMultilevel"/>
    <w:tmpl w:val="E9B69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1">
    <w:nsid w:val="24A0557F"/>
    <w:multiLevelType w:val="hybridMultilevel"/>
    <w:tmpl w:val="3D986B3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382">
    <w:nsid w:val="24DB27E9"/>
    <w:multiLevelType w:val="hybridMultilevel"/>
    <w:tmpl w:val="9C3C1D4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3">
    <w:nsid w:val="25334078"/>
    <w:multiLevelType w:val="hybridMultilevel"/>
    <w:tmpl w:val="25E2B540"/>
    <w:lvl w:ilvl="0" w:tplc="0C965B60">
      <w:start w:val="1"/>
      <w:numFmt w:val="decimal"/>
      <w:lvlText w:val="%1."/>
      <w:lvlJc w:val="left"/>
      <w:pPr>
        <w:tabs>
          <w:tab w:val="num" w:pos="720"/>
        </w:tabs>
        <w:ind w:left="720" w:hanging="360"/>
      </w:pPr>
      <w:rPr>
        <w:rFonts w:cs="Times New Roman" w:hint="default"/>
        <w:b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4">
    <w:nsid w:val="255E41F0"/>
    <w:multiLevelType w:val="hybridMultilevel"/>
    <w:tmpl w:val="2974B372"/>
    <w:lvl w:ilvl="0" w:tplc="9D30BB86">
      <w:start w:val="1"/>
      <w:numFmt w:val="decimal"/>
      <w:lvlText w:val="%1."/>
      <w:lvlJc w:val="left"/>
      <w:pPr>
        <w:tabs>
          <w:tab w:val="num" w:pos="644"/>
        </w:tabs>
        <w:ind w:left="644" w:hanging="360"/>
      </w:pPr>
      <w:rPr>
        <w:rFonts w:cs="Times New Roman" w:hint="default"/>
        <w:b w:val="0"/>
        <w:sz w:val="28"/>
        <w:szCs w:val="28"/>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85">
    <w:nsid w:val="25770FB3"/>
    <w:multiLevelType w:val="hybridMultilevel"/>
    <w:tmpl w:val="BD8E947E"/>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348"/>
        </w:tabs>
        <w:ind w:left="3348" w:hanging="360"/>
      </w:pPr>
      <w:rPr>
        <w:rFonts w:cs="Times New Roman"/>
      </w:rPr>
    </w:lvl>
    <w:lvl w:ilvl="2" w:tplc="0419001B">
      <w:start w:val="1"/>
      <w:numFmt w:val="decimal"/>
      <w:lvlText w:val="%3."/>
      <w:lvlJc w:val="left"/>
      <w:pPr>
        <w:tabs>
          <w:tab w:val="num" w:pos="4068"/>
        </w:tabs>
        <w:ind w:left="4068" w:hanging="360"/>
      </w:pPr>
      <w:rPr>
        <w:rFonts w:cs="Times New Roman"/>
      </w:rPr>
    </w:lvl>
    <w:lvl w:ilvl="3" w:tplc="0419000F">
      <w:start w:val="1"/>
      <w:numFmt w:val="decimal"/>
      <w:lvlText w:val="%4."/>
      <w:lvlJc w:val="left"/>
      <w:pPr>
        <w:tabs>
          <w:tab w:val="num" w:pos="4788"/>
        </w:tabs>
        <w:ind w:left="4788" w:hanging="360"/>
      </w:pPr>
      <w:rPr>
        <w:rFonts w:cs="Times New Roman"/>
      </w:rPr>
    </w:lvl>
    <w:lvl w:ilvl="4" w:tplc="04190019">
      <w:start w:val="1"/>
      <w:numFmt w:val="decimal"/>
      <w:lvlText w:val="%5."/>
      <w:lvlJc w:val="left"/>
      <w:pPr>
        <w:tabs>
          <w:tab w:val="num" w:pos="5508"/>
        </w:tabs>
        <w:ind w:left="5508" w:hanging="360"/>
      </w:pPr>
      <w:rPr>
        <w:rFonts w:cs="Times New Roman"/>
      </w:rPr>
    </w:lvl>
    <w:lvl w:ilvl="5" w:tplc="0419001B">
      <w:start w:val="1"/>
      <w:numFmt w:val="decimal"/>
      <w:lvlText w:val="%6."/>
      <w:lvlJc w:val="left"/>
      <w:pPr>
        <w:tabs>
          <w:tab w:val="num" w:pos="6228"/>
        </w:tabs>
        <w:ind w:left="6228" w:hanging="360"/>
      </w:pPr>
      <w:rPr>
        <w:rFonts w:cs="Times New Roman"/>
      </w:rPr>
    </w:lvl>
    <w:lvl w:ilvl="6" w:tplc="0419000F">
      <w:start w:val="1"/>
      <w:numFmt w:val="decimal"/>
      <w:lvlText w:val="%7."/>
      <w:lvlJc w:val="left"/>
      <w:pPr>
        <w:tabs>
          <w:tab w:val="num" w:pos="6948"/>
        </w:tabs>
        <w:ind w:left="6948" w:hanging="360"/>
      </w:pPr>
      <w:rPr>
        <w:rFonts w:cs="Times New Roman"/>
      </w:rPr>
    </w:lvl>
    <w:lvl w:ilvl="7" w:tplc="04190019">
      <w:start w:val="1"/>
      <w:numFmt w:val="decimal"/>
      <w:lvlText w:val="%8."/>
      <w:lvlJc w:val="left"/>
      <w:pPr>
        <w:tabs>
          <w:tab w:val="num" w:pos="7668"/>
        </w:tabs>
        <w:ind w:left="7668" w:hanging="360"/>
      </w:pPr>
      <w:rPr>
        <w:rFonts w:cs="Times New Roman"/>
      </w:rPr>
    </w:lvl>
    <w:lvl w:ilvl="8" w:tplc="0419001B">
      <w:start w:val="1"/>
      <w:numFmt w:val="decimal"/>
      <w:lvlText w:val="%9."/>
      <w:lvlJc w:val="left"/>
      <w:pPr>
        <w:tabs>
          <w:tab w:val="num" w:pos="8388"/>
        </w:tabs>
        <w:ind w:left="8388" w:hanging="360"/>
      </w:pPr>
      <w:rPr>
        <w:rFonts w:cs="Times New Roman"/>
      </w:rPr>
    </w:lvl>
  </w:abstractNum>
  <w:abstractNum w:abstractNumId="386">
    <w:nsid w:val="259E46E2"/>
    <w:multiLevelType w:val="hybridMultilevel"/>
    <w:tmpl w:val="52421464"/>
    <w:lvl w:ilvl="0" w:tplc="8D323D7C">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7">
    <w:nsid w:val="25A02F7C"/>
    <w:multiLevelType w:val="hybridMultilevel"/>
    <w:tmpl w:val="C652E27A"/>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8">
    <w:nsid w:val="25A31956"/>
    <w:multiLevelType w:val="hybridMultilevel"/>
    <w:tmpl w:val="43465AC4"/>
    <w:lvl w:ilvl="0" w:tplc="5C627DDE">
      <w:start w:val="1"/>
      <w:numFmt w:val="russianLower"/>
      <w:lvlText w:val="%1)"/>
      <w:lvlJc w:val="left"/>
      <w:pPr>
        <w:tabs>
          <w:tab w:val="num" w:pos="3952"/>
        </w:tabs>
        <w:ind w:left="3952"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9">
    <w:nsid w:val="25A55369"/>
    <w:multiLevelType w:val="hybridMultilevel"/>
    <w:tmpl w:val="52505936"/>
    <w:lvl w:ilvl="0" w:tplc="564C0018">
      <w:start w:val="1"/>
      <w:numFmt w:val="decimal"/>
      <w:lvlText w:val="%1."/>
      <w:lvlJc w:val="left"/>
      <w:pPr>
        <w:tabs>
          <w:tab w:val="num" w:pos="1494"/>
        </w:tabs>
        <w:ind w:left="1494" w:hanging="360"/>
      </w:pPr>
      <w:rPr>
        <w:rFonts w:cs="Times New Roman"/>
      </w:rPr>
    </w:lvl>
    <w:lvl w:ilvl="1" w:tplc="04190019">
      <w:start w:val="1"/>
      <w:numFmt w:val="lowerLetter"/>
      <w:lvlText w:val="%2."/>
      <w:lvlJc w:val="left"/>
      <w:pPr>
        <w:tabs>
          <w:tab w:val="num" w:pos="3294"/>
        </w:tabs>
        <w:ind w:left="3294" w:hanging="360"/>
      </w:pPr>
      <w:rPr>
        <w:rFonts w:cs="Times New Roman"/>
      </w:rPr>
    </w:lvl>
    <w:lvl w:ilvl="2" w:tplc="0419001B" w:tentative="1">
      <w:start w:val="1"/>
      <w:numFmt w:val="lowerRoman"/>
      <w:lvlText w:val="%3."/>
      <w:lvlJc w:val="right"/>
      <w:pPr>
        <w:tabs>
          <w:tab w:val="num" w:pos="4014"/>
        </w:tabs>
        <w:ind w:left="4014" w:hanging="180"/>
      </w:pPr>
      <w:rPr>
        <w:rFonts w:cs="Times New Roman"/>
      </w:rPr>
    </w:lvl>
    <w:lvl w:ilvl="3" w:tplc="0419000F" w:tentative="1">
      <w:start w:val="1"/>
      <w:numFmt w:val="decimal"/>
      <w:lvlText w:val="%4."/>
      <w:lvlJc w:val="left"/>
      <w:pPr>
        <w:tabs>
          <w:tab w:val="num" w:pos="4734"/>
        </w:tabs>
        <w:ind w:left="4734" w:hanging="360"/>
      </w:pPr>
      <w:rPr>
        <w:rFonts w:cs="Times New Roman"/>
      </w:rPr>
    </w:lvl>
    <w:lvl w:ilvl="4" w:tplc="04190019" w:tentative="1">
      <w:start w:val="1"/>
      <w:numFmt w:val="lowerLetter"/>
      <w:lvlText w:val="%5."/>
      <w:lvlJc w:val="left"/>
      <w:pPr>
        <w:tabs>
          <w:tab w:val="num" w:pos="5454"/>
        </w:tabs>
        <w:ind w:left="5454" w:hanging="360"/>
      </w:pPr>
      <w:rPr>
        <w:rFonts w:cs="Times New Roman"/>
      </w:rPr>
    </w:lvl>
    <w:lvl w:ilvl="5" w:tplc="0419001B" w:tentative="1">
      <w:start w:val="1"/>
      <w:numFmt w:val="lowerRoman"/>
      <w:lvlText w:val="%6."/>
      <w:lvlJc w:val="right"/>
      <w:pPr>
        <w:tabs>
          <w:tab w:val="num" w:pos="6174"/>
        </w:tabs>
        <w:ind w:left="6174" w:hanging="180"/>
      </w:pPr>
      <w:rPr>
        <w:rFonts w:cs="Times New Roman"/>
      </w:rPr>
    </w:lvl>
    <w:lvl w:ilvl="6" w:tplc="0419000F" w:tentative="1">
      <w:start w:val="1"/>
      <w:numFmt w:val="decimal"/>
      <w:lvlText w:val="%7."/>
      <w:lvlJc w:val="left"/>
      <w:pPr>
        <w:tabs>
          <w:tab w:val="num" w:pos="6894"/>
        </w:tabs>
        <w:ind w:left="6894" w:hanging="360"/>
      </w:pPr>
      <w:rPr>
        <w:rFonts w:cs="Times New Roman"/>
      </w:rPr>
    </w:lvl>
    <w:lvl w:ilvl="7" w:tplc="04190019" w:tentative="1">
      <w:start w:val="1"/>
      <w:numFmt w:val="lowerLetter"/>
      <w:lvlText w:val="%8."/>
      <w:lvlJc w:val="left"/>
      <w:pPr>
        <w:tabs>
          <w:tab w:val="num" w:pos="7614"/>
        </w:tabs>
        <w:ind w:left="7614" w:hanging="360"/>
      </w:pPr>
      <w:rPr>
        <w:rFonts w:cs="Times New Roman"/>
      </w:rPr>
    </w:lvl>
    <w:lvl w:ilvl="8" w:tplc="0419001B" w:tentative="1">
      <w:start w:val="1"/>
      <w:numFmt w:val="lowerRoman"/>
      <w:lvlText w:val="%9."/>
      <w:lvlJc w:val="right"/>
      <w:pPr>
        <w:tabs>
          <w:tab w:val="num" w:pos="8334"/>
        </w:tabs>
        <w:ind w:left="8334" w:hanging="180"/>
      </w:pPr>
      <w:rPr>
        <w:rFonts w:cs="Times New Roman"/>
      </w:rPr>
    </w:lvl>
  </w:abstractNum>
  <w:abstractNum w:abstractNumId="390">
    <w:nsid w:val="25CA6B3E"/>
    <w:multiLevelType w:val="hybridMultilevel"/>
    <w:tmpl w:val="54A0151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1">
    <w:nsid w:val="25F96968"/>
    <w:multiLevelType w:val="hybridMultilevel"/>
    <w:tmpl w:val="F392AB8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2">
    <w:nsid w:val="26095016"/>
    <w:multiLevelType w:val="hybridMultilevel"/>
    <w:tmpl w:val="33E09BFC"/>
    <w:lvl w:ilvl="0" w:tplc="ABB4C0F4">
      <w:start w:val="1"/>
      <w:numFmt w:val="decimal"/>
      <w:lvlText w:val="%1."/>
      <w:lvlJc w:val="left"/>
      <w:pPr>
        <w:ind w:left="720" w:hanging="360"/>
      </w:pPr>
      <w:rPr>
        <w:rFonts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3">
    <w:nsid w:val="261771B5"/>
    <w:multiLevelType w:val="hybridMultilevel"/>
    <w:tmpl w:val="D6FAB1E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4">
    <w:nsid w:val="26233414"/>
    <w:multiLevelType w:val="hybridMultilevel"/>
    <w:tmpl w:val="687E1B0E"/>
    <w:lvl w:ilvl="0" w:tplc="681C761C">
      <w:start w:val="1"/>
      <w:numFmt w:val="decimal"/>
      <w:lvlText w:val="%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5">
    <w:nsid w:val="26287A11"/>
    <w:multiLevelType w:val="hybridMultilevel"/>
    <w:tmpl w:val="550292B2"/>
    <w:lvl w:ilvl="0" w:tplc="0419000F">
      <w:start w:val="1"/>
      <w:numFmt w:val="decimal"/>
      <w:lvlText w:val="%1."/>
      <w:lvlJc w:val="left"/>
      <w:pPr>
        <w:ind w:left="720" w:hanging="360"/>
      </w:pPr>
      <w:rPr>
        <w:rFonts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6">
    <w:nsid w:val="262F105C"/>
    <w:multiLevelType w:val="hybridMultilevel"/>
    <w:tmpl w:val="4EC43F1E"/>
    <w:lvl w:ilvl="0" w:tplc="CB6EB202">
      <w:start w:val="1"/>
      <w:numFmt w:val="decimal"/>
      <w:lvlText w:val="%1)"/>
      <w:lvlJc w:val="center"/>
      <w:pPr>
        <w:ind w:left="3479"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7">
    <w:nsid w:val="266E12C6"/>
    <w:multiLevelType w:val="hybridMultilevel"/>
    <w:tmpl w:val="C5167F74"/>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398">
    <w:nsid w:val="26780C5F"/>
    <w:multiLevelType w:val="hybridMultilevel"/>
    <w:tmpl w:val="927069EA"/>
    <w:lvl w:ilvl="0" w:tplc="0419000F">
      <w:start w:val="1"/>
      <w:numFmt w:val="decimal"/>
      <w:lvlText w:val="%1."/>
      <w:lvlJc w:val="left"/>
      <w:pPr>
        <w:tabs>
          <w:tab w:val="num" w:pos="840"/>
        </w:tabs>
        <w:ind w:left="840" w:hanging="360"/>
      </w:pPr>
      <w:rPr>
        <w:rFonts w:cs="Times New Roman"/>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399">
    <w:nsid w:val="2689152A"/>
    <w:multiLevelType w:val="hybridMultilevel"/>
    <w:tmpl w:val="1CA67340"/>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0">
    <w:nsid w:val="26A07C2C"/>
    <w:multiLevelType w:val="hybridMultilevel"/>
    <w:tmpl w:val="0CDE1B7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1">
    <w:nsid w:val="26BA5EFC"/>
    <w:multiLevelType w:val="hybridMultilevel"/>
    <w:tmpl w:val="6186DC82"/>
    <w:lvl w:ilvl="0" w:tplc="176E1744">
      <w:start w:val="1"/>
      <w:numFmt w:val="decimal"/>
      <w:lvlText w:val="%1)"/>
      <w:lvlJc w:val="center"/>
      <w:pPr>
        <w:tabs>
          <w:tab w:val="num" w:pos="2628"/>
        </w:tabs>
        <w:ind w:left="2628" w:hanging="360"/>
      </w:pPr>
      <w:rPr>
        <w:rFonts w:cs="Times New Roman" w:hint="default"/>
        <w:color w:val="auto"/>
      </w:rPr>
    </w:lvl>
    <w:lvl w:ilvl="1" w:tplc="04190019" w:tentative="1">
      <w:start w:val="1"/>
      <w:numFmt w:val="lowerLetter"/>
      <w:lvlText w:val="%2."/>
      <w:lvlJc w:val="left"/>
      <w:pPr>
        <w:ind w:left="2988" w:hanging="360"/>
      </w:pPr>
      <w:rPr>
        <w:rFonts w:cs="Times New Roman"/>
      </w:rPr>
    </w:lvl>
    <w:lvl w:ilvl="2" w:tplc="0419001B" w:tentative="1">
      <w:start w:val="1"/>
      <w:numFmt w:val="lowerRoman"/>
      <w:lvlText w:val="%3."/>
      <w:lvlJc w:val="right"/>
      <w:pPr>
        <w:ind w:left="3708" w:hanging="180"/>
      </w:pPr>
      <w:rPr>
        <w:rFonts w:cs="Times New Roman"/>
      </w:rPr>
    </w:lvl>
    <w:lvl w:ilvl="3" w:tplc="0419000F" w:tentative="1">
      <w:start w:val="1"/>
      <w:numFmt w:val="decimal"/>
      <w:lvlText w:val="%4."/>
      <w:lvlJc w:val="left"/>
      <w:pPr>
        <w:ind w:left="4428" w:hanging="360"/>
      </w:pPr>
      <w:rPr>
        <w:rFonts w:cs="Times New Roman"/>
      </w:rPr>
    </w:lvl>
    <w:lvl w:ilvl="4" w:tplc="04190019" w:tentative="1">
      <w:start w:val="1"/>
      <w:numFmt w:val="lowerLetter"/>
      <w:lvlText w:val="%5."/>
      <w:lvlJc w:val="left"/>
      <w:pPr>
        <w:ind w:left="5148" w:hanging="360"/>
      </w:pPr>
      <w:rPr>
        <w:rFonts w:cs="Times New Roman"/>
      </w:rPr>
    </w:lvl>
    <w:lvl w:ilvl="5" w:tplc="0419001B" w:tentative="1">
      <w:start w:val="1"/>
      <w:numFmt w:val="lowerRoman"/>
      <w:lvlText w:val="%6."/>
      <w:lvlJc w:val="right"/>
      <w:pPr>
        <w:ind w:left="5868" w:hanging="180"/>
      </w:pPr>
      <w:rPr>
        <w:rFonts w:cs="Times New Roman"/>
      </w:rPr>
    </w:lvl>
    <w:lvl w:ilvl="6" w:tplc="0419000F" w:tentative="1">
      <w:start w:val="1"/>
      <w:numFmt w:val="decimal"/>
      <w:lvlText w:val="%7."/>
      <w:lvlJc w:val="left"/>
      <w:pPr>
        <w:ind w:left="6588" w:hanging="360"/>
      </w:pPr>
      <w:rPr>
        <w:rFonts w:cs="Times New Roman"/>
      </w:rPr>
    </w:lvl>
    <w:lvl w:ilvl="7" w:tplc="04190019" w:tentative="1">
      <w:start w:val="1"/>
      <w:numFmt w:val="lowerLetter"/>
      <w:lvlText w:val="%8."/>
      <w:lvlJc w:val="left"/>
      <w:pPr>
        <w:ind w:left="7308" w:hanging="360"/>
      </w:pPr>
      <w:rPr>
        <w:rFonts w:cs="Times New Roman"/>
      </w:rPr>
    </w:lvl>
    <w:lvl w:ilvl="8" w:tplc="0419001B" w:tentative="1">
      <w:start w:val="1"/>
      <w:numFmt w:val="lowerRoman"/>
      <w:lvlText w:val="%9."/>
      <w:lvlJc w:val="right"/>
      <w:pPr>
        <w:ind w:left="8028" w:hanging="180"/>
      </w:pPr>
      <w:rPr>
        <w:rFonts w:cs="Times New Roman"/>
      </w:rPr>
    </w:lvl>
  </w:abstractNum>
  <w:abstractNum w:abstractNumId="402">
    <w:nsid w:val="26E55C64"/>
    <w:multiLevelType w:val="hybridMultilevel"/>
    <w:tmpl w:val="46DA9D8A"/>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403">
    <w:nsid w:val="27052682"/>
    <w:multiLevelType w:val="hybridMultilevel"/>
    <w:tmpl w:val="E716F40A"/>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4">
    <w:nsid w:val="2730241C"/>
    <w:multiLevelType w:val="hybridMultilevel"/>
    <w:tmpl w:val="20D886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5">
    <w:nsid w:val="2736773E"/>
    <w:multiLevelType w:val="hybridMultilevel"/>
    <w:tmpl w:val="91C48BCA"/>
    <w:lvl w:ilvl="0" w:tplc="CB6EB202">
      <w:start w:val="1"/>
      <w:numFmt w:val="decimal"/>
      <w:lvlText w:val="%1)"/>
      <w:lvlJc w:val="center"/>
      <w:pPr>
        <w:tabs>
          <w:tab w:val="num" w:pos="2487"/>
        </w:tabs>
        <w:ind w:left="2487"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6">
    <w:nsid w:val="274D701D"/>
    <w:multiLevelType w:val="hybridMultilevel"/>
    <w:tmpl w:val="B4FE246A"/>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7">
    <w:nsid w:val="27731A54"/>
    <w:multiLevelType w:val="hybridMultilevel"/>
    <w:tmpl w:val="76A075EE"/>
    <w:lvl w:ilvl="0" w:tplc="CB6EB202">
      <w:start w:val="1"/>
      <w:numFmt w:val="decimal"/>
      <w:lvlText w:val="%1)"/>
      <w:lvlJc w:val="center"/>
      <w:pPr>
        <w:ind w:left="313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8">
    <w:nsid w:val="27A1179A"/>
    <w:multiLevelType w:val="hybridMultilevel"/>
    <w:tmpl w:val="32EAC0F8"/>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9">
    <w:nsid w:val="28033C0D"/>
    <w:multiLevelType w:val="hybridMultilevel"/>
    <w:tmpl w:val="BEBCB140"/>
    <w:lvl w:ilvl="0" w:tplc="57E214A4">
      <w:start w:val="1"/>
      <w:numFmt w:val="decimal"/>
      <w:lvlText w:val="%1."/>
      <w:lvlJc w:val="left"/>
      <w:pPr>
        <w:tabs>
          <w:tab w:val="num" w:pos="720"/>
        </w:tabs>
        <w:ind w:left="720"/>
      </w:pPr>
      <w:rPr>
        <w:rFonts w:cs="Times New Roman" w:hint="default"/>
        <w:b w:val="0"/>
        <w:sz w:val="28"/>
        <w:szCs w:val="28"/>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10">
    <w:nsid w:val="284F2869"/>
    <w:multiLevelType w:val="hybridMultilevel"/>
    <w:tmpl w:val="51FA71B4"/>
    <w:lvl w:ilvl="0" w:tplc="7CE003E4">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11">
    <w:nsid w:val="289C21FA"/>
    <w:multiLevelType w:val="hybridMultilevel"/>
    <w:tmpl w:val="3B069E1A"/>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2">
    <w:nsid w:val="28D6631C"/>
    <w:multiLevelType w:val="hybridMultilevel"/>
    <w:tmpl w:val="45368EEA"/>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176E1744">
      <w:start w:val="1"/>
      <w:numFmt w:val="decimal"/>
      <w:lvlText w:val="%4)"/>
      <w:lvlJc w:val="center"/>
      <w:pPr>
        <w:ind w:left="2880" w:hanging="360"/>
      </w:pPr>
      <w:rPr>
        <w:rFonts w:cs="Times New Roman" w:hint="default"/>
        <w:b w:val="0"/>
        <w:i w:val="0"/>
        <w:color w:val="auto"/>
        <w:spacing w:val="0"/>
        <w:w w:val="100"/>
        <w:sz w:val="28"/>
        <w:szCs w:val="28"/>
        <w:u w:val="none"/>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3">
    <w:nsid w:val="28EE65B4"/>
    <w:multiLevelType w:val="hybridMultilevel"/>
    <w:tmpl w:val="12886C1A"/>
    <w:lvl w:ilvl="0" w:tplc="5C627DDE">
      <w:start w:val="1"/>
      <w:numFmt w:val="russianLower"/>
      <w:lvlText w:val="%1)"/>
      <w:lvlJc w:val="left"/>
      <w:pPr>
        <w:tabs>
          <w:tab w:val="num" w:pos="266"/>
        </w:tabs>
        <w:ind w:left="266"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4">
    <w:nsid w:val="28EE6B07"/>
    <w:multiLevelType w:val="hybridMultilevel"/>
    <w:tmpl w:val="4EC43F1E"/>
    <w:lvl w:ilvl="0" w:tplc="CB6EB202">
      <w:start w:val="1"/>
      <w:numFmt w:val="decimal"/>
      <w:lvlText w:val="%1)"/>
      <w:lvlJc w:val="center"/>
      <w:pPr>
        <w:ind w:left="3479"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5">
    <w:nsid w:val="28F87CC5"/>
    <w:multiLevelType w:val="multilevel"/>
    <w:tmpl w:val="915C1D30"/>
    <w:lvl w:ilvl="0">
      <w:start w:val="1"/>
      <w:numFmt w:val="decimal"/>
      <w:lvlText w:val="%1."/>
      <w:legacy w:legacy="1" w:legacySpace="0" w:legacyIndent="259"/>
      <w:lvlJc w:val="left"/>
      <w:rPr>
        <w:rFonts w:ascii="Times New Roman" w:hAnsi="Times New Roman" w:cs="Times New Roman" w:hint="default"/>
      </w:rPr>
    </w:lvl>
    <w:lvl w:ilvl="1">
      <w:start w:val="1"/>
      <w:numFmt w:val="lowerLetter"/>
      <w:lvlText w:val="%2."/>
      <w:lvlJc w:val="left"/>
      <w:pPr>
        <w:ind w:left="4140" w:hanging="360"/>
      </w:pPr>
      <w:rPr>
        <w:rFonts w:cs="Times New Roman"/>
      </w:rPr>
    </w:lvl>
    <w:lvl w:ilvl="2" w:tentative="1">
      <w:start w:val="1"/>
      <w:numFmt w:val="lowerRoman"/>
      <w:lvlText w:val="%3."/>
      <w:lvlJc w:val="right"/>
      <w:pPr>
        <w:ind w:left="4860" w:hanging="180"/>
      </w:pPr>
      <w:rPr>
        <w:rFonts w:cs="Times New Roman"/>
      </w:rPr>
    </w:lvl>
    <w:lvl w:ilvl="3" w:tentative="1">
      <w:start w:val="1"/>
      <w:numFmt w:val="decimal"/>
      <w:lvlText w:val="%4."/>
      <w:lvlJc w:val="left"/>
      <w:pPr>
        <w:ind w:left="5580" w:hanging="360"/>
      </w:pPr>
      <w:rPr>
        <w:rFonts w:cs="Times New Roman"/>
      </w:rPr>
    </w:lvl>
    <w:lvl w:ilvl="4" w:tentative="1">
      <w:start w:val="1"/>
      <w:numFmt w:val="lowerLetter"/>
      <w:lvlText w:val="%5."/>
      <w:lvlJc w:val="left"/>
      <w:pPr>
        <w:ind w:left="6300" w:hanging="360"/>
      </w:pPr>
      <w:rPr>
        <w:rFonts w:cs="Times New Roman"/>
      </w:rPr>
    </w:lvl>
    <w:lvl w:ilvl="5" w:tentative="1">
      <w:start w:val="1"/>
      <w:numFmt w:val="lowerRoman"/>
      <w:lvlText w:val="%6."/>
      <w:lvlJc w:val="right"/>
      <w:pPr>
        <w:ind w:left="7020" w:hanging="180"/>
      </w:pPr>
      <w:rPr>
        <w:rFonts w:cs="Times New Roman"/>
      </w:rPr>
    </w:lvl>
    <w:lvl w:ilvl="6" w:tentative="1">
      <w:start w:val="1"/>
      <w:numFmt w:val="decimal"/>
      <w:lvlText w:val="%7."/>
      <w:lvlJc w:val="left"/>
      <w:pPr>
        <w:ind w:left="7740" w:hanging="360"/>
      </w:pPr>
      <w:rPr>
        <w:rFonts w:cs="Times New Roman"/>
      </w:rPr>
    </w:lvl>
    <w:lvl w:ilvl="7" w:tentative="1">
      <w:start w:val="1"/>
      <w:numFmt w:val="lowerLetter"/>
      <w:lvlText w:val="%8."/>
      <w:lvlJc w:val="left"/>
      <w:pPr>
        <w:ind w:left="8460" w:hanging="360"/>
      </w:pPr>
      <w:rPr>
        <w:rFonts w:cs="Times New Roman"/>
      </w:rPr>
    </w:lvl>
    <w:lvl w:ilvl="8" w:tentative="1">
      <w:start w:val="1"/>
      <w:numFmt w:val="lowerRoman"/>
      <w:lvlText w:val="%9."/>
      <w:lvlJc w:val="right"/>
      <w:pPr>
        <w:ind w:left="9180" w:hanging="180"/>
      </w:pPr>
      <w:rPr>
        <w:rFonts w:cs="Times New Roman"/>
      </w:rPr>
    </w:lvl>
  </w:abstractNum>
  <w:abstractNum w:abstractNumId="416">
    <w:nsid w:val="28FA4B56"/>
    <w:multiLevelType w:val="hybridMultilevel"/>
    <w:tmpl w:val="E30E3808"/>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7">
    <w:nsid w:val="2963078B"/>
    <w:multiLevelType w:val="hybridMultilevel"/>
    <w:tmpl w:val="9FE4541C"/>
    <w:lvl w:ilvl="0" w:tplc="CB6EB202">
      <w:start w:val="1"/>
      <w:numFmt w:val="decimal"/>
      <w:lvlText w:val="%1)"/>
      <w:lvlJc w:val="center"/>
      <w:pPr>
        <w:ind w:left="3054"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8">
    <w:nsid w:val="2991642C"/>
    <w:multiLevelType w:val="singleLevel"/>
    <w:tmpl w:val="000052F4"/>
    <w:lvl w:ilvl="0">
      <w:start w:val="21"/>
      <w:numFmt w:val="decimal"/>
      <w:lvlText w:val="%1."/>
      <w:legacy w:legacy="1" w:legacySpace="0" w:legacyIndent="471"/>
      <w:lvlJc w:val="left"/>
      <w:rPr>
        <w:rFonts w:ascii="Times New Roman" w:hAnsi="Times New Roman" w:cs="Times New Roman" w:hint="default"/>
      </w:rPr>
    </w:lvl>
  </w:abstractNum>
  <w:abstractNum w:abstractNumId="419">
    <w:nsid w:val="29920B60"/>
    <w:multiLevelType w:val="hybridMultilevel"/>
    <w:tmpl w:val="0EC63106"/>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20">
    <w:nsid w:val="29C63C49"/>
    <w:multiLevelType w:val="hybridMultilevel"/>
    <w:tmpl w:val="96DA9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1">
    <w:nsid w:val="29D6403B"/>
    <w:multiLevelType w:val="hybridMultilevel"/>
    <w:tmpl w:val="2E84D87E"/>
    <w:lvl w:ilvl="0" w:tplc="D1F8BD1A">
      <w:start w:val="1"/>
      <w:numFmt w:val="decimal"/>
      <w:lvlText w:val="%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2">
    <w:nsid w:val="2A012D72"/>
    <w:multiLevelType w:val="hybridMultilevel"/>
    <w:tmpl w:val="3D20495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3">
    <w:nsid w:val="2A17776C"/>
    <w:multiLevelType w:val="hybridMultilevel"/>
    <w:tmpl w:val="419A06C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24">
    <w:nsid w:val="2A1A5E74"/>
    <w:multiLevelType w:val="hybridMultilevel"/>
    <w:tmpl w:val="E2DA5F3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5">
    <w:nsid w:val="2A8D0E4C"/>
    <w:multiLevelType w:val="hybridMultilevel"/>
    <w:tmpl w:val="344CB408"/>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6">
    <w:nsid w:val="2A901982"/>
    <w:multiLevelType w:val="hybridMultilevel"/>
    <w:tmpl w:val="72C692EC"/>
    <w:lvl w:ilvl="0" w:tplc="CB6EB202">
      <w:start w:val="1"/>
      <w:numFmt w:val="decimal"/>
      <w:lvlText w:val="%1)"/>
      <w:lvlJc w:val="center"/>
      <w:pPr>
        <w:ind w:left="3195"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7">
    <w:nsid w:val="2AA23117"/>
    <w:multiLevelType w:val="hybridMultilevel"/>
    <w:tmpl w:val="EDC2EC5C"/>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8">
    <w:nsid w:val="2AAE026E"/>
    <w:multiLevelType w:val="hybridMultilevel"/>
    <w:tmpl w:val="226ABCD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9">
    <w:nsid w:val="2ADA2235"/>
    <w:multiLevelType w:val="hybridMultilevel"/>
    <w:tmpl w:val="07AEFE8E"/>
    <w:lvl w:ilvl="0" w:tplc="564C0018">
      <w:start w:val="1"/>
      <w:numFmt w:val="decimal"/>
      <w:lvlText w:val="%1."/>
      <w:lvlJc w:val="left"/>
      <w:pPr>
        <w:tabs>
          <w:tab w:val="num" w:pos="927"/>
        </w:tabs>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0">
    <w:nsid w:val="2AF401C2"/>
    <w:multiLevelType w:val="hybridMultilevel"/>
    <w:tmpl w:val="88B87106"/>
    <w:lvl w:ilvl="0" w:tplc="69AC4320">
      <w:start w:val="1"/>
      <w:numFmt w:val="decimal"/>
      <w:lvlText w:val="%1."/>
      <w:lvlJc w:val="left"/>
      <w:pPr>
        <w:ind w:left="3479" w:hanging="360"/>
      </w:pPr>
      <w:rPr>
        <w:rFonts w:cs="Times New Roman" w:hint="default"/>
      </w:rPr>
    </w:lvl>
    <w:lvl w:ilvl="1" w:tplc="04190019" w:tentative="1">
      <w:start w:val="1"/>
      <w:numFmt w:val="lowerLetter"/>
      <w:lvlText w:val="%2."/>
      <w:lvlJc w:val="left"/>
      <w:pPr>
        <w:ind w:left="4199" w:hanging="360"/>
      </w:pPr>
      <w:rPr>
        <w:rFonts w:cs="Times New Roman"/>
      </w:rPr>
    </w:lvl>
    <w:lvl w:ilvl="2" w:tplc="0419001B" w:tentative="1">
      <w:start w:val="1"/>
      <w:numFmt w:val="lowerRoman"/>
      <w:lvlText w:val="%3."/>
      <w:lvlJc w:val="right"/>
      <w:pPr>
        <w:ind w:left="4919" w:hanging="180"/>
      </w:pPr>
      <w:rPr>
        <w:rFonts w:cs="Times New Roman"/>
      </w:rPr>
    </w:lvl>
    <w:lvl w:ilvl="3" w:tplc="0419000F" w:tentative="1">
      <w:start w:val="1"/>
      <w:numFmt w:val="decimal"/>
      <w:lvlText w:val="%4."/>
      <w:lvlJc w:val="left"/>
      <w:pPr>
        <w:ind w:left="5639" w:hanging="360"/>
      </w:pPr>
      <w:rPr>
        <w:rFonts w:cs="Times New Roman"/>
      </w:rPr>
    </w:lvl>
    <w:lvl w:ilvl="4" w:tplc="04190019" w:tentative="1">
      <w:start w:val="1"/>
      <w:numFmt w:val="lowerLetter"/>
      <w:lvlText w:val="%5."/>
      <w:lvlJc w:val="left"/>
      <w:pPr>
        <w:ind w:left="6359" w:hanging="360"/>
      </w:pPr>
      <w:rPr>
        <w:rFonts w:cs="Times New Roman"/>
      </w:rPr>
    </w:lvl>
    <w:lvl w:ilvl="5" w:tplc="0419001B" w:tentative="1">
      <w:start w:val="1"/>
      <w:numFmt w:val="lowerRoman"/>
      <w:lvlText w:val="%6."/>
      <w:lvlJc w:val="right"/>
      <w:pPr>
        <w:ind w:left="7079" w:hanging="180"/>
      </w:pPr>
      <w:rPr>
        <w:rFonts w:cs="Times New Roman"/>
      </w:rPr>
    </w:lvl>
    <w:lvl w:ilvl="6" w:tplc="0419000F" w:tentative="1">
      <w:start w:val="1"/>
      <w:numFmt w:val="decimal"/>
      <w:lvlText w:val="%7."/>
      <w:lvlJc w:val="left"/>
      <w:pPr>
        <w:ind w:left="7799" w:hanging="360"/>
      </w:pPr>
      <w:rPr>
        <w:rFonts w:cs="Times New Roman"/>
      </w:rPr>
    </w:lvl>
    <w:lvl w:ilvl="7" w:tplc="04190019" w:tentative="1">
      <w:start w:val="1"/>
      <w:numFmt w:val="lowerLetter"/>
      <w:lvlText w:val="%8."/>
      <w:lvlJc w:val="left"/>
      <w:pPr>
        <w:ind w:left="8519" w:hanging="360"/>
      </w:pPr>
      <w:rPr>
        <w:rFonts w:cs="Times New Roman"/>
      </w:rPr>
    </w:lvl>
    <w:lvl w:ilvl="8" w:tplc="0419001B" w:tentative="1">
      <w:start w:val="1"/>
      <w:numFmt w:val="lowerRoman"/>
      <w:lvlText w:val="%9."/>
      <w:lvlJc w:val="right"/>
      <w:pPr>
        <w:ind w:left="9239" w:hanging="180"/>
      </w:pPr>
      <w:rPr>
        <w:rFonts w:cs="Times New Roman"/>
      </w:rPr>
    </w:lvl>
  </w:abstractNum>
  <w:abstractNum w:abstractNumId="431">
    <w:nsid w:val="2B0231FF"/>
    <w:multiLevelType w:val="hybridMultilevel"/>
    <w:tmpl w:val="5EEC1D34"/>
    <w:lvl w:ilvl="0" w:tplc="0419000F">
      <w:start w:val="1"/>
      <w:numFmt w:val="decimal"/>
      <w:lvlText w:val="%1."/>
      <w:lvlJc w:val="left"/>
      <w:pPr>
        <w:tabs>
          <w:tab w:val="num" w:pos="227"/>
        </w:tabs>
        <w:ind w:left="227" w:hanging="22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2">
    <w:nsid w:val="2B104568"/>
    <w:multiLevelType w:val="hybridMultilevel"/>
    <w:tmpl w:val="E3A60CF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3">
    <w:nsid w:val="2B16347F"/>
    <w:multiLevelType w:val="hybridMultilevel"/>
    <w:tmpl w:val="72885D7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4">
    <w:nsid w:val="2B174589"/>
    <w:multiLevelType w:val="hybridMultilevel"/>
    <w:tmpl w:val="952ADE92"/>
    <w:lvl w:ilvl="0" w:tplc="CB6EB202">
      <w:start w:val="1"/>
      <w:numFmt w:val="decimal"/>
      <w:lvlText w:val="%1)"/>
      <w:lvlJc w:val="center"/>
      <w:pPr>
        <w:ind w:left="36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5">
    <w:nsid w:val="2B510225"/>
    <w:multiLevelType w:val="hybridMultilevel"/>
    <w:tmpl w:val="79A061B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36">
    <w:nsid w:val="2BCF61A9"/>
    <w:multiLevelType w:val="hybridMultilevel"/>
    <w:tmpl w:val="DB6C8164"/>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7">
    <w:nsid w:val="2BFA5AB9"/>
    <w:multiLevelType w:val="multilevel"/>
    <w:tmpl w:val="DB0862F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8">
    <w:nsid w:val="2C0B5DC5"/>
    <w:multiLevelType w:val="hybridMultilevel"/>
    <w:tmpl w:val="EF02E1E8"/>
    <w:lvl w:ilvl="0" w:tplc="2CC014C4">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439">
    <w:nsid w:val="2C0E4FD3"/>
    <w:multiLevelType w:val="hybridMultilevel"/>
    <w:tmpl w:val="3C40BEF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40">
    <w:nsid w:val="2C1130E9"/>
    <w:multiLevelType w:val="hybridMultilevel"/>
    <w:tmpl w:val="5394B978"/>
    <w:lvl w:ilvl="0" w:tplc="CB6EB202">
      <w:start w:val="1"/>
      <w:numFmt w:val="decimal"/>
      <w:lvlText w:val="%1)"/>
      <w:lvlJc w:val="center"/>
      <w:pPr>
        <w:ind w:left="241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1">
    <w:nsid w:val="2C2C4C18"/>
    <w:multiLevelType w:val="hybridMultilevel"/>
    <w:tmpl w:val="C06EC9CE"/>
    <w:lvl w:ilvl="0" w:tplc="E09C44EE">
      <w:start w:val="1"/>
      <w:numFmt w:val="decimal"/>
      <w:lvlText w:val="%1)"/>
      <w:lvlJc w:val="center"/>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42">
    <w:nsid w:val="2C2F4293"/>
    <w:multiLevelType w:val="hybridMultilevel"/>
    <w:tmpl w:val="25CA3632"/>
    <w:lvl w:ilvl="0" w:tplc="949A75F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3">
    <w:nsid w:val="2C4E573C"/>
    <w:multiLevelType w:val="hybridMultilevel"/>
    <w:tmpl w:val="D9C4B1E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44">
    <w:nsid w:val="2C60139D"/>
    <w:multiLevelType w:val="hybridMultilevel"/>
    <w:tmpl w:val="484E47F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45">
    <w:nsid w:val="2C6D08DF"/>
    <w:multiLevelType w:val="hybridMultilevel"/>
    <w:tmpl w:val="0F30290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6">
    <w:nsid w:val="2C92194B"/>
    <w:multiLevelType w:val="hybridMultilevel"/>
    <w:tmpl w:val="0ECCF94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7">
    <w:nsid w:val="2C957945"/>
    <w:multiLevelType w:val="hybridMultilevel"/>
    <w:tmpl w:val="1C3A485A"/>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48">
    <w:nsid w:val="2C980908"/>
    <w:multiLevelType w:val="hybridMultilevel"/>
    <w:tmpl w:val="565EA8D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9">
    <w:nsid w:val="2CBC6539"/>
    <w:multiLevelType w:val="hybridMultilevel"/>
    <w:tmpl w:val="BEB48E64"/>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4417"/>
        </w:tabs>
        <w:ind w:left="4417" w:hanging="360"/>
      </w:pPr>
      <w:rPr>
        <w:rFonts w:cs="Times New Roman"/>
      </w:rPr>
    </w:lvl>
    <w:lvl w:ilvl="2" w:tplc="0419001B" w:tentative="1">
      <w:start w:val="1"/>
      <w:numFmt w:val="lowerRoman"/>
      <w:lvlText w:val="%3."/>
      <w:lvlJc w:val="right"/>
      <w:pPr>
        <w:tabs>
          <w:tab w:val="num" w:pos="5137"/>
        </w:tabs>
        <w:ind w:left="5137" w:hanging="180"/>
      </w:pPr>
      <w:rPr>
        <w:rFonts w:cs="Times New Roman"/>
      </w:rPr>
    </w:lvl>
    <w:lvl w:ilvl="3" w:tplc="0419000F" w:tentative="1">
      <w:start w:val="1"/>
      <w:numFmt w:val="decimal"/>
      <w:lvlText w:val="%4."/>
      <w:lvlJc w:val="left"/>
      <w:pPr>
        <w:tabs>
          <w:tab w:val="num" w:pos="5857"/>
        </w:tabs>
        <w:ind w:left="5857" w:hanging="360"/>
      </w:pPr>
      <w:rPr>
        <w:rFonts w:cs="Times New Roman"/>
      </w:rPr>
    </w:lvl>
    <w:lvl w:ilvl="4" w:tplc="04190019" w:tentative="1">
      <w:start w:val="1"/>
      <w:numFmt w:val="lowerLetter"/>
      <w:lvlText w:val="%5."/>
      <w:lvlJc w:val="left"/>
      <w:pPr>
        <w:tabs>
          <w:tab w:val="num" w:pos="6577"/>
        </w:tabs>
        <w:ind w:left="6577" w:hanging="360"/>
      </w:pPr>
      <w:rPr>
        <w:rFonts w:cs="Times New Roman"/>
      </w:rPr>
    </w:lvl>
    <w:lvl w:ilvl="5" w:tplc="0419001B" w:tentative="1">
      <w:start w:val="1"/>
      <w:numFmt w:val="lowerRoman"/>
      <w:lvlText w:val="%6."/>
      <w:lvlJc w:val="right"/>
      <w:pPr>
        <w:tabs>
          <w:tab w:val="num" w:pos="7297"/>
        </w:tabs>
        <w:ind w:left="7297" w:hanging="180"/>
      </w:pPr>
      <w:rPr>
        <w:rFonts w:cs="Times New Roman"/>
      </w:rPr>
    </w:lvl>
    <w:lvl w:ilvl="6" w:tplc="0419000F" w:tentative="1">
      <w:start w:val="1"/>
      <w:numFmt w:val="decimal"/>
      <w:lvlText w:val="%7."/>
      <w:lvlJc w:val="left"/>
      <w:pPr>
        <w:tabs>
          <w:tab w:val="num" w:pos="8017"/>
        </w:tabs>
        <w:ind w:left="8017" w:hanging="360"/>
      </w:pPr>
      <w:rPr>
        <w:rFonts w:cs="Times New Roman"/>
      </w:rPr>
    </w:lvl>
    <w:lvl w:ilvl="7" w:tplc="04190019" w:tentative="1">
      <w:start w:val="1"/>
      <w:numFmt w:val="lowerLetter"/>
      <w:lvlText w:val="%8."/>
      <w:lvlJc w:val="left"/>
      <w:pPr>
        <w:tabs>
          <w:tab w:val="num" w:pos="8737"/>
        </w:tabs>
        <w:ind w:left="8737" w:hanging="360"/>
      </w:pPr>
      <w:rPr>
        <w:rFonts w:cs="Times New Roman"/>
      </w:rPr>
    </w:lvl>
    <w:lvl w:ilvl="8" w:tplc="0419001B" w:tentative="1">
      <w:start w:val="1"/>
      <w:numFmt w:val="lowerRoman"/>
      <w:lvlText w:val="%9."/>
      <w:lvlJc w:val="right"/>
      <w:pPr>
        <w:tabs>
          <w:tab w:val="num" w:pos="9457"/>
        </w:tabs>
        <w:ind w:left="9457" w:hanging="180"/>
      </w:pPr>
      <w:rPr>
        <w:rFonts w:cs="Times New Roman"/>
      </w:rPr>
    </w:lvl>
  </w:abstractNum>
  <w:abstractNum w:abstractNumId="450">
    <w:nsid w:val="2CDA6B8E"/>
    <w:multiLevelType w:val="hybridMultilevel"/>
    <w:tmpl w:val="AA341F5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51">
    <w:nsid w:val="2CFD11B4"/>
    <w:multiLevelType w:val="hybridMultilevel"/>
    <w:tmpl w:val="DE749C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52">
    <w:nsid w:val="2D264B2D"/>
    <w:multiLevelType w:val="hybridMultilevel"/>
    <w:tmpl w:val="80942996"/>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3">
    <w:nsid w:val="2D333481"/>
    <w:multiLevelType w:val="hybridMultilevel"/>
    <w:tmpl w:val="C908C5DC"/>
    <w:lvl w:ilvl="0" w:tplc="CB6EB202">
      <w:start w:val="1"/>
      <w:numFmt w:val="decimal"/>
      <w:lvlText w:val="%1)"/>
      <w:lvlJc w:val="center"/>
      <w:pPr>
        <w:tabs>
          <w:tab w:val="num" w:pos="2629"/>
        </w:tabs>
        <w:ind w:left="2629"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4">
    <w:nsid w:val="2D3E63DF"/>
    <w:multiLevelType w:val="hybridMultilevel"/>
    <w:tmpl w:val="7EAC021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5">
    <w:nsid w:val="2D5429B0"/>
    <w:multiLevelType w:val="hybridMultilevel"/>
    <w:tmpl w:val="29AC186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456">
    <w:nsid w:val="2D77780D"/>
    <w:multiLevelType w:val="hybridMultilevel"/>
    <w:tmpl w:val="D0B4177A"/>
    <w:lvl w:ilvl="0" w:tplc="C0E21C8E">
      <w:start w:val="1"/>
      <w:numFmt w:val="decimal"/>
      <w:lvlText w:val="%1."/>
      <w:lvlJc w:val="right"/>
      <w:pPr>
        <w:tabs>
          <w:tab w:val="num" w:pos="889"/>
        </w:tabs>
        <w:ind w:left="889" w:hanging="18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7">
    <w:nsid w:val="2D8210F3"/>
    <w:multiLevelType w:val="hybridMultilevel"/>
    <w:tmpl w:val="875A23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8">
    <w:nsid w:val="2D90165B"/>
    <w:multiLevelType w:val="hybridMultilevel"/>
    <w:tmpl w:val="34AC02EC"/>
    <w:lvl w:ilvl="0" w:tplc="9B9C324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9">
    <w:nsid w:val="2DA017A9"/>
    <w:multiLevelType w:val="hybridMultilevel"/>
    <w:tmpl w:val="D9DEA34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3490"/>
        </w:tabs>
        <w:ind w:left="349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60">
    <w:nsid w:val="2E2F032D"/>
    <w:multiLevelType w:val="hybridMultilevel"/>
    <w:tmpl w:val="F4CCC37C"/>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461">
    <w:nsid w:val="2E390654"/>
    <w:multiLevelType w:val="hybridMultilevel"/>
    <w:tmpl w:val="E056F39E"/>
    <w:lvl w:ilvl="0" w:tplc="A3AEB25A">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2">
    <w:nsid w:val="2E5B1489"/>
    <w:multiLevelType w:val="hybridMultilevel"/>
    <w:tmpl w:val="346466E4"/>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463">
    <w:nsid w:val="2E675FD9"/>
    <w:multiLevelType w:val="hybridMultilevel"/>
    <w:tmpl w:val="76CE34A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64">
    <w:nsid w:val="2E6B7D55"/>
    <w:multiLevelType w:val="hybridMultilevel"/>
    <w:tmpl w:val="9CD2B320"/>
    <w:lvl w:ilvl="0" w:tplc="136800A8">
      <w:start w:val="1"/>
      <w:numFmt w:val="decimal"/>
      <w:lvlText w:val="%1."/>
      <w:lvlJc w:val="left"/>
      <w:pPr>
        <w:ind w:left="3420" w:hanging="360"/>
      </w:pPr>
      <w:rPr>
        <w:rFonts w:cs="Times New Roman" w:hint="default"/>
      </w:rPr>
    </w:lvl>
    <w:lvl w:ilvl="1" w:tplc="04190019">
      <w:start w:val="1"/>
      <w:numFmt w:val="lowerLetter"/>
      <w:lvlText w:val="%2."/>
      <w:lvlJc w:val="left"/>
      <w:pPr>
        <w:ind w:left="4140" w:hanging="360"/>
      </w:pPr>
      <w:rPr>
        <w:rFonts w:cs="Times New Roman"/>
      </w:rPr>
    </w:lvl>
    <w:lvl w:ilvl="2" w:tplc="0419001B" w:tentative="1">
      <w:start w:val="1"/>
      <w:numFmt w:val="lowerRoman"/>
      <w:lvlText w:val="%3."/>
      <w:lvlJc w:val="right"/>
      <w:pPr>
        <w:ind w:left="4860" w:hanging="180"/>
      </w:pPr>
      <w:rPr>
        <w:rFonts w:cs="Times New Roman"/>
      </w:rPr>
    </w:lvl>
    <w:lvl w:ilvl="3" w:tplc="0419000F" w:tentative="1">
      <w:start w:val="1"/>
      <w:numFmt w:val="decimal"/>
      <w:lvlText w:val="%4."/>
      <w:lvlJc w:val="left"/>
      <w:pPr>
        <w:ind w:left="5580" w:hanging="360"/>
      </w:pPr>
      <w:rPr>
        <w:rFonts w:cs="Times New Roman"/>
      </w:rPr>
    </w:lvl>
    <w:lvl w:ilvl="4" w:tplc="04190019" w:tentative="1">
      <w:start w:val="1"/>
      <w:numFmt w:val="lowerLetter"/>
      <w:lvlText w:val="%5."/>
      <w:lvlJc w:val="left"/>
      <w:pPr>
        <w:ind w:left="6300" w:hanging="360"/>
      </w:pPr>
      <w:rPr>
        <w:rFonts w:cs="Times New Roman"/>
      </w:rPr>
    </w:lvl>
    <w:lvl w:ilvl="5" w:tplc="0419001B" w:tentative="1">
      <w:start w:val="1"/>
      <w:numFmt w:val="lowerRoman"/>
      <w:lvlText w:val="%6."/>
      <w:lvlJc w:val="right"/>
      <w:pPr>
        <w:ind w:left="7020" w:hanging="180"/>
      </w:pPr>
      <w:rPr>
        <w:rFonts w:cs="Times New Roman"/>
      </w:rPr>
    </w:lvl>
    <w:lvl w:ilvl="6" w:tplc="0419000F" w:tentative="1">
      <w:start w:val="1"/>
      <w:numFmt w:val="decimal"/>
      <w:lvlText w:val="%7."/>
      <w:lvlJc w:val="left"/>
      <w:pPr>
        <w:ind w:left="7740" w:hanging="360"/>
      </w:pPr>
      <w:rPr>
        <w:rFonts w:cs="Times New Roman"/>
      </w:rPr>
    </w:lvl>
    <w:lvl w:ilvl="7" w:tplc="04190019" w:tentative="1">
      <w:start w:val="1"/>
      <w:numFmt w:val="lowerLetter"/>
      <w:lvlText w:val="%8."/>
      <w:lvlJc w:val="left"/>
      <w:pPr>
        <w:ind w:left="8460" w:hanging="360"/>
      </w:pPr>
      <w:rPr>
        <w:rFonts w:cs="Times New Roman"/>
      </w:rPr>
    </w:lvl>
    <w:lvl w:ilvl="8" w:tplc="0419001B" w:tentative="1">
      <w:start w:val="1"/>
      <w:numFmt w:val="lowerRoman"/>
      <w:lvlText w:val="%9."/>
      <w:lvlJc w:val="right"/>
      <w:pPr>
        <w:ind w:left="9180" w:hanging="180"/>
      </w:pPr>
      <w:rPr>
        <w:rFonts w:cs="Times New Roman"/>
      </w:rPr>
    </w:lvl>
  </w:abstractNum>
  <w:abstractNum w:abstractNumId="465">
    <w:nsid w:val="2E7D3BFB"/>
    <w:multiLevelType w:val="hybridMultilevel"/>
    <w:tmpl w:val="5A8AB842"/>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6">
    <w:nsid w:val="2E89786D"/>
    <w:multiLevelType w:val="hybridMultilevel"/>
    <w:tmpl w:val="FB2EBEE4"/>
    <w:lvl w:ilvl="0" w:tplc="C8B2E2D4">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467">
    <w:nsid w:val="2E967A2B"/>
    <w:multiLevelType w:val="hybridMultilevel"/>
    <w:tmpl w:val="89FCF6D8"/>
    <w:lvl w:ilvl="0" w:tplc="83CCC994">
      <w:start w:val="1"/>
      <w:numFmt w:val="decimal"/>
      <w:lvlText w:val="%1."/>
      <w:lvlJc w:val="left"/>
      <w:pPr>
        <w:ind w:left="277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8">
    <w:nsid w:val="2EDB3EC3"/>
    <w:multiLevelType w:val="hybridMultilevel"/>
    <w:tmpl w:val="047C8172"/>
    <w:lvl w:ilvl="0" w:tplc="AA68EDC8">
      <w:start w:val="1"/>
      <w:numFmt w:val="decimal"/>
      <w:lvlText w:val="%1."/>
      <w:lvlJc w:val="left"/>
      <w:pPr>
        <w:tabs>
          <w:tab w:val="num" w:pos="360"/>
        </w:tabs>
        <w:ind w:left="360" w:hanging="360"/>
      </w:pPr>
      <w:rPr>
        <w:rFonts w:cs="Times New Roman" w:hint="default"/>
        <w:b w:val="0"/>
        <w:i w:val="0"/>
        <w:color w:val="0000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9">
    <w:nsid w:val="2F325C7E"/>
    <w:multiLevelType w:val="hybridMultilevel"/>
    <w:tmpl w:val="44167C8E"/>
    <w:lvl w:ilvl="0" w:tplc="24DC6AC4">
      <w:start w:val="1"/>
      <w:numFmt w:val="decimal"/>
      <w:lvlText w:val="%1."/>
      <w:lvlJc w:val="left"/>
      <w:pPr>
        <w:tabs>
          <w:tab w:val="num" w:pos="1418"/>
        </w:tabs>
      </w:pPr>
      <w:rPr>
        <w:rFonts w:ascii="Times New Roman" w:hAnsi="Times New Roman" w:cs="Times New Roman" w:hint="default"/>
      </w:rPr>
    </w:lvl>
    <w:lvl w:ilvl="1" w:tplc="04190019" w:tentative="1">
      <w:start w:val="1"/>
      <w:numFmt w:val="lowerLetter"/>
      <w:lvlText w:val="%2."/>
      <w:lvlJc w:val="left"/>
      <w:pPr>
        <w:tabs>
          <w:tab w:val="num" w:pos="2858"/>
        </w:tabs>
        <w:ind w:left="2858" w:hanging="360"/>
      </w:pPr>
      <w:rPr>
        <w:rFonts w:cs="Times New Roman"/>
      </w:rPr>
    </w:lvl>
    <w:lvl w:ilvl="2" w:tplc="0419001B" w:tentative="1">
      <w:start w:val="1"/>
      <w:numFmt w:val="lowerRoman"/>
      <w:lvlText w:val="%3."/>
      <w:lvlJc w:val="right"/>
      <w:pPr>
        <w:tabs>
          <w:tab w:val="num" w:pos="3578"/>
        </w:tabs>
        <w:ind w:left="3578" w:hanging="180"/>
      </w:pPr>
      <w:rPr>
        <w:rFonts w:cs="Times New Roman"/>
      </w:rPr>
    </w:lvl>
    <w:lvl w:ilvl="3" w:tplc="0419000F" w:tentative="1">
      <w:start w:val="1"/>
      <w:numFmt w:val="decimal"/>
      <w:lvlText w:val="%4."/>
      <w:lvlJc w:val="left"/>
      <w:pPr>
        <w:tabs>
          <w:tab w:val="num" w:pos="4298"/>
        </w:tabs>
        <w:ind w:left="4298" w:hanging="360"/>
      </w:pPr>
      <w:rPr>
        <w:rFonts w:cs="Times New Roman"/>
      </w:rPr>
    </w:lvl>
    <w:lvl w:ilvl="4" w:tplc="04190019" w:tentative="1">
      <w:start w:val="1"/>
      <w:numFmt w:val="lowerLetter"/>
      <w:lvlText w:val="%5."/>
      <w:lvlJc w:val="left"/>
      <w:pPr>
        <w:tabs>
          <w:tab w:val="num" w:pos="5018"/>
        </w:tabs>
        <w:ind w:left="5018" w:hanging="360"/>
      </w:pPr>
      <w:rPr>
        <w:rFonts w:cs="Times New Roman"/>
      </w:rPr>
    </w:lvl>
    <w:lvl w:ilvl="5" w:tplc="0419001B" w:tentative="1">
      <w:start w:val="1"/>
      <w:numFmt w:val="lowerRoman"/>
      <w:lvlText w:val="%6."/>
      <w:lvlJc w:val="right"/>
      <w:pPr>
        <w:tabs>
          <w:tab w:val="num" w:pos="5738"/>
        </w:tabs>
        <w:ind w:left="5738" w:hanging="180"/>
      </w:pPr>
      <w:rPr>
        <w:rFonts w:cs="Times New Roman"/>
      </w:rPr>
    </w:lvl>
    <w:lvl w:ilvl="6" w:tplc="0419000F" w:tentative="1">
      <w:start w:val="1"/>
      <w:numFmt w:val="decimal"/>
      <w:lvlText w:val="%7."/>
      <w:lvlJc w:val="left"/>
      <w:pPr>
        <w:tabs>
          <w:tab w:val="num" w:pos="6458"/>
        </w:tabs>
        <w:ind w:left="6458" w:hanging="360"/>
      </w:pPr>
      <w:rPr>
        <w:rFonts w:cs="Times New Roman"/>
      </w:rPr>
    </w:lvl>
    <w:lvl w:ilvl="7" w:tplc="04190019" w:tentative="1">
      <w:start w:val="1"/>
      <w:numFmt w:val="lowerLetter"/>
      <w:lvlText w:val="%8."/>
      <w:lvlJc w:val="left"/>
      <w:pPr>
        <w:tabs>
          <w:tab w:val="num" w:pos="7178"/>
        </w:tabs>
        <w:ind w:left="7178" w:hanging="360"/>
      </w:pPr>
      <w:rPr>
        <w:rFonts w:cs="Times New Roman"/>
      </w:rPr>
    </w:lvl>
    <w:lvl w:ilvl="8" w:tplc="0419001B" w:tentative="1">
      <w:start w:val="1"/>
      <w:numFmt w:val="lowerRoman"/>
      <w:lvlText w:val="%9."/>
      <w:lvlJc w:val="right"/>
      <w:pPr>
        <w:tabs>
          <w:tab w:val="num" w:pos="7898"/>
        </w:tabs>
        <w:ind w:left="7898" w:hanging="180"/>
      </w:pPr>
      <w:rPr>
        <w:rFonts w:cs="Times New Roman"/>
      </w:rPr>
    </w:lvl>
  </w:abstractNum>
  <w:abstractNum w:abstractNumId="470">
    <w:nsid w:val="2F382F97"/>
    <w:multiLevelType w:val="hybridMultilevel"/>
    <w:tmpl w:val="3C5AA37A"/>
    <w:lvl w:ilvl="0" w:tplc="34B219C6">
      <w:start w:val="1"/>
      <w:numFmt w:val="decimal"/>
      <w:lvlText w:val="%1."/>
      <w:lvlJc w:val="left"/>
      <w:pPr>
        <w:ind w:left="3479" w:hanging="360"/>
      </w:pPr>
      <w:rPr>
        <w:rFonts w:cs="Times New Roman" w:hint="default"/>
      </w:rPr>
    </w:lvl>
    <w:lvl w:ilvl="1" w:tplc="04190019" w:tentative="1">
      <w:start w:val="1"/>
      <w:numFmt w:val="lowerLetter"/>
      <w:lvlText w:val="%2."/>
      <w:lvlJc w:val="left"/>
      <w:pPr>
        <w:ind w:left="4199" w:hanging="360"/>
      </w:pPr>
      <w:rPr>
        <w:rFonts w:cs="Times New Roman"/>
      </w:rPr>
    </w:lvl>
    <w:lvl w:ilvl="2" w:tplc="0419001B" w:tentative="1">
      <w:start w:val="1"/>
      <w:numFmt w:val="lowerRoman"/>
      <w:lvlText w:val="%3."/>
      <w:lvlJc w:val="right"/>
      <w:pPr>
        <w:ind w:left="4919" w:hanging="180"/>
      </w:pPr>
      <w:rPr>
        <w:rFonts w:cs="Times New Roman"/>
      </w:rPr>
    </w:lvl>
    <w:lvl w:ilvl="3" w:tplc="0419000F" w:tentative="1">
      <w:start w:val="1"/>
      <w:numFmt w:val="decimal"/>
      <w:lvlText w:val="%4."/>
      <w:lvlJc w:val="left"/>
      <w:pPr>
        <w:ind w:left="5639" w:hanging="360"/>
      </w:pPr>
      <w:rPr>
        <w:rFonts w:cs="Times New Roman"/>
      </w:rPr>
    </w:lvl>
    <w:lvl w:ilvl="4" w:tplc="04190019" w:tentative="1">
      <w:start w:val="1"/>
      <w:numFmt w:val="lowerLetter"/>
      <w:lvlText w:val="%5."/>
      <w:lvlJc w:val="left"/>
      <w:pPr>
        <w:ind w:left="6359" w:hanging="360"/>
      </w:pPr>
      <w:rPr>
        <w:rFonts w:cs="Times New Roman"/>
      </w:rPr>
    </w:lvl>
    <w:lvl w:ilvl="5" w:tplc="0419001B" w:tentative="1">
      <w:start w:val="1"/>
      <w:numFmt w:val="lowerRoman"/>
      <w:lvlText w:val="%6."/>
      <w:lvlJc w:val="right"/>
      <w:pPr>
        <w:ind w:left="7079" w:hanging="180"/>
      </w:pPr>
      <w:rPr>
        <w:rFonts w:cs="Times New Roman"/>
      </w:rPr>
    </w:lvl>
    <w:lvl w:ilvl="6" w:tplc="0419000F" w:tentative="1">
      <w:start w:val="1"/>
      <w:numFmt w:val="decimal"/>
      <w:lvlText w:val="%7."/>
      <w:lvlJc w:val="left"/>
      <w:pPr>
        <w:ind w:left="7799" w:hanging="360"/>
      </w:pPr>
      <w:rPr>
        <w:rFonts w:cs="Times New Roman"/>
      </w:rPr>
    </w:lvl>
    <w:lvl w:ilvl="7" w:tplc="04190019" w:tentative="1">
      <w:start w:val="1"/>
      <w:numFmt w:val="lowerLetter"/>
      <w:lvlText w:val="%8."/>
      <w:lvlJc w:val="left"/>
      <w:pPr>
        <w:ind w:left="8519" w:hanging="360"/>
      </w:pPr>
      <w:rPr>
        <w:rFonts w:cs="Times New Roman"/>
      </w:rPr>
    </w:lvl>
    <w:lvl w:ilvl="8" w:tplc="0419001B" w:tentative="1">
      <w:start w:val="1"/>
      <w:numFmt w:val="lowerRoman"/>
      <w:lvlText w:val="%9."/>
      <w:lvlJc w:val="right"/>
      <w:pPr>
        <w:ind w:left="9239" w:hanging="180"/>
      </w:pPr>
      <w:rPr>
        <w:rFonts w:cs="Times New Roman"/>
      </w:rPr>
    </w:lvl>
  </w:abstractNum>
  <w:abstractNum w:abstractNumId="471">
    <w:nsid w:val="2F4A6CE1"/>
    <w:multiLevelType w:val="hybridMultilevel"/>
    <w:tmpl w:val="875A23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2">
    <w:nsid w:val="2F812E3B"/>
    <w:multiLevelType w:val="hybridMultilevel"/>
    <w:tmpl w:val="510A6FB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4E8CA5AE">
      <w:start w:val="1"/>
      <w:numFmt w:val="decimal"/>
      <w:lvlText w:val="%2."/>
      <w:lvlJc w:val="left"/>
      <w:pPr>
        <w:ind w:left="3490" w:hanging="360"/>
      </w:pPr>
      <w:rPr>
        <w:rFonts w:cs="Times New Roman"/>
      </w:rPr>
    </w:lvl>
    <w:lvl w:ilvl="2" w:tplc="0419001B">
      <w:start w:val="1"/>
      <w:numFmt w:val="decimal"/>
      <w:lvlText w:val="%3."/>
      <w:lvlJc w:val="left"/>
      <w:pPr>
        <w:tabs>
          <w:tab w:val="num" w:pos="2443"/>
        </w:tabs>
        <w:ind w:left="2443" w:hanging="360"/>
      </w:pPr>
      <w:rPr>
        <w:rFonts w:cs="Times New Roman"/>
      </w:rPr>
    </w:lvl>
    <w:lvl w:ilvl="3" w:tplc="0419000F">
      <w:start w:val="1"/>
      <w:numFmt w:val="decimal"/>
      <w:lvlText w:val="%4."/>
      <w:lvlJc w:val="left"/>
      <w:pPr>
        <w:tabs>
          <w:tab w:val="num" w:pos="3163"/>
        </w:tabs>
        <w:ind w:left="3163" w:hanging="360"/>
      </w:pPr>
      <w:rPr>
        <w:rFonts w:cs="Times New Roman"/>
      </w:rPr>
    </w:lvl>
    <w:lvl w:ilvl="4" w:tplc="04190019">
      <w:start w:val="1"/>
      <w:numFmt w:val="decimal"/>
      <w:lvlText w:val="%5."/>
      <w:lvlJc w:val="left"/>
      <w:pPr>
        <w:tabs>
          <w:tab w:val="num" w:pos="3883"/>
        </w:tabs>
        <w:ind w:left="3883" w:hanging="360"/>
      </w:pPr>
      <w:rPr>
        <w:rFonts w:cs="Times New Roman"/>
      </w:rPr>
    </w:lvl>
    <w:lvl w:ilvl="5" w:tplc="0419001B">
      <w:start w:val="1"/>
      <w:numFmt w:val="decimal"/>
      <w:lvlText w:val="%6."/>
      <w:lvlJc w:val="left"/>
      <w:pPr>
        <w:tabs>
          <w:tab w:val="num" w:pos="4603"/>
        </w:tabs>
        <w:ind w:left="4603" w:hanging="360"/>
      </w:pPr>
      <w:rPr>
        <w:rFonts w:cs="Times New Roman"/>
      </w:rPr>
    </w:lvl>
    <w:lvl w:ilvl="6" w:tplc="0419000F">
      <w:start w:val="1"/>
      <w:numFmt w:val="decimal"/>
      <w:lvlText w:val="%7."/>
      <w:lvlJc w:val="left"/>
      <w:pPr>
        <w:tabs>
          <w:tab w:val="num" w:pos="5323"/>
        </w:tabs>
        <w:ind w:left="5323" w:hanging="360"/>
      </w:pPr>
      <w:rPr>
        <w:rFonts w:cs="Times New Roman"/>
      </w:rPr>
    </w:lvl>
    <w:lvl w:ilvl="7" w:tplc="04190019">
      <w:start w:val="1"/>
      <w:numFmt w:val="decimal"/>
      <w:lvlText w:val="%8."/>
      <w:lvlJc w:val="left"/>
      <w:pPr>
        <w:tabs>
          <w:tab w:val="num" w:pos="6043"/>
        </w:tabs>
        <w:ind w:left="6043" w:hanging="360"/>
      </w:pPr>
      <w:rPr>
        <w:rFonts w:cs="Times New Roman"/>
      </w:rPr>
    </w:lvl>
    <w:lvl w:ilvl="8" w:tplc="0419001B">
      <w:start w:val="1"/>
      <w:numFmt w:val="decimal"/>
      <w:lvlText w:val="%9."/>
      <w:lvlJc w:val="left"/>
      <w:pPr>
        <w:tabs>
          <w:tab w:val="num" w:pos="6763"/>
        </w:tabs>
        <w:ind w:left="6763" w:hanging="360"/>
      </w:pPr>
      <w:rPr>
        <w:rFonts w:cs="Times New Roman"/>
      </w:rPr>
    </w:lvl>
  </w:abstractNum>
  <w:abstractNum w:abstractNumId="473">
    <w:nsid w:val="2FA34F32"/>
    <w:multiLevelType w:val="hybridMultilevel"/>
    <w:tmpl w:val="B280461C"/>
    <w:lvl w:ilvl="0" w:tplc="0419000F">
      <w:start w:val="1"/>
      <w:numFmt w:val="decimal"/>
      <w:lvlText w:val="%1."/>
      <w:lvlJc w:val="left"/>
      <w:pPr>
        <w:ind w:left="3195" w:hanging="360"/>
      </w:pPr>
      <w:rPr>
        <w:rFonts w:cs="Times New Roman"/>
      </w:rPr>
    </w:lvl>
    <w:lvl w:ilvl="1" w:tplc="04190019" w:tentative="1">
      <w:start w:val="1"/>
      <w:numFmt w:val="lowerLetter"/>
      <w:lvlText w:val="%2."/>
      <w:lvlJc w:val="left"/>
      <w:pPr>
        <w:ind w:left="4057" w:hanging="360"/>
      </w:pPr>
      <w:rPr>
        <w:rFonts w:cs="Times New Roman"/>
      </w:rPr>
    </w:lvl>
    <w:lvl w:ilvl="2" w:tplc="0419001B" w:tentative="1">
      <w:start w:val="1"/>
      <w:numFmt w:val="lowerRoman"/>
      <w:lvlText w:val="%3."/>
      <w:lvlJc w:val="right"/>
      <w:pPr>
        <w:ind w:left="4777" w:hanging="180"/>
      </w:pPr>
      <w:rPr>
        <w:rFonts w:cs="Times New Roman"/>
      </w:rPr>
    </w:lvl>
    <w:lvl w:ilvl="3" w:tplc="0419000F" w:tentative="1">
      <w:start w:val="1"/>
      <w:numFmt w:val="decimal"/>
      <w:lvlText w:val="%4."/>
      <w:lvlJc w:val="left"/>
      <w:pPr>
        <w:ind w:left="5497" w:hanging="360"/>
      </w:pPr>
      <w:rPr>
        <w:rFonts w:cs="Times New Roman"/>
      </w:rPr>
    </w:lvl>
    <w:lvl w:ilvl="4" w:tplc="04190019" w:tentative="1">
      <w:start w:val="1"/>
      <w:numFmt w:val="lowerLetter"/>
      <w:lvlText w:val="%5."/>
      <w:lvlJc w:val="left"/>
      <w:pPr>
        <w:ind w:left="6217" w:hanging="360"/>
      </w:pPr>
      <w:rPr>
        <w:rFonts w:cs="Times New Roman"/>
      </w:rPr>
    </w:lvl>
    <w:lvl w:ilvl="5" w:tplc="0419001B" w:tentative="1">
      <w:start w:val="1"/>
      <w:numFmt w:val="lowerRoman"/>
      <w:lvlText w:val="%6."/>
      <w:lvlJc w:val="right"/>
      <w:pPr>
        <w:ind w:left="6937" w:hanging="180"/>
      </w:pPr>
      <w:rPr>
        <w:rFonts w:cs="Times New Roman"/>
      </w:rPr>
    </w:lvl>
    <w:lvl w:ilvl="6" w:tplc="0419000F" w:tentative="1">
      <w:start w:val="1"/>
      <w:numFmt w:val="decimal"/>
      <w:lvlText w:val="%7."/>
      <w:lvlJc w:val="left"/>
      <w:pPr>
        <w:ind w:left="7657" w:hanging="360"/>
      </w:pPr>
      <w:rPr>
        <w:rFonts w:cs="Times New Roman"/>
      </w:rPr>
    </w:lvl>
    <w:lvl w:ilvl="7" w:tplc="04190019" w:tentative="1">
      <w:start w:val="1"/>
      <w:numFmt w:val="lowerLetter"/>
      <w:lvlText w:val="%8."/>
      <w:lvlJc w:val="left"/>
      <w:pPr>
        <w:ind w:left="8377" w:hanging="360"/>
      </w:pPr>
      <w:rPr>
        <w:rFonts w:cs="Times New Roman"/>
      </w:rPr>
    </w:lvl>
    <w:lvl w:ilvl="8" w:tplc="0419001B" w:tentative="1">
      <w:start w:val="1"/>
      <w:numFmt w:val="lowerRoman"/>
      <w:lvlText w:val="%9."/>
      <w:lvlJc w:val="right"/>
      <w:pPr>
        <w:ind w:left="9097" w:hanging="180"/>
      </w:pPr>
      <w:rPr>
        <w:rFonts w:cs="Times New Roman"/>
      </w:rPr>
    </w:lvl>
  </w:abstractNum>
  <w:abstractNum w:abstractNumId="474">
    <w:nsid w:val="2FB1544E"/>
    <w:multiLevelType w:val="hybridMultilevel"/>
    <w:tmpl w:val="06B81DE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5">
    <w:nsid w:val="2FB316B6"/>
    <w:multiLevelType w:val="hybridMultilevel"/>
    <w:tmpl w:val="52421464"/>
    <w:lvl w:ilvl="0" w:tplc="8D323D7C">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6">
    <w:nsid w:val="2FE2393D"/>
    <w:multiLevelType w:val="hybridMultilevel"/>
    <w:tmpl w:val="37344AD4"/>
    <w:lvl w:ilvl="0" w:tplc="A7E0DF74">
      <w:start w:val="1"/>
      <w:numFmt w:val="decimal"/>
      <w:lvlText w:val="%1)"/>
      <w:lvlJc w:val="left"/>
      <w:pPr>
        <w:ind w:left="1080" w:hanging="360"/>
      </w:pPr>
      <w:rPr>
        <w:rFonts w:cs="Times New Roman"/>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11">
      <w:start w:val="1"/>
      <w:numFmt w:val="decimal"/>
      <w:lvlText w:val="%4)"/>
      <w:lvlJc w:val="left"/>
      <w:pPr>
        <w:ind w:left="3240" w:hanging="360"/>
      </w:pPr>
      <w:rPr>
        <w:rFonts w:cs="Times New Roman" w:hint="default"/>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77">
    <w:nsid w:val="2FF516FB"/>
    <w:multiLevelType w:val="hybridMultilevel"/>
    <w:tmpl w:val="0D2EE122"/>
    <w:lvl w:ilvl="0" w:tplc="97E49C54">
      <w:start w:val="1"/>
      <w:numFmt w:val="decimal"/>
      <w:lvlText w:val="%1."/>
      <w:lvlJc w:val="left"/>
      <w:pPr>
        <w:tabs>
          <w:tab w:val="num" w:pos="454"/>
        </w:tabs>
        <w:ind w:left="454" w:hanging="94"/>
      </w:pPr>
      <w:rPr>
        <w:rFonts w:ascii="Times New Roman" w:eastAsia="Times New Roman" w:hAnsi="Times New Roman" w:cs="Times New Roman"/>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478">
    <w:nsid w:val="30060826"/>
    <w:multiLevelType w:val="hybridMultilevel"/>
    <w:tmpl w:val="7DC45464"/>
    <w:lvl w:ilvl="0" w:tplc="0419000F">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ind w:left="470" w:hanging="360"/>
      </w:pPr>
    </w:lvl>
    <w:lvl w:ilvl="2" w:tplc="0419001B" w:tentative="1">
      <w:start w:val="1"/>
      <w:numFmt w:val="lowerRoman"/>
      <w:lvlText w:val="%3."/>
      <w:lvlJc w:val="right"/>
      <w:pPr>
        <w:ind w:left="1190" w:hanging="180"/>
      </w:pPr>
    </w:lvl>
    <w:lvl w:ilvl="3" w:tplc="0419000F" w:tentative="1">
      <w:start w:val="1"/>
      <w:numFmt w:val="decimal"/>
      <w:lvlText w:val="%4."/>
      <w:lvlJc w:val="left"/>
      <w:pPr>
        <w:ind w:left="1910" w:hanging="360"/>
      </w:pPr>
    </w:lvl>
    <w:lvl w:ilvl="4" w:tplc="04190019" w:tentative="1">
      <w:start w:val="1"/>
      <w:numFmt w:val="lowerLetter"/>
      <w:lvlText w:val="%5."/>
      <w:lvlJc w:val="left"/>
      <w:pPr>
        <w:ind w:left="2630" w:hanging="360"/>
      </w:pPr>
    </w:lvl>
    <w:lvl w:ilvl="5" w:tplc="0419001B" w:tentative="1">
      <w:start w:val="1"/>
      <w:numFmt w:val="lowerRoman"/>
      <w:lvlText w:val="%6."/>
      <w:lvlJc w:val="right"/>
      <w:pPr>
        <w:ind w:left="3350" w:hanging="180"/>
      </w:pPr>
    </w:lvl>
    <w:lvl w:ilvl="6" w:tplc="0419000F" w:tentative="1">
      <w:start w:val="1"/>
      <w:numFmt w:val="decimal"/>
      <w:lvlText w:val="%7."/>
      <w:lvlJc w:val="left"/>
      <w:pPr>
        <w:ind w:left="4070" w:hanging="360"/>
      </w:pPr>
    </w:lvl>
    <w:lvl w:ilvl="7" w:tplc="04190019" w:tentative="1">
      <w:start w:val="1"/>
      <w:numFmt w:val="lowerLetter"/>
      <w:lvlText w:val="%8."/>
      <w:lvlJc w:val="left"/>
      <w:pPr>
        <w:ind w:left="4790" w:hanging="360"/>
      </w:pPr>
    </w:lvl>
    <w:lvl w:ilvl="8" w:tplc="0419001B" w:tentative="1">
      <w:start w:val="1"/>
      <w:numFmt w:val="lowerRoman"/>
      <w:lvlText w:val="%9."/>
      <w:lvlJc w:val="right"/>
      <w:pPr>
        <w:ind w:left="5510" w:hanging="180"/>
      </w:pPr>
    </w:lvl>
  </w:abstractNum>
  <w:abstractNum w:abstractNumId="479">
    <w:nsid w:val="3071191E"/>
    <w:multiLevelType w:val="hybridMultilevel"/>
    <w:tmpl w:val="1C3A485A"/>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80">
    <w:nsid w:val="30806052"/>
    <w:multiLevelType w:val="hybridMultilevel"/>
    <w:tmpl w:val="747670AE"/>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4057" w:hanging="360"/>
      </w:pPr>
      <w:rPr>
        <w:rFonts w:cs="Times New Roman"/>
      </w:rPr>
    </w:lvl>
    <w:lvl w:ilvl="2" w:tplc="0419001B" w:tentative="1">
      <w:start w:val="1"/>
      <w:numFmt w:val="lowerRoman"/>
      <w:lvlText w:val="%3."/>
      <w:lvlJc w:val="right"/>
      <w:pPr>
        <w:ind w:left="4777" w:hanging="180"/>
      </w:pPr>
      <w:rPr>
        <w:rFonts w:cs="Times New Roman"/>
      </w:rPr>
    </w:lvl>
    <w:lvl w:ilvl="3" w:tplc="0419000F" w:tentative="1">
      <w:start w:val="1"/>
      <w:numFmt w:val="decimal"/>
      <w:lvlText w:val="%4."/>
      <w:lvlJc w:val="left"/>
      <w:pPr>
        <w:ind w:left="5497" w:hanging="360"/>
      </w:pPr>
      <w:rPr>
        <w:rFonts w:cs="Times New Roman"/>
      </w:rPr>
    </w:lvl>
    <w:lvl w:ilvl="4" w:tplc="04190019" w:tentative="1">
      <w:start w:val="1"/>
      <w:numFmt w:val="lowerLetter"/>
      <w:lvlText w:val="%5."/>
      <w:lvlJc w:val="left"/>
      <w:pPr>
        <w:ind w:left="6217" w:hanging="360"/>
      </w:pPr>
      <w:rPr>
        <w:rFonts w:cs="Times New Roman"/>
      </w:rPr>
    </w:lvl>
    <w:lvl w:ilvl="5" w:tplc="0419001B" w:tentative="1">
      <w:start w:val="1"/>
      <w:numFmt w:val="lowerRoman"/>
      <w:lvlText w:val="%6."/>
      <w:lvlJc w:val="right"/>
      <w:pPr>
        <w:ind w:left="6937" w:hanging="180"/>
      </w:pPr>
      <w:rPr>
        <w:rFonts w:cs="Times New Roman"/>
      </w:rPr>
    </w:lvl>
    <w:lvl w:ilvl="6" w:tplc="0419000F" w:tentative="1">
      <w:start w:val="1"/>
      <w:numFmt w:val="decimal"/>
      <w:lvlText w:val="%7."/>
      <w:lvlJc w:val="left"/>
      <w:pPr>
        <w:ind w:left="7657" w:hanging="360"/>
      </w:pPr>
      <w:rPr>
        <w:rFonts w:cs="Times New Roman"/>
      </w:rPr>
    </w:lvl>
    <w:lvl w:ilvl="7" w:tplc="04190019" w:tentative="1">
      <w:start w:val="1"/>
      <w:numFmt w:val="lowerLetter"/>
      <w:lvlText w:val="%8."/>
      <w:lvlJc w:val="left"/>
      <w:pPr>
        <w:ind w:left="8377" w:hanging="360"/>
      </w:pPr>
      <w:rPr>
        <w:rFonts w:cs="Times New Roman"/>
      </w:rPr>
    </w:lvl>
    <w:lvl w:ilvl="8" w:tplc="0419001B" w:tentative="1">
      <w:start w:val="1"/>
      <w:numFmt w:val="lowerRoman"/>
      <w:lvlText w:val="%9."/>
      <w:lvlJc w:val="right"/>
      <w:pPr>
        <w:ind w:left="9097" w:hanging="180"/>
      </w:pPr>
      <w:rPr>
        <w:rFonts w:cs="Times New Roman"/>
      </w:rPr>
    </w:lvl>
  </w:abstractNum>
  <w:abstractNum w:abstractNumId="481">
    <w:nsid w:val="30847FF4"/>
    <w:multiLevelType w:val="hybridMultilevel"/>
    <w:tmpl w:val="FB58F2BC"/>
    <w:lvl w:ilvl="0" w:tplc="F80203EA">
      <w:start w:val="1"/>
      <w:numFmt w:val="decimal"/>
      <w:lvlText w:val="%1)"/>
      <w:lvlJc w:val="center"/>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82">
    <w:nsid w:val="309D2FD2"/>
    <w:multiLevelType w:val="hybridMultilevel"/>
    <w:tmpl w:val="B21A3CD4"/>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3">
    <w:nsid w:val="30AD2540"/>
    <w:multiLevelType w:val="hybridMultilevel"/>
    <w:tmpl w:val="0B3089D8"/>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4">
    <w:nsid w:val="30CC46D1"/>
    <w:multiLevelType w:val="hybridMultilevel"/>
    <w:tmpl w:val="E716F40A"/>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5">
    <w:nsid w:val="30DE7E47"/>
    <w:multiLevelType w:val="singleLevel"/>
    <w:tmpl w:val="45227A46"/>
    <w:lvl w:ilvl="0">
      <w:start w:val="1"/>
      <w:numFmt w:val="decimal"/>
      <w:lvlText w:val="%1."/>
      <w:lvlJc w:val="left"/>
      <w:pPr>
        <w:tabs>
          <w:tab w:val="num" w:pos="360"/>
        </w:tabs>
        <w:ind w:left="360" w:hanging="360"/>
      </w:pPr>
      <w:rPr>
        <w:rFonts w:cs="Times New Roman"/>
      </w:rPr>
    </w:lvl>
  </w:abstractNum>
  <w:abstractNum w:abstractNumId="486">
    <w:nsid w:val="30F442AA"/>
    <w:multiLevelType w:val="hybridMultilevel"/>
    <w:tmpl w:val="722A0E50"/>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87">
    <w:nsid w:val="30FB398E"/>
    <w:multiLevelType w:val="hybridMultilevel"/>
    <w:tmpl w:val="608AFABC"/>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8">
    <w:nsid w:val="311B0E21"/>
    <w:multiLevelType w:val="hybridMultilevel"/>
    <w:tmpl w:val="8BB87FC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9">
    <w:nsid w:val="312102EB"/>
    <w:multiLevelType w:val="hybridMultilevel"/>
    <w:tmpl w:val="3DE04402"/>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490">
    <w:nsid w:val="312355D3"/>
    <w:multiLevelType w:val="singleLevel"/>
    <w:tmpl w:val="45227A46"/>
    <w:lvl w:ilvl="0">
      <w:start w:val="1"/>
      <w:numFmt w:val="decimal"/>
      <w:lvlText w:val="%1."/>
      <w:lvlJc w:val="left"/>
      <w:pPr>
        <w:tabs>
          <w:tab w:val="num" w:pos="360"/>
        </w:tabs>
        <w:ind w:left="360" w:hanging="360"/>
      </w:pPr>
      <w:rPr>
        <w:rFonts w:cs="Times New Roman"/>
      </w:rPr>
    </w:lvl>
  </w:abstractNum>
  <w:abstractNum w:abstractNumId="491">
    <w:nsid w:val="312F07A9"/>
    <w:multiLevelType w:val="hybridMultilevel"/>
    <w:tmpl w:val="629C8FD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492">
    <w:nsid w:val="31387E7F"/>
    <w:multiLevelType w:val="hybridMultilevel"/>
    <w:tmpl w:val="2E9EB04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3">
    <w:nsid w:val="31860DE5"/>
    <w:multiLevelType w:val="hybridMultilevel"/>
    <w:tmpl w:val="D2E06808"/>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4">
    <w:nsid w:val="31925DCE"/>
    <w:multiLevelType w:val="hybridMultilevel"/>
    <w:tmpl w:val="E6D413FA"/>
    <w:lvl w:ilvl="0" w:tplc="613249CA">
      <w:start w:val="1"/>
      <w:numFmt w:val="russianLower"/>
      <w:lvlText w:val="%1."/>
      <w:lvlJc w:val="left"/>
      <w:pPr>
        <w:tabs>
          <w:tab w:val="num" w:pos="360"/>
        </w:tabs>
        <w:ind w:left="360" w:hanging="360"/>
      </w:pPr>
      <w:rPr>
        <w:rFonts w:cs="Times New Roman" w:hint="default"/>
        <w:b w:val="0"/>
        <w:i w:val="0"/>
        <w:sz w:val="28"/>
        <w:szCs w:val="28"/>
      </w:rPr>
    </w:lvl>
    <w:lvl w:ilvl="1" w:tplc="93E09B50">
      <w:start w:val="1"/>
      <w:numFmt w:val="russianLower"/>
      <w:lvlText w:val="%2."/>
      <w:lvlJc w:val="left"/>
      <w:pPr>
        <w:tabs>
          <w:tab w:val="num" w:pos="360"/>
        </w:tabs>
        <w:ind w:left="360" w:hanging="360"/>
      </w:pPr>
      <w:rPr>
        <w:rFonts w:cs="Times New Roman" w:hint="default"/>
        <w:b w:val="0"/>
        <w:i w:val="0"/>
        <w:sz w:val="28"/>
        <w:szCs w:val="28"/>
      </w:rPr>
    </w:lvl>
    <w:lvl w:ilvl="2" w:tplc="97E6CB56">
      <w:start w:val="1"/>
      <w:numFmt w:val="russianLower"/>
      <w:lvlText w:val="%3."/>
      <w:lvlJc w:val="left"/>
      <w:pPr>
        <w:tabs>
          <w:tab w:val="num" w:pos="360"/>
        </w:tabs>
        <w:ind w:left="360" w:hanging="360"/>
      </w:pPr>
      <w:rPr>
        <w:rFonts w:cs="Times New Roman" w:hint="default"/>
        <w:b w:val="0"/>
        <w:i w:val="0"/>
        <w:sz w:val="28"/>
        <w:szCs w:val="28"/>
      </w:rPr>
    </w:lvl>
    <w:lvl w:ilvl="3" w:tplc="68D40A64">
      <w:start w:val="1"/>
      <w:numFmt w:val="russianLower"/>
      <w:lvlText w:val="%4."/>
      <w:lvlJc w:val="left"/>
      <w:pPr>
        <w:tabs>
          <w:tab w:val="num" w:pos="360"/>
        </w:tabs>
        <w:ind w:left="360" w:hanging="360"/>
      </w:pPr>
      <w:rPr>
        <w:rFonts w:cs="Times New Roman" w:hint="default"/>
        <w:b w:val="0"/>
        <w:i w:val="0"/>
        <w:sz w:val="28"/>
        <w:szCs w:val="28"/>
      </w:rPr>
    </w:lvl>
    <w:lvl w:ilvl="4" w:tplc="0F6E73A2">
      <w:start w:val="1"/>
      <w:numFmt w:val="russianLower"/>
      <w:lvlText w:val="%5."/>
      <w:lvlJc w:val="left"/>
      <w:pPr>
        <w:tabs>
          <w:tab w:val="num" w:pos="360"/>
        </w:tabs>
        <w:ind w:left="360" w:hanging="360"/>
      </w:pPr>
      <w:rPr>
        <w:rFonts w:cs="Times New Roman" w:hint="default"/>
        <w:b w:val="0"/>
        <w:i w:val="0"/>
        <w:sz w:val="28"/>
        <w:szCs w:val="28"/>
      </w:rPr>
    </w:lvl>
    <w:lvl w:ilvl="5" w:tplc="4A94949C">
      <w:start w:val="1"/>
      <w:numFmt w:val="russianLower"/>
      <w:lvlText w:val="%6."/>
      <w:lvlJc w:val="left"/>
      <w:pPr>
        <w:tabs>
          <w:tab w:val="num" w:pos="360"/>
        </w:tabs>
        <w:ind w:left="360" w:hanging="360"/>
      </w:pPr>
      <w:rPr>
        <w:rFonts w:cs="Times New Roman" w:hint="default"/>
        <w:b w:val="0"/>
        <w:i w:val="0"/>
        <w:sz w:val="28"/>
        <w:szCs w:val="28"/>
      </w:rPr>
    </w:lvl>
    <w:lvl w:ilvl="6" w:tplc="EEF61CCC">
      <w:start w:val="1"/>
      <w:numFmt w:val="russianLower"/>
      <w:lvlText w:val="%7."/>
      <w:lvlJc w:val="left"/>
      <w:pPr>
        <w:tabs>
          <w:tab w:val="num" w:pos="360"/>
        </w:tabs>
        <w:ind w:left="360" w:hanging="360"/>
      </w:pPr>
      <w:rPr>
        <w:rFonts w:cs="Times New Roman" w:hint="default"/>
        <w:b w:val="0"/>
        <w:i w:val="0"/>
        <w:sz w:val="28"/>
        <w:szCs w:val="28"/>
      </w:rPr>
    </w:lvl>
    <w:lvl w:ilvl="7" w:tplc="07EE964A">
      <w:start w:val="1"/>
      <w:numFmt w:val="russianLower"/>
      <w:lvlText w:val="%8."/>
      <w:lvlJc w:val="left"/>
      <w:pPr>
        <w:tabs>
          <w:tab w:val="num" w:pos="360"/>
        </w:tabs>
        <w:ind w:left="360" w:hanging="360"/>
      </w:pPr>
      <w:rPr>
        <w:rFonts w:cs="Times New Roman" w:hint="default"/>
        <w:b w:val="0"/>
        <w:i w:val="0"/>
        <w:sz w:val="28"/>
        <w:szCs w:val="28"/>
      </w:rPr>
    </w:lvl>
    <w:lvl w:ilvl="8" w:tplc="B36CC78C">
      <w:start w:val="1"/>
      <w:numFmt w:val="russianLower"/>
      <w:lvlText w:val="%9."/>
      <w:lvlJc w:val="left"/>
      <w:pPr>
        <w:tabs>
          <w:tab w:val="num" w:pos="360"/>
        </w:tabs>
        <w:ind w:left="360" w:hanging="360"/>
      </w:pPr>
      <w:rPr>
        <w:rFonts w:cs="Times New Roman" w:hint="default"/>
        <w:b w:val="0"/>
        <w:i w:val="0"/>
        <w:sz w:val="28"/>
        <w:szCs w:val="28"/>
      </w:rPr>
    </w:lvl>
  </w:abstractNum>
  <w:abstractNum w:abstractNumId="495">
    <w:nsid w:val="31AA1322"/>
    <w:multiLevelType w:val="hybridMultilevel"/>
    <w:tmpl w:val="42DEB2EC"/>
    <w:lvl w:ilvl="0" w:tplc="B50E59DA">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96">
    <w:nsid w:val="31B51D94"/>
    <w:multiLevelType w:val="hybridMultilevel"/>
    <w:tmpl w:val="5E3EE8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7">
    <w:nsid w:val="31BC3232"/>
    <w:multiLevelType w:val="hybridMultilevel"/>
    <w:tmpl w:val="EBEECF58"/>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498">
    <w:nsid w:val="31C50E35"/>
    <w:multiLevelType w:val="hybridMultilevel"/>
    <w:tmpl w:val="6A720D36"/>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99">
    <w:nsid w:val="31DF6FC6"/>
    <w:multiLevelType w:val="hybridMultilevel"/>
    <w:tmpl w:val="AFFCE382"/>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500">
    <w:nsid w:val="31EF60ED"/>
    <w:multiLevelType w:val="hybridMultilevel"/>
    <w:tmpl w:val="7318EA9E"/>
    <w:lvl w:ilvl="0" w:tplc="89A062A0">
      <w:start w:val="1"/>
      <w:numFmt w:val="decimal"/>
      <w:lvlText w:val="%1)"/>
      <w:lvlJc w:val="left"/>
      <w:pPr>
        <w:tabs>
          <w:tab w:val="num" w:pos="227"/>
        </w:tabs>
        <w:ind w:left="227" w:hanging="22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1">
    <w:nsid w:val="32482F80"/>
    <w:multiLevelType w:val="hybridMultilevel"/>
    <w:tmpl w:val="0BE8428C"/>
    <w:lvl w:ilvl="0" w:tplc="40AEC6EA">
      <w:start w:val="1"/>
      <w:numFmt w:val="decimal"/>
      <w:lvlText w:val="%1."/>
      <w:lvlJc w:val="left"/>
      <w:pPr>
        <w:ind w:left="727" w:hanging="360"/>
      </w:pPr>
      <w:rPr>
        <w:rFonts w:cs="Times New Roman" w:hint="default"/>
        <w:b w:val="0"/>
        <w:sz w:val="28"/>
        <w:szCs w:val="28"/>
      </w:rPr>
    </w:lvl>
    <w:lvl w:ilvl="1" w:tplc="04190019" w:tentative="1">
      <w:start w:val="1"/>
      <w:numFmt w:val="lowerLetter"/>
      <w:lvlText w:val="%2."/>
      <w:lvlJc w:val="left"/>
      <w:pPr>
        <w:ind w:left="1447" w:hanging="360"/>
      </w:pPr>
      <w:rPr>
        <w:rFonts w:cs="Times New Roman"/>
      </w:rPr>
    </w:lvl>
    <w:lvl w:ilvl="2" w:tplc="0419001B" w:tentative="1">
      <w:start w:val="1"/>
      <w:numFmt w:val="lowerRoman"/>
      <w:lvlText w:val="%3."/>
      <w:lvlJc w:val="right"/>
      <w:pPr>
        <w:ind w:left="2167" w:hanging="180"/>
      </w:pPr>
      <w:rPr>
        <w:rFonts w:cs="Times New Roman"/>
      </w:rPr>
    </w:lvl>
    <w:lvl w:ilvl="3" w:tplc="0419000F" w:tentative="1">
      <w:start w:val="1"/>
      <w:numFmt w:val="decimal"/>
      <w:lvlText w:val="%4."/>
      <w:lvlJc w:val="left"/>
      <w:pPr>
        <w:ind w:left="2887" w:hanging="360"/>
      </w:pPr>
      <w:rPr>
        <w:rFonts w:cs="Times New Roman"/>
      </w:rPr>
    </w:lvl>
    <w:lvl w:ilvl="4" w:tplc="04190019" w:tentative="1">
      <w:start w:val="1"/>
      <w:numFmt w:val="lowerLetter"/>
      <w:lvlText w:val="%5."/>
      <w:lvlJc w:val="left"/>
      <w:pPr>
        <w:ind w:left="3607" w:hanging="360"/>
      </w:pPr>
      <w:rPr>
        <w:rFonts w:cs="Times New Roman"/>
      </w:rPr>
    </w:lvl>
    <w:lvl w:ilvl="5" w:tplc="0419001B" w:tentative="1">
      <w:start w:val="1"/>
      <w:numFmt w:val="lowerRoman"/>
      <w:lvlText w:val="%6."/>
      <w:lvlJc w:val="right"/>
      <w:pPr>
        <w:ind w:left="4327" w:hanging="180"/>
      </w:pPr>
      <w:rPr>
        <w:rFonts w:cs="Times New Roman"/>
      </w:rPr>
    </w:lvl>
    <w:lvl w:ilvl="6" w:tplc="0419000F" w:tentative="1">
      <w:start w:val="1"/>
      <w:numFmt w:val="decimal"/>
      <w:lvlText w:val="%7."/>
      <w:lvlJc w:val="left"/>
      <w:pPr>
        <w:ind w:left="5047" w:hanging="360"/>
      </w:pPr>
      <w:rPr>
        <w:rFonts w:cs="Times New Roman"/>
      </w:rPr>
    </w:lvl>
    <w:lvl w:ilvl="7" w:tplc="04190019" w:tentative="1">
      <w:start w:val="1"/>
      <w:numFmt w:val="lowerLetter"/>
      <w:lvlText w:val="%8."/>
      <w:lvlJc w:val="left"/>
      <w:pPr>
        <w:ind w:left="5767" w:hanging="360"/>
      </w:pPr>
      <w:rPr>
        <w:rFonts w:cs="Times New Roman"/>
      </w:rPr>
    </w:lvl>
    <w:lvl w:ilvl="8" w:tplc="0419001B" w:tentative="1">
      <w:start w:val="1"/>
      <w:numFmt w:val="lowerRoman"/>
      <w:lvlText w:val="%9."/>
      <w:lvlJc w:val="right"/>
      <w:pPr>
        <w:ind w:left="6487" w:hanging="180"/>
      </w:pPr>
      <w:rPr>
        <w:rFonts w:cs="Times New Roman"/>
      </w:rPr>
    </w:lvl>
  </w:abstractNum>
  <w:abstractNum w:abstractNumId="502">
    <w:nsid w:val="325F2F05"/>
    <w:multiLevelType w:val="hybridMultilevel"/>
    <w:tmpl w:val="137259AA"/>
    <w:lvl w:ilvl="0" w:tplc="E2D46BCC">
      <w:start w:val="1"/>
      <w:numFmt w:val="decimal"/>
      <w:lvlText w:val="%1."/>
      <w:lvlJc w:val="left"/>
      <w:pPr>
        <w:ind w:left="347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03">
    <w:nsid w:val="32732DEB"/>
    <w:multiLevelType w:val="hybridMultilevel"/>
    <w:tmpl w:val="5FE40D02"/>
    <w:lvl w:ilvl="0" w:tplc="76F639D4">
      <w:start w:val="1"/>
      <w:numFmt w:val="decimal"/>
      <w:lvlText w:val="%1)"/>
      <w:lvlJc w:val="left"/>
      <w:pPr>
        <w:tabs>
          <w:tab w:val="num" w:pos="1360"/>
        </w:tabs>
        <w:ind w:left="1360" w:hanging="226"/>
      </w:pPr>
      <w:rPr>
        <w:rFonts w:cs="Times New Roman" w:hint="default"/>
      </w:rPr>
    </w:lvl>
    <w:lvl w:ilvl="1" w:tplc="04190019" w:tentative="1">
      <w:start w:val="1"/>
      <w:numFmt w:val="lowerLetter"/>
      <w:lvlText w:val="%2."/>
      <w:lvlJc w:val="left"/>
      <w:pPr>
        <w:tabs>
          <w:tab w:val="num" w:pos="2290"/>
        </w:tabs>
        <w:ind w:left="2290" w:hanging="360"/>
      </w:pPr>
      <w:rPr>
        <w:rFonts w:cs="Times New Roman"/>
      </w:rPr>
    </w:lvl>
    <w:lvl w:ilvl="2" w:tplc="0419001B" w:tentative="1">
      <w:start w:val="1"/>
      <w:numFmt w:val="lowerRoman"/>
      <w:lvlText w:val="%3."/>
      <w:lvlJc w:val="right"/>
      <w:pPr>
        <w:tabs>
          <w:tab w:val="num" w:pos="3010"/>
        </w:tabs>
        <w:ind w:left="3010" w:hanging="180"/>
      </w:pPr>
      <w:rPr>
        <w:rFonts w:cs="Times New Roman"/>
      </w:rPr>
    </w:lvl>
    <w:lvl w:ilvl="3" w:tplc="0419000F" w:tentative="1">
      <w:start w:val="1"/>
      <w:numFmt w:val="decimal"/>
      <w:lvlText w:val="%4."/>
      <w:lvlJc w:val="left"/>
      <w:pPr>
        <w:tabs>
          <w:tab w:val="num" w:pos="3730"/>
        </w:tabs>
        <w:ind w:left="3730" w:hanging="360"/>
      </w:pPr>
      <w:rPr>
        <w:rFonts w:cs="Times New Roman"/>
      </w:rPr>
    </w:lvl>
    <w:lvl w:ilvl="4" w:tplc="04190019" w:tentative="1">
      <w:start w:val="1"/>
      <w:numFmt w:val="lowerLetter"/>
      <w:lvlText w:val="%5."/>
      <w:lvlJc w:val="left"/>
      <w:pPr>
        <w:tabs>
          <w:tab w:val="num" w:pos="4450"/>
        </w:tabs>
        <w:ind w:left="4450" w:hanging="360"/>
      </w:pPr>
      <w:rPr>
        <w:rFonts w:cs="Times New Roman"/>
      </w:rPr>
    </w:lvl>
    <w:lvl w:ilvl="5" w:tplc="0419001B" w:tentative="1">
      <w:start w:val="1"/>
      <w:numFmt w:val="lowerRoman"/>
      <w:lvlText w:val="%6."/>
      <w:lvlJc w:val="right"/>
      <w:pPr>
        <w:tabs>
          <w:tab w:val="num" w:pos="5170"/>
        </w:tabs>
        <w:ind w:left="5170" w:hanging="180"/>
      </w:pPr>
      <w:rPr>
        <w:rFonts w:cs="Times New Roman"/>
      </w:rPr>
    </w:lvl>
    <w:lvl w:ilvl="6" w:tplc="0419000F" w:tentative="1">
      <w:start w:val="1"/>
      <w:numFmt w:val="decimal"/>
      <w:lvlText w:val="%7."/>
      <w:lvlJc w:val="left"/>
      <w:pPr>
        <w:tabs>
          <w:tab w:val="num" w:pos="5890"/>
        </w:tabs>
        <w:ind w:left="5890" w:hanging="360"/>
      </w:pPr>
      <w:rPr>
        <w:rFonts w:cs="Times New Roman"/>
      </w:rPr>
    </w:lvl>
    <w:lvl w:ilvl="7" w:tplc="04190019" w:tentative="1">
      <w:start w:val="1"/>
      <w:numFmt w:val="lowerLetter"/>
      <w:lvlText w:val="%8."/>
      <w:lvlJc w:val="left"/>
      <w:pPr>
        <w:tabs>
          <w:tab w:val="num" w:pos="6610"/>
        </w:tabs>
        <w:ind w:left="6610" w:hanging="360"/>
      </w:pPr>
      <w:rPr>
        <w:rFonts w:cs="Times New Roman"/>
      </w:rPr>
    </w:lvl>
    <w:lvl w:ilvl="8" w:tplc="0419001B" w:tentative="1">
      <w:start w:val="1"/>
      <w:numFmt w:val="lowerRoman"/>
      <w:lvlText w:val="%9."/>
      <w:lvlJc w:val="right"/>
      <w:pPr>
        <w:tabs>
          <w:tab w:val="num" w:pos="7330"/>
        </w:tabs>
        <w:ind w:left="7330" w:hanging="180"/>
      </w:pPr>
      <w:rPr>
        <w:rFonts w:cs="Times New Roman"/>
      </w:rPr>
    </w:lvl>
  </w:abstractNum>
  <w:abstractNum w:abstractNumId="504">
    <w:nsid w:val="32855415"/>
    <w:multiLevelType w:val="hybridMultilevel"/>
    <w:tmpl w:val="BF42E5FE"/>
    <w:lvl w:ilvl="0" w:tplc="89A062A0">
      <w:start w:val="1"/>
      <w:numFmt w:val="decimal"/>
      <w:lvlText w:val="%1)"/>
      <w:lvlJc w:val="left"/>
      <w:pPr>
        <w:tabs>
          <w:tab w:val="num" w:pos="227"/>
        </w:tabs>
        <w:ind w:left="227" w:hanging="220"/>
      </w:pPr>
      <w:rPr>
        <w:rFonts w:cs="Times New Roman" w:hint="default"/>
        <w:b w:val="0"/>
      </w:rPr>
    </w:lvl>
    <w:lvl w:ilvl="1" w:tplc="8608649C">
      <w:start w:val="1"/>
      <w:numFmt w:val="decimal"/>
      <w:lvlText w:val="%2."/>
      <w:lvlJc w:val="left"/>
      <w:pPr>
        <w:tabs>
          <w:tab w:val="num" w:pos="227"/>
        </w:tabs>
        <w:ind w:left="227" w:hanging="227"/>
      </w:pPr>
      <w:rPr>
        <w:rFonts w:ascii="Times New Roman" w:eastAsia="Times New Roman" w:hAnsi="Times New Roman" w:cs="Times New Roman"/>
        <w:b w:val="0"/>
      </w:rPr>
    </w:lvl>
    <w:lvl w:ilvl="2" w:tplc="C0E21C8E">
      <w:start w:val="1"/>
      <w:numFmt w:val="decimal"/>
      <w:lvlText w:val="%3."/>
      <w:lvlJc w:val="right"/>
      <w:pPr>
        <w:tabs>
          <w:tab w:val="num" w:pos="889"/>
        </w:tabs>
        <w:ind w:left="889" w:hanging="180"/>
      </w:pPr>
      <w:rPr>
        <w:rFonts w:ascii="Times New Roman" w:eastAsia="Times New Roman" w:hAnsi="Times New Roman"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5">
    <w:nsid w:val="32BF0DDC"/>
    <w:multiLevelType w:val="hybridMultilevel"/>
    <w:tmpl w:val="D51C1C28"/>
    <w:lvl w:ilvl="0" w:tplc="0419000F">
      <w:start w:val="1"/>
      <w:numFmt w:val="decimal"/>
      <w:lvlText w:val="%1."/>
      <w:lvlJc w:val="left"/>
      <w:pPr>
        <w:tabs>
          <w:tab w:val="num" w:pos="646"/>
        </w:tabs>
        <w:ind w:left="646" w:hanging="22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6">
    <w:nsid w:val="32CF7127"/>
    <w:multiLevelType w:val="hybridMultilevel"/>
    <w:tmpl w:val="FE269DC6"/>
    <w:lvl w:ilvl="0" w:tplc="E49002F6">
      <w:start w:val="1"/>
      <w:numFmt w:val="decimal"/>
      <w:lvlText w:val="%1)"/>
      <w:lvlJc w:val="center"/>
      <w:pPr>
        <w:ind w:left="2912"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07">
    <w:nsid w:val="331618DA"/>
    <w:multiLevelType w:val="hybridMultilevel"/>
    <w:tmpl w:val="0AE8ACCE"/>
    <w:lvl w:ilvl="0" w:tplc="DDC433EA">
      <w:start w:val="1"/>
      <w:numFmt w:val="decimal"/>
      <w:lvlText w:val="%1)"/>
      <w:lvlJc w:val="left"/>
      <w:pPr>
        <w:tabs>
          <w:tab w:val="num" w:pos="284"/>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8">
    <w:nsid w:val="334A52C7"/>
    <w:multiLevelType w:val="hybridMultilevel"/>
    <w:tmpl w:val="954E69D6"/>
    <w:lvl w:ilvl="0" w:tplc="A1A4814C">
      <w:start w:val="1"/>
      <w:numFmt w:val="decimal"/>
      <w:lvlText w:val="%1."/>
      <w:lvlJc w:val="left"/>
      <w:pPr>
        <w:tabs>
          <w:tab w:val="num" w:pos="2921"/>
        </w:tabs>
        <w:ind w:left="2971" w:hanging="277"/>
      </w:pPr>
      <w:rPr>
        <w:rFonts w:cs="Times New Roman" w:hint="default"/>
        <w:b w:val="0"/>
        <w:sz w:val="28"/>
        <w:szCs w:val="28"/>
      </w:rPr>
    </w:lvl>
    <w:lvl w:ilvl="1" w:tplc="564C0018">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9">
    <w:nsid w:val="33643972"/>
    <w:multiLevelType w:val="hybridMultilevel"/>
    <w:tmpl w:val="0F302904"/>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510">
    <w:nsid w:val="3364464E"/>
    <w:multiLevelType w:val="hybridMultilevel"/>
    <w:tmpl w:val="B928C06C"/>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1">
    <w:nsid w:val="3385200F"/>
    <w:multiLevelType w:val="hybridMultilevel"/>
    <w:tmpl w:val="3800AE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2">
    <w:nsid w:val="338E1757"/>
    <w:multiLevelType w:val="hybridMultilevel"/>
    <w:tmpl w:val="9AD463CC"/>
    <w:lvl w:ilvl="0" w:tplc="F4B6850E">
      <w:start w:val="1"/>
      <w:numFmt w:val="decimal"/>
      <w:lvlText w:val="%1."/>
      <w:lvlJc w:val="left"/>
      <w:pPr>
        <w:ind w:left="1541" w:hanging="690"/>
      </w:pPr>
      <w:rPr>
        <w:rFonts w:cs="Times New Roman" w:hint="default"/>
        <w:b w:val="0"/>
        <w:sz w:val="28"/>
        <w:szCs w:val="28"/>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13">
    <w:nsid w:val="33922CCC"/>
    <w:multiLevelType w:val="hybridMultilevel"/>
    <w:tmpl w:val="82D6D3E2"/>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14">
    <w:nsid w:val="33AB7453"/>
    <w:multiLevelType w:val="hybridMultilevel"/>
    <w:tmpl w:val="C8D0896A"/>
    <w:lvl w:ilvl="0" w:tplc="CB6EB202">
      <w:start w:val="1"/>
      <w:numFmt w:val="decimal"/>
      <w:lvlText w:val="%1)"/>
      <w:lvlJc w:val="center"/>
      <w:pPr>
        <w:ind w:left="4046"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5">
    <w:nsid w:val="33BC00D6"/>
    <w:multiLevelType w:val="hybridMultilevel"/>
    <w:tmpl w:val="67DE19B2"/>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516">
    <w:nsid w:val="33E876F9"/>
    <w:multiLevelType w:val="hybridMultilevel"/>
    <w:tmpl w:val="346466E4"/>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517">
    <w:nsid w:val="341B4096"/>
    <w:multiLevelType w:val="hybridMultilevel"/>
    <w:tmpl w:val="DB002F5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8">
    <w:nsid w:val="34265147"/>
    <w:multiLevelType w:val="hybridMultilevel"/>
    <w:tmpl w:val="11AC31D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9">
    <w:nsid w:val="344C10E5"/>
    <w:multiLevelType w:val="hybridMultilevel"/>
    <w:tmpl w:val="3E60715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20">
    <w:nsid w:val="346958E9"/>
    <w:multiLevelType w:val="hybridMultilevel"/>
    <w:tmpl w:val="20D886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1">
    <w:nsid w:val="34986E6A"/>
    <w:multiLevelType w:val="hybridMultilevel"/>
    <w:tmpl w:val="11A2B878"/>
    <w:lvl w:ilvl="0" w:tplc="D03C3104">
      <w:start w:val="1"/>
      <w:numFmt w:val="decimal"/>
      <w:lvlText w:val="%1."/>
      <w:lvlJc w:val="left"/>
      <w:pPr>
        <w:tabs>
          <w:tab w:val="num" w:pos="284"/>
        </w:tabs>
        <w:ind w:left="567" w:hanging="283"/>
      </w:pPr>
      <w:rPr>
        <w:rFonts w:cs="Times New Roman" w:hint="default"/>
      </w:rPr>
    </w:lvl>
    <w:lvl w:ilvl="1" w:tplc="D01EBFD6">
      <w:start w:val="1"/>
      <w:numFmt w:val="decimal"/>
      <w:lvlText w:val="%2."/>
      <w:lvlJc w:val="left"/>
      <w:pPr>
        <w:tabs>
          <w:tab w:val="num" w:pos="284"/>
        </w:tabs>
        <w:ind w:left="567" w:hanging="283"/>
      </w:pPr>
      <w:rPr>
        <w:rFonts w:cs="Times New Roman" w:hint="default"/>
      </w:rPr>
    </w:lvl>
    <w:lvl w:ilvl="2" w:tplc="2040BBC6">
      <w:start w:val="1"/>
      <w:numFmt w:val="lowerRoman"/>
      <w:lvlText w:val="%3."/>
      <w:lvlJc w:val="right"/>
      <w:pPr>
        <w:tabs>
          <w:tab w:val="num" w:pos="2160"/>
        </w:tabs>
        <w:ind w:left="2160" w:hanging="180"/>
      </w:pPr>
      <w:rPr>
        <w:rFonts w:cs="Times New Roman"/>
      </w:rPr>
    </w:lvl>
    <w:lvl w:ilvl="3" w:tplc="4B160A10">
      <w:start w:val="1"/>
      <w:numFmt w:val="decimal"/>
      <w:lvlText w:val="%4."/>
      <w:lvlJc w:val="left"/>
      <w:pPr>
        <w:tabs>
          <w:tab w:val="num" w:pos="2880"/>
        </w:tabs>
        <w:ind w:left="2880" w:hanging="360"/>
      </w:pPr>
      <w:rPr>
        <w:rFonts w:cs="Times New Roman"/>
      </w:rPr>
    </w:lvl>
    <w:lvl w:ilvl="4" w:tplc="6400F07E">
      <w:start w:val="1"/>
      <w:numFmt w:val="lowerLetter"/>
      <w:lvlText w:val="%5."/>
      <w:lvlJc w:val="left"/>
      <w:pPr>
        <w:tabs>
          <w:tab w:val="num" w:pos="3600"/>
        </w:tabs>
        <w:ind w:left="3600" w:hanging="360"/>
      </w:pPr>
      <w:rPr>
        <w:rFonts w:cs="Times New Roman"/>
      </w:rPr>
    </w:lvl>
    <w:lvl w:ilvl="5" w:tplc="C1428C6E">
      <w:start w:val="1"/>
      <w:numFmt w:val="lowerRoman"/>
      <w:lvlText w:val="%6."/>
      <w:lvlJc w:val="right"/>
      <w:pPr>
        <w:tabs>
          <w:tab w:val="num" w:pos="4320"/>
        </w:tabs>
        <w:ind w:left="4320" w:hanging="180"/>
      </w:pPr>
      <w:rPr>
        <w:rFonts w:cs="Times New Roman"/>
      </w:rPr>
    </w:lvl>
    <w:lvl w:ilvl="6" w:tplc="E69234D2">
      <w:start w:val="1"/>
      <w:numFmt w:val="decimal"/>
      <w:lvlText w:val="%7."/>
      <w:lvlJc w:val="left"/>
      <w:pPr>
        <w:tabs>
          <w:tab w:val="num" w:pos="5040"/>
        </w:tabs>
        <w:ind w:left="5040" w:hanging="360"/>
      </w:pPr>
      <w:rPr>
        <w:rFonts w:cs="Times New Roman"/>
      </w:rPr>
    </w:lvl>
    <w:lvl w:ilvl="7" w:tplc="DBA0408C">
      <w:start w:val="1"/>
      <w:numFmt w:val="lowerLetter"/>
      <w:lvlText w:val="%8."/>
      <w:lvlJc w:val="left"/>
      <w:pPr>
        <w:tabs>
          <w:tab w:val="num" w:pos="5760"/>
        </w:tabs>
        <w:ind w:left="5760" w:hanging="360"/>
      </w:pPr>
      <w:rPr>
        <w:rFonts w:cs="Times New Roman"/>
      </w:rPr>
    </w:lvl>
    <w:lvl w:ilvl="8" w:tplc="CED208D6">
      <w:start w:val="1"/>
      <w:numFmt w:val="lowerRoman"/>
      <w:lvlText w:val="%9."/>
      <w:lvlJc w:val="right"/>
      <w:pPr>
        <w:tabs>
          <w:tab w:val="num" w:pos="6480"/>
        </w:tabs>
        <w:ind w:left="6480" w:hanging="180"/>
      </w:pPr>
      <w:rPr>
        <w:rFonts w:cs="Times New Roman"/>
      </w:rPr>
    </w:lvl>
  </w:abstractNum>
  <w:abstractNum w:abstractNumId="522">
    <w:nsid w:val="349B4F2B"/>
    <w:multiLevelType w:val="hybridMultilevel"/>
    <w:tmpl w:val="D2DA783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3">
    <w:nsid w:val="34A26562"/>
    <w:multiLevelType w:val="hybridMultilevel"/>
    <w:tmpl w:val="783C089A"/>
    <w:lvl w:ilvl="0" w:tplc="0419000F">
      <w:start w:val="1"/>
      <w:numFmt w:val="decimal"/>
      <w:lvlText w:val="%1."/>
      <w:lvlJc w:val="left"/>
      <w:pPr>
        <w:tabs>
          <w:tab w:val="num" w:pos="3261"/>
        </w:tabs>
        <w:ind w:left="3261" w:hanging="284"/>
      </w:pPr>
      <w:rPr>
        <w:rFonts w:cs="Times New Roman"/>
        <w:b w:val="0"/>
      </w:rPr>
    </w:lvl>
    <w:lvl w:ilvl="1" w:tplc="04190019">
      <w:start w:val="1"/>
      <w:numFmt w:val="decimal"/>
      <w:lvlText w:val="%2."/>
      <w:lvlJc w:val="left"/>
      <w:pPr>
        <w:tabs>
          <w:tab w:val="num" w:pos="1582"/>
        </w:tabs>
        <w:ind w:left="1582" w:hanging="360"/>
      </w:pPr>
      <w:rPr>
        <w:rFonts w:cs="Times New Roman"/>
      </w:rPr>
    </w:lvl>
    <w:lvl w:ilvl="2" w:tplc="0419001B">
      <w:start w:val="1"/>
      <w:numFmt w:val="decimal"/>
      <w:lvlText w:val="%3."/>
      <w:lvlJc w:val="left"/>
      <w:pPr>
        <w:tabs>
          <w:tab w:val="num" w:pos="2302"/>
        </w:tabs>
        <w:ind w:left="2302" w:hanging="360"/>
      </w:pPr>
      <w:rPr>
        <w:rFonts w:cs="Times New Roman"/>
      </w:rPr>
    </w:lvl>
    <w:lvl w:ilvl="3" w:tplc="0419000F">
      <w:start w:val="1"/>
      <w:numFmt w:val="decimal"/>
      <w:lvlText w:val="%4."/>
      <w:lvlJc w:val="left"/>
      <w:pPr>
        <w:tabs>
          <w:tab w:val="num" w:pos="3022"/>
        </w:tabs>
        <w:ind w:left="3022" w:hanging="360"/>
      </w:pPr>
      <w:rPr>
        <w:rFonts w:cs="Times New Roman"/>
      </w:rPr>
    </w:lvl>
    <w:lvl w:ilvl="4" w:tplc="04190019">
      <w:start w:val="1"/>
      <w:numFmt w:val="decimal"/>
      <w:lvlText w:val="%5."/>
      <w:lvlJc w:val="left"/>
      <w:pPr>
        <w:tabs>
          <w:tab w:val="num" w:pos="3742"/>
        </w:tabs>
        <w:ind w:left="3742" w:hanging="360"/>
      </w:pPr>
      <w:rPr>
        <w:rFonts w:cs="Times New Roman"/>
      </w:rPr>
    </w:lvl>
    <w:lvl w:ilvl="5" w:tplc="0419001B">
      <w:start w:val="1"/>
      <w:numFmt w:val="decimal"/>
      <w:lvlText w:val="%6."/>
      <w:lvlJc w:val="left"/>
      <w:pPr>
        <w:tabs>
          <w:tab w:val="num" w:pos="4462"/>
        </w:tabs>
        <w:ind w:left="4462" w:hanging="360"/>
      </w:pPr>
      <w:rPr>
        <w:rFonts w:cs="Times New Roman"/>
      </w:rPr>
    </w:lvl>
    <w:lvl w:ilvl="6" w:tplc="0419000F">
      <w:start w:val="1"/>
      <w:numFmt w:val="decimal"/>
      <w:lvlText w:val="%7."/>
      <w:lvlJc w:val="left"/>
      <w:pPr>
        <w:tabs>
          <w:tab w:val="num" w:pos="5182"/>
        </w:tabs>
        <w:ind w:left="5182" w:hanging="360"/>
      </w:pPr>
      <w:rPr>
        <w:rFonts w:cs="Times New Roman"/>
      </w:rPr>
    </w:lvl>
    <w:lvl w:ilvl="7" w:tplc="04190019">
      <w:start w:val="1"/>
      <w:numFmt w:val="decimal"/>
      <w:lvlText w:val="%8."/>
      <w:lvlJc w:val="left"/>
      <w:pPr>
        <w:tabs>
          <w:tab w:val="num" w:pos="5902"/>
        </w:tabs>
        <w:ind w:left="5902" w:hanging="360"/>
      </w:pPr>
      <w:rPr>
        <w:rFonts w:cs="Times New Roman"/>
      </w:rPr>
    </w:lvl>
    <w:lvl w:ilvl="8" w:tplc="0419001B">
      <w:start w:val="1"/>
      <w:numFmt w:val="decimal"/>
      <w:lvlText w:val="%9."/>
      <w:lvlJc w:val="left"/>
      <w:pPr>
        <w:tabs>
          <w:tab w:val="num" w:pos="6622"/>
        </w:tabs>
        <w:ind w:left="6622" w:hanging="360"/>
      </w:pPr>
      <w:rPr>
        <w:rFonts w:cs="Times New Roman"/>
      </w:rPr>
    </w:lvl>
  </w:abstractNum>
  <w:abstractNum w:abstractNumId="524">
    <w:nsid w:val="34B543D8"/>
    <w:multiLevelType w:val="hybridMultilevel"/>
    <w:tmpl w:val="5B9E15B6"/>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525">
    <w:nsid w:val="34CB200C"/>
    <w:multiLevelType w:val="hybridMultilevel"/>
    <w:tmpl w:val="EF90EA6C"/>
    <w:lvl w:ilvl="0" w:tplc="C5CEFA7C">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526">
    <w:nsid w:val="34E567F7"/>
    <w:multiLevelType w:val="hybridMultilevel"/>
    <w:tmpl w:val="8848ACBC"/>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7">
    <w:nsid w:val="34F42152"/>
    <w:multiLevelType w:val="hybridMultilevel"/>
    <w:tmpl w:val="EC6450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28">
    <w:nsid w:val="35083284"/>
    <w:multiLevelType w:val="hybridMultilevel"/>
    <w:tmpl w:val="466ACA00"/>
    <w:lvl w:ilvl="0" w:tplc="0419000F">
      <w:start w:val="1"/>
      <w:numFmt w:val="decimal"/>
      <w:lvlText w:val="%1."/>
      <w:lvlJc w:val="left"/>
      <w:pPr>
        <w:tabs>
          <w:tab w:val="num" w:pos="2628"/>
        </w:tabs>
        <w:ind w:left="26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9">
    <w:nsid w:val="351B082C"/>
    <w:multiLevelType w:val="hybridMultilevel"/>
    <w:tmpl w:val="B85C457C"/>
    <w:lvl w:ilvl="0" w:tplc="176E1744">
      <w:start w:val="1"/>
      <w:numFmt w:val="decimal"/>
      <w:lvlText w:val="%1)"/>
      <w:lvlJc w:val="center"/>
      <w:pPr>
        <w:tabs>
          <w:tab w:val="num" w:pos="2770"/>
        </w:tabs>
        <w:ind w:left="2770" w:hanging="360"/>
      </w:pPr>
      <w:rPr>
        <w:rFonts w:cs="Times New Roman" w:hint="default"/>
        <w:color w:val="auto"/>
      </w:rPr>
    </w:lvl>
    <w:lvl w:ilvl="1" w:tplc="04190019" w:tentative="1">
      <w:start w:val="1"/>
      <w:numFmt w:val="lowerLetter"/>
      <w:lvlText w:val="%2."/>
      <w:lvlJc w:val="left"/>
      <w:pPr>
        <w:ind w:left="3130" w:hanging="360"/>
      </w:pPr>
      <w:rPr>
        <w:rFonts w:cs="Times New Roman"/>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530">
    <w:nsid w:val="354859DE"/>
    <w:multiLevelType w:val="hybridMultilevel"/>
    <w:tmpl w:val="77B00932"/>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1">
    <w:nsid w:val="35581E66"/>
    <w:multiLevelType w:val="hybridMultilevel"/>
    <w:tmpl w:val="EBC22ACA"/>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532">
    <w:nsid w:val="356409FC"/>
    <w:multiLevelType w:val="hybridMultilevel"/>
    <w:tmpl w:val="1876EE4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33">
    <w:nsid w:val="358C73DB"/>
    <w:multiLevelType w:val="hybridMultilevel"/>
    <w:tmpl w:val="DA42BE7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34">
    <w:nsid w:val="35955A27"/>
    <w:multiLevelType w:val="hybridMultilevel"/>
    <w:tmpl w:val="CA00E29A"/>
    <w:lvl w:ilvl="0" w:tplc="F80203EA">
      <w:start w:val="1"/>
      <w:numFmt w:val="decimal"/>
      <w:lvlText w:val="%1)"/>
      <w:lvlJc w:val="center"/>
      <w:pPr>
        <w:ind w:left="2628" w:hanging="360"/>
      </w:pPr>
      <w:rPr>
        <w:rFonts w:cs="Times New Roman" w:hint="default"/>
      </w:rPr>
    </w:lvl>
    <w:lvl w:ilvl="1" w:tplc="1DEE9F96">
      <w:start w:val="1"/>
      <w:numFmt w:val="decimal"/>
      <w:lvlText w:val="%2."/>
      <w:lvlJc w:val="left"/>
      <w:pPr>
        <w:tabs>
          <w:tab w:val="num" w:pos="3717"/>
        </w:tabs>
      </w:pPr>
      <w:rPr>
        <w:rFonts w:cs="Times New Roman" w:hint="default"/>
      </w:rPr>
    </w:lvl>
    <w:lvl w:ilvl="2" w:tplc="0419000F">
      <w:start w:val="1"/>
      <w:numFmt w:val="decimal"/>
      <w:lvlText w:val="%3."/>
      <w:lvlJc w:val="left"/>
      <w:pPr>
        <w:tabs>
          <w:tab w:val="num" w:pos="2628"/>
        </w:tabs>
        <w:ind w:left="2628" w:hanging="360"/>
      </w:pPr>
      <w:rPr>
        <w:rFonts w:cs="Times New Roman" w:hint="default"/>
      </w:rPr>
    </w:lvl>
    <w:lvl w:ilvl="3" w:tplc="B9E2B9A0">
      <w:start w:val="1"/>
      <w:numFmt w:val="decimal"/>
      <w:lvlText w:val="%4)"/>
      <w:lvlJc w:val="left"/>
      <w:pPr>
        <w:ind w:left="4046" w:hanging="360"/>
      </w:pPr>
      <w:rPr>
        <w:rFonts w:ascii="Times New Roman" w:hAnsi="Times New Roman" w:cs="Times New Roman" w:hint="default"/>
        <w:sz w:val="28"/>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5">
    <w:nsid w:val="35A251C1"/>
    <w:multiLevelType w:val="singleLevel"/>
    <w:tmpl w:val="45227A46"/>
    <w:lvl w:ilvl="0">
      <w:start w:val="1"/>
      <w:numFmt w:val="decimal"/>
      <w:lvlText w:val="%1."/>
      <w:lvlJc w:val="left"/>
      <w:pPr>
        <w:tabs>
          <w:tab w:val="num" w:pos="360"/>
        </w:tabs>
        <w:ind w:left="360" w:hanging="360"/>
      </w:pPr>
      <w:rPr>
        <w:rFonts w:cs="Times New Roman"/>
      </w:rPr>
    </w:lvl>
  </w:abstractNum>
  <w:abstractNum w:abstractNumId="536">
    <w:nsid w:val="35B4049A"/>
    <w:multiLevelType w:val="hybridMultilevel"/>
    <w:tmpl w:val="D2DA783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7">
    <w:nsid w:val="35B75E82"/>
    <w:multiLevelType w:val="hybridMultilevel"/>
    <w:tmpl w:val="5B9E15B6"/>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538">
    <w:nsid w:val="35C62376"/>
    <w:multiLevelType w:val="hybridMultilevel"/>
    <w:tmpl w:val="67FA43DE"/>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539">
    <w:nsid w:val="35CA4DC6"/>
    <w:multiLevelType w:val="hybridMultilevel"/>
    <w:tmpl w:val="0A907C1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0">
    <w:nsid w:val="35D03526"/>
    <w:multiLevelType w:val="hybridMultilevel"/>
    <w:tmpl w:val="7FCE7CE0"/>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1">
    <w:nsid w:val="35D036E4"/>
    <w:multiLevelType w:val="hybridMultilevel"/>
    <w:tmpl w:val="D4E4DBCC"/>
    <w:lvl w:ilvl="0" w:tplc="E228C8E6">
      <w:start w:val="1"/>
      <w:numFmt w:val="decimal"/>
      <w:lvlText w:val="%1."/>
      <w:lvlJc w:val="left"/>
      <w:pPr>
        <w:ind w:left="3479" w:hanging="360"/>
      </w:pPr>
      <w:rPr>
        <w:rFonts w:cs="Times New Roman" w:hint="default"/>
      </w:rPr>
    </w:lvl>
    <w:lvl w:ilvl="1" w:tplc="04190019" w:tentative="1">
      <w:start w:val="1"/>
      <w:numFmt w:val="lowerLetter"/>
      <w:lvlText w:val="%2."/>
      <w:lvlJc w:val="left"/>
      <w:pPr>
        <w:ind w:left="4199" w:hanging="360"/>
      </w:pPr>
      <w:rPr>
        <w:rFonts w:cs="Times New Roman"/>
      </w:rPr>
    </w:lvl>
    <w:lvl w:ilvl="2" w:tplc="0419001B" w:tentative="1">
      <w:start w:val="1"/>
      <w:numFmt w:val="lowerRoman"/>
      <w:lvlText w:val="%3."/>
      <w:lvlJc w:val="right"/>
      <w:pPr>
        <w:ind w:left="4919" w:hanging="180"/>
      </w:pPr>
      <w:rPr>
        <w:rFonts w:cs="Times New Roman"/>
      </w:rPr>
    </w:lvl>
    <w:lvl w:ilvl="3" w:tplc="0419000F" w:tentative="1">
      <w:start w:val="1"/>
      <w:numFmt w:val="decimal"/>
      <w:lvlText w:val="%4."/>
      <w:lvlJc w:val="left"/>
      <w:pPr>
        <w:ind w:left="5639" w:hanging="360"/>
      </w:pPr>
      <w:rPr>
        <w:rFonts w:cs="Times New Roman"/>
      </w:rPr>
    </w:lvl>
    <w:lvl w:ilvl="4" w:tplc="04190019" w:tentative="1">
      <w:start w:val="1"/>
      <w:numFmt w:val="lowerLetter"/>
      <w:lvlText w:val="%5."/>
      <w:lvlJc w:val="left"/>
      <w:pPr>
        <w:ind w:left="6359" w:hanging="360"/>
      </w:pPr>
      <w:rPr>
        <w:rFonts w:cs="Times New Roman"/>
      </w:rPr>
    </w:lvl>
    <w:lvl w:ilvl="5" w:tplc="0419001B" w:tentative="1">
      <w:start w:val="1"/>
      <w:numFmt w:val="lowerRoman"/>
      <w:lvlText w:val="%6."/>
      <w:lvlJc w:val="right"/>
      <w:pPr>
        <w:ind w:left="7079" w:hanging="180"/>
      </w:pPr>
      <w:rPr>
        <w:rFonts w:cs="Times New Roman"/>
      </w:rPr>
    </w:lvl>
    <w:lvl w:ilvl="6" w:tplc="0419000F" w:tentative="1">
      <w:start w:val="1"/>
      <w:numFmt w:val="decimal"/>
      <w:lvlText w:val="%7."/>
      <w:lvlJc w:val="left"/>
      <w:pPr>
        <w:ind w:left="7799" w:hanging="360"/>
      </w:pPr>
      <w:rPr>
        <w:rFonts w:cs="Times New Roman"/>
      </w:rPr>
    </w:lvl>
    <w:lvl w:ilvl="7" w:tplc="04190019" w:tentative="1">
      <w:start w:val="1"/>
      <w:numFmt w:val="lowerLetter"/>
      <w:lvlText w:val="%8."/>
      <w:lvlJc w:val="left"/>
      <w:pPr>
        <w:ind w:left="8519" w:hanging="360"/>
      </w:pPr>
      <w:rPr>
        <w:rFonts w:cs="Times New Roman"/>
      </w:rPr>
    </w:lvl>
    <w:lvl w:ilvl="8" w:tplc="0419001B" w:tentative="1">
      <w:start w:val="1"/>
      <w:numFmt w:val="lowerRoman"/>
      <w:lvlText w:val="%9."/>
      <w:lvlJc w:val="right"/>
      <w:pPr>
        <w:ind w:left="9239" w:hanging="180"/>
      </w:pPr>
      <w:rPr>
        <w:rFonts w:cs="Times New Roman"/>
      </w:rPr>
    </w:lvl>
  </w:abstractNum>
  <w:abstractNum w:abstractNumId="542">
    <w:nsid w:val="35DC06CB"/>
    <w:multiLevelType w:val="hybridMultilevel"/>
    <w:tmpl w:val="B65ED24E"/>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3">
    <w:nsid w:val="35FF2743"/>
    <w:multiLevelType w:val="hybridMultilevel"/>
    <w:tmpl w:val="79009B88"/>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544">
    <w:nsid w:val="360A4AB2"/>
    <w:multiLevelType w:val="hybridMultilevel"/>
    <w:tmpl w:val="AFC0FD0C"/>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5">
    <w:nsid w:val="361A5086"/>
    <w:multiLevelType w:val="hybridMultilevel"/>
    <w:tmpl w:val="7D7A3D4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6">
    <w:nsid w:val="364700DC"/>
    <w:multiLevelType w:val="hybridMultilevel"/>
    <w:tmpl w:val="7B8AD9FE"/>
    <w:lvl w:ilvl="0" w:tplc="6EE4AEBA">
      <w:start w:val="1"/>
      <w:numFmt w:val="decimal"/>
      <w:lvlText w:val="%1."/>
      <w:lvlJc w:val="left"/>
      <w:pPr>
        <w:tabs>
          <w:tab w:val="num" w:pos="1211"/>
        </w:tabs>
        <w:ind w:left="1211" w:hanging="360"/>
      </w:pPr>
      <w:rPr>
        <w:rFonts w:cs="Times New Roman" w:hint="default"/>
        <w:b w:val="0"/>
        <w:sz w:val="28"/>
        <w:szCs w:val="28"/>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547">
    <w:nsid w:val="366872B1"/>
    <w:multiLevelType w:val="hybridMultilevel"/>
    <w:tmpl w:val="76A075E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548">
    <w:nsid w:val="36860238"/>
    <w:multiLevelType w:val="hybridMultilevel"/>
    <w:tmpl w:val="78B429BE"/>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49">
    <w:nsid w:val="3693748E"/>
    <w:multiLevelType w:val="hybridMultilevel"/>
    <w:tmpl w:val="875A23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0">
    <w:nsid w:val="36952774"/>
    <w:multiLevelType w:val="hybridMultilevel"/>
    <w:tmpl w:val="AC5A850E"/>
    <w:lvl w:ilvl="0" w:tplc="9154BD76">
      <w:start w:val="1"/>
      <w:numFmt w:val="decimal"/>
      <w:lvlText w:val="%1."/>
      <w:lvlJc w:val="left"/>
      <w:pPr>
        <w:tabs>
          <w:tab w:val="num" w:pos="170"/>
        </w:tabs>
        <w:ind w:left="284" w:hanging="284"/>
      </w:pPr>
      <w:rPr>
        <w:rFonts w:cs="Times New Roman" w:hint="default"/>
      </w:rPr>
    </w:lvl>
    <w:lvl w:ilvl="1" w:tplc="1116F4FC">
      <w:start w:val="1"/>
      <w:numFmt w:val="bullet"/>
      <w:lvlText w:val="–"/>
      <w:lvlJc w:val="left"/>
      <w:pPr>
        <w:tabs>
          <w:tab w:val="num" w:pos="1250"/>
        </w:tabs>
        <w:ind w:left="1250" w:hanging="170"/>
      </w:pPr>
      <w:rPr>
        <w:rFonts w:ascii="Courier New" w:hAnsi="Courier New"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1">
    <w:nsid w:val="36E82BDB"/>
    <w:multiLevelType w:val="hybridMultilevel"/>
    <w:tmpl w:val="7BFC1182"/>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2">
    <w:nsid w:val="36F50E97"/>
    <w:multiLevelType w:val="hybridMultilevel"/>
    <w:tmpl w:val="D45AFD06"/>
    <w:lvl w:ilvl="0" w:tplc="5C627DDE">
      <w:start w:val="1"/>
      <w:numFmt w:val="russianLower"/>
      <w:lvlText w:val="%1)"/>
      <w:lvlJc w:val="left"/>
      <w:pPr>
        <w:tabs>
          <w:tab w:val="num" w:pos="3527"/>
        </w:tabs>
        <w:ind w:left="3527"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3">
    <w:nsid w:val="36FC1795"/>
    <w:multiLevelType w:val="hybridMultilevel"/>
    <w:tmpl w:val="F63868B0"/>
    <w:lvl w:ilvl="0" w:tplc="0419000F">
      <w:start w:val="1"/>
      <w:numFmt w:val="decimal"/>
      <w:lvlText w:val="%1."/>
      <w:lvlJc w:val="left"/>
      <w:pPr>
        <w:tabs>
          <w:tab w:val="num" w:pos="241"/>
        </w:tabs>
        <w:ind w:left="291" w:hanging="277"/>
      </w:pPr>
      <w:rPr>
        <w:rFonts w:cs="Times New Roman" w:hint="default"/>
        <w:b w:val="0"/>
      </w:rPr>
    </w:lvl>
    <w:lvl w:ilvl="1" w:tplc="04190019" w:tentative="1">
      <w:start w:val="1"/>
      <w:numFmt w:val="lowerLetter"/>
      <w:lvlText w:val="%2."/>
      <w:lvlJc w:val="left"/>
      <w:pPr>
        <w:tabs>
          <w:tab w:val="num" w:pos="1447"/>
        </w:tabs>
        <w:ind w:left="1447" w:hanging="360"/>
      </w:pPr>
      <w:rPr>
        <w:rFonts w:cs="Times New Roman"/>
      </w:rPr>
    </w:lvl>
    <w:lvl w:ilvl="2" w:tplc="0419001B" w:tentative="1">
      <w:start w:val="1"/>
      <w:numFmt w:val="lowerRoman"/>
      <w:lvlText w:val="%3."/>
      <w:lvlJc w:val="right"/>
      <w:pPr>
        <w:tabs>
          <w:tab w:val="num" w:pos="2167"/>
        </w:tabs>
        <w:ind w:left="2167" w:hanging="180"/>
      </w:pPr>
      <w:rPr>
        <w:rFonts w:cs="Times New Roman"/>
      </w:rPr>
    </w:lvl>
    <w:lvl w:ilvl="3" w:tplc="0419000F" w:tentative="1">
      <w:start w:val="1"/>
      <w:numFmt w:val="decimal"/>
      <w:lvlText w:val="%4."/>
      <w:lvlJc w:val="left"/>
      <w:pPr>
        <w:tabs>
          <w:tab w:val="num" w:pos="2887"/>
        </w:tabs>
        <w:ind w:left="2887" w:hanging="360"/>
      </w:pPr>
      <w:rPr>
        <w:rFonts w:cs="Times New Roman"/>
      </w:rPr>
    </w:lvl>
    <w:lvl w:ilvl="4" w:tplc="04190019" w:tentative="1">
      <w:start w:val="1"/>
      <w:numFmt w:val="lowerLetter"/>
      <w:lvlText w:val="%5."/>
      <w:lvlJc w:val="left"/>
      <w:pPr>
        <w:tabs>
          <w:tab w:val="num" w:pos="3607"/>
        </w:tabs>
        <w:ind w:left="3607" w:hanging="360"/>
      </w:pPr>
      <w:rPr>
        <w:rFonts w:cs="Times New Roman"/>
      </w:rPr>
    </w:lvl>
    <w:lvl w:ilvl="5" w:tplc="0419001B" w:tentative="1">
      <w:start w:val="1"/>
      <w:numFmt w:val="lowerRoman"/>
      <w:lvlText w:val="%6."/>
      <w:lvlJc w:val="right"/>
      <w:pPr>
        <w:tabs>
          <w:tab w:val="num" w:pos="4327"/>
        </w:tabs>
        <w:ind w:left="4327" w:hanging="180"/>
      </w:pPr>
      <w:rPr>
        <w:rFonts w:cs="Times New Roman"/>
      </w:rPr>
    </w:lvl>
    <w:lvl w:ilvl="6" w:tplc="0419000F" w:tentative="1">
      <w:start w:val="1"/>
      <w:numFmt w:val="decimal"/>
      <w:lvlText w:val="%7."/>
      <w:lvlJc w:val="left"/>
      <w:pPr>
        <w:tabs>
          <w:tab w:val="num" w:pos="5047"/>
        </w:tabs>
        <w:ind w:left="5047" w:hanging="360"/>
      </w:pPr>
      <w:rPr>
        <w:rFonts w:cs="Times New Roman"/>
      </w:rPr>
    </w:lvl>
    <w:lvl w:ilvl="7" w:tplc="04190019" w:tentative="1">
      <w:start w:val="1"/>
      <w:numFmt w:val="lowerLetter"/>
      <w:lvlText w:val="%8."/>
      <w:lvlJc w:val="left"/>
      <w:pPr>
        <w:tabs>
          <w:tab w:val="num" w:pos="5767"/>
        </w:tabs>
        <w:ind w:left="5767" w:hanging="360"/>
      </w:pPr>
      <w:rPr>
        <w:rFonts w:cs="Times New Roman"/>
      </w:rPr>
    </w:lvl>
    <w:lvl w:ilvl="8" w:tplc="0419001B" w:tentative="1">
      <w:start w:val="1"/>
      <w:numFmt w:val="lowerRoman"/>
      <w:lvlText w:val="%9."/>
      <w:lvlJc w:val="right"/>
      <w:pPr>
        <w:tabs>
          <w:tab w:val="num" w:pos="6487"/>
        </w:tabs>
        <w:ind w:left="6487" w:hanging="180"/>
      </w:pPr>
      <w:rPr>
        <w:rFonts w:cs="Times New Roman"/>
      </w:rPr>
    </w:lvl>
  </w:abstractNum>
  <w:abstractNum w:abstractNumId="554">
    <w:nsid w:val="375036E7"/>
    <w:multiLevelType w:val="hybridMultilevel"/>
    <w:tmpl w:val="7A0ECE0C"/>
    <w:lvl w:ilvl="0" w:tplc="1AD49000">
      <w:start w:val="1"/>
      <w:numFmt w:val="decimal"/>
      <w:lvlText w:val="%1."/>
      <w:lvlJc w:val="left"/>
      <w:pPr>
        <w:tabs>
          <w:tab w:val="num" w:pos="644"/>
        </w:tabs>
        <w:ind w:left="644" w:hanging="360"/>
      </w:pPr>
      <w:rPr>
        <w:rFonts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5">
    <w:nsid w:val="377258A2"/>
    <w:multiLevelType w:val="hybridMultilevel"/>
    <w:tmpl w:val="0AA47CFC"/>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6">
    <w:nsid w:val="377B2105"/>
    <w:multiLevelType w:val="hybridMultilevel"/>
    <w:tmpl w:val="D79E7DBC"/>
    <w:lvl w:ilvl="0" w:tplc="04190011">
      <w:start w:val="1"/>
      <w:numFmt w:val="decimal"/>
      <w:lvlText w:val="%1)"/>
      <w:lvlJc w:val="left"/>
      <w:pPr>
        <w:ind w:left="2770" w:hanging="360"/>
      </w:pPr>
      <w:rPr>
        <w:rFonts w:cs="Times New Roman"/>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57">
    <w:nsid w:val="37A86875"/>
    <w:multiLevelType w:val="hybridMultilevel"/>
    <w:tmpl w:val="F300F9D8"/>
    <w:lvl w:ilvl="0" w:tplc="607E4008">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558">
    <w:nsid w:val="37B60DE7"/>
    <w:multiLevelType w:val="hybridMultilevel"/>
    <w:tmpl w:val="52505936"/>
    <w:lvl w:ilvl="0" w:tplc="564C0018">
      <w:start w:val="1"/>
      <w:numFmt w:val="decimal"/>
      <w:lvlText w:val="%1."/>
      <w:lvlJc w:val="left"/>
      <w:pPr>
        <w:tabs>
          <w:tab w:val="num" w:pos="1494"/>
        </w:tabs>
        <w:ind w:left="1494" w:hanging="360"/>
      </w:pPr>
      <w:rPr>
        <w:rFonts w:cs="Times New Roman"/>
      </w:rPr>
    </w:lvl>
    <w:lvl w:ilvl="1" w:tplc="04190019">
      <w:start w:val="1"/>
      <w:numFmt w:val="lowerLetter"/>
      <w:lvlText w:val="%2."/>
      <w:lvlJc w:val="left"/>
      <w:pPr>
        <w:tabs>
          <w:tab w:val="num" w:pos="3294"/>
        </w:tabs>
        <w:ind w:left="3294" w:hanging="360"/>
      </w:pPr>
      <w:rPr>
        <w:rFonts w:cs="Times New Roman"/>
      </w:rPr>
    </w:lvl>
    <w:lvl w:ilvl="2" w:tplc="0419001B" w:tentative="1">
      <w:start w:val="1"/>
      <w:numFmt w:val="lowerRoman"/>
      <w:lvlText w:val="%3."/>
      <w:lvlJc w:val="right"/>
      <w:pPr>
        <w:tabs>
          <w:tab w:val="num" w:pos="4014"/>
        </w:tabs>
        <w:ind w:left="4014" w:hanging="180"/>
      </w:pPr>
      <w:rPr>
        <w:rFonts w:cs="Times New Roman"/>
      </w:rPr>
    </w:lvl>
    <w:lvl w:ilvl="3" w:tplc="0419000F" w:tentative="1">
      <w:start w:val="1"/>
      <w:numFmt w:val="decimal"/>
      <w:lvlText w:val="%4."/>
      <w:lvlJc w:val="left"/>
      <w:pPr>
        <w:tabs>
          <w:tab w:val="num" w:pos="4734"/>
        </w:tabs>
        <w:ind w:left="4734" w:hanging="360"/>
      </w:pPr>
      <w:rPr>
        <w:rFonts w:cs="Times New Roman"/>
      </w:rPr>
    </w:lvl>
    <w:lvl w:ilvl="4" w:tplc="04190019" w:tentative="1">
      <w:start w:val="1"/>
      <w:numFmt w:val="lowerLetter"/>
      <w:lvlText w:val="%5."/>
      <w:lvlJc w:val="left"/>
      <w:pPr>
        <w:tabs>
          <w:tab w:val="num" w:pos="5454"/>
        </w:tabs>
        <w:ind w:left="5454" w:hanging="360"/>
      </w:pPr>
      <w:rPr>
        <w:rFonts w:cs="Times New Roman"/>
      </w:rPr>
    </w:lvl>
    <w:lvl w:ilvl="5" w:tplc="0419001B" w:tentative="1">
      <w:start w:val="1"/>
      <w:numFmt w:val="lowerRoman"/>
      <w:lvlText w:val="%6."/>
      <w:lvlJc w:val="right"/>
      <w:pPr>
        <w:tabs>
          <w:tab w:val="num" w:pos="6174"/>
        </w:tabs>
        <w:ind w:left="6174" w:hanging="180"/>
      </w:pPr>
      <w:rPr>
        <w:rFonts w:cs="Times New Roman"/>
      </w:rPr>
    </w:lvl>
    <w:lvl w:ilvl="6" w:tplc="0419000F" w:tentative="1">
      <w:start w:val="1"/>
      <w:numFmt w:val="decimal"/>
      <w:lvlText w:val="%7."/>
      <w:lvlJc w:val="left"/>
      <w:pPr>
        <w:tabs>
          <w:tab w:val="num" w:pos="6894"/>
        </w:tabs>
        <w:ind w:left="6894" w:hanging="360"/>
      </w:pPr>
      <w:rPr>
        <w:rFonts w:cs="Times New Roman"/>
      </w:rPr>
    </w:lvl>
    <w:lvl w:ilvl="7" w:tplc="04190019" w:tentative="1">
      <w:start w:val="1"/>
      <w:numFmt w:val="lowerLetter"/>
      <w:lvlText w:val="%8."/>
      <w:lvlJc w:val="left"/>
      <w:pPr>
        <w:tabs>
          <w:tab w:val="num" w:pos="7614"/>
        </w:tabs>
        <w:ind w:left="7614" w:hanging="360"/>
      </w:pPr>
      <w:rPr>
        <w:rFonts w:cs="Times New Roman"/>
      </w:rPr>
    </w:lvl>
    <w:lvl w:ilvl="8" w:tplc="0419001B" w:tentative="1">
      <w:start w:val="1"/>
      <w:numFmt w:val="lowerRoman"/>
      <w:lvlText w:val="%9."/>
      <w:lvlJc w:val="right"/>
      <w:pPr>
        <w:tabs>
          <w:tab w:val="num" w:pos="8334"/>
        </w:tabs>
        <w:ind w:left="8334" w:hanging="180"/>
      </w:pPr>
      <w:rPr>
        <w:rFonts w:cs="Times New Roman"/>
      </w:rPr>
    </w:lvl>
  </w:abstractNum>
  <w:abstractNum w:abstractNumId="559">
    <w:nsid w:val="37BD1C7B"/>
    <w:multiLevelType w:val="hybridMultilevel"/>
    <w:tmpl w:val="13447B8A"/>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560">
    <w:nsid w:val="37D52C44"/>
    <w:multiLevelType w:val="hybridMultilevel"/>
    <w:tmpl w:val="7A0ECE0C"/>
    <w:lvl w:ilvl="0" w:tplc="1AD49000">
      <w:start w:val="1"/>
      <w:numFmt w:val="decimal"/>
      <w:lvlText w:val="%1."/>
      <w:lvlJc w:val="left"/>
      <w:pPr>
        <w:tabs>
          <w:tab w:val="num" w:pos="644"/>
        </w:tabs>
        <w:ind w:left="644" w:hanging="360"/>
      </w:pPr>
      <w:rPr>
        <w:rFonts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1">
    <w:nsid w:val="37E512FD"/>
    <w:multiLevelType w:val="hybridMultilevel"/>
    <w:tmpl w:val="4EC43F1E"/>
    <w:lvl w:ilvl="0" w:tplc="CB6EB202">
      <w:start w:val="1"/>
      <w:numFmt w:val="decimal"/>
      <w:lvlText w:val="%1)"/>
      <w:lvlJc w:val="center"/>
      <w:pPr>
        <w:ind w:left="3479"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2">
    <w:nsid w:val="37E761B9"/>
    <w:multiLevelType w:val="hybridMultilevel"/>
    <w:tmpl w:val="8368A41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63">
    <w:nsid w:val="37F15BDA"/>
    <w:multiLevelType w:val="hybridMultilevel"/>
    <w:tmpl w:val="74B60412"/>
    <w:lvl w:ilvl="0" w:tplc="0419000F">
      <w:start w:val="1"/>
      <w:numFmt w:val="decimal"/>
      <w:lvlText w:val="%1."/>
      <w:lvlJc w:val="left"/>
      <w:pPr>
        <w:tabs>
          <w:tab w:val="num" w:pos="1069"/>
        </w:tabs>
        <w:ind w:left="1069" w:hanging="360"/>
      </w:pPr>
      <w:rPr>
        <w:rFonts w:cs="Times New Roman"/>
      </w:rPr>
    </w:lvl>
    <w:lvl w:ilvl="1" w:tplc="04190019">
      <w:start w:val="1"/>
      <w:numFmt w:val="decimal"/>
      <w:lvlText w:val="%2."/>
      <w:lvlJc w:val="left"/>
      <w:pPr>
        <w:tabs>
          <w:tab w:val="num" w:pos="2007"/>
        </w:tabs>
        <w:ind w:left="2007" w:hanging="360"/>
      </w:pPr>
      <w:rPr>
        <w:rFonts w:cs="Times New Roman"/>
      </w:rPr>
    </w:lvl>
    <w:lvl w:ilvl="2" w:tplc="0419001B">
      <w:start w:val="1"/>
      <w:numFmt w:val="decimal"/>
      <w:lvlText w:val="%3."/>
      <w:lvlJc w:val="left"/>
      <w:pPr>
        <w:tabs>
          <w:tab w:val="num" w:pos="2727"/>
        </w:tabs>
        <w:ind w:left="2727" w:hanging="360"/>
      </w:pPr>
      <w:rPr>
        <w:rFonts w:cs="Times New Roman"/>
      </w:rPr>
    </w:lvl>
    <w:lvl w:ilvl="3" w:tplc="0419000F">
      <w:start w:val="1"/>
      <w:numFmt w:val="decimal"/>
      <w:lvlText w:val="%4."/>
      <w:lvlJc w:val="left"/>
      <w:pPr>
        <w:tabs>
          <w:tab w:val="num" w:pos="3447"/>
        </w:tabs>
        <w:ind w:left="3447" w:hanging="360"/>
      </w:pPr>
      <w:rPr>
        <w:rFonts w:cs="Times New Roman"/>
      </w:rPr>
    </w:lvl>
    <w:lvl w:ilvl="4" w:tplc="04190019">
      <w:start w:val="1"/>
      <w:numFmt w:val="decimal"/>
      <w:lvlText w:val="%5."/>
      <w:lvlJc w:val="left"/>
      <w:pPr>
        <w:tabs>
          <w:tab w:val="num" w:pos="4167"/>
        </w:tabs>
        <w:ind w:left="4167" w:hanging="360"/>
      </w:pPr>
      <w:rPr>
        <w:rFonts w:cs="Times New Roman"/>
      </w:rPr>
    </w:lvl>
    <w:lvl w:ilvl="5" w:tplc="0419001B">
      <w:start w:val="1"/>
      <w:numFmt w:val="decimal"/>
      <w:lvlText w:val="%6."/>
      <w:lvlJc w:val="left"/>
      <w:pPr>
        <w:tabs>
          <w:tab w:val="num" w:pos="4887"/>
        </w:tabs>
        <w:ind w:left="4887" w:hanging="360"/>
      </w:pPr>
      <w:rPr>
        <w:rFonts w:cs="Times New Roman"/>
      </w:rPr>
    </w:lvl>
    <w:lvl w:ilvl="6" w:tplc="0419000F">
      <w:start w:val="1"/>
      <w:numFmt w:val="decimal"/>
      <w:lvlText w:val="%7."/>
      <w:lvlJc w:val="left"/>
      <w:pPr>
        <w:tabs>
          <w:tab w:val="num" w:pos="5607"/>
        </w:tabs>
        <w:ind w:left="5607" w:hanging="360"/>
      </w:pPr>
      <w:rPr>
        <w:rFonts w:cs="Times New Roman"/>
      </w:rPr>
    </w:lvl>
    <w:lvl w:ilvl="7" w:tplc="04190019">
      <w:start w:val="1"/>
      <w:numFmt w:val="decimal"/>
      <w:lvlText w:val="%8."/>
      <w:lvlJc w:val="left"/>
      <w:pPr>
        <w:tabs>
          <w:tab w:val="num" w:pos="6327"/>
        </w:tabs>
        <w:ind w:left="6327" w:hanging="360"/>
      </w:pPr>
      <w:rPr>
        <w:rFonts w:cs="Times New Roman"/>
      </w:rPr>
    </w:lvl>
    <w:lvl w:ilvl="8" w:tplc="0419001B">
      <w:start w:val="1"/>
      <w:numFmt w:val="decimal"/>
      <w:lvlText w:val="%9."/>
      <w:lvlJc w:val="left"/>
      <w:pPr>
        <w:tabs>
          <w:tab w:val="num" w:pos="7047"/>
        </w:tabs>
        <w:ind w:left="7047" w:hanging="360"/>
      </w:pPr>
      <w:rPr>
        <w:rFonts w:cs="Times New Roman"/>
      </w:rPr>
    </w:lvl>
  </w:abstractNum>
  <w:abstractNum w:abstractNumId="564">
    <w:nsid w:val="380438AA"/>
    <w:multiLevelType w:val="hybridMultilevel"/>
    <w:tmpl w:val="2766CF70"/>
    <w:lvl w:ilvl="0" w:tplc="B2FACBC0">
      <w:start w:val="1"/>
      <w:numFmt w:val="decimal"/>
      <w:lvlText w:val="%1)"/>
      <w:lvlJc w:val="center"/>
      <w:pPr>
        <w:tabs>
          <w:tab w:val="num" w:pos="2892"/>
        </w:tabs>
        <w:ind w:left="2892" w:hanging="340"/>
      </w:pPr>
      <w:rPr>
        <w:rFonts w:cs="Times New Roman" w:hint="default"/>
        <w:color w:val="auto"/>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5">
    <w:nsid w:val="3854340F"/>
    <w:multiLevelType w:val="hybridMultilevel"/>
    <w:tmpl w:val="057237B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6">
    <w:nsid w:val="38A71809"/>
    <w:multiLevelType w:val="hybridMultilevel"/>
    <w:tmpl w:val="AA341F5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67">
    <w:nsid w:val="38F25A4A"/>
    <w:multiLevelType w:val="hybridMultilevel"/>
    <w:tmpl w:val="2AE2663E"/>
    <w:lvl w:ilvl="0" w:tplc="1348F236">
      <w:start w:val="1"/>
      <w:numFmt w:val="decimal"/>
      <w:lvlText w:val="%1."/>
      <w:lvlJc w:val="left"/>
      <w:pPr>
        <w:tabs>
          <w:tab w:val="num" w:pos="653"/>
        </w:tabs>
        <w:ind w:left="880" w:hanging="340"/>
      </w:pPr>
      <w:rPr>
        <w:rFonts w:cs="Times New Roman" w:hint="default"/>
        <w:b/>
        <w:i w:val="0"/>
      </w:rPr>
    </w:lvl>
    <w:lvl w:ilvl="1" w:tplc="04190019" w:tentative="1">
      <w:start w:val="1"/>
      <w:numFmt w:val="lowerLetter"/>
      <w:lvlText w:val="%2."/>
      <w:lvlJc w:val="left"/>
      <w:pPr>
        <w:tabs>
          <w:tab w:val="num" w:pos="1867"/>
        </w:tabs>
        <w:ind w:left="1867" w:hanging="360"/>
      </w:pPr>
      <w:rPr>
        <w:rFonts w:cs="Times New Roman"/>
      </w:rPr>
    </w:lvl>
    <w:lvl w:ilvl="2" w:tplc="0419001B" w:tentative="1">
      <w:start w:val="1"/>
      <w:numFmt w:val="lowerRoman"/>
      <w:lvlText w:val="%3."/>
      <w:lvlJc w:val="right"/>
      <w:pPr>
        <w:tabs>
          <w:tab w:val="num" w:pos="2587"/>
        </w:tabs>
        <w:ind w:left="2587" w:hanging="180"/>
      </w:pPr>
      <w:rPr>
        <w:rFonts w:cs="Times New Roman"/>
      </w:rPr>
    </w:lvl>
    <w:lvl w:ilvl="3" w:tplc="0419000F" w:tentative="1">
      <w:start w:val="1"/>
      <w:numFmt w:val="decimal"/>
      <w:lvlText w:val="%4."/>
      <w:lvlJc w:val="left"/>
      <w:pPr>
        <w:tabs>
          <w:tab w:val="num" w:pos="3307"/>
        </w:tabs>
        <w:ind w:left="3307" w:hanging="360"/>
      </w:pPr>
      <w:rPr>
        <w:rFonts w:cs="Times New Roman"/>
      </w:rPr>
    </w:lvl>
    <w:lvl w:ilvl="4" w:tplc="04190019" w:tentative="1">
      <w:start w:val="1"/>
      <w:numFmt w:val="lowerLetter"/>
      <w:lvlText w:val="%5."/>
      <w:lvlJc w:val="left"/>
      <w:pPr>
        <w:tabs>
          <w:tab w:val="num" w:pos="4027"/>
        </w:tabs>
        <w:ind w:left="4027" w:hanging="360"/>
      </w:pPr>
      <w:rPr>
        <w:rFonts w:cs="Times New Roman"/>
      </w:rPr>
    </w:lvl>
    <w:lvl w:ilvl="5" w:tplc="0419001B" w:tentative="1">
      <w:start w:val="1"/>
      <w:numFmt w:val="lowerRoman"/>
      <w:lvlText w:val="%6."/>
      <w:lvlJc w:val="right"/>
      <w:pPr>
        <w:tabs>
          <w:tab w:val="num" w:pos="4747"/>
        </w:tabs>
        <w:ind w:left="4747" w:hanging="180"/>
      </w:pPr>
      <w:rPr>
        <w:rFonts w:cs="Times New Roman"/>
      </w:rPr>
    </w:lvl>
    <w:lvl w:ilvl="6" w:tplc="0419000F" w:tentative="1">
      <w:start w:val="1"/>
      <w:numFmt w:val="decimal"/>
      <w:lvlText w:val="%7."/>
      <w:lvlJc w:val="left"/>
      <w:pPr>
        <w:tabs>
          <w:tab w:val="num" w:pos="5467"/>
        </w:tabs>
        <w:ind w:left="5467" w:hanging="360"/>
      </w:pPr>
      <w:rPr>
        <w:rFonts w:cs="Times New Roman"/>
      </w:rPr>
    </w:lvl>
    <w:lvl w:ilvl="7" w:tplc="04190019" w:tentative="1">
      <w:start w:val="1"/>
      <w:numFmt w:val="lowerLetter"/>
      <w:lvlText w:val="%8."/>
      <w:lvlJc w:val="left"/>
      <w:pPr>
        <w:tabs>
          <w:tab w:val="num" w:pos="6187"/>
        </w:tabs>
        <w:ind w:left="6187" w:hanging="360"/>
      </w:pPr>
      <w:rPr>
        <w:rFonts w:cs="Times New Roman"/>
      </w:rPr>
    </w:lvl>
    <w:lvl w:ilvl="8" w:tplc="0419001B" w:tentative="1">
      <w:start w:val="1"/>
      <w:numFmt w:val="lowerRoman"/>
      <w:lvlText w:val="%9."/>
      <w:lvlJc w:val="right"/>
      <w:pPr>
        <w:tabs>
          <w:tab w:val="num" w:pos="6907"/>
        </w:tabs>
        <w:ind w:left="6907" w:hanging="180"/>
      </w:pPr>
      <w:rPr>
        <w:rFonts w:cs="Times New Roman"/>
      </w:rPr>
    </w:lvl>
  </w:abstractNum>
  <w:abstractNum w:abstractNumId="568">
    <w:nsid w:val="39133EB9"/>
    <w:multiLevelType w:val="hybridMultilevel"/>
    <w:tmpl w:val="52421464"/>
    <w:lvl w:ilvl="0" w:tplc="8D323D7C">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9">
    <w:nsid w:val="391E68C0"/>
    <w:multiLevelType w:val="hybridMultilevel"/>
    <w:tmpl w:val="D51C1C28"/>
    <w:lvl w:ilvl="0" w:tplc="0419000F">
      <w:start w:val="1"/>
      <w:numFmt w:val="decimal"/>
      <w:lvlText w:val="%1."/>
      <w:lvlJc w:val="left"/>
      <w:pPr>
        <w:tabs>
          <w:tab w:val="num" w:pos="646"/>
        </w:tabs>
        <w:ind w:left="646" w:hanging="22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0">
    <w:nsid w:val="39302367"/>
    <w:multiLevelType w:val="hybridMultilevel"/>
    <w:tmpl w:val="B942CF88"/>
    <w:lvl w:ilvl="0" w:tplc="5CD83FB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71">
    <w:nsid w:val="393574DA"/>
    <w:multiLevelType w:val="hybridMultilevel"/>
    <w:tmpl w:val="51B8610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0F">
      <w:start w:val="1"/>
      <w:numFmt w:val="decimal"/>
      <w:lvlText w:val="%2."/>
      <w:lvlJc w:val="left"/>
      <w:pPr>
        <w:ind w:left="1770" w:hanging="69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2">
    <w:nsid w:val="39384781"/>
    <w:multiLevelType w:val="hybridMultilevel"/>
    <w:tmpl w:val="FB2EBEE4"/>
    <w:lvl w:ilvl="0" w:tplc="C8B2E2D4">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573">
    <w:nsid w:val="39436ECE"/>
    <w:multiLevelType w:val="hybridMultilevel"/>
    <w:tmpl w:val="79A061B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74">
    <w:nsid w:val="39D0162A"/>
    <w:multiLevelType w:val="hybridMultilevel"/>
    <w:tmpl w:val="3A367E14"/>
    <w:lvl w:ilvl="0" w:tplc="08DC364E">
      <w:start w:val="1"/>
      <w:numFmt w:val="decimal"/>
      <w:lvlText w:val="%1)"/>
      <w:lvlJc w:val="left"/>
      <w:pPr>
        <w:tabs>
          <w:tab w:val="num" w:pos="234"/>
        </w:tabs>
        <w:ind w:left="284" w:hanging="277"/>
      </w:pPr>
      <w:rPr>
        <w:rFonts w:cs="Times New Roman" w:hint="default"/>
        <w:b w:val="0"/>
      </w:rPr>
    </w:lvl>
    <w:lvl w:ilvl="1" w:tplc="564C0018">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5">
    <w:nsid w:val="39F2337D"/>
    <w:multiLevelType w:val="hybridMultilevel"/>
    <w:tmpl w:val="16C4A1D6"/>
    <w:lvl w:ilvl="0" w:tplc="00B0BF7C">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576">
    <w:nsid w:val="39F644EC"/>
    <w:multiLevelType w:val="hybridMultilevel"/>
    <w:tmpl w:val="52421464"/>
    <w:lvl w:ilvl="0" w:tplc="8D323D7C">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7">
    <w:nsid w:val="3A2D0E96"/>
    <w:multiLevelType w:val="hybridMultilevel"/>
    <w:tmpl w:val="868AE4EC"/>
    <w:lvl w:ilvl="0" w:tplc="E348FF88">
      <w:start w:val="1"/>
      <w:numFmt w:val="decimal"/>
      <w:lvlText w:val="%1."/>
      <w:lvlJc w:val="left"/>
      <w:pPr>
        <w:ind w:left="1050" w:hanging="69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8">
    <w:nsid w:val="3A86597E"/>
    <w:multiLevelType w:val="singleLevel"/>
    <w:tmpl w:val="1630B69A"/>
    <w:lvl w:ilvl="0">
      <w:start w:val="1"/>
      <w:numFmt w:val="decimal"/>
      <w:lvlText w:val="%1."/>
      <w:legacy w:legacy="1" w:legacySpace="0" w:legacyIndent="368"/>
      <w:lvlJc w:val="left"/>
      <w:rPr>
        <w:rFonts w:ascii="Times New Roman" w:hAnsi="Times New Roman" w:cs="Times New Roman" w:hint="default"/>
      </w:rPr>
    </w:lvl>
  </w:abstractNum>
  <w:abstractNum w:abstractNumId="579">
    <w:nsid w:val="3A8B1A22"/>
    <w:multiLevelType w:val="hybridMultilevel"/>
    <w:tmpl w:val="F464482E"/>
    <w:lvl w:ilvl="0" w:tplc="8B8E5B6C">
      <w:start w:val="1"/>
      <w:numFmt w:val="decimal"/>
      <w:lvlText w:val="%1."/>
      <w:lvlJc w:val="left"/>
      <w:pPr>
        <w:tabs>
          <w:tab w:val="num" w:pos="700"/>
        </w:tabs>
        <w:ind w:left="700" w:hanging="340"/>
      </w:pPr>
      <w:rPr>
        <w:rFonts w:ascii="Times New Roman" w:eastAsia="Times New Roman" w:hAnsi="Times New Roman" w:cs="Times New Roman"/>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80">
    <w:nsid w:val="3A8D6A36"/>
    <w:multiLevelType w:val="hybridMultilevel"/>
    <w:tmpl w:val="10A286A6"/>
    <w:lvl w:ilvl="0" w:tplc="564C0018">
      <w:start w:val="1"/>
      <w:numFmt w:val="decimal"/>
      <w:lvlText w:val="%1."/>
      <w:lvlJc w:val="left"/>
      <w:pPr>
        <w:tabs>
          <w:tab w:val="num" w:pos="1494"/>
        </w:tabs>
        <w:ind w:left="1494" w:hanging="360"/>
      </w:pPr>
      <w:rPr>
        <w:rFonts w:cs="Times New Roman"/>
      </w:rPr>
    </w:lvl>
    <w:lvl w:ilvl="1" w:tplc="04190019" w:tentative="1">
      <w:start w:val="1"/>
      <w:numFmt w:val="lowerLetter"/>
      <w:lvlText w:val="%2."/>
      <w:lvlJc w:val="left"/>
      <w:pPr>
        <w:tabs>
          <w:tab w:val="num" w:pos="3294"/>
        </w:tabs>
        <w:ind w:left="3294" w:hanging="360"/>
      </w:pPr>
      <w:rPr>
        <w:rFonts w:cs="Times New Roman"/>
      </w:rPr>
    </w:lvl>
    <w:lvl w:ilvl="2" w:tplc="0419001B" w:tentative="1">
      <w:start w:val="1"/>
      <w:numFmt w:val="lowerRoman"/>
      <w:lvlText w:val="%3."/>
      <w:lvlJc w:val="right"/>
      <w:pPr>
        <w:tabs>
          <w:tab w:val="num" w:pos="4014"/>
        </w:tabs>
        <w:ind w:left="4014" w:hanging="180"/>
      </w:pPr>
      <w:rPr>
        <w:rFonts w:cs="Times New Roman"/>
      </w:rPr>
    </w:lvl>
    <w:lvl w:ilvl="3" w:tplc="0419000F" w:tentative="1">
      <w:start w:val="1"/>
      <w:numFmt w:val="decimal"/>
      <w:lvlText w:val="%4."/>
      <w:lvlJc w:val="left"/>
      <w:pPr>
        <w:tabs>
          <w:tab w:val="num" w:pos="4734"/>
        </w:tabs>
        <w:ind w:left="4734" w:hanging="360"/>
      </w:pPr>
      <w:rPr>
        <w:rFonts w:cs="Times New Roman"/>
      </w:rPr>
    </w:lvl>
    <w:lvl w:ilvl="4" w:tplc="04190019" w:tentative="1">
      <w:start w:val="1"/>
      <w:numFmt w:val="lowerLetter"/>
      <w:lvlText w:val="%5."/>
      <w:lvlJc w:val="left"/>
      <w:pPr>
        <w:tabs>
          <w:tab w:val="num" w:pos="5454"/>
        </w:tabs>
        <w:ind w:left="5454" w:hanging="360"/>
      </w:pPr>
      <w:rPr>
        <w:rFonts w:cs="Times New Roman"/>
      </w:rPr>
    </w:lvl>
    <w:lvl w:ilvl="5" w:tplc="0419001B" w:tentative="1">
      <w:start w:val="1"/>
      <w:numFmt w:val="lowerRoman"/>
      <w:lvlText w:val="%6."/>
      <w:lvlJc w:val="right"/>
      <w:pPr>
        <w:tabs>
          <w:tab w:val="num" w:pos="6174"/>
        </w:tabs>
        <w:ind w:left="6174" w:hanging="180"/>
      </w:pPr>
      <w:rPr>
        <w:rFonts w:cs="Times New Roman"/>
      </w:rPr>
    </w:lvl>
    <w:lvl w:ilvl="6" w:tplc="0419000F" w:tentative="1">
      <w:start w:val="1"/>
      <w:numFmt w:val="decimal"/>
      <w:lvlText w:val="%7."/>
      <w:lvlJc w:val="left"/>
      <w:pPr>
        <w:tabs>
          <w:tab w:val="num" w:pos="6894"/>
        </w:tabs>
        <w:ind w:left="6894" w:hanging="360"/>
      </w:pPr>
      <w:rPr>
        <w:rFonts w:cs="Times New Roman"/>
      </w:rPr>
    </w:lvl>
    <w:lvl w:ilvl="7" w:tplc="04190019" w:tentative="1">
      <w:start w:val="1"/>
      <w:numFmt w:val="lowerLetter"/>
      <w:lvlText w:val="%8."/>
      <w:lvlJc w:val="left"/>
      <w:pPr>
        <w:tabs>
          <w:tab w:val="num" w:pos="7614"/>
        </w:tabs>
        <w:ind w:left="7614" w:hanging="360"/>
      </w:pPr>
      <w:rPr>
        <w:rFonts w:cs="Times New Roman"/>
      </w:rPr>
    </w:lvl>
    <w:lvl w:ilvl="8" w:tplc="0419001B" w:tentative="1">
      <w:start w:val="1"/>
      <w:numFmt w:val="lowerRoman"/>
      <w:lvlText w:val="%9."/>
      <w:lvlJc w:val="right"/>
      <w:pPr>
        <w:tabs>
          <w:tab w:val="num" w:pos="8334"/>
        </w:tabs>
        <w:ind w:left="8334" w:hanging="180"/>
      </w:pPr>
      <w:rPr>
        <w:rFonts w:cs="Times New Roman"/>
      </w:rPr>
    </w:lvl>
  </w:abstractNum>
  <w:abstractNum w:abstractNumId="581">
    <w:nsid w:val="3A9C41B5"/>
    <w:multiLevelType w:val="hybridMultilevel"/>
    <w:tmpl w:val="72C692EC"/>
    <w:lvl w:ilvl="0" w:tplc="CB6EB202">
      <w:start w:val="1"/>
      <w:numFmt w:val="decimal"/>
      <w:lvlText w:val="%1)"/>
      <w:lvlJc w:val="center"/>
      <w:pPr>
        <w:ind w:left="3195"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2">
    <w:nsid w:val="3AB86D2B"/>
    <w:multiLevelType w:val="hybridMultilevel"/>
    <w:tmpl w:val="6AD4D92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583">
    <w:nsid w:val="3AC96B49"/>
    <w:multiLevelType w:val="hybridMultilevel"/>
    <w:tmpl w:val="1B863E4C"/>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584">
    <w:nsid w:val="3AEA5E81"/>
    <w:multiLevelType w:val="hybridMultilevel"/>
    <w:tmpl w:val="AC4E9762"/>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5">
    <w:nsid w:val="3B090BDF"/>
    <w:multiLevelType w:val="hybridMultilevel"/>
    <w:tmpl w:val="333A9E9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86">
    <w:nsid w:val="3B24057C"/>
    <w:multiLevelType w:val="hybridMultilevel"/>
    <w:tmpl w:val="76CE34A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87">
    <w:nsid w:val="3B3226FA"/>
    <w:multiLevelType w:val="hybridMultilevel"/>
    <w:tmpl w:val="9F40EB8C"/>
    <w:lvl w:ilvl="0" w:tplc="8B8E5B6C">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88">
    <w:nsid w:val="3B4507E8"/>
    <w:multiLevelType w:val="hybridMultilevel"/>
    <w:tmpl w:val="B19E9508"/>
    <w:lvl w:ilvl="0" w:tplc="F760C2F4">
      <w:start w:val="1"/>
      <w:numFmt w:val="decimal"/>
      <w:lvlText w:val="%1."/>
      <w:lvlJc w:val="left"/>
      <w:pPr>
        <w:ind w:left="3479" w:hanging="360"/>
      </w:pPr>
      <w:rPr>
        <w:rFonts w:cs="Times New Roman" w:hint="default"/>
      </w:rPr>
    </w:lvl>
    <w:lvl w:ilvl="1" w:tplc="04190019" w:tentative="1">
      <w:start w:val="1"/>
      <w:numFmt w:val="lowerLetter"/>
      <w:lvlText w:val="%2."/>
      <w:lvlJc w:val="left"/>
      <w:pPr>
        <w:ind w:left="4199" w:hanging="360"/>
      </w:pPr>
      <w:rPr>
        <w:rFonts w:cs="Times New Roman"/>
      </w:rPr>
    </w:lvl>
    <w:lvl w:ilvl="2" w:tplc="0419001B" w:tentative="1">
      <w:start w:val="1"/>
      <w:numFmt w:val="lowerRoman"/>
      <w:lvlText w:val="%3."/>
      <w:lvlJc w:val="right"/>
      <w:pPr>
        <w:ind w:left="4919" w:hanging="180"/>
      </w:pPr>
      <w:rPr>
        <w:rFonts w:cs="Times New Roman"/>
      </w:rPr>
    </w:lvl>
    <w:lvl w:ilvl="3" w:tplc="0419000F" w:tentative="1">
      <w:start w:val="1"/>
      <w:numFmt w:val="decimal"/>
      <w:lvlText w:val="%4."/>
      <w:lvlJc w:val="left"/>
      <w:pPr>
        <w:ind w:left="5639" w:hanging="360"/>
      </w:pPr>
      <w:rPr>
        <w:rFonts w:cs="Times New Roman"/>
      </w:rPr>
    </w:lvl>
    <w:lvl w:ilvl="4" w:tplc="04190019" w:tentative="1">
      <w:start w:val="1"/>
      <w:numFmt w:val="lowerLetter"/>
      <w:lvlText w:val="%5."/>
      <w:lvlJc w:val="left"/>
      <w:pPr>
        <w:ind w:left="6359" w:hanging="360"/>
      </w:pPr>
      <w:rPr>
        <w:rFonts w:cs="Times New Roman"/>
      </w:rPr>
    </w:lvl>
    <w:lvl w:ilvl="5" w:tplc="0419001B" w:tentative="1">
      <w:start w:val="1"/>
      <w:numFmt w:val="lowerRoman"/>
      <w:lvlText w:val="%6."/>
      <w:lvlJc w:val="right"/>
      <w:pPr>
        <w:ind w:left="7079" w:hanging="180"/>
      </w:pPr>
      <w:rPr>
        <w:rFonts w:cs="Times New Roman"/>
      </w:rPr>
    </w:lvl>
    <w:lvl w:ilvl="6" w:tplc="0419000F" w:tentative="1">
      <w:start w:val="1"/>
      <w:numFmt w:val="decimal"/>
      <w:lvlText w:val="%7."/>
      <w:lvlJc w:val="left"/>
      <w:pPr>
        <w:ind w:left="7799" w:hanging="360"/>
      </w:pPr>
      <w:rPr>
        <w:rFonts w:cs="Times New Roman"/>
      </w:rPr>
    </w:lvl>
    <w:lvl w:ilvl="7" w:tplc="04190019" w:tentative="1">
      <w:start w:val="1"/>
      <w:numFmt w:val="lowerLetter"/>
      <w:lvlText w:val="%8."/>
      <w:lvlJc w:val="left"/>
      <w:pPr>
        <w:ind w:left="8519" w:hanging="360"/>
      </w:pPr>
      <w:rPr>
        <w:rFonts w:cs="Times New Roman"/>
      </w:rPr>
    </w:lvl>
    <w:lvl w:ilvl="8" w:tplc="0419001B" w:tentative="1">
      <w:start w:val="1"/>
      <w:numFmt w:val="lowerRoman"/>
      <w:lvlText w:val="%9."/>
      <w:lvlJc w:val="right"/>
      <w:pPr>
        <w:ind w:left="9239" w:hanging="180"/>
      </w:pPr>
      <w:rPr>
        <w:rFonts w:cs="Times New Roman"/>
      </w:rPr>
    </w:lvl>
  </w:abstractNum>
  <w:abstractNum w:abstractNumId="589">
    <w:nsid w:val="3B5A2E23"/>
    <w:multiLevelType w:val="hybridMultilevel"/>
    <w:tmpl w:val="83AE0A5E"/>
    <w:lvl w:ilvl="0" w:tplc="0419000F">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ind w:left="470" w:hanging="360"/>
      </w:pPr>
    </w:lvl>
    <w:lvl w:ilvl="2" w:tplc="0419001B" w:tentative="1">
      <w:start w:val="1"/>
      <w:numFmt w:val="lowerRoman"/>
      <w:lvlText w:val="%3."/>
      <w:lvlJc w:val="right"/>
      <w:pPr>
        <w:ind w:left="1190" w:hanging="180"/>
      </w:pPr>
    </w:lvl>
    <w:lvl w:ilvl="3" w:tplc="0419000F" w:tentative="1">
      <w:start w:val="1"/>
      <w:numFmt w:val="decimal"/>
      <w:lvlText w:val="%4."/>
      <w:lvlJc w:val="left"/>
      <w:pPr>
        <w:ind w:left="1910" w:hanging="360"/>
      </w:pPr>
    </w:lvl>
    <w:lvl w:ilvl="4" w:tplc="04190019" w:tentative="1">
      <w:start w:val="1"/>
      <w:numFmt w:val="lowerLetter"/>
      <w:lvlText w:val="%5."/>
      <w:lvlJc w:val="left"/>
      <w:pPr>
        <w:ind w:left="2630" w:hanging="360"/>
      </w:pPr>
    </w:lvl>
    <w:lvl w:ilvl="5" w:tplc="0419001B" w:tentative="1">
      <w:start w:val="1"/>
      <w:numFmt w:val="lowerRoman"/>
      <w:lvlText w:val="%6."/>
      <w:lvlJc w:val="right"/>
      <w:pPr>
        <w:ind w:left="3350" w:hanging="180"/>
      </w:pPr>
    </w:lvl>
    <w:lvl w:ilvl="6" w:tplc="0419000F" w:tentative="1">
      <w:start w:val="1"/>
      <w:numFmt w:val="decimal"/>
      <w:lvlText w:val="%7."/>
      <w:lvlJc w:val="left"/>
      <w:pPr>
        <w:ind w:left="4070" w:hanging="360"/>
      </w:pPr>
    </w:lvl>
    <w:lvl w:ilvl="7" w:tplc="04190019" w:tentative="1">
      <w:start w:val="1"/>
      <w:numFmt w:val="lowerLetter"/>
      <w:lvlText w:val="%8."/>
      <w:lvlJc w:val="left"/>
      <w:pPr>
        <w:ind w:left="4790" w:hanging="360"/>
      </w:pPr>
    </w:lvl>
    <w:lvl w:ilvl="8" w:tplc="0419001B" w:tentative="1">
      <w:start w:val="1"/>
      <w:numFmt w:val="lowerRoman"/>
      <w:lvlText w:val="%9."/>
      <w:lvlJc w:val="right"/>
      <w:pPr>
        <w:ind w:left="5510" w:hanging="180"/>
      </w:pPr>
    </w:lvl>
  </w:abstractNum>
  <w:abstractNum w:abstractNumId="590">
    <w:nsid w:val="3B6F543E"/>
    <w:multiLevelType w:val="hybridMultilevel"/>
    <w:tmpl w:val="4CC803CA"/>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91">
    <w:nsid w:val="3B752873"/>
    <w:multiLevelType w:val="hybridMultilevel"/>
    <w:tmpl w:val="1BE230E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2">
    <w:nsid w:val="3B9347CE"/>
    <w:multiLevelType w:val="hybridMultilevel"/>
    <w:tmpl w:val="940409F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593">
    <w:nsid w:val="3BEE5518"/>
    <w:multiLevelType w:val="hybridMultilevel"/>
    <w:tmpl w:val="7B20DA48"/>
    <w:lvl w:ilvl="0" w:tplc="B04A7CEE">
      <w:start w:val="1"/>
      <w:numFmt w:val="russianLower"/>
      <w:lvlText w:val="%1."/>
      <w:lvlJc w:val="left"/>
      <w:pPr>
        <w:tabs>
          <w:tab w:val="num" w:pos="360"/>
        </w:tabs>
        <w:ind w:left="360" w:hanging="360"/>
      </w:pPr>
      <w:rPr>
        <w:rFonts w:cs="Times New Roman" w:hint="default"/>
        <w:b w:val="0"/>
        <w:i w:val="0"/>
        <w:sz w:val="28"/>
        <w:szCs w:val="28"/>
      </w:rPr>
    </w:lvl>
    <w:lvl w:ilvl="1" w:tplc="BCEC4212">
      <w:start w:val="1"/>
      <w:numFmt w:val="bullet"/>
      <w:lvlText w:val="─"/>
      <w:lvlJc w:val="left"/>
      <w:pPr>
        <w:tabs>
          <w:tab w:val="num" w:pos="1022"/>
        </w:tabs>
        <w:ind w:left="1022" w:hanging="226"/>
      </w:pPr>
      <w:rPr>
        <w:rFonts w:ascii="Times New Roman" w:hAnsi="Times New Roman" w:hint="default"/>
        <w:b w:val="0"/>
        <w:i w:val="0"/>
        <w:sz w:val="24"/>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594">
    <w:nsid w:val="3BFD21E2"/>
    <w:multiLevelType w:val="hybridMultilevel"/>
    <w:tmpl w:val="7DBE4292"/>
    <w:lvl w:ilvl="0" w:tplc="36DC21A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95">
    <w:nsid w:val="3C0419BE"/>
    <w:multiLevelType w:val="singleLevel"/>
    <w:tmpl w:val="A7A63710"/>
    <w:lvl w:ilvl="0">
      <w:start w:val="1"/>
      <w:numFmt w:val="decimal"/>
      <w:lvlText w:val="%1)"/>
      <w:legacy w:legacy="1" w:legacySpace="0" w:legacyIndent="264"/>
      <w:lvlJc w:val="left"/>
      <w:rPr>
        <w:rFonts w:ascii="Times New Roman" w:hAnsi="Times New Roman" w:cs="Times New Roman" w:hint="default"/>
      </w:rPr>
    </w:lvl>
  </w:abstractNum>
  <w:abstractNum w:abstractNumId="596">
    <w:nsid w:val="3C21113C"/>
    <w:multiLevelType w:val="hybridMultilevel"/>
    <w:tmpl w:val="12162224"/>
    <w:lvl w:ilvl="0" w:tplc="3D9034AE">
      <w:start w:val="1"/>
      <w:numFmt w:val="decimal"/>
      <w:lvlText w:val="%1."/>
      <w:lvlJc w:val="left"/>
      <w:pPr>
        <w:tabs>
          <w:tab w:val="num" w:pos="226"/>
        </w:tabs>
        <w:ind w:left="226" w:hanging="226"/>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7">
    <w:nsid w:val="3C3C7F26"/>
    <w:multiLevelType w:val="hybridMultilevel"/>
    <w:tmpl w:val="49163658"/>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8">
    <w:nsid w:val="3C490A02"/>
    <w:multiLevelType w:val="hybridMultilevel"/>
    <w:tmpl w:val="0ECCF94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9">
    <w:nsid w:val="3C7936BF"/>
    <w:multiLevelType w:val="singleLevel"/>
    <w:tmpl w:val="1630B69A"/>
    <w:lvl w:ilvl="0">
      <w:start w:val="1"/>
      <w:numFmt w:val="decimal"/>
      <w:lvlText w:val="%1."/>
      <w:legacy w:legacy="1" w:legacySpace="0" w:legacyIndent="368"/>
      <w:lvlJc w:val="left"/>
      <w:rPr>
        <w:rFonts w:ascii="Times New Roman" w:hAnsi="Times New Roman" w:cs="Times New Roman" w:hint="default"/>
      </w:rPr>
    </w:lvl>
  </w:abstractNum>
  <w:abstractNum w:abstractNumId="600">
    <w:nsid w:val="3CA12EA4"/>
    <w:multiLevelType w:val="hybridMultilevel"/>
    <w:tmpl w:val="D6F4C6FA"/>
    <w:lvl w:ilvl="0" w:tplc="CB6EB202">
      <w:start w:val="1"/>
      <w:numFmt w:val="decimal"/>
      <w:lvlText w:val="%1)"/>
      <w:lvlJc w:val="center"/>
      <w:pPr>
        <w:tabs>
          <w:tab w:val="num" w:pos="2628"/>
        </w:tabs>
        <w:ind w:left="2628"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39"/>
        </w:tabs>
        <w:ind w:left="1439" w:hanging="360"/>
      </w:pPr>
      <w:rPr>
        <w:rFonts w:cs="Times New Roman"/>
      </w:rPr>
    </w:lvl>
    <w:lvl w:ilvl="2" w:tplc="0419001B">
      <w:start w:val="1"/>
      <w:numFmt w:val="decimal"/>
      <w:lvlText w:val="%3."/>
      <w:lvlJc w:val="left"/>
      <w:pPr>
        <w:tabs>
          <w:tab w:val="num" w:pos="2159"/>
        </w:tabs>
        <w:ind w:left="2159" w:hanging="360"/>
      </w:pPr>
      <w:rPr>
        <w:rFonts w:cs="Times New Roman"/>
      </w:rPr>
    </w:lvl>
    <w:lvl w:ilvl="3" w:tplc="0419000F">
      <w:start w:val="1"/>
      <w:numFmt w:val="decimal"/>
      <w:lvlText w:val="%4."/>
      <w:lvlJc w:val="left"/>
      <w:pPr>
        <w:tabs>
          <w:tab w:val="num" w:pos="2879"/>
        </w:tabs>
        <w:ind w:left="2879" w:hanging="360"/>
      </w:pPr>
      <w:rPr>
        <w:rFonts w:cs="Times New Roman"/>
      </w:rPr>
    </w:lvl>
    <w:lvl w:ilvl="4" w:tplc="04190019">
      <w:start w:val="1"/>
      <w:numFmt w:val="decimal"/>
      <w:lvlText w:val="%5."/>
      <w:lvlJc w:val="left"/>
      <w:pPr>
        <w:tabs>
          <w:tab w:val="num" w:pos="3599"/>
        </w:tabs>
        <w:ind w:left="3599" w:hanging="360"/>
      </w:pPr>
      <w:rPr>
        <w:rFonts w:cs="Times New Roman"/>
      </w:rPr>
    </w:lvl>
    <w:lvl w:ilvl="5" w:tplc="0419001B">
      <w:start w:val="1"/>
      <w:numFmt w:val="decimal"/>
      <w:lvlText w:val="%6."/>
      <w:lvlJc w:val="left"/>
      <w:pPr>
        <w:tabs>
          <w:tab w:val="num" w:pos="4319"/>
        </w:tabs>
        <w:ind w:left="4319" w:hanging="360"/>
      </w:pPr>
      <w:rPr>
        <w:rFonts w:cs="Times New Roman"/>
      </w:rPr>
    </w:lvl>
    <w:lvl w:ilvl="6" w:tplc="0419000F">
      <w:start w:val="1"/>
      <w:numFmt w:val="decimal"/>
      <w:lvlText w:val="%7."/>
      <w:lvlJc w:val="left"/>
      <w:pPr>
        <w:tabs>
          <w:tab w:val="num" w:pos="5039"/>
        </w:tabs>
        <w:ind w:left="5039" w:hanging="360"/>
      </w:pPr>
      <w:rPr>
        <w:rFonts w:cs="Times New Roman"/>
      </w:rPr>
    </w:lvl>
    <w:lvl w:ilvl="7" w:tplc="04190019">
      <w:start w:val="1"/>
      <w:numFmt w:val="decimal"/>
      <w:lvlText w:val="%8."/>
      <w:lvlJc w:val="left"/>
      <w:pPr>
        <w:tabs>
          <w:tab w:val="num" w:pos="5759"/>
        </w:tabs>
        <w:ind w:left="5759" w:hanging="360"/>
      </w:pPr>
      <w:rPr>
        <w:rFonts w:cs="Times New Roman"/>
      </w:rPr>
    </w:lvl>
    <w:lvl w:ilvl="8" w:tplc="0419001B">
      <w:start w:val="1"/>
      <w:numFmt w:val="decimal"/>
      <w:lvlText w:val="%9."/>
      <w:lvlJc w:val="left"/>
      <w:pPr>
        <w:tabs>
          <w:tab w:val="num" w:pos="6479"/>
        </w:tabs>
        <w:ind w:left="6479" w:hanging="360"/>
      </w:pPr>
      <w:rPr>
        <w:rFonts w:cs="Times New Roman"/>
      </w:rPr>
    </w:lvl>
  </w:abstractNum>
  <w:abstractNum w:abstractNumId="601">
    <w:nsid w:val="3CAC3FC2"/>
    <w:multiLevelType w:val="hybridMultilevel"/>
    <w:tmpl w:val="EED296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2">
    <w:nsid w:val="3CBE0476"/>
    <w:multiLevelType w:val="hybridMultilevel"/>
    <w:tmpl w:val="9294DCC6"/>
    <w:lvl w:ilvl="0" w:tplc="CB6EB202">
      <w:start w:val="1"/>
      <w:numFmt w:val="decimal"/>
      <w:lvlText w:val="%1)"/>
      <w:lvlJc w:val="center"/>
      <w:pPr>
        <w:ind w:left="313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03">
    <w:nsid w:val="3CD503A4"/>
    <w:multiLevelType w:val="hybridMultilevel"/>
    <w:tmpl w:val="ECB201F6"/>
    <w:lvl w:ilvl="0" w:tplc="9162EF28">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604">
    <w:nsid w:val="3CDF77D8"/>
    <w:multiLevelType w:val="hybridMultilevel"/>
    <w:tmpl w:val="F244B66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5">
    <w:nsid w:val="3CF555BD"/>
    <w:multiLevelType w:val="hybridMultilevel"/>
    <w:tmpl w:val="560A1838"/>
    <w:lvl w:ilvl="0" w:tplc="9BB29856">
      <w:start w:val="1"/>
      <w:numFmt w:val="decimal"/>
      <w:lvlText w:val="%1."/>
      <w:lvlJc w:val="left"/>
      <w:pPr>
        <w:ind w:left="2770" w:hanging="360"/>
      </w:pPr>
      <w:rPr>
        <w:rFonts w:cs="Times New Roman" w:hint="default"/>
        <w:b w:val="0"/>
        <w:i w:val="0"/>
        <w:color w:val="000000"/>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06">
    <w:nsid w:val="3D0E7C9E"/>
    <w:multiLevelType w:val="hybridMultilevel"/>
    <w:tmpl w:val="29AC186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7">
    <w:nsid w:val="3D1D3983"/>
    <w:multiLevelType w:val="hybridMultilevel"/>
    <w:tmpl w:val="71F2E38E"/>
    <w:lvl w:ilvl="0" w:tplc="441A0BE8">
      <w:start w:val="1"/>
      <w:numFmt w:val="decimal"/>
      <w:lvlText w:val="%1."/>
      <w:lvlJc w:val="left"/>
      <w:pPr>
        <w:tabs>
          <w:tab w:val="num" w:pos="225"/>
        </w:tabs>
        <w:ind w:left="225" w:hanging="225"/>
      </w:pPr>
      <w:rPr>
        <w:rFonts w:ascii="Times New Roman" w:eastAsia="Times New Roman" w:hAnsi="Times New Roman" w:cs="Times New Roman"/>
        <w:b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8">
    <w:nsid w:val="3D2315CA"/>
    <w:multiLevelType w:val="hybridMultilevel"/>
    <w:tmpl w:val="21BA31EE"/>
    <w:lvl w:ilvl="0" w:tplc="D28E23A0">
      <w:start w:val="1"/>
      <w:numFmt w:val="decimal"/>
      <w:lvlText w:val="%1."/>
      <w:lvlJc w:val="left"/>
      <w:pPr>
        <w:tabs>
          <w:tab w:val="num" w:pos="2750"/>
        </w:tabs>
        <w:ind w:left="2750" w:hanging="340"/>
      </w:pPr>
      <w:rPr>
        <w:rFonts w:ascii="Times New Roman" w:eastAsia="Times New Roman" w:hAnsi="Times New Roman" w:cs="Times New Roman"/>
        <w:b w:val="0"/>
        <w:i w:val="0"/>
      </w:rPr>
    </w:lvl>
    <w:lvl w:ilvl="1" w:tplc="04190019" w:tentative="1">
      <w:start w:val="1"/>
      <w:numFmt w:val="lowerLetter"/>
      <w:lvlText w:val="%2."/>
      <w:lvlJc w:val="left"/>
      <w:pPr>
        <w:tabs>
          <w:tab w:val="num" w:pos="3453"/>
        </w:tabs>
        <w:ind w:left="3453" w:hanging="360"/>
      </w:pPr>
      <w:rPr>
        <w:rFonts w:cs="Times New Roman"/>
      </w:rPr>
    </w:lvl>
    <w:lvl w:ilvl="2" w:tplc="0419001B" w:tentative="1">
      <w:start w:val="1"/>
      <w:numFmt w:val="lowerRoman"/>
      <w:lvlText w:val="%3."/>
      <w:lvlJc w:val="right"/>
      <w:pPr>
        <w:tabs>
          <w:tab w:val="num" w:pos="4173"/>
        </w:tabs>
        <w:ind w:left="4173" w:hanging="180"/>
      </w:pPr>
      <w:rPr>
        <w:rFonts w:cs="Times New Roman"/>
      </w:rPr>
    </w:lvl>
    <w:lvl w:ilvl="3" w:tplc="0419000F" w:tentative="1">
      <w:start w:val="1"/>
      <w:numFmt w:val="decimal"/>
      <w:lvlText w:val="%4."/>
      <w:lvlJc w:val="left"/>
      <w:pPr>
        <w:tabs>
          <w:tab w:val="num" w:pos="4893"/>
        </w:tabs>
        <w:ind w:left="4893" w:hanging="360"/>
      </w:pPr>
      <w:rPr>
        <w:rFonts w:cs="Times New Roman"/>
      </w:rPr>
    </w:lvl>
    <w:lvl w:ilvl="4" w:tplc="04190019" w:tentative="1">
      <w:start w:val="1"/>
      <w:numFmt w:val="lowerLetter"/>
      <w:lvlText w:val="%5."/>
      <w:lvlJc w:val="left"/>
      <w:pPr>
        <w:tabs>
          <w:tab w:val="num" w:pos="5613"/>
        </w:tabs>
        <w:ind w:left="5613" w:hanging="360"/>
      </w:pPr>
      <w:rPr>
        <w:rFonts w:cs="Times New Roman"/>
      </w:rPr>
    </w:lvl>
    <w:lvl w:ilvl="5" w:tplc="0419001B" w:tentative="1">
      <w:start w:val="1"/>
      <w:numFmt w:val="lowerRoman"/>
      <w:lvlText w:val="%6."/>
      <w:lvlJc w:val="right"/>
      <w:pPr>
        <w:tabs>
          <w:tab w:val="num" w:pos="6333"/>
        </w:tabs>
        <w:ind w:left="6333" w:hanging="180"/>
      </w:pPr>
      <w:rPr>
        <w:rFonts w:cs="Times New Roman"/>
      </w:rPr>
    </w:lvl>
    <w:lvl w:ilvl="6" w:tplc="0419000F" w:tentative="1">
      <w:start w:val="1"/>
      <w:numFmt w:val="decimal"/>
      <w:lvlText w:val="%7."/>
      <w:lvlJc w:val="left"/>
      <w:pPr>
        <w:tabs>
          <w:tab w:val="num" w:pos="7053"/>
        </w:tabs>
        <w:ind w:left="7053" w:hanging="360"/>
      </w:pPr>
      <w:rPr>
        <w:rFonts w:cs="Times New Roman"/>
      </w:rPr>
    </w:lvl>
    <w:lvl w:ilvl="7" w:tplc="04190019" w:tentative="1">
      <w:start w:val="1"/>
      <w:numFmt w:val="lowerLetter"/>
      <w:lvlText w:val="%8."/>
      <w:lvlJc w:val="left"/>
      <w:pPr>
        <w:tabs>
          <w:tab w:val="num" w:pos="7773"/>
        </w:tabs>
        <w:ind w:left="7773" w:hanging="360"/>
      </w:pPr>
      <w:rPr>
        <w:rFonts w:cs="Times New Roman"/>
      </w:rPr>
    </w:lvl>
    <w:lvl w:ilvl="8" w:tplc="0419001B" w:tentative="1">
      <w:start w:val="1"/>
      <w:numFmt w:val="lowerRoman"/>
      <w:lvlText w:val="%9."/>
      <w:lvlJc w:val="right"/>
      <w:pPr>
        <w:tabs>
          <w:tab w:val="num" w:pos="8493"/>
        </w:tabs>
        <w:ind w:left="8493" w:hanging="180"/>
      </w:pPr>
      <w:rPr>
        <w:rFonts w:cs="Times New Roman"/>
      </w:rPr>
    </w:lvl>
  </w:abstractNum>
  <w:abstractNum w:abstractNumId="609">
    <w:nsid w:val="3D367012"/>
    <w:multiLevelType w:val="hybridMultilevel"/>
    <w:tmpl w:val="FEF22E42"/>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start w:val="1"/>
      <w:numFmt w:val="lowerLetter"/>
      <w:lvlText w:val="%2."/>
      <w:lvlJc w:val="left"/>
      <w:pPr>
        <w:tabs>
          <w:tab w:val="num" w:pos="3420"/>
        </w:tabs>
        <w:ind w:left="3420" w:hanging="360"/>
      </w:pPr>
      <w:rPr>
        <w:rFonts w:cs="Times New Roman" w:hint="default"/>
        <w:b w:val="0"/>
        <w:i w:val="0"/>
        <w:color w:val="auto"/>
        <w:sz w:val="28"/>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610">
    <w:nsid w:val="3D4421B7"/>
    <w:multiLevelType w:val="hybridMultilevel"/>
    <w:tmpl w:val="0CF8DB8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1">
    <w:nsid w:val="3D743DC0"/>
    <w:multiLevelType w:val="hybridMultilevel"/>
    <w:tmpl w:val="C2BEA5E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2">
    <w:nsid w:val="3D7A3390"/>
    <w:multiLevelType w:val="hybridMultilevel"/>
    <w:tmpl w:val="D0A61C7A"/>
    <w:lvl w:ilvl="0" w:tplc="564C0018">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13">
    <w:nsid w:val="3D8D77B8"/>
    <w:multiLevelType w:val="hybridMultilevel"/>
    <w:tmpl w:val="6186DC82"/>
    <w:lvl w:ilvl="0" w:tplc="176E1744">
      <w:start w:val="1"/>
      <w:numFmt w:val="decimal"/>
      <w:lvlText w:val="%1)"/>
      <w:lvlJc w:val="center"/>
      <w:pPr>
        <w:tabs>
          <w:tab w:val="num" w:pos="1800"/>
        </w:tabs>
        <w:ind w:left="1800" w:hanging="360"/>
      </w:pPr>
      <w:rPr>
        <w:rFonts w:cs="Times New Roman" w:hint="default"/>
        <w:color w:val="auto"/>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14">
    <w:nsid w:val="3D9363EE"/>
    <w:multiLevelType w:val="hybridMultilevel"/>
    <w:tmpl w:val="DEE0D5C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5">
    <w:nsid w:val="3DA64B45"/>
    <w:multiLevelType w:val="hybridMultilevel"/>
    <w:tmpl w:val="A52C0194"/>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6">
    <w:nsid w:val="3DA64B96"/>
    <w:multiLevelType w:val="hybridMultilevel"/>
    <w:tmpl w:val="61E61234"/>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7">
    <w:nsid w:val="3DA77177"/>
    <w:multiLevelType w:val="singleLevel"/>
    <w:tmpl w:val="3F227E84"/>
    <w:lvl w:ilvl="0">
      <w:start w:val="10"/>
      <w:numFmt w:val="decimal"/>
      <w:lvlText w:val="%1."/>
      <w:legacy w:legacy="1" w:legacySpace="0" w:legacyIndent="456"/>
      <w:lvlJc w:val="left"/>
      <w:rPr>
        <w:rFonts w:ascii="Times New Roman" w:hAnsi="Times New Roman" w:cs="Times New Roman" w:hint="default"/>
      </w:rPr>
    </w:lvl>
  </w:abstractNum>
  <w:abstractNum w:abstractNumId="618">
    <w:nsid w:val="3DF403D6"/>
    <w:multiLevelType w:val="hybridMultilevel"/>
    <w:tmpl w:val="9E48CB1E"/>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19">
    <w:nsid w:val="3E0F0F35"/>
    <w:multiLevelType w:val="hybridMultilevel"/>
    <w:tmpl w:val="13749F4C"/>
    <w:lvl w:ilvl="0" w:tplc="5C627DDE">
      <w:start w:val="1"/>
      <w:numFmt w:val="russianLower"/>
      <w:lvlText w:val="%1)"/>
      <w:lvlJc w:val="left"/>
      <w:pPr>
        <w:tabs>
          <w:tab w:val="num" w:pos="3527"/>
        </w:tabs>
        <w:ind w:left="3527"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0">
    <w:nsid w:val="3E1563E8"/>
    <w:multiLevelType w:val="hybridMultilevel"/>
    <w:tmpl w:val="1E60CE3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21">
    <w:nsid w:val="3E2973B4"/>
    <w:multiLevelType w:val="hybridMultilevel"/>
    <w:tmpl w:val="B59A6C4E"/>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22">
    <w:nsid w:val="3E62756D"/>
    <w:multiLevelType w:val="hybridMultilevel"/>
    <w:tmpl w:val="BF6E91A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23">
    <w:nsid w:val="3EA16611"/>
    <w:multiLevelType w:val="hybridMultilevel"/>
    <w:tmpl w:val="E8162A54"/>
    <w:lvl w:ilvl="0" w:tplc="AE0C731A">
      <w:start w:val="1"/>
      <w:numFmt w:val="russianLower"/>
      <w:lvlText w:val="%1)"/>
      <w:lvlJc w:val="left"/>
      <w:pPr>
        <w:tabs>
          <w:tab w:val="num" w:pos="4196"/>
        </w:tabs>
        <w:ind w:left="4196"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4">
    <w:nsid w:val="3ECD7AA6"/>
    <w:multiLevelType w:val="hybridMultilevel"/>
    <w:tmpl w:val="F3A49DEA"/>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632" w:hanging="360"/>
      </w:pPr>
      <w:rPr>
        <w:rFonts w:cs="Times New Roman"/>
      </w:rPr>
    </w:lvl>
    <w:lvl w:ilvl="2" w:tplc="0419001B" w:tentative="1">
      <w:start w:val="1"/>
      <w:numFmt w:val="lowerRoman"/>
      <w:lvlText w:val="%3."/>
      <w:lvlJc w:val="right"/>
      <w:pPr>
        <w:ind w:left="4352" w:hanging="180"/>
      </w:pPr>
      <w:rPr>
        <w:rFonts w:cs="Times New Roman"/>
      </w:rPr>
    </w:lvl>
    <w:lvl w:ilvl="3" w:tplc="0419000F" w:tentative="1">
      <w:start w:val="1"/>
      <w:numFmt w:val="decimal"/>
      <w:lvlText w:val="%4."/>
      <w:lvlJc w:val="left"/>
      <w:pPr>
        <w:ind w:left="5072" w:hanging="360"/>
      </w:pPr>
      <w:rPr>
        <w:rFonts w:cs="Times New Roman"/>
      </w:rPr>
    </w:lvl>
    <w:lvl w:ilvl="4" w:tplc="04190019" w:tentative="1">
      <w:start w:val="1"/>
      <w:numFmt w:val="lowerLetter"/>
      <w:lvlText w:val="%5."/>
      <w:lvlJc w:val="left"/>
      <w:pPr>
        <w:ind w:left="5792" w:hanging="360"/>
      </w:pPr>
      <w:rPr>
        <w:rFonts w:cs="Times New Roman"/>
      </w:rPr>
    </w:lvl>
    <w:lvl w:ilvl="5" w:tplc="0419001B" w:tentative="1">
      <w:start w:val="1"/>
      <w:numFmt w:val="lowerRoman"/>
      <w:lvlText w:val="%6."/>
      <w:lvlJc w:val="right"/>
      <w:pPr>
        <w:ind w:left="6512" w:hanging="180"/>
      </w:pPr>
      <w:rPr>
        <w:rFonts w:cs="Times New Roman"/>
      </w:rPr>
    </w:lvl>
    <w:lvl w:ilvl="6" w:tplc="0419000F" w:tentative="1">
      <w:start w:val="1"/>
      <w:numFmt w:val="decimal"/>
      <w:lvlText w:val="%7."/>
      <w:lvlJc w:val="left"/>
      <w:pPr>
        <w:ind w:left="7232" w:hanging="360"/>
      </w:pPr>
      <w:rPr>
        <w:rFonts w:cs="Times New Roman"/>
      </w:rPr>
    </w:lvl>
    <w:lvl w:ilvl="7" w:tplc="04190019" w:tentative="1">
      <w:start w:val="1"/>
      <w:numFmt w:val="lowerLetter"/>
      <w:lvlText w:val="%8."/>
      <w:lvlJc w:val="left"/>
      <w:pPr>
        <w:ind w:left="7952" w:hanging="360"/>
      </w:pPr>
      <w:rPr>
        <w:rFonts w:cs="Times New Roman"/>
      </w:rPr>
    </w:lvl>
    <w:lvl w:ilvl="8" w:tplc="0419001B" w:tentative="1">
      <w:start w:val="1"/>
      <w:numFmt w:val="lowerRoman"/>
      <w:lvlText w:val="%9."/>
      <w:lvlJc w:val="right"/>
      <w:pPr>
        <w:ind w:left="8672" w:hanging="180"/>
      </w:pPr>
      <w:rPr>
        <w:rFonts w:cs="Times New Roman"/>
      </w:rPr>
    </w:lvl>
  </w:abstractNum>
  <w:abstractNum w:abstractNumId="625">
    <w:nsid w:val="3ED3595A"/>
    <w:multiLevelType w:val="hybridMultilevel"/>
    <w:tmpl w:val="7FF2E798"/>
    <w:lvl w:ilvl="0" w:tplc="48E6F93E">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6">
    <w:nsid w:val="3EF32ABA"/>
    <w:multiLevelType w:val="hybridMultilevel"/>
    <w:tmpl w:val="958CA10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7">
    <w:nsid w:val="3F5D1891"/>
    <w:multiLevelType w:val="hybridMultilevel"/>
    <w:tmpl w:val="F5901A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8">
    <w:nsid w:val="3F7F1ED1"/>
    <w:multiLevelType w:val="hybridMultilevel"/>
    <w:tmpl w:val="BD8E947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9">
    <w:nsid w:val="3F8050F1"/>
    <w:multiLevelType w:val="hybridMultilevel"/>
    <w:tmpl w:val="D97AD20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30">
    <w:nsid w:val="40291B26"/>
    <w:multiLevelType w:val="singleLevel"/>
    <w:tmpl w:val="8D322F32"/>
    <w:lvl w:ilvl="0">
      <w:start w:val="1"/>
      <w:numFmt w:val="decimal"/>
      <w:lvlText w:val="%1."/>
      <w:legacy w:legacy="1" w:legacySpace="0" w:legacyIndent="367"/>
      <w:lvlJc w:val="left"/>
      <w:rPr>
        <w:rFonts w:ascii="Times New Roman" w:hAnsi="Times New Roman" w:cs="Times New Roman" w:hint="default"/>
      </w:rPr>
    </w:lvl>
  </w:abstractNum>
  <w:abstractNum w:abstractNumId="631">
    <w:nsid w:val="404712DE"/>
    <w:multiLevelType w:val="hybridMultilevel"/>
    <w:tmpl w:val="96F6D20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2">
    <w:nsid w:val="404C5D4B"/>
    <w:multiLevelType w:val="hybridMultilevel"/>
    <w:tmpl w:val="5394B97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800"/>
        </w:tabs>
        <w:ind w:left="1800" w:hanging="360"/>
      </w:pPr>
      <w:rPr>
        <w:rFonts w:cs="Times New Roman"/>
      </w:rPr>
    </w:lvl>
    <w:lvl w:ilvl="2" w:tplc="0419001B">
      <w:start w:val="1"/>
      <w:numFmt w:val="decimal"/>
      <w:lvlText w:val="%3."/>
      <w:lvlJc w:val="left"/>
      <w:pPr>
        <w:tabs>
          <w:tab w:val="num" w:pos="2520"/>
        </w:tabs>
        <w:ind w:left="2520" w:hanging="36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decimal"/>
      <w:lvlText w:val="%5."/>
      <w:lvlJc w:val="left"/>
      <w:pPr>
        <w:tabs>
          <w:tab w:val="num" w:pos="3960"/>
        </w:tabs>
        <w:ind w:left="3960" w:hanging="360"/>
      </w:pPr>
      <w:rPr>
        <w:rFonts w:cs="Times New Roman"/>
      </w:rPr>
    </w:lvl>
    <w:lvl w:ilvl="5" w:tplc="0419001B">
      <w:start w:val="1"/>
      <w:numFmt w:val="decimal"/>
      <w:lvlText w:val="%6."/>
      <w:lvlJc w:val="left"/>
      <w:pPr>
        <w:tabs>
          <w:tab w:val="num" w:pos="4680"/>
        </w:tabs>
        <w:ind w:left="4680" w:hanging="36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decimal"/>
      <w:lvlText w:val="%8."/>
      <w:lvlJc w:val="left"/>
      <w:pPr>
        <w:tabs>
          <w:tab w:val="num" w:pos="6120"/>
        </w:tabs>
        <w:ind w:left="6120" w:hanging="360"/>
      </w:pPr>
      <w:rPr>
        <w:rFonts w:cs="Times New Roman"/>
      </w:rPr>
    </w:lvl>
    <w:lvl w:ilvl="8" w:tplc="0419001B">
      <w:start w:val="1"/>
      <w:numFmt w:val="decimal"/>
      <w:lvlText w:val="%9."/>
      <w:lvlJc w:val="left"/>
      <w:pPr>
        <w:tabs>
          <w:tab w:val="num" w:pos="6840"/>
        </w:tabs>
        <w:ind w:left="6840" w:hanging="360"/>
      </w:pPr>
      <w:rPr>
        <w:rFonts w:cs="Times New Roman"/>
      </w:rPr>
    </w:lvl>
  </w:abstractNum>
  <w:abstractNum w:abstractNumId="633">
    <w:nsid w:val="4053019A"/>
    <w:multiLevelType w:val="hybridMultilevel"/>
    <w:tmpl w:val="1AA44C5A"/>
    <w:lvl w:ilvl="0" w:tplc="75E09BB0">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634">
    <w:nsid w:val="40AC5A5C"/>
    <w:multiLevelType w:val="hybridMultilevel"/>
    <w:tmpl w:val="97C615B2"/>
    <w:lvl w:ilvl="0" w:tplc="0419000F">
      <w:start w:val="1"/>
      <w:numFmt w:val="decimal"/>
      <w:lvlText w:val="%1."/>
      <w:lvlJc w:val="left"/>
      <w:pPr>
        <w:tabs>
          <w:tab w:val="num" w:pos="1080"/>
        </w:tabs>
        <w:ind w:left="1080" w:hanging="360"/>
      </w:pPr>
      <w:rPr>
        <w:rFonts w:cs="Times New Roman" w:hint="default"/>
        <w:b w:val="0"/>
        <w:i w:val="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35">
    <w:nsid w:val="40B348F2"/>
    <w:multiLevelType w:val="multilevel"/>
    <w:tmpl w:val="6CC64A1A"/>
    <w:lvl w:ilvl="0">
      <w:start w:val="1"/>
      <w:numFmt w:val="decimal"/>
      <w:lvlText w:val="%1."/>
      <w:lvlJc w:val="left"/>
      <w:pPr>
        <w:tabs>
          <w:tab w:val="num" w:pos="1080"/>
        </w:tabs>
        <w:ind w:left="1080" w:hanging="360"/>
      </w:pPr>
      <w:rPr>
        <w:rFonts w:cs="Times New Roman" w:hint="default"/>
      </w:r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36">
    <w:nsid w:val="40B807EC"/>
    <w:multiLevelType w:val="hybridMultilevel"/>
    <w:tmpl w:val="321CD368"/>
    <w:lvl w:ilvl="0" w:tplc="04190011">
      <w:start w:val="1"/>
      <w:numFmt w:val="decimal"/>
      <w:lvlText w:val="%1)"/>
      <w:lvlJc w:val="left"/>
      <w:pPr>
        <w:ind w:left="2770" w:hanging="360"/>
      </w:pPr>
      <w:rPr>
        <w:rFonts w:cs="Times New Roman"/>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37">
    <w:nsid w:val="40E562A7"/>
    <w:multiLevelType w:val="hybridMultilevel"/>
    <w:tmpl w:val="7602B2D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8">
    <w:nsid w:val="40FF4033"/>
    <w:multiLevelType w:val="hybridMultilevel"/>
    <w:tmpl w:val="391EB7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9">
    <w:nsid w:val="4114649F"/>
    <w:multiLevelType w:val="hybridMultilevel"/>
    <w:tmpl w:val="FF04C236"/>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0">
    <w:nsid w:val="4131380F"/>
    <w:multiLevelType w:val="hybridMultilevel"/>
    <w:tmpl w:val="1DA2250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41">
    <w:nsid w:val="415113C9"/>
    <w:multiLevelType w:val="hybridMultilevel"/>
    <w:tmpl w:val="852ECC42"/>
    <w:lvl w:ilvl="0" w:tplc="B2FACBC0">
      <w:start w:val="1"/>
      <w:numFmt w:val="decimal"/>
      <w:lvlText w:val="%1)"/>
      <w:lvlJc w:val="center"/>
      <w:pPr>
        <w:ind w:left="2880" w:hanging="360"/>
      </w:pPr>
      <w:rPr>
        <w:rFonts w:cs="Times New Roman" w:hint="default"/>
        <w:color w:val="auto"/>
      </w:rPr>
    </w:lvl>
    <w:lvl w:ilvl="1" w:tplc="04190019" w:tentative="1">
      <w:start w:val="1"/>
      <w:numFmt w:val="lowerLetter"/>
      <w:lvlText w:val="%2."/>
      <w:lvlJc w:val="left"/>
      <w:pPr>
        <w:ind w:left="3600" w:hanging="360"/>
      </w:pPr>
      <w:rPr>
        <w:rFonts w:cs="Times New Roman"/>
      </w:rPr>
    </w:lvl>
    <w:lvl w:ilvl="2" w:tplc="0419001B" w:tentative="1">
      <w:start w:val="1"/>
      <w:numFmt w:val="lowerRoman"/>
      <w:lvlText w:val="%3."/>
      <w:lvlJc w:val="right"/>
      <w:pPr>
        <w:ind w:left="4320" w:hanging="180"/>
      </w:pPr>
      <w:rPr>
        <w:rFonts w:cs="Times New Roman"/>
      </w:rPr>
    </w:lvl>
    <w:lvl w:ilvl="3" w:tplc="0419000F" w:tentative="1">
      <w:start w:val="1"/>
      <w:numFmt w:val="decimal"/>
      <w:lvlText w:val="%4."/>
      <w:lvlJc w:val="left"/>
      <w:pPr>
        <w:ind w:left="5040" w:hanging="360"/>
      </w:pPr>
      <w:rPr>
        <w:rFonts w:cs="Times New Roman"/>
      </w:rPr>
    </w:lvl>
    <w:lvl w:ilvl="4" w:tplc="04190019" w:tentative="1">
      <w:start w:val="1"/>
      <w:numFmt w:val="lowerLetter"/>
      <w:lvlText w:val="%5."/>
      <w:lvlJc w:val="left"/>
      <w:pPr>
        <w:ind w:left="5760" w:hanging="360"/>
      </w:pPr>
      <w:rPr>
        <w:rFonts w:cs="Times New Roman"/>
      </w:rPr>
    </w:lvl>
    <w:lvl w:ilvl="5" w:tplc="0419001B" w:tentative="1">
      <w:start w:val="1"/>
      <w:numFmt w:val="lowerRoman"/>
      <w:lvlText w:val="%6."/>
      <w:lvlJc w:val="right"/>
      <w:pPr>
        <w:ind w:left="6480" w:hanging="180"/>
      </w:pPr>
      <w:rPr>
        <w:rFonts w:cs="Times New Roman"/>
      </w:rPr>
    </w:lvl>
    <w:lvl w:ilvl="6" w:tplc="0419000F" w:tentative="1">
      <w:start w:val="1"/>
      <w:numFmt w:val="decimal"/>
      <w:lvlText w:val="%7."/>
      <w:lvlJc w:val="left"/>
      <w:pPr>
        <w:ind w:left="7200" w:hanging="360"/>
      </w:pPr>
      <w:rPr>
        <w:rFonts w:cs="Times New Roman"/>
      </w:rPr>
    </w:lvl>
    <w:lvl w:ilvl="7" w:tplc="04190019" w:tentative="1">
      <w:start w:val="1"/>
      <w:numFmt w:val="lowerLetter"/>
      <w:lvlText w:val="%8."/>
      <w:lvlJc w:val="left"/>
      <w:pPr>
        <w:ind w:left="7920" w:hanging="360"/>
      </w:pPr>
      <w:rPr>
        <w:rFonts w:cs="Times New Roman"/>
      </w:rPr>
    </w:lvl>
    <w:lvl w:ilvl="8" w:tplc="0419001B" w:tentative="1">
      <w:start w:val="1"/>
      <w:numFmt w:val="lowerRoman"/>
      <w:lvlText w:val="%9."/>
      <w:lvlJc w:val="right"/>
      <w:pPr>
        <w:ind w:left="8640" w:hanging="180"/>
      </w:pPr>
      <w:rPr>
        <w:rFonts w:cs="Times New Roman"/>
      </w:rPr>
    </w:lvl>
  </w:abstractNum>
  <w:abstractNum w:abstractNumId="642">
    <w:nsid w:val="417D23F6"/>
    <w:multiLevelType w:val="hybridMultilevel"/>
    <w:tmpl w:val="ED183B36"/>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3">
    <w:nsid w:val="41B1564C"/>
    <w:multiLevelType w:val="hybridMultilevel"/>
    <w:tmpl w:val="10A286A6"/>
    <w:lvl w:ilvl="0" w:tplc="564C0018">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44">
    <w:nsid w:val="41EC47CF"/>
    <w:multiLevelType w:val="hybridMultilevel"/>
    <w:tmpl w:val="2D184DBC"/>
    <w:lvl w:ilvl="0" w:tplc="F80203EA">
      <w:start w:val="1"/>
      <w:numFmt w:val="decimal"/>
      <w:lvlText w:val="%1)"/>
      <w:lvlJc w:val="center"/>
      <w:pPr>
        <w:ind w:left="720" w:hanging="360"/>
      </w:pPr>
      <w:rPr>
        <w:rFonts w:cs="Times New Roman" w:hint="default"/>
      </w:rPr>
    </w:lvl>
    <w:lvl w:ilvl="1" w:tplc="0419000F">
      <w:start w:val="1"/>
      <w:numFmt w:val="decimal"/>
      <w:lvlText w:val="%2."/>
      <w:lvlJc w:val="left"/>
      <w:pPr>
        <w:tabs>
          <w:tab w:val="num" w:pos="3195"/>
        </w:tabs>
        <w:ind w:left="3195" w:hanging="360"/>
      </w:pPr>
      <w:rPr>
        <w:rFonts w:cs="Times New Roman" w:hint="default"/>
      </w:rPr>
    </w:lvl>
    <w:lvl w:ilvl="2" w:tplc="F80203EA">
      <w:start w:val="1"/>
      <w:numFmt w:val="decimal"/>
      <w:lvlText w:val="%3)"/>
      <w:lvlJc w:val="center"/>
      <w:pPr>
        <w:ind w:left="3054"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5">
    <w:nsid w:val="41F04E0D"/>
    <w:multiLevelType w:val="hybridMultilevel"/>
    <w:tmpl w:val="F75E5B9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6">
    <w:nsid w:val="42102BB9"/>
    <w:multiLevelType w:val="hybridMultilevel"/>
    <w:tmpl w:val="89FCF6D8"/>
    <w:lvl w:ilvl="0" w:tplc="83CCC994">
      <w:start w:val="1"/>
      <w:numFmt w:val="decimal"/>
      <w:lvlText w:val="%1."/>
      <w:lvlJc w:val="left"/>
      <w:pPr>
        <w:ind w:left="277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7">
    <w:nsid w:val="42155273"/>
    <w:multiLevelType w:val="hybridMultilevel"/>
    <w:tmpl w:val="377600C8"/>
    <w:lvl w:ilvl="0" w:tplc="504CD6FE">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48">
    <w:nsid w:val="42945E31"/>
    <w:multiLevelType w:val="hybridMultilevel"/>
    <w:tmpl w:val="30A0C5E2"/>
    <w:lvl w:ilvl="0" w:tplc="76F639D4">
      <w:start w:val="1"/>
      <w:numFmt w:val="decimal"/>
      <w:lvlText w:val="%1)"/>
      <w:lvlJc w:val="left"/>
      <w:pPr>
        <w:tabs>
          <w:tab w:val="num" w:pos="1502"/>
        </w:tabs>
        <w:ind w:left="1502" w:hanging="226"/>
      </w:pPr>
      <w:rPr>
        <w:rFonts w:cs="Times New Roman" w:hint="default"/>
      </w:rPr>
    </w:lvl>
    <w:lvl w:ilvl="1" w:tplc="04190019" w:tentative="1">
      <w:start w:val="1"/>
      <w:numFmt w:val="lowerLetter"/>
      <w:lvlText w:val="%2."/>
      <w:lvlJc w:val="left"/>
      <w:pPr>
        <w:tabs>
          <w:tab w:val="num" w:pos="2432"/>
        </w:tabs>
        <w:ind w:left="2432" w:hanging="360"/>
      </w:pPr>
      <w:rPr>
        <w:rFonts w:cs="Times New Roman"/>
      </w:rPr>
    </w:lvl>
    <w:lvl w:ilvl="2" w:tplc="0419001B" w:tentative="1">
      <w:start w:val="1"/>
      <w:numFmt w:val="lowerRoman"/>
      <w:lvlText w:val="%3."/>
      <w:lvlJc w:val="right"/>
      <w:pPr>
        <w:tabs>
          <w:tab w:val="num" w:pos="3152"/>
        </w:tabs>
        <w:ind w:left="3152" w:hanging="180"/>
      </w:pPr>
      <w:rPr>
        <w:rFonts w:cs="Times New Roman"/>
      </w:rPr>
    </w:lvl>
    <w:lvl w:ilvl="3" w:tplc="0419000F" w:tentative="1">
      <w:start w:val="1"/>
      <w:numFmt w:val="decimal"/>
      <w:lvlText w:val="%4."/>
      <w:lvlJc w:val="left"/>
      <w:pPr>
        <w:tabs>
          <w:tab w:val="num" w:pos="3872"/>
        </w:tabs>
        <w:ind w:left="3872" w:hanging="360"/>
      </w:pPr>
      <w:rPr>
        <w:rFonts w:cs="Times New Roman"/>
      </w:rPr>
    </w:lvl>
    <w:lvl w:ilvl="4" w:tplc="04190019" w:tentative="1">
      <w:start w:val="1"/>
      <w:numFmt w:val="lowerLetter"/>
      <w:lvlText w:val="%5."/>
      <w:lvlJc w:val="left"/>
      <w:pPr>
        <w:tabs>
          <w:tab w:val="num" w:pos="4592"/>
        </w:tabs>
        <w:ind w:left="4592" w:hanging="360"/>
      </w:pPr>
      <w:rPr>
        <w:rFonts w:cs="Times New Roman"/>
      </w:rPr>
    </w:lvl>
    <w:lvl w:ilvl="5" w:tplc="0419001B" w:tentative="1">
      <w:start w:val="1"/>
      <w:numFmt w:val="lowerRoman"/>
      <w:lvlText w:val="%6."/>
      <w:lvlJc w:val="right"/>
      <w:pPr>
        <w:tabs>
          <w:tab w:val="num" w:pos="5312"/>
        </w:tabs>
        <w:ind w:left="5312" w:hanging="180"/>
      </w:pPr>
      <w:rPr>
        <w:rFonts w:cs="Times New Roman"/>
      </w:rPr>
    </w:lvl>
    <w:lvl w:ilvl="6" w:tplc="0419000F" w:tentative="1">
      <w:start w:val="1"/>
      <w:numFmt w:val="decimal"/>
      <w:lvlText w:val="%7."/>
      <w:lvlJc w:val="left"/>
      <w:pPr>
        <w:tabs>
          <w:tab w:val="num" w:pos="6032"/>
        </w:tabs>
        <w:ind w:left="6032" w:hanging="360"/>
      </w:pPr>
      <w:rPr>
        <w:rFonts w:cs="Times New Roman"/>
      </w:rPr>
    </w:lvl>
    <w:lvl w:ilvl="7" w:tplc="04190019" w:tentative="1">
      <w:start w:val="1"/>
      <w:numFmt w:val="lowerLetter"/>
      <w:lvlText w:val="%8."/>
      <w:lvlJc w:val="left"/>
      <w:pPr>
        <w:tabs>
          <w:tab w:val="num" w:pos="6752"/>
        </w:tabs>
        <w:ind w:left="6752" w:hanging="360"/>
      </w:pPr>
      <w:rPr>
        <w:rFonts w:cs="Times New Roman"/>
      </w:rPr>
    </w:lvl>
    <w:lvl w:ilvl="8" w:tplc="0419001B" w:tentative="1">
      <w:start w:val="1"/>
      <w:numFmt w:val="lowerRoman"/>
      <w:lvlText w:val="%9."/>
      <w:lvlJc w:val="right"/>
      <w:pPr>
        <w:tabs>
          <w:tab w:val="num" w:pos="7472"/>
        </w:tabs>
        <w:ind w:left="7472" w:hanging="180"/>
      </w:pPr>
      <w:rPr>
        <w:rFonts w:cs="Times New Roman"/>
      </w:rPr>
    </w:lvl>
  </w:abstractNum>
  <w:abstractNum w:abstractNumId="649">
    <w:nsid w:val="42A86322"/>
    <w:multiLevelType w:val="hybridMultilevel"/>
    <w:tmpl w:val="59324904"/>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50">
    <w:nsid w:val="42D82BB1"/>
    <w:multiLevelType w:val="hybridMultilevel"/>
    <w:tmpl w:val="B96A9C32"/>
    <w:lvl w:ilvl="0" w:tplc="04190011">
      <w:start w:val="1"/>
      <w:numFmt w:val="decimal"/>
      <w:lvlText w:val="%1)"/>
      <w:lvlJc w:val="left"/>
      <w:pPr>
        <w:ind w:left="347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1">
    <w:nsid w:val="42DF183B"/>
    <w:multiLevelType w:val="hybridMultilevel"/>
    <w:tmpl w:val="900219EC"/>
    <w:lvl w:ilvl="0" w:tplc="F80203EA">
      <w:start w:val="1"/>
      <w:numFmt w:val="decimal"/>
      <w:lvlText w:val="%1)"/>
      <w:lvlJc w:val="center"/>
      <w:pPr>
        <w:ind w:left="2345" w:hanging="360"/>
      </w:pPr>
      <w:rPr>
        <w:rFonts w:cs="Times New Roman" w:hint="default"/>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652">
    <w:nsid w:val="42EB02AA"/>
    <w:multiLevelType w:val="hybridMultilevel"/>
    <w:tmpl w:val="291ED48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1440"/>
        </w:tabs>
        <w:ind w:left="1440"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3">
    <w:nsid w:val="43043956"/>
    <w:multiLevelType w:val="hybridMultilevel"/>
    <w:tmpl w:val="96B8AAD2"/>
    <w:lvl w:ilvl="0" w:tplc="04190011">
      <w:start w:val="1"/>
      <w:numFmt w:val="decimal"/>
      <w:lvlText w:val="%1)"/>
      <w:lvlJc w:val="left"/>
      <w:pPr>
        <w:tabs>
          <w:tab w:val="num" w:pos="3054"/>
        </w:tabs>
        <w:ind w:left="305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54">
    <w:nsid w:val="431247F3"/>
    <w:multiLevelType w:val="hybridMultilevel"/>
    <w:tmpl w:val="56FE9F54"/>
    <w:lvl w:ilvl="0" w:tplc="E0F4AB04">
      <w:start w:val="1"/>
      <w:numFmt w:val="decimal"/>
      <w:lvlText w:val="%1."/>
      <w:lvlJc w:val="left"/>
      <w:pPr>
        <w:tabs>
          <w:tab w:val="num" w:pos="1440"/>
        </w:tabs>
        <w:ind w:left="1440" w:hanging="360"/>
      </w:pPr>
      <w:rPr>
        <w:rFonts w:cs="Times New Roman" w:hint="default"/>
        <w:b w:val="0"/>
        <w:sz w:val="28"/>
        <w:szCs w:val="28"/>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55">
    <w:nsid w:val="43183495"/>
    <w:multiLevelType w:val="hybridMultilevel"/>
    <w:tmpl w:val="CD70D24C"/>
    <w:lvl w:ilvl="0" w:tplc="CB6EB202">
      <w:start w:val="1"/>
      <w:numFmt w:val="decimal"/>
      <w:lvlText w:val="%1)"/>
      <w:lvlJc w:val="center"/>
      <w:pPr>
        <w:ind w:left="144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250" w:hanging="360"/>
      </w:pPr>
    </w:lvl>
    <w:lvl w:ilvl="2" w:tplc="0419001B" w:tentative="1">
      <w:start w:val="1"/>
      <w:numFmt w:val="lowerRoman"/>
      <w:lvlText w:val="%3."/>
      <w:lvlJc w:val="right"/>
      <w:pPr>
        <w:ind w:left="470" w:hanging="180"/>
      </w:pPr>
    </w:lvl>
    <w:lvl w:ilvl="3" w:tplc="0419000F" w:tentative="1">
      <w:start w:val="1"/>
      <w:numFmt w:val="decimal"/>
      <w:lvlText w:val="%4."/>
      <w:lvlJc w:val="left"/>
      <w:pPr>
        <w:ind w:left="1190" w:hanging="360"/>
      </w:pPr>
    </w:lvl>
    <w:lvl w:ilvl="4" w:tplc="04190019" w:tentative="1">
      <w:start w:val="1"/>
      <w:numFmt w:val="lowerLetter"/>
      <w:lvlText w:val="%5."/>
      <w:lvlJc w:val="left"/>
      <w:pPr>
        <w:ind w:left="1910" w:hanging="360"/>
      </w:pPr>
    </w:lvl>
    <w:lvl w:ilvl="5" w:tplc="0419001B" w:tentative="1">
      <w:start w:val="1"/>
      <w:numFmt w:val="lowerRoman"/>
      <w:lvlText w:val="%6."/>
      <w:lvlJc w:val="right"/>
      <w:pPr>
        <w:ind w:left="2630" w:hanging="180"/>
      </w:pPr>
    </w:lvl>
    <w:lvl w:ilvl="6" w:tplc="0419000F" w:tentative="1">
      <w:start w:val="1"/>
      <w:numFmt w:val="decimal"/>
      <w:lvlText w:val="%7."/>
      <w:lvlJc w:val="left"/>
      <w:pPr>
        <w:ind w:left="3350" w:hanging="360"/>
      </w:pPr>
    </w:lvl>
    <w:lvl w:ilvl="7" w:tplc="04190019" w:tentative="1">
      <w:start w:val="1"/>
      <w:numFmt w:val="lowerLetter"/>
      <w:lvlText w:val="%8."/>
      <w:lvlJc w:val="left"/>
      <w:pPr>
        <w:ind w:left="4070" w:hanging="360"/>
      </w:pPr>
    </w:lvl>
    <w:lvl w:ilvl="8" w:tplc="0419001B" w:tentative="1">
      <w:start w:val="1"/>
      <w:numFmt w:val="lowerRoman"/>
      <w:lvlText w:val="%9."/>
      <w:lvlJc w:val="right"/>
      <w:pPr>
        <w:ind w:left="4790" w:hanging="180"/>
      </w:pPr>
    </w:lvl>
  </w:abstractNum>
  <w:abstractNum w:abstractNumId="656">
    <w:nsid w:val="431A1054"/>
    <w:multiLevelType w:val="hybridMultilevel"/>
    <w:tmpl w:val="3DEC0C3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57">
    <w:nsid w:val="432C2CEF"/>
    <w:multiLevelType w:val="hybridMultilevel"/>
    <w:tmpl w:val="1876EE48"/>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8">
    <w:nsid w:val="43526C8F"/>
    <w:multiLevelType w:val="hybridMultilevel"/>
    <w:tmpl w:val="59FA3990"/>
    <w:lvl w:ilvl="0" w:tplc="B2FACBC0">
      <w:start w:val="1"/>
      <w:numFmt w:val="decimal"/>
      <w:lvlText w:val="%1)"/>
      <w:lvlJc w:val="center"/>
      <w:pPr>
        <w:ind w:left="1080" w:hanging="360"/>
      </w:pPr>
      <w:rPr>
        <w:rFonts w:cs="Times New Roman" w:hint="default"/>
        <w:color w:val="auto"/>
      </w:rPr>
    </w:lvl>
    <w:lvl w:ilvl="1" w:tplc="F80203EA">
      <w:start w:val="1"/>
      <w:numFmt w:val="decimal"/>
      <w:lvlText w:val="%2)"/>
      <w:lvlJc w:val="center"/>
      <w:pPr>
        <w:ind w:left="3054" w:hanging="360"/>
      </w:pPr>
      <w:rPr>
        <w:rFonts w:cs="Times New Roman" w:hint="default"/>
        <w:color w:val="auto"/>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59">
    <w:nsid w:val="43607645"/>
    <w:multiLevelType w:val="hybridMultilevel"/>
    <w:tmpl w:val="8460E892"/>
    <w:lvl w:ilvl="0" w:tplc="B87E48C4">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660">
    <w:nsid w:val="43717855"/>
    <w:multiLevelType w:val="hybridMultilevel"/>
    <w:tmpl w:val="DEE0D5C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1">
    <w:nsid w:val="43956B29"/>
    <w:multiLevelType w:val="hybridMultilevel"/>
    <w:tmpl w:val="984651B6"/>
    <w:lvl w:ilvl="0" w:tplc="1224455A">
      <w:start w:val="1"/>
      <w:numFmt w:val="russianLower"/>
      <w:lvlText w:val="%1)"/>
      <w:lvlJc w:val="left"/>
      <w:pPr>
        <w:ind w:left="2628"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662">
    <w:nsid w:val="43D509AF"/>
    <w:multiLevelType w:val="hybridMultilevel"/>
    <w:tmpl w:val="C51EB23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663">
    <w:nsid w:val="441A6235"/>
    <w:multiLevelType w:val="hybridMultilevel"/>
    <w:tmpl w:val="B280461C"/>
    <w:lvl w:ilvl="0" w:tplc="0419000F">
      <w:start w:val="1"/>
      <w:numFmt w:val="decimal"/>
      <w:lvlText w:val="%1."/>
      <w:lvlJc w:val="left"/>
      <w:pPr>
        <w:ind w:left="3479" w:hanging="360"/>
      </w:pPr>
      <w:rPr>
        <w:rFonts w:cs="Times New Roman"/>
      </w:rPr>
    </w:lvl>
    <w:lvl w:ilvl="1" w:tplc="04190019" w:tentative="1">
      <w:start w:val="1"/>
      <w:numFmt w:val="lowerLetter"/>
      <w:lvlText w:val="%2."/>
      <w:lvlJc w:val="left"/>
      <w:pPr>
        <w:ind w:left="4341" w:hanging="360"/>
      </w:pPr>
      <w:rPr>
        <w:rFonts w:cs="Times New Roman"/>
      </w:rPr>
    </w:lvl>
    <w:lvl w:ilvl="2" w:tplc="0419001B" w:tentative="1">
      <w:start w:val="1"/>
      <w:numFmt w:val="lowerRoman"/>
      <w:lvlText w:val="%3."/>
      <w:lvlJc w:val="right"/>
      <w:pPr>
        <w:ind w:left="5061" w:hanging="180"/>
      </w:pPr>
      <w:rPr>
        <w:rFonts w:cs="Times New Roman"/>
      </w:rPr>
    </w:lvl>
    <w:lvl w:ilvl="3" w:tplc="0419000F" w:tentative="1">
      <w:start w:val="1"/>
      <w:numFmt w:val="decimal"/>
      <w:lvlText w:val="%4."/>
      <w:lvlJc w:val="left"/>
      <w:pPr>
        <w:ind w:left="5781" w:hanging="360"/>
      </w:pPr>
      <w:rPr>
        <w:rFonts w:cs="Times New Roman"/>
      </w:rPr>
    </w:lvl>
    <w:lvl w:ilvl="4" w:tplc="04190019" w:tentative="1">
      <w:start w:val="1"/>
      <w:numFmt w:val="lowerLetter"/>
      <w:lvlText w:val="%5."/>
      <w:lvlJc w:val="left"/>
      <w:pPr>
        <w:ind w:left="6501" w:hanging="360"/>
      </w:pPr>
      <w:rPr>
        <w:rFonts w:cs="Times New Roman"/>
      </w:rPr>
    </w:lvl>
    <w:lvl w:ilvl="5" w:tplc="0419001B" w:tentative="1">
      <w:start w:val="1"/>
      <w:numFmt w:val="lowerRoman"/>
      <w:lvlText w:val="%6."/>
      <w:lvlJc w:val="right"/>
      <w:pPr>
        <w:ind w:left="7221" w:hanging="180"/>
      </w:pPr>
      <w:rPr>
        <w:rFonts w:cs="Times New Roman"/>
      </w:rPr>
    </w:lvl>
    <w:lvl w:ilvl="6" w:tplc="0419000F" w:tentative="1">
      <w:start w:val="1"/>
      <w:numFmt w:val="decimal"/>
      <w:lvlText w:val="%7."/>
      <w:lvlJc w:val="left"/>
      <w:pPr>
        <w:ind w:left="7941" w:hanging="360"/>
      </w:pPr>
      <w:rPr>
        <w:rFonts w:cs="Times New Roman"/>
      </w:rPr>
    </w:lvl>
    <w:lvl w:ilvl="7" w:tplc="04190019" w:tentative="1">
      <w:start w:val="1"/>
      <w:numFmt w:val="lowerLetter"/>
      <w:lvlText w:val="%8."/>
      <w:lvlJc w:val="left"/>
      <w:pPr>
        <w:ind w:left="8661" w:hanging="360"/>
      </w:pPr>
      <w:rPr>
        <w:rFonts w:cs="Times New Roman"/>
      </w:rPr>
    </w:lvl>
    <w:lvl w:ilvl="8" w:tplc="0419001B" w:tentative="1">
      <w:start w:val="1"/>
      <w:numFmt w:val="lowerRoman"/>
      <w:lvlText w:val="%9."/>
      <w:lvlJc w:val="right"/>
      <w:pPr>
        <w:ind w:left="9381" w:hanging="180"/>
      </w:pPr>
      <w:rPr>
        <w:rFonts w:cs="Times New Roman"/>
      </w:rPr>
    </w:lvl>
  </w:abstractNum>
  <w:abstractNum w:abstractNumId="664">
    <w:nsid w:val="44221913"/>
    <w:multiLevelType w:val="hybridMultilevel"/>
    <w:tmpl w:val="419A06C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65">
    <w:nsid w:val="442C0434"/>
    <w:multiLevelType w:val="hybridMultilevel"/>
    <w:tmpl w:val="64C8CC0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6">
    <w:nsid w:val="44360E24"/>
    <w:multiLevelType w:val="hybridMultilevel"/>
    <w:tmpl w:val="7A8A7CBE"/>
    <w:lvl w:ilvl="0" w:tplc="62EEC010">
      <w:start w:val="1"/>
      <w:numFmt w:val="russianLower"/>
      <w:lvlText w:val="%1)"/>
      <w:lvlJc w:val="left"/>
      <w:pPr>
        <w:tabs>
          <w:tab w:val="num" w:pos="3828"/>
        </w:tabs>
        <w:ind w:left="3828" w:hanging="284"/>
      </w:pPr>
      <w:rPr>
        <w:rFonts w:cs="Times New Roman" w:hint="default"/>
        <w:b w:val="0"/>
      </w:rPr>
    </w:lvl>
    <w:lvl w:ilvl="1" w:tplc="04190019" w:tentative="1">
      <w:start w:val="1"/>
      <w:numFmt w:val="lowerLetter"/>
      <w:lvlText w:val="%2."/>
      <w:lvlJc w:val="left"/>
      <w:pPr>
        <w:tabs>
          <w:tab w:val="num" w:pos="4984"/>
        </w:tabs>
        <w:ind w:left="4984" w:hanging="360"/>
      </w:pPr>
      <w:rPr>
        <w:rFonts w:cs="Times New Roman"/>
      </w:rPr>
    </w:lvl>
    <w:lvl w:ilvl="2" w:tplc="0419001B" w:tentative="1">
      <w:start w:val="1"/>
      <w:numFmt w:val="lowerRoman"/>
      <w:lvlText w:val="%3."/>
      <w:lvlJc w:val="right"/>
      <w:pPr>
        <w:tabs>
          <w:tab w:val="num" w:pos="5704"/>
        </w:tabs>
        <w:ind w:left="5704" w:hanging="180"/>
      </w:pPr>
      <w:rPr>
        <w:rFonts w:cs="Times New Roman"/>
      </w:rPr>
    </w:lvl>
    <w:lvl w:ilvl="3" w:tplc="0419000F" w:tentative="1">
      <w:start w:val="1"/>
      <w:numFmt w:val="decimal"/>
      <w:lvlText w:val="%4."/>
      <w:lvlJc w:val="left"/>
      <w:pPr>
        <w:tabs>
          <w:tab w:val="num" w:pos="6424"/>
        </w:tabs>
        <w:ind w:left="6424" w:hanging="360"/>
      </w:pPr>
      <w:rPr>
        <w:rFonts w:cs="Times New Roman"/>
      </w:rPr>
    </w:lvl>
    <w:lvl w:ilvl="4" w:tplc="04190019" w:tentative="1">
      <w:start w:val="1"/>
      <w:numFmt w:val="lowerLetter"/>
      <w:lvlText w:val="%5."/>
      <w:lvlJc w:val="left"/>
      <w:pPr>
        <w:tabs>
          <w:tab w:val="num" w:pos="7144"/>
        </w:tabs>
        <w:ind w:left="7144" w:hanging="360"/>
      </w:pPr>
      <w:rPr>
        <w:rFonts w:cs="Times New Roman"/>
      </w:rPr>
    </w:lvl>
    <w:lvl w:ilvl="5" w:tplc="0419001B" w:tentative="1">
      <w:start w:val="1"/>
      <w:numFmt w:val="lowerRoman"/>
      <w:lvlText w:val="%6."/>
      <w:lvlJc w:val="right"/>
      <w:pPr>
        <w:tabs>
          <w:tab w:val="num" w:pos="7864"/>
        </w:tabs>
        <w:ind w:left="7864" w:hanging="180"/>
      </w:pPr>
      <w:rPr>
        <w:rFonts w:cs="Times New Roman"/>
      </w:rPr>
    </w:lvl>
    <w:lvl w:ilvl="6" w:tplc="0419000F" w:tentative="1">
      <w:start w:val="1"/>
      <w:numFmt w:val="decimal"/>
      <w:lvlText w:val="%7."/>
      <w:lvlJc w:val="left"/>
      <w:pPr>
        <w:tabs>
          <w:tab w:val="num" w:pos="8584"/>
        </w:tabs>
        <w:ind w:left="8584" w:hanging="360"/>
      </w:pPr>
      <w:rPr>
        <w:rFonts w:cs="Times New Roman"/>
      </w:rPr>
    </w:lvl>
    <w:lvl w:ilvl="7" w:tplc="04190019" w:tentative="1">
      <w:start w:val="1"/>
      <w:numFmt w:val="lowerLetter"/>
      <w:lvlText w:val="%8."/>
      <w:lvlJc w:val="left"/>
      <w:pPr>
        <w:tabs>
          <w:tab w:val="num" w:pos="9304"/>
        </w:tabs>
        <w:ind w:left="9304" w:hanging="360"/>
      </w:pPr>
      <w:rPr>
        <w:rFonts w:cs="Times New Roman"/>
      </w:rPr>
    </w:lvl>
    <w:lvl w:ilvl="8" w:tplc="0419001B" w:tentative="1">
      <w:start w:val="1"/>
      <w:numFmt w:val="lowerRoman"/>
      <w:lvlText w:val="%9."/>
      <w:lvlJc w:val="right"/>
      <w:pPr>
        <w:tabs>
          <w:tab w:val="num" w:pos="10024"/>
        </w:tabs>
        <w:ind w:left="10024" w:hanging="180"/>
      </w:pPr>
      <w:rPr>
        <w:rFonts w:cs="Times New Roman"/>
      </w:rPr>
    </w:lvl>
  </w:abstractNum>
  <w:abstractNum w:abstractNumId="667">
    <w:nsid w:val="44360E39"/>
    <w:multiLevelType w:val="hybridMultilevel"/>
    <w:tmpl w:val="7D42D884"/>
    <w:lvl w:ilvl="0" w:tplc="CB6EB202">
      <w:start w:val="1"/>
      <w:numFmt w:val="decimal"/>
      <w:lvlText w:val="%1)"/>
      <w:lvlJc w:val="center"/>
      <w:pPr>
        <w:ind w:left="3337"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8">
    <w:nsid w:val="44426787"/>
    <w:multiLevelType w:val="hybridMultilevel"/>
    <w:tmpl w:val="927069EA"/>
    <w:lvl w:ilvl="0" w:tplc="0419000F">
      <w:start w:val="1"/>
      <w:numFmt w:val="decimal"/>
      <w:lvlText w:val="%1."/>
      <w:lvlJc w:val="left"/>
      <w:pPr>
        <w:tabs>
          <w:tab w:val="num" w:pos="840"/>
        </w:tabs>
        <w:ind w:left="840" w:hanging="360"/>
      </w:pPr>
      <w:rPr>
        <w:rFonts w:cs="Times New Roman"/>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669">
    <w:nsid w:val="44594D91"/>
    <w:multiLevelType w:val="hybridMultilevel"/>
    <w:tmpl w:val="161C7FF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70">
    <w:nsid w:val="44775DDE"/>
    <w:multiLevelType w:val="hybridMultilevel"/>
    <w:tmpl w:val="25861188"/>
    <w:lvl w:ilvl="0" w:tplc="9154BD76">
      <w:start w:val="1"/>
      <w:numFmt w:val="decimal"/>
      <w:lvlText w:val="%1."/>
      <w:lvlJc w:val="left"/>
      <w:pPr>
        <w:tabs>
          <w:tab w:val="num" w:pos="170"/>
        </w:tabs>
        <w:ind w:left="284" w:hanging="284"/>
      </w:pPr>
      <w:rPr>
        <w:rFonts w:cs="Times New Roman" w:hint="default"/>
      </w:rPr>
    </w:lvl>
    <w:lvl w:ilvl="1" w:tplc="1116F4FC">
      <w:start w:val="1"/>
      <w:numFmt w:val="bullet"/>
      <w:lvlText w:val="–"/>
      <w:lvlJc w:val="left"/>
      <w:pPr>
        <w:tabs>
          <w:tab w:val="num" w:pos="1250"/>
        </w:tabs>
        <w:ind w:left="1250" w:hanging="170"/>
      </w:pPr>
      <w:rPr>
        <w:rFonts w:ascii="Courier New" w:hAnsi="Courier New"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1">
    <w:nsid w:val="44DD1959"/>
    <w:multiLevelType w:val="hybridMultilevel"/>
    <w:tmpl w:val="1FCC1FF6"/>
    <w:lvl w:ilvl="0" w:tplc="ABB4C0F4">
      <w:start w:val="1"/>
      <w:numFmt w:val="decimal"/>
      <w:lvlText w:val="%1."/>
      <w:lvlJc w:val="left"/>
      <w:pPr>
        <w:tabs>
          <w:tab w:val="num" w:pos="720"/>
        </w:tabs>
        <w:ind w:left="720" w:hanging="360"/>
      </w:pPr>
      <w:rPr>
        <w:rFonts w:cs="Times New Roman" w:hint="default"/>
        <w:b w:val="0"/>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2">
    <w:nsid w:val="44E13E0B"/>
    <w:multiLevelType w:val="hybridMultilevel"/>
    <w:tmpl w:val="07AEFE8E"/>
    <w:lvl w:ilvl="0" w:tplc="564C0018">
      <w:start w:val="1"/>
      <w:numFmt w:val="decimal"/>
      <w:lvlText w:val="%1."/>
      <w:lvlJc w:val="left"/>
      <w:pPr>
        <w:tabs>
          <w:tab w:val="num" w:pos="1211"/>
        </w:tabs>
        <w:ind w:left="1211" w:hanging="360"/>
      </w:pPr>
      <w:rPr>
        <w:rFonts w:cs="Times New Roman"/>
      </w:rPr>
    </w:lvl>
    <w:lvl w:ilvl="1" w:tplc="04190019">
      <w:start w:val="1"/>
      <w:numFmt w:val="decimal"/>
      <w:lvlText w:val="%2."/>
      <w:lvlJc w:val="left"/>
      <w:pPr>
        <w:tabs>
          <w:tab w:val="num" w:pos="1724"/>
        </w:tabs>
        <w:ind w:left="1724" w:hanging="360"/>
      </w:pPr>
      <w:rPr>
        <w:rFonts w:cs="Times New Roman"/>
      </w:rPr>
    </w:lvl>
    <w:lvl w:ilvl="2" w:tplc="0419001B">
      <w:start w:val="1"/>
      <w:numFmt w:val="decimal"/>
      <w:lvlText w:val="%3."/>
      <w:lvlJc w:val="left"/>
      <w:pPr>
        <w:tabs>
          <w:tab w:val="num" w:pos="2444"/>
        </w:tabs>
        <w:ind w:left="2444" w:hanging="360"/>
      </w:pPr>
      <w:rPr>
        <w:rFonts w:cs="Times New Roman"/>
      </w:rPr>
    </w:lvl>
    <w:lvl w:ilvl="3" w:tplc="0419000F">
      <w:start w:val="1"/>
      <w:numFmt w:val="decimal"/>
      <w:lvlText w:val="%4."/>
      <w:lvlJc w:val="left"/>
      <w:pPr>
        <w:tabs>
          <w:tab w:val="num" w:pos="3164"/>
        </w:tabs>
        <w:ind w:left="3164" w:hanging="360"/>
      </w:pPr>
      <w:rPr>
        <w:rFonts w:cs="Times New Roman"/>
      </w:rPr>
    </w:lvl>
    <w:lvl w:ilvl="4" w:tplc="04190019">
      <w:start w:val="1"/>
      <w:numFmt w:val="decimal"/>
      <w:lvlText w:val="%5."/>
      <w:lvlJc w:val="left"/>
      <w:pPr>
        <w:tabs>
          <w:tab w:val="num" w:pos="3884"/>
        </w:tabs>
        <w:ind w:left="3884" w:hanging="360"/>
      </w:pPr>
      <w:rPr>
        <w:rFonts w:cs="Times New Roman"/>
      </w:rPr>
    </w:lvl>
    <w:lvl w:ilvl="5" w:tplc="0419001B">
      <w:start w:val="1"/>
      <w:numFmt w:val="decimal"/>
      <w:lvlText w:val="%6."/>
      <w:lvlJc w:val="left"/>
      <w:pPr>
        <w:tabs>
          <w:tab w:val="num" w:pos="4604"/>
        </w:tabs>
        <w:ind w:left="4604" w:hanging="360"/>
      </w:pPr>
      <w:rPr>
        <w:rFonts w:cs="Times New Roman"/>
      </w:rPr>
    </w:lvl>
    <w:lvl w:ilvl="6" w:tplc="0419000F">
      <w:start w:val="1"/>
      <w:numFmt w:val="decimal"/>
      <w:lvlText w:val="%7."/>
      <w:lvlJc w:val="left"/>
      <w:pPr>
        <w:tabs>
          <w:tab w:val="num" w:pos="5324"/>
        </w:tabs>
        <w:ind w:left="5324" w:hanging="360"/>
      </w:pPr>
      <w:rPr>
        <w:rFonts w:cs="Times New Roman"/>
      </w:rPr>
    </w:lvl>
    <w:lvl w:ilvl="7" w:tplc="04190019">
      <w:start w:val="1"/>
      <w:numFmt w:val="decimal"/>
      <w:lvlText w:val="%8."/>
      <w:lvlJc w:val="left"/>
      <w:pPr>
        <w:tabs>
          <w:tab w:val="num" w:pos="6044"/>
        </w:tabs>
        <w:ind w:left="6044" w:hanging="360"/>
      </w:pPr>
      <w:rPr>
        <w:rFonts w:cs="Times New Roman"/>
      </w:rPr>
    </w:lvl>
    <w:lvl w:ilvl="8" w:tplc="0419001B">
      <w:start w:val="1"/>
      <w:numFmt w:val="decimal"/>
      <w:lvlText w:val="%9."/>
      <w:lvlJc w:val="left"/>
      <w:pPr>
        <w:tabs>
          <w:tab w:val="num" w:pos="6764"/>
        </w:tabs>
        <w:ind w:left="6764" w:hanging="360"/>
      </w:pPr>
      <w:rPr>
        <w:rFonts w:cs="Times New Roman"/>
      </w:rPr>
    </w:lvl>
  </w:abstractNum>
  <w:abstractNum w:abstractNumId="673">
    <w:nsid w:val="44E97210"/>
    <w:multiLevelType w:val="hybridMultilevel"/>
    <w:tmpl w:val="3BA69EEC"/>
    <w:lvl w:ilvl="0" w:tplc="CB6EB202">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674">
    <w:nsid w:val="45033C79"/>
    <w:multiLevelType w:val="hybridMultilevel"/>
    <w:tmpl w:val="0F302904"/>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675">
    <w:nsid w:val="45162FD4"/>
    <w:multiLevelType w:val="hybridMultilevel"/>
    <w:tmpl w:val="0C8E049A"/>
    <w:lvl w:ilvl="0" w:tplc="D874827E">
      <w:start w:val="1"/>
      <w:numFmt w:val="decimal"/>
      <w:lvlText w:val="%1."/>
      <w:lvlJc w:val="left"/>
      <w:pPr>
        <w:tabs>
          <w:tab w:val="num" w:pos="1024"/>
        </w:tabs>
        <w:ind w:firstLine="113"/>
      </w:pPr>
      <w:rPr>
        <w:rFonts w:cs="Times New Roman" w:hint="default"/>
        <w:b w:val="0"/>
        <w:i w:val="0"/>
      </w:rPr>
    </w:lvl>
    <w:lvl w:ilvl="1" w:tplc="04190019" w:tentative="1">
      <w:start w:val="1"/>
      <w:numFmt w:val="lowerLetter"/>
      <w:lvlText w:val="%2."/>
      <w:lvlJc w:val="left"/>
      <w:pPr>
        <w:ind w:left="2407" w:hanging="360"/>
      </w:pPr>
    </w:lvl>
    <w:lvl w:ilvl="2" w:tplc="0419001B" w:tentative="1">
      <w:start w:val="1"/>
      <w:numFmt w:val="lowerRoman"/>
      <w:lvlText w:val="%3."/>
      <w:lvlJc w:val="right"/>
      <w:pPr>
        <w:ind w:left="3127" w:hanging="180"/>
      </w:pPr>
    </w:lvl>
    <w:lvl w:ilvl="3" w:tplc="0419000F" w:tentative="1">
      <w:start w:val="1"/>
      <w:numFmt w:val="decimal"/>
      <w:lvlText w:val="%4."/>
      <w:lvlJc w:val="left"/>
      <w:pPr>
        <w:ind w:left="3847" w:hanging="360"/>
      </w:pPr>
    </w:lvl>
    <w:lvl w:ilvl="4" w:tplc="04190019" w:tentative="1">
      <w:start w:val="1"/>
      <w:numFmt w:val="lowerLetter"/>
      <w:lvlText w:val="%5."/>
      <w:lvlJc w:val="left"/>
      <w:pPr>
        <w:ind w:left="4567" w:hanging="360"/>
      </w:pPr>
    </w:lvl>
    <w:lvl w:ilvl="5" w:tplc="0419001B" w:tentative="1">
      <w:start w:val="1"/>
      <w:numFmt w:val="lowerRoman"/>
      <w:lvlText w:val="%6."/>
      <w:lvlJc w:val="right"/>
      <w:pPr>
        <w:ind w:left="5287" w:hanging="180"/>
      </w:pPr>
    </w:lvl>
    <w:lvl w:ilvl="6" w:tplc="0419000F" w:tentative="1">
      <w:start w:val="1"/>
      <w:numFmt w:val="decimal"/>
      <w:lvlText w:val="%7."/>
      <w:lvlJc w:val="left"/>
      <w:pPr>
        <w:ind w:left="6007" w:hanging="360"/>
      </w:pPr>
    </w:lvl>
    <w:lvl w:ilvl="7" w:tplc="04190019" w:tentative="1">
      <w:start w:val="1"/>
      <w:numFmt w:val="lowerLetter"/>
      <w:lvlText w:val="%8."/>
      <w:lvlJc w:val="left"/>
      <w:pPr>
        <w:ind w:left="6727" w:hanging="360"/>
      </w:pPr>
    </w:lvl>
    <w:lvl w:ilvl="8" w:tplc="0419001B" w:tentative="1">
      <w:start w:val="1"/>
      <w:numFmt w:val="lowerRoman"/>
      <w:lvlText w:val="%9."/>
      <w:lvlJc w:val="right"/>
      <w:pPr>
        <w:ind w:left="7447" w:hanging="180"/>
      </w:pPr>
    </w:lvl>
  </w:abstractNum>
  <w:abstractNum w:abstractNumId="676">
    <w:nsid w:val="453376D9"/>
    <w:multiLevelType w:val="hybridMultilevel"/>
    <w:tmpl w:val="EC6450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77">
    <w:nsid w:val="45673D25"/>
    <w:multiLevelType w:val="hybridMultilevel"/>
    <w:tmpl w:val="59324904"/>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78">
    <w:nsid w:val="45686A6D"/>
    <w:multiLevelType w:val="hybridMultilevel"/>
    <w:tmpl w:val="E63C3B50"/>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9">
    <w:nsid w:val="45E65BDA"/>
    <w:multiLevelType w:val="hybridMultilevel"/>
    <w:tmpl w:val="13DC514A"/>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80">
    <w:nsid w:val="45EE03EE"/>
    <w:multiLevelType w:val="hybridMultilevel"/>
    <w:tmpl w:val="C5C6F8B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1">
    <w:nsid w:val="45F63D50"/>
    <w:multiLevelType w:val="hybridMultilevel"/>
    <w:tmpl w:val="FF5E84B2"/>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2">
    <w:nsid w:val="462008D6"/>
    <w:multiLevelType w:val="hybridMultilevel"/>
    <w:tmpl w:val="7A127AD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83">
    <w:nsid w:val="4629485E"/>
    <w:multiLevelType w:val="hybridMultilevel"/>
    <w:tmpl w:val="C14038F6"/>
    <w:lvl w:ilvl="0" w:tplc="B4CEC582">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684">
    <w:nsid w:val="468F1A42"/>
    <w:multiLevelType w:val="hybridMultilevel"/>
    <w:tmpl w:val="B59A6C4E"/>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685">
    <w:nsid w:val="46B5426C"/>
    <w:multiLevelType w:val="singleLevel"/>
    <w:tmpl w:val="094ADDCE"/>
    <w:lvl w:ilvl="0">
      <w:start w:val="24"/>
      <w:numFmt w:val="decimal"/>
      <w:lvlText w:val="%1."/>
      <w:legacy w:legacy="1" w:legacySpace="0" w:legacyIndent="475"/>
      <w:lvlJc w:val="left"/>
      <w:rPr>
        <w:rFonts w:ascii="Times New Roman" w:hAnsi="Times New Roman" w:cs="Times New Roman" w:hint="default"/>
      </w:rPr>
    </w:lvl>
  </w:abstractNum>
  <w:abstractNum w:abstractNumId="686">
    <w:nsid w:val="471B1B2D"/>
    <w:multiLevelType w:val="hybridMultilevel"/>
    <w:tmpl w:val="DE3417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7">
    <w:nsid w:val="47252CE0"/>
    <w:multiLevelType w:val="singleLevel"/>
    <w:tmpl w:val="45227A46"/>
    <w:lvl w:ilvl="0">
      <w:start w:val="1"/>
      <w:numFmt w:val="decimal"/>
      <w:lvlText w:val="%1."/>
      <w:lvlJc w:val="left"/>
      <w:pPr>
        <w:tabs>
          <w:tab w:val="num" w:pos="360"/>
        </w:tabs>
        <w:ind w:left="360" w:hanging="360"/>
      </w:pPr>
      <w:rPr>
        <w:rFonts w:cs="Times New Roman"/>
      </w:rPr>
    </w:lvl>
  </w:abstractNum>
  <w:abstractNum w:abstractNumId="688">
    <w:nsid w:val="47473206"/>
    <w:multiLevelType w:val="hybridMultilevel"/>
    <w:tmpl w:val="100CEB58"/>
    <w:lvl w:ilvl="0" w:tplc="8B420170">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89">
    <w:nsid w:val="47512028"/>
    <w:multiLevelType w:val="hybridMultilevel"/>
    <w:tmpl w:val="40F2E702"/>
    <w:lvl w:ilvl="0" w:tplc="C9CE996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0">
    <w:nsid w:val="47984FCE"/>
    <w:multiLevelType w:val="hybridMultilevel"/>
    <w:tmpl w:val="D0A61C7A"/>
    <w:lvl w:ilvl="0" w:tplc="564C0018">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91">
    <w:nsid w:val="47C46D4E"/>
    <w:multiLevelType w:val="hybridMultilevel"/>
    <w:tmpl w:val="A52C0194"/>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2">
    <w:nsid w:val="480D6AF0"/>
    <w:multiLevelType w:val="hybridMultilevel"/>
    <w:tmpl w:val="CA00E29A"/>
    <w:lvl w:ilvl="0" w:tplc="F80203EA">
      <w:start w:val="1"/>
      <w:numFmt w:val="decimal"/>
      <w:lvlText w:val="%1)"/>
      <w:lvlJc w:val="center"/>
      <w:pPr>
        <w:ind w:left="3195" w:hanging="360"/>
      </w:pPr>
      <w:rPr>
        <w:rFonts w:cs="Times New Roman" w:hint="default"/>
      </w:rPr>
    </w:lvl>
    <w:lvl w:ilvl="1" w:tplc="1DEE9F96">
      <w:start w:val="1"/>
      <w:numFmt w:val="decimal"/>
      <w:lvlText w:val="%2."/>
      <w:lvlJc w:val="left"/>
      <w:pPr>
        <w:tabs>
          <w:tab w:val="num" w:pos="6978"/>
        </w:tabs>
      </w:pPr>
      <w:rPr>
        <w:rFonts w:cs="Times New Roman" w:hint="default"/>
      </w:rPr>
    </w:lvl>
    <w:lvl w:ilvl="2" w:tplc="0419000F">
      <w:start w:val="1"/>
      <w:numFmt w:val="decimal"/>
      <w:lvlText w:val="%3."/>
      <w:lvlJc w:val="left"/>
      <w:pPr>
        <w:tabs>
          <w:tab w:val="num" w:pos="3054"/>
        </w:tabs>
        <w:ind w:left="3054" w:hanging="360"/>
      </w:pPr>
      <w:rPr>
        <w:rFonts w:cs="Times New Roman" w:hint="default"/>
      </w:rPr>
    </w:lvl>
    <w:lvl w:ilvl="3" w:tplc="B9E2B9A0">
      <w:start w:val="1"/>
      <w:numFmt w:val="decimal"/>
      <w:lvlText w:val="%4)"/>
      <w:lvlJc w:val="left"/>
      <w:pPr>
        <w:ind w:left="4613" w:hanging="360"/>
      </w:pPr>
      <w:rPr>
        <w:rFonts w:ascii="Times New Roman" w:hAnsi="Times New Roman" w:cs="Times New Roman" w:hint="default"/>
        <w:sz w:val="28"/>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693">
    <w:nsid w:val="48122897"/>
    <w:multiLevelType w:val="hybridMultilevel"/>
    <w:tmpl w:val="37507FF4"/>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4">
    <w:nsid w:val="482324DB"/>
    <w:multiLevelType w:val="hybridMultilevel"/>
    <w:tmpl w:val="3D20495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95">
    <w:nsid w:val="48275167"/>
    <w:multiLevelType w:val="hybridMultilevel"/>
    <w:tmpl w:val="D9B22FB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86" w:hanging="180"/>
      </w:pPr>
      <w:rPr>
        <w:rFonts w:cs="Times New Roman"/>
      </w:rPr>
    </w:lvl>
    <w:lvl w:ilvl="3" w:tplc="0419000F" w:tentative="1">
      <w:start w:val="1"/>
      <w:numFmt w:val="decimal"/>
      <w:lvlText w:val="%4."/>
      <w:lvlJc w:val="left"/>
      <w:pPr>
        <w:ind w:left="5006" w:hanging="360"/>
      </w:pPr>
      <w:rPr>
        <w:rFonts w:cs="Times New Roman"/>
      </w:rPr>
    </w:lvl>
    <w:lvl w:ilvl="4" w:tplc="04190019" w:tentative="1">
      <w:start w:val="1"/>
      <w:numFmt w:val="lowerLetter"/>
      <w:lvlText w:val="%5."/>
      <w:lvlJc w:val="left"/>
      <w:pPr>
        <w:ind w:left="5726" w:hanging="360"/>
      </w:pPr>
      <w:rPr>
        <w:rFonts w:cs="Times New Roman"/>
      </w:rPr>
    </w:lvl>
    <w:lvl w:ilvl="5" w:tplc="0419001B" w:tentative="1">
      <w:start w:val="1"/>
      <w:numFmt w:val="lowerRoman"/>
      <w:lvlText w:val="%6."/>
      <w:lvlJc w:val="right"/>
      <w:pPr>
        <w:ind w:left="6446" w:hanging="180"/>
      </w:pPr>
      <w:rPr>
        <w:rFonts w:cs="Times New Roman"/>
      </w:rPr>
    </w:lvl>
    <w:lvl w:ilvl="6" w:tplc="0419000F" w:tentative="1">
      <w:start w:val="1"/>
      <w:numFmt w:val="decimal"/>
      <w:lvlText w:val="%7."/>
      <w:lvlJc w:val="left"/>
      <w:pPr>
        <w:ind w:left="7166" w:hanging="360"/>
      </w:pPr>
      <w:rPr>
        <w:rFonts w:cs="Times New Roman"/>
      </w:rPr>
    </w:lvl>
    <w:lvl w:ilvl="7" w:tplc="04190019" w:tentative="1">
      <w:start w:val="1"/>
      <w:numFmt w:val="lowerLetter"/>
      <w:lvlText w:val="%8."/>
      <w:lvlJc w:val="left"/>
      <w:pPr>
        <w:ind w:left="7886" w:hanging="360"/>
      </w:pPr>
      <w:rPr>
        <w:rFonts w:cs="Times New Roman"/>
      </w:rPr>
    </w:lvl>
    <w:lvl w:ilvl="8" w:tplc="0419001B" w:tentative="1">
      <w:start w:val="1"/>
      <w:numFmt w:val="lowerRoman"/>
      <w:lvlText w:val="%9."/>
      <w:lvlJc w:val="right"/>
      <w:pPr>
        <w:ind w:left="8606" w:hanging="180"/>
      </w:pPr>
      <w:rPr>
        <w:rFonts w:cs="Times New Roman"/>
      </w:rPr>
    </w:lvl>
  </w:abstractNum>
  <w:abstractNum w:abstractNumId="696">
    <w:nsid w:val="48291B25"/>
    <w:multiLevelType w:val="hybridMultilevel"/>
    <w:tmpl w:val="064E615A"/>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97">
    <w:nsid w:val="48313E07"/>
    <w:multiLevelType w:val="hybridMultilevel"/>
    <w:tmpl w:val="CAEA004E"/>
    <w:lvl w:ilvl="0" w:tplc="0419000F">
      <w:start w:val="1"/>
      <w:numFmt w:val="decimal"/>
      <w:lvlText w:val="%1."/>
      <w:lvlJc w:val="left"/>
      <w:pPr>
        <w:tabs>
          <w:tab w:val="num" w:pos="2628"/>
        </w:tabs>
        <w:ind w:left="2628" w:hanging="360"/>
      </w:pPr>
      <w:rPr>
        <w:rFonts w:cs="Times New Roman" w:hint="default"/>
        <w:b w:val="0"/>
        <w:i w:val="0"/>
        <w:color w:val="auto"/>
        <w:sz w:val="28"/>
      </w:rPr>
    </w:lvl>
    <w:lvl w:ilvl="1" w:tplc="04190019" w:tentative="1">
      <w:start w:val="1"/>
      <w:numFmt w:val="lowerLetter"/>
      <w:lvlText w:val="%2."/>
      <w:lvlJc w:val="left"/>
      <w:pPr>
        <w:ind w:left="317" w:hanging="360"/>
      </w:pPr>
    </w:lvl>
    <w:lvl w:ilvl="2" w:tplc="0419001B" w:tentative="1">
      <w:start w:val="1"/>
      <w:numFmt w:val="lowerRoman"/>
      <w:lvlText w:val="%3."/>
      <w:lvlJc w:val="right"/>
      <w:pPr>
        <w:ind w:left="1037" w:hanging="180"/>
      </w:pPr>
    </w:lvl>
    <w:lvl w:ilvl="3" w:tplc="0419000F" w:tentative="1">
      <w:start w:val="1"/>
      <w:numFmt w:val="decimal"/>
      <w:lvlText w:val="%4."/>
      <w:lvlJc w:val="left"/>
      <w:pPr>
        <w:ind w:left="1757" w:hanging="360"/>
      </w:pPr>
    </w:lvl>
    <w:lvl w:ilvl="4" w:tplc="04190019" w:tentative="1">
      <w:start w:val="1"/>
      <w:numFmt w:val="lowerLetter"/>
      <w:lvlText w:val="%5."/>
      <w:lvlJc w:val="left"/>
      <w:pPr>
        <w:ind w:left="2477" w:hanging="360"/>
      </w:pPr>
    </w:lvl>
    <w:lvl w:ilvl="5" w:tplc="0419001B" w:tentative="1">
      <w:start w:val="1"/>
      <w:numFmt w:val="lowerRoman"/>
      <w:lvlText w:val="%6."/>
      <w:lvlJc w:val="right"/>
      <w:pPr>
        <w:ind w:left="3197" w:hanging="180"/>
      </w:pPr>
    </w:lvl>
    <w:lvl w:ilvl="6" w:tplc="0419000F" w:tentative="1">
      <w:start w:val="1"/>
      <w:numFmt w:val="decimal"/>
      <w:lvlText w:val="%7."/>
      <w:lvlJc w:val="left"/>
      <w:pPr>
        <w:ind w:left="3917" w:hanging="360"/>
      </w:pPr>
    </w:lvl>
    <w:lvl w:ilvl="7" w:tplc="04190019" w:tentative="1">
      <w:start w:val="1"/>
      <w:numFmt w:val="lowerLetter"/>
      <w:lvlText w:val="%8."/>
      <w:lvlJc w:val="left"/>
      <w:pPr>
        <w:ind w:left="4637" w:hanging="360"/>
      </w:pPr>
    </w:lvl>
    <w:lvl w:ilvl="8" w:tplc="0419001B" w:tentative="1">
      <w:start w:val="1"/>
      <w:numFmt w:val="lowerRoman"/>
      <w:lvlText w:val="%9."/>
      <w:lvlJc w:val="right"/>
      <w:pPr>
        <w:ind w:left="5357" w:hanging="180"/>
      </w:pPr>
    </w:lvl>
  </w:abstractNum>
  <w:abstractNum w:abstractNumId="698">
    <w:nsid w:val="48936373"/>
    <w:multiLevelType w:val="hybridMultilevel"/>
    <w:tmpl w:val="E76A8162"/>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99">
    <w:nsid w:val="48B17E91"/>
    <w:multiLevelType w:val="hybridMultilevel"/>
    <w:tmpl w:val="E682C0FE"/>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700">
    <w:nsid w:val="48EA09F4"/>
    <w:multiLevelType w:val="hybridMultilevel"/>
    <w:tmpl w:val="327650AE"/>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1">
    <w:nsid w:val="491746CE"/>
    <w:multiLevelType w:val="hybridMultilevel"/>
    <w:tmpl w:val="E0F0FD9A"/>
    <w:lvl w:ilvl="0" w:tplc="9DF073A6">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2">
    <w:nsid w:val="491E36A6"/>
    <w:multiLevelType w:val="hybridMultilevel"/>
    <w:tmpl w:val="78EC6AC4"/>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3">
    <w:nsid w:val="497D71F8"/>
    <w:multiLevelType w:val="hybridMultilevel"/>
    <w:tmpl w:val="F2BA9272"/>
    <w:lvl w:ilvl="0" w:tplc="9154BD76">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04">
    <w:nsid w:val="497E1A09"/>
    <w:multiLevelType w:val="hybridMultilevel"/>
    <w:tmpl w:val="FC9CB794"/>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5">
    <w:nsid w:val="49BE5349"/>
    <w:multiLevelType w:val="hybridMultilevel"/>
    <w:tmpl w:val="D0EEDC68"/>
    <w:lvl w:ilvl="0" w:tplc="D556BBC2">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6">
    <w:nsid w:val="49F50376"/>
    <w:multiLevelType w:val="hybridMultilevel"/>
    <w:tmpl w:val="5516B5E0"/>
    <w:lvl w:ilvl="0" w:tplc="434082EE">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7">
    <w:nsid w:val="4A0C03D1"/>
    <w:multiLevelType w:val="hybridMultilevel"/>
    <w:tmpl w:val="30A0C5E2"/>
    <w:lvl w:ilvl="0" w:tplc="76F639D4">
      <w:start w:val="1"/>
      <w:numFmt w:val="decimal"/>
      <w:lvlText w:val="%1)"/>
      <w:lvlJc w:val="left"/>
      <w:pPr>
        <w:tabs>
          <w:tab w:val="num" w:pos="1650"/>
        </w:tabs>
        <w:ind w:left="1650" w:hanging="226"/>
      </w:pPr>
      <w:rPr>
        <w:rFonts w:cs="Times New Roman" w:hint="default"/>
      </w:rPr>
    </w:lvl>
    <w:lvl w:ilvl="1" w:tplc="04190019" w:tentative="1">
      <w:start w:val="1"/>
      <w:numFmt w:val="lowerLetter"/>
      <w:lvlText w:val="%2."/>
      <w:lvlJc w:val="left"/>
      <w:pPr>
        <w:tabs>
          <w:tab w:val="num" w:pos="2580"/>
        </w:tabs>
        <w:ind w:left="2580" w:hanging="360"/>
      </w:pPr>
      <w:rPr>
        <w:rFonts w:cs="Times New Roman"/>
      </w:rPr>
    </w:lvl>
    <w:lvl w:ilvl="2" w:tplc="0419001B" w:tentative="1">
      <w:start w:val="1"/>
      <w:numFmt w:val="lowerRoman"/>
      <w:lvlText w:val="%3."/>
      <w:lvlJc w:val="right"/>
      <w:pPr>
        <w:tabs>
          <w:tab w:val="num" w:pos="3300"/>
        </w:tabs>
        <w:ind w:left="3300" w:hanging="180"/>
      </w:pPr>
      <w:rPr>
        <w:rFonts w:cs="Times New Roman"/>
      </w:rPr>
    </w:lvl>
    <w:lvl w:ilvl="3" w:tplc="0419000F" w:tentative="1">
      <w:start w:val="1"/>
      <w:numFmt w:val="decimal"/>
      <w:lvlText w:val="%4."/>
      <w:lvlJc w:val="left"/>
      <w:pPr>
        <w:tabs>
          <w:tab w:val="num" w:pos="4020"/>
        </w:tabs>
        <w:ind w:left="4020" w:hanging="360"/>
      </w:pPr>
      <w:rPr>
        <w:rFonts w:cs="Times New Roman"/>
      </w:rPr>
    </w:lvl>
    <w:lvl w:ilvl="4" w:tplc="04190019" w:tentative="1">
      <w:start w:val="1"/>
      <w:numFmt w:val="lowerLetter"/>
      <w:lvlText w:val="%5."/>
      <w:lvlJc w:val="left"/>
      <w:pPr>
        <w:tabs>
          <w:tab w:val="num" w:pos="4740"/>
        </w:tabs>
        <w:ind w:left="4740" w:hanging="360"/>
      </w:pPr>
      <w:rPr>
        <w:rFonts w:cs="Times New Roman"/>
      </w:rPr>
    </w:lvl>
    <w:lvl w:ilvl="5" w:tplc="0419001B" w:tentative="1">
      <w:start w:val="1"/>
      <w:numFmt w:val="lowerRoman"/>
      <w:lvlText w:val="%6."/>
      <w:lvlJc w:val="right"/>
      <w:pPr>
        <w:tabs>
          <w:tab w:val="num" w:pos="5460"/>
        </w:tabs>
        <w:ind w:left="5460" w:hanging="180"/>
      </w:pPr>
      <w:rPr>
        <w:rFonts w:cs="Times New Roman"/>
      </w:rPr>
    </w:lvl>
    <w:lvl w:ilvl="6" w:tplc="0419000F" w:tentative="1">
      <w:start w:val="1"/>
      <w:numFmt w:val="decimal"/>
      <w:lvlText w:val="%7."/>
      <w:lvlJc w:val="left"/>
      <w:pPr>
        <w:tabs>
          <w:tab w:val="num" w:pos="6180"/>
        </w:tabs>
        <w:ind w:left="6180" w:hanging="360"/>
      </w:pPr>
      <w:rPr>
        <w:rFonts w:cs="Times New Roman"/>
      </w:rPr>
    </w:lvl>
    <w:lvl w:ilvl="7" w:tplc="04190019" w:tentative="1">
      <w:start w:val="1"/>
      <w:numFmt w:val="lowerLetter"/>
      <w:lvlText w:val="%8."/>
      <w:lvlJc w:val="left"/>
      <w:pPr>
        <w:tabs>
          <w:tab w:val="num" w:pos="6900"/>
        </w:tabs>
        <w:ind w:left="6900" w:hanging="360"/>
      </w:pPr>
      <w:rPr>
        <w:rFonts w:cs="Times New Roman"/>
      </w:rPr>
    </w:lvl>
    <w:lvl w:ilvl="8" w:tplc="0419001B" w:tentative="1">
      <w:start w:val="1"/>
      <w:numFmt w:val="lowerRoman"/>
      <w:lvlText w:val="%9."/>
      <w:lvlJc w:val="right"/>
      <w:pPr>
        <w:tabs>
          <w:tab w:val="num" w:pos="7620"/>
        </w:tabs>
        <w:ind w:left="7620" w:hanging="180"/>
      </w:pPr>
      <w:rPr>
        <w:rFonts w:cs="Times New Roman"/>
      </w:rPr>
    </w:lvl>
  </w:abstractNum>
  <w:abstractNum w:abstractNumId="708">
    <w:nsid w:val="4AA15844"/>
    <w:multiLevelType w:val="hybridMultilevel"/>
    <w:tmpl w:val="018E27B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09">
    <w:nsid w:val="4AB4123E"/>
    <w:multiLevelType w:val="hybridMultilevel"/>
    <w:tmpl w:val="8A4AD9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0">
    <w:nsid w:val="4AC95585"/>
    <w:multiLevelType w:val="hybridMultilevel"/>
    <w:tmpl w:val="43626F62"/>
    <w:lvl w:ilvl="0" w:tplc="08DC364E">
      <w:start w:val="1"/>
      <w:numFmt w:val="decimal"/>
      <w:lvlText w:val="%1)"/>
      <w:lvlJc w:val="left"/>
      <w:pPr>
        <w:tabs>
          <w:tab w:val="num" w:pos="954"/>
        </w:tabs>
        <w:ind w:left="1004" w:hanging="277"/>
      </w:pPr>
      <w:rPr>
        <w:rFonts w:cs="Times New Roman"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11">
    <w:nsid w:val="4AF030B8"/>
    <w:multiLevelType w:val="hybridMultilevel"/>
    <w:tmpl w:val="21BA31EE"/>
    <w:lvl w:ilvl="0" w:tplc="D28E23A0">
      <w:start w:val="1"/>
      <w:numFmt w:val="decimal"/>
      <w:lvlText w:val="%1."/>
      <w:lvlJc w:val="left"/>
      <w:pPr>
        <w:tabs>
          <w:tab w:val="num" w:pos="2750"/>
        </w:tabs>
        <w:ind w:left="2750" w:hanging="340"/>
      </w:pPr>
      <w:rPr>
        <w:rFonts w:ascii="Times New Roman" w:eastAsia="Times New Roman" w:hAnsi="Times New Roman" w:cs="Times New Roman"/>
        <w:b w:val="0"/>
        <w:i w:val="0"/>
      </w:rPr>
    </w:lvl>
    <w:lvl w:ilvl="1" w:tplc="04190019" w:tentative="1">
      <w:start w:val="1"/>
      <w:numFmt w:val="lowerLetter"/>
      <w:lvlText w:val="%2."/>
      <w:lvlJc w:val="left"/>
      <w:pPr>
        <w:tabs>
          <w:tab w:val="num" w:pos="3453"/>
        </w:tabs>
        <w:ind w:left="3453" w:hanging="360"/>
      </w:pPr>
      <w:rPr>
        <w:rFonts w:cs="Times New Roman"/>
      </w:rPr>
    </w:lvl>
    <w:lvl w:ilvl="2" w:tplc="0419001B" w:tentative="1">
      <w:start w:val="1"/>
      <w:numFmt w:val="lowerRoman"/>
      <w:lvlText w:val="%3."/>
      <w:lvlJc w:val="right"/>
      <w:pPr>
        <w:tabs>
          <w:tab w:val="num" w:pos="4173"/>
        </w:tabs>
        <w:ind w:left="4173" w:hanging="180"/>
      </w:pPr>
      <w:rPr>
        <w:rFonts w:cs="Times New Roman"/>
      </w:rPr>
    </w:lvl>
    <w:lvl w:ilvl="3" w:tplc="0419000F" w:tentative="1">
      <w:start w:val="1"/>
      <w:numFmt w:val="decimal"/>
      <w:lvlText w:val="%4."/>
      <w:lvlJc w:val="left"/>
      <w:pPr>
        <w:tabs>
          <w:tab w:val="num" w:pos="4893"/>
        </w:tabs>
        <w:ind w:left="4893" w:hanging="360"/>
      </w:pPr>
      <w:rPr>
        <w:rFonts w:cs="Times New Roman"/>
      </w:rPr>
    </w:lvl>
    <w:lvl w:ilvl="4" w:tplc="04190019" w:tentative="1">
      <w:start w:val="1"/>
      <w:numFmt w:val="lowerLetter"/>
      <w:lvlText w:val="%5."/>
      <w:lvlJc w:val="left"/>
      <w:pPr>
        <w:tabs>
          <w:tab w:val="num" w:pos="5613"/>
        </w:tabs>
        <w:ind w:left="5613" w:hanging="360"/>
      </w:pPr>
      <w:rPr>
        <w:rFonts w:cs="Times New Roman"/>
      </w:rPr>
    </w:lvl>
    <w:lvl w:ilvl="5" w:tplc="0419001B" w:tentative="1">
      <w:start w:val="1"/>
      <w:numFmt w:val="lowerRoman"/>
      <w:lvlText w:val="%6."/>
      <w:lvlJc w:val="right"/>
      <w:pPr>
        <w:tabs>
          <w:tab w:val="num" w:pos="6333"/>
        </w:tabs>
        <w:ind w:left="6333" w:hanging="180"/>
      </w:pPr>
      <w:rPr>
        <w:rFonts w:cs="Times New Roman"/>
      </w:rPr>
    </w:lvl>
    <w:lvl w:ilvl="6" w:tplc="0419000F" w:tentative="1">
      <w:start w:val="1"/>
      <w:numFmt w:val="decimal"/>
      <w:lvlText w:val="%7."/>
      <w:lvlJc w:val="left"/>
      <w:pPr>
        <w:tabs>
          <w:tab w:val="num" w:pos="7053"/>
        </w:tabs>
        <w:ind w:left="7053" w:hanging="360"/>
      </w:pPr>
      <w:rPr>
        <w:rFonts w:cs="Times New Roman"/>
      </w:rPr>
    </w:lvl>
    <w:lvl w:ilvl="7" w:tplc="04190019" w:tentative="1">
      <w:start w:val="1"/>
      <w:numFmt w:val="lowerLetter"/>
      <w:lvlText w:val="%8."/>
      <w:lvlJc w:val="left"/>
      <w:pPr>
        <w:tabs>
          <w:tab w:val="num" w:pos="7773"/>
        </w:tabs>
        <w:ind w:left="7773" w:hanging="360"/>
      </w:pPr>
      <w:rPr>
        <w:rFonts w:cs="Times New Roman"/>
      </w:rPr>
    </w:lvl>
    <w:lvl w:ilvl="8" w:tplc="0419001B" w:tentative="1">
      <w:start w:val="1"/>
      <w:numFmt w:val="lowerRoman"/>
      <w:lvlText w:val="%9."/>
      <w:lvlJc w:val="right"/>
      <w:pPr>
        <w:tabs>
          <w:tab w:val="num" w:pos="8493"/>
        </w:tabs>
        <w:ind w:left="8493" w:hanging="180"/>
      </w:pPr>
      <w:rPr>
        <w:rFonts w:cs="Times New Roman"/>
      </w:rPr>
    </w:lvl>
  </w:abstractNum>
  <w:abstractNum w:abstractNumId="712">
    <w:nsid w:val="4B2220CF"/>
    <w:multiLevelType w:val="hybridMultilevel"/>
    <w:tmpl w:val="964A083A"/>
    <w:lvl w:ilvl="0" w:tplc="4BD46B14">
      <w:start w:val="1"/>
      <w:numFmt w:val="decimal"/>
      <w:lvlText w:val="%1."/>
      <w:lvlJc w:val="left"/>
      <w:pPr>
        <w:tabs>
          <w:tab w:val="num" w:pos="927"/>
        </w:tabs>
        <w:ind w:left="624" w:hanging="57"/>
      </w:pPr>
      <w:rPr>
        <w:rFonts w:cs="Times New Roman" w:hint="default"/>
      </w:rPr>
    </w:lvl>
    <w:lvl w:ilvl="1" w:tplc="0532CB62">
      <w:start w:val="1"/>
      <w:numFmt w:val="decimal"/>
      <w:lvlText w:val="%2."/>
      <w:lvlJc w:val="left"/>
      <w:pPr>
        <w:tabs>
          <w:tab w:val="num" w:pos="1647"/>
        </w:tabs>
        <w:ind w:left="1647" w:hanging="567"/>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3">
    <w:nsid w:val="4B653308"/>
    <w:multiLevelType w:val="hybridMultilevel"/>
    <w:tmpl w:val="E682C0FE"/>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714">
    <w:nsid w:val="4B8A21E8"/>
    <w:multiLevelType w:val="hybridMultilevel"/>
    <w:tmpl w:val="25CA3632"/>
    <w:lvl w:ilvl="0" w:tplc="949A75F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5">
    <w:nsid w:val="4B8C0404"/>
    <w:multiLevelType w:val="hybridMultilevel"/>
    <w:tmpl w:val="21146C3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6">
    <w:nsid w:val="4BA412A7"/>
    <w:multiLevelType w:val="hybridMultilevel"/>
    <w:tmpl w:val="25E2B540"/>
    <w:lvl w:ilvl="0" w:tplc="0C965B60">
      <w:start w:val="1"/>
      <w:numFmt w:val="decimal"/>
      <w:lvlText w:val="%1."/>
      <w:lvlJc w:val="left"/>
      <w:pPr>
        <w:tabs>
          <w:tab w:val="num" w:pos="1211"/>
        </w:tabs>
        <w:ind w:left="1211" w:hanging="360"/>
      </w:pPr>
      <w:rPr>
        <w:rFonts w:cs="Times New Roman" w:hint="default"/>
        <w:b w:val="0"/>
        <w:sz w:val="28"/>
        <w:szCs w:val="28"/>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717">
    <w:nsid w:val="4BB76A01"/>
    <w:multiLevelType w:val="hybridMultilevel"/>
    <w:tmpl w:val="3CE8037A"/>
    <w:lvl w:ilvl="0" w:tplc="0419000F">
      <w:start w:val="1"/>
      <w:numFmt w:val="decimal"/>
      <w:lvlText w:val="%1."/>
      <w:lvlJc w:val="left"/>
      <w:pPr>
        <w:tabs>
          <w:tab w:val="num" w:pos="234"/>
        </w:tabs>
        <w:ind w:left="284" w:hanging="277"/>
      </w:pPr>
      <w:rPr>
        <w:rFonts w:cs="Times New Roman" w:hint="default"/>
        <w:b w:val="0"/>
      </w:rPr>
    </w:lvl>
    <w:lvl w:ilvl="1" w:tplc="564C0018">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8">
    <w:nsid w:val="4BC4647B"/>
    <w:multiLevelType w:val="hybridMultilevel"/>
    <w:tmpl w:val="2C38C156"/>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9">
    <w:nsid w:val="4BCF7AB5"/>
    <w:multiLevelType w:val="hybridMultilevel"/>
    <w:tmpl w:val="970AE55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0">
    <w:nsid w:val="4BE022D7"/>
    <w:multiLevelType w:val="hybridMultilevel"/>
    <w:tmpl w:val="AD60CA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1">
    <w:nsid w:val="4BE26AF8"/>
    <w:multiLevelType w:val="hybridMultilevel"/>
    <w:tmpl w:val="D304CA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2">
    <w:nsid w:val="4BEE26CB"/>
    <w:multiLevelType w:val="hybridMultilevel"/>
    <w:tmpl w:val="F81847A2"/>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23">
    <w:nsid w:val="4BF419C0"/>
    <w:multiLevelType w:val="hybridMultilevel"/>
    <w:tmpl w:val="747670AE"/>
    <w:lvl w:ilvl="0" w:tplc="1224455A">
      <w:start w:val="1"/>
      <w:numFmt w:val="russianLower"/>
      <w:lvlText w:val="%1)"/>
      <w:lvlJc w:val="left"/>
      <w:pPr>
        <w:ind w:left="3337"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4057" w:hanging="360"/>
      </w:pPr>
      <w:rPr>
        <w:rFonts w:cs="Times New Roman"/>
      </w:rPr>
    </w:lvl>
    <w:lvl w:ilvl="2" w:tplc="0419001B" w:tentative="1">
      <w:start w:val="1"/>
      <w:numFmt w:val="lowerRoman"/>
      <w:lvlText w:val="%3."/>
      <w:lvlJc w:val="right"/>
      <w:pPr>
        <w:ind w:left="4777" w:hanging="180"/>
      </w:pPr>
      <w:rPr>
        <w:rFonts w:cs="Times New Roman"/>
      </w:rPr>
    </w:lvl>
    <w:lvl w:ilvl="3" w:tplc="0419000F" w:tentative="1">
      <w:start w:val="1"/>
      <w:numFmt w:val="decimal"/>
      <w:lvlText w:val="%4."/>
      <w:lvlJc w:val="left"/>
      <w:pPr>
        <w:ind w:left="5497" w:hanging="360"/>
      </w:pPr>
      <w:rPr>
        <w:rFonts w:cs="Times New Roman"/>
      </w:rPr>
    </w:lvl>
    <w:lvl w:ilvl="4" w:tplc="04190019" w:tentative="1">
      <w:start w:val="1"/>
      <w:numFmt w:val="lowerLetter"/>
      <w:lvlText w:val="%5."/>
      <w:lvlJc w:val="left"/>
      <w:pPr>
        <w:ind w:left="6217" w:hanging="360"/>
      </w:pPr>
      <w:rPr>
        <w:rFonts w:cs="Times New Roman"/>
      </w:rPr>
    </w:lvl>
    <w:lvl w:ilvl="5" w:tplc="0419001B" w:tentative="1">
      <w:start w:val="1"/>
      <w:numFmt w:val="lowerRoman"/>
      <w:lvlText w:val="%6."/>
      <w:lvlJc w:val="right"/>
      <w:pPr>
        <w:ind w:left="6937" w:hanging="180"/>
      </w:pPr>
      <w:rPr>
        <w:rFonts w:cs="Times New Roman"/>
      </w:rPr>
    </w:lvl>
    <w:lvl w:ilvl="6" w:tplc="0419000F" w:tentative="1">
      <w:start w:val="1"/>
      <w:numFmt w:val="decimal"/>
      <w:lvlText w:val="%7."/>
      <w:lvlJc w:val="left"/>
      <w:pPr>
        <w:ind w:left="7657" w:hanging="360"/>
      </w:pPr>
      <w:rPr>
        <w:rFonts w:cs="Times New Roman"/>
      </w:rPr>
    </w:lvl>
    <w:lvl w:ilvl="7" w:tplc="04190019" w:tentative="1">
      <w:start w:val="1"/>
      <w:numFmt w:val="lowerLetter"/>
      <w:lvlText w:val="%8."/>
      <w:lvlJc w:val="left"/>
      <w:pPr>
        <w:ind w:left="8377" w:hanging="360"/>
      </w:pPr>
      <w:rPr>
        <w:rFonts w:cs="Times New Roman"/>
      </w:rPr>
    </w:lvl>
    <w:lvl w:ilvl="8" w:tplc="0419001B" w:tentative="1">
      <w:start w:val="1"/>
      <w:numFmt w:val="lowerRoman"/>
      <w:lvlText w:val="%9."/>
      <w:lvlJc w:val="right"/>
      <w:pPr>
        <w:ind w:left="9097" w:hanging="180"/>
      </w:pPr>
      <w:rPr>
        <w:rFonts w:cs="Times New Roman"/>
      </w:rPr>
    </w:lvl>
  </w:abstractNum>
  <w:abstractNum w:abstractNumId="724">
    <w:nsid w:val="4C483BD6"/>
    <w:multiLevelType w:val="hybridMultilevel"/>
    <w:tmpl w:val="391EB7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5">
    <w:nsid w:val="4C4E161B"/>
    <w:multiLevelType w:val="hybridMultilevel"/>
    <w:tmpl w:val="75F6FE52"/>
    <w:lvl w:ilvl="0" w:tplc="B2FACBC0">
      <w:start w:val="1"/>
      <w:numFmt w:val="decimal"/>
      <w:lvlText w:val="%1)"/>
      <w:lvlJc w:val="center"/>
      <w:pPr>
        <w:ind w:left="3054"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26">
    <w:nsid w:val="4C576409"/>
    <w:multiLevelType w:val="hybridMultilevel"/>
    <w:tmpl w:val="75B2A20C"/>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727">
    <w:nsid w:val="4C5F1D17"/>
    <w:multiLevelType w:val="hybridMultilevel"/>
    <w:tmpl w:val="6D50FA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8">
    <w:nsid w:val="4C96525A"/>
    <w:multiLevelType w:val="hybridMultilevel"/>
    <w:tmpl w:val="CDD26BE6"/>
    <w:lvl w:ilvl="0" w:tplc="FFFFFFFF">
      <w:start w:val="1"/>
      <w:numFmt w:val="decimal"/>
      <w:lvlText w:val="%1."/>
      <w:lvlJc w:val="left"/>
      <w:pPr>
        <w:tabs>
          <w:tab w:val="num" w:pos="360"/>
        </w:tabs>
        <w:ind w:left="360" w:hanging="360"/>
      </w:pPr>
      <w:rPr>
        <w:rFonts w:cs="Times New Roman"/>
        <w:b w:val="0"/>
      </w:rPr>
    </w:lvl>
    <w:lvl w:ilvl="1" w:tplc="FFFFFFFF" w:tentative="1">
      <w:start w:val="1"/>
      <w:numFmt w:val="lowerLetter"/>
      <w:lvlText w:val="%2."/>
      <w:lvlJc w:val="left"/>
      <w:pPr>
        <w:tabs>
          <w:tab w:val="num" w:pos="1648"/>
        </w:tabs>
        <w:ind w:left="1648" w:hanging="360"/>
      </w:pPr>
      <w:rPr>
        <w:rFonts w:cs="Times New Roman"/>
      </w:rPr>
    </w:lvl>
    <w:lvl w:ilvl="2" w:tplc="FFFFFFFF" w:tentative="1">
      <w:start w:val="1"/>
      <w:numFmt w:val="lowerRoman"/>
      <w:lvlText w:val="%3."/>
      <w:lvlJc w:val="right"/>
      <w:pPr>
        <w:tabs>
          <w:tab w:val="num" w:pos="2368"/>
        </w:tabs>
        <w:ind w:left="2368" w:hanging="180"/>
      </w:pPr>
      <w:rPr>
        <w:rFonts w:cs="Times New Roman"/>
      </w:rPr>
    </w:lvl>
    <w:lvl w:ilvl="3" w:tplc="FFFFFFFF" w:tentative="1">
      <w:start w:val="1"/>
      <w:numFmt w:val="decimal"/>
      <w:lvlText w:val="%4."/>
      <w:lvlJc w:val="left"/>
      <w:pPr>
        <w:tabs>
          <w:tab w:val="num" w:pos="3088"/>
        </w:tabs>
        <w:ind w:left="3088" w:hanging="360"/>
      </w:pPr>
      <w:rPr>
        <w:rFonts w:cs="Times New Roman"/>
      </w:rPr>
    </w:lvl>
    <w:lvl w:ilvl="4" w:tplc="FFFFFFFF" w:tentative="1">
      <w:start w:val="1"/>
      <w:numFmt w:val="lowerLetter"/>
      <w:lvlText w:val="%5."/>
      <w:lvlJc w:val="left"/>
      <w:pPr>
        <w:tabs>
          <w:tab w:val="num" w:pos="3808"/>
        </w:tabs>
        <w:ind w:left="3808" w:hanging="360"/>
      </w:pPr>
      <w:rPr>
        <w:rFonts w:cs="Times New Roman"/>
      </w:rPr>
    </w:lvl>
    <w:lvl w:ilvl="5" w:tplc="FFFFFFFF" w:tentative="1">
      <w:start w:val="1"/>
      <w:numFmt w:val="lowerRoman"/>
      <w:lvlText w:val="%6."/>
      <w:lvlJc w:val="right"/>
      <w:pPr>
        <w:tabs>
          <w:tab w:val="num" w:pos="4528"/>
        </w:tabs>
        <w:ind w:left="4528" w:hanging="180"/>
      </w:pPr>
      <w:rPr>
        <w:rFonts w:cs="Times New Roman"/>
      </w:rPr>
    </w:lvl>
    <w:lvl w:ilvl="6" w:tplc="FFFFFFFF" w:tentative="1">
      <w:start w:val="1"/>
      <w:numFmt w:val="decimal"/>
      <w:lvlText w:val="%7."/>
      <w:lvlJc w:val="left"/>
      <w:pPr>
        <w:tabs>
          <w:tab w:val="num" w:pos="5248"/>
        </w:tabs>
        <w:ind w:left="5248" w:hanging="360"/>
      </w:pPr>
      <w:rPr>
        <w:rFonts w:cs="Times New Roman"/>
      </w:rPr>
    </w:lvl>
    <w:lvl w:ilvl="7" w:tplc="FFFFFFFF" w:tentative="1">
      <w:start w:val="1"/>
      <w:numFmt w:val="lowerLetter"/>
      <w:lvlText w:val="%8."/>
      <w:lvlJc w:val="left"/>
      <w:pPr>
        <w:tabs>
          <w:tab w:val="num" w:pos="5968"/>
        </w:tabs>
        <w:ind w:left="5968" w:hanging="360"/>
      </w:pPr>
      <w:rPr>
        <w:rFonts w:cs="Times New Roman"/>
      </w:rPr>
    </w:lvl>
    <w:lvl w:ilvl="8" w:tplc="FFFFFFFF" w:tentative="1">
      <w:start w:val="1"/>
      <w:numFmt w:val="lowerRoman"/>
      <w:lvlText w:val="%9."/>
      <w:lvlJc w:val="right"/>
      <w:pPr>
        <w:tabs>
          <w:tab w:val="num" w:pos="6688"/>
        </w:tabs>
        <w:ind w:left="6688" w:hanging="180"/>
      </w:pPr>
      <w:rPr>
        <w:rFonts w:cs="Times New Roman"/>
      </w:rPr>
    </w:lvl>
  </w:abstractNum>
  <w:abstractNum w:abstractNumId="729">
    <w:nsid w:val="4CB169B7"/>
    <w:multiLevelType w:val="hybridMultilevel"/>
    <w:tmpl w:val="A95A556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30">
    <w:nsid w:val="4D0161F0"/>
    <w:multiLevelType w:val="hybridMultilevel"/>
    <w:tmpl w:val="03FC4704"/>
    <w:lvl w:ilvl="0" w:tplc="5C627DDE">
      <w:start w:val="1"/>
      <w:numFmt w:val="russianLower"/>
      <w:lvlText w:val="%1)"/>
      <w:lvlJc w:val="left"/>
      <w:pPr>
        <w:tabs>
          <w:tab w:val="num" w:pos="3952"/>
        </w:tabs>
        <w:ind w:left="3952"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1">
    <w:nsid w:val="4D144487"/>
    <w:multiLevelType w:val="hybridMultilevel"/>
    <w:tmpl w:val="6AD4D928"/>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2">
    <w:nsid w:val="4D3A72E5"/>
    <w:multiLevelType w:val="hybridMultilevel"/>
    <w:tmpl w:val="070C9FAC"/>
    <w:lvl w:ilvl="0" w:tplc="E09C44EE">
      <w:start w:val="1"/>
      <w:numFmt w:val="decimal"/>
      <w:lvlText w:val="%1)"/>
      <w:lvlJc w:val="center"/>
      <w:pPr>
        <w:ind w:left="3490" w:hanging="360"/>
      </w:pPr>
      <w:rPr>
        <w:rFonts w:cs="Times New Roman" w:hint="default"/>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733">
    <w:nsid w:val="4D5320AA"/>
    <w:multiLevelType w:val="hybridMultilevel"/>
    <w:tmpl w:val="C4580AD8"/>
    <w:lvl w:ilvl="0" w:tplc="08DC364E">
      <w:start w:val="1"/>
      <w:numFmt w:val="decimal"/>
      <w:lvlText w:val="%1)"/>
      <w:lvlJc w:val="left"/>
      <w:pPr>
        <w:tabs>
          <w:tab w:val="num" w:pos="975"/>
        </w:tabs>
        <w:ind w:left="1025" w:hanging="277"/>
      </w:pPr>
      <w:rPr>
        <w:rFonts w:cs="Times New Roman" w:hint="default"/>
        <w:b w:val="0"/>
      </w:rPr>
    </w:lvl>
    <w:lvl w:ilvl="1" w:tplc="04190019" w:tentative="1">
      <w:start w:val="1"/>
      <w:numFmt w:val="lowerLetter"/>
      <w:lvlText w:val="%2."/>
      <w:lvlJc w:val="left"/>
      <w:pPr>
        <w:tabs>
          <w:tab w:val="num" w:pos="2181"/>
        </w:tabs>
        <w:ind w:left="2181" w:hanging="360"/>
      </w:pPr>
      <w:rPr>
        <w:rFonts w:cs="Times New Roman"/>
      </w:rPr>
    </w:lvl>
    <w:lvl w:ilvl="2" w:tplc="0419001B" w:tentative="1">
      <w:start w:val="1"/>
      <w:numFmt w:val="lowerRoman"/>
      <w:lvlText w:val="%3."/>
      <w:lvlJc w:val="right"/>
      <w:pPr>
        <w:tabs>
          <w:tab w:val="num" w:pos="2901"/>
        </w:tabs>
        <w:ind w:left="2901" w:hanging="180"/>
      </w:pPr>
      <w:rPr>
        <w:rFonts w:cs="Times New Roman"/>
      </w:rPr>
    </w:lvl>
    <w:lvl w:ilvl="3" w:tplc="0419000F" w:tentative="1">
      <w:start w:val="1"/>
      <w:numFmt w:val="decimal"/>
      <w:lvlText w:val="%4."/>
      <w:lvlJc w:val="left"/>
      <w:pPr>
        <w:tabs>
          <w:tab w:val="num" w:pos="3621"/>
        </w:tabs>
        <w:ind w:left="3621" w:hanging="360"/>
      </w:pPr>
      <w:rPr>
        <w:rFonts w:cs="Times New Roman"/>
      </w:rPr>
    </w:lvl>
    <w:lvl w:ilvl="4" w:tplc="04190019" w:tentative="1">
      <w:start w:val="1"/>
      <w:numFmt w:val="lowerLetter"/>
      <w:lvlText w:val="%5."/>
      <w:lvlJc w:val="left"/>
      <w:pPr>
        <w:tabs>
          <w:tab w:val="num" w:pos="4341"/>
        </w:tabs>
        <w:ind w:left="4341" w:hanging="360"/>
      </w:pPr>
      <w:rPr>
        <w:rFonts w:cs="Times New Roman"/>
      </w:rPr>
    </w:lvl>
    <w:lvl w:ilvl="5" w:tplc="0419001B" w:tentative="1">
      <w:start w:val="1"/>
      <w:numFmt w:val="lowerRoman"/>
      <w:lvlText w:val="%6."/>
      <w:lvlJc w:val="right"/>
      <w:pPr>
        <w:tabs>
          <w:tab w:val="num" w:pos="5061"/>
        </w:tabs>
        <w:ind w:left="5061" w:hanging="180"/>
      </w:pPr>
      <w:rPr>
        <w:rFonts w:cs="Times New Roman"/>
      </w:rPr>
    </w:lvl>
    <w:lvl w:ilvl="6" w:tplc="0419000F" w:tentative="1">
      <w:start w:val="1"/>
      <w:numFmt w:val="decimal"/>
      <w:lvlText w:val="%7."/>
      <w:lvlJc w:val="left"/>
      <w:pPr>
        <w:tabs>
          <w:tab w:val="num" w:pos="5781"/>
        </w:tabs>
        <w:ind w:left="5781" w:hanging="360"/>
      </w:pPr>
      <w:rPr>
        <w:rFonts w:cs="Times New Roman"/>
      </w:rPr>
    </w:lvl>
    <w:lvl w:ilvl="7" w:tplc="04190019" w:tentative="1">
      <w:start w:val="1"/>
      <w:numFmt w:val="lowerLetter"/>
      <w:lvlText w:val="%8."/>
      <w:lvlJc w:val="left"/>
      <w:pPr>
        <w:tabs>
          <w:tab w:val="num" w:pos="6501"/>
        </w:tabs>
        <w:ind w:left="6501" w:hanging="360"/>
      </w:pPr>
      <w:rPr>
        <w:rFonts w:cs="Times New Roman"/>
      </w:rPr>
    </w:lvl>
    <w:lvl w:ilvl="8" w:tplc="0419001B" w:tentative="1">
      <w:start w:val="1"/>
      <w:numFmt w:val="lowerRoman"/>
      <w:lvlText w:val="%9."/>
      <w:lvlJc w:val="right"/>
      <w:pPr>
        <w:tabs>
          <w:tab w:val="num" w:pos="7221"/>
        </w:tabs>
        <w:ind w:left="7221" w:hanging="180"/>
      </w:pPr>
      <w:rPr>
        <w:rFonts w:cs="Times New Roman"/>
      </w:rPr>
    </w:lvl>
  </w:abstractNum>
  <w:abstractNum w:abstractNumId="734">
    <w:nsid w:val="4D53324F"/>
    <w:multiLevelType w:val="hybridMultilevel"/>
    <w:tmpl w:val="DC542E76"/>
    <w:lvl w:ilvl="0" w:tplc="0419000F">
      <w:start w:val="1"/>
      <w:numFmt w:val="decimal"/>
      <w:lvlText w:val="%1."/>
      <w:lvlJc w:val="left"/>
      <w:pPr>
        <w:ind w:left="3479" w:hanging="360"/>
      </w:pPr>
      <w:rPr>
        <w:rFonts w:cs="Times New Roman" w:hint="default"/>
      </w:rPr>
    </w:lvl>
    <w:lvl w:ilvl="1" w:tplc="04190019" w:tentative="1">
      <w:start w:val="1"/>
      <w:numFmt w:val="lowerLetter"/>
      <w:lvlText w:val="%2."/>
      <w:lvlJc w:val="left"/>
      <w:pPr>
        <w:ind w:left="4199" w:hanging="360"/>
      </w:pPr>
      <w:rPr>
        <w:rFonts w:cs="Times New Roman"/>
      </w:rPr>
    </w:lvl>
    <w:lvl w:ilvl="2" w:tplc="0419001B" w:tentative="1">
      <w:start w:val="1"/>
      <w:numFmt w:val="lowerRoman"/>
      <w:lvlText w:val="%3."/>
      <w:lvlJc w:val="right"/>
      <w:pPr>
        <w:ind w:left="4919" w:hanging="180"/>
      </w:pPr>
      <w:rPr>
        <w:rFonts w:cs="Times New Roman"/>
      </w:rPr>
    </w:lvl>
    <w:lvl w:ilvl="3" w:tplc="0419000F" w:tentative="1">
      <w:start w:val="1"/>
      <w:numFmt w:val="decimal"/>
      <w:lvlText w:val="%4."/>
      <w:lvlJc w:val="left"/>
      <w:pPr>
        <w:ind w:left="5639" w:hanging="360"/>
      </w:pPr>
      <w:rPr>
        <w:rFonts w:cs="Times New Roman"/>
      </w:rPr>
    </w:lvl>
    <w:lvl w:ilvl="4" w:tplc="04190019" w:tentative="1">
      <w:start w:val="1"/>
      <w:numFmt w:val="lowerLetter"/>
      <w:lvlText w:val="%5."/>
      <w:lvlJc w:val="left"/>
      <w:pPr>
        <w:ind w:left="6359" w:hanging="360"/>
      </w:pPr>
      <w:rPr>
        <w:rFonts w:cs="Times New Roman"/>
      </w:rPr>
    </w:lvl>
    <w:lvl w:ilvl="5" w:tplc="0419001B" w:tentative="1">
      <w:start w:val="1"/>
      <w:numFmt w:val="lowerRoman"/>
      <w:lvlText w:val="%6."/>
      <w:lvlJc w:val="right"/>
      <w:pPr>
        <w:ind w:left="7079" w:hanging="180"/>
      </w:pPr>
      <w:rPr>
        <w:rFonts w:cs="Times New Roman"/>
      </w:rPr>
    </w:lvl>
    <w:lvl w:ilvl="6" w:tplc="0419000F" w:tentative="1">
      <w:start w:val="1"/>
      <w:numFmt w:val="decimal"/>
      <w:lvlText w:val="%7."/>
      <w:lvlJc w:val="left"/>
      <w:pPr>
        <w:ind w:left="7799" w:hanging="360"/>
      </w:pPr>
      <w:rPr>
        <w:rFonts w:cs="Times New Roman"/>
      </w:rPr>
    </w:lvl>
    <w:lvl w:ilvl="7" w:tplc="04190019" w:tentative="1">
      <w:start w:val="1"/>
      <w:numFmt w:val="lowerLetter"/>
      <w:lvlText w:val="%8."/>
      <w:lvlJc w:val="left"/>
      <w:pPr>
        <w:ind w:left="8519" w:hanging="360"/>
      </w:pPr>
      <w:rPr>
        <w:rFonts w:cs="Times New Roman"/>
      </w:rPr>
    </w:lvl>
    <w:lvl w:ilvl="8" w:tplc="0419001B" w:tentative="1">
      <w:start w:val="1"/>
      <w:numFmt w:val="lowerRoman"/>
      <w:lvlText w:val="%9."/>
      <w:lvlJc w:val="right"/>
      <w:pPr>
        <w:ind w:left="9239" w:hanging="180"/>
      </w:pPr>
      <w:rPr>
        <w:rFonts w:cs="Times New Roman"/>
      </w:rPr>
    </w:lvl>
  </w:abstractNum>
  <w:abstractNum w:abstractNumId="735">
    <w:nsid w:val="4D550085"/>
    <w:multiLevelType w:val="hybridMultilevel"/>
    <w:tmpl w:val="3F54F752"/>
    <w:lvl w:ilvl="0" w:tplc="AE0C731A">
      <w:start w:val="1"/>
      <w:numFmt w:val="decimal"/>
      <w:lvlText w:val="%1."/>
      <w:legacy w:legacy="1" w:legacySpace="0" w:legacyIndent="355"/>
      <w:lvlJc w:val="left"/>
      <w:rPr>
        <w:rFonts w:ascii="Times New Roman" w:hAnsi="Times New Roman" w:cs="Times New Roman" w:hint="default"/>
      </w:rPr>
    </w:lvl>
    <w:lvl w:ilvl="1" w:tplc="04190019">
      <w:start w:val="1"/>
      <w:numFmt w:val="decimal"/>
      <w:lvlText w:val="%2)"/>
      <w:lvlJc w:val="left"/>
      <w:pPr>
        <w:tabs>
          <w:tab w:val="num" w:pos="2179"/>
        </w:tabs>
        <w:ind w:left="2179" w:hanging="360"/>
      </w:pPr>
      <w:rPr>
        <w:rFonts w:cs="Times New Roman" w:hint="default"/>
      </w:rPr>
    </w:lvl>
    <w:lvl w:ilvl="2" w:tplc="0419001B" w:tentative="1">
      <w:start w:val="1"/>
      <w:numFmt w:val="lowerRoman"/>
      <w:lvlText w:val="%3."/>
      <w:lvlJc w:val="right"/>
      <w:pPr>
        <w:tabs>
          <w:tab w:val="num" w:pos="2899"/>
        </w:tabs>
        <w:ind w:left="2899" w:hanging="180"/>
      </w:pPr>
      <w:rPr>
        <w:rFonts w:cs="Times New Roman"/>
      </w:rPr>
    </w:lvl>
    <w:lvl w:ilvl="3" w:tplc="0419000F" w:tentative="1">
      <w:start w:val="1"/>
      <w:numFmt w:val="decimal"/>
      <w:lvlText w:val="%4."/>
      <w:lvlJc w:val="left"/>
      <w:pPr>
        <w:tabs>
          <w:tab w:val="num" w:pos="3619"/>
        </w:tabs>
        <w:ind w:left="3619" w:hanging="360"/>
      </w:pPr>
      <w:rPr>
        <w:rFonts w:cs="Times New Roman"/>
      </w:rPr>
    </w:lvl>
    <w:lvl w:ilvl="4" w:tplc="04190019" w:tentative="1">
      <w:start w:val="1"/>
      <w:numFmt w:val="lowerLetter"/>
      <w:lvlText w:val="%5."/>
      <w:lvlJc w:val="left"/>
      <w:pPr>
        <w:tabs>
          <w:tab w:val="num" w:pos="4339"/>
        </w:tabs>
        <w:ind w:left="4339" w:hanging="360"/>
      </w:pPr>
      <w:rPr>
        <w:rFonts w:cs="Times New Roman"/>
      </w:rPr>
    </w:lvl>
    <w:lvl w:ilvl="5" w:tplc="0419001B" w:tentative="1">
      <w:start w:val="1"/>
      <w:numFmt w:val="lowerRoman"/>
      <w:lvlText w:val="%6."/>
      <w:lvlJc w:val="right"/>
      <w:pPr>
        <w:tabs>
          <w:tab w:val="num" w:pos="5059"/>
        </w:tabs>
        <w:ind w:left="5059" w:hanging="180"/>
      </w:pPr>
      <w:rPr>
        <w:rFonts w:cs="Times New Roman"/>
      </w:rPr>
    </w:lvl>
    <w:lvl w:ilvl="6" w:tplc="0419000F" w:tentative="1">
      <w:start w:val="1"/>
      <w:numFmt w:val="decimal"/>
      <w:lvlText w:val="%7."/>
      <w:lvlJc w:val="left"/>
      <w:pPr>
        <w:tabs>
          <w:tab w:val="num" w:pos="5779"/>
        </w:tabs>
        <w:ind w:left="5779" w:hanging="360"/>
      </w:pPr>
      <w:rPr>
        <w:rFonts w:cs="Times New Roman"/>
      </w:rPr>
    </w:lvl>
    <w:lvl w:ilvl="7" w:tplc="04190019" w:tentative="1">
      <w:start w:val="1"/>
      <w:numFmt w:val="lowerLetter"/>
      <w:lvlText w:val="%8."/>
      <w:lvlJc w:val="left"/>
      <w:pPr>
        <w:tabs>
          <w:tab w:val="num" w:pos="6499"/>
        </w:tabs>
        <w:ind w:left="6499" w:hanging="360"/>
      </w:pPr>
      <w:rPr>
        <w:rFonts w:cs="Times New Roman"/>
      </w:rPr>
    </w:lvl>
    <w:lvl w:ilvl="8" w:tplc="0419001B" w:tentative="1">
      <w:start w:val="1"/>
      <w:numFmt w:val="lowerRoman"/>
      <w:lvlText w:val="%9."/>
      <w:lvlJc w:val="right"/>
      <w:pPr>
        <w:tabs>
          <w:tab w:val="num" w:pos="7219"/>
        </w:tabs>
        <w:ind w:left="7219" w:hanging="180"/>
      </w:pPr>
      <w:rPr>
        <w:rFonts w:cs="Times New Roman"/>
      </w:rPr>
    </w:lvl>
  </w:abstractNum>
  <w:abstractNum w:abstractNumId="736">
    <w:nsid w:val="4D5C7DB7"/>
    <w:multiLevelType w:val="hybridMultilevel"/>
    <w:tmpl w:val="52505936"/>
    <w:lvl w:ilvl="0" w:tplc="5C627DDE">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37">
    <w:nsid w:val="4DA31C74"/>
    <w:multiLevelType w:val="hybridMultilevel"/>
    <w:tmpl w:val="9EF6B024"/>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8">
    <w:nsid w:val="4DC13449"/>
    <w:multiLevelType w:val="hybridMultilevel"/>
    <w:tmpl w:val="67DE19B2"/>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348" w:hanging="360"/>
      </w:pPr>
      <w:rPr>
        <w:rFonts w:cs="Times New Roman"/>
      </w:rPr>
    </w:lvl>
    <w:lvl w:ilvl="2" w:tplc="0419001B" w:tentative="1">
      <w:start w:val="1"/>
      <w:numFmt w:val="lowerRoman"/>
      <w:lvlText w:val="%3."/>
      <w:lvlJc w:val="right"/>
      <w:pPr>
        <w:ind w:left="4068" w:hanging="180"/>
      </w:pPr>
      <w:rPr>
        <w:rFonts w:cs="Times New Roman"/>
      </w:rPr>
    </w:lvl>
    <w:lvl w:ilvl="3" w:tplc="0419000F" w:tentative="1">
      <w:start w:val="1"/>
      <w:numFmt w:val="decimal"/>
      <w:lvlText w:val="%4."/>
      <w:lvlJc w:val="left"/>
      <w:pPr>
        <w:ind w:left="4788" w:hanging="360"/>
      </w:pPr>
      <w:rPr>
        <w:rFonts w:cs="Times New Roman"/>
      </w:rPr>
    </w:lvl>
    <w:lvl w:ilvl="4" w:tplc="04190019" w:tentative="1">
      <w:start w:val="1"/>
      <w:numFmt w:val="lowerLetter"/>
      <w:lvlText w:val="%5."/>
      <w:lvlJc w:val="left"/>
      <w:pPr>
        <w:ind w:left="5508" w:hanging="360"/>
      </w:pPr>
      <w:rPr>
        <w:rFonts w:cs="Times New Roman"/>
      </w:rPr>
    </w:lvl>
    <w:lvl w:ilvl="5" w:tplc="0419001B" w:tentative="1">
      <w:start w:val="1"/>
      <w:numFmt w:val="lowerRoman"/>
      <w:lvlText w:val="%6."/>
      <w:lvlJc w:val="right"/>
      <w:pPr>
        <w:ind w:left="6228" w:hanging="180"/>
      </w:pPr>
      <w:rPr>
        <w:rFonts w:cs="Times New Roman"/>
      </w:rPr>
    </w:lvl>
    <w:lvl w:ilvl="6" w:tplc="0419000F" w:tentative="1">
      <w:start w:val="1"/>
      <w:numFmt w:val="decimal"/>
      <w:lvlText w:val="%7."/>
      <w:lvlJc w:val="left"/>
      <w:pPr>
        <w:ind w:left="6948" w:hanging="360"/>
      </w:pPr>
      <w:rPr>
        <w:rFonts w:cs="Times New Roman"/>
      </w:rPr>
    </w:lvl>
    <w:lvl w:ilvl="7" w:tplc="04190019" w:tentative="1">
      <w:start w:val="1"/>
      <w:numFmt w:val="lowerLetter"/>
      <w:lvlText w:val="%8."/>
      <w:lvlJc w:val="left"/>
      <w:pPr>
        <w:ind w:left="7668" w:hanging="360"/>
      </w:pPr>
      <w:rPr>
        <w:rFonts w:cs="Times New Roman"/>
      </w:rPr>
    </w:lvl>
    <w:lvl w:ilvl="8" w:tplc="0419001B" w:tentative="1">
      <w:start w:val="1"/>
      <w:numFmt w:val="lowerRoman"/>
      <w:lvlText w:val="%9."/>
      <w:lvlJc w:val="right"/>
      <w:pPr>
        <w:ind w:left="8388" w:hanging="180"/>
      </w:pPr>
      <w:rPr>
        <w:rFonts w:cs="Times New Roman"/>
      </w:rPr>
    </w:lvl>
  </w:abstractNum>
  <w:abstractNum w:abstractNumId="739">
    <w:nsid w:val="4DD768DE"/>
    <w:multiLevelType w:val="hybridMultilevel"/>
    <w:tmpl w:val="CD943002"/>
    <w:lvl w:ilvl="0" w:tplc="AE0C731A">
      <w:start w:val="1"/>
      <w:numFmt w:val="russianLower"/>
      <w:lvlText w:val="%1)"/>
      <w:lvlJc w:val="left"/>
      <w:pPr>
        <w:tabs>
          <w:tab w:val="num" w:pos="3488"/>
        </w:tabs>
        <w:ind w:left="3488"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0">
    <w:nsid w:val="4DD76CB8"/>
    <w:multiLevelType w:val="hybridMultilevel"/>
    <w:tmpl w:val="6B9E29D6"/>
    <w:lvl w:ilvl="0" w:tplc="494A009E">
      <w:start w:val="1"/>
      <w:numFmt w:val="decimal"/>
      <w:lvlText w:val="%1."/>
      <w:lvlJc w:val="left"/>
      <w:pPr>
        <w:tabs>
          <w:tab w:val="num" w:pos="2637"/>
        </w:tabs>
        <w:ind w:left="2637" w:hanging="227"/>
      </w:pPr>
      <w:rPr>
        <w:rFonts w:ascii="Times New Roman" w:eastAsia="Times New Roman" w:hAnsi="Times New Roman" w:cs="Times New Roman"/>
        <w:b w:val="0"/>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741">
    <w:nsid w:val="4DEA5011"/>
    <w:multiLevelType w:val="hybridMultilevel"/>
    <w:tmpl w:val="1D2A5CF0"/>
    <w:lvl w:ilvl="0" w:tplc="0419000F">
      <w:start w:val="1"/>
      <w:numFmt w:val="decimal"/>
      <w:lvlText w:val="%1."/>
      <w:lvlJc w:val="left"/>
      <w:pPr>
        <w:ind w:left="1399"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2">
    <w:nsid w:val="4DF43F19"/>
    <w:multiLevelType w:val="hybridMultilevel"/>
    <w:tmpl w:val="1D06F33E"/>
    <w:lvl w:ilvl="0" w:tplc="B4A24692">
      <w:start w:val="1"/>
      <w:numFmt w:val="decimal"/>
      <w:lvlText w:val="%1."/>
      <w:lvlJc w:val="left"/>
      <w:pPr>
        <w:tabs>
          <w:tab w:val="num" w:pos="1110"/>
        </w:tabs>
        <w:ind w:left="111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3">
    <w:nsid w:val="4E013737"/>
    <w:multiLevelType w:val="hybridMultilevel"/>
    <w:tmpl w:val="D058696E"/>
    <w:lvl w:ilvl="0" w:tplc="5CD83FBC">
      <w:start w:val="1"/>
      <w:numFmt w:val="decimal"/>
      <w:lvlText w:val="%1."/>
      <w:lvlJc w:val="left"/>
      <w:pPr>
        <w:ind w:left="360" w:hanging="36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744">
    <w:nsid w:val="4E073A41"/>
    <w:multiLevelType w:val="hybridMultilevel"/>
    <w:tmpl w:val="9C3C1D4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5">
    <w:nsid w:val="4E125648"/>
    <w:multiLevelType w:val="hybridMultilevel"/>
    <w:tmpl w:val="F5569AE8"/>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3130"/>
        </w:tabs>
        <w:ind w:left="3130" w:hanging="360"/>
      </w:pPr>
      <w:rPr>
        <w:rFonts w:cs="Times New Roman"/>
      </w:rPr>
    </w:lvl>
    <w:lvl w:ilvl="2" w:tplc="0419001B">
      <w:start w:val="1"/>
      <w:numFmt w:val="decimal"/>
      <w:lvlText w:val="%3."/>
      <w:lvlJc w:val="left"/>
      <w:pPr>
        <w:tabs>
          <w:tab w:val="num" w:pos="3850"/>
        </w:tabs>
        <w:ind w:left="3850" w:hanging="360"/>
      </w:pPr>
      <w:rPr>
        <w:rFonts w:cs="Times New Roman"/>
      </w:rPr>
    </w:lvl>
    <w:lvl w:ilvl="3" w:tplc="0419000F">
      <w:start w:val="1"/>
      <w:numFmt w:val="decimal"/>
      <w:lvlText w:val="%4."/>
      <w:lvlJc w:val="left"/>
      <w:pPr>
        <w:tabs>
          <w:tab w:val="num" w:pos="4570"/>
        </w:tabs>
        <w:ind w:left="4570" w:hanging="360"/>
      </w:pPr>
      <w:rPr>
        <w:rFonts w:cs="Times New Roman"/>
      </w:rPr>
    </w:lvl>
    <w:lvl w:ilvl="4" w:tplc="04190019">
      <w:start w:val="1"/>
      <w:numFmt w:val="decimal"/>
      <w:lvlText w:val="%5."/>
      <w:lvlJc w:val="left"/>
      <w:pPr>
        <w:tabs>
          <w:tab w:val="num" w:pos="5290"/>
        </w:tabs>
        <w:ind w:left="5290" w:hanging="360"/>
      </w:pPr>
      <w:rPr>
        <w:rFonts w:cs="Times New Roman"/>
      </w:rPr>
    </w:lvl>
    <w:lvl w:ilvl="5" w:tplc="0419001B">
      <w:start w:val="1"/>
      <w:numFmt w:val="decimal"/>
      <w:lvlText w:val="%6."/>
      <w:lvlJc w:val="left"/>
      <w:pPr>
        <w:tabs>
          <w:tab w:val="num" w:pos="6010"/>
        </w:tabs>
        <w:ind w:left="6010" w:hanging="360"/>
      </w:pPr>
      <w:rPr>
        <w:rFonts w:cs="Times New Roman"/>
      </w:rPr>
    </w:lvl>
    <w:lvl w:ilvl="6" w:tplc="0419000F">
      <w:start w:val="1"/>
      <w:numFmt w:val="decimal"/>
      <w:lvlText w:val="%7."/>
      <w:lvlJc w:val="left"/>
      <w:pPr>
        <w:tabs>
          <w:tab w:val="num" w:pos="6730"/>
        </w:tabs>
        <w:ind w:left="6730" w:hanging="360"/>
      </w:pPr>
      <w:rPr>
        <w:rFonts w:cs="Times New Roman"/>
      </w:rPr>
    </w:lvl>
    <w:lvl w:ilvl="7" w:tplc="04190019">
      <w:start w:val="1"/>
      <w:numFmt w:val="decimal"/>
      <w:lvlText w:val="%8."/>
      <w:lvlJc w:val="left"/>
      <w:pPr>
        <w:tabs>
          <w:tab w:val="num" w:pos="7450"/>
        </w:tabs>
        <w:ind w:left="7450" w:hanging="360"/>
      </w:pPr>
      <w:rPr>
        <w:rFonts w:cs="Times New Roman"/>
      </w:rPr>
    </w:lvl>
    <w:lvl w:ilvl="8" w:tplc="0419001B">
      <w:start w:val="1"/>
      <w:numFmt w:val="decimal"/>
      <w:lvlText w:val="%9."/>
      <w:lvlJc w:val="left"/>
      <w:pPr>
        <w:tabs>
          <w:tab w:val="num" w:pos="8170"/>
        </w:tabs>
        <w:ind w:left="8170" w:hanging="360"/>
      </w:pPr>
      <w:rPr>
        <w:rFonts w:cs="Times New Roman"/>
      </w:rPr>
    </w:lvl>
  </w:abstractNum>
  <w:abstractNum w:abstractNumId="746">
    <w:nsid w:val="4E1D61BF"/>
    <w:multiLevelType w:val="hybridMultilevel"/>
    <w:tmpl w:val="F32C9F60"/>
    <w:lvl w:ilvl="0" w:tplc="A880BD0A">
      <w:start w:val="1"/>
      <w:numFmt w:val="decimal"/>
      <w:lvlText w:val="%1."/>
      <w:lvlJc w:val="left"/>
      <w:pPr>
        <w:ind w:left="720" w:hanging="360"/>
      </w:pPr>
      <w:rPr>
        <w:rFonts w:cs="Times New Roman" w:hint="default"/>
        <w:b w:val="0"/>
        <w:i w:val="0"/>
        <w:color w:val="auto"/>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7">
    <w:nsid w:val="4E1F3840"/>
    <w:multiLevelType w:val="hybridMultilevel"/>
    <w:tmpl w:val="434E6304"/>
    <w:lvl w:ilvl="0" w:tplc="04190011">
      <w:start w:val="1"/>
      <w:numFmt w:val="decimal"/>
      <w:lvlText w:val="%1)"/>
      <w:lvlJc w:val="left"/>
      <w:pPr>
        <w:ind w:left="333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8">
    <w:nsid w:val="4E30465C"/>
    <w:multiLevelType w:val="hybridMultilevel"/>
    <w:tmpl w:val="DC32FAC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9">
    <w:nsid w:val="4E321CD5"/>
    <w:multiLevelType w:val="hybridMultilevel"/>
    <w:tmpl w:val="3F54F752"/>
    <w:lvl w:ilvl="0" w:tplc="AE0C731A">
      <w:start w:val="1"/>
      <w:numFmt w:val="decimal"/>
      <w:lvlText w:val="%1."/>
      <w:legacy w:legacy="1" w:legacySpace="0" w:legacyIndent="355"/>
      <w:lvlJc w:val="left"/>
      <w:rPr>
        <w:rFonts w:ascii="Times New Roman" w:hAnsi="Times New Roman" w:cs="Times New Roman" w:hint="default"/>
      </w:rPr>
    </w:lvl>
    <w:lvl w:ilvl="1" w:tplc="04190019">
      <w:start w:val="1"/>
      <w:numFmt w:val="decimal"/>
      <w:lvlText w:val="%2)"/>
      <w:lvlJc w:val="left"/>
      <w:pPr>
        <w:tabs>
          <w:tab w:val="num" w:pos="2179"/>
        </w:tabs>
        <w:ind w:left="2179" w:hanging="360"/>
      </w:pPr>
      <w:rPr>
        <w:rFonts w:cs="Times New Roman" w:hint="default"/>
      </w:rPr>
    </w:lvl>
    <w:lvl w:ilvl="2" w:tplc="0419001B" w:tentative="1">
      <w:start w:val="1"/>
      <w:numFmt w:val="lowerRoman"/>
      <w:lvlText w:val="%3."/>
      <w:lvlJc w:val="right"/>
      <w:pPr>
        <w:tabs>
          <w:tab w:val="num" w:pos="2899"/>
        </w:tabs>
        <w:ind w:left="2899" w:hanging="180"/>
      </w:pPr>
      <w:rPr>
        <w:rFonts w:cs="Times New Roman"/>
      </w:rPr>
    </w:lvl>
    <w:lvl w:ilvl="3" w:tplc="0419000F" w:tentative="1">
      <w:start w:val="1"/>
      <w:numFmt w:val="decimal"/>
      <w:lvlText w:val="%4."/>
      <w:lvlJc w:val="left"/>
      <w:pPr>
        <w:tabs>
          <w:tab w:val="num" w:pos="3619"/>
        </w:tabs>
        <w:ind w:left="3619" w:hanging="360"/>
      </w:pPr>
      <w:rPr>
        <w:rFonts w:cs="Times New Roman"/>
      </w:rPr>
    </w:lvl>
    <w:lvl w:ilvl="4" w:tplc="04190019" w:tentative="1">
      <w:start w:val="1"/>
      <w:numFmt w:val="lowerLetter"/>
      <w:lvlText w:val="%5."/>
      <w:lvlJc w:val="left"/>
      <w:pPr>
        <w:tabs>
          <w:tab w:val="num" w:pos="4339"/>
        </w:tabs>
        <w:ind w:left="4339" w:hanging="360"/>
      </w:pPr>
      <w:rPr>
        <w:rFonts w:cs="Times New Roman"/>
      </w:rPr>
    </w:lvl>
    <w:lvl w:ilvl="5" w:tplc="0419001B" w:tentative="1">
      <w:start w:val="1"/>
      <w:numFmt w:val="lowerRoman"/>
      <w:lvlText w:val="%6."/>
      <w:lvlJc w:val="right"/>
      <w:pPr>
        <w:tabs>
          <w:tab w:val="num" w:pos="5059"/>
        </w:tabs>
        <w:ind w:left="5059" w:hanging="180"/>
      </w:pPr>
      <w:rPr>
        <w:rFonts w:cs="Times New Roman"/>
      </w:rPr>
    </w:lvl>
    <w:lvl w:ilvl="6" w:tplc="0419000F" w:tentative="1">
      <w:start w:val="1"/>
      <w:numFmt w:val="decimal"/>
      <w:lvlText w:val="%7."/>
      <w:lvlJc w:val="left"/>
      <w:pPr>
        <w:tabs>
          <w:tab w:val="num" w:pos="5779"/>
        </w:tabs>
        <w:ind w:left="5779" w:hanging="360"/>
      </w:pPr>
      <w:rPr>
        <w:rFonts w:cs="Times New Roman"/>
      </w:rPr>
    </w:lvl>
    <w:lvl w:ilvl="7" w:tplc="04190019" w:tentative="1">
      <w:start w:val="1"/>
      <w:numFmt w:val="lowerLetter"/>
      <w:lvlText w:val="%8."/>
      <w:lvlJc w:val="left"/>
      <w:pPr>
        <w:tabs>
          <w:tab w:val="num" w:pos="6499"/>
        </w:tabs>
        <w:ind w:left="6499" w:hanging="360"/>
      </w:pPr>
      <w:rPr>
        <w:rFonts w:cs="Times New Roman"/>
      </w:rPr>
    </w:lvl>
    <w:lvl w:ilvl="8" w:tplc="0419001B" w:tentative="1">
      <w:start w:val="1"/>
      <w:numFmt w:val="lowerRoman"/>
      <w:lvlText w:val="%9."/>
      <w:lvlJc w:val="right"/>
      <w:pPr>
        <w:tabs>
          <w:tab w:val="num" w:pos="7219"/>
        </w:tabs>
        <w:ind w:left="7219" w:hanging="180"/>
      </w:pPr>
      <w:rPr>
        <w:rFonts w:cs="Times New Roman"/>
      </w:rPr>
    </w:lvl>
  </w:abstractNum>
  <w:abstractNum w:abstractNumId="750">
    <w:nsid w:val="4E4622FB"/>
    <w:multiLevelType w:val="hybridMultilevel"/>
    <w:tmpl w:val="66205D1E"/>
    <w:lvl w:ilvl="0" w:tplc="AE0C731A">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51">
    <w:nsid w:val="4E4F6708"/>
    <w:multiLevelType w:val="hybridMultilevel"/>
    <w:tmpl w:val="C766370A"/>
    <w:lvl w:ilvl="0" w:tplc="D01EBFD6">
      <w:start w:val="1"/>
      <w:numFmt w:val="decimal"/>
      <w:lvlText w:val="%1."/>
      <w:lvlJc w:val="left"/>
      <w:pPr>
        <w:tabs>
          <w:tab w:val="num" w:pos="3686"/>
        </w:tabs>
        <w:ind w:left="3969" w:hanging="283"/>
      </w:pPr>
      <w:rPr>
        <w:rFonts w:cs="Times New Roman" w:hint="default"/>
      </w:rPr>
    </w:lvl>
    <w:lvl w:ilvl="1" w:tplc="04190019" w:tentative="1">
      <w:start w:val="1"/>
      <w:numFmt w:val="lowerLetter"/>
      <w:lvlText w:val="%2."/>
      <w:lvlJc w:val="left"/>
      <w:pPr>
        <w:ind w:left="4842" w:hanging="360"/>
      </w:pPr>
    </w:lvl>
    <w:lvl w:ilvl="2" w:tplc="0419001B" w:tentative="1">
      <w:start w:val="1"/>
      <w:numFmt w:val="lowerRoman"/>
      <w:lvlText w:val="%3."/>
      <w:lvlJc w:val="right"/>
      <w:pPr>
        <w:ind w:left="5562" w:hanging="180"/>
      </w:pPr>
    </w:lvl>
    <w:lvl w:ilvl="3" w:tplc="0419000F" w:tentative="1">
      <w:start w:val="1"/>
      <w:numFmt w:val="decimal"/>
      <w:lvlText w:val="%4."/>
      <w:lvlJc w:val="left"/>
      <w:pPr>
        <w:ind w:left="6282" w:hanging="360"/>
      </w:pPr>
    </w:lvl>
    <w:lvl w:ilvl="4" w:tplc="04190019" w:tentative="1">
      <w:start w:val="1"/>
      <w:numFmt w:val="lowerLetter"/>
      <w:lvlText w:val="%5."/>
      <w:lvlJc w:val="left"/>
      <w:pPr>
        <w:ind w:left="7002" w:hanging="360"/>
      </w:pPr>
    </w:lvl>
    <w:lvl w:ilvl="5" w:tplc="0419001B" w:tentative="1">
      <w:start w:val="1"/>
      <w:numFmt w:val="lowerRoman"/>
      <w:lvlText w:val="%6."/>
      <w:lvlJc w:val="right"/>
      <w:pPr>
        <w:ind w:left="7722" w:hanging="180"/>
      </w:pPr>
    </w:lvl>
    <w:lvl w:ilvl="6" w:tplc="0419000F" w:tentative="1">
      <w:start w:val="1"/>
      <w:numFmt w:val="decimal"/>
      <w:lvlText w:val="%7."/>
      <w:lvlJc w:val="left"/>
      <w:pPr>
        <w:ind w:left="8442" w:hanging="360"/>
      </w:pPr>
    </w:lvl>
    <w:lvl w:ilvl="7" w:tplc="04190019" w:tentative="1">
      <w:start w:val="1"/>
      <w:numFmt w:val="lowerLetter"/>
      <w:lvlText w:val="%8."/>
      <w:lvlJc w:val="left"/>
      <w:pPr>
        <w:ind w:left="9162" w:hanging="360"/>
      </w:pPr>
    </w:lvl>
    <w:lvl w:ilvl="8" w:tplc="0419001B" w:tentative="1">
      <w:start w:val="1"/>
      <w:numFmt w:val="lowerRoman"/>
      <w:lvlText w:val="%9."/>
      <w:lvlJc w:val="right"/>
      <w:pPr>
        <w:ind w:left="9882" w:hanging="180"/>
      </w:pPr>
    </w:lvl>
  </w:abstractNum>
  <w:abstractNum w:abstractNumId="752">
    <w:nsid w:val="4E5308F7"/>
    <w:multiLevelType w:val="hybridMultilevel"/>
    <w:tmpl w:val="91C48BCA"/>
    <w:lvl w:ilvl="0" w:tplc="CB6EB202">
      <w:start w:val="1"/>
      <w:numFmt w:val="decimal"/>
      <w:lvlText w:val="%1)"/>
      <w:lvlJc w:val="center"/>
      <w:pPr>
        <w:tabs>
          <w:tab w:val="num" w:pos="2770"/>
        </w:tabs>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723"/>
        </w:tabs>
        <w:ind w:left="1723" w:hanging="360"/>
      </w:pPr>
      <w:rPr>
        <w:rFonts w:cs="Times New Roman"/>
      </w:rPr>
    </w:lvl>
    <w:lvl w:ilvl="2" w:tplc="0419001B">
      <w:start w:val="1"/>
      <w:numFmt w:val="decimal"/>
      <w:lvlText w:val="%3."/>
      <w:lvlJc w:val="left"/>
      <w:pPr>
        <w:tabs>
          <w:tab w:val="num" w:pos="2443"/>
        </w:tabs>
        <w:ind w:left="2443" w:hanging="360"/>
      </w:pPr>
      <w:rPr>
        <w:rFonts w:cs="Times New Roman"/>
      </w:rPr>
    </w:lvl>
    <w:lvl w:ilvl="3" w:tplc="0419000F">
      <w:start w:val="1"/>
      <w:numFmt w:val="decimal"/>
      <w:lvlText w:val="%4."/>
      <w:lvlJc w:val="left"/>
      <w:pPr>
        <w:tabs>
          <w:tab w:val="num" w:pos="3163"/>
        </w:tabs>
        <w:ind w:left="3163" w:hanging="360"/>
      </w:pPr>
      <w:rPr>
        <w:rFonts w:cs="Times New Roman"/>
      </w:rPr>
    </w:lvl>
    <w:lvl w:ilvl="4" w:tplc="04190019">
      <w:start w:val="1"/>
      <w:numFmt w:val="decimal"/>
      <w:lvlText w:val="%5."/>
      <w:lvlJc w:val="left"/>
      <w:pPr>
        <w:tabs>
          <w:tab w:val="num" w:pos="3883"/>
        </w:tabs>
        <w:ind w:left="3883" w:hanging="360"/>
      </w:pPr>
      <w:rPr>
        <w:rFonts w:cs="Times New Roman"/>
      </w:rPr>
    </w:lvl>
    <w:lvl w:ilvl="5" w:tplc="0419001B">
      <w:start w:val="1"/>
      <w:numFmt w:val="decimal"/>
      <w:lvlText w:val="%6."/>
      <w:lvlJc w:val="left"/>
      <w:pPr>
        <w:tabs>
          <w:tab w:val="num" w:pos="4603"/>
        </w:tabs>
        <w:ind w:left="4603" w:hanging="360"/>
      </w:pPr>
      <w:rPr>
        <w:rFonts w:cs="Times New Roman"/>
      </w:rPr>
    </w:lvl>
    <w:lvl w:ilvl="6" w:tplc="0419000F">
      <w:start w:val="1"/>
      <w:numFmt w:val="decimal"/>
      <w:lvlText w:val="%7."/>
      <w:lvlJc w:val="left"/>
      <w:pPr>
        <w:tabs>
          <w:tab w:val="num" w:pos="5323"/>
        </w:tabs>
        <w:ind w:left="5323" w:hanging="360"/>
      </w:pPr>
      <w:rPr>
        <w:rFonts w:cs="Times New Roman"/>
      </w:rPr>
    </w:lvl>
    <w:lvl w:ilvl="7" w:tplc="04190019">
      <w:start w:val="1"/>
      <w:numFmt w:val="decimal"/>
      <w:lvlText w:val="%8."/>
      <w:lvlJc w:val="left"/>
      <w:pPr>
        <w:tabs>
          <w:tab w:val="num" w:pos="6043"/>
        </w:tabs>
        <w:ind w:left="6043" w:hanging="360"/>
      </w:pPr>
      <w:rPr>
        <w:rFonts w:cs="Times New Roman"/>
      </w:rPr>
    </w:lvl>
    <w:lvl w:ilvl="8" w:tplc="0419001B">
      <w:start w:val="1"/>
      <w:numFmt w:val="decimal"/>
      <w:lvlText w:val="%9."/>
      <w:lvlJc w:val="left"/>
      <w:pPr>
        <w:tabs>
          <w:tab w:val="num" w:pos="6763"/>
        </w:tabs>
        <w:ind w:left="6763" w:hanging="360"/>
      </w:pPr>
      <w:rPr>
        <w:rFonts w:cs="Times New Roman"/>
      </w:rPr>
    </w:lvl>
  </w:abstractNum>
  <w:abstractNum w:abstractNumId="753">
    <w:nsid w:val="4E5F5DEB"/>
    <w:multiLevelType w:val="hybridMultilevel"/>
    <w:tmpl w:val="3A367E14"/>
    <w:lvl w:ilvl="0" w:tplc="08DC364E">
      <w:start w:val="1"/>
      <w:numFmt w:val="decimal"/>
      <w:lvlText w:val="%1)"/>
      <w:lvlJc w:val="left"/>
      <w:pPr>
        <w:tabs>
          <w:tab w:val="num" w:pos="234"/>
        </w:tabs>
        <w:ind w:left="284" w:hanging="277"/>
      </w:pPr>
      <w:rPr>
        <w:rFonts w:cs="Times New Roman" w:hint="default"/>
        <w:b w:val="0"/>
      </w:rPr>
    </w:lvl>
    <w:lvl w:ilvl="1" w:tplc="564C0018">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4">
    <w:nsid w:val="4E932DD9"/>
    <w:multiLevelType w:val="hybridMultilevel"/>
    <w:tmpl w:val="96DA9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5">
    <w:nsid w:val="4ECA61C3"/>
    <w:multiLevelType w:val="hybridMultilevel"/>
    <w:tmpl w:val="5BF2BB6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6">
    <w:nsid w:val="4ECB0CF6"/>
    <w:multiLevelType w:val="hybridMultilevel"/>
    <w:tmpl w:val="F078F20A"/>
    <w:lvl w:ilvl="0" w:tplc="026E7596">
      <w:start w:val="1"/>
      <w:numFmt w:val="decimal"/>
      <w:lvlText w:val="%1."/>
      <w:lvlJc w:val="left"/>
      <w:pPr>
        <w:tabs>
          <w:tab w:val="num" w:pos="2750"/>
        </w:tabs>
        <w:ind w:left="2750" w:hanging="340"/>
      </w:pPr>
      <w:rPr>
        <w:rFonts w:cs="Times New Roman" w:hint="default"/>
        <w:b w:val="0"/>
      </w:rPr>
    </w:lvl>
    <w:lvl w:ilvl="1" w:tplc="04190011">
      <w:start w:val="1"/>
      <w:numFmt w:val="decimal"/>
      <w:lvlText w:val="%2)"/>
      <w:lvlJc w:val="left"/>
      <w:pPr>
        <w:tabs>
          <w:tab w:val="num" w:pos="3850"/>
        </w:tabs>
        <w:ind w:left="3850" w:hanging="360"/>
      </w:p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757">
    <w:nsid w:val="4EDC06BC"/>
    <w:multiLevelType w:val="hybridMultilevel"/>
    <w:tmpl w:val="F124AD3C"/>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8">
    <w:nsid w:val="4EE858A1"/>
    <w:multiLevelType w:val="hybridMultilevel"/>
    <w:tmpl w:val="55DEA90C"/>
    <w:lvl w:ilvl="0" w:tplc="B8D45272">
      <w:start w:val="1"/>
      <w:numFmt w:val="decimal"/>
      <w:lvlText w:val="%1."/>
      <w:lvlJc w:val="left"/>
      <w:pPr>
        <w:ind w:left="1050" w:hanging="69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9">
    <w:nsid w:val="4EF30657"/>
    <w:multiLevelType w:val="hybridMultilevel"/>
    <w:tmpl w:val="ABC676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0">
    <w:nsid w:val="4F2A4421"/>
    <w:multiLevelType w:val="hybridMultilevel"/>
    <w:tmpl w:val="10A286A6"/>
    <w:lvl w:ilvl="0" w:tplc="564C0018">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61">
    <w:nsid w:val="4F390987"/>
    <w:multiLevelType w:val="hybridMultilevel"/>
    <w:tmpl w:val="66D8D60A"/>
    <w:lvl w:ilvl="0" w:tplc="785E4D7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62">
    <w:nsid w:val="4F3A243A"/>
    <w:multiLevelType w:val="hybridMultilevel"/>
    <w:tmpl w:val="E8A8F5DC"/>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63">
    <w:nsid w:val="4F4969D6"/>
    <w:multiLevelType w:val="hybridMultilevel"/>
    <w:tmpl w:val="327650AE"/>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764">
    <w:nsid w:val="4F535869"/>
    <w:multiLevelType w:val="hybridMultilevel"/>
    <w:tmpl w:val="1346C342"/>
    <w:lvl w:ilvl="0" w:tplc="04190011">
      <w:start w:val="1"/>
      <w:numFmt w:val="decimal"/>
      <w:lvlText w:val="%1)"/>
      <w:lvlJc w:val="left"/>
      <w:pPr>
        <w:ind w:left="2770" w:hanging="360"/>
      </w:p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765">
    <w:nsid w:val="4F5538DD"/>
    <w:multiLevelType w:val="hybridMultilevel"/>
    <w:tmpl w:val="B9543B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66">
    <w:nsid w:val="4FA815A2"/>
    <w:multiLevelType w:val="hybridMultilevel"/>
    <w:tmpl w:val="ABC676A2"/>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767">
    <w:nsid w:val="4FBA4AFA"/>
    <w:multiLevelType w:val="hybridMultilevel"/>
    <w:tmpl w:val="415CFB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8">
    <w:nsid w:val="4FBC337F"/>
    <w:multiLevelType w:val="hybridMultilevel"/>
    <w:tmpl w:val="0BE8428C"/>
    <w:lvl w:ilvl="0" w:tplc="40AEC6EA">
      <w:start w:val="1"/>
      <w:numFmt w:val="decimal"/>
      <w:lvlText w:val="%1."/>
      <w:lvlJc w:val="left"/>
      <w:pPr>
        <w:ind w:left="727" w:hanging="360"/>
      </w:pPr>
      <w:rPr>
        <w:rFonts w:cs="Times New Roman" w:hint="default"/>
        <w:b w:val="0"/>
        <w:sz w:val="28"/>
        <w:szCs w:val="28"/>
      </w:rPr>
    </w:lvl>
    <w:lvl w:ilvl="1" w:tplc="04190019" w:tentative="1">
      <w:start w:val="1"/>
      <w:numFmt w:val="lowerLetter"/>
      <w:lvlText w:val="%2."/>
      <w:lvlJc w:val="left"/>
      <w:pPr>
        <w:ind w:left="1447" w:hanging="360"/>
      </w:pPr>
      <w:rPr>
        <w:rFonts w:cs="Times New Roman"/>
      </w:rPr>
    </w:lvl>
    <w:lvl w:ilvl="2" w:tplc="0419001B" w:tentative="1">
      <w:start w:val="1"/>
      <w:numFmt w:val="lowerRoman"/>
      <w:lvlText w:val="%3."/>
      <w:lvlJc w:val="right"/>
      <w:pPr>
        <w:ind w:left="2167" w:hanging="180"/>
      </w:pPr>
      <w:rPr>
        <w:rFonts w:cs="Times New Roman"/>
      </w:rPr>
    </w:lvl>
    <w:lvl w:ilvl="3" w:tplc="0419000F" w:tentative="1">
      <w:start w:val="1"/>
      <w:numFmt w:val="decimal"/>
      <w:lvlText w:val="%4."/>
      <w:lvlJc w:val="left"/>
      <w:pPr>
        <w:ind w:left="2887" w:hanging="360"/>
      </w:pPr>
      <w:rPr>
        <w:rFonts w:cs="Times New Roman"/>
      </w:rPr>
    </w:lvl>
    <w:lvl w:ilvl="4" w:tplc="04190019" w:tentative="1">
      <w:start w:val="1"/>
      <w:numFmt w:val="lowerLetter"/>
      <w:lvlText w:val="%5."/>
      <w:lvlJc w:val="left"/>
      <w:pPr>
        <w:ind w:left="3607" w:hanging="360"/>
      </w:pPr>
      <w:rPr>
        <w:rFonts w:cs="Times New Roman"/>
      </w:rPr>
    </w:lvl>
    <w:lvl w:ilvl="5" w:tplc="0419001B" w:tentative="1">
      <w:start w:val="1"/>
      <w:numFmt w:val="lowerRoman"/>
      <w:lvlText w:val="%6."/>
      <w:lvlJc w:val="right"/>
      <w:pPr>
        <w:ind w:left="4327" w:hanging="180"/>
      </w:pPr>
      <w:rPr>
        <w:rFonts w:cs="Times New Roman"/>
      </w:rPr>
    </w:lvl>
    <w:lvl w:ilvl="6" w:tplc="0419000F" w:tentative="1">
      <w:start w:val="1"/>
      <w:numFmt w:val="decimal"/>
      <w:lvlText w:val="%7."/>
      <w:lvlJc w:val="left"/>
      <w:pPr>
        <w:ind w:left="5047" w:hanging="360"/>
      </w:pPr>
      <w:rPr>
        <w:rFonts w:cs="Times New Roman"/>
      </w:rPr>
    </w:lvl>
    <w:lvl w:ilvl="7" w:tplc="04190019" w:tentative="1">
      <w:start w:val="1"/>
      <w:numFmt w:val="lowerLetter"/>
      <w:lvlText w:val="%8."/>
      <w:lvlJc w:val="left"/>
      <w:pPr>
        <w:ind w:left="5767" w:hanging="360"/>
      </w:pPr>
      <w:rPr>
        <w:rFonts w:cs="Times New Roman"/>
      </w:rPr>
    </w:lvl>
    <w:lvl w:ilvl="8" w:tplc="0419001B" w:tentative="1">
      <w:start w:val="1"/>
      <w:numFmt w:val="lowerRoman"/>
      <w:lvlText w:val="%9."/>
      <w:lvlJc w:val="right"/>
      <w:pPr>
        <w:ind w:left="6487" w:hanging="180"/>
      </w:pPr>
      <w:rPr>
        <w:rFonts w:cs="Times New Roman"/>
      </w:rPr>
    </w:lvl>
  </w:abstractNum>
  <w:abstractNum w:abstractNumId="769">
    <w:nsid w:val="4FE7201D"/>
    <w:multiLevelType w:val="hybridMultilevel"/>
    <w:tmpl w:val="67FA43DE"/>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770">
    <w:nsid w:val="4FF955C2"/>
    <w:multiLevelType w:val="singleLevel"/>
    <w:tmpl w:val="9B8E1C6C"/>
    <w:lvl w:ilvl="0">
      <w:start w:val="1"/>
      <w:numFmt w:val="decimal"/>
      <w:lvlText w:val="%1."/>
      <w:legacy w:legacy="1" w:legacySpace="0" w:legacyIndent="183"/>
      <w:lvlJc w:val="left"/>
      <w:rPr>
        <w:rFonts w:ascii="Times New Roman" w:hAnsi="Times New Roman" w:cs="Times New Roman" w:hint="default"/>
      </w:rPr>
    </w:lvl>
  </w:abstractNum>
  <w:abstractNum w:abstractNumId="771">
    <w:nsid w:val="502D033A"/>
    <w:multiLevelType w:val="hybridMultilevel"/>
    <w:tmpl w:val="CFB04542"/>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084"/>
        </w:tabs>
        <w:ind w:left="2084" w:hanging="360"/>
      </w:pPr>
      <w:rPr>
        <w:rFonts w:cs="Times New Roman"/>
      </w:rPr>
    </w:lvl>
    <w:lvl w:ilvl="2" w:tplc="0419001B" w:tentative="1">
      <w:start w:val="1"/>
      <w:numFmt w:val="lowerRoman"/>
      <w:lvlText w:val="%3."/>
      <w:lvlJc w:val="right"/>
      <w:pPr>
        <w:tabs>
          <w:tab w:val="num" w:pos="2804"/>
        </w:tabs>
        <w:ind w:left="2804" w:hanging="180"/>
      </w:pPr>
      <w:rPr>
        <w:rFonts w:cs="Times New Roman"/>
      </w:rPr>
    </w:lvl>
    <w:lvl w:ilvl="3" w:tplc="0419000F" w:tentative="1">
      <w:start w:val="1"/>
      <w:numFmt w:val="decimal"/>
      <w:lvlText w:val="%4."/>
      <w:lvlJc w:val="left"/>
      <w:pPr>
        <w:tabs>
          <w:tab w:val="num" w:pos="3524"/>
        </w:tabs>
        <w:ind w:left="3524" w:hanging="360"/>
      </w:pPr>
      <w:rPr>
        <w:rFonts w:cs="Times New Roman"/>
      </w:rPr>
    </w:lvl>
    <w:lvl w:ilvl="4" w:tplc="04190019" w:tentative="1">
      <w:start w:val="1"/>
      <w:numFmt w:val="lowerLetter"/>
      <w:lvlText w:val="%5."/>
      <w:lvlJc w:val="left"/>
      <w:pPr>
        <w:tabs>
          <w:tab w:val="num" w:pos="4244"/>
        </w:tabs>
        <w:ind w:left="4244" w:hanging="360"/>
      </w:pPr>
      <w:rPr>
        <w:rFonts w:cs="Times New Roman"/>
      </w:rPr>
    </w:lvl>
    <w:lvl w:ilvl="5" w:tplc="0419001B" w:tentative="1">
      <w:start w:val="1"/>
      <w:numFmt w:val="lowerRoman"/>
      <w:lvlText w:val="%6."/>
      <w:lvlJc w:val="right"/>
      <w:pPr>
        <w:tabs>
          <w:tab w:val="num" w:pos="4964"/>
        </w:tabs>
        <w:ind w:left="4964" w:hanging="180"/>
      </w:pPr>
      <w:rPr>
        <w:rFonts w:cs="Times New Roman"/>
      </w:rPr>
    </w:lvl>
    <w:lvl w:ilvl="6" w:tplc="0419000F" w:tentative="1">
      <w:start w:val="1"/>
      <w:numFmt w:val="decimal"/>
      <w:lvlText w:val="%7."/>
      <w:lvlJc w:val="left"/>
      <w:pPr>
        <w:tabs>
          <w:tab w:val="num" w:pos="5684"/>
        </w:tabs>
        <w:ind w:left="5684" w:hanging="360"/>
      </w:pPr>
      <w:rPr>
        <w:rFonts w:cs="Times New Roman"/>
      </w:rPr>
    </w:lvl>
    <w:lvl w:ilvl="7" w:tplc="04190019" w:tentative="1">
      <w:start w:val="1"/>
      <w:numFmt w:val="lowerLetter"/>
      <w:lvlText w:val="%8."/>
      <w:lvlJc w:val="left"/>
      <w:pPr>
        <w:tabs>
          <w:tab w:val="num" w:pos="6404"/>
        </w:tabs>
        <w:ind w:left="6404" w:hanging="360"/>
      </w:pPr>
      <w:rPr>
        <w:rFonts w:cs="Times New Roman"/>
      </w:rPr>
    </w:lvl>
    <w:lvl w:ilvl="8" w:tplc="0419001B" w:tentative="1">
      <w:start w:val="1"/>
      <w:numFmt w:val="lowerRoman"/>
      <w:lvlText w:val="%9."/>
      <w:lvlJc w:val="right"/>
      <w:pPr>
        <w:tabs>
          <w:tab w:val="num" w:pos="7124"/>
        </w:tabs>
        <w:ind w:left="7124" w:hanging="180"/>
      </w:pPr>
      <w:rPr>
        <w:rFonts w:cs="Times New Roman"/>
      </w:rPr>
    </w:lvl>
  </w:abstractNum>
  <w:abstractNum w:abstractNumId="772">
    <w:nsid w:val="506D1A1C"/>
    <w:multiLevelType w:val="hybridMultilevel"/>
    <w:tmpl w:val="91E6A858"/>
    <w:lvl w:ilvl="0" w:tplc="F80203EA">
      <w:start w:val="1"/>
      <w:numFmt w:val="decimal"/>
      <w:lvlText w:val="%1)"/>
      <w:lvlJc w:val="center"/>
      <w:pPr>
        <w:ind w:left="1980" w:hanging="360"/>
      </w:pPr>
      <w:rPr>
        <w:rFonts w:cs="Times New Roman" w:hint="default"/>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abstractNum w:abstractNumId="773">
    <w:nsid w:val="509C3E54"/>
    <w:multiLevelType w:val="hybridMultilevel"/>
    <w:tmpl w:val="43A0BF4A"/>
    <w:lvl w:ilvl="0" w:tplc="76F639D4">
      <w:start w:val="1"/>
      <w:numFmt w:val="decimal"/>
      <w:lvlText w:val="%1)"/>
      <w:lvlJc w:val="left"/>
      <w:pPr>
        <w:tabs>
          <w:tab w:val="num" w:pos="1650"/>
        </w:tabs>
        <w:ind w:left="1650" w:hanging="226"/>
      </w:pPr>
      <w:rPr>
        <w:rFonts w:cs="Times New Roman" w:hint="default"/>
      </w:rPr>
    </w:lvl>
    <w:lvl w:ilvl="1" w:tplc="04190019" w:tentative="1">
      <w:start w:val="1"/>
      <w:numFmt w:val="lowerLetter"/>
      <w:lvlText w:val="%2."/>
      <w:lvlJc w:val="left"/>
      <w:pPr>
        <w:tabs>
          <w:tab w:val="num" w:pos="2580"/>
        </w:tabs>
        <w:ind w:left="2580" w:hanging="360"/>
      </w:pPr>
      <w:rPr>
        <w:rFonts w:cs="Times New Roman"/>
      </w:rPr>
    </w:lvl>
    <w:lvl w:ilvl="2" w:tplc="0419001B" w:tentative="1">
      <w:start w:val="1"/>
      <w:numFmt w:val="lowerRoman"/>
      <w:lvlText w:val="%3."/>
      <w:lvlJc w:val="right"/>
      <w:pPr>
        <w:tabs>
          <w:tab w:val="num" w:pos="3300"/>
        </w:tabs>
        <w:ind w:left="3300" w:hanging="180"/>
      </w:pPr>
      <w:rPr>
        <w:rFonts w:cs="Times New Roman"/>
      </w:rPr>
    </w:lvl>
    <w:lvl w:ilvl="3" w:tplc="0419000F" w:tentative="1">
      <w:start w:val="1"/>
      <w:numFmt w:val="decimal"/>
      <w:lvlText w:val="%4."/>
      <w:lvlJc w:val="left"/>
      <w:pPr>
        <w:tabs>
          <w:tab w:val="num" w:pos="4020"/>
        </w:tabs>
        <w:ind w:left="4020" w:hanging="360"/>
      </w:pPr>
      <w:rPr>
        <w:rFonts w:cs="Times New Roman"/>
      </w:rPr>
    </w:lvl>
    <w:lvl w:ilvl="4" w:tplc="04190019" w:tentative="1">
      <w:start w:val="1"/>
      <w:numFmt w:val="lowerLetter"/>
      <w:lvlText w:val="%5."/>
      <w:lvlJc w:val="left"/>
      <w:pPr>
        <w:tabs>
          <w:tab w:val="num" w:pos="4740"/>
        </w:tabs>
        <w:ind w:left="4740" w:hanging="360"/>
      </w:pPr>
      <w:rPr>
        <w:rFonts w:cs="Times New Roman"/>
      </w:rPr>
    </w:lvl>
    <w:lvl w:ilvl="5" w:tplc="0419001B" w:tentative="1">
      <w:start w:val="1"/>
      <w:numFmt w:val="lowerRoman"/>
      <w:lvlText w:val="%6."/>
      <w:lvlJc w:val="right"/>
      <w:pPr>
        <w:tabs>
          <w:tab w:val="num" w:pos="5460"/>
        </w:tabs>
        <w:ind w:left="5460" w:hanging="180"/>
      </w:pPr>
      <w:rPr>
        <w:rFonts w:cs="Times New Roman"/>
      </w:rPr>
    </w:lvl>
    <w:lvl w:ilvl="6" w:tplc="0419000F" w:tentative="1">
      <w:start w:val="1"/>
      <w:numFmt w:val="decimal"/>
      <w:lvlText w:val="%7."/>
      <w:lvlJc w:val="left"/>
      <w:pPr>
        <w:tabs>
          <w:tab w:val="num" w:pos="6180"/>
        </w:tabs>
        <w:ind w:left="6180" w:hanging="360"/>
      </w:pPr>
      <w:rPr>
        <w:rFonts w:cs="Times New Roman"/>
      </w:rPr>
    </w:lvl>
    <w:lvl w:ilvl="7" w:tplc="04190019" w:tentative="1">
      <w:start w:val="1"/>
      <w:numFmt w:val="lowerLetter"/>
      <w:lvlText w:val="%8."/>
      <w:lvlJc w:val="left"/>
      <w:pPr>
        <w:tabs>
          <w:tab w:val="num" w:pos="6900"/>
        </w:tabs>
        <w:ind w:left="6900" w:hanging="360"/>
      </w:pPr>
      <w:rPr>
        <w:rFonts w:cs="Times New Roman"/>
      </w:rPr>
    </w:lvl>
    <w:lvl w:ilvl="8" w:tplc="0419001B" w:tentative="1">
      <w:start w:val="1"/>
      <w:numFmt w:val="lowerRoman"/>
      <w:lvlText w:val="%9."/>
      <w:lvlJc w:val="right"/>
      <w:pPr>
        <w:tabs>
          <w:tab w:val="num" w:pos="7620"/>
        </w:tabs>
        <w:ind w:left="7620" w:hanging="180"/>
      </w:pPr>
      <w:rPr>
        <w:rFonts w:cs="Times New Roman"/>
      </w:rPr>
    </w:lvl>
  </w:abstractNum>
  <w:abstractNum w:abstractNumId="774">
    <w:nsid w:val="50A338B1"/>
    <w:multiLevelType w:val="singleLevel"/>
    <w:tmpl w:val="8ADCA3E2"/>
    <w:lvl w:ilvl="0">
      <w:start w:val="1"/>
      <w:numFmt w:val="decimal"/>
      <w:lvlText w:val="%1."/>
      <w:legacy w:legacy="1" w:legacySpace="0" w:legacyIndent="371"/>
      <w:lvlJc w:val="left"/>
      <w:rPr>
        <w:rFonts w:ascii="Times New Roman" w:hAnsi="Times New Roman" w:cs="Times New Roman" w:hint="default"/>
      </w:rPr>
    </w:lvl>
  </w:abstractNum>
  <w:abstractNum w:abstractNumId="775">
    <w:nsid w:val="50C132DF"/>
    <w:multiLevelType w:val="hybridMultilevel"/>
    <w:tmpl w:val="8AB816A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776">
    <w:nsid w:val="51365847"/>
    <w:multiLevelType w:val="hybridMultilevel"/>
    <w:tmpl w:val="AE02F590"/>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7">
    <w:nsid w:val="514052A5"/>
    <w:multiLevelType w:val="hybridMultilevel"/>
    <w:tmpl w:val="2B860E26"/>
    <w:lvl w:ilvl="0" w:tplc="28ACBFB2">
      <w:start w:val="1"/>
      <w:numFmt w:val="decimal"/>
      <w:lvlText w:val="%1."/>
      <w:lvlJc w:val="left"/>
      <w:pPr>
        <w:tabs>
          <w:tab w:val="num" w:pos="1127"/>
        </w:tabs>
        <w:ind w:left="900"/>
      </w:pPr>
      <w:rPr>
        <w:rFonts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78">
    <w:nsid w:val="51503C43"/>
    <w:multiLevelType w:val="hybridMultilevel"/>
    <w:tmpl w:val="3D20495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9">
    <w:nsid w:val="51654DBF"/>
    <w:multiLevelType w:val="hybridMultilevel"/>
    <w:tmpl w:val="BCDCD06C"/>
    <w:lvl w:ilvl="0" w:tplc="6AFEFCD6">
      <w:start w:val="1"/>
      <w:numFmt w:val="russianLower"/>
      <w:lvlText w:val="%1)"/>
      <w:lvlJc w:val="left"/>
      <w:pPr>
        <w:tabs>
          <w:tab w:val="num" w:pos="737"/>
        </w:tabs>
        <w:ind w:left="737" w:hanging="340"/>
      </w:pPr>
      <w:rPr>
        <w:rFonts w:cs="Times New Roman" w:hint="default"/>
        <w:b w:val="0"/>
        <w:i w:val="0"/>
      </w:rPr>
    </w:lvl>
    <w:lvl w:ilvl="1" w:tplc="04190019" w:tentative="1">
      <w:start w:val="1"/>
      <w:numFmt w:val="lowerLetter"/>
      <w:lvlText w:val="%2."/>
      <w:lvlJc w:val="left"/>
      <w:pPr>
        <w:tabs>
          <w:tab w:val="num" w:pos="1100"/>
        </w:tabs>
        <w:ind w:left="1100" w:hanging="360"/>
      </w:pPr>
      <w:rPr>
        <w:rFonts w:cs="Times New Roman"/>
      </w:rPr>
    </w:lvl>
    <w:lvl w:ilvl="2" w:tplc="0419001B" w:tentative="1">
      <w:start w:val="1"/>
      <w:numFmt w:val="lowerRoman"/>
      <w:lvlText w:val="%3."/>
      <w:lvlJc w:val="right"/>
      <w:pPr>
        <w:tabs>
          <w:tab w:val="num" w:pos="1820"/>
        </w:tabs>
        <w:ind w:left="1820" w:hanging="180"/>
      </w:pPr>
      <w:rPr>
        <w:rFonts w:cs="Times New Roman"/>
      </w:rPr>
    </w:lvl>
    <w:lvl w:ilvl="3" w:tplc="0419000F" w:tentative="1">
      <w:start w:val="1"/>
      <w:numFmt w:val="decimal"/>
      <w:lvlText w:val="%4."/>
      <w:lvlJc w:val="left"/>
      <w:pPr>
        <w:tabs>
          <w:tab w:val="num" w:pos="2540"/>
        </w:tabs>
        <w:ind w:left="2540" w:hanging="360"/>
      </w:pPr>
      <w:rPr>
        <w:rFonts w:cs="Times New Roman"/>
      </w:rPr>
    </w:lvl>
    <w:lvl w:ilvl="4" w:tplc="04190019" w:tentative="1">
      <w:start w:val="1"/>
      <w:numFmt w:val="lowerLetter"/>
      <w:lvlText w:val="%5."/>
      <w:lvlJc w:val="left"/>
      <w:pPr>
        <w:tabs>
          <w:tab w:val="num" w:pos="3260"/>
        </w:tabs>
        <w:ind w:left="3260" w:hanging="360"/>
      </w:pPr>
      <w:rPr>
        <w:rFonts w:cs="Times New Roman"/>
      </w:rPr>
    </w:lvl>
    <w:lvl w:ilvl="5" w:tplc="0419001B" w:tentative="1">
      <w:start w:val="1"/>
      <w:numFmt w:val="lowerRoman"/>
      <w:lvlText w:val="%6."/>
      <w:lvlJc w:val="right"/>
      <w:pPr>
        <w:tabs>
          <w:tab w:val="num" w:pos="3980"/>
        </w:tabs>
        <w:ind w:left="3980" w:hanging="180"/>
      </w:pPr>
      <w:rPr>
        <w:rFonts w:cs="Times New Roman"/>
      </w:rPr>
    </w:lvl>
    <w:lvl w:ilvl="6" w:tplc="0419000F" w:tentative="1">
      <w:start w:val="1"/>
      <w:numFmt w:val="decimal"/>
      <w:lvlText w:val="%7."/>
      <w:lvlJc w:val="left"/>
      <w:pPr>
        <w:tabs>
          <w:tab w:val="num" w:pos="4700"/>
        </w:tabs>
        <w:ind w:left="4700" w:hanging="360"/>
      </w:pPr>
      <w:rPr>
        <w:rFonts w:cs="Times New Roman"/>
      </w:rPr>
    </w:lvl>
    <w:lvl w:ilvl="7" w:tplc="04190019" w:tentative="1">
      <w:start w:val="1"/>
      <w:numFmt w:val="lowerLetter"/>
      <w:lvlText w:val="%8."/>
      <w:lvlJc w:val="left"/>
      <w:pPr>
        <w:tabs>
          <w:tab w:val="num" w:pos="5420"/>
        </w:tabs>
        <w:ind w:left="5420" w:hanging="360"/>
      </w:pPr>
      <w:rPr>
        <w:rFonts w:cs="Times New Roman"/>
      </w:rPr>
    </w:lvl>
    <w:lvl w:ilvl="8" w:tplc="0419001B" w:tentative="1">
      <w:start w:val="1"/>
      <w:numFmt w:val="lowerRoman"/>
      <w:lvlText w:val="%9."/>
      <w:lvlJc w:val="right"/>
      <w:pPr>
        <w:tabs>
          <w:tab w:val="num" w:pos="6140"/>
        </w:tabs>
        <w:ind w:left="6140" w:hanging="180"/>
      </w:pPr>
      <w:rPr>
        <w:rFonts w:cs="Times New Roman"/>
      </w:rPr>
    </w:lvl>
  </w:abstractNum>
  <w:abstractNum w:abstractNumId="780">
    <w:nsid w:val="51700AC7"/>
    <w:multiLevelType w:val="hybridMultilevel"/>
    <w:tmpl w:val="9F40EB8C"/>
    <w:lvl w:ilvl="0" w:tplc="8B8E5B6C">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81">
    <w:nsid w:val="5189454D"/>
    <w:multiLevelType w:val="hybridMultilevel"/>
    <w:tmpl w:val="25B05804"/>
    <w:lvl w:ilvl="0" w:tplc="4F38A36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2">
    <w:nsid w:val="51AF7E59"/>
    <w:multiLevelType w:val="hybridMultilevel"/>
    <w:tmpl w:val="3702A7C6"/>
    <w:lvl w:ilvl="0" w:tplc="D97A9F4E">
      <w:start w:val="1"/>
      <w:numFmt w:val="decimal"/>
      <w:lvlText w:val="%1."/>
      <w:lvlJc w:val="left"/>
      <w:pPr>
        <w:tabs>
          <w:tab w:val="num" w:pos="1004"/>
        </w:tabs>
        <w:ind w:left="108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83">
    <w:nsid w:val="51D05ED4"/>
    <w:multiLevelType w:val="hybridMultilevel"/>
    <w:tmpl w:val="71F2E38E"/>
    <w:lvl w:ilvl="0" w:tplc="441A0BE8">
      <w:start w:val="1"/>
      <w:numFmt w:val="decimal"/>
      <w:lvlText w:val="%1."/>
      <w:lvlJc w:val="left"/>
      <w:pPr>
        <w:tabs>
          <w:tab w:val="num" w:pos="225"/>
        </w:tabs>
        <w:ind w:left="225" w:hanging="225"/>
      </w:pPr>
      <w:rPr>
        <w:rFonts w:ascii="Times New Roman" w:eastAsia="Times New Roman" w:hAnsi="Times New Roman" w:cs="Times New Roman"/>
        <w:b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4">
    <w:nsid w:val="51E32CD6"/>
    <w:multiLevelType w:val="hybridMultilevel"/>
    <w:tmpl w:val="6C7E8D34"/>
    <w:lvl w:ilvl="0" w:tplc="F80203EA">
      <w:start w:val="1"/>
      <w:numFmt w:val="decimal"/>
      <w:lvlText w:val="%1)"/>
      <w:lvlJc w:val="center"/>
      <w:pPr>
        <w:ind w:left="2629" w:hanging="360"/>
      </w:pPr>
      <w:rPr>
        <w:rFonts w:cs="Times New Roman" w:hint="default"/>
      </w:rPr>
    </w:lvl>
    <w:lvl w:ilvl="1" w:tplc="04190019" w:tentative="1">
      <w:start w:val="1"/>
      <w:numFmt w:val="lowerLetter"/>
      <w:lvlText w:val="%2."/>
      <w:lvlJc w:val="left"/>
      <w:pPr>
        <w:ind w:left="3349" w:hanging="360"/>
      </w:pPr>
      <w:rPr>
        <w:rFonts w:cs="Times New Roman"/>
      </w:rPr>
    </w:lvl>
    <w:lvl w:ilvl="2" w:tplc="0419001B" w:tentative="1">
      <w:start w:val="1"/>
      <w:numFmt w:val="lowerRoman"/>
      <w:lvlText w:val="%3."/>
      <w:lvlJc w:val="right"/>
      <w:pPr>
        <w:ind w:left="4069" w:hanging="180"/>
      </w:pPr>
      <w:rPr>
        <w:rFonts w:cs="Times New Roman"/>
      </w:rPr>
    </w:lvl>
    <w:lvl w:ilvl="3" w:tplc="0419000F" w:tentative="1">
      <w:start w:val="1"/>
      <w:numFmt w:val="decimal"/>
      <w:lvlText w:val="%4."/>
      <w:lvlJc w:val="left"/>
      <w:pPr>
        <w:ind w:left="4789" w:hanging="360"/>
      </w:pPr>
      <w:rPr>
        <w:rFonts w:cs="Times New Roman"/>
      </w:rPr>
    </w:lvl>
    <w:lvl w:ilvl="4" w:tplc="04190019" w:tentative="1">
      <w:start w:val="1"/>
      <w:numFmt w:val="lowerLetter"/>
      <w:lvlText w:val="%5."/>
      <w:lvlJc w:val="left"/>
      <w:pPr>
        <w:ind w:left="5509" w:hanging="360"/>
      </w:pPr>
      <w:rPr>
        <w:rFonts w:cs="Times New Roman"/>
      </w:rPr>
    </w:lvl>
    <w:lvl w:ilvl="5" w:tplc="0419001B" w:tentative="1">
      <w:start w:val="1"/>
      <w:numFmt w:val="lowerRoman"/>
      <w:lvlText w:val="%6."/>
      <w:lvlJc w:val="right"/>
      <w:pPr>
        <w:ind w:left="6229" w:hanging="180"/>
      </w:pPr>
      <w:rPr>
        <w:rFonts w:cs="Times New Roman"/>
      </w:rPr>
    </w:lvl>
    <w:lvl w:ilvl="6" w:tplc="0419000F" w:tentative="1">
      <w:start w:val="1"/>
      <w:numFmt w:val="decimal"/>
      <w:lvlText w:val="%7."/>
      <w:lvlJc w:val="left"/>
      <w:pPr>
        <w:ind w:left="6949" w:hanging="360"/>
      </w:pPr>
      <w:rPr>
        <w:rFonts w:cs="Times New Roman"/>
      </w:rPr>
    </w:lvl>
    <w:lvl w:ilvl="7" w:tplc="04190019" w:tentative="1">
      <w:start w:val="1"/>
      <w:numFmt w:val="lowerLetter"/>
      <w:lvlText w:val="%8."/>
      <w:lvlJc w:val="left"/>
      <w:pPr>
        <w:ind w:left="7669" w:hanging="360"/>
      </w:pPr>
      <w:rPr>
        <w:rFonts w:cs="Times New Roman"/>
      </w:rPr>
    </w:lvl>
    <w:lvl w:ilvl="8" w:tplc="0419001B" w:tentative="1">
      <w:start w:val="1"/>
      <w:numFmt w:val="lowerRoman"/>
      <w:lvlText w:val="%9."/>
      <w:lvlJc w:val="right"/>
      <w:pPr>
        <w:ind w:left="8389" w:hanging="180"/>
      </w:pPr>
      <w:rPr>
        <w:rFonts w:cs="Times New Roman"/>
      </w:rPr>
    </w:lvl>
  </w:abstractNum>
  <w:abstractNum w:abstractNumId="785">
    <w:nsid w:val="51EA4923"/>
    <w:multiLevelType w:val="hybridMultilevel"/>
    <w:tmpl w:val="DC16B0D8"/>
    <w:lvl w:ilvl="0" w:tplc="FAB6C53C">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786">
    <w:nsid w:val="52204A94"/>
    <w:multiLevelType w:val="hybridMultilevel"/>
    <w:tmpl w:val="9EF6E3F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7">
    <w:nsid w:val="522771AE"/>
    <w:multiLevelType w:val="hybridMultilevel"/>
    <w:tmpl w:val="1186AC1A"/>
    <w:lvl w:ilvl="0" w:tplc="0FDE33FC">
      <w:start w:val="1"/>
      <w:numFmt w:val="russianLower"/>
      <w:lvlText w:val="%1)"/>
      <w:lvlJc w:val="left"/>
      <w:pPr>
        <w:tabs>
          <w:tab w:val="num" w:pos="1480"/>
        </w:tabs>
        <w:ind w:left="1480" w:hanging="340"/>
      </w:pPr>
      <w:rPr>
        <w:rFonts w:cs="Times New Roman" w:hint="default"/>
        <w:b w:val="0"/>
        <w:i w:val="0"/>
      </w:rPr>
    </w:lvl>
    <w:lvl w:ilvl="1" w:tplc="04190019" w:tentative="1">
      <w:start w:val="1"/>
      <w:numFmt w:val="lowerLetter"/>
      <w:lvlText w:val="%2."/>
      <w:lvlJc w:val="left"/>
      <w:pPr>
        <w:tabs>
          <w:tab w:val="num" w:pos="1843"/>
        </w:tabs>
        <w:ind w:left="1843" w:hanging="360"/>
      </w:pPr>
      <w:rPr>
        <w:rFonts w:cs="Times New Roman"/>
      </w:rPr>
    </w:lvl>
    <w:lvl w:ilvl="2" w:tplc="0419001B" w:tentative="1">
      <w:start w:val="1"/>
      <w:numFmt w:val="lowerRoman"/>
      <w:lvlText w:val="%3."/>
      <w:lvlJc w:val="right"/>
      <w:pPr>
        <w:tabs>
          <w:tab w:val="num" w:pos="2563"/>
        </w:tabs>
        <w:ind w:left="2563" w:hanging="180"/>
      </w:pPr>
      <w:rPr>
        <w:rFonts w:cs="Times New Roman"/>
      </w:rPr>
    </w:lvl>
    <w:lvl w:ilvl="3" w:tplc="0419000F" w:tentative="1">
      <w:start w:val="1"/>
      <w:numFmt w:val="decimal"/>
      <w:lvlText w:val="%4."/>
      <w:lvlJc w:val="left"/>
      <w:pPr>
        <w:tabs>
          <w:tab w:val="num" w:pos="3283"/>
        </w:tabs>
        <w:ind w:left="3283" w:hanging="360"/>
      </w:pPr>
      <w:rPr>
        <w:rFonts w:cs="Times New Roman"/>
      </w:rPr>
    </w:lvl>
    <w:lvl w:ilvl="4" w:tplc="04190019" w:tentative="1">
      <w:start w:val="1"/>
      <w:numFmt w:val="lowerLetter"/>
      <w:lvlText w:val="%5."/>
      <w:lvlJc w:val="left"/>
      <w:pPr>
        <w:tabs>
          <w:tab w:val="num" w:pos="4003"/>
        </w:tabs>
        <w:ind w:left="4003" w:hanging="360"/>
      </w:pPr>
      <w:rPr>
        <w:rFonts w:cs="Times New Roman"/>
      </w:rPr>
    </w:lvl>
    <w:lvl w:ilvl="5" w:tplc="0419001B" w:tentative="1">
      <w:start w:val="1"/>
      <w:numFmt w:val="lowerRoman"/>
      <w:lvlText w:val="%6."/>
      <w:lvlJc w:val="right"/>
      <w:pPr>
        <w:tabs>
          <w:tab w:val="num" w:pos="4723"/>
        </w:tabs>
        <w:ind w:left="4723" w:hanging="180"/>
      </w:pPr>
      <w:rPr>
        <w:rFonts w:cs="Times New Roman"/>
      </w:rPr>
    </w:lvl>
    <w:lvl w:ilvl="6" w:tplc="0419000F" w:tentative="1">
      <w:start w:val="1"/>
      <w:numFmt w:val="decimal"/>
      <w:lvlText w:val="%7."/>
      <w:lvlJc w:val="left"/>
      <w:pPr>
        <w:tabs>
          <w:tab w:val="num" w:pos="5443"/>
        </w:tabs>
        <w:ind w:left="5443" w:hanging="360"/>
      </w:pPr>
      <w:rPr>
        <w:rFonts w:cs="Times New Roman"/>
      </w:rPr>
    </w:lvl>
    <w:lvl w:ilvl="7" w:tplc="04190019" w:tentative="1">
      <w:start w:val="1"/>
      <w:numFmt w:val="lowerLetter"/>
      <w:lvlText w:val="%8."/>
      <w:lvlJc w:val="left"/>
      <w:pPr>
        <w:tabs>
          <w:tab w:val="num" w:pos="6163"/>
        </w:tabs>
        <w:ind w:left="6163" w:hanging="360"/>
      </w:pPr>
      <w:rPr>
        <w:rFonts w:cs="Times New Roman"/>
      </w:rPr>
    </w:lvl>
    <w:lvl w:ilvl="8" w:tplc="0419001B" w:tentative="1">
      <w:start w:val="1"/>
      <w:numFmt w:val="lowerRoman"/>
      <w:lvlText w:val="%9."/>
      <w:lvlJc w:val="right"/>
      <w:pPr>
        <w:tabs>
          <w:tab w:val="num" w:pos="6883"/>
        </w:tabs>
        <w:ind w:left="6883" w:hanging="180"/>
      </w:pPr>
      <w:rPr>
        <w:rFonts w:cs="Times New Roman"/>
      </w:rPr>
    </w:lvl>
  </w:abstractNum>
  <w:abstractNum w:abstractNumId="788">
    <w:nsid w:val="52665301"/>
    <w:multiLevelType w:val="hybridMultilevel"/>
    <w:tmpl w:val="B8A4F8A2"/>
    <w:lvl w:ilvl="0" w:tplc="0419000F">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9">
    <w:nsid w:val="527E7313"/>
    <w:multiLevelType w:val="hybridMultilevel"/>
    <w:tmpl w:val="79C6017A"/>
    <w:lvl w:ilvl="0" w:tplc="0419000F">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90">
    <w:nsid w:val="5284547A"/>
    <w:multiLevelType w:val="hybridMultilevel"/>
    <w:tmpl w:val="3488AD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1">
    <w:nsid w:val="529F77E8"/>
    <w:multiLevelType w:val="hybridMultilevel"/>
    <w:tmpl w:val="78BC56D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2">
    <w:nsid w:val="52A54352"/>
    <w:multiLevelType w:val="hybridMultilevel"/>
    <w:tmpl w:val="0CB863DC"/>
    <w:lvl w:ilvl="0" w:tplc="0419000F">
      <w:start w:val="1"/>
      <w:numFmt w:val="decimal"/>
      <w:lvlText w:val="%1."/>
      <w:lvlJc w:val="left"/>
      <w:pPr>
        <w:tabs>
          <w:tab w:val="num" w:pos="2628"/>
        </w:tabs>
        <w:ind w:left="26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3">
    <w:nsid w:val="52B23C57"/>
    <w:multiLevelType w:val="hybridMultilevel"/>
    <w:tmpl w:val="42063CBE"/>
    <w:lvl w:ilvl="0" w:tplc="04190011">
      <w:start w:val="1"/>
      <w:numFmt w:val="decimal"/>
      <w:lvlText w:val="%1)"/>
      <w:lvlJc w:val="left"/>
      <w:pPr>
        <w:tabs>
          <w:tab w:val="num" w:pos="3762"/>
        </w:tabs>
        <w:ind w:left="3762" w:hanging="360"/>
      </w:pPr>
      <w:rPr>
        <w:rFonts w:cs="Times New Roman"/>
      </w:rPr>
    </w:lvl>
    <w:lvl w:ilvl="1" w:tplc="04190019" w:tentative="1">
      <w:start w:val="1"/>
      <w:numFmt w:val="lowerLetter"/>
      <w:lvlText w:val="%2."/>
      <w:lvlJc w:val="left"/>
      <w:pPr>
        <w:tabs>
          <w:tab w:val="num" w:pos="2700"/>
        </w:tabs>
        <w:ind w:left="2700" w:hanging="360"/>
      </w:pPr>
      <w:rPr>
        <w:rFonts w:cs="Times New Roman"/>
      </w:rPr>
    </w:lvl>
    <w:lvl w:ilvl="2" w:tplc="0419001B" w:tentative="1">
      <w:start w:val="1"/>
      <w:numFmt w:val="lowerRoman"/>
      <w:lvlText w:val="%3."/>
      <w:lvlJc w:val="right"/>
      <w:pPr>
        <w:tabs>
          <w:tab w:val="num" w:pos="3420"/>
        </w:tabs>
        <w:ind w:left="3420" w:hanging="180"/>
      </w:pPr>
      <w:rPr>
        <w:rFonts w:cs="Times New Roman"/>
      </w:rPr>
    </w:lvl>
    <w:lvl w:ilvl="3" w:tplc="0419000F" w:tentative="1">
      <w:start w:val="1"/>
      <w:numFmt w:val="decimal"/>
      <w:lvlText w:val="%4."/>
      <w:lvlJc w:val="left"/>
      <w:pPr>
        <w:tabs>
          <w:tab w:val="num" w:pos="4140"/>
        </w:tabs>
        <w:ind w:left="4140" w:hanging="360"/>
      </w:pPr>
      <w:rPr>
        <w:rFonts w:cs="Times New Roman"/>
      </w:rPr>
    </w:lvl>
    <w:lvl w:ilvl="4" w:tplc="04190019" w:tentative="1">
      <w:start w:val="1"/>
      <w:numFmt w:val="lowerLetter"/>
      <w:lvlText w:val="%5."/>
      <w:lvlJc w:val="left"/>
      <w:pPr>
        <w:tabs>
          <w:tab w:val="num" w:pos="4860"/>
        </w:tabs>
        <w:ind w:left="4860" w:hanging="360"/>
      </w:pPr>
      <w:rPr>
        <w:rFonts w:cs="Times New Roman"/>
      </w:rPr>
    </w:lvl>
    <w:lvl w:ilvl="5" w:tplc="0419001B" w:tentative="1">
      <w:start w:val="1"/>
      <w:numFmt w:val="lowerRoman"/>
      <w:lvlText w:val="%6."/>
      <w:lvlJc w:val="right"/>
      <w:pPr>
        <w:tabs>
          <w:tab w:val="num" w:pos="5580"/>
        </w:tabs>
        <w:ind w:left="5580" w:hanging="180"/>
      </w:pPr>
      <w:rPr>
        <w:rFonts w:cs="Times New Roman"/>
      </w:rPr>
    </w:lvl>
    <w:lvl w:ilvl="6" w:tplc="0419000F" w:tentative="1">
      <w:start w:val="1"/>
      <w:numFmt w:val="decimal"/>
      <w:lvlText w:val="%7."/>
      <w:lvlJc w:val="left"/>
      <w:pPr>
        <w:tabs>
          <w:tab w:val="num" w:pos="6300"/>
        </w:tabs>
        <w:ind w:left="6300" w:hanging="360"/>
      </w:pPr>
      <w:rPr>
        <w:rFonts w:cs="Times New Roman"/>
      </w:rPr>
    </w:lvl>
    <w:lvl w:ilvl="7" w:tplc="04190019" w:tentative="1">
      <w:start w:val="1"/>
      <w:numFmt w:val="lowerLetter"/>
      <w:lvlText w:val="%8."/>
      <w:lvlJc w:val="left"/>
      <w:pPr>
        <w:tabs>
          <w:tab w:val="num" w:pos="7020"/>
        </w:tabs>
        <w:ind w:left="7020" w:hanging="360"/>
      </w:pPr>
      <w:rPr>
        <w:rFonts w:cs="Times New Roman"/>
      </w:rPr>
    </w:lvl>
    <w:lvl w:ilvl="8" w:tplc="0419001B" w:tentative="1">
      <w:start w:val="1"/>
      <w:numFmt w:val="lowerRoman"/>
      <w:lvlText w:val="%9."/>
      <w:lvlJc w:val="right"/>
      <w:pPr>
        <w:tabs>
          <w:tab w:val="num" w:pos="7740"/>
        </w:tabs>
        <w:ind w:left="7740" w:hanging="180"/>
      </w:pPr>
      <w:rPr>
        <w:rFonts w:cs="Times New Roman"/>
      </w:rPr>
    </w:lvl>
  </w:abstractNum>
  <w:abstractNum w:abstractNumId="794">
    <w:nsid w:val="52B65F36"/>
    <w:multiLevelType w:val="hybridMultilevel"/>
    <w:tmpl w:val="D0B4177A"/>
    <w:lvl w:ilvl="0" w:tplc="C0E21C8E">
      <w:start w:val="1"/>
      <w:numFmt w:val="decimal"/>
      <w:lvlText w:val="%1."/>
      <w:lvlJc w:val="right"/>
      <w:pPr>
        <w:tabs>
          <w:tab w:val="num" w:pos="889"/>
        </w:tabs>
        <w:ind w:left="889" w:hanging="18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5">
    <w:nsid w:val="53151455"/>
    <w:multiLevelType w:val="hybridMultilevel"/>
    <w:tmpl w:val="1186AC1A"/>
    <w:lvl w:ilvl="0" w:tplc="0FDE33FC">
      <w:start w:val="1"/>
      <w:numFmt w:val="russianLower"/>
      <w:lvlText w:val="%1)"/>
      <w:lvlJc w:val="left"/>
      <w:pPr>
        <w:tabs>
          <w:tab w:val="num" w:pos="1480"/>
        </w:tabs>
        <w:ind w:left="1480" w:hanging="340"/>
      </w:pPr>
      <w:rPr>
        <w:rFonts w:cs="Times New Roman" w:hint="default"/>
        <w:b w:val="0"/>
        <w:i w:val="0"/>
      </w:rPr>
    </w:lvl>
    <w:lvl w:ilvl="1" w:tplc="04190019" w:tentative="1">
      <w:start w:val="1"/>
      <w:numFmt w:val="lowerLetter"/>
      <w:lvlText w:val="%2."/>
      <w:lvlJc w:val="left"/>
      <w:pPr>
        <w:tabs>
          <w:tab w:val="num" w:pos="1843"/>
        </w:tabs>
        <w:ind w:left="1843" w:hanging="360"/>
      </w:pPr>
      <w:rPr>
        <w:rFonts w:cs="Times New Roman"/>
      </w:rPr>
    </w:lvl>
    <w:lvl w:ilvl="2" w:tplc="0419001B" w:tentative="1">
      <w:start w:val="1"/>
      <w:numFmt w:val="lowerRoman"/>
      <w:lvlText w:val="%3."/>
      <w:lvlJc w:val="right"/>
      <w:pPr>
        <w:tabs>
          <w:tab w:val="num" w:pos="2563"/>
        </w:tabs>
        <w:ind w:left="2563" w:hanging="180"/>
      </w:pPr>
      <w:rPr>
        <w:rFonts w:cs="Times New Roman"/>
      </w:rPr>
    </w:lvl>
    <w:lvl w:ilvl="3" w:tplc="0419000F" w:tentative="1">
      <w:start w:val="1"/>
      <w:numFmt w:val="decimal"/>
      <w:lvlText w:val="%4."/>
      <w:lvlJc w:val="left"/>
      <w:pPr>
        <w:tabs>
          <w:tab w:val="num" w:pos="3283"/>
        </w:tabs>
        <w:ind w:left="3283" w:hanging="360"/>
      </w:pPr>
      <w:rPr>
        <w:rFonts w:cs="Times New Roman"/>
      </w:rPr>
    </w:lvl>
    <w:lvl w:ilvl="4" w:tplc="04190019" w:tentative="1">
      <w:start w:val="1"/>
      <w:numFmt w:val="lowerLetter"/>
      <w:lvlText w:val="%5."/>
      <w:lvlJc w:val="left"/>
      <w:pPr>
        <w:tabs>
          <w:tab w:val="num" w:pos="4003"/>
        </w:tabs>
        <w:ind w:left="4003" w:hanging="360"/>
      </w:pPr>
      <w:rPr>
        <w:rFonts w:cs="Times New Roman"/>
      </w:rPr>
    </w:lvl>
    <w:lvl w:ilvl="5" w:tplc="0419001B" w:tentative="1">
      <w:start w:val="1"/>
      <w:numFmt w:val="lowerRoman"/>
      <w:lvlText w:val="%6."/>
      <w:lvlJc w:val="right"/>
      <w:pPr>
        <w:tabs>
          <w:tab w:val="num" w:pos="4723"/>
        </w:tabs>
        <w:ind w:left="4723" w:hanging="180"/>
      </w:pPr>
      <w:rPr>
        <w:rFonts w:cs="Times New Roman"/>
      </w:rPr>
    </w:lvl>
    <w:lvl w:ilvl="6" w:tplc="0419000F" w:tentative="1">
      <w:start w:val="1"/>
      <w:numFmt w:val="decimal"/>
      <w:lvlText w:val="%7."/>
      <w:lvlJc w:val="left"/>
      <w:pPr>
        <w:tabs>
          <w:tab w:val="num" w:pos="5443"/>
        </w:tabs>
        <w:ind w:left="5443" w:hanging="360"/>
      </w:pPr>
      <w:rPr>
        <w:rFonts w:cs="Times New Roman"/>
      </w:rPr>
    </w:lvl>
    <w:lvl w:ilvl="7" w:tplc="04190019" w:tentative="1">
      <w:start w:val="1"/>
      <w:numFmt w:val="lowerLetter"/>
      <w:lvlText w:val="%8."/>
      <w:lvlJc w:val="left"/>
      <w:pPr>
        <w:tabs>
          <w:tab w:val="num" w:pos="6163"/>
        </w:tabs>
        <w:ind w:left="6163" w:hanging="360"/>
      </w:pPr>
      <w:rPr>
        <w:rFonts w:cs="Times New Roman"/>
      </w:rPr>
    </w:lvl>
    <w:lvl w:ilvl="8" w:tplc="0419001B" w:tentative="1">
      <w:start w:val="1"/>
      <w:numFmt w:val="lowerRoman"/>
      <w:lvlText w:val="%9."/>
      <w:lvlJc w:val="right"/>
      <w:pPr>
        <w:tabs>
          <w:tab w:val="num" w:pos="6883"/>
        </w:tabs>
        <w:ind w:left="6883" w:hanging="180"/>
      </w:pPr>
      <w:rPr>
        <w:rFonts w:cs="Times New Roman"/>
      </w:rPr>
    </w:lvl>
  </w:abstractNum>
  <w:abstractNum w:abstractNumId="796">
    <w:nsid w:val="53330719"/>
    <w:multiLevelType w:val="hybridMultilevel"/>
    <w:tmpl w:val="F300F9D8"/>
    <w:lvl w:ilvl="0" w:tplc="607E4008">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797">
    <w:nsid w:val="53540584"/>
    <w:multiLevelType w:val="hybridMultilevel"/>
    <w:tmpl w:val="77B00932"/>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8">
    <w:nsid w:val="53800CBB"/>
    <w:multiLevelType w:val="hybridMultilevel"/>
    <w:tmpl w:val="7744E2DE"/>
    <w:lvl w:ilvl="0" w:tplc="04190011">
      <w:start w:val="1"/>
      <w:numFmt w:val="decimal"/>
      <w:lvlText w:val="%1)"/>
      <w:lvlJc w:val="left"/>
      <w:pPr>
        <w:ind w:left="3479"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99">
    <w:nsid w:val="53936867"/>
    <w:multiLevelType w:val="hybridMultilevel"/>
    <w:tmpl w:val="ED66FBA4"/>
    <w:lvl w:ilvl="0" w:tplc="F80203EA">
      <w:start w:val="1"/>
      <w:numFmt w:val="decimal"/>
      <w:lvlText w:val="%1)"/>
      <w:lvlJc w:val="center"/>
      <w:pPr>
        <w:ind w:left="2912"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00">
    <w:nsid w:val="53940A4E"/>
    <w:multiLevelType w:val="hybridMultilevel"/>
    <w:tmpl w:val="27B2258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1">
    <w:nsid w:val="539B35F7"/>
    <w:multiLevelType w:val="hybridMultilevel"/>
    <w:tmpl w:val="1504921E"/>
    <w:lvl w:ilvl="0" w:tplc="CB6EB202">
      <w:start w:val="1"/>
      <w:numFmt w:val="decimal"/>
      <w:lvlText w:val="%1)"/>
      <w:lvlJc w:val="center"/>
      <w:pPr>
        <w:ind w:left="144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250" w:hanging="360"/>
      </w:pPr>
    </w:lvl>
    <w:lvl w:ilvl="2" w:tplc="0419001B" w:tentative="1">
      <w:start w:val="1"/>
      <w:numFmt w:val="lowerRoman"/>
      <w:lvlText w:val="%3."/>
      <w:lvlJc w:val="right"/>
      <w:pPr>
        <w:ind w:left="470" w:hanging="180"/>
      </w:pPr>
    </w:lvl>
    <w:lvl w:ilvl="3" w:tplc="0419000F" w:tentative="1">
      <w:start w:val="1"/>
      <w:numFmt w:val="decimal"/>
      <w:lvlText w:val="%4."/>
      <w:lvlJc w:val="left"/>
      <w:pPr>
        <w:ind w:left="1190" w:hanging="360"/>
      </w:pPr>
    </w:lvl>
    <w:lvl w:ilvl="4" w:tplc="04190019" w:tentative="1">
      <w:start w:val="1"/>
      <w:numFmt w:val="lowerLetter"/>
      <w:lvlText w:val="%5."/>
      <w:lvlJc w:val="left"/>
      <w:pPr>
        <w:ind w:left="1910" w:hanging="360"/>
      </w:pPr>
    </w:lvl>
    <w:lvl w:ilvl="5" w:tplc="0419001B" w:tentative="1">
      <w:start w:val="1"/>
      <w:numFmt w:val="lowerRoman"/>
      <w:lvlText w:val="%6."/>
      <w:lvlJc w:val="right"/>
      <w:pPr>
        <w:ind w:left="2630" w:hanging="180"/>
      </w:pPr>
    </w:lvl>
    <w:lvl w:ilvl="6" w:tplc="0419000F" w:tentative="1">
      <w:start w:val="1"/>
      <w:numFmt w:val="decimal"/>
      <w:lvlText w:val="%7."/>
      <w:lvlJc w:val="left"/>
      <w:pPr>
        <w:ind w:left="3350" w:hanging="360"/>
      </w:pPr>
    </w:lvl>
    <w:lvl w:ilvl="7" w:tplc="04190019" w:tentative="1">
      <w:start w:val="1"/>
      <w:numFmt w:val="lowerLetter"/>
      <w:lvlText w:val="%8."/>
      <w:lvlJc w:val="left"/>
      <w:pPr>
        <w:ind w:left="4070" w:hanging="360"/>
      </w:pPr>
    </w:lvl>
    <w:lvl w:ilvl="8" w:tplc="0419001B" w:tentative="1">
      <w:start w:val="1"/>
      <w:numFmt w:val="lowerRoman"/>
      <w:lvlText w:val="%9."/>
      <w:lvlJc w:val="right"/>
      <w:pPr>
        <w:ind w:left="4790" w:hanging="180"/>
      </w:pPr>
    </w:lvl>
  </w:abstractNum>
  <w:abstractNum w:abstractNumId="802">
    <w:nsid w:val="539D6C85"/>
    <w:multiLevelType w:val="hybridMultilevel"/>
    <w:tmpl w:val="CC6E41A0"/>
    <w:lvl w:ilvl="0" w:tplc="607E4008">
      <w:start w:val="1"/>
      <w:numFmt w:val="decimal"/>
      <w:lvlText w:val="%1)"/>
      <w:lvlJc w:val="center"/>
      <w:pPr>
        <w:ind w:left="2700" w:hanging="360"/>
      </w:pPr>
      <w:rPr>
        <w:rFonts w:ascii="Times New Roman" w:hAnsi="Times New Roman" w:cs="Times New Roman" w:hint="default"/>
        <w:b w:val="0"/>
        <w:i w:val="0"/>
        <w:color w:val="auto"/>
        <w:sz w:val="28"/>
      </w:rPr>
    </w:lvl>
    <w:lvl w:ilvl="1" w:tplc="04190019">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803">
    <w:nsid w:val="53A4717E"/>
    <w:multiLevelType w:val="hybridMultilevel"/>
    <w:tmpl w:val="E30E3808"/>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4">
    <w:nsid w:val="53A778A4"/>
    <w:multiLevelType w:val="singleLevel"/>
    <w:tmpl w:val="0419000F"/>
    <w:lvl w:ilvl="0">
      <w:start w:val="1"/>
      <w:numFmt w:val="decimal"/>
      <w:lvlText w:val="%1."/>
      <w:lvlJc w:val="left"/>
      <w:pPr>
        <w:tabs>
          <w:tab w:val="num" w:pos="1211"/>
        </w:tabs>
        <w:ind w:left="1211" w:hanging="360"/>
      </w:pPr>
      <w:rPr>
        <w:rFonts w:cs="Times New Roman"/>
      </w:rPr>
    </w:lvl>
  </w:abstractNum>
  <w:abstractNum w:abstractNumId="805">
    <w:nsid w:val="53A8224F"/>
    <w:multiLevelType w:val="hybridMultilevel"/>
    <w:tmpl w:val="0CF8DB8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6">
    <w:nsid w:val="53A951A1"/>
    <w:multiLevelType w:val="hybridMultilevel"/>
    <w:tmpl w:val="C5DE84A2"/>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7">
    <w:nsid w:val="53B76459"/>
    <w:multiLevelType w:val="hybridMultilevel"/>
    <w:tmpl w:val="F3A49DEA"/>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8">
    <w:nsid w:val="541D1633"/>
    <w:multiLevelType w:val="hybridMultilevel"/>
    <w:tmpl w:val="C106B912"/>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09">
    <w:nsid w:val="543121FB"/>
    <w:multiLevelType w:val="hybridMultilevel"/>
    <w:tmpl w:val="D2DA783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0">
    <w:nsid w:val="543F4F71"/>
    <w:multiLevelType w:val="hybridMultilevel"/>
    <w:tmpl w:val="C8341A52"/>
    <w:lvl w:ilvl="0" w:tplc="0419000F">
      <w:start w:val="1"/>
      <w:numFmt w:val="decimal"/>
      <w:lvlText w:val="%1."/>
      <w:legacy w:legacy="1" w:legacySpace="0" w:legacyIndent="436"/>
      <w:lvlJc w:val="left"/>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1">
    <w:nsid w:val="547551DC"/>
    <w:multiLevelType w:val="hybridMultilevel"/>
    <w:tmpl w:val="629C8FD2"/>
    <w:lvl w:ilvl="0" w:tplc="CB6EB202">
      <w:start w:val="1"/>
      <w:numFmt w:val="decimal"/>
      <w:lvlText w:val="%1)"/>
      <w:lvlJc w:val="center"/>
      <w:pPr>
        <w:ind w:left="241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130" w:hanging="360"/>
      </w:pPr>
      <w:rPr>
        <w:rFonts w:cs="Times New Roman"/>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812">
    <w:nsid w:val="54824939"/>
    <w:multiLevelType w:val="singleLevel"/>
    <w:tmpl w:val="1630B69A"/>
    <w:lvl w:ilvl="0">
      <w:start w:val="1"/>
      <w:numFmt w:val="decimal"/>
      <w:lvlText w:val="%1."/>
      <w:legacy w:legacy="1" w:legacySpace="0" w:legacyIndent="368"/>
      <w:lvlJc w:val="left"/>
      <w:rPr>
        <w:rFonts w:ascii="Times New Roman" w:hAnsi="Times New Roman" w:cs="Times New Roman" w:hint="default"/>
      </w:rPr>
    </w:lvl>
  </w:abstractNum>
  <w:abstractNum w:abstractNumId="813">
    <w:nsid w:val="54B44B49"/>
    <w:multiLevelType w:val="hybridMultilevel"/>
    <w:tmpl w:val="7EB43E6E"/>
    <w:lvl w:ilvl="0" w:tplc="5C64BD5E">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4">
    <w:nsid w:val="54C832B1"/>
    <w:multiLevelType w:val="hybridMultilevel"/>
    <w:tmpl w:val="9E769A0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15">
    <w:nsid w:val="54DE1260"/>
    <w:multiLevelType w:val="hybridMultilevel"/>
    <w:tmpl w:val="EF02E1E8"/>
    <w:lvl w:ilvl="0" w:tplc="2CC014C4">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816">
    <w:nsid w:val="54DE1E24"/>
    <w:multiLevelType w:val="hybridMultilevel"/>
    <w:tmpl w:val="C7B05194"/>
    <w:lvl w:ilvl="0" w:tplc="1D4C608A">
      <w:start w:val="1"/>
      <w:numFmt w:val="decimal"/>
      <w:lvlText w:val="%1."/>
      <w:lvlJc w:val="left"/>
      <w:pPr>
        <w:ind w:left="1080" w:hanging="360"/>
      </w:pPr>
      <w:rPr>
        <w:rFonts w:cs="Times New Roman" w:hint="default"/>
        <w:b w:val="0"/>
        <w:i w:val="0"/>
        <w:color w:val="auto"/>
        <w:sz w:val="28"/>
        <w:szCs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17">
    <w:nsid w:val="54E64929"/>
    <w:multiLevelType w:val="hybridMultilevel"/>
    <w:tmpl w:val="13D2E1B2"/>
    <w:lvl w:ilvl="0" w:tplc="C18C97F2">
      <w:start w:val="1"/>
      <w:numFmt w:val="decimal"/>
      <w:lvlText w:val="%1."/>
      <w:lvlJc w:val="left"/>
      <w:pPr>
        <w:ind w:left="720" w:hanging="360"/>
      </w:pPr>
      <w:rPr>
        <w:rFonts w:cs="Times New Roman" w:hint="default"/>
      </w:rPr>
    </w:lvl>
    <w:lvl w:ilvl="1" w:tplc="876467EC" w:tentative="1">
      <w:start w:val="1"/>
      <w:numFmt w:val="lowerLetter"/>
      <w:lvlText w:val="%2."/>
      <w:lvlJc w:val="left"/>
      <w:pPr>
        <w:ind w:left="1440" w:hanging="360"/>
      </w:pPr>
      <w:rPr>
        <w:rFonts w:cs="Times New Roman"/>
      </w:rPr>
    </w:lvl>
    <w:lvl w:ilvl="2" w:tplc="63A63FC4" w:tentative="1">
      <w:start w:val="1"/>
      <w:numFmt w:val="lowerRoman"/>
      <w:lvlText w:val="%3."/>
      <w:lvlJc w:val="right"/>
      <w:pPr>
        <w:ind w:left="2160" w:hanging="180"/>
      </w:pPr>
      <w:rPr>
        <w:rFonts w:cs="Times New Roman"/>
      </w:rPr>
    </w:lvl>
    <w:lvl w:ilvl="3" w:tplc="BA62CCE4" w:tentative="1">
      <w:start w:val="1"/>
      <w:numFmt w:val="decimal"/>
      <w:lvlText w:val="%4."/>
      <w:lvlJc w:val="left"/>
      <w:pPr>
        <w:ind w:left="2880" w:hanging="360"/>
      </w:pPr>
      <w:rPr>
        <w:rFonts w:cs="Times New Roman"/>
      </w:rPr>
    </w:lvl>
    <w:lvl w:ilvl="4" w:tplc="F7E80944" w:tentative="1">
      <w:start w:val="1"/>
      <w:numFmt w:val="lowerLetter"/>
      <w:lvlText w:val="%5."/>
      <w:lvlJc w:val="left"/>
      <w:pPr>
        <w:ind w:left="3600" w:hanging="360"/>
      </w:pPr>
      <w:rPr>
        <w:rFonts w:cs="Times New Roman"/>
      </w:rPr>
    </w:lvl>
    <w:lvl w:ilvl="5" w:tplc="F5567630" w:tentative="1">
      <w:start w:val="1"/>
      <w:numFmt w:val="lowerRoman"/>
      <w:lvlText w:val="%6."/>
      <w:lvlJc w:val="right"/>
      <w:pPr>
        <w:ind w:left="4320" w:hanging="180"/>
      </w:pPr>
      <w:rPr>
        <w:rFonts w:cs="Times New Roman"/>
      </w:rPr>
    </w:lvl>
    <w:lvl w:ilvl="6" w:tplc="A3CE9DBC" w:tentative="1">
      <w:start w:val="1"/>
      <w:numFmt w:val="decimal"/>
      <w:lvlText w:val="%7."/>
      <w:lvlJc w:val="left"/>
      <w:pPr>
        <w:ind w:left="5040" w:hanging="360"/>
      </w:pPr>
      <w:rPr>
        <w:rFonts w:cs="Times New Roman"/>
      </w:rPr>
    </w:lvl>
    <w:lvl w:ilvl="7" w:tplc="D7D0D332" w:tentative="1">
      <w:start w:val="1"/>
      <w:numFmt w:val="lowerLetter"/>
      <w:lvlText w:val="%8."/>
      <w:lvlJc w:val="left"/>
      <w:pPr>
        <w:ind w:left="5760" w:hanging="360"/>
      </w:pPr>
      <w:rPr>
        <w:rFonts w:cs="Times New Roman"/>
      </w:rPr>
    </w:lvl>
    <w:lvl w:ilvl="8" w:tplc="BD6680D8" w:tentative="1">
      <w:start w:val="1"/>
      <w:numFmt w:val="lowerRoman"/>
      <w:lvlText w:val="%9."/>
      <w:lvlJc w:val="right"/>
      <w:pPr>
        <w:ind w:left="6480" w:hanging="180"/>
      </w:pPr>
      <w:rPr>
        <w:rFonts w:cs="Times New Roman"/>
      </w:rPr>
    </w:lvl>
  </w:abstractNum>
  <w:abstractNum w:abstractNumId="818">
    <w:nsid w:val="54EE67DA"/>
    <w:multiLevelType w:val="hybridMultilevel"/>
    <w:tmpl w:val="747670AE"/>
    <w:lvl w:ilvl="0" w:tplc="1224455A">
      <w:start w:val="1"/>
      <w:numFmt w:val="russianLower"/>
      <w:lvlText w:val="%1)"/>
      <w:lvlJc w:val="left"/>
      <w:pPr>
        <w:ind w:left="2770"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19">
    <w:nsid w:val="55097041"/>
    <w:multiLevelType w:val="hybridMultilevel"/>
    <w:tmpl w:val="6318021A"/>
    <w:lvl w:ilvl="0" w:tplc="A7E0DF74">
      <w:start w:val="1"/>
      <w:numFmt w:val="decimal"/>
      <w:lvlText w:val="%1)"/>
      <w:lvlJc w:val="left"/>
      <w:pPr>
        <w:ind w:left="1080" w:hanging="360"/>
      </w:pPr>
      <w:rPr>
        <w:rFonts w:cs="Times New Roman"/>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20">
    <w:nsid w:val="551A0998"/>
    <w:multiLevelType w:val="hybridMultilevel"/>
    <w:tmpl w:val="52505936"/>
    <w:lvl w:ilvl="0" w:tplc="564C001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21">
    <w:nsid w:val="554A35FC"/>
    <w:multiLevelType w:val="hybridMultilevel"/>
    <w:tmpl w:val="70C49CE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2">
    <w:nsid w:val="557A752B"/>
    <w:multiLevelType w:val="hybridMultilevel"/>
    <w:tmpl w:val="85DA8568"/>
    <w:lvl w:ilvl="0" w:tplc="F80203EA">
      <w:start w:val="1"/>
      <w:numFmt w:val="decimal"/>
      <w:lvlText w:val="%1)"/>
      <w:lvlJc w:val="center"/>
      <w:pPr>
        <w:ind w:left="2628" w:hanging="360"/>
      </w:pPr>
      <w:rPr>
        <w:rFonts w:cs="Times New Roman" w:hint="default"/>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823">
    <w:nsid w:val="557F26C2"/>
    <w:multiLevelType w:val="hybridMultilevel"/>
    <w:tmpl w:val="67BAE6B0"/>
    <w:lvl w:ilvl="0" w:tplc="CB6EB202">
      <w:start w:val="1"/>
      <w:numFmt w:val="decimal"/>
      <w:lvlText w:val="%1)"/>
      <w:lvlJc w:val="center"/>
      <w:pPr>
        <w:ind w:left="3337"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4">
    <w:nsid w:val="55846AF3"/>
    <w:multiLevelType w:val="hybridMultilevel"/>
    <w:tmpl w:val="EAB4B828"/>
    <w:lvl w:ilvl="0" w:tplc="08DC364E">
      <w:start w:val="1"/>
      <w:numFmt w:val="decimal"/>
      <w:lvlText w:val="%1)"/>
      <w:lvlJc w:val="left"/>
      <w:pPr>
        <w:tabs>
          <w:tab w:val="num" w:pos="241"/>
        </w:tabs>
        <w:ind w:left="291" w:hanging="277"/>
      </w:pPr>
      <w:rPr>
        <w:rFonts w:cs="Times New Roman" w:hint="default"/>
        <w:b w:val="0"/>
      </w:rPr>
    </w:lvl>
    <w:lvl w:ilvl="1" w:tplc="04190019" w:tentative="1">
      <w:start w:val="1"/>
      <w:numFmt w:val="lowerLetter"/>
      <w:lvlText w:val="%2."/>
      <w:lvlJc w:val="left"/>
      <w:pPr>
        <w:tabs>
          <w:tab w:val="num" w:pos="1447"/>
        </w:tabs>
        <w:ind w:left="1447" w:hanging="360"/>
      </w:pPr>
      <w:rPr>
        <w:rFonts w:cs="Times New Roman"/>
      </w:rPr>
    </w:lvl>
    <w:lvl w:ilvl="2" w:tplc="0419001B" w:tentative="1">
      <w:start w:val="1"/>
      <w:numFmt w:val="lowerRoman"/>
      <w:lvlText w:val="%3."/>
      <w:lvlJc w:val="right"/>
      <w:pPr>
        <w:tabs>
          <w:tab w:val="num" w:pos="2167"/>
        </w:tabs>
        <w:ind w:left="2167" w:hanging="180"/>
      </w:pPr>
      <w:rPr>
        <w:rFonts w:cs="Times New Roman"/>
      </w:rPr>
    </w:lvl>
    <w:lvl w:ilvl="3" w:tplc="0419000F" w:tentative="1">
      <w:start w:val="1"/>
      <w:numFmt w:val="decimal"/>
      <w:lvlText w:val="%4."/>
      <w:lvlJc w:val="left"/>
      <w:pPr>
        <w:tabs>
          <w:tab w:val="num" w:pos="2887"/>
        </w:tabs>
        <w:ind w:left="2887" w:hanging="360"/>
      </w:pPr>
      <w:rPr>
        <w:rFonts w:cs="Times New Roman"/>
      </w:rPr>
    </w:lvl>
    <w:lvl w:ilvl="4" w:tplc="04190019" w:tentative="1">
      <w:start w:val="1"/>
      <w:numFmt w:val="lowerLetter"/>
      <w:lvlText w:val="%5."/>
      <w:lvlJc w:val="left"/>
      <w:pPr>
        <w:tabs>
          <w:tab w:val="num" w:pos="3607"/>
        </w:tabs>
        <w:ind w:left="3607" w:hanging="360"/>
      </w:pPr>
      <w:rPr>
        <w:rFonts w:cs="Times New Roman"/>
      </w:rPr>
    </w:lvl>
    <w:lvl w:ilvl="5" w:tplc="0419001B" w:tentative="1">
      <w:start w:val="1"/>
      <w:numFmt w:val="lowerRoman"/>
      <w:lvlText w:val="%6."/>
      <w:lvlJc w:val="right"/>
      <w:pPr>
        <w:tabs>
          <w:tab w:val="num" w:pos="4327"/>
        </w:tabs>
        <w:ind w:left="4327" w:hanging="180"/>
      </w:pPr>
      <w:rPr>
        <w:rFonts w:cs="Times New Roman"/>
      </w:rPr>
    </w:lvl>
    <w:lvl w:ilvl="6" w:tplc="0419000F" w:tentative="1">
      <w:start w:val="1"/>
      <w:numFmt w:val="decimal"/>
      <w:lvlText w:val="%7."/>
      <w:lvlJc w:val="left"/>
      <w:pPr>
        <w:tabs>
          <w:tab w:val="num" w:pos="5047"/>
        </w:tabs>
        <w:ind w:left="5047" w:hanging="360"/>
      </w:pPr>
      <w:rPr>
        <w:rFonts w:cs="Times New Roman"/>
      </w:rPr>
    </w:lvl>
    <w:lvl w:ilvl="7" w:tplc="04190019" w:tentative="1">
      <w:start w:val="1"/>
      <w:numFmt w:val="lowerLetter"/>
      <w:lvlText w:val="%8."/>
      <w:lvlJc w:val="left"/>
      <w:pPr>
        <w:tabs>
          <w:tab w:val="num" w:pos="5767"/>
        </w:tabs>
        <w:ind w:left="5767" w:hanging="360"/>
      </w:pPr>
      <w:rPr>
        <w:rFonts w:cs="Times New Roman"/>
      </w:rPr>
    </w:lvl>
    <w:lvl w:ilvl="8" w:tplc="0419001B" w:tentative="1">
      <w:start w:val="1"/>
      <w:numFmt w:val="lowerRoman"/>
      <w:lvlText w:val="%9."/>
      <w:lvlJc w:val="right"/>
      <w:pPr>
        <w:tabs>
          <w:tab w:val="num" w:pos="6487"/>
        </w:tabs>
        <w:ind w:left="6487" w:hanging="180"/>
      </w:pPr>
      <w:rPr>
        <w:rFonts w:cs="Times New Roman"/>
      </w:rPr>
    </w:lvl>
  </w:abstractNum>
  <w:abstractNum w:abstractNumId="825">
    <w:nsid w:val="5585235D"/>
    <w:multiLevelType w:val="hybridMultilevel"/>
    <w:tmpl w:val="25E2B540"/>
    <w:lvl w:ilvl="0" w:tplc="0C965B60">
      <w:start w:val="1"/>
      <w:numFmt w:val="decimal"/>
      <w:lvlText w:val="%1."/>
      <w:lvlJc w:val="left"/>
      <w:pPr>
        <w:tabs>
          <w:tab w:val="num" w:pos="1211"/>
        </w:tabs>
        <w:ind w:left="1211" w:hanging="360"/>
      </w:pPr>
      <w:rPr>
        <w:rFonts w:cs="Times New Roman" w:hint="default"/>
        <w:b w:val="0"/>
        <w:sz w:val="28"/>
        <w:szCs w:val="28"/>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826">
    <w:nsid w:val="55A3228C"/>
    <w:multiLevelType w:val="hybridMultilevel"/>
    <w:tmpl w:val="D2FA47D0"/>
    <w:lvl w:ilvl="0" w:tplc="5F886AF6">
      <w:start w:val="1"/>
      <w:numFmt w:val="decimal"/>
      <w:lvlText w:val="%1)"/>
      <w:lvlJc w:val="center"/>
      <w:pPr>
        <w:ind w:left="3490" w:hanging="360"/>
      </w:pPr>
      <w:rPr>
        <w:rFonts w:cs="Times New Roman" w:hint="default"/>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827">
    <w:nsid w:val="55C1121B"/>
    <w:multiLevelType w:val="hybridMultilevel"/>
    <w:tmpl w:val="9AFE89E6"/>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8">
    <w:nsid w:val="55C82478"/>
    <w:multiLevelType w:val="hybridMultilevel"/>
    <w:tmpl w:val="479229D2"/>
    <w:lvl w:ilvl="0" w:tplc="08DC364E">
      <w:start w:val="1"/>
      <w:numFmt w:val="decimal"/>
      <w:lvlText w:val="%1)"/>
      <w:lvlJc w:val="left"/>
      <w:pPr>
        <w:tabs>
          <w:tab w:val="num" w:pos="234"/>
        </w:tabs>
        <w:ind w:left="284" w:hanging="27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9">
    <w:nsid w:val="55CA751D"/>
    <w:multiLevelType w:val="hybridMultilevel"/>
    <w:tmpl w:val="2A4043E4"/>
    <w:lvl w:ilvl="0" w:tplc="FCC2342A">
      <w:start w:val="1"/>
      <w:numFmt w:val="russianLower"/>
      <w:lvlText w:val="%1."/>
      <w:lvlJc w:val="left"/>
      <w:pPr>
        <w:tabs>
          <w:tab w:val="num" w:pos="482"/>
        </w:tabs>
        <w:ind w:left="539"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582"/>
        </w:tabs>
        <w:ind w:left="1582" w:hanging="360"/>
      </w:pPr>
      <w:rPr>
        <w:rFonts w:cs="Times New Roman"/>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830">
    <w:nsid w:val="55CF31E5"/>
    <w:multiLevelType w:val="hybridMultilevel"/>
    <w:tmpl w:val="B61AB7E6"/>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1">
    <w:nsid w:val="55E61D45"/>
    <w:multiLevelType w:val="multilevel"/>
    <w:tmpl w:val="A27CDE4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32">
    <w:nsid w:val="55F261DD"/>
    <w:multiLevelType w:val="hybridMultilevel"/>
    <w:tmpl w:val="510A6FB0"/>
    <w:lvl w:ilvl="0" w:tplc="CB6EB202">
      <w:start w:val="1"/>
      <w:numFmt w:val="decimal"/>
      <w:lvlText w:val="%1)"/>
      <w:lvlJc w:val="center"/>
      <w:pPr>
        <w:ind w:left="2487" w:hanging="360"/>
      </w:pPr>
      <w:rPr>
        <w:rFonts w:ascii="Times New Roman" w:hAnsi="Times New Roman" w:cs="Times New Roman" w:hint="default"/>
        <w:b w:val="0"/>
        <w:i w:val="0"/>
        <w:color w:val="auto"/>
        <w:sz w:val="28"/>
      </w:rPr>
    </w:lvl>
    <w:lvl w:ilvl="1" w:tplc="4E8CA5AE">
      <w:start w:val="1"/>
      <w:numFmt w:val="decimal"/>
      <w:lvlText w:val="%2."/>
      <w:lvlJc w:val="left"/>
      <w:pPr>
        <w:ind w:left="3207"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3">
    <w:nsid w:val="560F3C35"/>
    <w:multiLevelType w:val="hybridMultilevel"/>
    <w:tmpl w:val="1186AC1A"/>
    <w:lvl w:ilvl="0" w:tplc="0FDE33FC">
      <w:start w:val="1"/>
      <w:numFmt w:val="russianLower"/>
      <w:lvlText w:val="%1)"/>
      <w:lvlJc w:val="left"/>
      <w:pPr>
        <w:tabs>
          <w:tab w:val="num" w:pos="1480"/>
        </w:tabs>
        <w:ind w:left="1480" w:hanging="340"/>
      </w:pPr>
      <w:rPr>
        <w:rFonts w:cs="Times New Roman" w:hint="default"/>
        <w:b w:val="0"/>
        <w:i w:val="0"/>
      </w:rPr>
    </w:lvl>
    <w:lvl w:ilvl="1" w:tplc="04190019" w:tentative="1">
      <w:start w:val="1"/>
      <w:numFmt w:val="lowerLetter"/>
      <w:lvlText w:val="%2."/>
      <w:lvlJc w:val="left"/>
      <w:pPr>
        <w:tabs>
          <w:tab w:val="num" w:pos="1843"/>
        </w:tabs>
        <w:ind w:left="1843" w:hanging="360"/>
      </w:pPr>
      <w:rPr>
        <w:rFonts w:cs="Times New Roman"/>
      </w:rPr>
    </w:lvl>
    <w:lvl w:ilvl="2" w:tplc="0419001B" w:tentative="1">
      <w:start w:val="1"/>
      <w:numFmt w:val="lowerRoman"/>
      <w:lvlText w:val="%3."/>
      <w:lvlJc w:val="right"/>
      <w:pPr>
        <w:tabs>
          <w:tab w:val="num" w:pos="2563"/>
        </w:tabs>
        <w:ind w:left="2563" w:hanging="180"/>
      </w:pPr>
      <w:rPr>
        <w:rFonts w:cs="Times New Roman"/>
      </w:rPr>
    </w:lvl>
    <w:lvl w:ilvl="3" w:tplc="0419000F" w:tentative="1">
      <w:start w:val="1"/>
      <w:numFmt w:val="decimal"/>
      <w:lvlText w:val="%4."/>
      <w:lvlJc w:val="left"/>
      <w:pPr>
        <w:tabs>
          <w:tab w:val="num" w:pos="3283"/>
        </w:tabs>
        <w:ind w:left="3283" w:hanging="360"/>
      </w:pPr>
      <w:rPr>
        <w:rFonts w:cs="Times New Roman"/>
      </w:rPr>
    </w:lvl>
    <w:lvl w:ilvl="4" w:tplc="04190019" w:tentative="1">
      <w:start w:val="1"/>
      <w:numFmt w:val="lowerLetter"/>
      <w:lvlText w:val="%5."/>
      <w:lvlJc w:val="left"/>
      <w:pPr>
        <w:tabs>
          <w:tab w:val="num" w:pos="4003"/>
        </w:tabs>
        <w:ind w:left="4003" w:hanging="360"/>
      </w:pPr>
      <w:rPr>
        <w:rFonts w:cs="Times New Roman"/>
      </w:rPr>
    </w:lvl>
    <w:lvl w:ilvl="5" w:tplc="0419001B" w:tentative="1">
      <w:start w:val="1"/>
      <w:numFmt w:val="lowerRoman"/>
      <w:lvlText w:val="%6."/>
      <w:lvlJc w:val="right"/>
      <w:pPr>
        <w:tabs>
          <w:tab w:val="num" w:pos="4723"/>
        </w:tabs>
        <w:ind w:left="4723" w:hanging="180"/>
      </w:pPr>
      <w:rPr>
        <w:rFonts w:cs="Times New Roman"/>
      </w:rPr>
    </w:lvl>
    <w:lvl w:ilvl="6" w:tplc="0419000F" w:tentative="1">
      <w:start w:val="1"/>
      <w:numFmt w:val="decimal"/>
      <w:lvlText w:val="%7."/>
      <w:lvlJc w:val="left"/>
      <w:pPr>
        <w:tabs>
          <w:tab w:val="num" w:pos="5443"/>
        </w:tabs>
        <w:ind w:left="5443" w:hanging="360"/>
      </w:pPr>
      <w:rPr>
        <w:rFonts w:cs="Times New Roman"/>
      </w:rPr>
    </w:lvl>
    <w:lvl w:ilvl="7" w:tplc="04190019" w:tentative="1">
      <w:start w:val="1"/>
      <w:numFmt w:val="lowerLetter"/>
      <w:lvlText w:val="%8."/>
      <w:lvlJc w:val="left"/>
      <w:pPr>
        <w:tabs>
          <w:tab w:val="num" w:pos="6163"/>
        </w:tabs>
        <w:ind w:left="6163" w:hanging="360"/>
      </w:pPr>
      <w:rPr>
        <w:rFonts w:cs="Times New Roman"/>
      </w:rPr>
    </w:lvl>
    <w:lvl w:ilvl="8" w:tplc="0419001B" w:tentative="1">
      <w:start w:val="1"/>
      <w:numFmt w:val="lowerRoman"/>
      <w:lvlText w:val="%9."/>
      <w:lvlJc w:val="right"/>
      <w:pPr>
        <w:tabs>
          <w:tab w:val="num" w:pos="6883"/>
        </w:tabs>
        <w:ind w:left="6883" w:hanging="180"/>
      </w:pPr>
      <w:rPr>
        <w:rFonts w:cs="Times New Roman"/>
      </w:rPr>
    </w:lvl>
  </w:abstractNum>
  <w:abstractNum w:abstractNumId="834">
    <w:nsid w:val="563F6E74"/>
    <w:multiLevelType w:val="hybridMultilevel"/>
    <w:tmpl w:val="3E60715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35">
    <w:nsid w:val="56456F7A"/>
    <w:multiLevelType w:val="hybridMultilevel"/>
    <w:tmpl w:val="D10C5FA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36">
    <w:nsid w:val="566E7741"/>
    <w:multiLevelType w:val="hybridMultilevel"/>
    <w:tmpl w:val="81947166"/>
    <w:lvl w:ilvl="0" w:tplc="04190011">
      <w:start w:val="1"/>
      <w:numFmt w:val="decimal"/>
      <w:lvlText w:val="%1)"/>
      <w:lvlJc w:val="left"/>
      <w:pPr>
        <w:tabs>
          <w:tab w:val="num" w:pos="3762"/>
        </w:tabs>
        <w:ind w:left="3762" w:hanging="360"/>
      </w:pPr>
      <w:rPr>
        <w:rFonts w:cs="Times New Roman"/>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837">
    <w:nsid w:val="568445D0"/>
    <w:multiLevelType w:val="hybridMultilevel"/>
    <w:tmpl w:val="0EB451DC"/>
    <w:lvl w:ilvl="0" w:tplc="F80203EA">
      <w:start w:val="1"/>
      <w:numFmt w:val="decimal"/>
      <w:lvlText w:val="%1)"/>
      <w:lvlJc w:val="center"/>
      <w:pPr>
        <w:ind w:left="3195"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38">
    <w:nsid w:val="56A704C5"/>
    <w:multiLevelType w:val="hybridMultilevel"/>
    <w:tmpl w:val="5BF2BB6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9">
    <w:nsid w:val="56A95CC6"/>
    <w:multiLevelType w:val="hybridMultilevel"/>
    <w:tmpl w:val="B1AA331A"/>
    <w:lvl w:ilvl="0" w:tplc="E99A497C">
      <w:start w:val="1"/>
      <w:numFmt w:val="decimal"/>
      <w:lvlText w:val="%1."/>
      <w:lvlJc w:val="left"/>
      <w:pPr>
        <w:tabs>
          <w:tab w:val="num" w:pos="0"/>
        </w:tabs>
      </w:pPr>
      <w:rPr>
        <w:rFonts w:cs="Times New Roman" w:hint="default"/>
        <w:b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0">
    <w:nsid w:val="56BF29FC"/>
    <w:multiLevelType w:val="hybridMultilevel"/>
    <w:tmpl w:val="50180188"/>
    <w:lvl w:ilvl="0" w:tplc="08DC364E">
      <w:start w:val="1"/>
      <w:numFmt w:val="decimal"/>
      <w:lvlText w:val="%1)"/>
      <w:lvlJc w:val="left"/>
      <w:pPr>
        <w:tabs>
          <w:tab w:val="num" w:pos="954"/>
        </w:tabs>
        <w:ind w:left="1004" w:hanging="277"/>
      </w:pPr>
      <w:rPr>
        <w:rFonts w:cs="Times New Roman"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41">
    <w:nsid w:val="56C5100D"/>
    <w:multiLevelType w:val="hybridMultilevel"/>
    <w:tmpl w:val="161C7FF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42">
    <w:nsid w:val="56C9143F"/>
    <w:multiLevelType w:val="hybridMultilevel"/>
    <w:tmpl w:val="C5C6F8B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3">
    <w:nsid w:val="56CF1842"/>
    <w:multiLevelType w:val="hybridMultilevel"/>
    <w:tmpl w:val="4AAADA88"/>
    <w:lvl w:ilvl="0" w:tplc="0419000F">
      <w:start w:val="1"/>
      <w:numFmt w:val="decimal"/>
      <w:lvlText w:val="%1."/>
      <w:lvlJc w:val="left"/>
      <w:pPr>
        <w:tabs>
          <w:tab w:val="num" w:pos="720"/>
        </w:tabs>
        <w:ind w:left="720" w:hanging="360"/>
      </w:pPr>
      <w:rPr>
        <w:rFonts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4">
    <w:nsid w:val="56D91C7A"/>
    <w:multiLevelType w:val="hybridMultilevel"/>
    <w:tmpl w:val="3702A7C6"/>
    <w:lvl w:ilvl="0" w:tplc="D97A9F4E">
      <w:start w:val="1"/>
      <w:numFmt w:val="decimal"/>
      <w:lvlText w:val="%1."/>
      <w:lvlJc w:val="left"/>
      <w:pPr>
        <w:tabs>
          <w:tab w:val="num" w:pos="1004"/>
        </w:tabs>
        <w:ind w:left="108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5">
    <w:nsid w:val="56F65676"/>
    <w:multiLevelType w:val="hybridMultilevel"/>
    <w:tmpl w:val="63F40154"/>
    <w:lvl w:ilvl="0" w:tplc="AE0C731A">
      <w:start w:val="1"/>
      <w:numFmt w:val="russianLower"/>
      <w:lvlText w:val="%1)"/>
      <w:lvlJc w:val="left"/>
      <w:pPr>
        <w:tabs>
          <w:tab w:val="num" w:pos="4196"/>
        </w:tabs>
        <w:ind w:left="4196" w:hanging="227"/>
      </w:pPr>
      <w:rPr>
        <w:rFonts w:cs="Times New Roman" w:hint="default"/>
        <w:b w:val="0"/>
      </w:rPr>
    </w:lvl>
    <w:lvl w:ilvl="1" w:tplc="04190019" w:tentative="1">
      <w:start w:val="1"/>
      <w:numFmt w:val="lowerLetter"/>
      <w:lvlText w:val="%2."/>
      <w:lvlJc w:val="left"/>
      <w:pPr>
        <w:tabs>
          <w:tab w:val="num" w:pos="5409"/>
        </w:tabs>
        <w:ind w:left="5409" w:hanging="360"/>
      </w:pPr>
      <w:rPr>
        <w:rFonts w:cs="Times New Roman"/>
      </w:rPr>
    </w:lvl>
    <w:lvl w:ilvl="2" w:tplc="0419001B" w:tentative="1">
      <w:start w:val="1"/>
      <w:numFmt w:val="lowerRoman"/>
      <w:lvlText w:val="%3."/>
      <w:lvlJc w:val="right"/>
      <w:pPr>
        <w:tabs>
          <w:tab w:val="num" w:pos="6129"/>
        </w:tabs>
        <w:ind w:left="6129" w:hanging="180"/>
      </w:pPr>
      <w:rPr>
        <w:rFonts w:cs="Times New Roman"/>
      </w:rPr>
    </w:lvl>
    <w:lvl w:ilvl="3" w:tplc="0419000F" w:tentative="1">
      <w:start w:val="1"/>
      <w:numFmt w:val="decimal"/>
      <w:lvlText w:val="%4."/>
      <w:lvlJc w:val="left"/>
      <w:pPr>
        <w:tabs>
          <w:tab w:val="num" w:pos="6849"/>
        </w:tabs>
        <w:ind w:left="6849" w:hanging="360"/>
      </w:pPr>
      <w:rPr>
        <w:rFonts w:cs="Times New Roman"/>
      </w:rPr>
    </w:lvl>
    <w:lvl w:ilvl="4" w:tplc="04190019" w:tentative="1">
      <w:start w:val="1"/>
      <w:numFmt w:val="lowerLetter"/>
      <w:lvlText w:val="%5."/>
      <w:lvlJc w:val="left"/>
      <w:pPr>
        <w:tabs>
          <w:tab w:val="num" w:pos="7569"/>
        </w:tabs>
        <w:ind w:left="7569" w:hanging="360"/>
      </w:pPr>
      <w:rPr>
        <w:rFonts w:cs="Times New Roman"/>
      </w:rPr>
    </w:lvl>
    <w:lvl w:ilvl="5" w:tplc="0419001B" w:tentative="1">
      <w:start w:val="1"/>
      <w:numFmt w:val="lowerRoman"/>
      <w:lvlText w:val="%6."/>
      <w:lvlJc w:val="right"/>
      <w:pPr>
        <w:tabs>
          <w:tab w:val="num" w:pos="8289"/>
        </w:tabs>
        <w:ind w:left="8289" w:hanging="180"/>
      </w:pPr>
      <w:rPr>
        <w:rFonts w:cs="Times New Roman"/>
      </w:rPr>
    </w:lvl>
    <w:lvl w:ilvl="6" w:tplc="0419000F" w:tentative="1">
      <w:start w:val="1"/>
      <w:numFmt w:val="decimal"/>
      <w:lvlText w:val="%7."/>
      <w:lvlJc w:val="left"/>
      <w:pPr>
        <w:tabs>
          <w:tab w:val="num" w:pos="9009"/>
        </w:tabs>
        <w:ind w:left="9009" w:hanging="360"/>
      </w:pPr>
      <w:rPr>
        <w:rFonts w:cs="Times New Roman"/>
      </w:rPr>
    </w:lvl>
    <w:lvl w:ilvl="7" w:tplc="04190019" w:tentative="1">
      <w:start w:val="1"/>
      <w:numFmt w:val="lowerLetter"/>
      <w:lvlText w:val="%8."/>
      <w:lvlJc w:val="left"/>
      <w:pPr>
        <w:tabs>
          <w:tab w:val="num" w:pos="9729"/>
        </w:tabs>
        <w:ind w:left="9729" w:hanging="360"/>
      </w:pPr>
      <w:rPr>
        <w:rFonts w:cs="Times New Roman"/>
      </w:rPr>
    </w:lvl>
    <w:lvl w:ilvl="8" w:tplc="0419001B" w:tentative="1">
      <w:start w:val="1"/>
      <w:numFmt w:val="lowerRoman"/>
      <w:lvlText w:val="%9."/>
      <w:lvlJc w:val="right"/>
      <w:pPr>
        <w:tabs>
          <w:tab w:val="num" w:pos="10449"/>
        </w:tabs>
        <w:ind w:left="10449" w:hanging="180"/>
      </w:pPr>
      <w:rPr>
        <w:rFonts w:cs="Times New Roman"/>
      </w:rPr>
    </w:lvl>
  </w:abstractNum>
  <w:abstractNum w:abstractNumId="846">
    <w:nsid w:val="570B0D88"/>
    <w:multiLevelType w:val="hybridMultilevel"/>
    <w:tmpl w:val="9FC8360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7">
    <w:nsid w:val="570B163F"/>
    <w:multiLevelType w:val="hybridMultilevel"/>
    <w:tmpl w:val="233C0A9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8">
    <w:nsid w:val="57157D39"/>
    <w:multiLevelType w:val="hybridMultilevel"/>
    <w:tmpl w:val="AB8A36B8"/>
    <w:lvl w:ilvl="0" w:tplc="0419000F">
      <w:start w:val="1"/>
      <w:numFmt w:val="decimal"/>
      <w:lvlText w:val="%1."/>
      <w:lvlJc w:val="left"/>
      <w:pPr>
        <w:tabs>
          <w:tab w:val="num" w:pos="1004"/>
        </w:tabs>
        <w:ind w:left="1004" w:hanging="360"/>
      </w:pPr>
      <w:rPr>
        <w:rFonts w:cs="Times New Roman"/>
      </w:rPr>
    </w:lvl>
    <w:lvl w:ilvl="1" w:tplc="04190003" w:tentative="1">
      <w:start w:val="1"/>
      <w:numFmt w:val="lowerLetter"/>
      <w:lvlText w:val="%2."/>
      <w:lvlJc w:val="left"/>
      <w:pPr>
        <w:tabs>
          <w:tab w:val="num" w:pos="1724"/>
        </w:tabs>
        <w:ind w:left="1724" w:hanging="360"/>
      </w:pPr>
      <w:rPr>
        <w:rFonts w:cs="Times New Roman"/>
      </w:rPr>
    </w:lvl>
    <w:lvl w:ilvl="2" w:tplc="04190005" w:tentative="1">
      <w:start w:val="1"/>
      <w:numFmt w:val="lowerRoman"/>
      <w:lvlText w:val="%3."/>
      <w:lvlJc w:val="right"/>
      <w:pPr>
        <w:tabs>
          <w:tab w:val="num" w:pos="2444"/>
        </w:tabs>
        <w:ind w:left="2444" w:hanging="180"/>
      </w:pPr>
      <w:rPr>
        <w:rFonts w:cs="Times New Roman"/>
      </w:rPr>
    </w:lvl>
    <w:lvl w:ilvl="3" w:tplc="04190001" w:tentative="1">
      <w:start w:val="1"/>
      <w:numFmt w:val="decimal"/>
      <w:lvlText w:val="%4."/>
      <w:lvlJc w:val="left"/>
      <w:pPr>
        <w:tabs>
          <w:tab w:val="num" w:pos="3164"/>
        </w:tabs>
        <w:ind w:left="3164" w:hanging="360"/>
      </w:pPr>
      <w:rPr>
        <w:rFonts w:cs="Times New Roman"/>
      </w:rPr>
    </w:lvl>
    <w:lvl w:ilvl="4" w:tplc="04190003" w:tentative="1">
      <w:start w:val="1"/>
      <w:numFmt w:val="lowerLetter"/>
      <w:lvlText w:val="%5."/>
      <w:lvlJc w:val="left"/>
      <w:pPr>
        <w:tabs>
          <w:tab w:val="num" w:pos="3884"/>
        </w:tabs>
        <w:ind w:left="3884" w:hanging="360"/>
      </w:pPr>
      <w:rPr>
        <w:rFonts w:cs="Times New Roman"/>
      </w:rPr>
    </w:lvl>
    <w:lvl w:ilvl="5" w:tplc="04190005" w:tentative="1">
      <w:start w:val="1"/>
      <w:numFmt w:val="lowerRoman"/>
      <w:lvlText w:val="%6."/>
      <w:lvlJc w:val="right"/>
      <w:pPr>
        <w:tabs>
          <w:tab w:val="num" w:pos="4604"/>
        </w:tabs>
        <w:ind w:left="4604" w:hanging="180"/>
      </w:pPr>
      <w:rPr>
        <w:rFonts w:cs="Times New Roman"/>
      </w:rPr>
    </w:lvl>
    <w:lvl w:ilvl="6" w:tplc="04190001" w:tentative="1">
      <w:start w:val="1"/>
      <w:numFmt w:val="decimal"/>
      <w:lvlText w:val="%7."/>
      <w:lvlJc w:val="left"/>
      <w:pPr>
        <w:tabs>
          <w:tab w:val="num" w:pos="5324"/>
        </w:tabs>
        <w:ind w:left="5324" w:hanging="360"/>
      </w:pPr>
      <w:rPr>
        <w:rFonts w:cs="Times New Roman"/>
      </w:rPr>
    </w:lvl>
    <w:lvl w:ilvl="7" w:tplc="04190003" w:tentative="1">
      <w:start w:val="1"/>
      <w:numFmt w:val="lowerLetter"/>
      <w:lvlText w:val="%8."/>
      <w:lvlJc w:val="left"/>
      <w:pPr>
        <w:tabs>
          <w:tab w:val="num" w:pos="6044"/>
        </w:tabs>
        <w:ind w:left="6044" w:hanging="360"/>
      </w:pPr>
      <w:rPr>
        <w:rFonts w:cs="Times New Roman"/>
      </w:rPr>
    </w:lvl>
    <w:lvl w:ilvl="8" w:tplc="04190005" w:tentative="1">
      <w:start w:val="1"/>
      <w:numFmt w:val="lowerRoman"/>
      <w:lvlText w:val="%9."/>
      <w:lvlJc w:val="right"/>
      <w:pPr>
        <w:tabs>
          <w:tab w:val="num" w:pos="6764"/>
        </w:tabs>
        <w:ind w:left="6764" w:hanging="180"/>
      </w:pPr>
      <w:rPr>
        <w:rFonts w:cs="Times New Roman"/>
      </w:rPr>
    </w:lvl>
  </w:abstractNum>
  <w:abstractNum w:abstractNumId="849">
    <w:nsid w:val="5719114D"/>
    <w:multiLevelType w:val="hybridMultilevel"/>
    <w:tmpl w:val="42F8B0EE"/>
    <w:lvl w:ilvl="0" w:tplc="7B002120">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0">
    <w:nsid w:val="573B49F3"/>
    <w:multiLevelType w:val="hybridMultilevel"/>
    <w:tmpl w:val="4BFC5A26"/>
    <w:lvl w:ilvl="0" w:tplc="67129986">
      <w:start w:val="1"/>
      <w:numFmt w:val="decimal"/>
      <w:lvlText w:val="%1."/>
      <w:lvlJc w:val="left"/>
      <w:pPr>
        <w:tabs>
          <w:tab w:val="num" w:pos="3053"/>
        </w:tabs>
        <w:ind w:left="3053"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1">
    <w:nsid w:val="57662AE3"/>
    <w:multiLevelType w:val="hybridMultilevel"/>
    <w:tmpl w:val="096E197C"/>
    <w:lvl w:ilvl="0" w:tplc="0419000F">
      <w:start w:val="1"/>
      <w:numFmt w:val="decimal"/>
      <w:lvlText w:val="%1."/>
      <w:lvlJc w:val="left"/>
      <w:pPr>
        <w:ind w:left="4341" w:hanging="360"/>
      </w:pPr>
    </w:lvl>
    <w:lvl w:ilvl="1" w:tplc="04190019" w:tentative="1">
      <w:start w:val="1"/>
      <w:numFmt w:val="lowerLetter"/>
      <w:lvlText w:val="%2."/>
      <w:lvlJc w:val="left"/>
      <w:pPr>
        <w:ind w:left="5061" w:hanging="360"/>
      </w:pPr>
    </w:lvl>
    <w:lvl w:ilvl="2" w:tplc="0419001B" w:tentative="1">
      <w:start w:val="1"/>
      <w:numFmt w:val="lowerRoman"/>
      <w:lvlText w:val="%3."/>
      <w:lvlJc w:val="right"/>
      <w:pPr>
        <w:ind w:left="5781" w:hanging="180"/>
      </w:pPr>
    </w:lvl>
    <w:lvl w:ilvl="3" w:tplc="0419000F" w:tentative="1">
      <w:start w:val="1"/>
      <w:numFmt w:val="decimal"/>
      <w:lvlText w:val="%4."/>
      <w:lvlJc w:val="left"/>
      <w:pPr>
        <w:ind w:left="6501" w:hanging="360"/>
      </w:pPr>
    </w:lvl>
    <w:lvl w:ilvl="4" w:tplc="04190019" w:tentative="1">
      <w:start w:val="1"/>
      <w:numFmt w:val="lowerLetter"/>
      <w:lvlText w:val="%5."/>
      <w:lvlJc w:val="left"/>
      <w:pPr>
        <w:ind w:left="7221" w:hanging="360"/>
      </w:pPr>
    </w:lvl>
    <w:lvl w:ilvl="5" w:tplc="0419001B" w:tentative="1">
      <w:start w:val="1"/>
      <w:numFmt w:val="lowerRoman"/>
      <w:lvlText w:val="%6."/>
      <w:lvlJc w:val="right"/>
      <w:pPr>
        <w:ind w:left="7941" w:hanging="180"/>
      </w:pPr>
    </w:lvl>
    <w:lvl w:ilvl="6" w:tplc="0419000F" w:tentative="1">
      <w:start w:val="1"/>
      <w:numFmt w:val="decimal"/>
      <w:lvlText w:val="%7."/>
      <w:lvlJc w:val="left"/>
      <w:pPr>
        <w:ind w:left="8661" w:hanging="360"/>
      </w:pPr>
    </w:lvl>
    <w:lvl w:ilvl="7" w:tplc="04190019" w:tentative="1">
      <w:start w:val="1"/>
      <w:numFmt w:val="lowerLetter"/>
      <w:lvlText w:val="%8."/>
      <w:lvlJc w:val="left"/>
      <w:pPr>
        <w:ind w:left="9381" w:hanging="360"/>
      </w:pPr>
    </w:lvl>
    <w:lvl w:ilvl="8" w:tplc="0419001B" w:tentative="1">
      <w:start w:val="1"/>
      <w:numFmt w:val="lowerRoman"/>
      <w:lvlText w:val="%9."/>
      <w:lvlJc w:val="right"/>
      <w:pPr>
        <w:ind w:left="10101" w:hanging="180"/>
      </w:pPr>
    </w:lvl>
  </w:abstractNum>
  <w:abstractNum w:abstractNumId="852">
    <w:nsid w:val="576F0759"/>
    <w:multiLevelType w:val="hybridMultilevel"/>
    <w:tmpl w:val="C59ED7C0"/>
    <w:lvl w:ilvl="0" w:tplc="0419000F">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59"/>
        </w:tabs>
        <w:ind w:left="1459" w:hanging="360"/>
      </w:pPr>
      <w:rPr>
        <w:rFonts w:cs="Times New Roman"/>
      </w:rPr>
    </w:lvl>
    <w:lvl w:ilvl="2" w:tplc="0419001B" w:tentative="1">
      <w:start w:val="1"/>
      <w:numFmt w:val="lowerRoman"/>
      <w:lvlText w:val="%3."/>
      <w:lvlJc w:val="right"/>
      <w:pPr>
        <w:tabs>
          <w:tab w:val="num" w:pos="2179"/>
        </w:tabs>
        <w:ind w:left="2179" w:hanging="180"/>
      </w:pPr>
      <w:rPr>
        <w:rFonts w:cs="Times New Roman"/>
      </w:rPr>
    </w:lvl>
    <w:lvl w:ilvl="3" w:tplc="0419000F" w:tentative="1">
      <w:start w:val="1"/>
      <w:numFmt w:val="decimal"/>
      <w:lvlText w:val="%4."/>
      <w:lvlJc w:val="left"/>
      <w:pPr>
        <w:tabs>
          <w:tab w:val="num" w:pos="2899"/>
        </w:tabs>
        <w:ind w:left="2899" w:hanging="360"/>
      </w:pPr>
      <w:rPr>
        <w:rFonts w:cs="Times New Roman"/>
      </w:rPr>
    </w:lvl>
    <w:lvl w:ilvl="4" w:tplc="04190019" w:tentative="1">
      <w:start w:val="1"/>
      <w:numFmt w:val="lowerLetter"/>
      <w:lvlText w:val="%5."/>
      <w:lvlJc w:val="left"/>
      <w:pPr>
        <w:tabs>
          <w:tab w:val="num" w:pos="3619"/>
        </w:tabs>
        <w:ind w:left="3619" w:hanging="360"/>
      </w:pPr>
      <w:rPr>
        <w:rFonts w:cs="Times New Roman"/>
      </w:rPr>
    </w:lvl>
    <w:lvl w:ilvl="5" w:tplc="0419001B" w:tentative="1">
      <w:start w:val="1"/>
      <w:numFmt w:val="lowerRoman"/>
      <w:lvlText w:val="%6."/>
      <w:lvlJc w:val="right"/>
      <w:pPr>
        <w:tabs>
          <w:tab w:val="num" w:pos="4339"/>
        </w:tabs>
        <w:ind w:left="4339" w:hanging="180"/>
      </w:pPr>
      <w:rPr>
        <w:rFonts w:cs="Times New Roman"/>
      </w:rPr>
    </w:lvl>
    <w:lvl w:ilvl="6" w:tplc="0419000F" w:tentative="1">
      <w:start w:val="1"/>
      <w:numFmt w:val="decimal"/>
      <w:lvlText w:val="%7."/>
      <w:lvlJc w:val="left"/>
      <w:pPr>
        <w:tabs>
          <w:tab w:val="num" w:pos="5059"/>
        </w:tabs>
        <w:ind w:left="5059" w:hanging="360"/>
      </w:pPr>
      <w:rPr>
        <w:rFonts w:cs="Times New Roman"/>
      </w:rPr>
    </w:lvl>
    <w:lvl w:ilvl="7" w:tplc="04190019" w:tentative="1">
      <w:start w:val="1"/>
      <w:numFmt w:val="lowerLetter"/>
      <w:lvlText w:val="%8."/>
      <w:lvlJc w:val="left"/>
      <w:pPr>
        <w:tabs>
          <w:tab w:val="num" w:pos="5779"/>
        </w:tabs>
        <w:ind w:left="5779" w:hanging="360"/>
      </w:pPr>
      <w:rPr>
        <w:rFonts w:cs="Times New Roman"/>
      </w:rPr>
    </w:lvl>
    <w:lvl w:ilvl="8" w:tplc="0419001B" w:tentative="1">
      <w:start w:val="1"/>
      <w:numFmt w:val="lowerRoman"/>
      <w:lvlText w:val="%9."/>
      <w:lvlJc w:val="right"/>
      <w:pPr>
        <w:tabs>
          <w:tab w:val="num" w:pos="6499"/>
        </w:tabs>
        <w:ind w:left="6499" w:hanging="180"/>
      </w:pPr>
      <w:rPr>
        <w:rFonts w:cs="Times New Roman"/>
      </w:rPr>
    </w:lvl>
  </w:abstractNum>
  <w:abstractNum w:abstractNumId="853">
    <w:nsid w:val="578C576F"/>
    <w:multiLevelType w:val="hybridMultilevel"/>
    <w:tmpl w:val="2974B372"/>
    <w:lvl w:ilvl="0" w:tplc="9D30BB86">
      <w:start w:val="1"/>
      <w:numFmt w:val="decimal"/>
      <w:lvlText w:val="%1."/>
      <w:lvlJc w:val="left"/>
      <w:pPr>
        <w:tabs>
          <w:tab w:val="num" w:pos="644"/>
        </w:tabs>
        <w:ind w:left="644" w:hanging="360"/>
      </w:pPr>
      <w:rPr>
        <w:rFonts w:cs="Times New Roman" w:hint="default"/>
        <w:b w:val="0"/>
        <w:sz w:val="28"/>
        <w:szCs w:val="28"/>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54">
    <w:nsid w:val="57966F0D"/>
    <w:multiLevelType w:val="hybridMultilevel"/>
    <w:tmpl w:val="43626F62"/>
    <w:lvl w:ilvl="0" w:tplc="08DC364E">
      <w:start w:val="1"/>
      <w:numFmt w:val="decimal"/>
      <w:lvlText w:val="%1)"/>
      <w:lvlJc w:val="left"/>
      <w:pPr>
        <w:tabs>
          <w:tab w:val="num" w:pos="954"/>
        </w:tabs>
        <w:ind w:left="1004" w:hanging="277"/>
      </w:pPr>
      <w:rPr>
        <w:rFonts w:cs="Times New Roman"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55">
    <w:nsid w:val="57CC03FA"/>
    <w:multiLevelType w:val="hybridMultilevel"/>
    <w:tmpl w:val="5832D690"/>
    <w:lvl w:ilvl="0" w:tplc="CB6EB202">
      <w:start w:val="1"/>
      <w:numFmt w:val="decimal"/>
      <w:lvlText w:val="%1)"/>
      <w:lvlJc w:val="center"/>
      <w:pPr>
        <w:ind w:left="108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56">
    <w:nsid w:val="57CC7CAE"/>
    <w:multiLevelType w:val="hybridMultilevel"/>
    <w:tmpl w:val="ED9E7904"/>
    <w:lvl w:ilvl="0" w:tplc="3470172E">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857">
    <w:nsid w:val="580F7D7C"/>
    <w:multiLevelType w:val="hybridMultilevel"/>
    <w:tmpl w:val="48041E1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858">
    <w:nsid w:val="58127D28"/>
    <w:multiLevelType w:val="hybridMultilevel"/>
    <w:tmpl w:val="2AEACF16"/>
    <w:lvl w:ilvl="0" w:tplc="B4A24692">
      <w:start w:val="1"/>
      <w:numFmt w:val="decimal"/>
      <w:lvlText w:val="%1."/>
      <w:lvlJc w:val="left"/>
      <w:pPr>
        <w:tabs>
          <w:tab w:val="num" w:pos="1110"/>
        </w:tabs>
        <w:ind w:left="1110" w:hanging="360"/>
      </w:pPr>
      <w:rPr>
        <w:rFonts w:cs="Times New Roman" w:hint="default"/>
      </w:rPr>
    </w:lvl>
    <w:lvl w:ilvl="1" w:tplc="04190019" w:tentative="1">
      <w:start w:val="1"/>
      <w:numFmt w:val="lowerLetter"/>
      <w:lvlText w:val="%2."/>
      <w:lvlJc w:val="left"/>
      <w:pPr>
        <w:tabs>
          <w:tab w:val="num" w:pos="1830"/>
        </w:tabs>
        <w:ind w:left="1830" w:hanging="360"/>
      </w:pPr>
      <w:rPr>
        <w:rFonts w:cs="Times New Roman"/>
      </w:rPr>
    </w:lvl>
    <w:lvl w:ilvl="2" w:tplc="0419001B" w:tentative="1">
      <w:start w:val="1"/>
      <w:numFmt w:val="lowerRoman"/>
      <w:lvlText w:val="%3."/>
      <w:lvlJc w:val="right"/>
      <w:pPr>
        <w:tabs>
          <w:tab w:val="num" w:pos="2550"/>
        </w:tabs>
        <w:ind w:left="2550" w:hanging="180"/>
      </w:pPr>
      <w:rPr>
        <w:rFonts w:cs="Times New Roman"/>
      </w:rPr>
    </w:lvl>
    <w:lvl w:ilvl="3" w:tplc="0419000F" w:tentative="1">
      <w:start w:val="1"/>
      <w:numFmt w:val="decimal"/>
      <w:lvlText w:val="%4."/>
      <w:lvlJc w:val="left"/>
      <w:pPr>
        <w:tabs>
          <w:tab w:val="num" w:pos="3270"/>
        </w:tabs>
        <w:ind w:left="3270" w:hanging="360"/>
      </w:pPr>
      <w:rPr>
        <w:rFonts w:cs="Times New Roman"/>
      </w:rPr>
    </w:lvl>
    <w:lvl w:ilvl="4" w:tplc="04190019" w:tentative="1">
      <w:start w:val="1"/>
      <w:numFmt w:val="lowerLetter"/>
      <w:lvlText w:val="%5."/>
      <w:lvlJc w:val="left"/>
      <w:pPr>
        <w:tabs>
          <w:tab w:val="num" w:pos="3990"/>
        </w:tabs>
        <w:ind w:left="3990" w:hanging="360"/>
      </w:pPr>
      <w:rPr>
        <w:rFonts w:cs="Times New Roman"/>
      </w:rPr>
    </w:lvl>
    <w:lvl w:ilvl="5" w:tplc="0419001B" w:tentative="1">
      <w:start w:val="1"/>
      <w:numFmt w:val="lowerRoman"/>
      <w:lvlText w:val="%6."/>
      <w:lvlJc w:val="right"/>
      <w:pPr>
        <w:tabs>
          <w:tab w:val="num" w:pos="4710"/>
        </w:tabs>
        <w:ind w:left="4710" w:hanging="180"/>
      </w:pPr>
      <w:rPr>
        <w:rFonts w:cs="Times New Roman"/>
      </w:rPr>
    </w:lvl>
    <w:lvl w:ilvl="6" w:tplc="0419000F" w:tentative="1">
      <w:start w:val="1"/>
      <w:numFmt w:val="decimal"/>
      <w:lvlText w:val="%7."/>
      <w:lvlJc w:val="left"/>
      <w:pPr>
        <w:tabs>
          <w:tab w:val="num" w:pos="5430"/>
        </w:tabs>
        <w:ind w:left="5430" w:hanging="360"/>
      </w:pPr>
      <w:rPr>
        <w:rFonts w:cs="Times New Roman"/>
      </w:rPr>
    </w:lvl>
    <w:lvl w:ilvl="7" w:tplc="04190019" w:tentative="1">
      <w:start w:val="1"/>
      <w:numFmt w:val="lowerLetter"/>
      <w:lvlText w:val="%8."/>
      <w:lvlJc w:val="left"/>
      <w:pPr>
        <w:tabs>
          <w:tab w:val="num" w:pos="6150"/>
        </w:tabs>
        <w:ind w:left="6150" w:hanging="360"/>
      </w:pPr>
      <w:rPr>
        <w:rFonts w:cs="Times New Roman"/>
      </w:rPr>
    </w:lvl>
    <w:lvl w:ilvl="8" w:tplc="0419001B" w:tentative="1">
      <w:start w:val="1"/>
      <w:numFmt w:val="lowerRoman"/>
      <w:lvlText w:val="%9."/>
      <w:lvlJc w:val="right"/>
      <w:pPr>
        <w:tabs>
          <w:tab w:val="num" w:pos="6870"/>
        </w:tabs>
        <w:ind w:left="6870" w:hanging="180"/>
      </w:pPr>
      <w:rPr>
        <w:rFonts w:cs="Times New Roman"/>
      </w:rPr>
    </w:lvl>
  </w:abstractNum>
  <w:abstractNum w:abstractNumId="859">
    <w:nsid w:val="582D76F0"/>
    <w:multiLevelType w:val="hybridMultilevel"/>
    <w:tmpl w:val="2A3A63C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60">
    <w:nsid w:val="583D5D49"/>
    <w:multiLevelType w:val="hybridMultilevel"/>
    <w:tmpl w:val="B8A4F8A2"/>
    <w:lvl w:ilvl="0" w:tplc="0419000F">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1">
    <w:nsid w:val="58853279"/>
    <w:multiLevelType w:val="hybridMultilevel"/>
    <w:tmpl w:val="10A286A6"/>
    <w:lvl w:ilvl="0" w:tplc="B190745A">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62">
    <w:nsid w:val="58981745"/>
    <w:multiLevelType w:val="hybridMultilevel"/>
    <w:tmpl w:val="64C8CC0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3">
    <w:nsid w:val="5898179F"/>
    <w:multiLevelType w:val="hybridMultilevel"/>
    <w:tmpl w:val="BA92FFC4"/>
    <w:lvl w:ilvl="0" w:tplc="1DEE9F96">
      <w:start w:val="1"/>
      <w:numFmt w:val="decimal"/>
      <w:lvlText w:val="%1."/>
      <w:lvlJc w:val="left"/>
      <w:pPr>
        <w:tabs>
          <w:tab w:val="num" w:pos="369"/>
        </w:tabs>
      </w:pPr>
      <w:rPr>
        <w:rFonts w:cs="Times New Roman" w:hint="default"/>
      </w:rPr>
    </w:lvl>
    <w:lvl w:ilvl="1" w:tplc="0419000F">
      <w:start w:val="1"/>
      <w:numFmt w:val="decimal"/>
      <w:lvlText w:val="%2."/>
      <w:lvlJc w:val="left"/>
      <w:pPr>
        <w:tabs>
          <w:tab w:val="num" w:pos="2784"/>
        </w:tabs>
        <w:ind w:left="2784" w:hanging="232"/>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4">
    <w:nsid w:val="58A56F9C"/>
    <w:multiLevelType w:val="hybridMultilevel"/>
    <w:tmpl w:val="1BF87B9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5">
    <w:nsid w:val="58B30AA7"/>
    <w:multiLevelType w:val="hybridMultilevel"/>
    <w:tmpl w:val="466ACA00"/>
    <w:lvl w:ilvl="0" w:tplc="0419000F">
      <w:start w:val="1"/>
      <w:numFmt w:val="decimal"/>
      <w:lvlText w:val="%1."/>
      <w:lvlJc w:val="left"/>
      <w:pPr>
        <w:tabs>
          <w:tab w:val="num" w:pos="2628"/>
        </w:tabs>
        <w:ind w:left="26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6">
    <w:nsid w:val="58BB52A6"/>
    <w:multiLevelType w:val="hybridMultilevel"/>
    <w:tmpl w:val="08ECAC3A"/>
    <w:lvl w:ilvl="0" w:tplc="F18AE5AC">
      <w:start w:val="1"/>
      <w:numFmt w:val="decimal"/>
      <w:lvlText w:val="%1."/>
      <w:lvlJc w:val="left"/>
      <w:pPr>
        <w:tabs>
          <w:tab w:val="num" w:pos="1080"/>
        </w:tabs>
        <w:ind w:left="1080" w:hanging="360"/>
      </w:pPr>
      <w:rPr>
        <w:rFonts w:cs="Times New Roman" w:hint="default"/>
        <w:b w:val="0"/>
        <w:i w:val="0"/>
      </w:rPr>
    </w:lvl>
    <w:lvl w:ilvl="1" w:tplc="8EE8F540" w:tentative="1">
      <w:start w:val="1"/>
      <w:numFmt w:val="lowerLetter"/>
      <w:lvlText w:val="%2."/>
      <w:lvlJc w:val="left"/>
      <w:pPr>
        <w:tabs>
          <w:tab w:val="num" w:pos="1800"/>
        </w:tabs>
        <w:ind w:left="1800" w:hanging="360"/>
      </w:pPr>
      <w:rPr>
        <w:rFonts w:cs="Times New Roman"/>
      </w:rPr>
    </w:lvl>
    <w:lvl w:ilvl="2" w:tplc="4AA89128" w:tentative="1">
      <w:start w:val="1"/>
      <w:numFmt w:val="lowerRoman"/>
      <w:lvlText w:val="%3."/>
      <w:lvlJc w:val="right"/>
      <w:pPr>
        <w:tabs>
          <w:tab w:val="num" w:pos="2520"/>
        </w:tabs>
        <w:ind w:left="2520" w:hanging="180"/>
      </w:pPr>
      <w:rPr>
        <w:rFonts w:cs="Times New Roman"/>
      </w:rPr>
    </w:lvl>
    <w:lvl w:ilvl="3" w:tplc="189ED262" w:tentative="1">
      <w:start w:val="1"/>
      <w:numFmt w:val="decimal"/>
      <w:lvlText w:val="%4."/>
      <w:lvlJc w:val="left"/>
      <w:pPr>
        <w:tabs>
          <w:tab w:val="num" w:pos="3240"/>
        </w:tabs>
        <w:ind w:left="3240" w:hanging="360"/>
      </w:pPr>
      <w:rPr>
        <w:rFonts w:cs="Times New Roman"/>
      </w:rPr>
    </w:lvl>
    <w:lvl w:ilvl="4" w:tplc="9ECC677C" w:tentative="1">
      <w:start w:val="1"/>
      <w:numFmt w:val="lowerLetter"/>
      <w:lvlText w:val="%5."/>
      <w:lvlJc w:val="left"/>
      <w:pPr>
        <w:tabs>
          <w:tab w:val="num" w:pos="3960"/>
        </w:tabs>
        <w:ind w:left="3960" w:hanging="360"/>
      </w:pPr>
      <w:rPr>
        <w:rFonts w:cs="Times New Roman"/>
      </w:rPr>
    </w:lvl>
    <w:lvl w:ilvl="5" w:tplc="86642FEA" w:tentative="1">
      <w:start w:val="1"/>
      <w:numFmt w:val="lowerRoman"/>
      <w:lvlText w:val="%6."/>
      <w:lvlJc w:val="right"/>
      <w:pPr>
        <w:tabs>
          <w:tab w:val="num" w:pos="4680"/>
        </w:tabs>
        <w:ind w:left="4680" w:hanging="180"/>
      </w:pPr>
      <w:rPr>
        <w:rFonts w:cs="Times New Roman"/>
      </w:rPr>
    </w:lvl>
    <w:lvl w:ilvl="6" w:tplc="6D6EA36C" w:tentative="1">
      <w:start w:val="1"/>
      <w:numFmt w:val="decimal"/>
      <w:lvlText w:val="%7."/>
      <w:lvlJc w:val="left"/>
      <w:pPr>
        <w:tabs>
          <w:tab w:val="num" w:pos="5400"/>
        </w:tabs>
        <w:ind w:left="5400" w:hanging="360"/>
      </w:pPr>
      <w:rPr>
        <w:rFonts w:cs="Times New Roman"/>
      </w:rPr>
    </w:lvl>
    <w:lvl w:ilvl="7" w:tplc="F1C4A37C" w:tentative="1">
      <w:start w:val="1"/>
      <w:numFmt w:val="lowerLetter"/>
      <w:lvlText w:val="%8."/>
      <w:lvlJc w:val="left"/>
      <w:pPr>
        <w:tabs>
          <w:tab w:val="num" w:pos="6120"/>
        </w:tabs>
        <w:ind w:left="6120" w:hanging="360"/>
      </w:pPr>
      <w:rPr>
        <w:rFonts w:cs="Times New Roman"/>
      </w:rPr>
    </w:lvl>
    <w:lvl w:ilvl="8" w:tplc="7AD26558" w:tentative="1">
      <w:start w:val="1"/>
      <w:numFmt w:val="lowerRoman"/>
      <w:lvlText w:val="%9."/>
      <w:lvlJc w:val="right"/>
      <w:pPr>
        <w:tabs>
          <w:tab w:val="num" w:pos="6840"/>
        </w:tabs>
        <w:ind w:left="6840" w:hanging="180"/>
      </w:pPr>
      <w:rPr>
        <w:rFonts w:cs="Times New Roman"/>
      </w:rPr>
    </w:lvl>
  </w:abstractNum>
  <w:abstractNum w:abstractNumId="867">
    <w:nsid w:val="58C077AA"/>
    <w:multiLevelType w:val="hybridMultilevel"/>
    <w:tmpl w:val="A70C294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8">
    <w:nsid w:val="58D40FA4"/>
    <w:multiLevelType w:val="hybridMultilevel"/>
    <w:tmpl w:val="952ADE92"/>
    <w:lvl w:ilvl="0" w:tplc="CB6EB202">
      <w:start w:val="1"/>
      <w:numFmt w:val="decimal"/>
      <w:lvlText w:val="%1)"/>
      <w:lvlJc w:val="center"/>
      <w:pPr>
        <w:ind w:left="36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9">
    <w:nsid w:val="58FA45C2"/>
    <w:multiLevelType w:val="hybridMultilevel"/>
    <w:tmpl w:val="C5C6F8B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0">
    <w:nsid w:val="58FE4CF8"/>
    <w:multiLevelType w:val="hybridMultilevel"/>
    <w:tmpl w:val="86561CA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71">
    <w:nsid w:val="5909077B"/>
    <w:multiLevelType w:val="hybridMultilevel"/>
    <w:tmpl w:val="434068F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2">
    <w:nsid w:val="59140C09"/>
    <w:multiLevelType w:val="hybridMultilevel"/>
    <w:tmpl w:val="48E62C24"/>
    <w:lvl w:ilvl="0" w:tplc="0419000F">
      <w:start w:val="1"/>
      <w:numFmt w:val="decimal"/>
      <w:lvlText w:val="%1."/>
      <w:lvlJc w:val="left"/>
      <w:pPr>
        <w:tabs>
          <w:tab w:val="num" w:pos="4329"/>
        </w:tabs>
        <w:ind w:left="4329" w:hanging="360"/>
      </w:pPr>
      <w:rPr>
        <w:rFonts w:cs="Times New Roman" w:hint="default"/>
        <w:b w:val="0"/>
        <w:i w:val="0"/>
      </w:rPr>
    </w:lvl>
    <w:lvl w:ilvl="1" w:tplc="04190019" w:tentative="1">
      <w:start w:val="1"/>
      <w:numFmt w:val="lowerLetter"/>
      <w:lvlText w:val="%2."/>
      <w:lvlJc w:val="left"/>
      <w:pPr>
        <w:tabs>
          <w:tab w:val="num" w:pos="5049"/>
        </w:tabs>
        <w:ind w:left="5049" w:hanging="360"/>
      </w:pPr>
      <w:rPr>
        <w:rFonts w:cs="Times New Roman"/>
      </w:rPr>
    </w:lvl>
    <w:lvl w:ilvl="2" w:tplc="0419001B" w:tentative="1">
      <w:start w:val="1"/>
      <w:numFmt w:val="lowerRoman"/>
      <w:lvlText w:val="%3."/>
      <w:lvlJc w:val="right"/>
      <w:pPr>
        <w:tabs>
          <w:tab w:val="num" w:pos="5769"/>
        </w:tabs>
        <w:ind w:left="5769" w:hanging="180"/>
      </w:pPr>
      <w:rPr>
        <w:rFonts w:cs="Times New Roman"/>
      </w:rPr>
    </w:lvl>
    <w:lvl w:ilvl="3" w:tplc="0419000F" w:tentative="1">
      <w:start w:val="1"/>
      <w:numFmt w:val="decimal"/>
      <w:lvlText w:val="%4."/>
      <w:lvlJc w:val="left"/>
      <w:pPr>
        <w:tabs>
          <w:tab w:val="num" w:pos="6489"/>
        </w:tabs>
        <w:ind w:left="6489" w:hanging="360"/>
      </w:pPr>
      <w:rPr>
        <w:rFonts w:cs="Times New Roman"/>
      </w:rPr>
    </w:lvl>
    <w:lvl w:ilvl="4" w:tplc="04190019" w:tentative="1">
      <w:start w:val="1"/>
      <w:numFmt w:val="lowerLetter"/>
      <w:lvlText w:val="%5."/>
      <w:lvlJc w:val="left"/>
      <w:pPr>
        <w:tabs>
          <w:tab w:val="num" w:pos="7209"/>
        </w:tabs>
        <w:ind w:left="7209" w:hanging="360"/>
      </w:pPr>
      <w:rPr>
        <w:rFonts w:cs="Times New Roman"/>
      </w:rPr>
    </w:lvl>
    <w:lvl w:ilvl="5" w:tplc="0419001B" w:tentative="1">
      <w:start w:val="1"/>
      <w:numFmt w:val="lowerRoman"/>
      <w:lvlText w:val="%6."/>
      <w:lvlJc w:val="right"/>
      <w:pPr>
        <w:tabs>
          <w:tab w:val="num" w:pos="7929"/>
        </w:tabs>
        <w:ind w:left="7929" w:hanging="180"/>
      </w:pPr>
      <w:rPr>
        <w:rFonts w:cs="Times New Roman"/>
      </w:rPr>
    </w:lvl>
    <w:lvl w:ilvl="6" w:tplc="0419000F" w:tentative="1">
      <w:start w:val="1"/>
      <w:numFmt w:val="decimal"/>
      <w:lvlText w:val="%7."/>
      <w:lvlJc w:val="left"/>
      <w:pPr>
        <w:tabs>
          <w:tab w:val="num" w:pos="8649"/>
        </w:tabs>
        <w:ind w:left="8649" w:hanging="360"/>
      </w:pPr>
      <w:rPr>
        <w:rFonts w:cs="Times New Roman"/>
      </w:rPr>
    </w:lvl>
    <w:lvl w:ilvl="7" w:tplc="04190019" w:tentative="1">
      <w:start w:val="1"/>
      <w:numFmt w:val="lowerLetter"/>
      <w:lvlText w:val="%8."/>
      <w:lvlJc w:val="left"/>
      <w:pPr>
        <w:tabs>
          <w:tab w:val="num" w:pos="9369"/>
        </w:tabs>
        <w:ind w:left="9369" w:hanging="360"/>
      </w:pPr>
      <w:rPr>
        <w:rFonts w:cs="Times New Roman"/>
      </w:rPr>
    </w:lvl>
    <w:lvl w:ilvl="8" w:tplc="0419001B" w:tentative="1">
      <w:start w:val="1"/>
      <w:numFmt w:val="lowerRoman"/>
      <w:lvlText w:val="%9."/>
      <w:lvlJc w:val="right"/>
      <w:pPr>
        <w:tabs>
          <w:tab w:val="num" w:pos="10089"/>
        </w:tabs>
        <w:ind w:left="10089" w:hanging="180"/>
      </w:pPr>
      <w:rPr>
        <w:rFonts w:cs="Times New Roman"/>
      </w:rPr>
    </w:lvl>
  </w:abstractNum>
  <w:abstractNum w:abstractNumId="873">
    <w:nsid w:val="59184061"/>
    <w:multiLevelType w:val="hybridMultilevel"/>
    <w:tmpl w:val="2E9EB04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4">
    <w:nsid w:val="59375662"/>
    <w:multiLevelType w:val="hybridMultilevel"/>
    <w:tmpl w:val="40F2E702"/>
    <w:lvl w:ilvl="0" w:tplc="C9CE996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5">
    <w:nsid w:val="59682D46"/>
    <w:multiLevelType w:val="singleLevel"/>
    <w:tmpl w:val="45227A46"/>
    <w:lvl w:ilvl="0">
      <w:start w:val="1"/>
      <w:numFmt w:val="decimal"/>
      <w:lvlText w:val="%1."/>
      <w:lvlJc w:val="left"/>
      <w:pPr>
        <w:tabs>
          <w:tab w:val="num" w:pos="1211"/>
        </w:tabs>
        <w:ind w:left="1211" w:hanging="360"/>
      </w:pPr>
      <w:rPr>
        <w:rFonts w:cs="Times New Roman"/>
      </w:rPr>
    </w:lvl>
  </w:abstractNum>
  <w:abstractNum w:abstractNumId="876">
    <w:nsid w:val="596C577B"/>
    <w:multiLevelType w:val="hybridMultilevel"/>
    <w:tmpl w:val="9294DCC6"/>
    <w:lvl w:ilvl="0" w:tplc="CB6EB202">
      <w:start w:val="1"/>
      <w:numFmt w:val="decimal"/>
      <w:lvlText w:val="%1)"/>
      <w:lvlJc w:val="center"/>
      <w:pPr>
        <w:ind w:left="313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77">
    <w:nsid w:val="59960710"/>
    <w:multiLevelType w:val="hybridMultilevel"/>
    <w:tmpl w:val="D10C5FA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78">
    <w:nsid w:val="59C46FDE"/>
    <w:multiLevelType w:val="hybridMultilevel"/>
    <w:tmpl w:val="DCCC37E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9">
    <w:nsid w:val="59C75EA6"/>
    <w:multiLevelType w:val="singleLevel"/>
    <w:tmpl w:val="83AAA456"/>
    <w:lvl w:ilvl="0">
      <w:start w:val="1"/>
      <w:numFmt w:val="decimal"/>
      <w:lvlText w:val="%1."/>
      <w:legacy w:legacy="1" w:legacySpace="0" w:legacyIndent="350"/>
      <w:lvlJc w:val="left"/>
      <w:rPr>
        <w:rFonts w:ascii="Times New Roman" w:hAnsi="Times New Roman" w:cs="Times New Roman" w:hint="default"/>
      </w:rPr>
    </w:lvl>
  </w:abstractNum>
  <w:abstractNum w:abstractNumId="880">
    <w:nsid w:val="59D1742B"/>
    <w:multiLevelType w:val="hybridMultilevel"/>
    <w:tmpl w:val="7C8EF896"/>
    <w:lvl w:ilvl="0" w:tplc="F80203EA">
      <w:start w:val="1"/>
      <w:numFmt w:val="decimal"/>
      <w:lvlText w:val="%1)"/>
      <w:lvlJc w:val="center"/>
      <w:pPr>
        <w:ind w:left="2912" w:hanging="360"/>
      </w:pPr>
      <w:rPr>
        <w:rFonts w:cs="Times New Roman" w:hint="default"/>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881">
    <w:nsid w:val="59F13F37"/>
    <w:multiLevelType w:val="hybridMultilevel"/>
    <w:tmpl w:val="DE90C226"/>
    <w:lvl w:ilvl="0" w:tplc="0419000F">
      <w:start w:val="1"/>
      <w:numFmt w:val="decimal"/>
      <w:lvlText w:val="%1."/>
      <w:lvlJc w:val="left"/>
      <w:pPr>
        <w:ind w:left="2912"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82">
    <w:nsid w:val="5A024135"/>
    <w:multiLevelType w:val="hybridMultilevel"/>
    <w:tmpl w:val="A67ED196"/>
    <w:lvl w:ilvl="0" w:tplc="F7F660CE">
      <w:start w:val="1"/>
      <w:numFmt w:val="decimal"/>
      <w:lvlText w:val="%1."/>
      <w:lvlJc w:val="left"/>
      <w:pPr>
        <w:ind w:left="1050" w:hanging="69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3">
    <w:nsid w:val="5A24528A"/>
    <w:multiLevelType w:val="hybridMultilevel"/>
    <w:tmpl w:val="275670EA"/>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884">
    <w:nsid w:val="5A4D7590"/>
    <w:multiLevelType w:val="hybridMultilevel"/>
    <w:tmpl w:val="D9C4B1E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885">
    <w:nsid w:val="5A7330D3"/>
    <w:multiLevelType w:val="hybridMultilevel"/>
    <w:tmpl w:val="248EA728"/>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6">
    <w:nsid w:val="5A76386F"/>
    <w:multiLevelType w:val="hybridMultilevel"/>
    <w:tmpl w:val="EAB4B828"/>
    <w:lvl w:ilvl="0" w:tplc="08DC364E">
      <w:start w:val="1"/>
      <w:numFmt w:val="decimal"/>
      <w:lvlText w:val="%1)"/>
      <w:lvlJc w:val="left"/>
      <w:pPr>
        <w:tabs>
          <w:tab w:val="num" w:pos="241"/>
        </w:tabs>
        <w:ind w:left="291" w:hanging="277"/>
      </w:pPr>
      <w:rPr>
        <w:rFonts w:cs="Times New Roman" w:hint="default"/>
        <w:b w:val="0"/>
      </w:rPr>
    </w:lvl>
    <w:lvl w:ilvl="1" w:tplc="04190019" w:tentative="1">
      <w:start w:val="1"/>
      <w:numFmt w:val="lowerLetter"/>
      <w:lvlText w:val="%2."/>
      <w:lvlJc w:val="left"/>
      <w:pPr>
        <w:tabs>
          <w:tab w:val="num" w:pos="1447"/>
        </w:tabs>
        <w:ind w:left="1447" w:hanging="360"/>
      </w:pPr>
      <w:rPr>
        <w:rFonts w:cs="Times New Roman"/>
      </w:rPr>
    </w:lvl>
    <w:lvl w:ilvl="2" w:tplc="0419001B" w:tentative="1">
      <w:start w:val="1"/>
      <w:numFmt w:val="lowerRoman"/>
      <w:lvlText w:val="%3."/>
      <w:lvlJc w:val="right"/>
      <w:pPr>
        <w:tabs>
          <w:tab w:val="num" w:pos="2167"/>
        </w:tabs>
        <w:ind w:left="2167" w:hanging="180"/>
      </w:pPr>
      <w:rPr>
        <w:rFonts w:cs="Times New Roman"/>
      </w:rPr>
    </w:lvl>
    <w:lvl w:ilvl="3" w:tplc="0419000F" w:tentative="1">
      <w:start w:val="1"/>
      <w:numFmt w:val="decimal"/>
      <w:lvlText w:val="%4."/>
      <w:lvlJc w:val="left"/>
      <w:pPr>
        <w:tabs>
          <w:tab w:val="num" w:pos="2887"/>
        </w:tabs>
        <w:ind w:left="2887" w:hanging="360"/>
      </w:pPr>
      <w:rPr>
        <w:rFonts w:cs="Times New Roman"/>
      </w:rPr>
    </w:lvl>
    <w:lvl w:ilvl="4" w:tplc="04190019" w:tentative="1">
      <w:start w:val="1"/>
      <w:numFmt w:val="lowerLetter"/>
      <w:lvlText w:val="%5."/>
      <w:lvlJc w:val="left"/>
      <w:pPr>
        <w:tabs>
          <w:tab w:val="num" w:pos="3607"/>
        </w:tabs>
        <w:ind w:left="3607" w:hanging="360"/>
      </w:pPr>
      <w:rPr>
        <w:rFonts w:cs="Times New Roman"/>
      </w:rPr>
    </w:lvl>
    <w:lvl w:ilvl="5" w:tplc="0419001B" w:tentative="1">
      <w:start w:val="1"/>
      <w:numFmt w:val="lowerRoman"/>
      <w:lvlText w:val="%6."/>
      <w:lvlJc w:val="right"/>
      <w:pPr>
        <w:tabs>
          <w:tab w:val="num" w:pos="4327"/>
        </w:tabs>
        <w:ind w:left="4327" w:hanging="180"/>
      </w:pPr>
      <w:rPr>
        <w:rFonts w:cs="Times New Roman"/>
      </w:rPr>
    </w:lvl>
    <w:lvl w:ilvl="6" w:tplc="0419000F" w:tentative="1">
      <w:start w:val="1"/>
      <w:numFmt w:val="decimal"/>
      <w:lvlText w:val="%7."/>
      <w:lvlJc w:val="left"/>
      <w:pPr>
        <w:tabs>
          <w:tab w:val="num" w:pos="5047"/>
        </w:tabs>
        <w:ind w:left="5047" w:hanging="360"/>
      </w:pPr>
      <w:rPr>
        <w:rFonts w:cs="Times New Roman"/>
      </w:rPr>
    </w:lvl>
    <w:lvl w:ilvl="7" w:tplc="04190019" w:tentative="1">
      <w:start w:val="1"/>
      <w:numFmt w:val="lowerLetter"/>
      <w:lvlText w:val="%8."/>
      <w:lvlJc w:val="left"/>
      <w:pPr>
        <w:tabs>
          <w:tab w:val="num" w:pos="5767"/>
        </w:tabs>
        <w:ind w:left="5767" w:hanging="360"/>
      </w:pPr>
      <w:rPr>
        <w:rFonts w:cs="Times New Roman"/>
      </w:rPr>
    </w:lvl>
    <w:lvl w:ilvl="8" w:tplc="0419001B" w:tentative="1">
      <w:start w:val="1"/>
      <w:numFmt w:val="lowerRoman"/>
      <w:lvlText w:val="%9."/>
      <w:lvlJc w:val="right"/>
      <w:pPr>
        <w:tabs>
          <w:tab w:val="num" w:pos="6487"/>
        </w:tabs>
        <w:ind w:left="6487" w:hanging="180"/>
      </w:pPr>
      <w:rPr>
        <w:rFonts w:cs="Times New Roman"/>
      </w:rPr>
    </w:lvl>
  </w:abstractNum>
  <w:abstractNum w:abstractNumId="887">
    <w:nsid w:val="5A773D6A"/>
    <w:multiLevelType w:val="hybridMultilevel"/>
    <w:tmpl w:val="FD203E94"/>
    <w:lvl w:ilvl="0" w:tplc="76F639D4">
      <w:start w:val="1"/>
      <w:numFmt w:val="decimal"/>
      <w:lvlText w:val="%1)"/>
      <w:lvlJc w:val="left"/>
      <w:pPr>
        <w:tabs>
          <w:tab w:val="num" w:pos="1360"/>
        </w:tabs>
        <w:ind w:left="1360" w:hanging="226"/>
      </w:pPr>
      <w:rPr>
        <w:rFonts w:cs="Times New Roman" w:hint="default"/>
      </w:rPr>
    </w:lvl>
    <w:lvl w:ilvl="1" w:tplc="04190019" w:tentative="1">
      <w:start w:val="1"/>
      <w:numFmt w:val="lowerLetter"/>
      <w:lvlText w:val="%2."/>
      <w:lvlJc w:val="left"/>
      <w:pPr>
        <w:tabs>
          <w:tab w:val="num" w:pos="2290"/>
        </w:tabs>
        <w:ind w:left="2290" w:hanging="360"/>
      </w:pPr>
      <w:rPr>
        <w:rFonts w:cs="Times New Roman"/>
      </w:rPr>
    </w:lvl>
    <w:lvl w:ilvl="2" w:tplc="0419001B" w:tentative="1">
      <w:start w:val="1"/>
      <w:numFmt w:val="lowerRoman"/>
      <w:lvlText w:val="%3."/>
      <w:lvlJc w:val="right"/>
      <w:pPr>
        <w:tabs>
          <w:tab w:val="num" w:pos="3010"/>
        </w:tabs>
        <w:ind w:left="3010" w:hanging="180"/>
      </w:pPr>
      <w:rPr>
        <w:rFonts w:cs="Times New Roman"/>
      </w:rPr>
    </w:lvl>
    <w:lvl w:ilvl="3" w:tplc="0419000F" w:tentative="1">
      <w:start w:val="1"/>
      <w:numFmt w:val="decimal"/>
      <w:lvlText w:val="%4."/>
      <w:lvlJc w:val="left"/>
      <w:pPr>
        <w:tabs>
          <w:tab w:val="num" w:pos="3730"/>
        </w:tabs>
        <w:ind w:left="3730" w:hanging="360"/>
      </w:pPr>
      <w:rPr>
        <w:rFonts w:cs="Times New Roman"/>
      </w:rPr>
    </w:lvl>
    <w:lvl w:ilvl="4" w:tplc="04190019" w:tentative="1">
      <w:start w:val="1"/>
      <w:numFmt w:val="lowerLetter"/>
      <w:lvlText w:val="%5."/>
      <w:lvlJc w:val="left"/>
      <w:pPr>
        <w:tabs>
          <w:tab w:val="num" w:pos="4450"/>
        </w:tabs>
        <w:ind w:left="4450" w:hanging="360"/>
      </w:pPr>
      <w:rPr>
        <w:rFonts w:cs="Times New Roman"/>
      </w:rPr>
    </w:lvl>
    <w:lvl w:ilvl="5" w:tplc="0419001B" w:tentative="1">
      <w:start w:val="1"/>
      <w:numFmt w:val="lowerRoman"/>
      <w:lvlText w:val="%6."/>
      <w:lvlJc w:val="right"/>
      <w:pPr>
        <w:tabs>
          <w:tab w:val="num" w:pos="5170"/>
        </w:tabs>
        <w:ind w:left="5170" w:hanging="180"/>
      </w:pPr>
      <w:rPr>
        <w:rFonts w:cs="Times New Roman"/>
      </w:rPr>
    </w:lvl>
    <w:lvl w:ilvl="6" w:tplc="0419000F" w:tentative="1">
      <w:start w:val="1"/>
      <w:numFmt w:val="decimal"/>
      <w:lvlText w:val="%7."/>
      <w:lvlJc w:val="left"/>
      <w:pPr>
        <w:tabs>
          <w:tab w:val="num" w:pos="5890"/>
        </w:tabs>
        <w:ind w:left="5890" w:hanging="360"/>
      </w:pPr>
      <w:rPr>
        <w:rFonts w:cs="Times New Roman"/>
      </w:rPr>
    </w:lvl>
    <w:lvl w:ilvl="7" w:tplc="04190019" w:tentative="1">
      <w:start w:val="1"/>
      <w:numFmt w:val="lowerLetter"/>
      <w:lvlText w:val="%8."/>
      <w:lvlJc w:val="left"/>
      <w:pPr>
        <w:tabs>
          <w:tab w:val="num" w:pos="6610"/>
        </w:tabs>
        <w:ind w:left="6610" w:hanging="360"/>
      </w:pPr>
      <w:rPr>
        <w:rFonts w:cs="Times New Roman"/>
      </w:rPr>
    </w:lvl>
    <w:lvl w:ilvl="8" w:tplc="0419001B" w:tentative="1">
      <w:start w:val="1"/>
      <w:numFmt w:val="lowerRoman"/>
      <w:lvlText w:val="%9."/>
      <w:lvlJc w:val="right"/>
      <w:pPr>
        <w:tabs>
          <w:tab w:val="num" w:pos="7330"/>
        </w:tabs>
        <w:ind w:left="7330" w:hanging="180"/>
      </w:pPr>
      <w:rPr>
        <w:rFonts w:cs="Times New Roman"/>
      </w:rPr>
    </w:lvl>
  </w:abstractNum>
  <w:abstractNum w:abstractNumId="888">
    <w:nsid w:val="5A7D39FD"/>
    <w:multiLevelType w:val="hybridMultilevel"/>
    <w:tmpl w:val="A7D4137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9">
    <w:nsid w:val="5ACA48D7"/>
    <w:multiLevelType w:val="hybridMultilevel"/>
    <w:tmpl w:val="BD74B392"/>
    <w:lvl w:ilvl="0" w:tplc="E3E8C8B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90">
    <w:nsid w:val="5AEC56A9"/>
    <w:multiLevelType w:val="singleLevel"/>
    <w:tmpl w:val="45227A46"/>
    <w:lvl w:ilvl="0">
      <w:start w:val="1"/>
      <w:numFmt w:val="decimal"/>
      <w:lvlText w:val="%1."/>
      <w:lvlJc w:val="left"/>
      <w:pPr>
        <w:tabs>
          <w:tab w:val="num" w:pos="360"/>
        </w:tabs>
        <w:ind w:left="360" w:hanging="360"/>
      </w:pPr>
      <w:rPr>
        <w:rFonts w:cs="Times New Roman"/>
      </w:rPr>
    </w:lvl>
  </w:abstractNum>
  <w:abstractNum w:abstractNumId="891">
    <w:nsid w:val="5AEE2084"/>
    <w:multiLevelType w:val="hybridMultilevel"/>
    <w:tmpl w:val="3D54534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2">
    <w:nsid w:val="5AFB16B7"/>
    <w:multiLevelType w:val="hybridMultilevel"/>
    <w:tmpl w:val="7A0ECE0C"/>
    <w:lvl w:ilvl="0" w:tplc="1AD49000">
      <w:start w:val="1"/>
      <w:numFmt w:val="decimal"/>
      <w:lvlText w:val="%1."/>
      <w:lvlJc w:val="left"/>
      <w:pPr>
        <w:tabs>
          <w:tab w:val="num" w:pos="644"/>
        </w:tabs>
        <w:ind w:left="644" w:hanging="360"/>
      </w:pPr>
      <w:rPr>
        <w:rFonts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3">
    <w:nsid w:val="5B173866"/>
    <w:multiLevelType w:val="singleLevel"/>
    <w:tmpl w:val="21CE2886"/>
    <w:lvl w:ilvl="0">
      <w:start w:val="1"/>
      <w:numFmt w:val="decimal"/>
      <w:lvlText w:val="%1."/>
      <w:legacy w:legacy="1" w:legacySpace="0" w:legacyIndent="236"/>
      <w:lvlJc w:val="left"/>
      <w:rPr>
        <w:rFonts w:ascii="Times New Roman" w:hAnsi="Times New Roman" w:cs="Times New Roman" w:hint="default"/>
      </w:rPr>
    </w:lvl>
  </w:abstractNum>
  <w:abstractNum w:abstractNumId="894">
    <w:nsid w:val="5B35518F"/>
    <w:multiLevelType w:val="hybridMultilevel"/>
    <w:tmpl w:val="289E93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5">
    <w:nsid w:val="5B3F510B"/>
    <w:multiLevelType w:val="hybridMultilevel"/>
    <w:tmpl w:val="A5181666"/>
    <w:lvl w:ilvl="0" w:tplc="51E07276">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6">
    <w:nsid w:val="5B5F1B16"/>
    <w:multiLevelType w:val="hybridMultilevel"/>
    <w:tmpl w:val="AC5CC32A"/>
    <w:lvl w:ilvl="0" w:tplc="B2FACBC0">
      <w:start w:val="1"/>
      <w:numFmt w:val="decimal"/>
      <w:lvlText w:val="%1)"/>
      <w:lvlJc w:val="center"/>
      <w:pPr>
        <w:ind w:left="3054"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97">
    <w:nsid w:val="5B8F39CA"/>
    <w:multiLevelType w:val="hybridMultilevel"/>
    <w:tmpl w:val="800A68CA"/>
    <w:lvl w:ilvl="0" w:tplc="9154BD76">
      <w:start w:val="1"/>
      <w:numFmt w:val="decimal"/>
      <w:lvlText w:val="%1."/>
      <w:lvlJc w:val="left"/>
      <w:pPr>
        <w:tabs>
          <w:tab w:val="num" w:pos="170"/>
        </w:tabs>
        <w:ind w:left="284" w:hanging="284"/>
      </w:pPr>
      <w:rPr>
        <w:rFonts w:cs="Times New Roman" w:hint="default"/>
      </w:rPr>
    </w:lvl>
    <w:lvl w:ilvl="1" w:tplc="956E4806">
      <w:start w:val="1"/>
      <w:numFmt w:val="bullet"/>
      <w:lvlText w:val="─"/>
      <w:lvlJc w:val="left"/>
      <w:pPr>
        <w:tabs>
          <w:tab w:val="num" w:pos="1250"/>
        </w:tabs>
        <w:ind w:left="1761" w:hanging="681"/>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8">
    <w:nsid w:val="5B9065E1"/>
    <w:multiLevelType w:val="hybridMultilevel"/>
    <w:tmpl w:val="B2B668C0"/>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899">
    <w:nsid w:val="5BB167ED"/>
    <w:multiLevelType w:val="hybridMultilevel"/>
    <w:tmpl w:val="D2D8511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0">
    <w:nsid w:val="5BC011BF"/>
    <w:multiLevelType w:val="hybridMultilevel"/>
    <w:tmpl w:val="DEF027D8"/>
    <w:lvl w:ilvl="0" w:tplc="BA666414">
      <w:start w:val="1"/>
      <w:numFmt w:val="decimal"/>
      <w:lvlText w:val="%1)"/>
      <w:lvlJc w:val="center"/>
      <w:pPr>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1">
    <w:nsid w:val="5BE65BB9"/>
    <w:multiLevelType w:val="hybridMultilevel"/>
    <w:tmpl w:val="44167C8E"/>
    <w:lvl w:ilvl="0" w:tplc="5C627DDE">
      <w:start w:val="1"/>
      <w:numFmt w:val="decimal"/>
      <w:lvlText w:val="%1."/>
      <w:lvlJc w:val="left"/>
      <w:pPr>
        <w:tabs>
          <w:tab w:val="num" w:pos="0"/>
        </w:tabs>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2">
    <w:nsid w:val="5C0A4184"/>
    <w:multiLevelType w:val="hybridMultilevel"/>
    <w:tmpl w:val="4AAADA88"/>
    <w:lvl w:ilvl="0" w:tplc="0419000F">
      <w:start w:val="1"/>
      <w:numFmt w:val="decimal"/>
      <w:lvlText w:val="%1."/>
      <w:lvlJc w:val="left"/>
      <w:pPr>
        <w:tabs>
          <w:tab w:val="num" w:pos="720"/>
        </w:tabs>
        <w:ind w:left="720" w:hanging="360"/>
      </w:pPr>
      <w:rPr>
        <w:rFonts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03">
    <w:nsid w:val="5C1B2F44"/>
    <w:multiLevelType w:val="hybridMultilevel"/>
    <w:tmpl w:val="5E8236CE"/>
    <w:lvl w:ilvl="0" w:tplc="D2A8043E">
      <w:start w:val="1"/>
      <w:numFmt w:val="decimal"/>
      <w:lvlText w:val="%1."/>
      <w:lvlJc w:val="left"/>
      <w:pPr>
        <w:tabs>
          <w:tab w:val="num" w:pos="2325"/>
        </w:tabs>
        <w:ind w:left="2325" w:hanging="340"/>
      </w:pPr>
      <w:rPr>
        <w:rFonts w:ascii="Times New Roman" w:eastAsia="Times New Roman" w:hAnsi="Times New Roman" w:cs="Times New Roman"/>
        <w:b w:val="0"/>
        <w:i w:val="0"/>
      </w:rPr>
    </w:lvl>
    <w:lvl w:ilvl="1" w:tplc="04190019" w:tentative="1">
      <w:start w:val="1"/>
      <w:numFmt w:val="lowerLetter"/>
      <w:lvlText w:val="%2."/>
      <w:lvlJc w:val="left"/>
      <w:pPr>
        <w:tabs>
          <w:tab w:val="num" w:pos="2603"/>
        </w:tabs>
        <w:ind w:left="2603" w:hanging="360"/>
      </w:pPr>
      <w:rPr>
        <w:rFonts w:cs="Times New Roman"/>
      </w:rPr>
    </w:lvl>
    <w:lvl w:ilvl="2" w:tplc="0419001B" w:tentative="1">
      <w:start w:val="1"/>
      <w:numFmt w:val="lowerRoman"/>
      <w:lvlText w:val="%3."/>
      <w:lvlJc w:val="right"/>
      <w:pPr>
        <w:tabs>
          <w:tab w:val="num" w:pos="3323"/>
        </w:tabs>
        <w:ind w:left="3323" w:hanging="180"/>
      </w:pPr>
      <w:rPr>
        <w:rFonts w:cs="Times New Roman"/>
      </w:rPr>
    </w:lvl>
    <w:lvl w:ilvl="3" w:tplc="0419000F" w:tentative="1">
      <w:start w:val="1"/>
      <w:numFmt w:val="decimal"/>
      <w:lvlText w:val="%4."/>
      <w:lvlJc w:val="left"/>
      <w:pPr>
        <w:tabs>
          <w:tab w:val="num" w:pos="4043"/>
        </w:tabs>
        <w:ind w:left="4043" w:hanging="360"/>
      </w:pPr>
      <w:rPr>
        <w:rFonts w:cs="Times New Roman"/>
      </w:rPr>
    </w:lvl>
    <w:lvl w:ilvl="4" w:tplc="04190019" w:tentative="1">
      <w:start w:val="1"/>
      <w:numFmt w:val="lowerLetter"/>
      <w:lvlText w:val="%5."/>
      <w:lvlJc w:val="left"/>
      <w:pPr>
        <w:tabs>
          <w:tab w:val="num" w:pos="4763"/>
        </w:tabs>
        <w:ind w:left="4763" w:hanging="360"/>
      </w:pPr>
      <w:rPr>
        <w:rFonts w:cs="Times New Roman"/>
      </w:rPr>
    </w:lvl>
    <w:lvl w:ilvl="5" w:tplc="0419001B" w:tentative="1">
      <w:start w:val="1"/>
      <w:numFmt w:val="lowerRoman"/>
      <w:lvlText w:val="%6."/>
      <w:lvlJc w:val="right"/>
      <w:pPr>
        <w:tabs>
          <w:tab w:val="num" w:pos="5483"/>
        </w:tabs>
        <w:ind w:left="5483" w:hanging="180"/>
      </w:pPr>
      <w:rPr>
        <w:rFonts w:cs="Times New Roman"/>
      </w:rPr>
    </w:lvl>
    <w:lvl w:ilvl="6" w:tplc="0419000F" w:tentative="1">
      <w:start w:val="1"/>
      <w:numFmt w:val="decimal"/>
      <w:lvlText w:val="%7."/>
      <w:lvlJc w:val="left"/>
      <w:pPr>
        <w:tabs>
          <w:tab w:val="num" w:pos="6203"/>
        </w:tabs>
        <w:ind w:left="6203" w:hanging="360"/>
      </w:pPr>
      <w:rPr>
        <w:rFonts w:cs="Times New Roman"/>
      </w:rPr>
    </w:lvl>
    <w:lvl w:ilvl="7" w:tplc="04190019" w:tentative="1">
      <w:start w:val="1"/>
      <w:numFmt w:val="lowerLetter"/>
      <w:lvlText w:val="%8."/>
      <w:lvlJc w:val="left"/>
      <w:pPr>
        <w:tabs>
          <w:tab w:val="num" w:pos="6923"/>
        </w:tabs>
        <w:ind w:left="6923" w:hanging="360"/>
      </w:pPr>
      <w:rPr>
        <w:rFonts w:cs="Times New Roman"/>
      </w:rPr>
    </w:lvl>
    <w:lvl w:ilvl="8" w:tplc="0419001B" w:tentative="1">
      <w:start w:val="1"/>
      <w:numFmt w:val="lowerRoman"/>
      <w:lvlText w:val="%9."/>
      <w:lvlJc w:val="right"/>
      <w:pPr>
        <w:tabs>
          <w:tab w:val="num" w:pos="7643"/>
        </w:tabs>
        <w:ind w:left="7643" w:hanging="180"/>
      </w:pPr>
      <w:rPr>
        <w:rFonts w:cs="Times New Roman"/>
      </w:rPr>
    </w:lvl>
  </w:abstractNum>
  <w:abstractNum w:abstractNumId="904">
    <w:nsid w:val="5C1F55A2"/>
    <w:multiLevelType w:val="hybridMultilevel"/>
    <w:tmpl w:val="DB6E8C7C"/>
    <w:lvl w:ilvl="0" w:tplc="04190011">
      <w:start w:val="1"/>
      <w:numFmt w:val="decimal"/>
      <w:lvlText w:val="%1)"/>
      <w:lvlJc w:val="left"/>
      <w:pPr>
        <w:ind w:left="2770" w:hanging="360"/>
      </w:p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905">
    <w:nsid w:val="5C306751"/>
    <w:multiLevelType w:val="hybridMultilevel"/>
    <w:tmpl w:val="D2E06808"/>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6">
    <w:nsid w:val="5C4C282B"/>
    <w:multiLevelType w:val="hybridMultilevel"/>
    <w:tmpl w:val="503A1AE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07">
    <w:nsid w:val="5C520966"/>
    <w:multiLevelType w:val="hybridMultilevel"/>
    <w:tmpl w:val="AC5CC32A"/>
    <w:lvl w:ilvl="0" w:tplc="B2FACBC0">
      <w:start w:val="1"/>
      <w:numFmt w:val="decimal"/>
      <w:lvlText w:val="%1)"/>
      <w:lvlJc w:val="center"/>
      <w:pPr>
        <w:ind w:left="3054"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08">
    <w:nsid w:val="5C8C2A5C"/>
    <w:multiLevelType w:val="hybridMultilevel"/>
    <w:tmpl w:val="E1F40954"/>
    <w:lvl w:ilvl="0" w:tplc="24DC6AC4">
      <w:start w:val="5"/>
      <w:numFmt w:val="decimal"/>
      <w:lvlText w:val="%1."/>
      <w:lvlJc w:val="left"/>
      <w:pPr>
        <w:tabs>
          <w:tab w:val="num" w:pos="1051"/>
        </w:tabs>
        <w:ind w:left="1051" w:hanging="360"/>
      </w:pPr>
      <w:rPr>
        <w:rFonts w:cs="Times New Roman" w:hint="default"/>
      </w:rPr>
    </w:lvl>
    <w:lvl w:ilvl="1" w:tplc="04190019" w:tentative="1">
      <w:start w:val="1"/>
      <w:numFmt w:val="lowerLetter"/>
      <w:lvlText w:val="%2."/>
      <w:lvlJc w:val="left"/>
      <w:pPr>
        <w:tabs>
          <w:tab w:val="num" w:pos="1771"/>
        </w:tabs>
        <w:ind w:left="1771" w:hanging="360"/>
      </w:pPr>
      <w:rPr>
        <w:rFonts w:cs="Times New Roman"/>
      </w:rPr>
    </w:lvl>
    <w:lvl w:ilvl="2" w:tplc="0419001B" w:tentative="1">
      <w:start w:val="1"/>
      <w:numFmt w:val="lowerRoman"/>
      <w:lvlText w:val="%3."/>
      <w:lvlJc w:val="right"/>
      <w:pPr>
        <w:tabs>
          <w:tab w:val="num" w:pos="2491"/>
        </w:tabs>
        <w:ind w:left="2491" w:hanging="180"/>
      </w:pPr>
      <w:rPr>
        <w:rFonts w:cs="Times New Roman"/>
      </w:rPr>
    </w:lvl>
    <w:lvl w:ilvl="3" w:tplc="0419000F" w:tentative="1">
      <w:start w:val="1"/>
      <w:numFmt w:val="decimal"/>
      <w:lvlText w:val="%4."/>
      <w:lvlJc w:val="left"/>
      <w:pPr>
        <w:tabs>
          <w:tab w:val="num" w:pos="3211"/>
        </w:tabs>
        <w:ind w:left="3211" w:hanging="360"/>
      </w:pPr>
      <w:rPr>
        <w:rFonts w:cs="Times New Roman"/>
      </w:rPr>
    </w:lvl>
    <w:lvl w:ilvl="4" w:tplc="04190019" w:tentative="1">
      <w:start w:val="1"/>
      <w:numFmt w:val="lowerLetter"/>
      <w:lvlText w:val="%5."/>
      <w:lvlJc w:val="left"/>
      <w:pPr>
        <w:tabs>
          <w:tab w:val="num" w:pos="3931"/>
        </w:tabs>
        <w:ind w:left="3931" w:hanging="360"/>
      </w:pPr>
      <w:rPr>
        <w:rFonts w:cs="Times New Roman"/>
      </w:rPr>
    </w:lvl>
    <w:lvl w:ilvl="5" w:tplc="0419001B" w:tentative="1">
      <w:start w:val="1"/>
      <w:numFmt w:val="lowerRoman"/>
      <w:lvlText w:val="%6."/>
      <w:lvlJc w:val="right"/>
      <w:pPr>
        <w:tabs>
          <w:tab w:val="num" w:pos="4651"/>
        </w:tabs>
        <w:ind w:left="4651" w:hanging="180"/>
      </w:pPr>
      <w:rPr>
        <w:rFonts w:cs="Times New Roman"/>
      </w:rPr>
    </w:lvl>
    <w:lvl w:ilvl="6" w:tplc="0419000F" w:tentative="1">
      <w:start w:val="1"/>
      <w:numFmt w:val="decimal"/>
      <w:lvlText w:val="%7."/>
      <w:lvlJc w:val="left"/>
      <w:pPr>
        <w:tabs>
          <w:tab w:val="num" w:pos="5371"/>
        </w:tabs>
        <w:ind w:left="5371" w:hanging="360"/>
      </w:pPr>
      <w:rPr>
        <w:rFonts w:cs="Times New Roman"/>
      </w:rPr>
    </w:lvl>
    <w:lvl w:ilvl="7" w:tplc="04190019" w:tentative="1">
      <w:start w:val="1"/>
      <w:numFmt w:val="lowerLetter"/>
      <w:lvlText w:val="%8."/>
      <w:lvlJc w:val="left"/>
      <w:pPr>
        <w:tabs>
          <w:tab w:val="num" w:pos="6091"/>
        </w:tabs>
        <w:ind w:left="6091" w:hanging="360"/>
      </w:pPr>
      <w:rPr>
        <w:rFonts w:cs="Times New Roman"/>
      </w:rPr>
    </w:lvl>
    <w:lvl w:ilvl="8" w:tplc="0419001B" w:tentative="1">
      <w:start w:val="1"/>
      <w:numFmt w:val="lowerRoman"/>
      <w:lvlText w:val="%9."/>
      <w:lvlJc w:val="right"/>
      <w:pPr>
        <w:tabs>
          <w:tab w:val="num" w:pos="6811"/>
        </w:tabs>
        <w:ind w:left="6811" w:hanging="180"/>
      </w:pPr>
      <w:rPr>
        <w:rFonts w:cs="Times New Roman"/>
      </w:rPr>
    </w:lvl>
  </w:abstractNum>
  <w:abstractNum w:abstractNumId="909">
    <w:nsid w:val="5C9E768F"/>
    <w:multiLevelType w:val="hybridMultilevel"/>
    <w:tmpl w:val="1D42B332"/>
    <w:lvl w:ilvl="0" w:tplc="0ECE4D88">
      <w:start w:val="1"/>
      <w:numFmt w:val="decimal"/>
      <w:lvlText w:val="%1)"/>
      <w:lvlJc w:val="center"/>
      <w:pPr>
        <w:ind w:left="2628"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0">
    <w:nsid w:val="5CB14848"/>
    <w:multiLevelType w:val="hybridMultilevel"/>
    <w:tmpl w:val="565EA8D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1">
    <w:nsid w:val="5CB30364"/>
    <w:multiLevelType w:val="hybridMultilevel"/>
    <w:tmpl w:val="71F07496"/>
    <w:lvl w:ilvl="0" w:tplc="04190011">
      <w:start w:val="1"/>
      <w:numFmt w:val="decimal"/>
      <w:lvlText w:val="%1)"/>
      <w:lvlJc w:val="left"/>
      <w:pPr>
        <w:ind w:left="2770" w:hanging="360"/>
      </w:p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912">
    <w:nsid w:val="5CB67A7D"/>
    <w:multiLevelType w:val="hybridMultilevel"/>
    <w:tmpl w:val="6B9E29D6"/>
    <w:lvl w:ilvl="0" w:tplc="494A009E">
      <w:start w:val="1"/>
      <w:numFmt w:val="decimal"/>
      <w:lvlText w:val="%1."/>
      <w:lvlJc w:val="left"/>
      <w:pPr>
        <w:tabs>
          <w:tab w:val="num" w:pos="2637"/>
        </w:tabs>
        <w:ind w:left="2637" w:hanging="227"/>
      </w:pPr>
      <w:rPr>
        <w:rFonts w:ascii="Times New Roman" w:eastAsia="Times New Roman" w:hAnsi="Times New Roman" w:cs="Times New Roman"/>
        <w:b w:val="0"/>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913">
    <w:nsid w:val="5CC41A9C"/>
    <w:multiLevelType w:val="hybridMultilevel"/>
    <w:tmpl w:val="2760D844"/>
    <w:lvl w:ilvl="0" w:tplc="F80203EA">
      <w:start w:val="1"/>
      <w:numFmt w:val="decimal"/>
      <w:lvlText w:val="%1)"/>
      <w:lvlJc w:val="center"/>
      <w:pPr>
        <w:ind w:left="3130" w:hanging="360"/>
      </w:pPr>
      <w:rPr>
        <w:rFonts w:cs="Times New Roman" w:hint="default"/>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914">
    <w:nsid w:val="5CEB6E09"/>
    <w:multiLevelType w:val="hybridMultilevel"/>
    <w:tmpl w:val="9796E592"/>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5">
    <w:nsid w:val="5CF140D4"/>
    <w:multiLevelType w:val="hybridMultilevel"/>
    <w:tmpl w:val="DE3417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6">
    <w:nsid w:val="5D0719FE"/>
    <w:multiLevelType w:val="hybridMultilevel"/>
    <w:tmpl w:val="0006479A"/>
    <w:lvl w:ilvl="0" w:tplc="EFFE6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7">
    <w:nsid w:val="5D293F0F"/>
    <w:multiLevelType w:val="hybridMultilevel"/>
    <w:tmpl w:val="13143C98"/>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8">
    <w:nsid w:val="5D386BAA"/>
    <w:multiLevelType w:val="hybridMultilevel"/>
    <w:tmpl w:val="58EE2946"/>
    <w:lvl w:ilvl="0" w:tplc="7BC22F2A">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19">
    <w:nsid w:val="5D390B68"/>
    <w:multiLevelType w:val="hybridMultilevel"/>
    <w:tmpl w:val="A692A3E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0">
    <w:nsid w:val="5D4A37D0"/>
    <w:multiLevelType w:val="hybridMultilevel"/>
    <w:tmpl w:val="327650AE"/>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1">
    <w:nsid w:val="5D83344E"/>
    <w:multiLevelType w:val="hybridMultilevel"/>
    <w:tmpl w:val="AEFA5F68"/>
    <w:lvl w:ilvl="0" w:tplc="9E4C64BE">
      <w:start w:val="1"/>
      <w:numFmt w:val="russianLower"/>
      <w:lvlText w:val="%1)"/>
      <w:lvlJc w:val="left"/>
      <w:pPr>
        <w:tabs>
          <w:tab w:val="num" w:pos="1617"/>
        </w:tabs>
        <w:ind w:left="1617" w:hanging="340"/>
      </w:pPr>
      <w:rPr>
        <w:rFonts w:cs="Times New Roman" w:hint="default"/>
        <w:b w:val="0"/>
        <w:i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922">
    <w:nsid w:val="5D8758CE"/>
    <w:multiLevelType w:val="hybridMultilevel"/>
    <w:tmpl w:val="21146C3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3">
    <w:nsid w:val="5D8D264D"/>
    <w:multiLevelType w:val="hybridMultilevel"/>
    <w:tmpl w:val="489A8D4E"/>
    <w:lvl w:ilvl="0" w:tplc="ABB4C0F4">
      <w:start w:val="1"/>
      <w:numFmt w:val="decimal"/>
      <w:lvlText w:val="%1."/>
      <w:lvlJc w:val="left"/>
      <w:pPr>
        <w:ind w:left="720" w:hanging="360"/>
      </w:pPr>
      <w:rPr>
        <w:rFonts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4">
    <w:nsid w:val="5D9025C0"/>
    <w:multiLevelType w:val="hybridMultilevel"/>
    <w:tmpl w:val="6024D52C"/>
    <w:lvl w:ilvl="0" w:tplc="81CCCC7E">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5">
    <w:nsid w:val="5D944D58"/>
    <w:multiLevelType w:val="hybridMultilevel"/>
    <w:tmpl w:val="F09658E8"/>
    <w:lvl w:ilvl="0" w:tplc="E09C44EE">
      <w:start w:val="1"/>
      <w:numFmt w:val="decimal"/>
      <w:lvlText w:val="%1)"/>
      <w:lvlJc w:val="center"/>
      <w:pPr>
        <w:ind w:left="3130" w:hanging="360"/>
      </w:pPr>
      <w:rPr>
        <w:rFonts w:cs="Times New Roman" w:hint="default"/>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26">
    <w:nsid w:val="5DB4091E"/>
    <w:multiLevelType w:val="hybridMultilevel"/>
    <w:tmpl w:val="7602B2DA"/>
    <w:lvl w:ilvl="0" w:tplc="CB6EB202">
      <w:start w:val="1"/>
      <w:numFmt w:val="decimal"/>
      <w:lvlText w:val="%1)"/>
      <w:lvlJc w:val="center"/>
      <w:pPr>
        <w:ind w:left="3479"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157" w:hanging="360"/>
      </w:pPr>
      <w:rPr>
        <w:rFonts w:cs="Times New Roman"/>
      </w:rPr>
    </w:lvl>
    <w:lvl w:ilvl="2" w:tplc="0419001B" w:tentative="1">
      <w:start w:val="1"/>
      <w:numFmt w:val="lowerRoman"/>
      <w:lvlText w:val="%3."/>
      <w:lvlJc w:val="right"/>
      <w:pPr>
        <w:ind w:left="1877" w:hanging="180"/>
      </w:pPr>
      <w:rPr>
        <w:rFonts w:cs="Times New Roman"/>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927">
    <w:nsid w:val="5DBA048D"/>
    <w:multiLevelType w:val="hybridMultilevel"/>
    <w:tmpl w:val="78EC6AC4"/>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8">
    <w:nsid w:val="5DBC492A"/>
    <w:multiLevelType w:val="hybridMultilevel"/>
    <w:tmpl w:val="4FFE53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929">
    <w:nsid w:val="5DD03258"/>
    <w:multiLevelType w:val="hybridMultilevel"/>
    <w:tmpl w:val="9790DED8"/>
    <w:lvl w:ilvl="0" w:tplc="CB6EB202">
      <w:start w:val="1"/>
      <w:numFmt w:val="decimal"/>
      <w:lvlText w:val="%1)"/>
      <w:lvlJc w:val="left"/>
      <w:pPr>
        <w:tabs>
          <w:tab w:val="num" w:pos="851"/>
        </w:tabs>
        <w:ind w:left="1021" w:hanging="567"/>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0">
    <w:nsid w:val="5DEF6E52"/>
    <w:multiLevelType w:val="hybridMultilevel"/>
    <w:tmpl w:val="550281D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1">
    <w:nsid w:val="5E0B1C71"/>
    <w:multiLevelType w:val="multilevel"/>
    <w:tmpl w:val="72967D86"/>
    <w:lvl w:ilvl="0">
      <w:start w:val="1"/>
      <w:numFmt w:val="decimal"/>
      <w:lvlText w:val="%1."/>
      <w:lvlJc w:val="left"/>
      <w:pPr>
        <w:tabs>
          <w:tab w:val="num" w:pos="680"/>
        </w:tabs>
        <w:ind w:left="680" w:hanging="360"/>
      </w:pPr>
      <w:rPr>
        <w:rFonts w:cs="Times New Roman" w:hint="default"/>
      </w:rPr>
    </w:lvl>
    <w:lvl w:ilvl="1">
      <w:start w:val="1"/>
      <w:numFmt w:val="lowerLetter"/>
      <w:lvlText w:val="%2."/>
      <w:lvlJc w:val="left"/>
      <w:pPr>
        <w:tabs>
          <w:tab w:val="num" w:pos="1400"/>
        </w:tabs>
        <w:ind w:left="1400" w:hanging="360"/>
      </w:pPr>
      <w:rPr>
        <w:rFonts w:cs="Times New Roman"/>
      </w:rPr>
    </w:lvl>
    <w:lvl w:ilvl="2">
      <w:start w:val="1"/>
      <w:numFmt w:val="lowerRoman"/>
      <w:lvlText w:val="%3."/>
      <w:lvlJc w:val="right"/>
      <w:pPr>
        <w:tabs>
          <w:tab w:val="num" w:pos="2120"/>
        </w:tabs>
        <w:ind w:left="2120" w:hanging="180"/>
      </w:pPr>
      <w:rPr>
        <w:rFonts w:cs="Times New Roman"/>
      </w:rPr>
    </w:lvl>
    <w:lvl w:ilvl="3">
      <w:start w:val="1"/>
      <w:numFmt w:val="decimal"/>
      <w:lvlText w:val="%4."/>
      <w:lvlJc w:val="left"/>
      <w:pPr>
        <w:tabs>
          <w:tab w:val="num" w:pos="2840"/>
        </w:tabs>
        <w:ind w:left="2840" w:hanging="360"/>
      </w:pPr>
      <w:rPr>
        <w:rFonts w:cs="Times New Roman"/>
      </w:rPr>
    </w:lvl>
    <w:lvl w:ilvl="4">
      <w:start w:val="1"/>
      <w:numFmt w:val="lowerLetter"/>
      <w:lvlText w:val="%5."/>
      <w:lvlJc w:val="left"/>
      <w:pPr>
        <w:tabs>
          <w:tab w:val="num" w:pos="3560"/>
        </w:tabs>
        <w:ind w:left="3560" w:hanging="360"/>
      </w:pPr>
      <w:rPr>
        <w:rFonts w:cs="Times New Roman"/>
      </w:rPr>
    </w:lvl>
    <w:lvl w:ilvl="5">
      <w:start w:val="1"/>
      <w:numFmt w:val="lowerRoman"/>
      <w:lvlText w:val="%6."/>
      <w:lvlJc w:val="right"/>
      <w:pPr>
        <w:tabs>
          <w:tab w:val="num" w:pos="4280"/>
        </w:tabs>
        <w:ind w:left="4280" w:hanging="180"/>
      </w:pPr>
      <w:rPr>
        <w:rFonts w:cs="Times New Roman"/>
      </w:rPr>
    </w:lvl>
    <w:lvl w:ilvl="6">
      <w:start w:val="1"/>
      <w:numFmt w:val="decimal"/>
      <w:lvlText w:val="%7."/>
      <w:lvlJc w:val="left"/>
      <w:pPr>
        <w:tabs>
          <w:tab w:val="num" w:pos="5000"/>
        </w:tabs>
        <w:ind w:left="5000" w:hanging="360"/>
      </w:pPr>
      <w:rPr>
        <w:rFonts w:cs="Times New Roman"/>
      </w:rPr>
    </w:lvl>
    <w:lvl w:ilvl="7">
      <w:start w:val="1"/>
      <w:numFmt w:val="lowerLetter"/>
      <w:lvlText w:val="%8."/>
      <w:lvlJc w:val="left"/>
      <w:pPr>
        <w:tabs>
          <w:tab w:val="num" w:pos="5720"/>
        </w:tabs>
        <w:ind w:left="5720" w:hanging="360"/>
      </w:pPr>
      <w:rPr>
        <w:rFonts w:cs="Times New Roman"/>
      </w:rPr>
    </w:lvl>
    <w:lvl w:ilvl="8">
      <w:start w:val="1"/>
      <w:numFmt w:val="lowerRoman"/>
      <w:lvlText w:val="%9."/>
      <w:lvlJc w:val="right"/>
      <w:pPr>
        <w:tabs>
          <w:tab w:val="num" w:pos="6440"/>
        </w:tabs>
        <w:ind w:left="6440" w:hanging="180"/>
      </w:pPr>
      <w:rPr>
        <w:rFonts w:cs="Times New Roman"/>
      </w:rPr>
    </w:lvl>
  </w:abstractNum>
  <w:abstractNum w:abstractNumId="932">
    <w:nsid w:val="5E2152C1"/>
    <w:multiLevelType w:val="hybridMultilevel"/>
    <w:tmpl w:val="FEBC32B8"/>
    <w:lvl w:ilvl="0" w:tplc="434082EE">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933">
    <w:nsid w:val="5E3678F8"/>
    <w:multiLevelType w:val="hybridMultilevel"/>
    <w:tmpl w:val="71F2E38E"/>
    <w:lvl w:ilvl="0" w:tplc="441A0BE8">
      <w:start w:val="1"/>
      <w:numFmt w:val="decimal"/>
      <w:lvlText w:val="%1."/>
      <w:lvlJc w:val="left"/>
      <w:pPr>
        <w:tabs>
          <w:tab w:val="num" w:pos="225"/>
        </w:tabs>
        <w:ind w:left="225" w:hanging="225"/>
      </w:pPr>
      <w:rPr>
        <w:rFonts w:ascii="Times New Roman" w:eastAsia="Times New Roman" w:hAnsi="Times New Roman" w:cs="Times New Roman"/>
        <w:b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4">
    <w:nsid w:val="5E5C2850"/>
    <w:multiLevelType w:val="hybridMultilevel"/>
    <w:tmpl w:val="D07017F6"/>
    <w:lvl w:ilvl="0" w:tplc="A7E0DF74">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5">
    <w:nsid w:val="5E676EF2"/>
    <w:multiLevelType w:val="hybridMultilevel"/>
    <w:tmpl w:val="1D2A5CF0"/>
    <w:lvl w:ilvl="0" w:tplc="0419000F">
      <w:start w:val="1"/>
      <w:numFmt w:val="decimal"/>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6">
    <w:nsid w:val="5E702919"/>
    <w:multiLevelType w:val="hybridMultilevel"/>
    <w:tmpl w:val="661CB0D4"/>
    <w:lvl w:ilvl="0" w:tplc="6B9CC370">
      <w:start w:val="1"/>
      <w:numFmt w:val="decimal"/>
      <w:lvlText w:val="%1."/>
      <w:lvlJc w:val="left"/>
      <w:pPr>
        <w:tabs>
          <w:tab w:val="num" w:pos="3060"/>
        </w:tabs>
        <w:ind w:left="306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7">
    <w:nsid w:val="5EAD69D8"/>
    <w:multiLevelType w:val="hybridMultilevel"/>
    <w:tmpl w:val="BD40F170"/>
    <w:lvl w:ilvl="0" w:tplc="410CEAF0">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59"/>
        </w:tabs>
        <w:ind w:left="1459" w:hanging="360"/>
      </w:pPr>
      <w:rPr>
        <w:rFonts w:cs="Times New Roman"/>
      </w:rPr>
    </w:lvl>
    <w:lvl w:ilvl="2" w:tplc="0419001B" w:tentative="1">
      <w:start w:val="1"/>
      <w:numFmt w:val="lowerRoman"/>
      <w:lvlText w:val="%3."/>
      <w:lvlJc w:val="right"/>
      <w:pPr>
        <w:tabs>
          <w:tab w:val="num" w:pos="2179"/>
        </w:tabs>
        <w:ind w:left="2179" w:hanging="180"/>
      </w:pPr>
      <w:rPr>
        <w:rFonts w:cs="Times New Roman"/>
      </w:rPr>
    </w:lvl>
    <w:lvl w:ilvl="3" w:tplc="0419000F" w:tentative="1">
      <w:start w:val="1"/>
      <w:numFmt w:val="decimal"/>
      <w:lvlText w:val="%4."/>
      <w:lvlJc w:val="left"/>
      <w:pPr>
        <w:tabs>
          <w:tab w:val="num" w:pos="2899"/>
        </w:tabs>
        <w:ind w:left="2899" w:hanging="360"/>
      </w:pPr>
      <w:rPr>
        <w:rFonts w:cs="Times New Roman"/>
      </w:rPr>
    </w:lvl>
    <w:lvl w:ilvl="4" w:tplc="04190019" w:tentative="1">
      <w:start w:val="1"/>
      <w:numFmt w:val="lowerLetter"/>
      <w:lvlText w:val="%5."/>
      <w:lvlJc w:val="left"/>
      <w:pPr>
        <w:tabs>
          <w:tab w:val="num" w:pos="3619"/>
        </w:tabs>
        <w:ind w:left="3619" w:hanging="360"/>
      </w:pPr>
      <w:rPr>
        <w:rFonts w:cs="Times New Roman"/>
      </w:rPr>
    </w:lvl>
    <w:lvl w:ilvl="5" w:tplc="0419001B" w:tentative="1">
      <w:start w:val="1"/>
      <w:numFmt w:val="lowerRoman"/>
      <w:lvlText w:val="%6."/>
      <w:lvlJc w:val="right"/>
      <w:pPr>
        <w:tabs>
          <w:tab w:val="num" w:pos="4339"/>
        </w:tabs>
        <w:ind w:left="4339" w:hanging="180"/>
      </w:pPr>
      <w:rPr>
        <w:rFonts w:cs="Times New Roman"/>
      </w:rPr>
    </w:lvl>
    <w:lvl w:ilvl="6" w:tplc="0419000F" w:tentative="1">
      <w:start w:val="1"/>
      <w:numFmt w:val="decimal"/>
      <w:lvlText w:val="%7."/>
      <w:lvlJc w:val="left"/>
      <w:pPr>
        <w:tabs>
          <w:tab w:val="num" w:pos="5059"/>
        </w:tabs>
        <w:ind w:left="5059" w:hanging="360"/>
      </w:pPr>
      <w:rPr>
        <w:rFonts w:cs="Times New Roman"/>
      </w:rPr>
    </w:lvl>
    <w:lvl w:ilvl="7" w:tplc="04190019" w:tentative="1">
      <w:start w:val="1"/>
      <w:numFmt w:val="lowerLetter"/>
      <w:lvlText w:val="%8."/>
      <w:lvlJc w:val="left"/>
      <w:pPr>
        <w:tabs>
          <w:tab w:val="num" w:pos="5779"/>
        </w:tabs>
        <w:ind w:left="5779" w:hanging="360"/>
      </w:pPr>
      <w:rPr>
        <w:rFonts w:cs="Times New Roman"/>
      </w:rPr>
    </w:lvl>
    <w:lvl w:ilvl="8" w:tplc="0419001B" w:tentative="1">
      <w:start w:val="1"/>
      <w:numFmt w:val="lowerRoman"/>
      <w:lvlText w:val="%9."/>
      <w:lvlJc w:val="right"/>
      <w:pPr>
        <w:tabs>
          <w:tab w:val="num" w:pos="6499"/>
        </w:tabs>
        <w:ind w:left="6499" w:hanging="180"/>
      </w:pPr>
      <w:rPr>
        <w:rFonts w:cs="Times New Roman"/>
      </w:rPr>
    </w:lvl>
  </w:abstractNum>
  <w:abstractNum w:abstractNumId="938">
    <w:nsid w:val="5EBD4C2E"/>
    <w:multiLevelType w:val="hybridMultilevel"/>
    <w:tmpl w:val="56522414"/>
    <w:lvl w:ilvl="0" w:tplc="562C2F5E">
      <w:start w:val="1"/>
      <w:numFmt w:val="decimal"/>
      <w:lvlText w:val="%1."/>
      <w:lvlJc w:val="left"/>
      <w:pPr>
        <w:ind w:left="3479" w:hanging="360"/>
      </w:pPr>
      <w:rPr>
        <w:rFonts w:cs="Times New Roman" w:hint="default"/>
      </w:rPr>
    </w:lvl>
    <w:lvl w:ilvl="1" w:tplc="B236334E" w:tentative="1">
      <w:start w:val="1"/>
      <w:numFmt w:val="lowerLetter"/>
      <w:lvlText w:val="%2."/>
      <w:lvlJc w:val="left"/>
      <w:pPr>
        <w:ind w:left="4199" w:hanging="360"/>
      </w:pPr>
      <w:rPr>
        <w:rFonts w:cs="Times New Roman"/>
      </w:rPr>
    </w:lvl>
    <w:lvl w:ilvl="2" w:tplc="A17693EE" w:tentative="1">
      <w:start w:val="1"/>
      <w:numFmt w:val="lowerRoman"/>
      <w:lvlText w:val="%3."/>
      <w:lvlJc w:val="right"/>
      <w:pPr>
        <w:ind w:left="4919" w:hanging="180"/>
      </w:pPr>
      <w:rPr>
        <w:rFonts w:cs="Times New Roman"/>
      </w:rPr>
    </w:lvl>
    <w:lvl w:ilvl="3" w:tplc="7486BA72" w:tentative="1">
      <w:start w:val="1"/>
      <w:numFmt w:val="decimal"/>
      <w:lvlText w:val="%4."/>
      <w:lvlJc w:val="left"/>
      <w:pPr>
        <w:ind w:left="5639" w:hanging="360"/>
      </w:pPr>
      <w:rPr>
        <w:rFonts w:cs="Times New Roman"/>
      </w:rPr>
    </w:lvl>
    <w:lvl w:ilvl="4" w:tplc="2EA837A8" w:tentative="1">
      <w:start w:val="1"/>
      <w:numFmt w:val="lowerLetter"/>
      <w:lvlText w:val="%5."/>
      <w:lvlJc w:val="left"/>
      <w:pPr>
        <w:ind w:left="6359" w:hanging="360"/>
      </w:pPr>
      <w:rPr>
        <w:rFonts w:cs="Times New Roman"/>
      </w:rPr>
    </w:lvl>
    <w:lvl w:ilvl="5" w:tplc="96CE05F4" w:tentative="1">
      <w:start w:val="1"/>
      <w:numFmt w:val="lowerRoman"/>
      <w:lvlText w:val="%6."/>
      <w:lvlJc w:val="right"/>
      <w:pPr>
        <w:ind w:left="7079" w:hanging="180"/>
      </w:pPr>
      <w:rPr>
        <w:rFonts w:cs="Times New Roman"/>
      </w:rPr>
    </w:lvl>
    <w:lvl w:ilvl="6" w:tplc="B6D80D7C" w:tentative="1">
      <w:start w:val="1"/>
      <w:numFmt w:val="decimal"/>
      <w:lvlText w:val="%7."/>
      <w:lvlJc w:val="left"/>
      <w:pPr>
        <w:ind w:left="7799" w:hanging="360"/>
      </w:pPr>
      <w:rPr>
        <w:rFonts w:cs="Times New Roman"/>
      </w:rPr>
    </w:lvl>
    <w:lvl w:ilvl="7" w:tplc="C7AED96E" w:tentative="1">
      <w:start w:val="1"/>
      <w:numFmt w:val="lowerLetter"/>
      <w:lvlText w:val="%8."/>
      <w:lvlJc w:val="left"/>
      <w:pPr>
        <w:ind w:left="8519" w:hanging="360"/>
      </w:pPr>
      <w:rPr>
        <w:rFonts w:cs="Times New Roman"/>
      </w:rPr>
    </w:lvl>
    <w:lvl w:ilvl="8" w:tplc="F4B8CE06" w:tentative="1">
      <w:start w:val="1"/>
      <w:numFmt w:val="lowerRoman"/>
      <w:lvlText w:val="%9."/>
      <w:lvlJc w:val="right"/>
      <w:pPr>
        <w:ind w:left="9239" w:hanging="180"/>
      </w:pPr>
      <w:rPr>
        <w:rFonts w:cs="Times New Roman"/>
      </w:rPr>
    </w:lvl>
  </w:abstractNum>
  <w:abstractNum w:abstractNumId="939">
    <w:nsid w:val="5EF77D75"/>
    <w:multiLevelType w:val="hybridMultilevel"/>
    <w:tmpl w:val="8BD258D6"/>
    <w:lvl w:ilvl="0" w:tplc="04190011">
      <w:start w:val="1"/>
      <w:numFmt w:val="decimal"/>
      <w:lvlText w:val="%1)"/>
      <w:lvlJc w:val="left"/>
      <w:pPr>
        <w:ind w:left="2770" w:hanging="360"/>
      </w:pPr>
      <w:rPr>
        <w:rFonts w:cs="Times New Roman"/>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40">
    <w:nsid w:val="5EFA7043"/>
    <w:multiLevelType w:val="hybridMultilevel"/>
    <w:tmpl w:val="346466E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41">
    <w:nsid w:val="5EFF246E"/>
    <w:multiLevelType w:val="hybridMultilevel"/>
    <w:tmpl w:val="7C8EF896"/>
    <w:lvl w:ilvl="0" w:tplc="F80203EA">
      <w:start w:val="1"/>
      <w:numFmt w:val="decimal"/>
      <w:lvlText w:val="%1)"/>
      <w:lvlJc w:val="center"/>
      <w:pPr>
        <w:ind w:left="2770" w:hanging="360"/>
      </w:pPr>
      <w:rPr>
        <w:rFonts w:cs="Times New Roman" w:hint="default"/>
      </w:rPr>
    </w:lvl>
    <w:lvl w:ilvl="1" w:tplc="04190019" w:tentative="1">
      <w:start w:val="1"/>
      <w:numFmt w:val="lowerLetter"/>
      <w:lvlText w:val="%2."/>
      <w:lvlJc w:val="left"/>
      <w:pPr>
        <w:tabs>
          <w:tab w:val="num" w:pos="3490"/>
        </w:tabs>
        <w:ind w:left="3490" w:hanging="360"/>
      </w:pPr>
      <w:rPr>
        <w:rFonts w:cs="Times New Roman"/>
      </w:rPr>
    </w:lvl>
    <w:lvl w:ilvl="2" w:tplc="0419001B" w:tentative="1">
      <w:start w:val="1"/>
      <w:numFmt w:val="lowerRoman"/>
      <w:lvlText w:val="%3."/>
      <w:lvlJc w:val="right"/>
      <w:pPr>
        <w:tabs>
          <w:tab w:val="num" w:pos="4210"/>
        </w:tabs>
        <w:ind w:left="4210" w:hanging="180"/>
      </w:pPr>
      <w:rPr>
        <w:rFonts w:cs="Times New Roman"/>
      </w:rPr>
    </w:lvl>
    <w:lvl w:ilvl="3" w:tplc="0419000F" w:tentative="1">
      <w:start w:val="1"/>
      <w:numFmt w:val="decimal"/>
      <w:lvlText w:val="%4."/>
      <w:lvlJc w:val="left"/>
      <w:pPr>
        <w:tabs>
          <w:tab w:val="num" w:pos="4930"/>
        </w:tabs>
        <w:ind w:left="4930" w:hanging="360"/>
      </w:pPr>
      <w:rPr>
        <w:rFonts w:cs="Times New Roman"/>
      </w:rPr>
    </w:lvl>
    <w:lvl w:ilvl="4" w:tplc="04190019" w:tentative="1">
      <w:start w:val="1"/>
      <w:numFmt w:val="lowerLetter"/>
      <w:lvlText w:val="%5."/>
      <w:lvlJc w:val="left"/>
      <w:pPr>
        <w:tabs>
          <w:tab w:val="num" w:pos="5650"/>
        </w:tabs>
        <w:ind w:left="5650" w:hanging="360"/>
      </w:pPr>
      <w:rPr>
        <w:rFonts w:cs="Times New Roman"/>
      </w:rPr>
    </w:lvl>
    <w:lvl w:ilvl="5" w:tplc="0419001B" w:tentative="1">
      <w:start w:val="1"/>
      <w:numFmt w:val="lowerRoman"/>
      <w:lvlText w:val="%6."/>
      <w:lvlJc w:val="right"/>
      <w:pPr>
        <w:tabs>
          <w:tab w:val="num" w:pos="6370"/>
        </w:tabs>
        <w:ind w:left="6370" w:hanging="180"/>
      </w:pPr>
      <w:rPr>
        <w:rFonts w:cs="Times New Roman"/>
      </w:rPr>
    </w:lvl>
    <w:lvl w:ilvl="6" w:tplc="0419000F" w:tentative="1">
      <w:start w:val="1"/>
      <w:numFmt w:val="decimal"/>
      <w:lvlText w:val="%7."/>
      <w:lvlJc w:val="left"/>
      <w:pPr>
        <w:tabs>
          <w:tab w:val="num" w:pos="7090"/>
        </w:tabs>
        <w:ind w:left="7090" w:hanging="360"/>
      </w:pPr>
      <w:rPr>
        <w:rFonts w:cs="Times New Roman"/>
      </w:rPr>
    </w:lvl>
    <w:lvl w:ilvl="7" w:tplc="04190019" w:tentative="1">
      <w:start w:val="1"/>
      <w:numFmt w:val="lowerLetter"/>
      <w:lvlText w:val="%8."/>
      <w:lvlJc w:val="left"/>
      <w:pPr>
        <w:tabs>
          <w:tab w:val="num" w:pos="7810"/>
        </w:tabs>
        <w:ind w:left="7810" w:hanging="360"/>
      </w:pPr>
      <w:rPr>
        <w:rFonts w:cs="Times New Roman"/>
      </w:rPr>
    </w:lvl>
    <w:lvl w:ilvl="8" w:tplc="0419001B" w:tentative="1">
      <w:start w:val="1"/>
      <w:numFmt w:val="lowerRoman"/>
      <w:lvlText w:val="%9."/>
      <w:lvlJc w:val="right"/>
      <w:pPr>
        <w:tabs>
          <w:tab w:val="num" w:pos="8530"/>
        </w:tabs>
        <w:ind w:left="8530" w:hanging="180"/>
      </w:pPr>
      <w:rPr>
        <w:rFonts w:cs="Times New Roman"/>
      </w:rPr>
    </w:lvl>
  </w:abstractNum>
  <w:abstractNum w:abstractNumId="942">
    <w:nsid w:val="5F092512"/>
    <w:multiLevelType w:val="hybridMultilevel"/>
    <w:tmpl w:val="F32C9F60"/>
    <w:lvl w:ilvl="0" w:tplc="A880BD0A">
      <w:start w:val="1"/>
      <w:numFmt w:val="decimal"/>
      <w:lvlText w:val="%1."/>
      <w:lvlJc w:val="left"/>
      <w:pPr>
        <w:ind w:left="720" w:hanging="360"/>
      </w:pPr>
      <w:rPr>
        <w:rFonts w:cs="Times New Roman" w:hint="default"/>
        <w:b w:val="0"/>
        <w:i w:val="0"/>
        <w:color w:val="auto"/>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3">
    <w:nsid w:val="5F0F1DA5"/>
    <w:multiLevelType w:val="hybridMultilevel"/>
    <w:tmpl w:val="E3BC1E68"/>
    <w:lvl w:ilvl="0" w:tplc="D874827E">
      <w:start w:val="1"/>
      <w:numFmt w:val="decimal"/>
      <w:lvlText w:val="%1."/>
      <w:lvlJc w:val="left"/>
      <w:pPr>
        <w:tabs>
          <w:tab w:val="num" w:pos="1991"/>
        </w:tabs>
        <w:ind w:firstLine="113"/>
      </w:pPr>
      <w:rPr>
        <w:rFonts w:cs="Times New Roman" w:hint="default"/>
        <w:b w:val="0"/>
        <w:i w:val="0"/>
      </w:rPr>
    </w:lvl>
    <w:lvl w:ilvl="1" w:tplc="04190019" w:tentative="1">
      <w:start w:val="1"/>
      <w:numFmt w:val="lowerLetter"/>
      <w:lvlText w:val="%2."/>
      <w:lvlJc w:val="left"/>
      <w:pPr>
        <w:ind w:left="3374" w:hanging="360"/>
      </w:pPr>
    </w:lvl>
    <w:lvl w:ilvl="2" w:tplc="0419001B" w:tentative="1">
      <w:start w:val="1"/>
      <w:numFmt w:val="lowerRoman"/>
      <w:lvlText w:val="%3."/>
      <w:lvlJc w:val="right"/>
      <w:pPr>
        <w:ind w:left="4094" w:hanging="180"/>
      </w:pPr>
    </w:lvl>
    <w:lvl w:ilvl="3" w:tplc="0419000F" w:tentative="1">
      <w:start w:val="1"/>
      <w:numFmt w:val="decimal"/>
      <w:lvlText w:val="%4."/>
      <w:lvlJc w:val="left"/>
      <w:pPr>
        <w:ind w:left="4814" w:hanging="360"/>
      </w:pPr>
    </w:lvl>
    <w:lvl w:ilvl="4" w:tplc="04190019" w:tentative="1">
      <w:start w:val="1"/>
      <w:numFmt w:val="lowerLetter"/>
      <w:lvlText w:val="%5."/>
      <w:lvlJc w:val="left"/>
      <w:pPr>
        <w:ind w:left="5534" w:hanging="360"/>
      </w:pPr>
    </w:lvl>
    <w:lvl w:ilvl="5" w:tplc="0419001B" w:tentative="1">
      <w:start w:val="1"/>
      <w:numFmt w:val="lowerRoman"/>
      <w:lvlText w:val="%6."/>
      <w:lvlJc w:val="right"/>
      <w:pPr>
        <w:ind w:left="6254" w:hanging="180"/>
      </w:pPr>
    </w:lvl>
    <w:lvl w:ilvl="6" w:tplc="0419000F" w:tentative="1">
      <w:start w:val="1"/>
      <w:numFmt w:val="decimal"/>
      <w:lvlText w:val="%7."/>
      <w:lvlJc w:val="left"/>
      <w:pPr>
        <w:ind w:left="6974" w:hanging="360"/>
      </w:pPr>
    </w:lvl>
    <w:lvl w:ilvl="7" w:tplc="04190019" w:tentative="1">
      <w:start w:val="1"/>
      <w:numFmt w:val="lowerLetter"/>
      <w:lvlText w:val="%8."/>
      <w:lvlJc w:val="left"/>
      <w:pPr>
        <w:ind w:left="7694" w:hanging="360"/>
      </w:pPr>
    </w:lvl>
    <w:lvl w:ilvl="8" w:tplc="0419001B" w:tentative="1">
      <w:start w:val="1"/>
      <w:numFmt w:val="lowerRoman"/>
      <w:lvlText w:val="%9."/>
      <w:lvlJc w:val="right"/>
      <w:pPr>
        <w:ind w:left="8414" w:hanging="180"/>
      </w:pPr>
    </w:lvl>
  </w:abstractNum>
  <w:abstractNum w:abstractNumId="944">
    <w:nsid w:val="5F1157B5"/>
    <w:multiLevelType w:val="hybridMultilevel"/>
    <w:tmpl w:val="F30817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3490"/>
        </w:tabs>
        <w:ind w:left="349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45">
    <w:nsid w:val="5F3D6062"/>
    <w:multiLevelType w:val="hybridMultilevel"/>
    <w:tmpl w:val="AA2CF8DC"/>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46">
    <w:nsid w:val="5F4C3CD8"/>
    <w:multiLevelType w:val="hybridMultilevel"/>
    <w:tmpl w:val="AC42EFEE"/>
    <w:lvl w:ilvl="0" w:tplc="1DEE9F96">
      <w:start w:val="1"/>
      <w:numFmt w:val="decimal"/>
      <w:lvlText w:val="%1."/>
      <w:lvlJc w:val="left"/>
      <w:pPr>
        <w:tabs>
          <w:tab w:val="num" w:pos="369"/>
        </w:tabs>
      </w:pPr>
      <w:rPr>
        <w:rFonts w:cs="Times New Roman" w:hint="default"/>
      </w:rPr>
    </w:lvl>
    <w:lvl w:ilvl="1" w:tplc="85DCDA1A">
      <w:start w:val="1"/>
      <w:numFmt w:val="decimal"/>
      <w:lvlText w:val="%2."/>
      <w:lvlJc w:val="left"/>
      <w:pPr>
        <w:tabs>
          <w:tab w:val="num" w:pos="2642"/>
        </w:tabs>
        <w:ind w:left="2642" w:hanging="232"/>
      </w:pPr>
      <w:rPr>
        <w:rFonts w:ascii="Times New Roman" w:eastAsia="Times New Roman" w:hAnsi="Times New Roman" w:cs="Times New Roman"/>
      </w:rPr>
    </w:lvl>
    <w:lvl w:ilvl="2" w:tplc="156888DA">
      <w:start w:val="1"/>
      <w:numFmt w:val="decimal"/>
      <w:lvlText w:val="%3."/>
      <w:lvlJc w:val="right"/>
      <w:pPr>
        <w:tabs>
          <w:tab w:val="num" w:pos="2874"/>
        </w:tabs>
        <w:ind w:left="2874" w:hanging="180"/>
      </w:pPr>
      <w:rPr>
        <w:rFonts w:ascii="Times New Roman" w:eastAsia="Times New Roman" w:hAnsi="Times New Roman"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47">
    <w:nsid w:val="5F5912CA"/>
    <w:multiLevelType w:val="multilevel"/>
    <w:tmpl w:val="F8AC636E"/>
    <w:lvl w:ilvl="0">
      <w:start w:val="1"/>
      <w:numFmt w:val="decimal"/>
      <w:lvlText w:val="%1."/>
      <w:lvlJc w:val="left"/>
      <w:pPr>
        <w:tabs>
          <w:tab w:val="num" w:pos="3195"/>
        </w:tabs>
        <w:ind w:left="3195"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48">
    <w:nsid w:val="5F5E5E14"/>
    <w:multiLevelType w:val="hybridMultilevel"/>
    <w:tmpl w:val="D2D8511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9">
    <w:nsid w:val="5F6F5F7F"/>
    <w:multiLevelType w:val="hybridMultilevel"/>
    <w:tmpl w:val="47F612F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0">
    <w:nsid w:val="5F7D150A"/>
    <w:multiLevelType w:val="hybridMultilevel"/>
    <w:tmpl w:val="78BC56D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1">
    <w:nsid w:val="5FAB7714"/>
    <w:multiLevelType w:val="hybridMultilevel"/>
    <w:tmpl w:val="7318EA9E"/>
    <w:lvl w:ilvl="0" w:tplc="89A062A0">
      <w:start w:val="1"/>
      <w:numFmt w:val="decimal"/>
      <w:lvlText w:val="%1)"/>
      <w:lvlJc w:val="left"/>
      <w:pPr>
        <w:tabs>
          <w:tab w:val="num" w:pos="227"/>
        </w:tabs>
        <w:ind w:left="227" w:hanging="22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2">
    <w:nsid w:val="5FB55BB2"/>
    <w:multiLevelType w:val="hybridMultilevel"/>
    <w:tmpl w:val="D0283960"/>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53">
    <w:nsid w:val="5FD82C0D"/>
    <w:multiLevelType w:val="hybridMultilevel"/>
    <w:tmpl w:val="011006B6"/>
    <w:lvl w:ilvl="0" w:tplc="B2FACBC0">
      <w:start w:val="1"/>
      <w:numFmt w:val="decimal"/>
      <w:lvlText w:val="%1)"/>
      <w:lvlJc w:val="center"/>
      <w:pPr>
        <w:ind w:left="277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4">
    <w:nsid w:val="5FE17B5F"/>
    <w:multiLevelType w:val="hybridMultilevel"/>
    <w:tmpl w:val="1BE230E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5">
    <w:nsid w:val="60072CCC"/>
    <w:multiLevelType w:val="hybridMultilevel"/>
    <w:tmpl w:val="D6E81276"/>
    <w:lvl w:ilvl="0" w:tplc="9E0CA7FC">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6">
    <w:nsid w:val="602C43CF"/>
    <w:multiLevelType w:val="hybridMultilevel"/>
    <w:tmpl w:val="F5EA984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957">
    <w:nsid w:val="6041696F"/>
    <w:multiLevelType w:val="hybridMultilevel"/>
    <w:tmpl w:val="59324904"/>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58">
    <w:nsid w:val="6049293B"/>
    <w:multiLevelType w:val="hybridMultilevel"/>
    <w:tmpl w:val="2E9EB04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9">
    <w:nsid w:val="60530F23"/>
    <w:multiLevelType w:val="hybridMultilevel"/>
    <w:tmpl w:val="D792A54C"/>
    <w:lvl w:ilvl="0" w:tplc="B2FACBC0">
      <w:start w:val="1"/>
      <w:numFmt w:val="decimal"/>
      <w:lvlText w:val="%1)"/>
      <w:lvlJc w:val="center"/>
      <w:pPr>
        <w:tabs>
          <w:tab w:val="num" w:pos="340"/>
        </w:tabs>
        <w:ind w:left="340" w:hanging="340"/>
      </w:pPr>
      <w:rPr>
        <w:rFonts w:cs="Times New Roman" w:hint="default"/>
        <w:color w:val="auto"/>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0">
    <w:nsid w:val="609C04D7"/>
    <w:multiLevelType w:val="hybridMultilevel"/>
    <w:tmpl w:val="96F6D20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1">
    <w:nsid w:val="60CB1D21"/>
    <w:multiLevelType w:val="hybridMultilevel"/>
    <w:tmpl w:val="82A6BD74"/>
    <w:lvl w:ilvl="0" w:tplc="04190011">
      <w:start w:val="1"/>
      <w:numFmt w:val="decimal"/>
      <w:lvlText w:val="%1)"/>
      <w:lvlJc w:val="left"/>
      <w:pPr>
        <w:ind w:left="2770" w:hanging="360"/>
      </w:pPr>
      <w:rPr>
        <w:rFonts w:cs="Times New Roman"/>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62">
    <w:nsid w:val="60DF2609"/>
    <w:multiLevelType w:val="hybridMultilevel"/>
    <w:tmpl w:val="C7B05194"/>
    <w:lvl w:ilvl="0" w:tplc="1D4C608A">
      <w:start w:val="1"/>
      <w:numFmt w:val="decimal"/>
      <w:lvlText w:val="%1."/>
      <w:lvlJc w:val="left"/>
      <w:pPr>
        <w:ind w:left="1080" w:hanging="360"/>
      </w:pPr>
      <w:rPr>
        <w:rFonts w:cs="Times New Roman" w:hint="default"/>
        <w:b w:val="0"/>
        <w:i w:val="0"/>
        <w:color w:val="auto"/>
        <w:sz w:val="28"/>
        <w:szCs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63">
    <w:nsid w:val="61107AE9"/>
    <w:multiLevelType w:val="hybridMultilevel"/>
    <w:tmpl w:val="EF02E1E8"/>
    <w:lvl w:ilvl="0" w:tplc="2CC014C4">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964">
    <w:nsid w:val="612A59D1"/>
    <w:multiLevelType w:val="hybridMultilevel"/>
    <w:tmpl w:val="C908C5DC"/>
    <w:lvl w:ilvl="0" w:tplc="CB6EB202">
      <w:start w:val="1"/>
      <w:numFmt w:val="decimal"/>
      <w:lvlText w:val="%1)"/>
      <w:lvlJc w:val="center"/>
      <w:pPr>
        <w:tabs>
          <w:tab w:val="num" w:pos="2629"/>
        </w:tabs>
        <w:ind w:left="2629"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5">
    <w:nsid w:val="614F63D4"/>
    <w:multiLevelType w:val="hybridMultilevel"/>
    <w:tmpl w:val="83A6F53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800"/>
        </w:tabs>
        <w:ind w:left="1800" w:hanging="360"/>
      </w:pPr>
      <w:rPr>
        <w:rFonts w:cs="Times New Roman"/>
      </w:rPr>
    </w:lvl>
    <w:lvl w:ilvl="2" w:tplc="0419001B">
      <w:start w:val="1"/>
      <w:numFmt w:val="decimal"/>
      <w:lvlText w:val="%3."/>
      <w:lvlJc w:val="left"/>
      <w:pPr>
        <w:tabs>
          <w:tab w:val="num" w:pos="2520"/>
        </w:tabs>
        <w:ind w:left="2520" w:hanging="36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decimal"/>
      <w:lvlText w:val="%5."/>
      <w:lvlJc w:val="left"/>
      <w:pPr>
        <w:tabs>
          <w:tab w:val="num" w:pos="3960"/>
        </w:tabs>
        <w:ind w:left="3960" w:hanging="360"/>
      </w:pPr>
      <w:rPr>
        <w:rFonts w:cs="Times New Roman"/>
      </w:rPr>
    </w:lvl>
    <w:lvl w:ilvl="5" w:tplc="0419001B">
      <w:start w:val="1"/>
      <w:numFmt w:val="decimal"/>
      <w:lvlText w:val="%6."/>
      <w:lvlJc w:val="left"/>
      <w:pPr>
        <w:tabs>
          <w:tab w:val="num" w:pos="4680"/>
        </w:tabs>
        <w:ind w:left="4680" w:hanging="36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decimal"/>
      <w:lvlText w:val="%8."/>
      <w:lvlJc w:val="left"/>
      <w:pPr>
        <w:tabs>
          <w:tab w:val="num" w:pos="6120"/>
        </w:tabs>
        <w:ind w:left="6120" w:hanging="360"/>
      </w:pPr>
      <w:rPr>
        <w:rFonts w:cs="Times New Roman"/>
      </w:rPr>
    </w:lvl>
    <w:lvl w:ilvl="8" w:tplc="0419001B">
      <w:start w:val="1"/>
      <w:numFmt w:val="decimal"/>
      <w:lvlText w:val="%9."/>
      <w:lvlJc w:val="left"/>
      <w:pPr>
        <w:tabs>
          <w:tab w:val="num" w:pos="6840"/>
        </w:tabs>
        <w:ind w:left="6840" w:hanging="360"/>
      </w:pPr>
      <w:rPr>
        <w:rFonts w:cs="Times New Roman"/>
      </w:rPr>
    </w:lvl>
  </w:abstractNum>
  <w:abstractNum w:abstractNumId="966">
    <w:nsid w:val="615F41AB"/>
    <w:multiLevelType w:val="hybridMultilevel"/>
    <w:tmpl w:val="85082096"/>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967">
    <w:nsid w:val="61652BB0"/>
    <w:multiLevelType w:val="multilevel"/>
    <w:tmpl w:val="82C07ED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68">
    <w:nsid w:val="61791E27"/>
    <w:multiLevelType w:val="hybridMultilevel"/>
    <w:tmpl w:val="5C5CCA1C"/>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9">
    <w:nsid w:val="61833D03"/>
    <w:multiLevelType w:val="hybridMultilevel"/>
    <w:tmpl w:val="6F64AB66"/>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70">
    <w:nsid w:val="618912D9"/>
    <w:multiLevelType w:val="hybridMultilevel"/>
    <w:tmpl w:val="CFDE08C0"/>
    <w:lvl w:ilvl="0" w:tplc="76F639D4">
      <w:start w:val="1"/>
      <w:numFmt w:val="decimal"/>
      <w:lvlText w:val="%1)"/>
      <w:lvlJc w:val="left"/>
      <w:pPr>
        <w:tabs>
          <w:tab w:val="num" w:pos="1360"/>
        </w:tabs>
        <w:ind w:left="1360" w:hanging="226"/>
      </w:pPr>
      <w:rPr>
        <w:rFonts w:cs="Times New Roman" w:hint="default"/>
      </w:rPr>
    </w:lvl>
    <w:lvl w:ilvl="1" w:tplc="04190019">
      <w:start w:val="1"/>
      <w:numFmt w:val="lowerLetter"/>
      <w:lvlText w:val="%2."/>
      <w:lvlJc w:val="left"/>
      <w:pPr>
        <w:tabs>
          <w:tab w:val="num" w:pos="2290"/>
        </w:tabs>
        <w:ind w:left="2290" w:hanging="360"/>
      </w:pPr>
      <w:rPr>
        <w:rFonts w:cs="Times New Roman"/>
      </w:rPr>
    </w:lvl>
    <w:lvl w:ilvl="2" w:tplc="0419001B">
      <w:start w:val="1"/>
      <w:numFmt w:val="lowerRoman"/>
      <w:lvlText w:val="%3."/>
      <w:lvlJc w:val="right"/>
      <w:pPr>
        <w:tabs>
          <w:tab w:val="num" w:pos="3010"/>
        </w:tabs>
        <w:ind w:left="3010" w:hanging="180"/>
      </w:pPr>
      <w:rPr>
        <w:rFonts w:cs="Times New Roman"/>
      </w:rPr>
    </w:lvl>
    <w:lvl w:ilvl="3" w:tplc="0419000F" w:tentative="1">
      <w:start w:val="1"/>
      <w:numFmt w:val="decimal"/>
      <w:lvlText w:val="%4."/>
      <w:lvlJc w:val="left"/>
      <w:pPr>
        <w:tabs>
          <w:tab w:val="num" w:pos="3730"/>
        </w:tabs>
        <w:ind w:left="3730" w:hanging="360"/>
      </w:pPr>
      <w:rPr>
        <w:rFonts w:cs="Times New Roman"/>
      </w:rPr>
    </w:lvl>
    <w:lvl w:ilvl="4" w:tplc="04190019" w:tentative="1">
      <w:start w:val="1"/>
      <w:numFmt w:val="lowerLetter"/>
      <w:lvlText w:val="%5."/>
      <w:lvlJc w:val="left"/>
      <w:pPr>
        <w:tabs>
          <w:tab w:val="num" w:pos="4450"/>
        </w:tabs>
        <w:ind w:left="4450" w:hanging="360"/>
      </w:pPr>
      <w:rPr>
        <w:rFonts w:cs="Times New Roman"/>
      </w:rPr>
    </w:lvl>
    <w:lvl w:ilvl="5" w:tplc="0419001B" w:tentative="1">
      <w:start w:val="1"/>
      <w:numFmt w:val="lowerRoman"/>
      <w:lvlText w:val="%6."/>
      <w:lvlJc w:val="right"/>
      <w:pPr>
        <w:tabs>
          <w:tab w:val="num" w:pos="5170"/>
        </w:tabs>
        <w:ind w:left="5170" w:hanging="180"/>
      </w:pPr>
      <w:rPr>
        <w:rFonts w:cs="Times New Roman"/>
      </w:rPr>
    </w:lvl>
    <w:lvl w:ilvl="6" w:tplc="0419000F" w:tentative="1">
      <w:start w:val="1"/>
      <w:numFmt w:val="decimal"/>
      <w:lvlText w:val="%7."/>
      <w:lvlJc w:val="left"/>
      <w:pPr>
        <w:tabs>
          <w:tab w:val="num" w:pos="5890"/>
        </w:tabs>
        <w:ind w:left="5890" w:hanging="360"/>
      </w:pPr>
      <w:rPr>
        <w:rFonts w:cs="Times New Roman"/>
      </w:rPr>
    </w:lvl>
    <w:lvl w:ilvl="7" w:tplc="04190019" w:tentative="1">
      <w:start w:val="1"/>
      <w:numFmt w:val="lowerLetter"/>
      <w:lvlText w:val="%8."/>
      <w:lvlJc w:val="left"/>
      <w:pPr>
        <w:tabs>
          <w:tab w:val="num" w:pos="6610"/>
        </w:tabs>
        <w:ind w:left="6610" w:hanging="360"/>
      </w:pPr>
      <w:rPr>
        <w:rFonts w:cs="Times New Roman"/>
      </w:rPr>
    </w:lvl>
    <w:lvl w:ilvl="8" w:tplc="0419001B" w:tentative="1">
      <w:start w:val="1"/>
      <w:numFmt w:val="lowerRoman"/>
      <w:lvlText w:val="%9."/>
      <w:lvlJc w:val="right"/>
      <w:pPr>
        <w:tabs>
          <w:tab w:val="num" w:pos="7330"/>
        </w:tabs>
        <w:ind w:left="7330" w:hanging="180"/>
      </w:pPr>
      <w:rPr>
        <w:rFonts w:cs="Times New Roman"/>
      </w:rPr>
    </w:lvl>
  </w:abstractNum>
  <w:abstractNum w:abstractNumId="971">
    <w:nsid w:val="619D1FCD"/>
    <w:multiLevelType w:val="hybridMultilevel"/>
    <w:tmpl w:val="FBB606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2">
    <w:nsid w:val="61B46EDF"/>
    <w:multiLevelType w:val="hybridMultilevel"/>
    <w:tmpl w:val="F536B2BC"/>
    <w:lvl w:ilvl="0" w:tplc="434082EE">
      <w:start w:val="1"/>
      <w:numFmt w:val="decimal"/>
      <w:lvlText w:val="%1."/>
      <w:lvlJc w:val="left"/>
      <w:pPr>
        <w:ind w:left="1504" w:hanging="360"/>
      </w:pPr>
      <w:rPr>
        <w:rFonts w:cs="Times New Roman" w:hint="default"/>
      </w:rPr>
    </w:lvl>
    <w:lvl w:ilvl="1" w:tplc="04190019" w:tentative="1">
      <w:start w:val="1"/>
      <w:numFmt w:val="lowerLetter"/>
      <w:lvlText w:val="%2."/>
      <w:lvlJc w:val="left"/>
      <w:pPr>
        <w:ind w:left="2224" w:hanging="360"/>
      </w:pPr>
      <w:rPr>
        <w:rFonts w:cs="Times New Roman"/>
      </w:rPr>
    </w:lvl>
    <w:lvl w:ilvl="2" w:tplc="0419001B" w:tentative="1">
      <w:start w:val="1"/>
      <w:numFmt w:val="lowerRoman"/>
      <w:lvlText w:val="%3."/>
      <w:lvlJc w:val="right"/>
      <w:pPr>
        <w:ind w:left="2944" w:hanging="180"/>
      </w:pPr>
      <w:rPr>
        <w:rFonts w:cs="Times New Roman"/>
      </w:rPr>
    </w:lvl>
    <w:lvl w:ilvl="3" w:tplc="0419000F" w:tentative="1">
      <w:start w:val="1"/>
      <w:numFmt w:val="decimal"/>
      <w:lvlText w:val="%4."/>
      <w:lvlJc w:val="left"/>
      <w:pPr>
        <w:ind w:left="3664" w:hanging="360"/>
      </w:pPr>
      <w:rPr>
        <w:rFonts w:cs="Times New Roman"/>
      </w:rPr>
    </w:lvl>
    <w:lvl w:ilvl="4" w:tplc="04190019" w:tentative="1">
      <w:start w:val="1"/>
      <w:numFmt w:val="lowerLetter"/>
      <w:lvlText w:val="%5."/>
      <w:lvlJc w:val="left"/>
      <w:pPr>
        <w:ind w:left="4384" w:hanging="360"/>
      </w:pPr>
      <w:rPr>
        <w:rFonts w:cs="Times New Roman"/>
      </w:rPr>
    </w:lvl>
    <w:lvl w:ilvl="5" w:tplc="0419001B" w:tentative="1">
      <w:start w:val="1"/>
      <w:numFmt w:val="lowerRoman"/>
      <w:lvlText w:val="%6."/>
      <w:lvlJc w:val="right"/>
      <w:pPr>
        <w:ind w:left="5104" w:hanging="180"/>
      </w:pPr>
      <w:rPr>
        <w:rFonts w:cs="Times New Roman"/>
      </w:rPr>
    </w:lvl>
    <w:lvl w:ilvl="6" w:tplc="0419000F" w:tentative="1">
      <w:start w:val="1"/>
      <w:numFmt w:val="decimal"/>
      <w:lvlText w:val="%7."/>
      <w:lvlJc w:val="left"/>
      <w:pPr>
        <w:ind w:left="5824" w:hanging="360"/>
      </w:pPr>
      <w:rPr>
        <w:rFonts w:cs="Times New Roman"/>
      </w:rPr>
    </w:lvl>
    <w:lvl w:ilvl="7" w:tplc="04190019" w:tentative="1">
      <w:start w:val="1"/>
      <w:numFmt w:val="lowerLetter"/>
      <w:lvlText w:val="%8."/>
      <w:lvlJc w:val="left"/>
      <w:pPr>
        <w:ind w:left="6544" w:hanging="360"/>
      </w:pPr>
      <w:rPr>
        <w:rFonts w:cs="Times New Roman"/>
      </w:rPr>
    </w:lvl>
    <w:lvl w:ilvl="8" w:tplc="0419001B" w:tentative="1">
      <w:start w:val="1"/>
      <w:numFmt w:val="lowerRoman"/>
      <w:lvlText w:val="%9."/>
      <w:lvlJc w:val="right"/>
      <w:pPr>
        <w:ind w:left="7264" w:hanging="180"/>
      </w:pPr>
      <w:rPr>
        <w:rFonts w:cs="Times New Roman"/>
      </w:rPr>
    </w:lvl>
  </w:abstractNum>
  <w:abstractNum w:abstractNumId="973">
    <w:nsid w:val="61B51575"/>
    <w:multiLevelType w:val="hybridMultilevel"/>
    <w:tmpl w:val="9C32D57C"/>
    <w:lvl w:ilvl="0" w:tplc="8478938A">
      <w:start w:val="1"/>
      <w:numFmt w:val="decimal"/>
      <w:lvlText w:val="%1)"/>
      <w:lvlJc w:val="center"/>
      <w:pPr>
        <w:ind w:left="2700" w:hanging="360"/>
      </w:pPr>
      <w:rPr>
        <w:rFonts w:ascii="Times New Roman" w:hAnsi="Times New Roman" w:cs="Times New Roman" w:hint="default"/>
        <w:b w:val="0"/>
        <w:i w:val="0"/>
        <w:color w:val="auto"/>
        <w:sz w:val="28"/>
      </w:rPr>
    </w:lvl>
    <w:lvl w:ilvl="1" w:tplc="93C2FB4E" w:tentative="1">
      <w:start w:val="1"/>
      <w:numFmt w:val="lowerLetter"/>
      <w:lvlText w:val="%2."/>
      <w:lvlJc w:val="left"/>
      <w:pPr>
        <w:ind w:left="3420" w:hanging="360"/>
      </w:pPr>
      <w:rPr>
        <w:rFonts w:cs="Times New Roman"/>
      </w:rPr>
    </w:lvl>
    <w:lvl w:ilvl="2" w:tplc="91B2DC16" w:tentative="1">
      <w:start w:val="1"/>
      <w:numFmt w:val="lowerRoman"/>
      <w:lvlText w:val="%3."/>
      <w:lvlJc w:val="right"/>
      <w:pPr>
        <w:ind w:left="4140" w:hanging="180"/>
      </w:pPr>
      <w:rPr>
        <w:rFonts w:cs="Times New Roman"/>
      </w:rPr>
    </w:lvl>
    <w:lvl w:ilvl="3" w:tplc="F95CD302" w:tentative="1">
      <w:start w:val="1"/>
      <w:numFmt w:val="decimal"/>
      <w:lvlText w:val="%4."/>
      <w:lvlJc w:val="left"/>
      <w:pPr>
        <w:ind w:left="4860" w:hanging="360"/>
      </w:pPr>
      <w:rPr>
        <w:rFonts w:cs="Times New Roman"/>
      </w:rPr>
    </w:lvl>
    <w:lvl w:ilvl="4" w:tplc="9E76AEDA" w:tentative="1">
      <w:start w:val="1"/>
      <w:numFmt w:val="lowerLetter"/>
      <w:lvlText w:val="%5."/>
      <w:lvlJc w:val="left"/>
      <w:pPr>
        <w:ind w:left="5580" w:hanging="360"/>
      </w:pPr>
      <w:rPr>
        <w:rFonts w:cs="Times New Roman"/>
      </w:rPr>
    </w:lvl>
    <w:lvl w:ilvl="5" w:tplc="629EB2B0" w:tentative="1">
      <w:start w:val="1"/>
      <w:numFmt w:val="lowerRoman"/>
      <w:lvlText w:val="%6."/>
      <w:lvlJc w:val="right"/>
      <w:pPr>
        <w:ind w:left="6300" w:hanging="180"/>
      </w:pPr>
      <w:rPr>
        <w:rFonts w:cs="Times New Roman"/>
      </w:rPr>
    </w:lvl>
    <w:lvl w:ilvl="6" w:tplc="80E676BC" w:tentative="1">
      <w:start w:val="1"/>
      <w:numFmt w:val="decimal"/>
      <w:lvlText w:val="%7."/>
      <w:lvlJc w:val="left"/>
      <w:pPr>
        <w:ind w:left="7020" w:hanging="360"/>
      </w:pPr>
      <w:rPr>
        <w:rFonts w:cs="Times New Roman"/>
      </w:rPr>
    </w:lvl>
    <w:lvl w:ilvl="7" w:tplc="A0BAB13A" w:tentative="1">
      <w:start w:val="1"/>
      <w:numFmt w:val="lowerLetter"/>
      <w:lvlText w:val="%8."/>
      <w:lvlJc w:val="left"/>
      <w:pPr>
        <w:ind w:left="7740" w:hanging="360"/>
      </w:pPr>
      <w:rPr>
        <w:rFonts w:cs="Times New Roman"/>
      </w:rPr>
    </w:lvl>
    <w:lvl w:ilvl="8" w:tplc="ABEE59EC" w:tentative="1">
      <w:start w:val="1"/>
      <w:numFmt w:val="lowerRoman"/>
      <w:lvlText w:val="%9."/>
      <w:lvlJc w:val="right"/>
      <w:pPr>
        <w:ind w:left="8460" w:hanging="180"/>
      </w:pPr>
      <w:rPr>
        <w:rFonts w:cs="Times New Roman"/>
      </w:rPr>
    </w:lvl>
  </w:abstractNum>
  <w:abstractNum w:abstractNumId="974">
    <w:nsid w:val="61BF29EB"/>
    <w:multiLevelType w:val="hybridMultilevel"/>
    <w:tmpl w:val="F30817D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3490"/>
        </w:tabs>
        <w:ind w:left="349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75">
    <w:nsid w:val="61EF531A"/>
    <w:multiLevelType w:val="hybridMultilevel"/>
    <w:tmpl w:val="AB020DE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76">
    <w:nsid w:val="61EF616B"/>
    <w:multiLevelType w:val="hybridMultilevel"/>
    <w:tmpl w:val="248EA728"/>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77">
    <w:nsid w:val="620F2C3C"/>
    <w:multiLevelType w:val="hybridMultilevel"/>
    <w:tmpl w:val="832EDFBC"/>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78">
    <w:nsid w:val="621C11A9"/>
    <w:multiLevelType w:val="hybridMultilevel"/>
    <w:tmpl w:val="881AAF7C"/>
    <w:lvl w:ilvl="0" w:tplc="AE0C731A">
      <w:start w:val="1"/>
      <w:numFmt w:val="russianLower"/>
      <w:lvlText w:val="%1)"/>
      <w:lvlJc w:val="left"/>
      <w:pPr>
        <w:tabs>
          <w:tab w:val="num" w:pos="4196"/>
        </w:tabs>
        <w:ind w:left="4196"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79">
    <w:nsid w:val="62325E17"/>
    <w:multiLevelType w:val="hybridMultilevel"/>
    <w:tmpl w:val="DA42BE78"/>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0">
    <w:nsid w:val="623F4AE4"/>
    <w:multiLevelType w:val="hybridMultilevel"/>
    <w:tmpl w:val="291ED48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1440"/>
        </w:tabs>
        <w:ind w:left="1440"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1">
    <w:nsid w:val="6251787E"/>
    <w:multiLevelType w:val="hybridMultilevel"/>
    <w:tmpl w:val="A5924308"/>
    <w:lvl w:ilvl="0" w:tplc="E91A0E16">
      <w:start w:val="1"/>
      <w:numFmt w:val="decimal"/>
      <w:lvlText w:val="%1."/>
      <w:lvlJc w:val="left"/>
      <w:pPr>
        <w:tabs>
          <w:tab w:val="num" w:pos="225"/>
        </w:tabs>
        <w:ind w:left="225" w:hanging="225"/>
      </w:pPr>
      <w:rPr>
        <w:rFonts w:ascii="Times New Roman" w:eastAsia="Times New Roman" w:hAnsi="Times New Roman" w:cs="Times New Roman"/>
        <w:b w:val="0"/>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2">
    <w:nsid w:val="62580EE2"/>
    <w:multiLevelType w:val="hybridMultilevel"/>
    <w:tmpl w:val="383CA1F8"/>
    <w:lvl w:ilvl="0" w:tplc="62EEC010">
      <w:start w:val="1"/>
      <w:numFmt w:val="russianLower"/>
      <w:lvlText w:val="%1)"/>
      <w:lvlJc w:val="left"/>
      <w:pPr>
        <w:tabs>
          <w:tab w:val="num" w:pos="3828"/>
        </w:tabs>
        <w:ind w:left="3828" w:hanging="284"/>
      </w:pPr>
      <w:rPr>
        <w:rFonts w:cs="Times New Roman" w:hint="default"/>
        <w:b w:val="0"/>
      </w:rPr>
    </w:lvl>
    <w:lvl w:ilvl="1" w:tplc="04190019" w:tentative="1">
      <w:start w:val="1"/>
      <w:numFmt w:val="lowerLetter"/>
      <w:lvlText w:val="%2."/>
      <w:lvlJc w:val="left"/>
      <w:pPr>
        <w:tabs>
          <w:tab w:val="num" w:pos="4984"/>
        </w:tabs>
        <w:ind w:left="4984" w:hanging="360"/>
      </w:pPr>
      <w:rPr>
        <w:rFonts w:cs="Times New Roman"/>
      </w:rPr>
    </w:lvl>
    <w:lvl w:ilvl="2" w:tplc="0419001B" w:tentative="1">
      <w:start w:val="1"/>
      <w:numFmt w:val="lowerRoman"/>
      <w:lvlText w:val="%3."/>
      <w:lvlJc w:val="right"/>
      <w:pPr>
        <w:tabs>
          <w:tab w:val="num" w:pos="5704"/>
        </w:tabs>
        <w:ind w:left="5704" w:hanging="180"/>
      </w:pPr>
      <w:rPr>
        <w:rFonts w:cs="Times New Roman"/>
      </w:rPr>
    </w:lvl>
    <w:lvl w:ilvl="3" w:tplc="0419000F" w:tentative="1">
      <w:start w:val="1"/>
      <w:numFmt w:val="decimal"/>
      <w:lvlText w:val="%4."/>
      <w:lvlJc w:val="left"/>
      <w:pPr>
        <w:tabs>
          <w:tab w:val="num" w:pos="6424"/>
        </w:tabs>
        <w:ind w:left="6424" w:hanging="360"/>
      </w:pPr>
      <w:rPr>
        <w:rFonts w:cs="Times New Roman"/>
      </w:rPr>
    </w:lvl>
    <w:lvl w:ilvl="4" w:tplc="04190019" w:tentative="1">
      <w:start w:val="1"/>
      <w:numFmt w:val="lowerLetter"/>
      <w:lvlText w:val="%5."/>
      <w:lvlJc w:val="left"/>
      <w:pPr>
        <w:tabs>
          <w:tab w:val="num" w:pos="7144"/>
        </w:tabs>
        <w:ind w:left="7144" w:hanging="360"/>
      </w:pPr>
      <w:rPr>
        <w:rFonts w:cs="Times New Roman"/>
      </w:rPr>
    </w:lvl>
    <w:lvl w:ilvl="5" w:tplc="0419001B" w:tentative="1">
      <w:start w:val="1"/>
      <w:numFmt w:val="lowerRoman"/>
      <w:lvlText w:val="%6."/>
      <w:lvlJc w:val="right"/>
      <w:pPr>
        <w:tabs>
          <w:tab w:val="num" w:pos="7864"/>
        </w:tabs>
        <w:ind w:left="7864" w:hanging="180"/>
      </w:pPr>
      <w:rPr>
        <w:rFonts w:cs="Times New Roman"/>
      </w:rPr>
    </w:lvl>
    <w:lvl w:ilvl="6" w:tplc="0419000F" w:tentative="1">
      <w:start w:val="1"/>
      <w:numFmt w:val="decimal"/>
      <w:lvlText w:val="%7."/>
      <w:lvlJc w:val="left"/>
      <w:pPr>
        <w:tabs>
          <w:tab w:val="num" w:pos="8584"/>
        </w:tabs>
        <w:ind w:left="8584" w:hanging="360"/>
      </w:pPr>
      <w:rPr>
        <w:rFonts w:cs="Times New Roman"/>
      </w:rPr>
    </w:lvl>
    <w:lvl w:ilvl="7" w:tplc="04190019" w:tentative="1">
      <w:start w:val="1"/>
      <w:numFmt w:val="lowerLetter"/>
      <w:lvlText w:val="%8."/>
      <w:lvlJc w:val="left"/>
      <w:pPr>
        <w:tabs>
          <w:tab w:val="num" w:pos="9304"/>
        </w:tabs>
        <w:ind w:left="9304" w:hanging="360"/>
      </w:pPr>
      <w:rPr>
        <w:rFonts w:cs="Times New Roman"/>
      </w:rPr>
    </w:lvl>
    <w:lvl w:ilvl="8" w:tplc="0419001B" w:tentative="1">
      <w:start w:val="1"/>
      <w:numFmt w:val="lowerRoman"/>
      <w:lvlText w:val="%9."/>
      <w:lvlJc w:val="right"/>
      <w:pPr>
        <w:tabs>
          <w:tab w:val="num" w:pos="10024"/>
        </w:tabs>
        <w:ind w:left="10024" w:hanging="180"/>
      </w:pPr>
      <w:rPr>
        <w:rFonts w:cs="Times New Roman"/>
      </w:rPr>
    </w:lvl>
  </w:abstractNum>
  <w:abstractNum w:abstractNumId="983">
    <w:nsid w:val="625D426F"/>
    <w:multiLevelType w:val="hybridMultilevel"/>
    <w:tmpl w:val="E9CCECE6"/>
    <w:lvl w:ilvl="0" w:tplc="A7E0DF74">
      <w:start w:val="1"/>
      <w:numFmt w:val="decimal"/>
      <w:lvlText w:val="%1)"/>
      <w:lvlJc w:val="left"/>
      <w:pPr>
        <w:ind w:left="2770" w:hanging="360"/>
      </w:pPr>
      <w:rPr>
        <w:rFonts w:cs="Times New Roman" w:hint="default"/>
        <w:b w:val="0"/>
        <w:i w:val="0"/>
        <w:color w:val="auto"/>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84">
    <w:nsid w:val="626E4F68"/>
    <w:multiLevelType w:val="hybridMultilevel"/>
    <w:tmpl w:val="30686EAC"/>
    <w:lvl w:ilvl="0" w:tplc="AE0C731A">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5">
    <w:nsid w:val="628859B0"/>
    <w:multiLevelType w:val="hybridMultilevel"/>
    <w:tmpl w:val="DEDA0C22"/>
    <w:lvl w:ilvl="0" w:tplc="5CD83FBC">
      <w:start w:val="1"/>
      <w:numFmt w:val="decimal"/>
      <w:lvlText w:val="%1."/>
      <w:lvlJc w:val="left"/>
      <w:pPr>
        <w:ind w:left="3479" w:hanging="360"/>
      </w:pPr>
      <w:rPr>
        <w:rFonts w:cs="Times New Roman" w:hint="default"/>
      </w:rPr>
    </w:lvl>
    <w:lvl w:ilvl="1" w:tplc="04190019" w:tentative="1">
      <w:start w:val="1"/>
      <w:numFmt w:val="lowerLetter"/>
      <w:lvlText w:val="%2."/>
      <w:lvlJc w:val="left"/>
      <w:pPr>
        <w:ind w:left="4199" w:hanging="360"/>
      </w:pPr>
      <w:rPr>
        <w:rFonts w:cs="Times New Roman"/>
      </w:rPr>
    </w:lvl>
    <w:lvl w:ilvl="2" w:tplc="0419001B" w:tentative="1">
      <w:start w:val="1"/>
      <w:numFmt w:val="lowerRoman"/>
      <w:lvlText w:val="%3."/>
      <w:lvlJc w:val="right"/>
      <w:pPr>
        <w:ind w:left="4919" w:hanging="180"/>
      </w:pPr>
      <w:rPr>
        <w:rFonts w:cs="Times New Roman"/>
      </w:rPr>
    </w:lvl>
    <w:lvl w:ilvl="3" w:tplc="0419000F" w:tentative="1">
      <w:start w:val="1"/>
      <w:numFmt w:val="decimal"/>
      <w:lvlText w:val="%4."/>
      <w:lvlJc w:val="left"/>
      <w:pPr>
        <w:ind w:left="5639" w:hanging="360"/>
      </w:pPr>
      <w:rPr>
        <w:rFonts w:cs="Times New Roman"/>
      </w:rPr>
    </w:lvl>
    <w:lvl w:ilvl="4" w:tplc="04190019" w:tentative="1">
      <w:start w:val="1"/>
      <w:numFmt w:val="lowerLetter"/>
      <w:lvlText w:val="%5."/>
      <w:lvlJc w:val="left"/>
      <w:pPr>
        <w:ind w:left="6359" w:hanging="360"/>
      </w:pPr>
      <w:rPr>
        <w:rFonts w:cs="Times New Roman"/>
      </w:rPr>
    </w:lvl>
    <w:lvl w:ilvl="5" w:tplc="0419001B" w:tentative="1">
      <w:start w:val="1"/>
      <w:numFmt w:val="lowerRoman"/>
      <w:lvlText w:val="%6."/>
      <w:lvlJc w:val="right"/>
      <w:pPr>
        <w:ind w:left="7079" w:hanging="180"/>
      </w:pPr>
      <w:rPr>
        <w:rFonts w:cs="Times New Roman"/>
      </w:rPr>
    </w:lvl>
    <w:lvl w:ilvl="6" w:tplc="0419000F" w:tentative="1">
      <w:start w:val="1"/>
      <w:numFmt w:val="decimal"/>
      <w:lvlText w:val="%7."/>
      <w:lvlJc w:val="left"/>
      <w:pPr>
        <w:ind w:left="7799" w:hanging="360"/>
      </w:pPr>
      <w:rPr>
        <w:rFonts w:cs="Times New Roman"/>
      </w:rPr>
    </w:lvl>
    <w:lvl w:ilvl="7" w:tplc="04190019" w:tentative="1">
      <w:start w:val="1"/>
      <w:numFmt w:val="lowerLetter"/>
      <w:lvlText w:val="%8."/>
      <w:lvlJc w:val="left"/>
      <w:pPr>
        <w:ind w:left="8519" w:hanging="360"/>
      </w:pPr>
      <w:rPr>
        <w:rFonts w:cs="Times New Roman"/>
      </w:rPr>
    </w:lvl>
    <w:lvl w:ilvl="8" w:tplc="0419001B" w:tentative="1">
      <w:start w:val="1"/>
      <w:numFmt w:val="lowerRoman"/>
      <w:lvlText w:val="%9."/>
      <w:lvlJc w:val="right"/>
      <w:pPr>
        <w:ind w:left="9239" w:hanging="180"/>
      </w:pPr>
      <w:rPr>
        <w:rFonts w:cs="Times New Roman"/>
      </w:rPr>
    </w:lvl>
  </w:abstractNum>
  <w:abstractNum w:abstractNumId="986">
    <w:nsid w:val="62BF72AB"/>
    <w:multiLevelType w:val="hybridMultilevel"/>
    <w:tmpl w:val="0E646D3C"/>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7">
    <w:nsid w:val="62E6707F"/>
    <w:multiLevelType w:val="singleLevel"/>
    <w:tmpl w:val="01F2E0EE"/>
    <w:lvl w:ilvl="0">
      <w:start w:val="1"/>
      <w:numFmt w:val="decimal"/>
      <w:lvlText w:val="%1."/>
      <w:legacy w:legacy="1" w:legacySpace="0" w:legacyIndent="345"/>
      <w:lvlJc w:val="left"/>
      <w:rPr>
        <w:rFonts w:ascii="Times New Roman" w:hAnsi="Times New Roman" w:cs="Times New Roman" w:hint="default"/>
      </w:rPr>
    </w:lvl>
  </w:abstractNum>
  <w:abstractNum w:abstractNumId="988">
    <w:nsid w:val="62F233C6"/>
    <w:multiLevelType w:val="hybridMultilevel"/>
    <w:tmpl w:val="CF36C1F4"/>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89">
    <w:nsid w:val="633C38E2"/>
    <w:multiLevelType w:val="hybridMultilevel"/>
    <w:tmpl w:val="25CA3632"/>
    <w:lvl w:ilvl="0" w:tplc="949A75F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0">
    <w:nsid w:val="634A4724"/>
    <w:multiLevelType w:val="hybridMultilevel"/>
    <w:tmpl w:val="74B60412"/>
    <w:lvl w:ilvl="0" w:tplc="0419000F">
      <w:start w:val="1"/>
      <w:numFmt w:val="decimal"/>
      <w:lvlText w:val="%1."/>
      <w:lvlJc w:val="left"/>
      <w:pPr>
        <w:tabs>
          <w:tab w:val="num" w:pos="1211"/>
        </w:tabs>
        <w:ind w:left="1211" w:hanging="360"/>
      </w:pPr>
      <w:rPr>
        <w:rFonts w:cs="Times New Roman"/>
      </w:rPr>
    </w:lvl>
    <w:lvl w:ilvl="1" w:tplc="04190019">
      <w:start w:val="1"/>
      <w:numFmt w:val="decimal"/>
      <w:lvlText w:val="%2."/>
      <w:lvlJc w:val="left"/>
      <w:pPr>
        <w:tabs>
          <w:tab w:val="num" w:pos="2149"/>
        </w:tabs>
        <w:ind w:left="2149" w:hanging="360"/>
      </w:pPr>
      <w:rPr>
        <w:rFonts w:cs="Times New Roman"/>
      </w:rPr>
    </w:lvl>
    <w:lvl w:ilvl="2" w:tplc="0419001B">
      <w:start w:val="1"/>
      <w:numFmt w:val="decimal"/>
      <w:lvlText w:val="%3."/>
      <w:lvlJc w:val="left"/>
      <w:pPr>
        <w:tabs>
          <w:tab w:val="num" w:pos="2869"/>
        </w:tabs>
        <w:ind w:left="2869" w:hanging="36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decimal"/>
      <w:lvlText w:val="%5."/>
      <w:lvlJc w:val="left"/>
      <w:pPr>
        <w:tabs>
          <w:tab w:val="num" w:pos="4309"/>
        </w:tabs>
        <w:ind w:left="4309" w:hanging="360"/>
      </w:pPr>
      <w:rPr>
        <w:rFonts w:cs="Times New Roman"/>
      </w:rPr>
    </w:lvl>
    <w:lvl w:ilvl="5" w:tplc="0419001B">
      <w:start w:val="1"/>
      <w:numFmt w:val="decimal"/>
      <w:lvlText w:val="%6."/>
      <w:lvlJc w:val="left"/>
      <w:pPr>
        <w:tabs>
          <w:tab w:val="num" w:pos="5029"/>
        </w:tabs>
        <w:ind w:left="5029" w:hanging="36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decimal"/>
      <w:lvlText w:val="%8."/>
      <w:lvlJc w:val="left"/>
      <w:pPr>
        <w:tabs>
          <w:tab w:val="num" w:pos="6469"/>
        </w:tabs>
        <w:ind w:left="6469" w:hanging="360"/>
      </w:pPr>
      <w:rPr>
        <w:rFonts w:cs="Times New Roman"/>
      </w:rPr>
    </w:lvl>
    <w:lvl w:ilvl="8" w:tplc="0419001B">
      <w:start w:val="1"/>
      <w:numFmt w:val="decimal"/>
      <w:lvlText w:val="%9."/>
      <w:lvlJc w:val="left"/>
      <w:pPr>
        <w:tabs>
          <w:tab w:val="num" w:pos="7189"/>
        </w:tabs>
        <w:ind w:left="7189" w:hanging="360"/>
      </w:pPr>
      <w:rPr>
        <w:rFonts w:cs="Times New Roman"/>
      </w:rPr>
    </w:lvl>
  </w:abstractNum>
  <w:abstractNum w:abstractNumId="991">
    <w:nsid w:val="63575735"/>
    <w:multiLevelType w:val="hybridMultilevel"/>
    <w:tmpl w:val="663C9B5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92">
    <w:nsid w:val="636D1785"/>
    <w:multiLevelType w:val="hybridMultilevel"/>
    <w:tmpl w:val="78EC6AC4"/>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3">
    <w:nsid w:val="636E3D7A"/>
    <w:multiLevelType w:val="hybridMultilevel"/>
    <w:tmpl w:val="8BB87FC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4">
    <w:nsid w:val="637667F8"/>
    <w:multiLevelType w:val="hybridMultilevel"/>
    <w:tmpl w:val="018E27B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95">
    <w:nsid w:val="63A507CF"/>
    <w:multiLevelType w:val="hybridMultilevel"/>
    <w:tmpl w:val="5BFC5162"/>
    <w:lvl w:ilvl="0" w:tplc="04190011">
      <w:start w:val="1"/>
      <w:numFmt w:val="decimal"/>
      <w:lvlText w:val="%1)"/>
      <w:lvlJc w:val="left"/>
      <w:pPr>
        <w:tabs>
          <w:tab w:val="num" w:pos="3621"/>
        </w:tabs>
        <w:ind w:left="3621" w:hanging="360"/>
      </w:pPr>
      <w:rPr>
        <w:rFonts w:cs="Times New Roman"/>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996">
    <w:nsid w:val="63B61A7C"/>
    <w:multiLevelType w:val="hybridMultilevel"/>
    <w:tmpl w:val="0AA47CF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97">
    <w:nsid w:val="63C42EEA"/>
    <w:multiLevelType w:val="hybridMultilevel"/>
    <w:tmpl w:val="F318603C"/>
    <w:lvl w:ilvl="0" w:tplc="322C0D6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998">
    <w:nsid w:val="63C82CF7"/>
    <w:multiLevelType w:val="hybridMultilevel"/>
    <w:tmpl w:val="8BACE3BC"/>
    <w:lvl w:ilvl="0" w:tplc="89A062A0">
      <w:start w:val="1"/>
      <w:numFmt w:val="decimal"/>
      <w:lvlText w:val="%1)"/>
      <w:lvlJc w:val="left"/>
      <w:pPr>
        <w:tabs>
          <w:tab w:val="num" w:pos="227"/>
        </w:tabs>
        <w:ind w:left="227" w:hanging="22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9">
    <w:nsid w:val="63D53FEB"/>
    <w:multiLevelType w:val="hybridMultilevel"/>
    <w:tmpl w:val="BBDC999C"/>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0">
    <w:nsid w:val="63D707A9"/>
    <w:multiLevelType w:val="hybridMultilevel"/>
    <w:tmpl w:val="6226C54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01">
    <w:nsid w:val="640D0F68"/>
    <w:multiLevelType w:val="hybridMultilevel"/>
    <w:tmpl w:val="83A6F538"/>
    <w:lvl w:ilvl="0" w:tplc="CB6EB202">
      <w:start w:val="1"/>
      <w:numFmt w:val="decimal"/>
      <w:lvlText w:val="%1)"/>
      <w:lvlJc w:val="center"/>
      <w:pPr>
        <w:ind w:left="241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2">
    <w:nsid w:val="641F4F6F"/>
    <w:multiLevelType w:val="hybridMultilevel"/>
    <w:tmpl w:val="5052C2D0"/>
    <w:lvl w:ilvl="0" w:tplc="04190011">
      <w:start w:val="1"/>
      <w:numFmt w:val="decimal"/>
      <w:lvlText w:val="%1)"/>
      <w:lvlJc w:val="left"/>
      <w:pPr>
        <w:tabs>
          <w:tab w:val="num" w:pos="2770"/>
        </w:tabs>
        <w:ind w:left="2770" w:hanging="360"/>
      </w:pPr>
      <w:rPr>
        <w:rFonts w:cs="Times New Roman" w:hint="default"/>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03">
    <w:nsid w:val="64282C9A"/>
    <w:multiLevelType w:val="hybridMultilevel"/>
    <w:tmpl w:val="4BCE9E90"/>
    <w:lvl w:ilvl="0" w:tplc="0419000F">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4">
    <w:nsid w:val="643A4640"/>
    <w:multiLevelType w:val="hybridMultilevel"/>
    <w:tmpl w:val="6F64AB66"/>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05">
    <w:nsid w:val="646C591C"/>
    <w:multiLevelType w:val="hybridMultilevel"/>
    <w:tmpl w:val="D9506A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6">
    <w:nsid w:val="64891CB9"/>
    <w:multiLevelType w:val="hybridMultilevel"/>
    <w:tmpl w:val="5C5CCA1C"/>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7">
    <w:nsid w:val="649D25D2"/>
    <w:multiLevelType w:val="hybridMultilevel"/>
    <w:tmpl w:val="DE3417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8">
    <w:nsid w:val="64A673AD"/>
    <w:multiLevelType w:val="hybridMultilevel"/>
    <w:tmpl w:val="13143C98"/>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9">
    <w:nsid w:val="64C51B3B"/>
    <w:multiLevelType w:val="hybridMultilevel"/>
    <w:tmpl w:val="3C40BEF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10">
    <w:nsid w:val="64E438DB"/>
    <w:multiLevelType w:val="hybridMultilevel"/>
    <w:tmpl w:val="5DAC065E"/>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011">
    <w:nsid w:val="64EF7815"/>
    <w:multiLevelType w:val="hybridMultilevel"/>
    <w:tmpl w:val="217264E2"/>
    <w:lvl w:ilvl="0" w:tplc="F80203EA">
      <w:start w:val="1"/>
      <w:numFmt w:val="decimal"/>
      <w:lvlText w:val="%1)"/>
      <w:lvlJc w:val="center"/>
      <w:pPr>
        <w:ind w:left="3130" w:hanging="360"/>
      </w:pPr>
      <w:rPr>
        <w:rFonts w:cs="Times New Roman" w:hint="default"/>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1012">
    <w:nsid w:val="650963D5"/>
    <w:multiLevelType w:val="hybridMultilevel"/>
    <w:tmpl w:val="3CDE8258"/>
    <w:lvl w:ilvl="0" w:tplc="E398D07E">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1013">
    <w:nsid w:val="651179F9"/>
    <w:multiLevelType w:val="hybridMultilevel"/>
    <w:tmpl w:val="3A367E14"/>
    <w:lvl w:ilvl="0" w:tplc="08DC364E">
      <w:start w:val="1"/>
      <w:numFmt w:val="decimal"/>
      <w:lvlText w:val="%1)"/>
      <w:lvlJc w:val="left"/>
      <w:pPr>
        <w:tabs>
          <w:tab w:val="num" w:pos="234"/>
        </w:tabs>
        <w:ind w:left="284" w:hanging="277"/>
      </w:pPr>
      <w:rPr>
        <w:rFonts w:cs="Times New Roman" w:hint="default"/>
        <w:b w:val="0"/>
      </w:rPr>
    </w:lvl>
    <w:lvl w:ilvl="1" w:tplc="564C0018">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14">
    <w:nsid w:val="651521A9"/>
    <w:multiLevelType w:val="hybridMultilevel"/>
    <w:tmpl w:val="EBA4AE96"/>
    <w:lvl w:ilvl="0" w:tplc="0419000F">
      <w:start w:val="1"/>
      <w:numFmt w:val="decimal"/>
      <w:lvlText w:val="%1."/>
      <w:lvlJc w:val="left"/>
      <w:pPr>
        <w:ind w:left="2912" w:hanging="360"/>
      </w:pPr>
      <w:rPr>
        <w:rFonts w:cs="Times New Roman"/>
      </w:rPr>
    </w:lvl>
    <w:lvl w:ilvl="1" w:tplc="04190019" w:tentative="1">
      <w:start w:val="1"/>
      <w:numFmt w:val="lowerLetter"/>
      <w:lvlText w:val="%2."/>
      <w:lvlJc w:val="left"/>
      <w:pPr>
        <w:ind w:left="3632" w:hanging="360"/>
      </w:pPr>
      <w:rPr>
        <w:rFonts w:cs="Times New Roman"/>
      </w:rPr>
    </w:lvl>
    <w:lvl w:ilvl="2" w:tplc="0419001B" w:tentative="1">
      <w:start w:val="1"/>
      <w:numFmt w:val="lowerRoman"/>
      <w:lvlText w:val="%3."/>
      <w:lvlJc w:val="right"/>
      <w:pPr>
        <w:ind w:left="4352" w:hanging="180"/>
      </w:pPr>
      <w:rPr>
        <w:rFonts w:cs="Times New Roman"/>
      </w:rPr>
    </w:lvl>
    <w:lvl w:ilvl="3" w:tplc="0419000F" w:tentative="1">
      <w:start w:val="1"/>
      <w:numFmt w:val="decimal"/>
      <w:lvlText w:val="%4."/>
      <w:lvlJc w:val="left"/>
      <w:pPr>
        <w:ind w:left="5072" w:hanging="360"/>
      </w:pPr>
      <w:rPr>
        <w:rFonts w:cs="Times New Roman"/>
      </w:rPr>
    </w:lvl>
    <w:lvl w:ilvl="4" w:tplc="04190019" w:tentative="1">
      <w:start w:val="1"/>
      <w:numFmt w:val="lowerLetter"/>
      <w:lvlText w:val="%5."/>
      <w:lvlJc w:val="left"/>
      <w:pPr>
        <w:ind w:left="5792" w:hanging="360"/>
      </w:pPr>
      <w:rPr>
        <w:rFonts w:cs="Times New Roman"/>
      </w:rPr>
    </w:lvl>
    <w:lvl w:ilvl="5" w:tplc="0419001B" w:tentative="1">
      <w:start w:val="1"/>
      <w:numFmt w:val="lowerRoman"/>
      <w:lvlText w:val="%6."/>
      <w:lvlJc w:val="right"/>
      <w:pPr>
        <w:ind w:left="6512" w:hanging="180"/>
      </w:pPr>
      <w:rPr>
        <w:rFonts w:cs="Times New Roman"/>
      </w:rPr>
    </w:lvl>
    <w:lvl w:ilvl="6" w:tplc="0419000F" w:tentative="1">
      <w:start w:val="1"/>
      <w:numFmt w:val="decimal"/>
      <w:lvlText w:val="%7."/>
      <w:lvlJc w:val="left"/>
      <w:pPr>
        <w:ind w:left="7232" w:hanging="360"/>
      </w:pPr>
      <w:rPr>
        <w:rFonts w:cs="Times New Roman"/>
      </w:rPr>
    </w:lvl>
    <w:lvl w:ilvl="7" w:tplc="04190019" w:tentative="1">
      <w:start w:val="1"/>
      <w:numFmt w:val="lowerLetter"/>
      <w:lvlText w:val="%8."/>
      <w:lvlJc w:val="left"/>
      <w:pPr>
        <w:ind w:left="7952" w:hanging="360"/>
      </w:pPr>
      <w:rPr>
        <w:rFonts w:cs="Times New Roman"/>
      </w:rPr>
    </w:lvl>
    <w:lvl w:ilvl="8" w:tplc="0419001B" w:tentative="1">
      <w:start w:val="1"/>
      <w:numFmt w:val="lowerRoman"/>
      <w:lvlText w:val="%9."/>
      <w:lvlJc w:val="right"/>
      <w:pPr>
        <w:ind w:left="8672" w:hanging="180"/>
      </w:pPr>
      <w:rPr>
        <w:rFonts w:cs="Times New Roman"/>
      </w:rPr>
    </w:lvl>
  </w:abstractNum>
  <w:abstractNum w:abstractNumId="1015">
    <w:nsid w:val="651F1F31"/>
    <w:multiLevelType w:val="hybridMultilevel"/>
    <w:tmpl w:val="9E769A0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16">
    <w:nsid w:val="653572D7"/>
    <w:multiLevelType w:val="hybridMultilevel"/>
    <w:tmpl w:val="F95AA9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17">
    <w:nsid w:val="653D2907"/>
    <w:multiLevelType w:val="hybridMultilevel"/>
    <w:tmpl w:val="FE8E391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18">
    <w:nsid w:val="655A00A1"/>
    <w:multiLevelType w:val="hybridMultilevel"/>
    <w:tmpl w:val="1D2A5CF0"/>
    <w:lvl w:ilvl="0" w:tplc="0419000F">
      <w:start w:val="1"/>
      <w:numFmt w:val="decimal"/>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9">
    <w:nsid w:val="655C3E76"/>
    <w:multiLevelType w:val="hybridMultilevel"/>
    <w:tmpl w:val="D27A4492"/>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20">
    <w:nsid w:val="65717578"/>
    <w:multiLevelType w:val="hybridMultilevel"/>
    <w:tmpl w:val="EAB4B828"/>
    <w:lvl w:ilvl="0" w:tplc="08DC364E">
      <w:start w:val="1"/>
      <w:numFmt w:val="decimal"/>
      <w:lvlText w:val="%1)"/>
      <w:lvlJc w:val="left"/>
      <w:pPr>
        <w:tabs>
          <w:tab w:val="num" w:pos="241"/>
        </w:tabs>
        <w:ind w:left="291" w:hanging="277"/>
      </w:pPr>
      <w:rPr>
        <w:rFonts w:cs="Times New Roman" w:hint="default"/>
        <w:b w:val="0"/>
      </w:rPr>
    </w:lvl>
    <w:lvl w:ilvl="1" w:tplc="04190019" w:tentative="1">
      <w:start w:val="1"/>
      <w:numFmt w:val="lowerLetter"/>
      <w:lvlText w:val="%2."/>
      <w:lvlJc w:val="left"/>
      <w:pPr>
        <w:tabs>
          <w:tab w:val="num" w:pos="1447"/>
        </w:tabs>
        <w:ind w:left="1447" w:hanging="360"/>
      </w:pPr>
      <w:rPr>
        <w:rFonts w:cs="Times New Roman"/>
      </w:rPr>
    </w:lvl>
    <w:lvl w:ilvl="2" w:tplc="0419001B" w:tentative="1">
      <w:start w:val="1"/>
      <w:numFmt w:val="lowerRoman"/>
      <w:lvlText w:val="%3."/>
      <w:lvlJc w:val="right"/>
      <w:pPr>
        <w:tabs>
          <w:tab w:val="num" w:pos="2167"/>
        </w:tabs>
        <w:ind w:left="2167" w:hanging="180"/>
      </w:pPr>
      <w:rPr>
        <w:rFonts w:cs="Times New Roman"/>
      </w:rPr>
    </w:lvl>
    <w:lvl w:ilvl="3" w:tplc="0419000F" w:tentative="1">
      <w:start w:val="1"/>
      <w:numFmt w:val="decimal"/>
      <w:lvlText w:val="%4."/>
      <w:lvlJc w:val="left"/>
      <w:pPr>
        <w:tabs>
          <w:tab w:val="num" w:pos="2887"/>
        </w:tabs>
        <w:ind w:left="2887" w:hanging="360"/>
      </w:pPr>
      <w:rPr>
        <w:rFonts w:cs="Times New Roman"/>
      </w:rPr>
    </w:lvl>
    <w:lvl w:ilvl="4" w:tplc="04190019" w:tentative="1">
      <w:start w:val="1"/>
      <w:numFmt w:val="lowerLetter"/>
      <w:lvlText w:val="%5."/>
      <w:lvlJc w:val="left"/>
      <w:pPr>
        <w:tabs>
          <w:tab w:val="num" w:pos="3607"/>
        </w:tabs>
        <w:ind w:left="3607" w:hanging="360"/>
      </w:pPr>
      <w:rPr>
        <w:rFonts w:cs="Times New Roman"/>
      </w:rPr>
    </w:lvl>
    <w:lvl w:ilvl="5" w:tplc="0419001B" w:tentative="1">
      <w:start w:val="1"/>
      <w:numFmt w:val="lowerRoman"/>
      <w:lvlText w:val="%6."/>
      <w:lvlJc w:val="right"/>
      <w:pPr>
        <w:tabs>
          <w:tab w:val="num" w:pos="4327"/>
        </w:tabs>
        <w:ind w:left="4327" w:hanging="180"/>
      </w:pPr>
      <w:rPr>
        <w:rFonts w:cs="Times New Roman"/>
      </w:rPr>
    </w:lvl>
    <w:lvl w:ilvl="6" w:tplc="0419000F" w:tentative="1">
      <w:start w:val="1"/>
      <w:numFmt w:val="decimal"/>
      <w:lvlText w:val="%7."/>
      <w:lvlJc w:val="left"/>
      <w:pPr>
        <w:tabs>
          <w:tab w:val="num" w:pos="5047"/>
        </w:tabs>
        <w:ind w:left="5047" w:hanging="360"/>
      </w:pPr>
      <w:rPr>
        <w:rFonts w:cs="Times New Roman"/>
      </w:rPr>
    </w:lvl>
    <w:lvl w:ilvl="7" w:tplc="04190019" w:tentative="1">
      <w:start w:val="1"/>
      <w:numFmt w:val="lowerLetter"/>
      <w:lvlText w:val="%8."/>
      <w:lvlJc w:val="left"/>
      <w:pPr>
        <w:tabs>
          <w:tab w:val="num" w:pos="5767"/>
        </w:tabs>
        <w:ind w:left="5767" w:hanging="360"/>
      </w:pPr>
      <w:rPr>
        <w:rFonts w:cs="Times New Roman"/>
      </w:rPr>
    </w:lvl>
    <w:lvl w:ilvl="8" w:tplc="0419001B" w:tentative="1">
      <w:start w:val="1"/>
      <w:numFmt w:val="lowerRoman"/>
      <w:lvlText w:val="%9."/>
      <w:lvlJc w:val="right"/>
      <w:pPr>
        <w:tabs>
          <w:tab w:val="num" w:pos="6487"/>
        </w:tabs>
        <w:ind w:left="6487" w:hanging="180"/>
      </w:pPr>
      <w:rPr>
        <w:rFonts w:cs="Times New Roman"/>
      </w:rPr>
    </w:lvl>
  </w:abstractNum>
  <w:abstractNum w:abstractNumId="1021">
    <w:nsid w:val="658C0A5C"/>
    <w:multiLevelType w:val="hybridMultilevel"/>
    <w:tmpl w:val="4C2A406A"/>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2">
    <w:nsid w:val="659D1147"/>
    <w:multiLevelType w:val="hybridMultilevel"/>
    <w:tmpl w:val="94BA515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23">
    <w:nsid w:val="65E84634"/>
    <w:multiLevelType w:val="hybridMultilevel"/>
    <w:tmpl w:val="E9CCECE6"/>
    <w:lvl w:ilvl="0" w:tplc="A7E0DF74">
      <w:start w:val="1"/>
      <w:numFmt w:val="decimal"/>
      <w:lvlText w:val="%1)"/>
      <w:lvlJc w:val="left"/>
      <w:pPr>
        <w:ind w:left="2770" w:hanging="360"/>
      </w:pPr>
      <w:rPr>
        <w:rFonts w:cs="Times New Roman" w:hint="default"/>
        <w:b w:val="0"/>
        <w:i w:val="0"/>
        <w:color w:val="auto"/>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24">
    <w:nsid w:val="664B1709"/>
    <w:multiLevelType w:val="hybridMultilevel"/>
    <w:tmpl w:val="74B60412"/>
    <w:lvl w:ilvl="0" w:tplc="0419000F">
      <w:start w:val="1"/>
      <w:numFmt w:val="decimal"/>
      <w:lvlText w:val="%1."/>
      <w:lvlJc w:val="left"/>
      <w:pPr>
        <w:tabs>
          <w:tab w:val="num" w:pos="502"/>
        </w:tabs>
        <w:ind w:left="502"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5">
    <w:nsid w:val="6659416C"/>
    <w:multiLevelType w:val="hybridMultilevel"/>
    <w:tmpl w:val="7B8AD9FE"/>
    <w:lvl w:ilvl="0" w:tplc="6EE4AEBA">
      <w:start w:val="1"/>
      <w:numFmt w:val="decimal"/>
      <w:lvlText w:val="%1."/>
      <w:lvlJc w:val="left"/>
      <w:pPr>
        <w:tabs>
          <w:tab w:val="num" w:pos="1211"/>
        </w:tabs>
        <w:ind w:left="1211" w:hanging="360"/>
      </w:pPr>
      <w:rPr>
        <w:rFonts w:cs="Times New Roman" w:hint="default"/>
        <w:b w:val="0"/>
        <w:sz w:val="28"/>
        <w:szCs w:val="28"/>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026">
    <w:nsid w:val="66615B38"/>
    <w:multiLevelType w:val="hybridMultilevel"/>
    <w:tmpl w:val="2766CF70"/>
    <w:lvl w:ilvl="0" w:tplc="B2FACBC0">
      <w:start w:val="1"/>
      <w:numFmt w:val="decimal"/>
      <w:lvlText w:val="%1)"/>
      <w:lvlJc w:val="center"/>
      <w:pPr>
        <w:tabs>
          <w:tab w:val="num" w:pos="2892"/>
        </w:tabs>
        <w:ind w:left="2892" w:hanging="340"/>
      </w:pPr>
      <w:rPr>
        <w:rFonts w:cs="Times New Roman" w:hint="default"/>
        <w:color w:val="auto"/>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27">
    <w:nsid w:val="666C0C16"/>
    <w:multiLevelType w:val="hybridMultilevel"/>
    <w:tmpl w:val="C85613B4"/>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28">
    <w:nsid w:val="66701D27"/>
    <w:multiLevelType w:val="hybridMultilevel"/>
    <w:tmpl w:val="3DE04402"/>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29">
    <w:nsid w:val="66A62AAC"/>
    <w:multiLevelType w:val="hybridMultilevel"/>
    <w:tmpl w:val="EF90EA6C"/>
    <w:lvl w:ilvl="0" w:tplc="C5CEFA7C">
      <w:start w:val="1"/>
      <w:numFmt w:val="decimal"/>
      <w:lvlText w:val="%1."/>
      <w:lvlJc w:val="left"/>
      <w:pPr>
        <w:tabs>
          <w:tab w:val="num" w:pos="2978"/>
        </w:tabs>
        <w:ind w:left="2978" w:hanging="284"/>
      </w:pPr>
      <w:rPr>
        <w:rFonts w:ascii="Times New Roman" w:eastAsia="Times New Roman" w:hAnsi="Times New Roman" w:cs="Times New Roman"/>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030">
    <w:nsid w:val="66F045CC"/>
    <w:multiLevelType w:val="hybridMultilevel"/>
    <w:tmpl w:val="C6DA381C"/>
    <w:lvl w:ilvl="0" w:tplc="04190011">
      <w:start w:val="1"/>
      <w:numFmt w:val="decimal"/>
      <w:lvlText w:val="%1)"/>
      <w:lvlJc w:val="left"/>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1">
    <w:nsid w:val="67284765"/>
    <w:multiLevelType w:val="hybridMultilevel"/>
    <w:tmpl w:val="852ECC42"/>
    <w:lvl w:ilvl="0" w:tplc="B2FACBC0">
      <w:start w:val="1"/>
      <w:numFmt w:val="decimal"/>
      <w:lvlText w:val="%1)"/>
      <w:lvlJc w:val="center"/>
      <w:pPr>
        <w:ind w:left="2880" w:hanging="360"/>
      </w:pPr>
      <w:rPr>
        <w:rFonts w:cs="Times New Roman" w:hint="default"/>
        <w:color w:val="auto"/>
      </w:rPr>
    </w:lvl>
    <w:lvl w:ilvl="1" w:tplc="04190019" w:tentative="1">
      <w:start w:val="1"/>
      <w:numFmt w:val="lowerLetter"/>
      <w:lvlText w:val="%2."/>
      <w:lvlJc w:val="left"/>
      <w:pPr>
        <w:ind w:left="3600" w:hanging="360"/>
      </w:pPr>
      <w:rPr>
        <w:rFonts w:cs="Times New Roman"/>
      </w:rPr>
    </w:lvl>
    <w:lvl w:ilvl="2" w:tplc="0419001B" w:tentative="1">
      <w:start w:val="1"/>
      <w:numFmt w:val="lowerRoman"/>
      <w:lvlText w:val="%3."/>
      <w:lvlJc w:val="right"/>
      <w:pPr>
        <w:ind w:left="4320" w:hanging="180"/>
      </w:pPr>
      <w:rPr>
        <w:rFonts w:cs="Times New Roman"/>
      </w:rPr>
    </w:lvl>
    <w:lvl w:ilvl="3" w:tplc="0419000F" w:tentative="1">
      <w:start w:val="1"/>
      <w:numFmt w:val="decimal"/>
      <w:lvlText w:val="%4."/>
      <w:lvlJc w:val="left"/>
      <w:pPr>
        <w:ind w:left="5040" w:hanging="360"/>
      </w:pPr>
      <w:rPr>
        <w:rFonts w:cs="Times New Roman"/>
      </w:rPr>
    </w:lvl>
    <w:lvl w:ilvl="4" w:tplc="04190019" w:tentative="1">
      <w:start w:val="1"/>
      <w:numFmt w:val="lowerLetter"/>
      <w:lvlText w:val="%5."/>
      <w:lvlJc w:val="left"/>
      <w:pPr>
        <w:ind w:left="5760" w:hanging="360"/>
      </w:pPr>
      <w:rPr>
        <w:rFonts w:cs="Times New Roman"/>
      </w:rPr>
    </w:lvl>
    <w:lvl w:ilvl="5" w:tplc="0419001B" w:tentative="1">
      <w:start w:val="1"/>
      <w:numFmt w:val="lowerRoman"/>
      <w:lvlText w:val="%6."/>
      <w:lvlJc w:val="right"/>
      <w:pPr>
        <w:ind w:left="6480" w:hanging="180"/>
      </w:pPr>
      <w:rPr>
        <w:rFonts w:cs="Times New Roman"/>
      </w:rPr>
    </w:lvl>
    <w:lvl w:ilvl="6" w:tplc="0419000F" w:tentative="1">
      <w:start w:val="1"/>
      <w:numFmt w:val="decimal"/>
      <w:lvlText w:val="%7."/>
      <w:lvlJc w:val="left"/>
      <w:pPr>
        <w:ind w:left="7200" w:hanging="360"/>
      </w:pPr>
      <w:rPr>
        <w:rFonts w:cs="Times New Roman"/>
      </w:rPr>
    </w:lvl>
    <w:lvl w:ilvl="7" w:tplc="04190019" w:tentative="1">
      <w:start w:val="1"/>
      <w:numFmt w:val="lowerLetter"/>
      <w:lvlText w:val="%8."/>
      <w:lvlJc w:val="left"/>
      <w:pPr>
        <w:ind w:left="7920" w:hanging="360"/>
      </w:pPr>
      <w:rPr>
        <w:rFonts w:cs="Times New Roman"/>
      </w:rPr>
    </w:lvl>
    <w:lvl w:ilvl="8" w:tplc="0419001B" w:tentative="1">
      <w:start w:val="1"/>
      <w:numFmt w:val="lowerRoman"/>
      <w:lvlText w:val="%9."/>
      <w:lvlJc w:val="right"/>
      <w:pPr>
        <w:ind w:left="8640" w:hanging="180"/>
      </w:pPr>
      <w:rPr>
        <w:rFonts w:cs="Times New Roman"/>
      </w:rPr>
    </w:lvl>
  </w:abstractNum>
  <w:abstractNum w:abstractNumId="1032">
    <w:nsid w:val="67322926"/>
    <w:multiLevelType w:val="hybridMultilevel"/>
    <w:tmpl w:val="EDC2EC5C"/>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033">
    <w:nsid w:val="676B3EF5"/>
    <w:multiLevelType w:val="hybridMultilevel"/>
    <w:tmpl w:val="25E2B540"/>
    <w:lvl w:ilvl="0" w:tplc="0C965B60">
      <w:start w:val="1"/>
      <w:numFmt w:val="decimal"/>
      <w:lvlText w:val="%1."/>
      <w:lvlJc w:val="left"/>
      <w:pPr>
        <w:tabs>
          <w:tab w:val="num" w:pos="1211"/>
        </w:tabs>
        <w:ind w:left="1211" w:hanging="360"/>
      </w:pPr>
      <w:rPr>
        <w:rFonts w:cs="Times New Roman" w:hint="default"/>
        <w:b w:val="0"/>
        <w:sz w:val="28"/>
        <w:szCs w:val="28"/>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034">
    <w:nsid w:val="67766B73"/>
    <w:multiLevelType w:val="hybridMultilevel"/>
    <w:tmpl w:val="2E84D87E"/>
    <w:lvl w:ilvl="0" w:tplc="D1F8BD1A">
      <w:start w:val="1"/>
      <w:numFmt w:val="decimal"/>
      <w:lvlText w:val="%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5">
    <w:nsid w:val="6799273A"/>
    <w:multiLevelType w:val="hybridMultilevel"/>
    <w:tmpl w:val="48E62C24"/>
    <w:lvl w:ilvl="0" w:tplc="0419000F">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36">
    <w:nsid w:val="67B25CDC"/>
    <w:multiLevelType w:val="hybridMultilevel"/>
    <w:tmpl w:val="59324904"/>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37">
    <w:nsid w:val="67C364AC"/>
    <w:multiLevelType w:val="hybridMultilevel"/>
    <w:tmpl w:val="EED296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8">
    <w:nsid w:val="67DE6DE1"/>
    <w:multiLevelType w:val="hybridMultilevel"/>
    <w:tmpl w:val="1BE230E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9">
    <w:nsid w:val="67E8736B"/>
    <w:multiLevelType w:val="hybridMultilevel"/>
    <w:tmpl w:val="5DA4CFE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1040">
    <w:nsid w:val="680678E6"/>
    <w:multiLevelType w:val="hybridMultilevel"/>
    <w:tmpl w:val="3CC47EF2"/>
    <w:lvl w:ilvl="0" w:tplc="89A062A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1">
    <w:nsid w:val="6807183A"/>
    <w:multiLevelType w:val="hybridMultilevel"/>
    <w:tmpl w:val="339EBDA4"/>
    <w:lvl w:ilvl="0" w:tplc="0419000F">
      <w:start w:val="1"/>
      <w:numFmt w:val="decimal"/>
      <w:lvlText w:val="%1."/>
      <w:lvlJc w:val="left"/>
      <w:pPr>
        <w:tabs>
          <w:tab w:val="num" w:pos="1647"/>
        </w:tabs>
        <w:ind w:left="1647" w:hanging="360"/>
      </w:pPr>
      <w:rPr>
        <w:rFonts w:cs="Times New Roman" w:hint="default"/>
        <w:b w:val="0"/>
        <w:i w:val="0"/>
        <w:color w:val="auto"/>
        <w:sz w:val="28"/>
      </w:rPr>
    </w:lvl>
    <w:lvl w:ilvl="1" w:tplc="04190019" w:tentative="1">
      <w:start w:val="1"/>
      <w:numFmt w:val="lowerLetter"/>
      <w:lvlText w:val="%2."/>
      <w:lvlJc w:val="left"/>
      <w:pPr>
        <w:ind w:left="317" w:hanging="360"/>
      </w:pPr>
    </w:lvl>
    <w:lvl w:ilvl="2" w:tplc="0419001B" w:tentative="1">
      <w:start w:val="1"/>
      <w:numFmt w:val="lowerRoman"/>
      <w:lvlText w:val="%3."/>
      <w:lvlJc w:val="right"/>
      <w:pPr>
        <w:ind w:left="1037" w:hanging="180"/>
      </w:pPr>
    </w:lvl>
    <w:lvl w:ilvl="3" w:tplc="0419000F" w:tentative="1">
      <w:start w:val="1"/>
      <w:numFmt w:val="decimal"/>
      <w:lvlText w:val="%4."/>
      <w:lvlJc w:val="left"/>
      <w:pPr>
        <w:ind w:left="1757" w:hanging="360"/>
      </w:pPr>
    </w:lvl>
    <w:lvl w:ilvl="4" w:tplc="04190019" w:tentative="1">
      <w:start w:val="1"/>
      <w:numFmt w:val="lowerLetter"/>
      <w:lvlText w:val="%5."/>
      <w:lvlJc w:val="left"/>
      <w:pPr>
        <w:ind w:left="2477" w:hanging="360"/>
      </w:pPr>
    </w:lvl>
    <w:lvl w:ilvl="5" w:tplc="0419001B" w:tentative="1">
      <w:start w:val="1"/>
      <w:numFmt w:val="lowerRoman"/>
      <w:lvlText w:val="%6."/>
      <w:lvlJc w:val="right"/>
      <w:pPr>
        <w:ind w:left="3197" w:hanging="180"/>
      </w:pPr>
    </w:lvl>
    <w:lvl w:ilvl="6" w:tplc="0419000F" w:tentative="1">
      <w:start w:val="1"/>
      <w:numFmt w:val="decimal"/>
      <w:lvlText w:val="%7."/>
      <w:lvlJc w:val="left"/>
      <w:pPr>
        <w:ind w:left="3917" w:hanging="360"/>
      </w:pPr>
    </w:lvl>
    <w:lvl w:ilvl="7" w:tplc="04190019" w:tentative="1">
      <w:start w:val="1"/>
      <w:numFmt w:val="lowerLetter"/>
      <w:lvlText w:val="%8."/>
      <w:lvlJc w:val="left"/>
      <w:pPr>
        <w:ind w:left="4637" w:hanging="360"/>
      </w:pPr>
    </w:lvl>
    <w:lvl w:ilvl="8" w:tplc="0419001B" w:tentative="1">
      <w:start w:val="1"/>
      <w:numFmt w:val="lowerRoman"/>
      <w:lvlText w:val="%9."/>
      <w:lvlJc w:val="right"/>
      <w:pPr>
        <w:ind w:left="5357" w:hanging="180"/>
      </w:pPr>
    </w:lvl>
  </w:abstractNum>
  <w:abstractNum w:abstractNumId="1042">
    <w:nsid w:val="680C5EF9"/>
    <w:multiLevelType w:val="hybridMultilevel"/>
    <w:tmpl w:val="7D42D884"/>
    <w:lvl w:ilvl="0" w:tplc="CB6EB202">
      <w:start w:val="1"/>
      <w:numFmt w:val="decimal"/>
      <w:lvlText w:val="%1)"/>
      <w:lvlJc w:val="center"/>
      <w:pPr>
        <w:ind w:left="3337"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3">
    <w:nsid w:val="682052A8"/>
    <w:multiLevelType w:val="hybridMultilevel"/>
    <w:tmpl w:val="75F6FE52"/>
    <w:lvl w:ilvl="0" w:tplc="B2FACBC0">
      <w:start w:val="1"/>
      <w:numFmt w:val="decimal"/>
      <w:lvlText w:val="%1)"/>
      <w:lvlJc w:val="center"/>
      <w:pPr>
        <w:ind w:left="3054"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44">
    <w:nsid w:val="684D2079"/>
    <w:multiLevelType w:val="hybridMultilevel"/>
    <w:tmpl w:val="EC4E064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45">
    <w:nsid w:val="68640D15"/>
    <w:multiLevelType w:val="hybridMultilevel"/>
    <w:tmpl w:val="22543C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6">
    <w:nsid w:val="68A967DB"/>
    <w:multiLevelType w:val="hybridMultilevel"/>
    <w:tmpl w:val="7D769FD4"/>
    <w:lvl w:ilvl="0" w:tplc="F3FCB754">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1047">
    <w:nsid w:val="68D16C5B"/>
    <w:multiLevelType w:val="hybridMultilevel"/>
    <w:tmpl w:val="38E06332"/>
    <w:lvl w:ilvl="0" w:tplc="E09C44EE">
      <w:start w:val="1"/>
      <w:numFmt w:val="decimal"/>
      <w:lvlText w:val="%1)"/>
      <w:lvlJc w:val="center"/>
      <w:pPr>
        <w:ind w:left="3490" w:hanging="360"/>
      </w:pPr>
      <w:rPr>
        <w:rFonts w:cs="Times New Roman" w:hint="default"/>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1048">
    <w:nsid w:val="68F973E1"/>
    <w:multiLevelType w:val="hybridMultilevel"/>
    <w:tmpl w:val="B608FA2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9">
    <w:nsid w:val="68FB3289"/>
    <w:multiLevelType w:val="hybridMultilevel"/>
    <w:tmpl w:val="96F6D206"/>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0">
    <w:nsid w:val="692802B4"/>
    <w:multiLevelType w:val="hybridMultilevel"/>
    <w:tmpl w:val="98BE2E46"/>
    <w:lvl w:ilvl="0" w:tplc="A9C2F2E6">
      <w:start w:val="1"/>
      <w:numFmt w:val="decimal"/>
      <w:lvlText w:val="%1."/>
      <w:lvlJc w:val="left"/>
      <w:pPr>
        <w:tabs>
          <w:tab w:val="num" w:pos="2978"/>
        </w:tabs>
        <w:ind w:left="2978" w:hanging="284"/>
      </w:pPr>
      <w:rPr>
        <w:rFonts w:ascii="Times New Roman" w:eastAsia="Times New Roman" w:hAnsi="Times New Roman" w:cs="Times New Roman"/>
        <w:b w:val="0"/>
      </w:rPr>
    </w:lvl>
    <w:lvl w:ilvl="1" w:tplc="1408FC48">
      <w:start w:val="1"/>
      <w:numFmt w:val="decimal"/>
      <w:lvlText w:val="%2."/>
      <w:lvlJc w:val="left"/>
      <w:pPr>
        <w:tabs>
          <w:tab w:val="num" w:pos="3054"/>
        </w:tabs>
        <w:ind w:left="3054" w:hanging="360"/>
      </w:pPr>
      <w:rPr>
        <w:rFonts w:ascii="Times New Roman" w:eastAsia="Times New Roman" w:hAnsi="Times New Roman"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051">
    <w:nsid w:val="692B5BB2"/>
    <w:multiLevelType w:val="hybridMultilevel"/>
    <w:tmpl w:val="BB785AF4"/>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2">
    <w:nsid w:val="6969377B"/>
    <w:multiLevelType w:val="hybridMultilevel"/>
    <w:tmpl w:val="5B9E15B6"/>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1053">
    <w:nsid w:val="696E5FE3"/>
    <w:multiLevelType w:val="hybridMultilevel"/>
    <w:tmpl w:val="8BACE3BC"/>
    <w:lvl w:ilvl="0" w:tplc="89A062A0">
      <w:start w:val="1"/>
      <w:numFmt w:val="decimal"/>
      <w:lvlText w:val="%1)"/>
      <w:lvlJc w:val="left"/>
      <w:pPr>
        <w:tabs>
          <w:tab w:val="num" w:pos="227"/>
        </w:tabs>
        <w:ind w:left="227" w:hanging="22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54">
    <w:nsid w:val="697578B5"/>
    <w:multiLevelType w:val="hybridMultilevel"/>
    <w:tmpl w:val="333A9E9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55">
    <w:nsid w:val="698A1075"/>
    <w:multiLevelType w:val="hybridMultilevel"/>
    <w:tmpl w:val="E056F39E"/>
    <w:lvl w:ilvl="0" w:tplc="A3AEB25A">
      <w:start w:val="1"/>
      <w:numFmt w:val="decimal"/>
      <w:lvlText w:val="%1."/>
      <w:lvlJc w:val="left"/>
      <w:pPr>
        <w:tabs>
          <w:tab w:val="num" w:pos="4046"/>
        </w:tabs>
        <w:ind w:left="4046" w:hanging="360"/>
      </w:pPr>
      <w:rPr>
        <w:rFonts w:cs="Times New Roman" w:hint="default"/>
        <w:b w:val="0"/>
        <w:i w:val="0"/>
      </w:rPr>
    </w:lvl>
    <w:lvl w:ilvl="1" w:tplc="04190019" w:tentative="1">
      <w:start w:val="1"/>
      <w:numFmt w:val="lowerLetter"/>
      <w:lvlText w:val="%2."/>
      <w:lvlJc w:val="left"/>
      <w:pPr>
        <w:tabs>
          <w:tab w:val="num" w:pos="4766"/>
        </w:tabs>
        <w:ind w:left="4766" w:hanging="360"/>
      </w:pPr>
      <w:rPr>
        <w:rFonts w:cs="Times New Roman"/>
      </w:rPr>
    </w:lvl>
    <w:lvl w:ilvl="2" w:tplc="0419001B" w:tentative="1">
      <w:start w:val="1"/>
      <w:numFmt w:val="lowerRoman"/>
      <w:lvlText w:val="%3."/>
      <w:lvlJc w:val="right"/>
      <w:pPr>
        <w:tabs>
          <w:tab w:val="num" w:pos="5486"/>
        </w:tabs>
        <w:ind w:left="5486" w:hanging="180"/>
      </w:pPr>
      <w:rPr>
        <w:rFonts w:cs="Times New Roman"/>
      </w:rPr>
    </w:lvl>
    <w:lvl w:ilvl="3" w:tplc="0419000F" w:tentative="1">
      <w:start w:val="1"/>
      <w:numFmt w:val="decimal"/>
      <w:lvlText w:val="%4."/>
      <w:lvlJc w:val="left"/>
      <w:pPr>
        <w:tabs>
          <w:tab w:val="num" w:pos="6206"/>
        </w:tabs>
        <w:ind w:left="6206" w:hanging="360"/>
      </w:pPr>
      <w:rPr>
        <w:rFonts w:cs="Times New Roman"/>
      </w:rPr>
    </w:lvl>
    <w:lvl w:ilvl="4" w:tplc="04190019" w:tentative="1">
      <w:start w:val="1"/>
      <w:numFmt w:val="lowerLetter"/>
      <w:lvlText w:val="%5."/>
      <w:lvlJc w:val="left"/>
      <w:pPr>
        <w:tabs>
          <w:tab w:val="num" w:pos="6926"/>
        </w:tabs>
        <w:ind w:left="6926" w:hanging="360"/>
      </w:pPr>
      <w:rPr>
        <w:rFonts w:cs="Times New Roman"/>
      </w:rPr>
    </w:lvl>
    <w:lvl w:ilvl="5" w:tplc="0419001B" w:tentative="1">
      <w:start w:val="1"/>
      <w:numFmt w:val="lowerRoman"/>
      <w:lvlText w:val="%6."/>
      <w:lvlJc w:val="right"/>
      <w:pPr>
        <w:tabs>
          <w:tab w:val="num" w:pos="7646"/>
        </w:tabs>
        <w:ind w:left="7646" w:hanging="180"/>
      </w:pPr>
      <w:rPr>
        <w:rFonts w:cs="Times New Roman"/>
      </w:rPr>
    </w:lvl>
    <w:lvl w:ilvl="6" w:tplc="0419000F" w:tentative="1">
      <w:start w:val="1"/>
      <w:numFmt w:val="decimal"/>
      <w:lvlText w:val="%7."/>
      <w:lvlJc w:val="left"/>
      <w:pPr>
        <w:tabs>
          <w:tab w:val="num" w:pos="8366"/>
        </w:tabs>
        <w:ind w:left="8366" w:hanging="360"/>
      </w:pPr>
      <w:rPr>
        <w:rFonts w:cs="Times New Roman"/>
      </w:rPr>
    </w:lvl>
    <w:lvl w:ilvl="7" w:tplc="04190019" w:tentative="1">
      <w:start w:val="1"/>
      <w:numFmt w:val="lowerLetter"/>
      <w:lvlText w:val="%8."/>
      <w:lvlJc w:val="left"/>
      <w:pPr>
        <w:tabs>
          <w:tab w:val="num" w:pos="9086"/>
        </w:tabs>
        <w:ind w:left="9086" w:hanging="360"/>
      </w:pPr>
      <w:rPr>
        <w:rFonts w:cs="Times New Roman"/>
      </w:rPr>
    </w:lvl>
    <w:lvl w:ilvl="8" w:tplc="0419001B" w:tentative="1">
      <w:start w:val="1"/>
      <w:numFmt w:val="lowerRoman"/>
      <w:lvlText w:val="%9."/>
      <w:lvlJc w:val="right"/>
      <w:pPr>
        <w:tabs>
          <w:tab w:val="num" w:pos="9806"/>
        </w:tabs>
        <w:ind w:left="9806" w:hanging="180"/>
      </w:pPr>
      <w:rPr>
        <w:rFonts w:cs="Times New Roman"/>
      </w:rPr>
    </w:lvl>
  </w:abstractNum>
  <w:abstractNum w:abstractNumId="1056">
    <w:nsid w:val="69AB028F"/>
    <w:multiLevelType w:val="hybridMultilevel"/>
    <w:tmpl w:val="9FAE4D64"/>
    <w:lvl w:ilvl="0" w:tplc="F80203EA">
      <w:start w:val="1"/>
      <w:numFmt w:val="decimal"/>
      <w:lvlText w:val="%1)"/>
      <w:lvlJc w:val="center"/>
      <w:pPr>
        <w:ind w:left="2345" w:hanging="360"/>
      </w:pPr>
      <w:rPr>
        <w:rFonts w:cs="Times New Roman" w:hint="default"/>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1057">
    <w:nsid w:val="69AE7959"/>
    <w:multiLevelType w:val="hybridMultilevel"/>
    <w:tmpl w:val="5532AF4E"/>
    <w:lvl w:ilvl="0" w:tplc="146255D0">
      <w:start w:val="1"/>
      <w:numFmt w:val="decimal"/>
      <w:lvlText w:val="%1."/>
      <w:lvlJc w:val="left"/>
      <w:pPr>
        <w:tabs>
          <w:tab w:val="num" w:pos="2770"/>
        </w:tabs>
        <w:ind w:left="277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8">
    <w:nsid w:val="69AF3BEA"/>
    <w:multiLevelType w:val="hybridMultilevel"/>
    <w:tmpl w:val="9000CF00"/>
    <w:lvl w:ilvl="0" w:tplc="AE0C731A">
      <w:start w:val="1"/>
      <w:numFmt w:val="russianLower"/>
      <w:lvlText w:val="%1)"/>
      <w:lvlJc w:val="left"/>
      <w:pPr>
        <w:tabs>
          <w:tab w:val="num" w:pos="4196"/>
        </w:tabs>
        <w:ind w:left="4196" w:hanging="227"/>
      </w:pPr>
      <w:rPr>
        <w:rFonts w:cs="Times New Roman" w:hint="default"/>
        <w:b w:val="0"/>
      </w:rPr>
    </w:lvl>
    <w:lvl w:ilvl="1" w:tplc="04190019" w:tentative="1">
      <w:start w:val="1"/>
      <w:numFmt w:val="lowerLetter"/>
      <w:lvlText w:val="%2."/>
      <w:lvlJc w:val="left"/>
      <w:pPr>
        <w:tabs>
          <w:tab w:val="num" w:pos="5409"/>
        </w:tabs>
        <w:ind w:left="5409" w:hanging="360"/>
      </w:pPr>
      <w:rPr>
        <w:rFonts w:cs="Times New Roman"/>
      </w:rPr>
    </w:lvl>
    <w:lvl w:ilvl="2" w:tplc="0419001B" w:tentative="1">
      <w:start w:val="1"/>
      <w:numFmt w:val="lowerRoman"/>
      <w:lvlText w:val="%3."/>
      <w:lvlJc w:val="right"/>
      <w:pPr>
        <w:tabs>
          <w:tab w:val="num" w:pos="6129"/>
        </w:tabs>
        <w:ind w:left="6129" w:hanging="180"/>
      </w:pPr>
      <w:rPr>
        <w:rFonts w:cs="Times New Roman"/>
      </w:rPr>
    </w:lvl>
    <w:lvl w:ilvl="3" w:tplc="0419000F" w:tentative="1">
      <w:start w:val="1"/>
      <w:numFmt w:val="decimal"/>
      <w:lvlText w:val="%4."/>
      <w:lvlJc w:val="left"/>
      <w:pPr>
        <w:tabs>
          <w:tab w:val="num" w:pos="6849"/>
        </w:tabs>
        <w:ind w:left="6849" w:hanging="360"/>
      </w:pPr>
      <w:rPr>
        <w:rFonts w:cs="Times New Roman"/>
      </w:rPr>
    </w:lvl>
    <w:lvl w:ilvl="4" w:tplc="04190019" w:tentative="1">
      <w:start w:val="1"/>
      <w:numFmt w:val="lowerLetter"/>
      <w:lvlText w:val="%5."/>
      <w:lvlJc w:val="left"/>
      <w:pPr>
        <w:tabs>
          <w:tab w:val="num" w:pos="7569"/>
        </w:tabs>
        <w:ind w:left="7569" w:hanging="360"/>
      </w:pPr>
      <w:rPr>
        <w:rFonts w:cs="Times New Roman"/>
      </w:rPr>
    </w:lvl>
    <w:lvl w:ilvl="5" w:tplc="0419001B" w:tentative="1">
      <w:start w:val="1"/>
      <w:numFmt w:val="lowerRoman"/>
      <w:lvlText w:val="%6."/>
      <w:lvlJc w:val="right"/>
      <w:pPr>
        <w:tabs>
          <w:tab w:val="num" w:pos="8289"/>
        </w:tabs>
        <w:ind w:left="8289" w:hanging="180"/>
      </w:pPr>
      <w:rPr>
        <w:rFonts w:cs="Times New Roman"/>
      </w:rPr>
    </w:lvl>
    <w:lvl w:ilvl="6" w:tplc="0419000F" w:tentative="1">
      <w:start w:val="1"/>
      <w:numFmt w:val="decimal"/>
      <w:lvlText w:val="%7."/>
      <w:lvlJc w:val="left"/>
      <w:pPr>
        <w:tabs>
          <w:tab w:val="num" w:pos="9009"/>
        </w:tabs>
        <w:ind w:left="9009" w:hanging="360"/>
      </w:pPr>
      <w:rPr>
        <w:rFonts w:cs="Times New Roman"/>
      </w:rPr>
    </w:lvl>
    <w:lvl w:ilvl="7" w:tplc="04190019" w:tentative="1">
      <w:start w:val="1"/>
      <w:numFmt w:val="lowerLetter"/>
      <w:lvlText w:val="%8."/>
      <w:lvlJc w:val="left"/>
      <w:pPr>
        <w:tabs>
          <w:tab w:val="num" w:pos="9729"/>
        </w:tabs>
        <w:ind w:left="9729" w:hanging="360"/>
      </w:pPr>
      <w:rPr>
        <w:rFonts w:cs="Times New Roman"/>
      </w:rPr>
    </w:lvl>
    <w:lvl w:ilvl="8" w:tplc="0419001B" w:tentative="1">
      <w:start w:val="1"/>
      <w:numFmt w:val="lowerRoman"/>
      <w:lvlText w:val="%9."/>
      <w:lvlJc w:val="right"/>
      <w:pPr>
        <w:tabs>
          <w:tab w:val="num" w:pos="10449"/>
        </w:tabs>
        <w:ind w:left="10449" w:hanging="180"/>
      </w:pPr>
      <w:rPr>
        <w:rFonts w:cs="Times New Roman"/>
      </w:rPr>
    </w:lvl>
  </w:abstractNum>
  <w:abstractNum w:abstractNumId="1059">
    <w:nsid w:val="69DA1A44"/>
    <w:multiLevelType w:val="hybridMultilevel"/>
    <w:tmpl w:val="AD3432BA"/>
    <w:lvl w:ilvl="0" w:tplc="FFFFFFFF">
      <w:start w:val="1"/>
      <w:numFmt w:val="decimal"/>
      <w:lvlText w:val="%1."/>
      <w:lvlJc w:val="left"/>
      <w:pPr>
        <w:tabs>
          <w:tab w:val="num" w:pos="702"/>
        </w:tabs>
        <w:ind w:left="702" w:hanging="360"/>
      </w:pPr>
      <w:rPr>
        <w:rFonts w:cs="Times New Roman" w:hint="default"/>
        <w:b w:val="0"/>
        <w:sz w:val="24"/>
        <w:szCs w:val="24"/>
      </w:rPr>
    </w:lvl>
    <w:lvl w:ilvl="1" w:tplc="FFFFFFFF" w:tentative="1">
      <w:start w:val="1"/>
      <w:numFmt w:val="lowerLetter"/>
      <w:lvlText w:val="%2."/>
      <w:lvlJc w:val="left"/>
      <w:pPr>
        <w:tabs>
          <w:tab w:val="num" w:pos="1422"/>
        </w:tabs>
        <w:ind w:left="1422" w:hanging="360"/>
      </w:pPr>
      <w:rPr>
        <w:rFonts w:cs="Times New Roman"/>
      </w:rPr>
    </w:lvl>
    <w:lvl w:ilvl="2" w:tplc="FFFFFFFF" w:tentative="1">
      <w:start w:val="1"/>
      <w:numFmt w:val="lowerRoman"/>
      <w:lvlText w:val="%3."/>
      <w:lvlJc w:val="right"/>
      <w:pPr>
        <w:tabs>
          <w:tab w:val="num" w:pos="2142"/>
        </w:tabs>
        <w:ind w:left="2142" w:hanging="180"/>
      </w:pPr>
      <w:rPr>
        <w:rFonts w:cs="Times New Roman"/>
      </w:rPr>
    </w:lvl>
    <w:lvl w:ilvl="3" w:tplc="FFFFFFFF" w:tentative="1">
      <w:start w:val="1"/>
      <w:numFmt w:val="decimal"/>
      <w:lvlText w:val="%4."/>
      <w:lvlJc w:val="left"/>
      <w:pPr>
        <w:tabs>
          <w:tab w:val="num" w:pos="2862"/>
        </w:tabs>
        <w:ind w:left="2862" w:hanging="360"/>
      </w:pPr>
      <w:rPr>
        <w:rFonts w:cs="Times New Roman"/>
      </w:rPr>
    </w:lvl>
    <w:lvl w:ilvl="4" w:tplc="FFFFFFFF" w:tentative="1">
      <w:start w:val="1"/>
      <w:numFmt w:val="lowerLetter"/>
      <w:lvlText w:val="%5."/>
      <w:lvlJc w:val="left"/>
      <w:pPr>
        <w:tabs>
          <w:tab w:val="num" w:pos="3582"/>
        </w:tabs>
        <w:ind w:left="3582" w:hanging="360"/>
      </w:pPr>
      <w:rPr>
        <w:rFonts w:cs="Times New Roman"/>
      </w:rPr>
    </w:lvl>
    <w:lvl w:ilvl="5" w:tplc="FFFFFFFF" w:tentative="1">
      <w:start w:val="1"/>
      <w:numFmt w:val="lowerRoman"/>
      <w:lvlText w:val="%6."/>
      <w:lvlJc w:val="right"/>
      <w:pPr>
        <w:tabs>
          <w:tab w:val="num" w:pos="4302"/>
        </w:tabs>
        <w:ind w:left="4302" w:hanging="180"/>
      </w:pPr>
      <w:rPr>
        <w:rFonts w:cs="Times New Roman"/>
      </w:rPr>
    </w:lvl>
    <w:lvl w:ilvl="6" w:tplc="FFFFFFFF" w:tentative="1">
      <w:start w:val="1"/>
      <w:numFmt w:val="decimal"/>
      <w:lvlText w:val="%7."/>
      <w:lvlJc w:val="left"/>
      <w:pPr>
        <w:tabs>
          <w:tab w:val="num" w:pos="5022"/>
        </w:tabs>
        <w:ind w:left="5022" w:hanging="360"/>
      </w:pPr>
      <w:rPr>
        <w:rFonts w:cs="Times New Roman"/>
      </w:rPr>
    </w:lvl>
    <w:lvl w:ilvl="7" w:tplc="FFFFFFFF" w:tentative="1">
      <w:start w:val="1"/>
      <w:numFmt w:val="lowerLetter"/>
      <w:lvlText w:val="%8."/>
      <w:lvlJc w:val="left"/>
      <w:pPr>
        <w:tabs>
          <w:tab w:val="num" w:pos="5742"/>
        </w:tabs>
        <w:ind w:left="5742" w:hanging="360"/>
      </w:pPr>
      <w:rPr>
        <w:rFonts w:cs="Times New Roman"/>
      </w:rPr>
    </w:lvl>
    <w:lvl w:ilvl="8" w:tplc="FFFFFFFF" w:tentative="1">
      <w:start w:val="1"/>
      <w:numFmt w:val="lowerRoman"/>
      <w:lvlText w:val="%9."/>
      <w:lvlJc w:val="right"/>
      <w:pPr>
        <w:tabs>
          <w:tab w:val="num" w:pos="6462"/>
        </w:tabs>
        <w:ind w:left="6462" w:hanging="180"/>
      </w:pPr>
      <w:rPr>
        <w:rFonts w:cs="Times New Roman"/>
      </w:rPr>
    </w:lvl>
  </w:abstractNum>
  <w:abstractNum w:abstractNumId="1060">
    <w:nsid w:val="69E53129"/>
    <w:multiLevelType w:val="hybridMultilevel"/>
    <w:tmpl w:val="59324904"/>
    <w:lvl w:ilvl="0" w:tplc="89A062A0">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61">
    <w:nsid w:val="69EE297B"/>
    <w:multiLevelType w:val="hybridMultilevel"/>
    <w:tmpl w:val="3CE8037A"/>
    <w:lvl w:ilvl="0" w:tplc="0419000F">
      <w:start w:val="1"/>
      <w:numFmt w:val="decimal"/>
      <w:lvlText w:val="%1."/>
      <w:lvlJc w:val="left"/>
      <w:pPr>
        <w:tabs>
          <w:tab w:val="num" w:pos="234"/>
        </w:tabs>
        <w:ind w:left="284" w:hanging="277"/>
      </w:pPr>
      <w:rPr>
        <w:rFonts w:cs="Times New Roman" w:hint="default"/>
        <w:b w:val="0"/>
      </w:rPr>
    </w:lvl>
    <w:lvl w:ilvl="1" w:tplc="564C0018">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62">
    <w:nsid w:val="69F404CB"/>
    <w:multiLevelType w:val="hybridMultilevel"/>
    <w:tmpl w:val="9F04011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63">
    <w:nsid w:val="69F51759"/>
    <w:multiLevelType w:val="hybridMultilevel"/>
    <w:tmpl w:val="6A62C9C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1064">
    <w:nsid w:val="6A144282"/>
    <w:multiLevelType w:val="singleLevel"/>
    <w:tmpl w:val="55AAAC9E"/>
    <w:lvl w:ilvl="0">
      <w:start w:val="2"/>
      <w:numFmt w:val="decimal"/>
      <w:lvlText w:val="%1)"/>
      <w:legacy w:legacy="1" w:legacySpace="0" w:legacyIndent="255"/>
      <w:lvlJc w:val="left"/>
      <w:rPr>
        <w:rFonts w:ascii="Times New Roman" w:hAnsi="Times New Roman" w:cs="Times New Roman" w:hint="default"/>
      </w:rPr>
    </w:lvl>
  </w:abstractNum>
  <w:abstractNum w:abstractNumId="1065">
    <w:nsid w:val="6A156705"/>
    <w:multiLevelType w:val="hybridMultilevel"/>
    <w:tmpl w:val="CBAE4686"/>
    <w:lvl w:ilvl="0" w:tplc="794A7898">
      <w:start w:val="1"/>
      <w:numFmt w:val="decimal"/>
      <w:lvlText w:val="%1."/>
      <w:lvlJc w:val="left"/>
      <w:pPr>
        <w:ind w:left="3337" w:hanging="360"/>
      </w:pPr>
      <w:rPr>
        <w:rFonts w:cs="Times New Roman" w:hint="default"/>
      </w:rPr>
    </w:lvl>
    <w:lvl w:ilvl="1" w:tplc="04190019" w:tentative="1">
      <w:start w:val="1"/>
      <w:numFmt w:val="lowerLetter"/>
      <w:lvlText w:val="%2."/>
      <w:lvlJc w:val="left"/>
      <w:pPr>
        <w:ind w:left="4057" w:hanging="360"/>
      </w:pPr>
      <w:rPr>
        <w:rFonts w:cs="Times New Roman"/>
      </w:rPr>
    </w:lvl>
    <w:lvl w:ilvl="2" w:tplc="0419001B" w:tentative="1">
      <w:start w:val="1"/>
      <w:numFmt w:val="lowerRoman"/>
      <w:lvlText w:val="%3."/>
      <w:lvlJc w:val="right"/>
      <w:pPr>
        <w:ind w:left="4777" w:hanging="180"/>
      </w:pPr>
      <w:rPr>
        <w:rFonts w:cs="Times New Roman"/>
      </w:rPr>
    </w:lvl>
    <w:lvl w:ilvl="3" w:tplc="0419000F" w:tentative="1">
      <w:start w:val="1"/>
      <w:numFmt w:val="decimal"/>
      <w:lvlText w:val="%4."/>
      <w:lvlJc w:val="left"/>
      <w:pPr>
        <w:ind w:left="5497" w:hanging="360"/>
      </w:pPr>
      <w:rPr>
        <w:rFonts w:cs="Times New Roman"/>
      </w:rPr>
    </w:lvl>
    <w:lvl w:ilvl="4" w:tplc="04190019" w:tentative="1">
      <w:start w:val="1"/>
      <w:numFmt w:val="lowerLetter"/>
      <w:lvlText w:val="%5."/>
      <w:lvlJc w:val="left"/>
      <w:pPr>
        <w:ind w:left="6217" w:hanging="360"/>
      </w:pPr>
      <w:rPr>
        <w:rFonts w:cs="Times New Roman"/>
      </w:rPr>
    </w:lvl>
    <w:lvl w:ilvl="5" w:tplc="0419001B" w:tentative="1">
      <w:start w:val="1"/>
      <w:numFmt w:val="lowerRoman"/>
      <w:lvlText w:val="%6."/>
      <w:lvlJc w:val="right"/>
      <w:pPr>
        <w:ind w:left="6937" w:hanging="180"/>
      </w:pPr>
      <w:rPr>
        <w:rFonts w:cs="Times New Roman"/>
      </w:rPr>
    </w:lvl>
    <w:lvl w:ilvl="6" w:tplc="0419000F" w:tentative="1">
      <w:start w:val="1"/>
      <w:numFmt w:val="decimal"/>
      <w:lvlText w:val="%7."/>
      <w:lvlJc w:val="left"/>
      <w:pPr>
        <w:ind w:left="7657" w:hanging="360"/>
      </w:pPr>
      <w:rPr>
        <w:rFonts w:cs="Times New Roman"/>
      </w:rPr>
    </w:lvl>
    <w:lvl w:ilvl="7" w:tplc="04190019" w:tentative="1">
      <w:start w:val="1"/>
      <w:numFmt w:val="lowerLetter"/>
      <w:lvlText w:val="%8."/>
      <w:lvlJc w:val="left"/>
      <w:pPr>
        <w:ind w:left="8377" w:hanging="360"/>
      </w:pPr>
      <w:rPr>
        <w:rFonts w:cs="Times New Roman"/>
      </w:rPr>
    </w:lvl>
    <w:lvl w:ilvl="8" w:tplc="0419001B" w:tentative="1">
      <w:start w:val="1"/>
      <w:numFmt w:val="lowerRoman"/>
      <w:lvlText w:val="%9."/>
      <w:lvlJc w:val="right"/>
      <w:pPr>
        <w:ind w:left="9097" w:hanging="180"/>
      </w:pPr>
      <w:rPr>
        <w:rFonts w:cs="Times New Roman"/>
      </w:rPr>
    </w:lvl>
  </w:abstractNum>
  <w:abstractNum w:abstractNumId="1066">
    <w:nsid w:val="6A3D641C"/>
    <w:multiLevelType w:val="hybridMultilevel"/>
    <w:tmpl w:val="883628E2"/>
    <w:lvl w:ilvl="0" w:tplc="5C627DDE">
      <w:start w:val="1"/>
      <w:numFmt w:val="russianLower"/>
      <w:lvlText w:val="%1)"/>
      <w:lvlJc w:val="left"/>
      <w:pPr>
        <w:tabs>
          <w:tab w:val="num" w:pos="3952"/>
        </w:tabs>
        <w:ind w:left="3952" w:hanging="266"/>
      </w:pPr>
      <w:rPr>
        <w:rFonts w:cs="Times New Roman" w:hint="default"/>
        <w:b w:val="0"/>
      </w:rPr>
    </w:lvl>
    <w:lvl w:ilvl="1" w:tplc="04190019" w:tentative="1">
      <w:start w:val="1"/>
      <w:numFmt w:val="lowerLetter"/>
      <w:lvlText w:val="%2."/>
      <w:lvlJc w:val="left"/>
      <w:pPr>
        <w:tabs>
          <w:tab w:val="num" w:pos="5126"/>
        </w:tabs>
        <w:ind w:left="5126" w:hanging="360"/>
      </w:pPr>
      <w:rPr>
        <w:rFonts w:cs="Times New Roman"/>
      </w:rPr>
    </w:lvl>
    <w:lvl w:ilvl="2" w:tplc="0419001B" w:tentative="1">
      <w:start w:val="1"/>
      <w:numFmt w:val="lowerRoman"/>
      <w:lvlText w:val="%3."/>
      <w:lvlJc w:val="right"/>
      <w:pPr>
        <w:tabs>
          <w:tab w:val="num" w:pos="5846"/>
        </w:tabs>
        <w:ind w:left="5846" w:hanging="180"/>
      </w:pPr>
      <w:rPr>
        <w:rFonts w:cs="Times New Roman"/>
      </w:rPr>
    </w:lvl>
    <w:lvl w:ilvl="3" w:tplc="0419000F" w:tentative="1">
      <w:start w:val="1"/>
      <w:numFmt w:val="decimal"/>
      <w:lvlText w:val="%4."/>
      <w:lvlJc w:val="left"/>
      <w:pPr>
        <w:tabs>
          <w:tab w:val="num" w:pos="6566"/>
        </w:tabs>
        <w:ind w:left="6566" w:hanging="360"/>
      </w:pPr>
      <w:rPr>
        <w:rFonts w:cs="Times New Roman"/>
      </w:rPr>
    </w:lvl>
    <w:lvl w:ilvl="4" w:tplc="04190019" w:tentative="1">
      <w:start w:val="1"/>
      <w:numFmt w:val="lowerLetter"/>
      <w:lvlText w:val="%5."/>
      <w:lvlJc w:val="left"/>
      <w:pPr>
        <w:tabs>
          <w:tab w:val="num" w:pos="7286"/>
        </w:tabs>
        <w:ind w:left="7286" w:hanging="360"/>
      </w:pPr>
      <w:rPr>
        <w:rFonts w:cs="Times New Roman"/>
      </w:rPr>
    </w:lvl>
    <w:lvl w:ilvl="5" w:tplc="0419001B" w:tentative="1">
      <w:start w:val="1"/>
      <w:numFmt w:val="lowerRoman"/>
      <w:lvlText w:val="%6."/>
      <w:lvlJc w:val="right"/>
      <w:pPr>
        <w:tabs>
          <w:tab w:val="num" w:pos="8006"/>
        </w:tabs>
        <w:ind w:left="8006" w:hanging="180"/>
      </w:pPr>
      <w:rPr>
        <w:rFonts w:cs="Times New Roman"/>
      </w:rPr>
    </w:lvl>
    <w:lvl w:ilvl="6" w:tplc="0419000F" w:tentative="1">
      <w:start w:val="1"/>
      <w:numFmt w:val="decimal"/>
      <w:lvlText w:val="%7."/>
      <w:lvlJc w:val="left"/>
      <w:pPr>
        <w:tabs>
          <w:tab w:val="num" w:pos="8726"/>
        </w:tabs>
        <w:ind w:left="8726" w:hanging="360"/>
      </w:pPr>
      <w:rPr>
        <w:rFonts w:cs="Times New Roman"/>
      </w:rPr>
    </w:lvl>
    <w:lvl w:ilvl="7" w:tplc="04190019" w:tentative="1">
      <w:start w:val="1"/>
      <w:numFmt w:val="lowerLetter"/>
      <w:lvlText w:val="%8."/>
      <w:lvlJc w:val="left"/>
      <w:pPr>
        <w:tabs>
          <w:tab w:val="num" w:pos="9446"/>
        </w:tabs>
        <w:ind w:left="9446" w:hanging="360"/>
      </w:pPr>
      <w:rPr>
        <w:rFonts w:cs="Times New Roman"/>
      </w:rPr>
    </w:lvl>
    <w:lvl w:ilvl="8" w:tplc="0419001B" w:tentative="1">
      <w:start w:val="1"/>
      <w:numFmt w:val="lowerRoman"/>
      <w:lvlText w:val="%9."/>
      <w:lvlJc w:val="right"/>
      <w:pPr>
        <w:tabs>
          <w:tab w:val="num" w:pos="10166"/>
        </w:tabs>
        <w:ind w:left="10166" w:hanging="180"/>
      </w:pPr>
      <w:rPr>
        <w:rFonts w:cs="Times New Roman"/>
      </w:rPr>
    </w:lvl>
  </w:abstractNum>
  <w:abstractNum w:abstractNumId="1067">
    <w:nsid w:val="6A730216"/>
    <w:multiLevelType w:val="hybridMultilevel"/>
    <w:tmpl w:val="8B941296"/>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3960" w:hanging="360"/>
      </w:pPr>
      <w:rPr>
        <w:rFonts w:cs="Times New Roman"/>
      </w:rPr>
    </w:lvl>
    <w:lvl w:ilvl="2" w:tplc="0419001B" w:tentative="1">
      <w:start w:val="1"/>
      <w:numFmt w:val="lowerRoman"/>
      <w:lvlText w:val="%3."/>
      <w:lvlJc w:val="right"/>
      <w:pPr>
        <w:ind w:left="4680" w:hanging="180"/>
      </w:pPr>
      <w:rPr>
        <w:rFonts w:cs="Times New Roman"/>
      </w:rPr>
    </w:lvl>
    <w:lvl w:ilvl="3" w:tplc="0419000F" w:tentative="1">
      <w:start w:val="1"/>
      <w:numFmt w:val="decimal"/>
      <w:lvlText w:val="%4."/>
      <w:lvlJc w:val="left"/>
      <w:pPr>
        <w:ind w:left="5400" w:hanging="360"/>
      </w:pPr>
      <w:rPr>
        <w:rFonts w:cs="Times New Roman"/>
      </w:rPr>
    </w:lvl>
    <w:lvl w:ilvl="4" w:tplc="04190019" w:tentative="1">
      <w:start w:val="1"/>
      <w:numFmt w:val="lowerLetter"/>
      <w:lvlText w:val="%5."/>
      <w:lvlJc w:val="left"/>
      <w:pPr>
        <w:ind w:left="6120" w:hanging="360"/>
      </w:pPr>
      <w:rPr>
        <w:rFonts w:cs="Times New Roman"/>
      </w:rPr>
    </w:lvl>
    <w:lvl w:ilvl="5" w:tplc="0419001B" w:tentative="1">
      <w:start w:val="1"/>
      <w:numFmt w:val="lowerRoman"/>
      <w:lvlText w:val="%6."/>
      <w:lvlJc w:val="right"/>
      <w:pPr>
        <w:ind w:left="6840" w:hanging="180"/>
      </w:pPr>
      <w:rPr>
        <w:rFonts w:cs="Times New Roman"/>
      </w:rPr>
    </w:lvl>
    <w:lvl w:ilvl="6" w:tplc="0419000F" w:tentative="1">
      <w:start w:val="1"/>
      <w:numFmt w:val="decimal"/>
      <w:lvlText w:val="%7."/>
      <w:lvlJc w:val="left"/>
      <w:pPr>
        <w:ind w:left="7560" w:hanging="360"/>
      </w:pPr>
      <w:rPr>
        <w:rFonts w:cs="Times New Roman"/>
      </w:rPr>
    </w:lvl>
    <w:lvl w:ilvl="7" w:tplc="04190019" w:tentative="1">
      <w:start w:val="1"/>
      <w:numFmt w:val="lowerLetter"/>
      <w:lvlText w:val="%8."/>
      <w:lvlJc w:val="left"/>
      <w:pPr>
        <w:ind w:left="8280" w:hanging="360"/>
      </w:pPr>
      <w:rPr>
        <w:rFonts w:cs="Times New Roman"/>
      </w:rPr>
    </w:lvl>
    <w:lvl w:ilvl="8" w:tplc="0419001B" w:tentative="1">
      <w:start w:val="1"/>
      <w:numFmt w:val="lowerRoman"/>
      <w:lvlText w:val="%9."/>
      <w:lvlJc w:val="right"/>
      <w:pPr>
        <w:ind w:left="9000" w:hanging="180"/>
      </w:pPr>
      <w:rPr>
        <w:rFonts w:cs="Times New Roman"/>
      </w:rPr>
    </w:lvl>
  </w:abstractNum>
  <w:abstractNum w:abstractNumId="1068">
    <w:nsid w:val="6B014F90"/>
    <w:multiLevelType w:val="singleLevel"/>
    <w:tmpl w:val="1D8C04E8"/>
    <w:lvl w:ilvl="0">
      <w:start w:val="1"/>
      <w:numFmt w:val="decimal"/>
      <w:lvlText w:val="%1."/>
      <w:legacy w:legacy="1" w:legacySpace="0" w:legacyIndent="701"/>
      <w:lvlJc w:val="left"/>
      <w:rPr>
        <w:rFonts w:ascii="Times New Roman" w:hAnsi="Times New Roman" w:cs="Times New Roman" w:hint="default"/>
      </w:rPr>
    </w:lvl>
  </w:abstractNum>
  <w:abstractNum w:abstractNumId="1069">
    <w:nsid w:val="6B0C0889"/>
    <w:multiLevelType w:val="hybridMultilevel"/>
    <w:tmpl w:val="71F2E38E"/>
    <w:lvl w:ilvl="0" w:tplc="441A0BE8">
      <w:start w:val="1"/>
      <w:numFmt w:val="decimal"/>
      <w:lvlText w:val="%1."/>
      <w:lvlJc w:val="left"/>
      <w:pPr>
        <w:tabs>
          <w:tab w:val="num" w:pos="225"/>
        </w:tabs>
        <w:ind w:left="225" w:hanging="225"/>
      </w:pPr>
      <w:rPr>
        <w:rFonts w:ascii="Times New Roman" w:eastAsia="Times New Roman" w:hAnsi="Times New Roman" w:cs="Times New Roman"/>
        <w:b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0">
    <w:nsid w:val="6B305CA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071">
    <w:nsid w:val="6B446951"/>
    <w:multiLevelType w:val="hybridMultilevel"/>
    <w:tmpl w:val="4C2A406A"/>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2">
    <w:nsid w:val="6B84632C"/>
    <w:multiLevelType w:val="hybridMultilevel"/>
    <w:tmpl w:val="D2D6D1EA"/>
    <w:lvl w:ilvl="0" w:tplc="DBA84718">
      <w:start w:val="1"/>
      <w:numFmt w:val="decimal"/>
      <w:lvlText w:val="%1."/>
      <w:lvlJc w:val="left"/>
      <w:pPr>
        <w:tabs>
          <w:tab w:val="num" w:pos="720"/>
        </w:tabs>
        <w:ind w:left="720" w:hanging="360"/>
      </w:pPr>
      <w:rPr>
        <w:rFonts w:cs="Times New Roman"/>
      </w:rPr>
    </w:lvl>
    <w:lvl w:ilvl="1" w:tplc="C104621A" w:tentative="1">
      <w:start w:val="1"/>
      <w:numFmt w:val="lowerLetter"/>
      <w:lvlText w:val="%2."/>
      <w:lvlJc w:val="left"/>
      <w:pPr>
        <w:tabs>
          <w:tab w:val="num" w:pos="1440"/>
        </w:tabs>
        <w:ind w:left="1440" w:hanging="360"/>
      </w:pPr>
      <w:rPr>
        <w:rFonts w:cs="Times New Roman"/>
      </w:rPr>
    </w:lvl>
    <w:lvl w:ilvl="2" w:tplc="0DC6BBD4" w:tentative="1">
      <w:start w:val="1"/>
      <w:numFmt w:val="lowerRoman"/>
      <w:lvlText w:val="%3."/>
      <w:lvlJc w:val="right"/>
      <w:pPr>
        <w:tabs>
          <w:tab w:val="num" w:pos="2160"/>
        </w:tabs>
        <w:ind w:left="2160" w:hanging="180"/>
      </w:pPr>
      <w:rPr>
        <w:rFonts w:cs="Times New Roman"/>
      </w:rPr>
    </w:lvl>
    <w:lvl w:ilvl="3" w:tplc="5A1C7968" w:tentative="1">
      <w:start w:val="1"/>
      <w:numFmt w:val="decimal"/>
      <w:lvlText w:val="%4."/>
      <w:lvlJc w:val="left"/>
      <w:pPr>
        <w:tabs>
          <w:tab w:val="num" w:pos="2880"/>
        </w:tabs>
        <w:ind w:left="2880" w:hanging="360"/>
      </w:pPr>
      <w:rPr>
        <w:rFonts w:cs="Times New Roman"/>
      </w:rPr>
    </w:lvl>
    <w:lvl w:ilvl="4" w:tplc="26E8EE90" w:tentative="1">
      <w:start w:val="1"/>
      <w:numFmt w:val="lowerLetter"/>
      <w:lvlText w:val="%5."/>
      <w:lvlJc w:val="left"/>
      <w:pPr>
        <w:tabs>
          <w:tab w:val="num" w:pos="3600"/>
        </w:tabs>
        <w:ind w:left="3600" w:hanging="360"/>
      </w:pPr>
      <w:rPr>
        <w:rFonts w:cs="Times New Roman"/>
      </w:rPr>
    </w:lvl>
    <w:lvl w:ilvl="5" w:tplc="C5363024" w:tentative="1">
      <w:start w:val="1"/>
      <w:numFmt w:val="lowerRoman"/>
      <w:lvlText w:val="%6."/>
      <w:lvlJc w:val="right"/>
      <w:pPr>
        <w:tabs>
          <w:tab w:val="num" w:pos="4320"/>
        </w:tabs>
        <w:ind w:left="4320" w:hanging="180"/>
      </w:pPr>
      <w:rPr>
        <w:rFonts w:cs="Times New Roman"/>
      </w:rPr>
    </w:lvl>
    <w:lvl w:ilvl="6" w:tplc="498E46B2" w:tentative="1">
      <w:start w:val="1"/>
      <w:numFmt w:val="decimal"/>
      <w:lvlText w:val="%7."/>
      <w:lvlJc w:val="left"/>
      <w:pPr>
        <w:tabs>
          <w:tab w:val="num" w:pos="5040"/>
        </w:tabs>
        <w:ind w:left="5040" w:hanging="360"/>
      </w:pPr>
      <w:rPr>
        <w:rFonts w:cs="Times New Roman"/>
      </w:rPr>
    </w:lvl>
    <w:lvl w:ilvl="7" w:tplc="6C7C5008" w:tentative="1">
      <w:start w:val="1"/>
      <w:numFmt w:val="lowerLetter"/>
      <w:lvlText w:val="%8."/>
      <w:lvlJc w:val="left"/>
      <w:pPr>
        <w:tabs>
          <w:tab w:val="num" w:pos="5760"/>
        </w:tabs>
        <w:ind w:left="5760" w:hanging="360"/>
      </w:pPr>
      <w:rPr>
        <w:rFonts w:cs="Times New Roman"/>
      </w:rPr>
    </w:lvl>
    <w:lvl w:ilvl="8" w:tplc="A0A8EF56" w:tentative="1">
      <w:start w:val="1"/>
      <w:numFmt w:val="lowerRoman"/>
      <w:lvlText w:val="%9."/>
      <w:lvlJc w:val="right"/>
      <w:pPr>
        <w:tabs>
          <w:tab w:val="num" w:pos="6480"/>
        </w:tabs>
        <w:ind w:left="6480" w:hanging="180"/>
      </w:pPr>
      <w:rPr>
        <w:rFonts w:cs="Times New Roman"/>
      </w:rPr>
    </w:lvl>
  </w:abstractNum>
  <w:abstractNum w:abstractNumId="1073">
    <w:nsid w:val="6B97506F"/>
    <w:multiLevelType w:val="hybridMultilevel"/>
    <w:tmpl w:val="E2DA5F3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4">
    <w:nsid w:val="6B9C7C44"/>
    <w:multiLevelType w:val="hybridMultilevel"/>
    <w:tmpl w:val="83A6F53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800"/>
        </w:tabs>
        <w:ind w:left="1800" w:hanging="360"/>
      </w:pPr>
      <w:rPr>
        <w:rFonts w:cs="Times New Roman"/>
      </w:rPr>
    </w:lvl>
    <w:lvl w:ilvl="2" w:tplc="0419001B">
      <w:start w:val="1"/>
      <w:numFmt w:val="decimal"/>
      <w:lvlText w:val="%3."/>
      <w:lvlJc w:val="left"/>
      <w:pPr>
        <w:tabs>
          <w:tab w:val="num" w:pos="2520"/>
        </w:tabs>
        <w:ind w:left="2520" w:hanging="36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decimal"/>
      <w:lvlText w:val="%5."/>
      <w:lvlJc w:val="left"/>
      <w:pPr>
        <w:tabs>
          <w:tab w:val="num" w:pos="3960"/>
        </w:tabs>
        <w:ind w:left="3960" w:hanging="360"/>
      </w:pPr>
      <w:rPr>
        <w:rFonts w:cs="Times New Roman"/>
      </w:rPr>
    </w:lvl>
    <w:lvl w:ilvl="5" w:tplc="0419001B">
      <w:start w:val="1"/>
      <w:numFmt w:val="decimal"/>
      <w:lvlText w:val="%6."/>
      <w:lvlJc w:val="left"/>
      <w:pPr>
        <w:tabs>
          <w:tab w:val="num" w:pos="4680"/>
        </w:tabs>
        <w:ind w:left="4680" w:hanging="36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decimal"/>
      <w:lvlText w:val="%8."/>
      <w:lvlJc w:val="left"/>
      <w:pPr>
        <w:tabs>
          <w:tab w:val="num" w:pos="6120"/>
        </w:tabs>
        <w:ind w:left="6120" w:hanging="360"/>
      </w:pPr>
      <w:rPr>
        <w:rFonts w:cs="Times New Roman"/>
      </w:rPr>
    </w:lvl>
    <w:lvl w:ilvl="8" w:tplc="0419001B">
      <w:start w:val="1"/>
      <w:numFmt w:val="decimal"/>
      <w:lvlText w:val="%9."/>
      <w:lvlJc w:val="left"/>
      <w:pPr>
        <w:tabs>
          <w:tab w:val="num" w:pos="6840"/>
        </w:tabs>
        <w:ind w:left="6840" w:hanging="360"/>
      </w:pPr>
      <w:rPr>
        <w:rFonts w:cs="Times New Roman"/>
      </w:rPr>
    </w:lvl>
  </w:abstractNum>
  <w:abstractNum w:abstractNumId="1075">
    <w:nsid w:val="6BC95950"/>
    <w:multiLevelType w:val="hybridMultilevel"/>
    <w:tmpl w:val="479229D2"/>
    <w:lvl w:ilvl="0" w:tplc="1318C240">
      <w:start w:val="1"/>
      <w:numFmt w:val="decimal"/>
      <w:lvlText w:val="%1)"/>
      <w:lvlJc w:val="left"/>
      <w:pPr>
        <w:tabs>
          <w:tab w:val="num" w:pos="234"/>
        </w:tabs>
        <w:ind w:left="284" w:hanging="27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6">
    <w:nsid w:val="6BD87C4B"/>
    <w:multiLevelType w:val="hybridMultilevel"/>
    <w:tmpl w:val="5DAC065E"/>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7">
    <w:nsid w:val="6BEE6066"/>
    <w:multiLevelType w:val="hybridMultilevel"/>
    <w:tmpl w:val="5394B978"/>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942"/>
        </w:tabs>
        <w:ind w:left="1942" w:hanging="360"/>
      </w:pPr>
      <w:rPr>
        <w:rFonts w:cs="Times New Roman"/>
      </w:rPr>
    </w:lvl>
    <w:lvl w:ilvl="2" w:tplc="0419001B">
      <w:start w:val="1"/>
      <w:numFmt w:val="decimal"/>
      <w:lvlText w:val="%3."/>
      <w:lvlJc w:val="left"/>
      <w:pPr>
        <w:tabs>
          <w:tab w:val="num" w:pos="2662"/>
        </w:tabs>
        <w:ind w:left="2662" w:hanging="360"/>
      </w:pPr>
      <w:rPr>
        <w:rFonts w:cs="Times New Roman"/>
      </w:rPr>
    </w:lvl>
    <w:lvl w:ilvl="3" w:tplc="0419000F">
      <w:start w:val="1"/>
      <w:numFmt w:val="decimal"/>
      <w:lvlText w:val="%4."/>
      <w:lvlJc w:val="left"/>
      <w:pPr>
        <w:tabs>
          <w:tab w:val="num" w:pos="3382"/>
        </w:tabs>
        <w:ind w:left="3382" w:hanging="360"/>
      </w:pPr>
      <w:rPr>
        <w:rFonts w:cs="Times New Roman"/>
      </w:rPr>
    </w:lvl>
    <w:lvl w:ilvl="4" w:tplc="04190019">
      <w:start w:val="1"/>
      <w:numFmt w:val="decimal"/>
      <w:lvlText w:val="%5."/>
      <w:lvlJc w:val="left"/>
      <w:pPr>
        <w:tabs>
          <w:tab w:val="num" w:pos="4102"/>
        </w:tabs>
        <w:ind w:left="4102" w:hanging="360"/>
      </w:pPr>
      <w:rPr>
        <w:rFonts w:cs="Times New Roman"/>
      </w:rPr>
    </w:lvl>
    <w:lvl w:ilvl="5" w:tplc="0419001B">
      <w:start w:val="1"/>
      <w:numFmt w:val="decimal"/>
      <w:lvlText w:val="%6."/>
      <w:lvlJc w:val="left"/>
      <w:pPr>
        <w:tabs>
          <w:tab w:val="num" w:pos="4822"/>
        </w:tabs>
        <w:ind w:left="4822" w:hanging="360"/>
      </w:pPr>
      <w:rPr>
        <w:rFonts w:cs="Times New Roman"/>
      </w:rPr>
    </w:lvl>
    <w:lvl w:ilvl="6" w:tplc="0419000F">
      <w:start w:val="1"/>
      <w:numFmt w:val="decimal"/>
      <w:lvlText w:val="%7."/>
      <w:lvlJc w:val="left"/>
      <w:pPr>
        <w:tabs>
          <w:tab w:val="num" w:pos="5542"/>
        </w:tabs>
        <w:ind w:left="5542" w:hanging="360"/>
      </w:pPr>
      <w:rPr>
        <w:rFonts w:cs="Times New Roman"/>
      </w:rPr>
    </w:lvl>
    <w:lvl w:ilvl="7" w:tplc="04190019">
      <w:start w:val="1"/>
      <w:numFmt w:val="decimal"/>
      <w:lvlText w:val="%8."/>
      <w:lvlJc w:val="left"/>
      <w:pPr>
        <w:tabs>
          <w:tab w:val="num" w:pos="6262"/>
        </w:tabs>
        <w:ind w:left="6262" w:hanging="360"/>
      </w:pPr>
      <w:rPr>
        <w:rFonts w:cs="Times New Roman"/>
      </w:rPr>
    </w:lvl>
    <w:lvl w:ilvl="8" w:tplc="0419001B">
      <w:start w:val="1"/>
      <w:numFmt w:val="decimal"/>
      <w:lvlText w:val="%9."/>
      <w:lvlJc w:val="left"/>
      <w:pPr>
        <w:tabs>
          <w:tab w:val="num" w:pos="6982"/>
        </w:tabs>
        <w:ind w:left="6982" w:hanging="360"/>
      </w:pPr>
      <w:rPr>
        <w:rFonts w:cs="Times New Roman"/>
      </w:rPr>
    </w:lvl>
  </w:abstractNum>
  <w:abstractNum w:abstractNumId="1078">
    <w:nsid w:val="6BF30F51"/>
    <w:multiLevelType w:val="hybridMultilevel"/>
    <w:tmpl w:val="4AAADA88"/>
    <w:lvl w:ilvl="0" w:tplc="0419000F">
      <w:start w:val="1"/>
      <w:numFmt w:val="decimal"/>
      <w:lvlText w:val="%1."/>
      <w:lvlJc w:val="left"/>
      <w:pPr>
        <w:tabs>
          <w:tab w:val="num" w:pos="720"/>
        </w:tabs>
        <w:ind w:left="720" w:hanging="360"/>
      </w:pPr>
      <w:rPr>
        <w:rFonts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79">
    <w:nsid w:val="6C1D68CC"/>
    <w:multiLevelType w:val="hybridMultilevel"/>
    <w:tmpl w:val="4F4EC2CE"/>
    <w:lvl w:ilvl="0" w:tplc="08DC364E">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080">
    <w:nsid w:val="6C2B03CD"/>
    <w:multiLevelType w:val="hybridMultilevel"/>
    <w:tmpl w:val="D77E7938"/>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81">
    <w:nsid w:val="6C387BEA"/>
    <w:multiLevelType w:val="hybridMultilevel"/>
    <w:tmpl w:val="419A06C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82">
    <w:nsid w:val="6C45692C"/>
    <w:multiLevelType w:val="hybridMultilevel"/>
    <w:tmpl w:val="7ABCEB5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3">
    <w:nsid w:val="6C566B61"/>
    <w:multiLevelType w:val="hybridMultilevel"/>
    <w:tmpl w:val="76CE34A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84">
    <w:nsid w:val="6C6522DE"/>
    <w:multiLevelType w:val="hybridMultilevel"/>
    <w:tmpl w:val="BF6E91A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5">
    <w:nsid w:val="6C6F3F56"/>
    <w:multiLevelType w:val="hybridMultilevel"/>
    <w:tmpl w:val="907211F2"/>
    <w:lvl w:ilvl="0" w:tplc="DAAED854">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86">
    <w:nsid w:val="6C874D32"/>
    <w:multiLevelType w:val="hybridMultilevel"/>
    <w:tmpl w:val="940409F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087">
    <w:nsid w:val="6C891071"/>
    <w:multiLevelType w:val="hybridMultilevel"/>
    <w:tmpl w:val="275670EA"/>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1088">
    <w:nsid w:val="6CA82A51"/>
    <w:multiLevelType w:val="hybridMultilevel"/>
    <w:tmpl w:val="AEFA5F68"/>
    <w:lvl w:ilvl="0" w:tplc="9E4C64BE">
      <w:start w:val="1"/>
      <w:numFmt w:val="russianLower"/>
      <w:lvlText w:val="%1)"/>
      <w:lvlJc w:val="left"/>
      <w:pPr>
        <w:tabs>
          <w:tab w:val="num" w:pos="1617"/>
        </w:tabs>
        <w:ind w:left="1617" w:hanging="340"/>
      </w:pPr>
      <w:rPr>
        <w:rFonts w:cs="Times New Roman" w:hint="default"/>
        <w:b w:val="0"/>
        <w:i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89">
    <w:nsid w:val="6CB10F63"/>
    <w:multiLevelType w:val="hybridMultilevel"/>
    <w:tmpl w:val="DE34176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90">
    <w:nsid w:val="6CC8129E"/>
    <w:multiLevelType w:val="hybridMultilevel"/>
    <w:tmpl w:val="ED5CAAFE"/>
    <w:lvl w:ilvl="0" w:tplc="0419000F">
      <w:start w:val="1"/>
      <w:numFmt w:val="decimal"/>
      <w:lvlText w:val="%1."/>
      <w:lvlJc w:val="left"/>
      <w:pPr>
        <w:tabs>
          <w:tab w:val="num" w:pos="317"/>
        </w:tabs>
        <w:ind w:left="317" w:hanging="360"/>
      </w:pPr>
      <w:rPr>
        <w:rFonts w:cs="Times New Roman" w:hint="default"/>
        <w:b w:val="0"/>
        <w:i w:val="0"/>
        <w:color w:val="auto"/>
        <w:sz w:val="28"/>
      </w:rPr>
    </w:lvl>
    <w:lvl w:ilvl="1" w:tplc="04190019" w:tentative="1">
      <w:start w:val="1"/>
      <w:numFmt w:val="lowerLetter"/>
      <w:lvlText w:val="%2."/>
      <w:lvlJc w:val="left"/>
      <w:pPr>
        <w:ind w:left="-1013" w:hanging="360"/>
      </w:pPr>
    </w:lvl>
    <w:lvl w:ilvl="2" w:tplc="0419001B" w:tentative="1">
      <w:start w:val="1"/>
      <w:numFmt w:val="lowerRoman"/>
      <w:lvlText w:val="%3."/>
      <w:lvlJc w:val="right"/>
      <w:pPr>
        <w:ind w:left="-293" w:hanging="180"/>
      </w:pPr>
    </w:lvl>
    <w:lvl w:ilvl="3" w:tplc="0419000F" w:tentative="1">
      <w:start w:val="1"/>
      <w:numFmt w:val="decimal"/>
      <w:lvlText w:val="%4."/>
      <w:lvlJc w:val="left"/>
      <w:pPr>
        <w:ind w:left="427" w:hanging="360"/>
      </w:pPr>
    </w:lvl>
    <w:lvl w:ilvl="4" w:tplc="04190019" w:tentative="1">
      <w:start w:val="1"/>
      <w:numFmt w:val="lowerLetter"/>
      <w:lvlText w:val="%5."/>
      <w:lvlJc w:val="left"/>
      <w:pPr>
        <w:ind w:left="1147" w:hanging="360"/>
      </w:pPr>
    </w:lvl>
    <w:lvl w:ilvl="5" w:tplc="0419001B" w:tentative="1">
      <w:start w:val="1"/>
      <w:numFmt w:val="lowerRoman"/>
      <w:lvlText w:val="%6."/>
      <w:lvlJc w:val="right"/>
      <w:pPr>
        <w:ind w:left="1867" w:hanging="180"/>
      </w:pPr>
    </w:lvl>
    <w:lvl w:ilvl="6" w:tplc="0419000F" w:tentative="1">
      <w:start w:val="1"/>
      <w:numFmt w:val="decimal"/>
      <w:lvlText w:val="%7."/>
      <w:lvlJc w:val="left"/>
      <w:pPr>
        <w:ind w:left="2587" w:hanging="360"/>
      </w:pPr>
    </w:lvl>
    <w:lvl w:ilvl="7" w:tplc="04190019" w:tentative="1">
      <w:start w:val="1"/>
      <w:numFmt w:val="lowerLetter"/>
      <w:lvlText w:val="%8."/>
      <w:lvlJc w:val="left"/>
      <w:pPr>
        <w:ind w:left="3307" w:hanging="360"/>
      </w:pPr>
    </w:lvl>
    <w:lvl w:ilvl="8" w:tplc="0419001B" w:tentative="1">
      <w:start w:val="1"/>
      <w:numFmt w:val="lowerRoman"/>
      <w:lvlText w:val="%9."/>
      <w:lvlJc w:val="right"/>
      <w:pPr>
        <w:ind w:left="4027" w:hanging="180"/>
      </w:pPr>
    </w:lvl>
  </w:abstractNum>
  <w:abstractNum w:abstractNumId="1091">
    <w:nsid w:val="6CCC27FE"/>
    <w:multiLevelType w:val="hybridMultilevel"/>
    <w:tmpl w:val="C14038F6"/>
    <w:lvl w:ilvl="0" w:tplc="B4CEC582">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1092">
    <w:nsid w:val="6CEC70BD"/>
    <w:multiLevelType w:val="hybridMultilevel"/>
    <w:tmpl w:val="B18CEB42"/>
    <w:lvl w:ilvl="0" w:tplc="04190011">
      <w:start w:val="1"/>
      <w:numFmt w:val="decimal"/>
      <w:lvlText w:val="%1)"/>
      <w:lvlJc w:val="left"/>
      <w:pPr>
        <w:ind w:left="29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3">
    <w:nsid w:val="6D162736"/>
    <w:multiLevelType w:val="hybridMultilevel"/>
    <w:tmpl w:val="1C2AE73E"/>
    <w:lvl w:ilvl="0" w:tplc="DD42D0A6">
      <w:start w:val="1"/>
      <w:numFmt w:val="decimal"/>
      <w:lvlText w:val="%1)"/>
      <w:lvlJc w:val="center"/>
      <w:pPr>
        <w:ind w:left="2700" w:hanging="360"/>
      </w:pPr>
      <w:rPr>
        <w:rFonts w:ascii="Times New Roman" w:hAnsi="Times New Roman" w:cs="Times New Roman" w:hint="default"/>
        <w:b w:val="0"/>
        <w:i w:val="0"/>
        <w:color w:val="auto"/>
        <w:sz w:val="28"/>
      </w:rPr>
    </w:lvl>
    <w:lvl w:ilvl="1" w:tplc="056A07A6" w:tentative="1">
      <w:start w:val="1"/>
      <w:numFmt w:val="lowerLetter"/>
      <w:lvlText w:val="%2."/>
      <w:lvlJc w:val="left"/>
      <w:pPr>
        <w:ind w:left="3420" w:hanging="360"/>
      </w:pPr>
      <w:rPr>
        <w:rFonts w:cs="Times New Roman"/>
      </w:rPr>
    </w:lvl>
    <w:lvl w:ilvl="2" w:tplc="D00CF152" w:tentative="1">
      <w:start w:val="1"/>
      <w:numFmt w:val="lowerRoman"/>
      <w:lvlText w:val="%3."/>
      <w:lvlJc w:val="right"/>
      <w:pPr>
        <w:ind w:left="4140" w:hanging="180"/>
      </w:pPr>
      <w:rPr>
        <w:rFonts w:cs="Times New Roman"/>
      </w:rPr>
    </w:lvl>
    <w:lvl w:ilvl="3" w:tplc="89AE5434" w:tentative="1">
      <w:start w:val="1"/>
      <w:numFmt w:val="decimal"/>
      <w:lvlText w:val="%4."/>
      <w:lvlJc w:val="left"/>
      <w:pPr>
        <w:ind w:left="4860" w:hanging="360"/>
      </w:pPr>
      <w:rPr>
        <w:rFonts w:cs="Times New Roman"/>
      </w:rPr>
    </w:lvl>
    <w:lvl w:ilvl="4" w:tplc="9F4EE442" w:tentative="1">
      <w:start w:val="1"/>
      <w:numFmt w:val="lowerLetter"/>
      <w:lvlText w:val="%5."/>
      <w:lvlJc w:val="left"/>
      <w:pPr>
        <w:ind w:left="5580" w:hanging="360"/>
      </w:pPr>
      <w:rPr>
        <w:rFonts w:cs="Times New Roman"/>
      </w:rPr>
    </w:lvl>
    <w:lvl w:ilvl="5" w:tplc="4EEC1CE4" w:tentative="1">
      <w:start w:val="1"/>
      <w:numFmt w:val="lowerRoman"/>
      <w:lvlText w:val="%6."/>
      <w:lvlJc w:val="right"/>
      <w:pPr>
        <w:ind w:left="6300" w:hanging="180"/>
      </w:pPr>
      <w:rPr>
        <w:rFonts w:cs="Times New Roman"/>
      </w:rPr>
    </w:lvl>
    <w:lvl w:ilvl="6" w:tplc="D212B35E" w:tentative="1">
      <w:start w:val="1"/>
      <w:numFmt w:val="decimal"/>
      <w:lvlText w:val="%7."/>
      <w:lvlJc w:val="left"/>
      <w:pPr>
        <w:ind w:left="7020" w:hanging="360"/>
      </w:pPr>
      <w:rPr>
        <w:rFonts w:cs="Times New Roman"/>
      </w:rPr>
    </w:lvl>
    <w:lvl w:ilvl="7" w:tplc="B5B68408" w:tentative="1">
      <w:start w:val="1"/>
      <w:numFmt w:val="lowerLetter"/>
      <w:lvlText w:val="%8."/>
      <w:lvlJc w:val="left"/>
      <w:pPr>
        <w:ind w:left="7740" w:hanging="360"/>
      </w:pPr>
      <w:rPr>
        <w:rFonts w:cs="Times New Roman"/>
      </w:rPr>
    </w:lvl>
    <w:lvl w:ilvl="8" w:tplc="90DAA648" w:tentative="1">
      <w:start w:val="1"/>
      <w:numFmt w:val="lowerRoman"/>
      <w:lvlText w:val="%9."/>
      <w:lvlJc w:val="right"/>
      <w:pPr>
        <w:ind w:left="8460" w:hanging="180"/>
      </w:pPr>
      <w:rPr>
        <w:rFonts w:cs="Times New Roman"/>
      </w:rPr>
    </w:lvl>
  </w:abstractNum>
  <w:abstractNum w:abstractNumId="1094">
    <w:nsid w:val="6D314D62"/>
    <w:multiLevelType w:val="hybridMultilevel"/>
    <w:tmpl w:val="661CB0D4"/>
    <w:lvl w:ilvl="0" w:tplc="6B9CC370">
      <w:start w:val="1"/>
      <w:numFmt w:val="decimal"/>
      <w:lvlText w:val="%1."/>
      <w:lvlJc w:val="left"/>
      <w:pPr>
        <w:tabs>
          <w:tab w:val="num" w:pos="3060"/>
        </w:tabs>
        <w:ind w:left="306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5">
    <w:nsid w:val="6D49681F"/>
    <w:multiLevelType w:val="hybridMultilevel"/>
    <w:tmpl w:val="5F34E1AC"/>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6">
    <w:nsid w:val="6D7E5852"/>
    <w:multiLevelType w:val="hybridMultilevel"/>
    <w:tmpl w:val="40F2E702"/>
    <w:lvl w:ilvl="0" w:tplc="C9CE996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97">
    <w:nsid w:val="6D9D0151"/>
    <w:multiLevelType w:val="hybridMultilevel"/>
    <w:tmpl w:val="609A8A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98">
    <w:nsid w:val="6DA64C3B"/>
    <w:multiLevelType w:val="hybridMultilevel"/>
    <w:tmpl w:val="98F6A71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99">
    <w:nsid w:val="6DB039CC"/>
    <w:multiLevelType w:val="hybridMultilevel"/>
    <w:tmpl w:val="18AA7F6A"/>
    <w:lvl w:ilvl="0" w:tplc="CB6EB202">
      <w:start w:val="1"/>
      <w:numFmt w:val="decimal"/>
      <w:lvlText w:val="%1)"/>
      <w:lvlJc w:val="center"/>
      <w:pPr>
        <w:tabs>
          <w:tab w:val="num" w:pos="340"/>
        </w:tabs>
        <w:ind w:left="340" w:hanging="340"/>
      </w:pPr>
      <w:rPr>
        <w:rFonts w:ascii="Times New Roman" w:hAnsi="Times New Roman" w:cs="Times New Roman" w:hint="default"/>
        <w:b w:val="0"/>
        <w:i w:val="0"/>
        <w:color w:val="auto"/>
        <w:sz w:val="28"/>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0">
    <w:nsid w:val="6DCB4185"/>
    <w:multiLevelType w:val="hybridMultilevel"/>
    <w:tmpl w:val="86561CA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01">
    <w:nsid w:val="6DD317A8"/>
    <w:multiLevelType w:val="hybridMultilevel"/>
    <w:tmpl w:val="8D6CD72A"/>
    <w:lvl w:ilvl="0" w:tplc="F80203EA">
      <w:start w:val="1"/>
      <w:numFmt w:val="decimal"/>
      <w:lvlText w:val="%1)"/>
      <w:lvlJc w:val="center"/>
      <w:pPr>
        <w:ind w:left="3195" w:hanging="360"/>
      </w:pPr>
      <w:rPr>
        <w:rFonts w:cs="Times New Roman" w:hint="default"/>
      </w:rPr>
    </w:lvl>
    <w:lvl w:ilvl="1" w:tplc="04190019" w:tentative="1">
      <w:start w:val="1"/>
      <w:numFmt w:val="lowerLetter"/>
      <w:lvlText w:val="%2."/>
      <w:lvlJc w:val="left"/>
      <w:pPr>
        <w:ind w:left="972" w:hanging="360"/>
      </w:pPr>
      <w:rPr>
        <w:rFonts w:cs="Times New Roman"/>
      </w:rPr>
    </w:lvl>
    <w:lvl w:ilvl="2" w:tplc="0419001B" w:tentative="1">
      <w:start w:val="1"/>
      <w:numFmt w:val="lowerRoman"/>
      <w:lvlText w:val="%3."/>
      <w:lvlJc w:val="right"/>
      <w:pPr>
        <w:ind w:left="1692" w:hanging="180"/>
      </w:pPr>
      <w:rPr>
        <w:rFonts w:cs="Times New Roman"/>
      </w:rPr>
    </w:lvl>
    <w:lvl w:ilvl="3" w:tplc="0419000F" w:tentative="1">
      <w:start w:val="1"/>
      <w:numFmt w:val="decimal"/>
      <w:lvlText w:val="%4."/>
      <w:lvlJc w:val="left"/>
      <w:pPr>
        <w:ind w:left="2412" w:hanging="360"/>
      </w:pPr>
      <w:rPr>
        <w:rFonts w:cs="Times New Roman"/>
      </w:rPr>
    </w:lvl>
    <w:lvl w:ilvl="4" w:tplc="04190019" w:tentative="1">
      <w:start w:val="1"/>
      <w:numFmt w:val="lowerLetter"/>
      <w:lvlText w:val="%5."/>
      <w:lvlJc w:val="left"/>
      <w:pPr>
        <w:ind w:left="3132" w:hanging="360"/>
      </w:pPr>
      <w:rPr>
        <w:rFonts w:cs="Times New Roman"/>
      </w:rPr>
    </w:lvl>
    <w:lvl w:ilvl="5" w:tplc="0419001B" w:tentative="1">
      <w:start w:val="1"/>
      <w:numFmt w:val="lowerRoman"/>
      <w:lvlText w:val="%6."/>
      <w:lvlJc w:val="right"/>
      <w:pPr>
        <w:ind w:left="3852" w:hanging="180"/>
      </w:pPr>
      <w:rPr>
        <w:rFonts w:cs="Times New Roman"/>
      </w:rPr>
    </w:lvl>
    <w:lvl w:ilvl="6" w:tplc="0419000F" w:tentative="1">
      <w:start w:val="1"/>
      <w:numFmt w:val="decimal"/>
      <w:lvlText w:val="%7."/>
      <w:lvlJc w:val="left"/>
      <w:pPr>
        <w:ind w:left="4572" w:hanging="360"/>
      </w:pPr>
      <w:rPr>
        <w:rFonts w:cs="Times New Roman"/>
      </w:rPr>
    </w:lvl>
    <w:lvl w:ilvl="7" w:tplc="04190019" w:tentative="1">
      <w:start w:val="1"/>
      <w:numFmt w:val="lowerLetter"/>
      <w:lvlText w:val="%8."/>
      <w:lvlJc w:val="left"/>
      <w:pPr>
        <w:ind w:left="5292" w:hanging="360"/>
      </w:pPr>
      <w:rPr>
        <w:rFonts w:cs="Times New Roman"/>
      </w:rPr>
    </w:lvl>
    <w:lvl w:ilvl="8" w:tplc="0419001B" w:tentative="1">
      <w:start w:val="1"/>
      <w:numFmt w:val="lowerRoman"/>
      <w:lvlText w:val="%9."/>
      <w:lvlJc w:val="right"/>
      <w:pPr>
        <w:ind w:left="6012" w:hanging="180"/>
      </w:pPr>
      <w:rPr>
        <w:rFonts w:cs="Times New Roman"/>
      </w:rPr>
    </w:lvl>
  </w:abstractNum>
  <w:abstractNum w:abstractNumId="1102">
    <w:nsid w:val="6DD43304"/>
    <w:multiLevelType w:val="hybridMultilevel"/>
    <w:tmpl w:val="DDAE11E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03">
    <w:nsid w:val="6DDD7873"/>
    <w:multiLevelType w:val="hybridMultilevel"/>
    <w:tmpl w:val="6C0CA7D6"/>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04">
    <w:nsid w:val="6DEA01D4"/>
    <w:multiLevelType w:val="hybridMultilevel"/>
    <w:tmpl w:val="8EDADDEE"/>
    <w:lvl w:ilvl="0" w:tplc="08DC364E">
      <w:start w:val="1"/>
      <w:numFmt w:val="decimal"/>
      <w:lvlText w:val="%1)"/>
      <w:lvlJc w:val="left"/>
      <w:pPr>
        <w:tabs>
          <w:tab w:val="num" w:pos="234"/>
        </w:tabs>
        <w:ind w:left="284" w:hanging="27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5">
    <w:nsid w:val="6DF06233"/>
    <w:multiLevelType w:val="hybridMultilevel"/>
    <w:tmpl w:val="11AC31D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6">
    <w:nsid w:val="6E102ED5"/>
    <w:multiLevelType w:val="singleLevel"/>
    <w:tmpl w:val="C5C841E8"/>
    <w:lvl w:ilvl="0">
      <w:start w:val="6"/>
      <w:numFmt w:val="decimal"/>
      <w:lvlText w:val="%1."/>
      <w:legacy w:legacy="1" w:legacySpace="0" w:legacyIndent="367"/>
      <w:lvlJc w:val="left"/>
      <w:rPr>
        <w:rFonts w:ascii="Times New Roman" w:hAnsi="Times New Roman" w:cs="Times New Roman" w:hint="default"/>
      </w:rPr>
    </w:lvl>
  </w:abstractNum>
  <w:abstractNum w:abstractNumId="1107">
    <w:nsid w:val="6E1161F9"/>
    <w:multiLevelType w:val="hybridMultilevel"/>
    <w:tmpl w:val="356E44A4"/>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1108">
    <w:nsid w:val="6E1A2D37"/>
    <w:multiLevelType w:val="hybridMultilevel"/>
    <w:tmpl w:val="9DCAE9E8"/>
    <w:lvl w:ilvl="0" w:tplc="CB6EB202">
      <w:start w:val="1"/>
      <w:numFmt w:val="decimal"/>
      <w:lvlText w:val="%1)"/>
      <w:lvlJc w:val="center"/>
      <w:pPr>
        <w:ind w:left="2628"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9">
    <w:nsid w:val="6E1E331A"/>
    <w:multiLevelType w:val="hybridMultilevel"/>
    <w:tmpl w:val="57083E5E"/>
    <w:lvl w:ilvl="0" w:tplc="62EEC010">
      <w:start w:val="1"/>
      <w:numFmt w:val="russianLower"/>
      <w:lvlText w:val="%1)"/>
      <w:lvlJc w:val="left"/>
      <w:pPr>
        <w:tabs>
          <w:tab w:val="num" w:pos="3828"/>
        </w:tabs>
        <w:ind w:left="3828" w:hanging="284"/>
      </w:pPr>
      <w:rPr>
        <w:rFonts w:cs="Times New Roman" w:hint="default"/>
        <w:b w:val="0"/>
      </w:rPr>
    </w:lvl>
    <w:lvl w:ilvl="1" w:tplc="04190019" w:tentative="1">
      <w:start w:val="1"/>
      <w:numFmt w:val="lowerLetter"/>
      <w:lvlText w:val="%2."/>
      <w:lvlJc w:val="left"/>
      <w:pPr>
        <w:tabs>
          <w:tab w:val="num" w:pos="4984"/>
        </w:tabs>
        <w:ind w:left="4984" w:hanging="360"/>
      </w:pPr>
      <w:rPr>
        <w:rFonts w:cs="Times New Roman"/>
      </w:rPr>
    </w:lvl>
    <w:lvl w:ilvl="2" w:tplc="0419001B" w:tentative="1">
      <w:start w:val="1"/>
      <w:numFmt w:val="lowerRoman"/>
      <w:lvlText w:val="%3."/>
      <w:lvlJc w:val="right"/>
      <w:pPr>
        <w:tabs>
          <w:tab w:val="num" w:pos="5704"/>
        </w:tabs>
        <w:ind w:left="5704" w:hanging="180"/>
      </w:pPr>
      <w:rPr>
        <w:rFonts w:cs="Times New Roman"/>
      </w:rPr>
    </w:lvl>
    <w:lvl w:ilvl="3" w:tplc="0419000F" w:tentative="1">
      <w:start w:val="1"/>
      <w:numFmt w:val="decimal"/>
      <w:lvlText w:val="%4."/>
      <w:lvlJc w:val="left"/>
      <w:pPr>
        <w:tabs>
          <w:tab w:val="num" w:pos="6424"/>
        </w:tabs>
        <w:ind w:left="6424" w:hanging="360"/>
      </w:pPr>
      <w:rPr>
        <w:rFonts w:cs="Times New Roman"/>
      </w:rPr>
    </w:lvl>
    <w:lvl w:ilvl="4" w:tplc="04190019" w:tentative="1">
      <w:start w:val="1"/>
      <w:numFmt w:val="lowerLetter"/>
      <w:lvlText w:val="%5."/>
      <w:lvlJc w:val="left"/>
      <w:pPr>
        <w:tabs>
          <w:tab w:val="num" w:pos="7144"/>
        </w:tabs>
        <w:ind w:left="7144" w:hanging="360"/>
      </w:pPr>
      <w:rPr>
        <w:rFonts w:cs="Times New Roman"/>
      </w:rPr>
    </w:lvl>
    <w:lvl w:ilvl="5" w:tplc="0419001B" w:tentative="1">
      <w:start w:val="1"/>
      <w:numFmt w:val="lowerRoman"/>
      <w:lvlText w:val="%6."/>
      <w:lvlJc w:val="right"/>
      <w:pPr>
        <w:tabs>
          <w:tab w:val="num" w:pos="7864"/>
        </w:tabs>
        <w:ind w:left="7864" w:hanging="180"/>
      </w:pPr>
      <w:rPr>
        <w:rFonts w:cs="Times New Roman"/>
      </w:rPr>
    </w:lvl>
    <w:lvl w:ilvl="6" w:tplc="0419000F" w:tentative="1">
      <w:start w:val="1"/>
      <w:numFmt w:val="decimal"/>
      <w:lvlText w:val="%7."/>
      <w:lvlJc w:val="left"/>
      <w:pPr>
        <w:tabs>
          <w:tab w:val="num" w:pos="8584"/>
        </w:tabs>
        <w:ind w:left="8584" w:hanging="360"/>
      </w:pPr>
      <w:rPr>
        <w:rFonts w:cs="Times New Roman"/>
      </w:rPr>
    </w:lvl>
    <w:lvl w:ilvl="7" w:tplc="04190019" w:tentative="1">
      <w:start w:val="1"/>
      <w:numFmt w:val="lowerLetter"/>
      <w:lvlText w:val="%8."/>
      <w:lvlJc w:val="left"/>
      <w:pPr>
        <w:tabs>
          <w:tab w:val="num" w:pos="9304"/>
        </w:tabs>
        <w:ind w:left="9304" w:hanging="360"/>
      </w:pPr>
      <w:rPr>
        <w:rFonts w:cs="Times New Roman"/>
      </w:rPr>
    </w:lvl>
    <w:lvl w:ilvl="8" w:tplc="0419001B" w:tentative="1">
      <w:start w:val="1"/>
      <w:numFmt w:val="lowerRoman"/>
      <w:lvlText w:val="%9."/>
      <w:lvlJc w:val="right"/>
      <w:pPr>
        <w:tabs>
          <w:tab w:val="num" w:pos="10024"/>
        </w:tabs>
        <w:ind w:left="10024" w:hanging="180"/>
      </w:pPr>
      <w:rPr>
        <w:rFonts w:cs="Times New Roman"/>
      </w:rPr>
    </w:lvl>
  </w:abstractNum>
  <w:abstractNum w:abstractNumId="1110">
    <w:nsid w:val="6E237A8C"/>
    <w:multiLevelType w:val="hybridMultilevel"/>
    <w:tmpl w:val="2C38C156"/>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1">
    <w:nsid w:val="6E3828CA"/>
    <w:multiLevelType w:val="hybridMultilevel"/>
    <w:tmpl w:val="560A1838"/>
    <w:lvl w:ilvl="0" w:tplc="9BB29856">
      <w:start w:val="1"/>
      <w:numFmt w:val="decimal"/>
      <w:lvlText w:val="%1."/>
      <w:lvlJc w:val="left"/>
      <w:pPr>
        <w:ind w:left="2770" w:hanging="360"/>
      </w:pPr>
      <w:rPr>
        <w:rFonts w:cs="Times New Roman" w:hint="default"/>
        <w:b w:val="0"/>
        <w:i w:val="0"/>
        <w:color w:val="000000"/>
        <w:spacing w:val="0"/>
        <w:w w:val="100"/>
        <w:sz w:val="28"/>
        <w:szCs w:val="28"/>
        <w:u w:val="none"/>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12">
    <w:nsid w:val="6E65580D"/>
    <w:multiLevelType w:val="hybridMultilevel"/>
    <w:tmpl w:val="772C758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3">
    <w:nsid w:val="6E700739"/>
    <w:multiLevelType w:val="hybridMultilevel"/>
    <w:tmpl w:val="A91AF4A2"/>
    <w:lvl w:ilvl="0" w:tplc="3078DC7E">
      <w:start w:val="1"/>
      <w:numFmt w:val="decimal"/>
      <w:lvlText w:val="%1)"/>
      <w:lvlJc w:val="center"/>
      <w:pPr>
        <w:tabs>
          <w:tab w:val="num" w:pos="720"/>
        </w:tabs>
        <w:ind w:left="720" w:hanging="360"/>
      </w:pPr>
      <w:rPr>
        <w:rFonts w:ascii="Times New Roman" w:hAnsi="Times New Roman" w:cs="Times New Roman" w:hint="default"/>
        <w:b w:val="0"/>
        <w:i w:val="0"/>
        <w:color w:val="auto"/>
        <w:sz w:val="28"/>
      </w:rPr>
    </w:lvl>
    <w:lvl w:ilvl="1" w:tplc="46F69F3A" w:tentative="1">
      <w:start w:val="1"/>
      <w:numFmt w:val="lowerLetter"/>
      <w:lvlText w:val="%2."/>
      <w:lvlJc w:val="left"/>
      <w:pPr>
        <w:tabs>
          <w:tab w:val="num" w:pos="1440"/>
        </w:tabs>
        <w:ind w:left="1440" w:hanging="360"/>
      </w:pPr>
      <w:rPr>
        <w:rFonts w:cs="Times New Roman"/>
      </w:rPr>
    </w:lvl>
    <w:lvl w:ilvl="2" w:tplc="FC6666FA" w:tentative="1">
      <w:start w:val="1"/>
      <w:numFmt w:val="lowerRoman"/>
      <w:lvlText w:val="%3."/>
      <w:lvlJc w:val="right"/>
      <w:pPr>
        <w:tabs>
          <w:tab w:val="num" w:pos="2160"/>
        </w:tabs>
        <w:ind w:left="2160" w:hanging="180"/>
      </w:pPr>
      <w:rPr>
        <w:rFonts w:cs="Times New Roman"/>
      </w:rPr>
    </w:lvl>
    <w:lvl w:ilvl="3" w:tplc="F9F24148" w:tentative="1">
      <w:start w:val="1"/>
      <w:numFmt w:val="decimal"/>
      <w:lvlText w:val="%4."/>
      <w:lvlJc w:val="left"/>
      <w:pPr>
        <w:tabs>
          <w:tab w:val="num" w:pos="2880"/>
        </w:tabs>
        <w:ind w:left="2880" w:hanging="360"/>
      </w:pPr>
      <w:rPr>
        <w:rFonts w:cs="Times New Roman"/>
      </w:rPr>
    </w:lvl>
    <w:lvl w:ilvl="4" w:tplc="F61653E4" w:tentative="1">
      <w:start w:val="1"/>
      <w:numFmt w:val="lowerLetter"/>
      <w:lvlText w:val="%5."/>
      <w:lvlJc w:val="left"/>
      <w:pPr>
        <w:tabs>
          <w:tab w:val="num" w:pos="3600"/>
        </w:tabs>
        <w:ind w:left="3600" w:hanging="360"/>
      </w:pPr>
      <w:rPr>
        <w:rFonts w:cs="Times New Roman"/>
      </w:rPr>
    </w:lvl>
    <w:lvl w:ilvl="5" w:tplc="D020FE06" w:tentative="1">
      <w:start w:val="1"/>
      <w:numFmt w:val="lowerRoman"/>
      <w:lvlText w:val="%6."/>
      <w:lvlJc w:val="right"/>
      <w:pPr>
        <w:tabs>
          <w:tab w:val="num" w:pos="4320"/>
        </w:tabs>
        <w:ind w:left="4320" w:hanging="180"/>
      </w:pPr>
      <w:rPr>
        <w:rFonts w:cs="Times New Roman"/>
      </w:rPr>
    </w:lvl>
    <w:lvl w:ilvl="6" w:tplc="C278117E" w:tentative="1">
      <w:start w:val="1"/>
      <w:numFmt w:val="decimal"/>
      <w:lvlText w:val="%7."/>
      <w:lvlJc w:val="left"/>
      <w:pPr>
        <w:tabs>
          <w:tab w:val="num" w:pos="5040"/>
        </w:tabs>
        <w:ind w:left="5040" w:hanging="360"/>
      </w:pPr>
      <w:rPr>
        <w:rFonts w:cs="Times New Roman"/>
      </w:rPr>
    </w:lvl>
    <w:lvl w:ilvl="7" w:tplc="7458DC9C" w:tentative="1">
      <w:start w:val="1"/>
      <w:numFmt w:val="lowerLetter"/>
      <w:lvlText w:val="%8."/>
      <w:lvlJc w:val="left"/>
      <w:pPr>
        <w:tabs>
          <w:tab w:val="num" w:pos="5760"/>
        </w:tabs>
        <w:ind w:left="5760" w:hanging="360"/>
      </w:pPr>
      <w:rPr>
        <w:rFonts w:cs="Times New Roman"/>
      </w:rPr>
    </w:lvl>
    <w:lvl w:ilvl="8" w:tplc="F4924DD8" w:tentative="1">
      <w:start w:val="1"/>
      <w:numFmt w:val="lowerRoman"/>
      <w:lvlText w:val="%9."/>
      <w:lvlJc w:val="right"/>
      <w:pPr>
        <w:tabs>
          <w:tab w:val="num" w:pos="6480"/>
        </w:tabs>
        <w:ind w:left="6480" w:hanging="180"/>
      </w:pPr>
      <w:rPr>
        <w:rFonts w:cs="Times New Roman"/>
      </w:rPr>
    </w:lvl>
  </w:abstractNum>
  <w:abstractNum w:abstractNumId="1114">
    <w:nsid w:val="6E726336"/>
    <w:multiLevelType w:val="hybridMultilevel"/>
    <w:tmpl w:val="D130C86C"/>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5">
    <w:nsid w:val="6E934DD9"/>
    <w:multiLevelType w:val="hybridMultilevel"/>
    <w:tmpl w:val="7ABCEB5A"/>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6">
    <w:nsid w:val="6ED821EA"/>
    <w:multiLevelType w:val="hybridMultilevel"/>
    <w:tmpl w:val="F9640EBC"/>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7">
    <w:nsid w:val="6EDA725B"/>
    <w:multiLevelType w:val="hybridMultilevel"/>
    <w:tmpl w:val="A25AD21E"/>
    <w:lvl w:ilvl="0" w:tplc="1224455A">
      <w:start w:val="1"/>
      <w:numFmt w:val="russianLower"/>
      <w:lvlText w:val="%1)"/>
      <w:lvlJc w:val="left"/>
      <w:pPr>
        <w:ind w:left="277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1118">
    <w:nsid w:val="6EE51DF8"/>
    <w:multiLevelType w:val="hybridMultilevel"/>
    <w:tmpl w:val="EAB4B828"/>
    <w:lvl w:ilvl="0" w:tplc="4A204118">
      <w:start w:val="1"/>
      <w:numFmt w:val="decimal"/>
      <w:lvlText w:val="%1)"/>
      <w:lvlJc w:val="left"/>
      <w:pPr>
        <w:tabs>
          <w:tab w:val="num" w:pos="241"/>
        </w:tabs>
        <w:ind w:left="291" w:hanging="277"/>
      </w:pPr>
      <w:rPr>
        <w:rFonts w:cs="Times New Roman" w:hint="default"/>
        <w:b w:val="0"/>
      </w:rPr>
    </w:lvl>
    <w:lvl w:ilvl="1" w:tplc="04190019" w:tentative="1">
      <w:start w:val="1"/>
      <w:numFmt w:val="lowerLetter"/>
      <w:lvlText w:val="%2."/>
      <w:lvlJc w:val="left"/>
      <w:pPr>
        <w:tabs>
          <w:tab w:val="num" w:pos="1447"/>
        </w:tabs>
        <w:ind w:left="1447" w:hanging="360"/>
      </w:pPr>
      <w:rPr>
        <w:rFonts w:cs="Times New Roman"/>
      </w:rPr>
    </w:lvl>
    <w:lvl w:ilvl="2" w:tplc="0419001B" w:tentative="1">
      <w:start w:val="1"/>
      <w:numFmt w:val="lowerRoman"/>
      <w:lvlText w:val="%3."/>
      <w:lvlJc w:val="right"/>
      <w:pPr>
        <w:tabs>
          <w:tab w:val="num" w:pos="2167"/>
        </w:tabs>
        <w:ind w:left="2167" w:hanging="180"/>
      </w:pPr>
      <w:rPr>
        <w:rFonts w:cs="Times New Roman"/>
      </w:rPr>
    </w:lvl>
    <w:lvl w:ilvl="3" w:tplc="0419000F" w:tentative="1">
      <w:start w:val="1"/>
      <w:numFmt w:val="decimal"/>
      <w:lvlText w:val="%4."/>
      <w:lvlJc w:val="left"/>
      <w:pPr>
        <w:tabs>
          <w:tab w:val="num" w:pos="2887"/>
        </w:tabs>
        <w:ind w:left="2887" w:hanging="360"/>
      </w:pPr>
      <w:rPr>
        <w:rFonts w:cs="Times New Roman"/>
      </w:rPr>
    </w:lvl>
    <w:lvl w:ilvl="4" w:tplc="04190019" w:tentative="1">
      <w:start w:val="1"/>
      <w:numFmt w:val="lowerLetter"/>
      <w:lvlText w:val="%5."/>
      <w:lvlJc w:val="left"/>
      <w:pPr>
        <w:tabs>
          <w:tab w:val="num" w:pos="3607"/>
        </w:tabs>
        <w:ind w:left="3607" w:hanging="360"/>
      </w:pPr>
      <w:rPr>
        <w:rFonts w:cs="Times New Roman"/>
      </w:rPr>
    </w:lvl>
    <w:lvl w:ilvl="5" w:tplc="0419001B" w:tentative="1">
      <w:start w:val="1"/>
      <w:numFmt w:val="lowerRoman"/>
      <w:lvlText w:val="%6."/>
      <w:lvlJc w:val="right"/>
      <w:pPr>
        <w:tabs>
          <w:tab w:val="num" w:pos="4327"/>
        </w:tabs>
        <w:ind w:left="4327" w:hanging="180"/>
      </w:pPr>
      <w:rPr>
        <w:rFonts w:cs="Times New Roman"/>
      </w:rPr>
    </w:lvl>
    <w:lvl w:ilvl="6" w:tplc="0419000F" w:tentative="1">
      <w:start w:val="1"/>
      <w:numFmt w:val="decimal"/>
      <w:lvlText w:val="%7."/>
      <w:lvlJc w:val="left"/>
      <w:pPr>
        <w:tabs>
          <w:tab w:val="num" w:pos="5047"/>
        </w:tabs>
        <w:ind w:left="5047" w:hanging="360"/>
      </w:pPr>
      <w:rPr>
        <w:rFonts w:cs="Times New Roman"/>
      </w:rPr>
    </w:lvl>
    <w:lvl w:ilvl="7" w:tplc="04190019" w:tentative="1">
      <w:start w:val="1"/>
      <w:numFmt w:val="lowerLetter"/>
      <w:lvlText w:val="%8."/>
      <w:lvlJc w:val="left"/>
      <w:pPr>
        <w:tabs>
          <w:tab w:val="num" w:pos="5767"/>
        </w:tabs>
        <w:ind w:left="5767" w:hanging="360"/>
      </w:pPr>
      <w:rPr>
        <w:rFonts w:cs="Times New Roman"/>
      </w:rPr>
    </w:lvl>
    <w:lvl w:ilvl="8" w:tplc="0419001B" w:tentative="1">
      <w:start w:val="1"/>
      <w:numFmt w:val="lowerRoman"/>
      <w:lvlText w:val="%9."/>
      <w:lvlJc w:val="right"/>
      <w:pPr>
        <w:tabs>
          <w:tab w:val="num" w:pos="6487"/>
        </w:tabs>
        <w:ind w:left="6487" w:hanging="180"/>
      </w:pPr>
      <w:rPr>
        <w:rFonts w:cs="Times New Roman"/>
      </w:rPr>
    </w:lvl>
  </w:abstractNum>
  <w:abstractNum w:abstractNumId="1119">
    <w:nsid w:val="6EEC1429"/>
    <w:multiLevelType w:val="hybridMultilevel"/>
    <w:tmpl w:val="1BB43F42"/>
    <w:lvl w:ilvl="0" w:tplc="AE0C731A">
      <w:start w:val="1"/>
      <w:numFmt w:val="russianLower"/>
      <w:lvlText w:val="%1)"/>
      <w:lvlJc w:val="left"/>
      <w:pPr>
        <w:tabs>
          <w:tab w:val="num" w:pos="4196"/>
        </w:tabs>
        <w:ind w:left="4196"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20">
    <w:nsid w:val="6EF31EA4"/>
    <w:multiLevelType w:val="hybridMultilevel"/>
    <w:tmpl w:val="22543C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1">
    <w:nsid w:val="6EF90675"/>
    <w:multiLevelType w:val="hybridMultilevel"/>
    <w:tmpl w:val="C14038F6"/>
    <w:lvl w:ilvl="0" w:tplc="B4CEC582">
      <w:start w:val="1"/>
      <w:numFmt w:val="russianLower"/>
      <w:lvlText w:val="%1)"/>
      <w:lvlJc w:val="left"/>
      <w:pPr>
        <w:tabs>
          <w:tab w:val="num" w:pos="567"/>
        </w:tabs>
        <w:ind w:left="567" w:hanging="340"/>
      </w:pPr>
      <w:rPr>
        <w:rFonts w:cs="Times New Roman" w:hint="default"/>
        <w:b w:val="0"/>
        <w:i w:val="0"/>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1122">
    <w:nsid w:val="6F072780"/>
    <w:multiLevelType w:val="hybridMultilevel"/>
    <w:tmpl w:val="4462E7C2"/>
    <w:lvl w:ilvl="0" w:tplc="A7E0DF74">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3">
    <w:nsid w:val="6F374D78"/>
    <w:multiLevelType w:val="hybridMultilevel"/>
    <w:tmpl w:val="BD40F170"/>
    <w:lvl w:ilvl="0" w:tplc="410CEAF0">
      <w:start w:val="1"/>
      <w:numFmt w:val="decimal"/>
      <w:lvlText w:val="%1."/>
      <w:legacy w:legacy="1" w:legacySpace="0" w:legacyIndent="355"/>
      <w:lvlJc w:val="left"/>
      <w:rPr>
        <w:rFonts w:ascii="Times New Roman" w:hAnsi="Times New Roman" w:cs="Times New Roman" w:hint="default"/>
      </w:rPr>
    </w:lvl>
    <w:lvl w:ilvl="1" w:tplc="04190019" w:tentative="1">
      <w:start w:val="1"/>
      <w:numFmt w:val="lowerLetter"/>
      <w:lvlText w:val="%2."/>
      <w:lvlJc w:val="left"/>
      <w:pPr>
        <w:tabs>
          <w:tab w:val="num" w:pos="1459"/>
        </w:tabs>
        <w:ind w:left="1459" w:hanging="360"/>
      </w:pPr>
      <w:rPr>
        <w:rFonts w:cs="Times New Roman"/>
      </w:rPr>
    </w:lvl>
    <w:lvl w:ilvl="2" w:tplc="0419001B" w:tentative="1">
      <w:start w:val="1"/>
      <w:numFmt w:val="lowerRoman"/>
      <w:lvlText w:val="%3."/>
      <w:lvlJc w:val="right"/>
      <w:pPr>
        <w:tabs>
          <w:tab w:val="num" w:pos="2179"/>
        </w:tabs>
        <w:ind w:left="2179" w:hanging="180"/>
      </w:pPr>
      <w:rPr>
        <w:rFonts w:cs="Times New Roman"/>
      </w:rPr>
    </w:lvl>
    <w:lvl w:ilvl="3" w:tplc="0419000F" w:tentative="1">
      <w:start w:val="1"/>
      <w:numFmt w:val="decimal"/>
      <w:lvlText w:val="%4."/>
      <w:lvlJc w:val="left"/>
      <w:pPr>
        <w:tabs>
          <w:tab w:val="num" w:pos="2899"/>
        </w:tabs>
        <w:ind w:left="2899" w:hanging="360"/>
      </w:pPr>
      <w:rPr>
        <w:rFonts w:cs="Times New Roman"/>
      </w:rPr>
    </w:lvl>
    <w:lvl w:ilvl="4" w:tplc="04190019" w:tentative="1">
      <w:start w:val="1"/>
      <w:numFmt w:val="lowerLetter"/>
      <w:lvlText w:val="%5."/>
      <w:lvlJc w:val="left"/>
      <w:pPr>
        <w:tabs>
          <w:tab w:val="num" w:pos="3619"/>
        </w:tabs>
        <w:ind w:left="3619" w:hanging="360"/>
      </w:pPr>
      <w:rPr>
        <w:rFonts w:cs="Times New Roman"/>
      </w:rPr>
    </w:lvl>
    <w:lvl w:ilvl="5" w:tplc="0419001B" w:tentative="1">
      <w:start w:val="1"/>
      <w:numFmt w:val="lowerRoman"/>
      <w:lvlText w:val="%6."/>
      <w:lvlJc w:val="right"/>
      <w:pPr>
        <w:tabs>
          <w:tab w:val="num" w:pos="4339"/>
        </w:tabs>
        <w:ind w:left="4339" w:hanging="180"/>
      </w:pPr>
      <w:rPr>
        <w:rFonts w:cs="Times New Roman"/>
      </w:rPr>
    </w:lvl>
    <w:lvl w:ilvl="6" w:tplc="0419000F" w:tentative="1">
      <w:start w:val="1"/>
      <w:numFmt w:val="decimal"/>
      <w:lvlText w:val="%7."/>
      <w:lvlJc w:val="left"/>
      <w:pPr>
        <w:tabs>
          <w:tab w:val="num" w:pos="5059"/>
        </w:tabs>
        <w:ind w:left="5059" w:hanging="360"/>
      </w:pPr>
      <w:rPr>
        <w:rFonts w:cs="Times New Roman"/>
      </w:rPr>
    </w:lvl>
    <w:lvl w:ilvl="7" w:tplc="04190019" w:tentative="1">
      <w:start w:val="1"/>
      <w:numFmt w:val="lowerLetter"/>
      <w:lvlText w:val="%8."/>
      <w:lvlJc w:val="left"/>
      <w:pPr>
        <w:tabs>
          <w:tab w:val="num" w:pos="5779"/>
        </w:tabs>
        <w:ind w:left="5779" w:hanging="360"/>
      </w:pPr>
      <w:rPr>
        <w:rFonts w:cs="Times New Roman"/>
      </w:rPr>
    </w:lvl>
    <w:lvl w:ilvl="8" w:tplc="0419001B" w:tentative="1">
      <w:start w:val="1"/>
      <w:numFmt w:val="lowerRoman"/>
      <w:lvlText w:val="%9."/>
      <w:lvlJc w:val="right"/>
      <w:pPr>
        <w:tabs>
          <w:tab w:val="num" w:pos="6499"/>
        </w:tabs>
        <w:ind w:left="6499" w:hanging="180"/>
      </w:pPr>
      <w:rPr>
        <w:rFonts w:cs="Times New Roman"/>
      </w:rPr>
    </w:lvl>
  </w:abstractNum>
  <w:abstractNum w:abstractNumId="1124">
    <w:nsid w:val="6F4043BA"/>
    <w:multiLevelType w:val="hybridMultilevel"/>
    <w:tmpl w:val="FE6AF2BC"/>
    <w:lvl w:ilvl="0" w:tplc="04190011">
      <w:start w:val="1"/>
      <w:numFmt w:val="decimal"/>
      <w:lvlText w:val="%1)"/>
      <w:lvlJc w:val="left"/>
      <w:pPr>
        <w:tabs>
          <w:tab w:val="num" w:pos="4046"/>
        </w:tabs>
        <w:ind w:left="4046" w:hanging="360"/>
      </w:pPr>
      <w:rPr>
        <w:rFonts w:cs="Times New Roman"/>
      </w:rPr>
    </w:lvl>
    <w:lvl w:ilvl="1" w:tplc="04190019" w:tentative="1">
      <w:start w:val="1"/>
      <w:numFmt w:val="lowerLetter"/>
      <w:lvlText w:val="%2."/>
      <w:lvlJc w:val="left"/>
      <w:pPr>
        <w:tabs>
          <w:tab w:val="num" w:pos="2498"/>
        </w:tabs>
        <w:ind w:left="2498" w:hanging="360"/>
      </w:pPr>
      <w:rPr>
        <w:rFonts w:cs="Times New Roman"/>
      </w:rPr>
    </w:lvl>
    <w:lvl w:ilvl="2" w:tplc="0419001B" w:tentative="1">
      <w:start w:val="1"/>
      <w:numFmt w:val="lowerRoman"/>
      <w:lvlText w:val="%3."/>
      <w:lvlJc w:val="right"/>
      <w:pPr>
        <w:tabs>
          <w:tab w:val="num" w:pos="3218"/>
        </w:tabs>
        <w:ind w:left="3218" w:hanging="180"/>
      </w:pPr>
      <w:rPr>
        <w:rFonts w:cs="Times New Roman"/>
      </w:rPr>
    </w:lvl>
    <w:lvl w:ilvl="3" w:tplc="0419000F" w:tentative="1">
      <w:start w:val="1"/>
      <w:numFmt w:val="decimal"/>
      <w:lvlText w:val="%4."/>
      <w:lvlJc w:val="left"/>
      <w:pPr>
        <w:tabs>
          <w:tab w:val="num" w:pos="3938"/>
        </w:tabs>
        <w:ind w:left="3938" w:hanging="360"/>
      </w:pPr>
      <w:rPr>
        <w:rFonts w:cs="Times New Roman"/>
      </w:rPr>
    </w:lvl>
    <w:lvl w:ilvl="4" w:tplc="04190019" w:tentative="1">
      <w:start w:val="1"/>
      <w:numFmt w:val="lowerLetter"/>
      <w:lvlText w:val="%5."/>
      <w:lvlJc w:val="left"/>
      <w:pPr>
        <w:tabs>
          <w:tab w:val="num" w:pos="4658"/>
        </w:tabs>
        <w:ind w:left="4658" w:hanging="360"/>
      </w:pPr>
      <w:rPr>
        <w:rFonts w:cs="Times New Roman"/>
      </w:rPr>
    </w:lvl>
    <w:lvl w:ilvl="5" w:tplc="0419001B" w:tentative="1">
      <w:start w:val="1"/>
      <w:numFmt w:val="lowerRoman"/>
      <w:lvlText w:val="%6."/>
      <w:lvlJc w:val="right"/>
      <w:pPr>
        <w:tabs>
          <w:tab w:val="num" w:pos="5378"/>
        </w:tabs>
        <w:ind w:left="5378" w:hanging="180"/>
      </w:pPr>
      <w:rPr>
        <w:rFonts w:cs="Times New Roman"/>
      </w:rPr>
    </w:lvl>
    <w:lvl w:ilvl="6" w:tplc="0419000F" w:tentative="1">
      <w:start w:val="1"/>
      <w:numFmt w:val="decimal"/>
      <w:lvlText w:val="%7."/>
      <w:lvlJc w:val="left"/>
      <w:pPr>
        <w:tabs>
          <w:tab w:val="num" w:pos="6098"/>
        </w:tabs>
        <w:ind w:left="6098" w:hanging="360"/>
      </w:pPr>
      <w:rPr>
        <w:rFonts w:cs="Times New Roman"/>
      </w:rPr>
    </w:lvl>
    <w:lvl w:ilvl="7" w:tplc="04190019" w:tentative="1">
      <w:start w:val="1"/>
      <w:numFmt w:val="lowerLetter"/>
      <w:lvlText w:val="%8."/>
      <w:lvlJc w:val="left"/>
      <w:pPr>
        <w:tabs>
          <w:tab w:val="num" w:pos="6818"/>
        </w:tabs>
        <w:ind w:left="6818" w:hanging="360"/>
      </w:pPr>
      <w:rPr>
        <w:rFonts w:cs="Times New Roman"/>
      </w:rPr>
    </w:lvl>
    <w:lvl w:ilvl="8" w:tplc="0419001B" w:tentative="1">
      <w:start w:val="1"/>
      <w:numFmt w:val="lowerRoman"/>
      <w:lvlText w:val="%9."/>
      <w:lvlJc w:val="right"/>
      <w:pPr>
        <w:tabs>
          <w:tab w:val="num" w:pos="7538"/>
        </w:tabs>
        <w:ind w:left="7538" w:hanging="180"/>
      </w:pPr>
      <w:rPr>
        <w:rFonts w:cs="Times New Roman"/>
      </w:rPr>
    </w:lvl>
  </w:abstractNum>
  <w:abstractNum w:abstractNumId="1125">
    <w:nsid w:val="6F4B6E80"/>
    <w:multiLevelType w:val="hybridMultilevel"/>
    <w:tmpl w:val="D6F4C6FA"/>
    <w:lvl w:ilvl="0" w:tplc="CB6EB202">
      <w:start w:val="1"/>
      <w:numFmt w:val="decimal"/>
      <w:lvlText w:val="%1)"/>
      <w:lvlJc w:val="center"/>
      <w:pPr>
        <w:tabs>
          <w:tab w:val="num" w:pos="2629"/>
        </w:tabs>
        <w:ind w:left="2629"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6">
    <w:nsid w:val="6F531CEC"/>
    <w:multiLevelType w:val="hybridMultilevel"/>
    <w:tmpl w:val="DEBC9436"/>
    <w:lvl w:ilvl="0" w:tplc="4362863A">
      <w:start w:val="1"/>
      <w:numFmt w:val="decimal"/>
      <w:lvlText w:val="%1."/>
      <w:lvlJc w:val="left"/>
      <w:pPr>
        <w:tabs>
          <w:tab w:val="num" w:pos="2750"/>
        </w:tabs>
        <w:ind w:left="2750" w:hanging="340"/>
      </w:pPr>
      <w:rPr>
        <w:rFonts w:ascii="Times New Roman" w:eastAsia="Times New Roman" w:hAnsi="Times New Roman" w:cs="Times New Roman"/>
        <w:b w:val="0"/>
        <w:i w:val="0"/>
      </w:rPr>
    </w:lvl>
    <w:lvl w:ilvl="1" w:tplc="04190019" w:tentative="1">
      <w:start w:val="1"/>
      <w:numFmt w:val="lowerLetter"/>
      <w:lvlText w:val="%2."/>
      <w:lvlJc w:val="left"/>
      <w:pPr>
        <w:tabs>
          <w:tab w:val="num" w:pos="3453"/>
        </w:tabs>
        <w:ind w:left="3453" w:hanging="360"/>
      </w:pPr>
      <w:rPr>
        <w:rFonts w:cs="Times New Roman"/>
      </w:rPr>
    </w:lvl>
    <w:lvl w:ilvl="2" w:tplc="0419001B" w:tentative="1">
      <w:start w:val="1"/>
      <w:numFmt w:val="lowerRoman"/>
      <w:lvlText w:val="%3."/>
      <w:lvlJc w:val="right"/>
      <w:pPr>
        <w:tabs>
          <w:tab w:val="num" w:pos="4173"/>
        </w:tabs>
        <w:ind w:left="4173" w:hanging="180"/>
      </w:pPr>
      <w:rPr>
        <w:rFonts w:cs="Times New Roman"/>
      </w:rPr>
    </w:lvl>
    <w:lvl w:ilvl="3" w:tplc="0419000F" w:tentative="1">
      <w:start w:val="1"/>
      <w:numFmt w:val="decimal"/>
      <w:lvlText w:val="%4."/>
      <w:lvlJc w:val="left"/>
      <w:pPr>
        <w:tabs>
          <w:tab w:val="num" w:pos="4893"/>
        </w:tabs>
        <w:ind w:left="4893" w:hanging="360"/>
      </w:pPr>
      <w:rPr>
        <w:rFonts w:cs="Times New Roman"/>
      </w:rPr>
    </w:lvl>
    <w:lvl w:ilvl="4" w:tplc="04190019" w:tentative="1">
      <w:start w:val="1"/>
      <w:numFmt w:val="lowerLetter"/>
      <w:lvlText w:val="%5."/>
      <w:lvlJc w:val="left"/>
      <w:pPr>
        <w:tabs>
          <w:tab w:val="num" w:pos="5613"/>
        </w:tabs>
        <w:ind w:left="5613" w:hanging="360"/>
      </w:pPr>
      <w:rPr>
        <w:rFonts w:cs="Times New Roman"/>
      </w:rPr>
    </w:lvl>
    <w:lvl w:ilvl="5" w:tplc="0419001B" w:tentative="1">
      <w:start w:val="1"/>
      <w:numFmt w:val="lowerRoman"/>
      <w:lvlText w:val="%6."/>
      <w:lvlJc w:val="right"/>
      <w:pPr>
        <w:tabs>
          <w:tab w:val="num" w:pos="6333"/>
        </w:tabs>
        <w:ind w:left="6333" w:hanging="180"/>
      </w:pPr>
      <w:rPr>
        <w:rFonts w:cs="Times New Roman"/>
      </w:rPr>
    </w:lvl>
    <w:lvl w:ilvl="6" w:tplc="0419000F" w:tentative="1">
      <w:start w:val="1"/>
      <w:numFmt w:val="decimal"/>
      <w:lvlText w:val="%7."/>
      <w:lvlJc w:val="left"/>
      <w:pPr>
        <w:tabs>
          <w:tab w:val="num" w:pos="7053"/>
        </w:tabs>
        <w:ind w:left="7053" w:hanging="360"/>
      </w:pPr>
      <w:rPr>
        <w:rFonts w:cs="Times New Roman"/>
      </w:rPr>
    </w:lvl>
    <w:lvl w:ilvl="7" w:tplc="04190019" w:tentative="1">
      <w:start w:val="1"/>
      <w:numFmt w:val="lowerLetter"/>
      <w:lvlText w:val="%8."/>
      <w:lvlJc w:val="left"/>
      <w:pPr>
        <w:tabs>
          <w:tab w:val="num" w:pos="7773"/>
        </w:tabs>
        <w:ind w:left="7773" w:hanging="360"/>
      </w:pPr>
      <w:rPr>
        <w:rFonts w:cs="Times New Roman"/>
      </w:rPr>
    </w:lvl>
    <w:lvl w:ilvl="8" w:tplc="0419001B" w:tentative="1">
      <w:start w:val="1"/>
      <w:numFmt w:val="lowerRoman"/>
      <w:lvlText w:val="%9."/>
      <w:lvlJc w:val="right"/>
      <w:pPr>
        <w:tabs>
          <w:tab w:val="num" w:pos="8493"/>
        </w:tabs>
        <w:ind w:left="8493" w:hanging="180"/>
      </w:pPr>
      <w:rPr>
        <w:rFonts w:cs="Times New Roman"/>
      </w:rPr>
    </w:lvl>
  </w:abstractNum>
  <w:abstractNum w:abstractNumId="1127">
    <w:nsid w:val="6F6D7368"/>
    <w:multiLevelType w:val="hybridMultilevel"/>
    <w:tmpl w:val="E2DA5F3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8">
    <w:nsid w:val="6F88710A"/>
    <w:multiLevelType w:val="hybridMultilevel"/>
    <w:tmpl w:val="F3A49DEA"/>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632" w:hanging="360"/>
      </w:pPr>
      <w:rPr>
        <w:rFonts w:cs="Times New Roman"/>
      </w:rPr>
    </w:lvl>
    <w:lvl w:ilvl="2" w:tplc="0419001B" w:tentative="1">
      <w:start w:val="1"/>
      <w:numFmt w:val="lowerRoman"/>
      <w:lvlText w:val="%3."/>
      <w:lvlJc w:val="right"/>
      <w:pPr>
        <w:ind w:left="4352" w:hanging="180"/>
      </w:pPr>
      <w:rPr>
        <w:rFonts w:cs="Times New Roman"/>
      </w:rPr>
    </w:lvl>
    <w:lvl w:ilvl="3" w:tplc="0419000F" w:tentative="1">
      <w:start w:val="1"/>
      <w:numFmt w:val="decimal"/>
      <w:lvlText w:val="%4."/>
      <w:lvlJc w:val="left"/>
      <w:pPr>
        <w:ind w:left="5072" w:hanging="360"/>
      </w:pPr>
      <w:rPr>
        <w:rFonts w:cs="Times New Roman"/>
      </w:rPr>
    </w:lvl>
    <w:lvl w:ilvl="4" w:tplc="04190019" w:tentative="1">
      <w:start w:val="1"/>
      <w:numFmt w:val="lowerLetter"/>
      <w:lvlText w:val="%5."/>
      <w:lvlJc w:val="left"/>
      <w:pPr>
        <w:ind w:left="5792" w:hanging="360"/>
      </w:pPr>
      <w:rPr>
        <w:rFonts w:cs="Times New Roman"/>
      </w:rPr>
    </w:lvl>
    <w:lvl w:ilvl="5" w:tplc="0419001B" w:tentative="1">
      <w:start w:val="1"/>
      <w:numFmt w:val="lowerRoman"/>
      <w:lvlText w:val="%6."/>
      <w:lvlJc w:val="right"/>
      <w:pPr>
        <w:ind w:left="6512" w:hanging="180"/>
      </w:pPr>
      <w:rPr>
        <w:rFonts w:cs="Times New Roman"/>
      </w:rPr>
    </w:lvl>
    <w:lvl w:ilvl="6" w:tplc="0419000F" w:tentative="1">
      <w:start w:val="1"/>
      <w:numFmt w:val="decimal"/>
      <w:lvlText w:val="%7."/>
      <w:lvlJc w:val="left"/>
      <w:pPr>
        <w:ind w:left="7232" w:hanging="360"/>
      </w:pPr>
      <w:rPr>
        <w:rFonts w:cs="Times New Roman"/>
      </w:rPr>
    </w:lvl>
    <w:lvl w:ilvl="7" w:tplc="04190019" w:tentative="1">
      <w:start w:val="1"/>
      <w:numFmt w:val="lowerLetter"/>
      <w:lvlText w:val="%8."/>
      <w:lvlJc w:val="left"/>
      <w:pPr>
        <w:ind w:left="7952" w:hanging="360"/>
      </w:pPr>
      <w:rPr>
        <w:rFonts w:cs="Times New Roman"/>
      </w:rPr>
    </w:lvl>
    <w:lvl w:ilvl="8" w:tplc="0419001B" w:tentative="1">
      <w:start w:val="1"/>
      <w:numFmt w:val="lowerRoman"/>
      <w:lvlText w:val="%9."/>
      <w:lvlJc w:val="right"/>
      <w:pPr>
        <w:ind w:left="8672" w:hanging="180"/>
      </w:pPr>
      <w:rPr>
        <w:rFonts w:cs="Times New Roman"/>
      </w:rPr>
    </w:lvl>
  </w:abstractNum>
  <w:abstractNum w:abstractNumId="1129">
    <w:nsid w:val="6F902F3B"/>
    <w:multiLevelType w:val="hybridMultilevel"/>
    <w:tmpl w:val="65BC598C"/>
    <w:lvl w:ilvl="0" w:tplc="AE0C731A">
      <w:start w:val="1"/>
      <w:numFmt w:val="decimal"/>
      <w:lvlText w:val="%1."/>
      <w:lvlJc w:val="left"/>
      <w:pPr>
        <w:tabs>
          <w:tab w:val="num" w:pos="1077"/>
        </w:tabs>
        <w:ind w:left="1077" w:hanging="360"/>
      </w:pPr>
      <w:rPr>
        <w:rFonts w:cs="Times New Roman" w:hint="default"/>
        <w:b w:val="0"/>
        <w:i w:val="0"/>
      </w:rPr>
    </w:lvl>
    <w:lvl w:ilvl="1" w:tplc="04190019" w:tentative="1">
      <w:start w:val="1"/>
      <w:numFmt w:val="lowerLetter"/>
      <w:lvlText w:val="%2."/>
      <w:lvlJc w:val="left"/>
      <w:pPr>
        <w:tabs>
          <w:tab w:val="num" w:pos="1797"/>
        </w:tabs>
        <w:ind w:left="1797" w:hanging="360"/>
      </w:pPr>
      <w:rPr>
        <w:rFonts w:cs="Times New Roman"/>
      </w:rPr>
    </w:lvl>
    <w:lvl w:ilvl="2" w:tplc="0419001B" w:tentative="1">
      <w:start w:val="1"/>
      <w:numFmt w:val="lowerRoman"/>
      <w:lvlText w:val="%3."/>
      <w:lvlJc w:val="right"/>
      <w:pPr>
        <w:tabs>
          <w:tab w:val="num" w:pos="2517"/>
        </w:tabs>
        <w:ind w:left="2517" w:hanging="180"/>
      </w:pPr>
      <w:rPr>
        <w:rFonts w:cs="Times New Roman"/>
      </w:rPr>
    </w:lvl>
    <w:lvl w:ilvl="3" w:tplc="0419000F" w:tentative="1">
      <w:start w:val="1"/>
      <w:numFmt w:val="decimal"/>
      <w:lvlText w:val="%4."/>
      <w:lvlJc w:val="left"/>
      <w:pPr>
        <w:tabs>
          <w:tab w:val="num" w:pos="3237"/>
        </w:tabs>
        <w:ind w:left="3237" w:hanging="360"/>
      </w:pPr>
      <w:rPr>
        <w:rFonts w:cs="Times New Roman"/>
      </w:rPr>
    </w:lvl>
    <w:lvl w:ilvl="4" w:tplc="04190019" w:tentative="1">
      <w:start w:val="1"/>
      <w:numFmt w:val="lowerLetter"/>
      <w:lvlText w:val="%5."/>
      <w:lvlJc w:val="left"/>
      <w:pPr>
        <w:tabs>
          <w:tab w:val="num" w:pos="3957"/>
        </w:tabs>
        <w:ind w:left="3957" w:hanging="360"/>
      </w:pPr>
      <w:rPr>
        <w:rFonts w:cs="Times New Roman"/>
      </w:rPr>
    </w:lvl>
    <w:lvl w:ilvl="5" w:tplc="0419001B" w:tentative="1">
      <w:start w:val="1"/>
      <w:numFmt w:val="lowerRoman"/>
      <w:lvlText w:val="%6."/>
      <w:lvlJc w:val="right"/>
      <w:pPr>
        <w:tabs>
          <w:tab w:val="num" w:pos="4677"/>
        </w:tabs>
        <w:ind w:left="4677" w:hanging="180"/>
      </w:pPr>
      <w:rPr>
        <w:rFonts w:cs="Times New Roman"/>
      </w:rPr>
    </w:lvl>
    <w:lvl w:ilvl="6" w:tplc="0419000F" w:tentative="1">
      <w:start w:val="1"/>
      <w:numFmt w:val="decimal"/>
      <w:lvlText w:val="%7."/>
      <w:lvlJc w:val="left"/>
      <w:pPr>
        <w:tabs>
          <w:tab w:val="num" w:pos="5397"/>
        </w:tabs>
        <w:ind w:left="5397" w:hanging="360"/>
      </w:pPr>
      <w:rPr>
        <w:rFonts w:cs="Times New Roman"/>
      </w:rPr>
    </w:lvl>
    <w:lvl w:ilvl="7" w:tplc="04190019" w:tentative="1">
      <w:start w:val="1"/>
      <w:numFmt w:val="lowerLetter"/>
      <w:lvlText w:val="%8."/>
      <w:lvlJc w:val="left"/>
      <w:pPr>
        <w:tabs>
          <w:tab w:val="num" w:pos="6117"/>
        </w:tabs>
        <w:ind w:left="6117" w:hanging="360"/>
      </w:pPr>
      <w:rPr>
        <w:rFonts w:cs="Times New Roman"/>
      </w:rPr>
    </w:lvl>
    <w:lvl w:ilvl="8" w:tplc="0419001B" w:tentative="1">
      <w:start w:val="1"/>
      <w:numFmt w:val="lowerRoman"/>
      <w:lvlText w:val="%9."/>
      <w:lvlJc w:val="right"/>
      <w:pPr>
        <w:tabs>
          <w:tab w:val="num" w:pos="6837"/>
        </w:tabs>
        <w:ind w:left="6837" w:hanging="180"/>
      </w:pPr>
      <w:rPr>
        <w:rFonts w:cs="Times New Roman"/>
      </w:rPr>
    </w:lvl>
  </w:abstractNum>
  <w:abstractNum w:abstractNumId="1130">
    <w:nsid w:val="6F916BED"/>
    <w:multiLevelType w:val="multilevel"/>
    <w:tmpl w:val="EF16D0EA"/>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360"/>
        </w:tabs>
        <w:ind w:left="36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31">
    <w:nsid w:val="6F9C111F"/>
    <w:multiLevelType w:val="hybridMultilevel"/>
    <w:tmpl w:val="47F612F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2">
    <w:nsid w:val="6FAA108B"/>
    <w:multiLevelType w:val="hybridMultilevel"/>
    <w:tmpl w:val="A46A0092"/>
    <w:lvl w:ilvl="0" w:tplc="04190011">
      <w:start w:val="1"/>
      <w:numFmt w:val="decimal"/>
      <w:lvlText w:val="%1)"/>
      <w:lvlJc w:val="left"/>
      <w:pPr>
        <w:tabs>
          <w:tab w:val="num" w:pos="3130"/>
        </w:tabs>
        <w:ind w:left="3130" w:hanging="360"/>
      </w:pPr>
      <w:rPr>
        <w:rFonts w:cs="Times New Roman"/>
      </w:rPr>
    </w:lvl>
    <w:lvl w:ilvl="1" w:tplc="04190019" w:tentative="1">
      <w:start w:val="1"/>
      <w:numFmt w:val="lowerLetter"/>
      <w:lvlText w:val="%2."/>
      <w:lvlJc w:val="left"/>
      <w:pPr>
        <w:tabs>
          <w:tab w:val="num" w:pos="3850"/>
        </w:tabs>
        <w:ind w:left="3850" w:hanging="360"/>
      </w:pPr>
      <w:rPr>
        <w:rFonts w:cs="Times New Roman"/>
      </w:rPr>
    </w:lvl>
    <w:lvl w:ilvl="2" w:tplc="0419001B" w:tentative="1">
      <w:start w:val="1"/>
      <w:numFmt w:val="lowerRoman"/>
      <w:lvlText w:val="%3."/>
      <w:lvlJc w:val="right"/>
      <w:pPr>
        <w:tabs>
          <w:tab w:val="num" w:pos="4570"/>
        </w:tabs>
        <w:ind w:left="4570" w:hanging="180"/>
      </w:pPr>
      <w:rPr>
        <w:rFonts w:cs="Times New Roman"/>
      </w:rPr>
    </w:lvl>
    <w:lvl w:ilvl="3" w:tplc="0419000F" w:tentative="1">
      <w:start w:val="1"/>
      <w:numFmt w:val="decimal"/>
      <w:lvlText w:val="%4."/>
      <w:lvlJc w:val="left"/>
      <w:pPr>
        <w:tabs>
          <w:tab w:val="num" w:pos="5290"/>
        </w:tabs>
        <w:ind w:left="5290" w:hanging="360"/>
      </w:pPr>
      <w:rPr>
        <w:rFonts w:cs="Times New Roman"/>
      </w:rPr>
    </w:lvl>
    <w:lvl w:ilvl="4" w:tplc="04190019" w:tentative="1">
      <w:start w:val="1"/>
      <w:numFmt w:val="lowerLetter"/>
      <w:lvlText w:val="%5."/>
      <w:lvlJc w:val="left"/>
      <w:pPr>
        <w:tabs>
          <w:tab w:val="num" w:pos="6010"/>
        </w:tabs>
        <w:ind w:left="6010" w:hanging="360"/>
      </w:pPr>
      <w:rPr>
        <w:rFonts w:cs="Times New Roman"/>
      </w:rPr>
    </w:lvl>
    <w:lvl w:ilvl="5" w:tplc="0419001B" w:tentative="1">
      <w:start w:val="1"/>
      <w:numFmt w:val="lowerRoman"/>
      <w:lvlText w:val="%6."/>
      <w:lvlJc w:val="right"/>
      <w:pPr>
        <w:tabs>
          <w:tab w:val="num" w:pos="6730"/>
        </w:tabs>
        <w:ind w:left="6730" w:hanging="180"/>
      </w:pPr>
      <w:rPr>
        <w:rFonts w:cs="Times New Roman"/>
      </w:rPr>
    </w:lvl>
    <w:lvl w:ilvl="6" w:tplc="0419000F" w:tentative="1">
      <w:start w:val="1"/>
      <w:numFmt w:val="decimal"/>
      <w:lvlText w:val="%7."/>
      <w:lvlJc w:val="left"/>
      <w:pPr>
        <w:tabs>
          <w:tab w:val="num" w:pos="7450"/>
        </w:tabs>
        <w:ind w:left="7450" w:hanging="360"/>
      </w:pPr>
      <w:rPr>
        <w:rFonts w:cs="Times New Roman"/>
      </w:rPr>
    </w:lvl>
    <w:lvl w:ilvl="7" w:tplc="04190019" w:tentative="1">
      <w:start w:val="1"/>
      <w:numFmt w:val="lowerLetter"/>
      <w:lvlText w:val="%8."/>
      <w:lvlJc w:val="left"/>
      <w:pPr>
        <w:tabs>
          <w:tab w:val="num" w:pos="8170"/>
        </w:tabs>
        <w:ind w:left="8170" w:hanging="360"/>
      </w:pPr>
      <w:rPr>
        <w:rFonts w:cs="Times New Roman"/>
      </w:rPr>
    </w:lvl>
    <w:lvl w:ilvl="8" w:tplc="0419001B" w:tentative="1">
      <w:start w:val="1"/>
      <w:numFmt w:val="lowerRoman"/>
      <w:lvlText w:val="%9."/>
      <w:lvlJc w:val="right"/>
      <w:pPr>
        <w:tabs>
          <w:tab w:val="num" w:pos="8890"/>
        </w:tabs>
        <w:ind w:left="8890" w:hanging="180"/>
      </w:pPr>
      <w:rPr>
        <w:rFonts w:cs="Times New Roman"/>
      </w:rPr>
    </w:lvl>
  </w:abstractNum>
  <w:abstractNum w:abstractNumId="1133">
    <w:nsid w:val="6FB0141F"/>
    <w:multiLevelType w:val="singleLevel"/>
    <w:tmpl w:val="83AAA456"/>
    <w:lvl w:ilvl="0">
      <w:start w:val="1"/>
      <w:numFmt w:val="decimal"/>
      <w:lvlText w:val="%1."/>
      <w:legacy w:legacy="1" w:legacySpace="0" w:legacyIndent="350"/>
      <w:lvlJc w:val="left"/>
      <w:rPr>
        <w:rFonts w:ascii="Times New Roman" w:hAnsi="Times New Roman" w:cs="Times New Roman" w:hint="default"/>
      </w:rPr>
    </w:lvl>
  </w:abstractNum>
  <w:abstractNum w:abstractNumId="1134">
    <w:nsid w:val="6FC24685"/>
    <w:multiLevelType w:val="hybridMultilevel"/>
    <w:tmpl w:val="275670EA"/>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35">
    <w:nsid w:val="6FEC72E4"/>
    <w:multiLevelType w:val="hybridMultilevel"/>
    <w:tmpl w:val="10A286A6"/>
    <w:lvl w:ilvl="0" w:tplc="564C0018">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136">
    <w:nsid w:val="701D512B"/>
    <w:multiLevelType w:val="hybridMultilevel"/>
    <w:tmpl w:val="B9D8478A"/>
    <w:lvl w:ilvl="0" w:tplc="FEAC8F7A">
      <w:start w:val="1"/>
      <w:numFmt w:val="russianLower"/>
      <w:lvlText w:val="%1."/>
      <w:lvlJc w:val="left"/>
      <w:pPr>
        <w:tabs>
          <w:tab w:val="num" w:pos="360"/>
        </w:tabs>
        <w:ind w:left="360" w:hanging="360"/>
      </w:pPr>
      <w:rPr>
        <w:rFonts w:cs="Times New Roman" w:hint="default"/>
        <w:b w:val="0"/>
        <w:sz w:val="28"/>
        <w:szCs w:val="28"/>
      </w:rPr>
    </w:lvl>
    <w:lvl w:ilvl="1" w:tplc="0419000F">
      <w:start w:val="1"/>
      <w:numFmt w:val="decimal"/>
      <w:lvlText w:val="%2."/>
      <w:lvlJc w:val="left"/>
      <w:pPr>
        <w:tabs>
          <w:tab w:val="num" w:pos="1440"/>
        </w:tabs>
        <w:ind w:left="1440" w:hanging="360"/>
      </w:pPr>
      <w:rPr>
        <w:rFonts w:cs="Times New Roman" w:hint="default"/>
        <w:b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7">
    <w:nsid w:val="702B650D"/>
    <w:multiLevelType w:val="hybridMultilevel"/>
    <w:tmpl w:val="1C3A485A"/>
    <w:lvl w:ilvl="0" w:tplc="0419000F">
      <w:start w:val="1"/>
      <w:numFmt w:val="decimal"/>
      <w:lvlText w:val="%1."/>
      <w:lvlJc w:val="left"/>
      <w:pPr>
        <w:tabs>
          <w:tab w:val="num" w:pos="2770"/>
        </w:tabs>
        <w:ind w:left="277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38">
    <w:nsid w:val="70373A0D"/>
    <w:multiLevelType w:val="hybridMultilevel"/>
    <w:tmpl w:val="25CA3632"/>
    <w:lvl w:ilvl="0" w:tplc="949A75FA">
      <w:start w:val="1"/>
      <w:numFmt w:val="russianLower"/>
      <w:lvlText w:val="%1)"/>
      <w:lvlJc w:val="left"/>
      <w:pPr>
        <w:tabs>
          <w:tab w:val="num" w:pos="1077"/>
        </w:tabs>
        <w:ind w:left="1077" w:hanging="34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39">
    <w:nsid w:val="70483E9D"/>
    <w:multiLevelType w:val="hybridMultilevel"/>
    <w:tmpl w:val="BD6A2994"/>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0">
    <w:nsid w:val="70484036"/>
    <w:multiLevelType w:val="hybridMultilevel"/>
    <w:tmpl w:val="419A06C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41">
    <w:nsid w:val="70497F3A"/>
    <w:multiLevelType w:val="hybridMultilevel"/>
    <w:tmpl w:val="4F027362"/>
    <w:lvl w:ilvl="0" w:tplc="ABB4C0F4">
      <w:start w:val="1"/>
      <w:numFmt w:val="decimal"/>
      <w:lvlText w:val="%1."/>
      <w:lvlJc w:val="left"/>
      <w:pPr>
        <w:tabs>
          <w:tab w:val="num" w:pos="234"/>
        </w:tabs>
        <w:ind w:left="284" w:hanging="277"/>
      </w:pPr>
      <w:rPr>
        <w:rFonts w:cs="Times New Roman" w:hint="default"/>
        <w:b w:val="0"/>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42">
    <w:nsid w:val="704A104D"/>
    <w:multiLevelType w:val="hybridMultilevel"/>
    <w:tmpl w:val="0FAC7D8A"/>
    <w:lvl w:ilvl="0" w:tplc="82D80512">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43">
    <w:nsid w:val="70A66DE9"/>
    <w:multiLevelType w:val="hybridMultilevel"/>
    <w:tmpl w:val="F2BA9272"/>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144">
    <w:nsid w:val="70B17639"/>
    <w:multiLevelType w:val="hybridMultilevel"/>
    <w:tmpl w:val="868C28A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5">
    <w:nsid w:val="70CD27AB"/>
    <w:multiLevelType w:val="hybridMultilevel"/>
    <w:tmpl w:val="0A907C1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6">
    <w:nsid w:val="70D5584E"/>
    <w:multiLevelType w:val="hybridMultilevel"/>
    <w:tmpl w:val="FFE225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7">
    <w:nsid w:val="70DA39E2"/>
    <w:multiLevelType w:val="hybridMultilevel"/>
    <w:tmpl w:val="B85C457C"/>
    <w:lvl w:ilvl="0" w:tplc="176E1744">
      <w:start w:val="1"/>
      <w:numFmt w:val="decimal"/>
      <w:lvlText w:val="%1)"/>
      <w:lvlJc w:val="center"/>
      <w:pPr>
        <w:tabs>
          <w:tab w:val="num" w:pos="3130"/>
        </w:tabs>
        <w:ind w:left="3130" w:hanging="360"/>
      </w:pPr>
      <w:rPr>
        <w:rFonts w:cs="Times New Roman" w:hint="default"/>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48">
    <w:nsid w:val="70FD5AE2"/>
    <w:multiLevelType w:val="hybridMultilevel"/>
    <w:tmpl w:val="21146C3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9">
    <w:nsid w:val="710518E0"/>
    <w:multiLevelType w:val="hybridMultilevel"/>
    <w:tmpl w:val="8E4455B8"/>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0">
    <w:nsid w:val="713E2351"/>
    <w:multiLevelType w:val="hybridMultilevel"/>
    <w:tmpl w:val="CFDE08C0"/>
    <w:lvl w:ilvl="0" w:tplc="76F639D4">
      <w:start w:val="1"/>
      <w:numFmt w:val="decimal"/>
      <w:lvlText w:val="%1)"/>
      <w:lvlJc w:val="left"/>
      <w:pPr>
        <w:tabs>
          <w:tab w:val="num" w:pos="510"/>
        </w:tabs>
        <w:ind w:left="510" w:hanging="226"/>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51">
    <w:nsid w:val="7168718A"/>
    <w:multiLevelType w:val="hybridMultilevel"/>
    <w:tmpl w:val="4F027362"/>
    <w:lvl w:ilvl="0" w:tplc="ABB4C0F4">
      <w:start w:val="1"/>
      <w:numFmt w:val="decimal"/>
      <w:lvlText w:val="%1."/>
      <w:lvlJc w:val="left"/>
      <w:pPr>
        <w:tabs>
          <w:tab w:val="num" w:pos="234"/>
        </w:tabs>
        <w:ind w:left="284" w:hanging="277"/>
      </w:pPr>
      <w:rPr>
        <w:rFonts w:cs="Times New Roman" w:hint="default"/>
        <w:b w:val="0"/>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52">
    <w:nsid w:val="718F45B3"/>
    <w:multiLevelType w:val="hybridMultilevel"/>
    <w:tmpl w:val="832EDFBC"/>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1153">
    <w:nsid w:val="718F560D"/>
    <w:multiLevelType w:val="hybridMultilevel"/>
    <w:tmpl w:val="EC2CEEE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4">
    <w:nsid w:val="719F3903"/>
    <w:multiLevelType w:val="hybridMultilevel"/>
    <w:tmpl w:val="49163658"/>
    <w:lvl w:ilvl="0" w:tplc="0419000F">
      <w:start w:val="1"/>
      <w:numFmt w:val="decimal"/>
      <w:lvlText w:val="%1."/>
      <w:lvlJc w:val="left"/>
      <w:pPr>
        <w:tabs>
          <w:tab w:val="num" w:pos="2770"/>
        </w:tabs>
        <w:ind w:left="27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5">
    <w:nsid w:val="71A05CD6"/>
    <w:multiLevelType w:val="hybridMultilevel"/>
    <w:tmpl w:val="77B83E8A"/>
    <w:lvl w:ilvl="0" w:tplc="A7E0DF74">
      <w:start w:val="1"/>
      <w:numFmt w:val="decimal"/>
      <w:lvlText w:val="%1)"/>
      <w:lvlJc w:val="left"/>
      <w:pPr>
        <w:ind w:left="3240" w:hanging="360"/>
      </w:pPr>
      <w:rPr>
        <w:rFonts w:cs="Times New Roman"/>
        <w:color w:val="auto"/>
      </w:rPr>
    </w:lvl>
    <w:lvl w:ilvl="1" w:tplc="04190019" w:tentative="1">
      <w:start w:val="1"/>
      <w:numFmt w:val="lowerLetter"/>
      <w:lvlText w:val="%2."/>
      <w:lvlJc w:val="left"/>
      <w:pPr>
        <w:ind w:left="3960" w:hanging="360"/>
      </w:pPr>
      <w:rPr>
        <w:rFonts w:cs="Times New Roman"/>
      </w:rPr>
    </w:lvl>
    <w:lvl w:ilvl="2" w:tplc="0419001B" w:tentative="1">
      <w:start w:val="1"/>
      <w:numFmt w:val="lowerRoman"/>
      <w:lvlText w:val="%3."/>
      <w:lvlJc w:val="right"/>
      <w:pPr>
        <w:ind w:left="4680" w:hanging="180"/>
      </w:pPr>
      <w:rPr>
        <w:rFonts w:cs="Times New Roman"/>
      </w:rPr>
    </w:lvl>
    <w:lvl w:ilvl="3" w:tplc="0419000F" w:tentative="1">
      <w:start w:val="1"/>
      <w:numFmt w:val="decimal"/>
      <w:lvlText w:val="%4."/>
      <w:lvlJc w:val="left"/>
      <w:pPr>
        <w:ind w:left="5400" w:hanging="360"/>
      </w:pPr>
      <w:rPr>
        <w:rFonts w:cs="Times New Roman"/>
      </w:rPr>
    </w:lvl>
    <w:lvl w:ilvl="4" w:tplc="04190019" w:tentative="1">
      <w:start w:val="1"/>
      <w:numFmt w:val="lowerLetter"/>
      <w:lvlText w:val="%5."/>
      <w:lvlJc w:val="left"/>
      <w:pPr>
        <w:ind w:left="6120" w:hanging="360"/>
      </w:pPr>
      <w:rPr>
        <w:rFonts w:cs="Times New Roman"/>
      </w:rPr>
    </w:lvl>
    <w:lvl w:ilvl="5" w:tplc="0419001B" w:tentative="1">
      <w:start w:val="1"/>
      <w:numFmt w:val="lowerRoman"/>
      <w:lvlText w:val="%6."/>
      <w:lvlJc w:val="right"/>
      <w:pPr>
        <w:ind w:left="6840" w:hanging="180"/>
      </w:pPr>
      <w:rPr>
        <w:rFonts w:cs="Times New Roman"/>
      </w:rPr>
    </w:lvl>
    <w:lvl w:ilvl="6" w:tplc="0419000F" w:tentative="1">
      <w:start w:val="1"/>
      <w:numFmt w:val="decimal"/>
      <w:lvlText w:val="%7."/>
      <w:lvlJc w:val="left"/>
      <w:pPr>
        <w:ind w:left="7560" w:hanging="360"/>
      </w:pPr>
      <w:rPr>
        <w:rFonts w:cs="Times New Roman"/>
      </w:rPr>
    </w:lvl>
    <w:lvl w:ilvl="7" w:tplc="04190019" w:tentative="1">
      <w:start w:val="1"/>
      <w:numFmt w:val="lowerLetter"/>
      <w:lvlText w:val="%8."/>
      <w:lvlJc w:val="left"/>
      <w:pPr>
        <w:ind w:left="8280" w:hanging="360"/>
      </w:pPr>
      <w:rPr>
        <w:rFonts w:cs="Times New Roman"/>
      </w:rPr>
    </w:lvl>
    <w:lvl w:ilvl="8" w:tplc="0419001B" w:tentative="1">
      <w:start w:val="1"/>
      <w:numFmt w:val="lowerRoman"/>
      <w:lvlText w:val="%9."/>
      <w:lvlJc w:val="right"/>
      <w:pPr>
        <w:ind w:left="9000" w:hanging="180"/>
      </w:pPr>
      <w:rPr>
        <w:rFonts w:cs="Times New Roman"/>
      </w:rPr>
    </w:lvl>
  </w:abstractNum>
  <w:abstractNum w:abstractNumId="1156">
    <w:nsid w:val="71A92C0C"/>
    <w:multiLevelType w:val="hybridMultilevel"/>
    <w:tmpl w:val="F63868B0"/>
    <w:lvl w:ilvl="0" w:tplc="0419000F">
      <w:start w:val="1"/>
      <w:numFmt w:val="decimal"/>
      <w:lvlText w:val="%1."/>
      <w:lvlJc w:val="left"/>
      <w:pPr>
        <w:tabs>
          <w:tab w:val="num" w:pos="241"/>
        </w:tabs>
        <w:ind w:left="291" w:hanging="277"/>
      </w:pPr>
      <w:rPr>
        <w:rFonts w:cs="Times New Roman" w:hint="default"/>
        <w:b w:val="0"/>
      </w:rPr>
    </w:lvl>
    <w:lvl w:ilvl="1" w:tplc="04190019" w:tentative="1">
      <w:start w:val="1"/>
      <w:numFmt w:val="lowerLetter"/>
      <w:lvlText w:val="%2."/>
      <w:lvlJc w:val="left"/>
      <w:pPr>
        <w:tabs>
          <w:tab w:val="num" w:pos="1447"/>
        </w:tabs>
        <w:ind w:left="1447" w:hanging="360"/>
      </w:pPr>
      <w:rPr>
        <w:rFonts w:cs="Times New Roman"/>
      </w:rPr>
    </w:lvl>
    <w:lvl w:ilvl="2" w:tplc="0419001B" w:tentative="1">
      <w:start w:val="1"/>
      <w:numFmt w:val="lowerRoman"/>
      <w:lvlText w:val="%3."/>
      <w:lvlJc w:val="right"/>
      <w:pPr>
        <w:tabs>
          <w:tab w:val="num" w:pos="2167"/>
        </w:tabs>
        <w:ind w:left="2167" w:hanging="180"/>
      </w:pPr>
      <w:rPr>
        <w:rFonts w:cs="Times New Roman"/>
      </w:rPr>
    </w:lvl>
    <w:lvl w:ilvl="3" w:tplc="0419000F" w:tentative="1">
      <w:start w:val="1"/>
      <w:numFmt w:val="decimal"/>
      <w:lvlText w:val="%4."/>
      <w:lvlJc w:val="left"/>
      <w:pPr>
        <w:tabs>
          <w:tab w:val="num" w:pos="2887"/>
        </w:tabs>
        <w:ind w:left="2887" w:hanging="360"/>
      </w:pPr>
      <w:rPr>
        <w:rFonts w:cs="Times New Roman"/>
      </w:rPr>
    </w:lvl>
    <w:lvl w:ilvl="4" w:tplc="04190019" w:tentative="1">
      <w:start w:val="1"/>
      <w:numFmt w:val="lowerLetter"/>
      <w:lvlText w:val="%5."/>
      <w:lvlJc w:val="left"/>
      <w:pPr>
        <w:tabs>
          <w:tab w:val="num" w:pos="3607"/>
        </w:tabs>
        <w:ind w:left="3607" w:hanging="360"/>
      </w:pPr>
      <w:rPr>
        <w:rFonts w:cs="Times New Roman"/>
      </w:rPr>
    </w:lvl>
    <w:lvl w:ilvl="5" w:tplc="0419001B" w:tentative="1">
      <w:start w:val="1"/>
      <w:numFmt w:val="lowerRoman"/>
      <w:lvlText w:val="%6."/>
      <w:lvlJc w:val="right"/>
      <w:pPr>
        <w:tabs>
          <w:tab w:val="num" w:pos="4327"/>
        </w:tabs>
        <w:ind w:left="4327" w:hanging="180"/>
      </w:pPr>
      <w:rPr>
        <w:rFonts w:cs="Times New Roman"/>
      </w:rPr>
    </w:lvl>
    <w:lvl w:ilvl="6" w:tplc="0419000F" w:tentative="1">
      <w:start w:val="1"/>
      <w:numFmt w:val="decimal"/>
      <w:lvlText w:val="%7."/>
      <w:lvlJc w:val="left"/>
      <w:pPr>
        <w:tabs>
          <w:tab w:val="num" w:pos="5047"/>
        </w:tabs>
        <w:ind w:left="5047" w:hanging="360"/>
      </w:pPr>
      <w:rPr>
        <w:rFonts w:cs="Times New Roman"/>
      </w:rPr>
    </w:lvl>
    <w:lvl w:ilvl="7" w:tplc="04190019" w:tentative="1">
      <w:start w:val="1"/>
      <w:numFmt w:val="lowerLetter"/>
      <w:lvlText w:val="%8."/>
      <w:lvlJc w:val="left"/>
      <w:pPr>
        <w:tabs>
          <w:tab w:val="num" w:pos="5767"/>
        </w:tabs>
        <w:ind w:left="5767" w:hanging="360"/>
      </w:pPr>
      <w:rPr>
        <w:rFonts w:cs="Times New Roman"/>
      </w:rPr>
    </w:lvl>
    <w:lvl w:ilvl="8" w:tplc="0419001B" w:tentative="1">
      <w:start w:val="1"/>
      <w:numFmt w:val="lowerRoman"/>
      <w:lvlText w:val="%9."/>
      <w:lvlJc w:val="right"/>
      <w:pPr>
        <w:tabs>
          <w:tab w:val="num" w:pos="6487"/>
        </w:tabs>
        <w:ind w:left="6487" w:hanging="180"/>
      </w:pPr>
      <w:rPr>
        <w:rFonts w:cs="Times New Roman"/>
      </w:rPr>
    </w:lvl>
  </w:abstractNum>
  <w:abstractNum w:abstractNumId="1157">
    <w:nsid w:val="71B917FA"/>
    <w:multiLevelType w:val="hybridMultilevel"/>
    <w:tmpl w:val="FBB606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8">
    <w:nsid w:val="71D01A13"/>
    <w:multiLevelType w:val="multilevel"/>
    <w:tmpl w:val="1354C7DA"/>
    <w:lvl w:ilvl="0">
      <w:start w:val="1"/>
      <w:numFmt w:val="decimal"/>
      <w:lvlText w:val="%1."/>
      <w:lvlJc w:val="left"/>
      <w:pPr>
        <w:tabs>
          <w:tab w:val="num" w:pos="2770"/>
        </w:tabs>
        <w:ind w:left="277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59">
    <w:nsid w:val="71E701F3"/>
    <w:multiLevelType w:val="hybridMultilevel"/>
    <w:tmpl w:val="3DE04402"/>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160">
    <w:nsid w:val="71EA67A7"/>
    <w:multiLevelType w:val="hybridMultilevel"/>
    <w:tmpl w:val="DEBC9436"/>
    <w:lvl w:ilvl="0" w:tplc="4362863A">
      <w:start w:val="1"/>
      <w:numFmt w:val="decimal"/>
      <w:lvlText w:val="%1."/>
      <w:lvlJc w:val="left"/>
      <w:pPr>
        <w:tabs>
          <w:tab w:val="num" w:pos="2750"/>
        </w:tabs>
        <w:ind w:left="2750" w:hanging="340"/>
      </w:pPr>
      <w:rPr>
        <w:rFonts w:ascii="Times New Roman" w:eastAsia="Times New Roman" w:hAnsi="Times New Roman" w:cs="Times New Roman"/>
        <w:b w:val="0"/>
        <w:i w:val="0"/>
      </w:rPr>
    </w:lvl>
    <w:lvl w:ilvl="1" w:tplc="04190019" w:tentative="1">
      <w:start w:val="1"/>
      <w:numFmt w:val="lowerLetter"/>
      <w:lvlText w:val="%2."/>
      <w:lvlJc w:val="left"/>
      <w:pPr>
        <w:tabs>
          <w:tab w:val="num" w:pos="3453"/>
        </w:tabs>
        <w:ind w:left="3453" w:hanging="360"/>
      </w:pPr>
      <w:rPr>
        <w:rFonts w:cs="Times New Roman"/>
      </w:rPr>
    </w:lvl>
    <w:lvl w:ilvl="2" w:tplc="0419001B" w:tentative="1">
      <w:start w:val="1"/>
      <w:numFmt w:val="lowerRoman"/>
      <w:lvlText w:val="%3."/>
      <w:lvlJc w:val="right"/>
      <w:pPr>
        <w:tabs>
          <w:tab w:val="num" w:pos="4173"/>
        </w:tabs>
        <w:ind w:left="4173" w:hanging="180"/>
      </w:pPr>
      <w:rPr>
        <w:rFonts w:cs="Times New Roman"/>
      </w:rPr>
    </w:lvl>
    <w:lvl w:ilvl="3" w:tplc="0419000F" w:tentative="1">
      <w:start w:val="1"/>
      <w:numFmt w:val="decimal"/>
      <w:lvlText w:val="%4."/>
      <w:lvlJc w:val="left"/>
      <w:pPr>
        <w:tabs>
          <w:tab w:val="num" w:pos="4893"/>
        </w:tabs>
        <w:ind w:left="4893" w:hanging="360"/>
      </w:pPr>
      <w:rPr>
        <w:rFonts w:cs="Times New Roman"/>
      </w:rPr>
    </w:lvl>
    <w:lvl w:ilvl="4" w:tplc="04190019" w:tentative="1">
      <w:start w:val="1"/>
      <w:numFmt w:val="lowerLetter"/>
      <w:lvlText w:val="%5."/>
      <w:lvlJc w:val="left"/>
      <w:pPr>
        <w:tabs>
          <w:tab w:val="num" w:pos="5613"/>
        </w:tabs>
        <w:ind w:left="5613" w:hanging="360"/>
      </w:pPr>
      <w:rPr>
        <w:rFonts w:cs="Times New Roman"/>
      </w:rPr>
    </w:lvl>
    <w:lvl w:ilvl="5" w:tplc="0419001B" w:tentative="1">
      <w:start w:val="1"/>
      <w:numFmt w:val="lowerRoman"/>
      <w:lvlText w:val="%6."/>
      <w:lvlJc w:val="right"/>
      <w:pPr>
        <w:tabs>
          <w:tab w:val="num" w:pos="6333"/>
        </w:tabs>
        <w:ind w:left="6333" w:hanging="180"/>
      </w:pPr>
      <w:rPr>
        <w:rFonts w:cs="Times New Roman"/>
      </w:rPr>
    </w:lvl>
    <w:lvl w:ilvl="6" w:tplc="0419000F" w:tentative="1">
      <w:start w:val="1"/>
      <w:numFmt w:val="decimal"/>
      <w:lvlText w:val="%7."/>
      <w:lvlJc w:val="left"/>
      <w:pPr>
        <w:tabs>
          <w:tab w:val="num" w:pos="7053"/>
        </w:tabs>
        <w:ind w:left="7053" w:hanging="360"/>
      </w:pPr>
      <w:rPr>
        <w:rFonts w:cs="Times New Roman"/>
      </w:rPr>
    </w:lvl>
    <w:lvl w:ilvl="7" w:tplc="04190019" w:tentative="1">
      <w:start w:val="1"/>
      <w:numFmt w:val="lowerLetter"/>
      <w:lvlText w:val="%8."/>
      <w:lvlJc w:val="left"/>
      <w:pPr>
        <w:tabs>
          <w:tab w:val="num" w:pos="7773"/>
        </w:tabs>
        <w:ind w:left="7773" w:hanging="360"/>
      </w:pPr>
      <w:rPr>
        <w:rFonts w:cs="Times New Roman"/>
      </w:rPr>
    </w:lvl>
    <w:lvl w:ilvl="8" w:tplc="0419001B" w:tentative="1">
      <w:start w:val="1"/>
      <w:numFmt w:val="lowerRoman"/>
      <w:lvlText w:val="%9."/>
      <w:lvlJc w:val="right"/>
      <w:pPr>
        <w:tabs>
          <w:tab w:val="num" w:pos="8493"/>
        </w:tabs>
        <w:ind w:left="8493" w:hanging="180"/>
      </w:pPr>
      <w:rPr>
        <w:rFonts w:cs="Times New Roman"/>
      </w:rPr>
    </w:lvl>
  </w:abstractNum>
  <w:abstractNum w:abstractNumId="1161">
    <w:nsid w:val="71EE1439"/>
    <w:multiLevelType w:val="hybridMultilevel"/>
    <w:tmpl w:val="1D06F33E"/>
    <w:lvl w:ilvl="0" w:tplc="B4A24692">
      <w:start w:val="1"/>
      <w:numFmt w:val="decimal"/>
      <w:lvlText w:val="%1."/>
      <w:lvlJc w:val="left"/>
      <w:pPr>
        <w:tabs>
          <w:tab w:val="num" w:pos="1110"/>
        </w:tabs>
        <w:ind w:left="111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2">
    <w:nsid w:val="71F51E20"/>
    <w:multiLevelType w:val="hybridMultilevel"/>
    <w:tmpl w:val="DE749C6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3">
    <w:nsid w:val="71F75C4F"/>
    <w:multiLevelType w:val="hybridMultilevel"/>
    <w:tmpl w:val="9E48CB1E"/>
    <w:lvl w:ilvl="0" w:tplc="B2FACBC0">
      <w:start w:val="1"/>
      <w:numFmt w:val="decimal"/>
      <w:lvlText w:val="%1)"/>
      <w:lvlJc w:val="center"/>
      <w:pPr>
        <w:ind w:left="2770"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64">
    <w:nsid w:val="71F87466"/>
    <w:multiLevelType w:val="hybridMultilevel"/>
    <w:tmpl w:val="9FE4541C"/>
    <w:lvl w:ilvl="0" w:tplc="CB6EB202">
      <w:start w:val="1"/>
      <w:numFmt w:val="decimal"/>
      <w:lvlText w:val="%1)"/>
      <w:lvlJc w:val="center"/>
      <w:pPr>
        <w:ind w:left="3054"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5">
    <w:nsid w:val="720865D1"/>
    <w:multiLevelType w:val="hybridMultilevel"/>
    <w:tmpl w:val="A000CD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6">
    <w:nsid w:val="72090318"/>
    <w:multiLevelType w:val="hybridMultilevel"/>
    <w:tmpl w:val="C06C7E34"/>
    <w:lvl w:ilvl="0" w:tplc="04190011">
      <w:start w:val="1"/>
      <w:numFmt w:val="decimal"/>
      <w:lvlText w:val="%1)"/>
      <w:lvlJc w:val="left"/>
      <w:pPr>
        <w:ind w:left="2770" w:hanging="360"/>
      </w:pPr>
      <w:rPr>
        <w:rFonts w:cs="Times New Roman"/>
      </w:rPr>
    </w:lvl>
    <w:lvl w:ilvl="1" w:tplc="0419000F">
      <w:start w:val="1"/>
      <w:numFmt w:val="decimal"/>
      <w:lvlText w:val="%2."/>
      <w:lvlJc w:val="left"/>
      <w:pPr>
        <w:tabs>
          <w:tab w:val="num" w:pos="2628"/>
        </w:tabs>
        <w:ind w:left="2628" w:hanging="360"/>
      </w:pPr>
      <w:rPr>
        <w:rFonts w:cs="Times New Roman"/>
      </w:rPr>
    </w:lvl>
    <w:lvl w:ilvl="2" w:tplc="F80203EA">
      <w:start w:val="1"/>
      <w:numFmt w:val="decimal"/>
      <w:lvlText w:val="%3)"/>
      <w:lvlJc w:val="center"/>
      <w:pPr>
        <w:ind w:left="2487" w:hanging="360"/>
      </w:pPr>
      <w:rPr>
        <w:rFonts w:cs="Times New Roman" w:hint="default"/>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1167">
    <w:nsid w:val="72114892"/>
    <w:multiLevelType w:val="hybridMultilevel"/>
    <w:tmpl w:val="391EB7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8">
    <w:nsid w:val="72156CF9"/>
    <w:multiLevelType w:val="hybridMultilevel"/>
    <w:tmpl w:val="D9DEA34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1">
      <w:start w:val="1"/>
      <w:numFmt w:val="decimal"/>
      <w:lvlText w:val="%2)"/>
      <w:lvlJc w:val="left"/>
      <w:pPr>
        <w:tabs>
          <w:tab w:val="num" w:pos="3490"/>
        </w:tabs>
        <w:ind w:left="349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69">
    <w:nsid w:val="721C7DC8"/>
    <w:multiLevelType w:val="hybridMultilevel"/>
    <w:tmpl w:val="F4D2E1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70">
    <w:nsid w:val="723230AE"/>
    <w:multiLevelType w:val="hybridMultilevel"/>
    <w:tmpl w:val="6C22D25E"/>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1">
    <w:nsid w:val="7239557D"/>
    <w:multiLevelType w:val="hybridMultilevel"/>
    <w:tmpl w:val="E54887C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2">
    <w:nsid w:val="729F1D1D"/>
    <w:multiLevelType w:val="hybridMultilevel"/>
    <w:tmpl w:val="BCDCD06C"/>
    <w:lvl w:ilvl="0" w:tplc="6AFEFCD6">
      <w:start w:val="1"/>
      <w:numFmt w:val="russianLower"/>
      <w:lvlText w:val="%1)"/>
      <w:lvlJc w:val="left"/>
      <w:pPr>
        <w:tabs>
          <w:tab w:val="num" w:pos="737"/>
        </w:tabs>
        <w:ind w:left="737" w:hanging="340"/>
      </w:pPr>
      <w:rPr>
        <w:rFonts w:cs="Times New Roman" w:hint="default"/>
        <w:b w:val="0"/>
        <w:i w:val="0"/>
      </w:rPr>
    </w:lvl>
    <w:lvl w:ilvl="1" w:tplc="04190019" w:tentative="1">
      <w:start w:val="1"/>
      <w:numFmt w:val="lowerLetter"/>
      <w:lvlText w:val="%2."/>
      <w:lvlJc w:val="left"/>
      <w:pPr>
        <w:tabs>
          <w:tab w:val="num" w:pos="1100"/>
        </w:tabs>
        <w:ind w:left="1100" w:hanging="360"/>
      </w:pPr>
      <w:rPr>
        <w:rFonts w:cs="Times New Roman"/>
      </w:rPr>
    </w:lvl>
    <w:lvl w:ilvl="2" w:tplc="0419001B" w:tentative="1">
      <w:start w:val="1"/>
      <w:numFmt w:val="lowerRoman"/>
      <w:lvlText w:val="%3."/>
      <w:lvlJc w:val="right"/>
      <w:pPr>
        <w:tabs>
          <w:tab w:val="num" w:pos="1820"/>
        </w:tabs>
        <w:ind w:left="1820" w:hanging="180"/>
      </w:pPr>
      <w:rPr>
        <w:rFonts w:cs="Times New Roman"/>
      </w:rPr>
    </w:lvl>
    <w:lvl w:ilvl="3" w:tplc="0419000F" w:tentative="1">
      <w:start w:val="1"/>
      <w:numFmt w:val="decimal"/>
      <w:lvlText w:val="%4."/>
      <w:lvlJc w:val="left"/>
      <w:pPr>
        <w:tabs>
          <w:tab w:val="num" w:pos="2540"/>
        </w:tabs>
        <w:ind w:left="2540" w:hanging="360"/>
      </w:pPr>
      <w:rPr>
        <w:rFonts w:cs="Times New Roman"/>
      </w:rPr>
    </w:lvl>
    <w:lvl w:ilvl="4" w:tplc="04190019" w:tentative="1">
      <w:start w:val="1"/>
      <w:numFmt w:val="lowerLetter"/>
      <w:lvlText w:val="%5."/>
      <w:lvlJc w:val="left"/>
      <w:pPr>
        <w:tabs>
          <w:tab w:val="num" w:pos="3260"/>
        </w:tabs>
        <w:ind w:left="3260" w:hanging="360"/>
      </w:pPr>
      <w:rPr>
        <w:rFonts w:cs="Times New Roman"/>
      </w:rPr>
    </w:lvl>
    <w:lvl w:ilvl="5" w:tplc="0419001B" w:tentative="1">
      <w:start w:val="1"/>
      <w:numFmt w:val="lowerRoman"/>
      <w:lvlText w:val="%6."/>
      <w:lvlJc w:val="right"/>
      <w:pPr>
        <w:tabs>
          <w:tab w:val="num" w:pos="3980"/>
        </w:tabs>
        <w:ind w:left="3980" w:hanging="180"/>
      </w:pPr>
      <w:rPr>
        <w:rFonts w:cs="Times New Roman"/>
      </w:rPr>
    </w:lvl>
    <w:lvl w:ilvl="6" w:tplc="0419000F" w:tentative="1">
      <w:start w:val="1"/>
      <w:numFmt w:val="decimal"/>
      <w:lvlText w:val="%7."/>
      <w:lvlJc w:val="left"/>
      <w:pPr>
        <w:tabs>
          <w:tab w:val="num" w:pos="4700"/>
        </w:tabs>
        <w:ind w:left="4700" w:hanging="360"/>
      </w:pPr>
      <w:rPr>
        <w:rFonts w:cs="Times New Roman"/>
      </w:rPr>
    </w:lvl>
    <w:lvl w:ilvl="7" w:tplc="04190019" w:tentative="1">
      <w:start w:val="1"/>
      <w:numFmt w:val="lowerLetter"/>
      <w:lvlText w:val="%8."/>
      <w:lvlJc w:val="left"/>
      <w:pPr>
        <w:tabs>
          <w:tab w:val="num" w:pos="5420"/>
        </w:tabs>
        <w:ind w:left="5420" w:hanging="360"/>
      </w:pPr>
      <w:rPr>
        <w:rFonts w:cs="Times New Roman"/>
      </w:rPr>
    </w:lvl>
    <w:lvl w:ilvl="8" w:tplc="0419001B" w:tentative="1">
      <w:start w:val="1"/>
      <w:numFmt w:val="lowerRoman"/>
      <w:lvlText w:val="%9."/>
      <w:lvlJc w:val="right"/>
      <w:pPr>
        <w:tabs>
          <w:tab w:val="num" w:pos="6140"/>
        </w:tabs>
        <w:ind w:left="6140" w:hanging="180"/>
      </w:pPr>
      <w:rPr>
        <w:rFonts w:cs="Times New Roman"/>
      </w:rPr>
    </w:lvl>
  </w:abstractNum>
  <w:abstractNum w:abstractNumId="1173">
    <w:nsid w:val="72D06A7C"/>
    <w:multiLevelType w:val="singleLevel"/>
    <w:tmpl w:val="8D322F32"/>
    <w:lvl w:ilvl="0">
      <w:start w:val="1"/>
      <w:numFmt w:val="decimal"/>
      <w:lvlText w:val="%1."/>
      <w:legacy w:legacy="1" w:legacySpace="0" w:legacyIndent="367"/>
      <w:lvlJc w:val="left"/>
      <w:rPr>
        <w:rFonts w:ascii="Times New Roman" w:hAnsi="Times New Roman" w:cs="Times New Roman" w:hint="default"/>
      </w:rPr>
    </w:lvl>
  </w:abstractNum>
  <w:abstractNum w:abstractNumId="1174">
    <w:nsid w:val="72D40553"/>
    <w:multiLevelType w:val="hybridMultilevel"/>
    <w:tmpl w:val="FD203E94"/>
    <w:lvl w:ilvl="0" w:tplc="76F639D4">
      <w:start w:val="1"/>
      <w:numFmt w:val="decimal"/>
      <w:lvlText w:val="%1)"/>
      <w:lvlJc w:val="left"/>
      <w:pPr>
        <w:tabs>
          <w:tab w:val="num" w:pos="1650"/>
        </w:tabs>
        <w:ind w:left="1650" w:hanging="226"/>
      </w:pPr>
      <w:rPr>
        <w:rFonts w:cs="Times New Roman" w:hint="default"/>
      </w:rPr>
    </w:lvl>
    <w:lvl w:ilvl="1" w:tplc="04190019" w:tentative="1">
      <w:start w:val="1"/>
      <w:numFmt w:val="lowerLetter"/>
      <w:lvlText w:val="%2."/>
      <w:lvlJc w:val="left"/>
      <w:pPr>
        <w:tabs>
          <w:tab w:val="num" w:pos="2580"/>
        </w:tabs>
        <w:ind w:left="2580" w:hanging="360"/>
      </w:pPr>
      <w:rPr>
        <w:rFonts w:cs="Times New Roman"/>
      </w:rPr>
    </w:lvl>
    <w:lvl w:ilvl="2" w:tplc="0419001B" w:tentative="1">
      <w:start w:val="1"/>
      <w:numFmt w:val="lowerRoman"/>
      <w:lvlText w:val="%3."/>
      <w:lvlJc w:val="right"/>
      <w:pPr>
        <w:tabs>
          <w:tab w:val="num" w:pos="3300"/>
        </w:tabs>
        <w:ind w:left="3300" w:hanging="180"/>
      </w:pPr>
      <w:rPr>
        <w:rFonts w:cs="Times New Roman"/>
      </w:rPr>
    </w:lvl>
    <w:lvl w:ilvl="3" w:tplc="0419000F" w:tentative="1">
      <w:start w:val="1"/>
      <w:numFmt w:val="decimal"/>
      <w:lvlText w:val="%4."/>
      <w:lvlJc w:val="left"/>
      <w:pPr>
        <w:tabs>
          <w:tab w:val="num" w:pos="4020"/>
        </w:tabs>
        <w:ind w:left="4020" w:hanging="360"/>
      </w:pPr>
      <w:rPr>
        <w:rFonts w:cs="Times New Roman"/>
      </w:rPr>
    </w:lvl>
    <w:lvl w:ilvl="4" w:tplc="04190019" w:tentative="1">
      <w:start w:val="1"/>
      <w:numFmt w:val="lowerLetter"/>
      <w:lvlText w:val="%5."/>
      <w:lvlJc w:val="left"/>
      <w:pPr>
        <w:tabs>
          <w:tab w:val="num" w:pos="4740"/>
        </w:tabs>
        <w:ind w:left="4740" w:hanging="360"/>
      </w:pPr>
      <w:rPr>
        <w:rFonts w:cs="Times New Roman"/>
      </w:rPr>
    </w:lvl>
    <w:lvl w:ilvl="5" w:tplc="0419001B" w:tentative="1">
      <w:start w:val="1"/>
      <w:numFmt w:val="lowerRoman"/>
      <w:lvlText w:val="%6."/>
      <w:lvlJc w:val="right"/>
      <w:pPr>
        <w:tabs>
          <w:tab w:val="num" w:pos="5460"/>
        </w:tabs>
        <w:ind w:left="5460" w:hanging="180"/>
      </w:pPr>
      <w:rPr>
        <w:rFonts w:cs="Times New Roman"/>
      </w:rPr>
    </w:lvl>
    <w:lvl w:ilvl="6" w:tplc="0419000F" w:tentative="1">
      <w:start w:val="1"/>
      <w:numFmt w:val="decimal"/>
      <w:lvlText w:val="%7."/>
      <w:lvlJc w:val="left"/>
      <w:pPr>
        <w:tabs>
          <w:tab w:val="num" w:pos="6180"/>
        </w:tabs>
        <w:ind w:left="6180" w:hanging="360"/>
      </w:pPr>
      <w:rPr>
        <w:rFonts w:cs="Times New Roman"/>
      </w:rPr>
    </w:lvl>
    <w:lvl w:ilvl="7" w:tplc="04190019" w:tentative="1">
      <w:start w:val="1"/>
      <w:numFmt w:val="lowerLetter"/>
      <w:lvlText w:val="%8."/>
      <w:lvlJc w:val="left"/>
      <w:pPr>
        <w:tabs>
          <w:tab w:val="num" w:pos="6900"/>
        </w:tabs>
        <w:ind w:left="6900" w:hanging="360"/>
      </w:pPr>
      <w:rPr>
        <w:rFonts w:cs="Times New Roman"/>
      </w:rPr>
    </w:lvl>
    <w:lvl w:ilvl="8" w:tplc="0419001B" w:tentative="1">
      <w:start w:val="1"/>
      <w:numFmt w:val="lowerRoman"/>
      <w:lvlText w:val="%9."/>
      <w:lvlJc w:val="right"/>
      <w:pPr>
        <w:tabs>
          <w:tab w:val="num" w:pos="7620"/>
        </w:tabs>
        <w:ind w:left="7620" w:hanging="180"/>
      </w:pPr>
      <w:rPr>
        <w:rFonts w:cs="Times New Roman"/>
      </w:rPr>
    </w:lvl>
  </w:abstractNum>
  <w:abstractNum w:abstractNumId="1175">
    <w:nsid w:val="72D82BD6"/>
    <w:multiLevelType w:val="hybridMultilevel"/>
    <w:tmpl w:val="C83095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6">
    <w:nsid w:val="7309768D"/>
    <w:multiLevelType w:val="hybridMultilevel"/>
    <w:tmpl w:val="7DEC3232"/>
    <w:lvl w:ilvl="0" w:tplc="CB6EB202">
      <w:start w:val="1"/>
      <w:numFmt w:val="decimal"/>
      <w:lvlText w:val="%1)"/>
      <w:lvlJc w:val="center"/>
      <w:pPr>
        <w:ind w:left="3054"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77">
    <w:nsid w:val="73316114"/>
    <w:multiLevelType w:val="hybridMultilevel"/>
    <w:tmpl w:val="1BBAF5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6087" w:hanging="360"/>
      </w:pPr>
      <w:rPr>
        <w:rFonts w:cs="Times New Roman"/>
      </w:rPr>
    </w:lvl>
    <w:lvl w:ilvl="2" w:tplc="0419001B" w:tentative="1">
      <w:start w:val="1"/>
      <w:numFmt w:val="lowerRoman"/>
      <w:lvlText w:val="%3."/>
      <w:lvlJc w:val="right"/>
      <w:pPr>
        <w:ind w:left="6807" w:hanging="180"/>
      </w:pPr>
      <w:rPr>
        <w:rFonts w:cs="Times New Roman"/>
      </w:rPr>
    </w:lvl>
    <w:lvl w:ilvl="3" w:tplc="0419000F" w:tentative="1">
      <w:start w:val="1"/>
      <w:numFmt w:val="decimal"/>
      <w:lvlText w:val="%4."/>
      <w:lvlJc w:val="left"/>
      <w:pPr>
        <w:ind w:left="7527" w:hanging="360"/>
      </w:pPr>
      <w:rPr>
        <w:rFonts w:cs="Times New Roman"/>
      </w:rPr>
    </w:lvl>
    <w:lvl w:ilvl="4" w:tplc="04190019" w:tentative="1">
      <w:start w:val="1"/>
      <w:numFmt w:val="lowerLetter"/>
      <w:lvlText w:val="%5."/>
      <w:lvlJc w:val="left"/>
      <w:pPr>
        <w:ind w:left="8247" w:hanging="360"/>
      </w:pPr>
      <w:rPr>
        <w:rFonts w:cs="Times New Roman"/>
      </w:rPr>
    </w:lvl>
    <w:lvl w:ilvl="5" w:tplc="0419001B" w:tentative="1">
      <w:start w:val="1"/>
      <w:numFmt w:val="lowerRoman"/>
      <w:lvlText w:val="%6."/>
      <w:lvlJc w:val="right"/>
      <w:pPr>
        <w:ind w:left="8967" w:hanging="180"/>
      </w:pPr>
      <w:rPr>
        <w:rFonts w:cs="Times New Roman"/>
      </w:rPr>
    </w:lvl>
    <w:lvl w:ilvl="6" w:tplc="0419000F" w:tentative="1">
      <w:start w:val="1"/>
      <w:numFmt w:val="decimal"/>
      <w:lvlText w:val="%7."/>
      <w:lvlJc w:val="left"/>
      <w:pPr>
        <w:ind w:left="9687" w:hanging="360"/>
      </w:pPr>
      <w:rPr>
        <w:rFonts w:cs="Times New Roman"/>
      </w:rPr>
    </w:lvl>
    <w:lvl w:ilvl="7" w:tplc="04190019" w:tentative="1">
      <w:start w:val="1"/>
      <w:numFmt w:val="lowerLetter"/>
      <w:lvlText w:val="%8."/>
      <w:lvlJc w:val="left"/>
      <w:pPr>
        <w:ind w:left="10407" w:hanging="360"/>
      </w:pPr>
      <w:rPr>
        <w:rFonts w:cs="Times New Roman"/>
      </w:rPr>
    </w:lvl>
    <w:lvl w:ilvl="8" w:tplc="0419001B" w:tentative="1">
      <w:start w:val="1"/>
      <w:numFmt w:val="lowerRoman"/>
      <w:lvlText w:val="%9."/>
      <w:lvlJc w:val="right"/>
      <w:pPr>
        <w:ind w:left="11127" w:hanging="180"/>
      </w:pPr>
      <w:rPr>
        <w:rFonts w:cs="Times New Roman"/>
      </w:rPr>
    </w:lvl>
  </w:abstractNum>
  <w:abstractNum w:abstractNumId="1178">
    <w:nsid w:val="73346907"/>
    <w:multiLevelType w:val="hybridMultilevel"/>
    <w:tmpl w:val="6F8E1CFC"/>
    <w:lvl w:ilvl="0" w:tplc="3FC49D22">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79">
    <w:nsid w:val="73362308"/>
    <w:multiLevelType w:val="hybridMultilevel"/>
    <w:tmpl w:val="D130C86C"/>
    <w:lvl w:ilvl="0" w:tplc="9154BD76">
      <w:start w:val="1"/>
      <w:numFmt w:val="decimal"/>
      <w:lvlText w:val="%1."/>
      <w:lvlJc w:val="left"/>
      <w:pPr>
        <w:tabs>
          <w:tab w:val="num" w:pos="1021"/>
        </w:tabs>
        <w:ind w:left="1135" w:hanging="284"/>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180">
    <w:nsid w:val="733E63B1"/>
    <w:multiLevelType w:val="hybridMultilevel"/>
    <w:tmpl w:val="C5DE84A2"/>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181">
    <w:nsid w:val="73460634"/>
    <w:multiLevelType w:val="hybridMultilevel"/>
    <w:tmpl w:val="600C46D0"/>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82">
    <w:nsid w:val="7353177E"/>
    <w:multiLevelType w:val="hybridMultilevel"/>
    <w:tmpl w:val="C7E8B784"/>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130" w:hanging="360"/>
      </w:pPr>
      <w:rPr>
        <w:rFonts w:cs="Times New Roman"/>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1183">
    <w:nsid w:val="73E90E38"/>
    <w:multiLevelType w:val="hybridMultilevel"/>
    <w:tmpl w:val="5A8AB842"/>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4">
    <w:nsid w:val="73EA28AF"/>
    <w:multiLevelType w:val="hybridMultilevel"/>
    <w:tmpl w:val="661CB0D4"/>
    <w:lvl w:ilvl="0" w:tplc="6B9CC370">
      <w:start w:val="1"/>
      <w:numFmt w:val="decimal"/>
      <w:lvlText w:val="%1."/>
      <w:lvlJc w:val="left"/>
      <w:pPr>
        <w:tabs>
          <w:tab w:val="num" w:pos="3060"/>
        </w:tabs>
        <w:ind w:left="306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5">
    <w:nsid w:val="73F84890"/>
    <w:multiLevelType w:val="hybridMultilevel"/>
    <w:tmpl w:val="4B0C6056"/>
    <w:lvl w:ilvl="0" w:tplc="0419000F">
      <w:start w:val="1"/>
      <w:numFmt w:val="decimal"/>
      <w:lvlText w:val="%1."/>
      <w:lvlJc w:val="left"/>
      <w:pPr>
        <w:tabs>
          <w:tab w:val="num" w:pos="3054"/>
        </w:tabs>
        <w:ind w:left="3054" w:hanging="360"/>
      </w:pPr>
      <w:rPr>
        <w:rFonts w:cs="Times New Roman"/>
      </w:rPr>
    </w:lvl>
    <w:lvl w:ilvl="1" w:tplc="04190019">
      <w:start w:val="1"/>
      <w:numFmt w:val="decimal"/>
      <w:lvlText w:val="%2."/>
      <w:lvlJc w:val="left"/>
      <w:pPr>
        <w:tabs>
          <w:tab w:val="num" w:pos="786"/>
        </w:tabs>
        <w:ind w:left="786"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6">
    <w:nsid w:val="741A6486"/>
    <w:multiLevelType w:val="hybridMultilevel"/>
    <w:tmpl w:val="471C515A"/>
    <w:lvl w:ilvl="0" w:tplc="0419000F">
      <w:start w:val="1"/>
      <w:numFmt w:val="decimal"/>
      <w:lvlText w:val="%1."/>
      <w:lvlJc w:val="left"/>
      <w:pPr>
        <w:ind w:left="277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7">
    <w:nsid w:val="743317E5"/>
    <w:multiLevelType w:val="hybridMultilevel"/>
    <w:tmpl w:val="C2FCCDEC"/>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8">
    <w:nsid w:val="744A1088"/>
    <w:multiLevelType w:val="hybridMultilevel"/>
    <w:tmpl w:val="EAD453D4"/>
    <w:lvl w:ilvl="0" w:tplc="0419000F">
      <w:start w:val="1"/>
      <w:numFmt w:val="decimal"/>
      <w:lvlText w:val="%1."/>
      <w:lvlJc w:val="left"/>
      <w:pPr>
        <w:tabs>
          <w:tab w:val="num" w:pos="2978"/>
        </w:tabs>
        <w:ind w:left="2978" w:hanging="284"/>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9">
    <w:nsid w:val="745D5815"/>
    <w:multiLevelType w:val="hybridMultilevel"/>
    <w:tmpl w:val="E402A380"/>
    <w:lvl w:ilvl="0" w:tplc="B2FA91C0">
      <w:start w:val="1"/>
      <w:numFmt w:val="decimal"/>
      <w:lvlText w:val="%1)"/>
      <w:lvlJc w:val="center"/>
      <w:pPr>
        <w:ind w:left="2770" w:hanging="360"/>
      </w:pPr>
      <w:rPr>
        <w:rFonts w:cs="Times New Roman" w:hint="default"/>
      </w:rPr>
    </w:lvl>
    <w:lvl w:ilvl="1" w:tplc="D5886112" w:tentative="1">
      <w:start w:val="1"/>
      <w:numFmt w:val="lowerLetter"/>
      <w:lvlText w:val="%2."/>
      <w:lvlJc w:val="left"/>
      <w:pPr>
        <w:ind w:left="1440" w:hanging="360"/>
      </w:pPr>
      <w:rPr>
        <w:rFonts w:cs="Times New Roman"/>
      </w:rPr>
    </w:lvl>
    <w:lvl w:ilvl="2" w:tplc="45BEE050" w:tentative="1">
      <w:start w:val="1"/>
      <w:numFmt w:val="lowerRoman"/>
      <w:lvlText w:val="%3."/>
      <w:lvlJc w:val="right"/>
      <w:pPr>
        <w:ind w:left="2160" w:hanging="180"/>
      </w:pPr>
      <w:rPr>
        <w:rFonts w:cs="Times New Roman"/>
      </w:rPr>
    </w:lvl>
    <w:lvl w:ilvl="3" w:tplc="08143116" w:tentative="1">
      <w:start w:val="1"/>
      <w:numFmt w:val="decimal"/>
      <w:lvlText w:val="%4."/>
      <w:lvlJc w:val="left"/>
      <w:pPr>
        <w:ind w:left="2880" w:hanging="360"/>
      </w:pPr>
      <w:rPr>
        <w:rFonts w:cs="Times New Roman"/>
      </w:rPr>
    </w:lvl>
    <w:lvl w:ilvl="4" w:tplc="A748089C" w:tentative="1">
      <w:start w:val="1"/>
      <w:numFmt w:val="lowerLetter"/>
      <w:lvlText w:val="%5."/>
      <w:lvlJc w:val="left"/>
      <w:pPr>
        <w:ind w:left="3600" w:hanging="360"/>
      </w:pPr>
      <w:rPr>
        <w:rFonts w:cs="Times New Roman"/>
      </w:rPr>
    </w:lvl>
    <w:lvl w:ilvl="5" w:tplc="86A625A6" w:tentative="1">
      <w:start w:val="1"/>
      <w:numFmt w:val="lowerRoman"/>
      <w:lvlText w:val="%6."/>
      <w:lvlJc w:val="right"/>
      <w:pPr>
        <w:ind w:left="4320" w:hanging="180"/>
      </w:pPr>
      <w:rPr>
        <w:rFonts w:cs="Times New Roman"/>
      </w:rPr>
    </w:lvl>
    <w:lvl w:ilvl="6" w:tplc="D3E44F2A" w:tentative="1">
      <w:start w:val="1"/>
      <w:numFmt w:val="decimal"/>
      <w:lvlText w:val="%7."/>
      <w:lvlJc w:val="left"/>
      <w:pPr>
        <w:ind w:left="5040" w:hanging="360"/>
      </w:pPr>
      <w:rPr>
        <w:rFonts w:cs="Times New Roman"/>
      </w:rPr>
    </w:lvl>
    <w:lvl w:ilvl="7" w:tplc="658C38BA" w:tentative="1">
      <w:start w:val="1"/>
      <w:numFmt w:val="lowerLetter"/>
      <w:lvlText w:val="%8."/>
      <w:lvlJc w:val="left"/>
      <w:pPr>
        <w:ind w:left="5760" w:hanging="360"/>
      </w:pPr>
      <w:rPr>
        <w:rFonts w:cs="Times New Roman"/>
      </w:rPr>
    </w:lvl>
    <w:lvl w:ilvl="8" w:tplc="A1061078" w:tentative="1">
      <w:start w:val="1"/>
      <w:numFmt w:val="lowerRoman"/>
      <w:lvlText w:val="%9."/>
      <w:lvlJc w:val="right"/>
      <w:pPr>
        <w:ind w:left="6480" w:hanging="180"/>
      </w:pPr>
      <w:rPr>
        <w:rFonts w:cs="Times New Roman"/>
      </w:rPr>
    </w:lvl>
  </w:abstractNum>
  <w:abstractNum w:abstractNumId="1190">
    <w:nsid w:val="7479254F"/>
    <w:multiLevelType w:val="hybridMultilevel"/>
    <w:tmpl w:val="019AE8E2"/>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1">
    <w:nsid w:val="747E57A9"/>
    <w:multiLevelType w:val="hybridMultilevel"/>
    <w:tmpl w:val="4F969B3E"/>
    <w:lvl w:ilvl="0" w:tplc="BA666414">
      <w:start w:val="1"/>
      <w:numFmt w:val="decimal"/>
      <w:lvlText w:val="%1)"/>
      <w:lvlJc w:val="center"/>
      <w:pPr>
        <w:ind w:left="27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2">
    <w:nsid w:val="74984C43"/>
    <w:multiLevelType w:val="hybridMultilevel"/>
    <w:tmpl w:val="2E1432E2"/>
    <w:lvl w:ilvl="0" w:tplc="79EE3FAA">
      <w:start w:val="1"/>
      <w:numFmt w:val="russianLower"/>
      <w:lvlText w:val="%1."/>
      <w:lvlJc w:val="left"/>
      <w:pPr>
        <w:tabs>
          <w:tab w:val="num" w:pos="644"/>
        </w:tabs>
        <w:ind w:left="644" w:hanging="360"/>
      </w:pPr>
      <w:rPr>
        <w:rFonts w:cs="Times New Roman" w:hint="default"/>
        <w:b w:val="0"/>
        <w:i w:val="0"/>
        <w:sz w:val="28"/>
        <w:szCs w:val="28"/>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1193">
    <w:nsid w:val="74B101EE"/>
    <w:multiLevelType w:val="hybridMultilevel"/>
    <w:tmpl w:val="4AB68E20"/>
    <w:lvl w:ilvl="0" w:tplc="D874827E">
      <w:start w:val="1"/>
      <w:numFmt w:val="decimal"/>
      <w:lvlText w:val="%1."/>
      <w:lvlJc w:val="left"/>
      <w:pPr>
        <w:tabs>
          <w:tab w:val="num" w:pos="57"/>
        </w:tabs>
        <w:ind w:firstLine="113"/>
      </w:pPr>
      <w:rPr>
        <w:rFonts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4">
    <w:nsid w:val="74B22709"/>
    <w:multiLevelType w:val="hybridMultilevel"/>
    <w:tmpl w:val="7B8AD9FE"/>
    <w:lvl w:ilvl="0" w:tplc="6EE4AEBA">
      <w:start w:val="1"/>
      <w:numFmt w:val="decimal"/>
      <w:lvlText w:val="%1."/>
      <w:lvlJc w:val="left"/>
      <w:pPr>
        <w:tabs>
          <w:tab w:val="num" w:pos="702"/>
        </w:tabs>
        <w:ind w:left="702" w:hanging="360"/>
      </w:pPr>
      <w:rPr>
        <w:rFonts w:cs="Times New Roman" w:hint="default"/>
        <w:b w:val="0"/>
        <w:sz w:val="28"/>
        <w:szCs w:val="28"/>
      </w:rPr>
    </w:lvl>
    <w:lvl w:ilvl="1" w:tplc="04190019" w:tentative="1">
      <w:start w:val="1"/>
      <w:numFmt w:val="lowerLetter"/>
      <w:lvlText w:val="%2."/>
      <w:lvlJc w:val="left"/>
      <w:pPr>
        <w:tabs>
          <w:tab w:val="num" w:pos="1422"/>
        </w:tabs>
        <w:ind w:left="1422" w:hanging="360"/>
      </w:pPr>
      <w:rPr>
        <w:rFonts w:cs="Times New Roman"/>
      </w:rPr>
    </w:lvl>
    <w:lvl w:ilvl="2" w:tplc="0419001B" w:tentative="1">
      <w:start w:val="1"/>
      <w:numFmt w:val="lowerRoman"/>
      <w:lvlText w:val="%3."/>
      <w:lvlJc w:val="right"/>
      <w:pPr>
        <w:tabs>
          <w:tab w:val="num" w:pos="2142"/>
        </w:tabs>
        <w:ind w:left="2142" w:hanging="180"/>
      </w:pPr>
      <w:rPr>
        <w:rFonts w:cs="Times New Roman"/>
      </w:rPr>
    </w:lvl>
    <w:lvl w:ilvl="3" w:tplc="0419000F" w:tentative="1">
      <w:start w:val="1"/>
      <w:numFmt w:val="decimal"/>
      <w:lvlText w:val="%4."/>
      <w:lvlJc w:val="left"/>
      <w:pPr>
        <w:tabs>
          <w:tab w:val="num" w:pos="2862"/>
        </w:tabs>
        <w:ind w:left="2862" w:hanging="360"/>
      </w:pPr>
      <w:rPr>
        <w:rFonts w:cs="Times New Roman"/>
      </w:rPr>
    </w:lvl>
    <w:lvl w:ilvl="4" w:tplc="04190019" w:tentative="1">
      <w:start w:val="1"/>
      <w:numFmt w:val="lowerLetter"/>
      <w:lvlText w:val="%5."/>
      <w:lvlJc w:val="left"/>
      <w:pPr>
        <w:tabs>
          <w:tab w:val="num" w:pos="3582"/>
        </w:tabs>
        <w:ind w:left="3582" w:hanging="360"/>
      </w:pPr>
      <w:rPr>
        <w:rFonts w:cs="Times New Roman"/>
      </w:rPr>
    </w:lvl>
    <w:lvl w:ilvl="5" w:tplc="0419001B" w:tentative="1">
      <w:start w:val="1"/>
      <w:numFmt w:val="lowerRoman"/>
      <w:lvlText w:val="%6."/>
      <w:lvlJc w:val="right"/>
      <w:pPr>
        <w:tabs>
          <w:tab w:val="num" w:pos="4302"/>
        </w:tabs>
        <w:ind w:left="4302" w:hanging="180"/>
      </w:pPr>
      <w:rPr>
        <w:rFonts w:cs="Times New Roman"/>
      </w:rPr>
    </w:lvl>
    <w:lvl w:ilvl="6" w:tplc="0419000F" w:tentative="1">
      <w:start w:val="1"/>
      <w:numFmt w:val="decimal"/>
      <w:lvlText w:val="%7."/>
      <w:lvlJc w:val="left"/>
      <w:pPr>
        <w:tabs>
          <w:tab w:val="num" w:pos="5022"/>
        </w:tabs>
        <w:ind w:left="5022" w:hanging="360"/>
      </w:pPr>
      <w:rPr>
        <w:rFonts w:cs="Times New Roman"/>
      </w:rPr>
    </w:lvl>
    <w:lvl w:ilvl="7" w:tplc="04190019" w:tentative="1">
      <w:start w:val="1"/>
      <w:numFmt w:val="lowerLetter"/>
      <w:lvlText w:val="%8."/>
      <w:lvlJc w:val="left"/>
      <w:pPr>
        <w:tabs>
          <w:tab w:val="num" w:pos="5742"/>
        </w:tabs>
        <w:ind w:left="5742" w:hanging="360"/>
      </w:pPr>
      <w:rPr>
        <w:rFonts w:cs="Times New Roman"/>
      </w:rPr>
    </w:lvl>
    <w:lvl w:ilvl="8" w:tplc="0419001B" w:tentative="1">
      <w:start w:val="1"/>
      <w:numFmt w:val="lowerRoman"/>
      <w:lvlText w:val="%9."/>
      <w:lvlJc w:val="right"/>
      <w:pPr>
        <w:tabs>
          <w:tab w:val="num" w:pos="6462"/>
        </w:tabs>
        <w:ind w:left="6462" w:hanging="180"/>
      </w:pPr>
      <w:rPr>
        <w:rFonts w:cs="Times New Roman"/>
      </w:rPr>
    </w:lvl>
  </w:abstractNum>
  <w:abstractNum w:abstractNumId="1195">
    <w:nsid w:val="74CD2680"/>
    <w:multiLevelType w:val="hybridMultilevel"/>
    <w:tmpl w:val="771CFD4C"/>
    <w:lvl w:ilvl="0" w:tplc="5C627DDE">
      <w:start w:val="1"/>
      <w:numFmt w:val="russianLower"/>
      <w:lvlText w:val="%1)"/>
      <w:lvlJc w:val="left"/>
      <w:pPr>
        <w:tabs>
          <w:tab w:val="num" w:pos="3952"/>
        </w:tabs>
        <w:ind w:left="3952"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6">
    <w:nsid w:val="74DD0348"/>
    <w:multiLevelType w:val="hybridMultilevel"/>
    <w:tmpl w:val="65BC598C"/>
    <w:lvl w:ilvl="0" w:tplc="AE0C731A">
      <w:start w:val="1"/>
      <w:numFmt w:val="decimal"/>
      <w:lvlText w:val="%1."/>
      <w:lvlJc w:val="left"/>
      <w:pPr>
        <w:tabs>
          <w:tab w:val="num" w:pos="1077"/>
        </w:tabs>
        <w:ind w:left="1077" w:hanging="360"/>
      </w:pPr>
      <w:rPr>
        <w:rFonts w:cs="Times New Roman" w:hint="default"/>
        <w:b w:val="0"/>
        <w:i w:val="0"/>
      </w:rPr>
    </w:lvl>
    <w:lvl w:ilvl="1" w:tplc="04190019" w:tentative="1">
      <w:start w:val="1"/>
      <w:numFmt w:val="lowerLetter"/>
      <w:lvlText w:val="%2."/>
      <w:lvlJc w:val="left"/>
      <w:pPr>
        <w:tabs>
          <w:tab w:val="num" w:pos="1797"/>
        </w:tabs>
        <w:ind w:left="1797" w:hanging="360"/>
      </w:pPr>
      <w:rPr>
        <w:rFonts w:cs="Times New Roman"/>
      </w:rPr>
    </w:lvl>
    <w:lvl w:ilvl="2" w:tplc="0419001B" w:tentative="1">
      <w:start w:val="1"/>
      <w:numFmt w:val="lowerRoman"/>
      <w:lvlText w:val="%3."/>
      <w:lvlJc w:val="right"/>
      <w:pPr>
        <w:tabs>
          <w:tab w:val="num" w:pos="2517"/>
        </w:tabs>
        <w:ind w:left="2517" w:hanging="180"/>
      </w:pPr>
      <w:rPr>
        <w:rFonts w:cs="Times New Roman"/>
      </w:rPr>
    </w:lvl>
    <w:lvl w:ilvl="3" w:tplc="0419000F" w:tentative="1">
      <w:start w:val="1"/>
      <w:numFmt w:val="decimal"/>
      <w:lvlText w:val="%4."/>
      <w:lvlJc w:val="left"/>
      <w:pPr>
        <w:tabs>
          <w:tab w:val="num" w:pos="3237"/>
        </w:tabs>
        <w:ind w:left="3237" w:hanging="360"/>
      </w:pPr>
      <w:rPr>
        <w:rFonts w:cs="Times New Roman"/>
      </w:rPr>
    </w:lvl>
    <w:lvl w:ilvl="4" w:tplc="04190019" w:tentative="1">
      <w:start w:val="1"/>
      <w:numFmt w:val="lowerLetter"/>
      <w:lvlText w:val="%5."/>
      <w:lvlJc w:val="left"/>
      <w:pPr>
        <w:tabs>
          <w:tab w:val="num" w:pos="3957"/>
        </w:tabs>
        <w:ind w:left="3957" w:hanging="360"/>
      </w:pPr>
      <w:rPr>
        <w:rFonts w:cs="Times New Roman"/>
      </w:rPr>
    </w:lvl>
    <w:lvl w:ilvl="5" w:tplc="0419001B" w:tentative="1">
      <w:start w:val="1"/>
      <w:numFmt w:val="lowerRoman"/>
      <w:lvlText w:val="%6."/>
      <w:lvlJc w:val="right"/>
      <w:pPr>
        <w:tabs>
          <w:tab w:val="num" w:pos="4677"/>
        </w:tabs>
        <w:ind w:left="4677" w:hanging="180"/>
      </w:pPr>
      <w:rPr>
        <w:rFonts w:cs="Times New Roman"/>
      </w:rPr>
    </w:lvl>
    <w:lvl w:ilvl="6" w:tplc="0419000F" w:tentative="1">
      <w:start w:val="1"/>
      <w:numFmt w:val="decimal"/>
      <w:lvlText w:val="%7."/>
      <w:lvlJc w:val="left"/>
      <w:pPr>
        <w:tabs>
          <w:tab w:val="num" w:pos="5397"/>
        </w:tabs>
        <w:ind w:left="5397" w:hanging="360"/>
      </w:pPr>
      <w:rPr>
        <w:rFonts w:cs="Times New Roman"/>
      </w:rPr>
    </w:lvl>
    <w:lvl w:ilvl="7" w:tplc="04190019" w:tentative="1">
      <w:start w:val="1"/>
      <w:numFmt w:val="lowerLetter"/>
      <w:lvlText w:val="%8."/>
      <w:lvlJc w:val="left"/>
      <w:pPr>
        <w:tabs>
          <w:tab w:val="num" w:pos="6117"/>
        </w:tabs>
        <w:ind w:left="6117" w:hanging="360"/>
      </w:pPr>
      <w:rPr>
        <w:rFonts w:cs="Times New Roman"/>
      </w:rPr>
    </w:lvl>
    <w:lvl w:ilvl="8" w:tplc="0419001B" w:tentative="1">
      <w:start w:val="1"/>
      <w:numFmt w:val="lowerRoman"/>
      <w:lvlText w:val="%9."/>
      <w:lvlJc w:val="right"/>
      <w:pPr>
        <w:tabs>
          <w:tab w:val="num" w:pos="6837"/>
        </w:tabs>
        <w:ind w:left="6837" w:hanging="180"/>
      </w:pPr>
      <w:rPr>
        <w:rFonts w:cs="Times New Roman"/>
      </w:rPr>
    </w:lvl>
  </w:abstractNum>
  <w:abstractNum w:abstractNumId="1197">
    <w:nsid w:val="74E375CA"/>
    <w:multiLevelType w:val="hybridMultilevel"/>
    <w:tmpl w:val="E2DA5F3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8">
    <w:nsid w:val="75046619"/>
    <w:multiLevelType w:val="hybridMultilevel"/>
    <w:tmpl w:val="23442C76"/>
    <w:lvl w:ilvl="0" w:tplc="234C7954">
      <w:start w:val="1"/>
      <w:numFmt w:val="decimal"/>
      <w:lvlText w:val="%1."/>
      <w:lvlJc w:val="left"/>
      <w:pPr>
        <w:tabs>
          <w:tab w:val="num" w:pos="720"/>
        </w:tabs>
        <w:ind w:left="720" w:hanging="360"/>
      </w:pPr>
      <w:rPr>
        <w:rFonts w:cs="Times New Roman" w:hint="default"/>
        <w:b/>
        <w:sz w:val="24"/>
        <w:szCs w:val="24"/>
      </w:rPr>
    </w:lvl>
    <w:lvl w:ilvl="1" w:tplc="F54C13E2">
      <w:start w:val="1"/>
      <w:numFmt w:val="bullet"/>
      <w:lvlText w:val=""/>
      <w:lvlJc w:val="left"/>
      <w:pPr>
        <w:tabs>
          <w:tab w:val="num" w:pos="1250"/>
        </w:tabs>
        <w:ind w:left="1250" w:hanging="170"/>
      </w:pPr>
      <w:rPr>
        <w:rFonts w:ascii="Symbol" w:hAnsi="Symbol" w:hint="default"/>
        <w:b/>
        <w:sz w:val="24"/>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9">
    <w:nsid w:val="75063935"/>
    <w:multiLevelType w:val="hybridMultilevel"/>
    <w:tmpl w:val="E2D6C4D4"/>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00">
    <w:nsid w:val="75080857"/>
    <w:multiLevelType w:val="hybridMultilevel"/>
    <w:tmpl w:val="22C09B38"/>
    <w:lvl w:ilvl="0" w:tplc="0419000F">
      <w:start w:val="1"/>
      <w:numFmt w:val="decimal"/>
      <w:lvlText w:val="%1."/>
      <w:lvlJc w:val="left"/>
      <w:pPr>
        <w:tabs>
          <w:tab w:val="num" w:pos="2487"/>
        </w:tabs>
        <w:ind w:left="2487"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01">
    <w:nsid w:val="752C62FC"/>
    <w:multiLevelType w:val="hybridMultilevel"/>
    <w:tmpl w:val="4FB682BE"/>
    <w:lvl w:ilvl="0" w:tplc="1224455A">
      <w:start w:val="1"/>
      <w:numFmt w:val="russianLower"/>
      <w:lvlText w:val="%1)"/>
      <w:lvlJc w:val="left"/>
      <w:pPr>
        <w:ind w:left="277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4068" w:hanging="360"/>
      </w:pPr>
    </w:lvl>
    <w:lvl w:ilvl="2" w:tplc="0419001B" w:tentative="1">
      <w:start w:val="1"/>
      <w:numFmt w:val="lowerRoman"/>
      <w:lvlText w:val="%3."/>
      <w:lvlJc w:val="right"/>
      <w:pPr>
        <w:ind w:left="4788" w:hanging="180"/>
      </w:pPr>
    </w:lvl>
    <w:lvl w:ilvl="3" w:tplc="0419000F" w:tentative="1">
      <w:start w:val="1"/>
      <w:numFmt w:val="decimal"/>
      <w:lvlText w:val="%4."/>
      <w:lvlJc w:val="left"/>
      <w:pPr>
        <w:ind w:left="5508" w:hanging="360"/>
      </w:pPr>
    </w:lvl>
    <w:lvl w:ilvl="4" w:tplc="04190019" w:tentative="1">
      <w:start w:val="1"/>
      <w:numFmt w:val="lowerLetter"/>
      <w:lvlText w:val="%5."/>
      <w:lvlJc w:val="left"/>
      <w:pPr>
        <w:ind w:left="6228" w:hanging="360"/>
      </w:pPr>
    </w:lvl>
    <w:lvl w:ilvl="5" w:tplc="0419001B" w:tentative="1">
      <w:start w:val="1"/>
      <w:numFmt w:val="lowerRoman"/>
      <w:lvlText w:val="%6."/>
      <w:lvlJc w:val="right"/>
      <w:pPr>
        <w:ind w:left="6948" w:hanging="180"/>
      </w:pPr>
    </w:lvl>
    <w:lvl w:ilvl="6" w:tplc="0419000F" w:tentative="1">
      <w:start w:val="1"/>
      <w:numFmt w:val="decimal"/>
      <w:lvlText w:val="%7."/>
      <w:lvlJc w:val="left"/>
      <w:pPr>
        <w:ind w:left="7668" w:hanging="360"/>
      </w:pPr>
    </w:lvl>
    <w:lvl w:ilvl="7" w:tplc="04190019" w:tentative="1">
      <w:start w:val="1"/>
      <w:numFmt w:val="lowerLetter"/>
      <w:lvlText w:val="%8."/>
      <w:lvlJc w:val="left"/>
      <w:pPr>
        <w:ind w:left="8388" w:hanging="360"/>
      </w:pPr>
    </w:lvl>
    <w:lvl w:ilvl="8" w:tplc="0419001B" w:tentative="1">
      <w:start w:val="1"/>
      <w:numFmt w:val="lowerRoman"/>
      <w:lvlText w:val="%9."/>
      <w:lvlJc w:val="right"/>
      <w:pPr>
        <w:ind w:left="9108" w:hanging="180"/>
      </w:pPr>
    </w:lvl>
  </w:abstractNum>
  <w:abstractNum w:abstractNumId="1202">
    <w:nsid w:val="753E0B9C"/>
    <w:multiLevelType w:val="hybridMultilevel"/>
    <w:tmpl w:val="3DEC1892"/>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3">
    <w:nsid w:val="75656E49"/>
    <w:multiLevelType w:val="multilevel"/>
    <w:tmpl w:val="FA5087CC"/>
    <w:lvl w:ilvl="0">
      <w:start w:val="2"/>
      <w:numFmt w:val="decimal"/>
      <w:lvlText w:val="%1."/>
      <w:legacy w:legacy="1" w:legacySpace="0" w:legacyIndent="182"/>
      <w:lvlJc w:val="left"/>
      <w:rPr>
        <w:rFonts w:ascii="Times New Roman" w:hAnsi="Times New Roman"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04">
    <w:nsid w:val="75BB4AF7"/>
    <w:multiLevelType w:val="hybridMultilevel"/>
    <w:tmpl w:val="471C515A"/>
    <w:lvl w:ilvl="0" w:tplc="0419000F">
      <w:start w:val="1"/>
      <w:numFmt w:val="decimal"/>
      <w:lvlText w:val="%1."/>
      <w:lvlJc w:val="left"/>
      <w:pPr>
        <w:ind w:left="305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5">
    <w:nsid w:val="75FE5036"/>
    <w:multiLevelType w:val="hybridMultilevel"/>
    <w:tmpl w:val="E2C095C4"/>
    <w:lvl w:ilvl="0" w:tplc="2FF8BEEC">
      <w:start w:val="1"/>
      <w:numFmt w:val="decimalZero"/>
      <w:lvlText w:val="%1."/>
      <w:lvlJc w:val="left"/>
      <w:pPr>
        <w:ind w:left="1050" w:hanging="6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6">
    <w:nsid w:val="762409E6"/>
    <w:multiLevelType w:val="hybridMultilevel"/>
    <w:tmpl w:val="326249A4"/>
    <w:lvl w:ilvl="0" w:tplc="8C04DBA2">
      <w:start w:val="1"/>
      <w:numFmt w:val="decimal"/>
      <w:lvlText w:val="%1."/>
      <w:lvlJc w:val="left"/>
      <w:pPr>
        <w:ind w:left="3762" w:hanging="360"/>
      </w:pPr>
      <w:rPr>
        <w:rFonts w:cs="Times New Roman" w:hint="default"/>
        <w:b w:val="0"/>
        <w:sz w:val="28"/>
        <w:szCs w:val="28"/>
      </w:rPr>
    </w:lvl>
    <w:lvl w:ilvl="1" w:tplc="04190019" w:tentative="1">
      <w:start w:val="1"/>
      <w:numFmt w:val="lowerLetter"/>
      <w:lvlText w:val="%2."/>
      <w:lvlJc w:val="left"/>
      <w:pPr>
        <w:ind w:left="2367" w:hanging="360"/>
      </w:pPr>
      <w:rPr>
        <w:rFonts w:cs="Times New Roman"/>
      </w:rPr>
    </w:lvl>
    <w:lvl w:ilvl="2" w:tplc="0419001B" w:tentative="1">
      <w:start w:val="1"/>
      <w:numFmt w:val="lowerRoman"/>
      <w:lvlText w:val="%3."/>
      <w:lvlJc w:val="right"/>
      <w:pPr>
        <w:ind w:left="3087" w:hanging="180"/>
      </w:pPr>
      <w:rPr>
        <w:rFonts w:cs="Times New Roman"/>
      </w:rPr>
    </w:lvl>
    <w:lvl w:ilvl="3" w:tplc="0419000F" w:tentative="1">
      <w:start w:val="1"/>
      <w:numFmt w:val="decimal"/>
      <w:lvlText w:val="%4."/>
      <w:lvlJc w:val="left"/>
      <w:pPr>
        <w:ind w:left="3807" w:hanging="360"/>
      </w:pPr>
      <w:rPr>
        <w:rFonts w:cs="Times New Roman"/>
      </w:rPr>
    </w:lvl>
    <w:lvl w:ilvl="4" w:tplc="04190019" w:tentative="1">
      <w:start w:val="1"/>
      <w:numFmt w:val="lowerLetter"/>
      <w:lvlText w:val="%5."/>
      <w:lvlJc w:val="left"/>
      <w:pPr>
        <w:ind w:left="4527" w:hanging="360"/>
      </w:pPr>
      <w:rPr>
        <w:rFonts w:cs="Times New Roman"/>
      </w:rPr>
    </w:lvl>
    <w:lvl w:ilvl="5" w:tplc="0419001B" w:tentative="1">
      <w:start w:val="1"/>
      <w:numFmt w:val="lowerRoman"/>
      <w:lvlText w:val="%6."/>
      <w:lvlJc w:val="right"/>
      <w:pPr>
        <w:ind w:left="5247" w:hanging="180"/>
      </w:pPr>
      <w:rPr>
        <w:rFonts w:cs="Times New Roman"/>
      </w:rPr>
    </w:lvl>
    <w:lvl w:ilvl="6" w:tplc="0419000F" w:tentative="1">
      <w:start w:val="1"/>
      <w:numFmt w:val="decimal"/>
      <w:lvlText w:val="%7."/>
      <w:lvlJc w:val="left"/>
      <w:pPr>
        <w:ind w:left="5967" w:hanging="360"/>
      </w:pPr>
      <w:rPr>
        <w:rFonts w:cs="Times New Roman"/>
      </w:rPr>
    </w:lvl>
    <w:lvl w:ilvl="7" w:tplc="04190019" w:tentative="1">
      <w:start w:val="1"/>
      <w:numFmt w:val="lowerLetter"/>
      <w:lvlText w:val="%8."/>
      <w:lvlJc w:val="left"/>
      <w:pPr>
        <w:ind w:left="6687" w:hanging="360"/>
      </w:pPr>
      <w:rPr>
        <w:rFonts w:cs="Times New Roman"/>
      </w:rPr>
    </w:lvl>
    <w:lvl w:ilvl="8" w:tplc="0419001B" w:tentative="1">
      <w:start w:val="1"/>
      <w:numFmt w:val="lowerRoman"/>
      <w:lvlText w:val="%9."/>
      <w:lvlJc w:val="right"/>
      <w:pPr>
        <w:ind w:left="7407" w:hanging="180"/>
      </w:pPr>
      <w:rPr>
        <w:rFonts w:cs="Times New Roman"/>
      </w:rPr>
    </w:lvl>
  </w:abstractNum>
  <w:abstractNum w:abstractNumId="1207">
    <w:nsid w:val="762D5AD8"/>
    <w:multiLevelType w:val="hybridMultilevel"/>
    <w:tmpl w:val="9DF093F6"/>
    <w:lvl w:ilvl="0" w:tplc="ADFC4742">
      <w:start w:val="1"/>
      <w:numFmt w:val="russianLower"/>
      <w:lvlText w:val="%1."/>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1" w:tplc="638A0592">
      <w:start w:val="1"/>
      <w:numFmt w:val="russianLower"/>
      <w:lvlText w:val="%2."/>
      <w:lvlJc w:val="left"/>
      <w:pPr>
        <w:tabs>
          <w:tab w:val="num" w:pos="340"/>
        </w:tabs>
        <w:ind w:left="397" w:hanging="113"/>
      </w:pPr>
      <w:rPr>
        <w:rFonts w:ascii="Times New Roman" w:hAnsi="Times New Roman" w:cs="Times New Roman" w:hint="default"/>
        <w:b w:val="0"/>
        <w:i w:val="0"/>
        <w:color w:val="auto"/>
        <w:spacing w:val="0"/>
        <w:w w:val="100"/>
        <w:sz w:val="28"/>
        <w:szCs w:val="28"/>
        <w:u w:val="none"/>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08">
    <w:nsid w:val="7630552E"/>
    <w:multiLevelType w:val="singleLevel"/>
    <w:tmpl w:val="21CE2886"/>
    <w:lvl w:ilvl="0">
      <w:start w:val="1"/>
      <w:numFmt w:val="decimal"/>
      <w:lvlText w:val="%1."/>
      <w:legacy w:legacy="1" w:legacySpace="0" w:legacyIndent="236"/>
      <w:lvlJc w:val="left"/>
      <w:rPr>
        <w:rFonts w:ascii="Times New Roman" w:hAnsi="Times New Roman" w:cs="Times New Roman" w:hint="default"/>
      </w:rPr>
    </w:lvl>
  </w:abstractNum>
  <w:abstractNum w:abstractNumId="1209">
    <w:nsid w:val="76305583"/>
    <w:multiLevelType w:val="hybridMultilevel"/>
    <w:tmpl w:val="75B2A20C"/>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10">
    <w:nsid w:val="76707167"/>
    <w:multiLevelType w:val="hybridMultilevel"/>
    <w:tmpl w:val="BEB48E64"/>
    <w:lvl w:ilvl="0" w:tplc="5C627DDE">
      <w:start w:val="1"/>
      <w:numFmt w:val="russianLower"/>
      <w:lvlText w:val="%1)"/>
      <w:lvlJc w:val="left"/>
      <w:pPr>
        <w:tabs>
          <w:tab w:val="num" w:pos="2676"/>
        </w:tabs>
        <w:ind w:left="2676" w:hanging="266"/>
      </w:pPr>
      <w:rPr>
        <w:rFonts w:cs="Times New Roman" w:hint="default"/>
        <w:b w:val="0"/>
      </w:rPr>
    </w:lvl>
    <w:lvl w:ilvl="1" w:tplc="04190019" w:tentative="1">
      <w:start w:val="1"/>
      <w:numFmt w:val="lowerLetter"/>
      <w:lvlText w:val="%2."/>
      <w:lvlJc w:val="left"/>
      <w:pPr>
        <w:tabs>
          <w:tab w:val="num" w:pos="4417"/>
        </w:tabs>
        <w:ind w:left="4417" w:hanging="360"/>
      </w:pPr>
      <w:rPr>
        <w:rFonts w:cs="Times New Roman"/>
      </w:rPr>
    </w:lvl>
    <w:lvl w:ilvl="2" w:tplc="0419001B" w:tentative="1">
      <w:start w:val="1"/>
      <w:numFmt w:val="lowerRoman"/>
      <w:lvlText w:val="%3."/>
      <w:lvlJc w:val="right"/>
      <w:pPr>
        <w:tabs>
          <w:tab w:val="num" w:pos="5137"/>
        </w:tabs>
        <w:ind w:left="5137" w:hanging="180"/>
      </w:pPr>
      <w:rPr>
        <w:rFonts w:cs="Times New Roman"/>
      </w:rPr>
    </w:lvl>
    <w:lvl w:ilvl="3" w:tplc="0419000F" w:tentative="1">
      <w:start w:val="1"/>
      <w:numFmt w:val="decimal"/>
      <w:lvlText w:val="%4."/>
      <w:lvlJc w:val="left"/>
      <w:pPr>
        <w:tabs>
          <w:tab w:val="num" w:pos="5857"/>
        </w:tabs>
        <w:ind w:left="5857" w:hanging="360"/>
      </w:pPr>
      <w:rPr>
        <w:rFonts w:cs="Times New Roman"/>
      </w:rPr>
    </w:lvl>
    <w:lvl w:ilvl="4" w:tplc="04190019" w:tentative="1">
      <w:start w:val="1"/>
      <w:numFmt w:val="lowerLetter"/>
      <w:lvlText w:val="%5."/>
      <w:lvlJc w:val="left"/>
      <w:pPr>
        <w:tabs>
          <w:tab w:val="num" w:pos="6577"/>
        </w:tabs>
        <w:ind w:left="6577" w:hanging="360"/>
      </w:pPr>
      <w:rPr>
        <w:rFonts w:cs="Times New Roman"/>
      </w:rPr>
    </w:lvl>
    <w:lvl w:ilvl="5" w:tplc="0419001B" w:tentative="1">
      <w:start w:val="1"/>
      <w:numFmt w:val="lowerRoman"/>
      <w:lvlText w:val="%6."/>
      <w:lvlJc w:val="right"/>
      <w:pPr>
        <w:tabs>
          <w:tab w:val="num" w:pos="7297"/>
        </w:tabs>
        <w:ind w:left="7297" w:hanging="180"/>
      </w:pPr>
      <w:rPr>
        <w:rFonts w:cs="Times New Roman"/>
      </w:rPr>
    </w:lvl>
    <w:lvl w:ilvl="6" w:tplc="0419000F" w:tentative="1">
      <w:start w:val="1"/>
      <w:numFmt w:val="decimal"/>
      <w:lvlText w:val="%7."/>
      <w:lvlJc w:val="left"/>
      <w:pPr>
        <w:tabs>
          <w:tab w:val="num" w:pos="8017"/>
        </w:tabs>
        <w:ind w:left="8017" w:hanging="360"/>
      </w:pPr>
      <w:rPr>
        <w:rFonts w:cs="Times New Roman"/>
      </w:rPr>
    </w:lvl>
    <w:lvl w:ilvl="7" w:tplc="04190019" w:tentative="1">
      <w:start w:val="1"/>
      <w:numFmt w:val="lowerLetter"/>
      <w:lvlText w:val="%8."/>
      <w:lvlJc w:val="left"/>
      <w:pPr>
        <w:tabs>
          <w:tab w:val="num" w:pos="8737"/>
        </w:tabs>
        <w:ind w:left="8737" w:hanging="360"/>
      </w:pPr>
      <w:rPr>
        <w:rFonts w:cs="Times New Roman"/>
      </w:rPr>
    </w:lvl>
    <w:lvl w:ilvl="8" w:tplc="0419001B" w:tentative="1">
      <w:start w:val="1"/>
      <w:numFmt w:val="lowerRoman"/>
      <w:lvlText w:val="%9."/>
      <w:lvlJc w:val="right"/>
      <w:pPr>
        <w:tabs>
          <w:tab w:val="num" w:pos="9457"/>
        </w:tabs>
        <w:ind w:left="9457" w:hanging="180"/>
      </w:pPr>
      <w:rPr>
        <w:rFonts w:cs="Times New Roman"/>
      </w:rPr>
    </w:lvl>
  </w:abstractNum>
  <w:abstractNum w:abstractNumId="1211">
    <w:nsid w:val="76893AFE"/>
    <w:multiLevelType w:val="hybridMultilevel"/>
    <w:tmpl w:val="C9A0A3A8"/>
    <w:lvl w:ilvl="0" w:tplc="0419000F">
      <w:start w:val="1"/>
      <w:numFmt w:val="decimal"/>
      <w:lvlText w:val="%1."/>
      <w:lvlJc w:val="left"/>
      <w:pPr>
        <w:tabs>
          <w:tab w:val="num" w:pos="2487"/>
        </w:tabs>
        <w:ind w:left="2487"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12">
    <w:nsid w:val="768C22F8"/>
    <w:multiLevelType w:val="hybridMultilevel"/>
    <w:tmpl w:val="8AEA9520"/>
    <w:lvl w:ilvl="0" w:tplc="04190011">
      <w:start w:val="1"/>
      <w:numFmt w:val="decimal"/>
      <w:lvlText w:val="%1)"/>
      <w:lvlJc w:val="left"/>
      <w:pPr>
        <w:tabs>
          <w:tab w:val="num" w:pos="2750"/>
        </w:tabs>
        <w:ind w:left="2750" w:hanging="340"/>
      </w:pPr>
      <w:rPr>
        <w:rFonts w:cs="Times New Roman" w:hint="default"/>
      </w:rPr>
    </w:lvl>
    <w:lvl w:ilvl="1" w:tplc="2EA02EAA">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13">
    <w:nsid w:val="76A15D18"/>
    <w:multiLevelType w:val="hybridMultilevel"/>
    <w:tmpl w:val="52505936"/>
    <w:lvl w:ilvl="0" w:tplc="564C001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14">
    <w:nsid w:val="76BD130E"/>
    <w:multiLevelType w:val="hybridMultilevel"/>
    <w:tmpl w:val="100CEB58"/>
    <w:lvl w:ilvl="0" w:tplc="8B420170">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215">
    <w:nsid w:val="76BD7EE4"/>
    <w:multiLevelType w:val="hybridMultilevel"/>
    <w:tmpl w:val="87A0ACD0"/>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16">
    <w:nsid w:val="76D17675"/>
    <w:multiLevelType w:val="hybridMultilevel"/>
    <w:tmpl w:val="770EB664"/>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17">
    <w:nsid w:val="76D46690"/>
    <w:multiLevelType w:val="hybridMultilevel"/>
    <w:tmpl w:val="25861188"/>
    <w:lvl w:ilvl="0" w:tplc="9154BD76">
      <w:start w:val="1"/>
      <w:numFmt w:val="decimal"/>
      <w:lvlText w:val="%1."/>
      <w:lvlJc w:val="left"/>
      <w:pPr>
        <w:tabs>
          <w:tab w:val="num" w:pos="1021"/>
        </w:tabs>
        <w:ind w:left="1135" w:hanging="284"/>
      </w:pPr>
      <w:rPr>
        <w:rFonts w:cs="Times New Roman" w:hint="default"/>
      </w:rPr>
    </w:lvl>
    <w:lvl w:ilvl="1" w:tplc="1116F4FC">
      <w:start w:val="1"/>
      <w:numFmt w:val="bullet"/>
      <w:lvlText w:val="–"/>
      <w:lvlJc w:val="left"/>
      <w:pPr>
        <w:tabs>
          <w:tab w:val="num" w:pos="2101"/>
        </w:tabs>
        <w:ind w:left="2101" w:hanging="170"/>
      </w:pPr>
      <w:rPr>
        <w:rFonts w:ascii="Courier New" w:hAnsi="Courier New" w:hint="default"/>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218">
    <w:nsid w:val="76F42FA5"/>
    <w:multiLevelType w:val="hybridMultilevel"/>
    <w:tmpl w:val="37C4DD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19">
    <w:nsid w:val="76FC7564"/>
    <w:multiLevelType w:val="hybridMultilevel"/>
    <w:tmpl w:val="97C615B2"/>
    <w:lvl w:ilvl="0" w:tplc="0419000F">
      <w:start w:val="1"/>
      <w:numFmt w:val="decimal"/>
      <w:lvlText w:val="%1."/>
      <w:lvlJc w:val="left"/>
      <w:pPr>
        <w:tabs>
          <w:tab w:val="num" w:pos="4188"/>
        </w:tabs>
        <w:ind w:left="4188" w:hanging="360"/>
      </w:pPr>
      <w:rPr>
        <w:rFonts w:cs="Times New Roman" w:hint="default"/>
        <w:b w:val="0"/>
        <w:i w:val="0"/>
      </w:rPr>
    </w:lvl>
    <w:lvl w:ilvl="1" w:tplc="04190019" w:tentative="1">
      <w:start w:val="1"/>
      <w:numFmt w:val="lowerLetter"/>
      <w:lvlText w:val="%2."/>
      <w:lvlJc w:val="left"/>
      <w:pPr>
        <w:tabs>
          <w:tab w:val="num" w:pos="4908"/>
        </w:tabs>
        <w:ind w:left="4908" w:hanging="360"/>
      </w:pPr>
      <w:rPr>
        <w:rFonts w:cs="Times New Roman"/>
      </w:rPr>
    </w:lvl>
    <w:lvl w:ilvl="2" w:tplc="0419001B" w:tentative="1">
      <w:start w:val="1"/>
      <w:numFmt w:val="lowerRoman"/>
      <w:lvlText w:val="%3."/>
      <w:lvlJc w:val="right"/>
      <w:pPr>
        <w:tabs>
          <w:tab w:val="num" w:pos="5628"/>
        </w:tabs>
        <w:ind w:left="5628" w:hanging="180"/>
      </w:pPr>
      <w:rPr>
        <w:rFonts w:cs="Times New Roman"/>
      </w:rPr>
    </w:lvl>
    <w:lvl w:ilvl="3" w:tplc="0419000F" w:tentative="1">
      <w:start w:val="1"/>
      <w:numFmt w:val="decimal"/>
      <w:lvlText w:val="%4."/>
      <w:lvlJc w:val="left"/>
      <w:pPr>
        <w:tabs>
          <w:tab w:val="num" w:pos="6348"/>
        </w:tabs>
        <w:ind w:left="6348" w:hanging="360"/>
      </w:pPr>
      <w:rPr>
        <w:rFonts w:cs="Times New Roman"/>
      </w:rPr>
    </w:lvl>
    <w:lvl w:ilvl="4" w:tplc="04190019" w:tentative="1">
      <w:start w:val="1"/>
      <w:numFmt w:val="lowerLetter"/>
      <w:lvlText w:val="%5."/>
      <w:lvlJc w:val="left"/>
      <w:pPr>
        <w:tabs>
          <w:tab w:val="num" w:pos="7068"/>
        </w:tabs>
        <w:ind w:left="7068" w:hanging="360"/>
      </w:pPr>
      <w:rPr>
        <w:rFonts w:cs="Times New Roman"/>
      </w:rPr>
    </w:lvl>
    <w:lvl w:ilvl="5" w:tplc="0419001B" w:tentative="1">
      <w:start w:val="1"/>
      <w:numFmt w:val="lowerRoman"/>
      <w:lvlText w:val="%6."/>
      <w:lvlJc w:val="right"/>
      <w:pPr>
        <w:tabs>
          <w:tab w:val="num" w:pos="7788"/>
        </w:tabs>
        <w:ind w:left="7788" w:hanging="180"/>
      </w:pPr>
      <w:rPr>
        <w:rFonts w:cs="Times New Roman"/>
      </w:rPr>
    </w:lvl>
    <w:lvl w:ilvl="6" w:tplc="0419000F" w:tentative="1">
      <w:start w:val="1"/>
      <w:numFmt w:val="decimal"/>
      <w:lvlText w:val="%7."/>
      <w:lvlJc w:val="left"/>
      <w:pPr>
        <w:tabs>
          <w:tab w:val="num" w:pos="8508"/>
        </w:tabs>
        <w:ind w:left="8508" w:hanging="360"/>
      </w:pPr>
      <w:rPr>
        <w:rFonts w:cs="Times New Roman"/>
      </w:rPr>
    </w:lvl>
    <w:lvl w:ilvl="7" w:tplc="04190019" w:tentative="1">
      <w:start w:val="1"/>
      <w:numFmt w:val="lowerLetter"/>
      <w:lvlText w:val="%8."/>
      <w:lvlJc w:val="left"/>
      <w:pPr>
        <w:tabs>
          <w:tab w:val="num" w:pos="9228"/>
        </w:tabs>
        <w:ind w:left="9228" w:hanging="360"/>
      </w:pPr>
      <w:rPr>
        <w:rFonts w:cs="Times New Roman"/>
      </w:rPr>
    </w:lvl>
    <w:lvl w:ilvl="8" w:tplc="0419001B" w:tentative="1">
      <w:start w:val="1"/>
      <w:numFmt w:val="lowerRoman"/>
      <w:lvlText w:val="%9."/>
      <w:lvlJc w:val="right"/>
      <w:pPr>
        <w:tabs>
          <w:tab w:val="num" w:pos="9948"/>
        </w:tabs>
        <w:ind w:left="9948" w:hanging="180"/>
      </w:pPr>
      <w:rPr>
        <w:rFonts w:cs="Times New Roman"/>
      </w:rPr>
    </w:lvl>
  </w:abstractNum>
  <w:abstractNum w:abstractNumId="1220">
    <w:nsid w:val="77083B74"/>
    <w:multiLevelType w:val="hybridMultilevel"/>
    <w:tmpl w:val="1D06F33E"/>
    <w:lvl w:ilvl="0" w:tplc="B4A24692">
      <w:start w:val="1"/>
      <w:numFmt w:val="decimal"/>
      <w:lvlText w:val="%1."/>
      <w:lvlJc w:val="left"/>
      <w:pPr>
        <w:tabs>
          <w:tab w:val="num" w:pos="1110"/>
        </w:tabs>
        <w:ind w:left="111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1">
    <w:nsid w:val="770F5D51"/>
    <w:multiLevelType w:val="hybridMultilevel"/>
    <w:tmpl w:val="8302762C"/>
    <w:lvl w:ilvl="0" w:tplc="F80203EA">
      <w:start w:val="1"/>
      <w:numFmt w:val="decimal"/>
      <w:lvlText w:val="%1)"/>
      <w:lvlJc w:val="center"/>
      <w:pPr>
        <w:ind w:left="2345" w:hanging="360"/>
      </w:pPr>
      <w:rPr>
        <w:rFonts w:cs="Times New Roman" w:hint="default"/>
      </w:rPr>
    </w:lvl>
    <w:lvl w:ilvl="1" w:tplc="04190019" w:tentative="1">
      <w:start w:val="1"/>
      <w:numFmt w:val="lowerLetter"/>
      <w:lvlText w:val="%2."/>
      <w:lvlJc w:val="left"/>
      <w:pPr>
        <w:tabs>
          <w:tab w:val="num" w:pos="2432"/>
        </w:tabs>
        <w:ind w:left="2432" w:hanging="360"/>
      </w:pPr>
      <w:rPr>
        <w:rFonts w:cs="Times New Roman"/>
      </w:rPr>
    </w:lvl>
    <w:lvl w:ilvl="2" w:tplc="0419001B" w:tentative="1">
      <w:start w:val="1"/>
      <w:numFmt w:val="lowerRoman"/>
      <w:lvlText w:val="%3."/>
      <w:lvlJc w:val="right"/>
      <w:pPr>
        <w:tabs>
          <w:tab w:val="num" w:pos="3152"/>
        </w:tabs>
        <w:ind w:left="3152" w:hanging="180"/>
      </w:pPr>
      <w:rPr>
        <w:rFonts w:cs="Times New Roman"/>
      </w:rPr>
    </w:lvl>
    <w:lvl w:ilvl="3" w:tplc="0419000F" w:tentative="1">
      <w:start w:val="1"/>
      <w:numFmt w:val="decimal"/>
      <w:lvlText w:val="%4."/>
      <w:lvlJc w:val="left"/>
      <w:pPr>
        <w:tabs>
          <w:tab w:val="num" w:pos="3872"/>
        </w:tabs>
        <w:ind w:left="3872" w:hanging="360"/>
      </w:pPr>
      <w:rPr>
        <w:rFonts w:cs="Times New Roman"/>
      </w:rPr>
    </w:lvl>
    <w:lvl w:ilvl="4" w:tplc="04190019" w:tentative="1">
      <w:start w:val="1"/>
      <w:numFmt w:val="lowerLetter"/>
      <w:lvlText w:val="%5."/>
      <w:lvlJc w:val="left"/>
      <w:pPr>
        <w:tabs>
          <w:tab w:val="num" w:pos="4592"/>
        </w:tabs>
        <w:ind w:left="4592" w:hanging="360"/>
      </w:pPr>
      <w:rPr>
        <w:rFonts w:cs="Times New Roman"/>
      </w:rPr>
    </w:lvl>
    <w:lvl w:ilvl="5" w:tplc="0419001B" w:tentative="1">
      <w:start w:val="1"/>
      <w:numFmt w:val="lowerRoman"/>
      <w:lvlText w:val="%6."/>
      <w:lvlJc w:val="right"/>
      <w:pPr>
        <w:tabs>
          <w:tab w:val="num" w:pos="5312"/>
        </w:tabs>
        <w:ind w:left="5312" w:hanging="180"/>
      </w:pPr>
      <w:rPr>
        <w:rFonts w:cs="Times New Roman"/>
      </w:rPr>
    </w:lvl>
    <w:lvl w:ilvl="6" w:tplc="0419000F" w:tentative="1">
      <w:start w:val="1"/>
      <w:numFmt w:val="decimal"/>
      <w:lvlText w:val="%7."/>
      <w:lvlJc w:val="left"/>
      <w:pPr>
        <w:tabs>
          <w:tab w:val="num" w:pos="6032"/>
        </w:tabs>
        <w:ind w:left="6032" w:hanging="360"/>
      </w:pPr>
      <w:rPr>
        <w:rFonts w:cs="Times New Roman"/>
      </w:rPr>
    </w:lvl>
    <w:lvl w:ilvl="7" w:tplc="04190019" w:tentative="1">
      <w:start w:val="1"/>
      <w:numFmt w:val="lowerLetter"/>
      <w:lvlText w:val="%8."/>
      <w:lvlJc w:val="left"/>
      <w:pPr>
        <w:tabs>
          <w:tab w:val="num" w:pos="6752"/>
        </w:tabs>
        <w:ind w:left="6752" w:hanging="360"/>
      </w:pPr>
      <w:rPr>
        <w:rFonts w:cs="Times New Roman"/>
      </w:rPr>
    </w:lvl>
    <w:lvl w:ilvl="8" w:tplc="0419001B" w:tentative="1">
      <w:start w:val="1"/>
      <w:numFmt w:val="lowerRoman"/>
      <w:lvlText w:val="%9."/>
      <w:lvlJc w:val="right"/>
      <w:pPr>
        <w:tabs>
          <w:tab w:val="num" w:pos="7472"/>
        </w:tabs>
        <w:ind w:left="7472" w:hanging="180"/>
      </w:pPr>
      <w:rPr>
        <w:rFonts w:cs="Times New Roman"/>
      </w:rPr>
    </w:lvl>
  </w:abstractNum>
  <w:abstractNum w:abstractNumId="1222">
    <w:nsid w:val="772B7D07"/>
    <w:multiLevelType w:val="hybridMultilevel"/>
    <w:tmpl w:val="AA2CF8DC"/>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23">
    <w:nsid w:val="77554017"/>
    <w:multiLevelType w:val="hybridMultilevel"/>
    <w:tmpl w:val="C1DC8E58"/>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24">
    <w:nsid w:val="7763613E"/>
    <w:multiLevelType w:val="hybridMultilevel"/>
    <w:tmpl w:val="08ECAC3A"/>
    <w:lvl w:ilvl="0" w:tplc="F18AE5AC">
      <w:start w:val="1"/>
      <w:numFmt w:val="decimal"/>
      <w:lvlText w:val="%1."/>
      <w:lvlJc w:val="left"/>
      <w:pPr>
        <w:tabs>
          <w:tab w:val="num" w:pos="4329"/>
        </w:tabs>
        <w:ind w:left="4329" w:hanging="360"/>
      </w:pPr>
      <w:rPr>
        <w:rFonts w:cs="Times New Roman" w:hint="default"/>
        <w:b w:val="0"/>
        <w:i w:val="0"/>
      </w:rPr>
    </w:lvl>
    <w:lvl w:ilvl="1" w:tplc="8EE8F540" w:tentative="1">
      <w:start w:val="1"/>
      <w:numFmt w:val="lowerLetter"/>
      <w:lvlText w:val="%2."/>
      <w:lvlJc w:val="left"/>
      <w:pPr>
        <w:tabs>
          <w:tab w:val="num" w:pos="5049"/>
        </w:tabs>
        <w:ind w:left="5049" w:hanging="360"/>
      </w:pPr>
      <w:rPr>
        <w:rFonts w:cs="Times New Roman"/>
      </w:rPr>
    </w:lvl>
    <w:lvl w:ilvl="2" w:tplc="4AA89128" w:tentative="1">
      <w:start w:val="1"/>
      <w:numFmt w:val="lowerRoman"/>
      <w:lvlText w:val="%3."/>
      <w:lvlJc w:val="right"/>
      <w:pPr>
        <w:tabs>
          <w:tab w:val="num" w:pos="5769"/>
        </w:tabs>
        <w:ind w:left="5769" w:hanging="180"/>
      </w:pPr>
      <w:rPr>
        <w:rFonts w:cs="Times New Roman"/>
      </w:rPr>
    </w:lvl>
    <w:lvl w:ilvl="3" w:tplc="189ED262" w:tentative="1">
      <w:start w:val="1"/>
      <w:numFmt w:val="decimal"/>
      <w:lvlText w:val="%4."/>
      <w:lvlJc w:val="left"/>
      <w:pPr>
        <w:tabs>
          <w:tab w:val="num" w:pos="6489"/>
        </w:tabs>
        <w:ind w:left="6489" w:hanging="360"/>
      </w:pPr>
      <w:rPr>
        <w:rFonts w:cs="Times New Roman"/>
      </w:rPr>
    </w:lvl>
    <w:lvl w:ilvl="4" w:tplc="9ECC677C" w:tentative="1">
      <w:start w:val="1"/>
      <w:numFmt w:val="lowerLetter"/>
      <w:lvlText w:val="%5."/>
      <w:lvlJc w:val="left"/>
      <w:pPr>
        <w:tabs>
          <w:tab w:val="num" w:pos="7209"/>
        </w:tabs>
        <w:ind w:left="7209" w:hanging="360"/>
      </w:pPr>
      <w:rPr>
        <w:rFonts w:cs="Times New Roman"/>
      </w:rPr>
    </w:lvl>
    <w:lvl w:ilvl="5" w:tplc="86642FEA" w:tentative="1">
      <w:start w:val="1"/>
      <w:numFmt w:val="lowerRoman"/>
      <w:lvlText w:val="%6."/>
      <w:lvlJc w:val="right"/>
      <w:pPr>
        <w:tabs>
          <w:tab w:val="num" w:pos="7929"/>
        </w:tabs>
        <w:ind w:left="7929" w:hanging="180"/>
      </w:pPr>
      <w:rPr>
        <w:rFonts w:cs="Times New Roman"/>
      </w:rPr>
    </w:lvl>
    <w:lvl w:ilvl="6" w:tplc="6D6EA36C" w:tentative="1">
      <w:start w:val="1"/>
      <w:numFmt w:val="decimal"/>
      <w:lvlText w:val="%7."/>
      <w:lvlJc w:val="left"/>
      <w:pPr>
        <w:tabs>
          <w:tab w:val="num" w:pos="8649"/>
        </w:tabs>
        <w:ind w:left="8649" w:hanging="360"/>
      </w:pPr>
      <w:rPr>
        <w:rFonts w:cs="Times New Roman"/>
      </w:rPr>
    </w:lvl>
    <w:lvl w:ilvl="7" w:tplc="F1C4A37C" w:tentative="1">
      <w:start w:val="1"/>
      <w:numFmt w:val="lowerLetter"/>
      <w:lvlText w:val="%8."/>
      <w:lvlJc w:val="left"/>
      <w:pPr>
        <w:tabs>
          <w:tab w:val="num" w:pos="9369"/>
        </w:tabs>
        <w:ind w:left="9369" w:hanging="360"/>
      </w:pPr>
      <w:rPr>
        <w:rFonts w:cs="Times New Roman"/>
      </w:rPr>
    </w:lvl>
    <w:lvl w:ilvl="8" w:tplc="7AD26558" w:tentative="1">
      <w:start w:val="1"/>
      <w:numFmt w:val="lowerRoman"/>
      <w:lvlText w:val="%9."/>
      <w:lvlJc w:val="right"/>
      <w:pPr>
        <w:tabs>
          <w:tab w:val="num" w:pos="10089"/>
        </w:tabs>
        <w:ind w:left="10089" w:hanging="180"/>
      </w:pPr>
      <w:rPr>
        <w:rFonts w:cs="Times New Roman"/>
      </w:rPr>
    </w:lvl>
  </w:abstractNum>
  <w:abstractNum w:abstractNumId="1225">
    <w:nsid w:val="77694AD0"/>
    <w:multiLevelType w:val="hybridMultilevel"/>
    <w:tmpl w:val="B112B662"/>
    <w:lvl w:ilvl="0" w:tplc="76F639D4">
      <w:start w:val="1"/>
      <w:numFmt w:val="decimal"/>
      <w:lvlText w:val="%1)"/>
      <w:lvlJc w:val="left"/>
      <w:pPr>
        <w:tabs>
          <w:tab w:val="num" w:pos="510"/>
        </w:tabs>
        <w:ind w:left="510" w:hanging="22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6">
    <w:nsid w:val="77B70A19"/>
    <w:multiLevelType w:val="hybridMultilevel"/>
    <w:tmpl w:val="4A9A7316"/>
    <w:lvl w:ilvl="0" w:tplc="B2FACBC0">
      <w:start w:val="1"/>
      <w:numFmt w:val="decimal"/>
      <w:lvlText w:val="%1)"/>
      <w:lvlJc w:val="center"/>
      <w:pPr>
        <w:ind w:left="2880" w:hanging="360"/>
      </w:pPr>
      <w:rPr>
        <w:rFonts w:cs="Times New Roman" w:hint="default"/>
        <w:color w:val="auto"/>
      </w:rPr>
    </w:lvl>
    <w:lvl w:ilvl="1" w:tplc="04190019" w:tentative="1">
      <w:start w:val="1"/>
      <w:numFmt w:val="lowerLetter"/>
      <w:lvlText w:val="%2."/>
      <w:lvlJc w:val="left"/>
      <w:pPr>
        <w:ind w:left="3600" w:hanging="360"/>
      </w:pPr>
      <w:rPr>
        <w:rFonts w:cs="Times New Roman"/>
      </w:rPr>
    </w:lvl>
    <w:lvl w:ilvl="2" w:tplc="0419001B" w:tentative="1">
      <w:start w:val="1"/>
      <w:numFmt w:val="lowerRoman"/>
      <w:lvlText w:val="%3."/>
      <w:lvlJc w:val="right"/>
      <w:pPr>
        <w:ind w:left="4320" w:hanging="180"/>
      </w:pPr>
      <w:rPr>
        <w:rFonts w:cs="Times New Roman"/>
      </w:rPr>
    </w:lvl>
    <w:lvl w:ilvl="3" w:tplc="0419000F" w:tentative="1">
      <w:start w:val="1"/>
      <w:numFmt w:val="decimal"/>
      <w:lvlText w:val="%4."/>
      <w:lvlJc w:val="left"/>
      <w:pPr>
        <w:ind w:left="5040" w:hanging="360"/>
      </w:pPr>
      <w:rPr>
        <w:rFonts w:cs="Times New Roman"/>
      </w:rPr>
    </w:lvl>
    <w:lvl w:ilvl="4" w:tplc="04190019" w:tentative="1">
      <w:start w:val="1"/>
      <w:numFmt w:val="lowerLetter"/>
      <w:lvlText w:val="%5."/>
      <w:lvlJc w:val="left"/>
      <w:pPr>
        <w:ind w:left="5760" w:hanging="360"/>
      </w:pPr>
      <w:rPr>
        <w:rFonts w:cs="Times New Roman"/>
      </w:rPr>
    </w:lvl>
    <w:lvl w:ilvl="5" w:tplc="0419001B" w:tentative="1">
      <w:start w:val="1"/>
      <w:numFmt w:val="lowerRoman"/>
      <w:lvlText w:val="%6."/>
      <w:lvlJc w:val="right"/>
      <w:pPr>
        <w:ind w:left="6480" w:hanging="180"/>
      </w:pPr>
      <w:rPr>
        <w:rFonts w:cs="Times New Roman"/>
      </w:rPr>
    </w:lvl>
    <w:lvl w:ilvl="6" w:tplc="0419000F" w:tentative="1">
      <w:start w:val="1"/>
      <w:numFmt w:val="decimal"/>
      <w:lvlText w:val="%7."/>
      <w:lvlJc w:val="left"/>
      <w:pPr>
        <w:ind w:left="7200" w:hanging="360"/>
      </w:pPr>
      <w:rPr>
        <w:rFonts w:cs="Times New Roman"/>
      </w:rPr>
    </w:lvl>
    <w:lvl w:ilvl="7" w:tplc="04190019" w:tentative="1">
      <w:start w:val="1"/>
      <w:numFmt w:val="lowerLetter"/>
      <w:lvlText w:val="%8."/>
      <w:lvlJc w:val="left"/>
      <w:pPr>
        <w:ind w:left="7920" w:hanging="360"/>
      </w:pPr>
      <w:rPr>
        <w:rFonts w:cs="Times New Roman"/>
      </w:rPr>
    </w:lvl>
    <w:lvl w:ilvl="8" w:tplc="0419001B" w:tentative="1">
      <w:start w:val="1"/>
      <w:numFmt w:val="lowerRoman"/>
      <w:lvlText w:val="%9."/>
      <w:lvlJc w:val="right"/>
      <w:pPr>
        <w:ind w:left="8640" w:hanging="180"/>
      </w:pPr>
      <w:rPr>
        <w:rFonts w:cs="Times New Roman"/>
      </w:rPr>
    </w:lvl>
  </w:abstractNum>
  <w:abstractNum w:abstractNumId="1227">
    <w:nsid w:val="77C22211"/>
    <w:multiLevelType w:val="hybridMultilevel"/>
    <w:tmpl w:val="0A084CAE"/>
    <w:lvl w:ilvl="0" w:tplc="47D403E0">
      <w:start w:val="1"/>
      <w:numFmt w:val="decimal"/>
      <w:lvlText w:val="%1."/>
      <w:lvlJc w:val="left"/>
      <w:pPr>
        <w:tabs>
          <w:tab w:val="num" w:pos="170"/>
        </w:tabs>
        <w:ind w:left="284" w:hanging="284"/>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8">
    <w:nsid w:val="77D45362"/>
    <w:multiLevelType w:val="hybridMultilevel"/>
    <w:tmpl w:val="7318EA9E"/>
    <w:lvl w:ilvl="0" w:tplc="89A062A0">
      <w:start w:val="1"/>
      <w:numFmt w:val="decimal"/>
      <w:lvlText w:val="%1)"/>
      <w:lvlJc w:val="left"/>
      <w:pPr>
        <w:tabs>
          <w:tab w:val="num" w:pos="227"/>
        </w:tabs>
        <w:ind w:left="227" w:hanging="22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9">
    <w:nsid w:val="77E0268C"/>
    <w:multiLevelType w:val="hybridMultilevel"/>
    <w:tmpl w:val="F17CD56C"/>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0">
    <w:nsid w:val="77F072C2"/>
    <w:multiLevelType w:val="hybridMultilevel"/>
    <w:tmpl w:val="96DA9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1">
    <w:nsid w:val="77FD789A"/>
    <w:multiLevelType w:val="hybridMultilevel"/>
    <w:tmpl w:val="248EA728"/>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2">
    <w:nsid w:val="78104E5B"/>
    <w:multiLevelType w:val="hybridMultilevel"/>
    <w:tmpl w:val="0ECCF94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3490"/>
        </w:tabs>
        <w:ind w:left="3490" w:hanging="360"/>
      </w:pPr>
      <w:rPr>
        <w:rFonts w:cs="Times New Roman"/>
      </w:rPr>
    </w:lvl>
    <w:lvl w:ilvl="2" w:tplc="0419001B">
      <w:start w:val="1"/>
      <w:numFmt w:val="decimal"/>
      <w:lvlText w:val="%3."/>
      <w:lvlJc w:val="left"/>
      <w:pPr>
        <w:tabs>
          <w:tab w:val="num" w:pos="4210"/>
        </w:tabs>
        <w:ind w:left="4210" w:hanging="360"/>
      </w:pPr>
      <w:rPr>
        <w:rFonts w:cs="Times New Roman"/>
      </w:rPr>
    </w:lvl>
    <w:lvl w:ilvl="3" w:tplc="0419000F">
      <w:start w:val="1"/>
      <w:numFmt w:val="decimal"/>
      <w:lvlText w:val="%4."/>
      <w:lvlJc w:val="left"/>
      <w:pPr>
        <w:tabs>
          <w:tab w:val="num" w:pos="4930"/>
        </w:tabs>
        <w:ind w:left="4930" w:hanging="360"/>
      </w:pPr>
      <w:rPr>
        <w:rFonts w:cs="Times New Roman"/>
      </w:rPr>
    </w:lvl>
    <w:lvl w:ilvl="4" w:tplc="04190019">
      <w:start w:val="1"/>
      <w:numFmt w:val="decimal"/>
      <w:lvlText w:val="%5."/>
      <w:lvlJc w:val="left"/>
      <w:pPr>
        <w:tabs>
          <w:tab w:val="num" w:pos="5650"/>
        </w:tabs>
        <w:ind w:left="5650" w:hanging="360"/>
      </w:pPr>
      <w:rPr>
        <w:rFonts w:cs="Times New Roman"/>
      </w:rPr>
    </w:lvl>
    <w:lvl w:ilvl="5" w:tplc="0419001B">
      <w:start w:val="1"/>
      <w:numFmt w:val="decimal"/>
      <w:lvlText w:val="%6."/>
      <w:lvlJc w:val="left"/>
      <w:pPr>
        <w:tabs>
          <w:tab w:val="num" w:pos="6370"/>
        </w:tabs>
        <w:ind w:left="6370" w:hanging="360"/>
      </w:pPr>
      <w:rPr>
        <w:rFonts w:cs="Times New Roman"/>
      </w:rPr>
    </w:lvl>
    <w:lvl w:ilvl="6" w:tplc="0419000F">
      <w:start w:val="1"/>
      <w:numFmt w:val="decimal"/>
      <w:lvlText w:val="%7."/>
      <w:lvlJc w:val="left"/>
      <w:pPr>
        <w:tabs>
          <w:tab w:val="num" w:pos="7090"/>
        </w:tabs>
        <w:ind w:left="7090" w:hanging="360"/>
      </w:pPr>
      <w:rPr>
        <w:rFonts w:cs="Times New Roman"/>
      </w:rPr>
    </w:lvl>
    <w:lvl w:ilvl="7" w:tplc="04190019">
      <w:start w:val="1"/>
      <w:numFmt w:val="decimal"/>
      <w:lvlText w:val="%8."/>
      <w:lvlJc w:val="left"/>
      <w:pPr>
        <w:tabs>
          <w:tab w:val="num" w:pos="7810"/>
        </w:tabs>
        <w:ind w:left="7810" w:hanging="360"/>
      </w:pPr>
      <w:rPr>
        <w:rFonts w:cs="Times New Roman"/>
      </w:rPr>
    </w:lvl>
    <w:lvl w:ilvl="8" w:tplc="0419001B">
      <w:start w:val="1"/>
      <w:numFmt w:val="decimal"/>
      <w:lvlText w:val="%9."/>
      <w:lvlJc w:val="left"/>
      <w:pPr>
        <w:tabs>
          <w:tab w:val="num" w:pos="8530"/>
        </w:tabs>
        <w:ind w:left="8530" w:hanging="360"/>
      </w:pPr>
      <w:rPr>
        <w:rFonts w:cs="Times New Roman"/>
      </w:rPr>
    </w:lvl>
  </w:abstractNum>
  <w:abstractNum w:abstractNumId="1233">
    <w:nsid w:val="78227EF9"/>
    <w:multiLevelType w:val="hybridMultilevel"/>
    <w:tmpl w:val="E682C0FE"/>
    <w:lvl w:ilvl="0" w:tplc="B190745A">
      <w:start w:val="1"/>
      <w:numFmt w:val="russianLower"/>
      <w:lvlText w:val="%1)"/>
      <w:lvlJc w:val="left"/>
      <w:pPr>
        <w:tabs>
          <w:tab w:val="num" w:pos="227"/>
        </w:tabs>
        <w:ind w:left="227"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4">
    <w:nsid w:val="78471F99"/>
    <w:multiLevelType w:val="hybridMultilevel"/>
    <w:tmpl w:val="D27A4492"/>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5">
    <w:nsid w:val="785B1DBE"/>
    <w:multiLevelType w:val="hybridMultilevel"/>
    <w:tmpl w:val="98BE2E46"/>
    <w:lvl w:ilvl="0" w:tplc="A9C2F2E6">
      <w:start w:val="1"/>
      <w:numFmt w:val="decimal"/>
      <w:lvlText w:val="%1."/>
      <w:lvlJc w:val="left"/>
      <w:pPr>
        <w:tabs>
          <w:tab w:val="num" w:pos="2978"/>
        </w:tabs>
        <w:ind w:left="2978" w:hanging="284"/>
      </w:pPr>
      <w:rPr>
        <w:rFonts w:ascii="Times New Roman" w:eastAsia="Times New Roman" w:hAnsi="Times New Roman" w:cs="Times New Roman"/>
        <w:b w:val="0"/>
      </w:rPr>
    </w:lvl>
    <w:lvl w:ilvl="1" w:tplc="1408FC48">
      <w:start w:val="1"/>
      <w:numFmt w:val="decimal"/>
      <w:lvlText w:val="%2."/>
      <w:lvlJc w:val="left"/>
      <w:pPr>
        <w:tabs>
          <w:tab w:val="num" w:pos="3054"/>
        </w:tabs>
        <w:ind w:left="3054" w:hanging="360"/>
      </w:pPr>
      <w:rPr>
        <w:rFonts w:ascii="Times New Roman" w:eastAsia="Times New Roman" w:hAnsi="Times New Roman"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236">
    <w:nsid w:val="78761DAC"/>
    <w:multiLevelType w:val="hybridMultilevel"/>
    <w:tmpl w:val="EED296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7">
    <w:nsid w:val="787D1A75"/>
    <w:multiLevelType w:val="hybridMultilevel"/>
    <w:tmpl w:val="4BDEF296"/>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38">
    <w:nsid w:val="78831607"/>
    <w:multiLevelType w:val="hybridMultilevel"/>
    <w:tmpl w:val="C106B912"/>
    <w:lvl w:ilvl="0" w:tplc="FFFFFFFF">
      <w:start w:val="1"/>
      <w:numFmt w:val="russianLower"/>
      <w:lvlText w:val="%1)"/>
      <w:lvlJc w:val="left"/>
      <w:pPr>
        <w:tabs>
          <w:tab w:val="num" w:pos="3195"/>
        </w:tabs>
        <w:ind w:left="3195" w:hanging="360"/>
      </w:pPr>
      <w:rPr>
        <w:rFonts w:cs="Times New Roman" w:hint="default"/>
      </w:rPr>
    </w:lvl>
    <w:lvl w:ilvl="1" w:tplc="FFFFFFFF" w:tentative="1">
      <w:start w:val="1"/>
      <w:numFmt w:val="lowerLetter"/>
      <w:lvlText w:val="%2."/>
      <w:lvlJc w:val="left"/>
      <w:pPr>
        <w:tabs>
          <w:tab w:val="num" w:pos="3915"/>
        </w:tabs>
        <w:ind w:left="3915" w:hanging="360"/>
      </w:pPr>
      <w:rPr>
        <w:rFonts w:cs="Times New Roman"/>
      </w:rPr>
    </w:lvl>
    <w:lvl w:ilvl="2" w:tplc="FFFFFFFF" w:tentative="1">
      <w:start w:val="1"/>
      <w:numFmt w:val="lowerRoman"/>
      <w:lvlText w:val="%3."/>
      <w:lvlJc w:val="right"/>
      <w:pPr>
        <w:tabs>
          <w:tab w:val="num" w:pos="4635"/>
        </w:tabs>
        <w:ind w:left="4635" w:hanging="180"/>
      </w:pPr>
      <w:rPr>
        <w:rFonts w:cs="Times New Roman"/>
      </w:rPr>
    </w:lvl>
    <w:lvl w:ilvl="3" w:tplc="FFFFFFFF" w:tentative="1">
      <w:start w:val="1"/>
      <w:numFmt w:val="decimal"/>
      <w:lvlText w:val="%4."/>
      <w:lvlJc w:val="left"/>
      <w:pPr>
        <w:tabs>
          <w:tab w:val="num" w:pos="5355"/>
        </w:tabs>
        <w:ind w:left="5355" w:hanging="360"/>
      </w:pPr>
      <w:rPr>
        <w:rFonts w:cs="Times New Roman"/>
      </w:rPr>
    </w:lvl>
    <w:lvl w:ilvl="4" w:tplc="FFFFFFFF" w:tentative="1">
      <w:start w:val="1"/>
      <w:numFmt w:val="lowerLetter"/>
      <w:lvlText w:val="%5."/>
      <w:lvlJc w:val="left"/>
      <w:pPr>
        <w:tabs>
          <w:tab w:val="num" w:pos="6075"/>
        </w:tabs>
        <w:ind w:left="6075" w:hanging="360"/>
      </w:pPr>
      <w:rPr>
        <w:rFonts w:cs="Times New Roman"/>
      </w:rPr>
    </w:lvl>
    <w:lvl w:ilvl="5" w:tplc="FFFFFFFF" w:tentative="1">
      <w:start w:val="1"/>
      <w:numFmt w:val="lowerRoman"/>
      <w:lvlText w:val="%6."/>
      <w:lvlJc w:val="right"/>
      <w:pPr>
        <w:tabs>
          <w:tab w:val="num" w:pos="6795"/>
        </w:tabs>
        <w:ind w:left="6795" w:hanging="180"/>
      </w:pPr>
      <w:rPr>
        <w:rFonts w:cs="Times New Roman"/>
      </w:rPr>
    </w:lvl>
    <w:lvl w:ilvl="6" w:tplc="FFFFFFFF" w:tentative="1">
      <w:start w:val="1"/>
      <w:numFmt w:val="decimal"/>
      <w:lvlText w:val="%7."/>
      <w:lvlJc w:val="left"/>
      <w:pPr>
        <w:tabs>
          <w:tab w:val="num" w:pos="7515"/>
        </w:tabs>
        <w:ind w:left="7515" w:hanging="360"/>
      </w:pPr>
      <w:rPr>
        <w:rFonts w:cs="Times New Roman"/>
      </w:rPr>
    </w:lvl>
    <w:lvl w:ilvl="7" w:tplc="FFFFFFFF" w:tentative="1">
      <w:start w:val="1"/>
      <w:numFmt w:val="lowerLetter"/>
      <w:lvlText w:val="%8."/>
      <w:lvlJc w:val="left"/>
      <w:pPr>
        <w:tabs>
          <w:tab w:val="num" w:pos="8235"/>
        </w:tabs>
        <w:ind w:left="8235" w:hanging="360"/>
      </w:pPr>
      <w:rPr>
        <w:rFonts w:cs="Times New Roman"/>
      </w:rPr>
    </w:lvl>
    <w:lvl w:ilvl="8" w:tplc="FFFFFFFF" w:tentative="1">
      <w:start w:val="1"/>
      <w:numFmt w:val="lowerRoman"/>
      <w:lvlText w:val="%9."/>
      <w:lvlJc w:val="right"/>
      <w:pPr>
        <w:tabs>
          <w:tab w:val="num" w:pos="8955"/>
        </w:tabs>
        <w:ind w:left="8955" w:hanging="180"/>
      </w:pPr>
      <w:rPr>
        <w:rFonts w:cs="Times New Roman"/>
      </w:rPr>
    </w:lvl>
  </w:abstractNum>
  <w:abstractNum w:abstractNumId="1239">
    <w:nsid w:val="78B17792"/>
    <w:multiLevelType w:val="hybridMultilevel"/>
    <w:tmpl w:val="600C46D0"/>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240">
    <w:nsid w:val="78CE54D1"/>
    <w:multiLevelType w:val="hybridMultilevel"/>
    <w:tmpl w:val="E2D6C4D4"/>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241">
    <w:nsid w:val="78FB0202"/>
    <w:multiLevelType w:val="hybridMultilevel"/>
    <w:tmpl w:val="F2BA9272"/>
    <w:lvl w:ilvl="0" w:tplc="564C0018">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42">
    <w:nsid w:val="79057BC9"/>
    <w:multiLevelType w:val="hybridMultilevel"/>
    <w:tmpl w:val="663C9B5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243">
    <w:nsid w:val="79131547"/>
    <w:multiLevelType w:val="hybridMultilevel"/>
    <w:tmpl w:val="0F6AD48A"/>
    <w:lvl w:ilvl="0" w:tplc="1348F236">
      <w:start w:val="1"/>
      <w:numFmt w:val="decimal"/>
      <w:lvlText w:val="%1."/>
      <w:lvlJc w:val="left"/>
      <w:pPr>
        <w:tabs>
          <w:tab w:val="num" w:pos="653"/>
        </w:tabs>
        <w:ind w:left="880" w:hanging="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4">
    <w:nsid w:val="792716B1"/>
    <w:multiLevelType w:val="hybridMultilevel"/>
    <w:tmpl w:val="E2D6C4D4"/>
    <w:lvl w:ilvl="0" w:tplc="B190745A">
      <w:start w:val="1"/>
      <w:numFmt w:val="russianLower"/>
      <w:lvlText w:val="%1)"/>
      <w:lvlJc w:val="left"/>
      <w:pPr>
        <w:tabs>
          <w:tab w:val="num" w:pos="2921"/>
        </w:tabs>
        <w:ind w:left="2921" w:hanging="227"/>
      </w:pPr>
      <w:rPr>
        <w:rFonts w:cs="Times New Roman" w:hint="default"/>
        <w:b w:val="0"/>
      </w:rPr>
    </w:lvl>
    <w:lvl w:ilvl="1" w:tplc="04190019" w:tentative="1">
      <w:start w:val="1"/>
      <w:numFmt w:val="lowerLetter"/>
      <w:lvlText w:val="%2."/>
      <w:lvlJc w:val="left"/>
      <w:pPr>
        <w:tabs>
          <w:tab w:val="num" w:pos="4134"/>
        </w:tabs>
        <w:ind w:left="4134" w:hanging="360"/>
      </w:pPr>
      <w:rPr>
        <w:rFonts w:cs="Times New Roman"/>
      </w:rPr>
    </w:lvl>
    <w:lvl w:ilvl="2" w:tplc="0419001B" w:tentative="1">
      <w:start w:val="1"/>
      <w:numFmt w:val="lowerRoman"/>
      <w:lvlText w:val="%3."/>
      <w:lvlJc w:val="right"/>
      <w:pPr>
        <w:tabs>
          <w:tab w:val="num" w:pos="4854"/>
        </w:tabs>
        <w:ind w:left="4854" w:hanging="180"/>
      </w:pPr>
      <w:rPr>
        <w:rFonts w:cs="Times New Roman"/>
      </w:rPr>
    </w:lvl>
    <w:lvl w:ilvl="3" w:tplc="0419000F" w:tentative="1">
      <w:start w:val="1"/>
      <w:numFmt w:val="decimal"/>
      <w:lvlText w:val="%4."/>
      <w:lvlJc w:val="left"/>
      <w:pPr>
        <w:tabs>
          <w:tab w:val="num" w:pos="5574"/>
        </w:tabs>
        <w:ind w:left="5574" w:hanging="360"/>
      </w:pPr>
      <w:rPr>
        <w:rFonts w:cs="Times New Roman"/>
      </w:rPr>
    </w:lvl>
    <w:lvl w:ilvl="4" w:tplc="04190019" w:tentative="1">
      <w:start w:val="1"/>
      <w:numFmt w:val="lowerLetter"/>
      <w:lvlText w:val="%5."/>
      <w:lvlJc w:val="left"/>
      <w:pPr>
        <w:tabs>
          <w:tab w:val="num" w:pos="6294"/>
        </w:tabs>
        <w:ind w:left="6294" w:hanging="360"/>
      </w:pPr>
      <w:rPr>
        <w:rFonts w:cs="Times New Roman"/>
      </w:rPr>
    </w:lvl>
    <w:lvl w:ilvl="5" w:tplc="0419001B" w:tentative="1">
      <w:start w:val="1"/>
      <w:numFmt w:val="lowerRoman"/>
      <w:lvlText w:val="%6."/>
      <w:lvlJc w:val="right"/>
      <w:pPr>
        <w:tabs>
          <w:tab w:val="num" w:pos="7014"/>
        </w:tabs>
        <w:ind w:left="7014" w:hanging="180"/>
      </w:pPr>
      <w:rPr>
        <w:rFonts w:cs="Times New Roman"/>
      </w:rPr>
    </w:lvl>
    <w:lvl w:ilvl="6" w:tplc="0419000F" w:tentative="1">
      <w:start w:val="1"/>
      <w:numFmt w:val="decimal"/>
      <w:lvlText w:val="%7."/>
      <w:lvlJc w:val="left"/>
      <w:pPr>
        <w:tabs>
          <w:tab w:val="num" w:pos="7734"/>
        </w:tabs>
        <w:ind w:left="7734" w:hanging="360"/>
      </w:pPr>
      <w:rPr>
        <w:rFonts w:cs="Times New Roman"/>
      </w:rPr>
    </w:lvl>
    <w:lvl w:ilvl="7" w:tplc="04190019" w:tentative="1">
      <w:start w:val="1"/>
      <w:numFmt w:val="lowerLetter"/>
      <w:lvlText w:val="%8."/>
      <w:lvlJc w:val="left"/>
      <w:pPr>
        <w:tabs>
          <w:tab w:val="num" w:pos="8454"/>
        </w:tabs>
        <w:ind w:left="8454" w:hanging="360"/>
      </w:pPr>
      <w:rPr>
        <w:rFonts w:cs="Times New Roman"/>
      </w:rPr>
    </w:lvl>
    <w:lvl w:ilvl="8" w:tplc="0419001B" w:tentative="1">
      <w:start w:val="1"/>
      <w:numFmt w:val="lowerRoman"/>
      <w:lvlText w:val="%9."/>
      <w:lvlJc w:val="right"/>
      <w:pPr>
        <w:tabs>
          <w:tab w:val="num" w:pos="9174"/>
        </w:tabs>
        <w:ind w:left="9174" w:hanging="180"/>
      </w:pPr>
      <w:rPr>
        <w:rFonts w:cs="Times New Roman"/>
      </w:rPr>
    </w:lvl>
  </w:abstractNum>
  <w:abstractNum w:abstractNumId="1245">
    <w:nsid w:val="795B672E"/>
    <w:multiLevelType w:val="hybridMultilevel"/>
    <w:tmpl w:val="356E44A4"/>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1246">
    <w:nsid w:val="798D67A1"/>
    <w:multiLevelType w:val="hybridMultilevel"/>
    <w:tmpl w:val="A70C294E"/>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7">
    <w:nsid w:val="79E3469B"/>
    <w:multiLevelType w:val="hybridMultilevel"/>
    <w:tmpl w:val="5462A53E"/>
    <w:lvl w:ilvl="0" w:tplc="9DC052C8">
      <w:start w:val="1"/>
      <w:numFmt w:val="russianLower"/>
      <w:lvlText w:val="%1)"/>
      <w:lvlJc w:val="left"/>
      <w:pPr>
        <w:tabs>
          <w:tab w:val="num" w:pos="737"/>
        </w:tabs>
        <w:ind w:left="737" w:hanging="340"/>
      </w:pPr>
      <w:rPr>
        <w:rFonts w:cs="Times New Roman" w:hint="default"/>
        <w:b w:val="0"/>
        <w:i w:val="0"/>
      </w:rPr>
    </w:lvl>
    <w:lvl w:ilvl="1" w:tplc="D874827E">
      <w:start w:val="1"/>
      <w:numFmt w:val="decimal"/>
      <w:lvlText w:val="%2."/>
      <w:lvlJc w:val="left"/>
      <w:pPr>
        <w:tabs>
          <w:tab w:val="num" w:pos="57"/>
        </w:tabs>
        <w:ind w:firstLine="113"/>
      </w:pPr>
      <w:rPr>
        <w:rFonts w:cs="Times New Roman" w:hint="default"/>
        <w:b w:val="0"/>
        <w:i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8">
    <w:nsid w:val="7A376DD0"/>
    <w:multiLevelType w:val="hybridMultilevel"/>
    <w:tmpl w:val="AD60CA2C"/>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9">
    <w:nsid w:val="7AAF6476"/>
    <w:multiLevelType w:val="hybridMultilevel"/>
    <w:tmpl w:val="44060CAC"/>
    <w:lvl w:ilvl="0" w:tplc="24DC6AC4">
      <w:start w:val="1"/>
      <w:numFmt w:val="decimal"/>
      <w:lvlText w:val="%1."/>
      <w:lvlJc w:val="left"/>
      <w:pPr>
        <w:tabs>
          <w:tab w:val="num" w:pos="720"/>
        </w:tabs>
        <w:ind w:left="720"/>
      </w:pPr>
      <w:rPr>
        <w:rFonts w:ascii="Times New Roman" w:hAnsi="Times New Roman"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50">
    <w:nsid w:val="7AC64B8E"/>
    <w:multiLevelType w:val="hybridMultilevel"/>
    <w:tmpl w:val="F078F20A"/>
    <w:lvl w:ilvl="0" w:tplc="026E7596">
      <w:start w:val="1"/>
      <w:numFmt w:val="decimal"/>
      <w:lvlText w:val="%1."/>
      <w:lvlJc w:val="left"/>
      <w:pPr>
        <w:tabs>
          <w:tab w:val="num" w:pos="340"/>
        </w:tabs>
        <w:ind w:left="340" w:hanging="340"/>
      </w:pPr>
      <w:rPr>
        <w:rFonts w:cs="Times New Roman" w:hint="default"/>
        <w:b w:val="0"/>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51">
    <w:nsid w:val="7B000864"/>
    <w:multiLevelType w:val="hybridMultilevel"/>
    <w:tmpl w:val="3AF4105E"/>
    <w:lvl w:ilvl="0" w:tplc="1348F236">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52">
    <w:nsid w:val="7B052F0A"/>
    <w:multiLevelType w:val="hybridMultilevel"/>
    <w:tmpl w:val="9EF6B024"/>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53">
    <w:nsid w:val="7B1C25EC"/>
    <w:multiLevelType w:val="hybridMultilevel"/>
    <w:tmpl w:val="7B785202"/>
    <w:lvl w:ilvl="0" w:tplc="B2FACBC0">
      <w:start w:val="1"/>
      <w:numFmt w:val="decimal"/>
      <w:lvlText w:val="%1)"/>
      <w:lvlJc w:val="center"/>
      <w:pPr>
        <w:ind w:left="1080" w:hanging="360"/>
      </w:pPr>
      <w:rPr>
        <w:rFonts w:cs="Times New Roman" w:hint="default"/>
        <w:color w:val="auto"/>
      </w:rPr>
    </w:lvl>
    <w:lvl w:ilvl="1" w:tplc="F80203EA">
      <w:start w:val="1"/>
      <w:numFmt w:val="decimal"/>
      <w:lvlText w:val="%2)"/>
      <w:lvlJc w:val="center"/>
      <w:pPr>
        <w:ind w:left="2912" w:hanging="360"/>
      </w:pPr>
      <w:rPr>
        <w:rFonts w:cs="Times New Roman" w:hint="default"/>
        <w:color w:val="auto"/>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54">
    <w:nsid w:val="7B326DF3"/>
    <w:multiLevelType w:val="hybridMultilevel"/>
    <w:tmpl w:val="479229D2"/>
    <w:lvl w:ilvl="0" w:tplc="08DC364E">
      <w:start w:val="1"/>
      <w:numFmt w:val="decimal"/>
      <w:lvlText w:val="%1)"/>
      <w:lvlJc w:val="left"/>
      <w:pPr>
        <w:tabs>
          <w:tab w:val="num" w:pos="234"/>
        </w:tabs>
        <w:ind w:left="284" w:hanging="277"/>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55">
    <w:nsid w:val="7B9A1CA3"/>
    <w:multiLevelType w:val="hybridMultilevel"/>
    <w:tmpl w:val="C60A0052"/>
    <w:lvl w:ilvl="0" w:tplc="B2FACBC0">
      <w:start w:val="1"/>
      <w:numFmt w:val="decimal"/>
      <w:lvlText w:val="%1)"/>
      <w:lvlJc w:val="center"/>
      <w:pPr>
        <w:ind w:left="3130" w:hanging="360"/>
      </w:pPr>
      <w:rPr>
        <w:rFonts w:cs="Times New Roman" w:hint="default"/>
        <w:color w:val="auto"/>
      </w:rPr>
    </w:lvl>
    <w:lvl w:ilvl="1" w:tplc="04190019" w:tentative="1">
      <w:start w:val="1"/>
      <w:numFmt w:val="lowerLetter"/>
      <w:lvlText w:val="%2."/>
      <w:lvlJc w:val="left"/>
      <w:pPr>
        <w:ind w:left="3850" w:hanging="360"/>
      </w:pPr>
      <w:rPr>
        <w:rFonts w:cs="Times New Roman"/>
      </w:rPr>
    </w:lvl>
    <w:lvl w:ilvl="2" w:tplc="0419001B" w:tentative="1">
      <w:start w:val="1"/>
      <w:numFmt w:val="lowerRoman"/>
      <w:lvlText w:val="%3."/>
      <w:lvlJc w:val="right"/>
      <w:pPr>
        <w:ind w:left="4570" w:hanging="180"/>
      </w:pPr>
      <w:rPr>
        <w:rFonts w:cs="Times New Roman"/>
      </w:rPr>
    </w:lvl>
    <w:lvl w:ilvl="3" w:tplc="0419000F" w:tentative="1">
      <w:start w:val="1"/>
      <w:numFmt w:val="decimal"/>
      <w:lvlText w:val="%4."/>
      <w:lvlJc w:val="left"/>
      <w:pPr>
        <w:ind w:left="5290" w:hanging="360"/>
      </w:pPr>
      <w:rPr>
        <w:rFonts w:cs="Times New Roman"/>
      </w:rPr>
    </w:lvl>
    <w:lvl w:ilvl="4" w:tplc="04190019" w:tentative="1">
      <w:start w:val="1"/>
      <w:numFmt w:val="lowerLetter"/>
      <w:lvlText w:val="%5."/>
      <w:lvlJc w:val="left"/>
      <w:pPr>
        <w:ind w:left="6010" w:hanging="360"/>
      </w:pPr>
      <w:rPr>
        <w:rFonts w:cs="Times New Roman"/>
      </w:rPr>
    </w:lvl>
    <w:lvl w:ilvl="5" w:tplc="0419001B" w:tentative="1">
      <w:start w:val="1"/>
      <w:numFmt w:val="lowerRoman"/>
      <w:lvlText w:val="%6."/>
      <w:lvlJc w:val="right"/>
      <w:pPr>
        <w:ind w:left="6730" w:hanging="180"/>
      </w:pPr>
      <w:rPr>
        <w:rFonts w:cs="Times New Roman"/>
      </w:rPr>
    </w:lvl>
    <w:lvl w:ilvl="6" w:tplc="0419000F" w:tentative="1">
      <w:start w:val="1"/>
      <w:numFmt w:val="decimal"/>
      <w:lvlText w:val="%7."/>
      <w:lvlJc w:val="left"/>
      <w:pPr>
        <w:ind w:left="7450" w:hanging="360"/>
      </w:pPr>
      <w:rPr>
        <w:rFonts w:cs="Times New Roman"/>
      </w:rPr>
    </w:lvl>
    <w:lvl w:ilvl="7" w:tplc="04190019" w:tentative="1">
      <w:start w:val="1"/>
      <w:numFmt w:val="lowerLetter"/>
      <w:lvlText w:val="%8."/>
      <w:lvlJc w:val="left"/>
      <w:pPr>
        <w:ind w:left="8170" w:hanging="360"/>
      </w:pPr>
      <w:rPr>
        <w:rFonts w:cs="Times New Roman"/>
      </w:rPr>
    </w:lvl>
    <w:lvl w:ilvl="8" w:tplc="0419001B" w:tentative="1">
      <w:start w:val="1"/>
      <w:numFmt w:val="lowerRoman"/>
      <w:lvlText w:val="%9."/>
      <w:lvlJc w:val="right"/>
      <w:pPr>
        <w:ind w:left="8890" w:hanging="180"/>
      </w:pPr>
      <w:rPr>
        <w:rFonts w:cs="Times New Roman"/>
      </w:rPr>
    </w:lvl>
  </w:abstractNum>
  <w:abstractNum w:abstractNumId="1256">
    <w:nsid w:val="7BC62396"/>
    <w:multiLevelType w:val="hybridMultilevel"/>
    <w:tmpl w:val="DB002F5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7">
    <w:nsid w:val="7BE548F2"/>
    <w:multiLevelType w:val="hybridMultilevel"/>
    <w:tmpl w:val="C7E8B784"/>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130" w:hanging="360"/>
      </w:pPr>
      <w:rPr>
        <w:rFonts w:cs="Times New Roman"/>
      </w:rPr>
    </w:lvl>
    <w:lvl w:ilvl="2" w:tplc="0419001B" w:tentative="1">
      <w:start w:val="1"/>
      <w:numFmt w:val="lowerRoman"/>
      <w:lvlText w:val="%3."/>
      <w:lvlJc w:val="right"/>
      <w:pPr>
        <w:ind w:left="3850" w:hanging="180"/>
      </w:pPr>
      <w:rPr>
        <w:rFonts w:cs="Times New Roman"/>
      </w:rPr>
    </w:lvl>
    <w:lvl w:ilvl="3" w:tplc="0419000F" w:tentative="1">
      <w:start w:val="1"/>
      <w:numFmt w:val="decimal"/>
      <w:lvlText w:val="%4."/>
      <w:lvlJc w:val="left"/>
      <w:pPr>
        <w:ind w:left="4570" w:hanging="360"/>
      </w:pPr>
      <w:rPr>
        <w:rFonts w:cs="Times New Roman"/>
      </w:rPr>
    </w:lvl>
    <w:lvl w:ilvl="4" w:tplc="04190019" w:tentative="1">
      <w:start w:val="1"/>
      <w:numFmt w:val="lowerLetter"/>
      <w:lvlText w:val="%5."/>
      <w:lvlJc w:val="left"/>
      <w:pPr>
        <w:ind w:left="5290" w:hanging="360"/>
      </w:pPr>
      <w:rPr>
        <w:rFonts w:cs="Times New Roman"/>
      </w:rPr>
    </w:lvl>
    <w:lvl w:ilvl="5" w:tplc="0419001B" w:tentative="1">
      <w:start w:val="1"/>
      <w:numFmt w:val="lowerRoman"/>
      <w:lvlText w:val="%6."/>
      <w:lvlJc w:val="right"/>
      <w:pPr>
        <w:ind w:left="6010" w:hanging="180"/>
      </w:pPr>
      <w:rPr>
        <w:rFonts w:cs="Times New Roman"/>
      </w:rPr>
    </w:lvl>
    <w:lvl w:ilvl="6" w:tplc="0419000F" w:tentative="1">
      <w:start w:val="1"/>
      <w:numFmt w:val="decimal"/>
      <w:lvlText w:val="%7."/>
      <w:lvlJc w:val="left"/>
      <w:pPr>
        <w:ind w:left="6730" w:hanging="360"/>
      </w:pPr>
      <w:rPr>
        <w:rFonts w:cs="Times New Roman"/>
      </w:rPr>
    </w:lvl>
    <w:lvl w:ilvl="7" w:tplc="04190019" w:tentative="1">
      <w:start w:val="1"/>
      <w:numFmt w:val="lowerLetter"/>
      <w:lvlText w:val="%8."/>
      <w:lvlJc w:val="left"/>
      <w:pPr>
        <w:ind w:left="7450" w:hanging="360"/>
      </w:pPr>
      <w:rPr>
        <w:rFonts w:cs="Times New Roman"/>
      </w:rPr>
    </w:lvl>
    <w:lvl w:ilvl="8" w:tplc="0419001B" w:tentative="1">
      <w:start w:val="1"/>
      <w:numFmt w:val="lowerRoman"/>
      <w:lvlText w:val="%9."/>
      <w:lvlJc w:val="right"/>
      <w:pPr>
        <w:ind w:left="8170" w:hanging="180"/>
      </w:pPr>
      <w:rPr>
        <w:rFonts w:cs="Times New Roman"/>
      </w:rPr>
    </w:lvl>
  </w:abstractNum>
  <w:abstractNum w:abstractNumId="1258">
    <w:nsid w:val="7BF12C2B"/>
    <w:multiLevelType w:val="hybridMultilevel"/>
    <w:tmpl w:val="521A032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9">
    <w:nsid w:val="7C10542D"/>
    <w:multiLevelType w:val="hybridMultilevel"/>
    <w:tmpl w:val="F44CB3B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0">
    <w:nsid w:val="7C3712B0"/>
    <w:multiLevelType w:val="hybridMultilevel"/>
    <w:tmpl w:val="5DA4CFE0"/>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1">
    <w:nsid w:val="7C436F35"/>
    <w:multiLevelType w:val="hybridMultilevel"/>
    <w:tmpl w:val="D116B51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262">
    <w:nsid w:val="7C4D65F5"/>
    <w:multiLevelType w:val="hybridMultilevel"/>
    <w:tmpl w:val="4FFE5316"/>
    <w:lvl w:ilvl="0" w:tplc="CB6EB202">
      <w:start w:val="1"/>
      <w:numFmt w:val="decimal"/>
      <w:lvlText w:val="%1)"/>
      <w:lvlJc w:val="center"/>
      <w:pPr>
        <w:ind w:left="720" w:hanging="360"/>
      </w:pPr>
      <w:rPr>
        <w:rFonts w:ascii="Times New Roman" w:hAnsi="Times New Roman" w:cs="Times New Roman" w:hint="default"/>
        <w:b w:val="0"/>
        <w:i w:val="0"/>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3">
    <w:nsid w:val="7C53601D"/>
    <w:multiLevelType w:val="hybridMultilevel"/>
    <w:tmpl w:val="F81847A2"/>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64">
    <w:nsid w:val="7C69243E"/>
    <w:multiLevelType w:val="hybridMultilevel"/>
    <w:tmpl w:val="44CA6938"/>
    <w:lvl w:ilvl="0" w:tplc="0419000F">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5">
    <w:nsid w:val="7C8844BC"/>
    <w:multiLevelType w:val="hybridMultilevel"/>
    <w:tmpl w:val="C14AE15E"/>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6">
    <w:nsid w:val="7C896630"/>
    <w:multiLevelType w:val="hybridMultilevel"/>
    <w:tmpl w:val="1BF87B9C"/>
    <w:lvl w:ilvl="0" w:tplc="CB6EB202">
      <w:start w:val="1"/>
      <w:numFmt w:val="decimal"/>
      <w:lvlText w:val="%1)"/>
      <w:lvlJc w:val="center"/>
      <w:pPr>
        <w:ind w:left="376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7">
    <w:nsid w:val="7C9C2D36"/>
    <w:multiLevelType w:val="hybridMultilevel"/>
    <w:tmpl w:val="550292B2"/>
    <w:lvl w:ilvl="0" w:tplc="0419000F">
      <w:start w:val="1"/>
      <w:numFmt w:val="decimal"/>
      <w:lvlText w:val="%1."/>
      <w:lvlJc w:val="left"/>
      <w:pPr>
        <w:ind w:left="720" w:hanging="360"/>
      </w:pPr>
      <w:rPr>
        <w:rFonts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8">
    <w:nsid w:val="7CF1068A"/>
    <w:multiLevelType w:val="hybridMultilevel"/>
    <w:tmpl w:val="77B00932"/>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9">
    <w:nsid w:val="7D0205E5"/>
    <w:multiLevelType w:val="hybridMultilevel"/>
    <w:tmpl w:val="BFA4708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270">
    <w:nsid w:val="7D0C185E"/>
    <w:multiLevelType w:val="hybridMultilevel"/>
    <w:tmpl w:val="84D09984"/>
    <w:lvl w:ilvl="0" w:tplc="D1506880">
      <w:start w:val="1"/>
      <w:numFmt w:val="decimal"/>
      <w:lvlText w:val="%1."/>
      <w:lvlJc w:val="left"/>
      <w:pPr>
        <w:tabs>
          <w:tab w:val="num" w:pos="1211"/>
        </w:tabs>
        <w:ind w:left="1211" w:hanging="360"/>
      </w:pPr>
      <w:rPr>
        <w:rFonts w:cs="Times New Roman" w:hint="default"/>
        <w:b w:val="0"/>
        <w:sz w:val="28"/>
        <w:szCs w:val="28"/>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271">
    <w:nsid w:val="7D1F605F"/>
    <w:multiLevelType w:val="hybridMultilevel"/>
    <w:tmpl w:val="B9A68772"/>
    <w:lvl w:ilvl="0" w:tplc="CB6EB202">
      <w:start w:val="1"/>
      <w:numFmt w:val="decimal"/>
      <w:lvlText w:val="%1)"/>
      <w:lvlJc w:val="center"/>
      <w:pPr>
        <w:ind w:left="2912"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72">
    <w:nsid w:val="7D2A1441"/>
    <w:multiLevelType w:val="hybridMultilevel"/>
    <w:tmpl w:val="5E86A72C"/>
    <w:lvl w:ilvl="0" w:tplc="B190745A">
      <w:start w:val="1"/>
      <w:numFmt w:val="decimal"/>
      <w:lvlText w:val="%1)"/>
      <w:lvlJc w:val="center"/>
      <w:pPr>
        <w:ind w:left="2770" w:hanging="360"/>
      </w:pPr>
      <w:rPr>
        <w:rFonts w:ascii="Times New Roman" w:hAnsi="Times New Roman" w:cs="Times New Roman" w:hint="default"/>
        <w:b w:val="0"/>
        <w:i w:val="0"/>
        <w:color w:val="auto"/>
        <w:sz w:val="28"/>
      </w:rPr>
    </w:lvl>
    <w:lvl w:ilvl="1" w:tplc="874AC61C"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273">
    <w:nsid w:val="7D3B24AC"/>
    <w:multiLevelType w:val="hybridMultilevel"/>
    <w:tmpl w:val="07AEFE8E"/>
    <w:lvl w:ilvl="0" w:tplc="4F38A360">
      <w:start w:val="1"/>
      <w:numFmt w:val="decimal"/>
      <w:lvlText w:val="%1."/>
      <w:lvlJc w:val="left"/>
      <w:pPr>
        <w:tabs>
          <w:tab w:val="num" w:pos="927"/>
        </w:tabs>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4">
    <w:nsid w:val="7D7C54A9"/>
    <w:multiLevelType w:val="hybridMultilevel"/>
    <w:tmpl w:val="5DAC065E"/>
    <w:lvl w:ilvl="0" w:tplc="9154BD76">
      <w:start w:val="1"/>
      <w:numFmt w:val="decimal"/>
      <w:lvlText w:val="%1."/>
      <w:lvlJc w:val="left"/>
      <w:pPr>
        <w:tabs>
          <w:tab w:val="num" w:pos="17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5">
    <w:nsid w:val="7DD52A15"/>
    <w:multiLevelType w:val="hybridMultilevel"/>
    <w:tmpl w:val="662C397E"/>
    <w:lvl w:ilvl="0" w:tplc="E842DE7E">
      <w:start w:val="1"/>
      <w:numFmt w:val="decimal"/>
      <w:lvlText w:val="%1."/>
      <w:lvlJc w:val="left"/>
      <w:pPr>
        <w:tabs>
          <w:tab w:val="num" w:pos="502"/>
        </w:tabs>
        <w:ind w:left="502" w:hanging="360"/>
      </w:pPr>
      <w:rPr>
        <w:rFonts w:ascii="Times New Roman" w:eastAsia="Times New Roman" w:hAnsi="Times New Roman" w:cs="Times New Roman"/>
      </w:rPr>
    </w:lvl>
    <w:lvl w:ilvl="1" w:tplc="04190019" w:tentative="1">
      <w:start w:val="1"/>
      <w:numFmt w:val="lowerLetter"/>
      <w:lvlText w:val="%2."/>
      <w:lvlJc w:val="left"/>
      <w:pPr>
        <w:tabs>
          <w:tab w:val="num" w:pos="306"/>
        </w:tabs>
        <w:ind w:left="306" w:hanging="360"/>
      </w:pPr>
      <w:rPr>
        <w:rFonts w:cs="Times New Roman"/>
      </w:rPr>
    </w:lvl>
    <w:lvl w:ilvl="2" w:tplc="0419001B" w:tentative="1">
      <w:start w:val="1"/>
      <w:numFmt w:val="lowerRoman"/>
      <w:lvlText w:val="%3."/>
      <w:lvlJc w:val="right"/>
      <w:pPr>
        <w:tabs>
          <w:tab w:val="num" w:pos="1026"/>
        </w:tabs>
        <w:ind w:left="1026" w:hanging="180"/>
      </w:pPr>
      <w:rPr>
        <w:rFonts w:cs="Times New Roman"/>
      </w:rPr>
    </w:lvl>
    <w:lvl w:ilvl="3" w:tplc="0419000F" w:tentative="1">
      <w:start w:val="1"/>
      <w:numFmt w:val="decimal"/>
      <w:lvlText w:val="%4."/>
      <w:lvlJc w:val="left"/>
      <w:pPr>
        <w:tabs>
          <w:tab w:val="num" w:pos="1746"/>
        </w:tabs>
        <w:ind w:left="1746" w:hanging="360"/>
      </w:pPr>
      <w:rPr>
        <w:rFonts w:cs="Times New Roman"/>
      </w:rPr>
    </w:lvl>
    <w:lvl w:ilvl="4" w:tplc="04190019" w:tentative="1">
      <w:start w:val="1"/>
      <w:numFmt w:val="lowerLetter"/>
      <w:lvlText w:val="%5."/>
      <w:lvlJc w:val="left"/>
      <w:pPr>
        <w:tabs>
          <w:tab w:val="num" w:pos="2466"/>
        </w:tabs>
        <w:ind w:left="2466" w:hanging="360"/>
      </w:pPr>
      <w:rPr>
        <w:rFonts w:cs="Times New Roman"/>
      </w:rPr>
    </w:lvl>
    <w:lvl w:ilvl="5" w:tplc="0419001B" w:tentative="1">
      <w:start w:val="1"/>
      <w:numFmt w:val="lowerRoman"/>
      <w:lvlText w:val="%6."/>
      <w:lvlJc w:val="right"/>
      <w:pPr>
        <w:tabs>
          <w:tab w:val="num" w:pos="3186"/>
        </w:tabs>
        <w:ind w:left="3186" w:hanging="180"/>
      </w:pPr>
      <w:rPr>
        <w:rFonts w:cs="Times New Roman"/>
      </w:rPr>
    </w:lvl>
    <w:lvl w:ilvl="6" w:tplc="0419000F" w:tentative="1">
      <w:start w:val="1"/>
      <w:numFmt w:val="decimal"/>
      <w:lvlText w:val="%7."/>
      <w:lvlJc w:val="left"/>
      <w:pPr>
        <w:tabs>
          <w:tab w:val="num" w:pos="3906"/>
        </w:tabs>
        <w:ind w:left="3906" w:hanging="360"/>
      </w:pPr>
      <w:rPr>
        <w:rFonts w:cs="Times New Roman"/>
      </w:rPr>
    </w:lvl>
    <w:lvl w:ilvl="7" w:tplc="04190019" w:tentative="1">
      <w:start w:val="1"/>
      <w:numFmt w:val="lowerLetter"/>
      <w:lvlText w:val="%8."/>
      <w:lvlJc w:val="left"/>
      <w:pPr>
        <w:tabs>
          <w:tab w:val="num" w:pos="4626"/>
        </w:tabs>
        <w:ind w:left="4626" w:hanging="360"/>
      </w:pPr>
      <w:rPr>
        <w:rFonts w:cs="Times New Roman"/>
      </w:rPr>
    </w:lvl>
    <w:lvl w:ilvl="8" w:tplc="0419001B" w:tentative="1">
      <w:start w:val="1"/>
      <w:numFmt w:val="lowerRoman"/>
      <w:lvlText w:val="%9."/>
      <w:lvlJc w:val="right"/>
      <w:pPr>
        <w:tabs>
          <w:tab w:val="num" w:pos="5346"/>
        </w:tabs>
        <w:ind w:left="5346" w:hanging="180"/>
      </w:pPr>
      <w:rPr>
        <w:rFonts w:cs="Times New Roman"/>
      </w:rPr>
    </w:lvl>
  </w:abstractNum>
  <w:abstractNum w:abstractNumId="1276">
    <w:nsid w:val="7E043F49"/>
    <w:multiLevelType w:val="hybridMultilevel"/>
    <w:tmpl w:val="EC2CEEE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7">
    <w:nsid w:val="7E2349B4"/>
    <w:multiLevelType w:val="hybridMultilevel"/>
    <w:tmpl w:val="3C40BEF6"/>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278">
    <w:nsid w:val="7E321605"/>
    <w:multiLevelType w:val="hybridMultilevel"/>
    <w:tmpl w:val="3954DAE2"/>
    <w:lvl w:ilvl="0" w:tplc="638A0592">
      <w:start w:val="1"/>
      <w:numFmt w:val="decimal"/>
      <w:lvlText w:val="%1."/>
      <w:lvlJc w:val="left"/>
      <w:pPr>
        <w:ind w:left="2487" w:hanging="360"/>
      </w:pPr>
      <w:rPr>
        <w:rFonts w:cs="Times New Roman" w:hint="default"/>
      </w:rPr>
    </w:lvl>
    <w:lvl w:ilvl="1" w:tplc="04190019" w:tentative="1">
      <w:start w:val="1"/>
      <w:numFmt w:val="lowerLetter"/>
      <w:lvlText w:val="%2."/>
      <w:lvlJc w:val="left"/>
      <w:pPr>
        <w:ind w:left="3207" w:hanging="360"/>
      </w:pPr>
      <w:rPr>
        <w:rFonts w:cs="Times New Roman"/>
      </w:rPr>
    </w:lvl>
    <w:lvl w:ilvl="2" w:tplc="0419001B">
      <w:start w:val="1"/>
      <w:numFmt w:val="lowerRoman"/>
      <w:lvlText w:val="%3."/>
      <w:lvlJc w:val="right"/>
      <w:pPr>
        <w:ind w:left="3927" w:hanging="180"/>
      </w:pPr>
      <w:rPr>
        <w:rFonts w:cs="Times New Roman"/>
      </w:rPr>
    </w:lvl>
    <w:lvl w:ilvl="3" w:tplc="0419000F" w:tentative="1">
      <w:start w:val="1"/>
      <w:numFmt w:val="decimal"/>
      <w:lvlText w:val="%4."/>
      <w:lvlJc w:val="left"/>
      <w:pPr>
        <w:ind w:left="4647" w:hanging="360"/>
      </w:pPr>
      <w:rPr>
        <w:rFonts w:cs="Times New Roman"/>
      </w:rPr>
    </w:lvl>
    <w:lvl w:ilvl="4" w:tplc="04190019" w:tentative="1">
      <w:start w:val="1"/>
      <w:numFmt w:val="lowerLetter"/>
      <w:lvlText w:val="%5."/>
      <w:lvlJc w:val="left"/>
      <w:pPr>
        <w:ind w:left="5367" w:hanging="360"/>
      </w:pPr>
      <w:rPr>
        <w:rFonts w:cs="Times New Roman"/>
      </w:rPr>
    </w:lvl>
    <w:lvl w:ilvl="5" w:tplc="0419001B" w:tentative="1">
      <w:start w:val="1"/>
      <w:numFmt w:val="lowerRoman"/>
      <w:lvlText w:val="%6."/>
      <w:lvlJc w:val="right"/>
      <w:pPr>
        <w:ind w:left="6087" w:hanging="180"/>
      </w:pPr>
      <w:rPr>
        <w:rFonts w:cs="Times New Roman"/>
      </w:rPr>
    </w:lvl>
    <w:lvl w:ilvl="6" w:tplc="0419000F" w:tentative="1">
      <w:start w:val="1"/>
      <w:numFmt w:val="decimal"/>
      <w:lvlText w:val="%7."/>
      <w:lvlJc w:val="left"/>
      <w:pPr>
        <w:ind w:left="6807" w:hanging="360"/>
      </w:pPr>
      <w:rPr>
        <w:rFonts w:cs="Times New Roman"/>
      </w:rPr>
    </w:lvl>
    <w:lvl w:ilvl="7" w:tplc="04190019" w:tentative="1">
      <w:start w:val="1"/>
      <w:numFmt w:val="lowerLetter"/>
      <w:lvlText w:val="%8."/>
      <w:lvlJc w:val="left"/>
      <w:pPr>
        <w:ind w:left="7527" w:hanging="360"/>
      </w:pPr>
      <w:rPr>
        <w:rFonts w:cs="Times New Roman"/>
      </w:rPr>
    </w:lvl>
    <w:lvl w:ilvl="8" w:tplc="0419001B" w:tentative="1">
      <w:start w:val="1"/>
      <w:numFmt w:val="lowerRoman"/>
      <w:lvlText w:val="%9."/>
      <w:lvlJc w:val="right"/>
      <w:pPr>
        <w:ind w:left="8247" w:hanging="180"/>
      </w:pPr>
      <w:rPr>
        <w:rFonts w:cs="Times New Roman"/>
      </w:rPr>
    </w:lvl>
  </w:abstractNum>
  <w:abstractNum w:abstractNumId="1279">
    <w:nsid w:val="7E4C7884"/>
    <w:multiLevelType w:val="hybridMultilevel"/>
    <w:tmpl w:val="57FCC078"/>
    <w:lvl w:ilvl="0" w:tplc="5C627DDE">
      <w:start w:val="1"/>
      <w:numFmt w:val="russianLower"/>
      <w:lvlText w:val="%1)"/>
      <w:lvlJc w:val="left"/>
      <w:pPr>
        <w:tabs>
          <w:tab w:val="num" w:pos="3952"/>
        </w:tabs>
        <w:ind w:left="3952" w:hanging="266"/>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80">
    <w:nsid w:val="7E8E6DEF"/>
    <w:multiLevelType w:val="hybridMultilevel"/>
    <w:tmpl w:val="A52C0194"/>
    <w:lvl w:ilvl="0" w:tplc="7BC22F2A">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81">
    <w:nsid w:val="7EA0268C"/>
    <w:multiLevelType w:val="hybridMultilevel"/>
    <w:tmpl w:val="AEFA5F68"/>
    <w:lvl w:ilvl="0" w:tplc="9E4C64BE">
      <w:start w:val="1"/>
      <w:numFmt w:val="russianLower"/>
      <w:lvlText w:val="%1)"/>
      <w:lvlJc w:val="left"/>
      <w:pPr>
        <w:tabs>
          <w:tab w:val="num" w:pos="1617"/>
        </w:tabs>
        <w:ind w:left="1617" w:hanging="340"/>
      </w:pPr>
      <w:rPr>
        <w:rFonts w:cs="Times New Roman" w:hint="default"/>
        <w:b w:val="0"/>
        <w:i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282">
    <w:nsid w:val="7EBB23E8"/>
    <w:multiLevelType w:val="hybridMultilevel"/>
    <w:tmpl w:val="B0E499AA"/>
    <w:lvl w:ilvl="0" w:tplc="A3AEB25A">
      <w:start w:val="1"/>
      <w:numFmt w:val="decimal"/>
      <w:lvlText w:val="%1)"/>
      <w:lvlJc w:val="left"/>
      <w:pPr>
        <w:tabs>
          <w:tab w:val="num" w:pos="720"/>
        </w:tabs>
        <w:ind w:left="720" w:hanging="360"/>
      </w:pPr>
      <w:rPr>
        <w:rFonts w:cs="Times New Roman" w:hint="default"/>
      </w:rPr>
    </w:lvl>
    <w:lvl w:ilvl="1" w:tplc="04190019">
      <w:start w:val="1"/>
      <w:numFmt w:val="bullet"/>
      <w:lvlText w:val=""/>
      <w:lvlJc w:val="left"/>
      <w:pPr>
        <w:tabs>
          <w:tab w:val="num" w:pos="1324"/>
        </w:tabs>
        <w:ind w:left="1267" w:hanging="187"/>
      </w:pPr>
      <w:rPr>
        <w:rFonts w:ascii="Symbol" w:hAnsi="Symbol" w:hint="default"/>
      </w:rPr>
    </w:lvl>
    <w:lvl w:ilvl="2" w:tplc="0419001B">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83">
    <w:nsid w:val="7EDF03F6"/>
    <w:multiLevelType w:val="hybridMultilevel"/>
    <w:tmpl w:val="02084E44"/>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4">
    <w:nsid w:val="7EE62384"/>
    <w:multiLevelType w:val="hybridMultilevel"/>
    <w:tmpl w:val="781660A2"/>
    <w:lvl w:ilvl="0" w:tplc="A7E0DF74">
      <w:start w:val="1"/>
      <w:numFmt w:val="decimal"/>
      <w:lvlText w:val="%1)"/>
      <w:lvlJc w:val="left"/>
      <w:pPr>
        <w:ind w:left="2770" w:hanging="360"/>
      </w:pPr>
      <w:rPr>
        <w:rFonts w:cs="Times New Roman"/>
        <w:color w:val="auto"/>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285">
    <w:nsid w:val="7EFF63E1"/>
    <w:multiLevelType w:val="hybridMultilevel"/>
    <w:tmpl w:val="D9B22FBA"/>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0F">
      <w:start w:val="1"/>
      <w:numFmt w:val="decimal"/>
      <w:lvlText w:val="%2."/>
      <w:lvlJc w:val="left"/>
      <w:pPr>
        <w:tabs>
          <w:tab w:val="num" w:pos="2770"/>
        </w:tabs>
        <w:ind w:left="2770" w:hanging="360"/>
      </w:pPr>
      <w:rPr>
        <w:rFonts w:cs="Times New Roman" w:hint="default"/>
        <w:b w:val="0"/>
        <w:i w:val="0"/>
        <w:color w:val="auto"/>
        <w:sz w:val="28"/>
      </w:rPr>
    </w:lvl>
    <w:lvl w:ilvl="2" w:tplc="0419001B" w:tentative="1">
      <w:start w:val="1"/>
      <w:numFmt w:val="lowerRoman"/>
      <w:lvlText w:val="%3."/>
      <w:lvlJc w:val="right"/>
      <w:pPr>
        <w:ind w:left="4286" w:hanging="180"/>
      </w:pPr>
      <w:rPr>
        <w:rFonts w:cs="Times New Roman"/>
      </w:rPr>
    </w:lvl>
    <w:lvl w:ilvl="3" w:tplc="0419000F" w:tentative="1">
      <w:start w:val="1"/>
      <w:numFmt w:val="decimal"/>
      <w:lvlText w:val="%4."/>
      <w:lvlJc w:val="left"/>
      <w:pPr>
        <w:ind w:left="5006" w:hanging="360"/>
      </w:pPr>
      <w:rPr>
        <w:rFonts w:cs="Times New Roman"/>
      </w:rPr>
    </w:lvl>
    <w:lvl w:ilvl="4" w:tplc="04190019" w:tentative="1">
      <w:start w:val="1"/>
      <w:numFmt w:val="lowerLetter"/>
      <w:lvlText w:val="%5."/>
      <w:lvlJc w:val="left"/>
      <w:pPr>
        <w:ind w:left="5726" w:hanging="360"/>
      </w:pPr>
      <w:rPr>
        <w:rFonts w:cs="Times New Roman"/>
      </w:rPr>
    </w:lvl>
    <w:lvl w:ilvl="5" w:tplc="0419001B" w:tentative="1">
      <w:start w:val="1"/>
      <w:numFmt w:val="lowerRoman"/>
      <w:lvlText w:val="%6."/>
      <w:lvlJc w:val="right"/>
      <w:pPr>
        <w:ind w:left="6446" w:hanging="180"/>
      </w:pPr>
      <w:rPr>
        <w:rFonts w:cs="Times New Roman"/>
      </w:rPr>
    </w:lvl>
    <w:lvl w:ilvl="6" w:tplc="0419000F" w:tentative="1">
      <w:start w:val="1"/>
      <w:numFmt w:val="decimal"/>
      <w:lvlText w:val="%7."/>
      <w:lvlJc w:val="left"/>
      <w:pPr>
        <w:ind w:left="7166" w:hanging="360"/>
      </w:pPr>
      <w:rPr>
        <w:rFonts w:cs="Times New Roman"/>
      </w:rPr>
    </w:lvl>
    <w:lvl w:ilvl="7" w:tplc="04190019" w:tentative="1">
      <w:start w:val="1"/>
      <w:numFmt w:val="lowerLetter"/>
      <w:lvlText w:val="%8."/>
      <w:lvlJc w:val="left"/>
      <w:pPr>
        <w:ind w:left="7886" w:hanging="360"/>
      </w:pPr>
      <w:rPr>
        <w:rFonts w:cs="Times New Roman"/>
      </w:rPr>
    </w:lvl>
    <w:lvl w:ilvl="8" w:tplc="0419001B" w:tentative="1">
      <w:start w:val="1"/>
      <w:numFmt w:val="lowerRoman"/>
      <w:lvlText w:val="%9."/>
      <w:lvlJc w:val="right"/>
      <w:pPr>
        <w:ind w:left="8606" w:hanging="180"/>
      </w:pPr>
      <w:rPr>
        <w:rFonts w:cs="Times New Roman"/>
      </w:rPr>
    </w:lvl>
  </w:abstractNum>
  <w:abstractNum w:abstractNumId="1286">
    <w:nsid w:val="7F2637B5"/>
    <w:multiLevelType w:val="hybridMultilevel"/>
    <w:tmpl w:val="3E00EF88"/>
    <w:lvl w:ilvl="0" w:tplc="D556BBC2">
      <w:start w:val="1"/>
      <w:numFmt w:val="decimal"/>
      <w:lvlText w:val="%1."/>
      <w:lvlJc w:val="left"/>
      <w:pPr>
        <w:ind w:left="3621"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decimal"/>
      <w:lvlText w:val="%5."/>
      <w:lvlJc w:val="left"/>
      <w:pPr>
        <w:ind w:left="2912" w:hanging="360"/>
      </w:pPr>
      <w:rPr>
        <w:rFonts w:ascii="Times New Roman" w:eastAsia="Times New Roman" w:hAnsi="Times New Roman"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7">
    <w:nsid w:val="7F331E1F"/>
    <w:multiLevelType w:val="hybridMultilevel"/>
    <w:tmpl w:val="6D76D66C"/>
    <w:lvl w:ilvl="0" w:tplc="B672EBB0">
      <w:start w:val="1"/>
      <w:numFmt w:val="decimal"/>
      <w:lvlText w:val="%1."/>
      <w:lvlJc w:val="left"/>
      <w:pPr>
        <w:tabs>
          <w:tab w:val="num" w:pos="2784"/>
        </w:tabs>
        <w:ind w:left="2784" w:hanging="232"/>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8">
    <w:nsid w:val="7F6109D9"/>
    <w:multiLevelType w:val="hybridMultilevel"/>
    <w:tmpl w:val="D2D6F594"/>
    <w:lvl w:ilvl="0" w:tplc="B134CC24">
      <w:start w:val="1"/>
      <w:numFmt w:val="decimal"/>
      <w:lvlText w:val="%1)"/>
      <w:lvlJc w:val="center"/>
      <w:pPr>
        <w:ind w:left="270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289">
    <w:nsid w:val="7F646B95"/>
    <w:multiLevelType w:val="hybridMultilevel"/>
    <w:tmpl w:val="7486CE5C"/>
    <w:lvl w:ilvl="0" w:tplc="5C627DDE">
      <w:start w:val="1"/>
      <w:numFmt w:val="decimal"/>
      <w:lvlText w:val="%1."/>
      <w:lvlJc w:val="left"/>
      <w:pPr>
        <w:ind w:left="3479" w:hanging="360"/>
      </w:pPr>
      <w:rPr>
        <w:rFonts w:cs="Times New Roman" w:hint="default"/>
      </w:rPr>
    </w:lvl>
    <w:lvl w:ilvl="1" w:tplc="04190019" w:tentative="1">
      <w:start w:val="1"/>
      <w:numFmt w:val="lowerLetter"/>
      <w:lvlText w:val="%2."/>
      <w:lvlJc w:val="left"/>
      <w:pPr>
        <w:ind w:left="4199" w:hanging="360"/>
      </w:pPr>
      <w:rPr>
        <w:rFonts w:cs="Times New Roman"/>
      </w:rPr>
    </w:lvl>
    <w:lvl w:ilvl="2" w:tplc="0419001B" w:tentative="1">
      <w:start w:val="1"/>
      <w:numFmt w:val="lowerRoman"/>
      <w:lvlText w:val="%3."/>
      <w:lvlJc w:val="right"/>
      <w:pPr>
        <w:ind w:left="4919" w:hanging="180"/>
      </w:pPr>
      <w:rPr>
        <w:rFonts w:cs="Times New Roman"/>
      </w:rPr>
    </w:lvl>
    <w:lvl w:ilvl="3" w:tplc="0419000F" w:tentative="1">
      <w:start w:val="1"/>
      <w:numFmt w:val="decimal"/>
      <w:lvlText w:val="%4."/>
      <w:lvlJc w:val="left"/>
      <w:pPr>
        <w:ind w:left="5639" w:hanging="360"/>
      </w:pPr>
      <w:rPr>
        <w:rFonts w:cs="Times New Roman"/>
      </w:rPr>
    </w:lvl>
    <w:lvl w:ilvl="4" w:tplc="04190019" w:tentative="1">
      <w:start w:val="1"/>
      <w:numFmt w:val="lowerLetter"/>
      <w:lvlText w:val="%5."/>
      <w:lvlJc w:val="left"/>
      <w:pPr>
        <w:ind w:left="6359" w:hanging="360"/>
      </w:pPr>
      <w:rPr>
        <w:rFonts w:cs="Times New Roman"/>
      </w:rPr>
    </w:lvl>
    <w:lvl w:ilvl="5" w:tplc="0419001B" w:tentative="1">
      <w:start w:val="1"/>
      <w:numFmt w:val="lowerRoman"/>
      <w:lvlText w:val="%6."/>
      <w:lvlJc w:val="right"/>
      <w:pPr>
        <w:ind w:left="7079" w:hanging="180"/>
      </w:pPr>
      <w:rPr>
        <w:rFonts w:cs="Times New Roman"/>
      </w:rPr>
    </w:lvl>
    <w:lvl w:ilvl="6" w:tplc="0419000F" w:tentative="1">
      <w:start w:val="1"/>
      <w:numFmt w:val="decimal"/>
      <w:lvlText w:val="%7."/>
      <w:lvlJc w:val="left"/>
      <w:pPr>
        <w:ind w:left="7799" w:hanging="360"/>
      </w:pPr>
      <w:rPr>
        <w:rFonts w:cs="Times New Roman"/>
      </w:rPr>
    </w:lvl>
    <w:lvl w:ilvl="7" w:tplc="04190019" w:tentative="1">
      <w:start w:val="1"/>
      <w:numFmt w:val="lowerLetter"/>
      <w:lvlText w:val="%8."/>
      <w:lvlJc w:val="left"/>
      <w:pPr>
        <w:ind w:left="8519" w:hanging="360"/>
      </w:pPr>
      <w:rPr>
        <w:rFonts w:cs="Times New Roman"/>
      </w:rPr>
    </w:lvl>
    <w:lvl w:ilvl="8" w:tplc="0419001B" w:tentative="1">
      <w:start w:val="1"/>
      <w:numFmt w:val="lowerRoman"/>
      <w:lvlText w:val="%9."/>
      <w:lvlJc w:val="right"/>
      <w:pPr>
        <w:ind w:left="9239" w:hanging="180"/>
      </w:pPr>
      <w:rPr>
        <w:rFonts w:cs="Times New Roman"/>
      </w:rPr>
    </w:lvl>
  </w:abstractNum>
  <w:abstractNum w:abstractNumId="1290">
    <w:nsid w:val="7F6C2804"/>
    <w:multiLevelType w:val="hybridMultilevel"/>
    <w:tmpl w:val="C8309532"/>
    <w:lvl w:ilvl="0" w:tplc="CB6EB202">
      <w:start w:val="1"/>
      <w:numFmt w:val="decimal"/>
      <w:lvlText w:val="%1)"/>
      <w:lvlJc w:val="center"/>
      <w:pPr>
        <w:ind w:left="3621"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1">
    <w:nsid w:val="7FA07F61"/>
    <w:multiLevelType w:val="hybridMultilevel"/>
    <w:tmpl w:val="D77E7938"/>
    <w:lvl w:ilvl="0" w:tplc="FFFFFFFF">
      <w:start w:val="1"/>
      <w:numFmt w:val="russianLow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92">
    <w:nsid w:val="7FE41647"/>
    <w:multiLevelType w:val="hybridMultilevel"/>
    <w:tmpl w:val="AA341F50"/>
    <w:lvl w:ilvl="0" w:tplc="CB6EB202">
      <w:start w:val="1"/>
      <w:numFmt w:val="decimal"/>
      <w:lvlText w:val="%1)"/>
      <w:lvlJc w:val="center"/>
      <w:pPr>
        <w:ind w:left="2770" w:hanging="360"/>
      </w:pPr>
      <w:rPr>
        <w:rFonts w:ascii="Times New Roman" w:hAnsi="Times New Roman" w:cs="Times New Roman" w:hint="default"/>
        <w:b w:val="0"/>
        <w:i w:val="0"/>
        <w:color w:val="auto"/>
        <w:sz w:val="28"/>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num w:numId="1">
    <w:abstractNumId w:val="1068"/>
    <w:lvlOverride w:ilvl="0">
      <w:lvl w:ilvl="0">
        <w:start w:val="5"/>
        <w:numFmt w:val="decimal"/>
        <w:lvlText w:val="%1."/>
        <w:legacy w:legacy="1" w:legacySpace="0" w:legacyIndent="711"/>
        <w:lvlJc w:val="left"/>
        <w:rPr>
          <w:rFonts w:ascii="Times New Roman" w:hAnsi="Times New Roman" w:cs="Times New Roman" w:hint="default"/>
        </w:rPr>
      </w:lvl>
    </w:lvlOverride>
  </w:num>
  <w:num w:numId="2">
    <w:abstractNumId w:val="1165"/>
  </w:num>
  <w:num w:numId="3">
    <w:abstractNumId w:val="705"/>
  </w:num>
  <w:num w:numId="4">
    <w:abstractNumId w:val="1048"/>
  </w:num>
  <w:num w:numId="5">
    <w:abstractNumId w:val="88"/>
  </w:num>
  <w:num w:numId="6">
    <w:abstractNumId w:val="181"/>
  </w:num>
  <w:num w:numId="7">
    <w:abstractNumId w:val="1133"/>
  </w:num>
  <w:num w:numId="8">
    <w:abstractNumId w:val="215"/>
  </w:num>
  <w:num w:numId="9">
    <w:abstractNumId w:val="987"/>
  </w:num>
  <w:num w:numId="10">
    <w:abstractNumId w:val="879"/>
  </w:num>
  <w:num w:numId="11">
    <w:abstractNumId w:val="245"/>
  </w:num>
  <w:num w:numId="12">
    <w:abstractNumId w:val="391"/>
  </w:num>
  <w:num w:numId="13">
    <w:abstractNumId w:val="583"/>
  </w:num>
  <w:num w:numId="14">
    <w:abstractNumId w:val="802"/>
  </w:num>
  <w:num w:numId="15">
    <w:abstractNumId w:val="1079"/>
  </w:num>
  <w:num w:numId="16">
    <w:abstractNumId w:val="817"/>
  </w:num>
  <w:num w:numId="17">
    <w:abstractNumId w:val="160"/>
  </w:num>
  <w:num w:numId="18">
    <w:abstractNumId w:val="1113"/>
  </w:num>
  <w:num w:numId="19">
    <w:abstractNumId w:val="570"/>
  </w:num>
  <w:num w:numId="20">
    <w:abstractNumId w:val="781"/>
  </w:num>
  <w:num w:numId="21">
    <w:abstractNumId w:val="599"/>
  </w:num>
  <w:num w:numId="22">
    <w:abstractNumId w:val="1173"/>
  </w:num>
  <w:num w:numId="23">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9"/>
  </w:num>
  <w:num w:numId="26">
    <w:abstractNumId w:val="952"/>
  </w:num>
  <w:num w:numId="27">
    <w:abstractNumId w:val="253"/>
  </w:num>
  <w:num w:numId="28">
    <w:abstractNumId w:val="908"/>
  </w:num>
  <w:num w:numId="29">
    <w:abstractNumId w:val="7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72"/>
  </w:num>
  <w:num w:numId="31">
    <w:abstractNumId w:val="454"/>
  </w:num>
  <w:num w:numId="32">
    <w:abstractNumId w:val="366"/>
  </w:num>
  <w:num w:numId="33">
    <w:abstractNumId w:val="1189"/>
  </w:num>
  <w:num w:numId="34">
    <w:abstractNumId w:val="984"/>
  </w:num>
  <w:num w:numId="35">
    <w:abstractNumId w:val="706"/>
  </w:num>
  <w:num w:numId="36">
    <w:abstractNumId w:val="574"/>
  </w:num>
  <w:num w:numId="37">
    <w:abstractNumId w:val="1075"/>
  </w:num>
  <w:num w:numId="38">
    <w:abstractNumId w:val="1118"/>
  </w:num>
  <w:num w:numId="39">
    <w:abstractNumId w:val="1273"/>
  </w:num>
  <w:num w:numId="40">
    <w:abstractNumId w:val="736"/>
  </w:num>
  <w:num w:numId="41">
    <w:abstractNumId w:val="1060"/>
  </w:num>
  <w:num w:numId="42">
    <w:abstractNumId w:val="703"/>
  </w:num>
  <w:num w:numId="43">
    <w:abstractNumId w:val="861"/>
  </w:num>
  <w:num w:numId="44">
    <w:abstractNumId w:val="500"/>
  </w:num>
  <w:num w:numId="45">
    <w:abstractNumId w:val="1059"/>
  </w:num>
  <w:num w:numId="46">
    <w:abstractNumId w:val="1208"/>
  </w:num>
  <w:num w:numId="47">
    <w:abstractNumId w:val="901"/>
  </w:num>
  <w:num w:numId="48">
    <w:abstractNumId w:val="89"/>
  </w:num>
  <w:num w:numId="49">
    <w:abstractNumId w:val="305"/>
  </w:num>
  <w:num w:numId="50">
    <w:abstractNumId w:val="214"/>
  </w:num>
  <w:num w:numId="51">
    <w:abstractNumId w:val="468"/>
  </w:num>
  <w:num w:numId="52">
    <w:abstractNumId w:val="831"/>
  </w:num>
  <w:num w:numId="53">
    <w:abstractNumId w:val="486"/>
  </w:num>
  <w:num w:numId="54">
    <w:abstractNumId w:val="502"/>
  </w:num>
  <w:num w:numId="55">
    <w:abstractNumId w:val="464"/>
  </w:num>
  <w:num w:numId="56">
    <w:abstractNumId w:val="470"/>
  </w:num>
  <w:num w:numId="57">
    <w:abstractNumId w:val="112"/>
  </w:num>
  <w:num w:numId="58">
    <w:abstractNumId w:val="541"/>
  </w:num>
  <w:num w:numId="59">
    <w:abstractNumId w:val="734"/>
  </w:num>
  <w:num w:numId="60">
    <w:abstractNumId w:val="985"/>
  </w:num>
  <w:num w:numId="61">
    <w:abstractNumId w:val="930"/>
  </w:num>
  <w:num w:numId="62">
    <w:abstractNumId w:val="415"/>
  </w:num>
  <w:num w:numId="63">
    <w:abstractNumId w:val="415"/>
    <w:lvlOverride w:ilvl="0">
      <w:startOverride w:val="1"/>
    </w:lvlOverride>
  </w:num>
  <w:num w:numId="64">
    <w:abstractNumId w:val="1289"/>
  </w:num>
  <w:num w:numId="65">
    <w:abstractNumId w:val="430"/>
  </w:num>
  <w:num w:numId="66">
    <w:abstractNumId w:val="588"/>
  </w:num>
  <w:num w:numId="67">
    <w:abstractNumId w:val="938"/>
  </w:num>
  <w:num w:numId="68">
    <w:abstractNumId w:val="290"/>
  </w:num>
  <w:num w:numId="69">
    <w:abstractNumId w:val="1065"/>
  </w:num>
  <w:num w:numId="70">
    <w:abstractNumId w:val="415"/>
    <w:lvlOverride w:ilvl="0">
      <w:startOverride w:val="1"/>
    </w:lvlOverride>
  </w:num>
  <w:num w:numId="71">
    <w:abstractNumId w:val="595"/>
  </w:num>
  <w:num w:numId="72">
    <w:abstractNumId w:val="1064"/>
  </w:num>
  <w:num w:numId="73">
    <w:abstractNumId w:val="1203"/>
  </w:num>
  <w:num w:numId="74">
    <w:abstractNumId w:val="770"/>
  </w:num>
  <w:num w:numId="75">
    <w:abstractNumId w:val="74"/>
  </w:num>
  <w:num w:numId="76">
    <w:abstractNumId w:val="1040"/>
  </w:num>
  <w:num w:numId="77">
    <w:abstractNumId w:val="250"/>
  </w:num>
  <w:num w:numId="78">
    <w:abstractNumId w:val="37"/>
  </w:num>
  <w:num w:numId="79">
    <w:abstractNumId w:val="1278"/>
  </w:num>
  <w:num w:numId="80">
    <w:abstractNumId w:val="578"/>
  </w:num>
  <w:num w:numId="81">
    <w:abstractNumId w:val="812"/>
  </w:num>
  <w:num w:numId="82">
    <w:abstractNumId w:val="56"/>
  </w:num>
  <w:num w:numId="83">
    <w:abstractNumId w:val="56"/>
    <w:lvlOverride w:ilvl="0">
      <w:lvl w:ilvl="0">
        <w:start w:val="1"/>
        <w:numFmt w:val="decimal"/>
        <w:lvlText w:val="%1."/>
        <w:legacy w:legacy="1" w:legacySpace="0" w:legacyIndent="367"/>
        <w:lvlJc w:val="left"/>
        <w:rPr>
          <w:rFonts w:ascii="Times New Roman" w:hAnsi="Times New Roman" w:cs="Times New Roman" w:hint="default"/>
        </w:rPr>
      </w:lvl>
    </w:lvlOverride>
  </w:num>
  <w:num w:numId="84">
    <w:abstractNumId w:val="235"/>
  </w:num>
  <w:num w:numId="85">
    <w:abstractNumId w:val="630"/>
  </w:num>
  <w:num w:numId="86">
    <w:abstractNumId w:val="774"/>
  </w:num>
  <w:num w:numId="87">
    <w:abstractNumId w:val="92"/>
  </w:num>
  <w:num w:numId="88">
    <w:abstractNumId w:val="894"/>
  </w:num>
  <w:num w:numId="89">
    <w:abstractNumId w:val="1251"/>
  </w:num>
  <w:num w:numId="90">
    <w:abstractNumId w:val="604"/>
  </w:num>
  <w:num w:numId="91">
    <w:abstractNumId w:val="23"/>
  </w:num>
  <w:num w:numId="92">
    <w:abstractNumId w:val="1044"/>
  </w:num>
  <w:num w:numId="93">
    <w:abstractNumId w:val="84"/>
  </w:num>
  <w:num w:numId="94">
    <w:abstractNumId w:val="1178"/>
  </w:num>
  <w:num w:numId="95">
    <w:abstractNumId w:val="400"/>
  </w:num>
  <w:num w:numId="96">
    <w:abstractNumId w:val="266"/>
  </w:num>
  <w:num w:numId="97">
    <w:abstractNumId w:val="626"/>
  </w:num>
  <w:num w:numId="98">
    <w:abstractNumId w:val="545"/>
  </w:num>
  <w:num w:numId="99">
    <w:abstractNumId w:val="679"/>
  </w:num>
  <w:num w:numId="100">
    <w:abstractNumId w:val="1286"/>
  </w:num>
  <w:num w:numId="101">
    <w:abstractNumId w:val="511"/>
  </w:num>
  <w:num w:numId="102">
    <w:abstractNumId w:val="201"/>
  </w:num>
  <w:num w:numId="103">
    <w:abstractNumId w:val="65"/>
  </w:num>
  <w:num w:numId="104">
    <w:abstractNumId w:val="172"/>
  </w:num>
  <w:num w:numId="105">
    <w:abstractNumId w:val="497"/>
  </w:num>
  <w:num w:numId="106">
    <w:abstractNumId w:val="609"/>
  </w:num>
  <w:num w:numId="107">
    <w:abstractNumId w:val="397"/>
  </w:num>
  <w:num w:numId="108">
    <w:abstractNumId w:val="1272"/>
  </w:num>
  <w:num w:numId="109">
    <w:abstractNumId w:val="997"/>
  </w:num>
  <w:num w:numId="110">
    <w:abstractNumId w:val="750"/>
  </w:num>
  <w:num w:numId="111">
    <w:abstractNumId w:val="620"/>
  </w:num>
  <w:num w:numId="112">
    <w:abstractNumId w:val="673"/>
  </w:num>
  <w:num w:numId="113">
    <w:abstractNumId w:val="141"/>
  </w:num>
  <w:num w:numId="114">
    <w:abstractNumId w:val="848"/>
  </w:num>
  <w:num w:numId="115">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18"/>
  </w:num>
  <w:num w:numId="117">
    <w:abstractNumId w:val="91"/>
  </w:num>
  <w:num w:numId="118">
    <w:abstractNumId w:val="168"/>
  </w:num>
  <w:num w:numId="119">
    <w:abstractNumId w:val="1106"/>
  </w:num>
  <w:num w:numId="120">
    <w:abstractNumId w:val="1106"/>
    <w:lvlOverride w:ilvl="0">
      <w:lvl w:ilvl="0">
        <w:start w:val="6"/>
        <w:numFmt w:val="decimal"/>
        <w:lvlText w:val="%1."/>
        <w:legacy w:legacy="1" w:legacySpace="0" w:legacyIndent="368"/>
        <w:lvlJc w:val="left"/>
        <w:rPr>
          <w:rFonts w:ascii="Times New Roman" w:hAnsi="Times New Roman" w:cs="Times New Roman" w:hint="default"/>
        </w:rPr>
      </w:lvl>
    </w:lvlOverride>
  </w:num>
  <w:num w:numId="121">
    <w:abstractNumId w:val="973"/>
  </w:num>
  <w:num w:numId="122">
    <w:abstractNumId w:val="932"/>
  </w:num>
  <w:num w:numId="123">
    <w:abstractNumId w:val="285"/>
  </w:num>
  <w:num w:numId="124">
    <w:abstractNumId w:val="1093"/>
  </w:num>
  <w:num w:numId="125">
    <w:abstractNumId w:val="153"/>
  </w:num>
  <w:num w:numId="126">
    <w:abstractNumId w:val="460"/>
  </w:num>
  <w:num w:numId="127">
    <w:abstractNumId w:val="1288"/>
  </w:num>
  <w:num w:numId="128">
    <w:abstractNumId w:val="499"/>
  </w:num>
  <w:num w:numId="129">
    <w:abstractNumId w:val="743"/>
  </w:num>
  <w:num w:numId="130">
    <w:abstractNumId w:val="318"/>
  </w:num>
  <w:num w:numId="131">
    <w:abstractNumId w:val="9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10"/>
  </w:num>
  <w:num w:numId="133">
    <w:abstractNumId w:val="340"/>
  </w:num>
  <w:num w:numId="134">
    <w:abstractNumId w:val="46"/>
  </w:num>
  <w:num w:numId="135">
    <w:abstractNumId w:val="197"/>
  </w:num>
  <w:num w:numId="136">
    <w:abstractNumId w:val="761"/>
  </w:num>
  <w:num w:numId="137">
    <w:abstractNumId w:val="889"/>
  </w:num>
  <w:num w:numId="138">
    <w:abstractNumId w:val="458"/>
  </w:num>
  <w:num w:numId="139">
    <w:abstractNumId w:val="693"/>
  </w:num>
  <w:num w:numId="140">
    <w:abstractNumId w:val="934"/>
  </w:num>
  <w:num w:numId="141">
    <w:abstractNumId w:val="190"/>
  </w:num>
  <w:num w:numId="142">
    <w:abstractNumId w:val="1122"/>
  </w:num>
  <w:num w:numId="143">
    <w:abstractNumId w:val="119"/>
  </w:num>
  <w:num w:numId="144">
    <w:abstractNumId w:val="762"/>
  </w:num>
  <w:num w:numId="145">
    <w:abstractNumId w:val="278"/>
  </w:num>
  <w:num w:numId="146">
    <w:abstractNumId w:val="1155"/>
  </w:num>
  <w:num w:numId="147">
    <w:abstractNumId w:val="644"/>
  </w:num>
  <w:num w:numId="148">
    <w:abstractNumId w:val="387"/>
  </w:num>
  <w:num w:numId="149">
    <w:abstractNumId w:val="548"/>
  </w:num>
  <w:num w:numId="150">
    <w:abstractNumId w:val="132"/>
  </w:num>
  <w:num w:numId="151">
    <w:abstractNumId w:val="1103"/>
  </w:num>
  <w:num w:numId="152">
    <w:abstractNumId w:val="151"/>
  </w:num>
  <w:num w:numId="153">
    <w:abstractNumId w:val="419"/>
  </w:num>
  <w:num w:numId="154">
    <w:abstractNumId w:val="127"/>
  </w:num>
  <w:num w:numId="155">
    <w:abstractNumId w:val="1284"/>
  </w:num>
  <w:num w:numId="156">
    <w:abstractNumId w:val="1205"/>
  </w:num>
  <w:num w:numId="157">
    <w:abstractNumId w:val="406"/>
  </w:num>
  <w:num w:numId="158">
    <w:abstractNumId w:val="551"/>
  </w:num>
  <w:num w:numId="159">
    <w:abstractNumId w:val="98"/>
  </w:num>
  <w:num w:numId="160">
    <w:abstractNumId w:val="474"/>
  </w:num>
  <w:num w:numId="161">
    <w:abstractNumId w:val="919"/>
  </w:num>
  <w:num w:numId="162">
    <w:abstractNumId w:val="433"/>
  </w:num>
  <w:num w:numId="163">
    <w:abstractNumId w:val="1144"/>
  </w:num>
  <w:num w:numId="164">
    <w:abstractNumId w:val="1002"/>
  </w:num>
  <w:num w:numId="165">
    <w:abstractNumId w:val="556"/>
  </w:num>
  <w:num w:numId="166">
    <w:abstractNumId w:val="961"/>
  </w:num>
  <w:num w:numId="167">
    <w:abstractNumId w:val="939"/>
  </w:num>
  <w:num w:numId="168">
    <w:abstractNumId w:val="636"/>
  </w:num>
  <w:num w:numId="169">
    <w:abstractNumId w:val="639"/>
  </w:num>
  <w:num w:numId="170">
    <w:abstractNumId w:val="1190"/>
  </w:num>
  <w:num w:numId="171">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66"/>
  </w:num>
  <w:num w:numId="173">
    <w:abstractNumId w:val="784"/>
  </w:num>
  <w:num w:numId="174">
    <w:abstractNumId w:val="113"/>
  </w:num>
  <w:num w:numId="175">
    <w:abstractNumId w:val="526"/>
  </w:num>
  <w:num w:numId="176">
    <w:abstractNumId w:val="544"/>
  </w:num>
  <w:num w:numId="177">
    <w:abstractNumId w:val="540"/>
  </w:num>
  <w:num w:numId="178">
    <w:abstractNumId w:val="1191"/>
  </w:num>
  <w:num w:numId="179">
    <w:abstractNumId w:val="263"/>
  </w:num>
  <w:num w:numId="180">
    <w:abstractNumId w:val="771"/>
  </w:num>
  <w:num w:numId="181">
    <w:abstractNumId w:val="1011"/>
  </w:num>
  <w:num w:numId="182">
    <w:abstractNumId w:val="822"/>
  </w:num>
  <w:num w:numId="183">
    <w:abstractNumId w:val="594"/>
  </w:num>
  <w:num w:numId="184">
    <w:abstractNumId w:val="329"/>
  </w:num>
  <w:num w:numId="185">
    <w:abstractNumId w:val="913"/>
  </w:num>
  <w:num w:numId="186">
    <w:abstractNumId w:val="315"/>
  </w:num>
  <w:num w:numId="187">
    <w:abstractNumId w:val="1056"/>
  </w:num>
  <w:num w:numId="188">
    <w:abstractNumId w:val="651"/>
  </w:num>
  <w:num w:numId="189">
    <w:abstractNumId w:val="1221"/>
  </w:num>
  <w:num w:numId="190">
    <w:abstractNumId w:val="101"/>
  </w:num>
  <w:num w:numId="191">
    <w:abstractNumId w:val="139"/>
  </w:num>
  <w:num w:numId="192">
    <w:abstractNumId w:val="9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3"/>
  </w:num>
  <w:num w:numId="194">
    <w:abstractNumId w:val="727"/>
  </w:num>
  <w:num w:numId="195">
    <w:abstractNumId w:val="1275"/>
  </w:num>
  <w:num w:numId="196">
    <w:abstractNumId w:val="271"/>
  </w:num>
  <w:num w:numId="197">
    <w:abstractNumId w:val="481"/>
  </w:num>
  <w:num w:numId="198">
    <w:abstractNumId w:val="441"/>
  </w:num>
  <w:num w:numId="199">
    <w:abstractNumId w:val="732"/>
  </w:num>
  <w:num w:numId="200">
    <w:abstractNumId w:val="1047"/>
  </w:num>
  <w:num w:numId="201">
    <w:abstractNumId w:val="925"/>
  </w:num>
  <w:num w:numId="202">
    <w:abstractNumId w:val="826"/>
  </w:num>
  <w:num w:numId="203">
    <w:abstractNumId w:val="772"/>
  </w:num>
  <w:num w:numId="204">
    <w:abstractNumId w:val="317"/>
  </w:num>
  <w:num w:numId="205">
    <w:abstractNumId w:val="275"/>
  </w:num>
  <w:num w:numId="206">
    <w:abstractNumId w:val="642"/>
  </w:num>
  <w:num w:numId="207">
    <w:abstractNumId w:val="1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0"/>
  </w:num>
  <w:num w:numId="210">
    <w:abstractNumId w:val="1199"/>
  </w:num>
  <w:num w:numId="211">
    <w:abstractNumId w:val="704"/>
  </w:num>
  <w:num w:numId="212">
    <w:abstractNumId w:val="186"/>
  </w:num>
  <w:num w:numId="213">
    <w:abstractNumId w:val="411"/>
  </w:num>
  <w:num w:numId="214">
    <w:abstractNumId w:val="1216"/>
  </w:num>
  <w:num w:numId="215">
    <w:abstractNumId w:val="1028"/>
  </w:num>
  <w:num w:numId="216">
    <w:abstractNumId w:val="452"/>
  </w:num>
  <w:num w:numId="217">
    <w:abstractNumId w:val="1181"/>
  </w:num>
  <w:num w:numId="218">
    <w:abstractNumId w:val="1233"/>
  </w:num>
  <w:num w:numId="219">
    <w:abstractNumId w:val="690"/>
  </w:num>
  <w:num w:numId="220">
    <w:abstractNumId w:val="1184"/>
  </w:num>
  <w:num w:numId="221">
    <w:abstractNumId w:val="8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4"/>
  </w:num>
  <w:num w:numId="223">
    <w:abstractNumId w:val="1234"/>
  </w:num>
  <w:num w:numId="224">
    <w:abstractNumId w:val="563"/>
  </w:num>
  <w:num w:numId="225">
    <w:abstractNumId w:val="936"/>
  </w:num>
  <w:num w:numId="226">
    <w:abstractNumId w:val="951"/>
  </w:num>
  <w:num w:numId="227">
    <w:abstractNumId w:val="1254"/>
  </w:num>
  <w:num w:numId="228">
    <w:abstractNumId w:val="824"/>
  </w:num>
  <w:num w:numId="229">
    <w:abstractNumId w:val="1013"/>
  </w:num>
  <w:num w:numId="230">
    <w:abstractNumId w:val="193"/>
  </w:num>
  <w:num w:numId="231">
    <w:abstractNumId w:val="643"/>
  </w:num>
  <w:num w:numId="232">
    <w:abstractNumId w:val="1241"/>
  </w:num>
  <w:num w:numId="233">
    <w:abstractNumId w:val="677"/>
  </w:num>
  <w:num w:numId="234">
    <w:abstractNumId w:val="1213"/>
  </w:num>
  <w:num w:numId="235">
    <w:abstractNumId w:val="429"/>
  </w:num>
  <w:num w:numId="236">
    <w:abstractNumId w:val="261"/>
  </w:num>
  <w:num w:numId="237">
    <w:abstractNumId w:val="1240"/>
  </w:num>
  <w:num w:numId="238">
    <w:abstractNumId w:val="219"/>
  </w:num>
  <w:num w:numId="239">
    <w:abstractNumId w:val="489"/>
  </w:num>
  <w:num w:numId="240">
    <w:abstractNumId w:val="191"/>
  </w:num>
  <w:num w:numId="241">
    <w:abstractNumId w:val="699"/>
  </w:num>
  <w:num w:numId="242">
    <w:abstractNumId w:val="990"/>
  </w:num>
  <w:num w:numId="243">
    <w:abstractNumId w:val="1094"/>
  </w:num>
  <w:num w:numId="244">
    <w:abstractNumId w:val="1228"/>
  </w:num>
  <w:num w:numId="245">
    <w:abstractNumId w:val="234"/>
  </w:num>
  <w:num w:numId="246">
    <w:abstractNumId w:val="760"/>
  </w:num>
  <w:num w:numId="247">
    <w:abstractNumId w:val="1143"/>
  </w:num>
  <w:num w:numId="248">
    <w:abstractNumId w:val="649"/>
  </w:num>
  <w:num w:numId="249">
    <w:abstractNumId w:val="820"/>
  </w:num>
  <w:num w:numId="250">
    <w:abstractNumId w:val="612"/>
  </w:num>
  <w:num w:numId="251">
    <w:abstractNumId w:val="886"/>
  </w:num>
  <w:num w:numId="252">
    <w:abstractNumId w:val="336"/>
  </w:num>
  <w:num w:numId="253">
    <w:abstractNumId w:val="986"/>
  </w:num>
  <w:num w:numId="254">
    <w:abstractNumId w:val="713"/>
  </w:num>
  <w:num w:numId="255">
    <w:abstractNumId w:val="1239"/>
  </w:num>
  <w:num w:numId="256">
    <w:abstractNumId w:val="1159"/>
  </w:num>
  <w:num w:numId="257">
    <w:abstractNumId w:val="1019"/>
  </w:num>
  <w:num w:numId="258">
    <w:abstractNumId w:val="543"/>
  </w:num>
  <w:num w:numId="259">
    <w:abstractNumId w:val="1244"/>
  </w:num>
  <w:num w:numId="260">
    <w:abstractNumId w:val="559"/>
  </w:num>
  <w:num w:numId="261">
    <w:abstractNumId w:val="672"/>
  </w:num>
  <w:num w:numId="262">
    <w:abstractNumId w:val="121"/>
  </w:num>
  <w:num w:numId="263">
    <w:abstractNumId w:val="413"/>
  </w:num>
  <w:num w:numId="264">
    <w:abstractNumId w:val="1147"/>
  </w:num>
  <w:num w:numId="265">
    <w:abstractNumId w:val="613"/>
  </w:num>
  <w:num w:numId="266">
    <w:abstractNumId w:val="94"/>
  </w:num>
  <w:num w:numId="267">
    <w:abstractNumId w:val="1210"/>
  </w:num>
  <w:num w:numId="268">
    <w:abstractNumId w:val="249"/>
  </w:num>
  <w:num w:numId="269">
    <w:abstractNumId w:val="0"/>
  </w:num>
  <w:num w:numId="270">
    <w:abstractNumId w:val="372"/>
  </w:num>
  <w:num w:numId="271">
    <w:abstractNumId w:val="11"/>
  </w:num>
  <w:num w:numId="272">
    <w:abstractNumId w:val="401"/>
  </w:num>
  <w:num w:numId="273">
    <w:abstractNumId w:val="584"/>
  </w:num>
  <w:num w:numId="274">
    <w:abstractNumId w:val="529"/>
  </w:num>
  <w:num w:numId="275">
    <w:abstractNumId w:val="449"/>
  </w:num>
  <w:num w:numId="276">
    <w:abstractNumId w:val="262"/>
  </w:num>
  <w:num w:numId="277">
    <w:abstractNumId w:val="131"/>
  </w:num>
  <w:num w:numId="278">
    <w:abstractNumId w:val="117"/>
  </w:num>
  <w:num w:numId="279">
    <w:abstractNumId w:val="346"/>
  </w:num>
  <w:num w:numId="280">
    <w:abstractNumId w:val="552"/>
  </w:num>
  <w:num w:numId="281">
    <w:abstractNumId w:val="619"/>
  </w:num>
  <w:num w:numId="282">
    <w:abstractNumId w:val="1066"/>
  </w:num>
  <w:num w:numId="283">
    <w:abstractNumId w:val="1195"/>
  </w:num>
  <w:num w:numId="284">
    <w:abstractNumId w:val="1279"/>
  </w:num>
  <w:num w:numId="285">
    <w:abstractNumId w:val="388"/>
  </w:num>
  <w:num w:numId="286">
    <w:abstractNumId w:val="730"/>
  </w:num>
  <w:num w:numId="287">
    <w:abstractNumId w:val="114"/>
  </w:num>
  <w:num w:numId="288">
    <w:abstractNumId w:val="709"/>
  </w:num>
  <w:num w:numId="289">
    <w:abstractNumId w:val="504"/>
  </w:num>
  <w:num w:numId="290">
    <w:abstractNumId w:val="596"/>
  </w:num>
  <w:num w:numId="291">
    <w:abstractNumId w:val="272"/>
  </w:num>
  <w:num w:numId="292">
    <w:abstractNumId w:val="13"/>
  </w:num>
  <w:num w:numId="293">
    <w:abstractNumId w:val="982"/>
  </w:num>
  <w:num w:numId="294">
    <w:abstractNumId w:val="184"/>
  </w:num>
  <w:num w:numId="295">
    <w:abstractNumId w:val="295"/>
  </w:num>
  <w:num w:numId="296">
    <w:abstractNumId w:val="1109"/>
  </w:num>
  <w:num w:numId="297">
    <w:abstractNumId w:val="666"/>
  </w:num>
  <w:num w:numId="298">
    <w:abstractNumId w:val="210"/>
  </w:num>
  <w:num w:numId="299">
    <w:abstractNumId w:val="7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0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7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8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9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6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9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045"/>
  </w:num>
  <w:num w:numId="308">
    <w:abstractNumId w:val="663"/>
  </w:num>
  <w:num w:numId="309">
    <w:abstractNumId w:val="523"/>
  </w:num>
  <w:num w:numId="310">
    <w:abstractNumId w:val="296"/>
  </w:num>
  <w:num w:numId="311">
    <w:abstractNumId w:val="1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6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5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036"/>
  </w:num>
  <w:num w:numId="318">
    <w:abstractNumId w:val="558"/>
  </w:num>
  <w:num w:numId="319">
    <w:abstractNumId w:val="220"/>
  </w:num>
  <w:num w:numId="320">
    <w:abstractNumId w:val="885"/>
  </w:num>
  <w:num w:numId="321">
    <w:abstractNumId w:val="691"/>
  </w:num>
  <w:num w:numId="322">
    <w:abstractNumId w:val="279"/>
  </w:num>
  <w:num w:numId="323">
    <w:abstractNumId w:val="1135"/>
  </w:num>
  <w:num w:numId="324">
    <w:abstractNumId w:val="794"/>
  </w:num>
  <w:num w:numId="325">
    <w:abstractNumId w:val="78"/>
  </w:num>
  <w:num w:numId="326">
    <w:abstractNumId w:val="473"/>
  </w:num>
  <w:num w:numId="327">
    <w:abstractNumId w:val="68"/>
  </w:num>
  <w:num w:numId="328">
    <w:abstractNumId w:val="124"/>
  </w:num>
  <w:num w:numId="329">
    <w:abstractNumId w:val="850"/>
  </w:num>
  <w:num w:numId="330">
    <w:abstractNumId w:val="1050"/>
  </w:num>
  <w:num w:numId="331">
    <w:abstractNumId w:val="1188"/>
  </w:num>
  <w:num w:numId="332">
    <w:abstractNumId w:val="1029"/>
  </w:num>
  <w:num w:numId="333">
    <w:abstractNumId w:val="572"/>
  </w:num>
  <w:num w:numId="334">
    <w:abstractNumId w:val="856"/>
  </w:num>
  <w:num w:numId="335">
    <w:abstractNumId w:val="957"/>
  </w:num>
  <w:num w:numId="336">
    <w:abstractNumId w:val="38"/>
  </w:num>
  <w:num w:numId="337">
    <w:abstractNumId w:val="1120"/>
  </w:num>
  <w:num w:numId="338">
    <w:abstractNumId w:val="389"/>
  </w:num>
  <w:num w:numId="339">
    <w:abstractNumId w:val="580"/>
  </w:num>
  <w:num w:numId="340">
    <w:abstractNumId w:val="1229"/>
  </w:num>
  <w:num w:numId="341">
    <w:abstractNumId w:val="1231"/>
  </w:num>
  <w:num w:numId="342">
    <w:abstractNumId w:val="1280"/>
  </w:num>
  <w:num w:numId="343">
    <w:abstractNumId w:val="493"/>
  </w:num>
  <w:num w:numId="344">
    <w:abstractNumId w:val="456"/>
  </w:num>
  <w:num w:numId="345">
    <w:abstractNumId w:val="978"/>
  </w:num>
  <w:num w:numId="346">
    <w:abstractNumId w:val="1058"/>
  </w:num>
  <w:num w:numId="347">
    <w:abstractNumId w:val="1119"/>
  </w:num>
  <w:num w:numId="348">
    <w:abstractNumId w:val="195"/>
  </w:num>
  <w:num w:numId="349">
    <w:abstractNumId w:val="739"/>
  </w:num>
  <w:num w:numId="350">
    <w:abstractNumId w:val="208"/>
  </w:num>
  <w:num w:numId="351">
    <w:abstractNumId w:val="268"/>
  </w:num>
  <w:num w:numId="352">
    <w:abstractNumId w:val="623"/>
  </w:num>
  <w:num w:numId="353">
    <w:abstractNumId w:val="845"/>
  </w:num>
  <w:num w:numId="354">
    <w:abstractNumId w:val="353"/>
  </w:num>
  <w:num w:numId="355">
    <w:abstractNumId w:val="710"/>
  </w:num>
  <w:num w:numId="356">
    <w:abstractNumId w:val="733"/>
  </w:num>
  <w:num w:numId="357">
    <w:abstractNumId w:val="371"/>
  </w:num>
  <w:num w:numId="358">
    <w:abstractNumId w:val="1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0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5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7"/>
  </w:num>
  <w:num w:numId="363">
    <w:abstractNumId w:val="330"/>
  </w:num>
  <w:num w:numId="364">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9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8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7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0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7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7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55"/>
  </w:num>
  <w:num w:numId="377">
    <w:abstractNumId w:val="953"/>
  </w:num>
  <w:num w:numId="378">
    <w:abstractNumId w:val="472"/>
  </w:num>
  <w:num w:numId="379">
    <w:abstractNumId w:val="600"/>
  </w:num>
  <w:num w:numId="380">
    <w:abstractNumId w:val="62"/>
  </w:num>
  <w:num w:numId="381">
    <w:abstractNumId w:val="912"/>
  </w:num>
  <w:num w:numId="382">
    <w:abstractNumId w:val="752"/>
  </w:num>
  <w:num w:numId="383">
    <w:abstractNumId w:val="453"/>
  </w:num>
  <w:num w:numId="384">
    <w:abstractNumId w:val="1057"/>
  </w:num>
  <w:num w:numId="385">
    <w:abstractNumId w:val="917"/>
  </w:num>
  <w:num w:numId="386">
    <w:abstractNumId w:val="1005"/>
  </w:num>
  <w:num w:numId="387">
    <w:abstractNumId w:val="854"/>
  </w:num>
  <w:num w:numId="388">
    <w:abstractNumId w:val="164"/>
  </w:num>
  <w:num w:numId="389">
    <w:abstractNumId w:val="1020"/>
  </w:num>
  <w:num w:numId="390">
    <w:abstractNumId w:val="828"/>
  </w:num>
  <w:num w:numId="391">
    <w:abstractNumId w:val="753"/>
  </w:num>
  <w:num w:numId="392">
    <w:abstractNumId w:val="681"/>
  </w:num>
  <w:num w:numId="393">
    <w:abstractNumId w:val="840"/>
  </w:num>
  <w:num w:numId="394">
    <w:abstractNumId w:val="77"/>
  </w:num>
  <w:num w:numId="395">
    <w:abstractNumId w:val="1150"/>
  </w:num>
  <w:num w:numId="396">
    <w:abstractNumId w:val="221"/>
  </w:num>
  <w:num w:numId="397">
    <w:abstractNumId w:val="707"/>
  </w:num>
  <w:num w:numId="398">
    <w:abstractNumId w:val="15"/>
  </w:num>
  <w:num w:numId="399">
    <w:abstractNumId w:val="1174"/>
  </w:num>
  <w:num w:numId="400">
    <w:abstractNumId w:val="134"/>
  </w:num>
  <w:num w:numId="401">
    <w:abstractNumId w:val="1053"/>
  </w:num>
  <w:num w:numId="402">
    <w:abstractNumId w:val="9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157"/>
  </w:num>
  <w:num w:numId="4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85"/>
  </w:num>
  <w:num w:numId="409">
    <w:abstractNumId w:val="303"/>
  </w:num>
  <w:num w:numId="410">
    <w:abstractNumId w:val="863"/>
  </w:num>
  <w:num w:numId="411">
    <w:abstractNumId w:val="333"/>
  </w:num>
  <w:num w:numId="412">
    <w:abstractNumId w:val="299"/>
  </w:num>
  <w:num w:numId="413">
    <w:abstractNumId w:val="1061"/>
  </w:num>
  <w:num w:numId="414">
    <w:abstractNumId w:val="1141"/>
  </w:num>
  <w:num w:numId="415">
    <w:abstractNumId w:val="1156"/>
  </w:num>
  <w:num w:numId="416">
    <w:abstractNumId w:val="773"/>
  </w:num>
  <w:num w:numId="417">
    <w:abstractNumId w:val="970"/>
  </w:num>
  <w:num w:numId="418">
    <w:abstractNumId w:val="503"/>
  </w:num>
  <w:num w:numId="419">
    <w:abstractNumId w:val="887"/>
  </w:num>
  <w:num w:numId="420">
    <w:abstractNumId w:val="648"/>
  </w:num>
  <w:num w:numId="421">
    <w:abstractNumId w:val="971"/>
  </w:num>
  <w:num w:numId="422">
    <w:abstractNumId w:val="431"/>
  </w:num>
  <w:num w:numId="423">
    <w:abstractNumId w:val="717"/>
  </w:num>
  <w:num w:numId="424">
    <w:abstractNumId w:val="998"/>
  </w:num>
  <w:num w:numId="425">
    <w:abstractNumId w:val="498"/>
  </w:num>
  <w:num w:numId="426">
    <w:abstractNumId w:val="553"/>
  </w:num>
  <w:num w:numId="427">
    <w:abstractNumId w:val="1151"/>
  </w:num>
  <w:num w:numId="428">
    <w:abstractNumId w:val="231"/>
  </w:num>
  <w:num w:numId="429">
    <w:abstractNumId w:val="865"/>
  </w:num>
  <w:num w:numId="430">
    <w:abstractNumId w:val="792"/>
  </w:num>
  <w:num w:numId="431">
    <w:abstractNumId w:val="1014"/>
  </w:num>
  <w:num w:numId="432">
    <w:abstractNumId w:val="257"/>
  </w:num>
  <w:num w:numId="433">
    <w:abstractNumId w:val="881"/>
  </w:num>
  <w:num w:numId="434">
    <w:abstractNumId w:val="1051"/>
  </w:num>
  <w:num w:numId="435">
    <w:abstractNumId w:val="130"/>
  </w:num>
  <w:num w:numId="436">
    <w:abstractNumId w:val="1287"/>
  </w:num>
  <w:num w:numId="437">
    <w:abstractNumId w:val="416"/>
  </w:num>
  <w:num w:numId="438">
    <w:abstractNumId w:val="128"/>
  </w:num>
  <w:num w:numId="439">
    <w:abstractNumId w:val="1253"/>
  </w:num>
  <w:num w:numId="440">
    <w:abstractNumId w:val="658"/>
  </w:num>
  <w:num w:numId="441">
    <w:abstractNumId w:val="759"/>
  </w:num>
  <w:num w:numId="442">
    <w:abstractNumId w:val="799"/>
  </w:num>
  <w:num w:numId="443">
    <w:abstractNumId w:val="941"/>
  </w:num>
  <w:num w:numId="444">
    <w:abstractNumId w:val="534"/>
  </w:num>
  <w:num w:numId="445">
    <w:abstractNumId w:val="363"/>
  </w:num>
  <w:num w:numId="446">
    <w:abstractNumId w:val="90"/>
  </w:num>
  <w:num w:numId="447">
    <w:abstractNumId w:val="1186"/>
  </w:num>
  <w:num w:numId="448">
    <w:abstractNumId w:val="187"/>
  </w:num>
  <w:num w:numId="4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569"/>
  </w:num>
  <w:num w:numId="451">
    <w:abstractNumId w:val="768"/>
  </w:num>
  <w:num w:numId="452">
    <w:abstractNumId w:val="421"/>
  </w:num>
  <w:num w:numId="453">
    <w:abstractNumId w:val="1146"/>
  </w:num>
  <w:num w:numId="454">
    <w:abstractNumId w:val="766"/>
  </w:num>
  <w:num w:numId="455">
    <w:abstractNumId w:val="367"/>
  </w:num>
  <w:num w:numId="456">
    <w:abstractNumId w:val="501"/>
  </w:num>
  <w:num w:numId="457">
    <w:abstractNumId w:val="1225"/>
  </w:num>
  <w:num w:numId="458">
    <w:abstractNumId w:val="803"/>
  </w:num>
  <w:num w:numId="459">
    <w:abstractNumId w:val="487"/>
  </w:num>
  <w:num w:numId="460">
    <w:abstractNumId w:val="505"/>
  </w:num>
  <w:num w:numId="461">
    <w:abstractNumId w:val="1034"/>
  </w:num>
  <w:num w:numId="462">
    <w:abstractNumId w:val="1098"/>
  </w:num>
  <w:num w:numId="463">
    <w:abstractNumId w:val="692"/>
  </w:num>
  <w:num w:numId="464">
    <w:abstractNumId w:val="837"/>
  </w:num>
  <w:num w:numId="465">
    <w:abstractNumId w:val="880"/>
  </w:num>
  <w:num w:numId="466">
    <w:abstractNumId w:val="1101"/>
  </w:num>
  <w:num w:numId="467">
    <w:abstractNumId w:val="1204"/>
  </w:num>
  <w:num w:numId="468">
    <w:abstractNumId w:val="508"/>
  </w:num>
  <w:num w:numId="469">
    <w:abstractNumId w:val="1185"/>
  </w:num>
  <w:num w:numId="470">
    <w:abstractNumId w:val="152"/>
  </w:num>
  <w:num w:numId="471">
    <w:abstractNumId w:val="721"/>
  </w:num>
  <w:num w:numId="472">
    <w:abstractNumId w:val="252"/>
  </w:num>
  <w:num w:numId="473">
    <w:abstractNumId w:val="70"/>
  </w:num>
  <w:num w:numId="474">
    <w:abstractNumId w:val="1258"/>
  </w:num>
  <w:num w:numId="475">
    <w:abstractNumId w:val="313"/>
  </w:num>
  <w:num w:numId="476">
    <w:abstractNumId w:val="258"/>
  </w:num>
  <w:num w:numId="477">
    <w:abstractNumId w:val="482"/>
  </w:num>
  <w:num w:numId="478">
    <w:abstractNumId w:val="325"/>
  </w:num>
  <w:num w:numId="479">
    <w:abstractNumId w:val="1211"/>
  </w:num>
  <w:num w:numId="480">
    <w:abstractNumId w:val="1200"/>
  </w:num>
  <w:num w:numId="481">
    <w:abstractNumId w:val="571"/>
  </w:num>
  <w:num w:numId="4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8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1072"/>
  </w:num>
  <w:num w:numId="485">
    <w:abstractNumId w:val="36"/>
  </w:num>
  <w:num w:numId="486">
    <w:abstractNumId w:val="107"/>
  </w:num>
  <w:num w:numId="487">
    <w:abstractNumId w:val="21"/>
  </w:num>
  <w:num w:numId="488">
    <w:abstractNumId w:val="297"/>
  </w:num>
  <w:num w:numId="489">
    <w:abstractNumId w:val="1176"/>
  </w:num>
  <w:num w:numId="490">
    <w:abstractNumId w:val="1271"/>
  </w:num>
  <w:num w:numId="491">
    <w:abstractNumId w:val="891"/>
  </w:num>
  <w:num w:numId="492">
    <w:abstractNumId w:val="1171"/>
  </w:num>
  <w:num w:numId="493">
    <w:abstractNumId w:val="878"/>
  </w:num>
  <w:num w:numId="494">
    <w:abstractNumId w:val="9"/>
  </w:num>
  <w:num w:numId="495">
    <w:abstractNumId w:val="1158"/>
  </w:num>
  <w:num w:numId="496">
    <w:abstractNumId w:val="1202"/>
  </w:num>
  <w:num w:numId="497">
    <w:abstractNumId w:val="1177"/>
  </w:num>
  <w:num w:numId="498">
    <w:abstractNumId w:val="819"/>
  </w:num>
  <w:num w:numId="499">
    <w:abstractNumId w:val="476"/>
  </w:num>
  <w:num w:numId="500">
    <w:abstractNumId w:val="206"/>
  </w:num>
  <w:num w:numId="501">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8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6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5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8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143"/>
  </w:num>
  <w:num w:numId="507">
    <w:abstractNumId w:val="1130"/>
  </w:num>
  <w:num w:numId="508">
    <w:abstractNumId w:val="437"/>
  </w:num>
  <w:num w:numId="509">
    <w:abstractNumId w:val="967"/>
  </w:num>
  <w:num w:numId="510">
    <w:abstractNumId w:val="931"/>
  </w:num>
  <w:num w:numId="511">
    <w:abstractNumId w:val="947"/>
  </w:num>
  <w:num w:numId="512">
    <w:abstractNumId w:val="1270"/>
  </w:num>
  <w:num w:numId="513">
    <w:abstractNumId w:val="198"/>
  </w:num>
  <w:num w:numId="514">
    <w:abstractNumId w:val="469"/>
  </w:num>
  <w:num w:numId="515">
    <w:abstractNumId w:val="380"/>
  </w:num>
  <w:num w:numId="516">
    <w:abstractNumId w:val="629"/>
  </w:num>
  <w:num w:numId="517">
    <w:abstractNumId w:val="1249"/>
  </w:num>
  <w:num w:numId="518">
    <w:abstractNumId w:val="893"/>
  </w:num>
  <w:num w:numId="519">
    <w:abstractNumId w:val="477"/>
  </w:num>
  <w:num w:numId="520">
    <w:abstractNumId w:val="579"/>
  </w:num>
  <w:num w:numId="521">
    <w:abstractNumId w:val="567"/>
  </w:num>
  <w:num w:numId="522">
    <w:abstractNumId w:val="884"/>
  </w:num>
  <w:num w:numId="523">
    <w:abstractNumId w:val="1182"/>
  </w:num>
  <w:num w:numId="524">
    <w:abstractNumId w:val="322"/>
  </w:num>
  <w:num w:numId="525">
    <w:abstractNumId w:val="811"/>
  </w:num>
  <w:num w:numId="526">
    <w:abstractNumId w:val="906"/>
  </w:num>
  <w:num w:numId="527">
    <w:abstractNumId w:val="1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243"/>
  </w:num>
  <w:num w:numId="532">
    <w:abstractNumId w:val="491"/>
  </w:num>
  <w:num w:numId="533">
    <w:abstractNumId w:val="53"/>
  </w:num>
  <w:num w:numId="534">
    <w:abstractNumId w:val="608"/>
  </w:num>
  <w:num w:numId="535">
    <w:abstractNumId w:val="337"/>
  </w:num>
  <w:num w:numId="536">
    <w:abstractNumId w:val="903"/>
  </w:num>
  <w:num w:numId="537">
    <w:abstractNumId w:val="1257"/>
  </w:num>
  <w:num w:numId="538">
    <w:abstractNumId w:val="443"/>
  </w:num>
  <w:num w:numId="539">
    <w:abstractNumId w:val="1154"/>
  </w:num>
  <w:num w:numId="540">
    <w:abstractNumId w:val="1160"/>
  </w:num>
  <w:num w:numId="541">
    <w:abstractNumId w:val="144"/>
  </w:num>
  <w:num w:numId="542">
    <w:abstractNumId w:val="521"/>
  </w:num>
  <w:num w:numId="543">
    <w:abstractNumId w:val="281"/>
  </w:num>
  <w:num w:numId="544">
    <w:abstractNumId w:val="461"/>
  </w:num>
  <w:num w:numId="545">
    <w:abstractNumId w:val="634"/>
  </w:num>
  <w:num w:numId="546">
    <w:abstractNumId w:val="1035"/>
  </w:num>
  <w:num w:numId="547">
    <w:abstractNumId w:val="866"/>
  </w:num>
  <w:num w:numId="548">
    <w:abstractNumId w:val="1264"/>
  </w:num>
  <w:num w:numId="549">
    <w:abstractNumId w:val="1129"/>
  </w:num>
  <w:num w:numId="550">
    <w:abstractNumId w:val="140"/>
  </w:num>
  <w:num w:numId="551">
    <w:abstractNumId w:val="1282"/>
  </w:num>
  <w:num w:numId="552">
    <w:abstractNumId w:val="1214"/>
  </w:num>
  <w:num w:numId="553">
    <w:abstractNumId w:val="587"/>
  </w:num>
  <w:num w:numId="554">
    <w:abstractNumId w:val="308"/>
  </w:num>
  <w:num w:numId="555">
    <w:abstractNumId w:val="749"/>
  </w:num>
  <w:num w:numId="556">
    <w:abstractNumId w:val="937"/>
  </w:num>
  <w:num w:numId="557">
    <w:abstractNumId w:val="16"/>
  </w:num>
  <w:num w:numId="558">
    <w:abstractNumId w:val="69"/>
  </w:num>
  <w:num w:numId="559">
    <w:abstractNumId w:val="1218"/>
  </w:num>
  <w:num w:numId="560">
    <w:abstractNumId w:val="157"/>
  </w:num>
  <w:num w:numId="561">
    <w:abstractNumId w:val="688"/>
  </w:num>
  <w:num w:numId="562">
    <w:abstractNumId w:val="735"/>
  </w:num>
  <w:num w:numId="563">
    <w:abstractNumId w:val="780"/>
  </w:num>
  <w:num w:numId="564">
    <w:abstractNumId w:val="326"/>
  </w:num>
  <w:num w:numId="565">
    <w:abstractNumId w:val="647"/>
  </w:num>
  <w:num w:numId="566">
    <w:abstractNumId w:val="852"/>
  </w:num>
  <w:num w:numId="567">
    <w:abstractNumId w:val="29"/>
  </w:num>
  <w:num w:numId="568">
    <w:abstractNumId w:val="323"/>
  </w:num>
  <w:num w:numId="569">
    <w:abstractNumId w:val="1123"/>
  </w:num>
  <w:num w:numId="570">
    <w:abstractNumId w:val="225"/>
  </w:num>
  <w:num w:numId="571">
    <w:abstractNumId w:val="1196"/>
  </w:num>
  <w:num w:numId="572">
    <w:abstractNumId w:val="247"/>
  </w:num>
  <w:num w:numId="573">
    <w:abstractNumId w:val="1224"/>
  </w:num>
  <w:num w:numId="574">
    <w:abstractNumId w:val="872"/>
  </w:num>
  <w:num w:numId="575">
    <w:abstractNumId w:val="1219"/>
  </w:num>
  <w:num w:numId="576">
    <w:abstractNumId w:val="751"/>
  </w:num>
  <w:num w:numId="577">
    <w:abstractNumId w:val="1055"/>
  </w:num>
  <w:num w:numId="578">
    <w:abstractNumId w:val="48"/>
  </w:num>
  <w:num w:numId="579">
    <w:abstractNumId w:val="806"/>
  </w:num>
  <w:num w:numId="580">
    <w:abstractNumId w:val="1187"/>
  </w:num>
  <w:num w:numId="581">
    <w:abstractNumId w:val="408"/>
  </w:num>
  <w:num w:numId="582">
    <w:abstractNumId w:val="73"/>
  </w:num>
  <w:num w:numId="583">
    <w:abstractNumId w:val="1256"/>
  </w:num>
  <w:num w:numId="584">
    <w:abstractNumId w:val="910"/>
  </w:num>
  <w:num w:numId="585">
    <w:abstractNumId w:val="821"/>
  </w:num>
  <w:num w:numId="586">
    <w:abstractNumId w:val="488"/>
  </w:num>
  <w:num w:numId="587">
    <w:abstractNumId w:val="399"/>
  </w:num>
  <w:num w:numId="588">
    <w:abstractNumId w:val="7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7"/>
  </w:num>
  <w:num w:numId="590">
    <w:abstractNumId w:val="30"/>
  </w:num>
  <w:num w:numId="591">
    <w:abstractNumId w:val="993"/>
  </w:num>
  <w:num w:numId="592">
    <w:abstractNumId w:val="352"/>
  </w:num>
  <w:num w:numId="593">
    <w:abstractNumId w:val="205"/>
  </w:num>
  <w:num w:numId="594">
    <w:abstractNumId w:val="47"/>
  </w:num>
  <w:num w:numId="595">
    <w:abstractNumId w:val="203"/>
  </w:num>
  <w:num w:numId="596">
    <w:abstractNumId w:val="448"/>
  </w:num>
  <w:num w:numId="597">
    <w:abstractNumId w:val="517"/>
  </w:num>
  <w:num w:numId="598">
    <w:abstractNumId w:val="1180"/>
  </w:num>
  <w:num w:numId="599">
    <w:abstractNumId w:val="1097"/>
  </w:num>
  <w:num w:numId="600">
    <w:abstractNumId w:val="1027"/>
  </w:num>
  <w:num w:numId="601">
    <w:abstractNumId w:val="1223"/>
  </w:num>
  <w:num w:numId="602">
    <w:abstractNumId w:val="302"/>
  </w:num>
  <w:num w:numId="603">
    <w:abstractNumId w:val="995"/>
  </w:num>
  <w:num w:numId="604">
    <w:abstractNumId w:val="793"/>
  </w:num>
  <w:num w:numId="605">
    <w:abstractNumId w:val="836"/>
  </w:num>
  <w:num w:numId="606">
    <w:abstractNumId w:val="1124"/>
  </w:num>
  <w:num w:numId="607">
    <w:abstractNumId w:val="1132"/>
  </w:num>
  <w:num w:numId="608">
    <w:abstractNumId w:val="177"/>
  </w:num>
  <w:num w:numId="60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206"/>
  </w:num>
  <w:num w:numId="611">
    <w:abstractNumId w:val="923"/>
  </w:num>
  <w:num w:numId="612">
    <w:abstractNumId w:val="409"/>
  </w:num>
  <w:num w:numId="613">
    <w:abstractNumId w:val="839"/>
  </w:num>
  <w:num w:numId="614">
    <w:abstractNumId w:val="671"/>
  </w:num>
  <w:num w:numId="615">
    <w:abstractNumId w:val="654"/>
  </w:num>
  <w:num w:numId="616">
    <w:abstractNumId w:val="496"/>
  </w:num>
  <w:num w:numId="617">
    <w:abstractNumId w:val="719"/>
  </w:num>
  <w:num w:numId="618">
    <w:abstractNumId w:val="790"/>
  </w:num>
  <w:num w:numId="619">
    <w:abstractNumId w:val="712"/>
  </w:num>
  <w:num w:numId="620">
    <w:abstractNumId w:val="165"/>
  </w:num>
  <w:num w:numId="621">
    <w:abstractNumId w:val="31"/>
  </w:num>
  <w:num w:numId="622">
    <w:abstractNumId w:val="933"/>
  </w:num>
  <w:num w:numId="623">
    <w:abstractNumId w:val="343"/>
  </w:num>
  <w:num w:numId="624">
    <w:abstractNumId w:val="412"/>
  </w:num>
  <w:num w:numId="625">
    <w:abstractNumId w:val="1023"/>
  </w:num>
  <w:num w:numId="626">
    <w:abstractNumId w:val="82"/>
  </w:num>
  <w:num w:numId="627">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656"/>
  </w:num>
  <w:num w:numId="629">
    <w:abstractNumId w:val="1100"/>
  </w:num>
  <w:num w:numId="630">
    <w:abstractNumId w:val="708"/>
  </w:num>
  <w:num w:numId="631">
    <w:abstractNumId w:val="757"/>
  </w:num>
  <w:num w:numId="6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646"/>
  </w:num>
  <w:num w:numId="634">
    <w:abstractNumId w:val="6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1069"/>
  </w:num>
  <w:num w:numId="637">
    <w:abstractNumId w:val="1111"/>
  </w:num>
  <w:num w:numId="638">
    <w:abstractNumId w:val="109"/>
  </w:num>
  <w:num w:numId="639">
    <w:abstractNumId w:val="300"/>
  </w:num>
  <w:num w:numId="640">
    <w:abstractNumId w:val="607"/>
  </w:num>
  <w:num w:numId="641">
    <w:abstractNumId w:val="994"/>
  </w:num>
  <w:num w:numId="642">
    <w:abstractNumId w:val="605"/>
  </w:num>
  <w:num w:numId="643">
    <w:abstractNumId w:val="126"/>
  </w:num>
  <w:num w:numId="644">
    <w:abstractNumId w:val="983"/>
  </w:num>
  <w:num w:numId="645">
    <w:abstractNumId w:val="282"/>
  </w:num>
  <w:num w:numId="646">
    <w:abstractNumId w:val="870"/>
  </w:num>
  <w:num w:numId="647">
    <w:abstractNumId w:val="166"/>
  </w:num>
  <w:num w:numId="648">
    <w:abstractNumId w:val="1169"/>
  </w:num>
  <w:num w:numId="649">
    <w:abstractNumId w:val="467"/>
  </w:num>
  <w:num w:numId="650">
    <w:abstractNumId w:val="162"/>
  </w:num>
  <w:num w:numId="651">
    <w:abstractNumId w:val="455"/>
  </w:num>
  <w:num w:numId="652">
    <w:abstractNumId w:val="635"/>
  </w:num>
  <w:num w:numId="653">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398"/>
  </w:num>
  <w:num w:numId="655">
    <w:abstractNumId w:val="118"/>
    <w:lvlOverride w:ilvl="0">
      <w:startOverride w:val="1"/>
    </w:lvlOverride>
  </w:num>
  <w:num w:numId="656">
    <w:abstractNumId w:val="211"/>
    <w:lvlOverride w:ilvl="0">
      <w:startOverride w:val="1"/>
    </w:lvlOverride>
  </w:num>
  <w:num w:numId="657">
    <w:abstractNumId w:val="1242"/>
  </w:num>
  <w:num w:numId="658">
    <w:abstractNumId w:val="859"/>
  </w:num>
  <w:num w:numId="659">
    <w:abstractNumId w:val="1084"/>
  </w:num>
  <w:num w:numId="660">
    <w:abstractNumId w:val="58"/>
  </w:num>
  <w:num w:numId="661">
    <w:abstractNumId w:val="1183"/>
  </w:num>
  <w:num w:numId="662">
    <w:abstractNumId w:val="1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6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7">
    <w:abstractNumId w:val="1003"/>
  </w:num>
  <w:num w:numId="668">
    <w:abstractNumId w:val="668"/>
  </w:num>
  <w:num w:numId="669">
    <w:abstractNumId w:val="782"/>
  </w:num>
  <w:num w:numId="670">
    <w:abstractNumId w:val="145"/>
  </w:num>
  <w:num w:numId="671">
    <w:abstractNumId w:val="875"/>
  </w:num>
  <w:num w:numId="672">
    <w:abstractNumId w:val="183"/>
  </w:num>
  <w:num w:numId="673">
    <w:abstractNumId w:val="844"/>
  </w:num>
  <w:num w:numId="674">
    <w:abstractNumId w:val="465"/>
  </w:num>
  <w:num w:numId="675">
    <w:abstractNumId w:val="645"/>
  </w:num>
  <w:num w:numId="676">
    <w:abstractNumId w:val="335"/>
  </w:num>
  <w:num w:numId="677">
    <w:abstractNumId w:val="622"/>
  </w:num>
  <w:num w:numId="678">
    <w:abstractNumId w:val="582"/>
  </w:num>
  <w:num w:numId="679">
    <w:abstractNumId w:val="991"/>
  </w:num>
  <w:num w:numId="680">
    <w:abstractNumId w:val="857"/>
  </w:num>
  <w:num w:numId="681">
    <w:abstractNumId w:val="155"/>
  </w:num>
  <w:num w:numId="682">
    <w:abstractNumId w:val="1063"/>
  </w:num>
  <w:num w:numId="683">
    <w:abstractNumId w:val="1039"/>
  </w:num>
  <w:num w:numId="684">
    <w:abstractNumId w:val="385"/>
  </w:num>
  <w:num w:numId="685">
    <w:abstractNumId w:val="804"/>
  </w:num>
  <w:num w:numId="686">
    <w:abstractNumId w:val="9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7">
    <w:abstractNumId w:val="1207"/>
  </w:num>
  <w:num w:numId="688">
    <w:abstractNumId w:val="1227"/>
  </w:num>
  <w:num w:numId="689">
    <w:abstractNumId w:val="1085"/>
  </w:num>
  <w:num w:numId="690">
    <w:abstractNumId w:val="241"/>
  </w:num>
  <w:num w:numId="691">
    <w:abstractNumId w:val="829"/>
  </w:num>
  <w:num w:numId="692">
    <w:abstractNumId w:val="192"/>
  </w:num>
  <w:num w:numId="693">
    <w:abstractNumId w:val="6"/>
  </w:num>
  <w:num w:numId="694">
    <w:abstractNumId w:val="955"/>
  </w:num>
  <w:num w:numId="695">
    <w:abstractNumId w:val="1142"/>
  </w:num>
  <w:num w:numId="696">
    <w:abstractNumId w:val="701"/>
  </w:num>
  <w:num w:numId="697">
    <w:abstractNumId w:val="924"/>
  </w:num>
  <w:num w:numId="698">
    <w:abstractNumId w:val="224"/>
  </w:num>
  <w:num w:numId="699">
    <w:abstractNumId w:val="737"/>
  </w:num>
  <w:num w:numId="700">
    <w:abstractNumId w:val="80"/>
  </w:num>
  <w:num w:numId="701">
    <w:abstractNumId w:val="1076"/>
  </w:num>
  <w:num w:numId="702">
    <w:abstractNumId w:val="700"/>
  </w:num>
  <w:num w:numId="703">
    <w:abstractNumId w:val="1110"/>
  </w:num>
  <w:num w:numId="704">
    <w:abstractNumId w:val="897"/>
  </w:num>
  <w:num w:numId="705">
    <w:abstractNumId w:val="550"/>
  </w:num>
  <w:num w:numId="706">
    <w:abstractNumId w:val="1116"/>
  </w:num>
  <w:num w:numId="707">
    <w:abstractNumId w:val="427"/>
  </w:num>
  <w:num w:numId="708">
    <w:abstractNumId w:val="284"/>
  </w:num>
  <w:num w:numId="709">
    <w:abstractNumId w:val="1209"/>
  </w:num>
  <w:num w:numId="710">
    <w:abstractNumId w:val="125"/>
  </w:num>
  <w:num w:numId="711">
    <w:abstractNumId w:val="1164"/>
  </w:num>
  <w:num w:numId="712">
    <w:abstractNumId w:val="426"/>
  </w:num>
  <w:num w:numId="713">
    <w:abstractNumId w:val="61"/>
  </w:num>
  <w:num w:numId="714">
    <w:abstractNumId w:val="1226"/>
  </w:num>
  <w:num w:numId="715">
    <w:abstractNumId w:val="641"/>
  </w:num>
  <w:num w:numId="716">
    <w:abstractNumId w:val="506"/>
  </w:num>
  <w:num w:numId="717">
    <w:abstractNumId w:val="1067"/>
  </w:num>
  <w:num w:numId="718">
    <w:abstractNumId w:val="618"/>
  </w:num>
  <w:num w:numId="719">
    <w:abstractNumId w:val="1043"/>
  </w:num>
  <w:num w:numId="720">
    <w:abstractNumId w:val="896"/>
  </w:num>
  <w:num w:numId="721">
    <w:abstractNumId w:val="425"/>
  </w:num>
  <w:num w:numId="722">
    <w:abstractNumId w:val="783"/>
  </w:num>
  <w:num w:numId="723">
    <w:abstractNumId w:val="373"/>
  </w:num>
  <w:num w:numId="724">
    <w:abstractNumId w:val="170"/>
  </w:num>
  <w:num w:numId="725">
    <w:abstractNumId w:val="670"/>
  </w:num>
  <w:num w:numId="726">
    <w:abstractNumId w:val="718"/>
  </w:num>
  <w:num w:numId="727">
    <w:abstractNumId w:val="359"/>
  </w:num>
  <w:num w:numId="728">
    <w:abstractNumId w:val="67"/>
  </w:num>
  <w:num w:numId="729">
    <w:abstractNumId w:val="1274"/>
  </w:num>
  <w:num w:numId="730">
    <w:abstractNumId w:val="1252"/>
  </w:num>
  <w:num w:numId="731">
    <w:abstractNumId w:val="920"/>
  </w:num>
  <w:num w:numId="732">
    <w:abstractNumId w:val="1114"/>
  </w:num>
  <w:num w:numId="733">
    <w:abstractNumId w:val="217"/>
  </w:num>
  <w:num w:numId="734">
    <w:abstractNumId w:val="102"/>
  </w:num>
  <w:num w:numId="735">
    <w:abstractNumId w:val="85"/>
  </w:num>
  <w:num w:numId="736">
    <w:abstractNumId w:val="726"/>
  </w:num>
  <w:num w:numId="737">
    <w:abstractNumId w:val="1217"/>
  </w:num>
  <w:num w:numId="738">
    <w:abstractNumId w:val="1032"/>
  </w:num>
  <w:num w:numId="739">
    <w:abstractNumId w:val="763"/>
  </w:num>
  <w:num w:numId="740">
    <w:abstractNumId w:val="22"/>
  </w:num>
  <w:num w:numId="741">
    <w:abstractNumId w:val="1010"/>
  </w:num>
  <w:num w:numId="742">
    <w:abstractNumId w:val="966"/>
  </w:num>
  <w:num w:numId="743">
    <w:abstractNumId w:val="1179"/>
  </w:num>
  <w:num w:numId="744">
    <w:abstractNumId w:val="216"/>
  </w:num>
  <w:num w:numId="745">
    <w:abstractNumId w:val="907"/>
  </w:num>
  <w:num w:numId="746">
    <w:abstractNumId w:val="725"/>
  </w:num>
  <w:num w:numId="747">
    <w:abstractNumId w:val="581"/>
  </w:num>
  <w:num w:numId="748">
    <w:abstractNumId w:val="1163"/>
  </w:num>
  <w:num w:numId="749">
    <w:abstractNumId w:val="12"/>
  </w:num>
  <w:num w:numId="750">
    <w:abstractNumId w:val="417"/>
  </w:num>
  <w:num w:numId="751">
    <w:abstractNumId w:val="42"/>
  </w:num>
  <w:num w:numId="752">
    <w:abstractNumId w:val="1031"/>
  </w:num>
  <w:num w:numId="753">
    <w:abstractNumId w:val="345"/>
  </w:num>
  <w:num w:numId="754">
    <w:abstractNumId w:val="1255"/>
  </w:num>
  <w:num w:numId="755">
    <w:abstractNumId w:val="981"/>
  </w:num>
  <w:num w:numId="756">
    <w:abstractNumId w:val="169"/>
  </w:num>
  <w:num w:numId="757">
    <w:abstractNumId w:val="555"/>
  </w:num>
  <w:num w:numId="758">
    <w:abstractNumId w:val="838"/>
  </w:num>
  <w:num w:numId="759">
    <w:abstractNumId w:val="404"/>
  </w:num>
  <w:num w:numId="760">
    <w:abstractNumId w:val="888"/>
  </w:num>
  <w:num w:numId="761">
    <w:abstractNumId w:val="1105"/>
  </w:num>
  <w:num w:numId="762">
    <w:abstractNumId w:val="948"/>
  </w:num>
  <w:num w:numId="763">
    <w:abstractNumId w:val="364"/>
  </w:num>
  <w:num w:numId="764">
    <w:abstractNumId w:val="227"/>
  </w:num>
  <w:num w:numId="76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6">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7">
    <w:abstractNumId w:val="394"/>
  </w:num>
  <w:num w:numId="768">
    <w:abstractNumId w:val="238"/>
  </w:num>
  <w:num w:numId="769">
    <w:abstractNumId w:val="640"/>
  </w:num>
  <w:num w:numId="770">
    <w:abstractNumId w:val="996"/>
  </w:num>
  <w:num w:numId="771">
    <w:abstractNumId w:val="755"/>
  </w:num>
  <w:num w:numId="772">
    <w:abstractNumId w:val="520"/>
  </w:num>
  <w:num w:numId="773">
    <w:abstractNumId w:val="350"/>
  </w:num>
  <w:num w:numId="774">
    <w:abstractNumId w:val="518"/>
  </w:num>
  <w:num w:numId="775">
    <w:abstractNumId w:val="899"/>
  </w:num>
  <w:num w:numId="776">
    <w:abstractNumId w:val="745"/>
  </w:num>
  <w:num w:numId="777">
    <w:abstractNumId w:val="662"/>
  </w:num>
  <w:num w:numId="778">
    <w:abstractNumId w:val="627"/>
  </w:num>
  <w:num w:numId="779">
    <w:abstractNumId w:val="616"/>
  </w:num>
  <w:num w:numId="780">
    <w:abstractNumId w:val="104"/>
  </w:num>
  <w:num w:numId="781">
    <w:abstractNumId w:val="1212"/>
  </w:num>
  <w:num w:numId="782">
    <w:abstractNumId w:val="564"/>
  </w:num>
  <w:num w:numId="783">
    <w:abstractNumId w:val="403"/>
  </w:num>
  <w:num w:numId="784">
    <w:abstractNumId w:val="1030"/>
  </w:num>
  <w:num w:numId="785">
    <w:abstractNumId w:val="27"/>
  </w:num>
  <w:num w:numId="786">
    <w:abstractNumId w:val="1092"/>
  </w:num>
  <w:num w:numId="787">
    <w:abstractNumId w:val="959"/>
  </w:num>
  <w:num w:numId="788">
    <w:abstractNumId w:val="1099"/>
  </w:num>
  <w:num w:numId="789">
    <w:abstractNumId w:val="7"/>
  </w:num>
  <w:num w:numId="790">
    <w:abstractNumId w:val="1246"/>
  </w:num>
  <w:num w:numId="791">
    <w:abstractNumId w:val="342"/>
  </w:num>
  <w:num w:numId="792">
    <w:abstractNumId w:val="171"/>
  </w:num>
  <w:num w:numId="793">
    <w:abstractNumId w:val="512"/>
  </w:num>
  <w:num w:numId="794">
    <w:abstractNumId w:val="159"/>
  </w:num>
  <w:num w:numId="795">
    <w:abstractNumId w:val="1026"/>
  </w:num>
  <w:num w:numId="796">
    <w:abstractNumId w:val="484"/>
  </w:num>
  <w:num w:numId="797">
    <w:abstractNumId w:val="222"/>
  </w:num>
  <w:num w:numId="798">
    <w:abstractNumId w:val="129"/>
  </w:num>
  <w:num w:numId="799">
    <w:abstractNumId w:val="26"/>
  </w:num>
  <w:num w:numId="800">
    <w:abstractNumId w:val="267"/>
  </w:num>
  <w:num w:numId="801">
    <w:abstractNumId w:val="375"/>
  </w:num>
  <w:num w:numId="802">
    <w:abstractNumId w:val="565"/>
  </w:num>
  <w:num w:numId="803">
    <w:abstractNumId w:val="867"/>
  </w:num>
  <w:num w:numId="804">
    <w:abstractNumId w:val="485"/>
  </w:num>
  <w:num w:numId="805">
    <w:abstractNumId w:val="490"/>
  </w:num>
  <w:num w:numId="806">
    <w:abstractNumId w:val="28"/>
  </w:num>
  <w:num w:numId="807">
    <w:abstractNumId w:val="1042"/>
  </w:num>
  <w:num w:numId="808">
    <w:abstractNumId w:val="747"/>
  </w:num>
  <w:num w:numId="809">
    <w:abstractNumId w:val="650"/>
  </w:num>
  <w:num w:numId="810">
    <w:abstractNumId w:val="95"/>
  </w:num>
  <w:num w:numId="811">
    <w:abstractNumId w:val="265"/>
  </w:num>
  <w:num w:numId="812">
    <w:abstractNumId w:val="827"/>
  </w:num>
  <w:num w:numId="813">
    <w:abstractNumId w:val="86"/>
  </w:num>
  <w:num w:numId="814">
    <w:abstractNumId w:val="289"/>
  </w:num>
  <w:num w:numId="815">
    <w:abstractNumId w:val="8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6">
    <w:abstractNumId w:val="298"/>
  </w:num>
  <w:num w:numId="817">
    <w:abstractNumId w:val="1062"/>
  </w:num>
  <w:num w:numId="818">
    <w:abstractNumId w:val="93"/>
  </w:num>
  <w:num w:numId="819">
    <w:abstractNumId w:val="535"/>
  </w:num>
  <w:num w:numId="820">
    <w:abstractNumId w:val="687"/>
  </w:num>
  <w:num w:numId="821">
    <w:abstractNumId w:val="890"/>
  </w:num>
  <w:num w:numId="822">
    <w:abstractNumId w:val="2"/>
  </w:num>
  <w:num w:numId="823">
    <w:abstractNumId w:val="577"/>
  </w:num>
  <w:num w:numId="824">
    <w:abstractNumId w:val="678"/>
  </w:num>
  <w:num w:numId="825">
    <w:abstractNumId w:val="434"/>
  </w:num>
  <w:num w:numId="826">
    <w:abstractNumId w:val="798"/>
  </w:num>
  <w:num w:numId="827">
    <w:abstractNumId w:val="175"/>
  </w:num>
  <w:num w:numId="828">
    <w:abstractNumId w:val="110"/>
  </w:num>
  <w:num w:numId="829">
    <w:abstractNumId w:val="1095"/>
  </w:num>
  <w:num w:numId="830">
    <w:abstractNumId w:val="667"/>
  </w:num>
  <w:num w:numId="831">
    <w:abstractNumId w:val="823"/>
  </w:num>
  <w:num w:numId="832">
    <w:abstractNumId w:val="135"/>
  </w:num>
  <w:num w:numId="833">
    <w:abstractNumId w:val="41"/>
  </w:num>
  <w:num w:numId="834">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5">
    <w:abstractNumId w:val="383"/>
  </w:num>
  <w:num w:numId="836">
    <w:abstractNumId w:val="507"/>
  </w:num>
  <w:num w:numId="837">
    <w:abstractNumId w:val="209"/>
  </w:num>
  <w:num w:numId="838">
    <w:abstractNumId w:val="561"/>
  </w:num>
  <w:num w:numId="839">
    <w:abstractNumId w:val="1290"/>
  </w:num>
  <w:num w:numId="840">
    <w:abstractNumId w:val="960"/>
  </w:num>
  <w:num w:numId="841">
    <w:abstractNumId w:val="1236"/>
  </w:num>
  <w:num w:numId="842">
    <w:abstractNumId w:val="311"/>
  </w:num>
  <w:num w:numId="843">
    <w:abstractNumId w:val="1115"/>
  </w:num>
  <w:num w:numId="844">
    <w:abstractNumId w:val="864"/>
  </w:num>
  <w:num w:numId="845">
    <w:abstractNumId w:val="79"/>
  </w:num>
  <w:num w:numId="84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7">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8">
    <w:abstractNumId w:val="1033"/>
  </w:num>
  <w:num w:numId="849">
    <w:abstractNumId w:val="825"/>
  </w:num>
  <w:num w:numId="850">
    <w:abstractNumId w:val="1021"/>
  </w:num>
  <w:num w:numId="851">
    <w:abstractNumId w:val="428"/>
  </w:num>
  <w:num w:numId="852">
    <w:abstractNumId w:val="1037"/>
  </w:num>
  <w:num w:numId="853">
    <w:abstractNumId w:val="1049"/>
  </w:num>
  <w:num w:numId="854">
    <w:abstractNumId w:val="1175"/>
  </w:num>
  <w:num w:numId="855">
    <w:abstractNumId w:val="1266"/>
  </w:num>
  <w:num w:numId="856">
    <w:abstractNumId w:val="269"/>
  </w:num>
  <w:num w:numId="857">
    <w:abstractNumId w:val="610"/>
  </w:num>
  <w:num w:numId="858">
    <w:abstractNumId w:val="422"/>
  </w:num>
  <w:num w:numId="859">
    <w:abstractNumId w:val="396"/>
  </w:num>
  <w:num w:numId="860">
    <w:abstractNumId w:val="926"/>
  </w:num>
  <w:num w:numId="861">
    <w:abstractNumId w:val="716"/>
  </w:num>
  <w:num w:numId="862">
    <w:abstractNumId w:val="778"/>
  </w:num>
  <w:num w:numId="863">
    <w:abstractNumId w:val="361"/>
  </w:num>
  <w:num w:numId="864">
    <w:abstractNumId w:val="601"/>
  </w:num>
  <w:num w:numId="865">
    <w:abstractNumId w:val="637"/>
  </w:num>
  <w:num w:numId="866">
    <w:abstractNumId w:val="1082"/>
  </w:num>
  <w:num w:numId="867">
    <w:abstractNumId w:val="255"/>
  </w:num>
  <w:num w:numId="868">
    <w:abstractNumId w:val="1071"/>
  </w:num>
  <w:num w:numId="869">
    <w:abstractNumId w:val="280"/>
  </w:num>
  <w:num w:numId="870">
    <w:abstractNumId w:val="805"/>
  </w:num>
  <w:num w:numId="871">
    <w:abstractNumId w:val="414"/>
  </w:num>
  <w:num w:numId="872">
    <w:abstractNumId w:val="631"/>
  </w:num>
  <w:num w:numId="873">
    <w:abstractNumId w:val="892"/>
  </w:num>
  <w:num w:numId="874">
    <w:abstractNumId w:val="1194"/>
  </w:num>
  <w:num w:numId="875">
    <w:abstractNumId w:val="4"/>
  </w:num>
  <w:num w:numId="876">
    <w:abstractNumId w:val="1083"/>
  </w:num>
  <w:num w:numId="877">
    <w:abstractNumId w:val="1086"/>
  </w:num>
  <w:num w:numId="878">
    <w:abstractNumId w:val="439"/>
  </w:num>
  <w:num w:numId="879">
    <w:abstractNumId w:val="316"/>
  </w:num>
  <w:num w:numId="880">
    <w:abstractNumId w:val="66"/>
  </w:num>
  <w:num w:numId="881">
    <w:abstractNumId w:val="527"/>
  </w:num>
  <w:num w:numId="882">
    <w:abstractNumId w:val="381"/>
  </w:num>
  <w:num w:numId="883">
    <w:abstractNumId w:val="914"/>
  </w:num>
  <w:num w:numId="884">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5">
    <w:abstractNumId w:val="10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6">
    <w:abstractNumId w:val="554"/>
  </w:num>
  <w:num w:numId="887">
    <w:abstractNumId w:val="174"/>
  </w:num>
  <w:num w:numId="888">
    <w:abstractNumId w:val="202"/>
  </w:num>
  <w:num w:numId="889">
    <w:abstractNumId w:val="593"/>
  </w:num>
  <w:num w:numId="890">
    <w:abstractNumId w:val="494"/>
  </w:num>
  <w:num w:numId="891">
    <w:abstractNumId w:val="1198"/>
  </w:num>
  <w:num w:numId="892">
    <w:abstractNumId w:val="294"/>
  </w:num>
  <w:num w:numId="893">
    <w:abstractNumId w:val="1136"/>
  </w:num>
  <w:num w:numId="894">
    <w:abstractNumId w:val="324"/>
  </w:num>
  <w:num w:numId="895">
    <w:abstractNumId w:val="560"/>
  </w:num>
  <w:num w:numId="896">
    <w:abstractNumId w:val="1025"/>
  </w:num>
  <w:num w:numId="897">
    <w:abstractNumId w:val="147"/>
  </w:num>
  <w:num w:numId="898">
    <w:abstractNumId w:val="1074"/>
  </w:num>
  <w:num w:numId="899">
    <w:abstractNumId w:val="274"/>
  </w:num>
  <w:num w:numId="900">
    <w:abstractNumId w:val="676"/>
  </w:num>
  <w:num w:numId="901">
    <w:abstractNumId w:val="632"/>
  </w:num>
  <w:num w:numId="902">
    <w:abstractNumId w:val="775"/>
  </w:num>
  <w:num w:numId="903">
    <w:abstractNumId w:val="1009"/>
  </w:num>
  <w:num w:numId="904">
    <w:abstractNumId w:val="1000"/>
  </w:num>
  <w:num w:numId="905">
    <w:abstractNumId w:val="60"/>
  </w:num>
  <w:num w:numId="906">
    <w:abstractNumId w:val="586"/>
  </w:num>
  <w:num w:numId="907">
    <w:abstractNumId w:val="33"/>
  </w:num>
  <w:num w:numId="908">
    <w:abstractNumId w:val="546"/>
  </w:num>
  <w:num w:numId="909">
    <w:abstractNumId w:val="368"/>
  </w:num>
  <w:num w:numId="910">
    <w:abstractNumId w:val="213"/>
  </w:num>
  <w:num w:numId="911">
    <w:abstractNumId w:val="233"/>
  </w:num>
  <w:num w:numId="912">
    <w:abstractNumId w:val="35"/>
  </w:num>
  <w:num w:numId="913">
    <w:abstractNumId w:val="463"/>
  </w:num>
  <w:num w:numId="914">
    <w:abstractNumId w:val="965"/>
  </w:num>
  <w:num w:numId="915">
    <w:abstractNumId w:val="50"/>
  </w:num>
  <w:num w:numId="916">
    <w:abstractNumId w:val="1077"/>
  </w:num>
  <w:num w:numId="917">
    <w:abstractNumId w:val="1022"/>
  </w:num>
  <w:num w:numId="918">
    <w:abstractNumId w:val="1277"/>
  </w:num>
  <w:num w:numId="919">
    <w:abstractNumId w:val="592"/>
  </w:num>
  <w:num w:numId="920">
    <w:abstractNumId w:val="377"/>
  </w:num>
  <w:num w:numId="921">
    <w:abstractNumId w:val="1080"/>
  </w:num>
  <w:num w:numId="922">
    <w:abstractNumId w:val="1134"/>
  </w:num>
  <w:num w:numId="923">
    <w:abstractNumId w:val="445"/>
  </w:num>
  <w:num w:numId="924">
    <w:abstractNumId w:val="1215"/>
  </w:num>
  <w:num w:numId="925">
    <w:abstractNumId w:val="945"/>
  </w:num>
  <w:num w:numId="926">
    <w:abstractNumId w:val="977"/>
  </w:num>
  <w:num w:numId="927">
    <w:abstractNumId w:val="940"/>
  </w:num>
  <w:num w:numId="928">
    <w:abstractNumId w:val="808"/>
  </w:num>
  <w:num w:numId="929">
    <w:abstractNumId w:val="338"/>
  </w:num>
  <w:num w:numId="930">
    <w:abstractNumId w:val="722"/>
  </w:num>
  <w:num w:numId="931">
    <w:abstractNumId w:val="390"/>
  </w:num>
  <w:num w:numId="932">
    <w:abstractNumId w:val="585"/>
  </w:num>
  <w:num w:numId="933">
    <w:abstractNumId w:val="1070"/>
  </w:num>
  <w:num w:numId="934">
    <w:abstractNumId w:val="223"/>
  </w:num>
  <w:num w:numId="935">
    <w:abstractNumId w:val="1052"/>
  </w:num>
  <w:num w:numId="936">
    <w:abstractNumId w:val="244"/>
  </w:num>
  <w:num w:numId="937">
    <w:abstractNumId w:val="1245"/>
  </w:num>
  <w:num w:numId="938">
    <w:abstractNumId w:val="818"/>
  </w:num>
  <w:num w:numId="939">
    <w:abstractNumId w:val="684"/>
  </w:num>
  <w:num w:numId="940">
    <w:abstractNumId w:val="788"/>
  </w:num>
  <w:num w:numId="941">
    <w:abstractNumId w:val="71"/>
  </w:num>
  <w:num w:numId="942">
    <w:abstractNumId w:val="524"/>
  </w:num>
  <w:num w:numId="943">
    <w:abstractNumId w:val="24"/>
  </w:num>
  <w:num w:numId="944">
    <w:abstractNumId w:val="304"/>
  </w:num>
  <w:num w:numId="945">
    <w:abstractNumId w:val="349"/>
  </w:num>
  <w:num w:numId="946">
    <w:abstractNumId w:val="218"/>
  </w:num>
  <w:num w:numId="947">
    <w:abstractNumId w:val="1107"/>
  </w:num>
  <w:num w:numId="948">
    <w:abstractNumId w:val="723"/>
  </w:num>
  <w:num w:numId="949">
    <w:abstractNumId w:val="14"/>
  </w:num>
  <w:num w:numId="950">
    <w:abstractNumId w:val="674"/>
  </w:num>
  <w:num w:numId="951">
    <w:abstractNumId w:val="516"/>
  </w:num>
  <w:num w:numId="952">
    <w:abstractNumId w:val="173"/>
  </w:num>
  <w:num w:numId="953">
    <w:abstractNumId w:val="1087"/>
  </w:num>
  <w:num w:numId="954">
    <w:abstractNumId w:val="1291"/>
  </w:num>
  <w:num w:numId="955">
    <w:abstractNumId w:val="1222"/>
  </w:num>
  <w:num w:numId="956">
    <w:abstractNumId w:val="621"/>
  </w:num>
  <w:num w:numId="957">
    <w:abstractNumId w:val="142"/>
  </w:num>
  <w:num w:numId="958">
    <w:abstractNumId w:val="860"/>
  </w:num>
  <w:num w:numId="959">
    <w:abstractNumId w:val="1263"/>
  </w:num>
  <w:num w:numId="960">
    <w:abstractNumId w:val="59"/>
  </w:num>
  <w:num w:numId="961">
    <w:abstractNumId w:val="883"/>
  </w:num>
  <w:num w:numId="962">
    <w:abstractNumId w:val="509"/>
  </w:num>
  <w:num w:numId="963">
    <w:abstractNumId w:val="40"/>
  </w:num>
  <w:num w:numId="964">
    <w:abstractNumId w:val="239"/>
  </w:num>
  <w:num w:numId="965">
    <w:abstractNumId w:val="360"/>
  </w:num>
  <w:num w:numId="966">
    <w:abstractNumId w:val="1152"/>
  </w:num>
  <w:num w:numId="967">
    <w:abstractNumId w:val="480"/>
  </w:num>
  <w:num w:numId="968">
    <w:abstractNumId w:val="462"/>
  </w:num>
  <w:num w:numId="969">
    <w:abstractNumId w:val="1238"/>
  </w:num>
  <w:num w:numId="970">
    <w:abstractNumId w:val="392"/>
  </w:num>
  <w:num w:numId="971">
    <w:abstractNumId w:val="777"/>
  </w:num>
  <w:num w:numId="972">
    <w:abstractNumId w:val="898"/>
  </w:num>
  <w:num w:numId="973">
    <w:abstractNumId w:val="537"/>
  </w:num>
  <w:num w:numId="974">
    <w:abstractNumId w:val="1054"/>
  </w:num>
  <w:num w:numId="975">
    <w:abstractNumId w:val="264"/>
  </w:num>
  <w:num w:numId="976">
    <w:abstractNumId w:val="106"/>
  </w:num>
  <w:num w:numId="977">
    <w:abstractNumId w:val="402"/>
  </w:num>
  <w:num w:numId="978">
    <w:abstractNumId w:val="988"/>
  </w:num>
  <w:num w:numId="979">
    <w:abstractNumId w:val="432"/>
  </w:num>
  <w:num w:numId="980">
    <w:abstractNumId w:val="393"/>
  </w:num>
  <w:num w:numId="981">
    <w:abstractNumId w:val="590"/>
  </w:num>
  <w:num w:numId="982">
    <w:abstractNumId w:val="1237"/>
  </w:num>
  <w:num w:numId="983">
    <w:abstractNumId w:val="54"/>
  </w:num>
  <w:num w:numId="984">
    <w:abstractNumId w:val="513"/>
  </w:num>
  <w:num w:numId="985">
    <w:abstractNumId w:val="729"/>
  </w:num>
  <w:num w:numId="986">
    <w:abstractNumId w:val="483"/>
  </w:num>
  <w:num w:numId="987">
    <w:abstractNumId w:val="232"/>
  </w:num>
  <w:num w:numId="988">
    <w:abstractNumId w:val="625"/>
  </w:num>
  <w:num w:numId="989">
    <w:abstractNumId w:val="1230"/>
  </w:num>
  <w:num w:numId="990">
    <w:abstractNumId w:val="603"/>
  </w:num>
  <w:num w:numId="991">
    <w:abstractNumId w:val="785"/>
  </w:num>
  <w:num w:numId="992">
    <w:abstractNumId w:val="161"/>
  </w:num>
  <w:num w:numId="993">
    <w:abstractNumId w:val="287"/>
  </w:num>
  <w:num w:numId="994">
    <w:abstractNumId w:val="659"/>
  </w:num>
  <w:num w:numId="995">
    <w:abstractNumId w:val="633"/>
  </w:num>
  <w:num w:numId="996">
    <w:abstractNumId w:val="212"/>
  </w:num>
  <w:num w:numId="997">
    <w:abstractNumId w:val="410"/>
  </w:num>
  <w:num w:numId="998">
    <w:abstractNumId w:val="1012"/>
  </w:num>
  <w:num w:numId="999">
    <w:abstractNumId w:val="638"/>
  </w:num>
  <w:num w:numId="1000">
    <w:abstractNumId w:val="420"/>
  </w:num>
  <w:num w:numId="1001">
    <w:abstractNumId w:val="320"/>
  </w:num>
  <w:num w:numId="1002">
    <w:abstractNumId w:val="459"/>
  </w:num>
  <w:num w:numId="1003">
    <w:abstractNumId w:val="682"/>
  </w:num>
  <w:num w:numId="1004">
    <w:abstractNumId w:val="1102"/>
  </w:num>
  <w:num w:numId="1005">
    <w:abstractNumId w:val="573"/>
  </w:num>
  <w:num w:numId="1006">
    <w:abstractNumId w:val="835"/>
  </w:num>
  <w:num w:numId="1007">
    <w:abstractNumId w:val="669"/>
  </w:num>
  <w:num w:numId="1008">
    <w:abstractNumId w:val="834"/>
  </w:num>
  <w:num w:numId="1009">
    <w:abstractNumId w:val="974"/>
  </w:num>
  <w:num w:numId="1010">
    <w:abstractNumId w:val="236"/>
  </w:num>
  <w:num w:numId="1011">
    <w:abstractNumId w:val="1167"/>
  </w:num>
  <w:num w:numId="1012">
    <w:abstractNumId w:val="724"/>
  </w:num>
  <w:num w:numId="1013">
    <w:abstractNumId w:val="758"/>
  </w:num>
  <w:num w:numId="1014">
    <w:abstractNumId w:val="944"/>
  </w:num>
  <w:num w:numId="1015">
    <w:abstractNumId w:val="179"/>
  </w:num>
  <w:num w:numId="1016">
    <w:abstractNumId w:val="519"/>
  </w:num>
  <w:num w:numId="1017">
    <w:abstractNumId w:val="841"/>
  </w:num>
  <w:num w:numId="1018">
    <w:abstractNumId w:val="1168"/>
  </w:num>
  <w:num w:numId="1019">
    <w:abstractNumId w:val="877"/>
  </w:num>
  <w:num w:numId="1020">
    <w:abstractNumId w:val="435"/>
  </w:num>
  <w:num w:numId="1021">
    <w:abstractNumId w:val="1017"/>
  </w:num>
  <w:num w:numId="1022">
    <w:abstractNumId w:val="369"/>
  </w:num>
  <w:num w:numId="1023">
    <w:abstractNumId w:val="754"/>
  </w:num>
  <w:num w:numId="1024">
    <w:abstractNumId w:val="575"/>
  </w:num>
  <w:num w:numId="1025">
    <w:abstractNumId w:val="1192"/>
  </w:num>
  <w:num w:numId="1026">
    <w:abstractNumId w:val="1046"/>
  </w:num>
  <w:num w:numId="1027">
    <w:abstractNumId w:val="378"/>
  </w:num>
  <w:num w:numId="1028">
    <w:abstractNumId w:val="495"/>
  </w:num>
  <w:num w:numId="1029">
    <w:abstractNumId w:val="45"/>
  </w:num>
  <w:num w:numId="1030">
    <w:abstractNumId w:val="800"/>
  </w:num>
  <w:num w:numId="1031">
    <w:abstractNumId w:val="103"/>
  </w:num>
  <w:num w:numId="1032">
    <w:abstractNumId w:val="138"/>
  </w:num>
  <w:num w:numId="1033">
    <w:abstractNumId w:val="617"/>
  </w:num>
  <w:num w:numId="1034">
    <w:abstractNumId w:val="51"/>
  </w:num>
  <w:num w:numId="1035">
    <w:abstractNumId w:val="418"/>
  </w:num>
  <w:num w:numId="1036">
    <w:abstractNumId w:val="685"/>
  </w:num>
  <w:num w:numId="1037">
    <w:abstractNumId w:val="423"/>
  </w:num>
  <w:num w:numId="1038">
    <w:abstractNumId w:val="292"/>
  </w:num>
  <w:num w:numId="1039">
    <w:abstractNumId w:val="720"/>
  </w:num>
  <w:num w:numId="1040">
    <w:abstractNumId w:val="1089"/>
  </w:num>
  <w:num w:numId="1041">
    <w:abstractNumId w:val="148"/>
  </w:num>
  <w:num w:numId="1042">
    <w:abstractNumId w:val="786"/>
  </w:num>
  <w:num w:numId="1043">
    <w:abstractNumId w:val="138"/>
    <w:lvlOverride w:ilvl="0">
      <w:lvl w:ilvl="0">
        <w:start w:val="1"/>
        <w:numFmt w:val="decimal"/>
        <w:lvlText w:val="%1."/>
        <w:legacy w:legacy="1" w:legacySpace="0" w:legacyIndent="297"/>
        <w:lvlJc w:val="left"/>
        <w:rPr>
          <w:rFonts w:ascii="Arial" w:hAnsi="Arial" w:cs="Arial" w:hint="default"/>
        </w:rPr>
      </w:lvl>
    </w:lvlOverride>
  </w:num>
  <w:num w:numId="1044">
    <w:abstractNumId w:val="248"/>
  </w:num>
  <w:num w:numId="1045">
    <w:abstractNumId w:val="8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10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876"/>
  </w:num>
  <w:num w:numId="1048">
    <w:abstractNumId w:val="904"/>
  </w:num>
  <w:num w:numId="1049">
    <w:abstractNumId w:val="1248"/>
  </w:num>
  <w:num w:numId="1050">
    <w:abstractNumId w:val="286"/>
  </w:num>
  <w:num w:numId="1051">
    <w:abstractNumId w:val="791"/>
  </w:num>
  <w:num w:numId="1052">
    <w:abstractNumId w:val="1007"/>
  </w:num>
  <w:num w:numId="1053">
    <w:abstractNumId w:val="370"/>
  </w:num>
  <w:num w:numId="1054">
    <w:abstractNumId w:val="655"/>
  </w:num>
  <w:num w:numId="1055">
    <w:abstractNumId w:val="1197"/>
  </w:num>
  <w:num w:numId="1056">
    <w:abstractNumId w:val="312"/>
  </w:num>
  <w:num w:numId="1057">
    <w:abstractNumId w:val="664"/>
  </w:num>
  <w:num w:numId="1058">
    <w:abstractNumId w:val="230"/>
  </w:num>
  <w:num w:numId="1059">
    <w:abstractNumId w:val="251"/>
  </w:num>
  <w:num w:numId="1060">
    <w:abstractNumId w:val="246"/>
  </w:num>
  <w:num w:numId="1061">
    <w:abstractNumId w:val="122"/>
  </w:num>
  <w:num w:numId="1062">
    <w:abstractNumId w:val="116"/>
  </w:num>
  <w:num w:numId="1063">
    <w:abstractNumId w:val="19"/>
  </w:num>
  <w:num w:numId="1064">
    <w:abstractNumId w:val="1140"/>
  </w:num>
  <w:num w:numId="1065">
    <w:abstractNumId w:val="293"/>
  </w:num>
  <w:num w:numId="1066">
    <w:abstractNumId w:val="686"/>
  </w:num>
  <w:num w:numId="1067">
    <w:abstractNumId w:val="748"/>
  </w:num>
  <w:num w:numId="1068">
    <w:abstractNumId w:val="424"/>
  </w:num>
  <w:num w:numId="1069">
    <w:abstractNumId w:val="911"/>
  </w:num>
  <w:num w:numId="1070">
    <w:abstractNumId w:val="602"/>
  </w:num>
  <w:num w:numId="1071">
    <w:abstractNumId w:val="764"/>
  </w:num>
  <w:num w:numId="1072">
    <w:abstractNumId w:val="306"/>
  </w:num>
  <w:num w:numId="1073">
    <w:abstractNumId w:val="950"/>
  </w:num>
  <w:num w:numId="1074">
    <w:abstractNumId w:val="915"/>
  </w:num>
  <w:num w:numId="1075">
    <w:abstractNumId w:val="801"/>
  </w:num>
  <w:num w:numId="1076">
    <w:abstractNumId w:val="276"/>
  </w:num>
  <w:num w:numId="1077">
    <w:abstractNumId w:val="1127"/>
  </w:num>
  <w:num w:numId="1078">
    <w:abstractNumId w:val="334"/>
  </w:num>
  <w:num w:numId="1079">
    <w:abstractNumId w:val="1081"/>
  </w:num>
  <w:num w:numId="1080">
    <w:abstractNumId w:val="309"/>
  </w:num>
  <w:num w:numId="1081">
    <w:abstractNumId w:val="1004"/>
  </w:num>
  <w:num w:numId="1082">
    <w:abstractNumId w:val="815"/>
  </w:num>
  <w:num w:numId="1083">
    <w:abstractNumId w:val="1096"/>
  </w:num>
  <w:num w:numId="1084">
    <w:abstractNumId w:val="796"/>
  </w:num>
  <w:num w:numId="1085">
    <w:abstractNumId w:val="1121"/>
  </w:num>
  <w:num w:numId="1086">
    <w:abstractNumId w:val="87"/>
  </w:num>
  <w:num w:numId="1087">
    <w:abstractNumId w:val="989"/>
  </w:num>
  <w:num w:numId="1088">
    <w:abstractNumId w:val="475"/>
  </w:num>
  <w:num w:numId="1089">
    <w:abstractNumId w:val="833"/>
  </w:num>
  <w:num w:numId="1090">
    <w:abstractNumId w:val="1088"/>
  </w:num>
  <w:num w:numId="1091">
    <w:abstractNumId w:val="1247"/>
  </w:num>
  <w:num w:numId="1092">
    <w:abstractNumId w:val="843"/>
  </w:num>
  <w:num w:numId="1093">
    <w:abstractNumId w:val="3"/>
  </w:num>
  <w:num w:numId="1094">
    <w:abstractNumId w:val="969"/>
  </w:num>
  <w:num w:numId="1095">
    <w:abstractNumId w:val="1078"/>
  </w:num>
  <w:num w:numId="1096">
    <w:abstractNumId w:val="568"/>
  </w:num>
  <w:num w:numId="1097">
    <w:abstractNumId w:val="1138"/>
  </w:num>
  <w:num w:numId="1098">
    <w:abstractNumId w:val="795"/>
  </w:num>
  <w:num w:numId="1099">
    <w:abstractNumId w:val="1193"/>
  </w:num>
  <w:num w:numId="1100">
    <w:abstractNumId w:val="1172"/>
  </w:num>
  <w:num w:numId="1101">
    <w:abstractNumId w:val="199"/>
  </w:num>
  <w:num w:numId="1102">
    <w:abstractNumId w:val="557"/>
  </w:num>
  <w:num w:numId="1103">
    <w:abstractNumId w:val="438"/>
  </w:num>
  <w:num w:numId="1104">
    <w:abstractNumId w:val="204"/>
  </w:num>
  <w:num w:numId="1105">
    <w:abstractNumId w:val="921"/>
  </w:num>
  <w:num w:numId="1106">
    <w:abstractNumId w:val="661"/>
  </w:num>
  <w:num w:numId="1107">
    <w:abstractNumId w:val="133"/>
  </w:num>
  <w:num w:numId="1108">
    <w:abstractNumId w:val="902"/>
  </w:num>
  <w:num w:numId="1109">
    <w:abstractNumId w:val="675"/>
  </w:num>
  <w:num w:numId="1110">
    <w:abstractNumId w:val="1201"/>
  </w:num>
  <w:num w:numId="1111">
    <w:abstractNumId w:val="341"/>
  </w:num>
  <w:num w:numId="1112">
    <w:abstractNumId w:val="1"/>
  </w:num>
  <w:num w:numId="1113">
    <w:abstractNumId w:val="386"/>
  </w:num>
  <w:num w:numId="1114">
    <w:abstractNumId w:val="365"/>
  </w:num>
  <w:num w:numId="1115">
    <w:abstractNumId w:val="963"/>
  </w:num>
  <w:num w:numId="1116">
    <w:abstractNumId w:val="874"/>
  </w:num>
  <w:num w:numId="1117">
    <w:abstractNumId w:val="683"/>
  </w:num>
  <w:num w:numId="1118">
    <w:abstractNumId w:val="154"/>
  </w:num>
  <w:num w:numId="1119">
    <w:abstractNumId w:val="714"/>
  </w:num>
  <w:num w:numId="1120">
    <w:abstractNumId w:val="291"/>
  </w:num>
  <w:num w:numId="1121">
    <w:abstractNumId w:val="943"/>
  </w:num>
  <w:num w:numId="1122">
    <w:abstractNumId w:val="1117"/>
  </w:num>
  <w:num w:numId="1123">
    <w:abstractNumId w:val="442"/>
  </w:num>
  <w:num w:numId="1124">
    <w:abstractNumId w:val="689"/>
  </w:num>
  <w:num w:numId="1125">
    <w:abstractNumId w:val="779"/>
  </w:num>
  <w:num w:numId="1126">
    <w:abstractNumId w:val="1091"/>
  </w:num>
  <w:num w:numId="1127">
    <w:abstractNumId w:val="20"/>
  </w:num>
  <w:num w:numId="1128">
    <w:abstractNumId w:val="314"/>
  </w:num>
  <w:num w:numId="1129">
    <w:abstractNumId w:val="576"/>
  </w:num>
  <w:num w:numId="1130">
    <w:abstractNumId w:val="787"/>
  </w:num>
  <w:num w:numId="1131">
    <w:abstractNumId w:val="1281"/>
  </w:num>
  <w:num w:numId="1132">
    <w:abstractNumId w:val="767"/>
  </w:num>
  <w:num w:numId="1133">
    <w:abstractNumId w:val="999"/>
  </w:num>
  <w:num w:numId="1134">
    <w:abstractNumId w:val="351"/>
  </w:num>
  <w:num w:numId="1135">
    <w:abstractNumId w:val="855"/>
  </w:num>
  <w:num w:numId="1136">
    <w:abstractNumId w:val="321"/>
  </w:num>
  <w:num w:numId="1137">
    <w:abstractNumId w:val="975"/>
  </w:num>
  <w:num w:numId="1138">
    <w:abstractNumId w:val="562"/>
  </w:num>
  <w:num w:numId="1139">
    <w:abstractNumId w:val="444"/>
  </w:num>
  <w:num w:numId="1140">
    <w:abstractNumId w:val="256"/>
  </w:num>
  <w:num w:numId="1141">
    <w:abstractNumId w:val="1015"/>
  </w:num>
  <w:num w:numId="114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3">
    <w:abstractNumId w:val="34"/>
  </w:num>
  <w:num w:numId="1144">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5">
    <w:abstractNumId w:val="99"/>
  </w:num>
  <w:num w:numId="1146">
    <w:abstractNumId w:val="882"/>
  </w:num>
  <w:num w:numId="1147">
    <w:abstractNumId w:val="123"/>
  </w:num>
  <w:num w:numId="1148">
    <w:abstractNumId w:val="332"/>
  </w:num>
  <w:num w:numId="1149">
    <w:abstractNumId w:val="547"/>
  </w:num>
  <w:num w:numId="1150">
    <w:abstractNumId w:val="270"/>
  </w:num>
  <w:num w:numId="1151">
    <w:abstractNumId w:val="814"/>
  </w:num>
  <w:num w:numId="1152">
    <w:abstractNumId w:val="1261"/>
  </w:num>
  <w:num w:numId="1153">
    <w:abstractNumId w:val="105"/>
  </w:num>
  <w:num w:numId="1154">
    <w:abstractNumId w:val="362"/>
  </w:num>
  <w:num w:numId="1155">
    <w:abstractNumId w:val="1016"/>
  </w:num>
  <w:num w:numId="1156">
    <w:abstractNumId w:val="956"/>
  </w:num>
  <w:num w:numId="1157">
    <w:abstractNumId w:val="728"/>
  </w:num>
  <w:num w:numId="1158">
    <w:abstractNumId w:val="979"/>
  </w:num>
  <w:num w:numId="1159">
    <w:abstractNumId w:val="344"/>
  </w:num>
  <w:num w:numId="1160">
    <w:abstractNumId w:val="807"/>
  </w:num>
  <w:num w:numId="1161">
    <w:abstractNumId w:val="1038"/>
  </w:num>
  <w:num w:numId="1162">
    <w:abstractNumId w:val="522"/>
  </w:num>
  <w:num w:numId="1163">
    <w:abstractNumId w:val="927"/>
  </w:num>
  <w:num w:numId="1164">
    <w:abstractNumId w:val="531"/>
  </w:num>
  <w:num w:numId="1165">
    <w:abstractNumId w:val="515"/>
  </w:num>
  <w:num w:numId="1166">
    <w:abstractNumId w:val="614"/>
  </w:num>
  <w:num w:numId="1167">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81"/>
  </w:num>
  <w:num w:numId="1169">
    <w:abstractNumId w:val="853"/>
  </w:num>
  <w:num w:numId="1170">
    <w:abstractNumId w:val="384"/>
  </w:num>
  <w:num w:numId="1171">
    <w:abstractNumId w:val="962"/>
  </w:num>
  <w:num w:numId="1172">
    <w:abstractNumId w:val="992"/>
  </w:num>
  <w:num w:numId="1173">
    <w:abstractNumId w:val="111"/>
  </w:num>
  <w:num w:numId="1174">
    <w:abstractNumId w:val="809"/>
  </w:num>
  <w:num w:numId="1175">
    <w:abstractNumId w:val="954"/>
  </w:num>
  <w:num w:numId="1176">
    <w:abstractNumId w:val="738"/>
  </w:num>
  <w:num w:numId="1177">
    <w:abstractNumId w:val="376"/>
  </w:num>
  <w:num w:numId="1178">
    <w:abstractNumId w:val="624"/>
  </w:num>
  <w:num w:numId="1179">
    <w:abstractNumId w:val="5"/>
  </w:num>
  <w:num w:numId="1180">
    <w:abstractNumId w:val="158"/>
  </w:num>
  <w:num w:numId="1181">
    <w:abstractNumId w:val="288"/>
  </w:num>
  <w:num w:numId="1182">
    <w:abstractNumId w:val="307"/>
  </w:num>
  <w:num w:numId="1183">
    <w:abstractNumId w:val="816"/>
  </w:num>
  <w:num w:numId="1184">
    <w:abstractNumId w:val="52"/>
  </w:num>
  <w:num w:numId="1185">
    <w:abstractNumId w:val="182"/>
  </w:num>
  <w:num w:numId="1186">
    <w:abstractNumId w:val="702"/>
  </w:num>
  <w:num w:numId="1187">
    <w:abstractNumId w:val="660"/>
  </w:num>
  <w:num w:numId="1188">
    <w:abstractNumId w:val="536"/>
  </w:num>
  <w:num w:numId="1189">
    <w:abstractNumId w:val="591"/>
  </w:num>
  <w:num w:numId="1190">
    <w:abstractNumId w:val="72"/>
  </w:num>
  <w:num w:numId="1191">
    <w:abstractNumId w:val="1128"/>
  </w:num>
  <w:num w:numId="1192">
    <w:abstractNumId w:val="765"/>
  </w:num>
  <w:num w:numId="1193">
    <w:abstractNumId w:val="533"/>
  </w:num>
  <w:num w:numId="119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6">
    <w:abstractNumId w:val="5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8">
    <w:abstractNumId w:val="7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7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1">
    <w:abstractNumId w:val="1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2">
    <w:abstractNumId w:val="6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3">
    <w:abstractNumId w:val="63"/>
  </w:num>
  <w:num w:numId="1204">
    <w:abstractNumId w:val="657"/>
  </w:num>
  <w:num w:numId="1205">
    <w:abstractNumId w:val="1170"/>
  </w:num>
  <w:num w:numId="1206">
    <w:abstractNumId w:val="1285"/>
  </w:num>
  <w:num w:numId="1207">
    <w:abstractNumId w:val="277"/>
  </w:num>
  <w:num w:numId="1208">
    <w:abstractNumId w:val="980"/>
  </w:num>
  <w:num w:numId="1209">
    <w:abstractNumId w:val="1108"/>
  </w:num>
  <w:num w:numId="1210">
    <w:abstractNumId w:val="1112"/>
  </w:num>
  <w:num w:numId="1211">
    <w:abstractNumId w:val="32"/>
  </w:num>
  <w:num w:numId="1212">
    <w:abstractNumId w:val="379"/>
  </w:num>
  <w:num w:numId="1213">
    <w:abstractNumId w:val="1145"/>
  </w:num>
  <w:num w:numId="1214">
    <w:abstractNumId w:val="746"/>
  </w:num>
  <w:num w:numId="1215">
    <w:abstractNumId w:val="968"/>
  </w:num>
  <w:num w:numId="1216">
    <w:abstractNumId w:val="39"/>
  </w:num>
  <w:num w:numId="1217">
    <w:abstractNumId w:val="530"/>
  </w:num>
  <w:num w:numId="1218">
    <w:abstractNumId w:val="851"/>
  </w:num>
  <w:num w:numId="1219">
    <w:abstractNumId w:val="331"/>
  </w:num>
  <w:num w:numId="1220">
    <w:abstractNumId w:val="1006"/>
  </w:num>
  <w:num w:numId="1221">
    <w:abstractNumId w:val="96"/>
  </w:num>
  <w:num w:numId="1222">
    <w:abstractNumId w:val="178"/>
  </w:num>
  <w:num w:numId="1223">
    <w:abstractNumId w:val="57"/>
  </w:num>
  <w:num w:numId="1224">
    <w:abstractNumId w:val="354"/>
  </w:num>
  <w:num w:numId="1225">
    <w:abstractNumId w:val="1268"/>
  </w:num>
  <w:num w:numId="1226">
    <w:abstractNumId w:val="1265"/>
  </w:num>
  <w:num w:numId="1227">
    <w:abstractNumId w:val="532"/>
  </w:num>
  <w:num w:numId="1228">
    <w:abstractNumId w:val="652"/>
  </w:num>
  <w:num w:numId="1229">
    <w:abstractNumId w:val="1149"/>
  </w:num>
  <w:num w:numId="1230">
    <w:abstractNumId w:val="1269"/>
  </w:num>
  <w:num w:numId="1231">
    <w:abstractNumId w:val="695"/>
  </w:num>
  <w:num w:numId="1232">
    <w:abstractNumId w:val="301"/>
  </w:num>
  <w:num w:numId="1233">
    <w:abstractNumId w:val="242"/>
  </w:num>
  <w:num w:numId="1234">
    <w:abstractNumId w:val="348"/>
  </w:num>
  <w:num w:numId="1235">
    <w:abstractNumId w:val="611"/>
  </w:num>
  <w:num w:numId="1236">
    <w:abstractNumId w:val="539"/>
  </w:num>
  <w:num w:numId="1237">
    <w:abstractNumId w:val="942"/>
  </w:num>
  <w:num w:numId="1238">
    <w:abstractNumId w:val="813"/>
  </w:num>
  <w:num w:numId="1239">
    <w:abstractNumId w:val="226"/>
  </w:num>
  <w:num w:numId="1240">
    <w:abstractNumId w:val="447"/>
  </w:num>
  <w:num w:numId="1241">
    <w:abstractNumId w:val="176"/>
  </w:num>
  <w:num w:numId="1242">
    <w:abstractNumId w:val="1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3">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4">
    <w:abstractNumId w:val="395"/>
  </w:num>
  <w:num w:numId="1245">
    <w:abstractNumId w:val="1250"/>
  </w:num>
  <w:num w:numId="1246">
    <w:abstractNumId w:val="196"/>
  </w:num>
  <w:num w:numId="1247">
    <w:abstractNumId w:val="697"/>
  </w:num>
  <w:num w:numId="1248">
    <w:abstractNumId w:val="243"/>
  </w:num>
  <w:num w:numId="1249">
    <w:abstractNumId w:val="756"/>
  </w:num>
  <w:num w:numId="1250">
    <w:abstractNumId w:val="1090"/>
  </w:num>
  <w:num w:numId="1251">
    <w:abstractNumId w:val="327"/>
  </w:num>
  <w:num w:numId="1252">
    <w:abstractNumId w:val="1232"/>
  </w:num>
  <w:num w:numId="1253">
    <w:abstractNumId w:val="479"/>
  </w:num>
  <w:num w:numId="1254">
    <w:abstractNumId w:val="589"/>
  </w:num>
  <w:num w:numId="1255">
    <w:abstractNumId w:val="49"/>
  </w:num>
  <w:num w:numId="1256">
    <w:abstractNumId w:val="769"/>
  </w:num>
  <w:num w:numId="1257">
    <w:abstractNumId w:val="229"/>
  </w:num>
  <w:num w:numId="1258">
    <w:abstractNumId w:val="1267"/>
  </w:num>
  <w:num w:numId="1259">
    <w:abstractNumId w:val="538"/>
  </w:num>
  <w:num w:numId="1260">
    <w:abstractNumId w:val="156"/>
  </w:num>
  <w:num w:numId="1261">
    <w:abstractNumId w:val="478"/>
  </w:num>
  <w:num w:numId="1262">
    <w:abstractNumId w:val="1137"/>
  </w:num>
  <w:num w:numId="1263">
    <w:abstractNumId w:val="928"/>
  </w:num>
  <w:num w:numId="1264">
    <w:abstractNumId w:val="97"/>
  </w:num>
  <w:num w:numId="1265">
    <w:abstractNumId w:val="598"/>
  </w:num>
  <w:num w:numId="1266">
    <w:abstractNumId w:val="259"/>
  </w:num>
  <w:num w:numId="1267">
    <w:abstractNumId w:val="1041"/>
  </w:num>
  <w:num w:numId="1268">
    <w:abstractNumId w:val="895"/>
  </w:num>
  <w:num w:numId="1269">
    <w:abstractNumId w:val="1161"/>
  </w:num>
  <w:num w:numId="1270">
    <w:abstractNumId w:val="189"/>
  </w:num>
  <w:num w:numId="1271">
    <w:abstractNumId w:val="1153"/>
  </w:num>
  <w:num w:numId="1272">
    <w:abstractNumId w:val="1162"/>
  </w:num>
  <w:num w:numId="1273">
    <w:abstractNumId w:val="492"/>
  </w:num>
  <w:num w:numId="1274">
    <w:abstractNumId w:val="566"/>
  </w:num>
  <w:num w:numId="1275">
    <w:abstractNumId w:val="150"/>
  </w:num>
  <w:num w:numId="1276">
    <w:abstractNumId w:val="382"/>
  </w:num>
  <w:num w:numId="1277">
    <w:abstractNumId w:val="922"/>
  </w:num>
  <w:num w:numId="1278">
    <w:abstractNumId w:val="358"/>
  </w:num>
  <w:num w:numId="1279">
    <w:abstractNumId w:val="237"/>
  </w:num>
  <w:num w:numId="1280">
    <w:abstractNumId w:val="869"/>
  </w:num>
  <w:num w:numId="1281">
    <w:abstractNumId w:val="935"/>
  </w:num>
  <w:num w:numId="1282">
    <w:abstractNumId w:val="471"/>
  </w:num>
  <w:num w:numId="1283">
    <w:abstractNumId w:val="858"/>
  </w:num>
  <w:num w:numId="1284">
    <w:abstractNumId w:val="742"/>
  </w:num>
  <w:num w:numId="1285">
    <w:abstractNumId w:val="457"/>
  </w:num>
  <w:num w:numId="1286">
    <w:abstractNumId w:val="1018"/>
  </w:num>
  <w:num w:numId="1287">
    <w:abstractNumId w:val="665"/>
  </w:num>
  <w:num w:numId="1288">
    <w:abstractNumId w:val="1148"/>
  </w:num>
  <w:num w:numId="1289">
    <w:abstractNumId w:val="744"/>
  </w:num>
  <w:num w:numId="1290">
    <w:abstractNumId w:val="254"/>
  </w:num>
  <w:num w:numId="1291">
    <w:abstractNumId w:val="680"/>
  </w:num>
  <w:num w:numId="1292">
    <w:abstractNumId w:val="1131"/>
  </w:num>
  <w:num w:numId="1293">
    <w:abstractNumId w:val="1292"/>
  </w:num>
  <w:num w:numId="1294">
    <w:abstractNumId w:val="873"/>
  </w:num>
  <w:num w:numId="1295">
    <w:abstractNumId w:val="194"/>
  </w:num>
  <w:num w:numId="1296">
    <w:abstractNumId w:val="451"/>
  </w:num>
  <w:num w:numId="1297">
    <w:abstractNumId w:val="741"/>
  </w:num>
  <w:num w:numId="1298">
    <w:abstractNumId w:val="842"/>
  </w:num>
  <w:num w:numId="1299">
    <w:abstractNumId w:val="949"/>
  </w:num>
  <w:num w:numId="1300">
    <w:abstractNumId w:val="862"/>
  </w:num>
  <w:num w:numId="1301">
    <w:abstractNumId w:val="958"/>
  </w:num>
  <w:num w:numId="1302">
    <w:abstractNumId w:val="1276"/>
  </w:num>
  <w:num w:numId="1303">
    <w:abstractNumId w:val="83"/>
  </w:num>
  <w:num w:numId="1304">
    <w:abstractNumId w:val="8"/>
  </w:num>
  <w:num w:numId="1305">
    <w:abstractNumId w:val="715"/>
  </w:num>
  <w:num w:numId="1306">
    <w:abstractNumId w:val="450"/>
  </w:num>
  <w:num w:numId="1307">
    <w:abstractNumId w:val="1283"/>
  </w:num>
  <w:num w:numId="1308">
    <w:abstractNumId w:val="549"/>
  </w:num>
  <w:num w:numId="1309">
    <w:abstractNumId w:val="283"/>
  </w:num>
  <w:num w:numId="1310">
    <w:abstractNumId w:val="1220"/>
  </w:num>
  <w:num w:numId="1311">
    <w:abstractNumId w:val="789"/>
  </w:num>
  <w:num w:numId="1312">
    <w:abstractNumId w:val="228"/>
  </w:num>
  <w:num w:numId="1313">
    <w:abstractNumId w:val="916"/>
  </w:num>
  <w:numIdMacAtCleanup w:val="13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hideGrammatical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7C5A"/>
    <w:rsid w:val="000027AD"/>
    <w:rsid w:val="00010363"/>
    <w:rsid w:val="000110BD"/>
    <w:rsid w:val="000128F3"/>
    <w:rsid w:val="00020599"/>
    <w:rsid w:val="00022A1C"/>
    <w:rsid w:val="0002553A"/>
    <w:rsid w:val="000265A3"/>
    <w:rsid w:val="00031767"/>
    <w:rsid w:val="00031B14"/>
    <w:rsid w:val="00031ECE"/>
    <w:rsid w:val="00034537"/>
    <w:rsid w:val="00035767"/>
    <w:rsid w:val="00035E77"/>
    <w:rsid w:val="00040282"/>
    <w:rsid w:val="000424C0"/>
    <w:rsid w:val="000441FD"/>
    <w:rsid w:val="00044C2F"/>
    <w:rsid w:val="00047FB7"/>
    <w:rsid w:val="000504EF"/>
    <w:rsid w:val="00051C88"/>
    <w:rsid w:val="00054B44"/>
    <w:rsid w:val="000615F5"/>
    <w:rsid w:val="00061958"/>
    <w:rsid w:val="00061C3A"/>
    <w:rsid w:val="00062768"/>
    <w:rsid w:val="00062A3C"/>
    <w:rsid w:val="00062E16"/>
    <w:rsid w:val="00063748"/>
    <w:rsid w:val="00064826"/>
    <w:rsid w:val="000674ED"/>
    <w:rsid w:val="00067A4F"/>
    <w:rsid w:val="00070C37"/>
    <w:rsid w:val="0007264E"/>
    <w:rsid w:val="00074D21"/>
    <w:rsid w:val="00080284"/>
    <w:rsid w:val="000805D0"/>
    <w:rsid w:val="0008189C"/>
    <w:rsid w:val="00081FA3"/>
    <w:rsid w:val="00082AD6"/>
    <w:rsid w:val="0008363E"/>
    <w:rsid w:val="000925B7"/>
    <w:rsid w:val="00092FF2"/>
    <w:rsid w:val="0009355D"/>
    <w:rsid w:val="0009569B"/>
    <w:rsid w:val="00097B34"/>
    <w:rsid w:val="00097FC3"/>
    <w:rsid w:val="000A09D4"/>
    <w:rsid w:val="000A1FD5"/>
    <w:rsid w:val="000B0D9D"/>
    <w:rsid w:val="000B2345"/>
    <w:rsid w:val="000B278F"/>
    <w:rsid w:val="000B4136"/>
    <w:rsid w:val="000B592F"/>
    <w:rsid w:val="000B6FAC"/>
    <w:rsid w:val="000C03BF"/>
    <w:rsid w:val="000C4F26"/>
    <w:rsid w:val="000C7B2A"/>
    <w:rsid w:val="000D0375"/>
    <w:rsid w:val="000D0E22"/>
    <w:rsid w:val="000D13FF"/>
    <w:rsid w:val="000D20D0"/>
    <w:rsid w:val="000D2CA2"/>
    <w:rsid w:val="000D4114"/>
    <w:rsid w:val="000D68CC"/>
    <w:rsid w:val="000D73ED"/>
    <w:rsid w:val="000E4432"/>
    <w:rsid w:val="000F0954"/>
    <w:rsid w:val="000F1C4F"/>
    <w:rsid w:val="000F2AE6"/>
    <w:rsid w:val="000F3600"/>
    <w:rsid w:val="000F3DBA"/>
    <w:rsid w:val="000F61D1"/>
    <w:rsid w:val="000F6E47"/>
    <w:rsid w:val="001011DB"/>
    <w:rsid w:val="001102FD"/>
    <w:rsid w:val="00114AAC"/>
    <w:rsid w:val="00116D2B"/>
    <w:rsid w:val="00122BA2"/>
    <w:rsid w:val="001246E4"/>
    <w:rsid w:val="001252BA"/>
    <w:rsid w:val="00125D34"/>
    <w:rsid w:val="00132F4B"/>
    <w:rsid w:val="00133102"/>
    <w:rsid w:val="001333B8"/>
    <w:rsid w:val="001334E9"/>
    <w:rsid w:val="001342DD"/>
    <w:rsid w:val="00140BD6"/>
    <w:rsid w:val="001414D0"/>
    <w:rsid w:val="00143DBC"/>
    <w:rsid w:val="001451AA"/>
    <w:rsid w:val="00145D2B"/>
    <w:rsid w:val="001468E3"/>
    <w:rsid w:val="00147F64"/>
    <w:rsid w:val="00156085"/>
    <w:rsid w:val="0016382C"/>
    <w:rsid w:val="0016671B"/>
    <w:rsid w:val="001672DD"/>
    <w:rsid w:val="001675AF"/>
    <w:rsid w:val="00167E62"/>
    <w:rsid w:val="0017207A"/>
    <w:rsid w:val="0017430C"/>
    <w:rsid w:val="001749BD"/>
    <w:rsid w:val="00180068"/>
    <w:rsid w:val="00180931"/>
    <w:rsid w:val="001852F9"/>
    <w:rsid w:val="00187BCA"/>
    <w:rsid w:val="001911C3"/>
    <w:rsid w:val="00193F6B"/>
    <w:rsid w:val="00194153"/>
    <w:rsid w:val="001944A8"/>
    <w:rsid w:val="001A0885"/>
    <w:rsid w:val="001A1AB5"/>
    <w:rsid w:val="001A65FB"/>
    <w:rsid w:val="001B1EE4"/>
    <w:rsid w:val="001B2302"/>
    <w:rsid w:val="001B245A"/>
    <w:rsid w:val="001B3A41"/>
    <w:rsid w:val="001B48A3"/>
    <w:rsid w:val="001B5350"/>
    <w:rsid w:val="001B57BE"/>
    <w:rsid w:val="001B6D4D"/>
    <w:rsid w:val="001B713A"/>
    <w:rsid w:val="001B77B0"/>
    <w:rsid w:val="001B7E39"/>
    <w:rsid w:val="001C00F4"/>
    <w:rsid w:val="001C0D87"/>
    <w:rsid w:val="001C1C0E"/>
    <w:rsid w:val="001C40D4"/>
    <w:rsid w:val="001C4AF6"/>
    <w:rsid w:val="001C4C0C"/>
    <w:rsid w:val="001C4C8A"/>
    <w:rsid w:val="001C57BA"/>
    <w:rsid w:val="001C6621"/>
    <w:rsid w:val="001D1C7F"/>
    <w:rsid w:val="001D391E"/>
    <w:rsid w:val="001E3B6D"/>
    <w:rsid w:val="001E61C4"/>
    <w:rsid w:val="001E6910"/>
    <w:rsid w:val="001E6D26"/>
    <w:rsid w:val="001F2E64"/>
    <w:rsid w:val="001F622A"/>
    <w:rsid w:val="001F638A"/>
    <w:rsid w:val="001F7CDC"/>
    <w:rsid w:val="00201B34"/>
    <w:rsid w:val="0020231A"/>
    <w:rsid w:val="00205C6A"/>
    <w:rsid w:val="00205DE7"/>
    <w:rsid w:val="002065D2"/>
    <w:rsid w:val="00206BA3"/>
    <w:rsid w:val="002134F2"/>
    <w:rsid w:val="002160FD"/>
    <w:rsid w:val="002207D3"/>
    <w:rsid w:val="0022226B"/>
    <w:rsid w:val="002230ED"/>
    <w:rsid w:val="00234E2A"/>
    <w:rsid w:val="0023684D"/>
    <w:rsid w:val="0024050A"/>
    <w:rsid w:val="00242EEB"/>
    <w:rsid w:val="002457E1"/>
    <w:rsid w:val="00246B1D"/>
    <w:rsid w:val="00250CFB"/>
    <w:rsid w:val="00251037"/>
    <w:rsid w:val="00253F4C"/>
    <w:rsid w:val="0025542F"/>
    <w:rsid w:val="00272A23"/>
    <w:rsid w:val="002742AB"/>
    <w:rsid w:val="002751DE"/>
    <w:rsid w:val="002842FE"/>
    <w:rsid w:val="00286548"/>
    <w:rsid w:val="002870F2"/>
    <w:rsid w:val="00287A07"/>
    <w:rsid w:val="00293432"/>
    <w:rsid w:val="0029386A"/>
    <w:rsid w:val="002A023C"/>
    <w:rsid w:val="002A131A"/>
    <w:rsid w:val="002A320F"/>
    <w:rsid w:val="002A596F"/>
    <w:rsid w:val="002B486D"/>
    <w:rsid w:val="002B4BA9"/>
    <w:rsid w:val="002B7199"/>
    <w:rsid w:val="002C0E33"/>
    <w:rsid w:val="002C0F7B"/>
    <w:rsid w:val="002C5B72"/>
    <w:rsid w:val="002C6582"/>
    <w:rsid w:val="002C7B44"/>
    <w:rsid w:val="002D2E3B"/>
    <w:rsid w:val="002D4FF7"/>
    <w:rsid w:val="002D7E24"/>
    <w:rsid w:val="002E0CBE"/>
    <w:rsid w:val="002E3760"/>
    <w:rsid w:val="002F10C4"/>
    <w:rsid w:val="002F2832"/>
    <w:rsid w:val="00301BC8"/>
    <w:rsid w:val="00304F9C"/>
    <w:rsid w:val="00305EB9"/>
    <w:rsid w:val="00312E98"/>
    <w:rsid w:val="003130B3"/>
    <w:rsid w:val="003141F5"/>
    <w:rsid w:val="00314FB8"/>
    <w:rsid w:val="00320B7F"/>
    <w:rsid w:val="0032264B"/>
    <w:rsid w:val="003238DB"/>
    <w:rsid w:val="00324299"/>
    <w:rsid w:val="00325877"/>
    <w:rsid w:val="00326487"/>
    <w:rsid w:val="003276AD"/>
    <w:rsid w:val="00327F7A"/>
    <w:rsid w:val="0033090E"/>
    <w:rsid w:val="00330E5A"/>
    <w:rsid w:val="003354A5"/>
    <w:rsid w:val="00335682"/>
    <w:rsid w:val="00337CEF"/>
    <w:rsid w:val="003475A8"/>
    <w:rsid w:val="00352D9E"/>
    <w:rsid w:val="003556DF"/>
    <w:rsid w:val="003560AE"/>
    <w:rsid w:val="003563CA"/>
    <w:rsid w:val="00362A45"/>
    <w:rsid w:val="00362FB7"/>
    <w:rsid w:val="00366634"/>
    <w:rsid w:val="0037069D"/>
    <w:rsid w:val="003706E3"/>
    <w:rsid w:val="003720F5"/>
    <w:rsid w:val="003730B5"/>
    <w:rsid w:val="003760DE"/>
    <w:rsid w:val="00381A92"/>
    <w:rsid w:val="0038254D"/>
    <w:rsid w:val="00383727"/>
    <w:rsid w:val="0039045B"/>
    <w:rsid w:val="00396511"/>
    <w:rsid w:val="003A4034"/>
    <w:rsid w:val="003A4899"/>
    <w:rsid w:val="003A6384"/>
    <w:rsid w:val="003A724F"/>
    <w:rsid w:val="003A7A84"/>
    <w:rsid w:val="003B080B"/>
    <w:rsid w:val="003B15B3"/>
    <w:rsid w:val="003B20D5"/>
    <w:rsid w:val="003B2C29"/>
    <w:rsid w:val="003B3CD5"/>
    <w:rsid w:val="003B4BE9"/>
    <w:rsid w:val="003B4F5E"/>
    <w:rsid w:val="003B59A7"/>
    <w:rsid w:val="003B5F5F"/>
    <w:rsid w:val="003B7D03"/>
    <w:rsid w:val="003C0025"/>
    <w:rsid w:val="003C760E"/>
    <w:rsid w:val="003D24E4"/>
    <w:rsid w:val="003D39FF"/>
    <w:rsid w:val="003D5127"/>
    <w:rsid w:val="003D57F7"/>
    <w:rsid w:val="003D7FE3"/>
    <w:rsid w:val="003E47D3"/>
    <w:rsid w:val="003E4A6E"/>
    <w:rsid w:val="003E7292"/>
    <w:rsid w:val="003F063A"/>
    <w:rsid w:val="003F1A88"/>
    <w:rsid w:val="003F3154"/>
    <w:rsid w:val="003F3775"/>
    <w:rsid w:val="003F4F62"/>
    <w:rsid w:val="0040098D"/>
    <w:rsid w:val="00402D0C"/>
    <w:rsid w:val="00406521"/>
    <w:rsid w:val="00412345"/>
    <w:rsid w:val="0041264E"/>
    <w:rsid w:val="004127D3"/>
    <w:rsid w:val="00412F19"/>
    <w:rsid w:val="00417340"/>
    <w:rsid w:val="00417DDB"/>
    <w:rsid w:val="00420966"/>
    <w:rsid w:val="00421025"/>
    <w:rsid w:val="00425E81"/>
    <w:rsid w:val="00426693"/>
    <w:rsid w:val="00427451"/>
    <w:rsid w:val="004315FA"/>
    <w:rsid w:val="00432659"/>
    <w:rsid w:val="00433D92"/>
    <w:rsid w:val="00435F54"/>
    <w:rsid w:val="004379A9"/>
    <w:rsid w:val="00440F40"/>
    <w:rsid w:val="0044127E"/>
    <w:rsid w:val="00446251"/>
    <w:rsid w:val="00446F89"/>
    <w:rsid w:val="00447649"/>
    <w:rsid w:val="00453B2E"/>
    <w:rsid w:val="00455A80"/>
    <w:rsid w:val="00455D5E"/>
    <w:rsid w:val="00464CBD"/>
    <w:rsid w:val="0047038B"/>
    <w:rsid w:val="00471E5A"/>
    <w:rsid w:val="0047390B"/>
    <w:rsid w:val="004760ED"/>
    <w:rsid w:val="004761EC"/>
    <w:rsid w:val="004764AA"/>
    <w:rsid w:val="00476DEC"/>
    <w:rsid w:val="00480CD6"/>
    <w:rsid w:val="004822B1"/>
    <w:rsid w:val="00483BEC"/>
    <w:rsid w:val="004874B5"/>
    <w:rsid w:val="0049024B"/>
    <w:rsid w:val="00492E32"/>
    <w:rsid w:val="00496EDB"/>
    <w:rsid w:val="004A23C7"/>
    <w:rsid w:val="004A24E1"/>
    <w:rsid w:val="004A739D"/>
    <w:rsid w:val="004B3A6A"/>
    <w:rsid w:val="004B41D9"/>
    <w:rsid w:val="004C007C"/>
    <w:rsid w:val="004C41A0"/>
    <w:rsid w:val="004D0DBA"/>
    <w:rsid w:val="004D387F"/>
    <w:rsid w:val="004E2C96"/>
    <w:rsid w:val="004E31AC"/>
    <w:rsid w:val="004E4FAF"/>
    <w:rsid w:val="004F1F84"/>
    <w:rsid w:val="004F376B"/>
    <w:rsid w:val="0051143E"/>
    <w:rsid w:val="005137BB"/>
    <w:rsid w:val="005138DC"/>
    <w:rsid w:val="005155F2"/>
    <w:rsid w:val="0052164B"/>
    <w:rsid w:val="00524A9A"/>
    <w:rsid w:val="0052584E"/>
    <w:rsid w:val="00526701"/>
    <w:rsid w:val="005270E1"/>
    <w:rsid w:val="00531807"/>
    <w:rsid w:val="00536902"/>
    <w:rsid w:val="00536AC0"/>
    <w:rsid w:val="00537BFD"/>
    <w:rsid w:val="00540170"/>
    <w:rsid w:val="0054149A"/>
    <w:rsid w:val="005425FA"/>
    <w:rsid w:val="00543E5B"/>
    <w:rsid w:val="00543FC5"/>
    <w:rsid w:val="00544415"/>
    <w:rsid w:val="00550CDB"/>
    <w:rsid w:val="00552333"/>
    <w:rsid w:val="00554AB8"/>
    <w:rsid w:val="00554CEA"/>
    <w:rsid w:val="005611EF"/>
    <w:rsid w:val="005659FA"/>
    <w:rsid w:val="00566A12"/>
    <w:rsid w:val="0056795A"/>
    <w:rsid w:val="00570212"/>
    <w:rsid w:val="0057094E"/>
    <w:rsid w:val="00570FDC"/>
    <w:rsid w:val="0057116C"/>
    <w:rsid w:val="00581BDA"/>
    <w:rsid w:val="00582018"/>
    <w:rsid w:val="00585AFB"/>
    <w:rsid w:val="00586148"/>
    <w:rsid w:val="00592D4F"/>
    <w:rsid w:val="00594E53"/>
    <w:rsid w:val="005A0D85"/>
    <w:rsid w:val="005A200B"/>
    <w:rsid w:val="005A585B"/>
    <w:rsid w:val="005A5C34"/>
    <w:rsid w:val="005A7DD3"/>
    <w:rsid w:val="005B1B83"/>
    <w:rsid w:val="005B1E41"/>
    <w:rsid w:val="005B3923"/>
    <w:rsid w:val="005B4473"/>
    <w:rsid w:val="005B4B41"/>
    <w:rsid w:val="005B51CD"/>
    <w:rsid w:val="005B58A1"/>
    <w:rsid w:val="005C0715"/>
    <w:rsid w:val="005C1FEE"/>
    <w:rsid w:val="005C2E1E"/>
    <w:rsid w:val="005C3BEB"/>
    <w:rsid w:val="005C79D5"/>
    <w:rsid w:val="005D36F6"/>
    <w:rsid w:val="005D646C"/>
    <w:rsid w:val="005E2CE4"/>
    <w:rsid w:val="005E33E0"/>
    <w:rsid w:val="005E3986"/>
    <w:rsid w:val="005E6288"/>
    <w:rsid w:val="005E638B"/>
    <w:rsid w:val="005E66C4"/>
    <w:rsid w:val="005E7124"/>
    <w:rsid w:val="005E7E67"/>
    <w:rsid w:val="005F7C64"/>
    <w:rsid w:val="005F7D84"/>
    <w:rsid w:val="00612017"/>
    <w:rsid w:val="00612D65"/>
    <w:rsid w:val="00614D78"/>
    <w:rsid w:val="00615F21"/>
    <w:rsid w:val="006207ED"/>
    <w:rsid w:val="00622FE8"/>
    <w:rsid w:val="00625B0B"/>
    <w:rsid w:val="006279A9"/>
    <w:rsid w:val="006279C9"/>
    <w:rsid w:val="00632527"/>
    <w:rsid w:val="00632AAF"/>
    <w:rsid w:val="00632CAC"/>
    <w:rsid w:val="00640544"/>
    <w:rsid w:val="006420FD"/>
    <w:rsid w:val="006427FB"/>
    <w:rsid w:val="0064461B"/>
    <w:rsid w:val="00646DAD"/>
    <w:rsid w:val="006473B9"/>
    <w:rsid w:val="006475E8"/>
    <w:rsid w:val="00647878"/>
    <w:rsid w:val="00653C17"/>
    <w:rsid w:val="00654039"/>
    <w:rsid w:val="0065449B"/>
    <w:rsid w:val="00654EC1"/>
    <w:rsid w:val="00655611"/>
    <w:rsid w:val="00660DBF"/>
    <w:rsid w:val="0066457D"/>
    <w:rsid w:val="00667902"/>
    <w:rsid w:val="00676970"/>
    <w:rsid w:val="00676A30"/>
    <w:rsid w:val="006800CB"/>
    <w:rsid w:val="00680CEE"/>
    <w:rsid w:val="00680F90"/>
    <w:rsid w:val="00681BB2"/>
    <w:rsid w:val="006823EB"/>
    <w:rsid w:val="00683460"/>
    <w:rsid w:val="00692831"/>
    <w:rsid w:val="006961AF"/>
    <w:rsid w:val="00696F23"/>
    <w:rsid w:val="006A0CA6"/>
    <w:rsid w:val="006A2FCA"/>
    <w:rsid w:val="006A2FE8"/>
    <w:rsid w:val="006B0F97"/>
    <w:rsid w:val="006B24F3"/>
    <w:rsid w:val="006B3562"/>
    <w:rsid w:val="006B4915"/>
    <w:rsid w:val="006C0BC4"/>
    <w:rsid w:val="006C133E"/>
    <w:rsid w:val="006C28E9"/>
    <w:rsid w:val="006C2A48"/>
    <w:rsid w:val="006C305C"/>
    <w:rsid w:val="006C462A"/>
    <w:rsid w:val="006C47E8"/>
    <w:rsid w:val="006C62FA"/>
    <w:rsid w:val="006D140C"/>
    <w:rsid w:val="006D6B04"/>
    <w:rsid w:val="006D6C86"/>
    <w:rsid w:val="006D6D23"/>
    <w:rsid w:val="006E09B4"/>
    <w:rsid w:val="006E2D95"/>
    <w:rsid w:val="006E46D3"/>
    <w:rsid w:val="006E55B2"/>
    <w:rsid w:val="006E6349"/>
    <w:rsid w:val="006F1DAD"/>
    <w:rsid w:val="006F1E85"/>
    <w:rsid w:val="006F2782"/>
    <w:rsid w:val="006F5238"/>
    <w:rsid w:val="006F5DF4"/>
    <w:rsid w:val="00701C6D"/>
    <w:rsid w:val="00706521"/>
    <w:rsid w:val="007127F7"/>
    <w:rsid w:val="00712AD7"/>
    <w:rsid w:val="0071386B"/>
    <w:rsid w:val="00722974"/>
    <w:rsid w:val="00731297"/>
    <w:rsid w:val="00733CB4"/>
    <w:rsid w:val="0073407A"/>
    <w:rsid w:val="007351FC"/>
    <w:rsid w:val="0074155B"/>
    <w:rsid w:val="007417A3"/>
    <w:rsid w:val="00746C1F"/>
    <w:rsid w:val="00750929"/>
    <w:rsid w:val="00760CFF"/>
    <w:rsid w:val="007622AD"/>
    <w:rsid w:val="00763B77"/>
    <w:rsid w:val="00767869"/>
    <w:rsid w:val="00772499"/>
    <w:rsid w:val="0077376C"/>
    <w:rsid w:val="00775DB7"/>
    <w:rsid w:val="00777177"/>
    <w:rsid w:val="0078247A"/>
    <w:rsid w:val="007856BD"/>
    <w:rsid w:val="00786D5A"/>
    <w:rsid w:val="00787574"/>
    <w:rsid w:val="0079009E"/>
    <w:rsid w:val="00790953"/>
    <w:rsid w:val="00791B7E"/>
    <w:rsid w:val="007933A2"/>
    <w:rsid w:val="00793BD1"/>
    <w:rsid w:val="00797876"/>
    <w:rsid w:val="007A4BC6"/>
    <w:rsid w:val="007B4BFE"/>
    <w:rsid w:val="007B5844"/>
    <w:rsid w:val="007C0453"/>
    <w:rsid w:val="007C0B4C"/>
    <w:rsid w:val="007C1B2D"/>
    <w:rsid w:val="007C29C9"/>
    <w:rsid w:val="007C32BB"/>
    <w:rsid w:val="007D08CF"/>
    <w:rsid w:val="007D25FD"/>
    <w:rsid w:val="007D393A"/>
    <w:rsid w:val="007D3DEA"/>
    <w:rsid w:val="007D574E"/>
    <w:rsid w:val="007D5A32"/>
    <w:rsid w:val="007D7EEF"/>
    <w:rsid w:val="007E0923"/>
    <w:rsid w:val="007E11DF"/>
    <w:rsid w:val="007E1231"/>
    <w:rsid w:val="007E62CC"/>
    <w:rsid w:val="007F02E3"/>
    <w:rsid w:val="007F5BFC"/>
    <w:rsid w:val="007F71C0"/>
    <w:rsid w:val="0080079C"/>
    <w:rsid w:val="008052DE"/>
    <w:rsid w:val="00806036"/>
    <w:rsid w:val="00806D37"/>
    <w:rsid w:val="00817628"/>
    <w:rsid w:val="00821F43"/>
    <w:rsid w:val="008223EE"/>
    <w:rsid w:val="0082592C"/>
    <w:rsid w:val="0083350C"/>
    <w:rsid w:val="00834F0A"/>
    <w:rsid w:val="008419E0"/>
    <w:rsid w:val="00844E36"/>
    <w:rsid w:val="00850459"/>
    <w:rsid w:val="00854B88"/>
    <w:rsid w:val="00862539"/>
    <w:rsid w:val="008659FE"/>
    <w:rsid w:val="008700B9"/>
    <w:rsid w:val="008749C5"/>
    <w:rsid w:val="00874E6F"/>
    <w:rsid w:val="00876D80"/>
    <w:rsid w:val="00877857"/>
    <w:rsid w:val="008826CC"/>
    <w:rsid w:val="00884682"/>
    <w:rsid w:val="00886752"/>
    <w:rsid w:val="00886F6B"/>
    <w:rsid w:val="008950F8"/>
    <w:rsid w:val="00895EF9"/>
    <w:rsid w:val="008A1D1A"/>
    <w:rsid w:val="008A372E"/>
    <w:rsid w:val="008A4DBD"/>
    <w:rsid w:val="008A7E12"/>
    <w:rsid w:val="008B014C"/>
    <w:rsid w:val="008B0835"/>
    <w:rsid w:val="008B118F"/>
    <w:rsid w:val="008B1E75"/>
    <w:rsid w:val="008B5C8B"/>
    <w:rsid w:val="008B7449"/>
    <w:rsid w:val="008C54C7"/>
    <w:rsid w:val="008C720D"/>
    <w:rsid w:val="008D06CE"/>
    <w:rsid w:val="008D64DA"/>
    <w:rsid w:val="008D6731"/>
    <w:rsid w:val="008D7B68"/>
    <w:rsid w:val="008E3611"/>
    <w:rsid w:val="008F478D"/>
    <w:rsid w:val="008F62E5"/>
    <w:rsid w:val="008F7357"/>
    <w:rsid w:val="00904F4B"/>
    <w:rsid w:val="0090624E"/>
    <w:rsid w:val="009100C2"/>
    <w:rsid w:val="00911CE9"/>
    <w:rsid w:val="00912C96"/>
    <w:rsid w:val="00915555"/>
    <w:rsid w:val="00916E8F"/>
    <w:rsid w:val="00917054"/>
    <w:rsid w:val="00917E3D"/>
    <w:rsid w:val="0092264C"/>
    <w:rsid w:val="00923666"/>
    <w:rsid w:val="009238FB"/>
    <w:rsid w:val="00931792"/>
    <w:rsid w:val="00932AA2"/>
    <w:rsid w:val="00933780"/>
    <w:rsid w:val="00934562"/>
    <w:rsid w:val="00935596"/>
    <w:rsid w:val="009362CD"/>
    <w:rsid w:val="0093653F"/>
    <w:rsid w:val="009442CC"/>
    <w:rsid w:val="00945465"/>
    <w:rsid w:val="00945FF8"/>
    <w:rsid w:val="009478D5"/>
    <w:rsid w:val="00951BD1"/>
    <w:rsid w:val="00952607"/>
    <w:rsid w:val="009612D6"/>
    <w:rsid w:val="009672B9"/>
    <w:rsid w:val="0097010D"/>
    <w:rsid w:val="00970127"/>
    <w:rsid w:val="00971BD8"/>
    <w:rsid w:val="00971E13"/>
    <w:rsid w:val="00972F2E"/>
    <w:rsid w:val="00981535"/>
    <w:rsid w:val="00981B06"/>
    <w:rsid w:val="00982579"/>
    <w:rsid w:val="00985DF6"/>
    <w:rsid w:val="00986676"/>
    <w:rsid w:val="00990741"/>
    <w:rsid w:val="009926DA"/>
    <w:rsid w:val="009936AE"/>
    <w:rsid w:val="00996D4F"/>
    <w:rsid w:val="00997856"/>
    <w:rsid w:val="009A3145"/>
    <w:rsid w:val="009A37DA"/>
    <w:rsid w:val="009A4EC9"/>
    <w:rsid w:val="009A522F"/>
    <w:rsid w:val="009B1134"/>
    <w:rsid w:val="009B24E7"/>
    <w:rsid w:val="009B29DC"/>
    <w:rsid w:val="009B2A93"/>
    <w:rsid w:val="009B3A2D"/>
    <w:rsid w:val="009B5FDA"/>
    <w:rsid w:val="009B6465"/>
    <w:rsid w:val="009C1BA8"/>
    <w:rsid w:val="009C4B5D"/>
    <w:rsid w:val="009C632E"/>
    <w:rsid w:val="009D10F9"/>
    <w:rsid w:val="009D2F47"/>
    <w:rsid w:val="009E63C5"/>
    <w:rsid w:val="009F038D"/>
    <w:rsid w:val="009F05C0"/>
    <w:rsid w:val="009F237D"/>
    <w:rsid w:val="009F27FF"/>
    <w:rsid w:val="009F2CAF"/>
    <w:rsid w:val="009F3459"/>
    <w:rsid w:val="00A0364C"/>
    <w:rsid w:val="00A036B3"/>
    <w:rsid w:val="00A05FAB"/>
    <w:rsid w:val="00A0675A"/>
    <w:rsid w:val="00A109CB"/>
    <w:rsid w:val="00A11AF5"/>
    <w:rsid w:val="00A16666"/>
    <w:rsid w:val="00A16EE9"/>
    <w:rsid w:val="00A20202"/>
    <w:rsid w:val="00A20A7E"/>
    <w:rsid w:val="00A21055"/>
    <w:rsid w:val="00A23A30"/>
    <w:rsid w:val="00A25F8E"/>
    <w:rsid w:val="00A25FB5"/>
    <w:rsid w:val="00A3023B"/>
    <w:rsid w:val="00A31FFB"/>
    <w:rsid w:val="00A332D5"/>
    <w:rsid w:val="00A340F9"/>
    <w:rsid w:val="00A36F0C"/>
    <w:rsid w:val="00A421EC"/>
    <w:rsid w:val="00A44E68"/>
    <w:rsid w:val="00A53F1B"/>
    <w:rsid w:val="00A5683D"/>
    <w:rsid w:val="00A61485"/>
    <w:rsid w:val="00A61790"/>
    <w:rsid w:val="00A62EDF"/>
    <w:rsid w:val="00A63444"/>
    <w:rsid w:val="00A63C94"/>
    <w:rsid w:val="00A70308"/>
    <w:rsid w:val="00A70E2B"/>
    <w:rsid w:val="00A74F2B"/>
    <w:rsid w:val="00A75375"/>
    <w:rsid w:val="00A76839"/>
    <w:rsid w:val="00A82188"/>
    <w:rsid w:val="00A83E88"/>
    <w:rsid w:val="00A8435A"/>
    <w:rsid w:val="00A90320"/>
    <w:rsid w:val="00A9359D"/>
    <w:rsid w:val="00A94B59"/>
    <w:rsid w:val="00A97DA4"/>
    <w:rsid w:val="00AA1B3B"/>
    <w:rsid w:val="00AA41B7"/>
    <w:rsid w:val="00AA54BA"/>
    <w:rsid w:val="00AA62AC"/>
    <w:rsid w:val="00AA6A4E"/>
    <w:rsid w:val="00AB004D"/>
    <w:rsid w:val="00AB3F64"/>
    <w:rsid w:val="00AB5634"/>
    <w:rsid w:val="00AB6360"/>
    <w:rsid w:val="00AB664D"/>
    <w:rsid w:val="00AC1D6D"/>
    <w:rsid w:val="00AC368E"/>
    <w:rsid w:val="00AC66AF"/>
    <w:rsid w:val="00AC7D72"/>
    <w:rsid w:val="00AD1271"/>
    <w:rsid w:val="00AD1A68"/>
    <w:rsid w:val="00AD1C4D"/>
    <w:rsid w:val="00AD6E3A"/>
    <w:rsid w:val="00AE0B85"/>
    <w:rsid w:val="00AE0C1C"/>
    <w:rsid w:val="00AE0D5A"/>
    <w:rsid w:val="00AE25CD"/>
    <w:rsid w:val="00AE58D4"/>
    <w:rsid w:val="00AE5E1F"/>
    <w:rsid w:val="00AF1377"/>
    <w:rsid w:val="00AF2F4E"/>
    <w:rsid w:val="00B03506"/>
    <w:rsid w:val="00B03BBB"/>
    <w:rsid w:val="00B04689"/>
    <w:rsid w:val="00B05BAC"/>
    <w:rsid w:val="00B133B7"/>
    <w:rsid w:val="00B312CC"/>
    <w:rsid w:val="00B325B0"/>
    <w:rsid w:val="00B332CD"/>
    <w:rsid w:val="00B40179"/>
    <w:rsid w:val="00B4268D"/>
    <w:rsid w:val="00B438AC"/>
    <w:rsid w:val="00B4521F"/>
    <w:rsid w:val="00B47812"/>
    <w:rsid w:val="00B5033F"/>
    <w:rsid w:val="00B52CB1"/>
    <w:rsid w:val="00B55893"/>
    <w:rsid w:val="00B64A41"/>
    <w:rsid w:val="00B65F43"/>
    <w:rsid w:val="00B7061A"/>
    <w:rsid w:val="00B73084"/>
    <w:rsid w:val="00B75229"/>
    <w:rsid w:val="00B75504"/>
    <w:rsid w:val="00B759CA"/>
    <w:rsid w:val="00B80452"/>
    <w:rsid w:val="00B81DA4"/>
    <w:rsid w:val="00B82E50"/>
    <w:rsid w:val="00B85942"/>
    <w:rsid w:val="00B86430"/>
    <w:rsid w:val="00B90B59"/>
    <w:rsid w:val="00BA0608"/>
    <w:rsid w:val="00BA5CDD"/>
    <w:rsid w:val="00BB2422"/>
    <w:rsid w:val="00BB6166"/>
    <w:rsid w:val="00BB68A1"/>
    <w:rsid w:val="00BB75CA"/>
    <w:rsid w:val="00BC2487"/>
    <w:rsid w:val="00BC3C86"/>
    <w:rsid w:val="00BC3D3F"/>
    <w:rsid w:val="00BC4987"/>
    <w:rsid w:val="00BC5561"/>
    <w:rsid w:val="00BC78B7"/>
    <w:rsid w:val="00BD07F7"/>
    <w:rsid w:val="00BD0BF8"/>
    <w:rsid w:val="00BD349D"/>
    <w:rsid w:val="00BD462E"/>
    <w:rsid w:val="00BD6953"/>
    <w:rsid w:val="00BE0E58"/>
    <w:rsid w:val="00BE37AA"/>
    <w:rsid w:val="00BE5AF9"/>
    <w:rsid w:val="00BF51D6"/>
    <w:rsid w:val="00BF60A9"/>
    <w:rsid w:val="00C02548"/>
    <w:rsid w:val="00C02D24"/>
    <w:rsid w:val="00C0525F"/>
    <w:rsid w:val="00C105C9"/>
    <w:rsid w:val="00C1117E"/>
    <w:rsid w:val="00C16DCD"/>
    <w:rsid w:val="00C17956"/>
    <w:rsid w:val="00C17DA5"/>
    <w:rsid w:val="00C306F1"/>
    <w:rsid w:val="00C32E2F"/>
    <w:rsid w:val="00C33BF4"/>
    <w:rsid w:val="00C33BFA"/>
    <w:rsid w:val="00C34E29"/>
    <w:rsid w:val="00C35925"/>
    <w:rsid w:val="00C40A82"/>
    <w:rsid w:val="00C44E1F"/>
    <w:rsid w:val="00C45221"/>
    <w:rsid w:val="00C46684"/>
    <w:rsid w:val="00C47E72"/>
    <w:rsid w:val="00C50F1B"/>
    <w:rsid w:val="00C54E5C"/>
    <w:rsid w:val="00C56721"/>
    <w:rsid w:val="00C60EA0"/>
    <w:rsid w:val="00C61EA6"/>
    <w:rsid w:val="00C65905"/>
    <w:rsid w:val="00C76CEA"/>
    <w:rsid w:val="00C8249C"/>
    <w:rsid w:val="00C84007"/>
    <w:rsid w:val="00C84A2C"/>
    <w:rsid w:val="00C87654"/>
    <w:rsid w:val="00C8770F"/>
    <w:rsid w:val="00C90973"/>
    <w:rsid w:val="00C931BF"/>
    <w:rsid w:val="00C97A62"/>
    <w:rsid w:val="00C97AA0"/>
    <w:rsid w:val="00CA1E2E"/>
    <w:rsid w:val="00CA31EA"/>
    <w:rsid w:val="00CA4A21"/>
    <w:rsid w:val="00CB2603"/>
    <w:rsid w:val="00CB2854"/>
    <w:rsid w:val="00CB292B"/>
    <w:rsid w:val="00CC2364"/>
    <w:rsid w:val="00CC2A8C"/>
    <w:rsid w:val="00CC4942"/>
    <w:rsid w:val="00CC527A"/>
    <w:rsid w:val="00CC7538"/>
    <w:rsid w:val="00CD1A67"/>
    <w:rsid w:val="00CD322A"/>
    <w:rsid w:val="00CD4370"/>
    <w:rsid w:val="00CD54CA"/>
    <w:rsid w:val="00CE2E88"/>
    <w:rsid w:val="00CE3431"/>
    <w:rsid w:val="00CF09FB"/>
    <w:rsid w:val="00CF2268"/>
    <w:rsid w:val="00CF2A06"/>
    <w:rsid w:val="00CF38D0"/>
    <w:rsid w:val="00CF6BAA"/>
    <w:rsid w:val="00CF7ED1"/>
    <w:rsid w:val="00D001F0"/>
    <w:rsid w:val="00D011F4"/>
    <w:rsid w:val="00D04B5A"/>
    <w:rsid w:val="00D16FB0"/>
    <w:rsid w:val="00D173A3"/>
    <w:rsid w:val="00D238D6"/>
    <w:rsid w:val="00D23C43"/>
    <w:rsid w:val="00D243AA"/>
    <w:rsid w:val="00D25A01"/>
    <w:rsid w:val="00D2635D"/>
    <w:rsid w:val="00D26C2A"/>
    <w:rsid w:val="00D2734A"/>
    <w:rsid w:val="00D27760"/>
    <w:rsid w:val="00D31A87"/>
    <w:rsid w:val="00D35842"/>
    <w:rsid w:val="00D35CB2"/>
    <w:rsid w:val="00D36C86"/>
    <w:rsid w:val="00D40A3B"/>
    <w:rsid w:val="00D4185E"/>
    <w:rsid w:val="00D42BED"/>
    <w:rsid w:val="00D43E2F"/>
    <w:rsid w:val="00D4470B"/>
    <w:rsid w:val="00D512C4"/>
    <w:rsid w:val="00D52E63"/>
    <w:rsid w:val="00D56EA0"/>
    <w:rsid w:val="00D57CA2"/>
    <w:rsid w:val="00D605D4"/>
    <w:rsid w:val="00D62D5F"/>
    <w:rsid w:val="00D677CF"/>
    <w:rsid w:val="00D703DC"/>
    <w:rsid w:val="00D70867"/>
    <w:rsid w:val="00D76D27"/>
    <w:rsid w:val="00D77E18"/>
    <w:rsid w:val="00D8008D"/>
    <w:rsid w:val="00D8077F"/>
    <w:rsid w:val="00D855B5"/>
    <w:rsid w:val="00D85646"/>
    <w:rsid w:val="00D94418"/>
    <w:rsid w:val="00D949FB"/>
    <w:rsid w:val="00D96599"/>
    <w:rsid w:val="00D969E3"/>
    <w:rsid w:val="00DA14F0"/>
    <w:rsid w:val="00DA36E9"/>
    <w:rsid w:val="00DA4B89"/>
    <w:rsid w:val="00DA5165"/>
    <w:rsid w:val="00DA5DF5"/>
    <w:rsid w:val="00DB0550"/>
    <w:rsid w:val="00DB0D22"/>
    <w:rsid w:val="00DB613E"/>
    <w:rsid w:val="00DC0220"/>
    <w:rsid w:val="00DC1B72"/>
    <w:rsid w:val="00DC5A49"/>
    <w:rsid w:val="00DC6989"/>
    <w:rsid w:val="00DC7F45"/>
    <w:rsid w:val="00DD0576"/>
    <w:rsid w:val="00DD2D76"/>
    <w:rsid w:val="00DD3097"/>
    <w:rsid w:val="00DD4BC4"/>
    <w:rsid w:val="00DD7114"/>
    <w:rsid w:val="00DD7C5A"/>
    <w:rsid w:val="00DD7DD5"/>
    <w:rsid w:val="00DE1646"/>
    <w:rsid w:val="00DE630E"/>
    <w:rsid w:val="00DE6984"/>
    <w:rsid w:val="00DF0546"/>
    <w:rsid w:val="00DF4B64"/>
    <w:rsid w:val="00E01D7C"/>
    <w:rsid w:val="00E01F57"/>
    <w:rsid w:val="00E0373F"/>
    <w:rsid w:val="00E06444"/>
    <w:rsid w:val="00E06A36"/>
    <w:rsid w:val="00E1040A"/>
    <w:rsid w:val="00E123A1"/>
    <w:rsid w:val="00E13A5A"/>
    <w:rsid w:val="00E17A07"/>
    <w:rsid w:val="00E24D23"/>
    <w:rsid w:val="00E30F72"/>
    <w:rsid w:val="00E32746"/>
    <w:rsid w:val="00E33193"/>
    <w:rsid w:val="00E40374"/>
    <w:rsid w:val="00E40B90"/>
    <w:rsid w:val="00E4212A"/>
    <w:rsid w:val="00E44C5E"/>
    <w:rsid w:val="00E47710"/>
    <w:rsid w:val="00E47D26"/>
    <w:rsid w:val="00E51239"/>
    <w:rsid w:val="00E51E67"/>
    <w:rsid w:val="00E5471A"/>
    <w:rsid w:val="00E62A38"/>
    <w:rsid w:val="00E7130D"/>
    <w:rsid w:val="00E74C20"/>
    <w:rsid w:val="00E77591"/>
    <w:rsid w:val="00E810E1"/>
    <w:rsid w:val="00E83E36"/>
    <w:rsid w:val="00E84216"/>
    <w:rsid w:val="00E951F0"/>
    <w:rsid w:val="00E95A97"/>
    <w:rsid w:val="00EA1DF9"/>
    <w:rsid w:val="00EA3FEC"/>
    <w:rsid w:val="00EA6900"/>
    <w:rsid w:val="00EB045A"/>
    <w:rsid w:val="00EB27BF"/>
    <w:rsid w:val="00EC301B"/>
    <w:rsid w:val="00EC3BEA"/>
    <w:rsid w:val="00EC7673"/>
    <w:rsid w:val="00EC7F33"/>
    <w:rsid w:val="00ED02FD"/>
    <w:rsid w:val="00ED272C"/>
    <w:rsid w:val="00ED6A1B"/>
    <w:rsid w:val="00EE0B7D"/>
    <w:rsid w:val="00EE30DD"/>
    <w:rsid w:val="00EE4677"/>
    <w:rsid w:val="00EE6FD7"/>
    <w:rsid w:val="00EF0E04"/>
    <w:rsid w:val="00EF2A5E"/>
    <w:rsid w:val="00EF3920"/>
    <w:rsid w:val="00F002E7"/>
    <w:rsid w:val="00F032AD"/>
    <w:rsid w:val="00F05404"/>
    <w:rsid w:val="00F07BED"/>
    <w:rsid w:val="00F11853"/>
    <w:rsid w:val="00F174AC"/>
    <w:rsid w:val="00F27136"/>
    <w:rsid w:val="00F30B14"/>
    <w:rsid w:val="00F320E8"/>
    <w:rsid w:val="00F323F0"/>
    <w:rsid w:val="00F3345E"/>
    <w:rsid w:val="00F35C14"/>
    <w:rsid w:val="00F37367"/>
    <w:rsid w:val="00F37B0E"/>
    <w:rsid w:val="00F40D96"/>
    <w:rsid w:val="00F466FE"/>
    <w:rsid w:val="00F46E98"/>
    <w:rsid w:val="00F50DD5"/>
    <w:rsid w:val="00F51796"/>
    <w:rsid w:val="00F604EF"/>
    <w:rsid w:val="00F62EA9"/>
    <w:rsid w:val="00F632E5"/>
    <w:rsid w:val="00F63E3F"/>
    <w:rsid w:val="00F6489E"/>
    <w:rsid w:val="00F731CF"/>
    <w:rsid w:val="00F734F8"/>
    <w:rsid w:val="00F802F3"/>
    <w:rsid w:val="00F81688"/>
    <w:rsid w:val="00F83F91"/>
    <w:rsid w:val="00F8742A"/>
    <w:rsid w:val="00F909BC"/>
    <w:rsid w:val="00F959BD"/>
    <w:rsid w:val="00F95A87"/>
    <w:rsid w:val="00F96C82"/>
    <w:rsid w:val="00FA083F"/>
    <w:rsid w:val="00FA11EF"/>
    <w:rsid w:val="00FA1B7A"/>
    <w:rsid w:val="00FA2358"/>
    <w:rsid w:val="00FA24BC"/>
    <w:rsid w:val="00FA3862"/>
    <w:rsid w:val="00FA3FE3"/>
    <w:rsid w:val="00FA796C"/>
    <w:rsid w:val="00FB72D1"/>
    <w:rsid w:val="00FB743F"/>
    <w:rsid w:val="00FC1FD0"/>
    <w:rsid w:val="00FC47BA"/>
    <w:rsid w:val="00FC7318"/>
    <w:rsid w:val="00FC7F3C"/>
    <w:rsid w:val="00FD3A7F"/>
    <w:rsid w:val="00FD68BF"/>
    <w:rsid w:val="00FD7834"/>
    <w:rsid w:val="00FD78B4"/>
    <w:rsid w:val="00FD7EA4"/>
    <w:rsid w:val="00FE0DC0"/>
    <w:rsid w:val="00FE424D"/>
    <w:rsid w:val="00FE465E"/>
    <w:rsid w:val="00FE4B9E"/>
    <w:rsid w:val="00FE569F"/>
    <w:rsid w:val="00FE6684"/>
    <w:rsid w:val="00FF19DD"/>
    <w:rsid w:val="00FF224B"/>
    <w:rsid w:val="00FF6DDE"/>
    <w:rsid w:val="00FF75C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D7C5A"/>
    <w:rPr>
      <w:rFonts w:ascii="Times New Roman" w:eastAsia="Times New Roman" w:hAnsi="Times New Roman"/>
      <w:sz w:val="24"/>
      <w:szCs w:val="24"/>
    </w:rPr>
  </w:style>
  <w:style w:type="paragraph" w:styleId="1">
    <w:name w:val="heading 1"/>
    <w:basedOn w:val="a"/>
    <w:next w:val="a"/>
    <w:link w:val="10"/>
    <w:uiPriority w:val="99"/>
    <w:qFormat/>
    <w:rsid w:val="003D7FE3"/>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CF2A06"/>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F320E8"/>
    <w:pPr>
      <w:keepNext/>
      <w:keepLines/>
      <w:spacing w:before="200"/>
      <w:outlineLvl w:val="2"/>
    </w:pPr>
    <w:rPr>
      <w:rFonts w:ascii="Cambria" w:hAnsi="Cambria"/>
      <w:b/>
      <w:bCs/>
      <w:color w:val="4F81BD"/>
    </w:rPr>
  </w:style>
  <w:style w:type="paragraph" w:styleId="7">
    <w:name w:val="heading 7"/>
    <w:basedOn w:val="a"/>
    <w:next w:val="a"/>
    <w:link w:val="70"/>
    <w:uiPriority w:val="99"/>
    <w:qFormat/>
    <w:rsid w:val="00AC1D6D"/>
    <w:pPr>
      <w:keepNext/>
      <w:keepLines/>
      <w:spacing w:before="200" w:line="276" w:lineRule="auto"/>
      <w:outlineLvl w:val="6"/>
    </w:pPr>
    <w:rPr>
      <w:rFonts w:ascii="Cambria" w:hAnsi="Cambria"/>
      <w:i/>
      <w:iCs/>
      <w:color w:val="40404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D7FE3"/>
    <w:rPr>
      <w:rFonts w:ascii="Cambria" w:hAnsi="Cambria" w:cs="Times New Roman"/>
      <w:b/>
      <w:bCs/>
      <w:color w:val="365F91"/>
      <w:sz w:val="28"/>
      <w:szCs w:val="28"/>
      <w:lang w:eastAsia="ru-RU"/>
    </w:rPr>
  </w:style>
  <w:style w:type="character" w:customStyle="1" w:styleId="20">
    <w:name w:val="Заголовок 2 Знак"/>
    <w:basedOn w:val="a0"/>
    <w:link w:val="2"/>
    <w:uiPriority w:val="99"/>
    <w:semiHidden/>
    <w:locked/>
    <w:rsid w:val="00CF2A06"/>
    <w:rPr>
      <w:rFonts w:ascii="Cambria" w:hAnsi="Cambria" w:cs="Times New Roman"/>
      <w:b/>
      <w:bCs/>
      <w:color w:val="4F81BD"/>
      <w:sz w:val="26"/>
      <w:szCs w:val="26"/>
      <w:lang w:eastAsia="ru-RU"/>
    </w:rPr>
  </w:style>
  <w:style w:type="character" w:customStyle="1" w:styleId="30">
    <w:name w:val="Заголовок 3 Знак"/>
    <w:basedOn w:val="a0"/>
    <w:link w:val="3"/>
    <w:uiPriority w:val="99"/>
    <w:semiHidden/>
    <w:locked/>
    <w:rsid w:val="00F320E8"/>
    <w:rPr>
      <w:rFonts w:ascii="Cambria" w:hAnsi="Cambria" w:cs="Times New Roman"/>
      <w:b/>
      <w:bCs/>
      <w:color w:val="4F81BD"/>
      <w:sz w:val="24"/>
      <w:szCs w:val="24"/>
      <w:lang w:eastAsia="ru-RU"/>
    </w:rPr>
  </w:style>
  <w:style w:type="character" w:customStyle="1" w:styleId="70">
    <w:name w:val="Заголовок 7 Знак"/>
    <w:basedOn w:val="a0"/>
    <w:link w:val="7"/>
    <w:uiPriority w:val="99"/>
    <w:locked/>
    <w:rsid w:val="00AC1D6D"/>
    <w:rPr>
      <w:rFonts w:ascii="Cambria" w:hAnsi="Cambria" w:cs="Times New Roman"/>
      <w:i/>
      <w:iCs/>
      <w:color w:val="404040"/>
      <w:lang w:eastAsia="ru-RU"/>
    </w:rPr>
  </w:style>
  <w:style w:type="paragraph" w:styleId="a3">
    <w:name w:val="header"/>
    <w:basedOn w:val="a"/>
    <w:link w:val="a4"/>
    <w:rsid w:val="00DD7C5A"/>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locked/>
    <w:rsid w:val="00DD7C5A"/>
    <w:rPr>
      <w:rFonts w:ascii="Times New Roman" w:hAnsi="Times New Roman" w:cs="Times New Roman"/>
      <w:sz w:val="20"/>
      <w:szCs w:val="20"/>
      <w:lang w:eastAsia="ru-RU"/>
    </w:rPr>
  </w:style>
  <w:style w:type="paragraph" w:styleId="a5">
    <w:name w:val="Body Text Indent"/>
    <w:basedOn w:val="a"/>
    <w:link w:val="a6"/>
    <w:uiPriority w:val="99"/>
    <w:rsid w:val="00DD7C5A"/>
    <w:pPr>
      <w:spacing w:after="120"/>
      <w:ind w:left="283"/>
    </w:pPr>
  </w:style>
  <w:style w:type="character" w:customStyle="1" w:styleId="a6">
    <w:name w:val="Основной текст с отступом Знак"/>
    <w:basedOn w:val="a0"/>
    <w:link w:val="a5"/>
    <w:uiPriority w:val="99"/>
    <w:locked/>
    <w:rsid w:val="00DD7C5A"/>
    <w:rPr>
      <w:rFonts w:ascii="Times New Roman" w:hAnsi="Times New Roman" w:cs="Times New Roman"/>
      <w:sz w:val="24"/>
      <w:szCs w:val="24"/>
      <w:lang w:eastAsia="ru-RU"/>
    </w:rPr>
  </w:style>
  <w:style w:type="paragraph" w:customStyle="1" w:styleId="03">
    <w:name w:val="_з03_прил"/>
    <w:basedOn w:val="a"/>
    <w:uiPriority w:val="99"/>
    <w:rsid w:val="00DD7C5A"/>
    <w:pPr>
      <w:keepNext/>
      <w:keepLines/>
      <w:suppressAutoHyphens/>
      <w:jc w:val="right"/>
      <w:outlineLvl w:val="1"/>
    </w:pPr>
    <w:rPr>
      <w:b/>
      <w:bCs/>
      <w:sz w:val="28"/>
      <w:szCs w:val="28"/>
    </w:rPr>
  </w:style>
  <w:style w:type="paragraph" w:styleId="21">
    <w:name w:val="Body Text 2"/>
    <w:basedOn w:val="a"/>
    <w:link w:val="22"/>
    <w:uiPriority w:val="99"/>
    <w:rsid w:val="00A97DA4"/>
    <w:pPr>
      <w:spacing w:after="120" w:line="480" w:lineRule="auto"/>
    </w:pPr>
  </w:style>
  <w:style w:type="character" w:customStyle="1" w:styleId="22">
    <w:name w:val="Основной текст 2 Знак"/>
    <w:basedOn w:val="a0"/>
    <w:link w:val="21"/>
    <w:uiPriority w:val="99"/>
    <w:locked/>
    <w:rsid w:val="00A97DA4"/>
    <w:rPr>
      <w:rFonts w:ascii="Times New Roman" w:hAnsi="Times New Roman" w:cs="Times New Roman"/>
      <w:sz w:val="24"/>
      <w:szCs w:val="24"/>
      <w:lang w:eastAsia="ru-RU"/>
    </w:rPr>
  </w:style>
  <w:style w:type="paragraph" w:styleId="a7">
    <w:name w:val="Plain Text"/>
    <w:basedOn w:val="a"/>
    <w:link w:val="a8"/>
    <w:uiPriority w:val="99"/>
    <w:rsid w:val="00A97DA4"/>
    <w:rPr>
      <w:rFonts w:ascii="Courier New" w:hAnsi="Courier New"/>
      <w:sz w:val="20"/>
      <w:szCs w:val="20"/>
    </w:rPr>
  </w:style>
  <w:style w:type="character" w:customStyle="1" w:styleId="a8">
    <w:name w:val="Текст Знак"/>
    <w:basedOn w:val="a0"/>
    <w:link w:val="a7"/>
    <w:uiPriority w:val="99"/>
    <w:locked/>
    <w:rsid w:val="00A97DA4"/>
    <w:rPr>
      <w:rFonts w:ascii="Courier New" w:hAnsi="Courier New" w:cs="Times New Roman"/>
      <w:sz w:val="20"/>
      <w:szCs w:val="20"/>
      <w:lang w:eastAsia="ru-RU"/>
    </w:rPr>
  </w:style>
  <w:style w:type="paragraph" w:styleId="a9">
    <w:name w:val="footer"/>
    <w:basedOn w:val="a"/>
    <w:link w:val="aa"/>
    <w:uiPriority w:val="99"/>
    <w:rsid w:val="00A97DA4"/>
    <w:pPr>
      <w:tabs>
        <w:tab w:val="center" w:pos="4677"/>
        <w:tab w:val="right" w:pos="9355"/>
      </w:tabs>
    </w:pPr>
    <w:rPr>
      <w:sz w:val="20"/>
      <w:szCs w:val="20"/>
    </w:rPr>
  </w:style>
  <w:style w:type="character" w:customStyle="1" w:styleId="aa">
    <w:name w:val="Нижний колонтитул Знак"/>
    <w:basedOn w:val="a0"/>
    <w:link w:val="a9"/>
    <w:uiPriority w:val="99"/>
    <w:locked/>
    <w:rsid w:val="00A97DA4"/>
    <w:rPr>
      <w:rFonts w:ascii="Times New Roman" w:hAnsi="Times New Roman" w:cs="Times New Roman"/>
      <w:sz w:val="20"/>
      <w:szCs w:val="20"/>
      <w:lang w:eastAsia="ru-RU"/>
    </w:rPr>
  </w:style>
  <w:style w:type="character" w:styleId="ab">
    <w:name w:val="page number"/>
    <w:basedOn w:val="a0"/>
    <w:uiPriority w:val="99"/>
    <w:rsid w:val="00A97DA4"/>
    <w:rPr>
      <w:rFonts w:cs="Times New Roman"/>
    </w:rPr>
  </w:style>
  <w:style w:type="paragraph" w:customStyle="1" w:styleId="23">
    <w:name w:val="Абзац списка2"/>
    <w:basedOn w:val="a"/>
    <w:uiPriority w:val="99"/>
    <w:rsid w:val="00A97DA4"/>
    <w:pPr>
      <w:ind w:left="720"/>
      <w:contextualSpacing/>
    </w:pPr>
    <w:rPr>
      <w:rFonts w:eastAsia="Calibri"/>
    </w:rPr>
  </w:style>
  <w:style w:type="paragraph" w:styleId="ac">
    <w:name w:val="List Paragraph"/>
    <w:basedOn w:val="a"/>
    <w:uiPriority w:val="99"/>
    <w:qFormat/>
    <w:rsid w:val="00A97DA4"/>
    <w:pPr>
      <w:ind w:left="720"/>
      <w:contextualSpacing/>
    </w:pPr>
  </w:style>
  <w:style w:type="character" w:styleId="ad">
    <w:name w:val="Book Title"/>
    <w:basedOn w:val="a0"/>
    <w:uiPriority w:val="99"/>
    <w:qFormat/>
    <w:rsid w:val="00AC1D6D"/>
    <w:rPr>
      <w:rFonts w:cs="Times New Roman"/>
      <w:b/>
      <w:bCs/>
      <w:smallCaps/>
      <w:spacing w:val="5"/>
    </w:rPr>
  </w:style>
  <w:style w:type="paragraph" w:customStyle="1" w:styleId="ae">
    <w:name w:val="ВСЕ ЗАГЛАВНЫМИ"/>
    <w:basedOn w:val="a"/>
    <w:link w:val="af"/>
    <w:uiPriority w:val="99"/>
    <w:rsid w:val="00AC1D6D"/>
    <w:pPr>
      <w:tabs>
        <w:tab w:val="left" w:pos="180"/>
        <w:tab w:val="left" w:pos="360"/>
      </w:tabs>
      <w:spacing w:line="276" w:lineRule="auto"/>
    </w:pPr>
    <w:rPr>
      <w:sz w:val="28"/>
      <w:szCs w:val="28"/>
    </w:rPr>
  </w:style>
  <w:style w:type="character" w:customStyle="1" w:styleId="af">
    <w:name w:val="ВСЕ ЗАГЛАВНЫМИ Знак"/>
    <w:basedOn w:val="a0"/>
    <w:link w:val="ae"/>
    <w:uiPriority w:val="99"/>
    <w:locked/>
    <w:rsid w:val="00AC1D6D"/>
    <w:rPr>
      <w:rFonts w:ascii="Times New Roman" w:hAnsi="Times New Roman" w:cs="Times New Roman"/>
      <w:sz w:val="28"/>
      <w:szCs w:val="28"/>
      <w:lang w:eastAsia="ru-RU"/>
    </w:rPr>
  </w:style>
  <w:style w:type="paragraph" w:styleId="af0">
    <w:name w:val="Normal (Web)"/>
    <w:basedOn w:val="a"/>
    <w:uiPriority w:val="99"/>
    <w:rsid w:val="00540170"/>
    <w:pPr>
      <w:spacing w:before="100" w:beforeAutospacing="1" w:after="100" w:afterAutospacing="1"/>
    </w:pPr>
    <w:rPr>
      <w:sz w:val="18"/>
      <w:szCs w:val="18"/>
    </w:rPr>
  </w:style>
  <w:style w:type="paragraph" w:customStyle="1" w:styleId="11">
    <w:name w:val="Абзац списка1"/>
    <w:basedOn w:val="a"/>
    <w:uiPriority w:val="99"/>
    <w:rsid w:val="00646DAD"/>
    <w:pPr>
      <w:ind w:left="720"/>
      <w:contextualSpacing/>
    </w:pPr>
    <w:rPr>
      <w:rFonts w:eastAsia="Calibri"/>
    </w:rPr>
  </w:style>
  <w:style w:type="character" w:customStyle="1" w:styleId="12">
    <w:name w:val="Название книги1"/>
    <w:basedOn w:val="a0"/>
    <w:uiPriority w:val="99"/>
    <w:rsid w:val="005425FA"/>
    <w:rPr>
      <w:rFonts w:cs="Times New Roman"/>
      <w:b/>
      <w:bCs/>
      <w:smallCaps/>
      <w:spacing w:val="5"/>
    </w:rPr>
  </w:style>
  <w:style w:type="paragraph" w:styleId="31">
    <w:name w:val="Body Text 3"/>
    <w:basedOn w:val="a"/>
    <w:link w:val="32"/>
    <w:uiPriority w:val="99"/>
    <w:rsid w:val="00432659"/>
    <w:pPr>
      <w:spacing w:after="120"/>
    </w:pPr>
    <w:rPr>
      <w:rFonts w:eastAsia="Calibri"/>
      <w:sz w:val="16"/>
      <w:szCs w:val="16"/>
    </w:rPr>
  </w:style>
  <w:style w:type="character" w:customStyle="1" w:styleId="32">
    <w:name w:val="Основной текст 3 Знак"/>
    <w:basedOn w:val="a0"/>
    <w:link w:val="31"/>
    <w:uiPriority w:val="99"/>
    <w:locked/>
    <w:rsid w:val="00432659"/>
    <w:rPr>
      <w:rFonts w:ascii="Times New Roman" w:eastAsia="Times New Roman" w:hAnsi="Times New Roman" w:cs="Times New Roman"/>
      <w:sz w:val="16"/>
      <w:szCs w:val="16"/>
      <w:lang w:eastAsia="ru-RU"/>
    </w:rPr>
  </w:style>
  <w:style w:type="paragraph" w:styleId="af1">
    <w:name w:val="No Spacing"/>
    <w:uiPriority w:val="99"/>
    <w:qFormat/>
    <w:rsid w:val="001D391E"/>
    <w:rPr>
      <w:rFonts w:eastAsia="Times New Roman"/>
      <w:sz w:val="22"/>
      <w:szCs w:val="22"/>
      <w:lang w:val="en-US" w:eastAsia="en-US"/>
    </w:rPr>
  </w:style>
  <w:style w:type="paragraph" w:styleId="af2">
    <w:name w:val="Body Text"/>
    <w:basedOn w:val="a"/>
    <w:link w:val="af3"/>
    <w:uiPriority w:val="99"/>
    <w:semiHidden/>
    <w:rsid w:val="00DC7F45"/>
    <w:pPr>
      <w:spacing w:after="120"/>
    </w:pPr>
    <w:rPr>
      <w:rFonts w:eastAsia="Calibri"/>
    </w:rPr>
  </w:style>
  <w:style w:type="character" w:customStyle="1" w:styleId="af3">
    <w:name w:val="Основной текст Знак"/>
    <w:basedOn w:val="a0"/>
    <w:link w:val="af2"/>
    <w:uiPriority w:val="99"/>
    <w:semiHidden/>
    <w:locked/>
    <w:rsid w:val="00DC7F45"/>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rsid w:val="00DC7F45"/>
    <w:pPr>
      <w:spacing w:after="120"/>
      <w:ind w:left="283"/>
    </w:pPr>
    <w:rPr>
      <w:rFonts w:eastAsia="Calibri"/>
      <w:sz w:val="16"/>
      <w:szCs w:val="16"/>
    </w:rPr>
  </w:style>
  <w:style w:type="character" w:customStyle="1" w:styleId="34">
    <w:name w:val="Основной текст с отступом 3 Знак"/>
    <w:basedOn w:val="a0"/>
    <w:link w:val="33"/>
    <w:uiPriority w:val="99"/>
    <w:semiHidden/>
    <w:locked/>
    <w:rsid w:val="00DC7F45"/>
    <w:rPr>
      <w:rFonts w:ascii="Times New Roman" w:eastAsia="Times New Roman" w:hAnsi="Times New Roman" w:cs="Times New Roman"/>
      <w:sz w:val="16"/>
      <w:szCs w:val="16"/>
      <w:lang w:eastAsia="ru-RU"/>
    </w:rPr>
  </w:style>
  <w:style w:type="paragraph" w:styleId="af4">
    <w:name w:val="Title"/>
    <w:basedOn w:val="a"/>
    <w:link w:val="af5"/>
    <w:uiPriority w:val="99"/>
    <w:qFormat/>
    <w:rsid w:val="00CF2A06"/>
    <w:pPr>
      <w:jc w:val="center"/>
    </w:pPr>
    <w:rPr>
      <w:rFonts w:eastAsia="Calibri"/>
      <w:b/>
      <w:bCs/>
      <w:sz w:val="28"/>
    </w:rPr>
  </w:style>
  <w:style w:type="character" w:customStyle="1" w:styleId="af5">
    <w:name w:val="Название Знак"/>
    <w:basedOn w:val="a0"/>
    <w:link w:val="af4"/>
    <w:uiPriority w:val="99"/>
    <w:locked/>
    <w:rsid w:val="00CF2A06"/>
    <w:rPr>
      <w:rFonts w:ascii="Times New Roman" w:eastAsia="Times New Roman" w:hAnsi="Times New Roman" w:cs="Times New Roman"/>
      <w:b/>
      <w:bCs/>
      <w:sz w:val="24"/>
      <w:szCs w:val="24"/>
      <w:lang w:eastAsia="ru-RU"/>
    </w:rPr>
  </w:style>
  <w:style w:type="paragraph" w:styleId="24">
    <w:name w:val="Body Text Indent 2"/>
    <w:basedOn w:val="a"/>
    <w:link w:val="25"/>
    <w:uiPriority w:val="99"/>
    <w:semiHidden/>
    <w:rsid w:val="00082AD6"/>
    <w:pPr>
      <w:spacing w:after="120" w:line="480" w:lineRule="auto"/>
      <w:ind w:left="283"/>
    </w:pPr>
    <w:rPr>
      <w:rFonts w:eastAsia="Calibri"/>
    </w:rPr>
  </w:style>
  <w:style w:type="character" w:customStyle="1" w:styleId="25">
    <w:name w:val="Основной текст с отступом 2 Знак"/>
    <w:basedOn w:val="a0"/>
    <w:link w:val="24"/>
    <w:uiPriority w:val="99"/>
    <w:semiHidden/>
    <w:locked/>
    <w:rsid w:val="00082AD6"/>
    <w:rPr>
      <w:rFonts w:ascii="Times New Roman" w:eastAsia="Times New Roman" w:hAnsi="Times New Roman" w:cs="Times New Roman"/>
      <w:sz w:val="24"/>
      <w:szCs w:val="24"/>
      <w:lang w:eastAsia="ru-RU"/>
    </w:rPr>
  </w:style>
  <w:style w:type="character" w:styleId="af6">
    <w:name w:val="Subtle Emphasis"/>
    <w:basedOn w:val="a0"/>
    <w:uiPriority w:val="99"/>
    <w:qFormat/>
    <w:rsid w:val="00330E5A"/>
    <w:rPr>
      <w:rFonts w:cs="Times New Roman"/>
      <w:i/>
      <w:iCs/>
      <w:color w:val="808080"/>
    </w:rPr>
  </w:style>
  <w:style w:type="paragraph" w:styleId="af7">
    <w:name w:val="Subtitle"/>
    <w:basedOn w:val="a"/>
    <w:next w:val="a"/>
    <w:link w:val="af8"/>
    <w:uiPriority w:val="99"/>
    <w:qFormat/>
    <w:rsid w:val="00330E5A"/>
    <w:pPr>
      <w:numPr>
        <w:ilvl w:val="1"/>
      </w:numPr>
    </w:pPr>
    <w:rPr>
      <w:rFonts w:ascii="Cambria" w:hAnsi="Cambria"/>
      <w:i/>
      <w:iCs/>
      <w:color w:val="4F81BD"/>
      <w:spacing w:val="15"/>
    </w:rPr>
  </w:style>
  <w:style w:type="character" w:customStyle="1" w:styleId="af8">
    <w:name w:val="Подзаголовок Знак"/>
    <w:basedOn w:val="a0"/>
    <w:link w:val="af7"/>
    <w:uiPriority w:val="99"/>
    <w:locked/>
    <w:rsid w:val="00330E5A"/>
    <w:rPr>
      <w:rFonts w:ascii="Cambria" w:hAnsi="Cambria" w:cs="Times New Roman"/>
      <w:i/>
      <w:iCs/>
      <w:color w:val="4F81BD"/>
      <w:spacing w:val="15"/>
      <w:sz w:val="24"/>
      <w:szCs w:val="24"/>
      <w:lang w:eastAsia="ru-RU"/>
    </w:rPr>
  </w:style>
  <w:style w:type="paragraph" w:customStyle="1" w:styleId="ListParagraph1">
    <w:name w:val="List Paragraph1"/>
    <w:basedOn w:val="a"/>
    <w:uiPriority w:val="99"/>
    <w:rsid w:val="00B80452"/>
    <w:pPr>
      <w:ind w:left="720"/>
      <w:contextualSpacing/>
    </w:pPr>
    <w:rPr>
      <w:rFonts w:eastAsia="Calibri"/>
    </w:rPr>
  </w:style>
  <w:style w:type="paragraph" w:customStyle="1" w:styleId="ListParagraph11">
    <w:name w:val="List Paragraph11"/>
    <w:basedOn w:val="a"/>
    <w:uiPriority w:val="99"/>
    <w:rsid w:val="008A1D1A"/>
    <w:pPr>
      <w:ind w:left="720"/>
      <w:contextualSpacing/>
    </w:pPr>
  </w:style>
  <w:style w:type="character" w:customStyle="1" w:styleId="BookTitle1">
    <w:name w:val="Book Title1"/>
    <w:basedOn w:val="a0"/>
    <w:uiPriority w:val="99"/>
    <w:rsid w:val="00022A1C"/>
    <w:rPr>
      <w:rFonts w:cs="Times New Roman"/>
      <w:b/>
      <w:bCs/>
      <w:smallCaps/>
      <w:spacing w:val="5"/>
    </w:rPr>
  </w:style>
  <w:style w:type="paragraph" w:customStyle="1" w:styleId="35">
    <w:name w:val="Абзац списка3"/>
    <w:basedOn w:val="a"/>
    <w:uiPriority w:val="99"/>
    <w:rsid w:val="00D703DC"/>
    <w:pPr>
      <w:ind w:left="708"/>
    </w:pPr>
    <w:rPr>
      <w:rFonts w:eastAsia="Calibri"/>
    </w:rPr>
  </w:style>
  <w:style w:type="character" w:customStyle="1" w:styleId="26">
    <w:name w:val="Название книги2"/>
    <w:basedOn w:val="a0"/>
    <w:uiPriority w:val="99"/>
    <w:rsid w:val="00D703DC"/>
    <w:rPr>
      <w:rFonts w:cs="Times New Roman"/>
      <w:b/>
      <w:smallCaps/>
      <w:spacing w:val="5"/>
    </w:rPr>
  </w:style>
  <w:style w:type="paragraph" w:customStyle="1" w:styleId="13">
    <w:name w:val="Без интервала1"/>
    <w:uiPriority w:val="99"/>
    <w:rsid w:val="00010363"/>
    <w:rPr>
      <w:sz w:val="22"/>
      <w:szCs w:val="22"/>
      <w:lang w:eastAsia="en-US"/>
    </w:rPr>
  </w:style>
  <w:style w:type="character" w:customStyle="1" w:styleId="120">
    <w:name w:val="Знак Знак12"/>
    <w:basedOn w:val="a0"/>
    <w:uiPriority w:val="99"/>
    <w:locked/>
    <w:rsid w:val="00A16666"/>
    <w:rPr>
      <w:rFonts w:cs="Times New Roman"/>
      <w:lang w:val="ru-RU" w:eastAsia="ru-RU" w:bidi="ar-SA"/>
    </w:rPr>
  </w:style>
  <w:style w:type="character" w:customStyle="1" w:styleId="5">
    <w:name w:val="Знак Знак5"/>
    <w:basedOn w:val="a0"/>
    <w:uiPriority w:val="99"/>
    <w:semiHidden/>
    <w:locked/>
    <w:rsid w:val="000D0375"/>
    <w:rPr>
      <w:rFonts w:cs="Times New Roman"/>
      <w:sz w:val="16"/>
      <w:szCs w:val="16"/>
      <w:lang w:val="ru-RU" w:eastAsia="ru-RU" w:bidi="ar-SA"/>
    </w:rPr>
  </w:style>
  <w:style w:type="character" w:customStyle="1" w:styleId="4">
    <w:name w:val="Знак Знак4"/>
    <w:basedOn w:val="a0"/>
    <w:uiPriority w:val="99"/>
    <w:locked/>
    <w:rsid w:val="005659FA"/>
    <w:rPr>
      <w:rFonts w:cs="Times New Roman"/>
      <w:b/>
      <w:bCs/>
      <w:sz w:val="24"/>
      <w:szCs w:val="24"/>
      <w:lang w:val="ru-RU" w:eastAsia="ru-RU" w:bidi="ar-SA"/>
    </w:rPr>
  </w:style>
  <w:style w:type="paragraph" w:customStyle="1" w:styleId="40">
    <w:name w:val="Абзац списка4"/>
    <w:basedOn w:val="a"/>
    <w:rsid w:val="00074D21"/>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650933">
      <w:bodyDiv w:val="1"/>
      <w:marLeft w:val="0"/>
      <w:marRight w:val="0"/>
      <w:marTop w:val="0"/>
      <w:marBottom w:val="0"/>
      <w:divBdr>
        <w:top w:val="none" w:sz="0" w:space="0" w:color="auto"/>
        <w:left w:val="none" w:sz="0" w:space="0" w:color="auto"/>
        <w:bottom w:val="none" w:sz="0" w:space="0" w:color="auto"/>
        <w:right w:val="none" w:sz="0" w:space="0" w:color="auto"/>
      </w:divBdr>
    </w:div>
    <w:div w:id="407075541">
      <w:bodyDiv w:val="1"/>
      <w:marLeft w:val="0"/>
      <w:marRight w:val="0"/>
      <w:marTop w:val="0"/>
      <w:marBottom w:val="0"/>
      <w:divBdr>
        <w:top w:val="none" w:sz="0" w:space="0" w:color="auto"/>
        <w:left w:val="none" w:sz="0" w:space="0" w:color="auto"/>
        <w:bottom w:val="none" w:sz="0" w:space="0" w:color="auto"/>
        <w:right w:val="none" w:sz="0" w:space="0" w:color="auto"/>
      </w:divBdr>
    </w:div>
    <w:div w:id="57478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7E447-BDB0-4A47-9644-C0A8474C3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1</Pages>
  <Words>235380</Words>
  <Characters>1341668</Characters>
  <Application>Microsoft Office Word</Application>
  <DocSecurity>0</DocSecurity>
  <Lines>11180</Lines>
  <Paragraphs>3147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1573901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27</cp:revision>
  <dcterms:created xsi:type="dcterms:W3CDTF">2013-01-24T18:42:00Z</dcterms:created>
  <dcterms:modified xsi:type="dcterms:W3CDTF">2013-11-29T05:08:00Z</dcterms:modified>
</cp:coreProperties>
</file>